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E68B9" w14:textId="77777777" w:rsidR="00BD0EDF" w:rsidRDefault="00BD0EDF" w:rsidP="00BD0EDF">
      <w:pPr>
        <w:spacing w:after="0"/>
      </w:pPr>
    </w:p>
    <w:p w14:paraId="44344684" w14:textId="77777777" w:rsidR="00BD0EDF" w:rsidRDefault="00BD0EDF" w:rsidP="00BD0EDF">
      <w:pPr>
        <w:pBdr>
          <w:top w:val="single" w:sz="12" w:space="1" w:color="000000"/>
          <w:bottom w:val="single" w:sz="12" w:space="1" w:color="000000"/>
        </w:pBd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SUMARIO</w:t>
      </w:r>
    </w:p>
    <w:p w14:paraId="24821078" w14:textId="77777777" w:rsidR="00BD0EDF" w:rsidRPr="00B1149E" w:rsidRDefault="00BD0EDF" w:rsidP="00BD0EDF">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RESOLUCIONES EMANADAS DEL CONSEJO UNIVERSITARIO DE LA </w:t>
      </w:r>
      <w:r w:rsidRPr="00B1149E">
        <w:rPr>
          <w:rFonts w:ascii="Times New Roman" w:eastAsia="Times New Roman" w:hAnsi="Times New Roman"/>
          <w:b/>
          <w:color w:val="000000"/>
          <w:sz w:val="24"/>
          <w:szCs w:val="24"/>
        </w:rPr>
        <w:t>UNIVERSIDAD DE LOS ANDES.</w:t>
      </w:r>
    </w:p>
    <w:p w14:paraId="2CBE8F41" w14:textId="77777777" w:rsidR="00BD0EDF" w:rsidRPr="00B1149E" w:rsidRDefault="00BD0EDF" w:rsidP="00BD0EDF">
      <w:pPr>
        <w:spacing w:after="0" w:line="240" w:lineRule="auto"/>
        <w:jc w:val="both"/>
        <w:rPr>
          <w:rFonts w:ascii="Times New Roman" w:eastAsia="Times New Roman" w:hAnsi="Times New Roman"/>
          <w:b/>
          <w:sz w:val="24"/>
          <w:szCs w:val="24"/>
        </w:rPr>
      </w:pPr>
      <w:r w:rsidRPr="00B1149E">
        <w:rPr>
          <w:rFonts w:ascii="Times New Roman" w:eastAsia="Times New Roman" w:hAnsi="Times New Roman"/>
          <w:b/>
          <w:sz w:val="24"/>
          <w:szCs w:val="24"/>
        </w:rPr>
        <w:t xml:space="preserve">CORRESPONDIENTES AL TERCER TRIMESTRE DEL AÑO 2017. </w:t>
      </w:r>
    </w:p>
    <w:p w14:paraId="3F17A589" w14:textId="0936419A" w:rsidR="00C952DA" w:rsidRPr="00C952DA" w:rsidRDefault="00BD0EDF" w:rsidP="00C952DA">
      <w:pPr>
        <w:spacing w:after="0" w:line="240" w:lineRule="auto"/>
        <w:jc w:val="both"/>
        <w:rPr>
          <w:rFonts w:ascii="Times New Roman" w:eastAsia="Times New Roman" w:hAnsi="Times New Roman"/>
          <w:b/>
          <w:sz w:val="24"/>
          <w:szCs w:val="24"/>
          <w:u w:val="single"/>
        </w:rPr>
      </w:pPr>
      <w:r w:rsidRPr="00B1149E">
        <w:rPr>
          <w:rFonts w:ascii="Times New Roman" w:eastAsia="Times New Roman" w:hAnsi="Times New Roman"/>
          <w:b/>
          <w:sz w:val="24"/>
          <w:szCs w:val="24"/>
          <w:u w:val="single"/>
        </w:rPr>
        <w:t>_____________________________________</w:t>
      </w:r>
    </w:p>
    <w:p w14:paraId="4F0DF464" w14:textId="584A8D32" w:rsidR="00BD0EDF" w:rsidRPr="00B1149E" w:rsidRDefault="002B7A4D" w:rsidP="00BD0EDF">
      <w:pPr>
        <w:spacing w:after="0" w:line="240" w:lineRule="auto"/>
        <w:jc w:val="center"/>
        <w:rPr>
          <w:rFonts w:ascii="Times New Roman" w:eastAsia="Times New Roman" w:hAnsi="Times New Roman"/>
          <w:b/>
          <w:sz w:val="24"/>
          <w:szCs w:val="24"/>
        </w:rPr>
      </w:pPr>
      <w:r w:rsidRPr="00B1149E">
        <w:rPr>
          <w:rFonts w:ascii="Times New Roman" w:eastAsia="Times New Roman" w:hAnsi="Times New Roman"/>
          <w:b/>
          <w:sz w:val="24"/>
          <w:szCs w:val="24"/>
        </w:rPr>
        <w:t>OCTUBRE-DICIEMBRE</w:t>
      </w:r>
    </w:p>
    <w:p w14:paraId="1C3417F6" w14:textId="5A64E7D9" w:rsidR="002B7A4D" w:rsidRPr="00C952DA" w:rsidRDefault="00BD0EDF" w:rsidP="00C952DA">
      <w:pPr>
        <w:pBdr>
          <w:bottom w:val="single" w:sz="12" w:space="1" w:color="000000"/>
        </w:pBdr>
        <w:spacing w:after="0" w:line="240" w:lineRule="auto"/>
        <w:jc w:val="both"/>
        <w:rPr>
          <w:rFonts w:ascii="Times New Roman" w:eastAsia="Times New Roman" w:hAnsi="Times New Roman"/>
          <w:b/>
          <w:sz w:val="24"/>
          <w:szCs w:val="24"/>
          <w:u w:val="single"/>
        </w:rPr>
      </w:pPr>
      <w:r w:rsidRPr="00B1149E">
        <w:rPr>
          <w:rFonts w:ascii="Times New Roman" w:eastAsia="Times New Roman" w:hAnsi="Times New Roman"/>
          <w:b/>
          <w:sz w:val="24"/>
          <w:szCs w:val="24"/>
          <w:u w:val="single"/>
        </w:rPr>
        <w:t>_____________________________________</w:t>
      </w:r>
    </w:p>
    <w:p w14:paraId="1587E9E6" w14:textId="77777777" w:rsidR="002B7A4D" w:rsidRPr="002B7A4D" w:rsidRDefault="002B7A4D" w:rsidP="002B7A4D">
      <w:pPr>
        <w:pBdr>
          <w:bottom w:val="single" w:sz="12" w:space="1" w:color="000000"/>
        </w:pBd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 MES DE OCTUBRE DE FECHA 02.10.2017</w:t>
      </w:r>
    </w:p>
    <w:p w14:paraId="1A24D281"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11AC7050"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DIRECCIÓN DE ASUNTOS PROFESORALES (DAP).</w:t>
      </w:r>
    </w:p>
    <w:p w14:paraId="1F5D718D"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5ED9E272"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CU-1861/17.</w:t>
      </w:r>
    </w:p>
    <w:p w14:paraId="67D12067"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Informes de las Comisiones de Ingresos, Cambios y Egresos y Reincorporaciones, correspondientes a la Relación "A".</w:t>
      </w:r>
    </w:p>
    <w:p w14:paraId="5CD50C52"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"sin observaciones".</w:t>
      </w:r>
    </w:p>
    <w:p w14:paraId="74469E1F"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542D0086"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CU-1913/17.</w:t>
      </w:r>
    </w:p>
    <w:p w14:paraId="68ACCCA4" w14:textId="77777777" w:rsidR="002A5043" w:rsidRDefault="002B7A4D" w:rsidP="002B7A4D">
      <w:pPr>
        <w:spacing w:after="0" w:line="240" w:lineRule="auto"/>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DAP-1007/2017, de fecha 20.09.2017, mediante la cual solicita la aprobación de la Transferencia del Beneficio de Pensión de Jubilación correspondiente, de la Profesora Carmen Amparo Valero,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3.738.001, adscrita a la Facultad de Medicina, jubilada en fecha 14.06.1995, según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CU-154, a partir del 01.06.1995, quien falleció el día 06.09.2016, a la señora </w:t>
      </w:r>
      <w:proofErr w:type="spellStart"/>
      <w:r w:rsidRPr="002B7A4D">
        <w:rPr>
          <w:rFonts w:ascii="Times New Roman" w:eastAsia="Times New Roman" w:hAnsi="Times New Roman"/>
          <w:color w:val="000000"/>
          <w:sz w:val="24"/>
          <w:szCs w:val="24"/>
          <w:lang w:val="es-VE" w:eastAsia="es-VE"/>
        </w:rPr>
        <w:t>Maria</w:t>
      </w:r>
      <w:proofErr w:type="spellEnd"/>
      <w:r w:rsidRPr="002B7A4D">
        <w:rPr>
          <w:rFonts w:ascii="Times New Roman" w:eastAsia="Times New Roman" w:hAnsi="Times New Roman"/>
          <w:color w:val="000000"/>
          <w:sz w:val="24"/>
          <w:szCs w:val="24"/>
          <w:lang w:val="es-VE" w:eastAsia="es-VE"/>
        </w:rPr>
        <w:t xml:space="preserve"> Catalina Valero Matheus,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1.920.314, de 93 años de edad, madre de la difunta Profesora Carmen Amparo Valero, en virtud de la avanzada edad y sus precarias condiciones económicas y de salud, ya que sufre de Miocardiopatía Isquémica Crónica, la </w:t>
      </w:r>
    </w:p>
    <w:p w14:paraId="7DCC6CCA" w14:textId="77777777" w:rsidR="002A5043" w:rsidRDefault="002A5043" w:rsidP="002B7A4D">
      <w:pPr>
        <w:spacing w:after="0" w:line="240" w:lineRule="auto"/>
        <w:jc w:val="both"/>
        <w:rPr>
          <w:rFonts w:ascii="Times New Roman" w:eastAsia="Times New Roman" w:hAnsi="Times New Roman"/>
          <w:color w:val="000000"/>
          <w:sz w:val="24"/>
          <w:szCs w:val="24"/>
          <w:lang w:val="es-VE" w:eastAsia="es-VE"/>
        </w:rPr>
      </w:pPr>
    </w:p>
    <w:p w14:paraId="5D79F8DB" w14:textId="7AB1484C"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cual le afecta y limita su estado y condiciones generales, de tal manera que necesita constantes tratamientos médicos, y la difunta profesora constituía para ella el único soporte y sostén de vida.</w:t>
      </w:r>
    </w:p>
    <w:p w14:paraId="2B4CE425"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Así mismo indica que en el EPDI no se establece ningún beneficio de transferencia de jubilación extensiva a los padres. Sin embargo, lo establecido en la Convención Colectiva de AEULA, en el artículo 33, establece en el literal e) "En caso de no existir hijos menores de dieciocho (18) años de edad o de treinta (30) años de edad que estén cursando estudios universitarios, ni viuda (o) o concubina (o) del trabajador, la pensión de sobrevivencia se hará extensiva hasta sus padres por un monto </w:t>
      </w:r>
    </w:p>
    <w:p w14:paraId="3FD91936"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06A9082F"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equivalente al cien por ciento (100%) de la pensión del trabajador fallecido".</w:t>
      </w:r>
    </w:p>
    <w:p w14:paraId="1DABA534"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5CED8339"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Acata que según Resoluciones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CU-0788/12, 0790/12, 0818/13 y 1130/17, de fechas 16.04.2012, 17.09.2012. 27.05.2013 y 29.05.2017, respectivamente, fueron aprobadas las transferencias de jubilación a padres cuyos hijos eran profesores de esta Universidad y fallecieron siendo su único soporte y sostén de vida.</w:t>
      </w:r>
    </w:p>
    <w:p w14:paraId="1ECFF88D"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2B7F00B5"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esa Dirección solicita muy respetuosamente a este Máximo Organismo, la extensión del beneficio para que le sea acordada la transferencia de jubilación a la señora María Catalina Valero Matheus,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1.920.314, madre de la fallecida Profesora Carmen Amparo Valero, a partir de la fecha de aprobación por parte de este Cuerpo.</w:t>
      </w:r>
    </w:p>
    <w:p w14:paraId="424ADE2B" w14:textId="7E2F7A46" w:rsidR="002B7A4D" w:rsidRDefault="002B7A4D" w:rsidP="002B7A4D">
      <w:pPr>
        <w:spacing w:after="0" w:line="240" w:lineRule="auto"/>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w:t>
      </w:r>
    </w:p>
    <w:p w14:paraId="6469933C" w14:textId="77777777" w:rsidR="006A339F" w:rsidRDefault="006A339F" w:rsidP="006A339F">
      <w:pPr>
        <w:spacing w:after="0" w:line="240" w:lineRule="auto"/>
        <w:jc w:val="both"/>
        <w:rPr>
          <w:rFonts w:ascii="Times New Roman" w:eastAsia="Times New Roman" w:hAnsi="Times New Roman"/>
          <w:sz w:val="24"/>
          <w:szCs w:val="24"/>
          <w:lang w:val="es-VE" w:eastAsia="es-VE"/>
        </w:rPr>
      </w:pPr>
    </w:p>
    <w:p w14:paraId="38D82B75" w14:textId="4DEE827B" w:rsidR="002A5043" w:rsidRDefault="002B7A4D" w:rsidP="00012840">
      <w:pPr>
        <w:spacing w:after="0" w:line="240" w:lineRule="auto"/>
        <w:jc w:val="both"/>
        <w:rPr>
          <w:rFonts w:ascii="Times New Roman" w:eastAsia="Times New Roman" w:hAnsi="Times New Roman"/>
          <w:b/>
          <w:bCs/>
          <w:color w:val="000000"/>
          <w:sz w:val="20"/>
          <w:szCs w:val="20"/>
          <w:lang w:val="es-VE" w:eastAsia="es-VE"/>
        </w:rPr>
      </w:pPr>
      <w:r w:rsidRPr="002B7A4D">
        <w:rPr>
          <w:rFonts w:ascii="Times New Roman" w:eastAsia="Times New Roman" w:hAnsi="Times New Roman"/>
          <w:b/>
          <w:bCs/>
          <w:color w:val="000000"/>
          <w:sz w:val="20"/>
          <w:szCs w:val="20"/>
          <w:lang w:val="es-VE" w:eastAsia="es-VE"/>
        </w:rPr>
        <w:t>VICERRECTORADO ADMINISTRATIVO.</w:t>
      </w:r>
    </w:p>
    <w:p w14:paraId="5210878B" w14:textId="77777777" w:rsidR="00C21185" w:rsidRPr="00012840" w:rsidRDefault="00C21185" w:rsidP="00012840">
      <w:pPr>
        <w:spacing w:after="0" w:line="240" w:lineRule="auto"/>
        <w:jc w:val="both"/>
        <w:rPr>
          <w:rFonts w:ascii="Times New Roman" w:eastAsia="Times New Roman" w:hAnsi="Times New Roman"/>
          <w:sz w:val="24"/>
          <w:szCs w:val="24"/>
          <w:lang w:val="es-VE" w:eastAsia="es-VE"/>
        </w:rPr>
      </w:pPr>
    </w:p>
    <w:p w14:paraId="2F0252BE" w14:textId="62858F52"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CU-1862/17.</w:t>
      </w:r>
    </w:p>
    <w:p w14:paraId="072CFEF8"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0804/001, de fecha 10.11.2016, del Consejo de Fomento, donde se realizaba el siguiente planteamiento: Es del conocimiento de ese Máximo Órgano que el Artículo 11 de las Normas que regulan el Fondo de Financiamiento de Proyectos Universitarios del Consejo de Fomento quedó redactado en la siguiente forma luego de la aprobación del Consejo Universitarios en la fecha antes citada:</w:t>
      </w:r>
    </w:p>
    <w:p w14:paraId="643E2F8E"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40B35505"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"Artículo 11: "La aprobación de las solicitudes de financiamiento y su correspondiente autorización y ejecución, exceptuando el Plan de Aporte Institucional contemplado en el artículo 8. se hará. dependiendo de los montos involucrados, de la forma siguiente:</w:t>
      </w:r>
    </w:p>
    <w:p w14:paraId="3AD17303"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10361DE6"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1. Para montos menores o iguales a Diez Mil Unidades Tributarias (100,000 UT3. por la Comisión Técnica. De estas asignaciones, la Comisión deberá informar al Consejo de Fomento en su reunión inmediata siguiente.</w:t>
      </w:r>
    </w:p>
    <w:p w14:paraId="0725B1F0"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2. Para montos entre Diez Mil Una Unidad Tributaria (10.001) UT. y Treinta Mil Unidades Tributarias (30.000) U.T. por el Consejo de Fomento.</w:t>
      </w:r>
    </w:p>
    <w:p w14:paraId="4C27EC33"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3. Para montos superiores a Treinta Mil Una Unidad Tributaria 30.001) UT. Además de la aprobación del Consejo de Fomento, se requerirá la del Consejo Universitario.</w:t>
      </w:r>
    </w:p>
    <w:p w14:paraId="329D3A38"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54CF3A14"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Ahora bien, dado a que:</w:t>
      </w:r>
    </w:p>
    <w:p w14:paraId="2CF3F2E6"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25BA2F08"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1. El país está inmerso en un proceso acelerado de inflación:</w:t>
      </w:r>
    </w:p>
    <w:p w14:paraId="72AB18B3"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28DF8038"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2. A que actualmente el mercado del sector construcción es uno de los más inestables por la escasez de insumos, elevación de precios de estos en forma constante y un aumento desmesurado en los costos de cualquier obra.</w:t>
      </w:r>
    </w:p>
    <w:p w14:paraId="21469B1E"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2CB99F46" w14:textId="77777777" w:rsidR="002B7A4D" w:rsidRPr="002B7A4D" w:rsidRDefault="002B7A4D" w:rsidP="00CC0106">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3. A que el valor actual de la unidad tributaria de 300 no refleja las condiciones de la economía del país y en particular del sector de construcción.</w:t>
      </w:r>
    </w:p>
    <w:p w14:paraId="2E5E0BA0" w14:textId="58080C35"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4. A qué aledaño a esto, los aumentos en la mano de obra de dicho sector han contribuido a la elevación de los costos, es que </w:t>
      </w:r>
      <w:r w:rsidRPr="002B7A4D">
        <w:rPr>
          <w:rFonts w:ascii="Times New Roman" w:eastAsia="Times New Roman" w:hAnsi="Times New Roman"/>
          <w:b/>
          <w:bCs/>
          <w:color w:val="000000"/>
          <w:sz w:val="24"/>
          <w:szCs w:val="24"/>
          <w:lang w:val="es-VE" w:eastAsia="es-VE"/>
        </w:rPr>
        <w:t>se propone para aprobación de este Máximo Organismo, una nueva redacción del artículo 11, el cual quedaría redactado en la siguiente forma:</w:t>
      </w:r>
    </w:p>
    <w:p w14:paraId="68F0C360"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77843A4D" w14:textId="77777777" w:rsidR="002B7A4D" w:rsidRPr="002B7A4D" w:rsidRDefault="002B7A4D" w:rsidP="002B7A4D">
      <w:pPr>
        <w:spacing w:after="0" w:line="240" w:lineRule="auto"/>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"Artículo 11:</w:t>
      </w:r>
      <w:r w:rsidRPr="002B7A4D">
        <w:rPr>
          <w:rFonts w:ascii="Times New Roman" w:eastAsia="Times New Roman" w:hAnsi="Times New Roman"/>
          <w:color w:val="000000"/>
          <w:sz w:val="24"/>
          <w:szCs w:val="24"/>
          <w:lang w:val="es-VE" w:eastAsia="es-VE"/>
        </w:rPr>
        <w:t xml:space="preserve"> "La aprobación de las solicitudes de financiamiento y su correspondiente autorización y ejecución, incluyendo el Plan de Aporte Institucional contemplado en el artículo 8, se hará, dependiendo de los montos involucrados, de la forma siguiente:</w:t>
      </w:r>
    </w:p>
    <w:p w14:paraId="26BD828D" w14:textId="571A3AA3" w:rsidR="002B7A4D" w:rsidRPr="002B7A4D" w:rsidRDefault="002B7A4D" w:rsidP="002B7A4D">
      <w:pPr>
        <w:spacing w:after="0" w:line="240" w:lineRule="auto"/>
        <w:rPr>
          <w:rFonts w:ascii="Times New Roman" w:eastAsia="Times New Roman" w:hAnsi="Times New Roman"/>
          <w:sz w:val="24"/>
          <w:szCs w:val="24"/>
          <w:lang w:val="es-VE" w:eastAsia="es-VE"/>
        </w:rPr>
      </w:pPr>
    </w:p>
    <w:p w14:paraId="4F462853" w14:textId="77777777" w:rsidR="002B7A4D" w:rsidRPr="002B7A4D" w:rsidRDefault="002B7A4D" w:rsidP="003F2D1D">
      <w:pPr>
        <w:numPr>
          <w:ilvl w:val="0"/>
          <w:numId w:val="1"/>
        </w:numPr>
        <w:spacing w:after="0" w:line="240" w:lineRule="auto"/>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Para montos menores o iguales a Treinta Mil Unidades Tributarias (30.000 U.T.), por la Comisión Técnica. De estas asignaciones, la Comisión deberá informar al Consejo de Fomento en su reunión inmediata siguiente.</w:t>
      </w:r>
    </w:p>
    <w:p w14:paraId="5185CE78" w14:textId="77777777" w:rsidR="002B7A4D" w:rsidRPr="002B7A4D" w:rsidRDefault="002B7A4D" w:rsidP="003F2D1D">
      <w:pPr>
        <w:numPr>
          <w:ilvl w:val="0"/>
          <w:numId w:val="1"/>
        </w:numPr>
        <w:spacing w:after="0" w:line="240" w:lineRule="auto"/>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Para montos entre Treinta Mil Una Unidades Tributarias (30.001 U.T.) y Cincuenta Mil Unidades Tributarias (50.000 U.T.) por el Consejo de Fomento.</w:t>
      </w:r>
    </w:p>
    <w:p w14:paraId="1127B4E9" w14:textId="77777777" w:rsidR="00CC0106" w:rsidRDefault="002B7A4D" w:rsidP="00CC0106">
      <w:pPr>
        <w:numPr>
          <w:ilvl w:val="0"/>
          <w:numId w:val="1"/>
        </w:numPr>
        <w:spacing w:after="0" w:line="240" w:lineRule="auto"/>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Por montos superiores a Cincuenta Mil Una Unidades Tributarias (50.001 U.T.) además de la aprobación del Consejo de Fomento, se requerirá la del Consejo Universitario.</w:t>
      </w:r>
    </w:p>
    <w:p w14:paraId="07838272" w14:textId="6C40E896" w:rsidR="002B7A4D" w:rsidRPr="00CC0106" w:rsidRDefault="002B7A4D" w:rsidP="00CC0106">
      <w:pPr>
        <w:spacing w:after="0" w:line="240" w:lineRule="auto"/>
        <w:ind w:left="142"/>
        <w:jc w:val="both"/>
        <w:textAlignment w:val="baseline"/>
        <w:rPr>
          <w:rFonts w:ascii="Times New Roman" w:eastAsia="Times New Roman" w:hAnsi="Times New Roman"/>
          <w:color w:val="000000"/>
          <w:sz w:val="24"/>
          <w:szCs w:val="24"/>
          <w:lang w:val="es-VE" w:eastAsia="es-VE"/>
        </w:rPr>
      </w:pPr>
      <w:r w:rsidRPr="00CC0106">
        <w:rPr>
          <w:rFonts w:ascii="Times New Roman" w:eastAsia="Times New Roman" w:hAnsi="Times New Roman"/>
          <w:b/>
          <w:bCs/>
          <w:color w:val="000000"/>
          <w:sz w:val="24"/>
          <w:szCs w:val="24"/>
          <w:lang w:val="es-VE" w:eastAsia="es-VE"/>
        </w:rPr>
        <w:t>Decisión: aprobó por unanimidad la solicitud.</w:t>
      </w:r>
    </w:p>
    <w:p w14:paraId="5B300C08"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5D4A66B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CU-1911/17.</w:t>
      </w:r>
    </w:p>
    <w:p w14:paraId="0A539C8E"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0549/001, de fecha 20.09.2017, mediante la cual somete a consideración y aprobación por parte de este Máximo Organismo, el </w:t>
      </w:r>
      <w:r w:rsidRPr="002B7A4D">
        <w:rPr>
          <w:rFonts w:ascii="Times New Roman" w:eastAsia="Times New Roman" w:hAnsi="Times New Roman"/>
          <w:b/>
          <w:bCs/>
          <w:color w:val="000000"/>
          <w:sz w:val="24"/>
          <w:szCs w:val="24"/>
          <w:lang w:val="es-VE" w:eastAsia="es-VE"/>
        </w:rPr>
        <w:t>Décimo Tercer Traspaso Presupuestario de la Universidad de Los Andes</w:t>
      </w:r>
      <w:r w:rsidRPr="002B7A4D">
        <w:rPr>
          <w:rFonts w:ascii="Times New Roman" w:eastAsia="Times New Roman" w:hAnsi="Times New Roman"/>
          <w:color w:val="000000"/>
          <w:sz w:val="24"/>
          <w:szCs w:val="24"/>
          <w:lang w:val="es-VE" w:eastAsia="es-VE"/>
        </w:rPr>
        <w:t xml:space="preserve">, correspondiente al Ejercicio Económico Financiero del año 2017, por un monto de Sesenta y Seis Millones Ochocientos Cincuenta y Nueve Mil Trescientos Setenta y Cuatro Bolívares con 19/100 </w:t>
      </w:r>
      <w:proofErr w:type="spellStart"/>
      <w:r w:rsidRPr="002B7A4D">
        <w:rPr>
          <w:rFonts w:ascii="Times New Roman" w:eastAsia="Times New Roman" w:hAnsi="Times New Roman"/>
          <w:color w:val="000000"/>
          <w:sz w:val="24"/>
          <w:szCs w:val="24"/>
          <w:lang w:val="es-VE" w:eastAsia="es-VE"/>
        </w:rPr>
        <w:t>Centimos</w:t>
      </w:r>
      <w:proofErr w:type="spellEnd"/>
      <w:r w:rsidRPr="002B7A4D">
        <w:rPr>
          <w:rFonts w:ascii="Times New Roman" w:eastAsia="Times New Roman" w:hAnsi="Times New Roman"/>
          <w:color w:val="000000"/>
          <w:sz w:val="24"/>
          <w:szCs w:val="24"/>
          <w:lang w:val="es-VE" w:eastAsia="es-VE"/>
        </w:rPr>
        <w:t xml:space="preserve"> (Bs. 66.859.374,19), y su posterior envío a la Oficina de Planificación del Sector Universitario (OPSU), para </w:t>
      </w:r>
      <w:r w:rsidRPr="002B7A4D">
        <w:rPr>
          <w:rFonts w:ascii="Times New Roman" w:eastAsia="Times New Roman" w:hAnsi="Times New Roman"/>
          <w:color w:val="000000"/>
          <w:sz w:val="24"/>
          <w:szCs w:val="24"/>
          <w:lang w:val="es-VE" w:eastAsia="es-VE"/>
        </w:rPr>
        <w:lastRenderedPageBreak/>
        <w:t>aprobación del Consejo Nacional de Universidades (CNU).</w:t>
      </w:r>
    </w:p>
    <w:p w14:paraId="44A9A2CA" w14:textId="47F0473A"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Decisión: Aprobó </w:t>
      </w:r>
      <w:r w:rsidR="00C25EA4" w:rsidRPr="002B7A4D">
        <w:rPr>
          <w:rFonts w:ascii="Times New Roman" w:eastAsia="Times New Roman" w:hAnsi="Times New Roman"/>
          <w:b/>
          <w:bCs/>
          <w:color w:val="000000"/>
          <w:sz w:val="24"/>
          <w:szCs w:val="24"/>
          <w:lang w:val="es-VE" w:eastAsia="es-VE"/>
        </w:rPr>
        <w:t>el Décimo</w:t>
      </w:r>
      <w:r w:rsidRPr="002B7A4D">
        <w:rPr>
          <w:rFonts w:ascii="Times New Roman" w:eastAsia="Times New Roman" w:hAnsi="Times New Roman"/>
          <w:b/>
          <w:bCs/>
          <w:color w:val="000000"/>
          <w:sz w:val="24"/>
          <w:szCs w:val="24"/>
          <w:lang w:val="es-VE" w:eastAsia="es-VE"/>
        </w:rPr>
        <w:t xml:space="preserve"> Tercer Traspaso Presupuestario de la Universidad de Los Andes, correspondiente al Ejercicio Económico Financiero del año 2017, por un monto de Sesenta y Seis Millones Ochocientos Cincuenta y Nueve Mil Trescientos Setenta y Cuatro Bolívares con 19/100 </w:t>
      </w:r>
      <w:proofErr w:type="spellStart"/>
      <w:r w:rsidRPr="002B7A4D">
        <w:rPr>
          <w:rFonts w:ascii="Times New Roman" w:eastAsia="Times New Roman" w:hAnsi="Times New Roman"/>
          <w:b/>
          <w:bCs/>
          <w:color w:val="000000"/>
          <w:sz w:val="24"/>
          <w:szCs w:val="24"/>
          <w:lang w:val="es-VE" w:eastAsia="es-VE"/>
        </w:rPr>
        <w:t>Centimos</w:t>
      </w:r>
      <w:proofErr w:type="spellEnd"/>
      <w:r w:rsidRPr="002B7A4D">
        <w:rPr>
          <w:rFonts w:ascii="Times New Roman" w:eastAsia="Times New Roman" w:hAnsi="Times New Roman"/>
          <w:b/>
          <w:bCs/>
          <w:color w:val="000000"/>
          <w:sz w:val="24"/>
          <w:szCs w:val="24"/>
          <w:lang w:val="es-VE" w:eastAsia="es-VE"/>
        </w:rPr>
        <w:t xml:space="preserve"> (Bs. 66.859.374,19), y su posterior envío a la Oficina de Planificación del Sector Universitario (OPSU), para aprobación del Consejo Nacional de Universidades (CNU).</w:t>
      </w:r>
    </w:p>
    <w:p w14:paraId="3AD709DB"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66A1F4AB"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CU-1912/17.</w:t>
      </w:r>
    </w:p>
    <w:p w14:paraId="6E34235A"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0549/001, de fecha 20.09.2017, mediante la cual somete a consideración y aprobación por parte de este Máximo Organismo,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DIREFOM0181/2017, de fecha 21.09.2017, emitida por la </w:t>
      </w:r>
      <w:proofErr w:type="gramStart"/>
      <w:r w:rsidRPr="002B7A4D">
        <w:rPr>
          <w:rFonts w:ascii="Times New Roman" w:eastAsia="Times New Roman" w:hAnsi="Times New Roman"/>
          <w:color w:val="000000"/>
          <w:sz w:val="24"/>
          <w:szCs w:val="24"/>
          <w:lang w:val="es-VE" w:eastAsia="es-VE"/>
        </w:rPr>
        <w:t>Directora</w:t>
      </w:r>
      <w:proofErr w:type="gramEnd"/>
      <w:r w:rsidRPr="002B7A4D">
        <w:rPr>
          <w:rFonts w:ascii="Times New Roman" w:eastAsia="Times New Roman" w:hAnsi="Times New Roman"/>
          <w:color w:val="000000"/>
          <w:sz w:val="24"/>
          <w:szCs w:val="24"/>
          <w:lang w:val="es-VE" w:eastAsia="es-VE"/>
        </w:rPr>
        <w:t xml:space="preserve"> del Consejo de Fomento, en la cual remite la tabla de costo Hora-Hombre para los proyectos que generan obvenciones y asignaciones causadas por la producción de ingresos propios.</w:t>
      </w:r>
    </w:p>
    <w:p w14:paraId="613D2EBA"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0336794E"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Dichas tablas fueron actualizadas en un todo acuerdo con el artículo 10, del Reglamento sobre Obvenciones y Asignaciones Causadas por la </w:t>
      </w:r>
      <w:r w:rsidRPr="002B7A4D">
        <w:rPr>
          <w:rFonts w:ascii="Times New Roman" w:eastAsia="Times New Roman" w:hAnsi="Times New Roman"/>
          <w:color w:val="000000"/>
          <w:sz w:val="24"/>
          <w:szCs w:val="24"/>
          <w:lang w:val="es-VE" w:eastAsia="es-VE"/>
        </w:rPr>
        <w:tab/>
        <w:t>Producción de Ingresos Propios que establece:</w:t>
      </w:r>
    </w:p>
    <w:p w14:paraId="5BD84FBE" w14:textId="77777777" w:rsidR="002B7A4D" w:rsidRPr="002B7A4D" w:rsidRDefault="002B7A4D" w:rsidP="00B9094E">
      <w:pPr>
        <w:spacing w:after="0" w:line="240" w:lineRule="auto"/>
        <w:ind w:left="142"/>
        <w:rPr>
          <w:rFonts w:ascii="Times New Roman" w:eastAsia="Times New Roman" w:hAnsi="Times New Roman"/>
          <w:sz w:val="24"/>
          <w:szCs w:val="24"/>
          <w:lang w:val="es-VE" w:eastAsia="es-VE"/>
        </w:rPr>
      </w:pPr>
    </w:p>
    <w:p w14:paraId="147824E3" w14:textId="77777777" w:rsidR="002B7A4D" w:rsidRPr="002B7A4D" w:rsidRDefault="002B7A4D" w:rsidP="00B9094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“La Dirección de Fomento es responsable de la actualización de la tabla de costo hora-hombre cada vez que se sucedan modificaciones de los beneficios socioeconómicos a tablas de sueldo del personal docente y de investigación de la institución, decretados por el Gobierno Nacional”. </w:t>
      </w:r>
    </w:p>
    <w:p w14:paraId="602BE26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Dicha actualización está ajustada a los sueldos y salarios efectuados por el Gobierno Nacional en fecha 01.09.2017, según Decreto Presidencial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2.660 publicado en Gaceta Oficial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41.231. Así mismo están incorporados los nuevos beneficios socioeconómicos acordados en la Tercera Convención Colectiva Única (IIICCU).</w:t>
      </w:r>
    </w:p>
    <w:p w14:paraId="461BB14C" w14:textId="77777777" w:rsidR="002B7A4D" w:rsidRPr="002B7A4D" w:rsidRDefault="002B7A4D" w:rsidP="00C2118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Por lo antes expuesto solicita a este Máximo Organismo la aprobación de la nueva tabla de costo hora-hombre a fin de garantizar requerimientos de los proyectos que generan obvenciones y asignaciones causadas por la producción de ingresos propios.</w:t>
      </w:r>
    </w:p>
    <w:p w14:paraId="22F10A12" w14:textId="73740F26" w:rsidR="00B1149E" w:rsidRPr="002A5043" w:rsidRDefault="002B7A4D" w:rsidP="00C21185">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la tabla costo de hora-hombre para los proyectos que generan obvenciones y asignaciones causadas por la producción de ingresos propios</w:t>
      </w:r>
      <w:r w:rsidR="00C21185">
        <w:rPr>
          <w:rFonts w:ascii="Times New Roman" w:eastAsia="Times New Roman" w:hAnsi="Times New Roman"/>
          <w:b/>
          <w:bCs/>
          <w:color w:val="000000"/>
          <w:sz w:val="24"/>
          <w:szCs w:val="24"/>
          <w:lang w:val="es-VE" w:eastAsia="es-VE"/>
        </w:rPr>
        <w:t>.</w:t>
      </w:r>
    </w:p>
    <w:p w14:paraId="1157204F" w14:textId="77777777" w:rsidR="00B1149E" w:rsidRDefault="00B1149E" w:rsidP="002B7A4D">
      <w:pPr>
        <w:spacing w:after="0" w:line="240" w:lineRule="auto"/>
        <w:jc w:val="both"/>
        <w:rPr>
          <w:rFonts w:ascii="Times New Roman" w:eastAsia="Times New Roman" w:hAnsi="Times New Roman"/>
          <w:b/>
          <w:bCs/>
          <w:color w:val="000000"/>
          <w:sz w:val="24"/>
          <w:szCs w:val="24"/>
          <w:lang w:val="es-VE" w:eastAsia="es-VE"/>
        </w:rPr>
      </w:pPr>
    </w:p>
    <w:p w14:paraId="0B469FFA" w14:textId="3AEF81E6"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CU-1921/17.</w:t>
      </w:r>
    </w:p>
    <w:p w14:paraId="2F74018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0596/001, de fecha 29.09.2017, mediante la cual remite para consideración de este Máximo Organismo,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DN-0308/2017, de fecha 26.09.2017, emitida por el Departamento de Nómina, Dirección de Administración Central, de la Universidad de Los Andes, a fin de dar respuesta a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CU-1752/17, de fecha 18.09.2017, en la cual este Cuerpo en sesión extraordinaria del 03.09.2017 conoció la comunicación s/n, de fecha 11.09.2017. suscrita por el Profesor Guiomar A. Caminos,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1.553.901, solicitando se sirva ordenar revisar los cálculos realizados para determinar el monto del retroactivo de la III Convención Colectiva Única (III), según se indica en dicha comunicación.</w:t>
      </w:r>
    </w:p>
    <w:p w14:paraId="106B79BE" w14:textId="244862CC"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062A3339" w14:textId="58BCA2D6"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BFBCE9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CIENCIAS JURÍDICAS Y POLÍTICAS. </w:t>
      </w:r>
    </w:p>
    <w:p w14:paraId="26312D8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7ABFB0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CU-1863/17.</w:t>
      </w:r>
    </w:p>
    <w:p w14:paraId="2BCB1EF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conoció el contenido de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10/CF/0115, de fecha 20.09.2017, suscrita por el Profesor José Francisco Avendaño, Decano Presidente (E) del Consejo de la Facultad de Ciencias Jurídicas y Políticas, mediante la cual informa que en sesión ordinaria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10 celebrada en la misma fecha, el Consejo de la Facultad conoció la comunicación s/n, de fecha 14.09.2017, emitida por el Profesor José Francisco Avendaño, Director de la Escuela de Derecho, quien notifica que los integrantes del Departamento de Derecho Penal, se </w:t>
      </w:r>
      <w:r w:rsidRPr="002B7A4D">
        <w:rPr>
          <w:rFonts w:ascii="Times New Roman" w:eastAsia="Times New Roman" w:hAnsi="Times New Roman"/>
          <w:color w:val="000000"/>
          <w:sz w:val="24"/>
          <w:szCs w:val="24"/>
          <w:lang w:val="es-VE" w:eastAsia="es-VE"/>
        </w:rPr>
        <w:lastRenderedPageBreak/>
        <w:t>reunieron el día jueves 23.06.2017, previa convocatoria efectuada de manera oportuna, se trató un único punto: selección de la terna para nombrar un nuevo Jefe de Departamento de</w:t>
      </w:r>
    </w:p>
    <w:p w14:paraId="2A6FC7D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Derecho Penal. En tal sentido, proponen los siguientes profesores:</w:t>
      </w:r>
    </w:p>
    <w:p w14:paraId="1D52625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r w:rsidRPr="002B7A4D">
        <w:rPr>
          <w:rFonts w:ascii="Times New Roman" w:eastAsia="Times New Roman" w:hAnsi="Times New Roman"/>
          <w:sz w:val="24"/>
          <w:szCs w:val="24"/>
          <w:lang w:val="es-VE" w:eastAsia="es-VE"/>
        </w:rPr>
        <w:br/>
      </w:r>
    </w:p>
    <w:p w14:paraId="7C937845" w14:textId="77777777" w:rsidR="002B7A4D" w:rsidRPr="002B7A4D" w:rsidRDefault="002B7A4D" w:rsidP="00C21185">
      <w:pPr>
        <w:numPr>
          <w:ilvl w:val="0"/>
          <w:numId w:val="2"/>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Profesora Paula Bianchi,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18.269.874 (Categoría Titular). </w:t>
      </w:r>
    </w:p>
    <w:p w14:paraId="4079F902" w14:textId="77777777" w:rsidR="002B7A4D" w:rsidRPr="002B7A4D" w:rsidRDefault="002B7A4D" w:rsidP="00C21185">
      <w:pPr>
        <w:numPr>
          <w:ilvl w:val="0"/>
          <w:numId w:val="2"/>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Profesora Lilia Gainza,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9.474.638 (Categoría Agregado).</w:t>
      </w:r>
    </w:p>
    <w:p w14:paraId="2252AB01" w14:textId="77777777" w:rsidR="002B7A4D" w:rsidRPr="002B7A4D" w:rsidRDefault="002B7A4D" w:rsidP="00C21185">
      <w:pPr>
        <w:numPr>
          <w:ilvl w:val="0"/>
          <w:numId w:val="2"/>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Profesor Francisco Ferreira,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E-81.537.076 (Categoría Agregado).</w:t>
      </w:r>
    </w:p>
    <w:p w14:paraId="587700B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862F43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cumplimiento del reglamento de los Departamentos, se somete a consideración de este Máximo Organismo la mencionada terna, para su nombramiento y posterior tramitación ante las instancias correspondientes. En tal sentido, ese Consejo de Facultad aprobó la terna presentada por el Departamento de Derecho Penal y designa como nuevo </w:t>
      </w:r>
      <w:proofErr w:type="gramStart"/>
      <w:r w:rsidRPr="002B7A4D">
        <w:rPr>
          <w:rFonts w:ascii="Times New Roman" w:eastAsia="Times New Roman" w:hAnsi="Times New Roman"/>
          <w:color w:val="000000"/>
          <w:sz w:val="24"/>
          <w:szCs w:val="24"/>
          <w:lang w:val="es-VE" w:eastAsia="es-VE"/>
        </w:rPr>
        <w:t>Jefe</w:t>
      </w:r>
      <w:proofErr w:type="gramEnd"/>
      <w:r w:rsidRPr="002B7A4D">
        <w:rPr>
          <w:rFonts w:ascii="Times New Roman" w:eastAsia="Times New Roman" w:hAnsi="Times New Roman"/>
          <w:color w:val="000000"/>
          <w:sz w:val="24"/>
          <w:szCs w:val="24"/>
          <w:lang w:val="es-VE" w:eastAsia="es-VE"/>
        </w:rPr>
        <w:t xml:space="preserve"> del Departamento de Derecho Penal a la Profesora Lilia Gainza, remite a este Máximo Organismo, con copia a la Dirección de la Escuela de Derecho y al Departamento de Derecho Penal.</w:t>
      </w:r>
    </w:p>
    <w:p w14:paraId="373F1734" w14:textId="24F2B8B8"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la designación por el lapso de dos (02) años, a partir del 20.09.2017.</w:t>
      </w:r>
    </w:p>
    <w:p w14:paraId="0A69F518" w14:textId="06839021"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DEC4CF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HUMANIDADES Y EDUCACIÓN.</w:t>
      </w:r>
    </w:p>
    <w:p w14:paraId="0D51A93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0D5D57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CU-1864/17.</w:t>
      </w:r>
    </w:p>
    <w:p w14:paraId="766ADCF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0422/2017, de fecha 04.07.2017, mediante la cual notifica que, en sesión ordinaria celebrada en la misma fecha, el Consejo de la Facultad aprobó la renuncia extemporánea del Profesor Ramón Zambrano,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8.035.640, como Coordinador del Centro de Ciencias Aplicadas al Deporte (C.E.C.A.D.), a partir </w:t>
      </w:r>
      <w:r w:rsidRPr="002B7A4D">
        <w:rPr>
          <w:rFonts w:ascii="Times New Roman" w:eastAsia="Times New Roman" w:hAnsi="Times New Roman"/>
          <w:color w:val="000000"/>
          <w:sz w:val="24"/>
          <w:szCs w:val="24"/>
          <w:lang w:val="es-VE" w:eastAsia="es-VE"/>
        </w:rPr>
        <w:t>del 20.04.2017, debido a la culminación de su periodo reglamentario.</w:t>
      </w:r>
    </w:p>
    <w:p w14:paraId="7CABEC6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p>
    <w:p w14:paraId="6A995B9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185AF1B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3F8C99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CU-1865/17.</w:t>
      </w:r>
    </w:p>
    <w:p w14:paraId="2A5B395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0423/2017, de fecha 04.07.2017, mediante la cual notifica que, en sesión ordinaria celebrada en la misma fecha, el Consejo de la Facultad aprobó la designación extemporánea del Profesor </w:t>
      </w:r>
      <w:proofErr w:type="spellStart"/>
      <w:r w:rsidRPr="002B7A4D">
        <w:rPr>
          <w:rFonts w:ascii="Times New Roman" w:eastAsia="Times New Roman" w:hAnsi="Times New Roman"/>
          <w:color w:val="000000"/>
          <w:sz w:val="24"/>
          <w:szCs w:val="24"/>
          <w:lang w:val="es-VE" w:eastAsia="es-VE"/>
        </w:rPr>
        <w:t>Arnadis</w:t>
      </w:r>
      <w:proofErr w:type="spellEnd"/>
      <w:r w:rsidRPr="002B7A4D">
        <w:rPr>
          <w:rFonts w:ascii="Times New Roman" w:eastAsia="Times New Roman" w:hAnsi="Times New Roman"/>
          <w:color w:val="000000"/>
          <w:sz w:val="24"/>
          <w:szCs w:val="24"/>
          <w:lang w:val="es-VE" w:eastAsia="es-VE"/>
        </w:rPr>
        <w:t xml:space="preserve"> Talavera, titular de la Cédula de Identidad N™ 12,843,301, como Coordinador del Centro de Ciencias Aplicadas al Deporte (C.E.C.A.D.), a partir del 21.04.2017, en sustitución del Profesor Ramón Zambrano.</w:t>
      </w:r>
    </w:p>
    <w:p w14:paraId="68E22584" w14:textId="77777777" w:rsidR="00BE4E38"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r w:rsidR="00BE4E38">
        <w:rPr>
          <w:rFonts w:ascii="Times New Roman" w:eastAsia="Times New Roman" w:hAnsi="Times New Roman"/>
          <w:sz w:val="24"/>
          <w:szCs w:val="24"/>
          <w:lang w:val="es-VE" w:eastAsia="es-VE"/>
        </w:rPr>
        <w:t xml:space="preserve"> </w:t>
      </w:r>
    </w:p>
    <w:p w14:paraId="148F1692" w14:textId="49C6C0E0"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50618A6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9083198" w14:textId="77777777" w:rsidR="002B7A4D" w:rsidRPr="002B7A4D" w:rsidRDefault="002B7A4D" w:rsidP="00CC0106">
      <w:pPr>
        <w:spacing w:after="0" w:line="240" w:lineRule="auto"/>
        <w:ind w:firstLine="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CU-1866/17.</w:t>
      </w:r>
    </w:p>
    <w:p w14:paraId="5A635E52" w14:textId="43F01900"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0504/2017, de fecha</w:t>
      </w:r>
      <w:r w:rsidR="00BE4E38">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color w:val="000000"/>
          <w:sz w:val="24"/>
          <w:szCs w:val="24"/>
          <w:lang w:val="es-VE" w:eastAsia="es-VE"/>
        </w:rPr>
        <w:t>19.09.2017, mediante la cual notifica que, en sesión ordinaria celebrada en la misma fecha, el Consejo de la Facultad conoció y aprobó los resultados del Concurso de Oposición, para proveer tres (03) cargos a nivel de Instructor a Tiempo Completo, en el Área: Estadística e Informática, de la Escuela de Educación.</w:t>
      </w:r>
    </w:p>
    <w:p w14:paraId="28952C9D" w14:textId="2CA74C61"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Asimismo, </w:t>
      </w:r>
      <w:proofErr w:type="spellStart"/>
      <w:r w:rsidRPr="002B7A4D">
        <w:rPr>
          <w:rFonts w:ascii="Times New Roman" w:eastAsia="Times New Roman" w:hAnsi="Times New Roman"/>
          <w:color w:val="000000"/>
          <w:sz w:val="24"/>
          <w:szCs w:val="24"/>
          <w:lang w:val="es-VE" w:eastAsia="es-VE"/>
        </w:rPr>
        <w:t>acordő</w:t>
      </w:r>
      <w:proofErr w:type="spellEnd"/>
      <w:r w:rsidRPr="002B7A4D">
        <w:rPr>
          <w:rFonts w:ascii="Times New Roman" w:eastAsia="Times New Roman" w:hAnsi="Times New Roman"/>
          <w:color w:val="000000"/>
          <w:sz w:val="24"/>
          <w:szCs w:val="24"/>
          <w:lang w:val="es-VE" w:eastAsia="es-VE"/>
        </w:rPr>
        <w:t xml:space="preserve"> remitir a este Máximo Organismo el Acta del mencionado Concurso donde se declara ganador para el cargo número uno (01) de los tres (3) cargos, al ciudadano Miguel Ángel Manzanilla Castellanos,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17.094.234, con la calificación de quince puntos con </w:t>
      </w:r>
      <w:r w:rsidR="00436CAB" w:rsidRPr="002B7A4D">
        <w:rPr>
          <w:rFonts w:ascii="Times New Roman" w:eastAsia="Times New Roman" w:hAnsi="Times New Roman"/>
          <w:color w:val="000000"/>
          <w:sz w:val="24"/>
          <w:szCs w:val="24"/>
          <w:lang w:val="es-VE" w:eastAsia="es-VE"/>
        </w:rPr>
        <w:t>cuatrocientos setenta y ocho milésimos</w:t>
      </w:r>
      <w:r w:rsidRPr="002B7A4D">
        <w:rPr>
          <w:rFonts w:ascii="Times New Roman" w:eastAsia="Times New Roman" w:hAnsi="Times New Roman"/>
          <w:color w:val="000000"/>
          <w:sz w:val="24"/>
          <w:szCs w:val="24"/>
          <w:lang w:val="es-VE" w:eastAsia="es-VE"/>
        </w:rPr>
        <w:t xml:space="preserve"> (15.478). Cargo aprobado aplicando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CU-0806, de fecha 09.05.2011.</w:t>
      </w:r>
    </w:p>
    <w:p w14:paraId="7DDD4F4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p>
    <w:p w14:paraId="498AFA9D" w14:textId="04D2028F" w:rsidR="002B7A4D" w:rsidRPr="002B7A4D" w:rsidRDefault="002B7A4D" w:rsidP="00C2118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 La facultad debe realizar los trámites administrativos a través de la DAP.</w:t>
      </w:r>
    </w:p>
    <w:p w14:paraId="73BD372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CU-1867/17.</w:t>
      </w:r>
    </w:p>
    <w:p w14:paraId="3CF965A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0505/2017, de fecha 19.09.2017, mediante la cual notifica que, en sesión ordinaria celebrada en la misma fecha, el Consejo de la Facultad conoció y aprobó los resultados del Concurso de Oposición, para proveer tres (03) cargos a nivel de Instructor a Tiempo Completo, en el Área: Estadística e Informática, de la Escuela de Educación.</w:t>
      </w:r>
    </w:p>
    <w:p w14:paraId="46BE729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proofErr w:type="spellStart"/>
      <w:r w:rsidRPr="002B7A4D">
        <w:rPr>
          <w:rFonts w:ascii="Times New Roman" w:eastAsia="Times New Roman" w:hAnsi="Times New Roman"/>
          <w:color w:val="000000"/>
          <w:sz w:val="24"/>
          <w:szCs w:val="24"/>
          <w:lang w:val="es-VE" w:eastAsia="es-VE"/>
        </w:rPr>
        <w:t>Asi</w:t>
      </w:r>
      <w:proofErr w:type="spellEnd"/>
      <w:r w:rsidRPr="002B7A4D">
        <w:rPr>
          <w:rFonts w:ascii="Times New Roman" w:eastAsia="Times New Roman" w:hAnsi="Times New Roman"/>
          <w:color w:val="000000"/>
          <w:sz w:val="24"/>
          <w:szCs w:val="24"/>
          <w:lang w:val="es-VE" w:eastAsia="es-VE"/>
        </w:rPr>
        <w:t xml:space="preserve"> mismo, acordó remitir a este Máximo Organismo el Acta del mencionado Concurso donde se declara ganador para el segundo (02) de los tres (3) cargos a la ciudadana </w:t>
      </w:r>
      <w:proofErr w:type="spellStart"/>
      <w:r w:rsidRPr="002B7A4D">
        <w:rPr>
          <w:rFonts w:ascii="Times New Roman" w:eastAsia="Times New Roman" w:hAnsi="Times New Roman"/>
          <w:color w:val="000000"/>
          <w:sz w:val="24"/>
          <w:szCs w:val="24"/>
          <w:lang w:val="es-VE" w:eastAsia="es-VE"/>
        </w:rPr>
        <w:t>Clorimar</w:t>
      </w:r>
      <w:proofErr w:type="spellEnd"/>
      <w:r w:rsidRPr="002B7A4D">
        <w:rPr>
          <w:rFonts w:ascii="Times New Roman" w:eastAsia="Times New Roman" w:hAnsi="Times New Roman"/>
          <w:color w:val="000000"/>
          <w:sz w:val="24"/>
          <w:szCs w:val="24"/>
          <w:lang w:val="es-VE" w:eastAsia="es-VE"/>
        </w:rPr>
        <w:t xml:space="preserve"> Parra Rojas,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11.958.493, con la calificación de dieciséis puntos con veinticinco centésimas (16.25). Cargo aprobado aplicando la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CU-0806, de fecha 09.05.2011.</w:t>
      </w:r>
    </w:p>
    <w:p w14:paraId="133EF56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p>
    <w:p w14:paraId="7159557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 La facultad debe realizar los trámites administrativos a través de la DAP.</w:t>
      </w:r>
    </w:p>
    <w:p w14:paraId="0B31C44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F42A04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CU-1868/17.</w:t>
      </w:r>
    </w:p>
    <w:p w14:paraId="0A0C3D4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0506/2017, de fecha 19.09.2017, mediante la cual notifica que, en sesión ordinaria celebrada en la misma fecha, el Consejo de la Facultad conoció, aprobó y acordó remitir a este Máximo Organismo, el Acta con los resultados del Concurso de Oposición, para proveer el tercero (03) de los tres (03) cargos a nivel de Instructor a Tiempo Completo, en el Área: Estadística e Informática, de la Escuela de Educación, en el cual se declara desierto. Cargo aprobado aplicando la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CU-0806, de fecha 09.05.2011.</w:t>
      </w:r>
    </w:p>
    <w:p w14:paraId="1298ADE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p>
    <w:p w14:paraId="0655601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14537FD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25CF54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CU-1869/17.</w:t>
      </w:r>
    </w:p>
    <w:p w14:paraId="233ACD9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N 0508/2017, de fecha 19.09.2017, mediante la cual notifica que en sesión celebrada en la misma fecha, el Consejo de la Facultad aprobó y acordó </w:t>
      </w:r>
      <w:r w:rsidRPr="002B7A4D">
        <w:rPr>
          <w:rFonts w:ascii="Times New Roman" w:eastAsia="Times New Roman" w:hAnsi="Times New Roman"/>
          <w:color w:val="000000"/>
          <w:sz w:val="24"/>
          <w:szCs w:val="24"/>
          <w:lang w:val="es-VE" w:eastAsia="es-VE"/>
        </w:rPr>
        <w:t xml:space="preserve">remitir a este Máximo Organismo, el </w:t>
      </w:r>
      <w:r w:rsidRPr="002B7A4D">
        <w:rPr>
          <w:rFonts w:ascii="Times New Roman" w:eastAsia="Times New Roman" w:hAnsi="Times New Roman"/>
          <w:b/>
          <w:bCs/>
          <w:color w:val="000000"/>
          <w:sz w:val="24"/>
          <w:szCs w:val="24"/>
          <w:lang w:val="es-VE" w:eastAsia="es-VE"/>
        </w:rPr>
        <w:t>Programa Especial del Concurso de Oposición, para proveer un (01) cargo a nivel de Instructor a Dedicación Exclusiva, en el Área: Lengua Inglesa</w:t>
      </w:r>
      <w:r w:rsidRPr="002B7A4D">
        <w:rPr>
          <w:rFonts w:ascii="Times New Roman" w:eastAsia="Times New Roman" w:hAnsi="Times New Roman"/>
          <w:color w:val="000000"/>
          <w:sz w:val="24"/>
          <w:szCs w:val="24"/>
          <w:lang w:val="es-VE" w:eastAsia="es-VE"/>
        </w:rPr>
        <w:t xml:space="preserve">, asignaturas objeto del concurso, Inglés I, II, III e Inglés IV, Lectura y Escritura del Inglés 1 y Lectura y Escritura del Inglés II, Fonética y Fonología del Inglés 1 y Fonética y Fonología del Inglés 11, para el Departamento de Inglés, de la Escuela de Idiomas Modernos, cargo aprobado según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CU-3014/16, de fecha 28.11.2016. Esta solicitud de Concurso la realiza con los recursos del cargo docente ocupado actualmente por contrato del Profesor Jesús Sosa.</w:t>
      </w:r>
    </w:p>
    <w:p w14:paraId="21EE963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Así mismo, ese Consejo de Facultad quedó en cuenta de la designación como Representante del Departamento del Profesor:</w:t>
      </w:r>
    </w:p>
    <w:p w14:paraId="59058CD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89"/>
        <w:gridCol w:w="807"/>
        <w:gridCol w:w="997"/>
        <w:gridCol w:w="957"/>
        <w:gridCol w:w="868"/>
      </w:tblGrid>
      <w:tr w:rsidR="002B7A4D" w:rsidRPr="002B7A4D" w14:paraId="3C4836DC" w14:textId="77777777" w:rsidTr="00CC0106">
        <w:tc>
          <w:tcPr>
            <w:tcW w:w="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87A7B"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F95E1"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Categoría</w:t>
            </w:r>
          </w:p>
          <w:p w14:paraId="38A5A05F" w14:textId="77777777" w:rsidR="002B7A4D" w:rsidRPr="00CB562B" w:rsidRDefault="002B7A4D" w:rsidP="00CC0106">
            <w:pPr>
              <w:spacing w:after="0" w:line="240" w:lineRule="auto"/>
              <w:ind w:left="142"/>
              <w:jc w:val="center"/>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628DD"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A83A6"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Área en la que se desempeña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93737"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Último Ascenso</w:t>
            </w:r>
          </w:p>
        </w:tc>
      </w:tr>
      <w:tr w:rsidR="002B7A4D" w:rsidRPr="002B7A4D" w14:paraId="770045C1" w14:textId="77777777" w:rsidTr="00CC0106">
        <w:tc>
          <w:tcPr>
            <w:tcW w:w="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D75C2"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José Miguel Plata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B532B"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Asociado</w:t>
            </w:r>
          </w:p>
          <w:p w14:paraId="5FC25B3B"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2D2A1"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Doctor en Lenguaje Literatura y Cultura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74F6B"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Lengua Inglesa y Pedagogía</w:t>
            </w:r>
          </w:p>
          <w:p w14:paraId="7F3E890B"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C6EA6"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06.09.2012</w:t>
            </w:r>
          </w:p>
          <w:p w14:paraId="66CD8F53"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r>
    </w:tbl>
    <w:p w14:paraId="6080FED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8126429" w14:textId="567F42AD"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Y aprobó la designación como Representante del Consejo de Facultad de la Profesora: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32"/>
        <w:gridCol w:w="807"/>
        <w:gridCol w:w="965"/>
        <w:gridCol w:w="1026"/>
        <w:gridCol w:w="888"/>
      </w:tblGrid>
      <w:tr w:rsidR="002B7A4D" w:rsidRPr="002B7A4D" w14:paraId="3148DC68" w14:textId="77777777" w:rsidTr="00B1149E">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92421"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BD869"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Categoría</w:t>
            </w:r>
          </w:p>
          <w:p w14:paraId="5B7A067D"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7DB26"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F36AC"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Área en la que se desempeña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10D53"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Último Ascenso</w:t>
            </w:r>
          </w:p>
        </w:tc>
      </w:tr>
      <w:tr w:rsidR="002B7A4D" w:rsidRPr="002B7A4D" w14:paraId="7E339467" w14:textId="77777777" w:rsidTr="00B1149E">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C3E8C"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Olga Muñoz</w:t>
            </w:r>
          </w:p>
          <w:p w14:paraId="4938669D"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56224"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Asociado</w:t>
            </w:r>
          </w:p>
          <w:p w14:paraId="1652AF09"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1A955"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Doctora en Lingüística</w:t>
            </w:r>
          </w:p>
          <w:p w14:paraId="299A2382"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0EEFF"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Lengua Inglesa</w:t>
            </w:r>
          </w:p>
          <w:p w14:paraId="50ED6C06"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615A5" w14:textId="77777777" w:rsidR="002B7A4D" w:rsidRPr="00CB562B" w:rsidRDefault="002B7A4D" w:rsidP="00CC0106">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02.11.2016</w:t>
            </w:r>
          </w:p>
          <w:p w14:paraId="64893142"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r>
    </w:tbl>
    <w:p w14:paraId="1BD1350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F58A005" w14:textId="44F1868D" w:rsidR="000A0382"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Para la selección del Representante de este Máximo Organismo, remite el listado de profesores:</w:t>
      </w:r>
    </w:p>
    <w:p w14:paraId="00C398E2" w14:textId="77777777" w:rsidR="006A339F" w:rsidRPr="002B7A4D" w:rsidRDefault="006A339F" w:rsidP="00012840">
      <w:pPr>
        <w:spacing w:after="0" w:line="240" w:lineRule="auto"/>
        <w:ind w:left="142"/>
        <w:jc w:val="both"/>
        <w:rPr>
          <w:rFonts w:ascii="Times New Roman" w:eastAsia="Times New Roman" w:hAnsi="Times New Roman"/>
          <w:sz w:val="24"/>
          <w:szCs w:val="24"/>
          <w:lang w:val="es-VE" w:eastAsia="es-VE"/>
        </w:rPr>
      </w:pPr>
    </w:p>
    <w:tbl>
      <w:tblPr>
        <w:tblW w:w="0" w:type="auto"/>
        <w:tblInd w:w="137" w:type="dxa"/>
        <w:tblCellMar>
          <w:top w:w="15" w:type="dxa"/>
          <w:left w:w="15" w:type="dxa"/>
          <w:bottom w:w="15" w:type="dxa"/>
          <w:right w:w="15" w:type="dxa"/>
        </w:tblCellMar>
        <w:tblLook w:val="04A0" w:firstRow="1" w:lastRow="0" w:firstColumn="1" w:lastColumn="0" w:noHBand="0" w:noVBand="1"/>
      </w:tblPr>
      <w:tblGrid>
        <w:gridCol w:w="911"/>
        <w:gridCol w:w="807"/>
        <w:gridCol w:w="929"/>
        <w:gridCol w:w="893"/>
        <w:gridCol w:w="849"/>
      </w:tblGrid>
      <w:tr w:rsidR="002B7A4D" w:rsidRPr="00CB562B" w14:paraId="7911045D" w14:textId="77777777" w:rsidTr="00D41602">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B3D56"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D0900"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Categoría</w:t>
            </w:r>
          </w:p>
          <w:p w14:paraId="21DF091D"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D5549"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D8A63"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Área en la que se desempeña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2F300"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b/>
                <w:bCs/>
                <w:color w:val="000000"/>
                <w:sz w:val="14"/>
                <w:szCs w:val="14"/>
                <w:lang w:val="es-VE" w:eastAsia="es-VE"/>
              </w:rPr>
              <w:t>Último Ascenso</w:t>
            </w:r>
          </w:p>
        </w:tc>
      </w:tr>
      <w:tr w:rsidR="002B7A4D" w:rsidRPr="00CB562B" w14:paraId="7B4BD57B" w14:textId="77777777" w:rsidTr="00D41602">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15AEC"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Carmen Contreras</w:t>
            </w:r>
          </w:p>
          <w:p w14:paraId="0C69E262"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E8A7D"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Asociado</w:t>
            </w:r>
          </w:p>
          <w:p w14:paraId="0FB3C2CB"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49001"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Doctora en Lingüística</w:t>
            </w:r>
          </w:p>
          <w:p w14:paraId="2755614A"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20F27"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Fonética y Fonología del Inglés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C18A5"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16.06.2007</w:t>
            </w:r>
          </w:p>
          <w:p w14:paraId="2A9A44BD"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r>
      <w:tr w:rsidR="002B7A4D" w:rsidRPr="00CB562B" w14:paraId="28D03637" w14:textId="77777777" w:rsidTr="00D41602">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9D32F"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proofErr w:type="spellStart"/>
            <w:r w:rsidRPr="00CB562B">
              <w:rPr>
                <w:rFonts w:ascii="Times New Roman" w:eastAsia="Times New Roman" w:hAnsi="Times New Roman"/>
                <w:color w:val="000000"/>
                <w:sz w:val="14"/>
                <w:szCs w:val="14"/>
                <w:lang w:val="es-VE" w:eastAsia="es-VE"/>
              </w:rPr>
              <w:t>Anderzon</w:t>
            </w:r>
            <w:proofErr w:type="spellEnd"/>
            <w:r w:rsidRPr="00CB562B">
              <w:rPr>
                <w:rFonts w:ascii="Times New Roman" w:eastAsia="Times New Roman" w:hAnsi="Times New Roman"/>
                <w:color w:val="000000"/>
                <w:sz w:val="14"/>
                <w:szCs w:val="14"/>
                <w:lang w:val="es-VE" w:eastAsia="es-VE"/>
              </w:rPr>
              <w:t xml:space="preserve"> Medina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78385"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Asociado</w:t>
            </w:r>
          </w:p>
          <w:p w14:paraId="2ABD702A"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4D5D9"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Doctora en Lingüística</w:t>
            </w:r>
          </w:p>
          <w:p w14:paraId="430CB076"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A7568"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Cultura y Literatura, Lengua Inglesa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70F1E"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01.05.2014</w:t>
            </w:r>
          </w:p>
          <w:p w14:paraId="086BC0CD"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r>
      <w:tr w:rsidR="002B7A4D" w:rsidRPr="00CB562B" w14:paraId="02207F2F" w14:textId="77777777" w:rsidTr="00D41602">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CA93B" w14:textId="77777777" w:rsidR="002B7A4D" w:rsidRPr="00CB562B" w:rsidRDefault="002B7A4D" w:rsidP="00D41602">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Judith Febres</w:t>
            </w:r>
          </w:p>
          <w:p w14:paraId="1EB520B1"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3DB21"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Asistente</w:t>
            </w:r>
          </w:p>
          <w:p w14:paraId="7FEA36A2"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EE727"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Licenciada en</w:t>
            </w:r>
          </w:p>
          <w:p w14:paraId="23369837" w14:textId="77777777" w:rsidR="002B7A4D" w:rsidRPr="00CB562B" w:rsidRDefault="002B7A4D" w:rsidP="00012840">
            <w:pPr>
              <w:spacing w:after="0" w:line="240" w:lineRule="auto"/>
              <w:ind w:left="142"/>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Docencia en Lengua y Literatura Inglesa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A2FAE"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Lengua Inglesa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3D470" w14:textId="77777777" w:rsidR="002B7A4D" w:rsidRPr="00CB562B" w:rsidRDefault="002B7A4D" w:rsidP="0027673B">
            <w:pPr>
              <w:spacing w:after="0" w:line="240" w:lineRule="auto"/>
              <w:jc w:val="center"/>
              <w:rPr>
                <w:rFonts w:ascii="Times New Roman" w:eastAsia="Times New Roman" w:hAnsi="Times New Roman"/>
                <w:sz w:val="14"/>
                <w:szCs w:val="14"/>
                <w:lang w:val="es-VE" w:eastAsia="es-VE"/>
              </w:rPr>
            </w:pPr>
            <w:r w:rsidRPr="00CB562B">
              <w:rPr>
                <w:rFonts w:ascii="Times New Roman" w:eastAsia="Times New Roman" w:hAnsi="Times New Roman"/>
                <w:color w:val="000000"/>
                <w:sz w:val="14"/>
                <w:szCs w:val="14"/>
                <w:lang w:val="es-VE" w:eastAsia="es-VE"/>
              </w:rPr>
              <w:t>15.06.1995</w:t>
            </w:r>
          </w:p>
          <w:p w14:paraId="5E79CFA9" w14:textId="77777777" w:rsidR="002B7A4D" w:rsidRPr="00CB562B" w:rsidRDefault="002B7A4D" w:rsidP="00012840">
            <w:pPr>
              <w:spacing w:after="0" w:line="240" w:lineRule="auto"/>
              <w:ind w:left="142"/>
              <w:rPr>
                <w:rFonts w:ascii="Times New Roman" w:eastAsia="Times New Roman" w:hAnsi="Times New Roman"/>
                <w:sz w:val="14"/>
                <w:szCs w:val="14"/>
                <w:lang w:val="es-VE" w:eastAsia="es-VE"/>
              </w:rPr>
            </w:pPr>
          </w:p>
        </w:tc>
      </w:tr>
    </w:tbl>
    <w:p w14:paraId="33BBDA0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Decisión: Quedó en cuenta. Como Representante del Consejo Universitario se designa a la Profesora Carmen Contreras. </w:t>
      </w:r>
      <w:r w:rsidRPr="002B7A4D">
        <w:rPr>
          <w:rFonts w:ascii="Times New Roman" w:eastAsia="Times New Roman" w:hAnsi="Times New Roman"/>
          <w:b/>
          <w:bCs/>
          <w:color w:val="000000"/>
          <w:sz w:val="24"/>
          <w:szCs w:val="24"/>
          <w:lang w:val="es-VE" w:eastAsia="es-VE"/>
        </w:rPr>
        <w:lastRenderedPageBreak/>
        <w:t>Igualmente, se aprueban el programa y las materias objeto del concurso.</w:t>
      </w:r>
    </w:p>
    <w:p w14:paraId="48A93CD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F8F778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CU-1870/17.</w:t>
      </w:r>
    </w:p>
    <w:p w14:paraId="5DE8EF5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0511/2017, de fecha 19.09.2017, mediante la cual notifica que en sesión ordinaria celebrada en la misma fecha, el Consejo de la Facultad conoció, aprobó y acordó remitir a este Máximo Organismo, el Acta con los resultados del Concurso de Credenciales, para proveer un (01) cargo a nivel de Instructor a Tiempo Completo, en el Área: Lengua y Literatura Griega, asignaturas: Griego 1, Griego II, Griego III, Griego IV, Griego V y Literatura Griega, donde se declara ganador al Licenciado Gustavo Duque,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15.175.996, con la calificación definitiva de veinte puntos con quince centésimas (20,15 puntos). Cargo aprobado según la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CU-0908/16, de fecha 11.04.2016.</w:t>
      </w:r>
    </w:p>
    <w:p w14:paraId="4C34095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3575C2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p>
    <w:p w14:paraId="4976D5DA" w14:textId="15295EDC"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 La facultad debe realizar los trámites administrativos a través de la DAP.</w:t>
      </w:r>
    </w:p>
    <w:p w14:paraId="6F28DCB6" w14:textId="77777777" w:rsidR="0027673B" w:rsidRPr="002B7A4D" w:rsidRDefault="0027673B" w:rsidP="00012840">
      <w:pPr>
        <w:spacing w:after="0" w:line="240" w:lineRule="auto"/>
        <w:ind w:left="142"/>
        <w:jc w:val="both"/>
        <w:rPr>
          <w:rFonts w:ascii="Times New Roman" w:eastAsia="Times New Roman" w:hAnsi="Times New Roman"/>
          <w:sz w:val="24"/>
          <w:szCs w:val="24"/>
          <w:lang w:val="es-VE" w:eastAsia="es-VE"/>
        </w:rPr>
      </w:pPr>
    </w:p>
    <w:p w14:paraId="102041B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CU-1871/17.</w:t>
      </w:r>
    </w:p>
    <w:p w14:paraId="4086AE8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0512/2017, de fecha 19.09.2017, mediante la cual notifica que, en sesión ordinaria celebrada en la misma fecha, el Consejo de la Facultad conoció, aprobó y acordó remitir a este Máximo Organismo, el Acta con los resultados del Concurso de Credenciales, para proveer un (01) cargo a nivel de Instructor a Tiempo Completo, en el Área: Lengua Francesa, el cual se declara Desierto. Cargo aprobado aplicando la Resolución CIRCULAR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CU-0806, de fecha 09.05.2011.</w:t>
      </w:r>
    </w:p>
    <w:p w14:paraId="09E233B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el Consejo de Facultad acordó remitir a este Máximo Organismo, para conocimiento y aprobación definitiva.</w:t>
      </w:r>
    </w:p>
    <w:p w14:paraId="45E759BC" w14:textId="31E7C434"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235ECD7E" w14:textId="77777777" w:rsidR="006A339F" w:rsidRDefault="006A339F" w:rsidP="00012840">
      <w:pPr>
        <w:spacing w:after="0" w:line="240" w:lineRule="auto"/>
        <w:ind w:left="142"/>
        <w:jc w:val="both"/>
        <w:rPr>
          <w:rFonts w:ascii="Times New Roman" w:eastAsia="Times New Roman" w:hAnsi="Times New Roman"/>
          <w:b/>
          <w:bCs/>
          <w:color w:val="000000"/>
          <w:sz w:val="24"/>
          <w:szCs w:val="24"/>
          <w:lang w:val="es-VE" w:eastAsia="es-VE"/>
        </w:rPr>
      </w:pPr>
    </w:p>
    <w:p w14:paraId="576A621A" w14:textId="47497CA2"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CU-1872/17.</w:t>
      </w:r>
    </w:p>
    <w:p w14:paraId="2742735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0524/2017, de fecha 19.09.2017, mediante la cual notifica que, en sesión ordinaria celebrada en la misma fecha, el Consejo de la Facultad conoció, aprobó y acordó remitir a este Máximo Organismo, el Acta con los resultados del Concurso de Credenciales, para proveer un (01) cargo a nivel de Instructor a Tiempo Completo, en el Área: Psicología del Aprendizaje y de los Procesos Cognoscitivos, el cual se declara Desierto. Cargo aprobado por este Máximo Organismo aplicando la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CU-0806, de fecha 09.05.2011.</w:t>
      </w:r>
    </w:p>
    <w:p w14:paraId="3B506A3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acordó remitir a este Máximo Organismo, para conocimiento y aprobación definitiva.</w:t>
      </w:r>
    </w:p>
    <w:p w14:paraId="17067E2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 </w:t>
      </w:r>
    </w:p>
    <w:p w14:paraId="6F22089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7B056B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CU-1873/17.</w:t>
      </w:r>
    </w:p>
    <w:p w14:paraId="48FE25FF" w14:textId="757879D1" w:rsidR="002B7A4D" w:rsidRPr="002B7A4D" w:rsidRDefault="002B7A4D" w:rsidP="00305B7A">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0525/2017, de fecha 19.09.2017, mediante la cual notifica que en sesión celebrada en la misma fecha, el Consejo de la Facultad aprobó y acordó remitir a este Máximo Organismo, el Programa Especial del Concurso de Oposición, para proveer un (01) cargo a nivel de Instructor a Tiempo Completo, en el Área: Psicología del Aprendizaje y Procesos Cognoscitivos, asignaturas objeto del Concurso: </w:t>
      </w:r>
      <w:proofErr w:type="spellStart"/>
      <w:r w:rsidRPr="002B7A4D">
        <w:rPr>
          <w:rFonts w:ascii="Times New Roman" w:eastAsia="Times New Roman" w:hAnsi="Times New Roman"/>
          <w:color w:val="000000"/>
          <w:sz w:val="24"/>
          <w:szCs w:val="24"/>
          <w:lang w:val="es-VE" w:eastAsia="es-VE"/>
        </w:rPr>
        <w:t>Psicologia</w:t>
      </w:r>
      <w:proofErr w:type="spellEnd"/>
      <w:r w:rsidRPr="002B7A4D">
        <w:rPr>
          <w:rFonts w:ascii="Times New Roman" w:eastAsia="Times New Roman" w:hAnsi="Times New Roman"/>
          <w:color w:val="000000"/>
          <w:sz w:val="24"/>
          <w:szCs w:val="24"/>
          <w:lang w:val="es-VE" w:eastAsia="es-VE"/>
        </w:rPr>
        <w:t xml:space="preserve"> del Aprendizaje, Psicología de los Procesos Cognoscitivos y Psicología del Aprendizaje y los Procesos Cognoscitivos, para el Departamento Psicología y Orientación de la Escuela de Educación; cargo aprobado aplicando la Resolución N CU-0806/11.-Circular, de fecha 09.05.2011, y la solicitud de Concurso la realiza con los recursos del cargo docente ocupado actualmente por contrato de la Profesora </w:t>
      </w:r>
      <w:proofErr w:type="spellStart"/>
      <w:r w:rsidRPr="002B7A4D">
        <w:rPr>
          <w:rFonts w:ascii="Times New Roman" w:eastAsia="Times New Roman" w:hAnsi="Times New Roman"/>
          <w:color w:val="000000"/>
          <w:sz w:val="24"/>
          <w:szCs w:val="24"/>
          <w:lang w:val="es-VE" w:eastAsia="es-VE"/>
        </w:rPr>
        <w:t>Nathaly</w:t>
      </w:r>
      <w:proofErr w:type="spellEnd"/>
      <w:r w:rsidRPr="002B7A4D">
        <w:rPr>
          <w:rFonts w:ascii="Times New Roman" w:eastAsia="Times New Roman" w:hAnsi="Times New Roman"/>
          <w:color w:val="000000"/>
          <w:sz w:val="24"/>
          <w:szCs w:val="24"/>
          <w:lang w:val="es-VE" w:eastAsia="es-VE"/>
        </w:rPr>
        <w:t xml:space="preserve"> Diaz.</w:t>
      </w:r>
    </w:p>
    <w:p w14:paraId="5904828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Así mismo, ese Consejo de Facultad quedó en cuenta de la designación como Representante del Departamento Del profesor:</w:t>
      </w:r>
    </w:p>
    <w:p w14:paraId="1D10352F"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920"/>
        <w:gridCol w:w="807"/>
        <w:gridCol w:w="896"/>
        <w:gridCol w:w="938"/>
        <w:gridCol w:w="857"/>
      </w:tblGrid>
      <w:tr w:rsidR="002B7A4D" w:rsidRPr="00305B7A" w14:paraId="559DB352" w14:textId="77777777" w:rsidTr="00E121F9">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1223"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575D3"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Categoría</w:t>
            </w:r>
          </w:p>
          <w:p w14:paraId="5625E077"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113A5"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B4F53"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Área en la que se desempeña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EE756"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Último Ascenso</w:t>
            </w:r>
          </w:p>
        </w:tc>
      </w:tr>
      <w:tr w:rsidR="002B7A4D" w:rsidRPr="00305B7A" w14:paraId="57CE843A" w14:textId="77777777" w:rsidTr="00E121F9">
        <w:tc>
          <w:tcPr>
            <w:tcW w:w="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52BFB"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Mario Rico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4F1D5"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Asistente</w:t>
            </w:r>
          </w:p>
          <w:p w14:paraId="0FDE5452"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57C65"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Magíster en Filosofía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207C7"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Psicología del Aprendizaje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15C60" w14:textId="77777777" w:rsidR="002B7A4D" w:rsidRPr="00305B7A" w:rsidRDefault="002B7A4D" w:rsidP="0027673B">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26.01.2016</w:t>
            </w:r>
          </w:p>
          <w:p w14:paraId="648184BF"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r>
    </w:tbl>
    <w:p w14:paraId="28B3940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Y aprobó la designación como Representante del Consejo de Facultad del profesor:</w:t>
      </w:r>
    </w:p>
    <w:p w14:paraId="0C431DD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5"/>
        <w:gridCol w:w="807"/>
        <w:gridCol w:w="885"/>
        <w:gridCol w:w="1129"/>
        <w:gridCol w:w="852"/>
      </w:tblGrid>
      <w:tr w:rsidR="002B7A4D" w:rsidRPr="00305B7A" w14:paraId="26584FF3" w14:textId="77777777" w:rsidTr="00E121F9">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CDBFC"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01756"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Categoría</w:t>
            </w:r>
          </w:p>
          <w:p w14:paraId="09BBE7FB"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4255"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0688F"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Área en la que se desempeña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7F9D7"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Último Ascenso</w:t>
            </w:r>
          </w:p>
        </w:tc>
      </w:tr>
      <w:tr w:rsidR="002B7A4D" w:rsidRPr="00305B7A" w14:paraId="1B5DD2E3" w14:textId="77777777" w:rsidTr="00E121F9">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FE283"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proofErr w:type="spellStart"/>
            <w:r w:rsidRPr="00305B7A">
              <w:rPr>
                <w:rFonts w:ascii="Times New Roman" w:eastAsia="Times New Roman" w:hAnsi="Times New Roman"/>
                <w:color w:val="000000"/>
                <w:sz w:val="14"/>
                <w:szCs w:val="14"/>
                <w:lang w:val="es-VE" w:eastAsia="es-VE"/>
              </w:rPr>
              <w:t>Riceliana</w:t>
            </w:r>
            <w:proofErr w:type="spellEnd"/>
            <w:r w:rsidRPr="00305B7A">
              <w:rPr>
                <w:rFonts w:ascii="Times New Roman" w:eastAsia="Times New Roman" w:hAnsi="Times New Roman"/>
                <w:color w:val="000000"/>
                <w:sz w:val="14"/>
                <w:szCs w:val="14"/>
                <w:lang w:val="es-VE" w:eastAsia="es-VE"/>
              </w:rPr>
              <w:t xml:space="preserve"> Moreno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18F23"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Agregado</w:t>
            </w:r>
          </w:p>
          <w:p w14:paraId="5BFCF97F"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C576E"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Lic. en Psicología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2C5B7"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Evaluación del Desarrollo de la Personalidad del Niño Preescolar. Psicología del Aprendizaje y Procesos Cognoscitivos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7E481"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01.07.2016</w:t>
            </w:r>
          </w:p>
          <w:p w14:paraId="54E61FC6" w14:textId="77777777" w:rsidR="002B7A4D" w:rsidRPr="00305B7A" w:rsidRDefault="002B7A4D" w:rsidP="00012840">
            <w:pPr>
              <w:spacing w:after="240" w:line="240" w:lineRule="auto"/>
              <w:ind w:left="142"/>
              <w:rPr>
                <w:rFonts w:ascii="Times New Roman" w:eastAsia="Times New Roman" w:hAnsi="Times New Roman"/>
                <w:sz w:val="14"/>
                <w:szCs w:val="14"/>
                <w:lang w:val="es-VE" w:eastAsia="es-VE"/>
              </w:rPr>
            </w:pPr>
          </w:p>
        </w:tc>
      </w:tr>
    </w:tbl>
    <w:p w14:paraId="5ACD77CA" w14:textId="00DEEC23" w:rsidR="002B7A4D"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Para la selección del Representante de este Máximo Organismo, remite el listado de profesores:</w:t>
      </w:r>
    </w:p>
    <w:p w14:paraId="0315AF8B" w14:textId="77777777" w:rsidR="00C25EA4" w:rsidRPr="002B7A4D" w:rsidRDefault="00C25EA4" w:rsidP="00012840">
      <w:pPr>
        <w:spacing w:after="0" w:line="240" w:lineRule="auto"/>
        <w:ind w:left="142"/>
        <w:jc w:val="both"/>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95"/>
        <w:gridCol w:w="775"/>
        <w:gridCol w:w="849"/>
        <w:gridCol w:w="1287"/>
        <w:gridCol w:w="812"/>
      </w:tblGrid>
      <w:tr w:rsidR="002B7A4D" w:rsidRPr="00305B7A" w14:paraId="343E290C" w14:textId="77777777" w:rsidTr="00E121F9">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95AD3"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E0D59"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Categoría</w:t>
            </w:r>
          </w:p>
          <w:p w14:paraId="3B72C7C1"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60856"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Grado Académico</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AA130"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Área en la que se desempeña</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66F07"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b/>
                <w:bCs/>
                <w:color w:val="000000"/>
                <w:sz w:val="14"/>
                <w:szCs w:val="14"/>
                <w:lang w:val="es-VE" w:eastAsia="es-VE"/>
              </w:rPr>
              <w:t>Último Ascenso</w:t>
            </w:r>
          </w:p>
        </w:tc>
      </w:tr>
      <w:tr w:rsidR="002B7A4D" w:rsidRPr="00305B7A" w14:paraId="5B8DDB47" w14:textId="77777777" w:rsidTr="00E121F9">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99277"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José del Grosso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4C8A8"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Titular Jubilado</w:t>
            </w:r>
          </w:p>
          <w:p w14:paraId="0D029E51"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02F44"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Especialista en Psicología Clínica</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21321"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Psicología General.  Psicología del Aprendizaje Y Procesos Cognoscitivos</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4A124"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15.04.1990</w:t>
            </w:r>
          </w:p>
          <w:p w14:paraId="4E66DF35"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r>
      <w:tr w:rsidR="002B7A4D" w:rsidRPr="00305B7A" w14:paraId="441F38D7" w14:textId="77777777" w:rsidTr="00E121F9">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229A0"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Julio Juárez</w:t>
            </w:r>
          </w:p>
          <w:p w14:paraId="75A3E279"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425D5"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Asociado</w:t>
            </w:r>
          </w:p>
          <w:p w14:paraId="0A9C292F"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4AA85"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Magíster en Psicología</w:t>
            </w:r>
          </w:p>
          <w:p w14:paraId="166E7DDF"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F876A"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Psicología General Psicología del Aprendizaje y Procesos Cognoscitivos</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AB836" w14:textId="77777777" w:rsidR="002B7A4D" w:rsidRPr="00305B7A" w:rsidRDefault="002B7A4D" w:rsidP="00111EAC">
            <w:pPr>
              <w:spacing w:after="0" w:line="240" w:lineRule="auto"/>
              <w:jc w:val="center"/>
              <w:rPr>
                <w:rFonts w:ascii="Times New Roman" w:eastAsia="Times New Roman" w:hAnsi="Times New Roman"/>
                <w:sz w:val="14"/>
                <w:szCs w:val="14"/>
                <w:lang w:val="es-VE" w:eastAsia="es-VE"/>
              </w:rPr>
            </w:pPr>
            <w:r w:rsidRPr="00305B7A">
              <w:rPr>
                <w:rFonts w:ascii="Times New Roman" w:eastAsia="Times New Roman" w:hAnsi="Times New Roman"/>
                <w:color w:val="000000"/>
                <w:sz w:val="14"/>
                <w:szCs w:val="14"/>
                <w:lang w:val="es-VE" w:eastAsia="es-VE"/>
              </w:rPr>
              <w:t>01.08.2001</w:t>
            </w:r>
          </w:p>
          <w:p w14:paraId="4459CD21" w14:textId="77777777" w:rsidR="002B7A4D" w:rsidRPr="00305B7A" w:rsidRDefault="002B7A4D" w:rsidP="00012840">
            <w:pPr>
              <w:spacing w:after="0" w:line="240" w:lineRule="auto"/>
              <w:ind w:left="142"/>
              <w:rPr>
                <w:rFonts w:ascii="Times New Roman" w:eastAsia="Times New Roman" w:hAnsi="Times New Roman"/>
                <w:sz w:val="14"/>
                <w:szCs w:val="14"/>
                <w:lang w:val="es-VE" w:eastAsia="es-VE"/>
              </w:rPr>
            </w:pPr>
          </w:p>
        </w:tc>
      </w:tr>
    </w:tbl>
    <w:p w14:paraId="7CD45F6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 Como Representante del Consejo Universitario se designa al Profesor José del Grosso. Igualmente, se aprueban el programa y las materias objeto del concurso.</w:t>
      </w:r>
    </w:p>
    <w:p w14:paraId="7A5BECD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399136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CU-1918/17.</w:t>
      </w:r>
    </w:p>
    <w:p w14:paraId="128910A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0522/2017, de fecha 19.09.2017, mediante la cual notifica que, en sesión ordinaria celebrada en la misma fecha, el Consejo de la Facultad aprobó la renuncia del Profesor Luis Alfredo Angulo Rivas,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4.257.547, como Decano de la Facultad de Humanidades y Educación, de esta Universidad, a partir del 04.09.2017.</w:t>
      </w:r>
    </w:p>
    <w:p w14:paraId="2F51D60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ese Consejo de Facultad acordó remitir a este Máximo Organismo, para su conocimiento y aprobación definitiva.</w:t>
      </w:r>
    </w:p>
    <w:p w14:paraId="718BA25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Decisión: Aprobó por unanimidad, aceptar la renuncia del Profesor Luis Alfredo Angulo Rivas, titular de la Cédula de Identidad </w:t>
      </w:r>
      <w:proofErr w:type="spellStart"/>
      <w:r w:rsidRPr="002B7A4D">
        <w:rPr>
          <w:rFonts w:ascii="Times New Roman" w:eastAsia="Times New Roman" w:hAnsi="Times New Roman"/>
          <w:b/>
          <w:bCs/>
          <w:color w:val="000000"/>
          <w:sz w:val="24"/>
          <w:szCs w:val="24"/>
          <w:lang w:val="es-VE" w:eastAsia="es-VE"/>
        </w:rPr>
        <w:t>N°</w:t>
      </w:r>
      <w:proofErr w:type="spellEnd"/>
      <w:r w:rsidRPr="002B7A4D">
        <w:rPr>
          <w:rFonts w:ascii="Times New Roman" w:eastAsia="Times New Roman" w:hAnsi="Times New Roman"/>
          <w:b/>
          <w:bCs/>
          <w:color w:val="000000"/>
          <w:sz w:val="24"/>
          <w:szCs w:val="24"/>
          <w:lang w:val="es-VE" w:eastAsia="es-VE"/>
        </w:rPr>
        <w:t xml:space="preserve"> 4.257.547, como Decano de la Facultad de Humanidades y Educación, de esta Universidad, a partir del 04.09.2017. </w:t>
      </w:r>
    </w:p>
    <w:p w14:paraId="14DF52A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Así mismo, acordó agradecerle al Profesor Angulo, por la excelente labor y desempeño que ha realizado a lo largo de todos estos años, y del impacto positivo que ha tenido </w:t>
      </w:r>
      <w:r w:rsidRPr="002B7A4D">
        <w:rPr>
          <w:rFonts w:ascii="Times New Roman" w:eastAsia="Times New Roman" w:hAnsi="Times New Roman"/>
          <w:b/>
          <w:bCs/>
          <w:color w:val="000000"/>
          <w:sz w:val="24"/>
          <w:szCs w:val="24"/>
          <w:lang w:val="es-VE" w:eastAsia="es-VE"/>
        </w:rPr>
        <w:t>en beneficio de esta Universidad, la cual se enaltece al contar y haber contado con un profesor tan calificado como usted, lo cual nos llena de orgullo: y a la vez deseamos que continúe desarrollando sus conocimientos y cultivando el saber a través de su noble labor como investigador y académico.</w:t>
      </w:r>
    </w:p>
    <w:p w14:paraId="5673688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47DC6E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CU-1919/17.</w:t>
      </w:r>
    </w:p>
    <w:p w14:paraId="68C0A25A" w14:textId="29E6372C"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0523/2017, de fecha 19.09.2017, mediante la cual notifica que, en sesión ordinaria celebrada en la misma fecha, el Consejo de la Facultad, en virtud de la renuncia del Profesor Luis Alfredo Angulo Rivas, a partir del 04.09.2017, siguiendo lo establecido en el artículo 23 del Reglamento Parcial de la Ley de Universidades, aprobó dicha renuncia y, en consecuencia:</w:t>
      </w:r>
    </w:p>
    <w:p w14:paraId="4121509B" w14:textId="77777777" w:rsidR="002B7A4D" w:rsidRPr="002B7A4D" w:rsidRDefault="002B7A4D" w:rsidP="00012840">
      <w:pPr>
        <w:numPr>
          <w:ilvl w:val="0"/>
          <w:numId w:val="3"/>
        </w:numPr>
        <w:spacing w:after="0" w:line="240" w:lineRule="auto"/>
        <w:ind w:left="142"/>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Solicita a este Máximo Organismo la designación del profesor o profesora que suplirá la falta absoluta del Decano, desde el 04.09.2017 hasta que se realice una nueva elección. </w:t>
      </w:r>
    </w:p>
    <w:p w14:paraId="361E1217" w14:textId="77777777" w:rsidR="002B7A4D" w:rsidRPr="002B7A4D" w:rsidRDefault="002B7A4D" w:rsidP="00012840">
      <w:pPr>
        <w:numPr>
          <w:ilvl w:val="0"/>
          <w:numId w:val="3"/>
        </w:numPr>
        <w:spacing w:after="0" w:line="240" w:lineRule="auto"/>
        <w:ind w:left="142"/>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Propone a la Profesora Mery López de Cordero,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9.002.661, para que ejerza las funciones de Decana (E) de la Facultad de Humanidades y Educación. La Profesora López, es "Doctora en Educación y Democracia" por la Universidad de Barcelona. España y es Profesora Asociada a Dedicación Exclusiva.</w:t>
      </w:r>
    </w:p>
    <w:p w14:paraId="7A3F4D0F" w14:textId="7FDF4A5A" w:rsidR="002B7A4D" w:rsidRDefault="002B7A4D" w:rsidP="00305B7A">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 xml:space="preserve">Decisión: Aprobó por unanimidad, designar a la Profesora Mery López de Cordero, titular de la Cédula de Identidad </w:t>
      </w:r>
      <w:proofErr w:type="spellStart"/>
      <w:r w:rsidRPr="002B7A4D">
        <w:rPr>
          <w:rFonts w:ascii="Times New Roman" w:eastAsia="Times New Roman" w:hAnsi="Times New Roman"/>
          <w:b/>
          <w:bCs/>
          <w:color w:val="000000"/>
          <w:sz w:val="24"/>
          <w:szCs w:val="24"/>
          <w:lang w:val="es-VE" w:eastAsia="es-VE"/>
        </w:rPr>
        <w:t>N°</w:t>
      </w:r>
      <w:proofErr w:type="spellEnd"/>
      <w:r w:rsidRPr="002B7A4D">
        <w:rPr>
          <w:rFonts w:ascii="Times New Roman" w:eastAsia="Times New Roman" w:hAnsi="Times New Roman"/>
          <w:b/>
          <w:bCs/>
          <w:color w:val="000000"/>
          <w:sz w:val="24"/>
          <w:szCs w:val="24"/>
          <w:lang w:val="es-VE" w:eastAsia="es-VE"/>
        </w:rPr>
        <w:t xml:space="preserve"> 9.002.661, como Decana (E) de la Facultad de Humanidades y Educación de esta Universidad, hasta que se realice la elección correspondiente. Así mismo, se le autoriza para que firme, como Decana, los pergaminos de pre y postgrado correspondientes a su facultad.</w:t>
      </w:r>
    </w:p>
    <w:p w14:paraId="343467D1" w14:textId="77777777" w:rsidR="00305B7A" w:rsidRPr="002B7A4D" w:rsidRDefault="00305B7A" w:rsidP="00305B7A">
      <w:pPr>
        <w:spacing w:after="0" w:line="240" w:lineRule="auto"/>
        <w:ind w:left="142"/>
        <w:jc w:val="both"/>
        <w:rPr>
          <w:rFonts w:ascii="Times New Roman" w:eastAsia="Times New Roman" w:hAnsi="Times New Roman"/>
          <w:sz w:val="24"/>
          <w:szCs w:val="24"/>
          <w:lang w:val="es-VE" w:eastAsia="es-VE"/>
        </w:rPr>
      </w:pPr>
    </w:p>
    <w:p w14:paraId="697C1F7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CU-1931/17.</w:t>
      </w:r>
    </w:p>
    <w:p w14:paraId="59D05BD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V.Ac.03222.2017 de </w:t>
      </w:r>
      <w:proofErr w:type="spellStart"/>
      <w:r w:rsidRPr="002B7A4D">
        <w:rPr>
          <w:rFonts w:ascii="Times New Roman" w:eastAsia="Times New Roman" w:hAnsi="Times New Roman"/>
          <w:color w:val="000000"/>
          <w:sz w:val="24"/>
          <w:szCs w:val="24"/>
          <w:lang w:val="es-VE" w:eastAsia="es-VE"/>
        </w:rPr>
        <w:t>Jecha</w:t>
      </w:r>
      <w:proofErr w:type="spellEnd"/>
      <w:r w:rsidRPr="002B7A4D">
        <w:rPr>
          <w:rFonts w:ascii="Times New Roman" w:eastAsia="Times New Roman" w:hAnsi="Times New Roman"/>
          <w:color w:val="000000"/>
          <w:sz w:val="24"/>
          <w:szCs w:val="24"/>
          <w:lang w:val="es-VE" w:eastAsia="es-VE"/>
        </w:rPr>
        <w:t xml:space="preserve"> 26.09.2017, suscrita por el Profesor Manuel C. Aranguren R., Vicerrector Académico (E), mediante la cual remite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AA-0064 de fecha 26.09.2017, suscrito por el </w:t>
      </w:r>
      <w:r w:rsidRPr="002B7A4D">
        <w:rPr>
          <w:rFonts w:ascii="Times New Roman" w:eastAsia="Times New Roman" w:hAnsi="Times New Roman"/>
          <w:color w:val="000000"/>
          <w:sz w:val="24"/>
          <w:szCs w:val="24"/>
          <w:lang w:val="es-VE" w:eastAsia="es-VE"/>
        </w:rPr>
        <w:lastRenderedPageBreak/>
        <w:t>Profesor Rafael Solórzano, Coordinador de la Comisión de Auditoría Académica, mediante la cual remite el:</w:t>
      </w:r>
    </w:p>
    <w:p w14:paraId="2961379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7E2126B" w14:textId="4312D7C5" w:rsidR="002B7A4D" w:rsidRPr="002B7A4D" w:rsidRDefault="002B7A4D" w:rsidP="00336708">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Informe </w:t>
      </w:r>
      <w:proofErr w:type="spellStart"/>
      <w:r w:rsidRPr="002B7A4D">
        <w:rPr>
          <w:rFonts w:ascii="Times New Roman" w:eastAsia="Times New Roman" w:hAnsi="Times New Roman"/>
          <w:color w:val="000000"/>
          <w:sz w:val="24"/>
          <w:szCs w:val="24"/>
          <w:lang w:val="es-VE" w:eastAsia="es-VE"/>
        </w:rPr>
        <w:t>N</w:t>
      </w:r>
      <w:r w:rsidR="00A16470">
        <w:rPr>
          <w:rFonts w:ascii="Times New Roman" w:eastAsia="Times New Roman" w:hAnsi="Times New Roman"/>
          <w:color w:val="000000"/>
          <w:sz w:val="24"/>
          <w:szCs w:val="24"/>
          <w:lang w:val="es-VE" w:eastAsia="es-VE"/>
        </w:rPr>
        <w:t>°</w:t>
      </w:r>
      <w:proofErr w:type="spellEnd"/>
      <w:r w:rsidRPr="002B7A4D">
        <w:rPr>
          <w:rFonts w:ascii="Times New Roman" w:eastAsia="Times New Roman" w:hAnsi="Times New Roman"/>
          <w:color w:val="000000"/>
          <w:sz w:val="24"/>
          <w:szCs w:val="24"/>
          <w:lang w:val="es-VE" w:eastAsia="es-VE"/>
        </w:rPr>
        <w:t xml:space="preserve"> CAA-0122 de fecha 26 de septiembre de 2017, suscrito por los Miembros de la Comisión de Auditoría Académica, informando que en reunión ordinaria del día de hoy, consideró las comunicaciones DHE 0121.2017, DHE.0163.2017, DHE.0170.2017 y DHE 0214.2017 de lechas 10.05.2017, 14.06.2017, 20.06.2017 y 12.09.2017 suscritas por la Profesora Mery López de Cordero, Decana (E) de la Facultad de Humanidades y Educación, mediante las cuales solicita cambio de dedicación para veintinueve (29) profesores de acuerdo a la lista que se especifica a continuación, así como el llamado a concurso de credenciales para la creación de tres (3) cargos nuevos de Instructor a Medio Tiempo adscritos a la Facultad de Humanidades y Educación. Los recursos están previstos en el Fondo para la Creación de Cargos Docentes 2017, aprobados por el Consejo Universitario según Resolución CU-0204/17 de fecha 02.02.2017.</w:t>
      </w:r>
    </w:p>
    <w:p w14:paraId="5F9E2618" w14:textId="58E778D1" w:rsidR="002B7A4D" w:rsidRPr="002B7A4D" w:rsidRDefault="002B7A4D" w:rsidP="00AB5DC8">
      <w:pPr>
        <w:spacing w:after="0" w:line="240" w:lineRule="auto"/>
        <w:ind w:left="142"/>
        <w:jc w:val="center"/>
        <w:rPr>
          <w:rFonts w:ascii="Times New Roman" w:eastAsia="Times New Roman" w:hAnsi="Times New Roman"/>
          <w:sz w:val="24"/>
          <w:szCs w:val="24"/>
          <w:lang w:val="es-VE" w:eastAsia="es-VE"/>
        </w:rPr>
      </w:pPr>
    </w:p>
    <w:p w14:paraId="51285E4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Tomando en cuenta la información suministrada por el Consejo Universitario, por la Decana Encargada, por la Coordinadora Académica, por la Dirección de Asuntos Profesorales, por el Informe de Actividades de los profesores, por el Sistema Integrado de Registros Estudiantiles (SIRE), y luego de verificar la disponibilidad presupuestaria, esta Comisión recomienda:</w:t>
      </w:r>
    </w:p>
    <w:p w14:paraId="14B6AC48" w14:textId="77777777" w:rsidR="002B7A4D" w:rsidRPr="002B7A4D" w:rsidRDefault="002B7A4D" w:rsidP="00012840">
      <w:pPr>
        <w:tabs>
          <w:tab w:val="left" w:pos="142"/>
        </w:tabs>
        <w:spacing w:after="0" w:line="240" w:lineRule="auto"/>
        <w:ind w:left="142"/>
        <w:rPr>
          <w:rFonts w:ascii="Times New Roman" w:eastAsia="Times New Roman" w:hAnsi="Times New Roman"/>
          <w:sz w:val="24"/>
          <w:szCs w:val="24"/>
          <w:lang w:val="es-VE" w:eastAsia="es-VE"/>
        </w:rPr>
      </w:pPr>
    </w:p>
    <w:p w14:paraId="3EFC06B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 Autorizar el cambio de dedicación, a partir del 01.01.2017, de los profesores que se listan a continuación:</w:t>
      </w:r>
    </w:p>
    <w:p w14:paraId="659B96E4" w14:textId="77777777" w:rsidR="002B7A4D" w:rsidRPr="002B7A4D" w:rsidRDefault="002B7A4D" w:rsidP="00012840">
      <w:pPr>
        <w:tabs>
          <w:tab w:val="left" w:pos="142"/>
        </w:tabs>
        <w:spacing w:after="0" w:line="240" w:lineRule="auto"/>
        <w:ind w:left="142"/>
        <w:rPr>
          <w:rFonts w:ascii="Times New Roman" w:eastAsia="Times New Roman" w:hAnsi="Times New Roman"/>
          <w:sz w:val="24"/>
          <w:szCs w:val="24"/>
          <w:lang w:val="es-VE" w:eastAsia="es-VE"/>
        </w:rPr>
      </w:pPr>
    </w:p>
    <w:p w14:paraId="05D07F41" w14:textId="44EC8558" w:rsidR="002B7A4D" w:rsidRPr="002B7A4D" w:rsidRDefault="002B7A4D" w:rsidP="00336708">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Ronal E. Antúnez</w:t>
      </w:r>
      <w:r w:rsidRPr="002B7A4D">
        <w:rPr>
          <w:rFonts w:ascii="Times New Roman" w:eastAsia="Times New Roman" w:hAnsi="Times New Roman"/>
          <w:color w:val="000000"/>
          <w:sz w:val="24"/>
          <w:szCs w:val="24"/>
          <w:lang w:val="es-VE" w:eastAsia="es-VE"/>
        </w:rPr>
        <w:t xml:space="preserve"> (03.03.2015), de Instructor a </w:t>
      </w:r>
      <w:proofErr w:type="spellStart"/>
      <w:r w:rsidRPr="002B7A4D">
        <w:rPr>
          <w:rFonts w:ascii="Times New Roman" w:eastAsia="Times New Roman" w:hAnsi="Times New Roman"/>
          <w:color w:val="000000"/>
          <w:sz w:val="24"/>
          <w:szCs w:val="24"/>
          <w:lang w:val="es-VE" w:eastAsia="es-VE"/>
        </w:rPr>
        <w:t>Tcv</w:t>
      </w:r>
      <w:proofErr w:type="spellEnd"/>
      <w:r w:rsidRPr="002B7A4D">
        <w:rPr>
          <w:rFonts w:ascii="Times New Roman" w:eastAsia="Times New Roman" w:hAnsi="Times New Roman"/>
          <w:color w:val="000000"/>
          <w:sz w:val="24"/>
          <w:szCs w:val="24"/>
          <w:lang w:val="es-VE" w:eastAsia="es-VE"/>
        </w:rPr>
        <w:t xml:space="preserve"> 5 h/s a Instructor a </w:t>
      </w:r>
      <w:proofErr w:type="spellStart"/>
      <w:r w:rsidRPr="002B7A4D">
        <w:rPr>
          <w:rFonts w:ascii="Times New Roman" w:eastAsia="Times New Roman" w:hAnsi="Times New Roman"/>
          <w:color w:val="000000"/>
          <w:sz w:val="24"/>
          <w:szCs w:val="24"/>
          <w:lang w:val="es-VE" w:eastAsia="es-VE"/>
        </w:rPr>
        <w:t>Tcv</w:t>
      </w:r>
      <w:proofErr w:type="spellEnd"/>
      <w:r w:rsidRPr="002B7A4D">
        <w:rPr>
          <w:rFonts w:ascii="Times New Roman" w:eastAsia="Times New Roman" w:hAnsi="Times New Roman"/>
          <w:color w:val="000000"/>
          <w:sz w:val="24"/>
          <w:szCs w:val="24"/>
          <w:lang w:val="es-VE" w:eastAsia="es-VE"/>
        </w:rPr>
        <w:t xml:space="preserve"> 7 h/s, adscrito al Departamento de Educación Física, Deporte y Recreación de la Escuela de Educación, a fin de atender actividades de docencia y de investigación en el área Desarrollo Personal.</w:t>
      </w:r>
    </w:p>
    <w:p w14:paraId="2AAE838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 xml:space="preserve">Javier D. </w:t>
      </w:r>
      <w:proofErr w:type="spellStart"/>
      <w:r w:rsidRPr="002B7A4D">
        <w:rPr>
          <w:rFonts w:ascii="Times New Roman" w:eastAsia="Times New Roman" w:hAnsi="Times New Roman"/>
          <w:b/>
          <w:bCs/>
          <w:color w:val="000000"/>
          <w:sz w:val="24"/>
          <w:szCs w:val="24"/>
          <w:lang w:val="es-VE" w:eastAsia="es-VE"/>
        </w:rPr>
        <w:t>Spacca</w:t>
      </w:r>
      <w:proofErr w:type="spellEnd"/>
      <w:r w:rsidRPr="002B7A4D">
        <w:rPr>
          <w:rFonts w:ascii="Times New Roman" w:eastAsia="Times New Roman" w:hAnsi="Times New Roman"/>
          <w:b/>
          <w:bCs/>
          <w:color w:val="000000"/>
          <w:sz w:val="24"/>
          <w:szCs w:val="24"/>
          <w:lang w:val="es-VE" w:eastAsia="es-VE"/>
        </w:rPr>
        <w:t xml:space="preserve"> Ch.</w:t>
      </w:r>
      <w:r w:rsidRPr="002B7A4D">
        <w:rPr>
          <w:rFonts w:ascii="Times New Roman" w:eastAsia="Times New Roman" w:hAnsi="Times New Roman"/>
          <w:color w:val="000000"/>
          <w:sz w:val="24"/>
          <w:szCs w:val="24"/>
          <w:lang w:val="es-VE" w:eastAsia="es-VE"/>
        </w:rPr>
        <w:t xml:space="preserve"> (01.11.2016), de Instructor a </w:t>
      </w:r>
      <w:proofErr w:type="spellStart"/>
      <w:r w:rsidRPr="002B7A4D">
        <w:rPr>
          <w:rFonts w:ascii="Times New Roman" w:eastAsia="Times New Roman" w:hAnsi="Times New Roman"/>
          <w:color w:val="000000"/>
          <w:sz w:val="24"/>
          <w:szCs w:val="24"/>
          <w:lang w:val="es-VE" w:eastAsia="es-VE"/>
        </w:rPr>
        <w:t>Tcv</w:t>
      </w:r>
      <w:proofErr w:type="spellEnd"/>
      <w:r w:rsidRPr="002B7A4D">
        <w:rPr>
          <w:rFonts w:ascii="Times New Roman" w:eastAsia="Times New Roman" w:hAnsi="Times New Roman"/>
          <w:color w:val="000000"/>
          <w:sz w:val="24"/>
          <w:szCs w:val="24"/>
          <w:lang w:val="es-VE" w:eastAsia="es-VE"/>
        </w:rPr>
        <w:t xml:space="preserve"> 7 h/s a Instructor a Tiempo Completo, adscrito al Departamento de Administración Educativa de la Escuela de Educación, a fin de atender actividades de docencia y de investigación en el área Administración y Legislación Educativa.</w:t>
      </w:r>
    </w:p>
    <w:p w14:paraId="03F8C49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99B641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3.</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 xml:space="preserve">Carmen L. </w:t>
      </w:r>
      <w:proofErr w:type="spellStart"/>
      <w:r w:rsidRPr="002B7A4D">
        <w:rPr>
          <w:rFonts w:ascii="Times New Roman" w:eastAsia="Times New Roman" w:hAnsi="Times New Roman"/>
          <w:b/>
          <w:bCs/>
          <w:color w:val="000000"/>
          <w:sz w:val="24"/>
          <w:szCs w:val="24"/>
          <w:lang w:val="es-VE" w:eastAsia="es-VE"/>
        </w:rPr>
        <w:t>Oballos</w:t>
      </w:r>
      <w:proofErr w:type="spellEnd"/>
      <w:r w:rsidRPr="002B7A4D">
        <w:rPr>
          <w:rFonts w:ascii="Times New Roman" w:eastAsia="Times New Roman" w:hAnsi="Times New Roman"/>
          <w:b/>
          <w:bCs/>
          <w:color w:val="000000"/>
          <w:sz w:val="24"/>
          <w:szCs w:val="24"/>
          <w:lang w:val="es-VE" w:eastAsia="es-VE"/>
        </w:rPr>
        <w:t xml:space="preserve"> C.</w:t>
      </w:r>
      <w:r w:rsidRPr="002B7A4D">
        <w:rPr>
          <w:rFonts w:ascii="Times New Roman" w:eastAsia="Times New Roman" w:hAnsi="Times New Roman"/>
          <w:color w:val="000000"/>
          <w:sz w:val="24"/>
          <w:szCs w:val="24"/>
          <w:lang w:val="es-VE" w:eastAsia="es-VE"/>
        </w:rPr>
        <w:t xml:space="preserve"> (15.11.2012), de Instructor a </w:t>
      </w:r>
      <w:proofErr w:type="spellStart"/>
      <w:r w:rsidRPr="002B7A4D">
        <w:rPr>
          <w:rFonts w:ascii="Times New Roman" w:eastAsia="Times New Roman" w:hAnsi="Times New Roman"/>
          <w:color w:val="000000"/>
          <w:sz w:val="24"/>
          <w:szCs w:val="24"/>
          <w:lang w:val="es-VE" w:eastAsia="es-VE"/>
        </w:rPr>
        <w:t>Tcv</w:t>
      </w:r>
      <w:proofErr w:type="spellEnd"/>
      <w:r w:rsidRPr="002B7A4D">
        <w:rPr>
          <w:rFonts w:ascii="Times New Roman" w:eastAsia="Times New Roman" w:hAnsi="Times New Roman"/>
          <w:color w:val="000000"/>
          <w:sz w:val="24"/>
          <w:szCs w:val="24"/>
          <w:lang w:val="es-VE" w:eastAsia="es-VE"/>
        </w:rPr>
        <w:t xml:space="preserve"> 12 h/s a Instructor a Tiempo Completo, adscrito al Departamento de Educación Preescolar de la Escuela de Educación Docencia y de investigación en el área Educación.</w:t>
      </w:r>
    </w:p>
    <w:p w14:paraId="595BDB3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3F68A0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4.</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Miguel A. Araujo R.</w:t>
      </w:r>
      <w:r w:rsidRPr="002B7A4D">
        <w:rPr>
          <w:rFonts w:ascii="Times New Roman" w:eastAsia="Times New Roman" w:hAnsi="Times New Roman"/>
          <w:color w:val="000000"/>
          <w:sz w:val="24"/>
          <w:szCs w:val="24"/>
          <w:lang w:val="es-VE" w:eastAsia="es-VE"/>
        </w:rPr>
        <w:t xml:space="preserve"> (01.10.2012), de Instructor a Medio Tiempo a Instructor a Tiempo Completo, adscrito al Departamento de Educación Física, Deporte y Recreación de la Escuela de Educación, a fin de atender actividades de docencia y de investigación en el área Ciencias Aplicadas al Deporte. </w:t>
      </w:r>
    </w:p>
    <w:p w14:paraId="14190FD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081B64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5.</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Josué L. Rivas Y.</w:t>
      </w:r>
      <w:r w:rsidRPr="002B7A4D">
        <w:rPr>
          <w:rFonts w:ascii="Times New Roman" w:eastAsia="Times New Roman" w:hAnsi="Times New Roman"/>
          <w:color w:val="000000"/>
          <w:sz w:val="24"/>
          <w:szCs w:val="24"/>
          <w:lang w:val="es-VE" w:eastAsia="es-VE"/>
        </w:rPr>
        <w:t xml:space="preserve"> (01.11.2016), de Instructor a Medio Tiempo a Instructor a Tiempo Completo, adscrito al Departamento de Psicología y Orientación de la Escuela de Educación, a fin de atender actividades de</w:t>
      </w:r>
    </w:p>
    <w:p w14:paraId="2B39747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docencia y de investigación en el área Psicología General y de Orientación.</w:t>
      </w:r>
    </w:p>
    <w:p w14:paraId="5636C4F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E2E09C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6.</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Joaquín Y. Peña R.</w:t>
      </w:r>
      <w:r w:rsidRPr="002B7A4D">
        <w:rPr>
          <w:rFonts w:ascii="Times New Roman" w:eastAsia="Times New Roman" w:hAnsi="Times New Roman"/>
          <w:color w:val="000000"/>
          <w:sz w:val="24"/>
          <w:szCs w:val="24"/>
          <w:lang w:val="es-VE" w:eastAsia="es-VE"/>
        </w:rPr>
        <w:t xml:space="preserve"> (16.06.2014), de Instructor a Medio Tiempo a Instructor a Tiempo Completo, adscrito al Departamento de Pedagogía y Didáctica de la Escuela de Educación, a fin de atender actividades de docencia y de investigación en el área Teoría Educativa, Sub-área Pedagogía de la Educación.</w:t>
      </w:r>
    </w:p>
    <w:p w14:paraId="1738C71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839B97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7. Luz M. Rondón C.,</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Administración Educativa de la Escuela de Educación, a fin de atender actividades de docencia y de investigación en el área Administración y Legislación Educativa.</w:t>
      </w:r>
    </w:p>
    <w:p w14:paraId="598D898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5E13AB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8. Irene P. Ramírez R.,</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Administración Educativa de la Escuela de Educación, a fin de atender actividades de docencia y de investigación en el área Metodología de la Enseñanza y </w:t>
      </w:r>
      <w:proofErr w:type="spellStart"/>
      <w:r w:rsidRPr="002B7A4D">
        <w:rPr>
          <w:rFonts w:ascii="Times New Roman" w:eastAsia="Times New Roman" w:hAnsi="Times New Roman"/>
          <w:color w:val="000000"/>
          <w:sz w:val="24"/>
          <w:szCs w:val="24"/>
          <w:lang w:val="es-VE" w:eastAsia="es-VE"/>
        </w:rPr>
        <w:t>Curriculum</w:t>
      </w:r>
      <w:proofErr w:type="spellEnd"/>
      <w:r w:rsidRPr="002B7A4D">
        <w:rPr>
          <w:rFonts w:ascii="Times New Roman" w:eastAsia="Times New Roman" w:hAnsi="Times New Roman"/>
          <w:color w:val="000000"/>
          <w:sz w:val="24"/>
          <w:szCs w:val="24"/>
          <w:lang w:val="es-VE" w:eastAsia="es-VE"/>
        </w:rPr>
        <w:t>.</w:t>
      </w:r>
    </w:p>
    <w:p w14:paraId="4C97177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B6BE98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9. Don R. Martínez A.,</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Filosofía de la Escuela de Educación, a fin de atender actividades de docencia y de investigación en el área de Filosofía.</w:t>
      </w:r>
    </w:p>
    <w:p w14:paraId="55EB9E5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B263A7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10. Gerardo J. Valero S.,</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Filosofía de la Escuela de Educación, a fin de atender actividades de docencia y de investigación en el área de Filosofía.</w:t>
      </w:r>
    </w:p>
    <w:p w14:paraId="149D85F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A28A73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11. </w:t>
      </w:r>
      <w:proofErr w:type="spellStart"/>
      <w:r w:rsidRPr="002B7A4D">
        <w:rPr>
          <w:rFonts w:ascii="Times New Roman" w:eastAsia="Times New Roman" w:hAnsi="Times New Roman"/>
          <w:b/>
          <w:bCs/>
          <w:color w:val="000000"/>
          <w:sz w:val="24"/>
          <w:szCs w:val="24"/>
          <w:lang w:val="es-VE" w:eastAsia="es-VE"/>
        </w:rPr>
        <w:t>Hancer</w:t>
      </w:r>
      <w:proofErr w:type="spellEnd"/>
      <w:r w:rsidRPr="002B7A4D">
        <w:rPr>
          <w:rFonts w:ascii="Times New Roman" w:eastAsia="Times New Roman" w:hAnsi="Times New Roman"/>
          <w:b/>
          <w:bCs/>
          <w:color w:val="000000"/>
          <w:sz w:val="24"/>
          <w:szCs w:val="24"/>
          <w:lang w:val="es-VE" w:eastAsia="es-VE"/>
        </w:rPr>
        <w:t xml:space="preserve"> Juan T. González S.</w:t>
      </w:r>
      <w:r w:rsidRPr="002B7A4D">
        <w:rPr>
          <w:rFonts w:ascii="Times New Roman" w:eastAsia="Times New Roman" w:hAnsi="Times New Roman"/>
          <w:color w:val="000000"/>
          <w:sz w:val="24"/>
          <w:szCs w:val="24"/>
          <w:lang w:val="es-VE" w:eastAsia="es-VE"/>
        </w:rPr>
        <w:t>, de Instructor a Medio Tiempo a Instructor a Tiempo Completo, adscrito al Departamento de Historia de América y Venezuela de la Escuela de Historia, a fin de atender actividades de docencia y de investigación en el área Historia de Venezuela.</w:t>
      </w:r>
    </w:p>
    <w:p w14:paraId="04A5124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BBAE0F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12. Francisco M. Soto O.,</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Historia de América y Venezuela de la Escuela de Historia, a fin de atender actividades de docencia y de investigación en el área Historia de Venezuela.</w:t>
      </w:r>
    </w:p>
    <w:p w14:paraId="5B55664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640B57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13. Frank J. Arellano Parra</w:t>
      </w:r>
      <w:r w:rsidRPr="002B7A4D">
        <w:rPr>
          <w:rFonts w:ascii="Times New Roman" w:eastAsia="Times New Roman" w:hAnsi="Times New Roman"/>
          <w:color w:val="000000"/>
          <w:sz w:val="24"/>
          <w:szCs w:val="24"/>
          <w:lang w:val="es-VE" w:eastAsia="es-VE"/>
        </w:rPr>
        <w:t>, de Instructor a Tiempo Completo a Instructor a Dedicación Exclusiva, adscrito al Departamento de Historia de América y Venezuela de la Escuela de Historia, a fin de atender actividades de docencia y de investigación en el área Historia de América.</w:t>
      </w:r>
    </w:p>
    <w:p w14:paraId="2B7F492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D259D8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14. Alexandra Gómez J.,</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w:t>
      </w:r>
      <w:r w:rsidRPr="002B7A4D">
        <w:rPr>
          <w:rFonts w:ascii="Times New Roman" w:eastAsia="Times New Roman" w:hAnsi="Times New Roman"/>
          <w:color w:val="000000"/>
          <w:sz w:val="24"/>
          <w:szCs w:val="24"/>
          <w:lang w:val="es-VE" w:eastAsia="es-VE"/>
        </w:rPr>
        <w:t>Lingüística de la Escuela de Letras, a fin de atender actividades de docencia y de investigación en el área Historia de la Lengua Española.</w:t>
      </w:r>
    </w:p>
    <w:p w14:paraId="371A224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0A1175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15. </w:t>
      </w:r>
      <w:proofErr w:type="spellStart"/>
      <w:r w:rsidRPr="002B7A4D">
        <w:rPr>
          <w:rFonts w:ascii="Times New Roman" w:eastAsia="Times New Roman" w:hAnsi="Times New Roman"/>
          <w:b/>
          <w:bCs/>
          <w:color w:val="000000"/>
          <w:sz w:val="24"/>
          <w:szCs w:val="24"/>
          <w:lang w:val="es-VE" w:eastAsia="es-VE"/>
        </w:rPr>
        <w:t>Miliber</w:t>
      </w:r>
      <w:proofErr w:type="spellEnd"/>
      <w:r w:rsidRPr="002B7A4D">
        <w:rPr>
          <w:rFonts w:ascii="Times New Roman" w:eastAsia="Times New Roman" w:hAnsi="Times New Roman"/>
          <w:b/>
          <w:bCs/>
          <w:color w:val="000000"/>
          <w:sz w:val="24"/>
          <w:szCs w:val="24"/>
          <w:lang w:val="es-VE" w:eastAsia="es-VE"/>
        </w:rPr>
        <w:t xml:space="preserve"> D. Mancilla S.</w:t>
      </w:r>
      <w:r w:rsidRPr="002B7A4D">
        <w:rPr>
          <w:rFonts w:ascii="Times New Roman" w:eastAsia="Times New Roman" w:hAnsi="Times New Roman"/>
          <w:color w:val="000000"/>
          <w:sz w:val="24"/>
          <w:szCs w:val="24"/>
          <w:lang w:val="es-VE" w:eastAsia="es-VE"/>
        </w:rPr>
        <w:t xml:space="preserve"> (01.06.2016), de Instructor a Tiempo Completo a Instructor a Dedicación Exclusiva, adscrita al Departamento de Lingüística de la Escuela de Letras, a fin de atender actividades de docencia y de investigación en el área Lingüística General.</w:t>
      </w:r>
    </w:p>
    <w:p w14:paraId="3F0A3F6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72E11A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16. Jilmer J. Medina C.,</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Lingüística de la Escuela de Letras, a fin de atender actividades de docencia y de investigación en el área Sociolingüística.</w:t>
      </w:r>
    </w:p>
    <w:p w14:paraId="2C1769C7" w14:textId="77777777" w:rsidR="00867C5F" w:rsidRDefault="00867C5F" w:rsidP="00012840">
      <w:pPr>
        <w:spacing w:after="0" w:line="240" w:lineRule="auto"/>
        <w:ind w:left="142"/>
        <w:jc w:val="both"/>
        <w:rPr>
          <w:rFonts w:ascii="Times New Roman" w:eastAsia="Times New Roman" w:hAnsi="Times New Roman"/>
          <w:b/>
          <w:bCs/>
          <w:color w:val="000000"/>
          <w:sz w:val="24"/>
          <w:szCs w:val="24"/>
          <w:lang w:val="es-VE" w:eastAsia="es-VE"/>
        </w:rPr>
      </w:pPr>
    </w:p>
    <w:p w14:paraId="49009753" w14:textId="0190D3BB" w:rsidR="002B7A4D"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b/>
          <w:bCs/>
          <w:color w:val="000000"/>
          <w:sz w:val="24"/>
          <w:szCs w:val="24"/>
          <w:lang w:val="es-VE" w:eastAsia="es-VE"/>
        </w:rPr>
        <w:t xml:space="preserve">17. </w:t>
      </w:r>
      <w:proofErr w:type="spellStart"/>
      <w:r w:rsidRPr="002B7A4D">
        <w:rPr>
          <w:rFonts w:ascii="Times New Roman" w:eastAsia="Times New Roman" w:hAnsi="Times New Roman"/>
          <w:b/>
          <w:bCs/>
          <w:color w:val="000000"/>
          <w:sz w:val="24"/>
          <w:szCs w:val="24"/>
          <w:lang w:val="es-VE" w:eastAsia="es-VE"/>
        </w:rPr>
        <w:t>Jhennifer</w:t>
      </w:r>
      <w:proofErr w:type="spellEnd"/>
      <w:r w:rsidRPr="002B7A4D">
        <w:rPr>
          <w:rFonts w:ascii="Times New Roman" w:eastAsia="Times New Roman" w:hAnsi="Times New Roman"/>
          <w:b/>
          <w:bCs/>
          <w:color w:val="000000"/>
          <w:sz w:val="24"/>
          <w:szCs w:val="24"/>
          <w:lang w:val="es-VE" w:eastAsia="es-VE"/>
        </w:rPr>
        <w:t xml:space="preserve"> R. Rodríguez O</w:t>
      </w:r>
      <w:r w:rsidRPr="002B7A4D">
        <w:rPr>
          <w:rFonts w:ascii="Times New Roman" w:eastAsia="Times New Roman" w:hAnsi="Times New Roman"/>
          <w:color w:val="000000"/>
          <w:sz w:val="24"/>
          <w:szCs w:val="24"/>
          <w:lang w:val="es-VE" w:eastAsia="es-VE"/>
        </w:rPr>
        <w:t>., de Instructor a Tiempo Completo a Instructor a Dedicación Exclusiva, adscrita al Departamento de Lingüística de la Escuela de Letras, a fin de atender actividades de docencia y de investigación en el área Lingüística.</w:t>
      </w:r>
    </w:p>
    <w:p w14:paraId="4648DA89" w14:textId="77777777" w:rsidR="0064230D" w:rsidRPr="002B7A4D" w:rsidRDefault="0064230D" w:rsidP="00012840">
      <w:pPr>
        <w:spacing w:after="0" w:line="240" w:lineRule="auto"/>
        <w:ind w:left="142"/>
        <w:jc w:val="both"/>
        <w:rPr>
          <w:rFonts w:ascii="Times New Roman" w:eastAsia="Times New Roman" w:hAnsi="Times New Roman"/>
          <w:sz w:val="24"/>
          <w:szCs w:val="24"/>
          <w:lang w:val="es-VE" w:eastAsia="es-VE"/>
        </w:rPr>
      </w:pPr>
    </w:p>
    <w:p w14:paraId="36BA355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18. Luis A. Moreno V.,</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Literatura Hispanoamericana y Venezolana de la Escuela de Letras, a fin de atender actividades de docencia y de investigación en el área Literatura Española.</w:t>
      </w:r>
    </w:p>
    <w:p w14:paraId="209C99C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2C34A7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19. Yelitza C. Lozada A.,</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Literatura Hispanoamericana y Venezolana de la Escuela de Letras, a fin de atender actividades de docencia y de investigación en el área Literatura Venezolana.</w:t>
      </w:r>
    </w:p>
    <w:p w14:paraId="090CB0C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6E61A8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20. José H. Antequera O.,</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Literatura Hispanoamericana y Venezolana de la Escuela de Letras, a fin de atender </w:t>
      </w:r>
      <w:r w:rsidRPr="002B7A4D">
        <w:rPr>
          <w:rFonts w:ascii="Times New Roman" w:eastAsia="Times New Roman" w:hAnsi="Times New Roman"/>
          <w:color w:val="000000"/>
          <w:sz w:val="24"/>
          <w:szCs w:val="24"/>
          <w:lang w:val="es-VE" w:eastAsia="es-VE"/>
        </w:rPr>
        <w:lastRenderedPageBreak/>
        <w:t>actividades de docencia y de investigación en el área Literatura Hispanoamericana.</w:t>
      </w:r>
    </w:p>
    <w:p w14:paraId="0493B5C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1B0A6B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21. Mariel A. Balza S.,</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Lenguas y Literaturas Clásicas de la Escuela de Letras, a fin de atender actividades de docencia y de investigación en el área Lengua y Literatura Latina.</w:t>
      </w:r>
    </w:p>
    <w:p w14:paraId="60F8D97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5BC081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22. Ángel D. Montilla Q.,</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adscrito al Departamento de Historia del Arte de la Escuela de Letras, a fin de atender actividades de docencia y de investigación en el área de Historia del Arte.</w:t>
      </w:r>
    </w:p>
    <w:p w14:paraId="598F545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AA35C5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23. Bianca A. Moreno R.,</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w:t>
      </w:r>
    </w:p>
    <w:p w14:paraId="181AE53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Departamento de Francés de la Escuela de Letras, a fin de atender actividades de docencia y de investigación en el área de Lengua Francesa. </w:t>
      </w:r>
    </w:p>
    <w:p w14:paraId="5AD8B79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706F2D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24. María I. Castillo B.,</w:t>
      </w:r>
      <w:r w:rsidRPr="002B7A4D">
        <w:rPr>
          <w:rFonts w:ascii="Times New Roman" w:eastAsia="Times New Roman" w:hAnsi="Times New Roman"/>
          <w:color w:val="000000"/>
          <w:sz w:val="24"/>
          <w:szCs w:val="24"/>
          <w:lang w:val="es-VE" w:eastAsia="es-VE"/>
        </w:rPr>
        <w:t xml:space="preserve"> de Asistente a Tiempo Completo a Asistente a Dedicación Exclusiva, adscrita al Departamento de Historia del Arte de la Escuela de Letras, a fin de atender actividades de docencia y de investigación en el área de Historia del Arte.</w:t>
      </w:r>
    </w:p>
    <w:p w14:paraId="709E1E2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CF7C36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25. </w:t>
      </w:r>
      <w:proofErr w:type="spellStart"/>
      <w:r w:rsidRPr="002B7A4D">
        <w:rPr>
          <w:rFonts w:ascii="Times New Roman" w:eastAsia="Times New Roman" w:hAnsi="Times New Roman"/>
          <w:b/>
          <w:bCs/>
          <w:color w:val="000000"/>
          <w:sz w:val="24"/>
          <w:szCs w:val="24"/>
          <w:lang w:val="es-VE" w:eastAsia="es-VE"/>
        </w:rPr>
        <w:t>Jamshid</w:t>
      </w:r>
      <w:proofErr w:type="spellEnd"/>
      <w:r w:rsidRPr="002B7A4D">
        <w:rPr>
          <w:rFonts w:ascii="Times New Roman" w:eastAsia="Times New Roman" w:hAnsi="Times New Roman"/>
          <w:b/>
          <w:bCs/>
          <w:color w:val="000000"/>
          <w:sz w:val="24"/>
          <w:szCs w:val="24"/>
          <w:lang w:val="es-VE" w:eastAsia="es-VE"/>
        </w:rPr>
        <w:t xml:space="preserve"> M. Porras B.,</w:t>
      </w:r>
      <w:r w:rsidRPr="002B7A4D">
        <w:rPr>
          <w:rFonts w:ascii="Times New Roman" w:eastAsia="Times New Roman" w:hAnsi="Times New Roman"/>
          <w:color w:val="000000"/>
          <w:sz w:val="24"/>
          <w:szCs w:val="24"/>
          <w:lang w:val="es-VE" w:eastAsia="es-VE"/>
        </w:rPr>
        <w:t xml:space="preserve"> de Asistente a Tiempo Completo a Asistente a Dedicación Exclusiva, adscrito al Departamento de Historia del Arte de la Escuela de Letras, a fin de atender actividades de docencia y de investigación en el área Historia del Arte.</w:t>
      </w:r>
    </w:p>
    <w:p w14:paraId="480FABA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C399EF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26. Carlos E. Moreno G.,</w:t>
      </w:r>
      <w:r w:rsidRPr="002B7A4D">
        <w:rPr>
          <w:rFonts w:ascii="Times New Roman" w:eastAsia="Times New Roman" w:hAnsi="Times New Roman"/>
          <w:color w:val="000000"/>
          <w:sz w:val="24"/>
          <w:szCs w:val="24"/>
          <w:lang w:val="es-VE" w:eastAsia="es-VE"/>
        </w:rPr>
        <w:t xml:space="preserve"> de Instructor a </w:t>
      </w:r>
      <w:proofErr w:type="spellStart"/>
      <w:r w:rsidRPr="002B7A4D">
        <w:rPr>
          <w:rFonts w:ascii="Times New Roman" w:eastAsia="Times New Roman" w:hAnsi="Times New Roman"/>
          <w:color w:val="000000"/>
          <w:sz w:val="24"/>
          <w:szCs w:val="24"/>
          <w:lang w:val="es-VE" w:eastAsia="es-VE"/>
        </w:rPr>
        <w:t>Tcv</w:t>
      </w:r>
      <w:proofErr w:type="spellEnd"/>
      <w:r w:rsidRPr="002B7A4D">
        <w:rPr>
          <w:rFonts w:ascii="Times New Roman" w:eastAsia="Times New Roman" w:hAnsi="Times New Roman"/>
          <w:color w:val="000000"/>
          <w:sz w:val="24"/>
          <w:szCs w:val="24"/>
          <w:lang w:val="es-VE" w:eastAsia="es-VE"/>
        </w:rPr>
        <w:t xml:space="preserve"> 2 h/s a Instructor a </w:t>
      </w:r>
      <w:proofErr w:type="spellStart"/>
      <w:r w:rsidRPr="002B7A4D">
        <w:rPr>
          <w:rFonts w:ascii="Times New Roman" w:eastAsia="Times New Roman" w:hAnsi="Times New Roman"/>
          <w:color w:val="000000"/>
          <w:sz w:val="24"/>
          <w:szCs w:val="24"/>
          <w:lang w:val="es-VE" w:eastAsia="es-VE"/>
        </w:rPr>
        <w:t>Tcv</w:t>
      </w:r>
      <w:proofErr w:type="spellEnd"/>
      <w:r w:rsidRPr="002B7A4D">
        <w:rPr>
          <w:rFonts w:ascii="Times New Roman" w:eastAsia="Times New Roman" w:hAnsi="Times New Roman"/>
          <w:color w:val="000000"/>
          <w:sz w:val="24"/>
          <w:szCs w:val="24"/>
          <w:lang w:val="es-VE" w:eastAsia="es-VE"/>
        </w:rPr>
        <w:t xml:space="preserve"> 4 h/s, adscrito al Departamento de Comunicación Social de la Escuela de Medios Audiovisuales, a fin de atender actividades de docencia en el área Historia Política de Venezuela Contemporánea.</w:t>
      </w:r>
    </w:p>
    <w:p w14:paraId="6993DCB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8865B4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27. Inés M. Chacón O.,</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Cinematografía, Video y Televisión de la Escuela de Medios Audiovisuales, a fin de atender actividades de docencia en el área Fotografía.</w:t>
      </w:r>
    </w:p>
    <w:p w14:paraId="056878A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3E8770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28. </w:t>
      </w:r>
      <w:proofErr w:type="spellStart"/>
      <w:r w:rsidRPr="002B7A4D">
        <w:rPr>
          <w:rFonts w:ascii="Times New Roman" w:eastAsia="Times New Roman" w:hAnsi="Times New Roman"/>
          <w:b/>
          <w:bCs/>
          <w:color w:val="000000"/>
          <w:sz w:val="24"/>
          <w:szCs w:val="24"/>
          <w:lang w:val="es-VE" w:eastAsia="es-VE"/>
        </w:rPr>
        <w:t>Nascuy</w:t>
      </w:r>
      <w:proofErr w:type="spellEnd"/>
      <w:r w:rsidRPr="002B7A4D">
        <w:rPr>
          <w:rFonts w:ascii="Times New Roman" w:eastAsia="Times New Roman" w:hAnsi="Times New Roman"/>
          <w:b/>
          <w:bCs/>
          <w:color w:val="000000"/>
          <w:sz w:val="24"/>
          <w:szCs w:val="24"/>
          <w:lang w:val="es-VE" w:eastAsia="es-VE"/>
        </w:rPr>
        <w:t xml:space="preserve"> Linares F.,</w:t>
      </w:r>
      <w:r w:rsidRPr="002B7A4D">
        <w:rPr>
          <w:rFonts w:ascii="Times New Roman" w:eastAsia="Times New Roman" w:hAnsi="Times New Roman"/>
          <w:color w:val="000000"/>
          <w:sz w:val="24"/>
          <w:szCs w:val="24"/>
          <w:lang w:val="es-VE" w:eastAsia="es-VE"/>
        </w:rPr>
        <w:t xml:space="preserve"> de Instructor a Tiempo Completo a Instructor a Dedicación Exclusiva, adscrita al Departamento de Cinematografía, Video y Televisión de la Escuela de Medios Audiovisuales, a fin de atender actividades de docencia en el área Sonido. </w:t>
      </w:r>
    </w:p>
    <w:p w14:paraId="582C214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004E4A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29. Camilo E. Pineda R.,</w:t>
      </w:r>
      <w:r w:rsidRPr="002B7A4D">
        <w:rPr>
          <w:rFonts w:ascii="Times New Roman" w:eastAsia="Times New Roman" w:hAnsi="Times New Roman"/>
          <w:color w:val="000000"/>
          <w:sz w:val="24"/>
          <w:szCs w:val="24"/>
          <w:lang w:val="es-VE" w:eastAsia="es-VE"/>
        </w:rPr>
        <w:t xml:space="preserve"> de Asistente a Tiempo Completo a Asistente a Dedicación Exclusiva, adscrita al Departamento de Realización y Producción de la Escuela de Medios Audiovisuales, a fin de atender actividades de docencia en el área </w:t>
      </w:r>
      <w:proofErr w:type="spellStart"/>
      <w:r w:rsidRPr="002B7A4D">
        <w:rPr>
          <w:rFonts w:ascii="Times New Roman" w:eastAsia="Times New Roman" w:hAnsi="Times New Roman"/>
          <w:color w:val="000000"/>
          <w:sz w:val="24"/>
          <w:szCs w:val="24"/>
          <w:lang w:val="es-VE" w:eastAsia="es-VE"/>
        </w:rPr>
        <w:t>Guión</w:t>
      </w:r>
      <w:proofErr w:type="spellEnd"/>
      <w:r w:rsidRPr="002B7A4D">
        <w:rPr>
          <w:rFonts w:ascii="Times New Roman" w:eastAsia="Times New Roman" w:hAnsi="Times New Roman"/>
          <w:color w:val="000000"/>
          <w:sz w:val="24"/>
          <w:szCs w:val="24"/>
          <w:lang w:val="es-VE" w:eastAsia="es-VE"/>
        </w:rPr>
        <w:t>. </w:t>
      </w:r>
    </w:p>
    <w:p w14:paraId="5BE156F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B) Que se realice el llamado a concurso de oposición para los cargos de Instructor a Tiempo Completo, indicados en los numerales 2, 3, 4, 5 y 6, previo cumplimiento de los requisitos establecidos en la normativa vigente.</w:t>
      </w:r>
    </w:p>
    <w:p w14:paraId="6ED1FAD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8905A3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 Concursos de credenciales:</w:t>
      </w:r>
    </w:p>
    <w:p w14:paraId="24E23A5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5E5CCB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w:t>
      </w:r>
      <w:r w:rsidRPr="002B7A4D">
        <w:rPr>
          <w:rFonts w:ascii="Times New Roman" w:eastAsia="Times New Roman" w:hAnsi="Times New Roman"/>
          <w:color w:val="000000"/>
          <w:sz w:val="24"/>
          <w:szCs w:val="24"/>
          <w:lang w:val="es-VE" w:eastAsia="es-VE"/>
        </w:rPr>
        <w:t xml:space="preserve"> Autorizar la creación y el llamado a concurso de credenciales para un (1) cargo de Instructor a Medio Tiempo en el área Estudios Afroasiáticos, adscrito al Departamento de Historia Universal de la Escuela de Historia, a fin de atender actividades de docencia en dicha área.</w:t>
      </w:r>
    </w:p>
    <w:p w14:paraId="2BEB548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w:t>
      </w:r>
      <w:r w:rsidRPr="002B7A4D">
        <w:rPr>
          <w:rFonts w:ascii="Times New Roman" w:eastAsia="Times New Roman" w:hAnsi="Times New Roman"/>
          <w:color w:val="000000"/>
          <w:sz w:val="24"/>
          <w:szCs w:val="24"/>
          <w:lang w:val="es-VE" w:eastAsia="es-VE"/>
        </w:rPr>
        <w:t xml:space="preserve"> Autorizar la creación y el llamado a concurso de credenciales para un (1) cargo de Instructor a Medio Tiempo en el área Deportes en Conjunto, adscrito al Departamento de Educación Física de la Escuela de Educación, a fin de atender actividades de docencia en dicha área.</w:t>
      </w:r>
    </w:p>
    <w:p w14:paraId="7E16CD4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3.</w:t>
      </w:r>
      <w:r w:rsidRPr="002B7A4D">
        <w:rPr>
          <w:rFonts w:ascii="Times New Roman" w:eastAsia="Times New Roman" w:hAnsi="Times New Roman"/>
          <w:color w:val="000000"/>
          <w:sz w:val="24"/>
          <w:szCs w:val="24"/>
          <w:lang w:val="es-VE" w:eastAsia="es-VE"/>
        </w:rPr>
        <w:t xml:space="preserve"> Autorizar la creación y el llamado a concurso de credenciales para un (1) cargo de Instructor a Medio Tiempo en el área Lengua Alemana, adscrito al Departamento de </w:t>
      </w:r>
      <w:r w:rsidRPr="002B7A4D">
        <w:rPr>
          <w:rFonts w:ascii="Times New Roman" w:eastAsia="Times New Roman" w:hAnsi="Times New Roman"/>
          <w:color w:val="000000"/>
          <w:sz w:val="24"/>
          <w:szCs w:val="24"/>
          <w:lang w:val="es-VE" w:eastAsia="es-VE"/>
        </w:rPr>
        <w:lastRenderedPageBreak/>
        <w:t>Lenguas Opcionales de la Escuela de Idiomas Modernos, a fin de atender actividades de docencia en dicha área.</w:t>
      </w:r>
    </w:p>
    <w:p w14:paraId="4BCD2D6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Fecha de ingreso: 16.10.2017. La disponibilidad presupuestaria existe en la Dirección de Programación y Presupuesto según oficio DPP-0759.17 del 04.05.2017.</w:t>
      </w:r>
    </w:p>
    <w:p w14:paraId="195291F8" w14:textId="7E7550CB"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el informe.</w:t>
      </w:r>
    </w:p>
    <w:p w14:paraId="75A96731" w14:textId="7EE8AEEB" w:rsidR="00A16470" w:rsidRDefault="00A16470" w:rsidP="00012840">
      <w:pPr>
        <w:spacing w:after="0" w:line="240" w:lineRule="auto"/>
        <w:ind w:left="142"/>
        <w:jc w:val="both"/>
        <w:rPr>
          <w:rFonts w:ascii="Times New Roman" w:eastAsia="Times New Roman" w:hAnsi="Times New Roman"/>
          <w:b/>
          <w:bCs/>
          <w:color w:val="000000"/>
          <w:sz w:val="24"/>
          <w:szCs w:val="24"/>
          <w:lang w:val="es-VE" w:eastAsia="es-VE"/>
        </w:rPr>
      </w:pPr>
    </w:p>
    <w:p w14:paraId="63986AE8" w14:textId="549A5593" w:rsidR="00A16470" w:rsidRPr="002B7A4D"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CU-1931</w:t>
      </w:r>
      <w:r w:rsidRPr="002B7A4D">
        <w:rPr>
          <w:rFonts w:ascii="Times New Roman" w:eastAsia="Times New Roman" w:hAnsi="Times New Roman"/>
          <w:b/>
          <w:bCs/>
          <w:color w:val="000000"/>
          <w:sz w:val="24"/>
          <w:szCs w:val="24"/>
          <w:lang w:val="es-VE" w:eastAsia="es-VE"/>
        </w:rPr>
        <w:t>/17.</w:t>
      </w:r>
    </w:p>
    <w:p w14:paraId="0C484886" w14:textId="4426E50D" w:rsidR="00A16470"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16470">
        <w:rPr>
          <w:rFonts w:ascii="Times New Roman" w:eastAsia="Times New Roman" w:hAnsi="Times New Roman"/>
          <w:sz w:val="24"/>
          <w:szCs w:val="24"/>
          <w:lang w:val="es-VE" w:eastAsia="es-VE"/>
        </w:rPr>
        <w:t xml:space="preserve">omunicación </w:t>
      </w:r>
      <w:proofErr w:type="spellStart"/>
      <w:r w:rsidRPr="00A16470">
        <w:rPr>
          <w:rFonts w:ascii="Times New Roman" w:eastAsia="Times New Roman" w:hAnsi="Times New Roman"/>
          <w:sz w:val="24"/>
          <w:szCs w:val="24"/>
          <w:lang w:val="es-VE" w:eastAsia="es-VE"/>
        </w:rPr>
        <w:t>N°</w:t>
      </w:r>
      <w:proofErr w:type="spellEnd"/>
      <w:r w:rsidRPr="00A16470">
        <w:rPr>
          <w:rFonts w:ascii="Times New Roman" w:eastAsia="Times New Roman" w:hAnsi="Times New Roman"/>
          <w:sz w:val="24"/>
          <w:szCs w:val="24"/>
          <w:lang w:val="es-VE" w:eastAsia="es-VE"/>
        </w:rPr>
        <w:t xml:space="preserve"> V.Ac.03222.2017 de fecha 26.09.2017, suscrita por el Profesor Manuel C. Aranguren R., Vicerrector Académico (E), mediante la cual remite comunicación </w:t>
      </w:r>
      <w:proofErr w:type="spellStart"/>
      <w:r w:rsidRPr="00A16470">
        <w:rPr>
          <w:rFonts w:ascii="Times New Roman" w:eastAsia="Times New Roman" w:hAnsi="Times New Roman"/>
          <w:sz w:val="24"/>
          <w:szCs w:val="24"/>
          <w:lang w:val="es-VE" w:eastAsia="es-VE"/>
        </w:rPr>
        <w:t>N°</w:t>
      </w:r>
      <w:proofErr w:type="spellEnd"/>
      <w:r w:rsidRPr="00A16470">
        <w:rPr>
          <w:rFonts w:ascii="Times New Roman" w:eastAsia="Times New Roman" w:hAnsi="Times New Roman"/>
          <w:sz w:val="24"/>
          <w:szCs w:val="24"/>
          <w:lang w:val="es-VE" w:eastAsia="es-VE"/>
        </w:rPr>
        <w:t xml:space="preserve"> AA-0064 de fecha 26.09.2017, suscrito por el Profesor Rafael Solórzano, Coordinador de la Comisión de Auditoría Académica, mediante la cual remite el:</w:t>
      </w:r>
    </w:p>
    <w:p w14:paraId="232E0E7F"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4C12F314" w14:textId="38EEF1C2"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 xml:space="preserve">Informe </w:t>
      </w:r>
      <w:proofErr w:type="spellStart"/>
      <w:r w:rsidRPr="00A16470">
        <w:rPr>
          <w:rFonts w:ascii="Times New Roman" w:eastAsia="Times New Roman" w:hAnsi="Times New Roman"/>
          <w:sz w:val="24"/>
          <w:szCs w:val="24"/>
          <w:lang w:val="es-VE" w:eastAsia="es-VE"/>
        </w:rPr>
        <w:t>N°</w:t>
      </w:r>
      <w:proofErr w:type="spellEnd"/>
      <w:r w:rsidRPr="00A16470">
        <w:rPr>
          <w:rFonts w:ascii="Times New Roman" w:eastAsia="Times New Roman" w:hAnsi="Times New Roman"/>
          <w:sz w:val="24"/>
          <w:szCs w:val="24"/>
          <w:lang w:val="es-VE" w:eastAsia="es-VE"/>
        </w:rPr>
        <w:t xml:space="preserve"> CAA-0122 de fecha 26 de septiembre de 2017, suscrito por los Miembros de la Comisión de Auditoría Académica, informando que en reunión ordinaria del día de hoy, consideró las comunicaciones DHE.0121.2017, DHE.0163.2017, DHE.0170.2017 y DHE.0214.2017 de fechas 10.05.2017, 14.06.2017, 20.06.2017 y 12.09.2017 suscritas por la Profesora Mery López de Cordero, Decana (E) de la Facultad de Humanidades y Educación, mediante las cuales solicita cambio de dedicación para veintinueve (29) profesores de acuerdo a la lista que se especifica a continuación, así como el llamado a concurso de credenciales para la creación de tres (3) cargos nuevos de Instructor a Medio Tiempo adscritos a la Facultad de Humanidades y Educación. Los recursos están previstos en el Fondo para la Creación de Cargos Docentes 2017, aprobados por el Consejo Universitario según Resolución CU-0204/17 de fecha 02.02.2017.</w:t>
      </w:r>
    </w:p>
    <w:p w14:paraId="603EB1C8" w14:textId="77777777" w:rsidR="00A16470" w:rsidRDefault="00A16470" w:rsidP="00336708">
      <w:pPr>
        <w:spacing w:after="0" w:line="240" w:lineRule="auto"/>
        <w:jc w:val="both"/>
        <w:rPr>
          <w:rFonts w:ascii="Times New Roman" w:eastAsia="Times New Roman" w:hAnsi="Times New Roman"/>
          <w:sz w:val="24"/>
          <w:szCs w:val="24"/>
          <w:lang w:val="es-VE" w:eastAsia="es-VE"/>
        </w:rPr>
      </w:pPr>
    </w:p>
    <w:p w14:paraId="2F532E95" w14:textId="6CACE297" w:rsidR="00A16470" w:rsidRDefault="00A16470" w:rsidP="00012840">
      <w:pPr>
        <w:spacing w:after="0" w:line="240" w:lineRule="auto"/>
        <w:ind w:left="142"/>
        <w:jc w:val="both"/>
        <w:rPr>
          <w:rFonts w:ascii="Times New Roman" w:eastAsia="Times New Roman" w:hAnsi="Times New Roman"/>
          <w:b/>
          <w:sz w:val="24"/>
          <w:szCs w:val="24"/>
          <w:u w:val="single"/>
          <w:lang w:val="es-VE" w:eastAsia="es-VE"/>
        </w:rPr>
      </w:pPr>
      <w:r w:rsidRPr="00A16470">
        <w:rPr>
          <w:rFonts w:ascii="Times New Roman" w:eastAsia="Times New Roman" w:hAnsi="Times New Roman"/>
          <w:sz w:val="24"/>
          <w:szCs w:val="24"/>
          <w:lang w:val="es-VE" w:eastAsia="es-VE"/>
        </w:rPr>
        <w:t>Tomando en cuenta la información suministrada por el Consejo Universitario, por la Decana Encargada, por la Coordinadora Académica, por la Dirección de Asuntos Profesorales, por el Informe de Activi</w:t>
      </w:r>
      <w:r>
        <w:rPr>
          <w:rFonts w:ascii="Times New Roman" w:eastAsia="Times New Roman" w:hAnsi="Times New Roman"/>
          <w:sz w:val="24"/>
          <w:szCs w:val="24"/>
          <w:lang w:val="es-VE" w:eastAsia="es-VE"/>
        </w:rPr>
        <w:t xml:space="preserve">dades de los profesores, por el </w:t>
      </w:r>
      <w:r w:rsidRPr="00A16470">
        <w:rPr>
          <w:rFonts w:ascii="Times New Roman" w:eastAsia="Times New Roman" w:hAnsi="Times New Roman"/>
          <w:sz w:val="24"/>
          <w:szCs w:val="24"/>
          <w:lang w:val="es-VE" w:eastAsia="es-VE"/>
        </w:rPr>
        <w:t xml:space="preserve">Sistema Integrado de </w:t>
      </w:r>
      <w:r w:rsidRPr="00A16470">
        <w:rPr>
          <w:rFonts w:ascii="Times New Roman" w:eastAsia="Times New Roman" w:hAnsi="Times New Roman"/>
          <w:sz w:val="24"/>
          <w:szCs w:val="24"/>
          <w:lang w:val="es-VE" w:eastAsia="es-VE"/>
        </w:rPr>
        <w:t>Registros Estudiantiles (SIRE), y luego de verificar la disponibilida</w:t>
      </w:r>
      <w:r>
        <w:rPr>
          <w:rFonts w:ascii="Times New Roman" w:eastAsia="Times New Roman" w:hAnsi="Times New Roman"/>
          <w:sz w:val="24"/>
          <w:szCs w:val="24"/>
          <w:lang w:val="es-VE" w:eastAsia="es-VE"/>
        </w:rPr>
        <w:t xml:space="preserve">d presupuestaria, </w:t>
      </w:r>
      <w:r w:rsidRPr="00A16470">
        <w:rPr>
          <w:rFonts w:ascii="Times New Roman" w:eastAsia="Times New Roman" w:hAnsi="Times New Roman"/>
          <w:b/>
          <w:sz w:val="24"/>
          <w:szCs w:val="24"/>
          <w:u w:val="single"/>
          <w:lang w:val="es-VE" w:eastAsia="es-VE"/>
        </w:rPr>
        <w:t>esta Comisión recomienda:</w:t>
      </w:r>
    </w:p>
    <w:p w14:paraId="3F7DA062" w14:textId="517EAE3C" w:rsidR="00A16470" w:rsidRDefault="00A16470" w:rsidP="00012840">
      <w:pPr>
        <w:spacing w:after="0" w:line="240" w:lineRule="auto"/>
        <w:ind w:left="142"/>
        <w:jc w:val="both"/>
        <w:rPr>
          <w:rFonts w:ascii="Times New Roman" w:eastAsia="Times New Roman" w:hAnsi="Times New Roman"/>
          <w:b/>
          <w:sz w:val="24"/>
          <w:szCs w:val="24"/>
          <w:u w:val="single"/>
          <w:lang w:val="es-VE" w:eastAsia="es-VE"/>
        </w:rPr>
      </w:pPr>
    </w:p>
    <w:p w14:paraId="64928A86" w14:textId="1E698A46" w:rsidR="00A16470" w:rsidRPr="00A16470" w:rsidRDefault="00A16470" w:rsidP="00336708">
      <w:pPr>
        <w:pStyle w:val="Prrafodelista"/>
        <w:numPr>
          <w:ilvl w:val="0"/>
          <w:numId w:val="6"/>
        </w:numPr>
        <w:spacing w:after="0" w:line="240" w:lineRule="auto"/>
        <w:ind w:left="426"/>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 xml:space="preserve">Autorizar el cambio de dedicación, </w:t>
      </w:r>
      <w:r w:rsidRPr="00A16470">
        <w:rPr>
          <w:rFonts w:ascii="Times New Roman" w:eastAsia="Times New Roman" w:hAnsi="Times New Roman"/>
          <w:b/>
          <w:sz w:val="24"/>
          <w:szCs w:val="24"/>
          <w:lang w:val="es-VE" w:eastAsia="es-VE"/>
        </w:rPr>
        <w:t>a partir del 01.01.2017</w:t>
      </w:r>
      <w:r w:rsidRPr="00A16470">
        <w:rPr>
          <w:rFonts w:ascii="Times New Roman" w:eastAsia="Times New Roman" w:hAnsi="Times New Roman"/>
          <w:sz w:val="24"/>
          <w:szCs w:val="24"/>
          <w:lang w:val="es-VE" w:eastAsia="es-VE"/>
        </w:rPr>
        <w:t>, de los profesores que se listan a continuación:</w:t>
      </w:r>
    </w:p>
    <w:p w14:paraId="64D91097"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 Ronal E. Antúnez</w:t>
      </w:r>
      <w:r w:rsidRPr="00A16470">
        <w:rPr>
          <w:rFonts w:ascii="Times New Roman" w:eastAsia="Times New Roman" w:hAnsi="Times New Roman"/>
          <w:sz w:val="24"/>
          <w:szCs w:val="24"/>
          <w:lang w:val="es-VE" w:eastAsia="es-VE"/>
        </w:rPr>
        <w:t xml:space="preserve"> (03.03.2015), de Instructor a </w:t>
      </w:r>
      <w:proofErr w:type="spellStart"/>
      <w:r w:rsidRPr="00A16470">
        <w:rPr>
          <w:rFonts w:ascii="Times New Roman" w:eastAsia="Times New Roman" w:hAnsi="Times New Roman"/>
          <w:sz w:val="24"/>
          <w:szCs w:val="24"/>
          <w:lang w:val="es-VE" w:eastAsia="es-VE"/>
        </w:rPr>
        <w:t>Tev</w:t>
      </w:r>
      <w:proofErr w:type="spellEnd"/>
      <w:r w:rsidRPr="00A16470">
        <w:rPr>
          <w:rFonts w:ascii="Times New Roman" w:eastAsia="Times New Roman" w:hAnsi="Times New Roman"/>
          <w:sz w:val="24"/>
          <w:szCs w:val="24"/>
          <w:lang w:val="es-VE" w:eastAsia="es-VE"/>
        </w:rPr>
        <w:t xml:space="preserve"> 5 h/s a Instructor a </w:t>
      </w:r>
      <w:proofErr w:type="spellStart"/>
      <w:r w:rsidRPr="00A16470">
        <w:rPr>
          <w:rFonts w:ascii="Times New Roman" w:eastAsia="Times New Roman" w:hAnsi="Times New Roman"/>
          <w:sz w:val="24"/>
          <w:szCs w:val="24"/>
          <w:lang w:val="es-VE" w:eastAsia="es-VE"/>
        </w:rPr>
        <w:t>Tev</w:t>
      </w:r>
      <w:proofErr w:type="spellEnd"/>
      <w:r w:rsidRPr="00A16470">
        <w:rPr>
          <w:rFonts w:ascii="Times New Roman" w:eastAsia="Times New Roman" w:hAnsi="Times New Roman"/>
          <w:sz w:val="24"/>
          <w:szCs w:val="24"/>
          <w:lang w:val="es-VE" w:eastAsia="es-VE"/>
        </w:rPr>
        <w:t xml:space="preserve"> 7 h/s, adscrito al Departamento de Educación </w:t>
      </w:r>
      <w:proofErr w:type="spellStart"/>
      <w:r w:rsidRPr="00A16470">
        <w:rPr>
          <w:rFonts w:ascii="Times New Roman" w:eastAsia="Times New Roman" w:hAnsi="Times New Roman"/>
          <w:sz w:val="24"/>
          <w:szCs w:val="24"/>
          <w:lang w:val="es-VE" w:eastAsia="es-VE"/>
        </w:rPr>
        <w:t>Fisica</w:t>
      </w:r>
      <w:proofErr w:type="spellEnd"/>
      <w:r w:rsidRPr="00A16470">
        <w:rPr>
          <w:rFonts w:ascii="Times New Roman" w:eastAsia="Times New Roman" w:hAnsi="Times New Roman"/>
          <w:sz w:val="24"/>
          <w:szCs w:val="24"/>
          <w:lang w:val="es-VE" w:eastAsia="es-VE"/>
        </w:rPr>
        <w:t xml:space="preserve">, Deporte y Recreación de la Escuela de Educación, a fin de atender actividades de docencia y de investigación en el </w:t>
      </w:r>
      <w:r w:rsidRPr="00A16470">
        <w:rPr>
          <w:rFonts w:ascii="Times New Roman" w:eastAsia="Times New Roman" w:hAnsi="Times New Roman"/>
          <w:b/>
          <w:sz w:val="24"/>
          <w:szCs w:val="24"/>
          <w:lang w:val="es-VE" w:eastAsia="es-VE"/>
        </w:rPr>
        <w:t>área Desarrollo Personal.</w:t>
      </w:r>
    </w:p>
    <w:p w14:paraId="7EFFBDE6"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765E6FDB" w14:textId="0A627A6F"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 xml:space="preserve">2. Javier D. </w:t>
      </w:r>
      <w:proofErr w:type="spellStart"/>
      <w:r w:rsidRPr="00A16470">
        <w:rPr>
          <w:rFonts w:ascii="Times New Roman" w:eastAsia="Times New Roman" w:hAnsi="Times New Roman"/>
          <w:b/>
          <w:sz w:val="24"/>
          <w:szCs w:val="24"/>
          <w:lang w:val="es-VE" w:eastAsia="es-VE"/>
        </w:rPr>
        <w:t>Spacca</w:t>
      </w:r>
      <w:proofErr w:type="spellEnd"/>
      <w:r w:rsidRPr="00A16470">
        <w:rPr>
          <w:rFonts w:ascii="Times New Roman" w:eastAsia="Times New Roman" w:hAnsi="Times New Roman"/>
          <w:sz w:val="24"/>
          <w:szCs w:val="24"/>
          <w:lang w:val="es-VE" w:eastAsia="es-VE"/>
        </w:rPr>
        <w:t xml:space="preserve"> Ch. (01.11.2016), de Instructor a </w:t>
      </w:r>
      <w:proofErr w:type="spellStart"/>
      <w:r w:rsidRPr="00A16470">
        <w:rPr>
          <w:rFonts w:ascii="Times New Roman" w:eastAsia="Times New Roman" w:hAnsi="Times New Roman"/>
          <w:sz w:val="24"/>
          <w:szCs w:val="24"/>
          <w:lang w:val="es-VE" w:eastAsia="es-VE"/>
        </w:rPr>
        <w:t>Tcv</w:t>
      </w:r>
      <w:proofErr w:type="spellEnd"/>
      <w:r w:rsidRPr="00A16470">
        <w:rPr>
          <w:rFonts w:ascii="Times New Roman" w:eastAsia="Times New Roman" w:hAnsi="Times New Roman"/>
          <w:sz w:val="24"/>
          <w:szCs w:val="24"/>
          <w:lang w:val="es-VE" w:eastAsia="es-VE"/>
        </w:rPr>
        <w:t xml:space="preserve"> 7 </w:t>
      </w:r>
      <w:proofErr w:type="spellStart"/>
      <w:r w:rsidRPr="00A16470">
        <w:rPr>
          <w:rFonts w:ascii="Times New Roman" w:eastAsia="Times New Roman" w:hAnsi="Times New Roman"/>
          <w:sz w:val="24"/>
          <w:szCs w:val="24"/>
          <w:lang w:val="es-VE" w:eastAsia="es-VE"/>
        </w:rPr>
        <w:t>lvs</w:t>
      </w:r>
      <w:proofErr w:type="spellEnd"/>
      <w:r w:rsidRPr="00A16470">
        <w:rPr>
          <w:rFonts w:ascii="Times New Roman" w:eastAsia="Times New Roman" w:hAnsi="Times New Roman"/>
          <w:sz w:val="24"/>
          <w:szCs w:val="24"/>
          <w:lang w:val="es-VE" w:eastAsia="es-VE"/>
        </w:rPr>
        <w:t xml:space="preserve"> a Instructor a Tiempo Completo, adscrito al Departamento de Administración Educativa de la Escuela de Educación, a fin de atender actividades de docencia y de investigación en el </w:t>
      </w:r>
      <w:r w:rsidRPr="00A16470">
        <w:rPr>
          <w:rFonts w:ascii="Times New Roman" w:eastAsia="Times New Roman" w:hAnsi="Times New Roman"/>
          <w:b/>
          <w:sz w:val="24"/>
          <w:szCs w:val="24"/>
          <w:lang w:val="es-VE" w:eastAsia="es-VE"/>
        </w:rPr>
        <w:t>área Administración y Legislación Educativa.</w:t>
      </w:r>
    </w:p>
    <w:p w14:paraId="1188ABA8" w14:textId="77777777" w:rsidR="00A16470" w:rsidRDefault="00A16470" w:rsidP="00012840">
      <w:pPr>
        <w:spacing w:after="0" w:line="240" w:lineRule="auto"/>
        <w:ind w:left="142"/>
        <w:jc w:val="both"/>
        <w:rPr>
          <w:rFonts w:ascii="Times New Roman" w:eastAsia="Times New Roman" w:hAnsi="Times New Roman"/>
          <w:b/>
          <w:sz w:val="24"/>
          <w:szCs w:val="24"/>
          <w:lang w:val="es-VE" w:eastAsia="es-VE"/>
        </w:rPr>
      </w:pPr>
    </w:p>
    <w:p w14:paraId="2CA7BB72"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 xml:space="preserve">3. Carmen L. </w:t>
      </w:r>
      <w:proofErr w:type="spellStart"/>
      <w:r w:rsidRPr="00A16470">
        <w:rPr>
          <w:rFonts w:ascii="Times New Roman" w:eastAsia="Times New Roman" w:hAnsi="Times New Roman"/>
          <w:b/>
          <w:sz w:val="24"/>
          <w:szCs w:val="24"/>
          <w:lang w:val="es-VE" w:eastAsia="es-VE"/>
        </w:rPr>
        <w:t>Oballos</w:t>
      </w:r>
      <w:proofErr w:type="spellEnd"/>
      <w:r w:rsidRPr="00A16470">
        <w:rPr>
          <w:rFonts w:ascii="Times New Roman" w:eastAsia="Times New Roman" w:hAnsi="Times New Roman"/>
          <w:sz w:val="24"/>
          <w:szCs w:val="24"/>
          <w:lang w:val="es-VE" w:eastAsia="es-VE"/>
        </w:rPr>
        <w:t xml:space="preserve"> C. (15.11.2012), de Instructor a </w:t>
      </w:r>
      <w:proofErr w:type="spellStart"/>
      <w:r w:rsidRPr="00A16470">
        <w:rPr>
          <w:rFonts w:ascii="Times New Roman" w:eastAsia="Times New Roman" w:hAnsi="Times New Roman"/>
          <w:sz w:val="24"/>
          <w:szCs w:val="24"/>
          <w:lang w:val="es-VE" w:eastAsia="es-VE"/>
        </w:rPr>
        <w:t>Tev</w:t>
      </w:r>
      <w:proofErr w:type="spellEnd"/>
      <w:r w:rsidRPr="00A16470">
        <w:rPr>
          <w:rFonts w:ascii="Times New Roman" w:eastAsia="Times New Roman" w:hAnsi="Times New Roman"/>
          <w:sz w:val="24"/>
          <w:szCs w:val="24"/>
          <w:lang w:val="es-VE" w:eastAsia="es-VE"/>
        </w:rPr>
        <w:t xml:space="preserve"> 12 h/s a Instructor a Tiempo Completo, adscrito al Departamento de Educación Preescolar de la Escuela de Educación </w:t>
      </w:r>
      <w:r>
        <w:rPr>
          <w:rFonts w:ascii="Times New Roman" w:eastAsia="Times New Roman" w:hAnsi="Times New Roman"/>
          <w:sz w:val="24"/>
          <w:szCs w:val="24"/>
          <w:lang w:val="es-VE" w:eastAsia="es-VE"/>
        </w:rPr>
        <w:t xml:space="preserve">a fin de atender actividades de </w:t>
      </w:r>
      <w:r w:rsidRPr="00A16470">
        <w:rPr>
          <w:rFonts w:ascii="Times New Roman" w:eastAsia="Times New Roman" w:hAnsi="Times New Roman"/>
          <w:sz w:val="24"/>
          <w:szCs w:val="24"/>
          <w:lang w:val="es-VE" w:eastAsia="es-VE"/>
        </w:rPr>
        <w:t xml:space="preserve">docencia y de investigación en el </w:t>
      </w:r>
      <w:r w:rsidRPr="00A16470">
        <w:rPr>
          <w:rFonts w:ascii="Times New Roman" w:eastAsia="Times New Roman" w:hAnsi="Times New Roman"/>
          <w:b/>
          <w:sz w:val="24"/>
          <w:szCs w:val="24"/>
          <w:lang w:val="es-VE" w:eastAsia="es-VE"/>
        </w:rPr>
        <w:t xml:space="preserve">área Educación. </w:t>
      </w:r>
    </w:p>
    <w:p w14:paraId="4E7C48F1" w14:textId="77777777"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p>
    <w:p w14:paraId="403DC68D" w14:textId="11072B88"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4. Miguel A. Araujo R.</w:t>
      </w:r>
      <w:r w:rsidRPr="00A16470">
        <w:rPr>
          <w:rFonts w:ascii="Times New Roman" w:eastAsia="Times New Roman" w:hAnsi="Times New Roman"/>
          <w:sz w:val="24"/>
          <w:szCs w:val="24"/>
          <w:lang w:val="es-VE" w:eastAsia="es-VE"/>
        </w:rPr>
        <w:t xml:space="preserve"> (01.10.2012), de Instructor a Medio Tiempo a Instructor a Tiempo Completo, adscrito al Departamento de Educación Física, Deporte y Recreación de la Escuela de Educación, a fin de atender actividades de docencia y de investigación en el </w:t>
      </w:r>
      <w:r w:rsidRPr="00A16470">
        <w:rPr>
          <w:rFonts w:ascii="Times New Roman" w:eastAsia="Times New Roman" w:hAnsi="Times New Roman"/>
          <w:b/>
          <w:sz w:val="24"/>
          <w:szCs w:val="24"/>
          <w:lang w:val="es-VE" w:eastAsia="es-VE"/>
        </w:rPr>
        <w:t>área Ciencias Aplicadas al Deporte.</w:t>
      </w:r>
    </w:p>
    <w:p w14:paraId="5B1DBC0C"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B5011D2" w14:textId="26FA3934"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5. Josué L. Rivas Y.</w:t>
      </w:r>
      <w:r w:rsidRPr="00A16470">
        <w:rPr>
          <w:rFonts w:ascii="Times New Roman" w:eastAsia="Times New Roman" w:hAnsi="Times New Roman"/>
          <w:sz w:val="24"/>
          <w:szCs w:val="24"/>
          <w:lang w:val="es-VE" w:eastAsia="es-VE"/>
        </w:rPr>
        <w:t xml:space="preserve"> (01.11.2016), de Instructor a Medio Tiempo a Instructor a Tiempo Completo, adscrito al Departamento de Psicología y Orientación de la Escuela de Educación, </w:t>
      </w:r>
      <w:r>
        <w:rPr>
          <w:rFonts w:ascii="Times New Roman" w:eastAsia="Times New Roman" w:hAnsi="Times New Roman"/>
          <w:sz w:val="24"/>
          <w:szCs w:val="24"/>
          <w:lang w:val="es-VE" w:eastAsia="es-VE"/>
        </w:rPr>
        <w:t xml:space="preserve">a fin de atender actividades de </w:t>
      </w:r>
      <w:r w:rsidRPr="00A16470">
        <w:rPr>
          <w:rFonts w:ascii="Times New Roman" w:eastAsia="Times New Roman" w:hAnsi="Times New Roman"/>
          <w:sz w:val="24"/>
          <w:szCs w:val="24"/>
          <w:lang w:val="es-VE" w:eastAsia="es-VE"/>
        </w:rPr>
        <w:t xml:space="preserve">docencia y de investigación en el </w:t>
      </w:r>
      <w:r w:rsidRPr="00A16470">
        <w:rPr>
          <w:rFonts w:ascii="Times New Roman" w:eastAsia="Times New Roman" w:hAnsi="Times New Roman"/>
          <w:b/>
          <w:sz w:val="24"/>
          <w:szCs w:val="24"/>
          <w:lang w:val="es-VE" w:eastAsia="es-VE"/>
        </w:rPr>
        <w:t>área Psicología General y de Orientación.</w:t>
      </w:r>
    </w:p>
    <w:p w14:paraId="58B9B314"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03EF1D73" w14:textId="71A91ED9"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6. Joaquín Y. Peña R.</w:t>
      </w:r>
      <w:r w:rsidRPr="00A16470">
        <w:rPr>
          <w:rFonts w:ascii="Times New Roman" w:eastAsia="Times New Roman" w:hAnsi="Times New Roman"/>
          <w:sz w:val="24"/>
          <w:szCs w:val="24"/>
          <w:lang w:val="es-VE" w:eastAsia="es-VE"/>
        </w:rPr>
        <w:t xml:space="preserve"> (16.06.2014), de Instructor a Medio Tiempo a Instructor</w:t>
      </w:r>
      <w:r>
        <w:rPr>
          <w:rFonts w:ascii="Times New Roman" w:eastAsia="Times New Roman" w:hAnsi="Times New Roman"/>
          <w:sz w:val="24"/>
          <w:szCs w:val="24"/>
          <w:lang w:val="es-VE" w:eastAsia="es-VE"/>
        </w:rPr>
        <w:t xml:space="preserve"> a </w:t>
      </w:r>
      <w:r>
        <w:rPr>
          <w:rFonts w:ascii="Times New Roman" w:eastAsia="Times New Roman" w:hAnsi="Times New Roman"/>
          <w:sz w:val="24"/>
          <w:szCs w:val="24"/>
          <w:lang w:val="es-VE" w:eastAsia="es-VE"/>
        </w:rPr>
        <w:lastRenderedPageBreak/>
        <w:t xml:space="preserve">Tiempo Completo, adscrito al </w:t>
      </w:r>
      <w:r w:rsidRPr="00A16470">
        <w:rPr>
          <w:rFonts w:ascii="Times New Roman" w:eastAsia="Times New Roman" w:hAnsi="Times New Roman"/>
          <w:sz w:val="24"/>
          <w:szCs w:val="24"/>
          <w:lang w:val="es-VE" w:eastAsia="es-VE"/>
        </w:rPr>
        <w:t xml:space="preserve">Departamento de Pedagogía y Didáctica de la Escuela de Educación, a fin de atender actividades de docencia y de investigación en el </w:t>
      </w:r>
      <w:r w:rsidRPr="00A16470">
        <w:rPr>
          <w:rFonts w:ascii="Times New Roman" w:eastAsia="Times New Roman" w:hAnsi="Times New Roman"/>
          <w:b/>
          <w:sz w:val="24"/>
          <w:szCs w:val="24"/>
          <w:lang w:val="es-VE" w:eastAsia="es-VE"/>
        </w:rPr>
        <w:t>área Teoría Educativa</w:t>
      </w:r>
      <w:r w:rsidRPr="00A16470">
        <w:rPr>
          <w:rFonts w:ascii="Times New Roman" w:eastAsia="Times New Roman" w:hAnsi="Times New Roman"/>
          <w:sz w:val="24"/>
          <w:szCs w:val="24"/>
          <w:lang w:val="es-VE" w:eastAsia="es-VE"/>
        </w:rPr>
        <w:t>,</w:t>
      </w:r>
      <w:r w:rsidRPr="00A16470">
        <w:rPr>
          <w:rFonts w:ascii="Times New Roman" w:eastAsia="Times New Roman" w:hAnsi="Times New Roman"/>
          <w:b/>
          <w:sz w:val="24"/>
          <w:szCs w:val="24"/>
          <w:lang w:val="es-VE" w:eastAsia="es-VE"/>
        </w:rPr>
        <w:t xml:space="preserve"> </w:t>
      </w:r>
      <w:r w:rsidRPr="00A16470">
        <w:rPr>
          <w:rFonts w:ascii="Times New Roman" w:eastAsia="Times New Roman" w:hAnsi="Times New Roman"/>
          <w:sz w:val="24"/>
          <w:szCs w:val="24"/>
          <w:lang w:val="es-VE" w:eastAsia="es-VE"/>
        </w:rPr>
        <w:t>Sub-área Pedagogía de la Educación.</w:t>
      </w:r>
    </w:p>
    <w:p w14:paraId="00114C18" w14:textId="32A0DF81"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29E24531" w14:textId="76EA57FA"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7. Luz M. Rondón C.,</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Administración Educativa de la Escuela de Educación, a fin de atender actividades de docencia y de investigación en el </w:t>
      </w:r>
      <w:r w:rsidRPr="00A16470">
        <w:rPr>
          <w:rFonts w:ascii="Times New Roman" w:eastAsia="Times New Roman" w:hAnsi="Times New Roman"/>
          <w:b/>
          <w:sz w:val="24"/>
          <w:szCs w:val="24"/>
          <w:lang w:val="es-VE" w:eastAsia="es-VE"/>
        </w:rPr>
        <w:t>área Administración y Legislación Educativa.</w:t>
      </w:r>
    </w:p>
    <w:p w14:paraId="173E06B6"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68854124" w14:textId="41943561"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8. Irene P. Ramírez R.,</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Administración Educativa de la Escuela de Educación, a fin de atender actividades de docencia y de investigación en el </w:t>
      </w:r>
      <w:r w:rsidRPr="00A16470">
        <w:rPr>
          <w:rFonts w:ascii="Times New Roman" w:eastAsia="Times New Roman" w:hAnsi="Times New Roman"/>
          <w:b/>
          <w:sz w:val="24"/>
          <w:szCs w:val="24"/>
          <w:lang w:val="es-VE" w:eastAsia="es-VE"/>
        </w:rPr>
        <w:t xml:space="preserve">área Metodología de la Enseñanza y </w:t>
      </w:r>
      <w:proofErr w:type="spellStart"/>
      <w:r w:rsidRPr="00A16470">
        <w:rPr>
          <w:rFonts w:ascii="Times New Roman" w:eastAsia="Times New Roman" w:hAnsi="Times New Roman"/>
          <w:b/>
          <w:sz w:val="24"/>
          <w:szCs w:val="24"/>
          <w:lang w:val="es-VE" w:eastAsia="es-VE"/>
        </w:rPr>
        <w:t>Curriculum</w:t>
      </w:r>
      <w:proofErr w:type="spellEnd"/>
      <w:r w:rsidRPr="00A16470">
        <w:rPr>
          <w:rFonts w:ascii="Times New Roman" w:eastAsia="Times New Roman" w:hAnsi="Times New Roman"/>
          <w:b/>
          <w:sz w:val="24"/>
          <w:szCs w:val="24"/>
          <w:lang w:val="es-VE" w:eastAsia="es-VE"/>
        </w:rPr>
        <w:t>.</w:t>
      </w:r>
    </w:p>
    <w:p w14:paraId="6DD0AC18"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B20E1D6" w14:textId="7966F719" w:rsid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 xml:space="preserve">9. Don R. </w:t>
      </w:r>
      <w:proofErr w:type="spellStart"/>
      <w:r w:rsidRPr="00A16470">
        <w:rPr>
          <w:rFonts w:ascii="Times New Roman" w:eastAsia="Times New Roman" w:hAnsi="Times New Roman"/>
          <w:b/>
          <w:sz w:val="24"/>
          <w:szCs w:val="24"/>
          <w:lang w:val="es-VE" w:eastAsia="es-VE"/>
        </w:rPr>
        <w:t>Martinez</w:t>
      </w:r>
      <w:proofErr w:type="spellEnd"/>
      <w:r w:rsidRPr="00A16470">
        <w:rPr>
          <w:rFonts w:ascii="Times New Roman" w:eastAsia="Times New Roman" w:hAnsi="Times New Roman"/>
          <w:b/>
          <w:sz w:val="24"/>
          <w:szCs w:val="24"/>
          <w:lang w:val="es-VE" w:eastAsia="es-VE"/>
        </w:rPr>
        <w:t xml:space="preserve"> A.,</w:t>
      </w:r>
      <w:r w:rsidRPr="00A16470">
        <w:rPr>
          <w:rFonts w:ascii="Times New Roman" w:eastAsia="Times New Roman" w:hAnsi="Times New Roman"/>
          <w:sz w:val="24"/>
          <w:szCs w:val="24"/>
          <w:lang w:val="es-VE" w:eastAsia="es-VE"/>
        </w:rPr>
        <w:t xml:space="preserve"> de Instructor a Tiempo Completo a Instructor a Dedicación Exclusiva, adscrito al Departamento de Filosofía de la Escuela de Educación, a fin de atender actividades de docencia y de investigación en el </w:t>
      </w:r>
      <w:r w:rsidRPr="00A16470">
        <w:rPr>
          <w:rFonts w:ascii="Times New Roman" w:eastAsia="Times New Roman" w:hAnsi="Times New Roman"/>
          <w:b/>
          <w:sz w:val="24"/>
          <w:szCs w:val="24"/>
          <w:lang w:val="es-VE" w:eastAsia="es-VE"/>
        </w:rPr>
        <w:t>área Filosofía.</w:t>
      </w:r>
    </w:p>
    <w:p w14:paraId="7E2266F3"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1784ADD4" w14:textId="08D475A3"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10. Gerardo J. Valero S.,</w:t>
      </w:r>
      <w:r w:rsidRPr="00A16470">
        <w:rPr>
          <w:rFonts w:ascii="Times New Roman" w:eastAsia="Times New Roman" w:hAnsi="Times New Roman"/>
          <w:sz w:val="24"/>
          <w:szCs w:val="24"/>
          <w:lang w:val="es-VE" w:eastAsia="es-VE"/>
        </w:rPr>
        <w:t xml:space="preserve"> de Instructor a Tiempo Completo a Instructor a Dedicación Exclusiva, adscrito al Departamento de Filosofía de la Escuela de Educación, a fin de atender actividades de docencia y de investigación en el </w:t>
      </w:r>
      <w:r w:rsidRPr="00A16470">
        <w:rPr>
          <w:rFonts w:ascii="Times New Roman" w:eastAsia="Times New Roman" w:hAnsi="Times New Roman"/>
          <w:b/>
          <w:sz w:val="24"/>
          <w:szCs w:val="24"/>
          <w:lang w:val="es-VE" w:eastAsia="es-VE"/>
        </w:rPr>
        <w:t>área Filosofía.</w:t>
      </w:r>
    </w:p>
    <w:p w14:paraId="59B19D58"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80D64BF" w14:textId="2E90804C"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 xml:space="preserve">11. </w:t>
      </w:r>
      <w:proofErr w:type="spellStart"/>
      <w:r w:rsidRPr="00A16470">
        <w:rPr>
          <w:rFonts w:ascii="Times New Roman" w:eastAsia="Times New Roman" w:hAnsi="Times New Roman"/>
          <w:b/>
          <w:sz w:val="24"/>
          <w:szCs w:val="24"/>
          <w:lang w:val="es-VE" w:eastAsia="es-VE"/>
        </w:rPr>
        <w:t>Hancer</w:t>
      </w:r>
      <w:proofErr w:type="spellEnd"/>
      <w:r w:rsidRPr="00A16470">
        <w:rPr>
          <w:rFonts w:ascii="Times New Roman" w:eastAsia="Times New Roman" w:hAnsi="Times New Roman"/>
          <w:b/>
          <w:sz w:val="24"/>
          <w:szCs w:val="24"/>
          <w:lang w:val="es-VE" w:eastAsia="es-VE"/>
        </w:rPr>
        <w:t xml:space="preserve"> Juan T. González S</w:t>
      </w:r>
      <w:r w:rsidRPr="00A16470">
        <w:rPr>
          <w:rFonts w:ascii="Times New Roman" w:eastAsia="Times New Roman" w:hAnsi="Times New Roman"/>
          <w:sz w:val="24"/>
          <w:szCs w:val="24"/>
          <w:lang w:val="es-VE" w:eastAsia="es-VE"/>
        </w:rPr>
        <w:t>., de Instructor a Medio Tiempo a Instructor a Tiempo Completo, adscrito al Departamento de Historia de América y Venezuela de la Escuela de Historia, a fin de atender actividades de docencia y de investigación en el área Historia de Venezuela.</w:t>
      </w:r>
    </w:p>
    <w:p w14:paraId="7896BBCD"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14DEDF36" w14:textId="49AF904C"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12. Francisco M. Soto O.,</w:t>
      </w:r>
      <w:r w:rsidRPr="00A16470">
        <w:rPr>
          <w:rFonts w:ascii="Times New Roman" w:eastAsia="Times New Roman" w:hAnsi="Times New Roman"/>
          <w:sz w:val="24"/>
          <w:szCs w:val="24"/>
          <w:lang w:val="es-VE" w:eastAsia="es-VE"/>
        </w:rPr>
        <w:t xml:space="preserve"> de Instructor a Tiempo Completo a Instructor a Dedicación Exclusiva, adscrito al Departamento de </w:t>
      </w:r>
      <w:r w:rsidRPr="00A16470">
        <w:rPr>
          <w:rFonts w:ascii="Times New Roman" w:eastAsia="Times New Roman" w:hAnsi="Times New Roman"/>
          <w:sz w:val="24"/>
          <w:szCs w:val="24"/>
          <w:lang w:val="es-VE" w:eastAsia="es-VE"/>
        </w:rPr>
        <w:t xml:space="preserve">Historia de América y Venezuela de la Escuela de Historia, a fin de atender actividades de docencia y de investigación en el </w:t>
      </w:r>
      <w:r w:rsidRPr="00A16470">
        <w:rPr>
          <w:rFonts w:ascii="Times New Roman" w:eastAsia="Times New Roman" w:hAnsi="Times New Roman"/>
          <w:b/>
          <w:sz w:val="24"/>
          <w:szCs w:val="24"/>
          <w:lang w:val="es-VE" w:eastAsia="es-VE"/>
        </w:rPr>
        <w:t>área Historia de Venezuela.</w:t>
      </w:r>
    </w:p>
    <w:p w14:paraId="6F3F91F1"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7A0BB45A" w14:textId="0D6D4F28" w:rsidR="00A16470" w:rsidRPr="00A16470" w:rsidRDefault="00A16470" w:rsidP="00AB5DC8">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13. Frank J. Arellano Parra</w:t>
      </w:r>
      <w:r w:rsidRPr="00A16470">
        <w:rPr>
          <w:rFonts w:ascii="Times New Roman" w:eastAsia="Times New Roman" w:hAnsi="Times New Roman"/>
          <w:sz w:val="24"/>
          <w:szCs w:val="24"/>
          <w:lang w:val="es-VE" w:eastAsia="es-VE"/>
        </w:rPr>
        <w:t>, de Instructor a Tiempo Completo a Instructor a Dedicación</w:t>
      </w:r>
      <w:r w:rsidR="0064230D">
        <w:rPr>
          <w:rFonts w:ascii="Times New Roman" w:eastAsia="Times New Roman" w:hAnsi="Times New Roman"/>
          <w:sz w:val="24"/>
          <w:szCs w:val="24"/>
          <w:lang w:val="es-VE" w:eastAsia="es-VE"/>
        </w:rPr>
        <w:t xml:space="preserve"> </w:t>
      </w:r>
      <w:r w:rsidRPr="00A16470">
        <w:rPr>
          <w:rFonts w:ascii="Times New Roman" w:eastAsia="Times New Roman" w:hAnsi="Times New Roman"/>
          <w:sz w:val="24"/>
          <w:szCs w:val="24"/>
          <w:lang w:val="es-VE" w:eastAsia="es-VE"/>
        </w:rPr>
        <w:t xml:space="preserve">Exclusiva, adscrito al Departamento de Historia de América y Venezuela de la Escuela de Historia, a fin de atender actividades de docencia y de investigación en el </w:t>
      </w:r>
      <w:r w:rsidRPr="00A16470">
        <w:rPr>
          <w:rFonts w:ascii="Times New Roman" w:eastAsia="Times New Roman" w:hAnsi="Times New Roman"/>
          <w:b/>
          <w:sz w:val="24"/>
          <w:szCs w:val="24"/>
          <w:lang w:val="es-VE" w:eastAsia="es-VE"/>
        </w:rPr>
        <w:t>área Historia de América.</w:t>
      </w:r>
    </w:p>
    <w:p w14:paraId="5890C72C" w14:textId="77777777"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 xml:space="preserve">14. Alexandra Gómez J., </w:t>
      </w:r>
      <w:r w:rsidRPr="00A16470">
        <w:rPr>
          <w:rFonts w:ascii="Times New Roman" w:eastAsia="Times New Roman" w:hAnsi="Times New Roman"/>
          <w:sz w:val="24"/>
          <w:szCs w:val="24"/>
          <w:lang w:val="es-VE" w:eastAsia="es-VE"/>
        </w:rPr>
        <w:t xml:space="preserve">de Instructor a Tiempo Completo a Instructor a Dedicación Exclusiva, adscrita al Departamento de Lingüística de la Escuela de Letras, a fin de atender actividades de docencia y de investigación en el </w:t>
      </w:r>
      <w:r w:rsidRPr="00A16470">
        <w:rPr>
          <w:rFonts w:ascii="Times New Roman" w:eastAsia="Times New Roman" w:hAnsi="Times New Roman"/>
          <w:b/>
          <w:sz w:val="24"/>
          <w:szCs w:val="24"/>
          <w:lang w:val="es-VE" w:eastAsia="es-VE"/>
        </w:rPr>
        <w:t>área Historia de la Lengua Española.</w:t>
      </w:r>
    </w:p>
    <w:p w14:paraId="1F423C61" w14:textId="77777777"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p>
    <w:p w14:paraId="39D6199C" w14:textId="6A672968"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 xml:space="preserve">15. </w:t>
      </w:r>
      <w:proofErr w:type="spellStart"/>
      <w:r w:rsidRPr="00A16470">
        <w:rPr>
          <w:rFonts w:ascii="Times New Roman" w:eastAsia="Times New Roman" w:hAnsi="Times New Roman"/>
          <w:b/>
          <w:sz w:val="24"/>
          <w:szCs w:val="24"/>
          <w:lang w:val="es-VE" w:eastAsia="es-VE"/>
        </w:rPr>
        <w:t>Miliber</w:t>
      </w:r>
      <w:proofErr w:type="spellEnd"/>
      <w:r w:rsidRPr="00A16470">
        <w:rPr>
          <w:rFonts w:ascii="Times New Roman" w:eastAsia="Times New Roman" w:hAnsi="Times New Roman"/>
          <w:b/>
          <w:sz w:val="24"/>
          <w:szCs w:val="24"/>
          <w:lang w:val="es-VE" w:eastAsia="es-VE"/>
        </w:rPr>
        <w:t xml:space="preserve"> D. Mancilla S</w:t>
      </w:r>
      <w:r w:rsidRPr="00A16470">
        <w:rPr>
          <w:rFonts w:ascii="Times New Roman" w:eastAsia="Times New Roman" w:hAnsi="Times New Roman"/>
          <w:sz w:val="24"/>
          <w:szCs w:val="24"/>
          <w:lang w:val="es-VE" w:eastAsia="es-VE"/>
        </w:rPr>
        <w:t>. (01.06.2016), de Instructor a Tiempo Completo a Instructor a Dedicación</w:t>
      </w:r>
      <w:r>
        <w:rPr>
          <w:rFonts w:ascii="Times New Roman" w:eastAsia="Times New Roman" w:hAnsi="Times New Roman"/>
          <w:sz w:val="24"/>
          <w:szCs w:val="24"/>
          <w:lang w:val="es-VE" w:eastAsia="es-VE"/>
        </w:rPr>
        <w:t xml:space="preserve"> Exclusiva, </w:t>
      </w:r>
      <w:r w:rsidRPr="00A16470">
        <w:rPr>
          <w:rFonts w:ascii="Times New Roman" w:eastAsia="Times New Roman" w:hAnsi="Times New Roman"/>
          <w:sz w:val="24"/>
          <w:szCs w:val="24"/>
          <w:lang w:val="es-VE" w:eastAsia="es-VE"/>
        </w:rPr>
        <w:t xml:space="preserve">adscrita al Departamento de Lingüística de la Escuela de Letras, a fin de atender actividades de docencia y de investigación en el </w:t>
      </w:r>
      <w:r w:rsidRPr="00A16470">
        <w:rPr>
          <w:rFonts w:ascii="Times New Roman" w:eastAsia="Times New Roman" w:hAnsi="Times New Roman"/>
          <w:b/>
          <w:sz w:val="24"/>
          <w:szCs w:val="24"/>
          <w:lang w:val="es-VE" w:eastAsia="es-VE"/>
        </w:rPr>
        <w:t>área Lingüística General.</w:t>
      </w:r>
    </w:p>
    <w:p w14:paraId="3A7654C2"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200C4AA5" w14:textId="4A67DC0A"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16. Jilmer J. Medina C.,</w:t>
      </w:r>
      <w:r w:rsidRPr="00A16470">
        <w:rPr>
          <w:rFonts w:ascii="Times New Roman" w:eastAsia="Times New Roman" w:hAnsi="Times New Roman"/>
          <w:sz w:val="24"/>
          <w:szCs w:val="24"/>
          <w:lang w:val="es-VE" w:eastAsia="es-VE"/>
        </w:rPr>
        <w:t xml:space="preserve"> de Instructor a Tiempo Completo a Instructor a Dedicación Exclusiva, adscrito al Departamento de Lingüística de la Escuela de Letras, a fin de atender actividades de docencia y de investigación en el </w:t>
      </w:r>
      <w:r w:rsidRPr="00A16470">
        <w:rPr>
          <w:rFonts w:ascii="Times New Roman" w:eastAsia="Times New Roman" w:hAnsi="Times New Roman"/>
          <w:b/>
          <w:sz w:val="24"/>
          <w:szCs w:val="24"/>
          <w:lang w:val="es-VE" w:eastAsia="es-VE"/>
        </w:rPr>
        <w:t>área Sociolingüística.</w:t>
      </w:r>
    </w:p>
    <w:p w14:paraId="5EED0612" w14:textId="77777777" w:rsidR="007C1EDD" w:rsidRDefault="007C1EDD" w:rsidP="00012840">
      <w:pPr>
        <w:spacing w:after="0" w:line="240" w:lineRule="auto"/>
        <w:ind w:left="142"/>
        <w:jc w:val="both"/>
        <w:rPr>
          <w:rFonts w:ascii="Times New Roman" w:eastAsia="Times New Roman" w:hAnsi="Times New Roman"/>
          <w:b/>
          <w:sz w:val="24"/>
          <w:szCs w:val="24"/>
          <w:lang w:val="es-VE" w:eastAsia="es-VE"/>
        </w:rPr>
      </w:pPr>
    </w:p>
    <w:p w14:paraId="12985E1B" w14:textId="4C652298" w:rsid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 xml:space="preserve">17. </w:t>
      </w:r>
      <w:proofErr w:type="spellStart"/>
      <w:r w:rsidRPr="00A16470">
        <w:rPr>
          <w:rFonts w:ascii="Times New Roman" w:eastAsia="Times New Roman" w:hAnsi="Times New Roman"/>
          <w:b/>
          <w:sz w:val="24"/>
          <w:szCs w:val="24"/>
          <w:lang w:val="es-VE" w:eastAsia="es-VE"/>
        </w:rPr>
        <w:t>Jhennifer</w:t>
      </w:r>
      <w:proofErr w:type="spellEnd"/>
      <w:r w:rsidRPr="00A16470">
        <w:rPr>
          <w:rFonts w:ascii="Times New Roman" w:eastAsia="Times New Roman" w:hAnsi="Times New Roman"/>
          <w:b/>
          <w:sz w:val="24"/>
          <w:szCs w:val="24"/>
          <w:lang w:val="es-VE" w:eastAsia="es-VE"/>
        </w:rPr>
        <w:t xml:space="preserve"> R. Rodríguez O.,</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Lingüística de la Escuela de Letras, a fin de atender actividades de docencia y de investigación en el </w:t>
      </w:r>
      <w:r w:rsidRPr="00A16470">
        <w:rPr>
          <w:rFonts w:ascii="Times New Roman" w:eastAsia="Times New Roman" w:hAnsi="Times New Roman"/>
          <w:b/>
          <w:sz w:val="24"/>
          <w:szCs w:val="24"/>
          <w:lang w:val="es-VE" w:eastAsia="es-VE"/>
        </w:rPr>
        <w:t>área Lingüística.</w:t>
      </w:r>
    </w:p>
    <w:p w14:paraId="280C4894"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60C32C5F" w14:textId="6DCD897C" w:rsidR="00A16470" w:rsidRPr="00A16470" w:rsidRDefault="00A16470" w:rsidP="00336708">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18. Luis A. Moreno V</w:t>
      </w:r>
      <w:r w:rsidRPr="00A16470">
        <w:rPr>
          <w:rFonts w:ascii="Times New Roman" w:eastAsia="Times New Roman" w:hAnsi="Times New Roman"/>
          <w:sz w:val="24"/>
          <w:szCs w:val="24"/>
          <w:lang w:val="es-VE" w:eastAsia="es-VE"/>
        </w:rPr>
        <w:t xml:space="preserve">., de Instructor a Tiempo Completo a Instructor a Dedicación Exclusiva, adscrito al Departamento de Literatura Hispanoamericana y Venezolana de la Escuela de Letras, a fin de atender actividades de docencia y de investigación en el </w:t>
      </w:r>
      <w:r w:rsidRPr="00A16470">
        <w:rPr>
          <w:rFonts w:ascii="Times New Roman" w:eastAsia="Times New Roman" w:hAnsi="Times New Roman"/>
          <w:b/>
          <w:sz w:val="24"/>
          <w:szCs w:val="24"/>
          <w:lang w:val="es-VE" w:eastAsia="es-VE"/>
        </w:rPr>
        <w:t>área Literatura Española.</w:t>
      </w:r>
    </w:p>
    <w:p w14:paraId="185AFF8A"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lastRenderedPageBreak/>
        <w:t>19. Yelitza C. Lozada A.,</w:t>
      </w:r>
      <w:r w:rsidRPr="00A16470">
        <w:rPr>
          <w:rFonts w:ascii="Times New Roman" w:eastAsia="Times New Roman" w:hAnsi="Times New Roman"/>
          <w:sz w:val="24"/>
          <w:szCs w:val="24"/>
          <w:lang w:val="es-VE" w:eastAsia="es-VE"/>
        </w:rPr>
        <w:t xml:space="preserve"> de Instructor a Tiempo Completo a Instructor a De</w:t>
      </w:r>
      <w:r>
        <w:rPr>
          <w:rFonts w:ascii="Times New Roman" w:eastAsia="Times New Roman" w:hAnsi="Times New Roman"/>
          <w:sz w:val="24"/>
          <w:szCs w:val="24"/>
          <w:lang w:val="es-VE" w:eastAsia="es-VE"/>
        </w:rPr>
        <w:t xml:space="preserve">dicación Exclusiva, adscrita al </w:t>
      </w:r>
      <w:r w:rsidRPr="00A16470">
        <w:rPr>
          <w:rFonts w:ascii="Times New Roman" w:eastAsia="Times New Roman" w:hAnsi="Times New Roman"/>
          <w:sz w:val="24"/>
          <w:szCs w:val="24"/>
          <w:lang w:val="es-VE" w:eastAsia="es-VE"/>
        </w:rPr>
        <w:t xml:space="preserve">Departamento de Literatura Hispanoamericana y Venezolana de la Escuela de Letras, a fin de atender actividades de docencia y de investigación en el </w:t>
      </w:r>
      <w:r w:rsidRPr="00A16470">
        <w:rPr>
          <w:rFonts w:ascii="Times New Roman" w:eastAsia="Times New Roman" w:hAnsi="Times New Roman"/>
          <w:b/>
          <w:sz w:val="24"/>
          <w:szCs w:val="24"/>
          <w:lang w:val="es-VE" w:eastAsia="es-VE"/>
        </w:rPr>
        <w:t>área Literatura Venezolana.</w:t>
      </w:r>
      <w:r w:rsidRPr="00A16470">
        <w:rPr>
          <w:rFonts w:ascii="Times New Roman" w:eastAsia="Times New Roman" w:hAnsi="Times New Roman"/>
          <w:sz w:val="24"/>
          <w:szCs w:val="24"/>
          <w:lang w:val="es-VE" w:eastAsia="es-VE"/>
        </w:rPr>
        <w:t xml:space="preserve"> </w:t>
      </w:r>
    </w:p>
    <w:p w14:paraId="4E3859A8" w14:textId="77777777" w:rsidR="00867C5F" w:rsidRDefault="00867C5F" w:rsidP="00012840">
      <w:pPr>
        <w:spacing w:after="0" w:line="240" w:lineRule="auto"/>
        <w:ind w:left="142"/>
        <w:jc w:val="both"/>
        <w:rPr>
          <w:rFonts w:ascii="Times New Roman" w:eastAsia="Times New Roman" w:hAnsi="Times New Roman"/>
          <w:b/>
          <w:sz w:val="24"/>
          <w:szCs w:val="24"/>
          <w:lang w:val="es-VE" w:eastAsia="es-VE"/>
        </w:rPr>
      </w:pPr>
    </w:p>
    <w:p w14:paraId="54A8F63F" w14:textId="49B20A0C"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20. José H. Antequera O.,</w:t>
      </w:r>
      <w:r w:rsidRPr="00A16470">
        <w:rPr>
          <w:rFonts w:ascii="Times New Roman" w:eastAsia="Times New Roman" w:hAnsi="Times New Roman"/>
          <w:sz w:val="24"/>
          <w:szCs w:val="24"/>
          <w:lang w:val="es-VE" w:eastAsia="es-VE"/>
        </w:rPr>
        <w:t xml:space="preserve"> de Instructor a Tiempo Completo a Instructor a De</w:t>
      </w:r>
      <w:r>
        <w:rPr>
          <w:rFonts w:ascii="Times New Roman" w:eastAsia="Times New Roman" w:hAnsi="Times New Roman"/>
          <w:sz w:val="24"/>
          <w:szCs w:val="24"/>
          <w:lang w:val="es-VE" w:eastAsia="es-VE"/>
        </w:rPr>
        <w:t xml:space="preserve">dicación Exclusiva, adscrito al </w:t>
      </w:r>
      <w:r w:rsidRPr="00A16470">
        <w:rPr>
          <w:rFonts w:ascii="Times New Roman" w:eastAsia="Times New Roman" w:hAnsi="Times New Roman"/>
          <w:sz w:val="24"/>
          <w:szCs w:val="24"/>
          <w:lang w:val="es-VE" w:eastAsia="es-VE"/>
        </w:rPr>
        <w:t xml:space="preserve">Departamento de Literatura Hispanoamericana y Venezolana de la Escuela de Letras, a fin de atender actividades de docencia y de investigación en el </w:t>
      </w:r>
      <w:r w:rsidRPr="00A16470">
        <w:rPr>
          <w:rFonts w:ascii="Times New Roman" w:eastAsia="Times New Roman" w:hAnsi="Times New Roman"/>
          <w:b/>
          <w:sz w:val="24"/>
          <w:szCs w:val="24"/>
          <w:lang w:val="es-VE" w:eastAsia="es-VE"/>
        </w:rPr>
        <w:t>área Literatura Hispanoamericana.</w:t>
      </w:r>
    </w:p>
    <w:p w14:paraId="21BE5DA1"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0300282D" w14:textId="376AE352"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21. Mariel A. Balza S.,</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Lenguas y Literaturas Clásicas de la Escuela de Letras, </w:t>
      </w:r>
      <w:r>
        <w:rPr>
          <w:rFonts w:ascii="Times New Roman" w:eastAsia="Times New Roman" w:hAnsi="Times New Roman"/>
          <w:sz w:val="24"/>
          <w:szCs w:val="24"/>
          <w:lang w:val="es-VE" w:eastAsia="es-VE"/>
        </w:rPr>
        <w:t xml:space="preserve">a fin de atender actividades de </w:t>
      </w:r>
      <w:r w:rsidRPr="00A16470">
        <w:rPr>
          <w:rFonts w:ascii="Times New Roman" w:eastAsia="Times New Roman" w:hAnsi="Times New Roman"/>
          <w:sz w:val="24"/>
          <w:szCs w:val="24"/>
          <w:lang w:val="es-VE" w:eastAsia="es-VE"/>
        </w:rPr>
        <w:t xml:space="preserve">docencia y de investigación en el </w:t>
      </w:r>
      <w:r w:rsidRPr="00A16470">
        <w:rPr>
          <w:rFonts w:ascii="Times New Roman" w:eastAsia="Times New Roman" w:hAnsi="Times New Roman"/>
          <w:b/>
          <w:sz w:val="24"/>
          <w:szCs w:val="24"/>
          <w:lang w:val="es-VE" w:eastAsia="es-VE"/>
        </w:rPr>
        <w:t>área Lengua y Literatura Latina.</w:t>
      </w:r>
    </w:p>
    <w:p w14:paraId="1A9F8E0B"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60AB26D6" w14:textId="3811F2A2"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22. Ángel D. Montilla Q.,</w:t>
      </w:r>
      <w:r w:rsidRPr="00A16470">
        <w:rPr>
          <w:rFonts w:ascii="Times New Roman" w:eastAsia="Times New Roman" w:hAnsi="Times New Roman"/>
          <w:sz w:val="24"/>
          <w:szCs w:val="24"/>
          <w:lang w:val="es-VE" w:eastAsia="es-VE"/>
        </w:rPr>
        <w:t xml:space="preserve"> de Instructor a Tiempo Completo a Instructor a Dedicación Exclusiva, adscrito al Departamento de Historia del Arte de la Escuela de Letras, a fin de atender actividades de docencia y de investigación en el </w:t>
      </w:r>
      <w:r w:rsidRPr="00A16470">
        <w:rPr>
          <w:rFonts w:ascii="Times New Roman" w:eastAsia="Times New Roman" w:hAnsi="Times New Roman"/>
          <w:b/>
          <w:sz w:val="24"/>
          <w:szCs w:val="24"/>
          <w:lang w:val="es-VE" w:eastAsia="es-VE"/>
        </w:rPr>
        <w:t>área Historia del Arte.</w:t>
      </w:r>
    </w:p>
    <w:p w14:paraId="0FB6A59F" w14:textId="331AE601" w:rsidR="002B7A4D" w:rsidRDefault="002B7A4D" w:rsidP="00012840">
      <w:pPr>
        <w:spacing w:after="0" w:line="240" w:lineRule="auto"/>
        <w:ind w:left="142"/>
        <w:jc w:val="both"/>
        <w:rPr>
          <w:rFonts w:ascii="Times New Roman" w:eastAsia="Times New Roman" w:hAnsi="Times New Roman"/>
          <w:sz w:val="24"/>
          <w:szCs w:val="24"/>
          <w:lang w:val="es-VE" w:eastAsia="es-VE"/>
        </w:rPr>
      </w:pPr>
    </w:p>
    <w:p w14:paraId="71E7E1AF" w14:textId="5511324D" w:rsid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23. Bianca A. Moreno R.,</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Francés de la Escuela de Letras, a fin de atender actividades de docencia y de investigación en el </w:t>
      </w:r>
      <w:r w:rsidRPr="00A16470">
        <w:rPr>
          <w:rFonts w:ascii="Times New Roman" w:eastAsia="Times New Roman" w:hAnsi="Times New Roman"/>
          <w:b/>
          <w:sz w:val="24"/>
          <w:szCs w:val="24"/>
          <w:lang w:val="es-VE" w:eastAsia="es-VE"/>
        </w:rPr>
        <w:t>área Lengua Francesa.</w:t>
      </w:r>
    </w:p>
    <w:p w14:paraId="0FC3A4E5" w14:textId="77777777"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p>
    <w:p w14:paraId="67C9DB93" w14:textId="5F998E66"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24. María I. Castillo B.,</w:t>
      </w:r>
      <w:r w:rsidRPr="00A16470">
        <w:rPr>
          <w:rFonts w:ascii="Times New Roman" w:eastAsia="Times New Roman" w:hAnsi="Times New Roman"/>
          <w:sz w:val="24"/>
          <w:szCs w:val="24"/>
          <w:lang w:val="es-VE" w:eastAsia="es-VE"/>
        </w:rPr>
        <w:t xml:space="preserve"> de Asistente a Tiempo Completo a Asistente a Dedicación Exclusiva, adscrita al Departamento de Historia del Arte de la Escuela de Letras, a fin de atender actividades de docencia y de investigación en el </w:t>
      </w:r>
      <w:r w:rsidRPr="00A16470">
        <w:rPr>
          <w:rFonts w:ascii="Times New Roman" w:eastAsia="Times New Roman" w:hAnsi="Times New Roman"/>
          <w:b/>
          <w:sz w:val="24"/>
          <w:szCs w:val="24"/>
          <w:lang w:val="es-VE" w:eastAsia="es-VE"/>
        </w:rPr>
        <w:t>área Historia del Arte.</w:t>
      </w:r>
    </w:p>
    <w:p w14:paraId="20F8DB83"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45F990E9" w14:textId="0609FF1E" w:rsid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 xml:space="preserve">25. </w:t>
      </w:r>
      <w:proofErr w:type="spellStart"/>
      <w:r w:rsidRPr="00A16470">
        <w:rPr>
          <w:rFonts w:ascii="Times New Roman" w:eastAsia="Times New Roman" w:hAnsi="Times New Roman"/>
          <w:b/>
          <w:sz w:val="24"/>
          <w:szCs w:val="24"/>
          <w:lang w:val="es-VE" w:eastAsia="es-VE"/>
        </w:rPr>
        <w:t>Jamshid</w:t>
      </w:r>
      <w:proofErr w:type="spellEnd"/>
      <w:r w:rsidRPr="00A16470">
        <w:rPr>
          <w:rFonts w:ascii="Times New Roman" w:eastAsia="Times New Roman" w:hAnsi="Times New Roman"/>
          <w:b/>
          <w:sz w:val="24"/>
          <w:szCs w:val="24"/>
          <w:lang w:val="es-VE" w:eastAsia="es-VE"/>
        </w:rPr>
        <w:t xml:space="preserve"> M. Porras B.,</w:t>
      </w:r>
      <w:r w:rsidRPr="00A16470">
        <w:rPr>
          <w:rFonts w:ascii="Times New Roman" w:eastAsia="Times New Roman" w:hAnsi="Times New Roman"/>
          <w:sz w:val="24"/>
          <w:szCs w:val="24"/>
          <w:lang w:val="es-VE" w:eastAsia="es-VE"/>
        </w:rPr>
        <w:t xml:space="preserve"> de Asistente a Tiempo Completo a Asistente a Dedicación Exclusiva, adscrito al Departamento de Historia del Arte de la Escuela de Letras, a fin </w:t>
      </w:r>
      <w:r w:rsidRPr="00A16470">
        <w:rPr>
          <w:rFonts w:ascii="Times New Roman" w:eastAsia="Times New Roman" w:hAnsi="Times New Roman"/>
          <w:sz w:val="24"/>
          <w:szCs w:val="24"/>
          <w:lang w:val="es-VE" w:eastAsia="es-VE"/>
        </w:rPr>
        <w:t xml:space="preserve">de atender actividades de docencia y de investigación en el </w:t>
      </w:r>
      <w:r w:rsidRPr="00A16470">
        <w:rPr>
          <w:rFonts w:ascii="Times New Roman" w:eastAsia="Times New Roman" w:hAnsi="Times New Roman"/>
          <w:b/>
          <w:sz w:val="24"/>
          <w:szCs w:val="24"/>
          <w:lang w:val="es-VE" w:eastAsia="es-VE"/>
        </w:rPr>
        <w:t>área Historia del Arte.</w:t>
      </w:r>
    </w:p>
    <w:p w14:paraId="488CE329"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123913D0"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26. Carlos E. Moreno G.,</w:t>
      </w:r>
      <w:r w:rsidRPr="00A16470">
        <w:rPr>
          <w:rFonts w:ascii="Times New Roman" w:eastAsia="Times New Roman" w:hAnsi="Times New Roman"/>
          <w:sz w:val="24"/>
          <w:szCs w:val="24"/>
          <w:lang w:val="es-VE" w:eastAsia="es-VE"/>
        </w:rPr>
        <w:t xml:space="preserve"> de Instructor a </w:t>
      </w:r>
      <w:proofErr w:type="spellStart"/>
      <w:r w:rsidRPr="00A16470">
        <w:rPr>
          <w:rFonts w:ascii="Times New Roman" w:eastAsia="Times New Roman" w:hAnsi="Times New Roman"/>
          <w:sz w:val="24"/>
          <w:szCs w:val="24"/>
          <w:lang w:val="es-VE" w:eastAsia="es-VE"/>
        </w:rPr>
        <w:t>Tcv</w:t>
      </w:r>
      <w:proofErr w:type="spellEnd"/>
      <w:r w:rsidRPr="00A16470">
        <w:rPr>
          <w:rFonts w:ascii="Times New Roman" w:eastAsia="Times New Roman" w:hAnsi="Times New Roman"/>
          <w:sz w:val="24"/>
          <w:szCs w:val="24"/>
          <w:lang w:val="es-VE" w:eastAsia="es-VE"/>
        </w:rPr>
        <w:t xml:space="preserve"> 2 h/s a Instructor a </w:t>
      </w:r>
      <w:proofErr w:type="spellStart"/>
      <w:r w:rsidRPr="00A16470">
        <w:rPr>
          <w:rFonts w:ascii="Times New Roman" w:eastAsia="Times New Roman" w:hAnsi="Times New Roman"/>
          <w:sz w:val="24"/>
          <w:szCs w:val="24"/>
          <w:lang w:val="es-VE" w:eastAsia="es-VE"/>
        </w:rPr>
        <w:t>Tcv</w:t>
      </w:r>
      <w:proofErr w:type="spellEnd"/>
      <w:r w:rsidRPr="00A16470">
        <w:rPr>
          <w:rFonts w:ascii="Times New Roman" w:eastAsia="Times New Roman" w:hAnsi="Times New Roman"/>
          <w:sz w:val="24"/>
          <w:szCs w:val="24"/>
          <w:lang w:val="es-VE" w:eastAsia="es-VE"/>
        </w:rPr>
        <w:t xml:space="preserve"> 4 h/s, adscrito al Departamento de Comunicación Social de la Escuela de Medios Audiovisuales, a fin de atender actividades de docencia en el </w:t>
      </w:r>
      <w:r w:rsidRPr="00A16470">
        <w:rPr>
          <w:rFonts w:ascii="Times New Roman" w:eastAsia="Times New Roman" w:hAnsi="Times New Roman"/>
          <w:b/>
          <w:sz w:val="24"/>
          <w:szCs w:val="24"/>
          <w:lang w:val="es-VE" w:eastAsia="es-VE"/>
        </w:rPr>
        <w:t>área Historia Política de Venezuela Contemporánea.</w:t>
      </w:r>
    </w:p>
    <w:p w14:paraId="1B2C1122"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32B9CBE2" w14:textId="049A0BCA"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27. Inés M. Chacón O.,</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w:t>
      </w:r>
      <w:proofErr w:type="spellStart"/>
      <w:r w:rsidRPr="00A16470">
        <w:rPr>
          <w:rFonts w:ascii="Times New Roman" w:eastAsia="Times New Roman" w:hAnsi="Times New Roman"/>
          <w:sz w:val="24"/>
          <w:szCs w:val="24"/>
          <w:lang w:val="es-VE" w:eastAsia="es-VE"/>
        </w:rPr>
        <w:t>Cinematografia</w:t>
      </w:r>
      <w:proofErr w:type="spellEnd"/>
      <w:r w:rsidRPr="00A16470">
        <w:rPr>
          <w:rFonts w:ascii="Times New Roman" w:eastAsia="Times New Roman" w:hAnsi="Times New Roman"/>
          <w:sz w:val="24"/>
          <w:szCs w:val="24"/>
          <w:lang w:val="es-VE" w:eastAsia="es-VE"/>
        </w:rPr>
        <w:t>, Video y Televisión de la Escuela de Medios Audiovisuales, a fin de atender actividades de docencia en el área Fotografía.</w:t>
      </w:r>
    </w:p>
    <w:p w14:paraId="24C2EDF8"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1CCF7538" w14:textId="12AE877E"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 xml:space="preserve">28. </w:t>
      </w:r>
      <w:proofErr w:type="spellStart"/>
      <w:r w:rsidRPr="00A16470">
        <w:rPr>
          <w:rFonts w:ascii="Times New Roman" w:eastAsia="Times New Roman" w:hAnsi="Times New Roman"/>
          <w:b/>
          <w:sz w:val="24"/>
          <w:szCs w:val="24"/>
          <w:lang w:val="es-VE" w:eastAsia="es-VE"/>
        </w:rPr>
        <w:t>Nascuy</w:t>
      </w:r>
      <w:proofErr w:type="spellEnd"/>
      <w:r w:rsidRPr="00A16470">
        <w:rPr>
          <w:rFonts w:ascii="Times New Roman" w:eastAsia="Times New Roman" w:hAnsi="Times New Roman"/>
          <w:b/>
          <w:sz w:val="24"/>
          <w:szCs w:val="24"/>
          <w:lang w:val="es-VE" w:eastAsia="es-VE"/>
        </w:rPr>
        <w:t xml:space="preserve"> Linares F.,</w:t>
      </w:r>
      <w:r w:rsidRPr="00A16470">
        <w:rPr>
          <w:rFonts w:ascii="Times New Roman" w:eastAsia="Times New Roman" w:hAnsi="Times New Roman"/>
          <w:sz w:val="24"/>
          <w:szCs w:val="24"/>
          <w:lang w:val="es-VE" w:eastAsia="es-VE"/>
        </w:rPr>
        <w:t xml:space="preserve"> de Instructor a Tiempo Completo a Instructor a Dedicación Exclusiva, adscrita al Departamento de Cinematografía, Video y Televisión de la Escuela de Medios Audiovisuales, a fin de atender actividades de docencia en el </w:t>
      </w:r>
      <w:r w:rsidRPr="00A16470">
        <w:rPr>
          <w:rFonts w:ascii="Times New Roman" w:eastAsia="Times New Roman" w:hAnsi="Times New Roman"/>
          <w:b/>
          <w:sz w:val="24"/>
          <w:szCs w:val="24"/>
          <w:lang w:val="es-VE" w:eastAsia="es-VE"/>
        </w:rPr>
        <w:t>área Sonido</w:t>
      </w:r>
      <w:r w:rsidRPr="00A16470">
        <w:rPr>
          <w:rFonts w:ascii="Times New Roman" w:eastAsia="Times New Roman" w:hAnsi="Times New Roman"/>
          <w:sz w:val="24"/>
          <w:szCs w:val="24"/>
          <w:lang w:val="es-VE" w:eastAsia="es-VE"/>
        </w:rPr>
        <w:t>.</w:t>
      </w:r>
    </w:p>
    <w:p w14:paraId="4C90B48E"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DD0B032" w14:textId="666B85DF"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29. Camilo E. Pineda R.,</w:t>
      </w:r>
      <w:r w:rsidRPr="00A16470">
        <w:rPr>
          <w:rFonts w:ascii="Times New Roman" w:eastAsia="Times New Roman" w:hAnsi="Times New Roman"/>
          <w:sz w:val="24"/>
          <w:szCs w:val="24"/>
          <w:lang w:val="es-VE" w:eastAsia="es-VE"/>
        </w:rPr>
        <w:t xml:space="preserve"> de Asistente a Tiempo Completo a Asistente a Dedicación Exclusiva, adscrita al Departamento de Realización y Producción de la Escuela de Medios Audiovisuales, a fin de atender actividades de docencia en el </w:t>
      </w:r>
      <w:r w:rsidRPr="00A16470">
        <w:rPr>
          <w:rFonts w:ascii="Times New Roman" w:eastAsia="Times New Roman" w:hAnsi="Times New Roman"/>
          <w:b/>
          <w:sz w:val="24"/>
          <w:szCs w:val="24"/>
          <w:lang w:val="es-VE" w:eastAsia="es-VE"/>
        </w:rPr>
        <w:t xml:space="preserve">área </w:t>
      </w:r>
      <w:proofErr w:type="spellStart"/>
      <w:r w:rsidRPr="00A16470">
        <w:rPr>
          <w:rFonts w:ascii="Times New Roman" w:eastAsia="Times New Roman" w:hAnsi="Times New Roman"/>
          <w:b/>
          <w:sz w:val="24"/>
          <w:szCs w:val="24"/>
          <w:lang w:val="es-VE" w:eastAsia="es-VE"/>
        </w:rPr>
        <w:t>Guión</w:t>
      </w:r>
      <w:proofErr w:type="spellEnd"/>
      <w:r w:rsidRPr="00A16470">
        <w:rPr>
          <w:rFonts w:ascii="Times New Roman" w:eastAsia="Times New Roman" w:hAnsi="Times New Roman"/>
          <w:b/>
          <w:sz w:val="24"/>
          <w:szCs w:val="24"/>
          <w:lang w:val="es-VE" w:eastAsia="es-VE"/>
        </w:rPr>
        <w:t>.</w:t>
      </w:r>
    </w:p>
    <w:p w14:paraId="45FBB77E"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2A04599D" w14:textId="64BB43CC" w:rsid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sz w:val="24"/>
          <w:szCs w:val="24"/>
          <w:lang w:val="es-VE" w:eastAsia="es-VE"/>
        </w:rPr>
        <w:t xml:space="preserve">B) Que se realice el llamado a concurso de oposición para los cargos de Instructor a Tiempo Completo, indicados en los numerales 2, 3, 4, 5 y 6, </w:t>
      </w:r>
      <w:r w:rsidRPr="00A16470">
        <w:rPr>
          <w:rFonts w:ascii="Times New Roman" w:eastAsia="Times New Roman" w:hAnsi="Times New Roman"/>
          <w:b/>
          <w:sz w:val="24"/>
          <w:szCs w:val="24"/>
          <w:lang w:val="es-VE" w:eastAsia="es-VE"/>
        </w:rPr>
        <w:t>previo cumplimiento de los requisitos establecidos en la normativa vigente.</w:t>
      </w:r>
    </w:p>
    <w:p w14:paraId="7F24DFF1"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03EEA1A6"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C) Concursos de credenciales:</w:t>
      </w:r>
    </w:p>
    <w:p w14:paraId="6FEC52C8"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w:t>
      </w:r>
      <w:r w:rsidRPr="00A16470">
        <w:rPr>
          <w:rFonts w:ascii="Times New Roman" w:eastAsia="Times New Roman" w:hAnsi="Times New Roman"/>
          <w:sz w:val="24"/>
          <w:szCs w:val="24"/>
          <w:lang w:val="es-VE" w:eastAsia="es-VE"/>
        </w:rPr>
        <w:t xml:space="preserve">. Autorizar la creación y el llamado a concurso de credenciales para un (1) cargo de Instructor a Medio Tiempo en el </w:t>
      </w:r>
      <w:r w:rsidRPr="00A16470">
        <w:rPr>
          <w:rFonts w:ascii="Times New Roman" w:eastAsia="Times New Roman" w:hAnsi="Times New Roman"/>
          <w:b/>
          <w:sz w:val="24"/>
          <w:szCs w:val="24"/>
          <w:lang w:val="es-VE" w:eastAsia="es-VE"/>
        </w:rPr>
        <w:t>área Estudios Afroasiáticos,</w:t>
      </w:r>
      <w:r w:rsidRPr="00A16470">
        <w:rPr>
          <w:rFonts w:ascii="Times New Roman" w:eastAsia="Times New Roman" w:hAnsi="Times New Roman"/>
          <w:sz w:val="24"/>
          <w:szCs w:val="24"/>
          <w:lang w:val="es-VE" w:eastAsia="es-VE"/>
        </w:rPr>
        <w:t xml:space="preserve"> adscrito al Departamento de Historia Universal de la Escuela de Historia, a fin de atender actividades de docencia en dicha área.</w:t>
      </w:r>
    </w:p>
    <w:p w14:paraId="5830AF4D"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lastRenderedPageBreak/>
        <w:t>2.</w:t>
      </w:r>
      <w:r w:rsidRPr="00A16470">
        <w:rPr>
          <w:rFonts w:ascii="Times New Roman" w:eastAsia="Times New Roman" w:hAnsi="Times New Roman"/>
          <w:sz w:val="24"/>
          <w:szCs w:val="24"/>
          <w:lang w:val="es-VE" w:eastAsia="es-VE"/>
        </w:rPr>
        <w:t xml:space="preserve"> Autorizar la creación y el llamado a concurso de credenciales para un (1) cargo de Instructor a Medio Tiempo en el </w:t>
      </w:r>
      <w:r w:rsidRPr="00A16470">
        <w:rPr>
          <w:rFonts w:ascii="Times New Roman" w:eastAsia="Times New Roman" w:hAnsi="Times New Roman"/>
          <w:b/>
          <w:sz w:val="24"/>
          <w:szCs w:val="24"/>
          <w:lang w:val="es-VE" w:eastAsia="es-VE"/>
        </w:rPr>
        <w:t>área Deportes en Conjunto,</w:t>
      </w:r>
      <w:r w:rsidRPr="00A16470">
        <w:rPr>
          <w:rFonts w:ascii="Times New Roman" w:eastAsia="Times New Roman" w:hAnsi="Times New Roman"/>
          <w:sz w:val="24"/>
          <w:szCs w:val="24"/>
          <w:lang w:val="es-VE" w:eastAsia="es-VE"/>
        </w:rPr>
        <w:t xml:space="preserve"> adscrito al Departamento de Educación Física de la Escuela de Educación, a fin de atender actividades de docencia en dicha área.</w:t>
      </w:r>
    </w:p>
    <w:p w14:paraId="373754A7" w14:textId="5459C1E3"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3.</w:t>
      </w:r>
      <w:r w:rsidRPr="00A16470">
        <w:rPr>
          <w:rFonts w:ascii="Times New Roman" w:eastAsia="Times New Roman" w:hAnsi="Times New Roman"/>
          <w:sz w:val="24"/>
          <w:szCs w:val="24"/>
          <w:lang w:val="es-VE" w:eastAsia="es-VE"/>
        </w:rPr>
        <w:t xml:space="preserve"> Autorizar la creación y el llamado a concurso de credenciales para un (1) cargo de Instructor a Medio Tiempo en el </w:t>
      </w:r>
      <w:r w:rsidRPr="00A16470">
        <w:rPr>
          <w:rFonts w:ascii="Times New Roman" w:eastAsia="Times New Roman" w:hAnsi="Times New Roman"/>
          <w:b/>
          <w:sz w:val="24"/>
          <w:szCs w:val="24"/>
          <w:lang w:val="es-VE" w:eastAsia="es-VE"/>
        </w:rPr>
        <w:t>área Lengua Alemana</w:t>
      </w:r>
      <w:r w:rsidRPr="00A16470">
        <w:rPr>
          <w:rFonts w:ascii="Times New Roman" w:eastAsia="Times New Roman" w:hAnsi="Times New Roman"/>
          <w:sz w:val="24"/>
          <w:szCs w:val="24"/>
          <w:lang w:val="es-VE" w:eastAsia="es-VE"/>
        </w:rPr>
        <w:t>, adscrito al Departamento de Lenguas Opcionales de la Escuela de Idiomas Modernos, a fin de atender actividades de docencia en dicha área.</w:t>
      </w:r>
    </w:p>
    <w:p w14:paraId="126FF8C2" w14:textId="6CA6F56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C2162D5" w14:textId="23833141" w:rsidR="00A16470"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Fecha de ingreso: 1610.2017</w:t>
      </w:r>
    </w:p>
    <w:p w14:paraId="7B055D68" w14:textId="18211666" w:rsidR="00A16470"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La disponibilidad presupuestaria existe en la Dirección de </w:t>
      </w:r>
      <w:proofErr w:type="spellStart"/>
      <w:r>
        <w:rPr>
          <w:rFonts w:ascii="Times New Roman" w:eastAsia="Times New Roman" w:hAnsi="Times New Roman"/>
          <w:sz w:val="24"/>
          <w:szCs w:val="24"/>
          <w:lang w:val="es-VE" w:eastAsia="es-VE"/>
        </w:rPr>
        <w:t>Programacióny</w:t>
      </w:r>
      <w:proofErr w:type="spellEnd"/>
      <w:r>
        <w:rPr>
          <w:rFonts w:ascii="Times New Roman" w:eastAsia="Times New Roman" w:hAnsi="Times New Roman"/>
          <w:sz w:val="24"/>
          <w:szCs w:val="24"/>
          <w:lang w:val="es-VE" w:eastAsia="es-VE"/>
        </w:rPr>
        <w:t xml:space="preserve"> Presupuesto según oficio DPP-0759.17 del 04.05.2017</w:t>
      </w:r>
    </w:p>
    <w:p w14:paraId="4864F6DC" w14:textId="0A9E47E2"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Decisión: Aprobó el informe.</w:t>
      </w:r>
    </w:p>
    <w:p w14:paraId="76EDDD04" w14:textId="77777777" w:rsidR="00A16470" w:rsidRPr="002B7A4D" w:rsidRDefault="00A16470" w:rsidP="00012840">
      <w:pPr>
        <w:spacing w:after="0" w:line="240" w:lineRule="auto"/>
        <w:ind w:left="142"/>
        <w:rPr>
          <w:rFonts w:ascii="Times New Roman" w:eastAsia="Times New Roman" w:hAnsi="Times New Roman"/>
          <w:sz w:val="24"/>
          <w:szCs w:val="24"/>
          <w:lang w:val="es-VE" w:eastAsia="es-VE"/>
        </w:rPr>
      </w:pPr>
    </w:p>
    <w:p w14:paraId="6CFC860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INGENIERÍA.</w:t>
      </w:r>
    </w:p>
    <w:p w14:paraId="2EAE760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4FB9A4B" w14:textId="0B048E4A" w:rsidR="00A16470" w:rsidRPr="00A16470"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CU-1874/17.</w:t>
      </w:r>
    </w:p>
    <w:p w14:paraId="02C73031" w14:textId="77777777" w:rsidR="00A16470"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CF-17/167, de fecha 26.09.2017, mediante la cual solicita la modificación de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CU-1716/17, de fecha 18.09.2017, relacionada con la designación del Profesor Miguel Ángel Díaz Rodríguez,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13.205.501, como nuevo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la Escuela </w:t>
      </w:r>
    </w:p>
    <w:p w14:paraId="0A31A1D8" w14:textId="0DEE1C7A" w:rsidR="002B7A4D" w:rsidRPr="00A16470"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de Ingeniería Mecánica de la Facultad de Ingeniería, a partir del 17.07.2017, en sustitución del Profesor Sebastián Provenzano R., quien renunció al referido cargo.</w:t>
      </w:r>
    </w:p>
    <w:p w14:paraId="2D1AA35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La modificación está basada en que por error involuntario cometido en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CF-17/661, de fecha 07.07.2017, sólo solicitaron la designación del Profesor Miguel Ángel Díaz Rodríguez, como nuevo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la Escuela de Ingeniería Mecánica, no especificando que la Escuela es Ingeniería Mecánica.</w:t>
      </w:r>
    </w:p>
    <w:p w14:paraId="71F8886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modificación de la Resolución en los términos señalados.</w:t>
      </w:r>
    </w:p>
    <w:p w14:paraId="6695F52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1EA4D8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CU-1875/17.</w:t>
      </w:r>
    </w:p>
    <w:p w14:paraId="1555837D" w14:textId="35826BC0" w:rsidR="002B7A4D" w:rsidRPr="002B7A4D" w:rsidRDefault="002B7A4D" w:rsidP="00AB5DC8">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CF-17/777, de fecha 20.09.2017, mediante la cual notifica que, en sesión ordinaria celebrada en la misma fecha, el Consejo de la Facultad aprobó solicitar la designación del jurado para el Concurso de Oposición, para proveer un (01) cargo a nivel de Instructor a Tiempo Completo, en el Área: Termodinámica, adscrito al Departamento de Ciencias Térmicas de la Escuela de Ingeniería Mecánica; cargo aprobado según la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CU-2093/16, de fecha 25.07.2016.</w:t>
      </w:r>
    </w:p>
    <w:p w14:paraId="0CA2181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Dicho jurado está integrado de la siguiente manera:</w:t>
      </w:r>
    </w:p>
    <w:p w14:paraId="418327B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F97468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Representante por el Departamento: Profesora Marian J. </w:t>
      </w:r>
      <w:proofErr w:type="spellStart"/>
      <w:r w:rsidRPr="002B7A4D">
        <w:rPr>
          <w:rFonts w:ascii="Times New Roman" w:eastAsia="Times New Roman" w:hAnsi="Times New Roman"/>
          <w:color w:val="000000"/>
          <w:sz w:val="24"/>
          <w:szCs w:val="24"/>
          <w:lang w:val="es-VE" w:eastAsia="es-VE"/>
        </w:rPr>
        <w:t>Pietroniro</w:t>
      </w:r>
      <w:proofErr w:type="spellEnd"/>
      <w:r w:rsidRPr="002B7A4D">
        <w:rPr>
          <w:rFonts w:ascii="Times New Roman" w:eastAsia="Times New Roman" w:hAnsi="Times New Roman"/>
          <w:color w:val="000000"/>
          <w:sz w:val="24"/>
          <w:szCs w:val="24"/>
          <w:lang w:val="es-VE" w:eastAsia="es-VE"/>
        </w:rPr>
        <w:t xml:space="preserve"> Q. </w:t>
      </w:r>
    </w:p>
    <w:p w14:paraId="4979D24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185E0B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Representante por el Consejo de Facultad: Profesor Carlos G. Villamar L.</w:t>
      </w:r>
    </w:p>
    <w:p w14:paraId="68099E6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40F70F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Para la selección del Representante de este Máximo Organismo, remite el listado actualizado del Personal Docente correspondiente con su antigüedad y escalafón.</w:t>
      </w:r>
    </w:p>
    <w:p w14:paraId="6F6CDA5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73"/>
        <w:gridCol w:w="976"/>
        <w:gridCol w:w="1077"/>
        <w:gridCol w:w="1026"/>
      </w:tblGrid>
      <w:tr w:rsidR="002B7A4D" w:rsidRPr="002B7A4D" w14:paraId="2DF19E22" w14:textId="77777777" w:rsidTr="00AB5DC8">
        <w:trPr>
          <w:jc w:val="center"/>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1210F" w14:textId="77777777" w:rsidR="002B7A4D" w:rsidRPr="002B7A4D" w:rsidRDefault="002B7A4D" w:rsidP="00AB5DC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Nombre y Apellido</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1431"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Categoría</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96A2D"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Grado Académico</w:t>
            </w:r>
          </w:p>
          <w:p w14:paraId="45AB1A0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4B8C7" w14:textId="5B20E8B3"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Último Ascenso</w:t>
            </w:r>
          </w:p>
        </w:tc>
      </w:tr>
      <w:tr w:rsidR="002B7A4D" w:rsidRPr="002B7A4D" w14:paraId="63F97F9F" w14:textId="77777777" w:rsidTr="00AB5DC8">
        <w:trPr>
          <w:jc w:val="center"/>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C514D"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Rafael José Santos Luque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7AD5E"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2EA68"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Doctor</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769FB"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01.11.2009</w:t>
            </w:r>
          </w:p>
        </w:tc>
      </w:tr>
      <w:tr w:rsidR="002B7A4D" w:rsidRPr="002B7A4D" w14:paraId="7A9F60B9" w14:textId="77777777" w:rsidTr="00AB5DC8">
        <w:trPr>
          <w:jc w:val="center"/>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1F4DD"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Carlos Gilberto Villamar Linares</w:t>
            </w:r>
          </w:p>
          <w:p w14:paraId="613BB70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(Rep. Consejo de Facultad)</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93B05"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A007C"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Maestría</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194CC"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01.02.2014</w:t>
            </w:r>
          </w:p>
          <w:p w14:paraId="63F64AC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6A7D212D" w14:textId="77777777" w:rsidTr="00AB5DC8">
        <w:trPr>
          <w:jc w:val="center"/>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E8E65"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Rolando José </w:t>
            </w:r>
            <w:proofErr w:type="spellStart"/>
            <w:r w:rsidRPr="002B7A4D">
              <w:rPr>
                <w:rFonts w:ascii="Times New Roman" w:eastAsia="Times New Roman" w:hAnsi="Times New Roman"/>
                <w:color w:val="000000"/>
                <w:sz w:val="18"/>
                <w:szCs w:val="18"/>
                <w:lang w:val="es-VE" w:eastAsia="es-VE"/>
              </w:rPr>
              <w:t>Rodriguez</w:t>
            </w:r>
            <w:proofErr w:type="spellEnd"/>
            <w:r w:rsidRPr="002B7A4D">
              <w:rPr>
                <w:rFonts w:ascii="Times New Roman" w:eastAsia="Times New Roman" w:hAnsi="Times New Roman"/>
                <w:color w:val="000000"/>
                <w:sz w:val="18"/>
                <w:szCs w:val="18"/>
                <w:lang w:val="es-VE" w:eastAsia="es-VE"/>
              </w:rPr>
              <w:t xml:space="preserve"> Molina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995D5"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Asistente</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5B763"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934D8" w14:textId="77777777" w:rsidR="002B7A4D" w:rsidRPr="002B7A4D" w:rsidRDefault="002B7A4D" w:rsidP="007C1EDD">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15.12.1985</w:t>
            </w:r>
          </w:p>
        </w:tc>
      </w:tr>
    </w:tbl>
    <w:p w14:paraId="5D6EABF7" w14:textId="46907570"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 Como Representante del Consejo Universitario se designa al Profesor Rafael José Santos Luque.</w:t>
      </w:r>
    </w:p>
    <w:p w14:paraId="2EF61358" w14:textId="77777777" w:rsidR="00AB5DC8" w:rsidRPr="002B7A4D" w:rsidRDefault="00AB5DC8" w:rsidP="00012840">
      <w:pPr>
        <w:spacing w:after="0" w:line="240" w:lineRule="auto"/>
        <w:ind w:left="142"/>
        <w:jc w:val="both"/>
        <w:rPr>
          <w:rFonts w:ascii="Times New Roman" w:eastAsia="Times New Roman" w:hAnsi="Times New Roman"/>
          <w:sz w:val="24"/>
          <w:szCs w:val="24"/>
          <w:lang w:val="es-VE" w:eastAsia="es-VE"/>
        </w:rPr>
      </w:pPr>
    </w:p>
    <w:p w14:paraId="0839DE54" w14:textId="77777777" w:rsidR="002B7A4D" w:rsidRPr="002B7A4D" w:rsidRDefault="002B7A4D" w:rsidP="00F07FA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CU-1876/17.</w:t>
      </w:r>
    </w:p>
    <w:p w14:paraId="2F12E341" w14:textId="5E274F4A"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CF-17/780, de fecha 20.09.2017, mediante la cual notifica </w:t>
      </w:r>
      <w:r w:rsidR="0064230D" w:rsidRPr="002B7A4D">
        <w:rPr>
          <w:rFonts w:ascii="Times New Roman" w:eastAsia="Times New Roman" w:hAnsi="Times New Roman"/>
          <w:color w:val="000000"/>
          <w:sz w:val="24"/>
          <w:szCs w:val="24"/>
          <w:lang w:val="es-VE" w:eastAsia="es-VE"/>
        </w:rPr>
        <w:t>que,</w:t>
      </w:r>
      <w:r w:rsidRPr="002B7A4D">
        <w:rPr>
          <w:rFonts w:ascii="Times New Roman" w:eastAsia="Times New Roman" w:hAnsi="Times New Roman"/>
          <w:color w:val="000000"/>
          <w:sz w:val="24"/>
          <w:szCs w:val="24"/>
          <w:lang w:val="es-VE" w:eastAsia="es-VE"/>
        </w:rPr>
        <w:t xml:space="preserve"> en sesión ordinaria celebrada en la misma fecha, </w:t>
      </w:r>
      <w:r w:rsidRPr="002B7A4D">
        <w:rPr>
          <w:rFonts w:ascii="Times New Roman" w:eastAsia="Times New Roman" w:hAnsi="Times New Roman"/>
          <w:color w:val="000000"/>
          <w:sz w:val="24"/>
          <w:szCs w:val="24"/>
          <w:lang w:val="es-VE" w:eastAsia="es-VE"/>
        </w:rPr>
        <w:lastRenderedPageBreak/>
        <w:t xml:space="preserve">el Consejo de la Facultad acordó aceptar la renuncia del Profesor Jorge Eduardo Parada Puig, titular de la Cédula de Identidad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14.806.177, al cargo de Coordinador de la Oficina de Relaciones Institucionales de la Facultad de Ingeniería (ORI-FI), debido a su salida de Año Sabático, efectiva a partir del 11.09.2017.</w:t>
      </w:r>
    </w:p>
    <w:p w14:paraId="02A50AE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10A12FE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2B7191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CU-1932/17.</w:t>
      </w:r>
    </w:p>
    <w:p w14:paraId="154A815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V.Ac.03222.2017 de fecha 26.09.2017, suscrita por el Profesor Manuel C. Aranguren R., Vicerrector Académico (E), mediante la cual remite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AA-0064 de fecha 26.09.2017, suscrito por el Profesor Rafael Solórzano, Coordinador de la Comisión de Auditoría Académica, mediante la cual remite el:</w:t>
      </w:r>
    </w:p>
    <w:p w14:paraId="6650B55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14A3A3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Informe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CAA-0123 de fecha 26 de septiembre de 2017, suscrito por los Miembros de la Comisión de Auditoría Académica en su reunión ordinaria del día de hoy, considero la comunicación CF-17/583 de fecha 28.06.2017 (recibida 14.09.2017), del Consejo de la Facultad de Ingeniería, suscrita por el Doctor Rubén Darío Chacón Morón, Decano Encargado, mediante la cual solicita el llamado a concurso de oposición para proveer un (1) cargo de Asistente a Dedicación Exclusiva en el área de Matemática Básica, adscrito al Departamento de Cálculo de la Escuela Básica de Ingeniería de la Facultad de Ingeniería. Los recursos provienen del cargo que se encuentra ocupado actualmente por el Profesor Jesús Enrique Villarreal Rojas, contratado desde el 01.03.2012.</w:t>
      </w:r>
    </w:p>
    <w:p w14:paraId="57A8989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Tomando en cuenta los recaudos suministrados por el Consejo de Facultad, por el Decano Encargado, por el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Escuela, por el Jefe de Departamento, por la Dirección de Asuntos Profesorales, en un todo de acuerdo con el Artículo 21 del Acta Convenio ULA-APULA, y luego de verificar la disponibilidad presupuestaria, esta Comisión recomienda:</w:t>
      </w:r>
    </w:p>
    <w:p w14:paraId="79F1AFD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Autorizar el llamado a concurso de oposición para un (1) cargo de Asistente a Dedicación Exclusiva en el área Matemática Básica, adscrito al Departamento de Cálculo de la Escuela Básica de Ingeniería, a fin de atender actividades de docencia y de investigación en dicha área.</w:t>
      </w:r>
    </w:p>
    <w:p w14:paraId="47F2C72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Este concurso será incluido en el primer llamado del año 2018, cuya fecha de ingreso será determinada por el Consejo</w:t>
      </w:r>
    </w:p>
    <w:p w14:paraId="47CF287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Universitario. La disponibilidad presupuestaria existe en la Dirección de Programación y Presupuesto según oficio DPP-0173.17 de fecha 14.02.2017.</w:t>
      </w:r>
    </w:p>
    <w:p w14:paraId="71503C6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informe.</w:t>
      </w:r>
    </w:p>
    <w:p w14:paraId="2E29960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C6D725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CU-1933/17.</w:t>
      </w:r>
    </w:p>
    <w:p w14:paraId="5DC77D3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 Ac.03222.2017 de fecha 26.09.2017, suscrita por el Profesor Manuel C. Aranguren R., Vicerrector Académico (E), mediante la cual remite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AA-0064 de fecha 26.09.2017, suscrito por el Profesor Rafael Solórzano, Coordinador de la Comisión de Auditoría Académica, mediante la cual remite el: </w:t>
      </w:r>
    </w:p>
    <w:p w14:paraId="491BA77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7232B58" w14:textId="01203D55" w:rsidR="002B7A4D" w:rsidRPr="002B7A4D" w:rsidRDefault="002B7A4D" w:rsidP="00336708">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Informe CAA-0124 de fecha 26 de septiembre de 2017, suscrita por los Miembros de la Comisión de Auditoría Académica, informando que en reunión ordinaria del día de hoy, consideró las comunicaciones CF-17/585 y CF-17/603 de fecha 28.06.2017 (recibidas el 14.09.2017), del Consejo de la Facultad de Ingeniería, suscritas por usted, relacionadas con la solicitud de llamado a concurso de credenciales para proveer dos (2) cargos de Instructor, uno a Tiempo Completo y el otro a Dedicación Exclusiva en las áreas de Petrología y Geología del Petróleo, adscritos al Departamento de Geología General de la Escuela de Ingeniería Geológica de la Facultad de Ingeniería. Los recursos provienen del fondo de cargos docentes; de la renuncia a partir del 23.01.2017 de la Profesora Albany A. Lobo Giraldo, Instructor a Tiempo Completo, aprobado por el Consejo Universitario según Resolución CU/DAP 0962 de fecha 24.04.2017; y de la conversión de un remanente.</w:t>
      </w:r>
    </w:p>
    <w:p w14:paraId="6B42785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lastRenderedPageBreak/>
        <w:t xml:space="preserve">Tomando en cuenta los recaudos suministrados por el Consejo Universitario, por el Consejo de Facultad, por el Decano Encargado, por la </w:t>
      </w:r>
      <w:proofErr w:type="gramStart"/>
      <w:r w:rsidRPr="002B7A4D">
        <w:rPr>
          <w:rFonts w:ascii="Times New Roman" w:eastAsia="Times New Roman" w:hAnsi="Times New Roman"/>
          <w:color w:val="000000"/>
          <w:sz w:val="24"/>
          <w:szCs w:val="24"/>
          <w:lang w:val="es-VE" w:eastAsia="es-VE"/>
        </w:rPr>
        <w:t>Directora</w:t>
      </w:r>
      <w:proofErr w:type="gramEnd"/>
      <w:r w:rsidRPr="002B7A4D">
        <w:rPr>
          <w:rFonts w:ascii="Times New Roman" w:eastAsia="Times New Roman" w:hAnsi="Times New Roman"/>
          <w:color w:val="000000"/>
          <w:sz w:val="24"/>
          <w:szCs w:val="24"/>
          <w:lang w:val="es-VE" w:eastAsia="es-VE"/>
        </w:rPr>
        <w:t xml:space="preserve"> de Escuela, por la Jefe de Departamento, por la Dirección de Asuntos Profesorales, y luego de verificar la disponibilidad presupuestaria, esta Comisión recomienda:</w:t>
      </w:r>
    </w:p>
    <w:p w14:paraId="700F128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D474B3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1. Autorizar la creación y el llamado a concurso de credenciales para un (1) cargo de Instructor a Tiempo Completo en el área Petrología, adscrito al Departamento de Geología General de la Escuela de Ingeniería Geológica, a fin de atender actividades de docencia y de investigación en dicha área. </w:t>
      </w:r>
    </w:p>
    <w:p w14:paraId="031D6C6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AD462B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2. Autorizar la creación y el llamado a concurso de credenciales para un (1) cargo de Instructor a Dedicación Exclusiva en el área Geología del Petróleo, adscrito al Departamento de Geología General de la Escuela de Ingeniería Geológica, a fin de atender actividades de docencia y de investigación en dicha área.</w:t>
      </w:r>
    </w:p>
    <w:p w14:paraId="60DBE24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E844F1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Fecha de ingreso: 16.10.2017. La disponibilidad presupuestaria existe en la Dirección de Programación y Presupuesto según oficios DPP-0215-17 y DPP- 0942.17 de fechas 14.02.2017 y 25.05.2017.</w:t>
      </w:r>
    </w:p>
    <w:p w14:paraId="64DB70B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informe.</w:t>
      </w:r>
    </w:p>
    <w:p w14:paraId="517FCF0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F373D3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CU-1935/17.</w:t>
      </w:r>
    </w:p>
    <w:p w14:paraId="7534BE8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V.Ac.03222.2017 de fecha 26.09.2017, suscrita por el Profesor Manuel C. Aranguren R., Vicerrector Académico (E), mediante la cual remite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AA-0064 de fecha 26.09.2017, suscrito por el Profesor Rafael Solórzano, Coordinador de la Comisión de Auditoría Académica, mediante la cual remite el:</w:t>
      </w:r>
    </w:p>
    <w:p w14:paraId="037EF0F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7EE904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Informe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CAA-0125 de fecha 26 de septiembre de 2017, suscrita por los Miembros de la Comisión de Auditoría</w:t>
      </w:r>
    </w:p>
    <w:p w14:paraId="562243F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Académica, informando que, en reunión ordinaria del día de hoy, consideró la comunicación CF-17/705 de fecha 19.07.2017</w:t>
      </w:r>
    </w:p>
    <w:p w14:paraId="7B95655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(recibidas el 14.09.2017), del Consejo de la Facultad de Ingeniería, suscrita por usted, mediante la cual solicita el llamado a concurso de credenciales para proveer un (1) cargo de Instructor a Dedicación Exclusiva en el área de Electrónica y Sistemas Digitales, adscrito al Departamento de Electrónica y Comunicaciones de la Escuela de Ingeniería Eléctrica de la Facultad de Ingeniería. Los recursos están previstos en la reconversión de cargo de la vacante por renuncia del Profesor Luis Gerardo González Morales, Asociado a Dedicación Exclusiva, a partir del 30.09.2016, aprobada por el Consejo Universitario según Resolución CU/DAP 0001 del 16.01.2017. </w:t>
      </w:r>
    </w:p>
    <w:p w14:paraId="2D5CBC6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2F9C19A" w14:textId="59D1496C" w:rsidR="002B7A4D" w:rsidRPr="002B7A4D" w:rsidRDefault="002B7A4D" w:rsidP="00F07FAE">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Tomando en cuenta los recaudos suministrados por el Consejo de Facultad, por el Decano Encargado, por la Directora de</w:t>
      </w:r>
      <w:r w:rsidR="00F07FAE">
        <w:rPr>
          <w:rFonts w:ascii="Times New Roman" w:eastAsia="Times New Roman" w:hAnsi="Times New Roman"/>
          <w:sz w:val="24"/>
          <w:szCs w:val="24"/>
          <w:lang w:val="es-VE" w:eastAsia="es-VE"/>
        </w:rPr>
        <w:t xml:space="preserve"> </w:t>
      </w:r>
      <w:r w:rsidRPr="002B7A4D">
        <w:rPr>
          <w:rFonts w:ascii="Times New Roman" w:eastAsia="Times New Roman" w:hAnsi="Times New Roman"/>
          <w:color w:val="000000"/>
          <w:sz w:val="24"/>
          <w:szCs w:val="24"/>
          <w:lang w:val="es-VE" w:eastAsia="es-VE"/>
        </w:rPr>
        <w:t>Escuela, por la Jefe de Departamento, y luego de verificar la disponibilidad presupuestaria, esta Comisión recomienda: Autorizar el llamado a concurso de credenciales para un (1) cargo de Instructor a Dedicación Exclusiva en el área Electrónica y Sistemas Digitales, adscrito al Departamento de Electrónica y Comunicaciones de la Escuela de Ingeniería Eléctrica, a fin de atender actividades de docencia y de investigación en dicha área.</w:t>
      </w:r>
    </w:p>
    <w:p w14:paraId="6284F94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25AF0F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Fecha de ingreso: 16.10.2017.</w:t>
      </w:r>
    </w:p>
    <w:p w14:paraId="15DA9F4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La disponibilidad presupuestaria existe en la Dirección de Programación y Presupuesto según oficios DPP-0742-17 de fecha</w:t>
      </w:r>
    </w:p>
    <w:p w14:paraId="7F1D2A1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02.05.2017.</w:t>
      </w:r>
    </w:p>
    <w:p w14:paraId="1CE41F7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informe.</w:t>
      </w:r>
    </w:p>
    <w:p w14:paraId="7697650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90CA19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CU-1936/17.</w:t>
      </w:r>
    </w:p>
    <w:p w14:paraId="64A070C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V.Ac.03222.2017 de fecha 26.09.2017, suscrita por el Profesor Manuel C. Aranguren R., Vicerrector Académico (E), mediante la cual remite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AA-0064 de fecha 26.09.2017, suscrito por el Profesor Rafael Solórzano, Coordinador de la Comisión de</w:t>
      </w:r>
    </w:p>
    <w:p w14:paraId="7A136858" w14:textId="0CFC7964" w:rsidR="002B7A4D"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Auditoría Académica, mediante la cual remite el:</w:t>
      </w:r>
    </w:p>
    <w:p w14:paraId="4CC9B583" w14:textId="77777777" w:rsidR="00BF1E90" w:rsidRPr="002B7A4D" w:rsidRDefault="00BF1E90" w:rsidP="00012840">
      <w:pPr>
        <w:spacing w:after="0" w:line="240" w:lineRule="auto"/>
        <w:ind w:left="142"/>
        <w:jc w:val="both"/>
        <w:rPr>
          <w:rFonts w:ascii="Times New Roman" w:eastAsia="Times New Roman" w:hAnsi="Times New Roman"/>
          <w:sz w:val="24"/>
          <w:szCs w:val="24"/>
          <w:lang w:val="es-VE" w:eastAsia="es-VE"/>
        </w:rPr>
      </w:pPr>
    </w:p>
    <w:p w14:paraId="5596E0F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lastRenderedPageBreak/>
        <w:t xml:space="preserve">Informe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CAA-0126 de fecha 26 de septiembre de 2017, suscrita por los Miembros de la Comisión de Auditoría Académica, informando que, en reunión ordinaria del día de hoy, consideró la comunicación CF-17/709 de fecha 19.07.2017 del Consejo de la Facultad de Ingeniería, suscrita por usted, mediante la cual solicita el llamado a concurso de credenciales</w:t>
      </w:r>
    </w:p>
    <w:p w14:paraId="184069D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para proveer dos (2) cargos de Instructor a Dedicación Exclusiva en las áreas de Fundamentos de la Teoría de Control y Control Automático de Procesos, adscritos al Departamento de Sistemas de Control de la Escuela de Ingeniería de</w:t>
      </w:r>
    </w:p>
    <w:p w14:paraId="7A28892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Sistemas de la Facultad de Ingeniería. Los recursos provienen de las renuncias presentadas por los profesores Richard J. Márquez Contreras (16.10.2015), Titular a Dedicación Exclusiva, y Alejandra Z. Matamoros Sánchez (01.09.2016), Agregado a Dedicación Exclusiva, aprobadas por el Consejo Universitario según Resolución CU/DAP 3562 y CU/DAP 3633 de fechas 19.11.2015 y 21.11.2016, respectivamente.</w:t>
      </w:r>
    </w:p>
    <w:p w14:paraId="0023BF7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Tomando en cuenta los recaudos suministrados por el Consejo Universitario, por el Consejo de Facultad, por el Decano Encargado, por el </w:t>
      </w:r>
      <w:proofErr w:type="gramStart"/>
      <w:r w:rsidRPr="002B7A4D">
        <w:rPr>
          <w:rFonts w:ascii="Times New Roman" w:eastAsia="Times New Roman" w:hAnsi="Times New Roman"/>
          <w:color w:val="000000"/>
          <w:sz w:val="24"/>
          <w:szCs w:val="24"/>
          <w:lang w:val="es-VE" w:eastAsia="es-VE"/>
        </w:rPr>
        <w:t>Directora</w:t>
      </w:r>
      <w:proofErr w:type="gramEnd"/>
      <w:r w:rsidRPr="002B7A4D">
        <w:rPr>
          <w:rFonts w:ascii="Times New Roman" w:eastAsia="Times New Roman" w:hAnsi="Times New Roman"/>
          <w:color w:val="000000"/>
          <w:sz w:val="24"/>
          <w:szCs w:val="24"/>
          <w:lang w:val="es-VE" w:eastAsia="es-VE"/>
        </w:rPr>
        <w:t xml:space="preserve"> de Escuela, por la Jefe de Departamento, por la Dirección de Asuntos Profesorales, y luego de verificar la disponibilidad presupuestaria, esta Comisión recomienda:</w:t>
      </w:r>
    </w:p>
    <w:p w14:paraId="7676228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D16B7F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1. Autorizar la creación y el llamado a concurso de credenciales para un (1) cargo de Instructor a Dedicación Exclusiva en el área Fundamentos de la Teoría de Control, adscrito al Departamento de Sistemas de Control de Escuela de Ingeniería de Sistemas, a fin de atender actividades de docencia y de investigación en dicha área.</w:t>
      </w:r>
    </w:p>
    <w:p w14:paraId="5B9D0FD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375AE6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2. Autorizar la creación y el llamado a concurso de credenciales para un (1) cargo de Instructor a Dedicación Exclusiva en el área Control Automático de Procesos, adscrito al Departamento de Sistemas de Control de la</w:t>
      </w:r>
    </w:p>
    <w:p w14:paraId="44AFA21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Escuela de Ingeniería de Sistemas, a fin de atender actividades de docencia y de investigación en dicha área.</w:t>
      </w:r>
    </w:p>
    <w:p w14:paraId="20E9566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Fecha de ingreso: 16.10.2017. La disponibilidad presupuestaria existe en la Dirección de Programación y Presupuesto según oficio DPP-1103.17 de fecha 20.06.2017.</w:t>
      </w:r>
    </w:p>
    <w:p w14:paraId="32A5247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informe.</w:t>
      </w:r>
    </w:p>
    <w:p w14:paraId="0474715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22C484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CU-1937/17.</w:t>
      </w:r>
    </w:p>
    <w:p w14:paraId="77DEB94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V.Ac.03222.2017 de fecha 26.09.2017, suscrita por el Profesor Manuel C. Aranguren R., Vicerrector Académico (E), mediante la cual remite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AA-0064 de fecha 26.09.2017, suscrito por el Profesor Rafael Solórzano, Coordinador de la Comisión de Auditoría Académica, mediante la cual remite el:</w:t>
      </w:r>
    </w:p>
    <w:p w14:paraId="36774DB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9661426" w14:textId="77777777" w:rsidR="00D94FFB"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Informe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CAA-0127 de fecha 26 de septiembre de 2017, suscrito por los Miembros de la Comisión de Auditoría Académica, informando que en reunión ordinaria del día de hoy, consideró la comunicación CF-17/679-1 de fecha 20.09.2017 del Consejo de la Facultad de Ingeniería, suscrita por usted, mediante la cual solicita el llamado a concurso de credenciales para proveer un (1) cargo de Instructor a Dedicación Exclusiva en el área de Matemática Básica, adscrito al Departamento de Cálculo de la Escuela Básica de Ingeniería de la Facultad de Ingeniería. Los recursos están previstos en el cargo de la vacante por renuncia de la Profesora </w:t>
      </w:r>
      <w:proofErr w:type="spellStart"/>
      <w:r w:rsidRPr="002B7A4D">
        <w:rPr>
          <w:rFonts w:ascii="Times New Roman" w:eastAsia="Times New Roman" w:hAnsi="Times New Roman"/>
          <w:color w:val="000000"/>
          <w:sz w:val="24"/>
          <w:szCs w:val="24"/>
          <w:lang w:val="es-VE" w:eastAsia="es-VE"/>
        </w:rPr>
        <w:t>Yeismar</w:t>
      </w:r>
      <w:proofErr w:type="spellEnd"/>
      <w:r w:rsidRPr="002B7A4D">
        <w:rPr>
          <w:rFonts w:ascii="Times New Roman" w:eastAsia="Times New Roman" w:hAnsi="Times New Roman"/>
          <w:color w:val="000000"/>
          <w:sz w:val="24"/>
          <w:szCs w:val="24"/>
          <w:lang w:val="es-VE" w:eastAsia="es-VE"/>
        </w:rPr>
        <w:t xml:space="preserve"> </w:t>
      </w:r>
      <w:proofErr w:type="spellStart"/>
      <w:r w:rsidRPr="002B7A4D">
        <w:rPr>
          <w:rFonts w:ascii="Times New Roman" w:eastAsia="Times New Roman" w:hAnsi="Times New Roman"/>
          <w:color w:val="000000"/>
          <w:sz w:val="24"/>
          <w:szCs w:val="24"/>
          <w:lang w:val="es-VE" w:eastAsia="es-VE"/>
        </w:rPr>
        <w:t>Nathaly</w:t>
      </w:r>
      <w:proofErr w:type="spellEnd"/>
      <w:r w:rsidRPr="002B7A4D">
        <w:rPr>
          <w:rFonts w:ascii="Times New Roman" w:eastAsia="Times New Roman" w:hAnsi="Times New Roman"/>
          <w:color w:val="000000"/>
          <w:sz w:val="24"/>
          <w:szCs w:val="24"/>
          <w:lang w:val="es-VE" w:eastAsia="es-VE"/>
        </w:rPr>
        <w:t xml:space="preserve"> Pérez Salas, Asistente a Dedicación Exclusiva, a partir del 01.12.2016, aprobada por el Consejo Universitario según Resolución CU/DAP 0773 del 02.02.2017.</w:t>
      </w:r>
    </w:p>
    <w:p w14:paraId="5F14C8EC" w14:textId="02B01D70"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Tomando en cuenta los recaudos suministrados por el Consejo de Facultad, por el Decano Encargado, por el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Escuela, por el Jefe de Departamento, por la Dirección de Asuntos Profesorales, y luego de verificar la disponibilidad presupuestaria, esta Comisión recomienda:</w:t>
      </w:r>
    </w:p>
    <w:p w14:paraId="3B6CF70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Autorizar la creación y el llamado a concurso de credenciales para un (1) cargo de Instructor </w:t>
      </w:r>
      <w:r w:rsidRPr="002B7A4D">
        <w:rPr>
          <w:rFonts w:ascii="Times New Roman" w:eastAsia="Times New Roman" w:hAnsi="Times New Roman"/>
          <w:color w:val="000000"/>
          <w:sz w:val="24"/>
          <w:szCs w:val="24"/>
          <w:lang w:val="es-VE" w:eastAsia="es-VE"/>
        </w:rPr>
        <w:lastRenderedPageBreak/>
        <w:t>a Dedicación Exclusiva en el área Matemática Básica, adscrito al Departamento de Cálculo de la Escuela Básica de Ingeniería, a fin de atender actividades de docencia y de investigación en dicha área.</w:t>
      </w:r>
    </w:p>
    <w:p w14:paraId="5E4D939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124161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Fecha de ingreso: 16.10.2017. La disponibilidad presupuestaria existe en la Dirección de Programación y Presupuesto según oficios DPP-1060-17 de fecha 15.06.2017.</w:t>
      </w:r>
    </w:p>
    <w:p w14:paraId="406F80F0" w14:textId="4611161C"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el informe.</w:t>
      </w:r>
    </w:p>
    <w:p w14:paraId="188A1C85" w14:textId="0574E6D2" w:rsidR="00A16470" w:rsidRDefault="00A16470" w:rsidP="00012840">
      <w:pPr>
        <w:spacing w:after="0" w:line="240" w:lineRule="auto"/>
        <w:ind w:left="142"/>
        <w:jc w:val="both"/>
        <w:rPr>
          <w:rFonts w:ascii="Times New Roman" w:eastAsia="Times New Roman" w:hAnsi="Times New Roman"/>
          <w:b/>
          <w:bCs/>
          <w:color w:val="000000"/>
          <w:sz w:val="24"/>
          <w:szCs w:val="24"/>
          <w:lang w:val="es-VE" w:eastAsia="es-VE"/>
        </w:rPr>
      </w:pPr>
    </w:p>
    <w:p w14:paraId="3BCC27BE" w14:textId="004B4296" w:rsidR="00A16470" w:rsidRPr="002B7A4D"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CU-1932</w:t>
      </w:r>
      <w:r w:rsidRPr="002B7A4D">
        <w:rPr>
          <w:rFonts w:ascii="Times New Roman" w:eastAsia="Times New Roman" w:hAnsi="Times New Roman"/>
          <w:b/>
          <w:bCs/>
          <w:color w:val="000000"/>
          <w:sz w:val="24"/>
          <w:szCs w:val="24"/>
          <w:lang w:val="es-VE" w:eastAsia="es-VE"/>
        </w:rPr>
        <w:t>/17.</w:t>
      </w:r>
    </w:p>
    <w:p w14:paraId="1D637F4A" w14:textId="5FD5473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16470">
        <w:rPr>
          <w:rFonts w:ascii="Times New Roman" w:eastAsia="Times New Roman" w:hAnsi="Times New Roman"/>
          <w:sz w:val="24"/>
          <w:szCs w:val="24"/>
          <w:lang w:val="es-VE" w:eastAsia="es-VE"/>
        </w:rPr>
        <w:t xml:space="preserve">omunicación </w:t>
      </w:r>
      <w:proofErr w:type="spellStart"/>
      <w:r w:rsidRPr="00A16470">
        <w:rPr>
          <w:rFonts w:ascii="Times New Roman" w:eastAsia="Times New Roman" w:hAnsi="Times New Roman"/>
          <w:sz w:val="24"/>
          <w:szCs w:val="24"/>
          <w:lang w:val="es-VE" w:eastAsia="es-VE"/>
        </w:rPr>
        <w:t>N°</w:t>
      </w:r>
      <w:proofErr w:type="spellEnd"/>
      <w:r w:rsidRPr="00A16470">
        <w:rPr>
          <w:rFonts w:ascii="Times New Roman" w:eastAsia="Times New Roman" w:hAnsi="Times New Roman"/>
          <w:sz w:val="24"/>
          <w:szCs w:val="24"/>
          <w:lang w:val="es-VE" w:eastAsia="es-VE"/>
        </w:rPr>
        <w:t xml:space="preserve"> V.Ac.03222.2017 de Techa 26.09.2017, suscrita por el Profesor Manuel C. Aranguren R., Vicerrector Académico (E), mediante la cual remite Comunicación </w:t>
      </w:r>
      <w:proofErr w:type="spellStart"/>
      <w:r w:rsidRPr="00A16470">
        <w:rPr>
          <w:rFonts w:ascii="Times New Roman" w:eastAsia="Times New Roman" w:hAnsi="Times New Roman"/>
          <w:sz w:val="24"/>
          <w:szCs w:val="24"/>
          <w:lang w:val="es-VE" w:eastAsia="es-VE"/>
        </w:rPr>
        <w:t>Nº</w:t>
      </w:r>
      <w:proofErr w:type="spellEnd"/>
      <w:r w:rsidRPr="00A16470">
        <w:rPr>
          <w:rFonts w:ascii="Times New Roman" w:eastAsia="Times New Roman" w:hAnsi="Times New Roman"/>
          <w:sz w:val="24"/>
          <w:szCs w:val="24"/>
          <w:lang w:val="es-VE" w:eastAsia="es-VE"/>
        </w:rPr>
        <w:t xml:space="preserve"> AA-0064 de fecha 26.09.2017, suscrito por el Profesor Rafael Solórzano, Coordinador de la Comisión de</w:t>
      </w:r>
    </w:p>
    <w:p w14:paraId="0D16F6E1" w14:textId="1419F5B4"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Auditoria Académica, mediante la cual remite el:</w:t>
      </w:r>
    </w:p>
    <w:p w14:paraId="42F3C35F"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71303109" w14:textId="32693653" w:rsidR="00A16470" w:rsidRPr="00BF1E90" w:rsidRDefault="00A16470" w:rsidP="00012840">
      <w:pPr>
        <w:spacing w:after="0" w:line="240" w:lineRule="auto"/>
        <w:ind w:left="142"/>
        <w:jc w:val="both"/>
        <w:rPr>
          <w:rFonts w:ascii="Times New Roman" w:eastAsia="Times New Roman" w:hAnsi="Times New Roman"/>
          <w:b/>
          <w:sz w:val="24"/>
          <w:szCs w:val="24"/>
          <w:u w:val="single"/>
          <w:lang w:val="es-VE" w:eastAsia="es-VE"/>
        </w:rPr>
      </w:pPr>
      <w:r w:rsidRPr="00A16470">
        <w:rPr>
          <w:rFonts w:ascii="Times New Roman" w:eastAsia="Times New Roman" w:hAnsi="Times New Roman"/>
          <w:sz w:val="24"/>
          <w:szCs w:val="24"/>
          <w:lang w:val="es-VE" w:eastAsia="es-VE"/>
        </w:rPr>
        <w:t xml:space="preserve">Informe </w:t>
      </w:r>
      <w:proofErr w:type="spellStart"/>
      <w:r w:rsidRPr="00A16470">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A16470">
        <w:rPr>
          <w:rFonts w:ascii="Times New Roman" w:eastAsia="Times New Roman" w:hAnsi="Times New Roman"/>
          <w:sz w:val="24"/>
          <w:szCs w:val="24"/>
          <w:lang w:val="es-VE" w:eastAsia="es-VE"/>
        </w:rPr>
        <w:t xml:space="preserve"> CAA-0123 de fecha 26 de septiembre de 2017, suscrito por los Miemb</w:t>
      </w:r>
      <w:r>
        <w:rPr>
          <w:rFonts w:ascii="Times New Roman" w:eastAsia="Times New Roman" w:hAnsi="Times New Roman"/>
          <w:sz w:val="24"/>
          <w:szCs w:val="24"/>
          <w:lang w:val="es-VE" w:eastAsia="es-VE"/>
        </w:rPr>
        <w:t xml:space="preserve">ros de la Comisión de Auditoría </w:t>
      </w:r>
      <w:r w:rsidRPr="00A16470">
        <w:rPr>
          <w:rFonts w:ascii="Times New Roman" w:eastAsia="Times New Roman" w:hAnsi="Times New Roman"/>
          <w:sz w:val="24"/>
          <w:szCs w:val="24"/>
          <w:lang w:val="es-VE" w:eastAsia="es-VE"/>
        </w:rPr>
        <w:t>Académica en su reunión ordinaria del día de hoy, considero la comunicación CF-17/58</w:t>
      </w:r>
      <w:r>
        <w:rPr>
          <w:rFonts w:ascii="Times New Roman" w:eastAsia="Times New Roman" w:hAnsi="Times New Roman"/>
          <w:sz w:val="24"/>
          <w:szCs w:val="24"/>
          <w:lang w:val="es-VE" w:eastAsia="es-VE"/>
        </w:rPr>
        <w:t xml:space="preserve">3 de fecha 28.06.2017 (recibida </w:t>
      </w:r>
      <w:r w:rsidRPr="00A16470">
        <w:rPr>
          <w:rFonts w:ascii="Times New Roman" w:eastAsia="Times New Roman" w:hAnsi="Times New Roman"/>
          <w:sz w:val="24"/>
          <w:szCs w:val="24"/>
          <w:lang w:val="es-VE" w:eastAsia="es-VE"/>
        </w:rPr>
        <w:t xml:space="preserve">14.09.2017), del Consejo de la Facultad de </w:t>
      </w:r>
      <w:proofErr w:type="spellStart"/>
      <w:r w:rsidRPr="00A16470">
        <w:rPr>
          <w:rFonts w:ascii="Times New Roman" w:eastAsia="Times New Roman" w:hAnsi="Times New Roman"/>
          <w:sz w:val="24"/>
          <w:szCs w:val="24"/>
          <w:lang w:val="es-VE" w:eastAsia="es-VE"/>
        </w:rPr>
        <w:t>Ingenieria</w:t>
      </w:r>
      <w:proofErr w:type="spellEnd"/>
      <w:r w:rsidRPr="00A16470">
        <w:rPr>
          <w:rFonts w:ascii="Times New Roman" w:eastAsia="Times New Roman" w:hAnsi="Times New Roman"/>
          <w:sz w:val="24"/>
          <w:szCs w:val="24"/>
          <w:lang w:val="es-VE" w:eastAsia="es-VE"/>
        </w:rPr>
        <w:t>, suscrita por el Doctor R</w:t>
      </w:r>
      <w:r>
        <w:rPr>
          <w:rFonts w:ascii="Times New Roman" w:eastAsia="Times New Roman" w:hAnsi="Times New Roman"/>
          <w:sz w:val="24"/>
          <w:szCs w:val="24"/>
          <w:lang w:val="es-VE" w:eastAsia="es-VE"/>
        </w:rPr>
        <w:t xml:space="preserve">ubén </w:t>
      </w:r>
      <w:proofErr w:type="spellStart"/>
      <w:r>
        <w:rPr>
          <w:rFonts w:ascii="Times New Roman" w:eastAsia="Times New Roman" w:hAnsi="Times New Roman"/>
          <w:sz w:val="24"/>
          <w:szCs w:val="24"/>
          <w:lang w:val="es-VE" w:eastAsia="es-VE"/>
        </w:rPr>
        <w:t>Dario</w:t>
      </w:r>
      <w:proofErr w:type="spellEnd"/>
      <w:r>
        <w:rPr>
          <w:rFonts w:ascii="Times New Roman" w:eastAsia="Times New Roman" w:hAnsi="Times New Roman"/>
          <w:sz w:val="24"/>
          <w:szCs w:val="24"/>
          <w:lang w:val="es-VE" w:eastAsia="es-VE"/>
        </w:rPr>
        <w:t xml:space="preserve"> Chacón Morón, Decano </w:t>
      </w:r>
      <w:r w:rsidRPr="00A16470">
        <w:rPr>
          <w:rFonts w:ascii="Times New Roman" w:eastAsia="Times New Roman" w:hAnsi="Times New Roman"/>
          <w:sz w:val="24"/>
          <w:szCs w:val="24"/>
          <w:lang w:val="es-VE" w:eastAsia="es-VE"/>
        </w:rPr>
        <w:t xml:space="preserve">Encargado, mediante la cual solicita el llamado a concurso de oposición para proveer un (1) cargo de Asistente a Dedicación Exclusiva en el </w:t>
      </w:r>
      <w:r w:rsidRPr="00A16470">
        <w:rPr>
          <w:rFonts w:ascii="Times New Roman" w:eastAsia="Times New Roman" w:hAnsi="Times New Roman"/>
          <w:b/>
          <w:sz w:val="24"/>
          <w:szCs w:val="24"/>
          <w:lang w:val="es-VE" w:eastAsia="es-VE"/>
        </w:rPr>
        <w:t>área de Matemática Básica</w:t>
      </w:r>
      <w:r w:rsidRPr="00A16470">
        <w:rPr>
          <w:rFonts w:ascii="Times New Roman" w:eastAsia="Times New Roman" w:hAnsi="Times New Roman"/>
          <w:sz w:val="24"/>
          <w:szCs w:val="24"/>
          <w:lang w:val="es-VE" w:eastAsia="es-VE"/>
        </w:rPr>
        <w:t xml:space="preserve">, adscrito al Departamento de Cálculo de la Escuela Básica de Ingeniería de la Facultad de Ingeniería. Los recursos provienen del cargo que se encuentra ocupado actualmente por el Profesor </w:t>
      </w:r>
      <w:r w:rsidRPr="00A16470">
        <w:rPr>
          <w:rFonts w:ascii="Times New Roman" w:eastAsia="Times New Roman" w:hAnsi="Times New Roman"/>
          <w:b/>
          <w:sz w:val="24"/>
          <w:szCs w:val="24"/>
          <w:lang w:val="es-VE" w:eastAsia="es-VE"/>
        </w:rPr>
        <w:t>Jesús Enrique Villarreal Rojas,</w:t>
      </w:r>
      <w:r w:rsidRPr="00A16470">
        <w:rPr>
          <w:rFonts w:ascii="Times New Roman" w:eastAsia="Times New Roman" w:hAnsi="Times New Roman"/>
          <w:sz w:val="24"/>
          <w:szCs w:val="24"/>
          <w:lang w:val="es-VE" w:eastAsia="es-VE"/>
        </w:rPr>
        <w:t xml:space="preserve"> contratado desde el 01.03.2012. Tomando en cuenta los recaudos suministrados por el Consejo de Facultad, por el Decano Encargado, por el </w:t>
      </w:r>
      <w:proofErr w:type="gramStart"/>
      <w:r w:rsidRPr="00A16470">
        <w:rPr>
          <w:rFonts w:ascii="Times New Roman" w:eastAsia="Times New Roman" w:hAnsi="Times New Roman"/>
          <w:sz w:val="24"/>
          <w:szCs w:val="24"/>
          <w:lang w:val="es-VE" w:eastAsia="es-VE"/>
        </w:rPr>
        <w:t>Director</w:t>
      </w:r>
      <w:proofErr w:type="gramEnd"/>
      <w:r w:rsidRPr="00A16470">
        <w:rPr>
          <w:rFonts w:ascii="Times New Roman" w:eastAsia="Times New Roman" w:hAnsi="Times New Roman"/>
          <w:sz w:val="24"/>
          <w:szCs w:val="24"/>
          <w:lang w:val="es-VE" w:eastAsia="es-VE"/>
        </w:rPr>
        <w:t xml:space="preserve"> de Escuela, por el Jefe de Departamento, por la Dirección de Asuntos Profesorales, en un todo de acuerdo con el Artículo 21 del Acta Convenio ULA-APULA, </w:t>
      </w:r>
      <w:r w:rsidRPr="00A16470">
        <w:rPr>
          <w:rFonts w:ascii="Times New Roman" w:eastAsia="Times New Roman" w:hAnsi="Times New Roman"/>
          <w:sz w:val="24"/>
          <w:szCs w:val="24"/>
          <w:lang w:val="es-VE" w:eastAsia="es-VE"/>
        </w:rPr>
        <w:t xml:space="preserve">y luego de verificar la disponibilidad presupuestaria, </w:t>
      </w:r>
      <w:r w:rsidRPr="00A16470">
        <w:rPr>
          <w:rFonts w:ascii="Times New Roman" w:eastAsia="Times New Roman" w:hAnsi="Times New Roman"/>
          <w:b/>
          <w:sz w:val="24"/>
          <w:szCs w:val="24"/>
          <w:u w:val="single"/>
          <w:lang w:val="es-VE" w:eastAsia="es-VE"/>
        </w:rPr>
        <w:t>esta Comisión recomienda:</w:t>
      </w:r>
    </w:p>
    <w:p w14:paraId="4646075A"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D8C12A2" w14:textId="66C857B4" w:rsidR="00A16470" w:rsidRPr="00A16470" w:rsidRDefault="00A16470" w:rsidP="00584D0B">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Autorizar el llamado a concurso de oposición para un (1) cargo de Asistente a Dedi</w:t>
      </w:r>
      <w:r>
        <w:rPr>
          <w:rFonts w:ascii="Times New Roman" w:eastAsia="Times New Roman" w:hAnsi="Times New Roman"/>
          <w:sz w:val="24"/>
          <w:szCs w:val="24"/>
          <w:lang w:val="es-VE" w:eastAsia="es-VE"/>
        </w:rPr>
        <w:t xml:space="preserve">cación Exclusiva en el </w:t>
      </w:r>
      <w:r w:rsidRPr="00A16470">
        <w:rPr>
          <w:rFonts w:ascii="Times New Roman" w:eastAsia="Times New Roman" w:hAnsi="Times New Roman"/>
          <w:b/>
          <w:sz w:val="24"/>
          <w:szCs w:val="24"/>
          <w:lang w:val="es-VE" w:eastAsia="es-VE"/>
        </w:rPr>
        <w:t>área Matemática Básica,</w:t>
      </w:r>
      <w:r w:rsidRPr="00A16470">
        <w:rPr>
          <w:rFonts w:ascii="Times New Roman" w:eastAsia="Times New Roman" w:hAnsi="Times New Roman"/>
          <w:sz w:val="24"/>
          <w:szCs w:val="24"/>
          <w:lang w:val="es-VE" w:eastAsia="es-VE"/>
        </w:rPr>
        <w:t xml:space="preserve"> adscrito al Departamento de Cálculo de la Escuela Básica de Ingeniería, a fin de atender actividades de docencia y de investigación en dicha área. Este concurso será incluido en el primer llamado del año 2018, cuya fecha de ingreso </w:t>
      </w:r>
      <w:r>
        <w:rPr>
          <w:rFonts w:ascii="Times New Roman" w:eastAsia="Times New Roman" w:hAnsi="Times New Roman"/>
          <w:sz w:val="24"/>
          <w:szCs w:val="24"/>
          <w:lang w:val="es-VE" w:eastAsia="es-VE"/>
        </w:rPr>
        <w:t xml:space="preserve">será determinada por el Consejo </w:t>
      </w:r>
      <w:r w:rsidRPr="00A16470">
        <w:rPr>
          <w:rFonts w:ascii="Times New Roman" w:eastAsia="Times New Roman" w:hAnsi="Times New Roman"/>
          <w:sz w:val="24"/>
          <w:szCs w:val="24"/>
          <w:lang w:val="es-VE" w:eastAsia="es-VE"/>
        </w:rPr>
        <w:t>Universitario.</w:t>
      </w:r>
    </w:p>
    <w:p w14:paraId="40CDAB9C" w14:textId="15B1CABF"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La disponibilidad presupuestaria existe en la Dirección de Programación y Presupuesto según oficio DPP-0173.17 de fecha 14.02.2017.</w:t>
      </w:r>
    </w:p>
    <w:p w14:paraId="2D3D4AFA" w14:textId="12CD81C6" w:rsidR="00A16470" w:rsidRP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Decisión: Aprobó el informe.</w:t>
      </w:r>
    </w:p>
    <w:p w14:paraId="359B27BF" w14:textId="1C509ADD"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172B46CE" w14:textId="044B86B7" w:rsidR="00A16470" w:rsidRDefault="00A16470" w:rsidP="00012840">
      <w:pPr>
        <w:spacing w:after="0" w:line="240" w:lineRule="auto"/>
        <w:ind w:left="142"/>
        <w:jc w:val="both"/>
        <w:rPr>
          <w:rFonts w:ascii="Times New Roman" w:eastAsia="Times New Roman" w:hAnsi="Times New Roman"/>
          <w:b/>
          <w:bCs/>
          <w:color w:val="000000"/>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CU-1933</w:t>
      </w:r>
      <w:r w:rsidRPr="002B7A4D">
        <w:rPr>
          <w:rFonts w:ascii="Times New Roman" w:eastAsia="Times New Roman" w:hAnsi="Times New Roman"/>
          <w:b/>
          <w:bCs/>
          <w:color w:val="000000"/>
          <w:sz w:val="24"/>
          <w:szCs w:val="24"/>
          <w:lang w:val="es-VE" w:eastAsia="es-VE"/>
        </w:rPr>
        <w:t>/17.</w:t>
      </w:r>
    </w:p>
    <w:p w14:paraId="72F9CEC3" w14:textId="53EF6C3A" w:rsidR="00A16470"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16470">
        <w:rPr>
          <w:rFonts w:ascii="Times New Roman" w:eastAsia="Times New Roman" w:hAnsi="Times New Roman"/>
          <w:sz w:val="24"/>
          <w:szCs w:val="24"/>
          <w:lang w:val="es-VE" w:eastAsia="es-VE"/>
        </w:rPr>
        <w:t xml:space="preserve">omunicación </w:t>
      </w:r>
      <w:proofErr w:type="spellStart"/>
      <w:r w:rsidRPr="00A16470">
        <w:rPr>
          <w:rFonts w:ascii="Times New Roman" w:eastAsia="Times New Roman" w:hAnsi="Times New Roman"/>
          <w:sz w:val="24"/>
          <w:szCs w:val="24"/>
          <w:lang w:val="es-VE" w:eastAsia="es-VE"/>
        </w:rPr>
        <w:t>N°</w:t>
      </w:r>
      <w:proofErr w:type="spellEnd"/>
      <w:r w:rsidRPr="00A16470">
        <w:rPr>
          <w:rFonts w:ascii="Times New Roman" w:eastAsia="Times New Roman" w:hAnsi="Times New Roman"/>
          <w:sz w:val="24"/>
          <w:szCs w:val="24"/>
          <w:lang w:val="es-VE" w:eastAsia="es-VE"/>
        </w:rPr>
        <w:t xml:space="preserve"> V.Ac.03222.2017 de fecha 26.09.2017, suscrita por el Profesor Manuel C. Aranguren R., Vicerrector Académico (E), mediante la cual remite comunicación </w:t>
      </w:r>
      <w:proofErr w:type="spellStart"/>
      <w:r w:rsidRPr="00A16470">
        <w:rPr>
          <w:rFonts w:ascii="Times New Roman" w:eastAsia="Times New Roman" w:hAnsi="Times New Roman"/>
          <w:sz w:val="24"/>
          <w:szCs w:val="24"/>
          <w:lang w:val="es-VE" w:eastAsia="es-VE"/>
        </w:rPr>
        <w:t>N°</w:t>
      </w:r>
      <w:proofErr w:type="spellEnd"/>
      <w:r w:rsidRPr="00A16470">
        <w:rPr>
          <w:rFonts w:ascii="Times New Roman" w:eastAsia="Times New Roman" w:hAnsi="Times New Roman"/>
          <w:sz w:val="24"/>
          <w:szCs w:val="24"/>
          <w:lang w:val="es-VE" w:eastAsia="es-VE"/>
        </w:rPr>
        <w:t xml:space="preserve"> AA-0064 de fecha 26.09.2017, suscrito por el Profesor Rafael Solórzano</w:t>
      </w:r>
      <w:r>
        <w:rPr>
          <w:rFonts w:ascii="Times New Roman" w:eastAsia="Times New Roman" w:hAnsi="Times New Roman"/>
          <w:sz w:val="24"/>
          <w:szCs w:val="24"/>
          <w:lang w:val="es-VE" w:eastAsia="es-VE"/>
        </w:rPr>
        <w:t xml:space="preserve">, Coordinador de la Comisión de </w:t>
      </w:r>
      <w:r w:rsidRPr="00A16470">
        <w:rPr>
          <w:rFonts w:ascii="Times New Roman" w:eastAsia="Times New Roman" w:hAnsi="Times New Roman"/>
          <w:sz w:val="24"/>
          <w:szCs w:val="24"/>
          <w:lang w:val="es-VE" w:eastAsia="es-VE"/>
        </w:rPr>
        <w:t>Auditoría Académica, mediante la cual remite el:</w:t>
      </w:r>
    </w:p>
    <w:p w14:paraId="2317D0CD"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64FB0BB4"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Informe CAA-0124 de fecha 26 de septiembre de 2017, suscrita por los Miembros de la C</w:t>
      </w:r>
      <w:r>
        <w:rPr>
          <w:rFonts w:ascii="Times New Roman" w:eastAsia="Times New Roman" w:hAnsi="Times New Roman"/>
          <w:sz w:val="24"/>
          <w:szCs w:val="24"/>
          <w:lang w:val="es-VE" w:eastAsia="es-VE"/>
        </w:rPr>
        <w:t xml:space="preserve">omisión de Auditoría Académica, </w:t>
      </w:r>
      <w:r w:rsidRPr="00A16470">
        <w:rPr>
          <w:rFonts w:ascii="Times New Roman" w:eastAsia="Times New Roman" w:hAnsi="Times New Roman"/>
          <w:sz w:val="24"/>
          <w:szCs w:val="24"/>
          <w:lang w:val="es-VE" w:eastAsia="es-VE"/>
        </w:rPr>
        <w:t>informando que</w:t>
      </w:r>
      <w:r>
        <w:rPr>
          <w:rFonts w:ascii="Times New Roman" w:eastAsia="Times New Roman" w:hAnsi="Times New Roman"/>
          <w:sz w:val="24"/>
          <w:szCs w:val="24"/>
          <w:lang w:val="es-VE" w:eastAsia="es-VE"/>
        </w:rPr>
        <w:t>,</w:t>
      </w:r>
      <w:r w:rsidRPr="00A16470">
        <w:rPr>
          <w:rFonts w:ascii="Times New Roman" w:eastAsia="Times New Roman" w:hAnsi="Times New Roman"/>
          <w:sz w:val="24"/>
          <w:szCs w:val="24"/>
          <w:lang w:val="es-VE" w:eastAsia="es-VE"/>
        </w:rPr>
        <w:t xml:space="preserve"> en reunión ordinaria del día de hoy, consideró las comunicaciones</w:t>
      </w:r>
      <w:r>
        <w:rPr>
          <w:rFonts w:ascii="Times New Roman" w:eastAsia="Times New Roman" w:hAnsi="Times New Roman"/>
          <w:sz w:val="24"/>
          <w:szCs w:val="24"/>
          <w:lang w:val="es-VE" w:eastAsia="es-VE"/>
        </w:rPr>
        <w:t xml:space="preserve"> CF-17/585 y CF-17/603 de fecha </w:t>
      </w:r>
      <w:r w:rsidRPr="00A16470">
        <w:rPr>
          <w:rFonts w:ascii="Times New Roman" w:eastAsia="Times New Roman" w:hAnsi="Times New Roman"/>
          <w:sz w:val="24"/>
          <w:szCs w:val="24"/>
          <w:lang w:val="es-VE" w:eastAsia="es-VE"/>
        </w:rPr>
        <w:t>28.06.2017 (recibidas el 14.09.2017), del Consejo de la Facultad de Ingeniería, suscritas</w:t>
      </w:r>
      <w:r>
        <w:rPr>
          <w:rFonts w:ascii="Times New Roman" w:eastAsia="Times New Roman" w:hAnsi="Times New Roman"/>
          <w:sz w:val="24"/>
          <w:szCs w:val="24"/>
          <w:lang w:val="es-VE" w:eastAsia="es-VE"/>
        </w:rPr>
        <w:t xml:space="preserve"> por usted, relacionadas con la </w:t>
      </w:r>
      <w:r w:rsidRPr="00A16470">
        <w:rPr>
          <w:rFonts w:ascii="Times New Roman" w:eastAsia="Times New Roman" w:hAnsi="Times New Roman"/>
          <w:sz w:val="24"/>
          <w:szCs w:val="24"/>
          <w:lang w:val="es-VE" w:eastAsia="es-VE"/>
        </w:rPr>
        <w:t xml:space="preserve">solicitud de llamado a concurso de credenciales para proveer dos </w:t>
      </w:r>
      <w:r>
        <w:rPr>
          <w:rFonts w:ascii="Times New Roman" w:eastAsia="Times New Roman" w:hAnsi="Times New Roman"/>
          <w:sz w:val="24"/>
          <w:szCs w:val="24"/>
          <w:lang w:val="es-VE" w:eastAsia="es-VE"/>
        </w:rPr>
        <w:t xml:space="preserve">(2) cargos de Instructor, uno a </w:t>
      </w:r>
      <w:r w:rsidRPr="00A16470">
        <w:rPr>
          <w:rFonts w:ascii="Times New Roman" w:eastAsia="Times New Roman" w:hAnsi="Times New Roman"/>
          <w:sz w:val="24"/>
          <w:szCs w:val="24"/>
          <w:lang w:val="es-VE" w:eastAsia="es-VE"/>
        </w:rPr>
        <w:t>Tiempo Comple</w:t>
      </w:r>
      <w:r>
        <w:rPr>
          <w:rFonts w:ascii="Times New Roman" w:eastAsia="Times New Roman" w:hAnsi="Times New Roman"/>
          <w:sz w:val="24"/>
          <w:szCs w:val="24"/>
          <w:lang w:val="es-VE" w:eastAsia="es-VE"/>
        </w:rPr>
        <w:t xml:space="preserve">to y el otro a </w:t>
      </w:r>
      <w:proofErr w:type="spellStart"/>
      <w:r w:rsidRPr="00A16470">
        <w:rPr>
          <w:rFonts w:ascii="Times New Roman" w:eastAsia="Times New Roman" w:hAnsi="Times New Roman"/>
          <w:sz w:val="24"/>
          <w:szCs w:val="24"/>
          <w:lang w:val="es-VE" w:eastAsia="es-VE"/>
        </w:rPr>
        <w:t>a</w:t>
      </w:r>
      <w:proofErr w:type="spellEnd"/>
      <w:r w:rsidRPr="00A16470">
        <w:rPr>
          <w:rFonts w:ascii="Times New Roman" w:eastAsia="Times New Roman" w:hAnsi="Times New Roman"/>
          <w:sz w:val="24"/>
          <w:szCs w:val="24"/>
          <w:lang w:val="es-VE" w:eastAsia="es-VE"/>
        </w:rPr>
        <w:t xml:space="preserve"> Dedicación Exclusi</w:t>
      </w:r>
      <w:r>
        <w:rPr>
          <w:rFonts w:ascii="Times New Roman" w:eastAsia="Times New Roman" w:hAnsi="Times New Roman"/>
          <w:sz w:val="24"/>
          <w:szCs w:val="24"/>
          <w:lang w:val="es-VE" w:eastAsia="es-VE"/>
        </w:rPr>
        <w:t xml:space="preserve">va en las </w:t>
      </w:r>
      <w:r w:rsidRPr="00A16470">
        <w:rPr>
          <w:rFonts w:ascii="Times New Roman" w:eastAsia="Times New Roman" w:hAnsi="Times New Roman"/>
          <w:b/>
          <w:sz w:val="24"/>
          <w:szCs w:val="24"/>
          <w:lang w:val="es-VE" w:eastAsia="es-VE"/>
        </w:rPr>
        <w:t>áreas de Petrología</w:t>
      </w:r>
      <w:r>
        <w:rPr>
          <w:rFonts w:ascii="Times New Roman" w:eastAsia="Times New Roman" w:hAnsi="Times New Roman"/>
          <w:sz w:val="24"/>
          <w:szCs w:val="24"/>
          <w:lang w:val="es-VE" w:eastAsia="es-VE"/>
        </w:rPr>
        <w:t xml:space="preserve"> </w:t>
      </w:r>
      <w:r w:rsidRPr="00A16470">
        <w:rPr>
          <w:rFonts w:ascii="Times New Roman" w:eastAsia="Times New Roman" w:hAnsi="Times New Roman"/>
          <w:b/>
          <w:sz w:val="24"/>
          <w:szCs w:val="24"/>
          <w:lang w:val="es-VE" w:eastAsia="es-VE"/>
        </w:rPr>
        <w:t>y Geología del Petróleo,</w:t>
      </w:r>
      <w:r w:rsidRPr="00A16470">
        <w:rPr>
          <w:rFonts w:ascii="Times New Roman" w:eastAsia="Times New Roman" w:hAnsi="Times New Roman"/>
          <w:sz w:val="24"/>
          <w:szCs w:val="24"/>
          <w:lang w:val="es-VE" w:eastAsia="es-VE"/>
        </w:rPr>
        <w:t xml:space="preserve"> adscri</w:t>
      </w:r>
      <w:r>
        <w:rPr>
          <w:rFonts w:ascii="Times New Roman" w:eastAsia="Times New Roman" w:hAnsi="Times New Roman"/>
          <w:sz w:val="24"/>
          <w:szCs w:val="24"/>
          <w:lang w:val="es-VE" w:eastAsia="es-VE"/>
        </w:rPr>
        <w:t xml:space="preserve">tos al Departamento de </w:t>
      </w:r>
      <w:proofErr w:type="spellStart"/>
      <w:r>
        <w:rPr>
          <w:rFonts w:ascii="Times New Roman" w:eastAsia="Times New Roman" w:hAnsi="Times New Roman"/>
          <w:sz w:val="24"/>
          <w:szCs w:val="24"/>
          <w:lang w:val="es-VE" w:eastAsia="es-VE"/>
        </w:rPr>
        <w:t>Geologia</w:t>
      </w:r>
      <w:proofErr w:type="spellEnd"/>
      <w:r>
        <w:rPr>
          <w:rFonts w:ascii="Times New Roman" w:eastAsia="Times New Roman" w:hAnsi="Times New Roman"/>
          <w:sz w:val="24"/>
          <w:szCs w:val="24"/>
          <w:lang w:val="es-VE" w:eastAsia="es-VE"/>
        </w:rPr>
        <w:t xml:space="preserve"> </w:t>
      </w:r>
      <w:r w:rsidRPr="00A16470">
        <w:rPr>
          <w:rFonts w:ascii="Times New Roman" w:eastAsia="Times New Roman" w:hAnsi="Times New Roman"/>
          <w:sz w:val="24"/>
          <w:szCs w:val="24"/>
          <w:lang w:val="es-VE" w:eastAsia="es-VE"/>
        </w:rPr>
        <w:t xml:space="preserve">General de la Escuela de Ingeniería Geológica de la Facultad de Ingeniería. Los recursos provienen del fondo de cargos docentes, de la renuncia a partir del 23.01.2017 de la Profesora Albany A. Lobo Giraldo, Instructor a Tiempo Completo, aprobado por el Consejo </w:t>
      </w:r>
      <w:r w:rsidRPr="00A16470">
        <w:rPr>
          <w:rFonts w:ascii="Times New Roman" w:eastAsia="Times New Roman" w:hAnsi="Times New Roman"/>
          <w:sz w:val="24"/>
          <w:szCs w:val="24"/>
          <w:lang w:val="es-VE" w:eastAsia="es-VE"/>
        </w:rPr>
        <w:lastRenderedPageBreak/>
        <w:t>Universitario según Resolución CU/DAP 0962 de fecha 24.04</w:t>
      </w:r>
      <w:r>
        <w:rPr>
          <w:rFonts w:ascii="Times New Roman" w:eastAsia="Times New Roman" w:hAnsi="Times New Roman"/>
          <w:sz w:val="24"/>
          <w:szCs w:val="24"/>
          <w:lang w:val="es-VE" w:eastAsia="es-VE"/>
        </w:rPr>
        <w:t xml:space="preserve">.2017; y de la conversión de un </w:t>
      </w:r>
      <w:r w:rsidRPr="00A16470">
        <w:rPr>
          <w:rFonts w:ascii="Times New Roman" w:eastAsia="Times New Roman" w:hAnsi="Times New Roman"/>
          <w:sz w:val="24"/>
          <w:szCs w:val="24"/>
          <w:lang w:val="es-VE" w:eastAsia="es-VE"/>
        </w:rPr>
        <w:t xml:space="preserve">remanente. </w:t>
      </w:r>
    </w:p>
    <w:p w14:paraId="3BD13CCA"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701ECE5A" w14:textId="6515E646"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 xml:space="preserve">Tomando en cuenta los recaudos suministrados por el Consejo Universitario, por el Consejo de Facultad, por el Decano Encargado, por la </w:t>
      </w:r>
      <w:proofErr w:type="gramStart"/>
      <w:r w:rsidRPr="00A16470">
        <w:rPr>
          <w:rFonts w:ascii="Times New Roman" w:eastAsia="Times New Roman" w:hAnsi="Times New Roman"/>
          <w:sz w:val="24"/>
          <w:szCs w:val="24"/>
          <w:lang w:val="es-VE" w:eastAsia="es-VE"/>
        </w:rPr>
        <w:t>Directora</w:t>
      </w:r>
      <w:proofErr w:type="gramEnd"/>
      <w:r w:rsidRPr="00A16470">
        <w:rPr>
          <w:rFonts w:ascii="Times New Roman" w:eastAsia="Times New Roman" w:hAnsi="Times New Roman"/>
          <w:sz w:val="24"/>
          <w:szCs w:val="24"/>
          <w:lang w:val="es-VE" w:eastAsia="es-VE"/>
        </w:rPr>
        <w:t xml:space="preserve"> de Escuela, por la Jefe de Departamento, por la Dirección de Asuntos Profesorales, y luego de verificar la disponibilidad presupuestaria, </w:t>
      </w:r>
      <w:r w:rsidRPr="00A16470">
        <w:rPr>
          <w:rFonts w:ascii="Times New Roman" w:eastAsia="Times New Roman" w:hAnsi="Times New Roman"/>
          <w:b/>
          <w:sz w:val="24"/>
          <w:szCs w:val="24"/>
          <w:u w:val="single"/>
          <w:lang w:val="es-VE" w:eastAsia="es-VE"/>
        </w:rPr>
        <w:t>esta Comisión recomienda:</w:t>
      </w:r>
    </w:p>
    <w:p w14:paraId="143003EB"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68DF36DF" w14:textId="4BC87B28"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1.</w:t>
      </w:r>
      <w:r w:rsidRPr="00A16470">
        <w:rPr>
          <w:rFonts w:ascii="Times New Roman" w:eastAsia="Times New Roman" w:hAnsi="Times New Roman"/>
          <w:sz w:val="24"/>
          <w:szCs w:val="24"/>
          <w:lang w:val="es-VE" w:eastAsia="es-VE"/>
        </w:rPr>
        <w:t xml:space="preserve"> Autorizar la creación y el llamado a concurso de credenciales para un (1) cargo de Instructor a Tiempo Completo en el área Petrología, adscrito al Departamento de Geología General de la Escuela de Ingeniería Geológica, a fin de atender actividades </w:t>
      </w:r>
      <w:proofErr w:type="spellStart"/>
      <w:r w:rsidRPr="00A16470">
        <w:rPr>
          <w:rFonts w:ascii="Times New Roman" w:eastAsia="Times New Roman" w:hAnsi="Times New Roman"/>
          <w:sz w:val="24"/>
          <w:szCs w:val="24"/>
          <w:lang w:val="es-VE" w:eastAsia="es-VE"/>
        </w:rPr>
        <w:t>ades</w:t>
      </w:r>
      <w:proofErr w:type="spellEnd"/>
      <w:r w:rsidRPr="00A16470">
        <w:rPr>
          <w:rFonts w:ascii="Times New Roman" w:eastAsia="Times New Roman" w:hAnsi="Times New Roman"/>
          <w:sz w:val="24"/>
          <w:szCs w:val="24"/>
          <w:lang w:val="es-VE" w:eastAsia="es-VE"/>
        </w:rPr>
        <w:t xml:space="preserve"> de docencia y v de investigación en dicha área.</w:t>
      </w:r>
    </w:p>
    <w:p w14:paraId="65298C9D" w14:textId="77777777"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564903AB" w14:textId="69C6077E"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2.</w:t>
      </w:r>
      <w:r w:rsidRPr="00A16470">
        <w:rPr>
          <w:rFonts w:ascii="Times New Roman" w:eastAsia="Times New Roman" w:hAnsi="Times New Roman"/>
          <w:sz w:val="24"/>
          <w:szCs w:val="24"/>
          <w:lang w:val="es-VE" w:eastAsia="es-VE"/>
        </w:rPr>
        <w:t xml:space="preserve"> Autorizar la creación y el llamado a concurso de credenciales para un (1) cargo de Instructor a Dedicación Exclusiva en el área Geología del Petróleo, adscrito al Departamento de Geología General de la Escuela de Ingeniería Geológica, a fin de atender actividades de docencia y de investigación en dicha área.</w:t>
      </w:r>
    </w:p>
    <w:p w14:paraId="4A1E9E39" w14:textId="7B7D0D3F" w:rsidR="00A16470" w:rsidRPr="00A16470" w:rsidRDefault="00A16470" w:rsidP="00012840">
      <w:pPr>
        <w:spacing w:after="0" w:line="240" w:lineRule="auto"/>
        <w:ind w:left="142"/>
        <w:jc w:val="both"/>
        <w:rPr>
          <w:rFonts w:ascii="Times New Roman" w:eastAsia="Times New Roman" w:hAnsi="Times New Roman"/>
          <w:sz w:val="24"/>
          <w:szCs w:val="24"/>
          <w:lang w:val="es-VE" w:eastAsia="es-VE"/>
        </w:rPr>
      </w:pPr>
    </w:p>
    <w:p w14:paraId="3E0B310A" w14:textId="77777777"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 xml:space="preserve">Fecha de ingreso: 16.10.2017. </w:t>
      </w:r>
    </w:p>
    <w:p w14:paraId="13A8C827" w14:textId="00A1F85E" w:rsidR="00A16470" w:rsidRDefault="00A16470" w:rsidP="00012840">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sz w:val="24"/>
          <w:szCs w:val="24"/>
          <w:lang w:val="es-VE" w:eastAsia="es-VE"/>
        </w:rPr>
        <w:t>La disponibilidad presupuestaria existe en la Dirección de Programación y Presupuesto según oficios DPP-0215-17 y DPP-</w:t>
      </w:r>
      <w:r>
        <w:rPr>
          <w:rFonts w:ascii="Times New Roman" w:eastAsia="Times New Roman" w:hAnsi="Times New Roman"/>
          <w:sz w:val="24"/>
          <w:szCs w:val="24"/>
          <w:lang w:val="es-VE" w:eastAsia="es-VE"/>
        </w:rPr>
        <w:t>0942.17 de fechas 14.02.2017 y 25.05.2017</w:t>
      </w:r>
    </w:p>
    <w:p w14:paraId="5B51C6E8" w14:textId="5474D7CA" w:rsidR="00A16470" w:rsidRDefault="00A16470" w:rsidP="00012840">
      <w:pPr>
        <w:spacing w:after="0" w:line="240" w:lineRule="auto"/>
        <w:ind w:left="142"/>
        <w:jc w:val="both"/>
        <w:rPr>
          <w:rFonts w:ascii="Times New Roman" w:eastAsia="Times New Roman" w:hAnsi="Times New Roman"/>
          <w:b/>
          <w:sz w:val="24"/>
          <w:szCs w:val="24"/>
          <w:lang w:val="es-VE" w:eastAsia="es-VE"/>
        </w:rPr>
      </w:pPr>
      <w:r w:rsidRPr="00A16470">
        <w:rPr>
          <w:rFonts w:ascii="Times New Roman" w:eastAsia="Times New Roman" w:hAnsi="Times New Roman"/>
          <w:b/>
          <w:sz w:val="24"/>
          <w:szCs w:val="24"/>
          <w:lang w:val="es-VE" w:eastAsia="es-VE"/>
        </w:rPr>
        <w:t>Decisión: Aprobó el informe.</w:t>
      </w:r>
    </w:p>
    <w:p w14:paraId="1B4532EB" w14:textId="6927711E" w:rsidR="00A16470" w:rsidRPr="002B7A4D" w:rsidRDefault="00A16470" w:rsidP="00012840">
      <w:pPr>
        <w:spacing w:after="0" w:line="240" w:lineRule="auto"/>
        <w:ind w:left="142"/>
        <w:rPr>
          <w:rFonts w:ascii="Times New Roman" w:eastAsia="Times New Roman" w:hAnsi="Times New Roman"/>
          <w:sz w:val="24"/>
          <w:szCs w:val="24"/>
          <w:lang w:val="es-VE" w:eastAsia="es-VE"/>
        </w:rPr>
      </w:pPr>
    </w:p>
    <w:p w14:paraId="48BF2CD3" w14:textId="625E3833" w:rsidR="00A16470" w:rsidRPr="002B7A4D" w:rsidRDefault="00A16470"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CU-1935</w:t>
      </w:r>
      <w:r w:rsidRPr="002B7A4D">
        <w:rPr>
          <w:rFonts w:ascii="Times New Roman" w:eastAsia="Times New Roman" w:hAnsi="Times New Roman"/>
          <w:b/>
          <w:bCs/>
          <w:color w:val="000000"/>
          <w:sz w:val="24"/>
          <w:szCs w:val="24"/>
          <w:lang w:val="es-VE" w:eastAsia="es-VE"/>
        </w:rPr>
        <w:t>/17.</w:t>
      </w:r>
    </w:p>
    <w:p w14:paraId="4A3611C6" w14:textId="245C5B1F" w:rsidR="00AB4791" w:rsidRDefault="00AB4791"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B4791">
        <w:rPr>
          <w:rFonts w:ascii="Times New Roman" w:eastAsia="Times New Roman" w:hAnsi="Times New Roman"/>
          <w:sz w:val="24"/>
          <w:szCs w:val="24"/>
          <w:lang w:val="es-VE" w:eastAsia="es-VE"/>
        </w:rPr>
        <w:t xml:space="preserve">omunicación </w:t>
      </w:r>
      <w:proofErr w:type="spellStart"/>
      <w:r w:rsidRPr="00AB4791">
        <w:rPr>
          <w:rFonts w:ascii="Times New Roman" w:eastAsia="Times New Roman" w:hAnsi="Times New Roman"/>
          <w:sz w:val="24"/>
          <w:szCs w:val="24"/>
          <w:lang w:val="es-VE" w:eastAsia="es-VE"/>
        </w:rPr>
        <w:t>N°</w:t>
      </w:r>
      <w:proofErr w:type="spellEnd"/>
      <w:r w:rsidRPr="00AB4791">
        <w:rPr>
          <w:rFonts w:ascii="Times New Roman" w:eastAsia="Times New Roman" w:hAnsi="Times New Roman"/>
          <w:sz w:val="24"/>
          <w:szCs w:val="24"/>
          <w:lang w:val="es-VE" w:eastAsia="es-VE"/>
        </w:rPr>
        <w:t xml:space="preserve"> V.Ac.03222.2017 de fecha 26.09.2017, suscrita por el Profesor Manuel C. Aranguren R., Vicerrector Académico (E), mediante la cual remite comunicación </w:t>
      </w:r>
      <w:proofErr w:type="spellStart"/>
      <w:r w:rsidRPr="00AB4791">
        <w:rPr>
          <w:rFonts w:ascii="Times New Roman" w:eastAsia="Times New Roman" w:hAnsi="Times New Roman"/>
          <w:sz w:val="24"/>
          <w:szCs w:val="24"/>
          <w:lang w:val="es-VE" w:eastAsia="es-VE"/>
        </w:rPr>
        <w:t>N°</w:t>
      </w:r>
      <w:proofErr w:type="spellEnd"/>
      <w:r w:rsidRPr="00AB4791">
        <w:rPr>
          <w:rFonts w:ascii="Times New Roman" w:eastAsia="Times New Roman" w:hAnsi="Times New Roman"/>
          <w:sz w:val="24"/>
          <w:szCs w:val="24"/>
          <w:lang w:val="es-VE" w:eastAsia="es-VE"/>
        </w:rPr>
        <w:t xml:space="preserve"> AA-0064 de fecha 26.09.2017, suscrito por el Profesor Rafael Solórzano, Coordinador de la Comisión de Auditoria Académica, mediante la cual remite el:</w:t>
      </w:r>
    </w:p>
    <w:p w14:paraId="06206B43" w14:textId="77777777"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p>
    <w:p w14:paraId="451F872E" w14:textId="45FFA22B"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 xml:space="preserve">Informe </w:t>
      </w:r>
      <w:proofErr w:type="spellStart"/>
      <w:r w:rsidRPr="00AB4791">
        <w:rPr>
          <w:rFonts w:ascii="Times New Roman" w:eastAsia="Times New Roman" w:hAnsi="Times New Roman"/>
          <w:sz w:val="24"/>
          <w:szCs w:val="24"/>
          <w:lang w:val="es-VE" w:eastAsia="es-VE"/>
        </w:rPr>
        <w:t>N°</w:t>
      </w:r>
      <w:proofErr w:type="spellEnd"/>
      <w:r w:rsidRPr="00AB4791">
        <w:rPr>
          <w:rFonts w:ascii="Times New Roman" w:eastAsia="Times New Roman" w:hAnsi="Times New Roman"/>
          <w:sz w:val="24"/>
          <w:szCs w:val="24"/>
          <w:lang w:val="es-VE" w:eastAsia="es-VE"/>
        </w:rPr>
        <w:t xml:space="preserve"> CAA-0125 de fecha 26 de septiembre de 2017, suscrita por los </w:t>
      </w:r>
      <w:r w:rsidRPr="00AB4791">
        <w:rPr>
          <w:rFonts w:ascii="Times New Roman" w:eastAsia="Times New Roman" w:hAnsi="Times New Roman"/>
          <w:sz w:val="24"/>
          <w:szCs w:val="24"/>
          <w:lang w:val="es-VE" w:eastAsia="es-VE"/>
        </w:rPr>
        <w:t>Miemb</w:t>
      </w:r>
      <w:r>
        <w:rPr>
          <w:rFonts w:ascii="Times New Roman" w:eastAsia="Times New Roman" w:hAnsi="Times New Roman"/>
          <w:sz w:val="24"/>
          <w:szCs w:val="24"/>
          <w:lang w:val="es-VE" w:eastAsia="es-VE"/>
        </w:rPr>
        <w:t xml:space="preserve">ros de la Comisión de Auditoria </w:t>
      </w:r>
      <w:r w:rsidRPr="00AB4791">
        <w:rPr>
          <w:rFonts w:ascii="Times New Roman" w:eastAsia="Times New Roman" w:hAnsi="Times New Roman"/>
          <w:sz w:val="24"/>
          <w:szCs w:val="24"/>
          <w:lang w:val="es-VE" w:eastAsia="es-VE"/>
        </w:rPr>
        <w:t>Académica, informando que</w:t>
      </w:r>
      <w:r>
        <w:rPr>
          <w:rFonts w:ascii="Times New Roman" w:eastAsia="Times New Roman" w:hAnsi="Times New Roman"/>
          <w:sz w:val="24"/>
          <w:szCs w:val="24"/>
          <w:lang w:val="es-VE" w:eastAsia="es-VE"/>
        </w:rPr>
        <w:t>,</w:t>
      </w:r>
      <w:r w:rsidRPr="00AB4791">
        <w:rPr>
          <w:rFonts w:ascii="Times New Roman" w:eastAsia="Times New Roman" w:hAnsi="Times New Roman"/>
          <w:sz w:val="24"/>
          <w:szCs w:val="24"/>
          <w:lang w:val="es-VE" w:eastAsia="es-VE"/>
        </w:rPr>
        <w:t xml:space="preserve"> en reunión ordinaria del día de hoy, consideró la comunicació</w:t>
      </w:r>
      <w:r>
        <w:rPr>
          <w:rFonts w:ascii="Times New Roman" w:eastAsia="Times New Roman" w:hAnsi="Times New Roman"/>
          <w:sz w:val="24"/>
          <w:szCs w:val="24"/>
          <w:lang w:val="es-VE" w:eastAsia="es-VE"/>
        </w:rPr>
        <w:t xml:space="preserve">n CF-17/705 de fecha 19.07.2017 </w:t>
      </w:r>
      <w:r w:rsidRPr="00AB4791">
        <w:rPr>
          <w:rFonts w:ascii="Times New Roman" w:eastAsia="Times New Roman" w:hAnsi="Times New Roman"/>
          <w:sz w:val="24"/>
          <w:szCs w:val="24"/>
          <w:lang w:val="es-VE" w:eastAsia="es-VE"/>
        </w:rPr>
        <w:t>(recibidas el 14.09.2017), del Consejo de la Facultad de Ingeniería, suscrita por usted, mediante la cual solicita el llamado a</w:t>
      </w:r>
    </w:p>
    <w:p w14:paraId="6591C73A" w14:textId="77777777"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 xml:space="preserve">concurso de credenciales para proveer un (1) cargo de Instructor a Dedicación Exclusiva en el </w:t>
      </w:r>
      <w:r w:rsidRPr="00AB4791">
        <w:rPr>
          <w:rFonts w:ascii="Times New Roman" w:eastAsia="Times New Roman" w:hAnsi="Times New Roman"/>
          <w:b/>
          <w:sz w:val="24"/>
          <w:szCs w:val="24"/>
          <w:lang w:val="es-VE" w:eastAsia="es-VE"/>
        </w:rPr>
        <w:t>área de Electrónica y Sistemas Digitales</w:t>
      </w:r>
      <w:r w:rsidRPr="00AB4791">
        <w:rPr>
          <w:rFonts w:ascii="Times New Roman" w:eastAsia="Times New Roman" w:hAnsi="Times New Roman"/>
          <w:sz w:val="24"/>
          <w:szCs w:val="24"/>
          <w:lang w:val="es-VE" w:eastAsia="es-VE"/>
        </w:rPr>
        <w:t>, adscrito al Departamento de Electrónica y Comunicaciones de la Escuela de Ingeniería Eléctrica de la Facultad de Ingeniería. Los recursos están previstos en la reconversión de cargo de la vacante por renuncia del Profesor Luis Gerardo González Morales, Asociado a Dedicación Exclusiva, a partir del 30.09.2016, aprobada por el Consejo Universitario según Resolución CU/DAP 0001 del 16.01.2017.</w:t>
      </w:r>
    </w:p>
    <w:p w14:paraId="0DB213FC" w14:textId="77777777" w:rsid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 xml:space="preserve">Tomando en cuenta los recaudos suministrados por el Consejo de Facultad, por el Decano Encargado, por la </w:t>
      </w:r>
      <w:proofErr w:type="gramStart"/>
      <w:r w:rsidRPr="00AB4791">
        <w:rPr>
          <w:rFonts w:ascii="Times New Roman" w:eastAsia="Times New Roman" w:hAnsi="Times New Roman"/>
          <w:sz w:val="24"/>
          <w:szCs w:val="24"/>
          <w:lang w:val="es-VE" w:eastAsia="es-VE"/>
        </w:rPr>
        <w:t>Directora</w:t>
      </w:r>
      <w:proofErr w:type="gramEnd"/>
      <w:r w:rsidRPr="00AB4791">
        <w:rPr>
          <w:rFonts w:ascii="Times New Roman" w:eastAsia="Times New Roman" w:hAnsi="Times New Roman"/>
          <w:sz w:val="24"/>
          <w:szCs w:val="24"/>
          <w:lang w:val="es-VE" w:eastAsia="es-VE"/>
        </w:rPr>
        <w:t xml:space="preserve"> de Escuela, por la Jefe de Departamento, y luego de verificar la disponibilidad presupuestaria, </w:t>
      </w:r>
      <w:r w:rsidRPr="00AB4791">
        <w:rPr>
          <w:rFonts w:ascii="Times New Roman" w:eastAsia="Times New Roman" w:hAnsi="Times New Roman"/>
          <w:b/>
          <w:sz w:val="24"/>
          <w:szCs w:val="24"/>
          <w:u w:val="single"/>
          <w:lang w:val="es-VE" w:eastAsia="es-VE"/>
        </w:rPr>
        <w:t>esta Comisión recomienda:</w:t>
      </w:r>
      <w:r w:rsidRPr="00AB4791">
        <w:rPr>
          <w:rFonts w:ascii="Times New Roman" w:eastAsia="Times New Roman" w:hAnsi="Times New Roman"/>
          <w:sz w:val="24"/>
          <w:szCs w:val="24"/>
          <w:lang w:val="es-VE" w:eastAsia="es-VE"/>
        </w:rPr>
        <w:t xml:space="preserve"> </w:t>
      </w:r>
    </w:p>
    <w:p w14:paraId="60E4B257" w14:textId="77777777" w:rsidR="00AB4791" w:rsidRDefault="00AB4791" w:rsidP="00012840">
      <w:pPr>
        <w:spacing w:after="0" w:line="240" w:lineRule="auto"/>
        <w:ind w:left="142"/>
        <w:jc w:val="both"/>
        <w:rPr>
          <w:rFonts w:ascii="Times New Roman" w:eastAsia="Times New Roman" w:hAnsi="Times New Roman"/>
          <w:sz w:val="24"/>
          <w:szCs w:val="24"/>
          <w:lang w:val="es-VE" w:eastAsia="es-VE"/>
        </w:rPr>
      </w:pPr>
    </w:p>
    <w:p w14:paraId="36631CE9" w14:textId="03B564B2" w:rsid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 xml:space="preserve">Autorizar el llamado a concurso de credenciales para un (1) cargo de Instructor a </w:t>
      </w:r>
      <w:r>
        <w:rPr>
          <w:rFonts w:ascii="Times New Roman" w:eastAsia="Times New Roman" w:hAnsi="Times New Roman"/>
          <w:sz w:val="24"/>
          <w:szCs w:val="24"/>
          <w:lang w:val="es-VE" w:eastAsia="es-VE"/>
        </w:rPr>
        <w:t xml:space="preserve">Dedicación Exclusiva en el </w:t>
      </w:r>
      <w:r w:rsidRPr="00AB4791">
        <w:rPr>
          <w:rFonts w:ascii="Times New Roman" w:eastAsia="Times New Roman" w:hAnsi="Times New Roman"/>
          <w:b/>
          <w:sz w:val="24"/>
          <w:szCs w:val="24"/>
          <w:lang w:val="es-VE" w:eastAsia="es-VE"/>
        </w:rPr>
        <w:t>área Electrónica y Sistemas Digitales,</w:t>
      </w:r>
      <w:r w:rsidRPr="00AB4791">
        <w:rPr>
          <w:rFonts w:ascii="Times New Roman" w:eastAsia="Times New Roman" w:hAnsi="Times New Roman"/>
          <w:sz w:val="24"/>
          <w:szCs w:val="24"/>
          <w:lang w:val="es-VE" w:eastAsia="es-VE"/>
        </w:rPr>
        <w:t xml:space="preserve"> adscrito al Departamento de Electrónica y Comunicaciones de la Escuela de Ingeniería Eléctrica, a fin de atender actividades de docencia y de investigación en dicha área. </w:t>
      </w:r>
    </w:p>
    <w:p w14:paraId="53C1513B" w14:textId="77777777" w:rsidR="00AB4791" w:rsidRDefault="00AB4791" w:rsidP="00012840">
      <w:pPr>
        <w:spacing w:after="0" w:line="240" w:lineRule="auto"/>
        <w:ind w:left="142"/>
        <w:jc w:val="both"/>
        <w:rPr>
          <w:rFonts w:ascii="Times New Roman" w:eastAsia="Times New Roman" w:hAnsi="Times New Roman"/>
          <w:sz w:val="24"/>
          <w:szCs w:val="24"/>
          <w:lang w:val="es-VE" w:eastAsia="es-VE"/>
        </w:rPr>
      </w:pPr>
    </w:p>
    <w:p w14:paraId="6CA2BF28" w14:textId="14E29475"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Fecha de ingreso: 16.10.2017.</w:t>
      </w:r>
    </w:p>
    <w:p w14:paraId="17178173" w14:textId="41E55B70"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La disponibilidad presupuestaria existe en la Dirección de Programación y Presupuesto según oficios D</w:t>
      </w:r>
      <w:r>
        <w:rPr>
          <w:rFonts w:ascii="Times New Roman" w:eastAsia="Times New Roman" w:hAnsi="Times New Roman"/>
          <w:sz w:val="24"/>
          <w:szCs w:val="24"/>
          <w:lang w:val="es-VE" w:eastAsia="es-VE"/>
        </w:rPr>
        <w:t xml:space="preserve">PP-0742-17 de fecha </w:t>
      </w:r>
      <w:r w:rsidRPr="00AB4791">
        <w:rPr>
          <w:rFonts w:ascii="Times New Roman" w:eastAsia="Times New Roman" w:hAnsi="Times New Roman"/>
          <w:sz w:val="24"/>
          <w:szCs w:val="24"/>
          <w:lang w:val="es-VE" w:eastAsia="es-VE"/>
        </w:rPr>
        <w:t>02.05.2017.</w:t>
      </w:r>
    </w:p>
    <w:p w14:paraId="7BCDDE4F" w14:textId="1E6DB539" w:rsidR="00AB4791" w:rsidRDefault="00AB4791" w:rsidP="00012840">
      <w:pPr>
        <w:spacing w:after="0" w:line="240" w:lineRule="auto"/>
        <w:ind w:left="142"/>
        <w:jc w:val="both"/>
        <w:rPr>
          <w:rFonts w:ascii="Times New Roman" w:eastAsia="Times New Roman" w:hAnsi="Times New Roman"/>
          <w:b/>
          <w:sz w:val="24"/>
          <w:szCs w:val="24"/>
          <w:lang w:val="es-VE" w:eastAsia="es-VE"/>
        </w:rPr>
      </w:pPr>
      <w:r w:rsidRPr="00AB4791">
        <w:rPr>
          <w:rFonts w:ascii="Times New Roman" w:eastAsia="Times New Roman" w:hAnsi="Times New Roman"/>
          <w:b/>
          <w:sz w:val="24"/>
          <w:szCs w:val="24"/>
          <w:lang w:val="es-VE" w:eastAsia="es-VE"/>
        </w:rPr>
        <w:t>Decisión: Aprobó el informe.</w:t>
      </w:r>
    </w:p>
    <w:p w14:paraId="71CE16DB" w14:textId="77777777" w:rsidR="00AB4791" w:rsidRPr="00AB4791" w:rsidRDefault="00AB4791" w:rsidP="00012840">
      <w:pPr>
        <w:spacing w:after="0" w:line="240" w:lineRule="auto"/>
        <w:ind w:left="142"/>
        <w:jc w:val="both"/>
        <w:rPr>
          <w:rFonts w:ascii="Times New Roman" w:eastAsia="Times New Roman" w:hAnsi="Times New Roman"/>
          <w:b/>
          <w:sz w:val="24"/>
          <w:szCs w:val="24"/>
          <w:lang w:val="es-VE" w:eastAsia="es-VE"/>
        </w:rPr>
      </w:pPr>
    </w:p>
    <w:p w14:paraId="33F35160" w14:textId="2A910362" w:rsidR="00AB4791" w:rsidRDefault="00AB4791" w:rsidP="00012840">
      <w:pPr>
        <w:spacing w:after="0" w:line="240" w:lineRule="auto"/>
        <w:ind w:left="142"/>
        <w:jc w:val="both"/>
        <w:rPr>
          <w:rFonts w:ascii="Times New Roman" w:eastAsia="Times New Roman" w:hAnsi="Times New Roman"/>
          <w:b/>
          <w:bCs/>
          <w:color w:val="000000"/>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CU-1936</w:t>
      </w:r>
      <w:r w:rsidRPr="002B7A4D">
        <w:rPr>
          <w:rFonts w:ascii="Times New Roman" w:eastAsia="Times New Roman" w:hAnsi="Times New Roman"/>
          <w:b/>
          <w:bCs/>
          <w:color w:val="000000"/>
          <w:sz w:val="24"/>
          <w:szCs w:val="24"/>
          <w:lang w:val="es-VE" w:eastAsia="es-VE"/>
        </w:rPr>
        <w:t>/17.</w:t>
      </w:r>
    </w:p>
    <w:p w14:paraId="695405A8" w14:textId="6F3951BE" w:rsidR="00AB4791" w:rsidRDefault="00AB4791"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B4791">
        <w:rPr>
          <w:rFonts w:ascii="Times New Roman" w:eastAsia="Times New Roman" w:hAnsi="Times New Roman"/>
          <w:sz w:val="24"/>
          <w:szCs w:val="24"/>
          <w:lang w:val="es-VE" w:eastAsia="es-VE"/>
        </w:rPr>
        <w:t xml:space="preserve">omunicación </w:t>
      </w:r>
      <w:proofErr w:type="spellStart"/>
      <w:r w:rsidRPr="00AB4791">
        <w:rPr>
          <w:rFonts w:ascii="Times New Roman" w:eastAsia="Times New Roman" w:hAnsi="Times New Roman"/>
          <w:sz w:val="24"/>
          <w:szCs w:val="24"/>
          <w:lang w:val="es-VE" w:eastAsia="es-VE"/>
        </w:rPr>
        <w:t>Nº</w:t>
      </w:r>
      <w:proofErr w:type="spellEnd"/>
      <w:r w:rsidRPr="00AB4791">
        <w:rPr>
          <w:rFonts w:ascii="Times New Roman" w:eastAsia="Times New Roman" w:hAnsi="Times New Roman"/>
          <w:sz w:val="24"/>
          <w:szCs w:val="24"/>
          <w:lang w:val="es-VE" w:eastAsia="es-VE"/>
        </w:rPr>
        <w:t xml:space="preserve"> V.Ac.03222.2017 de fecha 26.09.2017, suscrita por el Profesor Manuel C. Aranguren R., Vicerrector Académico (E), mediante la cual remite comunicación </w:t>
      </w:r>
      <w:proofErr w:type="spellStart"/>
      <w:r w:rsidRPr="00AB4791">
        <w:rPr>
          <w:rFonts w:ascii="Times New Roman" w:eastAsia="Times New Roman" w:hAnsi="Times New Roman"/>
          <w:sz w:val="24"/>
          <w:szCs w:val="24"/>
          <w:lang w:val="es-VE" w:eastAsia="es-VE"/>
        </w:rPr>
        <w:t>N°</w:t>
      </w:r>
      <w:proofErr w:type="spellEnd"/>
      <w:r w:rsidRPr="00AB4791">
        <w:rPr>
          <w:rFonts w:ascii="Times New Roman" w:eastAsia="Times New Roman" w:hAnsi="Times New Roman"/>
          <w:sz w:val="24"/>
          <w:szCs w:val="24"/>
          <w:lang w:val="es-VE" w:eastAsia="es-VE"/>
        </w:rPr>
        <w:t xml:space="preserve"> AA-0064 de fecha 26.09.2017, suscrito por el Profesor Rafael Solórzano</w:t>
      </w:r>
      <w:r>
        <w:rPr>
          <w:rFonts w:ascii="Times New Roman" w:eastAsia="Times New Roman" w:hAnsi="Times New Roman"/>
          <w:sz w:val="24"/>
          <w:szCs w:val="24"/>
          <w:lang w:val="es-VE" w:eastAsia="es-VE"/>
        </w:rPr>
        <w:t xml:space="preserve">, Coordinador de la </w:t>
      </w:r>
      <w:r>
        <w:rPr>
          <w:rFonts w:ascii="Times New Roman" w:eastAsia="Times New Roman" w:hAnsi="Times New Roman"/>
          <w:sz w:val="24"/>
          <w:szCs w:val="24"/>
          <w:lang w:val="es-VE" w:eastAsia="es-VE"/>
        </w:rPr>
        <w:lastRenderedPageBreak/>
        <w:t xml:space="preserve">Comisión de </w:t>
      </w:r>
      <w:r w:rsidRPr="00AB4791">
        <w:rPr>
          <w:rFonts w:ascii="Times New Roman" w:eastAsia="Times New Roman" w:hAnsi="Times New Roman"/>
          <w:sz w:val="24"/>
          <w:szCs w:val="24"/>
          <w:lang w:val="es-VE" w:eastAsia="es-VE"/>
        </w:rPr>
        <w:t>Auditoría Académica, mediante la cual remite el:</w:t>
      </w:r>
    </w:p>
    <w:p w14:paraId="0501E7A7" w14:textId="77777777"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p>
    <w:p w14:paraId="534B3677" w14:textId="77777777" w:rsid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 xml:space="preserve">Informe </w:t>
      </w:r>
      <w:proofErr w:type="spellStart"/>
      <w:r w:rsidRPr="00AB4791">
        <w:rPr>
          <w:rFonts w:ascii="Times New Roman" w:eastAsia="Times New Roman" w:hAnsi="Times New Roman"/>
          <w:sz w:val="24"/>
          <w:szCs w:val="24"/>
          <w:lang w:val="es-VE" w:eastAsia="es-VE"/>
        </w:rPr>
        <w:t>N°</w:t>
      </w:r>
      <w:proofErr w:type="spellEnd"/>
      <w:r w:rsidRPr="00AB4791">
        <w:rPr>
          <w:rFonts w:ascii="Times New Roman" w:eastAsia="Times New Roman" w:hAnsi="Times New Roman"/>
          <w:sz w:val="24"/>
          <w:szCs w:val="24"/>
          <w:lang w:val="es-VE" w:eastAsia="es-VE"/>
        </w:rPr>
        <w:t xml:space="preserve"> CAA-0126 de fecha 26 de septiembre de 2017, suscrita por los Miembros de la Comisión de Auditoria Académica, informando que en reunión ordinaria del día de hoy, consideró la comunicación CF-17/709 de fecha 19.07.2017 del Consejo de la Facultad de Ingeniería, suscrita por usted, mediante la cual solicita el llamado a concurso de credenciales para proveer dos (2) cargos de Instructor a Dedicación Exclusiva en las </w:t>
      </w:r>
      <w:r w:rsidRPr="00AB4791">
        <w:rPr>
          <w:rFonts w:ascii="Times New Roman" w:eastAsia="Times New Roman" w:hAnsi="Times New Roman"/>
          <w:b/>
          <w:sz w:val="24"/>
          <w:szCs w:val="24"/>
          <w:lang w:val="es-VE" w:eastAsia="es-VE"/>
        </w:rPr>
        <w:t>áreas de Fundamentos de la Teoría de Control y Control Automático de Procesos</w:t>
      </w:r>
      <w:r w:rsidRPr="00AB4791">
        <w:rPr>
          <w:rFonts w:ascii="Times New Roman" w:eastAsia="Times New Roman" w:hAnsi="Times New Roman"/>
          <w:sz w:val="24"/>
          <w:szCs w:val="24"/>
          <w:lang w:val="es-VE" w:eastAsia="es-VE"/>
        </w:rPr>
        <w:t xml:space="preserve">, adscritos al Departamento de Sistemas de Control de la Escuela de Ingeniería de Sistemas de la Facultad de Ingeniería. Los recursos provienen de las renuncias presentadas por los profesores Richard J. Márquez Contreras (16.10.2015), Titular a Dedicación Exclusiva, y Alejandra Z. Matamoros Sánchez (01.09.2016), Agregado a Dedicación Exclusiva, aprobadas por el Consejo Universitario según Resolución CU/DAP 3562 </w:t>
      </w:r>
      <w:r>
        <w:rPr>
          <w:rFonts w:ascii="Times New Roman" w:eastAsia="Times New Roman" w:hAnsi="Times New Roman"/>
          <w:sz w:val="24"/>
          <w:szCs w:val="24"/>
          <w:lang w:val="es-VE" w:eastAsia="es-VE"/>
        </w:rPr>
        <w:t>y CU/DAP</w:t>
      </w:r>
      <w:r w:rsidRPr="00AB4791">
        <w:rPr>
          <w:rFonts w:ascii="Times New Roman" w:eastAsia="Times New Roman" w:hAnsi="Times New Roman"/>
          <w:sz w:val="24"/>
          <w:szCs w:val="24"/>
          <w:lang w:val="es-VE" w:eastAsia="es-VE"/>
        </w:rPr>
        <w:t xml:space="preserve">3633 de fechas 19.11.2015 y 21.11.2016, respectivamente. </w:t>
      </w:r>
    </w:p>
    <w:p w14:paraId="575F4285" w14:textId="77777777" w:rsidR="00AB4791" w:rsidRDefault="00AB4791" w:rsidP="00012840">
      <w:pPr>
        <w:spacing w:after="0" w:line="240" w:lineRule="auto"/>
        <w:ind w:left="142"/>
        <w:jc w:val="both"/>
        <w:rPr>
          <w:rFonts w:ascii="Times New Roman" w:eastAsia="Times New Roman" w:hAnsi="Times New Roman"/>
          <w:sz w:val="24"/>
          <w:szCs w:val="24"/>
          <w:lang w:val="es-VE" w:eastAsia="es-VE"/>
        </w:rPr>
      </w:pPr>
    </w:p>
    <w:p w14:paraId="1CEF2027" w14:textId="7A4685EF" w:rsidR="00AB4791" w:rsidRDefault="00AB4791" w:rsidP="00012840">
      <w:pPr>
        <w:spacing w:after="0" w:line="240" w:lineRule="auto"/>
        <w:ind w:left="142"/>
        <w:jc w:val="both"/>
        <w:rPr>
          <w:rFonts w:ascii="Times New Roman" w:eastAsia="Times New Roman" w:hAnsi="Times New Roman"/>
          <w:b/>
          <w:sz w:val="24"/>
          <w:szCs w:val="24"/>
          <w:u w:val="single"/>
          <w:lang w:val="es-VE" w:eastAsia="es-VE"/>
        </w:rPr>
      </w:pPr>
      <w:r w:rsidRPr="00AB4791">
        <w:rPr>
          <w:rFonts w:ascii="Times New Roman" w:eastAsia="Times New Roman" w:hAnsi="Times New Roman"/>
          <w:sz w:val="24"/>
          <w:szCs w:val="24"/>
          <w:lang w:val="es-VE" w:eastAsia="es-VE"/>
        </w:rPr>
        <w:t xml:space="preserve">Tomando en cuenta los recaudos suministrados por el Consejo Universitario, por el Consejo de Facultad, por el Decano Encargado, por el </w:t>
      </w:r>
      <w:proofErr w:type="gramStart"/>
      <w:r w:rsidRPr="00AB4791">
        <w:rPr>
          <w:rFonts w:ascii="Times New Roman" w:eastAsia="Times New Roman" w:hAnsi="Times New Roman"/>
          <w:sz w:val="24"/>
          <w:szCs w:val="24"/>
          <w:lang w:val="es-VE" w:eastAsia="es-VE"/>
        </w:rPr>
        <w:t>Directora</w:t>
      </w:r>
      <w:proofErr w:type="gramEnd"/>
      <w:r w:rsidRPr="00AB4791">
        <w:rPr>
          <w:rFonts w:ascii="Times New Roman" w:eastAsia="Times New Roman" w:hAnsi="Times New Roman"/>
          <w:sz w:val="24"/>
          <w:szCs w:val="24"/>
          <w:lang w:val="es-VE" w:eastAsia="es-VE"/>
        </w:rPr>
        <w:t xml:space="preserve"> de Escuela, por la Jefe de Departamento, por la Dirección de Asuntos Profesorales, y luego de verificar la disponibilidad presupuestaria, </w:t>
      </w:r>
      <w:r w:rsidRPr="00AB4791">
        <w:rPr>
          <w:rFonts w:ascii="Times New Roman" w:eastAsia="Times New Roman" w:hAnsi="Times New Roman"/>
          <w:b/>
          <w:sz w:val="24"/>
          <w:szCs w:val="24"/>
          <w:u w:val="single"/>
          <w:lang w:val="es-VE" w:eastAsia="es-VE"/>
        </w:rPr>
        <w:t xml:space="preserve">esta Comisión recomienda: </w:t>
      </w:r>
    </w:p>
    <w:p w14:paraId="7E8D1CEE" w14:textId="77777777" w:rsidR="00336708" w:rsidRPr="00E23413" w:rsidRDefault="00336708" w:rsidP="00012840">
      <w:pPr>
        <w:spacing w:after="0" w:line="240" w:lineRule="auto"/>
        <w:ind w:left="142"/>
        <w:jc w:val="both"/>
        <w:rPr>
          <w:rFonts w:ascii="Times New Roman" w:eastAsia="Times New Roman" w:hAnsi="Times New Roman"/>
          <w:b/>
          <w:sz w:val="24"/>
          <w:szCs w:val="24"/>
          <w:u w:val="single"/>
          <w:lang w:val="es-VE" w:eastAsia="es-VE"/>
        </w:rPr>
      </w:pPr>
    </w:p>
    <w:p w14:paraId="3180303A" w14:textId="1B6D1FF2" w:rsidR="00AB4791" w:rsidRPr="00AB4791" w:rsidRDefault="00AB4791" w:rsidP="00584D0B">
      <w:pPr>
        <w:pStyle w:val="Prrafodelista"/>
        <w:numPr>
          <w:ilvl w:val="0"/>
          <w:numId w:val="7"/>
        </w:numPr>
        <w:spacing w:after="0" w:line="240" w:lineRule="auto"/>
        <w:ind w:left="567"/>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Autorizar la creación y el llamado a concurso de credenciales para un (1) cargo de Instructor a Dedicación Exclusiva en el área Fundamentos de la Teoría de Control, adscrito al Departamento de Sistemas de Control de la Escuela de Ingeniería de Sistemas, a fin de atender actividades de docencia y de investigación en dicha área.</w:t>
      </w:r>
    </w:p>
    <w:p w14:paraId="3210503B" w14:textId="77777777" w:rsidR="00AB4791" w:rsidRDefault="00AB4791" w:rsidP="00584D0B">
      <w:pPr>
        <w:pStyle w:val="Prrafodelista"/>
        <w:numPr>
          <w:ilvl w:val="0"/>
          <w:numId w:val="7"/>
        </w:numPr>
        <w:spacing w:after="0" w:line="240" w:lineRule="auto"/>
        <w:ind w:left="567"/>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 xml:space="preserve">Autorizar la creación y el llamado a concurso de credenciales para un (1) </w:t>
      </w:r>
      <w:r w:rsidRPr="00AB4791">
        <w:rPr>
          <w:rFonts w:ascii="Times New Roman" w:eastAsia="Times New Roman" w:hAnsi="Times New Roman"/>
          <w:sz w:val="24"/>
          <w:szCs w:val="24"/>
          <w:lang w:val="es-VE" w:eastAsia="es-VE"/>
        </w:rPr>
        <w:t xml:space="preserve">cargo de Instructor a Dedicación Exclusiva en el área Control Automático de Procesos, adscrito al Departamento de Sistemas de Control de la Escuela de Ingeniería de Sistemas, a fin de atender actividades de docencia y de investigación en dicha área. </w:t>
      </w:r>
    </w:p>
    <w:p w14:paraId="7097681B" w14:textId="77777777" w:rsidR="00AB4791" w:rsidRDefault="00AB4791" w:rsidP="00012840">
      <w:pPr>
        <w:spacing w:after="0" w:line="240" w:lineRule="auto"/>
        <w:ind w:left="142"/>
        <w:jc w:val="both"/>
        <w:rPr>
          <w:rFonts w:ascii="Times New Roman" w:eastAsia="Times New Roman" w:hAnsi="Times New Roman"/>
          <w:sz w:val="24"/>
          <w:szCs w:val="24"/>
          <w:lang w:val="es-VE" w:eastAsia="es-VE"/>
        </w:rPr>
      </w:pPr>
    </w:p>
    <w:p w14:paraId="1DC6E21C" w14:textId="4C1C312D"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Fecha de ingreso: 16.10.2017.</w:t>
      </w:r>
    </w:p>
    <w:p w14:paraId="71DD191F" w14:textId="77777777" w:rsidR="00AB4791" w:rsidRPr="00AB4791" w:rsidRDefault="00AB4791" w:rsidP="00012840">
      <w:pPr>
        <w:spacing w:after="0" w:line="240" w:lineRule="auto"/>
        <w:ind w:left="142"/>
        <w:jc w:val="both"/>
        <w:rPr>
          <w:rFonts w:ascii="Times New Roman" w:eastAsia="Times New Roman" w:hAnsi="Times New Roman"/>
          <w:sz w:val="24"/>
          <w:szCs w:val="24"/>
          <w:lang w:val="es-VE" w:eastAsia="es-VE"/>
        </w:rPr>
      </w:pPr>
      <w:r w:rsidRPr="00AB4791">
        <w:rPr>
          <w:rFonts w:ascii="Times New Roman" w:eastAsia="Times New Roman" w:hAnsi="Times New Roman"/>
          <w:sz w:val="24"/>
          <w:szCs w:val="24"/>
          <w:lang w:val="es-VE" w:eastAsia="es-VE"/>
        </w:rPr>
        <w:t>La disponibilidad presupuestaria existe en la Dirección de Programación y Presupuesto según oficio DPP-1103.17 de fecha 20.06.2017.</w:t>
      </w:r>
    </w:p>
    <w:p w14:paraId="4C3DCA1F" w14:textId="32D3554F" w:rsidR="00AB4791" w:rsidRDefault="00AB4791" w:rsidP="00584D0B">
      <w:pPr>
        <w:spacing w:after="0" w:line="240" w:lineRule="auto"/>
        <w:ind w:left="142"/>
        <w:jc w:val="both"/>
        <w:rPr>
          <w:rFonts w:ascii="Times New Roman" w:eastAsia="Times New Roman" w:hAnsi="Times New Roman"/>
          <w:b/>
          <w:sz w:val="24"/>
          <w:szCs w:val="24"/>
          <w:lang w:val="es-VE" w:eastAsia="es-VE"/>
        </w:rPr>
      </w:pPr>
      <w:r w:rsidRPr="00AB4791">
        <w:rPr>
          <w:rFonts w:ascii="Times New Roman" w:eastAsia="Times New Roman" w:hAnsi="Times New Roman"/>
          <w:b/>
          <w:sz w:val="24"/>
          <w:szCs w:val="24"/>
          <w:lang w:val="es-VE" w:eastAsia="es-VE"/>
        </w:rPr>
        <w:t>Decisión: Aprobó el informe.</w:t>
      </w:r>
    </w:p>
    <w:p w14:paraId="6A73DF33" w14:textId="77777777" w:rsidR="00336708" w:rsidRDefault="00336708" w:rsidP="00012840">
      <w:pPr>
        <w:spacing w:after="0" w:line="240" w:lineRule="auto"/>
        <w:ind w:left="142"/>
        <w:jc w:val="both"/>
        <w:rPr>
          <w:rFonts w:ascii="Times New Roman" w:eastAsia="Times New Roman" w:hAnsi="Times New Roman"/>
          <w:b/>
          <w:bCs/>
          <w:color w:val="000000"/>
          <w:sz w:val="24"/>
          <w:szCs w:val="24"/>
          <w:lang w:val="es-VE" w:eastAsia="es-VE"/>
        </w:rPr>
      </w:pPr>
    </w:p>
    <w:p w14:paraId="22B24801" w14:textId="4CDD8CEB" w:rsidR="00AB4791" w:rsidRDefault="00AB4791"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w:t>
      </w:r>
      <w:r>
        <w:rPr>
          <w:rFonts w:ascii="Times New Roman" w:eastAsia="Times New Roman" w:hAnsi="Times New Roman"/>
          <w:b/>
          <w:bCs/>
          <w:color w:val="000000"/>
          <w:sz w:val="24"/>
          <w:szCs w:val="24"/>
          <w:lang w:val="es-VE" w:eastAsia="es-VE"/>
        </w:rPr>
        <w:t>º</w:t>
      </w:r>
      <w:proofErr w:type="spellEnd"/>
      <w:r>
        <w:rPr>
          <w:rFonts w:ascii="Times New Roman" w:eastAsia="Times New Roman" w:hAnsi="Times New Roman"/>
          <w:b/>
          <w:bCs/>
          <w:color w:val="000000"/>
          <w:sz w:val="24"/>
          <w:szCs w:val="24"/>
          <w:lang w:val="es-VE" w:eastAsia="es-VE"/>
        </w:rPr>
        <w:t xml:space="preserve"> CU-1937</w:t>
      </w:r>
      <w:r w:rsidRPr="002B7A4D">
        <w:rPr>
          <w:rFonts w:ascii="Times New Roman" w:eastAsia="Times New Roman" w:hAnsi="Times New Roman"/>
          <w:b/>
          <w:bCs/>
          <w:color w:val="000000"/>
          <w:sz w:val="24"/>
          <w:szCs w:val="24"/>
          <w:lang w:val="es-VE" w:eastAsia="es-VE"/>
        </w:rPr>
        <w:t>/17.</w:t>
      </w:r>
    </w:p>
    <w:p w14:paraId="143328D6" w14:textId="58D8C420" w:rsid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r>
        <w:rPr>
          <w:rFonts w:ascii="Times New Roman" w:eastAsia="Times New Roman" w:hAnsi="Times New Roman"/>
          <w:bCs/>
          <w:color w:val="000000"/>
          <w:sz w:val="24"/>
          <w:szCs w:val="24"/>
          <w:lang w:val="es-VE" w:eastAsia="es-VE"/>
        </w:rPr>
        <w:t>C</w:t>
      </w:r>
      <w:r w:rsidRPr="00861AE8">
        <w:rPr>
          <w:rFonts w:ascii="Times New Roman" w:eastAsia="Times New Roman" w:hAnsi="Times New Roman"/>
          <w:bCs/>
          <w:color w:val="000000"/>
          <w:sz w:val="24"/>
          <w:szCs w:val="24"/>
          <w:lang w:val="es-VE" w:eastAsia="es-VE"/>
        </w:rPr>
        <w:t xml:space="preserve">omunicación </w:t>
      </w:r>
      <w:proofErr w:type="spellStart"/>
      <w:r w:rsidRPr="00861AE8">
        <w:rPr>
          <w:rFonts w:ascii="Times New Roman" w:eastAsia="Times New Roman" w:hAnsi="Times New Roman"/>
          <w:bCs/>
          <w:color w:val="000000"/>
          <w:sz w:val="24"/>
          <w:szCs w:val="24"/>
          <w:lang w:val="es-VE" w:eastAsia="es-VE"/>
        </w:rPr>
        <w:t>N°</w:t>
      </w:r>
      <w:proofErr w:type="spellEnd"/>
      <w:r w:rsidRPr="00861AE8">
        <w:rPr>
          <w:rFonts w:ascii="Times New Roman" w:eastAsia="Times New Roman" w:hAnsi="Times New Roman"/>
          <w:bCs/>
          <w:color w:val="000000"/>
          <w:sz w:val="24"/>
          <w:szCs w:val="24"/>
          <w:lang w:val="es-VE" w:eastAsia="es-VE"/>
        </w:rPr>
        <w:t xml:space="preserve"> V.Ac.03222.2017 de fecha 26.09.2017, suscrita por el Profesor Manuel C. Aranguren R., Vicerrector Académico (E), mediante la cual remite </w:t>
      </w:r>
      <w:r>
        <w:rPr>
          <w:rFonts w:ascii="Times New Roman" w:eastAsia="Times New Roman" w:hAnsi="Times New Roman"/>
          <w:bCs/>
          <w:color w:val="000000"/>
          <w:sz w:val="24"/>
          <w:szCs w:val="24"/>
          <w:lang w:val="es-VE" w:eastAsia="es-VE"/>
        </w:rPr>
        <w:t xml:space="preserve">comunicación </w:t>
      </w:r>
      <w:proofErr w:type="spellStart"/>
      <w:r>
        <w:rPr>
          <w:rFonts w:ascii="Times New Roman" w:eastAsia="Times New Roman" w:hAnsi="Times New Roman"/>
          <w:bCs/>
          <w:color w:val="000000"/>
          <w:sz w:val="24"/>
          <w:szCs w:val="24"/>
          <w:lang w:val="es-VE" w:eastAsia="es-VE"/>
        </w:rPr>
        <w:t>N°</w:t>
      </w:r>
      <w:proofErr w:type="spellEnd"/>
      <w:r w:rsidRPr="00861AE8">
        <w:rPr>
          <w:rFonts w:ascii="Times New Roman" w:eastAsia="Times New Roman" w:hAnsi="Times New Roman"/>
          <w:bCs/>
          <w:color w:val="000000"/>
          <w:sz w:val="24"/>
          <w:szCs w:val="24"/>
          <w:lang w:val="es-VE" w:eastAsia="es-VE"/>
        </w:rPr>
        <w:t xml:space="preserve"> AA-0064 de fecha 26.09.2017, suscrito por el Profesor Rafael Solórzano, Coordinador de la Comisión de Auditoria Académica, mediante la cual remite el:</w:t>
      </w:r>
    </w:p>
    <w:p w14:paraId="0EE8F2F1" w14:textId="77777777" w:rsidR="00861AE8" w:rsidRP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p>
    <w:p w14:paraId="344A0EFC" w14:textId="77777777" w:rsid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r w:rsidRPr="00861AE8">
        <w:rPr>
          <w:rFonts w:ascii="Times New Roman" w:eastAsia="Times New Roman" w:hAnsi="Times New Roman"/>
          <w:bCs/>
          <w:color w:val="000000"/>
          <w:sz w:val="24"/>
          <w:szCs w:val="24"/>
          <w:lang w:val="es-VE" w:eastAsia="es-VE"/>
        </w:rPr>
        <w:t xml:space="preserve">Informe </w:t>
      </w:r>
      <w:proofErr w:type="spellStart"/>
      <w:r w:rsidRPr="00861AE8">
        <w:rPr>
          <w:rFonts w:ascii="Times New Roman" w:eastAsia="Times New Roman" w:hAnsi="Times New Roman"/>
          <w:bCs/>
          <w:color w:val="000000"/>
          <w:sz w:val="24"/>
          <w:szCs w:val="24"/>
          <w:lang w:val="es-VE" w:eastAsia="es-VE"/>
        </w:rPr>
        <w:t>N°</w:t>
      </w:r>
      <w:proofErr w:type="spellEnd"/>
      <w:r w:rsidRPr="00861AE8">
        <w:rPr>
          <w:rFonts w:ascii="Times New Roman" w:eastAsia="Times New Roman" w:hAnsi="Times New Roman"/>
          <w:bCs/>
          <w:color w:val="000000"/>
          <w:sz w:val="24"/>
          <w:szCs w:val="24"/>
          <w:lang w:val="es-VE" w:eastAsia="es-VE"/>
        </w:rPr>
        <w:t xml:space="preserve"> CAA-0127 de fecha 26 de septiembre de 2017, suscrito por los Miemb</w:t>
      </w:r>
      <w:r>
        <w:rPr>
          <w:rFonts w:ascii="Times New Roman" w:eastAsia="Times New Roman" w:hAnsi="Times New Roman"/>
          <w:bCs/>
          <w:color w:val="000000"/>
          <w:sz w:val="24"/>
          <w:szCs w:val="24"/>
          <w:lang w:val="es-VE" w:eastAsia="es-VE"/>
        </w:rPr>
        <w:t xml:space="preserve">ros de la Comisión de Auditoria </w:t>
      </w:r>
      <w:r w:rsidRPr="00861AE8">
        <w:rPr>
          <w:rFonts w:ascii="Times New Roman" w:eastAsia="Times New Roman" w:hAnsi="Times New Roman"/>
          <w:bCs/>
          <w:color w:val="000000"/>
          <w:sz w:val="24"/>
          <w:szCs w:val="24"/>
          <w:lang w:val="es-VE" w:eastAsia="es-VE"/>
        </w:rPr>
        <w:t>Académica, informando que, en reunión ordinaria del día de hoy, consideró la co</w:t>
      </w:r>
      <w:r>
        <w:rPr>
          <w:rFonts w:ascii="Times New Roman" w:eastAsia="Times New Roman" w:hAnsi="Times New Roman"/>
          <w:bCs/>
          <w:color w:val="000000"/>
          <w:sz w:val="24"/>
          <w:szCs w:val="24"/>
          <w:lang w:val="es-VE" w:eastAsia="es-VE"/>
        </w:rPr>
        <w:t xml:space="preserve">municación CF-17/679-1 de fecha </w:t>
      </w:r>
      <w:r w:rsidRPr="00861AE8">
        <w:rPr>
          <w:rFonts w:ascii="Times New Roman" w:eastAsia="Times New Roman" w:hAnsi="Times New Roman"/>
          <w:bCs/>
          <w:color w:val="000000"/>
          <w:sz w:val="24"/>
          <w:szCs w:val="24"/>
          <w:lang w:val="es-VE" w:eastAsia="es-VE"/>
        </w:rPr>
        <w:t xml:space="preserve">20.09.2017 del Consejo de la Facultad de </w:t>
      </w:r>
      <w:proofErr w:type="spellStart"/>
      <w:r w:rsidRPr="00861AE8">
        <w:rPr>
          <w:rFonts w:ascii="Times New Roman" w:eastAsia="Times New Roman" w:hAnsi="Times New Roman"/>
          <w:bCs/>
          <w:color w:val="000000"/>
          <w:sz w:val="24"/>
          <w:szCs w:val="24"/>
          <w:lang w:val="es-VE" w:eastAsia="es-VE"/>
        </w:rPr>
        <w:t>Ingenieria</w:t>
      </w:r>
      <w:proofErr w:type="spellEnd"/>
      <w:r w:rsidRPr="00861AE8">
        <w:rPr>
          <w:rFonts w:ascii="Times New Roman" w:eastAsia="Times New Roman" w:hAnsi="Times New Roman"/>
          <w:bCs/>
          <w:color w:val="000000"/>
          <w:sz w:val="24"/>
          <w:szCs w:val="24"/>
          <w:lang w:val="es-VE" w:eastAsia="es-VE"/>
        </w:rPr>
        <w:t>, suscrita por usted, mediante la cual so</w:t>
      </w:r>
      <w:r>
        <w:rPr>
          <w:rFonts w:ascii="Times New Roman" w:eastAsia="Times New Roman" w:hAnsi="Times New Roman"/>
          <w:bCs/>
          <w:color w:val="000000"/>
          <w:sz w:val="24"/>
          <w:szCs w:val="24"/>
          <w:lang w:val="es-VE" w:eastAsia="es-VE"/>
        </w:rPr>
        <w:t xml:space="preserve">licita el llamado a concurso de </w:t>
      </w:r>
      <w:r w:rsidRPr="00861AE8">
        <w:rPr>
          <w:rFonts w:ascii="Times New Roman" w:eastAsia="Times New Roman" w:hAnsi="Times New Roman"/>
          <w:bCs/>
          <w:color w:val="000000"/>
          <w:sz w:val="24"/>
          <w:szCs w:val="24"/>
          <w:lang w:val="es-VE" w:eastAsia="es-VE"/>
        </w:rPr>
        <w:t xml:space="preserve">credenciales para proveer un (1) cargo de Instructor a Dedicación Exclusiva en el </w:t>
      </w:r>
      <w:r w:rsidRPr="00861AE8">
        <w:rPr>
          <w:rFonts w:ascii="Times New Roman" w:eastAsia="Times New Roman" w:hAnsi="Times New Roman"/>
          <w:b/>
          <w:bCs/>
          <w:color w:val="000000"/>
          <w:sz w:val="24"/>
          <w:szCs w:val="24"/>
          <w:lang w:val="es-VE" w:eastAsia="es-VE"/>
        </w:rPr>
        <w:t>área de Matemática Básica</w:t>
      </w:r>
      <w:r>
        <w:rPr>
          <w:rFonts w:ascii="Times New Roman" w:eastAsia="Times New Roman" w:hAnsi="Times New Roman"/>
          <w:bCs/>
          <w:color w:val="000000"/>
          <w:sz w:val="24"/>
          <w:szCs w:val="24"/>
          <w:lang w:val="es-VE" w:eastAsia="es-VE"/>
        </w:rPr>
        <w:t xml:space="preserve">, adscrito al </w:t>
      </w:r>
      <w:r w:rsidRPr="00861AE8">
        <w:rPr>
          <w:rFonts w:ascii="Times New Roman" w:eastAsia="Times New Roman" w:hAnsi="Times New Roman"/>
          <w:bCs/>
          <w:color w:val="000000"/>
          <w:sz w:val="24"/>
          <w:szCs w:val="24"/>
          <w:lang w:val="es-VE" w:eastAsia="es-VE"/>
        </w:rPr>
        <w:t xml:space="preserve">Departamento de Cálculo de la Escuela Básica de Ingeniería de la Facultad de Ingeniería. Los recursos están previstos en el cargo de la vacante por renuncia de la Profesora </w:t>
      </w:r>
      <w:proofErr w:type="spellStart"/>
      <w:r w:rsidRPr="00861AE8">
        <w:rPr>
          <w:rFonts w:ascii="Times New Roman" w:eastAsia="Times New Roman" w:hAnsi="Times New Roman"/>
          <w:bCs/>
          <w:color w:val="000000"/>
          <w:sz w:val="24"/>
          <w:szCs w:val="24"/>
          <w:lang w:val="es-VE" w:eastAsia="es-VE"/>
        </w:rPr>
        <w:t>Yeismar</w:t>
      </w:r>
      <w:proofErr w:type="spellEnd"/>
      <w:r w:rsidRPr="00861AE8">
        <w:rPr>
          <w:rFonts w:ascii="Times New Roman" w:eastAsia="Times New Roman" w:hAnsi="Times New Roman"/>
          <w:bCs/>
          <w:color w:val="000000"/>
          <w:sz w:val="24"/>
          <w:szCs w:val="24"/>
          <w:lang w:val="es-VE" w:eastAsia="es-VE"/>
        </w:rPr>
        <w:t xml:space="preserve"> </w:t>
      </w:r>
      <w:proofErr w:type="spellStart"/>
      <w:r w:rsidRPr="00861AE8">
        <w:rPr>
          <w:rFonts w:ascii="Times New Roman" w:eastAsia="Times New Roman" w:hAnsi="Times New Roman"/>
          <w:bCs/>
          <w:color w:val="000000"/>
          <w:sz w:val="24"/>
          <w:szCs w:val="24"/>
          <w:lang w:val="es-VE" w:eastAsia="es-VE"/>
        </w:rPr>
        <w:t>Nathaly</w:t>
      </w:r>
      <w:proofErr w:type="spellEnd"/>
      <w:r w:rsidRPr="00861AE8">
        <w:rPr>
          <w:rFonts w:ascii="Times New Roman" w:eastAsia="Times New Roman" w:hAnsi="Times New Roman"/>
          <w:bCs/>
          <w:color w:val="000000"/>
          <w:sz w:val="24"/>
          <w:szCs w:val="24"/>
          <w:lang w:val="es-VE" w:eastAsia="es-VE"/>
        </w:rPr>
        <w:t xml:space="preserve"> Pérez Salas, Asistente a Dedicación Exclusiva, a partir del 01.12.2016, aprobada por el Consejo Universitario según Resolución CU/DAP 0773 del 02.02.2017. </w:t>
      </w:r>
    </w:p>
    <w:p w14:paraId="2853DC29" w14:textId="77777777" w:rsid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p>
    <w:p w14:paraId="5315BCAA" w14:textId="77777777" w:rsid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r w:rsidRPr="00861AE8">
        <w:rPr>
          <w:rFonts w:ascii="Times New Roman" w:eastAsia="Times New Roman" w:hAnsi="Times New Roman"/>
          <w:bCs/>
          <w:color w:val="000000"/>
          <w:sz w:val="24"/>
          <w:szCs w:val="24"/>
          <w:lang w:val="es-VE" w:eastAsia="es-VE"/>
        </w:rPr>
        <w:t xml:space="preserve">Tomando en cuenta los recaudos suministrados por el Consejo de Facultad, por el Decano Encargado, por el </w:t>
      </w:r>
      <w:proofErr w:type="gramStart"/>
      <w:r w:rsidRPr="00861AE8">
        <w:rPr>
          <w:rFonts w:ascii="Times New Roman" w:eastAsia="Times New Roman" w:hAnsi="Times New Roman"/>
          <w:bCs/>
          <w:color w:val="000000"/>
          <w:sz w:val="24"/>
          <w:szCs w:val="24"/>
          <w:lang w:val="es-VE" w:eastAsia="es-VE"/>
        </w:rPr>
        <w:t>Director</w:t>
      </w:r>
      <w:proofErr w:type="gramEnd"/>
      <w:r w:rsidRPr="00861AE8">
        <w:rPr>
          <w:rFonts w:ascii="Times New Roman" w:eastAsia="Times New Roman" w:hAnsi="Times New Roman"/>
          <w:bCs/>
          <w:color w:val="000000"/>
          <w:sz w:val="24"/>
          <w:szCs w:val="24"/>
          <w:lang w:val="es-VE" w:eastAsia="es-VE"/>
        </w:rPr>
        <w:t xml:space="preserve"> de </w:t>
      </w:r>
      <w:r w:rsidRPr="00861AE8">
        <w:rPr>
          <w:rFonts w:ascii="Times New Roman" w:eastAsia="Times New Roman" w:hAnsi="Times New Roman"/>
          <w:bCs/>
          <w:color w:val="000000"/>
          <w:sz w:val="24"/>
          <w:szCs w:val="24"/>
          <w:lang w:val="es-VE" w:eastAsia="es-VE"/>
        </w:rPr>
        <w:lastRenderedPageBreak/>
        <w:t>Escuela, por el Jefe de Departamento, por la Dirección de Asuntos Profesorales, y luego</w:t>
      </w:r>
      <w:r>
        <w:rPr>
          <w:rFonts w:ascii="Times New Roman" w:eastAsia="Times New Roman" w:hAnsi="Times New Roman"/>
          <w:bCs/>
          <w:color w:val="000000"/>
          <w:sz w:val="24"/>
          <w:szCs w:val="24"/>
          <w:lang w:val="es-VE" w:eastAsia="es-VE"/>
        </w:rPr>
        <w:t xml:space="preserve"> de verificar la disponibilidad </w:t>
      </w:r>
      <w:r w:rsidRPr="00861AE8">
        <w:rPr>
          <w:rFonts w:ascii="Times New Roman" w:eastAsia="Times New Roman" w:hAnsi="Times New Roman"/>
          <w:bCs/>
          <w:color w:val="000000"/>
          <w:sz w:val="24"/>
          <w:szCs w:val="24"/>
          <w:lang w:val="es-VE" w:eastAsia="es-VE"/>
        </w:rPr>
        <w:t xml:space="preserve">presupuestaria, </w:t>
      </w:r>
      <w:r w:rsidRPr="00861AE8">
        <w:rPr>
          <w:rFonts w:ascii="Times New Roman" w:eastAsia="Times New Roman" w:hAnsi="Times New Roman"/>
          <w:b/>
          <w:bCs/>
          <w:color w:val="000000"/>
          <w:sz w:val="24"/>
          <w:szCs w:val="24"/>
          <w:u w:val="single"/>
          <w:lang w:val="es-VE" w:eastAsia="es-VE"/>
        </w:rPr>
        <w:t xml:space="preserve">esta Comisión recomienda: </w:t>
      </w:r>
    </w:p>
    <w:p w14:paraId="3544167C" w14:textId="77777777" w:rsid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p>
    <w:p w14:paraId="36E8373A" w14:textId="03F3A66B" w:rsid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r w:rsidRPr="00861AE8">
        <w:rPr>
          <w:rFonts w:ascii="Times New Roman" w:eastAsia="Times New Roman" w:hAnsi="Times New Roman"/>
          <w:bCs/>
          <w:color w:val="000000"/>
          <w:sz w:val="24"/>
          <w:szCs w:val="24"/>
          <w:lang w:val="es-VE" w:eastAsia="es-VE"/>
        </w:rPr>
        <w:t xml:space="preserve">Autorizar la creación y el llamado a concurso de credenciales para un (1) cargo de Instructor a Dedicación Exclusiva en el </w:t>
      </w:r>
      <w:r w:rsidRPr="00861AE8">
        <w:rPr>
          <w:rFonts w:ascii="Times New Roman" w:eastAsia="Times New Roman" w:hAnsi="Times New Roman"/>
          <w:b/>
          <w:bCs/>
          <w:color w:val="000000"/>
          <w:sz w:val="24"/>
          <w:szCs w:val="24"/>
          <w:lang w:val="es-VE" w:eastAsia="es-VE"/>
        </w:rPr>
        <w:t>área Matemática Básica,</w:t>
      </w:r>
      <w:r w:rsidRPr="00861AE8">
        <w:rPr>
          <w:rFonts w:ascii="Times New Roman" w:eastAsia="Times New Roman" w:hAnsi="Times New Roman"/>
          <w:bCs/>
          <w:color w:val="000000"/>
          <w:sz w:val="24"/>
          <w:szCs w:val="24"/>
          <w:lang w:val="es-VE" w:eastAsia="es-VE"/>
        </w:rPr>
        <w:t xml:space="preserve"> adscrito al Departamento de Cálculo de la Escuela Básica de Ingeniería, a fin de atender actividades de docencia y de investigación en dicha área.</w:t>
      </w:r>
    </w:p>
    <w:p w14:paraId="78E1CD28" w14:textId="77777777" w:rsidR="00861AE8" w:rsidRP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p>
    <w:p w14:paraId="059B6C83" w14:textId="77777777" w:rsidR="00861AE8" w:rsidRPr="00861AE8" w:rsidRDefault="00861AE8" w:rsidP="00012840">
      <w:pPr>
        <w:spacing w:after="0" w:line="240" w:lineRule="auto"/>
        <w:ind w:left="142"/>
        <w:jc w:val="both"/>
        <w:rPr>
          <w:rFonts w:ascii="Times New Roman" w:eastAsia="Times New Roman" w:hAnsi="Times New Roman"/>
          <w:bCs/>
          <w:color w:val="000000"/>
          <w:sz w:val="24"/>
          <w:szCs w:val="24"/>
          <w:lang w:val="es-VE" w:eastAsia="es-VE"/>
        </w:rPr>
      </w:pPr>
      <w:r w:rsidRPr="00861AE8">
        <w:rPr>
          <w:rFonts w:ascii="Times New Roman" w:eastAsia="Times New Roman" w:hAnsi="Times New Roman"/>
          <w:bCs/>
          <w:color w:val="000000"/>
          <w:sz w:val="24"/>
          <w:szCs w:val="24"/>
          <w:lang w:val="es-VE" w:eastAsia="es-VE"/>
        </w:rPr>
        <w:t>Fecha de ingreso: 16.10.2017. La disponibilidad presupuestaria existe en la Dirección de Programación y Presupuesto según oficios DPP-1060-17 de fecha 15.06.2017.</w:t>
      </w:r>
    </w:p>
    <w:p w14:paraId="39C0560F" w14:textId="523CB830" w:rsidR="00AB4791" w:rsidRPr="00861AE8" w:rsidRDefault="00861AE8" w:rsidP="00012840">
      <w:pPr>
        <w:spacing w:after="0" w:line="240" w:lineRule="auto"/>
        <w:ind w:left="142"/>
        <w:jc w:val="both"/>
        <w:rPr>
          <w:rFonts w:ascii="Times New Roman" w:eastAsia="Times New Roman" w:hAnsi="Times New Roman"/>
          <w:b/>
          <w:bCs/>
          <w:color w:val="000000"/>
          <w:sz w:val="24"/>
          <w:szCs w:val="24"/>
          <w:lang w:val="es-VE" w:eastAsia="es-VE"/>
        </w:rPr>
      </w:pPr>
      <w:r w:rsidRPr="00861AE8">
        <w:rPr>
          <w:rFonts w:ascii="Times New Roman" w:eastAsia="Times New Roman" w:hAnsi="Times New Roman"/>
          <w:b/>
          <w:bCs/>
          <w:color w:val="000000"/>
          <w:sz w:val="24"/>
          <w:szCs w:val="24"/>
          <w:lang w:val="es-VE" w:eastAsia="es-VE"/>
        </w:rPr>
        <w:t>Decisión: A</w:t>
      </w:r>
      <w:r>
        <w:rPr>
          <w:rFonts w:ascii="Times New Roman" w:eastAsia="Times New Roman" w:hAnsi="Times New Roman"/>
          <w:b/>
          <w:bCs/>
          <w:color w:val="000000"/>
          <w:sz w:val="24"/>
          <w:szCs w:val="24"/>
          <w:lang w:val="es-VE" w:eastAsia="es-VE"/>
        </w:rPr>
        <w:t>probó el informe.</w:t>
      </w:r>
    </w:p>
    <w:p w14:paraId="5B989763" w14:textId="07F48F01" w:rsidR="00A16470" w:rsidRDefault="00A16470" w:rsidP="00012840">
      <w:pPr>
        <w:spacing w:after="0" w:line="240" w:lineRule="auto"/>
        <w:ind w:left="142"/>
        <w:jc w:val="both"/>
        <w:rPr>
          <w:rFonts w:ascii="Times New Roman" w:eastAsia="Times New Roman" w:hAnsi="Times New Roman"/>
          <w:sz w:val="24"/>
          <w:szCs w:val="24"/>
          <w:lang w:val="es-VE" w:eastAsia="es-VE"/>
        </w:rPr>
      </w:pPr>
    </w:p>
    <w:p w14:paraId="2348B1D0" w14:textId="0209473A"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CIENCIAS.</w:t>
      </w:r>
    </w:p>
    <w:p w14:paraId="36DA3DF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D874E6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CU-1877/17.</w:t>
      </w:r>
    </w:p>
    <w:p w14:paraId="7AD75E9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CON/FAC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460/17, de fecha 21.09.2017, mediante la cual informa que en reunión ordinaria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24, celebrada el día 12.09.2017, declarada en sesión permanente, debido a la situación de emergencia general de la Facultad de Ciencias, el Consejo de la Facultad conoció y aprobó el Acta correspondiente al </w:t>
      </w:r>
      <w:r w:rsidRPr="002B7A4D">
        <w:rPr>
          <w:rFonts w:ascii="Times New Roman" w:eastAsia="Times New Roman" w:hAnsi="Times New Roman"/>
          <w:b/>
          <w:bCs/>
          <w:color w:val="000000"/>
          <w:sz w:val="24"/>
          <w:szCs w:val="24"/>
          <w:lang w:val="es-VE" w:eastAsia="es-VE"/>
        </w:rPr>
        <w:t>Concurso de Oposición, para proveer un (01) cargo a nivel de Instructor a Dedicación Exclusiva, en el Área: Física del Estado Sólido</w:t>
      </w:r>
      <w:r w:rsidRPr="002B7A4D">
        <w:rPr>
          <w:rFonts w:ascii="Times New Roman" w:eastAsia="Times New Roman" w:hAnsi="Times New Roman"/>
          <w:color w:val="000000"/>
          <w:sz w:val="24"/>
          <w:szCs w:val="24"/>
          <w:lang w:val="es-VE" w:eastAsia="es-VE"/>
        </w:rPr>
        <w:t xml:space="preserve">, para el Departamento de Física de esa Facultad, en el cual resultó ganadora la ciudadana Dayana Carolina Caldera Moreno,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15.920.348, quien obtuvo los siguientes resultados:</w:t>
      </w:r>
    </w:p>
    <w:p w14:paraId="3354C84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6935A2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Media Aritmética entre las Pruebas de Conocimientos y Aptitud Docente: 16.25 puntos.</w:t>
      </w:r>
    </w:p>
    <w:p w14:paraId="7AC1440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Nota Definitiva obtenida por el ganador: 15.00 puntos.</w:t>
      </w:r>
    </w:p>
    <w:p w14:paraId="635BA120" w14:textId="7099E705"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 La facultad debe realizar los trámites administrativos a través de la DAP.</w:t>
      </w:r>
    </w:p>
    <w:p w14:paraId="5B4092BE" w14:textId="574A5A77" w:rsidR="00861AE8" w:rsidRDefault="00861AE8" w:rsidP="00012840">
      <w:pPr>
        <w:spacing w:after="0" w:line="240" w:lineRule="auto"/>
        <w:ind w:left="142"/>
        <w:jc w:val="both"/>
        <w:rPr>
          <w:rFonts w:ascii="Times New Roman" w:eastAsia="Times New Roman" w:hAnsi="Times New Roman"/>
          <w:b/>
          <w:bCs/>
          <w:color w:val="000000"/>
          <w:sz w:val="24"/>
          <w:szCs w:val="24"/>
          <w:lang w:val="es-VE" w:eastAsia="es-VE"/>
        </w:rPr>
      </w:pPr>
    </w:p>
    <w:p w14:paraId="1FCAAD6E" w14:textId="7B62587C" w:rsidR="00861AE8" w:rsidRPr="002B7A4D" w:rsidRDefault="00861AE8"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w:t>
      </w:r>
      <w:r w:rsidRPr="002B7A4D">
        <w:rPr>
          <w:rFonts w:ascii="Times New Roman" w:eastAsia="Times New Roman" w:hAnsi="Times New Roman"/>
          <w:b/>
          <w:bCs/>
          <w:color w:val="000000"/>
          <w:sz w:val="24"/>
          <w:szCs w:val="24"/>
          <w:lang w:val="es-VE" w:eastAsia="es-VE"/>
        </w:rPr>
        <w:t>9/17.</w:t>
      </w:r>
    </w:p>
    <w:p w14:paraId="22376813" w14:textId="0EF0C9C7" w:rsidR="00671CC2" w:rsidRDefault="00671CC2"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71CC2">
        <w:rPr>
          <w:rFonts w:ascii="Times New Roman" w:eastAsia="Times New Roman" w:hAnsi="Times New Roman"/>
          <w:sz w:val="24"/>
          <w:szCs w:val="24"/>
          <w:lang w:val="es-VE" w:eastAsia="es-VE"/>
        </w:rPr>
        <w:t xml:space="preserve">omunicación </w:t>
      </w:r>
      <w:proofErr w:type="spellStart"/>
      <w:r w:rsidRPr="00671CC2">
        <w:rPr>
          <w:rFonts w:ascii="Times New Roman" w:eastAsia="Times New Roman" w:hAnsi="Times New Roman"/>
          <w:sz w:val="24"/>
          <w:szCs w:val="24"/>
          <w:lang w:val="es-VE" w:eastAsia="es-VE"/>
        </w:rPr>
        <w:t>N°</w:t>
      </w:r>
      <w:proofErr w:type="spellEnd"/>
      <w:r w:rsidRPr="00671CC2">
        <w:rPr>
          <w:rFonts w:ascii="Times New Roman" w:eastAsia="Times New Roman" w:hAnsi="Times New Roman"/>
          <w:sz w:val="24"/>
          <w:szCs w:val="24"/>
          <w:lang w:val="es-VE" w:eastAsia="es-VE"/>
        </w:rPr>
        <w:t xml:space="preserve"> V.Ac.03222.2017 de fecha 26.09.2017, suscrita por el Profesor Manuel C. Aranguren R., Vicerrector Académico (E), mediante la cual remite comunicación </w:t>
      </w:r>
      <w:proofErr w:type="spellStart"/>
      <w:r w:rsidRPr="00671CC2">
        <w:rPr>
          <w:rFonts w:ascii="Times New Roman" w:eastAsia="Times New Roman" w:hAnsi="Times New Roman"/>
          <w:sz w:val="24"/>
          <w:szCs w:val="24"/>
          <w:lang w:val="es-VE" w:eastAsia="es-VE"/>
        </w:rPr>
        <w:t>N°</w:t>
      </w:r>
      <w:proofErr w:type="spellEnd"/>
      <w:r w:rsidRPr="00671CC2">
        <w:rPr>
          <w:rFonts w:ascii="Times New Roman" w:eastAsia="Times New Roman" w:hAnsi="Times New Roman"/>
          <w:sz w:val="24"/>
          <w:szCs w:val="24"/>
          <w:lang w:val="es-VE" w:eastAsia="es-VE"/>
        </w:rPr>
        <w:t xml:space="preserve"> AA-0064 de fecha 26.09.2017, suscrito por el Profesor Rafael Solórzano, Coordinador de la Comisión de Auditoria Académica, mediante la cual remite el:</w:t>
      </w:r>
    </w:p>
    <w:p w14:paraId="46799F73" w14:textId="77777777" w:rsidR="00671CC2" w:rsidRPr="00671CC2" w:rsidRDefault="00671CC2" w:rsidP="00012840">
      <w:pPr>
        <w:spacing w:after="0" w:line="240" w:lineRule="auto"/>
        <w:ind w:left="142"/>
        <w:jc w:val="both"/>
        <w:rPr>
          <w:rFonts w:ascii="Times New Roman" w:eastAsia="Times New Roman" w:hAnsi="Times New Roman"/>
          <w:sz w:val="24"/>
          <w:szCs w:val="24"/>
          <w:lang w:val="es-VE" w:eastAsia="es-VE"/>
        </w:rPr>
      </w:pPr>
    </w:p>
    <w:p w14:paraId="761AFEDD" w14:textId="1E8A38B9" w:rsidR="00671CC2" w:rsidRPr="00671CC2" w:rsidRDefault="00671CC2" w:rsidP="0001284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Informe </w:t>
      </w:r>
      <w:proofErr w:type="spellStart"/>
      <w:r>
        <w:rPr>
          <w:rFonts w:ascii="Times New Roman" w:eastAsia="Times New Roman" w:hAnsi="Times New Roman"/>
          <w:sz w:val="24"/>
          <w:szCs w:val="24"/>
          <w:lang w:val="es-VE" w:eastAsia="es-VE"/>
        </w:rPr>
        <w:t>N°</w:t>
      </w:r>
      <w:proofErr w:type="spellEnd"/>
      <w:r w:rsidRPr="00671CC2">
        <w:rPr>
          <w:rFonts w:ascii="Times New Roman" w:eastAsia="Times New Roman" w:hAnsi="Times New Roman"/>
          <w:sz w:val="24"/>
          <w:szCs w:val="24"/>
          <w:lang w:val="es-VE" w:eastAsia="es-VE"/>
        </w:rPr>
        <w:t xml:space="preserve"> CAA-0129, de fecha 26 de septiembre de 2017, suscrita por los Miemb</w:t>
      </w:r>
      <w:r>
        <w:rPr>
          <w:rFonts w:ascii="Times New Roman" w:eastAsia="Times New Roman" w:hAnsi="Times New Roman"/>
          <w:sz w:val="24"/>
          <w:szCs w:val="24"/>
          <w:lang w:val="es-VE" w:eastAsia="es-VE"/>
        </w:rPr>
        <w:t xml:space="preserve">ros de la Comisión de Auditoría </w:t>
      </w:r>
      <w:r w:rsidRPr="00671CC2">
        <w:rPr>
          <w:rFonts w:ascii="Times New Roman" w:eastAsia="Times New Roman" w:hAnsi="Times New Roman"/>
          <w:sz w:val="24"/>
          <w:szCs w:val="24"/>
          <w:lang w:val="es-VE" w:eastAsia="es-VE"/>
        </w:rPr>
        <w:t>Académica, informando que</w:t>
      </w:r>
      <w:r>
        <w:rPr>
          <w:rFonts w:ascii="Times New Roman" w:eastAsia="Times New Roman" w:hAnsi="Times New Roman"/>
          <w:sz w:val="24"/>
          <w:szCs w:val="24"/>
          <w:lang w:val="es-VE" w:eastAsia="es-VE"/>
        </w:rPr>
        <w:t>,</w:t>
      </w:r>
      <w:r w:rsidRPr="00671CC2">
        <w:rPr>
          <w:rFonts w:ascii="Times New Roman" w:eastAsia="Times New Roman" w:hAnsi="Times New Roman"/>
          <w:sz w:val="24"/>
          <w:szCs w:val="24"/>
          <w:lang w:val="es-VE" w:eastAsia="es-VE"/>
        </w:rPr>
        <w:t xml:space="preserve"> en reunión ordinaria del día de hoy, consideró la comunica</w:t>
      </w:r>
      <w:r>
        <w:rPr>
          <w:rFonts w:ascii="Times New Roman" w:eastAsia="Times New Roman" w:hAnsi="Times New Roman"/>
          <w:sz w:val="24"/>
          <w:szCs w:val="24"/>
          <w:lang w:val="es-VE" w:eastAsia="es-VE"/>
        </w:rPr>
        <w:t xml:space="preserve">ción CON/FAC </w:t>
      </w:r>
      <w:proofErr w:type="spellStart"/>
      <w:r>
        <w:rPr>
          <w:rFonts w:ascii="Times New Roman" w:eastAsia="Times New Roman" w:hAnsi="Times New Roman"/>
          <w:sz w:val="24"/>
          <w:szCs w:val="24"/>
          <w:lang w:val="es-VE" w:eastAsia="es-VE"/>
        </w:rPr>
        <w:t>Nº</w:t>
      </w:r>
      <w:proofErr w:type="spellEnd"/>
      <w:r>
        <w:rPr>
          <w:rFonts w:ascii="Times New Roman" w:eastAsia="Times New Roman" w:hAnsi="Times New Roman"/>
          <w:sz w:val="24"/>
          <w:szCs w:val="24"/>
          <w:lang w:val="es-VE" w:eastAsia="es-VE"/>
        </w:rPr>
        <w:t xml:space="preserve"> 413/17 de fecha </w:t>
      </w:r>
      <w:r w:rsidRPr="00671CC2">
        <w:rPr>
          <w:rFonts w:ascii="Times New Roman" w:eastAsia="Times New Roman" w:hAnsi="Times New Roman"/>
          <w:sz w:val="24"/>
          <w:szCs w:val="24"/>
          <w:lang w:val="es-VE" w:eastAsia="es-VE"/>
        </w:rPr>
        <w:t>12.09.2017, suscrita por el mediante la cual solicita la autorización para el llamado a concurso de credenciales para cubrir</w:t>
      </w:r>
    </w:p>
    <w:p w14:paraId="04B04865" w14:textId="37AEC38F" w:rsidR="00671CC2" w:rsidRDefault="00671CC2" w:rsidP="00012840">
      <w:pPr>
        <w:spacing w:after="0" w:line="240" w:lineRule="auto"/>
        <w:ind w:left="142"/>
        <w:jc w:val="both"/>
        <w:rPr>
          <w:rFonts w:ascii="Times New Roman" w:eastAsia="Times New Roman" w:hAnsi="Times New Roman"/>
          <w:sz w:val="24"/>
          <w:szCs w:val="24"/>
          <w:lang w:val="es-VE" w:eastAsia="es-VE"/>
        </w:rPr>
      </w:pPr>
      <w:r w:rsidRPr="00671CC2">
        <w:rPr>
          <w:rFonts w:ascii="Times New Roman" w:eastAsia="Times New Roman" w:hAnsi="Times New Roman"/>
          <w:sz w:val="24"/>
          <w:szCs w:val="24"/>
          <w:lang w:val="es-VE" w:eastAsia="es-VE"/>
        </w:rPr>
        <w:t xml:space="preserve">un (1) cargo de Instructor a Dedicación Exclusiva en el </w:t>
      </w:r>
      <w:r w:rsidRPr="00671CC2">
        <w:rPr>
          <w:rFonts w:ascii="Times New Roman" w:eastAsia="Times New Roman" w:hAnsi="Times New Roman"/>
          <w:b/>
          <w:sz w:val="24"/>
          <w:szCs w:val="24"/>
          <w:lang w:val="es-VE" w:eastAsia="es-VE"/>
        </w:rPr>
        <w:t>área Fisicoquímica</w:t>
      </w:r>
      <w:r w:rsidRPr="00671CC2">
        <w:rPr>
          <w:rFonts w:ascii="Times New Roman" w:eastAsia="Times New Roman" w:hAnsi="Times New Roman"/>
          <w:sz w:val="24"/>
          <w:szCs w:val="24"/>
          <w:lang w:val="es-VE" w:eastAsia="es-VE"/>
        </w:rPr>
        <w:t>, adscrito al Departamento de Química de la Facultad de Ciencias. Los recursos están previstos en la creación de cargos docentes 2017, aprobados por el Consejo Universitario según Resolución CU-0204/17 de fecha 02.02.2017.</w:t>
      </w:r>
    </w:p>
    <w:p w14:paraId="46912130" w14:textId="77777777" w:rsidR="00671CC2" w:rsidRPr="00671CC2" w:rsidRDefault="00671CC2" w:rsidP="00012840">
      <w:pPr>
        <w:spacing w:after="0" w:line="240" w:lineRule="auto"/>
        <w:ind w:left="142"/>
        <w:jc w:val="both"/>
        <w:rPr>
          <w:rFonts w:ascii="Times New Roman" w:eastAsia="Times New Roman" w:hAnsi="Times New Roman"/>
          <w:sz w:val="24"/>
          <w:szCs w:val="24"/>
          <w:lang w:val="es-VE" w:eastAsia="es-VE"/>
        </w:rPr>
      </w:pPr>
    </w:p>
    <w:p w14:paraId="79D5F193" w14:textId="48B2F8EB" w:rsidR="00671CC2" w:rsidRDefault="00671CC2" w:rsidP="00012840">
      <w:pPr>
        <w:spacing w:after="0" w:line="240" w:lineRule="auto"/>
        <w:ind w:left="142"/>
        <w:jc w:val="both"/>
        <w:rPr>
          <w:rFonts w:ascii="Times New Roman" w:eastAsia="Times New Roman" w:hAnsi="Times New Roman"/>
          <w:sz w:val="24"/>
          <w:szCs w:val="24"/>
          <w:lang w:val="es-VE" w:eastAsia="es-VE"/>
        </w:rPr>
      </w:pPr>
      <w:r w:rsidRPr="00671CC2">
        <w:rPr>
          <w:rFonts w:ascii="Times New Roman" w:eastAsia="Times New Roman" w:hAnsi="Times New Roman"/>
          <w:sz w:val="24"/>
          <w:szCs w:val="24"/>
          <w:lang w:val="es-VE" w:eastAsia="es-VE"/>
        </w:rPr>
        <w:t xml:space="preserve">Analizando la información suministrada por el Consejo Universitario, por el Consejo de Facultad, por el </w:t>
      </w:r>
      <w:proofErr w:type="gramStart"/>
      <w:r w:rsidRPr="00671CC2">
        <w:rPr>
          <w:rFonts w:ascii="Times New Roman" w:eastAsia="Times New Roman" w:hAnsi="Times New Roman"/>
          <w:sz w:val="24"/>
          <w:szCs w:val="24"/>
          <w:lang w:val="es-VE" w:eastAsia="es-VE"/>
        </w:rPr>
        <w:t>Jefe</w:t>
      </w:r>
      <w:proofErr w:type="gramEnd"/>
      <w:r w:rsidRPr="00671CC2">
        <w:rPr>
          <w:rFonts w:ascii="Times New Roman" w:eastAsia="Times New Roman" w:hAnsi="Times New Roman"/>
          <w:sz w:val="24"/>
          <w:szCs w:val="24"/>
          <w:lang w:val="es-VE" w:eastAsia="es-VE"/>
        </w:rPr>
        <w:t xml:space="preserve"> de Departamento, y luego de verificar la disponibilidad presupuestaria, </w:t>
      </w:r>
      <w:r w:rsidRPr="00671CC2">
        <w:rPr>
          <w:rFonts w:ascii="Times New Roman" w:eastAsia="Times New Roman" w:hAnsi="Times New Roman"/>
          <w:b/>
          <w:sz w:val="24"/>
          <w:szCs w:val="24"/>
          <w:u w:val="single"/>
          <w:lang w:val="es-VE" w:eastAsia="es-VE"/>
        </w:rPr>
        <w:t>esta Comisión recomienda:</w:t>
      </w:r>
    </w:p>
    <w:p w14:paraId="150417FB" w14:textId="77777777" w:rsidR="00671CC2" w:rsidRPr="00671CC2" w:rsidRDefault="00671CC2" w:rsidP="00012840">
      <w:pPr>
        <w:spacing w:after="0" w:line="240" w:lineRule="auto"/>
        <w:ind w:left="142"/>
        <w:jc w:val="both"/>
        <w:rPr>
          <w:rFonts w:ascii="Times New Roman" w:eastAsia="Times New Roman" w:hAnsi="Times New Roman"/>
          <w:sz w:val="24"/>
          <w:szCs w:val="24"/>
          <w:lang w:val="es-VE" w:eastAsia="es-VE"/>
        </w:rPr>
      </w:pPr>
    </w:p>
    <w:p w14:paraId="0D4DA785" w14:textId="77777777" w:rsidR="00671CC2" w:rsidRDefault="00671CC2" w:rsidP="00012840">
      <w:pPr>
        <w:spacing w:after="0" w:line="240" w:lineRule="auto"/>
        <w:ind w:left="142"/>
        <w:jc w:val="both"/>
        <w:rPr>
          <w:rFonts w:ascii="Times New Roman" w:eastAsia="Times New Roman" w:hAnsi="Times New Roman"/>
          <w:sz w:val="24"/>
          <w:szCs w:val="24"/>
          <w:lang w:val="es-VE" w:eastAsia="es-VE"/>
        </w:rPr>
      </w:pPr>
      <w:r w:rsidRPr="00671CC2">
        <w:rPr>
          <w:rFonts w:ascii="Times New Roman" w:eastAsia="Times New Roman" w:hAnsi="Times New Roman"/>
          <w:sz w:val="24"/>
          <w:szCs w:val="24"/>
          <w:lang w:val="es-VE" w:eastAsia="es-VE"/>
        </w:rPr>
        <w:t xml:space="preserve">Autorizar la creación y el llamado a concurso de credenciales para un (1) cargo de Instructor a Dedicación Exclusiva en el </w:t>
      </w:r>
      <w:r w:rsidRPr="00671CC2">
        <w:rPr>
          <w:rFonts w:ascii="Times New Roman" w:eastAsia="Times New Roman" w:hAnsi="Times New Roman"/>
          <w:b/>
          <w:sz w:val="24"/>
          <w:szCs w:val="24"/>
          <w:lang w:val="es-VE" w:eastAsia="es-VE"/>
        </w:rPr>
        <w:t>área Fisicoquímica,</w:t>
      </w:r>
      <w:r w:rsidRPr="00671CC2">
        <w:rPr>
          <w:rFonts w:ascii="Times New Roman" w:eastAsia="Times New Roman" w:hAnsi="Times New Roman"/>
          <w:sz w:val="24"/>
          <w:szCs w:val="24"/>
          <w:lang w:val="es-VE" w:eastAsia="es-VE"/>
        </w:rPr>
        <w:t xml:space="preserve"> adscrito al Departamento de Química, a fin de atend</w:t>
      </w:r>
      <w:r>
        <w:rPr>
          <w:rFonts w:ascii="Times New Roman" w:eastAsia="Times New Roman" w:hAnsi="Times New Roman"/>
          <w:sz w:val="24"/>
          <w:szCs w:val="24"/>
          <w:lang w:val="es-VE" w:eastAsia="es-VE"/>
        </w:rPr>
        <w:t xml:space="preserve">er actividades de docencia y de </w:t>
      </w:r>
      <w:r w:rsidRPr="00671CC2">
        <w:rPr>
          <w:rFonts w:ascii="Times New Roman" w:eastAsia="Times New Roman" w:hAnsi="Times New Roman"/>
          <w:sz w:val="24"/>
          <w:szCs w:val="24"/>
          <w:lang w:val="es-VE" w:eastAsia="es-VE"/>
        </w:rPr>
        <w:t xml:space="preserve">investigación en dicha área. </w:t>
      </w:r>
    </w:p>
    <w:p w14:paraId="2CE9DC86" w14:textId="77777777" w:rsidR="00671CC2" w:rsidRDefault="00671CC2" w:rsidP="00012840">
      <w:pPr>
        <w:spacing w:after="0" w:line="240" w:lineRule="auto"/>
        <w:ind w:left="142"/>
        <w:jc w:val="both"/>
        <w:rPr>
          <w:rFonts w:ascii="Times New Roman" w:eastAsia="Times New Roman" w:hAnsi="Times New Roman"/>
          <w:sz w:val="24"/>
          <w:szCs w:val="24"/>
          <w:lang w:val="es-VE" w:eastAsia="es-VE"/>
        </w:rPr>
      </w:pPr>
    </w:p>
    <w:p w14:paraId="165E5E28" w14:textId="77204AFE" w:rsidR="00671CC2" w:rsidRPr="00671CC2" w:rsidRDefault="00671CC2" w:rsidP="00012840">
      <w:pPr>
        <w:spacing w:after="0" w:line="240" w:lineRule="auto"/>
        <w:ind w:left="142"/>
        <w:jc w:val="both"/>
        <w:rPr>
          <w:rFonts w:ascii="Times New Roman" w:eastAsia="Times New Roman" w:hAnsi="Times New Roman"/>
          <w:sz w:val="24"/>
          <w:szCs w:val="24"/>
          <w:lang w:val="es-VE" w:eastAsia="es-VE"/>
        </w:rPr>
      </w:pPr>
      <w:r w:rsidRPr="00671CC2">
        <w:rPr>
          <w:rFonts w:ascii="Times New Roman" w:eastAsia="Times New Roman" w:hAnsi="Times New Roman"/>
          <w:sz w:val="24"/>
          <w:szCs w:val="24"/>
          <w:lang w:val="es-VE" w:eastAsia="es-VE"/>
        </w:rPr>
        <w:t>Fecha de ingreso: 16.10.2017.</w:t>
      </w:r>
    </w:p>
    <w:p w14:paraId="3D4EE81E" w14:textId="77777777" w:rsidR="00671CC2" w:rsidRPr="00671CC2" w:rsidRDefault="00671CC2" w:rsidP="00012840">
      <w:pPr>
        <w:spacing w:after="0" w:line="240" w:lineRule="auto"/>
        <w:ind w:left="142"/>
        <w:jc w:val="both"/>
        <w:rPr>
          <w:rFonts w:ascii="Times New Roman" w:eastAsia="Times New Roman" w:hAnsi="Times New Roman"/>
          <w:sz w:val="24"/>
          <w:szCs w:val="24"/>
          <w:lang w:val="es-VE" w:eastAsia="es-VE"/>
        </w:rPr>
      </w:pPr>
      <w:r w:rsidRPr="00671CC2">
        <w:rPr>
          <w:rFonts w:ascii="Times New Roman" w:eastAsia="Times New Roman" w:hAnsi="Times New Roman"/>
          <w:sz w:val="24"/>
          <w:szCs w:val="24"/>
          <w:lang w:val="es-VE" w:eastAsia="es-VE"/>
        </w:rPr>
        <w:t>La disponibilidad presupuestaria existe en la Dirección de Programación y Presupuesto según oficio DPP-0641.17 de fecha 06.04.2017.</w:t>
      </w:r>
    </w:p>
    <w:p w14:paraId="172B9A99" w14:textId="1F521D8F" w:rsidR="00671CC2" w:rsidRPr="00671CC2" w:rsidRDefault="00671CC2" w:rsidP="00012840">
      <w:pPr>
        <w:spacing w:after="0" w:line="240" w:lineRule="auto"/>
        <w:ind w:left="142"/>
        <w:jc w:val="both"/>
        <w:rPr>
          <w:rFonts w:ascii="Times New Roman" w:eastAsia="Times New Roman" w:hAnsi="Times New Roman"/>
          <w:b/>
          <w:sz w:val="24"/>
          <w:szCs w:val="24"/>
          <w:lang w:val="es-VE" w:eastAsia="es-VE"/>
        </w:rPr>
      </w:pPr>
      <w:r w:rsidRPr="00671CC2">
        <w:rPr>
          <w:rFonts w:ascii="Times New Roman" w:eastAsia="Times New Roman" w:hAnsi="Times New Roman"/>
          <w:b/>
          <w:sz w:val="24"/>
          <w:szCs w:val="24"/>
          <w:lang w:val="es-VE" w:eastAsia="es-VE"/>
        </w:rPr>
        <w:t>Decisión: Aprobó el informe.</w:t>
      </w:r>
    </w:p>
    <w:p w14:paraId="4D4127B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5746BA7" w14:textId="204B2EC1" w:rsidR="002B7A4D" w:rsidRPr="002B7A4D" w:rsidRDefault="002B7A4D" w:rsidP="00336708">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ARQUITECTURA Y DISEÑO.</w:t>
      </w:r>
    </w:p>
    <w:p w14:paraId="1E52CE1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CU-1878/17.</w:t>
      </w:r>
    </w:p>
    <w:p w14:paraId="69BA36A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CDEF.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0328.17, de fecha 25.09.2017, mediante la cual informa que en sesión extraordinaria celebrada en la misma fecha, continuación de la sesión ordinaria de fecha 17.06.2015, declarada en emergencia y en sesión permanente, el Consejo de la Facultad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DEC.110.17, de fecha 25.09.2017, emitida por el Profesor Argimiro Castillo </w:t>
      </w:r>
      <w:proofErr w:type="spellStart"/>
      <w:r w:rsidRPr="002B7A4D">
        <w:rPr>
          <w:rFonts w:ascii="Times New Roman" w:eastAsia="Times New Roman" w:hAnsi="Times New Roman"/>
          <w:color w:val="000000"/>
          <w:sz w:val="24"/>
          <w:szCs w:val="24"/>
          <w:lang w:val="es-VE" w:eastAsia="es-VE"/>
        </w:rPr>
        <w:t>Gandica</w:t>
      </w:r>
      <w:proofErr w:type="spellEnd"/>
      <w:r w:rsidRPr="002B7A4D">
        <w:rPr>
          <w:rFonts w:ascii="Times New Roman" w:eastAsia="Times New Roman" w:hAnsi="Times New Roman"/>
          <w:color w:val="000000"/>
          <w:sz w:val="24"/>
          <w:szCs w:val="24"/>
          <w:lang w:val="es-VE" w:eastAsia="es-VE"/>
        </w:rPr>
        <w:t xml:space="preserve">, Decano-Presidente del Consejo de la Facultad de Arquitectura y Diseño, quien propone la designación de la Profesora Mary Elena Owen de Contreras,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5.460.491, como Decana Encargada, durante el lapso de cuatro (04) días, comprendido del 26 al 29.09.2017 (ambos días inclusive), motivado a intervención quirúrgica del Profesor Argimiro Castillo.</w:t>
      </w:r>
    </w:p>
    <w:p w14:paraId="06AFA0AF" w14:textId="7E72DA22"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ese Consejo de Facultad acordó aprobar y tramitar ante este Máximo Organismo, la designación de la Profesora Mary Elena Owen de Contreras,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5,460.491, como Decana Encargada, durante el lapso de cuatro (04) días, comprendido del 26 al 29.09.2017 (ambos días inclusive).</w:t>
      </w:r>
    </w:p>
    <w:p w14:paraId="1AB402C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designación por el lapso señalado.</w:t>
      </w:r>
    </w:p>
    <w:p w14:paraId="06DBAF1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4D9BA1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NÚCLEO UNIVERSITARIO "RAFAEL RANGEL" DE TRUJILLO.</w:t>
      </w:r>
    </w:p>
    <w:p w14:paraId="1FC3B91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29FEFC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CU-1879/17.</w:t>
      </w:r>
    </w:p>
    <w:p w14:paraId="57A9095A" w14:textId="069BC116" w:rsidR="002B7A4D" w:rsidRPr="002B7A4D" w:rsidRDefault="002B7A4D" w:rsidP="00336708">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C.N.CAC/0235/17, de fecha 19.07.2017,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S/N, de fecha 19.07.2017, emitida por el Profesor Antonio Valles, Director de ORE-NURR, informando que estará ejerciendo el cargo de Director de la Oficina de Registros Estudiantiles hasta el 28.07.2017.</w:t>
      </w:r>
    </w:p>
    <w:p w14:paraId="0AD8B80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dicha solicitud, y remite a este Máximo Organismo para conocimiento y fines consiguientes.</w:t>
      </w:r>
    </w:p>
    <w:p w14:paraId="3717F74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aceptar la renuncia a partir del 28.07.2017.</w:t>
      </w:r>
    </w:p>
    <w:p w14:paraId="2D76FEE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91D5A5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CU-1880/17.</w:t>
      </w:r>
    </w:p>
    <w:p w14:paraId="061F18C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C.N. 0510-17, de fecha 19.07.2017,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CP-105-17, de fecha 12.07.2017, emitida por la Profesora </w:t>
      </w:r>
      <w:proofErr w:type="spellStart"/>
      <w:r w:rsidRPr="002B7A4D">
        <w:rPr>
          <w:rFonts w:ascii="Times New Roman" w:eastAsia="Times New Roman" w:hAnsi="Times New Roman"/>
          <w:color w:val="000000"/>
          <w:sz w:val="24"/>
          <w:szCs w:val="24"/>
          <w:lang w:val="es-VE" w:eastAsia="es-VE"/>
        </w:rPr>
        <w:t>Deyse</w:t>
      </w:r>
      <w:proofErr w:type="spellEnd"/>
      <w:r w:rsidRPr="002B7A4D">
        <w:rPr>
          <w:rFonts w:ascii="Times New Roman" w:eastAsia="Times New Roman" w:hAnsi="Times New Roman"/>
          <w:color w:val="000000"/>
          <w:sz w:val="24"/>
          <w:szCs w:val="24"/>
          <w:lang w:val="es-VE" w:eastAsia="es-VE"/>
        </w:rPr>
        <w:t xml:space="preserve"> Ruíz, Jefa del Departamento de Ciencias Pedagógicas, donde informa que debido a que la Profesora Eddy Luz Canelón, se encuentra en Chile y tiene previsto regresar al país a finales de julio 2017, el jurado designado Profesoras Carmen Araujo y </w:t>
      </w:r>
      <w:proofErr w:type="spellStart"/>
      <w:r w:rsidRPr="002B7A4D">
        <w:rPr>
          <w:rFonts w:ascii="Times New Roman" w:eastAsia="Times New Roman" w:hAnsi="Times New Roman"/>
          <w:color w:val="000000"/>
          <w:sz w:val="24"/>
          <w:szCs w:val="24"/>
          <w:lang w:val="es-VE" w:eastAsia="es-VE"/>
        </w:rPr>
        <w:t>Maria</w:t>
      </w:r>
      <w:proofErr w:type="spellEnd"/>
      <w:r w:rsidRPr="002B7A4D">
        <w:rPr>
          <w:rFonts w:ascii="Times New Roman" w:eastAsia="Times New Roman" w:hAnsi="Times New Roman"/>
          <w:color w:val="000000"/>
          <w:sz w:val="24"/>
          <w:szCs w:val="24"/>
          <w:lang w:val="es-VE" w:eastAsia="es-VE"/>
        </w:rPr>
        <w:t xml:space="preserve"> Elena </w:t>
      </w:r>
      <w:proofErr w:type="spellStart"/>
      <w:r w:rsidRPr="002B7A4D">
        <w:rPr>
          <w:rFonts w:ascii="Times New Roman" w:eastAsia="Times New Roman" w:hAnsi="Times New Roman"/>
          <w:color w:val="000000"/>
          <w:sz w:val="24"/>
          <w:szCs w:val="24"/>
          <w:lang w:val="es-VE" w:eastAsia="es-VE"/>
        </w:rPr>
        <w:t>Ataujo</w:t>
      </w:r>
      <w:proofErr w:type="spellEnd"/>
      <w:r w:rsidRPr="002B7A4D">
        <w:rPr>
          <w:rFonts w:ascii="Times New Roman" w:eastAsia="Times New Roman" w:hAnsi="Times New Roman"/>
          <w:color w:val="000000"/>
          <w:sz w:val="24"/>
          <w:szCs w:val="24"/>
          <w:lang w:val="es-VE" w:eastAsia="es-VE"/>
        </w:rPr>
        <w:t>, acordaron realizar el Concurso de Oposición, para proveer un cargo a nivel de Instructor a Tiempo Completo, en el Área: Técnicas y Procedimientos Pedagógicos, sub-área: Artes Escénicas, en el mes de Septiembre 2017.</w:t>
      </w:r>
    </w:p>
    <w:p w14:paraId="7205DF4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653C35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acordó quedar en cuenta y remite a este Máximo Organismo, para conocimiento y fines consiguientes.</w:t>
      </w:r>
    </w:p>
    <w:p w14:paraId="3678E58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570928A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5688D1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CU-1881/17.</w:t>
      </w:r>
    </w:p>
    <w:p w14:paraId="66FA8F9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C.N. 0514-17, de fecha 19.07.2017,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en el punto del Vicerrector - Decano, sobre la designación del Profesor Álvaro Briceño, </w:t>
      </w:r>
      <w:r w:rsidRPr="002B7A4D">
        <w:rPr>
          <w:rFonts w:ascii="Times New Roman" w:eastAsia="Times New Roman" w:hAnsi="Times New Roman"/>
          <w:color w:val="000000"/>
          <w:sz w:val="24"/>
          <w:szCs w:val="24"/>
          <w:lang w:val="es-VE" w:eastAsia="es-VE"/>
        </w:rPr>
        <w:lastRenderedPageBreak/>
        <w:t>como Director de la Oficina de Registros Estudiantiles (ORE), a partir del 11.09.2017.</w:t>
      </w:r>
    </w:p>
    <w:p w14:paraId="3562751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por unanimidad y tramitó ante las instancias correspondientes.</w:t>
      </w:r>
    </w:p>
    <w:p w14:paraId="1D32847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designación, a partir del 11.09.2017.</w:t>
      </w:r>
    </w:p>
    <w:p w14:paraId="360FA66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16FEF4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CU-1882/17.</w:t>
      </w:r>
    </w:p>
    <w:p w14:paraId="0E3C18B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C.N. 0526-17, de fecha 20.09.2017,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en el Punto del Vicerrector Decano 7.2.8., sobre la designación de la Ingeniero </w:t>
      </w:r>
      <w:proofErr w:type="spellStart"/>
      <w:r w:rsidRPr="002B7A4D">
        <w:rPr>
          <w:rFonts w:ascii="Times New Roman" w:eastAsia="Times New Roman" w:hAnsi="Times New Roman"/>
          <w:color w:val="000000"/>
          <w:sz w:val="24"/>
          <w:szCs w:val="24"/>
          <w:lang w:val="es-VE" w:eastAsia="es-VE"/>
        </w:rPr>
        <w:t>Dilué</w:t>
      </w:r>
      <w:proofErr w:type="spellEnd"/>
      <w:r w:rsidRPr="002B7A4D">
        <w:rPr>
          <w:rFonts w:ascii="Times New Roman" w:eastAsia="Times New Roman" w:hAnsi="Times New Roman"/>
          <w:color w:val="000000"/>
          <w:sz w:val="24"/>
          <w:szCs w:val="24"/>
          <w:lang w:val="es-VE" w:eastAsia="es-VE"/>
        </w:rPr>
        <w:t xml:space="preserve"> Rivero, como Coordinadora de OSEPLAN-NURR.</w:t>
      </w:r>
    </w:p>
    <w:p w14:paraId="328C0F3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ese Consejo de Núcleo acordó aprobar la designación de la Ingeniera </w:t>
      </w:r>
      <w:proofErr w:type="spellStart"/>
      <w:r w:rsidRPr="002B7A4D">
        <w:rPr>
          <w:rFonts w:ascii="Times New Roman" w:eastAsia="Times New Roman" w:hAnsi="Times New Roman"/>
          <w:color w:val="000000"/>
          <w:sz w:val="24"/>
          <w:szCs w:val="24"/>
          <w:lang w:val="es-VE" w:eastAsia="es-VE"/>
        </w:rPr>
        <w:t>Dilué</w:t>
      </w:r>
      <w:proofErr w:type="spellEnd"/>
      <w:r w:rsidRPr="002B7A4D">
        <w:rPr>
          <w:rFonts w:ascii="Times New Roman" w:eastAsia="Times New Roman" w:hAnsi="Times New Roman"/>
          <w:color w:val="000000"/>
          <w:sz w:val="24"/>
          <w:szCs w:val="24"/>
          <w:lang w:val="es-VE" w:eastAsia="es-VE"/>
        </w:rPr>
        <w:t xml:space="preserve"> Rivero, como Coordinadora de OSEPLAN- NURR, a partir de la presente fecha.</w:t>
      </w:r>
    </w:p>
    <w:p w14:paraId="4230DE2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aprobar la designación, a partir del 20.09.2017.</w:t>
      </w:r>
    </w:p>
    <w:p w14:paraId="67C6DC2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2F88C2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CU-1883/17.</w:t>
      </w:r>
    </w:p>
    <w:p w14:paraId="2426632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C.N. 0576-17, de fecha 27.09.2017,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en el Punto del Vicerrector - Decano 7.2.7, la renuncia presentada por la Profesora Reina Caldera, como Representante de este Máximo Organismo, designada según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CU-1543/17 de fecha 17.07.2017, para integrar el jurado que conocerá de las pruebas que se aplicarán en el Concurso de Oposición, para proveer un (01) cargo a nivel de Instructor a Tiempo Completo, en el Área: Prácticas Profesionales, adscrito al Departamento de Ciencias Pedagógicas, motivado a que se encontrará fuera del estado </w:t>
      </w:r>
      <w:r w:rsidRPr="002B7A4D">
        <w:rPr>
          <w:rFonts w:ascii="Times New Roman" w:eastAsia="Times New Roman" w:hAnsi="Times New Roman"/>
          <w:color w:val="000000"/>
          <w:sz w:val="24"/>
          <w:szCs w:val="24"/>
          <w:lang w:val="es-VE" w:eastAsia="es-VE"/>
        </w:rPr>
        <w:t>Trujillo, para la fecha en que se realizará el mencionado Concurso de Oposición.</w:t>
      </w:r>
    </w:p>
    <w:p w14:paraId="6FB7A47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C97E2A9" w14:textId="1480C049" w:rsidR="002B7A4D" w:rsidRDefault="002B7A4D" w:rsidP="00584D0B">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Al respecto, ese Consejo de Núcleo acordó aceptar la renuncia de la Profesora Reina Caldera como Representante de este Cuerpo, para integrar el jurado que conocerá de las pruebas que se aplicarán en el Concurso de Oposición, para proveer un (01) cargo a nivel de Instructor a Tiempo Completo, en el Área: Prácticas Profesionales, adscrito al Departamento de Ciencias Pedagógicas, y remite la lista de profesores para la designación de su Representante, de acuerdo a la siguiente información:</w:t>
      </w:r>
    </w:p>
    <w:p w14:paraId="2A5D63C6" w14:textId="77777777" w:rsidR="00730589" w:rsidRPr="002B7A4D" w:rsidRDefault="00730589" w:rsidP="00584D0B">
      <w:pPr>
        <w:spacing w:after="0" w:line="240" w:lineRule="auto"/>
        <w:ind w:left="142"/>
        <w:jc w:val="both"/>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334"/>
        <w:gridCol w:w="983"/>
        <w:gridCol w:w="1071"/>
        <w:gridCol w:w="1030"/>
      </w:tblGrid>
      <w:tr w:rsidR="002B7A4D" w:rsidRPr="002B7A4D" w14:paraId="6E9B037C"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F40F0"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B2555"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Categoría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4082A"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A2EBD"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Último Ascenso</w:t>
            </w:r>
          </w:p>
          <w:p w14:paraId="4DFFEFB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03AEE6F5"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19000"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Jairo </w:t>
            </w:r>
            <w:proofErr w:type="spellStart"/>
            <w:r w:rsidRPr="002B7A4D">
              <w:rPr>
                <w:rFonts w:ascii="Times New Roman" w:eastAsia="Times New Roman" w:hAnsi="Times New Roman"/>
                <w:color w:val="000000"/>
                <w:sz w:val="18"/>
                <w:szCs w:val="18"/>
                <w:lang w:val="es-VE" w:eastAsia="es-VE"/>
              </w:rPr>
              <w:t>Portilo</w:t>
            </w:r>
            <w:proofErr w:type="spellEnd"/>
            <w:r w:rsidRPr="002B7A4D">
              <w:rPr>
                <w:rFonts w:ascii="Times New Roman" w:eastAsia="Times New Roman" w:hAnsi="Times New Roman"/>
                <w:color w:val="000000"/>
                <w:sz w:val="18"/>
                <w:szCs w:val="18"/>
                <w:lang w:val="es-VE" w:eastAsia="es-VE"/>
              </w:rPr>
              <w:t xml:space="preserve"> </w:t>
            </w:r>
            <w:r w:rsidRPr="002B7A4D">
              <w:rPr>
                <w:rFonts w:ascii="Times New Roman" w:eastAsia="Times New Roman" w:hAnsi="Times New Roman"/>
                <w:b/>
                <w:bCs/>
                <w:color w:val="000000"/>
                <w:sz w:val="18"/>
                <w:szCs w:val="18"/>
                <w:lang w:val="es-VE" w:eastAsia="es-VE"/>
              </w:rPr>
              <w:t>(Renuncia participa la esposa)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E35D4"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 (Jubilado)</w:t>
            </w:r>
          </w:p>
          <w:p w14:paraId="6443DA1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25031"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Doctorado</w:t>
            </w:r>
          </w:p>
          <w:p w14:paraId="4B9B253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09344"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16.11.1996</w:t>
            </w:r>
          </w:p>
          <w:p w14:paraId="3D4E661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1F17DD82"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F08BD"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proofErr w:type="spellStart"/>
            <w:r w:rsidRPr="002B7A4D">
              <w:rPr>
                <w:rFonts w:ascii="Times New Roman" w:eastAsia="Times New Roman" w:hAnsi="Times New Roman"/>
                <w:color w:val="000000"/>
                <w:sz w:val="18"/>
                <w:szCs w:val="18"/>
                <w:lang w:val="es-VE" w:eastAsia="es-VE"/>
              </w:rPr>
              <w:t>Ivenne</w:t>
            </w:r>
            <w:proofErr w:type="spellEnd"/>
            <w:r w:rsidRPr="002B7A4D">
              <w:rPr>
                <w:rFonts w:ascii="Times New Roman" w:eastAsia="Times New Roman" w:hAnsi="Times New Roman"/>
                <w:color w:val="000000"/>
                <w:sz w:val="18"/>
                <w:szCs w:val="18"/>
                <w:lang w:val="es-VE" w:eastAsia="es-VE"/>
              </w:rPr>
              <w:t xml:space="preserve"> Méndez </w:t>
            </w:r>
            <w:r w:rsidRPr="002B7A4D">
              <w:rPr>
                <w:rFonts w:ascii="Times New Roman" w:eastAsia="Times New Roman" w:hAnsi="Times New Roman"/>
                <w:b/>
                <w:bCs/>
                <w:color w:val="000000"/>
                <w:sz w:val="18"/>
                <w:szCs w:val="18"/>
                <w:lang w:val="es-VE" w:eastAsia="es-VE"/>
              </w:rPr>
              <w:t>(Rep. del Núcleo)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F1C4A"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 (Jubilada)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D36B9"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Maestría</w:t>
            </w:r>
          </w:p>
          <w:p w14:paraId="6CB92A2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2F6EF"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13.07.2005</w:t>
            </w:r>
          </w:p>
        </w:tc>
      </w:tr>
      <w:tr w:rsidR="002B7A4D" w:rsidRPr="002B7A4D" w14:paraId="4923F815"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97DEB"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Marianela </w:t>
            </w:r>
            <w:proofErr w:type="spellStart"/>
            <w:r w:rsidRPr="002B7A4D">
              <w:rPr>
                <w:rFonts w:ascii="Times New Roman" w:eastAsia="Times New Roman" w:hAnsi="Times New Roman"/>
                <w:color w:val="000000"/>
                <w:sz w:val="18"/>
                <w:szCs w:val="18"/>
                <w:lang w:val="es-VE" w:eastAsia="es-VE"/>
              </w:rPr>
              <w:t>Garcia</w:t>
            </w:r>
            <w:proofErr w:type="spellEnd"/>
            <w:r w:rsidRPr="002B7A4D">
              <w:rPr>
                <w:rFonts w:ascii="Times New Roman" w:eastAsia="Times New Roman" w:hAnsi="Times New Roman"/>
                <w:color w:val="000000"/>
                <w:sz w:val="18"/>
                <w:szCs w:val="18"/>
                <w:lang w:val="es-VE" w:eastAsia="es-VE"/>
              </w:rPr>
              <w:t> </w:t>
            </w:r>
          </w:p>
          <w:p w14:paraId="28809B5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(Rep. del Dpto.)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3C233"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 (Jubilada)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E12D2"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Doctorado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4B22B"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16.12.2006</w:t>
            </w:r>
          </w:p>
        </w:tc>
      </w:tr>
      <w:tr w:rsidR="002B7A4D" w:rsidRPr="002B7A4D" w14:paraId="2E1800F9"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11D04"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José Villamizar </w:t>
            </w:r>
            <w:r w:rsidRPr="002B7A4D">
              <w:rPr>
                <w:rFonts w:ascii="Times New Roman" w:eastAsia="Times New Roman" w:hAnsi="Times New Roman"/>
                <w:b/>
                <w:bCs/>
                <w:color w:val="000000"/>
                <w:sz w:val="18"/>
                <w:szCs w:val="18"/>
                <w:lang w:val="es-VE" w:eastAsia="es-VE"/>
              </w:rPr>
              <w:t>(está fuera del país)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2DEB2"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 (Jubilado)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62E01"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Maestría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F9FF3"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07.06.2006</w:t>
            </w:r>
          </w:p>
        </w:tc>
      </w:tr>
      <w:tr w:rsidR="002B7A4D" w:rsidRPr="002B7A4D" w14:paraId="72772572"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A262C"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Reina Caldera </w:t>
            </w:r>
            <w:r w:rsidRPr="002B7A4D">
              <w:rPr>
                <w:rFonts w:ascii="Times New Roman" w:eastAsia="Times New Roman" w:hAnsi="Times New Roman"/>
                <w:b/>
                <w:bCs/>
                <w:color w:val="000000"/>
                <w:sz w:val="18"/>
                <w:szCs w:val="18"/>
                <w:lang w:val="es-VE" w:eastAsia="es-VE"/>
              </w:rPr>
              <w:t>(Renuncia)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75E65"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 (Jubilada)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D1E8F"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Doctorado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A33F0"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16.05.2008</w:t>
            </w:r>
          </w:p>
        </w:tc>
      </w:tr>
      <w:tr w:rsidR="002B7A4D" w:rsidRPr="002B7A4D" w14:paraId="00BC48B0"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48D82"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Ermelinda Azuaje </w:t>
            </w:r>
            <w:r w:rsidRPr="002B7A4D">
              <w:rPr>
                <w:rFonts w:ascii="Times New Roman" w:eastAsia="Times New Roman" w:hAnsi="Times New Roman"/>
                <w:b/>
                <w:bCs/>
                <w:color w:val="000000"/>
                <w:sz w:val="18"/>
                <w:szCs w:val="18"/>
                <w:lang w:val="es-VE" w:eastAsia="es-VE"/>
              </w:rPr>
              <w:t>(problemas de salud)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5A13F"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Titular (Jubilada)</w:t>
            </w:r>
          </w:p>
          <w:p w14:paraId="7ED7D2B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C893B"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Maestría</w:t>
            </w:r>
          </w:p>
          <w:p w14:paraId="33E97DE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05FEA"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01.10.2010</w:t>
            </w:r>
          </w:p>
        </w:tc>
      </w:tr>
      <w:tr w:rsidR="002B7A4D" w:rsidRPr="002B7A4D" w14:paraId="69CCB2DB" w14:textId="77777777" w:rsidTr="005D1884">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D2FA6"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Pablo Peña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9D77D"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 (Jubilado)</w:t>
            </w:r>
          </w:p>
          <w:p w14:paraId="61AC8FB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2D10D"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Licenciado</w:t>
            </w:r>
          </w:p>
          <w:p w14:paraId="50EAAA9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EB4D9" w14:textId="77777777" w:rsidR="002B7A4D" w:rsidRPr="002B7A4D" w:rsidRDefault="002B7A4D" w:rsidP="005D1884">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01.08.2010</w:t>
            </w:r>
          </w:p>
          <w:p w14:paraId="448CD4C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bl>
    <w:p w14:paraId="6CF67B7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aceptar la renuncia de la Profesora Reina Caldera como Representante de este Cuerpo, para integrar el jurado que conocerá de las pruebas que se aplicarán en el Concurso de Oposición, para proveer un (01) cargo a nivel de Instructor a Tiempo Completo, en el Área: Prácticas Profesionales, y designar en su lugar al Profesor Pablo Peña.</w:t>
      </w:r>
    </w:p>
    <w:p w14:paraId="46EB3A0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91E089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NÚCLEO UNIVERSITARIO “DR. PEDRO RINCÓN GUTIÉRREZ DEL TÁCHIRA.</w:t>
      </w:r>
    </w:p>
    <w:p w14:paraId="203B7D5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544443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CU-1885/17.</w:t>
      </w:r>
    </w:p>
    <w:p w14:paraId="46F9515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CN-541.2017, de fecha 22.09.2017, mediante la cual informan que en sesión ordinaria celebrada el día 21.09.2017, declarado en emergencia y en sesión permanente a partir del 11.06.2015, ante el déficit presupuestario y los bajos sueldos de las trabajadoras y trabajadores universitarios y sobre la base del planteamiento de este Máximo Organismo, se ratifica a partir del 11.05.2017, en razón de la crisis de la Universidad relacionada con la situación constitucional del país, por las sentencias 155.17 y 156.17 de la Sala Constitucional del Tribunal Supremo de Justicia, en las cuales se desconoce la Asamblea Nacional, rompiéndose el orden del hilo constitucional, el Consejo de Núcleo conoció y aprobó el oficio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DCAC 101/2017, de fecha 20.09.2017, emitida por el Profesor Pedro Pablo Escalante, Jefe del Departamento de Ciencias Administrativas y Contables, quien remite el </w:t>
      </w:r>
      <w:r w:rsidRPr="002B7A4D">
        <w:rPr>
          <w:rFonts w:ascii="Times New Roman" w:eastAsia="Times New Roman" w:hAnsi="Times New Roman"/>
          <w:b/>
          <w:bCs/>
          <w:color w:val="000000"/>
          <w:sz w:val="24"/>
          <w:szCs w:val="24"/>
          <w:lang w:val="es-VE" w:eastAsia="es-VE"/>
        </w:rPr>
        <w:t xml:space="preserve">Programa </w:t>
      </w:r>
      <w:r w:rsidRPr="002B7A4D">
        <w:rPr>
          <w:rFonts w:ascii="Times New Roman" w:eastAsia="Times New Roman" w:hAnsi="Times New Roman"/>
          <w:color w:val="000000"/>
          <w:sz w:val="24"/>
          <w:szCs w:val="24"/>
          <w:lang w:val="es-VE" w:eastAsia="es-VE"/>
        </w:rPr>
        <w:t xml:space="preserve">y las materias: Contabilidad 1, Contabilidad II. Contabilidad Avanzada, Contabilidad Básica, Contabilidad General I. Contabilidad General II y Contabilidad Superior, del </w:t>
      </w:r>
      <w:r w:rsidRPr="002B7A4D">
        <w:rPr>
          <w:rFonts w:ascii="Times New Roman" w:eastAsia="Times New Roman" w:hAnsi="Times New Roman"/>
          <w:b/>
          <w:bCs/>
          <w:color w:val="000000"/>
          <w:sz w:val="24"/>
          <w:szCs w:val="24"/>
          <w:lang w:val="es-VE" w:eastAsia="es-VE"/>
        </w:rPr>
        <w:t>Concurso de Oposición, para proveer un (01) cargo a nivel de Instructor a Tiempo Completo, en el Área: Contabilidad</w:t>
      </w:r>
      <w:r w:rsidRPr="002B7A4D">
        <w:rPr>
          <w:rFonts w:ascii="Times New Roman" w:eastAsia="Times New Roman" w:hAnsi="Times New Roman"/>
          <w:color w:val="000000"/>
          <w:sz w:val="24"/>
          <w:szCs w:val="24"/>
          <w:lang w:val="es-VE" w:eastAsia="es-VE"/>
        </w:rPr>
        <w:t>, según comunicación sin, de fecha 07.07.2017, de la Profesora Genny Lobo, Coordinador del área de Contabilidad Básica. </w:t>
      </w:r>
    </w:p>
    <w:p w14:paraId="65B13C6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participan que el llamado a Concurso fue aprobado según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CU-1505/17, de fecha 10.07.2017.</w:t>
      </w:r>
    </w:p>
    <w:p w14:paraId="5B67538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5FC0B2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ese Consejo de Núcleo quedó en cuenta de la designación como Representante del Departamento, según el oficio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DCAC 100/2017, de fecha 20.09.2017, de la Profesora Genny </w:t>
      </w:r>
      <w:proofErr w:type="spellStart"/>
      <w:r w:rsidRPr="002B7A4D">
        <w:rPr>
          <w:rFonts w:ascii="Times New Roman" w:eastAsia="Times New Roman" w:hAnsi="Times New Roman"/>
          <w:color w:val="000000"/>
          <w:sz w:val="24"/>
          <w:szCs w:val="24"/>
          <w:lang w:val="es-VE" w:eastAsia="es-VE"/>
        </w:rPr>
        <w:t>Laidy</w:t>
      </w:r>
      <w:proofErr w:type="spellEnd"/>
      <w:r w:rsidRPr="002B7A4D">
        <w:rPr>
          <w:rFonts w:ascii="Times New Roman" w:eastAsia="Times New Roman" w:hAnsi="Times New Roman"/>
          <w:color w:val="000000"/>
          <w:sz w:val="24"/>
          <w:szCs w:val="24"/>
          <w:lang w:val="es-VE" w:eastAsia="es-VE"/>
        </w:rPr>
        <w:t xml:space="preserve"> Chacón Lobo.</w:t>
      </w:r>
    </w:p>
    <w:p w14:paraId="79EA8E6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Igualmente, se aprobó la designación como Representante del Consejo de Núcleo al Profesor Pedro Pablo Escalante Duque.</w:t>
      </w:r>
    </w:p>
    <w:p w14:paraId="36655338" w14:textId="717E7FA1" w:rsidR="002B7A4D"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Para la designación del Representante de este Máximo Organismo anexa listado de los profesores con mayor Escalafón, Grado </w:t>
      </w:r>
      <w:r w:rsidRPr="002B7A4D">
        <w:rPr>
          <w:rFonts w:ascii="Times New Roman" w:eastAsia="Times New Roman" w:hAnsi="Times New Roman"/>
          <w:color w:val="000000"/>
          <w:sz w:val="24"/>
          <w:szCs w:val="24"/>
          <w:lang w:val="es-VE" w:eastAsia="es-VE"/>
        </w:rPr>
        <w:t>Académico y Antigüedad en el Área objeto de Concurso.</w:t>
      </w:r>
    </w:p>
    <w:p w14:paraId="1CF32546" w14:textId="77777777" w:rsidR="00584D0B" w:rsidRPr="002B7A4D" w:rsidRDefault="00584D0B" w:rsidP="00012840">
      <w:pPr>
        <w:spacing w:after="0" w:line="240" w:lineRule="auto"/>
        <w:ind w:left="142"/>
        <w:jc w:val="both"/>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208"/>
        <w:gridCol w:w="976"/>
        <w:gridCol w:w="1208"/>
        <w:gridCol w:w="1026"/>
      </w:tblGrid>
      <w:tr w:rsidR="002B7A4D" w:rsidRPr="002B7A4D" w14:paraId="052753B6"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64A8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Nombre y Apellido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53BCA"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Categoría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370B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Grado Académico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7655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Último Ascenso</w:t>
            </w:r>
          </w:p>
        </w:tc>
      </w:tr>
      <w:tr w:rsidR="002B7A4D" w:rsidRPr="002B7A4D" w14:paraId="325E4B74"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31AD3"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Luz Marina Maldonado Mantilla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8E2D9"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382A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Especialista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77EF4"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16.02.2013</w:t>
            </w:r>
          </w:p>
        </w:tc>
      </w:tr>
      <w:tr w:rsidR="002B7A4D" w:rsidRPr="002B7A4D" w14:paraId="28914132"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181C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Indira Isolina </w:t>
            </w:r>
            <w:proofErr w:type="spellStart"/>
            <w:r w:rsidRPr="002B7A4D">
              <w:rPr>
                <w:rFonts w:ascii="Times New Roman" w:eastAsia="Times New Roman" w:hAnsi="Times New Roman"/>
                <w:color w:val="000000"/>
                <w:sz w:val="18"/>
                <w:szCs w:val="18"/>
                <w:lang w:val="es-VE" w:eastAsia="es-VE"/>
              </w:rPr>
              <w:t>Guglielmi</w:t>
            </w:r>
            <w:proofErr w:type="spellEnd"/>
            <w:r w:rsidRPr="002B7A4D">
              <w:rPr>
                <w:rFonts w:ascii="Times New Roman" w:eastAsia="Times New Roman" w:hAnsi="Times New Roman"/>
                <w:color w:val="000000"/>
                <w:sz w:val="18"/>
                <w:szCs w:val="18"/>
                <w:lang w:val="es-VE" w:eastAsia="es-VE"/>
              </w:rPr>
              <w:t xml:space="preserve"> de Moreno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D5517"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60F0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A3CF4"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16.05.2013</w:t>
            </w:r>
          </w:p>
        </w:tc>
      </w:tr>
      <w:tr w:rsidR="002B7A4D" w:rsidRPr="002B7A4D" w14:paraId="4387187F"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EEBD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proofErr w:type="spellStart"/>
            <w:r w:rsidRPr="002B7A4D">
              <w:rPr>
                <w:rFonts w:ascii="Times New Roman" w:eastAsia="Times New Roman" w:hAnsi="Times New Roman"/>
                <w:color w:val="000000"/>
                <w:sz w:val="18"/>
                <w:szCs w:val="18"/>
                <w:lang w:val="es-VE" w:eastAsia="es-VE"/>
              </w:rPr>
              <w:t>Yeanette</w:t>
            </w:r>
            <w:proofErr w:type="spellEnd"/>
            <w:r w:rsidRPr="002B7A4D">
              <w:rPr>
                <w:rFonts w:ascii="Times New Roman" w:eastAsia="Times New Roman" w:hAnsi="Times New Roman"/>
                <w:color w:val="000000"/>
                <w:sz w:val="18"/>
                <w:szCs w:val="18"/>
                <w:lang w:val="es-VE" w:eastAsia="es-VE"/>
              </w:rPr>
              <w:t xml:space="preserve"> Beatriz Quiñónez </w:t>
            </w:r>
            <w:proofErr w:type="spellStart"/>
            <w:r w:rsidRPr="002B7A4D">
              <w:rPr>
                <w:rFonts w:ascii="Times New Roman" w:eastAsia="Times New Roman" w:hAnsi="Times New Roman"/>
                <w:color w:val="000000"/>
                <w:sz w:val="18"/>
                <w:szCs w:val="18"/>
                <w:lang w:val="es-VE" w:eastAsia="es-VE"/>
              </w:rPr>
              <w:t>Valduz</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B48D1"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5310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593E1"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16.05.2013</w:t>
            </w:r>
          </w:p>
        </w:tc>
      </w:tr>
      <w:tr w:rsidR="002B7A4D" w:rsidRPr="002B7A4D" w14:paraId="0940F389"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3A06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Rolando Antonio Eslava Zapata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E125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396C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Doctor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B7EEB"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15.09.2013</w:t>
            </w:r>
          </w:p>
        </w:tc>
      </w:tr>
      <w:tr w:rsidR="002B7A4D" w:rsidRPr="002B7A4D" w14:paraId="32455A8F"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B9368"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Pedro Pablo Escalante Duque</w:t>
            </w:r>
          </w:p>
          <w:p w14:paraId="6BE2BEF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(Rep. Consejo de Núcleo)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40C4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8BD6B"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Especialista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7647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15.09.2013</w:t>
            </w:r>
          </w:p>
        </w:tc>
      </w:tr>
      <w:tr w:rsidR="002B7A4D" w:rsidRPr="002B7A4D" w14:paraId="7D89EAD1"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FDE37"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Mariana Buitrago </w:t>
            </w:r>
            <w:proofErr w:type="spellStart"/>
            <w:r w:rsidRPr="002B7A4D">
              <w:rPr>
                <w:rFonts w:ascii="Times New Roman" w:eastAsia="Times New Roman" w:hAnsi="Times New Roman"/>
                <w:color w:val="000000"/>
                <w:sz w:val="18"/>
                <w:szCs w:val="18"/>
                <w:lang w:val="es-VE" w:eastAsia="es-VE"/>
              </w:rPr>
              <w:t>Rodriguez</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CBBA5"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796B6"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Especialista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DA1E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16.04.2014</w:t>
            </w:r>
          </w:p>
        </w:tc>
      </w:tr>
      <w:tr w:rsidR="002B7A4D" w:rsidRPr="002B7A4D" w14:paraId="0D2BEDD7"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25F7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Elsy Lorena Blanco Ortiz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45449"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22D03"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5CAA5"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07.01.2016</w:t>
            </w:r>
          </w:p>
        </w:tc>
      </w:tr>
      <w:tr w:rsidR="002B7A4D" w:rsidRPr="002B7A4D" w14:paraId="3325AB14"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01909"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Doris </w:t>
            </w:r>
            <w:proofErr w:type="spellStart"/>
            <w:r w:rsidRPr="002B7A4D">
              <w:rPr>
                <w:rFonts w:ascii="Times New Roman" w:eastAsia="Times New Roman" w:hAnsi="Times New Roman"/>
                <w:color w:val="000000"/>
                <w:sz w:val="18"/>
                <w:szCs w:val="18"/>
                <w:lang w:val="es-VE" w:eastAsia="es-VE"/>
              </w:rPr>
              <w:t>Yorlet</w:t>
            </w:r>
            <w:proofErr w:type="spellEnd"/>
            <w:r w:rsidRPr="002B7A4D">
              <w:rPr>
                <w:rFonts w:ascii="Times New Roman" w:eastAsia="Times New Roman" w:hAnsi="Times New Roman"/>
                <w:color w:val="000000"/>
                <w:sz w:val="18"/>
                <w:szCs w:val="18"/>
                <w:lang w:val="es-VE" w:eastAsia="es-VE"/>
              </w:rPr>
              <w:t xml:space="preserve"> Castillo Romero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D567F"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C1304"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241D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07.01.2016</w:t>
            </w:r>
          </w:p>
        </w:tc>
      </w:tr>
      <w:tr w:rsidR="002B7A4D" w:rsidRPr="002B7A4D" w14:paraId="29751738"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0F867"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Omar Enrique Castellanos Camacho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674F6"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1F0A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Magíster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96CF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07.01.2016</w:t>
            </w:r>
          </w:p>
        </w:tc>
      </w:tr>
      <w:tr w:rsidR="002B7A4D" w:rsidRPr="002B7A4D" w14:paraId="4C5FB3C3"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885A1"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Alexa Andreina Hernández Cárdenas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B338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3905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Especialista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42C98"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16.02.2016</w:t>
            </w:r>
          </w:p>
        </w:tc>
      </w:tr>
      <w:tr w:rsidR="002B7A4D" w:rsidRPr="002B7A4D" w14:paraId="0972908C"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012F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Neyi </w:t>
            </w:r>
            <w:proofErr w:type="spellStart"/>
            <w:r w:rsidRPr="002B7A4D">
              <w:rPr>
                <w:rFonts w:ascii="Times New Roman" w:eastAsia="Times New Roman" w:hAnsi="Times New Roman"/>
                <w:color w:val="000000"/>
                <w:sz w:val="18"/>
                <w:szCs w:val="18"/>
                <w:lang w:val="es-VE" w:eastAsia="es-VE"/>
              </w:rPr>
              <w:t>Lizzet</w:t>
            </w:r>
            <w:proofErr w:type="spellEnd"/>
            <w:r w:rsidRPr="002B7A4D">
              <w:rPr>
                <w:rFonts w:ascii="Times New Roman" w:eastAsia="Times New Roman" w:hAnsi="Times New Roman"/>
                <w:color w:val="000000"/>
                <w:sz w:val="18"/>
                <w:szCs w:val="18"/>
                <w:lang w:val="es-VE" w:eastAsia="es-VE"/>
              </w:rPr>
              <w:t xml:space="preserve"> </w:t>
            </w:r>
            <w:proofErr w:type="spellStart"/>
            <w:r w:rsidRPr="002B7A4D">
              <w:rPr>
                <w:rFonts w:ascii="Times New Roman" w:eastAsia="Times New Roman" w:hAnsi="Times New Roman"/>
                <w:color w:val="000000"/>
                <w:sz w:val="18"/>
                <w:szCs w:val="18"/>
                <w:lang w:val="es-VE" w:eastAsia="es-VE"/>
              </w:rPr>
              <w:t>Hulett</w:t>
            </w:r>
            <w:proofErr w:type="spellEnd"/>
            <w:r w:rsidRPr="002B7A4D">
              <w:rPr>
                <w:rFonts w:ascii="Times New Roman" w:eastAsia="Times New Roman" w:hAnsi="Times New Roman"/>
                <w:color w:val="000000"/>
                <w:sz w:val="18"/>
                <w:szCs w:val="18"/>
                <w:lang w:val="es-VE" w:eastAsia="es-VE"/>
              </w:rPr>
              <w:t xml:space="preserve"> Rubio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34585"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Asociado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EF256"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Especialista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379C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02.05.2016</w:t>
            </w:r>
          </w:p>
        </w:tc>
      </w:tr>
      <w:tr w:rsidR="002B7A4D" w:rsidRPr="002B7A4D" w14:paraId="519E4BD9"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FFD84"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David Augusto Niño Andrade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D5C56"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Agregado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C2F99"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Licenciado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AF10D"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16.12.2013</w:t>
            </w:r>
          </w:p>
        </w:tc>
      </w:tr>
      <w:tr w:rsidR="002B7A4D" w:rsidRPr="002B7A4D" w14:paraId="6580CB70"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0B2A7"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Omar Alexis Pérez Carrero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27CF2"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Agregado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0264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A68B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07.01.2016</w:t>
            </w:r>
          </w:p>
        </w:tc>
      </w:tr>
      <w:tr w:rsidR="002B7A4D" w:rsidRPr="002B7A4D" w14:paraId="3D6516C7"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96B0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Carmen Zenaida Vivas Franco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C594B"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Agregado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A52FD"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Magíster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E64F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09.05.2016</w:t>
            </w:r>
          </w:p>
        </w:tc>
      </w:tr>
      <w:tr w:rsidR="002B7A4D" w:rsidRPr="002B7A4D" w14:paraId="214E7B12"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7941A"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Andersson José Martínez Nieto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99D83"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Agregado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C6BED"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54BE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16.12.2016</w:t>
            </w:r>
          </w:p>
        </w:tc>
      </w:tr>
      <w:tr w:rsidR="002B7A4D" w:rsidRPr="002B7A4D" w14:paraId="34F55D7B"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42F50"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Wilde </w:t>
            </w:r>
            <w:proofErr w:type="spellStart"/>
            <w:r w:rsidRPr="002B7A4D">
              <w:rPr>
                <w:rFonts w:ascii="Times New Roman" w:eastAsia="Times New Roman" w:hAnsi="Times New Roman"/>
                <w:color w:val="000000"/>
                <w:sz w:val="18"/>
                <w:szCs w:val="18"/>
                <w:lang w:val="es-VE" w:eastAsia="es-VE"/>
              </w:rPr>
              <w:t>Dario</w:t>
            </w:r>
            <w:proofErr w:type="spellEnd"/>
            <w:r w:rsidRPr="002B7A4D">
              <w:rPr>
                <w:rFonts w:ascii="Times New Roman" w:eastAsia="Times New Roman" w:hAnsi="Times New Roman"/>
                <w:color w:val="000000"/>
                <w:sz w:val="18"/>
                <w:szCs w:val="18"/>
                <w:lang w:val="es-VE" w:eastAsia="es-VE"/>
              </w:rPr>
              <w:t xml:space="preserve"> Romero Álvarez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7FEBC"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Asistente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430A3"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ABBD9"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01.03.1996</w:t>
            </w:r>
          </w:p>
        </w:tc>
      </w:tr>
      <w:tr w:rsidR="002B7A4D" w:rsidRPr="002B7A4D" w14:paraId="0359BEA3"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015D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Jairo Gregorio Méndez Mora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3CBDA"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Asistente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03AB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Licenciado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A6EFB"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16.06.2003</w:t>
            </w:r>
          </w:p>
          <w:p w14:paraId="2CB0528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1B0ED728" w14:textId="77777777" w:rsidTr="00E23413">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274B"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lastRenderedPageBreak/>
              <w:t xml:space="preserve">Genny </w:t>
            </w:r>
            <w:proofErr w:type="spellStart"/>
            <w:r w:rsidRPr="002B7A4D">
              <w:rPr>
                <w:rFonts w:ascii="Times New Roman" w:eastAsia="Times New Roman" w:hAnsi="Times New Roman"/>
                <w:color w:val="000000"/>
                <w:sz w:val="18"/>
                <w:szCs w:val="18"/>
                <w:lang w:val="es-VE" w:eastAsia="es-VE"/>
              </w:rPr>
              <w:t>Laidy</w:t>
            </w:r>
            <w:proofErr w:type="spellEnd"/>
            <w:r w:rsidRPr="002B7A4D">
              <w:rPr>
                <w:rFonts w:ascii="Times New Roman" w:eastAsia="Times New Roman" w:hAnsi="Times New Roman"/>
                <w:color w:val="000000"/>
                <w:sz w:val="18"/>
                <w:szCs w:val="18"/>
                <w:lang w:val="es-VE" w:eastAsia="es-VE"/>
              </w:rPr>
              <w:t xml:space="preserve"> Chacón Lobo </w:t>
            </w:r>
            <w:r w:rsidRPr="002B7A4D">
              <w:rPr>
                <w:rFonts w:ascii="Times New Roman" w:eastAsia="Times New Roman" w:hAnsi="Times New Roman"/>
                <w:b/>
                <w:bCs/>
                <w:color w:val="000000"/>
                <w:sz w:val="18"/>
                <w:szCs w:val="18"/>
                <w:lang w:val="es-VE" w:eastAsia="es-VE"/>
              </w:rPr>
              <w:t>(Rep. del Dpto.)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724F1"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Asistente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0E9F9"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CC6AE" w14:textId="77777777" w:rsidR="002B7A4D" w:rsidRPr="002B7A4D" w:rsidRDefault="002B7A4D" w:rsidP="003B2038">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07.01.2016</w:t>
            </w:r>
          </w:p>
        </w:tc>
      </w:tr>
    </w:tbl>
    <w:p w14:paraId="2360DA1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Así mismo, informan que la disponibilidad presupuestaria se encuentra en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DPP-0820.17, de fecha 16.05.2017, de la Dirección de Programación y Presupuesto del Vicerrectorado Administrativo de la Universidad de Los Andes, con fecha de ingreso para el 16.05.2017.</w:t>
      </w:r>
    </w:p>
    <w:p w14:paraId="74D0604F" w14:textId="5BC95FB2" w:rsidR="002B7A4D" w:rsidRDefault="002B7A4D" w:rsidP="00584D0B">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 Como Representante del Consejo Universitario se designa al Profesor Rolando A. Eslava Z. Igualmente, se aprueban el programa y las materias objeto del Concurso.</w:t>
      </w:r>
    </w:p>
    <w:p w14:paraId="5769156A" w14:textId="77777777" w:rsidR="00730589" w:rsidRPr="002B7A4D" w:rsidRDefault="00730589" w:rsidP="00584D0B">
      <w:pPr>
        <w:spacing w:after="0" w:line="240" w:lineRule="auto"/>
        <w:ind w:left="142"/>
        <w:jc w:val="both"/>
        <w:rPr>
          <w:rFonts w:ascii="Times New Roman" w:eastAsia="Times New Roman" w:hAnsi="Times New Roman"/>
          <w:sz w:val="24"/>
          <w:szCs w:val="24"/>
          <w:lang w:val="es-VE" w:eastAsia="es-VE"/>
        </w:rPr>
      </w:pPr>
    </w:p>
    <w:p w14:paraId="790BA01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CU-1929/17.</w:t>
      </w:r>
    </w:p>
    <w:p w14:paraId="4E0AB4F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CN-564.2017, de fecha 28.09.2017, mediante la cual informa que en sesión ordinaria celebrada en la misma fecha, declarado en emergencia y en sesión permanente a partir del 11.06.2015, ante el déficit presupuestario y los bajos sueldos de las trabajadoras y trabajadores universitarios y sobre la base del planteamiento de este Máximo Organismo, se ratifica a partir del 11.05.2017, en razón de la crisis de la Universidad relacionada con la situación constitucional del país, por las sentencias 155.17 y 156.17 de la Sala Constitucional del Tribunal Supremo de Justicia, en las cuales se desconoce la Asamblea Nacional, rompiéndose el orden del hilo constitucional, el Consejo de Núcleo conoció en el Acta 25.2017,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CDT.101.2017, del 25.09.2017, emitida por el Profesor Omar A. Pérez D., Coordinador de Docencia, quien remite para consideración. la Programación Académica para el Semestre B-2017, en los siguientes términos:</w:t>
      </w:r>
    </w:p>
    <w:p w14:paraId="0BCDD46F"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295"/>
        <w:gridCol w:w="2123"/>
      </w:tblGrid>
      <w:tr w:rsidR="002B7A4D" w:rsidRPr="002B7A4D" w14:paraId="346E8C35" w14:textId="77777777" w:rsidTr="005F6549">
        <w:tc>
          <w:tcPr>
            <w:tcW w:w="4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B523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Semestre B-2017</w:t>
            </w:r>
          </w:p>
        </w:tc>
      </w:tr>
      <w:tr w:rsidR="002B7A4D" w:rsidRPr="002B7A4D" w14:paraId="42FC5FFF" w14:textId="77777777" w:rsidTr="005F6549">
        <w:tc>
          <w:tcPr>
            <w:tcW w:w="4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5A0F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u w:val="single"/>
                <w:lang w:val="es-VE" w:eastAsia="es-VE"/>
              </w:rPr>
              <w:t>Carreras:</w:t>
            </w:r>
            <w:r w:rsidRPr="002B7A4D">
              <w:rPr>
                <w:rFonts w:ascii="Times New Roman" w:eastAsia="Times New Roman" w:hAnsi="Times New Roman"/>
                <w:color w:val="000000"/>
                <w:sz w:val="20"/>
                <w:szCs w:val="20"/>
                <w:lang w:val="es-VE" w:eastAsia="es-VE"/>
              </w:rPr>
              <w:t xml:space="preserve"> Administración, Contaduría. </w:t>
            </w:r>
            <w:r w:rsidRPr="002B7A4D">
              <w:rPr>
                <w:rFonts w:ascii="Times New Roman" w:eastAsia="Times New Roman" w:hAnsi="Times New Roman"/>
                <w:b/>
                <w:bCs/>
                <w:color w:val="000000"/>
                <w:sz w:val="20"/>
                <w:szCs w:val="20"/>
                <w:u w:val="single"/>
                <w:lang w:val="es-VE" w:eastAsia="es-VE"/>
              </w:rPr>
              <w:t>Educación Mención:</w:t>
            </w:r>
            <w:r w:rsidRPr="002B7A4D">
              <w:rPr>
                <w:rFonts w:ascii="Times New Roman" w:eastAsia="Times New Roman" w:hAnsi="Times New Roman"/>
                <w:color w:val="000000"/>
                <w:sz w:val="20"/>
                <w:szCs w:val="20"/>
                <w:lang w:val="es-VE" w:eastAsia="es-VE"/>
              </w:rPr>
              <w:t xml:space="preserve"> Básica Integral, Biología y Química, Física y Matemática, Idiomas Extranjeros: </w:t>
            </w:r>
            <w:proofErr w:type="gramStart"/>
            <w:r w:rsidRPr="002B7A4D">
              <w:rPr>
                <w:rFonts w:ascii="Times New Roman" w:eastAsia="Times New Roman" w:hAnsi="Times New Roman"/>
                <w:color w:val="000000"/>
                <w:sz w:val="20"/>
                <w:szCs w:val="20"/>
                <w:lang w:val="es-VE" w:eastAsia="es-VE"/>
              </w:rPr>
              <w:t>Inglés</w:t>
            </w:r>
            <w:proofErr w:type="gramEnd"/>
            <w:r w:rsidRPr="002B7A4D">
              <w:rPr>
                <w:rFonts w:ascii="Times New Roman" w:eastAsia="Times New Roman" w:hAnsi="Times New Roman"/>
                <w:color w:val="000000"/>
                <w:sz w:val="20"/>
                <w:szCs w:val="20"/>
                <w:lang w:val="es-VE" w:eastAsia="es-VE"/>
              </w:rPr>
              <w:t xml:space="preserve"> y Francés, Español y Literatura, Geografía e Historia.</w:t>
            </w:r>
          </w:p>
        </w:tc>
      </w:tr>
      <w:tr w:rsidR="002B7A4D" w:rsidRPr="002B7A4D" w14:paraId="52DBD7E5"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8BA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Culminación del Semestre A-2017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A8E7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13.10.2017</w:t>
            </w:r>
          </w:p>
          <w:p w14:paraId="0AA7650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37B7AC69"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64CE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Registro de Calificaciones en el Sistema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1E6A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09 al 16.10.2017</w:t>
            </w:r>
          </w:p>
          <w:p w14:paraId="782B7F1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40636D3D"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192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Inscripciones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8B5C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23 al 27.10.2017</w:t>
            </w:r>
          </w:p>
        </w:tc>
      </w:tr>
      <w:tr w:rsidR="002B7A4D" w:rsidRPr="002B7A4D" w14:paraId="2F5398D6"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288F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Ajustes por Matrícula-Procesamiento de Reclamos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E24D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30.10 al 10.11.2017</w:t>
            </w:r>
          </w:p>
          <w:p w14:paraId="1148C25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3A940AC5"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B037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Inicio Actividades Académicas Semestre B-2017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B44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30.10.2017</w:t>
            </w:r>
          </w:p>
        </w:tc>
      </w:tr>
      <w:tr w:rsidR="002B7A4D" w:rsidRPr="002B7A4D" w14:paraId="5F058F89"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DEE8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Finalización del Semestre B-2017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4650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16.03.2018</w:t>
            </w:r>
          </w:p>
          <w:p w14:paraId="2685331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533910FD" w14:textId="77777777" w:rsidTr="005F6549">
        <w:tc>
          <w:tcPr>
            <w:tcW w:w="2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05A0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Registro de Calificaciones en el Sistema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9AD0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12 al 18.03.2018</w:t>
            </w:r>
          </w:p>
          <w:p w14:paraId="3B1FEFA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bl>
    <w:p w14:paraId="4F4D8C6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D104B1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Hace la aclaratoria a los </w:t>
      </w:r>
      <w:proofErr w:type="gramStart"/>
      <w:r w:rsidRPr="002B7A4D">
        <w:rPr>
          <w:rFonts w:ascii="Times New Roman" w:eastAsia="Times New Roman" w:hAnsi="Times New Roman"/>
          <w:color w:val="000000"/>
          <w:sz w:val="24"/>
          <w:szCs w:val="24"/>
          <w:lang w:val="es-VE" w:eastAsia="es-VE"/>
        </w:rPr>
        <w:t>Jefes</w:t>
      </w:r>
      <w:proofErr w:type="gramEnd"/>
      <w:r w:rsidRPr="002B7A4D">
        <w:rPr>
          <w:rFonts w:ascii="Times New Roman" w:eastAsia="Times New Roman" w:hAnsi="Times New Roman"/>
          <w:color w:val="000000"/>
          <w:sz w:val="24"/>
          <w:szCs w:val="24"/>
          <w:lang w:val="es-VE" w:eastAsia="es-VE"/>
        </w:rPr>
        <w:t xml:space="preserve"> de Departamento que durante las dos (02) primeras semanas desde el inicio del semestre, se estará realizando el ajuste de matrícula, inscripciones tardías, procesamiento de reclamos, combinaciones de asignaturas pedagógicas, por tanto, se hace necesario que informen a los profesores adscritos a las diferentes Unidades Académicas que deben recibir a los estudiantes (en sus clases) que se incorporen de manera tardía, por las razones antes mencionadas.</w:t>
      </w:r>
    </w:p>
    <w:p w14:paraId="251DC55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2286A8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ese Consejo de Núcleo quedó en cuenta de la Programación Académica para el Semestre B-2017, y remite a este Máximo Organismo, para su aprobación definitiva.</w:t>
      </w:r>
    </w:p>
    <w:p w14:paraId="6A678D92" w14:textId="06E170B8" w:rsidR="00961511" w:rsidRPr="00992727"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la Programación Académica para el Semestre B-2017, del Núcleo Universitario "Dr. Pedro Rincón Gutiérrez" del Táchira.</w:t>
      </w:r>
    </w:p>
    <w:p w14:paraId="244F8AD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A8D4E1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ARTE.</w:t>
      </w:r>
    </w:p>
    <w:p w14:paraId="39F8A95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385F75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CU-1886/17.</w:t>
      </w:r>
    </w:p>
    <w:p w14:paraId="156E213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CFA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177/2017, de fecha 20.09.2017, mediante la cual informa que en sesión ordinaria celebrada el día 19.09.2017, el Consejo de la Facultad conoció la comunicación S/N, de fecha 19.09.2017, de la Profesora Jenny del Carmen </w:t>
      </w:r>
      <w:proofErr w:type="spellStart"/>
      <w:r w:rsidRPr="002B7A4D">
        <w:rPr>
          <w:rFonts w:ascii="Times New Roman" w:eastAsia="Times New Roman" w:hAnsi="Times New Roman"/>
          <w:color w:val="000000"/>
          <w:sz w:val="24"/>
          <w:szCs w:val="24"/>
          <w:lang w:val="es-VE" w:eastAsia="es-VE"/>
        </w:rPr>
        <w:t>Ramirez</w:t>
      </w:r>
      <w:proofErr w:type="spellEnd"/>
      <w:r w:rsidRPr="002B7A4D">
        <w:rPr>
          <w:rFonts w:ascii="Times New Roman" w:eastAsia="Times New Roman" w:hAnsi="Times New Roman"/>
          <w:color w:val="000000"/>
          <w:sz w:val="24"/>
          <w:szCs w:val="24"/>
          <w:lang w:val="es-VE" w:eastAsia="es-VE"/>
        </w:rPr>
        <w:t xml:space="preserve">, </w:t>
      </w:r>
      <w:proofErr w:type="gramStart"/>
      <w:r w:rsidRPr="002B7A4D">
        <w:rPr>
          <w:rFonts w:ascii="Times New Roman" w:eastAsia="Times New Roman" w:hAnsi="Times New Roman"/>
          <w:color w:val="000000"/>
          <w:sz w:val="24"/>
          <w:szCs w:val="24"/>
          <w:lang w:val="es-VE" w:eastAsia="es-VE"/>
        </w:rPr>
        <w:t>Directora</w:t>
      </w:r>
      <w:proofErr w:type="gramEnd"/>
      <w:r w:rsidRPr="002B7A4D">
        <w:rPr>
          <w:rFonts w:ascii="Times New Roman" w:eastAsia="Times New Roman" w:hAnsi="Times New Roman"/>
          <w:color w:val="000000"/>
          <w:sz w:val="24"/>
          <w:szCs w:val="24"/>
          <w:lang w:val="es-VE" w:eastAsia="es-VE"/>
        </w:rPr>
        <w:t xml:space="preserve"> de la Escuela de Artes Visuales y Diseño Gráfico, presentando su renuncia al cargo de Directora, a partir del 19.09.2017.</w:t>
      </w:r>
    </w:p>
    <w:p w14:paraId="3CFE053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lastRenderedPageBreak/>
        <w:t xml:space="preserve">En tal sentido, ese Consejo de Facultad aprobó la renuncia de la Profesora Jenny </w:t>
      </w:r>
      <w:proofErr w:type="spellStart"/>
      <w:r w:rsidRPr="002B7A4D">
        <w:rPr>
          <w:rFonts w:ascii="Times New Roman" w:eastAsia="Times New Roman" w:hAnsi="Times New Roman"/>
          <w:color w:val="000000"/>
          <w:sz w:val="24"/>
          <w:szCs w:val="24"/>
          <w:lang w:val="es-VE" w:eastAsia="es-VE"/>
        </w:rPr>
        <w:t>Ramirez</w:t>
      </w:r>
      <w:proofErr w:type="spellEnd"/>
      <w:r w:rsidRPr="002B7A4D">
        <w:rPr>
          <w:rFonts w:ascii="Times New Roman" w:eastAsia="Times New Roman" w:hAnsi="Times New Roman"/>
          <w:color w:val="000000"/>
          <w:sz w:val="24"/>
          <w:szCs w:val="24"/>
          <w:lang w:val="es-VE" w:eastAsia="es-VE"/>
        </w:rPr>
        <w:t xml:space="preserve">, al cargo de </w:t>
      </w:r>
      <w:proofErr w:type="gramStart"/>
      <w:r w:rsidRPr="002B7A4D">
        <w:rPr>
          <w:rFonts w:ascii="Times New Roman" w:eastAsia="Times New Roman" w:hAnsi="Times New Roman"/>
          <w:color w:val="000000"/>
          <w:sz w:val="24"/>
          <w:szCs w:val="24"/>
          <w:lang w:val="es-VE" w:eastAsia="es-VE"/>
        </w:rPr>
        <w:t>Directora</w:t>
      </w:r>
      <w:proofErr w:type="gramEnd"/>
      <w:r w:rsidRPr="002B7A4D">
        <w:rPr>
          <w:rFonts w:ascii="Times New Roman" w:eastAsia="Times New Roman" w:hAnsi="Times New Roman"/>
          <w:color w:val="000000"/>
          <w:sz w:val="24"/>
          <w:szCs w:val="24"/>
          <w:lang w:val="es-VE" w:eastAsia="es-VE"/>
        </w:rPr>
        <w:t xml:space="preserve"> de la Escuela de Artes Visuales y Diseño Gráfico, acordó designar a la Profesora Carolina Puerta como nueva Directora, a partir del 20.09.2017, y acordó elevarlo ante este Máximo Organismo, para aprobación definitiva y remisión a la instancia correspondiente.</w:t>
      </w:r>
    </w:p>
    <w:p w14:paraId="7819EF1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aceptar la renuncia y aprobar la designación, a partir del 20.09.2017.</w:t>
      </w:r>
    </w:p>
    <w:p w14:paraId="15F5E10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4C5BE4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CU-1887/17.</w:t>
      </w:r>
    </w:p>
    <w:p w14:paraId="012083C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178/2017, de fecha 20.09.2017, mediante la cual informa que en sesión ordinaria celebrada el día 19.09.2017, el Consejo de la Facultad conoció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OREFA/073.17, de fecha 18.09.2017, del Profesor Eduardo Araujo, Coordinador de la ORE-ARTE, haciendo del conocimiento el Cronograma y la Reprogramación de las Actividades para los periodos U-2017, en la Licenciatura en Actuación y A-2017 de Danza y Artes del Movimiento.</w:t>
      </w:r>
    </w:p>
    <w:p w14:paraId="576B492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9E2F07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Facultad aprobó el Cronograma y la Reprogramación de las Actividades, para los periodos U-2017 en la Licenciatura en Actuación, y A-2017 de Danza y Artes del Movimiento, y elevan a este Máximo Organismo, para aprobación definitiva y remisión a la instancia correspondiente.</w:t>
      </w:r>
    </w:p>
    <w:p w14:paraId="222F84C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405C30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Reprogramación de Actividades</w:t>
      </w:r>
    </w:p>
    <w:p w14:paraId="3C188DC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Periodo U-2017</w:t>
      </w:r>
    </w:p>
    <w:p w14:paraId="1503229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Escuela de Artes Escénicas Licenciatura en Actuación</w:t>
      </w:r>
    </w:p>
    <w:p w14:paraId="3453EAC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749"/>
        <w:gridCol w:w="2669"/>
      </w:tblGrid>
      <w:tr w:rsidR="002B7A4D" w:rsidRPr="002B7A4D" w14:paraId="07EB138C" w14:textId="77777777" w:rsidTr="002B67A5">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1C26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Retiro de Materias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BF6E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03.04.2017 al 08.12.2017 (equivalente al 65% de las semanas de clase efectivas CU-2212 de fecha 22.10.2007)</w:t>
            </w:r>
          </w:p>
        </w:tc>
      </w:tr>
      <w:tr w:rsidR="002B7A4D" w:rsidRPr="002B7A4D" w14:paraId="1F01EAD2" w14:textId="77777777" w:rsidTr="002B67A5">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9945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Finalización de Materias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D779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23.02.2018 (32 semanas)</w:t>
            </w:r>
          </w:p>
        </w:tc>
      </w:tr>
      <w:tr w:rsidR="002B7A4D" w:rsidRPr="002B7A4D" w14:paraId="07932F77" w14:textId="77777777" w:rsidTr="002B67A5">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A43A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Entregas Finales</w:t>
            </w:r>
          </w:p>
          <w:p w14:paraId="6421E41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8F7D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29 al 02.03.2018</w:t>
            </w:r>
          </w:p>
          <w:p w14:paraId="3B88BBA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503D37E8" w14:textId="77777777" w:rsidTr="002B67A5">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0AB2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Publicación de calificaciones en Cartelera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265C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05 al 09.03.2018</w:t>
            </w:r>
          </w:p>
          <w:p w14:paraId="5007A47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7830ECBD" w14:textId="77777777" w:rsidTr="002B67A5">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68E7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Validación de Notas por OREFA (Firma PRC)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4DE4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12.03.2018</w:t>
            </w:r>
          </w:p>
        </w:tc>
      </w:tr>
      <w:tr w:rsidR="002B7A4D" w:rsidRPr="002B7A4D" w14:paraId="55991DBB" w14:textId="77777777" w:rsidTr="002B67A5">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6F46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Finalización Anualidad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B53C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16.03.2018</w:t>
            </w:r>
          </w:p>
        </w:tc>
      </w:tr>
    </w:tbl>
    <w:p w14:paraId="6E166A1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CF2034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Cronograma de Actividades</w:t>
      </w:r>
    </w:p>
    <w:p w14:paraId="1B74705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Semestre A-2017 (Propuesta) Facultad de Arte Escuela de Artes Escénicas Licenciatura en Danza y Artes del Movimiento</w:t>
      </w:r>
    </w:p>
    <w:p w14:paraId="5D079B3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889"/>
        <w:gridCol w:w="1529"/>
      </w:tblGrid>
      <w:tr w:rsidR="002B7A4D" w:rsidRPr="002B7A4D" w14:paraId="02C3F692"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986D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Reincorporaciones</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77A8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03 al 07.04.2017</w:t>
            </w:r>
          </w:p>
        </w:tc>
      </w:tr>
      <w:tr w:rsidR="002B7A4D" w:rsidRPr="002B7A4D" w14:paraId="480063E9"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6DFA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Pago de Matricula (Caja Facultad)</w:t>
            </w:r>
          </w:p>
          <w:p w14:paraId="784E243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(Cancelan aquellos estudiantes que hayan extraviado el ticket con la clave de acceso al sistema.)</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0451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03 al 07.04.2017</w:t>
            </w:r>
          </w:p>
          <w:p w14:paraId="18F69D6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2F9CD1E4"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5BB0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Entrega de Selección de Materias</w:t>
            </w:r>
            <w:r w:rsidRPr="002B7A4D">
              <w:rPr>
                <w:rFonts w:ascii="Times New Roman" w:eastAsia="Times New Roman" w:hAnsi="Times New Roman"/>
                <w:color w:val="000000"/>
                <w:sz w:val="20"/>
                <w:szCs w:val="20"/>
                <w:lang w:val="es-VE" w:eastAsia="es-VE"/>
              </w:rPr>
              <w:t xml:space="preserve"> (Nuevo Ingreso)</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5167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01 y 02.06.2017</w:t>
            </w:r>
          </w:p>
        </w:tc>
      </w:tr>
      <w:tr w:rsidR="002B7A4D" w:rsidRPr="002B7A4D" w14:paraId="30E5C50A"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CE3C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Inscripciones Regulares</w:t>
            </w:r>
          </w:p>
          <w:p w14:paraId="0B2C36B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Nota: Se realizarán por Internet a través de la página web: http://www.ula.ve/ore arte. Para realizar más rápido la inscripción se recomienda preparar el horario con anterioridad.</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C055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15 al 19.05.2017</w:t>
            </w:r>
          </w:p>
          <w:p w14:paraId="2BA6966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7C5FCEA8"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4EA9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Inicio Semestre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9B56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11.09.2017</w:t>
            </w:r>
          </w:p>
        </w:tc>
      </w:tr>
      <w:tr w:rsidR="002B7A4D" w:rsidRPr="002B7A4D" w14:paraId="5CEA2894"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7F85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 xml:space="preserve">Inscripciones COMTEGA, Pasantías y Servicio Comunitario </w:t>
            </w:r>
            <w:r w:rsidRPr="002B7A4D">
              <w:rPr>
                <w:rFonts w:ascii="Times New Roman" w:eastAsia="Times New Roman" w:hAnsi="Times New Roman"/>
                <w:color w:val="000000"/>
                <w:sz w:val="20"/>
                <w:szCs w:val="20"/>
                <w:lang w:val="es-VE" w:eastAsia="es-VE"/>
              </w:rPr>
              <w:t>(Ejecución)</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0195F"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1424F30E"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3A92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Apelaciones RR</w:t>
            </w:r>
          </w:p>
          <w:p w14:paraId="591D32E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Nota: Para aquellos estudiantes que se inscribieron y no aprobaron por lo menos 2 asignaturas en los anteriores períodos, mayor información:</w:t>
            </w:r>
          </w:p>
          <w:p w14:paraId="5035C94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http://www.arte.ula.ve/orefa.php</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7F6C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En programación</w:t>
            </w:r>
          </w:p>
          <w:p w14:paraId="2742CA1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(este lapso es improrrogable)</w:t>
            </w:r>
          </w:p>
          <w:p w14:paraId="484EDA9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754F56A9"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D20E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Retiro de Materias</w:t>
            </w:r>
          </w:p>
          <w:p w14:paraId="0933F5F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(Equivalente al 65% de las semanas de clase efectivas CU-2212 de fecha 22.10.2007)</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FD97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11.09.2017 al</w:t>
            </w:r>
          </w:p>
          <w:p w14:paraId="42F6E18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24.11.2017</w:t>
            </w:r>
          </w:p>
          <w:p w14:paraId="1435F6F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64F039F2"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C8CC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Finalización de Materias</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2749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26.01.2018 (16 semanas)</w:t>
            </w:r>
          </w:p>
        </w:tc>
      </w:tr>
      <w:tr w:rsidR="002B7A4D" w:rsidRPr="002B7A4D" w14:paraId="477BF340"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BD87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Entregas Finales</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B7DF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29.01 al 02.02.2018</w:t>
            </w:r>
          </w:p>
        </w:tc>
      </w:tr>
      <w:tr w:rsidR="002B7A4D" w:rsidRPr="002B7A4D" w14:paraId="01964B0E"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FB08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Publicación de calificaciones en Cartelera</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3C91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Del 05 al 09.02.2018</w:t>
            </w:r>
          </w:p>
        </w:tc>
      </w:tr>
      <w:tr w:rsidR="002B7A4D" w:rsidRPr="002B7A4D" w14:paraId="03503C91" w14:textId="77777777" w:rsidTr="002B67A5">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A077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lastRenderedPageBreak/>
              <w:t>Validación de notas por OREFA (Firma PRC)</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C4C1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12 y 13.02.2018</w:t>
            </w:r>
          </w:p>
        </w:tc>
      </w:tr>
      <w:tr w:rsidR="002B7A4D" w:rsidRPr="002B7A4D" w14:paraId="0F02AFE6" w14:textId="77777777" w:rsidTr="002B67A5">
        <w:trPr>
          <w:trHeight w:val="247"/>
        </w:trPr>
        <w:tc>
          <w:tcPr>
            <w:tcW w:w="3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463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Finalización del Período</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2870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16.02.2018</w:t>
            </w:r>
          </w:p>
        </w:tc>
      </w:tr>
    </w:tbl>
    <w:p w14:paraId="7522BF4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Cronograma y la Reprogramación de las Actividades, para los periodos U-2017 en la Licenciatura en Actuación, y A-2017 de Danza y Artes del Movimiento, de la Facultad de Arte.</w:t>
      </w:r>
    </w:p>
    <w:p w14:paraId="5111E86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70CB15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CU-1888/17.</w:t>
      </w:r>
    </w:p>
    <w:p w14:paraId="7CFD651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CFA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179/2017, de fecha 20.09.2017, mediante la cual informa que en sesión ordinaria celebrada el día 19.09.2017, el Consejo de la Facultad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OREFA/074.17, de fecha 18.09.2017, del Profesor Eduardo Araujo, Coordinador de ORE-ARTE, haciendo del conocimiento la Programación de las Actividades correspondiente al periodo U-2017, de la Escuela de Música.</w:t>
      </w:r>
    </w:p>
    <w:p w14:paraId="201B626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ese Consejo de Facultad aprobó la Programación de las Actividades correspondientes al periodo U-2017, de la Escuela de Música y elevan a este Máximo Organismo, para su aprobación definitiva y remisión a la instancia correspondiente.</w:t>
      </w:r>
    </w:p>
    <w:p w14:paraId="559A841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3CA90E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PROGRAMACIÓN DE ACTIVIDADES</w:t>
      </w:r>
    </w:p>
    <w:p w14:paraId="2D25648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ANUALIDAD U-2017</w:t>
      </w:r>
    </w:p>
    <w:p w14:paraId="0E8F5A6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ARTE</w:t>
      </w:r>
    </w:p>
    <w:p w14:paraId="2C8AF6F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ESCUELA DE MÚSICA</w:t>
      </w:r>
    </w:p>
    <w:p w14:paraId="6A30E5E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407"/>
        <w:gridCol w:w="2011"/>
      </w:tblGrid>
      <w:tr w:rsidR="002B7A4D" w:rsidRPr="002B7A4D" w14:paraId="17495DD8"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1958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Reincorporaciones</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2537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16 al 20.10.2017</w:t>
            </w:r>
          </w:p>
        </w:tc>
      </w:tr>
      <w:tr w:rsidR="002B7A4D" w:rsidRPr="002B7A4D" w14:paraId="523D7929"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1D7F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Recuperación Clave ULA-Sire (Caja Facultad)</w:t>
            </w:r>
          </w:p>
          <w:p w14:paraId="7FE64CC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(Cancelan aquellos estudiantes que hayan extraviado el ticket con la clave de acceso a sistema)</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B936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16 al 20.10.2017</w:t>
            </w:r>
          </w:p>
          <w:p w14:paraId="59F2CA0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37BCD27B"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DF51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 Regulares</w:t>
            </w:r>
          </w:p>
          <w:p w14:paraId="7E9002A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Nota: Se realizarán por Internet a través de la página web:</w:t>
            </w:r>
          </w:p>
          <w:p w14:paraId="75C2298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http://www.ula.ve.ore arte.</w:t>
            </w:r>
          </w:p>
          <w:p w14:paraId="34BF81F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Para realizar más rápido la inscripción se recomienda preparar el horario con anterioridad.</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AF3C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14 y 15.11.2017</w:t>
            </w:r>
          </w:p>
          <w:p w14:paraId="1D96A82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3EB95B17"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3800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Entrega de Selección de Materias Nuevo Ingreso (ORE)</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2F04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13 al 17.11.2017</w:t>
            </w:r>
          </w:p>
        </w:tc>
      </w:tr>
      <w:tr w:rsidR="002B7A4D" w:rsidRPr="002B7A4D" w14:paraId="3B9B48F3"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8664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 COMTEGA, Pasantías y Ejecución de Servicio Comunitario</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8CBB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22 y 23.01.2018</w:t>
            </w:r>
          </w:p>
        </w:tc>
      </w:tr>
      <w:tr w:rsidR="002B7A4D" w:rsidRPr="002B7A4D" w14:paraId="3B8BC873"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A719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Inicio de Anualidad</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4632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20.11.2017</w:t>
            </w:r>
          </w:p>
        </w:tc>
      </w:tr>
      <w:tr w:rsidR="002B7A4D" w:rsidRPr="002B7A4D" w14:paraId="08C1FCE2"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5A72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Retiro de Materias</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9CED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20.11.2017 al 04.04.2018 (equivalente al 65% de las semanas de clase efectivas CU-2212 de fecha 22.10.2007)</w:t>
            </w:r>
          </w:p>
        </w:tc>
      </w:tr>
      <w:tr w:rsidR="002B7A4D" w:rsidRPr="002B7A4D" w14:paraId="5962C0C0"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F229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Finalización de Materias</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F1FC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20.07.2018 (32 semanas)</w:t>
            </w:r>
          </w:p>
        </w:tc>
      </w:tr>
      <w:tr w:rsidR="002B7A4D" w:rsidRPr="002B7A4D" w14:paraId="6EBCBF77"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96D1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Evaluaciones de Teoría</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A69B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23 al 27.07.2018</w:t>
            </w:r>
          </w:p>
          <w:p w14:paraId="192655F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06AE86A1"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A372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Evaluaciones de Especialidad</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2EE5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03.09 al 07.09.2018</w:t>
            </w:r>
          </w:p>
        </w:tc>
      </w:tr>
      <w:tr w:rsidR="002B7A4D" w:rsidRPr="002B7A4D" w14:paraId="032CF519"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F8E1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Publicación de calificaciones en Cartelera</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B5D7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Del 10 al 14.09.2018</w:t>
            </w:r>
          </w:p>
        </w:tc>
      </w:tr>
      <w:tr w:rsidR="002B7A4D" w:rsidRPr="002B7A4D" w14:paraId="3455CDF9"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37E4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Validación de notas por OREFA (Firma PRC)</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02B2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17.09.2018</w:t>
            </w:r>
          </w:p>
          <w:p w14:paraId="39134BF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624DDDD1" w14:textId="77777777" w:rsidTr="002B67A5">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B865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Finalización Anualidad U-2017</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EDE3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21.09.2018</w:t>
            </w:r>
          </w:p>
          <w:p w14:paraId="02CF35C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bl>
    <w:p w14:paraId="60437750" w14:textId="756776F8"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la Programación de las Actividades correspondientes al periodo U-2017, de la Escuela de Música, de la Facultad de Arte.</w:t>
      </w:r>
    </w:p>
    <w:p w14:paraId="1D4C04C7" w14:textId="77777777" w:rsidR="00730589" w:rsidRPr="002B7A4D" w:rsidRDefault="00730589" w:rsidP="00012840">
      <w:pPr>
        <w:spacing w:after="0" w:line="240" w:lineRule="auto"/>
        <w:ind w:left="142"/>
        <w:jc w:val="both"/>
        <w:rPr>
          <w:rFonts w:ascii="Times New Roman" w:eastAsia="Times New Roman" w:hAnsi="Times New Roman"/>
          <w:sz w:val="24"/>
          <w:szCs w:val="24"/>
          <w:lang w:val="es-VE" w:eastAsia="es-VE"/>
        </w:rPr>
      </w:pPr>
    </w:p>
    <w:p w14:paraId="5308775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CU-1889/17.</w:t>
      </w:r>
    </w:p>
    <w:p w14:paraId="06D746C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180/2017, de fecha 20.09.2017, recibida el 21.09.2017, suscrita por el Profesor Jorge Torres, Decano-Presidente (E) del Consejo de la Facultad de Arte, mediante la cual informa que en sesión ordinaria celebrada el día 19.09.2017, el Consejo de la Facultad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OREFA/014.17, de fecha 18.09.2017, del Profesor Eduardo Araujo, Coordinador de ORE-ARTE, quien remite para conocimiento la Reprogramación de las Actividades correspondiente al periodo U-2016, de la Escuela de Música.</w:t>
      </w:r>
    </w:p>
    <w:p w14:paraId="0BC2478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73E278F"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ese Consejo de Facultad aprobó la Reprogramación de las Actividades correspondiente al periodo U-2016, de la Escuela de Música y elevó a este Máximo Organismo, para aprobación definitiva y remisión a la instancia correspondiente.</w:t>
      </w:r>
    </w:p>
    <w:p w14:paraId="668070EA"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878A44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Reprogramación de Actividades</w:t>
      </w:r>
    </w:p>
    <w:p w14:paraId="7743783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Anualidad U-2016</w:t>
      </w:r>
    </w:p>
    <w:p w14:paraId="72677479" w14:textId="17C709B9" w:rsidR="002B7A4D" w:rsidRDefault="002B7A4D" w:rsidP="00012840">
      <w:pPr>
        <w:spacing w:after="0" w:line="240" w:lineRule="auto"/>
        <w:ind w:left="142"/>
        <w:jc w:val="center"/>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Facultad de Arte Escuela de Música</w:t>
      </w:r>
    </w:p>
    <w:p w14:paraId="49CCC550" w14:textId="77777777" w:rsidR="002B67A5" w:rsidRPr="002B7A4D" w:rsidRDefault="002B67A5" w:rsidP="00012840">
      <w:pPr>
        <w:spacing w:after="0" w:line="240" w:lineRule="auto"/>
        <w:ind w:left="142"/>
        <w:jc w:val="center"/>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947"/>
        <w:gridCol w:w="1471"/>
      </w:tblGrid>
      <w:tr w:rsidR="002B7A4D" w:rsidRPr="002B7A4D" w14:paraId="0FD6E3E0" w14:textId="77777777" w:rsidTr="002B67A5">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C437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Finalización de Materias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4E94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13.10.2017</w:t>
            </w:r>
          </w:p>
        </w:tc>
      </w:tr>
      <w:tr w:rsidR="002B7A4D" w:rsidRPr="002B7A4D" w14:paraId="4DBC73B3" w14:textId="77777777" w:rsidTr="002B67A5">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0C4F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Evaluaciones departamentos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21C1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16 al 27.10.2017</w:t>
            </w:r>
          </w:p>
        </w:tc>
      </w:tr>
      <w:tr w:rsidR="002B7A4D" w:rsidRPr="002B7A4D" w14:paraId="3C15D869" w14:textId="77777777" w:rsidTr="002B67A5">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F6F9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Publicación de Calificaciones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904B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30.10 al 03.11.2017</w:t>
            </w:r>
          </w:p>
        </w:tc>
      </w:tr>
      <w:tr w:rsidR="002B7A4D" w:rsidRPr="002B7A4D" w14:paraId="56005BDC" w14:textId="77777777" w:rsidTr="002B67A5">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C136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lastRenderedPageBreak/>
              <w:t>Validación de Notas por OREFA (Firma PRC)</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044E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06.11.2017</w:t>
            </w:r>
          </w:p>
        </w:tc>
      </w:tr>
      <w:tr w:rsidR="002B7A4D" w:rsidRPr="002B7A4D" w14:paraId="14A4C891" w14:textId="77777777" w:rsidTr="002B67A5">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0F01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Finalización Anualidad 2016</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8AFF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20"/>
                <w:szCs w:val="20"/>
                <w:lang w:val="es-VE" w:eastAsia="es-VE"/>
              </w:rPr>
              <w:t>10.11.2017</w:t>
            </w:r>
          </w:p>
        </w:tc>
      </w:tr>
    </w:tbl>
    <w:p w14:paraId="10AF312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Reprogramación de las Actividades correspondiente al periodo U-2016, de la Escuela de Música, de la Facultad de Arte.</w:t>
      </w:r>
    </w:p>
    <w:p w14:paraId="2BFC794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FC5A52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CU-1890/17.</w:t>
      </w:r>
    </w:p>
    <w:p w14:paraId="2C5CEB5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183/2017, de fecha 25.09.2017, mediante la cual informa que en sesión ordinaria celebrada el día 19.09.2017, el Consejo de la Facultad conoció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DTH 014.2017, de la Profesora Rosa Moreno, Jefa del Departamento de Teoría e Historia, haciendo del conocimiento el Programa Especial del Concurso de Oposición, para proveer un (01) cargo a nivel de Instructor a Dedicación Exclusiva, en el Área: Teoría, asignaturas: Lenguaje y Comunicación, Semiología de la Imagen y Taller de Literatura, para el Departamento de Teoría e Historia.</w:t>
      </w:r>
    </w:p>
    <w:p w14:paraId="03BDF26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908316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ese Consejo de Facultad aprobó el Programa Especial para el Concurso de Oposición, para proveer un (01) cargo a nivel de Instructor a Dedicación Exclusiva, en el Área: Área: Teoría, asignaturas: Lenguaje y Comunicación, Semiología de la Imagen y Taller de Literatura, para el Departamento de Teoría e Historia y acordó elevarlo a este Máximo Organismo, para su aprobación definitiva.</w:t>
      </w:r>
    </w:p>
    <w:p w14:paraId="3A5D19A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Programa Especial y las materias objeto del Concurso.</w:t>
      </w:r>
    </w:p>
    <w:p w14:paraId="20AE33E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60AC22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CU-1891/17.</w:t>
      </w:r>
    </w:p>
    <w:p w14:paraId="75C7D8D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CFA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185/2017, de fecha 25.09.2017, mediante la cual informa que en sesión ordinaria celebrada el día 19.09.2017, el Consejo de la Facultad conoció la comunicación EM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083.2017, de fecha 18.09.2017, del Profesor </w:t>
      </w:r>
      <w:proofErr w:type="spellStart"/>
      <w:r w:rsidRPr="002B7A4D">
        <w:rPr>
          <w:rFonts w:ascii="Times New Roman" w:eastAsia="Times New Roman" w:hAnsi="Times New Roman"/>
          <w:color w:val="000000"/>
          <w:sz w:val="24"/>
          <w:szCs w:val="24"/>
          <w:lang w:val="es-VE" w:eastAsia="es-VE"/>
        </w:rPr>
        <w:t>Aneiro</w:t>
      </w:r>
      <w:proofErr w:type="spellEnd"/>
      <w:r w:rsidRPr="002B7A4D">
        <w:rPr>
          <w:rFonts w:ascii="Times New Roman" w:eastAsia="Times New Roman" w:hAnsi="Times New Roman"/>
          <w:color w:val="000000"/>
          <w:sz w:val="24"/>
          <w:szCs w:val="24"/>
          <w:lang w:val="es-VE" w:eastAsia="es-VE"/>
        </w:rPr>
        <w:t xml:space="preserve"> Zambrano,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la Escuela de Música, haciendo del conocimiento su renuncia como Director de la Escuela, a partir del 18.09.2017.</w:t>
      </w:r>
    </w:p>
    <w:p w14:paraId="0ED7900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EBDD64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Al respecto, ese Consejo de Facultad aprobó la renuncia del Profesor </w:t>
      </w:r>
      <w:proofErr w:type="spellStart"/>
      <w:r w:rsidRPr="002B7A4D">
        <w:rPr>
          <w:rFonts w:ascii="Times New Roman" w:eastAsia="Times New Roman" w:hAnsi="Times New Roman"/>
          <w:color w:val="000000"/>
          <w:sz w:val="24"/>
          <w:szCs w:val="24"/>
          <w:lang w:val="es-VE" w:eastAsia="es-VE"/>
        </w:rPr>
        <w:t>Aneiro</w:t>
      </w:r>
      <w:proofErr w:type="spellEnd"/>
      <w:r w:rsidRPr="002B7A4D">
        <w:rPr>
          <w:rFonts w:ascii="Times New Roman" w:eastAsia="Times New Roman" w:hAnsi="Times New Roman"/>
          <w:color w:val="000000"/>
          <w:sz w:val="24"/>
          <w:szCs w:val="24"/>
          <w:lang w:val="es-VE" w:eastAsia="es-VE"/>
        </w:rPr>
        <w:t xml:space="preserve"> Zambrano, al </w:t>
      </w:r>
      <w:r w:rsidRPr="002B7A4D">
        <w:rPr>
          <w:rFonts w:ascii="Times New Roman" w:eastAsia="Times New Roman" w:hAnsi="Times New Roman"/>
          <w:color w:val="000000"/>
          <w:sz w:val="24"/>
          <w:szCs w:val="24"/>
          <w:lang w:val="es-VE" w:eastAsia="es-VE"/>
        </w:rPr>
        <w:t xml:space="preserve">cargo de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la Escuela de Música, acordó designar a la Profesora Karen </w:t>
      </w:r>
      <w:proofErr w:type="spellStart"/>
      <w:r w:rsidRPr="002B7A4D">
        <w:rPr>
          <w:rFonts w:ascii="Times New Roman" w:eastAsia="Times New Roman" w:hAnsi="Times New Roman"/>
          <w:color w:val="000000"/>
          <w:sz w:val="24"/>
          <w:szCs w:val="24"/>
          <w:lang w:val="es-VE" w:eastAsia="es-VE"/>
        </w:rPr>
        <w:t>Dubrasvca</w:t>
      </w:r>
      <w:proofErr w:type="spellEnd"/>
      <w:r w:rsidRPr="002B7A4D">
        <w:rPr>
          <w:rFonts w:ascii="Times New Roman" w:eastAsia="Times New Roman" w:hAnsi="Times New Roman"/>
          <w:color w:val="000000"/>
          <w:sz w:val="24"/>
          <w:szCs w:val="24"/>
          <w:lang w:val="es-VE" w:eastAsia="es-VE"/>
        </w:rPr>
        <w:t xml:space="preserve"> Rodríguez </w:t>
      </w:r>
      <w:proofErr w:type="spellStart"/>
      <w:r w:rsidRPr="002B7A4D">
        <w:rPr>
          <w:rFonts w:ascii="Times New Roman" w:eastAsia="Times New Roman" w:hAnsi="Times New Roman"/>
          <w:color w:val="000000"/>
          <w:sz w:val="24"/>
          <w:szCs w:val="24"/>
          <w:lang w:val="es-VE" w:eastAsia="es-VE"/>
        </w:rPr>
        <w:t>Sirola</w:t>
      </w:r>
      <w:proofErr w:type="spellEnd"/>
      <w:r w:rsidRPr="002B7A4D">
        <w:rPr>
          <w:rFonts w:ascii="Times New Roman" w:eastAsia="Times New Roman" w:hAnsi="Times New Roman"/>
          <w:color w:val="000000"/>
          <w:sz w:val="24"/>
          <w:szCs w:val="24"/>
          <w:lang w:val="es-VE" w:eastAsia="es-VE"/>
        </w:rPr>
        <w:t xml:space="preserve">,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15.174.206, como nueva Directora de la Escuela de Música, en sustitución del Profesor </w:t>
      </w:r>
      <w:proofErr w:type="spellStart"/>
      <w:r w:rsidRPr="002B7A4D">
        <w:rPr>
          <w:rFonts w:ascii="Times New Roman" w:eastAsia="Times New Roman" w:hAnsi="Times New Roman"/>
          <w:color w:val="000000"/>
          <w:sz w:val="24"/>
          <w:szCs w:val="24"/>
          <w:lang w:val="es-VE" w:eastAsia="es-VE"/>
        </w:rPr>
        <w:t>Aneiro</w:t>
      </w:r>
      <w:proofErr w:type="spellEnd"/>
      <w:r w:rsidRPr="002B7A4D">
        <w:rPr>
          <w:rFonts w:ascii="Times New Roman" w:eastAsia="Times New Roman" w:hAnsi="Times New Roman"/>
          <w:color w:val="000000"/>
          <w:sz w:val="24"/>
          <w:szCs w:val="24"/>
          <w:lang w:val="es-VE" w:eastAsia="es-VE"/>
        </w:rPr>
        <w:t xml:space="preserve"> Zambrano y acordó elevarlo a este Máximo Organismo, para aprobación definitiva y remisión a la instancia correspondiente.</w:t>
      </w:r>
    </w:p>
    <w:p w14:paraId="53D24B4B"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designación, a partir del 18.09.2017.</w:t>
      </w:r>
    </w:p>
    <w:p w14:paraId="459F4C7F"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B466C3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CU-1892/17.</w:t>
      </w:r>
    </w:p>
    <w:p w14:paraId="27B2702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conoció el contenido de su comunicación CFA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195/2017, de fecha 20.09.2017, mediante la cual informa que en sesión ordinaria celebrada el día 19.09.2017, el Consejo de la Facultad conoció la comunicación s/n, de fecha 19.09.2017, de la Profesora Yuly </w:t>
      </w:r>
      <w:proofErr w:type="spellStart"/>
      <w:r w:rsidRPr="002B7A4D">
        <w:rPr>
          <w:rFonts w:ascii="Times New Roman" w:eastAsia="Times New Roman" w:hAnsi="Times New Roman"/>
          <w:color w:val="000000"/>
          <w:sz w:val="24"/>
          <w:szCs w:val="24"/>
          <w:lang w:val="es-VE" w:eastAsia="es-VE"/>
        </w:rPr>
        <w:t>Colasante</w:t>
      </w:r>
      <w:proofErr w:type="spellEnd"/>
      <w:r w:rsidRPr="002B7A4D">
        <w:rPr>
          <w:rFonts w:ascii="Times New Roman" w:eastAsia="Times New Roman" w:hAnsi="Times New Roman"/>
          <w:color w:val="000000"/>
          <w:sz w:val="24"/>
          <w:szCs w:val="24"/>
          <w:lang w:val="es-VE" w:eastAsia="es-VE"/>
        </w:rPr>
        <w:t xml:space="preserve">, Coordinadora del Decanato de esa Facultad, quien presenta su renuncia al cargo de </w:t>
      </w:r>
      <w:proofErr w:type="gramStart"/>
      <w:r w:rsidRPr="002B7A4D">
        <w:rPr>
          <w:rFonts w:ascii="Times New Roman" w:eastAsia="Times New Roman" w:hAnsi="Times New Roman"/>
          <w:color w:val="000000"/>
          <w:sz w:val="24"/>
          <w:szCs w:val="24"/>
          <w:lang w:val="es-VE" w:eastAsia="es-VE"/>
        </w:rPr>
        <w:t>Directora</w:t>
      </w:r>
      <w:proofErr w:type="gramEnd"/>
      <w:r w:rsidRPr="002B7A4D">
        <w:rPr>
          <w:rFonts w:ascii="Times New Roman" w:eastAsia="Times New Roman" w:hAnsi="Times New Roman"/>
          <w:color w:val="000000"/>
          <w:sz w:val="24"/>
          <w:szCs w:val="24"/>
          <w:lang w:val="es-VE" w:eastAsia="es-VE"/>
        </w:rPr>
        <w:t>, a partir del 19.09.2017.</w:t>
      </w:r>
    </w:p>
    <w:p w14:paraId="0385001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060C16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ese Consejo de Facultad aprobó la renuncia de la Profesora Yuly </w:t>
      </w:r>
      <w:proofErr w:type="spellStart"/>
      <w:r w:rsidRPr="002B7A4D">
        <w:rPr>
          <w:rFonts w:ascii="Times New Roman" w:eastAsia="Times New Roman" w:hAnsi="Times New Roman"/>
          <w:color w:val="000000"/>
          <w:sz w:val="24"/>
          <w:szCs w:val="24"/>
          <w:lang w:val="es-VE" w:eastAsia="es-VE"/>
        </w:rPr>
        <w:t>Colasante</w:t>
      </w:r>
      <w:proofErr w:type="spellEnd"/>
      <w:r w:rsidRPr="002B7A4D">
        <w:rPr>
          <w:rFonts w:ascii="Times New Roman" w:eastAsia="Times New Roman" w:hAnsi="Times New Roman"/>
          <w:color w:val="000000"/>
          <w:sz w:val="24"/>
          <w:szCs w:val="24"/>
          <w:lang w:val="es-VE" w:eastAsia="es-VE"/>
        </w:rPr>
        <w:t xml:space="preserve">, al cargo de Coordinadora del Decanato de esa Facultad y se acordó designar al Profesor Luis Alfonso </w:t>
      </w:r>
      <w:proofErr w:type="spellStart"/>
      <w:r w:rsidRPr="002B7A4D">
        <w:rPr>
          <w:rFonts w:ascii="Times New Roman" w:eastAsia="Times New Roman" w:hAnsi="Times New Roman"/>
          <w:color w:val="000000"/>
          <w:sz w:val="24"/>
          <w:szCs w:val="24"/>
          <w:lang w:val="es-VE" w:eastAsia="es-VE"/>
        </w:rPr>
        <w:t>Rodriguez</w:t>
      </w:r>
      <w:proofErr w:type="spellEnd"/>
      <w:r w:rsidRPr="002B7A4D">
        <w:rPr>
          <w:rFonts w:ascii="Times New Roman" w:eastAsia="Times New Roman" w:hAnsi="Times New Roman"/>
          <w:color w:val="000000"/>
          <w:sz w:val="24"/>
          <w:szCs w:val="24"/>
          <w:lang w:val="es-VE" w:eastAsia="es-VE"/>
        </w:rPr>
        <w:t xml:space="preserve"> como nuevo Coordinador del Decanato de la Facultad de Arte, a partir del 20.09.2017 y acordó elevarlo a este Máximo Organismo, para aprobación definitiva y remisión a la instancia correspondiente.</w:t>
      </w:r>
    </w:p>
    <w:p w14:paraId="3AE95B5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aceptar la renuncia y aprobar la designación, a partir del 20.09.2017.</w:t>
      </w:r>
    </w:p>
    <w:p w14:paraId="25623CA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44BC910E"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CU-1893/17.</w:t>
      </w:r>
    </w:p>
    <w:p w14:paraId="1115922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NUVM/</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0505.2017, de fecha 20.09.2017, mediante la cual notifica que en reunión celebrada el día 19.09.2017, declarada en emergencia y en sesión permanente, debido a la difícil situación universitaria que se padece; a la declaratoria de crisis de la Universidad, en sesión ordinaria del 27.04.2017, el Consejo de Núcleo conoció y aprobó los resultados de las pruebas del Concurso de Oposición, para proveer un (01) </w:t>
      </w:r>
      <w:r w:rsidRPr="002B7A4D">
        <w:rPr>
          <w:rFonts w:ascii="Times New Roman" w:eastAsia="Times New Roman" w:hAnsi="Times New Roman"/>
          <w:color w:val="000000"/>
          <w:sz w:val="24"/>
          <w:szCs w:val="24"/>
          <w:lang w:val="es-VE" w:eastAsia="es-VE"/>
        </w:rPr>
        <w:lastRenderedPageBreak/>
        <w:t xml:space="preserve">cargo a nivel de Instructor a Tiempo Completo, en el Área: Paradigmas y Metodologías de la Educación Física, asignaturas: Didáctica de la Educación Física, Investigación Cualitativa y Cuantitativa, Introducción a la Investigación, Evaluación de la Educación Física, adscrito al Departamento de Educación Física, Deportes y Recreación, donde se declara ganadora a la Licenciada </w:t>
      </w:r>
      <w:proofErr w:type="spellStart"/>
      <w:r w:rsidRPr="002B7A4D">
        <w:rPr>
          <w:rFonts w:ascii="Times New Roman" w:eastAsia="Times New Roman" w:hAnsi="Times New Roman"/>
          <w:color w:val="000000"/>
          <w:sz w:val="24"/>
          <w:szCs w:val="24"/>
          <w:lang w:val="es-VE" w:eastAsia="es-VE"/>
        </w:rPr>
        <w:t>Any</w:t>
      </w:r>
      <w:proofErr w:type="spellEnd"/>
      <w:r w:rsidRPr="002B7A4D">
        <w:rPr>
          <w:rFonts w:ascii="Times New Roman" w:eastAsia="Times New Roman" w:hAnsi="Times New Roman"/>
          <w:color w:val="000000"/>
          <w:sz w:val="24"/>
          <w:szCs w:val="24"/>
          <w:lang w:val="es-VE" w:eastAsia="es-VE"/>
        </w:rPr>
        <w:t xml:space="preserve"> </w:t>
      </w:r>
      <w:proofErr w:type="spellStart"/>
      <w:r w:rsidRPr="002B7A4D">
        <w:rPr>
          <w:rFonts w:ascii="Times New Roman" w:eastAsia="Times New Roman" w:hAnsi="Times New Roman"/>
          <w:color w:val="000000"/>
          <w:sz w:val="24"/>
          <w:szCs w:val="24"/>
          <w:lang w:val="es-VE" w:eastAsia="es-VE"/>
        </w:rPr>
        <w:t>Oliveth</w:t>
      </w:r>
      <w:proofErr w:type="spellEnd"/>
      <w:r w:rsidRPr="002B7A4D">
        <w:rPr>
          <w:rFonts w:ascii="Times New Roman" w:eastAsia="Times New Roman" w:hAnsi="Times New Roman"/>
          <w:color w:val="000000"/>
          <w:sz w:val="24"/>
          <w:szCs w:val="24"/>
          <w:lang w:val="es-VE" w:eastAsia="es-VE"/>
        </w:rPr>
        <w:t xml:space="preserve"> Pereira Ramírez, titular de la Cédula de Identidad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19.487.082, con la calificación definitiva de dieciocho puntos con sesenta y tres centésimas (18,63), y remite a este Máximo Organismo, para conocimiento y aprobación definitiva.</w:t>
      </w:r>
    </w:p>
    <w:p w14:paraId="03943092" w14:textId="6979BE45" w:rsidR="002B7A4D" w:rsidRDefault="002B7A4D" w:rsidP="00012840">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Quedó en cuenta. El núcleo debe realizar los trámites administrativos a través de la DAP.</w:t>
      </w:r>
    </w:p>
    <w:p w14:paraId="7E8547E9" w14:textId="77777777" w:rsidR="009B3A00" w:rsidRPr="002B7A4D" w:rsidRDefault="009B3A00" w:rsidP="00012840">
      <w:pPr>
        <w:spacing w:after="0" w:line="240" w:lineRule="auto"/>
        <w:ind w:left="142"/>
        <w:jc w:val="both"/>
        <w:rPr>
          <w:rFonts w:ascii="Times New Roman" w:eastAsia="Times New Roman" w:hAnsi="Times New Roman"/>
          <w:sz w:val="24"/>
          <w:szCs w:val="24"/>
          <w:lang w:val="es-VE" w:eastAsia="es-VE"/>
        </w:rPr>
      </w:pPr>
    </w:p>
    <w:p w14:paraId="1E07DDEC"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NÚCLEO UNIVERSITARIO "VALLE DEL MOCOTÍES" DE TOVAR.</w:t>
      </w:r>
    </w:p>
    <w:p w14:paraId="2ED96E4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668F8A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CU-1894/17.</w:t>
      </w:r>
    </w:p>
    <w:p w14:paraId="641719F8"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NUVM/N 0506,2017, de fecha 20.09.2017, mediante la cual notifica que en reunión ordinaria celebrada el día 19.09.2017, declarada en emergencia y en sesión permanente, debido a la difícil situación universitaria que se padece; a la declaratoria de crisis de la Universidad, en sesión ordinaria del 27.04.2017, el Consejo de Núcleo conoció la comunicación N NUVMCP100018-2017, de fecha 18.09.2017, emitida por el Profesor Antonio Castellano, Coordinador General del Curso </w:t>
      </w:r>
      <w:proofErr w:type="spellStart"/>
      <w:r w:rsidRPr="002B7A4D">
        <w:rPr>
          <w:rFonts w:ascii="Times New Roman" w:eastAsia="Times New Roman" w:hAnsi="Times New Roman"/>
          <w:color w:val="000000"/>
          <w:sz w:val="24"/>
          <w:szCs w:val="24"/>
          <w:lang w:val="es-VE" w:eastAsia="es-VE"/>
        </w:rPr>
        <w:t>Propedeutico</w:t>
      </w:r>
      <w:proofErr w:type="spellEnd"/>
      <w:r w:rsidRPr="002B7A4D">
        <w:rPr>
          <w:rFonts w:ascii="Times New Roman" w:eastAsia="Times New Roman" w:hAnsi="Times New Roman"/>
          <w:color w:val="000000"/>
          <w:sz w:val="24"/>
          <w:szCs w:val="24"/>
          <w:lang w:val="es-VE" w:eastAsia="es-VE"/>
        </w:rPr>
        <w:t xml:space="preserve"> Integral 2017, de ese Núcleo, quien remite el Cronograma de Actividades correspondiente al Curso Integral B-2017, de esa dependencia universitaria.</w:t>
      </w:r>
    </w:p>
    <w:p w14:paraId="654C24FF"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53425AD" w14:textId="57E972B5" w:rsidR="002B7A4D" w:rsidRDefault="002B7A4D" w:rsidP="00012840">
      <w:pPr>
        <w:spacing w:after="0" w:line="240" w:lineRule="auto"/>
        <w:ind w:left="142"/>
        <w:jc w:val="center"/>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CRONOGRAMA DE ACTIVIDADES CURSO PROPEDÉUTICO INTEGRAL B-2017.</w:t>
      </w:r>
    </w:p>
    <w:p w14:paraId="31E27BCC" w14:textId="77777777" w:rsidR="00F05AF9" w:rsidRPr="002B7A4D" w:rsidRDefault="00F05AF9" w:rsidP="00012840">
      <w:pPr>
        <w:spacing w:after="0" w:line="240" w:lineRule="auto"/>
        <w:ind w:left="142"/>
        <w:jc w:val="center"/>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395"/>
        <w:gridCol w:w="1348"/>
        <w:gridCol w:w="1675"/>
      </w:tblGrid>
      <w:tr w:rsidR="002B7A4D" w:rsidRPr="002B7A4D" w14:paraId="30E0A234"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62BE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FE0E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Fechas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4453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Observaciones</w:t>
            </w:r>
          </w:p>
        </w:tc>
      </w:tr>
      <w:tr w:rsidR="002B7A4D" w:rsidRPr="002B7A4D" w14:paraId="5CD501EA"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B807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BBAA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01.10.2017 al 03.11.2017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3A02F"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1858B0ED"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75BD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Organizar Listas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B9EF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06.11.2017 al 08.11.2017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E9C2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7ABDD183"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82F2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Inicio del Curso </w:t>
            </w:r>
            <w:proofErr w:type="spellStart"/>
            <w:r w:rsidRPr="002B7A4D">
              <w:rPr>
                <w:rFonts w:ascii="Times New Roman" w:eastAsia="Times New Roman" w:hAnsi="Times New Roman"/>
                <w:color w:val="000000"/>
                <w:sz w:val="18"/>
                <w:szCs w:val="18"/>
                <w:lang w:val="es-VE" w:eastAsia="es-VE"/>
              </w:rPr>
              <w:t>Propedeutico</w:t>
            </w:r>
            <w:proofErr w:type="spellEnd"/>
            <w:r w:rsidRPr="002B7A4D">
              <w:rPr>
                <w:rFonts w:ascii="Times New Roman" w:eastAsia="Times New Roman" w:hAnsi="Times New Roman"/>
                <w:color w:val="000000"/>
                <w:sz w:val="18"/>
                <w:szCs w:val="18"/>
                <w:lang w:val="es-VE" w:eastAsia="es-VE"/>
              </w:rPr>
              <w:t xml:space="preserve"> Integral</w:t>
            </w:r>
          </w:p>
          <w:p w14:paraId="0C85570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7ED3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13.11.2017</w:t>
            </w:r>
          </w:p>
          <w:p w14:paraId="18057DF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BB0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40F73D1B"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B8F1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Culminación del Curso Propedéutico Integral A-2017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D52F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24.11.2017</w:t>
            </w:r>
          </w:p>
          <w:p w14:paraId="147510B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E484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64F11E35"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01DE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Ubicación de Resultados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92D9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29.11.2017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6FCE8"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23289596"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0C48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Entrega de Listados a OFAE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F35E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29.11.2017 al 15.12.2017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3726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2D210F76"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F6FD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Matriculación OCRE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338F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En espera de respuesta de OCRE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E3B9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0221B8FF"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AE22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Carnetización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2EC8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En espera de respuesta de OCRE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8C24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036080E1" w14:textId="77777777" w:rsidTr="00F05AF9">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2CB1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Inicio de Actividades Académicas</w:t>
            </w:r>
          </w:p>
          <w:p w14:paraId="65F694B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3188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Educación Física B-2017, Licenciados en Artes Visuales</w:t>
            </w:r>
          </w:p>
          <w:p w14:paraId="54C0BECB"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4641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Esta propuesta está sujeta a cambios o modificaciones según la Programación Académica</w:t>
            </w:r>
          </w:p>
        </w:tc>
      </w:tr>
    </w:tbl>
    <w:p w14:paraId="283CE5E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y acordó remitir a este Máximo Organismo, para conocimiento y aprobación definitiva.</w:t>
      </w:r>
    </w:p>
    <w:p w14:paraId="434C635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Cronograma de Actividades correspondiente al Curso Integral B-2017, del Núcleo Universitario "Valle del Mocotíes" de Tovar.</w:t>
      </w:r>
    </w:p>
    <w:p w14:paraId="648B85F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579F1ADD"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CU-1895/17.</w:t>
      </w:r>
    </w:p>
    <w:p w14:paraId="0DD66ABA" w14:textId="58B4061E" w:rsidR="002B7A4D" w:rsidRDefault="002B7A4D" w:rsidP="00012840">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Comunicación NUVM/</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0508.2017, de fecha 20.09.2017, mediante la cual notifica que en reunión ordinaria celebrada el día 19.09.2017, declarada en emergencia y en sesión permanente, debido a la difícil situación universitaria que se padece, a la declaratoria de crisis de la Universidad, en sesión ordinaria del 27.04.2017, el Consejo de Núcleo conoció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NUV MDEFDYR001302017, de fecha 13.09.2017, emitida por el Profesor José Antonio Contreras, Jefe del Departamento de Educación Física, Deportes y Recreación, adscrito a ese Núcleo, quien remite la Reprogramación Académica del Semestre A-2017, de la Carrera de Licenciados en Educación, mención Educación Física. La misma se hace necesaria por la difícil situación universitaria que atraviesa la Universidad de Los Andes, además de los </w:t>
      </w:r>
      <w:r w:rsidRPr="002B7A4D">
        <w:rPr>
          <w:rFonts w:ascii="Times New Roman" w:eastAsia="Times New Roman" w:hAnsi="Times New Roman"/>
          <w:color w:val="000000"/>
          <w:sz w:val="24"/>
          <w:szCs w:val="24"/>
          <w:lang w:val="es-VE" w:eastAsia="es-VE"/>
        </w:rPr>
        <w:lastRenderedPageBreak/>
        <w:t>recientes acontecimientos ocurridos en el país y en el casco del pueblo de Tovar.</w:t>
      </w:r>
    </w:p>
    <w:p w14:paraId="0D5B91E8" w14:textId="77777777" w:rsidR="00F05AF9" w:rsidRPr="002B7A4D" w:rsidRDefault="00F05AF9" w:rsidP="00012840">
      <w:pPr>
        <w:spacing w:after="0" w:line="240" w:lineRule="auto"/>
        <w:ind w:left="142"/>
        <w:jc w:val="both"/>
        <w:rPr>
          <w:rFonts w:ascii="Times New Roman" w:eastAsia="Times New Roman" w:hAnsi="Times New Roman"/>
          <w:sz w:val="24"/>
          <w:szCs w:val="24"/>
          <w:lang w:val="es-VE" w:eastAsia="es-VE"/>
        </w:rPr>
      </w:pPr>
    </w:p>
    <w:tbl>
      <w:tblPr>
        <w:tblW w:w="0" w:type="auto"/>
        <w:tblInd w:w="137" w:type="dxa"/>
        <w:tblCellMar>
          <w:top w:w="15" w:type="dxa"/>
          <w:left w:w="15" w:type="dxa"/>
          <w:bottom w:w="15" w:type="dxa"/>
          <w:right w:w="15" w:type="dxa"/>
        </w:tblCellMar>
        <w:tblLook w:val="04A0" w:firstRow="1" w:lastRow="0" w:firstColumn="1" w:lastColumn="0" w:noHBand="0" w:noVBand="1"/>
      </w:tblPr>
      <w:tblGrid>
        <w:gridCol w:w="1410"/>
        <w:gridCol w:w="454"/>
        <w:gridCol w:w="500"/>
        <w:gridCol w:w="535"/>
        <w:gridCol w:w="455"/>
        <w:gridCol w:w="500"/>
        <w:gridCol w:w="535"/>
      </w:tblGrid>
      <w:tr w:rsidR="002B7A4D" w:rsidRPr="002B7A4D" w14:paraId="3A1D6DA5"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91E4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Actividad y/o Proceso</w:t>
            </w:r>
          </w:p>
        </w:tc>
        <w:tc>
          <w:tcPr>
            <w:tcW w:w="289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ACF20"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Fecha</w:t>
            </w:r>
          </w:p>
          <w:p w14:paraId="3108CFEC" w14:textId="77777777" w:rsidR="002B7A4D" w:rsidRPr="002B7A4D" w:rsidRDefault="002B7A4D" w:rsidP="00F05AF9">
            <w:pPr>
              <w:spacing w:after="0" w:line="240" w:lineRule="auto"/>
              <w:ind w:left="142"/>
              <w:jc w:val="both"/>
              <w:rPr>
                <w:rFonts w:ascii="Times New Roman" w:eastAsia="Times New Roman" w:hAnsi="Times New Roman"/>
                <w:sz w:val="24"/>
                <w:szCs w:val="24"/>
                <w:lang w:val="es-VE" w:eastAsia="es-VE"/>
              </w:rPr>
            </w:pPr>
          </w:p>
        </w:tc>
      </w:tr>
      <w:tr w:rsidR="009B3A00" w:rsidRPr="002B7A4D" w14:paraId="5BDBF3D6"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435C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14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FB6CF"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Inicio</w:t>
            </w:r>
          </w:p>
        </w:tc>
        <w:tc>
          <w:tcPr>
            <w:tcW w:w="14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500C9"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Final</w:t>
            </w:r>
          </w:p>
        </w:tc>
      </w:tr>
      <w:tr w:rsidR="009B3A00" w:rsidRPr="002B7A4D" w14:paraId="1C28A534"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64A4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BA6EE"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FFA51"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2A0AA"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Año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A45D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53546"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Mes</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989CF"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Año</w:t>
            </w:r>
          </w:p>
        </w:tc>
      </w:tr>
      <w:tr w:rsidR="009B3A00" w:rsidRPr="002B7A4D" w14:paraId="0DF06F3F"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67356"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Recepción de solicitudes de Cambio de Opción tipo "C"</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393F8"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04FE1"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7330"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0A313"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CD0F1"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04</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87A80"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2ECDE03C"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8893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Reincorporación para el Semestre A-2017 (No inscripción B-2016 y Retiro Legal A-2017</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41DAE"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35FE0"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1C8AE"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C7D71"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51229"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67045"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00ACE227"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0171E"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Inscripción en Línea de Memoria de Grado A-2017</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3B205"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10E4F"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EB1C9"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731A1"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7BD8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E2421"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3510111D"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CB5AF"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Inscripción en Línea de Asignaturas para el Semestre A-2017</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2A0EF"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4FC86"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87978"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8D3CD"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225D5"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2255D"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074D570E"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D657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Inscripción Tardía en Línea de Asignaturas para el Semestre A-2017</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98D13"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5D065"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878E6"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2F0F6"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2EC4E"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06</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02522"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51A71E88"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1756D"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Periodo Lectivo (A-2017) (Clases)</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2990F"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6B2B5"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2B6ED"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06E87"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CEF01"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11</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A01E2"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6A78A668"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B22AC"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Retiro de Asignaturas (65% de las semanas efectivas de clases según Resolución </w:t>
            </w:r>
            <w:proofErr w:type="spellStart"/>
            <w:r w:rsidRPr="002B7A4D">
              <w:rPr>
                <w:rFonts w:ascii="Times New Roman" w:eastAsia="Times New Roman" w:hAnsi="Times New Roman"/>
                <w:color w:val="000000"/>
                <w:sz w:val="18"/>
                <w:szCs w:val="18"/>
                <w:lang w:val="es-VE" w:eastAsia="es-VE"/>
              </w:rPr>
              <w:t>N°</w:t>
            </w:r>
            <w:proofErr w:type="spellEnd"/>
            <w:r w:rsidRPr="002B7A4D">
              <w:rPr>
                <w:rFonts w:ascii="Times New Roman" w:eastAsia="Times New Roman" w:hAnsi="Times New Roman"/>
                <w:color w:val="000000"/>
                <w:sz w:val="18"/>
                <w:szCs w:val="18"/>
                <w:lang w:val="es-VE" w:eastAsia="es-VE"/>
              </w:rPr>
              <w:t xml:space="preserve"> CU-1393, de fecha 02.06.2008)</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DDD1A"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80643"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50DB0"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AC824"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CF78D"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09</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1D156"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35F4778A"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4DFA4"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Recepción de Documentos de Traslado y Equivalencias para ingresar </w:t>
            </w:r>
            <w:proofErr w:type="spellStart"/>
            <w:r w:rsidRPr="002B7A4D">
              <w:rPr>
                <w:rFonts w:ascii="Times New Roman" w:eastAsia="Times New Roman" w:hAnsi="Times New Roman"/>
                <w:color w:val="000000"/>
                <w:sz w:val="18"/>
                <w:szCs w:val="18"/>
                <w:lang w:val="es-VE" w:eastAsia="es-VE"/>
              </w:rPr>
              <w:t>el</w:t>
            </w:r>
            <w:proofErr w:type="spellEnd"/>
            <w:r w:rsidRPr="002B7A4D">
              <w:rPr>
                <w:rFonts w:ascii="Times New Roman" w:eastAsia="Times New Roman" w:hAnsi="Times New Roman"/>
                <w:color w:val="000000"/>
                <w:sz w:val="18"/>
                <w:szCs w:val="18"/>
                <w:lang w:val="es-VE" w:eastAsia="es-VE"/>
              </w:rPr>
              <w:t xml:space="preserve"> </w:t>
            </w:r>
            <w:proofErr w:type="spellStart"/>
            <w:r w:rsidRPr="002B7A4D">
              <w:rPr>
                <w:rFonts w:ascii="Times New Roman" w:eastAsia="Times New Roman" w:hAnsi="Times New Roman"/>
                <w:color w:val="000000"/>
                <w:sz w:val="18"/>
                <w:szCs w:val="18"/>
                <w:lang w:val="es-VE" w:eastAsia="es-VE"/>
              </w:rPr>
              <w:t>el</w:t>
            </w:r>
            <w:proofErr w:type="spellEnd"/>
            <w:r w:rsidRPr="002B7A4D">
              <w:rPr>
                <w:rFonts w:ascii="Times New Roman" w:eastAsia="Times New Roman" w:hAnsi="Times New Roman"/>
                <w:color w:val="000000"/>
                <w:sz w:val="18"/>
                <w:szCs w:val="18"/>
                <w:lang w:val="es-VE" w:eastAsia="es-VE"/>
              </w:rPr>
              <w:t xml:space="preserve"> Semestre A-2017 (para las menciones con cupos disponibles)</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453B8"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C9C13"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C63C4"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C0808"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CECBB"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06</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282E5"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2B66C685"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AB5A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Registro de Calificaciones en Línea del Semestre A-2017</w:t>
            </w: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6F327"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AD6D7"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0CE5F"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9EB4D"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4CC2E"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11</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9C711"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r>
      <w:tr w:rsidR="009B3A00" w:rsidRPr="002B7A4D" w14:paraId="090D8B30" w14:textId="77777777" w:rsidTr="00F05AF9">
        <w:tc>
          <w:tcPr>
            <w:tcW w:w="1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AB303"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Firma de Planillas PRC en ORE-Tovar-</w:t>
            </w:r>
            <w:r w:rsidRPr="002B7A4D">
              <w:rPr>
                <w:rFonts w:ascii="Times New Roman" w:eastAsia="Times New Roman" w:hAnsi="Times New Roman"/>
                <w:color w:val="000000"/>
                <w:sz w:val="18"/>
                <w:szCs w:val="18"/>
                <w:lang w:val="es-VE" w:eastAsia="es-VE"/>
              </w:rPr>
              <w:t>Semestre A-2017</w:t>
            </w:r>
          </w:p>
          <w:p w14:paraId="011233A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3BAE0"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4E1DE"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9D35B" w14:textId="77777777" w:rsidR="002B7A4D" w:rsidRPr="002B7A4D" w:rsidRDefault="002B7A4D" w:rsidP="009B3A00">
            <w:pPr>
              <w:spacing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E3A26"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9B9D2" w14:textId="77777777" w:rsidR="002B7A4D" w:rsidRPr="002B7A4D" w:rsidRDefault="002B7A4D" w:rsidP="009B3A00">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6"/>
                <w:szCs w:val="16"/>
                <w:lang w:val="es-VE" w:eastAsia="es-VE"/>
              </w:rPr>
              <w:t>11</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A6410"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bl>
    <w:p w14:paraId="67A16DF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y acordó remitir a este Máximo Organismo, para conocimiento y aprobación definitiva.</w:t>
      </w:r>
    </w:p>
    <w:p w14:paraId="3704085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Reprogramación Académica del Semestre A- 2017, de la Carrera de Licenciados en Educación, mención Educación Física, del Núcleo Universitario "Valle del Mocotíes" de Tovar.</w:t>
      </w:r>
    </w:p>
    <w:p w14:paraId="30C12EF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E32FA5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CU-1896/17.</w:t>
      </w:r>
    </w:p>
    <w:p w14:paraId="04BAC23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NUVM/</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0509.2017, de fecha 20.09.2017, mediante la cual notifica que, en reunión ordinaria, celebrada el día 19.09.2017. declarada en emergencia y en sesión permanente, debido a la difícil situación universitaria que se padece; a la declaratoria de crisis de la Universidad, en sesión ordinaria del 27.04.2017, el Consejo de Núcleo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DAVNUVM-0099/17, de fecha 13.09.2017, emitida por el Profesor Diego Vivas. Jefe del Departamento de Artes Visuales, adscrito a ese Núcleo, quien remite la Reprogramación del Semestre U-2017, del Departamento de Artes Visuales, debido a la emergencia declarada por la difícil situación universitaria.</w:t>
      </w:r>
    </w:p>
    <w:p w14:paraId="0BB8522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39355EA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REPROGRAMACIÓN PERÍODO ACADÉMICO</w:t>
      </w:r>
    </w:p>
    <w:p w14:paraId="4F7D833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U-2017</w:t>
      </w:r>
    </w:p>
    <w:p w14:paraId="1D1EA3B4"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bl>
      <w:tblPr>
        <w:tblW w:w="0" w:type="auto"/>
        <w:tblInd w:w="137" w:type="dxa"/>
        <w:tblCellMar>
          <w:top w:w="15" w:type="dxa"/>
          <w:left w:w="15" w:type="dxa"/>
          <w:bottom w:w="15" w:type="dxa"/>
          <w:right w:w="15" w:type="dxa"/>
        </w:tblCellMar>
        <w:tblLook w:val="04A0" w:firstRow="1" w:lastRow="0" w:firstColumn="1" w:lastColumn="0" w:noHBand="0" w:noVBand="1"/>
      </w:tblPr>
      <w:tblGrid>
        <w:gridCol w:w="2093"/>
        <w:gridCol w:w="2296"/>
      </w:tblGrid>
      <w:tr w:rsidR="002B7A4D" w:rsidRPr="002B7A4D" w14:paraId="4BF157C0"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ED02"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Núcleo Universitario "Valle de </w:t>
            </w:r>
            <w:proofErr w:type="spellStart"/>
            <w:r w:rsidRPr="002B7A4D">
              <w:rPr>
                <w:rFonts w:ascii="Times New Roman" w:eastAsia="Times New Roman" w:hAnsi="Times New Roman"/>
                <w:color w:val="000000"/>
                <w:sz w:val="18"/>
                <w:szCs w:val="18"/>
                <w:lang w:val="es-VE" w:eastAsia="es-VE"/>
              </w:rPr>
              <w:t>Mocoties</w:t>
            </w:r>
            <w:proofErr w:type="spellEnd"/>
            <w:r w:rsidRPr="002B7A4D">
              <w:rPr>
                <w:rFonts w:ascii="Times New Roman" w:eastAsia="Times New Roman" w:hAnsi="Times New Roman"/>
                <w:color w:val="000000"/>
                <w:sz w:val="18"/>
                <w:szCs w:val="18"/>
                <w:lang w:val="es-VE" w:eastAsia="es-VE"/>
              </w:rPr>
              <w:t>"</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33D8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Departamento de Artes Visuales</w:t>
            </w:r>
          </w:p>
          <w:p w14:paraId="29BCD2D7"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497D8BF9"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02BD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Carrera</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E3E01"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Artes Visuales</w:t>
            </w:r>
          </w:p>
        </w:tc>
      </w:tr>
      <w:tr w:rsidR="002B7A4D" w:rsidRPr="002B7A4D" w14:paraId="61499A60"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FA09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Periodo Lectivo</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1294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U-2017</w:t>
            </w:r>
          </w:p>
        </w:tc>
      </w:tr>
      <w:tr w:rsidR="002B7A4D" w:rsidRPr="002B7A4D" w14:paraId="0AF9CFA0"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4524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Reincorporaciones</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656B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02.05.2017 al 19.05.2017</w:t>
            </w:r>
          </w:p>
        </w:tc>
      </w:tr>
      <w:tr w:rsidR="002B7A4D" w:rsidRPr="002B7A4D" w14:paraId="5699BCFB"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EED7D"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 del Semestre A-2017</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9AF5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22.05.2017 y 23.05.2017</w:t>
            </w:r>
          </w:p>
        </w:tc>
      </w:tr>
      <w:tr w:rsidR="002B7A4D" w:rsidRPr="002B7A4D" w14:paraId="40C3EF7C"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3D17B"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 Tardías</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855E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24.05.2017</w:t>
            </w:r>
          </w:p>
        </w:tc>
      </w:tr>
      <w:tr w:rsidR="002B7A4D" w:rsidRPr="002B7A4D" w14:paraId="256C5A81"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731D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Reclamos</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04EC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25.05.2017 al 06.05.2017</w:t>
            </w:r>
          </w:p>
        </w:tc>
      </w:tr>
      <w:tr w:rsidR="002B7A4D" w:rsidRPr="002B7A4D" w14:paraId="294B2412"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8D1B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Inicio de Semestre A-2017</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44E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29.05.2017</w:t>
            </w:r>
          </w:p>
        </w:tc>
      </w:tr>
      <w:tr w:rsidR="002B7A4D" w:rsidRPr="002B7A4D" w14:paraId="719BE65B"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3969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 COMTEGA</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3EBD9"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Por definir</w:t>
            </w:r>
          </w:p>
        </w:tc>
      </w:tr>
      <w:tr w:rsidR="002B7A4D" w:rsidRPr="002B7A4D" w14:paraId="395237C8"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11B1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Inscripciones Pasantías</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8CF5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Por definir</w:t>
            </w:r>
          </w:p>
          <w:p w14:paraId="7A9821B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64CD17B2"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2C674"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Apelaciones RR</w:t>
            </w:r>
          </w:p>
          <w:p w14:paraId="10F41EF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Nota: para aquellos estudiantes que se inscribieron y no aprobaron por lo menos 2 asignaturas en los </w:t>
            </w:r>
            <w:r w:rsidRPr="002B7A4D">
              <w:rPr>
                <w:rFonts w:ascii="Times New Roman" w:eastAsia="Times New Roman" w:hAnsi="Times New Roman"/>
                <w:color w:val="000000"/>
                <w:sz w:val="18"/>
                <w:szCs w:val="18"/>
                <w:lang w:val="es-VE" w:eastAsia="es-VE"/>
              </w:rPr>
              <w:lastRenderedPageBreak/>
              <w:t>periodos A-2011 B- 2010.</w:t>
            </w:r>
          </w:p>
          <w:p w14:paraId="0054C6DF"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Mayor información ORE-ARTE</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E0405"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r>
      <w:tr w:rsidR="002B7A4D" w:rsidRPr="002B7A4D" w14:paraId="139185D9"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2F4C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Retiro de Materias</w:t>
            </w:r>
          </w:p>
          <w:p w14:paraId="1144A24D"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32610"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Suspendida la medida en virtud de la Resolución </w:t>
            </w:r>
            <w:proofErr w:type="spellStart"/>
            <w:r w:rsidRPr="002B7A4D">
              <w:rPr>
                <w:rFonts w:ascii="Times New Roman" w:eastAsia="Times New Roman" w:hAnsi="Times New Roman"/>
                <w:color w:val="000000"/>
                <w:sz w:val="18"/>
                <w:szCs w:val="18"/>
                <w:lang w:val="es-VE" w:eastAsia="es-VE"/>
              </w:rPr>
              <w:t>Nº</w:t>
            </w:r>
            <w:proofErr w:type="spellEnd"/>
            <w:r w:rsidRPr="002B7A4D">
              <w:rPr>
                <w:rFonts w:ascii="Times New Roman" w:eastAsia="Times New Roman" w:hAnsi="Times New Roman"/>
                <w:color w:val="000000"/>
                <w:sz w:val="18"/>
                <w:szCs w:val="18"/>
                <w:lang w:val="es-VE" w:eastAsia="es-VE"/>
              </w:rPr>
              <w:t xml:space="preserve"> CU-0762, de fecha 26.04.2010</w:t>
            </w:r>
          </w:p>
          <w:p w14:paraId="26A7EF3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12.06.2017 al 14.07.2017 (equivalente al 75% de las semanas de clase efectivas CU- 2212, de fecha 22.10.2007)</w:t>
            </w:r>
          </w:p>
        </w:tc>
      </w:tr>
      <w:tr w:rsidR="002B7A4D" w:rsidRPr="002B7A4D" w14:paraId="7A501539"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8A063"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Finalización de Materias</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DC58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10.11.2017</w:t>
            </w:r>
          </w:p>
        </w:tc>
      </w:tr>
      <w:tr w:rsidR="002B7A4D" w:rsidRPr="002B7A4D" w14:paraId="69939666"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B209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Entrega Finales</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E4ED7"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13.11.2017 al 17.11.2017</w:t>
            </w:r>
          </w:p>
        </w:tc>
      </w:tr>
      <w:tr w:rsidR="002B7A4D" w:rsidRPr="002B7A4D" w14:paraId="5894723F"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B07A"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Consignación de calificaciones ante los departamentos y publicación en carteleras</w:t>
            </w:r>
          </w:p>
          <w:p w14:paraId="686827F6"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Nota: cualquier corrección de calificación debe ser solicitada por el profesor ante el departamento respectivo durante este lapso de tiempo.</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1FAEE"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 xml:space="preserve">20.11.2017 al 22.11.2017 (Primera de las Normas Generales para la Corrección de Calificaciones por Error Material aprobado por CU y suscrito en la Compilación Legislativa de la Universidad de Los Andes. </w:t>
            </w:r>
            <w:proofErr w:type="spellStart"/>
            <w:r w:rsidRPr="002B7A4D">
              <w:rPr>
                <w:rFonts w:ascii="Times New Roman" w:eastAsia="Times New Roman" w:hAnsi="Times New Roman"/>
                <w:color w:val="000000"/>
                <w:sz w:val="18"/>
                <w:szCs w:val="18"/>
                <w:lang w:val="es-VE" w:eastAsia="es-VE"/>
              </w:rPr>
              <w:t>Vol</w:t>
            </w:r>
            <w:proofErr w:type="spellEnd"/>
            <w:r w:rsidRPr="002B7A4D">
              <w:rPr>
                <w:rFonts w:ascii="Times New Roman" w:eastAsia="Times New Roman" w:hAnsi="Times New Roman"/>
                <w:color w:val="000000"/>
                <w:sz w:val="18"/>
                <w:szCs w:val="18"/>
                <w:lang w:val="es-VE" w:eastAsia="es-VE"/>
              </w:rPr>
              <w:t xml:space="preserve"> II, pág. 515)</w:t>
            </w:r>
          </w:p>
        </w:tc>
      </w:tr>
      <w:tr w:rsidR="002B7A4D" w:rsidRPr="002B7A4D" w14:paraId="0026EEBD"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FC968"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Validación de Notas por URE - Tovar (Firma PRC)</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E718C"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27 y 30.11.2017</w:t>
            </w:r>
          </w:p>
        </w:tc>
      </w:tr>
      <w:tr w:rsidR="002B7A4D" w:rsidRPr="002B7A4D" w14:paraId="4DF177A7" w14:textId="77777777" w:rsidTr="005A17A6">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18B4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Finalización del Semestre</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8C245" w14:textId="77777777" w:rsidR="002B7A4D" w:rsidRPr="002B7A4D" w:rsidRDefault="002B7A4D" w:rsidP="00012840">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08.12.2017</w:t>
            </w:r>
          </w:p>
        </w:tc>
      </w:tr>
    </w:tbl>
    <w:p w14:paraId="4388306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y acordó remitir a este Máximo Organismo, para conocimiento y aprobación definitiva.</w:t>
      </w:r>
    </w:p>
    <w:p w14:paraId="5AB62634"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Reprogramación del Semestre U-2017, del Departamento de Artes Visuales, del Núcleo Universitario "Valle del Mocotíes" de Tovar.</w:t>
      </w:r>
    </w:p>
    <w:p w14:paraId="18E46E9C"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0E7428B9"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CU-1897/17.</w:t>
      </w:r>
    </w:p>
    <w:p w14:paraId="194AF0B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NUVM/N 0510.2017. de fecha 20.09.2017, mediante la cual notifica que en reunión ordinaria celebrada el día 19.09.2017, declarada en emergencia y en sesión permanente, debido a la difícil situación universitaria que se padece; a la declaratoria de crisis de la Universidad, en sesión ordinaria del 27.04.2017, el Consejo de Núcleo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NUVM-TSUES N°070/2017, de fecha 18.09.2017, emitida por el Profesor Ángel Alfonso Cabrera, Jefe del Departamento del T.S.U en Estadística de Salud, adscrito a ese Núcleo, notificando que en razón de las situaciones suscitadas </w:t>
      </w:r>
      <w:r w:rsidRPr="002B7A4D">
        <w:rPr>
          <w:rFonts w:ascii="Times New Roman" w:eastAsia="Times New Roman" w:hAnsi="Times New Roman"/>
          <w:color w:val="000000"/>
          <w:sz w:val="24"/>
          <w:szCs w:val="24"/>
          <w:lang w:val="es-VE" w:eastAsia="es-VE"/>
        </w:rPr>
        <w:t>recientemente en la ciudad de Mérida Tovar y a nivel nacional, donde se vieron afectadas las clases y actividades programadas durante los meses de Marzo, Abril, Mayo, Junio y Julio del presente año, se decidió, con la aprobación del Jefe del referido Departamento, nombrar al Semestre A-2017 como Semestre Único 2017.</w:t>
      </w:r>
    </w:p>
    <w:p w14:paraId="6B015619"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D50F11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y acordó remitir a este Máximo Organismo, para conocimiento y aprobación definitiva.</w:t>
      </w:r>
    </w:p>
    <w:p w14:paraId="153D204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w:t>
      </w:r>
    </w:p>
    <w:p w14:paraId="650BE403"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143724F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CU-1898/17.</w:t>
      </w:r>
    </w:p>
    <w:p w14:paraId="2292552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NUVM/</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0511.2017, de fecha 20.09.2017, mediante la cual notifica que en reunión ordinaria celebrada el día 19.09.2017. declarada en emergencia y en sesión permanente, debido a la difícil situación universitaria que se padece; a la declaratoria de crisis de la Universidad, en sesión ordinaria del 27.04.2017, el Consejo de Núcleo conoció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NUVMDEFDYR0001312017, de fecha 13.09.2017, emitida por el Profesor José Antonio Contreras, Jefe del Departamento de Educación Física, Deportes y Recreación, adscrito a ese Núcleo, solicitando decretar el Semestre A-201 cómo Semestre Único 2017, de la carrera de Licenciados en Educación, Mención Educación Física. El mismo se hace necesario por la difícil situación universitaria que atraviesa la Universidad de Los Andes, además de los recientes acontecimientos ocurridos en el país y en el casco del pueblo de Tovar (trancas y disturbios).</w:t>
      </w:r>
    </w:p>
    <w:p w14:paraId="62D973D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y acordó remitir a este Máximo Organismo, para conocimiento y aprobación definitiva.</w:t>
      </w:r>
    </w:p>
    <w:p w14:paraId="4B3DBB33"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w:t>
      </w:r>
    </w:p>
    <w:p w14:paraId="1A4360EE"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25EA564A"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CU-1899/17.</w:t>
      </w:r>
    </w:p>
    <w:p w14:paraId="29FD27D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NUVM/</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0512.2017, de fecha 20.09.2017, mediante la cual notifica que en reunión ordinaria celebrada el día 19.09.2017, declarada en emergencia y en sesión permanente, debido a la difícil situación universitaria que se padece, a la </w:t>
      </w:r>
      <w:r w:rsidRPr="002B7A4D">
        <w:rPr>
          <w:rFonts w:ascii="Times New Roman" w:eastAsia="Times New Roman" w:hAnsi="Times New Roman"/>
          <w:color w:val="000000"/>
          <w:sz w:val="24"/>
          <w:szCs w:val="24"/>
          <w:lang w:val="es-VE" w:eastAsia="es-VE"/>
        </w:rPr>
        <w:lastRenderedPageBreak/>
        <w:t>declaratoria de crisis de la Universidad, en sesión ordinaria del 27.04.2017, el Consejo de Núcleo conoció la comunicación N DAVNUVM-0096/17, de fecha 13.09.2017, emitida por el Profesor Diego Vivas, Jefe del Departamento de Artes Visuales, adscrito a ese Núcleo, informando que el Semestre A-2017 ha sido declarado Semestre Único 2017, debido a la emergencia declarada por la difícil situación universitaria.</w:t>
      </w:r>
    </w:p>
    <w:p w14:paraId="6FEDCCC6"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Núcleo aprobó y acordó remitir a este Máximo Organismo, para conocimiento y aprobación definitiva.</w:t>
      </w:r>
    </w:p>
    <w:p w14:paraId="10D5C331"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w:t>
      </w:r>
    </w:p>
    <w:p w14:paraId="73ADDAA2"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6FA95CA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RECTORADO.</w:t>
      </w:r>
    </w:p>
    <w:p w14:paraId="4F5470C6"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5772A60"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CU-1900/17.</w:t>
      </w:r>
    </w:p>
    <w:p w14:paraId="77A1ABE5"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0758/30.1, de fecha 22.09.2017, mediante la cual informa a este Máximo Organismo sobre las resultas del expediente administrativo disciplinario de destitución, que fue instruido por la Dirección de Personal de la Universidad de Los Andes, bajo el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007- 2016, para destituir en el cargo de Titular de la Unidad de Auditoría Interna (E) de la Universidad de Los Andes, contra la ciudadana </w:t>
      </w:r>
      <w:proofErr w:type="spellStart"/>
      <w:r w:rsidRPr="002B7A4D">
        <w:rPr>
          <w:rFonts w:ascii="Times New Roman" w:eastAsia="Times New Roman" w:hAnsi="Times New Roman"/>
          <w:color w:val="000000"/>
          <w:sz w:val="24"/>
          <w:szCs w:val="24"/>
          <w:lang w:val="es-VE" w:eastAsia="es-VE"/>
        </w:rPr>
        <w:t>Ysabel</w:t>
      </w:r>
      <w:proofErr w:type="spellEnd"/>
      <w:r w:rsidRPr="002B7A4D">
        <w:rPr>
          <w:rFonts w:ascii="Times New Roman" w:eastAsia="Times New Roman" w:hAnsi="Times New Roman"/>
          <w:color w:val="000000"/>
          <w:sz w:val="24"/>
          <w:szCs w:val="24"/>
          <w:lang w:val="es-VE" w:eastAsia="es-VE"/>
        </w:rPr>
        <w:t xml:space="preserve"> Teresa Altuve Molina, venezolana, mayor de edad, titular de la Cédula de Identidad </w:t>
      </w:r>
      <w:proofErr w:type="spellStart"/>
      <w:r w:rsidRPr="002B7A4D">
        <w:rPr>
          <w:rFonts w:ascii="Times New Roman" w:eastAsia="Times New Roman" w:hAnsi="Times New Roman"/>
          <w:color w:val="000000"/>
          <w:sz w:val="24"/>
          <w:szCs w:val="24"/>
          <w:lang w:val="es-VE" w:eastAsia="es-VE"/>
        </w:rPr>
        <w:t>N°V</w:t>
      </w:r>
      <w:proofErr w:type="spellEnd"/>
      <w:r w:rsidRPr="002B7A4D">
        <w:rPr>
          <w:rFonts w:ascii="Times New Roman" w:eastAsia="Times New Roman" w:hAnsi="Times New Roman"/>
          <w:color w:val="000000"/>
          <w:sz w:val="24"/>
          <w:szCs w:val="24"/>
          <w:lang w:val="es-VE" w:eastAsia="es-VE"/>
        </w:rPr>
        <w:t xml:space="preserve">. 8.036.288. Licenciada en Contaduría Pública, de este mismo domicilio y hábil, por solicitud de este Cuerpo, mediante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CU-1631/16, del 20.06.2016, conforme a lo establecido en el artículo 89 numeral 1ª de la Ley del Estatuto de la Función Pública.</w:t>
      </w:r>
    </w:p>
    <w:p w14:paraId="104C5652"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textualmente señala:</w:t>
      </w:r>
    </w:p>
    <w:p w14:paraId="5B985171" w14:textId="77777777" w:rsidR="002B7A4D" w:rsidRPr="002B7A4D" w:rsidRDefault="002B7A4D" w:rsidP="00012840">
      <w:pPr>
        <w:spacing w:after="0" w:line="240" w:lineRule="auto"/>
        <w:ind w:left="142"/>
        <w:rPr>
          <w:rFonts w:ascii="Times New Roman" w:eastAsia="Times New Roman" w:hAnsi="Times New Roman"/>
          <w:sz w:val="24"/>
          <w:szCs w:val="24"/>
          <w:lang w:val="es-VE" w:eastAsia="es-VE"/>
        </w:rPr>
      </w:pPr>
    </w:p>
    <w:p w14:paraId="7D794B17" w14:textId="77777777" w:rsidR="002B7A4D" w:rsidRPr="002B7A4D" w:rsidRDefault="002B7A4D" w:rsidP="00012840">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función a los argumentos señalados y de las pruebas promovidas demás actos y documentos que obran en el expediente administrativo disciplinario de destitución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007-2016 ya descrito, de conformidad con lo establecido en el artículo 30 de la Ley Orgánica de la Contraloría General de la República y del Sistema Nacional de Control Fiscal, y del artículo 54, 55 y 56 de su Reglamento, cuyo procedimiento fue debidamente solicitado por el Consejo </w:t>
      </w:r>
      <w:r w:rsidRPr="002B7A4D">
        <w:rPr>
          <w:rFonts w:ascii="Times New Roman" w:eastAsia="Times New Roman" w:hAnsi="Times New Roman"/>
          <w:color w:val="000000"/>
          <w:sz w:val="24"/>
          <w:szCs w:val="24"/>
          <w:lang w:val="es-VE" w:eastAsia="es-VE"/>
        </w:rPr>
        <w:t xml:space="preserve">Universitario como órgano de adscripción de la funcionaria investigada </w:t>
      </w:r>
      <w:proofErr w:type="spellStart"/>
      <w:r w:rsidRPr="002B7A4D">
        <w:rPr>
          <w:rFonts w:ascii="Times New Roman" w:eastAsia="Times New Roman" w:hAnsi="Times New Roman"/>
          <w:color w:val="000000"/>
          <w:sz w:val="24"/>
          <w:szCs w:val="24"/>
          <w:lang w:val="es-VE" w:eastAsia="es-VE"/>
        </w:rPr>
        <w:t>Ysabel</w:t>
      </w:r>
      <w:proofErr w:type="spellEnd"/>
      <w:r w:rsidRPr="002B7A4D">
        <w:rPr>
          <w:rFonts w:ascii="Times New Roman" w:eastAsia="Times New Roman" w:hAnsi="Times New Roman"/>
          <w:color w:val="000000"/>
          <w:sz w:val="24"/>
          <w:szCs w:val="24"/>
          <w:lang w:val="es-VE" w:eastAsia="es-VE"/>
        </w:rPr>
        <w:t xml:space="preserve"> Teresa Altuve Molina, ya identificada en autos, del cargo de Titular de la Unidad de Auditoría Interna de la Universidad de Los Andes en calidad de Encargada, se le remitió la documentación solicitada a la Contraloría General de la República, cuyo petitorio formal es el siguiente:</w:t>
      </w:r>
    </w:p>
    <w:p w14:paraId="3142B8E7" w14:textId="77777777" w:rsidR="002B7A4D" w:rsidRPr="002B7A4D" w:rsidRDefault="002B7A4D" w:rsidP="002B7A4D">
      <w:pPr>
        <w:spacing w:after="0" w:line="240" w:lineRule="auto"/>
        <w:rPr>
          <w:rFonts w:ascii="Times New Roman" w:eastAsia="Times New Roman" w:hAnsi="Times New Roman"/>
          <w:sz w:val="24"/>
          <w:szCs w:val="24"/>
          <w:lang w:val="es-VE" w:eastAsia="es-VE"/>
        </w:rPr>
      </w:pPr>
    </w:p>
    <w:p w14:paraId="67BC4005"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u w:val="single"/>
          <w:lang w:val="es-VE" w:eastAsia="es-VE"/>
        </w:rPr>
        <w:t>ÚNICO:</w:t>
      </w:r>
      <w:r w:rsidRPr="002B7A4D">
        <w:rPr>
          <w:rFonts w:ascii="Times New Roman" w:eastAsia="Times New Roman" w:hAnsi="Times New Roman"/>
          <w:color w:val="000000"/>
          <w:sz w:val="24"/>
          <w:szCs w:val="24"/>
          <w:lang w:val="es-VE" w:eastAsia="es-VE"/>
        </w:rPr>
        <w:t xml:space="preserve"> Que se declare CON LUGAR, la continuación de la presente SOLICITUD DE AUTORIZACIÓN PARA DESTITUIR A LA CIUDADANA, LIC. YSABEL TERESA ALTUVE MOLINA, ya identificada, del cargo de TITULAR DE LA UNIDAD DE AUDITORÍA INTERNA DE LA UNIVERSIDAD DE LOS ANDES (E), con todos los pronunciamientos de ley, en consecuencia, se autorice la destitución solicitada para así proveer lo establecido en el numeral 8º del artículo 89 de la Ley del Estatuto de la Función Pública.</w:t>
      </w:r>
    </w:p>
    <w:p w14:paraId="3BF0F24F"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consecuencia, el procedimiento administrativo de destitución instruido al electo, se encuentra en la referida fase de tramitación.</w:t>
      </w:r>
    </w:p>
    <w:p w14:paraId="258C8928"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1B768FD0" w14:textId="77777777" w:rsidR="002B7A4D" w:rsidRPr="002B7A4D" w:rsidRDefault="002B7A4D" w:rsidP="00E30895">
      <w:pPr>
        <w:spacing w:after="0" w:line="240" w:lineRule="auto"/>
        <w:ind w:left="142"/>
        <w:rPr>
          <w:rFonts w:ascii="Times New Roman" w:eastAsia="Times New Roman" w:hAnsi="Times New Roman"/>
          <w:sz w:val="24"/>
          <w:szCs w:val="24"/>
          <w:lang w:val="es-VE" w:eastAsia="es-VE"/>
        </w:rPr>
      </w:pPr>
    </w:p>
    <w:p w14:paraId="2E77CE98"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CU-1901/17.</w:t>
      </w:r>
    </w:p>
    <w:p w14:paraId="453D6141"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CR-034.17, de fecha 26.09.2017, mediante la cual informa que a los fines de dar complimiento con el contenido del artículo segundo de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CU-1495/15, de fecha 22.06.2015, que otorga Delegación Interroga para la Adjudicación, Elaboración, Aprobación y Firma de Documentos y Contratos para la Adquisición de Bienes, la Prestación de Servicios y la Ejecución de Obras para la Universidad de Los Andes, presenta el informe respectivo, en los siguientes términos:</w:t>
      </w:r>
    </w:p>
    <w:p w14:paraId="5EC8D1C1" w14:textId="77777777" w:rsidR="002B7A4D" w:rsidRPr="002B7A4D" w:rsidRDefault="002B7A4D" w:rsidP="00E30895">
      <w:pPr>
        <w:spacing w:after="0" w:line="240" w:lineRule="auto"/>
        <w:ind w:left="142"/>
        <w:rPr>
          <w:rFonts w:ascii="Times New Roman" w:eastAsia="Times New Roman" w:hAnsi="Times New Roman"/>
          <w:sz w:val="24"/>
          <w:szCs w:val="24"/>
          <w:lang w:val="es-VE" w:eastAsia="es-VE"/>
        </w:rPr>
      </w:pPr>
    </w:p>
    <w:p w14:paraId="5923BC78"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El Centro de Atención Médica de la Universidad de Los Andes, (CAMIULA), procedió a solicitar al Servicio jurídico, según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ADM. 263.2017, de fecha 14.07.2017, emitida por el Doctor Adán Colina Chirinos. Director del CAMIULA, la </w:t>
      </w:r>
      <w:r w:rsidRPr="002B7A4D">
        <w:rPr>
          <w:rFonts w:ascii="Times New Roman" w:eastAsia="Times New Roman" w:hAnsi="Times New Roman"/>
          <w:color w:val="000000"/>
          <w:sz w:val="24"/>
          <w:szCs w:val="24"/>
          <w:lang w:val="es-VE" w:eastAsia="es-VE"/>
        </w:rPr>
        <w:lastRenderedPageBreak/>
        <w:t xml:space="preserve">redacción del documento requerido para el procedimiento de Contratación Pública con la empresa Laboratorio Microbiológico Integral, F.P., para la prestación del servicio profesional del laboratorio microbiológico especializado para la atención de los pacientes que acuden al CAMIULA para el Ejercicio Fiscal Año 2017,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ULA/CAMIULA/ADM/SP/EM-</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003-2015. El Servicio Jurídico atiende dicho requerimiento, en fecha 21.07.2017, de acuerdo con el informe jurídico SJ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590-17, elaborado por la Abogada Ana Carolina Fernández Gutiérrez y remitido a ese Despacho según oficio SJ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590.17, de fecha 21.07.2017, emitido por la Abogada Inés Lárez </w:t>
      </w:r>
      <w:proofErr w:type="spellStart"/>
      <w:r w:rsidRPr="002B7A4D">
        <w:rPr>
          <w:rFonts w:ascii="Times New Roman" w:eastAsia="Times New Roman" w:hAnsi="Times New Roman"/>
          <w:color w:val="000000"/>
          <w:sz w:val="24"/>
          <w:szCs w:val="24"/>
          <w:lang w:val="es-VE" w:eastAsia="es-VE"/>
        </w:rPr>
        <w:t>Marin</w:t>
      </w:r>
      <w:proofErr w:type="spellEnd"/>
      <w:r w:rsidRPr="002B7A4D">
        <w:rPr>
          <w:rFonts w:ascii="Times New Roman" w:eastAsia="Times New Roman" w:hAnsi="Times New Roman"/>
          <w:color w:val="000000"/>
          <w:sz w:val="24"/>
          <w:szCs w:val="24"/>
          <w:lang w:val="es-VE" w:eastAsia="es-VE"/>
        </w:rPr>
        <w:t xml:space="preserve">, Consultora Jurídica (E) de la Universidad de Los Andes y Coordinadora General del Servicio Jurídico. El </w:t>
      </w:r>
      <w:proofErr w:type="spellStart"/>
      <w:r w:rsidRPr="002B7A4D">
        <w:rPr>
          <w:rFonts w:ascii="Times New Roman" w:eastAsia="Times New Roman" w:hAnsi="Times New Roman"/>
          <w:color w:val="000000"/>
          <w:sz w:val="24"/>
          <w:szCs w:val="24"/>
          <w:lang w:val="es-VE" w:eastAsia="es-VE"/>
        </w:rPr>
        <w:t>Addenduten</w:t>
      </w:r>
      <w:proofErr w:type="spellEnd"/>
      <w:r w:rsidRPr="002B7A4D">
        <w:rPr>
          <w:rFonts w:ascii="Times New Roman" w:eastAsia="Times New Roman" w:hAnsi="Times New Roman"/>
          <w:color w:val="000000"/>
          <w:sz w:val="24"/>
          <w:szCs w:val="24"/>
          <w:lang w:val="es-VE" w:eastAsia="es-VE"/>
        </w:rPr>
        <w:t xml:space="preserve"> al contrato fue concedido por la cantidad de Dos Millones Cuatrocientos Mil </w:t>
      </w:r>
      <w:proofErr w:type="spellStart"/>
      <w:r w:rsidRPr="002B7A4D">
        <w:rPr>
          <w:rFonts w:ascii="Times New Roman" w:eastAsia="Times New Roman" w:hAnsi="Times New Roman"/>
          <w:color w:val="000000"/>
          <w:sz w:val="24"/>
          <w:szCs w:val="24"/>
          <w:lang w:val="es-VE" w:eastAsia="es-VE"/>
        </w:rPr>
        <w:t>Bolivares</w:t>
      </w:r>
      <w:proofErr w:type="spellEnd"/>
      <w:r w:rsidRPr="002B7A4D">
        <w:rPr>
          <w:rFonts w:ascii="Times New Roman" w:eastAsia="Times New Roman" w:hAnsi="Times New Roman"/>
          <w:color w:val="000000"/>
          <w:sz w:val="24"/>
          <w:szCs w:val="24"/>
          <w:lang w:val="es-VE" w:eastAsia="es-VE"/>
        </w:rPr>
        <w:t xml:space="preserve"> con 00/100 </w:t>
      </w:r>
      <w:proofErr w:type="gramStart"/>
      <w:r w:rsidRPr="002B7A4D">
        <w:rPr>
          <w:rFonts w:ascii="Times New Roman" w:eastAsia="Times New Roman" w:hAnsi="Times New Roman"/>
          <w:color w:val="000000"/>
          <w:sz w:val="24"/>
          <w:szCs w:val="24"/>
          <w:lang w:val="es-VE" w:eastAsia="es-VE"/>
        </w:rPr>
        <w:t>Céntimos</w:t>
      </w:r>
      <w:proofErr w:type="gramEnd"/>
      <w:r w:rsidRPr="002B7A4D">
        <w:rPr>
          <w:rFonts w:ascii="Times New Roman" w:eastAsia="Times New Roman" w:hAnsi="Times New Roman"/>
          <w:color w:val="000000"/>
          <w:sz w:val="24"/>
          <w:szCs w:val="24"/>
          <w:lang w:val="es-VE" w:eastAsia="es-VE"/>
        </w:rPr>
        <w:t xml:space="preserve"> (Bs. 2.400.000,00). Es de interés señalar que adjunto se encuentra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04.2017, de fecha 27.07.2017 y recibida por esa Coordinación en fecha 11.09.2017, emitida por el Doctor Adán Colina Chirinos,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del CAMIULA y la Licenciada </w:t>
      </w:r>
      <w:proofErr w:type="spellStart"/>
      <w:r w:rsidRPr="002B7A4D">
        <w:rPr>
          <w:rFonts w:ascii="Times New Roman" w:eastAsia="Times New Roman" w:hAnsi="Times New Roman"/>
          <w:color w:val="000000"/>
          <w:sz w:val="24"/>
          <w:szCs w:val="24"/>
          <w:lang w:val="es-VE" w:eastAsia="es-VE"/>
        </w:rPr>
        <w:t>Nolys</w:t>
      </w:r>
      <w:proofErr w:type="spellEnd"/>
      <w:r w:rsidRPr="002B7A4D">
        <w:rPr>
          <w:rFonts w:ascii="Times New Roman" w:eastAsia="Times New Roman" w:hAnsi="Times New Roman"/>
          <w:color w:val="000000"/>
          <w:sz w:val="24"/>
          <w:szCs w:val="24"/>
          <w:lang w:val="es-VE" w:eastAsia="es-VE"/>
        </w:rPr>
        <w:t xml:space="preserve"> J. Trejo Nieto, Administradora, mediante la cual solicitan se les autorice de manera extemporánea dicho </w:t>
      </w:r>
      <w:proofErr w:type="spellStart"/>
      <w:r w:rsidRPr="002B7A4D">
        <w:rPr>
          <w:rFonts w:ascii="Times New Roman" w:eastAsia="Times New Roman" w:hAnsi="Times New Roman"/>
          <w:color w:val="000000"/>
          <w:sz w:val="24"/>
          <w:szCs w:val="24"/>
          <w:lang w:val="es-VE" w:eastAsia="es-VE"/>
        </w:rPr>
        <w:t>Addendum</w:t>
      </w:r>
      <w:proofErr w:type="spellEnd"/>
      <w:r w:rsidRPr="002B7A4D">
        <w:rPr>
          <w:rFonts w:ascii="Times New Roman" w:eastAsia="Times New Roman" w:hAnsi="Times New Roman"/>
          <w:color w:val="000000"/>
          <w:sz w:val="24"/>
          <w:szCs w:val="24"/>
          <w:lang w:val="es-VE" w:eastAsia="es-VE"/>
        </w:rPr>
        <w:t xml:space="preserve"> y realizan una exposición de motivos al respecto.</w:t>
      </w:r>
    </w:p>
    <w:p w14:paraId="4B021BE3"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aplicación de la precitada Resolución y en su carácter de Coordinador del Rectorado procedió a firmar el documento anteriormente descrito.</w:t>
      </w:r>
    </w:p>
    <w:p w14:paraId="2AF4BA91" w14:textId="77777777"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29E3D59F" w14:textId="77777777" w:rsidR="00E30895" w:rsidRDefault="00E30895" w:rsidP="00E30895">
      <w:pPr>
        <w:spacing w:after="0" w:line="240" w:lineRule="auto"/>
        <w:ind w:left="142"/>
        <w:jc w:val="both"/>
        <w:rPr>
          <w:rFonts w:ascii="Times New Roman" w:eastAsia="Times New Roman" w:hAnsi="Times New Roman"/>
          <w:b/>
          <w:bCs/>
          <w:color w:val="000000"/>
          <w:sz w:val="24"/>
          <w:szCs w:val="24"/>
          <w:lang w:val="es-VE" w:eastAsia="es-VE"/>
        </w:rPr>
      </w:pPr>
    </w:p>
    <w:p w14:paraId="45C46BC3" w14:textId="7690BE5C" w:rsidR="002B7A4D" w:rsidRPr="002B7A4D" w:rsidRDefault="002B7A4D" w:rsidP="00E3089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CU-1902/17.</w:t>
      </w:r>
    </w:p>
    <w:p w14:paraId="59C515B0" w14:textId="5569CE0B" w:rsidR="002B7A4D" w:rsidRDefault="002B7A4D" w:rsidP="00E30895">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CR-035.17, de fecha 26.09.2017, mediante la cual informa que a los fines de dar cumplimiento con el contenido del artículo segundo de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CU-1495/15, de fecha 22.06.2015, que otorga Delegación </w:t>
      </w:r>
      <w:proofErr w:type="spellStart"/>
      <w:r w:rsidRPr="002B7A4D">
        <w:rPr>
          <w:rFonts w:ascii="Times New Roman" w:eastAsia="Times New Roman" w:hAnsi="Times New Roman"/>
          <w:color w:val="000000"/>
          <w:sz w:val="24"/>
          <w:szCs w:val="24"/>
          <w:lang w:val="es-VE" w:eastAsia="es-VE"/>
        </w:rPr>
        <w:t>Interorgánica</w:t>
      </w:r>
      <w:proofErr w:type="spellEnd"/>
      <w:r w:rsidRPr="002B7A4D">
        <w:rPr>
          <w:rFonts w:ascii="Times New Roman" w:eastAsia="Times New Roman" w:hAnsi="Times New Roman"/>
          <w:color w:val="000000"/>
          <w:sz w:val="24"/>
          <w:szCs w:val="24"/>
          <w:lang w:val="es-VE" w:eastAsia="es-VE"/>
        </w:rPr>
        <w:t xml:space="preserve"> para la Adjudicación, Elaboración, Aprobación y Firma de Documentos y Contratos para la Adquisición de Bienes, la Prestación de Servicios y la Ejecución de Obras para la </w:t>
      </w:r>
      <w:r w:rsidRPr="002B7A4D">
        <w:rPr>
          <w:rFonts w:ascii="Times New Roman" w:eastAsia="Times New Roman" w:hAnsi="Times New Roman"/>
          <w:color w:val="000000"/>
          <w:sz w:val="24"/>
          <w:szCs w:val="24"/>
          <w:lang w:val="es-VE" w:eastAsia="es-VE"/>
        </w:rPr>
        <w:t>Universidad de Los Andes, presenta el informe respectivo, en los siguientes términos:</w:t>
      </w:r>
    </w:p>
    <w:p w14:paraId="57126C03" w14:textId="77777777" w:rsidR="00E30895" w:rsidRPr="002B7A4D" w:rsidRDefault="00E30895" w:rsidP="00E30895">
      <w:pPr>
        <w:spacing w:after="0" w:line="240" w:lineRule="auto"/>
        <w:ind w:left="142"/>
        <w:jc w:val="both"/>
        <w:rPr>
          <w:rFonts w:ascii="Times New Roman" w:eastAsia="Times New Roman" w:hAnsi="Times New Roman"/>
          <w:sz w:val="24"/>
          <w:szCs w:val="24"/>
          <w:lang w:val="es-VE" w:eastAsia="es-VE"/>
        </w:rPr>
      </w:pPr>
    </w:p>
    <w:p w14:paraId="78DDF0A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El Centro de Atención Médica de la Universidad de Los Andes, (CAMIULA), procedió a remitir al Servicio Jurídico, según comunicación N ADM.263.2017, de fecha 14.07.2017, emitida por el Doctor </w:t>
      </w:r>
      <w:proofErr w:type="spellStart"/>
      <w:r w:rsidRPr="002B7A4D">
        <w:rPr>
          <w:rFonts w:ascii="Times New Roman" w:eastAsia="Times New Roman" w:hAnsi="Times New Roman"/>
          <w:color w:val="000000"/>
          <w:sz w:val="24"/>
          <w:szCs w:val="24"/>
          <w:lang w:val="es-VE" w:eastAsia="es-VE"/>
        </w:rPr>
        <w:t>Adan</w:t>
      </w:r>
      <w:proofErr w:type="spellEnd"/>
      <w:r w:rsidRPr="002B7A4D">
        <w:rPr>
          <w:rFonts w:ascii="Times New Roman" w:eastAsia="Times New Roman" w:hAnsi="Times New Roman"/>
          <w:color w:val="000000"/>
          <w:sz w:val="24"/>
          <w:szCs w:val="24"/>
          <w:lang w:val="es-VE" w:eastAsia="es-VE"/>
        </w:rPr>
        <w:t xml:space="preserve"> Colina Chirinos,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 CAMIULA, la redacción del documento requerido para el procedimiento de Contratación Pública con el </w:t>
      </w:r>
      <w:r w:rsidRPr="002B7A4D">
        <w:rPr>
          <w:rFonts w:ascii="Times New Roman" w:eastAsia="Times New Roman" w:hAnsi="Times New Roman"/>
          <w:b/>
          <w:bCs/>
          <w:color w:val="000000"/>
          <w:sz w:val="24"/>
          <w:szCs w:val="24"/>
          <w:lang w:val="es-VE" w:eastAsia="es-VE"/>
        </w:rPr>
        <w:t xml:space="preserve">Grupo Médico de Servicios Integrales Los Andes, C.A. identificado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ULA/CAMIULA/ADM/SP/EM-</w:t>
      </w:r>
      <w:proofErr w:type="spellStart"/>
      <w:r w:rsidRPr="002B7A4D">
        <w:rPr>
          <w:rFonts w:ascii="Times New Roman" w:eastAsia="Times New Roman" w:hAnsi="Times New Roman"/>
          <w:b/>
          <w:bCs/>
          <w:color w:val="000000"/>
          <w:sz w:val="24"/>
          <w:szCs w:val="24"/>
          <w:lang w:val="es-VE" w:eastAsia="es-VE"/>
        </w:rPr>
        <w:t>N°</w:t>
      </w:r>
      <w:proofErr w:type="spellEnd"/>
      <w:r w:rsidRPr="002B7A4D">
        <w:rPr>
          <w:rFonts w:ascii="Times New Roman" w:eastAsia="Times New Roman" w:hAnsi="Times New Roman"/>
          <w:b/>
          <w:bCs/>
          <w:color w:val="000000"/>
          <w:sz w:val="24"/>
          <w:szCs w:val="24"/>
          <w:lang w:val="es-VE" w:eastAsia="es-VE"/>
        </w:rPr>
        <w:t xml:space="preserve"> 005-2015</w:t>
      </w:r>
      <w:r w:rsidRPr="002B7A4D">
        <w:rPr>
          <w:rFonts w:ascii="Times New Roman" w:eastAsia="Times New Roman" w:hAnsi="Times New Roman"/>
          <w:color w:val="000000"/>
          <w:sz w:val="24"/>
          <w:szCs w:val="24"/>
          <w:lang w:val="es-VE" w:eastAsia="es-VE"/>
        </w:rPr>
        <w:t xml:space="preserve">, para servicios prestados al CAMIULA para el Ejercicio Fiscal año 2017. El Servicio Jurídico atiende dicho requerimiento, en fecha 21.07.2017, de acuerdo con el informe jurídico SJ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594-17, elaborado por la Abogada Ana Carolina Fernández Gutiérrez y remitido a ese Despacho según oficio SJ N 594.17, de fecha 21.07.2017, emitido por la Abogada Inés Lárez </w:t>
      </w:r>
      <w:proofErr w:type="spellStart"/>
      <w:r w:rsidRPr="002B7A4D">
        <w:rPr>
          <w:rFonts w:ascii="Times New Roman" w:eastAsia="Times New Roman" w:hAnsi="Times New Roman"/>
          <w:color w:val="000000"/>
          <w:sz w:val="24"/>
          <w:szCs w:val="24"/>
          <w:lang w:val="es-VE" w:eastAsia="es-VE"/>
        </w:rPr>
        <w:t>Marin</w:t>
      </w:r>
      <w:proofErr w:type="spellEnd"/>
      <w:r w:rsidRPr="002B7A4D">
        <w:rPr>
          <w:rFonts w:ascii="Times New Roman" w:eastAsia="Times New Roman" w:hAnsi="Times New Roman"/>
          <w:color w:val="000000"/>
          <w:sz w:val="24"/>
          <w:szCs w:val="24"/>
          <w:lang w:val="es-VE" w:eastAsia="es-VE"/>
        </w:rPr>
        <w:t xml:space="preserve">. Consultora Jurídica (E) de la Universidad de Los Andes y Coordinadora General del Servicio Jurídico. El </w:t>
      </w:r>
      <w:proofErr w:type="spellStart"/>
      <w:r w:rsidRPr="002B7A4D">
        <w:rPr>
          <w:rFonts w:ascii="Times New Roman" w:eastAsia="Times New Roman" w:hAnsi="Times New Roman"/>
          <w:color w:val="000000"/>
          <w:sz w:val="24"/>
          <w:szCs w:val="24"/>
          <w:lang w:val="es-VE" w:eastAsia="es-VE"/>
        </w:rPr>
        <w:t>Addendum</w:t>
      </w:r>
      <w:proofErr w:type="spellEnd"/>
      <w:r w:rsidRPr="002B7A4D">
        <w:rPr>
          <w:rFonts w:ascii="Times New Roman" w:eastAsia="Times New Roman" w:hAnsi="Times New Roman"/>
          <w:color w:val="000000"/>
          <w:sz w:val="24"/>
          <w:szCs w:val="24"/>
          <w:lang w:val="es-VE" w:eastAsia="es-VE"/>
        </w:rPr>
        <w:t xml:space="preserve"> al contrato fue concedido por la cantidad de Ocho Millones Cuatrocientos Mil </w:t>
      </w:r>
      <w:proofErr w:type="spellStart"/>
      <w:r w:rsidRPr="002B7A4D">
        <w:rPr>
          <w:rFonts w:ascii="Times New Roman" w:eastAsia="Times New Roman" w:hAnsi="Times New Roman"/>
          <w:color w:val="000000"/>
          <w:sz w:val="24"/>
          <w:szCs w:val="24"/>
          <w:lang w:val="es-VE" w:eastAsia="es-VE"/>
        </w:rPr>
        <w:t>Bolivares</w:t>
      </w:r>
      <w:proofErr w:type="spellEnd"/>
      <w:r w:rsidRPr="002B7A4D">
        <w:rPr>
          <w:rFonts w:ascii="Times New Roman" w:eastAsia="Times New Roman" w:hAnsi="Times New Roman"/>
          <w:color w:val="000000"/>
          <w:sz w:val="24"/>
          <w:szCs w:val="24"/>
          <w:lang w:val="es-VE" w:eastAsia="es-VE"/>
        </w:rPr>
        <w:t xml:space="preserve"> con 00/100 </w:t>
      </w:r>
      <w:proofErr w:type="gramStart"/>
      <w:r w:rsidRPr="002B7A4D">
        <w:rPr>
          <w:rFonts w:ascii="Times New Roman" w:eastAsia="Times New Roman" w:hAnsi="Times New Roman"/>
          <w:color w:val="000000"/>
          <w:sz w:val="24"/>
          <w:szCs w:val="24"/>
          <w:lang w:val="es-VE" w:eastAsia="es-VE"/>
        </w:rPr>
        <w:t>Céntimos</w:t>
      </w:r>
      <w:proofErr w:type="gramEnd"/>
      <w:r w:rsidRPr="002B7A4D">
        <w:rPr>
          <w:rFonts w:ascii="Times New Roman" w:eastAsia="Times New Roman" w:hAnsi="Times New Roman"/>
          <w:color w:val="000000"/>
          <w:sz w:val="24"/>
          <w:szCs w:val="24"/>
          <w:lang w:val="es-VE" w:eastAsia="es-VE"/>
        </w:rPr>
        <w:t xml:space="preserve"> (Bs. 8.400.000,00). Es de interés señalar que adjunto se encuentra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03.2017, de fecha 27.07.2017 y recibida por la Coordinación del Rectorado, en fecha 11.09.2017, emitida por el Doctor </w:t>
      </w:r>
      <w:proofErr w:type="spellStart"/>
      <w:r w:rsidRPr="002B7A4D">
        <w:rPr>
          <w:rFonts w:ascii="Times New Roman" w:eastAsia="Times New Roman" w:hAnsi="Times New Roman"/>
          <w:color w:val="000000"/>
          <w:sz w:val="24"/>
          <w:szCs w:val="24"/>
          <w:lang w:val="es-VE" w:eastAsia="es-VE"/>
        </w:rPr>
        <w:t>Adan</w:t>
      </w:r>
      <w:proofErr w:type="spellEnd"/>
      <w:r w:rsidRPr="002B7A4D">
        <w:rPr>
          <w:rFonts w:ascii="Times New Roman" w:eastAsia="Times New Roman" w:hAnsi="Times New Roman"/>
          <w:color w:val="000000"/>
          <w:sz w:val="24"/>
          <w:szCs w:val="24"/>
          <w:lang w:val="es-VE" w:eastAsia="es-VE"/>
        </w:rPr>
        <w:t xml:space="preserve"> Colina Chirinos, </w:t>
      </w:r>
      <w:proofErr w:type="gramStart"/>
      <w:r w:rsidRPr="002B7A4D">
        <w:rPr>
          <w:rFonts w:ascii="Times New Roman" w:eastAsia="Times New Roman" w:hAnsi="Times New Roman"/>
          <w:color w:val="000000"/>
          <w:sz w:val="24"/>
          <w:szCs w:val="24"/>
          <w:lang w:val="es-VE" w:eastAsia="es-VE"/>
        </w:rPr>
        <w:t>Director</w:t>
      </w:r>
      <w:proofErr w:type="gramEnd"/>
      <w:r w:rsidRPr="002B7A4D">
        <w:rPr>
          <w:rFonts w:ascii="Times New Roman" w:eastAsia="Times New Roman" w:hAnsi="Times New Roman"/>
          <w:color w:val="000000"/>
          <w:sz w:val="24"/>
          <w:szCs w:val="24"/>
          <w:lang w:val="es-VE" w:eastAsia="es-VE"/>
        </w:rPr>
        <w:t xml:space="preserve"> del CAMIULA y la Licenciada </w:t>
      </w:r>
      <w:proofErr w:type="spellStart"/>
      <w:r w:rsidRPr="002B7A4D">
        <w:rPr>
          <w:rFonts w:ascii="Times New Roman" w:eastAsia="Times New Roman" w:hAnsi="Times New Roman"/>
          <w:color w:val="000000"/>
          <w:sz w:val="24"/>
          <w:szCs w:val="24"/>
          <w:lang w:val="es-VE" w:eastAsia="es-VE"/>
        </w:rPr>
        <w:t>Nolys</w:t>
      </w:r>
      <w:proofErr w:type="spellEnd"/>
      <w:r w:rsidRPr="002B7A4D">
        <w:rPr>
          <w:rFonts w:ascii="Times New Roman" w:eastAsia="Times New Roman" w:hAnsi="Times New Roman"/>
          <w:color w:val="000000"/>
          <w:sz w:val="24"/>
          <w:szCs w:val="24"/>
          <w:lang w:val="es-VE" w:eastAsia="es-VE"/>
        </w:rPr>
        <w:t xml:space="preserve"> J. Trejo Nieto, Administradora, mediante la cual solicitan se les autorice de manera extemporánea dicho </w:t>
      </w:r>
      <w:proofErr w:type="spellStart"/>
      <w:r w:rsidRPr="002B7A4D">
        <w:rPr>
          <w:rFonts w:ascii="Times New Roman" w:eastAsia="Times New Roman" w:hAnsi="Times New Roman"/>
          <w:color w:val="000000"/>
          <w:sz w:val="24"/>
          <w:szCs w:val="24"/>
          <w:lang w:val="es-VE" w:eastAsia="es-VE"/>
        </w:rPr>
        <w:t>Addendum</w:t>
      </w:r>
      <w:proofErr w:type="spellEnd"/>
      <w:r w:rsidRPr="002B7A4D">
        <w:rPr>
          <w:rFonts w:ascii="Times New Roman" w:eastAsia="Times New Roman" w:hAnsi="Times New Roman"/>
          <w:color w:val="000000"/>
          <w:sz w:val="24"/>
          <w:szCs w:val="24"/>
          <w:lang w:val="es-VE" w:eastAsia="es-VE"/>
        </w:rPr>
        <w:t xml:space="preserve"> y realizan una exposición de motivos al respecto.</w:t>
      </w:r>
    </w:p>
    <w:p w14:paraId="6C54065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aplicación de la precitada Resolución y en su carácter de Coordinador del Rectorado procedió a firmar el documento anteriormente descrito.</w:t>
      </w:r>
    </w:p>
    <w:p w14:paraId="6E84348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60DF57A2"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7331DE2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CU-1903/17.</w:t>
      </w:r>
    </w:p>
    <w:p w14:paraId="5B248B7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V.Ac.0306.2017, de fecha 25.07.2017, mediante la cual somete a </w:t>
      </w:r>
      <w:r w:rsidRPr="002B7A4D">
        <w:rPr>
          <w:rFonts w:ascii="Times New Roman" w:eastAsia="Times New Roman" w:hAnsi="Times New Roman"/>
          <w:color w:val="000000"/>
          <w:sz w:val="24"/>
          <w:szCs w:val="24"/>
          <w:lang w:val="es-VE" w:eastAsia="es-VE"/>
        </w:rPr>
        <w:lastRenderedPageBreak/>
        <w:t>consideración de este Máximo Organismo, la designación de la Profesora Elizabeth Pérez, Coordinadora Sectorial de la Facultad de Farmacia y Bioanálisis, como Coordinadora Encargada de los Cursos Intensivos 1-2017.</w:t>
      </w:r>
    </w:p>
    <w:p w14:paraId="2407DDB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designación.</w:t>
      </w:r>
    </w:p>
    <w:p w14:paraId="5CD10B12"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5AA292B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CU-1904/17.</w:t>
      </w:r>
    </w:p>
    <w:p w14:paraId="29E38D3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V.Ac.0308.2017, de fecha 12.09.2017,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CDC.034.17, de fecha 25.07.2017, emitido por la Profesora Zulima Barboza, Coordinadora General del Consejo de Desarrollo Curricular, quien informa que se conoció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CFA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134/2017, de fecha 29.06.2017, emitida por el Profesor Jorge Torres, Decano - Presidente (E) del Consejo de la Facultad de Arte, solicitando la creación de la unidad curricular optativa: Introducción a la Actualización, para las menciones Dirección Coral y Ejecución Instrumental, para la Licenciatura en Música.</w:t>
      </w:r>
    </w:p>
    <w:p w14:paraId="19AE2252"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4867705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ese Consejo de Desarrollo Curricular recomienda que se apruebe la creación de la unidad curricular optativa: Introducción a la Actuación, para las menciones Dirección Coral y Ejecución Instrumental, para la Licenciatura en Música, en un todo de acuerdo a lo establecido en el Manual de Procedimiento Curriculares.</w:t>
      </w:r>
    </w:p>
    <w:p w14:paraId="434E920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creación de la unidad curricular optativa: Introducción a la Actuación, para las menciones Dirección Coral y Ejecución Instrumental, para la Licenciatura en Música, de la Facultad de Arte, de la Universidad de Los Andes.</w:t>
      </w:r>
    </w:p>
    <w:p w14:paraId="3845D6A3"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6A4803D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CU-1917/17.</w:t>
      </w:r>
    </w:p>
    <w:p w14:paraId="67C8BDD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Conoció el contenido de las comunicaciones </w:t>
      </w:r>
      <w:proofErr w:type="spellStart"/>
      <w:r w:rsidRPr="002B7A4D">
        <w:rPr>
          <w:rFonts w:ascii="Times New Roman" w:eastAsia="Times New Roman" w:hAnsi="Times New Roman"/>
          <w:color w:val="000000"/>
          <w:sz w:val="24"/>
          <w:szCs w:val="24"/>
          <w:lang w:val="es-VE" w:eastAsia="es-VE"/>
        </w:rPr>
        <w:t>N°s</w:t>
      </w:r>
      <w:proofErr w:type="spellEnd"/>
      <w:r w:rsidRPr="002B7A4D">
        <w:rPr>
          <w:rFonts w:ascii="Times New Roman" w:eastAsia="Times New Roman" w:hAnsi="Times New Roman"/>
          <w:color w:val="000000"/>
          <w:sz w:val="24"/>
          <w:szCs w:val="24"/>
          <w:lang w:val="es-VE" w:eastAsia="es-VE"/>
        </w:rPr>
        <w:t xml:space="preserve"> 257/1012, 258/1012, 259/1012 y 260/1012, de fechas 22 y 26.09.2017, </w:t>
      </w:r>
      <w:r w:rsidRPr="002B7A4D">
        <w:rPr>
          <w:rFonts w:ascii="Times New Roman" w:eastAsia="Times New Roman" w:hAnsi="Times New Roman"/>
          <w:b/>
          <w:bCs/>
          <w:color w:val="000000"/>
          <w:sz w:val="24"/>
          <w:szCs w:val="24"/>
          <w:lang w:val="es-VE" w:eastAsia="es-VE"/>
        </w:rPr>
        <w:t xml:space="preserve">suscritas por la Profesora Nancy Rivas de Prado, </w:t>
      </w:r>
      <w:proofErr w:type="gramStart"/>
      <w:r w:rsidRPr="002B7A4D">
        <w:rPr>
          <w:rFonts w:ascii="Times New Roman" w:eastAsia="Times New Roman" w:hAnsi="Times New Roman"/>
          <w:b/>
          <w:bCs/>
          <w:color w:val="000000"/>
          <w:sz w:val="24"/>
          <w:szCs w:val="24"/>
          <w:lang w:val="es-VE" w:eastAsia="es-VE"/>
        </w:rPr>
        <w:t>Directora</w:t>
      </w:r>
      <w:proofErr w:type="gramEnd"/>
      <w:r w:rsidRPr="002B7A4D">
        <w:rPr>
          <w:rFonts w:ascii="Times New Roman" w:eastAsia="Times New Roman" w:hAnsi="Times New Roman"/>
          <w:b/>
          <w:bCs/>
          <w:color w:val="000000"/>
          <w:sz w:val="24"/>
          <w:szCs w:val="24"/>
          <w:lang w:val="es-VE" w:eastAsia="es-VE"/>
        </w:rPr>
        <w:t xml:space="preserve"> de Relaciones Interinstitucionales (DIORI),</w:t>
      </w:r>
      <w:r w:rsidRPr="002B7A4D">
        <w:rPr>
          <w:rFonts w:ascii="Times New Roman" w:eastAsia="Times New Roman" w:hAnsi="Times New Roman"/>
          <w:color w:val="000000"/>
          <w:sz w:val="24"/>
          <w:szCs w:val="24"/>
          <w:lang w:val="es-VE" w:eastAsia="es-VE"/>
        </w:rPr>
        <w:t xml:space="preserve"> mediante la cual remite los siguientes convenios:</w:t>
      </w:r>
    </w:p>
    <w:p w14:paraId="1B273C9E" w14:textId="0860035D" w:rsidR="002B7A4D" w:rsidRPr="002B7A4D" w:rsidRDefault="002B7A4D" w:rsidP="00730589">
      <w:pPr>
        <w:spacing w:after="0" w:line="240" w:lineRule="auto"/>
        <w:rPr>
          <w:rFonts w:ascii="Times New Roman" w:eastAsia="Times New Roman" w:hAnsi="Times New Roman"/>
          <w:sz w:val="24"/>
          <w:szCs w:val="24"/>
          <w:lang w:val="es-VE" w:eastAsia="es-VE"/>
        </w:rPr>
      </w:pPr>
    </w:p>
    <w:p w14:paraId="4B4D41A1" w14:textId="77777777" w:rsidR="002B7A4D" w:rsidRPr="002B7A4D" w:rsidRDefault="002B7A4D" w:rsidP="00C952DA">
      <w:pPr>
        <w:numPr>
          <w:ilvl w:val="0"/>
          <w:numId w:val="4"/>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Convenio Marco de Cooperación entre la Universidad de Los Andes (ULA), Mérida Venezuela y la Universidad Nacional de La Plata Argentina. Informe del Servicio Jurídico de la Universidad SJ N 676.17, de fecha 22.09.2017.</w:t>
      </w:r>
    </w:p>
    <w:p w14:paraId="6DDB9B39" w14:textId="77777777" w:rsidR="002B7A4D" w:rsidRPr="002B7A4D" w:rsidRDefault="002B7A4D" w:rsidP="00C952DA">
      <w:pPr>
        <w:numPr>
          <w:ilvl w:val="0"/>
          <w:numId w:val="4"/>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Renovación del Convenio Marco de Cooperación entre la Universidad de Los Andes (ULA), Mérida - Venezuela y la Universidad Pontificia Bolivariana (UBP) Colombia. Informe del Servicio Jurídico de la Universidad SJ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683.17, de fecha 25.09.2017.</w:t>
      </w:r>
    </w:p>
    <w:p w14:paraId="1CDEBC77" w14:textId="77777777" w:rsidR="002B7A4D" w:rsidRPr="002B7A4D" w:rsidRDefault="002B7A4D" w:rsidP="00C952DA">
      <w:pPr>
        <w:numPr>
          <w:ilvl w:val="0"/>
          <w:numId w:val="4"/>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Convenio Específico de Cooperación entre la Universidad de Los Andes (ULA), Mérida - Venezuela y la Universidad de Cuenca Ecuador. Informe del Servicio Jurídico de la Universidad SJ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682.17, de fecha 25.09.2017. </w:t>
      </w:r>
    </w:p>
    <w:p w14:paraId="27F0E44B" w14:textId="77777777" w:rsidR="002B7A4D" w:rsidRPr="002B7A4D" w:rsidRDefault="002B7A4D" w:rsidP="00C952DA">
      <w:pPr>
        <w:numPr>
          <w:ilvl w:val="0"/>
          <w:numId w:val="4"/>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Convenio Marco de Cooperación entre la Universidad de Los Andes (ULA), Mérida Venezuela y la Fundación Ricardo Antequera </w:t>
      </w:r>
      <w:proofErr w:type="spellStart"/>
      <w:r w:rsidRPr="002B7A4D">
        <w:rPr>
          <w:rFonts w:ascii="Times New Roman" w:eastAsia="Times New Roman" w:hAnsi="Times New Roman"/>
          <w:color w:val="000000"/>
          <w:sz w:val="24"/>
          <w:szCs w:val="24"/>
          <w:lang w:val="es-VE" w:eastAsia="es-VE"/>
        </w:rPr>
        <w:t>Parilli</w:t>
      </w:r>
      <w:proofErr w:type="spellEnd"/>
      <w:r w:rsidRPr="002B7A4D">
        <w:rPr>
          <w:rFonts w:ascii="Times New Roman" w:eastAsia="Times New Roman" w:hAnsi="Times New Roman"/>
          <w:color w:val="000000"/>
          <w:sz w:val="24"/>
          <w:szCs w:val="24"/>
          <w:lang w:val="es-VE" w:eastAsia="es-VE"/>
        </w:rPr>
        <w:t xml:space="preserve">. Informe del Servicio Jurídico de la Universidad SJ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684.17, de fecha 25.09.2017.</w:t>
      </w:r>
    </w:p>
    <w:p w14:paraId="5F72DA8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 Se autoriza al Señor Rector para la firma.</w:t>
      </w:r>
    </w:p>
    <w:p w14:paraId="5436393E"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3F3EF55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VICERRECTORADO ACADÉMICO.</w:t>
      </w:r>
    </w:p>
    <w:p w14:paraId="6D55C637"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0EA2291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CU-1905/17.</w:t>
      </w:r>
    </w:p>
    <w:p w14:paraId="7E0FFE3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V.Ac.0309.2017, de fecha 12.09.2017,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CDC.033.17, de fecha 25.07.2017, emitido por la Profesora Zulima Barbosa, Coordinadora General del Consejo de Desarrollo Curricular, quien informa que con el propósito de mejorar el Manual de Procedimientos Curriculares de la Universidad de Los Andes, aprobado por este Máximo Organismo según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0752, de fecha 16.04.2012, procedió a su revisión e incorporó algunas modificaciones, producto de la experiencia acumulada de su aplicación.</w:t>
      </w:r>
    </w:p>
    <w:p w14:paraId="4697BB0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Por tal motivo, en reunión ordinaria del Consejo de Desarrollo Curricular, de fecha </w:t>
      </w:r>
      <w:r w:rsidRPr="002B7A4D">
        <w:rPr>
          <w:rFonts w:ascii="Times New Roman" w:eastAsia="Times New Roman" w:hAnsi="Times New Roman"/>
          <w:color w:val="000000"/>
          <w:sz w:val="24"/>
          <w:szCs w:val="24"/>
          <w:lang w:val="es-VE" w:eastAsia="es-VE"/>
        </w:rPr>
        <w:lastRenderedPageBreak/>
        <w:t>25.07.2017, se acordó aprobar el Manual de Procedimientos Curriculares de la Universidad de Los Andes. Segunda Edición y remitir a este Máximo Organismo, para su consideración y fines consiguientes.</w:t>
      </w:r>
    </w:p>
    <w:p w14:paraId="45EDCC2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el Manual de Procedimientos Curriculares de la Universidad de Los Andes, Segunda Edición.</w:t>
      </w:r>
    </w:p>
    <w:p w14:paraId="18840EDB" w14:textId="77777777" w:rsidR="001D53F9" w:rsidRDefault="001D53F9" w:rsidP="005B1F32">
      <w:pPr>
        <w:spacing w:after="0" w:line="240" w:lineRule="auto"/>
        <w:ind w:left="142"/>
        <w:jc w:val="both"/>
        <w:rPr>
          <w:rFonts w:ascii="Times New Roman" w:eastAsia="Times New Roman" w:hAnsi="Times New Roman"/>
          <w:b/>
          <w:bCs/>
          <w:color w:val="000000"/>
          <w:sz w:val="24"/>
          <w:szCs w:val="24"/>
          <w:lang w:val="es-VE" w:eastAsia="es-VE"/>
        </w:rPr>
      </w:pPr>
    </w:p>
    <w:p w14:paraId="4A512BDF" w14:textId="5B20E87E"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CU-1906/17.</w:t>
      </w:r>
    </w:p>
    <w:p w14:paraId="270CE8B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V.Ac.0312.2017, de fecha 13.09.2017,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PL-089/17, de fecha 25.07.2017, emitido por la Profesora Laura Calderón, Coordinadora General del Consejo de Estudios de Postgrado y la Magister María Francia Arellano, Jefa de Planificación del Consejo de Estudios de Postgrado (CEP), mediante la cual remiten la aprobación, en sesión extraordinaria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02, vía virtual, del día 25.07.2017, de la Reforma del Plan de Estudios del Postgrado en Botánica Taxonómica Neotropical, con el incremento de Horas/Crédito de las asignaturas "Sistemática Avanzada" de 03 a 04 Unidades Crédito, "Método Taxonómicos" de 03 a 04 Unidades Crédito, "Técnicas Moleculares Aplicadas a la Taxonomía" de 02 a 04 Unidades Crédito y "Morfogénesis" de 02 a 04 Unidades Crédito.</w:t>
      </w:r>
    </w:p>
    <w:p w14:paraId="3548CB7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Destaca que las modificaciones propuestas dan cumplimiento a lo establecido en la Normativa General de los Estudios de Postgrado para las Universidades y el Reglamento de Estudios de Postgrado de la Universidad de Los Andes.</w:t>
      </w:r>
    </w:p>
    <w:p w14:paraId="1EB108D3" w14:textId="666DBBAF" w:rsidR="00C952DA" w:rsidRPr="00730589" w:rsidRDefault="002B7A4D" w:rsidP="00730589">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Decisión: Aprobó la Reforma del Plan de Estudios del Postgrado en Botánica Taxonómica Neotropical, con el incremento de Horas/Crédito de las asignaturas "Sistemática Avanzada" de 03 a 04 Unidades Crédito, "Método Taxonómicos" de 03 a 04 Unidades Crédito, "Técnicas Moleculares Aplicadas a la Taxonomía" de 02 a 04 Unidades Crédito y "Morfogénesis" de 02 a 04 Unidades Crédito.</w:t>
      </w:r>
    </w:p>
    <w:p w14:paraId="389DB8A9" w14:textId="77777777" w:rsidR="002B7A4D" w:rsidRPr="002B7A4D" w:rsidRDefault="002B7A4D" w:rsidP="009A0C45">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CU-1907/17.</w:t>
      </w:r>
    </w:p>
    <w:p w14:paraId="15C1FAB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V.Ac.0313.2017, de fecha 13.09.2017,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PL 090/17, de fecha 25.07.2017, emitido por la Profesora Laura </w:t>
      </w:r>
      <w:proofErr w:type="spellStart"/>
      <w:r w:rsidRPr="002B7A4D">
        <w:rPr>
          <w:rFonts w:ascii="Times New Roman" w:eastAsia="Times New Roman" w:hAnsi="Times New Roman"/>
          <w:color w:val="000000"/>
          <w:sz w:val="24"/>
          <w:szCs w:val="24"/>
          <w:lang w:val="es-VE" w:eastAsia="es-VE"/>
        </w:rPr>
        <w:t>Calderon</w:t>
      </w:r>
      <w:proofErr w:type="spellEnd"/>
      <w:r w:rsidRPr="002B7A4D">
        <w:rPr>
          <w:rFonts w:ascii="Times New Roman" w:eastAsia="Times New Roman" w:hAnsi="Times New Roman"/>
          <w:color w:val="000000"/>
          <w:sz w:val="24"/>
          <w:szCs w:val="24"/>
          <w:lang w:val="es-VE" w:eastAsia="es-VE"/>
        </w:rPr>
        <w:t xml:space="preserve">, Coordinadora General del Consejo de Estudios de Postgrado (CEP), mediante la cual remiten la aprobación en sesión extraordinaria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02, </w:t>
      </w:r>
      <w:proofErr w:type="spellStart"/>
      <w:r w:rsidRPr="002B7A4D">
        <w:rPr>
          <w:rFonts w:ascii="Times New Roman" w:eastAsia="Times New Roman" w:hAnsi="Times New Roman"/>
          <w:color w:val="000000"/>
          <w:sz w:val="24"/>
          <w:szCs w:val="24"/>
          <w:lang w:val="es-VE" w:eastAsia="es-VE"/>
        </w:rPr>
        <w:t>via</w:t>
      </w:r>
      <w:proofErr w:type="spellEnd"/>
      <w:r w:rsidRPr="002B7A4D">
        <w:rPr>
          <w:rFonts w:ascii="Times New Roman" w:eastAsia="Times New Roman" w:hAnsi="Times New Roman"/>
          <w:color w:val="000000"/>
          <w:sz w:val="24"/>
          <w:szCs w:val="24"/>
          <w:lang w:val="es-VE" w:eastAsia="es-VE"/>
        </w:rPr>
        <w:t xml:space="preserve"> virtual, del </w:t>
      </w:r>
      <w:proofErr w:type="spellStart"/>
      <w:r w:rsidRPr="002B7A4D">
        <w:rPr>
          <w:rFonts w:ascii="Times New Roman" w:eastAsia="Times New Roman" w:hAnsi="Times New Roman"/>
          <w:color w:val="000000"/>
          <w:sz w:val="24"/>
          <w:szCs w:val="24"/>
          <w:lang w:val="es-VE" w:eastAsia="es-VE"/>
        </w:rPr>
        <w:t>dia</w:t>
      </w:r>
      <w:proofErr w:type="spellEnd"/>
      <w:r w:rsidRPr="002B7A4D">
        <w:rPr>
          <w:rFonts w:ascii="Times New Roman" w:eastAsia="Times New Roman" w:hAnsi="Times New Roman"/>
          <w:color w:val="000000"/>
          <w:sz w:val="24"/>
          <w:szCs w:val="24"/>
          <w:lang w:val="es-VE" w:eastAsia="es-VE"/>
        </w:rPr>
        <w:t xml:space="preserve"> 25.07.2017, de la </w:t>
      </w:r>
      <w:r w:rsidRPr="002B7A4D">
        <w:rPr>
          <w:rFonts w:ascii="Times New Roman" w:eastAsia="Times New Roman" w:hAnsi="Times New Roman"/>
          <w:b/>
          <w:bCs/>
          <w:color w:val="000000"/>
          <w:sz w:val="24"/>
          <w:szCs w:val="24"/>
          <w:lang w:val="es-VE" w:eastAsia="es-VE"/>
        </w:rPr>
        <w:t>Modificación  del Pensum de Estudios de la Especialización en Medicina Física y Rehabilitación de la Facultad de Medicina</w:t>
      </w:r>
      <w:r w:rsidRPr="002B7A4D">
        <w:rPr>
          <w:rFonts w:ascii="Times New Roman" w:eastAsia="Times New Roman" w:hAnsi="Times New Roman"/>
          <w:color w:val="000000"/>
          <w:sz w:val="24"/>
          <w:szCs w:val="24"/>
          <w:lang w:val="es-VE" w:eastAsia="es-VE"/>
        </w:rPr>
        <w:t>, manteniendo Ciento tres (103) U.C, según lo aprobado inicialmente por el Consejo Nacional de Universidades.</w:t>
      </w:r>
    </w:p>
    <w:p w14:paraId="4DBD329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w:t>
      </w: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b/>
          <w:bCs/>
          <w:color w:val="000000"/>
          <w:sz w:val="24"/>
          <w:szCs w:val="24"/>
          <w:lang w:val="es-VE" w:eastAsia="es-VE"/>
        </w:rPr>
        <w:t>Modificación del Pensum de Estudios de la Especialización en Medicina Física y Rehabilitación de la Facultad de Medicina, de la Universidad de Los Andes. Remitir al CNU, para su conocimiento y fines consiguientes.</w:t>
      </w:r>
    </w:p>
    <w:p w14:paraId="6E4A0C4A"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29C6596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CU-1908/17.</w:t>
      </w:r>
    </w:p>
    <w:p w14:paraId="6F2FECCD" w14:textId="2C277A11" w:rsidR="002B7A4D" w:rsidRPr="00C952DA" w:rsidRDefault="002B7A4D" w:rsidP="00C952DA">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V.Ac.0317.2017, de fecha 20.09.2017,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AA-0060.17, de fecha 19.09.2017, emitido por el Profesor Rafael Solorzano, Coordinador de la Comisión de Auditoría Académica, remitiendo el informe correspondiente a los meses de junio y julio de 2017, sobre las solicitudes sometidas a consideración por esa Comisión; informe aprobado en reunión de fecha 19.09.2017, todo ello, en cumplimiento a lo establecido en la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CU-2380/14.-Circular, de fecha 24.11.2014.</w:t>
      </w:r>
    </w:p>
    <w:p w14:paraId="1C9C700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3882C18B"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0B47B4C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CU-1909/17.</w:t>
      </w:r>
    </w:p>
    <w:p w14:paraId="58EF3AD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V.Ac.0319.2017, de fecha 20.09.2017,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CIDIAT D-00294.17, de fecha 22.09.2017, emitido por el Profesor Luis A. Sandia Rondón, Director del Centro Interamericano, Coordinador de la </w:t>
      </w:r>
      <w:r w:rsidRPr="002B7A4D">
        <w:rPr>
          <w:rFonts w:ascii="Times New Roman" w:eastAsia="Times New Roman" w:hAnsi="Times New Roman"/>
          <w:color w:val="000000"/>
          <w:sz w:val="24"/>
          <w:szCs w:val="24"/>
          <w:lang w:val="es-VE" w:eastAsia="es-VE"/>
        </w:rPr>
        <w:lastRenderedPageBreak/>
        <w:t xml:space="preserve">Comisión de Auditoría Académica, informando que en reunión ordinaria de fecha 19.09.2017, conocieron y aprobaron la solicitud formulada por la Facultad de Humanidades y Educación en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DHE.0227.207, donde solicitan la modificación de la fecha de inicio del cambio de dedicación de la Profesora Vanessa Alejandra Márquez Vargas, relacionada con el informe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CAA-0086, de fecha 27.06.2017, donde se autorizó el cambio de dedicación, a partir del 01.06.2017 y fue aprobado por este Máximo Organismo, según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CU-1520/17, de fecha 10.07.2017.</w:t>
      </w:r>
    </w:p>
    <w:p w14:paraId="6CB1304E"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6497173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tal sentido, informan que de acuerdo a la 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DPP-1145.17, de fecha 03.07.2017, certifican la disponibilidad de los recursos para el cambio de la dedicación de la Profesora Vanessa Alejandra Márquez Vargas, a partir del 01.01.2017, motivo por el cual esa Comisión aprobó recomendar a este Máximo Organismo, que autorice la solicitud formulada al respecto por la Facultad de Humanidades y Educación. </w:t>
      </w:r>
    </w:p>
    <w:p w14:paraId="1363AFE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  </w:t>
      </w:r>
    </w:p>
    <w:p w14:paraId="726090A7"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7D9A3F0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CU-1910/17.</w:t>
      </w:r>
    </w:p>
    <w:p w14:paraId="217163E3" w14:textId="08AC4CB7" w:rsidR="002B7A4D" w:rsidRDefault="002B7A4D" w:rsidP="005B1F32">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V.Ac.0319.2017, de fecha 20.09.2017, mediante la cual somete a consideración y aprobación por parte de este Máximo Organismo, el oficio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CIDIAT D-00294.17, de fecha 22.09.2017, emitido por el Profesor Luis A. Sandia Rondón, Director del Centro Interamericano de Desarrollo e Investigación  Ambiental y Territorial (CIDIAT), quien remite el Acta del Consejo Académico del CIDIAT, donde </w:t>
      </w:r>
      <w:r w:rsidRPr="002B7A4D">
        <w:rPr>
          <w:rFonts w:ascii="Times New Roman" w:eastAsia="Times New Roman" w:hAnsi="Times New Roman"/>
          <w:b/>
          <w:bCs/>
          <w:color w:val="000000"/>
          <w:sz w:val="24"/>
          <w:szCs w:val="24"/>
          <w:lang w:val="es-VE" w:eastAsia="es-VE"/>
        </w:rPr>
        <w:t xml:space="preserve">designan al Profesor Carlos Espinoza </w:t>
      </w:r>
      <w:proofErr w:type="spellStart"/>
      <w:r w:rsidRPr="002B7A4D">
        <w:rPr>
          <w:rFonts w:ascii="Times New Roman" w:eastAsia="Times New Roman" w:hAnsi="Times New Roman"/>
          <w:b/>
          <w:bCs/>
          <w:color w:val="000000"/>
          <w:sz w:val="24"/>
          <w:szCs w:val="24"/>
          <w:lang w:val="es-VE" w:eastAsia="es-VE"/>
        </w:rPr>
        <w:t>Jimenez</w:t>
      </w:r>
      <w:proofErr w:type="spellEnd"/>
      <w:r w:rsidRPr="002B7A4D">
        <w:rPr>
          <w:rFonts w:ascii="Times New Roman" w:eastAsia="Times New Roman" w:hAnsi="Times New Roman"/>
          <w:b/>
          <w:bCs/>
          <w:color w:val="000000"/>
          <w:sz w:val="24"/>
          <w:szCs w:val="24"/>
          <w:lang w:val="es-VE" w:eastAsia="es-VE"/>
        </w:rPr>
        <w:t>, como director Encargado del CIDIAT, en ausencia del Profesor Luis Sandia,</w:t>
      </w:r>
      <w:r w:rsidRPr="002B7A4D">
        <w:rPr>
          <w:rFonts w:ascii="Times New Roman" w:eastAsia="Times New Roman" w:hAnsi="Times New Roman"/>
          <w:color w:val="000000"/>
          <w:sz w:val="24"/>
          <w:szCs w:val="24"/>
          <w:lang w:val="es-VE" w:eastAsia="es-VE"/>
        </w:rPr>
        <w:t xml:space="preserve"> quien estará participando en las actividades de Los Andes, en </w:t>
      </w:r>
      <w:proofErr w:type="spellStart"/>
      <w:r w:rsidRPr="002B7A4D">
        <w:rPr>
          <w:rFonts w:ascii="Times New Roman" w:eastAsia="Times New Roman" w:hAnsi="Times New Roman"/>
          <w:color w:val="000000"/>
          <w:sz w:val="24"/>
          <w:szCs w:val="24"/>
          <w:lang w:val="es-VE" w:eastAsia="es-VE"/>
        </w:rPr>
        <w:t>Mexico</w:t>
      </w:r>
      <w:proofErr w:type="spellEnd"/>
      <w:r w:rsidRPr="002B7A4D">
        <w:rPr>
          <w:rFonts w:ascii="Times New Roman" w:eastAsia="Times New Roman" w:hAnsi="Times New Roman"/>
          <w:color w:val="000000"/>
          <w:sz w:val="24"/>
          <w:szCs w:val="24"/>
          <w:lang w:val="es-VE" w:eastAsia="es-VE"/>
        </w:rPr>
        <w:t xml:space="preserve"> Instituto </w:t>
      </w:r>
      <w:proofErr w:type="spellStart"/>
      <w:r w:rsidRPr="002B7A4D">
        <w:rPr>
          <w:rFonts w:ascii="Times New Roman" w:eastAsia="Times New Roman" w:hAnsi="Times New Roman"/>
          <w:color w:val="000000"/>
          <w:sz w:val="24"/>
          <w:szCs w:val="24"/>
          <w:lang w:val="es-VE" w:eastAsia="es-VE"/>
        </w:rPr>
        <w:t>Politecnico</w:t>
      </w:r>
      <w:proofErr w:type="spellEnd"/>
      <w:r w:rsidRPr="002B7A4D">
        <w:rPr>
          <w:rFonts w:ascii="Times New Roman" w:eastAsia="Times New Roman" w:hAnsi="Times New Roman"/>
          <w:color w:val="000000"/>
          <w:sz w:val="24"/>
          <w:szCs w:val="24"/>
          <w:lang w:val="es-VE" w:eastAsia="es-VE"/>
        </w:rPr>
        <w:t xml:space="preserve"> Nacional </w:t>
      </w:r>
      <w:r w:rsidRPr="002B7A4D">
        <w:rPr>
          <w:rFonts w:ascii="Times New Roman" w:eastAsia="Times New Roman" w:hAnsi="Times New Roman"/>
          <w:b/>
          <w:bCs/>
          <w:color w:val="000000"/>
          <w:sz w:val="24"/>
          <w:szCs w:val="24"/>
          <w:lang w:val="es-VE" w:eastAsia="es-VE"/>
        </w:rPr>
        <w:t>del 25 al 30.09.2017</w:t>
      </w:r>
      <w:r w:rsidRPr="002B7A4D">
        <w:rPr>
          <w:rFonts w:ascii="Times New Roman" w:eastAsia="Times New Roman" w:hAnsi="Times New Roman"/>
          <w:color w:val="000000"/>
          <w:sz w:val="24"/>
          <w:szCs w:val="24"/>
          <w:lang w:val="es-VE" w:eastAsia="es-VE"/>
        </w:rPr>
        <w:t>, y en Perú Universidad Nacional del Centro del Perú</w:t>
      </w:r>
      <w:r w:rsidRPr="002B7A4D">
        <w:rPr>
          <w:rFonts w:ascii="Times New Roman" w:eastAsia="Times New Roman" w:hAnsi="Times New Roman"/>
          <w:b/>
          <w:bCs/>
          <w:color w:val="000000"/>
          <w:sz w:val="24"/>
          <w:szCs w:val="24"/>
          <w:lang w:val="es-VE" w:eastAsia="es-VE"/>
        </w:rPr>
        <w:t>, del 04.10.2017 al 05.12.2017.</w:t>
      </w:r>
    </w:p>
    <w:p w14:paraId="5507B596" w14:textId="77777777" w:rsidR="00C952DA" w:rsidRPr="002B7A4D" w:rsidRDefault="00C952DA" w:rsidP="005B1F32">
      <w:pPr>
        <w:spacing w:after="0" w:line="240" w:lineRule="auto"/>
        <w:ind w:left="142"/>
        <w:jc w:val="both"/>
        <w:rPr>
          <w:rFonts w:ascii="Times New Roman" w:eastAsia="Times New Roman" w:hAnsi="Times New Roman"/>
          <w:sz w:val="24"/>
          <w:szCs w:val="24"/>
          <w:lang w:val="es-VE" w:eastAsia="es-VE"/>
        </w:rPr>
      </w:pPr>
    </w:p>
    <w:p w14:paraId="4159CF3D" w14:textId="40F9C0D9" w:rsid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designación, por el lapso señalado.</w:t>
      </w:r>
    </w:p>
    <w:p w14:paraId="2D702683" w14:textId="45B4A58E"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SECRETARIA.</w:t>
      </w:r>
    </w:p>
    <w:p w14:paraId="428230C7"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17961D2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CU-1914/17.</w:t>
      </w:r>
    </w:p>
    <w:p w14:paraId="4FE8D40D" w14:textId="2218EFCF" w:rsidR="006D5414" w:rsidRPr="000D417C" w:rsidRDefault="002B7A4D" w:rsidP="005B1F32">
      <w:pPr>
        <w:spacing w:after="0" w:line="240" w:lineRule="auto"/>
        <w:ind w:left="142"/>
        <w:jc w:val="both"/>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SEC-0193.17, de fecha 26.09.2017, mediante la cual informa que atendiendo solicitud por parte de las Autoridades del Núcleo Universitario "Dr. Pedro Rincón Gutiérrez" del Táchira, fueron modificadas algunas fechas de grado, las cuales se especifican:</w:t>
      </w:r>
    </w:p>
    <w:p w14:paraId="5CAD8809"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054"/>
        <w:gridCol w:w="1364"/>
      </w:tblGrid>
      <w:tr w:rsidR="002B7A4D" w:rsidRPr="002B7A4D" w14:paraId="647039EE" w14:textId="77777777" w:rsidTr="006D5414">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8BB2E"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Grado pautado para el 03.11.2017 Núcleo Universitario "Dr. Pedro Rincón Gutiérrez" del Táchira</w:t>
            </w:r>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19B7D"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Se realizará el día 08.12.2017</w:t>
            </w:r>
          </w:p>
          <w:p w14:paraId="14F70B11"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r>
      <w:tr w:rsidR="002B7A4D" w:rsidRPr="002B7A4D" w14:paraId="252E3017" w14:textId="77777777" w:rsidTr="006D5414">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B467D"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Grado pautado para el 08.12.2017 Aula Magna</w:t>
            </w:r>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BF9E1"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Se realizará el 01.12.2017</w:t>
            </w:r>
          </w:p>
        </w:tc>
      </w:tr>
      <w:tr w:rsidR="002B7A4D" w:rsidRPr="002B7A4D" w14:paraId="729EF6B6" w14:textId="77777777" w:rsidTr="006D5414">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7A5DD"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Grado de Enfermería pautado para el 17.11.2017</w:t>
            </w:r>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3025F"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Se realizará el 19.01.2018</w:t>
            </w:r>
          </w:p>
        </w:tc>
      </w:tr>
    </w:tbl>
    <w:p w14:paraId="576B9C3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Quedó en cuenta.</w:t>
      </w:r>
    </w:p>
    <w:p w14:paraId="56553D81"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1F254EF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CU-1915/17.</w:t>
      </w:r>
    </w:p>
    <w:p w14:paraId="7552153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SEC-0200.2017, de fecha 28.09.2017, mediante la cual informa que a pesar de la racionalidad en el uso de sus recursos que han aplicado en la Oficina Central de Grados y Registro de Egresados (OCGRE), el incremento enorme en los costos de los materiales, equipos y suministros que se usan en esa dependencia, se han visto en la necesidad de hacer un estudio sobre los costos actuales de los servicios que presta esa Oficina, y solicita ante este Máximo Organismo, la autorización correspondiente para fijar los nuevos costos de los servicios prestados.</w:t>
      </w:r>
    </w:p>
    <w:p w14:paraId="6903E7FE"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55E7EA6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tal sentido, solicita a este Cuerpo la aprobación de la Tabla de Costos anexa, y que los recursos generados por dichos servicios sean considerados como Ingresos Propios y se depositen en la cuenta de Ingresos Propios de la Secretaría, para así recuperar parte de los costos generados por la prestación de los servicios que ofrece la OCGRE. Estos costos estarán vigentes a partir del 16.10.2017.</w:t>
      </w:r>
    </w:p>
    <w:p w14:paraId="3D17E67B"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58F1C297"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lang w:val="es-VE" w:eastAsia="es-VE"/>
        </w:rPr>
        <w:t xml:space="preserve">INGRESOS POR SERVICIOS PRESTADOS EN LA OFICINA CENTRAL DE GRADOS Y REGISTRO DE EGRESADOS (OCGRE) CUENTA CORRIENTE </w:t>
      </w:r>
      <w:proofErr w:type="spellStart"/>
      <w:r w:rsidRPr="002B7A4D">
        <w:rPr>
          <w:rFonts w:ascii="Times New Roman" w:eastAsia="Times New Roman" w:hAnsi="Times New Roman"/>
          <w:b/>
          <w:bCs/>
          <w:color w:val="000000"/>
          <w:lang w:val="es-VE" w:eastAsia="es-VE"/>
        </w:rPr>
        <w:t>N°</w:t>
      </w:r>
      <w:proofErr w:type="spellEnd"/>
      <w:r w:rsidRPr="002B7A4D">
        <w:rPr>
          <w:rFonts w:ascii="Times New Roman" w:eastAsia="Times New Roman" w:hAnsi="Times New Roman"/>
          <w:b/>
          <w:bCs/>
          <w:color w:val="000000"/>
          <w:lang w:val="es-VE" w:eastAsia="es-VE"/>
        </w:rPr>
        <w:t xml:space="preserve"> 0105 0065 63 1065242433</w:t>
      </w:r>
    </w:p>
    <w:p w14:paraId="4DC306C0"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lang w:val="es-VE" w:eastAsia="es-VE"/>
        </w:rPr>
        <w:lastRenderedPageBreak/>
        <w:t>BANCO MERCANTIL A NOMBRE DE: UNIVERSIDAD DE LOS ANDES</w:t>
      </w:r>
    </w:p>
    <w:p w14:paraId="4DE6E32B"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bl>
      <w:tblPr>
        <w:tblW w:w="0" w:type="auto"/>
        <w:jc w:val="right"/>
        <w:tblLayout w:type="fixed"/>
        <w:tblCellMar>
          <w:top w:w="15" w:type="dxa"/>
          <w:left w:w="15" w:type="dxa"/>
          <w:bottom w:w="15" w:type="dxa"/>
          <w:right w:w="15" w:type="dxa"/>
        </w:tblCellMar>
        <w:tblLook w:val="04A0" w:firstRow="1" w:lastRow="0" w:firstColumn="1" w:lastColumn="0" w:noHBand="0" w:noVBand="1"/>
      </w:tblPr>
      <w:tblGrid>
        <w:gridCol w:w="1276"/>
        <w:gridCol w:w="1010"/>
        <w:gridCol w:w="1032"/>
        <w:gridCol w:w="1071"/>
      </w:tblGrid>
      <w:tr w:rsidR="002B7A4D" w:rsidRPr="002B7A4D" w14:paraId="63732DA6"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5C648" w14:textId="77777777" w:rsidR="002B7A4D" w:rsidRPr="002B7A4D" w:rsidRDefault="002B7A4D" w:rsidP="009A0C45">
            <w:pPr>
              <w:spacing w:after="0" w:line="240" w:lineRule="auto"/>
              <w:rPr>
                <w:rFonts w:ascii="Times New Roman" w:eastAsia="Times New Roman" w:hAnsi="Times New Roman"/>
                <w:sz w:val="24"/>
                <w:szCs w:val="24"/>
                <w:lang w:val="es-VE" w:eastAsia="es-VE"/>
              </w:rPr>
            </w:pP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493F1"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Trámite Normal (120 días hábiles)</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C71F2"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Habilitado</w:t>
            </w:r>
          </w:p>
          <w:p w14:paraId="31CC323F"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(90 días hábiles)</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072D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Habilitado</w:t>
            </w:r>
          </w:p>
          <w:p w14:paraId="6932F879"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(45 días hábiles)</w:t>
            </w:r>
          </w:p>
        </w:tc>
      </w:tr>
      <w:tr w:rsidR="002B7A4D" w:rsidRPr="002B7A4D" w14:paraId="36C989DE"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B152A"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7E09F"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Bs.</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110F9"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Bs.</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4F8CD" w14:textId="77777777" w:rsidR="002B7A4D" w:rsidRPr="002B7A4D" w:rsidRDefault="002B7A4D" w:rsidP="005B1F32">
            <w:pPr>
              <w:spacing w:after="0" w:line="240" w:lineRule="auto"/>
              <w:ind w:left="142"/>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Bs.</w:t>
            </w:r>
          </w:p>
        </w:tc>
      </w:tr>
      <w:tr w:rsidR="002B7A4D" w:rsidRPr="002B7A4D" w14:paraId="02C033A8"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AE8B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DOCUMENTO SOLICITADO</w:t>
            </w:r>
          </w:p>
        </w:tc>
        <w:tc>
          <w:tcPr>
            <w:tcW w:w="31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F467E"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6"/>
                <w:szCs w:val="16"/>
                <w:lang w:val="es-VE" w:eastAsia="es-VE"/>
              </w:rPr>
              <w:t>COSTO DEL DOCUMENTO EN BOLÍVARES </w:t>
            </w:r>
          </w:p>
        </w:tc>
      </w:tr>
      <w:tr w:rsidR="002B7A4D" w:rsidRPr="002B7A4D" w14:paraId="59D8ED59"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A6C61"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Notas Certificadas Globales</w:t>
            </w:r>
            <w:r w:rsidRPr="002B7A4D">
              <w:rPr>
                <w:rFonts w:ascii="Times New Roman" w:eastAsia="Times New Roman" w:hAnsi="Times New Roman"/>
                <w:color w:val="000000"/>
                <w:sz w:val="18"/>
                <w:szCs w:val="18"/>
                <w:lang w:val="es-VE" w:eastAsia="es-VE"/>
              </w:rPr>
              <w:t xml:space="preserve"> (Aprobadas y Reprobadas)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C8F7F"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2.500,00</w:t>
            </w:r>
          </w:p>
          <w:p w14:paraId="66C9C5D7"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7A69D"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4.500,00</w:t>
            </w:r>
          </w:p>
          <w:p w14:paraId="517FC940"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86B87"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6.000,00</w:t>
            </w:r>
          </w:p>
          <w:p w14:paraId="1121D444"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r>
      <w:tr w:rsidR="002B7A4D" w:rsidRPr="002B7A4D" w14:paraId="540F1983"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65575"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Notas Certificadas Globales</w:t>
            </w:r>
            <w:r w:rsidRPr="002B7A4D">
              <w:rPr>
                <w:rFonts w:ascii="Times New Roman" w:eastAsia="Times New Roman" w:hAnsi="Times New Roman"/>
                <w:color w:val="000000"/>
                <w:sz w:val="18"/>
                <w:szCs w:val="18"/>
                <w:lang w:val="es-VE" w:eastAsia="es-VE"/>
              </w:rPr>
              <w:t xml:space="preserve"> con firma del Rector (para ser utilizadas fuera del país)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95972"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3.000,00</w:t>
            </w:r>
          </w:p>
          <w:p w14:paraId="764952A3"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42A7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5.000,00</w:t>
            </w:r>
          </w:p>
          <w:p w14:paraId="330D8C11"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33F9E"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7.000,00</w:t>
            </w:r>
          </w:p>
          <w:p w14:paraId="426C6943"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r>
      <w:tr w:rsidR="002B7A4D" w:rsidRPr="002B7A4D" w14:paraId="7D580A47"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29F30"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Notas Certificadas Aprobatorias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1E429"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2.000,00</w:t>
            </w:r>
          </w:p>
          <w:p w14:paraId="418AA5B4" w14:textId="77777777" w:rsidR="002B7A4D" w:rsidRPr="002B7A4D" w:rsidRDefault="002B7A4D" w:rsidP="009A0C45">
            <w:pPr>
              <w:spacing w:after="0" w:line="240" w:lineRule="auto"/>
              <w:rPr>
                <w:rFonts w:ascii="Times New Roman" w:eastAsia="Times New Roman" w:hAnsi="Times New Roman"/>
                <w:sz w:val="24"/>
                <w:szCs w:val="24"/>
                <w:lang w:val="es-VE" w:eastAsia="es-VE"/>
              </w:rPr>
            </w:pP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3B5B1"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3.500,00</w:t>
            </w:r>
          </w:p>
          <w:p w14:paraId="4C5E3632"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1EF69"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5.000,00</w:t>
            </w:r>
          </w:p>
          <w:p w14:paraId="435A616A"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tc>
      </w:tr>
      <w:tr w:rsidR="002B7A4D" w:rsidRPr="002B7A4D" w14:paraId="00B03942"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F3FC7"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Notas Certificadas Aprobatorias</w:t>
            </w:r>
            <w:r w:rsidRPr="002B7A4D">
              <w:rPr>
                <w:rFonts w:ascii="Times New Roman" w:eastAsia="Times New Roman" w:hAnsi="Times New Roman"/>
                <w:color w:val="000000"/>
                <w:sz w:val="18"/>
                <w:szCs w:val="18"/>
                <w:lang w:val="es-VE" w:eastAsia="es-VE"/>
              </w:rPr>
              <w:t xml:space="preserve"> con firma del Rector (para ser utilizadas fuera del país)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E840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2.500,00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C702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4.000,00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7D0C0"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6.000,00</w:t>
            </w:r>
          </w:p>
        </w:tc>
      </w:tr>
      <w:tr w:rsidR="002B7A4D" w:rsidRPr="002B7A4D" w14:paraId="26EC7C3C"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154D9"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Certificación de Título en fondo negro</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0C153"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2.000,00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59733"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3.500,00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67ED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5.000,00</w:t>
            </w:r>
          </w:p>
        </w:tc>
      </w:tr>
      <w:tr w:rsidR="002B7A4D" w:rsidRPr="002B7A4D" w14:paraId="64C1B28F"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6CEE1"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Certificación de Título en fondo negro</w:t>
            </w:r>
            <w:r w:rsidRPr="002B7A4D">
              <w:rPr>
                <w:rFonts w:ascii="Times New Roman" w:eastAsia="Times New Roman" w:hAnsi="Times New Roman"/>
                <w:color w:val="000000"/>
                <w:sz w:val="18"/>
                <w:szCs w:val="18"/>
                <w:lang w:val="es-VE" w:eastAsia="es-VE"/>
              </w:rPr>
              <w:t xml:space="preserve"> con firma del Rector (para ser utilizado fuera del país)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B79B5"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2.500,00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90B2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4.000,00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D3D9F"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6.000,00</w:t>
            </w:r>
          </w:p>
        </w:tc>
      </w:tr>
      <w:tr w:rsidR="002B7A4D" w:rsidRPr="002B7A4D" w14:paraId="6CF3E372"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C01D2"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Acta de Grado certificada</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EC860"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2.000,00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A0B1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3.500,00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7D002"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5.000,00</w:t>
            </w:r>
          </w:p>
        </w:tc>
      </w:tr>
      <w:tr w:rsidR="002B7A4D" w:rsidRPr="002B7A4D" w14:paraId="14710125"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97D08"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18"/>
                <w:szCs w:val="18"/>
                <w:lang w:val="es-VE" w:eastAsia="es-VE"/>
              </w:rPr>
              <w:t>Acta de Grado certificada</w:t>
            </w:r>
            <w:r w:rsidRPr="002B7A4D">
              <w:rPr>
                <w:rFonts w:ascii="Times New Roman" w:eastAsia="Times New Roman" w:hAnsi="Times New Roman"/>
                <w:color w:val="000000"/>
                <w:sz w:val="18"/>
                <w:szCs w:val="18"/>
                <w:lang w:val="es-VE" w:eastAsia="es-VE"/>
              </w:rPr>
              <w:t xml:space="preserve"> con firma del Rector (para ser utilizada fuera del país)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E760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2.500,00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3718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4.000,00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7AA67"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6.000,00</w:t>
            </w:r>
          </w:p>
        </w:tc>
      </w:tr>
      <w:tr w:rsidR="002B7A4D" w:rsidRPr="002B7A4D" w14:paraId="093690BE"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5A61B"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Otros documentos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2467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2.000,00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5B88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3.500,00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47AC5"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5.000,00</w:t>
            </w:r>
          </w:p>
        </w:tc>
      </w:tr>
      <w:tr w:rsidR="002B7A4D" w:rsidRPr="002B7A4D" w14:paraId="3DCC9F14" w14:textId="77777777" w:rsidTr="009A0C45">
        <w:trPr>
          <w:jc w:val="right"/>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B6CD8"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Otros documentos con firma del Rector (para ser utilizados fuera del país)</w:t>
            </w:r>
          </w:p>
        </w:tc>
        <w:tc>
          <w:tcPr>
            <w:tcW w:w="1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B4734"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2.500,00</w:t>
            </w:r>
          </w:p>
        </w:tc>
        <w:tc>
          <w:tcPr>
            <w:tcW w:w="1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75A3A"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4.000,00</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D2FB8" w14:textId="77777777" w:rsidR="002B7A4D" w:rsidRPr="002B7A4D" w:rsidRDefault="002B7A4D" w:rsidP="009A0C45">
            <w:pPr>
              <w:spacing w:after="0" w:line="240" w:lineRule="auto"/>
              <w:jc w:val="center"/>
              <w:rPr>
                <w:rFonts w:ascii="Times New Roman" w:eastAsia="Times New Roman" w:hAnsi="Times New Roman"/>
                <w:sz w:val="24"/>
                <w:szCs w:val="24"/>
                <w:lang w:val="es-VE" w:eastAsia="es-VE"/>
              </w:rPr>
            </w:pPr>
            <w:r w:rsidRPr="002B7A4D">
              <w:rPr>
                <w:rFonts w:ascii="Times New Roman" w:eastAsia="Times New Roman" w:hAnsi="Times New Roman"/>
                <w:color w:val="000000"/>
                <w:sz w:val="18"/>
                <w:szCs w:val="18"/>
                <w:lang w:val="es-VE" w:eastAsia="es-VE"/>
              </w:rPr>
              <w:t>6.000,00</w:t>
            </w:r>
          </w:p>
        </w:tc>
      </w:tr>
    </w:tbl>
    <w:p w14:paraId="6DFF9835"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017F103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MUY IMPORTANTE:</w:t>
      </w:r>
    </w:p>
    <w:p w14:paraId="029D8AEA"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70E6D55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 </w:t>
      </w:r>
      <w:r w:rsidRPr="002B7A4D">
        <w:rPr>
          <w:rFonts w:ascii="Times New Roman" w:eastAsia="Times New Roman" w:hAnsi="Times New Roman"/>
          <w:color w:val="000000"/>
          <w:sz w:val="24"/>
          <w:szCs w:val="24"/>
          <w:u w:val="single"/>
          <w:lang w:val="es-VE" w:eastAsia="es-VE"/>
        </w:rPr>
        <w:t>EL NOMBRE DEL DEPOSITANTE DEBE SER EL MISMO DEL EGRESADO</w:t>
      </w:r>
    </w:p>
    <w:p w14:paraId="6292BDD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SE DEBE HACER UN SOLO DEPÓSITO POR TODOS LOS DOCUMENTOS SOLICITADOS, A EXCEPCIÓN DE PENSUM Y PROGRAMAS, ASÍ COMO CARRERAS DIFERENTES.</w:t>
      </w:r>
    </w:p>
    <w:p w14:paraId="5F785371" w14:textId="01D6CAA1" w:rsid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 vigente a partir del 16.10.2017.</w:t>
      </w:r>
    </w:p>
    <w:p w14:paraId="3A211C01" w14:textId="61DA8470" w:rsidR="006764D9" w:rsidRDefault="006764D9" w:rsidP="005B1F32">
      <w:pPr>
        <w:spacing w:after="0" w:line="240" w:lineRule="auto"/>
        <w:ind w:left="142"/>
        <w:jc w:val="both"/>
        <w:rPr>
          <w:rFonts w:ascii="Times New Roman" w:eastAsia="Times New Roman" w:hAnsi="Times New Roman"/>
          <w:b/>
          <w:bCs/>
          <w:color w:val="000000"/>
          <w:sz w:val="24"/>
          <w:szCs w:val="24"/>
          <w:lang w:val="es-VE" w:eastAsia="es-VE"/>
        </w:rPr>
      </w:pPr>
    </w:p>
    <w:p w14:paraId="5007610F" w14:textId="5F83C070" w:rsidR="006764D9" w:rsidRPr="002B7A4D" w:rsidRDefault="006764D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CU-1930</w:t>
      </w:r>
      <w:r w:rsidRPr="002B7A4D">
        <w:rPr>
          <w:rFonts w:ascii="Times New Roman" w:eastAsia="Times New Roman" w:hAnsi="Times New Roman"/>
          <w:b/>
          <w:bCs/>
          <w:color w:val="000000"/>
          <w:sz w:val="24"/>
          <w:szCs w:val="24"/>
          <w:lang w:val="es-VE" w:eastAsia="es-VE"/>
        </w:rPr>
        <w:t>/17.</w:t>
      </w:r>
    </w:p>
    <w:p w14:paraId="55EBBEE6" w14:textId="0C1A1027" w:rsidR="006764D9" w:rsidRDefault="006764D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CF.0749, de fecha 11.05.2017, suscrita por el Profesor Gerardo José </w:t>
      </w:r>
      <w:proofErr w:type="spellStart"/>
      <w:r>
        <w:rPr>
          <w:rFonts w:ascii="Times New Roman" w:eastAsia="Times New Roman" w:hAnsi="Times New Roman"/>
          <w:sz w:val="24"/>
          <w:szCs w:val="24"/>
          <w:lang w:val="es-VE" w:eastAsia="es-VE"/>
        </w:rPr>
        <w:t>Tovitto</w:t>
      </w:r>
      <w:proofErr w:type="spellEnd"/>
      <w:r>
        <w:rPr>
          <w:rFonts w:ascii="Times New Roman" w:eastAsia="Times New Roman" w:hAnsi="Times New Roman"/>
          <w:sz w:val="24"/>
          <w:szCs w:val="24"/>
          <w:lang w:val="es-VE" w:eastAsia="es-VE"/>
        </w:rPr>
        <w:t xml:space="preserve"> Paredes, Decano-Presidente del Consejo de la Facultad de Medicina, mediante la cual solicita la aprobación de la nueva tabla arancelaria para la Oficina de Registros Estudiantiles en lo que respecta a la emisión de constancias (alumnos de pregrado, egresados, </w:t>
      </w:r>
      <w:proofErr w:type="spellStart"/>
      <w:r>
        <w:rPr>
          <w:rFonts w:ascii="Times New Roman" w:eastAsia="Times New Roman" w:hAnsi="Times New Roman"/>
          <w:sz w:val="24"/>
          <w:szCs w:val="24"/>
          <w:lang w:val="es-VE" w:eastAsia="es-VE"/>
        </w:rPr>
        <w:t>etc</w:t>
      </w:r>
      <w:proofErr w:type="spellEnd"/>
      <w:r>
        <w:rPr>
          <w:rFonts w:ascii="Times New Roman" w:eastAsia="Times New Roman" w:hAnsi="Times New Roman"/>
          <w:sz w:val="24"/>
          <w:szCs w:val="24"/>
          <w:lang w:val="es-VE" w:eastAsia="es-VE"/>
        </w:rPr>
        <w:t xml:space="preserve">), lo cual obedece al hecho que la </w:t>
      </w:r>
      <w:proofErr w:type="spellStart"/>
      <w:r>
        <w:rPr>
          <w:rFonts w:ascii="Times New Roman" w:eastAsia="Times New Roman" w:hAnsi="Times New Roman"/>
          <w:sz w:val="24"/>
          <w:szCs w:val="24"/>
          <w:lang w:val="es-VE" w:eastAsia="es-VE"/>
        </w:rPr>
        <w:t>imresion</w:t>
      </w:r>
      <w:proofErr w:type="spellEnd"/>
      <w:r>
        <w:rPr>
          <w:rFonts w:ascii="Times New Roman" w:eastAsia="Times New Roman" w:hAnsi="Times New Roman"/>
          <w:sz w:val="24"/>
          <w:szCs w:val="24"/>
          <w:lang w:val="es-VE" w:eastAsia="es-VE"/>
        </w:rPr>
        <w:t xml:space="preserve"> de dichas constancias actualmente no cubre el costo referido a la adquisición de los materiales y suministros requeridos para su emisión. </w:t>
      </w:r>
    </w:p>
    <w:p w14:paraId="5EEA6B61" w14:textId="79404612" w:rsidR="006764D9" w:rsidRPr="002B7A4D" w:rsidRDefault="006764D9" w:rsidP="005B1F32">
      <w:pPr>
        <w:spacing w:after="0" w:line="240" w:lineRule="auto"/>
        <w:ind w:left="142"/>
        <w:jc w:val="both"/>
        <w:rPr>
          <w:rFonts w:ascii="Times New Roman" w:eastAsia="Times New Roman" w:hAnsi="Times New Roman"/>
          <w:sz w:val="24"/>
          <w:szCs w:val="24"/>
          <w:lang w:val="es-VE" w:eastAsia="es-VE"/>
        </w:rPr>
      </w:pPr>
      <w:r w:rsidRPr="00A16470">
        <w:rPr>
          <w:rFonts w:ascii="Times New Roman" w:eastAsia="Times New Roman" w:hAnsi="Times New Roman"/>
          <w:b/>
          <w:sz w:val="24"/>
          <w:szCs w:val="24"/>
          <w:lang w:val="es-VE" w:eastAsia="es-VE"/>
        </w:rPr>
        <w:t>Decisión:</w:t>
      </w:r>
      <w:r>
        <w:rPr>
          <w:rFonts w:ascii="Times New Roman" w:eastAsia="Times New Roman" w:hAnsi="Times New Roman"/>
          <w:sz w:val="24"/>
          <w:szCs w:val="24"/>
          <w:lang w:val="es-VE" w:eastAsia="es-VE"/>
        </w:rPr>
        <w:t xml:space="preserve"> </w:t>
      </w:r>
      <w:r w:rsidRPr="002B7A4D">
        <w:rPr>
          <w:rFonts w:ascii="Times New Roman" w:eastAsia="Times New Roman" w:hAnsi="Times New Roman"/>
          <w:b/>
          <w:bCs/>
          <w:color w:val="000000"/>
          <w:sz w:val="24"/>
          <w:szCs w:val="24"/>
          <w:lang w:val="es-VE" w:eastAsia="es-VE"/>
        </w:rPr>
        <w:t>Acordó designar una Comisión coordinada por usted, e integrada además por el Decano de la Facultad de Medicina, el Decano de la Facultad de Odontología y el Vicerrector-Decano (E) del Núcleo Universitario "Rafael Rangel" de Trujillo, la cual se encargará de presentar propuestas sobre la actualización de aranceles para la elaboración de documentos y constancias que emiten las facultades y núcleos, a ser remitidas para consideración de este Máximo Organismo, en un lapso de 15 días.</w:t>
      </w:r>
    </w:p>
    <w:p w14:paraId="717DC712"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014AE91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CONSULTORÍA JURÍDICA/COORDINACIÓN GENERAL DEL SERVICIO JURÍDICO.</w:t>
      </w:r>
    </w:p>
    <w:p w14:paraId="31DBD777"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59E5C31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CU-1916/17.</w:t>
      </w:r>
    </w:p>
    <w:p w14:paraId="5E7A9DB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DP.PL.2347/2017, de fecha 22.09.2017, suscrita por la </w:t>
      </w:r>
      <w:r w:rsidRPr="002B7A4D">
        <w:rPr>
          <w:rFonts w:ascii="Times New Roman" w:eastAsia="Times New Roman" w:hAnsi="Times New Roman"/>
          <w:b/>
          <w:bCs/>
          <w:color w:val="000000"/>
          <w:sz w:val="24"/>
          <w:szCs w:val="24"/>
          <w:lang w:val="es-VE" w:eastAsia="es-VE"/>
        </w:rPr>
        <w:t xml:space="preserve">Economista </w:t>
      </w:r>
      <w:proofErr w:type="spellStart"/>
      <w:r w:rsidRPr="002B7A4D">
        <w:rPr>
          <w:rFonts w:ascii="Times New Roman" w:eastAsia="Times New Roman" w:hAnsi="Times New Roman"/>
          <w:b/>
          <w:bCs/>
          <w:color w:val="000000"/>
          <w:sz w:val="24"/>
          <w:szCs w:val="24"/>
          <w:lang w:val="es-VE" w:eastAsia="es-VE"/>
        </w:rPr>
        <w:t>Yajhaira</w:t>
      </w:r>
      <w:proofErr w:type="spellEnd"/>
      <w:r w:rsidRPr="002B7A4D">
        <w:rPr>
          <w:rFonts w:ascii="Times New Roman" w:eastAsia="Times New Roman" w:hAnsi="Times New Roman"/>
          <w:b/>
          <w:bCs/>
          <w:color w:val="000000"/>
          <w:sz w:val="24"/>
          <w:szCs w:val="24"/>
          <w:lang w:val="es-VE" w:eastAsia="es-VE"/>
        </w:rPr>
        <w:t xml:space="preserve"> Andrade, Directora (E) de Personal</w:t>
      </w:r>
      <w:r w:rsidRPr="002B7A4D">
        <w:rPr>
          <w:rFonts w:ascii="Times New Roman" w:eastAsia="Times New Roman" w:hAnsi="Times New Roman"/>
          <w:color w:val="000000"/>
          <w:sz w:val="24"/>
          <w:szCs w:val="24"/>
          <w:lang w:val="es-VE" w:eastAsia="es-VE"/>
        </w:rPr>
        <w:t xml:space="preserve">, mediante la cual informa que esa Dirección recibió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CU-0932/17, de fecha 02.05.2017, que se generó por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DP.0158/2017, de fecha 21.02.2017, emitida por la Licenciada </w:t>
      </w:r>
      <w:proofErr w:type="spellStart"/>
      <w:r w:rsidRPr="002B7A4D">
        <w:rPr>
          <w:rFonts w:ascii="Times New Roman" w:eastAsia="Times New Roman" w:hAnsi="Times New Roman"/>
          <w:color w:val="000000"/>
          <w:sz w:val="24"/>
          <w:szCs w:val="24"/>
          <w:lang w:val="es-VE" w:eastAsia="es-VE"/>
        </w:rPr>
        <w:lastRenderedPageBreak/>
        <w:t>Araida</w:t>
      </w:r>
      <w:proofErr w:type="spellEnd"/>
      <w:r w:rsidRPr="002B7A4D">
        <w:rPr>
          <w:rFonts w:ascii="Times New Roman" w:eastAsia="Times New Roman" w:hAnsi="Times New Roman"/>
          <w:color w:val="000000"/>
          <w:sz w:val="24"/>
          <w:szCs w:val="24"/>
          <w:lang w:val="es-VE" w:eastAsia="es-VE"/>
        </w:rPr>
        <w:t xml:space="preserve"> </w:t>
      </w:r>
      <w:proofErr w:type="spellStart"/>
      <w:r w:rsidRPr="002B7A4D">
        <w:rPr>
          <w:rFonts w:ascii="Times New Roman" w:eastAsia="Times New Roman" w:hAnsi="Times New Roman"/>
          <w:color w:val="000000"/>
          <w:sz w:val="24"/>
          <w:szCs w:val="24"/>
          <w:lang w:val="es-VE" w:eastAsia="es-VE"/>
        </w:rPr>
        <w:t>Albuergue</w:t>
      </w:r>
      <w:proofErr w:type="spellEnd"/>
      <w:r w:rsidRPr="002B7A4D">
        <w:rPr>
          <w:rFonts w:ascii="Times New Roman" w:eastAsia="Times New Roman" w:hAnsi="Times New Roman"/>
          <w:color w:val="000000"/>
          <w:sz w:val="24"/>
          <w:szCs w:val="24"/>
          <w:lang w:val="es-VE" w:eastAsia="es-VE"/>
        </w:rPr>
        <w:t xml:space="preserve"> en su condición para el momento de Directora de Personal (E), donde se solicitó estudiar minuciosamente la contratación bajo la modalidad de empresas de servicios, al personal que venía laborando como contratado, con la finalidad de dar respuesta a las solicitudes de jubilaciones realizadas por un grupo de trabajadores, toda vez que tratándose la situación de reconocimiento de antigüedad para efectos de jubilación, esa Dirección no tiene la competencia para hacerlo.</w:t>
      </w:r>
    </w:p>
    <w:p w14:paraId="6EDF093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ese sentido, dentro de la comunicación anexa se especificaron las empresas de servicios que se encontraban bajo la modalidad de prestadora de servicios.</w:t>
      </w:r>
    </w:p>
    <w:p w14:paraId="7D729425"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2FAA3CC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Así las cosas, este Máximo Organismo solicitó al Servicio Jurídico de la Universidad, estudio e informe sobre el caso planteado, según Resolución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0556/17, de fecha 13.03.2017.</w:t>
      </w:r>
    </w:p>
    <w:p w14:paraId="30E9DF48"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172789D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Posteriormente, el Servicio Jurídico mediante informe SJ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258.17, de fecha 07.04.2017, emitido por la Abogada Inés Marín, Consultora </w:t>
      </w:r>
      <w:proofErr w:type="spellStart"/>
      <w:r w:rsidRPr="002B7A4D">
        <w:rPr>
          <w:rFonts w:ascii="Times New Roman" w:eastAsia="Times New Roman" w:hAnsi="Times New Roman"/>
          <w:color w:val="000000"/>
          <w:sz w:val="24"/>
          <w:szCs w:val="24"/>
          <w:lang w:val="es-VE" w:eastAsia="es-VE"/>
        </w:rPr>
        <w:t>Juridica</w:t>
      </w:r>
      <w:proofErr w:type="spellEnd"/>
      <w:r w:rsidRPr="002B7A4D">
        <w:rPr>
          <w:rFonts w:ascii="Times New Roman" w:eastAsia="Times New Roman" w:hAnsi="Times New Roman"/>
          <w:color w:val="000000"/>
          <w:sz w:val="24"/>
          <w:szCs w:val="24"/>
          <w:lang w:val="es-VE" w:eastAsia="es-VE"/>
        </w:rPr>
        <w:t xml:space="preserve"> (E) de la Universidad de Los Andes y Coordinadora General del Servicio Jurídico, recomienda: ..." 1.- A efectos de jubilación, se debe reconocer el tiempo de servicio laborado a la Universidad de Los Andes por los trabajadores de la Empresa Multiservicios Integrales S.A, quienes se identifican en el documento de acta constitutiva de la referida entidad de trabajo, documento que se adjunta a este informe para que forme parte integrante y constitutiva del mismo; por cuanto la beneficiaria de la relación laboral fue la Universidad de Los Andes, además que se configuran los elementos fundamentales de la relación de trabajo, a saber: prestación personal del servicio, ajenidad, dependencia y remuneración. 2. Al momento de presentarse la solicitud de jubilación de los trabajadores universitarios que han prestado sus servicios a la Universidad de Los Andes mediante contratos suscritos con la Empresa Mercantil "Multiservicios Integrales, S.A", la Dirección </w:t>
      </w:r>
      <w:r w:rsidRPr="002B7A4D">
        <w:rPr>
          <w:rFonts w:ascii="Times New Roman" w:eastAsia="Times New Roman" w:hAnsi="Times New Roman"/>
          <w:color w:val="000000"/>
          <w:sz w:val="24"/>
          <w:szCs w:val="24"/>
          <w:lang w:val="es-VE" w:eastAsia="es-VE"/>
        </w:rPr>
        <w:t>de Personal debe verificar la fecha cierta en que se inicia la prestación de servicios para cada caso en concreto, a los fines, de determinar la antigüedad de cada trabajador ..."</w:t>
      </w:r>
    </w:p>
    <w:p w14:paraId="59A1D7B4" w14:textId="31B490B2"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Por lo que, en consecuencia, este Máximo Organismo aprobó el mencionado informe emanado del Servicio Jurídico de la Universidad de Los Andes que señala expresamente a la empresa Multiservicios Integrales, quedando excluidas otras empresas bajo la misma modalidad que la indicada y que se encontraban descritas en los anexos a la solicitud de esa Dirección de Personal, las cuales menciona a continuación: </w:t>
      </w:r>
      <w:r w:rsidRPr="002B7A4D">
        <w:rPr>
          <w:rFonts w:ascii="Times New Roman" w:eastAsia="Times New Roman" w:hAnsi="Times New Roman"/>
          <w:sz w:val="24"/>
          <w:szCs w:val="24"/>
          <w:lang w:val="es-VE" w:eastAsia="es-VE"/>
        </w:rPr>
        <w:br/>
      </w:r>
    </w:p>
    <w:p w14:paraId="30DCFB58"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Servicios Universitarios, C.A. “SERVIUNICA”</w:t>
      </w:r>
    </w:p>
    <w:p w14:paraId="28A3287A"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Servicios Médicos Integrales Los Andes S.A</w:t>
      </w:r>
    </w:p>
    <w:p w14:paraId="16548B11"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Gerencia en Investigación, Tecnología y Organización (GECTI, CA)</w:t>
      </w:r>
    </w:p>
    <w:p w14:paraId="4467CE3D"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proofErr w:type="spellStart"/>
      <w:r w:rsidRPr="002B7A4D">
        <w:rPr>
          <w:rFonts w:ascii="Times New Roman" w:eastAsia="Times New Roman" w:hAnsi="Times New Roman"/>
          <w:color w:val="000000"/>
          <w:sz w:val="24"/>
          <w:szCs w:val="24"/>
          <w:lang w:val="es-VE" w:eastAsia="es-VE"/>
        </w:rPr>
        <w:t>Agroservicios</w:t>
      </w:r>
      <w:proofErr w:type="spellEnd"/>
      <w:r w:rsidRPr="002B7A4D">
        <w:rPr>
          <w:rFonts w:ascii="Times New Roman" w:eastAsia="Times New Roman" w:hAnsi="Times New Roman"/>
          <w:color w:val="000000"/>
          <w:sz w:val="24"/>
          <w:szCs w:val="24"/>
          <w:lang w:val="es-VE" w:eastAsia="es-VE"/>
        </w:rPr>
        <w:t xml:space="preserve"> y Formación, Educativa de Néstor Morales</w:t>
      </w:r>
    </w:p>
    <w:p w14:paraId="5D5FC370"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Servicios Técnicos SSTV, FATIMA VERA</w:t>
      </w:r>
    </w:p>
    <w:p w14:paraId="3DD99241"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Servicios Secretariales de Dalia Márquez  </w:t>
      </w:r>
    </w:p>
    <w:p w14:paraId="5ECC9709"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proofErr w:type="spellStart"/>
      <w:r w:rsidRPr="002B7A4D">
        <w:rPr>
          <w:rFonts w:ascii="Times New Roman" w:eastAsia="Times New Roman" w:hAnsi="Times New Roman"/>
          <w:color w:val="000000"/>
          <w:sz w:val="24"/>
          <w:szCs w:val="24"/>
          <w:lang w:val="es-VE" w:eastAsia="es-VE"/>
        </w:rPr>
        <w:t>Provar</w:t>
      </w:r>
      <w:proofErr w:type="spellEnd"/>
      <w:r w:rsidRPr="002B7A4D">
        <w:rPr>
          <w:rFonts w:ascii="Times New Roman" w:eastAsia="Times New Roman" w:hAnsi="Times New Roman"/>
          <w:color w:val="000000"/>
          <w:sz w:val="24"/>
          <w:szCs w:val="24"/>
          <w:lang w:val="es-VE" w:eastAsia="es-VE"/>
        </w:rPr>
        <w:t xml:space="preserve"> </w:t>
      </w:r>
      <w:proofErr w:type="spellStart"/>
      <w:r w:rsidRPr="002B7A4D">
        <w:rPr>
          <w:rFonts w:ascii="Times New Roman" w:eastAsia="Times New Roman" w:hAnsi="Times New Roman"/>
          <w:color w:val="000000"/>
          <w:sz w:val="24"/>
          <w:szCs w:val="24"/>
          <w:lang w:val="es-VE" w:eastAsia="es-VE"/>
        </w:rPr>
        <w:t>Servis</w:t>
      </w:r>
      <w:proofErr w:type="spellEnd"/>
    </w:p>
    <w:p w14:paraId="69CB22C9"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proofErr w:type="spellStart"/>
      <w:r w:rsidRPr="002B7A4D">
        <w:rPr>
          <w:rFonts w:ascii="Times New Roman" w:eastAsia="Times New Roman" w:hAnsi="Times New Roman"/>
          <w:color w:val="000000"/>
          <w:sz w:val="24"/>
          <w:szCs w:val="24"/>
          <w:lang w:val="es-VE" w:eastAsia="es-VE"/>
        </w:rPr>
        <w:t>Vellop</w:t>
      </w:r>
      <w:proofErr w:type="spellEnd"/>
      <w:r w:rsidRPr="002B7A4D">
        <w:rPr>
          <w:rFonts w:ascii="Times New Roman" w:eastAsia="Times New Roman" w:hAnsi="Times New Roman"/>
          <w:color w:val="000000"/>
          <w:sz w:val="24"/>
          <w:szCs w:val="24"/>
          <w:lang w:val="es-VE" w:eastAsia="es-VE"/>
        </w:rPr>
        <w:t xml:space="preserve"> De Olga Lucia Vélez López</w:t>
      </w:r>
    </w:p>
    <w:p w14:paraId="31027627"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Nómina Táchira</w:t>
      </w:r>
    </w:p>
    <w:p w14:paraId="467B76AE"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proofErr w:type="spellStart"/>
      <w:r w:rsidRPr="002B7A4D">
        <w:rPr>
          <w:rFonts w:ascii="Times New Roman" w:eastAsia="Times New Roman" w:hAnsi="Times New Roman"/>
          <w:color w:val="000000"/>
          <w:sz w:val="24"/>
          <w:szCs w:val="24"/>
          <w:lang w:val="es-VE" w:eastAsia="es-VE"/>
        </w:rPr>
        <w:t>Compuciencia</w:t>
      </w:r>
      <w:proofErr w:type="spellEnd"/>
    </w:p>
    <w:p w14:paraId="0984DA1D" w14:textId="77777777" w:rsidR="002B7A4D" w:rsidRPr="002B7A4D" w:rsidRDefault="002B7A4D" w:rsidP="009273CD">
      <w:pPr>
        <w:numPr>
          <w:ilvl w:val="0"/>
          <w:numId w:val="5"/>
        </w:numPr>
        <w:spacing w:after="0" w:line="240" w:lineRule="auto"/>
        <w:ind w:left="567"/>
        <w:jc w:val="both"/>
        <w:textAlignment w:val="baseline"/>
        <w:rPr>
          <w:rFonts w:ascii="Times New Roman" w:eastAsia="Times New Roman" w:hAnsi="Times New Roman"/>
          <w:color w:val="000000"/>
          <w:sz w:val="24"/>
          <w:szCs w:val="24"/>
          <w:lang w:val="es-VE" w:eastAsia="es-VE"/>
        </w:rPr>
      </w:pPr>
      <w:r w:rsidRPr="002B7A4D">
        <w:rPr>
          <w:rFonts w:ascii="Times New Roman" w:eastAsia="Times New Roman" w:hAnsi="Times New Roman"/>
          <w:color w:val="000000"/>
          <w:sz w:val="24"/>
          <w:szCs w:val="24"/>
          <w:lang w:val="es-VE" w:eastAsia="es-VE"/>
        </w:rPr>
        <w:t>Inversiones “</w:t>
      </w:r>
      <w:proofErr w:type="spellStart"/>
      <w:r w:rsidRPr="002B7A4D">
        <w:rPr>
          <w:rFonts w:ascii="Times New Roman" w:eastAsia="Times New Roman" w:hAnsi="Times New Roman"/>
          <w:color w:val="000000"/>
          <w:sz w:val="24"/>
          <w:szCs w:val="24"/>
          <w:lang w:val="es-VE" w:eastAsia="es-VE"/>
        </w:rPr>
        <w:t>Guevec</w:t>
      </w:r>
      <w:proofErr w:type="spellEnd"/>
      <w:r w:rsidRPr="002B7A4D">
        <w:rPr>
          <w:rFonts w:ascii="Times New Roman" w:eastAsia="Times New Roman" w:hAnsi="Times New Roman"/>
          <w:color w:val="000000"/>
          <w:sz w:val="24"/>
          <w:szCs w:val="24"/>
          <w:lang w:val="es-VE" w:eastAsia="es-VE"/>
        </w:rPr>
        <w:t>”</w:t>
      </w:r>
    </w:p>
    <w:p w14:paraId="48B04966"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2DFCB71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En razón de lo anterior, y visto que la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CU-0932/17, sólo hace mención a la Empresa Multiservicios Integrales S.A, se requiere un alcance del informe emanado del Servicio Jurídico que involucre a todas las empresas antes señaladas a los fines de poder realizar los trámites administrativos pertinentes.</w:t>
      </w:r>
    </w:p>
    <w:p w14:paraId="5309539C"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remitir al Servicio Jurídico de la Universidad, para estudio e informe.</w:t>
      </w:r>
    </w:p>
    <w:p w14:paraId="27D9687B"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5A8A043C"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FACULTAD DE CIENCIAS ECONÓMICAS Y SOCIALES. </w:t>
      </w:r>
    </w:p>
    <w:p w14:paraId="7BD14B8F"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274C9E0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CU-1920/17.</w:t>
      </w:r>
    </w:p>
    <w:p w14:paraId="4156DD0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0594/001, de fecha 29.09.2017, suscrita por el Profesor Manuel Clemente Aranguren Rincón, Vicerrector Administrativo de la Universidad, mediante la cual informa que en fecha 14.11.2016, y según Resolución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CU-2868/16, se aprobó la Moción de Urgencia relacionada con la 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0804/001, de fecha 10.11.2016, del Consejo de Fomento, donde se realizaba la modificación del Artículo 11, de las Normas que regulan el Fondo de Financiamiento de Proyectos Universitarios del Consejo de Fomento, relacionado con la aprobación de las solicitudes de financiamiento y su correspondiente autorización y ejecución, todo ello motivado a diversas razones, entre las cuales se encuentran: El país está inmerso en un proceso acelerado de inflación; a que actualmente el mercado del sector construcción es uno de los más inestables por la escasez de insumos, elevación de precios de estos en forma constante y un aumento desmesurado en los costos de cualquier obra; a que el valor actual de la unidad tributaria de 300 no refleja las condiciones de la economía del país y en particular del sector construcción y a que aledaño a eso, los aumentos en la mano de obra de dicho sector ha contribuido a la elevación de los costos.</w:t>
      </w:r>
    </w:p>
    <w:p w14:paraId="6127364B" w14:textId="77777777" w:rsidR="002B7A4D" w:rsidRPr="002B7A4D" w:rsidRDefault="002B7A4D" w:rsidP="009273CD">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que ese Decanato presente informe sobre cuáles pueden ser los posibles indicadores que permitan establecer un parámetro que sea suficientemente comprensivo y fácil de actualizar para resolver la problemática que se presenta al anclar los montos de los proyectos al monto de la Unidad Tributaria (U.T.). Este informe debe consignarse ante este Máximo Organismo antes del 08.11.2017.</w:t>
      </w:r>
    </w:p>
    <w:p w14:paraId="385ABC34" w14:textId="77777777"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0BF2F26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CU-1938/17.</w:t>
      </w:r>
    </w:p>
    <w:p w14:paraId="36B85100" w14:textId="53AA7D9D" w:rsidR="00A07DBC" w:rsidRPr="00A07DBC" w:rsidRDefault="00A07DBC" w:rsidP="005B1F32">
      <w:pPr>
        <w:spacing w:after="24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sidRPr="00A07DBC">
        <w:rPr>
          <w:rFonts w:ascii="Times New Roman" w:eastAsia="Times New Roman" w:hAnsi="Times New Roman"/>
          <w:sz w:val="24"/>
          <w:szCs w:val="24"/>
          <w:lang w:val="es-VE" w:eastAsia="es-VE"/>
        </w:rPr>
        <w:t>Nº</w:t>
      </w:r>
      <w:proofErr w:type="spellEnd"/>
      <w:r w:rsidRPr="00A07DBC">
        <w:rPr>
          <w:rFonts w:ascii="Times New Roman" w:eastAsia="Times New Roman" w:hAnsi="Times New Roman"/>
          <w:sz w:val="24"/>
          <w:szCs w:val="24"/>
          <w:lang w:val="es-VE" w:eastAsia="es-VE"/>
        </w:rPr>
        <w:t xml:space="preserve"> AA-0064 de fecha 26.09.2017, suscrito por el Profesor Rafael Solórzano, Coordinador de la Comisión de Auditoria Académica, mediante la cual remite el:</w:t>
      </w:r>
    </w:p>
    <w:p w14:paraId="60D1A65D" w14:textId="2EF3A95C" w:rsidR="00A07DBC" w:rsidRPr="00A07DBC" w:rsidRDefault="00A07DBC" w:rsidP="005B1F32">
      <w:pPr>
        <w:spacing w:after="240" w:line="240" w:lineRule="auto"/>
        <w:ind w:left="142"/>
        <w:jc w:val="both"/>
        <w:rPr>
          <w:rFonts w:ascii="Times New Roman" w:eastAsia="Times New Roman" w:hAnsi="Times New Roman"/>
          <w:sz w:val="24"/>
          <w:szCs w:val="24"/>
          <w:lang w:val="es-VE" w:eastAsia="es-VE"/>
        </w:rPr>
      </w:pPr>
      <w:r w:rsidRPr="00A07DBC">
        <w:rPr>
          <w:rFonts w:ascii="Times New Roman" w:eastAsia="Times New Roman" w:hAnsi="Times New Roman"/>
          <w:sz w:val="24"/>
          <w:szCs w:val="24"/>
          <w:lang w:val="es-VE" w:eastAsia="es-VE"/>
        </w:rPr>
        <w:t xml:space="preserve">Informe </w:t>
      </w:r>
      <w:proofErr w:type="spellStart"/>
      <w:r w:rsidRPr="00A07DBC">
        <w:rPr>
          <w:rFonts w:ascii="Times New Roman" w:eastAsia="Times New Roman" w:hAnsi="Times New Roman"/>
          <w:sz w:val="24"/>
          <w:szCs w:val="24"/>
          <w:lang w:val="es-VE" w:eastAsia="es-VE"/>
        </w:rPr>
        <w:t>N°</w:t>
      </w:r>
      <w:proofErr w:type="spellEnd"/>
      <w:r w:rsidRPr="00A07DBC">
        <w:rPr>
          <w:rFonts w:ascii="Times New Roman" w:eastAsia="Times New Roman" w:hAnsi="Times New Roman"/>
          <w:sz w:val="24"/>
          <w:szCs w:val="24"/>
          <w:lang w:val="es-VE" w:eastAsia="es-VE"/>
        </w:rPr>
        <w:t xml:space="preserve"> CAA-0128 de fecha 26 de septiembre de 2017, suscrito por los Miemb</w:t>
      </w:r>
      <w:r>
        <w:rPr>
          <w:rFonts w:ascii="Times New Roman" w:eastAsia="Times New Roman" w:hAnsi="Times New Roman"/>
          <w:sz w:val="24"/>
          <w:szCs w:val="24"/>
          <w:lang w:val="es-VE" w:eastAsia="es-VE"/>
        </w:rPr>
        <w:t xml:space="preserve">ros de la Comisión de Auditoría </w:t>
      </w:r>
      <w:r w:rsidRPr="00A07DBC">
        <w:rPr>
          <w:rFonts w:ascii="Times New Roman" w:eastAsia="Times New Roman" w:hAnsi="Times New Roman"/>
          <w:sz w:val="24"/>
          <w:szCs w:val="24"/>
          <w:lang w:val="es-VE" w:eastAsia="es-VE"/>
        </w:rPr>
        <w:t>Académica, informando que, en reunión ordinaria del día de hoy, consideró la c</w:t>
      </w:r>
      <w:r>
        <w:rPr>
          <w:rFonts w:ascii="Times New Roman" w:eastAsia="Times New Roman" w:hAnsi="Times New Roman"/>
          <w:sz w:val="24"/>
          <w:szCs w:val="24"/>
          <w:lang w:val="es-VE" w:eastAsia="es-VE"/>
        </w:rPr>
        <w:t xml:space="preserve">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0740/17 de fecha </w:t>
      </w:r>
      <w:r w:rsidRPr="00A07DBC">
        <w:rPr>
          <w:rFonts w:ascii="Times New Roman" w:eastAsia="Times New Roman" w:hAnsi="Times New Roman"/>
          <w:sz w:val="24"/>
          <w:szCs w:val="24"/>
          <w:lang w:val="es-VE" w:eastAsia="es-VE"/>
        </w:rPr>
        <w:t>18.07.2017 (recibida el 14.09.2017), suscrita por usted, relacionada con la solicitud de lla</w:t>
      </w:r>
      <w:r>
        <w:rPr>
          <w:rFonts w:ascii="Times New Roman" w:eastAsia="Times New Roman" w:hAnsi="Times New Roman"/>
          <w:sz w:val="24"/>
          <w:szCs w:val="24"/>
          <w:lang w:val="es-VE" w:eastAsia="es-VE"/>
        </w:rPr>
        <w:t xml:space="preserve">mado a concurso de credenciales </w:t>
      </w:r>
      <w:r w:rsidRPr="00A07DBC">
        <w:rPr>
          <w:rFonts w:ascii="Times New Roman" w:eastAsia="Times New Roman" w:hAnsi="Times New Roman"/>
          <w:sz w:val="24"/>
          <w:szCs w:val="24"/>
          <w:lang w:val="es-VE" w:eastAsia="es-VE"/>
        </w:rPr>
        <w:t>para dos (2) cargos de Instructor a Dedicación Exclusiva en el área de Análisis de la Inver</w:t>
      </w:r>
      <w:r>
        <w:rPr>
          <w:rFonts w:ascii="Times New Roman" w:eastAsia="Times New Roman" w:hAnsi="Times New Roman"/>
          <w:sz w:val="24"/>
          <w:szCs w:val="24"/>
          <w:lang w:val="es-VE" w:eastAsia="es-VE"/>
        </w:rPr>
        <w:t xml:space="preserve">sión, adscritos al Departamento </w:t>
      </w:r>
      <w:r w:rsidRPr="00A07DBC">
        <w:rPr>
          <w:rFonts w:ascii="Times New Roman" w:eastAsia="Times New Roman" w:hAnsi="Times New Roman"/>
          <w:sz w:val="24"/>
          <w:szCs w:val="24"/>
          <w:lang w:val="es-VE" w:eastAsia="es-VE"/>
        </w:rPr>
        <w:t>de Ciencias Administrativas de la Escuela de Administración y Contaduría Pública de la Fa</w:t>
      </w:r>
      <w:r>
        <w:rPr>
          <w:rFonts w:ascii="Times New Roman" w:eastAsia="Times New Roman" w:hAnsi="Times New Roman"/>
          <w:sz w:val="24"/>
          <w:szCs w:val="24"/>
          <w:lang w:val="es-VE" w:eastAsia="es-VE"/>
        </w:rPr>
        <w:t xml:space="preserve">cultad de Ciencias Económicas y </w:t>
      </w:r>
      <w:r w:rsidRPr="00A07DBC">
        <w:rPr>
          <w:rFonts w:ascii="Times New Roman" w:eastAsia="Times New Roman" w:hAnsi="Times New Roman"/>
          <w:sz w:val="24"/>
          <w:szCs w:val="24"/>
          <w:lang w:val="es-VE" w:eastAsia="es-VE"/>
        </w:rPr>
        <w:t>Sociales. Los recursos están previstos en el Fondo de Cargos Docentes, aprobados por</w:t>
      </w:r>
      <w:r>
        <w:rPr>
          <w:rFonts w:ascii="Times New Roman" w:eastAsia="Times New Roman" w:hAnsi="Times New Roman"/>
          <w:sz w:val="24"/>
          <w:szCs w:val="24"/>
          <w:lang w:val="es-VE" w:eastAsia="es-VE"/>
        </w:rPr>
        <w:t xml:space="preserve"> el Consejo Universitario según </w:t>
      </w:r>
      <w:r w:rsidRPr="00A07DBC">
        <w:rPr>
          <w:rFonts w:ascii="Times New Roman" w:eastAsia="Times New Roman" w:hAnsi="Times New Roman"/>
          <w:sz w:val="24"/>
          <w:szCs w:val="24"/>
          <w:lang w:val="es-VE" w:eastAsia="es-VE"/>
        </w:rPr>
        <w:t>Resolución CU-0204/17 de fecha 02.02.2017.</w:t>
      </w:r>
    </w:p>
    <w:p w14:paraId="65E81A8B" w14:textId="77777777" w:rsidR="00A07DBC" w:rsidRPr="00A07DBC" w:rsidRDefault="00A07DBC" w:rsidP="005B1F32">
      <w:pPr>
        <w:spacing w:after="240" w:line="240" w:lineRule="auto"/>
        <w:ind w:left="142"/>
        <w:jc w:val="both"/>
        <w:rPr>
          <w:rFonts w:ascii="Times New Roman" w:eastAsia="Times New Roman" w:hAnsi="Times New Roman"/>
          <w:sz w:val="24"/>
          <w:szCs w:val="24"/>
          <w:lang w:val="es-VE" w:eastAsia="es-VE"/>
        </w:rPr>
      </w:pPr>
      <w:r w:rsidRPr="00A07DBC">
        <w:rPr>
          <w:rFonts w:ascii="Times New Roman" w:eastAsia="Times New Roman" w:hAnsi="Times New Roman"/>
          <w:sz w:val="24"/>
          <w:szCs w:val="24"/>
          <w:lang w:val="es-VE" w:eastAsia="es-VE"/>
        </w:rPr>
        <w:t xml:space="preserve">Tomando en cuenta la información suministrada por el Consejo Universitario, por el Consejo de Facultad, por la </w:t>
      </w:r>
      <w:proofErr w:type="gramStart"/>
      <w:r w:rsidRPr="00A07DBC">
        <w:rPr>
          <w:rFonts w:ascii="Times New Roman" w:eastAsia="Times New Roman" w:hAnsi="Times New Roman"/>
          <w:sz w:val="24"/>
          <w:szCs w:val="24"/>
          <w:lang w:val="es-VE" w:eastAsia="es-VE"/>
        </w:rPr>
        <w:t>Directora</w:t>
      </w:r>
      <w:proofErr w:type="gramEnd"/>
      <w:r w:rsidRPr="00A07DBC">
        <w:rPr>
          <w:rFonts w:ascii="Times New Roman" w:eastAsia="Times New Roman" w:hAnsi="Times New Roman"/>
          <w:sz w:val="24"/>
          <w:szCs w:val="24"/>
          <w:lang w:val="es-VE" w:eastAsia="es-VE"/>
        </w:rPr>
        <w:t xml:space="preserve"> de Escuela, por la Jefe de Departamento, y luego de verificar la disponibilidad presupuestaria, </w:t>
      </w:r>
      <w:r w:rsidRPr="00A07DBC">
        <w:rPr>
          <w:rFonts w:ascii="Times New Roman" w:eastAsia="Times New Roman" w:hAnsi="Times New Roman"/>
          <w:b/>
          <w:sz w:val="24"/>
          <w:szCs w:val="24"/>
          <w:u w:val="single"/>
          <w:lang w:val="es-VE" w:eastAsia="es-VE"/>
        </w:rPr>
        <w:t>esta Comisión recomienda:</w:t>
      </w:r>
    </w:p>
    <w:p w14:paraId="144F41C2" w14:textId="77777777" w:rsidR="00A07DBC" w:rsidRPr="00A07DBC" w:rsidRDefault="00A07DBC" w:rsidP="005B1F32">
      <w:pPr>
        <w:spacing w:after="240" w:line="240" w:lineRule="auto"/>
        <w:ind w:left="142"/>
        <w:jc w:val="both"/>
        <w:rPr>
          <w:rFonts w:ascii="Times New Roman" w:eastAsia="Times New Roman" w:hAnsi="Times New Roman"/>
          <w:sz w:val="24"/>
          <w:szCs w:val="24"/>
          <w:lang w:val="es-VE" w:eastAsia="es-VE"/>
        </w:rPr>
      </w:pPr>
      <w:r w:rsidRPr="00A07DBC">
        <w:rPr>
          <w:rFonts w:ascii="Times New Roman" w:eastAsia="Times New Roman" w:hAnsi="Times New Roman"/>
          <w:sz w:val="24"/>
          <w:szCs w:val="24"/>
          <w:lang w:val="es-VE" w:eastAsia="es-VE"/>
        </w:rPr>
        <w:t>Autorizar la creación y el llamado a concurso de credenciales para dos (2) cargos de Instructor a Dedicación Exclusiva en el área Análisis de la Inversión, adscritos al Departamento de Ciencias Administrativas de la Escuela de Administración y Contaduría Pública, a fin de atender actividades de docencia y de investigación en dicha área. Fecha de ingreso: 16.10.2017.</w:t>
      </w:r>
    </w:p>
    <w:p w14:paraId="4D269F26" w14:textId="6F74D846" w:rsidR="00861AE8" w:rsidRPr="00861AE8" w:rsidRDefault="00A07DBC" w:rsidP="005B1F32">
      <w:pPr>
        <w:spacing w:after="0" w:line="240" w:lineRule="auto"/>
        <w:ind w:left="142"/>
        <w:jc w:val="both"/>
        <w:rPr>
          <w:rFonts w:ascii="Times New Roman" w:eastAsia="Times New Roman" w:hAnsi="Times New Roman"/>
          <w:b/>
          <w:sz w:val="24"/>
          <w:szCs w:val="24"/>
          <w:lang w:val="es-VE" w:eastAsia="es-VE"/>
        </w:rPr>
      </w:pPr>
      <w:r w:rsidRPr="00A07DBC">
        <w:rPr>
          <w:rFonts w:ascii="Times New Roman" w:eastAsia="Times New Roman" w:hAnsi="Times New Roman"/>
          <w:sz w:val="24"/>
          <w:szCs w:val="24"/>
          <w:lang w:val="es-VE" w:eastAsia="es-VE"/>
        </w:rPr>
        <w:t>La disponibilidad presupuestaria existe en la Dirección de Programación y Presupuesto según oficio DPP-0743.17 de fecha 03.05.2017</w:t>
      </w:r>
      <w:r>
        <w:rPr>
          <w:rFonts w:ascii="Times New Roman" w:eastAsia="Times New Roman" w:hAnsi="Times New Roman"/>
          <w:sz w:val="24"/>
          <w:szCs w:val="24"/>
          <w:lang w:val="es-VE" w:eastAsia="es-VE"/>
        </w:rPr>
        <w:t xml:space="preserve">. </w:t>
      </w:r>
      <w:r w:rsidRPr="00A07DBC">
        <w:rPr>
          <w:rFonts w:ascii="Times New Roman" w:eastAsia="Times New Roman" w:hAnsi="Times New Roman"/>
          <w:b/>
          <w:sz w:val="24"/>
          <w:szCs w:val="24"/>
          <w:lang w:val="es-VE" w:eastAsia="es-VE"/>
        </w:rPr>
        <w:t>Decisión: Aprobó el informe.</w:t>
      </w:r>
    </w:p>
    <w:p w14:paraId="4CAC7792" w14:textId="77777777" w:rsidR="00A07DBC" w:rsidRPr="002B7A4D" w:rsidRDefault="00A07DBC" w:rsidP="005B1F32">
      <w:pPr>
        <w:spacing w:after="0" w:line="240" w:lineRule="auto"/>
        <w:ind w:left="142"/>
        <w:jc w:val="both"/>
        <w:rPr>
          <w:rFonts w:ascii="Times New Roman" w:eastAsia="Times New Roman" w:hAnsi="Times New Roman"/>
          <w:sz w:val="24"/>
          <w:szCs w:val="24"/>
          <w:lang w:val="es-VE" w:eastAsia="es-VE"/>
        </w:rPr>
      </w:pPr>
    </w:p>
    <w:p w14:paraId="4FDFB84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CONSEJO DE ESTUDIOS DE POSTGRADO.</w:t>
      </w:r>
    </w:p>
    <w:p w14:paraId="54ADEBB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F38AD7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CU-1922/17.</w:t>
      </w:r>
    </w:p>
    <w:p w14:paraId="2C645E5E" w14:textId="7E33AC65" w:rsidR="002B7A4D" w:rsidRPr="002B7A4D" w:rsidRDefault="00A07D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color w:val="000000"/>
          <w:sz w:val="24"/>
          <w:szCs w:val="24"/>
          <w:lang w:val="es-VE" w:eastAsia="es-VE"/>
        </w:rPr>
        <w:t xml:space="preserve">Comunicación </w:t>
      </w:r>
      <w:proofErr w:type="spellStart"/>
      <w:r>
        <w:rPr>
          <w:rFonts w:ascii="Times New Roman" w:eastAsia="Times New Roman" w:hAnsi="Times New Roman"/>
          <w:color w:val="000000"/>
          <w:sz w:val="24"/>
          <w:szCs w:val="24"/>
          <w:lang w:val="es-VE" w:eastAsia="es-VE"/>
        </w:rPr>
        <w:t>N°</w:t>
      </w:r>
      <w:proofErr w:type="spellEnd"/>
      <w:r w:rsidR="002B7A4D" w:rsidRPr="002B7A4D">
        <w:rPr>
          <w:rFonts w:ascii="Times New Roman" w:eastAsia="Times New Roman" w:hAnsi="Times New Roman"/>
          <w:color w:val="000000"/>
          <w:sz w:val="24"/>
          <w:szCs w:val="24"/>
          <w:lang w:val="es-VE" w:eastAsia="es-VE"/>
        </w:rPr>
        <w:t xml:space="preserve"> CG.09.17.0175, de fecha 28.09.2017. suscrita por la Doctora Laura M. Calderón González, Coordinadora General del Consejo de Estudios de Postgrado, </w:t>
      </w:r>
      <w:r w:rsidR="002B7A4D" w:rsidRPr="002B7A4D">
        <w:rPr>
          <w:rFonts w:ascii="Times New Roman" w:eastAsia="Times New Roman" w:hAnsi="Times New Roman"/>
          <w:color w:val="000000"/>
          <w:sz w:val="24"/>
          <w:szCs w:val="24"/>
          <w:lang w:val="es-VE" w:eastAsia="es-VE"/>
        </w:rPr>
        <w:lastRenderedPageBreak/>
        <w:t xml:space="preserve">mediante la cual presenta para revisión y aprobación, el documento contentivo de la </w:t>
      </w:r>
      <w:r w:rsidR="002B7A4D" w:rsidRPr="002B7A4D">
        <w:rPr>
          <w:rFonts w:ascii="Times New Roman" w:eastAsia="Times New Roman" w:hAnsi="Times New Roman"/>
          <w:b/>
          <w:bCs/>
          <w:color w:val="000000"/>
          <w:sz w:val="24"/>
          <w:szCs w:val="24"/>
          <w:lang w:val="es-VE" w:eastAsia="es-VE"/>
        </w:rPr>
        <w:t>"Modificación Artículo 33, contenido en la Sección Cuarta, de la Equivalencia de Estudios a nivel de los Cursos de Especialización y Maestría",</w:t>
      </w:r>
      <w:r w:rsidR="002B7A4D" w:rsidRPr="002B7A4D">
        <w:rPr>
          <w:rFonts w:ascii="Times New Roman" w:eastAsia="Times New Roman" w:hAnsi="Times New Roman"/>
          <w:color w:val="000000"/>
          <w:sz w:val="24"/>
          <w:szCs w:val="24"/>
          <w:lang w:val="es-VE" w:eastAsia="es-VE"/>
        </w:rPr>
        <w:t xml:space="preserve"> del Reglamento de Estudios de Postgrado (aprobado por el CU el 06.02.1991 y reformado parcialmente según Resolución </w:t>
      </w:r>
      <w:proofErr w:type="spellStart"/>
      <w:r w:rsidR="002B7A4D" w:rsidRPr="002B7A4D">
        <w:rPr>
          <w:rFonts w:ascii="Times New Roman" w:eastAsia="Times New Roman" w:hAnsi="Times New Roman"/>
          <w:color w:val="000000"/>
          <w:sz w:val="24"/>
          <w:szCs w:val="24"/>
          <w:lang w:val="es-VE" w:eastAsia="es-VE"/>
        </w:rPr>
        <w:t>N°</w:t>
      </w:r>
      <w:proofErr w:type="spellEnd"/>
      <w:r w:rsidR="002B7A4D" w:rsidRPr="002B7A4D">
        <w:rPr>
          <w:rFonts w:ascii="Times New Roman" w:eastAsia="Times New Roman" w:hAnsi="Times New Roman"/>
          <w:color w:val="000000"/>
          <w:sz w:val="24"/>
          <w:szCs w:val="24"/>
          <w:lang w:val="es-VE" w:eastAsia="es-VE"/>
        </w:rPr>
        <w:t xml:space="preserve"> CU-1601/04, de fecha 07.09.2004). revisado por la Abogada Especialista Sectorial Thais J. Ruíz Díaz, adscrita al Servicio Jurídico en Comisión de Servicio CGEP y CEP. La solicitud señalada, fue aprobada en sesión ordinaria </w:t>
      </w:r>
      <w:proofErr w:type="spellStart"/>
      <w:r w:rsidR="002B7A4D" w:rsidRPr="002B7A4D">
        <w:rPr>
          <w:rFonts w:ascii="Times New Roman" w:eastAsia="Times New Roman" w:hAnsi="Times New Roman"/>
          <w:color w:val="000000"/>
          <w:sz w:val="24"/>
          <w:szCs w:val="24"/>
          <w:lang w:val="es-VE" w:eastAsia="es-VE"/>
        </w:rPr>
        <w:t>Nº</w:t>
      </w:r>
      <w:proofErr w:type="spellEnd"/>
      <w:r w:rsidR="002B7A4D" w:rsidRPr="002B7A4D">
        <w:rPr>
          <w:rFonts w:ascii="Times New Roman" w:eastAsia="Times New Roman" w:hAnsi="Times New Roman"/>
          <w:color w:val="000000"/>
          <w:sz w:val="24"/>
          <w:szCs w:val="24"/>
          <w:lang w:val="es-VE" w:eastAsia="es-VE"/>
        </w:rPr>
        <w:t xml:space="preserve"> 06. del Consejo de Estudios de Postgrado, celebrada el 27.09.2017. Se presenta consolidando la propuesta de la Comisión designada por el CEP a tal fin, el oficio </w:t>
      </w:r>
      <w:proofErr w:type="spellStart"/>
      <w:r w:rsidR="002B7A4D" w:rsidRPr="002B7A4D">
        <w:rPr>
          <w:rFonts w:ascii="Times New Roman" w:eastAsia="Times New Roman" w:hAnsi="Times New Roman"/>
          <w:color w:val="000000"/>
          <w:sz w:val="24"/>
          <w:szCs w:val="24"/>
          <w:lang w:val="es-VE" w:eastAsia="es-VE"/>
        </w:rPr>
        <w:t>Nº</w:t>
      </w:r>
      <w:proofErr w:type="spellEnd"/>
      <w:r w:rsidR="002B7A4D" w:rsidRPr="002B7A4D">
        <w:rPr>
          <w:rFonts w:ascii="Times New Roman" w:eastAsia="Times New Roman" w:hAnsi="Times New Roman"/>
          <w:color w:val="000000"/>
          <w:sz w:val="24"/>
          <w:szCs w:val="24"/>
          <w:lang w:val="es-VE" w:eastAsia="es-VE"/>
        </w:rPr>
        <w:t xml:space="preserve"> 0300/30.1. de fecha 21.03.2017, emitido por el Profesor Mario </w:t>
      </w:r>
      <w:proofErr w:type="spellStart"/>
      <w:r w:rsidR="002B7A4D" w:rsidRPr="002B7A4D">
        <w:rPr>
          <w:rFonts w:ascii="Times New Roman" w:eastAsia="Times New Roman" w:hAnsi="Times New Roman"/>
          <w:color w:val="000000"/>
          <w:sz w:val="24"/>
          <w:szCs w:val="24"/>
          <w:lang w:val="es-VE" w:eastAsia="es-VE"/>
        </w:rPr>
        <w:t>Bonucci</w:t>
      </w:r>
      <w:proofErr w:type="spellEnd"/>
      <w:r w:rsidR="002B7A4D" w:rsidRPr="002B7A4D">
        <w:rPr>
          <w:rFonts w:ascii="Times New Roman" w:eastAsia="Times New Roman" w:hAnsi="Times New Roman"/>
          <w:color w:val="000000"/>
          <w:sz w:val="24"/>
          <w:szCs w:val="24"/>
          <w:lang w:val="es-VE" w:eastAsia="es-VE"/>
        </w:rPr>
        <w:t xml:space="preserve"> Rossini, Rector de la Universidad de Los Andes, con la propuesta relacionada a la solicitud de Modificación del Artículo 33 del Reglamento de Estudios de Postgrado, y las observaciones de la Profesora Norka Viloria, adscrita a la Facultad de Ciencias Económicas y Sociales.</w:t>
      </w:r>
    </w:p>
    <w:p w14:paraId="2184FA5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0584AC4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u w:val="single"/>
          <w:lang w:val="es-VE" w:eastAsia="es-VE"/>
        </w:rPr>
        <w:t>Modificación del Artículo 33, contenido en la Sección Cuarta, de la Equivalencia de Estudios a Nivel de los Cursos de Especialización y Maestría</w:t>
      </w:r>
      <w:r w:rsidRPr="002B7A4D">
        <w:rPr>
          <w:rFonts w:ascii="Times New Roman" w:eastAsia="Times New Roman" w:hAnsi="Times New Roman"/>
          <w:b/>
          <w:bCs/>
          <w:color w:val="000000"/>
          <w:sz w:val="24"/>
          <w:szCs w:val="24"/>
          <w:lang w:val="es-VE" w:eastAsia="es-VE"/>
        </w:rPr>
        <w:t xml:space="preserve">, </w:t>
      </w:r>
      <w:r w:rsidRPr="002B7A4D">
        <w:rPr>
          <w:rFonts w:ascii="Times New Roman" w:eastAsia="Times New Roman" w:hAnsi="Times New Roman"/>
          <w:color w:val="000000"/>
          <w:sz w:val="24"/>
          <w:szCs w:val="24"/>
          <w:lang w:val="es-VE" w:eastAsia="es-VE"/>
        </w:rPr>
        <w:t>del Reglamento de Estudios de Postgrado.</w:t>
      </w:r>
    </w:p>
    <w:p w14:paraId="4DD2F7D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317BB6B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Artículo 33:</w:t>
      </w:r>
      <w:r w:rsidRPr="002B7A4D">
        <w:rPr>
          <w:rFonts w:ascii="Times New Roman" w:eastAsia="Times New Roman" w:hAnsi="Times New Roman"/>
          <w:color w:val="000000"/>
          <w:sz w:val="24"/>
          <w:szCs w:val="24"/>
          <w:lang w:val="es-VE" w:eastAsia="es-VE"/>
        </w:rPr>
        <w:t xml:space="preserve"> El Consejo de Estudios de Postgrado podrá equivaler para los cursos de Especialización Técnica, Especialización. Maestría y Doctorado, previo informe del Consejo Técnico del Programa respectivo, asignaturas aprobadas en cursos de cuarto nivel, realizados en instituciones nacionales debidamente autorizadas por el Consejo Nacional de Universidades o por instituciones extranjeras acreditadas y reconocidas, todo conforme a lo siguiente:</w:t>
      </w:r>
    </w:p>
    <w:p w14:paraId="721D9E1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7546ABB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w:t>
      </w:r>
      <w:r w:rsidRPr="002B7A4D">
        <w:rPr>
          <w:rFonts w:ascii="Times New Roman" w:eastAsia="Times New Roman" w:hAnsi="Times New Roman"/>
          <w:color w:val="000000"/>
          <w:sz w:val="24"/>
          <w:szCs w:val="24"/>
          <w:lang w:val="es-VE" w:eastAsia="es-VE"/>
        </w:rPr>
        <w:t xml:space="preserve"> Los contenidos programáticos de las materias que se pretendan equivaler deben ser similares</w:t>
      </w:r>
    </w:p>
    <w:p w14:paraId="3337C50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en cuanto a su propósito y alcance, a los que se exigen en los programas vigentes del postgrado al que se aspira la equivalencia.</w:t>
      </w:r>
    </w:p>
    <w:p w14:paraId="7D8EAD7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65A21EE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w:t>
      </w:r>
      <w:r w:rsidRPr="002B7A4D">
        <w:rPr>
          <w:rFonts w:ascii="Times New Roman" w:eastAsia="Times New Roman" w:hAnsi="Times New Roman"/>
          <w:color w:val="000000"/>
          <w:sz w:val="24"/>
          <w:szCs w:val="24"/>
          <w:lang w:val="es-VE" w:eastAsia="es-VE"/>
        </w:rPr>
        <w:t xml:space="preserve"> El número de créditos reconocidos por equivalencia dependerá del criterio del Consejo Técnico del Programa, en razón de las condiciones de la equivalencia, debiendo presentar un Informe a la Comisión de Equivalencias designada por el CEP, para su revisión y posterior aprobación por parte del Consejo de Estudios de Postgrado. El porcentaje máximo de créditos a equivaler no debe superar el 75% del total exigido en la escolaridad del programa correspondiente.</w:t>
      </w:r>
    </w:p>
    <w:p w14:paraId="178847E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623A52E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3.</w:t>
      </w:r>
      <w:r w:rsidRPr="002B7A4D">
        <w:rPr>
          <w:rFonts w:ascii="Times New Roman" w:eastAsia="Times New Roman" w:hAnsi="Times New Roman"/>
          <w:color w:val="000000"/>
          <w:sz w:val="24"/>
          <w:szCs w:val="24"/>
          <w:lang w:val="es-VE" w:eastAsia="es-VE"/>
        </w:rPr>
        <w:t xml:space="preserve"> Se concederán equivalencias de asignaturas aprobadas hasta cinco (5) años antes de la fecha de la solicitud de equivalencia.</w:t>
      </w:r>
    </w:p>
    <w:p w14:paraId="728B9C1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70F1252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3.1.</w:t>
      </w:r>
      <w:r w:rsidRPr="002B7A4D">
        <w:rPr>
          <w:rFonts w:ascii="Times New Roman" w:eastAsia="Times New Roman" w:hAnsi="Times New Roman"/>
          <w:color w:val="000000"/>
          <w:sz w:val="24"/>
          <w:szCs w:val="24"/>
          <w:lang w:val="es-VE" w:eastAsia="es-VE"/>
        </w:rPr>
        <w:t xml:space="preserve"> Cuando se trate de un mismo Programa de Postgrado de la ULA, el Consejo de Estudios de Postgrado, podrá conceder equivalencias de las asignaturas aprobadas hasta diez (10) años antes de la fecha de la solicitud respectiva, siempre que se correspondan con asignaturas de estudios básicos o fundamentales, cuyos contenidos programáticos no han sufrido variaciones sustanciales con el tiempo, y deberán ser propuestas por el Consejo Directivo y el tutor si fuere el caso.</w:t>
      </w:r>
    </w:p>
    <w:p w14:paraId="6E2C405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32ACE90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4.</w:t>
      </w:r>
      <w:r w:rsidRPr="002B7A4D">
        <w:rPr>
          <w:rFonts w:ascii="Times New Roman" w:eastAsia="Times New Roman" w:hAnsi="Times New Roman"/>
          <w:color w:val="000000"/>
          <w:sz w:val="24"/>
          <w:szCs w:val="24"/>
          <w:lang w:val="es-VE" w:eastAsia="es-VE"/>
        </w:rPr>
        <w:t xml:space="preserve"> Las asignaturas dadas por equivalencia conservarán la calificación original, con la cual fueron aprobadas. En el caso de que hayan sido aprobadas en escalas de calificación distintas a la de cero (0) a veinte (20) puntos, se realizará la conversión de la calificación correspondiente.</w:t>
      </w:r>
    </w:p>
    <w:p w14:paraId="2E73830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5.</w:t>
      </w:r>
      <w:r w:rsidRPr="002B7A4D">
        <w:rPr>
          <w:rFonts w:ascii="Times New Roman" w:eastAsia="Times New Roman" w:hAnsi="Times New Roman"/>
          <w:color w:val="000000"/>
          <w:sz w:val="24"/>
          <w:szCs w:val="24"/>
          <w:lang w:val="es-VE" w:eastAsia="es-VE"/>
        </w:rPr>
        <w:t xml:space="preserve"> Las solicitudes de equivalencia se tramitarán por ante el Consejo Técnico del Programa, quien hará el análisis académico y decidirá si proceden o no tales equivalencias. El Informe se remitirá a la Comisión de Equivalencias del CEP, para su revisión y trámite ante el Consejo de Estudios de Postgrado, quien emitirá su aprobación final, </w:t>
      </w:r>
      <w:r w:rsidRPr="002B7A4D">
        <w:rPr>
          <w:rFonts w:ascii="Times New Roman" w:eastAsia="Times New Roman" w:hAnsi="Times New Roman"/>
          <w:color w:val="000000"/>
          <w:sz w:val="24"/>
          <w:szCs w:val="24"/>
          <w:lang w:val="es-VE" w:eastAsia="es-VE"/>
        </w:rPr>
        <w:lastRenderedPageBreak/>
        <w:t>para ser incorporado al expediente del estudiante.</w:t>
      </w:r>
    </w:p>
    <w:p w14:paraId="2076C88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07F8089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6.</w:t>
      </w:r>
      <w:r w:rsidRPr="002B7A4D">
        <w:rPr>
          <w:rFonts w:ascii="Times New Roman" w:eastAsia="Times New Roman" w:hAnsi="Times New Roman"/>
          <w:color w:val="000000"/>
          <w:sz w:val="24"/>
          <w:szCs w:val="24"/>
          <w:lang w:val="es-VE" w:eastAsia="es-VE"/>
        </w:rPr>
        <w:t xml:space="preserve"> El Consejo Técnico de cada Programa determinará los aranceles, según los Lineamientos para la Estimación de los Ingresos Propios Sujetos a Condiciones Especiales de los Postgrados de la Universidad de Los Andes, que deba causar el procedimiento de las equivalencias.</w:t>
      </w:r>
    </w:p>
    <w:p w14:paraId="516D392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la solicitud.</w:t>
      </w:r>
    </w:p>
    <w:p w14:paraId="663679E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52EEE8C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DIRECCIÓN DE CONTROL DEL SECTOR DE DESARROLLO SOCIAL.</w:t>
      </w:r>
    </w:p>
    <w:p w14:paraId="326623E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37BC1B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CU-1923/17.</w:t>
      </w:r>
    </w:p>
    <w:p w14:paraId="0DC4365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06-00-0871, de fecha 21.07.2017, recibida el 28.07.2017, suscrita por la Ciudadana Eva V. Zambrano, Directora General de Control de la Administración Nacional Descentralizada (E), mediante la cual remite de conformidad con lo previsto en el artículo 33 de las Normas Generales de Auditoría de Estado, un ejemplar del Informe Preliminar contentivo de los resultados de la actuación practicada por ese Máximo Órgano de Control Fiscal en la Universidad de Los Andes (ULA), ordenada mediante oficio </w:t>
      </w:r>
      <w:proofErr w:type="spellStart"/>
      <w:r w:rsidRPr="002B7A4D">
        <w:rPr>
          <w:rFonts w:ascii="Times New Roman" w:eastAsia="Times New Roman" w:hAnsi="Times New Roman"/>
          <w:color w:val="000000"/>
          <w:sz w:val="24"/>
          <w:szCs w:val="24"/>
          <w:lang w:val="es-VE" w:eastAsia="es-VE"/>
        </w:rPr>
        <w:t>Nº</w:t>
      </w:r>
      <w:proofErr w:type="spellEnd"/>
      <w:r w:rsidRPr="002B7A4D">
        <w:rPr>
          <w:rFonts w:ascii="Times New Roman" w:eastAsia="Times New Roman" w:hAnsi="Times New Roman"/>
          <w:color w:val="000000"/>
          <w:sz w:val="24"/>
          <w:szCs w:val="24"/>
          <w:lang w:val="es-VE" w:eastAsia="es-VE"/>
        </w:rPr>
        <w:t xml:space="preserve"> 06-00-0133, de fecha 19.01.2017, relacionada con la evaluación del procedimiento de selección del Concurso Público para la designación del titular del Órgano de Control Fiscal (UAI) en esta Casa de Estudios.</w:t>
      </w:r>
    </w:p>
    <w:p w14:paraId="3B64A64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F4BDE5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El citado informe contiene una serie de observaciones y/o hallazgos con relación a las cuales se estima formular las consideraciones que tenga al respecto, a cuyos fines se concede un plazo de diez (10) días hábiles contados a partir de la fecha de recepción del presente oficio para que exponga por escrito las observaciones pertinentes de ser el caso, las cuales deberán ser remitidas a la Dirección de Control del Sector Desarrollo Social, ubicada en el piso 8, edificio sede de la Contraloría General de la República, avenida Andrés Bello, sector Guaicaipuro, parroquia El Recreo, municipio Libertador, Caracas, Distrito Capital.</w:t>
      </w:r>
    </w:p>
    <w:p w14:paraId="3C9E773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El Consejo Universitario acordó notificarle lo siguiente:</w:t>
      </w:r>
    </w:p>
    <w:p w14:paraId="264F71B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1. "El referido informe consta de tres partes. Las primeras dos partes contienen aspectos normativos/legales del llamado a concurso del titular del Órgano de Control Fiscal, en el caso concreto de la Universidad, del concurso de Auditor Interno, y la descripción de la Universidad de Los Andes. En la tercera parte, se hace una descripción de los procedimientos establecidos en el Reglamento sobre Concursos Públicos para la Designación de los Contralores Distritales y Municipales, y los Titulares de las Unidades de Auditoría Interna de los Órganos del Poder Público Nacional, Estadal, Distrital y Municipal y sus Entes Descentralizados.</w:t>
      </w:r>
    </w:p>
    <w:p w14:paraId="50CB187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A760E3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2. En la descripción de los procedimientos, la evaluación realizada por la Contraloría General de la República, hacen dos observaciones:</w:t>
      </w:r>
    </w:p>
    <w:p w14:paraId="3E0BC89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651B31A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Primera Observación: Acerca de la descalificación de un participante por falta de documentación que evidencie su experiencia.</w:t>
      </w:r>
    </w:p>
    <w:p w14:paraId="5F4DBE7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4490EEC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Al respecto, el informe señala los siguientes aspectos:</w:t>
      </w:r>
    </w:p>
    <w:p w14:paraId="0724A1A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Observación 3604</w:t>
      </w:r>
    </w:p>
    <w:p w14:paraId="235981D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Sin embargo, se observó mediante Acta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4 de fecha 17/10/2016, que se dejó constancia de la verificación por parte del jurado calificador de la SUNAI, de los requisitos mínimos establecidos en el numeral 6 del mencionado Reglamento, determinando que una de las aspirantes cuenta con la experiencia establecida en el precitado artículo, sin embargo se consideró oportuno elevar consulta a la Dirección de Personal de la ULA a lo cual los jurados de esa casa de estudios no estuvieron de acuerdo (...) (2017, p.10)</w:t>
      </w:r>
    </w:p>
    <w:p w14:paraId="3BD6111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E5A2A8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Es importante resaltar que:</w:t>
      </w:r>
    </w:p>
    <w:p w14:paraId="041E0CA2"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0FD74DF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lastRenderedPageBreak/>
        <w:t>a) La entrega de documentos para su revisión es responsabilidad del concursante, así el Reglamento mencionado en su artículo 13, establece entre otras condiciones lo siguiente:</w:t>
      </w:r>
    </w:p>
    <w:p w14:paraId="51D5B4AC"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0E81051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Al momento de formalizar la inscripción los aspirantes entregarán dos (2) ejemplares de los documentos que consignan con su firma en cada uno de ellos, los cuales acrediten el cumplimiento de los señalado en el artículo 16 de este Reglamento, así como la declaración jurada de no estar incursos en inhabilidades previstas en el artículo 17 de este Reglamento. (Resaltado propio)</w:t>
      </w:r>
    </w:p>
    <w:p w14:paraId="06AC748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0FF5BF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La aspirante no consignó constancia de trabajo emitida por el ente respectivo que indique su fecha de inicio y final (o continuidad) que avalará sus años de experiencia. Este hecho se colocó como observación en la revisión de los expedientes realizada en mayo 2016 y convalidado por los jurados incluidos los jurados de la SUNAI.</w:t>
      </w:r>
    </w:p>
    <w:p w14:paraId="7F774B3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E8EA52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b) Se realizaron todos los procesos en apego al Reglamento mencionado, tal y como lo afirma el mencionado informe, el 18 de mayo de 2016 se realizó la revisión de credenciales y se descalifican a quienes no cumplían con los requisitos. Sin embargo, cinco meses después de concluida esta fase, es decir el 17/10/2016, los jurados SUNAI solicitan se requiera a la Dirección de Personal de la ULA que emita constancia de trabajo a la referida aspirante y se introduzca en el expediente. Esta situación no fue aceptada por los jurados por razones como:</w:t>
      </w:r>
    </w:p>
    <w:p w14:paraId="616286F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BE145C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b.1. Había vencido el lapso de recepción de documentos</w:t>
      </w:r>
    </w:p>
    <w:p w14:paraId="2C3E505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6D9CCEC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b.2. La responsabilidad de los documentos es del aspirante</w:t>
      </w:r>
    </w:p>
    <w:p w14:paraId="33B68D5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7D5896E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b.3 Alteraba la hoja de requisitos consignados y emitida por el funcionario autorizado por nuestra casa de estudio y,</w:t>
      </w:r>
    </w:p>
    <w:p w14:paraId="4AA2B98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5FB4F33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b.2. No se les daba la misma oportunidad a todos los concursantes</w:t>
      </w:r>
    </w:p>
    <w:p w14:paraId="3BE3907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42B3A38"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 lo anterior el informe en las observaciones numeradas como 3605 y 3606 indican que "el jurado no verificó la documentación y no indaga sobre las credenciales". Al respecto, es importante resaltar que el punto en cuestión no se refiere a si la documentación era fidedigna o no, sino que la aspirante no consignó documentación, por tal motivo, mal podría el jurado excederse en sus funciones al buscar completar el expediente de un aspirante.</w:t>
      </w:r>
    </w:p>
    <w:p w14:paraId="2965474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D6BDC2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Por último, y a manera de conclusión de este punto la observación 3607 se refiere a "ausencia de objetividad e imparcialidad y exactitud de la verificación y análisis por parte del jurado de la documentación presentada". Esta aseveración, excede cualquier análisis de los expedientes de los participantes, por cuanto el mismo informe convalida todos los procedimientos efectuados. Por el contrario, el jurado conservó su objetividad e imparcialidad al no permitir que se alterara el expediente con documentación que el aspirante no incluyó. Reiteramos, no se trató de colocar en duda un documento consignado, es que tal documento no se encuentra en el expediente introducido por la concursante para su revisión, y así se puede constatar en la revisión de credenciales de cada aspirante, en el cual se mantuvo el mismo criterio para todos los interesados y cuyas actas de revisión fueron firmadas por todos los miembros del jurado.</w:t>
      </w:r>
    </w:p>
    <w:p w14:paraId="1DE8FBC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Segunda observación: Acerca de la publicación en Gaceta Oficial del ganador</w:t>
      </w:r>
    </w:p>
    <w:p w14:paraId="0E103C6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Aunque la publicación en Gaceta Oficial del ganador del concurso no es competencia del jurado, es importante aclarar que la ganadora del concurso no tomó posesión </w:t>
      </w:r>
      <w:r w:rsidRPr="002B7A4D">
        <w:rPr>
          <w:rFonts w:ascii="Times New Roman" w:eastAsia="Times New Roman" w:hAnsi="Times New Roman"/>
          <w:b/>
          <w:bCs/>
          <w:color w:val="000000"/>
          <w:sz w:val="24"/>
          <w:szCs w:val="24"/>
          <w:lang w:val="es-VE" w:eastAsia="es-VE"/>
        </w:rPr>
        <w:lastRenderedPageBreak/>
        <w:t>del mismo, debido a la medida cautelar del Juzgado Superior Estadal Contencioso Administrativo, que fue acatada por la Universidad y paralizó los procesos subsiguientes al concurso.</w:t>
      </w:r>
    </w:p>
    <w:p w14:paraId="1FE9912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5E729AA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Queremos reiterar nuestro compromiso ético en nuestra actuación, y que en ningún momento se actuó fuera de la normativa establecida, las decisiones de todo el jurado, incluido el jurado y el testigo por parte de la SUNAI fueron consensuadas y unánimes; así mismo, que los cálculos de las credenciales se realizaron con base al Reglamento, y a las herramientas tecnológicas proporcionadas por la SUNAI."</w:t>
      </w:r>
    </w:p>
    <w:p w14:paraId="6DA3BA74"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3D34E06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lang w:val="es-VE" w:eastAsia="es-VE"/>
        </w:rPr>
        <w:t>CIRCULAR DIRIGIDA A: CONSEJOS DE FACULTADES, NÚCLEOS Y EXTENSIÓN.</w:t>
      </w:r>
    </w:p>
    <w:p w14:paraId="3092081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6D4E36E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CU-1924/17.</w:t>
      </w:r>
    </w:p>
    <w:p w14:paraId="6C9DD54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s/n, de fecha 29.09.2017, suscrita por Representantes de diversos Movimientos Estudiantiles, mediante la cual exponen sobre la situación que viven actualmente los estudiantes con respecto a lo difícil que se les hace movilizarse en la ciudad de Mérida para trasladarse hasta las aulas de clases, debido a las pocas unidades de transporte que desde ese sector habilitan en las rutas que corresponden a las dependencias universitarias, esta situación cada vez más afecta al estudiante, sobre todo en gran medida a los compañeros de el Vigía, Tovar. Lagunillas, Páramo y otros lugares en los cuales es necesario que se respete el pasaje estudiantil, por esa razón solicitan que se reciba a una Comisión de Estudiantes para que expliquen más a profundidad esa situación.</w:t>
      </w:r>
    </w:p>
    <w:p w14:paraId="7E0BBAAA"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304FCA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señalan que el día martes 03.10.2017 estarán realizando una caminata hasta FONTUR, por lo cual solicitan a este Máximo Organismo, los acompañe y haga extensiva la invitación a la comunidad universitaria, suspendiendo por ese día la toma de asistencia y las evaluaciones.</w:t>
      </w:r>
    </w:p>
    <w:p w14:paraId="115E4880"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que se suspenda la toma de asistencias y la aplicación de evaluaciones en el Núcleo Mérida, por el día martes 03 de los corrientes, con el objeto de facilitar la asistencia de los estudiantes a dicha actividad.</w:t>
      </w:r>
    </w:p>
    <w:p w14:paraId="3C2D1DE1" w14:textId="77777777" w:rsidR="000D417C" w:rsidRPr="002B7A4D" w:rsidRDefault="000D417C" w:rsidP="005B1F32">
      <w:pPr>
        <w:spacing w:after="0" w:line="240" w:lineRule="auto"/>
        <w:ind w:left="142"/>
        <w:jc w:val="both"/>
        <w:rPr>
          <w:rFonts w:ascii="Times New Roman" w:eastAsia="Times New Roman" w:hAnsi="Times New Roman"/>
          <w:sz w:val="24"/>
          <w:szCs w:val="24"/>
          <w:lang w:val="es-VE" w:eastAsia="es-VE"/>
        </w:rPr>
      </w:pPr>
    </w:p>
    <w:p w14:paraId="27D727E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BACHILLER MOISÉS ROJAS</w:t>
      </w:r>
    </w:p>
    <w:p w14:paraId="0423BD77"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0"/>
          <w:szCs w:val="20"/>
          <w:lang w:val="es-VE" w:eastAsia="es-VE"/>
        </w:rPr>
        <w:t>REPRESENTANTE DEL MOVIMIENTO ESTUDIANTIL AVANZADA UNIVERSITARIA.</w:t>
      </w:r>
    </w:p>
    <w:p w14:paraId="6A28363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3B436AB"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CU-1925/17.</w:t>
      </w:r>
    </w:p>
    <w:p w14:paraId="53A2066D"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s/n, de fecha 29.09.2017, suscrita por usted y por Representantes de diversos Movimientos Estudiantiles, mediante la cual exponen sobre la situación que viven actualmente los estudiantes con respecto a lo difícil que se les hace movilizarse en la ciudad de Mérida para trasladarse hasta las aulas de clases, debido a las pocas unidades de transporte que desde ese sector habilitan en las rutas que corresponden a las dependencias universitarias, esta situación cada vez más afecta al estudiante, sobre todo en gran medida a los compañeros de el Vigía. Tovar. Lagunillas. Páramo y otros lugares en los cuales es necesario que se respete el pasaje estudiantil, por esa razón solicitan que se reciba a una Comisión de Estudiantes para que expliquen más a profundidad esa situación.</w:t>
      </w:r>
    </w:p>
    <w:p w14:paraId="09DD684E"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Al respecto, señalan que el día martes 03.10.2017 estarán realizando una caminata hasta FONTUR. por lo cual solicitan a este Máximo Organismo, los acompañe y haga extensiva la invitación a la comunidad universitaria, suspendiendo por ese día la toma de asistencia y las evaluaciones.</w:t>
      </w:r>
    </w:p>
    <w:p w14:paraId="0DF7309C"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concederle el derecho de palabra, para el día lunes 09 de los corrientes, cuya hora le será informada posteriormente.</w:t>
      </w:r>
    </w:p>
    <w:p w14:paraId="5F1093F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A08FC3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CU-1926/17.</w:t>
      </w:r>
    </w:p>
    <w:p w14:paraId="65BFA3A3"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 xml:space="preserve">Comunicación </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xml:space="preserve"> SIP-177/2017, de fecha 29.09.2017, mediante la cual informa que recientemente el gremio SIPRULA, sostuvo una mesa de trabajo con funcionarios del Ministerio de Educación Universitaria, entre ellos el Ministro de Educación Universitaria, </w:t>
      </w:r>
      <w:r w:rsidRPr="002B7A4D">
        <w:rPr>
          <w:rFonts w:ascii="Times New Roman" w:eastAsia="Times New Roman" w:hAnsi="Times New Roman"/>
          <w:color w:val="000000"/>
          <w:sz w:val="24"/>
          <w:szCs w:val="24"/>
          <w:lang w:val="es-VE" w:eastAsia="es-VE"/>
        </w:rPr>
        <w:lastRenderedPageBreak/>
        <w:t xml:space="preserve">donde se discutió una serie de aspectos importantes para los trabajadores, entre ellos, el Retroactivo generado por la III CCU, para lo cual el Ministro se mostró completamente dispuesto a resolver esta situación luego de revisar los parámetros legales que rigen la materia, en tal sentido y en la búsqueda de una solución rápida a ese pedimento que afecta a más de Quince Mil </w:t>
      </w:r>
      <w:proofErr w:type="spellStart"/>
      <w:r w:rsidRPr="002B7A4D">
        <w:rPr>
          <w:rFonts w:ascii="Times New Roman" w:eastAsia="Times New Roman" w:hAnsi="Times New Roman"/>
          <w:color w:val="000000"/>
          <w:sz w:val="24"/>
          <w:szCs w:val="24"/>
          <w:lang w:val="es-VE" w:eastAsia="es-VE"/>
        </w:rPr>
        <w:t>Ulandinos</w:t>
      </w:r>
      <w:proofErr w:type="spellEnd"/>
      <w:r w:rsidRPr="002B7A4D">
        <w:rPr>
          <w:rFonts w:ascii="Times New Roman" w:eastAsia="Times New Roman" w:hAnsi="Times New Roman"/>
          <w:color w:val="000000"/>
          <w:sz w:val="24"/>
          <w:szCs w:val="24"/>
          <w:lang w:val="es-VE" w:eastAsia="es-VE"/>
        </w:rPr>
        <w:t xml:space="preserve">, solicitan a este Máximo Organismo, se invite formalmente al Ministro de Educación Universitaria, Ciencia y Tecnología, el Abogado </w:t>
      </w:r>
      <w:proofErr w:type="spellStart"/>
      <w:r w:rsidRPr="002B7A4D">
        <w:rPr>
          <w:rFonts w:ascii="Times New Roman" w:eastAsia="Times New Roman" w:hAnsi="Times New Roman"/>
          <w:color w:val="000000"/>
          <w:sz w:val="24"/>
          <w:szCs w:val="24"/>
          <w:lang w:val="es-VE" w:eastAsia="es-VE"/>
        </w:rPr>
        <w:t>Hugbel</w:t>
      </w:r>
      <w:proofErr w:type="spellEnd"/>
      <w:r w:rsidRPr="002B7A4D">
        <w:rPr>
          <w:rFonts w:ascii="Times New Roman" w:eastAsia="Times New Roman" w:hAnsi="Times New Roman"/>
          <w:color w:val="000000"/>
          <w:sz w:val="24"/>
          <w:szCs w:val="24"/>
          <w:lang w:val="es-VE" w:eastAsia="es-VE"/>
        </w:rPr>
        <w:t xml:space="preserve"> Roa, con la finalidad de poder discutir y analizar todo lo concerniente a la III Convención Colectiva Única para los Trabajadores Universitarios y como también lo concerniente a la salud que afecta a los trabajadores y trabajadoras, entre otros aspectos importantes que sean de interés ante nuestra comunidad universitaria.</w:t>
      </w:r>
    </w:p>
    <w:p w14:paraId="03F59B2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Acordó devolverle la comunicación a los fines que precise con mayor detalle la solicitud.</w:t>
      </w:r>
    </w:p>
    <w:p w14:paraId="004CFE9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24CF5972" w14:textId="314E63CD" w:rsidR="002B7A4D" w:rsidRPr="002B7A4D" w:rsidRDefault="0096151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bCs/>
          <w:color w:val="000000"/>
          <w:lang w:val="es-VE" w:eastAsia="es-VE"/>
        </w:rPr>
        <w:t>LCDO. J</w:t>
      </w:r>
      <w:r w:rsidR="002B7A4D" w:rsidRPr="002B7A4D">
        <w:rPr>
          <w:rFonts w:ascii="Times New Roman" w:eastAsia="Times New Roman" w:hAnsi="Times New Roman"/>
          <w:b/>
          <w:bCs/>
          <w:color w:val="000000"/>
          <w:lang w:val="es-VE" w:eastAsia="es-VE"/>
        </w:rPr>
        <w:t>H</w:t>
      </w:r>
      <w:r>
        <w:rPr>
          <w:rFonts w:ascii="Times New Roman" w:eastAsia="Times New Roman" w:hAnsi="Times New Roman"/>
          <w:b/>
          <w:bCs/>
          <w:color w:val="000000"/>
          <w:lang w:val="es-VE" w:eastAsia="es-VE"/>
        </w:rPr>
        <w:t>E</w:t>
      </w:r>
      <w:r w:rsidR="002B7A4D" w:rsidRPr="002B7A4D">
        <w:rPr>
          <w:rFonts w:ascii="Times New Roman" w:eastAsia="Times New Roman" w:hAnsi="Times New Roman"/>
          <w:b/>
          <w:bCs/>
          <w:color w:val="000000"/>
          <w:lang w:val="es-VE" w:eastAsia="es-VE"/>
        </w:rPr>
        <w:t>YSON JOSÉ GUZMÁN ARAQUE</w:t>
      </w:r>
    </w:p>
    <w:p w14:paraId="41A7308C"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lang w:val="es-VE" w:eastAsia="es-VE"/>
        </w:rPr>
        <w:t>CANDIDATO A LA GOBERNACIÓN DEL ESTADO MÉRIDA.</w:t>
      </w:r>
    </w:p>
    <w:p w14:paraId="45FE53AF"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48DD3ED5"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CU-1927/17.</w:t>
      </w:r>
    </w:p>
    <w:p w14:paraId="6AC05E8C"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S/</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de fecha 02.10.2017, mediante la cual solicita ante este Máximo Organismo, se le conceda un derecho de palabra para el próximo lunes 09.10.2017, fecha que nos embarga de satisfacción por conmemorarse el aniversario número 460 de la fundación de Santiago de los Caballeros de Mérida; y que mejor escenarios caracterizado por su pensamiento democrático y plural, para discernir sobre los planes, proyectos, propuesta para el desarrollo en todos los campos, especialmente el universitario del estado Mérida, vinculación Gobierno Regional-Universidad de Los Andes.</w:t>
      </w:r>
    </w:p>
    <w:p w14:paraId="70F813A6"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Decisión: Aprobó concederle el derecho de palabra. para el día lunes 09 de los corrientes, cuya hora le será informada posteriormente.</w:t>
      </w:r>
    </w:p>
    <w:p w14:paraId="7816ABA1"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p>
    <w:p w14:paraId="16B12C91" w14:textId="0DB5E03D" w:rsidR="002B7A4D" w:rsidRPr="002B7A4D" w:rsidRDefault="002B7A4D" w:rsidP="00C1447F">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PROFESORA JACQUELINE CLARAC DE BRICEÑO.</w:t>
      </w:r>
    </w:p>
    <w:p w14:paraId="26076F7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 xml:space="preserve">Resolución </w:t>
      </w:r>
      <w:proofErr w:type="spellStart"/>
      <w:r w:rsidRPr="002B7A4D">
        <w:rPr>
          <w:rFonts w:ascii="Times New Roman" w:eastAsia="Times New Roman" w:hAnsi="Times New Roman"/>
          <w:b/>
          <w:bCs/>
          <w:color w:val="000000"/>
          <w:sz w:val="24"/>
          <w:szCs w:val="24"/>
          <w:lang w:val="es-VE" w:eastAsia="es-VE"/>
        </w:rPr>
        <w:t>Nº</w:t>
      </w:r>
      <w:proofErr w:type="spellEnd"/>
      <w:r w:rsidRPr="002B7A4D">
        <w:rPr>
          <w:rFonts w:ascii="Times New Roman" w:eastAsia="Times New Roman" w:hAnsi="Times New Roman"/>
          <w:b/>
          <w:bCs/>
          <w:color w:val="000000"/>
          <w:sz w:val="24"/>
          <w:szCs w:val="24"/>
          <w:lang w:val="es-VE" w:eastAsia="es-VE"/>
        </w:rPr>
        <w:t xml:space="preserve"> CU-1928/17.</w:t>
      </w:r>
    </w:p>
    <w:p w14:paraId="064C42A9" w14:textId="77777777"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color w:val="000000"/>
          <w:sz w:val="24"/>
          <w:szCs w:val="24"/>
          <w:lang w:val="es-VE" w:eastAsia="es-VE"/>
        </w:rPr>
        <w:t>Comunicación S/</w:t>
      </w:r>
      <w:proofErr w:type="spellStart"/>
      <w:r w:rsidRPr="002B7A4D">
        <w:rPr>
          <w:rFonts w:ascii="Times New Roman" w:eastAsia="Times New Roman" w:hAnsi="Times New Roman"/>
          <w:color w:val="000000"/>
          <w:sz w:val="24"/>
          <w:szCs w:val="24"/>
          <w:lang w:val="es-VE" w:eastAsia="es-VE"/>
        </w:rPr>
        <w:t>N°</w:t>
      </w:r>
      <w:proofErr w:type="spellEnd"/>
      <w:r w:rsidRPr="002B7A4D">
        <w:rPr>
          <w:rFonts w:ascii="Times New Roman" w:eastAsia="Times New Roman" w:hAnsi="Times New Roman"/>
          <w:color w:val="000000"/>
          <w:sz w:val="24"/>
          <w:szCs w:val="24"/>
          <w:lang w:val="es-VE" w:eastAsia="es-VE"/>
        </w:rPr>
        <w:t>, de fecha 28.09.2017, mediante la cual notifica sobre la preocupación que tiene en relación con una solicitud que envió a este Máximo Organismo, y presentaba inquietudes sobre: su situación académica actual, su responsabilidad actual ante el Museo Arqueológico y su situación como miembro del Comité Editorial de la Revista "Boletín Antropológico", fundada por ella en el año 1982.</w:t>
      </w:r>
    </w:p>
    <w:p w14:paraId="77F357AC" w14:textId="29E007C6" w:rsidR="002B7A4D" w:rsidRPr="000D417C" w:rsidRDefault="002B7A4D" w:rsidP="005B1F32">
      <w:pPr>
        <w:spacing w:after="0" w:line="240" w:lineRule="auto"/>
        <w:ind w:left="142"/>
        <w:jc w:val="both"/>
        <w:rPr>
          <w:rFonts w:ascii="Times New Roman" w:eastAsia="Times New Roman" w:hAnsi="Times New Roman"/>
          <w:b/>
          <w:bCs/>
          <w:color w:val="000000"/>
          <w:sz w:val="24"/>
          <w:szCs w:val="24"/>
          <w:lang w:val="es-VE" w:eastAsia="es-VE"/>
        </w:rPr>
      </w:pPr>
      <w:r w:rsidRPr="002B7A4D">
        <w:rPr>
          <w:rFonts w:ascii="Times New Roman" w:eastAsia="Times New Roman" w:hAnsi="Times New Roman"/>
          <w:b/>
          <w:bCs/>
          <w:color w:val="000000"/>
          <w:sz w:val="24"/>
          <w:szCs w:val="24"/>
          <w:lang w:val="es-VE" w:eastAsia="es-VE"/>
        </w:rPr>
        <w:t xml:space="preserve">Decisión: Acordó informarle que dicha solicitud fue considerada y respondida según las Resoluciones </w:t>
      </w:r>
      <w:proofErr w:type="spellStart"/>
      <w:r w:rsidRPr="002B7A4D">
        <w:rPr>
          <w:rFonts w:ascii="Times New Roman" w:eastAsia="Times New Roman" w:hAnsi="Times New Roman"/>
          <w:b/>
          <w:bCs/>
          <w:color w:val="000000"/>
          <w:sz w:val="24"/>
          <w:szCs w:val="24"/>
          <w:lang w:val="es-VE" w:eastAsia="es-VE"/>
        </w:rPr>
        <w:t>N°</w:t>
      </w:r>
      <w:proofErr w:type="spellEnd"/>
      <w:r w:rsidRPr="002B7A4D">
        <w:rPr>
          <w:rFonts w:ascii="Times New Roman" w:eastAsia="Times New Roman" w:hAnsi="Times New Roman"/>
          <w:b/>
          <w:bCs/>
          <w:color w:val="000000"/>
          <w:sz w:val="24"/>
          <w:szCs w:val="24"/>
          <w:lang w:val="es-VE" w:eastAsia="es-VE"/>
        </w:rPr>
        <w:t xml:space="preserve"> CU-0324/127, CU-0325/17, CU-0326/17 y CU-0327/17, todas de fecha 13.02.2017, con copias a su persona, y de las cuales algunas han sido respondidas y otras no, por lo que se está a la espera de las respuestas.</w:t>
      </w:r>
    </w:p>
    <w:p w14:paraId="2EDFE9DA" w14:textId="77777777" w:rsidR="004B32FA" w:rsidRDefault="004B32FA" w:rsidP="005B1F32">
      <w:pPr>
        <w:spacing w:after="0"/>
        <w:ind w:left="142"/>
      </w:pPr>
    </w:p>
    <w:p w14:paraId="5F1B1594" w14:textId="42670A00" w:rsidR="004B32FA" w:rsidRDefault="004B32FA" w:rsidP="005B1F32">
      <w:pPr>
        <w:pBdr>
          <w:top w:val="single" w:sz="12" w:space="1" w:color="000000"/>
          <w:bottom w:val="single" w:sz="12" w:space="1" w:color="000000"/>
        </w:pBdr>
        <w:spacing w:after="0" w:line="240" w:lineRule="auto"/>
        <w:ind w:left="142"/>
        <w:rPr>
          <w:rFonts w:ascii="Times New Roman" w:eastAsia="Times New Roman" w:hAnsi="Times New Roman"/>
          <w:b/>
          <w:sz w:val="24"/>
          <w:szCs w:val="24"/>
        </w:rPr>
      </w:pPr>
      <w:r>
        <w:rPr>
          <w:rFonts w:ascii="Times New Roman" w:eastAsia="Times New Roman" w:hAnsi="Times New Roman"/>
          <w:b/>
          <w:sz w:val="24"/>
          <w:szCs w:val="24"/>
        </w:rPr>
        <w:t>SESIÓN ORDINARIA DEL MES DE OCTUBRE DE FECHA 09.10.2017</w:t>
      </w:r>
    </w:p>
    <w:p w14:paraId="4D7760C9" w14:textId="6BEEE9B1" w:rsidR="002B7A4D" w:rsidRPr="002B7A4D" w:rsidRDefault="002B7A4D" w:rsidP="005B1F32">
      <w:pPr>
        <w:spacing w:after="0" w:line="240" w:lineRule="auto"/>
        <w:ind w:left="142"/>
        <w:rPr>
          <w:rFonts w:ascii="Times New Roman" w:eastAsia="Times New Roman" w:hAnsi="Times New Roman"/>
          <w:sz w:val="24"/>
          <w:szCs w:val="24"/>
          <w:lang w:val="es-VE" w:eastAsia="es-VE"/>
        </w:rPr>
      </w:pPr>
    </w:p>
    <w:p w14:paraId="28964BA6" w14:textId="701E19BA" w:rsidR="002B7A4D" w:rsidRPr="002B7A4D" w:rsidRDefault="002B7A4D" w:rsidP="005B1F32">
      <w:pP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lang w:val="es-VE" w:eastAsia="es-VE"/>
        </w:rPr>
        <w:t>VICERRECTORADO ADMINISTRATIVO.</w:t>
      </w:r>
    </w:p>
    <w:p w14:paraId="0CE4CA26" w14:textId="77777777" w:rsidR="004B32FA" w:rsidRDefault="004B32FA" w:rsidP="005B1F32">
      <w:pPr>
        <w:spacing w:after="0" w:line="240" w:lineRule="auto"/>
        <w:ind w:left="142"/>
        <w:jc w:val="both"/>
      </w:pPr>
    </w:p>
    <w:p w14:paraId="7DD8655D" w14:textId="3825601B" w:rsidR="00401C62" w:rsidRDefault="00401C62" w:rsidP="005B1F32">
      <w:pPr>
        <w:spacing w:after="0" w:line="240" w:lineRule="auto"/>
        <w:ind w:left="142"/>
        <w:jc w:val="both"/>
        <w:rPr>
          <w:rFonts w:ascii="Times New Roman" w:eastAsia="Times New Roman" w:hAnsi="Times New Roman"/>
          <w:b/>
          <w:bCs/>
          <w:color w:val="000000"/>
          <w:sz w:val="24"/>
          <w:szCs w:val="24"/>
          <w:lang w:val="es-VE" w:eastAsia="es-VE"/>
        </w:rPr>
      </w:pPr>
      <w:r>
        <w:rPr>
          <w:rFonts w:ascii="Times New Roman" w:eastAsia="Times New Roman" w:hAnsi="Times New Roman"/>
          <w:b/>
          <w:bCs/>
          <w:color w:val="000000"/>
          <w:sz w:val="24"/>
          <w:szCs w:val="24"/>
          <w:lang w:val="es-VE" w:eastAsia="es-VE"/>
        </w:rPr>
        <w:t xml:space="preserve">Resolución </w:t>
      </w:r>
      <w:proofErr w:type="spellStart"/>
      <w:r>
        <w:rPr>
          <w:rFonts w:ascii="Times New Roman" w:eastAsia="Times New Roman" w:hAnsi="Times New Roman"/>
          <w:b/>
          <w:bCs/>
          <w:color w:val="000000"/>
          <w:sz w:val="24"/>
          <w:szCs w:val="24"/>
          <w:lang w:val="es-VE" w:eastAsia="es-VE"/>
        </w:rPr>
        <w:t>Nº</w:t>
      </w:r>
      <w:proofErr w:type="spellEnd"/>
      <w:r>
        <w:rPr>
          <w:rFonts w:ascii="Times New Roman" w:eastAsia="Times New Roman" w:hAnsi="Times New Roman"/>
          <w:b/>
          <w:bCs/>
          <w:color w:val="000000"/>
          <w:sz w:val="24"/>
          <w:szCs w:val="24"/>
          <w:lang w:val="es-VE" w:eastAsia="es-VE"/>
        </w:rPr>
        <w:t xml:space="preserve"> CU-1940</w:t>
      </w:r>
      <w:r w:rsidRPr="002B7A4D">
        <w:rPr>
          <w:rFonts w:ascii="Times New Roman" w:eastAsia="Times New Roman" w:hAnsi="Times New Roman"/>
          <w:b/>
          <w:bCs/>
          <w:color w:val="000000"/>
          <w:sz w:val="24"/>
          <w:szCs w:val="24"/>
          <w:lang w:val="es-VE" w:eastAsia="es-VE"/>
        </w:rPr>
        <w:t>/17.</w:t>
      </w:r>
    </w:p>
    <w:p w14:paraId="71B5930C" w14:textId="77777777" w:rsidR="00401C62" w:rsidRPr="00321F5D" w:rsidRDefault="00401C6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21F5D">
        <w:rPr>
          <w:rFonts w:ascii="Times New Roman" w:eastAsia="Times New Roman" w:hAnsi="Times New Roman"/>
          <w:sz w:val="24"/>
          <w:szCs w:val="24"/>
          <w:lang w:val="es-VE" w:eastAsia="es-VE"/>
        </w:rPr>
        <w:t xml:space="preserve">omunicación </w:t>
      </w:r>
      <w:proofErr w:type="spellStart"/>
      <w:r w:rsidRPr="00321F5D">
        <w:rPr>
          <w:rFonts w:ascii="Times New Roman" w:eastAsia="Times New Roman" w:hAnsi="Times New Roman"/>
          <w:sz w:val="24"/>
          <w:szCs w:val="24"/>
          <w:lang w:val="es-VE" w:eastAsia="es-VE"/>
        </w:rPr>
        <w:t>N°</w:t>
      </w:r>
      <w:proofErr w:type="spellEnd"/>
      <w:r w:rsidRPr="00321F5D">
        <w:rPr>
          <w:rFonts w:ascii="Times New Roman" w:eastAsia="Times New Roman" w:hAnsi="Times New Roman"/>
          <w:sz w:val="24"/>
          <w:szCs w:val="24"/>
          <w:lang w:val="es-VE" w:eastAsia="es-VE"/>
        </w:rPr>
        <w:t xml:space="preserve"> 0615/001, de fecha 03.10.2017, mediante la cual somete a consideración y aprobación por parte de este Máximo Organismo, el </w:t>
      </w:r>
      <w:r w:rsidRPr="00323F74">
        <w:rPr>
          <w:rFonts w:ascii="Times New Roman" w:eastAsia="Times New Roman" w:hAnsi="Times New Roman"/>
          <w:b/>
          <w:sz w:val="24"/>
          <w:szCs w:val="24"/>
          <w:lang w:val="es-VE" w:eastAsia="es-VE"/>
        </w:rPr>
        <w:t>Décimo Cuarto Traspaso Presupuestario de la Universidad de Los Andes,</w:t>
      </w:r>
      <w:r w:rsidRPr="00321F5D">
        <w:rPr>
          <w:rFonts w:ascii="Times New Roman" w:eastAsia="Times New Roman" w:hAnsi="Times New Roman"/>
          <w:sz w:val="24"/>
          <w:szCs w:val="24"/>
          <w:lang w:val="es-VE" w:eastAsia="es-VE"/>
        </w:rPr>
        <w:t xml:space="preserve"> correspondiente al Ejercicio Económico Financiero del año 2017, por un monto de </w:t>
      </w:r>
      <w:r w:rsidRPr="00323F74">
        <w:rPr>
          <w:rFonts w:ascii="Times New Roman" w:eastAsia="Times New Roman" w:hAnsi="Times New Roman"/>
          <w:b/>
          <w:sz w:val="24"/>
          <w:szCs w:val="24"/>
          <w:lang w:val="es-VE" w:eastAsia="es-VE"/>
        </w:rPr>
        <w:t>Catorce Millones Setecientos Noventa Mil Seiscientos Treinta y Tres Bolívares con 89/100 Céntimos (Bs. 14.790.633,89),</w:t>
      </w:r>
      <w:r w:rsidRPr="00321F5D">
        <w:rPr>
          <w:rFonts w:ascii="Times New Roman" w:eastAsia="Times New Roman" w:hAnsi="Times New Roman"/>
          <w:sz w:val="24"/>
          <w:szCs w:val="24"/>
          <w:lang w:val="es-VE" w:eastAsia="es-VE"/>
        </w:rPr>
        <w:t xml:space="preserve"> y su posterior envío a la Oficina de Planificación del Sector Universitario (OPSU), para aprobación del Consejo Nacional de Universidades (CNU).</w:t>
      </w:r>
    </w:p>
    <w:p w14:paraId="5DD733B6" w14:textId="77777777" w:rsidR="00401C62" w:rsidRDefault="00401C62" w:rsidP="005B1F32">
      <w:pPr>
        <w:spacing w:after="0" w:line="240" w:lineRule="auto"/>
        <w:ind w:left="142"/>
        <w:jc w:val="both"/>
        <w:rPr>
          <w:rFonts w:ascii="Times New Roman" w:eastAsia="Times New Roman" w:hAnsi="Times New Roman"/>
          <w:b/>
          <w:sz w:val="24"/>
          <w:szCs w:val="24"/>
          <w:lang w:val="es-VE" w:eastAsia="es-VE"/>
        </w:rPr>
      </w:pPr>
      <w:r w:rsidRPr="00323F74">
        <w:rPr>
          <w:rFonts w:ascii="Times New Roman" w:eastAsia="Times New Roman" w:hAnsi="Times New Roman"/>
          <w:b/>
          <w:sz w:val="24"/>
          <w:szCs w:val="24"/>
          <w:lang w:val="es-VE" w:eastAsia="es-VE"/>
        </w:rPr>
        <w:t>Decisión: Al respecto, le notifico que el Consejo Universitario aprobó el Décimo Cuarto Traspaso Presupuestario de la Universidad de Los Andes.</w:t>
      </w:r>
    </w:p>
    <w:p w14:paraId="23E7ACCD" w14:textId="77777777" w:rsidR="00401C62" w:rsidRDefault="00401C62" w:rsidP="005B1F32">
      <w:pPr>
        <w:spacing w:after="0" w:line="240" w:lineRule="auto"/>
        <w:ind w:left="142"/>
        <w:jc w:val="both"/>
        <w:rPr>
          <w:rFonts w:ascii="Times New Roman" w:eastAsia="Times New Roman" w:hAnsi="Times New Roman"/>
          <w:b/>
          <w:sz w:val="24"/>
          <w:szCs w:val="24"/>
          <w:lang w:val="es-VE" w:eastAsia="es-VE"/>
        </w:rPr>
      </w:pPr>
    </w:p>
    <w:p w14:paraId="09DD0C98" w14:textId="77777777" w:rsidR="00401C62" w:rsidRDefault="00401C6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CU-1941/17.</w:t>
      </w:r>
    </w:p>
    <w:p w14:paraId="0038C7B7" w14:textId="77777777" w:rsidR="00401C62" w:rsidRPr="00323F74" w:rsidRDefault="00401C6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23F74">
        <w:rPr>
          <w:rFonts w:ascii="Times New Roman" w:eastAsia="Times New Roman" w:hAnsi="Times New Roman"/>
          <w:sz w:val="24"/>
          <w:szCs w:val="24"/>
          <w:lang w:val="es-VE" w:eastAsia="es-VE"/>
        </w:rPr>
        <w:t xml:space="preserve">omunicación </w:t>
      </w:r>
      <w:proofErr w:type="spellStart"/>
      <w:r w:rsidRPr="00323F74">
        <w:rPr>
          <w:rFonts w:ascii="Times New Roman" w:eastAsia="Times New Roman" w:hAnsi="Times New Roman"/>
          <w:sz w:val="24"/>
          <w:szCs w:val="24"/>
          <w:lang w:val="es-VE" w:eastAsia="es-VE"/>
        </w:rPr>
        <w:t>N°</w:t>
      </w:r>
      <w:proofErr w:type="spellEnd"/>
      <w:r w:rsidRPr="00323F74">
        <w:rPr>
          <w:rFonts w:ascii="Times New Roman" w:eastAsia="Times New Roman" w:hAnsi="Times New Roman"/>
          <w:sz w:val="24"/>
          <w:szCs w:val="24"/>
          <w:lang w:val="es-VE" w:eastAsia="es-VE"/>
        </w:rPr>
        <w:t xml:space="preserve"> 0616/001, de fecha 03.10.2017, mediante la cual somete a </w:t>
      </w:r>
      <w:r w:rsidRPr="00323F74">
        <w:rPr>
          <w:rFonts w:ascii="Times New Roman" w:eastAsia="Times New Roman" w:hAnsi="Times New Roman"/>
          <w:sz w:val="24"/>
          <w:szCs w:val="24"/>
          <w:lang w:val="es-VE" w:eastAsia="es-VE"/>
        </w:rPr>
        <w:lastRenderedPageBreak/>
        <w:t xml:space="preserve">consideración y aprobación por parte de este Máximo Organismo, la </w:t>
      </w:r>
      <w:r w:rsidRPr="00323F74">
        <w:rPr>
          <w:rFonts w:ascii="Times New Roman" w:eastAsia="Times New Roman" w:hAnsi="Times New Roman"/>
          <w:b/>
          <w:sz w:val="24"/>
          <w:szCs w:val="24"/>
          <w:lang w:val="es-VE" w:eastAsia="es-VE"/>
        </w:rPr>
        <w:t>Décima Séptima Modificación Presupuestaria de la Universidad de Los Andes,</w:t>
      </w:r>
      <w:r w:rsidRPr="00323F74">
        <w:rPr>
          <w:rFonts w:ascii="Times New Roman" w:eastAsia="Times New Roman" w:hAnsi="Times New Roman"/>
          <w:sz w:val="24"/>
          <w:szCs w:val="24"/>
          <w:lang w:val="es-VE" w:eastAsia="es-VE"/>
        </w:rPr>
        <w:t xml:space="preserve"> correspondiente al Ejercicio Económico Financiero del año 2017, por un monto de </w:t>
      </w:r>
      <w:r w:rsidRPr="00323F74">
        <w:rPr>
          <w:rFonts w:ascii="Times New Roman" w:eastAsia="Times New Roman" w:hAnsi="Times New Roman"/>
          <w:b/>
          <w:sz w:val="24"/>
          <w:szCs w:val="24"/>
          <w:lang w:val="es-VE" w:eastAsia="es-VE"/>
        </w:rPr>
        <w:t>Trece Mil Trescientos Cincuenta Millones Trescientos Sesenta y Cuatro Mil Doscientos Veintidós Bolívares con 85/100 Céntimos (Bs. 13.350.364.222,85),</w:t>
      </w:r>
      <w:r w:rsidRPr="00323F74">
        <w:rPr>
          <w:rFonts w:ascii="Times New Roman" w:eastAsia="Times New Roman" w:hAnsi="Times New Roman"/>
          <w:sz w:val="24"/>
          <w:szCs w:val="24"/>
          <w:lang w:val="es-VE" w:eastAsia="es-VE"/>
        </w:rPr>
        <w:t xml:space="preserve"> y su posterior envío a la Oficina de Planificación del Sector Universitario (OPSU), para aprobación del Consejo Nacional de Universidades (CNU).</w:t>
      </w:r>
    </w:p>
    <w:p w14:paraId="5811EF5C" w14:textId="5035AF8F" w:rsidR="004B32FA" w:rsidRDefault="00401C62" w:rsidP="005B1F32">
      <w:pPr>
        <w:spacing w:after="0" w:line="240" w:lineRule="auto"/>
        <w:ind w:left="142"/>
        <w:jc w:val="both"/>
        <w:rPr>
          <w:rFonts w:ascii="Times New Roman" w:eastAsia="Times New Roman" w:hAnsi="Times New Roman"/>
          <w:sz w:val="24"/>
          <w:szCs w:val="24"/>
          <w:lang w:val="es-VE" w:eastAsia="es-VE"/>
        </w:rPr>
      </w:pPr>
      <w:r w:rsidRPr="00323F74">
        <w:rPr>
          <w:rFonts w:ascii="Times New Roman" w:eastAsia="Times New Roman" w:hAnsi="Times New Roman"/>
          <w:b/>
          <w:sz w:val="24"/>
          <w:szCs w:val="24"/>
          <w:lang w:val="es-VE" w:eastAsia="es-VE"/>
        </w:rPr>
        <w:t>Decisión: Aprobó la Décima Séptima Modificación Presupuestaria</w:t>
      </w:r>
      <w:r>
        <w:rPr>
          <w:rFonts w:ascii="Times New Roman" w:eastAsia="Times New Roman" w:hAnsi="Times New Roman"/>
          <w:b/>
          <w:sz w:val="24"/>
          <w:szCs w:val="24"/>
          <w:lang w:val="es-VE" w:eastAsia="es-VE"/>
        </w:rPr>
        <w:t xml:space="preserve"> de la Universidad de Los Andes</w:t>
      </w:r>
      <w:r>
        <w:rPr>
          <w:rFonts w:ascii="Times New Roman" w:eastAsia="Times New Roman" w:hAnsi="Times New Roman"/>
          <w:sz w:val="24"/>
          <w:szCs w:val="24"/>
          <w:lang w:val="es-VE" w:eastAsia="es-VE"/>
        </w:rPr>
        <w:t>.</w:t>
      </w:r>
    </w:p>
    <w:p w14:paraId="369CF191" w14:textId="3DEC21BD" w:rsidR="001A764D" w:rsidRDefault="001A764D" w:rsidP="005B1F32">
      <w:pPr>
        <w:spacing w:after="0" w:line="240" w:lineRule="auto"/>
        <w:ind w:left="142"/>
        <w:jc w:val="both"/>
        <w:rPr>
          <w:rFonts w:ascii="Times New Roman" w:eastAsia="Times New Roman" w:hAnsi="Times New Roman"/>
          <w:sz w:val="24"/>
          <w:szCs w:val="24"/>
          <w:lang w:val="es-VE" w:eastAsia="es-VE"/>
        </w:rPr>
      </w:pPr>
    </w:p>
    <w:p w14:paraId="29488F30" w14:textId="3360EB62" w:rsidR="001A764D" w:rsidRDefault="001A764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CU-2000/17.</w:t>
      </w:r>
    </w:p>
    <w:p w14:paraId="04F5B73F" w14:textId="226B214B" w:rsidR="001A764D" w:rsidRPr="001A764D" w:rsidRDefault="001A764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A764D">
        <w:rPr>
          <w:rFonts w:ascii="Times New Roman" w:eastAsia="Times New Roman" w:hAnsi="Times New Roman"/>
          <w:sz w:val="24"/>
          <w:szCs w:val="24"/>
          <w:lang w:val="es-VE" w:eastAsia="es-VE"/>
        </w:rPr>
        <w:t xml:space="preserve">omunicación </w:t>
      </w:r>
      <w:proofErr w:type="spellStart"/>
      <w:r w:rsidRPr="001A764D">
        <w:rPr>
          <w:rFonts w:ascii="Times New Roman" w:eastAsia="Times New Roman" w:hAnsi="Times New Roman"/>
          <w:sz w:val="24"/>
          <w:szCs w:val="24"/>
          <w:lang w:val="es-VE" w:eastAsia="es-VE"/>
        </w:rPr>
        <w:t>N°</w:t>
      </w:r>
      <w:proofErr w:type="spellEnd"/>
      <w:r w:rsidRPr="001A764D">
        <w:rPr>
          <w:rFonts w:ascii="Times New Roman" w:eastAsia="Times New Roman" w:hAnsi="Times New Roman"/>
          <w:sz w:val="24"/>
          <w:szCs w:val="24"/>
          <w:lang w:val="es-VE" w:eastAsia="es-VE"/>
        </w:rPr>
        <w:t xml:space="preserve"> 0617/001, de fecha 03.10.2017, recibida el 05.10.2017, mediante la cual remite para consideración de este Máximo Organismo, la comunicación </w:t>
      </w:r>
      <w:proofErr w:type="spellStart"/>
      <w:r w:rsidRPr="001A764D">
        <w:rPr>
          <w:rFonts w:ascii="Times New Roman" w:eastAsia="Times New Roman" w:hAnsi="Times New Roman"/>
          <w:sz w:val="24"/>
          <w:szCs w:val="24"/>
          <w:lang w:val="es-VE" w:eastAsia="es-VE"/>
        </w:rPr>
        <w:t>N°</w:t>
      </w:r>
      <w:proofErr w:type="spellEnd"/>
      <w:r w:rsidRPr="001A764D">
        <w:rPr>
          <w:rFonts w:ascii="Times New Roman" w:eastAsia="Times New Roman" w:hAnsi="Times New Roman"/>
          <w:sz w:val="24"/>
          <w:szCs w:val="24"/>
          <w:lang w:val="es-VE" w:eastAsia="es-VE"/>
        </w:rPr>
        <w:t xml:space="preserve"> DSG. 185/2017, de fecha 03.10.2017, emitida por el Profesor Ali Rosario, </w:t>
      </w:r>
      <w:proofErr w:type="gramStart"/>
      <w:r w:rsidRPr="001A764D">
        <w:rPr>
          <w:rFonts w:ascii="Times New Roman" w:eastAsia="Times New Roman" w:hAnsi="Times New Roman"/>
          <w:sz w:val="24"/>
          <w:szCs w:val="24"/>
          <w:lang w:val="es-VE" w:eastAsia="es-VE"/>
        </w:rPr>
        <w:t>Director</w:t>
      </w:r>
      <w:proofErr w:type="gramEnd"/>
      <w:r w:rsidRPr="001A764D">
        <w:rPr>
          <w:rFonts w:ascii="Times New Roman" w:eastAsia="Times New Roman" w:hAnsi="Times New Roman"/>
          <w:sz w:val="24"/>
          <w:szCs w:val="24"/>
          <w:lang w:val="es-VE" w:eastAsia="es-VE"/>
        </w:rPr>
        <w:t xml:space="preserve"> de Servicios Generales, solicitando la modificación de la Resolución </w:t>
      </w:r>
      <w:proofErr w:type="spellStart"/>
      <w:r w:rsidRPr="001A764D">
        <w:rPr>
          <w:rFonts w:ascii="Times New Roman" w:eastAsia="Times New Roman" w:hAnsi="Times New Roman"/>
          <w:sz w:val="24"/>
          <w:szCs w:val="24"/>
          <w:lang w:val="es-VE" w:eastAsia="es-VE"/>
        </w:rPr>
        <w:t>N°</w:t>
      </w:r>
      <w:proofErr w:type="spellEnd"/>
      <w:r w:rsidRPr="001A764D">
        <w:rPr>
          <w:rFonts w:ascii="Times New Roman" w:eastAsia="Times New Roman" w:hAnsi="Times New Roman"/>
          <w:sz w:val="24"/>
          <w:szCs w:val="24"/>
          <w:lang w:val="es-VE" w:eastAsia="es-VE"/>
        </w:rPr>
        <w:t xml:space="preserve"> CU-1830/17, de fecha 25.09.2017, donde se solicitaba la Reconsideración de Precios de Rubros Alimenticios aprobada por la Comisión de Contrataciones, ya que por error de omisión fue excluida la Empresa Distribuidora </w:t>
      </w:r>
      <w:proofErr w:type="spellStart"/>
      <w:r w:rsidRPr="001A764D">
        <w:rPr>
          <w:rFonts w:ascii="Times New Roman" w:eastAsia="Times New Roman" w:hAnsi="Times New Roman"/>
          <w:sz w:val="24"/>
          <w:szCs w:val="24"/>
          <w:lang w:val="es-VE" w:eastAsia="es-VE"/>
        </w:rPr>
        <w:t>Jerimar</w:t>
      </w:r>
      <w:proofErr w:type="spellEnd"/>
      <w:r w:rsidRPr="001A764D">
        <w:rPr>
          <w:rFonts w:ascii="Times New Roman" w:eastAsia="Times New Roman" w:hAnsi="Times New Roman"/>
          <w:sz w:val="24"/>
          <w:szCs w:val="24"/>
          <w:lang w:val="es-VE" w:eastAsia="es-VE"/>
        </w:rPr>
        <w:t>, C.A., Rif: V-09475545-4.</w:t>
      </w:r>
    </w:p>
    <w:p w14:paraId="13D5A9D2" w14:textId="3B6462DE" w:rsidR="001A764D" w:rsidRDefault="001A764D" w:rsidP="005B1F32">
      <w:pPr>
        <w:spacing w:after="0" w:line="240" w:lineRule="auto"/>
        <w:ind w:left="142"/>
        <w:jc w:val="both"/>
        <w:rPr>
          <w:rFonts w:ascii="Times New Roman" w:eastAsia="Times New Roman" w:hAnsi="Times New Roman"/>
          <w:b/>
          <w:sz w:val="24"/>
          <w:szCs w:val="24"/>
          <w:lang w:val="es-VE" w:eastAsia="es-VE"/>
        </w:rPr>
      </w:pPr>
      <w:r w:rsidRPr="001A764D">
        <w:rPr>
          <w:rFonts w:ascii="Times New Roman" w:eastAsia="Times New Roman" w:hAnsi="Times New Roman"/>
          <w:b/>
          <w:sz w:val="24"/>
          <w:szCs w:val="24"/>
          <w:lang w:val="es-VE" w:eastAsia="es-VE"/>
        </w:rPr>
        <w:t>Decisión: Aprobó la modificación de la Resolución, en los términos señalados.</w:t>
      </w:r>
    </w:p>
    <w:p w14:paraId="1531AE3A" w14:textId="2DF596CD" w:rsidR="0037331B" w:rsidRDefault="0037331B" w:rsidP="005B1F32">
      <w:pPr>
        <w:spacing w:after="0" w:line="240" w:lineRule="auto"/>
        <w:ind w:left="142"/>
        <w:jc w:val="both"/>
        <w:rPr>
          <w:rFonts w:ascii="Times New Roman" w:eastAsia="Times New Roman" w:hAnsi="Times New Roman"/>
          <w:b/>
          <w:sz w:val="24"/>
          <w:szCs w:val="24"/>
          <w:lang w:val="es-VE" w:eastAsia="es-VE"/>
        </w:rPr>
      </w:pPr>
    </w:p>
    <w:p w14:paraId="3F779243" w14:textId="77777777" w:rsidR="0037331B" w:rsidRDefault="003733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CU-2017/17. </w:t>
      </w:r>
    </w:p>
    <w:p w14:paraId="7158A466" w14:textId="1B12F618" w:rsidR="00534CDF" w:rsidRDefault="00534CD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34CDF">
        <w:rPr>
          <w:rFonts w:ascii="Times New Roman" w:eastAsia="Times New Roman" w:hAnsi="Times New Roman"/>
          <w:sz w:val="24"/>
          <w:szCs w:val="24"/>
          <w:lang w:val="es-VE" w:eastAsia="es-VE"/>
        </w:rPr>
        <w:t xml:space="preserve">onoció moción de urgencia relacionada con la comunicación SJ </w:t>
      </w:r>
      <w:proofErr w:type="spellStart"/>
      <w:r w:rsidRPr="00534CDF">
        <w:rPr>
          <w:rFonts w:ascii="Times New Roman" w:eastAsia="Times New Roman" w:hAnsi="Times New Roman"/>
          <w:sz w:val="24"/>
          <w:szCs w:val="24"/>
          <w:lang w:val="es-VE" w:eastAsia="es-VE"/>
        </w:rPr>
        <w:t>N°</w:t>
      </w:r>
      <w:proofErr w:type="spellEnd"/>
      <w:r w:rsidRPr="00534CDF">
        <w:rPr>
          <w:rFonts w:ascii="Times New Roman" w:eastAsia="Times New Roman" w:hAnsi="Times New Roman"/>
          <w:sz w:val="24"/>
          <w:szCs w:val="24"/>
          <w:lang w:val="es-VE" w:eastAsia="es-VE"/>
        </w:rPr>
        <w:t xml:space="preserve"> 721.17. de fecha 05.10.2017. suscrita por la Abogada Inés Lárez Marín, Consultora Jurídica (E) de la Universidad de Los Andes y Coordinadora General del Servicio Jurídico, mediante la cual da respuesta a la consulta verbal, relacionada con la comunicación identificada con la nomenclatura OGCC/082/2017, de fecha 29.09.2017, emitida por el </w:t>
      </w:r>
      <w:proofErr w:type="gramStart"/>
      <w:r w:rsidRPr="00534CDF">
        <w:rPr>
          <w:rFonts w:ascii="Times New Roman" w:eastAsia="Times New Roman" w:hAnsi="Times New Roman"/>
          <w:sz w:val="24"/>
          <w:szCs w:val="24"/>
          <w:lang w:val="es-VE" w:eastAsia="es-VE"/>
        </w:rPr>
        <w:t>Director</w:t>
      </w:r>
      <w:proofErr w:type="gramEnd"/>
      <w:r w:rsidRPr="00534CDF">
        <w:rPr>
          <w:rFonts w:ascii="Times New Roman" w:eastAsia="Times New Roman" w:hAnsi="Times New Roman"/>
          <w:sz w:val="24"/>
          <w:szCs w:val="24"/>
          <w:lang w:val="es-VE" w:eastAsia="es-VE"/>
        </w:rPr>
        <w:t xml:space="preserve"> de Administración Central y la Coordinadora de </w:t>
      </w:r>
      <w:r w:rsidRPr="00534CDF">
        <w:rPr>
          <w:rFonts w:ascii="Times New Roman" w:eastAsia="Times New Roman" w:hAnsi="Times New Roman"/>
          <w:sz w:val="24"/>
          <w:szCs w:val="24"/>
          <w:lang w:val="es-VE" w:eastAsia="es-VE"/>
        </w:rPr>
        <w:t>la Oficina de Gestión de Compras y Contrataciones.</w:t>
      </w:r>
    </w:p>
    <w:p w14:paraId="4177B74F" w14:textId="77777777" w:rsidR="00534CDF" w:rsidRPr="00534CDF" w:rsidRDefault="00534CDF" w:rsidP="005B1F32">
      <w:pPr>
        <w:spacing w:after="0" w:line="240" w:lineRule="auto"/>
        <w:ind w:left="142"/>
        <w:jc w:val="both"/>
        <w:rPr>
          <w:rFonts w:ascii="Times New Roman" w:eastAsia="Times New Roman" w:hAnsi="Times New Roman"/>
          <w:sz w:val="24"/>
          <w:szCs w:val="24"/>
          <w:lang w:val="es-VE" w:eastAsia="es-VE"/>
        </w:rPr>
      </w:pPr>
    </w:p>
    <w:p w14:paraId="70A7CFC4" w14:textId="28C01B35" w:rsidR="00534CDF" w:rsidRDefault="00534CDF" w:rsidP="005B1F32">
      <w:pPr>
        <w:spacing w:after="0" w:line="240" w:lineRule="auto"/>
        <w:ind w:left="142"/>
        <w:jc w:val="both"/>
        <w:rPr>
          <w:rFonts w:ascii="Times New Roman" w:eastAsia="Times New Roman" w:hAnsi="Times New Roman"/>
          <w:sz w:val="24"/>
          <w:szCs w:val="24"/>
          <w:lang w:val="es-VE" w:eastAsia="es-VE"/>
        </w:rPr>
      </w:pPr>
      <w:r w:rsidRPr="00534CDF">
        <w:rPr>
          <w:rFonts w:ascii="Times New Roman" w:eastAsia="Times New Roman" w:hAnsi="Times New Roman"/>
          <w:sz w:val="24"/>
          <w:szCs w:val="24"/>
          <w:lang w:val="es-VE" w:eastAsia="es-VE"/>
        </w:rPr>
        <w:t xml:space="preserve">En tal sentido, remite la opinión de ese Servicio, contenida en el informe previamente elaborado por el Abogado Juan Carlos </w:t>
      </w:r>
      <w:proofErr w:type="spellStart"/>
      <w:r w:rsidRPr="00534CDF">
        <w:rPr>
          <w:rFonts w:ascii="Times New Roman" w:eastAsia="Times New Roman" w:hAnsi="Times New Roman"/>
          <w:sz w:val="24"/>
          <w:szCs w:val="24"/>
          <w:lang w:val="es-VE" w:eastAsia="es-VE"/>
        </w:rPr>
        <w:t>Sarache</w:t>
      </w:r>
      <w:proofErr w:type="spellEnd"/>
      <w:r w:rsidRPr="00534CDF">
        <w:rPr>
          <w:rFonts w:ascii="Times New Roman" w:eastAsia="Times New Roman" w:hAnsi="Times New Roman"/>
          <w:sz w:val="24"/>
          <w:szCs w:val="24"/>
          <w:lang w:val="es-VE" w:eastAsia="es-VE"/>
        </w:rPr>
        <w:t xml:space="preserve"> Balza, adscrito a ese Servicio, en el cual textualmente expresa:</w:t>
      </w:r>
    </w:p>
    <w:p w14:paraId="6CE07AFF" w14:textId="77777777" w:rsidR="00534CDF" w:rsidRPr="00534CDF" w:rsidRDefault="00534CDF" w:rsidP="005B1F32">
      <w:pPr>
        <w:spacing w:after="0" w:line="240" w:lineRule="auto"/>
        <w:ind w:left="142"/>
        <w:jc w:val="both"/>
        <w:rPr>
          <w:rFonts w:ascii="Times New Roman" w:eastAsia="Times New Roman" w:hAnsi="Times New Roman"/>
          <w:sz w:val="24"/>
          <w:szCs w:val="24"/>
          <w:lang w:val="es-VE" w:eastAsia="es-VE"/>
        </w:rPr>
      </w:pPr>
    </w:p>
    <w:p w14:paraId="70DA9600" w14:textId="37FDAEAD" w:rsidR="00534CDF" w:rsidRDefault="00534CDF" w:rsidP="005B1F32">
      <w:pPr>
        <w:spacing w:after="0" w:line="240" w:lineRule="auto"/>
        <w:ind w:left="142"/>
        <w:jc w:val="both"/>
        <w:rPr>
          <w:rFonts w:ascii="Times New Roman" w:eastAsia="Times New Roman" w:hAnsi="Times New Roman"/>
          <w:sz w:val="24"/>
          <w:szCs w:val="24"/>
          <w:lang w:val="es-VE" w:eastAsia="es-VE"/>
        </w:rPr>
      </w:pPr>
      <w:r w:rsidRPr="00534CDF">
        <w:rPr>
          <w:rFonts w:ascii="Times New Roman" w:eastAsia="Times New Roman" w:hAnsi="Times New Roman"/>
          <w:sz w:val="24"/>
          <w:szCs w:val="24"/>
          <w:lang w:val="es-VE" w:eastAsia="es-VE"/>
        </w:rPr>
        <w:t xml:space="preserve">"Tengo el agrado de dirigirme a </w:t>
      </w:r>
      <w:proofErr w:type="spellStart"/>
      <w:r w:rsidRPr="00534CDF">
        <w:rPr>
          <w:rFonts w:ascii="Times New Roman" w:eastAsia="Times New Roman" w:hAnsi="Times New Roman"/>
          <w:sz w:val="24"/>
          <w:szCs w:val="24"/>
          <w:lang w:val="es-VE" w:eastAsia="es-VE"/>
        </w:rPr>
        <w:t>ud</w:t>
      </w:r>
      <w:proofErr w:type="spellEnd"/>
      <w:r w:rsidRPr="00534CDF">
        <w:rPr>
          <w:rFonts w:ascii="Times New Roman" w:eastAsia="Times New Roman" w:hAnsi="Times New Roman"/>
          <w:sz w:val="24"/>
          <w:szCs w:val="24"/>
          <w:lang w:val="es-VE" w:eastAsia="es-VE"/>
        </w:rPr>
        <w:t xml:space="preserve">, en la oportunidad de dar acuse de recibo de solicitud verbal de informe relacionado con la comunicación identificada con la nomenclatura OGCC/082/2017, de fecha29 de septiembre de 2017, suscrita por el </w:t>
      </w:r>
      <w:proofErr w:type="gramStart"/>
      <w:r w:rsidRPr="00534CDF">
        <w:rPr>
          <w:rFonts w:ascii="Times New Roman" w:eastAsia="Times New Roman" w:hAnsi="Times New Roman"/>
          <w:sz w:val="24"/>
          <w:szCs w:val="24"/>
          <w:lang w:val="es-VE" w:eastAsia="es-VE"/>
        </w:rPr>
        <w:t>Director</w:t>
      </w:r>
      <w:proofErr w:type="gramEnd"/>
      <w:r w:rsidRPr="00534CDF">
        <w:rPr>
          <w:rFonts w:ascii="Times New Roman" w:eastAsia="Times New Roman" w:hAnsi="Times New Roman"/>
          <w:sz w:val="24"/>
          <w:szCs w:val="24"/>
          <w:lang w:val="es-VE" w:eastAsia="es-VE"/>
        </w:rPr>
        <w:t xml:space="preserve"> de Administración Central y la Coordinadora de la Oficina de Gestión de Compras y Contrataciones en la que se señala textualmente lo siguiente:</w:t>
      </w:r>
    </w:p>
    <w:p w14:paraId="1A22FAE4" w14:textId="77777777" w:rsidR="00534CDF" w:rsidRDefault="00534CDF" w:rsidP="005B1F32">
      <w:pPr>
        <w:spacing w:after="0" w:line="240" w:lineRule="auto"/>
        <w:ind w:left="142"/>
        <w:jc w:val="both"/>
        <w:rPr>
          <w:rFonts w:ascii="Times New Roman" w:eastAsia="Times New Roman" w:hAnsi="Times New Roman"/>
          <w:sz w:val="24"/>
          <w:szCs w:val="24"/>
          <w:lang w:val="es-VE" w:eastAsia="es-VE"/>
        </w:rPr>
      </w:pPr>
    </w:p>
    <w:p w14:paraId="4273C360" w14:textId="4F359E39" w:rsidR="00D30323" w:rsidRDefault="00534CDF" w:rsidP="005B1F32">
      <w:pPr>
        <w:spacing w:after="0" w:line="240" w:lineRule="auto"/>
        <w:ind w:left="142"/>
        <w:jc w:val="both"/>
        <w:rPr>
          <w:rFonts w:ascii="Times New Roman" w:eastAsia="Times New Roman" w:hAnsi="Times New Roman"/>
          <w:i/>
          <w:sz w:val="24"/>
          <w:szCs w:val="24"/>
          <w:lang w:val="es-VE" w:eastAsia="es-VE"/>
        </w:rPr>
      </w:pPr>
      <w:r w:rsidRPr="00534CDF">
        <w:rPr>
          <w:rFonts w:ascii="Times New Roman" w:eastAsia="Times New Roman" w:hAnsi="Times New Roman"/>
          <w:i/>
          <w:sz w:val="24"/>
          <w:szCs w:val="24"/>
          <w:lang w:val="es-VE" w:eastAsia="es-VE"/>
        </w:rPr>
        <w:t xml:space="preserve">“...en atención a la Resolución de Consejo Universitario </w:t>
      </w:r>
      <w:proofErr w:type="spellStart"/>
      <w:r w:rsidRPr="00534CDF">
        <w:rPr>
          <w:rFonts w:ascii="Times New Roman" w:eastAsia="Times New Roman" w:hAnsi="Times New Roman"/>
          <w:i/>
          <w:sz w:val="24"/>
          <w:szCs w:val="24"/>
          <w:lang w:val="es-VE" w:eastAsia="es-VE"/>
        </w:rPr>
        <w:t>N°</w:t>
      </w:r>
      <w:proofErr w:type="spellEnd"/>
      <w:r w:rsidRPr="00534CDF">
        <w:rPr>
          <w:rFonts w:ascii="Times New Roman" w:eastAsia="Times New Roman" w:hAnsi="Times New Roman"/>
          <w:i/>
          <w:sz w:val="24"/>
          <w:szCs w:val="24"/>
          <w:lang w:val="es-VE" w:eastAsia="es-VE"/>
        </w:rPr>
        <w:t xml:space="preserve"> CU-1696/17 de fecha 03/08/2017, donde se "aprobó por unanimidad, declarar en emergencia administrativa a la Universidad de Los Andes, a los fines que se puedan realizar las necesarias ejecuciones presupuestarias; de manera tal que se exhorta a todo el personal universitario que sea necesario para que se reincorpore a su sitio de trabajo por el tiempo que se requiera, para instrumentar los procesos y procedimientos administrativos que permitan tal ejecución presupuestaria", esto aunado a la simplificación de los procesos y trámites para las compras en cuanto a las reconsideraciones de variables de precios presentadas por los proveedores, sobre la cual cabe destacar que este digno cuerpo aprobó recientemente la modificación del lapso de tres (3) meses a quince (15) días, según Resolución </w:t>
      </w:r>
      <w:proofErr w:type="spellStart"/>
      <w:r w:rsidRPr="00534CDF">
        <w:rPr>
          <w:rFonts w:ascii="Times New Roman" w:eastAsia="Times New Roman" w:hAnsi="Times New Roman"/>
          <w:i/>
          <w:sz w:val="24"/>
          <w:szCs w:val="24"/>
          <w:lang w:val="es-VE" w:eastAsia="es-VE"/>
        </w:rPr>
        <w:t>N</w:t>
      </w:r>
      <w:r w:rsidR="00EC2D58">
        <w:rPr>
          <w:rFonts w:ascii="Times New Roman" w:eastAsia="Times New Roman" w:hAnsi="Times New Roman"/>
          <w:i/>
          <w:sz w:val="24"/>
          <w:szCs w:val="24"/>
          <w:lang w:val="es-VE" w:eastAsia="es-VE"/>
        </w:rPr>
        <w:t>°</w:t>
      </w:r>
      <w:proofErr w:type="spellEnd"/>
      <w:r w:rsidRPr="00534CDF">
        <w:rPr>
          <w:rFonts w:ascii="Times New Roman" w:eastAsia="Times New Roman" w:hAnsi="Times New Roman"/>
          <w:i/>
          <w:sz w:val="24"/>
          <w:szCs w:val="24"/>
          <w:lang w:val="es-VE" w:eastAsia="es-VE"/>
        </w:rPr>
        <w:t xml:space="preserve"> CU-1756/17 de fecha 18/09/2017, ante ello, muy respetuosamente solicitamos sea elevado a consideración del Consejo Universitario, se autorice a la Oficina de Gestión de Compras y Contrataciones (OGCC) a través de la Dirección de Administración Central de la Universidad de Los Andes a la evaluación, análisis y aprobación de la variable de los </w:t>
      </w:r>
      <w:r w:rsidRPr="00534CDF">
        <w:rPr>
          <w:rFonts w:ascii="Times New Roman" w:eastAsia="Times New Roman" w:hAnsi="Times New Roman"/>
          <w:i/>
          <w:sz w:val="24"/>
          <w:szCs w:val="24"/>
          <w:lang w:val="es-VE" w:eastAsia="es-VE"/>
        </w:rPr>
        <w:lastRenderedPageBreak/>
        <w:t xml:space="preserve">precios unitarios presentadas por los distintos proveedores que se encuentren </w:t>
      </w:r>
      <w:r>
        <w:rPr>
          <w:rFonts w:ascii="Times New Roman" w:eastAsia="Times New Roman" w:hAnsi="Times New Roman"/>
          <w:i/>
          <w:sz w:val="24"/>
          <w:szCs w:val="24"/>
          <w:lang w:val="es-VE" w:eastAsia="es-VE"/>
        </w:rPr>
        <w:t>enmarcadas dentro de los parámetros</w:t>
      </w:r>
      <w:r w:rsidR="00D30323">
        <w:rPr>
          <w:rFonts w:ascii="Times New Roman" w:eastAsia="Times New Roman" w:hAnsi="Times New Roman"/>
          <w:i/>
          <w:sz w:val="24"/>
          <w:szCs w:val="24"/>
          <w:lang w:val="es-VE" w:eastAsia="es-VE"/>
        </w:rPr>
        <w:t xml:space="preserve"> establecidos en los Contratos Marcos donde no se altere las cantidades y se mantengan los montos de los contratos como topes referenciales en un todo acuerdo a lo establecido en la Ley…”</w:t>
      </w:r>
    </w:p>
    <w:p w14:paraId="7E741195" w14:textId="45D374D1" w:rsidR="00D30323" w:rsidRDefault="00D30323" w:rsidP="005B1F32">
      <w:pPr>
        <w:spacing w:after="0" w:line="240" w:lineRule="auto"/>
        <w:ind w:left="142"/>
        <w:jc w:val="both"/>
        <w:rPr>
          <w:rFonts w:ascii="Times New Roman" w:eastAsia="Times New Roman" w:hAnsi="Times New Roman"/>
          <w:i/>
          <w:sz w:val="24"/>
          <w:szCs w:val="24"/>
          <w:lang w:val="es-VE" w:eastAsia="es-VE"/>
        </w:rPr>
      </w:pPr>
    </w:p>
    <w:p w14:paraId="17F1627B" w14:textId="77777777" w:rsidR="00D30323" w:rsidRDefault="00D3032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De lo anterior se desprende que la Dirección de Administración Central a través de la Oficina de Gestión de Compras, solicita autorización al Consejo Universitario, para proceder a revisar directamente las variaciones de precios presentadas por los distintos proveedores, fundamentada en la declaratoria de emergencia administrativa establecida en la resolución del Consejo Universitario número CU-1696/17 de fecha 03/08/2017.</w:t>
      </w:r>
    </w:p>
    <w:p w14:paraId="372B4197" w14:textId="77777777" w:rsidR="00D30323" w:rsidRDefault="00D30323" w:rsidP="005B1F32">
      <w:pPr>
        <w:spacing w:after="0" w:line="240" w:lineRule="auto"/>
        <w:ind w:left="142"/>
        <w:jc w:val="both"/>
        <w:rPr>
          <w:rFonts w:ascii="Times New Roman" w:eastAsia="Times New Roman" w:hAnsi="Times New Roman"/>
          <w:sz w:val="24"/>
          <w:szCs w:val="24"/>
          <w:lang w:val="es-VE" w:eastAsia="es-VE"/>
        </w:rPr>
      </w:pPr>
    </w:p>
    <w:p w14:paraId="1A9E4262" w14:textId="77777777" w:rsidR="00475D16" w:rsidRDefault="00D3032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Ahora bien, para efectos de la Ley de Concentraciones Públicas, se entiende por emergencia todo hecho o circunstancia sobrevenida que tiene como consecuencia la paralización, o la amenaza de paralización tot</w:t>
      </w:r>
      <w:r w:rsidR="00475D16">
        <w:rPr>
          <w:rFonts w:ascii="Times New Roman" w:eastAsia="Times New Roman" w:hAnsi="Times New Roman"/>
          <w:sz w:val="24"/>
          <w:szCs w:val="24"/>
          <w:lang w:val="es-VE" w:eastAsia="es-VE"/>
        </w:rPr>
        <w:t>al o parcial de las actividades, o del desarrollo de las competencias del contratante, situación que no se verifica en el caso de los contratos para los cuales se pide autorización, pues se trata de procesos de contratación que ya han sido adjudicados y que decantaron en la suscripción de Contratos Marco.</w:t>
      </w:r>
    </w:p>
    <w:p w14:paraId="005A3250" w14:textId="77777777" w:rsidR="00475D16" w:rsidRDefault="00475D16" w:rsidP="005B1F32">
      <w:pPr>
        <w:spacing w:after="0" w:line="240" w:lineRule="auto"/>
        <w:ind w:left="142"/>
        <w:jc w:val="both"/>
        <w:rPr>
          <w:rFonts w:ascii="Times New Roman" w:eastAsia="Times New Roman" w:hAnsi="Times New Roman"/>
          <w:sz w:val="24"/>
          <w:szCs w:val="24"/>
          <w:lang w:val="es-VE" w:eastAsia="es-VE"/>
        </w:rPr>
      </w:pPr>
    </w:p>
    <w:p w14:paraId="5528D69C" w14:textId="77777777" w:rsidR="00475D16" w:rsidRDefault="00475D1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De otra parte, el artículo 102 </w:t>
      </w:r>
      <w:proofErr w:type="spellStart"/>
      <w:r>
        <w:rPr>
          <w:rFonts w:ascii="Times New Roman" w:eastAsia="Times New Roman" w:hAnsi="Times New Roman"/>
          <w:sz w:val="24"/>
          <w:szCs w:val="24"/>
          <w:lang w:val="es-VE" w:eastAsia="es-VE"/>
        </w:rPr>
        <w:t>eiusdem</w:t>
      </w:r>
      <w:proofErr w:type="spellEnd"/>
      <w:r>
        <w:rPr>
          <w:rFonts w:ascii="Times New Roman" w:eastAsia="Times New Roman" w:hAnsi="Times New Roman"/>
          <w:sz w:val="24"/>
          <w:szCs w:val="24"/>
          <w:lang w:val="es-VE" w:eastAsia="es-VE"/>
        </w:rPr>
        <w:t xml:space="preserve"> establece que la emergencia comprobada debe ser específica e individualmente considerada para cada contratación, por lo que deberá limitarse estrictamente al tiempo y objeto estrictamente necesario para corregir, impedir o limitar los efectos del daño grave en que se basa la calificación. Sin embargo, la determinación de la emergencia comprobada es un requisito exigible para proceder a la modalidad de contratación directa, situación que no se ajusta a la realidad de los hechos, pues como se indicó en el párrafo anterior, los procedimientos de contratación pública ya </w:t>
      </w:r>
      <w:r>
        <w:rPr>
          <w:rFonts w:ascii="Times New Roman" w:eastAsia="Times New Roman" w:hAnsi="Times New Roman"/>
          <w:sz w:val="24"/>
          <w:szCs w:val="24"/>
          <w:lang w:val="es-VE" w:eastAsia="es-VE"/>
        </w:rPr>
        <w:t>fueron objeto de adjudicación y contratación bajo la modalidad de Concurso Abierto.</w:t>
      </w:r>
    </w:p>
    <w:p w14:paraId="5C356126" w14:textId="5703D256" w:rsidR="00D30323" w:rsidRDefault="00D3032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 </w:t>
      </w:r>
    </w:p>
    <w:p w14:paraId="48A92115" w14:textId="42967F44" w:rsidR="00EC2D58" w:rsidRDefault="00EC2D5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De las consideraciones señaladas se establece que la declaratoria de emergencia administrativa acordada y/o establecida por el Consejo Universitario según resolución CU-1696/17, no se refiere ni se enmarca dentro de los supuestos establecidos </w:t>
      </w:r>
      <w:r w:rsidR="009458D3">
        <w:rPr>
          <w:rFonts w:ascii="Times New Roman" w:eastAsia="Times New Roman" w:hAnsi="Times New Roman"/>
          <w:sz w:val="24"/>
          <w:szCs w:val="24"/>
          <w:lang w:val="es-VE" w:eastAsia="es-VE"/>
        </w:rPr>
        <w:t>en el decreto con Rango, Valor y Fuerza de Ley de Contrataciones Públicas; por lo que se infiere que dicho decreto está orientado a la agilización de los trámites administrativos relacionados con los procesos de compras de la Universidad, de manera tal que se logre alcanzar los objetivos propuestos, durante el lapso de tiempo que queda del ejercicio económico 2017.</w:t>
      </w:r>
    </w:p>
    <w:p w14:paraId="229D1BDC" w14:textId="00429DB1" w:rsidR="009458D3" w:rsidRDefault="009458D3" w:rsidP="005B1F32">
      <w:pPr>
        <w:spacing w:after="0" w:line="240" w:lineRule="auto"/>
        <w:ind w:left="142"/>
        <w:jc w:val="both"/>
        <w:rPr>
          <w:rFonts w:ascii="Times New Roman" w:eastAsia="Times New Roman" w:hAnsi="Times New Roman"/>
          <w:sz w:val="24"/>
          <w:szCs w:val="24"/>
          <w:lang w:val="es-VE" w:eastAsia="es-VE"/>
        </w:rPr>
      </w:pPr>
    </w:p>
    <w:p w14:paraId="16A84FD1" w14:textId="58F48383" w:rsidR="009458D3" w:rsidRDefault="009458D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Siendo ello así, una de las bondades de los contratos marco, es precisamente la posibilidad que tiene la Universidad de Los Andes de abstenerse ejecutar una cantidad determinada del contrato ni de pagar al contratista la totalidad y/o monto máximo contratado, en este sentido, cualquier variación de precios autorizada deberá ser suficientemente justificada en el procedimiento de contratación pública, de manera tal que se afecte lo menos posible, los ya menguados recursos asignados debido al alto índice inflacionario que afectan los precios actualmente, agilizando la actividad administrativa.</w:t>
      </w:r>
    </w:p>
    <w:p w14:paraId="376621DD" w14:textId="642DFCFD" w:rsidR="009458D3" w:rsidRDefault="009458D3" w:rsidP="005B1F32">
      <w:pPr>
        <w:spacing w:after="0" w:line="240" w:lineRule="auto"/>
        <w:ind w:left="142"/>
        <w:jc w:val="both"/>
        <w:rPr>
          <w:rFonts w:ascii="Times New Roman" w:eastAsia="Times New Roman" w:hAnsi="Times New Roman"/>
          <w:sz w:val="24"/>
          <w:szCs w:val="24"/>
          <w:lang w:val="es-VE" w:eastAsia="es-VE"/>
        </w:rPr>
      </w:pPr>
    </w:p>
    <w:p w14:paraId="585B612D" w14:textId="52945E0B" w:rsidR="00DA0C7A" w:rsidRDefault="009458D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En este sentido, resulta preciso </w:t>
      </w:r>
      <w:r w:rsidR="00951D14">
        <w:rPr>
          <w:rFonts w:ascii="Times New Roman" w:eastAsia="Times New Roman" w:hAnsi="Times New Roman"/>
          <w:sz w:val="24"/>
          <w:szCs w:val="24"/>
          <w:lang w:val="es-VE" w:eastAsia="es-VE"/>
        </w:rPr>
        <w:t xml:space="preserve">señalar que el decreto con Rango, Valor y Fuerza de Ley de Contrataciones Públicas, establece en su artículo 133 que toda variación de precios que afecten valor de los bienes y servicios u obra contratada, </w:t>
      </w:r>
      <w:r w:rsidR="00951D14" w:rsidRPr="00951D14">
        <w:rPr>
          <w:rFonts w:ascii="Times New Roman" w:eastAsia="Times New Roman" w:hAnsi="Times New Roman"/>
          <w:b/>
          <w:sz w:val="24"/>
          <w:szCs w:val="24"/>
          <w:lang w:val="es-VE" w:eastAsia="es-VE"/>
        </w:rPr>
        <w:t>deben ser aprobados por el contratante</w:t>
      </w:r>
      <w:r w:rsidR="00951D14">
        <w:rPr>
          <w:rFonts w:ascii="Times New Roman" w:eastAsia="Times New Roman" w:hAnsi="Times New Roman"/>
          <w:sz w:val="24"/>
          <w:szCs w:val="24"/>
          <w:lang w:val="es-VE" w:eastAsia="es-VE"/>
        </w:rPr>
        <w:t xml:space="preserve">, y serán pagadas </w:t>
      </w:r>
      <w:r w:rsidR="00DA0C7A" w:rsidRPr="00DA0C7A">
        <w:rPr>
          <w:rFonts w:ascii="Times New Roman" w:eastAsia="Times New Roman" w:hAnsi="Times New Roman"/>
          <w:sz w:val="24"/>
          <w:szCs w:val="24"/>
          <w:lang w:val="es-VE" w:eastAsia="es-VE"/>
        </w:rPr>
        <w:t xml:space="preserve">de acuerdo a los mecanismos establecidos en los contratos respectivos, con las variaciones de </w:t>
      </w:r>
      <w:proofErr w:type="spellStart"/>
      <w:r w:rsidR="00DA0C7A" w:rsidRPr="00DA0C7A">
        <w:rPr>
          <w:rFonts w:ascii="Times New Roman" w:eastAsia="Times New Roman" w:hAnsi="Times New Roman"/>
          <w:sz w:val="24"/>
          <w:szCs w:val="24"/>
          <w:lang w:val="es-VE" w:eastAsia="es-VE"/>
        </w:rPr>
        <w:t>indices</w:t>
      </w:r>
      <w:proofErr w:type="spellEnd"/>
      <w:r w:rsidR="00DA0C7A" w:rsidRPr="00DA0C7A">
        <w:rPr>
          <w:rFonts w:ascii="Times New Roman" w:eastAsia="Times New Roman" w:hAnsi="Times New Roman"/>
          <w:sz w:val="24"/>
          <w:szCs w:val="24"/>
          <w:lang w:val="es-VE" w:eastAsia="es-VE"/>
        </w:rPr>
        <w:t xml:space="preserve"> incluidos en formulas </w:t>
      </w:r>
      <w:proofErr w:type="spellStart"/>
      <w:r w:rsidR="00DA0C7A" w:rsidRPr="00DA0C7A">
        <w:rPr>
          <w:rFonts w:ascii="Times New Roman" w:eastAsia="Times New Roman" w:hAnsi="Times New Roman"/>
          <w:sz w:val="24"/>
          <w:szCs w:val="24"/>
          <w:lang w:val="es-VE" w:eastAsia="es-VE"/>
        </w:rPr>
        <w:t>escalatorias</w:t>
      </w:r>
      <w:proofErr w:type="spellEnd"/>
      <w:r w:rsidR="00DA0C7A" w:rsidRPr="00DA0C7A">
        <w:rPr>
          <w:rFonts w:ascii="Times New Roman" w:eastAsia="Times New Roman" w:hAnsi="Times New Roman"/>
          <w:sz w:val="24"/>
          <w:szCs w:val="24"/>
          <w:lang w:val="es-VE" w:eastAsia="es-VE"/>
        </w:rPr>
        <w:t xml:space="preserve"> o el de comprobación directa. Ahora bien, para efectos de esta ley, en los procesos de contratación pública desarrollados bajo las modalidades de Concurso Abierto y Concurso </w:t>
      </w:r>
      <w:r w:rsidR="00DA0C7A" w:rsidRPr="00DA0C7A">
        <w:rPr>
          <w:rFonts w:ascii="Times New Roman" w:eastAsia="Times New Roman" w:hAnsi="Times New Roman"/>
          <w:sz w:val="24"/>
          <w:szCs w:val="24"/>
          <w:lang w:val="es-VE" w:eastAsia="es-VE"/>
        </w:rPr>
        <w:lastRenderedPageBreak/>
        <w:t xml:space="preserve">Cerrado, la Comisión de Contrataciones funge como unidad contratante, modalidades por las cuales la Universidad de Los Andes actúa mayoritariamente en los procesos de compras, en este sentido, conforme lo establece el numeral 14 del artículo 15 </w:t>
      </w:r>
      <w:proofErr w:type="spellStart"/>
      <w:r w:rsidR="00DA0C7A" w:rsidRPr="00DA0C7A">
        <w:rPr>
          <w:rFonts w:ascii="Times New Roman" w:eastAsia="Times New Roman" w:hAnsi="Times New Roman"/>
          <w:sz w:val="24"/>
          <w:szCs w:val="24"/>
          <w:lang w:val="es-VE" w:eastAsia="es-VE"/>
        </w:rPr>
        <w:t>eiusdem</w:t>
      </w:r>
      <w:proofErr w:type="spellEnd"/>
      <w:r w:rsidR="00DA0C7A" w:rsidRPr="00DA0C7A">
        <w:rPr>
          <w:rFonts w:ascii="Times New Roman" w:eastAsia="Times New Roman" w:hAnsi="Times New Roman"/>
          <w:sz w:val="24"/>
          <w:szCs w:val="24"/>
          <w:lang w:val="es-VE" w:eastAsia="es-VE"/>
        </w:rPr>
        <w:t>, es competencia de la comisión de contrataciones opinar sobre las variaciones en los precios establecidos en el contrato, siempre que estas "superen" el 10% del monto original establecido en el contrato.</w:t>
      </w:r>
    </w:p>
    <w:p w14:paraId="44ABEAEA" w14:textId="77777777" w:rsidR="00DA0C7A" w:rsidRPr="00DA0C7A" w:rsidRDefault="00DA0C7A" w:rsidP="005B1F32">
      <w:pPr>
        <w:spacing w:after="0" w:line="240" w:lineRule="auto"/>
        <w:ind w:left="142"/>
        <w:jc w:val="both"/>
        <w:rPr>
          <w:rFonts w:ascii="Times New Roman" w:eastAsia="Times New Roman" w:hAnsi="Times New Roman"/>
          <w:sz w:val="24"/>
          <w:szCs w:val="24"/>
          <w:lang w:val="es-VE" w:eastAsia="es-VE"/>
        </w:rPr>
      </w:pPr>
      <w:r w:rsidRPr="00DA0C7A">
        <w:rPr>
          <w:rFonts w:ascii="Times New Roman" w:eastAsia="Times New Roman" w:hAnsi="Times New Roman"/>
          <w:sz w:val="24"/>
          <w:szCs w:val="24"/>
          <w:lang w:val="es-VE" w:eastAsia="es-VE"/>
        </w:rPr>
        <w:t>Sin embargo, es la Oficina de Gestión de Compras, que actuando como Unidad Usuaria se encarga de la administración del contrato, por tanto, dada la declaratoria de emergencia y la necesidad perentoria de la ejecución de los recursos asignados para el funcionamiento de la Universidad de Los Andes, se concluye que es perfectamente viable y legal que la Oficina de Gestión de Compras haga el análisis y aprobación de la variable de los precios unitarios presentadas por los distintos proveedores, cuando la variación no supere el 10% del monto original aprobado y contratado, más aun y cuando se trata de la administración de CONTRATO MARCO, para el cual se toma como base el listado de precios unitarios ofertados por el proveedor al momento de la calificación, listado de precios que forman parte constitutiva de cada uno de los contratos marco.</w:t>
      </w:r>
    </w:p>
    <w:p w14:paraId="125FFE9C" w14:textId="18AD4EBA" w:rsidR="00DA0C7A" w:rsidRDefault="00DA0C7A" w:rsidP="005B1F32">
      <w:pPr>
        <w:spacing w:after="0" w:line="240" w:lineRule="auto"/>
        <w:ind w:left="142"/>
        <w:jc w:val="both"/>
        <w:rPr>
          <w:rFonts w:ascii="Times New Roman" w:eastAsia="Times New Roman" w:hAnsi="Times New Roman"/>
          <w:sz w:val="24"/>
          <w:szCs w:val="24"/>
          <w:lang w:val="es-VE" w:eastAsia="es-VE"/>
        </w:rPr>
      </w:pPr>
      <w:r w:rsidRPr="00DA0C7A">
        <w:rPr>
          <w:rFonts w:ascii="Times New Roman" w:eastAsia="Times New Roman" w:hAnsi="Times New Roman"/>
          <w:sz w:val="24"/>
          <w:szCs w:val="24"/>
          <w:lang w:val="es-VE" w:eastAsia="es-VE"/>
        </w:rPr>
        <w:t xml:space="preserve">Ahora bien, para variaciones que superen el 10% se debe autorizar expresamente a la Oficina de Gestión de Compras, mediante acto administrativo fundamentado y definido para cuales procesos de compras ya adjudicados y contratados, tomando como premisa la declaratoria de emergencia administrativa, que entre otras cosas pretende reducir al máximo los tiempos de respuesta administrativa, para maximizar la eficiencia y la eficacia en la administración de los recursos disponibles. Para ello se recomienda elaborar un acto administrativo donde en forma temporal v definida se delegue en la Dirección de Administración Central el análisis de variaciones de precios, y tal y como lo señala la comunicación objeto de informe, sólo sea para los procesos ya contratados y que éstos </w:t>
      </w:r>
      <w:r w:rsidRPr="00DA0C7A">
        <w:rPr>
          <w:rFonts w:ascii="Times New Roman" w:eastAsia="Times New Roman" w:hAnsi="Times New Roman"/>
          <w:sz w:val="24"/>
          <w:szCs w:val="24"/>
          <w:lang w:val="es-VE" w:eastAsia="es-VE"/>
        </w:rPr>
        <w:t>mantengan en forma invariable el monto del mismo, determinando para cada caso específico, en qué proporción o cantidad se afectará la ejecución del contrato, bien por aumento o por disminución de las cantidades de bienes o servicios contratados.</w:t>
      </w:r>
    </w:p>
    <w:p w14:paraId="4BB1F316" w14:textId="77777777" w:rsidR="00DA0C7A" w:rsidRPr="00DA0C7A" w:rsidRDefault="00DA0C7A" w:rsidP="005B1F32">
      <w:pPr>
        <w:spacing w:after="0" w:line="240" w:lineRule="auto"/>
        <w:ind w:left="142"/>
        <w:jc w:val="both"/>
        <w:rPr>
          <w:rFonts w:ascii="Times New Roman" w:eastAsia="Times New Roman" w:hAnsi="Times New Roman"/>
          <w:sz w:val="24"/>
          <w:szCs w:val="24"/>
          <w:lang w:val="es-VE" w:eastAsia="es-VE"/>
        </w:rPr>
      </w:pPr>
    </w:p>
    <w:p w14:paraId="7261D0A4" w14:textId="4E138101" w:rsidR="00DA0C7A" w:rsidRDefault="00DA0C7A" w:rsidP="005B1F32">
      <w:pPr>
        <w:spacing w:after="0" w:line="240" w:lineRule="auto"/>
        <w:ind w:left="142"/>
        <w:jc w:val="both"/>
        <w:rPr>
          <w:rFonts w:ascii="Times New Roman" w:eastAsia="Times New Roman" w:hAnsi="Times New Roman"/>
          <w:sz w:val="24"/>
          <w:szCs w:val="24"/>
          <w:lang w:val="es-VE" w:eastAsia="es-VE"/>
        </w:rPr>
      </w:pPr>
      <w:r w:rsidRPr="00DA0C7A">
        <w:rPr>
          <w:rFonts w:ascii="Times New Roman" w:eastAsia="Times New Roman" w:hAnsi="Times New Roman"/>
          <w:sz w:val="24"/>
          <w:szCs w:val="24"/>
          <w:lang w:val="es-VE" w:eastAsia="es-VE"/>
        </w:rPr>
        <w:t>No obstante, si bien es perfectamente viable y legal delegar el análisis en las variaciones de los precios solicitadas por los proveedores que superen el 10% de los montos originalmente contratados en la Dirección de Administración Central por un periodo de tiempo determinado para determinados procesos de contrataciones ya adjudicados y contratados y motivado a la declaratoria de emergencia administrativa, no menos cierto es que la responsabilidad que determina la ley en estos casos no se delega, en consecuencia, resulta preciso recomendar que la Comisión de Contrataciones verifique el análisis elaborado para cada caso y que se deje expresa constancia de todas las actuaciones administrativas realizadas, de manera tal que puedan ser verificadas en una eventual auditoria y que la eficacia y eficiencia en los procesos ya adjudicados no sea excusa para sacrificar la transparencia y legalidad que se requiere y a la que está obligada toda la actividad administrativa.</w:t>
      </w:r>
      <w:r>
        <w:rPr>
          <w:rFonts w:ascii="Times New Roman" w:eastAsia="Times New Roman" w:hAnsi="Times New Roman"/>
          <w:sz w:val="24"/>
          <w:szCs w:val="24"/>
          <w:lang w:val="es-VE" w:eastAsia="es-VE"/>
        </w:rPr>
        <w:t xml:space="preserve"> </w:t>
      </w:r>
    </w:p>
    <w:p w14:paraId="5D48F1CE" w14:textId="77A9B390" w:rsidR="00605C7F" w:rsidRPr="00605C7F" w:rsidRDefault="00605C7F" w:rsidP="005B1F32">
      <w:pPr>
        <w:spacing w:after="0" w:line="240" w:lineRule="auto"/>
        <w:ind w:left="142"/>
        <w:jc w:val="both"/>
        <w:rPr>
          <w:rFonts w:ascii="Times New Roman" w:eastAsia="Times New Roman" w:hAnsi="Times New Roman"/>
          <w:b/>
          <w:sz w:val="24"/>
          <w:szCs w:val="24"/>
          <w:lang w:val="es-VE" w:eastAsia="es-VE"/>
        </w:rPr>
      </w:pPr>
      <w:r w:rsidRPr="00605C7F">
        <w:rPr>
          <w:rFonts w:ascii="Times New Roman" w:eastAsia="Times New Roman" w:hAnsi="Times New Roman"/>
          <w:b/>
          <w:sz w:val="24"/>
          <w:szCs w:val="24"/>
          <w:lang w:val="es-VE" w:eastAsia="es-VE"/>
        </w:rPr>
        <w:t xml:space="preserve">Conclusión: </w:t>
      </w:r>
    </w:p>
    <w:p w14:paraId="445A97FE" w14:textId="6285CEB4" w:rsidR="00605C7F" w:rsidRDefault="00605C7F" w:rsidP="005B1F32">
      <w:pPr>
        <w:spacing w:after="0" w:line="240" w:lineRule="auto"/>
        <w:ind w:left="142"/>
        <w:jc w:val="both"/>
        <w:rPr>
          <w:rFonts w:ascii="Times New Roman" w:eastAsia="Times New Roman" w:hAnsi="Times New Roman"/>
          <w:sz w:val="24"/>
          <w:szCs w:val="24"/>
          <w:lang w:val="es-VE" w:eastAsia="es-VE"/>
        </w:rPr>
      </w:pPr>
    </w:p>
    <w:p w14:paraId="1583D6BE" w14:textId="77777777" w:rsidR="00605C7F" w:rsidRPr="00775352" w:rsidRDefault="00605C7F" w:rsidP="00C8722B">
      <w:pPr>
        <w:pStyle w:val="Prrafodelista"/>
        <w:numPr>
          <w:ilvl w:val="0"/>
          <w:numId w:val="76"/>
        </w:numPr>
        <w:spacing w:after="0" w:line="240" w:lineRule="auto"/>
        <w:jc w:val="both"/>
        <w:rPr>
          <w:rFonts w:ascii="Times New Roman" w:eastAsia="Times New Roman" w:hAnsi="Times New Roman"/>
          <w:sz w:val="24"/>
          <w:szCs w:val="24"/>
          <w:lang w:val="es-VE" w:eastAsia="es-VE"/>
        </w:rPr>
      </w:pPr>
      <w:r w:rsidRPr="00775352">
        <w:rPr>
          <w:rFonts w:ascii="Times New Roman" w:eastAsia="Times New Roman" w:hAnsi="Times New Roman"/>
          <w:sz w:val="24"/>
          <w:szCs w:val="24"/>
          <w:lang w:val="es-VE" w:eastAsia="es-VE"/>
        </w:rPr>
        <w:t xml:space="preserve">Para variaciones que no superen el 10% del monto original de cada uno de los rubros, es perfectamente legal que la Dirección de Administración Central haga el análisis y aprobación de la variable de los precios unitarios presentadas por los distintos proveedores, debiendo en todo caso justificar mediante acto motivado las variaciones aceptadas en el expediente de contratación y rendir cuenta de tales actuaciones con sus soportes ante el Consejo Universitario. </w:t>
      </w:r>
    </w:p>
    <w:p w14:paraId="2AF0542F" w14:textId="77777777" w:rsidR="00775352" w:rsidRDefault="00605C7F" w:rsidP="00C8722B">
      <w:pPr>
        <w:pStyle w:val="Prrafodelista"/>
        <w:numPr>
          <w:ilvl w:val="0"/>
          <w:numId w:val="76"/>
        </w:numPr>
        <w:spacing w:after="0" w:line="240" w:lineRule="auto"/>
        <w:jc w:val="both"/>
        <w:rPr>
          <w:rFonts w:ascii="Times New Roman" w:eastAsia="Times New Roman" w:hAnsi="Times New Roman"/>
          <w:sz w:val="24"/>
          <w:szCs w:val="24"/>
          <w:lang w:val="es-VE" w:eastAsia="es-VE"/>
        </w:rPr>
      </w:pPr>
      <w:r w:rsidRPr="00775352">
        <w:rPr>
          <w:rFonts w:ascii="Times New Roman" w:eastAsia="Times New Roman" w:hAnsi="Times New Roman"/>
          <w:sz w:val="24"/>
          <w:szCs w:val="24"/>
          <w:lang w:val="es-VE" w:eastAsia="es-VE"/>
        </w:rPr>
        <w:t xml:space="preserve">Para variaciones que superen el 10% del monto original contratado, se requiere de un acto administrativo donde se delegue en esta dirección en forma precisa y </w:t>
      </w:r>
      <w:r w:rsidRPr="00775352">
        <w:rPr>
          <w:rFonts w:ascii="Times New Roman" w:eastAsia="Times New Roman" w:hAnsi="Times New Roman"/>
          <w:sz w:val="24"/>
          <w:szCs w:val="24"/>
          <w:lang w:val="es-VE" w:eastAsia="es-VE"/>
        </w:rPr>
        <w:lastRenderedPageBreak/>
        <w:t xml:space="preserve">determinada el análisis y aprobación de la variable de los precios unitarios presentadas por los distintos proveedores, por un tiempo determinado y para procesos de contratación pública ya adjudicados y contratados, con la obligación por parte de la Comisión de Contrataciones de verificar las actuaciones administrativas en cada caso, de manera tal que se cumpla con los principios de legalidad, transparencia, eficacia, eficiencia y rendición de cuentas, ante una eventual auditoria. Debiendo en todo caso justificar mediante acto motivado las variaciones aceptadas en el expediente de contratación y rendir cuenta de tales actuaciones con sus soportes ante el Consejo Universitario. </w:t>
      </w:r>
    </w:p>
    <w:p w14:paraId="4257AAA7" w14:textId="7A8A6923" w:rsidR="00605C7F" w:rsidRPr="00775352" w:rsidRDefault="00605C7F" w:rsidP="00C8722B">
      <w:pPr>
        <w:pStyle w:val="Prrafodelista"/>
        <w:numPr>
          <w:ilvl w:val="0"/>
          <w:numId w:val="76"/>
        </w:numPr>
        <w:spacing w:after="0" w:line="240" w:lineRule="auto"/>
        <w:jc w:val="both"/>
        <w:rPr>
          <w:rFonts w:ascii="Times New Roman" w:eastAsia="Times New Roman" w:hAnsi="Times New Roman"/>
          <w:sz w:val="24"/>
          <w:szCs w:val="24"/>
          <w:lang w:val="es-VE" w:eastAsia="es-VE"/>
        </w:rPr>
      </w:pPr>
      <w:r w:rsidRPr="00775352">
        <w:rPr>
          <w:rFonts w:ascii="Times New Roman" w:eastAsia="Times New Roman" w:hAnsi="Times New Roman"/>
          <w:sz w:val="24"/>
          <w:szCs w:val="24"/>
          <w:lang w:val="es-VE" w:eastAsia="es-VE"/>
        </w:rPr>
        <w:t>En todo caso, ni la declaratoria de emergencia administrativa establecida en la resolución CU-1696-17, ni la delegación que autorice a la Dirección de Administración Central para hacer el análisis y decidir las variaciones de precio presentadas por los diferentes proveedores, constituye actos administrativos por los cuales se pueda proceder a la contratación directa de ningún requerimiento hecho por parte de las dependencias de la Universidad, ni sustento para modificar, extender o incrementar montos en los contratos ya adjudicados, pues el acto administrativo por el cual se delega la función es únicamente para analizar y decidir las variaciones de precios presentadas por los diferentes proveedores, en los contratos marcos determinados y dentro del lapso de tiempo establecido."</w:t>
      </w:r>
    </w:p>
    <w:p w14:paraId="759B7021" w14:textId="6F20AE62" w:rsidR="00605C7F" w:rsidRDefault="00605C7F" w:rsidP="005B1F32">
      <w:pPr>
        <w:spacing w:after="0" w:line="240" w:lineRule="auto"/>
        <w:ind w:left="142"/>
        <w:jc w:val="both"/>
        <w:rPr>
          <w:rFonts w:ascii="Times New Roman" w:eastAsia="Times New Roman" w:hAnsi="Times New Roman"/>
          <w:b/>
          <w:sz w:val="24"/>
          <w:szCs w:val="24"/>
          <w:lang w:val="es-VE" w:eastAsia="es-VE"/>
        </w:rPr>
      </w:pPr>
      <w:r w:rsidRPr="00605C7F">
        <w:rPr>
          <w:rFonts w:ascii="Times New Roman" w:eastAsia="Times New Roman" w:hAnsi="Times New Roman"/>
          <w:b/>
          <w:sz w:val="24"/>
          <w:szCs w:val="24"/>
          <w:lang w:val="es-VE" w:eastAsia="es-VE"/>
        </w:rPr>
        <w:t>Decisión: Aprobó el informe.</w:t>
      </w:r>
    </w:p>
    <w:p w14:paraId="53CEDB9D" w14:textId="41CBF32C" w:rsidR="00CF4BFE" w:rsidRDefault="00CF4BFE" w:rsidP="005B1F32">
      <w:pPr>
        <w:spacing w:after="0" w:line="240" w:lineRule="auto"/>
        <w:ind w:left="142"/>
        <w:jc w:val="both"/>
        <w:rPr>
          <w:rFonts w:ascii="Times New Roman" w:eastAsia="Times New Roman" w:hAnsi="Times New Roman"/>
          <w:b/>
          <w:sz w:val="24"/>
          <w:szCs w:val="24"/>
          <w:lang w:val="es-VE" w:eastAsia="es-VE"/>
        </w:rPr>
      </w:pPr>
    </w:p>
    <w:p w14:paraId="5B4676F0" w14:textId="77777777" w:rsidR="00CF4BFE" w:rsidRDefault="00CF4BF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CU-2025/17. </w:t>
      </w:r>
    </w:p>
    <w:p w14:paraId="33F7EB66" w14:textId="2F914615" w:rsidR="00CF4BFE" w:rsidRDefault="00CF4BF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F4BFE">
        <w:rPr>
          <w:rFonts w:ascii="Times New Roman" w:eastAsia="Times New Roman" w:hAnsi="Times New Roman"/>
          <w:sz w:val="24"/>
          <w:szCs w:val="24"/>
          <w:lang w:val="es-VE" w:eastAsia="es-VE"/>
        </w:rPr>
        <w:t xml:space="preserve">omunicación </w:t>
      </w:r>
      <w:proofErr w:type="spellStart"/>
      <w:r w:rsidRPr="00CF4BFE">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CF4BFE">
        <w:rPr>
          <w:rFonts w:ascii="Times New Roman" w:eastAsia="Times New Roman" w:hAnsi="Times New Roman"/>
          <w:sz w:val="24"/>
          <w:szCs w:val="24"/>
          <w:lang w:val="es-VE" w:eastAsia="es-VE"/>
        </w:rPr>
        <w:t xml:space="preserve"> JD.128/2017, de fecha 05.10.2017, emitida por Miembros de la Junta Directiva del Sindicato de Trabajadores de la Universidad de Los Andes (SITRAULA), mediante la cual se dirigen a este Máximo Organismo solicitando respuesta del oficio </w:t>
      </w:r>
      <w:proofErr w:type="spellStart"/>
      <w:r w:rsidRPr="00CF4BFE">
        <w:rPr>
          <w:rFonts w:ascii="Times New Roman" w:eastAsia="Times New Roman" w:hAnsi="Times New Roman"/>
          <w:sz w:val="24"/>
          <w:szCs w:val="24"/>
          <w:lang w:val="es-VE" w:eastAsia="es-VE"/>
        </w:rPr>
        <w:t>N°</w:t>
      </w:r>
      <w:proofErr w:type="spellEnd"/>
      <w:r w:rsidRPr="00CF4BFE">
        <w:rPr>
          <w:rFonts w:ascii="Times New Roman" w:eastAsia="Times New Roman" w:hAnsi="Times New Roman"/>
          <w:sz w:val="24"/>
          <w:szCs w:val="24"/>
          <w:lang w:val="es-VE" w:eastAsia="es-VE"/>
        </w:rPr>
        <w:t xml:space="preserve"> </w:t>
      </w:r>
      <w:r w:rsidRPr="00CF4BFE">
        <w:rPr>
          <w:rFonts w:ascii="Times New Roman" w:eastAsia="Times New Roman" w:hAnsi="Times New Roman"/>
          <w:sz w:val="24"/>
          <w:szCs w:val="24"/>
          <w:lang w:val="es-VE" w:eastAsia="es-VE"/>
        </w:rPr>
        <w:t>JD.057/2017, de fecha 06.06.2017, relacionada con la Moción de urgencia del SITRAULA, sobre la preocupación en la distribución de los recursos de Previsión Social por concepto de aportes federativos. HCM. Contingencia exceso e IPS. que deben ser entregados a las organizaciones sindicales signatarias o adherentes a la II Convención Colectiva Única de los Trabajadores y Trabajadoras del Sector Universitario.</w:t>
      </w:r>
    </w:p>
    <w:p w14:paraId="34EAD244" w14:textId="77777777" w:rsidR="00CF4BFE" w:rsidRPr="00CF4BFE" w:rsidRDefault="00CF4BFE" w:rsidP="005B1F32">
      <w:pPr>
        <w:spacing w:after="0" w:line="240" w:lineRule="auto"/>
        <w:ind w:left="142"/>
        <w:jc w:val="both"/>
        <w:rPr>
          <w:rFonts w:ascii="Times New Roman" w:eastAsia="Times New Roman" w:hAnsi="Times New Roman"/>
          <w:sz w:val="24"/>
          <w:szCs w:val="24"/>
          <w:lang w:val="es-VE" w:eastAsia="es-VE"/>
        </w:rPr>
      </w:pPr>
    </w:p>
    <w:p w14:paraId="490E6EA3" w14:textId="1778F6E7" w:rsidR="00CF4BFE" w:rsidRPr="00CF4BFE" w:rsidRDefault="00CF4BFE" w:rsidP="005B1F32">
      <w:pPr>
        <w:spacing w:after="0" w:line="240" w:lineRule="auto"/>
        <w:ind w:left="142"/>
        <w:jc w:val="both"/>
        <w:rPr>
          <w:rFonts w:ascii="Times New Roman" w:eastAsia="Times New Roman" w:hAnsi="Times New Roman"/>
          <w:sz w:val="24"/>
          <w:szCs w:val="24"/>
          <w:lang w:val="es-VE" w:eastAsia="es-VE"/>
        </w:rPr>
      </w:pPr>
      <w:r w:rsidRPr="00CF4BFE">
        <w:rPr>
          <w:rFonts w:ascii="Times New Roman" w:eastAsia="Times New Roman" w:hAnsi="Times New Roman"/>
          <w:sz w:val="24"/>
          <w:szCs w:val="24"/>
          <w:lang w:val="es-VE" w:eastAsia="es-VE"/>
        </w:rPr>
        <w:t>En atención a la propuesta de la distribución de dichos recursos presentada por el Profesor Manuel Aranguren Rincón. Vicerrector Administrativo, el descuerdo por no estar conformes con la misma, razón por la cual anexan la propuesta de SITRAULA conforme a lo acordado con la Licenciada Cecilia Ramírez, Administradora de la Dirección de Personal, para que sea considerada ya que, según el oficio arriba mencionado, se explica los motivos de la inconformidad por haber violación a lo establecido en la Ley Orgánica del Trabajo y la II Convención Colectiva."</w:t>
      </w:r>
    </w:p>
    <w:p w14:paraId="483CB05B" w14:textId="21F9B81D" w:rsidR="00CF4BFE" w:rsidRPr="00CF4BFE" w:rsidRDefault="00CF4BFE" w:rsidP="005B1F32">
      <w:pPr>
        <w:spacing w:after="0" w:line="240" w:lineRule="auto"/>
        <w:ind w:left="142"/>
        <w:jc w:val="both"/>
        <w:rPr>
          <w:rFonts w:ascii="Times New Roman" w:eastAsia="Times New Roman" w:hAnsi="Times New Roman"/>
          <w:b/>
          <w:sz w:val="24"/>
          <w:szCs w:val="24"/>
          <w:lang w:val="es-VE" w:eastAsia="es-VE"/>
        </w:rPr>
      </w:pPr>
      <w:r w:rsidRPr="00CF4BFE">
        <w:rPr>
          <w:rFonts w:ascii="Times New Roman" w:eastAsia="Times New Roman" w:hAnsi="Times New Roman"/>
          <w:b/>
          <w:sz w:val="24"/>
          <w:szCs w:val="24"/>
          <w:lang w:val="es-VE" w:eastAsia="es-VE"/>
        </w:rPr>
        <w:t>Decisión: Acordó remitir copia de la comunicación con sus anexos a ese Vicerrec</w:t>
      </w:r>
      <w:r>
        <w:rPr>
          <w:rFonts w:ascii="Times New Roman" w:eastAsia="Times New Roman" w:hAnsi="Times New Roman"/>
          <w:b/>
          <w:sz w:val="24"/>
          <w:szCs w:val="24"/>
          <w:lang w:val="es-VE" w:eastAsia="es-VE"/>
        </w:rPr>
        <w:t>torado, para estudio e informe.</w:t>
      </w:r>
    </w:p>
    <w:p w14:paraId="754857E2" w14:textId="2D1EC54E" w:rsidR="00605C7F" w:rsidRPr="00DA0C7A" w:rsidRDefault="00605C7F" w:rsidP="005B1F32">
      <w:pPr>
        <w:spacing w:after="0" w:line="240" w:lineRule="auto"/>
        <w:ind w:left="142"/>
        <w:jc w:val="both"/>
        <w:rPr>
          <w:rFonts w:ascii="Times New Roman" w:eastAsia="Times New Roman" w:hAnsi="Times New Roman"/>
          <w:sz w:val="24"/>
          <w:szCs w:val="24"/>
          <w:lang w:val="es-VE" w:eastAsia="es-VE"/>
        </w:rPr>
      </w:pPr>
    </w:p>
    <w:p w14:paraId="4851F872" w14:textId="43A689C3" w:rsidR="004B32FA" w:rsidRPr="004B32FA" w:rsidRDefault="004B32F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JURÍDICAS Y POLÍTICAS.</w:t>
      </w:r>
    </w:p>
    <w:p w14:paraId="6651DA3F" w14:textId="6D2E97B3" w:rsidR="00401C62" w:rsidRDefault="00401C62" w:rsidP="005B1F32">
      <w:pPr>
        <w:spacing w:after="0" w:line="240" w:lineRule="auto"/>
        <w:ind w:left="142"/>
        <w:jc w:val="both"/>
        <w:rPr>
          <w:rFonts w:ascii="Times New Roman" w:eastAsia="Times New Roman" w:hAnsi="Times New Roman"/>
          <w:sz w:val="24"/>
          <w:szCs w:val="24"/>
          <w:lang w:val="es-VE" w:eastAsia="es-VE"/>
        </w:rPr>
      </w:pPr>
    </w:p>
    <w:p w14:paraId="2534B5B4" w14:textId="77777777" w:rsidR="00401C62" w:rsidRDefault="00401C6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CU-1942/17.</w:t>
      </w:r>
    </w:p>
    <w:p w14:paraId="722B83F8" w14:textId="77777777" w:rsidR="00401C62" w:rsidRDefault="00401C6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23F74">
        <w:rPr>
          <w:rFonts w:ascii="Times New Roman" w:eastAsia="Times New Roman" w:hAnsi="Times New Roman"/>
          <w:sz w:val="24"/>
          <w:szCs w:val="24"/>
          <w:lang w:val="es-VE" w:eastAsia="es-VE"/>
        </w:rPr>
        <w:t xml:space="preserve">omunicación </w:t>
      </w:r>
      <w:proofErr w:type="spellStart"/>
      <w:r w:rsidRPr="00323F74">
        <w:rPr>
          <w:rFonts w:ascii="Times New Roman" w:eastAsia="Times New Roman" w:hAnsi="Times New Roman"/>
          <w:sz w:val="24"/>
          <w:szCs w:val="24"/>
          <w:lang w:val="es-VE" w:eastAsia="es-VE"/>
        </w:rPr>
        <w:t>N°</w:t>
      </w:r>
      <w:proofErr w:type="spellEnd"/>
      <w:r w:rsidRPr="00323F74">
        <w:rPr>
          <w:rFonts w:ascii="Times New Roman" w:eastAsia="Times New Roman" w:hAnsi="Times New Roman"/>
          <w:sz w:val="24"/>
          <w:szCs w:val="24"/>
          <w:lang w:val="es-VE" w:eastAsia="es-VE"/>
        </w:rPr>
        <w:t xml:space="preserve"> 10/CFE/0222, de fecha 27.09.2017, mediante la cual informa que en sesión extraordinaria </w:t>
      </w:r>
      <w:proofErr w:type="spellStart"/>
      <w:r w:rsidRPr="00323F74">
        <w:rPr>
          <w:rFonts w:ascii="Times New Roman" w:eastAsia="Times New Roman" w:hAnsi="Times New Roman"/>
          <w:sz w:val="24"/>
          <w:szCs w:val="24"/>
          <w:lang w:val="es-VE" w:eastAsia="es-VE"/>
        </w:rPr>
        <w:t>Nº</w:t>
      </w:r>
      <w:proofErr w:type="spellEnd"/>
      <w:r w:rsidRPr="00323F74">
        <w:rPr>
          <w:rFonts w:ascii="Times New Roman" w:eastAsia="Times New Roman" w:hAnsi="Times New Roman"/>
          <w:sz w:val="24"/>
          <w:szCs w:val="24"/>
          <w:lang w:val="es-VE" w:eastAsia="es-VE"/>
        </w:rPr>
        <w:t xml:space="preserve"> 10 celebrada en la misma fecha, el Consejo de la Facultad conoció la comunicación S/N, de fecha 27.09.2017, emitida por el Bachiller Eloi Araujo, Representante Estudiantil, quien, en nombre de algunos estudiantes de esa facultad, solicitan se dé apertura del Régimen Especial para este período que está culminado (Octubre a Diciembre), en el cual sean </w:t>
      </w:r>
      <w:proofErr w:type="spellStart"/>
      <w:r w:rsidRPr="00323F74">
        <w:rPr>
          <w:rFonts w:ascii="Times New Roman" w:eastAsia="Times New Roman" w:hAnsi="Times New Roman"/>
          <w:sz w:val="24"/>
          <w:szCs w:val="24"/>
          <w:lang w:val="es-VE" w:eastAsia="es-VE"/>
        </w:rPr>
        <w:t>incluídos</w:t>
      </w:r>
      <w:proofErr w:type="spellEnd"/>
      <w:r w:rsidRPr="00323F74">
        <w:rPr>
          <w:rFonts w:ascii="Times New Roman" w:eastAsia="Times New Roman" w:hAnsi="Times New Roman"/>
          <w:sz w:val="24"/>
          <w:szCs w:val="24"/>
          <w:lang w:val="es-VE" w:eastAsia="es-VE"/>
        </w:rPr>
        <w:t>, en vista que son las últimas materias a cursar dentro de su pensum de estudios, y que desean terminar ansiosamente su carrera y así poder graduarse en Diciembre.</w:t>
      </w:r>
    </w:p>
    <w:p w14:paraId="0A72A92C" w14:textId="77777777" w:rsidR="00401C62" w:rsidRPr="00323F74" w:rsidRDefault="00401C62" w:rsidP="005B1F32">
      <w:pPr>
        <w:spacing w:after="0" w:line="240" w:lineRule="auto"/>
        <w:ind w:left="142"/>
        <w:jc w:val="both"/>
        <w:rPr>
          <w:rFonts w:ascii="Times New Roman" w:eastAsia="Times New Roman" w:hAnsi="Times New Roman"/>
          <w:sz w:val="24"/>
          <w:szCs w:val="24"/>
          <w:lang w:val="es-VE" w:eastAsia="es-VE"/>
        </w:rPr>
      </w:pPr>
    </w:p>
    <w:p w14:paraId="6BD0BBFF" w14:textId="77777777" w:rsidR="00401C62" w:rsidRPr="00323F74" w:rsidRDefault="00401C62" w:rsidP="005B1F32">
      <w:pPr>
        <w:spacing w:after="0" w:line="240" w:lineRule="auto"/>
        <w:ind w:left="142"/>
        <w:jc w:val="both"/>
        <w:rPr>
          <w:rFonts w:ascii="Times New Roman" w:eastAsia="Times New Roman" w:hAnsi="Times New Roman"/>
          <w:sz w:val="24"/>
          <w:szCs w:val="24"/>
          <w:lang w:val="es-VE" w:eastAsia="es-VE"/>
        </w:rPr>
      </w:pPr>
      <w:r w:rsidRPr="00323F74">
        <w:rPr>
          <w:rFonts w:ascii="Times New Roman" w:eastAsia="Times New Roman" w:hAnsi="Times New Roman"/>
          <w:sz w:val="24"/>
          <w:szCs w:val="24"/>
          <w:lang w:val="es-VE" w:eastAsia="es-VE"/>
        </w:rPr>
        <w:lastRenderedPageBreak/>
        <w:t>En tal sentido, ese Consejo de Facultad aprobó la inscripción de hasta cuatro (4) materias en la modalidad de Régimen Especial para los estudiantes del 5to año de la carrera de Derecho, Criminología y Ciencias Políticas, durante el periodo U-2018. Así mismo, aprobó la inscripción de hasta 8 materias para el período regular U-2018 para todos los estudiantes de la Facultad de Ciencias Jurídicas y Políticas, y remiten a este Máximo Organismo, para su aprobación.</w:t>
      </w:r>
    </w:p>
    <w:p w14:paraId="28B5CC86" w14:textId="6838BD17" w:rsidR="004B32FA" w:rsidRDefault="00401C62" w:rsidP="005B1F32">
      <w:pPr>
        <w:spacing w:after="0" w:line="240" w:lineRule="auto"/>
        <w:ind w:left="142"/>
        <w:jc w:val="both"/>
        <w:rPr>
          <w:rFonts w:ascii="Times New Roman" w:eastAsia="Times New Roman" w:hAnsi="Times New Roman"/>
          <w:b/>
          <w:sz w:val="24"/>
          <w:szCs w:val="24"/>
          <w:lang w:val="es-VE" w:eastAsia="es-VE"/>
        </w:rPr>
      </w:pPr>
      <w:r w:rsidRPr="00323F74">
        <w:rPr>
          <w:rFonts w:ascii="Times New Roman" w:eastAsia="Times New Roman" w:hAnsi="Times New Roman"/>
          <w:b/>
          <w:sz w:val="24"/>
          <w:szCs w:val="24"/>
          <w:lang w:val="es-VE" w:eastAsia="es-VE"/>
        </w:rPr>
        <w:t>Decisión: A</w:t>
      </w:r>
      <w:r w:rsidR="004B32FA">
        <w:rPr>
          <w:rFonts w:ascii="Times New Roman" w:eastAsia="Times New Roman" w:hAnsi="Times New Roman"/>
          <w:b/>
          <w:sz w:val="24"/>
          <w:szCs w:val="24"/>
          <w:lang w:val="es-VE" w:eastAsia="es-VE"/>
        </w:rPr>
        <w:t>probó la solicitud.</w:t>
      </w:r>
    </w:p>
    <w:p w14:paraId="63BB018E" w14:textId="18379B80" w:rsidR="00605C7F" w:rsidRDefault="00605C7F" w:rsidP="005B1F32">
      <w:pPr>
        <w:spacing w:after="0" w:line="240" w:lineRule="auto"/>
        <w:ind w:left="142"/>
        <w:jc w:val="both"/>
        <w:rPr>
          <w:rFonts w:ascii="Times New Roman" w:eastAsia="Times New Roman" w:hAnsi="Times New Roman"/>
          <w:b/>
          <w:sz w:val="24"/>
          <w:szCs w:val="24"/>
          <w:lang w:val="es-VE" w:eastAsia="es-VE"/>
        </w:rPr>
      </w:pPr>
    </w:p>
    <w:p w14:paraId="68C8C708" w14:textId="5FA773B0" w:rsidR="00605C7F" w:rsidRDefault="00605C7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CU-2018/17. </w:t>
      </w:r>
    </w:p>
    <w:p w14:paraId="1B2FFFA7" w14:textId="5E229421" w:rsidR="004A32F5" w:rsidRPr="004A32F5" w:rsidRDefault="004A32F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A32F5">
        <w:rPr>
          <w:rFonts w:ascii="Times New Roman" w:eastAsia="Times New Roman" w:hAnsi="Times New Roman"/>
          <w:sz w:val="24"/>
          <w:szCs w:val="24"/>
          <w:lang w:val="es-VE" w:eastAsia="es-VE"/>
        </w:rPr>
        <w:t xml:space="preserve">omunicación </w:t>
      </w:r>
      <w:proofErr w:type="spellStart"/>
      <w:r w:rsidRPr="004A32F5">
        <w:rPr>
          <w:rFonts w:ascii="Times New Roman" w:eastAsia="Times New Roman" w:hAnsi="Times New Roman"/>
          <w:sz w:val="24"/>
          <w:szCs w:val="24"/>
          <w:lang w:val="es-VE" w:eastAsia="es-VE"/>
        </w:rPr>
        <w:t>N°</w:t>
      </w:r>
      <w:proofErr w:type="spellEnd"/>
      <w:r w:rsidRPr="004A32F5">
        <w:rPr>
          <w:rFonts w:ascii="Times New Roman" w:eastAsia="Times New Roman" w:hAnsi="Times New Roman"/>
          <w:sz w:val="24"/>
          <w:szCs w:val="24"/>
          <w:lang w:val="es-VE" w:eastAsia="es-VE"/>
        </w:rPr>
        <w:t xml:space="preserve"> 10/CF/0108, de fecha 20.09.2017, mediante la cual informa que en sesión ordinaria </w:t>
      </w:r>
      <w:proofErr w:type="spellStart"/>
      <w:r w:rsidRPr="004A32F5">
        <w:rPr>
          <w:rFonts w:ascii="Times New Roman" w:eastAsia="Times New Roman" w:hAnsi="Times New Roman"/>
          <w:sz w:val="24"/>
          <w:szCs w:val="24"/>
          <w:lang w:val="es-VE" w:eastAsia="es-VE"/>
        </w:rPr>
        <w:t>Nº</w:t>
      </w:r>
      <w:proofErr w:type="spellEnd"/>
      <w:r w:rsidRPr="004A32F5">
        <w:rPr>
          <w:rFonts w:ascii="Times New Roman" w:eastAsia="Times New Roman" w:hAnsi="Times New Roman"/>
          <w:sz w:val="24"/>
          <w:szCs w:val="24"/>
          <w:lang w:val="es-VE" w:eastAsia="es-VE"/>
        </w:rPr>
        <w:t xml:space="preserve"> 10 celebrada en la misma fecha, el Consejo de la Facultad conoció la comunicación </w:t>
      </w:r>
      <w:proofErr w:type="spellStart"/>
      <w:r w:rsidRPr="004A32F5">
        <w:rPr>
          <w:rFonts w:ascii="Times New Roman" w:eastAsia="Times New Roman" w:hAnsi="Times New Roman"/>
          <w:sz w:val="24"/>
          <w:szCs w:val="24"/>
          <w:lang w:val="es-VE" w:eastAsia="es-VE"/>
        </w:rPr>
        <w:t>N°</w:t>
      </w:r>
      <w:proofErr w:type="spellEnd"/>
      <w:r w:rsidRPr="004A32F5">
        <w:rPr>
          <w:rFonts w:ascii="Times New Roman" w:eastAsia="Times New Roman" w:hAnsi="Times New Roman"/>
          <w:sz w:val="24"/>
          <w:szCs w:val="24"/>
          <w:lang w:val="es-VE" w:eastAsia="es-VE"/>
        </w:rPr>
        <w:t xml:space="preserve"> ORE/043/17, de fecha 11.09.2017, emitida por el Profesor Luis Enriq</w:t>
      </w:r>
      <w:r>
        <w:rPr>
          <w:rFonts w:ascii="Times New Roman" w:eastAsia="Times New Roman" w:hAnsi="Times New Roman"/>
          <w:sz w:val="24"/>
          <w:szCs w:val="24"/>
          <w:lang w:val="es-VE" w:eastAsia="es-VE"/>
        </w:rPr>
        <w:t>ue Montilla, Director de la ORE-</w:t>
      </w:r>
      <w:r w:rsidRPr="004A32F5">
        <w:rPr>
          <w:rFonts w:ascii="Times New Roman" w:eastAsia="Times New Roman" w:hAnsi="Times New Roman"/>
          <w:sz w:val="24"/>
          <w:szCs w:val="24"/>
          <w:lang w:val="es-VE" w:eastAsia="es-VE"/>
        </w:rPr>
        <w:t xml:space="preserve"> FACIJUP, quien presenta su renuncia formal al cargo de Director de la Oficina de Registros Estudiantiles de la Facultad de Ciencias Jurídicas y Políticas, a partir de la presente fecha, por razones estrictamente personales.</w:t>
      </w:r>
    </w:p>
    <w:p w14:paraId="1B6F65C3" w14:textId="77777777" w:rsidR="004A32F5" w:rsidRPr="004A32F5" w:rsidRDefault="004A32F5" w:rsidP="005B1F32">
      <w:pPr>
        <w:spacing w:after="0" w:line="240" w:lineRule="auto"/>
        <w:ind w:left="142"/>
        <w:jc w:val="both"/>
        <w:rPr>
          <w:rFonts w:ascii="Times New Roman" w:eastAsia="Times New Roman" w:hAnsi="Times New Roman"/>
          <w:sz w:val="24"/>
          <w:szCs w:val="24"/>
          <w:lang w:val="es-VE" w:eastAsia="es-VE"/>
        </w:rPr>
      </w:pPr>
      <w:r w:rsidRPr="004A32F5">
        <w:rPr>
          <w:rFonts w:ascii="Times New Roman" w:eastAsia="Times New Roman" w:hAnsi="Times New Roman"/>
          <w:sz w:val="24"/>
          <w:szCs w:val="24"/>
          <w:lang w:val="es-VE" w:eastAsia="es-VE"/>
        </w:rPr>
        <w:t>Al respecto, ese Consejo de Facultad quedó en cuenta y remite a este Máximo Organismo.</w:t>
      </w:r>
    </w:p>
    <w:p w14:paraId="1B9FB73E" w14:textId="7D11C830" w:rsidR="004A32F5" w:rsidRDefault="004A32F5" w:rsidP="005B1F32">
      <w:pPr>
        <w:spacing w:after="0" w:line="240" w:lineRule="auto"/>
        <w:ind w:left="142"/>
        <w:jc w:val="both"/>
        <w:rPr>
          <w:rFonts w:ascii="Times New Roman" w:eastAsia="Times New Roman" w:hAnsi="Times New Roman"/>
          <w:b/>
          <w:sz w:val="24"/>
          <w:szCs w:val="24"/>
          <w:lang w:val="es-VE" w:eastAsia="es-VE"/>
        </w:rPr>
      </w:pPr>
      <w:r w:rsidRPr="004A32F5">
        <w:rPr>
          <w:rFonts w:ascii="Times New Roman" w:eastAsia="Times New Roman" w:hAnsi="Times New Roman"/>
          <w:b/>
          <w:sz w:val="24"/>
          <w:szCs w:val="24"/>
          <w:lang w:val="es-VE" w:eastAsia="es-VE"/>
        </w:rPr>
        <w:t>Decisión: Aprobó aceptar la renuncia, a partir del 20.09.2017.</w:t>
      </w:r>
    </w:p>
    <w:p w14:paraId="2E39CD94" w14:textId="7A906F38" w:rsidR="00F44A3A" w:rsidRDefault="00F44A3A" w:rsidP="005B1F32">
      <w:pPr>
        <w:spacing w:after="0" w:line="240" w:lineRule="auto"/>
        <w:ind w:left="142"/>
        <w:jc w:val="both"/>
        <w:rPr>
          <w:rFonts w:ascii="Times New Roman" w:eastAsia="Times New Roman" w:hAnsi="Times New Roman"/>
          <w:b/>
          <w:sz w:val="24"/>
          <w:szCs w:val="24"/>
          <w:lang w:val="es-VE" w:eastAsia="es-VE"/>
        </w:rPr>
      </w:pPr>
    </w:p>
    <w:p w14:paraId="4B10FF17" w14:textId="21DAD69D" w:rsidR="00F44A3A" w:rsidRDefault="00F44A3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CU-2019/17. </w:t>
      </w:r>
    </w:p>
    <w:p w14:paraId="439F4D97" w14:textId="78A228B6" w:rsidR="00F44A3A" w:rsidRDefault="00F44A3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44A3A">
        <w:rPr>
          <w:rFonts w:ascii="Times New Roman" w:eastAsia="Times New Roman" w:hAnsi="Times New Roman"/>
          <w:sz w:val="24"/>
          <w:szCs w:val="24"/>
          <w:lang w:val="es-VE" w:eastAsia="es-VE"/>
        </w:rPr>
        <w:t xml:space="preserve">omunicación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10/CF/0117. de fecha 20.09.2017, mediante la cual informa que en sesión ordinaria </w:t>
      </w:r>
      <w:proofErr w:type="spellStart"/>
      <w:r w:rsidRPr="00F44A3A">
        <w:rPr>
          <w:rFonts w:ascii="Times New Roman" w:eastAsia="Times New Roman" w:hAnsi="Times New Roman"/>
          <w:sz w:val="24"/>
          <w:szCs w:val="24"/>
          <w:lang w:val="es-VE" w:eastAsia="es-VE"/>
        </w:rPr>
        <w:t>Nº</w:t>
      </w:r>
      <w:proofErr w:type="spellEnd"/>
      <w:r w:rsidRPr="00F44A3A">
        <w:rPr>
          <w:rFonts w:ascii="Times New Roman" w:eastAsia="Times New Roman" w:hAnsi="Times New Roman"/>
          <w:sz w:val="24"/>
          <w:szCs w:val="24"/>
          <w:lang w:val="es-VE" w:eastAsia="es-VE"/>
        </w:rPr>
        <w:t xml:space="preserve"> 10 celebrada en la misma fecha, el Consejo de la Facultad conoció la propuesta del Decano </w:t>
      </w:r>
      <w:proofErr w:type="gramStart"/>
      <w:r w:rsidRPr="00F44A3A">
        <w:rPr>
          <w:rFonts w:ascii="Times New Roman" w:eastAsia="Times New Roman" w:hAnsi="Times New Roman"/>
          <w:sz w:val="24"/>
          <w:szCs w:val="24"/>
          <w:lang w:val="es-VE" w:eastAsia="es-VE"/>
        </w:rPr>
        <w:t>Presidente</w:t>
      </w:r>
      <w:proofErr w:type="gramEnd"/>
      <w:r w:rsidRPr="00F44A3A">
        <w:rPr>
          <w:rFonts w:ascii="Times New Roman" w:eastAsia="Times New Roman" w:hAnsi="Times New Roman"/>
          <w:sz w:val="24"/>
          <w:szCs w:val="24"/>
          <w:lang w:val="es-VE" w:eastAsia="es-VE"/>
        </w:rPr>
        <w:t xml:space="preserve"> (E) de esa Facultad, para designar a la Profesora </w:t>
      </w:r>
      <w:proofErr w:type="spellStart"/>
      <w:r w:rsidRPr="00F44A3A">
        <w:rPr>
          <w:rFonts w:ascii="Times New Roman" w:eastAsia="Times New Roman" w:hAnsi="Times New Roman"/>
          <w:sz w:val="24"/>
          <w:szCs w:val="24"/>
          <w:lang w:val="es-VE" w:eastAsia="es-VE"/>
        </w:rPr>
        <w:t>Aymara</w:t>
      </w:r>
      <w:proofErr w:type="spellEnd"/>
      <w:r w:rsidRPr="00F44A3A">
        <w:rPr>
          <w:rFonts w:ascii="Times New Roman" w:eastAsia="Times New Roman" w:hAnsi="Times New Roman"/>
          <w:sz w:val="24"/>
          <w:szCs w:val="24"/>
          <w:lang w:val="es-VE" w:eastAsia="es-VE"/>
        </w:rPr>
        <w:t xml:space="preserve"> Viloria como Directora de la Oficina de Registros Estudiantiles de FACIJUP, a partir de la presente fecha, en sustitución del Profesor Luis Montilla.</w:t>
      </w:r>
    </w:p>
    <w:p w14:paraId="3C1452FD" w14:textId="77777777" w:rsidR="00F44A3A" w:rsidRPr="00F44A3A" w:rsidRDefault="00F44A3A" w:rsidP="005B1F32">
      <w:pPr>
        <w:spacing w:after="0" w:line="240" w:lineRule="auto"/>
        <w:ind w:left="142"/>
        <w:jc w:val="both"/>
        <w:rPr>
          <w:rFonts w:ascii="Times New Roman" w:eastAsia="Times New Roman" w:hAnsi="Times New Roman"/>
          <w:sz w:val="24"/>
          <w:szCs w:val="24"/>
          <w:lang w:val="es-VE" w:eastAsia="es-VE"/>
        </w:rPr>
      </w:pPr>
    </w:p>
    <w:p w14:paraId="51706D66" w14:textId="77777777" w:rsidR="00F44A3A" w:rsidRPr="00F44A3A" w:rsidRDefault="00F44A3A" w:rsidP="005B1F32">
      <w:pPr>
        <w:spacing w:after="0" w:line="240" w:lineRule="auto"/>
        <w:ind w:left="142"/>
        <w:jc w:val="both"/>
        <w:rPr>
          <w:rFonts w:ascii="Times New Roman" w:eastAsia="Times New Roman" w:hAnsi="Times New Roman"/>
          <w:sz w:val="24"/>
          <w:szCs w:val="24"/>
          <w:lang w:val="es-VE" w:eastAsia="es-VE"/>
        </w:rPr>
      </w:pPr>
      <w:r w:rsidRPr="00F44A3A">
        <w:rPr>
          <w:rFonts w:ascii="Times New Roman" w:eastAsia="Times New Roman" w:hAnsi="Times New Roman"/>
          <w:sz w:val="24"/>
          <w:szCs w:val="24"/>
          <w:lang w:val="es-VE" w:eastAsia="es-VE"/>
        </w:rPr>
        <w:t xml:space="preserve">Al respecto, ese Consejo de Facultad aprobó designar a la Profesora </w:t>
      </w:r>
      <w:proofErr w:type="spellStart"/>
      <w:r w:rsidRPr="00F44A3A">
        <w:rPr>
          <w:rFonts w:ascii="Times New Roman" w:eastAsia="Times New Roman" w:hAnsi="Times New Roman"/>
          <w:sz w:val="24"/>
          <w:szCs w:val="24"/>
          <w:lang w:val="es-VE" w:eastAsia="es-VE"/>
        </w:rPr>
        <w:t>Aymara</w:t>
      </w:r>
      <w:proofErr w:type="spellEnd"/>
      <w:r w:rsidRPr="00F44A3A">
        <w:rPr>
          <w:rFonts w:ascii="Times New Roman" w:eastAsia="Times New Roman" w:hAnsi="Times New Roman"/>
          <w:sz w:val="24"/>
          <w:szCs w:val="24"/>
          <w:lang w:val="es-VE" w:eastAsia="es-VE"/>
        </w:rPr>
        <w:t xml:space="preserve"> Viloria como </w:t>
      </w:r>
      <w:proofErr w:type="gramStart"/>
      <w:r w:rsidRPr="00F44A3A">
        <w:rPr>
          <w:rFonts w:ascii="Times New Roman" w:eastAsia="Times New Roman" w:hAnsi="Times New Roman"/>
          <w:sz w:val="24"/>
          <w:szCs w:val="24"/>
          <w:lang w:val="es-VE" w:eastAsia="es-VE"/>
        </w:rPr>
        <w:t>Directora</w:t>
      </w:r>
      <w:proofErr w:type="gramEnd"/>
      <w:r w:rsidRPr="00F44A3A">
        <w:rPr>
          <w:rFonts w:ascii="Times New Roman" w:eastAsia="Times New Roman" w:hAnsi="Times New Roman"/>
          <w:sz w:val="24"/>
          <w:szCs w:val="24"/>
          <w:lang w:val="es-VE" w:eastAsia="es-VE"/>
        </w:rPr>
        <w:t xml:space="preserve"> de la Oficina de Registros Estudiantiles de FACIJUP, a partir de la presente fecha y remite a este Máximo Organismo.</w:t>
      </w:r>
    </w:p>
    <w:p w14:paraId="6121D033" w14:textId="1F8027C9" w:rsidR="00F44A3A" w:rsidRDefault="00F44A3A" w:rsidP="005B1F32">
      <w:pPr>
        <w:spacing w:after="0" w:line="240" w:lineRule="auto"/>
        <w:ind w:left="142"/>
        <w:jc w:val="both"/>
        <w:rPr>
          <w:rFonts w:ascii="Times New Roman" w:eastAsia="Times New Roman" w:hAnsi="Times New Roman"/>
          <w:b/>
          <w:sz w:val="24"/>
          <w:szCs w:val="24"/>
          <w:lang w:val="es-VE" w:eastAsia="es-VE"/>
        </w:rPr>
      </w:pPr>
      <w:r w:rsidRPr="00F44A3A">
        <w:rPr>
          <w:rFonts w:ascii="Times New Roman" w:eastAsia="Times New Roman" w:hAnsi="Times New Roman"/>
          <w:b/>
          <w:sz w:val="24"/>
          <w:szCs w:val="24"/>
          <w:lang w:val="es-VE" w:eastAsia="es-VE"/>
        </w:rPr>
        <w:t>Decisión: Aprobó la designación, a partir del 20.09.2017.</w:t>
      </w:r>
    </w:p>
    <w:p w14:paraId="1283134D" w14:textId="49883D2D" w:rsidR="00F44A3A" w:rsidRDefault="00F44A3A" w:rsidP="005B1F32">
      <w:pPr>
        <w:spacing w:after="0" w:line="240" w:lineRule="auto"/>
        <w:ind w:left="142"/>
        <w:jc w:val="both"/>
        <w:rPr>
          <w:rFonts w:ascii="Times New Roman" w:eastAsia="Times New Roman" w:hAnsi="Times New Roman"/>
          <w:b/>
          <w:sz w:val="24"/>
          <w:szCs w:val="24"/>
          <w:lang w:val="es-VE" w:eastAsia="es-VE"/>
        </w:rPr>
      </w:pPr>
    </w:p>
    <w:p w14:paraId="2C339216" w14:textId="4C0F9077" w:rsidR="00F44A3A" w:rsidRDefault="00F44A3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CU-2020/17. </w:t>
      </w:r>
    </w:p>
    <w:p w14:paraId="471097EE" w14:textId="0852E4DD" w:rsidR="00F44A3A" w:rsidRDefault="00F44A3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44A3A">
        <w:rPr>
          <w:rFonts w:ascii="Times New Roman" w:eastAsia="Times New Roman" w:hAnsi="Times New Roman"/>
          <w:sz w:val="24"/>
          <w:szCs w:val="24"/>
          <w:lang w:val="es-VE" w:eastAsia="es-VE"/>
        </w:rPr>
        <w:t xml:space="preserve">omunicación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11/CFE/0237, de fecha 05.10.2017, mediante la cual informa que en sesión extraordinaria </w:t>
      </w:r>
      <w:proofErr w:type="spellStart"/>
      <w:r w:rsidRPr="00F44A3A">
        <w:rPr>
          <w:rFonts w:ascii="Times New Roman" w:eastAsia="Times New Roman" w:hAnsi="Times New Roman"/>
          <w:sz w:val="24"/>
          <w:szCs w:val="24"/>
          <w:lang w:val="es-VE" w:eastAsia="es-VE"/>
        </w:rPr>
        <w:t>Nº</w:t>
      </w:r>
      <w:proofErr w:type="spellEnd"/>
      <w:r w:rsidRPr="00F44A3A">
        <w:rPr>
          <w:rFonts w:ascii="Times New Roman" w:eastAsia="Times New Roman" w:hAnsi="Times New Roman"/>
          <w:sz w:val="24"/>
          <w:szCs w:val="24"/>
          <w:lang w:val="es-VE" w:eastAsia="es-VE"/>
        </w:rPr>
        <w:t xml:space="preserve"> 11 celebrada en la misma fecha, el Consejo de la Facultad conoció la comunicación S/N, de fecha 02.10.2017, emitida por la Profesora Aura Marina Morillo Pérez. Decana Titular de la Facultad de Ciencias Jurídicas y Políticas, quien solicita prórroga de su Permiso Remunerado a partir del 11.10.2017 hasta el 18.12.2017, con la finalidad de culminar el proyecto de Política Comparada, en el Departamento de Ciencias Políticas en la West Virginia </w:t>
      </w:r>
      <w:proofErr w:type="spellStart"/>
      <w:r w:rsidRPr="00F44A3A">
        <w:rPr>
          <w:rFonts w:ascii="Times New Roman" w:eastAsia="Times New Roman" w:hAnsi="Times New Roman"/>
          <w:sz w:val="24"/>
          <w:szCs w:val="24"/>
          <w:lang w:val="es-VE" w:eastAsia="es-VE"/>
        </w:rPr>
        <w:t>State</w:t>
      </w:r>
      <w:proofErr w:type="spellEnd"/>
      <w:r w:rsidRPr="00F44A3A">
        <w:rPr>
          <w:rFonts w:ascii="Times New Roman" w:eastAsia="Times New Roman" w:hAnsi="Times New Roman"/>
          <w:sz w:val="24"/>
          <w:szCs w:val="24"/>
          <w:lang w:val="es-VE" w:eastAsia="es-VE"/>
        </w:rPr>
        <w:t xml:space="preserve"> </w:t>
      </w:r>
      <w:proofErr w:type="spellStart"/>
      <w:r w:rsidRPr="00F44A3A">
        <w:rPr>
          <w:rFonts w:ascii="Times New Roman" w:eastAsia="Times New Roman" w:hAnsi="Times New Roman"/>
          <w:sz w:val="24"/>
          <w:szCs w:val="24"/>
          <w:lang w:val="es-VE" w:eastAsia="es-VE"/>
        </w:rPr>
        <w:t>Universi</w:t>
      </w:r>
      <w:r>
        <w:rPr>
          <w:rFonts w:ascii="Times New Roman" w:eastAsia="Times New Roman" w:hAnsi="Times New Roman"/>
          <w:sz w:val="24"/>
          <w:szCs w:val="24"/>
          <w:lang w:val="es-VE" w:eastAsia="es-VE"/>
        </w:rPr>
        <w:t>ty</w:t>
      </w:r>
      <w:proofErr w:type="spellEnd"/>
      <w:r>
        <w:rPr>
          <w:rFonts w:ascii="Times New Roman" w:eastAsia="Times New Roman" w:hAnsi="Times New Roman"/>
          <w:sz w:val="24"/>
          <w:szCs w:val="24"/>
          <w:lang w:val="es-VE" w:eastAsia="es-VE"/>
        </w:rPr>
        <w:t xml:space="preserve">, de la ciudad de </w:t>
      </w:r>
      <w:proofErr w:type="spellStart"/>
      <w:r>
        <w:rPr>
          <w:rFonts w:ascii="Times New Roman" w:eastAsia="Times New Roman" w:hAnsi="Times New Roman"/>
          <w:sz w:val="24"/>
          <w:szCs w:val="24"/>
          <w:lang w:val="es-VE" w:eastAsia="es-VE"/>
        </w:rPr>
        <w:t>Charlston</w:t>
      </w:r>
      <w:proofErr w:type="spellEnd"/>
      <w:r>
        <w:rPr>
          <w:rFonts w:ascii="Times New Roman" w:eastAsia="Times New Roman" w:hAnsi="Times New Roman"/>
          <w:sz w:val="24"/>
          <w:szCs w:val="24"/>
          <w:lang w:val="es-VE" w:eastAsia="es-VE"/>
        </w:rPr>
        <w:t>-</w:t>
      </w:r>
      <w:r w:rsidRPr="00F44A3A">
        <w:rPr>
          <w:rFonts w:ascii="Times New Roman" w:eastAsia="Times New Roman" w:hAnsi="Times New Roman"/>
          <w:sz w:val="24"/>
          <w:szCs w:val="24"/>
          <w:lang w:val="es-VE" w:eastAsia="es-VE"/>
        </w:rPr>
        <w:t>USA. De igual manera solicita nuevamente a este Máximo Organismo, sea aprobada la designación del Profesor José Francisco Avendaño, como Decano Encargado de esa Facultad durante el permiso correspondiente. Anexa a la presente la resolución del Consejo de la Facultad quienes dieron su visto bueno para poder culminar prontamente su investigación, así como la aprobación del Consejo de la Facultad del Profesor José Francisco Avendaño, para que continúe como Decano Encargado durante su falta temporal.</w:t>
      </w:r>
    </w:p>
    <w:p w14:paraId="6F22B019" w14:textId="77777777" w:rsidR="00F44A3A" w:rsidRPr="00F44A3A" w:rsidRDefault="00F44A3A" w:rsidP="005B1F32">
      <w:pPr>
        <w:spacing w:after="0" w:line="240" w:lineRule="auto"/>
        <w:ind w:left="142"/>
        <w:jc w:val="both"/>
        <w:rPr>
          <w:rFonts w:ascii="Times New Roman" w:eastAsia="Times New Roman" w:hAnsi="Times New Roman"/>
          <w:sz w:val="24"/>
          <w:szCs w:val="24"/>
          <w:lang w:val="es-VE" w:eastAsia="es-VE"/>
        </w:rPr>
      </w:pPr>
    </w:p>
    <w:p w14:paraId="62A162E5" w14:textId="77777777" w:rsidR="00F44A3A" w:rsidRPr="00F44A3A" w:rsidRDefault="00F44A3A" w:rsidP="005B1F32">
      <w:pPr>
        <w:spacing w:after="0" w:line="240" w:lineRule="auto"/>
        <w:ind w:left="142"/>
        <w:jc w:val="both"/>
        <w:rPr>
          <w:rFonts w:ascii="Times New Roman" w:eastAsia="Times New Roman" w:hAnsi="Times New Roman"/>
          <w:sz w:val="24"/>
          <w:szCs w:val="24"/>
          <w:lang w:val="es-VE" w:eastAsia="es-VE"/>
        </w:rPr>
      </w:pPr>
      <w:r w:rsidRPr="00F44A3A">
        <w:rPr>
          <w:rFonts w:ascii="Times New Roman" w:eastAsia="Times New Roman" w:hAnsi="Times New Roman"/>
          <w:sz w:val="24"/>
          <w:szCs w:val="24"/>
          <w:lang w:val="es-VE" w:eastAsia="es-VE"/>
        </w:rPr>
        <w:t xml:space="preserve">Al respecto, ese Consejo de Facultad aprobó la prórroga solicitada por la Profesora Aura Marina Morillo Pérez, titular de la Cédula de Identidad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9.238.262. Decana Titular de la Facultad de Ciencias Jurídicas y Políticas, para su Permiso Remunerado, por el lapso comprendido del 11.10.2017 hasta el 18.12.2017. Así mismo, ratifica al Profesor José Francisco Avendaño, titular de la Cédula de Identidad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8.033.157, como Decano Encargado de esa Facultad durante el lapso que dure el permiso.</w:t>
      </w:r>
    </w:p>
    <w:p w14:paraId="645BD86F" w14:textId="19DBBEE5" w:rsidR="00F44A3A" w:rsidRDefault="00F44A3A" w:rsidP="005B1F32">
      <w:pPr>
        <w:spacing w:after="0" w:line="240" w:lineRule="auto"/>
        <w:ind w:left="142"/>
        <w:jc w:val="both"/>
        <w:rPr>
          <w:rFonts w:ascii="Times New Roman" w:eastAsia="Times New Roman" w:hAnsi="Times New Roman"/>
          <w:b/>
          <w:sz w:val="24"/>
          <w:szCs w:val="24"/>
          <w:lang w:val="es-VE" w:eastAsia="es-VE"/>
        </w:rPr>
      </w:pPr>
      <w:r w:rsidRPr="00F44A3A">
        <w:rPr>
          <w:rFonts w:ascii="Times New Roman" w:eastAsia="Times New Roman" w:hAnsi="Times New Roman"/>
          <w:b/>
          <w:sz w:val="24"/>
          <w:szCs w:val="24"/>
          <w:lang w:val="es-VE" w:eastAsia="es-VE"/>
        </w:rPr>
        <w:t>Decisión: Aprobó el permiso por el lapso señalado.</w:t>
      </w:r>
    </w:p>
    <w:p w14:paraId="1E370C65" w14:textId="40E330D2" w:rsidR="00F44A3A" w:rsidRDefault="00F44A3A" w:rsidP="005B1F32">
      <w:pPr>
        <w:spacing w:after="0" w:line="240" w:lineRule="auto"/>
        <w:ind w:left="142"/>
        <w:jc w:val="both"/>
        <w:rPr>
          <w:rFonts w:ascii="Times New Roman" w:eastAsia="Times New Roman" w:hAnsi="Times New Roman"/>
          <w:b/>
          <w:sz w:val="24"/>
          <w:szCs w:val="24"/>
          <w:lang w:val="es-VE" w:eastAsia="es-VE"/>
        </w:rPr>
      </w:pPr>
    </w:p>
    <w:p w14:paraId="08623D9B" w14:textId="35924680" w:rsidR="00F44A3A" w:rsidRDefault="00F44A3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CU-2021/17. </w:t>
      </w:r>
    </w:p>
    <w:p w14:paraId="6B6784A6" w14:textId="77777777" w:rsidR="00F44A3A" w:rsidRDefault="00F44A3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lastRenderedPageBreak/>
        <w:t>C</w:t>
      </w:r>
      <w:r w:rsidRPr="00F44A3A">
        <w:rPr>
          <w:rFonts w:ascii="Times New Roman" w:eastAsia="Times New Roman" w:hAnsi="Times New Roman"/>
          <w:sz w:val="24"/>
          <w:szCs w:val="24"/>
          <w:lang w:val="es-VE" w:eastAsia="es-VE"/>
        </w:rPr>
        <w:t xml:space="preserve">omunicación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11/CFE/0237, de fecha 05.10.2017, mediante la cual informa que en sesión extraordinaria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11 celebrada en la misma fecha, el Consejo de la Facultad conoció la comunicación S/N, de fecha 02.10.2017, emitida por la Profesora Aura Marina Morillo Pérez, Decana Titular de la Facultad de Ciencias Jurídicas y Políticas, quien solicita prórroga de su Permiso Remunerado a partir del 11.10.2017 hasta el 18.12.2017, con la finalidad de culminar el proyecto de Política Comparada. en el Departamento de Ciencias Políticas en la West Virginia </w:t>
      </w:r>
      <w:proofErr w:type="spellStart"/>
      <w:r w:rsidRPr="00F44A3A">
        <w:rPr>
          <w:rFonts w:ascii="Times New Roman" w:eastAsia="Times New Roman" w:hAnsi="Times New Roman"/>
          <w:sz w:val="24"/>
          <w:szCs w:val="24"/>
          <w:lang w:val="es-VE" w:eastAsia="es-VE"/>
        </w:rPr>
        <w:t>State</w:t>
      </w:r>
      <w:proofErr w:type="spellEnd"/>
      <w:r w:rsidRPr="00F44A3A">
        <w:rPr>
          <w:rFonts w:ascii="Times New Roman" w:eastAsia="Times New Roman" w:hAnsi="Times New Roman"/>
          <w:sz w:val="24"/>
          <w:szCs w:val="24"/>
          <w:lang w:val="es-VE" w:eastAsia="es-VE"/>
        </w:rPr>
        <w:t xml:space="preserve"> </w:t>
      </w:r>
      <w:proofErr w:type="spellStart"/>
      <w:r w:rsidRPr="00F44A3A">
        <w:rPr>
          <w:rFonts w:ascii="Times New Roman" w:eastAsia="Times New Roman" w:hAnsi="Times New Roman"/>
          <w:sz w:val="24"/>
          <w:szCs w:val="24"/>
          <w:lang w:val="es-VE" w:eastAsia="es-VE"/>
        </w:rPr>
        <w:t>University</w:t>
      </w:r>
      <w:proofErr w:type="spellEnd"/>
      <w:r w:rsidRPr="00F44A3A">
        <w:rPr>
          <w:rFonts w:ascii="Times New Roman" w:eastAsia="Times New Roman" w:hAnsi="Times New Roman"/>
          <w:sz w:val="24"/>
          <w:szCs w:val="24"/>
          <w:lang w:val="es-VE" w:eastAsia="es-VE"/>
        </w:rPr>
        <w:t xml:space="preserve">, de la ciudad de </w:t>
      </w:r>
      <w:proofErr w:type="spellStart"/>
      <w:r w:rsidRPr="00F44A3A">
        <w:rPr>
          <w:rFonts w:ascii="Times New Roman" w:eastAsia="Times New Roman" w:hAnsi="Times New Roman"/>
          <w:sz w:val="24"/>
          <w:szCs w:val="24"/>
          <w:lang w:val="es-VE" w:eastAsia="es-VE"/>
        </w:rPr>
        <w:t>Charlston</w:t>
      </w:r>
      <w:proofErr w:type="spellEnd"/>
      <w:r w:rsidRPr="00F44A3A">
        <w:rPr>
          <w:rFonts w:ascii="Times New Roman" w:eastAsia="Times New Roman" w:hAnsi="Times New Roman"/>
          <w:sz w:val="24"/>
          <w:szCs w:val="24"/>
          <w:lang w:val="es-VE" w:eastAsia="es-VE"/>
        </w:rPr>
        <w:t xml:space="preserve"> USA. De igual manera solicita nuevamente a este Máximo Organismo, sea aprobada la designación del Profesor José Francisco Avendaño, como Decano Encargado de esa Facultad durante el permiso correspondiente. Anexa a la presente la aprobación del Consejo de la Facultad del Profesor José Francisco Avendaño, para que continúe como Decano Encargado durante su falta temporal. </w:t>
      </w:r>
    </w:p>
    <w:p w14:paraId="533C689D" w14:textId="6C9B5BCF" w:rsidR="00F44A3A" w:rsidRPr="00F44A3A" w:rsidRDefault="00F44A3A" w:rsidP="005B1F32">
      <w:pPr>
        <w:spacing w:after="0" w:line="240" w:lineRule="auto"/>
        <w:ind w:left="142"/>
        <w:jc w:val="both"/>
        <w:rPr>
          <w:rFonts w:ascii="Times New Roman" w:eastAsia="Times New Roman" w:hAnsi="Times New Roman"/>
          <w:sz w:val="24"/>
          <w:szCs w:val="24"/>
          <w:lang w:val="es-VE" w:eastAsia="es-VE"/>
        </w:rPr>
      </w:pPr>
      <w:r w:rsidRPr="00F44A3A">
        <w:rPr>
          <w:rFonts w:ascii="Times New Roman" w:eastAsia="Times New Roman" w:hAnsi="Times New Roman"/>
          <w:sz w:val="24"/>
          <w:szCs w:val="24"/>
          <w:lang w:val="es-VE" w:eastAsia="es-VE"/>
        </w:rPr>
        <w:t>Al respecto, ese Consejo de Facultad aprobó la prórroga solicitada por l</w:t>
      </w:r>
      <w:r>
        <w:rPr>
          <w:rFonts w:ascii="Times New Roman" w:eastAsia="Times New Roman" w:hAnsi="Times New Roman"/>
          <w:sz w:val="24"/>
          <w:szCs w:val="24"/>
          <w:lang w:val="es-VE" w:eastAsia="es-VE"/>
        </w:rPr>
        <w:t xml:space="preserve">a Profesora Aura Marina Morillo </w:t>
      </w:r>
      <w:r w:rsidRPr="00F44A3A">
        <w:rPr>
          <w:rFonts w:ascii="Times New Roman" w:eastAsia="Times New Roman" w:hAnsi="Times New Roman"/>
          <w:sz w:val="24"/>
          <w:szCs w:val="24"/>
          <w:lang w:val="es-VE" w:eastAsia="es-VE"/>
        </w:rPr>
        <w:t xml:space="preserve">Pérez, titular de la Cédula de Identidad </w:t>
      </w:r>
      <w:proofErr w:type="spellStart"/>
      <w:r w:rsidRPr="00F44A3A">
        <w:rPr>
          <w:rFonts w:ascii="Times New Roman" w:eastAsia="Times New Roman" w:hAnsi="Times New Roman"/>
          <w:sz w:val="24"/>
          <w:szCs w:val="24"/>
          <w:lang w:val="es-VE" w:eastAsia="es-VE"/>
        </w:rPr>
        <w:t>N°</w:t>
      </w:r>
      <w:proofErr w:type="spellEnd"/>
      <w:r w:rsidRPr="00F44A3A">
        <w:rPr>
          <w:rFonts w:ascii="Times New Roman" w:eastAsia="Times New Roman" w:hAnsi="Times New Roman"/>
          <w:sz w:val="24"/>
          <w:szCs w:val="24"/>
          <w:lang w:val="es-VE" w:eastAsia="es-VE"/>
        </w:rPr>
        <w:t xml:space="preserve"> 9.238.262, Decana Titular de la</w:t>
      </w:r>
      <w:r>
        <w:rPr>
          <w:rFonts w:ascii="Times New Roman" w:eastAsia="Times New Roman" w:hAnsi="Times New Roman"/>
          <w:sz w:val="24"/>
          <w:szCs w:val="24"/>
          <w:lang w:val="es-VE" w:eastAsia="es-VE"/>
        </w:rPr>
        <w:t xml:space="preserve"> Facultad de Ciencias Jurídicas </w:t>
      </w:r>
      <w:r w:rsidRPr="00F44A3A">
        <w:rPr>
          <w:rFonts w:ascii="Times New Roman" w:eastAsia="Times New Roman" w:hAnsi="Times New Roman"/>
          <w:sz w:val="24"/>
          <w:szCs w:val="24"/>
          <w:lang w:val="es-VE" w:eastAsia="es-VE"/>
        </w:rPr>
        <w:t xml:space="preserve">y </w:t>
      </w:r>
      <w:proofErr w:type="spellStart"/>
      <w:r w:rsidRPr="00F44A3A">
        <w:rPr>
          <w:rFonts w:ascii="Times New Roman" w:eastAsia="Times New Roman" w:hAnsi="Times New Roman"/>
          <w:sz w:val="24"/>
          <w:szCs w:val="24"/>
          <w:lang w:val="es-VE" w:eastAsia="es-VE"/>
        </w:rPr>
        <w:t>Politicas</w:t>
      </w:r>
      <w:proofErr w:type="spellEnd"/>
      <w:r w:rsidRPr="00F44A3A">
        <w:rPr>
          <w:rFonts w:ascii="Times New Roman" w:eastAsia="Times New Roman" w:hAnsi="Times New Roman"/>
          <w:sz w:val="24"/>
          <w:szCs w:val="24"/>
          <w:lang w:val="es-VE" w:eastAsia="es-VE"/>
        </w:rPr>
        <w:t>, para su Permiso Remunerado, por el lapso comprendido del 11.10.2017 hasta el 18.12.2017.</w:t>
      </w:r>
    </w:p>
    <w:p w14:paraId="65A128C5" w14:textId="77777777" w:rsidR="00F44A3A" w:rsidRDefault="00F44A3A" w:rsidP="005B1F32">
      <w:pPr>
        <w:spacing w:after="0" w:line="240" w:lineRule="auto"/>
        <w:ind w:left="142"/>
        <w:jc w:val="both"/>
        <w:rPr>
          <w:rFonts w:ascii="Times New Roman" w:eastAsia="Times New Roman" w:hAnsi="Times New Roman"/>
          <w:sz w:val="24"/>
          <w:szCs w:val="24"/>
          <w:lang w:val="es-VE" w:eastAsia="es-VE"/>
        </w:rPr>
      </w:pPr>
      <w:r w:rsidRPr="00F44A3A">
        <w:rPr>
          <w:rFonts w:ascii="Times New Roman" w:eastAsia="Times New Roman" w:hAnsi="Times New Roman"/>
          <w:sz w:val="24"/>
          <w:szCs w:val="24"/>
          <w:lang w:val="es-VE" w:eastAsia="es-VE"/>
        </w:rPr>
        <w:t>Así mismo, ratifica al Profesor José Francisco Avendaño, titular de la Cé</w:t>
      </w:r>
      <w:r>
        <w:rPr>
          <w:rFonts w:ascii="Times New Roman" w:eastAsia="Times New Roman" w:hAnsi="Times New Roman"/>
          <w:sz w:val="24"/>
          <w:szCs w:val="24"/>
          <w:lang w:val="es-VE" w:eastAsia="es-VE"/>
        </w:rPr>
        <w:t xml:space="preserve">dula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8.033.157. </w:t>
      </w:r>
    </w:p>
    <w:p w14:paraId="1FB0127D" w14:textId="35ADBFBB" w:rsidR="00F44A3A" w:rsidRDefault="00F44A3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44A3A">
        <w:rPr>
          <w:rFonts w:ascii="Times New Roman" w:eastAsia="Times New Roman" w:hAnsi="Times New Roman"/>
          <w:sz w:val="24"/>
          <w:szCs w:val="24"/>
          <w:lang w:val="es-VE" w:eastAsia="es-VE"/>
        </w:rPr>
        <w:t xml:space="preserve">omo Decano Encargado de esa Facultad durante el lapso que dure el permiso. </w:t>
      </w:r>
    </w:p>
    <w:p w14:paraId="67A47903" w14:textId="7E7EAD6D" w:rsidR="00F44A3A" w:rsidRPr="00F44A3A" w:rsidRDefault="00F44A3A" w:rsidP="005B1F32">
      <w:pPr>
        <w:spacing w:after="0" w:line="240" w:lineRule="auto"/>
        <w:ind w:left="142"/>
        <w:jc w:val="both"/>
        <w:rPr>
          <w:rFonts w:ascii="Times New Roman" w:eastAsia="Times New Roman" w:hAnsi="Times New Roman"/>
          <w:b/>
          <w:sz w:val="24"/>
          <w:szCs w:val="24"/>
          <w:lang w:val="es-VE" w:eastAsia="es-VE"/>
        </w:rPr>
      </w:pPr>
      <w:r w:rsidRPr="00F44A3A">
        <w:rPr>
          <w:rFonts w:ascii="Times New Roman" w:eastAsia="Times New Roman" w:hAnsi="Times New Roman"/>
          <w:b/>
          <w:sz w:val="24"/>
          <w:szCs w:val="24"/>
          <w:lang w:val="es-VE" w:eastAsia="es-VE"/>
        </w:rPr>
        <w:t xml:space="preserve">Decisión: Aprobó la designación del Profesor José Francisco Avendaño, titular de la Cédula de Identidad </w:t>
      </w:r>
      <w:proofErr w:type="spellStart"/>
      <w:r w:rsidRPr="00F44A3A">
        <w:rPr>
          <w:rFonts w:ascii="Times New Roman" w:eastAsia="Times New Roman" w:hAnsi="Times New Roman"/>
          <w:b/>
          <w:sz w:val="24"/>
          <w:szCs w:val="24"/>
          <w:lang w:val="es-VE" w:eastAsia="es-VE"/>
        </w:rPr>
        <w:t>N°</w:t>
      </w:r>
      <w:proofErr w:type="spellEnd"/>
      <w:r w:rsidRPr="00F44A3A">
        <w:rPr>
          <w:rFonts w:ascii="Times New Roman" w:eastAsia="Times New Roman" w:hAnsi="Times New Roman"/>
          <w:b/>
          <w:sz w:val="24"/>
          <w:szCs w:val="24"/>
          <w:lang w:val="es-VE" w:eastAsia="es-VE"/>
        </w:rPr>
        <w:t xml:space="preserve"> 8.033.157. como Decano Encargado de la Facultad de Ciencias Jurídicas y Políticas, por el lapso comprendido del 11.10.2017 hasta el 18.12.2017.</w:t>
      </w:r>
    </w:p>
    <w:p w14:paraId="06EEC9D2" w14:textId="11C120E2" w:rsidR="004B32FA" w:rsidRDefault="004B32FA" w:rsidP="005B1F32">
      <w:pPr>
        <w:spacing w:after="0" w:line="240" w:lineRule="auto"/>
        <w:ind w:left="142"/>
        <w:jc w:val="both"/>
        <w:rPr>
          <w:rFonts w:ascii="Times New Roman" w:eastAsia="Times New Roman" w:hAnsi="Times New Roman"/>
          <w:b/>
          <w:sz w:val="24"/>
          <w:szCs w:val="24"/>
          <w:lang w:val="es-VE" w:eastAsia="es-VE"/>
        </w:rPr>
      </w:pPr>
    </w:p>
    <w:p w14:paraId="39173C4B" w14:textId="30D451CB" w:rsidR="004B32FA" w:rsidRDefault="004B32F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COORDINACIÓN DE SERVICIO COMUNITARIO.</w:t>
      </w:r>
    </w:p>
    <w:p w14:paraId="5C529C08" w14:textId="77777777" w:rsidR="00605C7F" w:rsidRDefault="00605C7F" w:rsidP="005B1F32">
      <w:pPr>
        <w:spacing w:after="0" w:line="240" w:lineRule="auto"/>
        <w:ind w:left="142"/>
        <w:jc w:val="both"/>
        <w:rPr>
          <w:rFonts w:ascii="Times New Roman" w:eastAsia="Times New Roman" w:hAnsi="Times New Roman"/>
          <w:b/>
          <w:sz w:val="24"/>
          <w:szCs w:val="24"/>
          <w:lang w:val="es-VE" w:eastAsia="es-VE"/>
        </w:rPr>
      </w:pPr>
    </w:p>
    <w:p w14:paraId="088FCFDB" w14:textId="60A1D48F" w:rsidR="004B32FA" w:rsidRDefault="004B32F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CU-1943/17.</w:t>
      </w:r>
    </w:p>
    <w:p w14:paraId="176645A4" w14:textId="281905ED" w:rsidR="004B32FA" w:rsidRPr="004B32FA" w:rsidRDefault="004F690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4B32FA" w:rsidRPr="004B32FA">
        <w:rPr>
          <w:rFonts w:ascii="Times New Roman" w:eastAsia="Times New Roman" w:hAnsi="Times New Roman"/>
          <w:sz w:val="24"/>
          <w:szCs w:val="24"/>
          <w:lang w:val="es-VE" w:eastAsia="es-VE"/>
        </w:rPr>
        <w:t xml:space="preserve">omunicación CF. </w:t>
      </w:r>
      <w:proofErr w:type="spellStart"/>
      <w:r w:rsidR="004B32FA" w:rsidRPr="004B32FA">
        <w:rPr>
          <w:rFonts w:ascii="Times New Roman" w:eastAsia="Times New Roman" w:hAnsi="Times New Roman"/>
          <w:sz w:val="24"/>
          <w:szCs w:val="24"/>
          <w:lang w:val="es-VE" w:eastAsia="es-VE"/>
        </w:rPr>
        <w:t>N°</w:t>
      </w:r>
      <w:proofErr w:type="spellEnd"/>
      <w:r w:rsidR="004B32FA" w:rsidRPr="004B32FA">
        <w:rPr>
          <w:rFonts w:ascii="Times New Roman" w:eastAsia="Times New Roman" w:hAnsi="Times New Roman"/>
          <w:sz w:val="24"/>
          <w:szCs w:val="24"/>
          <w:lang w:val="es-VE" w:eastAsia="es-VE"/>
        </w:rPr>
        <w:t xml:space="preserve"> 0526/2017, de fecha 26.09.2017, suscrita por la </w:t>
      </w:r>
      <w:r w:rsidR="004B32FA" w:rsidRPr="004F6907">
        <w:rPr>
          <w:rFonts w:ascii="Times New Roman" w:eastAsia="Times New Roman" w:hAnsi="Times New Roman"/>
          <w:b/>
          <w:sz w:val="24"/>
          <w:szCs w:val="24"/>
          <w:lang w:val="es-VE" w:eastAsia="es-VE"/>
        </w:rPr>
        <w:t>Profesora Mery López de Cordero, Decana - Presidenta (E) del Consejo de la Facultad de Humanidades y Educación,</w:t>
      </w:r>
      <w:r w:rsidR="004B32FA" w:rsidRPr="004B32FA">
        <w:rPr>
          <w:rFonts w:ascii="Times New Roman" w:eastAsia="Times New Roman" w:hAnsi="Times New Roman"/>
          <w:sz w:val="24"/>
          <w:szCs w:val="24"/>
          <w:lang w:val="es-VE" w:eastAsia="es-VE"/>
        </w:rPr>
        <w:t xml:space="preserve"> mediante la cual notifica que en sesión ordinaria celebrada en la misma fecha, el Consejo de la Facultad </w:t>
      </w:r>
      <w:r w:rsidR="004B32FA" w:rsidRPr="004F6907">
        <w:rPr>
          <w:rFonts w:ascii="Times New Roman" w:eastAsia="Times New Roman" w:hAnsi="Times New Roman"/>
          <w:b/>
          <w:sz w:val="24"/>
          <w:szCs w:val="24"/>
          <w:lang w:val="es-VE" w:eastAsia="es-VE"/>
        </w:rPr>
        <w:t xml:space="preserve">aprobó la renuncia del Profesor </w:t>
      </w:r>
      <w:proofErr w:type="spellStart"/>
      <w:r w:rsidR="004B32FA" w:rsidRPr="004F6907">
        <w:rPr>
          <w:rFonts w:ascii="Times New Roman" w:eastAsia="Times New Roman" w:hAnsi="Times New Roman"/>
          <w:b/>
          <w:sz w:val="24"/>
          <w:szCs w:val="24"/>
          <w:lang w:val="es-VE" w:eastAsia="es-VE"/>
        </w:rPr>
        <w:t>Jamshid</w:t>
      </w:r>
      <w:proofErr w:type="spellEnd"/>
      <w:r w:rsidR="004B32FA" w:rsidRPr="004F6907">
        <w:rPr>
          <w:rFonts w:ascii="Times New Roman" w:eastAsia="Times New Roman" w:hAnsi="Times New Roman"/>
          <w:b/>
          <w:sz w:val="24"/>
          <w:szCs w:val="24"/>
          <w:lang w:val="es-VE" w:eastAsia="es-VE"/>
        </w:rPr>
        <w:t xml:space="preserve"> Miguel Porras Becerra</w:t>
      </w:r>
      <w:r w:rsidR="004B32FA" w:rsidRPr="004B32FA">
        <w:rPr>
          <w:rFonts w:ascii="Times New Roman" w:eastAsia="Times New Roman" w:hAnsi="Times New Roman"/>
          <w:sz w:val="24"/>
          <w:szCs w:val="24"/>
          <w:lang w:val="es-VE" w:eastAsia="es-VE"/>
        </w:rPr>
        <w:t xml:space="preserve">, titular de la Cédula de Identidad </w:t>
      </w:r>
      <w:proofErr w:type="spellStart"/>
      <w:r w:rsidR="004B32FA" w:rsidRPr="004B32FA">
        <w:rPr>
          <w:rFonts w:ascii="Times New Roman" w:eastAsia="Times New Roman" w:hAnsi="Times New Roman"/>
          <w:sz w:val="24"/>
          <w:szCs w:val="24"/>
          <w:lang w:val="es-VE" w:eastAsia="es-VE"/>
        </w:rPr>
        <w:t>N°</w:t>
      </w:r>
      <w:proofErr w:type="spellEnd"/>
      <w:r w:rsidR="004B32FA" w:rsidRPr="004B32FA">
        <w:rPr>
          <w:rFonts w:ascii="Times New Roman" w:eastAsia="Times New Roman" w:hAnsi="Times New Roman"/>
          <w:sz w:val="24"/>
          <w:szCs w:val="24"/>
          <w:lang w:val="es-VE" w:eastAsia="es-VE"/>
        </w:rPr>
        <w:t xml:space="preserve"> 11.956.189, como </w:t>
      </w:r>
      <w:r w:rsidR="004B32FA" w:rsidRPr="004F6907">
        <w:rPr>
          <w:rFonts w:ascii="Times New Roman" w:eastAsia="Times New Roman" w:hAnsi="Times New Roman"/>
          <w:b/>
          <w:sz w:val="24"/>
          <w:szCs w:val="24"/>
          <w:lang w:val="es-VE" w:eastAsia="es-VE"/>
        </w:rPr>
        <w:t>Coordinador Sectorial del Servicio Comunitario</w:t>
      </w:r>
      <w:r w:rsidR="004B32FA" w:rsidRPr="004B32FA">
        <w:rPr>
          <w:rFonts w:ascii="Times New Roman" w:eastAsia="Times New Roman" w:hAnsi="Times New Roman"/>
          <w:sz w:val="24"/>
          <w:szCs w:val="24"/>
          <w:lang w:val="es-VE" w:eastAsia="es-VE"/>
        </w:rPr>
        <w:t xml:space="preserve"> de esa Facultad, </w:t>
      </w:r>
      <w:r w:rsidR="004B32FA" w:rsidRPr="004F6907">
        <w:rPr>
          <w:rFonts w:ascii="Times New Roman" w:eastAsia="Times New Roman" w:hAnsi="Times New Roman"/>
          <w:b/>
          <w:sz w:val="24"/>
          <w:szCs w:val="24"/>
          <w:lang w:val="es-VE" w:eastAsia="es-VE"/>
        </w:rPr>
        <w:t>a partir del 14.09.2017</w:t>
      </w:r>
      <w:r w:rsidR="004B32FA" w:rsidRPr="004B32FA">
        <w:rPr>
          <w:rFonts w:ascii="Times New Roman" w:eastAsia="Times New Roman" w:hAnsi="Times New Roman"/>
          <w:sz w:val="24"/>
          <w:szCs w:val="24"/>
          <w:lang w:val="es-VE" w:eastAsia="es-VE"/>
        </w:rPr>
        <w:t>, debido a la beca obtenida para cursar estudios en el Doctorado en Historia del Arte y Museo, de la Universidad Nacional de Salamanca, España.</w:t>
      </w:r>
    </w:p>
    <w:p w14:paraId="498A580E" w14:textId="77777777" w:rsidR="004B32FA" w:rsidRPr="004B32FA" w:rsidRDefault="004B32FA" w:rsidP="005B1F32">
      <w:pPr>
        <w:spacing w:after="0" w:line="240" w:lineRule="auto"/>
        <w:ind w:left="142"/>
        <w:jc w:val="both"/>
        <w:rPr>
          <w:rFonts w:ascii="Times New Roman" w:eastAsia="Times New Roman" w:hAnsi="Times New Roman"/>
          <w:sz w:val="24"/>
          <w:szCs w:val="24"/>
          <w:lang w:val="es-VE" w:eastAsia="es-VE"/>
        </w:rPr>
      </w:pPr>
      <w:r w:rsidRPr="004B32FA">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741FAA62" w14:textId="72C57114" w:rsidR="00401C62" w:rsidRDefault="004F6907" w:rsidP="005B1F32">
      <w:pPr>
        <w:spacing w:after="0" w:line="240" w:lineRule="auto"/>
        <w:ind w:left="142"/>
        <w:jc w:val="both"/>
        <w:rPr>
          <w:rFonts w:ascii="Times New Roman" w:eastAsia="Times New Roman" w:hAnsi="Times New Roman"/>
          <w:b/>
          <w:sz w:val="24"/>
          <w:szCs w:val="24"/>
          <w:lang w:val="es-VE" w:eastAsia="es-VE"/>
        </w:rPr>
      </w:pPr>
      <w:r w:rsidRPr="004F6907">
        <w:rPr>
          <w:rFonts w:ascii="Times New Roman" w:eastAsia="Times New Roman" w:hAnsi="Times New Roman"/>
          <w:b/>
          <w:sz w:val="24"/>
          <w:szCs w:val="24"/>
          <w:lang w:val="es-VE" w:eastAsia="es-VE"/>
        </w:rPr>
        <w:t>Decisión: Q</w:t>
      </w:r>
      <w:r w:rsidR="004B32FA" w:rsidRPr="004F6907">
        <w:rPr>
          <w:rFonts w:ascii="Times New Roman" w:eastAsia="Times New Roman" w:hAnsi="Times New Roman"/>
          <w:b/>
          <w:sz w:val="24"/>
          <w:szCs w:val="24"/>
          <w:lang w:val="es-VE" w:eastAsia="es-VE"/>
        </w:rPr>
        <w:t>uedó en cuenta y acordó remitirle copia de la comunicación para su cono</w:t>
      </w:r>
      <w:r w:rsidR="0048118F">
        <w:rPr>
          <w:rFonts w:ascii="Times New Roman" w:eastAsia="Times New Roman" w:hAnsi="Times New Roman"/>
          <w:b/>
          <w:sz w:val="24"/>
          <w:szCs w:val="24"/>
          <w:lang w:val="es-VE" w:eastAsia="es-VE"/>
        </w:rPr>
        <w:t>cimiento y fines consiguientes.</w:t>
      </w:r>
    </w:p>
    <w:p w14:paraId="1B8FFDA2" w14:textId="77777777" w:rsidR="0048118F" w:rsidRPr="0048118F" w:rsidRDefault="0048118F" w:rsidP="005B1F32">
      <w:pPr>
        <w:spacing w:after="0" w:line="240" w:lineRule="auto"/>
        <w:ind w:left="142"/>
        <w:jc w:val="both"/>
        <w:rPr>
          <w:rFonts w:ascii="Times New Roman" w:eastAsia="Times New Roman" w:hAnsi="Times New Roman"/>
          <w:b/>
          <w:sz w:val="24"/>
          <w:szCs w:val="24"/>
          <w:lang w:val="es-VE" w:eastAsia="es-VE"/>
        </w:rPr>
      </w:pPr>
    </w:p>
    <w:p w14:paraId="721C4159" w14:textId="1E800CAA" w:rsidR="00C9752C" w:rsidRDefault="00C9752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CU-1944/17. </w:t>
      </w:r>
    </w:p>
    <w:p w14:paraId="14AB993F" w14:textId="3A754695" w:rsidR="00C9752C" w:rsidRDefault="00C9752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9752C">
        <w:rPr>
          <w:rFonts w:ascii="Times New Roman" w:eastAsia="Times New Roman" w:hAnsi="Times New Roman"/>
          <w:sz w:val="24"/>
          <w:szCs w:val="24"/>
          <w:lang w:val="es-VE" w:eastAsia="es-VE"/>
        </w:rPr>
        <w:t xml:space="preserve">omunicación CF. </w:t>
      </w:r>
      <w:proofErr w:type="spellStart"/>
      <w:r w:rsidRPr="00C9752C">
        <w:rPr>
          <w:rFonts w:ascii="Times New Roman" w:eastAsia="Times New Roman" w:hAnsi="Times New Roman"/>
          <w:sz w:val="24"/>
          <w:szCs w:val="24"/>
          <w:lang w:val="es-VE" w:eastAsia="es-VE"/>
        </w:rPr>
        <w:t>N°</w:t>
      </w:r>
      <w:proofErr w:type="spellEnd"/>
      <w:r w:rsidRPr="00C9752C">
        <w:rPr>
          <w:rFonts w:ascii="Times New Roman" w:eastAsia="Times New Roman" w:hAnsi="Times New Roman"/>
          <w:sz w:val="24"/>
          <w:szCs w:val="24"/>
          <w:lang w:val="es-VE" w:eastAsia="es-VE"/>
        </w:rPr>
        <w:t xml:space="preserve"> 0527/2017, de fecha 26.09.2017, suscrita por la Profesora Mery López de Cordero, Decana - </w:t>
      </w:r>
      <w:proofErr w:type="gramStart"/>
      <w:r w:rsidRPr="00C9752C">
        <w:rPr>
          <w:rFonts w:ascii="Times New Roman" w:eastAsia="Times New Roman" w:hAnsi="Times New Roman"/>
          <w:sz w:val="24"/>
          <w:szCs w:val="24"/>
          <w:lang w:val="es-VE" w:eastAsia="es-VE"/>
        </w:rPr>
        <w:t>Presidenta</w:t>
      </w:r>
      <w:proofErr w:type="gramEnd"/>
      <w:r w:rsidRPr="00C9752C">
        <w:rPr>
          <w:rFonts w:ascii="Times New Roman" w:eastAsia="Times New Roman" w:hAnsi="Times New Roman"/>
          <w:sz w:val="24"/>
          <w:szCs w:val="24"/>
          <w:lang w:val="es-VE" w:eastAsia="es-VE"/>
        </w:rPr>
        <w:t xml:space="preserve"> (E) del Consejo de la Facultad de Humanidades y Educación, mediante la cual notifica que, en sesión ordinaria celebrada en la misma fecha, el Consejo de la Facultad aprobó la designación del Profesor Norbert Molina, titular de la Cédula de Identidad </w:t>
      </w:r>
      <w:proofErr w:type="spellStart"/>
      <w:r w:rsidRPr="00C9752C">
        <w:rPr>
          <w:rFonts w:ascii="Times New Roman" w:eastAsia="Times New Roman" w:hAnsi="Times New Roman"/>
          <w:sz w:val="24"/>
          <w:szCs w:val="24"/>
          <w:lang w:val="es-VE" w:eastAsia="es-VE"/>
        </w:rPr>
        <w:t>N°</w:t>
      </w:r>
      <w:proofErr w:type="spellEnd"/>
      <w:r w:rsidRPr="00C9752C">
        <w:rPr>
          <w:rFonts w:ascii="Times New Roman" w:eastAsia="Times New Roman" w:hAnsi="Times New Roman"/>
          <w:sz w:val="24"/>
          <w:szCs w:val="24"/>
          <w:lang w:val="es-VE" w:eastAsia="es-VE"/>
        </w:rPr>
        <w:t xml:space="preserve"> 14.255.325, como Coordinador Sectorial del Servicio Comunitario de esa Facultad, a partir del 15.09.2017.</w:t>
      </w:r>
    </w:p>
    <w:p w14:paraId="1622C3DB" w14:textId="5F1CA8CB" w:rsidR="00C9752C" w:rsidRPr="00C9752C" w:rsidRDefault="00C9752C" w:rsidP="005B1F32">
      <w:pPr>
        <w:spacing w:after="0" w:line="240" w:lineRule="auto"/>
        <w:ind w:left="142"/>
        <w:jc w:val="both"/>
        <w:rPr>
          <w:rFonts w:ascii="Times New Roman" w:eastAsia="Times New Roman" w:hAnsi="Times New Roman"/>
          <w:sz w:val="24"/>
          <w:szCs w:val="24"/>
          <w:lang w:val="es-VE" w:eastAsia="es-VE"/>
        </w:rPr>
      </w:pPr>
      <w:r w:rsidRPr="00C9752C">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4EC0645A" w14:textId="56981FC0" w:rsidR="00C9752C" w:rsidRDefault="00C9752C" w:rsidP="005B1F32">
      <w:pPr>
        <w:spacing w:after="0" w:line="240" w:lineRule="auto"/>
        <w:ind w:left="142"/>
        <w:jc w:val="both"/>
        <w:rPr>
          <w:rFonts w:ascii="Times New Roman" w:eastAsia="Times New Roman" w:hAnsi="Times New Roman"/>
          <w:b/>
          <w:sz w:val="24"/>
          <w:szCs w:val="24"/>
          <w:lang w:val="es-VE" w:eastAsia="es-VE"/>
        </w:rPr>
      </w:pPr>
      <w:r w:rsidRPr="00C9752C">
        <w:rPr>
          <w:rFonts w:ascii="Times New Roman" w:eastAsia="Times New Roman" w:hAnsi="Times New Roman"/>
          <w:b/>
          <w:sz w:val="24"/>
          <w:szCs w:val="24"/>
          <w:lang w:val="es-VE" w:eastAsia="es-VE"/>
        </w:rPr>
        <w:t>Decisión: Quedó en cuenta y acordó remitirle copia de la comunicación para su conocimiento y fines consiguientes.</w:t>
      </w:r>
    </w:p>
    <w:p w14:paraId="2506DE2C" w14:textId="1385F429" w:rsidR="00C9752C" w:rsidRDefault="00C9752C" w:rsidP="005B1F32">
      <w:pPr>
        <w:spacing w:after="0" w:line="240" w:lineRule="auto"/>
        <w:ind w:left="142"/>
        <w:jc w:val="both"/>
        <w:rPr>
          <w:rFonts w:ascii="Times New Roman" w:eastAsia="Times New Roman" w:hAnsi="Times New Roman"/>
          <w:b/>
          <w:sz w:val="24"/>
          <w:szCs w:val="24"/>
          <w:lang w:val="es-VE" w:eastAsia="es-VE"/>
        </w:rPr>
      </w:pPr>
    </w:p>
    <w:p w14:paraId="62DDCD5D" w14:textId="3753749B" w:rsidR="00C9752C" w:rsidRDefault="00C9752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HUMANIDADES Y EDUCACIÓN.</w:t>
      </w:r>
    </w:p>
    <w:p w14:paraId="17AD2E56" w14:textId="77777777" w:rsidR="008C69F4" w:rsidRPr="008C69F4" w:rsidRDefault="008C69F4" w:rsidP="005B1F32">
      <w:pPr>
        <w:spacing w:after="0" w:line="240" w:lineRule="auto"/>
        <w:ind w:left="142"/>
        <w:jc w:val="both"/>
        <w:rPr>
          <w:rFonts w:ascii="Times New Roman" w:eastAsia="Times New Roman" w:hAnsi="Times New Roman"/>
          <w:b/>
          <w:sz w:val="24"/>
          <w:szCs w:val="24"/>
          <w:lang w:val="es-VE" w:eastAsia="es-VE"/>
        </w:rPr>
      </w:pPr>
    </w:p>
    <w:p w14:paraId="79330F99" w14:textId="62E181BD" w:rsidR="00C9752C" w:rsidRDefault="00C9752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CU-1945/17. </w:t>
      </w:r>
    </w:p>
    <w:p w14:paraId="327EA1DD" w14:textId="2A9B2C5E" w:rsidR="0048118F" w:rsidRDefault="0048118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8118F">
        <w:rPr>
          <w:rFonts w:ascii="Times New Roman" w:eastAsia="Times New Roman" w:hAnsi="Times New Roman"/>
          <w:sz w:val="24"/>
          <w:szCs w:val="24"/>
          <w:lang w:val="es-VE" w:eastAsia="es-VE"/>
        </w:rPr>
        <w:t xml:space="preserve">omunicación CF.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0540/2017, de fecha 26.09.2017, mediante la cual notifica que</w:t>
      </w:r>
      <w:r>
        <w:rPr>
          <w:rFonts w:ascii="Times New Roman" w:eastAsia="Times New Roman" w:hAnsi="Times New Roman"/>
          <w:sz w:val="24"/>
          <w:szCs w:val="24"/>
          <w:lang w:val="es-VE" w:eastAsia="es-VE"/>
        </w:rPr>
        <w:t>,</w:t>
      </w:r>
      <w:r w:rsidRPr="0048118F">
        <w:rPr>
          <w:rFonts w:ascii="Times New Roman" w:eastAsia="Times New Roman" w:hAnsi="Times New Roman"/>
          <w:sz w:val="24"/>
          <w:szCs w:val="24"/>
          <w:lang w:val="es-VE" w:eastAsia="es-VE"/>
        </w:rPr>
        <w:t xml:space="preserve"> en </w:t>
      </w:r>
      <w:r w:rsidRPr="0048118F">
        <w:rPr>
          <w:rFonts w:ascii="Times New Roman" w:eastAsia="Times New Roman" w:hAnsi="Times New Roman"/>
          <w:sz w:val="24"/>
          <w:szCs w:val="24"/>
          <w:lang w:val="es-VE" w:eastAsia="es-VE"/>
        </w:rPr>
        <w:lastRenderedPageBreak/>
        <w:t xml:space="preserve">sesión ordinaria celebrada en la misma fecha, el Consejo de la Facultad conoció, aprobó y acordó remitir a este Máximo Organismo, el Acta con los resultados del Concurso de Oposición, para proveer un (01) cargo a nivel de Instructor a Tiempo Completo, en el Área: Matemática Básica, el cual se declara Desierto, cargo aprobado aplicando la Resolución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CU-0806.-Circular, de fecha 09.05.2011.</w:t>
      </w:r>
    </w:p>
    <w:p w14:paraId="708B49CD" w14:textId="77777777"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p>
    <w:p w14:paraId="3F146683" w14:textId="77777777"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r w:rsidRPr="0048118F">
        <w:rPr>
          <w:rFonts w:ascii="Times New Roman" w:eastAsia="Times New Roman" w:hAnsi="Times New Roman"/>
          <w:sz w:val="24"/>
          <w:szCs w:val="24"/>
          <w:lang w:val="es-VE" w:eastAsia="es-VE"/>
        </w:rPr>
        <w:t>En tal sentido, ese Consejo de Facultad acordó remitirlo a este Máximo Organismo, para conocimiento y aprobación definitiva.</w:t>
      </w:r>
    </w:p>
    <w:p w14:paraId="0CAD9785" w14:textId="3E0AF8FD" w:rsidR="0048118F" w:rsidRDefault="0048118F" w:rsidP="005B1F32">
      <w:pPr>
        <w:spacing w:after="0" w:line="240" w:lineRule="auto"/>
        <w:ind w:left="142"/>
        <w:jc w:val="both"/>
        <w:rPr>
          <w:rFonts w:ascii="Times New Roman" w:eastAsia="Times New Roman" w:hAnsi="Times New Roman"/>
          <w:b/>
          <w:sz w:val="24"/>
          <w:szCs w:val="24"/>
          <w:lang w:val="es-VE" w:eastAsia="es-VE"/>
        </w:rPr>
      </w:pPr>
      <w:r w:rsidRPr="0048118F">
        <w:rPr>
          <w:rFonts w:ascii="Times New Roman" w:eastAsia="Times New Roman" w:hAnsi="Times New Roman"/>
          <w:b/>
          <w:sz w:val="24"/>
          <w:szCs w:val="24"/>
          <w:lang w:val="es-VE" w:eastAsia="es-VE"/>
        </w:rPr>
        <w:t>Decisión: Quedó en cuenta.</w:t>
      </w:r>
    </w:p>
    <w:p w14:paraId="45FEE783" w14:textId="77777777" w:rsidR="006A56FD" w:rsidRDefault="006A56FD" w:rsidP="005B1F32">
      <w:pPr>
        <w:spacing w:after="0" w:line="240" w:lineRule="auto"/>
        <w:ind w:left="142"/>
        <w:jc w:val="both"/>
        <w:rPr>
          <w:rFonts w:ascii="Times New Roman" w:eastAsia="Times New Roman" w:hAnsi="Times New Roman"/>
          <w:b/>
          <w:sz w:val="24"/>
          <w:szCs w:val="24"/>
          <w:lang w:val="es-VE" w:eastAsia="es-VE"/>
        </w:rPr>
      </w:pPr>
    </w:p>
    <w:p w14:paraId="54AEBAC7" w14:textId="1E082AEE" w:rsidR="0048118F" w:rsidRDefault="0048118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CU-1946/17. </w:t>
      </w:r>
    </w:p>
    <w:p w14:paraId="5D748415" w14:textId="6712B90B"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8118F">
        <w:rPr>
          <w:rFonts w:ascii="Times New Roman" w:eastAsia="Times New Roman" w:hAnsi="Times New Roman"/>
          <w:sz w:val="24"/>
          <w:szCs w:val="24"/>
          <w:lang w:val="es-VE" w:eastAsia="es-VE"/>
        </w:rPr>
        <w:t xml:space="preserve">omunicación CF.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0541/2017, de fecha 26.09.2017, mediante la cual notifica que</w:t>
      </w:r>
      <w:r>
        <w:rPr>
          <w:rFonts w:ascii="Times New Roman" w:eastAsia="Times New Roman" w:hAnsi="Times New Roman"/>
          <w:sz w:val="24"/>
          <w:szCs w:val="24"/>
          <w:lang w:val="es-VE" w:eastAsia="es-VE"/>
        </w:rPr>
        <w:t>,</w:t>
      </w:r>
      <w:r w:rsidRPr="0048118F">
        <w:rPr>
          <w:rFonts w:ascii="Times New Roman" w:eastAsia="Times New Roman" w:hAnsi="Times New Roman"/>
          <w:sz w:val="24"/>
          <w:szCs w:val="24"/>
          <w:lang w:val="es-VE" w:eastAsia="es-VE"/>
        </w:rPr>
        <w:t xml:space="preserve"> en sesión ordinaria celebrada en la misma fecha, el Consejo de la Facultad conoció y aprobó los resultados del </w:t>
      </w:r>
      <w:r w:rsidRPr="0048118F">
        <w:rPr>
          <w:rFonts w:ascii="Times New Roman" w:eastAsia="Times New Roman" w:hAnsi="Times New Roman"/>
          <w:b/>
          <w:sz w:val="24"/>
          <w:szCs w:val="24"/>
          <w:lang w:val="es-VE" w:eastAsia="es-VE"/>
        </w:rPr>
        <w:t>Concurso de Oposición, para proveer un (01) cargo a nivel de Instructor a Tiempo Completo, en el Área: Práctica Profesional Docente y Didáctica de las Ciencias Físico Naturales</w:t>
      </w:r>
      <w:r w:rsidRPr="0048118F">
        <w:rPr>
          <w:rFonts w:ascii="Times New Roman" w:eastAsia="Times New Roman" w:hAnsi="Times New Roman"/>
          <w:sz w:val="24"/>
          <w:szCs w:val="24"/>
          <w:lang w:val="es-VE" w:eastAsia="es-VE"/>
        </w:rPr>
        <w:t>, de la Escuela de Educación.</w:t>
      </w:r>
    </w:p>
    <w:p w14:paraId="6DC715BA" w14:textId="77777777" w:rsidR="0048118F" w:rsidRDefault="0048118F" w:rsidP="005B1F32">
      <w:pPr>
        <w:spacing w:after="0" w:line="240" w:lineRule="auto"/>
        <w:ind w:left="142"/>
        <w:jc w:val="both"/>
        <w:rPr>
          <w:rFonts w:ascii="Times New Roman" w:eastAsia="Times New Roman" w:hAnsi="Times New Roman"/>
          <w:sz w:val="24"/>
          <w:szCs w:val="24"/>
          <w:lang w:val="es-VE" w:eastAsia="es-VE"/>
        </w:rPr>
      </w:pPr>
    </w:p>
    <w:p w14:paraId="32E8C68F" w14:textId="0181DB4F"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r w:rsidRPr="0048118F">
        <w:rPr>
          <w:rFonts w:ascii="Times New Roman" w:eastAsia="Times New Roman" w:hAnsi="Times New Roman"/>
          <w:sz w:val="24"/>
          <w:szCs w:val="24"/>
          <w:lang w:val="es-VE" w:eastAsia="es-VE"/>
        </w:rPr>
        <w:t xml:space="preserve">Así mismo, ese Consejo de Facultad acordó remitir a este Máximo Organismo </w:t>
      </w:r>
      <w:r>
        <w:rPr>
          <w:rFonts w:ascii="Times New Roman" w:eastAsia="Times New Roman" w:hAnsi="Times New Roman"/>
          <w:sz w:val="24"/>
          <w:szCs w:val="24"/>
          <w:lang w:val="es-VE" w:eastAsia="es-VE"/>
        </w:rPr>
        <w:t xml:space="preserve">el Acta del mencionado Concurso </w:t>
      </w:r>
      <w:r w:rsidRPr="0048118F">
        <w:rPr>
          <w:rFonts w:ascii="Times New Roman" w:eastAsia="Times New Roman" w:hAnsi="Times New Roman"/>
          <w:sz w:val="24"/>
          <w:szCs w:val="24"/>
          <w:lang w:val="es-VE" w:eastAsia="es-VE"/>
        </w:rPr>
        <w:t xml:space="preserve">de Oposición, donde </w:t>
      </w:r>
      <w:r w:rsidRPr="0048118F">
        <w:rPr>
          <w:rFonts w:ascii="Times New Roman" w:eastAsia="Times New Roman" w:hAnsi="Times New Roman"/>
          <w:b/>
          <w:sz w:val="24"/>
          <w:szCs w:val="24"/>
          <w:lang w:val="es-VE" w:eastAsia="es-VE"/>
        </w:rPr>
        <w:t xml:space="preserve">se declara ganador al ciudadano Rubén Darío </w:t>
      </w:r>
      <w:proofErr w:type="spellStart"/>
      <w:r w:rsidRPr="0048118F">
        <w:rPr>
          <w:rFonts w:ascii="Times New Roman" w:eastAsia="Times New Roman" w:hAnsi="Times New Roman"/>
          <w:b/>
          <w:sz w:val="24"/>
          <w:szCs w:val="24"/>
          <w:lang w:val="es-VE" w:eastAsia="es-VE"/>
        </w:rPr>
        <w:t>Belandria</w:t>
      </w:r>
      <w:proofErr w:type="spellEnd"/>
      <w:r w:rsidRPr="0048118F">
        <w:rPr>
          <w:rFonts w:ascii="Times New Roman" w:eastAsia="Times New Roman" w:hAnsi="Times New Roman"/>
          <w:b/>
          <w:sz w:val="24"/>
          <w:szCs w:val="24"/>
          <w:lang w:val="es-VE" w:eastAsia="es-VE"/>
        </w:rPr>
        <w:t xml:space="preserve"> Rondón,</w:t>
      </w:r>
      <w:r w:rsidRPr="0048118F">
        <w:rPr>
          <w:rFonts w:ascii="Times New Roman" w:eastAsia="Times New Roman" w:hAnsi="Times New Roman"/>
          <w:sz w:val="24"/>
          <w:szCs w:val="24"/>
          <w:lang w:val="es-VE" w:eastAsia="es-VE"/>
        </w:rPr>
        <w:t xml:space="preserve"> titular de la Cédula de Identidad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18.207.002, con la calificación definitiva de Diecisiete puntos (17,00 puntos); cargo aprobado aplicando la Resolución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CU-0806.-Circular, de fecha 09.05.2011.</w:t>
      </w:r>
    </w:p>
    <w:p w14:paraId="34E2BB2A" w14:textId="1BA508B2" w:rsidR="00C9752C" w:rsidRDefault="0048118F" w:rsidP="005B1F32">
      <w:pPr>
        <w:spacing w:after="0" w:line="240" w:lineRule="auto"/>
        <w:ind w:left="142"/>
        <w:jc w:val="both"/>
        <w:rPr>
          <w:rFonts w:ascii="Times New Roman" w:eastAsia="Times New Roman" w:hAnsi="Times New Roman"/>
          <w:b/>
          <w:sz w:val="24"/>
          <w:szCs w:val="24"/>
          <w:lang w:val="es-VE" w:eastAsia="es-VE"/>
        </w:rPr>
      </w:pPr>
      <w:r w:rsidRPr="0048118F">
        <w:rPr>
          <w:rFonts w:ascii="Times New Roman" w:eastAsia="Times New Roman" w:hAnsi="Times New Roman"/>
          <w:b/>
          <w:sz w:val="24"/>
          <w:szCs w:val="24"/>
          <w:lang w:val="es-VE" w:eastAsia="es-VE"/>
        </w:rPr>
        <w:t xml:space="preserve">Decisión: Quedó en cuenta. La facultad debe realizar los trámites </w:t>
      </w:r>
      <w:r>
        <w:rPr>
          <w:rFonts w:ascii="Times New Roman" w:eastAsia="Times New Roman" w:hAnsi="Times New Roman"/>
          <w:b/>
          <w:sz w:val="24"/>
          <w:szCs w:val="24"/>
          <w:lang w:val="es-VE" w:eastAsia="es-VE"/>
        </w:rPr>
        <w:t>a través de la DAP.</w:t>
      </w:r>
    </w:p>
    <w:p w14:paraId="254B4CA3" w14:textId="77777777" w:rsidR="0048118F" w:rsidRPr="0048118F" w:rsidRDefault="0048118F" w:rsidP="005B1F32">
      <w:pPr>
        <w:spacing w:after="0" w:line="240" w:lineRule="auto"/>
        <w:ind w:left="142"/>
        <w:jc w:val="both"/>
        <w:rPr>
          <w:rFonts w:ascii="Times New Roman" w:eastAsia="Times New Roman" w:hAnsi="Times New Roman"/>
          <w:b/>
          <w:sz w:val="24"/>
          <w:szCs w:val="24"/>
          <w:lang w:val="es-VE" w:eastAsia="es-VE"/>
        </w:rPr>
      </w:pPr>
    </w:p>
    <w:p w14:paraId="38498932" w14:textId="3074E5A3" w:rsidR="0048118F" w:rsidRDefault="0048118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CU-1947/17. </w:t>
      </w:r>
    </w:p>
    <w:p w14:paraId="615A2416" w14:textId="7D4CD721" w:rsidR="0048118F" w:rsidRDefault="0048118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8118F">
        <w:rPr>
          <w:rFonts w:ascii="Times New Roman" w:eastAsia="Times New Roman" w:hAnsi="Times New Roman"/>
          <w:sz w:val="24"/>
          <w:szCs w:val="24"/>
          <w:lang w:val="es-VE" w:eastAsia="es-VE"/>
        </w:rPr>
        <w:t xml:space="preserve">omunicación CF.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0542/2017, de fecha 26.09.2017, mediante la cual notifica que</w:t>
      </w:r>
      <w:r>
        <w:rPr>
          <w:rFonts w:ascii="Times New Roman" w:eastAsia="Times New Roman" w:hAnsi="Times New Roman"/>
          <w:sz w:val="24"/>
          <w:szCs w:val="24"/>
          <w:lang w:val="es-VE" w:eastAsia="es-VE"/>
        </w:rPr>
        <w:t>,</w:t>
      </w:r>
      <w:r w:rsidRPr="0048118F">
        <w:rPr>
          <w:rFonts w:ascii="Times New Roman" w:eastAsia="Times New Roman" w:hAnsi="Times New Roman"/>
          <w:sz w:val="24"/>
          <w:szCs w:val="24"/>
          <w:lang w:val="es-VE" w:eastAsia="es-VE"/>
        </w:rPr>
        <w:t xml:space="preserve"> en sesión ordinaria celebrada en la misma fecha, el Consejo de la Facultad conoció y aprobó los resultados del Concurso de Oposición, para proveer un (01) cargo a nivel de Instructor a Tiempo Completo, en el Área: Metodología </w:t>
      </w:r>
      <w:r w:rsidRPr="0048118F">
        <w:rPr>
          <w:rFonts w:ascii="Times New Roman" w:eastAsia="Times New Roman" w:hAnsi="Times New Roman"/>
          <w:sz w:val="24"/>
          <w:szCs w:val="24"/>
          <w:lang w:val="es-VE" w:eastAsia="es-VE"/>
        </w:rPr>
        <w:t>de la Enseñanza y Currículo, de la Escuela de Educación.</w:t>
      </w:r>
    </w:p>
    <w:p w14:paraId="0423C4CD" w14:textId="77777777"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p>
    <w:p w14:paraId="2F5DE0FB" w14:textId="3BC143F3"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r w:rsidRPr="0048118F">
        <w:rPr>
          <w:rFonts w:ascii="Times New Roman" w:eastAsia="Times New Roman" w:hAnsi="Times New Roman"/>
          <w:sz w:val="24"/>
          <w:szCs w:val="24"/>
          <w:lang w:val="es-VE" w:eastAsia="es-VE"/>
        </w:rPr>
        <w:t xml:space="preserve">Así mismo, ese Consejo de Facultad acordó remitir a este Máximo Organismo el Acta del mencionado Concurso de Oposición, donde se declara ganador a la ciudadana Irene Paola Ramírez Rojas, titular de la Cédula de Identidad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17.523.744, con la calificación definitiva de Dieciséis puntos</w:t>
      </w:r>
      <w:r>
        <w:rPr>
          <w:rFonts w:ascii="Times New Roman" w:eastAsia="Times New Roman" w:hAnsi="Times New Roman"/>
          <w:sz w:val="24"/>
          <w:szCs w:val="24"/>
          <w:lang w:val="es-VE" w:eastAsia="es-VE"/>
        </w:rPr>
        <w:t xml:space="preserve"> (16,00 puntos); cargo aprobado </w:t>
      </w:r>
      <w:r w:rsidRPr="0048118F">
        <w:rPr>
          <w:rFonts w:ascii="Times New Roman" w:eastAsia="Times New Roman" w:hAnsi="Times New Roman"/>
          <w:sz w:val="24"/>
          <w:szCs w:val="24"/>
          <w:lang w:val="es-VE" w:eastAsia="es-VE"/>
        </w:rPr>
        <w:t xml:space="preserve">aplicando la Resolución </w:t>
      </w:r>
      <w:proofErr w:type="spellStart"/>
      <w:r w:rsidRPr="0048118F">
        <w:rPr>
          <w:rFonts w:ascii="Times New Roman" w:eastAsia="Times New Roman" w:hAnsi="Times New Roman"/>
          <w:sz w:val="24"/>
          <w:szCs w:val="24"/>
          <w:lang w:val="es-VE" w:eastAsia="es-VE"/>
        </w:rPr>
        <w:t>N°</w:t>
      </w:r>
      <w:proofErr w:type="spellEnd"/>
      <w:r w:rsidRPr="0048118F">
        <w:rPr>
          <w:rFonts w:ascii="Times New Roman" w:eastAsia="Times New Roman" w:hAnsi="Times New Roman"/>
          <w:sz w:val="24"/>
          <w:szCs w:val="24"/>
          <w:lang w:val="es-VE" w:eastAsia="es-VE"/>
        </w:rPr>
        <w:t xml:space="preserve"> CU-0806.-Circular, de fecha 09.05.2011.</w:t>
      </w:r>
    </w:p>
    <w:p w14:paraId="5F042981" w14:textId="7F17286D" w:rsidR="0048118F" w:rsidRDefault="0048118F" w:rsidP="005B1F32">
      <w:pPr>
        <w:spacing w:after="0" w:line="240" w:lineRule="auto"/>
        <w:ind w:left="142"/>
        <w:jc w:val="both"/>
        <w:rPr>
          <w:rFonts w:ascii="Times New Roman" w:eastAsia="Times New Roman" w:hAnsi="Times New Roman"/>
          <w:b/>
          <w:sz w:val="24"/>
          <w:szCs w:val="24"/>
          <w:lang w:val="es-VE" w:eastAsia="es-VE"/>
        </w:rPr>
      </w:pPr>
      <w:r w:rsidRPr="0048118F">
        <w:rPr>
          <w:rFonts w:ascii="Times New Roman" w:eastAsia="Times New Roman" w:hAnsi="Times New Roman"/>
          <w:b/>
          <w:sz w:val="24"/>
          <w:szCs w:val="24"/>
          <w:lang w:val="es-VE" w:eastAsia="es-VE"/>
        </w:rPr>
        <w:t>Decisión: Quedó en cuenta. La facultad debe realizar los trámites administrativos a través de la DAP.</w:t>
      </w:r>
    </w:p>
    <w:p w14:paraId="38740B62" w14:textId="2E094B46" w:rsidR="006A56FD" w:rsidRDefault="006A56FD" w:rsidP="005B1F32">
      <w:pPr>
        <w:spacing w:after="0" w:line="240" w:lineRule="auto"/>
        <w:ind w:left="142"/>
        <w:jc w:val="both"/>
        <w:rPr>
          <w:rFonts w:ascii="Times New Roman" w:eastAsia="Times New Roman" w:hAnsi="Times New Roman"/>
          <w:b/>
          <w:sz w:val="24"/>
          <w:szCs w:val="24"/>
          <w:lang w:val="es-VE" w:eastAsia="es-VE"/>
        </w:rPr>
      </w:pPr>
    </w:p>
    <w:p w14:paraId="38633966" w14:textId="1A11F5AF" w:rsidR="006A56FD" w:rsidRDefault="006A56F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CU-1948/17. </w:t>
      </w:r>
    </w:p>
    <w:p w14:paraId="5D923C87" w14:textId="4ACAAB9C" w:rsidR="001660E7" w:rsidRDefault="001660E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660E7">
        <w:rPr>
          <w:rFonts w:ascii="Times New Roman" w:eastAsia="Times New Roman" w:hAnsi="Times New Roman"/>
          <w:sz w:val="24"/>
          <w:szCs w:val="24"/>
          <w:lang w:val="es-VE" w:eastAsia="es-VE"/>
        </w:rPr>
        <w:t xml:space="preserve">omunicación CF. </w:t>
      </w:r>
      <w:proofErr w:type="spellStart"/>
      <w:r w:rsidRPr="001660E7">
        <w:rPr>
          <w:rFonts w:ascii="Times New Roman" w:eastAsia="Times New Roman" w:hAnsi="Times New Roman"/>
          <w:sz w:val="24"/>
          <w:szCs w:val="24"/>
          <w:lang w:val="es-VE" w:eastAsia="es-VE"/>
        </w:rPr>
        <w:t>N°</w:t>
      </w:r>
      <w:proofErr w:type="spellEnd"/>
      <w:r w:rsidRPr="001660E7">
        <w:rPr>
          <w:rFonts w:ascii="Times New Roman" w:eastAsia="Times New Roman" w:hAnsi="Times New Roman"/>
          <w:sz w:val="24"/>
          <w:szCs w:val="24"/>
          <w:lang w:val="es-VE" w:eastAsia="es-VE"/>
        </w:rPr>
        <w:t xml:space="preserve"> 0546/2017, de fecha 26.09.2017, mediante la cual notifica que</w:t>
      </w:r>
      <w:r>
        <w:rPr>
          <w:rFonts w:ascii="Times New Roman" w:eastAsia="Times New Roman" w:hAnsi="Times New Roman"/>
          <w:sz w:val="24"/>
          <w:szCs w:val="24"/>
          <w:lang w:val="es-VE" w:eastAsia="es-VE"/>
        </w:rPr>
        <w:t>,</w:t>
      </w:r>
      <w:r w:rsidRPr="001660E7">
        <w:rPr>
          <w:rFonts w:ascii="Times New Roman" w:eastAsia="Times New Roman" w:hAnsi="Times New Roman"/>
          <w:sz w:val="24"/>
          <w:szCs w:val="24"/>
          <w:lang w:val="es-VE" w:eastAsia="es-VE"/>
        </w:rPr>
        <w:t xml:space="preserve"> en sesión ordinaria celebrada en la misma fecha, el Consejo de la Facultad </w:t>
      </w:r>
      <w:r w:rsidRPr="001660E7">
        <w:rPr>
          <w:rFonts w:ascii="Times New Roman" w:eastAsia="Times New Roman" w:hAnsi="Times New Roman"/>
          <w:b/>
          <w:sz w:val="24"/>
          <w:szCs w:val="24"/>
          <w:lang w:val="es-VE" w:eastAsia="es-VE"/>
        </w:rPr>
        <w:t xml:space="preserve">aprobó la renuncia de la Profesora </w:t>
      </w:r>
      <w:proofErr w:type="spellStart"/>
      <w:r w:rsidRPr="001660E7">
        <w:rPr>
          <w:rFonts w:ascii="Times New Roman" w:eastAsia="Times New Roman" w:hAnsi="Times New Roman"/>
          <w:b/>
          <w:sz w:val="24"/>
          <w:szCs w:val="24"/>
          <w:lang w:val="es-VE" w:eastAsia="es-VE"/>
        </w:rPr>
        <w:t>Yarubi</w:t>
      </w:r>
      <w:proofErr w:type="spellEnd"/>
      <w:r w:rsidRPr="001660E7">
        <w:rPr>
          <w:rFonts w:ascii="Times New Roman" w:eastAsia="Times New Roman" w:hAnsi="Times New Roman"/>
          <w:b/>
          <w:sz w:val="24"/>
          <w:szCs w:val="24"/>
          <w:lang w:val="es-VE" w:eastAsia="es-VE"/>
        </w:rPr>
        <w:t xml:space="preserve"> Díaz,</w:t>
      </w:r>
      <w:r w:rsidRPr="001660E7">
        <w:rPr>
          <w:rFonts w:ascii="Times New Roman" w:eastAsia="Times New Roman" w:hAnsi="Times New Roman"/>
          <w:sz w:val="24"/>
          <w:szCs w:val="24"/>
          <w:lang w:val="es-VE" w:eastAsia="es-VE"/>
        </w:rPr>
        <w:t xml:space="preserve"> titular de la Cédula de Identidad </w:t>
      </w:r>
      <w:proofErr w:type="spellStart"/>
      <w:r w:rsidRPr="001660E7">
        <w:rPr>
          <w:rFonts w:ascii="Times New Roman" w:eastAsia="Times New Roman" w:hAnsi="Times New Roman"/>
          <w:sz w:val="24"/>
          <w:szCs w:val="24"/>
          <w:lang w:val="es-VE" w:eastAsia="es-VE"/>
        </w:rPr>
        <w:t>N°</w:t>
      </w:r>
      <w:proofErr w:type="spellEnd"/>
      <w:r w:rsidRPr="001660E7">
        <w:rPr>
          <w:rFonts w:ascii="Times New Roman" w:eastAsia="Times New Roman" w:hAnsi="Times New Roman"/>
          <w:sz w:val="24"/>
          <w:szCs w:val="24"/>
          <w:lang w:val="es-VE" w:eastAsia="es-VE"/>
        </w:rPr>
        <w:t xml:space="preserve"> 15.754.416, </w:t>
      </w:r>
      <w:r w:rsidRPr="001660E7">
        <w:rPr>
          <w:rFonts w:ascii="Times New Roman" w:eastAsia="Times New Roman" w:hAnsi="Times New Roman"/>
          <w:b/>
          <w:sz w:val="24"/>
          <w:szCs w:val="24"/>
          <w:lang w:val="es-VE" w:eastAsia="es-VE"/>
        </w:rPr>
        <w:t xml:space="preserve">como </w:t>
      </w:r>
      <w:proofErr w:type="gramStart"/>
      <w:r w:rsidRPr="001660E7">
        <w:rPr>
          <w:rFonts w:ascii="Times New Roman" w:eastAsia="Times New Roman" w:hAnsi="Times New Roman"/>
          <w:b/>
          <w:sz w:val="24"/>
          <w:szCs w:val="24"/>
          <w:lang w:val="es-VE" w:eastAsia="es-VE"/>
        </w:rPr>
        <w:t>Jefa</w:t>
      </w:r>
      <w:proofErr w:type="gramEnd"/>
      <w:r w:rsidRPr="001660E7">
        <w:rPr>
          <w:rFonts w:ascii="Times New Roman" w:eastAsia="Times New Roman" w:hAnsi="Times New Roman"/>
          <w:b/>
          <w:sz w:val="24"/>
          <w:szCs w:val="24"/>
          <w:lang w:val="es-VE" w:eastAsia="es-VE"/>
        </w:rPr>
        <w:t xml:space="preserve"> del Departamento de Francés,</w:t>
      </w:r>
      <w:r w:rsidRPr="001660E7">
        <w:rPr>
          <w:rFonts w:ascii="Times New Roman" w:eastAsia="Times New Roman" w:hAnsi="Times New Roman"/>
          <w:sz w:val="24"/>
          <w:szCs w:val="24"/>
          <w:lang w:val="es-VE" w:eastAsia="es-VE"/>
        </w:rPr>
        <w:t xml:space="preserve"> de la Escuela de Idiomas Modernos, </w:t>
      </w:r>
      <w:r w:rsidRPr="001660E7">
        <w:rPr>
          <w:rFonts w:ascii="Times New Roman" w:eastAsia="Times New Roman" w:hAnsi="Times New Roman"/>
          <w:b/>
          <w:sz w:val="24"/>
          <w:szCs w:val="24"/>
          <w:lang w:val="es-VE" w:eastAsia="es-VE"/>
        </w:rPr>
        <w:t>a partir del 28.07.2017,</w:t>
      </w:r>
      <w:r w:rsidRPr="001660E7">
        <w:rPr>
          <w:rFonts w:ascii="Times New Roman" w:eastAsia="Times New Roman" w:hAnsi="Times New Roman"/>
          <w:sz w:val="24"/>
          <w:szCs w:val="24"/>
          <w:lang w:val="es-VE" w:eastAsia="es-VE"/>
        </w:rPr>
        <w:t xml:space="preserve"> debido a la culminación de su período reglamentario.</w:t>
      </w:r>
    </w:p>
    <w:p w14:paraId="5C264D5F" w14:textId="77777777" w:rsidR="001660E7" w:rsidRPr="001660E7" w:rsidRDefault="001660E7" w:rsidP="005B1F32">
      <w:pPr>
        <w:spacing w:after="0" w:line="240" w:lineRule="auto"/>
        <w:ind w:left="142"/>
        <w:jc w:val="both"/>
        <w:rPr>
          <w:rFonts w:ascii="Times New Roman" w:eastAsia="Times New Roman" w:hAnsi="Times New Roman"/>
          <w:sz w:val="24"/>
          <w:szCs w:val="24"/>
          <w:lang w:val="es-VE" w:eastAsia="es-VE"/>
        </w:rPr>
      </w:pPr>
    </w:p>
    <w:p w14:paraId="4E28E753" w14:textId="77777777" w:rsidR="001660E7" w:rsidRPr="001660E7" w:rsidRDefault="001660E7" w:rsidP="005B1F32">
      <w:pPr>
        <w:spacing w:after="0" w:line="240" w:lineRule="auto"/>
        <w:ind w:left="142"/>
        <w:jc w:val="both"/>
        <w:rPr>
          <w:rFonts w:ascii="Times New Roman" w:eastAsia="Times New Roman" w:hAnsi="Times New Roman"/>
          <w:sz w:val="24"/>
          <w:szCs w:val="24"/>
          <w:lang w:val="es-VE" w:eastAsia="es-VE"/>
        </w:rPr>
      </w:pPr>
      <w:r w:rsidRPr="001660E7">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123F44A8" w14:textId="61D12412" w:rsidR="001660E7" w:rsidRPr="001660E7" w:rsidRDefault="001660E7" w:rsidP="005B1F32">
      <w:pPr>
        <w:spacing w:after="0" w:line="240" w:lineRule="auto"/>
        <w:ind w:left="142"/>
        <w:jc w:val="both"/>
        <w:rPr>
          <w:rFonts w:ascii="Times New Roman" w:eastAsia="Times New Roman" w:hAnsi="Times New Roman"/>
          <w:b/>
          <w:sz w:val="24"/>
          <w:szCs w:val="24"/>
          <w:lang w:val="es-VE" w:eastAsia="es-VE"/>
        </w:rPr>
      </w:pPr>
      <w:r w:rsidRPr="001660E7">
        <w:rPr>
          <w:rFonts w:ascii="Times New Roman" w:eastAsia="Times New Roman" w:hAnsi="Times New Roman"/>
          <w:b/>
          <w:sz w:val="24"/>
          <w:szCs w:val="24"/>
          <w:lang w:val="es-VE" w:eastAsia="es-VE"/>
        </w:rPr>
        <w:t>Decisión: Acordó aceptar la renuncia, a partir del 28.07.2017.</w:t>
      </w:r>
    </w:p>
    <w:p w14:paraId="18081F87" w14:textId="3A11FC2D" w:rsidR="0048118F" w:rsidRPr="0048118F" w:rsidRDefault="0048118F" w:rsidP="005B1F32">
      <w:pPr>
        <w:spacing w:after="0" w:line="240" w:lineRule="auto"/>
        <w:ind w:left="142"/>
        <w:jc w:val="both"/>
        <w:rPr>
          <w:rFonts w:ascii="Times New Roman" w:eastAsia="Times New Roman" w:hAnsi="Times New Roman"/>
          <w:sz w:val="24"/>
          <w:szCs w:val="24"/>
          <w:lang w:val="es-VE" w:eastAsia="es-VE"/>
        </w:rPr>
      </w:pPr>
    </w:p>
    <w:p w14:paraId="39F5AAF9" w14:textId="10FF1B50" w:rsidR="001660E7" w:rsidRDefault="001660E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CU-1949/17. </w:t>
      </w:r>
    </w:p>
    <w:p w14:paraId="7E5EDC94" w14:textId="1579A89D" w:rsidR="0085744A" w:rsidRPr="0085744A" w:rsidRDefault="0085744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5744A">
        <w:rPr>
          <w:rFonts w:ascii="Times New Roman" w:eastAsia="Times New Roman" w:hAnsi="Times New Roman"/>
          <w:sz w:val="24"/>
          <w:szCs w:val="24"/>
          <w:lang w:val="es-VE" w:eastAsia="es-VE"/>
        </w:rPr>
        <w:t xml:space="preserve">omunicación CF. </w:t>
      </w:r>
      <w:proofErr w:type="spellStart"/>
      <w:r w:rsidRPr="0085744A">
        <w:rPr>
          <w:rFonts w:ascii="Times New Roman" w:eastAsia="Times New Roman" w:hAnsi="Times New Roman"/>
          <w:sz w:val="24"/>
          <w:szCs w:val="24"/>
          <w:lang w:val="es-VE" w:eastAsia="es-VE"/>
        </w:rPr>
        <w:t>N°</w:t>
      </w:r>
      <w:proofErr w:type="spellEnd"/>
      <w:r w:rsidRPr="0085744A">
        <w:rPr>
          <w:rFonts w:ascii="Times New Roman" w:eastAsia="Times New Roman" w:hAnsi="Times New Roman"/>
          <w:sz w:val="24"/>
          <w:szCs w:val="24"/>
          <w:lang w:val="es-VE" w:eastAsia="es-VE"/>
        </w:rPr>
        <w:t xml:space="preserve"> 0547/2017, de fecha 26.09.2017, mediante la cual notifica que</w:t>
      </w:r>
      <w:r>
        <w:rPr>
          <w:rFonts w:ascii="Times New Roman" w:eastAsia="Times New Roman" w:hAnsi="Times New Roman"/>
          <w:sz w:val="24"/>
          <w:szCs w:val="24"/>
          <w:lang w:val="es-VE" w:eastAsia="es-VE"/>
        </w:rPr>
        <w:t>,</w:t>
      </w:r>
      <w:r w:rsidRPr="0085744A">
        <w:rPr>
          <w:rFonts w:ascii="Times New Roman" w:eastAsia="Times New Roman" w:hAnsi="Times New Roman"/>
          <w:sz w:val="24"/>
          <w:szCs w:val="24"/>
          <w:lang w:val="es-VE" w:eastAsia="es-VE"/>
        </w:rPr>
        <w:t xml:space="preserve"> en sesión ordinaria celebrada en la misma fecha, el Consejo de la Facultad </w:t>
      </w:r>
      <w:r w:rsidRPr="0085744A">
        <w:rPr>
          <w:rFonts w:ascii="Times New Roman" w:eastAsia="Times New Roman" w:hAnsi="Times New Roman"/>
          <w:b/>
          <w:sz w:val="24"/>
          <w:szCs w:val="24"/>
          <w:lang w:val="es-VE" w:eastAsia="es-VE"/>
        </w:rPr>
        <w:t>aprobó la designación del Profesor Domingo Villegas</w:t>
      </w:r>
      <w:r w:rsidRPr="0085744A">
        <w:rPr>
          <w:rFonts w:ascii="Times New Roman" w:eastAsia="Times New Roman" w:hAnsi="Times New Roman"/>
          <w:sz w:val="24"/>
          <w:szCs w:val="24"/>
          <w:lang w:val="es-VE" w:eastAsia="es-VE"/>
        </w:rPr>
        <w:t xml:space="preserve">, titular de la Cédula de Identidad </w:t>
      </w:r>
      <w:proofErr w:type="spellStart"/>
      <w:r w:rsidRPr="0085744A">
        <w:rPr>
          <w:rFonts w:ascii="Times New Roman" w:eastAsia="Times New Roman" w:hAnsi="Times New Roman"/>
          <w:sz w:val="24"/>
          <w:szCs w:val="24"/>
          <w:lang w:val="es-VE" w:eastAsia="es-VE"/>
        </w:rPr>
        <w:t>N°</w:t>
      </w:r>
      <w:proofErr w:type="spellEnd"/>
      <w:r w:rsidRPr="0085744A">
        <w:rPr>
          <w:rFonts w:ascii="Times New Roman" w:eastAsia="Times New Roman" w:hAnsi="Times New Roman"/>
          <w:sz w:val="24"/>
          <w:szCs w:val="24"/>
          <w:lang w:val="es-VE" w:eastAsia="es-VE"/>
        </w:rPr>
        <w:t xml:space="preserve"> 13.213.582, </w:t>
      </w:r>
      <w:r w:rsidRPr="0085744A">
        <w:rPr>
          <w:rFonts w:ascii="Times New Roman" w:eastAsia="Times New Roman" w:hAnsi="Times New Roman"/>
          <w:b/>
          <w:sz w:val="24"/>
          <w:szCs w:val="24"/>
          <w:lang w:val="es-VE" w:eastAsia="es-VE"/>
        </w:rPr>
        <w:t xml:space="preserve">como </w:t>
      </w:r>
      <w:proofErr w:type="gramStart"/>
      <w:r w:rsidRPr="0085744A">
        <w:rPr>
          <w:rFonts w:ascii="Times New Roman" w:eastAsia="Times New Roman" w:hAnsi="Times New Roman"/>
          <w:b/>
          <w:sz w:val="24"/>
          <w:szCs w:val="24"/>
          <w:lang w:val="es-VE" w:eastAsia="es-VE"/>
        </w:rPr>
        <w:t>Jefe</w:t>
      </w:r>
      <w:proofErr w:type="gramEnd"/>
      <w:r w:rsidRPr="0085744A">
        <w:rPr>
          <w:rFonts w:ascii="Times New Roman" w:eastAsia="Times New Roman" w:hAnsi="Times New Roman"/>
          <w:b/>
          <w:sz w:val="24"/>
          <w:szCs w:val="24"/>
          <w:lang w:val="es-VE" w:eastAsia="es-VE"/>
        </w:rPr>
        <w:t xml:space="preserve"> (E) del Departamento de Francés,</w:t>
      </w:r>
      <w:r w:rsidRPr="0085744A">
        <w:rPr>
          <w:rFonts w:ascii="Times New Roman" w:eastAsia="Times New Roman" w:hAnsi="Times New Roman"/>
          <w:sz w:val="24"/>
          <w:szCs w:val="24"/>
          <w:lang w:val="es-VE" w:eastAsia="es-VE"/>
        </w:rPr>
        <w:t xml:space="preserve"> </w:t>
      </w:r>
      <w:r w:rsidRPr="0085744A">
        <w:rPr>
          <w:rFonts w:ascii="Times New Roman" w:eastAsia="Times New Roman" w:hAnsi="Times New Roman"/>
          <w:b/>
          <w:sz w:val="24"/>
          <w:szCs w:val="24"/>
          <w:lang w:val="es-VE" w:eastAsia="es-VE"/>
        </w:rPr>
        <w:t>a partir del 29.07.2017,</w:t>
      </w:r>
      <w:r w:rsidRPr="0085744A">
        <w:rPr>
          <w:rFonts w:ascii="Times New Roman" w:eastAsia="Times New Roman" w:hAnsi="Times New Roman"/>
          <w:sz w:val="24"/>
          <w:szCs w:val="24"/>
          <w:lang w:val="es-VE" w:eastAsia="es-VE"/>
        </w:rPr>
        <w:t xml:space="preserve"> en sustitución de la Profesora </w:t>
      </w:r>
      <w:proofErr w:type="spellStart"/>
      <w:r w:rsidRPr="0085744A">
        <w:rPr>
          <w:rFonts w:ascii="Times New Roman" w:eastAsia="Times New Roman" w:hAnsi="Times New Roman"/>
          <w:sz w:val="24"/>
          <w:szCs w:val="24"/>
          <w:lang w:val="es-VE" w:eastAsia="es-VE"/>
        </w:rPr>
        <w:t>Yarubi</w:t>
      </w:r>
      <w:proofErr w:type="spellEnd"/>
      <w:r w:rsidRPr="0085744A">
        <w:rPr>
          <w:rFonts w:ascii="Times New Roman" w:eastAsia="Times New Roman" w:hAnsi="Times New Roman"/>
          <w:sz w:val="24"/>
          <w:szCs w:val="24"/>
          <w:lang w:val="es-VE" w:eastAsia="es-VE"/>
        </w:rPr>
        <w:t xml:space="preserve"> Díaz.</w:t>
      </w:r>
    </w:p>
    <w:p w14:paraId="18412044" w14:textId="77777777" w:rsidR="0085744A" w:rsidRPr="0085744A" w:rsidRDefault="0085744A" w:rsidP="005B1F32">
      <w:pPr>
        <w:spacing w:after="0" w:line="240" w:lineRule="auto"/>
        <w:ind w:left="142"/>
        <w:jc w:val="both"/>
        <w:rPr>
          <w:rFonts w:ascii="Times New Roman" w:eastAsia="Times New Roman" w:hAnsi="Times New Roman"/>
          <w:sz w:val="24"/>
          <w:szCs w:val="24"/>
          <w:lang w:val="es-VE" w:eastAsia="es-VE"/>
        </w:rPr>
      </w:pPr>
      <w:r w:rsidRPr="0085744A">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157F85FB" w14:textId="60DA5B46" w:rsidR="0085744A" w:rsidRDefault="0085744A" w:rsidP="005B1F32">
      <w:pPr>
        <w:spacing w:after="0" w:line="240" w:lineRule="auto"/>
        <w:ind w:left="142"/>
        <w:jc w:val="both"/>
        <w:rPr>
          <w:rFonts w:ascii="Times New Roman" w:eastAsia="Times New Roman" w:hAnsi="Times New Roman"/>
          <w:b/>
          <w:sz w:val="24"/>
          <w:szCs w:val="24"/>
          <w:lang w:val="es-VE" w:eastAsia="es-VE"/>
        </w:rPr>
      </w:pPr>
      <w:r w:rsidRPr="0085744A">
        <w:rPr>
          <w:rFonts w:ascii="Times New Roman" w:eastAsia="Times New Roman" w:hAnsi="Times New Roman"/>
          <w:b/>
          <w:sz w:val="24"/>
          <w:szCs w:val="24"/>
          <w:lang w:val="es-VE" w:eastAsia="es-VE"/>
        </w:rPr>
        <w:lastRenderedPageBreak/>
        <w:t>Decisión: Aprobó la designación, a partir del 29.07.2017.</w:t>
      </w:r>
    </w:p>
    <w:p w14:paraId="33EC8238" w14:textId="77777777" w:rsidR="00775352" w:rsidRPr="00775352" w:rsidRDefault="00775352" w:rsidP="005B1F32">
      <w:pPr>
        <w:spacing w:after="0" w:line="240" w:lineRule="auto"/>
        <w:ind w:left="142"/>
        <w:jc w:val="both"/>
        <w:rPr>
          <w:rFonts w:ascii="Times New Roman" w:eastAsia="Times New Roman" w:hAnsi="Times New Roman"/>
          <w:bCs/>
          <w:sz w:val="24"/>
          <w:szCs w:val="24"/>
          <w:lang w:val="es-VE" w:eastAsia="es-VE"/>
        </w:rPr>
      </w:pPr>
    </w:p>
    <w:p w14:paraId="1C16446C" w14:textId="359988A2" w:rsidR="0085744A" w:rsidRDefault="0085744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CU-1950/17. </w:t>
      </w:r>
    </w:p>
    <w:p w14:paraId="5E3465AE" w14:textId="28936FAA" w:rsidR="0085744A" w:rsidRPr="0085744A" w:rsidRDefault="0085744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5744A">
        <w:rPr>
          <w:rFonts w:ascii="Times New Roman" w:eastAsia="Times New Roman" w:hAnsi="Times New Roman"/>
          <w:sz w:val="24"/>
          <w:szCs w:val="24"/>
          <w:lang w:val="es-VE" w:eastAsia="es-VE"/>
        </w:rPr>
        <w:t xml:space="preserve">omunicación CF. </w:t>
      </w:r>
      <w:proofErr w:type="spellStart"/>
      <w:r w:rsidRPr="0085744A">
        <w:rPr>
          <w:rFonts w:ascii="Times New Roman" w:eastAsia="Times New Roman" w:hAnsi="Times New Roman"/>
          <w:sz w:val="24"/>
          <w:szCs w:val="24"/>
          <w:lang w:val="es-VE" w:eastAsia="es-VE"/>
        </w:rPr>
        <w:t>N°</w:t>
      </w:r>
      <w:proofErr w:type="spellEnd"/>
      <w:r w:rsidRPr="0085744A">
        <w:rPr>
          <w:rFonts w:ascii="Times New Roman" w:eastAsia="Times New Roman" w:hAnsi="Times New Roman"/>
          <w:sz w:val="24"/>
          <w:szCs w:val="24"/>
          <w:lang w:val="es-VE" w:eastAsia="es-VE"/>
        </w:rPr>
        <w:t xml:space="preserve"> 0548/2017, de fecha 26.09.2017, mediante la cual notifica que</w:t>
      </w:r>
      <w:r w:rsidR="00ED73B7">
        <w:rPr>
          <w:rFonts w:ascii="Times New Roman" w:eastAsia="Times New Roman" w:hAnsi="Times New Roman"/>
          <w:sz w:val="24"/>
          <w:szCs w:val="24"/>
          <w:lang w:val="es-VE" w:eastAsia="es-VE"/>
        </w:rPr>
        <w:t>,</w:t>
      </w:r>
      <w:r w:rsidRPr="0085744A">
        <w:rPr>
          <w:rFonts w:ascii="Times New Roman" w:eastAsia="Times New Roman" w:hAnsi="Times New Roman"/>
          <w:sz w:val="24"/>
          <w:szCs w:val="24"/>
          <w:lang w:val="es-VE" w:eastAsia="es-VE"/>
        </w:rPr>
        <w:t xml:space="preserve"> en sesión ordinaria celebrada en la misma fecha, el Consejo de la Facultad </w:t>
      </w:r>
      <w:r w:rsidRPr="00ED73B7">
        <w:rPr>
          <w:rFonts w:ascii="Times New Roman" w:eastAsia="Times New Roman" w:hAnsi="Times New Roman"/>
          <w:b/>
          <w:sz w:val="24"/>
          <w:szCs w:val="24"/>
          <w:lang w:val="es-VE" w:eastAsia="es-VE"/>
        </w:rPr>
        <w:t>aprobó la renuncia del Profesor Domingo Villegas</w:t>
      </w:r>
      <w:r w:rsidRPr="0085744A">
        <w:rPr>
          <w:rFonts w:ascii="Times New Roman" w:eastAsia="Times New Roman" w:hAnsi="Times New Roman"/>
          <w:sz w:val="24"/>
          <w:szCs w:val="24"/>
          <w:lang w:val="es-VE" w:eastAsia="es-VE"/>
        </w:rPr>
        <w:t xml:space="preserve">, titular de la Cédula de Identidad </w:t>
      </w:r>
      <w:proofErr w:type="spellStart"/>
      <w:r w:rsidRPr="0085744A">
        <w:rPr>
          <w:rFonts w:ascii="Times New Roman" w:eastAsia="Times New Roman" w:hAnsi="Times New Roman"/>
          <w:sz w:val="24"/>
          <w:szCs w:val="24"/>
          <w:lang w:val="es-VE" w:eastAsia="es-VE"/>
        </w:rPr>
        <w:t>N°</w:t>
      </w:r>
      <w:proofErr w:type="spellEnd"/>
      <w:r w:rsidRPr="0085744A">
        <w:rPr>
          <w:rFonts w:ascii="Times New Roman" w:eastAsia="Times New Roman" w:hAnsi="Times New Roman"/>
          <w:sz w:val="24"/>
          <w:szCs w:val="24"/>
          <w:lang w:val="es-VE" w:eastAsia="es-VE"/>
        </w:rPr>
        <w:t xml:space="preserve"> 13.213.582, como </w:t>
      </w:r>
      <w:proofErr w:type="gramStart"/>
      <w:r w:rsidRPr="0085744A">
        <w:rPr>
          <w:rFonts w:ascii="Times New Roman" w:eastAsia="Times New Roman" w:hAnsi="Times New Roman"/>
          <w:sz w:val="24"/>
          <w:szCs w:val="24"/>
          <w:lang w:val="es-VE" w:eastAsia="es-VE"/>
        </w:rPr>
        <w:t>Jefe</w:t>
      </w:r>
      <w:proofErr w:type="gramEnd"/>
      <w:r w:rsidRPr="0085744A">
        <w:rPr>
          <w:rFonts w:ascii="Times New Roman" w:eastAsia="Times New Roman" w:hAnsi="Times New Roman"/>
          <w:sz w:val="24"/>
          <w:szCs w:val="24"/>
          <w:lang w:val="es-VE" w:eastAsia="es-VE"/>
        </w:rPr>
        <w:t xml:space="preserve"> (E) del Departamento de Francés, de la Escuela de Idiomas Modernos, a partir del 11.09.2017.</w:t>
      </w:r>
    </w:p>
    <w:p w14:paraId="1B2DAF96" w14:textId="77777777" w:rsidR="0085744A" w:rsidRPr="0085744A" w:rsidRDefault="0085744A" w:rsidP="005B1F32">
      <w:pPr>
        <w:spacing w:after="0" w:line="240" w:lineRule="auto"/>
        <w:ind w:left="142"/>
        <w:jc w:val="both"/>
        <w:rPr>
          <w:rFonts w:ascii="Times New Roman" w:eastAsia="Times New Roman" w:hAnsi="Times New Roman"/>
          <w:sz w:val="24"/>
          <w:szCs w:val="24"/>
          <w:lang w:val="es-VE" w:eastAsia="es-VE"/>
        </w:rPr>
      </w:pPr>
      <w:r w:rsidRPr="0085744A">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7495F79F" w14:textId="1DBA06D9" w:rsidR="0048118F" w:rsidRDefault="0085744A" w:rsidP="005B1F32">
      <w:pPr>
        <w:spacing w:after="0" w:line="240" w:lineRule="auto"/>
        <w:ind w:left="142"/>
        <w:jc w:val="both"/>
        <w:rPr>
          <w:rFonts w:ascii="Times New Roman" w:eastAsia="Times New Roman" w:hAnsi="Times New Roman"/>
          <w:b/>
          <w:sz w:val="24"/>
          <w:szCs w:val="24"/>
          <w:lang w:val="es-VE" w:eastAsia="es-VE"/>
        </w:rPr>
      </w:pPr>
      <w:r w:rsidRPr="0085744A">
        <w:rPr>
          <w:rFonts w:ascii="Times New Roman" w:eastAsia="Times New Roman" w:hAnsi="Times New Roman"/>
          <w:b/>
          <w:sz w:val="24"/>
          <w:szCs w:val="24"/>
          <w:lang w:val="es-VE" w:eastAsia="es-VE"/>
        </w:rPr>
        <w:t>Decisión: Acordó aceptar la renuncia, a partir del 11.09.2017.</w:t>
      </w:r>
    </w:p>
    <w:p w14:paraId="04A57645" w14:textId="5AB6FAD3" w:rsidR="0085744A" w:rsidRDefault="0085744A" w:rsidP="005B1F32">
      <w:pPr>
        <w:spacing w:after="0" w:line="240" w:lineRule="auto"/>
        <w:ind w:left="142"/>
        <w:jc w:val="both"/>
        <w:rPr>
          <w:rFonts w:ascii="Times New Roman" w:eastAsia="Times New Roman" w:hAnsi="Times New Roman"/>
          <w:b/>
          <w:sz w:val="24"/>
          <w:szCs w:val="24"/>
          <w:lang w:val="es-VE" w:eastAsia="es-VE"/>
        </w:rPr>
      </w:pPr>
    </w:p>
    <w:p w14:paraId="6AF1AE54" w14:textId="6702B17F" w:rsidR="0085744A" w:rsidRDefault="0085744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CU-1951/17. </w:t>
      </w:r>
    </w:p>
    <w:p w14:paraId="4616FFBC" w14:textId="67AE1893" w:rsidR="00ED73B7" w:rsidRPr="00ED73B7" w:rsidRDefault="00ED73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C</w:t>
      </w:r>
      <w:r w:rsidRPr="00ED73B7">
        <w:rPr>
          <w:rFonts w:ascii="Times New Roman" w:eastAsia="Times New Roman" w:hAnsi="Times New Roman"/>
          <w:sz w:val="24"/>
          <w:szCs w:val="24"/>
          <w:lang w:val="es-VE" w:eastAsia="es-VE"/>
        </w:rPr>
        <w:t xml:space="preserve">omunicación CF. </w:t>
      </w:r>
      <w:proofErr w:type="spellStart"/>
      <w:r w:rsidRPr="00ED73B7">
        <w:rPr>
          <w:rFonts w:ascii="Times New Roman" w:eastAsia="Times New Roman" w:hAnsi="Times New Roman"/>
          <w:sz w:val="24"/>
          <w:szCs w:val="24"/>
          <w:lang w:val="es-VE" w:eastAsia="es-VE"/>
        </w:rPr>
        <w:t>N°</w:t>
      </w:r>
      <w:proofErr w:type="spellEnd"/>
      <w:r w:rsidRPr="00ED73B7">
        <w:rPr>
          <w:rFonts w:ascii="Times New Roman" w:eastAsia="Times New Roman" w:hAnsi="Times New Roman"/>
          <w:sz w:val="24"/>
          <w:szCs w:val="24"/>
          <w:lang w:val="es-VE" w:eastAsia="es-VE"/>
        </w:rPr>
        <w:t xml:space="preserve"> 0549/2017, de fecha 26.09.2017, mediante la cual notifica que</w:t>
      </w:r>
      <w:r>
        <w:rPr>
          <w:rFonts w:ascii="Times New Roman" w:eastAsia="Times New Roman" w:hAnsi="Times New Roman"/>
          <w:sz w:val="24"/>
          <w:szCs w:val="24"/>
          <w:lang w:val="es-VE" w:eastAsia="es-VE"/>
        </w:rPr>
        <w:t>,</w:t>
      </w:r>
      <w:r w:rsidRPr="00ED73B7">
        <w:rPr>
          <w:rFonts w:ascii="Times New Roman" w:eastAsia="Times New Roman" w:hAnsi="Times New Roman"/>
          <w:sz w:val="24"/>
          <w:szCs w:val="24"/>
          <w:lang w:val="es-VE" w:eastAsia="es-VE"/>
        </w:rPr>
        <w:t xml:space="preserve"> en sesión ordinaria celebrada en la misma fecha, el Consejo de la Facultad </w:t>
      </w:r>
      <w:r w:rsidRPr="00ED73B7">
        <w:rPr>
          <w:rFonts w:ascii="Times New Roman" w:eastAsia="Times New Roman" w:hAnsi="Times New Roman"/>
          <w:b/>
          <w:sz w:val="24"/>
          <w:szCs w:val="24"/>
          <w:lang w:val="es-VE" w:eastAsia="es-VE"/>
        </w:rPr>
        <w:t>aprobó la designación de la Profesora Inés Blanco,</w:t>
      </w:r>
      <w:r w:rsidRPr="00ED73B7">
        <w:rPr>
          <w:rFonts w:ascii="Times New Roman" w:eastAsia="Times New Roman" w:hAnsi="Times New Roman"/>
          <w:sz w:val="24"/>
          <w:szCs w:val="24"/>
          <w:lang w:val="es-VE" w:eastAsia="es-VE"/>
        </w:rPr>
        <w:t xml:space="preserve"> titular de la Cédula de Identidad </w:t>
      </w:r>
      <w:proofErr w:type="spellStart"/>
      <w:r w:rsidRPr="00ED73B7">
        <w:rPr>
          <w:rFonts w:ascii="Times New Roman" w:eastAsia="Times New Roman" w:hAnsi="Times New Roman"/>
          <w:sz w:val="24"/>
          <w:szCs w:val="24"/>
          <w:lang w:val="es-VE" w:eastAsia="es-VE"/>
        </w:rPr>
        <w:t>N°</w:t>
      </w:r>
      <w:proofErr w:type="spellEnd"/>
      <w:r w:rsidRPr="00ED73B7">
        <w:rPr>
          <w:rFonts w:ascii="Times New Roman" w:eastAsia="Times New Roman" w:hAnsi="Times New Roman"/>
          <w:sz w:val="24"/>
          <w:szCs w:val="24"/>
          <w:lang w:val="es-VE" w:eastAsia="es-VE"/>
        </w:rPr>
        <w:t xml:space="preserve"> 14.106.372, </w:t>
      </w:r>
      <w:r w:rsidRPr="00ED73B7">
        <w:rPr>
          <w:rFonts w:ascii="Times New Roman" w:eastAsia="Times New Roman" w:hAnsi="Times New Roman"/>
          <w:b/>
          <w:sz w:val="24"/>
          <w:szCs w:val="24"/>
          <w:lang w:val="es-VE" w:eastAsia="es-VE"/>
        </w:rPr>
        <w:t xml:space="preserve">como </w:t>
      </w:r>
      <w:proofErr w:type="gramStart"/>
      <w:r w:rsidRPr="00ED73B7">
        <w:rPr>
          <w:rFonts w:ascii="Times New Roman" w:eastAsia="Times New Roman" w:hAnsi="Times New Roman"/>
          <w:b/>
          <w:sz w:val="24"/>
          <w:szCs w:val="24"/>
          <w:lang w:val="es-VE" w:eastAsia="es-VE"/>
        </w:rPr>
        <w:t>Jefa</w:t>
      </w:r>
      <w:proofErr w:type="gramEnd"/>
      <w:r w:rsidRPr="00ED73B7">
        <w:rPr>
          <w:rFonts w:ascii="Times New Roman" w:eastAsia="Times New Roman" w:hAnsi="Times New Roman"/>
          <w:b/>
          <w:sz w:val="24"/>
          <w:szCs w:val="24"/>
          <w:lang w:val="es-VE" w:eastAsia="es-VE"/>
        </w:rPr>
        <w:t xml:space="preserve"> del Departamento de Francés, a partir del 12.09.2017.</w:t>
      </w:r>
    </w:p>
    <w:p w14:paraId="7B5DA7A2" w14:textId="77777777" w:rsidR="00ED73B7" w:rsidRPr="00ED73B7" w:rsidRDefault="00ED73B7" w:rsidP="005B1F32">
      <w:pPr>
        <w:spacing w:after="0" w:line="240" w:lineRule="auto"/>
        <w:ind w:left="142"/>
        <w:jc w:val="both"/>
        <w:rPr>
          <w:rFonts w:ascii="Times New Roman" w:eastAsia="Times New Roman" w:hAnsi="Times New Roman"/>
          <w:sz w:val="24"/>
          <w:szCs w:val="24"/>
          <w:lang w:val="es-VE" w:eastAsia="es-VE"/>
        </w:rPr>
      </w:pPr>
      <w:r w:rsidRPr="00ED73B7">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52F4F7F9" w14:textId="5E1B7E46" w:rsidR="00ED73B7" w:rsidRDefault="00ED73B7" w:rsidP="005B1F32">
      <w:pPr>
        <w:spacing w:after="0" w:line="240" w:lineRule="auto"/>
        <w:ind w:left="142"/>
        <w:jc w:val="both"/>
        <w:rPr>
          <w:rFonts w:ascii="Times New Roman" w:eastAsia="Times New Roman" w:hAnsi="Times New Roman"/>
          <w:b/>
          <w:sz w:val="24"/>
          <w:szCs w:val="24"/>
          <w:lang w:val="es-VE" w:eastAsia="es-VE"/>
        </w:rPr>
      </w:pPr>
      <w:r w:rsidRPr="00ED73B7">
        <w:rPr>
          <w:rFonts w:ascii="Times New Roman" w:eastAsia="Times New Roman" w:hAnsi="Times New Roman"/>
          <w:b/>
          <w:sz w:val="24"/>
          <w:szCs w:val="24"/>
          <w:lang w:val="es-VE" w:eastAsia="es-VE"/>
        </w:rPr>
        <w:t>Decisión: Aprobó la designación, a partir del 12.09.2017.</w:t>
      </w:r>
    </w:p>
    <w:p w14:paraId="5FC831F3" w14:textId="1E310E0C" w:rsidR="003C5072" w:rsidRDefault="003C5072" w:rsidP="005B1F32">
      <w:pPr>
        <w:spacing w:after="0" w:line="240" w:lineRule="auto"/>
        <w:ind w:left="142"/>
        <w:jc w:val="both"/>
        <w:rPr>
          <w:rFonts w:ascii="Times New Roman" w:eastAsia="Times New Roman" w:hAnsi="Times New Roman"/>
          <w:b/>
          <w:sz w:val="24"/>
          <w:szCs w:val="24"/>
          <w:lang w:val="es-VE" w:eastAsia="es-VE"/>
        </w:rPr>
      </w:pPr>
    </w:p>
    <w:p w14:paraId="76192DE9" w14:textId="77777777" w:rsidR="003C5072" w:rsidRDefault="003C507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CU-2004/17.</w:t>
      </w:r>
    </w:p>
    <w:p w14:paraId="1385B749" w14:textId="27D86A21" w:rsidR="003C5072" w:rsidRDefault="003C507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C5072">
        <w:rPr>
          <w:rFonts w:ascii="Times New Roman" w:eastAsia="Times New Roman" w:hAnsi="Times New Roman"/>
          <w:sz w:val="24"/>
          <w:szCs w:val="24"/>
          <w:lang w:val="es-VE" w:eastAsia="es-VE"/>
        </w:rPr>
        <w:t xml:space="preserve">omunicación </w:t>
      </w:r>
      <w:proofErr w:type="spellStart"/>
      <w:r w:rsidRPr="003C5072">
        <w:rPr>
          <w:rFonts w:ascii="Times New Roman" w:eastAsia="Times New Roman" w:hAnsi="Times New Roman"/>
          <w:sz w:val="24"/>
          <w:szCs w:val="24"/>
          <w:lang w:val="es-VE" w:eastAsia="es-VE"/>
        </w:rPr>
        <w:t>N°</w:t>
      </w:r>
      <w:proofErr w:type="spellEnd"/>
      <w:r w:rsidRPr="003C5072">
        <w:rPr>
          <w:rFonts w:ascii="Times New Roman" w:eastAsia="Times New Roman" w:hAnsi="Times New Roman"/>
          <w:sz w:val="24"/>
          <w:szCs w:val="24"/>
          <w:lang w:val="es-VE" w:eastAsia="es-VE"/>
        </w:rPr>
        <w:t xml:space="preserve"> </w:t>
      </w:r>
      <w:proofErr w:type="spellStart"/>
      <w:proofErr w:type="gramStart"/>
      <w:r w:rsidRPr="003C5072">
        <w:rPr>
          <w:rFonts w:ascii="Times New Roman" w:eastAsia="Times New Roman" w:hAnsi="Times New Roman"/>
          <w:sz w:val="24"/>
          <w:szCs w:val="24"/>
          <w:lang w:val="es-VE" w:eastAsia="es-VE"/>
        </w:rPr>
        <w:t>V.Ac</w:t>
      </w:r>
      <w:proofErr w:type="spellEnd"/>
      <w:proofErr w:type="gramEnd"/>
      <w:r w:rsidRPr="003C5072">
        <w:rPr>
          <w:rFonts w:ascii="Times New Roman" w:eastAsia="Times New Roman" w:hAnsi="Times New Roman"/>
          <w:sz w:val="24"/>
          <w:szCs w:val="24"/>
          <w:lang w:val="es-VE" w:eastAsia="es-VE"/>
        </w:rPr>
        <w:t xml:space="preserve"> 0342.2017 de fecha 05.10.2017, suscrita por la Profesora Patricia Rosenzweig Levy, Vicerrectora Académica, mediante la cual remite comunicación </w:t>
      </w:r>
      <w:proofErr w:type="spellStart"/>
      <w:r w:rsidRPr="003C5072">
        <w:rPr>
          <w:rFonts w:ascii="Times New Roman" w:eastAsia="Times New Roman" w:hAnsi="Times New Roman"/>
          <w:sz w:val="24"/>
          <w:szCs w:val="24"/>
          <w:lang w:val="es-VE" w:eastAsia="es-VE"/>
        </w:rPr>
        <w:t>N°</w:t>
      </w:r>
      <w:proofErr w:type="spellEnd"/>
      <w:r w:rsidRPr="003C5072">
        <w:rPr>
          <w:rFonts w:ascii="Times New Roman" w:eastAsia="Times New Roman" w:hAnsi="Times New Roman"/>
          <w:sz w:val="24"/>
          <w:szCs w:val="24"/>
          <w:lang w:val="es-VE" w:eastAsia="es-VE"/>
        </w:rPr>
        <w:t xml:space="preserve"> AA-0066 de fecha 03.10.2017, suscrito por el Profesor Rafael Solórzano, Coordinador de la Comisión de Auditoria Académica, mediante la cual remite el:</w:t>
      </w:r>
    </w:p>
    <w:p w14:paraId="346C2F2F" w14:textId="77777777" w:rsidR="003C5072" w:rsidRPr="003C5072" w:rsidRDefault="003C5072" w:rsidP="005B1F32">
      <w:pPr>
        <w:spacing w:after="0" w:line="240" w:lineRule="auto"/>
        <w:ind w:left="142"/>
        <w:jc w:val="both"/>
        <w:rPr>
          <w:rFonts w:ascii="Times New Roman" w:eastAsia="Times New Roman" w:hAnsi="Times New Roman"/>
          <w:sz w:val="24"/>
          <w:szCs w:val="24"/>
          <w:lang w:val="es-VE" w:eastAsia="es-VE"/>
        </w:rPr>
      </w:pPr>
    </w:p>
    <w:p w14:paraId="0BD51C27" w14:textId="77777777" w:rsidR="003C5072" w:rsidRPr="003C5072" w:rsidRDefault="003C5072" w:rsidP="005B1F32">
      <w:pPr>
        <w:spacing w:after="0" w:line="240" w:lineRule="auto"/>
        <w:ind w:left="142"/>
        <w:jc w:val="both"/>
        <w:rPr>
          <w:rFonts w:ascii="Times New Roman" w:eastAsia="Times New Roman" w:hAnsi="Times New Roman"/>
          <w:sz w:val="24"/>
          <w:szCs w:val="24"/>
          <w:lang w:val="es-VE" w:eastAsia="es-VE"/>
        </w:rPr>
      </w:pPr>
      <w:r w:rsidRPr="003C5072">
        <w:rPr>
          <w:rFonts w:ascii="Times New Roman" w:eastAsia="Times New Roman" w:hAnsi="Times New Roman"/>
          <w:sz w:val="24"/>
          <w:szCs w:val="24"/>
          <w:lang w:val="es-VE" w:eastAsia="es-VE"/>
        </w:rPr>
        <w:t xml:space="preserve">Informe </w:t>
      </w:r>
      <w:proofErr w:type="spellStart"/>
      <w:r w:rsidRPr="003C5072">
        <w:rPr>
          <w:rFonts w:ascii="Times New Roman" w:eastAsia="Times New Roman" w:hAnsi="Times New Roman"/>
          <w:sz w:val="24"/>
          <w:szCs w:val="24"/>
          <w:lang w:val="es-VE" w:eastAsia="es-VE"/>
        </w:rPr>
        <w:t>N°</w:t>
      </w:r>
      <w:proofErr w:type="spellEnd"/>
      <w:r w:rsidRPr="003C5072">
        <w:rPr>
          <w:rFonts w:ascii="Times New Roman" w:eastAsia="Times New Roman" w:hAnsi="Times New Roman"/>
          <w:sz w:val="24"/>
          <w:szCs w:val="24"/>
          <w:lang w:val="es-VE" w:eastAsia="es-VE"/>
        </w:rPr>
        <w:t xml:space="preserve"> CAA-0130 de fecha 3 de octubre de 2017, suscrita por los Miembros de la Comisión de Auditoría Académica, informando que en reunión ordinaria del día de hoy, consideró la comunicación </w:t>
      </w:r>
      <w:r w:rsidRPr="003C5072">
        <w:rPr>
          <w:rFonts w:ascii="Times New Roman" w:eastAsia="Times New Roman" w:hAnsi="Times New Roman"/>
          <w:sz w:val="24"/>
          <w:szCs w:val="24"/>
          <w:lang w:val="es-VE" w:eastAsia="es-VE"/>
        </w:rPr>
        <w:t xml:space="preserve">DHE.0199.2017 de fecha 18.07.2017 (recibida el 13.09.2017) suscrita por el Profesor Jorge Gómez Balza, Decano (E) de la Facultad de Humanidades y Educación, por medio de la cual solicita iniciar los trámites necesarios para realizar el llamado a concurso de oposición para dos (2) cargos de Instructor a Tiempo Completo en las </w:t>
      </w:r>
      <w:r w:rsidRPr="003C5072">
        <w:rPr>
          <w:rFonts w:ascii="Times New Roman" w:eastAsia="Times New Roman" w:hAnsi="Times New Roman"/>
          <w:b/>
          <w:sz w:val="24"/>
          <w:szCs w:val="24"/>
          <w:lang w:val="es-VE" w:eastAsia="es-VE"/>
        </w:rPr>
        <w:t>áreas: Ética, Investigación y Legislación y Lengua Italiana</w:t>
      </w:r>
      <w:r w:rsidRPr="003C5072">
        <w:rPr>
          <w:rFonts w:ascii="Times New Roman" w:eastAsia="Times New Roman" w:hAnsi="Times New Roman"/>
          <w:sz w:val="24"/>
          <w:szCs w:val="24"/>
          <w:lang w:val="es-VE" w:eastAsia="es-VE"/>
        </w:rPr>
        <w:t xml:space="preserve">. adscritos a los Departamentos de Comunicación Social e </w:t>
      </w:r>
      <w:proofErr w:type="gramStart"/>
      <w:r w:rsidRPr="003C5072">
        <w:rPr>
          <w:rFonts w:ascii="Times New Roman" w:eastAsia="Times New Roman" w:hAnsi="Times New Roman"/>
          <w:sz w:val="24"/>
          <w:szCs w:val="24"/>
          <w:lang w:val="es-VE" w:eastAsia="es-VE"/>
        </w:rPr>
        <w:t>Italiano</w:t>
      </w:r>
      <w:proofErr w:type="gramEnd"/>
      <w:r w:rsidRPr="003C5072">
        <w:rPr>
          <w:rFonts w:ascii="Times New Roman" w:eastAsia="Times New Roman" w:hAnsi="Times New Roman"/>
          <w:sz w:val="24"/>
          <w:szCs w:val="24"/>
          <w:lang w:val="es-VE" w:eastAsia="es-VE"/>
        </w:rPr>
        <w:t xml:space="preserve">, Escuelas de Medios Audiovisuales e Idiomas Modernos de la Facultad de Humanidades y Educación. Los recursos provienen de los cargos que se encuentran ocupados actualmente por los profesores </w:t>
      </w:r>
      <w:r w:rsidRPr="003C5072">
        <w:rPr>
          <w:rFonts w:ascii="Times New Roman" w:eastAsia="Times New Roman" w:hAnsi="Times New Roman"/>
          <w:b/>
          <w:sz w:val="24"/>
          <w:szCs w:val="24"/>
          <w:lang w:val="es-VE" w:eastAsia="es-VE"/>
        </w:rPr>
        <w:t xml:space="preserve">Elisabeth </w:t>
      </w:r>
      <w:proofErr w:type="spellStart"/>
      <w:r w:rsidRPr="003C5072">
        <w:rPr>
          <w:rFonts w:ascii="Times New Roman" w:eastAsia="Times New Roman" w:hAnsi="Times New Roman"/>
          <w:b/>
          <w:sz w:val="24"/>
          <w:szCs w:val="24"/>
          <w:lang w:val="es-VE" w:eastAsia="es-VE"/>
        </w:rPr>
        <w:t>Benitez</w:t>
      </w:r>
      <w:proofErr w:type="spellEnd"/>
      <w:r w:rsidRPr="003C5072">
        <w:rPr>
          <w:rFonts w:ascii="Times New Roman" w:eastAsia="Times New Roman" w:hAnsi="Times New Roman"/>
          <w:b/>
          <w:sz w:val="24"/>
          <w:szCs w:val="24"/>
          <w:lang w:val="es-VE" w:eastAsia="es-VE"/>
        </w:rPr>
        <w:t xml:space="preserve"> Rosales y Luis Contreras Linares,</w:t>
      </w:r>
      <w:r w:rsidRPr="003C5072">
        <w:rPr>
          <w:rFonts w:ascii="Times New Roman" w:eastAsia="Times New Roman" w:hAnsi="Times New Roman"/>
          <w:sz w:val="24"/>
          <w:szCs w:val="24"/>
          <w:lang w:val="es-VE" w:eastAsia="es-VE"/>
        </w:rPr>
        <w:t xml:space="preserve"> contratados desde el 17.05.2016 y 03.03.2015, respectivamente.</w:t>
      </w:r>
    </w:p>
    <w:p w14:paraId="7AFFFF0B" w14:textId="77777777" w:rsidR="003C5072" w:rsidRDefault="003C5072" w:rsidP="005B1F32">
      <w:pPr>
        <w:spacing w:after="0" w:line="240" w:lineRule="auto"/>
        <w:ind w:left="142"/>
        <w:jc w:val="both"/>
        <w:rPr>
          <w:rFonts w:ascii="Times New Roman" w:eastAsia="Times New Roman" w:hAnsi="Times New Roman"/>
          <w:sz w:val="24"/>
          <w:szCs w:val="24"/>
          <w:lang w:val="es-VE" w:eastAsia="es-VE"/>
        </w:rPr>
      </w:pPr>
    </w:p>
    <w:p w14:paraId="09A5B33A" w14:textId="49E83DCF" w:rsidR="003C5072" w:rsidRDefault="003C5072" w:rsidP="005B1F32">
      <w:pPr>
        <w:spacing w:after="0" w:line="240" w:lineRule="auto"/>
        <w:ind w:left="142"/>
        <w:jc w:val="both"/>
        <w:rPr>
          <w:rFonts w:ascii="Times New Roman" w:eastAsia="Times New Roman" w:hAnsi="Times New Roman"/>
          <w:sz w:val="24"/>
          <w:szCs w:val="24"/>
          <w:lang w:val="es-VE" w:eastAsia="es-VE"/>
        </w:rPr>
      </w:pPr>
      <w:r w:rsidRPr="003C5072">
        <w:rPr>
          <w:rFonts w:ascii="Times New Roman" w:eastAsia="Times New Roman" w:hAnsi="Times New Roman"/>
          <w:sz w:val="24"/>
          <w:szCs w:val="24"/>
          <w:lang w:val="es-VE" w:eastAsia="es-VE"/>
        </w:rPr>
        <w:t xml:space="preserve">Tomando en cuenta la información suministrada por el Decano Encargado, por los </w:t>
      </w:r>
      <w:proofErr w:type="gramStart"/>
      <w:r w:rsidRPr="003C5072">
        <w:rPr>
          <w:rFonts w:ascii="Times New Roman" w:eastAsia="Times New Roman" w:hAnsi="Times New Roman"/>
          <w:sz w:val="24"/>
          <w:szCs w:val="24"/>
          <w:lang w:val="es-VE" w:eastAsia="es-VE"/>
        </w:rPr>
        <w:t>Jefes</w:t>
      </w:r>
      <w:proofErr w:type="gramEnd"/>
      <w:r w:rsidRPr="003C5072">
        <w:rPr>
          <w:rFonts w:ascii="Times New Roman" w:eastAsia="Times New Roman" w:hAnsi="Times New Roman"/>
          <w:sz w:val="24"/>
          <w:szCs w:val="24"/>
          <w:lang w:val="es-VE" w:eastAsia="es-VE"/>
        </w:rPr>
        <w:t xml:space="preserve"> de Departamento, por la Dirección de Asuntos Profesorales, en un todo de acuerdo con el Artículo 21 del Acta Convenio ULA-APULA, y luego de verificar la disponibilidad presupuestaria, </w:t>
      </w:r>
      <w:r w:rsidRPr="003C5072">
        <w:rPr>
          <w:rFonts w:ascii="Times New Roman" w:eastAsia="Times New Roman" w:hAnsi="Times New Roman"/>
          <w:b/>
          <w:sz w:val="24"/>
          <w:szCs w:val="24"/>
          <w:u w:val="single"/>
          <w:lang w:val="es-VE" w:eastAsia="es-VE"/>
        </w:rPr>
        <w:t>esto Comisión recomienda:</w:t>
      </w:r>
    </w:p>
    <w:p w14:paraId="6D980EEE" w14:textId="77777777" w:rsidR="003C5072" w:rsidRPr="003C5072" w:rsidRDefault="003C5072" w:rsidP="005B1F32">
      <w:pPr>
        <w:spacing w:after="0" w:line="240" w:lineRule="auto"/>
        <w:ind w:left="142"/>
        <w:jc w:val="both"/>
        <w:rPr>
          <w:rFonts w:ascii="Times New Roman" w:eastAsia="Times New Roman" w:hAnsi="Times New Roman"/>
          <w:sz w:val="24"/>
          <w:szCs w:val="24"/>
          <w:lang w:val="es-VE" w:eastAsia="es-VE"/>
        </w:rPr>
      </w:pPr>
    </w:p>
    <w:p w14:paraId="35FF2E27" w14:textId="77777777" w:rsidR="003C5072" w:rsidRDefault="003C5072" w:rsidP="00C8722B">
      <w:pPr>
        <w:pStyle w:val="Prrafodelista"/>
        <w:numPr>
          <w:ilvl w:val="0"/>
          <w:numId w:val="18"/>
        </w:numPr>
        <w:spacing w:after="0" w:line="240" w:lineRule="auto"/>
        <w:ind w:left="567"/>
        <w:jc w:val="both"/>
        <w:rPr>
          <w:rFonts w:ascii="Times New Roman" w:eastAsia="Times New Roman" w:hAnsi="Times New Roman"/>
          <w:sz w:val="24"/>
          <w:szCs w:val="24"/>
          <w:lang w:val="es-VE" w:eastAsia="es-VE"/>
        </w:rPr>
      </w:pPr>
      <w:r w:rsidRPr="003C5072">
        <w:rPr>
          <w:rFonts w:ascii="Times New Roman" w:eastAsia="Times New Roman" w:hAnsi="Times New Roman"/>
          <w:sz w:val="24"/>
          <w:szCs w:val="24"/>
          <w:lang w:val="es-VE" w:eastAsia="es-VE"/>
        </w:rPr>
        <w:t>Autorizar el llamado a concurso de oposición para un (1) cargo de Instructor a Tiempo Completo en el área Ética, Investigación y Legislación, adscrito al Departamento de Comunicación Social de la Escuela de Medios Audiovisuales, a fin de atender actividades de docencia y de investigación en dicha área.</w:t>
      </w:r>
      <w:r>
        <w:rPr>
          <w:rFonts w:ascii="Times New Roman" w:eastAsia="Times New Roman" w:hAnsi="Times New Roman"/>
          <w:sz w:val="24"/>
          <w:szCs w:val="24"/>
          <w:lang w:val="es-VE" w:eastAsia="es-VE"/>
        </w:rPr>
        <w:t xml:space="preserve"> </w:t>
      </w:r>
    </w:p>
    <w:p w14:paraId="146726E1" w14:textId="290167FD" w:rsidR="003C5072" w:rsidRPr="003C5072" w:rsidRDefault="003C5072" w:rsidP="00C8722B">
      <w:pPr>
        <w:pStyle w:val="Prrafodelista"/>
        <w:numPr>
          <w:ilvl w:val="0"/>
          <w:numId w:val="18"/>
        </w:numPr>
        <w:spacing w:after="0" w:line="240" w:lineRule="auto"/>
        <w:ind w:left="567"/>
        <w:jc w:val="both"/>
        <w:rPr>
          <w:rFonts w:ascii="Times New Roman" w:eastAsia="Times New Roman" w:hAnsi="Times New Roman"/>
          <w:sz w:val="24"/>
          <w:szCs w:val="24"/>
          <w:lang w:val="es-VE" w:eastAsia="es-VE"/>
        </w:rPr>
      </w:pPr>
      <w:r w:rsidRPr="003C5072">
        <w:rPr>
          <w:rFonts w:ascii="Times New Roman" w:eastAsia="Times New Roman" w:hAnsi="Times New Roman"/>
          <w:sz w:val="24"/>
          <w:szCs w:val="24"/>
          <w:lang w:val="es-VE" w:eastAsia="es-VE"/>
        </w:rPr>
        <w:t xml:space="preserve"> Autorizar el llamado a concurso de oposición para un (1) cargo de Instructor a Tiempo Completo en el área Lengua Italiana, adscrito al Departamento de Italiano de la Escuela de Idiomas Modernos, a fin de atender actividades de docencia y de investigación en dicha área</w:t>
      </w:r>
    </w:p>
    <w:p w14:paraId="544B3DDC" w14:textId="77777777" w:rsidR="003C5072" w:rsidRPr="003C5072" w:rsidRDefault="003C5072" w:rsidP="005B1F32">
      <w:pPr>
        <w:spacing w:after="0" w:line="240" w:lineRule="auto"/>
        <w:ind w:left="142"/>
        <w:jc w:val="both"/>
        <w:rPr>
          <w:rFonts w:ascii="Times New Roman" w:eastAsia="Times New Roman" w:hAnsi="Times New Roman"/>
          <w:sz w:val="24"/>
          <w:szCs w:val="24"/>
          <w:lang w:val="es-VE" w:eastAsia="es-VE"/>
        </w:rPr>
      </w:pPr>
      <w:r w:rsidRPr="003C5072">
        <w:rPr>
          <w:rFonts w:ascii="Times New Roman" w:eastAsia="Times New Roman" w:hAnsi="Times New Roman"/>
          <w:sz w:val="24"/>
          <w:szCs w:val="24"/>
          <w:lang w:val="es-VE" w:eastAsia="es-VE"/>
        </w:rPr>
        <w:t>Estos cargos serán incluidos en el primer llamado a concursos del año 2018 y no en el tercero del año 2017; y la fecha de ingreso será determinada por el Consejo Universitario.</w:t>
      </w:r>
    </w:p>
    <w:p w14:paraId="6590FCA2" w14:textId="77777777" w:rsidR="003C5072" w:rsidRPr="003C5072" w:rsidRDefault="003C5072" w:rsidP="005B1F32">
      <w:pPr>
        <w:spacing w:after="0" w:line="240" w:lineRule="auto"/>
        <w:ind w:left="142"/>
        <w:jc w:val="both"/>
        <w:rPr>
          <w:rFonts w:ascii="Times New Roman" w:eastAsia="Times New Roman" w:hAnsi="Times New Roman"/>
          <w:sz w:val="24"/>
          <w:szCs w:val="24"/>
          <w:lang w:val="es-VE" w:eastAsia="es-VE"/>
        </w:rPr>
      </w:pPr>
      <w:r w:rsidRPr="003C5072">
        <w:rPr>
          <w:rFonts w:ascii="Times New Roman" w:eastAsia="Times New Roman" w:hAnsi="Times New Roman"/>
          <w:sz w:val="24"/>
          <w:szCs w:val="24"/>
          <w:lang w:val="es-VE" w:eastAsia="es-VE"/>
        </w:rPr>
        <w:t xml:space="preserve">La disponibilidad presupuestaria existe en la Dirección de Programación y Presupuesto </w:t>
      </w:r>
      <w:r w:rsidRPr="003C5072">
        <w:rPr>
          <w:rFonts w:ascii="Times New Roman" w:eastAsia="Times New Roman" w:hAnsi="Times New Roman"/>
          <w:sz w:val="24"/>
          <w:szCs w:val="24"/>
          <w:lang w:val="es-VE" w:eastAsia="es-VE"/>
        </w:rPr>
        <w:lastRenderedPageBreak/>
        <w:t>según oficio DPP-0607.17 y DPP- 1006.17 de fechas 31.03.2017 y 31.05.2017.</w:t>
      </w:r>
    </w:p>
    <w:p w14:paraId="0638B948" w14:textId="2E8CA3BB" w:rsidR="003C5072" w:rsidRDefault="003C5072" w:rsidP="005B1F32">
      <w:pPr>
        <w:spacing w:after="0" w:line="240" w:lineRule="auto"/>
        <w:ind w:left="142"/>
        <w:jc w:val="both"/>
        <w:rPr>
          <w:rFonts w:ascii="Times New Roman" w:eastAsia="Times New Roman" w:hAnsi="Times New Roman"/>
          <w:b/>
          <w:sz w:val="24"/>
          <w:szCs w:val="24"/>
          <w:lang w:val="es-VE" w:eastAsia="es-VE"/>
        </w:rPr>
      </w:pPr>
      <w:r w:rsidRPr="003C5072">
        <w:rPr>
          <w:rFonts w:ascii="Times New Roman" w:eastAsia="Times New Roman" w:hAnsi="Times New Roman"/>
          <w:b/>
          <w:sz w:val="24"/>
          <w:szCs w:val="24"/>
          <w:lang w:val="es-VE" w:eastAsia="es-VE"/>
        </w:rPr>
        <w:t>Decisión: Aprobó el informe.</w:t>
      </w:r>
    </w:p>
    <w:p w14:paraId="6471FE7E" w14:textId="043D2582" w:rsidR="003C5072" w:rsidRDefault="003C5072" w:rsidP="005B1F32">
      <w:pPr>
        <w:spacing w:after="0" w:line="240" w:lineRule="auto"/>
        <w:ind w:left="142"/>
        <w:jc w:val="both"/>
        <w:rPr>
          <w:rFonts w:ascii="Times New Roman" w:eastAsia="Times New Roman" w:hAnsi="Times New Roman"/>
          <w:b/>
          <w:sz w:val="24"/>
          <w:szCs w:val="24"/>
          <w:lang w:val="es-VE" w:eastAsia="es-VE"/>
        </w:rPr>
      </w:pPr>
    </w:p>
    <w:p w14:paraId="4ECEDBC5" w14:textId="0412EFB1" w:rsidR="003C5072" w:rsidRDefault="003C507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CU-2005/17.</w:t>
      </w:r>
    </w:p>
    <w:p w14:paraId="31211915" w14:textId="77777777" w:rsidR="00EE288D" w:rsidRDefault="00EE288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E288D">
        <w:rPr>
          <w:rFonts w:ascii="Times New Roman" w:eastAsia="Times New Roman" w:hAnsi="Times New Roman"/>
          <w:sz w:val="24"/>
          <w:szCs w:val="24"/>
          <w:lang w:val="es-VE" w:eastAsia="es-VE"/>
        </w:rPr>
        <w:t xml:space="preserve">omunicación </w:t>
      </w:r>
      <w:proofErr w:type="spellStart"/>
      <w:r w:rsidRPr="00EE288D">
        <w:rPr>
          <w:rFonts w:ascii="Times New Roman" w:eastAsia="Times New Roman" w:hAnsi="Times New Roman"/>
          <w:sz w:val="24"/>
          <w:szCs w:val="24"/>
          <w:lang w:val="es-VE" w:eastAsia="es-VE"/>
        </w:rPr>
        <w:t>N°</w:t>
      </w:r>
      <w:proofErr w:type="spellEnd"/>
      <w:r w:rsidRPr="00EE288D">
        <w:rPr>
          <w:rFonts w:ascii="Times New Roman" w:eastAsia="Times New Roman" w:hAnsi="Times New Roman"/>
          <w:sz w:val="24"/>
          <w:szCs w:val="24"/>
          <w:lang w:val="es-VE" w:eastAsia="es-VE"/>
        </w:rPr>
        <w:t xml:space="preserve"> V.Ac.03-42.2017 de fecha 05.10.2017, suscrita por la Profesora Patricia Rosenzweig Levy, Vicerrectora Académica, mediante la cual remite comunicación </w:t>
      </w:r>
      <w:proofErr w:type="spellStart"/>
      <w:r w:rsidRPr="00EE288D">
        <w:rPr>
          <w:rFonts w:ascii="Times New Roman" w:eastAsia="Times New Roman" w:hAnsi="Times New Roman"/>
          <w:sz w:val="24"/>
          <w:szCs w:val="24"/>
          <w:lang w:val="es-VE" w:eastAsia="es-VE"/>
        </w:rPr>
        <w:t>N°</w:t>
      </w:r>
      <w:proofErr w:type="spellEnd"/>
      <w:r w:rsidRPr="00EE288D">
        <w:rPr>
          <w:rFonts w:ascii="Times New Roman" w:eastAsia="Times New Roman" w:hAnsi="Times New Roman"/>
          <w:sz w:val="24"/>
          <w:szCs w:val="24"/>
          <w:lang w:val="es-VE" w:eastAsia="es-VE"/>
        </w:rPr>
        <w:t xml:space="preserve"> AA-0066 de fecha 03.10.2017, suscrito por el Profesor Rafael Solórzano</w:t>
      </w:r>
      <w:r>
        <w:rPr>
          <w:rFonts w:ascii="Times New Roman" w:eastAsia="Times New Roman" w:hAnsi="Times New Roman"/>
          <w:sz w:val="24"/>
          <w:szCs w:val="24"/>
          <w:lang w:val="es-VE" w:eastAsia="es-VE"/>
        </w:rPr>
        <w:t xml:space="preserve">, Coordinador de la Comisión de </w:t>
      </w:r>
      <w:r w:rsidRPr="00EE288D">
        <w:rPr>
          <w:rFonts w:ascii="Times New Roman" w:eastAsia="Times New Roman" w:hAnsi="Times New Roman"/>
          <w:sz w:val="24"/>
          <w:szCs w:val="24"/>
          <w:lang w:val="es-VE" w:eastAsia="es-VE"/>
        </w:rPr>
        <w:t xml:space="preserve">Auditoria Académica, mediante la cual remite el: </w:t>
      </w:r>
    </w:p>
    <w:p w14:paraId="7773E5B2" w14:textId="77777777" w:rsidR="00EE288D" w:rsidRDefault="00EE288D" w:rsidP="005B1F32">
      <w:pPr>
        <w:spacing w:after="0" w:line="240" w:lineRule="auto"/>
        <w:ind w:left="142"/>
        <w:jc w:val="both"/>
        <w:rPr>
          <w:rFonts w:ascii="Times New Roman" w:eastAsia="Times New Roman" w:hAnsi="Times New Roman"/>
          <w:sz w:val="24"/>
          <w:szCs w:val="24"/>
          <w:lang w:val="es-VE" w:eastAsia="es-VE"/>
        </w:rPr>
      </w:pPr>
    </w:p>
    <w:p w14:paraId="0F2BC641" w14:textId="74383FC3" w:rsidR="00EE288D" w:rsidRDefault="00EE288D" w:rsidP="005B1F32">
      <w:pPr>
        <w:spacing w:after="0" w:line="240" w:lineRule="auto"/>
        <w:ind w:left="142"/>
        <w:jc w:val="both"/>
        <w:rPr>
          <w:rFonts w:ascii="Times New Roman" w:eastAsia="Times New Roman" w:hAnsi="Times New Roman"/>
          <w:sz w:val="24"/>
          <w:szCs w:val="24"/>
          <w:lang w:val="es-VE" w:eastAsia="es-VE"/>
        </w:rPr>
      </w:pPr>
      <w:r w:rsidRPr="00EE288D">
        <w:rPr>
          <w:rFonts w:ascii="Times New Roman" w:eastAsia="Times New Roman" w:hAnsi="Times New Roman"/>
          <w:sz w:val="24"/>
          <w:szCs w:val="24"/>
          <w:lang w:val="es-VE" w:eastAsia="es-VE"/>
        </w:rPr>
        <w:t xml:space="preserve">Informe </w:t>
      </w:r>
      <w:proofErr w:type="spellStart"/>
      <w:r w:rsidRPr="00EE288D">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EE288D">
        <w:rPr>
          <w:rFonts w:ascii="Times New Roman" w:eastAsia="Times New Roman" w:hAnsi="Times New Roman"/>
          <w:sz w:val="24"/>
          <w:szCs w:val="24"/>
          <w:lang w:val="es-VE" w:eastAsia="es-VE"/>
        </w:rPr>
        <w:t xml:space="preserve"> CAA-0131 de fecha 3 de septiembre de 2017, suscrito por los Miembros de la Comisión de Auditoría Académica, informando que en reunión ordinaria del día de hoy, consideró la comunicación DHE.0215.2017 de fecha 12.09.2017 suscrita por usted, mediante la cual solicita el cambio de dedicación del Profesor </w:t>
      </w:r>
      <w:r w:rsidRPr="00EE288D">
        <w:rPr>
          <w:rFonts w:ascii="Times New Roman" w:eastAsia="Times New Roman" w:hAnsi="Times New Roman"/>
          <w:b/>
          <w:sz w:val="24"/>
          <w:szCs w:val="24"/>
          <w:lang w:val="es-VE" w:eastAsia="es-VE"/>
        </w:rPr>
        <w:t>Antonio José Torres Pérez,</w:t>
      </w:r>
      <w:r w:rsidRPr="00EE288D">
        <w:rPr>
          <w:rFonts w:ascii="Times New Roman" w:eastAsia="Times New Roman" w:hAnsi="Times New Roman"/>
          <w:sz w:val="24"/>
          <w:szCs w:val="24"/>
          <w:lang w:val="es-VE" w:eastAsia="es-VE"/>
        </w:rPr>
        <w:t xml:space="preserve"> de la </w:t>
      </w:r>
      <w:proofErr w:type="spellStart"/>
      <w:r w:rsidRPr="00EE288D">
        <w:rPr>
          <w:rFonts w:ascii="Times New Roman" w:eastAsia="Times New Roman" w:hAnsi="Times New Roman"/>
          <w:sz w:val="24"/>
          <w:szCs w:val="24"/>
          <w:lang w:val="es-VE" w:eastAsia="es-VE"/>
        </w:rPr>
        <w:t>categoria</w:t>
      </w:r>
      <w:proofErr w:type="spellEnd"/>
      <w:r w:rsidRPr="00EE288D">
        <w:rPr>
          <w:rFonts w:ascii="Times New Roman" w:eastAsia="Times New Roman" w:hAnsi="Times New Roman"/>
          <w:sz w:val="24"/>
          <w:szCs w:val="24"/>
          <w:lang w:val="es-VE" w:eastAsia="es-VE"/>
        </w:rPr>
        <w:t xml:space="preserve"> de Instructor a Tiempo Completo a Instructor a Dedicación Exclusiva, adscrito al Departamento de Lenguas y Literaturas Clásicas de la Escuela de Letras de la Facultad de Humanidades y Educac</w:t>
      </w:r>
      <w:r>
        <w:rPr>
          <w:rFonts w:ascii="Times New Roman" w:eastAsia="Times New Roman" w:hAnsi="Times New Roman"/>
          <w:sz w:val="24"/>
          <w:szCs w:val="24"/>
          <w:lang w:val="es-VE" w:eastAsia="es-VE"/>
        </w:rPr>
        <w:t xml:space="preserve">ión. Los recursos provienen del </w:t>
      </w:r>
      <w:r w:rsidRPr="00EE288D">
        <w:rPr>
          <w:rFonts w:ascii="Times New Roman" w:eastAsia="Times New Roman" w:hAnsi="Times New Roman"/>
          <w:sz w:val="24"/>
          <w:szCs w:val="24"/>
          <w:lang w:val="es-VE" w:eastAsia="es-VE"/>
        </w:rPr>
        <w:t xml:space="preserve">traspaso del cargo de Instructor a </w:t>
      </w:r>
      <w:proofErr w:type="spellStart"/>
      <w:r w:rsidRPr="00EE288D">
        <w:rPr>
          <w:rFonts w:ascii="Times New Roman" w:eastAsia="Times New Roman" w:hAnsi="Times New Roman"/>
          <w:sz w:val="24"/>
          <w:szCs w:val="24"/>
          <w:lang w:val="es-VE" w:eastAsia="es-VE"/>
        </w:rPr>
        <w:t>Tev</w:t>
      </w:r>
      <w:proofErr w:type="spellEnd"/>
      <w:r w:rsidRPr="00EE288D">
        <w:rPr>
          <w:rFonts w:ascii="Times New Roman" w:eastAsia="Times New Roman" w:hAnsi="Times New Roman"/>
          <w:sz w:val="24"/>
          <w:szCs w:val="24"/>
          <w:lang w:val="es-VE" w:eastAsia="es-VE"/>
        </w:rPr>
        <w:t xml:space="preserve"> 6 h/s correspondiente al Fondo de Cargos Docentes 2017.</w:t>
      </w:r>
    </w:p>
    <w:p w14:paraId="2CF300C5" w14:textId="77777777" w:rsidR="00EE288D" w:rsidRPr="00EE288D" w:rsidRDefault="00EE288D" w:rsidP="005B1F32">
      <w:pPr>
        <w:spacing w:after="0" w:line="240" w:lineRule="auto"/>
        <w:ind w:left="142"/>
        <w:jc w:val="both"/>
        <w:rPr>
          <w:rFonts w:ascii="Times New Roman" w:eastAsia="Times New Roman" w:hAnsi="Times New Roman"/>
          <w:sz w:val="24"/>
          <w:szCs w:val="24"/>
          <w:lang w:val="es-VE" w:eastAsia="es-VE"/>
        </w:rPr>
      </w:pPr>
    </w:p>
    <w:p w14:paraId="1DE7AB91" w14:textId="77777777" w:rsidR="00EE288D" w:rsidRDefault="00EE288D" w:rsidP="005B1F32">
      <w:pPr>
        <w:spacing w:after="0" w:line="240" w:lineRule="auto"/>
        <w:ind w:left="142"/>
        <w:jc w:val="both"/>
        <w:rPr>
          <w:rFonts w:ascii="Times New Roman" w:eastAsia="Times New Roman" w:hAnsi="Times New Roman"/>
          <w:sz w:val="24"/>
          <w:szCs w:val="24"/>
          <w:lang w:val="es-VE" w:eastAsia="es-VE"/>
        </w:rPr>
      </w:pPr>
      <w:r w:rsidRPr="00EE288D">
        <w:rPr>
          <w:rFonts w:ascii="Times New Roman" w:eastAsia="Times New Roman" w:hAnsi="Times New Roman"/>
          <w:sz w:val="24"/>
          <w:szCs w:val="24"/>
          <w:lang w:val="es-VE" w:eastAsia="es-VE"/>
        </w:rPr>
        <w:t>Tomando en cuenta la información suministrada por la Decana Encargada, por la Dirección de Asuntos Profesorales, por el Informe de Actividades del Profesor Torres, por el Sistema Integrado de Registros Estudiantil</w:t>
      </w:r>
      <w:r>
        <w:rPr>
          <w:rFonts w:ascii="Times New Roman" w:eastAsia="Times New Roman" w:hAnsi="Times New Roman"/>
          <w:sz w:val="24"/>
          <w:szCs w:val="24"/>
          <w:lang w:val="es-VE" w:eastAsia="es-VE"/>
        </w:rPr>
        <w:t xml:space="preserve">es (SIRE), y luego de verificar </w:t>
      </w:r>
      <w:r w:rsidRPr="00EE288D">
        <w:rPr>
          <w:rFonts w:ascii="Times New Roman" w:eastAsia="Times New Roman" w:hAnsi="Times New Roman"/>
          <w:sz w:val="24"/>
          <w:szCs w:val="24"/>
          <w:lang w:val="es-VE" w:eastAsia="es-VE"/>
        </w:rPr>
        <w:t xml:space="preserve">la disponibilidad presupuestaria, </w:t>
      </w:r>
      <w:r w:rsidRPr="00EE288D">
        <w:rPr>
          <w:rFonts w:ascii="Times New Roman" w:eastAsia="Times New Roman" w:hAnsi="Times New Roman"/>
          <w:b/>
          <w:sz w:val="24"/>
          <w:szCs w:val="24"/>
          <w:u w:val="single"/>
          <w:lang w:val="es-VE" w:eastAsia="es-VE"/>
        </w:rPr>
        <w:t>esta Comisión recomienda:</w:t>
      </w:r>
      <w:r w:rsidRPr="00EE288D">
        <w:rPr>
          <w:rFonts w:ascii="Times New Roman" w:eastAsia="Times New Roman" w:hAnsi="Times New Roman"/>
          <w:sz w:val="24"/>
          <w:szCs w:val="24"/>
          <w:lang w:val="es-VE" w:eastAsia="es-VE"/>
        </w:rPr>
        <w:t xml:space="preserve"> </w:t>
      </w:r>
    </w:p>
    <w:p w14:paraId="2F2BFEE3" w14:textId="77777777" w:rsidR="00EE288D" w:rsidRDefault="00EE288D" w:rsidP="005B1F32">
      <w:pPr>
        <w:spacing w:after="0" w:line="240" w:lineRule="auto"/>
        <w:ind w:left="142"/>
        <w:jc w:val="both"/>
        <w:rPr>
          <w:rFonts w:ascii="Times New Roman" w:eastAsia="Times New Roman" w:hAnsi="Times New Roman"/>
          <w:sz w:val="24"/>
          <w:szCs w:val="24"/>
          <w:lang w:val="es-VE" w:eastAsia="es-VE"/>
        </w:rPr>
      </w:pPr>
    </w:p>
    <w:p w14:paraId="19CA6167" w14:textId="5BADA1FB" w:rsidR="00EE288D" w:rsidRPr="00EE288D" w:rsidRDefault="00EE288D" w:rsidP="005B1F32">
      <w:pPr>
        <w:spacing w:after="0" w:line="240" w:lineRule="auto"/>
        <w:ind w:left="142"/>
        <w:jc w:val="both"/>
        <w:rPr>
          <w:rFonts w:ascii="Times New Roman" w:eastAsia="Times New Roman" w:hAnsi="Times New Roman"/>
          <w:b/>
          <w:sz w:val="24"/>
          <w:szCs w:val="24"/>
          <w:lang w:val="es-VE" w:eastAsia="es-VE"/>
        </w:rPr>
      </w:pPr>
      <w:r w:rsidRPr="00EE288D">
        <w:rPr>
          <w:rFonts w:ascii="Times New Roman" w:eastAsia="Times New Roman" w:hAnsi="Times New Roman"/>
          <w:sz w:val="24"/>
          <w:szCs w:val="24"/>
          <w:lang w:val="es-VE" w:eastAsia="es-VE"/>
        </w:rPr>
        <w:t xml:space="preserve">Autorizar el cambio de dedicación, </w:t>
      </w:r>
      <w:r w:rsidRPr="00EE288D">
        <w:rPr>
          <w:rFonts w:ascii="Times New Roman" w:eastAsia="Times New Roman" w:hAnsi="Times New Roman"/>
          <w:b/>
          <w:sz w:val="24"/>
          <w:szCs w:val="24"/>
          <w:lang w:val="es-VE" w:eastAsia="es-VE"/>
        </w:rPr>
        <w:t>a partir del 01.01.2017,</w:t>
      </w:r>
      <w:r w:rsidRPr="00EE288D">
        <w:rPr>
          <w:rFonts w:ascii="Times New Roman" w:eastAsia="Times New Roman" w:hAnsi="Times New Roman"/>
          <w:sz w:val="24"/>
          <w:szCs w:val="24"/>
          <w:lang w:val="es-VE" w:eastAsia="es-VE"/>
        </w:rPr>
        <w:t xml:space="preserve"> de Instructor a Tiempo Com</w:t>
      </w:r>
      <w:r>
        <w:rPr>
          <w:rFonts w:ascii="Times New Roman" w:eastAsia="Times New Roman" w:hAnsi="Times New Roman"/>
          <w:sz w:val="24"/>
          <w:szCs w:val="24"/>
          <w:lang w:val="es-VE" w:eastAsia="es-VE"/>
        </w:rPr>
        <w:t xml:space="preserve">pleto a Instructor a Dedicación </w:t>
      </w:r>
      <w:r w:rsidRPr="00EE288D">
        <w:rPr>
          <w:rFonts w:ascii="Times New Roman" w:eastAsia="Times New Roman" w:hAnsi="Times New Roman"/>
          <w:sz w:val="24"/>
          <w:szCs w:val="24"/>
          <w:lang w:val="es-VE" w:eastAsia="es-VE"/>
        </w:rPr>
        <w:t xml:space="preserve">Exclusiva para el Profesor </w:t>
      </w:r>
      <w:r w:rsidRPr="00EE288D">
        <w:rPr>
          <w:rFonts w:ascii="Times New Roman" w:eastAsia="Times New Roman" w:hAnsi="Times New Roman"/>
          <w:b/>
          <w:sz w:val="24"/>
          <w:szCs w:val="24"/>
          <w:lang w:val="es-VE" w:eastAsia="es-VE"/>
        </w:rPr>
        <w:t>Antonio José Torres Pérez</w:t>
      </w:r>
      <w:r w:rsidRPr="00EE288D">
        <w:rPr>
          <w:rFonts w:ascii="Times New Roman" w:eastAsia="Times New Roman" w:hAnsi="Times New Roman"/>
          <w:sz w:val="24"/>
          <w:szCs w:val="24"/>
          <w:lang w:val="es-VE" w:eastAsia="es-VE"/>
        </w:rPr>
        <w:t>, adscrito al Departamento de Le</w:t>
      </w:r>
      <w:r>
        <w:rPr>
          <w:rFonts w:ascii="Times New Roman" w:eastAsia="Times New Roman" w:hAnsi="Times New Roman"/>
          <w:sz w:val="24"/>
          <w:szCs w:val="24"/>
          <w:lang w:val="es-VE" w:eastAsia="es-VE"/>
        </w:rPr>
        <w:t xml:space="preserve">nguas y Literaturas Clásicas de </w:t>
      </w:r>
      <w:r w:rsidRPr="00EE288D">
        <w:rPr>
          <w:rFonts w:ascii="Times New Roman" w:eastAsia="Times New Roman" w:hAnsi="Times New Roman"/>
          <w:sz w:val="24"/>
          <w:szCs w:val="24"/>
          <w:lang w:val="es-VE" w:eastAsia="es-VE"/>
        </w:rPr>
        <w:t xml:space="preserve">la Escuela de Letras, a fin de atender actividades de docencia y de </w:t>
      </w:r>
      <w:r w:rsidRPr="00EE288D">
        <w:rPr>
          <w:rFonts w:ascii="Times New Roman" w:eastAsia="Times New Roman" w:hAnsi="Times New Roman"/>
          <w:sz w:val="24"/>
          <w:szCs w:val="24"/>
          <w:lang w:val="es-VE" w:eastAsia="es-VE"/>
        </w:rPr>
        <w:t>investigación</w:t>
      </w:r>
      <w:r>
        <w:rPr>
          <w:rFonts w:ascii="Times New Roman" w:eastAsia="Times New Roman" w:hAnsi="Times New Roman"/>
          <w:sz w:val="24"/>
          <w:szCs w:val="24"/>
          <w:lang w:val="es-VE" w:eastAsia="es-VE"/>
        </w:rPr>
        <w:t xml:space="preserve"> en el </w:t>
      </w:r>
      <w:r w:rsidRPr="00EE288D">
        <w:rPr>
          <w:rFonts w:ascii="Times New Roman" w:eastAsia="Times New Roman" w:hAnsi="Times New Roman"/>
          <w:b/>
          <w:sz w:val="24"/>
          <w:szCs w:val="24"/>
          <w:lang w:val="es-VE" w:eastAsia="es-VE"/>
        </w:rPr>
        <w:t xml:space="preserve">área Lengua y Literatura Griega. </w:t>
      </w:r>
    </w:p>
    <w:p w14:paraId="5F96062C" w14:textId="77777777" w:rsidR="00EE288D" w:rsidRDefault="00EE288D" w:rsidP="005B1F32">
      <w:pPr>
        <w:spacing w:after="0" w:line="240" w:lineRule="auto"/>
        <w:ind w:left="142"/>
        <w:jc w:val="both"/>
        <w:rPr>
          <w:rFonts w:ascii="Times New Roman" w:eastAsia="Times New Roman" w:hAnsi="Times New Roman"/>
          <w:sz w:val="24"/>
          <w:szCs w:val="24"/>
          <w:lang w:val="es-VE" w:eastAsia="es-VE"/>
        </w:rPr>
      </w:pPr>
    </w:p>
    <w:p w14:paraId="718A11CE" w14:textId="789DFA3E" w:rsidR="00EE288D" w:rsidRPr="00EE288D" w:rsidRDefault="00EE288D" w:rsidP="005B1F32">
      <w:pPr>
        <w:spacing w:after="0" w:line="240" w:lineRule="auto"/>
        <w:ind w:left="142"/>
        <w:jc w:val="both"/>
        <w:rPr>
          <w:rFonts w:ascii="Times New Roman" w:eastAsia="Times New Roman" w:hAnsi="Times New Roman"/>
          <w:sz w:val="24"/>
          <w:szCs w:val="24"/>
          <w:lang w:val="es-VE" w:eastAsia="es-VE"/>
        </w:rPr>
      </w:pPr>
      <w:r w:rsidRPr="00EE288D">
        <w:rPr>
          <w:rFonts w:ascii="Times New Roman" w:eastAsia="Times New Roman" w:hAnsi="Times New Roman"/>
          <w:sz w:val="24"/>
          <w:szCs w:val="24"/>
          <w:lang w:val="es-VE" w:eastAsia="es-VE"/>
        </w:rPr>
        <w:t>La disponibilidad presupuestaria existe en la Dirección de Programación y Presupuesto según oficio DPP-1190.17 del 11.07.2017.</w:t>
      </w:r>
    </w:p>
    <w:p w14:paraId="06ED9D8C" w14:textId="5B4AFCE1" w:rsidR="00E8188D" w:rsidRDefault="00EE288D" w:rsidP="005B1F32">
      <w:pPr>
        <w:spacing w:after="0" w:line="240" w:lineRule="auto"/>
        <w:ind w:left="142"/>
        <w:jc w:val="both"/>
        <w:rPr>
          <w:rFonts w:ascii="Times New Roman" w:eastAsia="Times New Roman" w:hAnsi="Times New Roman"/>
          <w:b/>
          <w:sz w:val="24"/>
          <w:szCs w:val="24"/>
          <w:lang w:val="es-VE" w:eastAsia="es-VE"/>
        </w:rPr>
      </w:pPr>
      <w:r w:rsidRPr="00EE288D">
        <w:rPr>
          <w:rFonts w:ascii="Times New Roman" w:eastAsia="Times New Roman" w:hAnsi="Times New Roman"/>
          <w:b/>
          <w:sz w:val="24"/>
          <w:szCs w:val="24"/>
          <w:lang w:val="es-VE" w:eastAsia="es-VE"/>
        </w:rPr>
        <w:t>Decisión: Aprobó el informe.</w:t>
      </w:r>
    </w:p>
    <w:p w14:paraId="2885F94A" w14:textId="104221A6" w:rsidR="00AE1CDC" w:rsidRDefault="00AE1CDC" w:rsidP="005B1F32">
      <w:pPr>
        <w:spacing w:after="0" w:line="240" w:lineRule="auto"/>
        <w:ind w:left="142"/>
        <w:jc w:val="both"/>
        <w:rPr>
          <w:rFonts w:ascii="Times New Roman" w:eastAsia="Times New Roman" w:hAnsi="Times New Roman"/>
          <w:b/>
          <w:sz w:val="24"/>
          <w:szCs w:val="24"/>
          <w:lang w:val="es-VE" w:eastAsia="es-VE"/>
        </w:rPr>
      </w:pPr>
    </w:p>
    <w:p w14:paraId="475C5454" w14:textId="1E8748B3" w:rsidR="00ED73B7" w:rsidRDefault="00ED73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DESARROLLO CURRICULAR.</w:t>
      </w:r>
    </w:p>
    <w:p w14:paraId="436A5F6B" w14:textId="62DB5599" w:rsidR="00ED73B7" w:rsidRDefault="00ED73B7" w:rsidP="005B1F32">
      <w:pPr>
        <w:spacing w:after="0" w:line="240" w:lineRule="auto"/>
        <w:ind w:left="142"/>
        <w:jc w:val="both"/>
        <w:rPr>
          <w:rFonts w:ascii="Times New Roman" w:eastAsia="Times New Roman" w:hAnsi="Times New Roman"/>
          <w:b/>
          <w:sz w:val="24"/>
          <w:szCs w:val="24"/>
          <w:lang w:val="es-VE" w:eastAsia="es-VE"/>
        </w:rPr>
      </w:pPr>
    </w:p>
    <w:p w14:paraId="41D5D848" w14:textId="72512CE6" w:rsidR="00ED73B7" w:rsidRDefault="00ED73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CU-1952/17. </w:t>
      </w:r>
    </w:p>
    <w:p w14:paraId="21BE7036" w14:textId="3AFE0F91" w:rsidR="00ED73B7" w:rsidRPr="00ED73B7" w:rsidRDefault="00ED73B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D73B7">
        <w:rPr>
          <w:rFonts w:ascii="Times New Roman" w:eastAsia="Times New Roman" w:hAnsi="Times New Roman"/>
          <w:sz w:val="24"/>
          <w:szCs w:val="24"/>
          <w:lang w:val="es-VE" w:eastAsia="es-VE"/>
        </w:rPr>
        <w:t xml:space="preserve">omunicación CF. </w:t>
      </w:r>
      <w:proofErr w:type="spellStart"/>
      <w:r w:rsidRPr="00ED73B7">
        <w:rPr>
          <w:rFonts w:ascii="Times New Roman" w:eastAsia="Times New Roman" w:hAnsi="Times New Roman"/>
          <w:sz w:val="24"/>
          <w:szCs w:val="24"/>
          <w:lang w:val="es-VE" w:eastAsia="es-VE"/>
        </w:rPr>
        <w:t>Nº</w:t>
      </w:r>
      <w:proofErr w:type="spellEnd"/>
      <w:r w:rsidRPr="00ED73B7">
        <w:rPr>
          <w:rFonts w:ascii="Times New Roman" w:eastAsia="Times New Roman" w:hAnsi="Times New Roman"/>
          <w:sz w:val="24"/>
          <w:szCs w:val="24"/>
          <w:lang w:val="es-VE" w:eastAsia="es-VE"/>
        </w:rPr>
        <w:t xml:space="preserve"> 0553/2017, de fecha 26.09.2017, suscrita por la </w:t>
      </w:r>
      <w:r w:rsidRPr="00ED73B7">
        <w:rPr>
          <w:rFonts w:ascii="Times New Roman" w:eastAsia="Times New Roman" w:hAnsi="Times New Roman"/>
          <w:b/>
          <w:sz w:val="24"/>
          <w:szCs w:val="24"/>
          <w:lang w:val="es-VE" w:eastAsia="es-VE"/>
        </w:rPr>
        <w:t>Profesora Mery López de Cordero, Decana - Presidenta (E) del Consejo de la Facultad de Humanidades y Educación,</w:t>
      </w:r>
      <w:r w:rsidRPr="00ED73B7">
        <w:rPr>
          <w:rFonts w:ascii="Times New Roman" w:eastAsia="Times New Roman" w:hAnsi="Times New Roman"/>
          <w:sz w:val="24"/>
          <w:szCs w:val="24"/>
          <w:lang w:val="es-VE" w:eastAsia="es-VE"/>
        </w:rPr>
        <w:t xml:space="preserve"> mediante la cual notifica que en sesión ordinaria celebrada en la misma fecha, el Consejo de la Facultad </w:t>
      </w:r>
      <w:r w:rsidRPr="00ED73B7">
        <w:rPr>
          <w:rFonts w:ascii="Times New Roman" w:eastAsia="Times New Roman" w:hAnsi="Times New Roman"/>
          <w:b/>
          <w:sz w:val="24"/>
          <w:szCs w:val="24"/>
          <w:lang w:val="es-VE" w:eastAsia="es-VE"/>
        </w:rPr>
        <w:t xml:space="preserve">aprobó la renuncia de la Profesora </w:t>
      </w:r>
      <w:proofErr w:type="spellStart"/>
      <w:r w:rsidRPr="00ED73B7">
        <w:rPr>
          <w:rFonts w:ascii="Times New Roman" w:eastAsia="Times New Roman" w:hAnsi="Times New Roman"/>
          <w:b/>
          <w:sz w:val="24"/>
          <w:szCs w:val="24"/>
          <w:lang w:val="es-VE" w:eastAsia="es-VE"/>
        </w:rPr>
        <w:t>Rosángela</w:t>
      </w:r>
      <w:proofErr w:type="spellEnd"/>
      <w:r w:rsidRPr="00ED73B7">
        <w:rPr>
          <w:rFonts w:ascii="Times New Roman" w:eastAsia="Times New Roman" w:hAnsi="Times New Roman"/>
          <w:b/>
          <w:sz w:val="24"/>
          <w:szCs w:val="24"/>
          <w:lang w:val="es-VE" w:eastAsia="es-VE"/>
        </w:rPr>
        <w:t xml:space="preserve"> Pulido,</w:t>
      </w:r>
      <w:r w:rsidRPr="00ED73B7">
        <w:rPr>
          <w:rFonts w:ascii="Times New Roman" w:eastAsia="Times New Roman" w:hAnsi="Times New Roman"/>
          <w:sz w:val="24"/>
          <w:szCs w:val="24"/>
          <w:lang w:val="es-VE" w:eastAsia="es-VE"/>
        </w:rPr>
        <w:t xml:space="preserve"> titular de la Cédula de Identidad </w:t>
      </w:r>
      <w:proofErr w:type="spellStart"/>
      <w:r w:rsidRPr="00ED73B7">
        <w:rPr>
          <w:rFonts w:ascii="Times New Roman" w:eastAsia="Times New Roman" w:hAnsi="Times New Roman"/>
          <w:sz w:val="24"/>
          <w:szCs w:val="24"/>
          <w:lang w:val="es-VE" w:eastAsia="es-VE"/>
        </w:rPr>
        <w:t>N°</w:t>
      </w:r>
      <w:proofErr w:type="spellEnd"/>
      <w:r w:rsidRPr="00ED73B7">
        <w:rPr>
          <w:rFonts w:ascii="Times New Roman" w:eastAsia="Times New Roman" w:hAnsi="Times New Roman"/>
          <w:sz w:val="24"/>
          <w:szCs w:val="24"/>
          <w:lang w:val="es-VE" w:eastAsia="es-VE"/>
        </w:rPr>
        <w:t xml:space="preserve"> 15.296.988, </w:t>
      </w:r>
      <w:r w:rsidRPr="00ED73B7">
        <w:rPr>
          <w:rFonts w:ascii="Times New Roman" w:eastAsia="Times New Roman" w:hAnsi="Times New Roman"/>
          <w:b/>
          <w:sz w:val="24"/>
          <w:szCs w:val="24"/>
          <w:lang w:val="es-VE" w:eastAsia="es-VE"/>
        </w:rPr>
        <w:t>como Coordinadora de la Comisión Curricular de la Escuela de Idiomas Modernos, a partir del 19.09.2017,</w:t>
      </w:r>
      <w:r w:rsidRPr="00ED73B7">
        <w:rPr>
          <w:rFonts w:ascii="Times New Roman" w:eastAsia="Times New Roman" w:hAnsi="Times New Roman"/>
          <w:sz w:val="24"/>
          <w:szCs w:val="24"/>
          <w:lang w:val="es-VE" w:eastAsia="es-VE"/>
        </w:rPr>
        <w:t xml:space="preserve"> debido a la culminación de su período reglamentario.</w:t>
      </w:r>
    </w:p>
    <w:p w14:paraId="21E396BF" w14:textId="77777777" w:rsidR="00ED73B7" w:rsidRPr="00ED73B7" w:rsidRDefault="00ED73B7" w:rsidP="005B1F32">
      <w:pPr>
        <w:spacing w:after="0" w:line="240" w:lineRule="auto"/>
        <w:ind w:left="142"/>
        <w:jc w:val="both"/>
        <w:rPr>
          <w:rFonts w:ascii="Times New Roman" w:eastAsia="Times New Roman" w:hAnsi="Times New Roman"/>
          <w:sz w:val="24"/>
          <w:szCs w:val="24"/>
          <w:lang w:val="es-VE" w:eastAsia="es-VE"/>
        </w:rPr>
      </w:pPr>
      <w:r w:rsidRPr="00ED73B7">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331AE0AC" w14:textId="0D5A92EE" w:rsidR="00ED73B7" w:rsidRPr="00ED73B7" w:rsidRDefault="00ED73B7" w:rsidP="005B1F32">
      <w:pPr>
        <w:spacing w:after="0" w:line="240" w:lineRule="auto"/>
        <w:ind w:left="142"/>
        <w:jc w:val="both"/>
        <w:rPr>
          <w:rFonts w:ascii="Times New Roman" w:eastAsia="Times New Roman" w:hAnsi="Times New Roman"/>
          <w:b/>
          <w:sz w:val="24"/>
          <w:szCs w:val="24"/>
          <w:lang w:val="es-VE" w:eastAsia="es-VE"/>
        </w:rPr>
      </w:pPr>
      <w:r w:rsidRPr="00ED73B7">
        <w:rPr>
          <w:rFonts w:ascii="Times New Roman" w:eastAsia="Times New Roman" w:hAnsi="Times New Roman"/>
          <w:b/>
          <w:sz w:val="24"/>
          <w:szCs w:val="24"/>
          <w:lang w:val="es-VE" w:eastAsia="es-VE"/>
        </w:rPr>
        <w:t>Decisión: Quedó en cuenta y acordó remitirle copia de la comunicación, para su conocimiento y fines consiguientes.</w:t>
      </w:r>
    </w:p>
    <w:p w14:paraId="136FC499" w14:textId="77777777" w:rsidR="00ED73B7" w:rsidRPr="00ED73B7" w:rsidRDefault="00ED73B7" w:rsidP="005B1F32">
      <w:pPr>
        <w:spacing w:after="0" w:line="240" w:lineRule="auto"/>
        <w:ind w:left="142"/>
        <w:jc w:val="both"/>
        <w:rPr>
          <w:rFonts w:ascii="Times New Roman" w:eastAsia="Times New Roman" w:hAnsi="Times New Roman"/>
          <w:b/>
          <w:sz w:val="24"/>
          <w:szCs w:val="24"/>
          <w:lang w:val="es-VE" w:eastAsia="es-VE"/>
        </w:rPr>
      </w:pPr>
    </w:p>
    <w:p w14:paraId="22BD2BF4" w14:textId="0A559496" w:rsidR="00ED73B7" w:rsidRDefault="00ED73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CU-1953/17. </w:t>
      </w:r>
    </w:p>
    <w:p w14:paraId="4564A275" w14:textId="5DEFD8B6" w:rsidR="00BF04B7" w:rsidRPr="00BF04B7" w:rsidRDefault="00BF04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C</w:t>
      </w:r>
      <w:r w:rsidRPr="00BF04B7">
        <w:rPr>
          <w:rFonts w:ascii="Times New Roman" w:eastAsia="Times New Roman" w:hAnsi="Times New Roman"/>
          <w:sz w:val="24"/>
          <w:szCs w:val="24"/>
          <w:lang w:val="es-VE" w:eastAsia="es-VE"/>
        </w:rPr>
        <w:t xml:space="preserve">omunicación CF. </w:t>
      </w:r>
      <w:proofErr w:type="spellStart"/>
      <w:r w:rsidRPr="00BF04B7">
        <w:rPr>
          <w:rFonts w:ascii="Times New Roman" w:eastAsia="Times New Roman" w:hAnsi="Times New Roman"/>
          <w:sz w:val="24"/>
          <w:szCs w:val="24"/>
          <w:lang w:val="es-VE" w:eastAsia="es-VE"/>
        </w:rPr>
        <w:t>N°</w:t>
      </w:r>
      <w:proofErr w:type="spellEnd"/>
      <w:r w:rsidRPr="00BF04B7">
        <w:rPr>
          <w:rFonts w:ascii="Times New Roman" w:eastAsia="Times New Roman" w:hAnsi="Times New Roman"/>
          <w:sz w:val="24"/>
          <w:szCs w:val="24"/>
          <w:lang w:val="es-VE" w:eastAsia="es-VE"/>
        </w:rPr>
        <w:t xml:space="preserve"> 0554/2017, de fecha 26.09.2017, suscrita por la </w:t>
      </w:r>
      <w:r w:rsidRPr="00BF04B7">
        <w:rPr>
          <w:rFonts w:ascii="Times New Roman" w:eastAsia="Times New Roman" w:hAnsi="Times New Roman"/>
          <w:b/>
          <w:sz w:val="24"/>
          <w:szCs w:val="24"/>
          <w:lang w:val="es-VE" w:eastAsia="es-VE"/>
        </w:rPr>
        <w:t>Profesora Mery López de Cordero, Decana-</w:t>
      </w:r>
      <w:proofErr w:type="gramStart"/>
      <w:r w:rsidRPr="00BF04B7">
        <w:rPr>
          <w:rFonts w:ascii="Times New Roman" w:eastAsia="Times New Roman" w:hAnsi="Times New Roman"/>
          <w:b/>
          <w:sz w:val="24"/>
          <w:szCs w:val="24"/>
          <w:lang w:val="es-VE" w:eastAsia="es-VE"/>
        </w:rPr>
        <w:t>Presidenta</w:t>
      </w:r>
      <w:proofErr w:type="gramEnd"/>
      <w:r w:rsidRPr="00BF04B7">
        <w:rPr>
          <w:rFonts w:ascii="Times New Roman" w:eastAsia="Times New Roman" w:hAnsi="Times New Roman"/>
          <w:b/>
          <w:sz w:val="24"/>
          <w:szCs w:val="24"/>
          <w:lang w:val="es-VE" w:eastAsia="es-VE"/>
        </w:rPr>
        <w:t xml:space="preserve"> (E) del Consejo de la Facultad de Humanidades y Educación,</w:t>
      </w:r>
      <w:r w:rsidRPr="00BF04B7">
        <w:rPr>
          <w:rFonts w:ascii="Times New Roman" w:eastAsia="Times New Roman" w:hAnsi="Times New Roman"/>
          <w:sz w:val="24"/>
          <w:szCs w:val="24"/>
          <w:lang w:val="es-VE" w:eastAsia="es-VE"/>
        </w:rPr>
        <w:t xml:space="preserve"> mediante la cual notifica que</w:t>
      </w:r>
      <w:r>
        <w:rPr>
          <w:rFonts w:ascii="Times New Roman" w:eastAsia="Times New Roman" w:hAnsi="Times New Roman"/>
          <w:sz w:val="24"/>
          <w:szCs w:val="24"/>
          <w:lang w:val="es-VE" w:eastAsia="es-VE"/>
        </w:rPr>
        <w:t>,</w:t>
      </w:r>
      <w:r w:rsidRPr="00BF04B7">
        <w:rPr>
          <w:rFonts w:ascii="Times New Roman" w:eastAsia="Times New Roman" w:hAnsi="Times New Roman"/>
          <w:sz w:val="24"/>
          <w:szCs w:val="24"/>
          <w:lang w:val="es-VE" w:eastAsia="es-VE"/>
        </w:rPr>
        <w:t xml:space="preserve"> en sesión ordinaria celebrada en la misma fecha, el Consejo de la Facultad </w:t>
      </w:r>
      <w:r w:rsidRPr="00BF04B7">
        <w:rPr>
          <w:rFonts w:ascii="Times New Roman" w:eastAsia="Times New Roman" w:hAnsi="Times New Roman"/>
          <w:b/>
          <w:sz w:val="24"/>
          <w:szCs w:val="24"/>
          <w:lang w:val="es-VE" w:eastAsia="es-VE"/>
        </w:rPr>
        <w:t>aprobó la designación de la Profesora Melva Márquez</w:t>
      </w:r>
      <w:r w:rsidRPr="00BF04B7">
        <w:rPr>
          <w:rFonts w:ascii="Times New Roman" w:eastAsia="Times New Roman" w:hAnsi="Times New Roman"/>
          <w:sz w:val="24"/>
          <w:szCs w:val="24"/>
          <w:lang w:val="es-VE" w:eastAsia="es-VE"/>
        </w:rPr>
        <w:t xml:space="preserve">, titular de la Cédula de Identidad </w:t>
      </w:r>
      <w:proofErr w:type="spellStart"/>
      <w:r w:rsidRPr="00BF04B7">
        <w:rPr>
          <w:rFonts w:ascii="Times New Roman" w:eastAsia="Times New Roman" w:hAnsi="Times New Roman"/>
          <w:sz w:val="24"/>
          <w:szCs w:val="24"/>
          <w:lang w:val="es-VE" w:eastAsia="es-VE"/>
        </w:rPr>
        <w:t>N°</w:t>
      </w:r>
      <w:proofErr w:type="spellEnd"/>
      <w:r w:rsidRPr="00BF04B7">
        <w:rPr>
          <w:rFonts w:ascii="Times New Roman" w:eastAsia="Times New Roman" w:hAnsi="Times New Roman"/>
          <w:sz w:val="24"/>
          <w:szCs w:val="24"/>
          <w:lang w:val="es-VE" w:eastAsia="es-VE"/>
        </w:rPr>
        <w:t xml:space="preserve"> 8.041.943, </w:t>
      </w:r>
      <w:r w:rsidRPr="00BF04B7">
        <w:rPr>
          <w:rFonts w:ascii="Times New Roman" w:eastAsia="Times New Roman" w:hAnsi="Times New Roman"/>
          <w:b/>
          <w:sz w:val="24"/>
          <w:szCs w:val="24"/>
          <w:lang w:val="es-VE" w:eastAsia="es-VE"/>
        </w:rPr>
        <w:t>como Coordinadora de la Comisión Curricular de la Escuela de Idiomas Modernos, a partir del 19.09.2017.</w:t>
      </w:r>
    </w:p>
    <w:p w14:paraId="40B937D9" w14:textId="77777777" w:rsidR="00BF04B7" w:rsidRPr="00BF04B7" w:rsidRDefault="00BF04B7" w:rsidP="005B1F32">
      <w:pPr>
        <w:spacing w:after="0" w:line="240" w:lineRule="auto"/>
        <w:ind w:left="142"/>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En ese sentido, ese Consejo de Facultad acordó remitir a este Máximo Organismo, para conocimiento y aprobación definitiva.</w:t>
      </w:r>
    </w:p>
    <w:p w14:paraId="1CA05567" w14:textId="0DEEEF86" w:rsidR="00BF04B7" w:rsidRDefault="00BF04B7" w:rsidP="005B1F32">
      <w:pPr>
        <w:spacing w:after="0" w:line="240" w:lineRule="auto"/>
        <w:ind w:left="142"/>
        <w:jc w:val="both"/>
        <w:rPr>
          <w:rFonts w:ascii="Times New Roman" w:eastAsia="Times New Roman" w:hAnsi="Times New Roman"/>
          <w:b/>
          <w:sz w:val="24"/>
          <w:szCs w:val="24"/>
          <w:lang w:val="es-VE" w:eastAsia="es-VE"/>
        </w:rPr>
      </w:pPr>
      <w:r w:rsidRPr="00BF04B7">
        <w:rPr>
          <w:rFonts w:ascii="Times New Roman" w:eastAsia="Times New Roman" w:hAnsi="Times New Roman"/>
          <w:b/>
          <w:sz w:val="24"/>
          <w:szCs w:val="24"/>
          <w:lang w:val="es-VE" w:eastAsia="es-VE"/>
        </w:rPr>
        <w:lastRenderedPageBreak/>
        <w:t>Decisión: Quedó en cuenta y acordó remitirle copia de la comunicación, para su conocimiento y fines consiguientes.</w:t>
      </w:r>
    </w:p>
    <w:p w14:paraId="2267B11D" w14:textId="7F02594F" w:rsidR="00BF04B7" w:rsidRDefault="00BF04B7" w:rsidP="005B1F32">
      <w:pPr>
        <w:spacing w:after="0" w:line="240" w:lineRule="auto"/>
        <w:ind w:left="142"/>
        <w:jc w:val="both"/>
        <w:rPr>
          <w:rFonts w:ascii="Times New Roman" w:eastAsia="Times New Roman" w:hAnsi="Times New Roman"/>
          <w:b/>
          <w:sz w:val="24"/>
          <w:szCs w:val="24"/>
          <w:lang w:val="es-VE" w:eastAsia="es-VE"/>
        </w:rPr>
      </w:pPr>
    </w:p>
    <w:p w14:paraId="7BBA4EF0" w14:textId="1727FC8F" w:rsidR="00BF04B7" w:rsidRDefault="00BF04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CU-1954/17. </w:t>
      </w:r>
    </w:p>
    <w:p w14:paraId="5B00EA60" w14:textId="51BA5F27" w:rsidR="00BF04B7" w:rsidRPr="00BF04B7" w:rsidRDefault="00BF04B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F04B7">
        <w:rPr>
          <w:rFonts w:ascii="Times New Roman" w:eastAsia="Times New Roman" w:hAnsi="Times New Roman"/>
          <w:sz w:val="24"/>
          <w:szCs w:val="24"/>
          <w:lang w:val="es-VE" w:eastAsia="es-VE"/>
        </w:rPr>
        <w:t xml:space="preserve">omunicación </w:t>
      </w:r>
      <w:proofErr w:type="spellStart"/>
      <w:r w:rsidRPr="00BF04B7">
        <w:rPr>
          <w:rFonts w:ascii="Times New Roman" w:eastAsia="Times New Roman" w:hAnsi="Times New Roman"/>
          <w:sz w:val="24"/>
          <w:szCs w:val="24"/>
          <w:lang w:val="es-VE" w:eastAsia="es-VE"/>
        </w:rPr>
        <w:t>Nº</w:t>
      </w:r>
      <w:proofErr w:type="spellEnd"/>
      <w:r w:rsidRPr="00BF04B7">
        <w:rPr>
          <w:rFonts w:ascii="Times New Roman" w:eastAsia="Times New Roman" w:hAnsi="Times New Roman"/>
          <w:sz w:val="24"/>
          <w:szCs w:val="24"/>
          <w:lang w:val="es-VE" w:eastAsia="es-VE"/>
        </w:rPr>
        <w:t xml:space="preserve"> CF. 1152, de fecha 21.09.2017, recibida el 04.10.2017, mediante la cual informa que</w:t>
      </w:r>
      <w:r>
        <w:rPr>
          <w:rFonts w:ascii="Times New Roman" w:eastAsia="Times New Roman" w:hAnsi="Times New Roman"/>
          <w:sz w:val="24"/>
          <w:szCs w:val="24"/>
          <w:lang w:val="es-VE" w:eastAsia="es-VE"/>
        </w:rPr>
        <w:t>,</w:t>
      </w:r>
      <w:r w:rsidRPr="00BF04B7">
        <w:rPr>
          <w:rFonts w:ascii="Times New Roman" w:eastAsia="Times New Roman" w:hAnsi="Times New Roman"/>
          <w:sz w:val="24"/>
          <w:szCs w:val="24"/>
          <w:lang w:val="es-VE" w:eastAsia="es-VE"/>
        </w:rPr>
        <w:t xml:space="preserve"> en sesión ordinaria celebrada en la misma fecha, el Consejo de la Facultad conoció la comunicación </w:t>
      </w:r>
      <w:proofErr w:type="spellStart"/>
      <w:r w:rsidRPr="00BF04B7">
        <w:rPr>
          <w:rFonts w:ascii="Times New Roman" w:eastAsia="Times New Roman" w:hAnsi="Times New Roman"/>
          <w:sz w:val="24"/>
          <w:szCs w:val="24"/>
          <w:lang w:val="es-VE" w:eastAsia="es-VE"/>
        </w:rPr>
        <w:t>Nº</w:t>
      </w:r>
      <w:proofErr w:type="spellEnd"/>
      <w:r w:rsidRPr="00BF04B7">
        <w:rPr>
          <w:rFonts w:ascii="Times New Roman" w:eastAsia="Times New Roman" w:hAnsi="Times New Roman"/>
          <w:sz w:val="24"/>
          <w:szCs w:val="24"/>
          <w:lang w:val="es-VE" w:eastAsia="es-VE"/>
        </w:rPr>
        <w:t xml:space="preserve"> EE-106.17, de fecha 20.09.2017, del Profesor Asdrúbal Velasco, </w:t>
      </w:r>
      <w:proofErr w:type="gramStart"/>
      <w:r w:rsidRPr="00BF04B7">
        <w:rPr>
          <w:rFonts w:ascii="Times New Roman" w:eastAsia="Times New Roman" w:hAnsi="Times New Roman"/>
          <w:sz w:val="24"/>
          <w:szCs w:val="24"/>
          <w:lang w:val="es-VE" w:eastAsia="es-VE"/>
        </w:rPr>
        <w:t>Director</w:t>
      </w:r>
      <w:proofErr w:type="gramEnd"/>
      <w:r w:rsidRPr="00BF04B7">
        <w:rPr>
          <w:rFonts w:ascii="Times New Roman" w:eastAsia="Times New Roman" w:hAnsi="Times New Roman"/>
          <w:sz w:val="24"/>
          <w:szCs w:val="24"/>
          <w:lang w:val="es-VE" w:eastAsia="es-VE"/>
        </w:rPr>
        <w:t xml:space="preserve"> de la Escuela de Enfermería, informando que el Consejo de Escuela, celebrado el día 19.09.2016, acordó proponer la</w:t>
      </w:r>
    </w:p>
    <w:p w14:paraId="4D2C4455" w14:textId="445B984D" w:rsidR="00BF04B7" w:rsidRDefault="00BF04B7" w:rsidP="005B1F32">
      <w:pPr>
        <w:spacing w:after="0" w:line="240" w:lineRule="auto"/>
        <w:ind w:left="142"/>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Reprogramación del Semestre Único 2016, según el siguiente cronograma.</w:t>
      </w:r>
    </w:p>
    <w:p w14:paraId="08EEA375" w14:textId="77777777" w:rsidR="00BF04B7" w:rsidRPr="00BF04B7" w:rsidRDefault="00BF04B7" w:rsidP="005B1F32">
      <w:pPr>
        <w:spacing w:after="0" w:line="240" w:lineRule="auto"/>
        <w:ind w:left="142"/>
        <w:jc w:val="both"/>
        <w:rPr>
          <w:rFonts w:ascii="Times New Roman" w:eastAsia="Times New Roman" w:hAnsi="Times New Roman"/>
          <w:sz w:val="24"/>
          <w:szCs w:val="24"/>
          <w:lang w:val="es-VE" w:eastAsia="es-VE"/>
        </w:rPr>
      </w:pPr>
    </w:p>
    <w:p w14:paraId="0A794491" w14:textId="544AD269" w:rsid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 xml:space="preserve">Retiro Legal Semestre </w:t>
      </w:r>
      <w:proofErr w:type="spellStart"/>
      <w:r w:rsidRPr="00BF04B7">
        <w:rPr>
          <w:rFonts w:ascii="Times New Roman" w:eastAsia="Times New Roman" w:hAnsi="Times New Roman"/>
          <w:sz w:val="24"/>
          <w:szCs w:val="24"/>
          <w:lang w:val="es-VE" w:eastAsia="es-VE"/>
        </w:rPr>
        <w:t>Unico</w:t>
      </w:r>
      <w:proofErr w:type="spellEnd"/>
      <w:r w:rsidRPr="00BF04B7">
        <w:rPr>
          <w:rFonts w:ascii="Times New Roman" w:eastAsia="Times New Roman" w:hAnsi="Times New Roman"/>
          <w:sz w:val="24"/>
          <w:szCs w:val="24"/>
          <w:lang w:val="es-VE" w:eastAsia="es-VE"/>
        </w:rPr>
        <w:t xml:space="preserve"> 2016: hasta el 06.10.2017.</w:t>
      </w:r>
      <w:r>
        <w:rPr>
          <w:rFonts w:ascii="Times New Roman" w:eastAsia="Times New Roman" w:hAnsi="Times New Roman"/>
          <w:sz w:val="24"/>
          <w:szCs w:val="24"/>
          <w:lang w:val="es-VE" w:eastAsia="es-VE"/>
        </w:rPr>
        <w:t xml:space="preserve"> </w:t>
      </w:r>
    </w:p>
    <w:p w14:paraId="5576F929" w14:textId="77777777" w:rsidR="00BF04B7" w:rsidRPr="00BF04B7" w:rsidRDefault="00BF04B7" w:rsidP="00F333B9">
      <w:pPr>
        <w:spacing w:after="0" w:line="240" w:lineRule="auto"/>
        <w:ind w:left="567"/>
        <w:jc w:val="both"/>
        <w:rPr>
          <w:rFonts w:ascii="Times New Roman" w:eastAsia="Times New Roman" w:hAnsi="Times New Roman"/>
          <w:sz w:val="24"/>
          <w:szCs w:val="24"/>
          <w:lang w:val="es-VE" w:eastAsia="es-VE"/>
        </w:rPr>
      </w:pPr>
    </w:p>
    <w:p w14:paraId="4B16B618" w14:textId="5393DBC0" w:rsid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Culminación de Semestre: 03.11.2017.</w:t>
      </w:r>
      <w:r>
        <w:rPr>
          <w:rFonts w:ascii="Times New Roman" w:eastAsia="Times New Roman" w:hAnsi="Times New Roman"/>
          <w:sz w:val="24"/>
          <w:szCs w:val="24"/>
          <w:lang w:val="es-VE" w:eastAsia="es-VE"/>
        </w:rPr>
        <w:t xml:space="preserve"> </w:t>
      </w:r>
    </w:p>
    <w:p w14:paraId="6A62473D" w14:textId="02A0A003" w:rsidR="00BF04B7" w:rsidRPr="00BF04B7" w:rsidRDefault="00BF04B7" w:rsidP="00F333B9">
      <w:pPr>
        <w:spacing w:after="0" w:line="240" w:lineRule="auto"/>
        <w:ind w:left="567"/>
        <w:jc w:val="both"/>
        <w:rPr>
          <w:rFonts w:ascii="Times New Roman" w:eastAsia="Times New Roman" w:hAnsi="Times New Roman"/>
          <w:sz w:val="24"/>
          <w:szCs w:val="24"/>
          <w:lang w:val="es-VE" w:eastAsia="es-VE"/>
        </w:rPr>
      </w:pPr>
    </w:p>
    <w:p w14:paraId="7596170E" w14:textId="67273ABA" w:rsid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Notas en Sistema ULA-SIRE: hasta el 10.11.2017.</w:t>
      </w:r>
      <w:r>
        <w:rPr>
          <w:rFonts w:ascii="Times New Roman" w:eastAsia="Times New Roman" w:hAnsi="Times New Roman"/>
          <w:sz w:val="24"/>
          <w:szCs w:val="24"/>
          <w:lang w:val="es-VE" w:eastAsia="es-VE"/>
        </w:rPr>
        <w:t xml:space="preserve"> </w:t>
      </w:r>
    </w:p>
    <w:p w14:paraId="6704CEC8" w14:textId="32BB5534" w:rsidR="00BF04B7" w:rsidRPr="00BF04B7" w:rsidRDefault="00BF04B7" w:rsidP="00F333B9">
      <w:pPr>
        <w:spacing w:after="0" w:line="240" w:lineRule="auto"/>
        <w:ind w:left="567"/>
        <w:jc w:val="both"/>
        <w:rPr>
          <w:rFonts w:ascii="Times New Roman" w:eastAsia="Times New Roman" w:hAnsi="Times New Roman"/>
          <w:sz w:val="24"/>
          <w:szCs w:val="24"/>
          <w:lang w:val="es-VE" w:eastAsia="es-VE"/>
        </w:rPr>
      </w:pPr>
    </w:p>
    <w:p w14:paraId="26AE4C91" w14:textId="57C08205" w:rsid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Inscripción Semestre A-2017: del 13 al 17.11.2017.</w:t>
      </w:r>
    </w:p>
    <w:p w14:paraId="0F48DF03" w14:textId="5B1C225F" w:rsidR="00BF04B7" w:rsidRPr="00BF04B7" w:rsidRDefault="00BF04B7" w:rsidP="00F333B9">
      <w:pPr>
        <w:spacing w:after="0" w:line="240" w:lineRule="auto"/>
        <w:ind w:left="567"/>
        <w:jc w:val="both"/>
        <w:rPr>
          <w:rFonts w:ascii="Times New Roman" w:eastAsia="Times New Roman" w:hAnsi="Times New Roman"/>
          <w:sz w:val="24"/>
          <w:szCs w:val="24"/>
          <w:lang w:val="es-VE" w:eastAsia="es-VE"/>
        </w:rPr>
      </w:pPr>
    </w:p>
    <w:p w14:paraId="6396DFFD" w14:textId="615F887A" w:rsid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Inicio de Semestre A-2017: 20.11.2017.</w:t>
      </w:r>
    </w:p>
    <w:p w14:paraId="290394BA" w14:textId="733558E1" w:rsidR="00BF04B7" w:rsidRPr="00BF04B7" w:rsidRDefault="00BF04B7" w:rsidP="00F333B9">
      <w:pPr>
        <w:spacing w:after="0" w:line="240" w:lineRule="auto"/>
        <w:ind w:left="567"/>
        <w:jc w:val="both"/>
        <w:rPr>
          <w:rFonts w:ascii="Times New Roman" w:eastAsia="Times New Roman" w:hAnsi="Times New Roman"/>
          <w:sz w:val="24"/>
          <w:szCs w:val="24"/>
          <w:lang w:val="es-VE" w:eastAsia="es-VE"/>
        </w:rPr>
      </w:pPr>
    </w:p>
    <w:p w14:paraId="204123B4" w14:textId="609FAF1D" w:rsid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Culminación de Semestre A-2017: 24.03.2018. Duración del Semestre: 16 Semanas.</w:t>
      </w:r>
    </w:p>
    <w:p w14:paraId="690DE3A5" w14:textId="2BC81CDC" w:rsidR="00BF04B7" w:rsidRPr="00BF04B7" w:rsidRDefault="00BF04B7" w:rsidP="00F333B9">
      <w:pPr>
        <w:spacing w:after="0" w:line="240" w:lineRule="auto"/>
        <w:ind w:left="567"/>
        <w:jc w:val="both"/>
        <w:rPr>
          <w:rFonts w:ascii="Times New Roman" w:eastAsia="Times New Roman" w:hAnsi="Times New Roman"/>
          <w:sz w:val="24"/>
          <w:szCs w:val="24"/>
          <w:lang w:val="es-VE" w:eastAsia="es-VE"/>
        </w:rPr>
      </w:pPr>
    </w:p>
    <w:p w14:paraId="7E0374A6" w14:textId="77777777" w:rsidR="00BF04B7" w:rsidRPr="00BF04B7" w:rsidRDefault="00BF04B7" w:rsidP="00F333B9">
      <w:pPr>
        <w:pStyle w:val="Prrafodelista"/>
        <w:numPr>
          <w:ilvl w:val="0"/>
          <w:numId w:val="8"/>
        </w:numPr>
        <w:spacing w:after="0" w:line="240" w:lineRule="auto"/>
        <w:ind w:left="567"/>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Retiro Legal Semestre A-2017: hasta el 10.03.2018.</w:t>
      </w:r>
    </w:p>
    <w:p w14:paraId="72CFE5CE" w14:textId="77777777" w:rsidR="00BF04B7" w:rsidRDefault="00BF04B7" w:rsidP="005B1F32">
      <w:pPr>
        <w:spacing w:after="0" w:line="240" w:lineRule="auto"/>
        <w:ind w:left="142"/>
        <w:jc w:val="both"/>
        <w:rPr>
          <w:rFonts w:ascii="Times New Roman" w:eastAsia="Times New Roman" w:hAnsi="Times New Roman"/>
          <w:sz w:val="24"/>
          <w:szCs w:val="24"/>
          <w:lang w:val="es-VE" w:eastAsia="es-VE"/>
        </w:rPr>
      </w:pPr>
    </w:p>
    <w:p w14:paraId="1D7783D7" w14:textId="2B13E448" w:rsidR="00BF04B7" w:rsidRPr="00BF04B7" w:rsidRDefault="00BF04B7" w:rsidP="005B1F32">
      <w:pPr>
        <w:spacing w:after="0" w:line="240" w:lineRule="auto"/>
        <w:ind w:left="142"/>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 xml:space="preserve">Al respecto, ese Consejo de Facultad </w:t>
      </w:r>
      <w:r w:rsidRPr="00BF04B7">
        <w:rPr>
          <w:rFonts w:ascii="Times New Roman" w:eastAsia="Times New Roman" w:hAnsi="Times New Roman"/>
          <w:b/>
          <w:sz w:val="24"/>
          <w:szCs w:val="24"/>
          <w:lang w:val="es-VE" w:eastAsia="es-VE"/>
        </w:rPr>
        <w:t>aprobó dicha Reprogramación</w:t>
      </w:r>
      <w:r w:rsidRPr="00BF04B7">
        <w:rPr>
          <w:rFonts w:ascii="Times New Roman" w:eastAsia="Times New Roman" w:hAnsi="Times New Roman"/>
          <w:sz w:val="24"/>
          <w:szCs w:val="24"/>
          <w:lang w:val="es-VE" w:eastAsia="es-VE"/>
        </w:rPr>
        <w:t xml:space="preserve"> y acordó remitir a este Máximo</w:t>
      </w:r>
      <w:r>
        <w:rPr>
          <w:rFonts w:ascii="Times New Roman" w:eastAsia="Times New Roman" w:hAnsi="Times New Roman"/>
          <w:sz w:val="24"/>
          <w:szCs w:val="24"/>
          <w:lang w:val="es-VE" w:eastAsia="es-VE"/>
        </w:rPr>
        <w:t xml:space="preserve"> </w:t>
      </w:r>
      <w:r w:rsidRPr="00BF04B7">
        <w:rPr>
          <w:rFonts w:ascii="Times New Roman" w:eastAsia="Times New Roman" w:hAnsi="Times New Roman"/>
          <w:sz w:val="24"/>
          <w:szCs w:val="24"/>
          <w:lang w:val="es-VE" w:eastAsia="es-VE"/>
        </w:rPr>
        <w:t>Organismo, para fines consiguientes.</w:t>
      </w:r>
    </w:p>
    <w:p w14:paraId="42506F60" w14:textId="01FE52CA" w:rsidR="00BF04B7" w:rsidRDefault="00BF04B7" w:rsidP="005B1F32">
      <w:pPr>
        <w:spacing w:after="0" w:line="240" w:lineRule="auto"/>
        <w:ind w:left="142"/>
        <w:jc w:val="both"/>
        <w:rPr>
          <w:rFonts w:ascii="Times New Roman" w:eastAsia="Times New Roman" w:hAnsi="Times New Roman"/>
          <w:b/>
          <w:sz w:val="24"/>
          <w:szCs w:val="24"/>
          <w:lang w:val="es-VE" w:eastAsia="es-VE"/>
        </w:rPr>
      </w:pPr>
      <w:r w:rsidRPr="00BF04B7">
        <w:rPr>
          <w:rFonts w:ascii="Times New Roman" w:eastAsia="Times New Roman" w:hAnsi="Times New Roman"/>
          <w:b/>
          <w:sz w:val="24"/>
          <w:szCs w:val="24"/>
          <w:lang w:val="es-VE" w:eastAsia="es-VE"/>
        </w:rPr>
        <w:t>Decisión: Aprobó la Reprogramación del Semestre Único 2016, de la Escuela de Enfermería, de la Facultad de Medicina.</w:t>
      </w:r>
    </w:p>
    <w:p w14:paraId="14BAB680" w14:textId="59F7F8EF" w:rsidR="00BF04B7" w:rsidRDefault="00BF04B7" w:rsidP="005B1F32">
      <w:pPr>
        <w:spacing w:after="0" w:line="240" w:lineRule="auto"/>
        <w:ind w:left="142"/>
        <w:jc w:val="both"/>
        <w:rPr>
          <w:rFonts w:ascii="Times New Roman" w:eastAsia="Times New Roman" w:hAnsi="Times New Roman"/>
          <w:b/>
          <w:sz w:val="24"/>
          <w:szCs w:val="24"/>
          <w:lang w:val="es-VE" w:eastAsia="es-VE"/>
        </w:rPr>
      </w:pPr>
    </w:p>
    <w:p w14:paraId="1915CEA8" w14:textId="361EBD24" w:rsidR="00BF04B7" w:rsidRPr="00BF04B7" w:rsidRDefault="00BF04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FARMACIA Y BIOANÁLISIS.</w:t>
      </w:r>
    </w:p>
    <w:p w14:paraId="38C14E9D" w14:textId="71431080" w:rsidR="0085744A" w:rsidRDefault="0085744A" w:rsidP="005B1F32">
      <w:pPr>
        <w:spacing w:after="0" w:line="240" w:lineRule="auto"/>
        <w:ind w:left="142"/>
        <w:jc w:val="both"/>
      </w:pPr>
    </w:p>
    <w:p w14:paraId="1921DF62" w14:textId="40CC0AC8" w:rsidR="00BF04B7" w:rsidRDefault="00BF04B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CU-1955/17. </w:t>
      </w:r>
    </w:p>
    <w:p w14:paraId="53B1AD60" w14:textId="5E8871D8" w:rsidR="00BF04B7" w:rsidRPr="00BF04B7" w:rsidRDefault="00BF04B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F04B7">
        <w:rPr>
          <w:rFonts w:ascii="Times New Roman" w:eastAsia="Times New Roman" w:hAnsi="Times New Roman"/>
          <w:sz w:val="24"/>
          <w:szCs w:val="24"/>
          <w:lang w:val="es-VE" w:eastAsia="es-VE"/>
        </w:rPr>
        <w:t xml:space="preserve">omunicación </w:t>
      </w:r>
      <w:proofErr w:type="spellStart"/>
      <w:r w:rsidRPr="00BF04B7">
        <w:rPr>
          <w:rFonts w:ascii="Times New Roman" w:eastAsia="Times New Roman" w:hAnsi="Times New Roman"/>
          <w:sz w:val="24"/>
          <w:szCs w:val="24"/>
          <w:lang w:val="es-VE" w:eastAsia="es-VE"/>
        </w:rPr>
        <w:t>N°</w:t>
      </w:r>
      <w:proofErr w:type="spellEnd"/>
      <w:r w:rsidRPr="00BF04B7">
        <w:rPr>
          <w:rFonts w:ascii="Times New Roman" w:eastAsia="Times New Roman" w:hAnsi="Times New Roman"/>
          <w:sz w:val="24"/>
          <w:szCs w:val="24"/>
          <w:lang w:val="es-VE" w:eastAsia="es-VE"/>
        </w:rPr>
        <w:t xml:space="preserve"> CFFB-0710/17, de fecha 14.07.2017, mediante la cual notifica que en sesión ordinaria celebrada en la misma fecha, el Consejo de la Facultad </w:t>
      </w:r>
      <w:r w:rsidRPr="00BF04B7">
        <w:rPr>
          <w:rFonts w:ascii="Times New Roman" w:eastAsia="Times New Roman" w:hAnsi="Times New Roman"/>
          <w:b/>
          <w:sz w:val="24"/>
          <w:szCs w:val="24"/>
          <w:lang w:val="es-VE" w:eastAsia="es-VE"/>
        </w:rPr>
        <w:t>aprobó el cambio de denominación del Semestre A-2017 a U-2017, y el siguiente se denominará A-2018,</w:t>
      </w:r>
      <w:r w:rsidRPr="00BF04B7">
        <w:rPr>
          <w:rFonts w:ascii="Times New Roman" w:eastAsia="Times New Roman" w:hAnsi="Times New Roman"/>
          <w:sz w:val="24"/>
          <w:szCs w:val="24"/>
          <w:lang w:val="es-VE" w:eastAsia="es-VE"/>
        </w:rPr>
        <w:t xml:space="preserve"> de igual manera se aprobó la propuesta para la organización de los Semestres de esa Facultad, tomando en cuenta la creación de periodos especiales, de acuerdo a la proposición de la Profesora Elizabeth Pérez, Directora de ORE, según el siguiente cuadro</w:t>
      </w:r>
      <w:r>
        <w:rPr>
          <w:rFonts w:ascii="Times New Roman" w:eastAsia="Times New Roman" w:hAnsi="Times New Roman"/>
          <w:sz w:val="24"/>
          <w:szCs w:val="24"/>
          <w:lang w:val="es-VE" w:eastAsia="es-VE"/>
        </w:rPr>
        <w:t>.</w:t>
      </w:r>
    </w:p>
    <w:p w14:paraId="65903E88" w14:textId="77777777" w:rsidR="00BF04B7" w:rsidRDefault="00BF04B7"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right"/>
        <w:tblLook w:val="04A0" w:firstRow="1" w:lastRow="0" w:firstColumn="1" w:lastColumn="0" w:noHBand="0" w:noVBand="1"/>
      </w:tblPr>
      <w:tblGrid>
        <w:gridCol w:w="2155"/>
        <w:gridCol w:w="2263"/>
      </w:tblGrid>
      <w:tr w:rsidR="00BF04B7" w:rsidRPr="00981C6E" w14:paraId="0BD53A52" w14:textId="77777777" w:rsidTr="00F333B9">
        <w:trPr>
          <w:jc w:val="right"/>
        </w:trPr>
        <w:tc>
          <w:tcPr>
            <w:tcW w:w="2155" w:type="dxa"/>
          </w:tcPr>
          <w:p w14:paraId="2A75EB2C" w14:textId="4EBC6927" w:rsidR="00BF04B7" w:rsidRPr="00981C6E" w:rsidRDefault="00BF04B7" w:rsidP="00F333B9">
            <w:pPr>
              <w:spacing w:after="0" w:line="240" w:lineRule="auto"/>
              <w:jc w:val="center"/>
              <w:rPr>
                <w:rFonts w:ascii="Times New Roman" w:eastAsia="Times New Roman" w:hAnsi="Times New Roman"/>
                <w:b/>
                <w:sz w:val="20"/>
                <w:szCs w:val="20"/>
                <w:lang w:val="es-VE" w:eastAsia="es-VE"/>
              </w:rPr>
            </w:pPr>
            <w:r w:rsidRPr="00981C6E">
              <w:rPr>
                <w:rFonts w:ascii="Times New Roman" w:eastAsia="Times New Roman" w:hAnsi="Times New Roman"/>
                <w:b/>
                <w:sz w:val="20"/>
                <w:szCs w:val="20"/>
                <w:lang w:val="es-VE" w:eastAsia="es-VE"/>
              </w:rPr>
              <w:t>Escuela de Farmacia</w:t>
            </w:r>
          </w:p>
        </w:tc>
        <w:tc>
          <w:tcPr>
            <w:tcW w:w="2263" w:type="dxa"/>
          </w:tcPr>
          <w:p w14:paraId="08CBC1C4" w14:textId="73E36851" w:rsidR="00BF04B7" w:rsidRPr="00981C6E" w:rsidRDefault="00BF04B7" w:rsidP="00F333B9">
            <w:pPr>
              <w:spacing w:after="0" w:line="240" w:lineRule="auto"/>
              <w:jc w:val="center"/>
              <w:rPr>
                <w:rFonts w:ascii="Times New Roman" w:eastAsia="Times New Roman" w:hAnsi="Times New Roman"/>
                <w:b/>
                <w:sz w:val="20"/>
                <w:szCs w:val="20"/>
                <w:lang w:val="es-VE" w:eastAsia="es-VE"/>
              </w:rPr>
            </w:pPr>
            <w:r w:rsidRPr="00981C6E">
              <w:rPr>
                <w:rFonts w:ascii="Times New Roman" w:eastAsia="Times New Roman" w:hAnsi="Times New Roman"/>
                <w:b/>
                <w:sz w:val="20"/>
                <w:szCs w:val="20"/>
                <w:lang w:val="es-VE" w:eastAsia="es-VE"/>
              </w:rPr>
              <w:t>Escuela de Bioanálisis</w:t>
            </w:r>
          </w:p>
        </w:tc>
      </w:tr>
      <w:tr w:rsidR="00BF04B7" w:rsidRPr="00981C6E" w14:paraId="675596CA" w14:textId="77777777" w:rsidTr="00F333B9">
        <w:trPr>
          <w:jc w:val="right"/>
        </w:trPr>
        <w:tc>
          <w:tcPr>
            <w:tcW w:w="4418" w:type="dxa"/>
            <w:gridSpan w:val="2"/>
          </w:tcPr>
          <w:p w14:paraId="284B2EF8" w14:textId="321B7806" w:rsidR="00BF04B7" w:rsidRPr="00981C6E" w:rsidRDefault="00BF04B7"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El Semestre A-2017 regular, pasa a la denominación de U-2017, el cual estará sujeto a las reprogramaciones correspondientes.</w:t>
            </w:r>
          </w:p>
        </w:tc>
      </w:tr>
      <w:tr w:rsidR="00BF04B7" w:rsidRPr="00981C6E" w14:paraId="3D4AA62C" w14:textId="77777777" w:rsidTr="00F333B9">
        <w:trPr>
          <w:jc w:val="right"/>
        </w:trPr>
        <w:tc>
          <w:tcPr>
            <w:tcW w:w="2155" w:type="dxa"/>
          </w:tcPr>
          <w:p w14:paraId="6AA1ACA2" w14:textId="77777777" w:rsidR="00981C6E"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Se crea un Semestre con la denominación especial A-2017, a los efectos de incluir:</w:t>
            </w:r>
          </w:p>
          <w:p w14:paraId="5F0FFBED" w14:textId="77777777" w:rsidR="00981C6E"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1. Los egresados (a los cuales no se les puede modificar el expediente).</w:t>
            </w:r>
          </w:p>
          <w:p w14:paraId="5986B426" w14:textId="25BE53AC" w:rsidR="00BF04B7"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2. Los estudiantes inscritos en las diferentes menciones siempre y cuando no tenga asignaturas difere</w:t>
            </w:r>
            <w:r>
              <w:rPr>
                <w:rFonts w:ascii="Times New Roman" w:eastAsia="Times New Roman" w:hAnsi="Times New Roman"/>
                <w:sz w:val="20"/>
                <w:szCs w:val="20"/>
                <w:lang w:val="es-VE" w:eastAsia="es-VE"/>
              </w:rPr>
              <w:t>ntes a la mención pendientes.</w:t>
            </w:r>
          </w:p>
        </w:tc>
        <w:tc>
          <w:tcPr>
            <w:tcW w:w="2263" w:type="dxa"/>
          </w:tcPr>
          <w:p w14:paraId="5768A78E" w14:textId="77777777" w:rsidR="00981C6E"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Se crea un Semestre con la denominación especial A-2017, a los efectos de incluir:</w:t>
            </w:r>
          </w:p>
          <w:p w14:paraId="034098C8" w14:textId="77777777" w:rsidR="00981C6E"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1. Los egresados (a los cuales no se les puede modificar el expediente).</w:t>
            </w:r>
          </w:p>
          <w:p w14:paraId="1FB9FDCF" w14:textId="45E554D8" w:rsidR="00BF04B7"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 xml:space="preserve">2. Los estudiantes inscritos en el noveno semestre, con las asignaturas Trabajo de Grado 11 y </w:t>
            </w:r>
            <w:r>
              <w:rPr>
                <w:rFonts w:ascii="Times New Roman" w:eastAsia="Times New Roman" w:hAnsi="Times New Roman"/>
                <w:sz w:val="20"/>
                <w:szCs w:val="20"/>
                <w:lang w:val="es-VE" w:eastAsia="es-VE"/>
              </w:rPr>
              <w:t>Prácticas Profesionales Finales</w:t>
            </w:r>
          </w:p>
        </w:tc>
      </w:tr>
      <w:tr w:rsidR="00BF04B7" w:rsidRPr="00981C6E" w14:paraId="7A6B5837" w14:textId="77777777" w:rsidTr="00F333B9">
        <w:trPr>
          <w:jc w:val="right"/>
        </w:trPr>
        <w:tc>
          <w:tcPr>
            <w:tcW w:w="2155" w:type="dxa"/>
          </w:tcPr>
          <w:p w14:paraId="03424093" w14:textId="69909B99" w:rsidR="00981C6E"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Para asegurar la continuidad de los bachilleres inscritos en mención debe crearse el Semestre B-2017 especial, en el que los bachilleres inscribirán Prácticas Profesionales Finales.</w:t>
            </w:r>
          </w:p>
          <w:p w14:paraId="3CD8F532" w14:textId="49E8CE61" w:rsidR="00981C6E" w:rsidRPr="00981C6E" w:rsidRDefault="00981C6E" w:rsidP="005B1F32">
            <w:pPr>
              <w:spacing w:after="0" w:line="240" w:lineRule="auto"/>
              <w:ind w:left="142"/>
              <w:jc w:val="both"/>
              <w:rPr>
                <w:rFonts w:ascii="Times New Roman" w:eastAsia="Times New Roman" w:hAnsi="Times New Roman"/>
                <w:sz w:val="20"/>
                <w:szCs w:val="20"/>
                <w:lang w:val="es-VE" w:eastAsia="es-VE"/>
              </w:rPr>
            </w:pPr>
          </w:p>
          <w:p w14:paraId="73D5B3C2" w14:textId="77777777" w:rsidR="00BF04B7" w:rsidRPr="00981C6E" w:rsidRDefault="00BF04B7" w:rsidP="005B1F32">
            <w:pPr>
              <w:spacing w:after="0" w:line="240" w:lineRule="auto"/>
              <w:ind w:left="142"/>
              <w:jc w:val="both"/>
              <w:rPr>
                <w:rFonts w:ascii="Times New Roman" w:eastAsia="Times New Roman" w:hAnsi="Times New Roman"/>
                <w:sz w:val="20"/>
                <w:szCs w:val="20"/>
                <w:lang w:val="es-VE" w:eastAsia="es-VE"/>
              </w:rPr>
            </w:pPr>
          </w:p>
        </w:tc>
        <w:tc>
          <w:tcPr>
            <w:tcW w:w="2263" w:type="dxa"/>
          </w:tcPr>
          <w:p w14:paraId="685E0825" w14:textId="0AE38BA7" w:rsidR="00BF04B7"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Para asegurar la continuidad de los bachilleres inscritos en Prácticas Profesionales Finales, debe crearse el Semestre B-2017 especial, en el que los bachilleres inscribirán Prácticas Profesionales Finales en su segunda oportunidad para completar las semana</w:t>
            </w:r>
            <w:r>
              <w:rPr>
                <w:rFonts w:ascii="Times New Roman" w:eastAsia="Times New Roman" w:hAnsi="Times New Roman"/>
                <w:sz w:val="20"/>
                <w:szCs w:val="20"/>
                <w:lang w:val="es-VE" w:eastAsia="es-VE"/>
              </w:rPr>
              <w:t xml:space="preserve">s correspondientes de </w:t>
            </w:r>
            <w:proofErr w:type="spellStart"/>
            <w:r>
              <w:rPr>
                <w:rFonts w:ascii="Times New Roman" w:eastAsia="Times New Roman" w:hAnsi="Times New Roman"/>
                <w:sz w:val="20"/>
                <w:szCs w:val="20"/>
                <w:lang w:val="es-VE" w:eastAsia="es-VE"/>
              </w:rPr>
              <w:t>pasantias</w:t>
            </w:r>
            <w:proofErr w:type="spellEnd"/>
          </w:p>
        </w:tc>
      </w:tr>
      <w:tr w:rsidR="00981C6E" w:rsidRPr="00981C6E" w14:paraId="0283BB9E" w14:textId="77777777" w:rsidTr="00F333B9">
        <w:trPr>
          <w:jc w:val="right"/>
        </w:trPr>
        <w:tc>
          <w:tcPr>
            <w:tcW w:w="4418" w:type="dxa"/>
            <w:gridSpan w:val="2"/>
          </w:tcPr>
          <w:p w14:paraId="2102C672" w14:textId="69F54245" w:rsidR="00981C6E" w:rsidRPr="00981C6E" w:rsidRDefault="00981C6E" w:rsidP="00F333B9">
            <w:pPr>
              <w:spacing w:after="0" w:line="240" w:lineRule="auto"/>
              <w:jc w:val="both"/>
              <w:rPr>
                <w:rFonts w:ascii="Times New Roman" w:eastAsia="Times New Roman" w:hAnsi="Times New Roman"/>
                <w:sz w:val="20"/>
                <w:szCs w:val="20"/>
                <w:lang w:val="es-VE" w:eastAsia="es-VE"/>
              </w:rPr>
            </w:pPr>
            <w:r w:rsidRPr="00981C6E">
              <w:rPr>
                <w:rFonts w:ascii="Times New Roman" w:eastAsia="Times New Roman" w:hAnsi="Times New Roman"/>
                <w:sz w:val="20"/>
                <w:szCs w:val="20"/>
                <w:lang w:val="es-VE" w:eastAsia="es-VE"/>
              </w:rPr>
              <w:t>Al cambiar la denominación a U-2017, no habrá nuevo ingreso en la Facultad hasta culminar ese semestre, tentativamente para el Semestre A-2018.</w:t>
            </w:r>
          </w:p>
        </w:tc>
      </w:tr>
    </w:tbl>
    <w:p w14:paraId="292E65C7" w14:textId="77777777" w:rsidR="00981C6E" w:rsidRDefault="00981C6E" w:rsidP="005B1F32">
      <w:pPr>
        <w:spacing w:after="0" w:line="240" w:lineRule="auto"/>
        <w:ind w:left="142"/>
        <w:jc w:val="both"/>
        <w:rPr>
          <w:rFonts w:ascii="Times New Roman" w:eastAsia="Times New Roman" w:hAnsi="Times New Roman"/>
          <w:sz w:val="24"/>
          <w:szCs w:val="24"/>
          <w:lang w:val="es-VE" w:eastAsia="es-VE"/>
        </w:rPr>
      </w:pPr>
    </w:p>
    <w:p w14:paraId="67976765" w14:textId="52873CA5" w:rsidR="00BF04B7" w:rsidRPr="00BF04B7" w:rsidRDefault="00BF04B7" w:rsidP="005B1F32">
      <w:pPr>
        <w:spacing w:after="0" w:line="240" w:lineRule="auto"/>
        <w:ind w:left="142"/>
        <w:jc w:val="both"/>
        <w:rPr>
          <w:rFonts w:ascii="Times New Roman" w:eastAsia="Times New Roman" w:hAnsi="Times New Roman"/>
          <w:sz w:val="24"/>
          <w:szCs w:val="24"/>
          <w:lang w:val="es-VE" w:eastAsia="es-VE"/>
        </w:rPr>
      </w:pPr>
      <w:r w:rsidRPr="00BF04B7">
        <w:rPr>
          <w:rFonts w:ascii="Times New Roman" w:eastAsia="Times New Roman" w:hAnsi="Times New Roman"/>
          <w:sz w:val="24"/>
          <w:szCs w:val="24"/>
          <w:lang w:val="es-VE" w:eastAsia="es-VE"/>
        </w:rPr>
        <w:t>En tal sentido, ese Consejo de Facultad acordó remitir a este Máximo Organismo, para conocimiento y aprobación correspondiente.</w:t>
      </w:r>
    </w:p>
    <w:p w14:paraId="34DCE3F4" w14:textId="3C2D8029" w:rsidR="00BF04B7" w:rsidRDefault="00981C6E" w:rsidP="005B1F32">
      <w:pPr>
        <w:spacing w:after="0" w:line="240" w:lineRule="auto"/>
        <w:ind w:left="142"/>
        <w:jc w:val="both"/>
        <w:rPr>
          <w:rFonts w:ascii="Times New Roman" w:eastAsia="Times New Roman" w:hAnsi="Times New Roman"/>
          <w:b/>
          <w:sz w:val="24"/>
          <w:szCs w:val="24"/>
          <w:lang w:val="es-VE" w:eastAsia="es-VE"/>
        </w:rPr>
      </w:pPr>
      <w:r w:rsidRPr="00981C6E">
        <w:rPr>
          <w:rFonts w:ascii="Times New Roman" w:eastAsia="Times New Roman" w:hAnsi="Times New Roman"/>
          <w:b/>
          <w:sz w:val="24"/>
          <w:szCs w:val="24"/>
          <w:lang w:val="es-VE" w:eastAsia="es-VE"/>
        </w:rPr>
        <w:lastRenderedPageBreak/>
        <w:t>Decisión: A</w:t>
      </w:r>
      <w:r w:rsidR="00BF04B7" w:rsidRPr="00981C6E">
        <w:rPr>
          <w:rFonts w:ascii="Times New Roman" w:eastAsia="Times New Roman" w:hAnsi="Times New Roman"/>
          <w:b/>
          <w:sz w:val="24"/>
          <w:szCs w:val="24"/>
          <w:lang w:val="es-VE" w:eastAsia="es-VE"/>
        </w:rPr>
        <w:t>probó el cambio de cambio de denominación del Semestre A-2017 α U-2017, y el siguiente se denominará Semestre A-2018, de la Facu</w:t>
      </w:r>
      <w:r w:rsidRPr="00981C6E">
        <w:rPr>
          <w:rFonts w:ascii="Times New Roman" w:eastAsia="Times New Roman" w:hAnsi="Times New Roman"/>
          <w:b/>
          <w:sz w:val="24"/>
          <w:szCs w:val="24"/>
          <w:lang w:val="es-VE" w:eastAsia="es-VE"/>
        </w:rPr>
        <w:t>ltad de Farmacia y Bioanálisis.</w:t>
      </w:r>
    </w:p>
    <w:p w14:paraId="389A6ACE" w14:textId="1700265F" w:rsidR="00981C6E" w:rsidRDefault="00981C6E" w:rsidP="005B1F32">
      <w:pPr>
        <w:spacing w:after="0" w:line="240" w:lineRule="auto"/>
        <w:ind w:left="142"/>
        <w:jc w:val="both"/>
        <w:rPr>
          <w:rFonts w:ascii="Times New Roman" w:eastAsia="Times New Roman" w:hAnsi="Times New Roman"/>
          <w:b/>
          <w:sz w:val="24"/>
          <w:szCs w:val="24"/>
          <w:lang w:val="es-VE" w:eastAsia="es-VE"/>
        </w:rPr>
      </w:pPr>
    </w:p>
    <w:p w14:paraId="7BDD3F55" w14:textId="35CEB90D" w:rsidR="00981C6E" w:rsidRDefault="00981C6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CU-1956/17. </w:t>
      </w:r>
    </w:p>
    <w:p w14:paraId="4CC59B61" w14:textId="28703F72" w:rsidR="0055082C" w:rsidRDefault="0055082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sidRPr="0055082C">
        <w:rPr>
          <w:rFonts w:ascii="Times New Roman" w:eastAsia="Times New Roman" w:hAnsi="Times New Roman"/>
          <w:sz w:val="24"/>
          <w:szCs w:val="24"/>
          <w:lang w:val="es-VE" w:eastAsia="es-VE"/>
        </w:rPr>
        <w:t xml:space="preserve"> CFFB-0719/17, de fecha 15.09.2017, mediante la cual notifica que</w:t>
      </w:r>
      <w:r>
        <w:rPr>
          <w:rFonts w:ascii="Times New Roman" w:eastAsia="Times New Roman" w:hAnsi="Times New Roman"/>
          <w:sz w:val="24"/>
          <w:szCs w:val="24"/>
          <w:lang w:val="es-VE" w:eastAsia="es-VE"/>
        </w:rPr>
        <w:t>,</w:t>
      </w:r>
      <w:r w:rsidRPr="0055082C">
        <w:rPr>
          <w:rFonts w:ascii="Times New Roman" w:eastAsia="Times New Roman" w:hAnsi="Times New Roman"/>
          <w:sz w:val="24"/>
          <w:szCs w:val="24"/>
          <w:lang w:val="es-VE" w:eastAsia="es-VE"/>
        </w:rPr>
        <w:t xml:space="preserve"> en sesión ordinaria celebrada en la misma fecha, el Consejo de la Facultad aprobó la Programación académica del Semestre U-2017, para las Escuelas de Farmacia y Bioanálisis.</w:t>
      </w:r>
    </w:p>
    <w:p w14:paraId="0140D0E6" w14:textId="4C6F03FE" w:rsidR="0055082C" w:rsidRDefault="0055082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right"/>
        <w:tblLook w:val="04A0" w:firstRow="1" w:lastRow="0" w:firstColumn="1" w:lastColumn="0" w:noHBand="0" w:noVBand="1"/>
      </w:tblPr>
      <w:tblGrid>
        <w:gridCol w:w="1990"/>
        <w:gridCol w:w="2404"/>
      </w:tblGrid>
      <w:tr w:rsidR="0055082C" w:rsidRPr="00A90030" w14:paraId="6C3C96CF" w14:textId="77777777" w:rsidTr="00F333B9">
        <w:trPr>
          <w:jc w:val="right"/>
        </w:trPr>
        <w:tc>
          <w:tcPr>
            <w:tcW w:w="1990" w:type="dxa"/>
          </w:tcPr>
          <w:p w14:paraId="2A19DFB5" w14:textId="6CC79D2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Inicio de Actividades Semestre A-2017</w:t>
            </w:r>
          </w:p>
        </w:tc>
        <w:tc>
          <w:tcPr>
            <w:tcW w:w="2404" w:type="dxa"/>
          </w:tcPr>
          <w:p w14:paraId="3DA7DFAC" w14:textId="43C2937E"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18.09.2017</w:t>
            </w:r>
          </w:p>
        </w:tc>
      </w:tr>
      <w:tr w:rsidR="0055082C" w:rsidRPr="00A90030" w14:paraId="2D98D24E" w14:textId="77777777" w:rsidTr="00F333B9">
        <w:trPr>
          <w:jc w:val="right"/>
        </w:trPr>
        <w:tc>
          <w:tcPr>
            <w:tcW w:w="1990" w:type="dxa"/>
          </w:tcPr>
          <w:p w14:paraId="6B726E6B" w14:textId="2F3529DF"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w:t>
            </w:r>
          </w:p>
        </w:tc>
        <w:tc>
          <w:tcPr>
            <w:tcW w:w="2404" w:type="dxa"/>
          </w:tcPr>
          <w:p w14:paraId="2002FC61" w14:textId="1AA11461"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18 al 22.09.2017</w:t>
            </w:r>
          </w:p>
        </w:tc>
      </w:tr>
      <w:tr w:rsidR="0055082C" w:rsidRPr="00A90030" w14:paraId="3FF53921" w14:textId="77777777" w:rsidTr="00F333B9">
        <w:trPr>
          <w:jc w:val="right"/>
        </w:trPr>
        <w:tc>
          <w:tcPr>
            <w:tcW w:w="1990" w:type="dxa"/>
          </w:tcPr>
          <w:p w14:paraId="5AC8D599" w14:textId="25941240"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2</w:t>
            </w:r>
          </w:p>
        </w:tc>
        <w:tc>
          <w:tcPr>
            <w:tcW w:w="2404" w:type="dxa"/>
          </w:tcPr>
          <w:p w14:paraId="65B7318F" w14:textId="30978B48"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25 al 29.09.2017</w:t>
            </w:r>
          </w:p>
        </w:tc>
      </w:tr>
      <w:tr w:rsidR="0055082C" w:rsidRPr="00A90030" w14:paraId="684665E3" w14:textId="77777777" w:rsidTr="00F333B9">
        <w:trPr>
          <w:jc w:val="right"/>
        </w:trPr>
        <w:tc>
          <w:tcPr>
            <w:tcW w:w="1990" w:type="dxa"/>
          </w:tcPr>
          <w:p w14:paraId="3D9D7C55" w14:textId="3C8CEA9B"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3</w:t>
            </w:r>
          </w:p>
        </w:tc>
        <w:tc>
          <w:tcPr>
            <w:tcW w:w="2404" w:type="dxa"/>
          </w:tcPr>
          <w:p w14:paraId="5DB79E72" w14:textId="40C70BEB"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02 al 06.10.2017</w:t>
            </w:r>
          </w:p>
        </w:tc>
      </w:tr>
      <w:tr w:rsidR="0055082C" w:rsidRPr="00A90030" w14:paraId="7EE83AF5" w14:textId="77777777" w:rsidTr="00F333B9">
        <w:trPr>
          <w:jc w:val="right"/>
        </w:trPr>
        <w:tc>
          <w:tcPr>
            <w:tcW w:w="1990" w:type="dxa"/>
          </w:tcPr>
          <w:p w14:paraId="6FBF9392" w14:textId="05110F7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4</w:t>
            </w:r>
          </w:p>
        </w:tc>
        <w:tc>
          <w:tcPr>
            <w:tcW w:w="2404" w:type="dxa"/>
          </w:tcPr>
          <w:p w14:paraId="238D4DA3" w14:textId="2F210A24"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 xml:space="preserve">Del 09 al 13.10.2017 (12 de </w:t>
            </w:r>
            <w:proofErr w:type="gramStart"/>
            <w:r w:rsidRPr="00A90030">
              <w:rPr>
                <w:rFonts w:ascii="Times New Roman" w:eastAsia="Times New Roman" w:hAnsi="Times New Roman"/>
                <w:lang w:val="es-VE" w:eastAsia="es-VE"/>
              </w:rPr>
              <w:t>Octubre</w:t>
            </w:r>
            <w:proofErr w:type="gramEnd"/>
            <w:r w:rsidRPr="00A90030">
              <w:rPr>
                <w:rFonts w:ascii="Times New Roman" w:eastAsia="Times New Roman" w:hAnsi="Times New Roman"/>
                <w:lang w:val="es-VE" w:eastAsia="es-VE"/>
              </w:rPr>
              <w:t>)</w:t>
            </w:r>
          </w:p>
        </w:tc>
      </w:tr>
      <w:tr w:rsidR="0055082C" w:rsidRPr="00A90030" w14:paraId="560BDDD3" w14:textId="77777777" w:rsidTr="00F333B9">
        <w:trPr>
          <w:jc w:val="right"/>
        </w:trPr>
        <w:tc>
          <w:tcPr>
            <w:tcW w:w="1990" w:type="dxa"/>
          </w:tcPr>
          <w:p w14:paraId="2E2AB38E" w14:textId="7A8BACF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5</w:t>
            </w:r>
          </w:p>
        </w:tc>
        <w:tc>
          <w:tcPr>
            <w:tcW w:w="2404" w:type="dxa"/>
          </w:tcPr>
          <w:p w14:paraId="37370D74" w14:textId="218EE3C4"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16 al 20.10.2017</w:t>
            </w:r>
          </w:p>
        </w:tc>
      </w:tr>
      <w:tr w:rsidR="0055082C" w:rsidRPr="00A90030" w14:paraId="0F914DDA" w14:textId="77777777" w:rsidTr="00F333B9">
        <w:trPr>
          <w:jc w:val="right"/>
        </w:trPr>
        <w:tc>
          <w:tcPr>
            <w:tcW w:w="1990" w:type="dxa"/>
          </w:tcPr>
          <w:p w14:paraId="2049DAD2" w14:textId="5B782E70"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6</w:t>
            </w:r>
          </w:p>
        </w:tc>
        <w:tc>
          <w:tcPr>
            <w:tcW w:w="2404" w:type="dxa"/>
          </w:tcPr>
          <w:p w14:paraId="4C5C64BC" w14:textId="01C4A422"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23 al 27.10.2017</w:t>
            </w:r>
          </w:p>
        </w:tc>
      </w:tr>
      <w:tr w:rsidR="0055082C" w:rsidRPr="00A90030" w14:paraId="54F5678A" w14:textId="77777777" w:rsidTr="00F333B9">
        <w:trPr>
          <w:jc w:val="right"/>
        </w:trPr>
        <w:tc>
          <w:tcPr>
            <w:tcW w:w="1990" w:type="dxa"/>
          </w:tcPr>
          <w:p w14:paraId="7ED1B371" w14:textId="2C9A784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7</w:t>
            </w:r>
          </w:p>
        </w:tc>
        <w:tc>
          <w:tcPr>
            <w:tcW w:w="2404" w:type="dxa"/>
          </w:tcPr>
          <w:p w14:paraId="4DDDE70B" w14:textId="6FD95C3A"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30.10 al 03.11.2017</w:t>
            </w:r>
          </w:p>
        </w:tc>
      </w:tr>
      <w:tr w:rsidR="0055082C" w:rsidRPr="00A90030" w14:paraId="004CAD2C" w14:textId="77777777" w:rsidTr="00F333B9">
        <w:trPr>
          <w:jc w:val="right"/>
        </w:trPr>
        <w:tc>
          <w:tcPr>
            <w:tcW w:w="1990" w:type="dxa"/>
          </w:tcPr>
          <w:p w14:paraId="7A296367" w14:textId="3D05CDE2"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8</w:t>
            </w:r>
          </w:p>
        </w:tc>
        <w:tc>
          <w:tcPr>
            <w:tcW w:w="2404" w:type="dxa"/>
          </w:tcPr>
          <w:p w14:paraId="20D757B6" w14:textId="5952D305"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06 al 10.11.2017</w:t>
            </w:r>
          </w:p>
        </w:tc>
      </w:tr>
      <w:tr w:rsidR="0055082C" w:rsidRPr="00A90030" w14:paraId="19782E3C" w14:textId="77777777" w:rsidTr="00F333B9">
        <w:trPr>
          <w:jc w:val="right"/>
        </w:trPr>
        <w:tc>
          <w:tcPr>
            <w:tcW w:w="1990" w:type="dxa"/>
          </w:tcPr>
          <w:p w14:paraId="61D41D1F" w14:textId="22B81B83"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9</w:t>
            </w:r>
          </w:p>
        </w:tc>
        <w:tc>
          <w:tcPr>
            <w:tcW w:w="2404" w:type="dxa"/>
          </w:tcPr>
          <w:p w14:paraId="216E246D" w14:textId="59765DBA"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13 al 17.11.2017</w:t>
            </w:r>
          </w:p>
        </w:tc>
      </w:tr>
      <w:tr w:rsidR="0055082C" w:rsidRPr="00A90030" w14:paraId="71642F20" w14:textId="77777777" w:rsidTr="00F333B9">
        <w:trPr>
          <w:jc w:val="right"/>
        </w:trPr>
        <w:tc>
          <w:tcPr>
            <w:tcW w:w="1990" w:type="dxa"/>
          </w:tcPr>
          <w:p w14:paraId="64CAE872" w14:textId="0C044437"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10</w:t>
            </w:r>
          </w:p>
        </w:tc>
        <w:tc>
          <w:tcPr>
            <w:tcW w:w="2404" w:type="dxa"/>
          </w:tcPr>
          <w:p w14:paraId="574446FD" w14:textId="2CF68C87"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20 al 24.11.2017</w:t>
            </w:r>
          </w:p>
        </w:tc>
      </w:tr>
      <w:tr w:rsidR="0055082C" w:rsidRPr="00A90030" w14:paraId="71540715" w14:textId="77777777" w:rsidTr="00F333B9">
        <w:trPr>
          <w:jc w:val="right"/>
        </w:trPr>
        <w:tc>
          <w:tcPr>
            <w:tcW w:w="1990" w:type="dxa"/>
          </w:tcPr>
          <w:p w14:paraId="7183C483" w14:textId="1AB99A5F"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11</w:t>
            </w:r>
          </w:p>
        </w:tc>
        <w:tc>
          <w:tcPr>
            <w:tcW w:w="2404" w:type="dxa"/>
          </w:tcPr>
          <w:p w14:paraId="6716D0C5" w14:textId="0979D65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27.11 al 01.12.2017</w:t>
            </w:r>
          </w:p>
        </w:tc>
      </w:tr>
      <w:tr w:rsidR="0055082C" w:rsidRPr="00A90030" w14:paraId="06165665" w14:textId="77777777" w:rsidTr="00F333B9">
        <w:trPr>
          <w:jc w:val="right"/>
        </w:trPr>
        <w:tc>
          <w:tcPr>
            <w:tcW w:w="1990" w:type="dxa"/>
          </w:tcPr>
          <w:p w14:paraId="5F23DBE3" w14:textId="5D63DE51"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12</w:t>
            </w:r>
          </w:p>
        </w:tc>
        <w:tc>
          <w:tcPr>
            <w:tcW w:w="2404" w:type="dxa"/>
          </w:tcPr>
          <w:p w14:paraId="7DB78FD8" w14:textId="22214D8F"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04 al 08.12.2017</w:t>
            </w:r>
          </w:p>
        </w:tc>
      </w:tr>
      <w:tr w:rsidR="0055082C" w:rsidRPr="00A90030" w14:paraId="170D0EF5" w14:textId="77777777" w:rsidTr="00F333B9">
        <w:trPr>
          <w:jc w:val="right"/>
        </w:trPr>
        <w:tc>
          <w:tcPr>
            <w:tcW w:w="1990" w:type="dxa"/>
          </w:tcPr>
          <w:p w14:paraId="2A6DF4A6" w14:textId="5B549EEB"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13</w:t>
            </w:r>
          </w:p>
        </w:tc>
        <w:tc>
          <w:tcPr>
            <w:tcW w:w="2404" w:type="dxa"/>
          </w:tcPr>
          <w:p w14:paraId="574F44BE" w14:textId="72A91B06"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11 al 15.12.2017</w:t>
            </w:r>
          </w:p>
        </w:tc>
      </w:tr>
      <w:tr w:rsidR="0055082C" w:rsidRPr="00A90030" w14:paraId="42AF16E3" w14:textId="77777777" w:rsidTr="00F333B9">
        <w:trPr>
          <w:jc w:val="right"/>
        </w:trPr>
        <w:tc>
          <w:tcPr>
            <w:tcW w:w="1990" w:type="dxa"/>
          </w:tcPr>
          <w:p w14:paraId="7C54A256" w14:textId="77621E2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w:t>
            </w:r>
          </w:p>
        </w:tc>
        <w:tc>
          <w:tcPr>
            <w:tcW w:w="2404" w:type="dxa"/>
          </w:tcPr>
          <w:p w14:paraId="55E4B98C" w14:textId="757F6340"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Receso (del 18.12.2017 al 05.01.2018)</w:t>
            </w:r>
          </w:p>
        </w:tc>
      </w:tr>
      <w:tr w:rsidR="0055082C" w:rsidRPr="00A90030" w14:paraId="0A17F912" w14:textId="77777777" w:rsidTr="00F333B9">
        <w:trPr>
          <w:jc w:val="right"/>
        </w:trPr>
        <w:tc>
          <w:tcPr>
            <w:tcW w:w="1990" w:type="dxa"/>
          </w:tcPr>
          <w:p w14:paraId="3530CB57" w14:textId="6733A26E"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14</w:t>
            </w:r>
          </w:p>
        </w:tc>
        <w:tc>
          <w:tcPr>
            <w:tcW w:w="2404" w:type="dxa"/>
          </w:tcPr>
          <w:p w14:paraId="2BF5A717" w14:textId="4CAC56A4"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08 al 12.01.2018</w:t>
            </w:r>
          </w:p>
        </w:tc>
      </w:tr>
      <w:tr w:rsidR="0055082C" w:rsidRPr="00A90030" w14:paraId="6F1C0992" w14:textId="77777777" w:rsidTr="00F333B9">
        <w:trPr>
          <w:jc w:val="right"/>
        </w:trPr>
        <w:tc>
          <w:tcPr>
            <w:tcW w:w="1990" w:type="dxa"/>
          </w:tcPr>
          <w:p w14:paraId="66D0291A" w14:textId="42EB5005"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15</w:t>
            </w:r>
          </w:p>
        </w:tc>
        <w:tc>
          <w:tcPr>
            <w:tcW w:w="2404" w:type="dxa"/>
          </w:tcPr>
          <w:p w14:paraId="5AC5BE22" w14:textId="334667D8"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15 al 19.01.2018</w:t>
            </w:r>
          </w:p>
        </w:tc>
      </w:tr>
      <w:tr w:rsidR="0055082C" w:rsidRPr="00A90030" w14:paraId="0E98A6E0" w14:textId="77777777" w:rsidTr="00F333B9">
        <w:trPr>
          <w:jc w:val="right"/>
        </w:trPr>
        <w:tc>
          <w:tcPr>
            <w:tcW w:w="1990" w:type="dxa"/>
          </w:tcPr>
          <w:p w14:paraId="13F02B61" w14:textId="4C38C5FC"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Finalización del Semestre U-2017 16</w:t>
            </w:r>
          </w:p>
        </w:tc>
        <w:tc>
          <w:tcPr>
            <w:tcW w:w="2404" w:type="dxa"/>
          </w:tcPr>
          <w:p w14:paraId="7FBCF1E4" w14:textId="380AD8FD"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22 al 26.01.2018 (exámenes pendientes y diferidos)</w:t>
            </w:r>
          </w:p>
        </w:tc>
      </w:tr>
      <w:tr w:rsidR="0055082C" w:rsidRPr="00A90030" w14:paraId="5429C597" w14:textId="77777777" w:rsidTr="00F333B9">
        <w:trPr>
          <w:jc w:val="right"/>
        </w:trPr>
        <w:tc>
          <w:tcPr>
            <w:tcW w:w="1990" w:type="dxa"/>
          </w:tcPr>
          <w:p w14:paraId="29252C56" w14:textId="39102B04"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Reparaciones finalización del Semestre</w:t>
            </w:r>
          </w:p>
        </w:tc>
        <w:tc>
          <w:tcPr>
            <w:tcW w:w="2404" w:type="dxa"/>
          </w:tcPr>
          <w:p w14:paraId="122297E4" w14:textId="5D639292"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29.01 al 02.02.2018</w:t>
            </w:r>
          </w:p>
        </w:tc>
      </w:tr>
      <w:tr w:rsidR="0055082C" w:rsidRPr="00A90030" w14:paraId="0464F509" w14:textId="77777777" w:rsidTr="00F333B9">
        <w:trPr>
          <w:jc w:val="right"/>
        </w:trPr>
        <w:tc>
          <w:tcPr>
            <w:tcW w:w="1990" w:type="dxa"/>
          </w:tcPr>
          <w:p w14:paraId="54645798" w14:textId="3C4F0375"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Entrega de Notas semestre</w:t>
            </w:r>
          </w:p>
        </w:tc>
        <w:tc>
          <w:tcPr>
            <w:tcW w:w="2404" w:type="dxa"/>
          </w:tcPr>
          <w:p w14:paraId="2881534A" w14:textId="76BF8FF0" w:rsidR="0055082C" w:rsidRPr="00A90030" w:rsidRDefault="0055082C" w:rsidP="00F333B9">
            <w:pPr>
              <w:spacing w:after="0" w:line="240" w:lineRule="auto"/>
              <w:jc w:val="center"/>
              <w:rPr>
                <w:rFonts w:ascii="Times New Roman" w:eastAsia="Times New Roman" w:hAnsi="Times New Roman"/>
                <w:lang w:val="es-VE" w:eastAsia="es-VE"/>
              </w:rPr>
            </w:pPr>
            <w:r w:rsidRPr="00A90030">
              <w:rPr>
                <w:rFonts w:ascii="Times New Roman" w:eastAsia="Times New Roman" w:hAnsi="Times New Roman"/>
                <w:lang w:val="es-VE" w:eastAsia="es-VE"/>
              </w:rPr>
              <w:t>Del 22.01 al 06.02.2018</w:t>
            </w:r>
          </w:p>
        </w:tc>
      </w:tr>
      <w:tr w:rsidR="00A90030" w:rsidRPr="00A90030" w14:paraId="157572DC" w14:textId="77777777" w:rsidTr="00F333B9">
        <w:trPr>
          <w:jc w:val="right"/>
        </w:trPr>
        <w:tc>
          <w:tcPr>
            <w:tcW w:w="1990" w:type="dxa"/>
          </w:tcPr>
          <w:p w14:paraId="7C1AC092" w14:textId="26EC4E2B"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Inicio de Actividades Semestre A-2017</w:t>
            </w:r>
          </w:p>
        </w:tc>
        <w:tc>
          <w:tcPr>
            <w:tcW w:w="2404" w:type="dxa"/>
          </w:tcPr>
          <w:p w14:paraId="6C6BEBEB" w14:textId="77777777"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18.09.2017</w:t>
            </w:r>
          </w:p>
          <w:p w14:paraId="295AA4EA" w14:textId="77777777" w:rsidR="00A90030" w:rsidRPr="00A90030" w:rsidRDefault="00A90030" w:rsidP="005B1F32">
            <w:pPr>
              <w:spacing w:after="0" w:line="240" w:lineRule="auto"/>
              <w:ind w:left="142"/>
              <w:jc w:val="both"/>
              <w:rPr>
                <w:rFonts w:ascii="Times New Roman" w:eastAsia="Times New Roman" w:hAnsi="Times New Roman"/>
                <w:lang w:val="es-VE" w:eastAsia="es-VE"/>
              </w:rPr>
            </w:pPr>
          </w:p>
        </w:tc>
      </w:tr>
      <w:tr w:rsidR="00A90030" w:rsidRPr="00A90030" w14:paraId="0DAF90FF" w14:textId="77777777" w:rsidTr="00F333B9">
        <w:trPr>
          <w:jc w:val="right"/>
        </w:trPr>
        <w:tc>
          <w:tcPr>
            <w:tcW w:w="1990" w:type="dxa"/>
          </w:tcPr>
          <w:p w14:paraId="2FDCA106" w14:textId="2126890B"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Preparación de Inscripciones</w:t>
            </w:r>
          </w:p>
        </w:tc>
        <w:tc>
          <w:tcPr>
            <w:tcW w:w="2404" w:type="dxa"/>
          </w:tcPr>
          <w:p w14:paraId="46DCE0FC" w14:textId="77777777"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Del 07 al 23.02.2018</w:t>
            </w:r>
          </w:p>
          <w:p w14:paraId="3E1A2FFB" w14:textId="77777777" w:rsidR="00A90030" w:rsidRPr="00A90030" w:rsidRDefault="00A90030" w:rsidP="005B1F32">
            <w:pPr>
              <w:spacing w:after="0" w:line="240" w:lineRule="auto"/>
              <w:ind w:left="142"/>
              <w:jc w:val="center"/>
              <w:rPr>
                <w:rFonts w:ascii="Times New Roman" w:eastAsia="Times New Roman" w:hAnsi="Times New Roman"/>
                <w:lang w:val="es-VE" w:eastAsia="es-VE"/>
              </w:rPr>
            </w:pPr>
          </w:p>
        </w:tc>
      </w:tr>
      <w:tr w:rsidR="00A90030" w:rsidRPr="00A90030" w14:paraId="0E8CB3DE" w14:textId="77777777" w:rsidTr="00F333B9">
        <w:trPr>
          <w:jc w:val="right"/>
        </w:trPr>
        <w:tc>
          <w:tcPr>
            <w:tcW w:w="1990" w:type="dxa"/>
          </w:tcPr>
          <w:p w14:paraId="1E1E6202" w14:textId="75B4113E"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Inscripciones Semestre</w:t>
            </w:r>
          </w:p>
        </w:tc>
        <w:tc>
          <w:tcPr>
            <w:tcW w:w="2404" w:type="dxa"/>
          </w:tcPr>
          <w:p w14:paraId="0EA29722" w14:textId="32BA31F9"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26, 27 y 28.02.2018</w:t>
            </w:r>
          </w:p>
        </w:tc>
      </w:tr>
      <w:tr w:rsidR="00A90030" w:rsidRPr="00A90030" w14:paraId="4D557FA8" w14:textId="77777777" w:rsidTr="00F333B9">
        <w:trPr>
          <w:jc w:val="right"/>
        </w:trPr>
        <w:tc>
          <w:tcPr>
            <w:tcW w:w="1990" w:type="dxa"/>
          </w:tcPr>
          <w:p w14:paraId="6ABD6FF4" w14:textId="3BA74030"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Inicio de Semestre A-2018</w:t>
            </w:r>
          </w:p>
        </w:tc>
        <w:tc>
          <w:tcPr>
            <w:tcW w:w="2404" w:type="dxa"/>
          </w:tcPr>
          <w:p w14:paraId="49A38CAA" w14:textId="77777777" w:rsidR="00A90030" w:rsidRPr="00A90030" w:rsidRDefault="00A90030" w:rsidP="00F333B9">
            <w:pPr>
              <w:spacing w:after="0" w:line="240" w:lineRule="auto"/>
              <w:jc w:val="both"/>
              <w:rPr>
                <w:rFonts w:ascii="Times New Roman" w:eastAsia="Times New Roman" w:hAnsi="Times New Roman"/>
                <w:lang w:val="es-VE" w:eastAsia="es-VE"/>
              </w:rPr>
            </w:pPr>
            <w:r w:rsidRPr="00A90030">
              <w:rPr>
                <w:rFonts w:ascii="Times New Roman" w:eastAsia="Times New Roman" w:hAnsi="Times New Roman"/>
                <w:lang w:val="es-VE" w:eastAsia="es-VE"/>
              </w:rPr>
              <w:t>05.03.2018</w:t>
            </w:r>
          </w:p>
          <w:p w14:paraId="007CC31A" w14:textId="77777777" w:rsidR="00A90030" w:rsidRPr="00A90030" w:rsidRDefault="00A90030" w:rsidP="00F333B9">
            <w:pPr>
              <w:spacing w:after="0" w:line="240" w:lineRule="auto"/>
              <w:jc w:val="center"/>
              <w:rPr>
                <w:rFonts w:ascii="Times New Roman" w:eastAsia="Times New Roman" w:hAnsi="Times New Roman"/>
                <w:lang w:val="es-VE" w:eastAsia="es-VE"/>
              </w:rPr>
            </w:pPr>
          </w:p>
        </w:tc>
      </w:tr>
    </w:tbl>
    <w:p w14:paraId="4C673E6A" w14:textId="22DE3660" w:rsidR="00A90030" w:rsidRPr="00A90030" w:rsidRDefault="00A90030" w:rsidP="005B1F32">
      <w:pPr>
        <w:spacing w:after="0" w:line="240" w:lineRule="auto"/>
        <w:ind w:left="142"/>
        <w:jc w:val="both"/>
        <w:rPr>
          <w:rFonts w:ascii="Times New Roman" w:eastAsia="Times New Roman" w:hAnsi="Times New Roman"/>
          <w:sz w:val="24"/>
          <w:szCs w:val="24"/>
          <w:lang w:val="es-VE" w:eastAsia="es-VE"/>
        </w:rPr>
      </w:pPr>
      <w:r w:rsidRPr="00A90030">
        <w:rPr>
          <w:rFonts w:ascii="Times New Roman" w:eastAsia="Times New Roman" w:hAnsi="Times New Roman"/>
          <w:sz w:val="24"/>
          <w:szCs w:val="24"/>
          <w:lang w:val="es-VE" w:eastAsia="es-VE"/>
        </w:rPr>
        <w:t>En tal sentido, ese Consejo de Facultad acordó remitir a este Máximo Organismo, para conocimiento y aprobación correspondiente.</w:t>
      </w:r>
    </w:p>
    <w:p w14:paraId="2FD25455" w14:textId="04021A7C" w:rsidR="00A90030" w:rsidRDefault="00A90030" w:rsidP="005B1F32">
      <w:pPr>
        <w:spacing w:after="0" w:line="240" w:lineRule="auto"/>
        <w:ind w:left="142"/>
        <w:jc w:val="both"/>
        <w:rPr>
          <w:rFonts w:ascii="Times New Roman" w:eastAsia="Times New Roman" w:hAnsi="Times New Roman"/>
          <w:b/>
          <w:sz w:val="24"/>
          <w:szCs w:val="24"/>
          <w:lang w:val="es-VE" w:eastAsia="es-VE"/>
        </w:rPr>
      </w:pPr>
      <w:r w:rsidRPr="00A90030">
        <w:rPr>
          <w:rFonts w:ascii="Times New Roman" w:eastAsia="Times New Roman" w:hAnsi="Times New Roman"/>
          <w:b/>
          <w:sz w:val="24"/>
          <w:szCs w:val="24"/>
          <w:lang w:val="es-VE" w:eastAsia="es-VE"/>
        </w:rPr>
        <w:t>Decisión: Aprobó la Programación Académica del Semestre U- 2017, para las Escuelas de Farmacia y Bioanálisis, de la Facultad de Farmacia y Bioanálisis.</w:t>
      </w:r>
    </w:p>
    <w:p w14:paraId="5FBEA9E3" w14:textId="30885510" w:rsidR="00A90030" w:rsidRDefault="00A90030" w:rsidP="005B1F32">
      <w:pPr>
        <w:spacing w:after="0" w:line="240" w:lineRule="auto"/>
        <w:ind w:left="142"/>
        <w:jc w:val="both"/>
        <w:rPr>
          <w:rFonts w:ascii="Times New Roman" w:eastAsia="Times New Roman" w:hAnsi="Times New Roman"/>
          <w:b/>
          <w:sz w:val="24"/>
          <w:szCs w:val="24"/>
          <w:lang w:val="es-VE" w:eastAsia="es-VE"/>
        </w:rPr>
      </w:pPr>
    </w:p>
    <w:p w14:paraId="5EE40334" w14:textId="4D2C50F9" w:rsidR="00A90030" w:rsidRDefault="00A9003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CU-1957/17. </w:t>
      </w:r>
    </w:p>
    <w:p w14:paraId="40174DE5" w14:textId="298E9CD7" w:rsidR="00A90030" w:rsidRDefault="00A9003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90030">
        <w:rPr>
          <w:rFonts w:ascii="Times New Roman" w:eastAsia="Times New Roman" w:hAnsi="Times New Roman"/>
          <w:sz w:val="24"/>
          <w:szCs w:val="24"/>
          <w:lang w:val="es-VE" w:eastAsia="es-VE"/>
        </w:rPr>
        <w:t xml:space="preserve">omunicación </w:t>
      </w:r>
      <w:proofErr w:type="spellStart"/>
      <w:r w:rsidRPr="00A90030">
        <w:rPr>
          <w:rFonts w:ascii="Times New Roman" w:eastAsia="Times New Roman" w:hAnsi="Times New Roman"/>
          <w:sz w:val="24"/>
          <w:szCs w:val="24"/>
          <w:lang w:val="es-VE" w:eastAsia="es-VE"/>
        </w:rPr>
        <w:t>N°</w:t>
      </w:r>
      <w:proofErr w:type="spellEnd"/>
      <w:r w:rsidRPr="00A90030">
        <w:rPr>
          <w:rFonts w:ascii="Times New Roman" w:eastAsia="Times New Roman" w:hAnsi="Times New Roman"/>
          <w:sz w:val="24"/>
          <w:szCs w:val="24"/>
          <w:lang w:val="es-VE" w:eastAsia="es-VE"/>
        </w:rPr>
        <w:t xml:space="preserve"> CFFB-0755/17, de fecha 29.09.2017, mediante la cual notifica que en sesión ordinaria </w:t>
      </w:r>
      <w:proofErr w:type="spellStart"/>
      <w:r w:rsidRPr="00A90030">
        <w:rPr>
          <w:rFonts w:ascii="Times New Roman" w:eastAsia="Times New Roman" w:hAnsi="Times New Roman"/>
          <w:sz w:val="24"/>
          <w:szCs w:val="24"/>
          <w:lang w:val="es-VE" w:eastAsia="es-VE"/>
        </w:rPr>
        <w:t>Nº</w:t>
      </w:r>
      <w:proofErr w:type="spellEnd"/>
      <w:r w:rsidRPr="00A90030">
        <w:rPr>
          <w:rFonts w:ascii="Times New Roman" w:eastAsia="Times New Roman" w:hAnsi="Times New Roman"/>
          <w:sz w:val="24"/>
          <w:szCs w:val="24"/>
          <w:lang w:val="es-VE" w:eastAsia="es-VE"/>
        </w:rPr>
        <w:t xml:space="preserve"> 13 celebrada en la misma fecha, el Consejo de la Facultad acordó solicitar la aprobación de la integración del jurado que conocerá de las pruebas que se aplicarán en el Concurso de Oposición, para proveer un (01) cargo a nivel de Instructor a Tiempo Completo, en el Área: Inmunología. para el Departamento de Microbiología y Parasitología de la Escuela de Bioanálisis de esa Facultad. Cargo aprobado según </w:t>
      </w:r>
      <w:proofErr w:type="spellStart"/>
      <w:r w:rsidRPr="00A90030">
        <w:rPr>
          <w:rFonts w:ascii="Times New Roman" w:eastAsia="Times New Roman" w:hAnsi="Times New Roman"/>
          <w:sz w:val="24"/>
          <w:szCs w:val="24"/>
          <w:lang w:val="es-VE" w:eastAsia="es-VE"/>
        </w:rPr>
        <w:t>ResoluciónN</w:t>
      </w:r>
      <w:proofErr w:type="spellEnd"/>
      <w:r w:rsidRPr="00A90030">
        <w:rPr>
          <w:rFonts w:ascii="Times New Roman" w:eastAsia="Times New Roman" w:hAnsi="Times New Roman"/>
          <w:sz w:val="24"/>
          <w:szCs w:val="24"/>
          <w:lang w:val="es-VE" w:eastAsia="es-VE"/>
        </w:rPr>
        <w:t xml:space="preserve"> CU-1335/17, de fecha 19.06.2017.</w:t>
      </w:r>
    </w:p>
    <w:p w14:paraId="5F23A54B" w14:textId="77777777" w:rsidR="00A90030" w:rsidRPr="00A90030" w:rsidRDefault="00A90030" w:rsidP="005B1F32">
      <w:pPr>
        <w:spacing w:after="0" w:line="240" w:lineRule="auto"/>
        <w:ind w:left="142"/>
        <w:jc w:val="both"/>
        <w:rPr>
          <w:rFonts w:ascii="Times New Roman" w:eastAsia="Times New Roman" w:hAnsi="Times New Roman"/>
          <w:sz w:val="24"/>
          <w:szCs w:val="24"/>
          <w:lang w:val="es-VE" w:eastAsia="es-VE"/>
        </w:rPr>
      </w:pPr>
    </w:p>
    <w:p w14:paraId="59142F0B" w14:textId="75890922" w:rsidR="00A90030" w:rsidRDefault="00A90030" w:rsidP="005B1F32">
      <w:pPr>
        <w:spacing w:after="0" w:line="240" w:lineRule="auto"/>
        <w:ind w:left="142"/>
        <w:jc w:val="both"/>
        <w:rPr>
          <w:rFonts w:ascii="Times New Roman" w:eastAsia="Times New Roman" w:hAnsi="Times New Roman"/>
          <w:sz w:val="24"/>
          <w:szCs w:val="24"/>
          <w:lang w:val="es-VE" w:eastAsia="es-VE"/>
        </w:rPr>
      </w:pPr>
      <w:r w:rsidRPr="00A90030">
        <w:rPr>
          <w:rFonts w:ascii="Times New Roman" w:eastAsia="Times New Roman" w:hAnsi="Times New Roman"/>
          <w:sz w:val="24"/>
          <w:szCs w:val="24"/>
          <w:lang w:val="es-VE" w:eastAsia="es-VE"/>
        </w:rPr>
        <w:t>De igual manera, informa que el jurado queda conformado de la siguiente manera:</w:t>
      </w:r>
    </w:p>
    <w:p w14:paraId="253043DB" w14:textId="77777777" w:rsidR="00A90030" w:rsidRPr="00A90030" w:rsidRDefault="00A90030" w:rsidP="005B1F32">
      <w:pPr>
        <w:spacing w:after="0" w:line="240" w:lineRule="auto"/>
        <w:ind w:left="142"/>
        <w:jc w:val="both"/>
        <w:rPr>
          <w:rFonts w:ascii="Times New Roman" w:eastAsia="Times New Roman" w:hAnsi="Times New Roman"/>
          <w:sz w:val="24"/>
          <w:szCs w:val="24"/>
          <w:lang w:val="es-VE" w:eastAsia="es-VE"/>
        </w:rPr>
      </w:pPr>
    </w:p>
    <w:p w14:paraId="1079F6DF" w14:textId="77777777" w:rsidR="00A90030" w:rsidRDefault="00A90030" w:rsidP="005B1F32">
      <w:pPr>
        <w:spacing w:after="0" w:line="240" w:lineRule="auto"/>
        <w:ind w:left="142"/>
        <w:jc w:val="both"/>
        <w:rPr>
          <w:rFonts w:ascii="Times New Roman" w:eastAsia="Times New Roman" w:hAnsi="Times New Roman"/>
          <w:sz w:val="24"/>
          <w:szCs w:val="24"/>
          <w:lang w:val="es-VE" w:eastAsia="es-VE"/>
        </w:rPr>
      </w:pPr>
      <w:r w:rsidRPr="00A90030">
        <w:rPr>
          <w:rFonts w:ascii="Times New Roman" w:eastAsia="Times New Roman" w:hAnsi="Times New Roman"/>
          <w:b/>
          <w:sz w:val="24"/>
          <w:szCs w:val="24"/>
          <w:lang w:val="es-VE" w:eastAsia="es-VE"/>
        </w:rPr>
        <w:t>Representante por el Departamento:</w:t>
      </w:r>
      <w:r w:rsidRPr="00A90030">
        <w:rPr>
          <w:rFonts w:ascii="Times New Roman" w:eastAsia="Times New Roman" w:hAnsi="Times New Roman"/>
          <w:sz w:val="24"/>
          <w:szCs w:val="24"/>
          <w:lang w:val="es-VE" w:eastAsia="es-VE"/>
        </w:rPr>
        <w:t xml:space="preserve"> Profesora Carmen Zulay Labrador </w:t>
      </w:r>
    </w:p>
    <w:p w14:paraId="59B44210" w14:textId="77777777" w:rsidR="00A90030" w:rsidRDefault="00A90030" w:rsidP="005B1F32">
      <w:pPr>
        <w:spacing w:after="0" w:line="240" w:lineRule="auto"/>
        <w:ind w:left="142"/>
        <w:jc w:val="both"/>
        <w:rPr>
          <w:rFonts w:ascii="Times New Roman" w:eastAsia="Times New Roman" w:hAnsi="Times New Roman"/>
          <w:sz w:val="24"/>
          <w:szCs w:val="24"/>
          <w:lang w:val="es-VE" w:eastAsia="es-VE"/>
        </w:rPr>
      </w:pPr>
    </w:p>
    <w:p w14:paraId="765DA590" w14:textId="320089D3" w:rsidR="00A90030" w:rsidRPr="00A90030" w:rsidRDefault="00A90030" w:rsidP="005B1F32">
      <w:pPr>
        <w:spacing w:after="0" w:line="240" w:lineRule="auto"/>
        <w:ind w:left="142"/>
        <w:jc w:val="both"/>
        <w:rPr>
          <w:rFonts w:ascii="Times New Roman" w:eastAsia="Times New Roman" w:hAnsi="Times New Roman"/>
          <w:sz w:val="24"/>
          <w:szCs w:val="24"/>
          <w:lang w:val="es-VE" w:eastAsia="es-VE"/>
        </w:rPr>
      </w:pPr>
      <w:r w:rsidRPr="00A90030">
        <w:rPr>
          <w:rFonts w:ascii="Times New Roman" w:eastAsia="Times New Roman" w:hAnsi="Times New Roman"/>
          <w:b/>
          <w:sz w:val="24"/>
          <w:szCs w:val="24"/>
          <w:lang w:val="es-VE" w:eastAsia="es-VE"/>
        </w:rPr>
        <w:t>Representante por el Consejo de Facultad:</w:t>
      </w:r>
      <w:r w:rsidRPr="00A90030">
        <w:rPr>
          <w:rFonts w:ascii="Times New Roman" w:eastAsia="Times New Roman" w:hAnsi="Times New Roman"/>
          <w:sz w:val="24"/>
          <w:szCs w:val="24"/>
          <w:lang w:val="es-VE" w:eastAsia="es-VE"/>
        </w:rPr>
        <w:t xml:space="preserve"> Profesora Luisa Barboza</w:t>
      </w:r>
    </w:p>
    <w:p w14:paraId="73881622" w14:textId="77777777" w:rsidR="00A90030" w:rsidRDefault="00A90030" w:rsidP="005B1F32">
      <w:pPr>
        <w:spacing w:after="0" w:line="240" w:lineRule="auto"/>
        <w:ind w:left="142"/>
        <w:jc w:val="both"/>
        <w:rPr>
          <w:rFonts w:ascii="Times New Roman" w:eastAsia="Times New Roman" w:hAnsi="Times New Roman"/>
          <w:sz w:val="24"/>
          <w:szCs w:val="24"/>
          <w:lang w:val="es-VE" w:eastAsia="es-VE"/>
        </w:rPr>
      </w:pPr>
    </w:p>
    <w:p w14:paraId="01A58D16" w14:textId="2C6E3A86" w:rsidR="00A90030" w:rsidRDefault="00A90030" w:rsidP="005B1F32">
      <w:pPr>
        <w:spacing w:after="0" w:line="240" w:lineRule="auto"/>
        <w:ind w:left="142"/>
        <w:jc w:val="both"/>
        <w:rPr>
          <w:rFonts w:ascii="Times New Roman" w:eastAsia="Times New Roman" w:hAnsi="Times New Roman"/>
          <w:sz w:val="24"/>
          <w:szCs w:val="24"/>
          <w:lang w:val="es-VE" w:eastAsia="es-VE"/>
        </w:rPr>
      </w:pPr>
      <w:r w:rsidRPr="00A90030">
        <w:rPr>
          <w:rFonts w:ascii="Times New Roman" w:eastAsia="Times New Roman" w:hAnsi="Times New Roman"/>
          <w:sz w:val="24"/>
          <w:szCs w:val="24"/>
          <w:lang w:val="es-VE" w:eastAsia="es-VE"/>
        </w:rPr>
        <w:t>Para la designación del Representante de este Máximo Organismo, remite el siguiente listado de profesores:</w:t>
      </w:r>
    </w:p>
    <w:p w14:paraId="1BC7EDB7" w14:textId="77777777" w:rsidR="00A90030" w:rsidRDefault="00A90030"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right"/>
        <w:tblLook w:val="04A0" w:firstRow="1" w:lastRow="0" w:firstColumn="1" w:lastColumn="0" w:noHBand="0" w:noVBand="1"/>
      </w:tblPr>
      <w:tblGrid>
        <w:gridCol w:w="994"/>
        <w:gridCol w:w="1131"/>
        <w:gridCol w:w="1132"/>
        <w:gridCol w:w="1132"/>
      </w:tblGrid>
      <w:tr w:rsidR="00A90030" w14:paraId="093642A5" w14:textId="77777777" w:rsidTr="000D4759">
        <w:trPr>
          <w:jc w:val="right"/>
        </w:trPr>
        <w:tc>
          <w:tcPr>
            <w:tcW w:w="994" w:type="dxa"/>
          </w:tcPr>
          <w:p w14:paraId="04583B1C" w14:textId="2A8A4842"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Nombre y Apellid</w:t>
            </w:r>
            <w:r>
              <w:rPr>
                <w:rFonts w:ascii="Times New Roman" w:eastAsia="Times New Roman" w:hAnsi="Times New Roman"/>
                <w:sz w:val="18"/>
                <w:szCs w:val="24"/>
                <w:lang w:val="es-VE" w:eastAsia="es-VE"/>
              </w:rPr>
              <w:t>o</w:t>
            </w:r>
          </w:p>
        </w:tc>
        <w:tc>
          <w:tcPr>
            <w:tcW w:w="1131" w:type="dxa"/>
          </w:tcPr>
          <w:p w14:paraId="47E05493" w14:textId="0BA1A5D3"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Categoría</w:t>
            </w:r>
          </w:p>
        </w:tc>
        <w:tc>
          <w:tcPr>
            <w:tcW w:w="1132" w:type="dxa"/>
          </w:tcPr>
          <w:p w14:paraId="0419561C" w14:textId="322AF343"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Pr>
                <w:rFonts w:ascii="Times New Roman" w:eastAsia="Times New Roman" w:hAnsi="Times New Roman"/>
                <w:sz w:val="18"/>
                <w:szCs w:val="24"/>
                <w:lang w:val="es-VE" w:eastAsia="es-VE"/>
              </w:rPr>
              <w:t>Grado Académico</w:t>
            </w:r>
          </w:p>
        </w:tc>
        <w:tc>
          <w:tcPr>
            <w:tcW w:w="1132" w:type="dxa"/>
          </w:tcPr>
          <w:p w14:paraId="5B092751" w14:textId="1602CB98"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Pr>
                <w:rFonts w:ascii="Times New Roman" w:eastAsia="Times New Roman" w:hAnsi="Times New Roman"/>
                <w:sz w:val="18"/>
                <w:szCs w:val="24"/>
                <w:lang w:val="es-VE" w:eastAsia="es-VE"/>
              </w:rPr>
              <w:t>Último Ascenso</w:t>
            </w:r>
          </w:p>
        </w:tc>
      </w:tr>
      <w:tr w:rsidR="00A90030" w14:paraId="5A9E6736" w14:textId="77777777" w:rsidTr="000D4759">
        <w:trPr>
          <w:jc w:val="right"/>
        </w:trPr>
        <w:tc>
          <w:tcPr>
            <w:tcW w:w="994" w:type="dxa"/>
          </w:tcPr>
          <w:p w14:paraId="01A75CDB" w14:textId="4D852E1C"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Judith Velazco Carrillo</w:t>
            </w:r>
          </w:p>
        </w:tc>
        <w:tc>
          <w:tcPr>
            <w:tcW w:w="1131" w:type="dxa"/>
          </w:tcPr>
          <w:p w14:paraId="13F4CC46"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Titular</w:t>
            </w:r>
          </w:p>
          <w:p w14:paraId="0CA1F7C8"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p>
        </w:tc>
        <w:tc>
          <w:tcPr>
            <w:tcW w:w="1132" w:type="dxa"/>
          </w:tcPr>
          <w:p w14:paraId="432D899D"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Doctorado</w:t>
            </w:r>
          </w:p>
          <w:p w14:paraId="3CAB6C4E" w14:textId="77777777" w:rsidR="00A90030" w:rsidRPr="00A90030" w:rsidRDefault="00A90030" w:rsidP="005B1F32">
            <w:pPr>
              <w:spacing w:after="0" w:line="240" w:lineRule="auto"/>
              <w:ind w:left="142"/>
              <w:jc w:val="center"/>
              <w:rPr>
                <w:rFonts w:ascii="Times New Roman" w:eastAsia="Times New Roman" w:hAnsi="Times New Roman"/>
                <w:sz w:val="18"/>
                <w:szCs w:val="24"/>
                <w:lang w:val="es-VE" w:eastAsia="es-VE"/>
              </w:rPr>
            </w:pPr>
          </w:p>
        </w:tc>
        <w:tc>
          <w:tcPr>
            <w:tcW w:w="1132" w:type="dxa"/>
          </w:tcPr>
          <w:p w14:paraId="71FDCEDF"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16.10.2012</w:t>
            </w:r>
          </w:p>
          <w:p w14:paraId="1766B79B" w14:textId="77777777" w:rsidR="00A90030" w:rsidRPr="00A90030" w:rsidRDefault="00A90030" w:rsidP="005B1F32">
            <w:pPr>
              <w:spacing w:after="0" w:line="240" w:lineRule="auto"/>
              <w:ind w:left="142"/>
              <w:jc w:val="center"/>
              <w:rPr>
                <w:rFonts w:ascii="Times New Roman" w:eastAsia="Times New Roman" w:hAnsi="Times New Roman"/>
                <w:sz w:val="18"/>
                <w:szCs w:val="24"/>
                <w:lang w:val="es-VE" w:eastAsia="es-VE"/>
              </w:rPr>
            </w:pPr>
          </w:p>
        </w:tc>
      </w:tr>
      <w:tr w:rsidR="00A90030" w14:paraId="6833F5EC" w14:textId="77777777" w:rsidTr="000D4759">
        <w:trPr>
          <w:jc w:val="right"/>
        </w:trPr>
        <w:tc>
          <w:tcPr>
            <w:tcW w:w="994" w:type="dxa"/>
          </w:tcPr>
          <w:p w14:paraId="09EA5B69" w14:textId="152471B5"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Juan Carlos Yépez</w:t>
            </w:r>
          </w:p>
        </w:tc>
        <w:tc>
          <w:tcPr>
            <w:tcW w:w="1131" w:type="dxa"/>
          </w:tcPr>
          <w:p w14:paraId="2D63DCA5"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Asociado</w:t>
            </w:r>
          </w:p>
          <w:p w14:paraId="7EC187FC" w14:textId="77777777" w:rsidR="00A90030" w:rsidRPr="00A90030" w:rsidRDefault="00A90030" w:rsidP="005B1F32">
            <w:pPr>
              <w:spacing w:after="0" w:line="240" w:lineRule="auto"/>
              <w:ind w:left="142"/>
              <w:jc w:val="center"/>
              <w:rPr>
                <w:rFonts w:ascii="Times New Roman" w:eastAsia="Times New Roman" w:hAnsi="Times New Roman"/>
                <w:sz w:val="18"/>
                <w:szCs w:val="24"/>
                <w:lang w:val="es-VE" w:eastAsia="es-VE"/>
              </w:rPr>
            </w:pPr>
          </w:p>
        </w:tc>
        <w:tc>
          <w:tcPr>
            <w:tcW w:w="1132" w:type="dxa"/>
          </w:tcPr>
          <w:p w14:paraId="5802E86C"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Doctorado</w:t>
            </w:r>
          </w:p>
          <w:p w14:paraId="618ABB44" w14:textId="77777777" w:rsidR="00A90030" w:rsidRPr="00A90030" w:rsidRDefault="00A90030" w:rsidP="005B1F32">
            <w:pPr>
              <w:spacing w:after="0" w:line="240" w:lineRule="auto"/>
              <w:ind w:left="142"/>
              <w:jc w:val="center"/>
              <w:rPr>
                <w:rFonts w:ascii="Times New Roman" w:eastAsia="Times New Roman" w:hAnsi="Times New Roman"/>
                <w:sz w:val="18"/>
                <w:szCs w:val="24"/>
                <w:lang w:val="es-VE" w:eastAsia="es-VE"/>
              </w:rPr>
            </w:pPr>
          </w:p>
        </w:tc>
        <w:tc>
          <w:tcPr>
            <w:tcW w:w="1132" w:type="dxa"/>
          </w:tcPr>
          <w:p w14:paraId="1A6B441F" w14:textId="77777777" w:rsidR="00A90030" w:rsidRPr="00A90030" w:rsidRDefault="00A90030" w:rsidP="000D4759">
            <w:pPr>
              <w:spacing w:after="0" w:line="240" w:lineRule="auto"/>
              <w:jc w:val="center"/>
              <w:rPr>
                <w:rFonts w:ascii="Times New Roman" w:eastAsia="Times New Roman" w:hAnsi="Times New Roman"/>
                <w:sz w:val="18"/>
                <w:szCs w:val="24"/>
                <w:lang w:val="es-VE" w:eastAsia="es-VE"/>
              </w:rPr>
            </w:pPr>
            <w:r w:rsidRPr="00A90030">
              <w:rPr>
                <w:rFonts w:ascii="Times New Roman" w:eastAsia="Times New Roman" w:hAnsi="Times New Roman"/>
                <w:sz w:val="18"/>
                <w:szCs w:val="24"/>
                <w:lang w:val="es-VE" w:eastAsia="es-VE"/>
              </w:rPr>
              <w:t>01.11.2012</w:t>
            </w:r>
          </w:p>
          <w:p w14:paraId="223F0F20" w14:textId="77777777" w:rsidR="00A90030" w:rsidRPr="00A90030" w:rsidRDefault="00A90030" w:rsidP="005B1F32">
            <w:pPr>
              <w:spacing w:after="0" w:line="240" w:lineRule="auto"/>
              <w:ind w:left="142"/>
              <w:jc w:val="center"/>
              <w:rPr>
                <w:rFonts w:ascii="Times New Roman" w:eastAsia="Times New Roman" w:hAnsi="Times New Roman"/>
                <w:sz w:val="18"/>
                <w:szCs w:val="24"/>
                <w:lang w:val="es-VE" w:eastAsia="es-VE"/>
              </w:rPr>
            </w:pPr>
          </w:p>
        </w:tc>
      </w:tr>
    </w:tbl>
    <w:p w14:paraId="07A09C7A" w14:textId="4A0507E4" w:rsidR="00A90030" w:rsidRPr="00A90030" w:rsidRDefault="00A90030" w:rsidP="005B1F32">
      <w:pPr>
        <w:spacing w:after="0" w:line="240" w:lineRule="auto"/>
        <w:ind w:left="142"/>
        <w:jc w:val="both"/>
        <w:rPr>
          <w:rFonts w:ascii="Times New Roman" w:eastAsia="Times New Roman" w:hAnsi="Times New Roman"/>
          <w:sz w:val="24"/>
          <w:szCs w:val="24"/>
          <w:lang w:val="es-VE" w:eastAsia="es-VE"/>
        </w:rPr>
      </w:pPr>
    </w:p>
    <w:p w14:paraId="592CC9F7" w14:textId="77777777" w:rsidR="00A90030" w:rsidRPr="00A90030" w:rsidRDefault="00A90030" w:rsidP="005B1F32">
      <w:pPr>
        <w:spacing w:after="0" w:line="240" w:lineRule="auto"/>
        <w:ind w:left="142"/>
        <w:jc w:val="both"/>
        <w:rPr>
          <w:rFonts w:ascii="Times New Roman" w:eastAsia="Times New Roman" w:hAnsi="Times New Roman"/>
          <w:sz w:val="24"/>
          <w:szCs w:val="24"/>
          <w:lang w:val="es-VE" w:eastAsia="es-VE"/>
        </w:rPr>
      </w:pPr>
      <w:r w:rsidRPr="00A90030">
        <w:rPr>
          <w:rFonts w:ascii="Times New Roman" w:eastAsia="Times New Roman" w:hAnsi="Times New Roman"/>
          <w:sz w:val="24"/>
          <w:szCs w:val="24"/>
          <w:lang w:val="es-VE" w:eastAsia="es-VE"/>
        </w:rPr>
        <w:t>En tal sentido, ese Consejo de Facultad acordó remitir a este Máximo Organismo, para conocimiento y aprobación correspondiente.</w:t>
      </w:r>
    </w:p>
    <w:p w14:paraId="264CE2F2" w14:textId="0CC998C3" w:rsidR="00A90030" w:rsidRDefault="00A90030" w:rsidP="005B1F32">
      <w:pPr>
        <w:spacing w:after="0" w:line="240" w:lineRule="auto"/>
        <w:ind w:left="142"/>
        <w:jc w:val="both"/>
        <w:rPr>
          <w:rFonts w:ascii="Times New Roman" w:eastAsia="Times New Roman" w:hAnsi="Times New Roman"/>
          <w:b/>
          <w:sz w:val="24"/>
          <w:szCs w:val="24"/>
          <w:lang w:val="es-VE" w:eastAsia="es-VE"/>
        </w:rPr>
      </w:pPr>
      <w:r w:rsidRPr="00A90030">
        <w:rPr>
          <w:rFonts w:ascii="Times New Roman" w:eastAsia="Times New Roman" w:hAnsi="Times New Roman"/>
          <w:b/>
          <w:sz w:val="24"/>
          <w:szCs w:val="24"/>
          <w:lang w:val="es-VE" w:eastAsia="es-VE"/>
        </w:rPr>
        <w:lastRenderedPageBreak/>
        <w:t>Decisión: Quedó en cuenta. Como Representante del Consejo Universitario se designa a la Profesora Judith Velazco Carrillo.</w:t>
      </w:r>
    </w:p>
    <w:p w14:paraId="2CF62A50" w14:textId="77777777" w:rsidR="00E8188D" w:rsidRPr="00A90030" w:rsidRDefault="00E8188D" w:rsidP="005B1F32">
      <w:pPr>
        <w:spacing w:after="0" w:line="240" w:lineRule="auto"/>
        <w:ind w:left="142"/>
        <w:jc w:val="both"/>
        <w:rPr>
          <w:rFonts w:ascii="Times New Roman" w:eastAsia="Times New Roman" w:hAnsi="Times New Roman"/>
          <w:b/>
          <w:sz w:val="24"/>
          <w:szCs w:val="24"/>
          <w:lang w:val="es-VE" w:eastAsia="es-VE"/>
        </w:rPr>
      </w:pPr>
    </w:p>
    <w:p w14:paraId="0970853E" w14:textId="280EBA3E" w:rsidR="00A90030" w:rsidRDefault="00A9003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CU-1958/17. </w:t>
      </w:r>
    </w:p>
    <w:p w14:paraId="72C2663A" w14:textId="25D842B2" w:rsidR="00121E14" w:rsidRPr="00121E14" w:rsidRDefault="00121E1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21E14">
        <w:rPr>
          <w:rFonts w:ascii="Times New Roman" w:eastAsia="Times New Roman" w:hAnsi="Times New Roman"/>
          <w:sz w:val="24"/>
          <w:szCs w:val="24"/>
          <w:lang w:val="es-VE" w:eastAsia="es-VE"/>
        </w:rPr>
        <w:t xml:space="preserve">omunicación </w:t>
      </w:r>
      <w:proofErr w:type="spellStart"/>
      <w:r w:rsidRPr="00121E14">
        <w:rPr>
          <w:rFonts w:ascii="Times New Roman" w:eastAsia="Times New Roman" w:hAnsi="Times New Roman"/>
          <w:sz w:val="24"/>
          <w:szCs w:val="24"/>
          <w:lang w:val="es-VE" w:eastAsia="es-VE"/>
        </w:rPr>
        <w:t>N°</w:t>
      </w:r>
      <w:proofErr w:type="spellEnd"/>
      <w:r w:rsidRPr="00121E14">
        <w:rPr>
          <w:rFonts w:ascii="Times New Roman" w:eastAsia="Times New Roman" w:hAnsi="Times New Roman"/>
          <w:sz w:val="24"/>
          <w:szCs w:val="24"/>
          <w:lang w:val="es-VE" w:eastAsia="es-VE"/>
        </w:rPr>
        <w:t xml:space="preserve"> CFFB-0756/17, de fecha 29.09.2017, mediante la cual notifica que</w:t>
      </w:r>
      <w:r>
        <w:rPr>
          <w:rFonts w:ascii="Times New Roman" w:eastAsia="Times New Roman" w:hAnsi="Times New Roman"/>
          <w:sz w:val="24"/>
          <w:szCs w:val="24"/>
          <w:lang w:val="es-VE" w:eastAsia="es-VE"/>
        </w:rPr>
        <w:t>,</w:t>
      </w:r>
      <w:r w:rsidRPr="00121E14">
        <w:rPr>
          <w:rFonts w:ascii="Times New Roman" w:eastAsia="Times New Roman" w:hAnsi="Times New Roman"/>
          <w:sz w:val="24"/>
          <w:szCs w:val="24"/>
          <w:lang w:val="es-VE" w:eastAsia="es-VE"/>
        </w:rPr>
        <w:t xml:space="preserve"> en sesión ordinaria celebrada en la misma fecha, el Consejo de la Facultad aprobó el Programa que regirá el Concurso de Oposición, para proveer un (01) cargo a nivel de Instructor a Tiempo Completo, en el Área: Inmunología, del Departamento de Microbiología y Parasitología de la Escuela de Bioanálisis de esa Facultad. De igual manera aprobó como asignaturas correspondientes al área de conocimiento objeto del Concurso, las siguientes: Microbiología General, Microbiología Clínica, Micología, Parasitología, Hematología e Inmunología.</w:t>
      </w:r>
    </w:p>
    <w:p w14:paraId="26D8B5FC" w14:textId="77777777" w:rsidR="00121E14" w:rsidRPr="00121E14" w:rsidRDefault="00121E14" w:rsidP="005B1F32">
      <w:pPr>
        <w:spacing w:after="0" w:line="240" w:lineRule="auto"/>
        <w:ind w:left="142"/>
        <w:jc w:val="both"/>
        <w:rPr>
          <w:rFonts w:ascii="Times New Roman" w:eastAsia="Times New Roman" w:hAnsi="Times New Roman"/>
          <w:b/>
          <w:sz w:val="24"/>
          <w:szCs w:val="24"/>
          <w:lang w:val="es-VE" w:eastAsia="es-VE"/>
        </w:rPr>
      </w:pPr>
      <w:r w:rsidRPr="00121E14">
        <w:rPr>
          <w:rFonts w:ascii="Times New Roman" w:eastAsia="Times New Roman" w:hAnsi="Times New Roman"/>
          <w:sz w:val="24"/>
          <w:szCs w:val="24"/>
          <w:lang w:val="es-VE" w:eastAsia="es-VE"/>
        </w:rPr>
        <w:t>En tal sentido, ese Consejo de Facultad acordó remitir a este Máximo Organismo, para conocimiento y fines consiguientes.</w:t>
      </w:r>
    </w:p>
    <w:p w14:paraId="62CA4236" w14:textId="3C84C8DB" w:rsidR="00121E14" w:rsidRDefault="00121E14" w:rsidP="005B1F32">
      <w:pPr>
        <w:spacing w:after="0" w:line="240" w:lineRule="auto"/>
        <w:ind w:left="142"/>
        <w:jc w:val="both"/>
        <w:rPr>
          <w:rFonts w:ascii="Times New Roman" w:eastAsia="Times New Roman" w:hAnsi="Times New Roman"/>
          <w:b/>
          <w:sz w:val="24"/>
          <w:szCs w:val="24"/>
          <w:lang w:val="es-VE" w:eastAsia="es-VE"/>
        </w:rPr>
      </w:pPr>
      <w:r w:rsidRPr="00121E14">
        <w:rPr>
          <w:rFonts w:ascii="Times New Roman" w:eastAsia="Times New Roman" w:hAnsi="Times New Roman"/>
          <w:b/>
          <w:sz w:val="24"/>
          <w:szCs w:val="24"/>
          <w:lang w:val="es-VE" w:eastAsia="es-VE"/>
        </w:rPr>
        <w:t>Decisión: Aprobó el programa y las materias objeto del Concurso.</w:t>
      </w:r>
    </w:p>
    <w:p w14:paraId="4D1A60E2" w14:textId="0803AA74" w:rsidR="00485BAC" w:rsidRDefault="00485BAC" w:rsidP="005B1F32">
      <w:pPr>
        <w:spacing w:after="0" w:line="240" w:lineRule="auto"/>
        <w:ind w:left="142"/>
        <w:jc w:val="both"/>
        <w:rPr>
          <w:rFonts w:ascii="Times New Roman" w:eastAsia="Times New Roman" w:hAnsi="Times New Roman"/>
          <w:b/>
          <w:sz w:val="24"/>
          <w:szCs w:val="24"/>
          <w:lang w:val="es-VE" w:eastAsia="es-VE"/>
        </w:rPr>
      </w:pPr>
    </w:p>
    <w:p w14:paraId="3F92F117" w14:textId="3DBD2903" w:rsidR="00485BAC" w:rsidRDefault="00485BA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CU-2009/17.</w:t>
      </w:r>
    </w:p>
    <w:p w14:paraId="635BABF9" w14:textId="7462D2F0" w:rsidR="00485BAC" w:rsidRDefault="00485BA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85BAC">
        <w:rPr>
          <w:rFonts w:ascii="Times New Roman" w:eastAsia="Times New Roman" w:hAnsi="Times New Roman"/>
          <w:sz w:val="24"/>
          <w:szCs w:val="24"/>
          <w:lang w:val="es-VE" w:eastAsia="es-VE"/>
        </w:rPr>
        <w:t xml:space="preserve">omunicación </w:t>
      </w:r>
      <w:proofErr w:type="spellStart"/>
      <w:r w:rsidRPr="00485BAC">
        <w:rPr>
          <w:rFonts w:ascii="Times New Roman" w:eastAsia="Times New Roman" w:hAnsi="Times New Roman"/>
          <w:sz w:val="24"/>
          <w:szCs w:val="24"/>
          <w:lang w:val="es-VE" w:eastAsia="es-VE"/>
        </w:rPr>
        <w:t>Nº</w:t>
      </w:r>
      <w:proofErr w:type="spellEnd"/>
      <w:r w:rsidRPr="00485BAC">
        <w:rPr>
          <w:rFonts w:ascii="Times New Roman" w:eastAsia="Times New Roman" w:hAnsi="Times New Roman"/>
          <w:sz w:val="24"/>
          <w:szCs w:val="24"/>
          <w:lang w:val="es-VE" w:eastAsia="es-VE"/>
        </w:rPr>
        <w:t xml:space="preserve"> AA-0066 de fecha 03.10.2017, suscrito por el Profesor Rafael Solórzano, Coordinador de la Comisión de Auditoria Académica, mediante la cual remite el:</w:t>
      </w:r>
    </w:p>
    <w:p w14:paraId="0E432D3D" w14:textId="77777777" w:rsidR="00485BAC" w:rsidRPr="00485BAC" w:rsidRDefault="00485BAC" w:rsidP="005B1F32">
      <w:pPr>
        <w:spacing w:after="0" w:line="240" w:lineRule="auto"/>
        <w:ind w:left="142"/>
        <w:jc w:val="both"/>
        <w:rPr>
          <w:rFonts w:ascii="Times New Roman" w:eastAsia="Times New Roman" w:hAnsi="Times New Roman"/>
          <w:sz w:val="24"/>
          <w:szCs w:val="24"/>
          <w:lang w:val="es-VE" w:eastAsia="es-VE"/>
        </w:rPr>
      </w:pPr>
    </w:p>
    <w:p w14:paraId="6188C237" w14:textId="154896E7" w:rsidR="00485BAC" w:rsidRDefault="00485BAC" w:rsidP="005B1F32">
      <w:pPr>
        <w:spacing w:after="0" w:line="240" w:lineRule="auto"/>
        <w:ind w:left="142"/>
        <w:jc w:val="both"/>
        <w:rPr>
          <w:rFonts w:ascii="Times New Roman" w:eastAsia="Times New Roman" w:hAnsi="Times New Roman"/>
          <w:sz w:val="24"/>
          <w:szCs w:val="24"/>
          <w:lang w:val="es-VE" w:eastAsia="es-VE"/>
        </w:rPr>
      </w:pPr>
      <w:r w:rsidRPr="00485BAC">
        <w:rPr>
          <w:rFonts w:ascii="Times New Roman" w:eastAsia="Times New Roman" w:hAnsi="Times New Roman"/>
          <w:sz w:val="24"/>
          <w:szCs w:val="24"/>
          <w:lang w:val="es-VE" w:eastAsia="es-VE"/>
        </w:rPr>
        <w:t xml:space="preserve">Informe </w:t>
      </w:r>
      <w:proofErr w:type="spellStart"/>
      <w:r w:rsidRPr="00485BAC">
        <w:rPr>
          <w:rFonts w:ascii="Times New Roman" w:eastAsia="Times New Roman" w:hAnsi="Times New Roman"/>
          <w:sz w:val="24"/>
          <w:szCs w:val="24"/>
          <w:lang w:val="es-VE" w:eastAsia="es-VE"/>
        </w:rPr>
        <w:t>N°</w:t>
      </w:r>
      <w:proofErr w:type="spellEnd"/>
      <w:r w:rsidRPr="00485BAC">
        <w:rPr>
          <w:rFonts w:ascii="Times New Roman" w:eastAsia="Times New Roman" w:hAnsi="Times New Roman"/>
          <w:sz w:val="24"/>
          <w:szCs w:val="24"/>
          <w:lang w:val="es-VE" w:eastAsia="es-VE"/>
        </w:rPr>
        <w:t xml:space="preserve"> CAA-0135 de fecha 3 de octubre de 2017, suscrito por los Miembros de la C</w:t>
      </w:r>
      <w:r>
        <w:rPr>
          <w:rFonts w:ascii="Times New Roman" w:eastAsia="Times New Roman" w:hAnsi="Times New Roman"/>
          <w:sz w:val="24"/>
          <w:szCs w:val="24"/>
          <w:lang w:val="es-VE" w:eastAsia="es-VE"/>
        </w:rPr>
        <w:t xml:space="preserve">omisión de Auditoria Académica, </w:t>
      </w:r>
      <w:r w:rsidRPr="00485BAC">
        <w:rPr>
          <w:rFonts w:ascii="Times New Roman" w:eastAsia="Times New Roman" w:hAnsi="Times New Roman"/>
          <w:sz w:val="24"/>
          <w:szCs w:val="24"/>
          <w:lang w:val="es-VE" w:eastAsia="es-VE"/>
        </w:rPr>
        <w:t>informando que en reunión ordinaria del día de hoy, consideró la comunicación C</w:t>
      </w:r>
      <w:r>
        <w:rPr>
          <w:rFonts w:ascii="Times New Roman" w:eastAsia="Times New Roman" w:hAnsi="Times New Roman"/>
          <w:sz w:val="24"/>
          <w:szCs w:val="24"/>
          <w:lang w:val="es-VE" w:eastAsia="es-VE"/>
        </w:rPr>
        <w:t xml:space="preserve">FFB-0642/17 de fecha 14.07.2017 </w:t>
      </w:r>
      <w:r w:rsidRPr="00485BAC">
        <w:rPr>
          <w:rFonts w:ascii="Times New Roman" w:eastAsia="Times New Roman" w:hAnsi="Times New Roman"/>
          <w:sz w:val="24"/>
          <w:szCs w:val="24"/>
          <w:lang w:val="es-VE" w:eastAsia="es-VE"/>
        </w:rPr>
        <w:t>(recibida el 14.09.2017), suscrita por usted, mediante la cual solicita el llamado a concurso de c</w:t>
      </w:r>
      <w:r>
        <w:rPr>
          <w:rFonts w:ascii="Times New Roman" w:eastAsia="Times New Roman" w:hAnsi="Times New Roman"/>
          <w:sz w:val="24"/>
          <w:szCs w:val="24"/>
          <w:lang w:val="es-VE" w:eastAsia="es-VE"/>
        </w:rPr>
        <w:t xml:space="preserve">redenciales para un (1) cargo </w:t>
      </w:r>
      <w:r w:rsidRPr="00485BAC">
        <w:rPr>
          <w:rFonts w:ascii="Times New Roman" w:eastAsia="Times New Roman" w:hAnsi="Times New Roman"/>
          <w:sz w:val="24"/>
          <w:szCs w:val="24"/>
          <w:lang w:val="es-VE" w:eastAsia="es-VE"/>
        </w:rPr>
        <w:t xml:space="preserve">de Instructor a Tiempo Completo en el </w:t>
      </w:r>
      <w:r>
        <w:rPr>
          <w:rFonts w:ascii="Times New Roman" w:eastAsia="Times New Roman" w:hAnsi="Times New Roman"/>
          <w:b/>
          <w:sz w:val="24"/>
          <w:szCs w:val="24"/>
          <w:lang w:val="es-VE" w:eastAsia="es-VE"/>
        </w:rPr>
        <w:t xml:space="preserve">área de </w:t>
      </w:r>
      <w:proofErr w:type="spellStart"/>
      <w:r>
        <w:rPr>
          <w:rFonts w:ascii="Times New Roman" w:eastAsia="Times New Roman" w:hAnsi="Times New Roman"/>
          <w:b/>
          <w:sz w:val="24"/>
          <w:szCs w:val="24"/>
          <w:lang w:val="es-VE" w:eastAsia="es-VE"/>
        </w:rPr>
        <w:t>Bioquimica</w:t>
      </w:r>
      <w:proofErr w:type="spellEnd"/>
      <w:r>
        <w:rPr>
          <w:rFonts w:ascii="Times New Roman" w:eastAsia="Times New Roman" w:hAnsi="Times New Roman"/>
          <w:b/>
          <w:sz w:val="24"/>
          <w:szCs w:val="24"/>
          <w:lang w:val="es-VE" w:eastAsia="es-VE"/>
        </w:rPr>
        <w:t xml:space="preserve"> Clí</w:t>
      </w:r>
      <w:r w:rsidRPr="00485BAC">
        <w:rPr>
          <w:rFonts w:ascii="Times New Roman" w:eastAsia="Times New Roman" w:hAnsi="Times New Roman"/>
          <w:b/>
          <w:sz w:val="24"/>
          <w:szCs w:val="24"/>
          <w:lang w:val="es-VE" w:eastAsia="es-VE"/>
        </w:rPr>
        <w:t>nica</w:t>
      </w:r>
      <w:r w:rsidRPr="00485BAC">
        <w:rPr>
          <w:rFonts w:ascii="Times New Roman" w:eastAsia="Times New Roman" w:hAnsi="Times New Roman"/>
          <w:sz w:val="24"/>
          <w:szCs w:val="24"/>
          <w:lang w:val="es-VE" w:eastAsia="es-VE"/>
        </w:rPr>
        <w:t>, adscrito al Departamen</w:t>
      </w:r>
      <w:r>
        <w:rPr>
          <w:rFonts w:ascii="Times New Roman" w:eastAsia="Times New Roman" w:hAnsi="Times New Roman"/>
          <w:sz w:val="24"/>
          <w:szCs w:val="24"/>
          <w:lang w:val="es-VE" w:eastAsia="es-VE"/>
        </w:rPr>
        <w:t xml:space="preserve">to de Bioanálisis Clínico de la </w:t>
      </w:r>
      <w:r w:rsidRPr="00485BAC">
        <w:rPr>
          <w:rFonts w:ascii="Times New Roman" w:eastAsia="Times New Roman" w:hAnsi="Times New Roman"/>
          <w:sz w:val="24"/>
          <w:szCs w:val="24"/>
          <w:lang w:val="es-VE" w:eastAsia="es-VE"/>
        </w:rPr>
        <w:t xml:space="preserve">Escuela de </w:t>
      </w:r>
      <w:proofErr w:type="spellStart"/>
      <w:r w:rsidRPr="00485BAC">
        <w:rPr>
          <w:rFonts w:ascii="Times New Roman" w:eastAsia="Times New Roman" w:hAnsi="Times New Roman"/>
          <w:sz w:val="24"/>
          <w:szCs w:val="24"/>
          <w:lang w:val="es-VE" w:eastAsia="es-VE"/>
        </w:rPr>
        <w:t>Bicanálisis</w:t>
      </w:r>
      <w:proofErr w:type="spellEnd"/>
      <w:r w:rsidRPr="00485BAC">
        <w:rPr>
          <w:rFonts w:ascii="Times New Roman" w:eastAsia="Times New Roman" w:hAnsi="Times New Roman"/>
          <w:sz w:val="24"/>
          <w:szCs w:val="24"/>
          <w:lang w:val="es-VE" w:eastAsia="es-VE"/>
        </w:rPr>
        <w:t xml:space="preserve"> de la Facultad de Farmacia y Bioanálisis. Los recursos están previstos en el Fondo de Cargos Docentes, aprobados por el </w:t>
      </w:r>
      <w:r w:rsidRPr="00485BAC">
        <w:rPr>
          <w:rFonts w:ascii="Times New Roman" w:eastAsia="Times New Roman" w:hAnsi="Times New Roman"/>
          <w:sz w:val="24"/>
          <w:szCs w:val="24"/>
          <w:lang w:val="es-VE" w:eastAsia="es-VE"/>
        </w:rPr>
        <w:t>Consejo Universitario según Resolución CU-0204/17 de fecha 02.02.2017.</w:t>
      </w:r>
    </w:p>
    <w:p w14:paraId="1CD1D637" w14:textId="77777777" w:rsidR="00485BAC" w:rsidRPr="00485BAC" w:rsidRDefault="00485BAC" w:rsidP="005B1F32">
      <w:pPr>
        <w:spacing w:after="0" w:line="240" w:lineRule="auto"/>
        <w:ind w:left="142"/>
        <w:jc w:val="both"/>
        <w:rPr>
          <w:rFonts w:ascii="Times New Roman" w:eastAsia="Times New Roman" w:hAnsi="Times New Roman"/>
          <w:sz w:val="24"/>
          <w:szCs w:val="24"/>
          <w:lang w:val="es-VE" w:eastAsia="es-VE"/>
        </w:rPr>
      </w:pPr>
    </w:p>
    <w:p w14:paraId="568FA034" w14:textId="3913BB98" w:rsidR="00485BAC" w:rsidRDefault="00485BAC" w:rsidP="005B1F32">
      <w:pPr>
        <w:spacing w:after="0" w:line="240" w:lineRule="auto"/>
        <w:ind w:left="142"/>
        <w:jc w:val="both"/>
        <w:rPr>
          <w:rFonts w:ascii="Times New Roman" w:eastAsia="Times New Roman" w:hAnsi="Times New Roman"/>
          <w:sz w:val="24"/>
          <w:szCs w:val="24"/>
          <w:lang w:val="es-VE" w:eastAsia="es-VE"/>
        </w:rPr>
      </w:pPr>
      <w:r w:rsidRPr="00485BAC">
        <w:rPr>
          <w:rFonts w:ascii="Times New Roman" w:eastAsia="Times New Roman" w:hAnsi="Times New Roman"/>
          <w:sz w:val="24"/>
          <w:szCs w:val="24"/>
          <w:lang w:val="es-VE" w:eastAsia="es-VE"/>
        </w:rPr>
        <w:t xml:space="preserve">Tomando en cuenta la información suministrada por el Consejo Universitario, por el Consejo de Facultad, por la </w:t>
      </w:r>
      <w:proofErr w:type="gramStart"/>
      <w:r w:rsidRPr="00485BAC">
        <w:rPr>
          <w:rFonts w:ascii="Times New Roman" w:eastAsia="Times New Roman" w:hAnsi="Times New Roman"/>
          <w:sz w:val="24"/>
          <w:szCs w:val="24"/>
          <w:lang w:val="es-VE" w:eastAsia="es-VE"/>
        </w:rPr>
        <w:t>Directora</w:t>
      </w:r>
      <w:proofErr w:type="gramEnd"/>
      <w:r w:rsidRPr="00485BAC">
        <w:rPr>
          <w:rFonts w:ascii="Times New Roman" w:eastAsia="Times New Roman" w:hAnsi="Times New Roman"/>
          <w:sz w:val="24"/>
          <w:szCs w:val="24"/>
          <w:lang w:val="es-VE" w:eastAsia="es-VE"/>
        </w:rPr>
        <w:t xml:space="preserve"> de Escuela, por la Jefe de Departamento, y luego de verificar la disponibilidad presupuestaria, </w:t>
      </w:r>
      <w:r w:rsidRPr="00485BAC">
        <w:rPr>
          <w:rFonts w:ascii="Times New Roman" w:eastAsia="Times New Roman" w:hAnsi="Times New Roman"/>
          <w:b/>
          <w:sz w:val="24"/>
          <w:szCs w:val="24"/>
          <w:u w:val="single"/>
          <w:lang w:val="es-VE" w:eastAsia="es-VE"/>
        </w:rPr>
        <w:t>esto Comisión recomienda:</w:t>
      </w:r>
    </w:p>
    <w:p w14:paraId="4510983A" w14:textId="77777777" w:rsidR="00485BAC" w:rsidRPr="00485BAC" w:rsidRDefault="00485BAC" w:rsidP="005B1F32">
      <w:pPr>
        <w:spacing w:after="0" w:line="240" w:lineRule="auto"/>
        <w:ind w:left="142"/>
        <w:jc w:val="both"/>
        <w:rPr>
          <w:rFonts w:ascii="Times New Roman" w:eastAsia="Times New Roman" w:hAnsi="Times New Roman"/>
          <w:sz w:val="24"/>
          <w:szCs w:val="24"/>
          <w:lang w:val="es-VE" w:eastAsia="es-VE"/>
        </w:rPr>
      </w:pPr>
    </w:p>
    <w:p w14:paraId="5F01DE21" w14:textId="77777777" w:rsidR="00485BAC" w:rsidRPr="00485BAC" w:rsidRDefault="00485BAC" w:rsidP="005B1F32">
      <w:pPr>
        <w:spacing w:after="0" w:line="240" w:lineRule="auto"/>
        <w:ind w:left="142"/>
        <w:jc w:val="both"/>
        <w:rPr>
          <w:rFonts w:ascii="Times New Roman" w:eastAsia="Times New Roman" w:hAnsi="Times New Roman"/>
          <w:sz w:val="24"/>
          <w:szCs w:val="24"/>
          <w:lang w:val="es-VE" w:eastAsia="es-VE"/>
        </w:rPr>
      </w:pPr>
      <w:r w:rsidRPr="00485BAC">
        <w:rPr>
          <w:rFonts w:ascii="Times New Roman" w:eastAsia="Times New Roman" w:hAnsi="Times New Roman"/>
          <w:sz w:val="24"/>
          <w:szCs w:val="24"/>
          <w:lang w:val="es-VE" w:eastAsia="es-VE"/>
        </w:rPr>
        <w:t xml:space="preserve">Autorizar la creación y el llamado a concurso de credenciales para un (1) cargo de Instructor a Tiempo Completo en el área Bioquímica </w:t>
      </w:r>
      <w:proofErr w:type="spellStart"/>
      <w:r w:rsidRPr="00485BAC">
        <w:rPr>
          <w:rFonts w:ascii="Times New Roman" w:eastAsia="Times New Roman" w:hAnsi="Times New Roman"/>
          <w:sz w:val="24"/>
          <w:szCs w:val="24"/>
          <w:lang w:val="es-VE" w:eastAsia="es-VE"/>
        </w:rPr>
        <w:t>Clinica</w:t>
      </w:r>
      <w:proofErr w:type="spellEnd"/>
      <w:r w:rsidRPr="00485BAC">
        <w:rPr>
          <w:rFonts w:ascii="Times New Roman" w:eastAsia="Times New Roman" w:hAnsi="Times New Roman"/>
          <w:sz w:val="24"/>
          <w:szCs w:val="24"/>
          <w:lang w:val="es-VE" w:eastAsia="es-VE"/>
        </w:rPr>
        <w:t>, adscrito al Departamento de Bioanálisis Clínico de la Escuela de Bioanálisis, a fin de atender actividades de docencia y de investigación en dicha área.</w:t>
      </w:r>
    </w:p>
    <w:p w14:paraId="65B37FC3" w14:textId="77777777" w:rsidR="00485BAC" w:rsidRPr="00485BAC" w:rsidRDefault="00485BAC" w:rsidP="005B1F32">
      <w:pPr>
        <w:spacing w:after="0" w:line="240" w:lineRule="auto"/>
        <w:ind w:left="142"/>
        <w:jc w:val="both"/>
        <w:rPr>
          <w:rFonts w:ascii="Times New Roman" w:eastAsia="Times New Roman" w:hAnsi="Times New Roman"/>
          <w:sz w:val="24"/>
          <w:szCs w:val="24"/>
          <w:lang w:val="es-VE" w:eastAsia="es-VE"/>
        </w:rPr>
      </w:pPr>
      <w:r w:rsidRPr="00485BAC">
        <w:rPr>
          <w:rFonts w:ascii="Times New Roman" w:eastAsia="Times New Roman" w:hAnsi="Times New Roman"/>
          <w:sz w:val="24"/>
          <w:szCs w:val="24"/>
          <w:lang w:val="es-VE" w:eastAsia="es-VE"/>
        </w:rPr>
        <w:t>Fecha de ingreso: 01.11.2017.</w:t>
      </w:r>
    </w:p>
    <w:p w14:paraId="32394BA2" w14:textId="77777777" w:rsidR="00485BAC" w:rsidRPr="00485BAC" w:rsidRDefault="00485BAC" w:rsidP="005B1F32">
      <w:pPr>
        <w:spacing w:after="0" w:line="240" w:lineRule="auto"/>
        <w:ind w:left="142"/>
        <w:jc w:val="both"/>
        <w:rPr>
          <w:rFonts w:ascii="Times New Roman" w:eastAsia="Times New Roman" w:hAnsi="Times New Roman"/>
          <w:sz w:val="24"/>
          <w:szCs w:val="24"/>
          <w:lang w:val="es-VE" w:eastAsia="es-VE"/>
        </w:rPr>
      </w:pPr>
      <w:r w:rsidRPr="00485BAC">
        <w:rPr>
          <w:rFonts w:ascii="Times New Roman" w:eastAsia="Times New Roman" w:hAnsi="Times New Roman"/>
          <w:sz w:val="24"/>
          <w:szCs w:val="24"/>
          <w:lang w:val="es-VE" w:eastAsia="es-VE"/>
        </w:rPr>
        <w:t>La disponibilidad presupuestaria existe en la Dirección de Programación y Presupuesto según oficio DPP-0548.17 de fecha 23.03.2017.</w:t>
      </w:r>
    </w:p>
    <w:p w14:paraId="5B175FFD" w14:textId="0F1CB5D5" w:rsidR="00485BAC" w:rsidRPr="00485BAC" w:rsidRDefault="00485BAC" w:rsidP="005B1F32">
      <w:pPr>
        <w:spacing w:after="0" w:line="240" w:lineRule="auto"/>
        <w:ind w:left="142"/>
        <w:jc w:val="both"/>
        <w:rPr>
          <w:rFonts w:ascii="Times New Roman" w:eastAsia="Times New Roman" w:hAnsi="Times New Roman"/>
          <w:b/>
          <w:sz w:val="24"/>
          <w:szCs w:val="24"/>
          <w:lang w:val="es-VE" w:eastAsia="es-VE"/>
        </w:rPr>
      </w:pPr>
      <w:r w:rsidRPr="00485BAC">
        <w:rPr>
          <w:rFonts w:ascii="Times New Roman" w:eastAsia="Times New Roman" w:hAnsi="Times New Roman"/>
          <w:b/>
          <w:sz w:val="24"/>
          <w:szCs w:val="24"/>
          <w:lang w:val="es-VE" w:eastAsia="es-VE"/>
        </w:rPr>
        <w:t>Decisión:  Aprobó el informe.</w:t>
      </w:r>
    </w:p>
    <w:p w14:paraId="69855C97" w14:textId="3C3DF827" w:rsidR="00485BAC" w:rsidRDefault="00485BAC" w:rsidP="005B1F32">
      <w:pPr>
        <w:spacing w:after="0" w:line="240" w:lineRule="auto"/>
        <w:ind w:left="142"/>
        <w:jc w:val="both"/>
        <w:rPr>
          <w:rFonts w:ascii="Times New Roman" w:eastAsia="Times New Roman" w:hAnsi="Times New Roman"/>
          <w:b/>
          <w:sz w:val="24"/>
          <w:szCs w:val="24"/>
          <w:lang w:val="es-VE" w:eastAsia="es-VE"/>
        </w:rPr>
      </w:pPr>
    </w:p>
    <w:p w14:paraId="3065CE34" w14:textId="7ED13FAD" w:rsidR="00485BAC" w:rsidRDefault="00485BA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40D3572E" w14:textId="06C464F1" w:rsidR="00121E14" w:rsidRDefault="00121E14" w:rsidP="005B1F32">
      <w:pPr>
        <w:spacing w:after="0" w:line="240" w:lineRule="auto"/>
        <w:ind w:left="142"/>
        <w:jc w:val="both"/>
        <w:rPr>
          <w:rFonts w:ascii="Times New Roman" w:eastAsia="Times New Roman" w:hAnsi="Times New Roman"/>
          <w:b/>
          <w:sz w:val="24"/>
          <w:szCs w:val="24"/>
          <w:lang w:val="es-VE" w:eastAsia="es-VE"/>
        </w:rPr>
      </w:pPr>
    </w:p>
    <w:p w14:paraId="271DD4F7" w14:textId="7A742251" w:rsidR="00121E14" w:rsidRDefault="00121E14"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CU-1959/17. </w:t>
      </w:r>
    </w:p>
    <w:p w14:paraId="100D70E9" w14:textId="6B0486BA" w:rsidR="00AE54F2" w:rsidRPr="00AE54F2" w:rsidRDefault="00AE54F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E54F2">
        <w:rPr>
          <w:rFonts w:ascii="Times New Roman" w:eastAsia="Times New Roman" w:hAnsi="Times New Roman"/>
          <w:sz w:val="24"/>
          <w:szCs w:val="24"/>
          <w:lang w:val="es-VE" w:eastAsia="es-VE"/>
        </w:rPr>
        <w:t xml:space="preserve">omunicación </w:t>
      </w:r>
      <w:proofErr w:type="spellStart"/>
      <w:r w:rsidRPr="00AE54F2">
        <w:rPr>
          <w:rFonts w:ascii="Times New Roman" w:eastAsia="Times New Roman" w:hAnsi="Times New Roman"/>
          <w:sz w:val="24"/>
          <w:szCs w:val="24"/>
          <w:lang w:val="es-VE" w:eastAsia="es-VE"/>
        </w:rPr>
        <w:t>N°</w:t>
      </w:r>
      <w:proofErr w:type="spellEnd"/>
      <w:r w:rsidRPr="00AE54F2">
        <w:rPr>
          <w:rFonts w:ascii="Times New Roman" w:eastAsia="Times New Roman" w:hAnsi="Times New Roman"/>
          <w:sz w:val="24"/>
          <w:szCs w:val="24"/>
          <w:lang w:val="es-VE" w:eastAsia="es-VE"/>
        </w:rPr>
        <w:t xml:space="preserve"> CF-17/781, de fecha 20.09.2017, mediante la cual notifica que</w:t>
      </w:r>
      <w:r>
        <w:rPr>
          <w:rFonts w:ascii="Times New Roman" w:eastAsia="Times New Roman" w:hAnsi="Times New Roman"/>
          <w:sz w:val="24"/>
          <w:szCs w:val="24"/>
          <w:lang w:val="es-VE" w:eastAsia="es-VE"/>
        </w:rPr>
        <w:t>,</w:t>
      </w:r>
      <w:r w:rsidRPr="00AE54F2">
        <w:rPr>
          <w:rFonts w:ascii="Times New Roman" w:eastAsia="Times New Roman" w:hAnsi="Times New Roman"/>
          <w:sz w:val="24"/>
          <w:szCs w:val="24"/>
          <w:lang w:val="es-VE" w:eastAsia="es-VE"/>
        </w:rPr>
        <w:t xml:space="preserve"> en sesión ordinaria celebrada en la misma fecha, el Consejo de la Facultad </w:t>
      </w:r>
      <w:r w:rsidRPr="00AE54F2">
        <w:rPr>
          <w:rFonts w:ascii="Times New Roman" w:eastAsia="Times New Roman" w:hAnsi="Times New Roman"/>
          <w:b/>
          <w:sz w:val="24"/>
          <w:szCs w:val="24"/>
          <w:lang w:val="es-VE" w:eastAsia="es-VE"/>
        </w:rPr>
        <w:t xml:space="preserve">acordó aprobar la designación de la Licenciada Nadia Carolina González, </w:t>
      </w:r>
      <w:r w:rsidRPr="00AE54F2">
        <w:rPr>
          <w:rFonts w:ascii="Times New Roman" w:eastAsia="Times New Roman" w:hAnsi="Times New Roman"/>
          <w:sz w:val="24"/>
          <w:szCs w:val="24"/>
          <w:lang w:val="es-VE" w:eastAsia="es-VE"/>
        </w:rPr>
        <w:t xml:space="preserve">titular de la Cédula de Identidad </w:t>
      </w:r>
      <w:proofErr w:type="spellStart"/>
      <w:r w:rsidRPr="00AE54F2">
        <w:rPr>
          <w:rFonts w:ascii="Times New Roman" w:eastAsia="Times New Roman" w:hAnsi="Times New Roman"/>
          <w:sz w:val="24"/>
          <w:szCs w:val="24"/>
          <w:lang w:val="es-VE" w:eastAsia="es-VE"/>
        </w:rPr>
        <w:t>N°</w:t>
      </w:r>
      <w:proofErr w:type="spellEnd"/>
      <w:r w:rsidRPr="00AE54F2">
        <w:rPr>
          <w:rFonts w:ascii="Times New Roman" w:eastAsia="Times New Roman" w:hAnsi="Times New Roman"/>
          <w:sz w:val="24"/>
          <w:szCs w:val="24"/>
          <w:lang w:val="es-VE" w:eastAsia="es-VE"/>
        </w:rPr>
        <w:t xml:space="preserve"> 12.778.942, </w:t>
      </w:r>
      <w:r w:rsidRPr="00AE54F2">
        <w:rPr>
          <w:rFonts w:ascii="Times New Roman" w:eastAsia="Times New Roman" w:hAnsi="Times New Roman"/>
          <w:b/>
          <w:sz w:val="24"/>
          <w:szCs w:val="24"/>
          <w:lang w:val="es-VE" w:eastAsia="es-VE"/>
        </w:rPr>
        <w:t xml:space="preserve">como Coordinadora de la Oficina de Relaciones Institucionales de esa Facultad (ORI-FI), a partir del 20.09.2017, </w:t>
      </w:r>
      <w:r w:rsidRPr="00AE54F2">
        <w:rPr>
          <w:rFonts w:ascii="Times New Roman" w:eastAsia="Times New Roman" w:hAnsi="Times New Roman"/>
          <w:sz w:val="24"/>
          <w:szCs w:val="24"/>
          <w:lang w:val="es-VE" w:eastAsia="es-VE"/>
        </w:rPr>
        <w:t>debido a la renuncia presentada por el Profesor Jorge Parada P., por su salida de Año Sabático.</w:t>
      </w:r>
    </w:p>
    <w:p w14:paraId="6EB1498C" w14:textId="29EB344F" w:rsidR="00AE54F2" w:rsidRDefault="00AE54F2" w:rsidP="005B1F32">
      <w:pPr>
        <w:spacing w:after="0" w:line="240" w:lineRule="auto"/>
        <w:ind w:left="142"/>
        <w:jc w:val="both"/>
        <w:rPr>
          <w:rFonts w:ascii="Times New Roman" w:eastAsia="Times New Roman" w:hAnsi="Times New Roman"/>
          <w:b/>
          <w:sz w:val="24"/>
          <w:szCs w:val="24"/>
          <w:lang w:val="es-VE" w:eastAsia="es-VE"/>
        </w:rPr>
      </w:pPr>
      <w:r w:rsidRPr="00AE54F2">
        <w:rPr>
          <w:rFonts w:ascii="Times New Roman" w:eastAsia="Times New Roman" w:hAnsi="Times New Roman"/>
          <w:b/>
          <w:sz w:val="24"/>
          <w:szCs w:val="24"/>
          <w:lang w:val="es-VE" w:eastAsia="es-VE"/>
        </w:rPr>
        <w:t>Decisión: Aprobó la designación, a partir del 20.09.2017.</w:t>
      </w:r>
    </w:p>
    <w:p w14:paraId="3F4293B7" w14:textId="77777777" w:rsidR="00F97D89" w:rsidRPr="00AE54F2" w:rsidRDefault="00F97D89" w:rsidP="005B1F32">
      <w:pPr>
        <w:spacing w:after="0" w:line="240" w:lineRule="auto"/>
        <w:ind w:left="142"/>
        <w:jc w:val="both"/>
        <w:rPr>
          <w:rFonts w:ascii="Times New Roman" w:eastAsia="Times New Roman" w:hAnsi="Times New Roman"/>
          <w:b/>
          <w:sz w:val="24"/>
          <w:szCs w:val="24"/>
          <w:lang w:val="es-VE" w:eastAsia="es-VE"/>
        </w:rPr>
      </w:pPr>
    </w:p>
    <w:p w14:paraId="28C30852" w14:textId="1878A2DF" w:rsidR="00AE54F2" w:rsidRDefault="00AE54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CU-1960/17. </w:t>
      </w:r>
    </w:p>
    <w:p w14:paraId="044D1F22" w14:textId="730B3D25" w:rsidR="00AE54F2" w:rsidRPr="00AE54F2" w:rsidRDefault="00AE54F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E54F2">
        <w:rPr>
          <w:rFonts w:ascii="Times New Roman" w:eastAsia="Times New Roman" w:hAnsi="Times New Roman"/>
          <w:sz w:val="24"/>
          <w:szCs w:val="24"/>
          <w:lang w:val="es-VE" w:eastAsia="es-VE"/>
        </w:rPr>
        <w:t xml:space="preserve">omunicación </w:t>
      </w:r>
      <w:proofErr w:type="spellStart"/>
      <w:r w:rsidRPr="00AE54F2">
        <w:rPr>
          <w:rFonts w:ascii="Times New Roman" w:eastAsia="Times New Roman" w:hAnsi="Times New Roman"/>
          <w:sz w:val="24"/>
          <w:szCs w:val="24"/>
          <w:lang w:val="es-VE" w:eastAsia="es-VE"/>
        </w:rPr>
        <w:t>N°</w:t>
      </w:r>
      <w:proofErr w:type="spellEnd"/>
      <w:r w:rsidRPr="00AE54F2">
        <w:rPr>
          <w:rFonts w:ascii="Times New Roman" w:eastAsia="Times New Roman" w:hAnsi="Times New Roman"/>
          <w:sz w:val="24"/>
          <w:szCs w:val="24"/>
          <w:lang w:val="es-VE" w:eastAsia="es-VE"/>
        </w:rPr>
        <w:t xml:space="preserve"> CF-17/788, de fecha 20.09.2017, mediante la cual notifica que en sesión ordinaria celebrada en la misma fecha, el Consejo de la Facultad </w:t>
      </w:r>
      <w:r w:rsidRPr="00AE54F2">
        <w:rPr>
          <w:rFonts w:ascii="Times New Roman" w:eastAsia="Times New Roman" w:hAnsi="Times New Roman"/>
          <w:b/>
          <w:sz w:val="24"/>
          <w:szCs w:val="24"/>
          <w:lang w:val="es-VE" w:eastAsia="es-VE"/>
        </w:rPr>
        <w:t xml:space="preserve">acordó aprobar la designación de la Profesora </w:t>
      </w:r>
      <w:proofErr w:type="spellStart"/>
      <w:r w:rsidRPr="00AE54F2">
        <w:rPr>
          <w:rFonts w:ascii="Times New Roman" w:eastAsia="Times New Roman" w:hAnsi="Times New Roman"/>
          <w:b/>
          <w:sz w:val="24"/>
          <w:szCs w:val="24"/>
          <w:lang w:val="es-VE" w:eastAsia="es-VE"/>
        </w:rPr>
        <w:t>Rosibeth</w:t>
      </w:r>
      <w:proofErr w:type="spellEnd"/>
      <w:r w:rsidRPr="00AE54F2">
        <w:rPr>
          <w:rFonts w:ascii="Times New Roman" w:eastAsia="Times New Roman" w:hAnsi="Times New Roman"/>
          <w:b/>
          <w:sz w:val="24"/>
          <w:szCs w:val="24"/>
          <w:lang w:val="es-VE" w:eastAsia="es-VE"/>
        </w:rPr>
        <w:t xml:space="preserve"> Karina Toro Mora,</w:t>
      </w:r>
      <w:r w:rsidRPr="00AE54F2">
        <w:rPr>
          <w:rFonts w:ascii="Times New Roman" w:eastAsia="Times New Roman" w:hAnsi="Times New Roman"/>
          <w:sz w:val="24"/>
          <w:szCs w:val="24"/>
          <w:lang w:val="es-VE" w:eastAsia="es-VE"/>
        </w:rPr>
        <w:t xml:space="preserve"> titular de la Cédula de </w:t>
      </w:r>
      <w:r w:rsidRPr="00AE54F2">
        <w:rPr>
          <w:rFonts w:ascii="Times New Roman" w:eastAsia="Times New Roman" w:hAnsi="Times New Roman"/>
          <w:sz w:val="24"/>
          <w:szCs w:val="24"/>
          <w:lang w:val="es-VE" w:eastAsia="es-VE"/>
        </w:rPr>
        <w:lastRenderedPageBreak/>
        <w:t xml:space="preserve">Identidad </w:t>
      </w:r>
      <w:proofErr w:type="spellStart"/>
      <w:r w:rsidRPr="00AE54F2">
        <w:rPr>
          <w:rFonts w:ascii="Times New Roman" w:eastAsia="Times New Roman" w:hAnsi="Times New Roman"/>
          <w:sz w:val="24"/>
          <w:szCs w:val="24"/>
          <w:lang w:val="es-VE" w:eastAsia="es-VE"/>
        </w:rPr>
        <w:t>N°</w:t>
      </w:r>
      <w:proofErr w:type="spellEnd"/>
      <w:r w:rsidRPr="00AE54F2">
        <w:rPr>
          <w:rFonts w:ascii="Times New Roman" w:eastAsia="Times New Roman" w:hAnsi="Times New Roman"/>
          <w:sz w:val="24"/>
          <w:szCs w:val="24"/>
          <w:lang w:val="es-VE" w:eastAsia="es-VE"/>
        </w:rPr>
        <w:t xml:space="preserve"> 13.524.091, </w:t>
      </w:r>
      <w:r w:rsidRPr="00AE54F2">
        <w:rPr>
          <w:rFonts w:ascii="Times New Roman" w:eastAsia="Times New Roman" w:hAnsi="Times New Roman"/>
          <w:b/>
          <w:sz w:val="24"/>
          <w:szCs w:val="24"/>
          <w:lang w:val="es-VE" w:eastAsia="es-VE"/>
        </w:rPr>
        <w:t>como Directora Encargada de la Escuela de Ingeniería Geológica, durante el periodo comprendido del 10.10.2017 al 28.10.2017,</w:t>
      </w:r>
      <w:r w:rsidRPr="00AE54F2">
        <w:rPr>
          <w:rFonts w:ascii="Times New Roman" w:eastAsia="Times New Roman" w:hAnsi="Times New Roman"/>
          <w:sz w:val="24"/>
          <w:szCs w:val="24"/>
          <w:lang w:val="es-VE" w:eastAsia="es-VE"/>
        </w:rPr>
        <w:t xml:space="preserve"> mientras dura la ausencia de la Titular, Profesora Marisela Uzcátegui Salazar, quien viajará a la ciudad de Houston Texas-USA, para resolver asuntos personales.</w:t>
      </w:r>
    </w:p>
    <w:p w14:paraId="560213EB" w14:textId="6E4190A2" w:rsidR="00AE54F2" w:rsidRDefault="00AE54F2" w:rsidP="005B1F32">
      <w:pPr>
        <w:spacing w:after="0" w:line="240" w:lineRule="auto"/>
        <w:ind w:left="142"/>
        <w:jc w:val="both"/>
        <w:rPr>
          <w:rFonts w:ascii="Times New Roman" w:eastAsia="Times New Roman" w:hAnsi="Times New Roman"/>
          <w:b/>
          <w:sz w:val="24"/>
          <w:szCs w:val="24"/>
          <w:lang w:val="es-VE" w:eastAsia="es-VE"/>
        </w:rPr>
      </w:pPr>
      <w:r w:rsidRPr="00AE54F2">
        <w:rPr>
          <w:rFonts w:ascii="Times New Roman" w:eastAsia="Times New Roman" w:hAnsi="Times New Roman"/>
          <w:b/>
          <w:sz w:val="24"/>
          <w:szCs w:val="24"/>
          <w:lang w:val="es-VE" w:eastAsia="es-VE"/>
        </w:rPr>
        <w:t>Decisión: Aprobó la designación, por el lapso señalado.</w:t>
      </w:r>
    </w:p>
    <w:p w14:paraId="64567A0E" w14:textId="77777777" w:rsidR="00934100" w:rsidRPr="007A1BA4" w:rsidRDefault="00934100" w:rsidP="005B1F32">
      <w:pPr>
        <w:spacing w:after="0" w:line="240" w:lineRule="auto"/>
        <w:ind w:left="142"/>
        <w:jc w:val="both"/>
        <w:rPr>
          <w:rFonts w:ascii="Times New Roman" w:eastAsia="Times New Roman" w:hAnsi="Times New Roman"/>
          <w:b/>
          <w:sz w:val="24"/>
          <w:szCs w:val="24"/>
          <w:lang w:val="es-VE" w:eastAsia="es-VE"/>
        </w:rPr>
      </w:pPr>
    </w:p>
    <w:p w14:paraId="50F9AA8D" w14:textId="0EF558F3" w:rsidR="00AE54F2" w:rsidRDefault="00AE54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CU-1961/17. </w:t>
      </w:r>
    </w:p>
    <w:p w14:paraId="6E99C75A" w14:textId="0ECDA569" w:rsidR="00AE54F2" w:rsidRPr="00AE54F2" w:rsidRDefault="00AE54F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E54F2">
        <w:rPr>
          <w:rFonts w:ascii="Times New Roman" w:eastAsia="Times New Roman" w:hAnsi="Times New Roman"/>
          <w:sz w:val="24"/>
          <w:szCs w:val="24"/>
          <w:lang w:val="es-VE" w:eastAsia="es-VE"/>
        </w:rPr>
        <w:t xml:space="preserve">omunicación </w:t>
      </w:r>
      <w:proofErr w:type="spellStart"/>
      <w:r w:rsidRPr="00AE54F2">
        <w:rPr>
          <w:rFonts w:ascii="Times New Roman" w:eastAsia="Times New Roman" w:hAnsi="Times New Roman"/>
          <w:sz w:val="24"/>
          <w:szCs w:val="24"/>
          <w:lang w:val="es-VE" w:eastAsia="es-VE"/>
        </w:rPr>
        <w:t>Nº</w:t>
      </w:r>
      <w:proofErr w:type="spellEnd"/>
      <w:r w:rsidRPr="00AE54F2">
        <w:rPr>
          <w:rFonts w:ascii="Times New Roman" w:eastAsia="Times New Roman" w:hAnsi="Times New Roman"/>
          <w:sz w:val="24"/>
          <w:szCs w:val="24"/>
          <w:lang w:val="es-VE" w:eastAsia="es-VE"/>
        </w:rPr>
        <w:t xml:space="preserve"> OPE.072.17, de fecha 02.10.2017, mediante la </w:t>
      </w:r>
      <w:r w:rsidRPr="00AE54F2">
        <w:rPr>
          <w:rFonts w:ascii="Times New Roman" w:eastAsia="Times New Roman" w:hAnsi="Times New Roman"/>
          <w:b/>
          <w:sz w:val="24"/>
          <w:szCs w:val="24"/>
          <w:lang w:val="es-VE" w:eastAsia="es-VE"/>
        </w:rPr>
        <w:t>cual solicita programar la realización de la sesión de este Máximo Organismo a celebrarse el día lunes 23 de los corrientes, en las instalaciones del Núcleo "Pedro Rincón Gutiérrez" en la Hechicera.</w:t>
      </w:r>
    </w:p>
    <w:p w14:paraId="1C81C5BA" w14:textId="77777777" w:rsidR="00AE54F2" w:rsidRPr="00AE54F2" w:rsidRDefault="00AE54F2" w:rsidP="005B1F32">
      <w:pPr>
        <w:spacing w:after="0" w:line="240" w:lineRule="auto"/>
        <w:ind w:left="142"/>
        <w:jc w:val="both"/>
        <w:rPr>
          <w:rFonts w:ascii="Times New Roman" w:eastAsia="Times New Roman" w:hAnsi="Times New Roman"/>
          <w:sz w:val="24"/>
          <w:szCs w:val="24"/>
          <w:lang w:val="es-VE" w:eastAsia="es-VE"/>
        </w:rPr>
      </w:pPr>
      <w:r w:rsidRPr="00AE54F2">
        <w:rPr>
          <w:rFonts w:ascii="Times New Roman" w:eastAsia="Times New Roman" w:hAnsi="Times New Roman"/>
          <w:sz w:val="24"/>
          <w:szCs w:val="24"/>
          <w:lang w:val="es-VE" w:eastAsia="es-VE"/>
        </w:rPr>
        <w:t>El motivo de la presente solicitud se enmarca en la celebración del Octogésimo Quinto Aniversario de creación de esa Facultad, siendo oportuno además la invitación para que participen en las actividades de corte académico y cultural que están organizando para conmemorar esa significativa fecha.</w:t>
      </w:r>
    </w:p>
    <w:p w14:paraId="398B3821" w14:textId="04DF5626" w:rsidR="00AE54F2" w:rsidRDefault="00AE54F2" w:rsidP="005B1F32">
      <w:pPr>
        <w:spacing w:after="0" w:line="240" w:lineRule="auto"/>
        <w:ind w:left="142"/>
        <w:jc w:val="both"/>
        <w:rPr>
          <w:rFonts w:ascii="Times New Roman" w:eastAsia="Times New Roman" w:hAnsi="Times New Roman"/>
          <w:b/>
          <w:sz w:val="24"/>
          <w:szCs w:val="24"/>
          <w:lang w:val="es-VE" w:eastAsia="es-VE"/>
        </w:rPr>
      </w:pPr>
      <w:r w:rsidRPr="00AE54F2">
        <w:rPr>
          <w:rFonts w:ascii="Times New Roman" w:eastAsia="Times New Roman" w:hAnsi="Times New Roman"/>
          <w:b/>
          <w:sz w:val="24"/>
          <w:szCs w:val="24"/>
          <w:lang w:val="es-VE" w:eastAsia="es-VE"/>
        </w:rPr>
        <w:t>Decisión: Aprobó la solicitud.</w:t>
      </w:r>
    </w:p>
    <w:p w14:paraId="06F8AEE6" w14:textId="49D2EC7A" w:rsidR="00AE54F2" w:rsidRDefault="00AE54F2" w:rsidP="005B1F32">
      <w:pPr>
        <w:spacing w:after="0" w:line="240" w:lineRule="auto"/>
        <w:ind w:left="142"/>
        <w:jc w:val="both"/>
        <w:rPr>
          <w:rFonts w:ascii="Times New Roman" w:eastAsia="Times New Roman" w:hAnsi="Times New Roman"/>
          <w:b/>
          <w:sz w:val="24"/>
          <w:szCs w:val="24"/>
          <w:lang w:val="es-VE" w:eastAsia="es-VE"/>
        </w:rPr>
      </w:pPr>
    </w:p>
    <w:p w14:paraId="579EB88E" w14:textId="03D6B915" w:rsidR="00483BF2" w:rsidRDefault="00483B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CU-2010/17.</w:t>
      </w:r>
    </w:p>
    <w:p w14:paraId="65BA7E47" w14:textId="6D6210D4" w:rsidR="00722A3A" w:rsidRDefault="00722A3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22A3A">
        <w:rPr>
          <w:rFonts w:ascii="Times New Roman" w:eastAsia="Times New Roman" w:hAnsi="Times New Roman"/>
          <w:sz w:val="24"/>
          <w:szCs w:val="24"/>
          <w:lang w:val="es-VE" w:eastAsia="es-VE"/>
        </w:rPr>
        <w:t xml:space="preserve">omunicación </w:t>
      </w:r>
      <w:proofErr w:type="spellStart"/>
      <w:r w:rsidRPr="00722A3A">
        <w:rPr>
          <w:rFonts w:ascii="Times New Roman" w:eastAsia="Times New Roman" w:hAnsi="Times New Roman"/>
          <w:sz w:val="24"/>
          <w:szCs w:val="24"/>
          <w:lang w:val="es-VE" w:eastAsia="es-VE"/>
        </w:rPr>
        <w:t>Nº</w:t>
      </w:r>
      <w:proofErr w:type="spellEnd"/>
      <w:r w:rsidRPr="00722A3A">
        <w:rPr>
          <w:rFonts w:ascii="Times New Roman" w:eastAsia="Times New Roman" w:hAnsi="Times New Roman"/>
          <w:sz w:val="24"/>
          <w:szCs w:val="24"/>
          <w:lang w:val="es-VE" w:eastAsia="es-VE"/>
        </w:rPr>
        <w:t xml:space="preserve"> V.Ac.0342.2017 de fecha 05.10.2017, suscrita por la Profesora Patricia Rosenzweig Levy, Vicerrectora Académica, mediante la cual remite comunicación </w:t>
      </w:r>
      <w:proofErr w:type="spellStart"/>
      <w:r w:rsidRPr="00722A3A">
        <w:rPr>
          <w:rFonts w:ascii="Times New Roman" w:eastAsia="Times New Roman" w:hAnsi="Times New Roman"/>
          <w:sz w:val="24"/>
          <w:szCs w:val="24"/>
          <w:lang w:val="es-VE" w:eastAsia="es-VE"/>
        </w:rPr>
        <w:t>N°</w:t>
      </w:r>
      <w:proofErr w:type="spellEnd"/>
      <w:r w:rsidRPr="00722A3A">
        <w:rPr>
          <w:rFonts w:ascii="Times New Roman" w:eastAsia="Times New Roman" w:hAnsi="Times New Roman"/>
          <w:sz w:val="24"/>
          <w:szCs w:val="24"/>
          <w:lang w:val="es-VE" w:eastAsia="es-VE"/>
        </w:rPr>
        <w:t xml:space="preserve"> AA-0066 de fecha 03.10.2017, suscrito por el Profesor Rafael Solórzano, Coordinador de la Comisión de Auditoría Académica, mediante la cual remite el:</w:t>
      </w:r>
    </w:p>
    <w:p w14:paraId="662C8C4D" w14:textId="77777777" w:rsidR="00722A3A" w:rsidRPr="00722A3A" w:rsidRDefault="00722A3A" w:rsidP="005B1F32">
      <w:pPr>
        <w:spacing w:after="0" w:line="240" w:lineRule="auto"/>
        <w:ind w:left="142"/>
        <w:jc w:val="both"/>
        <w:rPr>
          <w:rFonts w:ascii="Times New Roman" w:eastAsia="Times New Roman" w:hAnsi="Times New Roman"/>
          <w:sz w:val="24"/>
          <w:szCs w:val="24"/>
          <w:lang w:val="es-VE" w:eastAsia="es-VE"/>
        </w:rPr>
      </w:pPr>
    </w:p>
    <w:p w14:paraId="3E8B44AE" w14:textId="560F4668" w:rsidR="00722A3A" w:rsidRDefault="00722A3A" w:rsidP="005B1F32">
      <w:pPr>
        <w:spacing w:after="0" w:line="240" w:lineRule="auto"/>
        <w:ind w:left="142"/>
        <w:jc w:val="both"/>
        <w:rPr>
          <w:rFonts w:ascii="Times New Roman" w:eastAsia="Times New Roman" w:hAnsi="Times New Roman"/>
          <w:sz w:val="24"/>
          <w:szCs w:val="24"/>
          <w:lang w:val="es-VE" w:eastAsia="es-VE"/>
        </w:rPr>
      </w:pPr>
      <w:r w:rsidRPr="00722A3A">
        <w:rPr>
          <w:rFonts w:ascii="Times New Roman" w:eastAsia="Times New Roman" w:hAnsi="Times New Roman"/>
          <w:sz w:val="24"/>
          <w:szCs w:val="24"/>
          <w:lang w:val="es-VE" w:eastAsia="es-VE"/>
        </w:rPr>
        <w:t xml:space="preserve">Informe </w:t>
      </w:r>
      <w:proofErr w:type="spellStart"/>
      <w:r w:rsidRPr="00722A3A">
        <w:rPr>
          <w:rFonts w:ascii="Times New Roman" w:eastAsia="Times New Roman" w:hAnsi="Times New Roman"/>
          <w:sz w:val="24"/>
          <w:szCs w:val="24"/>
          <w:lang w:val="es-VE" w:eastAsia="es-VE"/>
        </w:rPr>
        <w:t>N°</w:t>
      </w:r>
      <w:proofErr w:type="spellEnd"/>
      <w:r w:rsidRPr="00722A3A">
        <w:rPr>
          <w:rFonts w:ascii="Times New Roman" w:eastAsia="Times New Roman" w:hAnsi="Times New Roman"/>
          <w:sz w:val="24"/>
          <w:szCs w:val="24"/>
          <w:lang w:val="es-VE" w:eastAsia="es-VE"/>
        </w:rPr>
        <w:t xml:space="preserve"> CAA-0136 de fecha 3 de octubre de 2017 suscrito por los Miembros de la Comisión de Auditoria Académica, </w:t>
      </w:r>
      <w:proofErr w:type="spellStart"/>
      <w:r w:rsidRPr="00722A3A">
        <w:rPr>
          <w:rFonts w:ascii="Times New Roman" w:eastAsia="Times New Roman" w:hAnsi="Times New Roman"/>
          <w:sz w:val="24"/>
          <w:szCs w:val="24"/>
          <w:lang w:val="es-VE" w:eastAsia="es-VE"/>
        </w:rPr>
        <w:t>informndo</w:t>
      </w:r>
      <w:proofErr w:type="spellEnd"/>
      <w:r w:rsidRPr="00722A3A">
        <w:rPr>
          <w:rFonts w:ascii="Times New Roman" w:eastAsia="Times New Roman" w:hAnsi="Times New Roman"/>
          <w:sz w:val="24"/>
          <w:szCs w:val="24"/>
          <w:lang w:val="es-VE" w:eastAsia="es-VE"/>
        </w:rPr>
        <w:t xml:space="preserve"> que en reunión ordinaria del día de hoy, consideró la comunicación CF-17/710 de fecha 19.07.2017 (recibida el 25.09.2017) relacionada con la solicitud de llamado a concurso de credenciales para proveer dos (2) cargos de Instructor a Dedicación Exclusiva en las </w:t>
      </w:r>
      <w:r w:rsidRPr="00722A3A">
        <w:rPr>
          <w:rFonts w:ascii="Times New Roman" w:eastAsia="Times New Roman" w:hAnsi="Times New Roman"/>
          <w:b/>
          <w:sz w:val="24"/>
          <w:szCs w:val="24"/>
          <w:lang w:val="es-VE" w:eastAsia="es-VE"/>
        </w:rPr>
        <w:t xml:space="preserve">áreas de Georreferenciación y Gestión de la </w:t>
      </w:r>
      <w:proofErr w:type="spellStart"/>
      <w:r w:rsidRPr="00722A3A">
        <w:rPr>
          <w:rFonts w:ascii="Times New Roman" w:eastAsia="Times New Roman" w:hAnsi="Times New Roman"/>
          <w:b/>
          <w:sz w:val="24"/>
          <w:szCs w:val="24"/>
          <w:lang w:val="es-VE" w:eastAsia="es-VE"/>
        </w:rPr>
        <w:t>Geoinformación</w:t>
      </w:r>
      <w:proofErr w:type="spellEnd"/>
      <w:r w:rsidRPr="00722A3A">
        <w:rPr>
          <w:rFonts w:ascii="Times New Roman" w:eastAsia="Times New Roman" w:hAnsi="Times New Roman"/>
          <w:b/>
          <w:sz w:val="24"/>
          <w:szCs w:val="24"/>
          <w:lang w:val="es-VE" w:eastAsia="es-VE"/>
        </w:rPr>
        <w:t>,</w:t>
      </w:r>
      <w:r w:rsidRPr="00722A3A">
        <w:rPr>
          <w:rFonts w:ascii="Times New Roman" w:eastAsia="Times New Roman" w:hAnsi="Times New Roman"/>
          <w:sz w:val="24"/>
          <w:szCs w:val="24"/>
          <w:lang w:val="es-VE" w:eastAsia="es-VE"/>
        </w:rPr>
        <w:t xml:space="preserve"> adscritos al </w:t>
      </w:r>
      <w:r w:rsidRPr="00722A3A">
        <w:rPr>
          <w:rFonts w:ascii="Times New Roman" w:eastAsia="Times New Roman" w:hAnsi="Times New Roman"/>
          <w:sz w:val="24"/>
          <w:szCs w:val="24"/>
          <w:lang w:val="es-VE" w:eastAsia="es-VE"/>
        </w:rPr>
        <w:t>Instituto de Fotogrametría de la Facultad de Ingeniería. Los recursos están previstos en la Relación de Cargos Vacantes 2017.</w:t>
      </w:r>
    </w:p>
    <w:p w14:paraId="230CD4DB" w14:textId="77777777" w:rsidR="00722A3A" w:rsidRPr="00722A3A" w:rsidRDefault="00722A3A" w:rsidP="005B1F32">
      <w:pPr>
        <w:spacing w:after="0" w:line="240" w:lineRule="auto"/>
        <w:ind w:left="142"/>
        <w:jc w:val="both"/>
        <w:rPr>
          <w:rFonts w:ascii="Times New Roman" w:eastAsia="Times New Roman" w:hAnsi="Times New Roman"/>
          <w:sz w:val="24"/>
          <w:szCs w:val="24"/>
          <w:lang w:val="es-VE" w:eastAsia="es-VE"/>
        </w:rPr>
      </w:pPr>
    </w:p>
    <w:p w14:paraId="7FD6ADB6" w14:textId="3E4E9D91" w:rsidR="00722A3A" w:rsidRDefault="00722A3A" w:rsidP="005B1F32">
      <w:pPr>
        <w:spacing w:after="0" w:line="240" w:lineRule="auto"/>
        <w:ind w:left="142"/>
        <w:jc w:val="both"/>
        <w:rPr>
          <w:rFonts w:ascii="Times New Roman" w:eastAsia="Times New Roman" w:hAnsi="Times New Roman"/>
          <w:sz w:val="24"/>
          <w:szCs w:val="24"/>
          <w:lang w:val="es-VE" w:eastAsia="es-VE"/>
        </w:rPr>
      </w:pPr>
      <w:r w:rsidRPr="00722A3A">
        <w:rPr>
          <w:rFonts w:ascii="Times New Roman" w:eastAsia="Times New Roman" w:hAnsi="Times New Roman"/>
          <w:sz w:val="24"/>
          <w:szCs w:val="24"/>
          <w:lang w:val="es-VE" w:eastAsia="es-VE"/>
        </w:rPr>
        <w:t xml:space="preserve">Tomando en cuenta los recaudos suministrados por el Consejo de Facultad, por el Decano Encargado, por la </w:t>
      </w:r>
      <w:proofErr w:type="gramStart"/>
      <w:r w:rsidRPr="00722A3A">
        <w:rPr>
          <w:rFonts w:ascii="Times New Roman" w:eastAsia="Times New Roman" w:hAnsi="Times New Roman"/>
          <w:sz w:val="24"/>
          <w:szCs w:val="24"/>
          <w:lang w:val="es-VE" w:eastAsia="es-VE"/>
        </w:rPr>
        <w:t>Directora</w:t>
      </w:r>
      <w:proofErr w:type="gramEnd"/>
      <w:r w:rsidRPr="00722A3A">
        <w:rPr>
          <w:rFonts w:ascii="Times New Roman" w:eastAsia="Times New Roman" w:hAnsi="Times New Roman"/>
          <w:sz w:val="24"/>
          <w:szCs w:val="24"/>
          <w:lang w:val="es-VE" w:eastAsia="es-VE"/>
        </w:rPr>
        <w:t xml:space="preserve"> del Instituto de Fotogrametría, y luego de verificar la disponibilidad presupuestaria, </w:t>
      </w:r>
      <w:r w:rsidRPr="00722A3A">
        <w:rPr>
          <w:rFonts w:ascii="Times New Roman" w:eastAsia="Times New Roman" w:hAnsi="Times New Roman"/>
          <w:b/>
          <w:sz w:val="24"/>
          <w:szCs w:val="24"/>
          <w:u w:val="single"/>
          <w:lang w:val="es-VE" w:eastAsia="es-VE"/>
        </w:rPr>
        <w:t>esta Comisión recomienda:</w:t>
      </w:r>
    </w:p>
    <w:p w14:paraId="68FF8C81" w14:textId="77777777" w:rsidR="00722A3A" w:rsidRPr="00722A3A" w:rsidRDefault="00722A3A" w:rsidP="005B1F32">
      <w:pPr>
        <w:spacing w:after="0" w:line="240" w:lineRule="auto"/>
        <w:ind w:left="142"/>
        <w:jc w:val="both"/>
        <w:rPr>
          <w:rFonts w:ascii="Times New Roman" w:eastAsia="Times New Roman" w:hAnsi="Times New Roman"/>
          <w:sz w:val="24"/>
          <w:szCs w:val="24"/>
          <w:lang w:val="es-VE" w:eastAsia="es-VE"/>
        </w:rPr>
      </w:pPr>
    </w:p>
    <w:p w14:paraId="68AA66B8" w14:textId="77777777" w:rsidR="001B773E" w:rsidRDefault="00722A3A" w:rsidP="00C8722B">
      <w:pPr>
        <w:pStyle w:val="Prrafodelista"/>
        <w:numPr>
          <w:ilvl w:val="0"/>
          <w:numId w:val="77"/>
        </w:numPr>
        <w:spacing w:after="0" w:line="240" w:lineRule="auto"/>
        <w:jc w:val="both"/>
        <w:rPr>
          <w:rFonts w:ascii="Times New Roman" w:eastAsia="Times New Roman" w:hAnsi="Times New Roman"/>
          <w:sz w:val="24"/>
          <w:szCs w:val="24"/>
          <w:lang w:val="es-VE" w:eastAsia="es-VE"/>
        </w:rPr>
      </w:pPr>
      <w:r w:rsidRPr="001B773E">
        <w:rPr>
          <w:rFonts w:ascii="Times New Roman" w:eastAsia="Times New Roman" w:hAnsi="Times New Roman"/>
          <w:sz w:val="24"/>
          <w:szCs w:val="24"/>
          <w:lang w:val="es-VE" w:eastAsia="es-VE"/>
        </w:rPr>
        <w:t xml:space="preserve">Autorizar la creación y el llamado a concurso de credenciales para un (1) cargo de Instructor a Dedicación Exclusiva en el área Georreferenciación, adscrito al Instituto de </w:t>
      </w:r>
      <w:proofErr w:type="spellStart"/>
      <w:r w:rsidRPr="001B773E">
        <w:rPr>
          <w:rFonts w:ascii="Times New Roman" w:eastAsia="Times New Roman" w:hAnsi="Times New Roman"/>
          <w:sz w:val="24"/>
          <w:szCs w:val="24"/>
          <w:lang w:val="es-VE" w:eastAsia="es-VE"/>
        </w:rPr>
        <w:t>Fotogrametria</w:t>
      </w:r>
      <w:proofErr w:type="spellEnd"/>
      <w:r w:rsidRPr="001B773E">
        <w:rPr>
          <w:rFonts w:ascii="Times New Roman" w:eastAsia="Times New Roman" w:hAnsi="Times New Roman"/>
          <w:sz w:val="24"/>
          <w:szCs w:val="24"/>
          <w:lang w:val="es-VE" w:eastAsia="es-VE"/>
        </w:rPr>
        <w:t xml:space="preserve"> de la Facultad de </w:t>
      </w:r>
      <w:proofErr w:type="spellStart"/>
      <w:r w:rsidRPr="001B773E">
        <w:rPr>
          <w:rFonts w:ascii="Times New Roman" w:eastAsia="Times New Roman" w:hAnsi="Times New Roman"/>
          <w:sz w:val="24"/>
          <w:szCs w:val="24"/>
          <w:lang w:val="es-VE" w:eastAsia="es-VE"/>
        </w:rPr>
        <w:t>Ingenieria</w:t>
      </w:r>
      <w:proofErr w:type="spellEnd"/>
      <w:r w:rsidRPr="001B773E">
        <w:rPr>
          <w:rFonts w:ascii="Times New Roman" w:eastAsia="Times New Roman" w:hAnsi="Times New Roman"/>
          <w:sz w:val="24"/>
          <w:szCs w:val="24"/>
          <w:lang w:val="es-VE" w:eastAsia="es-VE"/>
        </w:rPr>
        <w:t>, a fin de atender actividades de docencia y de investigación en dicha área</w:t>
      </w:r>
      <w:r w:rsidR="001B773E">
        <w:rPr>
          <w:rFonts w:ascii="Times New Roman" w:eastAsia="Times New Roman" w:hAnsi="Times New Roman"/>
          <w:sz w:val="24"/>
          <w:szCs w:val="24"/>
          <w:lang w:val="es-VE" w:eastAsia="es-VE"/>
        </w:rPr>
        <w:t>.</w:t>
      </w:r>
    </w:p>
    <w:p w14:paraId="606E80AD" w14:textId="7973C06F" w:rsidR="00722A3A" w:rsidRPr="001B773E" w:rsidRDefault="00722A3A" w:rsidP="00C8722B">
      <w:pPr>
        <w:pStyle w:val="Prrafodelista"/>
        <w:numPr>
          <w:ilvl w:val="0"/>
          <w:numId w:val="77"/>
        </w:numPr>
        <w:spacing w:after="0" w:line="240" w:lineRule="auto"/>
        <w:jc w:val="both"/>
        <w:rPr>
          <w:rFonts w:ascii="Times New Roman" w:eastAsia="Times New Roman" w:hAnsi="Times New Roman"/>
          <w:sz w:val="24"/>
          <w:szCs w:val="24"/>
          <w:lang w:val="es-VE" w:eastAsia="es-VE"/>
        </w:rPr>
      </w:pPr>
      <w:r w:rsidRPr="001B773E">
        <w:rPr>
          <w:rFonts w:ascii="Times New Roman" w:eastAsia="Times New Roman" w:hAnsi="Times New Roman"/>
          <w:sz w:val="24"/>
          <w:szCs w:val="24"/>
          <w:lang w:val="es-VE" w:eastAsia="es-VE"/>
        </w:rPr>
        <w:t xml:space="preserve">Autorizar la creación y el llamado a concurso de credenciales para un (1) cargo de Instructor a Dedicación Exclusiva en el área Gestión de la </w:t>
      </w:r>
      <w:proofErr w:type="spellStart"/>
      <w:r w:rsidRPr="001B773E">
        <w:rPr>
          <w:rFonts w:ascii="Times New Roman" w:eastAsia="Times New Roman" w:hAnsi="Times New Roman"/>
          <w:sz w:val="24"/>
          <w:szCs w:val="24"/>
          <w:lang w:val="es-VE" w:eastAsia="es-VE"/>
        </w:rPr>
        <w:t>Geoinformación</w:t>
      </w:r>
      <w:proofErr w:type="spellEnd"/>
      <w:r w:rsidRPr="001B773E">
        <w:rPr>
          <w:rFonts w:ascii="Times New Roman" w:eastAsia="Times New Roman" w:hAnsi="Times New Roman"/>
          <w:sz w:val="24"/>
          <w:szCs w:val="24"/>
          <w:lang w:val="es-VE" w:eastAsia="es-VE"/>
        </w:rPr>
        <w:t>, adscrito al Instituto de Fotogrametría de la Facultad de Ingeniería, a fin de atender actividades de docencia y de investigación en dicha área. Fecha de ingreso: 01.11.2017.</w:t>
      </w:r>
    </w:p>
    <w:p w14:paraId="6053CF6F" w14:textId="77777777" w:rsidR="00934100" w:rsidRDefault="00934100" w:rsidP="005B1F32">
      <w:pPr>
        <w:spacing w:after="0" w:line="240" w:lineRule="auto"/>
        <w:ind w:left="142"/>
        <w:jc w:val="both"/>
        <w:rPr>
          <w:rFonts w:ascii="Times New Roman" w:eastAsia="Times New Roman" w:hAnsi="Times New Roman"/>
          <w:sz w:val="24"/>
          <w:szCs w:val="24"/>
          <w:lang w:val="es-VE" w:eastAsia="es-VE"/>
        </w:rPr>
      </w:pPr>
    </w:p>
    <w:p w14:paraId="0A4B5AFF" w14:textId="71B24D7E" w:rsidR="00722A3A" w:rsidRPr="00722A3A" w:rsidRDefault="00722A3A" w:rsidP="005B1F32">
      <w:pPr>
        <w:spacing w:after="0" w:line="240" w:lineRule="auto"/>
        <w:ind w:left="142"/>
        <w:jc w:val="both"/>
        <w:rPr>
          <w:rFonts w:ascii="Times New Roman" w:eastAsia="Times New Roman" w:hAnsi="Times New Roman"/>
          <w:sz w:val="24"/>
          <w:szCs w:val="24"/>
          <w:lang w:val="es-VE" w:eastAsia="es-VE"/>
        </w:rPr>
      </w:pPr>
      <w:r w:rsidRPr="00722A3A">
        <w:rPr>
          <w:rFonts w:ascii="Times New Roman" w:eastAsia="Times New Roman" w:hAnsi="Times New Roman"/>
          <w:sz w:val="24"/>
          <w:szCs w:val="24"/>
          <w:lang w:val="es-VE" w:eastAsia="es-VE"/>
        </w:rPr>
        <w:t>La disponibilidad presupuestaria existe en la Dirección de Programación y Presupuesto según oficio DPP-0171.17 de fecha 14.02.2017.</w:t>
      </w:r>
    </w:p>
    <w:p w14:paraId="1AB0450E" w14:textId="7829A539" w:rsidR="00483BF2" w:rsidRDefault="00722A3A" w:rsidP="005B1F32">
      <w:pPr>
        <w:spacing w:after="0" w:line="240" w:lineRule="auto"/>
        <w:ind w:left="142"/>
        <w:jc w:val="both"/>
        <w:rPr>
          <w:rFonts w:ascii="Times New Roman" w:eastAsia="Times New Roman" w:hAnsi="Times New Roman"/>
          <w:b/>
          <w:sz w:val="24"/>
          <w:szCs w:val="24"/>
          <w:lang w:val="es-VE" w:eastAsia="es-VE"/>
        </w:rPr>
      </w:pPr>
      <w:r w:rsidRPr="00722A3A">
        <w:rPr>
          <w:rFonts w:ascii="Times New Roman" w:eastAsia="Times New Roman" w:hAnsi="Times New Roman"/>
          <w:b/>
          <w:sz w:val="24"/>
          <w:szCs w:val="24"/>
          <w:lang w:val="es-VE" w:eastAsia="es-VE"/>
        </w:rPr>
        <w:t>Decisión: A</w:t>
      </w:r>
      <w:r>
        <w:rPr>
          <w:rFonts w:ascii="Times New Roman" w:eastAsia="Times New Roman" w:hAnsi="Times New Roman"/>
          <w:b/>
          <w:sz w:val="24"/>
          <w:szCs w:val="24"/>
          <w:lang w:val="es-VE" w:eastAsia="es-VE"/>
        </w:rPr>
        <w:t>probó el informe.</w:t>
      </w:r>
    </w:p>
    <w:p w14:paraId="6C37F2DB" w14:textId="52BCCA04" w:rsidR="00F97D89" w:rsidRDefault="00F97D89" w:rsidP="005B1F32">
      <w:pPr>
        <w:spacing w:after="0" w:line="240" w:lineRule="auto"/>
        <w:ind w:left="142"/>
        <w:jc w:val="both"/>
        <w:rPr>
          <w:rFonts w:ascii="Times New Roman" w:eastAsia="Times New Roman" w:hAnsi="Times New Roman"/>
          <w:b/>
          <w:sz w:val="24"/>
          <w:szCs w:val="24"/>
          <w:lang w:val="es-VE" w:eastAsia="es-VE"/>
        </w:rPr>
      </w:pPr>
    </w:p>
    <w:p w14:paraId="5EF30575" w14:textId="2D5A503B" w:rsidR="00AE54F2" w:rsidRPr="00AE54F2" w:rsidRDefault="00AE54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38E554F9" w14:textId="16743434" w:rsidR="00AE54F2" w:rsidRDefault="00AE54F2" w:rsidP="005B1F32">
      <w:pPr>
        <w:spacing w:after="0" w:line="240" w:lineRule="auto"/>
        <w:ind w:left="142"/>
        <w:jc w:val="both"/>
        <w:rPr>
          <w:rFonts w:ascii="Times New Roman" w:eastAsia="Times New Roman" w:hAnsi="Times New Roman"/>
          <w:sz w:val="24"/>
          <w:szCs w:val="24"/>
          <w:lang w:val="es-VE" w:eastAsia="es-VE"/>
        </w:rPr>
      </w:pPr>
    </w:p>
    <w:p w14:paraId="33ADC426" w14:textId="498EC318" w:rsidR="00AE54F2" w:rsidRDefault="00AE54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CU-1962/17. </w:t>
      </w:r>
    </w:p>
    <w:p w14:paraId="34C84738" w14:textId="1156A4EE" w:rsidR="00AE54F2" w:rsidRDefault="00AE54F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E54F2">
        <w:rPr>
          <w:rFonts w:ascii="Times New Roman" w:eastAsia="Times New Roman" w:hAnsi="Times New Roman"/>
          <w:sz w:val="24"/>
          <w:szCs w:val="24"/>
          <w:lang w:val="es-VE" w:eastAsia="es-VE"/>
        </w:rPr>
        <w:t xml:space="preserve">omunicación </w:t>
      </w:r>
      <w:proofErr w:type="spellStart"/>
      <w:r w:rsidRPr="00AE54F2">
        <w:rPr>
          <w:rFonts w:ascii="Times New Roman" w:eastAsia="Times New Roman" w:hAnsi="Times New Roman"/>
          <w:sz w:val="24"/>
          <w:szCs w:val="24"/>
          <w:lang w:val="es-VE" w:eastAsia="es-VE"/>
        </w:rPr>
        <w:t>N°</w:t>
      </w:r>
      <w:proofErr w:type="spellEnd"/>
      <w:r w:rsidRPr="00AE54F2">
        <w:rPr>
          <w:rFonts w:ascii="Times New Roman" w:eastAsia="Times New Roman" w:hAnsi="Times New Roman"/>
          <w:sz w:val="24"/>
          <w:szCs w:val="24"/>
          <w:lang w:val="es-VE" w:eastAsia="es-VE"/>
        </w:rPr>
        <w:t xml:space="preserve"> CFO-416-17, de fecha 03.10.2017, mediante la cual informa que en sesión ordinaria celebrada en la misma fecha, el Consejo de la Facultad conoció la comunicación </w:t>
      </w:r>
      <w:proofErr w:type="spellStart"/>
      <w:r w:rsidRPr="00AE54F2">
        <w:rPr>
          <w:rFonts w:ascii="Times New Roman" w:eastAsia="Times New Roman" w:hAnsi="Times New Roman"/>
          <w:sz w:val="24"/>
          <w:szCs w:val="24"/>
          <w:lang w:val="es-VE" w:eastAsia="es-VE"/>
        </w:rPr>
        <w:t>Nº</w:t>
      </w:r>
      <w:proofErr w:type="spellEnd"/>
      <w:r w:rsidRPr="00AE54F2">
        <w:rPr>
          <w:rFonts w:ascii="Times New Roman" w:eastAsia="Times New Roman" w:hAnsi="Times New Roman"/>
          <w:sz w:val="24"/>
          <w:szCs w:val="24"/>
          <w:lang w:val="es-VE" w:eastAsia="es-VE"/>
        </w:rPr>
        <w:t xml:space="preserve"> MO.45.17, de fecha 25.09.2017, del Departamento de Medicina Oral, informando que se ratifica la designación de la Profesora Alida García Orellana, como Representante por el Departamento, para conformar el jurado que </w:t>
      </w:r>
      <w:r w:rsidRPr="00AE54F2">
        <w:rPr>
          <w:rFonts w:ascii="Times New Roman" w:eastAsia="Times New Roman" w:hAnsi="Times New Roman"/>
          <w:sz w:val="24"/>
          <w:szCs w:val="24"/>
          <w:lang w:val="es-VE" w:eastAsia="es-VE"/>
        </w:rPr>
        <w:lastRenderedPageBreak/>
        <w:t xml:space="preserve">conocerá de las pruebas que se aplicarán en el Concurso de Oposición, para proveer un (01) cargo a nivel de Instructor a Tiempo Completo, en el Área: Medicina Interna, el cual ha quedado desierto en varias oportunidades. Cargo aprobado según Resolución </w:t>
      </w:r>
      <w:proofErr w:type="spellStart"/>
      <w:r w:rsidRPr="00AE54F2">
        <w:rPr>
          <w:rFonts w:ascii="Times New Roman" w:eastAsia="Times New Roman" w:hAnsi="Times New Roman"/>
          <w:sz w:val="24"/>
          <w:szCs w:val="24"/>
          <w:lang w:val="es-VE" w:eastAsia="es-VE"/>
        </w:rPr>
        <w:t>Nº</w:t>
      </w:r>
      <w:proofErr w:type="spellEnd"/>
      <w:r w:rsidRPr="00AE54F2">
        <w:rPr>
          <w:rFonts w:ascii="Times New Roman" w:eastAsia="Times New Roman" w:hAnsi="Times New Roman"/>
          <w:sz w:val="24"/>
          <w:szCs w:val="24"/>
          <w:lang w:val="es-VE" w:eastAsia="es-VE"/>
        </w:rPr>
        <w:t xml:space="preserve"> CU-2691/15, de fecha 10.12.2015.</w:t>
      </w:r>
    </w:p>
    <w:p w14:paraId="4402068B" w14:textId="77777777" w:rsidR="00AE54F2" w:rsidRPr="00AE54F2" w:rsidRDefault="00AE54F2" w:rsidP="005B1F32">
      <w:pPr>
        <w:spacing w:after="0" w:line="240" w:lineRule="auto"/>
        <w:ind w:left="142"/>
        <w:jc w:val="both"/>
        <w:rPr>
          <w:rFonts w:ascii="Times New Roman" w:eastAsia="Times New Roman" w:hAnsi="Times New Roman"/>
          <w:sz w:val="24"/>
          <w:szCs w:val="24"/>
          <w:lang w:val="es-VE" w:eastAsia="es-VE"/>
        </w:rPr>
      </w:pPr>
    </w:p>
    <w:p w14:paraId="026111BB" w14:textId="1CC1D24C" w:rsidR="00AE54F2" w:rsidRDefault="00AE54F2" w:rsidP="005B1F32">
      <w:pPr>
        <w:spacing w:after="0" w:line="240" w:lineRule="auto"/>
        <w:ind w:left="142"/>
        <w:jc w:val="both"/>
        <w:rPr>
          <w:rFonts w:ascii="Times New Roman" w:eastAsia="Times New Roman" w:hAnsi="Times New Roman"/>
          <w:sz w:val="24"/>
          <w:szCs w:val="24"/>
          <w:lang w:val="es-VE" w:eastAsia="es-VE"/>
        </w:rPr>
      </w:pPr>
      <w:r w:rsidRPr="00AE54F2">
        <w:rPr>
          <w:rFonts w:ascii="Times New Roman" w:eastAsia="Times New Roman" w:hAnsi="Times New Roman"/>
          <w:sz w:val="24"/>
          <w:szCs w:val="24"/>
          <w:lang w:val="es-VE" w:eastAsia="es-VE"/>
        </w:rPr>
        <w:t>En tal sentido, ese Consejo de Facultad acordó lo siguiente:</w:t>
      </w:r>
    </w:p>
    <w:p w14:paraId="52AD723E" w14:textId="77777777" w:rsidR="00AE54F2" w:rsidRPr="00AE54F2" w:rsidRDefault="00AE54F2" w:rsidP="005B1F32">
      <w:pPr>
        <w:spacing w:after="0" w:line="240" w:lineRule="auto"/>
        <w:ind w:left="142"/>
        <w:jc w:val="both"/>
        <w:rPr>
          <w:rFonts w:ascii="Times New Roman" w:eastAsia="Times New Roman" w:hAnsi="Times New Roman"/>
          <w:sz w:val="24"/>
          <w:szCs w:val="24"/>
          <w:lang w:val="es-VE" w:eastAsia="es-VE"/>
        </w:rPr>
      </w:pPr>
    </w:p>
    <w:p w14:paraId="60F1D300" w14:textId="77777777" w:rsidR="00AE54F2" w:rsidRPr="00AE54F2" w:rsidRDefault="00AE54F2" w:rsidP="004D775E">
      <w:pPr>
        <w:pStyle w:val="Prrafodelista"/>
        <w:numPr>
          <w:ilvl w:val="0"/>
          <w:numId w:val="9"/>
        </w:numPr>
        <w:spacing w:after="0" w:line="240" w:lineRule="auto"/>
        <w:ind w:left="567"/>
        <w:jc w:val="both"/>
        <w:rPr>
          <w:rFonts w:ascii="Times New Roman" w:eastAsia="Times New Roman" w:hAnsi="Times New Roman"/>
          <w:sz w:val="24"/>
          <w:szCs w:val="24"/>
          <w:lang w:val="es-VE" w:eastAsia="es-VE"/>
        </w:rPr>
      </w:pPr>
      <w:r w:rsidRPr="00AE54F2">
        <w:rPr>
          <w:rFonts w:ascii="Times New Roman" w:eastAsia="Times New Roman" w:hAnsi="Times New Roman"/>
          <w:sz w:val="24"/>
          <w:szCs w:val="24"/>
          <w:lang w:val="es-VE" w:eastAsia="es-VE"/>
        </w:rPr>
        <w:t xml:space="preserve">Ratificar la designación de la Profesora Alida </w:t>
      </w:r>
      <w:proofErr w:type="spellStart"/>
      <w:r w:rsidRPr="00AE54F2">
        <w:rPr>
          <w:rFonts w:ascii="Times New Roman" w:eastAsia="Times New Roman" w:hAnsi="Times New Roman"/>
          <w:sz w:val="24"/>
          <w:szCs w:val="24"/>
          <w:lang w:val="es-VE" w:eastAsia="es-VE"/>
        </w:rPr>
        <w:t>Garcia</w:t>
      </w:r>
      <w:proofErr w:type="spellEnd"/>
      <w:r w:rsidRPr="00AE54F2">
        <w:rPr>
          <w:rFonts w:ascii="Times New Roman" w:eastAsia="Times New Roman" w:hAnsi="Times New Roman"/>
          <w:sz w:val="24"/>
          <w:szCs w:val="24"/>
          <w:lang w:val="es-VE" w:eastAsia="es-VE"/>
        </w:rPr>
        <w:t>, como Representante por el Departamento de Medicina Oral.</w:t>
      </w:r>
    </w:p>
    <w:p w14:paraId="57BB9974" w14:textId="306AB3B4" w:rsidR="00AE54F2" w:rsidRPr="004D775E" w:rsidRDefault="00AE54F2" w:rsidP="004D775E">
      <w:pPr>
        <w:pStyle w:val="Prrafodelista"/>
        <w:numPr>
          <w:ilvl w:val="0"/>
          <w:numId w:val="9"/>
        </w:numPr>
        <w:spacing w:after="0" w:line="240" w:lineRule="auto"/>
        <w:ind w:left="567"/>
        <w:jc w:val="both"/>
        <w:rPr>
          <w:rFonts w:ascii="Times New Roman" w:eastAsia="Times New Roman" w:hAnsi="Times New Roman"/>
          <w:sz w:val="24"/>
          <w:szCs w:val="24"/>
          <w:lang w:val="es-VE" w:eastAsia="es-VE"/>
        </w:rPr>
      </w:pPr>
      <w:r w:rsidRPr="00AE54F2">
        <w:rPr>
          <w:rFonts w:ascii="Times New Roman" w:eastAsia="Times New Roman" w:hAnsi="Times New Roman"/>
          <w:sz w:val="24"/>
          <w:szCs w:val="24"/>
          <w:lang w:val="es-VE" w:eastAsia="es-VE"/>
        </w:rPr>
        <w:t xml:space="preserve">Designar por unanimidad a la Profesora Belkis Quiñonez, como Representante por el Consejo de Facultad. </w:t>
      </w:r>
    </w:p>
    <w:p w14:paraId="38389D51" w14:textId="52FAEE20" w:rsidR="00AE54F2" w:rsidRDefault="00AE54F2" w:rsidP="004D775E">
      <w:pPr>
        <w:pStyle w:val="Prrafodelista"/>
        <w:numPr>
          <w:ilvl w:val="0"/>
          <w:numId w:val="9"/>
        </w:numPr>
        <w:spacing w:after="0" w:line="240" w:lineRule="auto"/>
        <w:ind w:left="567"/>
        <w:jc w:val="both"/>
        <w:rPr>
          <w:rFonts w:ascii="Times New Roman" w:eastAsia="Times New Roman" w:hAnsi="Times New Roman"/>
          <w:sz w:val="24"/>
          <w:szCs w:val="24"/>
          <w:lang w:val="es-VE" w:eastAsia="es-VE"/>
        </w:rPr>
      </w:pPr>
      <w:r w:rsidRPr="00AE54F2">
        <w:rPr>
          <w:rFonts w:ascii="Times New Roman" w:eastAsia="Times New Roman" w:hAnsi="Times New Roman"/>
          <w:sz w:val="24"/>
          <w:szCs w:val="24"/>
          <w:lang w:val="es-VE" w:eastAsia="es-VE"/>
        </w:rPr>
        <w:t>Solicitar a este Máximo Organismo la designación de su Representante, en un todo de acuerdo al listado que anexa:</w:t>
      </w:r>
    </w:p>
    <w:p w14:paraId="0C4FD86B" w14:textId="77777777" w:rsidR="00AE54F2" w:rsidRPr="00AE54F2" w:rsidRDefault="00AE54F2" w:rsidP="005B1F32">
      <w:pPr>
        <w:pStyle w:val="Prrafodelista"/>
        <w:ind w:left="142"/>
        <w:rPr>
          <w:rFonts w:ascii="Times New Roman" w:eastAsia="Times New Roman" w:hAnsi="Times New Roman"/>
          <w:sz w:val="24"/>
          <w:szCs w:val="24"/>
          <w:lang w:val="es-VE" w:eastAsia="es-VE"/>
        </w:rPr>
      </w:pPr>
    </w:p>
    <w:tbl>
      <w:tblPr>
        <w:tblStyle w:val="Tablaconcuadrcula"/>
        <w:tblW w:w="0" w:type="auto"/>
        <w:jc w:val="center"/>
        <w:tblLook w:val="04A0" w:firstRow="1" w:lastRow="0" w:firstColumn="1" w:lastColumn="0" w:noHBand="0" w:noVBand="1"/>
      </w:tblPr>
      <w:tblGrid>
        <w:gridCol w:w="1017"/>
        <w:gridCol w:w="976"/>
        <w:gridCol w:w="1306"/>
        <w:gridCol w:w="1026"/>
      </w:tblGrid>
      <w:tr w:rsidR="00AE54F2" w14:paraId="70F499DB" w14:textId="77777777" w:rsidTr="00EE1F2C">
        <w:trPr>
          <w:jc w:val="center"/>
        </w:trPr>
        <w:tc>
          <w:tcPr>
            <w:tcW w:w="1017" w:type="dxa"/>
          </w:tcPr>
          <w:p w14:paraId="6D3FF5A7" w14:textId="64BC7918" w:rsidR="00AE54F2" w:rsidRPr="00AE54F2" w:rsidRDefault="00AE54F2" w:rsidP="004D775E">
            <w:pPr>
              <w:spacing w:after="0" w:line="240" w:lineRule="auto"/>
              <w:jc w:val="center"/>
              <w:rPr>
                <w:rFonts w:ascii="Times New Roman" w:eastAsia="Times New Roman" w:hAnsi="Times New Roman"/>
                <w:b/>
                <w:sz w:val="18"/>
                <w:szCs w:val="24"/>
                <w:lang w:val="es-VE" w:eastAsia="es-VE"/>
              </w:rPr>
            </w:pPr>
            <w:r w:rsidRPr="00AE54F2">
              <w:rPr>
                <w:rFonts w:ascii="Times New Roman" w:eastAsia="Times New Roman" w:hAnsi="Times New Roman"/>
                <w:b/>
                <w:sz w:val="18"/>
                <w:szCs w:val="24"/>
                <w:lang w:val="es-VE" w:eastAsia="es-VE"/>
              </w:rPr>
              <w:t>Nombre y Apellido</w:t>
            </w:r>
          </w:p>
        </w:tc>
        <w:tc>
          <w:tcPr>
            <w:tcW w:w="976" w:type="dxa"/>
          </w:tcPr>
          <w:p w14:paraId="49BFF7FC" w14:textId="7F992EDB" w:rsidR="00AE54F2" w:rsidRPr="00AE54F2" w:rsidRDefault="00D92F26" w:rsidP="00EE1F2C">
            <w:pPr>
              <w:spacing w:after="0" w:line="240" w:lineRule="auto"/>
              <w:rPr>
                <w:rFonts w:ascii="Times New Roman" w:eastAsia="Times New Roman" w:hAnsi="Times New Roman"/>
                <w:b/>
                <w:sz w:val="18"/>
                <w:szCs w:val="24"/>
                <w:lang w:val="es-VE" w:eastAsia="es-VE"/>
              </w:rPr>
            </w:pPr>
            <w:proofErr w:type="spellStart"/>
            <w:r>
              <w:rPr>
                <w:rFonts w:ascii="Times New Roman" w:eastAsia="Times New Roman" w:hAnsi="Times New Roman"/>
                <w:b/>
                <w:sz w:val="18"/>
                <w:szCs w:val="24"/>
                <w:lang w:val="es-VE" w:eastAsia="es-VE"/>
              </w:rPr>
              <w:t>Categoria</w:t>
            </w:r>
            <w:proofErr w:type="spellEnd"/>
          </w:p>
        </w:tc>
        <w:tc>
          <w:tcPr>
            <w:tcW w:w="1306" w:type="dxa"/>
          </w:tcPr>
          <w:p w14:paraId="6499632C" w14:textId="5F32BF9E" w:rsidR="00AE54F2" w:rsidRPr="00AE54F2" w:rsidRDefault="00D92F26" w:rsidP="00EE1F2C">
            <w:pPr>
              <w:spacing w:after="0" w:line="240" w:lineRule="auto"/>
              <w:jc w:val="center"/>
              <w:rPr>
                <w:rFonts w:ascii="Times New Roman" w:eastAsia="Times New Roman" w:hAnsi="Times New Roman"/>
                <w:b/>
                <w:sz w:val="18"/>
                <w:szCs w:val="24"/>
                <w:lang w:val="es-VE" w:eastAsia="es-VE"/>
              </w:rPr>
            </w:pPr>
            <w:r>
              <w:rPr>
                <w:rFonts w:ascii="Times New Roman" w:eastAsia="Times New Roman" w:hAnsi="Times New Roman"/>
                <w:b/>
                <w:sz w:val="18"/>
                <w:szCs w:val="24"/>
                <w:lang w:val="es-VE" w:eastAsia="es-VE"/>
              </w:rPr>
              <w:t>Grado Académico</w:t>
            </w:r>
          </w:p>
        </w:tc>
        <w:tc>
          <w:tcPr>
            <w:tcW w:w="1026" w:type="dxa"/>
          </w:tcPr>
          <w:p w14:paraId="6B7E8D03" w14:textId="32A781FE" w:rsidR="00AE54F2" w:rsidRPr="00AE54F2" w:rsidRDefault="00D92F26" w:rsidP="00EE1F2C">
            <w:pPr>
              <w:spacing w:after="0" w:line="240" w:lineRule="auto"/>
              <w:jc w:val="center"/>
              <w:rPr>
                <w:rFonts w:ascii="Times New Roman" w:eastAsia="Times New Roman" w:hAnsi="Times New Roman"/>
                <w:b/>
                <w:sz w:val="18"/>
                <w:szCs w:val="24"/>
                <w:lang w:val="es-VE" w:eastAsia="es-VE"/>
              </w:rPr>
            </w:pPr>
            <w:r>
              <w:rPr>
                <w:rFonts w:ascii="Times New Roman" w:eastAsia="Times New Roman" w:hAnsi="Times New Roman"/>
                <w:b/>
                <w:sz w:val="18"/>
                <w:szCs w:val="24"/>
                <w:lang w:val="es-VE" w:eastAsia="es-VE"/>
              </w:rPr>
              <w:t>Último Ascenso</w:t>
            </w:r>
          </w:p>
        </w:tc>
      </w:tr>
      <w:tr w:rsidR="00AE54F2" w14:paraId="2A4FD0EB" w14:textId="77777777" w:rsidTr="00EE1F2C">
        <w:trPr>
          <w:jc w:val="center"/>
        </w:trPr>
        <w:tc>
          <w:tcPr>
            <w:tcW w:w="1017" w:type="dxa"/>
          </w:tcPr>
          <w:p w14:paraId="72BF6ACE" w14:textId="7E060828"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Lorena Dávila Barrios</w:t>
            </w:r>
          </w:p>
        </w:tc>
        <w:tc>
          <w:tcPr>
            <w:tcW w:w="976" w:type="dxa"/>
          </w:tcPr>
          <w:p w14:paraId="3471519B" w14:textId="6AEDF784"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Titular</w:t>
            </w:r>
          </w:p>
        </w:tc>
        <w:tc>
          <w:tcPr>
            <w:tcW w:w="1306" w:type="dxa"/>
          </w:tcPr>
          <w:p w14:paraId="0E6572D1"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proofErr w:type="spellStart"/>
            <w:r w:rsidRPr="00AE54F2">
              <w:rPr>
                <w:rFonts w:ascii="Times New Roman" w:eastAsia="Times New Roman" w:hAnsi="Times New Roman"/>
                <w:sz w:val="18"/>
                <w:szCs w:val="24"/>
                <w:lang w:val="es-VE" w:eastAsia="es-VE"/>
              </w:rPr>
              <w:t>MSc</w:t>
            </w:r>
            <w:proofErr w:type="spellEnd"/>
            <w:r w:rsidRPr="00AE54F2">
              <w:rPr>
                <w:rFonts w:ascii="Times New Roman" w:eastAsia="Times New Roman" w:hAnsi="Times New Roman"/>
                <w:sz w:val="18"/>
                <w:szCs w:val="24"/>
                <w:lang w:val="es-VE" w:eastAsia="es-VE"/>
              </w:rPr>
              <w:t>. Periodoncia</w:t>
            </w:r>
          </w:p>
          <w:p w14:paraId="7A546904"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c>
          <w:tcPr>
            <w:tcW w:w="1026" w:type="dxa"/>
          </w:tcPr>
          <w:p w14:paraId="6FCA26F1"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01.02.2004</w:t>
            </w:r>
          </w:p>
          <w:p w14:paraId="134DCA1F"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r>
      <w:tr w:rsidR="00AE54F2" w14:paraId="3601FE49" w14:textId="77777777" w:rsidTr="00EE1F2C">
        <w:trPr>
          <w:jc w:val="center"/>
        </w:trPr>
        <w:tc>
          <w:tcPr>
            <w:tcW w:w="1017" w:type="dxa"/>
          </w:tcPr>
          <w:p w14:paraId="21F0157D"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Belkis Quiñonez</w:t>
            </w:r>
          </w:p>
          <w:p w14:paraId="530E900D" w14:textId="1E16BDA6" w:rsidR="00AE54F2" w:rsidRPr="00D92F26" w:rsidRDefault="00AE54F2" w:rsidP="00D565C5">
            <w:pPr>
              <w:spacing w:after="0" w:line="240" w:lineRule="auto"/>
              <w:jc w:val="center"/>
              <w:rPr>
                <w:rFonts w:ascii="Times New Roman" w:eastAsia="Times New Roman" w:hAnsi="Times New Roman"/>
                <w:b/>
                <w:sz w:val="18"/>
                <w:szCs w:val="24"/>
                <w:lang w:val="es-VE" w:eastAsia="es-VE"/>
              </w:rPr>
            </w:pPr>
            <w:r w:rsidRPr="00D92F26">
              <w:rPr>
                <w:rFonts w:ascii="Times New Roman" w:eastAsia="Times New Roman" w:hAnsi="Times New Roman"/>
                <w:b/>
                <w:sz w:val="18"/>
                <w:szCs w:val="24"/>
                <w:lang w:val="es-VE" w:eastAsia="es-VE"/>
              </w:rPr>
              <w:t xml:space="preserve">(Rep. Consejo de </w:t>
            </w:r>
            <w:proofErr w:type="spellStart"/>
            <w:r w:rsidRPr="00D92F26">
              <w:rPr>
                <w:rFonts w:ascii="Times New Roman" w:eastAsia="Times New Roman" w:hAnsi="Times New Roman"/>
                <w:b/>
                <w:sz w:val="18"/>
                <w:szCs w:val="24"/>
                <w:lang w:val="es-VE" w:eastAsia="es-VE"/>
              </w:rPr>
              <w:t>Fac</w:t>
            </w:r>
            <w:proofErr w:type="spellEnd"/>
            <w:r w:rsidRPr="00D92F26">
              <w:rPr>
                <w:rFonts w:ascii="Times New Roman" w:eastAsia="Times New Roman" w:hAnsi="Times New Roman"/>
                <w:b/>
                <w:sz w:val="18"/>
                <w:szCs w:val="24"/>
                <w:lang w:val="es-VE" w:eastAsia="es-VE"/>
              </w:rPr>
              <w:t>.)</w:t>
            </w:r>
          </w:p>
        </w:tc>
        <w:tc>
          <w:tcPr>
            <w:tcW w:w="976" w:type="dxa"/>
          </w:tcPr>
          <w:p w14:paraId="32D7C7A4"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Titular</w:t>
            </w:r>
          </w:p>
          <w:p w14:paraId="70B923E7"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c>
          <w:tcPr>
            <w:tcW w:w="1306" w:type="dxa"/>
          </w:tcPr>
          <w:p w14:paraId="392E078D"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proofErr w:type="spellStart"/>
            <w:r w:rsidRPr="00AE54F2">
              <w:rPr>
                <w:rFonts w:ascii="Times New Roman" w:eastAsia="Times New Roman" w:hAnsi="Times New Roman"/>
                <w:sz w:val="18"/>
                <w:szCs w:val="24"/>
                <w:lang w:val="es-VE" w:eastAsia="es-VE"/>
              </w:rPr>
              <w:t>MSc</w:t>
            </w:r>
            <w:proofErr w:type="spellEnd"/>
            <w:r w:rsidRPr="00AE54F2">
              <w:rPr>
                <w:rFonts w:ascii="Times New Roman" w:eastAsia="Times New Roman" w:hAnsi="Times New Roman"/>
                <w:sz w:val="18"/>
                <w:szCs w:val="24"/>
                <w:lang w:val="es-VE" w:eastAsia="es-VE"/>
              </w:rPr>
              <w:t>. Ciencias Médicas Fundamentales</w:t>
            </w:r>
          </w:p>
          <w:p w14:paraId="09A34550"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c>
          <w:tcPr>
            <w:tcW w:w="1026" w:type="dxa"/>
          </w:tcPr>
          <w:p w14:paraId="41176D6B"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01.02.2008</w:t>
            </w:r>
          </w:p>
          <w:p w14:paraId="57A6D338"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r>
      <w:tr w:rsidR="00AE54F2" w14:paraId="342F332D" w14:textId="77777777" w:rsidTr="00EE1F2C">
        <w:trPr>
          <w:jc w:val="center"/>
        </w:trPr>
        <w:tc>
          <w:tcPr>
            <w:tcW w:w="1017" w:type="dxa"/>
          </w:tcPr>
          <w:p w14:paraId="569C4C0F"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Alida García</w:t>
            </w:r>
          </w:p>
          <w:p w14:paraId="0585026D" w14:textId="49B2A04D" w:rsidR="00AE54F2" w:rsidRPr="00D92F26" w:rsidRDefault="00AE54F2" w:rsidP="00D565C5">
            <w:pPr>
              <w:spacing w:after="0" w:line="240" w:lineRule="auto"/>
              <w:jc w:val="center"/>
              <w:rPr>
                <w:rFonts w:ascii="Times New Roman" w:eastAsia="Times New Roman" w:hAnsi="Times New Roman"/>
                <w:b/>
                <w:sz w:val="18"/>
                <w:szCs w:val="24"/>
                <w:lang w:val="es-VE" w:eastAsia="es-VE"/>
              </w:rPr>
            </w:pPr>
            <w:r w:rsidRPr="00D92F26">
              <w:rPr>
                <w:rFonts w:ascii="Times New Roman" w:eastAsia="Times New Roman" w:hAnsi="Times New Roman"/>
                <w:b/>
                <w:sz w:val="18"/>
                <w:szCs w:val="24"/>
                <w:lang w:val="es-VE" w:eastAsia="es-VE"/>
              </w:rPr>
              <w:t>(Rep. del Dpto.)</w:t>
            </w:r>
          </w:p>
        </w:tc>
        <w:tc>
          <w:tcPr>
            <w:tcW w:w="976" w:type="dxa"/>
          </w:tcPr>
          <w:p w14:paraId="5ABAC326" w14:textId="099F7901"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Titular</w:t>
            </w:r>
          </w:p>
        </w:tc>
        <w:tc>
          <w:tcPr>
            <w:tcW w:w="1306" w:type="dxa"/>
          </w:tcPr>
          <w:p w14:paraId="49DD6172" w14:textId="463D724C"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Especialista</w:t>
            </w:r>
          </w:p>
        </w:tc>
        <w:tc>
          <w:tcPr>
            <w:tcW w:w="1026" w:type="dxa"/>
          </w:tcPr>
          <w:p w14:paraId="10077BC8"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16.04.2016</w:t>
            </w:r>
          </w:p>
          <w:p w14:paraId="4CF027AF"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r>
      <w:tr w:rsidR="00AE54F2" w14:paraId="490F612C" w14:textId="77777777" w:rsidTr="00EE1F2C">
        <w:trPr>
          <w:jc w:val="center"/>
        </w:trPr>
        <w:tc>
          <w:tcPr>
            <w:tcW w:w="1017" w:type="dxa"/>
          </w:tcPr>
          <w:p w14:paraId="7B01D646"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William Madariaga</w:t>
            </w:r>
          </w:p>
          <w:p w14:paraId="11CB0D95" w14:textId="1D771AF1" w:rsidR="00AE54F2" w:rsidRPr="00AE54F2" w:rsidRDefault="00AE54F2" w:rsidP="00D565C5">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(jubilado fuera del país)</w:t>
            </w:r>
          </w:p>
        </w:tc>
        <w:tc>
          <w:tcPr>
            <w:tcW w:w="976" w:type="dxa"/>
          </w:tcPr>
          <w:p w14:paraId="35454A05"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Agregado</w:t>
            </w:r>
          </w:p>
          <w:p w14:paraId="35D4C480"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c>
          <w:tcPr>
            <w:tcW w:w="1306" w:type="dxa"/>
          </w:tcPr>
          <w:p w14:paraId="2576A676"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Especialista</w:t>
            </w:r>
          </w:p>
          <w:p w14:paraId="3E834542"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c>
          <w:tcPr>
            <w:tcW w:w="1026" w:type="dxa"/>
          </w:tcPr>
          <w:p w14:paraId="59FD713C" w14:textId="77777777" w:rsidR="00AE54F2" w:rsidRPr="00AE54F2" w:rsidRDefault="00AE54F2" w:rsidP="00EE1F2C">
            <w:pPr>
              <w:spacing w:after="0" w:line="240" w:lineRule="auto"/>
              <w:jc w:val="center"/>
              <w:rPr>
                <w:rFonts w:ascii="Times New Roman" w:eastAsia="Times New Roman" w:hAnsi="Times New Roman"/>
                <w:sz w:val="18"/>
                <w:szCs w:val="24"/>
                <w:lang w:val="es-VE" w:eastAsia="es-VE"/>
              </w:rPr>
            </w:pPr>
            <w:r w:rsidRPr="00AE54F2">
              <w:rPr>
                <w:rFonts w:ascii="Times New Roman" w:eastAsia="Times New Roman" w:hAnsi="Times New Roman"/>
                <w:sz w:val="18"/>
                <w:szCs w:val="24"/>
                <w:lang w:val="es-VE" w:eastAsia="es-VE"/>
              </w:rPr>
              <w:t>01.12.2012</w:t>
            </w:r>
          </w:p>
          <w:p w14:paraId="4D04B7E3" w14:textId="77777777" w:rsidR="00AE54F2" w:rsidRPr="00AE54F2" w:rsidRDefault="00AE54F2" w:rsidP="005B1F32">
            <w:pPr>
              <w:spacing w:after="0" w:line="240" w:lineRule="auto"/>
              <w:ind w:left="142"/>
              <w:jc w:val="center"/>
              <w:rPr>
                <w:rFonts w:ascii="Times New Roman" w:eastAsia="Times New Roman" w:hAnsi="Times New Roman"/>
                <w:sz w:val="18"/>
                <w:szCs w:val="24"/>
                <w:lang w:val="es-VE" w:eastAsia="es-VE"/>
              </w:rPr>
            </w:pPr>
          </w:p>
        </w:tc>
      </w:tr>
    </w:tbl>
    <w:p w14:paraId="1CC932C4" w14:textId="2539FC47" w:rsidR="00AE54F2" w:rsidRPr="00D92F26" w:rsidRDefault="00AE54F2" w:rsidP="005B1F32">
      <w:pPr>
        <w:spacing w:after="0" w:line="240" w:lineRule="auto"/>
        <w:ind w:left="142"/>
        <w:jc w:val="both"/>
        <w:rPr>
          <w:rFonts w:ascii="Times New Roman" w:eastAsia="Times New Roman" w:hAnsi="Times New Roman"/>
          <w:sz w:val="24"/>
          <w:szCs w:val="24"/>
          <w:lang w:val="es-VE" w:eastAsia="es-VE"/>
        </w:rPr>
      </w:pPr>
      <w:r w:rsidRPr="00AE54F2">
        <w:rPr>
          <w:rFonts w:ascii="Times New Roman" w:eastAsia="Times New Roman" w:hAnsi="Times New Roman"/>
          <w:b/>
          <w:sz w:val="24"/>
          <w:szCs w:val="24"/>
          <w:lang w:val="es-VE" w:eastAsia="es-VE"/>
        </w:rPr>
        <w:t>Decisión: Quedó en cuenta. Como Representante del Consejo Universitario se designa a la Profesora Lorena Dávila Barrios.</w:t>
      </w:r>
    </w:p>
    <w:p w14:paraId="03036106" w14:textId="16878F93" w:rsidR="00AE54F2" w:rsidRDefault="00AE54F2" w:rsidP="005B1F32">
      <w:pPr>
        <w:spacing w:after="0" w:line="240" w:lineRule="auto"/>
        <w:ind w:left="142"/>
        <w:jc w:val="both"/>
        <w:rPr>
          <w:rFonts w:ascii="Times New Roman" w:eastAsia="Times New Roman" w:hAnsi="Times New Roman"/>
          <w:sz w:val="24"/>
          <w:szCs w:val="24"/>
          <w:lang w:val="es-VE" w:eastAsia="es-VE"/>
        </w:rPr>
      </w:pPr>
    </w:p>
    <w:p w14:paraId="15E5D158" w14:textId="2AF1D719" w:rsidR="00D92F26" w:rsidRDefault="00D92F2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CU-1963/17. </w:t>
      </w:r>
    </w:p>
    <w:p w14:paraId="5C534AC7" w14:textId="37BD5CF6" w:rsidR="00D92F26" w:rsidRPr="00D92F26" w:rsidRDefault="00D92F2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sidRPr="00D92F26">
        <w:rPr>
          <w:rFonts w:ascii="Times New Roman" w:eastAsia="Times New Roman" w:hAnsi="Times New Roman"/>
          <w:sz w:val="24"/>
          <w:szCs w:val="24"/>
          <w:lang w:val="es-VE" w:eastAsia="es-VE"/>
        </w:rPr>
        <w:t xml:space="preserve"> CFO-417-17, de fecha 03.10.2017, mediante la cual informa que en sesión ordinaria celebrada en la misma fecha, el Consejo de la Facultad conoció la comunicación </w:t>
      </w:r>
      <w:proofErr w:type="spellStart"/>
      <w:r w:rsidRPr="00D92F26">
        <w:rPr>
          <w:rFonts w:ascii="Times New Roman" w:eastAsia="Times New Roman" w:hAnsi="Times New Roman"/>
          <w:sz w:val="24"/>
          <w:szCs w:val="24"/>
          <w:lang w:val="es-VE" w:eastAsia="es-VE"/>
        </w:rPr>
        <w:t>N°</w:t>
      </w:r>
      <w:proofErr w:type="spellEnd"/>
      <w:r w:rsidRPr="00D92F26">
        <w:rPr>
          <w:rFonts w:ascii="Times New Roman" w:eastAsia="Times New Roman" w:hAnsi="Times New Roman"/>
          <w:sz w:val="24"/>
          <w:szCs w:val="24"/>
          <w:lang w:val="es-VE" w:eastAsia="es-VE"/>
        </w:rPr>
        <w:t xml:space="preserve"> MO.45.17, de fecha 25.09.2017, del Departamento de Medicina </w:t>
      </w:r>
      <w:r w:rsidRPr="00D92F26">
        <w:rPr>
          <w:rFonts w:ascii="Times New Roman" w:eastAsia="Times New Roman" w:hAnsi="Times New Roman"/>
          <w:sz w:val="24"/>
          <w:szCs w:val="24"/>
          <w:lang w:val="es-VE" w:eastAsia="es-VE"/>
        </w:rPr>
        <w:t xml:space="preserve">Oral, informando que se ratifica la designación del Profesor Ricardo </w:t>
      </w:r>
      <w:proofErr w:type="spellStart"/>
      <w:r w:rsidRPr="00D92F26">
        <w:rPr>
          <w:rFonts w:ascii="Times New Roman" w:eastAsia="Times New Roman" w:hAnsi="Times New Roman"/>
          <w:sz w:val="24"/>
          <w:szCs w:val="24"/>
          <w:lang w:val="es-VE" w:eastAsia="es-VE"/>
        </w:rPr>
        <w:t>Felzani</w:t>
      </w:r>
      <w:proofErr w:type="spellEnd"/>
      <w:r w:rsidRPr="00D92F26">
        <w:rPr>
          <w:rFonts w:ascii="Times New Roman" w:eastAsia="Times New Roman" w:hAnsi="Times New Roman"/>
          <w:sz w:val="24"/>
          <w:szCs w:val="24"/>
          <w:lang w:val="es-VE" w:eastAsia="es-VE"/>
        </w:rPr>
        <w:t xml:space="preserve">, como Representante por el Departamento, para conformar el jurado que conocerá de las pruebas que se aplicarán en el Concurso de Oposición, para proveer un (01) cargo a nivel de Instructor a Tiempo Completo, en el Área: Clínica Integral del Adulto II (Cirugía Bucal y Maxilofacial), el cual ha quedado desierto en varias oportunidades. Cargo aprobado según Resolución </w:t>
      </w:r>
      <w:proofErr w:type="spellStart"/>
      <w:r w:rsidRPr="00D92F26">
        <w:rPr>
          <w:rFonts w:ascii="Times New Roman" w:eastAsia="Times New Roman" w:hAnsi="Times New Roman"/>
          <w:sz w:val="24"/>
          <w:szCs w:val="24"/>
          <w:lang w:val="es-VE" w:eastAsia="es-VE"/>
        </w:rPr>
        <w:t>N°</w:t>
      </w:r>
      <w:proofErr w:type="spellEnd"/>
      <w:r w:rsidRPr="00D92F26">
        <w:rPr>
          <w:rFonts w:ascii="Times New Roman" w:eastAsia="Times New Roman" w:hAnsi="Times New Roman"/>
          <w:sz w:val="24"/>
          <w:szCs w:val="24"/>
          <w:lang w:val="es-VE" w:eastAsia="es-VE"/>
        </w:rPr>
        <w:t xml:space="preserve"> CU-2691/15, de fecha 10.12.2015.</w:t>
      </w:r>
    </w:p>
    <w:p w14:paraId="0268AC8F" w14:textId="76A40B87" w:rsidR="00D92F26" w:rsidRDefault="00D92F26" w:rsidP="005B1F32">
      <w:pPr>
        <w:spacing w:after="0" w:line="240" w:lineRule="auto"/>
        <w:ind w:left="142"/>
        <w:jc w:val="both"/>
        <w:rPr>
          <w:rFonts w:ascii="Times New Roman" w:eastAsia="Times New Roman" w:hAnsi="Times New Roman"/>
          <w:sz w:val="24"/>
          <w:szCs w:val="24"/>
          <w:lang w:val="es-VE" w:eastAsia="es-VE"/>
        </w:rPr>
      </w:pPr>
      <w:r w:rsidRPr="00D92F26">
        <w:rPr>
          <w:rFonts w:ascii="Times New Roman" w:eastAsia="Times New Roman" w:hAnsi="Times New Roman"/>
          <w:sz w:val="24"/>
          <w:szCs w:val="24"/>
          <w:lang w:val="es-VE" w:eastAsia="es-VE"/>
        </w:rPr>
        <w:t>En tal sentido, ese Consejo de Facultad acordó lo siguiente:</w:t>
      </w:r>
    </w:p>
    <w:p w14:paraId="0E5B22CC" w14:textId="77777777" w:rsidR="00D92F26" w:rsidRPr="00D92F26" w:rsidRDefault="00D92F26" w:rsidP="005B1F32">
      <w:pPr>
        <w:spacing w:after="0" w:line="240" w:lineRule="auto"/>
        <w:ind w:left="142"/>
        <w:jc w:val="both"/>
        <w:rPr>
          <w:rFonts w:ascii="Times New Roman" w:eastAsia="Times New Roman" w:hAnsi="Times New Roman"/>
          <w:sz w:val="24"/>
          <w:szCs w:val="24"/>
          <w:lang w:val="es-VE" w:eastAsia="es-VE"/>
        </w:rPr>
      </w:pPr>
    </w:p>
    <w:p w14:paraId="04B08B85" w14:textId="77777777" w:rsidR="00D92F26" w:rsidRPr="00D92F26" w:rsidRDefault="00D92F26" w:rsidP="004D775E">
      <w:pPr>
        <w:pStyle w:val="Prrafodelista"/>
        <w:numPr>
          <w:ilvl w:val="0"/>
          <w:numId w:val="10"/>
        </w:numPr>
        <w:spacing w:after="0" w:line="240" w:lineRule="auto"/>
        <w:ind w:left="567"/>
        <w:jc w:val="both"/>
        <w:rPr>
          <w:rFonts w:ascii="Times New Roman" w:eastAsia="Times New Roman" w:hAnsi="Times New Roman"/>
          <w:sz w:val="24"/>
          <w:szCs w:val="24"/>
          <w:lang w:val="es-VE" w:eastAsia="es-VE"/>
        </w:rPr>
      </w:pPr>
      <w:r w:rsidRPr="00D92F26">
        <w:rPr>
          <w:rFonts w:ascii="Times New Roman" w:eastAsia="Times New Roman" w:hAnsi="Times New Roman"/>
          <w:sz w:val="24"/>
          <w:szCs w:val="24"/>
          <w:lang w:val="es-VE" w:eastAsia="es-VE"/>
        </w:rPr>
        <w:t xml:space="preserve">Ratificar la designación del Profesor Ricardo </w:t>
      </w:r>
      <w:proofErr w:type="spellStart"/>
      <w:r w:rsidRPr="00D92F26">
        <w:rPr>
          <w:rFonts w:ascii="Times New Roman" w:eastAsia="Times New Roman" w:hAnsi="Times New Roman"/>
          <w:sz w:val="24"/>
          <w:szCs w:val="24"/>
          <w:lang w:val="es-VE" w:eastAsia="es-VE"/>
        </w:rPr>
        <w:t>Felzani</w:t>
      </w:r>
      <w:proofErr w:type="spellEnd"/>
      <w:r w:rsidRPr="00D92F26">
        <w:rPr>
          <w:rFonts w:ascii="Times New Roman" w:eastAsia="Times New Roman" w:hAnsi="Times New Roman"/>
          <w:sz w:val="24"/>
          <w:szCs w:val="24"/>
          <w:lang w:val="es-VE" w:eastAsia="es-VE"/>
        </w:rPr>
        <w:t>, como Representante por el Departamento de Medicina Oral.</w:t>
      </w:r>
    </w:p>
    <w:p w14:paraId="71675FE2" w14:textId="77777777" w:rsidR="00D92F26" w:rsidRDefault="00D92F26" w:rsidP="004D775E">
      <w:pPr>
        <w:pStyle w:val="Prrafodelista"/>
        <w:numPr>
          <w:ilvl w:val="0"/>
          <w:numId w:val="10"/>
        </w:numPr>
        <w:spacing w:after="0" w:line="240" w:lineRule="auto"/>
        <w:ind w:left="567"/>
        <w:jc w:val="both"/>
        <w:rPr>
          <w:rFonts w:ascii="Times New Roman" w:eastAsia="Times New Roman" w:hAnsi="Times New Roman"/>
          <w:sz w:val="24"/>
          <w:szCs w:val="24"/>
          <w:lang w:val="es-VE" w:eastAsia="es-VE"/>
        </w:rPr>
      </w:pPr>
      <w:r w:rsidRPr="00D92F26">
        <w:rPr>
          <w:rFonts w:ascii="Times New Roman" w:eastAsia="Times New Roman" w:hAnsi="Times New Roman"/>
          <w:sz w:val="24"/>
          <w:szCs w:val="24"/>
          <w:lang w:val="es-VE" w:eastAsia="es-VE"/>
        </w:rPr>
        <w:t xml:space="preserve">Designar por unanimidad al Profesor Manuel Molina, como Representante por el Consejo de Facultad </w:t>
      </w:r>
    </w:p>
    <w:p w14:paraId="03E52F2F" w14:textId="24AF3A96" w:rsidR="00D92F26" w:rsidRDefault="00D92F26" w:rsidP="004D775E">
      <w:pPr>
        <w:pStyle w:val="Prrafodelista"/>
        <w:numPr>
          <w:ilvl w:val="0"/>
          <w:numId w:val="10"/>
        </w:numPr>
        <w:spacing w:after="0" w:line="240" w:lineRule="auto"/>
        <w:ind w:left="567"/>
        <w:jc w:val="both"/>
        <w:rPr>
          <w:rFonts w:ascii="Times New Roman" w:eastAsia="Times New Roman" w:hAnsi="Times New Roman"/>
          <w:sz w:val="24"/>
          <w:szCs w:val="24"/>
          <w:lang w:val="es-VE" w:eastAsia="es-VE"/>
        </w:rPr>
      </w:pPr>
      <w:r w:rsidRPr="00D92F26">
        <w:rPr>
          <w:rFonts w:ascii="Times New Roman" w:eastAsia="Times New Roman" w:hAnsi="Times New Roman"/>
          <w:sz w:val="24"/>
          <w:szCs w:val="24"/>
          <w:lang w:val="es-VE" w:eastAsia="es-VE"/>
        </w:rPr>
        <w:t>Solicitar a este Máximo Organismo la designación de su Representante, en un todo de acuerdo al listado que anexa:</w:t>
      </w:r>
    </w:p>
    <w:p w14:paraId="08AA0981" w14:textId="1341930C" w:rsidR="00D92F26" w:rsidRDefault="00D92F26"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right"/>
        <w:tblLook w:val="04A0" w:firstRow="1" w:lastRow="0" w:firstColumn="1" w:lastColumn="0" w:noHBand="0" w:noVBand="1"/>
      </w:tblPr>
      <w:tblGrid>
        <w:gridCol w:w="1079"/>
        <w:gridCol w:w="1061"/>
        <w:gridCol w:w="1172"/>
        <w:gridCol w:w="1116"/>
      </w:tblGrid>
      <w:tr w:rsidR="00D92F26" w14:paraId="4C76ACF3" w14:textId="77777777" w:rsidTr="009C5AAD">
        <w:trPr>
          <w:jc w:val="right"/>
        </w:trPr>
        <w:tc>
          <w:tcPr>
            <w:tcW w:w="1079" w:type="dxa"/>
          </w:tcPr>
          <w:p w14:paraId="49E45D48" w14:textId="681E7960"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b/>
                <w:sz w:val="18"/>
                <w:szCs w:val="18"/>
                <w:lang w:val="es-VE" w:eastAsia="es-VE"/>
              </w:rPr>
              <w:t>Nombre y Apellido</w:t>
            </w:r>
          </w:p>
        </w:tc>
        <w:tc>
          <w:tcPr>
            <w:tcW w:w="1061" w:type="dxa"/>
          </w:tcPr>
          <w:p w14:paraId="58DB6A26" w14:textId="063C9F63" w:rsidR="00D92F26" w:rsidRPr="009C5AAD" w:rsidRDefault="00D92F26" w:rsidP="00D565C5">
            <w:pPr>
              <w:spacing w:after="0" w:line="240" w:lineRule="auto"/>
              <w:jc w:val="center"/>
              <w:rPr>
                <w:rFonts w:ascii="Times New Roman" w:eastAsia="Times New Roman" w:hAnsi="Times New Roman"/>
                <w:sz w:val="18"/>
                <w:szCs w:val="18"/>
                <w:lang w:val="es-VE" w:eastAsia="es-VE"/>
              </w:rPr>
            </w:pPr>
            <w:proofErr w:type="spellStart"/>
            <w:r w:rsidRPr="009C5AAD">
              <w:rPr>
                <w:rFonts w:ascii="Times New Roman" w:eastAsia="Times New Roman" w:hAnsi="Times New Roman"/>
                <w:b/>
                <w:sz w:val="18"/>
                <w:szCs w:val="18"/>
                <w:lang w:val="es-VE" w:eastAsia="es-VE"/>
              </w:rPr>
              <w:t>Categoria</w:t>
            </w:r>
            <w:proofErr w:type="spellEnd"/>
          </w:p>
        </w:tc>
        <w:tc>
          <w:tcPr>
            <w:tcW w:w="1172" w:type="dxa"/>
          </w:tcPr>
          <w:p w14:paraId="74840938" w14:textId="5EBB54AE"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b/>
                <w:sz w:val="18"/>
                <w:szCs w:val="18"/>
                <w:lang w:val="es-VE" w:eastAsia="es-VE"/>
              </w:rPr>
              <w:t>Grado Académico</w:t>
            </w:r>
          </w:p>
        </w:tc>
        <w:tc>
          <w:tcPr>
            <w:tcW w:w="1116" w:type="dxa"/>
          </w:tcPr>
          <w:p w14:paraId="0862AC3F" w14:textId="53AC8E7F"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b/>
                <w:sz w:val="18"/>
                <w:szCs w:val="18"/>
                <w:lang w:val="es-VE" w:eastAsia="es-VE"/>
              </w:rPr>
              <w:t>Último Ascenso</w:t>
            </w:r>
          </w:p>
        </w:tc>
      </w:tr>
      <w:tr w:rsidR="00D92F26" w14:paraId="528B0946" w14:textId="77777777" w:rsidTr="009C5AAD">
        <w:trPr>
          <w:jc w:val="right"/>
        </w:trPr>
        <w:tc>
          <w:tcPr>
            <w:tcW w:w="1079" w:type="dxa"/>
          </w:tcPr>
          <w:p w14:paraId="7FD5CBBA" w14:textId="0ABBB88B"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José Leonel Castillo</w:t>
            </w:r>
          </w:p>
        </w:tc>
        <w:tc>
          <w:tcPr>
            <w:tcW w:w="1061" w:type="dxa"/>
          </w:tcPr>
          <w:p w14:paraId="3FD8E045"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Titular</w:t>
            </w:r>
          </w:p>
          <w:p w14:paraId="47F59C86"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p>
        </w:tc>
        <w:tc>
          <w:tcPr>
            <w:tcW w:w="1172" w:type="dxa"/>
          </w:tcPr>
          <w:p w14:paraId="4488ED40"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proofErr w:type="spellStart"/>
            <w:r w:rsidRPr="009C5AAD">
              <w:rPr>
                <w:rFonts w:ascii="Times New Roman" w:eastAsia="Times New Roman" w:hAnsi="Times New Roman"/>
                <w:sz w:val="18"/>
                <w:szCs w:val="18"/>
                <w:lang w:val="es-VE" w:eastAsia="es-VE"/>
              </w:rPr>
              <w:t>Msc</w:t>
            </w:r>
            <w:proofErr w:type="spellEnd"/>
            <w:r w:rsidRPr="009C5AAD">
              <w:rPr>
                <w:rFonts w:ascii="Times New Roman" w:eastAsia="Times New Roman" w:hAnsi="Times New Roman"/>
                <w:sz w:val="18"/>
                <w:szCs w:val="18"/>
                <w:lang w:val="es-VE" w:eastAsia="es-VE"/>
              </w:rPr>
              <w:t>.</w:t>
            </w:r>
          </w:p>
          <w:p w14:paraId="3482A78F"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p>
        </w:tc>
        <w:tc>
          <w:tcPr>
            <w:tcW w:w="1116" w:type="dxa"/>
          </w:tcPr>
          <w:p w14:paraId="7934B71E"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01.10.2009</w:t>
            </w:r>
          </w:p>
          <w:p w14:paraId="1362DB7D"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r>
      <w:tr w:rsidR="00D92F26" w14:paraId="0A7D6DF1" w14:textId="77777777" w:rsidTr="009C5AAD">
        <w:trPr>
          <w:jc w:val="right"/>
        </w:trPr>
        <w:tc>
          <w:tcPr>
            <w:tcW w:w="1079" w:type="dxa"/>
          </w:tcPr>
          <w:p w14:paraId="1A46D662"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Manuel Molina Barreto</w:t>
            </w:r>
          </w:p>
          <w:p w14:paraId="3AEFAB7B" w14:textId="1C1FF023" w:rsidR="00D92F26" w:rsidRPr="009C5AAD" w:rsidRDefault="00D92F26" w:rsidP="00D565C5">
            <w:pPr>
              <w:spacing w:after="0" w:line="240" w:lineRule="auto"/>
              <w:jc w:val="center"/>
              <w:rPr>
                <w:rFonts w:ascii="Times New Roman" w:eastAsia="Times New Roman" w:hAnsi="Times New Roman"/>
                <w:b/>
                <w:sz w:val="18"/>
                <w:szCs w:val="18"/>
                <w:lang w:val="es-VE" w:eastAsia="es-VE"/>
              </w:rPr>
            </w:pPr>
            <w:r w:rsidRPr="009C5AAD">
              <w:rPr>
                <w:rFonts w:ascii="Times New Roman" w:eastAsia="Times New Roman" w:hAnsi="Times New Roman"/>
                <w:b/>
                <w:sz w:val="18"/>
                <w:szCs w:val="18"/>
                <w:lang w:val="es-VE" w:eastAsia="es-VE"/>
              </w:rPr>
              <w:t xml:space="preserve">(Rep. Consejo de </w:t>
            </w:r>
            <w:proofErr w:type="spellStart"/>
            <w:r w:rsidRPr="009C5AAD">
              <w:rPr>
                <w:rFonts w:ascii="Times New Roman" w:eastAsia="Times New Roman" w:hAnsi="Times New Roman"/>
                <w:b/>
                <w:sz w:val="18"/>
                <w:szCs w:val="18"/>
                <w:lang w:val="es-VE" w:eastAsia="es-VE"/>
              </w:rPr>
              <w:t>Fac</w:t>
            </w:r>
            <w:proofErr w:type="spellEnd"/>
            <w:r w:rsidRPr="009C5AAD">
              <w:rPr>
                <w:rFonts w:ascii="Times New Roman" w:eastAsia="Times New Roman" w:hAnsi="Times New Roman"/>
                <w:b/>
                <w:sz w:val="18"/>
                <w:szCs w:val="18"/>
                <w:lang w:val="es-VE" w:eastAsia="es-VE"/>
              </w:rPr>
              <w:t>.)</w:t>
            </w:r>
          </w:p>
        </w:tc>
        <w:tc>
          <w:tcPr>
            <w:tcW w:w="1061" w:type="dxa"/>
          </w:tcPr>
          <w:p w14:paraId="6F1B0EC0"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Titular</w:t>
            </w:r>
          </w:p>
          <w:p w14:paraId="7C11D31C" w14:textId="760E1681"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p w14:paraId="17925A7D"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72" w:type="dxa"/>
          </w:tcPr>
          <w:p w14:paraId="64A627DA" w14:textId="033006BC" w:rsidR="00D92F26" w:rsidRPr="009C5AAD" w:rsidRDefault="00D92F26" w:rsidP="00D565C5">
            <w:pPr>
              <w:spacing w:after="0" w:line="240" w:lineRule="auto"/>
              <w:jc w:val="center"/>
              <w:rPr>
                <w:rFonts w:ascii="Times New Roman" w:eastAsia="Times New Roman" w:hAnsi="Times New Roman"/>
                <w:sz w:val="18"/>
                <w:szCs w:val="18"/>
                <w:lang w:val="es-VE" w:eastAsia="es-VE"/>
              </w:rPr>
            </w:pPr>
            <w:proofErr w:type="spellStart"/>
            <w:r w:rsidRPr="009C5AAD">
              <w:rPr>
                <w:rFonts w:ascii="Times New Roman" w:eastAsia="Times New Roman" w:hAnsi="Times New Roman"/>
                <w:sz w:val="18"/>
                <w:szCs w:val="18"/>
                <w:lang w:val="es-VE" w:eastAsia="es-VE"/>
              </w:rPr>
              <w:t>Msc</w:t>
            </w:r>
            <w:proofErr w:type="spellEnd"/>
            <w:r w:rsidRPr="009C5AAD">
              <w:rPr>
                <w:rFonts w:ascii="Times New Roman" w:eastAsia="Times New Roman" w:hAnsi="Times New Roman"/>
                <w:sz w:val="18"/>
                <w:szCs w:val="18"/>
                <w:lang w:val="es-VE" w:eastAsia="es-VE"/>
              </w:rPr>
              <w:t>.</w:t>
            </w:r>
          </w:p>
        </w:tc>
        <w:tc>
          <w:tcPr>
            <w:tcW w:w="1116" w:type="dxa"/>
          </w:tcPr>
          <w:p w14:paraId="4288D2A2"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01.10.2009</w:t>
            </w:r>
          </w:p>
          <w:p w14:paraId="5553CA1C"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r>
      <w:tr w:rsidR="00D92F26" w14:paraId="70E8BEDF" w14:textId="77777777" w:rsidTr="009C5AAD">
        <w:trPr>
          <w:jc w:val="right"/>
        </w:trPr>
        <w:tc>
          <w:tcPr>
            <w:tcW w:w="1079" w:type="dxa"/>
          </w:tcPr>
          <w:p w14:paraId="08EF5AE5" w14:textId="4EDA7B0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Norma Martínez de Páez</w:t>
            </w:r>
          </w:p>
        </w:tc>
        <w:tc>
          <w:tcPr>
            <w:tcW w:w="1061" w:type="dxa"/>
          </w:tcPr>
          <w:p w14:paraId="7D5A631A"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Titular</w:t>
            </w:r>
          </w:p>
          <w:p w14:paraId="617EBA56"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72" w:type="dxa"/>
          </w:tcPr>
          <w:p w14:paraId="55BF6974" w14:textId="55EC9E33"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Especialista</w:t>
            </w:r>
          </w:p>
        </w:tc>
        <w:tc>
          <w:tcPr>
            <w:tcW w:w="1116" w:type="dxa"/>
          </w:tcPr>
          <w:p w14:paraId="50188EA7"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01.06.2013</w:t>
            </w:r>
          </w:p>
          <w:p w14:paraId="2B3D7CC8"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r>
      <w:tr w:rsidR="00D92F26" w14:paraId="0916EA11" w14:textId="77777777" w:rsidTr="009C5AAD">
        <w:trPr>
          <w:jc w:val="right"/>
        </w:trPr>
        <w:tc>
          <w:tcPr>
            <w:tcW w:w="1079" w:type="dxa"/>
          </w:tcPr>
          <w:p w14:paraId="0F7C312A"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 xml:space="preserve">Ricardo </w:t>
            </w:r>
            <w:proofErr w:type="spellStart"/>
            <w:r w:rsidRPr="009C5AAD">
              <w:rPr>
                <w:rFonts w:ascii="Times New Roman" w:eastAsia="Times New Roman" w:hAnsi="Times New Roman"/>
                <w:sz w:val="18"/>
                <w:szCs w:val="18"/>
                <w:lang w:val="es-VE" w:eastAsia="es-VE"/>
              </w:rPr>
              <w:t>Felzani</w:t>
            </w:r>
            <w:proofErr w:type="spellEnd"/>
            <w:r w:rsidRPr="009C5AAD">
              <w:rPr>
                <w:rFonts w:ascii="Times New Roman" w:eastAsia="Times New Roman" w:hAnsi="Times New Roman"/>
                <w:sz w:val="18"/>
                <w:szCs w:val="18"/>
                <w:lang w:val="es-VE" w:eastAsia="es-VE"/>
              </w:rPr>
              <w:t xml:space="preserve"> Moreno</w:t>
            </w:r>
          </w:p>
          <w:p w14:paraId="2BEF7663" w14:textId="735C920D" w:rsidR="00D92F26" w:rsidRPr="009C5AAD" w:rsidRDefault="00D92F26" w:rsidP="00D565C5">
            <w:pPr>
              <w:spacing w:after="0" w:line="240" w:lineRule="auto"/>
              <w:jc w:val="center"/>
              <w:rPr>
                <w:rFonts w:ascii="Times New Roman" w:eastAsia="Times New Roman" w:hAnsi="Times New Roman"/>
                <w:b/>
                <w:sz w:val="18"/>
                <w:szCs w:val="18"/>
                <w:lang w:val="es-VE" w:eastAsia="es-VE"/>
              </w:rPr>
            </w:pPr>
            <w:r w:rsidRPr="009C5AAD">
              <w:rPr>
                <w:rFonts w:ascii="Times New Roman" w:eastAsia="Times New Roman" w:hAnsi="Times New Roman"/>
                <w:b/>
                <w:sz w:val="18"/>
                <w:szCs w:val="18"/>
                <w:lang w:val="es-VE" w:eastAsia="es-VE"/>
              </w:rPr>
              <w:t>(Rep. del Dpto.)</w:t>
            </w:r>
          </w:p>
        </w:tc>
        <w:tc>
          <w:tcPr>
            <w:tcW w:w="1061" w:type="dxa"/>
          </w:tcPr>
          <w:p w14:paraId="3DEC25BD"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Asociado</w:t>
            </w:r>
          </w:p>
          <w:p w14:paraId="1C9D73BB"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72" w:type="dxa"/>
          </w:tcPr>
          <w:p w14:paraId="40987C74"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Especialista</w:t>
            </w:r>
          </w:p>
          <w:p w14:paraId="5F6D9683"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16" w:type="dxa"/>
          </w:tcPr>
          <w:p w14:paraId="25F47608" w14:textId="77777777" w:rsidR="00D92F26" w:rsidRPr="009C5AAD" w:rsidRDefault="00D92F26"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01.12.2015</w:t>
            </w:r>
          </w:p>
          <w:p w14:paraId="0A3407AB"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r>
      <w:tr w:rsidR="00D92F26" w14:paraId="7D1C6155" w14:textId="77777777" w:rsidTr="009C5AAD">
        <w:trPr>
          <w:jc w:val="right"/>
        </w:trPr>
        <w:tc>
          <w:tcPr>
            <w:tcW w:w="1079" w:type="dxa"/>
          </w:tcPr>
          <w:p w14:paraId="4F1E3177" w14:textId="532785EA" w:rsidR="00D92F26" w:rsidRPr="009C5AAD" w:rsidRDefault="00425C03" w:rsidP="00D565C5">
            <w:pPr>
              <w:spacing w:after="0" w:line="240" w:lineRule="auto"/>
              <w:jc w:val="center"/>
              <w:rPr>
                <w:rFonts w:ascii="Times New Roman" w:eastAsia="Times New Roman" w:hAnsi="Times New Roman"/>
                <w:sz w:val="18"/>
                <w:szCs w:val="18"/>
                <w:lang w:val="es-VE" w:eastAsia="es-VE"/>
              </w:rPr>
            </w:pPr>
            <w:proofErr w:type="spellStart"/>
            <w:r w:rsidRPr="009C5AAD">
              <w:rPr>
                <w:rFonts w:ascii="Times New Roman" w:eastAsia="Times New Roman" w:hAnsi="Times New Roman"/>
                <w:sz w:val="18"/>
                <w:szCs w:val="18"/>
                <w:lang w:val="es-VE" w:eastAsia="es-VE"/>
              </w:rPr>
              <w:t>Jenair</w:t>
            </w:r>
            <w:proofErr w:type="spellEnd"/>
            <w:r w:rsidRPr="009C5AAD">
              <w:rPr>
                <w:rFonts w:ascii="Times New Roman" w:eastAsia="Times New Roman" w:hAnsi="Times New Roman"/>
                <w:sz w:val="18"/>
                <w:szCs w:val="18"/>
                <w:lang w:val="es-VE" w:eastAsia="es-VE"/>
              </w:rPr>
              <w:t xml:space="preserve"> Yépez Guillén</w:t>
            </w:r>
          </w:p>
        </w:tc>
        <w:tc>
          <w:tcPr>
            <w:tcW w:w="1061" w:type="dxa"/>
          </w:tcPr>
          <w:p w14:paraId="3DA6C9AF" w14:textId="77777777" w:rsidR="00425C03"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Agregado</w:t>
            </w:r>
          </w:p>
          <w:p w14:paraId="545C9146"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72" w:type="dxa"/>
          </w:tcPr>
          <w:p w14:paraId="651A8126" w14:textId="77777777" w:rsidR="00425C03"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Odontólogo</w:t>
            </w:r>
          </w:p>
          <w:p w14:paraId="7E3E0B9C"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16" w:type="dxa"/>
          </w:tcPr>
          <w:p w14:paraId="68DFF671" w14:textId="77777777" w:rsidR="00425C03"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16.04.2016</w:t>
            </w:r>
          </w:p>
          <w:p w14:paraId="2D505011"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r>
      <w:tr w:rsidR="00D92F26" w14:paraId="4A70A503" w14:textId="77777777" w:rsidTr="009C5AAD">
        <w:trPr>
          <w:jc w:val="right"/>
        </w:trPr>
        <w:tc>
          <w:tcPr>
            <w:tcW w:w="1079" w:type="dxa"/>
          </w:tcPr>
          <w:p w14:paraId="44CEECD2" w14:textId="6D3B0E03" w:rsidR="00D92F26"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Génesis Albarrán Sáenz</w:t>
            </w:r>
          </w:p>
        </w:tc>
        <w:tc>
          <w:tcPr>
            <w:tcW w:w="1061" w:type="dxa"/>
          </w:tcPr>
          <w:p w14:paraId="3B6AC34F" w14:textId="77777777" w:rsidR="00425C03"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Asistente</w:t>
            </w:r>
          </w:p>
          <w:p w14:paraId="51600057"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72" w:type="dxa"/>
          </w:tcPr>
          <w:p w14:paraId="11B339F0" w14:textId="77777777" w:rsidR="00425C03"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Odontólogo</w:t>
            </w:r>
          </w:p>
          <w:p w14:paraId="6AF9F174"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c>
          <w:tcPr>
            <w:tcW w:w="1116" w:type="dxa"/>
          </w:tcPr>
          <w:p w14:paraId="76100992" w14:textId="77777777" w:rsidR="00425C03" w:rsidRPr="009C5AAD" w:rsidRDefault="00425C03" w:rsidP="00D565C5">
            <w:pPr>
              <w:spacing w:after="0" w:line="240" w:lineRule="auto"/>
              <w:jc w:val="center"/>
              <w:rPr>
                <w:rFonts w:ascii="Times New Roman" w:eastAsia="Times New Roman" w:hAnsi="Times New Roman"/>
                <w:sz w:val="18"/>
                <w:szCs w:val="18"/>
                <w:lang w:val="es-VE" w:eastAsia="es-VE"/>
              </w:rPr>
            </w:pPr>
            <w:r w:rsidRPr="009C5AAD">
              <w:rPr>
                <w:rFonts w:ascii="Times New Roman" w:eastAsia="Times New Roman" w:hAnsi="Times New Roman"/>
                <w:sz w:val="18"/>
                <w:szCs w:val="18"/>
                <w:lang w:val="es-VE" w:eastAsia="es-VE"/>
              </w:rPr>
              <w:t>16.10.2015</w:t>
            </w:r>
          </w:p>
          <w:p w14:paraId="11B0E5E8" w14:textId="77777777" w:rsidR="00D92F26" w:rsidRPr="009C5AAD" w:rsidRDefault="00D92F26" w:rsidP="005B1F32">
            <w:pPr>
              <w:spacing w:after="0" w:line="240" w:lineRule="auto"/>
              <w:ind w:left="142"/>
              <w:jc w:val="center"/>
              <w:rPr>
                <w:rFonts w:ascii="Times New Roman" w:eastAsia="Times New Roman" w:hAnsi="Times New Roman"/>
                <w:sz w:val="18"/>
                <w:szCs w:val="18"/>
                <w:lang w:val="es-VE" w:eastAsia="es-VE"/>
              </w:rPr>
            </w:pPr>
          </w:p>
        </w:tc>
      </w:tr>
    </w:tbl>
    <w:p w14:paraId="74436E63" w14:textId="641C4532" w:rsidR="00D92F26" w:rsidRDefault="00425C03" w:rsidP="005B1F32">
      <w:pPr>
        <w:spacing w:after="0" w:line="240" w:lineRule="auto"/>
        <w:ind w:left="142"/>
        <w:jc w:val="both"/>
        <w:rPr>
          <w:rFonts w:ascii="Times New Roman" w:eastAsia="Times New Roman" w:hAnsi="Times New Roman"/>
          <w:b/>
          <w:sz w:val="24"/>
          <w:szCs w:val="24"/>
          <w:lang w:val="es-VE" w:eastAsia="es-VE"/>
        </w:rPr>
      </w:pPr>
      <w:r w:rsidRPr="00425C03">
        <w:rPr>
          <w:rFonts w:ascii="Times New Roman" w:eastAsia="Times New Roman" w:hAnsi="Times New Roman"/>
          <w:b/>
          <w:sz w:val="24"/>
          <w:szCs w:val="24"/>
          <w:lang w:val="es-VE" w:eastAsia="es-VE"/>
        </w:rPr>
        <w:t>Decisión: Q</w:t>
      </w:r>
      <w:r w:rsidR="00D92F26" w:rsidRPr="00425C03">
        <w:rPr>
          <w:rFonts w:ascii="Times New Roman" w:eastAsia="Times New Roman" w:hAnsi="Times New Roman"/>
          <w:b/>
          <w:sz w:val="24"/>
          <w:szCs w:val="24"/>
          <w:lang w:val="es-VE" w:eastAsia="es-VE"/>
        </w:rPr>
        <w:t>uedó en cuenta. Como Representante del Consejo Universitario se designa al Profesor José Leonel Castillo.</w:t>
      </w:r>
    </w:p>
    <w:p w14:paraId="2B978AF2" w14:textId="6FBA4273" w:rsidR="00425C03" w:rsidRDefault="00425C03" w:rsidP="005B1F32">
      <w:pPr>
        <w:spacing w:after="0" w:line="240" w:lineRule="auto"/>
        <w:ind w:left="142"/>
        <w:jc w:val="both"/>
        <w:rPr>
          <w:rFonts w:ascii="Times New Roman" w:eastAsia="Times New Roman" w:hAnsi="Times New Roman"/>
          <w:b/>
          <w:sz w:val="24"/>
          <w:szCs w:val="24"/>
          <w:lang w:val="es-VE" w:eastAsia="es-VE"/>
        </w:rPr>
      </w:pPr>
    </w:p>
    <w:p w14:paraId="699BB7C4" w14:textId="760BCE8B" w:rsidR="00D92F26" w:rsidRPr="00E626AA" w:rsidRDefault="00425C03" w:rsidP="00E626A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FORESTALES Y AMBIENTALES.</w:t>
      </w:r>
    </w:p>
    <w:p w14:paraId="3369310F" w14:textId="77777777" w:rsidR="00425C03" w:rsidRDefault="00425C0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CU-1964/17. </w:t>
      </w:r>
    </w:p>
    <w:p w14:paraId="3DC73E78" w14:textId="08FD1B2B" w:rsidR="00425C03" w:rsidRDefault="00425C0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25C03">
        <w:rPr>
          <w:rFonts w:ascii="Times New Roman" w:eastAsia="Times New Roman" w:hAnsi="Times New Roman"/>
          <w:sz w:val="24"/>
          <w:szCs w:val="24"/>
          <w:lang w:val="es-VE" w:eastAsia="es-VE"/>
        </w:rPr>
        <w:t xml:space="preserve">omunicación </w:t>
      </w:r>
      <w:proofErr w:type="spellStart"/>
      <w:r w:rsidRPr="00425C03">
        <w:rPr>
          <w:rFonts w:ascii="Times New Roman" w:eastAsia="Times New Roman" w:hAnsi="Times New Roman"/>
          <w:sz w:val="24"/>
          <w:szCs w:val="24"/>
          <w:lang w:val="es-VE" w:eastAsia="es-VE"/>
        </w:rPr>
        <w:t>Nº</w:t>
      </w:r>
      <w:proofErr w:type="spellEnd"/>
      <w:r w:rsidRPr="00425C03">
        <w:rPr>
          <w:rFonts w:ascii="Times New Roman" w:eastAsia="Times New Roman" w:hAnsi="Times New Roman"/>
          <w:sz w:val="24"/>
          <w:szCs w:val="24"/>
          <w:lang w:val="es-VE" w:eastAsia="es-VE"/>
        </w:rPr>
        <w:t xml:space="preserve"> Ref. 404-01/663, de fecha 22.09.2017, mediante la cual informa que en reunión ordinaria celebrada en la misma fecha, el Consejo de la Facultad conoció la comunicación </w:t>
      </w:r>
      <w:proofErr w:type="spellStart"/>
      <w:r w:rsidRPr="00425C03">
        <w:rPr>
          <w:rFonts w:ascii="Times New Roman" w:eastAsia="Times New Roman" w:hAnsi="Times New Roman"/>
          <w:sz w:val="24"/>
          <w:szCs w:val="24"/>
          <w:lang w:val="es-VE" w:eastAsia="es-VE"/>
        </w:rPr>
        <w:t>N°</w:t>
      </w:r>
      <w:proofErr w:type="spellEnd"/>
      <w:r w:rsidRPr="00425C03">
        <w:rPr>
          <w:rFonts w:ascii="Times New Roman" w:eastAsia="Times New Roman" w:hAnsi="Times New Roman"/>
          <w:sz w:val="24"/>
          <w:szCs w:val="24"/>
          <w:lang w:val="es-VE" w:eastAsia="es-VE"/>
        </w:rPr>
        <w:t xml:space="preserve"> EG-D-073/2017, de fecha 13.09.2017, emitida por el Profesor Julio J. Quintero M., Director - Presidente del Consejo de Escuela de </w:t>
      </w:r>
      <w:proofErr w:type="spellStart"/>
      <w:r w:rsidRPr="00425C03">
        <w:rPr>
          <w:rFonts w:ascii="Times New Roman" w:eastAsia="Times New Roman" w:hAnsi="Times New Roman"/>
          <w:sz w:val="24"/>
          <w:szCs w:val="24"/>
          <w:lang w:val="es-VE" w:eastAsia="es-VE"/>
        </w:rPr>
        <w:t>Geografia</w:t>
      </w:r>
      <w:proofErr w:type="spellEnd"/>
      <w:r w:rsidRPr="00425C03">
        <w:rPr>
          <w:rFonts w:ascii="Times New Roman" w:eastAsia="Times New Roman" w:hAnsi="Times New Roman"/>
          <w:sz w:val="24"/>
          <w:szCs w:val="24"/>
          <w:lang w:val="es-VE" w:eastAsia="es-VE"/>
        </w:rPr>
        <w:t>, relacionada con la Reprogramación del Semestre Lectivo (A-2017), a raíz de la interrupción del normal desarrollo de las actividades académicas derivada de la conflictividad social y política que se vivió en el país y en particular en la ciudad de Mérida, desde el mes de marzo hasta el mes de julio, acordando lo siguiente:</w:t>
      </w:r>
    </w:p>
    <w:p w14:paraId="7107EA34" w14:textId="77777777" w:rsidR="00425C03" w:rsidRPr="00425C03" w:rsidRDefault="00425C03" w:rsidP="005B1F32">
      <w:pPr>
        <w:spacing w:after="0" w:line="240" w:lineRule="auto"/>
        <w:ind w:left="142"/>
        <w:jc w:val="both"/>
        <w:rPr>
          <w:rFonts w:ascii="Times New Roman" w:eastAsia="Times New Roman" w:hAnsi="Times New Roman"/>
          <w:b/>
          <w:sz w:val="24"/>
          <w:szCs w:val="24"/>
          <w:lang w:val="es-VE" w:eastAsia="es-VE"/>
        </w:rPr>
      </w:pPr>
    </w:p>
    <w:p w14:paraId="638C555C" w14:textId="6B4FED10" w:rsidR="00425C03" w:rsidRPr="00425C03" w:rsidRDefault="00425C03" w:rsidP="005B1F32">
      <w:pPr>
        <w:spacing w:after="0" w:line="240" w:lineRule="auto"/>
        <w:ind w:left="142"/>
        <w:jc w:val="both"/>
        <w:rPr>
          <w:rFonts w:ascii="Times New Roman" w:eastAsia="Times New Roman" w:hAnsi="Times New Roman"/>
          <w:sz w:val="24"/>
          <w:szCs w:val="24"/>
          <w:lang w:val="es-VE" w:eastAsia="es-VE"/>
        </w:rPr>
      </w:pPr>
      <w:r w:rsidRPr="00425C03">
        <w:rPr>
          <w:rFonts w:ascii="Times New Roman" w:eastAsia="Times New Roman" w:hAnsi="Times New Roman"/>
          <w:b/>
          <w:sz w:val="24"/>
          <w:szCs w:val="24"/>
          <w:lang w:val="es-VE" w:eastAsia="es-VE"/>
        </w:rPr>
        <w:t>1.</w:t>
      </w:r>
      <w:r w:rsidRPr="00425C03">
        <w:rPr>
          <w:rFonts w:ascii="Times New Roman" w:eastAsia="Times New Roman" w:hAnsi="Times New Roman"/>
          <w:sz w:val="24"/>
          <w:szCs w:val="24"/>
          <w:lang w:val="es-VE" w:eastAsia="es-VE"/>
        </w:rPr>
        <w:t xml:space="preserve"> Declarar el semestre en curso como Semestre Único 2017 (U-2017). Tal declaratori</w:t>
      </w:r>
      <w:r>
        <w:rPr>
          <w:rFonts w:ascii="Times New Roman" w:eastAsia="Times New Roman" w:hAnsi="Times New Roman"/>
          <w:sz w:val="24"/>
          <w:szCs w:val="24"/>
          <w:lang w:val="es-VE" w:eastAsia="es-VE"/>
        </w:rPr>
        <w:t xml:space="preserve">a se deriva de la consideración </w:t>
      </w:r>
      <w:r w:rsidRPr="00425C03">
        <w:rPr>
          <w:rFonts w:ascii="Times New Roman" w:eastAsia="Times New Roman" w:hAnsi="Times New Roman"/>
          <w:sz w:val="24"/>
          <w:szCs w:val="24"/>
          <w:lang w:val="es-VE" w:eastAsia="es-VE"/>
        </w:rPr>
        <w:t>del número de semanas del 2017, a partir del 11.09.2017.</w:t>
      </w:r>
    </w:p>
    <w:p w14:paraId="4CD76CFB" w14:textId="77777777" w:rsidR="00425C03" w:rsidRDefault="00425C03" w:rsidP="005B1F32">
      <w:pPr>
        <w:spacing w:after="0" w:line="240" w:lineRule="auto"/>
        <w:ind w:left="142"/>
        <w:jc w:val="both"/>
        <w:rPr>
          <w:rFonts w:ascii="Times New Roman" w:eastAsia="Times New Roman" w:hAnsi="Times New Roman"/>
          <w:sz w:val="24"/>
          <w:szCs w:val="24"/>
          <w:lang w:val="es-VE" w:eastAsia="es-VE"/>
        </w:rPr>
      </w:pPr>
    </w:p>
    <w:p w14:paraId="7DCE38A2" w14:textId="77777777" w:rsidR="00425C03" w:rsidRPr="00425C03" w:rsidRDefault="00425C03" w:rsidP="005B1F32">
      <w:pPr>
        <w:spacing w:after="0" w:line="240" w:lineRule="auto"/>
        <w:ind w:left="142"/>
        <w:jc w:val="both"/>
        <w:rPr>
          <w:rFonts w:ascii="Times New Roman" w:eastAsia="Times New Roman" w:hAnsi="Times New Roman"/>
          <w:sz w:val="24"/>
          <w:szCs w:val="24"/>
          <w:lang w:val="es-VE" w:eastAsia="es-VE"/>
        </w:rPr>
      </w:pPr>
      <w:r w:rsidRPr="00425C03">
        <w:rPr>
          <w:rFonts w:ascii="Times New Roman" w:eastAsia="Times New Roman" w:hAnsi="Times New Roman"/>
          <w:b/>
          <w:sz w:val="24"/>
          <w:szCs w:val="24"/>
          <w:lang w:val="es-VE" w:eastAsia="es-VE"/>
        </w:rPr>
        <w:t>2.</w:t>
      </w:r>
      <w:r w:rsidRPr="00425C03">
        <w:rPr>
          <w:rFonts w:ascii="Times New Roman" w:eastAsia="Times New Roman" w:hAnsi="Times New Roman"/>
          <w:sz w:val="24"/>
          <w:szCs w:val="24"/>
          <w:lang w:val="es-VE" w:eastAsia="es-VE"/>
        </w:rPr>
        <w:t xml:space="preserve"> La Reprogramación del semestre</w:t>
      </w:r>
      <w:r>
        <w:rPr>
          <w:rFonts w:ascii="Times New Roman" w:eastAsia="Times New Roman" w:hAnsi="Times New Roman"/>
          <w:sz w:val="24"/>
          <w:szCs w:val="24"/>
          <w:lang w:val="es-VE" w:eastAsia="es-VE"/>
        </w:rPr>
        <w:t xml:space="preserve"> </w:t>
      </w:r>
      <w:r w:rsidRPr="00425C03">
        <w:rPr>
          <w:rFonts w:ascii="Times New Roman" w:eastAsia="Times New Roman" w:hAnsi="Times New Roman"/>
          <w:sz w:val="24"/>
          <w:szCs w:val="24"/>
          <w:lang w:val="es-VE" w:eastAsia="es-VE"/>
        </w:rPr>
        <w:t>lectivo actual como sigue:</w:t>
      </w:r>
    </w:p>
    <w:p w14:paraId="19B38D8E" w14:textId="712399BF" w:rsidR="00425C03" w:rsidRPr="00425C03" w:rsidRDefault="00425C03" w:rsidP="005B1F32">
      <w:pPr>
        <w:spacing w:after="0" w:line="240" w:lineRule="auto"/>
        <w:ind w:left="142"/>
        <w:jc w:val="both"/>
        <w:rPr>
          <w:rFonts w:ascii="Times New Roman" w:eastAsia="Times New Roman" w:hAnsi="Times New Roman"/>
          <w:sz w:val="24"/>
          <w:szCs w:val="24"/>
          <w:lang w:val="es-VE" w:eastAsia="es-VE"/>
        </w:rPr>
      </w:pPr>
    </w:p>
    <w:p w14:paraId="71216F55" w14:textId="77777777" w:rsidR="00425C03" w:rsidRPr="00425C03" w:rsidRDefault="00425C03" w:rsidP="00A278CB">
      <w:pPr>
        <w:pStyle w:val="Prrafodelista"/>
        <w:numPr>
          <w:ilvl w:val="0"/>
          <w:numId w:val="11"/>
        </w:numPr>
        <w:spacing w:after="0" w:line="240" w:lineRule="auto"/>
        <w:ind w:left="567"/>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Inicio de Semestre A-2017: 10.01.2018</w:t>
      </w:r>
    </w:p>
    <w:p w14:paraId="184A3FFA" w14:textId="4C158879" w:rsidR="00425C03" w:rsidRPr="00425C03" w:rsidRDefault="00425C03" w:rsidP="00A278CB">
      <w:pPr>
        <w:spacing w:after="0" w:line="240" w:lineRule="auto"/>
        <w:ind w:left="567"/>
        <w:jc w:val="both"/>
        <w:rPr>
          <w:rFonts w:ascii="Times New Roman" w:eastAsia="Times New Roman" w:hAnsi="Times New Roman"/>
          <w:sz w:val="24"/>
          <w:szCs w:val="24"/>
          <w:lang w:val="es-VE" w:eastAsia="es-VE"/>
        </w:rPr>
      </w:pPr>
    </w:p>
    <w:p w14:paraId="17493736" w14:textId="6ED7CDCF" w:rsidR="00425C03" w:rsidRPr="00425C03" w:rsidRDefault="00425C03" w:rsidP="00A278CB">
      <w:pPr>
        <w:pStyle w:val="Prrafodelista"/>
        <w:numPr>
          <w:ilvl w:val="0"/>
          <w:numId w:val="11"/>
        </w:numPr>
        <w:spacing w:after="0" w:line="240" w:lineRule="auto"/>
        <w:ind w:left="567"/>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Finalización de Clases: 13.02.2017</w:t>
      </w:r>
    </w:p>
    <w:p w14:paraId="738526EB" w14:textId="77777777" w:rsidR="00425C03" w:rsidRPr="00425C03" w:rsidRDefault="00425C03" w:rsidP="00A278CB">
      <w:pPr>
        <w:spacing w:after="0" w:line="240" w:lineRule="auto"/>
        <w:ind w:left="567"/>
        <w:jc w:val="both"/>
        <w:rPr>
          <w:rFonts w:ascii="Times New Roman" w:eastAsia="Times New Roman" w:hAnsi="Times New Roman"/>
          <w:sz w:val="24"/>
          <w:szCs w:val="24"/>
          <w:lang w:val="es-VE" w:eastAsia="es-VE"/>
        </w:rPr>
      </w:pPr>
    </w:p>
    <w:p w14:paraId="4CA5FED3" w14:textId="77777777" w:rsidR="00425C03" w:rsidRPr="00425C03" w:rsidRDefault="00425C03" w:rsidP="00A278CB">
      <w:pPr>
        <w:pStyle w:val="Prrafodelista"/>
        <w:numPr>
          <w:ilvl w:val="0"/>
          <w:numId w:val="11"/>
        </w:numPr>
        <w:spacing w:after="0" w:line="240" w:lineRule="auto"/>
        <w:ind w:left="567"/>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Prácticas de Campo: 13.11 al 01.12.2017</w:t>
      </w:r>
    </w:p>
    <w:p w14:paraId="5633020D" w14:textId="4CBB6888" w:rsidR="00425C03" w:rsidRPr="00425C03" w:rsidRDefault="00425C03" w:rsidP="00A278CB">
      <w:pPr>
        <w:spacing w:after="0" w:line="240" w:lineRule="auto"/>
        <w:ind w:left="567"/>
        <w:jc w:val="both"/>
        <w:rPr>
          <w:rFonts w:ascii="Times New Roman" w:eastAsia="Times New Roman" w:hAnsi="Times New Roman"/>
          <w:sz w:val="24"/>
          <w:szCs w:val="24"/>
          <w:lang w:val="es-VE" w:eastAsia="es-VE"/>
        </w:rPr>
      </w:pPr>
    </w:p>
    <w:p w14:paraId="664B07DE" w14:textId="77777777" w:rsidR="00425C03" w:rsidRPr="00425C03" w:rsidRDefault="00425C03" w:rsidP="00A278CB">
      <w:pPr>
        <w:pStyle w:val="Prrafodelista"/>
        <w:numPr>
          <w:ilvl w:val="0"/>
          <w:numId w:val="11"/>
        </w:numPr>
        <w:spacing w:after="0" w:line="240" w:lineRule="auto"/>
        <w:ind w:left="567"/>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Entrega de Notas a ORE: 14.12.2017</w:t>
      </w:r>
    </w:p>
    <w:p w14:paraId="7DE29026" w14:textId="515934CA" w:rsidR="00425C03" w:rsidRPr="00425C03" w:rsidRDefault="00425C03" w:rsidP="00A278CB">
      <w:pPr>
        <w:spacing w:after="0" w:line="240" w:lineRule="auto"/>
        <w:ind w:left="567"/>
        <w:jc w:val="both"/>
        <w:rPr>
          <w:rFonts w:ascii="Times New Roman" w:eastAsia="Times New Roman" w:hAnsi="Times New Roman"/>
          <w:sz w:val="24"/>
          <w:szCs w:val="24"/>
          <w:lang w:val="es-VE" w:eastAsia="es-VE"/>
        </w:rPr>
      </w:pPr>
    </w:p>
    <w:p w14:paraId="41AFCED9" w14:textId="109F404A" w:rsidR="00425C03" w:rsidRPr="00425C03" w:rsidRDefault="00425C03" w:rsidP="00A278CB">
      <w:pPr>
        <w:pStyle w:val="Prrafodelista"/>
        <w:numPr>
          <w:ilvl w:val="0"/>
          <w:numId w:val="11"/>
        </w:numPr>
        <w:spacing w:after="0" w:line="240" w:lineRule="auto"/>
        <w:ind w:left="567"/>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Inscripciones A-2018: 17 y 18.01.2018</w:t>
      </w:r>
    </w:p>
    <w:p w14:paraId="77C1036D" w14:textId="77777777" w:rsidR="00425C03" w:rsidRPr="00425C03" w:rsidRDefault="00425C03" w:rsidP="00A278CB">
      <w:pPr>
        <w:spacing w:after="0" w:line="240" w:lineRule="auto"/>
        <w:ind w:left="567"/>
        <w:jc w:val="both"/>
        <w:rPr>
          <w:rFonts w:ascii="Times New Roman" w:eastAsia="Times New Roman" w:hAnsi="Times New Roman"/>
          <w:sz w:val="24"/>
          <w:szCs w:val="24"/>
          <w:lang w:val="es-VE" w:eastAsia="es-VE"/>
        </w:rPr>
      </w:pPr>
    </w:p>
    <w:p w14:paraId="6C6B902E" w14:textId="59AE00F9" w:rsidR="00425C03" w:rsidRPr="00425C03" w:rsidRDefault="00425C03" w:rsidP="00A278CB">
      <w:pPr>
        <w:pStyle w:val="Prrafodelista"/>
        <w:numPr>
          <w:ilvl w:val="0"/>
          <w:numId w:val="11"/>
        </w:numPr>
        <w:spacing w:after="0" w:line="240" w:lineRule="auto"/>
        <w:ind w:left="567"/>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Inicio de Semestre A-2018: 22.01.2018</w:t>
      </w:r>
    </w:p>
    <w:p w14:paraId="2D0AE3A6" w14:textId="77777777" w:rsidR="00425C03" w:rsidRDefault="00425C03" w:rsidP="00A278CB">
      <w:pPr>
        <w:spacing w:after="0" w:line="240" w:lineRule="auto"/>
        <w:ind w:left="567"/>
        <w:jc w:val="both"/>
        <w:rPr>
          <w:rFonts w:ascii="Times New Roman" w:eastAsia="Times New Roman" w:hAnsi="Times New Roman"/>
          <w:sz w:val="24"/>
          <w:szCs w:val="24"/>
          <w:lang w:val="es-VE" w:eastAsia="es-VE"/>
        </w:rPr>
      </w:pPr>
    </w:p>
    <w:p w14:paraId="6F3D2534" w14:textId="09019054" w:rsidR="00425C03" w:rsidRPr="00425C03" w:rsidRDefault="00425C03" w:rsidP="005B1F32">
      <w:pPr>
        <w:spacing w:after="0" w:line="240" w:lineRule="auto"/>
        <w:ind w:left="142"/>
        <w:jc w:val="both"/>
        <w:rPr>
          <w:rFonts w:ascii="Times New Roman" w:eastAsia="Times New Roman" w:hAnsi="Times New Roman"/>
          <w:sz w:val="24"/>
          <w:szCs w:val="24"/>
          <w:lang w:val="es-VE" w:eastAsia="es-VE"/>
        </w:rPr>
      </w:pPr>
      <w:r w:rsidRPr="00425C03">
        <w:rPr>
          <w:rFonts w:ascii="Times New Roman" w:eastAsia="Times New Roman" w:hAnsi="Times New Roman"/>
          <w:b/>
          <w:sz w:val="24"/>
          <w:szCs w:val="24"/>
          <w:lang w:val="es-VE" w:eastAsia="es-VE"/>
        </w:rPr>
        <w:t>3.</w:t>
      </w:r>
      <w:r>
        <w:rPr>
          <w:rFonts w:ascii="Times New Roman" w:eastAsia="Times New Roman" w:hAnsi="Times New Roman"/>
          <w:sz w:val="24"/>
          <w:szCs w:val="24"/>
          <w:lang w:val="es-VE" w:eastAsia="es-VE"/>
        </w:rPr>
        <w:t xml:space="preserve"> </w:t>
      </w:r>
      <w:r w:rsidRPr="00425C03">
        <w:rPr>
          <w:rFonts w:ascii="Times New Roman" w:eastAsia="Times New Roman" w:hAnsi="Times New Roman"/>
          <w:sz w:val="24"/>
          <w:szCs w:val="24"/>
          <w:lang w:val="es-VE" w:eastAsia="es-VE"/>
        </w:rPr>
        <w:t>Considerar el periodo comprendido entre el 11.09.2017 hasta el 22.09.2017 para repasar los contenidos programáticos vistos y la puesta a punto para la continuación del dictado de clases según lo que establece el programa de contenido de cada materia.</w:t>
      </w:r>
    </w:p>
    <w:p w14:paraId="366C2AA5" w14:textId="77777777" w:rsidR="00425C03" w:rsidRPr="00425C03" w:rsidRDefault="00425C03" w:rsidP="005B1F32">
      <w:pPr>
        <w:spacing w:after="0" w:line="240" w:lineRule="auto"/>
        <w:ind w:left="142"/>
        <w:jc w:val="both"/>
        <w:rPr>
          <w:rFonts w:ascii="Times New Roman" w:eastAsia="Times New Roman" w:hAnsi="Times New Roman"/>
          <w:sz w:val="24"/>
          <w:szCs w:val="24"/>
          <w:lang w:val="es-VE" w:eastAsia="es-VE"/>
        </w:rPr>
      </w:pPr>
    </w:p>
    <w:p w14:paraId="21E49033" w14:textId="53BEB820" w:rsidR="00425C03" w:rsidRPr="00425C03" w:rsidRDefault="00425C03" w:rsidP="005B1F32">
      <w:pPr>
        <w:spacing w:after="0" w:line="240" w:lineRule="auto"/>
        <w:ind w:left="142"/>
        <w:jc w:val="both"/>
        <w:rPr>
          <w:rFonts w:ascii="Times New Roman" w:eastAsia="Times New Roman" w:hAnsi="Times New Roman"/>
          <w:sz w:val="24"/>
          <w:szCs w:val="24"/>
          <w:lang w:val="es-VE" w:eastAsia="es-VE"/>
        </w:rPr>
      </w:pPr>
      <w:r w:rsidRPr="00425C03">
        <w:rPr>
          <w:rFonts w:ascii="Times New Roman" w:eastAsia="Times New Roman" w:hAnsi="Times New Roman"/>
          <w:sz w:val="24"/>
          <w:szCs w:val="24"/>
          <w:lang w:val="es-VE" w:eastAsia="es-VE"/>
        </w:rPr>
        <w:t>Al respecto, ese Consejo de Facultad aprobó la Reprogramación del Semestre Lecti</w:t>
      </w:r>
      <w:r>
        <w:rPr>
          <w:rFonts w:ascii="Times New Roman" w:eastAsia="Times New Roman" w:hAnsi="Times New Roman"/>
          <w:sz w:val="24"/>
          <w:szCs w:val="24"/>
          <w:lang w:val="es-VE" w:eastAsia="es-VE"/>
        </w:rPr>
        <w:t xml:space="preserve">vo A-2017 y declarar el Semestre </w:t>
      </w:r>
      <w:r w:rsidRPr="00425C03">
        <w:rPr>
          <w:rFonts w:ascii="Times New Roman" w:eastAsia="Times New Roman" w:hAnsi="Times New Roman"/>
          <w:sz w:val="24"/>
          <w:szCs w:val="24"/>
          <w:lang w:val="es-VE" w:eastAsia="es-VE"/>
        </w:rPr>
        <w:t xml:space="preserve">A-2017 como Semestre Único 2017 (U-2017), de la Escuela </w:t>
      </w:r>
      <w:r w:rsidRPr="00425C03">
        <w:rPr>
          <w:rFonts w:ascii="Times New Roman" w:eastAsia="Times New Roman" w:hAnsi="Times New Roman"/>
          <w:sz w:val="24"/>
          <w:szCs w:val="24"/>
          <w:lang w:val="es-VE" w:eastAsia="es-VE"/>
        </w:rPr>
        <w:t xml:space="preserve">de </w:t>
      </w:r>
      <w:proofErr w:type="spellStart"/>
      <w:r w:rsidRPr="00425C03">
        <w:rPr>
          <w:rFonts w:ascii="Times New Roman" w:eastAsia="Times New Roman" w:hAnsi="Times New Roman"/>
          <w:sz w:val="24"/>
          <w:szCs w:val="24"/>
          <w:lang w:val="es-VE" w:eastAsia="es-VE"/>
        </w:rPr>
        <w:t>Geografia</w:t>
      </w:r>
      <w:proofErr w:type="spellEnd"/>
      <w:r w:rsidRPr="00425C03">
        <w:rPr>
          <w:rFonts w:ascii="Times New Roman" w:eastAsia="Times New Roman" w:hAnsi="Times New Roman"/>
          <w:sz w:val="24"/>
          <w:szCs w:val="24"/>
          <w:lang w:val="es-VE" w:eastAsia="es-VE"/>
        </w:rPr>
        <w:t>, y acordó remitir a este Máximo Organismo, para aprobación definitiva y fine</w:t>
      </w:r>
      <w:r>
        <w:rPr>
          <w:rFonts w:ascii="Times New Roman" w:eastAsia="Times New Roman" w:hAnsi="Times New Roman"/>
          <w:sz w:val="24"/>
          <w:szCs w:val="24"/>
          <w:lang w:val="es-VE" w:eastAsia="es-VE"/>
        </w:rPr>
        <w:t xml:space="preserve">s consiguientes. </w:t>
      </w:r>
      <w:r w:rsidRPr="00425C03">
        <w:rPr>
          <w:rFonts w:ascii="Times New Roman" w:eastAsia="Times New Roman" w:hAnsi="Times New Roman"/>
          <w:sz w:val="24"/>
          <w:szCs w:val="24"/>
          <w:lang w:val="es-VE" w:eastAsia="es-VE"/>
        </w:rPr>
        <w:t>y Políticas.</w:t>
      </w:r>
    </w:p>
    <w:p w14:paraId="587CBF3B" w14:textId="1FF5B647" w:rsidR="00425C03" w:rsidRDefault="00425C03" w:rsidP="005B1F32">
      <w:pPr>
        <w:spacing w:after="0" w:line="240" w:lineRule="auto"/>
        <w:ind w:left="142"/>
        <w:jc w:val="both"/>
        <w:rPr>
          <w:rFonts w:ascii="Times New Roman" w:eastAsia="Times New Roman" w:hAnsi="Times New Roman"/>
          <w:b/>
          <w:sz w:val="24"/>
          <w:szCs w:val="24"/>
          <w:lang w:val="es-VE" w:eastAsia="es-VE"/>
        </w:rPr>
      </w:pPr>
      <w:r w:rsidRPr="00425C03">
        <w:rPr>
          <w:rFonts w:ascii="Times New Roman" w:eastAsia="Times New Roman" w:hAnsi="Times New Roman"/>
          <w:b/>
          <w:sz w:val="24"/>
          <w:szCs w:val="24"/>
          <w:lang w:val="es-VE" w:eastAsia="es-VE"/>
        </w:rPr>
        <w:t xml:space="preserve">Decisión: Aprobó la Reprogramación del Semestre Lectivo A-2017 y declarar el Semestre A-2017 como Semestre Único 2017 (U-2017), de la Escuela de Geografía, de la Facultad de Ciencias </w:t>
      </w:r>
      <w:proofErr w:type="spellStart"/>
      <w:r w:rsidRPr="00425C03">
        <w:rPr>
          <w:rFonts w:ascii="Times New Roman" w:eastAsia="Times New Roman" w:hAnsi="Times New Roman"/>
          <w:b/>
          <w:sz w:val="24"/>
          <w:szCs w:val="24"/>
          <w:lang w:val="es-VE" w:eastAsia="es-VE"/>
        </w:rPr>
        <w:t>Juridicas</w:t>
      </w:r>
      <w:proofErr w:type="spellEnd"/>
      <w:r>
        <w:rPr>
          <w:rFonts w:ascii="Times New Roman" w:eastAsia="Times New Roman" w:hAnsi="Times New Roman"/>
          <w:b/>
          <w:sz w:val="24"/>
          <w:szCs w:val="24"/>
          <w:lang w:val="es-VE" w:eastAsia="es-VE"/>
        </w:rPr>
        <w:t xml:space="preserve"> y Políticas.</w:t>
      </w:r>
    </w:p>
    <w:p w14:paraId="305E7DA9" w14:textId="34079B41" w:rsidR="00425C03" w:rsidRDefault="00425C03" w:rsidP="005B1F32">
      <w:pPr>
        <w:spacing w:after="0" w:line="240" w:lineRule="auto"/>
        <w:ind w:left="142"/>
        <w:jc w:val="both"/>
        <w:rPr>
          <w:rFonts w:ascii="Times New Roman" w:eastAsia="Times New Roman" w:hAnsi="Times New Roman"/>
          <w:b/>
          <w:sz w:val="24"/>
          <w:szCs w:val="24"/>
          <w:lang w:val="es-VE" w:eastAsia="es-VE"/>
        </w:rPr>
      </w:pPr>
    </w:p>
    <w:p w14:paraId="68E584A8" w14:textId="66419D48" w:rsidR="00425C03" w:rsidRDefault="00425C0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CU-1965/17. </w:t>
      </w:r>
    </w:p>
    <w:p w14:paraId="53356F3B" w14:textId="2DD10C14" w:rsidR="00C05312" w:rsidRPr="00C05312" w:rsidRDefault="00C0531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05312">
        <w:rPr>
          <w:rFonts w:ascii="Times New Roman" w:eastAsia="Times New Roman" w:hAnsi="Times New Roman"/>
          <w:sz w:val="24"/>
          <w:szCs w:val="24"/>
          <w:lang w:val="es-VE" w:eastAsia="es-VE"/>
        </w:rPr>
        <w:t xml:space="preserve">omunicación </w:t>
      </w:r>
      <w:proofErr w:type="spellStart"/>
      <w:r w:rsidRPr="00C05312">
        <w:rPr>
          <w:rFonts w:ascii="Times New Roman" w:eastAsia="Times New Roman" w:hAnsi="Times New Roman"/>
          <w:sz w:val="24"/>
          <w:szCs w:val="24"/>
          <w:lang w:val="es-VE" w:eastAsia="es-VE"/>
        </w:rPr>
        <w:t>Nº</w:t>
      </w:r>
      <w:proofErr w:type="spellEnd"/>
      <w:r w:rsidRPr="00C05312">
        <w:rPr>
          <w:rFonts w:ascii="Times New Roman" w:eastAsia="Times New Roman" w:hAnsi="Times New Roman"/>
          <w:sz w:val="24"/>
          <w:szCs w:val="24"/>
          <w:lang w:val="es-VE" w:eastAsia="es-VE"/>
        </w:rPr>
        <w:t xml:space="preserve"> Ref. 404-01/664, de fecha 22.09.2017, mediante la cual informa que</w:t>
      </w:r>
      <w:r w:rsidR="00810DFA">
        <w:rPr>
          <w:rFonts w:ascii="Times New Roman" w:eastAsia="Times New Roman" w:hAnsi="Times New Roman"/>
          <w:sz w:val="24"/>
          <w:szCs w:val="24"/>
          <w:lang w:val="es-VE" w:eastAsia="es-VE"/>
        </w:rPr>
        <w:t>,</w:t>
      </w:r>
      <w:r w:rsidRPr="00C05312">
        <w:rPr>
          <w:rFonts w:ascii="Times New Roman" w:eastAsia="Times New Roman" w:hAnsi="Times New Roman"/>
          <w:sz w:val="24"/>
          <w:szCs w:val="24"/>
          <w:lang w:val="es-VE" w:eastAsia="es-VE"/>
        </w:rPr>
        <w:t xml:space="preserve"> en reunión ordinaria celebrada en la misma fecha, el Consejo de la Facultad conoció la comunicación </w:t>
      </w:r>
      <w:proofErr w:type="spellStart"/>
      <w:r w:rsidRPr="00C05312">
        <w:rPr>
          <w:rFonts w:ascii="Times New Roman" w:eastAsia="Times New Roman" w:hAnsi="Times New Roman"/>
          <w:sz w:val="24"/>
          <w:szCs w:val="24"/>
          <w:lang w:val="es-VE" w:eastAsia="es-VE"/>
        </w:rPr>
        <w:t>Nº</w:t>
      </w:r>
      <w:proofErr w:type="spellEnd"/>
      <w:r w:rsidRPr="00C05312">
        <w:rPr>
          <w:rFonts w:ascii="Times New Roman" w:eastAsia="Times New Roman" w:hAnsi="Times New Roman"/>
          <w:sz w:val="24"/>
          <w:szCs w:val="24"/>
          <w:lang w:val="es-VE" w:eastAsia="es-VE"/>
        </w:rPr>
        <w:t xml:space="preserve"> CE-10-01, de fecha 14.09.2017, emitida por el Profesor Jesús E. </w:t>
      </w:r>
      <w:proofErr w:type="spellStart"/>
      <w:r w:rsidRPr="00C05312">
        <w:rPr>
          <w:rFonts w:ascii="Times New Roman" w:eastAsia="Times New Roman" w:hAnsi="Times New Roman"/>
          <w:sz w:val="24"/>
          <w:szCs w:val="24"/>
          <w:lang w:val="es-VE" w:eastAsia="es-VE"/>
        </w:rPr>
        <w:t>Mejias</w:t>
      </w:r>
      <w:proofErr w:type="spellEnd"/>
      <w:r w:rsidRPr="00C05312">
        <w:rPr>
          <w:rFonts w:ascii="Times New Roman" w:eastAsia="Times New Roman" w:hAnsi="Times New Roman"/>
          <w:sz w:val="24"/>
          <w:szCs w:val="24"/>
          <w:lang w:val="es-VE" w:eastAsia="es-VE"/>
        </w:rPr>
        <w:t xml:space="preserve">, </w:t>
      </w:r>
      <w:proofErr w:type="gramStart"/>
      <w:r w:rsidRPr="00C05312">
        <w:rPr>
          <w:rFonts w:ascii="Times New Roman" w:eastAsia="Times New Roman" w:hAnsi="Times New Roman"/>
          <w:sz w:val="24"/>
          <w:szCs w:val="24"/>
          <w:lang w:val="es-VE" w:eastAsia="es-VE"/>
        </w:rPr>
        <w:t>Director Presidente</w:t>
      </w:r>
      <w:proofErr w:type="gramEnd"/>
      <w:r w:rsidRPr="00C05312">
        <w:rPr>
          <w:rFonts w:ascii="Times New Roman" w:eastAsia="Times New Roman" w:hAnsi="Times New Roman"/>
          <w:sz w:val="24"/>
          <w:szCs w:val="24"/>
          <w:lang w:val="es-VE" w:eastAsia="es-VE"/>
        </w:rPr>
        <w:t xml:space="preserve"> del Consejo de Escuela de </w:t>
      </w:r>
      <w:proofErr w:type="spellStart"/>
      <w:r w:rsidRPr="00C05312">
        <w:rPr>
          <w:rFonts w:ascii="Times New Roman" w:eastAsia="Times New Roman" w:hAnsi="Times New Roman"/>
          <w:sz w:val="24"/>
          <w:szCs w:val="24"/>
          <w:lang w:val="es-VE" w:eastAsia="es-VE"/>
        </w:rPr>
        <w:t>Ingenieria</w:t>
      </w:r>
      <w:proofErr w:type="spellEnd"/>
      <w:r w:rsidRPr="00C05312">
        <w:rPr>
          <w:rFonts w:ascii="Times New Roman" w:eastAsia="Times New Roman" w:hAnsi="Times New Roman"/>
          <w:sz w:val="24"/>
          <w:szCs w:val="24"/>
          <w:lang w:val="es-VE" w:eastAsia="es-VE"/>
        </w:rPr>
        <w:t xml:space="preserve"> Forestal, relacionada con la </w:t>
      </w:r>
      <w:proofErr w:type="spellStart"/>
      <w:r w:rsidRPr="00C05312">
        <w:rPr>
          <w:rFonts w:ascii="Times New Roman" w:eastAsia="Times New Roman" w:hAnsi="Times New Roman"/>
          <w:sz w:val="24"/>
          <w:szCs w:val="24"/>
          <w:lang w:val="es-VE" w:eastAsia="es-VE"/>
        </w:rPr>
        <w:t>teprogramación</w:t>
      </w:r>
      <w:proofErr w:type="spellEnd"/>
      <w:r w:rsidRPr="00C05312">
        <w:rPr>
          <w:rFonts w:ascii="Times New Roman" w:eastAsia="Times New Roman" w:hAnsi="Times New Roman"/>
          <w:sz w:val="24"/>
          <w:szCs w:val="24"/>
          <w:lang w:val="es-VE" w:eastAsia="es-VE"/>
        </w:rPr>
        <w:t xml:space="preserve"> Docente Periodo Único 2017, de la Escuela de </w:t>
      </w:r>
      <w:proofErr w:type="spellStart"/>
      <w:r w:rsidRPr="00C05312">
        <w:rPr>
          <w:rFonts w:ascii="Times New Roman" w:eastAsia="Times New Roman" w:hAnsi="Times New Roman"/>
          <w:sz w:val="24"/>
          <w:szCs w:val="24"/>
          <w:lang w:val="es-VE" w:eastAsia="es-VE"/>
        </w:rPr>
        <w:t>Ingenieria</w:t>
      </w:r>
      <w:proofErr w:type="spellEnd"/>
      <w:r w:rsidRPr="00C05312">
        <w:rPr>
          <w:rFonts w:ascii="Times New Roman" w:eastAsia="Times New Roman" w:hAnsi="Times New Roman"/>
          <w:sz w:val="24"/>
          <w:szCs w:val="24"/>
          <w:lang w:val="es-VE" w:eastAsia="es-VE"/>
        </w:rPr>
        <w:t xml:space="preserve"> Forestal:</w:t>
      </w:r>
    </w:p>
    <w:p w14:paraId="128C3ADF" w14:textId="77777777" w:rsidR="00C05312" w:rsidRDefault="00C05312"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right"/>
        <w:tblLook w:val="04A0" w:firstRow="1" w:lastRow="0" w:firstColumn="1" w:lastColumn="0" w:noHBand="0" w:noVBand="1"/>
      </w:tblPr>
      <w:tblGrid>
        <w:gridCol w:w="1559"/>
        <w:gridCol w:w="851"/>
        <w:gridCol w:w="1979"/>
      </w:tblGrid>
      <w:tr w:rsidR="00C05312" w:rsidRPr="00C05312" w14:paraId="28ADAB10" w14:textId="77777777" w:rsidTr="00EA2B41">
        <w:trPr>
          <w:jc w:val="right"/>
        </w:trPr>
        <w:tc>
          <w:tcPr>
            <w:tcW w:w="2410" w:type="dxa"/>
            <w:gridSpan w:val="2"/>
          </w:tcPr>
          <w:p w14:paraId="2636AB80"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c>
          <w:tcPr>
            <w:tcW w:w="1979" w:type="dxa"/>
          </w:tcPr>
          <w:p w14:paraId="1A5E2492" w14:textId="7C13F052" w:rsidR="00C05312" w:rsidRPr="00C05312" w:rsidRDefault="00C05312" w:rsidP="00EA2B41">
            <w:pPr>
              <w:spacing w:after="0" w:line="240" w:lineRule="auto"/>
              <w:jc w:val="center"/>
              <w:rPr>
                <w:rFonts w:ascii="Times New Roman" w:eastAsia="Times New Roman" w:hAnsi="Times New Roman"/>
                <w:b/>
                <w:sz w:val="20"/>
                <w:szCs w:val="20"/>
                <w:lang w:val="es-VE" w:eastAsia="es-VE"/>
              </w:rPr>
            </w:pPr>
            <w:r w:rsidRPr="00C05312">
              <w:rPr>
                <w:rFonts w:ascii="Times New Roman" w:eastAsia="Times New Roman" w:hAnsi="Times New Roman"/>
                <w:b/>
                <w:sz w:val="20"/>
                <w:szCs w:val="20"/>
                <w:lang w:val="es-VE" w:eastAsia="es-VE"/>
              </w:rPr>
              <w:t>Lapsos</w:t>
            </w:r>
          </w:p>
        </w:tc>
      </w:tr>
      <w:tr w:rsidR="00C05312" w:rsidRPr="00C05312" w14:paraId="52274D12" w14:textId="77777777" w:rsidTr="00EA2B41">
        <w:trPr>
          <w:jc w:val="right"/>
        </w:trPr>
        <w:tc>
          <w:tcPr>
            <w:tcW w:w="2410" w:type="dxa"/>
            <w:gridSpan w:val="2"/>
          </w:tcPr>
          <w:p w14:paraId="29885D3B" w14:textId="31D13340"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Reinicio de Clases U-2017</w:t>
            </w:r>
          </w:p>
        </w:tc>
        <w:tc>
          <w:tcPr>
            <w:tcW w:w="1979" w:type="dxa"/>
          </w:tcPr>
          <w:p w14:paraId="187DEBF1"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11.09.2017</w:t>
            </w:r>
          </w:p>
          <w:p w14:paraId="6F6D60CB"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p>
        </w:tc>
      </w:tr>
      <w:tr w:rsidR="00C05312" w:rsidRPr="00C05312" w14:paraId="2F96162C" w14:textId="77777777" w:rsidTr="00EA2B41">
        <w:trPr>
          <w:jc w:val="right"/>
        </w:trPr>
        <w:tc>
          <w:tcPr>
            <w:tcW w:w="2410" w:type="dxa"/>
            <w:gridSpan w:val="2"/>
          </w:tcPr>
          <w:p w14:paraId="48C49929" w14:textId="3C0D52AD"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Finalización de Clases 5to año</w:t>
            </w:r>
          </w:p>
        </w:tc>
        <w:tc>
          <w:tcPr>
            <w:tcW w:w="1979" w:type="dxa"/>
          </w:tcPr>
          <w:p w14:paraId="3465AF92"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19.01.2018</w:t>
            </w:r>
          </w:p>
          <w:p w14:paraId="393489C5"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7FA1AB1A" w14:textId="77777777" w:rsidTr="00EA2B41">
        <w:trPr>
          <w:jc w:val="right"/>
        </w:trPr>
        <w:tc>
          <w:tcPr>
            <w:tcW w:w="2410" w:type="dxa"/>
            <w:gridSpan w:val="2"/>
          </w:tcPr>
          <w:p w14:paraId="2BDD5407" w14:textId="102F5D5F"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 xml:space="preserve">Prácticas de Campo </w:t>
            </w:r>
            <w:proofErr w:type="spellStart"/>
            <w:r w:rsidRPr="00C05312">
              <w:rPr>
                <w:rFonts w:ascii="Times New Roman" w:eastAsia="Times New Roman" w:hAnsi="Times New Roman"/>
                <w:sz w:val="20"/>
                <w:szCs w:val="20"/>
                <w:lang w:val="es-VE" w:eastAsia="es-VE"/>
              </w:rPr>
              <w:t>Sto</w:t>
            </w:r>
            <w:proofErr w:type="spellEnd"/>
            <w:r w:rsidRPr="00C05312">
              <w:rPr>
                <w:rFonts w:ascii="Times New Roman" w:eastAsia="Times New Roman" w:hAnsi="Times New Roman"/>
                <w:sz w:val="20"/>
                <w:szCs w:val="20"/>
                <w:lang w:val="es-VE" w:eastAsia="es-VE"/>
              </w:rPr>
              <w:t xml:space="preserve"> año</w:t>
            </w:r>
          </w:p>
        </w:tc>
        <w:tc>
          <w:tcPr>
            <w:tcW w:w="1979" w:type="dxa"/>
          </w:tcPr>
          <w:p w14:paraId="64ED534D" w14:textId="0470E686"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22.01.2018 al 09.02.2018</w:t>
            </w:r>
          </w:p>
        </w:tc>
      </w:tr>
      <w:tr w:rsidR="00C05312" w:rsidRPr="00C05312" w14:paraId="3FB55900" w14:textId="77777777" w:rsidTr="00EA2B41">
        <w:trPr>
          <w:jc w:val="right"/>
        </w:trPr>
        <w:tc>
          <w:tcPr>
            <w:tcW w:w="2410" w:type="dxa"/>
            <w:gridSpan w:val="2"/>
          </w:tcPr>
          <w:p w14:paraId="782E077E" w14:textId="4A3A8EE0"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Finalización de Clases tero a 4to año</w:t>
            </w:r>
          </w:p>
        </w:tc>
        <w:tc>
          <w:tcPr>
            <w:tcW w:w="1979" w:type="dxa"/>
          </w:tcPr>
          <w:p w14:paraId="0071F69A"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01.06.2018</w:t>
            </w:r>
          </w:p>
          <w:p w14:paraId="18E26124"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034F40B4" w14:textId="77777777" w:rsidTr="00EA2B41">
        <w:trPr>
          <w:jc w:val="right"/>
        </w:trPr>
        <w:tc>
          <w:tcPr>
            <w:tcW w:w="2410" w:type="dxa"/>
            <w:gridSpan w:val="2"/>
          </w:tcPr>
          <w:p w14:paraId="2B24344F" w14:textId="4442AB04"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 xml:space="preserve">Prácticas de Campo 2do - 4to </w:t>
            </w:r>
            <w:proofErr w:type="spellStart"/>
            <w:r w:rsidRPr="00C05312">
              <w:rPr>
                <w:rFonts w:ascii="Times New Roman" w:eastAsia="Times New Roman" w:hAnsi="Times New Roman"/>
                <w:sz w:val="20"/>
                <w:szCs w:val="20"/>
                <w:lang w:val="es-VE" w:eastAsia="es-VE"/>
              </w:rPr>
              <w:t>añо</w:t>
            </w:r>
            <w:proofErr w:type="spellEnd"/>
          </w:p>
        </w:tc>
        <w:tc>
          <w:tcPr>
            <w:tcW w:w="1979" w:type="dxa"/>
          </w:tcPr>
          <w:p w14:paraId="548FCE50"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Del 04 al 22.06.2018</w:t>
            </w:r>
          </w:p>
          <w:p w14:paraId="26F79657"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728C6138" w14:textId="77777777" w:rsidTr="00EA2B41">
        <w:trPr>
          <w:jc w:val="right"/>
        </w:trPr>
        <w:tc>
          <w:tcPr>
            <w:tcW w:w="2410" w:type="dxa"/>
            <w:gridSpan w:val="2"/>
          </w:tcPr>
          <w:p w14:paraId="1271FC9B" w14:textId="3763E730"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Pruebas Integrales U-2017</w:t>
            </w:r>
          </w:p>
        </w:tc>
        <w:tc>
          <w:tcPr>
            <w:tcW w:w="1979" w:type="dxa"/>
          </w:tcPr>
          <w:p w14:paraId="00A9CE3D"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Del 09 al 13.07.2018</w:t>
            </w:r>
          </w:p>
          <w:p w14:paraId="39F4772A"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25519BBD" w14:textId="77777777" w:rsidTr="00EA2B41">
        <w:trPr>
          <w:jc w:val="right"/>
        </w:trPr>
        <w:tc>
          <w:tcPr>
            <w:tcW w:w="2410" w:type="dxa"/>
            <w:gridSpan w:val="2"/>
          </w:tcPr>
          <w:p w14:paraId="7118D590" w14:textId="66EF3B36"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Fecha tope para retiro de asignaturas</w:t>
            </w:r>
          </w:p>
        </w:tc>
        <w:tc>
          <w:tcPr>
            <w:tcW w:w="1979" w:type="dxa"/>
          </w:tcPr>
          <w:p w14:paraId="05BE5955"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30.11.2017</w:t>
            </w:r>
          </w:p>
          <w:p w14:paraId="60C5F4EA"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28FC4A2C" w14:textId="77777777" w:rsidTr="00EA2B41">
        <w:trPr>
          <w:jc w:val="right"/>
        </w:trPr>
        <w:tc>
          <w:tcPr>
            <w:tcW w:w="2410" w:type="dxa"/>
            <w:gridSpan w:val="2"/>
          </w:tcPr>
          <w:p w14:paraId="0E65A8E5" w14:textId="3E048AAD"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Introducción de Notas al Sistema</w:t>
            </w:r>
          </w:p>
        </w:tc>
        <w:tc>
          <w:tcPr>
            <w:tcW w:w="1979" w:type="dxa"/>
          </w:tcPr>
          <w:p w14:paraId="5C7187C6"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16 y 17.07.2018</w:t>
            </w:r>
          </w:p>
          <w:p w14:paraId="6D0D0EC3" w14:textId="0F5C212D"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53A3CA66" w14:textId="77777777" w:rsidTr="00EA2B41">
        <w:trPr>
          <w:jc w:val="right"/>
        </w:trPr>
        <w:tc>
          <w:tcPr>
            <w:tcW w:w="2410" w:type="dxa"/>
            <w:gridSpan w:val="2"/>
          </w:tcPr>
          <w:p w14:paraId="67E3CA70" w14:textId="4926913E"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Procesamiento DSIA</w:t>
            </w:r>
          </w:p>
        </w:tc>
        <w:tc>
          <w:tcPr>
            <w:tcW w:w="1979" w:type="dxa"/>
          </w:tcPr>
          <w:p w14:paraId="28DA2400" w14:textId="2E8F3E49"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Del 18 al 20.07.2018</w:t>
            </w:r>
          </w:p>
        </w:tc>
      </w:tr>
      <w:tr w:rsidR="00C05312" w:rsidRPr="00C05312" w14:paraId="36705311" w14:textId="77777777" w:rsidTr="00EA2B41">
        <w:trPr>
          <w:jc w:val="right"/>
        </w:trPr>
        <w:tc>
          <w:tcPr>
            <w:tcW w:w="2410" w:type="dxa"/>
            <w:gridSpan w:val="2"/>
          </w:tcPr>
          <w:p w14:paraId="354F0BDD" w14:textId="136ECF6D"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Inscripciones Único 2018</w:t>
            </w:r>
          </w:p>
        </w:tc>
        <w:tc>
          <w:tcPr>
            <w:tcW w:w="1979" w:type="dxa"/>
          </w:tcPr>
          <w:p w14:paraId="6C0E22C6"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Del 23 al 27.07.2018</w:t>
            </w:r>
          </w:p>
          <w:p w14:paraId="3486E79D"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2DDDA0DA" w14:textId="77777777" w:rsidTr="00EA2B41">
        <w:trPr>
          <w:jc w:val="right"/>
        </w:trPr>
        <w:tc>
          <w:tcPr>
            <w:tcW w:w="2410" w:type="dxa"/>
            <w:gridSpan w:val="2"/>
          </w:tcPr>
          <w:p w14:paraId="190B79C6" w14:textId="03A7F558"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Inicio de clases único 2018</w:t>
            </w:r>
          </w:p>
        </w:tc>
        <w:tc>
          <w:tcPr>
            <w:tcW w:w="1979" w:type="dxa"/>
          </w:tcPr>
          <w:p w14:paraId="0BDCA529" w14:textId="7777777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Septiembre post receso docente</w:t>
            </w:r>
          </w:p>
          <w:p w14:paraId="684B5A8C"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r>
      <w:tr w:rsidR="00C05312" w:rsidRPr="00C05312" w14:paraId="41A26337" w14:textId="77777777" w:rsidTr="00EA2B41">
        <w:trPr>
          <w:jc w:val="right"/>
        </w:trPr>
        <w:tc>
          <w:tcPr>
            <w:tcW w:w="1559" w:type="dxa"/>
            <w:vMerge w:val="restart"/>
          </w:tcPr>
          <w:p w14:paraId="4FC6ABAF" w14:textId="2BA4DCA9"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Pruebas Articulo 13 (Reglamento)</w:t>
            </w:r>
          </w:p>
        </w:tc>
        <w:tc>
          <w:tcPr>
            <w:tcW w:w="851" w:type="dxa"/>
          </w:tcPr>
          <w:p w14:paraId="7F71D45F" w14:textId="68B6ED47"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30 días</w:t>
            </w:r>
          </w:p>
        </w:tc>
        <w:tc>
          <w:tcPr>
            <w:tcW w:w="1979" w:type="dxa"/>
          </w:tcPr>
          <w:p w14:paraId="4CED2B49" w14:textId="394BDB78"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Del 25 al 29.09.2017</w:t>
            </w:r>
          </w:p>
        </w:tc>
      </w:tr>
      <w:tr w:rsidR="00C05312" w:rsidRPr="00C05312" w14:paraId="50153700" w14:textId="77777777" w:rsidTr="00EA2B41">
        <w:trPr>
          <w:jc w:val="right"/>
        </w:trPr>
        <w:tc>
          <w:tcPr>
            <w:tcW w:w="1559" w:type="dxa"/>
            <w:vMerge/>
          </w:tcPr>
          <w:p w14:paraId="714DF333" w14:textId="77777777" w:rsidR="00C05312" w:rsidRPr="00C05312" w:rsidRDefault="00C05312" w:rsidP="00EA2B41">
            <w:pPr>
              <w:spacing w:after="0" w:line="240" w:lineRule="auto"/>
              <w:ind w:left="142"/>
              <w:jc w:val="center"/>
              <w:rPr>
                <w:rFonts w:ascii="Times New Roman" w:eastAsia="Times New Roman" w:hAnsi="Times New Roman"/>
                <w:sz w:val="20"/>
                <w:szCs w:val="20"/>
                <w:lang w:val="es-VE" w:eastAsia="es-VE"/>
              </w:rPr>
            </w:pPr>
          </w:p>
        </w:tc>
        <w:tc>
          <w:tcPr>
            <w:tcW w:w="851" w:type="dxa"/>
          </w:tcPr>
          <w:p w14:paraId="0E7A8ED1" w14:textId="762FC8BF"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45 días</w:t>
            </w:r>
          </w:p>
        </w:tc>
        <w:tc>
          <w:tcPr>
            <w:tcW w:w="1979" w:type="dxa"/>
          </w:tcPr>
          <w:p w14:paraId="0EC5A9F1" w14:textId="795FEFDD" w:rsidR="00C05312" w:rsidRPr="00C05312" w:rsidRDefault="00C05312" w:rsidP="00EA2B41">
            <w:pPr>
              <w:spacing w:after="0" w:line="240" w:lineRule="auto"/>
              <w:jc w:val="center"/>
              <w:rPr>
                <w:rFonts w:ascii="Times New Roman" w:eastAsia="Times New Roman" w:hAnsi="Times New Roman"/>
                <w:sz w:val="20"/>
                <w:szCs w:val="20"/>
                <w:lang w:val="es-VE" w:eastAsia="es-VE"/>
              </w:rPr>
            </w:pPr>
            <w:r w:rsidRPr="00C05312">
              <w:rPr>
                <w:rFonts w:ascii="Times New Roman" w:eastAsia="Times New Roman" w:hAnsi="Times New Roman"/>
                <w:sz w:val="20"/>
                <w:szCs w:val="20"/>
                <w:lang w:val="es-VE" w:eastAsia="es-VE"/>
              </w:rPr>
              <w:t>Del 16 al 20.10.2017</w:t>
            </w:r>
          </w:p>
        </w:tc>
      </w:tr>
    </w:tbl>
    <w:p w14:paraId="2E13217B" w14:textId="3F5251F7" w:rsidR="00C05312" w:rsidRPr="00C05312" w:rsidRDefault="00C05312" w:rsidP="005B1F32">
      <w:pPr>
        <w:spacing w:after="0" w:line="240" w:lineRule="auto"/>
        <w:ind w:left="142"/>
        <w:jc w:val="both"/>
        <w:rPr>
          <w:rFonts w:ascii="Times New Roman" w:eastAsia="Times New Roman" w:hAnsi="Times New Roman"/>
          <w:sz w:val="24"/>
          <w:szCs w:val="24"/>
          <w:lang w:val="es-VE" w:eastAsia="es-VE"/>
        </w:rPr>
      </w:pPr>
      <w:r w:rsidRPr="00C05312">
        <w:rPr>
          <w:rFonts w:ascii="Times New Roman" w:eastAsia="Times New Roman" w:hAnsi="Times New Roman"/>
          <w:sz w:val="24"/>
          <w:szCs w:val="24"/>
          <w:lang w:val="es-VE" w:eastAsia="es-VE"/>
        </w:rPr>
        <w:t xml:space="preserve">Al respecto, ese Consejo de Facultad aprobó la Reprogramación docente Período Único 2017, de la Escuela de </w:t>
      </w:r>
      <w:proofErr w:type="spellStart"/>
      <w:r w:rsidRPr="00C05312">
        <w:rPr>
          <w:rFonts w:ascii="Times New Roman" w:eastAsia="Times New Roman" w:hAnsi="Times New Roman"/>
          <w:sz w:val="24"/>
          <w:szCs w:val="24"/>
          <w:lang w:val="es-VE" w:eastAsia="es-VE"/>
        </w:rPr>
        <w:t>Ingenieria</w:t>
      </w:r>
      <w:proofErr w:type="spellEnd"/>
      <w:r w:rsidRPr="00C05312">
        <w:rPr>
          <w:rFonts w:ascii="Times New Roman" w:eastAsia="Times New Roman" w:hAnsi="Times New Roman"/>
          <w:sz w:val="24"/>
          <w:szCs w:val="24"/>
          <w:lang w:val="es-VE" w:eastAsia="es-VE"/>
        </w:rPr>
        <w:t xml:space="preserve"> Forestal y acordó remitirlo a este Máximo Organismo, </w:t>
      </w:r>
      <w:r w:rsidRPr="00C05312">
        <w:rPr>
          <w:rFonts w:ascii="Times New Roman" w:eastAsia="Times New Roman" w:hAnsi="Times New Roman"/>
          <w:sz w:val="24"/>
          <w:szCs w:val="24"/>
          <w:lang w:val="es-VE" w:eastAsia="es-VE"/>
        </w:rPr>
        <w:lastRenderedPageBreak/>
        <w:t>para aprobación definitiva y fines consiguientes.</w:t>
      </w:r>
    </w:p>
    <w:p w14:paraId="2EF83650" w14:textId="3DFFAB60" w:rsidR="00C05312" w:rsidRDefault="00C05312" w:rsidP="005B1F32">
      <w:pPr>
        <w:spacing w:after="0" w:line="240" w:lineRule="auto"/>
        <w:ind w:left="142"/>
        <w:jc w:val="both"/>
        <w:rPr>
          <w:rFonts w:ascii="Times New Roman" w:eastAsia="Times New Roman" w:hAnsi="Times New Roman"/>
          <w:b/>
          <w:sz w:val="24"/>
          <w:szCs w:val="24"/>
          <w:lang w:val="es-VE" w:eastAsia="es-VE"/>
        </w:rPr>
      </w:pPr>
      <w:r w:rsidRPr="00C05312">
        <w:rPr>
          <w:rFonts w:ascii="Times New Roman" w:eastAsia="Times New Roman" w:hAnsi="Times New Roman"/>
          <w:b/>
          <w:sz w:val="24"/>
          <w:szCs w:val="24"/>
          <w:lang w:val="es-VE" w:eastAsia="es-VE"/>
        </w:rPr>
        <w:t>Decisión: Aprobó la Reprogramación docente del Periodo Único 2017, de la Escuela de Ingeniería Forestal, de la Facultad de Ciencias Forestales y Ambientales.</w:t>
      </w:r>
    </w:p>
    <w:p w14:paraId="145E458A" w14:textId="77777777" w:rsidR="00E626AA" w:rsidRDefault="00E626AA" w:rsidP="005B1F32">
      <w:pPr>
        <w:spacing w:after="0" w:line="240" w:lineRule="auto"/>
        <w:ind w:left="142"/>
        <w:jc w:val="both"/>
        <w:rPr>
          <w:rFonts w:ascii="Times New Roman" w:eastAsia="Times New Roman" w:hAnsi="Times New Roman"/>
          <w:b/>
          <w:sz w:val="24"/>
          <w:szCs w:val="24"/>
          <w:lang w:val="es-VE" w:eastAsia="es-VE"/>
        </w:rPr>
      </w:pPr>
    </w:p>
    <w:p w14:paraId="5044E500" w14:textId="76EB3F26" w:rsidR="00810DFA" w:rsidRDefault="00810DFA" w:rsidP="002C0FB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CU-1966/17. </w:t>
      </w:r>
    </w:p>
    <w:p w14:paraId="66352D23" w14:textId="2CEE2551" w:rsidR="00810DFA" w:rsidRDefault="00810DF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10DFA">
        <w:rPr>
          <w:rFonts w:ascii="Times New Roman" w:eastAsia="Times New Roman" w:hAnsi="Times New Roman"/>
          <w:sz w:val="24"/>
          <w:szCs w:val="24"/>
          <w:lang w:val="es-VE" w:eastAsia="es-VE"/>
        </w:rPr>
        <w:t xml:space="preserve">omunicación </w:t>
      </w:r>
      <w:proofErr w:type="spellStart"/>
      <w:r w:rsidRPr="00810DFA">
        <w:rPr>
          <w:rFonts w:ascii="Times New Roman" w:eastAsia="Times New Roman" w:hAnsi="Times New Roman"/>
          <w:sz w:val="24"/>
          <w:szCs w:val="24"/>
          <w:lang w:val="es-VE" w:eastAsia="es-VE"/>
        </w:rPr>
        <w:t>N°</w:t>
      </w:r>
      <w:proofErr w:type="spellEnd"/>
      <w:r w:rsidRPr="00810DFA">
        <w:rPr>
          <w:rFonts w:ascii="Times New Roman" w:eastAsia="Times New Roman" w:hAnsi="Times New Roman"/>
          <w:sz w:val="24"/>
          <w:szCs w:val="24"/>
          <w:lang w:val="es-VE" w:eastAsia="es-VE"/>
        </w:rPr>
        <w:t xml:space="preserve"> 404-01/665, de fecha 22.09.2017, mediante la cual informa que en reunión ordinaria celebrada en la misma fecha, el Consejo de la Facultad conoció la comunicación </w:t>
      </w:r>
      <w:proofErr w:type="spellStart"/>
      <w:r w:rsidRPr="00810DFA">
        <w:rPr>
          <w:rFonts w:ascii="Times New Roman" w:eastAsia="Times New Roman" w:hAnsi="Times New Roman"/>
          <w:sz w:val="24"/>
          <w:szCs w:val="24"/>
          <w:lang w:val="es-VE" w:eastAsia="es-VE"/>
        </w:rPr>
        <w:t>N°</w:t>
      </w:r>
      <w:proofErr w:type="spellEnd"/>
      <w:r w:rsidRPr="00810DFA">
        <w:rPr>
          <w:rFonts w:ascii="Times New Roman" w:eastAsia="Times New Roman" w:hAnsi="Times New Roman"/>
          <w:sz w:val="24"/>
          <w:szCs w:val="24"/>
          <w:lang w:val="es-VE" w:eastAsia="es-VE"/>
        </w:rPr>
        <w:t xml:space="preserve"> D-ETSF-111/2017, de fecha 19.09.2017, emitida por la Profesora María Belkis Durán Ramírez, Directora Presidenta de la Escuela Técnica Superior Forestal, informando que conoció la Reprogramación docente del Semestre A-2017, de la Escuela Técnica Superior Forestal, motivado al conflicto político - social del país entre los meses de abril y julio de 2017, por lo que se solicita sea considerado declarar el presente como Semestre Único 2017.</w:t>
      </w:r>
    </w:p>
    <w:p w14:paraId="471A6666" w14:textId="77777777" w:rsidR="00810DFA" w:rsidRPr="00810DFA" w:rsidRDefault="00810DFA" w:rsidP="005B1F32">
      <w:pPr>
        <w:spacing w:after="0" w:line="240" w:lineRule="auto"/>
        <w:ind w:left="142"/>
        <w:jc w:val="both"/>
        <w:rPr>
          <w:rFonts w:ascii="Times New Roman" w:eastAsia="Times New Roman" w:hAnsi="Times New Roman"/>
          <w:sz w:val="24"/>
          <w:szCs w:val="24"/>
          <w:lang w:val="es-VE" w:eastAsia="es-VE"/>
        </w:rPr>
      </w:pPr>
    </w:p>
    <w:p w14:paraId="44EF68E1" w14:textId="21663EE0" w:rsid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Prueba de Selección: 25.11.2016</w:t>
      </w:r>
    </w:p>
    <w:p w14:paraId="6A86C90D" w14:textId="77777777" w:rsidR="002C0FB7" w:rsidRPr="00934100" w:rsidRDefault="002C0FB7" w:rsidP="002C0FB7">
      <w:pPr>
        <w:pStyle w:val="Prrafodelista"/>
        <w:spacing w:after="0" w:line="240" w:lineRule="auto"/>
        <w:ind w:left="567"/>
        <w:jc w:val="both"/>
        <w:rPr>
          <w:rFonts w:ascii="Times New Roman" w:eastAsia="Times New Roman" w:hAnsi="Times New Roman"/>
          <w:sz w:val="24"/>
          <w:szCs w:val="24"/>
          <w:lang w:val="es-VE" w:eastAsia="es-VE"/>
        </w:rPr>
      </w:pPr>
    </w:p>
    <w:p w14:paraId="62B4ECD7" w14:textId="38C6FD47" w:rsidR="00810DFA" w:rsidRP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Inscripciones Estudiantiles Regulares: 02 y 03.02.2017</w:t>
      </w:r>
    </w:p>
    <w:p w14:paraId="6C9DA03B" w14:textId="77777777" w:rsidR="00810DFA" w:rsidRPr="00810DFA" w:rsidRDefault="00810DFA" w:rsidP="002C0FB7">
      <w:pPr>
        <w:spacing w:after="0" w:line="240" w:lineRule="auto"/>
        <w:ind w:left="567"/>
        <w:jc w:val="both"/>
        <w:rPr>
          <w:rFonts w:ascii="Times New Roman" w:eastAsia="Times New Roman" w:hAnsi="Times New Roman"/>
          <w:sz w:val="24"/>
          <w:szCs w:val="24"/>
          <w:lang w:val="es-VE" w:eastAsia="es-VE"/>
        </w:rPr>
      </w:pPr>
    </w:p>
    <w:p w14:paraId="775B9F7C" w14:textId="77777777" w:rsidR="00810DFA" w:rsidRP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Inicio: 13.02.2017</w:t>
      </w:r>
    </w:p>
    <w:p w14:paraId="7618EFFE" w14:textId="70A4A505" w:rsidR="00810DFA" w:rsidRPr="00810DFA" w:rsidRDefault="00810DFA" w:rsidP="002C0FB7">
      <w:pPr>
        <w:spacing w:after="0" w:line="240" w:lineRule="auto"/>
        <w:ind w:left="567"/>
        <w:jc w:val="both"/>
        <w:rPr>
          <w:rFonts w:ascii="Times New Roman" w:eastAsia="Times New Roman" w:hAnsi="Times New Roman"/>
          <w:sz w:val="24"/>
          <w:szCs w:val="24"/>
          <w:lang w:val="es-VE" w:eastAsia="es-VE"/>
        </w:rPr>
      </w:pPr>
    </w:p>
    <w:p w14:paraId="5AEA9303" w14:textId="77777777" w:rsidR="00810DFA" w:rsidRP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Continuación del Semestre: 18.09.2017</w:t>
      </w:r>
    </w:p>
    <w:p w14:paraId="35BBC727" w14:textId="1DE45055" w:rsidR="00810DFA" w:rsidRPr="00810DFA" w:rsidRDefault="00810DFA" w:rsidP="002C0FB7">
      <w:pPr>
        <w:spacing w:after="0" w:line="240" w:lineRule="auto"/>
        <w:ind w:left="567"/>
        <w:jc w:val="both"/>
        <w:rPr>
          <w:rFonts w:ascii="Times New Roman" w:eastAsia="Times New Roman" w:hAnsi="Times New Roman"/>
          <w:sz w:val="24"/>
          <w:szCs w:val="24"/>
          <w:lang w:val="es-VE" w:eastAsia="es-VE"/>
        </w:rPr>
      </w:pPr>
    </w:p>
    <w:p w14:paraId="2618821A" w14:textId="1543D805" w:rsidR="00810DFA" w:rsidRP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Finalización: 08.12.2017</w:t>
      </w:r>
    </w:p>
    <w:p w14:paraId="7FD401F3" w14:textId="77777777" w:rsidR="00810DFA" w:rsidRPr="00810DFA" w:rsidRDefault="00810DFA" w:rsidP="002C0FB7">
      <w:pPr>
        <w:spacing w:after="0" w:line="240" w:lineRule="auto"/>
        <w:ind w:left="567"/>
        <w:jc w:val="both"/>
        <w:rPr>
          <w:rFonts w:ascii="Times New Roman" w:eastAsia="Times New Roman" w:hAnsi="Times New Roman"/>
          <w:sz w:val="24"/>
          <w:szCs w:val="24"/>
          <w:lang w:val="es-VE" w:eastAsia="es-VE"/>
        </w:rPr>
      </w:pPr>
    </w:p>
    <w:p w14:paraId="06120800" w14:textId="77777777" w:rsidR="00810DFA" w:rsidRP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Prácticas de Campo Largas: 20.10.2017 al 10.11.2017</w:t>
      </w:r>
    </w:p>
    <w:p w14:paraId="035BBEDE" w14:textId="5F9584BC" w:rsidR="00810DFA" w:rsidRPr="00810DFA" w:rsidRDefault="00810DFA" w:rsidP="002C0FB7">
      <w:pPr>
        <w:spacing w:after="0" w:line="240" w:lineRule="auto"/>
        <w:ind w:left="567"/>
        <w:jc w:val="both"/>
        <w:rPr>
          <w:rFonts w:ascii="Times New Roman" w:eastAsia="Times New Roman" w:hAnsi="Times New Roman"/>
          <w:sz w:val="24"/>
          <w:szCs w:val="24"/>
          <w:lang w:val="es-VE" w:eastAsia="es-VE"/>
        </w:rPr>
      </w:pPr>
    </w:p>
    <w:p w14:paraId="30F16BF2" w14:textId="77777777" w:rsidR="00810DFA" w:rsidRPr="00810DFA" w:rsidRDefault="00810DFA" w:rsidP="002C0FB7">
      <w:pPr>
        <w:pStyle w:val="Prrafodelista"/>
        <w:numPr>
          <w:ilvl w:val="0"/>
          <w:numId w:val="12"/>
        </w:numPr>
        <w:spacing w:after="0" w:line="240" w:lineRule="auto"/>
        <w:ind w:left="567"/>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Entrega de Notas a ORE: 11 al 13.12.2017</w:t>
      </w:r>
    </w:p>
    <w:p w14:paraId="71B5FA3A" w14:textId="5F9D4F20" w:rsidR="00810DFA" w:rsidRPr="00810DFA" w:rsidRDefault="00810DFA" w:rsidP="005B1F32">
      <w:pPr>
        <w:spacing w:after="0" w:line="240" w:lineRule="auto"/>
        <w:ind w:left="142"/>
        <w:jc w:val="both"/>
        <w:rPr>
          <w:rFonts w:ascii="Times New Roman" w:eastAsia="Times New Roman" w:hAnsi="Times New Roman"/>
          <w:sz w:val="24"/>
          <w:szCs w:val="24"/>
          <w:lang w:val="es-VE" w:eastAsia="es-VE"/>
        </w:rPr>
      </w:pPr>
    </w:p>
    <w:p w14:paraId="04BBAC48" w14:textId="2690C190" w:rsidR="00810DFA" w:rsidRDefault="00810DFA" w:rsidP="005B1F32">
      <w:pPr>
        <w:spacing w:after="0" w:line="240" w:lineRule="auto"/>
        <w:ind w:left="142"/>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En tal sentido, ese Consejo de Facultad aprobó la Reprogramación docente del Semestre A-2017, de la Escuela Técnica Superior Forestal y declarar el Semestre A-2017, como Semestre Único 2017 (U2017) y acordó remitir a este Máximo Organismo, para aprobación definitiva y fines consiguientes.</w:t>
      </w:r>
    </w:p>
    <w:p w14:paraId="2ECCFB95" w14:textId="728AF053" w:rsidR="00810DFA" w:rsidRPr="00810DFA" w:rsidRDefault="00810DFA" w:rsidP="005B1F32">
      <w:pPr>
        <w:spacing w:after="0" w:line="240" w:lineRule="auto"/>
        <w:ind w:left="142"/>
        <w:jc w:val="both"/>
        <w:rPr>
          <w:rFonts w:ascii="Times New Roman" w:eastAsia="Times New Roman" w:hAnsi="Times New Roman"/>
          <w:b/>
          <w:sz w:val="24"/>
          <w:szCs w:val="24"/>
          <w:lang w:val="es-VE" w:eastAsia="es-VE"/>
        </w:rPr>
      </w:pPr>
      <w:r w:rsidRPr="00810DFA">
        <w:rPr>
          <w:rFonts w:ascii="Times New Roman" w:eastAsia="Times New Roman" w:hAnsi="Times New Roman"/>
          <w:b/>
          <w:sz w:val="24"/>
          <w:szCs w:val="24"/>
          <w:lang w:val="es-VE" w:eastAsia="es-VE"/>
        </w:rPr>
        <w:t>Decisión: Aprobó la Reprogramación docente del Semestre A-2017, de la Escuela Técnica Superior Forestal y declarar el Semestre A-2017, como Semestre Único 2017 (U- 2017), de la Facultad de Ciencias Forestales y Ambientales.</w:t>
      </w:r>
    </w:p>
    <w:p w14:paraId="680E55F5" w14:textId="4864A117" w:rsidR="00425C03" w:rsidRDefault="00425C03" w:rsidP="005B1F32">
      <w:pPr>
        <w:spacing w:after="0" w:line="240" w:lineRule="auto"/>
        <w:ind w:left="142"/>
        <w:jc w:val="both"/>
        <w:rPr>
          <w:rFonts w:ascii="Times New Roman" w:eastAsia="Times New Roman" w:hAnsi="Times New Roman"/>
          <w:sz w:val="24"/>
          <w:szCs w:val="24"/>
          <w:lang w:val="es-VE" w:eastAsia="es-VE"/>
        </w:rPr>
      </w:pPr>
    </w:p>
    <w:p w14:paraId="1B32FFD5" w14:textId="3C882C27" w:rsidR="00810DFA" w:rsidRDefault="00810DF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CU-1967/17. </w:t>
      </w:r>
    </w:p>
    <w:p w14:paraId="6A2291DD" w14:textId="1445806E" w:rsidR="00810DFA" w:rsidRDefault="00810DF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10DFA">
        <w:rPr>
          <w:rFonts w:ascii="Times New Roman" w:eastAsia="Times New Roman" w:hAnsi="Times New Roman"/>
          <w:sz w:val="24"/>
          <w:szCs w:val="24"/>
          <w:lang w:val="es-VE" w:eastAsia="es-VE"/>
        </w:rPr>
        <w:t xml:space="preserve">omunicación </w:t>
      </w:r>
      <w:proofErr w:type="spellStart"/>
      <w:r w:rsidRPr="00810DFA">
        <w:rPr>
          <w:rFonts w:ascii="Times New Roman" w:eastAsia="Times New Roman" w:hAnsi="Times New Roman"/>
          <w:sz w:val="24"/>
          <w:szCs w:val="24"/>
          <w:lang w:val="es-VE" w:eastAsia="es-VE"/>
        </w:rPr>
        <w:t>N°</w:t>
      </w:r>
      <w:proofErr w:type="spellEnd"/>
      <w:r w:rsidRPr="00810DFA">
        <w:rPr>
          <w:rFonts w:ascii="Times New Roman" w:eastAsia="Times New Roman" w:hAnsi="Times New Roman"/>
          <w:sz w:val="24"/>
          <w:szCs w:val="24"/>
          <w:lang w:val="es-VE" w:eastAsia="es-VE"/>
        </w:rPr>
        <w:t xml:space="preserve"> Ref. 404-01/668, de fecha 22.09.2017, mediante la cual informa que en reunión ordinaria celebrada en la misma fecha, el Consejo de la Facultad conoció la comunicación s/n, de fecha 15.09.2017, emitida por el jurado designado para conocer de las pruebas que se aplicarán en el Concurso de Oposición, para proveer un cargo a nivel de Instructor a Dedicación Exclusiva, en el Área: Desarrollo Socio Humanístico, Módulo de Crecimiento Personal, adscrito al Departamento de Botánica de la Escuela de Ingeniería Forestal, anexando el Acta Veredicto, donde declaran ganadora a la Licenciada Milagros del Valle Farfán de Rojas, titular de la Cédula de Identidad </w:t>
      </w:r>
      <w:proofErr w:type="spellStart"/>
      <w:r w:rsidRPr="00810DFA">
        <w:rPr>
          <w:rFonts w:ascii="Times New Roman" w:eastAsia="Times New Roman" w:hAnsi="Times New Roman"/>
          <w:sz w:val="24"/>
          <w:szCs w:val="24"/>
          <w:lang w:val="es-VE" w:eastAsia="es-VE"/>
        </w:rPr>
        <w:t>N°</w:t>
      </w:r>
      <w:proofErr w:type="spellEnd"/>
      <w:r w:rsidRPr="00810DFA">
        <w:rPr>
          <w:rFonts w:ascii="Times New Roman" w:eastAsia="Times New Roman" w:hAnsi="Times New Roman"/>
          <w:sz w:val="24"/>
          <w:szCs w:val="24"/>
          <w:lang w:val="es-VE" w:eastAsia="es-VE"/>
        </w:rPr>
        <w:t xml:space="preserve"> 15.537.434, con una calif</w:t>
      </w:r>
      <w:r>
        <w:rPr>
          <w:rFonts w:ascii="Times New Roman" w:eastAsia="Times New Roman" w:hAnsi="Times New Roman"/>
          <w:sz w:val="24"/>
          <w:szCs w:val="24"/>
          <w:lang w:val="es-VE" w:eastAsia="es-VE"/>
        </w:rPr>
        <w:t xml:space="preserve">icación definitiva de dieciocho (18) puntos. </w:t>
      </w:r>
    </w:p>
    <w:p w14:paraId="495CA998" w14:textId="77777777" w:rsidR="00810DFA" w:rsidRPr="00810DFA" w:rsidRDefault="00810DFA" w:rsidP="005B1F32">
      <w:pPr>
        <w:spacing w:after="0" w:line="240" w:lineRule="auto"/>
        <w:ind w:left="142"/>
        <w:jc w:val="both"/>
        <w:rPr>
          <w:rFonts w:ascii="Times New Roman" w:eastAsia="Times New Roman" w:hAnsi="Times New Roman"/>
          <w:sz w:val="24"/>
          <w:szCs w:val="24"/>
          <w:lang w:val="es-VE" w:eastAsia="es-VE"/>
        </w:rPr>
      </w:pPr>
    </w:p>
    <w:p w14:paraId="4B42AFD7" w14:textId="77777777" w:rsidR="00810DFA" w:rsidRPr="00810DFA" w:rsidRDefault="00810DFA" w:rsidP="005B1F32">
      <w:pPr>
        <w:spacing w:after="0" w:line="240" w:lineRule="auto"/>
        <w:ind w:left="142"/>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Al respecto, ese Consejo de Facultad solicita autorización de este Máximo Organismo para realizar el trámite administrativo y hacer efectivo el ingreso de la ganadora, a partir del 18.09.2017.</w:t>
      </w:r>
    </w:p>
    <w:p w14:paraId="58609BCD" w14:textId="4D5C4620" w:rsidR="00810DFA" w:rsidRPr="00810DFA" w:rsidRDefault="00810DFA" w:rsidP="005B1F32">
      <w:pPr>
        <w:spacing w:after="0" w:line="240" w:lineRule="auto"/>
        <w:ind w:left="142"/>
        <w:jc w:val="both"/>
        <w:rPr>
          <w:rFonts w:ascii="Times New Roman" w:eastAsia="Times New Roman" w:hAnsi="Times New Roman"/>
          <w:b/>
          <w:sz w:val="24"/>
          <w:szCs w:val="24"/>
          <w:lang w:val="es-VE" w:eastAsia="es-VE"/>
        </w:rPr>
      </w:pPr>
      <w:r w:rsidRPr="00810DFA">
        <w:rPr>
          <w:rFonts w:ascii="Times New Roman" w:eastAsia="Times New Roman" w:hAnsi="Times New Roman"/>
          <w:b/>
          <w:sz w:val="24"/>
          <w:szCs w:val="24"/>
          <w:lang w:val="es-VE" w:eastAsia="es-VE"/>
        </w:rPr>
        <w:t>Decisión: Quedó en cuenta. La facultad debe realizar los trámites administrativos a través de la DAP.</w:t>
      </w:r>
    </w:p>
    <w:p w14:paraId="5784C2D3" w14:textId="675173CE" w:rsidR="00810DFA" w:rsidRDefault="00810DFA" w:rsidP="005B1F32">
      <w:pPr>
        <w:spacing w:after="0" w:line="240" w:lineRule="auto"/>
        <w:ind w:left="142"/>
        <w:jc w:val="both"/>
        <w:rPr>
          <w:rFonts w:ascii="Times New Roman" w:eastAsia="Times New Roman" w:hAnsi="Times New Roman"/>
          <w:sz w:val="24"/>
          <w:szCs w:val="24"/>
          <w:lang w:val="es-VE" w:eastAsia="es-VE"/>
        </w:rPr>
      </w:pPr>
    </w:p>
    <w:p w14:paraId="0769280C" w14:textId="4514E1A1" w:rsidR="00810DFA" w:rsidRDefault="00810DF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CU-1968/17. </w:t>
      </w:r>
    </w:p>
    <w:p w14:paraId="3473E043" w14:textId="3F0BC4F1" w:rsidR="00810DFA" w:rsidRDefault="00E82CC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810DFA" w:rsidRPr="00810DFA">
        <w:rPr>
          <w:rFonts w:ascii="Times New Roman" w:eastAsia="Times New Roman" w:hAnsi="Times New Roman"/>
          <w:sz w:val="24"/>
          <w:szCs w:val="24"/>
          <w:lang w:val="es-VE" w:eastAsia="es-VE"/>
        </w:rPr>
        <w:t xml:space="preserve">omunicación </w:t>
      </w:r>
      <w:proofErr w:type="spellStart"/>
      <w:r w:rsidR="00810DFA" w:rsidRPr="00810DFA">
        <w:rPr>
          <w:rFonts w:ascii="Times New Roman" w:eastAsia="Times New Roman" w:hAnsi="Times New Roman"/>
          <w:sz w:val="24"/>
          <w:szCs w:val="24"/>
          <w:lang w:val="es-VE" w:eastAsia="es-VE"/>
        </w:rPr>
        <w:t>N°</w:t>
      </w:r>
      <w:proofErr w:type="spellEnd"/>
      <w:r w:rsidR="00810DFA" w:rsidRPr="00810DFA">
        <w:rPr>
          <w:rFonts w:ascii="Times New Roman" w:eastAsia="Times New Roman" w:hAnsi="Times New Roman"/>
          <w:sz w:val="24"/>
          <w:szCs w:val="24"/>
          <w:lang w:val="es-VE" w:eastAsia="es-VE"/>
        </w:rPr>
        <w:t xml:space="preserve"> Ref. 404-01/676, de fecha 27.09.2017, mediante la cual informa que en reunión ordinaria celebrada el día 22.09.2017, el Consejo de la Facultad conoció la comunicación s/n, de fecha 21.09.2017, emitida por el Profesor José Rafael Lozada, a quien el Decano de esa Facultad delegó para atender la solicitud que hiciera el Equipo Promotor de la Plataforma No al Arco Minero Mérida, según la Resolución </w:t>
      </w:r>
      <w:proofErr w:type="spellStart"/>
      <w:r w:rsidR="00810DFA" w:rsidRPr="00810DFA">
        <w:rPr>
          <w:rFonts w:ascii="Times New Roman" w:eastAsia="Times New Roman" w:hAnsi="Times New Roman"/>
          <w:sz w:val="24"/>
          <w:szCs w:val="24"/>
          <w:lang w:val="es-VE" w:eastAsia="es-VE"/>
        </w:rPr>
        <w:t>Nº</w:t>
      </w:r>
      <w:proofErr w:type="spellEnd"/>
      <w:r w:rsidR="00810DFA" w:rsidRPr="00810DFA">
        <w:rPr>
          <w:rFonts w:ascii="Times New Roman" w:eastAsia="Times New Roman" w:hAnsi="Times New Roman"/>
          <w:sz w:val="24"/>
          <w:szCs w:val="24"/>
          <w:lang w:val="es-VE" w:eastAsia="es-VE"/>
        </w:rPr>
        <w:t xml:space="preserve"> CU-1352/17, de fecha 26.06.2017, informando que se constituyó una Comisión para analizar ese </w:t>
      </w:r>
      <w:r w:rsidR="00810DFA" w:rsidRPr="00810DFA">
        <w:rPr>
          <w:rFonts w:ascii="Times New Roman" w:eastAsia="Times New Roman" w:hAnsi="Times New Roman"/>
          <w:sz w:val="24"/>
          <w:szCs w:val="24"/>
          <w:lang w:val="es-VE" w:eastAsia="es-VE"/>
        </w:rPr>
        <w:lastRenderedPageBreak/>
        <w:t>asunto, para lo cual anexa un informe de actividades de dicha Comisión y se elaboró un remitido para la aprobación de este Máximo Organismo, cuya copia se anexa.</w:t>
      </w:r>
    </w:p>
    <w:p w14:paraId="418F2D90" w14:textId="77777777" w:rsidR="00E82CC0" w:rsidRPr="00810DFA" w:rsidRDefault="00E82CC0" w:rsidP="005B1F32">
      <w:pPr>
        <w:spacing w:after="0" w:line="240" w:lineRule="auto"/>
        <w:ind w:left="142"/>
        <w:jc w:val="both"/>
        <w:rPr>
          <w:rFonts w:ascii="Times New Roman" w:eastAsia="Times New Roman" w:hAnsi="Times New Roman"/>
          <w:sz w:val="24"/>
          <w:szCs w:val="24"/>
          <w:lang w:val="es-VE" w:eastAsia="es-VE"/>
        </w:rPr>
      </w:pPr>
    </w:p>
    <w:p w14:paraId="5C6F47C6" w14:textId="77777777" w:rsidR="00810DFA" w:rsidRPr="00810DFA" w:rsidRDefault="00810DFA" w:rsidP="005B1F32">
      <w:pPr>
        <w:spacing w:after="0" w:line="240" w:lineRule="auto"/>
        <w:ind w:left="142"/>
        <w:jc w:val="both"/>
        <w:rPr>
          <w:rFonts w:ascii="Times New Roman" w:eastAsia="Times New Roman" w:hAnsi="Times New Roman"/>
          <w:sz w:val="24"/>
          <w:szCs w:val="24"/>
          <w:lang w:val="es-VE" w:eastAsia="es-VE"/>
        </w:rPr>
      </w:pPr>
      <w:r w:rsidRPr="00810DFA">
        <w:rPr>
          <w:rFonts w:ascii="Times New Roman" w:eastAsia="Times New Roman" w:hAnsi="Times New Roman"/>
          <w:sz w:val="24"/>
          <w:szCs w:val="24"/>
          <w:lang w:val="es-VE" w:eastAsia="es-VE"/>
        </w:rPr>
        <w:t>Al respecto, ese Consejo de Facultad quedó en cuenta y acordó remitir a este Máximo Organismo, para conocimiento y fines consiguientes.</w:t>
      </w:r>
    </w:p>
    <w:p w14:paraId="3421642D" w14:textId="4AF04A6F" w:rsidR="00810DFA" w:rsidRDefault="00E82CC0" w:rsidP="005B1F32">
      <w:pPr>
        <w:spacing w:after="0" w:line="240" w:lineRule="auto"/>
        <w:ind w:left="142"/>
        <w:jc w:val="both"/>
        <w:rPr>
          <w:rFonts w:ascii="Times New Roman" w:eastAsia="Times New Roman" w:hAnsi="Times New Roman"/>
          <w:b/>
          <w:sz w:val="24"/>
          <w:szCs w:val="24"/>
          <w:lang w:val="es-VE" w:eastAsia="es-VE"/>
        </w:rPr>
      </w:pPr>
      <w:r w:rsidRPr="00E82CC0">
        <w:rPr>
          <w:rFonts w:ascii="Times New Roman" w:eastAsia="Times New Roman" w:hAnsi="Times New Roman"/>
          <w:b/>
          <w:sz w:val="24"/>
          <w:szCs w:val="24"/>
          <w:lang w:val="es-VE" w:eastAsia="es-VE"/>
        </w:rPr>
        <w:t>Decisión: A</w:t>
      </w:r>
      <w:r w:rsidR="00810DFA" w:rsidRPr="00E82CC0">
        <w:rPr>
          <w:rFonts w:ascii="Times New Roman" w:eastAsia="Times New Roman" w:hAnsi="Times New Roman"/>
          <w:b/>
          <w:sz w:val="24"/>
          <w:szCs w:val="24"/>
          <w:lang w:val="es-VE" w:eastAsia="es-VE"/>
        </w:rPr>
        <w:t>probó el texto del remitido y su difusión a través de los medios de comunicación de la Universidad.</w:t>
      </w:r>
    </w:p>
    <w:p w14:paraId="7F645D09" w14:textId="72185E2A" w:rsidR="00E82CC0" w:rsidRDefault="00E82CC0" w:rsidP="005B1F32">
      <w:pPr>
        <w:spacing w:after="0" w:line="240" w:lineRule="auto"/>
        <w:ind w:left="142"/>
        <w:jc w:val="both"/>
        <w:rPr>
          <w:rFonts w:ascii="Times New Roman" w:eastAsia="Times New Roman" w:hAnsi="Times New Roman"/>
          <w:b/>
          <w:sz w:val="24"/>
          <w:szCs w:val="24"/>
          <w:lang w:val="es-VE" w:eastAsia="es-VE"/>
        </w:rPr>
      </w:pPr>
    </w:p>
    <w:p w14:paraId="34058EF1" w14:textId="1838E4EB" w:rsidR="00C60560" w:rsidRDefault="00C60560" w:rsidP="005B1F32">
      <w:pPr>
        <w:spacing w:after="0" w:line="240" w:lineRule="auto"/>
        <w:ind w:left="142"/>
        <w:jc w:val="center"/>
        <w:rPr>
          <w:rFonts w:ascii="Times New Roman" w:eastAsia="Times New Roman" w:hAnsi="Times New Roman"/>
          <w:b/>
          <w:sz w:val="24"/>
          <w:szCs w:val="24"/>
          <w:lang w:val="es-VE" w:eastAsia="es-VE"/>
        </w:rPr>
      </w:pPr>
      <w:r w:rsidRPr="00C60560">
        <w:rPr>
          <w:rFonts w:ascii="Times New Roman" w:eastAsia="Times New Roman" w:hAnsi="Times New Roman"/>
          <w:b/>
          <w:sz w:val="24"/>
          <w:szCs w:val="24"/>
          <w:lang w:val="es-VE" w:eastAsia="es-VE"/>
        </w:rPr>
        <w:t>Comisión ULA sobre el Arco Minero del Orinoco (AMO).</w:t>
      </w:r>
    </w:p>
    <w:p w14:paraId="59B2D6F9" w14:textId="77777777" w:rsidR="00934100" w:rsidRPr="00C60560" w:rsidRDefault="00934100" w:rsidP="005B1F32">
      <w:pPr>
        <w:spacing w:after="0" w:line="240" w:lineRule="auto"/>
        <w:ind w:left="142"/>
        <w:jc w:val="center"/>
        <w:rPr>
          <w:rFonts w:ascii="Times New Roman" w:eastAsia="Times New Roman" w:hAnsi="Times New Roman"/>
          <w:b/>
          <w:sz w:val="24"/>
          <w:szCs w:val="24"/>
          <w:lang w:val="es-VE" w:eastAsia="es-VE"/>
        </w:rPr>
      </w:pPr>
    </w:p>
    <w:p w14:paraId="3F29826D" w14:textId="0B196A09" w:rsidR="00C60560" w:rsidRDefault="00C60560" w:rsidP="005B1F32">
      <w:pPr>
        <w:spacing w:after="0" w:line="240" w:lineRule="auto"/>
        <w:ind w:left="142"/>
        <w:jc w:val="center"/>
        <w:rPr>
          <w:rFonts w:ascii="Times New Roman" w:eastAsia="Times New Roman" w:hAnsi="Times New Roman"/>
          <w:b/>
          <w:sz w:val="24"/>
          <w:szCs w:val="24"/>
          <w:lang w:val="es-VE" w:eastAsia="es-VE"/>
        </w:rPr>
      </w:pPr>
      <w:r w:rsidRPr="00C60560">
        <w:rPr>
          <w:rFonts w:ascii="Times New Roman" w:eastAsia="Times New Roman" w:hAnsi="Times New Roman"/>
          <w:b/>
          <w:sz w:val="24"/>
          <w:szCs w:val="24"/>
          <w:lang w:val="es-VE" w:eastAsia="es-VE"/>
        </w:rPr>
        <w:t>INFORME DE ACTIVIDADES</w:t>
      </w:r>
    </w:p>
    <w:p w14:paraId="6905A286" w14:textId="77777777" w:rsidR="00934100" w:rsidRPr="00C60560" w:rsidRDefault="00934100" w:rsidP="005B1F32">
      <w:pPr>
        <w:spacing w:after="0" w:line="240" w:lineRule="auto"/>
        <w:ind w:left="142"/>
        <w:jc w:val="center"/>
        <w:rPr>
          <w:rFonts w:ascii="Times New Roman" w:eastAsia="Times New Roman" w:hAnsi="Times New Roman"/>
          <w:b/>
          <w:sz w:val="24"/>
          <w:szCs w:val="24"/>
          <w:lang w:val="es-VE" w:eastAsia="es-VE"/>
        </w:rPr>
      </w:pPr>
    </w:p>
    <w:p w14:paraId="367D62FE" w14:textId="77777777" w:rsidR="00C60560" w:rsidRPr="00C60560" w:rsidRDefault="00C60560" w:rsidP="005B1F32">
      <w:pPr>
        <w:spacing w:after="0" w:line="240" w:lineRule="auto"/>
        <w:ind w:left="142"/>
        <w:jc w:val="both"/>
        <w:rPr>
          <w:rFonts w:ascii="Times New Roman" w:eastAsia="Times New Roman" w:hAnsi="Times New Roman"/>
          <w:sz w:val="24"/>
          <w:szCs w:val="24"/>
          <w:u w:val="single"/>
          <w:lang w:val="es-VE" w:eastAsia="es-VE"/>
        </w:rPr>
      </w:pPr>
      <w:r w:rsidRPr="00C60560">
        <w:rPr>
          <w:rFonts w:ascii="Times New Roman" w:eastAsia="Times New Roman" w:hAnsi="Times New Roman"/>
          <w:sz w:val="24"/>
          <w:szCs w:val="24"/>
          <w:u w:val="single"/>
          <w:lang w:val="es-VE" w:eastAsia="es-VE"/>
        </w:rPr>
        <w:t>1.- Antecedentes.</w:t>
      </w:r>
    </w:p>
    <w:p w14:paraId="034B8A7C" w14:textId="208EF75F" w:rsidR="00C60560" w:rsidRDefault="00C60560" w:rsidP="005B1F32">
      <w:pPr>
        <w:spacing w:after="0" w:line="240" w:lineRule="auto"/>
        <w:ind w:left="142"/>
        <w:jc w:val="both"/>
        <w:rPr>
          <w:rFonts w:ascii="Times New Roman" w:eastAsia="Times New Roman" w:hAnsi="Times New Roman"/>
          <w:sz w:val="24"/>
          <w:szCs w:val="24"/>
          <w:lang w:val="es-VE" w:eastAsia="es-VE"/>
        </w:rPr>
      </w:pPr>
      <w:r w:rsidRPr="00C60560">
        <w:rPr>
          <w:rFonts w:ascii="Times New Roman" w:eastAsia="Times New Roman" w:hAnsi="Times New Roman"/>
          <w:sz w:val="24"/>
          <w:szCs w:val="24"/>
          <w:lang w:val="es-VE" w:eastAsia="es-VE"/>
        </w:rPr>
        <w:t xml:space="preserve">Algunos miembros de la Universidad de Los Andes han evaluado antes el problema de la </w:t>
      </w:r>
      <w:proofErr w:type="spellStart"/>
      <w:r w:rsidRPr="00C60560">
        <w:rPr>
          <w:rFonts w:ascii="Times New Roman" w:eastAsia="Times New Roman" w:hAnsi="Times New Roman"/>
          <w:sz w:val="24"/>
          <w:szCs w:val="24"/>
          <w:lang w:val="es-VE" w:eastAsia="es-VE"/>
        </w:rPr>
        <w:t>mineria</w:t>
      </w:r>
      <w:proofErr w:type="spellEnd"/>
      <w:r w:rsidRPr="00C60560">
        <w:rPr>
          <w:rFonts w:ascii="Times New Roman" w:eastAsia="Times New Roman" w:hAnsi="Times New Roman"/>
          <w:sz w:val="24"/>
          <w:szCs w:val="24"/>
          <w:lang w:val="es-VE" w:eastAsia="es-VE"/>
        </w:rPr>
        <w:t xml:space="preserve"> y han elaborado algunos documentos técnicos sobre ese aspecto, los cuales se mencionan a continuación:</w:t>
      </w:r>
    </w:p>
    <w:p w14:paraId="27B4B149" w14:textId="77777777" w:rsidR="00C60560" w:rsidRPr="00C60560" w:rsidRDefault="00C60560" w:rsidP="005B1F32">
      <w:pPr>
        <w:spacing w:after="0" w:line="240" w:lineRule="auto"/>
        <w:ind w:left="142"/>
        <w:jc w:val="both"/>
        <w:rPr>
          <w:rFonts w:ascii="Times New Roman" w:eastAsia="Times New Roman" w:hAnsi="Times New Roman"/>
          <w:sz w:val="24"/>
          <w:szCs w:val="24"/>
          <w:lang w:val="es-VE" w:eastAsia="es-VE"/>
        </w:rPr>
      </w:pPr>
    </w:p>
    <w:p w14:paraId="040C7338" w14:textId="77777777" w:rsidR="00C60560" w:rsidRPr="00C60560" w:rsidRDefault="00C60560" w:rsidP="001D0533">
      <w:pPr>
        <w:pStyle w:val="Prrafodelista"/>
        <w:numPr>
          <w:ilvl w:val="0"/>
          <w:numId w:val="13"/>
        </w:numPr>
        <w:spacing w:after="0" w:line="240" w:lineRule="auto"/>
        <w:ind w:left="567"/>
        <w:jc w:val="both"/>
        <w:rPr>
          <w:rFonts w:ascii="Times New Roman" w:eastAsia="Times New Roman" w:hAnsi="Times New Roman"/>
          <w:sz w:val="24"/>
          <w:szCs w:val="24"/>
          <w:lang w:val="es-VE" w:eastAsia="es-VE"/>
        </w:rPr>
      </w:pPr>
      <w:r w:rsidRPr="00C60560">
        <w:rPr>
          <w:rFonts w:ascii="Times New Roman" w:eastAsia="Times New Roman" w:hAnsi="Times New Roman"/>
          <w:sz w:val="24"/>
          <w:szCs w:val="24"/>
          <w:lang w:val="es-VE" w:eastAsia="es-VE"/>
        </w:rPr>
        <w:t xml:space="preserve">Wilfredo Franco, José Rafael Lozada, José León, </w:t>
      </w:r>
      <w:proofErr w:type="spellStart"/>
      <w:r w:rsidRPr="00C60560">
        <w:rPr>
          <w:rFonts w:ascii="Times New Roman" w:eastAsia="Times New Roman" w:hAnsi="Times New Roman"/>
          <w:sz w:val="24"/>
          <w:szCs w:val="24"/>
          <w:lang w:val="es-VE" w:eastAsia="es-VE"/>
        </w:rPr>
        <w:t>Wladimir</w:t>
      </w:r>
      <w:proofErr w:type="spellEnd"/>
      <w:r w:rsidRPr="00C60560">
        <w:rPr>
          <w:rFonts w:ascii="Times New Roman" w:eastAsia="Times New Roman" w:hAnsi="Times New Roman"/>
          <w:sz w:val="24"/>
          <w:szCs w:val="24"/>
          <w:lang w:val="es-VE" w:eastAsia="es-VE"/>
        </w:rPr>
        <w:t xml:space="preserve"> Aguilar, Ernesto </w:t>
      </w:r>
      <w:proofErr w:type="spellStart"/>
      <w:r w:rsidRPr="00C60560">
        <w:rPr>
          <w:rFonts w:ascii="Times New Roman" w:eastAsia="Times New Roman" w:hAnsi="Times New Roman"/>
          <w:sz w:val="24"/>
          <w:szCs w:val="24"/>
          <w:lang w:val="es-VE" w:eastAsia="es-VE"/>
        </w:rPr>
        <w:t>Arends</w:t>
      </w:r>
      <w:proofErr w:type="spellEnd"/>
      <w:r w:rsidRPr="00C60560">
        <w:rPr>
          <w:rFonts w:ascii="Times New Roman" w:eastAsia="Times New Roman" w:hAnsi="Times New Roman"/>
          <w:sz w:val="24"/>
          <w:szCs w:val="24"/>
          <w:lang w:val="es-VE" w:eastAsia="es-VE"/>
        </w:rPr>
        <w:t xml:space="preserve">, Raúl Vidal, </w:t>
      </w:r>
      <w:proofErr w:type="spellStart"/>
      <w:r w:rsidRPr="00C60560">
        <w:rPr>
          <w:rFonts w:ascii="Times New Roman" w:eastAsia="Times New Roman" w:hAnsi="Times New Roman"/>
          <w:sz w:val="24"/>
          <w:szCs w:val="24"/>
          <w:lang w:val="es-VE" w:eastAsia="es-VE"/>
        </w:rPr>
        <w:t>Elvecio</w:t>
      </w:r>
      <w:proofErr w:type="spellEnd"/>
      <w:r w:rsidRPr="00C60560">
        <w:rPr>
          <w:rFonts w:ascii="Times New Roman" w:eastAsia="Times New Roman" w:hAnsi="Times New Roman"/>
          <w:sz w:val="24"/>
          <w:szCs w:val="24"/>
          <w:lang w:val="es-VE" w:eastAsia="es-VE"/>
        </w:rPr>
        <w:t xml:space="preserve"> </w:t>
      </w:r>
      <w:proofErr w:type="spellStart"/>
      <w:r w:rsidRPr="00C60560">
        <w:rPr>
          <w:rFonts w:ascii="Times New Roman" w:eastAsia="Times New Roman" w:hAnsi="Times New Roman"/>
          <w:sz w:val="24"/>
          <w:szCs w:val="24"/>
          <w:lang w:val="es-VE" w:eastAsia="es-VE"/>
        </w:rPr>
        <w:t>Pernia</w:t>
      </w:r>
      <w:proofErr w:type="spellEnd"/>
      <w:r w:rsidRPr="00C60560">
        <w:rPr>
          <w:rFonts w:ascii="Times New Roman" w:eastAsia="Times New Roman" w:hAnsi="Times New Roman"/>
          <w:sz w:val="24"/>
          <w:szCs w:val="24"/>
          <w:lang w:val="es-VE" w:eastAsia="es-VE"/>
        </w:rPr>
        <w:t xml:space="preserve">, Oswaldo Cabello. 1997. La situación actual de la Reserva Forestal </w:t>
      </w:r>
      <w:proofErr w:type="spellStart"/>
      <w:r w:rsidRPr="00C60560">
        <w:rPr>
          <w:rFonts w:ascii="Times New Roman" w:eastAsia="Times New Roman" w:hAnsi="Times New Roman"/>
          <w:sz w:val="24"/>
          <w:szCs w:val="24"/>
          <w:lang w:val="es-VE" w:eastAsia="es-VE"/>
        </w:rPr>
        <w:t>Imataca</w:t>
      </w:r>
      <w:proofErr w:type="spellEnd"/>
      <w:r w:rsidRPr="00C60560">
        <w:rPr>
          <w:rFonts w:ascii="Times New Roman" w:eastAsia="Times New Roman" w:hAnsi="Times New Roman"/>
          <w:sz w:val="24"/>
          <w:szCs w:val="24"/>
          <w:lang w:val="es-VE" w:eastAsia="es-VE"/>
        </w:rPr>
        <w:t xml:space="preserve"> y propuestas para orientar su ordenamiento. ULA Informe aprobado para su publicación por el Consejo de la Facultad de Ciencias Forestales y Ambientales. Mérida. 69 p. Este informe se hizo para responder una solicitud del Ministerio de Energía y Minas, sobre una propuesta de Plan de Ordenamiento de la Reserva Forestal </w:t>
      </w:r>
      <w:proofErr w:type="spellStart"/>
      <w:r w:rsidRPr="00C60560">
        <w:rPr>
          <w:rFonts w:ascii="Times New Roman" w:eastAsia="Times New Roman" w:hAnsi="Times New Roman"/>
          <w:sz w:val="24"/>
          <w:szCs w:val="24"/>
          <w:lang w:val="es-VE" w:eastAsia="es-VE"/>
        </w:rPr>
        <w:t>Imataca</w:t>
      </w:r>
      <w:proofErr w:type="spellEnd"/>
      <w:r w:rsidRPr="00C60560">
        <w:rPr>
          <w:rFonts w:ascii="Times New Roman" w:eastAsia="Times New Roman" w:hAnsi="Times New Roman"/>
          <w:sz w:val="24"/>
          <w:szCs w:val="24"/>
          <w:lang w:val="es-VE" w:eastAsia="es-VE"/>
        </w:rPr>
        <w:t xml:space="preserve">; una de las conclusiones indica lo siguiente. "...no puede hablarse de incompatibilidad técnica de dos actividades económicas - el manejo forestal y la minería - en un territorio tan extenso como el de la reserva forestal </w:t>
      </w:r>
      <w:proofErr w:type="spellStart"/>
      <w:r w:rsidRPr="00C60560">
        <w:rPr>
          <w:rFonts w:ascii="Times New Roman" w:eastAsia="Times New Roman" w:hAnsi="Times New Roman"/>
          <w:sz w:val="24"/>
          <w:szCs w:val="24"/>
          <w:lang w:val="es-VE" w:eastAsia="es-VE"/>
        </w:rPr>
        <w:t>Imataca</w:t>
      </w:r>
      <w:proofErr w:type="spellEnd"/>
      <w:r w:rsidRPr="00C60560">
        <w:rPr>
          <w:rFonts w:ascii="Times New Roman" w:eastAsia="Times New Roman" w:hAnsi="Times New Roman"/>
          <w:sz w:val="24"/>
          <w:szCs w:val="24"/>
          <w:lang w:val="es-VE" w:eastAsia="es-VE"/>
        </w:rPr>
        <w:t>, siempre y cuando ambas se realicen en forma ordenada, en el marco de la normativa ambiental...".</w:t>
      </w:r>
    </w:p>
    <w:p w14:paraId="3E397B78" w14:textId="77777777" w:rsidR="00C60560" w:rsidRDefault="00C60560" w:rsidP="001D0533">
      <w:pPr>
        <w:pStyle w:val="Prrafodelista"/>
        <w:numPr>
          <w:ilvl w:val="0"/>
          <w:numId w:val="13"/>
        </w:numPr>
        <w:spacing w:after="0" w:line="240" w:lineRule="auto"/>
        <w:ind w:left="567"/>
        <w:jc w:val="both"/>
        <w:rPr>
          <w:rFonts w:ascii="Times New Roman" w:eastAsia="Times New Roman" w:hAnsi="Times New Roman"/>
          <w:sz w:val="24"/>
          <w:szCs w:val="24"/>
          <w:lang w:val="es-VE" w:eastAsia="es-VE"/>
        </w:rPr>
      </w:pPr>
      <w:r w:rsidRPr="00C60560">
        <w:rPr>
          <w:rFonts w:ascii="Times New Roman" w:eastAsia="Times New Roman" w:hAnsi="Times New Roman"/>
          <w:sz w:val="24"/>
          <w:szCs w:val="24"/>
          <w:lang w:val="es-VE" w:eastAsia="es-VE"/>
        </w:rPr>
        <w:t xml:space="preserve">Lozada, </w:t>
      </w:r>
      <w:proofErr w:type="spellStart"/>
      <w:r w:rsidRPr="00C60560">
        <w:rPr>
          <w:rFonts w:ascii="Times New Roman" w:eastAsia="Times New Roman" w:hAnsi="Times New Roman"/>
          <w:sz w:val="24"/>
          <w:szCs w:val="24"/>
          <w:lang w:val="es-VE" w:eastAsia="es-VE"/>
        </w:rPr>
        <w:t>Jy</w:t>
      </w:r>
      <w:proofErr w:type="spellEnd"/>
      <w:r w:rsidRPr="00C60560">
        <w:rPr>
          <w:rFonts w:ascii="Times New Roman" w:eastAsia="Times New Roman" w:hAnsi="Times New Roman"/>
          <w:sz w:val="24"/>
          <w:szCs w:val="24"/>
          <w:lang w:val="es-VE" w:eastAsia="es-VE"/>
        </w:rPr>
        <w:t xml:space="preserve"> </w:t>
      </w:r>
      <w:proofErr w:type="spellStart"/>
      <w:r w:rsidRPr="00C60560">
        <w:rPr>
          <w:rFonts w:ascii="Times New Roman" w:eastAsia="Times New Roman" w:hAnsi="Times New Roman"/>
          <w:sz w:val="24"/>
          <w:szCs w:val="24"/>
          <w:lang w:val="es-VE" w:eastAsia="es-VE"/>
        </w:rPr>
        <w:t>Arends</w:t>
      </w:r>
      <w:proofErr w:type="spellEnd"/>
      <w:r w:rsidRPr="00C60560">
        <w:rPr>
          <w:rFonts w:ascii="Times New Roman" w:eastAsia="Times New Roman" w:hAnsi="Times New Roman"/>
          <w:sz w:val="24"/>
          <w:szCs w:val="24"/>
          <w:lang w:val="es-VE" w:eastAsia="es-VE"/>
        </w:rPr>
        <w:t xml:space="preserve">, E. 2000. Aspectos ambientales de los diferentes tipos de </w:t>
      </w:r>
      <w:r w:rsidRPr="00C60560">
        <w:rPr>
          <w:rFonts w:ascii="Times New Roman" w:eastAsia="Times New Roman" w:hAnsi="Times New Roman"/>
          <w:sz w:val="24"/>
          <w:szCs w:val="24"/>
          <w:lang w:val="es-VE" w:eastAsia="es-VE"/>
        </w:rPr>
        <w:t xml:space="preserve">minería de oro, desarrollados en la Reserva Forestal </w:t>
      </w:r>
      <w:proofErr w:type="spellStart"/>
      <w:r w:rsidRPr="00C60560">
        <w:rPr>
          <w:rFonts w:ascii="Times New Roman" w:eastAsia="Times New Roman" w:hAnsi="Times New Roman"/>
          <w:sz w:val="24"/>
          <w:szCs w:val="24"/>
          <w:lang w:val="es-VE" w:eastAsia="es-VE"/>
        </w:rPr>
        <w:t>Imataca</w:t>
      </w:r>
      <w:proofErr w:type="spellEnd"/>
      <w:r w:rsidRPr="00C60560">
        <w:rPr>
          <w:rFonts w:ascii="Times New Roman" w:eastAsia="Times New Roman" w:hAnsi="Times New Roman"/>
          <w:sz w:val="24"/>
          <w:szCs w:val="24"/>
          <w:lang w:val="es-VE" w:eastAsia="es-VE"/>
        </w:rPr>
        <w:t>. Revista Forestal Latinoamericana 15 (27): 81-99.</w:t>
      </w:r>
      <w:r>
        <w:rPr>
          <w:rFonts w:ascii="Times New Roman" w:eastAsia="Times New Roman" w:hAnsi="Times New Roman"/>
          <w:sz w:val="24"/>
          <w:szCs w:val="24"/>
          <w:lang w:val="es-VE" w:eastAsia="es-VE"/>
        </w:rPr>
        <w:t xml:space="preserve"> </w:t>
      </w:r>
    </w:p>
    <w:p w14:paraId="6A05CFAB" w14:textId="77777777" w:rsidR="00C60560" w:rsidRDefault="00C60560" w:rsidP="001D0533">
      <w:pPr>
        <w:pStyle w:val="Prrafodelista"/>
        <w:numPr>
          <w:ilvl w:val="0"/>
          <w:numId w:val="13"/>
        </w:numPr>
        <w:spacing w:after="0" w:line="240" w:lineRule="auto"/>
        <w:ind w:left="567"/>
        <w:jc w:val="both"/>
        <w:rPr>
          <w:rFonts w:ascii="Times New Roman" w:eastAsia="Times New Roman" w:hAnsi="Times New Roman"/>
          <w:sz w:val="24"/>
          <w:szCs w:val="24"/>
          <w:lang w:val="es-VE" w:eastAsia="es-VE"/>
        </w:rPr>
      </w:pPr>
      <w:r w:rsidRPr="00C60560">
        <w:rPr>
          <w:rFonts w:ascii="Times New Roman" w:eastAsia="Times New Roman" w:hAnsi="Times New Roman"/>
          <w:sz w:val="24"/>
          <w:szCs w:val="24"/>
          <w:lang w:val="es-VE" w:eastAsia="es-VE"/>
        </w:rPr>
        <w:t xml:space="preserve">PROVEA, Grupo de Trabajo de Asuntos </w:t>
      </w:r>
      <w:proofErr w:type="spellStart"/>
      <w:r w:rsidRPr="00C60560">
        <w:rPr>
          <w:rFonts w:ascii="Times New Roman" w:eastAsia="Times New Roman" w:hAnsi="Times New Roman"/>
          <w:sz w:val="24"/>
          <w:szCs w:val="24"/>
          <w:lang w:val="es-VE" w:eastAsia="es-VE"/>
        </w:rPr>
        <w:t>Indigenas</w:t>
      </w:r>
      <w:proofErr w:type="spellEnd"/>
      <w:r w:rsidRPr="00C60560">
        <w:rPr>
          <w:rFonts w:ascii="Times New Roman" w:eastAsia="Times New Roman" w:hAnsi="Times New Roman"/>
          <w:sz w:val="24"/>
          <w:szCs w:val="24"/>
          <w:lang w:val="es-VE" w:eastAsia="es-VE"/>
        </w:rPr>
        <w:t xml:space="preserve"> de la ULA, Laboratorio de Paz. 2016. Comunicación enviada a la Comisión Interamericana de Derechos Humanos. Este documento destaca las diferentes violaciones que se han cometido, con el Decreto del AMO, en los derechos de los </w:t>
      </w:r>
      <w:proofErr w:type="spellStart"/>
      <w:r w:rsidRPr="00C60560">
        <w:rPr>
          <w:rFonts w:ascii="Times New Roman" w:eastAsia="Times New Roman" w:hAnsi="Times New Roman"/>
          <w:sz w:val="24"/>
          <w:szCs w:val="24"/>
          <w:lang w:val="es-VE" w:eastAsia="es-VE"/>
        </w:rPr>
        <w:t>indigenas</w:t>
      </w:r>
      <w:proofErr w:type="spellEnd"/>
      <w:r w:rsidRPr="00C60560">
        <w:rPr>
          <w:rFonts w:ascii="Times New Roman" w:eastAsia="Times New Roman" w:hAnsi="Times New Roman"/>
          <w:sz w:val="24"/>
          <w:szCs w:val="24"/>
          <w:lang w:val="es-VE" w:eastAsia="es-VE"/>
        </w:rPr>
        <w:t xml:space="preserve"> y en los aspectos ambientales. </w:t>
      </w:r>
    </w:p>
    <w:p w14:paraId="3E1B3065" w14:textId="7965CB61" w:rsidR="00C60560" w:rsidRPr="00C60560" w:rsidRDefault="00C60560" w:rsidP="001D0533">
      <w:pPr>
        <w:pStyle w:val="Prrafodelista"/>
        <w:numPr>
          <w:ilvl w:val="0"/>
          <w:numId w:val="13"/>
        </w:numPr>
        <w:spacing w:after="0" w:line="240" w:lineRule="auto"/>
        <w:ind w:left="567"/>
        <w:jc w:val="both"/>
        <w:rPr>
          <w:rFonts w:ascii="Times New Roman" w:eastAsia="Times New Roman" w:hAnsi="Times New Roman"/>
          <w:sz w:val="24"/>
          <w:szCs w:val="24"/>
          <w:lang w:val="es-VE" w:eastAsia="es-VE"/>
        </w:rPr>
      </w:pPr>
      <w:r w:rsidRPr="00C60560">
        <w:rPr>
          <w:rFonts w:ascii="Times New Roman" w:eastAsia="Times New Roman" w:hAnsi="Times New Roman"/>
          <w:sz w:val="24"/>
          <w:szCs w:val="24"/>
          <w:lang w:val="es-VE" w:eastAsia="es-VE"/>
        </w:rPr>
        <w:t>Lozada, J. 2017. Opciones para una minería de oro, que cumpla con las normas</w:t>
      </w:r>
      <w:r>
        <w:rPr>
          <w:rFonts w:ascii="Times New Roman" w:eastAsia="Times New Roman" w:hAnsi="Times New Roman"/>
          <w:sz w:val="24"/>
          <w:szCs w:val="24"/>
          <w:lang w:val="es-VE" w:eastAsia="es-VE"/>
        </w:rPr>
        <w:t xml:space="preserve"> ambientales, en la Gu</w:t>
      </w:r>
      <w:r w:rsidR="00EC5820">
        <w:rPr>
          <w:rFonts w:ascii="Times New Roman" w:eastAsia="Times New Roman" w:hAnsi="Times New Roman"/>
          <w:sz w:val="24"/>
          <w:szCs w:val="24"/>
          <w:lang w:val="es-VE" w:eastAsia="es-VE"/>
        </w:rPr>
        <w:t>a</w:t>
      </w:r>
      <w:r>
        <w:rPr>
          <w:rFonts w:ascii="Times New Roman" w:eastAsia="Times New Roman" w:hAnsi="Times New Roman"/>
          <w:sz w:val="24"/>
          <w:szCs w:val="24"/>
          <w:lang w:val="es-VE" w:eastAsia="es-VE"/>
        </w:rPr>
        <w:t>yana Venezolana. Revista Geográfica Venezolana (en prensa).</w:t>
      </w:r>
    </w:p>
    <w:p w14:paraId="341C742D" w14:textId="3A456FD1" w:rsidR="00C60560" w:rsidRPr="00C60560" w:rsidRDefault="00C60560" w:rsidP="001D0533">
      <w:pPr>
        <w:spacing w:after="0" w:line="240" w:lineRule="auto"/>
        <w:ind w:left="567"/>
        <w:jc w:val="both"/>
        <w:rPr>
          <w:rFonts w:ascii="Times New Roman" w:eastAsia="Times New Roman" w:hAnsi="Times New Roman"/>
          <w:sz w:val="24"/>
          <w:szCs w:val="24"/>
          <w:lang w:val="es-VE" w:eastAsia="es-VE"/>
        </w:rPr>
      </w:pPr>
    </w:p>
    <w:p w14:paraId="4963FE16" w14:textId="3CEDF2DD" w:rsidR="00C60560" w:rsidRDefault="00C60560" w:rsidP="001D0533">
      <w:pPr>
        <w:spacing w:after="0" w:line="240" w:lineRule="auto"/>
        <w:ind w:left="567"/>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De igual forma, después del decreto del AMO, ha habido participación de personal de la ULA en diversos foros y conferencias para discutir el tema y recibir opciones. Se destacan las siguientes actividades:</w:t>
      </w:r>
    </w:p>
    <w:p w14:paraId="49FAF744" w14:textId="3FB54625" w:rsidR="00C60560" w:rsidRDefault="00C6056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Conferencia:</w:t>
      </w:r>
      <w:r>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ab/>
        <w:t xml:space="preserve">Aspectos Ambientales de la Minería de Oro en la Guayana </w:t>
      </w:r>
      <w:r w:rsidR="00EC5820">
        <w:rPr>
          <w:rFonts w:ascii="Times New Roman" w:eastAsia="Times New Roman" w:hAnsi="Times New Roman"/>
          <w:sz w:val="24"/>
          <w:szCs w:val="24"/>
          <w:lang w:val="es-VE" w:eastAsia="es-VE"/>
        </w:rPr>
        <w:t xml:space="preserve">Venezolana. LXXXVI Promoción de Ingenieros Forestales y Cátedra de Impacto Ambiental de la Escuela de Ingeniería Forestal, ULA. </w:t>
      </w:r>
      <w:r w:rsidR="00EC5820" w:rsidRPr="00EC5820">
        <w:rPr>
          <w:rFonts w:ascii="Times New Roman" w:eastAsia="Times New Roman" w:hAnsi="Times New Roman"/>
          <w:b/>
          <w:sz w:val="24"/>
          <w:szCs w:val="24"/>
          <w:lang w:val="es-VE" w:eastAsia="es-VE"/>
        </w:rPr>
        <w:t>Mérida</w:t>
      </w:r>
      <w:r w:rsidR="00EC5820" w:rsidRPr="00EC5820">
        <w:rPr>
          <w:rFonts w:ascii="Times New Roman" w:eastAsia="Times New Roman" w:hAnsi="Times New Roman"/>
          <w:sz w:val="24"/>
          <w:szCs w:val="24"/>
          <w:lang w:val="es-VE" w:eastAsia="es-VE"/>
        </w:rPr>
        <w:t>, 20/04/2016.</w:t>
      </w:r>
    </w:p>
    <w:p w14:paraId="5F817B55"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Foro: </w:t>
      </w:r>
      <w:r>
        <w:rPr>
          <w:rFonts w:ascii="Times New Roman" w:eastAsia="Times New Roman" w:hAnsi="Times New Roman"/>
          <w:sz w:val="24"/>
          <w:szCs w:val="24"/>
          <w:lang w:val="es-VE" w:eastAsia="es-VE"/>
        </w:rPr>
        <w:t xml:space="preserve">Realidad de la minería de oro en la Guayana Venezolana. Centro de Ingenieros de Ciudad Guayana. </w:t>
      </w:r>
      <w:r w:rsidRPr="00EC5820">
        <w:rPr>
          <w:rFonts w:ascii="Times New Roman" w:eastAsia="Times New Roman" w:hAnsi="Times New Roman"/>
          <w:b/>
          <w:sz w:val="24"/>
          <w:szCs w:val="24"/>
          <w:lang w:val="es-VE" w:eastAsia="es-VE"/>
        </w:rPr>
        <w:t>Puerto Ordaz</w:t>
      </w:r>
      <w:r>
        <w:rPr>
          <w:rFonts w:ascii="Times New Roman" w:eastAsia="Times New Roman" w:hAnsi="Times New Roman"/>
          <w:sz w:val="24"/>
          <w:szCs w:val="24"/>
          <w:lang w:val="es-VE" w:eastAsia="es-VE"/>
        </w:rPr>
        <w:t xml:space="preserve">, 27/05/2016. </w:t>
      </w:r>
    </w:p>
    <w:p w14:paraId="4A2A7EA6"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Conferencia: Opciones para una miner</w:t>
      </w:r>
      <w:r w:rsidRPr="00EC5820">
        <w:rPr>
          <w:rFonts w:ascii="Times New Roman" w:eastAsia="Times New Roman" w:hAnsi="Times New Roman" w:cs="Times New Roman"/>
          <w:sz w:val="24"/>
          <w:szCs w:val="24"/>
          <w:lang w:val="es-VE" w:eastAsia="es-VE"/>
        </w:rPr>
        <w:t>í</w:t>
      </w:r>
      <w:r w:rsidRPr="00EC5820">
        <w:rPr>
          <w:rFonts w:ascii="Times New Roman" w:eastAsia="Times New Roman" w:hAnsi="Times New Roman"/>
          <w:sz w:val="24"/>
          <w:szCs w:val="24"/>
          <w:lang w:val="es-VE" w:eastAsia="es-VE"/>
        </w:rPr>
        <w:t>a racional en la Guayana Venezolana Sociedad Venezolana de Ingenieros Forestales, Seccional Mérida. Mérida, 02/06/2016.</w:t>
      </w:r>
      <w:r>
        <w:rPr>
          <w:rFonts w:ascii="Times New Roman" w:eastAsia="Times New Roman" w:hAnsi="Times New Roman"/>
          <w:sz w:val="24"/>
          <w:szCs w:val="24"/>
          <w:lang w:val="es-VE" w:eastAsia="es-VE"/>
        </w:rPr>
        <w:t xml:space="preserve"> </w:t>
      </w:r>
    </w:p>
    <w:p w14:paraId="321A0AEB"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Conferencia: El Arco Minero de Guayana. Tertulia de los Martes, Ex-Rectores de la ULA. M</w:t>
      </w:r>
      <w:r w:rsidRPr="00EC5820">
        <w:rPr>
          <w:rFonts w:ascii="Times New Roman" w:eastAsia="Times New Roman" w:hAnsi="Times New Roman" w:cs="Times New Roman"/>
          <w:sz w:val="24"/>
          <w:szCs w:val="24"/>
          <w:lang w:val="es-VE" w:eastAsia="es-VE"/>
        </w:rPr>
        <w:t>é</w:t>
      </w:r>
      <w:r w:rsidRPr="00EC5820">
        <w:rPr>
          <w:rFonts w:ascii="Times New Roman" w:eastAsia="Times New Roman" w:hAnsi="Times New Roman"/>
          <w:sz w:val="24"/>
          <w:szCs w:val="24"/>
          <w:lang w:val="es-VE" w:eastAsia="es-VE"/>
        </w:rPr>
        <w:t>rida, 04/10/2016.</w:t>
      </w:r>
      <w:r>
        <w:rPr>
          <w:rFonts w:ascii="Times New Roman" w:eastAsia="Times New Roman" w:hAnsi="Times New Roman"/>
          <w:sz w:val="24"/>
          <w:szCs w:val="24"/>
          <w:lang w:val="es-VE" w:eastAsia="es-VE"/>
        </w:rPr>
        <w:t xml:space="preserve"> </w:t>
      </w:r>
    </w:p>
    <w:p w14:paraId="388142FF"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Foro: Caso Arco Minero del Orinoco lo ineludible de una visión multifactorial, </w:t>
      </w:r>
      <w:proofErr w:type="spellStart"/>
      <w:r w:rsidRPr="00EC5820">
        <w:rPr>
          <w:rFonts w:ascii="Times New Roman" w:eastAsia="Times New Roman" w:hAnsi="Times New Roman"/>
          <w:sz w:val="24"/>
          <w:szCs w:val="24"/>
          <w:lang w:val="es-VE" w:eastAsia="es-VE"/>
        </w:rPr>
        <w:t>Istituto</w:t>
      </w:r>
      <w:proofErr w:type="spellEnd"/>
      <w:r w:rsidRPr="00EC5820">
        <w:rPr>
          <w:rFonts w:ascii="Times New Roman" w:eastAsia="Times New Roman" w:hAnsi="Times New Roman"/>
          <w:sz w:val="24"/>
          <w:szCs w:val="24"/>
          <w:lang w:val="es-VE" w:eastAsia="es-VE"/>
        </w:rPr>
        <w:t xml:space="preserve"> de </w:t>
      </w:r>
      <w:proofErr w:type="spellStart"/>
      <w:r w:rsidRPr="00EC5820">
        <w:rPr>
          <w:rFonts w:ascii="Times New Roman" w:eastAsia="Times New Roman" w:hAnsi="Times New Roman"/>
          <w:sz w:val="24"/>
          <w:szCs w:val="24"/>
          <w:lang w:val="es-VE" w:eastAsia="es-VE"/>
        </w:rPr>
        <w:t>Geografia</w:t>
      </w:r>
      <w:proofErr w:type="spellEnd"/>
      <w:r w:rsidRPr="00EC5820">
        <w:rPr>
          <w:rFonts w:ascii="Times New Roman" w:eastAsia="Times New Roman" w:hAnsi="Times New Roman"/>
          <w:sz w:val="24"/>
          <w:szCs w:val="24"/>
          <w:lang w:val="es-VE" w:eastAsia="es-VE"/>
        </w:rPr>
        <w:t xml:space="preserve"> y Conservación de Recursos </w:t>
      </w:r>
      <w:proofErr w:type="spellStart"/>
      <w:r w:rsidRPr="00EC5820">
        <w:rPr>
          <w:rFonts w:ascii="Times New Roman" w:eastAsia="Times New Roman" w:hAnsi="Times New Roman"/>
          <w:sz w:val="24"/>
          <w:szCs w:val="24"/>
          <w:lang w:val="es-VE" w:eastAsia="es-VE"/>
        </w:rPr>
        <w:t>Namorales</w:t>
      </w:r>
      <w:proofErr w:type="spellEnd"/>
      <w:r w:rsidRPr="00EC5820">
        <w:rPr>
          <w:rFonts w:ascii="Times New Roman" w:eastAsia="Times New Roman" w:hAnsi="Times New Roman"/>
          <w:sz w:val="24"/>
          <w:szCs w:val="24"/>
          <w:lang w:val="es-VE" w:eastAsia="es-VE"/>
        </w:rPr>
        <w:t>, UTA, Mérida, 11/10/2016.</w:t>
      </w:r>
      <w:r>
        <w:rPr>
          <w:rFonts w:ascii="Times New Roman" w:eastAsia="Times New Roman" w:hAnsi="Times New Roman"/>
          <w:sz w:val="24"/>
          <w:szCs w:val="24"/>
          <w:lang w:val="es-VE" w:eastAsia="es-VE"/>
        </w:rPr>
        <w:t xml:space="preserve"> </w:t>
      </w:r>
    </w:p>
    <w:p w14:paraId="57D2FDE0"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lastRenderedPageBreak/>
        <w:t>Foro: Aspectos Ambientales del Arco Minero. Centro de Ingenieros del Estado T</w:t>
      </w:r>
      <w:r w:rsidRPr="00EC5820">
        <w:rPr>
          <w:rFonts w:ascii="Times New Roman" w:eastAsia="Times New Roman" w:hAnsi="Times New Roman" w:cs="Times New Roman"/>
          <w:sz w:val="24"/>
          <w:szCs w:val="24"/>
          <w:lang w:val="es-VE" w:eastAsia="es-VE"/>
        </w:rPr>
        <w:t>á</w:t>
      </w:r>
      <w:r w:rsidRPr="00EC5820">
        <w:rPr>
          <w:rFonts w:ascii="Times New Roman" w:eastAsia="Times New Roman" w:hAnsi="Times New Roman"/>
          <w:sz w:val="24"/>
          <w:szCs w:val="24"/>
          <w:lang w:val="es-VE" w:eastAsia="es-VE"/>
        </w:rPr>
        <w:t>chira. San Crist</w:t>
      </w:r>
      <w:r w:rsidRPr="00EC5820">
        <w:rPr>
          <w:rFonts w:ascii="Times New Roman" w:eastAsia="Times New Roman" w:hAnsi="Times New Roman" w:cs="Times New Roman"/>
          <w:sz w:val="24"/>
          <w:szCs w:val="24"/>
          <w:lang w:val="es-VE" w:eastAsia="es-VE"/>
        </w:rPr>
        <w:t>ó</w:t>
      </w:r>
      <w:r w:rsidRPr="00EC5820">
        <w:rPr>
          <w:rFonts w:ascii="Times New Roman" w:eastAsia="Times New Roman" w:hAnsi="Times New Roman"/>
          <w:sz w:val="24"/>
          <w:szCs w:val="24"/>
          <w:lang w:val="es-VE" w:eastAsia="es-VE"/>
        </w:rPr>
        <w:t>bal, 10/11/2016.</w:t>
      </w:r>
      <w:r>
        <w:rPr>
          <w:rFonts w:ascii="Times New Roman" w:eastAsia="Times New Roman" w:hAnsi="Times New Roman"/>
          <w:sz w:val="24"/>
          <w:szCs w:val="24"/>
          <w:lang w:val="es-VE" w:eastAsia="es-VE"/>
        </w:rPr>
        <w:t xml:space="preserve"> </w:t>
      </w:r>
    </w:p>
    <w:p w14:paraId="6016E725"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Conferencia: El Arco Minero del Orinoco. Centro de Ingenieros del Estado Barinas. Barinas, 14/11/2016.</w:t>
      </w:r>
      <w:r>
        <w:rPr>
          <w:rFonts w:ascii="Times New Roman" w:eastAsia="Times New Roman" w:hAnsi="Times New Roman"/>
          <w:sz w:val="24"/>
          <w:szCs w:val="24"/>
          <w:lang w:val="es-VE" w:eastAsia="es-VE"/>
        </w:rPr>
        <w:t xml:space="preserve"> </w:t>
      </w:r>
    </w:p>
    <w:p w14:paraId="76B0F53C"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Conferencia: Afectaci</w:t>
      </w:r>
      <w:r w:rsidRPr="00EC5820">
        <w:rPr>
          <w:rFonts w:ascii="Times New Roman" w:eastAsia="Times New Roman" w:hAnsi="Times New Roman" w:cs="Times New Roman"/>
          <w:sz w:val="24"/>
          <w:szCs w:val="24"/>
          <w:lang w:val="es-VE" w:eastAsia="es-VE"/>
        </w:rPr>
        <w:t>ó</w:t>
      </w:r>
      <w:r w:rsidRPr="00EC5820">
        <w:rPr>
          <w:rFonts w:ascii="Times New Roman" w:eastAsia="Times New Roman" w:hAnsi="Times New Roman"/>
          <w:sz w:val="24"/>
          <w:szCs w:val="24"/>
          <w:lang w:val="es-VE" w:eastAsia="es-VE"/>
        </w:rPr>
        <w:t xml:space="preserve">n de los ecosistemas guayaneses por efecto de la </w:t>
      </w:r>
      <w:proofErr w:type="spellStart"/>
      <w:r w:rsidRPr="00EC5820">
        <w:rPr>
          <w:rFonts w:ascii="Times New Roman" w:eastAsia="Times New Roman" w:hAnsi="Times New Roman"/>
          <w:sz w:val="24"/>
          <w:szCs w:val="24"/>
          <w:lang w:val="es-VE" w:eastAsia="es-VE"/>
        </w:rPr>
        <w:t>mineria</w:t>
      </w:r>
      <w:proofErr w:type="spellEnd"/>
      <w:r w:rsidRPr="00EC5820">
        <w:rPr>
          <w:rFonts w:ascii="Times New Roman" w:eastAsia="Times New Roman" w:hAnsi="Times New Roman"/>
          <w:sz w:val="24"/>
          <w:szCs w:val="24"/>
          <w:lang w:val="es-VE" w:eastAsia="es-VE"/>
        </w:rPr>
        <w:t>. II Simposio Venezolano sobre Cambio Clim</w:t>
      </w:r>
      <w:r w:rsidRPr="00EC5820">
        <w:rPr>
          <w:rFonts w:ascii="Times New Roman" w:eastAsia="Times New Roman" w:hAnsi="Times New Roman" w:cs="Times New Roman"/>
          <w:sz w:val="24"/>
          <w:szCs w:val="24"/>
          <w:lang w:val="es-VE" w:eastAsia="es-VE"/>
        </w:rPr>
        <w:t>á</w:t>
      </w:r>
      <w:r w:rsidRPr="00EC5820">
        <w:rPr>
          <w:rFonts w:ascii="Times New Roman" w:eastAsia="Times New Roman" w:hAnsi="Times New Roman"/>
          <w:sz w:val="24"/>
          <w:szCs w:val="24"/>
          <w:lang w:val="es-VE" w:eastAsia="es-VE"/>
        </w:rPr>
        <w:t>tico. M</w:t>
      </w:r>
      <w:r w:rsidRPr="00EC5820">
        <w:rPr>
          <w:rFonts w:ascii="Times New Roman" w:eastAsia="Times New Roman" w:hAnsi="Times New Roman" w:cs="Times New Roman"/>
          <w:sz w:val="24"/>
          <w:szCs w:val="24"/>
          <w:lang w:val="es-VE" w:eastAsia="es-VE"/>
        </w:rPr>
        <w:t>é</w:t>
      </w:r>
      <w:r w:rsidRPr="00EC5820">
        <w:rPr>
          <w:rFonts w:ascii="Times New Roman" w:eastAsia="Times New Roman" w:hAnsi="Times New Roman"/>
          <w:sz w:val="24"/>
          <w:szCs w:val="24"/>
          <w:lang w:val="es-VE" w:eastAsia="es-VE"/>
        </w:rPr>
        <w:t>rida, 18/11/2016.</w:t>
      </w:r>
      <w:r>
        <w:rPr>
          <w:rFonts w:ascii="Times New Roman" w:eastAsia="Times New Roman" w:hAnsi="Times New Roman"/>
          <w:sz w:val="24"/>
          <w:szCs w:val="24"/>
          <w:lang w:val="es-VE" w:eastAsia="es-VE"/>
        </w:rPr>
        <w:t xml:space="preserve"> </w:t>
      </w:r>
    </w:p>
    <w:p w14:paraId="25AE4488" w14:textId="77777777"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Foro: Mitos, realidades y perspectivas del Arco Minero del Orinoco (AMO). Comité Organizador de la XI Convención Nacional de Ingenieros Forestales. Araure, 24/11/2016.</w:t>
      </w:r>
      <w:r>
        <w:rPr>
          <w:rFonts w:ascii="Times New Roman" w:eastAsia="Times New Roman" w:hAnsi="Times New Roman"/>
          <w:sz w:val="24"/>
          <w:szCs w:val="24"/>
          <w:lang w:val="es-VE" w:eastAsia="es-VE"/>
        </w:rPr>
        <w:t xml:space="preserve"> </w:t>
      </w:r>
    </w:p>
    <w:p w14:paraId="21F38684" w14:textId="2987D3AC" w:rsidR="00EC5820" w:rsidRDefault="00EC5820" w:rsidP="001D0533">
      <w:pPr>
        <w:pStyle w:val="Prrafodelista"/>
        <w:numPr>
          <w:ilvl w:val="0"/>
          <w:numId w:val="14"/>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Clase Magistral: Pensando en la Venezuela del futuro - </w:t>
      </w:r>
      <w:r w:rsidRPr="00EC5820">
        <w:rPr>
          <w:rFonts w:ascii="Times New Roman" w:eastAsia="Times New Roman" w:hAnsi="Times New Roman" w:cs="Times New Roman"/>
          <w:sz w:val="24"/>
          <w:szCs w:val="24"/>
          <w:lang w:val="es-VE" w:eastAsia="es-VE"/>
        </w:rPr>
        <w:t>¿</w:t>
      </w:r>
      <w:r w:rsidRPr="00EC5820">
        <w:rPr>
          <w:rFonts w:ascii="Times New Roman" w:eastAsia="Times New Roman" w:hAnsi="Times New Roman"/>
          <w:sz w:val="24"/>
          <w:szCs w:val="24"/>
          <w:lang w:val="es-VE" w:eastAsia="es-VE"/>
        </w:rPr>
        <w:t>qu</w:t>
      </w:r>
      <w:r w:rsidRPr="00EC5820">
        <w:rPr>
          <w:rFonts w:ascii="Times New Roman" w:eastAsia="Times New Roman" w:hAnsi="Times New Roman" w:cs="Times New Roman"/>
          <w:sz w:val="24"/>
          <w:szCs w:val="24"/>
          <w:lang w:val="es-VE" w:eastAsia="es-VE"/>
        </w:rPr>
        <w:t>é</w:t>
      </w:r>
      <w:r w:rsidRPr="00EC5820">
        <w:rPr>
          <w:rFonts w:ascii="Times New Roman" w:eastAsia="Times New Roman" w:hAnsi="Times New Roman"/>
          <w:sz w:val="24"/>
          <w:szCs w:val="24"/>
          <w:lang w:val="es-VE" w:eastAsia="es-VE"/>
        </w:rPr>
        <w:t xml:space="preserve"> hacer con la miner</w:t>
      </w:r>
      <w:r w:rsidRPr="00EC5820">
        <w:rPr>
          <w:rFonts w:ascii="Times New Roman" w:eastAsia="Times New Roman" w:hAnsi="Times New Roman" w:cs="Times New Roman"/>
          <w:sz w:val="24"/>
          <w:szCs w:val="24"/>
          <w:lang w:val="es-VE" w:eastAsia="es-VE"/>
        </w:rPr>
        <w:t>í</w:t>
      </w:r>
      <w:r w:rsidRPr="00EC5820">
        <w:rPr>
          <w:rFonts w:ascii="Times New Roman" w:eastAsia="Times New Roman" w:hAnsi="Times New Roman"/>
          <w:sz w:val="24"/>
          <w:szCs w:val="24"/>
          <w:lang w:val="es-VE" w:eastAsia="es-VE"/>
        </w:rPr>
        <w:t>a en la Guayana Venezolana? Movimiento 20 Forestal, ULA. Mérida, 23/05/2017.</w:t>
      </w:r>
    </w:p>
    <w:p w14:paraId="5AD04526" w14:textId="77777777" w:rsidR="00EC5820" w:rsidRPr="00EC5820" w:rsidRDefault="00EC5820" w:rsidP="001D0533">
      <w:pPr>
        <w:pStyle w:val="Prrafodelista"/>
        <w:spacing w:after="0" w:line="240" w:lineRule="auto"/>
        <w:ind w:left="567"/>
        <w:jc w:val="both"/>
        <w:rPr>
          <w:rFonts w:ascii="Times New Roman" w:eastAsia="Times New Roman" w:hAnsi="Times New Roman"/>
          <w:sz w:val="24"/>
          <w:szCs w:val="24"/>
          <w:lang w:val="es-VE" w:eastAsia="es-VE"/>
        </w:rPr>
      </w:pPr>
    </w:p>
    <w:p w14:paraId="167C4275" w14:textId="77777777" w:rsidR="00EC5820" w:rsidRPr="00EC5820" w:rsidRDefault="00EC5820" w:rsidP="001D0533">
      <w:pPr>
        <w:spacing w:after="0" w:line="240" w:lineRule="auto"/>
        <w:ind w:left="567"/>
        <w:jc w:val="both"/>
        <w:rPr>
          <w:rFonts w:ascii="Times New Roman" w:eastAsia="Times New Roman" w:hAnsi="Times New Roman"/>
          <w:sz w:val="24"/>
          <w:szCs w:val="24"/>
          <w:u w:val="single"/>
          <w:lang w:val="es-VE" w:eastAsia="es-VE"/>
        </w:rPr>
      </w:pPr>
      <w:r w:rsidRPr="00EC5820">
        <w:rPr>
          <w:rFonts w:ascii="Times New Roman" w:eastAsia="Times New Roman" w:hAnsi="Times New Roman"/>
          <w:sz w:val="24"/>
          <w:szCs w:val="24"/>
          <w:u w:val="single"/>
          <w:lang w:val="es-VE" w:eastAsia="es-VE"/>
        </w:rPr>
        <w:t>2.- Actividades de la Comisión.</w:t>
      </w:r>
    </w:p>
    <w:p w14:paraId="36FF506F" w14:textId="77777777" w:rsidR="00EC5820" w:rsidRDefault="00EC5820" w:rsidP="001D0533">
      <w:pPr>
        <w:pStyle w:val="Prrafodelista"/>
        <w:numPr>
          <w:ilvl w:val="0"/>
          <w:numId w:val="15"/>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El </w:t>
      </w:r>
      <w:r w:rsidRPr="00EC5820">
        <w:rPr>
          <w:rFonts w:ascii="Times New Roman" w:eastAsia="Times New Roman" w:hAnsi="Times New Roman"/>
          <w:b/>
          <w:sz w:val="24"/>
          <w:szCs w:val="24"/>
          <w:lang w:val="es-VE" w:eastAsia="es-VE"/>
        </w:rPr>
        <w:t>13/06/2017</w:t>
      </w:r>
      <w:r w:rsidRPr="00EC5820">
        <w:rPr>
          <w:rFonts w:ascii="Times New Roman" w:eastAsia="Times New Roman" w:hAnsi="Times New Roman"/>
          <w:sz w:val="24"/>
          <w:szCs w:val="24"/>
          <w:lang w:val="es-VE" w:eastAsia="es-VE"/>
        </w:rPr>
        <w:t>, la Plataforma No al Arco Minero Seccional Mérida (PNAM-SM) envió una comunicación al Rector, solicitando la conformación de un equipo interdisciplinario que se pronuncie públicamente sobre el AMO.</w:t>
      </w:r>
      <w:r>
        <w:rPr>
          <w:rFonts w:ascii="Times New Roman" w:eastAsia="Times New Roman" w:hAnsi="Times New Roman"/>
          <w:sz w:val="24"/>
          <w:szCs w:val="24"/>
          <w:lang w:val="es-VE" w:eastAsia="es-VE"/>
        </w:rPr>
        <w:t xml:space="preserve"> </w:t>
      </w:r>
    </w:p>
    <w:p w14:paraId="222621B5" w14:textId="77777777" w:rsidR="00EC5820" w:rsidRDefault="00EC5820" w:rsidP="001D0533">
      <w:pPr>
        <w:pStyle w:val="Prrafodelista"/>
        <w:numPr>
          <w:ilvl w:val="0"/>
          <w:numId w:val="15"/>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El </w:t>
      </w:r>
      <w:r w:rsidRPr="00EC5820">
        <w:rPr>
          <w:rFonts w:ascii="Times New Roman" w:eastAsia="Times New Roman" w:hAnsi="Times New Roman"/>
          <w:b/>
          <w:sz w:val="24"/>
          <w:szCs w:val="24"/>
          <w:lang w:val="es-VE" w:eastAsia="es-VE"/>
        </w:rPr>
        <w:t>26/06/2017</w:t>
      </w:r>
      <w:r w:rsidRPr="00EC5820">
        <w:rPr>
          <w:rFonts w:ascii="Times New Roman" w:eastAsia="Times New Roman" w:hAnsi="Times New Roman"/>
          <w:sz w:val="24"/>
          <w:szCs w:val="24"/>
          <w:lang w:val="es-VE" w:eastAsia="es-VE"/>
        </w:rPr>
        <w:t xml:space="preserve"> el Consejo Universitario designó al Prof. </w:t>
      </w:r>
      <w:proofErr w:type="spellStart"/>
      <w:r w:rsidRPr="00EC5820">
        <w:rPr>
          <w:rFonts w:ascii="Times New Roman" w:eastAsia="Times New Roman" w:hAnsi="Times New Roman"/>
          <w:sz w:val="24"/>
          <w:szCs w:val="24"/>
          <w:lang w:val="es-VE" w:eastAsia="es-VE"/>
        </w:rPr>
        <w:t>Dario</w:t>
      </w:r>
      <w:proofErr w:type="spellEnd"/>
      <w:r w:rsidRPr="00EC5820">
        <w:rPr>
          <w:rFonts w:ascii="Times New Roman" w:eastAsia="Times New Roman" w:hAnsi="Times New Roman"/>
          <w:sz w:val="24"/>
          <w:szCs w:val="24"/>
          <w:lang w:val="es-VE" w:eastAsia="es-VE"/>
        </w:rPr>
        <w:t xml:space="preserve"> Garay, Decano de la Facultad de Ciencias Forestales y Ambientales para que atendiera la solicitud de la PNAM-SM.</w:t>
      </w:r>
      <w:r>
        <w:rPr>
          <w:rFonts w:ascii="Times New Roman" w:eastAsia="Times New Roman" w:hAnsi="Times New Roman"/>
          <w:sz w:val="24"/>
          <w:szCs w:val="24"/>
          <w:lang w:val="es-VE" w:eastAsia="es-VE"/>
        </w:rPr>
        <w:t xml:space="preserve"> </w:t>
      </w:r>
    </w:p>
    <w:p w14:paraId="11A54BFC" w14:textId="77777777" w:rsidR="00EC5820" w:rsidRDefault="00EC5820" w:rsidP="001D0533">
      <w:pPr>
        <w:pStyle w:val="Prrafodelista"/>
        <w:numPr>
          <w:ilvl w:val="0"/>
          <w:numId w:val="15"/>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El 11/07/2017 el Prof. </w:t>
      </w:r>
      <w:proofErr w:type="spellStart"/>
      <w:r w:rsidRPr="00EC5820">
        <w:rPr>
          <w:rFonts w:ascii="Times New Roman" w:eastAsia="Times New Roman" w:hAnsi="Times New Roman"/>
          <w:sz w:val="24"/>
          <w:szCs w:val="24"/>
          <w:lang w:val="es-VE" w:eastAsia="es-VE"/>
        </w:rPr>
        <w:t>Dario</w:t>
      </w:r>
      <w:proofErr w:type="spellEnd"/>
      <w:r w:rsidRPr="00EC5820">
        <w:rPr>
          <w:rFonts w:ascii="Times New Roman" w:eastAsia="Times New Roman" w:hAnsi="Times New Roman"/>
          <w:sz w:val="24"/>
          <w:szCs w:val="24"/>
          <w:lang w:val="es-VE" w:eastAsia="es-VE"/>
        </w:rPr>
        <w:t xml:space="preserve"> Garay delegó al Prof. José Rafael Lozada para cumplir con el cometido asignado por el Consejo Universitario.</w:t>
      </w:r>
      <w:r>
        <w:rPr>
          <w:rFonts w:ascii="Times New Roman" w:eastAsia="Times New Roman" w:hAnsi="Times New Roman"/>
          <w:sz w:val="24"/>
          <w:szCs w:val="24"/>
          <w:lang w:val="es-VE" w:eastAsia="es-VE"/>
        </w:rPr>
        <w:t xml:space="preserve"> </w:t>
      </w:r>
    </w:p>
    <w:p w14:paraId="59DB1A14" w14:textId="77777777" w:rsidR="00EC5820" w:rsidRDefault="00EC5820" w:rsidP="001D0533">
      <w:pPr>
        <w:pStyle w:val="Prrafodelista"/>
        <w:numPr>
          <w:ilvl w:val="0"/>
          <w:numId w:val="15"/>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 xml:space="preserve">El </w:t>
      </w:r>
      <w:r w:rsidRPr="00EC5820">
        <w:rPr>
          <w:rFonts w:ascii="Times New Roman" w:eastAsia="Times New Roman" w:hAnsi="Times New Roman"/>
          <w:b/>
          <w:sz w:val="24"/>
          <w:szCs w:val="24"/>
          <w:lang w:val="es-VE" w:eastAsia="es-VE"/>
        </w:rPr>
        <w:t>11/07/2017</w:t>
      </w:r>
      <w:r w:rsidRPr="00EC5820">
        <w:rPr>
          <w:rFonts w:ascii="Times New Roman" w:eastAsia="Times New Roman" w:hAnsi="Times New Roman"/>
          <w:sz w:val="24"/>
          <w:szCs w:val="24"/>
          <w:lang w:val="es-VE" w:eastAsia="es-VE"/>
        </w:rPr>
        <w:t xml:space="preserve"> se hizo una reunión con los Profesores Pedro Trejo y Joel Mejía (miembros de la Comisión de Ambiente de la Facultad de Ciencias Forestales y Ambientales) y </w:t>
      </w:r>
      <w:proofErr w:type="spellStart"/>
      <w:r w:rsidRPr="00EC5820">
        <w:rPr>
          <w:rFonts w:ascii="Times New Roman" w:eastAsia="Times New Roman" w:hAnsi="Times New Roman"/>
          <w:sz w:val="24"/>
          <w:szCs w:val="24"/>
          <w:lang w:val="es-VE" w:eastAsia="es-VE"/>
        </w:rPr>
        <w:t>alli</w:t>
      </w:r>
      <w:proofErr w:type="spellEnd"/>
      <w:r w:rsidRPr="00EC5820">
        <w:rPr>
          <w:rFonts w:ascii="Times New Roman" w:eastAsia="Times New Roman" w:hAnsi="Times New Roman"/>
          <w:sz w:val="24"/>
          <w:szCs w:val="24"/>
          <w:lang w:val="es-VE" w:eastAsia="es-VE"/>
        </w:rPr>
        <w:t xml:space="preserve"> se definieron estrategias para elaborar un pronunciamiento de la ULA sobre el AMO.</w:t>
      </w:r>
      <w:r>
        <w:rPr>
          <w:rFonts w:ascii="Times New Roman" w:eastAsia="Times New Roman" w:hAnsi="Times New Roman"/>
          <w:sz w:val="24"/>
          <w:szCs w:val="24"/>
          <w:lang w:val="es-VE" w:eastAsia="es-VE"/>
        </w:rPr>
        <w:t xml:space="preserve"> </w:t>
      </w:r>
    </w:p>
    <w:p w14:paraId="0E507622" w14:textId="77777777" w:rsidR="003B655B" w:rsidRDefault="00EC5820" w:rsidP="001D0533">
      <w:pPr>
        <w:pStyle w:val="Prrafodelista"/>
        <w:numPr>
          <w:ilvl w:val="0"/>
          <w:numId w:val="15"/>
        </w:numPr>
        <w:spacing w:after="0" w:line="240" w:lineRule="auto"/>
        <w:ind w:left="567"/>
        <w:jc w:val="both"/>
        <w:rPr>
          <w:rFonts w:ascii="Times New Roman" w:eastAsia="Times New Roman" w:hAnsi="Times New Roman"/>
          <w:sz w:val="24"/>
          <w:szCs w:val="24"/>
          <w:lang w:val="es-VE" w:eastAsia="es-VE"/>
        </w:rPr>
      </w:pPr>
      <w:r w:rsidRPr="00EC5820">
        <w:rPr>
          <w:rFonts w:ascii="Times New Roman" w:eastAsia="Times New Roman" w:hAnsi="Times New Roman"/>
          <w:sz w:val="24"/>
          <w:szCs w:val="24"/>
          <w:lang w:val="es-VE" w:eastAsia="es-VE"/>
        </w:rPr>
        <w:t>Se solicit</w:t>
      </w:r>
      <w:r w:rsidRPr="00EC5820">
        <w:rPr>
          <w:rFonts w:ascii="Times New Roman" w:eastAsia="Times New Roman" w:hAnsi="Times New Roman" w:cs="Times New Roman"/>
          <w:sz w:val="24"/>
          <w:szCs w:val="24"/>
          <w:lang w:val="es-VE" w:eastAsia="es-VE"/>
        </w:rPr>
        <w:t>ó</w:t>
      </w:r>
      <w:r w:rsidRPr="00EC5820">
        <w:rPr>
          <w:rFonts w:ascii="Times New Roman" w:eastAsia="Times New Roman" w:hAnsi="Times New Roman"/>
          <w:sz w:val="24"/>
          <w:szCs w:val="24"/>
          <w:lang w:val="es-VE" w:eastAsia="es-VE"/>
        </w:rPr>
        <w:t xml:space="preserve"> al Prof. </w:t>
      </w:r>
      <w:proofErr w:type="spellStart"/>
      <w:r w:rsidRPr="00EC5820">
        <w:rPr>
          <w:rFonts w:ascii="Times New Roman" w:eastAsia="Times New Roman" w:hAnsi="Times New Roman"/>
          <w:sz w:val="24"/>
          <w:szCs w:val="24"/>
          <w:lang w:val="es-VE" w:eastAsia="es-VE"/>
        </w:rPr>
        <w:t>Angel</w:t>
      </w:r>
      <w:proofErr w:type="spellEnd"/>
      <w:r w:rsidRPr="00EC5820">
        <w:rPr>
          <w:rFonts w:ascii="Times New Roman" w:eastAsia="Times New Roman" w:hAnsi="Times New Roman"/>
          <w:sz w:val="24"/>
          <w:szCs w:val="24"/>
          <w:lang w:val="es-VE" w:eastAsia="es-VE"/>
        </w:rPr>
        <w:t xml:space="preserve"> </w:t>
      </w:r>
      <w:proofErr w:type="spellStart"/>
      <w:r w:rsidRPr="00EC5820">
        <w:rPr>
          <w:rFonts w:ascii="Times New Roman" w:eastAsia="Times New Roman" w:hAnsi="Times New Roman"/>
          <w:sz w:val="24"/>
          <w:szCs w:val="24"/>
          <w:lang w:val="es-VE" w:eastAsia="es-VE"/>
        </w:rPr>
        <w:t>Andara</w:t>
      </w:r>
      <w:proofErr w:type="spellEnd"/>
      <w:r w:rsidRPr="00EC5820">
        <w:rPr>
          <w:rFonts w:ascii="Times New Roman" w:eastAsia="Times New Roman" w:hAnsi="Times New Roman"/>
          <w:sz w:val="24"/>
          <w:szCs w:val="24"/>
          <w:lang w:val="es-VE" w:eastAsia="es-VE"/>
        </w:rPr>
        <w:t xml:space="preserve"> la convocatoria a una reuni</w:t>
      </w:r>
      <w:r w:rsidRPr="00EC5820">
        <w:rPr>
          <w:rFonts w:ascii="Times New Roman" w:eastAsia="Times New Roman" w:hAnsi="Times New Roman" w:cs="Times New Roman"/>
          <w:sz w:val="24"/>
          <w:szCs w:val="24"/>
          <w:lang w:val="es-VE" w:eastAsia="es-VE"/>
        </w:rPr>
        <w:t>ó</w:t>
      </w:r>
      <w:r w:rsidRPr="00EC5820">
        <w:rPr>
          <w:rFonts w:ascii="Times New Roman" w:eastAsia="Times New Roman" w:hAnsi="Times New Roman"/>
          <w:sz w:val="24"/>
          <w:szCs w:val="24"/>
          <w:lang w:val="es-VE" w:eastAsia="es-VE"/>
        </w:rPr>
        <w:t xml:space="preserve">n con profesores de la Facultad de </w:t>
      </w:r>
      <w:proofErr w:type="spellStart"/>
      <w:r w:rsidRPr="00EC5820">
        <w:rPr>
          <w:rFonts w:ascii="Times New Roman" w:eastAsia="Times New Roman" w:hAnsi="Times New Roman"/>
          <w:sz w:val="24"/>
          <w:szCs w:val="24"/>
          <w:lang w:val="es-VE" w:eastAsia="es-VE"/>
        </w:rPr>
        <w:t>Ingenieria</w:t>
      </w:r>
      <w:proofErr w:type="spellEnd"/>
      <w:r w:rsidRPr="00EC5820">
        <w:rPr>
          <w:rFonts w:ascii="Times New Roman" w:eastAsia="Times New Roman" w:hAnsi="Times New Roman"/>
          <w:sz w:val="24"/>
          <w:szCs w:val="24"/>
          <w:lang w:val="es-VE" w:eastAsia="es-VE"/>
        </w:rPr>
        <w:t>. De igual manera, se invit</w:t>
      </w:r>
      <w:r w:rsidRPr="00EC5820">
        <w:rPr>
          <w:rFonts w:ascii="Times New Roman" w:eastAsia="Times New Roman" w:hAnsi="Times New Roman" w:cs="Times New Roman"/>
          <w:sz w:val="24"/>
          <w:szCs w:val="24"/>
          <w:lang w:val="es-VE" w:eastAsia="es-VE"/>
        </w:rPr>
        <w:t>ó</w:t>
      </w:r>
      <w:r w:rsidRPr="00EC5820">
        <w:rPr>
          <w:rFonts w:ascii="Times New Roman" w:eastAsia="Times New Roman" w:hAnsi="Times New Roman"/>
          <w:sz w:val="24"/>
          <w:szCs w:val="24"/>
          <w:lang w:val="es-VE" w:eastAsia="es-VE"/>
        </w:rPr>
        <w:t xml:space="preserve"> a los miembros </w:t>
      </w:r>
      <w:r w:rsidRPr="00EC5820">
        <w:rPr>
          <w:rFonts w:ascii="Times New Roman" w:eastAsia="Times New Roman" w:hAnsi="Times New Roman"/>
          <w:sz w:val="24"/>
          <w:szCs w:val="24"/>
          <w:lang w:val="es-VE" w:eastAsia="es-VE"/>
        </w:rPr>
        <w:t>de la Comisi</w:t>
      </w:r>
      <w:r w:rsidRPr="00EC5820">
        <w:rPr>
          <w:rFonts w:ascii="Times New Roman" w:eastAsia="Times New Roman" w:hAnsi="Times New Roman" w:cs="Times New Roman"/>
          <w:sz w:val="24"/>
          <w:szCs w:val="24"/>
          <w:lang w:val="es-VE" w:eastAsia="es-VE"/>
        </w:rPr>
        <w:t>ó</w:t>
      </w:r>
      <w:r w:rsidRPr="00EC5820">
        <w:rPr>
          <w:rFonts w:ascii="Times New Roman" w:eastAsia="Times New Roman" w:hAnsi="Times New Roman"/>
          <w:sz w:val="24"/>
          <w:szCs w:val="24"/>
          <w:lang w:val="es-VE" w:eastAsia="es-VE"/>
        </w:rPr>
        <w:t>n de</w:t>
      </w:r>
      <w:r w:rsidR="00677EA1">
        <w:rPr>
          <w:rFonts w:ascii="Times New Roman" w:eastAsia="Times New Roman" w:hAnsi="Times New Roman"/>
          <w:sz w:val="24"/>
          <w:szCs w:val="24"/>
          <w:lang w:val="es-VE" w:eastAsia="es-VE"/>
        </w:rPr>
        <w:t xml:space="preserve"> </w:t>
      </w:r>
      <w:r w:rsidR="00677EA1" w:rsidRPr="00677EA1">
        <w:rPr>
          <w:rFonts w:ascii="Times New Roman" w:eastAsia="Times New Roman" w:hAnsi="Times New Roman"/>
          <w:sz w:val="24"/>
          <w:szCs w:val="24"/>
          <w:lang w:val="es-VE" w:eastAsia="es-VE"/>
        </w:rPr>
        <w:t xml:space="preserve">Ambiente de la ULA. Esa reunión se realizó el </w:t>
      </w:r>
      <w:proofErr w:type="spellStart"/>
      <w:r w:rsidR="00677EA1" w:rsidRPr="00677EA1">
        <w:rPr>
          <w:rFonts w:ascii="Times New Roman" w:eastAsia="Times New Roman" w:hAnsi="Times New Roman"/>
          <w:sz w:val="24"/>
          <w:szCs w:val="24"/>
          <w:lang w:val="es-VE" w:eastAsia="es-VE"/>
        </w:rPr>
        <w:t>dia</w:t>
      </w:r>
      <w:proofErr w:type="spellEnd"/>
      <w:r w:rsidR="00677EA1" w:rsidRPr="00677EA1">
        <w:rPr>
          <w:rFonts w:ascii="Times New Roman" w:eastAsia="Times New Roman" w:hAnsi="Times New Roman"/>
          <w:sz w:val="24"/>
          <w:szCs w:val="24"/>
          <w:lang w:val="es-VE" w:eastAsia="es-VE"/>
        </w:rPr>
        <w:t xml:space="preserve"> </w:t>
      </w:r>
      <w:r w:rsidR="00677EA1" w:rsidRPr="00677EA1">
        <w:rPr>
          <w:rFonts w:ascii="Times New Roman" w:eastAsia="Times New Roman" w:hAnsi="Times New Roman"/>
          <w:b/>
          <w:sz w:val="24"/>
          <w:szCs w:val="24"/>
          <w:lang w:val="es-VE" w:eastAsia="es-VE"/>
        </w:rPr>
        <w:t>21/07/2017</w:t>
      </w:r>
      <w:r w:rsidR="00677EA1" w:rsidRPr="00677EA1">
        <w:rPr>
          <w:rFonts w:ascii="Times New Roman" w:eastAsia="Times New Roman" w:hAnsi="Times New Roman"/>
          <w:sz w:val="24"/>
          <w:szCs w:val="24"/>
          <w:lang w:val="es-VE" w:eastAsia="es-VE"/>
        </w:rPr>
        <w:t xml:space="preserve">, en la Escuela de Geología y estuvieron presentes 15 personas que representan a las entidades antes mencionadas. Se hizo una exposición inicial, se presentó un listado de </w:t>
      </w:r>
      <w:r w:rsidR="00677EA1" w:rsidRPr="003B655B">
        <w:rPr>
          <w:rFonts w:ascii="Times New Roman" w:eastAsia="Times New Roman" w:hAnsi="Times New Roman"/>
          <w:b/>
          <w:sz w:val="24"/>
          <w:szCs w:val="24"/>
          <w:lang w:val="es-VE" w:eastAsia="es-VE"/>
        </w:rPr>
        <w:t>"puntos de consenso"</w:t>
      </w:r>
      <w:r w:rsidR="00677EA1" w:rsidRPr="00677EA1">
        <w:rPr>
          <w:rFonts w:ascii="Times New Roman" w:eastAsia="Times New Roman" w:hAnsi="Times New Roman"/>
          <w:sz w:val="24"/>
          <w:szCs w:val="24"/>
          <w:lang w:val="es-VE" w:eastAsia="es-VE"/>
        </w:rPr>
        <w:t xml:space="preserve"> sobre el AMO, se discutieron los mismos y se decidió la constitución de una </w:t>
      </w:r>
      <w:r w:rsidR="00677EA1" w:rsidRPr="003B655B">
        <w:rPr>
          <w:rFonts w:ascii="Times New Roman" w:eastAsia="Times New Roman" w:hAnsi="Times New Roman"/>
          <w:b/>
          <w:sz w:val="24"/>
          <w:szCs w:val="24"/>
          <w:lang w:val="es-VE" w:eastAsia="es-VE"/>
        </w:rPr>
        <w:t>"Comisión ULA sobre el Arco Minero del Orinoco".</w:t>
      </w:r>
      <w:r w:rsidR="00677EA1" w:rsidRPr="00677EA1">
        <w:rPr>
          <w:rFonts w:ascii="Times New Roman" w:eastAsia="Times New Roman" w:hAnsi="Times New Roman"/>
          <w:sz w:val="24"/>
          <w:szCs w:val="24"/>
          <w:lang w:val="es-VE" w:eastAsia="es-VE"/>
        </w:rPr>
        <w:t xml:space="preserve"> Esa comisión interdisciplinaria quedó constituida por: José Rafael Lozada (coordinador, profesor de la Facultad de Ciencias Forestales y Ambientales, especialista en </w:t>
      </w:r>
      <w:proofErr w:type="spellStart"/>
      <w:r w:rsidR="00677EA1" w:rsidRPr="00677EA1">
        <w:rPr>
          <w:rFonts w:ascii="Times New Roman" w:eastAsia="Times New Roman" w:hAnsi="Times New Roman"/>
          <w:sz w:val="24"/>
          <w:szCs w:val="24"/>
          <w:lang w:val="es-VE" w:eastAsia="es-VE"/>
        </w:rPr>
        <w:t>ecologia</w:t>
      </w:r>
      <w:proofErr w:type="spellEnd"/>
      <w:r w:rsidR="00677EA1" w:rsidRPr="00677EA1">
        <w:rPr>
          <w:rFonts w:ascii="Times New Roman" w:eastAsia="Times New Roman" w:hAnsi="Times New Roman"/>
          <w:sz w:val="24"/>
          <w:szCs w:val="24"/>
          <w:lang w:val="es-VE" w:eastAsia="es-VE"/>
        </w:rPr>
        <w:t xml:space="preserve"> e </w:t>
      </w:r>
      <w:proofErr w:type="spellStart"/>
      <w:r w:rsidR="00677EA1" w:rsidRPr="00677EA1">
        <w:rPr>
          <w:rFonts w:ascii="Times New Roman" w:eastAsia="Times New Roman" w:hAnsi="Times New Roman"/>
          <w:sz w:val="24"/>
          <w:szCs w:val="24"/>
          <w:lang w:val="es-VE" w:eastAsia="es-VE"/>
        </w:rPr>
        <w:t>mmpacto</w:t>
      </w:r>
      <w:proofErr w:type="spellEnd"/>
      <w:r w:rsidR="00677EA1" w:rsidRPr="00677EA1">
        <w:rPr>
          <w:rFonts w:ascii="Times New Roman" w:eastAsia="Times New Roman" w:hAnsi="Times New Roman"/>
          <w:sz w:val="24"/>
          <w:szCs w:val="24"/>
          <w:lang w:val="es-VE" w:eastAsia="es-VE"/>
        </w:rPr>
        <w:t xml:space="preserve"> ambiental), </w:t>
      </w:r>
      <w:r w:rsidR="00677EA1" w:rsidRPr="003B655B">
        <w:rPr>
          <w:rFonts w:ascii="Times New Roman" w:eastAsia="Times New Roman" w:hAnsi="Times New Roman"/>
          <w:b/>
          <w:sz w:val="24"/>
          <w:szCs w:val="24"/>
          <w:lang w:val="es-VE" w:eastAsia="es-VE"/>
        </w:rPr>
        <w:t>Luis Jugo</w:t>
      </w:r>
      <w:r w:rsidR="00677EA1" w:rsidRPr="00677EA1">
        <w:rPr>
          <w:rFonts w:ascii="Times New Roman" w:eastAsia="Times New Roman" w:hAnsi="Times New Roman"/>
          <w:sz w:val="24"/>
          <w:szCs w:val="24"/>
          <w:lang w:val="es-VE" w:eastAsia="es-VE"/>
        </w:rPr>
        <w:t xml:space="preserve"> (Secretario de la Comisión de Ambiente de la ULA, profesor jubilado de la Escuela de Arquitectura, especialista en análisis regional - ordenación del espacio y formación ambiental), </w:t>
      </w:r>
      <w:r w:rsidR="00677EA1" w:rsidRPr="003B655B">
        <w:rPr>
          <w:rFonts w:ascii="Times New Roman" w:eastAsia="Times New Roman" w:hAnsi="Times New Roman"/>
          <w:b/>
          <w:sz w:val="24"/>
          <w:szCs w:val="24"/>
          <w:lang w:val="es-VE" w:eastAsia="es-VE"/>
        </w:rPr>
        <w:t>Gladys Cáceres</w:t>
      </w:r>
      <w:r w:rsidR="00677EA1" w:rsidRPr="00677EA1">
        <w:rPr>
          <w:rFonts w:ascii="Times New Roman" w:eastAsia="Times New Roman" w:hAnsi="Times New Roman"/>
          <w:sz w:val="24"/>
          <w:szCs w:val="24"/>
          <w:lang w:val="es-VE" w:eastAsia="es-VE"/>
        </w:rPr>
        <w:t xml:space="preserve"> (miembro de la Comisión de Ambiente de la ULA, profesora de la Facultad de Ciencias Económicas y Sociales, especialista en </w:t>
      </w:r>
      <w:proofErr w:type="spellStart"/>
      <w:r w:rsidR="00677EA1" w:rsidRPr="00677EA1">
        <w:rPr>
          <w:rFonts w:ascii="Times New Roman" w:eastAsia="Times New Roman" w:hAnsi="Times New Roman"/>
          <w:sz w:val="24"/>
          <w:szCs w:val="24"/>
          <w:lang w:val="es-VE" w:eastAsia="es-VE"/>
        </w:rPr>
        <w:t>economia</w:t>
      </w:r>
      <w:proofErr w:type="spellEnd"/>
      <w:r w:rsidR="00677EA1" w:rsidRPr="00677EA1">
        <w:rPr>
          <w:rFonts w:ascii="Times New Roman" w:eastAsia="Times New Roman" w:hAnsi="Times New Roman"/>
          <w:sz w:val="24"/>
          <w:szCs w:val="24"/>
          <w:lang w:val="es-VE" w:eastAsia="es-VE"/>
        </w:rPr>
        <w:t xml:space="preserve"> petrolera), </w:t>
      </w:r>
      <w:r w:rsidR="00677EA1" w:rsidRPr="003B655B">
        <w:rPr>
          <w:rFonts w:ascii="Times New Roman" w:eastAsia="Times New Roman" w:hAnsi="Times New Roman"/>
          <w:b/>
          <w:sz w:val="24"/>
          <w:szCs w:val="24"/>
          <w:lang w:val="es-VE" w:eastAsia="es-VE"/>
        </w:rPr>
        <w:t>Omar Guerrero</w:t>
      </w:r>
      <w:r w:rsidR="00677EA1" w:rsidRPr="00677EA1">
        <w:rPr>
          <w:rFonts w:ascii="Times New Roman" w:eastAsia="Times New Roman" w:hAnsi="Times New Roman"/>
          <w:sz w:val="24"/>
          <w:szCs w:val="24"/>
          <w:lang w:val="es-VE" w:eastAsia="es-VE"/>
        </w:rPr>
        <w:t xml:space="preserve"> (profesor de la Escuela de Ingeniería Geológica, especialista en </w:t>
      </w:r>
      <w:proofErr w:type="spellStart"/>
      <w:r w:rsidR="00677EA1" w:rsidRPr="00677EA1">
        <w:rPr>
          <w:rFonts w:ascii="Times New Roman" w:eastAsia="Times New Roman" w:hAnsi="Times New Roman"/>
          <w:sz w:val="24"/>
          <w:szCs w:val="24"/>
          <w:lang w:val="es-VE" w:eastAsia="es-VE"/>
        </w:rPr>
        <w:t>sedimentologia</w:t>
      </w:r>
      <w:proofErr w:type="spellEnd"/>
      <w:r w:rsidR="00677EA1" w:rsidRPr="00677EA1">
        <w:rPr>
          <w:rFonts w:ascii="Times New Roman" w:eastAsia="Times New Roman" w:hAnsi="Times New Roman"/>
          <w:sz w:val="24"/>
          <w:szCs w:val="24"/>
          <w:lang w:val="es-VE" w:eastAsia="es-VE"/>
        </w:rPr>
        <w:t xml:space="preserve">), </w:t>
      </w:r>
      <w:r w:rsidR="00677EA1" w:rsidRPr="003B655B">
        <w:rPr>
          <w:rFonts w:ascii="Times New Roman" w:eastAsia="Times New Roman" w:hAnsi="Times New Roman"/>
          <w:b/>
          <w:sz w:val="24"/>
          <w:szCs w:val="24"/>
          <w:lang w:val="es-VE" w:eastAsia="es-VE"/>
        </w:rPr>
        <w:t>Pedro Trejo</w:t>
      </w:r>
      <w:r w:rsidR="00677EA1" w:rsidRPr="00677EA1">
        <w:rPr>
          <w:rFonts w:ascii="Times New Roman" w:eastAsia="Times New Roman" w:hAnsi="Times New Roman"/>
          <w:sz w:val="24"/>
          <w:szCs w:val="24"/>
          <w:lang w:val="es-VE" w:eastAsia="es-VE"/>
        </w:rPr>
        <w:t xml:space="preserve"> (profesor de la Facultad de Ciencias Forestales y Ambientales, especialista en gestión ambiental y ordenación de cuencas). Posteriormente se agregaron a la comisión </w:t>
      </w:r>
      <w:proofErr w:type="spellStart"/>
      <w:r w:rsidR="00677EA1" w:rsidRPr="003B655B">
        <w:rPr>
          <w:rFonts w:ascii="Times New Roman" w:eastAsia="Times New Roman" w:hAnsi="Times New Roman"/>
          <w:b/>
          <w:sz w:val="24"/>
          <w:szCs w:val="24"/>
          <w:lang w:val="es-VE" w:eastAsia="es-VE"/>
        </w:rPr>
        <w:t>Anairamiz</w:t>
      </w:r>
      <w:proofErr w:type="spellEnd"/>
      <w:r w:rsidR="00677EA1" w:rsidRPr="003B655B">
        <w:rPr>
          <w:rFonts w:ascii="Times New Roman" w:eastAsia="Times New Roman" w:hAnsi="Times New Roman"/>
          <w:b/>
          <w:sz w:val="24"/>
          <w:szCs w:val="24"/>
          <w:lang w:val="es-VE" w:eastAsia="es-VE"/>
        </w:rPr>
        <w:t xml:space="preserve"> Aranguren</w:t>
      </w:r>
      <w:r w:rsidR="00677EA1" w:rsidRPr="00677EA1">
        <w:rPr>
          <w:rFonts w:ascii="Times New Roman" w:eastAsia="Times New Roman" w:hAnsi="Times New Roman"/>
          <w:sz w:val="24"/>
          <w:szCs w:val="24"/>
          <w:lang w:val="es-VE" w:eastAsia="es-VE"/>
        </w:rPr>
        <w:t xml:space="preserve"> (profesora del Instituto de Ciencias Ambientales y Ecológicas ICAE Facultad de Ciencias, especialista en ecología de comunidades vegetales) y </w:t>
      </w:r>
      <w:r w:rsidR="00677EA1" w:rsidRPr="003B655B">
        <w:rPr>
          <w:rFonts w:ascii="Times New Roman" w:eastAsia="Times New Roman" w:hAnsi="Times New Roman"/>
          <w:b/>
          <w:sz w:val="24"/>
          <w:szCs w:val="24"/>
          <w:lang w:val="es-VE" w:eastAsia="es-VE"/>
        </w:rPr>
        <w:t xml:space="preserve">Ángel </w:t>
      </w:r>
      <w:proofErr w:type="spellStart"/>
      <w:r w:rsidR="00677EA1" w:rsidRPr="003B655B">
        <w:rPr>
          <w:rFonts w:ascii="Times New Roman" w:eastAsia="Times New Roman" w:hAnsi="Times New Roman"/>
          <w:b/>
          <w:sz w:val="24"/>
          <w:szCs w:val="24"/>
          <w:lang w:val="es-VE" w:eastAsia="es-VE"/>
        </w:rPr>
        <w:t>Andara</w:t>
      </w:r>
      <w:proofErr w:type="spellEnd"/>
      <w:r w:rsidR="00677EA1" w:rsidRPr="00677EA1">
        <w:rPr>
          <w:rFonts w:ascii="Times New Roman" w:eastAsia="Times New Roman" w:hAnsi="Times New Roman"/>
          <w:sz w:val="24"/>
          <w:szCs w:val="24"/>
          <w:lang w:val="es-VE" w:eastAsia="es-VE"/>
        </w:rPr>
        <w:t xml:space="preserve"> (profesor de la Escuela de Ingeniería Geológica, especialista en </w:t>
      </w:r>
      <w:proofErr w:type="spellStart"/>
      <w:r w:rsidR="00677EA1" w:rsidRPr="00677EA1">
        <w:rPr>
          <w:rFonts w:ascii="Times New Roman" w:eastAsia="Times New Roman" w:hAnsi="Times New Roman"/>
          <w:sz w:val="24"/>
          <w:szCs w:val="24"/>
          <w:lang w:val="es-VE" w:eastAsia="es-VE"/>
        </w:rPr>
        <w:t>mineralogia</w:t>
      </w:r>
      <w:proofErr w:type="spellEnd"/>
      <w:r w:rsidR="00677EA1" w:rsidRPr="00677EA1">
        <w:rPr>
          <w:rFonts w:ascii="Times New Roman" w:eastAsia="Times New Roman" w:hAnsi="Times New Roman"/>
          <w:sz w:val="24"/>
          <w:szCs w:val="24"/>
          <w:lang w:val="es-VE" w:eastAsia="es-VE"/>
        </w:rPr>
        <w:t xml:space="preserve"> y petrología). El documento elaborado como remitido también contó con la revisión y observaciones de la Prof. </w:t>
      </w:r>
      <w:proofErr w:type="spellStart"/>
      <w:r w:rsidR="00677EA1" w:rsidRPr="00677EA1">
        <w:rPr>
          <w:rFonts w:ascii="Times New Roman" w:eastAsia="Times New Roman" w:hAnsi="Times New Roman"/>
          <w:sz w:val="24"/>
          <w:szCs w:val="24"/>
          <w:lang w:val="es-VE" w:eastAsia="es-VE"/>
        </w:rPr>
        <w:t>Riguey</w:t>
      </w:r>
      <w:proofErr w:type="spellEnd"/>
      <w:r w:rsidR="00677EA1" w:rsidRPr="00677EA1">
        <w:rPr>
          <w:rFonts w:ascii="Times New Roman" w:eastAsia="Times New Roman" w:hAnsi="Times New Roman"/>
          <w:sz w:val="24"/>
          <w:szCs w:val="24"/>
          <w:lang w:val="es-VE" w:eastAsia="es-VE"/>
        </w:rPr>
        <w:t xml:space="preserve"> Valladares (Instituto de </w:t>
      </w:r>
      <w:proofErr w:type="spellStart"/>
      <w:r w:rsidR="00677EA1" w:rsidRPr="00677EA1">
        <w:rPr>
          <w:rFonts w:ascii="Times New Roman" w:eastAsia="Times New Roman" w:hAnsi="Times New Roman"/>
          <w:sz w:val="24"/>
          <w:szCs w:val="24"/>
          <w:lang w:val="es-VE" w:eastAsia="es-VE"/>
        </w:rPr>
        <w:t>Geografia</w:t>
      </w:r>
      <w:proofErr w:type="spellEnd"/>
      <w:r w:rsidR="00677EA1" w:rsidRPr="00677EA1">
        <w:rPr>
          <w:rFonts w:ascii="Times New Roman" w:eastAsia="Times New Roman" w:hAnsi="Times New Roman"/>
          <w:sz w:val="24"/>
          <w:szCs w:val="24"/>
          <w:lang w:val="es-VE" w:eastAsia="es-VE"/>
        </w:rPr>
        <w:t>, FCFA) y del Prof. Eulogio Chacón (ICAE,</w:t>
      </w:r>
      <w:r w:rsidR="003B655B">
        <w:rPr>
          <w:rFonts w:ascii="Times New Roman" w:eastAsia="Times New Roman" w:hAnsi="Times New Roman"/>
          <w:sz w:val="24"/>
          <w:szCs w:val="24"/>
          <w:lang w:val="es-VE" w:eastAsia="es-VE"/>
        </w:rPr>
        <w:t xml:space="preserve"> </w:t>
      </w:r>
      <w:r w:rsidR="00677EA1" w:rsidRPr="003B655B">
        <w:rPr>
          <w:rFonts w:ascii="Times New Roman" w:eastAsia="Times New Roman" w:hAnsi="Times New Roman"/>
          <w:sz w:val="24"/>
          <w:szCs w:val="24"/>
          <w:lang w:val="es-VE" w:eastAsia="es-VE"/>
        </w:rPr>
        <w:t>Facultad de Ciencias).</w:t>
      </w:r>
      <w:r w:rsidR="003B655B">
        <w:rPr>
          <w:rFonts w:ascii="Times New Roman" w:eastAsia="Times New Roman" w:hAnsi="Times New Roman"/>
          <w:sz w:val="24"/>
          <w:szCs w:val="24"/>
          <w:lang w:val="es-VE" w:eastAsia="es-VE"/>
        </w:rPr>
        <w:t xml:space="preserve"> </w:t>
      </w:r>
    </w:p>
    <w:p w14:paraId="022B7D1D" w14:textId="77777777" w:rsidR="003B655B" w:rsidRDefault="00677EA1" w:rsidP="001D0533">
      <w:pPr>
        <w:pStyle w:val="Prrafodelista"/>
        <w:numPr>
          <w:ilvl w:val="0"/>
          <w:numId w:val="15"/>
        </w:numPr>
        <w:spacing w:after="0" w:line="240" w:lineRule="auto"/>
        <w:ind w:left="567"/>
        <w:jc w:val="both"/>
        <w:rPr>
          <w:rFonts w:ascii="Times New Roman" w:eastAsia="Times New Roman" w:hAnsi="Times New Roman"/>
          <w:sz w:val="24"/>
          <w:szCs w:val="24"/>
          <w:lang w:val="es-VE" w:eastAsia="es-VE"/>
        </w:rPr>
      </w:pPr>
      <w:r w:rsidRPr="003B655B">
        <w:rPr>
          <w:rFonts w:ascii="Times New Roman" w:eastAsia="Times New Roman" w:hAnsi="Times New Roman"/>
          <w:sz w:val="24"/>
          <w:szCs w:val="24"/>
          <w:lang w:val="es-VE" w:eastAsia="es-VE"/>
        </w:rPr>
        <w:t>Se hizo contacto con la Sra. Maigualida Rojas, miembro de la PNAM-SM, con la finalidad de hacer una reuni</w:t>
      </w:r>
      <w:r w:rsidRPr="003B655B">
        <w:rPr>
          <w:rFonts w:ascii="Times New Roman" w:eastAsia="Times New Roman" w:hAnsi="Times New Roman" w:cs="Times New Roman"/>
          <w:sz w:val="24"/>
          <w:szCs w:val="24"/>
          <w:lang w:val="es-VE" w:eastAsia="es-VE"/>
        </w:rPr>
        <w:t>ó</w:t>
      </w:r>
      <w:r w:rsidRPr="003B655B">
        <w:rPr>
          <w:rFonts w:ascii="Times New Roman" w:eastAsia="Times New Roman" w:hAnsi="Times New Roman"/>
          <w:sz w:val="24"/>
          <w:szCs w:val="24"/>
          <w:lang w:val="es-VE" w:eastAsia="es-VE"/>
        </w:rPr>
        <w:t xml:space="preserve">n conjunta </w:t>
      </w:r>
      <w:r w:rsidRPr="003B655B">
        <w:rPr>
          <w:rFonts w:ascii="Times New Roman" w:eastAsia="Times New Roman" w:hAnsi="Times New Roman"/>
          <w:sz w:val="24"/>
          <w:szCs w:val="24"/>
          <w:lang w:val="es-VE" w:eastAsia="es-VE"/>
        </w:rPr>
        <w:lastRenderedPageBreak/>
        <w:t>entre ellos y la comisi</w:t>
      </w:r>
      <w:r w:rsidRPr="003B655B">
        <w:rPr>
          <w:rFonts w:ascii="Times New Roman" w:eastAsia="Times New Roman" w:hAnsi="Times New Roman" w:cs="Times New Roman"/>
          <w:sz w:val="24"/>
          <w:szCs w:val="24"/>
          <w:lang w:val="es-VE" w:eastAsia="es-VE"/>
        </w:rPr>
        <w:t>ó</w:t>
      </w:r>
      <w:r w:rsidRPr="003B655B">
        <w:rPr>
          <w:rFonts w:ascii="Times New Roman" w:eastAsia="Times New Roman" w:hAnsi="Times New Roman"/>
          <w:sz w:val="24"/>
          <w:szCs w:val="24"/>
          <w:lang w:val="es-VE" w:eastAsia="es-VE"/>
        </w:rPr>
        <w:t>n de la ULA. Esa reuni</w:t>
      </w:r>
      <w:r w:rsidRPr="003B655B">
        <w:rPr>
          <w:rFonts w:ascii="Times New Roman" w:eastAsia="Times New Roman" w:hAnsi="Times New Roman" w:cs="Times New Roman"/>
          <w:sz w:val="24"/>
          <w:szCs w:val="24"/>
          <w:lang w:val="es-VE" w:eastAsia="es-VE"/>
        </w:rPr>
        <w:t>ó</w:t>
      </w:r>
      <w:r w:rsidRPr="003B655B">
        <w:rPr>
          <w:rFonts w:ascii="Times New Roman" w:eastAsia="Times New Roman" w:hAnsi="Times New Roman"/>
          <w:sz w:val="24"/>
          <w:szCs w:val="24"/>
          <w:lang w:val="es-VE" w:eastAsia="es-VE"/>
        </w:rPr>
        <w:t xml:space="preserve">n se realizó el día </w:t>
      </w:r>
      <w:r w:rsidRPr="003B655B">
        <w:rPr>
          <w:rFonts w:ascii="Times New Roman" w:eastAsia="Times New Roman" w:hAnsi="Times New Roman"/>
          <w:b/>
          <w:sz w:val="24"/>
          <w:szCs w:val="24"/>
          <w:lang w:val="es-VE" w:eastAsia="es-VE"/>
        </w:rPr>
        <w:t>25/07/2017</w:t>
      </w:r>
      <w:r w:rsidRPr="003B655B">
        <w:rPr>
          <w:rFonts w:ascii="Times New Roman" w:eastAsia="Times New Roman" w:hAnsi="Times New Roman"/>
          <w:sz w:val="24"/>
          <w:szCs w:val="24"/>
          <w:lang w:val="es-VE" w:eastAsia="es-VE"/>
        </w:rPr>
        <w:t xml:space="preserve"> en el INDEFOR FCFA. Los puntos más importantes de esa reunión son los siguientes:</w:t>
      </w:r>
      <w:r w:rsidR="003B655B">
        <w:rPr>
          <w:rFonts w:ascii="Times New Roman" w:eastAsia="Times New Roman" w:hAnsi="Times New Roman"/>
          <w:sz w:val="24"/>
          <w:szCs w:val="24"/>
          <w:lang w:val="es-VE" w:eastAsia="es-VE"/>
        </w:rPr>
        <w:t xml:space="preserve"> </w:t>
      </w:r>
    </w:p>
    <w:p w14:paraId="6D71797E" w14:textId="77777777" w:rsidR="003B655B" w:rsidRDefault="00677EA1" w:rsidP="001D0533">
      <w:pPr>
        <w:pStyle w:val="Prrafodelista"/>
        <w:spacing w:after="0" w:line="240" w:lineRule="auto"/>
        <w:ind w:left="567"/>
        <w:jc w:val="both"/>
        <w:rPr>
          <w:rFonts w:ascii="Times New Roman" w:eastAsia="Times New Roman" w:hAnsi="Times New Roman"/>
          <w:sz w:val="24"/>
          <w:szCs w:val="24"/>
          <w:lang w:val="es-VE" w:eastAsia="es-VE"/>
        </w:rPr>
      </w:pPr>
      <w:r w:rsidRPr="003B655B">
        <w:rPr>
          <w:rFonts w:ascii="Times New Roman" w:eastAsia="Times New Roman" w:hAnsi="Times New Roman"/>
          <w:sz w:val="24"/>
          <w:szCs w:val="24"/>
          <w:lang w:val="es-VE" w:eastAsia="es-VE"/>
        </w:rPr>
        <w:t xml:space="preserve">a. A pesar de que ella invitó a muchas otras personas, sólo asistió la </w:t>
      </w:r>
      <w:proofErr w:type="spellStart"/>
      <w:r w:rsidRPr="003B655B">
        <w:rPr>
          <w:rFonts w:ascii="Times New Roman" w:eastAsia="Times New Roman" w:hAnsi="Times New Roman"/>
          <w:sz w:val="24"/>
          <w:szCs w:val="24"/>
          <w:lang w:val="es-VE" w:eastAsia="es-VE"/>
        </w:rPr>
        <w:t>Sra</w:t>
      </w:r>
      <w:proofErr w:type="spellEnd"/>
      <w:r w:rsidRPr="003B655B">
        <w:rPr>
          <w:rFonts w:ascii="Times New Roman" w:eastAsia="Times New Roman" w:hAnsi="Times New Roman"/>
          <w:sz w:val="24"/>
          <w:szCs w:val="24"/>
          <w:lang w:val="es-VE" w:eastAsia="es-VE"/>
        </w:rPr>
        <w:t xml:space="preserve"> Rojas en representación de la Plataforma No al Arco Minero.</w:t>
      </w:r>
      <w:r w:rsidR="003B655B">
        <w:rPr>
          <w:rFonts w:ascii="Times New Roman" w:eastAsia="Times New Roman" w:hAnsi="Times New Roman"/>
          <w:sz w:val="24"/>
          <w:szCs w:val="24"/>
          <w:lang w:val="es-VE" w:eastAsia="es-VE"/>
        </w:rPr>
        <w:t xml:space="preserve"> </w:t>
      </w:r>
    </w:p>
    <w:p w14:paraId="2BAB713A" w14:textId="77777777" w:rsidR="003B655B" w:rsidRDefault="003B655B" w:rsidP="005B1F32">
      <w:pPr>
        <w:pStyle w:val="Prrafodelista"/>
        <w:spacing w:after="0" w:line="240" w:lineRule="auto"/>
        <w:ind w:left="142"/>
        <w:jc w:val="both"/>
        <w:rPr>
          <w:rFonts w:ascii="Times New Roman" w:eastAsia="Times New Roman" w:hAnsi="Times New Roman"/>
          <w:sz w:val="24"/>
          <w:szCs w:val="24"/>
          <w:lang w:val="es-VE" w:eastAsia="es-VE"/>
        </w:rPr>
      </w:pPr>
    </w:p>
    <w:p w14:paraId="4FA2B431" w14:textId="77777777" w:rsidR="003B655B" w:rsidRDefault="00677EA1" w:rsidP="005B1F32">
      <w:pPr>
        <w:pStyle w:val="Prrafodelista"/>
        <w:spacing w:after="0" w:line="240" w:lineRule="auto"/>
        <w:ind w:left="142"/>
        <w:jc w:val="both"/>
        <w:rPr>
          <w:rFonts w:ascii="Times New Roman" w:eastAsia="Times New Roman" w:hAnsi="Times New Roman"/>
          <w:sz w:val="24"/>
          <w:szCs w:val="24"/>
          <w:lang w:val="es-VE" w:eastAsia="es-VE"/>
        </w:rPr>
      </w:pPr>
      <w:r w:rsidRPr="00677EA1">
        <w:rPr>
          <w:rFonts w:ascii="Times New Roman" w:eastAsia="Times New Roman" w:hAnsi="Times New Roman"/>
          <w:sz w:val="24"/>
          <w:szCs w:val="24"/>
          <w:lang w:val="es-VE" w:eastAsia="es-VE"/>
        </w:rPr>
        <w:t xml:space="preserve">b. La Plataforma No al Arco Minero surgió y es liderizada por la agrupación </w:t>
      </w:r>
      <w:proofErr w:type="spellStart"/>
      <w:r w:rsidRPr="00677EA1">
        <w:rPr>
          <w:rFonts w:ascii="Times New Roman" w:eastAsia="Times New Roman" w:hAnsi="Times New Roman"/>
          <w:sz w:val="24"/>
          <w:szCs w:val="24"/>
          <w:lang w:val="es-VE" w:eastAsia="es-VE"/>
        </w:rPr>
        <w:t>politica</w:t>
      </w:r>
      <w:proofErr w:type="spellEnd"/>
      <w:r w:rsidRPr="00677EA1">
        <w:rPr>
          <w:rFonts w:ascii="Times New Roman" w:eastAsia="Times New Roman" w:hAnsi="Times New Roman"/>
          <w:sz w:val="24"/>
          <w:szCs w:val="24"/>
          <w:lang w:val="es-VE" w:eastAsia="es-VE"/>
        </w:rPr>
        <w:t xml:space="preserve"> Marea Socialista, en conjunto con otras 3 Plataformas (Defensa de la Constitución, Pueblo en Lucha y Chavismo Critico, Auditoría Pública y</w:t>
      </w:r>
      <w:r w:rsidR="003B655B">
        <w:rPr>
          <w:rFonts w:ascii="Times New Roman" w:eastAsia="Times New Roman" w:hAnsi="Times New Roman"/>
          <w:sz w:val="24"/>
          <w:szCs w:val="24"/>
          <w:lang w:val="es-VE" w:eastAsia="es-VE"/>
        </w:rPr>
        <w:t xml:space="preserve"> </w:t>
      </w:r>
      <w:r w:rsidRPr="00677EA1">
        <w:rPr>
          <w:rFonts w:ascii="Times New Roman" w:eastAsia="Times New Roman" w:hAnsi="Times New Roman"/>
          <w:sz w:val="24"/>
          <w:szCs w:val="24"/>
          <w:lang w:val="es-VE" w:eastAsia="es-VE"/>
        </w:rPr>
        <w:t>Ciudadana).</w:t>
      </w:r>
      <w:r w:rsidR="003B655B">
        <w:rPr>
          <w:rFonts w:ascii="Times New Roman" w:eastAsia="Times New Roman" w:hAnsi="Times New Roman"/>
          <w:sz w:val="24"/>
          <w:szCs w:val="24"/>
          <w:lang w:val="es-VE" w:eastAsia="es-VE"/>
        </w:rPr>
        <w:t xml:space="preserve"> </w:t>
      </w:r>
    </w:p>
    <w:p w14:paraId="5AFF49F4" w14:textId="77777777" w:rsidR="003B655B" w:rsidRDefault="00677EA1" w:rsidP="005B1F32">
      <w:pPr>
        <w:pStyle w:val="Prrafodelista"/>
        <w:spacing w:after="0" w:line="240" w:lineRule="auto"/>
        <w:ind w:left="142"/>
        <w:jc w:val="both"/>
        <w:rPr>
          <w:rFonts w:ascii="Times New Roman" w:eastAsia="Times New Roman" w:hAnsi="Times New Roman"/>
          <w:sz w:val="24"/>
          <w:szCs w:val="24"/>
          <w:lang w:val="es-VE" w:eastAsia="es-VE"/>
        </w:rPr>
      </w:pPr>
      <w:r w:rsidRPr="00677EA1">
        <w:rPr>
          <w:rFonts w:ascii="Times New Roman" w:eastAsia="Times New Roman" w:hAnsi="Times New Roman"/>
          <w:sz w:val="24"/>
          <w:szCs w:val="24"/>
          <w:lang w:val="es-VE" w:eastAsia="es-VE"/>
        </w:rPr>
        <w:t xml:space="preserve">c. La </w:t>
      </w:r>
      <w:proofErr w:type="spellStart"/>
      <w:r w:rsidRPr="00677EA1">
        <w:rPr>
          <w:rFonts w:ascii="Times New Roman" w:eastAsia="Times New Roman" w:hAnsi="Times New Roman"/>
          <w:sz w:val="24"/>
          <w:szCs w:val="24"/>
          <w:lang w:val="es-VE" w:eastAsia="es-VE"/>
        </w:rPr>
        <w:t>Sra</w:t>
      </w:r>
      <w:proofErr w:type="spellEnd"/>
      <w:r w:rsidRPr="00677EA1">
        <w:rPr>
          <w:rFonts w:ascii="Times New Roman" w:eastAsia="Times New Roman" w:hAnsi="Times New Roman"/>
          <w:sz w:val="24"/>
          <w:szCs w:val="24"/>
          <w:lang w:val="es-VE" w:eastAsia="es-VE"/>
        </w:rPr>
        <w:t xml:space="preserve"> Rojas expresa que no les llegó la comunicación No CU-1352/17 del 26/06/2017 donde se da respuesta a la solicitud que ellos hicieron al Rector. Esto fue subsanado por el Prof. Lozada (el día 26/07/2017) mediante un </w:t>
      </w:r>
      <w:proofErr w:type="spellStart"/>
      <w:r w:rsidRPr="00677EA1">
        <w:rPr>
          <w:rFonts w:ascii="Times New Roman" w:eastAsia="Times New Roman" w:hAnsi="Times New Roman"/>
          <w:sz w:val="24"/>
          <w:szCs w:val="24"/>
          <w:lang w:val="es-VE" w:eastAsia="es-VE"/>
        </w:rPr>
        <w:t>envio</w:t>
      </w:r>
      <w:proofErr w:type="spellEnd"/>
      <w:r w:rsidRPr="00677EA1">
        <w:rPr>
          <w:rFonts w:ascii="Times New Roman" w:eastAsia="Times New Roman" w:hAnsi="Times New Roman"/>
          <w:sz w:val="24"/>
          <w:szCs w:val="24"/>
          <w:lang w:val="es-VE" w:eastAsia="es-VE"/>
        </w:rPr>
        <w:t xml:space="preserve"> por vía electrónica.</w:t>
      </w:r>
      <w:r w:rsidR="003B655B">
        <w:rPr>
          <w:rFonts w:ascii="Times New Roman" w:eastAsia="Times New Roman" w:hAnsi="Times New Roman"/>
          <w:sz w:val="24"/>
          <w:szCs w:val="24"/>
          <w:lang w:val="es-VE" w:eastAsia="es-VE"/>
        </w:rPr>
        <w:t xml:space="preserve"> </w:t>
      </w:r>
    </w:p>
    <w:p w14:paraId="4C24493C" w14:textId="4890CDFA" w:rsidR="00A05F73" w:rsidRDefault="00677EA1" w:rsidP="005B1F32">
      <w:pPr>
        <w:pStyle w:val="Prrafodelista"/>
        <w:spacing w:after="0" w:line="240" w:lineRule="auto"/>
        <w:ind w:left="142"/>
        <w:jc w:val="both"/>
        <w:rPr>
          <w:rFonts w:ascii="Times New Roman" w:eastAsia="Times New Roman" w:hAnsi="Times New Roman"/>
          <w:sz w:val="24"/>
          <w:szCs w:val="24"/>
          <w:lang w:val="es-VE" w:eastAsia="es-VE"/>
        </w:rPr>
      </w:pPr>
      <w:r w:rsidRPr="00677EA1">
        <w:rPr>
          <w:rFonts w:ascii="Times New Roman" w:eastAsia="Times New Roman" w:hAnsi="Times New Roman"/>
          <w:sz w:val="24"/>
          <w:szCs w:val="24"/>
          <w:lang w:val="es-VE" w:eastAsia="es-VE"/>
        </w:rPr>
        <w:t>d. Los principales aspectos que plantea la Plataforma contra el Arco Minero son: falta de consulta pública, falta de evaluación de impacto ambiental, afectación</w:t>
      </w:r>
      <w:r w:rsidR="00A05F73">
        <w:rPr>
          <w:rFonts w:ascii="Times New Roman" w:eastAsia="Times New Roman" w:hAnsi="Times New Roman"/>
          <w:sz w:val="24"/>
          <w:szCs w:val="24"/>
          <w:lang w:val="es-VE" w:eastAsia="es-VE"/>
        </w:rPr>
        <w:t xml:space="preserve"> </w:t>
      </w:r>
      <w:r w:rsidR="00A05F73" w:rsidRPr="00A05F73">
        <w:rPr>
          <w:rFonts w:ascii="Times New Roman" w:eastAsia="Times New Roman" w:hAnsi="Times New Roman"/>
          <w:sz w:val="24"/>
          <w:szCs w:val="24"/>
          <w:lang w:val="es-VE" w:eastAsia="es-VE"/>
        </w:rPr>
        <w:t>de la vegetación y de plantas endémicas (algunas de ellas medicinales), traer profesionales extranjeros para sustituir a los venezolanos, afectación del agua y de la fauna.</w:t>
      </w:r>
    </w:p>
    <w:p w14:paraId="763AC71C" w14:textId="77777777"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p>
    <w:p w14:paraId="3A89B959" w14:textId="77777777" w:rsid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sidRPr="00A05F73">
        <w:rPr>
          <w:rFonts w:ascii="Times New Roman" w:eastAsia="Times New Roman" w:hAnsi="Times New Roman"/>
          <w:sz w:val="24"/>
          <w:szCs w:val="24"/>
          <w:lang w:val="es-VE" w:eastAsia="es-VE"/>
        </w:rPr>
        <w:t xml:space="preserve">e. Se hizo una presentación de los "puntos de consenso" que ha definido la Comisión para oponerse al Arco Minero y la </w:t>
      </w:r>
      <w:proofErr w:type="spellStart"/>
      <w:r w:rsidRPr="00A05F73">
        <w:rPr>
          <w:rFonts w:ascii="Times New Roman" w:eastAsia="Times New Roman" w:hAnsi="Times New Roman"/>
          <w:sz w:val="24"/>
          <w:szCs w:val="24"/>
          <w:lang w:val="es-VE" w:eastAsia="es-VE"/>
        </w:rPr>
        <w:t>Sra</w:t>
      </w:r>
      <w:proofErr w:type="spellEnd"/>
      <w:r w:rsidRPr="00A05F73">
        <w:rPr>
          <w:rFonts w:ascii="Times New Roman" w:eastAsia="Times New Roman" w:hAnsi="Times New Roman"/>
          <w:sz w:val="24"/>
          <w:szCs w:val="24"/>
          <w:lang w:val="es-VE" w:eastAsia="es-VE"/>
        </w:rPr>
        <w:t xml:space="preserve"> Rojas manifest</w:t>
      </w:r>
      <w:r>
        <w:rPr>
          <w:rFonts w:ascii="Times New Roman" w:eastAsia="Times New Roman" w:hAnsi="Times New Roman"/>
          <w:sz w:val="24"/>
          <w:szCs w:val="24"/>
          <w:lang w:val="es-VE" w:eastAsia="es-VE"/>
        </w:rPr>
        <w:t xml:space="preserve">ó coincidencia con esos puntos. </w:t>
      </w:r>
    </w:p>
    <w:p w14:paraId="014B9C36" w14:textId="77777777" w:rsid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p>
    <w:p w14:paraId="3BC4EF57" w14:textId="50986445"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f. </w:t>
      </w:r>
      <w:r w:rsidRPr="00A05F73">
        <w:rPr>
          <w:rFonts w:ascii="Times New Roman" w:eastAsia="Times New Roman" w:hAnsi="Times New Roman"/>
          <w:sz w:val="24"/>
          <w:szCs w:val="24"/>
          <w:lang w:val="es-VE" w:eastAsia="es-VE"/>
        </w:rPr>
        <w:t>Se ofreció la posibilidad de reuniones posteriores (inclusive en vacaciones) para aclarar cualquier aspecto que sea necesario.</w:t>
      </w:r>
    </w:p>
    <w:p w14:paraId="0D1EBA92" w14:textId="77777777"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sidRPr="00A05F73">
        <w:rPr>
          <w:rFonts w:ascii="Segoe UI Symbol" w:eastAsia="Times New Roman" w:hAnsi="Segoe UI Symbol" w:cs="Segoe UI Symbol"/>
          <w:sz w:val="24"/>
          <w:szCs w:val="24"/>
          <w:lang w:val="es-VE" w:eastAsia="es-VE"/>
        </w:rPr>
        <w:t>✓</w:t>
      </w:r>
      <w:r w:rsidRPr="00A05F73">
        <w:rPr>
          <w:rFonts w:ascii="Times New Roman" w:eastAsia="Times New Roman" w:hAnsi="Times New Roman"/>
          <w:sz w:val="24"/>
          <w:szCs w:val="24"/>
          <w:lang w:val="es-VE" w:eastAsia="es-VE"/>
        </w:rPr>
        <w:t xml:space="preserve"> El listado de puntos de consenso se transform</w:t>
      </w:r>
      <w:r w:rsidRPr="00A05F73">
        <w:rPr>
          <w:rFonts w:ascii="Times New Roman" w:eastAsia="Times New Roman" w:hAnsi="Times New Roman" w:cs="Times New Roman"/>
          <w:sz w:val="24"/>
          <w:szCs w:val="24"/>
          <w:lang w:val="es-VE" w:eastAsia="es-VE"/>
        </w:rPr>
        <w:t>ó</w:t>
      </w:r>
      <w:r w:rsidRPr="00A05F73">
        <w:rPr>
          <w:rFonts w:ascii="Times New Roman" w:eastAsia="Times New Roman" w:hAnsi="Times New Roman"/>
          <w:sz w:val="24"/>
          <w:szCs w:val="24"/>
          <w:lang w:val="es-VE" w:eastAsia="es-VE"/>
        </w:rPr>
        <w:t xml:space="preserve"> en un borrador de </w:t>
      </w:r>
      <w:r w:rsidRPr="00A05F73">
        <w:rPr>
          <w:rFonts w:ascii="Times New Roman" w:eastAsia="Times New Roman" w:hAnsi="Times New Roman"/>
          <w:b/>
          <w:sz w:val="24"/>
          <w:szCs w:val="24"/>
          <w:lang w:val="es-VE" w:eastAsia="es-VE"/>
        </w:rPr>
        <w:t>Remitido oficial de la ULA,</w:t>
      </w:r>
      <w:r w:rsidRPr="00A05F73">
        <w:rPr>
          <w:rFonts w:ascii="Times New Roman" w:eastAsia="Times New Roman" w:hAnsi="Times New Roman"/>
          <w:sz w:val="24"/>
          <w:szCs w:val="24"/>
          <w:lang w:val="es-VE" w:eastAsia="es-VE"/>
        </w:rPr>
        <w:t xml:space="preserve"> se someti</w:t>
      </w:r>
      <w:r w:rsidRPr="00A05F73">
        <w:rPr>
          <w:rFonts w:ascii="Times New Roman" w:eastAsia="Times New Roman" w:hAnsi="Times New Roman" w:cs="Times New Roman"/>
          <w:sz w:val="24"/>
          <w:szCs w:val="24"/>
          <w:lang w:val="es-VE" w:eastAsia="es-VE"/>
        </w:rPr>
        <w:t>ó</w:t>
      </w:r>
      <w:r w:rsidRPr="00A05F73">
        <w:rPr>
          <w:rFonts w:ascii="Times New Roman" w:eastAsia="Times New Roman" w:hAnsi="Times New Roman"/>
          <w:sz w:val="24"/>
          <w:szCs w:val="24"/>
          <w:lang w:val="es-VE" w:eastAsia="es-VE"/>
        </w:rPr>
        <w:t xml:space="preserve"> a consideraci</w:t>
      </w:r>
      <w:r w:rsidRPr="00A05F73">
        <w:rPr>
          <w:rFonts w:ascii="Times New Roman" w:eastAsia="Times New Roman" w:hAnsi="Times New Roman" w:cs="Times New Roman"/>
          <w:sz w:val="24"/>
          <w:szCs w:val="24"/>
          <w:lang w:val="es-VE" w:eastAsia="es-VE"/>
        </w:rPr>
        <w:t>ó</w:t>
      </w:r>
      <w:r w:rsidRPr="00A05F73">
        <w:rPr>
          <w:rFonts w:ascii="Times New Roman" w:eastAsia="Times New Roman" w:hAnsi="Times New Roman"/>
          <w:sz w:val="24"/>
          <w:szCs w:val="24"/>
          <w:lang w:val="es-VE" w:eastAsia="es-VE"/>
        </w:rPr>
        <w:t>n de los miembros de la comisión y luego de varias correcciones se llegó a la versión final que se anexa.</w:t>
      </w:r>
    </w:p>
    <w:p w14:paraId="43E1D307" w14:textId="77777777" w:rsid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p>
    <w:p w14:paraId="71929812" w14:textId="77777777" w:rsid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p>
    <w:p w14:paraId="6EE81DF8" w14:textId="7DDB15EB"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sidRPr="00A05F73">
        <w:rPr>
          <w:rFonts w:ascii="Times New Roman" w:eastAsia="Times New Roman" w:hAnsi="Times New Roman"/>
          <w:sz w:val="24"/>
          <w:szCs w:val="24"/>
          <w:lang w:val="es-VE" w:eastAsia="es-VE"/>
        </w:rPr>
        <w:t>Se considera, que el trabajo ejecutado cumple con las responsabilidades enunciadas por el Consejo Universitario, en comunicación CU-1352/17 del 26/06/2017, donde se indica: "...realizar entrevista... se conforme un equipo interdisciplinario de expertos... que se pronuncien públicamente... que atienda la solicitud y notifique a las dependencias involucradas (Facultad de Ingeniería, Comisión del Ambiente de la ULA, entre otras) ..."</w:t>
      </w:r>
    </w:p>
    <w:p w14:paraId="59D2B65E" w14:textId="77777777"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sidRPr="00A05F73">
        <w:rPr>
          <w:rFonts w:ascii="Times New Roman" w:eastAsia="Times New Roman" w:hAnsi="Times New Roman"/>
          <w:sz w:val="24"/>
          <w:szCs w:val="24"/>
          <w:lang w:val="es-VE" w:eastAsia="es-VE"/>
        </w:rPr>
        <w:t>En Mérida, a los 21 días del mes de septiembre de 2017. Los miembros de la Comisión:</w:t>
      </w:r>
    </w:p>
    <w:p w14:paraId="03AB16FC" w14:textId="77777777"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sidRPr="00A05F73">
        <w:rPr>
          <w:rFonts w:ascii="Times New Roman" w:eastAsia="Times New Roman" w:hAnsi="Times New Roman"/>
          <w:sz w:val="24"/>
          <w:szCs w:val="24"/>
          <w:lang w:val="es-VE" w:eastAsia="es-VE"/>
        </w:rPr>
        <w:t>Prof. Luis Jugo - Arquitecto</w:t>
      </w:r>
    </w:p>
    <w:p w14:paraId="559D6510" w14:textId="77777777" w:rsidR="00A05F73" w:rsidRPr="00A05F73" w:rsidRDefault="00A05F73" w:rsidP="005B1F32">
      <w:pPr>
        <w:pStyle w:val="Prrafodelista"/>
        <w:spacing w:after="0" w:line="240" w:lineRule="auto"/>
        <w:ind w:left="142"/>
        <w:jc w:val="both"/>
        <w:rPr>
          <w:rFonts w:ascii="Times New Roman" w:eastAsia="Times New Roman" w:hAnsi="Times New Roman"/>
          <w:sz w:val="24"/>
          <w:szCs w:val="24"/>
          <w:lang w:val="es-VE" w:eastAsia="es-VE"/>
        </w:rPr>
      </w:pPr>
      <w:r w:rsidRPr="00A05F73">
        <w:rPr>
          <w:rFonts w:ascii="Times New Roman" w:eastAsia="Times New Roman" w:hAnsi="Times New Roman"/>
          <w:sz w:val="24"/>
          <w:szCs w:val="24"/>
          <w:lang w:val="es-VE" w:eastAsia="es-VE"/>
        </w:rPr>
        <w:t>Prof. Gladys Cáceres - Economista</w:t>
      </w:r>
    </w:p>
    <w:p w14:paraId="6B736DC7" w14:textId="46475CBC" w:rsidR="00EC5820" w:rsidRDefault="00EC5820" w:rsidP="005B1F32">
      <w:pPr>
        <w:spacing w:after="0" w:line="240" w:lineRule="auto"/>
        <w:ind w:left="142"/>
        <w:jc w:val="both"/>
        <w:rPr>
          <w:rFonts w:ascii="Times New Roman" w:eastAsia="Times New Roman" w:hAnsi="Times New Roman"/>
          <w:b/>
          <w:sz w:val="24"/>
          <w:szCs w:val="24"/>
          <w:lang w:val="es-VE" w:eastAsia="es-VE"/>
        </w:rPr>
      </w:pPr>
    </w:p>
    <w:p w14:paraId="3ABD7270" w14:textId="10DBF9DF" w:rsidR="00EC5820" w:rsidRDefault="00EC5820" w:rsidP="005B1F32">
      <w:pPr>
        <w:spacing w:after="0" w:line="240" w:lineRule="auto"/>
        <w:ind w:left="142"/>
        <w:jc w:val="both"/>
        <w:rPr>
          <w:rFonts w:ascii="Times New Roman" w:eastAsia="Times New Roman" w:hAnsi="Times New Roman"/>
          <w:b/>
          <w:sz w:val="24"/>
          <w:szCs w:val="24"/>
          <w:lang w:val="es-VE" w:eastAsia="es-VE"/>
        </w:rPr>
      </w:pPr>
    </w:p>
    <w:p w14:paraId="237CC02A" w14:textId="77777777" w:rsidR="00C00250" w:rsidRPr="00C00250" w:rsidRDefault="00C00250" w:rsidP="005B1F32">
      <w:pPr>
        <w:spacing w:after="0" w:line="240" w:lineRule="auto"/>
        <w:ind w:left="142"/>
        <w:jc w:val="center"/>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REPÚBLICA BOLIVARIANA DE VENEZUELA</w:t>
      </w:r>
    </w:p>
    <w:p w14:paraId="03E4D571" w14:textId="77777777" w:rsidR="00C00250" w:rsidRPr="00C00250" w:rsidRDefault="00C00250" w:rsidP="005B1F32">
      <w:pPr>
        <w:spacing w:after="0" w:line="240" w:lineRule="auto"/>
        <w:ind w:left="142"/>
        <w:jc w:val="center"/>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UNIVERSIDAD DE LOS ANDES</w:t>
      </w:r>
    </w:p>
    <w:p w14:paraId="7CDCFCC8" w14:textId="7E5BAC8B" w:rsidR="00C00250" w:rsidRDefault="00C00250" w:rsidP="005B1F32">
      <w:pPr>
        <w:spacing w:after="0" w:line="240" w:lineRule="auto"/>
        <w:ind w:left="142"/>
        <w:jc w:val="center"/>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CONSEJO UNIVERSITARIO</w:t>
      </w:r>
    </w:p>
    <w:p w14:paraId="1DF751AD" w14:textId="77777777" w:rsidR="00C00250" w:rsidRPr="00C00250" w:rsidRDefault="00C00250" w:rsidP="005B1F32">
      <w:pPr>
        <w:spacing w:after="0" w:line="240" w:lineRule="auto"/>
        <w:ind w:left="142"/>
        <w:jc w:val="center"/>
        <w:rPr>
          <w:rFonts w:ascii="Times New Roman" w:eastAsia="Times New Roman" w:hAnsi="Times New Roman"/>
          <w:sz w:val="24"/>
          <w:szCs w:val="24"/>
          <w:lang w:val="es-VE" w:eastAsia="es-VE"/>
        </w:rPr>
      </w:pPr>
    </w:p>
    <w:p w14:paraId="44DA6F5B" w14:textId="34051305" w:rsidR="00C00250" w:rsidRDefault="00C00250" w:rsidP="005B1F32">
      <w:pPr>
        <w:spacing w:after="0" w:line="240" w:lineRule="auto"/>
        <w:ind w:left="142"/>
        <w:jc w:val="center"/>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 xml:space="preserve">El Consejo Universitario de la Universidad de los Andes, en uso de las atribuciones legales que le confiere el </w:t>
      </w:r>
      <w:proofErr w:type="spellStart"/>
      <w:r w:rsidRPr="00C00250">
        <w:rPr>
          <w:rFonts w:ascii="Times New Roman" w:eastAsia="Times New Roman" w:hAnsi="Times New Roman"/>
          <w:sz w:val="24"/>
          <w:szCs w:val="24"/>
          <w:lang w:val="es-VE" w:eastAsia="es-VE"/>
        </w:rPr>
        <w:t>articulo</w:t>
      </w:r>
      <w:proofErr w:type="spellEnd"/>
      <w:r w:rsidRPr="00C00250">
        <w:rPr>
          <w:rFonts w:ascii="Times New Roman" w:eastAsia="Times New Roman" w:hAnsi="Times New Roman"/>
          <w:sz w:val="24"/>
          <w:szCs w:val="24"/>
          <w:lang w:val="es-VE" w:eastAsia="es-VE"/>
        </w:rPr>
        <w:t xml:space="preserve"> 2 de la Ley de Universidades</w:t>
      </w:r>
    </w:p>
    <w:p w14:paraId="41B770FF"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p>
    <w:p w14:paraId="0AEEC2B7" w14:textId="77777777" w:rsidR="00C00250" w:rsidRPr="00C00250" w:rsidRDefault="00C00250" w:rsidP="005B1F32">
      <w:pPr>
        <w:spacing w:after="0" w:line="240" w:lineRule="auto"/>
        <w:ind w:left="142"/>
        <w:jc w:val="center"/>
        <w:rPr>
          <w:rFonts w:ascii="Times New Roman" w:eastAsia="Times New Roman" w:hAnsi="Times New Roman"/>
          <w:b/>
          <w:sz w:val="24"/>
          <w:szCs w:val="24"/>
          <w:lang w:val="es-VE" w:eastAsia="es-VE"/>
        </w:rPr>
      </w:pPr>
      <w:r w:rsidRPr="00C00250">
        <w:rPr>
          <w:rFonts w:ascii="Times New Roman" w:eastAsia="Times New Roman" w:hAnsi="Times New Roman"/>
          <w:b/>
          <w:sz w:val="24"/>
          <w:szCs w:val="24"/>
          <w:lang w:val="es-VE" w:eastAsia="es-VE"/>
        </w:rPr>
        <w:t>REMITIDO</w:t>
      </w:r>
    </w:p>
    <w:p w14:paraId="0503C9B5" w14:textId="756CD116" w:rsidR="00C00250" w:rsidRPr="00C00250" w:rsidRDefault="00C00250" w:rsidP="005B1F32">
      <w:pPr>
        <w:spacing w:after="0" w:line="240" w:lineRule="auto"/>
        <w:ind w:left="142"/>
        <w:jc w:val="center"/>
        <w:rPr>
          <w:rFonts w:ascii="Times New Roman" w:eastAsia="Times New Roman" w:hAnsi="Times New Roman"/>
          <w:b/>
          <w:sz w:val="24"/>
          <w:szCs w:val="24"/>
          <w:lang w:val="es-VE" w:eastAsia="es-VE"/>
        </w:rPr>
      </w:pPr>
      <w:r w:rsidRPr="00C00250">
        <w:rPr>
          <w:rFonts w:ascii="Times New Roman" w:eastAsia="Times New Roman" w:hAnsi="Times New Roman"/>
          <w:b/>
          <w:sz w:val="24"/>
          <w:szCs w:val="24"/>
          <w:lang w:val="es-VE" w:eastAsia="es-VE"/>
        </w:rPr>
        <w:t xml:space="preserve">LA UNIVERSIDAD DE LOS ANDES ANTE </w:t>
      </w:r>
      <w:r>
        <w:rPr>
          <w:rFonts w:ascii="Times New Roman" w:eastAsia="Times New Roman" w:hAnsi="Times New Roman"/>
          <w:b/>
          <w:sz w:val="24"/>
          <w:szCs w:val="24"/>
          <w:lang w:val="es-VE" w:eastAsia="es-VE"/>
        </w:rPr>
        <w:t xml:space="preserve">EL DECRETO DE CREACIÓN DEL ARCO </w:t>
      </w:r>
      <w:r w:rsidRPr="00C00250">
        <w:rPr>
          <w:rFonts w:ascii="Times New Roman" w:eastAsia="Times New Roman" w:hAnsi="Times New Roman"/>
          <w:b/>
          <w:sz w:val="24"/>
          <w:szCs w:val="24"/>
          <w:lang w:val="es-VE" w:eastAsia="es-VE"/>
        </w:rPr>
        <w:t>MINERO DEL ORINOCO.</w:t>
      </w:r>
    </w:p>
    <w:p w14:paraId="26C025A2"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p>
    <w:p w14:paraId="7D5DD767" w14:textId="4590D256" w:rsid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 xml:space="preserve">El 24 de </w:t>
      </w:r>
      <w:proofErr w:type="gramStart"/>
      <w:r w:rsidRPr="00C00250">
        <w:rPr>
          <w:rFonts w:ascii="Times New Roman" w:eastAsia="Times New Roman" w:hAnsi="Times New Roman"/>
          <w:sz w:val="24"/>
          <w:szCs w:val="24"/>
          <w:lang w:val="es-VE" w:eastAsia="es-VE"/>
        </w:rPr>
        <w:t>Febrero</w:t>
      </w:r>
      <w:proofErr w:type="gramEnd"/>
      <w:r w:rsidRPr="00C00250">
        <w:rPr>
          <w:rFonts w:ascii="Times New Roman" w:eastAsia="Times New Roman" w:hAnsi="Times New Roman"/>
          <w:sz w:val="24"/>
          <w:szCs w:val="24"/>
          <w:lang w:val="es-VE" w:eastAsia="es-VE"/>
        </w:rPr>
        <w:t xml:space="preserve"> de 2016, en la Gaceta Oficial No. 40.855, el Presidente de la República Bolivariana de Venezuela creó la "Zona de Desarrollo Estratégico Nacional Arco Minero del Orinoco (AMO)", con la finalidad de explotar bauxita, coltán, diamante, hierro, oro, </w:t>
      </w:r>
      <w:proofErr w:type="spellStart"/>
      <w:r w:rsidRPr="00C00250">
        <w:rPr>
          <w:rFonts w:ascii="Times New Roman" w:eastAsia="Times New Roman" w:hAnsi="Times New Roman"/>
          <w:sz w:val="24"/>
          <w:szCs w:val="24"/>
          <w:lang w:val="es-VE" w:eastAsia="es-VE"/>
        </w:rPr>
        <w:t>cober</w:t>
      </w:r>
      <w:proofErr w:type="spellEnd"/>
      <w:r w:rsidRPr="00C00250">
        <w:rPr>
          <w:rFonts w:ascii="Times New Roman" w:eastAsia="Times New Roman" w:hAnsi="Times New Roman"/>
          <w:sz w:val="24"/>
          <w:szCs w:val="24"/>
          <w:lang w:val="es-VE" w:eastAsia="es-VE"/>
        </w:rPr>
        <w:t xml:space="preserve">, </w:t>
      </w:r>
      <w:proofErr w:type="spellStart"/>
      <w:r w:rsidRPr="00C00250">
        <w:rPr>
          <w:rFonts w:ascii="Times New Roman" w:eastAsia="Times New Roman" w:hAnsi="Times New Roman"/>
          <w:sz w:val="24"/>
          <w:szCs w:val="24"/>
          <w:lang w:val="es-VE" w:eastAsia="es-VE"/>
        </w:rPr>
        <w:t>caolin</w:t>
      </w:r>
      <w:proofErr w:type="spellEnd"/>
      <w:r w:rsidRPr="00C00250">
        <w:rPr>
          <w:rFonts w:ascii="Times New Roman" w:eastAsia="Times New Roman" w:hAnsi="Times New Roman"/>
          <w:sz w:val="24"/>
          <w:szCs w:val="24"/>
          <w:lang w:val="es-VE" w:eastAsia="es-VE"/>
        </w:rPr>
        <w:t xml:space="preserve">, dolomita y tierras raras, en una superficie total del 111.843,7 km². Es ampliamente conocido que la minería puede generar impactos socio-ambientales relevantes, a los ecosistemas terrestres y acuáticos del sector, a sus especies vegetales y animales, a los servicios ecosistémicos que esta diversidad biológica genera, y a la salud y bienestar de los pobladores locales, todo </w:t>
      </w:r>
      <w:proofErr w:type="spellStart"/>
      <w:r w:rsidRPr="00C00250">
        <w:rPr>
          <w:rFonts w:ascii="Times New Roman" w:eastAsia="Times New Roman" w:hAnsi="Times New Roman"/>
          <w:sz w:val="24"/>
          <w:szCs w:val="24"/>
          <w:lang w:val="es-VE" w:eastAsia="es-VE"/>
        </w:rPr>
        <w:t>to</w:t>
      </w:r>
      <w:proofErr w:type="spellEnd"/>
      <w:r w:rsidRPr="00C00250">
        <w:rPr>
          <w:rFonts w:ascii="Times New Roman" w:eastAsia="Times New Roman" w:hAnsi="Times New Roman"/>
          <w:sz w:val="24"/>
          <w:szCs w:val="24"/>
          <w:lang w:val="es-VE" w:eastAsia="es-VE"/>
        </w:rPr>
        <w:t xml:space="preserve"> cual amerita una evaluación ambiental </w:t>
      </w:r>
      <w:r w:rsidRPr="00C00250">
        <w:rPr>
          <w:rFonts w:ascii="Times New Roman" w:eastAsia="Times New Roman" w:hAnsi="Times New Roman"/>
          <w:sz w:val="24"/>
          <w:szCs w:val="24"/>
          <w:lang w:val="es-VE" w:eastAsia="es-VE"/>
        </w:rPr>
        <w:lastRenderedPageBreak/>
        <w:t>detallada, y el diseño, ejecución, monitoreo y fiscalización de estrictas medidas de control.</w:t>
      </w:r>
    </w:p>
    <w:p w14:paraId="5FE1F758"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p>
    <w:p w14:paraId="141D8288" w14:textId="77777777" w:rsidR="00C00250" w:rsidRPr="00C00250" w:rsidRDefault="00C00250" w:rsidP="005B1F32">
      <w:pPr>
        <w:spacing w:after="0" w:line="240" w:lineRule="auto"/>
        <w:ind w:left="142"/>
        <w:jc w:val="center"/>
        <w:rPr>
          <w:rFonts w:ascii="Times New Roman" w:eastAsia="Times New Roman" w:hAnsi="Times New Roman"/>
          <w:b/>
          <w:sz w:val="24"/>
          <w:szCs w:val="24"/>
          <w:lang w:val="es-VE" w:eastAsia="es-VE"/>
        </w:rPr>
      </w:pPr>
      <w:r w:rsidRPr="00C00250">
        <w:rPr>
          <w:rFonts w:ascii="Times New Roman" w:eastAsia="Times New Roman" w:hAnsi="Times New Roman"/>
          <w:b/>
          <w:sz w:val="24"/>
          <w:szCs w:val="24"/>
          <w:lang w:val="es-VE" w:eastAsia="es-VE"/>
        </w:rPr>
        <w:t>Considerando</w:t>
      </w:r>
    </w:p>
    <w:p w14:paraId="4DE7BE39" w14:textId="45FDB9A8" w:rsidR="00C00250" w:rsidRPr="008D2EE8" w:rsidRDefault="00C00250" w:rsidP="008D2EE8">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Que la Universidad de Los Andes fue declarada Universidad Ambiental de Venezuela el 6 de junio de 2011 por el Consejo Universitario.</w:t>
      </w:r>
    </w:p>
    <w:p w14:paraId="724CFA64" w14:textId="68D4FC81" w:rsidR="00C00250" w:rsidRPr="00C00250" w:rsidRDefault="00C00250" w:rsidP="005B1F32">
      <w:pPr>
        <w:spacing w:after="0" w:line="240" w:lineRule="auto"/>
        <w:ind w:left="142"/>
        <w:jc w:val="center"/>
        <w:rPr>
          <w:rFonts w:ascii="Times New Roman" w:eastAsia="Times New Roman" w:hAnsi="Times New Roman"/>
          <w:b/>
          <w:sz w:val="24"/>
          <w:szCs w:val="24"/>
          <w:lang w:val="es-VE" w:eastAsia="es-VE"/>
        </w:rPr>
      </w:pPr>
      <w:r w:rsidRPr="00C00250">
        <w:rPr>
          <w:rFonts w:ascii="Times New Roman" w:eastAsia="Times New Roman" w:hAnsi="Times New Roman"/>
          <w:b/>
          <w:sz w:val="24"/>
          <w:szCs w:val="24"/>
          <w:lang w:val="es-VE" w:eastAsia="es-VE"/>
        </w:rPr>
        <w:t>Considerando</w:t>
      </w:r>
    </w:p>
    <w:p w14:paraId="396EC053"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p>
    <w:p w14:paraId="0E2EBCB3" w14:textId="4E7976FC" w:rsid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 xml:space="preserve">Que la propuesta del AMO se hace en el marco de una crisis institucional, donde se eliminó el Ministerio del PP para el Ambiente (2014), se transformó en un Ministerio del PP para Ecosocialismo y Aguas, y se creó un Ministerio </w:t>
      </w:r>
      <w:proofErr w:type="spellStart"/>
      <w:r w:rsidRPr="00C00250">
        <w:rPr>
          <w:rFonts w:ascii="Times New Roman" w:eastAsia="Times New Roman" w:hAnsi="Times New Roman"/>
          <w:sz w:val="24"/>
          <w:szCs w:val="24"/>
          <w:lang w:val="es-VE" w:eastAsia="es-VE"/>
        </w:rPr>
        <w:t>pseudo-ambiental</w:t>
      </w:r>
      <w:proofErr w:type="spellEnd"/>
      <w:r w:rsidRPr="00C00250">
        <w:rPr>
          <w:rFonts w:ascii="Times New Roman" w:eastAsia="Times New Roman" w:hAnsi="Times New Roman"/>
          <w:sz w:val="24"/>
          <w:szCs w:val="24"/>
          <w:lang w:val="es-VE" w:eastAsia="es-VE"/>
        </w:rPr>
        <w:t xml:space="preserve"> (Ministerio del PP para el Desarrollo Minero Ecológico, 2016), todo lo cual ha generado un significativo deterioro de las entidades que deben hacer cumplir las normas ambientales en Venezuela, y eso coloca a la nación en un estado de indefensión ante la ejecución de proyectos con impactos ambientales potenciales tan relevantes como los grandes desarrollos mineros.</w:t>
      </w:r>
    </w:p>
    <w:p w14:paraId="24D67911"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p>
    <w:p w14:paraId="3209E7EF" w14:textId="52EF3AA5" w:rsidR="00C00250" w:rsidRPr="00C00250" w:rsidRDefault="00C00250" w:rsidP="005B1F32">
      <w:pPr>
        <w:spacing w:after="0" w:line="240" w:lineRule="auto"/>
        <w:ind w:left="142"/>
        <w:jc w:val="center"/>
        <w:rPr>
          <w:rFonts w:ascii="Times New Roman" w:eastAsia="Times New Roman" w:hAnsi="Times New Roman"/>
          <w:b/>
          <w:sz w:val="24"/>
          <w:szCs w:val="24"/>
          <w:lang w:val="es-VE" w:eastAsia="es-VE"/>
        </w:rPr>
      </w:pPr>
      <w:r w:rsidRPr="00C00250">
        <w:rPr>
          <w:rFonts w:ascii="Times New Roman" w:eastAsia="Times New Roman" w:hAnsi="Times New Roman"/>
          <w:b/>
          <w:sz w:val="24"/>
          <w:szCs w:val="24"/>
          <w:lang w:val="es-VE" w:eastAsia="es-VE"/>
        </w:rPr>
        <w:t>Considerando</w:t>
      </w:r>
    </w:p>
    <w:p w14:paraId="3EA9B1FF"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p>
    <w:p w14:paraId="03D69AE2" w14:textId="12C62D64" w:rsid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Que el decreto del AMO se hizo en paralelo con la creación de la Compañía Anónima Militar de Industrias Mineras, Petrolíferas y de Gas (CAMIMPEG), adscri</w:t>
      </w:r>
      <w:r w:rsidR="00572537">
        <w:rPr>
          <w:rFonts w:ascii="Times New Roman" w:eastAsia="Times New Roman" w:hAnsi="Times New Roman"/>
          <w:sz w:val="24"/>
          <w:szCs w:val="24"/>
          <w:lang w:val="es-VE" w:eastAsia="es-VE"/>
        </w:rPr>
        <w:t xml:space="preserve">ta al Ministerio de la Defensa, </w:t>
      </w:r>
      <w:r w:rsidRPr="00C00250">
        <w:rPr>
          <w:rFonts w:ascii="Times New Roman" w:eastAsia="Times New Roman" w:hAnsi="Times New Roman"/>
          <w:sz w:val="24"/>
          <w:szCs w:val="24"/>
          <w:lang w:val="es-VE" w:eastAsia="es-VE"/>
        </w:rPr>
        <w:t xml:space="preserve">que tiene entre sus funciones: "Todo lo relativo a las actividades licitas de servicios petroleros, de gas y explotación minera en general, sin que esto implique limitación alguna..." (Decreto 2.231, Gaceta Oficial 40,845 del 10/02/2016), lo cual es una violación del Artículo 329 de la Constitución Nacional (1999) que define las responsabilidades del Ejército, la Armada, la Aviación y la Guardia Nacional. Además, las actividades mineras, petroleras y de gas no están contempladas, en las funciones que se definen en el Reglamento Orgánico del Ministerio del PP para la Defensa (2015) y ese organismo ha sido claramente ineficiente en </w:t>
      </w:r>
      <w:r w:rsidR="00572537" w:rsidRPr="00C00250">
        <w:rPr>
          <w:rFonts w:ascii="Times New Roman" w:eastAsia="Times New Roman" w:hAnsi="Times New Roman"/>
          <w:sz w:val="24"/>
          <w:szCs w:val="24"/>
          <w:lang w:val="es-VE" w:eastAsia="es-VE"/>
        </w:rPr>
        <w:t>las labores</w:t>
      </w:r>
      <w:r w:rsidRPr="00C00250">
        <w:rPr>
          <w:rFonts w:ascii="Times New Roman" w:eastAsia="Times New Roman" w:hAnsi="Times New Roman"/>
          <w:sz w:val="24"/>
          <w:szCs w:val="24"/>
          <w:lang w:val="es-VE" w:eastAsia="es-VE"/>
        </w:rPr>
        <w:t xml:space="preserve"> que le correspondieron, en la </w:t>
      </w:r>
      <w:r w:rsidRPr="00C00250">
        <w:rPr>
          <w:rFonts w:ascii="Times New Roman" w:eastAsia="Times New Roman" w:hAnsi="Times New Roman"/>
          <w:sz w:val="24"/>
          <w:szCs w:val="24"/>
          <w:lang w:val="es-VE" w:eastAsia="es-VE"/>
        </w:rPr>
        <w:t>Guayana Venezolana, para el control de actividades ilegales mineras</w:t>
      </w:r>
      <w:r w:rsidR="00572537">
        <w:rPr>
          <w:rFonts w:ascii="Times New Roman" w:eastAsia="Times New Roman" w:hAnsi="Times New Roman"/>
          <w:sz w:val="24"/>
          <w:szCs w:val="24"/>
          <w:lang w:val="es-VE" w:eastAsia="es-VE"/>
        </w:rPr>
        <w:t>.</w:t>
      </w:r>
    </w:p>
    <w:p w14:paraId="1B93DE5C"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5B007138" w14:textId="2FE73AA0" w:rsidR="00C00250" w:rsidRPr="00572537" w:rsidRDefault="00C00250" w:rsidP="005B1F32">
      <w:pPr>
        <w:spacing w:after="0" w:line="240" w:lineRule="auto"/>
        <w:ind w:left="142"/>
        <w:jc w:val="center"/>
        <w:rPr>
          <w:rFonts w:ascii="Times New Roman" w:eastAsia="Times New Roman" w:hAnsi="Times New Roman"/>
          <w:b/>
          <w:sz w:val="24"/>
          <w:szCs w:val="24"/>
          <w:lang w:val="es-VE" w:eastAsia="es-VE"/>
        </w:rPr>
      </w:pPr>
      <w:r w:rsidRPr="00572537">
        <w:rPr>
          <w:rFonts w:ascii="Times New Roman" w:eastAsia="Times New Roman" w:hAnsi="Times New Roman"/>
          <w:b/>
          <w:sz w:val="24"/>
          <w:szCs w:val="24"/>
          <w:lang w:val="es-VE" w:eastAsia="es-VE"/>
        </w:rPr>
        <w:t>Considerando</w:t>
      </w:r>
    </w:p>
    <w:p w14:paraId="54C0EA62"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2BD71E22" w14:textId="0EAAB4EA" w:rsidR="00572537" w:rsidRPr="00C00250" w:rsidRDefault="00C00250" w:rsidP="009C5AAD">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Que el decreto del AMO contempla la elaboración, en seis meses, de un Plan de Desarrollo Específico (Articulo 10), lo cual no se ha cumplido, al mismo tiempo que se promueven inversiones y contratos con empresas transnacionales sin el control de la Asamblea Nacional, lo que puede significar una disminución sustancial de los beneficios socio-económicos que se deben priorizar en ese tipo de proyectos.</w:t>
      </w:r>
    </w:p>
    <w:p w14:paraId="3068C8DE" w14:textId="76ABC2D5" w:rsidR="00C00250" w:rsidRPr="00572537" w:rsidRDefault="00C00250" w:rsidP="005B1F32">
      <w:pPr>
        <w:spacing w:after="0" w:line="240" w:lineRule="auto"/>
        <w:ind w:left="142"/>
        <w:jc w:val="center"/>
        <w:rPr>
          <w:rFonts w:ascii="Times New Roman" w:eastAsia="Times New Roman" w:hAnsi="Times New Roman"/>
          <w:b/>
          <w:sz w:val="24"/>
          <w:szCs w:val="24"/>
          <w:lang w:val="es-VE" w:eastAsia="es-VE"/>
        </w:rPr>
      </w:pPr>
      <w:r w:rsidRPr="00572537">
        <w:rPr>
          <w:rFonts w:ascii="Times New Roman" w:eastAsia="Times New Roman" w:hAnsi="Times New Roman"/>
          <w:b/>
          <w:sz w:val="24"/>
          <w:szCs w:val="24"/>
          <w:lang w:val="es-VE" w:eastAsia="es-VE"/>
        </w:rPr>
        <w:t>Considerando</w:t>
      </w:r>
    </w:p>
    <w:p w14:paraId="365E6655"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3EEEABD0"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Que el decreto del AMO incluye incentivos tributarios y financieros (Artículos 17 al 19). injustificados para proyectos con alta rentabilidad.</w:t>
      </w:r>
    </w:p>
    <w:p w14:paraId="38DF52A4" w14:textId="77777777" w:rsidR="00572537" w:rsidRDefault="00572537" w:rsidP="005B1F32">
      <w:pPr>
        <w:spacing w:after="0" w:line="240" w:lineRule="auto"/>
        <w:ind w:left="142"/>
        <w:jc w:val="both"/>
        <w:rPr>
          <w:rFonts w:ascii="Times New Roman" w:eastAsia="Times New Roman" w:hAnsi="Times New Roman"/>
          <w:sz w:val="24"/>
          <w:szCs w:val="24"/>
          <w:lang w:val="es-VE" w:eastAsia="es-VE"/>
        </w:rPr>
      </w:pPr>
    </w:p>
    <w:p w14:paraId="6542291F" w14:textId="6A722B6D" w:rsidR="00C00250" w:rsidRPr="00572537" w:rsidRDefault="00C00250" w:rsidP="005B1F32">
      <w:pPr>
        <w:spacing w:after="0" w:line="240" w:lineRule="auto"/>
        <w:ind w:left="142"/>
        <w:jc w:val="center"/>
        <w:rPr>
          <w:rFonts w:ascii="Times New Roman" w:eastAsia="Times New Roman" w:hAnsi="Times New Roman"/>
          <w:b/>
          <w:sz w:val="24"/>
          <w:szCs w:val="24"/>
          <w:lang w:val="es-VE" w:eastAsia="es-VE"/>
        </w:rPr>
      </w:pPr>
      <w:r w:rsidRPr="00572537">
        <w:rPr>
          <w:rFonts w:ascii="Times New Roman" w:eastAsia="Times New Roman" w:hAnsi="Times New Roman"/>
          <w:b/>
          <w:sz w:val="24"/>
          <w:szCs w:val="24"/>
          <w:lang w:val="es-VE" w:eastAsia="es-VE"/>
        </w:rPr>
        <w:t>Considerando</w:t>
      </w:r>
    </w:p>
    <w:p w14:paraId="38F8EA3C"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36306CF1" w14:textId="0238FF05" w:rsid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Que el decreto del AMO incluye una violación del derecho a la protesta (Articulo 25).</w:t>
      </w:r>
    </w:p>
    <w:p w14:paraId="5F9C0608"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7AD03BDA" w14:textId="403EE061" w:rsidR="00C00250" w:rsidRPr="00572537" w:rsidRDefault="00C00250" w:rsidP="005B1F32">
      <w:pPr>
        <w:spacing w:after="0" w:line="240" w:lineRule="auto"/>
        <w:ind w:left="142"/>
        <w:jc w:val="center"/>
        <w:rPr>
          <w:rFonts w:ascii="Times New Roman" w:eastAsia="Times New Roman" w:hAnsi="Times New Roman"/>
          <w:b/>
          <w:sz w:val="24"/>
          <w:szCs w:val="24"/>
          <w:lang w:val="es-VE" w:eastAsia="es-VE"/>
        </w:rPr>
      </w:pPr>
      <w:r w:rsidRPr="00572537">
        <w:rPr>
          <w:rFonts w:ascii="Times New Roman" w:eastAsia="Times New Roman" w:hAnsi="Times New Roman"/>
          <w:b/>
          <w:sz w:val="24"/>
          <w:szCs w:val="24"/>
          <w:lang w:val="es-VE" w:eastAsia="es-VE"/>
        </w:rPr>
        <w:t>Considerando</w:t>
      </w:r>
    </w:p>
    <w:p w14:paraId="4732C83F"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21952663" w14:textId="7FA048FB" w:rsid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 xml:space="preserve">Que no hubo consulta pública previa general, ni particular a las comunidades </w:t>
      </w:r>
      <w:proofErr w:type="spellStart"/>
      <w:r w:rsidRPr="00C00250">
        <w:rPr>
          <w:rFonts w:ascii="Times New Roman" w:eastAsia="Times New Roman" w:hAnsi="Times New Roman"/>
          <w:sz w:val="24"/>
          <w:szCs w:val="24"/>
          <w:lang w:val="es-VE" w:eastAsia="es-VE"/>
        </w:rPr>
        <w:t>indigenas</w:t>
      </w:r>
      <w:proofErr w:type="spellEnd"/>
      <w:r w:rsidRPr="00C00250">
        <w:rPr>
          <w:rFonts w:ascii="Times New Roman" w:eastAsia="Times New Roman" w:hAnsi="Times New Roman"/>
          <w:sz w:val="24"/>
          <w:szCs w:val="24"/>
          <w:lang w:val="es-VE" w:eastAsia="es-VE"/>
        </w:rPr>
        <w:t xml:space="preserve"> y campesinas, tal y como se contempla en los artículos 120 y 128 de la Constitución de la República Bolivariana de Venezuela y en el artículo 11 de la Ley Orgánica de Pueblos y Comunidades </w:t>
      </w:r>
      <w:proofErr w:type="spellStart"/>
      <w:r w:rsidRPr="00C00250">
        <w:rPr>
          <w:rFonts w:ascii="Times New Roman" w:eastAsia="Times New Roman" w:hAnsi="Times New Roman"/>
          <w:sz w:val="24"/>
          <w:szCs w:val="24"/>
          <w:lang w:val="es-VE" w:eastAsia="es-VE"/>
        </w:rPr>
        <w:t>Indigenas</w:t>
      </w:r>
      <w:proofErr w:type="spellEnd"/>
      <w:r w:rsidRPr="00C00250">
        <w:rPr>
          <w:rFonts w:ascii="Times New Roman" w:eastAsia="Times New Roman" w:hAnsi="Times New Roman"/>
          <w:sz w:val="24"/>
          <w:szCs w:val="24"/>
          <w:lang w:val="es-VE" w:eastAsia="es-VE"/>
        </w:rPr>
        <w:t>, por lo cual el desarrollo minero propuesto puede generar graves conflictos sociales en toda su área de influencia.</w:t>
      </w:r>
    </w:p>
    <w:p w14:paraId="431CC17D"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71EE781B" w14:textId="4137BF70" w:rsidR="00C00250" w:rsidRPr="00572537" w:rsidRDefault="00C00250" w:rsidP="005B1F32">
      <w:pPr>
        <w:spacing w:after="0" w:line="240" w:lineRule="auto"/>
        <w:ind w:left="142"/>
        <w:jc w:val="center"/>
        <w:rPr>
          <w:rFonts w:ascii="Times New Roman" w:eastAsia="Times New Roman" w:hAnsi="Times New Roman"/>
          <w:b/>
          <w:sz w:val="24"/>
          <w:szCs w:val="24"/>
          <w:lang w:val="es-VE" w:eastAsia="es-VE"/>
        </w:rPr>
      </w:pPr>
      <w:r w:rsidRPr="00572537">
        <w:rPr>
          <w:rFonts w:ascii="Times New Roman" w:eastAsia="Times New Roman" w:hAnsi="Times New Roman"/>
          <w:b/>
          <w:sz w:val="24"/>
          <w:szCs w:val="24"/>
          <w:lang w:val="es-VE" w:eastAsia="es-VE"/>
        </w:rPr>
        <w:t>Considerando</w:t>
      </w:r>
    </w:p>
    <w:p w14:paraId="12B7FC2A" w14:textId="77777777" w:rsidR="00572537" w:rsidRPr="00C00250" w:rsidRDefault="00572537" w:rsidP="005B1F32">
      <w:pPr>
        <w:spacing w:after="0" w:line="240" w:lineRule="auto"/>
        <w:ind w:left="142"/>
        <w:jc w:val="both"/>
        <w:rPr>
          <w:rFonts w:ascii="Times New Roman" w:eastAsia="Times New Roman" w:hAnsi="Times New Roman"/>
          <w:sz w:val="24"/>
          <w:szCs w:val="24"/>
          <w:lang w:val="es-VE" w:eastAsia="es-VE"/>
        </w:rPr>
      </w:pPr>
    </w:p>
    <w:p w14:paraId="6482A356" w14:textId="77777777" w:rsidR="00C00250" w:rsidRPr="00C00250" w:rsidRDefault="00C00250" w:rsidP="005B1F32">
      <w:pPr>
        <w:spacing w:after="0" w:line="240" w:lineRule="auto"/>
        <w:ind w:left="142"/>
        <w:jc w:val="both"/>
        <w:rPr>
          <w:rFonts w:ascii="Times New Roman" w:eastAsia="Times New Roman" w:hAnsi="Times New Roman"/>
          <w:sz w:val="24"/>
          <w:szCs w:val="24"/>
          <w:lang w:val="es-VE" w:eastAsia="es-VE"/>
        </w:rPr>
      </w:pPr>
      <w:r w:rsidRPr="00C00250">
        <w:rPr>
          <w:rFonts w:ascii="Times New Roman" w:eastAsia="Times New Roman" w:hAnsi="Times New Roman"/>
          <w:sz w:val="24"/>
          <w:szCs w:val="24"/>
          <w:lang w:val="es-VE" w:eastAsia="es-VE"/>
        </w:rPr>
        <w:t xml:space="preserve">Que hay una violación de los Planes de Ordenamiento y Reglamentos de Uso de las reservas forestales </w:t>
      </w:r>
      <w:proofErr w:type="spellStart"/>
      <w:r w:rsidRPr="00C00250">
        <w:rPr>
          <w:rFonts w:ascii="Times New Roman" w:eastAsia="Times New Roman" w:hAnsi="Times New Roman"/>
          <w:sz w:val="24"/>
          <w:szCs w:val="24"/>
          <w:lang w:val="es-VE" w:eastAsia="es-VE"/>
        </w:rPr>
        <w:t>Imataca</w:t>
      </w:r>
      <w:proofErr w:type="spellEnd"/>
      <w:r w:rsidRPr="00C00250">
        <w:rPr>
          <w:rFonts w:ascii="Times New Roman" w:eastAsia="Times New Roman" w:hAnsi="Times New Roman"/>
          <w:sz w:val="24"/>
          <w:szCs w:val="24"/>
          <w:lang w:val="es-VE" w:eastAsia="es-VE"/>
        </w:rPr>
        <w:t>, San Pedro, El Dorado-Tumeremo, parque nacional El Caura (antiguamente Reserva Forestal) y parque nacional Canaima.</w:t>
      </w:r>
    </w:p>
    <w:p w14:paraId="3145AA27" w14:textId="77777777" w:rsidR="00572537" w:rsidRDefault="00572537" w:rsidP="005B1F32">
      <w:pPr>
        <w:spacing w:after="0" w:line="240" w:lineRule="auto"/>
        <w:ind w:left="142"/>
        <w:jc w:val="both"/>
        <w:rPr>
          <w:rFonts w:ascii="Times New Roman" w:eastAsia="Times New Roman" w:hAnsi="Times New Roman"/>
          <w:sz w:val="24"/>
          <w:szCs w:val="24"/>
          <w:lang w:val="es-VE" w:eastAsia="es-VE"/>
        </w:rPr>
      </w:pPr>
    </w:p>
    <w:p w14:paraId="02C0FA14" w14:textId="37518DE2" w:rsidR="00C00250" w:rsidRDefault="00C00250" w:rsidP="005B1F32">
      <w:pPr>
        <w:spacing w:after="0" w:line="240" w:lineRule="auto"/>
        <w:ind w:left="142"/>
        <w:jc w:val="center"/>
        <w:rPr>
          <w:rFonts w:ascii="Times New Roman" w:eastAsia="Times New Roman" w:hAnsi="Times New Roman"/>
          <w:b/>
          <w:sz w:val="24"/>
          <w:szCs w:val="24"/>
          <w:lang w:val="es-VE" w:eastAsia="es-VE"/>
        </w:rPr>
      </w:pPr>
      <w:r w:rsidRPr="00572537">
        <w:rPr>
          <w:rFonts w:ascii="Times New Roman" w:eastAsia="Times New Roman" w:hAnsi="Times New Roman"/>
          <w:b/>
          <w:sz w:val="24"/>
          <w:szCs w:val="24"/>
          <w:lang w:val="es-VE" w:eastAsia="es-VE"/>
        </w:rPr>
        <w:lastRenderedPageBreak/>
        <w:t>Considerando</w:t>
      </w:r>
    </w:p>
    <w:p w14:paraId="4EBCDA89" w14:textId="50D7ED26" w:rsidR="00572537" w:rsidRDefault="00572537" w:rsidP="005B1F32">
      <w:pPr>
        <w:spacing w:after="0" w:line="240" w:lineRule="auto"/>
        <w:ind w:left="142"/>
        <w:jc w:val="center"/>
        <w:rPr>
          <w:rFonts w:ascii="Times New Roman" w:eastAsia="Times New Roman" w:hAnsi="Times New Roman"/>
          <w:b/>
          <w:sz w:val="24"/>
          <w:szCs w:val="24"/>
          <w:lang w:val="es-VE" w:eastAsia="es-VE"/>
        </w:rPr>
      </w:pPr>
    </w:p>
    <w:p w14:paraId="69D170FB" w14:textId="089C1E02" w:rsidR="00026328"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Que el gobierno ha expresado públicamente la intención de entregar la prospección a empresas extranjeras, lo cual es algo totalmente inaceptable porque existen innumerables profesionales e instituciones venezolanas con capacidad y experiencia para ejecutar esas labores técnicas.</w:t>
      </w:r>
    </w:p>
    <w:p w14:paraId="6837F004" w14:textId="77777777" w:rsidR="00026328" w:rsidRPr="00026328" w:rsidRDefault="00026328" w:rsidP="005B1F32">
      <w:pPr>
        <w:spacing w:after="0" w:line="240" w:lineRule="auto"/>
        <w:ind w:left="142"/>
        <w:jc w:val="both"/>
        <w:rPr>
          <w:rFonts w:ascii="Times New Roman" w:eastAsia="Times New Roman" w:hAnsi="Times New Roman"/>
          <w:sz w:val="24"/>
          <w:szCs w:val="24"/>
          <w:lang w:val="es-VE" w:eastAsia="es-VE"/>
        </w:rPr>
      </w:pPr>
    </w:p>
    <w:p w14:paraId="22E834BD" w14:textId="44FFB99F" w:rsidR="00026328" w:rsidRPr="00026328" w:rsidRDefault="00026328" w:rsidP="005B1F32">
      <w:pPr>
        <w:spacing w:after="0" w:line="240" w:lineRule="auto"/>
        <w:ind w:left="142"/>
        <w:jc w:val="center"/>
        <w:rPr>
          <w:rFonts w:ascii="Times New Roman" w:eastAsia="Times New Roman" w:hAnsi="Times New Roman"/>
          <w:b/>
          <w:sz w:val="24"/>
          <w:szCs w:val="24"/>
          <w:lang w:val="es-VE" w:eastAsia="es-VE"/>
        </w:rPr>
      </w:pPr>
      <w:r w:rsidRPr="00026328">
        <w:rPr>
          <w:rFonts w:ascii="Times New Roman" w:eastAsia="Times New Roman" w:hAnsi="Times New Roman"/>
          <w:b/>
          <w:sz w:val="24"/>
          <w:szCs w:val="24"/>
          <w:lang w:val="es-VE" w:eastAsia="es-VE"/>
        </w:rPr>
        <w:t>Considerando</w:t>
      </w:r>
    </w:p>
    <w:p w14:paraId="2180DF62" w14:textId="77777777" w:rsidR="00026328" w:rsidRPr="00026328" w:rsidRDefault="00026328" w:rsidP="005B1F32">
      <w:pPr>
        <w:spacing w:after="0" w:line="240" w:lineRule="auto"/>
        <w:ind w:left="142"/>
        <w:jc w:val="both"/>
        <w:rPr>
          <w:rFonts w:ascii="Times New Roman" w:eastAsia="Times New Roman" w:hAnsi="Times New Roman"/>
          <w:sz w:val="24"/>
          <w:szCs w:val="24"/>
          <w:lang w:val="es-VE" w:eastAsia="es-VE"/>
        </w:rPr>
      </w:pPr>
    </w:p>
    <w:p w14:paraId="413BEB2F" w14:textId="48F5178F" w:rsidR="00026328"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Que en el área decretada para desarrollar el AMO existen enormes reservorios de diversidad biológica, con una extraordinaria extensión de bosques y otros ecosistemas, que contribuyen a la regulación del carbono, del clima, del agua, y la generación de múltiples servicios ecosistémicos para la población venezolana, todo lo cual debe ser conservado para ésta y para las generaciones futuras.</w:t>
      </w:r>
    </w:p>
    <w:p w14:paraId="3ACE3E7F" w14:textId="235509F9" w:rsidR="00026328" w:rsidRPr="00026328" w:rsidRDefault="00026328" w:rsidP="005B1F32">
      <w:pPr>
        <w:spacing w:after="0" w:line="240" w:lineRule="auto"/>
        <w:ind w:left="142"/>
        <w:jc w:val="both"/>
        <w:rPr>
          <w:rFonts w:ascii="Times New Roman" w:eastAsia="Times New Roman" w:hAnsi="Times New Roman"/>
          <w:sz w:val="24"/>
          <w:szCs w:val="24"/>
          <w:lang w:val="es-VE" w:eastAsia="es-VE"/>
        </w:rPr>
      </w:pPr>
    </w:p>
    <w:p w14:paraId="32BA5094" w14:textId="77777777" w:rsidR="00026328" w:rsidRPr="00026328" w:rsidRDefault="00026328" w:rsidP="005B1F32">
      <w:pPr>
        <w:spacing w:after="0" w:line="240" w:lineRule="auto"/>
        <w:ind w:left="142"/>
        <w:jc w:val="both"/>
        <w:rPr>
          <w:rFonts w:ascii="Times New Roman" w:eastAsia="Times New Roman" w:hAnsi="Times New Roman"/>
          <w:b/>
          <w:sz w:val="24"/>
          <w:szCs w:val="24"/>
          <w:lang w:val="es-VE" w:eastAsia="es-VE"/>
        </w:rPr>
      </w:pPr>
      <w:r w:rsidRPr="00026328">
        <w:rPr>
          <w:rFonts w:ascii="Times New Roman" w:eastAsia="Times New Roman" w:hAnsi="Times New Roman"/>
          <w:b/>
          <w:sz w:val="24"/>
          <w:szCs w:val="24"/>
          <w:lang w:val="es-VE" w:eastAsia="es-VE"/>
        </w:rPr>
        <w:t>El Consejo Universitario acuerda:</w:t>
      </w:r>
    </w:p>
    <w:p w14:paraId="30B203D3" w14:textId="77777777" w:rsidR="00026328" w:rsidRPr="00026328"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1. Rechazar el decreto del AMO, en la forma planteada, porque: no hay institucionalidad que haga cumplir la legislación ambiental venezolana, se están firmando contratos con empresas extranjeras sin control de la Asamblea Nacional, no hubo consulta pública previa, se violan derechos de comunidades autóctonas, se violan reglamentos de áreas bajo régimen de administración especial y se ignoran las capacidades locales para diferentes trabajos relacionados con los proyectos mineros.</w:t>
      </w:r>
    </w:p>
    <w:p w14:paraId="615AC514" w14:textId="77777777" w:rsidR="00026328" w:rsidRDefault="00026328" w:rsidP="005B1F32">
      <w:pPr>
        <w:spacing w:after="0" w:line="240" w:lineRule="auto"/>
        <w:ind w:left="142"/>
        <w:jc w:val="both"/>
        <w:rPr>
          <w:rFonts w:ascii="Times New Roman" w:eastAsia="Times New Roman" w:hAnsi="Times New Roman"/>
          <w:sz w:val="24"/>
          <w:szCs w:val="24"/>
          <w:lang w:val="es-VE" w:eastAsia="es-VE"/>
        </w:rPr>
      </w:pPr>
    </w:p>
    <w:p w14:paraId="6D743AA7" w14:textId="77777777" w:rsidR="00026328"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2. Declarar que el problema de la minería en la Guayana Venezolana es más amplio, en tiempo y en espacio, que lo relacionado con el AMO. En esa región exis</w:t>
      </w:r>
      <w:r>
        <w:rPr>
          <w:rFonts w:ascii="Times New Roman" w:eastAsia="Times New Roman" w:hAnsi="Times New Roman"/>
          <w:sz w:val="24"/>
          <w:szCs w:val="24"/>
          <w:lang w:val="es-VE" w:eastAsia="es-VE"/>
        </w:rPr>
        <w:t xml:space="preserve">te minería comercial desde hace </w:t>
      </w:r>
      <w:r w:rsidRPr="00026328">
        <w:rPr>
          <w:rFonts w:ascii="Times New Roman" w:eastAsia="Times New Roman" w:hAnsi="Times New Roman"/>
          <w:sz w:val="24"/>
          <w:szCs w:val="24"/>
          <w:lang w:val="es-VE" w:eastAsia="es-VE"/>
        </w:rPr>
        <w:t xml:space="preserve">175 años y en la actualidad existen varias decenas de miles de personas que dependen directamente de esa actividad. </w:t>
      </w:r>
    </w:p>
    <w:p w14:paraId="1DD70426" w14:textId="77777777" w:rsidR="00026328" w:rsidRDefault="00026328" w:rsidP="005B1F32">
      <w:pPr>
        <w:spacing w:after="0" w:line="240" w:lineRule="auto"/>
        <w:ind w:left="142"/>
        <w:jc w:val="both"/>
        <w:rPr>
          <w:rFonts w:ascii="Times New Roman" w:eastAsia="Times New Roman" w:hAnsi="Times New Roman"/>
          <w:sz w:val="24"/>
          <w:szCs w:val="24"/>
          <w:lang w:val="es-VE" w:eastAsia="es-VE"/>
        </w:rPr>
      </w:pPr>
    </w:p>
    <w:p w14:paraId="781E516F" w14:textId="1EFAFD60" w:rsidR="00026328" w:rsidRPr="00026328"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3. Declarar que una prohibición TOTAL de la minería es inviable. Debe haber un desarrollo</w:t>
      </w:r>
    </w:p>
    <w:p w14:paraId="3E271419" w14:textId="77777777" w:rsidR="00026328" w:rsidRPr="00026328"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 xml:space="preserve">minero ordenado, con opciones legales para los pequeños mineros (como la organización en cooperativas) y para empresas con </w:t>
      </w:r>
      <w:r w:rsidRPr="00026328">
        <w:rPr>
          <w:rFonts w:ascii="Times New Roman" w:eastAsia="Times New Roman" w:hAnsi="Times New Roman"/>
          <w:sz w:val="24"/>
          <w:szCs w:val="24"/>
          <w:lang w:val="es-VE" w:eastAsia="es-VE"/>
        </w:rPr>
        <w:t>capacidad técnica y financiera que puedan acometer proyectos de alta complejidad, pero no bajo las circunstancias en que está decretado el AMO.</w:t>
      </w:r>
    </w:p>
    <w:p w14:paraId="55E8F58A" w14:textId="77777777" w:rsidR="00026328" w:rsidRDefault="00026328" w:rsidP="005B1F32">
      <w:pPr>
        <w:spacing w:after="0" w:line="240" w:lineRule="auto"/>
        <w:ind w:left="142"/>
        <w:jc w:val="both"/>
        <w:rPr>
          <w:rFonts w:ascii="Times New Roman" w:eastAsia="Times New Roman" w:hAnsi="Times New Roman"/>
          <w:sz w:val="24"/>
          <w:szCs w:val="24"/>
          <w:lang w:val="es-VE" w:eastAsia="es-VE"/>
        </w:rPr>
      </w:pPr>
    </w:p>
    <w:p w14:paraId="3F579CE4" w14:textId="278BE417" w:rsidR="009F2AAE" w:rsidRPr="009F2AAE" w:rsidRDefault="00026328" w:rsidP="005B1F32">
      <w:pPr>
        <w:spacing w:after="0" w:line="240" w:lineRule="auto"/>
        <w:ind w:left="142"/>
        <w:jc w:val="both"/>
        <w:rPr>
          <w:rFonts w:ascii="Times New Roman" w:eastAsia="Times New Roman" w:hAnsi="Times New Roman"/>
          <w:sz w:val="24"/>
          <w:szCs w:val="24"/>
          <w:lang w:val="es-VE" w:eastAsia="es-VE"/>
        </w:rPr>
      </w:pPr>
      <w:r w:rsidRPr="00026328">
        <w:rPr>
          <w:rFonts w:ascii="Times New Roman" w:eastAsia="Times New Roman" w:hAnsi="Times New Roman"/>
          <w:sz w:val="24"/>
          <w:szCs w:val="24"/>
          <w:lang w:val="es-VE" w:eastAsia="es-VE"/>
        </w:rPr>
        <w:t xml:space="preserve">4. Rechazar el Arco Minero </w:t>
      </w:r>
      <w:proofErr w:type="spellStart"/>
      <w:r w:rsidRPr="00026328">
        <w:rPr>
          <w:rFonts w:ascii="Times New Roman" w:eastAsia="Times New Roman" w:hAnsi="Times New Roman"/>
          <w:sz w:val="24"/>
          <w:szCs w:val="24"/>
          <w:lang w:val="es-VE" w:eastAsia="es-VE"/>
        </w:rPr>
        <w:t>Indigena</w:t>
      </w:r>
      <w:proofErr w:type="spellEnd"/>
      <w:r w:rsidRPr="00026328">
        <w:rPr>
          <w:rFonts w:ascii="Times New Roman" w:eastAsia="Times New Roman" w:hAnsi="Times New Roman"/>
          <w:sz w:val="24"/>
          <w:szCs w:val="24"/>
          <w:lang w:val="es-VE" w:eastAsia="es-VE"/>
        </w:rPr>
        <w:t xml:space="preserve">, que está ocurriendo de hecho en el estado </w:t>
      </w:r>
      <w:proofErr w:type="spellStart"/>
      <w:r w:rsidRPr="00026328">
        <w:rPr>
          <w:rFonts w:ascii="Times New Roman" w:eastAsia="Times New Roman" w:hAnsi="Times New Roman"/>
          <w:sz w:val="24"/>
          <w:szCs w:val="24"/>
          <w:lang w:val="es-VE" w:eastAsia="es-VE"/>
        </w:rPr>
        <w:t>Bolivar</w:t>
      </w:r>
      <w:proofErr w:type="spellEnd"/>
      <w:r w:rsidRPr="00026328">
        <w:rPr>
          <w:rFonts w:ascii="Times New Roman" w:eastAsia="Times New Roman" w:hAnsi="Times New Roman"/>
          <w:sz w:val="24"/>
          <w:szCs w:val="24"/>
          <w:lang w:val="es-VE" w:eastAsia="es-VE"/>
        </w:rPr>
        <w:t>, cuyas actividades son ejecutadas en su mayor parte por algunos miembros de las etnias originarias en sus territorios ancestrales. Las etnias indígenas tienen derecho a la demarcación de sus territorios, pero deben cumplir estrictamente la normativa de uso de los Parques Nacionales, Monumentos Naturales, Zonas Protectoras, Reservas Forestales y otras Áreas Bajo Régimen De Administración Especial (ABRAE), tal y como lo estipula el Artículo 48 de la Ley Orgánica de</w:t>
      </w:r>
      <w:r>
        <w:rPr>
          <w:rFonts w:ascii="Times New Roman" w:eastAsia="Times New Roman" w:hAnsi="Times New Roman"/>
          <w:sz w:val="24"/>
          <w:szCs w:val="24"/>
          <w:lang w:val="es-VE" w:eastAsia="es-VE"/>
        </w:rPr>
        <w:t xml:space="preserve"> </w:t>
      </w:r>
      <w:r w:rsidR="009F2AAE" w:rsidRPr="009F2AAE">
        <w:rPr>
          <w:rFonts w:ascii="Times New Roman" w:eastAsia="Times New Roman" w:hAnsi="Times New Roman"/>
          <w:sz w:val="24"/>
          <w:szCs w:val="24"/>
          <w:lang w:val="es-VE" w:eastAsia="es-VE"/>
        </w:rPr>
        <w:t xml:space="preserve">Pueblos y Comunidades </w:t>
      </w:r>
      <w:proofErr w:type="spellStart"/>
      <w:r w:rsidR="009F2AAE" w:rsidRPr="009F2AAE">
        <w:rPr>
          <w:rFonts w:ascii="Times New Roman" w:eastAsia="Times New Roman" w:hAnsi="Times New Roman"/>
          <w:sz w:val="24"/>
          <w:szCs w:val="24"/>
          <w:lang w:val="es-VE" w:eastAsia="es-VE"/>
        </w:rPr>
        <w:t>Indigenas</w:t>
      </w:r>
      <w:proofErr w:type="spellEnd"/>
      <w:r w:rsidR="009F2AAE" w:rsidRPr="009F2AAE">
        <w:rPr>
          <w:rFonts w:ascii="Times New Roman" w:eastAsia="Times New Roman" w:hAnsi="Times New Roman"/>
          <w:sz w:val="24"/>
          <w:szCs w:val="24"/>
          <w:lang w:val="es-VE" w:eastAsia="es-VE"/>
        </w:rPr>
        <w:t xml:space="preserve"> (2005), La solución no es crear </w:t>
      </w:r>
      <w:proofErr w:type="spellStart"/>
      <w:r w:rsidR="009F2AAE" w:rsidRPr="009F2AAE">
        <w:rPr>
          <w:rFonts w:ascii="Times New Roman" w:eastAsia="Times New Roman" w:hAnsi="Times New Roman"/>
          <w:sz w:val="24"/>
          <w:szCs w:val="24"/>
          <w:lang w:val="es-VE" w:eastAsia="es-VE"/>
        </w:rPr>
        <w:t>mevas</w:t>
      </w:r>
      <w:proofErr w:type="spellEnd"/>
      <w:r w:rsidR="009F2AAE" w:rsidRPr="009F2AAE">
        <w:rPr>
          <w:rFonts w:ascii="Times New Roman" w:eastAsia="Times New Roman" w:hAnsi="Times New Roman"/>
          <w:sz w:val="24"/>
          <w:szCs w:val="24"/>
          <w:lang w:val="es-VE" w:eastAsia="es-VE"/>
        </w:rPr>
        <w:t xml:space="preserve"> </w:t>
      </w:r>
      <w:proofErr w:type="spellStart"/>
      <w:r w:rsidR="009F2AAE" w:rsidRPr="009F2AAE">
        <w:rPr>
          <w:rFonts w:ascii="Times New Roman" w:eastAsia="Times New Roman" w:hAnsi="Times New Roman"/>
          <w:sz w:val="24"/>
          <w:szCs w:val="24"/>
          <w:lang w:val="es-VE" w:eastAsia="es-VE"/>
        </w:rPr>
        <w:t>ABRAE's</w:t>
      </w:r>
      <w:proofErr w:type="spellEnd"/>
      <w:r w:rsidR="009F2AAE" w:rsidRPr="009F2AAE">
        <w:rPr>
          <w:rFonts w:ascii="Times New Roman" w:eastAsia="Times New Roman" w:hAnsi="Times New Roman"/>
          <w:sz w:val="24"/>
          <w:szCs w:val="24"/>
          <w:lang w:val="es-VE" w:eastAsia="es-VE"/>
        </w:rPr>
        <w:t xml:space="preserve"> ficticias, sino hacer cumplir las normas que ya existen</w:t>
      </w:r>
    </w:p>
    <w:p w14:paraId="4A219EF7" w14:textId="77777777" w:rsidR="009F2AAE" w:rsidRDefault="009F2AAE" w:rsidP="005B1F32">
      <w:pPr>
        <w:spacing w:after="0" w:line="240" w:lineRule="auto"/>
        <w:ind w:left="142"/>
        <w:jc w:val="both"/>
        <w:rPr>
          <w:rFonts w:ascii="Times New Roman" w:eastAsia="Times New Roman" w:hAnsi="Times New Roman"/>
          <w:sz w:val="24"/>
          <w:szCs w:val="24"/>
          <w:lang w:val="es-VE" w:eastAsia="es-VE"/>
        </w:rPr>
      </w:pPr>
    </w:p>
    <w:p w14:paraId="1F2AB2C4" w14:textId="3CBA176E" w:rsidR="009F2AAE" w:rsidRPr="009F2AAE" w:rsidRDefault="009F2AAE" w:rsidP="005B1F32">
      <w:pPr>
        <w:spacing w:after="0" w:line="240" w:lineRule="auto"/>
        <w:ind w:left="142"/>
        <w:jc w:val="both"/>
        <w:rPr>
          <w:rFonts w:ascii="Times New Roman" w:eastAsia="Times New Roman" w:hAnsi="Times New Roman"/>
          <w:sz w:val="24"/>
          <w:szCs w:val="24"/>
          <w:lang w:val="es-VE" w:eastAsia="es-VE"/>
        </w:rPr>
      </w:pPr>
      <w:r w:rsidRPr="009F2AAE">
        <w:rPr>
          <w:rFonts w:ascii="Times New Roman" w:eastAsia="Times New Roman" w:hAnsi="Times New Roman"/>
          <w:sz w:val="24"/>
          <w:szCs w:val="24"/>
          <w:lang w:val="es-VE" w:eastAsia="es-VE"/>
        </w:rPr>
        <w:t xml:space="preserve">5. </w:t>
      </w:r>
      <w:proofErr w:type="spellStart"/>
      <w:r w:rsidRPr="009F2AAE">
        <w:rPr>
          <w:rFonts w:ascii="Times New Roman" w:eastAsia="Times New Roman" w:hAnsi="Times New Roman"/>
          <w:sz w:val="24"/>
          <w:szCs w:val="24"/>
          <w:lang w:val="es-VE" w:eastAsia="es-VE"/>
        </w:rPr>
        <w:t>Demmeiat</w:t>
      </w:r>
      <w:proofErr w:type="spellEnd"/>
      <w:r w:rsidRPr="009F2AAE">
        <w:rPr>
          <w:rFonts w:ascii="Times New Roman" w:eastAsia="Times New Roman" w:hAnsi="Times New Roman"/>
          <w:sz w:val="24"/>
          <w:szCs w:val="24"/>
          <w:lang w:val="es-VE" w:eastAsia="es-VE"/>
        </w:rPr>
        <w:t xml:space="preserve"> la inactividad del gobierno en la erradicación de las actividades mineras ilegales que se están ejecutando en el estado Amazonas, por criollos y extranjeros pertenecientes a grupos irregulares, quienes generan graves perjuicios a las comunidades </w:t>
      </w:r>
      <w:proofErr w:type="spellStart"/>
      <w:r w:rsidRPr="009F2AAE">
        <w:rPr>
          <w:rFonts w:ascii="Times New Roman" w:eastAsia="Times New Roman" w:hAnsi="Times New Roman"/>
          <w:sz w:val="24"/>
          <w:szCs w:val="24"/>
          <w:lang w:val="es-VE" w:eastAsia="es-VE"/>
        </w:rPr>
        <w:t>indigenas</w:t>
      </w:r>
      <w:proofErr w:type="spellEnd"/>
      <w:r w:rsidRPr="009F2AAE">
        <w:rPr>
          <w:rFonts w:ascii="Times New Roman" w:eastAsia="Times New Roman" w:hAnsi="Times New Roman"/>
          <w:sz w:val="24"/>
          <w:szCs w:val="24"/>
          <w:lang w:val="es-VE" w:eastAsia="es-VE"/>
        </w:rPr>
        <w:t xml:space="preserve"> y a los por lo cual se requieren acciones inmediatas para su desmantelamiento, eliminación cato de responsables e implicados, por daños tanto a los patrimonios naturales como a los culturales de las poblaciones autóctonas.</w:t>
      </w:r>
    </w:p>
    <w:p w14:paraId="4E4C44DA" w14:textId="77777777" w:rsidR="009F2AAE" w:rsidRDefault="009F2AAE" w:rsidP="005B1F32">
      <w:pPr>
        <w:spacing w:after="0" w:line="240" w:lineRule="auto"/>
        <w:ind w:left="142"/>
        <w:jc w:val="both"/>
        <w:rPr>
          <w:rFonts w:ascii="Times New Roman" w:eastAsia="Times New Roman" w:hAnsi="Times New Roman"/>
          <w:sz w:val="24"/>
          <w:szCs w:val="24"/>
          <w:lang w:val="es-VE" w:eastAsia="es-VE"/>
        </w:rPr>
      </w:pPr>
    </w:p>
    <w:p w14:paraId="47302D86" w14:textId="77777777" w:rsidR="009F2AAE" w:rsidRDefault="009F2AAE" w:rsidP="005B1F32">
      <w:pPr>
        <w:spacing w:after="0" w:line="240" w:lineRule="auto"/>
        <w:ind w:left="142"/>
        <w:jc w:val="both"/>
        <w:rPr>
          <w:rFonts w:ascii="Times New Roman" w:eastAsia="Times New Roman" w:hAnsi="Times New Roman"/>
          <w:sz w:val="24"/>
          <w:szCs w:val="24"/>
          <w:lang w:val="es-VE" w:eastAsia="es-VE"/>
        </w:rPr>
      </w:pPr>
      <w:r w:rsidRPr="009F2AAE">
        <w:rPr>
          <w:rFonts w:ascii="Times New Roman" w:eastAsia="Times New Roman" w:hAnsi="Times New Roman"/>
          <w:sz w:val="24"/>
          <w:szCs w:val="24"/>
          <w:lang w:val="es-VE" w:eastAsia="es-VE"/>
        </w:rPr>
        <w:t xml:space="preserve">6. Expresar que hay formas de MINERÍA ILEGAL que son muy impactantes (monitores hidráulicos, balsas mineras y pequeñas </w:t>
      </w:r>
      <w:proofErr w:type="spellStart"/>
      <w:r w:rsidRPr="009F2AAE">
        <w:rPr>
          <w:rFonts w:ascii="Times New Roman" w:eastAsia="Times New Roman" w:hAnsi="Times New Roman"/>
          <w:sz w:val="24"/>
          <w:szCs w:val="24"/>
          <w:lang w:val="es-VE" w:eastAsia="es-VE"/>
        </w:rPr>
        <w:t>galerias</w:t>
      </w:r>
      <w:proofErr w:type="spellEnd"/>
      <w:r w:rsidRPr="009F2AAE">
        <w:rPr>
          <w:rFonts w:ascii="Times New Roman" w:eastAsia="Times New Roman" w:hAnsi="Times New Roman"/>
          <w:sz w:val="24"/>
          <w:szCs w:val="24"/>
          <w:lang w:val="es-VE" w:eastAsia="es-VE"/>
        </w:rPr>
        <w:t xml:space="preserve">) y formas de MINERÍA LEGAL (excavación superficial y </w:t>
      </w:r>
      <w:proofErr w:type="spellStart"/>
      <w:r w:rsidRPr="009F2AAE">
        <w:rPr>
          <w:rFonts w:ascii="Times New Roman" w:eastAsia="Times New Roman" w:hAnsi="Times New Roman"/>
          <w:sz w:val="24"/>
          <w:szCs w:val="24"/>
          <w:lang w:val="es-VE" w:eastAsia="es-VE"/>
        </w:rPr>
        <w:t>galerias</w:t>
      </w:r>
      <w:proofErr w:type="spellEnd"/>
      <w:r w:rsidRPr="009F2AAE">
        <w:rPr>
          <w:rFonts w:ascii="Times New Roman" w:eastAsia="Times New Roman" w:hAnsi="Times New Roman"/>
          <w:sz w:val="24"/>
          <w:szCs w:val="24"/>
          <w:lang w:val="es-VE" w:eastAsia="es-VE"/>
        </w:rPr>
        <w:t xml:space="preserve"> industriales) que son menos impactantes. Existe una amplia experiencia técnica que permite EJECUTAR PROYECTOS MINEROS, CUMPLIENDO LAS NORMAS AMBIENTALES VENEZOLANAS, que con base en la exploración y prospección hacen posible ejecutar de manera racional actividades de pequeña, mediana y gran </w:t>
      </w:r>
      <w:r w:rsidRPr="009F2AAE">
        <w:rPr>
          <w:rFonts w:ascii="Times New Roman" w:eastAsia="Times New Roman" w:hAnsi="Times New Roman"/>
          <w:sz w:val="24"/>
          <w:szCs w:val="24"/>
          <w:lang w:val="es-VE" w:eastAsia="es-VE"/>
        </w:rPr>
        <w:lastRenderedPageBreak/>
        <w:t xml:space="preserve">minería. Las posibles soluciones deben plantearse dentro de los Objetivos del Desarrollo Sostenible (ODS) en la Agenda Mundial 2030 de las Naciones Unidas para todos los países, con visión multidisciplinaria y </w:t>
      </w:r>
      <w:proofErr w:type="spellStart"/>
      <w:r w:rsidRPr="009F2AAE">
        <w:rPr>
          <w:rFonts w:ascii="Times New Roman" w:eastAsia="Times New Roman" w:hAnsi="Times New Roman"/>
          <w:sz w:val="24"/>
          <w:szCs w:val="24"/>
          <w:lang w:val="es-VE" w:eastAsia="es-VE"/>
        </w:rPr>
        <w:t>holistica</w:t>
      </w:r>
      <w:proofErr w:type="spellEnd"/>
      <w:r w:rsidRPr="009F2AAE">
        <w:rPr>
          <w:rFonts w:ascii="Times New Roman" w:eastAsia="Times New Roman" w:hAnsi="Times New Roman"/>
          <w:sz w:val="24"/>
          <w:szCs w:val="24"/>
          <w:lang w:val="es-VE" w:eastAsia="es-VE"/>
        </w:rPr>
        <w:t>, sin extremismos filosóficos o conceptuales, que en mu</w:t>
      </w:r>
      <w:r>
        <w:rPr>
          <w:rFonts w:ascii="Times New Roman" w:eastAsia="Times New Roman" w:hAnsi="Times New Roman"/>
          <w:sz w:val="24"/>
          <w:szCs w:val="24"/>
          <w:lang w:val="es-VE" w:eastAsia="es-VE"/>
        </w:rPr>
        <w:t xml:space="preserve">chos casos están alejados de la </w:t>
      </w:r>
      <w:r w:rsidRPr="009F2AAE">
        <w:rPr>
          <w:rFonts w:ascii="Times New Roman" w:eastAsia="Times New Roman" w:hAnsi="Times New Roman"/>
          <w:sz w:val="24"/>
          <w:szCs w:val="24"/>
          <w:lang w:val="es-VE" w:eastAsia="es-VE"/>
        </w:rPr>
        <w:t xml:space="preserve">realidad de Guayana. En ese sentido es necesario: </w:t>
      </w:r>
    </w:p>
    <w:p w14:paraId="09101714" w14:textId="11FA3782" w:rsidR="009F2AAE" w:rsidRPr="009F2AAE" w:rsidRDefault="009F2AAE" w:rsidP="005B1F32">
      <w:pPr>
        <w:spacing w:after="0" w:line="240" w:lineRule="auto"/>
        <w:ind w:left="142"/>
        <w:jc w:val="both"/>
        <w:rPr>
          <w:rFonts w:ascii="Times New Roman" w:eastAsia="Times New Roman" w:hAnsi="Times New Roman"/>
          <w:sz w:val="24"/>
          <w:szCs w:val="24"/>
          <w:lang w:val="es-VE" w:eastAsia="es-VE"/>
        </w:rPr>
      </w:pPr>
      <w:r w:rsidRPr="009F2AAE">
        <w:rPr>
          <w:rFonts w:ascii="Times New Roman" w:eastAsia="Times New Roman" w:hAnsi="Times New Roman"/>
          <w:sz w:val="24"/>
          <w:szCs w:val="24"/>
          <w:lang w:val="es-VE" w:eastAsia="es-VE"/>
        </w:rPr>
        <w:t xml:space="preserve">a. Restituir el Ministerio del PP para el Ambiente, como ente único rector de la </w:t>
      </w:r>
      <w:proofErr w:type="spellStart"/>
      <w:r w:rsidRPr="009F2AAE">
        <w:rPr>
          <w:rFonts w:ascii="Times New Roman" w:eastAsia="Times New Roman" w:hAnsi="Times New Roman"/>
          <w:sz w:val="24"/>
          <w:szCs w:val="24"/>
          <w:lang w:val="es-VE" w:eastAsia="es-VE"/>
        </w:rPr>
        <w:t>politica</w:t>
      </w:r>
      <w:proofErr w:type="spellEnd"/>
      <w:r w:rsidRPr="009F2AAE">
        <w:rPr>
          <w:rFonts w:ascii="Times New Roman" w:eastAsia="Times New Roman" w:hAnsi="Times New Roman"/>
          <w:sz w:val="24"/>
          <w:szCs w:val="24"/>
          <w:lang w:val="es-VE" w:eastAsia="es-VE"/>
        </w:rPr>
        <w:t xml:space="preserve"> y administración ambiental en Venezuela, y el fortalecimiento de </w:t>
      </w:r>
      <w:proofErr w:type="spellStart"/>
      <w:r w:rsidRPr="009F2AAE">
        <w:rPr>
          <w:rFonts w:ascii="Times New Roman" w:eastAsia="Times New Roman" w:hAnsi="Times New Roman"/>
          <w:sz w:val="24"/>
          <w:szCs w:val="24"/>
          <w:lang w:val="es-VE" w:eastAsia="es-VE"/>
        </w:rPr>
        <w:t>Inparques</w:t>
      </w:r>
      <w:proofErr w:type="spellEnd"/>
      <w:r w:rsidRPr="009F2AAE">
        <w:rPr>
          <w:rFonts w:ascii="Times New Roman" w:eastAsia="Times New Roman" w:hAnsi="Times New Roman"/>
          <w:sz w:val="24"/>
          <w:szCs w:val="24"/>
          <w:lang w:val="es-VE" w:eastAsia="es-VE"/>
        </w:rPr>
        <w:t xml:space="preserve"> para que ejerza su función de resguardo a las áreas protegidas. Debido a la significancia de las posibles consecuencias ambientales, se requiere la ejecución de una Evaluación Ambiental Sectorial, que incluya el estudio de los costos-beneficios sociales, económicos y ambientales en toda la cadena productiva minera. Después de esta evaluación debe ejecutarse una consulta pública nacional y muy especialmente a los actores sociales de Guayana.</w:t>
      </w:r>
    </w:p>
    <w:p w14:paraId="62C247A0" w14:textId="77777777" w:rsidR="009F2AAE" w:rsidRDefault="009F2AAE" w:rsidP="005B1F32">
      <w:pPr>
        <w:spacing w:after="0" w:line="240" w:lineRule="auto"/>
        <w:ind w:left="142"/>
        <w:jc w:val="both"/>
        <w:rPr>
          <w:rFonts w:ascii="Times New Roman" w:eastAsia="Times New Roman" w:hAnsi="Times New Roman"/>
          <w:sz w:val="24"/>
          <w:szCs w:val="24"/>
          <w:lang w:val="es-VE" w:eastAsia="es-VE"/>
        </w:rPr>
      </w:pPr>
    </w:p>
    <w:p w14:paraId="49520C9E" w14:textId="5242A675" w:rsidR="009F2AAE" w:rsidRDefault="009F2AAE" w:rsidP="005B1F32">
      <w:pPr>
        <w:spacing w:after="0" w:line="240" w:lineRule="auto"/>
        <w:ind w:left="142"/>
        <w:jc w:val="both"/>
        <w:rPr>
          <w:rFonts w:ascii="Times New Roman" w:eastAsia="Times New Roman" w:hAnsi="Times New Roman"/>
          <w:sz w:val="24"/>
          <w:szCs w:val="24"/>
          <w:lang w:val="es-VE" w:eastAsia="es-VE"/>
        </w:rPr>
      </w:pPr>
      <w:r w:rsidRPr="009F2AAE">
        <w:rPr>
          <w:rFonts w:ascii="Times New Roman" w:eastAsia="Times New Roman" w:hAnsi="Times New Roman"/>
          <w:sz w:val="24"/>
          <w:szCs w:val="24"/>
          <w:lang w:val="es-VE" w:eastAsia="es-VE"/>
        </w:rPr>
        <w:t>b. Consolidar un Ministerio de PP para Minas e institutos conexos (INGEOMIN), que puedan ejecutar la exploración y cuantificación de los recursos minerales, de manera que el estado pueda acudir a procesos de negociación en las condiciones más favorables posibles para la nación. Es necesaria la formulación y ejecución de un plan rector nacional para la gestión de la minería, el petróleo y el gas.</w:t>
      </w:r>
    </w:p>
    <w:p w14:paraId="61F8AE78" w14:textId="77777777" w:rsidR="009F2AAE" w:rsidRPr="009F2AAE" w:rsidRDefault="009F2AAE" w:rsidP="005B1F32">
      <w:pPr>
        <w:spacing w:after="0" w:line="240" w:lineRule="auto"/>
        <w:ind w:left="142"/>
        <w:jc w:val="both"/>
        <w:rPr>
          <w:rFonts w:ascii="Times New Roman" w:eastAsia="Times New Roman" w:hAnsi="Times New Roman"/>
          <w:sz w:val="24"/>
          <w:szCs w:val="24"/>
          <w:lang w:val="es-VE" w:eastAsia="es-VE"/>
        </w:rPr>
      </w:pPr>
    </w:p>
    <w:p w14:paraId="2FB98C2A" w14:textId="2110C0DD" w:rsidR="009B69B1" w:rsidRDefault="009F2AAE" w:rsidP="005B1F32">
      <w:pPr>
        <w:spacing w:after="0" w:line="240" w:lineRule="auto"/>
        <w:ind w:left="142"/>
        <w:jc w:val="both"/>
        <w:rPr>
          <w:rFonts w:ascii="Times New Roman" w:eastAsia="Times New Roman" w:hAnsi="Times New Roman"/>
          <w:sz w:val="24"/>
          <w:szCs w:val="24"/>
          <w:lang w:val="es-VE" w:eastAsia="es-VE"/>
        </w:rPr>
      </w:pPr>
      <w:r w:rsidRPr="009F2AAE">
        <w:rPr>
          <w:rFonts w:ascii="Times New Roman" w:eastAsia="Times New Roman" w:hAnsi="Times New Roman"/>
          <w:sz w:val="24"/>
          <w:szCs w:val="24"/>
          <w:lang w:val="es-VE" w:eastAsia="es-VE"/>
        </w:rPr>
        <w:t>c. Elaborar y ejecutar un plan de ordenamiento territorial actualizado en el estado Bolívar que considere una valoración multifactorial de la extraordinaria dive</w:t>
      </w:r>
      <w:r>
        <w:rPr>
          <w:rFonts w:ascii="Times New Roman" w:eastAsia="Times New Roman" w:hAnsi="Times New Roman"/>
          <w:sz w:val="24"/>
          <w:szCs w:val="24"/>
          <w:lang w:val="es-VE" w:eastAsia="es-VE"/>
        </w:rPr>
        <w:t xml:space="preserve">rsidad biológica y cultural, la </w:t>
      </w:r>
      <w:r w:rsidR="009B69B1" w:rsidRPr="009B69B1">
        <w:rPr>
          <w:rFonts w:ascii="Times New Roman" w:eastAsia="Times New Roman" w:hAnsi="Times New Roman"/>
          <w:sz w:val="24"/>
          <w:szCs w:val="24"/>
          <w:lang w:val="es-VE" w:eastAsia="es-VE"/>
        </w:rPr>
        <w:t xml:space="preserve">fragilidad del medio y el contexto socioeconómico y </w:t>
      </w:r>
      <w:proofErr w:type="spellStart"/>
      <w:r w:rsidR="009B69B1" w:rsidRPr="009B69B1">
        <w:rPr>
          <w:rFonts w:ascii="Times New Roman" w:eastAsia="Times New Roman" w:hAnsi="Times New Roman"/>
          <w:sz w:val="24"/>
          <w:szCs w:val="24"/>
          <w:lang w:val="es-VE" w:eastAsia="es-VE"/>
        </w:rPr>
        <w:t>politico</w:t>
      </w:r>
      <w:proofErr w:type="spellEnd"/>
      <w:r w:rsidR="009B69B1" w:rsidRPr="009B69B1">
        <w:rPr>
          <w:rFonts w:ascii="Times New Roman" w:eastAsia="Times New Roman" w:hAnsi="Times New Roman"/>
          <w:sz w:val="24"/>
          <w:szCs w:val="24"/>
          <w:lang w:val="es-VE" w:eastAsia="es-VE"/>
        </w:rPr>
        <w:t xml:space="preserve">-institucional, para definir los usos del territorio, priorizar áreas de interés para la exploración, la explotación de diferentes recursos, la conservación o la protección de la naturaleza y de las etnias, atendiendo a sus singularidades y al consenso de los actores. La viabilidad de este plan debe consolidarse mediante el desarrollo de un </w:t>
      </w:r>
      <w:r w:rsidR="009B69B1" w:rsidRPr="009B69B1">
        <w:rPr>
          <w:rFonts w:ascii="Times New Roman" w:eastAsia="Times New Roman" w:hAnsi="Times New Roman"/>
          <w:sz w:val="24"/>
          <w:szCs w:val="24"/>
          <w:lang w:val="es-VE" w:eastAsia="es-VE"/>
        </w:rPr>
        <w:t>programa de educación-acción ambiental para todos los pobladores de la región.</w:t>
      </w:r>
    </w:p>
    <w:p w14:paraId="1AC3ACF6" w14:textId="77777777" w:rsidR="009B69B1" w:rsidRPr="009B69B1" w:rsidRDefault="009B69B1" w:rsidP="005B1F32">
      <w:pPr>
        <w:spacing w:after="0" w:line="240" w:lineRule="auto"/>
        <w:ind w:left="142"/>
        <w:jc w:val="both"/>
        <w:rPr>
          <w:rFonts w:ascii="Times New Roman" w:eastAsia="Times New Roman" w:hAnsi="Times New Roman"/>
          <w:sz w:val="24"/>
          <w:szCs w:val="24"/>
          <w:lang w:val="es-VE" w:eastAsia="es-VE"/>
        </w:rPr>
      </w:pPr>
    </w:p>
    <w:p w14:paraId="7C42FF5F" w14:textId="5FCF2891" w:rsidR="009B69B1" w:rsidRDefault="009B69B1" w:rsidP="005B1F32">
      <w:pPr>
        <w:spacing w:after="0" w:line="240" w:lineRule="auto"/>
        <w:ind w:left="142"/>
        <w:jc w:val="both"/>
        <w:rPr>
          <w:rFonts w:ascii="Times New Roman" w:eastAsia="Times New Roman" w:hAnsi="Times New Roman"/>
          <w:sz w:val="24"/>
          <w:szCs w:val="24"/>
          <w:lang w:val="es-VE" w:eastAsia="es-VE"/>
        </w:rPr>
      </w:pPr>
      <w:r w:rsidRPr="009B69B1">
        <w:rPr>
          <w:rFonts w:ascii="Times New Roman" w:eastAsia="Times New Roman" w:hAnsi="Times New Roman"/>
          <w:sz w:val="24"/>
          <w:szCs w:val="24"/>
          <w:lang w:val="es-VE" w:eastAsia="es-VE"/>
        </w:rPr>
        <w:t>d. Exigir a los proyectos mineros estrategias que maximicen los beneficios del valor agregado DENTRO DEL TERRITORIO VENEZOLANO. Incluir mecanismos que minimicen el "</w:t>
      </w:r>
      <w:proofErr w:type="spellStart"/>
      <w:r w:rsidRPr="009B69B1">
        <w:rPr>
          <w:rFonts w:ascii="Times New Roman" w:eastAsia="Times New Roman" w:hAnsi="Times New Roman"/>
          <w:sz w:val="24"/>
          <w:szCs w:val="24"/>
          <w:lang w:val="es-VE" w:eastAsia="es-VE"/>
        </w:rPr>
        <w:t>extractivismo</w:t>
      </w:r>
      <w:proofErr w:type="spellEnd"/>
      <w:r w:rsidRPr="009B69B1">
        <w:rPr>
          <w:rFonts w:ascii="Times New Roman" w:eastAsia="Times New Roman" w:hAnsi="Times New Roman"/>
          <w:sz w:val="24"/>
          <w:szCs w:val="24"/>
          <w:lang w:val="es-VE" w:eastAsia="es-VE"/>
        </w:rPr>
        <w:t xml:space="preserve">", que incluyan inversiones en investigación y desarrollo (I+D) para diseñar alternativas eficientes en sistemas </w:t>
      </w:r>
      <w:proofErr w:type="spellStart"/>
      <w:r w:rsidRPr="009B69B1">
        <w:rPr>
          <w:rFonts w:ascii="Times New Roman" w:eastAsia="Times New Roman" w:hAnsi="Times New Roman"/>
          <w:sz w:val="24"/>
          <w:szCs w:val="24"/>
          <w:lang w:val="es-VE" w:eastAsia="es-VE"/>
        </w:rPr>
        <w:t>agricolas</w:t>
      </w:r>
      <w:proofErr w:type="spellEnd"/>
      <w:r w:rsidRPr="009B69B1">
        <w:rPr>
          <w:rFonts w:ascii="Times New Roman" w:eastAsia="Times New Roman" w:hAnsi="Times New Roman"/>
          <w:sz w:val="24"/>
          <w:szCs w:val="24"/>
          <w:lang w:val="es-VE" w:eastAsia="es-VE"/>
        </w:rPr>
        <w:t>, pecuarios, forestales y agroforestales, que garanticen "ad infinitum" el uso sostenible de la tierra.</w:t>
      </w:r>
    </w:p>
    <w:p w14:paraId="29541C4B" w14:textId="77777777" w:rsidR="009B69B1" w:rsidRPr="009B69B1" w:rsidRDefault="009B69B1" w:rsidP="005B1F32">
      <w:pPr>
        <w:spacing w:after="0" w:line="240" w:lineRule="auto"/>
        <w:ind w:left="142"/>
        <w:jc w:val="both"/>
        <w:rPr>
          <w:rFonts w:ascii="Times New Roman" w:eastAsia="Times New Roman" w:hAnsi="Times New Roman"/>
          <w:sz w:val="24"/>
          <w:szCs w:val="24"/>
          <w:lang w:val="es-VE" w:eastAsia="es-VE"/>
        </w:rPr>
      </w:pPr>
    </w:p>
    <w:p w14:paraId="314BD0BB" w14:textId="77777777" w:rsidR="009B69B1" w:rsidRPr="009B69B1" w:rsidRDefault="009B69B1" w:rsidP="005B1F32">
      <w:pPr>
        <w:spacing w:after="0" w:line="240" w:lineRule="auto"/>
        <w:ind w:left="142"/>
        <w:jc w:val="both"/>
        <w:rPr>
          <w:rFonts w:ascii="Times New Roman" w:eastAsia="Times New Roman" w:hAnsi="Times New Roman"/>
          <w:sz w:val="24"/>
          <w:szCs w:val="24"/>
          <w:lang w:val="es-VE" w:eastAsia="es-VE"/>
        </w:rPr>
      </w:pPr>
      <w:r w:rsidRPr="009B69B1">
        <w:rPr>
          <w:rFonts w:ascii="Times New Roman" w:eastAsia="Times New Roman" w:hAnsi="Times New Roman"/>
          <w:sz w:val="24"/>
          <w:szCs w:val="24"/>
          <w:lang w:val="es-VE" w:eastAsia="es-VE"/>
        </w:rPr>
        <w:t>7. Expresar que, si existe una planificación del desarrollo con visión integral y estrategia participativa, la minería en la región Guayana puede contribuir al logro de algunos de los Objetivos del Desarrollo Sostenible para el 2030, que implican hacer énfasis en el fin de la pobreza, hambre cero, salud y bienestar para todos, con agua limpia y saneamiento, trabajo decente y crecimiento económico, producción y consumo responsables, cuidar la vida en los ecosistemas acuáticos y terrestres, y establecer alianzas para lograr estos y otros objetivos a través de sus metas.</w:t>
      </w:r>
    </w:p>
    <w:p w14:paraId="719526D7" w14:textId="77777777" w:rsidR="009B69B1" w:rsidRDefault="009B69B1" w:rsidP="005B1F32">
      <w:pPr>
        <w:spacing w:after="0" w:line="240" w:lineRule="auto"/>
        <w:ind w:left="142"/>
        <w:jc w:val="both"/>
        <w:rPr>
          <w:rFonts w:ascii="Times New Roman" w:eastAsia="Times New Roman" w:hAnsi="Times New Roman"/>
          <w:sz w:val="24"/>
          <w:szCs w:val="24"/>
          <w:lang w:val="es-VE" w:eastAsia="es-VE"/>
        </w:rPr>
      </w:pPr>
    </w:p>
    <w:p w14:paraId="44935B18" w14:textId="1ACE2604" w:rsidR="009B69B1" w:rsidRPr="009B69B1" w:rsidRDefault="009B69B1" w:rsidP="005B1F32">
      <w:pPr>
        <w:spacing w:after="0" w:line="240" w:lineRule="auto"/>
        <w:ind w:left="142"/>
        <w:jc w:val="both"/>
        <w:rPr>
          <w:rFonts w:ascii="Times New Roman" w:eastAsia="Times New Roman" w:hAnsi="Times New Roman"/>
          <w:sz w:val="24"/>
          <w:szCs w:val="24"/>
          <w:lang w:val="es-VE" w:eastAsia="es-VE"/>
        </w:rPr>
      </w:pPr>
      <w:r w:rsidRPr="009B69B1">
        <w:rPr>
          <w:rFonts w:ascii="Times New Roman" w:eastAsia="Times New Roman" w:hAnsi="Times New Roman"/>
          <w:sz w:val="24"/>
          <w:szCs w:val="24"/>
          <w:lang w:val="es-VE" w:eastAsia="es-VE"/>
        </w:rPr>
        <w:t>8. Difundir este pronunciamiento para alertar al país sobre los riesgos de continuar con una</w:t>
      </w:r>
    </w:p>
    <w:p w14:paraId="641A744B" w14:textId="71B3625C" w:rsidR="009B69B1" w:rsidRDefault="009B69B1" w:rsidP="005B1F32">
      <w:pPr>
        <w:spacing w:after="0" w:line="240" w:lineRule="auto"/>
        <w:ind w:left="142"/>
        <w:jc w:val="both"/>
        <w:rPr>
          <w:rFonts w:ascii="Times New Roman" w:eastAsia="Times New Roman" w:hAnsi="Times New Roman"/>
          <w:sz w:val="24"/>
          <w:szCs w:val="24"/>
          <w:lang w:val="es-VE" w:eastAsia="es-VE"/>
        </w:rPr>
      </w:pPr>
      <w:r w:rsidRPr="009B69B1">
        <w:rPr>
          <w:rFonts w:ascii="Times New Roman" w:eastAsia="Times New Roman" w:hAnsi="Times New Roman"/>
          <w:sz w:val="24"/>
          <w:szCs w:val="24"/>
          <w:lang w:val="es-VE" w:eastAsia="es-VE"/>
        </w:rPr>
        <w:t xml:space="preserve">explotación minera anárquica, </w:t>
      </w:r>
      <w:proofErr w:type="spellStart"/>
      <w:r w:rsidRPr="009B69B1">
        <w:rPr>
          <w:rFonts w:ascii="Times New Roman" w:eastAsia="Times New Roman" w:hAnsi="Times New Roman"/>
          <w:sz w:val="24"/>
          <w:szCs w:val="24"/>
          <w:lang w:val="es-VE" w:eastAsia="es-VE"/>
        </w:rPr>
        <w:t>caracteristica</w:t>
      </w:r>
      <w:proofErr w:type="spellEnd"/>
      <w:r w:rsidRPr="009B69B1">
        <w:rPr>
          <w:rFonts w:ascii="Times New Roman" w:eastAsia="Times New Roman" w:hAnsi="Times New Roman"/>
          <w:sz w:val="24"/>
          <w:szCs w:val="24"/>
          <w:lang w:val="es-VE" w:eastAsia="es-VE"/>
        </w:rPr>
        <w:t xml:space="preserve"> de los últimos trece años, donde la riqueza se aprovecha para beneficio de unos pocos y no queda una </w:t>
      </w:r>
      <w:proofErr w:type="spellStart"/>
      <w:r w:rsidRPr="009B69B1">
        <w:rPr>
          <w:rFonts w:ascii="Times New Roman" w:eastAsia="Times New Roman" w:hAnsi="Times New Roman"/>
          <w:sz w:val="24"/>
          <w:szCs w:val="24"/>
          <w:lang w:val="es-VE" w:eastAsia="es-VE"/>
        </w:rPr>
        <w:t>mejoria</w:t>
      </w:r>
      <w:proofErr w:type="spellEnd"/>
      <w:r w:rsidRPr="009B69B1">
        <w:rPr>
          <w:rFonts w:ascii="Times New Roman" w:eastAsia="Times New Roman" w:hAnsi="Times New Roman"/>
          <w:sz w:val="24"/>
          <w:szCs w:val="24"/>
          <w:lang w:val="es-VE" w:eastAsia="es-VE"/>
        </w:rPr>
        <w:t xml:space="preserve"> de las condiciones sociales, económicas y ambientales, sino un cúmulo de territorios afectados.</w:t>
      </w:r>
    </w:p>
    <w:p w14:paraId="09D15192" w14:textId="77777777" w:rsidR="009B69B1" w:rsidRPr="009B69B1" w:rsidRDefault="009B69B1" w:rsidP="005B1F32">
      <w:pPr>
        <w:spacing w:after="0" w:line="240" w:lineRule="auto"/>
        <w:ind w:left="142"/>
        <w:jc w:val="both"/>
        <w:rPr>
          <w:rFonts w:ascii="Times New Roman" w:eastAsia="Times New Roman" w:hAnsi="Times New Roman"/>
          <w:sz w:val="24"/>
          <w:szCs w:val="24"/>
          <w:lang w:val="es-VE" w:eastAsia="es-VE"/>
        </w:rPr>
      </w:pPr>
    </w:p>
    <w:p w14:paraId="65EC5382" w14:textId="54162C6E" w:rsidR="009B69B1" w:rsidRPr="009B69B1" w:rsidRDefault="009B69B1" w:rsidP="005B1F32">
      <w:pPr>
        <w:spacing w:after="0" w:line="240" w:lineRule="auto"/>
        <w:ind w:left="142"/>
        <w:jc w:val="both"/>
        <w:rPr>
          <w:rFonts w:ascii="Times New Roman" w:eastAsia="Times New Roman" w:hAnsi="Times New Roman"/>
          <w:sz w:val="24"/>
          <w:szCs w:val="24"/>
          <w:lang w:val="es-VE" w:eastAsia="es-VE"/>
        </w:rPr>
      </w:pPr>
      <w:r w:rsidRPr="009B69B1">
        <w:rPr>
          <w:rFonts w:ascii="Times New Roman" w:eastAsia="Times New Roman" w:hAnsi="Times New Roman"/>
          <w:sz w:val="24"/>
          <w:szCs w:val="24"/>
          <w:lang w:val="es-VE" w:eastAsia="es-VE"/>
        </w:rPr>
        <w:t>Dado, firmado y sellado, en el salón de sesiones del Consejo Universitario de la Universidad de</w:t>
      </w:r>
    </w:p>
    <w:p w14:paraId="0514FD0F" w14:textId="369B6389" w:rsidR="009F2AAE" w:rsidRDefault="009B69B1" w:rsidP="005B1F32">
      <w:pPr>
        <w:spacing w:after="0" w:line="240" w:lineRule="auto"/>
        <w:ind w:left="142"/>
        <w:jc w:val="both"/>
        <w:rPr>
          <w:rFonts w:ascii="Times New Roman" w:eastAsia="Times New Roman" w:hAnsi="Times New Roman"/>
          <w:sz w:val="24"/>
          <w:szCs w:val="24"/>
          <w:lang w:val="es-VE" w:eastAsia="es-VE"/>
        </w:rPr>
      </w:pPr>
      <w:r w:rsidRPr="009B69B1">
        <w:rPr>
          <w:rFonts w:ascii="Times New Roman" w:eastAsia="Times New Roman" w:hAnsi="Times New Roman"/>
          <w:sz w:val="24"/>
          <w:szCs w:val="24"/>
          <w:lang w:val="es-VE" w:eastAsia="es-VE"/>
        </w:rPr>
        <w:t xml:space="preserve">Los Andes, en la ciudad de Mérida, a los </w:t>
      </w:r>
      <w:r>
        <w:rPr>
          <w:rFonts w:ascii="Times New Roman" w:eastAsia="Times New Roman" w:hAnsi="Times New Roman"/>
          <w:sz w:val="24"/>
          <w:szCs w:val="24"/>
          <w:lang w:val="es-VE" w:eastAsia="es-VE"/>
        </w:rPr>
        <w:t>días del mes de del año dos mil diecisiete.</w:t>
      </w:r>
    </w:p>
    <w:p w14:paraId="6407E4B6" w14:textId="77777777" w:rsidR="009F2AAE" w:rsidRPr="009F2AAE" w:rsidRDefault="009F2AAE" w:rsidP="005B1F32">
      <w:pPr>
        <w:spacing w:after="0" w:line="240" w:lineRule="auto"/>
        <w:ind w:left="142"/>
        <w:jc w:val="both"/>
        <w:rPr>
          <w:rFonts w:ascii="Times New Roman" w:eastAsia="Times New Roman" w:hAnsi="Times New Roman"/>
          <w:sz w:val="24"/>
          <w:szCs w:val="24"/>
          <w:lang w:val="es-VE" w:eastAsia="es-VE"/>
        </w:rPr>
      </w:pPr>
    </w:p>
    <w:p w14:paraId="1FDC0F40" w14:textId="5D5DEF66" w:rsidR="00E82CC0" w:rsidRDefault="00E82CC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CU-1969/17. </w:t>
      </w:r>
    </w:p>
    <w:p w14:paraId="7225A157" w14:textId="3D7C2A68" w:rsidR="00666165" w:rsidRPr="00666165" w:rsidRDefault="0066616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66165">
        <w:rPr>
          <w:rFonts w:ascii="Times New Roman" w:eastAsia="Times New Roman" w:hAnsi="Times New Roman"/>
          <w:sz w:val="24"/>
          <w:szCs w:val="24"/>
          <w:lang w:val="es-VE" w:eastAsia="es-VE"/>
        </w:rPr>
        <w:t xml:space="preserve">omunicación </w:t>
      </w:r>
      <w:proofErr w:type="spellStart"/>
      <w:r w:rsidRPr="00666165">
        <w:rPr>
          <w:rFonts w:ascii="Times New Roman" w:eastAsia="Times New Roman" w:hAnsi="Times New Roman"/>
          <w:sz w:val="24"/>
          <w:szCs w:val="24"/>
          <w:lang w:val="es-VE" w:eastAsia="es-VE"/>
        </w:rPr>
        <w:t>N°</w:t>
      </w:r>
      <w:proofErr w:type="spellEnd"/>
      <w:r w:rsidRPr="00666165">
        <w:rPr>
          <w:rFonts w:ascii="Times New Roman" w:eastAsia="Times New Roman" w:hAnsi="Times New Roman"/>
          <w:sz w:val="24"/>
          <w:szCs w:val="24"/>
          <w:lang w:val="es-VE" w:eastAsia="es-VE"/>
        </w:rPr>
        <w:t xml:space="preserve"> Ref. 404-01/689, de fecha 27.09.2017, mediante la cual informa que en reunión ordinaria celebrada el día 22.09.2017, el Consejo de la Facultad conoció la comunicación </w:t>
      </w:r>
      <w:proofErr w:type="spellStart"/>
      <w:r w:rsidRPr="00666165">
        <w:rPr>
          <w:rFonts w:ascii="Times New Roman" w:eastAsia="Times New Roman" w:hAnsi="Times New Roman"/>
          <w:sz w:val="24"/>
          <w:szCs w:val="24"/>
          <w:lang w:val="es-VE" w:eastAsia="es-VE"/>
        </w:rPr>
        <w:t>N°</w:t>
      </w:r>
      <w:proofErr w:type="spellEnd"/>
      <w:r w:rsidRPr="00666165">
        <w:rPr>
          <w:rFonts w:ascii="Times New Roman" w:eastAsia="Times New Roman" w:hAnsi="Times New Roman"/>
          <w:sz w:val="24"/>
          <w:szCs w:val="24"/>
          <w:lang w:val="es-VE" w:eastAsia="es-VE"/>
        </w:rPr>
        <w:t xml:space="preserve"> D-ETSF-098/2017, de </w:t>
      </w:r>
      <w:r w:rsidRPr="00666165">
        <w:rPr>
          <w:rFonts w:ascii="Times New Roman" w:eastAsia="Times New Roman" w:hAnsi="Times New Roman"/>
          <w:sz w:val="24"/>
          <w:szCs w:val="24"/>
          <w:lang w:val="es-VE" w:eastAsia="es-VE"/>
        </w:rPr>
        <w:lastRenderedPageBreak/>
        <w:t xml:space="preserve">fecha 19.09.2017, emitida por la Profesora </w:t>
      </w:r>
      <w:r>
        <w:rPr>
          <w:rFonts w:ascii="Times New Roman" w:eastAsia="Times New Roman" w:hAnsi="Times New Roman"/>
          <w:sz w:val="24"/>
          <w:szCs w:val="24"/>
          <w:lang w:val="es-VE" w:eastAsia="es-VE"/>
        </w:rPr>
        <w:t>María Belkis Durán, Directora-</w:t>
      </w:r>
      <w:r w:rsidRPr="00666165">
        <w:rPr>
          <w:rFonts w:ascii="Times New Roman" w:eastAsia="Times New Roman" w:hAnsi="Times New Roman"/>
          <w:sz w:val="24"/>
          <w:szCs w:val="24"/>
          <w:lang w:val="es-VE" w:eastAsia="es-VE"/>
        </w:rPr>
        <w:t xml:space="preserve">Presidenta de la Escuela Técnica Superior Forestal, informando que conoció la comunicación </w:t>
      </w:r>
      <w:proofErr w:type="spellStart"/>
      <w:r w:rsidRPr="00666165">
        <w:rPr>
          <w:rFonts w:ascii="Times New Roman" w:eastAsia="Times New Roman" w:hAnsi="Times New Roman"/>
          <w:sz w:val="24"/>
          <w:szCs w:val="24"/>
          <w:lang w:val="es-VE" w:eastAsia="es-VE"/>
        </w:rPr>
        <w:t>N°</w:t>
      </w:r>
      <w:proofErr w:type="spellEnd"/>
      <w:r w:rsidRPr="00666165">
        <w:rPr>
          <w:rFonts w:ascii="Times New Roman" w:eastAsia="Times New Roman" w:hAnsi="Times New Roman"/>
          <w:sz w:val="24"/>
          <w:szCs w:val="24"/>
          <w:lang w:val="es-VE" w:eastAsia="es-VE"/>
        </w:rPr>
        <w:t xml:space="preserve"> DCB-20/2017, de la Jefa del Departamento de Ciencias Básicas, relacionada con la renuncia de la Profesora </w:t>
      </w:r>
      <w:proofErr w:type="spellStart"/>
      <w:r w:rsidRPr="00666165">
        <w:rPr>
          <w:rFonts w:ascii="Times New Roman" w:eastAsia="Times New Roman" w:hAnsi="Times New Roman"/>
          <w:sz w:val="24"/>
          <w:szCs w:val="24"/>
          <w:lang w:val="es-VE" w:eastAsia="es-VE"/>
        </w:rPr>
        <w:t>Maria</w:t>
      </w:r>
      <w:proofErr w:type="spellEnd"/>
      <w:r w:rsidRPr="00666165">
        <w:rPr>
          <w:rFonts w:ascii="Times New Roman" w:eastAsia="Times New Roman" w:hAnsi="Times New Roman"/>
          <w:sz w:val="24"/>
          <w:szCs w:val="24"/>
          <w:lang w:val="es-VE" w:eastAsia="es-VE"/>
        </w:rPr>
        <w:t xml:space="preserve"> Isabel Rojas P., titular de la Cédula de Identidad N 5.520.908, a la Jefatura del Departamento, a partir del 15.06.2017, </w:t>
      </w:r>
      <w:r>
        <w:rPr>
          <w:rFonts w:ascii="Times New Roman" w:eastAsia="Times New Roman" w:hAnsi="Times New Roman"/>
          <w:sz w:val="24"/>
          <w:szCs w:val="24"/>
          <w:lang w:val="es-VE" w:eastAsia="es-VE"/>
        </w:rPr>
        <w:t xml:space="preserve">a partir del 15.06.2017, </w:t>
      </w:r>
      <w:r w:rsidRPr="00666165">
        <w:rPr>
          <w:rFonts w:ascii="Times New Roman" w:eastAsia="Times New Roman" w:hAnsi="Times New Roman"/>
          <w:sz w:val="24"/>
          <w:szCs w:val="24"/>
          <w:lang w:val="es-VE" w:eastAsia="es-VE"/>
        </w:rPr>
        <w:t>motivado a su próxima jubilación.</w:t>
      </w:r>
    </w:p>
    <w:p w14:paraId="28AB6B29" w14:textId="77777777" w:rsidR="00666165" w:rsidRPr="00666165" w:rsidRDefault="00666165" w:rsidP="005B1F32">
      <w:pPr>
        <w:spacing w:after="0" w:line="240" w:lineRule="auto"/>
        <w:ind w:left="142"/>
        <w:jc w:val="both"/>
        <w:rPr>
          <w:rFonts w:ascii="Times New Roman" w:eastAsia="Times New Roman" w:hAnsi="Times New Roman"/>
          <w:sz w:val="24"/>
          <w:szCs w:val="24"/>
          <w:lang w:val="es-VE" w:eastAsia="es-VE"/>
        </w:rPr>
      </w:pPr>
      <w:r w:rsidRPr="00666165">
        <w:rPr>
          <w:rFonts w:ascii="Times New Roman" w:eastAsia="Times New Roman" w:hAnsi="Times New Roman"/>
          <w:sz w:val="24"/>
          <w:szCs w:val="24"/>
          <w:lang w:val="es-VE" w:eastAsia="es-VE"/>
        </w:rPr>
        <w:t xml:space="preserve">En tal sentido, ese Consejo de Facultad aprobó la renuncia de la Profesora María Isabel Rojas P., titular de la Cédula de Identidad </w:t>
      </w:r>
      <w:proofErr w:type="spellStart"/>
      <w:r w:rsidRPr="00666165">
        <w:rPr>
          <w:rFonts w:ascii="Times New Roman" w:eastAsia="Times New Roman" w:hAnsi="Times New Roman"/>
          <w:sz w:val="24"/>
          <w:szCs w:val="24"/>
          <w:lang w:val="es-VE" w:eastAsia="es-VE"/>
        </w:rPr>
        <w:t>N°</w:t>
      </w:r>
      <w:proofErr w:type="spellEnd"/>
      <w:r w:rsidRPr="00666165">
        <w:rPr>
          <w:rFonts w:ascii="Times New Roman" w:eastAsia="Times New Roman" w:hAnsi="Times New Roman"/>
          <w:sz w:val="24"/>
          <w:szCs w:val="24"/>
          <w:lang w:val="es-VE" w:eastAsia="es-VE"/>
        </w:rPr>
        <w:t xml:space="preserve"> 5.520.908, a la Jefatura del Departamento de Ciencias Básicas, de la Escuela Técnica Superior Forestal, a partir del 15.06.2017 y remite a este Máximo Organismo, para aprobación y fines consiguientes.</w:t>
      </w:r>
    </w:p>
    <w:p w14:paraId="0F02CE9B" w14:textId="3A1E426C" w:rsidR="00666165" w:rsidRPr="00666165" w:rsidRDefault="00666165" w:rsidP="005B1F32">
      <w:pPr>
        <w:spacing w:after="0" w:line="240" w:lineRule="auto"/>
        <w:ind w:left="142"/>
        <w:jc w:val="both"/>
        <w:rPr>
          <w:rFonts w:ascii="Times New Roman" w:eastAsia="Times New Roman" w:hAnsi="Times New Roman"/>
          <w:b/>
          <w:sz w:val="24"/>
          <w:szCs w:val="24"/>
          <w:lang w:val="es-VE" w:eastAsia="es-VE"/>
        </w:rPr>
      </w:pPr>
      <w:r w:rsidRPr="00666165">
        <w:rPr>
          <w:rFonts w:ascii="Times New Roman" w:eastAsia="Times New Roman" w:hAnsi="Times New Roman"/>
          <w:b/>
          <w:sz w:val="24"/>
          <w:szCs w:val="24"/>
          <w:lang w:val="es-VE" w:eastAsia="es-VE"/>
        </w:rPr>
        <w:t>Decisión: Acordó aceptar la renuncia, a partir del 15.06.2017.</w:t>
      </w:r>
    </w:p>
    <w:p w14:paraId="3AD48E70" w14:textId="354B7739" w:rsidR="00810DFA" w:rsidRDefault="00810DFA" w:rsidP="005B1F32">
      <w:pPr>
        <w:spacing w:after="0" w:line="240" w:lineRule="auto"/>
        <w:ind w:left="142"/>
        <w:jc w:val="both"/>
        <w:rPr>
          <w:rFonts w:ascii="Times New Roman" w:eastAsia="Times New Roman" w:hAnsi="Times New Roman"/>
          <w:sz w:val="24"/>
          <w:szCs w:val="24"/>
          <w:lang w:val="es-VE" w:eastAsia="es-VE"/>
        </w:rPr>
      </w:pPr>
    </w:p>
    <w:p w14:paraId="1ED12F60" w14:textId="77777777" w:rsidR="00666165" w:rsidRDefault="0066616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CU-1970/17. </w:t>
      </w:r>
    </w:p>
    <w:p w14:paraId="3ED51D7C" w14:textId="2661039C" w:rsidR="00666165" w:rsidRDefault="0066616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66165">
        <w:rPr>
          <w:rFonts w:ascii="Times New Roman" w:eastAsia="Times New Roman" w:hAnsi="Times New Roman"/>
          <w:sz w:val="24"/>
          <w:szCs w:val="24"/>
          <w:lang w:val="es-VE" w:eastAsia="es-VE"/>
        </w:rPr>
        <w:t xml:space="preserve">omunicación </w:t>
      </w:r>
      <w:proofErr w:type="spellStart"/>
      <w:r w:rsidRPr="00666165">
        <w:rPr>
          <w:rFonts w:ascii="Times New Roman" w:eastAsia="Times New Roman" w:hAnsi="Times New Roman"/>
          <w:sz w:val="24"/>
          <w:szCs w:val="24"/>
          <w:lang w:val="es-VE" w:eastAsia="es-VE"/>
        </w:rPr>
        <w:t>Nº</w:t>
      </w:r>
      <w:proofErr w:type="spellEnd"/>
      <w:r w:rsidRPr="00666165">
        <w:rPr>
          <w:rFonts w:ascii="Times New Roman" w:eastAsia="Times New Roman" w:hAnsi="Times New Roman"/>
          <w:sz w:val="24"/>
          <w:szCs w:val="24"/>
          <w:lang w:val="es-VE" w:eastAsia="es-VE"/>
        </w:rPr>
        <w:t xml:space="preserve"> Ref. 404-01/690, de fecha 27.09.2017, mediante la cual informa que en reunión ordinaria celebrada el </w:t>
      </w:r>
      <w:proofErr w:type="spellStart"/>
      <w:r w:rsidRPr="00666165">
        <w:rPr>
          <w:rFonts w:ascii="Times New Roman" w:eastAsia="Times New Roman" w:hAnsi="Times New Roman"/>
          <w:sz w:val="24"/>
          <w:szCs w:val="24"/>
          <w:lang w:val="es-VE" w:eastAsia="es-VE"/>
        </w:rPr>
        <w:t>dia</w:t>
      </w:r>
      <w:proofErr w:type="spellEnd"/>
      <w:r w:rsidRPr="00666165">
        <w:rPr>
          <w:rFonts w:ascii="Times New Roman" w:eastAsia="Times New Roman" w:hAnsi="Times New Roman"/>
          <w:sz w:val="24"/>
          <w:szCs w:val="24"/>
          <w:lang w:val="es-VE" w:eastAsia="es-VE"/>
        </w:rPr>
        <w:t xml:space="preserve"> 22.09.2017, el Consejo de la Facultad conoció la comunicación N D-ETSF-099/2017, de fecha 19.09.2017, emitida por la Profesora </w:t>
      </w:r>
      <w:proofErr w:type="spellStart"/>
      <w:r w:rsidRPr="00666165">
        <w:rPr>
          <w:rFonts w:ascii="Times New Roman" w:eastAsia="Times New Roman" w:hAnsi="Times New Roman"/>
          <w:sz w:val="24"/>
          <w:szCs w:val="24"/>
          <w:lang w:val="es-VE" w:eastAsia="es-VE"/>
        </w:rPr>
        <w:t>Maria</w:t>
      </w:r>
      <w:proofErr w:type="spellEnd"/>
      <w:r w:rsidRPr="00666165">
        <w:rPr>
          <w:rFonts w:ascii="Times New Roman" w:eastAsia="Times New Roman" w:hAnsi="Times New Roman"/>
          <w:sz w:val="24"/>
          <w:szCs w:val="24"/>
          <w:lang w:val="es-VE" w:eastAsia="es-VE"/>
        </w:rPr>
        <w:t xml:space="preserve"> Belkis Durán, Directora - Presidenta de la Escuela Técnica Superior Forestal, informando que conoció la comunicación </w:t>
      </w:r>
      <w:proofErr w:type="spellStart"/>
      <w:r w:rsidRPr="00666165">
        <w:rPr>
          <w:rFonts w:ascii="Times New Roman" w:eastAsia="Times New Roman" w:hAnsi="Times New Roman"/>
          <w:sz w:val="24"/>
          <w:szCs w:val="24"/>
          <w:lang w:val="es-VE" w:eastAsia="es-VE"/>
        </w:rPr>
        <w:t>Nº</w:t>
      </w:r>
      <w:proofErr w:type="spellEnd"/>
      <w:r w:rsidRPr="00666165">
        <w:rPr>
          <w:rFonts w:ascii="Times New Roman" w:eastAsia="Times New Roman" w:hAnsi="Times New Roman"/>
          <w:sz w:val="24"/>
          <w:szCs w:val="24"/>
          <w:lang w:val="es-VE" w:eastAsia="es-VE"/>
        </w:rPr>
        <w:t xml:space="preserve"> DCB-21/2017, de la Jefa del Departamento de Ciencias Básicas, relacionada con la postulación del Profesor Carlos Alfredo Rangel, titular de la Cédula de Identidad </w:t>
      </w:r>
      <w:proofErr w:type="spellStart"/>
      <w:r w:rsidRPr="00666165">
        <w:rPr>
          <w:rFonts w:ascii="Times New Roman" w:eastAsia="Times New Roman" w:hAnsi="Times New Roman"/>
          <w:sz w:val="24"/>
          <w:szCs w:val="24"/>
          <w:lang w:val="es-VE" w:eastAsia="es-VE"/>
        </w:rPr>
        <w:t>N°</w:t>
      </w:r>
      <w:proofErr w:type="spellEnd"/>
      <w:r w:rsidRPr="00666165">
        <w:rPr>
          <w:rFonts w:ascii="Times New Roman" w:eastAsia="Times New Roman" w:hAnsi="Times New Roman"/>
          <w:sz w:val="24"/>
          <w:szCs w:val="24"/>
          <w:lang w:val="es-VE" w:eastAsia="es-VE"/>
        </w:rPr>
        <w:t xml:space="preserve"> 10.102.187, como Jefe del Departamento de Ciencias Básicas de la ETSUFOR, a partir del 16.06.2017.</w:t>
      </w:r>
    </w:p>
    <w:p w14:paraId="72D43735" w14:textId="77777777" w:rsidR="00666165" w:rsidRPr="00666165" w:rsidRDefault="00666165" w:rsidP="005B1F32">
      <w:pPr>
        <w:spacing w:after="0" w:line="240" w:lineRule="auto"/>
        <w:ind w:left="142"/>
        <w:jc w:val="both"/>
        <w:rPr>
          <w:rFonts w:ascii="Times New Roman" w:eastAsia="Times New Roman" w:hAnsi="Times New Roman"/>
          <w:b/>
          <w:sz w:val="24"/>
          <w:szCs w:val="24"/>
          <w:lang w:val="es-VE" w:eastAsia="es-VE"/>
        </w:rPr>
      </w:pPr>
    </w:p>
    <w:p w14:paraId="10D8FCFC" w14:textId="77777777" w:rsidR="00666165" w:rsidRPr="00666165" w:rsidRDefault="00666165" w:rsidP="005B1F32">
      <w:pPr>
        <w:spacing w:after="0" w:line="240" w:lineRule="auto"/>
        <w:ind w:left="142"/>
        <w:jc w:val="both"/>
        <w:rPr>
          <w:rFonts w:ascii="Times New Roman" w:eastAsia="Times New Roman" w:hAnsi="Times New Roman"/>
          <w:sz w:val="24"/>
          <w:szCs w:val="24"/>
          <w:lang w:val="es-VE" w:eastAsia="es-VE"/>
        </w:rPr>
      </w:pPr>
      <w:r w:rsidRPr="00666165">
        <w:rPr>
          <w:rFonts w:ascii="Times New Roman" w:eastAsia="Times New Roman" w:hAnsi="Times New Roman"/>
          <w:sz w:val="24"/>
          <w:szCs w:val="24"/>
          <w:lang w:val="es-VE" w:eastAsia="es-VE"/>
        </w:rPr>
        <w:t xml:space="preserve">Al respecto, ese Consejo de Facultad </w:t>
      </w:r>
      <w:r w:rsidRPr="00666165">
        <w:rPr>
          <w:rFonts w:ascii="Times New Roman" w:eastAsia="Times New Roman" w:hAnsi="Times New Roman"/>
          <w:b/>
          <w:sz w:val="24"/>
          <w:szCs w:val="24"/>
          <w:lang w:val="es-VE" w:eastAsia="es-VE"/>
        </w:rPr>
        <w:t xml:space="preserve">aprobó la postulación del Profesor Carlos Alfredo Rangel, como </w:t>
      </w:r>
      <w:proofErr w:type="gramStart"/>
      <w:r w:rsidRPr="00666165">
        <w:rPr>
          <w:rFonts w:ascii="Times New Roman" w:eastAsia="Times New Roman" w:hAnsi="Times New Roman"/>
          <w:b/>
          <w:sz w:val="24"/>
          <w:szCs w:val="24"/>
          <w:lang w:val="es-VE" w:eastAsia="es-VE"/>
        </w:rPr>
        <w:t>Jefe</w:t>
      </w:r>
      <w:proofErr w:type="gramEnd"/>
      <w:r w:rsidRPr="00666165">
        <w:rPr>
          <w:rFonts w:ascii="Times New Roman" w:eastAsia="Times New Roman" w:hAnsi="Times New Roman"/>
          <w:b/>
          <w:sz w:val="24"/>
          <w:szCs w:val="24"/>
          <w:lang w:val="es-VE" w:eastAsia="es-VE"/>
        </w:rPr>
        <w:t xml:space="preserve"> del Departamento de Ciencias Básicas de la ETSUFOR, a partir del 16.06.2017 </w:t>
      </w:r>
      <w:r w:rsidRPr="00666165">
        <w:rPr>
          <w:rFonts w:ascii="Times New Roman" w:eastAsia="Times New Roman" w:hAnsi="Times New Roman"/>
          <w:sz w:val="24"/>
          <w:szCs w:val="24"/>
          <w:lang w:val="es-VE" w:eastAsia="es-VE"/>
        </w:rPr>
        <w:t>y acordó remitir a este Máximo Organismo, para aprobación definitiva y fines consiguientes</w:t>
      </w:r>
    </w:p>
    <w:p w14:paraId="565406EA" w14:textId="0573D968" w:rsidR="008F5FAC" w:rsidRDefault="00666165" w:rsidP="00D36968">
      <w:pPr>
        <w:spacing w:after="0" w:line="240" w:lineRule="auto"/>
        <w:ind w:left="142"/>
        <w:jc w:val="both"/>
        <w:rPr>
          <w:rFonts w:ascii="Times New Roman" w:eastAsia="Times New Roman" w:hAnsi="Times New Roman"/>
          <w:b/>
          <w:sz w:val="24"/>
          <w:szCs w:val="24"/>
          <w:lang w:val="es-VE" w:eastAsia="es-VE"/>
        </w:rPr>
      </w:pPr>
      <w:r w:rsidRPr="00666165">
        <w:rPr>
          <w:rFonts w:ascii="Times New Roman" w:eastAsia="Times New Roman" w:hAnsi="Times New Roman"/>
          <w:b/>
          <w:sz w:val="24"/>
          <w:szCs w:val="24"/>
          <w:lang w:val="es-VE" w:eastAsia="es-VE"/>
        </w:rPr>
        <w:t>Decisión: Aprobó la designación, a partir del 16.06.2017.</w:t>
      </w:r>
    </w:p>
    <w:p w14:paraId="2459DCBA" w14:textId="4E5EB60A" w:rsidR="008F5FAC" w:rsidRDefault="008F5FA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CU-1971/17. </w:t>
      </w:r>
    </w:p>
    <w:p w14:paraId="6FA8DE67" w14:textId="50A522F1" w:rsidR="005C231B" w:rsidRPr="005C231B" w:rsidRDefault="005C231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C231B">
        <w:rPr>
          <w:rFonts w:ascii="Times New Roman" w:eastAsia="Times New Roman" w:hAnsi="Times New Roman"/>
          <w:sz w:val="24"/>
          <w:szCs w:val="24"/>
          <w:lang w:val="es-VE" w:eastAsia="es-VE"/>
        </w:rPr>
        <w:t xml:space="preserve">omunicación </w:t>
      </w:r>
      <w:proofErr w:type="spellStart"/>
      <w:r w:rsidRPr="005C231B">
        <w:rPr>
          <w:rFonts w:ascii="Times New Roman" w:eastAsia="Times New Roman" w:hAnsi="Times New Roman"/>
          <w:sz w:val="24"/>
          <w:szCs w:val="24"/>
          <w:lang w:val="es-VE" w:eastAsia="es-VE"/>
        </w:rPr>
        <w:t>N°</w:t>
      </w:r>
      <w:proofErr w:type="spellEnd"/>
      <w:r w:rsidRPr="005C231B">
        <w:rPr>
          <w:rFonts w:ascii="Times New Roman" w:eastAsia="Times New Roman" w:hAnsi="Times New Roman"/>
          <w:sz w:val="24"/>
          <w:szCs w:val="24"/>
          <w:lang w:val="es-VE" w:eastAsia="es-VE"/>
        </w:rPr>
        <w:t xml:space="preserve"> D-ETSF-101/2017, de fecha 19.09.2017, emitida por la Profesora </w:t>
      </w:r>
      <w:r>
        <w:rPr>
          <w:rFonts w:ascii="Times New Roman" w:eastAsia="Times New Roman" w:hAnsi="Times New Roman"/>
          <w:sz w:val="24"/>
          <w:szCs w:val="24"/>
          <w:lang w:val="es-VE" w:eastAsia="es-VE"/>
        </w:rPr>
        <w:t>María Belkis Durán, Directora-</w:t>
      </w:r>
      <w:r w:rsidRPr="005C231B">
        <w:rPr>
          <w:rFonts w:ascii="Times New Roman" w:eastAsia="Times New Roman" w:hAnsi="Times New Roman"/>
          <w:sz w:val="24"/>
          <w:szCs w:val="24"/>
          <w:lang w:val="es-VE" w:eastAsia="es-VE"/>
        </w:rPr>
        <w:t xml:space="preserve">Presidenta de la Escuela Técnica Superior Forestal, informando que conoció la comunicación </w:t>
      </w:r>
      <w:proofErr w:type="spellStart"/>
      <w:r w:rsidRPr="005C231B">
        <w:rPr>
          <w:rFonts w:ascii="Times New Roman" w:eastAsia="Times New Roman" w:hAnsi="Times New Roman"/>
          <w:sz w:val="24"/>
          <w:szCs w:val="24"/>
          <w:lang w:val="es-VE" w:eastAsia="es-VE"/>
        </w:rPr>
        <w:t>N°</w:t>
      </w:r>
      <w:proofErr w:type="spellEnd"/>
      <w:r w:rsidRPr="005C231B">
        <w:rPr>
          <w:rFonts w:ascii="Times New Roman" w:eastAsia="Times New Roman" w:hAnsi="Times New Roman"/>
          <w:sz w:val="24"/>
          <w:szCs w:val="24"/>
          <w:lang w:val="es-VE" w:eastAsia="es-VE"/>
        </w:rPr>
        <w:t xml:space="preserve"> DB-52/2017, del Jefe del Departamento de Bosques, relacionada con la designación de la Profesora Judith Petit Aldana, titular de la Cédula de Identidad </w:t>
      </w:r>
      <w:proofErr w:type="spellStart"/>
      <w:r w:rsidRPr="005C231B">
        <w:rPr>
          <w:rFonts w:ascii="Times New Roman" w:eastAsia="Times New Roman" w:hAnsi="Times New Roman"/>
          <w:sz w:val="24"/>
          <w:szCs w:val="24"/>
          <w:lang w:val="es-VE" w:eastAsia="es-VE"/>
        </w:rPr>
        <w:t>Nº</w:t>
      </w:r>
      <w:proofErr w:type="spellEnd"/>
      <w:r w:rsidRPr="005C231B">
        <w:rPr>
          <w:rFonts w:ascii="Times New Roman" w:eastAsia="Times New Roman" w:hAnsi="Times New Roman"/>
          <w:sz w:val="24"/>
          <w:szCs w:val="24"/>
          <w:lang w:val="es-VE" w:eastAsia="es-VE"/>
        </w:rPr>
        <w:t xml:space="preserve"> 4.485.716, como Jefa Encargada del Departamento de Bosques, desde el 25.09.2017 al 24.10.2017, durante la ausencia del Profesor Carlos Eduardo Pacheco.</w:t>
      </w:r>
    </w:p>
    <w:p w14:paraId="256112AB" w14:textId="2DAB3BB7" w:rsidR="005C231B" w:rsidRPr="005C231B" w:rsidRDefault="005C231B" w:rsidP="005B1F32">
      <w:pPr>
        <w:spacing w:after="0" w:line="240" w:lineRule="auto"/>
        <w:ind w:left="142"/>
        <w:jc w:val="both"/>
        <w:rPr>
          <w:rFonts w:ascii="Times New Roman" w:eastAsia="Times New Roman" w:hAnsi="Times New Roman"/>
          <w:sz w:val="24"/>
          <w:szCs w:val="24"/>
          <w:lang w:val="es-VE" w:eastAsia="es-VE"/>
        </w:rPr>
      </w:pPr>
      <w:r w:rsidRPr="005C231B">
        <w:rPr>
          <w:rFonts w:ascii="Times New Roman" w:eastAsia="Times New Roman" w:hAnsi="Times New Roman"/>
          <w:sz w:val="24"/>
          <w:szCs w:val="24"/>
          <w:lang w:val="es-VE" w:eastAsia="es-VE"/>
        </w:rPr>
        <w:t xml:space="preserve">Al respecto, ese Consejo de Facultad </w:t>
      </w:r>
      <w:r w:rsidRPr="005C231B">
        <w:rPr>
          <w:rFonts w:ascii="Times New Roman" w:eastAsia="Times New Roman" w:hAnsi="Times New Roman"/>
          <w:b/>
          <w:sz w:val="24"/>
          <w:szCs w:val="24"/>
          <w:lang w:val="es-VE" w:eastAsia="es-VE"/>
        </w:rPr>
        <w:t xml:space="preserve">aprobó la Profesora Judith Petit Aldana, como </w:t>
      </w:r>
      <w:proofErr w:type="gramStart"/>
      <w:r w:rsidRPr="005C231B">
        <w:rPr>
          <w:rFonts w:ascii="Times New Roman" w:eastAsia="Times New Roman" w:hAnsi="Times New Roman"/>
          <w:b/>
          <w:sz w:val="24"/>
          <w:szCs w:val="24"/>
          <w:lang w:val="es-VE" w:eastAsia="es-VE"/>
        </w:rPr>
        <w:t>Jefa</w:t>
      </w:r>
      <w:proofErr w:type="gramEnd"/>
      <w:r w:rsidRPr="005C231B">
        <w:rPr>
          <w:rFonts w:ascii="Times New Roman" w:eastAsia="Times New Roman" w:hAnsi="Times New Roman"/>
          <w:b/>
          <w:sz w:val="24"/>
          <w:szCs w:val="24"/>
          <w:lang w:val="es-VE" w:eastAsia="es-VE"/>
        </w:rPr>
        <w:t xml:space="preserve"> Encargada del Departamento de Bosques, por el lapso comprendido del 25.09.2017 al 24.10.2017</w:t>
      </w:r>
      <w:r>
        <w:rPr>
          <w:rFonts w:ascii="Times New Roman" w:eastAsia="Times New Roman" w:hAnsi="Times New Roman"/>
          <w:sz w:val="24"/>
          <w:szCs w:val="24"/>
          <w:lang w:val="es-VE" w:eastAsia="es-VE"/>
        </w:rPr>
        <w:t xml:space="preserve">, durante la ausencia del </w:t>
      </w:r>
      <w:r w:rsidRPr="005C231B">
        <w:rPr>
          <w:rFonts w:ascii="Times New Roman" w:eastAsia="Times New Roman" w:hAnsi="Times New Roman"/>
          <w:sz w:val="24"/>
          <w:szCs w:val="24"/>
          <w:lang w:val="es-VE" w:eastAsia="es-VE"/>
        </w:rPr>
        <w:t>Profesor Carlos Eduardo Pacheco y acordó remitir a este Máximo consiguientes Organismo, para aprobación definitiva y fines</w:t>
      </w:r>
    </w:p>
    <w:p w14:paraId="1815E7DD" w14:textId="046C5179" w:rsidR="005C231B" w:rsidRDefault="005C231B" w:rsidP="005B1F32">
      <w:pPr>
        <w:spacing w:after="0" w:line="240" w:lineRule="auto"/>
        <w:ind w:left="142"/>
        <w:jc w:val="both"/>
        <w:rPr>
          <w:rFonts w:ascii="Times New Roman" w:eastAsia="Times New Roman" w:hAnsi="Times New Roman"/>
          <w:b/>
          <w:sz w:val="24"/>
          <w:szCs w:val="24"/>
          <w:lang w:val="es-VE" w:eastAsia="es-VE"/>
        </w:rPr>
      </w:pPr>
      <w:r w:rsidRPr="005C231B">
        <w:rPr>
          <w:rFonts w:ascii="Times New Roman" w:eastAsia="Times New Roman" w:hAnsi="Times New Roman"/>
          <w:b/>
          <w:sz w:val="24"/>
          <w:szCs w:val="24"/>
          <w:lang w:val="es-VE" w:eastAsia="es-VE"/>
        </w:rPr>
        <w:t>Decisión: Aprobó la designación, por el lapso señalado.</w:t>
      </w:r>
    </w:p>
    <w:p w14:paraId="4A7E4368" w14:textId="77777777" w:rsidR="000402D7" w:rsidRPr="005C231B" w:rsidRDefault="000402D7" w:rsidP="005B1F32">
      <w:pPr>
        <w:spacing w:after="0" w:line="240" w:lineRule="auto"/>
        <w:ind w:left="142"/>
        <w:jc w:val="both"/>
        <w:rPr>
          <w:rFonts w:ascii="Times New Roman" w:eastAsia="Times New Roman" w:hAnsi="Times New Roman"/>
          <w:b/>
          <w:sz w:val="24"/>
          <w:szCs w:val="24"/>
          <w:lang w:val="es-VE" w:eastAsia="es-VE"/>
        </w:rPr>
      </w:pPr>
    </w:p>
    <w:p w14:paraId="4394C8D2" w14:textId="10401E72" w:rsidR="005C231B" w:rsidRDefault="005C23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CU-1972/17. </w:t>
      </w:r>
    </w:p>
    <w:p w14:paraId="5E561EF2" w14:textId="675C10CA" w:rsidR="005C231B" w:rsidRDefault="005C231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C231B">
        <w:rPr>
          <w:rFonts w:ascii="Times New Roman" w:eastAsia="Times New Roman" w:hAnsi="Times New Roman"/>
          <w:sz w:val="24"/>
          <w:szCs w:val="24"/>
          <w:lang w:val="es-VE" w:eastAsia="es-VE"/>
        </w:rPr>
        <w:t xml:space="preserve">omunicación </w:t>
      </w:r>
      <w:proofErr w:type="spellStart"/>
      <w:r w:rsidRPr="005C231B">
        <w:rPr>
          <w:rFonts w:ascii="Times New Roman" w:eastAsia="Times New Roman" w:hAnsi="Times New Roman"/>
          <w:sz w:val="24"/>
          <w:szCs w:val="24"/>
          <w:lang w:val="es-VE" w:eastAsia="es-VE"/>
        </w:rPr>
        <w:t>Nº</w:t>
      </w:r>
      <w:proofErr w:type="spellEnd"/>
      <w:r w:rsidRPr="005C231B">
        <w:rPr>
          <w:rFonts w:ascii="Times New Roman" w:eastAsia="Times New Roman" w:hAnsi="Times New Roman"/>
          <w:sz w:val="24"/>
          <w:szCs w:val="24"/>
          <w:lang w:val="es-VE" w:eastAsia="es-VE"/>
        </w:rPr>
        <w:t xml:space="preserve"> Ref. 404-01/693, de fecha 27.09.2017, recibida el 28.09.2017, suscrita por el </w:t>
      </w:r>
      <w:r w:rsidRPr="005C231B">
        <w:rPr>
          <w:rFonts w:ascii="Times New Roman" w:eastAsia="Times New Roman" w:hAnsi="Times New Roman"/>
          <w:b/>
          <w:sz w:val="24"/>
          <w:szCs w:val="24"/>
          <w:lang w:val="es-VE" w:eastAsia="es-VE"/>
        </w:rPr>
        <w:t>Profesor Darío Antonio Garay Jerez, Decano-Presidente del Consejo de la Facultad de Ciencias Forestales y Ambientales</w:t>
      </w:r>
      <w:r w:rsidRPr="005C231B">
        <w:rPr>
          <w:rFonts w:ascii="Times New Roman" w:eastAsia="Times New Roman" w:hAnsi="Times New Roman"/>
          <w:sz w:val="24"/>
          <w:szCs w:val="24"/>
          <w:lang w:val="es-VE" w:eastAsia="es-VE"/>
        </w:rPr>
        <w:t xml:space="preserve">, mediante la cual informa que en reunión ordinaria celebrada el día 22.09.2017, el Consejo de la Facultad conoció la comunicación </w:t>
      </w:r>
      <w:proofErr w:type="spellStart"/>
      <w:r w:rsidRPr="005C231B">
        <w:rPr>
          <w:rFonts w:ascii="Times New Roman" w:eastAsia="Times New Roman" w:hAnsi="Times New Roman"/>
          <w:sz w:val="24"/>
          <w:szCs w:val="24"/>
          <w:lang w:val="es-VE" w:eastAsia="es-VE"/>
        </w:rPr>
        <w:t>N°</w:t>
      </w:r>
      <w:proofErr w:type="spellEnd"/>
      <w:r w:rsidRPr="005C231B">
        <w:rPr>
          <w:rFonts w:ascii="Times New Roman" w:eastAsia="Times New Roman" w:hAnsi="Times New Roman"/>
          <w:sz w:val="24"/>
          <w:szCs w:val="24"/>
          <w:lang w:val="es-VE" w:eastAsia="es-VE"/>
        </w:rPr>
        <w:t xml:space="preserve"> D-ETSF-102/2017, de fecha 19.09.2017, emitida por la Profesora María Belkis Durán, Directora - Presidenta de la Escuela Técnica Superior Forestal, informando que conoció la comunicación </w:t>
      </w:r>
      <w:proofErr w:type="spellStart"/>
      <w:r w:rsidRPr="005C231B">
        <w:rPr>
          <w:rFonts w:ascii="Times New Roman" w:eastAsia="Times New Roman" w:hAnsi="Times New Roman"/>
          <w:sz w:val="24"/>
          <w:szCs w:val="24"/>
          <w:lang w:val="es-VE" w:eastAsia="es-VE"/>
        </w:rPr>
        <w:t>N°</w:t>
      </w:r>
      <w:proofErr w:type="spellEnd"/>
      <w:r w:rsidRPr="005C231B">
        <w:rPr>
          <w:rFonts w:ascii="Times New Roman" w:eastAsia="Times New Roman" w:hAnsi="Times New Roman"/>
          <w:sz w:val="24"/>
          <w:szCs w:val="24"/>
          <w:lang w:val="es-VE" w:eastAsia="es-VE"/>
        </w:rPr>
        <w:t xml:space="preserve"> DC-21/2017, de la Profesora </w:t>
      </w:r>
      <w:proofErr w:type="spellStart"/>
      <w:r w:rsidRPr="005C231B">
        <w:rPr>
          <w:rFonts w:ascii="Times New Roman" w:eastAsia="Times New Roman" w:hAnsi="Times New Roman"/>
          <w:sz w:val="24"/>
          <w:szCs w:val="24"/>
          <w:lang w:val="es-VE" w:eastAsia="es-VE"/>
        </w:rPr>
        <w:t>Aleide</w:t>
      </w:r>
      <w:proofErr w:type="spellEnd"/>
      <w:r w:rsidRPr="005C231B">
        <w:rPr>
          <w:rFonts w:ascii="Times New Roman" w:eastAsia="Times New Roman" w:hAnsi="Times New Roman"/>
          <w:sz w:val="24"/>
          <w:szCs w:val="24"/>
          <w:lang w:val="es-VE" w:eastAsia="es-VE"/>
        </w:rPr>
        <w:t xml:space="preserve"> Linares, Jefa del Departamento de Conservación, donde informa que ella ejercerá la Jefatura del Departamento hasta el 31.07.2017, por haber ejercido el cargo durante 5 años.</w:t>
      </w:r>
    </w:p>
    <w:p w14:paraId="28EE2360" w14:textId="106C6855" w:rsidR="005C231B" w:rsidRPr="005C231B" w:rsidRDefault="005C231B" w:rsidP="005B1F32">
      <w:pPr>
        <w:spacing w:after="0" w:line="240" w:lineRule="auto"/>
        <w:ind w:left="142"/>
        <w:jc w:val="both"/>
        <w:rPr>
          <w:rFonts w:ascii="Times New Roman" w:eastAsia="Times New Roman" w:hAnsi="Times New Roman"/>
          <w:sz w:val="24"/>
          <w:szCs w:val="24"/>
          <w:lang w:val="es-VE" w:eastAsia="es-VE"/>
        </w:rPr>
      </w:pPr>
      <w:r w:rsidRPr="005C231B">
        <w:rPr>
          <w:rFonts w:ascii="Times New Roman" w:eastAsia="Times New Roman" w:hAnsi="Times New Roman"/>
          <w:sz w:val="24"/>
          <w:szCs w:val="24"/>
          <w:lang w:val="es-VE" w:eastAsia="es-VE"/>
        </w:rPr>
        <w:t xml:space="preserve">En tal sentido, ese Consejo de Facultad </w:t>
      </w:r>
      <w:r w:rsidRPr="005C231B">
        <w:rPr>
          <w:rFonts w:ascii="Times New Roman" w:eastAsia="Times New Roman" w:hAnsi="Times New Roman"/>
          <w:b/>
          <w:sz w:val="24"/>
          <w:szCs w:val="24"/>
          <w:lang w:val="es-VE" w:eastAsia="es-VE"/>
        </w:rPr>
        <w:t xml:space="preserve">aprobó la renuncia de la Profesora </w:t>
      </w:r>
      <w:proofErr w:type="spellStart"/>
      <w:r w:rsidRPr="005C231B">
        <w:rPr>
          <w:rFonts w:ascii="Times New Roman" w:eastAsia="Times New Roman" w:hAnsi="Times New Roman"/>
          <w:b/>
          <w:sz w:val="24"/>
          <w:szCs w:val="24"/>
          <w:lang w:val="es-VE" w:eastAsia="es-VE"/>
        </w:rPr>
        <w:t>Aleide</w:t>
      </w:r>
      <w:proofErr w:type="spellEnd"/>
      <w:r w:rsidRPr="005C231B">
        <w:rPr>
          <w:rFonts w:ascii="Times New Roman" w:eastAsia="Times New Roman" w:hAnsi="Times New Roman"/>
          <w:b/>
          <w:sz w:val="24"/>
          <w:szCs w:val="24"/>
          <w:lang w:val="es-VE" w:eastAsia="es-VE"/>
        </w:rPr>
        <w:t xml:space="preserve"> Linares, como </w:t>
      </w:r>
      <w:proofErr w:type="gramStart"/>
      <w:r w:rsidRPr="005C231B">
        <w:rPr>
          <w:rFonts w:ascii="Times New Roman" w:eastAsia="Times New Roman" w:hAnsi="Times New Roman"/>
          <w:b/>
          <w:sz w:val="24"/>
          <w:szCs w:val="24"/>
          <w:lang w:val="es-VE" w:eastAsia="es-VE"/>
        </w:rPr>
        <w:t>Jefa</w:t>
      </w:r>
      <w:proofErr w:type="gramEnd"/>
      <w:r w:rsidRPr="005C231B">
        <w:rPr>
          <w:rFonts w:ascii="Times New Roman" w:eastAsia="Times New Roman" w:hAnsi="Times New Roman"/>
          <w:b/>
          <w:sz w:val="24"/>
          <w:szCs w:val="24"/>
          <w:lang w:val="es-VE" w:eastAsia="es-VE"/>
        </w:rPr>
        <w:t xml:space="preserve"> del Departamento de Conservación, a partir del 01.08.2017</w:t>
      </w:r>
      <w:r w:rsidRPr="005C231B">
        <w:rPr>
          <w:rFonts w:ascii="Times New Roman" w:eastAsia="Times New Roman" w:hAnsi="Times New Roman"/>
          <w:sz w:val="24"/>
          <w:szCs w:val="24"/>
          <w:lang w:val="es-VE" w:eastAsia="es-VE"/>
        </w:rPr>
        <w:t xml:space="preserve"> y acordó remitir a este Máximo Organismo, </w:t>
      </w:r>
      <w:r w:rsidRPr="005C231B">
        <w:rPr>
          <w:rFonts w:ascii="Times New Roman" w:eastAsia="Times New Roman" w:hAnsi="Times New Roman"/>
          <w:sz w:val="24"/>
          <w:szCs w:val="24"/>
          <w:lang w:val="es-VE" w:eastAsia="es-VE"/>
        </w:rPr>
        <w:lastRenderedPageBreak/>
        <w:t>para aprobación definitiva y fines consiguientes</w:t>
      </w:r>
    </w:p>
    <w:p w14:paraId="52CFDE35" w14:textId="392ACCDE" w:rsidR="005C231B" w:rsidRDefault="005C231B" w:rsidP="005B1F32">
      <w:pPr>
        <w:spacing w:after="0" w:line="240" w:lineRule="auto"/>
        <w:ind w:left="142"/>
        <w:jc w:val="both"/>
        <w:rPr>
          <w:rFonts w:ascii="Times New Roman" w:eastAsia="Times New Roman" w:hAnsi="Times New Roman"/>
          <w:b/>
          <w:sz w:val="24"/>
          <w:szCs w:val="24"/>
          <w:lang w:val="es-VE" w:eastAsia="es-VE"/>
        </w:rPr>
      </w:pPr>
      <w:r w:rsidRPr="005C231B">
        <w:rPr>
          <w:rFonts w:ascii="Times New Roman" w:eastAsia="Times New Roman" w:hAnsi="Times New Roman"/>
          <w:b/>
          <w:sz w:val="24"/>
          <w:szCs w:val="24"/>
          <w:lang w:val="es-VE" w:eastAsia="es-VE"/>
        </w:rPr>
        <w:t>Decisión: Acordó la renuncia, a partir del 01.08.2017.</w:t>
      </w:r>
    </w:p>
    <w:p w14:paraId="3A0232B2" w14:textId="015FAC89" w:rsidR="005C231B" w:rsidRDefault="005C231B" w:rsidP="005B1F32">
      <w:pPr>
        <w:spacing w:after="0" w:line="240" w:lineRule="auto"/>
        <w:ind w:left="142"/>
        <w:jc w:val="both"/>
        <w:rPr>
          <w:rFonts w:ascii="Times New Roman" w:eastAsia="Times New Roman" w:hAnsi="Times New Roman"/>
          <w:b/>
          <w:sz w:val="24"/>
          <w:szCs w:val="24"/>
          <w:lang w:val="es-VE" w:eastAsia="es-VE"/>
        </w:rPr>
      </w:pPr>
    </w:p>
    <w:p w14:paraId="6FF072F4" w14:textId="0C2887BD" w:rsidR="005C231B" w:rsidRDefault="005C23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CU-1973/17. </w:t>
      </w:r>
    </w:p>
    <w:p w14:paraId="622152A3" w14:textId="608EFD13" w:rsidR="002B32B4" w:rsidRDefault="002B32B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B32B4">
        <w:rPr>
          <w:rFonts w:ascii="Times New Roman" w:eastAsia="Times New Roman" w:hAnsi="Times New Roman"/>
          <w:sz w:val="24"/>
          <w:szCs w:val="24"/>
          <w:lang w:val="es-VE" w:eastAsia="es-VE"/>
        </w:rPr>
        <w:t xml:space="preserve">omunicación </w:t>
      </w:r>
      <w:proofErr w:type="spellStart"/>
      <w:r w:rsidRPr="002B32B4">
        <w:rPr>
          <w:rFonts w:ascii="Times New Roman" w:eastAsia="Times New Roman" w:hAnsi="Times New Roman"/>
          <w:sz w:val="24"/>
          <w:szCs w:val="24"/>
          <w:lang w:val="es-VE" w:eastAsia="es-VE"/>
        </w:rPr>
        <w:t>Nº</w:t>
      </w:r>
      <w:proofErr w:type="spellEnd"/>
      <w:r w:rsidRPr="002B32B4">
        <w:rPr>
          <w:rFonts w:ascii="Times New Roman" w:eastAsia="Times New Roman" w:hAnsi="Times New Roman"/>
          <w:sz w:val="24"/>
          <w:szCs w:val="24"/>
          <w:lang w:val="es-VE" w:eastAsia="es-VE"/>
        </w:rPr>
        <w:t xml:space="preserve"> Ref. 404-01/694, de fecha 27.09.2017, mediante la cual informa que en reunión ordinaria celebrada el día 22.09.2017, el Consejo de la Facultad conoció la comunicación N D-ETSF-103/2017, de fecha 19.09.2017, emitida por la Profesora María Belkis Durán, Directora - Presidenta de la Escuela Técnica Superior Forestal, informando que conoció la comunicación </w:t>
      </w:r>
      <w:proofErr w:type="spellStart"/>
      <w:r w:rsidRPr="002B32B4">
        <w:rPr>
          <w:rFonts w:ascii="Times New Roman" w:eastAsia="Times New Roman" w:hAnsi="Times New Roman"/>
          <w:sz w:val="24"/>
          <w:szCs w:val="24"/>
          <w:lang w:val="es-VE" w:eastAsia="es-VE"/>
        </w:rPr>
        <w:t>N°</w:t>
      </w:r>
      <w:proofErr w:type="spellEnd"/>
      <w:r w:rsidRPr="002B32B4">
        <w:rPr>
          <w:rFonts w:ascii="Times New Roman" w:eastAsia="Times New Roman" w:hAnsi="Times New Roman"/>
          <w:sz w:val="24"/>
          <w:szCs w:val="24"/>
          <w:lang w:val="es-VE" w:eastAsia="es-VE"/>
        </w:rPr>
        <w:t xml:space="preserve"> DC-23/2017, de la Profesora </w:t>
      </w:r>
      <w:proofErr w:type="spellStart"/>
      <w:r w:rsidRPr="002B32B4">
        <w:rPr>
          <w:rFonts w:ascii="Times New Roman" w:eastAsia="Times New Roman" w:hAnsi="Times New Roman"/>
          <w:sz w:val="24"/>
          <w:szCs w:val="24"/>
          <w:lang w:val="es-VE" w:eastAsia="es-VE"/>
        </w:rPr>
        <w:t>Aleide</w:t>
      </w:r>
      <w:proofErr w:type="spellEnd"/>
      <w:r w:rsidRPr="002B32B4">
        <w:rPr>
          <w:rFonts w:ascii="Times New Roman" w:eastAsia="Times New Roman" w:hAnsi="Times New Roman"/>
          <w:sz w:val="24"/>
          <w:szCs w:val="24"/>
          <w:lang w:val="es-VE" w:eastAsia="es-VE"/>
        </w:rPr>
        <w:t xml:space="preserve"> Linares, Jefa del Departamento de Conservación, relacionada con el nombramiento de la Profesora </w:t>
      </w:r>
      <w:proofErr w:type="spellStart"/>
      <w:r w:rsidRPr="002B32B4">
        <w:rPr>
          <w:rFonts w:ascii="Times New Roman" w:eastAsia="Times New Roman" w:hAnsi="Times New Roman"/>
          <w:sz w:val="24"/>
          <w:szCs w:val="24"/>
          <w:lang w:val="es-VE" w:eastAsia="es-VE"/>
        </w:rPr>
        <w:t>Yurisay</w:t>
      </w:r>
      <w:proofErr w:type="spellEnd"/>
      <w:r w:rsidRPr="002B32B4">
        <w:rPr>
          <w:rFonts w:ascii="Times New Roman" w:eastAsia="Times New Roman" w:hAnsi="Times New Roman"/>
          <w:sz w:val="24"/>
          <w:szCs w:val="24"/>
          <w:lang w:val="es-VE" w:eastAsia="es-VE"/>
        </w:rPr>
        <w:t xml:space="preserve"> García de </w:t>
      </w:r>
      <w:proofErr w:type="spellStart"/>
      <w:r w:rsidRPr="002B32B4">
        <w:rPr>
          <w:rFonts w:ascii="Times New Roman" w:eastAsia="Times New Roman" w:hAnsi="Times New Roman"/>
          <w:sz w:val="24"/>
          <w:szCs w:val="24"/>
          <w:lang w:val="es-VE" w:eastAsia="es-VE"/>
        </w:rPr>
        <w:t>Melandri</w:t>
      </w:r>
      <w:proofErr w:type="spellEnd"/>
      <w:r w:rsidRPr="002B32B4">
        <w:rPr>
          <w:rFonts w:ascii="Times New Roman" w:eastAsia="Times New Roman" w:hAnsi="Times New Roman"/>
          <w:sz w:val="24"/>
          <w:szCs w:val="24"/>
          <w:lang w:val="es-VE" w:eastAsia="es-VE"/>
        </w:rPr>
        <w:t xml:space="preserve">, titular de la Cédula de Identidad </w:t>
      </w:r>
      <w:proofErr w:type="spellStart"/>
      <w:r w:rsidRPr="002B32B4">
        <w:rPr>
          <w:rFonts w:ascii="Times New Roman" w:eastAsia="Times New Roman" w:hAnsi="Times New Roman"/>
          <w:sz w:val="24"/>
          <w:szCs w:val="24"/>
          <w:lang w:val="es-VE" w:eastAsia="es-VE"/>
        </w:rPr>
        <w:t>N°</w:t>
      </w:r>
      <w:proofErr w:type="spellEnd"/>
      <w:r w:rsidRPr="002B32B4">
        <w:rPr>
          <w:rFonts w:ascii="Times New Roman" w:eastAsia="Times New Roman" w:hAnsi="Times New Roman"/>
          <w:sz w:val="24"/>
          <w:szCs w:val="24"/>
          <w:lang w:val="es-VE" w:eastAsia="es-VE"/>
        </w:rPr>
        <w:t xml:space="preserve"> 12.487.498, como Jefa del Departamento de Conservación, por vía de excepción, debido a que el Departamento no cuenta con personal docente que asuma la Jefatura, por renuncia de la Profesora </w:t>
      </w:r>
      <w:proofErr w:type="spellStart"/>
      <w:r w:rsidRPr="002B32B4">
        <w:rPr>
          <w:rFonts w:ascii="Times New Roman" w:eastAsia="Times New Roman" w:hAnsi="Times New Roman"/>
          <w:sz w:val="24"/>
          <w:szCs w:val="24"/>
          <w:lang w:val="es-VE" w:eastAsia="es-VE"/>
        </w:rPr>
        <w:t>Aleide</w:t>
      </w:r>
      <w:proofErr w:type="spellEnd"/>
      <w:r w:rsidRPr="002B32B4">
        <w:rPr>
          <w:rFonts w:ascii="Times New Roman" w:eastAsia="Times New Roman" w:hAnsi="Times New Roman"/>
          <w:sz w:val="24"/>
          <w:szCs w:val="24"/>
          <w:lang w:val="es-VE" w:eastAsia="es-VE"/>
        </w:rPr>
        <w:t xml:space="preserve"> Linares, a partir del 01.08.2017.</w:t>
      </w:r>
    </w:p>
    <w:p w14:paraId="336C32B3" w14:textId="06DCB51D" w:rsidR="002B32B4" w:rsidRPr="002B32B4" w:rsidRDefault="002B32B4" w:rsidP="005B1F32">
      <w:pPr>
        <w:spacing w:after="0" w:line="240" w:lineRule="auto"/>
        <w:ind w:left="142"/>
        <w:jc w:val="both"/>
        <w:rPr>
          <w:rFonts w:ascii="Times New Roman" w:eastAsia="Times New Roman" w:hAnsi="Times New Roman"/>
          <w:sz w:val="24"/>
          <w:szCs w:val="24"/>
          <w:lang w:val="es-VE" w:eastAsia="es-VE"/>
        </w:rPr>
      </w:pPr>
      <w:r w:rsidRPr="002B32B4">
        <w:rPr>
          <w:rFonts w:ascii="Times New Roman" w:eastAsia="Times New Roman" w:hAnsi="Times New Roman"/>
          <w:sz w:val="24"/>
          <w:szCs w:val="24"/>
          <w:lang w:val="es-VE" w:eastAsia="es-VE"/>
        </w:rPr>
        <w:t xml:space="preserve">En tal sentido, ese Consejo de Facultad </w:t>
      </w:r>
      <w:r w:rsidRPr="002B32B4">
        <w:rPr>
          <w:rFonts w:ascii="Times New Roman" w:eastAsia="Times New Roman" w:hAnsi="Times New Roman"/>
          <w:b/>
          <w:sz w:val="24"/>
          <w:szCs w:val="24"/>
          <w:lang w:val="es-VE" w:eastAsia="es-VE"/>
        </w:rPr>
        <w:t xml:space="preserve">aprobó el nombramiento de la Profesora </w:t>
      </w:r>
      <w:proofErr w:type="spellStart"/>
      <w:r w:rsidRPr="002B32B4">
        <w:rPr>
          <w:rFonts w:ascii="Times New Roman" w:eastAsia="Times New Roman" w:hAnsi="Times New Roman"/>
          <w:b/>
          <w:sz w:val="24"/>
          <w:szCs w:val="24"/>
          <w:lang w:val="es-VE" w:eastAsia="es-VE"/>
        </w:rPr>
        <w:t>Yurisay</w:t>
      </w:r>
      <w:proofErr w:type="spellEnd"/>
      <w:r w:rsidRPr="002B32B4">
        <w:rPr>
          <w:rFonts w:ascii="Times New Roman" w:eastAsia="Times New Roman" w:hAnsi="Times New Roman"/>
          <w:b/>
          <w:sz w:val="24"/>
          <w:szCs w:val="24"/>
          <w:lang w:val="es-VE" w:eastAsia="es-VE"/>
        </w:rPr>
        <w:t xml:space="preserve"> García de </w:t>
      </w:r>
      <w:proofErr w:type="spellStart"/>
      <w:r w:rsidRPr="002B32B4">
        <w:rPr>
          <w:rFonts w:ascii="Times New Roman" w:eastAsia="Times New Roman" w:hAnsi="Times New Roman"/>
          <w:b/>
          <w:sz w:val="24"/>
          <w:szCs w:val="24"/>
          <w:lang w:val="es-VE" w:eastAsia="es-VE"/>
        </w:rPr>
        <w:t>Melandri</w:t>
      </w:r>
      <w:proofErr w:type="spellEnd"/>
      <w:r w:rsidRPr="002B32B4">
        <w:rPr>
          <w:rFonts w:ascii="Times New Roman" w:eastAsia="Times New Roman" w:hAnsi="Times New Roman"/>
          <w:b/>
          <w:sz w:val="24"/>
          <w:szCs w:val="24"/>
          <w:lang w:val="es-VE" w:eastAsia="es-VE"/>
        </w:rPr>
        <w:t xml:space="preserve">, como </w:t>
      </w:r>
      <w:proofErr w:type="gramStart"/>
      <w:r w:rsidRPr="002B32B4">
        <w:rPr>
          <w:rFonts w:ascii="Times New Roman" w:eastAsia="Times New Roman" w:hAnsi="Times New Roman"/>
          <w:b/>
          <w:sz w:val="24"/>
          <w:szCs w:val="24"/>
          <w:lang w:val="es-VE" w:eastAsia="es-VE"/>
        </w:rPr>
        <w:t>Jefa</w:t>
      </w:r>
      <w:proofErr w:type="gramEnd"/>
      <w:r w:rsidRPr="002B32B4">
        <w:rPr>
          <w:rFonts w:ascii="Times New Roman" w:eastAsia="Times New Roman" w:hAnsi="Times New Roman"/>
          <w:b/>
          <w:sz w:val="24"/>
          <w:szCs w:val="24"/>
          <w:lang w:val="es-VE" w:eastAsia="es-VE"/>
        </w:rPr>
        <w:t xml:space="preserve"> del Departamento de Conservación, por vía de excepción, a partir del 01.08.2017</w:t>
      </w:r>
      <w:r w:rsidRPr="002B32B4">
        <w:rPr>
          <w:rFonts w:ascii="Times New Roman" w:eastAsia="Times New Roman" w:hAnsi="Times New Roman"/>
          <w:sz w:val="24"/>
          <w:szCs w:val="24"/>
          <w:lang w:val="es-VE" w:eastAsia="es-VE"/>
        </w:rPr>
        <w:t>, y acordó remitir a este Máximo Organismo, para aprobación definitiva y fines consiguientes</w:t>
      </w:r>
    </w:p>
    <w:p w14:paraId="58E1BDB0" w14:textId="74FC647F" w:rsidR="002B32B4" w:rsidRPr="002B32B4" w:rsidRDefault="002B32B4" w:rsidP="005B1F32">
      <w:pPr>
        <w:spacing w:after="0" w:line="240" w:lineRule="auto"/>
        <w:ind w:left="142"/>
        <w:jc w:val="both"/>
        <w:rPr>
          <w:rFonts w:ascii="Times New Roman" w:eastAsia="Times New Roman" w:hAnsi="Times New Roman"/>
          <w:b/>
          <w:sz w:val="24"/>
          <w:szCs w:val="24"/>
          <w:lang w:val="es-VE" w:eastAsia="es-VE"/>
        </w:rPr>
      </w:pPr>
      <w:r w:rsidRPr="002B32B4">
        <w:rPr>
          <w:rFonts w:ascii="Times New Roman" w:eastAsia="Times New Roman" w:hAnsi="Times New Roman"/>
          <w:b/>
          <w:sz w:val="24"/>
          <w:szCs w:val="24"/>
          <w:lang w:val="es-VE" w:eastAsia="es-VE"/>
        </w:rPr>
        <w:t>Decisión: Aprobó la designación, a partir del 01.08.2017.</w:t>
      </w:r>
    </w:p>
    <w:p w14:paraId="3653B007" w14:textId="2D4017D3" w:rsidR="005C231B" w:rsidRDefault="005C231B" w:rsidP="005B1F32">
      <w:pPr>
        <w:spacing w:after="0" w:line="240" w:lineRule="auto"/>
        <w:ind w:left="142"/>
        <w:jc w:val="both"/>
        <w:rPr>
          <w:rFonts w:ascii="Times New Roman" w:eastAsia="Times New Roman" w:hAnsi="Times New Roman"/>
          <w:sz w:val="24"/>
          <w:szCs w:val="24"/>
          <w:lang w:val="es-VE" w:eastAsia="es-VE"/>
        </w:rPr>
      </w:pPr>
    </w:p>
    <w:p w14:paraId="160560D8" w14:textId="3586CC22" w:rsidR="002B32B4" w:rsidRDefault="002B32B4"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CU-1974/17. </w:t>
      </w:r>
    </w:p>
    <w:p w14:paraId="4D2280E9" w14:textId="5D913B62" w:rsidR="00464473" w:rsidRPr="00464473" w:rsidRDefault="0046447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64473">
        <w:rPr>
          <w:rFonts w:ascii="Times New Roman" w:eastAsia="Times New Roman" w:hAnsi="Times New Roman"/>
          <w:sz w:val="24"/>
          <w:szCs w:val="24"/>
          <w:lang w:val="es-VE" w:eastAsia="es-VE"/>
        </w:rPr>
        <w:t xml:space="preserve">omunicación </w:t>
      </w:r>
      <w:proofErr w:type="spellStart"/>
      <w:r w:rsidRPr="00464473">
        <w:rPr>
          <w:rFonts w:ascii="Times New Roman" w:eastAsia="Times New Roman" w:hAnsi="Times New Roman"/>
          <w:sz w:val="24"/>
          <w:szCs w:val="24"/>
          <w:lang w:val="es-VE" w:eastAsia="es-VE"/>
        </w:rPr>
        <w:t>N°</w:t>
      </w:r>
      <w:proofErr w:type="spellEnd"/>
      <w:r w:rsidRPr="00464473">
        <w:rPr>
          <w:rFonts w:ascii="Times New Roman" w:eastAsia="Times New Roman" w:hAnsi="Times New Roman"/>
          <w:sz w:val="24"/>
          <w:szCs w:val="24"/>
          <w:lang w:val="es-VE" w:eastAsia="es-VE"/>
        </w:rPr>
        <w:t xml:space="preserve"> CE-10-05, de fecha 14.09.2017, emitida por el Profesor Jesús E. </w:t>
      </w:r>
      <w:proofErr w:type="spellStart"/>
      <w:r w:rsidRPr="00464473">
        <w:rPr>
          <w:rFonts w:ascii="Times New Roman" w:eastAsia="Times New Roman" w:hAnsi="Times New Roman"/>
          <w:sz w:val="24"/>
          <w:szCs w:val="24"/>
          <w:lang w:val="es-VE" w:eastAsia="es-VE"/>
        </w:rPr>
        <w:t>Mejias</w:t>
      </w:r>
      <w:proofErr w:type="spellEnd"/>
      <w:r w:rsidRPr="00464473">
        <w:rPr>
          <w:rFonts w:ascii="Times New Roman" w:eastAsia="Times New Roman" w:hAnsi="Times New Roman"/>
          <w:sz w:val="24"/>
          <w:szCs w:val="24"/>
          <w:lang w:val="es-VE" w:eastAsia="es-VE"/>
        </w:rPr>
        <w:t xml:space="preserve"> D., Director Presidente del Consejo de Escuela de </w:t>
      </w:r>
      <w:proofErr w:type="spellStart"/>
      <w:r w:rsidRPr="00464473">
        <w:rPr>
          <w:rFonts w:ascii="Times New Roman" w:eastAsia="Times New Roman" w:hAnsi="Times New Roman"/>
          <w:sz w:val="24"/>
          <w:szCs w:val="24"/>
          <w:lang w:val="es-VE" w:eastAsia="es-VE"/>
        </w:rPr>
        <w:t>Ingenieria</w:t>
      </w:r>
      <w:proofErr w:type="spellEnd"/>
      <w:r w:rsidRPr="00464473">
        <w:rPr>
          <w:rFonts w:ascii="Times New Roman" w:eastAsia="Times New Roman" w:hAnsi="Times New Roman"/>
          <w:sz w:val="24"/>
          <w:szCs w:val="24"/>
          <w:lang w:val="es-VE" w:eastAsia="es-VE"/>
        </w:rPr>
        <w:t xml:space="preserve"> Forestal, informando que conoció la comunicación </w:t>
      </w:r>
      <w:proofErr w:type="spellStart"/>
      <w:r w:rsidRPr="00464473">
        <w:rPr>
          <w:rFonts w:ascii="Times New Roman" w:eastAsia="Times New Roman" w:hAnsi="Times New Roman"/>
          <w:sz w:val="24"/>
          <w:szCs w:val="24"/>
          <w:lang w:val="es-VE" w:eastAsia="es-VE"/>
        </w:rPr>
        <w:t>N°</w:t>
      </w:r>
      <w:proofErr w:type="spellEnd"/>
      <w:r w:rsidRPr="00464473">
        <w:rPr>
          <w:rFonts w:ascii="Times New Roman" w:eastAsia="Times New Roman" w:hAnsi="Times New Roman"/>
          <w:sz w:val="24"/>
          <w:szCs w:val="24"/>
          <w:lang w:val="es-VE" w:eastAsia="es-VE"/>
        </w:rPr>
        <w:t xml:space="preserve"> 101/3043, del Jefe del Departamento de Tecnología de Productos Forestales, relacionadas con la </w:t>
      </w:r>
      <w:r w:rsidRPr="00464473">
        <w:rPr>
          <w:rFonts w:ascii="Times New Roman" w:eastAsia="Times New Roman" w:hAnsi="Times New Roman"/>
          <w:b/>
          <w:sz w:val="24"/>
          <w:szCs w:val="24"/>
          <w:lang w:val="es-VE" w:eastAsia="es-VE"/>
        </w:rPr>
        <w:t>designación del Profesor Cataldo Lombardo, como Representante del Departamento</w:t>
      </w:r>
      <w:r w:rsidRPr="00464473">
        <w:rPr>
          <w:rFonts w:ascii="Times New Roman" w:eastAsia="Times New Roman" w:hAnsi="Times New Roman"/>
          <w:sz w:val="24"/>
          <w:szCs w:val="24"/>
          <w:lang w:val="es-VE" w:eastAsia="es-VE"/>
        </w:rPr>
        <w:t xml:space="preserve"> para integrar el </w:t>
      </w:r>
      <w:r w:rsidRPr="00464473">
        <w:rPr>
          <w:rFonts w:ascii="Times New Roman" w:eastAsia="Times New Roman" w:hAnsi="Times New Roman"/>
          <w:b/>
          <w:sz w:val="24"/>
          <w:szCs w:val="24"/>
          <w:lang w:val="es-VE" w:eastAsia="es-VE"/>
        </w:rPr>
        <w:t>jurado</w:t>
      </w:r>
      <w:r w:rsidRPr="00464473">
        <w:rPr>
          <w:rFonts w:ascii="Times New Roman" w:eastAsia="Times New Roman" w:hAnsi="Times New Roman"/>
          <w:sz w:val="24"/>
          <w:szCs w:val="24"/>
          <w:lang w:val="es-VE" w:eastAsia="es-VE"/>
        </w:rPr>
        <w:t xml:space="preserve"> que conocerá de las pruebas que se aplicarán en el </w:t>
      </w:r>
      <w:r w:rsidRPr="00464473">
        <w:rPr>
          <w:rFonts w:ascii="Times New Roman" w:eastAsia="Times New Roman" w:hAnsi="Times New Roman"/>
          <w:b/>
          <w:sz w:val="24"/>
          <w:szCs w:val="24"/>
          <w:lang w:val="es-VE" w:eastAsia="es-VE"/>
        </w:rPr>
        <w:t xml:space="preserve">Concurso de Oposición, para proveer un </w:t>
      </w:r>
      <w:r w:rsidRPr="00464473">
        <w:rPr>
          <w:rFonts w:ascii="Times New Roman" w:eastAsia="Times New Roman" w:hAnsi="Times New Roman"/>
          <w:b/>
          <w:sz w:val="24"/>
          <w:szCs w:val="24"/>
          <w:lang w:val="es-VE" w:eastAsia="es-VE"/>
        </w:rPr>
        <w:t>(01) cargo a nivel de Instructor a Dedicación Exclusiva, en el Área: Procesamiento Químico</w:t>
      </w:r>
      <w:r w:rsidRPr="00464473">
        <w:rPr>
          <w:rFonts w:ascii="Times New Roman" w:eastAsia="Times New Roman" w:hAnsi="Times New Roman"/>
          <w:sz w:val="24"/>
          <w:szCs w:val="24"/>
          <w:lang w:val="es-VE" w:eastAsia="es-VE"/>
        </w:rPr>
        <w:t xml:space="preserve">, para el dictado de la asignatura Operaciones Unitarias, adscrito al Departamento de </w:t>
      </w:r>
      <w:proofErr w:type="spellStart"/>
      <w:r w:rsidRPr="00464473">
        <w:rPr>
          <w:rFonts w:ascii="Times New Roman" w:eastAsia="Times New Roman" w:hAnsi="Times New Roman"/>
          <w:sz w:val="24"/>
          <w:szCs w:val="24"/>
          <w:lang w:val="es-VE" w:eastAsia="es-VE"/>
        </w:rPr>
        <w:t>Tecnologia</w:t>
      </w:r>
      <w:proofErr w:type="spellEnd"/>
      <w:r w:rsidRPr="00464473">
        <w:rPr>
          <w:rFonts w:ascii="Times New Roman" w:eastAsia="Times New Roman" w:hAnsi="Times New Roman"/>
          <w:sz w:val="24"/>
          <w:szCs w:val="24"/>
          <w:lang w:val="es-VE" w:eastAsia="es-VE"/>
        </w:rPr>
        <w:t xml:space="preserve"> de Productos Forestales de la Escuela de Ingeniería Forestal; cargo aprobado según Resolución </w:t>
      </w:r>
      <w:proofErr w:type="spellStart"/>
      <w:r w:rsidRPr="00464473">
        <w:rPr>
          <w:rFonts w:ascii="Times New Roman" w:eastAsia="Times New Roman" w:hAnsi="Times New Roman"/>
          <w:sz w:val="24"/>
          <w:szCs w:val="24"/>
          <w:lang w:val="es-VE" w:eastAsia="es-VE"/>
        </w:rPr>
        <w:t>N°</w:t>
      </w:r>
      <w:proofErr w:type="spellEnd"/>
      <w:r w:rsidRPr="00464473">
        <w:rPr>
          <w:rFonts w:ascii="Times New Roman" w:eastAsia="Times New Roman" w:hAnsi="Times New Roman"/>
          <w:sz w:val="24"/>
          <w:szCs w:val="24"/>
          <w:lang w:val="es-VE" w:eastAsia="es-VE"/>
        </w:rPr>
        <w:t xml:space="preserve"> CU-1347/17, de fecha 19.06.2017. Igualmente, </w:t>
      </w:r>
      <w:r w:rsidRPr="00464473">
        <w:rPr>
          <w:rFonts w:ascii="Times New Roman" w:eastAsia="Times New Roman" w:hAnsi="Times New Roman"/>
          <w:b/>
          <w:sz w:val="24"/>
          <w:szCs w:val="24"/>
          <w:lang w:val="es-VE" w:eastAsia="es-VE"/>
        </w:rPr>
        <w:t>se aprueba el Programa y la asignatura: Operaciones Unitarias</w:t>
      </w:r>
      <w:r w:rsidRPr="00464473">
        <w:rPr>
          <w:rFonts w:ascii="Times New Roman" w:eastAsia="Times New Roman" w:hAnsi="Times New Roman"/>
          <w:sz w:val="24"/>
          <w:szCs w:val="24"/>
          <w:lang w:val="es-VE" w:eastAsia="es-VE"/>
        </w:rPr>
        <w:t>, y anexa el listado de profesores elegibles para el concurso.</w:t>
      </w:r>
    </w:p>
    <w:p w14:paraId="3FB840F6" w14:textId="27A00B40" w:rsidR="00464473" w:rsidRDefault="00464473" w:rsidP="005B1F32">
      <w:pPr>
        <w:spacing w:after="0" w:line="240" w:lineRule="auto"/>
        <w:ind w:left="142"/>
        <w:jc w:val="both"/>
        <w:rPr>
          <w:rFonts w:ascii="Times New Roman" w:eastAsia="Times New Roman" w:hAnsi="Times New Roman"/>
          <w:sz w:val="24"/>
          <w:szCs w:val="24"/>
          <w:lang w:val="es-VE" w:eastAsia="es-VE"/>
        </w:rPr>
      </w:pPr>
      <w:r w:rsidRPr="00464473">
        <w:rPr>
          <w:rFonts w:ascii="Times New Roman" w:eastAsia="Times New Roman" w:hAnsi="Times New Roman"/>
          <w:sz w:val="24"/>
          <w:szCs w:val="24"/>
          <w:lang w:val="es-VE" w:eastAsia="es-VE"/>
        </w:rPr>
        <w:t>En tal sentido, ese Consejo de Facultad</w:t>
      </w:r>
      <w:r w:rsidRPr="00464473">
        <w:rPr>
          <w:rFonts w:ascii="Times New Roman" w:eastAsia="Times New Roman" w:hAnsi="Times New Roman"/>
          <w:b/>
          <w:sz w:val="24"/>
          <w:szCs w:val="24"/>
          <w:lang w:val="es-VE" w:eastAsia="es-VE"/>
        </w:rPr>
        <w:t xml:space="preserve"> aprobó designar al Profesor Rubén C. Gómez</w:t>
      </w:r>
      <w:r w:rsidRPr="00464473">
        <w:rPr>
          <w:rFonts w:ascii="Times New Roman" w:eastAsia="Times New Roman" w:hAnsi="Times New Roman"/>
          <w:sz w:val="24"/>
          <w:szCs w:val="24"/>
          <w:lang w:val="es-VE" w:eastAsia="es-VE"/>
        </w:rPr>
        <w:t xml:space="preserve"> de la Escuela de Ingeniería Química como </w:t>
      </w:r>
      <w:r w:rsidRPr="00464473">
        <w:rPr>
          <w:rFonts w:ascii="Times New Roman" w:eastAsia="Times New Roman" w:hAnsi="Times New Roman"/>
          <w:b/>
          <w:sz w:val="24"/>
          <w:szCs w:val="24"/>
          <w:lang w:val="es-VE" w:eastAsia="es-VE"/>
        </w:rPr>
        <w:t>Representante por el Consejo de Facultad</w:t>
      </w:r>
      <w:r w:rsidRPr="00464473">
        <w:rPr>
          <w:rFonts w:ascii="Times New Roman" w:eastAsia="Times New Roman" w:hAnsi="Times New Roman"/>
          <w:sz w:val="24"/>
          <w:szCs w:val="24"/>
          <w:lang w:val="es-VE" w:eastAsia="es-VE"/>
        </w:rPr>
        <w:t xml:space="preserve"> y acordó solicitar a este Máximo Organismo, la designación de su Representante.</w:t>
      </w:r>
    </w:p>
    <w:p w14:paraId="41DC5843" w14:textId="3D32DD27" w:rsidR="00464473" w:rsidRDefault="00464473"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4252" w:type="dxa"/>
        <w:jc w:val="center"/>
        <w:tblLayout w:type="fixed"/>
        <w:tblLook w:val="04A0" w:firstRow="1" w:lastRow="0" w:firstColumn="1" w:lastColumn="0" w:noHBand="0" w:noVBand="1"/>
      </w:tblPr>
      <w:tblGrid>
        <w:gridCol w:w="988"/>
        <w:gridCol w:w="1134"/>
        <w:gridCol w:w="1138"/>
        <w:gridCol w:w="992"/>
      </w:tblGrid>
      <w:tr w:rsidR="00764653" w:rsidRPr="00464473" w14:paraId="452492FA" w14:textId="77777777" w:rsidTr="008D2EE8">
        <w:trPr>
          <w:jc w:val="center"/>
        </w:trPr>
        <w:tc>
          <w:tcPr>
            <w:tcW w:w="988" w:type="dxa"/>
          </w:tcPr>
          <w:p w14:paraId="2121E7EB" w14:textId="2525D707" w:rsidR="00464473" w:rsidRPr="008D2EE8" w:rsidRDefault="00464473" w:rsidP="008D2EE8">
            <w:pPr>
              <w:spacing w:after="0" w:line="240" w:lineRule="auto"/>
              <w:jc w:val="center"/>
              <w:rPr>
                <w:rFonts w:ascii="Times New Roman" w:eastAsia="Times New Roman" w:hAnsi="Times New Roman"/>
                <w:b/>
                <w:sz w:val="18"/>
                <w:szCs w:val="18"/>
                <w:lang w:val="es-VE" w:eastAsia="es-VE"/>
              </w:rPr>
            </w:pPr>
            <w:r w:rsidRPr="008D2EE8">
              <w:rPr>
                <w:rFonts w:ascii="Times New Roman" w:eastAsia="Times New Roman" w:hAnsi="Times New Roman"/>
                <w:b/>
                <w:sz w:val="18"/>
                <w:szCs w:val="18"/>
                <w:lang w:val="es-VE" w:eastAsia="es-VE"/>
              </w:rPr>
              <w:t>Nombre y Apellido</w:t>
            </w:r>
          </w:p>
        </w:tc>
        <w:tc>
          <w:tcPr>
            <w:tcW w:w="1134" w:type="dxa"/>
          </w:tcPr>
          <w:p w14:paraId="2CCAE270" w14:textId="7F39AFEE" w:rsidR="00464473" w:rsidRPr="008D2EE8" w:rsidRDefault="00464473" w:rsidP="008D2EE8">
            <w:pPr>
              <w:spacing w:after="0" w:line="240" w:lineRule="auto"/>
              <w:jc w:val="center"/>
              <w:rPr>
                <w:rFonts w:ascii="Times New Roman" w:eastAsia="Times New Roman" w:hAnsi="Times New Roman"/>
                <w:b/>
                <w:sz w:val="18"/>
                <w:szCs w:val="18"/>
                <w:lang w:val="es-VE" w:eastAsia="es-VE"/>
              </w:rPr>
            </w:pPr>
            <w:r w:rsidRPr="008D2EE8">
              <w:rPr>
                <w:rFonts w:ascii="Times New Roman" w:eastAsia="Times New Roman" w:hAnsi="Times New Roman"/>
                <w:b/>
                <w:sz w:val="18"/>
                <w:szCs w:val="18"/>
                <w:lang w:val="es-VE" w:eastAsia="es-VE"/>
              </w:rPr>
              <w:t>Categoría</w:t>
            </w:r>
          </w:p>
        </w:tc>
        <w:tc>
          <w:tcPr>
            <w:tcW w:w="1138" w:type="dxa"/>
          </w:tcPr>
          <w:p w14:paraId="7E5DA1C6" w14:textId="771CC105" w:rsidR="00464473" w:rsidRPr="008D2EE8" w:rsidRDefault="00464473" w:rsidP="008D2EE8">
            <w:pPr>
              <w:spacing w:after="0" w:line="240" w:lineRule="auto"/>
              <w:jc w:val="center"/>
              <w:rPr>
                <w:rFonts w:ascii="Times New Roman" w:eastAsia="Times New Roman" w:hAnsi="Times New Roman"/>
                <w:b/>
                <w:sz w:val="18"/>
                <w:szCs w:val="18"/>
                <w:lang w:val="es-VE" w:eastAsia="es-VE"/>
              </w:rPr>
            </w:pPr>
            <w:r w:rsidRPr="008D2EE8">
              <w:rPr>
                <w:rFonts w:ascii="Times New Roman" w:eastAsia="Times New Roman" w:hAnsi="Times New Roman"/>
                <w:b/>
                <w:sz w:val="18"/>
                <w:szCs w:val="18"/>
                <w:lang w:val="es-VE" w:eastAsia="es-VE"/>
              </w:rPr>
              <w:t>Grado Académico</w:t>
            </w:r>
          </w:p>
        </w:tc>
        <w:tc>
          <w:tcPr>
            <w:tcW w:w="992" w:type="dxa"/>
          </w:tcPr>
          <w:p w14:paraId="691426E2" w14:textId="6709013C" w:rsidR="00464473" w:rsidRPr="008D2EE8" w:rsidRDefault="00464473" w:rsidP="008D2EE8">
            <w:pPr>
              <w:spacing w:after="0" w:line="240" w:lineRule="auto"/>
              <w:jc w:val="center"/>
              <w:rPr>
                <w:rFonts w:ascii="Times New Roman" w:eastAsia="Times New Roman" w:hAnsi="Times New Roman"/>
                <w:b/>
                <w:sz w:val="18"/>
                <w:szCs w:val="18"/>
                <w:lang w:val="es-VE" w:eastAsia="es-VE"/>
              </w:rPr>
            </w:pPr>
            <w:r w:rsidRPr="008D2EE8">
              <w:rPr>
                <w:rFonts w:ascii="Times New Roman" w:eastAsia="Times New Roman" w:hAnsi="Times New Roman"/>
                <w:b/>
                <w:sz w:val="18"/>
                <w:szCs w:val="18"/>
                <w:lang w:val="es-VE" w:eastAsia="es-VE"/>
              </w:rPr>
              <w:t>Último Ascenso</w:t>
            </w:r>
          </w:p>
        </w:tc>
      </w:tr>
      <w:tr w:rsidR="00764653" w:rsidRPr="00464473" w14:paraId="22D86AD7" w14:textId="77777777" w:rsidTr="008D2EE8">
        <w:trPr>
          <w:jc w:val="center"/>
        </w:trPr>
        <w:tc>
          <w:tcPr>
            <w:tcW w:w="988" w:type="dxa"/>
          </w:tcPr>
          <w:p w14:paraId="272769B9" w14:textId="226297CC" w:rsidR="00464473" w:rsidRPr="008D2EE8" w:rsidRDefault="00464473" w:rsidP="008D2EE8">
            <w:pPr>
              <w:spacing w:after="0" w:line="240" w:lineRule="auto"/>
              <w:jc w:val="center"/>
              <w:rPr>
                <w:rFonts w:ascii="Times New Roman" w:eastAsia="Times New Roman" w:hAnsi="Times New Roman"/>
                <w:sz w:val="18"/>
                <w:szCs w:val="18"/>
                <w:lang w:val="es-VE" w:eastAsia="es-VE"/>
              </w:rPr>
            </w:pPr>
            <w:proofErr w:type="spellStart"/>
            <w:r w:rsidRPr="008D2EE8">
              <w:rPr>
                <w:rFonts w:ascii="Times New Roman" w:eastAsia="Times New Roman" w:hAnsi="Times New Roman"/>
                <w:sz w:val="18"/>
                <w:szCs w:val="18"/>
                <w:lang w:val="es-VE" w:eastAsia="es-VE"/>
              </w:rPr>
              <w:t>Ruben</w:t>
            </w:r>
            <w:proofErr w:type="spellEnd"/>
            <w:r w:rsidRPr="008D2EE8">
              <w:rPr>
                <w:rFonts w:ascii="Times New Roman" w:eastAsia="Times New Roman" w:hAnsi="Times New Roman"/>
                <w:sz w:val="18"/>
                <w:szCs w:val="18"/>
                <w:lang w:val="es-VE" w:eastAsia="es-VE"/>
              </w:rPr>
              <w:t xml:space="preserve"> A. Montoya D.</w:t>
            </w:r>
          </w:p>
        </w:tc>
        <w:tc>
          <w:tcPr>
            <w:tcW w:w="1134" w:type="dxa"/>
          </w:tcPr>
          <w:p w14:paraId="2E0F9D13" w14:textId="1E8C7D43"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Titular (</w:t>
            </w:r>
            <w:proofErr w:type="spellStart"/>
            <w:r w:rsidRPr="008D2EE8">
              <w:rPr>
                <w:rFonts w:ascii="Times New Roman" w:eastAsia="Times New Roman" w:hAnsi="Times New Roman"/>
                <w:sz w:val="18"/>
                <w:szCs w:val="18"/>
                <w:lang w:val="es-VE" w:eastAsia="es-VE"/>
              </w:rPr>
              <w:t>Jub</w:t>
            </w:r>
            <w:proofErr w:type="spellEnd"/>
            <w:r w:rsidRPr="008D2EE8">
              <w:rPr>
                <w:rFonts w:ascii="Times New Roman" w:eastAsia="Times New Roman" w:hAnsi="Times New Roman"/>
                <w:sz w:val="18"/>
                <w:szCs w:val="18"/>
                <w:lang w:val="es-VE" w:eastAsia="es-VE"/>
              </w:rPr>
              <w:t xml:space="preserve">. </w:t>
            </w:r>
            <w:proofErr w:type="spellStart"/>
            <w:r w:rsidRPr="008D2EE8">
              <w:rPr>
                <w:rFonts w:ascii="Times New Roman" w:eastAsia="Times New Roman" w:hAnsi="Times New Roman"/>
                <w:sz w:val="18"/>
                <w:szCs w:val="18"/>
                <w:lang w:val="es-VE" w:eastAsia="es-VE"/>
              </w:rPr>
              <w:t>Act</w:t>
            </w:r>
            <w:proofErr w:type="spellEnd"/>
            <w:r w:rsidRPr="008D2EE8">
              <w:rPr>
                <w:rFonts w:ascii="Times New Roman" w:eastAsia="Times New Roman" w:hAnsi="Times New Roman"/>
                <w:sz w:val="18"/>
                <w:szCs w:val="18"/>
                <w:lang w:val="es-VE" w:eastAsia="es-VE"/>
              </w:rPr>
              <w:t>.)</w:t>
            </w:r>
          </w:p>
        </w:tc>
        <w:tc>
          <w:tcPr>
            <w:tcW w:w="1138" w:type="dxa"/>
          </w:tcPr>
          <w:p w14:paraId="2809A497" w14:textId="244E5B5C"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Maestría Ing. Química</w:t>
            </w:r>
          </w:p>
        </w:tc>
        <w:tc>
          <w:tcPr>
            <w:tcW w:w="992" w:type="dxa"/>
          </w:tcPr>
          <w:p w14:paraId="14FC01A9" w14:textId="3E2D00A4"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15.07.1995</w:t>
            </w:r>
          </w:p>
        </w:tc>
      </w:tr>
      <w:tr w:rsidR="00764653" w:rsidRPr="00464473" w14:paraId="56C07CC0" w14:textId="77777777" w:rsidTr="008D2EE8">
        <w:trPr>
          <w:jc w:val="center"/>
        </w:trPr>
        <w:tc>
          <w:tcPr>
            <w:tcW w:w="988" w:type="dxa"/>
          </w:tcPr>
          <w:p w14:paraId="638787A8" w14:textId="3B663557" w:rsidR="00464473" w:rsidRPr="008D2EE8" w:rsidRDefault="00464473" w:rsidP="008D2EE8">
            <w:pPr>
              <w:spacing w:after="0" w:line="240" w:lineRule="auto"/>
              <w:jc w:val="center"/>
              <w:rPr>
                <w:rFonts w:ascii="Times New Roman" w:eastAsia="Times New Roman" w:hAnsi="Times New Roman"/>
                <w:sz w:val="18"/>
                <w:szCs w:val="18"/>
                <w:lang w:val="es-VE" w:eastAsia="es-VE"/>
              </w:rPr>
            </w:pPr>
            <w:proofErr w:type="spellStart"/>
            <w:r w:rsidRPr="008D2EE8">
              <w:rPr>
                <w:rFonts w:ascii="Times New Roman" w:eastAsia="Times New Roman" w:hAnsi="Times New Roman"/>
                <w:sz w:val="18"/>
                <w:szCs w:val="18"/>
                <w:lang w:val="es-VE" w:eastAsia="es-VE"/>
              </w:rPr>
              <w:t>Léster</w:t>
            </w:r>
            <w:proofErr w:type="spellEnd"/>
            <w:r w:rsidRPr="008D2EE8">
              <w:rPr>
                <w:rFonts w:ascii="Times New Roman" w:eastAsia="Times New Roman" w:hAnsi="Times New Roman"/>
                <w:sz w:val="18"/>
                <w:szCs w:val="18"/>
                <w:lang w:val="es-VE" w:eastAsia="es-VE"/>
              </w:rPr>
              <w:t xml:space="preserve"> Y. Rodríguez. H.</w:t>
            </w:r>
          </w:p>
        </w:tc>
        <w:tc>
          <w:tcPr>
            <w:tcW w:w="1134" w:type="dxa"/>
          </w:tcPr>
          <w:p w14:paraId="616C11CB" w14:textId="4975D8B6"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Titular (</w:t>
            </w:r>
            <w:proofErr w:type="spellStart"/>
            <w:r w:rsidRPr="008D2EE8">
              <w:rPr>
                <w:rFonts w:ascii="Times New Roman" w:eastAsia="Times New Roman" w:hAnsi="Times New Roman"/>
                <w:sz w:val="18"/>
                <w:szCs w:val="18"/>
                <w:lang w:val="es-VE" w:eastAsia="es-VE"/>
              </w:rPr>
              <w:t>Jub</w:t>
            </w:r>
            <w:proofErr w:type="spellEnd"/>
            <w:r w:rsidRPr="008D2EE8">
              <w:rPr>
                <w:rFonts w:ascii="Times New Roman" w:eastAsia="Times New Roman" w:hAnsi="Times New Roman"/>
                <w:sz w:val="18"/>
                <w:szCs w:val="18"/>
                <w:lang w:val="es-VE" w:eastAsia="es-VE"/>
              </w:rPr>
              <w:t xml:space="preserve">. </w:t>
            </w:r>
            <w:proofErr w:type="spellStart"/>
            <w:r w:rsidRPr="008D2EE8">
              <w:rPr>
                <w:rFonts w:ascii="Times New Roman" w:eastAsia="Times New Roman" w:hAnsi="Times New Roman"/>
                <w:sz w:val="18"/>
                <w:szCs w:val="18"/>
                <w:lang w:val="es-VE" w:eastAsia="es-VE"/>
              </w:rPr>
              <w:t>Act</w:t>
            </w:r>
            <w:proofErr w:type="spellEnd"/>
            <w:r w:rsidRPr="008D2EE8">
              <w:rPr>
                <w:rFonts w:ascii="Times New Roman" w:eastAsia="Times New Roman" w:hAnsi="Times New Roman"/>
                <w:sz w:val="18"/>
                <w:szCs w:val="18"/>
                <w:lang w:val="es-VE" w:eastAsia="es-VE"/>
              </w:rPr>
              <w:t>.)</w:t>
            </w:r>
          </w:p>
        </w:tc>
        <w:tc>
          <w:tcPr>
            <w:tcW w:w="1138" w:type="dxa"/>
          </w:tcPr>
          <w:p w14:paraId="09F389D1" w14:textId="6D13A3B9"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Maestría Ing. Química</w:t>
            </w:r>
          </w:p>
        </w:tc>
        <w:tc>
          <w:tcPr>
            <w:tcW w:w="992" w:type="dxa"/>
          </w:tcPr>
          <w:p w14:paraId="0D55B4C8"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01.10.1995</w:t>
            </w:r>
          </w:p>
          <w:p w14:paraId="5EFACE12"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r w:rsidR="00764653" w:rsidRPr="00464473" w14:paraId="014043F4" w14:textId="77777777" w:rsidTr="008D2EE8">
        <w:trPr>
          <w:jc w:val="center"/>
        </w:trPr>
        <w:tc>
          <w:tcPr>
            <w:tcW w:w="988" w:type="dxa"/>
          </w:tcPr>
          <w:p w14:paraId="317EC763" w14:textId="5B19285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 xml:space="preserve">Leonardo </w:t>
            </w:r>
            <w:proofErr w:type="spellStart"/>
            <w:r w:rsidRPr="008D2EE8">
              <w:rPr>
                <w:rFonts w:ascii="Times New Roman" w:eastAsia="Times New Roman" w:hAnsi="Times New Roman"/>
                <w:sz w:val="18"/>
                <w:szCs w:val="18"/>
                <w:lang w:val="es-VE" w:eastAsia="es-VE"/>
              </w:rPr>
              <w:t>Rénnola</w:t>
            </w:r>
            <w:proofErr w:type="spellEnd"/>
            <w:r w:rsidRPr="008D2EE8">
              <w:rPr>
                <w:rFonts w:ascii="Times New Roman" w:eastAsia="Times New Roman" w:hAnsi="Times New Roman"/>
                <w:sz w:val="18"/>
                <w:szCs w:val="18"/>
                <w:lang w:val="es-VE" w:eastAsia="es-VE"/>
              </w:rPr>
              <w:t xml:space="preserve"> A.</w:t>
            </w:r>
          </w:p>
        </w:tc>
        <w:tc>
          <w:tcPr>
            <w:tcW w:w="1134" w:type="dxa"/>
          </w:tcPr>
          <w:p w14:paraId="44D4C000"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Titular (</w:t>
            </w:r>
            <w:proofErr w:type="spellStart"/>
            <w:r w:rsidRPr="008D2EE8">
              <w:rPr>
                <w:rFonts w:ascii="Times New Roman" w:eastAsia="Times New Roman" w:hAnsi="Times New Roman"/>
                <w:sz w:val="18"/>
                <w:szCs w:val="18"/>
                <w:lang w:val="es-VE" w:eastAsia="es-VE"/>
              </w:rPr>
              <w:t>Jub</w:t>
            </w:r>
            <w:proofErr w:type="spellEnd"/>
            <w:r w:rsidRPr="008D2EE8">
              <w:rPr>
                <w:rFonts w:ascii="Times New Roman" w:eastAsia="Times New Roman" w:hAnsi="Times New Roman"/>
                <w:sz w:val="18"/>
                <w:szCs w:val="18"/>
                <w:lang w:val="es-VE" w:eastAsia="es-VE"/>
              </w:rPr>
              <w:t>.)</w:t>
            </w:r>
          </w:p>
          <w:p w14:paraId="67B4018C"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1138" w:type="dxa"/>
          </w:tcPr>
          <w:p w14:paraId="7FAC36DD" w14:textId="3875CAB5" w:rsidR="00464473" w:rsidRPr="008D2EE8" w:rsidRDefault="00464473" w:rsidP="008D2EE8">
            <w:pPr>
              <w:spacing w:after="0" w:line="240" w:lineRule="auto"/>
              <w:jc w:val="center"/>
              <w:rPr>
                <w:rFonts w:ascii="Times New Roman" w:eastAsia="Times New Roman" w:hAnsi="Times New Roman"/>
                <w:sz w:val="18"/>
                <w:szCs w:val="18"/>
                <w:lang w:val="es-VE" w:eastAsia="es-VE"/>
              </w:rPr>
            </w:pPr>
            <w:proofErr w:type="spellStart"/>
            <w:r w:rsidRPr="008D2EE8">
              <w:rPr>
                <w:rFonts w:ascii="Times New Roman" w:eastAsia="Times New Roman" w:hAnsi="Times New Roman"/>
                <w:sz w:val="18"/>
                <w:szCs w:val="18"/>
                <w:lang w:val="es-VE" w:eastAsia="es-VE"/>
              </w:rPr>
              <w:t>Maestr</w:t>
            </w:r>
            <w:r w:rsidR="00764653" w:rsidRPr="008D2EE8">
              <w:rPr>
                <w:rFonts w:ascii="Times New Roman" w:eastAsia="Times New Roman" w:hAnsi="Times New Roman"/>
                <w:sz w:val="18"/>
                <w:szCs w:val="18"/>
                <w:lang w:val="es-VE" w:eastAsia="es-VE"/>
              </w:rPr>
              <w:t>ia</w:t>
            </w:r>
            <w:proofErr w:type="spellEnd"/>
            <w:r w:rsidR="00764653" w:rsidRPr="008D2EE8">
              <w:rPr>
                <w:rFonts w:ascii="Times New Roman" w:eastAsia="Times New Roman" w:hAnsi="Times New Roman"/>
                <w:sz w:val="18"/>
                <w:szCs w:val="18"/>
                <w:lang w:val="es-VE" w:eastAsia="es-VE"/>
              </w:rPr>
              <w:t xml:space="preserve"> Ing. </w:t>
            </w:r>
            <w:proofErr w:type="spellStart"/>
            <w:r w:rsidR="00764653" w:rsidRPr="008D2EE8">
              <w:rPr>
                <w:rFonts w:ascii="Times New Roman" w:eastAsia="Times New Roman" w:hAnsi="Times New Roman"/>
                <w:sz w:val="18"/>
                <w:szCs w:val="18"/>
                <w:lang w:val="es-VE" w:eastAsia="es-VE"/>
              </w:rPr>
              <w:t>Agricola</w:t>
            </w:r>
            <w:proofErr w:type="spellEnd"/>
            <w:r w:rsidR="00764653" w:rsidRPr="008D2EE8">
              <w:rPr>
                <w:rFonts w:ascii="Times New Roman" w:eastAsia="Times New Roman" w:hAnsi="Times New Roman"/>
                <w:sz w:val="18"/>
                <w:szCs w:val="18"/>
                <w:lang w:val="es-VE" w:eastAsia="es-VE"/>
              </w:rPr>
              <w:t xml:space="preserve"> e Ing. </w:t>
            </w:r>
            <w:proofErr w:type="spellStart"/>
            <w:r w:rsidR="00764653" w:rsidRPr="008D2EE8">
              <w:rPr>
                <w:rFonts w:ascii="Times New Roman" w:eastAsia="Times New Roman" w:hAnsi="Times New Roman"/>
                <w:sz w:val="18"/>
                <w:szCs w:val="18"/>
                <w:lang w:val="es-VE" w:eastAsia="es-VE"/>
              </w:rPr>
              <w:t>Quimica</w:t>
            </w:r>
            <w:proofErr w:type="spellEnd"/>
          </w:p>
        </w:tc>
        <w:tc>
          <w:tcPr>
            <w:tcW w:w="992" w:type="dxa"/>
          </w:tcPr>
          <w:p w14:paraId="3D0DAA18"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16.04.2006</w:t>
            </w:r>
          </w:p>
          <w:p w14:paraId="0CC1C8C7"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r w:rsidR="00764653" w:rsidRPr="00464473" w14:paraId="1DBEDAF2" w14:textId="77777777" w:rsidTr="008D2EE8">
        <w:trPr>
          <w:jc w:val="center"/>
        </w:trPr>
        <w:tc>
          <w:tcPr>
            <w:tcW w:w="988" w:type="dxa"/>
          </w:tcPr>
          <w:p w14:paraId="197B89F6" w14:textId="726A9923"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Jorge A. Durán P.</w:t>
            </w:r>
          </w:p>
        </w:tc>
        <w:tc>
          <w:tcPr>
            <w:tcW w:w="1134" w:type="dxa"/>
          </w:tcPr>
          <w:p w14:paraId="33685D30" w14:textId="3B2A7F62"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Titular (</w:t>
            </w:r>
            <w:proofErr w:type="spellStart"/>
            <w:r w:rsidRPr="008D2EE8">
              <w:rPr>
                <w:rFonts w:ascii="Times New Roman" w:eastAsia="Times New Roman" w:hAnsi="Times New Roman"/>
                <w:sz w:val="18"/>
                <w:szCs w:val="18"/>
                <w:lang w:val="es-VE" w:eastAsia="es-VE"/>
              </w:rPr>
              <w:t>Jub</w:t>
            </w:r>
            <w:proofErr w:type="spellEnd"/>
            <w:r w:rsidRPr="008D2EE8">
              <w:rPr>
                <w:rFonts w:ascii="Times New Roman" w:eastAsia="Times New Roman" w:hAnsi="Times New Roman"/>
                <w:sz w:val="18"/>
                <w:szCs w:val="18"/>
                <w:lang w:val="es-VE" w:eastAsia="es-VE"/>
              </w:rPr>
              <w:t xml:space="preserve">. </w:t>
            </w:r>
            <w:proofErr w:type="spellStart"/>
            <w:r w:rsidRPr="008D2EE8">
              <w:rPr>
                <w:rFonts w:ascii="Times New Roman" w:eastAsia="Times New Roman" w:hAnsi="Times New Roman"/>
                <w:sz w:val="18"/>
                <w:szCs w:val="18"/>
                <w:lang w:val="es-VE" w:eastAsia="es-VE"/>
              </w:rPr>
              <w:t>Act</w:t>
            </w:r>
            <w:proofErr w:type="spellEnd"/>
            <w:r w:rsidRPr="008D2EE8">
              <w:rPr>
                <w:rFonts w:ascii="Times New Roman" w:eastAsia="Times New Roman" w:hAnsi="Times New Roman"/>
                <w:sz w:val="18"/>
                <w:szCs w:val="18"/>
                <w:lang w:val="es-VE" w:eastAsia="es-VE"/>
              </w:rPr>
              <w:t>.)</w:t>
            </w:r>
          </w:p>
        </w:tc>
        <w:tc>
          <w:tcPr>
            <w:tcW w:w="1138" w:type="dxa"/>
          </w:tcPr>
          <w:p w14:paraId="33ABCE58"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PhD.</w:t>
            </w:r>
          </w:p>
          <w:p w14:paraId="45CBCFF8"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992" w:type="dxa"/>
          </w:tcPr>
          <w:p w14:paraId="67DE68D0"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17.09.2006</w:t>
            </w:r>
          </w:p>
          <w:p w14:paraId="36F630E7"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r w:rsidR="00764653" w:rsidRPr="00464473" w14:paraId="04D84A9C" w14:textId="77777777" w:rsidTr="008D2EE8">
        <w:trPr>
          <w:jc w:val="center"/>
        </w:trPr>
        <w:tc>
          <w:tcPr>
            <w:tcW w:w="988" w:type="dxa"/>
          </w:tcPr>
          <w:p w14:paraId="632CECBF"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Cataldo Lombardo</w:t>
            </w:r>
          </w:p>
          <w:p w14:paraId="3DE24543" w14:textId="411E9B65" w:rsidR="00464473" w:rsidRPr="008D2EE8" w:rsidRDefault="00464473" w:rsidP="008D2EE8">
            <w:pPr>
              <w:spacing w:after="0" w:line="240" w:lineRule="auto"/>
              <w:jc w:val="center"/>
              <w:rPr>
                <w:rFonts w:ascii="Times New Roman" w:eastAsia="Times New Roman" w:hAnsi="Times New Roman"/>
                <w:b/>
                <w:sz w:val="18"/>
                <w:szCs w:val="18"/>
                <w:lang w:val="es-VE" w:eastAsia="es-VE"/>
              </w:rPr>
            </w:pPr>
            <w:r w:rsidRPr="008D2EE8">
              <w:rPr>
                <w:rFonts w:ascii="Times New Roman" w:eastAsia="Times New Roman" w:hAnsi="Times New Roman"/>
                <w:b/>
                <w:sz w:val="18"/>
                <w:szCs w:val="18"/>
                <w:lang w:val="es-VE" w:eastAsia="es-VE"/>
              </w:rPr>
              <w:t>(Rep. del Dpto.)</w:t>
            </w:r>
          </w:p>
        </w:tc>
        <w:tc>
          <w:tcPr>
            <w:tcW w:w="1134" w:type="dxa"/>
          </w:tcPr>
          <w:p w14:paraId="4FA3E2E5"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Titular</w:t>
            </w:r>
          </w:p>
          <w:p w14:paraId="2C8802E4" w14:textId="73A0E012"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1138" w:type="dxa"/>
          </w:tcPr>
          <w:p w14:paraId="63E1B2BD"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Ing.</w:t>
            </w:r>
          </w:p>
          <w:p w14:paraId="78E3BFB7"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992" w:type="dxa"/>
          </w:tcPr>
          <w:p w14:paraId="543EB5FB" w14:textId="7DC1129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28.01.2013</w:t>
            </w:r>
          </w:p>
        </w:tc>
      </w:tr>
      <w:tr w:rsidR="00764653" w:rsidRPr="00464473" w14:paraId="0F5A283A" w14:textId="77777777" w:rsidTr="008D2EE8">
        <w:trPr>
          <w:jc w:val="center"/>
        </w:trPr>
        <w:tc>
          <w:tcPr>
            <w:tcW w:w="988" w:type="dxa"/>
          </w:tcPr>
          <w:p w14:paraId="420E90DC"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Rubén C. Gómez R.</w:t>
            </w:r>
          </w:p>
          <w:p w14:paraId="55546CBE" w14:textId="56CA798B" w:rsidR="00464473" w:rsidRPr="008D2EE8" w:rsidRDefault="00464473" w:rsidP="008D2EE8">
            <w:pPr>
              <w:spacing w:after="0" w:line="240" w:lineRule="auto"/>
              <w:jc w:val="center"/>
              <w:rPr>
                <w:rFonts w:ascii="Times New Roman" w:eastAsia="Times New Roman" w:hAnsi="Times New Roman"/>
                <w:b/>
                <w:sz w:val="18"/>
                <w:szCs w:val="18"/>
                <w:lang w:val="es-VE" w:eastAsia="es-VE"/>
              </w:rPr>
            </w:pPr>
            <w:r w:rsidRPr="008D2EE8">
              <w:rPr>
                <w:rFonts w:ascii="Times New Roman" w:eastAsia="Times New Roman" w:hAnsi="Times New Roman"/>
                <w:b/>
                <w:sz w:val="18"/>
                <w:szCs w:val="18"/>
                <w:lang w:val="es-VE" w:eastAsia="es-VE"/>
              </w:rPr>
              <w:t xml:space="preserve">(Rep. Consejo de </w:t>
            </w:r>
            <w:proofErr w:type="spellStart"/>
            <w:r w:rsidRPr="008D2EE8">
              <w:rPr>
                <w:rFonts w:ascii="Times New Roman" w:eastAsia="Times New Roman" w:hAnsi="Times New Roman"/>
                <w:b/>
                <w:sz w:val="18"/>
                <w:szCs w:val="18"/>
                <w:lang w:val="es-VE" w:eastAsia="es-VE"/>
              </w:rPr>
              <w:t>Fac</w:t>
            </w:r>
            <w:proofErr w:type="spellEnd"/>
            <w:r w:rsidRPr="008D2EE8">
              <w:rPr>
                <w:rFonts w:ascii="Times New Roman" w:eastAsia="Times New Roman" w:hAnsi="Times New Roman"/>
                <w:b/>
                <w:sz w:val="18"/>
                <w:szCs w:val="18"/>
                <w:lang w:val="es-VE" w:eastAsia="es-VE"/>
              </w:rPr>
              <w:t>.)</w:t>
            </w:r>
          </w:p>
        </w:tc>
        <w:tc>
          <w:tcPr>
            <w:tcW w:w="1134" w:type="dxa"/>
          </w:tcPr>
          <w:p w14:paraId="27182FC0"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Titular</w:t>
            </w:r>
          </w:p>
          <w:p w14:paraId="22DC86D9"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p>
        </w:tc>
        <w:tc>
          <w:tcPr>
            <w:tcW w:w="1138" w:type="dxa"/>
          </w:tcPr>
          <w:p w14:paraId="64331318"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Maestría Ing. Química</w:t>
            </w:r>
          </w:p>
          <w:p w14:paraId="012DF3CD"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992" w:type="dxa"/>
          </w:tcPr>
          <w:p w14:paraId="740DDC3B"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16.07.2014</w:t>
            </w:r>
          </w:p>
          <w:p w14:paraId="5AEE9F17"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r w:rsidR="00764653" w:rsidRPr="00464473" w14:paraId="7A252FC0" w14:textId="77777777" w:rsidTr="008D2EE8">
        <w:trPr>
          <w:jc w:val="center"/>
        </w:trPr>
        <w:tc>
          <w:tcPr>
            <w:tcW w:w="988" w:type="dxa"/>
          </w:tcPr>
          <w:p w14:paraId="045D8BA2" w14:textId="5167A232"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Héctor R. Medina B.</w:t>
            </w:r>
          </w:p>
        </w:tc>
        <w:tc>
          <w:tcPr>
            <w:tcW w:w="1134" w:type="dxa"/>
          </w:tcPr>
          <w:p w14:paraId="689E00FA"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Asociado</w:t>
            </w:r>
          </w:p>
          <w:p w14:paraId="13C28731"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1138" w:type="dxa"/>
          </w:tcPr>
          <w:p w14:paraId="28C92544" w14:textId="0FEAD626"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Doctorado Ing. de Procesos Químicos</w:t>
            </w:r>
          </w:p>
        </w:tc>
        <w:tc>
          <w:tcPr>
            <w:tcW w:w="992" w:type="dxa"/>
          </w:tcPr>
          <w:p w14:paraId="368BA2AA"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16.03.2014</w:t>
            </w:r>
          </w:p>
          <w:p w14:paraId="47A75999"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r w:rsidR="00764653" w:rsidRPr="00464473" w14:paraId="4E17753F" w14:textId="77777777" w:rsidTr="008D2EE8">
        <w:trPr>
          <w:jc w:val="center"/>
        </w:trPr>
        <w:tc>
          <w:tcPr>
            <w:tcW w:w="988" w:type="dxa"/>
          </w:tcPr>
          <w:p w14:paraId="78B2EFC7" w14:textId="10323D9B"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Luisa E. Durán de R.</w:t>
            </w:r>
          </w:p>
        </w:tc>
        <w:tc>
          <w:tcPr>
            <w:tcW w:w="1134" w:type="dxa"/>
          </w:tcPr>
          <w:p w14:paraId="3EB9996F"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Asociado</w:t>
            </w:r>
          </w:p>
          <w:p w14:paraId="03A58C79"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1138" w:type="dxa"/>
          </w:tcPr>
          <w:p w14:paraId="010AB615" w14:textId="548E99E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Maestría Ing. Química</w:t>
            </w:r>
          </w:p>
        </w:tc>
        <w:tc>
          <w:tcPr>
            <w:tcW w:w="992" w:type="dxa"/>
          </w:tcPr>
          <w:p w14:paraId="58790619"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01.12.2015</w:t>
            </w:r>
          </w:p>
          <w:p w14:paraId="12F7F8FB"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r w:rsidR="00764653" w:rsidRPr="00464473" w14:paraId="20A8D8C9" w14:textId="77777777" w:rsidTr="008D2EE8">
        <w:trPr>
          <w:jc w:val="center"/>
        </w:trPr>
        <w:tc>
          <w:tcPr>
            <w:tcW w:w="988" w:type="dxa"/>
          </w:tcPr>
          <w:p w14:paraId="74F9E2D7" w14:textId="41FD141B"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Franklin de J. Salazar R.</w:t>
            </w:r>
          </w:p>
        </w:tc>
        <w:tc>
          <w:tcPr>
            <w:tcW w:w="1134" w:type="dxa"/>
          </w:tcPr>
          <w:p w14:paraId="07BC6017"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Agregado</w:t>
            </w:r>
          </w:p>
          <w:p w14:paraId="3180384F"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c>
          <w:tcPr>
            <w:tcW w:w="1138" w:type="dxa"/>
          </w:tcPr>
          <w:p w14:paraId="1EFCFF40" w14:textId="5F4AF661"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Maestría Ing. Quím</w:t>
            </w:r>
            <w:r w:rsidR="00764653" w:rsidRPr="008D2EE8">
              <w:rPr>
                <w:rFonts w:ascii="Times New Roman" w:eastAsia="Times New Roman" w:hAnsi="Times New Roman"/>
                <w:sz w:val="18"/>
                <w:szCs w:val="18"/>
                <w:lang w:val="es-VE" w:eastAsia="es-VE"/>
              </w:rPr>
              <w:t>ica</w:t>
            </w:r>
          </w:p>
        </w:tc>
        <w:tc>
          <w:tcPr>
            <w:tcW w:w="992" w:type="dxa"/>
          </w:tcPr>
          <w:p w14:paraId="1625AE21" w14:textId="77777777" w:rsidR="00464473" w:rsidRPr="008D2EE8" w:rsidRDefault="00464473" w:rsidP="008D2EE8">
            <w:pPr>
              <w:spacing w:after="0" w:line="240" w:lineRule="auto"/>
              <w:jc w:val="center"/>
              <w:rPr>
                <w:rFonts w:ascii="Times New Roman" w:eastAsia="Times New Roman" w:hAnsi="Times New Roman"/>
                <w:sz w:val="18"/>
                <w:szCs w:val="18"/>
                <w:lang w:val="es-VE" w:eastAsia="es-VE"/>
              </w:rPr>
            </w:pPr>
            <w:r w:rsidRPr="008D2EE8">
              <w:rPr>
                <w:rFonts w:ascii="Times New Roman" w:eastAsia="Times New Roman" w:hAnsi="Times New Roman"/>
                <w:sz w:val="18"/>
                <w:szCs w:val="18"/>
                <w:lang w:val="es-VE" w:eastAsia="es-VE"/>
              </w:rPr>
              <w:t>15.09.2014</w:t>
            </w:r>
          </w:p>
          <w:p w14:paraId="6AD8F7D7" w14:textId="77777777" w:rsidR="00464473" w:rsidRPr="008D2EE8" w:rsidRDefault="00464473" w:rsidP="005B1F32">
            <w:pPr>
              <w:spacing w:after="0" w:line="240" w:lineRule="auto"/>
              <w:ind w:left="142"/>
              <w:jc w:val="center"/>
              <w:rPr>
                <w:rFonts w:ascii="Times New Roman" w:eastAsia="Times New Roman" w:hAnsi="Times New Roman"/>
                <w:sz w:val="18"/>
                <w:szCs w:val="18"/>
                <w:lang w:val="es-VE" w:eastAsia="es-VE"/>
              </w:rPr>
            </w:pPr>
          </w:p>
        </w:tc>
      </w:tr>
    </w:tbl>
    <w:p w14:paraId="4AF1E911" w14:textId="0BB4988E" w:rsidR="00464473" w:rsidRPr="00464473" w:rsidRDefault="00464473" w:rsidP="005B1F32">
      <w:pPr>
        <w:spacing w:after="0" w:line="240" w:lineRule="auto"/>
        <w:ind w:left="142"/>
        <w:jc w:val="both"/>
        <w:rPr>
          <w:rFonts w:ascii="Times New Roman" w:eastAsia="Times New Roman" w:hAnsi="Times New Roman"/>
          <w:b/>
          <w:sz w:val="24"/>
          <w:szCs w:val="24"/>
          <w:lang w:val="es-VE" w:eastAsia="es-VE"/>
        </w:rPr>
      </w:pPr>
      <w:r w:rsidRPr="00464473">
        <w:rPr>
          <w:rFonts w:ascii="Times New Roman" w:eastAsia="Times New Roman" w:hAnsi="Times New Roman"/>
          <w:b/>
          <w:sz w:val="24"/>
          <w:szCs w:val="24"/>
          <w:lang w:val="es-VE" w:eastAsia="es-VE"/>
        </w:rPr>
        <w:t xml:space="preserve">Decisión: Quedó en cuenta. Como Representante del Consejo Universitario se designa al Profesor Jorge Alberto Durán </w:t>
      </w:r>
      <w:r w:rsidRPr="00464473">
        <w:rPr>
          <w:rFonts w:ascii="Times New Roman" w:eastAsia="Times New Roman" w:hAnsi="Times New Roman"/>
          <w:b/>
          <w:sz w:val="24"/>
          <w:szCs w:val="24"/>
          <w:lang w:val="es-VE" w:eastAsia="es-VE"/>
        </w:rPr>
        <w:lastRenderedPageBreak/>
        <w:t>Pulido. Igualmente, se aprueban el programa y las materias objeto del Concurso.</w:t>
      </w:r>
    </w:p>
    <w:p w14:paraId="0EDED7B1" w14:textId="264B8E9F" w:rsidR="002B32B4" w:rsidRDefault="002B32B4" w:rsidP="005B1F32">
      <w:pPr>
        <w:spacing w:after="0" w:line="240" w:lineRule="auto"/>
        <w:ind w:left="142"/>
        <w:jc w:val="both"/>
        <w:rPr>
          <w:rFonts w:ascii="Times New Roman" w:eastAsia="Times New Roman" w:hAnsi="Times New Roman"/>
          <w:b/>
          <w:sz w:val="24"/>
          <w:szCs w:val="24"/>
          <w:lang w:val="es-VE" w:eastAsia="es-VE"/>
        </w:rPr>
      </w:pPr>
    </w:p>
    <w:p w14:paraId="400BF890" w14:textId="486823A7" w:rsidR="004464A0" w:rsidRDefault="004464A0" w:rsidP="008D2EE8">
      <w:pPr>
        <w:spacing w:after="0" w:line="240" w:lineRule="auto"/>
        <w:ind w:left="142"/>
        <w:jc w:val="both"/>
        <w:rPr>
          <w:rFonts w:ascii="Times New Roman" w:eastAsia="Times New Roman" w:hAnsi="Times New Roman"/>
          <w:b/>
          <w:sz w:val="20"/>
          <w:szCs w:val="24"/>
          <w:lang w:val="es-VE" w:eastAsia="es-VE"/>
        </w:rPr>
      </w:pPr>
      <w:r w:rsidRPr="004464A0">
        <w:rPr>
          <w:rFonts w:ascii="Times New Roman" w:eastAsia="Times New Roman" w:hAnsi="Times New Roman"/>
          <w:b/>
          <w:sz w:val="20"/>
          <w:szCs w:val="24"/>
          <w:lang w:val="es-VE" w:eastAsia="es-VE"/>
        </w:rPr>
        <w:t>CONSULTORÍA JURÍDICA/COORDINACIÓN GENERAL DEL SERVICIO JURÍDICO.</w:t>
      </w:r>
    </w:p>
    <w:p w14:paraId="5E2C9256" w14:textId="77777777" w:rsidR="00D36968" w:rsidRPr="008D2EE8" w:rsidRDefault="00D36968" w:rsidP="008D2EE8">
      <w:pPr>
        <w:spacing w:after="0" w:line="240" w:lineRule="auto"/>
        <w:ind w:left="142"/>
        <w:jc w:val="both"/>
        <w:rPr>
          <w:rFonts w:ascii="Times New Roman" w:eastAsia="Times New Roman" w:hAnsi="Times New Roman"/>
          <w:b/>
          <w:sz w:val="20"/>
          <w:szCs w:val="24"/>
          <w:lang w:val="es-VE" w:eastAsia="es-VE"/>
        </w:rPr>
      </w:pPr>
    </w:p>
    <w:p w14:paraId="300908C7" w14:textId="02F95F85" w:rsidR="00464473" w:rsidRDefault="0046447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CU-1975/17. </w:t>
      </w:r>
    </w:p>
    <w:p w14:paraId="5CED4CDF" w14:textId="41888F99" w:rsidR="004464A0" w:rsidRDefault="004464A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464A0">
        <w:rPr>
          <w:rFonts w:ascii="Times New Roman" w:eastAsia="Times New Roman" w:hAnsi="Times New Roman"/>
          <w:sz w:val="24"/>
          <w:szCs w:val="24"/>
          <w:lang w:val="es-VE" w:eastAsia="es-VE"/>
        </w:rPr>
        <w:t xml:space="preserve">omunicación CON/FAC </w:t>
      </w:r>
      <w:proofErr w:type="spellStart"/>
      <w:r w:rsidRPr="004464A0">
        <w:rPr>
          <w:rFonts w:ascii="Times New Roman" w:eastAsia="Times New Roman" w:hAnsi="Times New Roman"/>
          <w:sz w:val="24"/>
          <w:szCs w:val="24"/>
          <w:lang w:val="es-VE" w:eastAsia="es-VE"/>
        </w:rPr>
        <w:t>N°</w:t>
      </w:r>
      <w:proofErr w:type="spellEnd"/>
      <w:r w:rsidRPr="004464A0">
        <w:rPr>
          <w:rFonts w:ascii="Times New Roman" w:eastAsia="Times New Roman" w:hAnsi="Times New Roman"/>
          <w:sz w:val="24"/>
          <w:szCs w:val="24"/>
          <w:lang w:val="es-VE" w:eastAsia="es-VE"/>
        </w:rPr>
        <w:t xml:space="preserve"> 481/17, de fecha 26.09.2017, suscrita por el </w:t>
      </w:r>
      <w:r w:rsidRPr="004464A0">
        <w:rPr>
          <w:rFonts w:ascii="Times New Roman" w:eastAsia="Times New Roman" w:hAnsi="Times New Roman"/>
          <w:b/>
          <w:sz w:val="24"/>
          <w:szCs w:val="24"/>
          <w:lang w:val="es-VE" w:eastAsia="es-VE"/>
        </w:rPr>
        <w:t>Profesor Nelson Viloria Abreu, Decano-</w:t>
      </w:r>
      <w:proofErr w:type="gramStart"/>
      <w:r w:rsidRPr="004464A0">
        <w:rPr>
          <w:rFonts w:ascii="Times New Roman" w:eastAsia="Times New Roman" w:hAnsi="Times New Roman"/>
          <w:b/>
          <w:sz w:val="24"/>
          <w:szCs w:val="24"/>
          <w:lang w:val="es-VE" w:eastAsia="es-VE"/>
        </w:rPr>
        <w:t>Presidente</w:t>
      </w:r>
      <w:proofErr w:type="gramEnd"/>
      <w:r w:rsidRPr="004464A0">
        <w:rPr>
          <w:rFonts w:ascii="Times New Roman" w:eastAsia="Times New Roman" w:hAnsi="Times New Roman"/>
          <w:b/>
          <w:sz w:val="24"/>
          <w:szCs w:val="24"/>
          <w:lang w:val="es-VE" w:eastAsia="es-VE"/>
        </w:rPr>
        <w:t xml:space="preserve"> del Consejo de la Facultad de Ciencias</w:t>
      </w:r>
      <w:r w:rsidRPr="004464A0">
        <w:rPr>
          <w:rFonts w:ascii="Times New Roman" w:eastAsia="Times New Roman" w:hAnsi="Times New Roman"/>
          <w:sz w:val="24"/>
          <w:szCs w:val="24"/>
          <w:lang w:val="es-VE" w:eastAsia="es-VE"/>
        </w:rPr>
        <w:t xml:space="preserve">, mediante la cual informa que en reunión ordinaria </w:t>
      </w:r>
      <w:proofErr w:type="spellStart"/>
      <w:r w:rsidRPr="004464A0">
        <w:rPr>
          <w:rFonts w:ascii="Times New Roman" w:eastAsia="Times New Roman" w:hAnsi="Times New Roman"/>
          <w:sz w:val="24"/>
          <w:szCs w:val="24"/>
          <w:lang w:val="es-VE" w:eastAsia="es-VE"/>
        </w:rPr>
        <w:t>N°</w:t>
      </w:r>
      <w:proofErr w:type="spellEnd"/>
      <w:r w:rsidRPr="004464A0">
        <w:rPr>
          <w:rFonts w:ascii="Times New Roman" w:eastAsia="Times New Roman" w:hAnsi="Times New Roman"/>
          <w:sz w:val="24"/>
          <w:szCs w:val="24"/>
          <w:lang w:val="es-VE" w:eastAsia="es-VE"/>
        </w:rPr>
        <w:t xml:space="preserve"> 26, celebrada en la misma fecha, continuación de la sesión ordinaria del 07.02.2017. declarada en sesión permanente debido a la situación de emergencia general de la Facultad de Ciencias, el Consejo de la Facultad conoció la comunicación s/n, de fecha 19.09.2017, emitida por el Profesor Daniel Enrique Ibarra Díaz, titular de la Cédula de Identidad </w:t>
      </w:r>
      <w:proofErr w:type="spellStart"/>
      <w:r w:rsidRPr="004464A0">
        <w:rPr>
          <w:rFonts w:ascii="Times New Roman" w:eastAsia="Times New Roman" w:hAnsi="Times New Roman"/>
          <w:sz w:val="24"/>
          <w:szCs w:val="24"/>
          <w:lang w:val="es-VE" w:eastAsia="es-VE"/>
        </w:rPr>
        <w:t>N°</w:t>
      </w:r>
      <w:proofErr w:type="spellEnd"/>
      <w:r w:rsidRPr="004464A0">
        <w:rPr>
          <w:rFonts w:ascii="Times New Roman" w:eastAsia="Times New Roman" w:hAnsi="Times New Roman"/>
          <w:sz w:val="24"/>
          <w:szCs w:val="24"/>
          <w:lang w:val="es-VE" w:eastAsia="es-VE"/>
        </w:rPr>
        <w:t xml:space="preserve"> 4.169.542, de la Escuela de Historia de la Facultad de Humanidades, quien solicita se estudie la posibilidad de otorgársele una autorización para gestionar el retiro de los documentos que introdujo su hija al momento de inscribirse en la ULA, la bachiller Sara Danielle </w:t>
      </w:r>
      <w:proofErr w:type="spellStart"/>
      <w:r w:rsidRPr="004464A0">
        <w:rPr>
          <w:rFonts w:ascii="Times New Roman" w:eastAsia="Times New Roman" w:hAnsi="Times New Roman"/>
          <w:sz w:val="24"/>
          <w:szCs w:val="24"/>
          <w:lang w:val="es-VE" w:eastAsia="es-VE"/>
        </w:rPr>
        <w:t>Eloisa</w:t>
      </w:r>
      <w:proofErr w:type="spellEnd"/>
      <w:r w:rsidRPr="004464A0">
        <w:rPr>
          <w:rFonts w:ascii="Times New Roman" w:eastAsia="Times New Roman" w:hAnsi="Times New Roman"/>
          <w:sz w:val="24"/>
          <w:szCs w:val="24"/>
          <w:lang w:val="es-VE" w:eastAsia="es-VE"/>
        </w:rPr>
        <w:t xml:space="preserve"> Ibarra Toledo, titular de la Cédula de Identidad </w:t>
      </w:r>
      <w:proofErr w:type="spellStart"/>
      <w:r w:rsidRPr="004464A0">
        <w:rPr>
          <w:rFonts w:ascii="Times New Roman" w:eastAsia="Times New Roman" w:hAnsi="Times New Roman"/>
          <w:sz w:val="24"/>
          <w:szCs w:val="24"/>
          <w:lang w:val="es-VE" w:eastAsia="es-VE"/>
        </w:rPr>
        <w:t>N°</w:t>
      </w:r>
      <w:proofErr w:type="spellEnd"/>
      <w:r w:rsidRPr="004464A0">
        <w:rPr>
          <w:rFonts w:ascii="Times New Roman" w:eastAsia="Times New Roman" w:hAnsi="Times New Roman"/>
          <w:sz w:val="24"/>
          <w:szCs w:val="24"/>
          <w:lang w:val="es-VE" w:eastAsia="es-VE"/>
        </w:rPr>
        <w:t xml:space="preserve"> 24.584.671, estudiante de la carrera de Física en esa Facultad, hasta el año pasado.</w:t>
      </w:r>
    </w:p>
    <w:p w14:paraId="2EF9A644" w14:textId="77777777" w:rsidR="004464A0" w:rsidRPr="004464A0" w:rsidRDefault="004464A0" w:rsidP="005B1F32">
      <w:pPr>
        <w:spacing w:after="0" w:line="240" w:lineRule="auto"/>
        <w:ind w:left="142"/>
        <w:jc w:val="both"/>
        <w:rPr>
          <w:rFonts w:ascii="Times New Roman" w:eastAsia="Times New Roman" w:hAnsi="Times New Roman"/>
          <w:sz w:val="24"/>
          <w:szCs w:val="24"/>
          <w:lang w:val="es-VE" w:eastAsia="es-VE"/>
        </w:rPr>
      </w:pPr>
    </w:p>
    <w:p w14:paraId="16AAF1B6" w14:textId="10AC5F8E" w:rsidR="004464A0" w:rsidRDefault="004464A0" w:rsidP="005B1F32">
      <w:pPr>
        <w:spacing w:after="0" w:line="240" w:lineRule="auto"/>
        <w:ind w:left="142"/>
        <w:jc w:val="both"/>
        <w:rPr>
          <w:rFonts w:ascii="Times New Roman" w:eastAsia="Times New Roman" w:hAnsi="Times New Roman"/>
          <w:sz w:val="24"/>
          <w:szCs w:val="24"/>
          <w:lang w:val="es-VE" w:eastAsia="es-VE"/>
        </w:rPr>
      </w:pPr>
      <w:r w:rsidRPr="004464A0">
        <w:rPr>
          <w:rFonts w:ascii="Times New Roman" w:eastAsia="Times New Roman" w:hAnsi="Times New Roman"/>
          <w:sz w:val="24"/>
          <w:szCs w:val="24"/>
          <w:lang w:val="es-VE" w:eastAsia="es-VE"/>
        </w:rPr>
        <w:t xml:space="preserve">Dicha solicitud obedece a que la </w:t>
      </w:r>
      <w:proofErr w:type="gramStart"/>
      <w:r w:rsidR="000402D7">
        <w:rPr>
          <w:rFonts w:ascii="Times New Roman" w:eastAsia="Times New Roman" w:hAnsi="Times New Roman"/>
          <w:sz w:val="24"/>
          <w:szCs w:val="24"/>
          <w:lang w:val="es-VE" w:eastAsia="es-VE"/>
        </w:rPr>
        <w:t>mencionada bachiller</w:t>
      </w:r>
      <w:proofErr w:type="gramEnd"/>
      <w:r w:rsidRPr="004464A0">
        <w:rPr>
          <w:rFonts w:ascii="Times New Roman" w:eastAsia="Times New Roman" w:hAnsi="Times New Roman"/>
          <w:sz w:val="24"/>
          <w:szCs w:val="24"/>
          <w:lang w:val="es-VE" w:eastAsia="es-VE"/>
        </w:rPr>
        <w:t xml:space="preserve"> en estos momentos se encuentra fuera del </w:t>
      </w:r>
      <w:proofErr w:type="spellStart"/>
      <w:r w:rsidRPr="004464A0">
        <w:rPr>
          <w:rFonts w:ascii="Times New Roman" w:eastAsia="Times New Roman" w:hAnsi="Times New Roman"/>
          <w:sz w:val="24"/>
          <w:szCs w:val="24"/>
          <w:lang w:val="es-VE" w:eastAsia="es-VE"/>
        </w:rPr>
        <w:t>pais</w:t>
      </w:r>
      <w:proofErr w:type="spellEnd"/>
      <w:r w:rsidRPr="004464A0">
        <w:rPr>
          <w:rFonts w:ascii="Times New Roman" w:eastAsia="Times New Roman" w:hAnsi="Times New Roman"/>
          <w:sz w:val="24"/>
          <w:szCs w:val="24"/>
          <w:lang w:val="es-VE" w:eastAsia="es-VE"/>
        </w:rPr>
        <w:t xml:space="preserve"> y pretende hacer las diligencias necesarias para estudiar en el lugar donde se encuentra, específicamente en la ciudad de Panamá. Para ello, le ha encargado que realice las gestiones necesarias para el retiro de su documentación, pero en vista de encontrarse fuera del país, se hace imposible que le otorgue un poder notariado que le permita hacer las respectivas gestiones legales.</w:t>
      </w:r>
    </w:p>
    <w:p w14:paraId="69206315" w14:textId="77777777" w:rsidR="004464A0" w:rsidRPr="004464A0" w:rsidRDefault="004464A0" w:rsidP="005B1F32">
      <w:pPr>
        <w:spacing w:after="0" w:line="240" w:lineRule="auto"/>
        <w:ind w:left="142"/>
        <w:jc w:val="both"/>
        <w:rPr>
          <w:rFonts w:ascii="Times New Roman" w:eastAsia="Times New Roman" w:hAnsi="Times New Roman"/>
          <w:sz w:val="24"/>
          <w:szCs w:val="24"/>
          <w:lang w:val="es-VE" w:eastAsia="es-VE"/>
        </w:rPr>
      </w:pPr>
    </w:p>
    <w:p w14:paraId="37079FC5" w14:textId="1A85F92B" w:rsidR="004464A0" w:rsidRDefault="004464A0" w:rsidP="005B1F32">
      <w:pPr>
        <w:spacing w:after="0" w:line="240" w:lineRule="auto"/>
        <w:ind w:left="142"/>
        <w:jc w:val="both"/>
        <w:rPr>
          <w:rFonts w:ascii="Times New Roman" w:eastAsia="Times New Roman" w:hAnsi="Times New Roman"/>
          <w:sz w:val="24"/>
          <w:szCs w:val="24"/>
          <w:lang w:val="es-VE" w:eastAsia="es-VE"/>
        </w:rPr>
      </w:pPr>
      <w:r w:rsidRPr="004464A0">
        <w:rPr>
          <w:rFonts w:ascii="Times New Roman" w:eastAsia="Times New Roman" w:hAnsi="Times New Roman"/>
          <w:sz w:val="24"/>
          <w:szCs w:val="24"/>
          <w:lang w:val="es-VE" w:eastAsia="es-VE"/>
        </w:rPr>
        <w:t>En tal sentido, ese Consejo de Facultad acordó remitir la comunicación para estudio y consideración de este Máximo Organismo, a objeto de dársele una respuesta favorable al Profesor Ibarra Díaz.</w:t>
      </w:r>
    </w:p>
    <w:p w14:paraId="20B4A69D" w14:textId="77777777" w:rsidR="004464A0" w:rsidRPr="004464A0" w:rsidRDefault="004464A0" w:rsidP="005B1F32">
      <w:pPr>
        <w:spacing w:after="0" w:line="240" w:lineRule="auto"/>
        <w:ind w:left="142"/>
        <w:jc w:val="both"/>
        <w:rPr>
          <w:rFonts w:ascii="Times New Roman" w:eastAsia="Times New Roman" w:hAnsi="Times New Roman"/>
          <w:sz w:val="24"/>
          <w:szCs w:val="24"/>
          <w:lang w:val="es-VE" w:eastAsia="es-VE"/>
        </w:rPr>
      </w:pPr>
    </w:p>
    <w:p w14:paraId="3A891B70" w14:textId="7852AABA" w:rsidR="004464A0" w:rsidRPr="004464A0" w:rsidRDefault="004464A0" w:rsidP="005B1F32">
      <w:pPr>
        <w:spacing w:after="0" w:line="240" w:lineRule="auto"/>
        <w:ind w:left="142"/>
        <w:jc w:val="both"/>
        <w:rPr>
          <w:rFonts w:ascii="Times New Roman" w:eastAsia="Times New Roman" w:hAnsi="Times New Roman"/>
          <w:sz w:val="24"/>
          <w:szCs w:val="24"/>
          <w:lang w:val="es-VE" w:eastAsia="es-VE"/>
        </w:rPr>
      </w:pPr>
      <w:r w:rsidRPr="004464A0">
        <w:rPr>
          <w:rFonts w:ascii="Times New Roman" w:eastAsia="Times New Roman" w:hAnsi="Times New Roman"/>
          <w:sz w:val="24"/>
          <w:szCs w:val="24"/>
          <w:lang w:val="es-VE" w:eastAsia="es-VE"/>
        </w:rPr>
        <w:t>De igual modo, hace propicia la ocasión para solicitar a este Cuerpo, sea considerada una medida que pueda dársele solución a un número de solicitudes que llegan análogas a ese caso en particular.</w:t>
      </w:r>
    </w:p>
    <w:p w14:paraId="7ED3912E" w14:textId="4207636C" w:rsidR="004464A0" w:rsidRDefault="004464A0" w:rsidP="005B1F32">
      <w:pPr>
        <w:spacing w:after="0" w:line="240" w:lineRule="auto"/>
        <w:ind w:left="142"/>
        <w:jc w:val="both"/>
        <w:rPr>
          <w:rFonts w:ascii="Times New Roman" w:eastAsia="Times New Roman" w:hAnsi="Times New Roman"/>
          <w:b/>
          <w:sz w:val="24"/>
          <w:szCs w:val="24"/>
          <w:lang w:val="es-VE" w:eastAsia="es-VE"/>
        </w:rPr>
      </w:pPr>
      <w:r w:rsidRPr="004464A0">
        <w:rPr>
          <w:rFonts w:ascii="Times New Roman" w:eastAsia="Times New Roman" w:hAnsi="Times New Roman"/>
          <w:b/>
          <w:sz w:val="24"/>
          <w:szCs w:val="24"/>
          <w:lang w:val="es-VE" w:eastAsia="es-VE"/>
        </w:rPr>
        <w:t>Decisión: Acordó remitirle copia de la comunicación, para estudio e informe.</w:t>
      </w:r>
    </w:p>
    <w:p w14:paraId="307DF895" w14:textId="77777777" w:rsidR="008D2EE8" w:rsidRDefault="008D2EE8" w:rsidP="005B1F32">
      <w:pPr>
        <w:spacing w:after="0" w:line="240" w:lineRule="auto"/>
        <w:ind w:left="142"/>
        <w:jc w:val="both"/>
        <w:rPr>
          <w:rFonts w:ascii="Times New Roman" w:eastAsia="Times New Roman" w:hAnsi="Times New Roman"/>
          <w:b/>
          <w:sz w:val="24"/>
          <w:szCs w:val="24"/>
          <w:lang w:val="es-VE" w:eastAsia="es-VE"/>
        </w:rPr>
      </w:pPr>
    </w:p>
    <w:p w14:paraId="661C8ABA" w14:textId="785EB1FC" w:rsidR="004464A0" w:rsidRDefault="004464A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CU-1976/17. </w:t>
      </w:r>
    </w:p>
    <w:p w14:paraId="216B52D8" w14:textId="23D6E8EA" w:rsidR="00163989" w:rsidRDefault="0016398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63989">
        <w:rPr>
          <w:rFonts w:ascii="Times New Roman" w:eastAsia="Times New Roman" w:hAnsi="Times New Roman"/>
          <w:sz w:val="24"/>
          <w:szCs w:val="24"/>
          <w:lang w:val="es-VE" w:eastAsia="es-VE"/>
        </w:rPr>
        <w:t xml:space="preserve">omunicación CDEF. N 0323.17, de fecha 25.07.2017, suscrita por el </w:t>
      </w:r>
      <w:r w:rsidRPr="00163989">
        <w:rPr>
          <w:rFonts w:ascii="Times New Roman" w:eastAsia="Times New Roman" w:hAnsi="Times New Roman"/>
          <w:b/>
          <w:sz w:val="24"/>
          <w:szCs w:val="24"/>
          <w:lang w:val="es-VE" w:eastAsia="es-VE"/>
        </w:rPr>
        <w:t>Profesor Argimiro</w:t>
      </w:r>
      <w:r w:rsidRPr="00163989">
        <w:rPr>
          <w:rFonts w:ascii="Times New Roman" w:eastAsia="Times New Roman" w:hAnsi="Times New Roman"/>
          <w:sz w:val="24"/>
          <w:szCs w:val="24"/>
          <w:lang w:val="es-VE" w:eastAsia="es-VE"/>
        </w:rPr>
        <w:t xml:space="preserve"> </w:t>
      </w:r>
      <w:r>
        <w:rPr>
          <w:rFonts w:ascii="Times New Roman" w:eastAsia="Times New Roman" w:hAnsi="Times New Roman"/>
          <w:b/>
          <w:sz w:val="24"/>
          <w:szCs w:val="24"/>
          <w:lang w:val="es-VE" w:eastAsia="es-VE"/>
        </w:rPr>
        <w:t xml:space="preserve">Castillo </w:t>
      </w:r>
      <w:proofErr w:type="spellStart"/>
      <w:r>
        <w:rPr>
          <w:rFonts w:ascii="Times New Roman" w:eastAsia="Times New Roman" w:hAnsi="Times New Roman"/>
          <w:b/>
          <w:sz w:val="24"/>
          <w:szCs w:val="24"/>
          <w:lang w:val="es-VE" w:eastAsia="es-VE"/>
        </w:rPr>
        <w:t>Gandica</w:t>
      </w:r>
      <w:proofErr w:type="spellEnd"/>
      <w:r>
        <w:rPr>
          <w:rFonts w:ascii="Times New Roman" w:eastAsia="Times New Roman" w:hAnsi="Times New Roman"/>
          <w:b/>
          <w:sz w:val="24"/>
          <w:szCs w:val="24"/>
          <w:lang w:val="es-VE" w:eastAsia="es-VE"/>
        </w:rPr>
        <w:t>, Decano-</w:t>
      </w:r>
      <w:r w:rsidRPr="00163989">
        <w:rPr>
          <w:rFonts w:ascii="Times New Roman" w:eastAsia="Times New Roman" w:hAnsi="Times New Roman"/>
          <w:b/>
          <w:sz w:val="24"/>
          <w:szCs w:val="24"/>
          <w:lang w:val="es-VE" w:eastAsia="es-VE"/>
        </w:rPr>
        <w:t>Presidente del Consejo de la Facultad de Arquitectura</w:t>
      </w:r>
      <w:r w:rsidRPr="00163989">
        <w:rPr>
          <w:rFonts w:ascii="Times New Roman" w:eastAsia="Times New Roman" w:hAnsi="Times New Roman"/>
          <w:sz w:val="24"/>
          <w:szCs w:val="24"/>
          <w:lang w:val="es-VE" w:eastAsia="es-VE"/>
        </w:rPr>
        <w:t xml:space="preserve"> y Diseño,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163989">
        <w:rPr>
          <w:rFonts w:ascii="Times New Roman" w:eastAsia="Times New Roman" w:hAnsi="Times New Roman"/>
          <w:sz w:val="24"/>
          <w:szCs w:val="24"/>
          <w:lang w:val="es-VE" w:eastAsia="es-VE"/>
        </w:rPr>
        <w:t>Nº</w:t>
      </w:r>
      <w:proofErr w:type="spellEnd"/>
      <w:r w:rsidRPr="00163989">
        <w:rPr>
          <w:rFonts w:ascii="Times New Roman" w:eastAsia="Times New Roman" w:hAnsi="Times New Roman"/>
          <w:sz w:val="24"/>
          <w:szCs w:val="24"/>
          <w:lang w:val="es-VE" w:eastAsia="es-VE"/>
        </w:rPr>
        <w:t xml:space="preserve"> CDEEA.059.2017, de fecha 18.07.2017, e</w:t>
      </w:r>
      <w:r>
        <w:rPr>
          <w:rFonts w:ascii="Times New Roman" w:eastAsia="Times New Roman" w:hAnsi="Times New Roman"/>
          <w:sz w:val="24"/>
          <w:szCs w:val="24"/>
          <w:lang w:val="es-VE" w:eastAsia="es-VE"/>
        </w:rPr>
        <w:t>mitida por el Profesor José María Rodrí</w:t>
      </w:r>
      <w:r w:rsidRPr="00163989">
        <w:rPr>
          <w:rFonts w:ascii="Times New Roman" w:eastAsia="Times New Roman" w:hAnsi="Times New Roman"/>
          <w:sz w:val="24"/>
          <w:szCs w:val="24"/>
          <w:lang w:val="es-VE" w:eastAsia="es-VE"/>
        </w:rPr>
        <w:t>guez Obeso, Di</w:t>
      </w:r>
      <w:r>
        <w:rPr>
          <w:rFonts w:ascii="Times New Roman" w:eastAsia="Times New Roman" w:hAnsi="Times New Roman"/>
          <w:sz w:val="24"/>
          <w:szCs w:val="24"/>
          <w:lang w:val="es-VE" w:eastAsia="es-VE"/>
        </w:rPr>
        <w:t>rector-</w:t>
      </w:r>
      <w:r w:rsidRPr="00163989">
        <w:rPr>
          <w:rFonts w:ascii="Times New Roman" w:eastAsia="Times New Roman" w:hAnsi="Times New Roman"/>
          <w:sz w:val="24"/>
          <w:szCs w:val="24"/>
          <w:lang w:val="es-VE" w:eastAsia="es-VE"/>
        </w:rPr>
        <w:t>Presidente del Consejo de Escuela de Arquitectura, en atención a la comunicación s/n, de fecha 18.07.2017, emitida por las Bachilleres Saioa Patiño, titu</w:t>
      </w:r>
      <w:r>
        <w:rPr>
          <w:rFonts w:ascii="Times New Roman" w:eastAsia="Times New Roman" w:hAnsi="Times New Roman"/>
          <w:sz w:val="24"/>
          <w:szCs w:val="24"/>
          <w:lang w:val="es-VE" w:eastAsia="es-VE"/>
        </w:rPr>
        <w:t xml:space="preserve">lar de la Cédula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w:t>
      </w:r>
      <w:r w:rsidRPr="00163989">
        <w:rPr>
          <w:rFonts w:ascii="Times New Roman" w:eastAsia="Times New Roman" w:hAnsi="Times New Roman"/>
          <w:sz w:val="24"/>
          <w:szCs w:val="24"/>
          <w:lang w:val="es-VE" w:eastAsia="es-VE"/>
        </w:rPr>
        <w:t xml:space="preserve">24.197.765 y </w:t>
      </w:r>
      <w:proofErr w:type="spellStart"/>
      <w:r w:rsidRPr="00163989">
        <w:rPr>
          <w:rFonts w:ascii="Times New Roman" w:eastAsia="Times New Roman" w:hAnsi="Times New Roman"/>
          <w:sz w:val="24"/>
          <w:szCs w:val="24"/>
          <w:lang w:val="es-VE" w:eastAsia="es-VE"/>
        </w:rPr>
        <w:t>Mariangel</w:t>
      </w:r>
      <w:proofErr w:type="spellEnd"/>
      <w:r w:rsidRPr="00163989">
        <w:rPr>
          <w:rFonts w:ascii="Times New Roman" w:eastAsia="Times New Roman" w:hAnsi="Times New Roman"/>
          <w:sz w:val="24"/>
          <w:szCs w:val="24"/>
          <w:lang w:val="es-VE" w:eastAsia="es-VE"/>
        </w:rPr>
        <w:t xml:space="preserve"> Peña, titular de la Cédula de Identidad </w:t>
      </w:r>
      <w:proofErr w:type="spellStart"/>
      <w:r w:rsidRPr="00163989">
        <w:rPr>
          <w:rFonts w:ascii="Times New Roman" w:eastAsia="Times New Roman" w:hAnsi="Times New Roman"/>
          <w:sz w:val="24"/>
          <w:szCs w:val="24"/>
          <w:lang w:val="es-VE" w:eastAsia="es-VE"/>
        </w:rPr>
        <w:t>N°</w:t>
      </w:r>
      <w:proofErr w:type="spellEnd"/>
      <w:r w:rsidRPr="00163989">
        <w:rPr>
          <w:rFonts w:ascii="Times New Roman" w:eastAsia="Times New Roman" w:hAnsi="Times New Roman"/>
          <w:sz w:val="24"/>
          <w:szCs w:val="24"/>
          <w:lang w:val="es-VE" w:eastAsia="es-VE"/>
        </w:rPr>
        <w:t xml:space="preserve"> 21.367.404, solicitando consideren aplicar una vía de excepción de la normativa de Régimen Especial por las razones que textualmente exponen.</w:t>
      </w:r>
    </w:p>
    <w:p w14:paraId="06B217E0" w14:textId="77777777" w:rsidR="00163989" w:rsidRPr="00163989" w:rsidRDefault="00163989" w:rsidP="005B1F32">
      <w:pPr>
        <w:spacing w:after="0" w:line="240" w:lineRule="auto"/>
        <w:ind w:left="142"/>
        <w:jc w:val="both"/>
        <w:rPr>
          <w:rFonts w:ascii="Times New Roman" w:eastAsia="Times New Roman" w:hAnsi="Times New Roman"/>
          <w:sz w:val="24"/>
          <w:szCs w:val="24"/>
          <w:lang w:val="es-VE" w:eastAsia="es-VE"/>
        </w:rPr>
      </w:pPr>
    </w:p>
    <w:p w14:paraId="5392D130" w14:textId="794AAF0F" w:rsidR="00163989" w:rsidRDefault="00163989" w:rsidP="005B1F32">
      <w:pPr>
        <w:spacing w:after="0" w:line="240" w:lineRule="auto"/>
        <w:ind w:left="142"/>
        <w:jc w:val="both"/>
        <w:rPr>
          <w:rFonts w:ascii="Times New Roman" w:eastAsia="Times New Roman" w:hAnsi="Times New Roman"/>
          <w:sz w:val="24"/>
          <w:szCs w:val="24"/>
          <w:lang w:val="es-VE" w:eastAsia="es-VE"/>
        </w:rPr>
      </w:pPr>
      <w:r w:rsidRPr="00163989">
        <w:rPr>
          <w:rFonts w:ascii="Times New Roman" w:eastAsia="Times New Roman" w:hAnsi="Times New Roman"/>
          <w:sz w:val="24"/>
          <w:szCs w:val="24"/>
          <w:lang w:val="es-VE" w:eastAsia="es-VE"/>
        </w:rPr>
        <w:t>"Actualmente, quienes pertenecen al Grupo 44 de TEGA y cuentan con d</w:t>
      </w:r>
      <w:r>
        <w:rPr>
          <w:rFonts w:ascii="Times New Roman" w:eastAsia="Times New Roman" w:hAnsi="Times New Roman"/>
          <w:sz w:val="24"/>
          <w:szCs w:val="24"/>
          <w:lang w:val="es-VE" w:eastAsia="es-VE"/>
        </w:rPr>
        <w:t xml:space="preserve">os AOPE inscritas, además de la </w:t>
      </w:r>
      <w:r w:rsidRPr="00163989">
        <w:rPr>
          <w:rFonts w:ascii="Times New Roman" w:eastAsia="Times New Roman" w:hAnsi="Times New Roman"/>
          <w:sz w:val="24"/>
          <w:szCs w:val="24"/>
          <w:lang w:val="es-VE" w:eastAsia="es-VE"/>
        </w:rPr>
        <w:t xml:space="preserve">segunda fase del TEGA, corren el riesgo de no poder realizar el Acto de Grado el presente año, a pesar de haber hecho lo correspondiente para </w:t>
      </w:r>
      <w:proofErr w:type="spellStart"/>
      <w:r w:rsidRPr="00163989">
        <w:rPr>
          <w:rFonts w:ascii="Times New Roman" w:eastAsia="Times New Roman" w:hAnsi="Times New Roman"/>
          <w:sz w:val="24"/>
          <w:szCs w:val="24"/>
          <w:lang w:val="es-VE" w:eastAsia="es-VE"/>
        </w:rPr>
        <w:t>culminario</w:t>
      </w:r>
      <w:proofErr w:type="spellEnd"/>
      <w:r w:rsidRPr="00163989">
        <w:rPr>
          <w:rFonts w:ascii="Times New Roman" w:eastAsia="Times New Roman" w:hAnsi="Times New Roman"/>
          <w:sz w:val="24"/>
          <w:szCs w:val="24"/>
          <w:lang w:val="es-VE" w:eastAsia="es-VE"/>
        </w:rPr>
        <w:t xml:space="preserve"> exitosamente, incluso antes del receso docente del mes de agosto.</w:t>
      </w:r>
    </w:p>
    <w:p w14:paraId="412AC59D" w14:textId="77777777" w:rsidR="00163989" w:rsidRPr="00163989" w:rsidRDefault="00163989" w:rsidP="005B1F32">
      <w:pPr>
        <w:spacing w:after="0" w:line="240" w:lineRule="auto"/>
        <w:ind w:left="142"/>
        <w:jc w:val="both"/>
        <w:rPr>
          <w:rFonts w:ascii="Times New Roman" w:eastAsia="Times New Roman" w:hAnsi="Times New Roman"/>
          <w:sz w:val="24"/>
          <w:szCs w:val="24"/>
          <w:lang w:val="es-VE" w:eastAsia="es-VE"/>
        </w:rPr>
      </w:pPr>
    </w:p>
    <w:p w14:paraId="426FF37B" w14:textId="20EBF8EB" w:rsidR="00163989" w:rsidRDefault="00163989" w:rsidP="005B1F32">
      <w:pPr>
        <w:spacing w:after="0" w:line="240" w:lineRule="auto"/>
        <w:ind w:left="142"/>
        <w:jc w:val="both"/>
        <w:rPr>
          <w:rFonts w:ascii="Times New Roman" w:eastAsia="Times New Roman" w:hAnsi="Times New Roman"/>
          <w:sz w:val="24"/>
          <w:szCs w:val="24"/>
          <w:lang w:val="es-VE" w:eastAsia="es-VE"/>
        </w:rPr>
      </w:pPr>
      <w:r w:rsidRPr="00163989">
        <w:rPr>
          <w:rFonts w:ascii="Times New Roman" w:eastAsia="Times New Roman" w:hAnsi="Times New Roman"/>
          <w:sz w:val="24"/>
          <w:szCs w:val="24"/>
          <w:lang w:val="es-VE" w:eastAsia="es-VE"/>
        </w:rPr>
        <w:t xml:space="preserve">Consideran que ingresan en el mes de abril del 2011 a la carrera de Arquitectura y que todo su pregrado ha sido muy accidentado debido a la situación política que vive nuestro país, y en modo alguno por su desinterés, solicitan muy respetuosamente la colaboración de un </w:t>
      </w:r>
      <w:r w:rsidRPr="00163989">
        <w:rPr>
          <w:rFonts w:ascii="Times New Roman" w:eastAsia="Times New Roman" w:hAnsi="Times New Roman"/>
          <w:sz w:val="24"/>
          <w:szCs w:val="24"/>
          <w:lang w:val="es-VE" w:eastAsia="es-VE"/>
        </w:rPr>
        <w:lastRenderedPageBreak/>
        <w:t>aval para realizar Régimen Especial de la siguiente manera:</w:t>
      </w:r>
    </w:p>
    <w:p w14:paraId="17B923E5" w14:textId="77777777" w:rsidR="00163989" w:rsidRPr="00163989" w:rsidRDefault="00163989" w:rsidP="005B1F32">
      <w:pPr>
        <w:spacing w:after="0" w:line="240" w:lineRule="auto"/>
        <w:ind w:left="142"/>
        <w:jc w:val="both"/>
        <w:rPr>
          <w:rFonts w:ascii="Times New Roman" w:eastAsia="Times New Roman" w:hAnsi="Times New Roman"/>
          <w:sz w:val="24"/>
          <w:szCs w:val="24"/>
          <w:lang w:val="es-VE" w:eastAsia="es-VE"/>
        </w:rPr>
      </w:pPr>
    </w:p>
    <w:p w14:paraId="1253ED34" w14:textId="77777777" w:rsidR="00163989" w:rsidRDefault="00163989" w:rsidP="008D2EE8">
      <w:pPr>
        <w:pStyle w:val="Prrafodelista"/>
        <w:numPr>
          <w:ilvl w:val="0"/>
          <w:numId w:val="16"/>
        </w:numPr>
        <w:spacing w:after="0" w:line="240" w:lineRule="auto"/>
        <w:ind w:left="567"/>
        <w:jc w:val="both"/>
        <w:rPr>
          <w:rFonts w:ascii="Times New Roman" w:eastAsia="Times New Roman" w:hAnsi="Times New Roman"/>
          <w:sz w:val="24"/>
          <w:szCs w:val="24"/>
          <w:lang w:val="es-VE" w:eastAsia="es-VE"/>
        </w:rPr>
      </w:pPr>
      <w:r w:rsidRPr="00163989">
        <w:rPr>
          <w:rFonts w:ascii="Times New Roman" w:eastAsia="Times New Roman" w:hAnsi="Times New Roman"/>
          <w:sz w:val="24"/>
          <w:szCs w:val="24"/>
          <w:lang w:val="es-VE" w:eastAsia="es-VE"/>
        </w:rPr>
        <w:t>Comenzar el Régimen Especial el 18.09.2017, finalizando el 10.11.2017, esto es, en las ocho (08) semanas establecidas en el Art. 4 apartado "a" de las Normas para Regímenes Especiales de la Universidad de Los Andes.</w:t>
      </w:r>
      <w:r>
        <w:rPr>
          <w:rFonts w:ascii="Times New Roman" w:eastAsia="Times New Roman" w:hAnsi="Times New Roman"/>
          <w:sz w:val="24"/>
          <w:szCs w:val="24"/>
          <w:lang w:val="es-VE" w:eastAsia="es-VE"/>
        </w:rPr>
        <w:t xml:space="preserve"> </w:t>
      </w:r>
    </w:p>
    <w:p w14:paraId="38696E9E" w14:textId="38BF9E90" w:rsidR="00163989" w:rsidRDefault="00163989" w:rsidP="008D2EE8">
      <w:pPr>
        <w:pStyle w:val="Prrafodelista"/>
        <w:numPr>
          <w:ilvl w:val="0"/>
          <w:numId w:val="16"/>
        </w:numPr>
        <w:spacing w:after="0" w:line="240" w:lineRule="auto"/>
        <w:ind w:left="567"/>
        <w:jc w:val="both"/>
        <w:rPr>
          <w:rFonts w:ascii="Times New Roman" w:eastAsia="Times New Roman" w:hAnsi="Times New Roman"/>
          <w:sz w:val="24"/>
          <w:szCs w:val="24"/>
          <w:lang w:val="es-VE" w:eastAsia="es-VE"/>
        </w:rPr>
      </w:pPr>
      <w:r w:rsidRPr="00163989">
        <w:rPr>
          <w:rFonts w:ascii="Times New Roman" w:eastAsia="Times New Roman" w:hAnsi="Times New Roman"/>
          <w:sz w:val="24"/>
          <w:szCs w:val="24"/>
          <w:lang w:val="es-VE" w:eastAsia="es-VE"/>
        </w:rPr>
        <w:t>Considerando que el TEGA es un requisito de grado, comenzar el Régimen Especial en la semana quince (15) del Semestre A-2017, con la condición obligatoria de presentar el TEGA en la semana dieciséis (16). De no ser cumplida esa condición, al alumno solicitante se le anulará una de las Inscripciones, quedando imposibilitado de acceder al Acto de Grado programado para el 08.12.2017.</w:t>
      </w:r>
    </w:p>
    <w:p w14:paraId="2A32CD69" w14:textId="77777777" w:rsidR="00163989" w:rsidRPr="00163989" w:rsidRDefault="00163989" w:rsidP="005B1F32">
      <w:pPr>
        <w:pStyle w:val="Prrafodelista"/>
        <w:spacing w:after="0" w:line="240" w:lineRule="auto"/>
        <w:ind w:left="142"/>
        <w:jc w:val="both"/>
        <w:rPr>
          <w:rFonts w:ascii="Times New Roman" w:eastAsia="Times New Roman" w:hAnsi="Times New Roman"/>
          <w:sz w:val="24"/>
          <w:szCs w:val="24"/>
          <w:lang w:val="es-VE" w:eastAsia="es-VE"/>
        </w:rPr>
      </w:pPr>
    </w:p>
    <w:p w14:paraId="3FC58003" w14:textId="216D326F" w:rsidR="00163989" w:rsidRDefault="00163989" w:rsidP="005B1F32">
      <w:pPr>
        <w:spacing w:after="0" w:line="240" w:lineRule="auto"/>
        <w:ind w:left="142"/>
        <w:jc w:val="both"/>
        <w:rPr>
          <w:rFonts w:ascii="Times New Roman" w:eastAsia="Times New Roman" w:hAnsi="Times New Roman"/>
          <w:sz w:val="24"/>
          <w:szCs w:val="24"/>
          <w:lang w:val="es-VE" w:eastAsia="es-VE"/>
        </w:rPr>
      </w:pPr>
      <w:r w:rsidRPr="00163989">
        <w:rPr>
          <w:rFonts w:ascii="Times New Roman" w:eastAsia="Times New Roman" w:hAnsi="Times New Roman"/>
          <w:sz w:val="24"/>
          <w:szCs w:val="24"/>
          <w:lang w:val="es-VE" w:eastAsia="es-VE"/>
        </w:rPr>
        <w:t xml:space="preserve">Esta modalidad supondría cursar las dos primeras semanas del Régimen Especial en paralelo con dos AOPE y el trabajo especial de grado. De ese modo, </w:t>
      </w:r>
      <w:proofErr w:type="spellStart"/>
      <w:r w:rsidRPr="00163989">
        <w:rPr>
          <w:rFonts w:ascii="Times New Roman" w:eastAsia="Times New Roman" w:hAnsi="Times New Roman"/>
          <w:sz w:val="24"/>
          <w:szCs w:val="24"/>
          <w:lang w:val="es-VE" w:eastAsia="es-VE"/>
        </w:rPr>
        <w:t>podrian</w:t>
      </w:r>
      <w:proofErr w:type="spellEnd"/>
      <w:r w:rsidRPr="00163989">
        <w:rPr>
          <w:rFonts w:ascii="Times New Roman" w:eastAsia="Times New Roman" w:hAnsi="Times New Roman"/>
          <w:sz w:val="24"/>
          <w:szCs w:val="24"/>
          <w:lang w:val="es-VE" w:eastAsia="es-VE"/>
        </w:rPr>
        <w:t xml:space="preserve"> culminar su escolaridad de manera eficaz pues, a pesar de no haber iniciado correctamente el Semestre A-2017, han avanzado lo suficiente en su trabajo especial de grado y, en un todo de acuerdo con los respectivos tutores, estarían en capacidad de hacer la presentación oral y defensa del mismo en la semana dieciséis (16) del Semestre, en correspondencia con</w:t>
      </w:r>
      <w:r>
        <w:rPr>
          <w:rFonts w:ascii="Times New Roman" w:eastAsia="Times New Roman" w:hAnsi="Times New Roman"/>
          <w:sz w:val="24"/>
          <w:szCs w:val="24"/>
          <w:lang w:val="es-VE" w:eastAsia="es-VE"/>
        </w:rPr>
        <w:t xml:space="preserve"> la normativa del TEGA vigente.</w:t>
      </w:r>
    </w:p>
    <w:p w14:paraId="753489C3" w14:textId="77777777" w:rsidR="00163989" w:rsidRPr="00163989" w:rsidRDefault="00163989" w:rsidP="005B1F32">
      <w:pPr>
        <w:spacing w:after="0" w:line="240" w:lineRule="auto"/>
        <w:ind w:left="142"/>
        <w:jc w:val="both"/>
        <w:rPr>
          <w:rFonts w:ascii="Times New Roman" w:eastAsia="Times New Roman" w:hAnsi="Times New Roman"/>
          <w:sz w:val="24"/>
          <w:szCs w:val="24"/>
          <w:lang w:val="es-VE" w:eastAsia="es-VE"/>
        </w:rPr>
      </w:pPr>
    </w:p>
    <w:p w14:paraId="16CCBA0D" w14:textId="77777777" w:rsidR="00163989" w:rsidRPr="00163989" w:rsidRDefault="00163989" w:rsidP="005B1F32">
      <w:pPr>
        <w:spacing w:after="0" w:line="240" w:lineRule="auto"/>
        <w:ind w:left="142"/>
        <w:jc w:val="both"/>
        <w:rPr>
          <w:rFonts w:ascii="Times New Roman" w:eastAsia="Times New Roman" w:hAnsi="Times New Roman"/>
          <w:sz w:val="24"/>
          <w:szCs w:val="24"/>
          <w:lang w:val="es-VE" w:eastAsia="es-VE"/>
        </w:rPr>
      </w:pPr>
      <w:r w:rsidRPr="00163989">
        <w:rPr>
          <w:rFonts w:ascii="Times New Roman" w:eastAsia="Times New Roman" w:hAnsi="Times New Roman"/>
          <w:sz w:val="24"/>
          <w:szCs w:val="24"/>
          <w:lang w:val="es-VE" w:eastAsia="es-VE"/>
        </w:rPr>
        <w:t>Listado de alumnos aspirantes al Régimen Especial:</w:t>
      </w:r>
    </w:p>
    <w:p w14:paraId="3EC89500" w14:textId="27830E5D" w:rsidR="00464473" w:rsidRDefault="00464473"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ook w:val="04A0" w:firstRow="1" w:lastRow="0" w:firstColumn="1" w:lastColumn="0" w:noHBand="0" w:noVBand="1"/>
      </w:tblPr>
      <w:tblGrid>
        <w:gridCol w:w="1989"/>
        <w:gridCol w:w="2263"/>
      </w:tblGrid>
      <w:tr w:rsidR="00701E0A" w14:paraId="65B78377" w14:textId="77777777" w:rsidTr="008D2EE8">
        <w:trPr>
          <w:jc w:val="center"/>
        </w:trPr>
        <w:tc>
          <w:tcPr>
            <w:tcW w:w="1989" w:type="dxa"/>
          </w:tcPr>
          <w:p w14:paraId="1F52B848" w14:textId="122F0D01"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Nombre y Apellido</w:t>
            </w:r>
          </w:p>
        </w:tc>
        <w:tc>
          <w:tcPr>
            <w:tcW w:w="2263" w:type="dxa"/>
          </w:tcPr>
          <w:p w14:paraId="437474F4" w14:textId="5A272BBD"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Cédula de Identidad</w:t>
            </w:r>
          </w:p>
        </w:tc>
      </w:tr>
      <w:tr w:rsidR="00701E0A" w14:paraId="08A20E33" w14:textId="77777777" w:rsidTr="008D2EE8">
        <w:trPr>
          <w:jc w:val="center"/>
        </w:trPr>
        <w:tc>
          <w:tcPr>
            <w:tcW w:w="1989" w:type="dxa"/>
          </w:tcPr>
          <w:p w14:paraId="4C3B495E" w14:textId="75698A62"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Andrea Marcano</w:t>
            </w:r>
          </w:p>
        </w:tc>
        <w:tc>
          <w:tcPr>
            <w:tcW w:w="2263" w:type="dxa"/>
          </w:tcPr>
          <w:p w14:paraId="197A6C86" w14:textId="2BC5D22B"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20.435.295</w:t>
            </w:r>
          </w:p>
        </w:tc>
      </w:tr>
      <w:tr w:rsidR="00701E0A" w14:paraId="1B808B8E" w14:textId="77777777" w:rsidTr="008D2EE8">
        <w:trPr>
          <w:jc w:val="center"/>
        </w:trPr>
        <w:tc>
          <w:tcPr>
            <w:tcW w:w="1989" w:type="dxa"/>
          </w:tcPr>
          <w:p w14:paraId="4C0772DF" w14:textId="6CEEC61D"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Jesús Espaillat</w:t>
            </w:r>
          </w:p>
        </w:tc>
        <w:tc>
          <w:tcPr>
            <w:tcW w:w="2263" w:type="dxa"/>
          </w:tcPr>
          <w:p w14:paraId="54CEC5A1" w14:textId="5F1C93A9"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22.659.216</w:t>
            </w:r>
          </w:p>
        </w:tc>
      </w:tr>
      <w:tr w:rsidR="00701E0A" w14:paraId="1CAA84DA" w14:textId="77777777" w:rsidTr="008D2EE8">
        <w:trPr>
          <w:jc w:val="center"/>
        </w:trPr>
        <w:tc>
          <w:tcPr>
            <w:tcW w:w="1989" w:type="dxa"/>
          </w:tcPr>
          <w:p w14:paraId="2D7686CD" w14:textId="1F3331C3"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Jesús Hernández</w:t>
            </w:r>
          </w:p>
        </w:tc>
        <w:tc>
          <w:tcPr>
            <w:tcW w:w="2263" w:type="dxa"/>
          </w:tcPr>
          <w:p w14:paraId="371E3380" w14:textId="6659A4A4"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17.522.078</w:t>
            </w:r>
          </w:p>
        </w:tc>
      </w:tr>
      <w:tr w:rsidR="00701E0A" w14:paraId="107723EA" w14:textId="77777777" w:rsidTr="008D2EE8">
        <w:trPr>
          <w:jc w:val="center"/>
        </w:trPr>
        <w:tc>
          <w:tcPr>
            <w:tcW w:w="1989" w:type="dxa"/>
          </w:tcPr>
          <w:p w14:paraId="54B76062" w14:textId="0A08B69F"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Johan Guerra</w:t>
            </w:r>
          </w:p>
        </w:tc>
        <w:tc>
          <w:tcPr>
            <w:tcW w:w="2263" w:type="dxa"/>
          </w:tcPr>
          <w:p w14:paraId="19F96A7E" w14:textId="180E1726"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21.135.473</w:t>
            </w:r>
          </w:p>
        </w:tc>
      </w:tr>
      <w:tr w:rsidR="00701E0A" w14:paraId="09CBA21F" w14:textId="77777777" w:rsidTr="008D2EE8">
        <w:trPr>
          <w:jc w:val="center"/>
        </w:trPr>
        <w:tc>
          <w:tcPr>
            <w:tcW w:w="1989" w:type="dxa"/>
          </w:tcPr>
          <w:p w14:paraId="45A98E11" w14:textId="0B52AEC2"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José Saavedra</w:t>
            </w:r>
          </w:p>
        </w:tc>
        <w:tc>
          <w:tcPr>
            <w:tcW w:w="2263" w:type="dxa"/>
          </w:tcPr>
          <w:p w14:paraId="14BBF5A6" w14:textId="6F9AD209"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21.183.992</w:t>
            </w:r>
          </w:p>
        </w:tc>
      </w:tr>
      <w:tr w:rsidR="00701E0A" w14:paraId="5F4B2799" w14:textId="77777777" w:rsidTr="008D2EE8">
        <w:trPr>
          <w:jc w:val="center"/>
        </w:trPr>
        <w:tc>
          <w:tcPr>
            <w:tcW w:w="1989" w:type="dxa"/>
          </w:tcPr>
          <w:p w14:paraId="6417374E" w14:textId="7E06F667"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María Rojas</w:t>
            </w:r>
          </w:p>
        </w:tc>
        <w:tc>
          <w:tcPr>
            <w:tcW w:w="2263" w:type="dxa"/>
          </w:tcPr>
          <w:p w14:paraId="69B1A671" w14:textId="21789D2E"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24.125.022</w:t>
            </w:r>
          </w:p>
        </w:tc>
      </w:tr>
      <w:tr w:rsidR="00701E0A" w14:paraId="461ABE9F" w14:textId="77777777" w:rsidTr="008D2EE8">
        <w:trPr>
          <w:jc w:val="center"/>
        </w:trPr>
        <w:tc>
          <w:tcPr>
            <w:tcW w:w="1989" w:type="dxa"/>
          </w:tcPr>
          <w:p w14:paraId="4451FE7B" w14:textId="6C27DAE1" w:rsidR="00701E0A" w:rsidRPr="008D2EE8" w:rsidRDefault="00701E0A" w:rsidP="008D2EE8">
            <w:pPr>
              <w:spacing w:after="0" w:line="240" w:lineRule="auto"/>
              <w:jc w:val="center"/>
              <w:rPr>
                <w:rFonts w:ascii="Times New Roman" w:eastAsia="Times New Roman" w:hAnsi="Times New Roman"/>
                <w:lang w:val="es-VE" w:eastAsia="es-VE"/>
              </w:rPr>
            </w:pPr>
            <w:proofErr w:type="spellStart"/>
            <w:r w:rsidRPr="008D2EE8">
              <w:rPr>
                <w:rFonts w:ascii="Times New Roman" w:eastAsia="Times New Roman" w:hAnsi="Times New Roman"/>
                <w:lang w:val="es-VE" w:eastAsia="es-VE"/>
              </w:rPr>
              <w:t>Mariangel</w:t>
            </w:r>
            <w:proofErr w:type="spellEnd"/>
            <w:r w:rsidRPr="008D2EE8">
              <w:rPr>
                <w:rFonts w:ascii="Times New Roman" w:eastAsia="Times New Roman" w:hAnsi="Times New Roman"/>
                <w:lang w:val="es-VE" w:eastAsia="es-VE"/>
              </w:rPr>
              <w:t xml:space="preserve"> Peña</w:t>
            </w:r>
          </w:p>
        </w:tc>
        <w:tc>
          <w:tcPr>
            <w:tcW w:w="2263" w:type="dxa"/>
          </w:tcPr>
          <w:p w14:paraId="189C7AAB" w14:textId="2B32B592"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21.367.404</w:t>
            </w:r>
          </w:p>
        </w:tc>
      </w:tr>
      <w:tr w:rsidR="00701E0A" w14:paraId="4F256E14" w14:textId="77777777" w:rsidTr="008D2EE8">
        <w:trPr>
          <w:jc w:val="center"/>
        </w:trPr>
        <w:tc>
          <w:tcPr>
            <w:tcW w:w="1989" w:type="dxa"/>
          </w:tcPr>
          <w:p w14:paraId="4573528B" w14:textId="5004E78B"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Rossana Picón</w:t>
            </w:r>
          </w:p>
        </w:tc>
        <w:tc>
          <w:tcPr>
            <w:tcW w:w="2263" w:type="dxa"/>
          </w:tcPr>
          <w:p w14:paraId="743277A8" w14:textId="536C5CEF"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22.986.125</w:t>
            </w:r>
          </w:p>
        </w:tc>
      </w:tr>
      <w:tr w:rsidR="00701E0A" w14:paraId="4162E14B" w14:textId="77777777" w:rsidTr="008D2EE8">
        <w:trPr>
          <w:jc w:val="center"/>
        </w:trPr>
        <w:tc>
          <w:tcPr>
            <w:tcW w:w="1989" w:type="dxa"/>
          </w:tcPr>
          <w:p w14:paraId="142192C4" w14:textId="6733986F" w:rsidR="00701E0A" w:rsidRPr="008D2EE8" w:rsidRDefault="00701E0A" w:rsidP="008D2EE8">
            <w:pPr>
              <w:spacing w:after="0" w:line="240" w:lineRule="auto"/>
              <w:jc w:val="center"/>
              <w:rPr>
                <w:rFonts w:ascii="Times New Roman" w:eastAsia="Times New Roman" w:hAnsi="Times New Roman"/>
                <w:lang w:val="es-VE" w:eastAsia="es-VE"/>
              </w:rPr>
            </w:pPr>
            <w:proofErr w:type="spellStart"/>
            <w:r w:rsidRPr="008D2EE8">
              <w:rPr>
                <w:rFonts w:ascii="Times New Roman" w:eastAsia="Times New Roman" w:hAnsi="Times New Roman"/>
                <w:lang w:val="es-VE" w:eastAsia="es-VE"/>
              </w:rPr>
              <w:t>Rossy</w:t>
            </w:r>
            <w:proofErr w:type="spellEnd"/>
            <w:r w:rsidRPr="008D2EE8">
              <w:rPr>
                <w:rFonts w:ascii="Times New Roman" w:eastAsia="Times New Roman" w:hAnsi="Times New Roman"/>
                <w:lang w:val="es-VE" w:eastAsia="es-VE"/>
              </w:rPr>
              <w:t xml:space="preserve"> Trejo</w:t>
            </w:r>
          </w:p>
        </w:tc>
        <w:tc>
          <w:tcPr>
            <w:tcW w:w="2263" w:type="dxa"/>
          </w:tcPr>
          <w:p w14:paraId="67083840" w14:textId="7F360DD1"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18.796.812</w:t>
            </w:r>
          </w:p>
        </w:tc>
      </w:tr>
      <w:tr w:rsidR="00701E0A" w14:paraId="49ECAB45" w14:textId="77777777" w:rsidTr="008D2EE8">
        <w:trPr>
          <w:jc w:val="center"/>
        </w:trPr>
        <w:tc>
          <w:tcPr>
            <w:tcW w:w="1989" w:type="dxa"/>
          </w:tcPr>
          <w:p w14:paraId="613AFDA9" w14:textId="416BCB77"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Saioa Patiño</w:t>
            </w:r>
          </w:p>
        </w:tc>
        <w:tc>
          <w:tcPr>
            <w:tcW w:w="2263" w:type="dxa"/>
          </w:tcPr>
          <w:p w14:paraId="2F221782" w14:textId="57BD18B0"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24.197.765</w:t>
            </w:r>
          </w:p>
        </w:tc>
      </w:tr>
      <w:tr w:rsidR="00701E0A" w14:paraId="6AD3AA9C" w14:textId="77777777" w:rsidTr="008D2EE8">
        <w:trPr>
          <w:jc w:val="center"/>
        </w:trPr>
        <w:tc>
          <w:tcPr>
            <w:tcW w:w="1989" w:type="dxa"/>
          </w:tcPr>
          <w:p w14:paraId="4E237B22" w14:textId="5F6978B5" w:rsidR="00701E0A" w:rsidRPr="008D2EE8" w:rsidRDefault="00701E0A" w:rsidP="008D2EE8">
            <w:pPr>
              <w:spacing w:after="0" w:line="240" w:lineRule="auto"/>
              <w:jc w:val="center"/>
              <w:rPr>
                <w:rFonts w:ascii="Times New Roman" w:eastAsia="Times New Roman" w:hAnsi="Times New Roman"/>
                <w:lang w:val="es-VE" w:eastAsia="es-VE"/>
              </w:rPr>
            </w:pPr>
            <w:proofErr w:type="spellStart"/>
            <w:r w:rsidRPr="008D2EE8">
              <w:rPr>
                <w:rFonts w:ascii="Times New Roman" w:eastAsia="Times New Roman" w:hAnsi="Times New Roman"/>
                <w:lang w:val="es-VE" w:eastAsia="es-VE"/>
              </w:rPr>
              <w:t>Vincenzo</w:t>
            </w:r>
            <w:proofErr w:type="spellEnd"/>
            <w:r w:rsidRPr="008D2EE8">
              <w:rPr>
                <w:rFonts w:ascii="Times New Roman" w:eastAsia="Times New Roman" w:hAnsi="Times New Roman"/>
                <w:lang w:val="es-VE" w:eastAsia="es-VE"/>
              </w:rPr>
              <w:t xml:space="preserve"> </w:t>
            </w:r>
            <w:proofErr w:type="spellStart"/>
            <w:r w:rsidRPr="008D2EE8">
              <w:rPr>
                <w:rFonts w:ascii="Times New Roman" w:eastAsia="Times New Roman" w:hAnsi="Times New Roman"/>
                <w:lang w:val="es-VE" w:eastAsia="es-VE"/>
              </w:rPr>
              <w:t>Spataro</w:t>
            </w:r>
            <w:proofErr w:type="spellEnd"/>
          </w:p>
        </w:tc>
        <w:tc>
          <w:tcPr>
            <w:tcW w:w="2263" w:type="dxa"/>
          </w:tcPr>
          <w:p w14:paraId="42379ECB" w14:textId="0C690B41"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20.848.661</w:t>
            </w:r>
          </w:p>
        </w:tc>
      </w:tr>
      <w:tr w:rsidR="00701E0A" w14:paraId="01C4B6BC" w14:textId="77777777" w:rsidTr="008D2EE8">
        <w:trPr>
          <w:jc w:val="center"/>
        </w:trPr>
        <w:tc>
          <w:tcPr>
            <w:tcW w:w="1989" w:type="dxa"/>
          </w:tcPr>
          <w:p w14:paraId="4848E6F4" w14:textId="7664EED1"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Yulimar Zambrano</w:t>
            </w:r>
          </w:p>
        </w:tc>
        <w:tc>
          <w:tcPr>
            <w:tcW w:w="2263" w:type="dxa"/>
          </w:tcPr>
          <w:p w14:paraId="2FD10BF6" w14:textId="34E184FF" w:rsidR="00701E0A" w:rsidRPr="008D2EE8" w:rsidRDefault="00701E0A" w:rsidP="008D2EE8">
            <w:pPr>
              <w:spacing w:after="0" w:line="240" w:lineRule="auto"/>
              <w:jc w:val="center"/>
              <w:rPr>
                <w:rFonts w:ascii="Times New Roman" w:eastAsia="Times New Roman" w:hAnsi="Times New Roman"/>
                <w:lang w:val="es-VE" w:eastAsia="es-VE"/>
              </w:rPr>
            </w:pPr>
            <w:r w:rsidRPr="008D2EE8">
              <w:rPr>
                <w:rFonts w:ascii="Times New Roman" w:eastAsia="Times New Roman" w:hAnsi="Times New Roman"/>
                <w:lang w:val="es-VE" w:eastAsia="es-VE"/>
              </w:rPr>
              <w:t>23.493.643</w:t>
            </w:r>
          </w:p>
        </w:tc>
      </w:tr>
    </w:tbl>
    <w:p w14:paraId="69CAC28D" w14:textId="229680FA" w:rsidR="00701E0A" w:rsidRDefault="00701E0A" w:rsidP="005B1F32">
      <w:pPr>
        <w:spacing w:after="0" w:line="240" w:lineRule="auto"/>
        <w:ind w:left="142"/>
        <w:jc w:val="both"/>
        <w:rPr>
          <w:rFonts w:ascii="Times New Roman" w:eastAsia="Times New Roman" w:hAnsi="Times New Roman"/>
          <w:sz w:val="24"/>
          <w:szCs w:val="24"/>
          <w:lang w:val="es-VE" w:eastAsia="es-VE"/>
        </w:rPr>
      </w:pPr>
    </w:p>
    <w:p w14:paraId="73A6970B" w14:textId="41707C5F" w:rsidR="00701E0A" w:rsidRPr="00701E0A" w:rsidRDefault="00701E0A" w:rsidP="005B1F32">
      <w:pPr>
        <w:spacing w:after="0" w:line="240" w:lineRule="auto"/>
        <w:ind w:left="142"/>
        <w:jc w:val="both"/>
        <w:rPr>
          <w:rFonts w:ascii="Times New Roman" w:eastAsia="Times New Roman" w:hAnsi="Times New Roman"/>
          <w:sz w:val="24"/>
          <w:szCs w:val="24"/>
          <w:lang w:val="es-VE" w:eastAsia="es-VE"/>
        </w:rPr>
      </w:pPr>
      <w:r w:rsidRPr="00701E0A">
        <w:rPr>
          <w:rFonts w:ascii="Times New Roman" w:eastAsia="Times New Roman" w:hAnsi="Times New Roman"/>
          <w:sz w:val="24"/>
          <w:szCs w:val="24"/>
          <w:lang w:val="es-VE" w:eastAsia="es-VE"/>
        </w:rPr>
        <w:t>En tal sentido, ese Consejo de Facultad acordó aprobar y tramitar ante es</w:t>
      </w:r>
      <w:r>
        <w:rPr>
          <w:rFonts w:ascii="Times New Roman" w:eastAsia="Times New Roman" w:hAnsi="Times New Roman"/>
          <w:sz w:val="24"/>
          <w:szCs w:val="24"/>
          <w:lang w:val="es-VE" w:eastAsia="es-VE"/>
        </w:rPr>
        <w:t xml:space="preserve">te Máximo Organismo, por vía de </w:t>
      </w:r>
      <w:r w:rsidRPr="00701E0A">
        <w:rPr>
          <w:rFonts w:ascii="Times New Roman" w:eastAsia="Times New Roman" w:hAnsi="Times New Roman"/>
          <w:sz w:val="24"/>
          <w:szCs w:val="24"/>
          <w:lang w:val="es-VE" w:eastAsia="es-VE"/>
        </w:rPr>
        <w:t xml:space="preserve">excepción para cursar dos (02) AOPE en Régimen Especial, conjuntamente con la Fase II del TEGA en el periodo del 18 al 29.09.2017. Si los Estudiantes beneficiados por esta vía de excepción no tienen registradas la nota de la Fase II del TEGA para el </w:t>
      </w:r>
      <w:proofErr w:type="gramStart"/>
      <w:r w:rsidRPr="00701E0A">
        <w:rPr>
          <w:rFonts w:ascii="Times New Roman" w:eastAsia="Times New Roman" w:hAnsi="Times New Roman"/>
          <w:sz w:val="24"/>
          <w:szCs w:val="24"/>
          <w:lang w:val="es-VE" w:eastAsia="es-VE"/>
        </w:rPr>
        <w:t>Lunes</w:t>
      </w:r>
      <w:proofErr w:type="gramEnd"/>
      <w:r w:rsidRPr="00701E0A">
        <w:rPr>
          <w:rFonts w:ascii="Times New Roman" w:eastAsia="Times New Roman" w:hAnsi="Times New Roman"/>
          <w:sz w:val="24"/>
          <w:szCs w:val="24"/>
          <w:lang w:val="es-VE" w:eastAsia="es-VE"/>
        </w:rPr>
        <w:t xml:space="preserve"> 02.10.2017, se procederá al retiro de unidades curriculares inscritas bajo la modalidad de Régimen Especial.</w:t>
      </w:r>
    </w:p>
    <w:p w14:paraId="0C906148" w14:textId="70097966" w:rsidR="00701E0A" w:rsidRDefault="00701E0A" w:rsidP="005B1F32">
      <w:pPr>
        <w:spacing w:after="0" w:line="240" w:lineRule="auto"/>
        <w:ind w:left="142"/>
        <w:jc w:val="both"/>
        <w:rPr>
          <w:rFonts w:ascii="Times New Roman" w:eastAsia="Times New Roman" w:hAnsi="Times New Roman"/>
          <w:b/>
          <w:sz w:val="24"/>
          <w:szCs w:val="24"/>
          <w:lang w:val="es-VE" w:eastAsia="es-VE"/>
        </w:rPr>
      </w:pPr>
      <w:r w:rsidRPr="00701E0A">
        <w:rPr>
          <w:rFonts w:ascii="Times New Roman" w:eastAsia="Times New Roman" w:hAnsi="Times New Roman"/>
          <w:b/>
          <w:sz w:val="24"/>
          <w:szCs w:val="24"/>
          <w:lang w:val="es-VE" w:eastAsia="es-VE"/>
        </w:rPr>
        <w:t>Decisión: Acordó remitirle una copia de la comunicación, a los fines que diseñe una norma que regule esta decisión, para que no sea una excepción.</w:t>
      </w:r>
    </w:p>
    <w:p w14:paraId="368338F0" w14:textId="632C24D4" w:rsidR="00382A6B" w:rsidRDefault="00382A6B" w:rsidP="005B1F32">
      <w:pPr>
        <w:spacing w:after="0" w:line="240" w:lineRule="auto"/>
        <w:ind w:left="142"/>
        <w:jc w:val="both"/>
        <w:rPr>
          <w:rFonts w:ascii="Times New Roman" w:eastAsia="Times New Roman" w:hAnsi="Times New Roman"/>
          <w:b/>
          <w:sz w:val="24"/>
          <w:szCs w:val="24"/>
          <w:lang w:val="es-VE" w:eastAsia="es-VE"/>
        </w:rPr>
      </w:pPr>
    </w:p>
    <w:p w14:paraId="6D9CC47E" w14:textId="77777777" w:rsidR="00382A6B" w:rsidRDefault="00382A6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CU-2002/17.</w:t>
      </w:r>
    </w:p>
    <w:p w14:paraId="60E6F699" w14:textId="4EFCD55A" w:rsidR="006744FF" w:rsidRDefault="006744F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744FF">
        <w:rPr>
          <w:rFonts w:ascii="Times New Roman" w:eastAsia="Times New Roman" w:hAnsi="Times New Roman"/>
          <w:sz w:val="24"/>
          <w:szCs w:val="24"/>
          <w:lang w:val="es-VE" w:eastAsia="es-VE"/>
        </w:rPr>
        <w:t xml:space="preserve">omunicación </w:t>
      </w:r>
      <w:proofErr w:type="spellStart"/>
      <w:r w:rsidRPr="006744FF">
        <w:rPr>
          <w:rFonts w:ascii="Times New Roman" w:eastAsia="Times New Roman" w:hAnsi="Times New Roman"/>
          <w:sz w:val="24"/>
          <w:szCs w:val="24"/>
          <w:lang w:val="es-VE" w:eastAsia="es-VE"/>
        </w:rPr>
        <w:t>N°</w:t>
      </w:r>
      <w:proofErr w:type="spellEnd"/>
      <w:r w:rsidRPr="006744FF">
        <w:rPr>
          <w:rFonts w:ascii="Times New Roman" w:eastAsia="Times New Roman" w:hAnsi="Times New Roman"/>
          <w:sz w:val="24"/>
          <w:szCs w:val="24"/>
          <w:lang w:val="es-VE" w:eastAsia="es-VE"/>
        </w:rPr>
        <w:t xml:space="preserve"> DP.PL.2265/2017, de fecha 13.09.2017, suscrita por la </w:t>
      </w:r>
      <w:r w:rsidRPr="006744FF">
        <w:rPr>
          <w:rFonts w:ascii="Times New Roman" w:eastAsia="Times New Roman" w:hAnsi="Times New Roman"/>
          <w:b/>
          <w:sz w:val="24"/>
          <w:szCs w:val="24"/>
          <w:lang w:val="es-VE" w:eastAsia="es-VE"/>
        </w:rPr>
        <w:t xml:space="preserve">Profesora Isabella </w:t>
      </w:r>
      <w:proofErr w:type="spellStart"/>
      <w:r w:rsidRPr="006744FF">
        <w:rPr>
          <w:rFonts w:ascii="Times New Roman" w:eastAsia="Times New Roman" w:hAnsi="Times New Roman"/>
          <w:b/>
          <w:sz w:val="24"/>
          <w:szCs w:val="24"/>
          <w:lang w:val="es-VE" w:eastAsia="es-VE"/>
        </w:rPr>
        <w:t>Signorelli</w:t>
      </w:r>
      <w:proofErr w:type="spellEnd"/>
      <w:r w:rsidRPr="006744FF">
        <w:rPr>
          <w:rFonts w:ascii="Times New Roman" w:eastAsia="Times New Roman" w:hAnsi="Times New Roman"/>
          <w:b/>
          <w:sz w:val="24"/>
          <w:szCs w:val="24"/>
          <w:lang w:val="es-VE" w:eastAsia="es-VE"/>
        </w:rPr>
        <w:t>, Directora de Personal</w:t>
      </w:r>
      <w:r w:rsidRPr="006744FF">
        <w:rPr>
          <w:rFonts w:ascii="Times New Roman" w:eastAsia="Times New Roman" w:hAnsi="Times New Roman"/>
          <w:sz w:val="24"/>
          <w:szCs w:val="24"/>
          <w:lang w:val="es-VE" w:eastAsia="es-VE"/>
        </w:rPr>
        <w:t xml:space="preserve">, mediante la cual da respuesta a la Resolución </w:t>
      </w:r>
      <w:proofErr w:type="spellStart"/>
      <w:r w:rsidRPr="006744FF">
        <w:rPr>
          <w:rFonts w:ascii="Times New Roman" w:eastAsia="Times New Roman" w:hAnsi="Times New Roman"/>
          <w:sz w:val="24"/>
          <w:szCs w:val="24"/>
          <w:lang w:val="es-VE" w:eastAsia="es-VE"/>
        </w:rPr>
        <w:t>N°</w:t>
      </w:r>
      <w:proofErr w:type="spellEnd"/>
      <w:r w:rsidRPr="006744FF">
        <w:rPr>
          <w:rFonts w:ascii="Times New Roman" w:eastAsia="Times New Roman" w:hAnsi="Times New Roman"/>
          <w:sz w:val="24"/>
          <w:szCs w:val="24"/>
          <w:lang w:val="es-VE" w:eastAsia="es-VE"/>
        </w:rPr>
        <w:t xml:space="preserve"> CU-1438/17, de fecha 03.07.2017, donde se le solicita estudio e informe sobre el caso de la ciudadana </w:t>
      </w:r>
      <w:r w:rsidRPr="006744FF">
        <w:rPr>
          <w:rFonts w:ascii="Times New Roman" w:eastAsia="Times New Roman" w:hAnsi="Times New Roman"/>
          <w:b/>
          <w:sz w:val="24"/>
          <w:szCs w:val="24"/>
          <w:lang w:val="es-VE" w:eastAsia="es-VE"/>
        </w:rPr>
        <w:t>Ana Maigualida Contreras González</w:t>
      </w:r>
      <w:r w:rsidRPr="006744FF">
        <w:rPr>
          <w:rFonts w:ascii="Times New Roman" w:eastAsia="Times New Roman" w:hAnsi="Times New Roman"/>
          <w:sz w:val="24"/>
          <w:szCs w:val="24"/>
          <w:lang w:val="es-VE" w:eastAsia="es-VE"/>
        </w:rPr>
        <w:t xml:space="preserve">, titular de la Cédula de Identidad </w:t>
      </w:r>
      <w:proofErr w:type="spellStart"/>
      <w:r w:rsidRPr="006744FF">
        <w:rPr>
          <w:rFonts w:ascii="Times New Roman" w:eastAsia="Times New Roman" w:hAnsi="Times New Roman"/>
          <w:sz w:val="24"/>
          <w:szCs w:val="24"/>
          <w:lang w:val="es-VE" w:eastAsia="es-VE"/>
        </w:rPr>
        <w:t>N°</w:t>
      </w:r>
      <w:proofErr w:type="spellEnd"/>
      <w:r w:rsidRPr="006744FF">
        <w:rPr>
          <w:rFonts w:ascii="Times New Roman" w:eastAsia="Times New Roman" w:hAnsi="Times New Roman"/>
          <w:sz w:val="24"/>
          <w:szCs w:val="24"/>
          <w:lang w:val="es-VE" w:eastAsia="es-VE"/>
        </w:rPr>
        <w:t xml:space="preserve"> 4.932.855, quien ocupa el cargo de Especialista en Información, adscrita a la Coordinación General de los Servicios Bibliotecarios (SERBIULA) de la Universidad de Los Andes, y textualmente indica:</w:t>
      </w:r>
    </w:p>
    <w:p w14:paraId="5491CB77" w14:textId="77777777" w:rsidR="006744FF" w:rsidRPr="006744FF" w:rsidRDefault="006744FF" w:rsidP="005B1F32">
      <w:pPr>
        <w:spacing w:after="0" w:line="240" w:lineRule="auto"/>
        <w:ind w:left="142"/>
        <w:jc w:val="both"/>
        <w:rPr>
          <w:rFonts w:ascii="Times New Roman" w:eastAsia="Times New Roman" w:hAnsi="Times New Roman"/>
          <w:sz w:val="24"/>
          <w:szCs w:val="24"/>
          <w:lang w:val="es-VE" w:eastAsia="es-VE"/>
        </w:rPr>
      </w:pPr>
    </w:p>
    <w:p w14:paraId="178F4425" w14:textId="7837720A" w:rsidR="006744FF" w:rsidRDefault="006744FF" w:rsidP="005B1F32">
      <w:pPr>
        <w:spacing w:after="0" w:line="240" w:lineRule="auto"/>
        <w:ind w:left="142"/>
        <w:jc w:val="both"/>
        <w:rPr>
          <w:rFonts w:ascii="Times New Roman" w:eastAsia="Times New Roman" w:hAnsi="Times New Roman"/>
          <w:sz w:val="24"/>
          <w:szCs w:val="24"/>
          <w:lang w:val="es-VE" w:eastAsia="es-VE"/>
        </w:rPr>
      </w:pPr>
      <w:r w:rsidRPr="006744FF">
        <w:rPr>
          <w:rFonts w:ascii="Times New Roman" w:eastAsia="Times New Roman" w:hAnsi="Times New Roman"/>
          <w:sz w:val="24"/>
          <w:szCs w:val="24"/>
          <w:lang w:val="es-VE" w:eastAsia="es-VE"/>
        </w:rPr>
        <w:t xml:space="preserve">"Es el caso que en fecha 31 de </w:t>
      </w:r>
      <w:proofErr w:type="gramStart"/>
      <w:r w:rsidRPr="006744FF">
        <w:rPr>
          <w:rFonts w:ascii="Times New Roman" w:eastAsia="Times New Roman" w:hAnsi="Times New Roman"/>
          <w:sz w:val="24"/>
          <w:szCs w:val="24"/>
          <w:lang w:val="es-VE" w:eastAsia="es-VE"/>
        </w:rPr>
        <w:t>Enero</w:t>
      </w:r>
      <w:proofErr w:type="gramEnd"/>
      <w:r w:rsidRPr="006744FF">
        <w:rPr>
          <w:rFonts w:ascii="Times New Roman" w:eastAsia="Times New Roman" w:hAnsi="Times New Roman"/>
          <w:sz w:val="24"/>
          <w:szCs w:val="24"/>
          <w:lang w:val="es-VE" w:eastAsia="es-VE"/>
        </w:rPr>
        <w:t xml:space="preserve"> de 2017, esta dirección recibe comunicación signada con el </w:t>
      </w:r>
      <w:proofErr w:type="spellStart"/>
      <w:r w:rsidRPr="006744FF">
        <w:rPr>
          <w:rFonts w:ascii="Times New Roman" w:eastAsia="Times New Roman" w:hAnsi="Times New Roman"/>
          <w:sz w:val="24"/>
          <w:szCs w:val="24"/>
          <w:lang w:val="es-VE" w:eastAsia="es-VE"/>
        </w:rPr>
        <w:t>N°</w:t>
      </w:r>
      <w:proofErr w:type="spellEnd"/>
      <w:r w:rsidRPr="006744FF">
        <w:rPr>
          <w:rFonts w:ascii="Times New Roman" w:eastAsia="Times New Roman" w:hAnsi="Times New Roman"/>
          <w:sz w:val="24"/>
          <w:szCs w:val="24"/>
          <w:lang w:val="es-VE" w:eastAsia="es-VE"/>
        </w:rPr>
        <w:t xml:space="preserve"> P-09-2017, de fecha 24 del mismo mes y año, suscrita por el Consejo de Medicina Laboral, en la cual indica, </w:t>
      </w:r>
      <w:r w:rsidRPr="006744FF">
        <w:rPr>
          <w:rFonts w:ascii="Times New Roman" w:eastAsia="Times New Roman" w:hAnsi="Times New Roman"/>
          <w:b/>
          <w:sz w:val="24"/>
          <w:szCs w:val="24"/>
          <w:lang w:val="es-VE" w:eastAsia="es-VE"/>
        </w:rPr>
        <w:t xml:space="preserve">Discapacidad Laboral De Tipo Absoluta Permanente, a la trabajadora Ana </w:t>
      </w:r>
      <w:proofErr w:type="spellStart"/>
      <w:r w:rsidRPr="006744FF">
        <w:rPr>
          <w:rFonts w:ascii="Times New Roman" w:eastAsia="Times New Roman" w:hAnsi="Times New Roman"/>
          <w:b/>
          <w:sz w:val="24"/>
          <w:szCs w:val="24"/>
          <w:lang w:val="es-VE" w:eastAsia="es-VE"/>
        </w:rPr>
        <w:t>Maigualidad</w:t>
      </w:r>
      <w:proofErr w:type="spellEnd"/>
      <w:r w:rsidRPr="006744FF">
        <w:rPr>
          <w:rFonts w:ascii="Times New Roman" w:eastAsia="Times New Roman" w:hAnsi="Times New Roman"/>
          <w:b/>
          <w:sz w:val="24"/>
          <w:szCs w:val="24"/>
          <w:lang w:val="es-VE" w:eastAsia="es-VE"/>
        </w:rPr>
        <w:t xml:space="preserve"> Contreras González</w:t>
      </w:r>
      <w:r w:rsidRPr="006744FF">
        <w:rPr>
          <w:rFonts w:ascii="Times New Roman" w:eastAsia="Times New Roman" w:hAnsi="Times New Roman"/>
          <w:sz w:val="24"/>
          <w:szCs w:val="24"/>
          <w:lang w:val="es-VE" w:eastAsia="es-VE"/>
        </w:rPr>
        <w:t xml:space="preserve">, titular de la cédula de identidad </w:t>
      </w:r>
      <w:proofErr w:type="spellStart"/>
      <w:r w:rsidRPr="006744FF">
        <w:rPr>
          <w:rFonts w:ascii="Times New Roman" w:eastAsia="Times New Roman" w:hAnsi="Times New Roman"/>
          <w:sz w:val="24"/>
          <w:szCs w:val="24"/>
          <w:lang w:val="es-VE" w:eastAsia="es-VE"/>
        </w:rPr>
        <w:t>N°</w:t>
      </w:r>
      <w:proofErr w:type="spellEnd"/>
      <w:r w:rsidRPr="006744FF">
        <w:rPr>
          <w:rFonts w:ascii="Times New Roman" w:eastAsia="Times New Roman" w:hAnsi="Times New Roman"/>
          <w:sz w:val="24"/>
          <w:szCs w:val="24"/>
          <w:lang w:val="es-VE" w:eastAsia="es-VE"/>
        </w:rPr>
        <w:t xml:space="preserve"> 4.932.855, clasificación NO APTA, su discapacidad no se relaciona con patología atribuible a la Institución (Enfermedad no Profesional). Anexo marcado "A".</w:t>
      </w:r>
    </w:p>
    <w:p w14:paraId="021ED35C" w14:textId="77777777" w:rsidR="006744FF" w:rsidRPr="006744FF" w:rsidRDefault="006744FF" w:rsidP="005B1F32">
      <w:pPr>
        <w:spacing w:after="0" w:line="240" w:lineRule="auto"/>
        <w:ind w:left="142"/>
        <w:jc w:val="both"/>
        <w:rPr>
          <w:rFonts w:ascii="Times New Roman" w:eastAsia="Times New Roman" w:hAnsi="Times New Roman"/>
          <w:sz w:val="24"/>
          <w:szCs w:val="24"/>
          <w:lang w:val="es-VE" w:eastAsia="es-VE"/>
        </w:rPr>
      </w:pPr>
    </w:p>
    <w:p w14:paraId="6E35FCE1" w14:textId="229D5D57" w:rsidR="006744FF" w:rsidRDefault="006744FF" w:rsidP="005B1F32">
      <w:pPr>
        <w:spacing w:after="0" w:line="240" w:lineRule="auto"/>
        <w:ind w:left="142"/>
        <w:jc w:val="both"/>
        <w:rPr>
          <w:rFonts w:ascii="Times New Roman" w:eastAsia="Times New Roman" w:hAnsi="Times New Roman"/>
          <w:sz w:val="24"/>
          <w:szCs w:val="24"/>
          <w:lang w:val="es-VE" w:eastAsia="es-VE"/>
        </w:rPr>
      </w:pPr>
      <w:r w:rsidRPr="006744FF">
        <w:rPr>
          <w:rFonts w:ascii="Times New Roman" w:eastAsia="Times New Roman" w:hAnsi="Times New Roman"/>
          <w:sz w:val="24"/>
          <w:szCs w:val="24"/>
          <w:lang w:val="es-VE" w:eastAsia="es-VE"/>
        </w:rPr>
        <w:lastRenderedPageBreak/>
        <w:t xml:space="preserve">Ahora bien, en fecha 20 de </w:t>
      </w:r>
      <w:proofErr w:type="gramStart"/>
      <w:r w:rsidRPr="006744FF">
        <w:rPr>
          <w:rFonts w:ascii="Times New Roman" w:eastAsia="Times New Roman" w:hAnsi="Times New Roman"/>
          <w:sz w:val="24"/>
          <w:szCs w:val="24"/>
          <w:lang w:val="es-VE" w:eastAsia="es-VE"/>
        </w:rPr>
        <w:t>Febrero</w:t>
      </w:r>
      <w:proofErr w:type="gramEnd"/>
      <w:r w:rsidRPr="006744FF">
        <w:rPr>
          <w:rFonts w:ascii="Times New Roman" w:eastAsia="Times New Roman" w:hAnsi="Times New Roman"/>
          <w:sz w:val="24"/>
          <w:szCs w:val="24"/>
          <w:lang w:val="es-VE" w:eastAsia="es-VE"/>
        </w:rPr>
        <w:t xml:space="preserve"> de 2017 la Dirección de Personal recibe comunicación S/N de la misma fecha, suscrita por la Ciudadana Ana Maigualida Contreras González, de cuyo contenido se desprende: "... Necesito que se suspenda a la brevedad posible la tramitación de una Pensión por Enfermedad Común que fue enviada el pasado 24 de Enero del presente año por pamela, por un lapso de 15 días, hasta tanto yo presente una nueva valoración médica por mi médico tratante. Quiero que dependiendo del pronunciamiento que el haga, se establezca una reconsideración de mi caso, ya que mi reposo de 52 semanas, fue producido por accidente laboral y así lo indican mis informes y </w:t>
      </w:r>
      <w:proofErr w:type="spellStart"/>
      <w:r w:rsidRPr="006744FF">
        <w:rPr>
          <w:rFonts w:ascii="Times New Roman" w:eastAsia="Times New Roman" w:hAnsi="Times New Roman"/>
          <w:sz w:val="24"/>
          <w:szCs w:val="24"/>
          <w:lang w:val="es-VE" w:eastAsia="es-VE"/>
        </w:rPr>
        <w:t>records</w:t>
      </w:r>
      <w:proofErr w:type="spellEnd"/>
      <w:r w:rsidRPr="006744FF">
        <w:rPr>
          <w:rFonts w:ascii="Times New Roman" w:eastAsia="Times New Roman" w:hAnsi="Times New Roman"/>
          <w:sz w:val="24"/>
          <w:szCs w:val="24"/>
          <w:lang w:val="es-VE" w:eastAsia="es-VE"/>
        </w:rPr>
        <w:t>..." Anexo marcado "B".</w:t>
      </w:r>
    </w:p>
    <w:p w14:paraId="0A129346" w14:textId="77777777" w:rsidR="00CA6421" w:rsidRPr="006744FF" w:rsidRDefault="00CA6421" w:rsidP="005B1F32">
      <w:pPr>
        <w:spacing w:after="0" w:line="240" w:lineRule="auto"/>
        <w:ind w:left="142"/>
        <w:jc w:val="both"/>
        <w:rPr>
          <w:rFonts w:ascii="Times New Roman" w:eastAsia="Times New Roman" w:hAnsi="Times New Roman"/>
          <w:sz w:val="24"/>
          <w:szCs w:val="24"/>
          <w:lang w:val="es-VE" w:eastAsia="es-VE"/>
        </w:rPr>
      </w:pPr>
    </w:p>
    <w:p w14:paraId="283341D8" w14:textId="05A88E8B" w:rsidR="006744FF" w:rsidRDefault="006744FF" w:rsidP="005B1F32">
      <w:pPr>
        <w:spacing w:after="0" w:line="240" w:lineRule="auto"/>
        <w:ind w:left="142"/>
        <w:jc w:val="both"/>
        <w:rPr>
          <w:rFonts w:ascii="Times New Roman" w:eastAsia="Times New Roman" w:hAnsi="Times New Roman"/>
          <w:sz w:val="24"/>
          <w:szCs w:val="24"/>
          <w:lang w:val="es-VE" w:eastAsia="es-VE"/>
        </w:rPr>
      </w:pPr>
      <w:r w:rsidRPr="006744FF">
        <w:rPr>
          <w:rFonts w:ascii="Times New Roman" w:eastAsia="Times New Roman" w:hAnsi="Times New Roman"/>
          <w:sz w:val="24"/>
          <w:szCs w:val="24"/>
          <w:lang w:val="es-VE" w:eastAsia="es-VE"/>
        </w:rPr>
        <w:t>Como consecuencia de lo anterior, se presentó la trabajadora por ante la oficina de la Unidad de Pasivos Laborales de esta Dirección a los fines de consignar todos los reposos médicos en forma continua desde el 22.01.2016 hasta la presente fecha donde indican expresamente la causa: "ACCIDENTE LABORAL". Anexo marcado "C".</w:t>
      </w:r>
    </w:p>
    <w:p w14:paraId="2E71211F" w14:textId="77777777" w:rsidR="00CA6421" w:rsidRPr="006744FF" w:rsidRDefault="00CA6421" w:rsidP="005B1F32">
      <w:pPr>
        <w:spacing w:after="0" w:line="240" w:lineRule="auto"/>
        <w:ind w:left="142"/>
        <w:jc w:val="both"/>
        <w:rPr>
          <w:rFonts w:ascii="Times New Roman" w:eastAsia="Times New Roman" w:hAnsi="Times New Roman"/>
          <w:sz w:val="24"/>
          <w:szCs w:val="24"/>
          <w:lang w:val="es-VE" w:eastAsia="es-VE"/>
        </w:rPr>
      </w:pPr>
    </w:p>
    <w:p w14:paraId="43FE69AE" w14:textId="15398DF5" w:rsidR="00CA6421" w:rsidRPr="00CA6421" w:rsidRDefault="006744FF" w:rsidP="005B1F32">
      <w:pPr>
        <w:spacing w:after="0" w:line="240" w:lineRule="auto"/>
        <w:ind w:left="142"/>
        <w:jc w:val="both"/>
        <w:rPr>
          <w:rFonts w:ascii="Times New Roman" w:eastAsia="Times New Roman" w:hAnsi="Times New Roman"/>
          <w:sz w:val="24"/>
          <w:szCs w:val="24"/>
          <w:lang w:val="es-VE" w:eastAsia="es-VE"/>
        </w:rPr>
      </w:pPr>
      <w:r w:rsidRPr="006744FF">
        <w:rPr>
          <w:rFonts w:ascii="Times New Roman" w:eastAsia="Times New Roman" w:hAnsi="Times New Roman"/>
          <w:sz w:val="24"/>
          <w:szCs w:val="24"/>
          <w:lang w:val="es-VE" w:eastAsia="es-VE"/>
        </w:rPr>
        <w:t xml:space="preserve">En razón a lo expuesto, en Comunicación </w:t>
      </w:r>
      <w:proofErr w:type="spellStart"/>
      <w:r w:rsidRPr="006744FF">
        <w:rPr>
          <w:rFonts w:ascii="Times New Roman" w:eastAsia="Times New Roman" w:hAnsi="Times New Roman"/>
          <w:sz w:val="24"/>
          <w:szCs w:val="24"/>
          <w:lang w:val="es-VE" w:eastAsia="es-VE"/>
        </w:rPr>
        <w:t>N°</w:t>
      </w:r>
      <w:proofErr w:type="spellEnd"/>
      <w:r w:rsidRPr="006744FF">
        <w:rPr>
          <w:rFonts w:ascii="Times New Roman" w:eastAsia="Times New Roman" w:hAnsi="Times New Roman"/>
          <w:sz w:val="24"/>
          <w:szCs w:val="24"/>
          <w:lang w:val="es-VE" w:eastAsia="es-VE"/>
        </w:rPr>
        <w:t xml:space="preserve"> DP.PL.0625/2017, de fecha 08.03.2017, suscrita por mi persona y recibida por (PAMELA) Programa de Asistencia Medico Laboral el 14 de marzo del mismo año, se le indicó lo siguiente:"... En razón de lo anterior, y ante esta contradicción entre los reposos certificados por doce (12) meses y la recomendación de Pensión, ambos documentos emitidos por el Programa de Asistencia Medico Laboral de la Universidad de Los Andes PAMELA, presumiendo en consecuencia que nos encontramos ante Un error involuntario, la Dirección de personal insto a gestionar ante las instancias internas o ante los órganos</w:t>
      </w:r>
      <w:r w:rsidR="00CA6421">
        <w:rPr>
          <w:rFonts w:ascii="Times New Roman" w:eastAsia="Times New Roman" w:hAnsi="Times New Roman"/>
          <w:sz w:val="24"/>
          <w:szCs w:val="24"/>
          <w:lang w:val="es-VE" w:eastAsia="es-VE"/>
        </w:rPr>
        <w:t xml:space="preserve"> </w:t>
      </w:r>
      <w:r w:rsidR="00CA6421" w:rsidRPr="00CA6421">
        <w:rPr>
          <w:rFonts w:ascii="Times New Roman" w:eastAsia="Times New Roman" w:hAnsi="Times New Roman"/>
          <w:sz w:val="24"/>
          <w:szCs w:val="24"/>
          <w:lang w:val="es-VE" w:eastAsia="es-VE"/>
        </w:rPr>
        <w:t xml:space="preserve">competentes a fin de unificar criterio y resolver la situación a la brevedad posible de la trabajadora Ana Maigualida Contreras </w:t>
      </w:r>
      <w:proofErr w:type="spellStart"/>
      <w:r w:rsidR="00CA6421" w:rsidRPr="00CA6421">
        <w:rPr>
          <w:rFonts w:ascii="Times New Roman" w:eastAsia="Times New Roman" w:hAnsi="Times New Roman"/>
          <w:sz w:val="24"/>
          <w:szCs w:val="24"/>
          <w:lang w:val="es-VE" w:eastAsia="es-VE"/>
        </w:rPr>
        <w:t>Gonzalez</w:t>
      </w:r>
      <w:proofErr w:type="spellEnd"/>
      <w:r w:rsidR="00CA6421" w:rsidRPr="00CA6421">
        <w:rPr>
          <w:rFonts w:ascii="Times New Roman" w:eastAsia="Times New Roman" w:hAnsi="Times New Roman"/>
          <w:sz w:val="24"/>
          <w:szCs w:val="24"/>
          <w:lang w:val="es-VE" w:eastAsia="es-VE"/>
        </w:rPr>
        <w:t>..." Anexo marcado "D"</w:t>
      </w:r>
      <w:r w:rsidR="00CA6421">
        <w:rPr>
          <w:rFonts w:ascii="Times New Roman" w:eastAsia="Times New Roman" w:hAnsi="Times New Roman"/>
          <w:sz w:val="24"/>
          <w:szCs w:val="24"/>
          <w:lang w:val="es-VE" w:eastAsia="es-VE"/>
        </w:rPr>
        <w:t>.</w:t>
      </w:r>
    </w:p>
    <w:p w14:paraId="2480B806" w14:textId="77777777" w:rsidR="00CA6421" w:rsidRDefault="00CA6421" w:rsidP="005B1F32">
      <w:pPr>
        <w:spacing w:after="0" w:line="240" w:lineRule="auto"/>
        <w:ind w:left="142"/>
        <w:jc w:val="both"/>
        <w:rPr>
          <w:rFonts w:ascii="Times New Roman" w:eastAsia="Times New Roman" w:hAnsi="Times New Roman"/>
          <w:sz w:val="24"/>
          <w:szCs w:val="24"/>
          <w:lang w:val="es-VE" w:eastAsia="es-VE"/>
        </w:rPr>
      </w:pPr>
      <w:r w:rsidRPr="00CA6421">
        <w:rPr>
          <w:rFonts w:ascii="Times New Roman" w:eastAsia="Times New Roman" w:hAnsi="Times New Roman"/>
          <w:sz w:val="24"/>
          <w:szCs w:val="24"/>
          <w:lang w:val="es-VE" w:eastAsia="es-VE"/>
        </w:rPr>
        <w:t xml:space="preserve">Al respecto de lo anterior, en comunicación </w:t>
      </w:r>
      <w:proofErr w:type="spellStart"/>
      <w:r w:rsidRPr="00CA6421">
        <w:rPr>
          <w:rFonts w:ascii="Times New Roman" w:eastAsia="Times New Roman" w:hAnsi="Times New Roman"/>
          <w:sz w:val="24"/>
          <w:szCs w:val="24"/>
          <w:lang w:val="es-VE" w:eastAsia="es-VE"/>
        </w:rPr>
        <w:t>Nº</w:t>
      </w:r>
      <w:proofErr w:type="spellEnd"/>
      <w:r w:rsidRPr="00CA6421">
        <w:rPr>
          <w:rFonts w:ascii="Times New Roman" w:eastAsia="Times New Roman" w:hAnsi="Times New Roman"/>
          <w:sz w:val="24"/>
          <w:szCs w:val="24"/>
          <w:lang w:val="es-VE" w:eastAsia="es-VE"/>
        </w:rPr>
        <w:t xml:space="preserve"> P-34-2017, de fecha 27.03.2017, suscrita por la Dra. </w:t>
      </w:r>
      <w:proofErr w:type="spellStart"/>
      <w:r w:rsidRPr="00CA6421">
        <w:rPr>
          <w:rFonts w:ascii="Times New Roman" w:eastAsia="Times New Roman" w:hAnsi="Times New Roman"/>
          <w:sz w:val="24"/>
          <w:szCs w:val="24"/>
          <w:lang w:val="es-VE" w:eastAsia="es-VE"/>
        </w:rPr>
        <w:t>Aidee</w:t>
      </w:r>
      <w:proofErr w:type="spellEnd"/>
      <w:r w:rsidRPr="00CA6421">
        <w:rPr>
          <w:rFonts w:ascii="Times New Roman" w:eastAsia="Times New Roman" w:hAnsi="Times New Roman"/>
          <w:sz w:val="24"/>
          <w:szCs w:val="24"/>
          <w:lang w:val="es-VE" w:eastAsia="es-VE"/>
        </w:rPr>
        <w:t xml:space="preserve"> Rosales y recibida el 24 de </w:t>
      </w:r>
      <w:proofErr w:type="gramStart"/>
      <w:r w:rsidRPr="00CA6421">
        <w:rPr>
          <w:rFonts w:ascii="Times New Roman" w:eastAsia="Times New Roman" w:hAnsi="Times New Roman"/>
          <w:sz w:val="24"/>
          <w:szCs w:val="24"/>
          <w:lang w:val="es-VE" w:eastAsia="es-VE"/>
        </w:rPr>
        <w:t>Mayo</w:t>
      </w:r>
      <w:proofErr w:type="gramEnd"/>
      <w:r w:rsidRPr="00CA6421">
        <w:rPr>
          <w:rFonts w:ascii="Times New Roman" w:eastAsia="Times New Roman" w:hAnsi="Times New Roman"/>
          <w:sz w:val="24"/>
          <w:szCs w:val="24"/>
          <w:lang w:val="es-VE" w:eastAsia="es-VE"/>
        </w:rPr>
        <w:t xml:space="preserve"> del mismo año, donde nos indica "El Consejo de Medicina laboral está muy claro en todas las calificaciones por Capacidad Laboral que realiza por enfermedad, por lo cual notificamos en todo su contenido la calificación de Capacidad Laboral a la trabajadora antes </w:t>
      </w:r>
      <w:r>
        <w:rPr>
          <w:rFonts w:ascii="Times New Roman" w:eastAsia="Times New Roman" w:hAnsi="Times New Roman"/>
          <w:sz w:val="24"/>
          <w:szCs w:val="24"/>
          <w:lang w:val="es-VE" w:eastAsia="es-VE"/>
        </w:rPr>
        <w:t xml:space="preserve">mencionada en fecha 24 de enero </w:t>
      </w:r>
      <w:r w:rsidRPr="00CA6421">
        <w:rPr>
          <w:rFonts w:ascii="Times New Roman" w:eastAsia="Times New Roman" w:hAnsi="Times New Roman"/>
          <w:sz w:val="24"/>
          <w:szCs w:val="24"/>
          <w:lang w:val="es-VE" w:eastAsia="es-VE"/>
        </w:rPr>
        <w:t xml:space="preserve">del, en-PRO-de su salud y calidad de vida. Anexo marcado "E". </w:t>
      </w:r>
    </w:p>
    <w:p w14:paraId="6ED17363" w14:textId="77777777" w:rsidR="00CA6421" w:rsidRDefault="00CA6421" w:rsidP="005B1F32">
      <w:pPr>
        <w:spacing w:after="0" w:line="240" w:lineRule="auto"/>
        <w:ind w:left="142"/>
        <w:jc w:val="both"/>
        <w:rPr>
          <w:rFonts w:ascii="Times New Roman" w:eastAsia="Times New Roman" w:hAnsi="Times New Roman"/>
          <w:sz w:val="24"/>
          <w:szCs w:val="24"/>
          <w:lang w:val="es-VE" w:eastAsia="es-VE"/>
        </w:rPr>
      </w:pPr>
    </w:p>
    <w:p w14:paraId="49AF7089" w14:textId="7444955F" w:rsidR="00CA6421" w:rsidRDefault="00CA6421" w:rsidP="005B1F32">
      <w:pPr>
        <w:spacing w:after="0" w:line="240" w:lineRule="auto"/>
        <w:ind w:left="142"/>
        <w:jc w:val="both"/>
        <w:rPr>
          <w:rFonts w:ascii="Times New Roman" w:eastAsia="Times New Roman" w:hAnsi="Times New Roman"/>
          <w:sz w:val="24"/>
          <w:szCs w:val="24"/>
          <w:lang w:val="es-VE" w:eastAsia="es-VE"/>
        </w:rPr>
      </w:pPr>
      <w:r w:rsidRPr="00CA6421">
        <w:rPr>
          <w:rFonts w:ascii="Times New Roman" w:eastAsia="Times New Roman" w:hAnsi="Times New Roman"/>
          <w:sz w:val="24"/>
          <w:szCs w:val="24"/>
          <w:lang w:val="es-VE" w:eastAsia="es-VE"/>
        </w:rPr>
        <w:t xml:space="preserve">Por tal motivo, esta Dirección procede a tramitar la Pensión de la Prenombrada trabajadora en comunicación </w:t>
      </w:r>
      <w:proofErr w:type="spellStart"/>
      <w:r w:rsidRPr="00CA6421">
        <w:rPr>
          <w:rFonts w:ascii="Times New Roman" w:eastAsia="Times New Roman" w:hAnsi="Times New Roman"/>
          <w:sz w:val="24"/>
          <w:szCs w:val="24"/>
          <w:lang w:val="es-VE" w:eastAsia="es-VE"/>
        </w:rPr>
        <w:t>N°</w:t>
      </w:r>
      <w:proofErr w:type="spellEnd"/>
      <w:r w:rsidRPr="00CA6421">
        <w:rPr>
          <w:rFonts w:ascii="Times New Roman" w:eastAsia="Times New Roman" w:hAnsi="Times New Roman"/>
          <w:sz w:val="24"/>
          <w:szCs w:val="24"/>
          <w:lang w:val="es-VE" w:eastAsia="es-VE"/>
        </w:rPr>
        <w:t xml:space="preserve"> DP-1758-17, de fecha 20 de junio del año en curso, suscrita por mí. Anexo marcado "F".</w:t>
      </w:r>
    </w:p>
    <w:p w14:paraId="6A7D1EF2" w14:textId="194157E8" w:rsidR="00CA6421" w:rsidRPr="00CA6421" w:rsidRDefault="00CA6421" w:rsidP="005B1F32">
      <w:pPr>
        <w:spacing w:after="0" w:line="240" w:lineRule="auto"/>
        <w:ind w:left="142"/>
        <w:jc w:val="both"/>
        <w:rPr>
          <w:rFonts w:ascii="Times New Roman" w:eastAsia="Times New Roman" w:hAnsi="Times New Roman"/>
          <w:sz w:val="24"/>
          <w:szCs w:val="24"/>
          <w:lang w:val="es-VE" w:eastAsia="es-VE"/>
        </w:rPr>
      </w:pPr>
      <w:r w:rsidRPr="00CA6421">
        <w:rPr>
          <w:rFonts w:ascii="Times New Roman" w:eastAsia="Times New Roman" w:hAnsi="Times New Roman"/>
          <w:sz w:val="24"/>
          <w:szCs w:val="24"/>
          <w:lang w:val="es-VE" w:eastAsia="es-VE"/>
        </w:rPr>
        <w:t xml:space="preserve">En virtud de lo antes expuesto, este Máximo Organismo, según resolución </w:t>
      </w:r>
      <w:proofErr w:type="spellStart"/>
      <w:r w:rsidRPr="00CA6421">
        <w:rPr>
          <w:rFonts w:ascii="Times New Roman" w:eastAsia="Times New Roman" w:hAnsi="Times New Roman"/>
          <w:sz w:val="24"/>
          <w:szCs w:val="24"/>
          <w:lang w:val="es-VE" w:eastAsia="es-VE"/>
        </w:rPr>
        <w:t>Nº</w:t>
      </w:r>
      <w:proofErr w:type="spellEnd"/>
      <w:r w:rsidRPr="00CA6421">
        <w:rPr>
          <w:rFonts w:ascii="Times New Roman" w:eastAsia="Times New Roman" w:hAnsi="Times New Roman"/>
          <w:sz w:val="24"/>
          <w:szCs w:val="24"/>
          <w:lang w:val="es-VE" w:eastAsia="es-VE"/>
        </w:rPr>
        <w:t xml:space="preserve"> CU-1409/17 de fecha 26 de junio de 2017, suscrita por usted, acordó concederle el beneficio de pensión a partir del 30 de junio de 2017. </w:t>
      </w:r>
      <w:proofErr w:type="spellStart"/>
      <w:r w:rsidRPr="00CA6421">
        <w:rPr>
          <w:rFonts w:ascii="Times New Roman" w:eastAsia="Times New Roman" w:hAnsi="Times New Roman"/>
          <w:sz w:val="24"/>
          <w:szCs w:val="24"/>
          <w:lang w:val="es-VE" w:eastAsia="es-VE"/>
        </w:rPr>
        <w:t>Апехо</w:t>
      </w:r>
      <w:proofErr w:type="spellEnd"/>
      <w:r w:rsidRPr="00CA6421">
        <w:rPr>
          <w:rFonts w:ascii="Times New Roman" w:eastAsia="Times New Roman" w:hAnsi="Times New Roman"/>
          <w:sz w:val="24"/>
          <w:szCs w:val="24"/>
          <w:lang w:val="es-VE" w:eastAsia="es-VE"/>
        </w:rPr>
        <w:t xml:space="preserve"> marcado "G"."</w:t>
      </w:r>
    </w:p>
    <w:p w14:paraId="3F0437BD" w14:textId="62015A27" w:rsidR="00CA6421" w:rsidRDefault="00CA6421" w:rsidP="005B1F32">
      <w:pPr>
        <w:spacing w:after="0" w:line="240" w:lineRule="auto"/>
        <w:ind w:left="142"/>
        <w:jc w:val="both"/>
        <w:rPr>
          <w:rFonts w:ascii="Times New Roman" w:eastAsia="Times New Roman" w:hAnsi="Times New Roman"/>
          <w:b/>
          <w:sz w:val="24"/>
          <w:szCs w:val="24"/>
          <w:lang w:val="es-VE" w:eastAsia="es-VE"/>
        </w:rPr>
      </w:pPr>
      <w:r w:rsidRPr="00CA6421">
        <w:rPr>
          <w:rFonts w:ascii="Times New Roman" w:eastAsia="Times New Roman" w:hAnsi="Times New Roman"/>
          <w:b/>
          <w:sz w:val="24"/>
          <w:szCs w:val="24"/>
          <w:lang w:val="es-VE" w:eastAsia="es-VE"/>
        </w:rPr>
        <w:t>Decisión: Acordó remitirle copia de la comunicación, para estudio e informe.</w:t>
      </w:r>
    </w:p>
    <w:p w14:paraId="68EC62BB" w14:textId="4F949499" w:rsidR="00CA6421" w:rsidRDefault="00CA6421" w:rsidP="005B1F32">
      <w:pPr>
        <w:spacing w:after="0" w:line="240" w:lineRule="auto"/>
        <w:ind w:left="142"/>
        <w:jc w:val="both"/>
        <w:rPr>
          <w:rFonts w:ascii="Times New Roman" w:eastAsia="Times New Roman" w:hAnsi="Times New Roman"/>
          <w:b/>
          <w:sz w:val="24"/>
          <w:szCs w:val="24"/>
          <w:lang w:val="es-VE" w:eastAsia="es-VE"/>
        </w:rPr>
      </w:pPr>
    </w:p>
    <w:p w14:paraId="5E816C31" w14:textId="5CD3A9D0" w:rsidR="00CA6421" w:rsidRDefault="00CA642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CU-2003/17.</w:t>
      </w:r>
    </w:p>
    <w:p w14:paraId="10917E00" w14:textId="15AC370E" w:rsidR="004A3646" w:rsidRPr="004A3646" w:rsidRDefault="004A364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A3646">
        <w:rPr>
          <w:rFonts w:ascii="Times New Roman" w:eastAsia="Times New Roman" w:hAnsi="Times New Roman"/>
          <w:sz w:val="24"/>
          <w:szCs w:val="24"/>
          <w:lang w:val="es-VE" w:eastAsia="es-VE"/>
        </w:rPr>
        <w:t xml:space="preserve">omunicación s/n, de fecha 03.10.2017, suscrita por la Profesora Nidia Avendaño de </w:t>
      </w:r>
      <w:proofErr w:type="spellStart"/>
      <w:r w:rsidRPr="004A3646">
        <w:rPr>
          <w:rFonts w:ascii="Times New Roman" w:eastAsia="Times New Roman" w:hAnsi="Times New Roman"/>
          <w:sz w:val="24"/>
          <w:szCs w:val="24"/>
          <w:lang w:val="es-VE" w:eastAsia="es-VE"/>
        </w:rPr>
        <w:t>Dogert</w:t>
      </w:r>
      <w:proofErr w:type="spellEnd"/>
      <w:r w:rsidRPr="004A3646">
        <w:rPr>
          <w:rFonts w:ascii="Times New Roman" w:eastAsia="Times New Roman" w:hAnsi="Times New Roman"/>
          <w:sz w:val="24"/>
          <w:szCs w:val="24"/>
          <w:lang w:val="es-VE" w:eastAsia="es-VE"/>
        </w:rPr>
        <w:t>, mediante la cual se dirige a este Máximo Organismo con el fin de plantear la situación del personal académico que habiéndose trasladado de una Universidad pública a otra similar, se ha visto perjudicado cálculo del retroactivo contemplado en el ajuste salarial de la III Convención Colectiva Única del Sector en el Universitario, ya que el personal administrativo de la ULA no tomó en cuenta para el mismo, los años de servicio prestados en la Institución de origen. En su caso particular, trece (13) años que laboró como personal docente en la Universidad del Zulia antes de su traslado aprobado por ambas Universidades; considera que en este caso hay continuidad laboral y por ello sería pertinente que el Servicio Jurídico de la Universidad emita opinión sobre la materia.</w:t>
      </w:r>
    </w:p>
    <w:p w14:paraId="3E2D70CD" w14:textId="572886D0" w:rsidR="00701E0A" w:rsidRDefault="004A3646" w:rsidP="005B1F32">
      <w:pPr>
        <w:spacing w:after="0" w:line="240" w:lineRule="auto"/>
        <w:ind w:left="142"/>
        <w:jc w:val="both"/>
        <w:rPr>
          <w:rFonts w:ascii="Times New Roman" w:eastAsia="Times New Roman" w:hAnsi="Times New Roman"/>
          <w:b/>
          <w:sz w:val="24"/>
          <w:szCs w:val="24"/>
          <w:lang w:val="es-VE" w:eastAsia="es-VE"/>
        </w:rPr>
      </w:pPr>
      <w:r w:rsidRPr="004A3646">
        <w:rPr>
          <w:rFonts w:ascii="Times New Roman" w:eastAsia="Times New Roman" w:hAnsi="Times New Roman"/>
          <w:b/>
          <w:sz w:val="24"/>
          <w:szCs w:val="24"/>
          <w:lang w:val="es-VE" w:eastAsia="es-VE"/>
        </w:rPr>
        <w:t>Decisión: Acordó remitirle copia de la comunicación, para estudio e informe urgente.</w:t>
      </w:r>
    </w:p>
    <w:p w14:paraId="48C8C6E2" w14:textId="5982A677" w:rsidR="009F2277" w:rsidRDefault="009F2277" w:rsidP="005B1F32">
      <w:pPr>
        <w:spacing w:after="0" w:line="240" w:lineRule="auto"/>
        <w:ind w:left="142"/>
        <w:jc w:val="both"/>
        <w:rPr>
          <w:rFonts w:ascii="Times New Roman" w:eastAsia="Times New Roman" w:hAnsi="Times New Roman"/>
          <w:b/>
          <w:sz w:val="24"/>
          <w:szCs w:val="24"/>
          <w:lang w:val="es-VE" w:eastAsia="es-VE"/>
        </w:rPr>
      </w:pPr>
    </w:p>
    <w:p w14:paraId="19A7A955" w14:textId="77777777" w:rsidR="009F2277" w:rsidRDefault="009F227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CU-2013/17.</w:t>
      </w:r>
    </w:p>
    <w:p w14:paraId="107F20AE" w14:textId="6E32CDCA" w:rsidR="009F2277" w:rsidRDefault="009F227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F2277">
        <w:rPr>
          <w:rFonts w:ascii="Times New Roman" w:eastAsia="Times New Roman" w:hAnsi="Times New Roman"/>
          <w:sz w:val="24"/>
          <w:szCs w:val="24"/>
          <w:lang w:val="es-VE" w:eastAsia="es-VE"/>
        </w:rPr>
        <w:t xml:space="preserve">onoció moción de urgencia relacionada con el informe del Servicio Jurídico </w:t>
      </w:r>
      <w:proofErr w:type="spellStart"/>
      <w:r w:rsidRPr="009F2277">
        <w:rPr>
          <w:rFonts w:ascii="Times New Roman" w:eastAsia="Times New Roman" w:hAnsi="Times New Roman"/>
          <w:sz w:val="24"/>
          <w:szCs w:val="24"/>
          <w:lang w:val="es-VE" w:eastAsia="es-VE"/>
        </w:rPr>
        <w:t>N°</w:t>
      </w:r>
      <w:proofErr w:type="spellEnd"/>
      <w:r w:rsidRPr="009F2277">
        <w:rPr>
          <w:rFonts w:ascii="Times New Roman" w:eastAsia="Times New Roman" w:hAnsi="Times New Roman"/>
          <w:sz w:val="24"/>
          <w:szCs w:val="24"/>
          <w:lang w:val="es-VE" w:eastAsia="es-VE"/>
        </w:rPr>
        <w:t xml:space="preserve"> 735.17, de fecha 06.10.2017, suscrito por usted, mediante el cual remite estudio e informe respecto al asunto contenido en el Informe Preliminar presentado por la Dirección General de Control de la Administración Nacional Descentralizada, Dirección de Control del Sector Desarrollo Social de la Contraloría General de la República sobre la EVALUACIÓN DEL PROCESO DE VENTA DE PARCELAS POR PARTE DE LA UNIVERSIDAD DE LOS ANDES (ULA) Y LA EJECUCIÓN DEL PROYECTO HABITACIONAL EN LA URBANIZACIÓN "SANTA MARÍA", a fin de verificar las observaciones y hallazgos de la auditoría en mención y formular los alegatos que se estime pertinente.</w:t>
      </w:r>
    </w:p>
    <w:p w14:paraId="2E0DA795" w14:textId="77777777" w:rsidR="009F2277" w:rsidRPr="009F2277" w:rsidRDefault="009F2277" w:rsidP="005B1F32">
      <w:pPr>
        <w:spacing w:after="0" w:line="240" w:lineRule="auto"/>
        <w:ind w:left="142"/>
        <w:jc w:val="both"/>
        <w:rPr>
          <w:rFonts w:ascii="Times New Roman" w:eastAsia="Times New Roman" w:hAnsi="Times New Roman"/>
          <w:sz w:val="24"/>
          <w:szCs w:val="24"/>
          <w:lang w:val="es-VE" w:eastAsia="es-VE"/>
        </w:rPr>
      </w:pPr>
    </w:p>
    <w:p w14:paraId="78157B24" w14:textId="5CE2D9DE" w:rsidR="009F2277" w:rsidRDefault="009F2277" w:rsidP="005B1F32">
      <w:pPr>
        <w:spacing w:after="0" w:line="240" w:lineRule="auto"/>
        <w:ind w:left="142"/>
        <w:jc w:val="both"/>
        <w:rPr>
          <w:rFonts w:ascii="Times New Roman" w:eastAsia="Times New Roman" w:hAnsi="Times New Roman"/>
          <w:sz w:val="24"/>
          <w:szCs w:val="24"/>
          <w:lang w:val="es-VE" w:eastAsia="es-VE"/>
        </w:rPr>
      </w:pPr>
      <w:r w:rsidRPr="009F2277">
        <w:rPr>
          <w:rFonts w:ascii="Times New Roman" w:eastAsia="Times New Roman" w:hAnsi="Times New Roman"/>
          <w:sz w:val="24"/>
          <w:szCs w:val="24"/>
          <w:lang w:val="es-VE" w:eastAsia="es-VE"/>
        </w:rPr>
        <w:t xml:space="preserve">Al respecto, emite la opinión del Servicio, contenida en informe previamente elaborado por la Abogada </w:t>
      </w:r>
      <w:proofErr w:type="spellStart"/>
      <w:r w:rsidRPr="009F2277">
        <w:rPr>
          <w:rFonts w:ascii="Times New Roman" w:eastAsia="Times New Roman" w:hAnsi="Times New Roman"/>
          <w:sz w:val="24"/>
          <w:szCs w:val="24"/>
          <w:lang w:val="es-VE" w:eastAsia="es-VE"/>
        </w:rPr>
        <w:t>Mariebe</w:t>
      </w:r>
      <w:proofErr w:type="spellEnd"/>
      <w:r w:rsidRPr="009F2277">
        <w:rPr>
          <w:rFonts w:ascii="Times New Roman" w:eastAsia="Times New Roman" w:hAnsi="Times New Roman"/>
          <w:sz w:val="24"/>
          <w:szCs w:val="24"/>
          <w:lang w:val="es-VE" w:eastAsia="es-VE"/>
        </w:rPr>
        <w:t xml:space="preserve"> Calderón Rodríguez, Abogada adscrita a ese Servicio, el cual textualmente indica:</w:t>
      </w:r>
    </w:p>
    <w:p w14:paraId="05CCF238" w14:textId="77777777" w:rsidR="009F2277" w:rsidRPr="009F2277" w:rsidRDefault="009F2277" w:rsidP="005B1F32">
      <w:pPr>
        <w:spacing w:after="0" w:line="240" w:lineRule="auto"/>
        <w:ind w:left="142"/>
        <w:jc w:val="both"/>
        <w:rPr>
          <w:rFonts w:ascii="Times New Roman" w:eastAsia="Times New Roman" w:hAnsi="Times New Roman"/>
          <w:sz w:val="24"/>
          <w:szCs w:val="24"/>
          <w:lang w:val="es-VE" w:eastAsia="es-VE"/>
        </w:rPr>
      </w:pPr>
    </w:p>
    <w:p w14:paraId="11D9094A" w14:textId="0F093FEB" w:rsidR="009F2277" w:rsidRDefault="009F2277" w:rsidP="005B1F32">
      <w:pPr>
        <w:spacing w:after="0" w:line="240" w:lineRule="auto"/>
        <w:ind w:left="142"/>
        <w:jc w:val="both"/>
        <w:rPr>
          <w:rFonts w:ascii="Times New Roman" w:eastAsia="Times New Roman" w:hAnsi="Times New Roman"/>
          <w:b/>
          <w:sz w:val="24"/>
          <w:szCs w:val="24"/>
          <w:lang w:val="es-VE" w:eastAsia="es-VE"/>
        </w:rPr>
      </w:pPr>
      <w:r w:rsidRPr="009F2277">
        <w:rPr>
          <w:rFonts w:ascii="Times New Roman" w:eastAsia="Times New Roman" w:hAnsi="Times New Roman"/>
          <w:sz w:val="24"/>
          <w:szCs w:val="24"/>
          <w:lang w:val="es-VE" w:eastAsia="es-VE"/>
        </w:rPr>
        <w:t xml:space="preserve">"Saludos cordiales, me dirijo a usted, con la finalidad de remitirle </w:t>
      </w:r>
      <w:r w:rsidRPr="009F2277">
        <w:rPr>
          <w:rFonts w:ascii="Times New Roman" w:eastAsia="Times New Roman" w:hAnsi="Times New Roman"/>
          <w:b/>
          <w:sz w:val="24"/>
          <w:szCs w:val="24"/>
          <w:u w:val="single"/>
          <w:lang w:val="es-VE" w:eastAsia="es-VE"/>
        </w:rPr>
        <w:t>estudio e informe</w:t>
      </w:r>
      <w:r w:rsidRPr="009F2277">
        <w:rPr>
          <w:rFonts w:ascii="Times New Roman" w:eastAsia="Times New Roman" w:hAnsi="Times New Roman"/>
          <w:sz w:val="24"/>
          <w:szCs w:val="24"/>
          <w:lang w:val="es-VE" w:eastAsia="es-VE"/>
        </w:rPr>
        <w:t xml:space="preserve"> respecto al asunto contenido en el oficio </w:t>
      </w:r>
      <w:proofErr w:type="spellStart"/>
      <w:r w:rsidRPr="009F2277">
        <w:rPr>
          <w:rFonts w:ascii="Times New Roman" w:eastAsia="Times New Roman" w:hAnsi="Times New Roman"/>
          <w:b/>
          <w:sz w:val="24"/>
          <w:szCs w:val="24"/>
          <w:lang w:val="es-VE" w:eastAsia="es-VE"/>
        </w:rPr>
        <w:t>N°</w:t>
      </w:r>
      <w:proofErr w:type="spellEnd"/>
      <w:r w:rsidRPr="009F2277">
        <w:rPr>
          <w:rFonts w:ascii="Times New Roman" w:eastAsia="Times New Roman" w:hAnsi="Times New Roman"/>
          <w:b/>
          <w:sz w:val="24"/>
          <w:szCs w:val="24"/>
          <w:lang w:val="es-VE" w:eastAsia="es-VE"/>
        </w:rPr>
        <w:t xml:space="preserve"> CU-1848/17 del 25.09.2017</w:t>
      </w:r>
      <w:r w:rsidRPr="009F2277">
        <w:rPr>
          <w:rFonts w:ascii="Times New Roman" w:eastAsia="Times New Roman" w:hAnsi="Times New Roman"/>
          <w:sz w:val="24"/>
          <w:szCs w:val="24"/>
          <w:lang w:val="es-VE" w:eastAsia="es-VE"/>
        </w:rPr>
        <w:t xml:space="preserve"> </w:t>
      </w:r>
      <w:r w:rsidRPr="009F2277">
        <w:rPr>
          <w:rFonts w:ascii="Times New Roman" w:eastAsia="Times New Roman" w:hAnsi="Times New Roman"/>
          <w:b/>
          <w:sz w:val="24"/>
          <w:szCs w:val="24"/>
          <w:lang w:val="es-VE" w:eastAsia="es-VE"/>
        </w:rPr>
        <w:t>emanado del Consejo Universitario</w:t>
      </w:r>
      <w:r w:rsidRPr="009F2277">
        <w:rPr>
          <w:rFonts w:ascii="Times New Roman" w:eastAsia="Times New Roman" w:hAnsi="Times New Roman"/>
          <w:sz w:val="24"/>
          <w:szCs w:val="24"/>
          <w:lang w:val="es-VE" w:eastAsia="es-VE"/>
        </w:rPr>
        <w:t xml:space="preserve"> y suscrito por el Prof. José María </w:t>
      </w:r>
      <w:proofErr w:type="spellStart"/>
      <w:r w:rsidRPr="009F2277">
        <w:rPr>
          <w:rFonts w:ascii="Times New Roman" w:eastAsia="Times New Roman" w:hAnsi="Times New Roman"/>
          <w:sz w:val="24"/>
          <w:szCs w:val="24"/>
          <w:lang w:val="es-VE" w:eastAsia="es-VE"/>
        </w:rPr>
        <w:t>Andérez</w:t>
      </w:r>
      <w:proofErr w:type="spellEnd"/>
      <w:r w:rsidRPr="009F2277">
        <w:rPr>
          <w:rFonts w:ascii="Times New Roman" w:eastAsia="Times New Roman" w:hAnsi="Times New Roman"/>
          <w:sz w:val="24"/>
          <w:szCs w:val="24"/>
          <w:lang w:val="es-VE" w:eastAsia="es-VE"/>
        </w:rPr>
        <w:t xml:space="preserve">, Secretario de la ULA, recibido en esta dependencia universitaria en la misma fecha, relacionado con el </w:t>
      </w:r>
      <w:r w:rsidRPr="009F2277">
        <w:rPr>
          <w:rFonts w:ascii="Times New Roman" w:eastAsia="Times New Roman" w:hAnsi="Times New Roman"/>
          <w:b/>
          <w:sz w:val="24"/>
          <w:szCs w:val="24"/>
          <w:lang w:val="es-VE" w:eastAsia="es-VE"/>
        </w:rPr>
        <w:t xml:space="preserve">oficio </w:t>
      </w:r>
      <w:proofErr w:type="spellStart"/>
      <w:r w:rsidRPr="009F2277">
        <w:rPr>
          <w:rFonts w:ascii="Times New Roman" w:eastAsia="Times New Roman" w:hAnsi="Times New Roman"/>
          <w:b/>
          <w:sz w:val="24"/>
          <w:szCs w:val="24"/>
          <w:lang w:val="es-VE" w:eastAsia="es-VE"/>
        </w:rPr>
        <w:t>N°</w:t>
      </w:r>
      <w:proofErr w:type="spellEnd"/>
      <w:r w:rsidRPr="009F2277">
        <w:rPr>
          <w:rFonts w:ascii="Times New Roman" w:eastAsia="Times New Roman" w:hAnsi="Times New Roman"/>
          <w:b/>
          <w:sz w:val="24"/>
          <w:szCs w:val="24"/>
          <w:lang w:val="es-VE" w:eastAsia="es-VE"/>
        </w:rPr>
        <w:t xml:space="preserve"> 06-00-0967 del 10.08.2017 </w:t>
      </w:r>
      <w:r w:rsidRPr="009F2277">
        <w:rPr>
          <w:rFonts w:ascii="Times New Roman" w:eastAsia="Times New Roman" w:hAnsi="Times New Roman"/>
          <w:sz w:val="24"/>
          <w:szCs w:val="24"/>
          <w:lang w:val="es-VE" w:eastAsia="es-VE"/>
        </w:rPr>
        <w:t xml:space="preserve">y recibida el 19.09.2017, suscrito por la ciudadana </w:t>
      </w:r>
      <w:r w:rsidRPr="009F2277">
        <w:rPr>
          <w:rFonts w:ascii="Times New Roman" w:eastAsia="Times New Roman" w:hAnsi="Times New Roman"/>
          <w:b/>
          <w:sz w:val="24"/>
          <w:szCs w:val="24"/>
          <w:lang w:val="es-VE" w:eastAsia="es-VE"/>
        </w:rPr>
        <w:t>Eva V. Zambrano, Directora General de Control de la Administración Nacional Descentralizada, Dirección de Control del Sector Desarrollo Social de la Contraloría General de la República</w:t>
      </w:r>
      <w:r w:rsidRPr="009F2277">
        <w:rPr>
          <w:rFonts w:ascii="Times New Roman" w:eastAsia="Times New Roman" w:hAnsi="Times New Roman"/>
          <w:sz w:val="24"/>
          <w:szCs w:val="24"/>
          <w:lang w:val="es-VE" w:eastAsia="es-VE"/>
        </w:rPr>
        <w:t xml:space="preserve">, mediante el cual remite, de conformidad con el artículo 38 de las Normas Generales de Auditoría de Estado, un ejemplar del </w:t>
      </w:r>
      <w:r w:rsidRPr="009F2277">
        <w:rPr>
          <w:rFonts w:ascii="Times New Roman" w:eastAsia="Times New Roman" w:hAnsi="Times New Roman"/>
          <w:b/>
          <w:sz w:val="24"/>
          <w:szCs w:val="24"/>
          <w:lang w:val="es-VE" w:eastAsia="es-VE"/>
        </w:rPr>
        <w:t>Informe Preliminar</w:t>
      </w:r>
      <w:r w:rsidRPr="009F2277">
        <w:rPr>
          <w:rFonts w:ascii="Times New Roman" w:eastAsia="Times New Roman" w:hAnsi="Times New Roman"/>
          <w:sz w:val="24"/>
          <w:szCs w:val="24"/>
          <w:lang w:val="es-VE" w:eastAsia="es-VE"/>
        </w:rPr>
        <w:t xml:space="preserve">, contentivo de los resultados de la actuación practicada por ese Máximo Órgano de Control Fiscal en la Universidad de Los Andes ordenada mediante oficio </w:t>
      </w:r>
      <w:proofErr w:type="spellStart"/>
      <w:r w:rsidRPr="009F2277">
        <w:rPr>
          <w:rFonts w:ascii="Times New Roman" w:eastAsia="Times New Roman" w:hAnsi="Times New Roman"/>
          <w:sz w:val="24"/>
          <w:szCs w:val="24"/>
          <w:lang w:val="es-VE" w:eastAsia="es-VE"/>
        </w:rPr>
        <w:t>Nº</w:t>
      </w:r>
      <w:proofErr w:type="spellEnd"/>
      <w:r w:rsidRPr="009F2277">
        <w:rPr>
          <w:rFonts w:ascii="Times New Roman" w:eastAsia="Times New Roman" w:hAnsi="Times New Roman"/>
          <w:sz w:val="24"/>
          <w:szCs w:val="24"/>
          <w:lang w:val="es-VE" w:eastAsia="es-VE"/>
        </w:rPr>
        <w:t xml:space="preserve"> 06-00-0507 de </w:t>
      </w:r>
      <w:r w:rsidRPr="009F2277">
        <w:rPr>
          <w:rFonts w:ascii="Times New Roman" w:eastAsia="Times New Roman" w:hAnsi="Times New Roman"/>
          <w:sz w:val="24"/>
          <w:szCs w:val="24"/>
          <w:lang w:val="es-VE" w:eastAsia="es-VE"/>
        </w:rPr>
        <w:t xml:space="preserve">fecha 16.05.2017 dirigida a la evaluación </w:t>
      </w:r>
      <w:r w:rsidRPr="009F2277">
        <w:rPr>
          <w:rFonts w:ascii="Times New Roman" w:eastAsia="Times New Roman" w:hAnsi="Times New Roman"/>
          <w:b/>
          <w:sz w:val="24"/>
          <w:szCs w:val="24"/>
          <w:lang w:val="es-VE" w:eastAsia="es-VE"/>
        </w:rPr>
        <w:t>DEL PROCESO DE VENTA DE PARCELAS POR PARTE DE LA UNIV</w:t>
      </w:r>
      <w:r>
        <w:rPr>
          <w:rFonts w:ascii="Times New Roman" w:eastAsia="Times New Roman" w:hAnsi="Times New Roman"/>
          <w:b/>
          <w:sz w:val="24"/>
          <w:szCs w:val="24"/>
          <w:lang w:val="es-VE" w:eastAsia="es-VE"/>
        </w:rPr>
        <w:t xml:space="preserve">ERSIDAD DE LOS ANDES (ULA) X LA </w:t>
      </w:r>
      <w:r w:rsidRPr="009F2277">
        <w:rPr>
          <w:rFonts w:ascii="Times New Roman" w:eastAsia="Times New Roman" w:hAnsi="Times New Roman"/>
          <w:b/>
          <w:sz w:val="24"/>
          <w:szCs w:val="24"/>
          <w:lang w:val="es-VE" w:eastAsia="es-VE"/>
        </w:rPr>
        <w:t>EJECUCIÓN DEL PROYECTO HABITACIONAL</w:t>
      </w:r>
      <w:r>
        <w:rPr>
          <w:rFonts w:ascii="Times New Roman" w:eastAsia="Times New Roman" w:hAnsi="Times New Roman"/>
          <w:b/>
          <w:sz w:val="24"/>
          <w:szCs w:val="24"/>
          <w:lang w:val="es-VE" w:eastAsia="es-VE"/>
        </w:rPr>
        <w:t xml:space="preserve"> EN LA URBANIZACIÓN "SANTA MARÍA”</w:t>
      </w:r>
    </w:p>
    <w:p w14:paraId="70E5D75C" w14:textId="0C357277" w:rsidR="00A22F08" w:rsidRDefault="00A22F08" w:rsidP="005B1F32">
      <w:pPr>
        <w:spacing w:after="0" w:line="240" w:lineRule="auto"/>
        <w:ind w:left="142"/>
        <w:jc w:val="both"/>
        <w:rPr>
          <w:rFonts w:ascii="Times New Roman" w:eastAsia="Times New Roman" w:hAnsi="Times New Roman"/>
          <w:b/>
          <w:sz w:val="24"/>
          <w:szCs w:val="24"/>
          <w:lang w:val="es-VE" w:eastAsia="es-VE"/>
        </w:rPr>
      </w:pPr>
    </w:p>
    <w:p w14:paraId="4EA00BC2" w14:textId="7AD31E68" w:rsidR="00425E1C" w:rsidRDefault="00425E1C" w:rsidP="005B1F32">
      <w:pPr>
        <w:spacing w:after="0" w:line="240" w:lineRule="auto"/>
        <w:ind w:left="142"/>
        <w:jc w:val="both"/>
        <w:rPr>
          <w:rFonts w:ascii="Times New Roman" w:eastAsia="Times New Roman" w:hAnsi="Times New Roman"/>
          <w:sz w:val="24"/>
          <w:szCs w:val="24"/>
          <w:lang w:val="es-VE" w:eastAsia="es-VE"/>
        </w:rPr>
      </w:pPr>
      <w:r w:rsidRPr="00425E1C">
        <w:rPr>
          <w:rFonts w:ascii="Times New Roman" w:eastAsia="Times New Roman" w:hAnsi="Times New Roman"/>
          <w:sz w:val="24"/>
          <w:szCs w:val="24"/>
          <w:lang w:val="es-VE" w:eastAsia="es-VE"/>
        </w:rPr>
        <w:t>En el referido oficio (CU-1848/17), el Consej</w:t>
      </w:r>
      <w:r>
        <w:rPr>
          <w:rFonts w:ascii="Times New Roman" w:eastAsia="Times New Roman" w:hAnsi="Times New Roman"/>
          <w:sz w:val="24"/>
          <w:szCs w:val="24"/>
          <w:lang w:val="es-VE" w:eastAsia="es-VE"/>
        </w:rPr>
        <w:t>o Universitario expone:</w:t>
      </w:r>
    </w:p>
    <w:p w14:paraId="57F4C350" w14:textId="77777777" w:rsidR="00425E1C" w:rsidRPr="00425E1C" w:rsidRDefault="00425E1C" w:rsidP="005B1F32">
      <w:pPr>
        <w:spacing w:after="0" w:line="240" w:lineRule="auto"/>
        <w:ind w:left="142"/>
        <w:jc w:val="both"/>
        <w:rPr>
          <w:rFonts w:ascii="Times New Roman" w:eastAsia="Times New Roman" w:hAnsi="Times New Roman"/>
          <w:sz w:val="24"/>
          <w:szCs w:val="24"/>
          <w:lang w:val="es-VE" w:eastAsia="es-VE"/>
        </w:rPr>
      </w:pPr>
    </w:p>
    <w:p w14:paraId="6CEFF8BA" w14:textId="0142B87C" w:rsidR="00425E1C" w:rsidRDefault="00425E1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El</w:t>
      </w:r>
      <w:r w:rsidRPr="00425E1C">
        <w:rPr>
          <w:rFonts w:ascii="Times New Roman" w:eastAsia="Times New Roman" w:hAnsi="Times New Roman"/>
          <w:sz w:val="24"/>
          <w:szCs w:val="24"/>
          <w:lang w:val="es-VE" w:eastAsia="es-VE"/>
        </w:rPr>
        <w:t xml:space="preserve"> citado informe contie</w:t>
      </w:r>
      <w:r>
        <w:rPr>
          <w:rFonts w:ascii="Times New Roman" w:eastAsia="Times New Roman" w:hAnsi="Times New Roman"/>
          <w:sz w:val="24"/>
          <w:szCs w:val="24"/>
          <w:lang w:val="es-VE" w:eastAsia="es-VE"/>
        </w:rPr>
        <w:t>ne una serie de observaciones y/o hallazgos</w:t>
      </w:r>
      <w:r w:rsidRPr="00425E1C">
        <w:rPr>
          <w:rFonts w:ascii="Times New Roman" w:eastAsia="Times New Roman" w:hAnsi="Times New Roman"/>
          <w:sz w:val="24"/>
          <w:szCs w:val="24"/>
          <w:lang w:val="es-VE" w:eastAsia="es-VE"/>
        </w:rPr>
        <w:t xml:space="preserve"> con relación a </w:t>
      </w:r>
      <w:proofErr w:type="spellStart"/>
      <w:r w:rsidRPr="00425E1C">
        <w:rPr>
          <w:rFonts w:ascii="Times New Roman" w:eastAsia="Times New Roman" w:hAnsi="Times New Roman"/>
          <w:sz w:val="24"/>
          <w:szCs w:val="24"/>
          <w:lang w:val="es-VE" w:eastAsia="es-VE"/>
        </w:rPr>
        <w:t>lav</w:t>
      </w:r>
      <w:proofErr w:type="spellEnd"/>
      <w:r w:rsidRPr="00425E1C">
        <w:rPr>
          <w:rFonts w:ascii="Times New Roman" w:eastAsia="Times New Roman" w:hAnsi="Times New Roman"/>
          <w:sz w:val="24"/>
          <w:szCs w:val="24"/>
          <w:lang w:val="es-VE" w:eastAsia="es-VE"/>
        </w:rPr>
        <w:t xml:space="preserve"> cuales se estima formular las consideraciones que tenga al respecto, a cuyos fines concede un plazo de diez (10) días hábiles contados a partir de la fecha de recepción del presente oficio para que exponga por escrito las observaciones pertinentes de ser el case, las cuales deberán ser remitidas a la Dirección de Control del Sector Desarrollo Social, ubicada en el piso 8. edificio sede de la Contraloría General de la República, avenida Andrés Bello, sector Guaicaipuro, parroquia El Recreo, municipio Libertador, Caracas, Distrito Capital.</w:t>
      </w:r>
    </w:p>
    <w:p w14:paraId="77AC1A4D" w14:textId="77777777" w:rsidR="00425E1C" w:rsidRPr="00425E1C" w:rsidRDefault="00425E1C" w:rsidP="005B1F32">
      <w:pPr>
        <w:spacing w:after="0" w:line="240" w:lineRule="auto"/>
        <w:ind w:left="142"/>
        <w:jc w:val="both"/>
        <w:rPr>
          <w:rFonts w:ascii="Times New Roman" w:eastAsia="Times New Roman" w:hAnsi="Times New Roman"/>
          <w:sz w:val="24"/>
          <w:szCs w:val="24"/>
          <w:lang w:val="es-VE" w:eastAsia="es-VE"/>
        </w:rPr>
      </w:pPr>
    </w:p>
    <w:p w14:paraId="4D25DCF3" w14:textId="77777777" w:rsidR="00425E1C" w:rsidRPr="00425E1C" w:rsidRDefault="00425E1C" w:rsidP="005B1F32">
      <w:pPr>
        <w:spacing w:after="0" w:line="240" w:lineRule="auto"/>
        <w:ind w:left="142"/>
        <w:jc w:val="both"/>
        <w:rPr>
          <w:rFonts w:ascii="Times New Roman" w:eastAsia="Times New Roman" w:hAnsi="Times New Roman"/>
          <w:b/>
          <w:sz w:val="24"/>
          <w:szCs w:val="24"/>
          <w:lang w:val="es-VE" w:eastAsia="es-VE"/>
        </w:rPr>
      </w:pPr>
      <w:r w:rsidRPr="00425E1C">
        <w:rPr>
          <w:rFonts w:ascii="Times New Roman" w:eastAsia="Times New Roman" w:hAnsi="Times New Roman"/>
          <w:sz w:val="24"/>
          <w:szCs w:val="24"/>
          <w:lang w:val="es-VE" w:eastAsia="es-VE"/>
        </w:rPr>
        <w:t xml:space="preserve">En tal sentido, le notifico que el Consejo Universitario </w:t>
      </w:r>
      <w:r w:rsidRPr="00425E1C">
        <w:rPr>
          <w:rFonts w:ascii="Times New Roman" w:eastAsia="Times New Roman" w:hAnsi="Times New Roman"/>
          <w:b/>
          <w:sz w:val="24"/>
          <w:szCs w:val="24"/>
          <w:lang w:val="es-VE" w:eastAsia="es-VE"/>
        </w:rPr>
        <w:t>aprobó remitirle copia de la comunicación, para que responda directamente a la Dirección de Control del Sector Desarrollo Social de la Contraloría General de la República.</w:t>
      </w:r>
    </w:p>
    <w:p w14:paraId="409A26FA" w14:textId="77777777" w:rsidR="00425E1C" w:rsidRPr="00425E1C" w:rsidRDefault="00425E1C" w:rsidP="005B1F32">
      <w:pPr>
        <w:spacing w:after="0" w:line="240" w:lineRule="auto"/>
        <w:ind w:left="142"/>
        <w:jc w:val="both"/>
        <w:rPr>
          <w:rFonts w:ascii="Times New Roman" w:eastAsia="Times New Roman" w:hAnsi="Times New Roman"/>
          <w:sz w:val="24"/>
          <w:szCs w:val="24"/>
          <w:lang w:val="es-VE" w:eastAsia="es-VE"/>
        </w:rPr>
      </w:pPr>
      <w:r w:rsidRPr="00425E1C">
        <w:rPr>
          <w:rFonts w:ascii="Times New Roman" w:eastAsia="Times New Roman" w:hAnsi="Times New Roman"/>
          <w:i/>
          <w:sz w:val="24"/>
          <w:szCs w:val="24"/>
          <w:lang w:val="es-VE" w:eastAsia="es-VE"/>
        </w:rPr>
        <w:t>Participación que hago a usted, para su conocimiento y fines consiguientes..."</w:t>
      </w:r>
      <w:r w:rsidRPr="00425E1C">
        <w:rPr>
          <w:rFonts w:ascii="Times New Roman" w:eastAsia="Times New Roman" w:hAnsi="Times New Roman"/>
          <w:sz w:val="24"/>
          <w:szCs w:val="24"/>
          <w:lang w:val="es-VE" w:eastAsia="es-VE"/>
        </w:rPr>
        <w:t xml:space="preserve"> (Cursivas propias, negritas del texto original).</w:t>
      </w:r>
    </w:p>
    <w:p w14:paraId="0122BAC7" w14:textId="77777777" w:rsidR="00425E1C" w:rsidRDefault="00425E1C" w:rsidP="005B1F32">
      <w:pPr>
        <w:spacing w:after="0" w:line="240" w:lineRule="auto"/>
        <w:ind w:left="142"/>
        <w:jc w:val="both"/>
        <w:rPr>
          <w:rFonts w:ascii="Times New Roman" w:eastAsia="Times New Roman" w:hAnsi="Times New Roman"/>
          <w:sz w:val="24"/>
          <w:szCs w:val="24"/>
          <w:lang w:val="es-VE" w:eastAsia="es-VE"/>
        </w:rPr>
      </w:pPr>
    </w:p>
    <w:p w14:paraId="74D61058" w14:textId="2C641958" w:rsidR="00425E1C" w:rsidRDefault="00425E1C" w:rsidP="005B1F32">
      <w:pPr>
        <w:spacing w:after="0" w:line="240" w:lineRule="auto"/>
        <w:ind w:left="142"/>
        <w:jc w:val="both"/>
        <w:rPr>
          <w:rFonts w:ascii="Times New Roman" w:eastAsia="Times New Roman" w:hAnsi="Times New Roman"/>
          <w:sz w:val="24"/>
          <w:szCs w:val="24"/>
          <w:lang w:val="es-VE" w:eastAsia="es-VE"/>
        </w:rPr>
      </w:pPr>
      <w:r w:rsidRPr="00425E1C">
        <w:rPr>
          <w:rFonts w:ascii="Times New Roman" w:eastAsia="Times New Roman" w:hAnsi="Times New Roman"/>
          <w:sz w:val="24"/>
          <w:szCs w:val="24"/>
          <w:lang w:val="es-VE" w:eastAsia="es-VE"/>
        </w:rPr>
        <w:t>Expuesto el caso, procedo a analizar el mismo en los términos que siguen</w:t>
      </w:r>
    </w:p>
    <w:p w14:paraId="172D0F87" w14:textId="77777777" w:rsidR="00425E1C" w:rsidRPr="00425E1C" w:rsidRDefault="00425E1C" w:rsidP="005B1F32">
      <w:pPr>
        <w:spacing w:after="0" w:line="240" w:lineRule="auto"/>
        <w:ind w:left="142"/>
        <w:jc w:val="both"/>
        <w:rPr>
          <w:rFonts w:ascii="Times New Roman" w:eastAsia="Times New Roman" w:hAnsi="Times New Roman"/>
          <w:sz w:val="24"/>
          <w:szCs w:val="24"/>
          <w:lang w:val="es-VE" w:eastAsia="es-VE"/>
        </w:rPr>
      </w:pPr>
    </w:p>
    <w:p w14:paraId="533E03C4" w14:textId="77777777" w:rsidR="00425E1C" w:rsidRPr="00425E1C" w:rsidRDefault="00425E1C" w:rsidP="005B1F32">
      <w:pPr>
        <w:spacing w:after="0" w:line="240" w:lineRule="auto"/>
        <w:ind w:left="142"/>
        <w:jc w:val="center"/>
        <w:rPr>
          <w:rFonts w:ascii="Times New Roman" w:eastAsia="Times New Roman" w:hAnsi="Times New Roman"/>
          <w:b/>
          <w:sz w:val="24"/>
          <w:szCs w:val="24"/>
          <w:u w:val="single"/>
          <w:lang w:val="es-VE" w:eastAsia="es-VE"/>
        </w:rPr>
      </w:pPr>
      <w:r w:rsidRPr="00425E1C">
        <w:rPr>
          <w:rFonts w:ascii="Times New Roman" w:eastAsia="Times New Roman" w:hAnsi="Times New Roman"/>
          <w:b/>
          <w:sz w:val="24"/>
          <w:szCs w:val="24"/>
          <w:u w:val="single"/>
          <w:lang w:val="es-VE" w:eastAsia="es-VE"/>
        </w:rPr>
        <w:t>CAPÍTULO 1</w:t>
      </w:r>
    </w:p>
    <w:p w14:paraId="010E6ADC" w14:textId="4F07A67B" w:rsidR="00425E1C" w:rsidRPr="00425E1C" w:rsidRDefault="00425E1C" w:rsidP="005B1F32">
      <w:pPr>
        <w:spacing w:after="0" w:line="240" w:lineRule="auto"/>
        <w:ind w:left="142"/>
        <w:jc w:val="center"/>
        <w:rPr>
          <w:rFonts w:ascii="Times New Roman" w:eastAsia="Times New Roman" w:hAnsi="Times New Roman"/>
          <w:b/>
          <w:sz w:val="24"/>
          <w:szCs w:val="24"/>
          <w:u w:val="single"/>
          <w:lang w:val="es-VE" w:eastAsia="es-VE"/>
        </w:rPr>
      </w:pPr>
      <w:r w:rsidRPr="00425E1C">
        <w:rPr>
          <w:rFonts w:ascii="Times New Roman" w:eastAsia="Times New Roman" w:hAnsi="Times New Roman"/>
          <w:b/>
          <w:sz w:val="24"/>
          <w:szCs w:val="24"/>
          <w:u w:val="single"/>
          <w:lang w:val="es-VE" w:eastAsia="es-VE"/>
        </w:rPr>
        <w:t>CONSIDERACIONES PREVIAS</w:t>
      </w:r>
    </w:p>
    <w:p w14:paraId="21ADE60C" w14:textId="0932FDE3" w:rsidR="00425E1C" w:rsidRDefault="00425E1C" w:rsidP="005B1F32">
      <w:pPr>
        <w:spacing w:after="0" w:line="240" w:lineRule="auto"/>
        <w:ind w:left="142"/>
        <w:jc w:val="both"/>
        <w:rPr>
          <w:rFonts w:ascii="Times New Roman" w:eastAsia="Times New Roman" w:hAnsi="Times New Roman"/>
          <w:sz w:val="24"/>
          <w:szCs w:val="24"/>
          <w:lang w:val="es-VE" w:eastAsia="es-VE"/>
        </w:rPr>
      </w:pPr>
      <w:r w:rsidRPr="00425E1C">
        <w:rPr>
          <w:rFonts w:ascii="Times New Roman" w:eastAsia="Times New Roman" w:hAnsi="Times New Roman"/>
          <w:sz w:val="24"/>
          <w:szCs w:val="24"/>
          <w:lang w:val="es-VE" w:eastAsia="es-VE"/>
        </w:rPr>
        <w:t xml:space="preserve">Si bien las Universidades son autónomas, no por esto están ausentes de controles de diversas especies. En este sentido, la Universidad de Los Andes (en lo sucesivo ULA), como Universidad Nacional Autónoma, aparte de la Ley de Universidades y su Reglamento, está sujeta a los controles </w:t>
      </w:r>
      <w:r w:rsidRPr="00425E1C">
        <w:rPr>
          <w:rFonts w:ascii="Times New Roman" w:eastAsia="Times New Roman" w:hAnsi="Times New Roman"/>
          <w:sz w:val="24"/>
          <w:szCs w:val="24"/>
          <w:lang w:val="es-VE" w:eastAsia="es-VE"/>
        </w:rPr>
        <w:lastRenderedPageBreak/>
        <w:t>establecidos en el ámbito de aplicación de la Ley Orgánica de la Contraloría General de la República y su Reglamento (</w:t>
      </w:r>
      <w:proofErr w:type="spellStart"/>
      <w:r w:rsidRPr="00425E1C">
        <w:rPr>
          <w:rFonts w:ascii="Times New Roman" w:eastAsia="Times New Roman" w:hAnsi="Times New Roman"/>
          <w:sz w:val="24"/>
          <w:szCs w:val="24"/>
          <w:lang w:val="es-VE" w:eastAsia="es-VE"/>
        </w:rPr>
        <w:t>articulo</w:t>
      </w:r>
      <w:proofErr w:type="spellEnd"/>
      <w:r w:rsidRPr="00425E1C">
        <w:rPr>
          <w:rFonts w:ascii="Times New Roman" w:eastAsia="Times New Roman" w:hAnsi="Times New Roman"/>
          <w:sz w:val="24"/>
          <w:szCs w:val="24"/>
          <w:lang w:val="es-VE" w:eastAsia="es-VE"/>
        </w:rPr>
        <w:t xml:space="preserve"> 9 numeral 8°), la Ley Orgánica de la Administración Financiera del Sector Público (</w:t>
      </w:r>
      <w:proofErr w:type="spellStart"/>
      <w:r w:rsidRPr="00425E1C">
        <w:rPr>
          <w:rFonts w:ascii="Times New Roman" w:eastAsia="Times New Roman" w:hAnsi="Times New Roman"/>
          <w:sz w:val="24"/>
          <w:szCs w:val="24"/>
          <w:lang w:val="es-VE" w:eastAsia="es-VE"/>
        </w:rPr>
        <w:t>articulo</w:t>
      </w:r>
      <w:proofErr w:type="spellEnd"/>
      <w:r w:rsidRPr="00425E1C">
        <w:rPr>
          <w:rFonts w:ascii="Times New Roman" w:eastAsia="Times New Roman" w:hAnsi="Times New Roman"/>
          <w:sz w:val="24"/>
          <w:szCs w:val="24"/>
          <w:lang w:val="es-VE" w:eastAsia="es-VE"/>
        </w:rPr>
        <w:t xml:space="preserve"> 5º, numeral 6°), la Ley Orgánica de la Administración Pública (artículo 2º), la Ley contra la Corrupción (artículo 4º, numeral 8°), la Ley Orgánica de Procedimientos Administrativos (artículo 30°), entre otros, en virtud de lo cual, la ULA debe administrar su patrimonio con austeridad, justa distribución, transparencia, honestidad y rendir cuentas bajo el control y vigilancia interna por parte de los órganos de control establecidos al efecto</w:t>
      </w:r>
      <w:r>
        <w:rPr>
          <w:rFonts w:ascii="Times New Roman" w:eastAsia="Times New Roman" w:hAnsi="Times New Roman"/>
          <w:sz w:val="24"/>
          <w:szCs w:val="24"/>
          <w:lang w:val="es-VE" w:eastAsia="es-VE"/>
        </w:rPr>
        <w:t xml:space="preserve"> y externa por parte del Estado.</w:t>
      </w:r>
    </w:p>
    <w:p w14:paraId="044293FB" w14:textId="77777777" w:rsidR="00425E1C" w:rsidRPr="00425E1C" w:rsidRDefault="00425E1C" w:rsidP="005B1F32">
      <w:pPr>
        <w:spacing w:after="0" w:line="240" w:lineRule="auto"/>
        <w:ind w:left="142"/>
        <w:jc w:val="both"/>
        <w:rPr>
          <w:rFonts w:ascii="Times New Roman" w:eastAsia="Times New Roman" w:hAnsi="Times New Roman"/>
          <w:sz w:val="24"/>
          <w:szCs w:val="24"/>
          <w:lang w:val="es-VE" w:eastAsia="es-VE"/>
        </w:rPr>
      </w:pPr>
    </w:p>
    <w:p w14:paraId="20375730" w14:textId="1F314690" w:rsidR="00403798" w:rsidRDefault="00425E1C" w:rsidP="005B1F32">
      <w:pPr>
        <w:spacing w:after="0" w:line="240" w:lineRule="auto"/>
        <w:ind w:left="142"/>
        <w:jc w:val="both"/>
        <w:rPr>
          <w:rFonts w:ascii="Times New Roman" w:eastAsia="Times New Roman" w:hAnsi="Times New Roman"/>
          <w:sz w:val="24"/>
          <w:szCs w:val="24"/>
          <w:lang w:val="es-VE" w:eastAsia="es-VE"/>
        </w:rPr>
      </w:pPr>
      <w:r w:rsidRPr="00425E1C">
        <w:rPr>
          <w:rFonts w:ascii="Times New Roman" w:eastAsia="Times New Roman" w:hAnsi="Times New Roman"/>
          <w:sz w:val="24"/>
          <w:szCs w:val="24"/>
          <w:lang w:val="es-VE" w:eastAsia="es-VE"/>
        </w:rPr>
        <w:t xml:space="preserve">Preliminarmente, es necesario acotar que, si bien es cierto que esta dependencia tiene como finalidad prestar </w:t>
      </w:r>
      <w:r w:rsidRPr="00425E1C">
        <w:rPr>
          <w:rFonts w:ascii="Times New Roman" w:eastAsia="Times New Roman" w:hAnsi="Times New Roman"/>
          <w:b/>
          <w:sz w:val="24"/>
          <w:szCs w:val="24"/>
          <w:u w:val="single"/>
          <w:lang w:val="es-VE" w:eastAsia="es-VE"/>
        </w:rPr>
        <w:t xml:space="preserve">la asesoría </w:t>
      </w:r>
      <w:proofErr w:type="spellStart"/>
      <w:r w:rsidRPr="00425E1C">
        <w:rPr>
          <w:rFonts w:ascii="Times New Roman" w:eastAsia="Times New Roman" w:hAnsi="Times New Roman"/>
          <w:b/>
          <w:sz w:val="24"/>
          <w:szCs w:val="24"/>
          <w:u w:val="single"/>
          <w:lang w:val="es-VE" w:eastAsia="es-VE"/>
        </w:rPr>
        <w:t>juridica</w:t>
      </w:r>
      <w:proofErr w:type="spellEnd"/>
      <w:r w:rsidRPr="00425E1C">
        <w:rPr>
          <w:rFonts w:ascii="Times New Roman" w:eastAsia="Times New Roman" w:hAnsi="Times New Roman"/>
          <w:b/>
          <w:sz w:val="24"/>
          <w:szCs w:val="24"/>
          <w:u w:val="single"/>
          <w:lang w:val="es-VE" w:eastAsia="es-VE"/>
        </w:rPr>
        <w:t xml:space="preserve"> institucional</w:t>
      </w:r>
      <w:r w:rsidRPr="00425E1C">
        <w:rPr>
          <w:rFonts w:ascii="Times New Roman" w:eastAsia="Times New Roman" w:hAnsi="Times New Roman"/>
          <w:sz w:val="24"/>
          <w:szCs w:val="24"/>
          <w:lang w:val="es-VE" w:eastAsia="es-VE"/>
        </w:rPr>
        <w:t xml:space="preserve"> de la Universidad de Los Andes, a sus Autoridades demás órganos y dependencias que la conforman, igualmente debe velar por la recta aplicación de</w:t>
      </w:r>
      <w:r>
        <w:rPr>
          <w:rFonts w:ascii="Times New Roman" w:eastAsia="Times New Roman" w:hAnsi="Times New Roman"/>
          <w:sz w:val="24"/>
          <w:szCs w:val="24"/>
          <w:lang w:val="es-VE" w:eastAsia="es-VE"/>
        </w:rPr>
        <w:t xml:space="preserve"> </w:t>
      </w:r>
      <w:r w:rsidR="00403798">
        <w:rPr>
          <w:rFonts w:ascii="Times New Roman" w:eastAsia="Times New Roman" w:hAnsi="Times New Roman"/>
          <w:sz w:val="24"/>
          <w:szCs w:val="24"/>
          <w:lang w:val="es-VE" w:eastAsia="es-VE"/>
        </w:rPr>
        <w:t xml:space="preserve">la  </w:t>
      </w:r>
      <w:r w:rsidR="00403798" w:rsidRPr="00403798">
        <w:rPr>
          <w:rFonts w:ascii="Times New Roman" w:eastAsia="Times New Roman" w:hAnsi="Times New Roman"/>
          <w:sz w:val="24"/>
          <w:szCs w:val="24"/>
          <w:lang w:val="es-VE" w:eastAsia="es-VE"/>
        </w:rPr>
        <w:t>Constitución de la República Bolivariana de Venezuela, las leyes, decretos y reglamentos, así como por el acatamiento de la jurisprudencia y la doctrina que fueren aplicables, sin menoscabo de la autonomía de la Universidad de Los Andes y de los derechos universitarios de sus miembros.</w:t>
      </w:r>
    </w:p>
    <w:p w14:paraId="406CB2DE" w14:textId="77777777" w:rsidR="00403798" w:rsidRPr="00403798" w:rsidRDefault="00403798" w:rsidP="005B1F32">
      <w:pPr>
        <w:spacing w:after="0" w:line="240" w:lineRule="auto"/>
        <w:ind w:left="142"/>
        <w:jc w:val="both"/>
        <w:rPr>
          <w:rFonts w:ascii="Times New Roman" w:eastAsia="Times New Roman" w:hAnsi="Times New Roman"/>
          <w:sz w:val="24"/>
          <w:szCs w:val="24"/>
          <w:lang w:val="es-VE" w:eastAsia="es-VE"/>
        </w:rPr>
      </w:pPr>
    </w:p>
    <w:p w14:paraId="0618846A" w14:textId="62340CD7" w:rsidR="00403798" w:rsidRDefault="00403798" w:rsidP="005B1F32">
      <w:pPr>
        <w:spacing w:after="0" w:line="240" w:lineRule="auto"/>
        <w:ind w:left="142"/>
        <w:jc w:val="both"/>
        <w:rPr>
          <w:rFonts w:ascii="Times New Roman" w:eastAsia="Times New Roman" w:hAnsi="Times New Roman"/>
          <w:sz w:val="24"/>
          <w:szCs w:val="24"/>
          <w:lang w:val="es-VE" w:eastAsia="es-VE"/>
        </w:rPr>
      </w:pPr>
      <w:r w:rsidRPr="00403798">
        <w:rPr>
          <w:rFonts w:ascii="Times New Roman" w:eastAsia="Times New Roman" w:hAnsi="Times New Roman"/>
          <w:sz w:val="24"/>
          <w:szCs w:val="24"/>
          <w:lang w:val="es-VE" w:eastAsia="es-VE"/>
        </w:rPr>
        <w:t>Se advierte que de conformidad con lo previsto en el artículo 5 del Reglamento d</w:t>
      </w:r>
      <w:r>
        <w:rPr>
          <w:rFonts w:ascii="Times New Roman" w:eastAsia="Times New Roman" w:hAnsi="Times New Roman"/>
          <w:sz w:val="24"/>
          <w:szCs w:val="24"/>
          <w:lang w:val="es-VE" w:eastAsia="es-VE"/>
        </w:rPr>
        <w:t xml:space="preserve">el Servicio </w:t>
      </w:r>
      <w:proofErr w:type="spellStart"/>
      <w:r>
        <w:rPr>
          <w:rFonts w:ascii="Times New Roman" w:eastAsia="Times New Roman" w:hAnsi="Times New Roman"/>
          <w:sz w:val="24"/>
          <w:szCs w:val="24"/>
          <w:lang w:val="es-VE" w:eastAsia="es-VE"/>
        </w:rPr>
        <w:t>Juridico</w:t>
      </w:r>
      <w:proofErr w:type="spellEnd"/>
      <w:r>
        <w:rPr>
          <w:rFonts w:ascii="Times New Roman" w:eastAsia="Times New Roman" w:hAnsi="Times New Roman"/>
          <w:sz w:val="24"/>
          <w:szCs w:val="24"/>
          <w:lang w:val="es-VE" w:eastAsia="es-VE"/>
        </w:rPr>
        <w:t xml:space="preserve"> de la ULA, </w:t>
      </w:r>
      <w:r w:rsidRPr="00403798">
        <w:rPr>
          <w:rFonts w:ascii="Times New Roman" w:eastAsia="Times New Roman" w:hAnsi="Times New Roman"/>
          <w:b/>
          <w:sz w:val="24"/>
          <w:szCs w:val="24"/>
          <w:u w:val="single"/>
          <w:lang w:val="es-VE" w:eastAsia="es-VE"/>
        </w:rPr>
        <w:t>los informes emanados de esta dependencia, no tienen carácter vinculante</w:t>
      </w:r>
      <w:r w:rsidRPr="00403798">
        <w:rPr>
          <w:rFonts w:ascii="Times New Roman" w:eastAsia="Times New Roman" w:hAnsi="Times New Roman"/>
          <w:sz w:val="24"/>
          <w:szCs w:val="24"/>
          <w:lang w:val="es-VE" w:eastAsia="es-VE"/>
        </w:rPr>
        <w:t xml:space="preserve">, siendo potestad del solicitante acoger o no el presente documento, bien sea parcial o totalmente, o simplemente desestimarlo; en este sentido, el presente informe contiene criterios de índole jurídico por parte del profesional del Derecho que los evacua, quedando a salvo el mismo bajo mejor opinión, debido a que el Derecho se transforma constantemente, y que en palabras de José Peña Solís (2004) en su obra "Manual de Derecho Administrativo". Volumen Primero, 4ta reimpresión, Colección de Estudios Jurídicos del Tribunal Supremo de </w:t>
      </w:r>
      <w:r w:rsidRPr="00403798">
        <w:rPr>
          <w:rFonts w:ascii="Times New Roman" w:eastAsia="Times New Roman" w:hAnsi="Times New Roman"/>
          <w:sz w:val="24"/>
          <w:szCs w:val="24"/>
          <w:lang w:val="es-VE" w:eastAsia="es-VE"/>
        </w:rPr>
        <w:t xml:space="preserve">Justicia, Pág. 674; el Derecho Administrativo (que es el área jurídica en donde se enmarca el presente informe) está todavía en proceso de formación, carece de codificación (criterio sostenido también por José Araujo-Juárez en su obra "Derecho Administrativo, Parte General", Caracas, 2007, </w:t>
      </w:r>
      <w:proofErr w:type="spellStart"/>
      <w:r w:rsidRPr="00403798">
        <w:rPr>
          <w:rFonts w:ascii="Times New Roman" w:eastAsia="Times New Roman" w:hAnsi="Times New Roman"/>
          <w:sz w:val="24"/>
          <w:szCs w:val="24"/>
          <w:lang w:val="es-VE" w:eastAsia="es-VE"/>
        </w:rPr>
        <w:t>pag.</w:t>
      </w:r>
      <w:proofErr w:type="spellEnd"/>
      <w:r w:rsidRPr="00403798">
        <w:rPr>
          <w:rFonts w:ascii="Times New Roman" w:eastAsia="Times New Roman" w:hAnsi="Times New Roman"/>
          <w:sz w:val="24"/>
          <w:szCs w:val="24"/>
          <w:lang w:val="es-VE" w:eastAsia="es-VE"/>
        </w:rPr>
        <w:t xml:space="preserve"> LXIX) y por disciplinar a la Administración Pública, es la única rama del Derecho que ha sido denominada "legislación motorizada", todo lo cual hace prever, como en efecto ocurre, la existencia de múltiples situaciones no disciplinadas por el Legislador, bien por descuido, o en la mayoría de los casos por la dinámica que impone ese constante ajustamiento del Ordenamiento Jurídico, sobre todo, mediante el ejercicio de la potestad reglamentaria, lo que sin duda, origina vacíos o lagunas que exigen un método de interpretación o integración de la ley, en la que muchas veces se recurre a los Principios Generales del Derecho, a la Analogía y a la Jurisprudencia como fuentes del Derecho.</w:t>
      </w:r>
    </w:p>
    <w:p w14:paraId="01DD7C2F" w14:textId="77777777" w:rsidR="00403798" w:rsidRPr="00403798" w:rsidRDefault="00403798" w:rsidP="005B1F32">
      <w:pPr>
        <w:spacing w:after="0" w:line="240" w:lineRule="auto"/>
        <w:ind w:left="142"/>
        <w:jc w:val="both"/>
        <w:rPr>
          <w:rFonts w:ascii="Times New Roman" w:eastAsia="Times New Roman" w:hAnsi="Times New Roman"/>
          <w:sz w:val="24"/>
          <w:szCs w:val="24"/>
          <w:lang w:val="es-VE" w:eastAsia="es-VE"/>
        </w:rPr>
      </w:pPr>
    </w:p>
    <w:p w14:paraId="759C7DEB" w14:textId="77777777" w:rsidR="00403798" w:rsidRPr="00403798" w:rsidRDefault="00403798" w:rsidP="005B1F32">
      <w:pPr>
        <w:spacing w:after="0" w:line="240" w:lineRule="auto"/>
        <w:ind w:left="142"/>
        <w:jc w:val="both"/>
        <w:rPr>
          <w:rFonts w:ascii="Times New Roman" w:eastAsia="Times New Roman" w:hAnsi="Times New Roman"/>
          <w:sz w:val="24"/>
          <w:szCs w:val="24"/>
          <w:lang w:val="es-VE" w:eastAsia="es-VE"/>
        </w:rPr>
      </w:pPr>
      <w:r w:rsidRPr="00403798">
        <w:rPr>
          <w:rFonts w:ascii="Times New Roman" w:eastAsia="Times New Roman" w:hAnsi="Times New Roman"/>
          <w:sz w:val="24"/>
          <w:szCs w:val="24"/>
          <w:lang w:val="es-VE" w:eastAsia="es-VE"/>
        </w:rPr>
        <w:t xml:space="preserve">Por tanto, en palabras de Araujo-Juárez en su obra ya citada, para comprender cabalmente el Derecho Administrativo, el operador jurídico debe fundarse en teorías demostradas y fundadas y. por ende, mantener sólo aquellas teorías que efectivamente tienen base o fundamento real en el Derecho positivo (p. LXX). La interpretación </w:t>
      </w:r>
      <w:proofErr w:type="spellStart"/>
      <w:r w:rsidRPr="00403798">
        <w:rPr>
          <w:rFonts w:ascii="Times New Roman" w:eastAsia="Times New Roman" w:hAnsi="Times New Roman"/>
          <w:sz w:val="24"/>
          <w:szCs w:val="24"/>
          <w:lang w:val="es-VE" w:eastAsia="es-VE"/>
        </w:rPr>
        <w:t>juridica</w:t>
      </w:r>
      <w:proofErr w:type="spellEnd"/>
      <w:r w:rsidRPr="00403798">
        <w:rPr>
          <w:rFonts w:ascii="Times New Roman" w:eastAsia="Times New Roman" w:hAnsi="Times New Roman"/>
          <w:sz w:val="24"/>
          <w:szCs w:val="24"/>
          <w:lang w:val="es-VE" w:eastAsia="es-VE"/>
        </w:rPr>
        <w:t xml:space="preserve"> debe buscar en cada caso, el fin de la norma y tener en cuenta el fin del Derecho (p. 153).</w:t>
      </w:r>
    </w:p>
    <w:p w14:paraId="0F978F0B" w14:textId="7DC4F360" w:rsidR="00403798" w:rsidRDefault="00403798" w:rsidP="005B1F32">
      <w:pPr>
        <w:spacing w:after="0" w:line="240" w:lineRule="auto"/>
        <w:ind w:left="142"/>
        <w:jc w:val="both"/>
        <w:rPr>
          <w:rFonts w:ascii="Times New Roman" w:eastAsia="Times New Roman" w:hAnsi="Times New Roman"/>
          <w:sz w:val="24"/>
          <w:szCs w:val="24"/>
          <w:lang w:val="es-VE" w:eastAsia="es-VE"/>
        </w:rPr>
      </w:pPr>
      <w:r w:rsidRPr="00403798">
        <w:rPr>
          <w:rFonts w:ascii="Times New Roman" w:eastAsia="Times New Roman" w:hAnsi="Times New Roman"/>
          <w:sz w:val="24"/>
          <w:szCs w:val="24"/>
          <w:lang w:val="es-VE" w:eastAsia="es-VE"/>
        </w:rPr>
        <w:t xml:space="preserve">Dicho esto, el presente informe fue elaborado con fundamento en la Ley Orgánica de Procedimientos Administrativos y en las Normas Generales de Auditoría de Estado contenidas en la Resolución </w:t>
      </w:r>
      <w:proofErr w:type="spellStart"/>
      <w:r w:rsidRPr="00403798">
        <w:rPr>
          <w:rFonts w:ascii="Times New Roman" w:eastAsia="Times New Roman" w:hAnsi="Times New Roman"/>
          <w:sz w:val="24"/>
          <w:szCs w:val="24"/>
          <w:lang w:val="es-VE" w:eastAsia="es-VE"/>
        </w:rPr>
        <w:t>N°</w:t>
      </w:r>
      <w:proofErr w:type="spellEnd"/>
      <w:r w:rsidRPr="00403798">
        <w:rPr>
          <w:rFonts w:ascii="Times New Roman" w:eastAsia="Times New Roman" w:hAnsi="Times New Roman"/>
          <w:sz w:val="24"/>
          <w:szCs w:val="24"/>
          <w:lang w:val="es-VE" w:eastAsia="es-VE"/>
        </w:rPr>
        <w:t xml:space="preserve"> 01-00-000090 del 21 de mayo de 2013 por la Contraloría General de la República publicada en la Gaceta Oficial de la República Bolivariana de Venezuela N 40.172 del 22.05.2013</w:t>
      </w:r>
      <w:r w:rsidR="003A253A">
        <w:rPr>
          <w:rFonts w:ascii="Times New Roman" w:eastAsia="Times New Roman" w:hAnsi="Times New Roman"/>
          <w:sz w:val="24"/>
          <w:szCs w:val="24"/>
          <w:lang w:val="es-VE" w:eastAsia="es-VE"/>
        </w:rPr>
        <w:t>.</w:t>
      </w:r>
    </w:p>
    <w:p w14:paraId="0BDF80E6" w14:textId="77777777" w:rsidR="003A253A" w:rsidRDefault="003A253A" w:rsidP="005B1F32">
      <w:pPr>
        <w:spacing w:after="0" w:line="240" w:lineRule="auto"/>
        <w:ind w:left="142"/>
        <w:jc w:val="both"/>
        <w:rPr>
          <w:rFonts w:ascii="Times New Roman" w:eastAsia="Times New Roman" w:hAnsi="Times New Roman"/>
          <w:sz w:val="24"/>
          <w:szCs w:val="24"/>
          <w:lang w:val="es-VE" w:eastAsia="es-VE"/>
        </w:rPr>
      </w:pPr>
    </w:p>
    <w:p w14:paraId="20E0CD7B" w14:textId="4BC97D7A" w:rsidR="003A253A" w:rsidRPr="003A253A" w:rsidRDefault="003A253A" w:rsidP="005B1F32">
      <w:pPr>
        <w:spacing w:after="0" w:line="240" w:lineRule="auto"/>
        <w:ind w:left="142"/>
        <w:jc w:val="center"/>
        <w:rPr>
          <w:rFonts w:ascii="Times New Roman" w:eastAsia="Times New Roman" w:hAnsi="Times New Roman"/>
          <w:b/>
          <w:sz w:val="24"/>
          <w:szCs w:val="24"/>
          <w:u w:val="single"/>
          <w:lang w:val="es-VE" w:eastAsia="es-VE"/>
        </w:rPr>
      </w:pPr>
      <w:r w:rsidRPr="003A253A">
        <w:rPr>
          <w:rFonts w:ascii="Times New Roman" w:eastAsia="Times New Roman" w:hAnsi="Times New Roman"/>
          <w:b/>
          <w:sz w:val="24"/>
          <w:szCs w:val="24"/>
          <w:u w:val="single"/>
          <w:lang w:val="es-VE" w:eastAsia="es-VE"/>
        </w:rPr>
        <w:t>CAPÍTULO II</w:t>
      </w:r>
    </w:p>
    <w:p w14:paraId="3B9243FB" w14:textId="11370FA0" w:rsidR="003A253A" w:rsidRPr="003A253A" w:rsidRDefault="003A253A" w:rsidP="005B1F32">
      <w:pPr>
        <w:spacing w:after="0" w:line="240" w:lineRule="auto"/>
        <w:ind w:left="142"/>
        <w:jc w:val="center"/>
        <w:rPr>
          <w:rFonts w:ascii="Times New Roman" w:eastAsia="Times New Roman" w:hAnsi="Times New Roman"/>
          <w:b/>
          <w:sz w:val="24"/>
          <w:szCs w:val="24"/>
          <w:u w:val="single"/>
          <w:lang w:val="es-VE" w:eastAsia="es-VE"/>
        </w:rPr>
      </w:pPr>
      <w:r>
        <w:rPr>
          <w:rFonts w:ascii="Times New Roman" w:eastAsia="Times New Roman" w:hAnsi="Times New Roman"/>
          <w:b/>
          <w:sz w:val="24"/>
          <w:szCs w:val="24"/>
          <w:u w:val="single"/>
          <w:lang w:val="es-VE" w:eastAsia="es-VE"/>
        </w:rPr>
        <w:t xml:space="preserve">CONSIDERACIONES SOBRE EL </w:t>
      </w:r>
      <w:r w:rsidRPr="003A253A">
        <w:rPr>
          <w:rFonts w:ascii="Times New Roman" w:eastAsia="Times New Roman" w:hAnsi="Times New Roman"/>
          <w:b/>
          <w:sz w:val="24"/>
          <w:szCs w:val="24"/>
          <w:u w:val="single"/>
          <w:lang w:val="es-VE" w:eastAsia="es-VE"/>
        </w:rPr>
        <w:t>FONDO DEL ASUNTO</w:t>
      </w:r>
    </w:p>
    <w:p w14:paraId="0FEB1A18" w14:textId="77777777" w:rsidR="003A253A" w:rsidRDefault="003A253A" w:rsidP="005B1F32">
      <w:pPr>
        <w:spacing w:after="0" w:line="240" w:lineRule="auto"/>
        <w:ind w:left="142"/>
        <w:jc w:val="both"/>
        <w:rPr>
          <w:rFonts w:ascii="Times New Roman" w:eastAsia="Times New Roman" w:hAnsi="Times New Roman"/>
          <w:sz w:val="24"/>
          <w:szCs w:val="24"/>
          <w:lang w:val="es-VE" w:eastAsia="es-VE"/>
        </w:rPr>
      </w:pPr>
      <w:r w:rsidRPr="003A253A">
        <w:rPr>
          <w:rFonts w:ascii="Times New Roman" w:eastAsia="Times New Roman" w:hAnsi="Times New Roman"/>
          <w:sz w:val="24"/>
          <w:szCs w:val="24"/>
          <w:lang w:val="es-VE" w:eastAsia="es-VE"/>
        </w:rPr>
        <w:lastRenderedPageBreak/>
        <w:t xml:space="preserve">En </w:t>
      </w:r>
      <w:proofErr w:type="spellStart"/>
      <w:r w:rsidRPr="003A253A">
        <w:rPr>
          <w:rFonts w:ascii="Times New Roman" w:eastAsia="Times New Roman" w:hAnsi="Times New Roman"/>
          <w:sz w:val="24"/>
          <w:szCs w:val="24"/>
          <w:lang w:val="es-VE" w:eastAsia="es-VE"/>
        </w:rPr>
        <w:t>fateria</w:t>
      </w:r>
      <w:proofErr w:type="spellEnd"/>
      <w:r w:rsidRPr="003A253A">
        <w:rPr>
          <w:rFonts w:ascii="Times New Roman" w:eastAsia="Times New Roman" w:hAnsi="Times New Roman"/>
          <w:sz w:val="24"/>
          <w:szCs w:val="24"/>
          <w:lang w:val="es-VE" w:eastAsia="es-VE"/>
        </w:rPr>
        <w:t xml:space="preserve"> de hallazgos u observaciones, las Normas Generales de Auditoría señalan los elementos que la componen en su artículo 33 que es del siguiente tenor</w:t>
      </w:r>
      <w:r>
        <w:rPr>
          <w:rFonts w:ascii="Times New Roman" w:eastAsia="Times New Roman" w:hAnsi="Times New Roman"/>
          <w:sz w:val="24"/>
          <w:szCs w:val="24"/>
          <w:lang w:val="es-VE" w:eastAsia="es-VE"/>
        </w:rPr>
        <w:t>:</w:t>
      </w:r>
    </w:p>
    <w:p w14:paraId="5195E6E8" w14:textId="77777777" w:rsidR="003A253A" w:rsidRDefault="003A253A" w:rsidP="005B1F32">
      <w:pPr>
        <w:spacing w:after="0" w:line="240" w:lineRule="auto"/>
        <w:ind w:left="142"/>
        <w:jc w:val="both"/>
        <w:rPr>
          <w:rFonts w:ascii="Times New Roman" w:eastAsia="Times New Roman" w:hAnsi="Times New Roman"/>
          <w:sz w:val="24"/>
          <w:szCs w:val="24"/>
          <w:lang w:val="es-VE" w:eastAsia="es-VE"/>
        </w:rPr>
      </w:pPr>
    </w:p>
    <w:p w14:paraId="42A2DBEB" w14:textId="52E9B085" w:rsidR="003A253A" w:rsidRDefault="003A253A" w:rsidP="005B1F32">
      <w:pPr>
        <w:spacing w:after="0" w:line="240" w:lineRule="auto"/>
        <w:ind w:left="142"/>
        <w:jc w:val="both"/>
        <w:rPr>
          <w:rFonts w:ascii="Times New Roman" w:eastAsia="Times New Roman" w:hAnsi="Times New Roman"/>
          <w:i/>
          <w:sz w:val="24"/>
          <w:szCs w:val="24"/>
          <w:lang w:val="es-VE" w:eastAsia="es-VE"/>
        </w:rPr>
      </w:pPr>
      <w:r w:rsidRPr="003A253A">
        <w:rPr>
          <w:rFonts w:ascii="Times New Roman" w:eastAsia="Times New Roman" w:hAnsi="Times New Roman"/>
          <w:i/>
          <w:sz w:val="24"/>
          <w:szCs w:val="24"/>
          <w:lang w:val="es-VE" w:eastAsia="es-VE"/>
        </w:rPr>
        <w:t xml:space="preserve">Si durante la ejecución de la auditoria, el </w:t>
      </w:r>
      <w:proofErr w:type="spellStart"/>
      <w:r w:rsidRPr="003A253A">
        <w:rPr>
          <w:rFonts w:ascii="Times New Roman" w:eastAsia="Times New Roman" w:hAnsi="Times New Roman"/>
          <w:i/>
          <w:sz w:val="24"/>
          <w:szCs w:val="24"/>
          <w:lang w:val="es-VE" w:eastAsia="es-VE"/>
        </w:rPr>
        <w:t>onditor</w:t>
      </w:r>
      <w:proofErr w:type="spellEnd"/>
      <w:r w:rsidRPr="003A253A">
        <w:rPr>
          <w:rFonts w:ascii="Times New Roman" w:eastAsia="Times New Roman" w:hAnsi="Times New Roman"/>
          <w:i/>
          <w:sz w:val="24"/>
          <w:szCs w:val="24"/>
          <w:lang w:val="es-VE" w:eastAsia="es-VE"/>
        </w:rPr>
        <w:t xml:space="preserve"> ll</w:t>
      </w:r>
      <w:r>
        <w:rPr>
          <w:rFonts w:ascii="Times New Roman" w:eastAsia="Times New Roman" w:hAnsi="Times New Roman"/>
          <w:i/>
          <w:sz w:val="24"/>
          <w:szCs w:val="24"/>
          <w:lang w:val="es-VE" w:eastAsia="es-VE"/>
        </w:rPr>
        <w:t xml:space="preserve">egare a determinar hallazgos de </w:t>
      </w:r>
      <w:r w:rsidRPr="003A253A">
        <w:rPr>
          <w:rFonts w:ascii="Times New Roman" w:eastAsia="Times New Roman" w:hAnsi="Times New Roman"/>
          <w:i/>
          <w:sz w:val="24"/>
          <w:szCs w:val="24"/>
          <w:lang w:val="es-VE" w:eastAsia="es-VE"/>
        </w:rPr>
        <w:t>auditoria, éstos deberán co</w:t>
      </w:r>
      <w:r>
        <w:rPr>
          <w:rFonts w:ascii="Times New Roman" w:eastAsia="Times New Roman" w:hAnsi="Times New Roman"/>
          <w:i/>
          <w:sz w:val="24"/>
          <w:szCs w:val="24"/>
          <w:lang w:val="es-VE" w:eastAsia="es-VE"/>
        </w:rPr>
        <w:t>ntener los elementos siguientes:</w:t>
      </w:r>
      <w:r w:rsidRPr="003A253A">
        <w:rPr>
          <w:rFonts w:ascii="Times New Roman" w:eastAsia="Times New Roman" w:hAnsi="Times New Roman"/>
          <w:i/>
          <w:sz w:val="24"/>
          <w:szCs w:val="24"/>
          <w:lang w:val="es-VE" w:eastAsia="es-VE"/>
        </w:rPr>
        <w:t xml:space="preserve"> 1) Condició</w:t>
      </w:r>
      <w:r>
        <w:rPr>
          <w:rFonts w:ascii="Times New Roman" w:eastAsia="Times New Roman" w:hAnsi="Times New Roman"/>
          <w:i/>
          <w:sz w:val="24"/>
          <w:szCs w:val="24"/>
          <w:lang w:val="es-VE" w:eastAsia="es-VE"/>
        </w:rPr>
        <w:t>n: …,</w:t>
      </w:r>
      <w:r w:rsidRPr="003A253A">
        <w:rPr>
          <w:rFonts w:ascii="Times New Roman" w:eastAsia="Times New Roman" w:hAnsi="Times New Roman"/>
          <w:i/>
          <w:sz w:val="24"/>
          <w:szCs w:val="24"/>
          <w:lang w:val="es-VE" w:eastAsia="es-VE"/>
        </w:rPr>
        <w:t xml:space="preserve"> 2) Criterio</w:t>
      </w:r>
      <w:r>
        <w:rPr>
          <w:rFonts w:ascii="Times New Roman" w:eastAsia="Times New Roman" w:hAnsi="Times New Roman"/>
          <w:i/>
          <w:sz w:val="24"/>
          <w:szCs w:val="24"/>
          <w:lang w:val="es-VE" w:eastAsia="es-VE"/>
        </w:rPr>
        <w:t>: …,</w:t>
      </w:r>
      <w:r w:rsidRPr="003A253A">
        <w:rPr>
          <w:rFonts w:ascii="Times New Roman" w:eastAsia="Times New Roman" w:hAnsi="Times New Roman"/>
          <w:i/>
          <w:sz w:val="24"/>
          <w:szCs w:val="24"/>
          <w:lang w:val="es-VE" w:eastAsia="es-VE"/>
        </w:rPr>
        <w:t xml:space="preserve"> </w:t>
      </w:r>
      <w:r>
        <w:rPr>
          <w:rFonts w:ascii="Times New Roman" w:eastAsia="Times New Roman" w:hAnsi="Times New Roman"/>
          <w:i/>
          <w:sz w:val="24"/>
          <w:szCs w:val="24"/>
          <w:lang w:val="es-VE" w:eastAsia="es-VE"/>
        </w:rPr>
        <w:t>3) Causa: …, 4) Efecto: ...”.</w:t>
      </w:r>
    </w:p>
    <w:p w14:paraId="1FBE41A5" w14:textId="77777777" w:rsidR="003A253A" w:rsidRPr="003A253A" w:rsidRDefault="003A253A" w:rsidP="005B1F32">
      <w:pPr>
        <w:spacing w:after="0" w:line="240" w:lineRule="auto"/>
        <w:ind w:left="142"/>
        <w:jc w:val="both"/>
        <w:rPr>
          <w:rFonts w:ascii="Times New Roman" w:eastAsia="Times New Roman" w:hAnsi="Times New Roman"/>
          <w:i/>
          <w:sz w:val="24"/>
          <w:szCs w:val="24"/>
          <w:lang w:val="es-VE" w:eastAsia="es-VE"/>
        </w:rPr>
      </w:pPr>
    </w:p>
    <w:p w14:paraId="0E7CF8F8" w14:textId="77777777" w:rsidR="00C823E7" w:rsidRDefault="003A253A" w:rsidP="005B1F32">
      <w:pPr>
        <w:spacing w:after="0" w:line="240" w:lineRule="auto"/>
        <w:ind w:left="142"/>
        <w:jc w:val="both"/>
        <w:rPr>
          <w:rFonts w:ascii="Times New Roman" w:eastAsia="Times New Roman" w:hAnsi="Times New Roman"/>
          <w:sz w:val="24"/>
          <w:szCs w:val="24"/>
          <w:lang w:val="es-VE" w:eastAsia="es-VE"/>
        </w:rPr>
      </w:pPr>
      <w:r w:rsidRPr="003A253A">
        <w:rPr>
          <w:rFonts w:ascii="Times New Roman" w:eastAsia="Times New Roman" w:hAnsi="Times New Roman"/>
          <w:sz w:val="24"/>
          <w:szCs w:val="24"/>
          <w:lang w:val="es-VE" w:eastAsia="es-VE"/>
        </w:rPr>
        <w:t xml:space="preserve">Sobre la </w:t>
      </w:r>
      <w:r w:rsidRPr="003A253A">
        <w:rPr>
          <w:rFonts w:ascii="Times New Roman" w:eastAsia="Times New Roman" w:hAnsi="Times New Roman"/>
          <w:b/>
          <w:sz w:val="24"/>
          <w:szCs w:val="24"/>
          <w:lang w:val="es-VE" w:eastAsia="es-VE"/>
        </w:rPr>
        <w:t>Condición</w:t>
      </w:r>
      <w:r w:rsidRPr="003A253A">
        <w:rPr>
          <w:rFonts w:ascii="Times New Roman" w:eastAsia="Times New Roman" w:hAnsi="Times New Roman"/>
          <w:sz w:val="24"/>
          <w:szCs w:val="24"/>
          <w:lang w:val="es-VE" w:eastAsia="es-VE"/>
        </w:rPr>
        <w:t>, tenemos: Es la descripción de la situación observada, evidenciada, encontra</w:t>
      </w:r>
      <w:r w:rsidR="00C823E7">
        <w:rPr>
          <w:rFonts w:ascii="Times New Roman" w:eastAsia="Times New Roman" w:hAnsi="Times New Roman"/>
          <w:sz w:val="24"/>
          <w:szCs w:val="24"/>
          <w:lang w:val="es-VE" w:eastAsia="es-VE"/>
        </w:rPr>
        <w:t xml:space="preserve">da por el auditor, "lo que es”. </w:t>
      </w:r>
    </w:p>
    <w:p w14:paraId="4BCF13E6" w14:textId="77777777" w:rsidR="00C823E7" w:rsidRDefault="003A253A" w:rsidP="005B1F32">
      <w:pPr>
        <w:spacing w:after="0" w:line="240" w:lineRule="auto"/>
        <w:ind w:left="142"/>
        <w:jc w:val="both"/>
        <w:rPr>
          <w:rFonts w:ascii="Times New Roman" w:eastAsia="Times New Roman" w:hAnsi="Times New Roman"/>
          <w:sz w:val="24"/>
          <w:szCs w:val="24"/>
          <w:lang w:val="es-VE" w:eastAsia="es-VE"/>
        </w:rPr>
      </w:pPr>
      <w:r w:rsidRPr="003A253A">
        <w:rPr>
          <w:rFonts w:ascii="Times New Roman" w:eastAsia="Times New Roman" w:hAnsi="Times New Roman"/>
          <w:sz w:val="24"/>
          <w:szCs w:val="24"/>
          <w:lang w:val="es-VE" w:eastAsia="es-VE"/>
        </w:rPr>
        <w:t xml:space="preserve">En cuanto al </w:t>
      </w:r>
      <w:r w:rsidRPr="00C823E7">
        <w:rPr>
          <w:rFonts w:ascii="Times New Roman" w:eastAsia="Times New Roman" w:hAnsi="Times New Roman"/>
          <w:b/>
          <w:sz w:val="24"/>
          <w:szCs w:val="24"/>
          <w:lang w:val="es-VE" w:eastAsia="es-VE"/>
        </w:rPr>
        <w:t>Criterio:</w:t>
      </w:r>
      <w:r w:rsidRPr="003A253A">
        <w:rPr>
          <w:rFonts w:ascii="Times New Roman" w:eastAsia="Times New Roman" w:hAnsi="Times New Roman"/>
          <w:sz w:val="24"/>
          <w:szCs w:val="24"/>
          <w:lang w:val="es-VE" w:eastAsia="es-VE"/>
        </w:rPr>
        <w:t xml:space="preserve"> Normativa de carácter legal, </w:t>
      </w:r>
      <w:proofErr w:type="spellStart"/>
      <w:r w:rsidRPr="003A253A">
        <w:rPr>
          <w:rFonts w:ascii="Times New Roman" w:eastAsia="Times New Roman" w:hAnsi="Times New Roman"/>
          <w:sz w:val="24"/>
          <w:szCs w:val="24"/>
          <w:lang w:val="es-VE" w:eastAsia="es-VE"/>
        </w:rPr>
        <w:t>sublegal</w:t>
      </w:r>
      <w:proofErr w:type="spellEnd"/>
      <w:r w:rsidRPr="003A253A">
        <w:rPr>
          <w:rFonts w:ascii="Times New Roman" w:eastAsia="Times New Roman" w:hAnsi="Times New Roman"/>
          <w:sz w:val="24"/>
          <w:szCs w:val="24"/>
          <w:lang w:val="es-VE" w:eastAsia="es-VE"/>
        </w:rPr>
        <w:t>,</w:t>
      </w:r>
      <w:r w:rsidR="00C823E7">
        <w:rPr>
          <w:rFonts w:ascii="Times New Roman" w:eastAsia="Times New Roman" w:hAnsi="Times New Roman"/>
          <w:sz w:val="24"/>
          <w:szCs w:val="24"/>
          <w:lang w:val="es-VE" w:eastAsia="es-VE"/>
        </w:rPr>
        <w:t xml:space="preserve"> o reglamentaria con la cual es </w:t>
      </w:r>
      <w:r w:rsidRPr="003A253A">
        <w:rPr>
          <w:rFonts w:ascii="Times New Roman" w:eastAsia="Times New Roman" w:hAnsi="Times New Roman"/>
          <w:sz w:val="24"/>
          <w:szCs w:val="24"/>
          <w:lang w:val="es-VE" w:eastAsia="es-VE"/>
        </w:rPr>
        <w:t xml:space="preserve">comparable el hecho, es decir, el deber ser. En este punto, es necesario citar y transcribir en el informe, la norma inobservada por la dependencia. </w:t>
      </w:r>
    </w:p>
    <w:p w14:paraId="119906E1" w14:textId="77777777" w:rsidR="00C823E7" w:rsidRDefault="003A253A" w:rsidP="005B1F32">
      <w:pPr>
        <w:spacing w:after="0" w:line="240" w:lineRule="auto"/>
        <w:ind w:left="142"/>
        <w:jc w:val="both"/>
        <w:rPr>
          <w:rFonts w:ascii="Times New Roman" w:eastAsia="Times New Roman" w:hAnsi="Times New Roman"/>
          <w:sz w:val="24"/>
          <w:szCs w:val="24"/>
          <w:lang w:val="es-VE" w:eastAsia="es-VE"/>
        </w:rPr>
      </w:pPr>
      <w:r w:rsidRPr="003A253A">
        <w:rPr>
          <w:rFonts w:ascii="Times New Roman" w:eastAsia="Times New Roman" w:hAnsi="Times New Roman"/>
          <w:sz w:val="24"/>
          <w:szCs w:val="24"/>
          <w:lang w:val="es-VE" w:eastAsia="es-VE"/>
        </w:rPr>
        <w:t xml:space="preserve">Respecto a la </w:t>
      </w:r>
      <w:r w:rsidRPr="00C823E7">
        <w:rPr>
          <w:rFonts w:ascii="Times New Roman" w:eastAsia="Times New Roman" w:hAnsi="Times New Roman"/>
          <w:b/>
          <w:sz w:val="24"/>
          <w:szCs w:val="24"/>
          <w:lang w:val="es-VE" w:eastAsia="es-VE"/>
        </w:rPr>
        <w:t>Causa:</w:t>
      </w:r>
      <w:r w:rsidRPr="003A253A">
        <w:rPr>
          <w:rFonts w:ascii="Times New Roman" w:eastAsia="Times New Roman" w:hAnsi="Times New Roman"/>
          <w:sz w:val="24"/>
          <w:szCs w:val="24"/>
          <w:lang w:val="es-VE" w:eastAsia="es-VE"/>
        </w:rPr>
        <w:t xml:space="preserve"> Lo que origina la situación evidenciada,</w:t>
      </w:r>
      <w:r w:rsidR="00C823E7">
        <w:rPr>
          <w:rFonts w:ascii="Times New Roman" w:eastAsia="Times New Roman" w:hAnsi="Times New Roman"/>
          <w:sz w:val="24"/>
          <w:szCs w:val="24"/>
          <w:lang w:val="es-VE" w:eastAsia="es-VE"/>
        </w:rPr>
        <w:t xml:space="preserve"> las razones que originaron las </w:t>
      </w:r>
      <w:r w:rsidRPr="003A253A">
        <w:rPr>
          <w:rFonts w:ascii="Times New Roman" w:eastAsia="Times New Roman" w:hAnsi="Times New Roman"/>
          <w:sz w:val="24"/>
          <w:szCs w:val="24"/>
          <w:lang w:val="es-VE" w:eastAsia="es-VE"/>
        </w:rPr>
        <w:t>desviaciones o fallas observadas; es el porqué. Corresponde al audito</w:t>
      </w:r>
      <w:r w:rsidR="00C823E7">
        <w:rPr>
          <w:rFonts w:ascii="Times New Roman" w:eastAsia="Times New Roman" w:hAnsi="Times New Roman"/>
          <w:sz w:val="24"/>
          <w:szCs w:val="24"/>
          <w:lang w:val="es-VE" w:eastAsia="es-VE"/>
        </w:rPr>
        <w:t xml:space="preserve">r determinar las circunstancias </w:t>
      </w:r>
      <w:r w:rsidRPr="003A253A">
        <w:rPr>
          <w:rFonts w:ascii="Times New Roman" w:eastAsia="Times New Roman" w:hAnsi="Times New Roman"/>
          <w:sz w:val="24"/>
          <w:szCs w:val="24"/>
          <w:lang w:val="es-VE" w:eastAsia="es-VE"/>
        </w:rPr>
        <w:t>qu</w:t>
      </w:r>
      <w:r w:rsidR="00C823E7">
        <w:rPr>
          <w:rFonts w:ascii="Times New Roman" w:eastAsia="Times New Roman" w:hAnsi="Times New Roman"/>
          <w:sz w:val="24"/>
          <w:szCs w:val="24"/>
          <w:lang w:val="es-VE" w:eastAsia="es-VE"/>
        </w:rPr>
        <w:t xml:space="preserve">e originaron esas deficiencias. </w:t>
      </w:r>
    </w:p>
    <w:p w14:paraId="00CF3635" w14:textId="36A9A966" w:rsidR="003A253A" w:rsidRDefault="003A253A" w:rsidP="005B1F32">
      <w:pPr>
        <w:spacing w:after="0" w:line="240" w:lineRule="auto"/>
        <w:ind w:left="142"/>
        <w:jc w:val="both"/>
        <w:rPr>
          <w:rFonts w:ascii="Times New Roman" w:eastAsia="Times New Roman" w:hAnsi="Times New Roman"/>
          <w:sz w:val="24"/>
          <w:szCs w:val="24"/>
          <w:lang w:val="es-VE" w:eastAsia="es-VE"/>
        </w:rPr>
      </w:pPr>
      <w:r w:rsidRPr="003A253A">
        <w:rPr>
          <w:rFonts w:ascii="Times New Roman" w:eastAsia="Times New Roman" w:hAnsi="Times New Roman"/>
          <w:sz w:val="24"/>
          <w:szCs w:val="24"/>
          <w:lang w:val="es-VE" w:eastAsia="es-VE"/>
        </w:rPr>
        <w:t xml:space="preserve">Y sobre el </w:t>
      </w:r>
      <w:r w:rsidRPr="00C823E7">
        <w:rPr>
          <w:rFonts w:ascii="Times New Roman" w:eastAsia="Times New Roman" w:hAnsi="Times New Roman"/>
          <w:b/>
          <w:sz w:val="24"/>
          <w:szCs w:val="24"/>
          <w:lang w:val="es-VE" w:eastAsia="es-VE"/>
        </w:rPr>
        <w:t>Efecto:</w:t>
      </w:r>
      <w:r w:rsidRPr="003A253A">
        <w:rPr>
          <w:rFonts w:ascii="Times New Roman" w:eastAsia="Times New Roman" w:hAnsi="Times New Roman"/>
          <w:sz w:val="24"/>
          <w:szCs w:val="24"/>
          <w:lang w:val="es-VE" w:eastAsia="es-VE"/>
        </w:rPr>
        <w:t xml:space="preserve"> Consecuencia que genera el hecho observado o lo que podría generarse de no modificarse la situación observada (sea o no cuantificable).</w:t>
      </w:r>
    </w:p>
    <w:p w14:paraId="25D488B8" w14:textId="77777777" w:rsidR="00C823E7" w:rsidRPr="003A253A" w:rsidRDefault="00C823E7" w:rsidP="005B1F32">
      <w:pPr>
        <w:spacing w:after="0" w:line="240" w:lineRule="auto"/>
        <w:ind w:left="142"/>
        <w:jc w:val="both"/>
        <w:rPr>
          <w:rFonts w:ascii="Times New Roman" w:eastAsia="Times New Roman" w:hAnsi="Times New Roman"/>
          <w:sz w:val="24"/>
          <w:szCs w:val="24"/>
          <w:lang w:val="es-VE" w:eastAsia="es-VE"/>
        </w:rPr>
      </w:pPr>
    </w:p>
    <w:p w14:paraId="285F3DF0" w14:textId="658DCC70" w:rsidR="003A253A" w:rsidRPr="00C823E7" w:rsidRDefault="003A253A" w:rsidP="005B1F32">
      <w:pPr>
        <w:spacing w:after="0" w:line="240" w:lineRule="auto"/>
        <w:ind w:left="142"/>
        <w:jc w:val="both"/>
        <w:rPr>
          <w:rFonts w:ascii="Times New Roman" w:eastAsia="Times New Roman" w:hAnsi="Times New Roman"/>
          <w:b/>
          <w:sz w:val="24"/>
          <w:szCs w:val="24"/>
          <w:lang w:val="es-VE" w:eastAsia="es-VE"/>
        </w:rPr>
      </w:pPr>
      <w:r w:rsidRPr="00C823E7">
        <w:rPr>
          <w:rFonts w:ascii="Times New Roman" w:eastAsia="Times New Roman" w:hAnsi="Times New Roman"/>
          <w:b/>
          <w:sz w:val="24"/>
          <w:szCs w:val="24"/>
          <w:lang w:val="es-VE" w:eastAsia="es-VE"/>
        </w:rPr>
        <w:t>Ejemplo de la forma en que deben ser redactados los hallazgos de auditoría:</w:t>
      </w:r>
    </w:p>
    <w:p w14:paraId="0BE8DD7A" w14:textId="77777777" w:rsidR="00C823E7" w:rsidRPr="003A253A" w:rsidRDefault="00C823E7" w:rsidP="005B1F32">
      <w:pPr>
        <w:spacing w:after="0" w:line="240" w:lineRule="auto"/>
        <w:ind w:left="142"/>
        <w:jc w:val="both"/>
        <w:rPr>
          <w:rFonts w:ascii="Times New Roman" w:eastAsia="Times New Roman" w:hAnsi="Times New Roman"/>
          <w:sz w:val="24"/>
          <w:szCs w:val="24"/>
          <w:lang w:val="es-VE" w:eastAsia="es-VE"/>
        </w:rPr>
      </w:pPr>
    </w:p>
    <w:p w14:paraId="3BCE9333" w14:textId="15F4D022" w:rsidR="003A253A" w:rsidRPr="00C823E7" w:rsidRDefault="003A253A" w:rsidP="005B1F32">
      <w:pPr>
        <w:spacing w:after="0" w:line="240" w:lineRule="auto"/>
        <w:ind w:left="142"/>
        <w:jc w:val="both"/>
        <w:rPr>
          <w:rFonts w:ascii="Times New Roman" w:eastAsia="Times New Roman" w:hAnsi="Times New Roman"/>
          <w:i/>
          <w:sz w:val="24"/>
          <w:szCs w:val="24"/>
          <w:lang w:val="es-VE" w:eastAsia="es-VE"/>
        </w:rPr>
      </w:pPr>
      <w:r w:rsidRPr="00C823E7">
        <w:rPr>
          <w:rFonts w:ascii="Times New Roman" w:eastAsia="Times New Roman" w:hAnsi="Times New Roman"/>
          <w:i/>
          <w:sz w:val="24"/>
          <w:szCs w:val="24"/>
          <w:lang w:val="es-VE" w:eastAsia="es-VE"/>
        </w:rPr>
        <w:t>"De la revisión efectuada en la Unidad de Contrat</w:t>
      </w:r>
      <w:r w:rsidR="00C823E7">
        <w:rPr>
          <w:rFonts w:ascii="Times New Roman" w:eastAsia="Times New Roman" w:hAnsi="Times New Roman"/>
          <w:i/>
          <w:sz w:val="24"/>
          <w:szCs w:val="24"/>
          <w:lang w:val="es-VE" w:eastAsia="es-VE"/>
        </w:rPr>
        <w:t xml:space="preserve">aciones se evidenció que en los </w:t>
      </w:r>
      <w:r w:rsidRPr="00C823E7">
        <w:rPr>
          <w:rFonts w:ascii="Times New Roman" w:eastAsia="Times New Roman" w:hAnsi="Times New Roman"/>
          <w:i/>
          <w:sz w:val="24"/>
          <w:szCs w:val="24"/>
          <w:lang w:val="es-VE" w:eastAsia="es-VE"/>
        </w:rPr>
        <w:t>expedientes de las consultas de precios no aparecen los Pliegos de Condiciones, ni en su</w:t>
      </w:r>
    </w:p>
    <w:p w14:paraId="7EF1D075" w14:textId="6BE15F0C" w:rsidR="003A253A" w:rsidRPr="00C823E7" w:rsidRDefault="003A253A" w:rsidP="005B1F32">
      <w:pPr>
        <w:spacing w:after="0" w:line="240" w:lineRule="auto"/>
        <w:ind w:left="142"/>
        <w:jc w:val="both"/>
        <w:rPr>
          <w:rFonts w:ascii="Times New Roman" w:eastAsia="Times New Roman" w:hAnsi="Times New Roman"/>
          <w:i/>
          <w:sz w:val="24"/>
          <w:szCs w:val="24"/>
          <w:lang w:val="es-VE" w:eastAsia="es-VE"/>
        </w:rPr>
      </w:pPr>
      <w:r w:rsidRPr="00C823E7">
        <w:rPr>
          <w:rFonts w:ascii="Times New Roman" w:eastAsia="Times New Roman" w:hAnsi="Times New Roman"/>
          <w:i/>
          <w:sz w:val="24"/>
          <w:szCs w:val="24"/>
          <w:lang w:val="es-VE" w:eastAsia="es-VE"/>
        </w:rPr>
        <w:t xml:space="preserve">defecto las especificaciones técnicas requeridas para la presentación de la oferta, al respecto el </w:t>
      </w:r>
      <w:proofErr w:type="spellStart"/>
      <w:r w:rsidRPr="00C823E7">
        <w:rPr>
          <w:rFonts w:ascii="Times New Roman" w:eastAsia="Times New Roman" w:hAnsi="Times New Roman"/>
          <w:i/>
          <w:sz w:val="24"/>
          <w:szCs w:val="24"/>
          <w:lang w:val="es-VE" w:eastAsia="es-VE"/>
        </w:rPr>
        <w:t>articulo</w:t>
      </w:r>
      <w:proofErr w:type="spellEnd"/>
      <w:r w:rsidRPr="00C823E7">
        <w:rPr>
          <w:rFonts w:ascii="Times New Roman" w:eastAsia="Times New Roman" w:hAnsi="Times New Roman"/>
          <w:i/>
          <w:sz w:val="24"/>
          <w:szCs w:val="24"/>
          <w:lang w:val="es-VE" w:eastAsia="es-VE"/>
        </w:rPr>
        <w:t xml:space="preserve"> 43 de la Ley de Contrataciones dice: ". "tal situación obedece a que los requerimientos en las empresas fueron realizados por vía telefónica, lo que puede traer como consecuencia que los participantes no oferten los bienes en la cantidad y calidad requerida, afectando la </w:t>
      </w:r>
      <w:r w:rsidRPr="00C823E7">
        <w:rPr>
          <w:rFonts w:ascii="Times New Roman" w:eastAsia="Times New Roman" w:hAnsi="Times New Roman"/>
          <w:i/>
          <w:sz w:val="24"/>
          <w:szCs w:val="24"/>
          <w:lang w:val="es-VE" w:eastAsia="es-VE"/>
        </w:rPr>
        <w:t>celeridad de las operaciones y la obtención oportuna de los bienes".</w:t>
      </w:r>
    </w:p>
    <w:p w14:paraId="40084020" w14:textId="77777777" w:rsidR="00C823E7" w:rsidRPr="003A253A" w:rsidRDefault="00C823E7" w:rsidP="005B1F32">
      <w:pPr>
        <w:spacing w:after="0" w:line="240" w:lineRule="auto"/>
        <w:ind w:left="142"/>
        <w:jc w:val="both"/>
        <w:rPr>
          <w:rFonts w:ascii="Times New Roman" w:eastAsia="Times New Roman" w:hAnsi="Times New Roman"/>
          <w:sz w:val="24"/>
          <w:szCs w:val="24"/>
          <w:lang w:val="es-VE" w:eastAsia="es-VE"/>
        </w:rPr>
      </w:pPr>
    </w:p>
    <w:p w14:paraId="2A11E972" w14:textId="22C617F2" w:rsidR="00A22F08" w:rsidRPr="00B01ABE" w:rsidRDefault="003A253A" w:rsidP="005B1F32">
      <w:pPr>
        <w:spacing w:after="0" w:line="240" w:lineRule="auto"/>
        <w:ind w:left="142"/>
        <w:jc w:val="both"/>
        <w:rPr>
          <w:rFonts w:ascii="Times New Roman" w:eastAsia="Times New Roman" w:hAnsi="Times New Roman"/>
          <w:sz w:val="24"/>
          <w:szCs w:val="24"/>
          <w:lang w:val="es-VE" w:eastAsia="es-VE"/>
        </w:rPr>
      </w:pPr>
      <w:r w:rsidRPr="003A253A">
        <w:rPr>
          <w:rFonts w:ascii="Times New Roman" w:eastAsia="Times New Roman" w:hAnsi="Times New Roman"/>
          <w:sz w:val="24"/>
          <w:szCs w:val="24"/>
          <w:lang w:val="es-VE" w:eastAsia="es-VE"/>
        </w:rPr>
        <w:t xml:space="preserve">Ahora bien, ya tenemos el Informe Preliminar de la actuación fiscal en mención conforme a lo previsto en el artículo 38 </w:t>
      </w:r>
      <w:proofErr w:type="spellStart"/>
      <w:r w:rsidRPr="003A253A">
        <w:rPr>
          <w:rFonts w:ascii="Times New Roman" w:eastAsia="Times New Roman" w:hAnsi="Times New Roman"/>
          <w:sz w:val="24"/>
          <w:szCs w:val="24"/>
          <w:lang w:val="es-VE" w:eastAsia="es-VE"/>
        </w:rPr>
        <w:t>ejusdem</w:t>
      </w:r>
      <w:proofErr w:type="spellEnd"/>
      <w:r w:rsidRPr="003A253A">
        <w:rPr>
          <w:rFonts w:ascii="Times New Roman" w:eastAsia="Times New Roman" w:hAnsi="Times New Roman"/>
          <w:sz w:val="24"/>
          <w:szCs w:val="24"/>
          <w:lang w:val="es-VE" w:eastAsia="es-VE"/>
        </w:rPr>
        <w:t xml:space="preserve">, sobre el cual, de acuerdo con el artículo 39 </w:t>
      </w:r>
      <w:proofErr w:type="spellStart"/>
      <w:r w:rsidRPr="003A253A">
        <w:rPr>
          <w:rFonts w:ascii="Times New Roman" w:eastAsia="Times New Roman" w:hAnsi="Times New Roman"/>
          <w:sz w:val="24"/>
          <w:szCs w:val="24"/>
          <w:lang w:val="es-VE" w:eastAsia="es-VE"/>
        </w:rPr>
        <w:t>ejusdem</w:t>
      </w:r>
      <w:proofErr w:type="spellEnd"/>
      <w:r w:rsidRPr="003A253A">
        <w:rPr>
          <w:rFonts w:ascii="Times New Roman" w:eastAsia="Times New Roman" w:hAnsi="Times New Roman"/>
          <w:sz w:val="24"/>
          <w:szCs w:val="24"/>
          <w:lang w:val="es-VE" w:eastAsia="es-VE"/>
        </w:rPr>
        <w:t xml:space="preserve">, se le formularán alegatos u observaciones, que deberán ser valorados por el órgano de control fiscal externo que realizó la auditoría a fin de elaborar el informe definitivo, en razón de lo cual, será revisado si tal informe preliminar se corresponde con la normativa jurídica de rango </w:t>
      </w:r>
      <w:proofErr w:type="spellStart"/>
      <w:r w:rsidRPr="003A253A">
        <w:rPr>
          <w:rFonts w:ascii="Times New Roman" w:eastAsia="Times New Roman" w:hAnsi="Times New Roman"/>
          <w:sz w:val="24"/>
          <w:szCs w:val="24"/>
          <w:lang w:val="es-VE" w:eastAsia="es-VE"/>
        </w:rPr>
        <w:t>sublegal</w:t>
      </w:r>
      <w:proofErr w:type="spellEnd"/>
      <w:r w:rsidRPr="003A253A">
        <w:rPr>
          <w:rFonts w:ascii="Times New Roman" w:eastAsia="Times New Roman" w:hAnsi="Times New Roman"/>
          <w:sz w:val="24"/>
          <w:szCs w:val="24"/>
          <w:lang w:val="es-VE" w:eastAsia="es-VE"/>
        </w:rPr>
        <w:t xml:space="preserve"> señalada.</w:t>
      </w:r>
    </w:p>
    <w:p w14:paraId="3069D3F9" w14:textId="60967DFF" w:rsidR="00030878" w:rsidRDefault="00030878" w:rsidP="005B1F32">
      <w:pPr>
        <w:spacing w:after="0" w:line="240" w:lineRule="auto"/>
        <w:ind w:left="142"/>
        <w:jc w:val="both"/>
        <w:rPr>
          <w:rFonts w:ascii="Times New Roman" w:eastAsia="Times New Roman" w:hAnsi="Times New Roman"/>
          <w:sz w:val="24"/>
          <w:szCs w:val="24"/>
          <w:lang w:val="es-VE" w:eastAsia="es-VE"/>
        </w:rPr>
      </w:pPr>
      <w:r w:rsidRPr="00030878">
        <w:rPr>
          <w:rFonts w:ascii="Times New Roman" w:eastAsia="Times New Roman" w:hAnsi="Times New Roman"/>
          <w:sz w:val="24"/>
          <w:szCs w:val="24"/>
          <w:lang w:val="es-VE" w:eastAsia="es-VE"/>
        </w:rPr>
        <w:t xml:space="preserve">Dicho esto, de los hallazgos formulados por el órgano de control fiscal externo, tenemos lo señalado en los párrafos signados bajo los </w:t>
      </w:r>
      <w:proofErr w:type="spellStart"/>
      <w:r w:rsidRPr="00030878">
        <w:rPr>
          <w:rFonts w:ascii="Times New Roman" w:eastAsia="Times New Roman" w:hAnsi="Times New Roman"/>
          <w:sz w:val="24"/>
          <w:szCs w:val="24"/>
          <w:lang w:val="es-VE" w:eastAsia="es-VE"/>
        </w:rPr>
        <w:t>N°</w:t>
      </w:r>
      <w:proofErr w:type="spellEnd"/>
      <w:r w:rsidRPr="00030878">
        <w:rPr>
          <w:rFonts w:ascii="Times New Roman" w:eastAsia="Times New Roman" w:hAnsi="Times New Roman"/>
          <w:sz w:val="24"/>
          <w:szCs w:val="24"/>
          <w:lang w:val="es-VE" w:eastAsia="es-VE"/>
        </w:rPr>
        <w:t xml:space="preserve"> 3100. 3101, 3102, 3103, 3104, 3118, 3119, 3140, 3141 у 3142 flas cuales se dan aquí por reproducidas), en los que se indica que al parecer no se cumplieron con ciertas formalidades de </w:t>
      </w:r>
      <w:proofErr w:type="spellStart"/>
      <w:r w:rsidRPr="00030878">
        <w:rPr>
          <w:rFonts w:ascii="Times New Roman" w:eastAsia="Times New Roman" w:hAnsi="Times New Roman"/>
          <w:sz w:val="24"/>
          <w:szCs w:val="24"/>
          <w:lang w:val="es-VE" w:eastAsia="es-VE"/>
        </w:rPr>
        <w:t>indole</w:t>
      </w:r>
      <w:proofErr w:type="spellEnd"/>
      <w:r w:rsidRPr="00030878">
        <w:rPr>
          <w:rFonts w:ascii="Times New Roman" w:eastAsia="Times New Roman" w:hAnsi="Times New Roman"/>
          <w:sz w:val="24"/>
          <w:szCs w:val="24"/>
          <w:lang w:val="es-VE" w:eastAsia="es-VE"/>
        </w:rPr>
        <w:t xml:space="preserve"> legal por parte de la Universidad de Los Andes, en particular, por parte del Consejo Universitario para </w:t>
      </w:r>
      <w:proofErr w:type="spellStart"/>
      <w:r w:rsidRPr="00030878">
        <w:rPr>
          <w:rFonts w:ascii="Times New Roman" w:eastAsia="Times New Roman" w:hAnsi="Times New Roman"/>
          <w:sz w:val="24"/>
          <w:szCs w:val="24"/>
          <w:lang w:val="es-VE" w:eastAsia="es-VE"/>
        </w:rPr>
        <w:t>asi</w:t>
      </w:r>
      <w:proofErr w:type="spellEnd"/>
      <w:r w:rsidRPr="00030878">
        <w:rPr>
          <w:rFonts w:ascii="Times New Roman" w:eastAsia="Times New Roman" w:hAnsi="Times New Roman"/>
          <w:sz w:val="24"/>
          <w:szCs w:val="24"/>
          <w:lang w:val="es-VE" w:eastAsia="es-VE"/>
        </w:rPr>
        <w:t xml:space="preserve"> dar pleno piso jurídico a las actuaciones administrativas </w:t>
      </w:r>
      <w:proofErr w:type="spellStart"/>
      <w:r w:rsidRPr="00030878">
        <w:rPr>
          <w:rFonts w:ascii="Times New Roman" w:eastAsia="Times New Roman" w:hAnsi="Times New Roman"/>
          <w:sz w:val="24"/>
          <w:szCs w:val="24"/>
          <w:lang w:val="es-VE" w:eastAsia="es-VE"/>
        </w:rPr>
        <w:t>alli</w:t>
      </w:r>
      <w:proofErr w:type="spellEnd"/>
      <w:r w:rsidRPr="00030878">
        <w:rPr>
          <w:rFonts w:ascii="Times New Roman" w:eastAsia="Times New Roman" w:hAnsi="Times New Roman"/>
          <w:sz w:val="24"/>
          <w:szCs w:val="24"/>
          <w:lang w:val="es-VE" w:eastAsia="es-VE"/>
        </w:rPr>
        <w:t xml:space="preserve"> descritas, a efectos de la observancia de los principios de economía, eficacia y veracidad y seguir obrando con certeza, resolviendo </w:t>
      </w:r>
      <w:proofErr w:type="spellStart"/>
      <w:r w:rsidRPr="00030878">
        <w:rPr>
          <w:rFonts w:ascii="Times New Roman" w:eastAsia="Times New Roman" w:hAnsi="Times New Roman"/>
          <w:sz w:val="24"/>
          <w:szCs w:val="24"/>
          <w:lang w:val="es-VE" w:eastAsia="es-VE"/>
        </w:rPr>
        <w:t>hien</w:t>
      </w:r>
      <w:proofErr w:type="spellEnd"/>
      <w:r w:rsidRPr="00030878">
        <w:rPr>
          <w:rFonts w:ascii="Times New Roman" w:eastAsia="Times New Roman" w:hAnsi="Times New Roman"/>
          <w:sz w:val="24"/>
          <w:szCs w:val="24"/>
          <w:lang w:val="es-VE" w:eastAsia="es-VE"/>
        </w:rPr>
        <w:t xml:space="preserve">, produciendo un acto final válido, correcto y que sea intachable o inatacable (jurisprudencia de la Corte Primera de lo Contencioso Administrativo del 11.11.1993, citada por </w:t>
      </w:r>
      <w:proofErr w:type="spellStart"/>
      <w:r w:rsidRPr="00030878">
        <w:rPr>
          <w:rFonts w:ascii="Times New Roman" w:eastAsia="Times New Roman" w:hAnsi="Times New Roman"/>
          <w:sz w:val="24"/>
          <w:szCs w:val="24"/>
          <w:lang w:val="es-VE" w:eastAsia="es-VE"/>
        </w:rPr>
        <w:t>Victor</w:t>
      </w:r>
      <w:proofErr w:type="spellEnd"/>
      <w:r w:rsidRPr="00030878">
        <w:rPr>
          <w:rFonts w:ascii="Times New Roman" w:eastAsia="Times New Roman" w:hAnsi="Times New Roman"/>
          <w:sz w:val="24"/>
          <w:szCs w:val="24"/>
          <w:lang w:val="es-VE" w:eastAsia="es-VE"/>
        </w:rPr>
        <w:t xml:space="preserve"> Rafael Hernández-</w:t>
      </w:r>
      <w:proofErr w:type="spellStart"/>
      <w:r w:rsidRPr="00030878">
        <w:rPr>
          <w:rFonts w:ascii="Times New Roman" w:eastAsia="Times New Roman" w:hAnsi="Times New Roman"/>
          <w:sz w:val="24"/>
          <w:szCs w:val="24"/>
          <w:lang w:val="es-VE" w:eastAsia="es-VE"/>
        </w:rPr>
        <w:t>Mendible</w:t>
      </w:r>
      <w:proofErr w:type="spellEnd"/>
      <w:r w:rsidRPr="00030878">
        <w:rPr>
          <w:rFonts w:ascii="Times New Roman" w:eastAsia="Times New Roman" w:hAnsi="Times New Roman"/>
          <w:sz w:val="24"/>
          <w:szCs w:val="24"/>
          <w:lang w:val="es-VE" w:eastAsia="es-VE"/>
        </w:rPr>
        <w:t xml:space="preserve">, en su obra: "Estudio jurisprudencial de las </w:t>
      </w:r>
      <w:proofErr w:type="spellStart"/>
      <w:r w:rsidRPr="00030878">
        <w:rPr>
          <w:rFonts w:ascii="Times New Roman" w:eastAsia="Times New Roman" w:hAnsi="Times New Roman"/>
          <w:sz w:val="24"/>
          <w:szCs w:val="24"/>
          <w:lang w:val="es-VE" w:eastAsia="es-VE"/>
        </w:rPr>
        <w:t>nulidadex</w:t>
      </w:r>
      <w:proofErr w:type="spellEnd"/>
      <w:r w:rsidRPr="00030878">
        <w:rPr>
          <w:rFonts w:ascii="Times New Roman" w:eastAsia="Times New Roman" w:hAnsi="Times New Roman"/>
          <w:sz w:val="24"/>
          <w:szCs w:val="24"/>
          <w:lang w:val="es-VE" w:eastAsia="es-VE"/>
        </w:rPr>
        <w:t xml:space="preserve">, potestades de la Administración y Poderes del Juez Contencioso-Administrative 1930-2011, FUNEDA, Caracas, 2012, </w:t>
      </w:r>
      <w:proofErr w:type="spellStart"/>
      <w:r w:rsidRPr="00030878">
        <w:rPr>
          <w:rFonts w:ascii="Times New Roman" w:eastAsia="Times New Roman" w:hAnsi="Times New Roman"/>
          <w:sz w:val="24"/>
          <w:szCs w:val="24"/>
          <w:lang w:val="es-VE" w:eastAsia="es-VE"/>
        </w:rPr>
        <w:t>págs</w:t>
      </w:r>
      <w:proofErr w:type="spellEnd"/>
      <w:r w:rsidRPr="00030878">
        <w:rPr>
          <w:rFonts w:ascii="Times New Roman" w:eastAsia="Times New Roman" w:hAnsi="Times New Roman"/>
          <w:sz w:val="24"/>
          <w:szCs w:val="24"/>
          <w:lang w:val="es-VE" w:eastAsia="es-VE"/>
        </w:rPr>
        <w:t>, 98, 99, 100, 101 у 102).</w:t>
      </w:r>
    </w:p>
    <w:p w14:paraId="086C82C5" w14:textId="77777777" w:rsidR="00030878" w:rsidRPr="00030878" w:rsidRDefault="00030878" w:rsidP="005B1F32">
      <w:pPr>
        <w:spacing w:after="0" w:line="240" w:lineRule="auto"/>
        <w:ind w:left="142"/>
        <w:jc w:val="both"/>
        <w:rPr>
          <w:rFonts w:ascii="Times New Roman" w:eastAsia="Times New Roman" w:hAnsi="Times New Roman"/>
          <w:sz w:val="24"/>
          <w:szCs w:val="24"/>
          <w:lang w:val="es-VE" w:eastAsia="es-VE"/>
        </w:rPr>
      </w:pPr>
    </w:p>
    <w:p w14:paraId="66F5CE4C" w14:textId="45E17EF5" w:rsidR="00030878" w:rsidRDefault="00030878" w:rsidP="005B1F32">
      <w:pPr>
        <w:spacing w:after="0" w:line="240" w:lineRule="auto"/>
        <w:ind w:left="142"/>
        <w:jc w:val="both"/>
        <w:rPr>
          <w:rFonts w:ascii="Times New Roman" w:eastAsia="Times New Roman" w:hAnsi="Times New Roman"/>
          <w:sz w:val="24"/>
          <w:szCs w:val="24"/>
          <w:lang w:val="es-VE" w:eastAsia="es-VE"/>
        </w:rPr>
      </w:pPr>
      <w:r w:rsidRPr="00030878">
        <w:rPr>
          <w:rFonts w:ascii="Times New Roman" w:eastAsia="Times New Roman" w:hAnsi="Times New Roman"/>
          <w:sz w:val="24"/>
          <w:szCs w:val="24"/>
          <w:lang w:val="es-VE" w:eastAsia="es-VE"/>
        </w:rPr>
        <w:t xml:space="preserve">Ahora bien, tales observaciones no implican de modo alguno, vicios que lleven a la nulidad de todas las actuaciones administrativas que en su momento fueron realizadas por la Dirección de Fomento en su momento, las cuales pueden ser subsanadas a fin de corregir, regularizar e integrar de modo completo, la voluntad administrativa realizada en las actividades ya descritas, dado que la actividad </w:t>
      </w:r>
      <w:r w:rsidRPr="00030878">
        <w:rPr>
          <w:rFonts w:ascii="Times New Roman" w:eastAsia="Times New Roman" w:hAnsi="Times New Roman"/>
          <w:sz w:val="24"/>
          <w:szCs w:val="24"/>
          <w:lang w:val="es-VE" w:eastAsia="es-VE"/>
        </w:rPr>
        <w:lastRenderedPageBreak/>
        <w:t xml:space="preserve">administrativa logró su fin y produjo efectos, además que una eventual reposición o anulación del acto por otro acto que producirá el mismo fin, no tendría sentido, y </w:t>
      </w:r>
      <w:proofErr w:type="spellStart"/>
      <w:r w:rsidRPr="00030878">
        <w:rPr>
          <w:rFonts w:ascii="Times New Roman" w:eastAsia="Times New Roman" w:hAnsi="Times New Roman"/>
          <w:sz w:val="24"/>
          <w:szCs w:val="24"/>
          <w:lang w:val="es-VE" w:eastAsia="es-VE"/>
        </w:rPr>
        <w:t>ocasionaria</w:t>
      </w:r>
      <w:proofErr w:type="spellEnd"/>
      <w:r w:rsidRPr="00030878">
        <w:rPr>
          <w:rFonts w:ascii="Times New Roman" w:eastAsia="Times New Roman" w:hAnsi="Times New Roman"/>
          <w:sz w:val="24"/>
          <w:szCs w:val="24"/>
          <w:lang w:val="es-VE" w:eastAsia="es-VE"/>
        </w:rPr>
        <w:t xml:space="preserve"> pérdida de tiempo de modo inútil, además que se alargaría innecesariamente un procedimiento ya concluido.</w:t>
      </w:r>
    </w:p>
    <w:p w14:paraId="76D04A1A" w14:textId="77777777" w:rsidR="00030878" w:rsidRPr="00030878" w:rsidRDefault="00030878" w:rsidP="005B1F32">
      <w:pPr>
        <w:spacing w:after="0" w:line="240" w:lineRule="auto"/>
        <w:ind w:left="142"/>
        <w:jc w:val="both"/>
        <w:rPr>
          <w:rFonts w:ascii="Times New Roman" w:eastAsia="Times New Roman" w:hAnsi="Times New Roman"/>
          <w:sz w:val="24"/>
          <w:szCs w:val="24"/>
          <w:lang w:val="es-VE" w:eastAsia="es-VE"/>
        </w:rPr>
      </w:pPr>
    </w:p>
    <w:p w14:paraId="7EF82773" w14:textId="2FB7C421" w:rsidR="00030878" w:rsidRDefault="00030878" w:rsidP="005B1F32">
      <w:pPr>
        <w:spacing w:after="0" w:line="240" w:lineRule="auto"/>
        <w:ind w:left="142"/>
        <w:jc w:val="both"/>
        <w:rPr>
          <w:rFonts w:ascii="Times New Roman" w:eastAsia="Times New Roman" w:hAnsi="Times New Roman"/>
          <w:sz w:val="24"/>
          <w:szCs w:val="24"/>
          <w:lang w:val="es-VE" w:eastAsia="es-VE"/>
        </w:rPr>
      </w:pPr>
      <w:r w:rsidRPr="00030878">
        <w:rPr>
          <w:rFonts w:ascii="Times New Roman" w:eastAsia="Times New Roman" w:hAnsi="Times New Roman"/>
          <w:sz w:val="24"/>
          <w:szCs w:val="24"/>
          <w:lang w:val="es-VE" w:eastAsia="es-VE"/>
        </w:rPr>
        <w:t xml:space="preserve">En este sentido, es menester señalar en palabras del autor Henrique Meier en su obra "Teoría de las Nulidades en el Derecho Administrativo" (Editorial </w:t>
      </w:r>
      <w:proofErr w:type="spellStart"/>
      <w:r w:rsidRPr="00030878">
        <w:rPr>
          <w:rFonts w:ascii="Times New Roman" w:eastAsia="Times New Roman" w:hAnsi="Times New Roman"/>
          <w:sz w:val="24"/>
          <w:szCs w:val="24"/>
          <w:lang w:val="es-VE" w:eastAsia="es-VE"/>
        </w:rPr>
        <w:t>Juridica</w:t>
      </w:r>
      <w:proofErr w:type="spellEnd"/>
      <w:r w:rsidRPr="00030878">
        <w:rPr>
          <w:rFonts w:ascii="Times New Roman" w:eastAsia="Times New Roman" w:hAnsi="Times New Roman"/>
          <w:sz w:val="24"/>
          <w:szCs w:val="24"/>
          <w:lang w:val="es-VE" w:eastAsia="es-VE"/>
        </w:rPr>
        <w:t xml:space="preserve"> ALVA S.R.L... Caracas, 2001, págs. 83 al 95), la autotutela revisora de la que goza la Administración Pública (de la cual forma parte la Universidad de Los Andes) dentro del conjunto de potestades ordenadas al control interno de la legalidad de los actos administrativos (como a su articulación por razones de mérito, oportunidad o conveniencia a los intereses públicos) se realiza de oficio(arts. 81 al 84 de la Ley Orgánica de Procedimientos Administrativos) o a solicitud de parte interesada (arts. 85 al 99 </w:t>
      </w:r>
      <w:proofErr w:type="spellStart"/>
      <w:r w:rsidRPr="00030878">
        <w:rPr>
          <w:rFonts w:ascii="Times New Roman" w:eastAsia="Times New Roman" w:hAnsi="Times New Roman"/>
          <w:sz w:val="24"/>
          <w:szCs w:val="24"/>
          <w:lang w:val="es-VE" w:eastAsia="es-VE"/>
        </w:rPr>
        <w:t>ejusdem</w:t>
      </w:r>
      <w:proofErr w:type="spellEnd"/>
      <w:r w:rsidRPr="00030878">
        <w:rPr>
          <w:rFonts w:ascii="Times New Roman" w:eastAsia="Times New Roman" w:hAnsi="Times New Roman"/>
          <w:sz w:val="24"/>
          <w:szCs w:val="24"/>
          <w:lang w:val="es-VE" w:eastAsia="es-VE"/>
        </w:rPr>
        <w:t>).</w:t>
      </w:r>
    </w:p>
    <w:p w14:paraId="110E71EC" w14:textId="7AD60B7C" w:rsidR="00030878" w:rsidRPr="00030878" w:rsidRDefault="00030878" w:rsidP="005B1F32">
      <w:pPr>
        <w:spacing w:after="0" w:line="240" w:lineRule="auto"/>
        <w:ind w:left="142"/>
        <w:jc w:val="both"/>
        <w:rPr>
          <w:rFonts w:ascii="Times New Roman" w:eastAsia="Times New Roman" w:hAnsi="Times New Roman"/>
          <w:sz w:val="24"/>
          <w:szCs w:val="24"/>
          <w:lang w:val="es-VE" w:eastAsia="es-VE"/>
        </w:rPr>
      </w:pPr>
      <w:r w:rsidRPr="00030878">
        <w:rPr>
          <w:rFonts w:ascii="Times New Roman" w:eastAsia="Times New Roman" w:hAnsi="Times New Roman"/>
          <w:sz w:val="24"/>
          <w:szCs w:val="24"/>
          <w:lang w:val="es-VE" w:eastAsia="es-VE"/>
        </w:rPr>
        <w:t>En este caso, nos ocuparemos de la revisión de oficio como prerrogativa que tiene en su haber la Administración Pública, la cual está al servicio del principio de la legalidad, a su efectivo control. Porque si bien la Administración en su actuación está sometida al derecho (bloque de legalidad). resulta lógico que ella misma participe en la vigilancia y examen de sus propias actuaciones, en el control de ese sometimiento al derecho, a la enmienda o corrección de los vicios e irregularidades en que el autor del acto haya incurrido al emitirlo, y por supuesto, a declarar la nulidad en los supuestos extremos de vicios insubsanables, de invalidez absoluta y radical.</w:t>
      </w:r>
    </w:p>
    <w:p w14:paraId="6E07D20F" w14:textId="138D1851" w:rsidR="004A3646" w:rsidRDefault="004A3646" w:rsidP="005B1F32">
      <w:pPr>
        <w:spacing w:after="0" w:line="240" w:lineRule="auto"/>
        <w:ind w:left="142"/>
        <w:jc w:val="both"/>
        <w:rPr>
          <w:rFonts w:ascii="Times New Roman" w:eastAsia="Times New Roman" w:hAnsi="Times New Roman"/>
          <w:sz w:val="24"/>
          <w:szCs w:val="24"/>
          <w:lang w:val="es-VE" w:eastAsia="es-VE"/>
        </w:rPr>
      </w:pPr>
    </w:p>
    <w:p w14:paraId="75D796C7" w14:textId="0F61DF25" w:rsidR="00F15E68" w:rsidRDefault="00F15E68" w:rsidP="005B1F32">
      <w:pPr>
        <w:spacing w:after="0" w:line="240" w:lineRule="auto"/>
        <w:ind w:left="142"/>
        <w:jc w:val="both"/>
        <w:rPr>
          <w:rFonts w:ascii="Times New Roman" w:eastAsia="Times New Roman" w:hAnsi="Times New Roman"/>
          <w:sz w:val="24"/>
          <w:szCs w:val="24"/>
          <w:lang w:val="es-VE" w:eastAsia="es-VE"/>
        </w:rPr>
      </w:pPr>
      <w:r w:rsidRPr="00F15E68">
        <w:rPr>
          <w:rFonts w:ascii="Times New Roman" w:eastAsia="Times New Roman" w:hAnsi="Times New Roman"/>
          <w:sz w:val="24"/>
          <w:szCs w:val="24"/>
          <w:lang w:val="es-VE" w:eastAsia="es-VE"/>
        </w:rPr>
        <w:t xml:space="preserve">Entendida así la revisión de oficio (prosigue </w:t>
      </w:r>
      <w:proofErr w:type="spellStart"/>
      <w:r w:rsidRPr="00F15E68">
        <w:rPr>
          <w:rFonts w:ascii="Times New Roman" w:eastAsia="Times New Roman" w:hAnsi="Times New Roman"/>
          <w:sz w:val="24"/>
          <w:szCs w:val="24"/>
          <w:lang w:val="es-VE" w:eastAsia="es-VE"/>
        </w:rPr>
        <w:t>Meieri</w:t>
      </w:r>
      <w:proofErr w:type="spellEnd"/>
      <w:r w:rsidRPr="00F15E68">
        <w:rPr>
          <w:rFonts w:ascii="Times New Roman" w:eastAsia="Times New Roman" w:hAnsi="Times New Roman"/>
          <w:sz w:val="24"/>
          <w:szCs w:val="24"/>
          <w:lang w:val="es-VE" w:eastAsia="es-VE"/>
        </w:rPr>
        <w:t xml:space="preserve">, es también parte de la función administrativa y no una actividad excepcional del sujeto administrativo. La Ley le ha conferido potestades a la Administración con el objeto y la finalidad de que intervenga en el control de sus propios actos (autocontrol), </w:t>
      </w:r>
      <w:r w:rsidRPr="00F15E68">
        <w:rPr>
          <w:rFonts w:ascii="Times New Roman" w:eastAsia="Times New Roman" w:hAnsi="Times New Roman"/>
          <w:sz w:val="24"/>
          <w:szCs w:val="24"/>
          <w:lang w:val="es-VE" w:eastAsia="es-VE"/>
        </w:rPr>
        <w:t xml:space="preserve">para que la legalidad, el sometimiento a derecho no espere el agotamiento de la </w:t>
      </w:r>
      <w:proofErr w:type="spellStart"/>
      <w:r w:rsidRPr="00F15E68">
        <w:rPr>
          <w:rFonts w:ascii="Times New Roman" w:eastAsia="Times New Roman" w:hAnsi="Times New Roman"/>
          <w:sz w:val="24"/>
          <w:szCs w:val="24"/>
          <w:lang w:val="es-VE" w:eastAsia="es-VE"/>
        </w:rPr>
        <w:t>via</w:t>
      </w:r>
      <w:proofErr w:type="spellEnd"/>
      <w:r w:rsidRPr="00F15E68">
        <w:rPr>
          <w:rFonts w:ascii="Times New Roman" w:eastAsia="Times New Roman" w:hAnsi="Times New Roman"/>
          <w:sz w:val="24"/>
          <w:szCs w:val="24"/>
          <w:lang w:val="es-VE" w:eastAsia="es-VE"/>
        </w:rPr>
        <w:t xml:space="preserve"> administrativa por el particular y la entrada en escena del juez de lo contencioso administrativo. Que esa sumisión del actuar administrative al orden </w:t>
      </w:r>
      <w:proofErr w:type="spellStart"/>
      <w:r w:rsidRPr="00F15E68">
        <w:rPr>
          <w:rFonts w:ascii="Times New Roman" w:eastAsia="Times New Roman" w:hAnsi="Times New Roman"/>
          <w:sz w:val="24"/>
          <w:szCs w:val="24"/>
          <w:lang w:val="es-VE" w:eastAsia="es-VE"/>
        </w:rPr>
        <w:t>juridico</w:t>
      </w:r>
      <w:proofErr w:type="spellEnd"/>
      <w:r w:rsidRPr="00F15E68">
        <w:rPr>
          <w:rFonts w:ascii="Times New Roman" w:eastAsia="Times New Roman" w:hAnsi="Times New Roman"/>
          <w:sz w:val="24"/>
          <w:szCs w:val="24"/>
          <w:lang w:val="es-VE" w:eastAsia="es-VE"/>
        </w:rPr>
        <w:t xml:space="preserve"> se realice en la propia instancia administrativa</w:t>
      </w:r>
      <w:r>
        <w:rPr>
          <w:rFonts w:ascii="Times New Roman" w:eastAsia="Times New Roman" w:hAnsi="Times New Roman"/>
          <w:sz w:val="24"/>
          <w:szCs w:val="24"/>
          <w:lang w:val="es-VE" w:eastAsia="es-VE"/>
        </w:rPr>
        <w:t>.</w:t>
      </w:r>
    </w:p>
    <w:p w14:paraId="38BA467D" w14:textId="77777777" w:rsidR="00F15E68" w:rsidRPr="00F15E68" w:rsidRDefault="00F15E68" w:rsidP="005B1F32">
      <w:pPr>
        <w:spacing w:after="0" w:line="240" w:lineRule="auto"/>
        <w:ind w:left="142"/>
        <w:jc w:val="both"/>
        <w:rPr>
          <w:rFonts w:ascii="Times New Roman" w:eastAsia="Times New Roman" w:hAnsi="Times New Roman"/>
          <w:sz w:val="24"/>
          <w:szCs w:val="24"/>
          <w:lang w:val="es-VE" w:eastAsia="es-VE"/>
        </w:rPr>
      </w:pPr>
    </w:p>
    <w:p w14:paraId="6AC04C99" w14:textId="5D2EFE27" w:rsidR="00F15E68" w:rsidRDefault="00F15E68" w:rsidP="005B1F32">
      <w:pPr>
        <w:spacing w:after="0" w:line="240" w:lineRule="auto"/>
        <w:ind w:left="142"/>
        <w:jc w:val="both"/>
        <w:rPr>
          <w:rFonts w:ascii="Times New Roman" w:eastAsia="Times New Roman" w:hAnsi="Times New Roman"/>
          <w:sz w:val="24"/>
          <w:szCs w:val="24"/>
          <w:lang w:val="es-VE" w:eastAsia="es-VE"/>
        </w:rPr>
      </w:pPr>
      <w:r w:rsidRPr="00F15E68">
        <w:rPr>
          <w:rFonts w:ascii="Times New Roman" w:eastAsia="Times New Roman" w:hAnsi="Times New Roman"/>
          <w:sz w:val="24"/>
          <w:szCs w:val="24"/>
          <w:lang w:val="es-VE" w:eastAsia="es-VE"/>
        </w:rPr>
        <w:t xml:space="preserve">Así las cosas, la Ley Orgánica de Procedimientos Administrativos (en lo sucesivo LOPA), -en sus </w:t>
      </w:r>
      <w:proofErr w:type="spellStart"/>
      <w:r w:rsidRPr="00F15E68">
        <w:rPr>
          <w:rFonts w:ascii="Times New Roman" w:eastAsia="Times New Roman" w:hAnsi="Times New Roman"/>
          <w:sz w:val="24"/>
          <w:szCs w:val="24"/>
          <w:lang w:val="es-VE" w:eastAsia="es-VE"/>
        </w:rPr>
        <w:t>articulos</w:t>
      </w:r>
      <w:proofErr w:type="spellEnd"/>
      <w:r w:rsidRPr="00F15E68">
        <w:rPr>
          <w:rFonts w:ascii="Times New Roman" w:eastAsia="Times New Roman" w:hAnsi="Times New Roman"/>
          <w:sz w:val="24"/>
          <w:szCs w:val="24"/>
          <w:lang w:val="es-VE" w:eastAsia="es-VE"/>
        </w:rPr>
        <w:t xml:space="preserve"> 81 al 84-, consagra un sistema de potestades de revisión de oficio del acto administrativo, entre ellas, la convalidación.</w:t>
      </w:r>
    </w:p>
    <w:p w14:paraId="6ED908B7" w14:textId="77777777" w:rsidR="00F15E68" w:rsidRPr="00F15E68" w:rsidRDefault="00F15E68" w:rsidP="005B1F32">
      <w:pPr>
        <w:spacing w:after="0" w:line="240" w:lineRule="auto"/>
        <w:ind w:left="142"/>
        <w:jc w:val="both"/>
        <w:rPr>
          <w:rFonts w:ascii="Times New Roman" w:eastAsia="Times New Roman" w:hAnsi="Times New Roman"/>
          <w:sz w:val="24"/>
          <w:szCs w:val="24"/>
          <w:lang w:val="es-VE" w:eastAsia="es-VE"/>
        </w:rPr>
      </w:pPr>
    </w:p>
    <w:p w14:paraId="6E47709B" w14:textId="17303990" w:rsidR="00F15E68" w:rsidRPr="00F15E68" w:rsidRDefault="00F15E68" w:rsidP="005B1F32">
      <w:pPr>
        <w:spacing w:after="0" w:line="240" w:lineRule="auto"/>
        <w:ind w:left="142"/>
        <w:jc w:val="both"/>
        <w:rPr>
          <w:rFonts w:ascii="Times New Roman" w:eastAsia="Times New Roman" w:hAnsi="Times New Roman"/>
          <w:i/>
          <w:sz w:val="24"/>
          <w:szCs w:val="24"/>
          <w:lang w:val="es-VE" w:eastAsia="es-VE"/>
        </w:rPr>
      </w:pPr>
      <w:r w:rsidRPr="00F15E68">
        <w:rPr>
          <w:rFonts w:ascii="Times New Roman" w:eastAsia="Times New Roman" w:hAnsi="Times New Roman"/>
          <w:sz w:val="24"/>
          <w:szCs w:val="24"/>
          <w:lang w:val="es-VE" w:eastAsia="es-VE"/>
        </w:rPr>
        <w:t xml:space="preserve">Al respecto, Meier, señala que la Administración de acuerdo con el Art. 81 de la LOPA, </w:t>
      </w:r>
      <w:r w:rsidRPr="00F15E68">
        <w:rPr>
          <w:rFonts w:ascii="Times New Roman" w:eastAsia="Times New Roman" w:hAnsi="Times New Roman"/>
          <w:i/>
          <w:sz w:val="24"/>
          <w:szCs w:val="24"/>
          <w:lang w:val="es-VE" w:eastAsia="es-VE"/>
        </w:rPr>
        <w:t>"</w:t>
      </w:r>
      <w:proofErr w:type="spellStart"/>
      <w:r w:rsidRPr="00F15E68">
        <w:rPr>
          <w:rFonts w:ascii="Times New Roman" w:eastAsia="Times New Roman" w:hAnsi="Times New Roman"/>
          <w:i/>
          <w:sz w:val="24"/>
          <w:szCs w:val="24"/>
          <w:lang w:val="es-VE" w:eastAsia="es-VE"/>
        </w:rPr>
        <w:t>podra</w:t>
      </w:r>
      <w:proofErr w:type="spellEnd"/>
      <w:r w:rsidRPr="00F15E68">
        <w:rPr>
          <w:rFonts w:ascii="Times New Roman" w:eastAsia="Times New Roman" w:hAnsi="Times New Roman"/>
          <w:i/>
          <w:sz w:val="24"/>
          <w:szCs w:val="24"/>
          <w:lang w:val="es-VE" w:eastAsia="es-VE"/>
        </w:rPr>
        <w:t xml:space="preserve"> convalidar en cualquier momento los actos anulables, subsanando los vicios de que adolezcan".</w:t>
      </w:r>
    </w:p>
    <w:p w14:paraId="301CFE23" w14:textId="77777777" w:rsidR="00F15E68" w:rsidRPr="00F15E68" w:rsidRDefault="00F15E68" w:rsidP="005B1F32">
      <w:pPr>
        <w:spacing w:after="0" w:line="240" w:lineRule="auto"/>
        <w:ind w:left="142"/>
        <w:jc w:val="both"/>
        <w:rPr>
          <w:rFonts w:ascii="Times New Roman" w:eastAsia="Times New Roman" w:hAnsi="Times New Roman"/>
          <w:sz w:val="24"/>
          <w:szCs w:val="24"/>
          <w:lang w:val="es-VE" w:eastAsia="es-VE"/>
        </w:rPr>
      </w:pPr>
    </w:p>
    <w:p w14:paraId="3A452594" w14:textId="77431A40" w:rsidR="00F15E68" w:rsidRDefault="00F15E68" w:rsidP="005B1F32">
      <w:pPr>
        <w:spacing w:after="0" w:line="240" w:lineRule="auto"/>
        <w:ind w:left="142"/>
        <w:jc w:val="both"/>
        <w:rPr>
          <w:rFonts w:ascii="Times New Roman" w:eastAsia="Times New Roman" w:hAnsi="Times New Roman"/>
          <w:sz w:val="24"/>
          <w:szCs w:val="24"/>
          <w:lang w:val="es-VE" w:eastAsia="es-VE"/>
        </w:rPr>
      </w:pPr>
      <w:r w:rsidRPr="00F15E68">
        <w:rPr>
          <w:rFonts w:ascii="Times New Roman" w:eastAsia="Times New Roman" w:hAnsi="Times New Roman"/>
          <w:sz w:val="24"/>
          <w:szCs w:val="24"/>
          <w:lang w:val="es-VE" w:eastAsia="es-VE"/>
        </w:rPr>
        <w:t>La convalidación, como lo indica el vocablo (revalidar lo ya aprobado), consiste en la potestad</w:t>
      </w:r>
      <w:r>
        <w:rPr>
          <w:rFonts w:ascii="Times New Roman" w:eastAsia="Times New Roman" w:hAnsi="Times New Roman"/>
          <w:sz w:val="24"/>
          <w:szCs w:val="24"/>
          <w:lang w:val="es-VE" w:eastAsia="es-VE"/>
        </w:rPr>
        <w:t xml:space="preserve"> de la </w:t>
      </w:r>
      <w:r w:rsidRPr="00F15E68">
        <w:rPr>
          <w:rFonts w:ascii="Times New Roman" w:eastAsia="Times New Roman" w:hAnsi="Times New Roman"/>
          <w:sz w:val="24"/>
          <w:szCs w:val="24"/>
          <w:lang w:val="es-VE" w:eastAsia="es-VE"/>
        </w:rPr>
        <w:t xml:space="preserve">Administración ordenada al perfeccionamiento de la validez del acto anterior anulable (viciado de nulidad relativa) mediante la emisión de un acto de enmienda que se integra al prunero sin sustituirlo corrigiendo el elemento viciado, bien sea modificando la actuación irregular. o efectuando el </w:t>
      </w:r>
      <w:proofErr w:type="spellStart"/>
      <w:r w:rsidRPr="00F15E68">
        <w:rPr>
          <w:rFonts w:ascii="Times New Roman" w:eastAsia="Times New Roman" w:hAnsi="Times New Roman"/>
          <w:sz w:val="24"/>
          <w:szCs w:val="24"/>
          <w:lang w:val="es-VE" w:eastAsia="es-VE"/>
        </w:rPr>
        <w:t>tramite</w:t>
      </w:r>
      <w:proofErr w:type="spellEnd"/>
      <w:r w:rsidRPr="00F15E68">
        <w:rPr>
          <w:rFonts w:ascii="Times New Roman" w:eastAsia="Times New Roman" w:hAnsi="Times New Roman"/>
          <w:sz w:val="24"/>
          <w:szCs w:val="24"/>
          <w:lang w:val="es-VE" w:eastAsia="es-VE"/>
        </w:rPr>
        <w:t xml:space="preserve"> omitido (en caso de vicios en el procedimiento).</w:t>
      </w:r>
    </w:p>
    <w:p w14:paraId="64530867" w14:textId="77777777" w:rsidR="00F15E68" w:rsidRPr="00F15E68" w:rsidRDefault="00F15E68" w:rsidP="005B1F32">
      <w:pPr>
        <w:spacing w:after="0" w:line="240" w:lineRule="auto"/>
        <w:ind w:left="142"/>
        <w:jc w:val="both"/>
        <w:rPr>
          <w:rFonts w:ascii="Times New Roman" w:eastAsia="Times New Roman" w:hAnsi="Times New Roman"/>
          <w:sz w:val="24"/>
          <w:szCs w:val="24"/>
          <w:lang w:val="es-VE" w:eastAsia="es-VE"/>
        </w:rPr>
      </w:pPr>
    </w:p>
    <w:p w14:paraId="09BF7024" w14:textId="60763AB2" w:rsidR="00F15E68" w:rsidRDefault="00F15E68" w:rsidP="005B1F32">
      <w:pPr>
        <w:spacing w:after="0" w:line="240" w:lineRule="auto"/>
        <w:ind w:left="142"/>
        <w:jc w:val="both"/>
        <w:rPr>
          <w:rFonts w:ascii="Times New Roman" w:eastAsia="Times New Roman" w:hAnsi="Times New Roman"/>
          <w:sz w:val="24"/>
          <w:szCs w:val="24"/>
          <w:lang w:val="es-VE" w:eastAsia="es-VE"/>
        </w:rPr>
      </w:pPr>
      <w:r w:rsidRPr="00F15E68">
        <w:rPr>
          <w:rFonts w:ascii="Times New Roman" w:eastAsia="Times New Roman" w:hAnsi="Times New Roman"/>
          <w:sz w:val="24"/>
          <w:szCs w:val="24"/>
          <w:lang w:val="es-VE" w:eastAsia="es-VE"/>
        </w:rPr>
        <w:t xml:space="preserve">La Ley (prosigue Meier) emplea el término "subsanación" para referirse a esa operación de corrección o regularización del acto anulable. Y ese vocablo indica lo expresado "supra", que el acto de convalidación no es un nuevo acto, no sustituye al anterior, sino que realiza una función correctora y se integra, forma parte del acto </w:t>
      </w:r>
      <w:proofErr w:type="spellStart"/>
      <w:r w:rsidRPr="00F15E68">
        <w:rPr>
          <w:rFonts w:ascii="Times New Roman" w:eastAsia="Times New Roman" w:hAnsi="Times New Roman"/>
          <w:sz w:val="24"/>
          <w:szCs w:val="24"/>
          <w:lang w:val="es-VE" w:eastAsia="es-VE"/>
        </w:rPr>
        <w:t>cortegido</w:t>
      </w:r>
      <w:proofErr w:type="spellEnd"/>
      <w:r w:rsidRPr="00F15E68">
        <w:rPr>
          <w:rFonts w:ascii="Times New Roman" w:eastAsia="Times New Roman" w:hAnsi="Times New Roman"/>
          <w:sz w:val="24"/>
          <w:szCs w:val="24"/>
          <w:lang w:val="es-VE" w:eastAsia="es-VE"/>
        </w:rPr>
        <w:t xml:space="preserve"> perfeccionando la validez de la voluntad administrativa.</w:t>
      </w:r>
    </w:p>
    <w:p w14:paraId="32B6B25B" w14:textId="77777777" w:rsidR="00F15E68" w:rsidRPr="00F15E68" w:rsidRDefault="00F15E68" w:rsidP="005B1F32">
      <w:pPr>
        <w:spacing w:after="0" w:line="240" w:lineRule="auto"/>
        <w:ind w:left="142"/>
        <w:jc w:val="both"/>
        <w:rPr>
          <w:rFonts w:ascii="Times New Roman" w:eastAsia="Times New Roman" w:hAnsi="Times New Roman"/>
          <w:sz w:val="24"/>
          <w:szCs w:val="24"/>
          <w:lang w:val="es-VE" w:eastAsia="es-VE"/>
        </w:rPr>
      </w:pPr>
    </w:p>
    <w:p w14:paraId="103DD299" w14:textId="25E511EB" w:rsidR="00F15E68" w:rsidRDefault="00F15E68" w:rsidP="005B1F32">
      <w:pPr>
        <w:spacing w:after="0" w:line="240" w:lineRule="auto"/>
        <w:ind w:left="142"/>
        <w:jc w:val="both"/>
        <w:rPr>
          <w:rFonts w:ascii="Times New Roman" w:eastAsia="Times New Roman" w:hAnsi="Times New Roman"/>
          <w:sz w:val="24"/>
          <w:szCs w:val="24"/>
          <w:lang w:val="es-VE" w:eastAsia="es-VE"/>
        </w:rPr>
      </w:pPr>
      <w:r w:rsidRPr="00F15E68">
        <w:rPr>
          <w:rFonts w:ascii="Times New Roman" w:eastAsia="Times New Roman" w:hAnsi="Times New Roman"/>
          <w:sz w:val="24"/>
          <w:szCs w:val="24"/>
          <w:lang w:val="es-VE" w:eastAsia="es-VE"/>
        </w:rPr>
        <w:t xml:space="preserve">A diferencia del acto nulo de pleno derecho, cuya validez total, radical y absoluta se configura desde su origen (su emisión) y por ello se habla de reconocimiento de la nulidad absoluta, de una situación anterior, el acto </w:t>
      </w:r>
      <w:r w:rsidRPr="00F15E68">
        <w:rPr>
          <w:rFonts w:ascii="Times New Roman" w:eastAsia="Times New Roman" w:hAnsi="Times New Roman"/>
          <w:sz w:val="24"/>
          <w:szCs w:val="24"/>
          <w:lang w:val="es-VE" w:eastAsia="es-VE"/>
        </w:rPr>
        <w:lastRenderedPageBreak/>
        <w:t>anulable es válido, no de manera perfecta sino relativa.</w:t>
      </w:r>
    </w:p>
    <w:p w14:paraId="5FED3B70" w14:textId="77777777" w:rsidR="00F15E68" w:rsidRPr="00F15E68" w:rsidRDefault="00F15E68" w:rsidP="005B1F32">
      <w:pPr>
        <w:spacing w:after="0" w:line="240" w:lineRule="auto"/>
        <w:ind w:left="142"/>
        <w:jc w:val="both"/>
        <w:rPr>
          <w:rFonts w:ascii="Times New Roman" w:eastAsia="Times New Roman" w:hAnsi="Times New Roman"/>
          <w:sz w:val="24"/>
          <w:szCs w:val="24"/>
          <w:lang w:val="es-VE" w:eastAsia="es-VE"/>
        </w:rPr>
      </w:pPr>
    </w:p>
    <w:p w14:paraId="2EC4EFEE" w14:textId="2B0E1413" w:rsidR="00F15E68" w:rsidRDefault="00F15E68" w:rsidP="005B1F32">
      <w:pPr>
        <w:spacing w:after="0" w:line="240" w:lineRule="auto"/>
        <w:ind w:left="142"/>
        <w:jc w:val="both"/>
        <w:rPr>
          <w:rFonts w:ascii="Times New Roman" w:eastAsia="Times New Roman" w:hAnsi="Times New Roman"/>
          <w:sz w:val="24"/>
          <w:szCs w:val="24"/>
          <w:lang w:val="es-VE" w:eastAsia="es-VE"/>
        </w:rPr>
      </w:pPr>
      <w:r w:rsidRPr="00F15E68">
        <w:rPr>
          <w:rFonts w:ascii="Times New Roman" w:eastAsia="Times New Roman" w:hAnsi="Times New Roman"/>
          <w:sz w:val="24"/>
          <w:szCs w:val="24"/>
          <w:lang w:val="es-VE" w:eastAsia="es-VE"/>
        </w:rPr>
        <w:t>Y esa relativa validez, en el caso de que no sea perfeccionada mediante la subsanación del vicio correspondiente, podría "degenerar" en invalidez, a condición de que el particular afectado por la actuación viciada impugne oportunamente el acto irregular y el juez de lo contencioso administrativo declare con lugar el recurso correspondiente.</w:t>
      </w:r>
    </w:p>
    <w:p w14:paraId="5624F551" w14:textId="62E40B27" w:rsidR="00F15E68" w:rsidRDefault="00F15E68" w:rsidP="005B1F32">
      <w:pPr>
        <w:spacing w:after="0" w:line="240" w:lineRule="auto"/>
        <w:ind w:left="142"/>
        <w:jc w:val="both"/>
        <w:rPr>
          <w:rFonts w:ascii="Times New Roman" w:eastAsia="Times New Roman" w:hAnsi="Times New Roman"/>
          <w:sz w:val="24"/>
          <w:szCs w:val="24"/>
          <w:lang w:val="es-VE" w:eastAsia="es-VE"/>
        </w:rPr>
      </w:pPr>
    </w:p>
    <w:p w14:paraId="59F36B03" w14:textId="77777777" w:rsidR="00BC554B" w:rsidRDefault="00BC554B" w:rsidP="005B1F32">
      <w:pPr>
        <w:spacing w:after="0" w:line="240" w:lineRule="auto"/>
        <w:ind w:left="142"/>
        <w:jc w:val="both"/>
        <w:rPr>
          <w:rFonts w:ascii="Times New Roman" w:eastAsia="Times New Roman" w:hAnsi="Times New Roman"/>
          <w:sz w:val="24"/>
          <w:szCs w:val="24"/>
          <w:lang w:val="es-VE" w:eastAsia="es-VE"/>
        </w:rPr>
      </w:pPr>
      <w:r w:rsidRPr="00BC554B">
        <w:rPr>
          <w:rFonts w:ascii="Times New Roman" w:eastAsia="Times New Roman" w:hAnsi="Times New Roman"/>
          <w:sz w:val="24"/>
          <w:szCs w:val="24"/>
          <w:lang w:val="es-VE" w:eastAsia="es-VE"/>
        </w:rPr>
        <w:t xml:space="preserve">Por su parte, y aun cuando la Ley consagra la potestad </w:t>
      </w:r>
      <w:proofErr w:type="spellStart"/>
      <w:r w:rsidRPr="00BC554B">
        <w:rPr>
          <w:rFonts w:ascii="Times New Roman" w:eastAsia="Times New Roman" w:hAnsi="Times New Roman"/>
          <w:sz w:val="24"/>
          <w:szCs w:val="24"/>
          <w:lang w:val="es-VE" w:eastAsia="es-VE"/>
        </w:rPr>
        <w:t>convalidatoria</w:t>
      </w:r>
      <w:proofErr w:type="spellEnd"/>
      <w:r w:rsidRPr="00BC554B">
        <w:rPr>
          <w:rFonts w:ascii="Times New Roman" w:eastAsia="Times New Roman" w:hAnsi="Times New Roman"/>
          <w:sz w:val="24"/>
          <w:szCs w:val="24"/>
          <w:lang w:val="es-VE" w:eastAsia="es-VE"/>
        </w:rPr>
        <w:t xml:space="preserve"> como un poder que la Administración podrá ejercer "en cualquier momento", sin </w:t>
      </w:r>
      <w:proofErr w:type="spellStart"/>
      <w:r w:rsidRPr="00BC554B">
        <w:rPr>
          <w:rFonts w:ascii="Times New Roman" w:eastAsia="Times New Roman" w:hAnsi="Times New Roman"/>
          <w:sz w:val="24"/>
          <w:szCs w:val="24"/>
          <w:lang w:val="es-VE" w:eastAsia="es-VE"/>
        </w:rPr>
        <w:t>limite</w:t>
      </w:r>
      <w:proofErr w:type="spellEnd"/>
      <w:r w:rsidRPr="00BC554B">
        <w:rPr>
          <w:rFonts w:ascii="Times New Roman" w:eastAsia="Times New Roman" w:hAnsi="Times New Roman"/>
          <w:sz w:val="24"/>
          <w:szCs w:val="24"/>
          <w:lang w:val="es-VE" w:eastAsia="es-VE"/>
        </w:rPr>
        <w:t xml:space="preserve"> temporal alguno, ello no se corresponde con la naturaleza del acto anulable y con la posibilidad de subsanar el vicio de que adolezca. En efecto, cuando el particular ha accedido al contencioso administrativo, previo agotamiento de la </w:t>
      </w:r>
      <w:proofErr w:type="spellStart"/>
      <w:r w:rsidRPr="00BC554B">
        <w:rPr>
          <w:rFonts w:ascii="Times New Roman" w:eastAsia="Times New Roman" w:hAnsi="Times New Roman"/>
          <w:sz w:val="24"/>
          <w:szCs w:val="24"/>
          <w:lang w:val="es-VE" w:eastAsia="es-VE"/>
        </w:rPr>
        <w:t>via</w:t>
      </w:r>
      <w:proofErr w:type="spellEnd"/>
      <w:r w:rsidRPr="00BC554B">
        <w:rPr>
          <w:rFonts w:ascii="Times New Roman" w:eastAsia="Times New Roman" w:hAnsi="Times New Roman"/>
          <w:sz w:val="24"/>
          <w:szCs w:val="24"/>
          <w:lang w:val="es-VE" w:eastAsia="es-VE"/>
        </w:rPr>
        <w:t xml:space="preserve"> administrativa (ya hoy en día no es necesario que se agote tal </w:t>
      </w:r>
      <w:proofErr w:type="spellStart"/>
      <w:r w:rsidRPr="00BC554B">
        <w:rPr>
          <w:rFonts w:ascii="Times New Roman" w:eastAsia="Times New Roman" w:hAnsi="Times New Roman"/>
          <w:sz w:val="24"/>
          <w:szCs w:val="24"/>
          <w:lang w:val="es-VE" w:eastAsia="es-VE"/>
        </w:rPr>
        <w:t>via</w:t>
      </w:r>
      <w:proofErr w:type="spellEnd"/>
      <w:r w:rsidRPr="00BC554B">
        <w:rPr>
          <w:rFonts w:ascii="Times New Roman" w:eastAsia="Times New Roman" w:hAnsi="Times New Roman"/>
          <w:sz w:val="24"/>
          <w:szCs w:val="24"/>
          <w:lang w:val="es-VE" w:eastAsia="es-VE"/>
        </w:rPr>
        <w:t xml:space="preserve"> para accionar en sede jurisdiccional), la Administración pierde toda posibi</w:t>
      </w:r>
      <w:r>
        <w:rPr>
          <w:rFonts w:ascii="Times New Roman" w:eastAsia="Times New Roman" w:hAnsi="Times New Roman"/>
          <w:sz w:val="24"/>
          <w:szCs w:val="24"/>
          <w:lang w:val="es-VE" w:eastAsia="es-VE"/>
        </w:rPr>
        <w:t xml:space="preserve">lidad de subsanar el vicio y es </w:t>
      </w:r>
      <w:r w:rsidRPr="00BC554B">
        <w:rPr>
          <w:rFonts w:ascii="Times New Roman" w:eastAsia="Times New Roman" w:hAnsi="Times New Roman"/>
          <w:sz w:val="24"/>
          <w:szCs w:val="24"/>
          <w:lang w:val="es-VE" w:eastAsia="es-VE"/>
        </w:rPr>
        <w:t>al juez de lo contencioso administrativo a quien le co</w:t>
      </w:r>
      <w:r>
        <w:rPr>
          <w:rFonts w:ascii="Times New Roman" w:eastAsia="Times New Roman" w:hAnsi="Times New Roman"/>
          <w:sz w:val="24"/>
          <w:szCs w:val="24"/>
          <w:lang w:val="es-VE" w:eastAsia="es-VE"/>
        </w:rPr>
        <w:t>mpete determinar acerca de la nu</w:t>
      </w:r>
      <w:r w:rsidRPr="00BC554B">
        <w:rPr>
          <w:rFonts w:ascii="Times New Roman" w:eastAsia="Times New Roman" w:hAnsi="Times New Roman"/>
          <w:sz w:val="24"/>
          <w:szCs w:val="24"/>
          <w:lang w:val="es-VE" w:eastAsia="es-VE"/>
        </w:rPr>
        <w:t>lidad planteada</w:t>
      </w:r>
      <w:r>
        <w:rPr>
          <w:rFonts w:ascii="Times New Roman" w:eastAsia="Times New Roman" w:hAnsi="Times New Roman"/>
          <w:sz w:val="24"/>
          <w:szCs w:val="24"/>
          <w:lang w:val="es-VE" w:eastAsia="es-VE"/>
        </w:rPr>
        <w:t>.</w:t>
      </w:r>
      <w:r w:rsidRPr="00BC554B">
        <w:rPr>
          <w:rFonts w:ascii="Times New Roman" w:eastAsia="Times New Roman" w:hAnsi="Times New Roman"/>
          <w:sz w:val="24"/>
          <w:szCs w:val="24"/>
          <w:lang w:val="es-VE" w:eastAsia="es-VE"/>
        </w:rPr>
        <w:t xml:space="preserve"> </w:t>
      </w:r>
    </w:p>
    <w:p w14:paraId="16AF9580" w14:textId="77777777" w:rsidR="00BC554B" w:rsidRDefault="00BC554B" w:rsidP="005B1F32">
      <w:pPr>
        <w:spacing w:after="0" w:line="240" w:lineRule="auto"/>
        <w:ind w:left="142"/>
        <w:jc w:val="both"/>
        <w:rPr>
          <w:rFonts w:ascii="Times New Roman" w:eastAsia="Times New Roman" w:hAnsi="Times New Roman"/>
          <w:sz w:val="24"/>
          <w:szCs w:val="24"/>
          <w:lang w:val="es-VE" w:eastAsia="es-VE"/>
        </w:rPr>
      </w:pPr>
    </w:p>
    <w:p w14:paraId="3DB85329" w14:textId="63EB7050" w:rsidR="00BC554B" w:rsidRPr="00BC554B" w:rsidRDefault="00BC554B" w:rsidP="005B1F32">
      <w:pPr>
        <w:spacing w:after="0" w:line="240" w:lineRule="auto"/>
        <w:ind w:left="142"/>
        <w:jc w:val="both"/>
        <w:rPr>
          <w:rFonts w:ascii="Times New Roman" w:eastAsia="Times New Roman" w:hAnsi="Times New Roman"/>
          <w:sz w:val="24"/>
          <w:szCs w:val="24"/>
          <w:lang w:val="es-VE" w:eastAsia="es-VE"/>
        </w:rPr>
      </w:pPr>
      <w:r w:rsidRPr="00BC554B">
        <w:rPr>
          <w:rFonts w:ascii="Times New Roman" w:eastAsia="Times New Roman" w:hAnsi="Times New Roman"/>
          <w:sz w:val="24"/>
          <w:szCs w:val="24"/>
          <w:lang w:val="es-VE" w:eastAsia="es-VE"/>
        </w:rPr>
        <w:t>Finaliza Meier, señalando que</w:t>
      </w:r>
      <w:r w:rsidR="00237E13">
        <w:rPr>
          <w:rFonts w:ascii="Times New Roman" w:eastAsia="Times New Roman" w:hAnsi="Times New Roman"/>
          <w:sz w:val="24"/>
          <w:szCs w:val="24"/>
          <w:lang w:val="es-VE" w:eastAsia="es-VE"/>
        </w:rPr>
        <w:t>,</w:t>
      </w:r>
      <w:r w:rsidRPr="00BC554B">
        <w:rPr>
          <w:rFonts w:ascii="Times New Roman" w:eastAsia="Times New Roman" w:hAnsi="Times New Roman"/>
          <w:sz w:val="24"/>
          <w:szCs w:val="24"/>
          <w:lang w:val="es-VE" w:eastAsia="es-VE"/>
        </w:rPr>
        <w:t xml:space="preserve"> en síntesis, la potestad </w:t>
      </w:r>
      <w:proofErr w:type="spellStart"/>
      <w:r w:rsidRPr="00BC554B">
        <w:rPr>
          <w:rFonts w:ascii="Times New Roman" w:eastAsia="Times New Roman" w:hAnsi="Times New Roman"/>
          <w:sz w:val="24"/>
          <w:szCs w:val="24"/>
          <w:lang w:val="es-VE" w:eastAsia="es-VE"/>
        </w:rPr>
        <w:t>convalidatoria</w:t>
      </w:r>
      <w:proofErr w:type="spellEnd"/>
      <w:r w:rsidRPr="00BC554B">
        <w:rPr>
          <w:rFonts w:ascii="Times New Roman" w:eastAsia="Times New Roman" w:hAnsi="Times New Roman"/>
          <w:sz w:val="24"/>
          <w:szCs w:val="24"/>
          <w:lang w:val="es-VE" w:eastAsia="es-VE"/>
        </w:rPr>
        <w:t xml:space="preserve"> que corresponde al autor del acto y al superior jerárquico de la organización administrativa, tiene un doble </w:t>
      </w:r>
      <w:proofErr w:type="spellStart"/>
      <w:r w:rsidRPr="00BC554B">
        <w:rPr>
          <w:rFonts w:ascii="Times New Roman" w:eastAsia="Times New Roman" w:hAnsi="Times New Roman"/>
          <w:sz w:val="24"/>
          <w:szCs w:val="24"/>
          <w:lang w:val="es-VE" w:eastAsia="es-VE"/>
        </w:rPr>
        <w:t>limite</w:t>
      </w:r>
      <w:proofErr w:type="spellEnd"/>
      <w:r w:rsidRPr="00BC554B">
        <w:rPr>
          <w:rFonts w:ascii="Times New Roman" w:eastAsia="Times New Roman" w:hAnsi="Times New Roman"/>
          <w:sz w:val="24"/>
          <w:szCs w:val="24"/>
          <w:lang w:val="es-VE" w:eastAsia="es-VE"/>
        </w:rPr>
        <w:t xml:space="preserve">: uno temporal, ya examinado en los párrafos anteriores, y el otro material que se refiere a la prohibición de convalidar los actos viciados de nulidad absoluta, siendo un </w:t>
      </w:r>
      <w:r>
        <w:rPr>
          <w:rFonts w:ascii="Times New Roman" w:eastAsia="Times New Roman" w:hAnsi="Times New Roman"/>
          <w:sz w:val="24"/>
          <w:szCs w:val="24"/>
          <w:lang w:val="es-VE" w:eastAsia="es-VE"/>
        </w:rPr>
        <w:t xml:space="preserve">imposible jurídico subsanar esa </w:t>
      </w:r>
      <w:r w:rsidRPr="00BC554B">
        <w:rPr>
          <w:rFonts w:ascii="Times New Roman" w:eastAsia="Times New Roman" w:hAnsi="Times New Roman"/>
          <w:sz w:val="24"/>
          <w:szCs w:val="24"/>
          <w:lang w:val="es-VE" w:eastAsia="es-VE"/>
        </w:rPr>
        <w:t>categoría de vicio.</w:t>
      </w:r>
    </w:p>
    <w:p w14:paraId="635B2A74" w14:textId="3F2FEAD3" w:rsidR="00BC554B" w:rsidRDefault="00BC554B" w:rsidP="005B1F32">
      <w:pPr>
        <w:spacing w:after="0" w:line="240" w:lineRule="auto"/>
        <w:ind w:left="142"/>
        <w:jc w:val="both"/>
        <w:rPr>
          <w:rFonts w:ascii="Times New Roman" w:eastAsia="Times New Roman" w:hAnsi="Times New Roman"/>
          <w:sz w:val="24"/>
          <w:szCs w:val="24"/>
          <w:lang w:val="es-VE" w:eastAsia="es-VE"/>
        </w:rPr>
      </w:pPr>
      <w:r w:rsidRPr="00BC554B">
        <w:rPr>
          <w:rFonts w:ascii="Times New Roman" w:eastAsia="Times New Roman" w:hAnsi="Times New Roman"/>
          <w:sz w:val="24"/>
          <w:szCs w:val="24"/>
          <w:lang w:val="es-VE" w:eastAsia="es-VE"/>
        </w:rPr>
        <w:t>Dicho esto, se procederá a redactar el texto de proyecto de resolución para ser presentado al Consejo Universitario con el cual se aspita convalidar las omisiones del procedimiento por parte de la Dirección y el Consejo de Fomento relacionados con el Proyecto Habitacional "Santa María</w:t>
      </w:r>
      <w:proofErr w:type="gramStart"/>
      <w:r>
        <w:rPr>
          <w:rFonts w:ascii="Times New Roman" w:eastAsia="Times New Roman" w:hAnsi="Times New Roman"/>
          <w:sz w:val="24"/>
          <w:szCs w:val="24"/>
          <w:lang w:val="es-VE" w:eastAsia="es-VE"/>
        </w:rPr>
        <w:t>”.-</w:t>
      </w:r>
      <w:proofErr w:type="gramEnd"/>
    </w:p>
    <w:p w14:paraId="2C507E2A" w14:textId="77777777" w:rsidR="00BC554B" w:rsidRPr="00BC554B" w:rsidRDefault="00BC554B" w:rsidP="005B1F32">
      <w:pPr>
        <w:spacing w:after="0" w:line="240" w:lineRule="auto"/>
        <w:ind w:left="142"/>
        <w:jc w:val="both"/>
        <w:rPr>
          <w:rFonts w:ascii="Times New Roman" w:eastAsia="Times New Roman" w:hAnsi="Times New Roman"/>
          <w:sz w:val="24"/>
          <w:szCs w:val="24"/>
          <w:lang w:val="es-VE" w:eastAsia="es-VE"/>
        </w:rPr>
      </w:pPr>
    </w:p>
    <w:p w14:paraId="3B7886D2" w14:textId="77777777" w:rsidR="00BC554B" w:rsidRPr="00BC554B" w:rsidRDefault="00BC554B" w:rsidP="005B1F32">
      <w:pPr>
        <w:spacing w:after="0" w:line="240" w:lineRule="auto"/>
        <w:ind w:left="142"/>
        <w:jc w:val="center"/>
        <w:rPr>
          <w:rFonts w:ascii="Times New Roman" w:eastAsia="Times New Roman" w:hAnsi="Times New Roman"/>
          <w:b/>
          <w:sz w:val="24"/>
          <w:szCs w:val="24"/>
          <w:u w:val="single"/>
          <w:lang w:val="es-VE" w:eastAsia="es-VE"/>
        </w:rPr>
      </w:pPr>
      <w:r w:rsidRPr="00BC554B">
        <w:rPr>
          <w:rFonts w:ascii="Times New Roman" w:eastAsia="Times New Roman" w:hAnsi="Times New Roman"/>
          <w:b/>
          <w:sz w:val="24"/>
          <w:szCs w:val="24"/>
          <w:u w:val="single"/>
          <w:lang w:val="es-VE" w:eastAsia="es-VE"/>
        </w:rPr>
        <w:t>CAPÍTULO III</w:t>
      </w:r>
    </w:p>
    <w:p w14:paraId="00F00473" w14:textId="1908BD93" w:rsidR="00BC554B" w:rsidRPr="00BC554B" w:rsidRDefault="00BC554B" w:rsidP="005B1F32">
      <w:pPr>
        <w:spacing w:after="0" w:line="240" w:lineRule="auto"/>
        <w:ind w:left="142"/>
        <w:jc w:val="center"/>
        <w:rPr>
          <w:rFonts w:ascii="Times New Roman" w:eastAsia="Times New Roman" w:hAnsi="Times New Roman"/>
          <w:b/>
          <w:sz w:val="24"/>
          <w:szCs w:val="24"/>
          <w:u w:val="single"/>
          <w:lang w:val="es-VE" w:eastAsia="es-VE"/>
        </w:rPr>
      </w:pPr>
      <w:r w:rsidRPr="00BC554B">
        <w:rPr>
          <w:rFonts w:ascii="Times New Roman" w:eastAsia="Times New Roman" w:hAnsi="Times New Roman"/>
          <w:b/>
          <w:sz w:val="24"/>
          <w:szCs w:val="24"/>
          <w:u w:val="single"/>
          <w:lang w:val="es-VE" w:eastAsia="es-VE"/>
        </w:rPr>
        <w:t>DEL PROYECTO DE TEXTO DE RESOLUCIÓN</w:t>
      </w:r>
    </w:p>
    <w:p w14:paraId="52DA3AA5" w14:textId="77777777" w:rsidR="00BC554B" w:rsidRDefault="00BC554B" w:rsidP="005B1F32">
      <w:pPr>
        <w:spacing w:after="0" w:line="240" w:lineRule="auto"/>
        <w:ind w:left="142"/>
        <w:jc w:val="both"/>
        <w:rPr>
          <w:rFonts w:ascii="Times New Roman" w:eastAsia="Times New Roman" w:hAnsi="Times New Roman"/>
          <w:sz w:val="24"/>
          <w:szCs w:val="24"/>
          <w:lang w:val="es-VE" w:eastAsia="es-VE"/>
        </w:rPr>
      </w:pPr>
    </w:p>
    <w:p w14:paraId="362B950C" w14:textId="3C912320" w:rsidR="00BC554B" w:rsidRPr="00BC554B" w:rsidRDefault="00BC554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Como tal se </w:t>
      </w:r>
      <w:r w:rsidRPr="00BC554B">
        <w:rPr>
          <w:rFonts w:ascii="Times New Roman" w:eastAsia="Times New Roman" w:hAnsi="Times New Roman"/>
          <w:sz w:val="24"/>
          <w:szCs w:val="24"/>
          <w:lang w:val="es-VE" w:eastAsia="es-VE"/>
        </w:rPr>
        <w:t>propone el siguiente texto a ser considerado y aprobado por el Consejo Universitario:</w:t>
      </w:r>
    </w:p>
    <w:p w14:paraId="623B429B" w14:textId="77777777" w:rsidR="00BC554B" w:rsidRDefault="00BC554B" w:rsidP="005B1F32">
      <w:pPr>
        <w:spacing w:after="0" w:line="240" w:lineRule="auto"/>
        <w:ind w:left="142"/>
        <w:jc w:val="both"/>
        <w:rPr>
          <w:rFonts w:ascii="Times New Roman" w:eastAsia="Times New Roman" w:hAnsi="Times New Roman"/>
          <w:sz w:val="24"/>
          <w:szCs w:val="24"/>
          <w:lang w:val="es-VE" w:eastAsia="es-VE"/>
        </w:rPr>
      </w:pPr>
    </w:p>
    <w:p w14:paraId="4101C16E" w14:textId="66BF025E" w:rsidR="00BC554B" w:rsidRDefault="00BC554B" w:rsidP="005B1F32">
      <w:pPr>
        <w:spacing w:after="0" w:line="240" w:lineRule="auto"/>
        <w:ind w:left="142"/>
        <w:jc w:val="center"/>
        <w:rPr>
          <w:rFonts w:ascii="Times New Roman" w:eastAsia="Times New Roman" w:hAnsi="Times New Roman"/>
          <w:b/>
          <w:sz w:val="24"/>
          <w:szCs w:val="24"/>
          <w:lang w:val="es-VE" w:eastAsia="es-VE"/>
        </w:rPr>
      </w:pPr>
      <w:r w:rsidRPr="00BC554B">
        <w:rPr>
          <w:rFonts w:ascii="Times New Roman" w:eastAsia="Times New Roman" w:hAnsi="Times New Roman"/>
          <w:b/>
          <w:sz w:val="24"/>
          <w:szCs w:val="24"/>
          <w:lang w:val="es-VE" w:eastAsia="es-VE"/>
        </w:rPr>
        <w:t>REPÚBLICA BOLIVARIANA DE VENEZUELA. UNIVERSIDAD DE LOS ANDES CONSEJO UNIVERSITARIO MÉRIDA, ESTADO BOLIVARIANO DE MÉRIDA 207</w:t>
      </w:r>
      <w:r>
        <w:rPr>
          <w:rFonts w:ascii="Times New Roman" w:eastAsia="Times New Roman" w:hAnsi="Times New Roman"/>
          <w:b/>
          <w:sz w:val="24"/>
          <w:szCs w:val="24"/>
          <w:lang w:val="es-VE" w:eastAsia="es-VE"/>
        </w:rPr>
        <w:t>°</w:t>
      </w:r>
      <w:r w:rsidRPr="00BC554B">
        <w:rPr>
          <w:rFonts w:ascii="Times New Roman" w:eastAsia="Times New Roman" w:hAnsi="Times New Roman"/>
          <w:b/>
          <w:sz w:val="24"/>
          <w:szCs w:val="24"/>
          <w:lang w:val="es-VE" w:eastAsia="es-VE"/>
        </w:rPr>
        <w:t xml:space="preserve"> y 158</w:t>
      </w:r>
      <w:r>
        <w:rPr>
          <w:rFonts w:ascii="Times New Roman" w:eastAsia="Times New Roman" w:hAnsi="Times New Roman"/>
          <w:b/>
          <w:sz w:val="24"/>
          <w:szCs w:val="24"/>
          <w:lang w:val="es-VE" w:eastAsia="es-VE"/>
        </w:rPr>
        <w:t>°</w:t>
      </w:r>
    </w:p>
    <w:p w14:paraId="3808E176" w14:textId="77777777" w:rsidR="00BC554B" w:rsidRPr="00BC554B" w:rsidRDefault="00BC554B" w:rsidP="005B1F32">
      <w:pPr>
        <w:spacing w:after="0" w:line="240" w:lineRule="auto"/>
        <w:ind w:left="142"/>
        <w:jc w:val="center"/>
        <w:rPr>
          <w:rFonts w:ascii="Times New Roman" w:eastAsia="Times New Roman" w:hAnsi="Times New Roman"/>
          <w:b/>
          <w:sz w:val="24"/>
          <w:szCs w:val="24"/>
          <w:lang w:val="es-VE" w:eastAsia="es-VE"/>
        </w:rPr>
      </w:pPr>
    </w:p>
    <w:p w14:paraId="7B666B27" w14:textId="48CABDFE" w:rsidR="00BC554B" w:rsidRPr="00BC554B" w:rsidRDefault="00BC554B" w:rsidP="005B1F32">
      <w:pPr>
        <w:spacing w:after="0" w:line="240" w:lineRule="auto"/>
        <w:ind w:left="142"/>
        <w:jc w:val="center"/>
        <w:rPr>
          <w:rFonts w:ascii="Times New Roman" w:eastAsia="Times New Roman" w:hAnsi="Times New Roman"/>
          <w:b/>
          <w:sz w:val="24"/>
          <w:szCs w:val="24"/>
          <w:lang w:val="es-VE" w:eastAsia="es-VE"/>
        </w:rPr>
      </w:pPr>
      <w:r w:rsidRPr="00BC554B">
        <w:rPr>
          <w:rFonts w:ascii="Times New Roman" w:eastAsia="Times New Roman" w:hAnsi="Times New Roman"/>
          <w:b/>
          <w:sz w:val="24"/>
          <w:szCs w:val="24"/>
          <w:lang w:val="es-VE" w:eastAsia="es-VE"/>
        </w:rPr>
        <w:t xml:space="preserve">RESOLUCIÓN </w:t>
      </w:r>
      <w:proofErr w:type="spellStart"/>
      <w:r w:rsidRPr="00BC554B">
        <w:rPr>
          <w:rFonts w:ascii="Times New Roman" w:eastAsia="Times New Roman" w:hAnsi="Times New Roman"/>
          <w:b/>
          <w:sz w:val="24"/>
          <w:szCs w:val="24"/>
          <w:lang w:val="es-VE" w:eastAsia="es-VE"/>
        </w:rPr>
        <w:t>N</w:t>
      </w:r>
      <w:r>
        <w:rPr>
          <w:rFonts w:ascii="Times New Roman" w:eastAsia="Times New Roman" w:hAnsi="Times New Roman"/>
          <w:b/>
          <w:sz w:val="24"/>
          <w:szCs w:val="24"/>
          <w:lang w:val="es-VE" w:eastAsia="es-VE"/>
        </w:rPr>
        <w:t>°</w:t>
      </w:r>
      <w:proofErr w:type="spellEnd"/>
      <w:r w:rsidRPr="00BC554B">
        <w:rPr>
          <w:rFonts w:ascii="Times New Roman" w:eastAsia="Times New Roman" w:hAnsi="Times New Roman"/>
          <w:b/>
          <w:sz w:val="24"/>
          <w:szCs w:val="24"/>
          <w:lang w:val="es-VE" w:eastAsia="es-VE"/>
        </w:rPr>
        <w:t xml:space="preserve"> CU 17.-</w:t>
      </w:r>
    </w:p>
    <w:p w14:paraId="2329C156" w14:textId="16771F89" w:rsidR="00BC554B" w:rsidRPr="00BC554B" w:rsidRDefault="00BC554B" w:rsidP="005B1F32">
      <w:pPr>
        <w:spacing w:after="0" w:line="240" w:lineRule="auto"/>
        <w:ind w:left="142"/>
        <w:jc w:val="center"/>
        <w:rPr>
          <w:rFonts w:ascii="Times New Roman" w:eastAsia="Times New Roman" w:hAnsi="Times New Roman"/>
          <w:b/>
          <w:sz w:val="24"/>
          <w:szCs w:val="24"/>
          <w:lang w:val="es-VE" w:eastAsia="es-VE"/>
        </w:rPr>
      </w:pPr>
      <w:r w:rsidRPr="00BC554B">
        <w:rPr>
          <w:rFonts w:ascii="Times New Roman" w:eastAsia="Times New Roman" w:hAnsi="Times New Roman"/>
          <w:b/>
          <w:sz w:val="24"/>
          <w:szCs w:val="24"/>
          <w:lang w:val="es-VE" w:eastAsia="es-VE"/>
        </w:rPr>
        <w:t>EXPOSICIÓN DE MOTIVOS</w:t>
      </w:r>
    </w:p>
    <w:p w14:paraId="73017B78" w14:textId="77777777" w:rsidR="00BC554B" w:rsidRPr="00BC554B" w:rsidRDefault="00BC554B" w:rsidP="005B1F32">
      <w:pPr>
        <w:spacing w:after="0" w:line="240" w:lineRule="auto"/>
        <w:ind w:left="142"/>
        <w:jc w:val="both"/>
        <w:rPr>
          <w:rFonts w:ascii="Times New Roman" w:eastAsia="Times New Roman" w:hAnsi="Times New Roman"/>
          <w:sz w:val="24"/>
          <w:szCs w:val="24"/>
          <w:lang w:val="es-VE" w:eastAsia="es-VE"/>
        </w:rPr>
      </w:pPr>
    </w:p>
    <w:p w14:paraId="6014A293" w14:textId="710A06E3" w:rsidR="00252F9D" w:rsidRDefault="00BC554B" w:rsidP="005B1F32">
      <w:pPr>
        <w:spacing w:after="0" w:line="240" w:lineRule="auto"/>
        <w:ind w:left="142"/>
        <w:jc w:val="both"/>
        <w:rPr>
          <w:rFonts w:ascii="Times New Roman" w:eastAsia="Times New Roman" w:hAnsi="Times New Roman"/>
          <w:sz w:val="24"/>
          <w:szCs w:val="24"/>
          <w:lang w:val="es-VE" w:eastAsia="es-VE"/>
        </w:rPr>
      </w:pPr>
      <w:r w:rsidRPr="00BC554B">
        <w:rPr>
          <w:rFonts w:ascii="Times New Roman" w:eastAsia="Times New Roman" w:hAnsi="Times New Roman"/>
          <w:sz w:val="24"/>
          <w:szCs w:val="24"/>
          <w:lang w:val="es-VE" w:eastAsia="es-VE"/>
        </w:rPr>
        <w:t xml:space="preserve">El Consejo Universitario de la Universidad de Los Andes, en uso de las atribuciones, conferidas en los artículos 24 y 26 numerales 19, 20 y 21" de la Ley de Universidades, de los artículos 30 y 81 de la Ley Orgánica de Procedimientos Administrativos en concordancia con el artículo 141 de la Constitución de la República Bolivariana de Venezuela, como máxima autoridad de la </w:t>
      </w:r>
      <w:proofErr w:type="spellStart"/>
      <w:r w:rsidRPr="00BC554B">
        <w:rPr>
          <w:rFonts w:ascii="Times New Roman" w:eastAsia="Times New Roman" w:hAnsi="Times New Roman"/>
          <w:sz w:val="24"/>
          <w:szCs w:val="24"/>
          <w:lang w:val="es-VE" w:eastAsia="es-VE"/>
        </w:rPr>
        <w:t>Universiday</w:t>
      </w:r>
      <w:proofErr w:type="spellEnd"/>
      <w:r w:rsidRPr="00BC554B">
        <w:rPr>
          <w:rFonts w:ascii="Times New Roman" w:eastAsia="Times New Roman" w:hAnsi="Times New Roman"/>
          <w:sz w:val="24"/>
          <w:szCs w:val="24"/>
          <w:lang w:val="es-VE" w:eastAsia="es-VE"/>
        </w:rPr>
        <w:t xml:space="preserve"> de Los Andes podrá convalidar las actuaciones ad</w:t>
      </w:r>
      <w:r w:rsidR="00237E13">
        <w:rPr>
          <w:rFonts w:ascii="Times New Roman" w:eastAsia="Times New Roman" w:hAnsi="Times New Roman"/>
          <w:sz w:val="24"/>
          <w:szCs w:val="24"/>
          <w:lang w:val="es-VE" w:eastAsia="es-VE"/>
        </w:rPr>
        <w:t>ministrativas realizadas por ó</w:t>
      </w:r>
      <w:r w:rsidRPr="00BC554B">
        <w:rPr>
          <w:rFonts w:ascii="Times New Roman" w:eastAsia="Times New Roman" w:hAnsi="Times New Roman"/>
          <w:sz w:val="24"/>
          <w:szCs w:val="24"/>
          <w:lang w:val="es-VE" w:eastAsia="es-VE"/>
        </w:rPr>
        <w:t>rganos</w:t>
      </w:r>
      <w:r w:rsidR="00252F9D">
        <w:rPr>
          <w:rFonts w:ascii="Times New Roman" w:eastAsia="Times New Roman" w:hAnsi="Times New Roman"/>
          <w:sz w:val="24"/>
          <w:szCs w:val="24"/>
          <w:lang w:val="es-VE" w:eastAsia="es-VE"/>
        </w:rPr>
        <w:t xml:space="preserve"> o </w:t>
      </w:r>
      <w:r w:rsidR="00252F9D" w:rsidRPr="00252F9D">
        <w:rPr>
          <w:rFonts w:ascii="Times New Roman" w:eastAsia="Times New Roman" w:hAnsi="Times New Roman"/>
          <w:sz w:val="24"/>
          <w:szCs w:val="24"/>
          <w:lang w:val="es-VE" w:eastAsia="es-VE"/>
        </w:rPr>
        <w:t>dependencias universitarias sometidas a su jerarquía, que sean anulables, subsanando los vicios de que adolezcan.</w:t>
      </w:r>
    </w:p>
    <w:p w14:paraId="28B728C8" w14:textId="77777777" w:rsidR="00252F9D" w:rsidRPr="00252F9D" w:rsidRDefault="00252F9D" w:rsidP="005B1F32">
      <w:pPr>
        <w:spacing w:after="0" w:line="240" w:lineRule="auto"/>
        <w:ind w:left="142"/>
        <w:jc w:val="both"/>
        <w:rPr>
          <w:rFonts w:ascii="Times New Roman" w:eastAsia="Times New Roman" w:hAnsi="Times New Roman"/>
          <w:sz w:val="24"/>
          <w:szCs w:val="24"/>
          <w:lang w:val="es-VE" w:eastAsia="es-VE"/>
        </w:rPr>
      </w:pPr>
    </w:p>
    <w:p w14:paraId="59CC72DD" w14:textId="77777777" w:rsidR="00252F9D" w:rsidRDefault="00252F9D" w:rsidP="005B1F32">
      <w:pPr>
        <w:spacing w:after="0" w:line="240" w:lineRule="auto"/>
        <w:ind w:left="142"/>
        <w:jc w:val="both"/>
        <w:rPr>
          <w:rFonts w:ascii="Times New Roman" w:eastAsia="Times New Roman" w:hAnsi="Times New Roman"/>
          <w:sz w:val="24"/>
          <w:szCs w:val="24"/>
          <w:lang w:val="es-VE" w:eastAsia="es-VE"/>
        </w:rPr>
      </w:pPr>
      <w:r w:rsidRPr="00252F9D">
        <w:rPr>
          <w:rFonts w:ascii="Times New Roman" w:eastAsia="Times New Roman" w:hAnsi="Times New Roman"/>
          <w:sz w:val="24"/>
          <w:szCs w:val="24"/>
          <w:lang w:val="es-VE" w:eastAsia="es-VE"/>
        </w:rPr>
        <w:t xml:space="preserve">La convalidación, consiste en la potestad de la Administración ordenada al perfeccionamiento de la validez del acto anterior anulable (viciado de nulidad relativa) mediante la emisión de un acto de enmienda que se integra al primero sin sustituirlo corrigiendo el elemento </w:t>
      </w:r>
      <w:proofErr w:type="spellStart"/>
      <w:r w:rsidRPr="00252F9D">
        <w:rPr>
          <w:rFonts w:ascii="Times New Roman" w:eastAsia="Times New Roman" w:hAnsi="Times New Roman"/>
          <w:sz w:val="24"/>
          <w:szCs w:val="24"/>
          <w:lang w:val="es-VE" w:eastAsia="es-VE"/>
        </w:rPr>
        <w:t>victado</w:t>
      </w:r>
      <w:proofErr w:type="spellEnd"/>
      <w:r w:rsidRPr="00252F9D">
        <w:rPr>
          <w:rFonts w:ascii="Times New Roman" w:eastAsia="Times New Roman" w:hAnsi="Times New Roman"/>
          <w:sz w:val="24"/>
          <w:szCs w:val="24"/>
          <w:lang w:val="es-VE" w:eastAsia="es-VE"/>
        </w:rPr>
        <w:t xml:space="preserve">, bien sea modificando la actuación irregular, o efectuando el trámite omitido (en caso de vicios en el procedimiento). </w:t>
      </w:r>
    </w:p>
    <w:p w14:paraId="2EAFE2CA" w14:textId="760FB820" w:rsidR="00252F9D" w:rsidRPr="00252F9D" w:rsidRDefault="00252F9D" w:rsidP="005B1F32">
      <w:pPr>
        <w:spacing w:after="0" w:line="240" w:lineRule="auto"/>
        <w:ind w:left="142"/>
        <w:jc w:val="both"/>
        <w:rPr>
          <w:rFonts w:ascii="Times New Roman" w:eastAsia="Times New Roman" w:hAnsi="Times New Roman"/>
          <w:sz w:val="24"/>
          <w:szCs w:val="24"/>
          <w:lang w:val="es-VE" w:eastAsia="es-VE"/>
        </w:rPr>
      </w:pPr>
      <w:r w:rsidRPr="00252F9D">
        <w:rPr>
          <w:rFonts w:ascii="Times New Roman" w:eastAsia="Times New Roman" w:hAnsi="Times New Roman"/>
          <w:sz w:val="24"/>
          <w:szCs w:val="24"/>
          <w:lang w:val="es-VE" w:eastAsia="es-VE"/>
        </w:rPr>
        <w:t>Con ocasión al Informe Preliminar presentado por la Dir</w:t>
      </w:r>
      <w:r>
        <w:rPr>
          <w:rFonts w:ascii="Times New Roman" w:eastAsia="Times New Roman" w:hAnsi="Times New Roman"/>
          <w:sz w:val="24"/>
          <w:szCs w:val="24"/>
          <w:lang w:val="es-VE" w:eastAsia="es-VE"/>
        </w:rPr>
        <w:t xml:space="preserve">ección General de Control de la </w:t>
      </w:r>
      <w:r w:rsidRPr="00252F9D">
        <w:rPr>
          <w:rFonts w:ascii="Times New Roman" w:eastAsia="Times New Roman" w:hAnsi="Times New Roman"/>
          <w:sz w:val="24"/>
          <w:szCs w:val="24"/>
          <w:lang w:val="es-VE" w:eastAsia="es-VE"/>
        </w:rPr>
        <w:t xml:space="preserve">Administración Nacional Descentralizada, Dirección de Control del Sector Desarrollo Social de la </w:t>
      </w:r>
      <w:proofErr w:type="spellStart"/>
      <w:r w:rsidRPr="00252F9D">
        <w:rPr>
          <w:rFonts w:ascii="Times New Roman" w:eastAsia="Times New Roman" w:hAnsi="Times New Roman"/>
          <w:sz w:val="24"/>
          <w:szCs w:val="24"/>
          <w:lang w:val="es-VE" w:eastAsia="es-VE"/>
        </w:rPr>
        <w:t>Contraloria</w:t>
      </w:r>
      <w:proofErr w:type="spellEnd"/>
      <w:r w:rsidRPr="00252F9D">
        <w:rPr>
          <w:rFonts w:ascii="Times New Roman" w:eastAsia="Times New Roman" w:hAnsi="Times New Roman"/>
          <w:sz w:val="24"/>
          <w:szCs w:val="24"/>
          <w:lang w:val="es-VE" w:eastAsia="es-VE"/>
        </w:rPr>
        <w:t xml:space="preserve"> General de la República sobre la </w:t>
      </w:r>
      <w:r w:rsidRPr="00252F9D">
        <w:rPr>
          <w:rFonts w:ascii="Times New Roman" w:eastAsia="Times New Roman" w:hAnsi="Times New Roman"/>
          <w:b/>
          <w:sz w:val="24"/>
          <w:szCs w:val="24"/>
          <w:lang w:val="es-VE" w:eastAsia="es-VE"/>
        </w:rPr>
        <w:t xml:space="preserve">EVALUACIÓN DEL PROCESO DE VENTA DE PARCELAS POR PARTE DE LA UNIVERSIDAD DE </w:t>
      </w:r>
      <w:r w:rsidRPr="00252F9D">
        <w:rPr>
          <w:rFonts w:ascii="Times New Roman" w:eastAsia="Times New Roman" w:hAnsi="Times New Roman"/>
          <w:b/>
          <w:sz w:val="24"/>
          <w:szCs w:val="24"/>
          <w:lang w:val="es-VE" w:eastAsia="es-VE"/>
        </w:rPr>
        <w:lastRenderedPageBreak/>
        <w:t>LOS ANDES (ULA) Y LA EJECUCIÓN DEL PROYECTO HABITACIONAL EN LA URBANIZACIÓN "SANTA MARÍA"</w:t>
      </w:r>
      <w:r w:rsidRPr="00252F9D">
        <w:rPr>
          <w:rFonts w:ascii="Times New Roman" w:eastAsia="Times New Roman" w:hAnsi="Times New Roman"/>
          <w:sz w:val="24"/>
          <w:szCs w:val="24"/>
          <w:lang w:val="es-VE" w:eastAsia="es-VE"/>
        </w:rPr>
        <w:t xml:space="preserve">, en particular, los hallazgos señalados en los párrafos signados bajo los </w:t>
      </w:r>
      <w:proofErr w:type="spellStart"/>
      <w:r w:rsidRPr="00252F9D">
        <w:rPr>
          <w:rFonts w:ascii="Times New Roman" w:eastAsia="Times New Roman" w:hAnsi="Times New Roman"/>
          <w:sz w:val="24"/>
          <w:szCs w:val="24"/>
          <w:lang w:val="es-VE" w:eastAsia="es-VE"/>
        </w:rPr>
        <w:t>Nº</w:t>
      </w:r>
      <w:proofErr w:type="spellEnd"/>
      <w:r w:rsidRPr="00252F9D">
        <w:rPr>
          <w:rFonts w:ascii="Times New Roman" w:eastAsia="Times New Roman" w:hAnsi="Times New Roman"/>
          <w:sz w:val="24"/>
          <w:szCs w:val="24"/>
          <w:lang w:val="es-VE" w:eastAsia="es-VE"/>
        </w:rPr>
        <w:t xml:space="preserve"> 3100, 3101, 3102, 3103, 3104, 3118, 3119, 3140, 3141 y 3142, se señalan una serie de supuestas actuaciones u omisiones por parte de la Dirección de Fomento relacionadas con el referido proyecto, las cuales ocurrieron justo en la oportunidad de producirse el cambio de gestión rectoral producto de las elecciones de las autoridades universitarias para el periodo 2008 en adelante, por lo que algunas de las mismas no fueron elevadas a consideración del Consejo Universitario para así cumplir el orden legal correspondiente, en particular con lo aprobado en las Resoluciones </w:t>
      </w:r>
      <w:proofErr w:type="spellStart"/>
      <w:r w:rsidRPr="00252F9D">
        <w:rPr>
          <w:rFonts w:ascii="Times New Roman" w:eastAsia="Times New Roman" w:hAnsi="Times New Roman"/>
          <w:sz w:val="24"/>
          <w:szCs w:val="24"/>
          <w:lang w:val="es-VE" w:eastAsia="es-VE"/>
        </w:rPr>
        <w:t>N°</w:t>
      </w:r>
      <w:proofErr w:type="spellEnd"/>
      <w:r w:rsidRPr="00252F9D">
        <w:rPr>
          <w:rFonts w:ascii="Times New Roman" w:eastAsia="Times New Roman" w:hAnsi="Times New Roman"/>
          <w:sz w:val="24"/>
          <w:szCs w:val="24"/>
          <w:lang w:val="es-VE" w:eastAsia="es-VE"/>
        </w:rPr>
        <w:t xml:space="preserve"> CU-0319 del 12.02.2007 y la </w:t>
      </w:r>
      <w:proofErr w:type="spellStart"/>
      <w:r w:rsidRPr="00252F9D">
        <w:rPr>
          <w:rFonts w:ascii="Times New Roman" w:eastAsia="Times New Roman" w:hAnsi="Times New Roman"/>
          <w:sz w:val="24"/>
          <w:szCs w:val="24"/>
          <w:lang w:val="es-VE" w:eastAsia="es-VE"/>
        </w:rPr>
        <w:t>N</w:t>
      </w:r>
      <w:r w:rsidR="00B01ABE">
        <w:rPr>
          <w:rFonts w:ascii="Times New Roman" w:eastAsia="Times New Roman" w:hAnsi="Times New Roman"/>
          <w:sz w:val="24"/>
          <w:szCs w:val="24"/>
          <w:lang w:val="es-VE" w:eastAsia="es-VE"/>
        </w:rPr>
        <w:t>°</w:t>
      </w:r>
      <w:proofErr w:type="spellEnd"/>
      <w:r w:rsidRPr="00252F9D">
        <w:rPr>
          <w:rFonts w:ascii="Times New Roman" w:eastAsia="Times New Roman" w:hAnsi="Times New Roman"/>
          <w:sz w:val="24"/>
          <w:szCs w:val="24"/>
          <w:lang w:val="es-VE" w:eastAsia="es-VE"/>
        </w:rPr>
        <w:t xml:space="preserve"> CU-0934 del 21 de abril de 2008, en las que se establecían los criterios de selección de los beneficiarios del referido proyecto habitacional, así como las autorizaciones que al respecto, les fueron conferidas a la Dirección de Fomento para impulsar y ejecutar las acciones correspondientes, no obstante, se hizo necesaria la ampliación de los criterios aprobados para la selección de los beneficiarios dado que muy pocos miembros de la comunidad universitaria habían manifestado su disposición de participar como beneficiarios del mismo, debido a que no disponían de vivienda ni disponían de los recursos mínimos exigidos para la consolidación del desarrollo habitacional, por lo que se hacía necesario que se consideraran en los criterios a aquellos miembros de la comunidad universitaria que posean vivienda y deseen mejorar sus condiciones de vida, en consecuencia, la Dirección de Fomento emitió el respectivo informe de fecha 15 de julio de 2008, el cual fue aprobado por el Consejo de Fomento mediante oficio N°CF366/08 del 18 de julio de 2008 y así consta en el Acta </w:t>
      </w:r>
      <w:proofErr w:type="spellStart"/>
      <w:r w:rsidRPr="00252F9D">
        <w:rPr>
          <w:rFonts w:ascii="Times New Roman" w:eastAsia="Times New Roman" w:hAnsi="Times New Roman"/>
          <w:sz w:val="24"/>
          <w:szCs w:val="24"/>
          <w:lang w:val="es-VE" w:eastAsia="es-VE"/>
        </w:rPr>
        <w:t>N°</w:t>
      </w:r>
      <w:proofErr w:type="spellEnd"/>
      <w:r w:rsidRPr="00252F9D">
        <w:rPr>
          <w:rFonts w:ascii="Times New Roman" w:eastAsia="Times New Roman" w:hAnsi="Times New Roman"/>
          <w:sz w:val="24"/>
          <w:szCs w:val="24"/>
          <w:lang w:val="es-VE" w:eastAsia="es-VE"/>
        </w:rPr>
        <w:t xml:space="preserve"> 146 del 15.07.2008 de la sesión ordinaria realizada en el Consejo de Fomento, en el punto 3 Informe del Secretario, asunto 3.1. Decisión: Aprobado.</w:t>
      </w:r>
    </w:p>
    <w:p w14:paraId="26EA8CF5" w14:textId="71A812D5" w:rsidR="00030878" w:rsidRDefault="00030878" w:rsidP="005B1F32">
      <w:pPr>
        <w:spacing w:after="0" w:line="240" w:lineRule="auto"/>
        <w:ind w:left="142"/>
        <w:jc w:val="both"/>
        <w:rPr>
          <w:rFonts w:ascii="Times New Roman" w:eastAsia="Times New Roman" w:hAnsi="Times New Roman"/>
          <w:sz w:val="24"/>
          <w:szCs w:val="24"/>
          <w:lang w:val="es-VE" w:eastAsia="es-VE"/>
        </w:rPr>
      </w:pPr>
    </w:p>
    <w:p w14:paraId="334851EA" w14:textId="77777777" w:rsidR="00BB0A87" w:rsidRPr="00BB0A87" w:rsidRDefault="00BB0A87" w:rsidP="005B1F32">
      <w:pPr>
        <w:spacing w:after="0" w:line="240" w:lineRule="auto"/>
        <w:ind w:left="142"/>
        <w:jc w:val="both"/>
        <w:rPr>
          <w:rFonts w:ascii="Times New Roman" w:eastAsia="Times New Roman" w:hAnsi="Times New Roman"/>
          <w:sz w:val="24"/>
          <w:szCs w:val="24"/>
          <w:lang w:val="es-VE" w:eastAsia="es-VE"/>
        </w:rPr>
      </w:pPr>
      <w:r w:rsidRPr="00BB0A87">
        <w:rPr>
          <w:rFonts w:ascii="Times New Roman" w:eastAsia="Times New Roman" w:hAnsi="Times New Roman"/>
          <w:sz w:val="24"/>
          <w:szCs w:val="24"/>
          <w:lang w:val="es-VE" w:eastAsia="es-VE"/>
        </w:rPr>
        <w:t>En consecuencia, se procedió a seleccionar y adjudicar a los beneficiarios del referido proyecto habitacional, suscribiéndose los documentos de venta correspondientes conforme a la Resolución N CU 2020/09 del 26 de octubre de 2009 y así consta en los diferentes documentos que al efecto fueron suscritos ante la Oficina de Registro Público del Municipio Libertador del estado Bolivariano de Mérida.</w:t>
      </w:r>
    </w:p>
    <w:p w14:paraId="7EAD12CA" w14:textId="77777777" w:rsidR="00BB0A87" w:rsidRDefault="00BB0A87" w:rsidP="005B1F32">
      <w:pPr>
        <w:spacing w:after="0" w:line="240" w:lineRule="auto"/>
        <w:ind w:left="142"/>
        <w:jc w:val="both"/>
        <w:rPr>
          <w:rFonts w:ascii="Times New Roman" w:eastAsia="Times New Roman" w:hAnsi="Times New Roman"/>
          <w:sz w:val="24"/>
          <w:szCs w:val="24"/>
          <w:lang w:val="es-VE" w:eastAsia="es-VE"/>
        </w:rPr>
      </w:pPr>
    </w:p>
    <w:p w14:paraId="787B4855" w14:textId="24ACC978" w:rsidR="00BB0A87" w:rsidRDefault="00BB0A87" w:rsidP="005B1F32">
      <w:pPr>
        <w:spacing w:after="0" w:line="240" w:lineRule="auto"/>
        <w:ind w:left="142"/>
        <w:jc w:val="both"/>
        <w:rPr>
          <w:rFonts w:ascii="Times New Roman" w:eastAsia="Times New Roman" w:hAnsi="Times New Roman"/>
          <w:sz w:val="24"/>
          <w:szCs w:val="24"/>
          <w:lang w:val="es-VE" w:eastAsia="es-VE"/>
        </w:rPr>
      </w:pPr>
      <w:r w:rsidRPr="00BB0A87">
        <w:rPr>
          <w:rFonts w:ascii="Times New Roman" w:eastAsia="Times New Roman" w:hAnsi="Times New Roman"/>
          <w:sz w:val="24"/>
          <w:szCs w:val="24"/>
          <w:lang w:val="es-VE" w:eastAsia="es-VE"/>
        </w:rPr>
        <w:t xml:space="preserve">Que, al efecto, la lista de beneficiarios-adjudicatarios consta en varias comunicaciones como la contenida en el oficio </w:t>
      </w:r>
      <w:proofErr w:type="spellStart"/>
      <w:r w:rsidRPr="00BB0A87">
        <w:rPr>
          <w:rFonts w:ascii="Times New Roman" w:eastAsia="Times New Roman" w:hAnsi="Times New Roman"/>
          <w:sz w:val="24"/>
          <w:szCs w:val="24"/>
          <w:lang w:val="es-VE" w:eastAsia="es-VE"/>
        </w:rPr>
        <w:t>N°</w:t>
      </w:r>
      <w:proofErr w:type="spellEnd"/>
      <w:r w:rsidRPr="00BB0A87">
        <w:rPr>
          <w:rFonts w:ascii="Times New Roman" w:eastAsia="Times New Roman" w:hAnsi="Times New Roman"/>
          <w:sz w:val="24"/>
          <w:szCs w:val="24"/>
          <w:lang w:val="es-VE" w:eastAsia="es-VE"/>
        </w:rPr>
        <w:t xml:space="preserve"> DIRFOM0451/09 del 05.10.2009 suscrita por la Dirección de Fomento y Oficio </w:t>
      </w:r>
      <w:proofErr w:type="spellStart"/>
      <w:r w:rsidRPr="00BB0A87">
        <w:rPr>
          <w:rFonts w:ascii="Times New Roman" w:eastAsia="Times New Roman" w:hAnsi="Times New Roman"/>
          <w:sz w:val="24"/>
          <w:szCs w:val="24"/>
          <w:lang w:val="es-VE" w:eastAsia="es-VE"/>
        </w:rPr>
        <w:t>N°</w:t>
      </w:r>
      <w:proofErr w:type="spellEnd"/>
      <w:r w:rsidRPr="00BB0A87">
        <w:rPr>
          <w:rFonts w:ascii="Times New Roman" w:eastAsia="Times New Roman" w:hAnsi="Times New Roman"/>
          <w:sz w:val="24"/>
          <w:szCs w:val="24"/>
          <w:lang w:val="es-VE" w:eastAsia="es-VE"/>
        </w:rPr>
        <w:t xml:space="preserve"> CF0435/09 del Consejo de Fomento.</w:t>
      </w:r>
    </w:p>
    <w:p w14:paraId="13B9C322" w14:textId="77777777" w:rsidR="00BB0A87" w:rsidRPr="00BB0A87" w:rsidRDefault="00BB0A87" w:rsidP="005B1F32">
      <w:pPr>
        <w:spacing w:after="0" w:line="240" w:lineRule="auto"/>
        <w:ind w:left="142"/>
        <w:jc w:val="both"/>
        <w:rPr>
          <w:rFonts w:ascii="Times New Roman" w:eastAsia="Times New Roman" w:hAnsi="Times New Roman"/>
          <w:sz w:val="24"/>
          <w:szCs w:val="24"/>
          <w:lang w:val="es-VE" w:eastAsia="es-VE"/>
        </w:rPr>
      </w:pPr>
    </w:p>
    <w:p w14:paraId="2C92EC47" w14:textId="587FAE37" w:rsidR="00BB0A87" w:rsidRDefault="00BB0A87" w:rsidP="005B1F32">
      <w:pPr>
        <w:spacing w:after="0" w:line="240" w:lineRule="auto"/>
        <w:ind w:left="142"/>
        <w:jc w:val="both"/>
        <w:rPr>
          <w:rFonts w:ascii="Times New Roman" w:eastAsia="Times New Roman" w:hAnsi="Times New Roman"/>
          <w:sz w:val="24"/>
          <w:szCs w:val="24"/>
          <w:lang w:val="es-VE" w:eastAsia="es-VE"/>
        </w:rPr>
      </w:pPr>
      <w:r w:rsidRPr="00BB0A87">
        <w:rPr>
          <w:rFonts w:ascii="Times New Roman" w:eastAsia="Times New Roman" w:hAnsi="Times New Roman"/>
          <w:sz w:val="24"/>
          <w:szCs w:val="24"/>
          <w:lang w:val="es-VE" w:eastAsia="es-VE"/>
        </w:rPr>
        <w:t xml:space="preserve">A los fines de materializar los principios de celeridad, eficacia, eficiencia, simplicidad y lealtad institucional, responsabilidad fiscal, coordinación </w:t>
      </w:r>
      <w:proofErr w:type="spellStart"/>
      <w:r w:rsidRPr="00BB0A87">
        <w:rPr>
          <w:rFonts w:ascii="Times New Roman" w:eastAsia="Times New Roman" w:hAnsi="Times New Roman"/>
          <w:sz w:val="24"/>
          <w:szCs w:val="24"/>
          <w:lang w:val="es-VE" w:eastAsia="es-VE"/>
        </w:rPr>
        <w:t>interorgánica</w:t>
      </w:r>
      <w:proofErr w:type="spellEnd"/>
      <w:r w:rsidRPr="00BB0A87">
        <w:rPr>
          <w:rFonts w:ascii="Times New Roman" w:eastAsia="Times New Roman" w:hAnsi="Times New Roman"/>
          <w:sz w:val="24"/>
          <w:szCs w:val="24"/>
          <w:lang w:val="es-VE" w:eastAsia="es-VE"/>
        </w:rPr>
        <w:t xml:space="preserve">, economía y transparencia, </w:t>
      </w:r>
      <w:proofErr w:type="spellStart"/>
      <w:r w:rsidRPr="00BB0A87">
        <w:rPr>
          <w:rFonts w:ascii="Times New Roman" w:eastAsia="Times New Roman" w:hAnsi="Times New Roman"/>
          <w:sz w:val="24"/>
          <w:szCs w:val="24"/>
          <w:lang w:val="es-VE" w:eastAsia="es-VE"/>
        </w:rPr>
        <w:t>asi</w:t>
      </w:r>
      <w:proofErr w:type="spellEnd"/>
      <w:r w:rsidRPr="00BB0A87">
        <w:rPr>
          <w:rFonts w:ascii="Times New Roman" w:eastAsia="Times New Roman" w:hAnsi="Times New Roman"/>
          <w:sz w:val="24"/>
          <w:szCs w:val="24"/>
          <w:lang w:val="es-VE" w:eastAsia="es-VE"/>
        </w:rPr>
        <w:t xml:space="preserve"> como la delimitación de competencias y segregación de funciones entre los órganos y funcionarios que prestan sus servicios a esta Máxima Casa de Estudios Superiores y que deben regir en el funcionamiento de la Universidad de Los Andes, con el objeto de mejorar su pertinencia y utilidad, dirigido a lograr una mayor celeridad y funcionalidad en las mismas, reducir los gastos operativos, obtener ahorros presupuestarios, simplificar trámites administrativos, preservar el patrimonio público y mejorar las actividades de nuestra Máxima Casa de Estudios Superiores para el logro del impacto correspondiente en sus fines y objetivos y subsanar las omisiones en los procedimientos y actuaciones administrativas relacionadas con su quehacer diario a efectos de preservar la legalidad y control de sus actuaciones, el Consejo Universitario acuerda lo siguiente:</w:t>
      </w:r>
    </w:p>
    <w:p w14:paraId="354B5D08" w14:textId="77777777" w:rsidR="00BB0A87" w:rsidRPr="00BB0A87" w:rsidRDefault="00BB0A87" w:rsidP="005B1F32">
      <w:pPr>
        <w:spacing w:after="0" w:line="240" w:lineRule="auto"/>
        <w:ind w:left="142"/>
        <w:jc w:val="both"/>
        <w:rPr>
          <w:rFonts w:ascii="Times New Roman" w:eastAsia="Times New Roman" w:hAnsi="Times New Roman"/>
          <w:sz w:val="24"/>
          <w:szCs w:val="24"/>
          <w:lang w:val="es-VE" w:eastAsia="es-VE"/>
        </w:rPr>
      </w:pPr>
    </w:p>
    <w:p w14:paraId="1B7F1BF7" w14:textId="273CC8B6" w:rsidR="00BB0A87" w:rsidRDefault="00BB0A87" w:rsidP="005B1F32">
      <w:pPr>
        <w:spacing w:after="0" w:line="240" w:lineRule="auto"/>
        <w:ind w:left="142"/>
        <w:jc w:val="center"/>
        <w:rPr>
          <w:rFonts w:ascii="Times New Roman" w:eastAsia="Times New Roman" w:hAnsi="Times New Roman"/>
          <w:b/>
          <w:sz w:val="24"/>
          <w:szCs w:val="24"/>
          <w:lang w:val="es-VE" w:eastAsia="es-VE"/>
        </w:rPr>
      </w:pPr>
      <w:r w:rsidRPr="00BB0A87">
        <w:rPr>
          <w:rFonts w:ascii="Times New Roman" w:eastAsia="Times New Roman" w:hAnsi="Times New Roman"/>
          <w:b/>
          <w:sz w:val="24"/>
          <w:szCs w:val="24"/>
          <w:lang w:val="es-VE" w:eastAsia="es-VE"/>
        </w:rPr>
        <w:t>ACUERDA</w:t>
      </w:r>
    </w:p>
    <w:p w14:paraId="61ECA88F" w14:textId="77777777" w:rsidR="00BB0A87" w:rsidRPr="00BB0A87" w:rsidRDefault="00BB0A87" w:rsidP="005B1F32">
      <w:pPr>
        <w:spacing w:after="0" w:line="240" w:lineRule="auto"/>
        <w:ind w:left="142"/>
        <w:jc w:val="both"/>
        <w:rPr>
          <w:rFonts w:ascii="Times New Roman" w:eastAsia="Times New Roman" w:hAnsi="Times New Roman"/>
          <w:b/>
          <w:sz w:val="24"/>
          <w:szCs w:val="24"/>
          <w:lang w:val="es-VE" w:eastAsia="es-VE"/>
        </w:rPr>
      </w:pPr>
    </w:p>
    <w:p w14:paraId="03E91D0E" w14:textId="386F76A9" w:rsidR="00BB0A87" w:rsidRDefault="00BB0A87" w:rsidP="00A43401">
      <w:pPr>
        <w:spacing w:after="0" w:line="240" w:lineRule="auto"/>
        <w:ind w:left="142"/>
        <w:jc w:val="both"/>
        <w:rPr>
          <w:rFonts w:ascii="Times New Roman" w:eastAsia="Times New Roman" w:hAnsi="Times New Roman"/>
          <w:sz w:val="24"/>
          <w:szCs w:val="24"/>
          <w:lang w:val="es-VE" w:eastAsia="es-VE"/>
        </w:rPr>
      </w:pPr>
      <w:r w:rsidRPr="00BB0A87">
        <w:rPr>
          <w:rFonts w:ascii="Times New Roman" w:eastAsia="Times New Roman" w:hAnsi="Times New Roman"/>
          <w:b/>
          <w:sz w:val="24"/>
          <w:szCs w:val="24"/>
          <w:lang w:val="es-VE" w:eastAsia="es-VE"/>
        </w:rPr>
        <w:t>ARTICULO PRIMERO:</w:t>
      </w:r>
      <w:r w:rsidRPr="00BB0A87">
        <w:rPr>
          <w:rFonts w:ascii="Times New Roman" w:eastAsia="Times New Roman" w:hAnsi="Times New Roman"/>
          <w:sz w:val="24"/>
          <w:szCs w:val="24"/>
          <w:lang w:val="es-VE" w:eastAsia="es-VE"/>
        </w:rPr>
        <w:t xml:space="preserve"> Se aprueba y convalida el Informe de fecha 15 de julio de 2008 emitido por la Dirección de Fomento, el </w:t>
      </w:r>
      <w:r w:rsidRPr="00BB0A87">
        <w:rPr>
          <w:rFonts w:ascii="Times New Roman" w:eastAsia="Times New Roman" w:hAnsi="Times New Roman"/>
          <w:sz w:val="24"/>
          <w:szCs w:val="24"/>
          <w:lang w:val="es-VE" w:eastAsia="es-VE"/>
        </w:rPr>
        <w:lastRenderedPageBreak/>
        <w:t xml:space="preserve">cual fue aprobado por el Consejo de Fomento mediante oficio N°CF366/08 del 18 de julio de 2008, el cual consta en el Acta </w:t>
      </w:r>
      <w:proofErr w:type="spellStart"/>
      <w:r w:rsidRPr="00BB0A87">
        <w:rPr>
          <w:rFonts w:ascii="Times New Roman" w:eastAsia="Times New Roman" w:hAnsi="Times New Roman"/>
          <w:sz w:val="24"/>
          <w:szCs w:val="24"/>
          <w:lang w:val="es-VE" w:eastAsia="es-VE"/>
        </w:rPr>
        <w:t>Nº</w:t>
      </w:r>
      <w:proofErr w:type="spellEnd"/>
      <w:r w:rsidRPr="00BB0A87">
        <w:rPr>
          <w:rFonts w:ascii="Times New Roman" w:eastAsia="Times New Roman" w:hAnsi="Times New Roman"/>
          <w:sz w:val="24"/>
          <w:szCs w:val="24"/>
          <w:lang w:val="es-VE" w:eastAsia="es-VE"/>
        </w:rPr>
        <w:t xml:space="preserve"> 146 del 15.07.2008 de la sesión ordinaria realizada en el Consejo de Fomento, en el punto 3 Informe del </w:t>
      </w:r>
      <w:proofErr w:type="gramStart"/>
      <w:r w:rsidRPr="00BB0A87">
        <w:rPr>
          <w:rFonts w:ascii="Times New Roman" w:eastAsia="Times New Roman" w:hAnsi="Times New Roman"/>
          <w:sz w:val="24"/>
          <w:szCs w:val="24"/>
          <w:lang w:val="es-VE" w:eastAsia="es-VE"/>
        </w:rPr>
        <w:t>Secretario</w:t>
      </w:r>
      <w:proofErr w:type="gramEnd"/>
      <w:r w:rsidRPr="00BB0A87">
        <w:rPr>
          <w:rFonts w:ascii="Times New Roman" w:eastAsia="Times New Roman" w:hAnsi="Times New Roman"/>
          <w:sz w:val="24"/>
          <w:szCs w:val="24"/>
          <w:lang w:val="es-VE" w:eastAsia="es-VE"/>
        </w:rPr>
        <w:t>, asunto 3.1. Decisión: Aprobado.</w:t>
      </w:r>
    </w:p>
    <w:p w14:paraId="6F379A5D" w14:textId="4F0B69DD" w:rsidR="00BB0A87" w:rsidRPr="00BB0A87" w:rsidRDefault="00BB0A87" w:rsidP="005B1F32">
      <w:pPr>
        <w:spacing w:after="0" w:line="240" w:lineRule="auto"/>
        <w:ind w:left="142"/>
        <w:jc w:val="both"/>
        <w:rPr>
          <w:rFonts w:ascii="Times New Roman" w:eastAsia="Times New Roman" w:hAnsi="Times New Roman"/>
          <w:sz w:val="24"/>
          <w:szCs w:val="24"/>
          <w:lang w:val="es-VE" w:eastAsia="es-VE"/>
        </w:rPr>
      </w:pPr>
      <w:r w:rsidRPr="00BB0A87">
        <w:rPr>
          <w:rFonts w:ascii="Times New Roman" w:eastAsia="Times New Roman" w:hAnsi="Times New Roman"/>
          <w:b/>
          <w:sz w:val="24"/>
          <w:szCs w:val="24"/>
          <w:lang w:val="es-VE" w:eastAsia="es-VE"/>
        </w:rPr>
        <w:t>ARTÍCULO SEGUNDO:</w:t>
      </w:r>
      <w:r w:rsidRPr="00BB0A87">
        <w:rPr>
          <w:rFonts w:ascii="Times New Roman" w:eastAsia="Times New Roman" w:hAnsi="Times New Roman"/>
          <w:sz w:val="24"/>
          <w:szCs w:val="24"/>
          <w:lang w:val="es-VE" w:eastAsia="es-VE"/>
        </w:rPr>
        <w:t xml:space="preserve"> Se ratifica la lista de beneficiarios-adjudicatarios que al respecto consta en la comunicación </w:t>
      </w:r>
      <w:proofErr w:type="spellStart"/>
      <w:r w:rsidRPr="00BB0A87">
        <w:rPr>
          <w:rFonts w:ascii="Times New Roman" w:eastAsia="Times New Roman" w:hAnsi="Times New Roman"/>
          <w:sz w:val="24"/>
          <w:szCs w:val="24"/>
          <w:lang w:val="es-VE" w:eastAsia="es-VE"/>
        </w:rPr>
        <w:t>N°</w:t>
      </w:r>
      <w:proofErr w:type="spellEnd"/>
      <w:r w:rsidRPr="00BB0A87">
        <w:rPr>
          <w:rFonts w:ascii="Times New Roman" w:eastAsia="Times New Roman" w:hAnsi="Times New Roman"/>
          <w:sz w:val="24"/>
          <w:szCs w:val="24"/>
          <w:lang w:val="es-VE" w:eastAsia="es-VE"/>
        </w:rPr>
        <w:t xml:space="preserve"> DIRFOM0451/09 del 05.10.2009 suscrita por la Dirección de Fomento y Oficio N CF0435/09 del Consejo de Fomento, quienes ya suscribieron los respectivos de contratos de compra-venta ante la Oficina de Registro Público del Municipio Libertador del estado, Bolivariano de Mérida.</w:t>
      </w:r>
    </w:p>
    <w:p w14:paraId="7DB18A16" w14:textId="210C466E" w:rsidR="00030878" w:rsidRDefault="00030878" w:rsidP="005B1F32">
      <w:pPr>
        <w:spacing w:after="0" w:line="240" w:lineRule="auto"/>
        <w:ind w:left="142"/>
        <w:jc w:val="both"/>
        <w:rPr>
          <w:rFonts w:ascii="Times New Roman" w:eastAsia="Times New Roman" w:hAnsi="Times New Roman"/>
          <w:sz w:val="24"/>
          <w:szCs w:val="24"/>
          <w:lang w:val="es-VE" w:eastAsia="es-VE"/>
        </w:rPr>
      </w:pPr>
    </w:p>
    <w:p w14:paraId="1832977F" w14:textId="35070C0B" w:rsidR="0031409C" w:rsidRDefault="0031409C" w:rsidP="005B1F32">
      <w:pPr>
        <w:spacing w:after="0" w:line="240" w:lineRule="auto"/>
        <w:ind w:left="142"/>
        <w:jc w:val="both"/>
        <w:rPr>
          <w:rFonts w:ascii="Times New Roman" w:eastAsia="Times New Roman" w:hAnsi="Times New Roman"/>
          <w:sz w:val="24"/>
          <w:szCs w:val="24"/>
          <w:lang w:val="es-VE" w:eastAsia="es-VE"/>
        </w:rPr>
      </w:pPr>
      <w:r w:rsidRPr="0031409C">
        <w:rPr>
          <w:rFonts w:ascii="Times New Roman" w:eastAsia="Times New Roman" w:hAnsi="Times New Roman"/>
          <w:b/>
          <w:sz w:val="24"/>
          <w:szCs w:val="24"/>
          <w:lang w:val="es-VE" w:eastAsia="es-VE"/>
        </w:rPr>
        <w:t>ARTÍCULO TERCERO:</w:t>
      </w:r>
      <w:r w:rsidRPr="0031409C">
        <w:rPr>
          <w:rFonts w:ascii="Times New Roman" w:eastAsia="Times New Roman" w:hAnsi="Times New Roman"/>
          <w:sz w:val="24"/>
          <w:szCs w:val="24"/>
          <w:lang w:val="es-VE" w:eastAsia="es-VE"/>
        </w:rPr>
        <w:t xml:space="preserve"> Se instruye al ciudadano Secretario de la Universidad de Los Andes, para que realice las gestiones necesarias para que el presente instrumento jurídico sea publicado en la Gaceta Universitaria o en su defecto, se solicite a la Vicepresidencia de la República Bolivariana de Venezuela, que tiene adscrita la Imprenta Oficial de la Nación, la publicación del presente instrumento, en la Gaceta Oficial de la República Bolivariana de Venezuela, en arreglo a lo establecido en el artículo 12 del Decreto con Rango, Valor y Fuerza de Ley Orgánica de la Administración Pública.</w:t>
      </w:r>
    </w:p>
    <w:p w14:paraId="6A65D53D" w14:textId="77777777" w:rsidR="0031409C" w:rsidRPr="0031409C" w:rsidRDefault="0031409C" w:rsidP="005B1F32">
      <w:pPr>
        <w:spacing w:after="0" w:line="240" w:lineRule="auto"/>
        <w:ind w:left="142"/>
        <w:jc w:val="both"/>
        <w:rPr>
          <w:rFonts w:ascii="Times New Roman" w:eastAsia="Times New Roman" w:hAnsi="Times New Roman"/>
          <w:sz w:val="24"/>
          <w:szCs w:val="24"/>
          <w:lang w:val="es-VE" w:eastAsia="es-VE"/>
        </w:rPr>
      </w:pPr>
    </w:p>
    <w:p w14:paraId="2F08268B" w14:textId="0966A25C" w:rsidR="0031409C" w:rsidRPr="0031409C" w:rsidRDefault="0031409C" w:rsidP="005B1F32">
      <w:pPr>
        <w:spacing w:after="0" w:line="240" w:lineRule="auto"/>
        <w:ind w:left="142"/>
        <w:jc w:val="both"/>
        <w:rPr>
          <w:rFonts w:ascii="Times New Roman" w:eastAsia="Times New Roman" w:hAnsi="Times New Roman"/>
          <w:sz w:val="24"/>
          <w:szCs w:val="24"/>
          <w:lang w:val="es-VE" w:eastAsia="es-VE"/>
        </w:rPr>
      </w:pPr>
      <w:r w:rsidRPr="0031409C">
        <w:rPr>
          <w:rFonts w:ascii="Times New Roman" w:eastAsia="Times New Roman" w:hAnsi="Times New Roman"/>
          <w:b/>
          <w:sz w:val="24"/>
          <w:szCs w:val="24"/>
          <w:lang w:val="es-VE" w:eastAsia="es-VE"/>
        </w:rPr>
        <w:t>ARTÍCULO CUARTO:</w:t>
      </w:r>
      <w:r w:rsidRPr="0031409C">
        <w:rPr>
          <w:rFonts w:ascii="Times New Roman" w:eastAsia="Times New Roman" w:hAnsi="Times New Roman"/>
          <w:sz w:val="24"/>
          <w:szCs w:val="24"/>
          <w:lang w:val="es-VE" w:eastAsia="es-VE"/>
        </w:rPr>
        <w:t xml:space="preserve"> </w:t>
      </w:r>
      <w:proofErr w:type="spellStart"/>
      <w:r w:rsidRPr="0031409C">
        <w:rPr>
          <w:rFonts w:ascii="Times New Roman" w:eastAsia="Times New Roman" w:hAnsi="Times New Roman"/>
          <w:sz w:val="24"/>
          <w:szCs w:val="24"/>
          <w:lang w:val="es-VE" w:eastAsia="es-VE"/>
        </w:rPr>
        <w:t>Notifiquese</w:t>
      </w:r>
      <w:proofErr w:type="spellEnd"/>
      <w:r w:rsidRPr="0031409C">
        <w:rPr>
          <w:rFonts w:ascii="Times New Roman" w:eastAsia="Times New Roman" w:hAnsi="Times New Roman"/>
          <w:sz w:val="24"/>
          <w:szCs w:val="24"/>
          <w:lang w:val="es-VE" w:eastAsia="es-VE"/>
        </w:rPr>
        <w:t xml:space="preserve"> de la presente Resolución a lo</w:t>
      </w:r>
      <w:r>
        <w:rPr>
          <w:rFonts w:ascii="Times New Roman" w:eastAsia="Times New Roman" w:hAnsi="Times New Roman"/>
          <w:sz w:val="24"/>
          <w:szCs w:val="24"/>
          <w:lang w:val="es-VE" w:eastAsia="es-VE"/>
        </w:rPr>
        <w:t xml:space="preserve">s siguientes ciudadanos, Rector </w:t>
      </w:r>
      <w:r w:rsidRPr="0031409C">
        <w:rPr>
          <w:rFonts w:ascii="Times New Roman" w:eastAsia="Times New Roman" w:hAnsi="Times New Roman"/>
          <w:sz w:val="24"/>
          <w:szCs w:val="24"/>
          <w:lang w:val="es-VE" w:eastAsia="es-VE"/>
        </w:rPr>
        <w:t xml:space="preserve">de la Universidad de Los Andes, Vice-Rector Administrativo, Vice-Rectora Académica, Presidenta y demás miembros del Consejo de Fomento y la Dirección de Fomento de la Universidad de Los Andes, y al Auditor Interventor de la Universidad de Los Andes: Consultora Jurídica el Servicio Jurídico de la Universidad de Los </w:t>
      </w:r>
      <w:proofErr w:type="gramStart"/>
      <w:r w:rsidRPr="0031409C">
        <w:rPr>
          <w:rFonts w:ascii="Times New Roman" w:eastAsia="Times New Roman" w:hAnsi="Times New Roman"/>
          <w:sz w:val="24"/>
          <w:szCs w:val="24"/>
          <w:lang w:val="es-VE" w:eastAsia="es-VE"/>
        </w:rPr>
        <w:t>Andes</w:t>
      </w:r>
      <w:r>
        <w:rPr>
          <w:rFonts w:ascii="Times New Roman" w:eastAsia="Times New Roman" w:hAnsi="Times New Roman"/>
          <w:sz w:val="24"/>
          <w:szCs w:val="24"/>
          <w:lang w:val="es-VE" w:eastAsia="es-VE"/>
        </w:rPr>
        <w:t>.-</w:t>
      </w:r>
      <w:proofErr w:type="gramEnd"/>
    </w:p>
    <w:p w14:paraId="66BB6B79" w14:textId="1117DBC0" w:rsidR="0031409C" w:rsidRDefault="0031409C" w:rsidP="005B1F32">
      <w:pPr>
        <w:spacing w:after="0" w:line="240" w:lineRule="auto"/>
        <w:ind w:left="142"/>
        <w:jc w:val="both"/>
        <w:rPr>
          <w:rFonts w:ascii="Times New Roman" w:eastAsia="Times New Roman" w:hAnsi="Times New Roman"/>
          <w:sz w:val="24"/>
          <w:szCs w:val="24"/>
          <w:lang w:val="es-VE" w:eastAsia="es-VE"/>
        </w:rPr>
      </w:pPr>
      <w:r w:rsidRPr="0031409C">
        <w:rPr>
          <w:rFonts w:ascii="Times New Roman" w:eastAsia="Times New Roman" w:hAnsi="Times New Roman"/>
          <w:sz w:val="24"/>
          <w:szCs w:val="24"/>
          <w:lang w:val="es-VE" w:eastAsia="es-VE"/>
        </w:rPr>
        <w:t xml:space="preserve">Dado, firmado y sellado en el Salón de Sesiones del Consejo Universitario, a los días del mes de octubre de 2017. Años 207" de la Independencia y 158º de la Federación. </w:t>
      </w:r>
      <w:r>
        <w:rPr>
          <w:rFonts w:ascii="Times New Roman" w:eastAsia="Times New Roman" w:hAnsi="Times New Roman"/>
          <w:sz w:val="24"/>
          <w:szCs w:val="24"/>
          <w:lang w:val="es-VE" w:eastAsia="es-VE"/>
        </w:rPr>
        <w:t>–</w:t>
      </w:r>
    </w:p>
    <w:p w14:paraId="377FFF12" w14:textId="77777777" w:rsidR="0031409C" w:rsidRPr="0031409C" w:rsidRDefault="0031409C" w:rsidP="005B1F32">
      <w:pPr>
        <w:spacing w:after="0" w:line="240" w:lineRule="auto"/>
        <w:ind w:left="142"/>
        <w:jc w:val="both"/>
        <w:rPr>
          <w:rFonts w:ascii="Times New Roman" w:eastAsia="Times New Roman" w:hAnsi="Times New Roman"/>
          <w:sz w:val="24"/>
          <w:szCs w:val="24"/>
          <w:lang w:val="es-VE" w:eastAsia="es-VE"/>
        </w:rPr>
      </w:pPr>
    </w:p>
    <w:p w14:paraId="4622B897" w14:textId="2727F116" w:rsidR="0031409C" w:rsidRPr="00A43401" w:rsidRDefault="0031409C" w:rsidP="00A43401">
      <w:pPr>
        <w:spacing w:after="0" w:line="240" w:lineRule="auto"/>
        <w:ind w:left="142"/>
        <w:jc w:val="center"/>
        <w:rPr>
          <w:rFonts w:ascii="Times New Roman" w:eastAsia="Times New Roman" w:hAnsi="Times New Roman"/>
          <w:b/>
          <w:sz w:val="24"/>
          <w:szCs w:val="24"/>
          <w:lang w:val="es-VE" w:eastAsia="es-VE"/>
        </w:rPr>
      </w:pPr>
      <w:r w:rsidRPr="0031409C">
        <w:rPr>
          <w:rFonts w:ascii="Times New Roman" w:eastAsia="Times New Roman" w:hAnsi="Times New Roman"/>
          <w:b/>
          <w:sz w:val="24"/>
          <w:szCs w:val="24"/>
          <w:lang w:val="es-VE" w:eastAsia="es-VE"/>
        </w:rPr>
        <w:t>(SIGUEN FIRMAS).</w:t>
      </w:r>
    </w:p>
    <w:p w14:paraId="37A8982C" w14:textId="77777777" w:rsidR="0031409C" w:rsidRPr="0031409C" w:rsidRDefault="0031409C" w:rsidP="005B1F32">
      <w:pPr>
        <w:spacing w:after="0" w:line="240" w:lineRule="auto"/>
        <w:ind w:left="142"/>
        <w:jc w:val="both"/>
        <w:rPr>
          <w:rFonts w:ascii="Times New Roman" w:eastAsia="Times New Roman" w:hAnsi="Times New Roman"/>
          <w:sz w:val="24"/>
          <w:szCs w:val="24"/>
          <w:lang w:val="es-VE" w:eastAsia="es-VE"/>
        </w:rPr>
      </w:pPr>
    </w:p>
    <w:p w14:paraId="701B98FF" w14:textId="77777777" w:rsidR="0031409C" w:rsidRPr="0031409C" w:rsidRDefault="0031409C" w:rsidP="005B1F32">
      <w:pPr>
        <w:spacing w:after="0" w:line="240" w:lineRule="auto"/>
        <w:ind w:left="142"/>
        <w:jc w:val="center"/>
        <w:rPr>
          <w:rFonts w:ascii="Times New Roman" w:eastAsia="Times New Roman" w:hAnsi="Times New Roman"/>
          <w:b/>
          <w:sz w:val="24"/>
          <w:szCs w:val="24"/>
          <w:u w:val="single"/>
          <w:lang w:val="es-VE" w:eastAsia="es-VE"/>
        </w:rPr>
      </w:pPr>
      <w:r w:rsidRPr="0031409C">
        <w:rPr>
          <w:rFonts w:ascii="Times New Roman" w:eastAsia="Times New Roman" w:hAnsi="Times New Roman"/>
          <w:b/>
          <w:sz w:val="24"/>
          <w:szCs w:val="24"/>
          <w:u w:val="single"/>
          <w:lang w:val="es-VE" w:eastAsia="es-VE"/>
        </w:rPr>
        <w:t>CAPÍTULO IV</w:t>
      </w:r>
    </w:p>
    <w:p w14:paraId="6DC95BA8" w14:textId="77777777" w:rsidR="0031409C" w:rsidRPr="0031409C" w:rsidRDefault="0031409C" w:rsidP="005B1F32">
      <w:pPr>
        <w:spacing w:after="0" w:line="240" w:lineRule="auto"/>
        <w:ind w:left="142"/>
        <w:jc w:val="center"/>
        <w:rPr>
          <w:rFonts w:ascii="Times New Roman" w:eastAsia="Times New Roman" w:hAnsi="Times New Roman"/>
          <w:b/>
          <w:sz w:val="24"/>
          <w:szCs w:val="24"/>
          <w:u w:val="single"/>
          <w:lang w:val="es-VE" w:eastAsia="es-VE"/>
        </w:rPr>
      </w:pPr>
      <w:r w:rsidRPr="0031409C">
        <w:rPr>
          <w:rFonts w:ascii="Times New Roman" w:eastAsia="Times New Roman" w:hAnsi="Times New Roman"/>
          <w:b/>
          <w:sz w:val="24"/>
          <w:szCs w:val="24"/>
          <w:u w:val="single"/>
          <w:lang w:val="es-VE" w:eastAsia="es-VE"/>
        </w:rPr>
        <w:t>DE LAS OBSERVACIONES Y ALEGATOS CONTRA EL INFORME PRELIMINAR PRESENTADO POR LA CONTRALORÍA GENERAL DE LA REPÚBLICA</w:t>
      </w:r>
    </w:p>
    <w:p w14:paraId="6AE273A6" w14:textId="2D341F76" w:rsidR="0031409C" w:rsidRDefault="0031409C" w:rsidP="005B1F32">
      <w:pPr>
        <w:spacing w:after="0" w:line="240" w:lineRule="auto"/>
        <w:ind w:left="142"/>
        <w:jc w:val="both"/>
        <w:rPr>
          <w:rFonts w:ascii="Times New Roman" w:eastAsia="Times New Roman" w:hAnsi="Times New Roman"/>
          <w:b/>
          <w:sz w:val="24"/>
          <w:szCs w:val="24"/>
          <w:lang w:val="es-VE" w:eastAsia="es-VE"/>
        </w:rPr>
      </w:pPr>
      <w:r w:rsidRPr="0031409C">
        <w:rPr>
          <w:rFonts w:ascii="Times New Roman" w:eastAsia="Times New Roman" w:hAnsi="Times New Roman"/>
          <w:sz w:val="24"/>
          <w:szCs w:val="24"/>
          <w:lang w:val="es-VE" w:eastAsia="es-VE"/>
        </w:rPr>
        <w:t xml:space="preserve">Retomando el contenido del oficio </w:t>
      </w:r>
      <w:proofErr w:type="spellStart"/>
      <w:r w:rsidRPr="0031409C">
        <w:rPr>
          <w:rFonts w:ascii="Times New Roman" w:eastAsia="Times New Roman" w:hAnsi="Times New Roman"/>
          <w:b/>
          <w:sz w:val="24"/>
          <w:szCs w:val="24"/>
          <w:lang w:val="es-VE" w:eastAsia="es-VE"/>
        </w:rPr>
        <w:t>N°</w:t>
      </w:r>
      <w:proofErr w:type="spellEnd"/>
      <w:r w:rsidRPr="0031409C">
        <w:rPr>
          <w:rFonts w:ascii="Times New Roman" w:eastAsia="Times New Roman" w:hAnsi="Times New Roman"/>
          <w:b/>
          <w:sz w:val="24"/>
          <w:szCs w:val="24"/>
          <w:lang w:val="es-VE" w:eastAsia="es-VE"/>
        </w:rPr>
        <w:t xml:space="preserve"> CU-1848/17, del 25.09.2017</w:t>
      </w:r>
      <w:r w:rsidRPr="0031409C">
        <w:rPr>
          <w:rFonts w:ascii="Times New Roman" w:eastAsia="Times New Roman" w:hAnsi="Times New Roman"/>
          <w:sz w:val="24"/>
          <w:szCs w:val="24"/>
          <w:lang w:val="es-VE" w:eastAsia="es-VE"/>
        </w:rPr>
        <w:t xml:space="preserve">, emanado del Consejo Universitario y suscrito por el Prof. José María </w:t>
      </w:r>
      <w:proofErr w:type="spellStart"/>
      <w:r w:rsidRPr="0031409C">
        <w:rPr>
          <w:rFonts w:ascii="Times New Roman" w:eastAsia="Times New Roman" w:hAnsi="Times New Roman"/>
          <w:sz w:val="24"/>
          <w:szCs w:val="24"/>
          <w:lang w:val="es-VE" w:eastAsia="es-VE"/>
        </w:rPr>
        <w:t>Andérez</w:t>
      </w:r>
      <w:proofErr w:type="spellEnd"/>
      <w:r w:rsidRPr="0031409C">
        <w:rPr>
          <w:rFonts w:ascii="Times New Roman" w:eastAsia="Times New Roman" w:hAnsi="Times New Roman"/>
          <w:sz w:val="24"/>
          <w:szCs w:val="24"/>
          <w:lang w:val="es-VE" w:eastAsia="es-VE"/>
        </w:rPr>
        <w:t xml:space="preserve">, Secretario de la ULA, ya antes descrito, relacionado con el oficio </w:t>
      </w:r>
      <w:proofErr w:type="spellStart"/>
      <w:r w:rsidRPr="0031409C">
        <w:rPr>
          <w:rFonts w:ascii="Times New Roman" w:eastAsia="Times New Roman" w:hAnsi="Times New Roman"/>
          <w:b/>
          <w:sz w:val="24"/>
          <w:szCs w:val="24"/>
          <w:lang w:val="es-VE" w:eastAsia="es-VE"/>
        </w:rPr>
        <w:t>N°</w:t>
      </w:r>
      <w:proofErr w:type="spellEnd"/>
      <w:r w:rsidRPr="0031409C">
        <w:rPr>
          <w:rFonts w:ascii="Times New Roman" w:eastAsia="Times New Roman" w:hAnsi="Times New Roman"/>
          <w:b/>
          <w:sz w:val="24"/>
          <w:szCs w:val="24"/>
          <w:lang w:val="es-VE" w:eastAsia="es-VE"/>
        </w:rPr>
        <w:t xml:space="preserve"> 06-00-0967 del 10.08.2017</w:t>
      </w:r>
      <w:r w:rsidRPr="0031409C">
        <w:rPr>
          <w:rFonts w:ascii="Times New Roman" w:eastAsia="Times New Roman" w:hAnsi="Times New Roman"/>
          <w:sz w:val="24"/>
          <w:szCs w:val="24"/>
          <w:lang w:val="es-VE" w:eastAsia="es-VE"/>
        </w:rPr>
        <w:t xml:space="preserve">, suscrito por la ciudadana </w:t>
      </w:r>
      <w:r w:rsidRPr="0031409C">
        <w:rPr>
          <w:rFonts w:ascii="Times New Roman" w:eastAsia="Times New Roman" w:hAnsi="Times New Roman"/>
          <w:b/>
          <w:sz w:val="24"/>
          <w:szCs w:val="24"/>
          <w:lang w:val="es-VE" w:eastAsia="es-VE"/>
        </w:rPr>
        <w:t>Eva V. Zambrano, Directora General de Control de la Administración Nacional Descentralizada, Dirección de Control del Sector Desarrollo Social de la Contraloría General de la República</w:t>
      </w:r>
      <w:r w:rsidRPr="0031409C">
        <w:rPr>
          <w:rFonts w:ascii="Times New Roman" w:eastAsia="Times New Roman" w:hAnsi="Times New Roman"/>
          <w:sz w:val="24"/>
          <w:szCs w:val="24"/>
          <w:lang w:val="es-VE" w:eastAsia="es-VE"/>
        </w:rPr>
        <w:t xml:space="preserve">, mediante el cual remite el </w:t>
      </w:r>
      <w:r w:rsidRPr="0031409C">
        <w:rPr>
          <w:rFonts w:ascii="Times New Roman" w:eastAsia="Times New Roman" w:hAnsi="Times New Roman"/>
          <w:b/>
          <w:sz w:val="24"/>
          <w:szCs w:val="24"/>
          <w:lang w:val="es-VE" w:eastAsia="es-VE"/>
        </w:rPr>
        <w:t>Informe Preliminar</w:t>
      </w:r>
      <w:r w:rsidRPr="0031409C">
        <w:rPr>
          <w:rFonts w:ascii="Times New Roman" w:eastAsia="Times New Roman" w:hAnsi="Times New Roman"/>
          <w:sz w:val="24"/>
          <w:szCs w:val="24"/>
          <w:lang w:val="es-VE" w:eastAsia="es-VE"/>
        </w:rPr>
        <w:t xml:space="preserve">, contentivo de los resultados de la actuación practicada por ese Máximo Órgano de Control Fiscal en la Universidad de Los Andes dirigida a la evaluación </w:t>
      </w:r>
      <w:r w:rsidRPr="0031409C">
        <w:rPr>
          <w:rFonts w:ascii="Times New Roman" w:eastAsia="Times New Roman" w:hAnsi="Times New Roman"/>
          <w:b/>
          <w:sz w:val="24"/>
          <w:szCs w:val="24"/>
          <w:lang w:val="es-VE" w:eastAsia="es-VE"/>
        </w:rPr>
        <w:t xml:space="preserve">DEL PROCESO DE VENTA DE PARCELAS POR PARTE DE LA UNIVERSIDAD DE LOS ANDES (ULA) Y LA EJECUCIÓN </w:t>
      </w:r>
      <w:r>
        <w:rPr>
          <w:rFonts w:ascii="Times New Roman" w:eastAsia="Times New Roman" w:hAnsi="Times New Roman"/>
          <w:b/>
          <w:sz w:val="24"/>
          <w:szCs w:val="24"/>
          <w:lang w:val="es-VE" w:eastAsia="es-VE"/>
        </w:rPr>
        <w:t xml:space="preserve">DEL PROYECTO HABITACIONAL EN LA </w:t>
      </w:r>
      <w:r w:rsidRPr="0031409C">
        <w:rPr>
          <w:rFonts w:ascii="Times New Roman" w:eastAsia="Times New Roman" w:hAnsi="Times New Roman"/>
          <w:b/>
          <w:sz w:val="24"/>
          <w:szCs w:val="24"/>
          <w:lang w:val="es-VE" w:eastAsia="es-VE"/>
        </w:rPr>
        <w:t>URBANIZACIÓN "SANTA MARÍA"</w:t>
      </w:r>
      <w:r>
        <w:rPr>
          <w:rFonts w:ascii="Times New Roman" w:eastAsia="Times New Roman" w:hAnsi="Times New Roman"/>
          <w:b/>
          <w:sz w:val="24"/>
          <w:szCs w:val="24"/>
          <w:lang w:val="es-VE" w:eastAsia="es-VE"/>
        </w:rPr>
        <w:t>.</w:t>
      </w:r>
    </w:p>
    <w:p w14:paraId="43A7D021" w14:textId="77777777" w:rsidR="0031409C" w:rsidRPr="0031409C" w:rsidRDefault="0031409C" w:rsidP="005B1F32">
      <w:pPr>
        <w:spacing w:after="0" w:line="240" w:lineRule="auto"/>
        <w:ind w:left="142"/>
        <w:jc w:val="both"/>
        <w:rPr>
          <w:rFonts w:ascii="Times New Roman" w:eastAsia="Times New Roman" w:hAnsi="Times New Roman"/>
          <w:b/>
          <w:sz w:val="24"/>
          <w:szCs w:val="24"/>
          <w:lang w:val="es-VE" w:eastAsia="es-VE"/>
        </w:rPr>
      </w:pPr>
    </w:p>
    <w:p w14:paraId="0C7BA8DC" w14:textId="77777777" w:rsidR="0031409C" w:rsidRPr="0031409C" w:rsidRDefault="0031409C" w:rsidP="005B1F32">
      <w:pPr>
        <w:spacing w:after="0" w:line="240" w:lineRule="auto"/>
        <w:ind w:left="142"/>
        <w:jc w:val="both"/>
        <w:rPr>
          <w:rFonts w:ascii="Times New Roman" w:eastAsia="Times New Roman" w:hAnsi="Times New Roman"/>
          <w:sz w:val="24"/>
          <w:szCs w:val="24"/>
          <w:lang w:val="es-VE" w:eastAsia="es-VE"/>
        </w:rPr>
      </w:pPr>
      <w:r w:rsidRPr="0031409C">
        <w:rPr>
          <w:rFonts w:ascii="Times New Roman" w:eastAsia="Times New Roman" w:hAnsi="Times New Roman"/>
          <w:sz w:val="24"/>
          <w:szCs w:val="24"/>
          <w:lang w:val="es-VE" w:eastAsia="es-VE"/>
        </w:rPr>
        <w:t>En el referido oficio (CU-1848/17), el Consejo Universitario estableció lo siguiente:</w:t>
      </w:r>
    </w:p>
    <w:p w14:paraId="5A053516" w14:textId="77777777" w:rsidR="00F007FE" w:rsidRDefault="00F007FE" w:rsidP="005B1F32">
      <w:pPr>
        <w:spacing w:after="0" w:line="240" w:lineRule="auto"/>
        <w:ind w:left="142"/>
        <w:jc w:val="both"/>
        <w:rPr>
          <w:rFonts w:ascii="Times New Roman" w:eastAsia="Times New Roman" w:hAnsi="Times New Roman"/>
          <w:sz w:val="24"/>
          <w:szCs w:val="24"/>
          <w:lang w:val="es-VE" w:eastAsia="es-VE"/>
        </w:rPr>
      </w:pPr>
    </w:p>
    <w:p w14:paraId="6A9BF635" w14:textId="641CDB4C" w:rsidR="00F007FE" w:rsidRPr="00F007FE" w:rsidRDefault="00F007FE" w:rsidP="005B1F32">
      <w:pPr>
        <w:spacing w:after="0" w:line="240" w:lineRule="auto"/>
        <w:ind w:left="142"/>
        <w:jc w:val="both"/>
        <w:rPr>
          <w:rFonts w:ascii="Times New Roman" w:eastAsia="Times New Roman" w:hAnsi="Times New Roman"/>
          <w:i/>
          <w:sz w:val="24"/>
          <w:szCs w:val="24"/>
          <w:lang w:val="es-VE" w:eastAsia="es-VE"/>
        </w:rPr>
      </w:pPr>
      <w:r w:rsidRPr="00F007FE">
        <w:rPr>
          <w:rFonts w:ascii="Times New Roman" w:eastAsia="Times New Roman" w:hAnsi="Times New Roman"/>
          <w:i/>
          <w:sz w:val="24"/>
          <w:szCs w:val="24"/>
          <w:lang w:val="es-VE" w:eastAsia="es-VE"/>
        </w:rPr>
        <w:t xml:space="preserve">El citado informe contiene una serie de observaciones </w:t>
      </w:r>
      <w:proofErr w:type="spellStart"/>
      <w:r w:rsidRPr="00F007FE">
        <w:rPr>
          <w:rFonts w:ascii="Times New Roman" w:eastAsia="Times New Roman" w:hAnsi="Times New Roman"/>
          <w:i/>
          <w:sz w:val="24"/>
          <w:szCs w:val="24"/>
          <w:lang w:val="es-VE" w:eastAsia="es-VE"/>
        </w:rPr>
        <w:t>ylo</w:t>
      </w:r>
      <w:proofErr w:type="spellEnd"/>
      <w:r w:rsidRPr="00F007FE">
        <w:rPr>
          <w:rFonts w:ascii="Times New Roman" w:eastAsia="Times New Roman" w:hAnsi="Times New Roman"/>
          <w:i/>
          <w:sz w:val="24"/>
          <w:szCs w:val="24"/>
          <w:lang w:val="es-VE" w:eastAsia="es-VE"/>
        </w:rPr>
        <w:t xml:space="preserve"> hallazgos con relación a las cuales se estima formular las consideraciones que tenga al respecto, a cuyos fines se concede un plazo de diez (10) días hábiles contados a partir de la fecha de recepción del presente oficio para que exponga por escrito las observaciones pertinentes de ser el case, las cuales deberán ser remitidas a la Dirección de Control del Sector Desarrollo Social, ubicada en el piso 8, edificio sede de la Contraloría General de la República. avenida Andrés Bello, sector </w:t>
      </w:r>
      <w:proofErr w:type="spellStart"/>
      <w:r w:rsidRPr="00F007FE">
        <w:rPr>
          <w:rFonts w:ascii="Times New Roman" w:eastAsia="Times New Roman" w:hAnsi="Times New Roman"/>
          <w:i/>
          <w:sz w:val="24"/>
          <w:szCs w:val="24"/>
          <w:lang w:val="es-VE" w:eastAsia="es-VE"/>
        </w:rPr>
        <w:t>Guuicaipuro</w:t>
      </w:r>
      <w:proofErr w:type="spellEnd"/>
      <w:r w:rsidRPr="00F007FE">
        <w:rPr>
          <w:rFonts w:ascii="Times New Roman" w:eastAsia="Times New Roman" w:hAnsi="Times New Roman"/>
          <w:i/>
          <w:sz w:val="24"/>
          <w:szCs w:val="24"/>
          <w:lang w:val="es-VE" w:eastAsia="es-VE"/>
        </w:rPr>
        <w:t>, parroquia El Recreo, municipio Libertador, Caracas, Distrito Capital.</w:t>
      </w:r>
    </w:p>
    <w:p w14:paraId="5DDA7533" w14:textId="77777777" w:rsidR="00F007FE" w:rsidRDefault="00F007FE" w:rsidP="005B1F32">
      <w:pPr>
        <w:spacing w:after="0" w:line="240" w:lineRule="auto"/>
        <w:ind w:left="142"/>
        <w:jc w:val="both"/>
        <w:rPr>
          <w:rFonts w:ascii="Times New Roman" w:eastAsia="Times New Roman" w:hAnsi="Times New Roman"/>
          <w:sz w:val="24"/>
          <w:szCs w:val="24"/>
          <w:lang w:val="es-VE" w:eastAsia="es-VE"/>
        </w:rPr>
      </w:pPr>
    </w:p>
    <w:p w14:paraId="438BA3C4" w14:textId="42589B9B" w:rsidR="00F007FE" w:rsidRPr="00A43401" w:rsidRDefault="00F007FE" w:rsidP="00A43401">
      <w:pPr>
        <w:spacing w:after="0" w:line="240" w:lineRule="auto"/>
        <w:ind w:left="142"/>
        <w:jc w:val="both"/>
        <w:rPr>
          <w:rFonts w:ascii="Times New Roman" w:eastAsia="Times New Roman" w:hAnsi="Times New Roman"/>
          <w:b/>
          <w:i/>
          <w:sz w:val="24"/>
          <w:szCs w:val="24"/>
          <w:lang w:val="es-VE" w:eastAsia="es-VE"/>
        </w:rPr>
      </w:pPr>
      <w:r w:rsidRPr="00F007FE">
        <w:rPr>
          <w:rFonts w:ascii="Times New Roman" w:eastAsia="Times New Roman" w:hAnsi="Times New Roman"/>
          <w:i/>
          <w:sz w:val="24"/>
          <w:szCs w:val="24"/>
          <w:lang w:val="es-VE" w:eastAsia="es-VE"/>
        </w:rPr>
        <w:lastRenderedPageBreak/>
        <w:t xml:space="preserve">En tal sentido, le notifico que el Consejo Universitario </w:t>
      </w:r>
      <w:r w:rsidRPr="00F007FE">
        <w:rPr>
          <w:rFonts w:ascii="Times New Roman" w:eastAsia="Times New Roman" w:hAnsi="Times New Roman"/>
          <w:b/>
          <w:i/>
          <w:sz w:val="24"/>
          <w:szCs w:val="24"/>
          <w:lang w:val="es-VE" w:eastAsia="es-VE"/>
        </w:rPr>
        <w:t>aprobó remitirle copia de la comunicación, para que responda directamente a la Dirección de Control del Sector Desarrollo Social de la Contraloría General de la República..."</w:t>
      </w:r>
    </w:p>
    <w:p w14:paraId="6D75D0FF" w14:textId="377E4172" w:rsidR="00F007FE" w:rsidRDefault="00F007FE" w:rsidP="005B1F32">
      <w:pPr>
        <w:spacing w:after="0" w:line="240" w:lineRule="auto"/>
        <w:ind w:left="142"/>
        <w:jc w:val="both"/>
        <w:rPr>
          <w:rFonts w:ascii="Times New Roman" w:eastAsia="Times New Roman" w:hAnsi="Times New Roman"/>
          <w:sz w:val="24"/>
          <w:szCs w:val="24"/>
          <w:lang w:val="es-VE" w:eastAsia="es-VE"/>
        </w:rPr>
      </w:pPr>
      <w:r w:rsidRPr="00F007FE">
        <w:rPr>
          <w:rFonts w:ascii="Times New Roman" w:eastAsia="Times New Roman" w:hAnsi="Times New Roman"/>
          <w:sz w:val="24"/>
          <w:szCs w:val="24"/>
          <w:lang w:val="es-VE" w:eastAsia="es-VE"/>
        </w:rPr>
        <w:t>Visto lo anterior, este Servicio Jurídico procederá a elaborar la respuesta correspondiente, la cual contendrá los alegatos y observaciones que a bien se tenga sobre el referido informe preliminar.</w:t>
      </w:r>
    </w:p>
    <w:p w14:paraId="01A19566" w14:textId="77777777" w:rsidR="00382A0C" w:rsidRPr="00F007FE" w:rsidRDefault="00382A0C" w:rsidP="005B1F32">
      <w:pPr>
        <w:spacing w:after="0" w:line="240" w:lineRule="auto"/>
        <w:ind w:left="142"/>
        <w:jc w:val="both"/>
        <w:rPr>
          <w:rFonts w:ascii="Times New Roman" w:eastAsia="Times New Roman" w:hAnsi="Times New Roman"/>
          <w:sz w:val="24"/>
          <w:szCs w:val="24"/>
          <w:lang w:val="es-VE" w:eastAsia="es-VE"/>
        </w:rPr>
      </w:pPr>
    </w:p>
    <w:p w14:paraId="5BDFBD19" w14:textId="77777777" w:rsidR="00F007FE" w:rsidRPr="00F007FE" w:rsidRDefault="00F007FE" w:rsidP="005B1F32">
      <w:pPr>
        <w:spacing w:after="0" w:line="240" w:lineRule="auto"/>
        <w:ind w:left="142"/>
        <w:jc w:val="both"/>
        <w:rPr>
          <w:rFonts w:ascii="Times New Roman" w:eastAsia="Times New Roman" w:hAnsi="Times New Roman"/>
          <w:sz w:val="24"/>
          <w:szCs w:val="24"/>
          <w:lang w:val="es-VE" w:eastAsia="es-VE"/>
        </w:rPr>
      </w:pPr>
      <w:r w:rsidRPr="00F007FE">
        <w:rPr>
          <w:rFonts w:ascii="Times New Roman" w:eastAsia="Times New Roman" w:hAnsi="Times New Roman"/>
          <w:sz w:val="24"/>
          <w:szCs w:val="24"/>
          <w:lang w:val="es-VE" w:eastAsia="es-VE"/>
        </w:rPr>
        <w:t>Por otra parte, si bien el Consejo Universitario estableció que esta dependencia universitaria</w:t>
      </w:r>
    </w:p>
    <w:p w14:paraId="316648AA" w14:textId="77777777" w:rsidR="00F007FE" w:rsidRPr="00F007FE" w:rsidRDefault="00F007FE" w:rsidP="005B1F32">
      <w:pPr>
        <w:spacing w:after="0" w:line="240" w:lineRule="auto"/>
        <w:ind w:left="142"/>
        <w:jc w:val="both"/>
        <w:rPr>
          <w:rFonts w:ascii="Times New Roman" w:eastAsia="Times New Roman" w:hAnsi="Times New Roman"/>
          <w:sz w:val="24"/>
          <w:szCs w:val="24"/>
          <w:lang w:val="es-VE" w:eastAsia="es-VE"/>
        </w:rPr>
      </w:pPr>
      <w:r w:rsidRPr="00F007FE">
        <w:rPr>
          <w:rFonts w:ascii="Times New Roman" w:eastAsia="Times New Roman" w:hAnsi="Times New Roman"/>
          <w:sz w:val="24"/>
          <w:szCs w:val="24"/>
          <w:lang w:val="es-VE" w:eastAsia="es-VE"/>
        </w:rPr>
        <w:t>respondiera directamente al órgano de control fiscal externo ya identificado, no obstante, no</w:t>
      </w:r>
    </w:p>
    <w:p w14:paraId="3F051775" w14:textId="5D3C218B" w:rsidR="00F007FE" w:rsidRDefault="00F007FE" w:rsidP="005B1F32">
      <w:pPr>
        <w:spacing w:after="0" w:line="240" w:lineRule="auto"/>
        <w:ind w:left="142"/>
        <w:jc w:val="both"/>
        <w:rPr>
          <w:rFonts w:ascii="Times New Roman" w:eastAsia="Times New Roman" w:hAnsi="Times New Roman"/>
          <w:sz w:val="24"/>
          <w:szCs w:val="24"/>
          <w:lang w:val="es-VE" w:eastAsia="es-VE"/>
        </w:rPr>
      </w:pPr>
      <w:r w:rsidRPr="00F007FE">
        <w:rPr>
          <w:rFonts w:ascii="Times New Roman" w:eastAsia="Times New Roman" w:hAnsi="Times New Roman"/>
          <w:sz w:val="24"/>
          <w:szCs w:val="24"/>
          <w:lang w:val="es-VE" w:eastAsia="es-VE"/>
        </w:rPr>
        <w:t xml:space="preserve">es competencia del Servicio </w:t>
      </w:r>
      <w:proofErr w:type="spellStart"/>
      <w:r w:rsidRPr="00F007FE">
        <w:rPr>
          <w:rFonts w:ascii="Times New Roman" w:eastAsia="Times New Roman" w:hAnsi="Times New Roman"/>
          <w:sz w:val="24"/>
          <w:szCs w:val="24"/>
          <w:lang w:val="es-VE" w:eastAsia="es-VE"/>
        </w:rPr>
        <w:t>Juridico</w:t>
      </w:r>
      <w:proofErr w:type="spellEnd"/>
      <w:r w:rsidRPr="00F007FE">
        <w:rPr>
          <w:rFonts w:ascii="Times New Roman" w:eastAsia="Times New Roman" w:hAnsi="Times New Roman"/>
          <w:sz w:val="24"/>
          <w:szCs w:val="24"/>
          <w:lang w:val="es-VE" w:eastAsia="es-VE"/>
        </w:rPr>
        <w:t xml:space="preserve"> enviar directame</w:t>
      </w:r>
      <w:r w:rsidR="00382A0C">
        <w:rPr>
          <w:rFonts w:ascii="Times New Roman" w:eastAsia="Times New Roman" w:hAnsi="Times New Roman"/>
          <w:sz w:val="24"/>
          <w:szCs w:val="24"/>
          <w:lang w:val="es-VE" w:eastAsia="es-VE"/>
        </w:rPr>
        <w:t xml:space="preserve">nte tal respuesta sin la previa </w:t>
      </w:r>
      <w:r w:rsidRPr="00F007FE">
        <w:rPr>
          <w:rFonts w:ascii="Times New Roman" w:eastAsia="Times New Roman" w:hAnsi="Times New Roman"/>
          <w:sz w:val="24"/>
          <w:szCs w:val="24"/>
          <w:lang w:val="es-VE" w:eastAsia="es-VE"/>
        </w:rPr>
        <w:t>aprobación del Consejo Universitario, así mismo, dada la impo</w:t>
      </w:r>
      <w:r w:rsidR="00382A0C">
        <w:rPr>
          <w:rFonts w:ascii="Times New Roman" w:eastAsia="Times New Roman" w:hAnsi="Times New Roman"/>
          <w:sz w:val="24"/>
          <w:szCs w:val="24"/>
          <w:lang w:val="es-VE" w:eastAsia="es-VE"/>
        </w:rPr>
        <w:t xml:space="preserve">rtancia del asunto que aquí nos </w:t>
      </w:r>
      <w:r w:rsidRPr="00F007FE">
        <w:rPr>
          <w:rFonts w:ascii="Times New Roman" w:eastAsia="Times New Roman" w:hAnsi="Times New Roman"/>
          <w:sz w:val="24"/>
          <w:szCs w:val="24"/>
          <w:lang w:val="es-VE" w:eastAsia="es-VE"/>
        </w:rPr>
        <w:t>ocupa, además que fue enviado a la máxima autoridad universitaria el conocimiento y la respuesta correspondiente sobre el informe preliminar en comento, es menester que sea tal instancia mas no el Servicio Jurídico la que suscriba y remita la respuesta correspondiente ante el destino señalado.</w:t>
      </w:r>
    </w:p>
    <w:p w14:paraId="66DFC6E8" w14:textId="77777777" w:rsidR="00382A0C" w:rsidRPr="00F007FE" w:rsidRDefault="00382A0C" w:rsidP="005B1F32">
      <w:pPr>
        <w:spacing w:after="0" w:line="240" w:lineRule="auto"/>
        <w:ind w:left="142"/>
        <w:jc w:val="both"/>
        <w:rPr>
          <w:rFonts w:ascii="Times New Roman" w:eastAsia="Times New Roman" w:hAnsi="Times New Roman"/>
          <w:sz w:val="24"/>
          <w:szCs w:val="24"/>
          <w:lang w:val="es-VE" w:eastAsia="es-VE"/>
        </w:rPr>
      </w:pPr>
    </w:p>
    <w:p w14:paraId="4161CB94" w14:textId="31DEA453" w:rsidR="00F007FE" w:rsidRDefault="00F007FE" w:rsidP="005B1F32">
      <w:pPr>
        <w:spacing w:after="0" w:line="240" w:lineRule="auto"/>
        <w:ind w:left="142"/>
        <w:jc w:val="both"/>
        <w:rPr>
          <w:rFonts w:ascii="Times New Roman" w:eastAsia="Times New Roman" w:hAnsi="Times New Roman"/>
          <w:sz w:val="24"/>
          <w:szCs w:val="24"/>
          <w:lang w:val="es-VE" w:eastAsia="es-VE"/>
        </w:rPr>
      </w:pPr>
      <w:r w:rsidRPr="00F007FE">
        <w:rPr>
          <w:rFonts w:ascii="Times New Roman" w:eastAsia="Times New Roman" w:hAnsi="Times New Roman"/>
          <w:sz w:val="24"/>
          <w:szCs w:val="24"/>
          <w:lang w:val="es-VE" w:eastAsia="es-VE"/>
        </w:rPr>
        <w:t xml:space="preserve">En consecuencia, se recomienda que el escrito de respuesta que contenga los alegatos y observaciones sobre el caso en mención, sea suscrito por el Prof. Mario </w:t>
      </w:r>
      <w:proofErr w:type="spellStart"/>
      <w:r w:rsidRPr="00F007FE">
        <w:rPr>
          <w:rFonts w:ascii="Times New Roman" w:eastAsia="Times New Roman" w:hAnsi="Times New Roman"/>
          <w:sz w:val="24"/>
          <w:szCs w:val="24"/>
          <w:lang w:val="es-VE" w:eastAsia="es-VE"/>
        </w:rPr>
        <w:t>Bonucci</w:t>
      </w:r>
      <w:proofErr w:type="spellEnd"/>
      <w:r w:rsidRPr="00F007FE">
        <w:rPr>
          <w:rFonts w:ascii="Times New Roman" w:eastAsia="Times New Roman" w:hAnsi="Times New Roman"/>
          <w:sz w:val="24"/>
          <w:szCs w:val="24"/>
          <w:lang w:val="es-VE" w:eastAsia="es-VE"/>
        </w:rPr>
        <w:t xml:space="preserve"> Rossini, en su carácter de Rector y Representante Legal de la Universidad de Los Andes, y a su vez, como </w:t>
      </w:r>
      <w:proofErr w:type="gramStart"/>
      <w:r w:rsidRPr="00F007FE">
        <w:rPr>
          <w:rFonts w:ascii="Times New Roman" w:eastAsia="Times New Roman" w:hAnsi="Times New Roman"/>
          <w:sz w:val="24"/>
          <w:szCs w:val="24"/>
          <w:lang w:val="es-VE" w:eastAsia="es-VE"/>
        </w:rPr>
        <w:t>Presidente</w:t>
      </w:r>
      <w:proofErr w:type="gramEnd"/>
      <w:r w:rsidRPr="00F007FE">
        <w:rPr>
          <w:rFonts w:ascii="Times New Roman" w:eastAsia="Times New Roman" w:hAnsi="Times New Roman"/>
          <w:sz w:val="24"/>
          <w:szCs w:val="24"/>
          <w:lang w:val="es-VE" w:eastAsia="es-VE"/>
        </w:rPr>
        <w:t xml:space="preserve"> del Consejo Universitario, con fundamento en el artículo 37 de la Ley de Universidades, para lo cual deberá estar autorizado por el Consejo Universitario.</w:t>
      </w:r>
    </w:p>
    <w:p w14:paraId="4552C929" w14:textId="77777777" w:rsidR="00382A0C" w:rsidRPr="00F007FE" w:rsidRDefault="00382A0C" w:rsidP="005B1F32">
      <w:pPr>
        <w:spacing w:after="0" w:line="240" w:lineRule="auto"/>
        <w:ind w:left="142"/>
        <w:jc w:val="both"/>
        <w:rPr>
          <w:rFonts w:ascii="Times New Roman" w:eastAsia="Times New Roman" w:hAnsi="Times New Roman"/>
          <w:sz w:val="24"/>
          <w:szCs w:val="24"/>
          <w:lang w:val="es-VE" w:eastAsia="es-VE"/>
        </w:rPr>
      </w:pPr>
    </w:p>
    <w:p w14:paraId="5E2082D6" w14:textId="03966094" w:rsidR="00846C9E" w:rsidRDefault="00F007FE" w:rsidP="005B1F32">
      <w:pPr>
        <w:spacing w:after="0" w:line="240" w:lineRule="auto"/>
        <w:ind w:left="142"/>
        <w:jc w:val="both"/>
        <w:rPr>
          <w:rFonts w:ascii="Times New Roman" w:eastAsia="Times New Roman" w:hAnsi="Times New Roman"/>
          <w:sz w:val="24"/>
          <w:szCs w:val="24"/>
          <w:lang w:val="es-VE" w:eastAsia="es-VE"/>
        </w:rPr>
      </w:pPr>
      <w:r w:rsidRPr="00F007FE">
        <w:rPr>
          <w:rFonts w:ascii="Times New Roman" w:eastAsia="Times New Roman" w:hAnsi="Times New Roman"/>
          <w:sz w:val="24"/>
          <w:szCs w:val="24"/>
          <w:lang w:val="es-VE" w:eastAsia="es-VE"/>
        </w:rPr>
        <w:t>En consideración de lo expuesto, se recomienda que el escri</w:t>
      </w:r>
      <w:r w:rsidR="00382A0C">
        <w:rPr>
          <w:rFonts w:ascii="Times New Roman" w:eastAsia="Times New Roman" w:hAnsi="Times New Roman"/>
          <w:sz w:val="24"/>
          <w:szCs w:val="24"/>
          <w:lang w:val="es-VE" w:eastAsia="es-VE"/>
        </w:rPr>
        <w:t xml:space="preserve">to de respuesta correspondiente </w:t>
      </w:r>
      <w:r w:rsidRPr="00F007FE">
        <w:rPr>
          <w:rFonts w:ascii="Times New Roman" w:eastAsia="Times New Roman" w:hAnsi="Times New Roman"/>
          <w:sz w:val="24"/>
          <w:szCs w:val="24"/>
          <w:lang w:val="es-VE" w:eastAsia="es-VE"/>
        </w:rPr>
        <w:t xml:space="preserve">deba ser presentado del modo en que se propone como provecto de la misma, además de ser dirigido a la funcionaria que se menciona a continuación por así disponerlo el Oficio </w:t>
      </w:r>
      <w:proofErr w:type="spellStart"/>
      <w:r w:rsidRPr="00F007FE">
        <w:rPr>
          <w:rFonts w:ascii="Times New Roman" w:eastAsia="Times New Roman" w:hAnsi="Times New Roman"/>
          <w:sz w:val="24"/>
          <w:szCs w:val="24"/>
          <w:lang w:val="es-VE" w:eastAsia="es-VE"/>
        </w:rPr>
        <w:t>N°</w:t>
      </w:r>
      <w:proofErr w:type="spellEnd"/>
      <w:r w:rsidRPr="00F007FE">
        <w:rPr>
          <w:rFonts w:ascii="Times New Roman" w:eastAsia="Times New Roman" w:hAnsi="Times New Roman"/>
          <w:sz w:val="24"/>
          <w:szCs w:val="24"/>
          <w:lang w:val="es-VE" w:eastAsia="es-VE"/>
        </w:rPr>
        <w:t xml:space="preserve"> 06-00-0967 del 10.08.2017, suscrito por la </w:t>
      </w:r>
      <w:r w:rsidRPr="00382A0C">
        <w:rPr>
          <w:rFonts w:ascii="Times New Roman" w:eastAsia="Times New Roman" w:hAnsi="Times New Roman"/>
          <w:b/>
          <w:sz w:val="24"/>
          <w:szCs w:val="24"/>
          <w:lang w:val="es-VE" w:eastAsia="es-VE"/>
        </w:rPr>
        <w:t xml:space="preserve">ciudadana Eva V. Zambrano, </w:t>
      </w:r>
      <w:r w:rsidRPr="00382A0C">
        <w:rPr>
          <w:rFonts w:ascii="Times New Roman" w:eastAsia="Times New Roman" w:hAnsi="Times New Roman"/>
          <w:b/>
          <w:sz w:val="24"/>
          <w:szCs w:val="24"/>
          <w:lang w:val="es-VE" w:eastAsia="es-VE"/>
        </w:rPr>
        <w:t>Directora General de Control de la Administración Nacional Descentralizada, Dirección de Control del Sector Desarrollo Social de la Contraloría General de la República</w:t>
      </w:r>
      <w:r w:rsidRPr="00F007FE">
        <w:rPr>
          <w:rFonts w:ascii="Times New Roman" w:eastAsia="Times New Roman" w:hAnsi="Times New Roman"/>
          <w:sz w:val="24"/>
          <w:szCs w:val="24"/>
          <w:lang w:val="es-VE" w:eastAsia="es-VE"/>
        </w:rPr>
        <w:t xml:space="preserve">, en los siguiente </w:t>
      </w:r>
      <w:proofErr w:type="spellStart"/>
      <w:r w:rsidRPr="00F007FE">
        <w:rPr>
          <w:rFonts w:ascii="Times New Roman" w:eastAsia="Times New Roman" w:hAnsi="Times New Roman"/>
          <w:sz w:val="24"/>
          <w:szCs w:val="24"/>
          <w:lang w:val="es-VE" w:eastAsia="es-VE"/>
        </w:rPr>
        <w:t>terminos</w:t>
      </w:r>
      <w:proofErr w:type="spellEnd"/>
      <w:r w:rsidRPr="00F007FE">
        <w:rPr>
          <w:rFonts w:ascii="Times New Roman" w:eastAsia="Times New Roman" w:hAnsi="Times New Roman"/>
          <w:sz w:val="24"/>
          <w:szCs w:val="24"/>
          <w:lang w:val="es-VE" w:eastAsia="es-VE"/>
        </w:rPr>
        <w:t>:</w:t>
      </w:r>
      <w:r w:rsidR="00382A0C">
        <w:rPr>
          <w:rFonts w:ascii="Times New Roman" w:eastAsia="Times New Roman" w:hAnsi="Times New Roman"/>
          <w:sz w:val="24"/>
          <w:szCs w:val="24"/>
          <w:lang w:val="es-VE" w:eastAsia="es-VE"/>
        </w:rPr>
        <w:t xml:space="preserve"> </w:t>
      </w:r>
    </w:p>
    <w:p w14:paraId="3B03CC42" w14:textId="77777777" w:rsidR="00846C9E" w:rsidRPr="00846C9E" w:rsidRDefault="00846C9E" w:rsidP="005B1F32">
      <w:pPr>
        <w:spacing w:after="0" w:line="240" w:lineRule="auto"/>
        <w:ind w:left="142"/>
        <w:jc w:val="both"/>
        <w:rPr>
          <w:rFonts w:ascii="Times New Roman" w:eastAsia="Times New Roman" w:hAnsi="Times New Roman"/>
          <w:sz w:val="24"/>
          <w:szCs w:val="24"/>
          <w:lang w:val="es-VE" w:eastAsia="es-VE"/>
        </w:rPr>
      </w:pPr>
    </w:p>
    <w:p w14:paraId="20482762" w14:textId="77777777" w:rsidR="00846C9E" w:rsidRPr="00846C9E" w:rsidRDefault="00846C9E" w:rsidP="005B1F32">
      <w:pPr>
        <w:spacing w:after="0" w:line="240" w:lineRule="auto"/>
        <w:ind w:left="142"/>
        <w:jc w:val="both"/>
        <w:rPr>
          <w:rFonts w:ascii="Times New Roman" w:eastAsia="Times New Roman" w:hAnsi="Times New Roman"/>
          <w:b/>
          <w:sz w:val="24"/>
          <w:szCs w:val="24"/>
          <w:lang w:val="es-VE" w:eastAsia="es-VE"/>
        </w:rPr>
      </w:pPr>
      <w:r w:rsidRPr="00846C9E">
        <w:rPr>
          <w:rFonts w:ascii="Times New Roman" w:eastAsia="Times New Roman" w:hAnsi="Times New Roman"/>
          <w:b/>
          <w:sz w:val="24"/>
          <w:szCs w:val="24"/>
          <w:lang w:val="es-VE" w:eastAsia="es-VE"/>
        </w:rPr>
        <w:t>Ciudadana</w:t>
      </w:r>
    </w:p>
    <w:p w14:paraId="0B1B93B3" w14:textId="77777777" w:rsidR="00846C9E" w:rsidRPr="00846C9E" w:rsidRDefault="00846C9E" w:rsidP="005B1F32">
      <w:pPr>
        <w:spacing w:after="0" w:line="240" w:lineRule="auto"/>
        <w:ind w:left="142"/>
        <w:jc w:val="both"/>
        <w:rPr>
          <w:rFonts w:ascii="Times New Roman" w:eastAsia="Times New Roman" w:hAnsi="Times New Roman"/>
          <w:b/>
          <w:sz w:val="24"/>
          <w:szCs w:val="24"/>
          <w:lang w:val="es-VE" w:eastAsia="es-VE"/>
        </w:rPr>
      </w:pPr>
      <w:r w:rsidRPr="00846C9E">
        <w:rPr>
          <w:rFonts w:ascii="Times New Roman" w:eastAsia="Times New Roman" w:hAnsi="Times New Roman"/>
          <w:b/>
          <w:sz w:val="24"/>
          <w:szCs w:val="24"/>
          <w:lang w:val="es-VE" w:eastAsia="es-VE"/>
        </w:rPr>
        <w:t>Inés M. Cartagena</w:t>
      </w:r>
    </w:p>
    <w:p w14:paraId="3BFDFD3D" w14:textId="77777777" w:rsidR="00846C9E" w:rsidRPr="00846C9E" w:rsidRDefault="00846C9E" w:rsidP="005B1F32">
      <w:pPr>
        <w:spacing w:after="0" w:line="240" w:lineRule="auto"/>
        <w:ind w:left="142"/>
        <w:jc w:val="both"/>
        <w:rPr>
          <w:rFonts w:ascii="Times New Roman" w:eastAsia="Times New Roman" w:hAnsi="Times New Roman"/>
          <w:b/>
          <w:sz w:val="24"/>
          <w:szCs w:val="24"/>
          <w:lang w:val="es-VE" w:eastAsia="es-VE"/>
        </w:rPr>
      </w:pPr>
      <w:r w:rsidRPr="00846C9E">
        <w:rPr>
          <w:rFonts w:ascii="Times New Roman" w:eastAsia="Times New Roman" w:hAnsi="Times New Roman"/>
          <w:b/>
          <w:sz w:val="24"/>
          <w:szCs w:val="24"/>
          <w:lang w:val="es-VE" w:eastAsia="es-VE"/>
        </w:rPr>
        <w:t>Directora de Control del Sector Desarrollo Social (E)</w:t>
      </w:r>
    </w:p>
    <w:p w14:paraId="19E8E461" w14:textId="77777777" w:rsidR="00846C9E" w:rsidRPr="00846C9E" w:rsidRDefault="00846C9E" w:rsidP="005B1F32">
      <w:pPr>
        <w:spacing w:after="0" w:line="240" w:lineRule="auto"/>
        <w:ind w:left="142"/>
        <w:jc w:val="both"/>
        <w:rPr>
          <w:rFonts w:ascii="Times New Roman" w:eastAsia="Times New Roman" w:hAnsi="Times New Roman"/>
          <w:b/>
          <w:sz w:val="24"/>
          <w:szCs w:val="24"/>
          <w:lang w:val="es-VE" w:eastAsia="es-VE"/>
        </w:rPr>
      </w:pPr>
      <w:r w:rsidRPr="00846C9E">
        <w:rPr>
          <w:rFonts w:ascii="Times New Roman" w:eastAsia="Times New Roman" w:hAnsi="Times New Roman"/>
          <w:b/>
          <w:sz w:val="24"/>
          <w:szCs w:val="24"/>
          <w:lang w:val="es-VE" w:eastAsia="es-VE"/>
        </w:rPr>
        <w:t>Dirección General de Control de la Administración Nacional Descentralizada</w:t>
      </w:r>
    </w:p>
    <w:p w14:paraId="168E2133" w14:textId="77777777" w:rsidR="00846C9E" w:rsidRPr="00846C9E" w:rsidRDefault="00846C9E" w:rsidP="005B1F32">
      <w:pPr>
        <w:spacing w:after="0" w:line="240" w:lineRule="auto"/>
        <w:ind w:left="142"/>
        <w:jc w:val="both"/>
        <w:rPr>
          <w:rFonts w:ascii="Times New Roman" w:eastAsia="Times New Roman" w:hAnsi="Times New Roman"/>
          <w:b/>
          <w:sz w:val="24"/>
          <w:szCs w:val="24"/>
          <w:lang w:val="es-VE" w:eastAsia="es-VE"/>
        </w:rPr>
      </w:pPr>
      <w:r w:rsidRPr="00846C9E">
        <w:rPr>
          <w:rFonts w:ascii="Times New Roman" w:eastAsia="Times New Roman" w:hAnsi="Times New Roman"/>
          <w:b/>
          <w:sz w:val="24"/>
          <w:szCs w:val="24"/>
          <w:lang w:val="es-VE" w:eastAsia="es-VE"/>
        </w:rPr>
        <w:t>Contraloría General de la República</w:t>
      </w:r>
    </w:p>
    <w:p w14:paraId="659C71B3" w14:textId="1BBFC630" w:rsidR="00846C9E" w:rsidRDefault="00846C9E" w:rsidP="005B1F32">
      <w:pPr>
        <w:spacing w:after="0" w:line="240" w:lineRule="auto"/>
        <w:ind w:left="142"/>
        <w:jc w:val="both"/>
        <w:rPr>
          <w:rFonts w:ascii="Times New Roman" w:eastAsia="Times New Roman" w:hAnsi="Times New Roman"/>
          <w:b/>
          <w:sz w:val="24"/>
          <w:szCs w:val="24"/>
          <w:lang w:val="es-VE" w:eastAsia="es-VE"/>
        </w:rPr>
      </w:pPr>
      <w:r w:rsidRPr="00846C9E">
        <w:rPr>
          <w:rFonts w:ascii="Times New Roman" w:eastAsia="Times New Roman" w:hAnsi="Times New Roman"/>
          <w:b/>
          <w:sz w:val="24"/>
          <w:szCs w:val="24"/>
          <w:lang w:val="es-VE" w:eastAsia="es-VE"/>
        </w:rPr>
        <w:t>Su despacho</w:t>
      </w:r>
    </w:p>
    <w:p w14:paraId="2722DA7C" w14:textId="77777777" w:rsidR="00846C9E" w:rsidRPr="00846C9E" w:rsidRDefault="00846C9E" w:rsidP="005B1F32">
      <w:pPr>
        <w:spacing w:after="0" w:line="240" w:lineRule="auto"/>
        <w:ind w:left="142"/>
        <w:jc w:val="both"/>
        <w:rPr>
          <w:rFonts w:ascii="Times New Roman" w:eastAsia="Times New Roman" w:hAnsi="Times New Roman"/>
          <w:b/>
          <w:sz w:val="24"/>
          <w:szCs w:val="24"/>
          <w:lang w:val="es-VE" w:eastAsia="es-VE"/>
        </w:rPr>
      </w:pPr>
    </w:p>
    <w:p w14:paraId="3DC2C781" w14:textId="3F0979EE" w:rsidR="00846C9E" w:rsidRDefault="00846C9E" w:rsidP="005B1F32">
      <w:pPr>
        <w:spacing w:after="0" w:line="240" w:lineRule="auto"/>
        <w:ind w:left="142"/>
        <w:jc w:val="both"/>
        <w:rPr>
          <w:rFonts w:ascii="Times New Roman" w:eastAsia="Times New Roman" w:hAnsi="Times New Roman"/>
          <w:sz w:val="24"/>
          <w:szCs w:val="24"/>
          <w:lang w:val="es-VE" w:eastAsia="es-VE"/>
        </w:rPr>
      </w:pPr>
      <w:r w:rsidRPr="00846C9E">
        <w:rPr>
          <w:rFonts w:ascii="Times New Roman" w:eastAsia="Times New Roman" w:hAnsi="Times New Roman"/>
          <w:sz w:val="24"/>
          <w:szCs w:val="24"/>
          <w:lang w:val="es-VE" w:eastAsia="es-VE"/>
        </w:rPr>
        <w:t xml:space="preserve">Quien suscribe, </w:t>
      </w:r>
      <w:r w:rsidRPr="00846C9E">
        <w:rPr>
          <w:rFonts w:ascii="Times New Roman" w:eastAsia="Times New Roman" w:hAnsi="Times New Roman"/>
          <w:b/>
          <w:sz w:val="24"/>
          <w:szCs w:val="24"/>
          <w:lang w:val="es-VE" w:eastAsia="es-VE"/>
        </w:rPr>
        <w:t>MARIO BONUCCI ROSSINI</w:t>
      </w:r>
      <w:r w:rsidRPr="00846C9E">
        <w:rPr>
          <w:rFonts w:ascii="Times New Roman" w:eastAsia="Times New Roman" w:hAnsi="Times New Roman"/>
          <w:sz w:val="24"/>
          <w:szCs w:val="24"/>
          <w:lang w:val="es-VE" w:eastAsia="es-VE"/>
        </w:rPr>
        <w:t xml:space="preserve">, venezolano, mayor de edad, titular de la cédula de identidad NV-4.595.968, Ingeniero y Abogado, con domicilio en la ciudad de Mérida. Estado Mérida y </w:t>
      </w:r>
      <w:proofErr w:type="spellStart"/>
      <w:r w:rsidRPr="00846C9E">
        <w:rPr>
          <w:rFonts w:ascii="Times New Roman" w:eastAsia="Times New Roman" w:hAnsi="Times New Roman"/>
          <w:sz w:val="24"/>
          <w:szCs w:val="24"/>
          <w:lang w:val="es-VE" w:eastAsia="es-VE"/>
        </w:rPr>
        <w:t>habul</w:t>
      </w:r>
      <w:proofErr w:type="spellEnd"/>
      <w:r w:rsidRPr="00846C9E">
        <w:rPr>
          <w:rFonts w:ascii="Times New Roman" w:eastAsia="Times New Roman" w:hAnsi="Times New Roman"/>
          <w:sz w:val="24"/>
          <w:szCs w:val="24"/>
          <w:lang w:val="es-VE" w:eastAsia="es-VE"/>
        </w:rPr>
        <w:t xml:space="preserve">, </w:t>
      </w:r>
      <w:r w:rsidRPr="00846C9E">
        <w:rPr>
          <w:rFonts w:ascii="Times New Roman" w:eastAsia="Times New Roman" w:hAnsi="Times New Roman"/>
          <w:b/>
          <w:i/>
          <w:sz w:val="24"/>
          <w:szCs w:val="24"/>
          <w:lang w:val="es-VE" w:eastAsia="es-VE"/>
        </w:rPr>
        <w:t>obrando en este en este acto con el carácter de Representante Legal, Rector y Presidente del Consejo Universitario de la Universidad de Los Andes,</w:t>
      </w:r>
      <w:r w:rsidRPr="00846C9E">
        <w:rPr>
          <w:rFonts w:ascii="Times New Roman" w:eastAsia="Times New Roman" w:hAnsi="Times New Roman"/>
          <w:sz w:val="24"/>
          <w:szCs w:val="24"/>
          <w:lang w:val="es-VE" w:eastAsia="es-VE"/>
        </w:rPr>
        <w:t xml:space="preserve"> con domicilio en la ciudad de Mérida, Estado Mérida, creada originalmente por Decreto de la Superior Junta Gubernativa de la Provincia de Mérida, en fecha 21 de septiembre de 1810, bajo el nombre de San Buenaventura de Mérida de los Caballeros y con el nombre de Universidad de los Andes que le fue dado en 1883, según Decreto 2543, titulo 1, artículo 5, publicado en la recopilación de Leyes y Decretos de Venezuela, Formada de Orden del Ilustre Americano, General Guzmán Blanco, tomo X. del año 1887, cualidad esta que consta en acta </w:t>
      </w:r>
      <w:proofErr w:type="spellStart"/>
      <w:r w:rsidRPr="00846C9E">
        <w:rPr>
          <w:rFonts w:ascii="Times New Roman" w:eastAsia="Times New Roman" w:hAnsi="Times New Roman"/>
          <w:sz w:val="24"/>
          <w:szCs w:val="24"/>
          <w:lang w:val="es-VE" w:eastAsia="es-VE"/>
        </w:rPr>
        <w:t>Nº</w:t>
      </w:r>
      <w:proofErr w:type="spellEnd"/>
      <w:r w:rsidRPr="00846C9E">
        <w:rPr>
          <w:rFonts w:ascii="Times New Roman" w:eastAsia="Times New Roman" w:hAnsi="Times New Roman"/>
          <w:sz w:val="24"/>
          <w:szCs w:val="24"/>
          <w:lang w:val="es-VE" w:eastAsia="es-VE"/>
        </w:rPr>
        <w:t xml:space="preserve"> 56 de fecha 10 de septiembre de 2008 de la Comisión Electoral de la Universidad de Los Andes, debidamente autenticada ante la Notaría Pública de Mérida en fecha 16 de septiembre de 2008, bajo el </w:t>
      </w:r>
      <w:proofErr w:type="spellStart"/>
      <w:r w:rsidRPr="00846C9E">
        <w:rPr>
          <w:rFonts w:ascii="Times New Roman" w:eastAsia="Times New Roman" w:hAnsi="Times New Roman"/>
          <w:sz w:val="24"/>
          <w:szCs w:val="24"/>
          <w:lang w:val="es-VE" w:eastAsia="es-VE"/>
        </w:rPr>
        <w:t>N°</w:t>
      </w:r>
      <w:proofErr w:type="spellEnd"/>
      <w:r w:rsidRPr="00846C9E">
        <w:rPr>
          <w:rFonts w:ascii="Times New Roman" w:eastAsia="Times New Roman" w:hAnsi="Times New Roman"/>
          <w:sz w:val="24"/>
          <w:szCs w:val="24"/>
          <w:lang w:val="es-VE" w:eastAsia="es-VE"/>
        </w:rPr>
        <w:t xml:space="preserve"> 02, Tomo 87 de los Libros de Autenticaciones llevados en la referida oficina notarial: debidamente autorizado por el Consejo Universitario en sesión </w:t>
      </w:r>
      <w:proofErr w:type="spellStart"/>
      <w:r w:rsidRPr="00846C9E">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846C9E">
        <w:rPr>
          <w:rFonts w:ascii="Times New Roman" w:eastAsia="Times New Roman" w:hAnsi="Times New Roman"/>
          <w:sz w:val="24"/>
          <w:szCs w:val="24"/>
          <w:lang w:val="es-VE" w:eastAsia="es-VE"/>
        </w:rPr>
        <w:t xml:space="preserve"> de fecha con fundamento en los artículos 38 y 39 de las </w:t>
      </w:r>
      <w:proofErr w:type="spellStart"/>
      <w:r w:rsidRPr="00846C9E">
        <w:rPr>
          <w:rFonts w:ascii="Times New Roman" w:eastAsia="Times New Roman" w:hAnsi="Times New Roman"/>
          <w:sz w:val="24"/>
          <w:szCs w:val="24"/>
          <w:lang w:val="es-VE" w:eastAsia="es-VE"/>
        </w:rPr>
        <w:t>novísinas</w:t>
      </w:r>
      <w:proofErr w:type="spellEnd"/>
      <w:r w:rsidRPr="00846C9E">
        <w:rPr>
          <w:rFonts w:ascii="Times New Roman" w:eastAsia="Times New Roman" w:hAnsi="Times New Roman"/>
          <w:sz w:val="24"/>
          <w:szCs w:val="24"/>
          <w:lang w:val="es-VE" w:eastAsia="es-VE"/>
        </w:rPr>
        <w:t xml:space="preserve"> Normas Generales de Auditoría de Estado contenidas en la Resolución </w:t>
      </w:r>
      <w:proofErr w:type="spellStart"/>
      <w:r w:rsidRPr="00846C9E">
        <w:rPr>
          <w:rFonts w:ascii="Times New Roman" w:eastAsia="Times New Roman" w:hAnsi="Times New Roman"/>
          <w:sz w:val="24"/>
          <w:szCs w:val="24"/>
          <w:lang w:val="es-VE" w:eastAsia="es-VE"/>
        </w:rPr>
        <w:t>N°</w:t>
      </w:r>
      <w:proofErr w:type="spellEnd"/>
      <w:r w:rsidRPr="00846C9E">
        <w:rPr>
          <w:rFonts w:ascii="Times New Roman" w:eastAsia="Times New Roman" w:hAnsi="Times New Roman"/>
          <w:sz w:val="24"/>
          <w:szCs w:val="24"/>
          <w:lang w:val="es-VE" w:eastAsia="es-VE"/>
        </w:rPr>
        <w:t xml:space="preserve"> 01-00-000090 de fecha 21 de mayo de 2013 emanadas de la </w:t>
      </w:r>
      <w:r w:rsidRPr="00846C9E">
        <w:rPr>
          <w:rFonts w:ascii="Times New Roman" w:eastAsia="Times New Roman" w:hAnsi="Times New Roman"/>
          <w:sz w:val="24"/>
          <w:szCs w:val="24"/>
          <w:lang w:val="es-VE" w:eastAsia="es-VE"/>
        </w:rPr>
        <w:lastRenderedPageBreak/>
        <w:t xml:space="preserve">Contraloría General de la República y publicadas en la Gaceta Oficial </w:t>
      </w:r>
      <w:proofErr w:type="spellStart"/>
      <w:r w:rsidRPr="00846C9E">
        <w:rPr>
          <w:rFonts w:ascii="Times New Roman" w:eastAsia="Times New Roman" w:hAnsi="Times New Roman"/>
          <w:sz w:val="24"/>
          <w:szCs w:val="24"/>
          <w:lang w:val="es-VE" w:eastAsia="es-VE"/>
        </w:rPr>
        <w:t>N°</w:t>
      </w:r>
      <w:proofErr w:type="spellEnd"/>
      <w:r w:rsidRPr="00846C9E">
        <w:rPr>
          <w:rFonts w:ascii="Times New Roman" w:eastAsia="Times New Roman" w:hAnsi="Times New Roman"/>
          <w:sz w:val="24"/>
          <w:szCs w:val="24"/>
          <w:lang w:val="es-VE" w:eastAsia="es-VE"/>
        </w:rPr>
        <w:t xml:space="preserve"> 40.172 de fecha 22.05.2013, estando dentro de la oportunidad legal, me dirijo a usted con ocasión al Oficio </w:t>
      </w:r>
      <w:proofErr w:type="spellStart"/>
      <w:r w:rsidRPr="00846C9E">
        <w:rPr>
          <w:rFonts w:ascii="Times New Roman" w:eastAsia="Times New Roman" w:hAnsi="Times New Roman"/>
          <w:sz w:val="24"/>
          <w:szCs w:val="24"/>
          <w:lang w:val="es-VE" w:eastAsia="es-VE"/>
        </w:rPr>
        <w:t>N°</w:t>
      </w:r>
      <w:proofErr w:type="spellEnd"/>
      <w:r w:rsidRPr="00846C9E">
        <w:rPr>
          <w:rFonts w:ascii="Times New Roman" w:eastAsia="Times New Roman" w:hAnsi="Times New Roman"/>
          <w:sz w:val="24"/>
          <w:szCs w:val="24"/>
          <w:lang w:val="es-VE" w:eastAsia="es-VE"/>
        </w:rPr>
        <w:t xml:space="preserve"> de fecha 2017 emanado de su despacho el cual contiene el Informe Preliminar suscrito por su persona recibido ante mi representada en fecha conforme a la prórroga solicitada y otorgada al efecto, con motivo de la actuación fiscal practicada por la Contraloría General de la República, con ocasión a la "Evaluación del Proceso de Venta de Parcelas por Parte de la Universidad de Los Andes (ULA) y la Ejecución del Proyecto Habitacional en la Urbanización Santa María", en el cual contiene los resultados obtenidos en la misma, con el debido respeto, a nombre de mi representada, me permito formular las </w:t>
      </w:r>
      <w:r w:rsidRPr="00846C9E">
        <w:rPr>
          <w:rFonts w:ascii="Times New Roman" w:eastAsia="Times New Roman" w:hAnsi="Times New Roman"/>
          <w:b/>
          <w:sz w:val="24"/>
          <w:szCs w:val="24"/>
          <w:lang w:val="es-VE" w:eastAsia="es-VE"/>
        </w:rPr>
        <w:t>consideraciones, observaciones y alegatos sobre el referido Informe Preliminar</w:t>
      </w:r>
      <w:r w:rsidRPr="00846C9E">
        <w:rPr>
          <w:rFonts w:ascii="Times New Roman" w:eastAsia="Times New Roman" w:hAnsi="Times New Roman"/>
          <w:sz w:val="24"/>
          <w:szCs w:val="24"/>
          <w:lang w:val="es-VE" w:eastAsia="es-VE"/>
        </w:rPr>
        <w:t xml:space="preserve"> y presentar evidencias vinculadas con ellos con ocasión al Oficio </w:t>
      </w:r>
      <w:proofErr w:type="spellStart"/>
      <w:r w:rsidRPr="00846C9E">
        <w:rPr>
          <w:rFonts w:ascii="Times New Roman" w:eastAsia="Times New Roman" w:hAnsi="Times New Roman"/>
          <w:b/>
          <w:sz w:val="24"/>
          <w:szCs w:val="24"/>
          <w:lang w:val="es-VE" w:eastAsia="es-VE"/>
        </w:rPr>
        <w:t>Nº</w:t>
      </w:r>
      <w:proofErr w:type="spellEnd"/>
      <w:r w:rsidRPr="00846C9E">
        <w:rPr>
          <w:rFonts w:ascii="Times New Roman" w:eastAsia="Times New Roman" w:hAnsi="Times New Roman"/>
          <w:b/>
          <w:sz w:val="24"/>
          <w:szCs w:val="24"/>
          <w:lang w:val="es-VE" w:eastAsia="es-VE"/>
        </w:rPr>
        <w:t xml:space="preserve"> 06-00-0967 del 10.08.2017. suscrito por la ciudadana Eva V. Zambrano, </w:t>
      </w:r>
      <w:proofErr w:type="gramStart"/>
      <w:r w:rsidRPr="00846C9E">
        <w:rPr>
          <w:rFonts w:ascii="Times New Roman" w:eastAsia="Times New Roman" w:hAnsi="Times New Roman"/>
          <w:b/>
          <w:sz w:val="24"/>
          <w:szCs w:val="24"/>
          <w:lang w:val="es-VE" w:eastAsia="es-VE"/>
        </w:rPr>
        <w:t>Directora General</w:t>
      </w:r>
      <w:proofErr w:type="gramEnd"/>
      <w:r w:rsidRPr="00846C9E">
        <w:rPr>
          <w:rFonts w:ascii="Times New Roman" w:eastAsia="Times New Roman" w:hAnsi="Times New Roman"/>
          <w:b/>
          <w:sz w:val="24"/>
          <w:szCs w:val="24"/>
          <w:lang w:val="es-VE" w:eastAsia="es-VE"/>
        </w:rPr>
        <w:t xml:space="preserve"> de Control de la Administración Nacional Descentralizada, Dirección de Control del Sector Desarrollo Social de la General de la República</w:t>
      </w:r>
      <w:r>
        <w:rPr>
          <w:rFonts w:ascii="Times New Roman" w:eastAsia="Times New Roman" w:hAnsi="Times New Roman"/>
          <w:sz w:val="24"/>
          <w:szCs w:val="24"/>
          <w:lang w:val="es-VE" w:eastAsia="es-VE"/>
        </w:rPr>
        <w:t xml:space="preserve">, de la siguiente manera: </w:t>
      </w:r>
    </w:p>
    <w:p w14:paraId="57DAD644" w14:textId="3FDA7719" w:rsidR="006A43E4" w:rsidRDefault="006A43E4" w:rsidP="005B1F32">
      <w:pPr>
        <w:spacing w:after="0" w:line="240" w:lineRule="auto"/>
        <w:ind w:left="142"/>
        <w:jc w:val="both"/>
        <w:rPr>
          <w:rFonts w:ascii="Times New Roman" w:eastAsia="Times New Roman" w:hAnsi="Times New Roman"/>
          <w:sz w:val="24"/>
          <w:szCs w:val="24"/>
          <w:lang w:val="es-VE" w:eastAsia="es-VE"/>
        </w:rPr>
      </w:pPr>
      <w:r w:rsidRPr="006A43E4">
        <w:rPr>
          <w:rFonts w:ascii="Times New Roman" w:eastAsia="Times New Roman" w:hAnsi="Times New Roman"/>
          <w:sz w:val="24"/>
          <w:szCs w:val="24"/>
          <w:lang w:val="es-VE" w:eastAsia="es-VE"/>
        </w:rPr>
        <w:t xml:space="preserve">El órgano de control fiscal externo en el capítulo denominado </w:t>
      </w:r>
      <w:r w:rsidRPr="006A43E4">
        <w:rPr>
          <w:rFonts w:ascii="Times New Roman" w:eastAsia="Times New Roman" w:hAnsi="Times New Roman"/>
          <w:b/>
          <w:sz w:val="24"/>
          <w:szCs w:val="24"/>
          <w:lang w:val="es-VE" w:eastAsia="es-VE"/>
        </w:rPr>
        <w:t>"3000 C. OBSERVACIONES DERIVADAS DEL ANÁLISIS";</w:t>
      </w:r>
      <w:r w:rsidRPr="006A43E4">
        <w:rPr>
          <w:rFonts w:ascii="Times New Roman" w:eastAsia="Times New Roman" w:hAnsi="Times New Roman"/>
          <w:sz w:val="24"/>
          <w:szCs w:val="24"/>
          <w:lang w:val="es-VE" w:eastAsia="es-VE"/>
        </w:rPr>
        <w:t xml:space="preserve"> plasma lo que a su parecer considera como tales, sin embargo, al examinar las mismas y contrastarlas con los elementos del hallazgo de auditoría contenidos en el artículo 33 de las Normas Generales de Auditoría ya antes descritas, se observa que muchas de ellas no se corresponde con los referidos elementos, como por ejemplo, la contenida en el párrafo signado bajo el </w:t>
      </w:r>
      <w:proofErr w:type="spellStart"/>
      <w:r w:rsidRPr="006A43E4">
        <w:rPr>
          <w:rFonts w:ascii="Times New Roman" w:eastAsia="Times New Roman" w:hAnsi="Times New Roman"/>
          <w:sz w:val="24"/>
          <w:szCs w:val="24"/>
          <w:lang w:val="es-VE" w:eastAsia="es-VE"/>
        </w:rPr>
        <w:t>N°</w:t>
      </w:r>
      <w:proofErr w:type="spellEnd"/>
      <w:r w:rsidRPr="006A43E4">
        <w:rPr>
          <w:rFonts w:ascii="Times New Roman" w:eastAsia="Times New Roman" w:hAnsi="Times New Roman"/>
          <w:sz w:val="24"/>
          <w:szCs w:val="24"/>
          <w:lang w:val="es-VE" w:eastAsia="es-VE"/>
        </w:rPr>
        <w:t xml:space="preserve"> 3109 cuando dice:</w:t>
      </w:r>
    </w:p>
    <w:p w14:paraId="53DC3C6B" w14:textId="77777777" w:rsidR="006A43E4" w:rsidRPr="006A43E4" w:rsidRDefault="006A43E4" w:rsidP="005B1F32">
      <w:pPr>
        <w:spacing w:after="0" w:line="240" w:lineRule="auto"/>
        <w:ind w:left="142"/>
        <w:jc w:val="both"/>
        <w:rPr>
          <w:rFonts w:ascii="Times New Roman" w:eastAsia="Times New Roman" w:hAnsi="Times New Roman"/>
          <w:sz w:val="24"/>
          <w:szCs w:val="24"/>
          <w:lang w:val="es-VE" w:eastAsia="es-VE"/>
        </w:rPr>
      </w:pPr>
    </w:p>
    <w:p w14:paraId="015ADBBA" w14:textId="4306CA35" w:rsidR="006A43E4" w:rsidRDefault="006A43E4" w:rsidP="005B1F32">
      <w:pPr>
        <w:spacing w:after="0" w:line="240" w:lineRule="auto"/>
        <w:ind w:left="142"/>
        <w:jc w:val="both"/>
        <w:rPr>
          <w:rFonts w:ascii="Times New Roman" w:eastAsia="Times New Roman" w:hAnsi="Times New Roman"/>
          <w:i/>
          <w:sz w:val="24"/>
          <w:szCs w:val="24"/>
          <w:lang w:val="es-VE" w:eastAsia="es-VE"/>
        </w:rPr>
      </w:pPr>
      <w:r w:rsidRPr="006A43E4">
        <w:rPr>
          <w:rFonts w:ascii="Times New Roman" w:eastAsia="Times New Roman" w:hAnsi="Times New Roman"/>
          <w:i/>
          <w:sz w:val="24"/>
          <w:szCs w:val="24"/>
          <w:lang w:val="es-VE" w:eastAsia="es-VE"/>
        </w:rPr>
        <w:t>"... No se evidenció en los expedientes de los beneficiarios pertenecientes a la comunidad</w:t>
      </w:r>
      <w:r w:rsidRPr="006A43E4">
        <w:rPr>
          <w:rFonts w:ascii="Times New Roman" w:eastAsia="Times New Roman" w:hAnsi="Times New Roman"/>
          <w:sz w:val="24"/>
          <w:szCs w:val="24"/>
          <w:lang w:val="es-VE" w:eastAsia="es-VE"/>
        </w:rPr>
        <w:t xml:space="preserve"> </w:t>
      </w:r>
      <w:r w:rsidRPr="006A43E4">
        <w:rPr>
          <w:rFonts w:ascii="Times New Roman" w:eastAsia="Times New Roman" w:hAnsi="Times New Roman"/>
          <w:i/>
          <w:sz w:val="24"/>
          <w:szCs w:val="24"/>
          <w:lang w:val="es-VE" w:eastAsia="es-VE"/>
        </w:rPr>
        <w:t xml:space="preserve">universitaria soporte alguno donde conste con claridad que la adjudicación de las parcelas, fue producto del resultado de un análisis efectuado a los mismos por parte de la Dirección de Fomento, considerando los </w:t>
      </w:r>
      <w:r w:rsidRPr="006A43E4">
        <w:rPr>
          <w:rFonts w:ascii="Times New Roman" w:eastAsia="Times New Roman" w:hAnsi="Times New Roman"/>
          <w:i/>
          <w:sz w:val="24"/>
          <w:szCs w:val="24"/>
          <w:lang w:val="es-VE" w:eastAsia="es-VE"/>
        </w:rPr>
        <w:t>requisitos sociales como lo son: la capacidad de pago y no poseer vivienda propia..."</w:t>
      </w:r>
    </w:p>
    <w:p w14:paraId="76883E53" w14:textId="77777777" w:rsidR="006A43E4" w:rsidRPr="006A43E4" w:rsidRDefault="006A43E4" w:rsidP="005B1F32">
      <w:pPr>
        <w:spacing w:after="0" w:line="240" w:lineRule="auto"/>
        <w:ind w:left="142"/>
        <w:jc w:val="both"/>
        <w:rPr>
          <w:rFonts w:ascii="Times New Roman" w:eastAsia="Times New Roman" w:hAnsi="Times New Roman"/>
          <w:sz w:val="24"/>
          <w:szCs w:val="24"/>
          <w:lang w:val="es-VE" w:eastAsia="es-VE"/>
        </w:rPr>
      </w:pPr>
    </w:p>
    <w:p w14:paraId="15AC2D10" w14:textId="63CBE5A5" w:rsidR="006A43E4" w:rsidRDefault="006A43E4" w:rsidP="005B1F32">
      <w:pPr>
        <w:spacing w:after="0" w:line="240" w:lineRule="auto"/>
        <w:ind w:left="142"/>
        <w:jc w:val="both"/>
        <w:rPr>
          <w:rFonts w:ascii="Times New Roman" w:eastAsia="Times New Roman" w:hAnsi="Times New Roman"/>
          <w:sz w:val="24"/>
          <w:szCs w:val="24"/>
          <w:lang w:val="es-VE" w:eastAsia="es-VE"/>
        </w:rPr>
      </w:pPr>
      <w:r w:rsidRPr="006A43E4">
        <w:rPr>
          <w:rFonts w:ascii="Times New Roman" w:eastAsia="Times New Roman" w:hAnsi="Times New Roman"/>
          <w:sz w:val="24"/>
          <w:szCs w:val="24"/>
          <w:lang w:val="es-VE" w:eastAsia="es-VE"/>
        </w:rPr>
        <w:t>De lo expuesto, no se señala la causa ni el efecto del hallazgo, además que comienza siendo redactado en negativo, lo cual contraviene la técnica correspondiente.</w:t>
      </w:r>
    </w:p>
    <w:p w14:paraId="2035CF93" w14:textId="77777777" w:rsidR="006A43E4" w:rsidRPr="006A43E4" w:rsidRDefault="006A43E4" w:rsidP="005B1F32">
      <w:pPr>
        <w:spacing w:after="0" w:line="240" w:lineRule="auto"/>
        <w:ind w:left="142"/>
        <w:jc w:val="both"/>
        <w:rPr>
          <w:rFonts w:ascii="Times New Roman" w:eastAsia="Times New Roman" w:hAnsi="Times New Roman"/>
          <w:sz w:val="24"/>
          <w:szCs w:val="24"/>
          <w:lang w:val="es-VE" w:eastAsia="es-VE"/>
        </w:rPr>
      </w:pPr>
    </w:p>
    <w:p w14:paraId="09498506" w14:textId="77777777" w:rsidR="006A43E4" w:rsidRPr="006A43E4" w:rsidRDefault="006A43E4" w:rsidP="005B1F32">
      <w:pPr>
        <w:spacing w:after="0" w:line="240" w:lineRule="auto"/>
        <w:ind w:left="142"/>
        <w:jc w:val="both"/>
        <w:rPr>
          <w:rFonts w:ascii="Times New Roman" w:eastAsia="Times New Roman" w:hAnsi="Times New Roman"/>
          <w:sz w:val="24"/>
          <w:szCs w:val="24"/>
          <w:lang w:val="es-VE" w:eastAsia="es-VE"/>
        </w:rPr>
      </w:pPr>
      <w:r w:rsidRPr="006A43E4">
        <w:rPr>
          <w:rFonts w:ascii="Times New Roman" w:eastAsia="Times New Roman" w:hAnsi="Times New Roman"/>
          <w:sz w:val="24"/>
          <w:szCs w:val="24"/>
          <w:lang w:val="es-VE" w:eastAsia="es-VE"/>
        </w:rPr>
        <w:t xml:space="preserve">Por otra parte, se señalan a funcionarios específicos en las actuaciones que son descritas en el párrafo signado bajo el </w:t>
      </w:r>
      <w:proofErr w:type="spellStart"/>
      <w:r w:rsidRPr="006A43E4">
        <w:rPr>
          <w:rFonts w:ascii="Times New Roman" w:eastAsia="Times New Roman" w:hAnsi="Times New Roman"/>
          <w:sz w:val="24"/>
          <w:szCs w:val="24"/>
          <w:lang w:val="es-VE" w:eastAsia="es-VE"/>
        </w:rPr>
        <w:t>N°</w:t>
      </w:r>
      <w:proofErr w:type="spellEnd"/>
      <w:r w:rsidRPr="006A43E4">
        <w:rPr>
          <w:rFonts w:ascii="Times New Roman" w:eastAsia="Times New Roman" w:hAnsi="Times New Roman"/>
          <w:sz w:val="24"/>
          <w:szCs w:val="24"/>
          <w:lang w:val="es-VE" w:eastAsia="es-VE"/>
        </w:rPr>
        <w:t xml:space="preserve"> 3100, cuando en esta etapa (del informe preliminar) no se deben señalar funcionarios en particular a fin de no lesionarle su derecho a la defensa, y en caso tal, el informe objeto de los presentes alegatos, deben ser enviados a los mismos a fin de que se opongan y expresen sus observaciones que hubiere a lugar, no obstante, el órgano de control fiscal externo encargado de la actuación fiscal en comento no obró en consecuencia ya que dirigió tal instrumento sólo al Consejo Universitario.</w:t>
      </w:r>
    </w:p>
    <w:p w14:paraId="1327462A" w14:textId="77777777" w:rsidR="006A43E4" w:rsidRDefault="006A43E4" w:rsidP="005B1F32">
      <w:pPr>
        <w:spacing w:after="0" w:line="240" w:lineRule="auto"/>
        <w:ind w:left="142"/>
        <w:jc w:val="both"/>
        <w:rPr>
          <w:rFonts w:ascii="Times New Roman" w:eastAsia="Times New Roman" w:hAnsi="Times New Roman"/>
          <w:sz w:val="24"/>
          <w:szCs w:val="24"/>
          <w:lang w:val="es-VE" w:eastAsia="es-VE"/>
        </w:rPr>
      </w:pPr>
    </w:p>
    <w:p w14:paraId="68928748" w14:textId="77777777" w:rsidR="00CF6B54" w:rsidRDefault="00CF6B54" w:rsidP="005B1F32">
      <w:pPr>
        <w:spacing w:after="0" w:line="240" w:lineRule="auto"/>
        <w:ind w:left="142"/>
        <w:jc w:val="both"/>
        <w:rPr>
          <w:rFonts w:ascii="Times New Roman" w:eastAsia="Times New Roman" w:hAnsi="Times New Roman"/>
          <w:sz w:val="24"/>
          <w:szCs w:val="24"/>
          <w:lang w:val="es-VE" w:eastAsia="es-VE"/>
        </w:rPr>
      </w:pPr>
      <w:r w:rsidRPr="00CF6B54">
        <w:rPr>
          <w:rFonts w:ascii="Times New Roman" w:eastAsia="Times New Roman" w:hAnsi="Times New Roman"/>
          <w:sz w:val="24"/>
          <w:szCs w:val="24"/>
          <w:lang w:val="es-VE" w:eastAsia="es-VE"/>
        </w:rPr>
        <w:t xml:space="preserve">En los aspectos preliminares signado con la letra "A" 1000, en el alcance (1200), en particular el párrafo identificado con el número 1201, el órgano de control fiscal externo que realizó la actuación fiscal en comento, orientó la misma hacia la verificación administrativa, financiera y técnica del referido proyecto habitacional, sin embargo, no precisa que el mismo fue llevado a cabo por órgano de la Dirección de Fomento de la Universidad de Los Andes, prueba de ello, lo constituye el oficio </w:t>
      </w:r>
      <w:proofErr w:type="spellStart"/>
      <w:r w:rsidRPr="00CF6B54">
        <w:rPr>
          <w:rFonts w:ascii="Times New Roman" w:eastAsia="Times New Roman" w:hAnsi="Times New Roman"/>
          <w:sz w:val="24"/>
          <w:szCs w:val="24"/>
          <w:lang w:val="es-VE" w:eastAsia="es-VE"/>
        </w:rPr>
        <w:t>N°</w:t>
      </w:r>
      <w:proofErr w:type="spellEnd"/>
      <w:r w:rsidRPr="00CF6B54">
        <w:rPr>
          <w:rFonts w:ascii="Times New Roman" w:eastAsia="Times New Roman" w:hAnsi="Times New Roman"/>
          <w:sz w:val="24"/>
          <w:szCs w:val="24"/>
          <w:lang w:val="es-VE" w:eastAsia="es-VE"/>
        </w:rPr>
        <w:t xml:space="preserve"> DIRFOMO0155/08 del 16 de abril de 2008 suscrito por el entonces Director de Fomento, Prof. Germán Rodríguez, dirigido al Prof. </w:t>
      </w:r>
      <w:proofErr w:type="spellStart"/>
      <w:r w:rsidRPr="00CF6B54">
        <w:rPr>
          <w:rFonts w:ascii="Times New Roman" w:eastAsia="Times New Roman" w:hAnsi="Times New Roman"/>
          <w:sz w:val="24"/>
          <w:szCs w:val="24"/>
          <w:lang w:val="es-VE" w:eastAsia="es-VE"/>
        </w:rPr>
        <w:t>Léster</w:t>
      </w:r>
      <w:proofErr w:type="spellEnd"/>
      <w:r w:rsidRPr="00CF6B54">
        <w:rPr>
          <w:rFonts w:ascii="Times New Roman" w:eastAsia="Times New Roman" w:hAnsi="Times New Roman"/>
          <w:sz w:val="24"/>
          <w:szCs w:val="24"/>
          <w:lang w:val="es-VE" w:eastAsia="es-VE"/>
        </w:rPr>
        <w:t xml:space="preserve"> Rodríguez Herrera, en ése entonces, Rector-Presidente y demás miembros del Consejo Universitario de la Universidad de Los </w:t>
      </w:r>
      <w:r>
        <w:rPr>
          <w:rFonts w:ascii="Times New Roman" w:eastAsia="Times New Roman" w:hAnsi="Times New Roman"/>
          <w:sz w:val="24"/>
          <w:szCs w:val="24"/>
          <w:lang w:val="es-VE" w:eastAsia="es-VE"/>
        </w:rPr>
        <w:t xml:space="preserve">Andes, en el cual se le informa </w:t>
      </w:r>
      <w:r w:rsidRPr="00CF6B54">
        <w:rPr>
          <w:rFonts w:ascii="Times New Roman" w:eastAsia="Times New Roman" w:hAnsi="Times New Roman"/>
          <w:sz w:val="24"/>
          <w:szCs w:val="24"/>
          <w:lang w:val="es-VE" w:eastAsia="es-VE"/>
        </w:rPr>
        <w:t xml:space="preserve">a la máxima autoridad universitaria lo siguiente: </w:t>
      </w:r>
    </w:p>
    <w:p w14:paraId="79C2FB00" w14:textId="77777777" w:rsidR="00CF6B54" w:rsidRDefault="00CF6B54" w:rsidP="005B1F32">
      <w:pPr>
        <w:spacing w:after="0" w:line="240" w:lineRule="auto"/>
        <w:ind w:left="142"/>
        <w:jc w:val="both"/>
        <w:rPr>
          <w:rFonts w:ascii="Times New Roman" w:eastAsia="Times New Roman" w:hAnsi="Times New Roman"/>
          <w:sz w:val="24"/>
          <w:szCs w:val="24"/>
          <w:lang w:val="es-VE" w:eastAsia="es-VE"/>
        </w:rPr>
      </w:pPr>
    </w:p>
    <w:p w14:paraId="4FB25791" w14:textId="585CC373" w:rsidR="00F007FE" w:rsidRPr="00CF6B54" w:rsidRDefault="00CF6B54" w:rsidP="005B1F32">
      <w:pPr>
        <w:spacing w:after="0" w:line="240" w:lineRule="auto"/>
        <w:ind w:left="142"/>
        <w:jc w:val="both"/>
        <w:rPr>
          <w:rFonts w:ascii="Times New Roman" w:eastAsia="Times New Roman" w:hAnsi="Times New Roman"/>
          <w:i/>
          <w:sz w:val="24"/>
          <w:szCs w:val="24"/>
          <w:lang w:val="es-VE" w:eastAsia="es-VE"/>
        </w:rPr>
      </w:pPr>
      <w:r w:rsidRPr="00CF6B54">
        <w:rPr>
          <w:rFonts w:ascii="Times New Roman" w:eastAsia="Times New Roman" w:hAnsi="Times New Roman"/>
          <w:i/>
          <w:sz w:val="24"/>
          <w:szCs w:val="24"/>
          <w:lang w:val="es-VE" w:eastAsia="es-VE"/>
        </w:rPr>
        <w:t xml:space="preserve">"... Muy respetuosamente me dirijo a ustedes, en la oportunidad de informarles que la Universidad de Los Andes en la década de los sesenta adquiere la Hacienda Santa María, en </w:t>
      </w:r>
      <w:r w:rsidRPr="00CF6B54">
        <w:rPr>
          <w:rFonts w:ascii="Times New Roman" w:eastAsia="Times New Roman" w:hAnsi="Times New Roman"/>
          <w:i/>
          <w:sz w:val="24"/>
          <w:szCs w:val="24"/>
          <w:lang w:val="es-VE" w:eastAsia="es-VE"/>
        </w:rPr>
        <w:lastRenderedPageBreak/>
        <w:t xml:space="preserve">la cual se desarrolló soluciones habitacionales para los profesores universitarios, en el </w:t>
      </w:r>
      <w:proofErr w:type="spellStart"/>
      <w:r w:rsidRPr="00CF6B54">
        <w:rPr>
          <w:rFonts w:ascii="Times New Roman" w:eastAsia="Times New Roman" w:hAnsi="Times New Roman"/>
          <w:i/>
          <w:sz w:val="24"/>
          <w:szCs w:val="24"/>
          <w:lang w:val="es-VE" w:eastAsia="es-VE"/>
        </w:rPr>
        <w:t>parcelamiento</w:t>
      </w:r>
      <w:proofErr w:type="spellEnd"/>
      <w:r w:rsidRPr="00CF6B54">
        <w:rPr>
          <w:rFonts w:ascii="Times New Roman" w:eastAsia="Times New Roman" w:hAnsi="Times New Roman"/>
          <w:i/>
          <w:sz w:val="24"/>
          <w:szCs w:val="24"/>
          <w:lang w:val="es-VE" w:eastAsia="es-VE"/>
        </w:rPr>
        <w:t xml:space="preserve"> se contemplaba un lote de terreno para uso comercial, que lamentablemente no se concretó en su oportunidad.</w:t>
      </w:r>
    </w:p>
    <w:p w14:paraId="3EDB4D46" w14:textId="54F51223" w:rsidR="00F007FE" w:rsidRDefault="00F007FE" w:rsidP="005B1F32">
      <w:pPr>
        <w:spacing w:after="0" w:line="240" w:lineRule="auto"/>
        <w:ind w:left="142"/>
        <w:jc w:val="both"/>
        <w:rPr>
          <w:rFonts w:ascii="Times New Roman" w:eastAsia="Times New Roman" w:hAnsi="Times New Roman"/>
          <w:sz w:val="24"/>
          <w:szCs w:val="24"/>
          <w:lang w:val="es-VE" w:eastAsia="es-VE"/>
        </w:rPr>
      </w:pPr>
    </w:p>
    <w:p w14:paraId="34A6A8CE" w14:textId="77777777" w:rsidR="00A11612" w:rsidRDefault="00A11612" w:rsidP="005B1F32">
      <w:pPr>
        <w:spacing w:after="0" w:line="240" w:lineRule="auto"/>
        <w:ind w:left="142"/>
        <w:jc w:val="both"/>
        <w:rPr>
          <w:rFonts w:ascii="Times New Roman" w:eastAsia="Times New Roman" w:hAnsi="Times New Roman"/>
          <w:i/>
          <w:sz w:val="24"/>
          <w:szCs w:val="24"/>
          <w:lang w:val="es-VE" w:eastAsia="es-VE"/>
        </w:rPr>
      </w:pPr>
      <w:r w:rsidRPr="00A11612">
        <w:rPr>
          <w:rFonts w:ascii="Times New Roman" w:eastAsia="Times New Roman" w:hAnsi="Times New Roman"/>
          <w:i/>
          <w:sz w:val="24"/>
          <w:szCs w:val="24"/>
          <w:lang w:val="es-VE" w:eastAsia="es-VE"/>
        </w:rPr>
        <w:t>En virtud de que las modificaciones en el entorno hicieron inviable la concreción del área comercial y teniendo presente que algunos de los usos destinados en el terreno fueron parcialmente solucionados por la Institución al donar terrenos destinados a áreas educativas y religiosas, la Dirección de Fomento en el año 2000 solicitó a la UCEP que realizara una propuesta habitacional, la cual mostró la consolidación de veinticuatro pares de unidades habitacionales, con v</w:t>
      </w:r>
      <w:r>
        <w:rPr>
          <w:rFonts w:ascii="Times New Roman" w:eastAsia="Times New Roman" w:hAnsi="Times New Roman"/>
          <w:i/>
          <w:sz w:val="24"/>
          <w:szCs w:val="24"/>
          <w:lang w:val="es-VE" w:eastAsia="es-VE"/>
        </w:rPr>
        <w:t xml:space="preserve">ialidad interna, áreas verdes y </w:t>
      </w:r>
      <w:r w:rsidRPr="00A11612">
        <w:rPr>
          <w:rFonts w:ascii="Times New Roman" w:eastAsia="Times New Roman" w:hAnsi="Times New Roman"/>
          <w:i/>
          <w:sz w:val="24"/>
          <w:szCs w:val="24"/>
          <w:lang w:val="es-VE" w:eastAsia="es-VE"/>
        </w:rPr>
        <w:t xml:space="preserve">una franja para equipamiento urbano. </w:t>
      </w:r>
    </w:p>
    <w:p w14:paraId="3742E183" w14:textId="77777777" w:rsidR="00A11612" w:rsidRDefault="00A11612" w:rsidP="005B1F32">
      <w:pPr>
        <w:spacing w:after="0" w:line="240" w:lineRule="auto"/>
        <w:ind w:left="142"/>
        <w:jc w:val="both"/>
        <w:rPr>
          <w:rFonts w:ascii="Times New Roman" w:eastAsia="Times New Roman" w:hAnsi="Times New Roman"/>
          <w:i/>
          <w:sz w:val="24"/>
          <w:szCs w:val="24"/>
          <w:lang w:val="es-VE" w:eastAsia="es-VE"/>
        </w:rPr>
      </w:pPr>
      <w:r w:rsidRPr="00A11612">
        <w:rPr>
          <w:rFonts w:ascii="Times New Roman" w:eastAsia="Times New Roman" w:hAnsi="Times New Roman"/>
          <w:i/>
          <w:sz w:val="24"/>
          <w:szCs w:val="24"/>
          <w:lang w:val="es-VE" w:eastAsia="es-VE"/>
        </w:rPr>
        <w:t xml:space="preserve">Desde el año 2000 a la fecha, la propuesta ha sufrido modificaciones derivadas de las exigencias de los vecinos, la </w:t>
      </w:r>
      <w:proofErr w:type="spellStart"/>
      <w:r w:rsidRPr="00A11612">
        <w:rPr>
          <w:rFonts w:ascii="Times New Roman" w:eastAsia="Times New Roman" w:hAnsi="Times New Roman"/>
          <w:i/>
          <w:sz w:val="24"/>
          <w:szCs w:val="24"/>
          <w:lang w:val="es-VE" w:eastAsia="es-VE"/>
        </w:rPr>
        <w:t>Alcaldia</w:t>
      </w:r>
      <w:proofErr w:type="spellEnd"/>
      <w:r w:rsidRPr="00A11612">
        <w:rPr>
          <w:rFonts w:ascii="Times New Roman" w:eastAsia="Times New Roman" w:hAnsi="Times New Roman"/>
          <w:i/>
          <w:sz w:val="24"/>
          <w:szCs w:val="24"/>
          <w:lang w:val="es-VE" w:eastAsia="es-VE"/>
        </w:rPr>
        <w:t xml:space="preserve"> Bolivariana del Municipio Libertador y la Cámara Municipal. Observaciones que permitieron la construcción de una propuesta ajustada a los requerimientos de la normativa vi</w:t>
      </w:r>
      <w:r>
        <w:rPr>
          <w:rFonts w:ascii="Times New Roman" w:eastAsia="Times New Roman" w:hAnsi="Times New Roman"/>
          <w:i/>
          <w:sz w:val="24"/>
          <w:szCs w:val="24"/>
          <w:lang w:val="es-VE" w:eastAsia="es-VE"/>
        </w:rPr>
        <w:t xml:space="preserve">gente con </w:t>
      </w:r>
      <w:proofErr w:type="spellStart"/>
      <w:r>
        <w:rPr>
          <w:rFonts w:ascii="Times New Roman" w:eastAsia="Times New Roman" w:hAnsi="Times New Roman"/>
          <w:i/>
          <w:sz w:val="24"/>
          <w:szCs w:val="24"/>
          <w:lang w:val="es-VE" w:eastAsia="es-VE"/>
        </w:rPr>
        <w:t>generosos</w:t>
      </w:r>
      <w:r w:rsidRPr="00A11612">
        <w:rPr>
          <w:rFonts w:ascii="Times New Roman" w:eastAsia="Times New Roman" w:hAnsi="Times New Roman"/>
          <w:i/>
          <w:sz w:val="24"/>
          <w:szCs w:val="24"/>
          <w:lang w:val="es-VE" w:eastAsia="es-VE"/>
        </w:rPr>
        <w:t>espacios</w:t>
      </w:r>
      <w:proofErr w:type="spellEnd"/>
      <w:r w:rsidRPr="00A11612">
        <w:rPr>
          <w:rFonts w:ascii="Times New Roman" w:eastAsia="Times New Roman" w:hAnsi="Times New Roman"/>
          <w:i/>
          <w:sz w:val="24"/>
          <w:szCs w:val="24"/>
          <w:lang w:val="es-VE" w:eastAsia="es-VE"/>
        </w:rPr>
        <w:t xml:space="preserve"> comunitarios y amplias zonas verdes. </w:t>
      </w:r>
    </w:p>
    <w:p w14:paraId="4908D7AA" w14:textId="105EFBE7" w:rsidR="00E712D6" w:rsidRPr="00E712D6" w:rsidRDefault="00E712D6" w:rsidP="005B1F32">
      <w:pPr>
        <w:spacing w:after="0" w:line="240" w:lineRule="auto"/>
        <w:ind w:left="142"/>
        <w:jc w:val="both"/>
        <w:rPr>
          <w:rFonts w:ascii="Times New Roman" w:eastAsia="Times New Roman" w:hAnsi="Times New Roman"/>
          <w:i/>
          <w:sz w:val="24"/>
          <w:szCs w:val="24"/>
          <w:lang w:val="es-VE" w:eastAsia="es-VE"/>
        </w:rPr>
      </w:pPr>
      <w:r w:rsidRPr="00E712D6">
        <w:rPr>
          <w:rFonts w:ascii="Times New Roman" w:eastAsia="Times New Roman" w:hAnsi="Times New Roman"/>
          <w:i/>
          <w:sz w:val="24"/>
          <w:szCs w:val="24"/>
          <w:lang w:val="es-VE" w:eastAsia="es-VE"/>
        </w:rPr>
        <w:t>La Dirección de Fomento ha realizado estudios financieros que aseguren la sostenibilidad de la propuesta en el sentido de balancear la rentabilidad y el compromiso social con los integrantes de la c</w:t>
      </w:r>
      <w:r>
        <w:rPr>
          <w:rFonts w:ascii="Times New Roman" w:eastAsia="Times New Roman" w:hAnsi="Times New Roman"/>
          <w:i/>
          <w:sz w:val="24"/>
          <w:szCs w:val="24"/>
          <w:lang w:val="es-VE" w:eastAsia="es-VE"/>
        </w:rPr>
        <w:t xml:space="preserve">omunidad universitaria. En este </w:t>
      </w:r>
      <w:r w:rsidRPr="00E712D6">
        <w:rPr>
          <w:rFonts w:ascii="Times New Roman" w:eastAsia="Times New Roman" w:hAnsi="Times New Roman"/>
          <w:i/>
          <w:sz w:val="24"/>
          <w:szCs w:val="24"/>
          <w:lang w:val="es-VE" w:eastAsia="es-VE"/>
        </w:rPr>
        <w:t>contexto, se consultó a empresas constructoras pa</w:t>
      </w:r>
      <w:r>
        <w:rPr>
          <w:rFonts w:ascii="Times New Roman" w:eastAsia="Times New Roman" w:hAnsi="Times New Roman"/>
          <w:i/>
          <w:sz w:val="24"/>
          <w:szCs w:val="24"/>
          <w:lang w:val="es-VE" w:eastAsia="es-VE"/>
        </w:rPr>
        <w:t xml:space="preserve">ra diseñar el modelo de </w:t>
      </w:r>
      <w:proofErr w:type="spellStart"/>
      <w:r>
        <w:rPr>
          <w:rFonts w:ascii="Times New Roman" w:eastAsia="Times New Roman" w:hAnsi="Times New Roman"/>
          <w:i/>
          <w:sz w:val="24"/>
          <w:szCs w:val="24"/>
          <w:lang w:val="es-VE" w:eastAsia="es-VE"/>
        </w:rPr>
        <w:t>negocio</w:t>
      </w:r>
      <w:r w:rsidRPr="00E712D6">
        <w:rPr>
          <w:rFonts w:ascii="Times New Roman" w:eastAsia="Times New Roman" w:hAnsi="Times New Roman"/>
          <w:i/>
          <w:sz w:val="24"/>
          <w:szCs w:val="24"/>
          <w:lang w:val="es-VE" w:eastAsia="es-VE"/>
        </w:rPr>
        <w:t>más</w:t>
      </w:r>
      <w:proofErr w:type="spellEnd"/>
      <w:r w:rsidRPr="00E712D6">
        <w:rPr>
          <w:rFonts w:ascii="Times New Roman" w:eastAsia="Times New Roman" w:hAnsi="Times New Roman"/>
          <w:i/>
          <w:sz w:val="24"/>
          <w:szCs w:val="24"/>
          <w:lang w:val="es-VE" w:eastAsia="es-VE"/>
        </w:rPr>
        <w:t xml:space="preserve"> conveniente, tanto para la Universidad como para los beneficiarios del</w:t>
      </w:r>
    </w:p>
    <w:p w14:paraId="3ED5C424" w14:textId="77777777" w:rsidR="00E712D6" w:rsidRDefault="00E712D6" w:rsidP="005B1F32">
      <w:pPr>
        <w:spacing w:after="0" w:line="240" w:lineRule="auto"/>
        <w:ind w:left="142"/>
        <w:jc w:val="both"/>
        <w:rPr>
          <w:rFonts w:ascii="Times New Roman" w:eastAsia="Times New Roman" w:hAnsi="Times New Roman"/>
          <w:i/>
          <w:sz w:val="24"/>
          <w:szCs w:val="24"/>
          <w:lang w:val="es-VE" w:eastAsia="es-VE"/>
        </w:rPr>
      </w:pPr>
      <w:r w:rsidRPr="00E712D6">
        <w:rPr>
          <w:rFonts w:ascii="Times New Roman" w:eastAsia="Times New Roman" w:hAnsi="Times New Roman"/>
          <w:i/>
          <w:sz w:val="24"/>
          <w:szCs w:val="24"/>
          <w:lang w:val="es-VE" w:eastAsia="es-VE"/>
        </w:rPr>
        <w:t xml:space="preserve">desarrollo. </w:t>
      </w:r>
    </w:p>
    <w:p w14:paraId="0A690F45" w14:textId="77777777" w:rsidR="00E712D6" w:rsidRDefault="00E712D6" w:rsidP="005B1F32">
      <w:pPr>
        <w:spacing w:after="0" w:line="240" w:lineRule="auto"/>
        <w:ind w:left="142"/>
        <w:jc w:val="both"/>
        <w:rPr>
          <w:rFonts w:ascii="Times New Roman" w:eastAsia="Times New Roman" w:hAnsi="Times New Roman"/>
          <w:sz w:val="24"/>
          <w:szCs w:val="24"/>
          <w:lang w:val="es-VE" w:eastAsia="es-VE"/>
        </w:rPr>
      </w:pPr>
      <w:r w:rsidRPr="00E712D6">
        <w:rPr>
          <w:rFonts w:ascii="Times New Roman" w:eastAsia="Times New Roman" w:hAnsi="Times New Roman"/>
          <w:i/>
          <w:sz w:val="24"/>
          <w:szCs w:val="24"/>
          <w:lang w:val="es-VE" w:eastAsia="es-VE"/>
        </w:rPr>
        <w:t>El estimado de costo de la propuesta por unidad de vivienda, se encuentra en cuadro anexo, y de igual manera se muestra el a</w:t>
      </w:r>
      <w:r>
        <w:rPr>
          <w:rFonts w:ascii="Times New Roman" w:eastAsia="Times New Roman" w:hAnsi="Times New Roman"/>
          <w:i/>
          <w:sz w:val="24"/>
          <w:szCs w:val="24"/>
          <w:lang w:val="es-VE" w:eastAsia="es-VE"/>
        </w:rPr>
        <w:t xml:space="preserve">nálisis comparativo con precios </w:t>
      </w:r>
      <w:r w:rsidRPr="00E712D6">
        <w:rPr>
          <w:rFonts w:ascii="Times New Roman" w:eastAsia="Times New Roman" w:hAnsi="Times New Roman"/>
          <w:i/>
          <w:sz w:val="24"/>
          <w:szCs w:val="24"/>
          <w:lang w:val="es-VE" w:eastAsia="es-VE"/>
        </w:rPr>
        <w:t>referenciales del mercado que permiten mostrar las ventajas</w:t>
      </w:r>
      <w:r w:rsidRPr="00E712D6">
        <w:rPr>
          <w:rFonts w:ascii="Times New Roman" w:eastAsia="Times New Roman" w:hAnsi="Times New Roman"/>
          <w:sz w:val="24"/>
          <w:szCs w:val="24"/>
          <w:lang w:val="es-VE" w:eastAsia="es-VE"/>
        </w:rPr>
        <w:t xml:space="preserve"> </w:t>
      </w:r>
    </w:p>
    <w:p w14:paraId="71F09F86" w14:textId="6B111BEC" w:rsidR="00E712D6" w:rsidRPr="00E712D6" w:rsidRDefault="00E712D6" w:rsidP="005B1F32">
      <w:pPr>
        <w:spacing w:after="0" w:line="240" w:lineRule="auto"/>
        <w:ind w:left="142"/>
        <w:jc w:val="both"/>
        <w:rPr>
          <w:rFonts w:ascii="Times New Roman" w:eastAsia="Times New Roman" w:hAnsi="Times New Roman"/>
          <w:i/>
          <w:sz w:val="24"/>
          <w:szCs w:val="24"/>
          <w:lang w:val="es-VE" w:eastAsia="es-VE"/>
        </w:rPr>
      </w:pPr>
      <w:r w:rsidRPr="00E712D6">
        <w:rPr>
          <w:rFonts w:ascii="Times New Roman" w:eastAsia="Times New Roman" w:hAnsi="Times New Roman"/>
          <w:i/>
          <w:sz w:val="24"/>
          <w:szCs w:val="24"/>
          <w:lang w:val="es-VE" w:eastAsia="es-VE"/>
        </w:rPr>
        <w:t>financieras del proyecto presentado por la Dirección de Fomento.</w:t>
      </w:r>
    </w:p>
    <w:p w14:paraId="5EFDDFDB" w14:textId="77777777" w:rsidR="00E712D6" w:rsidRDefault="00E712D6" w:rsidP="005B1F32">
      <w:pPr>
        <w:spacing w:after="0" w:line="240" w:lineRule="auto"/>
        <w:ind w:left="142"/>
        <w:jc w:val="both"/>
        <w:rPr>
          <w:rFonts w:ascii="Times New Roman" w:eastAsia="Times New Roman" w:hAnsi="Times New Roman"/>
          <w:i/>
          <w:sz w:val="24"/>
          <w:szCs w:val="24"/>
          <w:lang w:val="es-VE" w:eastAsia="es-VE"/>
        </w:rPr>
      </w:pPr>
      <w:r w:rsidRPr="00E712D6">
        <w:rPr>
          <w:rFonts w:ascii="Times New Roman" w:eastAsia="Times New Roman" w:hAnsi="Times New Roman"/>
          <w:i/>
          <w:sz w:val="24"/>
          <w:szCs w:val="24"/>
          <w:lang w:val="es-VE" w:eastAsia="es-VE"/>
        </w:rPr>
        <w:t xml:space="preserve">Por lo anteriormente señalado, recurrimos a ese Máximo Organismo para que apruebe lo siguiente: </w:t>
      </w:r>
    </w:p>
    <w:p w14:paraId="18BF3BCA" w14:textId="77777777" w:rsidR="008F3104" w:rsidRPr="008F3104" w:rsidRDefault="00E712D6" w:rsidP="005B1F32">
      <w:pPr>
        <w:spacing w:after="0" w:line="240" w:lineRule="auto"/>
        <w:ind w:left="142"/>
        <w:jc w:val="both"/>
        <w:rPr>
          <w:rFonts w:ascii="Times New Roman" w:eastAsia="Times New Roman" w:hAnsi="Times New Roman"/>
          <w:i/>
          <w:sz w:val="24"/>
          <w:szCs w:val="24"/>
          <w:lang w:val="es-VE" w:eastAsia="es-VE"/>
        </w:rPr>
      </w:pPr>
      <w:r w:rsidRPr="00E712D6">
        <w:rPr>
          <w:rFonts w:ascii="Times New Roman" w:eastAsia="Times New Roman" w:hAnsi="Times New Roman"/>
          <w:b/>
          <w:i/>
          <w:sz w:val="24"/>
          <w:szCs w:val="24"/>
          <w:lang w:val="es-VE" w:eastAsia="es-VE"/>
        </w:rPr>
        <w:t>1.</w:t>
      </w:r>
      <w:r w:rsidRPr="00E712D6">
        <w:rPr>
          <w:rFonts w:ascii="Times New Roman" w:eastAsia="Times New Roman" w:hAnsi="Times New Roman"/>
          <w:i/>
          <w:sz w:val="24"/>
          <w:szCs w:val="24"/>
          <w:lang w:val="es-VE" w:eastAsia="es-VE"/>
        </w:rPr>
        <w:t xml:space="preserve"> </w:t>
      </w:r>
      <w:r w:rsidRPr="008F3104">
        <w:rPr>
          <w:rFonts w:ascii="Times New Roman" w:eastAsia="Times New Roman" w:hAnsi="Times New Roman"/>
          <w:i/>
          <w:sz w:val="24"/>
          <w:szCs w:val="24"/>
          <w:lang w:val="es-VE" w:eastAsia="es-VE"/>
        </w:rPr>
        <w:t xml:space="preserve">Autorizar al ciudadano rector (sic) que firme las opciones de compra, entre la Universidad de Los Andes y los beneficiarios del desarrollo. </w:t>
      </w:r>
      <w:r w:rsidRPr="008F3104">
        <w:rPr>
          <w:rFonts w:ascii="Times New Roman" w:eastAsia="Times New Roman" w:hAnsi="Times New Roman"/>
          <w:b/>
          <w:i/>
          <w:sz w:val="24"/>
          <w:szCs w:val="24"/>
          <w:lang w:val="es-VE" w:eastAsia="es-VE"/>
        </w:rPr>
        <w:t>2.</w:t>
      </w:r>
      <w:r w:rsidRPr="008F3104">
        <w:rPr>
          <w:rFonts w:ascii="Times New Roman" w:eastAsia="Times New Roman" w:hAnsi="Times New Roman"/>
          <w:i/>
          <w:sz w:val="24"/>
          <w:szCs w:val="24"/>
          <w:lang w:val="es-VE" w:eastAsia="es-VE"/>
        </w:rPr>
        <w:t xml:space="preserve"> Autorizar a la Dirección de Fomento a seleccionar los beneficiarios de la propuesta habitacional, de manera tal que cumplan con los requisitos sociales</w:t>
      </w:r>
      <w:r w:rsidR="008F3104" w:rsidRPr="008F3104">
        <w:rPr>
          <w:rFonts w:ascii="Times New Roman" w:eastAsia="Times New Roman" w:hAnsi="Times New Roman"/>
          <w:i/>
          <w:sz w:val="24"/>
          <w:szCs w:val="24"/>
          <w:lang w:val="es-VE" w:eastAsia="es-VE"/>
        </w:rPr>
        <w:t xml:space="preserve"> expresados en el proyecto, como son capacidad de pago y no poseer vivienda. </w:t>
      </w:r>
    </w:p>
    <w:p w14:paraId="7B42E09E" w14:textId="77777777" w:rsidR="008F3104" w:rsidRPr="008F3104" w:rsidRDefault="008F3104" w:rsidP="005B1F32">
      <w:pPr>
        <w:spacing w:after="0" w:line="240" w:lineRule="auto"/>
        <w:ind w:left="142"/>
        <w:jc w:val="both"/>
        <w:rPr>
          <w:rFonts w:ascii="Times New Roman" w:eastAsia="Times New Roman" w:hAnsi="Times New Roman"/>
          <w:i/>
          <w:sz w:val="24"/>
          <w:szCs w:val="24"/>
          <w:lang w:val="es-VE" w:eastAsia="es-VE"/>
        </w:rPr>
      </w:pPr>
      <w:r w:rsidRPr="008F3104">
        <w:rPr>
          <w:rFonts w:ascii="Times New Roman" w:eastAsia="Times New Roman" w:hAnsi="Times New Roman"/>
          <w:b/>
          <w:i/>
          <w:sz w:val="24"/>
          <w:szCs w:val="24"/>
          <w:lang w:val="es-VE" w:eastAsia="es-VE"/>
        </w:rPr>
        <w:t>3.</w:t>
      </w:r>
      <w:r w:rsidRPr="008F3104">
        <w:rPr>
          <w:rFonts w:ascii="Times New Roman" w:eastAsia="Times New Roman" w:hAnsi="Times New Roman"/>
          <w:i/>
          <w:sz w:val="24"/>
          <w:szCs w:val="24"/>
          <w:lang w:val="es-VE" w:eastAsia="es-VE"/>
        </w:rPr>
        <w:t xml:space="preserve"> Autorizar a la Dirección de Fomento para que en conjunto con los beneficiarios constituyan una organización civil de vivienda, que se encargará de la construcción de las viviendas en conjunto con el contratista seleccionado. </w:t>
      </w:r>
    </w:p>
    <w:p w14:paraId="72AF6F2A" w14:textId="2A771779" w:rsidR="008F3104" w:rsidRPr="008F3104" w:rsidRDefault="008F3104" w:rsidP="005B1F32">
      <w:pPr>
        <w:spacing w:after="0" w:line="240" w:lineRule="auto"/>
        <w:ind w:left="142"/>
        <w:jc w:val="both"/>
        <w:rPr>
          <w:rFonts w:ascii="Times New Roman" w:eastAsia="Times New Roman" w:hAnsi="Times New Roman"/>
          <w:i/>
          <w:sz w:val="24"/>
          <w:szCs w:val="24"/>
          <w:lang w:val="es-VE" w:eastAsia="es-VE"/>
        </w:rPr>
      </w:pPr>
      <w:r w:rsidRPr="008F3104">
        <w:rPr>
          <w:rFonts w:ascii="Times New Roman" w:eastAsia="Times New Roman" w:hAnsi="Times New Roman"/>
          <w:b/>
          <w:i/>
          <w:sz w:val="24"/>
          <w:szCs w:val="24"/>
          <w:lang w:val="es-VE" w:eastAsia="es-VE"/>
        </w:rPr>
        <w:t>4.</w:t>
      </w:r>
      <w:r w:rsidRPr="008F3104">
        <w:rPr>
          <w:rFonts w:ascii="Times New Roman" w:eastAsia="Times New Roman" w:hAnsi="Times New Roman"/>
          <w:i/>
          <w:sz w:val="24"/>
          <w:szCs w:val="24"/>
          <w:lang w:val="es-VE" w:eastAsia="es-VE"/>
        </w:rPr>
        <w:t xml:space="preserve"> Los recursos generados por la venta de las parcelas, monto aproximado a Cinco Millones Setecientos Cincuenta y Seis Mil Quinientos Veintiséis (Bs. 5.756.526,00), ingresarán al fondo de </w:t>
      </w:r>
      <w:proofErr w:type="spellStart"/>
      <w:r w:rsidRPr="008F3104">
        <w:rPr>
          <w:rFonts w:ascii="Times New Roman" w:eastAsia="Times New Roman" w:hAnsi="Times New Roman"/>
          <w:i/>
          <w:sz w:val="24"/>
          <w:szCs w:val="24"/>
          <w:lang w:val="es-VE" w:eastAsia="es-VE"/>
        </w:rPr>
        <w:t>de</w:t>
      </w:r>
      <w:proofErr w:type="spellEnd"/>
      <w:r w:rsidRPr="008F3104">
        <w:rPr>
          <w:rFonts w:ascii="Times New Roman" w:eastAsia="Times New Roman" w:hAnsi="Times New Roman"/>
          <w:i/>
          <w:sz w:val="24"/>
          <w:szCs w:val="24"/>
          <w:lang w:val="es-VE" w:eastAsia="es-VE"/>
        </w:rPr>
        <w:t xml:space="preserve"> (sic) fomento y serán destinados a la consolidación de la Facultad de </w:t>
      </w:r>
      <w:proofErr w:type="spellStart"/>
      <w:r w:rsidRPr="008F3104">
        <w:rPr>
          <w:rFonts w:ascii="Times New Roman" w:eastAsia="Times New Roman" w:hAnsi="Times New Roman"/>
          <w:i/>
          <w:sz w:val="24"/>
          <w:szCs w:val="24"/>
          <w:lang w:val="es-VE" w:eastAsia="es-VE"/>
        </w:rPr>
        <w:t>Odontologia</w:t>
      </w:r>
      <w:proofErr w:type="spellEnd"/>
      <w:r w:rsidRPr="008F3104">
        <w:rPr>
          <w:rFonts w:ascii="Times New Roman" w:eastAsia="Times New Roman" w:hAnsi="Times New Roman"/>
          <w:i/>
          <w:sz w:val="24"/>
          <w:szCs w:val="24"/>
          <w:lang w:val="es-VE" w:eastAsia="es-VE"/>
        </w:rPr>
        <w:t xml:space="preserve">, Extensión Universitaria en el Valle del </w:t>
      </w:r>
      <w:proofErr w:type="spellStart"/>
      <w:r w:rsidRPr="008F3104">
        <w:rPr>
          <w:rFonts w:ascii="Times New Roman" w:eastAsia="Times New Roman" w:hAnsi="Times New Roman"/>
          <w:i/>
          <w:sz w:val="24"/>
          <w:szCs w:val="24"/>
          <w:lang w:val="es-VE" w:eastAsia="es-VE"/>
        </w:rPr>
        <w:t>Mocoties</w:t>
      </w:r>
      <w:proofErr w:type="spellEnd"/>
      <w:r w:rsidRPr="008F3104">
        <w:rPr>
          <w:rFonts w:ascii="Times New Roman" w:eastAsia="Times New Roman" w:hAnsi="Times New Roman"/>
          <w:i/>
          <w:sz w:val="24"/>
          <w:szCs w:val="24"/>
          <w:lang w:val="es-VE" w:eastAsia="es-VE"/>
        </w:rPr>
        <w:t xml:space="preserve"> y Núcleo Universitario Alberto Adriani, recursos que ingresarán a la Institución de acuerdo al cronograma de desembolso financiero elaborado..."</w:t>
      </w:r>
    </w:p>
    <w:p w14:paraId="35CC45F0" w14:textId="77777777" w:rsidR="008F3104" w:rsidRPr="008F3104" w:rsidRDefault="008F3104" w:rsidP="005B1F32">
      <w:pPr>
        <w:spacing w:after="0" w:line="240" w:lineRule="auto"/>
        <w:ind w:left="142"/>
        <w:jc w:val="both"/>
        <w:rPr>
          <w:rFonts w:ascii="Times New Roman" w:eastAsia="Times New Roman" w:hAnsi="Times New Roman"/>
          <w:i/>
          <w:sz w:val="24"/>
          <w:szCs w:val="24"/>
          <w:lang w:val="es-VE" w:eastAsia="es-VE"/>
        </w:rPr>
      </w:pPr>
    </w:p>
    <w:p w14:paraId="4F489F82" w14:textId="78A3DEE0" w:rsidR="008F3104" w:rsidRDefault="008F3104" w:rsidP="005B1F32">
      <w:pPr>
        <w:spacing w:after="0" w:line="240" w:lineRule="auto"/>
        <w:ind w:left="142"/>
        <w:jc w:val="both"/>
        <w:rPr>
          <w:rFonts w:ascii="Times New Roman" w:eastAsia="Times New Roman" w:hAnsi="Times New Roman"/>
          <w:sz w:val="24"/>
          <w:szCs w:val="24"/>
          <w:lang w:val="es-VE" w:eastAsia="es-VE"/>
        </w:rPr>
      </w:pPr>
      <w:r w:rsidRPr="008F3104">
        <w:rPr>
          <w:rFonts w:ascii="Times New Roman" w:eastAsia="Times New Roman" w:hAnsi="Times New Roman"/>
          <w:sz w:val="24"/>
          <w:szCs w:val="24"/>
          <w:lang w:val="es-VE" w:eastAsia="es-VE"/>
        </w:rPr>
        <w:t xml:space="preserve">Dicho oficio contiene como anexo el resumen de costos por partidas según presupuestos (urbanismo, equipos, materiales, mano de obra) y los precios referenciales de venta de inmuebles en Mérida actualizado al 10 de abril de 2008. </w:t>
      </w:r>
      <w:r w:rsidRPr="008F3104">
        <w:rPr>
          <w:rFonts w:ascii="Times New Roman" w:eastAsia="Times New Roman" w:hAnsi="Times New Roman"/>
          <w:b/>
          <w:sz w:val="24"/>
          <w:szCs w:val="24"/>
          <w:lang w:val="es-VE" w:eastAsia="es-VE"/>
        </w:rPr>
        <w:t>ANEXO MARCADO 1.</w:t>
      </w:r>
    </w:p>
    <w:p w14:paraId="5E1950A2" w14:textId="00839AB2" w:rsidR="008F3104" w:rsidRPr="008F3104" w:rsidRDefault="008F3104" w:rsidP="005B1F32">
      <w:pPr>
        <w:spacing w:after="0" w:line="240" w:lineRule="auto"/>
        <w:ind w:left="142"/>
        <w:jc w:val="both"/>
        <w:rPr>
          <w:rFonts w:ascii="Times New Roman" w:eastAsia="Times New Roman" w:hAnsi="Times New Roman"/>
          <w:sz w:val="24"/>
          <w:szCs w:val="24"/>
          <w:lang w:val="es-VE" w:eastAsia="es-VE"/>
        </w:rPr>
      </w:pPr>
      <w:r w:rsidRPr="008F3104">
        <w:rPr>
          <w:rFonts w:ascii="Times New Roman" w:eastAsia="Times New Roman" w:hAnsi="Times New Roman"/>
          <w:sz w:val="24"/>
          <w:szCs w:val="24"/>
          <w:lang w:val="es-VE" w:eastAsia="es-VE"/>
        </w:rPr>
        <w:t xml:space="preserve">En consecuencia, el Consejo Universitario, mediante Resolución </w:t>
      </w:r>
      <w:proofErr w:type="spellStart"/>
      <w:r w:rsidRPr="008F3104">
        <w:rPr>
          <w:rFonts w:ascii="Times New Roman" w:eastAsia="Times New Roman" w:hAnsi="Times New Roman"/>
          <w:sz w:val="24"/>
          <w:szCs w:val="24"/>
          <w:lang w:val="es-VE" w:eastAsia="es-VE"/>
        </w:rPr>
        <w:t>N°</w:t>
      </w:r>
      <w:proofErr w:type="spellEnd"/>
      <w:r w:rsidRPr="008F3104">
        <w:rPr>
          <w:rFonts w:ascii="Times New Roman" w:eastAsia="Times New Roman" w:hAnsi="Times New Roman"/>
          <w:sz w:val="24"/>
          <w:szCs w:val="24"/>
          <w:lang w:val="es-VE" w:eastAsia="es-VE"/>
        </w:rPr>
        <w:t xml:space="preserve"> CU 0934 del 21 de abril de 2008, aprobó el referido proyecto en los términos ya señalados, en el que se establecieron los pasos a seguir para su ejecución, los cuales se complementaban con la Resolución </w:t>
      </w:r>
      <w:proofErr w:type="spellStart"/>
      <w:r w:rsidRPr="008F3104">
        <w:rPr>
          <w:rFonts w:ascii="Times New Roman" w:eastAsia="Times New Roman" w:hAnsi="Times New Roman"/>
          <w:sz w:val="24"/>
          <w:szCs w:val="24"/>
          <w:lang w:val="es-VE" w:eastAsia="es-VE"/>
        </w:rPr>
        <w:t>N°</w:t>
      </w:r>
      <w:proofErr w:type="spellEnd"/>
      <w:r w:rsidRPr="008F3104">
        <w:rPr>
          <w:rFonts w:ascii="Times New Roman" w:eastAsia="Times New Roman" w:hAnsi="Times New Roman"/>
          <w:sz w:val="24"/>
          <w:szCs w:val="24"/>
          <w:lang w:val="es-VE" w:eastAsia="es-VE"/>
        </w:rPr>
        <w:t xml:space="preserve"> CU-0319 del 12.02.2007, en razón de ello, los instrumentos jurídicos por los cuales se fundamentaron los documentos de venta de las parcelas fueron precisamente </w:t>
      </w:r>
      <w:r>
        <w:rPr>
          <w:rFonts w:ascii="Times New Roman" w:eastAsia="Times New Roman" w:hAnsi="Times New Roman"/>
          <w:sz w:val="24"/>
          <w:szCs w:val="24"/>
          <w:lang w:val="es-VE" w:eastAsia="es-VE"/>
        </w:rPr>
        <w:t xml:space="preserve">las Resoluciones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CU-0934 del </w:t>
      </w:r>
      <w:r w:rsidRPr="008F3104">
        <w:rPr>
          <w:rFonts w:ascii="Times New Roman" w:eastAsia="Times New Roman" w:hAnsi="Times New Roman"/>
          <w:sz w:val="24"/>
          <w:szCs w:val="24"/>
          <w:lang w:val="es-VE" w:eastAsia="es-VE"/>
        </w:rPr>
        <w:t xml:space="preserve">21.04.2008 y la </w:t>
      </w:r>
      <w:proofErr w:type="spellStart"/>
      <w:r w:rsidRPr="008F3104">
        <w:rPr>
          <w:rFonts w:ascii="Times New Roman" w:eastAsia="Times New Roman" w:hAnsi="Times New Roman"/>
          <w:sz w:val="24"/>
          <w:szCs w:val="24"/>
          <w:lang w:val="es-VE" w:eastAsia="es-VE"/>
        </w:rPr>
        <w:t>Nº</w:t>
      </w:r>
      <w:proofErr w:type="spellEnd"/>
      <w:r w:rsidRPr="008F3104">
        <w:rPr>
          <w:rFonts w:ascii="Times New Roman" w:eastAsia="Times New Roman" w:hAnsi="Times New Roman"/>
          <w:sz w:val="24"/>
          <w:szCs w:val="24"/>
          <w:lang w:val="es-VE" w:eastAsia="es-VE"/>
        </w:rPr>
        <w:t xml:space="preserve"> CU-2020/09 del 26.10.2009 emanadas </w:t>
      </w:r>
      <w:r w:rsidRPr="008F3104">
        <w:rPr>
          <w:rFonts w:ascii="Times New Roman" w:eastAsia="Times New Roman" w:hAnsi="Times New Roman"/>
          <w:sz w:val="24"/>
          <w:szCs w:val="24"/>
          <w:lang w:val="es-VE" w:eastAsia="es-VE"/>
        </w:rPr>
        <w:lastRenderedPageBreak/>
        <w:t>del Cons</w:t>
      </w:r>
      <w:r>
        <w:rPr>
          <w:rFonts w:ascii="Times New Roman" w:eastAsia="Times New Roman" w:hAnsi="Times New Roman"/>
          <w:sz w:val="24"/>
          <w:szCs w:val="24"/>
          <w:lang w:val="es-VE" w:eastAsia="es-VE"/>
        </w:rPr>
        <w:t xml:space="preserve">ejo Universitario, aspectos que </w:t>
      </w:r>
      <w:r w:rsidRPr="008F3104">
        <w:rPr>
          <w:rFonts w:ascii="Times New Roman" w:eastAsia="Times New Roman" w:hAnsi="Times New Roman"/>
          <w:sz w:val="24"/>
          <w:szCs w:val="24"/>
          <w:lang w:val="es-VE" w:eastAsia="es-VE"/>
        </w:rPr>
        <w:t xml:space="preserve">no fueron estimados en los hallazgos </w:t>
      </w:r>
      <w:proofErr w:type="spellStart"/>
      <w:r w:rsidRPr="008F3104">
        <w:rPr>
          <w:rFonts w:ascii="Times New Roman" w:eastAsia="Times New Roman" w:hAnsi="Times New Roman"/>
          <w:sz w:val="24"/>
          <w:szCs w:val="24"/>
          <w:lang w:val="es-VE" w:eastAsia="es-VE"/>
        </w:rPr>
        <w:t>N°</w:t>
      </w:r>
      <w:proofErr w:type="spellEnd"/>
      <w:r w:rsidRPr="008F3104">
        <w:rPr>
          <w:rFonts w:ascii="Times New Roman" w:eastAsia="Times New Roman" w:hAnsi="Times New Roman"/>
          <w:sz w:val="24"/>
          <w:szCs w:val="24"/>
          <w:lang w:val="es-VE" w:eastAsia="es-VE"/>
        </w:rPr>
        <w:t xml:space="preserve"> 1201, 3106, 3107, 3108, 3109, 3110, 3111, 3112 y 3113.</w:t>
      </w:r>
    </w:p>
    <w:p w14:paraId="3B1E97E3" w14:textId="77777777" w:rsidR="008F3104" w:rsidRDefault="008F3104" w:rsidP="005B1F32">
      <w:pPr>
        <w:spacing w:after="0" w:line="240" w:lineRule="auto"/>
        <w:ind w:left="142"/>
        <w:jc w:val="both"/>
        <w:rPr>
          <w:rFonts w:ascii="Times New Roman" w:eastAsia="Times New Roman" w:hAnsi="Times New Roman"/>
          <w:sz w:val="24"/>
          <w:szCs w:val="24"/>
          <w:lang w:val="es-VE" w:eastAsia="es-VE"/>
        </w:rPr>
      </w:pPr>
    </w:p>
    <w:p w14:paraId="0C373E68" w14:textId="1FB5C48C" w:rsidR="008F3104" w:rsidRDefault="008F3104" w:rsidP="005B1F32">
      <w:pPr>
        <w:spacing w:after="0" w:line="240" w:lineRule="auto"/>
        <w:ind w:left="142"/>
        <w:jc w:val="both"/>
        <w:rPr>
          <w:rFonts w:ascii="Times New Roman" w:eastAsia="Times New Roman" w:hAnsi="Times New Roman"/>
          <w:sz w:val="24"/>
          <w:szCs w:val="24"/>
          <w:lang w:val="es-VE" w:eastAsia="es-VE"/>
        </w:rPr>
      </w:pPr>
      <w:r w:rsidRPr="008F3104">
        <w:rPr>
          <w:rFonts w:ascii="Times New Roman" w:eastAsia="Times New Roman" w:hAnsi="Times New Roman"/>
          <w:sz w:val="24"/>
          <w:szCs w:val="24"/>
          <w:lang w:val="es-VE" w:eastAsia="es-VE"/>
        </w:rPr>
        <w:t xml:space="preserve">En este sentido, el Consejo Universitario en la Resolución </w:t>
      </w:r>
      <w:proofErr w:type="spellStart"/>
      <w:r w:rsidRPr="008F3104">
        <w:rPr>
          <w:rFonts w:ascii="Times New Roman" w:eastAsia="Times New Roman" w:hAnsi="Times New Roman"/>
          <w:sz w:val="24"/>
          <w:szCs w:val="24"/>
          <w:lang w:val="es-VE" w:eastAsia="es-VE"/>
        </w:rPr>
        <w:t>Nº</w:t>
      </w:r>
      <w:proofErr w:type="spellEnd"/>
      <w:r w:rsidRPr="008F3104">
        <w:rPr>
          <w:rFonts w:ascii="Times New Roman" w:eastAsia="Times New Roman" w:hAnsi="Times New Roman"/>
          <w:sz w:val="24"/>
          <w:szCs w:val="24"/>
          <w:lang w:val="es-VE" w:eastAsia="es-VE"/>
        </w:rPr>
        <w:t xml:space="preserve"> CU-0934 descrita acordó:</w:t>
      </w:r>
    </w:p>
    <w:p w14:paraId="1B41FA9D" w14:textId="3409C2DF" w:rsidR="008F3104" w:rsidRDefault="008F3104" w:rsidP="005B1F32">
      <w:pPr>
        <w:spacing w:after="0" w:line="240" w:lineRule="auto"/>
        <w:ind w:left="142"/>
        <w:jc w:val="both"/>
        <w:rPr>
          <w:rFonts w:ascii="Times New Roman" w:eastAsia="Times New Roman" w:hAnsi="Times New Roman"/>
          <w:sz w:val="24"/>
          <w:szCs w:val="24"/>
          <w:lang w:val="es-VE" w:eastAsia="es-VE"/>
        </w:rPr>
      </w:pPr>
    </w:p>
    <w:p w14:paraId="5F53FDD8" w14:textId="77777777" w:rsidR="00E17B94" w:rsidRDefault="00E17B94" w:rsidP="005B1F32">
      <w:pPr>
        <w:spacing w:after="0" w:line="240" w:lineRule="auto"/>
        <w:ind w:left="142"/>
        <w:jc w:val="both"/>
        <w:rPr>
          <w:rFonts w:ascii="Times New Roman" w:eastAsia="Times New Roman" w:hAnsi="Times New Roman"/>
          <w:i/>
          <w:sz w:val="24"/>
          <w:szCs w:val="24"/>
          <w:lang w:val="es-VE" w:eastAsia="es-VE"/>
        </w:rPr>
      </w:pPr>
      <w:r w:rsidRPr="00E17B94">
        <w:rPr>
          <w:rFonts w:ascii="Times New Roman" w:eastAsia="Times New Roman" w:hAnsi="Times New Roman"/>
          <w:i/>
          <w:sz w:val="24"/>
          <w:szCs w:val="24"/>
          <w:lang w:val="es-VE" w:eastAsia="es-VE"/>
        </w:rPr>
        <w:t>"El Consejo Universitario, en sesión ordinaria celebrada el día de hoy, conoció el punto del Informe del Equipo Rectoral relacionado con las propuestas que presenta el Consejo de Fomento, para la ejecución de un proyecto de Desarrollo Habitacional en terrenos pro</w:t>
      </w:r>
      <w:r>
        <w:rPr>
          <w:rFonts w:ascii="Times New Roman" w:eastAsia="Times New Roman" w:hAnsi="Times New Roman"/>
          <w:i/>
          <w:sz w:val="24"/>
          <w:szCs w:val="24"/>
          <w:lang w:val="es-VE" w:eastAsia="es-VE"/>
        </w:rPr>
        <w:t xml:space="preserve">piedad de la Universidad de Los </w:t>
      </w:r>
      <w:r w:rsidRPr="00E17B94">
        <w:rPr>
          <w:rFonts w:ascii="Times New Roman" w:eastAsia="Times New Roman" w:hAnsi="Times New Roman"/>
          <w:i/>
          <w:sz w:val="24"/>
          <w:szCs w:val="24"/>
          <w:lang w:val="es-VE" w:eastAsia="es-VE"/>
        </w:rPr>
        <w:t xml:space="preserve">Andes ubicados en la Urbanización Santa María norte para miembros de la comunidad universitaria. </w:t>
      </w:r>
    </w:p>
    <w:p w14:paraId="4E5CE7B3" w14:textId="77777777" w:rsidR="00E17B94" w:rsidRDefault="00E17B94" w:rsidP="005B1F32">
      <w:pPr>
        <w:spacing w:after="0" w:line="240" w:lineRule="auto"/>
        <w:ind w:left="142"/>
        <w:jc w:val="both"/>
        <w:rPr>
          <w:rFonts w:ascii="Times New Roman" w:eastAsia="Times New Roman" w:hAnsi="Times New Roman"/>
          <w:i/>
          <w:sz w:val="24"/>
          <w:szCs w:val="24"/>
          <w:lang w:val="es-VE" w:eastAsia="es-VE"/>
        </w:rPr>
      </w:pPr>
    </w:p>
    <w:p w14:paraId="5228F67E" w14:textId="77777777" w:rsidR="00E17B94" w:rsidRDefault="00E17B94" w:rsidP="005B1F32">
      <w:pPr>
        <w:spacing w:after="0" w:line="240" w:lineRule="auto"/>
        <w:ind w:left="142"/>
        <w:jc w:val="both"/>
        <w:rPr>
          <w:rFonts w:ascii="Times New Roman" w:eastAsia="Times New Roman" w:hAnsi="Times New Roman"/>
          <w:i/>
          <w:sz w:val="24"/>
          <w:szCs w:val="24"/>
          <w:lang w:val="es-VE" w:eastAsia="es-VE"/>
        </w:rPr>
      </w:pPr>
      <w:r w:rsidRPr="00E17B94">
        <w:rPr>
          <w:rFonts w:ascii="Times New Roman" w:eastAsia="Times New Roman" w:hAnsi="Times New Roman"/>
          <w:i/>
          <w:sz w:val="24"/>
          <w:szCs w:val="24"/>
          <w:lang w:val="es-VE" w:eastAsia="es-VE"/>
        </w:rPr>
        <w:t xml:space="preserve">En tal sentido, se notificó al </w:t>
      </w:r>
      <w:proofErr w:type="gramStart"/>
      <w:r w:rsidRPr="00E17B94">
        <w:rPr>
          <w:rFonts w:ascii="Times New Roman" w:eastAsia="Times New Roman" w:hAnsi="Times New Roman"/>
          <w:i/>
          <w:sz w:val="24"/>
          <w:szCs w:val="24"/>
          <w:lang w:val="es-VE" w:eastAsia="es-VE"/>
        </w:rPr>
        <w:t>Director</w:t>
      </w:r>
      <w:proofErr w:type="gramEnd"/>
      <w:r w:rsidRPr="00E17B94">
        <w:rPr>
          <w:rFonts w:ascii="Times New Roman" w:eastAsia="Times New Roman" w:hAnsi="Times New Roman"/>
          <w:i/>
          <w:sz w:val="24"/>
          <w:szCs w:val="24"/>
          <w:lang w:val="es-VE" w:eastAsia="es-VE"/>
        </w:rPr>
        <w:t xml:space="preserve"> del Consejo de Fomento que el Consejo Universitario acordó: </w:t>
      </w:r>
    </w:p>
    <w:p w14:paraId="76D81AD3" w14:textId="77777777" w:rsidR="00E17B94" w:rsidRDefault="00E17B94" w:rsidP="005B1F32">
      <w:pPr>
        <w:spacing w:after="0" w:line="240" w:lineRule="auto"/>
        <w:ind w:left="142"/>
        <w:jc w:val="both"/>
        <w:rPr>
          <w:rFonts w:ascii="Times New Roman" w:eastAsia="Times New Roman" w:hAnsi="Times New Roman"/>
          <w:i/>
          <w:sz w:val="24"/>
          <w:szCs w:val="24"/>
          <w:lang w:val="es-VE" w:eastAsia="es-VE"/>
        </w:rPr>
      </w:pPr>
    </w:p>
    <w:p w14:paraId="29A51799" w14:textId="77777777" w:rsidR="00E17B94" w:rsidRDefault="00E17B94" w:rsidP="00C8722B">
      <w:pPr>
        <w:pStyle w:val="Prrafodelista"/>
        <w:numPr>
          <w:ilvl w:val="0"/>
          <w:numId w:val="19"/>
        </w:numPr>
        <w:spacing w:after="0" w:line="240" w:lineRule="auto"/>
        <w:ind w:left="567"/>
        <w:jc w:val="both"/>
        <w:rPr>
          <w:rFonts w:ascii="Times New Roman" w:eastAsia="Times New Roman" w:hAnsi="Times New Roman"/>
          <w:i/>
          <w:sz w:val="24"/>
          <w:szCs w:val="24"/>
          <w:lang w:val="es-VE" w:eastAsia="es-VE"/>
        </w:rPr>
      </w:pPr>
      <w:r w:rsidRPr="00E17B94">
        <w:rPr>
          <w:rFonts w:ascii="Times New Roman" w:eastAsia="Times New Roman" w:hAnsi="Times New Roman"/>
          <w:i/>
          <w:sz w:val="24"/>
          <w:szCs w:val="24"/>
          <w:lang w:val="es-VE" w:eastAsia="es-VE"/>
        </w:rPr>
        <w:t xml:space="preserve">Aprobar, por unanimidad el Proyecto de Desarrollo Habitacional en la propiedad de la Universidad de Los Andes ubicados en la Urbanización "Santa </w:t>
      </w:r>
      <w:proofErr w:type="spellStart"/>
      <w:r w:rsidRPr="00E17B94">
        <w:rPr>
          <w:rFonts w:ascii="Times New Roman" w:eastAsia="Times New Roman" w:hAnsi="Times New Roman"/>
          <w:i/>
          <w:sz w:val="24"/>
          <w:szCs w:val="24"/>
          <w:lang w:val="es-VE" w:eastAsia="es-VE"/>
        </w:rPr>
        <w:t>Maria</w:t>
      </w:r>
      <w:proofErr w:type="spellEnd"/>
      <w:r w:rsidRPr="00E17B94">
        <w:rPr>
          <w:rFonts w:ascii="Times New Roman" w:eastAsia="Times New Roman" w:hAnsi="Times New Roman"/>
          <w:i/>
          <w:sz w:val="24"/>
          <w:szCs w:val="24"/>
          <w:lang w:val="es-VE" w:eastAsia="es-VE"/>
        </w:rPr>
        <w:t>" Norte de la ciudad de Mérida, presentado por el Consejo de Fomento.</w:t>
      </w:r>
      <w:r>
        <w:rPr>
          <w:rFonts w:ascii="Times New Roman" w:eastAsia="Times New Roman" w:hAnsi="Times New Roman"/>
          <w:i/>
          <w:sz w:val="24"/>
          <w:szCs w:val="24"/>
          <w:lang w:val="es-VE" w:eastAsia="es-VE"/>
        </w:rPr>
        <w:t xml:space="preserve"> </w:t>
      </w:r>
    </w:p>
    <w:p w14:paraId="4041A545" w14:textId="77777777" w:rsidR="009253C0" w:rsidRDefault="00E17B94" w:rsidP="00C8722B">
      <w:pPr>
        <w:pStyle w:val="Prrafodelista"/>
        <w:numPr>
          <w:ilvl w:val="0"/>
          <w:numId w:val="19"/>
        </w:numPr>
        <w:spacing w:after="0" w:line="240" w:lineRule="auto"/>
        <w:ind w:left="567"/>
        <w:jc w:val="both"/>
        <w:rPr>
          <w:rFonts w:ascii="Times New Roman" w:eastAsia="Times New Roman" w:hAnsi="Times New Roman"/>
          <w:i/>
          <w:sz w:val="24"/>
          <w:szCs w:val="24"/>
          <w:lang w:val="es-VE" w:eastAsia="es-VE"/>
        </w:rPr>
      </w:pPr>
      <w:r w:rsidRPr="00E17B94">
        <w:rPr>
          <w:rFonts w:ascii="Times New Roman" w:eastAsia="Times New Roman" w:hAnsi="Times New Roman"/>
          <w:i/>
          <w:sz w:val="24"/>
          <w:szCs w:val="24"/>
          <w:lang w:val="es-VE" w:eastAsia="es-VE"/>
        </w:rPr>
        <w:t xml:space="preserve">Autorizar a la Dirección de Fomento para seleccionar los beneficiarios de la propuesta habitacional, de manera tal que cumplan con los requisitos sociales expresados en el </w:t>
      </w:r>
      <w:proofErr w:type="spellStart"/>
      <w:r w:rsidRPr="00E17B94">
        <w:rPr>
          <w:rFonts w:ascii="Times New Roman" w:eastAsia="Times New Roman" w:hAnsi="Times New Roman"/>
          <w:i/>
          <w:sz w:val="24"/>
          <w:szCs w:val="24"/>
          <w:lang w:val="es-VE" w:eastAsia="es-VE"/>
        </w:rPr>
        <w:t>proxecto</w:t>
      </w:r>
      <w:proofErr w:type="spellEnd"/>
      <w:r w:rsidRPr="00E17B94">
        <w:rPr>
          <w:rFonts w:ascii="Times New Roman" w:eastAsia="Times New Roman" w:hAnsi="Times New Roman"/>
          <w:i/>
          <w:sz w:val="24"/>
          <w:szCs w:val="24"/>
          <w:lang w:val="es-VE" w:eastAsia="es-VE"/>
        </w:rPr>
        <w:t xml:space="preserve"> y que posteriormente informe al Consejo Universitario sobre los seleccionados</w:t>
      </w:r>
      <w:r>
        <w:rPr>
          <w:rFonts w:ascii="Times New Roman" w:eastAsia="Times New Roman" w:hAnsi="Times New Roman"/>
          <w:i/>
          <w:sz w:val="24"/>
          <w:szCs w:val="24"/>
          <w:lang w:val="es-VE" w:eastAsia="es-VE"/>
        </w:rPr>
        <w:t>.</w:t>
      </w:r>
      <w:r w:rsidR="009253C0">
        <w:rPr>
          <w:rFonts w:ascii="Times New Roman" w:eastAsia="Times New Roman" w:hAnsi="Times New Roman"/>
          <w:i/>
          <w:sz w:val="24"/>
          <w:szCs w:val="24"/>
          <w:lang w:val="es-VE" w:eastAsia="es-VE"/>
        </w:rPr>
        <w:t xml:space="preserve"> </w:t>
      </w:r>
    </w:p>
    <w:p w14:paraId="60AE5252" w14:textId="77777777" w:rsidR="009253C0" w:rsidRDefault="009253C0" w:rsidP="00C8722B">
      <w:pPr>
        <w:pStyle w:val="Prrafodelista"/>
        <w:numPr>
          <w:ilvl w:val="0"/>
          <w:numId w:val="19"/>
        </w:numPr>
        <w:spacing w:after="0" w:line="240" w:lineRule="auto"/>
        <w:ind w:left="567"/>
        <w:jc w:val="both"/>
        <w:rPr>
          <w:rFonts w:ascii="Times New Roman" w:eastAsia="Times New Roman" w:hAnsi="Times New Roman"/>
          <w:i/>
          <w:sz w:val="24"/>
          <w:szCs w:val="24"/>
          <w:lang w:val="es-VE" w:eastAsia="es-VE"/>
        </w:rPr>
      </w:pPr>
      <w:r w:rsidRPr="009253C0">
        <w:rPr>
          <w:rFonts w:ascii="Times New Roman" w:eastAsia="Times New Roman" w:hAnsi="Times New Roman"/>
          <w:i/>
          <w:sz w:val="24"/>
          <w:szCs w:val="24"/>
          <w:lang w:val="es-VE" w:eastAsia="es-VE"/>
        </w:rPr>
        <w:t>Autorizar al Señor Rector para que firme las opciones de compra, entre la Universidad</w:t>
      </w:r>
      <w:r>
        <w:rPr>
          <w:rFonts w:ascii="Times New Roman" w:eastAsia="Times New Roman" w:hAnsi="Times New Roman"/>
          <w:i/>
          <w:sz w:val="24"/>
          <w:szCs w:val="24"/>
          <w:lang w:val="es-VE" w:eastAsia="es-VE"/>
        </w:rPr>
        <w:t xml:space="preserve"> </w:t>
      </w:r>
      <w:r w:rsidRPr="009253C0">
        <w:rPr>
          <w:rFonts w:ascii="Times New Roman" w:eastAsia="Times New Roman" w:hAnsi="Times New Roman"/>
          <w:i/>
          <w:sz w:val="24"/>
          <w:szCs w:val="24"/>
          <w:lang w:val="es-VE" w:eastAsia="es-VE"/>
        </w:rPr>
        <w:t>de Los Andes y los b</w:t>
      </w:r>
      <w:r>
        <w:rPr>
          <w:rFonts w:ascii="Times New Roman" w:eastAsia="Times New Roman" w:hAnsi="Times New Roman"/>
          <w:i/>
          <w:sz w:val="24"/>
          <w:szCs w:val="24"/>
          <w:lang w:val="es-VE" w:eastAsia="es-VE"/>
        </w:rPr>
        <w:t xml:space="preserve">eneficiarios del desarrollo. </w:t>
      </w:r>
    </w:p>
    <w:p w14:paraId="09289349" w14:textId="407196AD" w:rsidR="009253C0" w:rsidRPr="009253C0" w:rsidRDefault="009253C0" w:rsidP="00C8722B">
      <w:pPr>
        <w:pStyle w:val="Prrafodelista"/>
        <w:numPr>
          <w:ilvl w:val="0"/>
          <w:numId w:val="19"/>
        </w:numPr>
        <w:spacing w:after="0" w:line="240" w:lineRule="auto"/>
        <w:ind w:left="567"/>
        <w:jc w:val="both"/>
        <w:rPr>
          <w:rFonts w:ascii="Times New Roman" w:eastAsia="Times New Roman" w:hAnsi="Times New Roman"/>
          <w:i/>
          <w:sz w:val="24"/>
          <w:szCs w:val="24"/>
          <w:lang w:val="es-VE" w:eastAsia="es-VE"/>
        </w:rPr>
      </w:pPr>
      <w:r w:rsidRPr="009253C0">
        <w:rPr>
          <w:rFonts w:ascii="Times New Roman" w:eastAsia="Times New Roman" w:hAnsi="Times New Roman"/>
          <w:i/>
          <w:sz w:val="24"/>
          <w:szCs w:val="24"/>
          <w:lang w:val="es-VE" w:eastAsia="es-VE"/>
        </w:rPr>
        <w:t>Autorizar a la Dirección de Fomento para que en conjunto con los beneficiarios constituyan una organización civil de vivienda, que se encargara de la construcción de las viviendas en conjunto con el contratista seleccionado.</w:t>
      </w:r>
    </w:p>
    <w:p w14:paraId="7CBDB329" w14:textId="1D8BC218" w:rsidR="009253C0" w:rsidRPr="00B01ABE" w:rsidRDefault="009253C0" w:rsidP="00C8722B">
      <w:pPr>
        <w:pStyle w:val="Prrafodelista"/>
        <w:numPr>
          <w:ilvl w:val="0"/>
          <w:numId w:val="19"/>
        </w:numPr>
        <w:spacing w:after="0" w:line="240" w:lineRule="auto"/>
        <w:ind w:left="567"/>
        <w:jc w:val="both"/>
        <w:rPr>
          <w:rFonts w:ascii="Times New Roman" w:eastAsia="Times New Roman" w:hAnsi="Times New Roman"/>
          <w:sz w:val="24"/>
          <w:szCs w:val="24"/>
          <w:lang w:val="es-VE" w:eastAsia="es-VE"/>
        </w:rPr>
      </w:pPr>
      <w:r w:rsidRPr="009253C0">
        <w:rPr>
          <w:rFonts w:ascii="Times New Roman" w:eastAsia="Times New Roman" w:hAnsi="Times New Roman"/>
          <w:i/>
          <w:sz w:val="24"/>
          <w:szCs w:val="24"/>
          <w:lang w:val="es-VE" w:eastAsia="es-VE"/>
        </w:rPr>
        <w:t xml:space="preserve">Que los recursos generados por la venta de las parcelas, por un monto </w:t>
      </w:r>
      <w:r w:rsidRPr="009253C0">
        <w:rPr>
          <w:rFonts w:ascii="Times New Roman" w:eastAsia="Times New Roman" w:hAnsi="Times New Roman"/>
          <w:i/>
          <w:sz w:val="24"/>
          <w:szCs w:val="24"/>
          <w:lang w:val="es-VE" w:eastAsia="es-VE"/>
        </w:rPr>
        <w:t xml:space="preserve">aproximado a cinco millones setecientos cincuenta y seis mil quinientos veintiséis (BS 5.756.526.00) ingresen al Fondo de Fomento y sean destinados a la consolidación de la Facultad de </w:t>
      </w:r>
      <w:proofErr w:type="spellStart"/>
      <w:r w:rsidRPr="009253C0">
        <w:rPr>
          <w:rFonts w:ascii="Times New Roman" w:eastAsia="Times New Roman" w:hAnsi="Times New Roman"/>
          <w:i/>
          <w:sz w:val="24"/>
          <w:szCs w:val="24"/>
          <w:lang w:val="es-VE" w:eastAsia="es-VE"/>
        </w:rPr>
        <w:t>Odontologia</w:t>
      </w:r>
      <w:proofErr w:type="spellEnd"/>
      <w:r w:rsidRPr="009253C0">
        <w:rPr>
          <w:rFonts w:ascii="Times New Roman" w:eastAsia="Times New Roman" w:hAnsi="Times New Roman"/>
          <w:i/>
          <w:sz w:val="24"/>
          <w:szCs w:val="24"/>
          <w:lang w:val="es-VE" w:eastAsia="es-VE"/>
        </w:rPr>
        <w:t xml:space="preserve">, la Extensión Universitaria "Valle del </w:t>
      </w:r>
      <w:proofErr w:type="spellStart"/>
      <w:r w:rsidRPr="009253C0">
        <w:rPr>
          <w:rFonts w:ascii="Times New Roman" w:eastAsia="Times New Roman" w:hAnsi="Times New Roman"/>
          <w:i/>
          <w:sz w:val="24"/>
          <w:szCs w:val="24"/>
          <w:lang w:val="es-VE" w:eastAsia="es-VE"/>
        </w:rPr>
        <w:t>Mocoties</w:t>
      </w:r>
      <w:proofErr w:type="spellEnd"/>
      <w:r w:rsidRPr="009253C0">
        <w:rPr>
          <w:rFonts w:ascii="Times New Roman" w:eastAsia="Times New Roman" w:hAnsi="Times New Roman"/>
          <w:i/>
          <w:sz w:val="24"/>
          <w:szCs w:val="24"/>
          <w:lang w:val="es-VE" w:eastAsia="es-VE"/>
        </w:rPr>
        <w:t>" en Tovar, el núcleo. Universitario "Alberto Adriani", la Biblioteca del Núcleo Universitario "Rafael Rangel" de Trujillo, el equipamiento y mantenimiento de los Laboratorios de Pregrado, así como cualquier otra prioridad que el Consejo Universitario decida..."</w:t>
      </w:r>
    </w:p>
    <w:p w14:paraId="45F37A9B" w14:textId="54920021" w:rsidR="009253C0" w:rsidRDefault="009253C0" w:rsidP="005B1F32">
      <w:pPr>
        <w:spacing w:after="0" w:line="240" w:lineRule="auto"/>
        <w:ind w:left="142"/>
        <w:jc w:val="both"/>
        <w:rPr>
          <w:rFonts w:ascii="Times New Roman" w:eastAsia="Times New Roman" w:hAnsi="Times New Roman"/>
          <w:sz w:val="24"/>
          <w:szCs w:val="24"/>
          <w:lang w:val="es-VE" w:eastAsia="es-VE"/>
        </w:rPr>
      </w:pPr>
      <w:r w:rsidRPr="009253C0">
        <w:rPr>
          <w:rFonts w:ascii="Times New Roman" w:eastAsia="Times New Roman" w:hAnsi="Times New Roman"/>
          <w:sz w:val="24"/>
          <w:szCs w:val="24"/>
          <w:lang w:val="es-VE" w:eastAsia="es-VE"/>
        </w:rPr>
        <w:t xml:space="preserve">Del contenido de la citada y parcialmente transcrita Resolución, el Consejo de Fomento conoció y aprobó el informe presentado por la Dirección de Fomento, en esa oportunidad dirigida por el Prof. Germán Rodríguez Bustamante, con el objeto de ampliar los criterios para la selección de los beneficiarios del Proyecto Habitacional Santa María (Oficio </w:t>
      </w:r>
      <w:proofErr w:type="spellStart"/>
      <w:r w:rsidRPr="009253C0">
        <w:rPr>
          <w:rFonts w:ascii="Times New Roman" w:eastAsia="Times New Roman" w:hAnsi="Times New Roman"/>
          <w:sz w:val="24"/>
          <w:szCs w:val="24"/>
          <w:lang w:val="es-VE" w:eastAsia="es-VE"/>
        </w:rPr>
        <w:t>N°</w:t>
      </w:r>
      <w:proofErr w:type="spellEnd"/>
      <w:r w:rsidRPr="009253C0">
        <w:rPr>
          <w:rFonts w:ascii="Times New Roman" w:eastAsia="Times New Roman" w:hAnsi="Times New Roman"/>
          <w:sz w:val="24"/>
          <w:szCs w:val="24"/>
          <w:lang w:val="es-VE" w:eastAsia="es-VE"/>
        </w:rPr>
        <w:t xml:space="preserve"> CF366/08 del 18.07.2008 e informe S/</w:t>
      </w:r>
      <w:proofErr w:type="spellStart"/>
      <w:r w:rsidRPr="009253C0">
        <w:rPr>
          <w:rFonts w:ascii="Times New Roman" w:eastAsia="Times New Roman" w:hAnsi="Times New Roman"/>
          <w:sz w:val="24"/>
          <w:szCs w:val="24"/>
          <w:lang w:val="es-VE" w:eastAsia="es-VE"/>
        </w:rPr>
        <w:t>N°</w:t>
      </w:r>
      <w:proofErr w:type="spellEnd"/>
      <w:r w:rsidRPr="009253C0">
        <w:rPr>
          <w:rFonts w:ascii="Times New Roman" w:eastAsia="Times New Roman" w:hAnsi="Times New Roman"/>
          <w:sz w:val="24"/>
          <w:szCs w:val="24"/>
          <w:lang w:val="es-VE" w:eastAsia="es-VE"/>
        </w:rPr>
        <w:t xml:space="preserve"> del 15.07.2008) en el referido informe se indica:</w:t>
      </w:r>
    </w:p>
    <w:p w14:paraId="001BD054" w14:textId="77777777" w:rsidR="009253C0" w:rsidRPr="009253C0" w:rsidRDefault="009253C0" w:rsidP="005B1F32">
      <w:pPr>
        <w:spacing w:after="0" w:line="240" w:lineRule="auto"/>
        <w:ind w:left="142"/>
        <w:jc w:val="both"/>
        <w:rPr>
          <w:rFonts w:ascii="Times New Roman" w:eastAsia="Times New Roman" w:hAnsi="Times New Roman"/>
          <w:sz w:val="24"/>
          <w:szCs w:val="24"/>
          <w:lang w:val="es-VE" w:eastAsia="es-VE"/>
        </w:rPr>
      </w:pPr>
    </w:p>
    <w:p w14:paraId="28B353DE" w14:textId="5824338B" w:rsidR="009253C0" w:rsidRDefault="009253C0" w:rsidP="005B1F32">
      <w:pPr>
        <w:spacing w:after="0" w:line="240" w:lineRule="auto"/>
        <w:ind w:left="142"/>
        <w:jc w:val="both"/>
        <w:rPr>
          <w:rFonts w:ascii="Times New Roman" w:eastAsia="Times New Roman" w:hAnsi="Times New Roman"/>
          <w:i/>
          <w:sz w:val="24"/>
          <w:szCs w:val="24"/>
          <w:lang w:val="es-VE" w:eastAsia="es-VE"/>
        </w:rPr>
      </w:pPr>
      <w:r w:rsidRPr="009253C0">
        <w:rPr>
          <w:rFonts w:ascii="Times New Roman" w:eastAsia="Times New Roman" w:hAnsi="Times New Roman"/>
          <w:i/>
          <w:sz w:val="24"/>
          <w:szCs w:val="24"/>
          <w:lang w:val="es-VE" w:eastAsia="es-VE"/>
        </w:rPr>
        <w:t xml:space="preserve">"...En virtud que hasta la presente muy pocos miembros de la comunidad universitaria, han manifestado su disposición de participar como beneficiarios del proyecto, consideramos conveniente que se amplie los criterios manteniendo los requisitos sociales de manera tal que el mismo se pueda consolidar, lamentablemente muchos de los miembros de la comunidad universitaria que no disponen de vivienda, no disponen de los recursos mínimos exigidos para la consolidación del desarrollo habitacional, es por ello, que presentamos al Consejo de Fomento que algunos miembros de la comunidad universitaria que posean vivienda y que deseen mejorar sus condiciones de vida, sean incluidos como posibles beneficiarios del desarrollo, con lo cual </w:t>
      </w:r>
      <w:proofErr w:type="spellStart"/>
      <w:r w:rsidRPr="009253C0">
        <w:rPr>
          <w:rFonts w:ascii="Times New Roman" w:eastAsia="Times New Roman" w:hAnsi="Times New Roman"/>
          <w:i/>
          <w:sz w:val="24"/>
          <w:szCs w:val="24"/>
          <w:lang w:val="es-VE" w:eastAsia="es-VE"/>
        </w:rPr>
        <w:t>untienda</w:t>
      </w:r>
      <w:proofErr w:type="spellEnd"/>
      <w:r w:rsidRPr="009253C0">
        <w:rPr>
          <w:rFonts w:ascii="Times New Roman" w:eastAsia="Times New Roman" w:hAnsi="Times New Roman"/>
          <w:i/>
          <w:sz w:val="24"/>
          <w:szCs w:val="24"/>
          <w:lang w:val="es-VE" w:eastAsia="es-VE"/>
        </w:rPr>
        <w:t xml:space="preserve"> con la labor social contemplada en la propuesta habitacional santa</w:t>
      </w:r>
      <w:r>
        <w:rPr>
          <w:rFonts w:ascii="Times New Roman" w:eastAsia="Times New Roman" w:hAnsi="Times New Roman"/>
          <w:i/>
          <w:sz w:val="24"/>
          <w:szCs w:val="24"/>
          <w:lang w:val="es-VE" w:eastAsia="es-VE"/>
        </w:rPr>
        <w:t xml:space="preserve"> maría (sic)…”</w:t>
      </w:r>
    </w:p>
    <w:p w14:paraId="68FDC597" w14:textId="059CFADE" w:rsidR="000F4D37" w:rsidRDefault="000F4D37" w:rsidP="005B1F32">
      <w:pPr>
        <w:spacing w:after="0" w:line="240" w:lineRule="auto"/>
        <w:ind w:left="142"/>
        <w:jc w:val="both"/>
        <w:rPr>
          <w:rFonts w:ascii="Times New Roman" w:eastAsia="Times New Roman" w:hAnsi="Times New Roman"/>
          <w:b/>
          <w:sz w:val="24"/>
          <w:szCs w:val="24"/>
          <w:lang w:val="es-VE" w:eastAsia="es-VE"/>
        </w:rPr>
      </w:pPr>
      <w:r w:rsidRPr="000F4D37">
        <w:rPr>
          <w:rFonts w:ascii="Times New Roman" w:eastAsia="Times New Roman" w:hAnsi="Times New Roman"/>
          <w:b/>
          <w:sz w:val="24"/>
          <w:szCs w:val="24"/>
          <w:lang w:val="es-VE" w:eastAsia="es-VE"/>
        </w:rPr>
        <w:t>Anexo marcado 2.</w:t>
      </w:r>
    </w:p>
    <w:p w14:paraId="7250C16E" w14:textId="77777777" w:rsidR="000F4D37" w:rsidRPr="000F4D37" w:rsidRDefault="000F4D37" w:rsidP="005B1F32">
      <w:pPr>
        <w:spacing w:after="0" w:line="240" w:lineRule="auto"/>
        <w:ind w:left="142"/>
        <w:jc w:val="both"/>
        <w:rPr>
          <w:rFonts w:ascii="Times New Roman" w:eastAsia="Times New Roman" w:hAnsi="Times New Roman"/>
          <w:b/>
          <w:sz w:val="24"/>
          <w:szCs w:val="24"/>
          <w:lang w:val="es-VE" w:eastAsia="es-VE"/>
        </w:rPr>
      </w:pPr>
    </w:p>
    <w:p w14:paraId="7FDA52EE" w14:textId="7E13EEEE" w:rsidR="009253C0" w:rsidRDefault="000F4D37" w:rsidP="005B1F32">
      <w:pPr>
        <w:spacing w:after="0" w:line="240" w:lineRule="auto"/>
        <w:ind w:left="142"/>
        <w:jc w:val="both"/>
        <w:rPr>
          <w:rFonts w:ascii="Times New Roman" w:eastAsia="Times New Roman" w:hAnsi="Times New Roman"/>
          <w:b/>
          <w:sz w:val="24"/>
          <w:szCs w:val="24"/>
          <w:lang w:val="es-VE" w:eastAsia="es-VE"/>
        </w:rPr>
      </w:pPr>
      <w:r w:rsidRPr="000F4D37">
        <w:rPr>
          <w:rFonts w:ascii="Times New Roman" w:eastAsia="Times New Roman" w:hAnsi="Times New Roman"/>
          <w:sz w:val="24"/>
          <w:szCs w:val="24"/>
          <w:lang w:val="es-VE" w:eastAsia="es-VE"/>
        </w:rPr>
        <w:lastRenderedPageBreak/>
        <w:t xml:space="preserve">Es menester destacar que la aprobación del aludido informe de la Dirección de Fomento, fue aprobado en la sesión ordinaria del Consejo de Fomento de fecha 15.07.2008 según Acta </w:t>
      </w:r>
      <w:proofErr w:type="spellStart"/>
      <w:r w:rsidRPr="000F4D37">
        <w:rPr>
          <w:rFonts w:ascii="Times New Roman" w:eastAsia="Times New Roman" w:hAnsi="Times New Roman"/>
          <w:sz w:val="24"/>
          <w:szCs w:val="24"/>
          <w:lang w:val="es-VE" w:eastAsia="es-VE"/>
        </w:rPr>
        <w:t>N°</w:t>
      </w:r>
      <w:proofErr w:type="spellEnd"/>
      <w:r w:rsidRPr="000F4D37">
        <w:rPr>
          <w:rFonts w:ascii="Times New Roman" w:eastAsia="Times New Roman" w:hAnsi="Times New Roman"/>
          <w:sz w:val="24"/>
          <w:szCs w:val="24"/>
          <w:lang w:val="es-VE" w:eastAsia="es-VE"/>
        </w:rPr>
        <w:t xml:space="preserve"> 146, Punto 3: Informe del </w:t>
      </w:r>
      <w:proofErr w:type="gramStart"/>
      <w:r w:rsidRPr="000F4D37">
        <w:rPr>
          <w:rFonts w:ascii="Times New Roman" w:eastAsia="Times New Roman" w:hAnsi="Times New Roman"/>
          <w:sz w:val="24"/>
          <w:szCs w:val="24"/>
          <w:lang w:val="es-VE" w:eastAsia="es-VE"/>
        </w:rPr>
        <w:t>Secretario</w:t>
      </w:r>
      <w:proofErr w:type="gramEnd"/>
      <w:r w:rsidRPr="000F4D37">
        <w:rPr>
          <w:rFonts w:ascii="Times New Roman" w:eastAsia="Times New Roman" w:hAnsi="Times New Roman"/>
          <w:sz w:val="24"/>
          <w:szCs w:val="24"/>
          <w:lang w:val="es-VE" w:eastAsia="es-VE"/>
        </w:rPr>
        <w:t>. 3.1: Asunto: Ampliación de los criterios para seleccionar los beneficiarios del Proyecto Habitacional Santa María. Decisión: APROBADO. Acta esta que al parecer no fue advertida por el órgano de control fiscal externo en sus actuaciones. Ahora bien, a efectos de subsanar la omisión de la aprobación de tales documentos por parte del Consejo</w:t>
      </w:r>
      <w:r>
        <w:rPr>
          <w:rFonts w:ascii="Times New Roman" w:eastAsia="Times New Roman" w:hAnsi="Times New Roman"/>
          <w:sz w:val="24"/>
          <w:szCs w:val="24"/>
          <w:lang w:val="es-VE" w:eastAsia="es-VE"/>
        </w:rPr>
        <w:t xml:space="preserve"> Universitario, se emitió la resolución respectiva a efectos de convalidar la referida ampliación de criterios de selección de beneficiarios-adjudicados. </w:t>
      </w:r>
      <w:r w:rsidRPr="000F4D37">
        <w:rPr>
          <w:rFonts w:ascii="Times New Roman" w:eastAsia="Times New Roman" w:hAnsi="Times New Roman"/>
          <w:b/>
          <w:sz w:val="24"/>
          <w:szCs w:val="24"/>
          <w:lang w:val="es-VE" w:eastAsia="es-VE"/>
        </w:rPr>
        <w:t>Anexo marcado 3</w:t>
      </w:r>
      <w:r>
        <w:rPr>
          <w:rFonts w:ascii="Times New Roman" w:eastAsia="Times New Roman" w:hAnsi="Times New Roman"/>
          <w:b/>
          <w:sz w:val="24"/>
          <w:szCs w:val="24"/>
          <w:lang w:val="es-VE" w:eastAsia="es-VE"/>
        </w:rPr>
        <w:t>.</w:t>
      </w:r>
    </w:p>
    <w:p w14:paraId="5DC22203" w14:textId="14DBCC90" w:rsidR="000F4D37" w:rsidRDefault="000F4D37" w:rsidP="005B1F32">
      <w:pPr>
        <w:spacing w:after="0" w:line="240" w:lineRule="auto"/>
        <w:ind w:left="142"/>
        <w:jc w:val="both"/>
        <w:rPr>
          <w:rFonts w:ascii="Times New Roman" w:eastAsia="Times New Roman" w:hAnsi="Times New Roman"/>
          <w:b/>
          <w:sz w:val="24"/>
          <w:szCs w:val="24"/>
          <w:lang w:val="es-VE" w:eastAsia="es-VE"/>
        </w:rPr>
      </w:pPr>
    </w:p>
    <w:p w14:paraId="0F46C9B9" w14:textId="193B7F18" w:rsidR="00030637" w:rsidRDefault="00030637" w:rsidP="005B1F32">
      <w:pPr>
        <w:spacing w:after="0" w:line="240" w:lineRule="auto"/>
        <w:ind w:left="142"/>
        <w:jc w:val="both"/>
        <w:rPr>
          <w:rFonts w:ascii="Times New Roman" w:eastAsia="Times New Roman" w:hAnsi="Times New Roman"/>
          <w:sz w:val="24"/>
          <w:szCs w:val="24"/>
          <w:lang w:val="es-VE" w:eastAsia="es-VE"/>
        </w:rPr>
      </w:pPr>
      <w:r w:rsidRPr="00030637">
        <w:rPr>
          <w:rFonts w:ascii="Times New Roman" w:eastAsia="Times New Roman" w:hAnsi="Times New Roman"/>
          <w:sz w:val="24"/>
          <w:szCs w:val="24"/>
          <w:lang w:val="es-VE" w:eastAsia="es-VE"/>
        </w:rPr>
        <w:t xml:space="preserve">Por otro lado, en el párrafo signado bajo el </w:t>
      </w:r>
      <w:proofErr w:type="spellStart"/>
      <w:r w:rsidRPr="00030637">
        <w:rPr>
          <w:rFonts w:ascii="Times New Roman" w:eastAsia="Times New Roman" w:hAnsi="Times New Roman"/>
          <w:sz w:val="24"/>
          <w:szCs w:val="24"/>
          <w:lang w:val="es-VE" w:eastAsia="es-VE"/>
        </w:rPr>
        <w:t>N°</w:t>
      </w:r>
      <w:proofErr w:type="spellEnd"/>
      <w:r w:rsidRPr="00030637">
        <w:rPr>
          <w:rFonts w:ascii="Times New Roman" w:eastAsia="Times New Roman" w:hAnsi="Times New Roman"/>
          <w:sz w:val="24"/>
          <w:szCs w:val="24"/>
          <w:lang w:val="es-VE" w:eastAsia="es-VE"/>
        </w:rPr>
        <w:t xml:space="preserve"> 1500 Marco regulatorio, el órgano de control fiscal externo se dejó de observar el ordenamiento jurídico relativo a la Ley Orgánica de Ordenamiento Urbanístico vigente para ese entonces publicada en la Gaceta Oficial </w:t>
      </w:r>
      <w:proofErr w:type="spellStart"/>
      <w:r w:rsidRPr="00030637">
        <w:rPr>
          <w:rFonts w:ascii="Times New Roman" w:eastAsia="Times New Roman" w:hAnsi="Times New Roman"/>
          <w:sz w:val="24"/>
          <w:szCs w:val="24"/>
          <w:lang w:val="es-VE" w:eastAsia="es-VE"/>
        </w:rPr>
        <w:t>N°</w:t>
      </w:r>
      <w:proofErr w:type="spellEnd"/>
      <w:r w:rsidRPr="00030637">
        <w:rPr>
          <w:rFonts w:ascii="Times New Roman" w:eastAsia="Times New Roman" w:hAnsi="Times New Roman"/>
          <w:sz w:val="24"/>
          <w:szCs w:val="24"/>
          <w:lang w:val="es-VE" w:eastAsia="es-VE"/>
        </w:rPr>
        <w:t xml:space="preserve"> 33.868 del 16 de diciembre de 1987, la Ley Orgánica para la Ordenación del Territorio publicada en la Gaceta Oficial </w:t>
      </w:r>
      <w:proofErr w:type="spellStart"/>
      <w:r w:rsidRPr="00030637">
        <w:rPr>
          <w:rFonts w:ascii="Times New Roman" w:eastAsia="Times New Roman" w:hAnsi="Times New Roman"/>
          <w:sz w:val="24"/>
          <w:szCs w:val="24"/>
          <w:lang w:val="es-VE" w:eastAsia="es-VE"/>
        </w:rPr>
        <w:t>Nº</w:t>
      </w:r>
      <w:proofErr w:type="spellEnd"/>
      <w:r w:rsidRPr="00030637">
        <w:rPr>
          <w:rFonts w:ascii="Times New Roman" w:eastAsia="Times New Roman" w:hAnsi="Times New Roman"/>
          <w:sz w:val="24"/>
          <w:szCs w:val="24"/>
          <w:lang w:val="es-VE" w:eastAsia="es-VE"/>
        </w:rPr>
        <w:t xml:space="preserve"> 3.238 Extraordinaria del 11 de agosto de 1983, así como las ordenanzas que al respecto rigen para el Municipio Libertador del estado Bolivariano de Mérida, en particular, la contenida en la Reforma de la Ordenanza de Lineamientos de Usos del Suelo, referidos a la Poligonal Urbana del Municipio Libertador del Estado Mérida publicada en la Gaceta Municipal </w:t>
      </w:r>
      <w:proofErr w:type="spellStart"/>
      <w:r w:rsidRPr="00030637">
        <w:rPr>
          <w:rFonts w:ascii="Times New Roman" w:eastAsia="Times New Roman" w:hAnsi="Times New Roman"/>
          <w:sz w:val="24"/>
          <w:szCs w:val="24"/>
          <w:lang w:val="es-VE" w:eastAsia="es-VE"/>
        </w:rPr>
        <w:t>Nº</w:t>
      </w:r>
      <w:proofErr w:type="spellEnd"/>
      <w:r w:rsidRPr="00030637">
        <w:rPr>
          <w:rFonts w:ascii="Times New Roman" w:eastAsia="Times New Roman" w:hAnsi="Times New Roman"/>
          <w:sz w:val="24"/>
          <w:szCs w:val="24"/>
          <w:lang w:val="es-VE" w:eastAsia="es-VE"/>
        </w:rPr>
        <w:t xml:space="preserve"> 58 Año III del 25 de marzo de 2002, así como las Normas para Equipamiento Urbano contenidas en la Resolución Ministerial </w:t>
      </w:r>
      <w:proofErr w:type="spellStart"/>
      <w:r w:rsidRPr="00030637">
        <w:rPr>
          <w:rFonts w:ascii="Times New Roman" w:eastAsia="Times New Roman" w:hAnsi="Times New Roman"/>
          <w:sz w:val="24"/>
          <w:szCs w:val="24"/>
          <w:lang w:val="es-VE" w:eastAsia="es-VE"/>
        </w:rPr>
        <w:t>N°</w:t>
      </w:r>
      <w:proofErr w:type="spellEnd"/>
      <w:r w:rsidRPr="00030637">
        <w:rPr>
          <w:rFonts w:ascii="Times New Roman" w:eastAsia="Times New Roman" w:hAnsi="Times New Roman"/>
          <w:sz w:val="24"/>
          <w:szCs w:val="24"/>
          <w:lang w:val="es-VE" w:eastAsia="es-VE"/>
        </w:rPr>
        <w:t xml:space="preserve"> 151 publicada en la Gaceta Oficial </w:t>
      </w:r>
      <w:proofErr w:type="spellStart"/>
      <w:r w:rsidRPr="00030637">
        <w:rPr>
          <w:rFonts w:ascii="Times New Roman" w:eastAsia="Times New Roman" w:hAnsi="Times New Roman"/>
          <w:sz w:val="24"/>
          <w:szCs w:val="24"/>
          <w:lang w:val="es-VE" w:eastAsia="es-VE"/>
        </w:rPr>
        <w:t>Nº</w:t>
      </w:r>
      <w:proofErr w:type="spellEnd"/>
      <w:r w:rsidRPr="00030637">
        <w:rPr>
          <w:rFonts w:ascii="Times New Roman" w:eastAsia="Times New Roman" w:hAnsi="Times New Roman"/>
          <w:sz w:val="24"/>
          <w:szCs w:val="24"/>
          <w:lang w:val="es-VE" w:eastAsia="es-VE"/>
        </w:rPr>
        <w:t xml:space="preserve"> 33.289 del 20 de agosto de 1985 aún vigentes.</w:t>
      </w:r>
    </w:p>
    <w:p w14:paraId="1A8784B4" w14:textId="77777777" w:rsidR="00030637" w:rsidRPr="00030637" w:rsidRDefault="00030637" w:rsidP="005B1F32">
      <w:pPr>
        <w:spacing w:after="0" w:line="240" w:lineRule="auto"/>
        <w:ind w:left="142"/>
        <w:jc w:val="both"/>
        <w:rPr>
          <w:rFonts w:ascii="Times New Roman" w:eastAsia="Times New Roman" w:hAnsi="Times New Roman"/>
          <w:sz w:val="24"/>
          <w:szCs w:val="24"/>
          <w:lang w:val="es-VE" w:eastAsia="es-VE"/>
        </w:rPr>
      </w:pPr>
    </w:p>
    <w:p w14:paraId="29B57F2C" w14:textId="5BFA9DB8" w:rsidR="00030637" w:rsidRDefault="00030637" w:rsidP="005B1F32">
      <w:pPr>
        <w:spacing w:after="0" w:line="240" w:lineRule="auto"/>
        <w:ind w:left="142"/>
        <w:jc w:val="both"/>
        <w:rPr>
          <w:rFonts w:ascii="Times New Roman" w:eastAsia="Times New Roman" w:hAnsi="Times New Roman"/>
          <w:sz w:val="24"/>
          <w:szCs w:val="24"/>
          <w:lang w:val="es-VE" w:eastAsia="es-VE"/>
        </w:rPr>
      </w:pPr>
      <w:r w:rsidRPr="00030637">
        <w:rPr>
          <w:rFonts w:ascii="Times New Roman" w:eastAsia="Times New Roman" w:hAnsi="Times New Roman"/>
          <w:sz w:val="24"/>
          <w:szCs w:val="24"/>
          <w:lang w:val="es-VE" w:eastAsia="es-VE"/>
        </w:rPr>
        <w:t>Las Normas para Equipamiento Urbano establecen en su artículo 1º, lo siguiente:</w:t>
      </w:r>
    </w:p>
    <w:p w14:paraId="38817BC1" w14:textId="77777777" w:rsidR="00030637" w:rsidRPr="00030637" w:rsidRDefault="00030637" w:rsidP="005B1F32">
      <w:pPr>
        <w:spacing w:after="0" w:line="240" w:lineRule="auto"/>
        <w:ind w:left="142"/>
        <w:jc w:val="both"/>
        <w:rPr>
          <w:rFonts w:ascii="Times New Roman" w:eastAsia="Times New Roman" w:hAnsi="Times New Roman"/>
          <w:sz w:val="24"/>
          <w:szCs w:val="24"/>
          <w:lang w:val="es-VE" w:eastAsia="es-VE"/>
        </w:rPr>
      </w:pPr>
    </w:p>
    <w:p w14:paraId="504C7698" w14:textId="5307A071" w:rsidR="00030637" w:rsidRPr="00030637" w:rsidRDefault="00030637" w:rsidP="005B1F32">
      <w:pPr>
        <w:spacing w:after="0" w:line="240" w:lineRule="auto"/>
        <w:ind w:left="142"/>
        <w:jc w:val="both"/>
        <w:rPr>
          <w:rFonts w:ascii="Times New Roman" w:eastAsia="Times New Roman" w:hAnsi="Times New Roman"/>
          <w:i/>
          <w:sz w:val="24"/>
          <w:szCs w:val="24"/>
          <w:lang w:val="es-VE" w:eastAsia="es-VE"/>
        </w:rPr>
      </w:pPr>
      <w:r w:rsidRPr="00030637">
        <w:rPr>
          <w:rFonts w:ascii="Times New Roman" w:eastAsia="Times New Roman" w:hAnsi="Times New Roman"/>
          <w:i/>
          <w:sz w:val="24"/>
          <w:szCs w:val="24"/>
          <w:lang w:val="es-VE" w:eastAsia="es-VE"/>
        </w:rPr>
        <w:t>"...Las presentes normas establecen la proporción de uso</w:t>
      </w:r>
      <w:r>
        <w:rPr>
          <w:rFonts w:ascii="Times New Roman" w:eastAsia="Times New Roman" w:hAnsi="Times New Roman"/>
          <w:i/>
          <w:sz w:val="24"/>
          <w:szCs w:val="24"/>
          <w:lang w:val="es-VE" w:eastAsia="es-VE"/>
        </w:rPr>
        <w:t xml:space="preserve">s comunales que se requieren </w:t>
      </w:r>
      <w:r w:rsidRPr="00030637">
        <w:rPr>
          <w:rFonts w:ascii="Times New Roman" w:eastAsia="Times New Roman" w:hAnsi="Times New Roman"/>
          <w:sz w:val="24"/>
          <w:szCs w:val="24"/>
          <w:lang w:val="es-VE" w:eastAsia="es-VE"/>
        </w:rPr>
        <w:t xml:space="preserve">en las ciudades para lograr un </w:t>
      </w:r>
      <w:r w:rsidRPr="00030637">
        <w:rPr>
          <w:rFonts w:ascii="Times New Roman" w:eastAsia="Times New Roman" w:hAnsi="Times New Roman"/>
          <w:sz w:val="24"/>
          <w:szCs w:val="24"/>
          <w:lang w:val="es-VE" w:eastAsia="es-VE"/>
        </w:rPr>
        <w:t xml:space="preserve">medio urbano </w:t>
      </w:r>
      <w:r w:rsidRPr="00030637">
        <w:rPr>
          <w:rFonts w:ascii="Times New Roman" w:eastAsia="Times New Roman" w:hAnsi="Times New Roman"/>
          <w:i/>
          <w:sz w:val="24"/>
          <w:szCs w:val="24"/>
          <w:lang w:val="es-VE" w:eastAsia="es-VE"/>
        </w:rPr>
        <w:t>armonioso y un funcionamiento eficiente y cónsono con los requerimientos de la población.</w:t>
      </w:r>
    </w:p>
    <w:p w14:paraId="206E9085" w14:textId="66A2F075" w:rsidR="00030637" w:rsidRDefault="00030637" w:rsidP="005B1F32">
      <w:pPr>
        <w:spacing w:after="0" w:line="240" w:lineRule="auto"/>
        <w:ind w:left="142"/>
        <w:jc w:val="both"/>
        <w:rPr>
          <w:rFonts w:ascii="Times New Roman" w:eastAsia="Times New Roman" w:hAnsi="Times New Roman"/>
          <w:i/>
          <w:sz w:val="24"/>
          <w:szCs w:val="24"/>
          <w:lang w:val="es-VE" w:eastAsia="es-VE"/>
        </w:rPr>
      </w:pPr>
      <w:r w:rsidRPr="00030637">
        <w:rPr>
          <w:rFonts w:ascii="Times New Roman" w:eastAsia="Times New Roman" w:hAnsi="Times New Roman"/>
          <w:i/>
          <w:sz w:val="24"/>
          <w:szCs w:val="24"/>
          <w:lang w:val="es-VE" w:eastAsia="es-VE"/>
        </w:rPr>
        <w:t>Son de obligatorio cumplimiento en la planificación, gestión y desarrollo de los conjuntos urbanísticos...</w:t>
      </w:r>
    </w:p>
    <w:p w14:paraId="4CAAF5FD" w14:textId="699182D8" w:rsidR="00030637" w:rsidRDefault="00030637" w:rsidP="00A43401">
      <w:pPr>
        <w:spacing w:after="0" w:line="240" w:lineRule="auto"/>
        <w:ind w:left="142"/>
        <w:jc w:val="both"/>
        <w:rPr>
          <w:rFonts w:ascii="Times New Roman" w:eastAsia="Times New Roman" w:hAnsi="Times New Roman"/>
          <w:sz w:val="24"/>
          <w:szCs w:val="24"/>
          <w:lang w:val="es-VE" w:eastAsia="es-VE"/>
        </w:rPr>
      </w:pPr>
      <w:r w:rsidRPr="00030637">
        <w:rPr>
          <w:rFonts w:ascii="Times New Roman" w:eastAsia="Times New Roman" w:hAnsi="Times New Roman"/>
          <w:sz w:val="24"/>
          <w:szCs w:val="24"/>
          <w:lang w:val="es-VE" w:eastAsia="es-VE"/>
        </w:rPr>
        <w:t xml:space="preserve">En este sentido, concatenamos tal norma con el contenido del artículo 2 literal "b" </w:t>
      </w:r>
      <w:proofErr w:type="spellStart"/>
      <w:r w:rsidRPr="00030637">
        <w:rPr>
          <w:rFonts w:ascii="Times New Roman" w:eastAsia="Times New Roman" w:hAnsi="Times New Roman"/>
          <w:sz w:val="24"/>
          <w:szCs w:val="24"/>
          <w:lang w:val="es-VE" w:eastAsia="es-VE"/>
        </w:rPr>
        <w:t>ejusdem</w:t>
      </w:r>
      <w:proofErr w:type="spellEnd"/>
      <w:r w:rsidRPr="00030637">
        <w:rPr>
          <w:rFonts w:ascii="Times New Roman" w:eastAsia="Times New Roman" w:hAnsi="Times New Roman"/>
          <w:sz w:val="24"/>
          <w:szCs w:val="24"/>
          <w:lang w:val="es-VE" w:eastAsia="es-VE"/>
        </w:rPr>
        <w:t xml:space="preserve"> que dispone:</w:t>
      </w:r>
    </w:p>
    <w:p w14:paraId="0E558C89" w14:textId="77777777" w:rsidR="00030637" w:rsidRPr="00030637" w:rsidRDefault="00030637" w:rsidP="005B1F32">
      <w:pPr>
        <w:spacing w:after="0" w:line="240" w:lineRule="auto"/>
        <w:ind w:left="142"/>
        <w:jc w:val="both"/>
        <w:rPr>
          <w:rFonts w:ascii="Times New Roman" w:eastAsia="Times New Roman" w:hAnsi="Times New Roman"/>
          <w:i/>
          <w:sz w:val="24"/>
          <w:szCs w:val="24"/>
          <w:lang w:val="es-VE" w:eastAsia="es-VE"/>
        </w:rPr>
      </w:pPr>
    </w:p>
    <w:p w14:paraId="7826EF47" w14:textId="15A1CD8A" w:rsidR="000F4D37" w:rsidRDefault="00030637" w:rsidP="005B1F32">
      <w:pPr>
        <w:spacing w:after="0" w:line="240" w:lineRule="auto"/>
        <w:ind w:left="142"/>
        <w:jc w:val="both"/>
        <w:rPr>
          <w:rFonts w:ascii="Times New Roman" w:eastAsia="Times New Roman" w:hAnsi="Times New Roman"/>
          <w:i/>
          <w:sz w:val="24"/>
          <w:szCs w:val="24"/>
          <w:lang w:val="es-VE" w:eastAsia="es-VE"/>
        </w:rPr>
      </w:pPr>
      <w:r w:rsidRPr="00030637">
        <w:rPr>
          <w:rFonts w:ascii="Times New Roman" w:eastAsia="Times New Roman" w:hAnsi="Times New Roman"/>
          <w:i/>
          <w:sz w:val="24"/>
          <w:szCs w:val="24"/>
          <w:lang w:val="es-VE" w:eastAsia="es-VE"/>
        </w:rPr>
        <w:t>"... Todo desarrollo urbano debe conjugar los siguientes factores para lograr calidad de vida urbana: ... b) Equilibrio espacial que resulta de la proporción adecuada de viviendas, usos comunales e infraestructura..."</w:t>
      </w:r>
    </w:p>
    <w:p w14:paraId="7D37CE8D" w14:textId="7431ED6D" w:rsidR="007F723B" w:rsidRDefault="007F723B" w:rsidP="005B1F32">
      <w:pPr>
        <w:spacing w:after="0" w:line="240" w:lineRule="auto"/>
        <w:ind w:left="142"/>
        <w:jc w:val="both"/>
        <w:rPr>
          <w:rFonts w:ascii="Times New Roman" w:eastAsia="Times New Roman" w:hAnsi="Times New Roman"/>
          <w:sz w:val="24"/>
          <w:szCs w:val="24"/>
          <w:lang w:val="es-VE" w:eastAsia="es-VE"/>
        </w:rPr>
      </w:pPr>
      <w:r w:rsidRPr="007F723B">
        <w:rPr>
          <w:rFonts w:ascii="Times New Roman" w:eastAsia="Times New Roman" w:hAnsi="Times New Roman"/>
          <w:sz w:val="24"/>
          <w:szCs w:val="24"/>
          <w:lang w:val="es-VE" w:eastAsia="es-VE"/>
        </w:rPr>
        <w:t xml:space="preserve">A su vez, concordamos las citadas normas jurídicas, con el contenido del artículo 4 </w:t>
      </w:r>
      <w:proofErr w:type="spellStart"/>
      <w:r w:rsidRPr="007F723B">
        <w:rPr>
          <w:rFonts w:ascii="Times New Roman" w:eastAsia="Times New Roman" w:hAnsi="Times New Roman"/>
          <w:sz w:val="24"/>
          <w:szCs w:val="24"/>
          <w:lang w:val="es-VE" w:eastAsia="es-VE"/>
        </w:rPr>
        <w:t>ejusdem</w:t>
      </w:r>
      <w:proofErr w:type="spellEnd"/>
      <w:r w:rsidRPr="007F723B">
        <w:rPr>
          <w:rFonts w:ascii="Times New Roman" w:eastAsia="Times New Roman" w:hAnsi="Times New Roman"/>
          <w:sz w:val="24"/>
          <w:szCs w:val="24"/>
          <w:lang w:val="es-VE" w:eastAsia="es-VE"/>
        </w:rPr>
        <w:t>, que es del siguiente tenor:</w:t>
      </w:r>
    </w:p>
    <w:p w14:paraId="3A6E6F7A" w14:textId="77777777" w:rsidR="007F723B" w:rsidRPr="007F723B" w:rsidRDefault="007F723B" w:rsidP="005B1F32">
      <w:pPr>
        <w:spacing w:after="0" w:line="240" w:lineRule="auto"/>
        <w:ind w:left="142"/>
        <w:jc w:val="both"/>
        <w:rPr>
          <w:rFonts w:ascii="Times New Roman" w:eastAsia="Times New Roman" w:hAnsi="Times New Roman"/>
          <w:sz w:val="24"/>
          <w:szCs w:val="24"/>
          <w:lang w:val="es-VE" w:eastAsia="es-VE"/>
        </w:rPr>
      </w:pPr>
    </w:p>
    <w:p w14:paraId="60FC04FC" w14:textId="77777777" w:rsidR="007F723B" w:rsidRPr="007F723B" w:rsidRDefault="007F723B" w:rsidP="005B1F32">
      <w:pPr>
        <w:spacing w:after="0" w:line="240" w:lineRule="auto"/>
        <w:ind w:left="142"/>
        <w:jc w:val="both"/>
        <w:rPr>
          <w:rFonts w:ascii="Times New Roman" w:eastAsia="Times New Roman" w:hAnsi="Times New Roman"/>
          <w:i/>
          <w:sz w:val="24"/>
          <w:szCs w:val="24"/>
          <w:lang w:val="es-VE" w:eastAsia="es-VE"/>
        </w:rPr>
      </w:pPr>
      <w:r w:rsidRPr="007F723B">
        <w:rPr>
          <w:rFonts w:ascii="Times New Roman" w:eastAsia="Times New Roman" w:hAnsi="Times New Roman"/>
          <w:i/>
          <w:sz w:val="24"/>
          <w:szCs w:val="24"/>
          <w:lang w:val="es-VE" w:eastAsia="es-VE"/>
        </w:rPr>
        <w:t xml:space="preserve">"... En los ámbitos urbanos la distribución de los usos y la solución de la trama vial se </w:t>
      </w:r>
      <w:proofErr w:type="spellStart"/>
      <w:r w:rsidRPr="007F723B">
        <w:rPr>
          <w:rFonts w:ascii="Times New Roman" w:eastAsia="Times New Roman" w:hAnsi="Times New Roman"/>
          <w:i/>
          <w:sz w:val="24"/>
          <w:szCs w:val="24"/>
          <w:lang w:val="es-VE" w:eastAsia="es-VE"/>
        </w:rPr>
        <w:t>regirăn</w:t>
      </w:r>
      <w:proofErr w:type="spellEnd"/>
      <w:r w:rsidRPr="007F723B">
        <w:rPr>
          <w:rFonts w:ascii="Times New Roman" w:eastAsia="Times New Roman" w:hAnsi="Times New Roman"/>
          <w:i/>
          <w:sz w:val="24"/>
          <w:szCs w:val="24"/>
          <w:lang w:val="es-VE" w:eastAsia="es-VE"/>
        </w:rPr>
        <w:t xml:space="preserve"> por los siguientes criterios:</w:t>
      </w:r>
    </w:p>
    <w:p w14:paraId="3F582ADD" w14:textId="39B75EFB" w:rsidR="007F723B" w:rsidRDefault="007F723B" w:rsidP="005B1F32">
      <w:pPr>
        <w:spacing w:after="0" w:line="240" w:lineRule="auto"/>
        <w:ind w:left="142"/>
        <w:jc w:val="both"/>
        <w:rPr>
          <w:rFonts w:ascii="Times New Roman" w:eastAsia="Times New Roman" w:hAnsi="Times New Roman"/>
          <w:i/>
          <w:sz w:val="24"/>
          <w:szCs w:val="24"/>
          <w:lang w:val="es-VE" w:eastAsia="es-VE"/>
        </w:rPr>
      </w:pPr>
      <w:r w:rsidRPr="007F723B">
        <w:rPr>
          <w:rFonts w:ascii="Times New Roman" w:eastAsia="Times New Roman" w:hAnsi="Times New Roman"/>
          <w:i/>
          <w:sz w:val="24"/>
          <w:szCs w:val="24"/>
          <w:lang w:val="es-VE" w:eastAsia="es-VE"/>
        </w:rPr>
        <w:t>En todo ámbito se dispondrán todos los usos comunales requeridos por su población y de forma tal que sean más accesibles que los usos similares de los ámbitos vecinos..."</w:t>
      </w:r>
    </w:p>
    <w:p w14:paraId="4AC39DD9" w14:textId="77777777" w:rsidR="007F723B" w:rsidRPr="007F723B" w:rsidRDefault="007F723B" w:rsidP="005B1F32">
      <w:pPr>
        <w:spacing w:after="0" w:line="240" w:lineRule="auto"/>
        <w:ind w:left="142"/>
        <w:jc w:val="both"/>
        <w:rPr>
          <w:rFonts w:ascii="Times New Roman" w:eastAsia="Times New Roman" w:hAnsi="Times New Roman"/>
          <w:i/>
          <w:sz w:val="24"/>
          <w:szCs w:val="24"/>
          <w:lang w:val="es-VE" w:eastAsia="es-VE"/>
        </w:rPr>
      </w:pPr>
    </w:p>
    <w:p w14:paraId="6C1C83F4" w14:textId="600473FE" w:rsidR="00F96EEF" w:rsidRDefault="007F723B" w:rsidP="005B1F32">
      <w:pPr>
        <w:spacing w:after="0" w:line="240" w:lineRule="auto"/>
        <w:ind w:left="142"/>
        <w:jc w:val="both"/>
        <w:rPr>
          <w:rFonts w:ascii="Times New Roman" w:eastAsia="Times New Roman" w:hAnsi="Times New Roman"/>
          <w:b/>
          <w:sz w:val="24"/>
          <w:szCs w:val="24"/>
          <w:lang w:val="es-VE" w:eastAsia="es-VE"/>
        </w:rPr>
      </w:pPr>
      <w:r w:rsidRPr="007F723B">
        <w:rPr>
          <w:rFonts w:ascii="Times New Roman" w:eastAsia="Times New Roman" w:hAnsi="Times New Roman"/>
          <w:sz w:val="24"/>
          <w:szCs w:val="24"/>
          <w:lang w:val="es-VE" w:eastAsia="es-VE"/>
        </w:rPr>
        <w:t>En este sentido, conforme a lo preceptuado en el artículo 67 y siguientes, artículo 80 y siguientes de la Ley Orgánica de Ordenación Urbanística, la Gerencia de Ordenamiento Urbanístico del Alcaldía Bolivariana del Municipio Libertador del estado Mérida</w:t>
      </w:r>
      <w:r>
        <w:rPr>
          <w:rFonts w:ascii="Times New Roman" w:eastAsia="Times New Roman" w:hAnsi="Times New Roman"/>
          <w:sz w:val="24"/>
          <w:szCs w:val="24"/>
          <w:lang w:val="es-VE" w:eastAsia="es-VE"/>
        </w:rPr>
        <w:t xml:space="preserve">, emitió constancia en la que se </w:t>
      </w:r>
      <w:r w:rsidR="00F96EEF">
        <w:rPr>
          <w:rFonts w:ascii="Times New Roman" w:eastAsia="Times New Roman" w:hAnsi="Times New Roman"/>
          <w:sz w:val="24"/>
          <w:szCs w:val="24"/>
          <w:lang w:val="es-VE" w:eastAsia="es-VE"/>
        </w:rPr>
        <w:t>manifestó</w:t>
      </w:r>
      <w:r w:rsidR="00F96EEF" w:rsidRPr="00F96EEF">
        <w:rPr>
          <w:rFonts w:ascii="Times New Roman" w:eastAsia="Times New Roman" w:hAnsi="Times New Roman"/>
          <w:sz w:val="24"/>
          <w:szCs w:val="24"/>
          <w:lang w:val="es-VE" w:eastAsia="es-VE"/>
        </w:rPr>
        <w:t xml:space="preserve"> que fue revisado el proyecto en mención y consideró que el mismo está conforme con las variables urbanas fundamentales a los fines de dar cumplimiento al artículo 85 de la Ley Orgánica de Ordenamiento </w:t>
      </w:r>
      <w:proofErr w:type="spellStart"/>
      <w:r w:rsidR="00F96EEF" w:rsidRPr="00F96EEF">
        <w:rPr>
          <w:rFonts w:ascii="Times New Roman" w:eastAsia="Times New Roman" w:hAnsi="Times New Roman"/>
          <w:sz w:val="24"/>
          <w:szCs w:val="24"/>
          <w:lang w:val="es-VE" w:eastAsia="es-VE"/>
        </w:rPr>
        <w:t>Uttsanistica</w:t>
      </w:r>
      <w:proofErr w:type="spellEnd"/>
      <w:r w:rsidR="00F96EEF" w:rsidRPr="00F96EEF">
        <w:rPr>
          <w:rFonts w:ascii="Times New Roman" w:eastAsia="Times New Roman" w:hAnsi="Times New Roman"/>
          <w:sz w:val="24"/>
          <w:szCs w:val="24"/>
          <w:lang w:val="es-VE" w:eastAsia="es-VE"/>
        </w:rPr>
        <w:t xml:space="preserve"> y a su vez, verificado el cumplimiento del artículo 1. Título 1 y 19 de la </w:t>
      </w:r>
      <w:proofErr w:type="spellStart"/>
      <w:r w:rsidR="00F96EEF" w:rsidRPr="00F96EEF">
        <w:rPr>
          <w:rFonts w:ascii="Times New Roman" w:eastAsia="Times New Roman" w:hAnsi="Times New Roman"/>
          <w:sz w:val="24"/>
          <w:szCs w:val="24"/>
          <w:lang w:val="es-VE" w:eastAsia="es-VE"/>
        </w:rPr>
        <w:t>Ondenanza</w:t>
      </w:r>
      <w:proofErr w:type="spellEnd"/>
      <w:r w:rsidR="00F96EEF" w:rsidRPr="00F96EEF">
        <w:rPr>
          <w:rFonts w:ascii="Times New Roman" w:eastAsia="Times New Roman" w:hAnsi="Times New Roman"/>
          <w:sz w:val="24"/>
          <w:szCs w:val="24"/>
          <w:lang w:val="es-VE" w:eastAsia="es-VE"/>
        </w:rPr>
        <w:t xml:space="preserve"> de Lineamientos de Usos del Suelo vigente del 14.08.2000 publicada en Gaceta Municipal extraordinaria N°44 que otorgó </w:t>
      </w:r>
      <w:r w:rsidR="00F96EEF" w:rsidRPr="00F96EEF">
        <w:rPr>
          <w:rFonts w:ascii="Times New Roman" w:eastAsia="Times New Roman" w:hAnsi="Times New Roman"/>
          <w:b/>
          <w:sz w:val="24"/>
          <w:szCs w:val="24"/>
          <w:lang w:val="es-VE" w:eastAsia="es-VE"/>
        </w:rPr>
        <w:t xml:space="preserve">el permiso de construcción, de fecha 10 de octubre de 2008 bajo el </w:t>
      </w:r>
      <w:proofErr w:type="spellStart"/>
      <w:r w:rsidR="00F96EEF" w:rsidRPr="00F96EEF">
        <w:rPr>
          <w:rFonts w:ascii="Times New Roman" w:eastAsia="Times New Roman" w:hAnsi="Times New Roman"/>
          <w:b/>
          <w:sz w:val="24"/>
          <w:szCs w:val="24"/>
          <w:lang w:val="es-VE" w:eastAsia="es-VE"/>
        </w:rPr>
        <w:t>N°</w:t>
      </w:r>
      <w:proofErr w:type="spellEnd"/>
      <w:r w:rsidR="00F96EEF" w:rsidRPr="00F96EEF">
        <w:rPr>
          <w:rFonts w:ascii="Times New Roman" w:eastAsia="Times New Roman" w:hAnsi="Times New Roman"/>
          <w:b/>
          <w:sz w:val="24"/>
          <w:szCs w:val="24"/>
          <w:lang w:val="es-VE" w:eastAsia="es-VE"/>
        </w:rPr>
        <w:t xml:space="preserve"> C-087-08</w:t>
      </w:r>
      <w:r w:rsidR="00F96EEF" w:rsidRPr="00F96EEF">
        <w:rPr>
          <w:rFonts w:ascii="Times New Roman" w:eastAsia="Times New Roman" w:hAnsi="Times New Roman"/>
          <w:sz w:val="24"/>
          <w:szCs w:val="24"/>
          <w:lang w:val="es-VE" w:eastAsia="es-VE"/>
        </w:rPr>
        <w:t xml:space="preserve"> y el Permiso de Uso Conforme Proyectos </w:t>
      </w:r>
      <w:proofErr w:type="spellStart"/>
      <w:r w:rsidR="00F96EEF" w:rsidRPr="00F96EEF">
        <w:rPr>
          <w:rFonts w:ascii="Times New Roman" w:eastAsia="Times New Roman" w:hAnsi="Times New Roman"/>
          <w:b/>
          <w:sz w:val="24"/>
          <w:szCs w:val="24"/>
          <w:lang w:val="es-VE" w:eastAsia="es-VE"/>
        </w:rPr>
        <w:t>N°</w:t>
      </w:r>
      <w:proofErr w:type="spellEnd"/>
      <w:r w:rsidR="00F96EEF" w:rsidRPr="00F96EEF">
        <w:rPr>
          <w:rFonts w:ascii="Times New Roman" w:eastAsia="Times New Roman" w:hAnsi="Times New Roman"/>
          <w:b/>
          <w:sz w:val="24"/>
          <w:szCs w:val="24"/>
          <w:lang w:val="es-VE" w:eastAsia="es-VE"/>
        </w:rPr>
        <w:t xml:space="preserve"> DPU/125-08 del 09.10.2008</w:t>
      </w:r>
      <w:r w:rsidR="00F96EEF" w:rsidRPr="00F96EEF">
        <w:rPr>
          <w:rFonts w:ascii="Times New Roman" w:eastAsia="Times New Roman" w:hAnsi="Times New Roman"/>
          <w:sz w:val="24"/>
          <w:szCs w:val="24"/>
          <w:lang w:val="es-VE" w:eastAsia="es-VE"/>
        </w:rPr>
        <w:t xml:space="preserve"> </w:t>
      </w:r>
      <w:r w:rsidR="00F96EEF" w:rsidRPr="00F96EEF">
        <w:rPr>
          <w:rFonts w:ascii="Times New Roman" w:eastAsia="Times New Roman" w:hAnsi="Times New Roman"/>
          <w:b/>
          <w:sz w:val="24"/>
          <w:szCs w:val="24"/>
          <w:lang w:val="es-VE" w:eastAsia="es-VE"/>
        </w:rPr>
        <w:t xml:space="preserve">con el correspondiente pago de </w:t>
      </w:r>
      <w:r w:rsidR="00F96EEF" w:rsidRPr="00F96EEF">
        <w:rPr>
          <w:rFonts w:ascii="Times New Roman" w:eastAsia="Times New Roman" w:hAnsi="Times New Roman"/>
          <w:b/>
          <w:sz w:val="24"/>
          <w:szCs w:val="24"/>
          <w:lang w:val="es-VE" w:eastAsia="es-VE"/>
        </w:rPr>
        <w:lastRenderedPageBreak/>
        <w:t>los respectivos impuestos municipales. Anexo marcado 4.</w:t>
      </w:r>
    </w:p>
    <w:p w14:paraId="25E2D3BB" w14:textId="77777777" w:rsidR="00F96EEF" w:rsidRPr="00F96EEF" w:rsidRDefault="00F96EEF" w:rsidP="005B1F32">
      <w:pPr>
        <w:spacing w:after="0" w:line="240" w:lineRule="auto"/>
        <w:ind w:left="142"/>
        <w:jc w:val="both"/>
        <w:rPr>
          <w:rFonts w:ascii="Times New Roman" w:eastAsia="Times New Roman" w:hAnsi="Times New Roman"/>
          <w:b/>
          <w:sz w:val="24"/>
          <w:szCs w:val="24"/>
          <w:lang w:val="es-VE" w:eastAsia="es-VE"/>
        </w:rPr>
      </w:pPr>
    </w:p>
    <w:p w14:paraId="1CFF235A" w14:textId="09E17B76" w:rsidR="00F96EEF" w:rsidRDefault="00F96EEF" w:rsidP="005B1F32">
      <w:pPr>
        <w:spacing w:after="0" w:line="240" w:lineRule="auto"/>
        <w:ind w:left="142"/>
        <w:jc w:val="both"/>
        <w:rPr>
          <w:rFonts w:ascii="Times New Roman" w:eastAsia="Times New Roman" w:hAnsi="Times New Roman"/>
          <w:sz w:val="24"/>
          <w:szCs w:val="24"/>
          <w:lang w:val="es-VE" w:eastAsia="es-VE"/>
        </w:rPr>
      </w:pPr>
      <w:r w:rsidRPr="00F96EEF">
        <w:rPr>
          <w:rFonts w:ascii="Times New Roman" w:eastAsia="Times New Roman" w:hAnsi="Times New Roman"/>
          <w:sz w:val="24"/>
          <w:szCs w:val="24"/>
          <w:lang w:val="es-VE" w:eastAsia="es-VE"/>
        </w:rPr>
        <w:t xml:space="preserve">Como consecuencia de tales documentos, la referida oficina del órgano ejecutivo municipal, emitió la </w:t>
      </w:r>
      <w:r w:rsidRPr="00F96EEF">
        <w:rPr>
          <w:rFonts w:ascii="Times New Roman" w:eastAsia="Times New Roman" w:hAnsi="Times New Roman"/>
          <w:b/>
          <w:sz w:val="24"/>
          <w:szCs w:val="24"/>
          <w:lang w:val="es-VE" w:eastAsia="es-VE"/>
        </w:rPr>
        <w:t xml:space="preserve">Autorización de Movimiento de Tierra de fecha 18.12.2008 bajo el </w:t>
      </w:r>
      <w:proofErr w:type="spellStart"/>
      <w:r w:rsidRPr="00F96EEF">
        <w:rPr>
          <w:rFonts w:ascii="Times New Roman" w:eastAsia="Times New Roman" w:hAnsi="Times New Roman"/>
          <w:b/>
          <w:sz w:val="24"/>
          <w:szCs w:val="24"/>
          <w:lang w:val="es-VE" w:eastAsia="es-VE"/>
        </w:rPr>
        <w:t>N°</w:t>
      </w:r>
      <w:proofErr w:type="spellEnd"/>
      <w:r w:rsidRPr="00F96EEF">
        <w:rPr>
          <w:rFonts w:ascii="Times New Roman" w:eastAsia="Times New Roman" w:hAnsi="Times New Roman"/>
          <w:b/>
          <w:sz w:val="24"/>
          <w:szCs w:val="24"/>
          <w:lang w:val="es-VE" w:eastAsia="es-VE"/>
        </w:rPr>
        <w:t xml:space="preserve"> M.T N°052-08, pagándose el impuesto municipal correspondiente. Anexo marcado 5.</w:t>
      </w:r>
    </w:p>
    <w:p w14:paraId="2A4A1F22" w14:textId="77777777" w:rsidR="00F96EEF" w:rsidRPr="00F96EEF" w:rsidRDefault="00F96EEF" w:rsidP="005B1F32">
      <w:pPr>
        <w:spacing w:after="0" w:line="240" w:lineRule="auto"/>
        <w:ind w:left="142"/>
        <w:jc w:val="both"/>
        <w:rPr>
          <w:rFonts w:ascii="Times New Roman" w:eastAsia="Times New Roman" w:hAnsi="Times New Roman"/>
          <w:sz w:val="24"/>
          <w:szCs w:val="24"/>
          <w:lang w:val="es-VE" w:eastAsia="es-VE"/>
        </w:rPr>
      </w:pPr>
    </w:p>
    <w:p w14:paraId="02FBE2FB" w14:textId="789916D7" w:rsidR="00F96EEF" w:rsidRDefault="00F96EEF" w:rsidP="005B1F32">
      <w:pPr>
        <w:spacing w:after="0" w:line="240" w:lineRule="auto"/>
        <w:ind w:left="142"/>
        <w:jc w:val="both"/>
        <w:rPr>
          <w:rFonts w:ascii="Times New Roman" w:eastAsia="Times New Roman" w:hAnsi="Times New Roman"/>
          <w:sz w:val="24"/>
          <w:szCs w:val="24"/>
          <w:lang w:val="es-VE" w:eastAsia="es-VE"/>
        </w:rPr>
      </w:pPr>
      <w:r w:rsidRPr="00F96EEF">
        <w:rPr>
          <w:rFonts w:ascii="Times New Roman" w:eastAsia="Times New Roman" w:hAnsi="Times New Roman"/>
          <w:sz w:val="24"/>
          <w:szCs w:val="24"/>
          <w:lang w:val="es-VE" w:eastAsia="es-VE"/>
        </w:rPr>
        <w:t xml:space="preserve">En este orden de ideas, en fecha 11 de </w:t>
      </w:r>
      <w:proofErr w:type="gramStart"/>
      <w:r w:rsidRPr="00F96EEF">
        <w:rPr>
          <w:rFonts w:ascii="Times New Roman" w:eastAsia="Times New Roman" w:hAnsi="Times New Roman"/>
          <w:sz w:val="24"/>
          <w:szCs w:val="24"/>
          <w:lang w:val="es-VE" w:eastAsia="es-VE"/>
        </w:rPr>
        <w:t>Septiembre</w:t>
      </w:r>
      <w:proofErr w:type="gramEnd"/>
      <w:r w:rsidRPr="00F96EEF">
        <w:rPr>
          <w:rFonts w:ascii="Times New Roman" w:eastAsia="Times New Roman" w:hAnsi="Times New Roman"/>
          <w:sz w:val="24"/>
          <w:szCs w:val="24"/>
          <w:lang w:val="es-VE" w:eastAsia="es-VE"/>
        </w:rPr>
        <w:t xml:space="preserve"> de 2009, el Profesor Germán Rodríguez Bustamante, Director del Consejo de Fomento, para la fecha, remite comunicación </w:t>
      </w:r>
      <w:proofErr w:type="spellStart"/>
      <w:r w:rsidRPr="00F96EEF">
        <w:rPr>
          <w:rFonts w:ascii="Times New Roman" w:eastAsia="Times New Roman" w:hAnsi="Times New Roman"/>
          <w:sz w:val="24"/>
          <w:szCs w:val="24"/>
          <w:lang w:val="es-VE" w:eastAsia="es-VE"/>
        </w:rPr>
        <w:t>N°</w:t>
      </w:r>
      <w:proofErr w:type="spellEnd"/>
      <w:r w:rsidRPr="00F96EEF">
        <w:rPr>
          <w:rFonts w:ascii="Times New Roman" w:eastAsia="Times New Roman" w:hAnsi="Times New Roman"/>
          <w:sz w:val="24"/>
          <w:szCs w:val="24"/>
          <w:lang w:val="es-VE" w:eastAsia="es-VE"/>
        </w:rPr>
        <w:t xml:space="preserve"> 002471. dirigida al Profesor Manuel Clemente Aranguren Rincón en su condición de Vicerrector Administrativo de la Universidad de Los Andes, cuyo contenido se trascribe como sigue:</w:t>
      </w:r>
    </w:p>
    <w:p w14:paraId="240E3EDA" w14:textId="77777777" w:rsidR="00F96EEF" w:rsidRPr="00F96EEF" w:rsidRDefault="00F96EEF" w:rsidP="005B1F32">
      <w:pPr>
        <w:spacing w:after="0" w:line="240" w:lineRule="auto"/>
        <w:ind w:left="142"/>
        <w:jc w:val="both"/>
        <w:rPr>
          <w:rFonts w:ascii="Times New Roman" w:eastAsia="Times New Roman" w:hAnsi="Times New Roman"/>
          <w:sz w:val="24"/>
          <w:szCs w:val="24"/>
          <w:lang w:val="es-VE" w:eastAsia="es-VE"/>
        </w:rPr>
      </w:pPr>
    </w:p>
    <w:p w14:paraId="03A25B31" w14:textId="0B93F62D" w:rsidR="00D62CE1" w:rsidRPr="00D62CE1" w:rsidRDefault="00D62CE1" w:rsidP="005B1F32">
      <w:pPr>
        <w:spacing w:after="0" w:line="240" w:lineRule="auto"/>
        <w:ind w:left="142"/>
        <w:jc w:val="both"/>
        <w:rPr>
          <w:rFonts w:ascii="Times New Roman" w:eastAsia="Times New Roman" w:hAnsi="Times New Roman"/>
          <w:i/>
          <w:sz w:val="24"/>
          <w:szCs w:val="24"/>
          <w:lang w:val="es-VE" w:eastAsia="es-VE"/>
        </w:rPr>
      </w:pPr>
      <w:r w:rsidRPr="00D62CE1">
        <w:rPr>
          <w:rFonts w:ascii="Times New Roman" w:eastAsia="Times New Roman" w:hAnsi="Times New Roman"/>
          <w:i/>
          <w:sz w:val="24"/>
          <w:szCs w:val="24"/>
          <w:lang w:val="es-VE" w:eastAsia="es-VE"/>
        </w:rPr>
        <w:t>"Estimado profesor reciba un cordial saludo en la oportunidad de presentar a su consideración un dossier informativo, del proyecto habitacional Santa María. Como es de su conocimiento, la Institución, a través, d</w:t>
      </w:r>
      <w:r>
        <w:rPr>
          <w:rFonts w:ascii="Times New Roman" w:eastAsia="Times New Roman" w:hAnsi="Times New Roman"/>
          <w:i/>
          <w:sz w:val="24"/>
          <w:szCs w:val="24"/>
          <w:lang w:val="es-VE" w:eastAsia="es-VE"/>
        </w:rPr>
        <w:t xml:space="preserve">el Consejo de Fomento abordó el </w:t>
      </w:r>
      <w:r w:rsidRPr="00D62CE1">
        <w:rPr>
          <w:rFonts w:ascii="Times New Roman" w:eastAsia="Times New Roman" w:hAnsi="Times New Roman"/>
          <w:i/>
          <w:sz w:val="24"/>
          <w:szCs w:val="24"/>
          <w:lang w:val="es-VE" w:eastAsia="es-VE"/>
        </w:rPr>
        <w:t>desarrollo del proyecto habitacional en terreno propiedad de la misma en la Urbanización Santa María, proceso que se viene realizando desde el mismo momento de consolidación de la urbanización (1966), pero que lamentablemente no cristalizaron.</w:t>
      </w:r>
    </w:p>
    <w:p w14:paraId="29E71D09" w14:textId="259CC813" w:rsidR="00D62CE1" w:rsidRPr="00D62CE1" w:rsidRDefault="00D62CE1" w:rsidP="005B1F32">
      <w:pPr>
        <w:spacing w:after="0" w:line="240" w:lineRule="auto"/>
        <w:ind w:left="142"/>
        <w:jc w:val="both"/>
        <w:rPr>
          <w:rFonts w:ascii="Times New Roman" w:eastAsia="Times New Roman" w:hAnsi="Times New Roman"/>
          <w:i/>
          <w:sz w:val="24"/>
          <w:szCs w:val="24"/>
          <w:lang w:val="es-VE" w:eastAsia="es-VE"/>
        </w:rPr>
      </w:pPr>
      <w:r w:rsidRPr="00D62CE1">
        <w:rPr>
          <w:rFonts w:ascii="Times New Roman" w:eastAsia="Times New Roman" w:hAnsi="Times New Roman"/>
          <w:i/>
          <w:sz w:val="24"/>
          <w:szCs w:val="24"/>
          <w:lang w:val="es-VE" w:eastAsia="es-VE"/>
        </w:rPr>
        <w:t>En el año 2005 se retorna la iniciativa confrontado múltiples inconvenientes, desde posiciones de los vecinos, entes municipales hasta la del Ministerio del Poder Popular para el Ambiente, dificultades que hasta la presente se han podido solventar.</w:t>
      </w:r>
    </w:p>
    <w:p w14:paraId="1A9B681F" w14:textId="45EB3AEA" w:rsidR="00D62CE1" w:rsidRDefault="00D62CE1" w:rsidP="009C5AAD">
      <w:pPr>
        <w:spacing w:after="0" w:line="240" w:lineRule="auto"/>
        <w:ind w:left="142"/>
        <w:jc w:val="both"/>
        <w:rPr>
          <w:rFonts w:ascii="Times New Roman" w:eastAsia="Times New Roman" w:hAnsi="Times New Roman"/>
          <w:i/>
          <w:sz w:val="24"/>
          <w:szCs w:val="24"/>
          <w:lang w:val="es-VE" w:eastAsia="es-VE"/>
        </w:rPr>
      </w:pPr>
      <w:r w:rsidRPr="00D62CE1">
        <w:rPr>
          <w:rFonts w:ascii="Times New Roman" w:eastAsia="Times New Roman" w:hAnsi="Times New Roman"/>
          <w:i/>
          <w:sz w:val="24"/>
          <w:szCs w:val="24"/>
          <w:lang w:val="es-VE" w:eastAsia="es-VE"/>
        </w:rPr>
        <w:t xml:space="preserve">El terreno en el cual se consolida el proyecto quedó del </w:t>
      </w:r>
      <w:proofErr w:type="spellStart"/>
      <w:r w:rsidRPr="00D62CE1">
        <w:rPr>
          <w:rFonts w:ascii="Times New Roman" w:eastAsia="Times New Roman" w:hAnsi="Times New Roman"/>
          <w:i/>
          <w:sz w:val="24"/>
          <w:szCs w:val="24"/>
          <w:lang w:val="es-VE" w:eastAsia="es-VE"/>
        </w:rPr>
        <w:t>parcelamiento</w:t>
      </w:r>
      <w:proofErr w:type="spellEnd"/>
      <w:r w:rsidRPr="00D62CE1">
        <w:rPr>
          <w:rFonts w:ascii="Times New Roman" w:eastAsia="Times New Roman" w:hAnsi="Times New Roman"/>
          <w:i/>
          <w:sz w:val="24"/>
          <w:szCs w:val="24"/>
          <w:lang w:val="es-VE" w:eastAsia="es-VE"/>
        </w:rPr>
        <w:t xml:space="preserve"> de la Urbanización del año 1966, con un uso definido como equipamiento urbano, separado en dos (02) porciones, una para áreas culturales y educacionales con una extensión de 5.600 mts2 y la otra para una zona </w:t>
      </w:r>
      <w:proofErr w:type="spellStart"/>
      <w:r w:rsidRPr="00D62CE1">
        <w:rPr>
          <w:rFonts w:ascii="Times New Roman" w:eastAsia="Times New Roman" w:hAnsi="Times New Roman"/>
          <w:i/>
          <w:sz w:val="24"/>
          <w:szCs w:val="24"/>
          <w:lang w:val="es-VE" w:eastAsia="es-VE"/>
        </w:rPr>
        <w:t>rental</w:t>
      </w:r>
      <w:proofErr w:type="spellEnd"/>
      <w:r w:rsidRPr="00D62CE1">
        <w:rPr>
          <w:rFonts w:ascii="Times New Roman" w:eastAsia="Times New Roman" w:hAnsi="Times New Roman"/>
          <w:i/>
          <w:sz w:val="24"/>
          <w:szCs w:val="24"/>
          <w:lang w:val="es-VE" w:eastAsia="es-VE"/>
        </w:rPr>
        <w:t xml:space="preserve"> con 14.710 mts2; luego de titánicas gestiones se logró usar la zona </w:t>
      </w:r>
      <w:proofErr w:type="spellStart"/>
      <w:r w:rsidRPr="00D62CE1">
        <w:rPr>
          <w:rFonts w:ascii="Times New Roman" w:eastAsia="Times New Roman" w:hAnsi="Times New Roman"/>
          <w:i/>
          <w:sz w:val="24"/>
          <w:szCs w:val="24"/>
          <w:lang w:val="es-VE" w:eastAsia="es-VE"/>
        </w:rPr>
        <w:t>rental</w:t>
      </w:r>
      <w:proofErr w:type="spellEnd"/>
      <w:r w:rsidRPr="00D62CE1">
        <w:rPr>
          <w:rFonts w:ascii="Times New Roman" w:eastAsia="Times New Roman" w:hAnsi="Times New Roman"/>
          <w:i/>
          <w:sz w:val="24"/>
          <w:szCs w:val="24"/>
          <w:lang w:val="es-VE" w:eastAsia="es-VE"/>
        </w:rPr>
        <w:t xml:space="preserve"> para desarrollo habitacional, a pesar de la posición contraria </w:t>
      </w:r>
      <w:r w:rsidRPr="00D62CE1">
        <w:rPr>
          <w:rFonts w:ascii="Times New Roman" w:eastAsia="Times New Roman" w:hAnsi="Times New Roman"/>
          <w:i/>
          <w:sz w:val="24"/>
          <w:szCs w:val="24"/>
          <w:lang w:val="es-VE" w:eastAsia="es-VE"/>
        </w:rPr>
        <w:t xml:space="preserve">de la cámara municipal, aprovechando 17.300 mts2, en 50 parcelas que benefician a igual número de miembros de la comunidad universitaria, como puede usted observar el terreno en cuestión no tenía ningún valor para la Universidad por el contrario existía el riesgo de perderlo por intentos de invasión que gracias a los vecinos no se materializaron, debe quedar claro que lo único que la Institución podría aprovechar era la zona </w:t>
      </w:r>
      <w:proofErr w:type="spellStart"/>
      <w:r w:rsidRPr="00D62CE1">
        <w:rPr>
          <w:rFonts w:ascii="Times New Roman" w:eastAsia="Times New Roman" w:hAnsi="Times New Roman"/>
          <w:i/>
          <w:sz w:val="24"/>
          <w:szCs w:val="24"/>
          <w:lang w:val="es-VE" w:eastAsia="es-VE"/>
        </w:rPr>
        <w:t>rental</w:t>
      </w:r>
      <w:proofErr w:type="spellEnd"/>
      <w:r w:rsidRPr="00D62CE1">
        <w:rPr>
          <w:rFonts w:ascii="Times New Roman" w:eastAsia="Times New Roman" w:hAnsi="Times New Roman"/>
          <w:i/>
          <w:sz w:val="24"/>
          <w:szCs w:val="24"/>
          <w:lang w:val="es-VE" w:eastAsia="es-VE"/>
        </w:rPr>
        <w:t xml:space="preserve">, y es </w:t>
      </w:r>
      <w:proofErr w:type="spellStart"/>
      <w:r w:rsidRPr="00D62CE1">
        <w:rPr>
          <w:rFonts w:ascii="Times New Roman" w:eastAsia="Times New Roman" w:hAnsi="Times New Roman"/>
          <w:i/>
          <w:sz w:val="24"/>
          <w:szCs w:val="24"/>
          <w:lang w:val="es-VE" w:eastAsia="es-VE"/>
        </w:rPr>
        <w:t>porp</w:t>
      </w:r>
      <w:proofErr w:type="spellEnd"/>
      <w:r w:rsidRPr="00D62CE1">
        <w:rPr>
          <w:rFonts w:ascii="Times New Roman" w:eastAsia="Times New Roman" w:hAnsi="Times New Roman"/>
          <w:i/>
          <w:sz w:val="24"/>
          <w:szCs w:val="24"/>
          <w:lang w:val="es-VE" w:eastAsia="es-VE"/>
        </w:rPr>
        <w:t xml:space="preserve"> ello que en ese marco se presentó una propuesta, balanceando lo económico con lo social</w:t>
      </w:r>
      <w:r>
        <w:rPr>
          <w:rFonts w:ascii="Times New Roman" w:eastAsia="Times New Roman" w:hAnsi="Times New Roman"/>
          <w:i/>
          <w:sz w:val="24"/>
          <w:szCs w:val="24"/>
          <w:lang w:val="es-VE" w:eastAsia="es-VE"/>
        </w:rPr>
        <w:t>.</w:t>
      </w:r>
    </w:p>
    <w:p w14:paraId="52B79EF7" w14:textId="77777777" w:rsid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t xml:space="preserve">Actualmente nos encontramos en la última etapa, que tiene que ver con la elaboración de los documentos definitivos de venta de las parcelas, razón por la cual se requiere la aprobación por parte del Consejo de Fomento de los lineamientos económicos, que deben ser incorporados en los mismos. </w:t>
      </w:r>
    </w:p>
    <w:p w14:paraId="4823DB19" w14:textId="77777777" w:rsidR="005B1D7B" w:rsidRDefault="005B1D7B" w:rsidP="005B1F32">
      <w:pPr>
        <w:spacing w:after="0" w:line="240" w:lineRule="auto"/>
        <w:ind w:left="142"/>
        <w:jc w:val="both"/>
        <w:rPr>
          <w:rFonts w:ascii="Times New Roman" w:eastAsia="Times New Roman" w:hAnsi="Times New Roman"/>
          <w:i/>
          <w:sz w:val="24"/>
          <w:szCs w:val="24"/>
          <w:lang w:val="es-VE" w:eastAsia="es-VE"/>
        </w:rPr>
      </w:pPr>
    </w:p>
    <w:p w14:paraId="7EB92D00" w14:textId="695A4C09" w:rsidR="005B1D7B" w:rsidRP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t>1. En primer lugar debe ratificarse la resolución del Consejo Universitario de Abril</w:t>
      </w:r>
    </w:p>
    <w:p w14:paraId="053663EA" w14:textId="221B44B0" w:rsidR="005B1D7B" w:rsidRP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t xml:space="preserve">de 2008, mediante la cual se establece como precio por metro cuadrado bolívares quinientos. (500,00 Bs/mts2). En último numeral señala el monto que recibiría la institución por la venta de las parcelas, monto que difiere de real ya que en ese momento no se tenía la aprobación del proyecto definitivo por parte de la Alcaldía del Municipio libertador, y el mismo sufrió modificaciones por exigencias de los vecinos de Santa María y de la normativa aplicable, el documento de </w:t>
      </w:r>
      <w:proofErr w:type="spellStart"/>
      <w:r w:rsidRPr="005B1D7B">
        <w:rPr>
          <w:rFonts w:ascii="Times New Roman" w:eastAsia="Times New Roman" w:hAnsi="Times New Roman"/>
          <w:i/>
          <w:sz w:val="24"/>
          <w:szCs w:val="24"/>
          <w:lang w:val="es-VE" w:eastAsia="es-VE"/>
        </w:rPr>
        <w:t>parcelamiento</w:t>
      </w:r>
      <w:proofErr w:type="spellEnd"/>
      <w:r w:rsidRPr="005B1D7B">
        <w:rPr>
          <w:rFonts w:ascii="Times New Roman" w:eastAsia="Times New Roman" w:hAnsi="Times New Roman"/>
          <w:i/>
          <w:sz w:val="24"/>
          <w:szCs w:val="24"/>
          <w:lang w:val="es-VE" w:eastAsia="es-VE"/>
        </w:rPr>
        <w:t xml:space="preserve"> ya fue registrado y se cuenta con medidas precisas que en Abril 2008 se </w:t>
      </w:r>
      <w:proofErr w:type="spellStart"/>
      <w:r w:rsidRPr="005B1D7B">
        <w:rPr>
          <w:rFonts w:ascii="Times New Roman" w:eastAsia="Times New Roman" w:hAnsi="Times New Roman"/>
          <w:i/>
          <w:sz w:val="24"/>
          <w:szCs w:val="24"/>
          <w:lang w:val="es-VE" w:eastAsia="es-VE"/>
        </w:rPr>
        <w:t>desconocian</w:t>
      </w:r>
      <w:proofErr w:type="spellEnd"/>
      <w:r>
        <w:rPr>
          <w:rFonts w:ascii="Times New Roman" w:eastAsia="Times New Roman" w:hAnsi="Times New Roman"/>
          <w:i/>
          <w:sz w:val="24"/>
          <w:szCs w:val="24"/>
          <w:lang w:val="es-VE" w:eastAsia="es-VE"/>
        </w:rPr>
        <w:t xml:space="preserve">, la Universidad recaudara seis </w:t>
      </w:r>
      <w:r w:rsidRPr="005B1D7B">
        <w:rPr>
          <w:rFonts w:ascii="Times New Roman" w:eastAsia="Times New Roman" w:hAnsi="Times New Roman"/>
          <w:i/>
          <w:sz w:val="24"/>
          <w:szCs w:val="24"/>
          <w:lang w:val="es-VE" w:eastAsia="es-VE"/>
        </w:rPr>
        <w:t>millones cuatrocientos noventa y nueve mil setecientos se</w:t>
      </w:r>
      <w:r>
        <w:rPr>
          <w:rFonts w:ascii="Times New Roman" w:eastAsia="Times New Roman" w:hAnsi="Times New Roman"/>
          <w:i/>
          <w:sz w:val="24"/>
          <w:szCs w:val="24"/>
          <w:lang w:val="es-VE" w:eastAsia="es-VE"/>
        </w:rPr>
        <w:t xml:space="preserve">tenta y cinco bolívares fuertes </w:t>
      </w:r>
      <w:r w:rsidRPr="005B1D7B">
        <w:rPr>
          <w:rFonts w:ascii="Times New Roman" w:eastAsia="Times New Roman" w:hAnsi="Times New Roman"/>
          <w:i/>
          <w:sz w:val="24"/>
          <w:szCs w:val="24"/>
          <w:lang w:val="es-VE" w:eastAsia="es-VE"/>
        </w:rPr>
        <w:t>(Bs. F. 6.499.775,00), por un inmueble cuyo valor era incierto.</w:t>
      </w:r>
    </w:p>
    <w:p w14:paraId="12A3CAC6" w14:textId="53D261E0" w:rsidR="005B1D7B" w:rsidRP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t>2. En segundo lugar la Universidad tradicionalmente ha gozado de un derecho preferencial de ser el primer comparador, en caso que cualquiera de los beneficiaros del proyecto Santa María venda el inmueble, derecho que ejercerá por un periodo de 5 años</w:t>
      </w:r>
    </w:p>
    <w:p w14:paraId="6DA2724D" w14:textId="77777777" w:rsid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lastRenderedPageBreak/>
        <w:t xml:space="preserve">contados a partir de la protocolización del documento. </w:t>
      </w:r>
    </w:p>
    <w:p w14:paraId="2688A708" w14:textId="77777777" w:rsid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t xml:space="preserve">3. La Universidad en resguardo de su patrimonio establecerá una hipoteca para aquellos beneficiarías que no cancelen totalmente la parcela. </w:t>
      </w:r>
    </w:p>
    <w:p w14:paraId="368D3338" w14:textId="77777777" w:rsidR="005B1D7B" w:rsidRDefault="005B1D7B" w:rsidP="005B1F32">
      <w:pPr>
        <w:spacing w:after="0" w:line="240" w:lineRule="auto"/>
        <w:ind w:left="142"/>
        <w:jc w:val="both"/>
        <w:rPr>
          <w:rFonts w:ascii="Times New Roman" w:eastAsia="Times New Roman" w:hAnsi="Times New Roman"/>
          <w:i/>
          <w:sz w:val="24"/>
          <w:szCs w:val="24"/>
          <w:lang w:val="es-VE" w:eastAsia="es-VE"/>
        </w:rPr>
      </w:pPr>
      <w:r>
        <w:rPr>
          <w:rFonts w:ascii="Times New Roman" w:eastAsia="Times New Roman" w:hAnsi="Times New Roman"/>
          <w:i/>
          <w:sz w:val="24"/>
          <w:szCs w:val="24"/>
          <w:lang w:val="es-VE" w:eastAsia="es-VE"/>
        </w:rPr>
        <w:t xml:space="preserve">4. </w:t>
      </w:r>
      <w:r w:rsidRPr="005B1D7B">
        <w:rPr>
          <w:rFonts w:ascii="Times New Roman" w:eastAsia="Times New Roman" w:hAnsi="Times New Roman"/>
          <w:i/>
          <w:sz w:val="24"/>
          <w:szCs w:val="24"/>
          <w:lang w:val="es-VE" w:eastAsia="es-VE"/>
        </w:rPr>
        <w:t>Teniendo en cuenta que todos los beneficiarios han cancelado el 20% del monto total de acuerdo a los metros individuales de cada parcela, el Consejo de Fomento debe recomendar el cronograma más conveniente en porciones de 20% y 30%; sin obviar la función social del proyecto y teniendo en cuenta que las un</w:t>
      </w:r>
      <w:r>
        <w:rPr>
          <w:rFonts w:ascii="Times New Roman" w:eastAsia="Times New Roman" w:hAnsi="Times New Roman"/>
          <w:i/>
          <w:sz w:val="24"/>
          <w:szCs w:val="24"/>
          <w:lang w:val="es-VE" w:eastAsia="es-VE"/>
        </w:rPr>
        <w:t xml:space="preserve">idades de vivienda se estima su </w:t>
      </w:r>
      <w:r w:rsidRPr="005B1D7B">
        <w:rPr>
          <w:rFonts w:ascii="Times New Roman" w:eastAsia="Times New Roman" w:hAnsi="Times New Roman"/>
          <w:i/>
          <w:sz w:val="24"/>
          <w:szCs w:val="24"/>
          <w:lang w:val="es-VE" w:eastAsia="es-VE"/>
        </w:rPr>
        <w:t xml:space="preserve">entrega para finales del mes de </w:t>
      </w:r>
      <w:proofErr w:type="gramStart"/>
      <w:r w:rsidRPr="005B1D7B">
        <w:rPr>
          <w:rFonts w:ascii="Times New Roman" w:eastAsia="Times New Roman" w:hAnsi="Times New Roman"/>
          <w:i/>
          <w:sz w:val="24"/>
          <w:szCs w:val="24"/>
          <w:lang w:val="es-VE" w:eastAsia="es-VE"/>
        </w:rPr>
        <w:t>Junio</w:t>
      </w:r>
      <w:proofErr w:type="gramEnd"/>
      <w:r w:rsidRPr="005B1D7B">
        <w:rPr>
          <w:rFonts w:ascii="Times New Roman" w:eastAsia="Times New Roman" w:hAnsi="Times New Roman"/>
          <w:i/>
          <w:sz w:val="24"/>
          <w:szCs w:val="24"/>
          <w:lang w:val="es-VE" w:eastAsia="es-VE"/>
        </w:rPr>
        <w:t xml:space="preserve"> 2008, los benefici</w:t>
      </w:r>
      <w:r>
        <w:rPr>
          <w:rFonts w:ascii="Times New Roman" w:eastAsia="Times New Roman" w:hAnsi="Times New Roman"/>
          <w:i/>
          <w:sz w:val="24"/>
          <w:szCs w:val="24"/>
          <w:lang w:val="es-VE" w:eastAsia="es-VE"/>
        </w:rPr>
        <w:t xml:space="preserve">arios presentaron una propuesta </w:t>
      </w:r>
      <w:r w:rsidRPr="005B1D7B">
        <w:rPr>
          <w:rFonts w:ascii="Times New Roman" w:eastAsia="Times New Roman" w:hAnsi="Times New Roman"/>
          <w:i/>
          <w:sz w:val="24"/>
          <w:szCs w:val="24"/>
          <w:lang w:val="es-VE" w:eastAsia="es-VE"/>
        </w:rPr>
        <w:t xml:space="preserve">la cual debe ser revisada. </w:t>
      </w:r>
    </w:p>
    <w:p w14:paraId="4E1AE235" w14:textId="6BEA8048" w:rsidR="005B1D7B" w:rsidRDefault="005B1D7B" w:rsidP="005B1F32">
      <w:pPr>
        <w:spacing w:after="0" w:line="240" w:lineRule="auto"/>
        <w:ind w:left="142"/>
        <w:jc w:val="both"/>
        <w:rPr>
          <w:rFonts w:ascii="Times New Roman" w:eastAsia="Times New Roman" w:hAnsi="Times New Roman"/>
          <w:i/>
          <w:sz w:val="24"/>
          <w:szCs w:val="24"/>
          <w:lang w:val="es-VE" w:eastAsia="es-VE"/>
        </w:rPr>
      </w:pPr>
      <w:r w:rsidRPr="005B1D7B">
        <w:rPr>
          <w:rFonts w:ascii="Times New Roman" w:eastAsia="Times New Roman" w:hAnsi="Times New Roman"/>
          <w:i/>
          <w:sz w:val="24"/>
          <w:szCs w:val="24"/>
          <w:lang w:val="es-VE" w:eastAsia="es-VE"/>
        </w:rPr>
        <w:t>Aprovecho la oportunidad para informarle que existe un expediente administrativo en el Ministerio del Poder popular para el Ambiente, por el desarrollo del proyecto Santa</w:t>
      </w:r>
      <w:r>
        <w:rPr>
          <w:rFonts w:ascii="Times New Roman" w:eastAsia="Times New Roman" w:hAnsi="Times New Roman"/>
          <w:i/>
          <w:sz w:val="24"/>
          <w:szCs w:val="24"/>
          <w:lang w:val="es-VE" w:eastAsia="es-VE"/>
        </w:rPr>
        <w:t xml:space="preserve"> María, cuente usted con toda mi disposición para culminar este </w:t>
      </w:r>
      <w:r w:rsidR="008604FC">
        <w:rPr>
          <w:rFonts w:ascii="Times New Roman" w:eastAsia="Times New Roman" w:hAnsi="Times New Roman"/>
          <w:i/>
          <w:sz w:val="24"/>
          <w:szCs w:val="24"/>
          <w:lang w:val="es-VE" w:eastAsia="es-VE"/>
        </w:rPr>
        <w:t>escollo,</w:t>
      </w:r>
      <w:r>
        <w:rPr>
          <w:rFonts w:ascii="Times New Roman" w:eastAsia="Times New Roman" w:hAnsi="Times New Roman"/>
          <w:i/>
          <w:sz w:val="24"/>
          <w:szCs w:val="24"/>
          <w:lang w:val="es-VE" w:eastAsia="es-VE"/>
        </w:rPr>
        <w:t xml:space="preserve"> pero recuerde que no represento a la Universidad, razón por la cual requiero de su ayuda; toda la información del proyecto Santa María reposa en la Dirección de Fomento en carpetas separadas…”.</w:t>
      </w:r>
      <w:r w:rsidR="00C84789">
        <w:rPr>
          <w:rFonts w:ascii="Times New Roman" w:eastAsia="Times New Roman" w:hAnsi="Times New Roman"/>
          <w:i/>
          <w:sz w:val="24"/>
          <w:szCs w:val="24"/>
          <w:lang w:val="es-VE" w:eastAsia="es-VE"/>
        </w:rPr>
        <w:t xml:space="preserve"> </w:t>
      </w:r>
    </w:p>
    <w:p w14:paraId="3B0A6996" w14:textId="19817357" w:rsidR="00C84789" w:rsidRDefault="00C84789" w:rsidP="005B1F32">
      <w:pPr>
        <w:spacing w:after="0" w:line="240" w:lineRule="auto"/>
        <w:ind w:left="142"/>
        <w:jc w:val="both"/>
        <w:rPr>
          <w:rFonts w:ascii="Times New Roman" w:eastAsia="Times New Roman" w:hAnsi="Times New Roman"/>
          <w:i/>
          <w:sz w:val="24"/>
          <w:szCs w:val="24"/>
          <w:lang w:val="es-VE" w:eastAsia="es-VE"/>
        </w:rPr>
      </w:pPr>
    </w:p>
    <w:p w14:paraId="26E0BC93" w14:textId="68E18C74" w:rsidR="00C84789" w:rsidRDefault="00C84789" w:rsidP="005B1F32">
      <w:pPr>
        <w:spacing w:after="0" w:line="240" w:lineRule="auto"/>
        <w:ind w:left="142"/>
        <w:jc w:val="both"/>
        <w:rPr>
          <w:rFonts w:ascii="Times New Roman" w:eastAsia="Times New Roman" w:hAnsi="Times New Roman"/>
          <w:b/>
          <w:sz w:val="24"/>
          <w:szCs w:val="24"/>
          <w:lang w:val="es-VE" w:eastAsia="es-VE"/>
        </w:rPr>
      </w:pPr>
      <w:r w:rsidRPr="00C84789">
        <w:rPr>
          <w:rFonts w:ascii="Times New Roman" w:eastAsia="Times New Roman" w:hAnsi="Times New Roman"/>
          <w:b/>
          <w:sz w:val="24"/>
          <w:szCs w:val="24"/>
          <w:lang w:val="es-VE" w:eastAsia="es-VE"/>
        </w:rPr>
        <w:t>De las Observaciones del 3100 al 3102:</w:t>
      </w:r>
    </w:p>
    <w:p w14:paraId="2FD6276B" w14:textId="45B2EF37" w:rsidR="005471CF" w:rsidRDefault="005471CF" w:rsidP="005B1F32">
      <w:pPr>
        <w:spacing w:after="0" w:line="240" w:lineRule="auto"/>
        <w:ind w:left="142"/>
        <w:jc w:val="both"/>
        <w:rPr>
          <w:rFonts w:ascii="Times New Roman" w:eastAsia="Times New Roman" w:hAnsi="Times New Roman"/>
          <w:b/>
          <w:sz w:val="24"/>
          <w:szCs w:val="24"/>
          <w:lang w:val="es-VE" w:eastAsia="es-VE"/>
        </w:rPr>
      </w:pPr>
    </w:p>
    <w:p w14:paraId="37615546" w14:textId="2C112DC8" w:rsidR="005471CF" w:rsidRPr="00C84789" w:rsidRDefault="005471CF" w:rsidP="005B1F32">
      <w:pPr>
        <w:spacing w:after="0" w:line="240" w:lineRule="auto"/>
        <w:ind w:left="142"/>
        <w:jc w:val="both"/>
        <w:rPr>
          <w:rFonts w:ascii="Times New Roman" w:eastAsia="Times New Roman" w:hAnsi="Times New Roman"/>
          <w:sz w:val="24"/>
          <w:szCs w:val="24"/>
          <w:lang w:val="es-VE" w:eastAsia="es-VE"/>
        </w:rPr>
      </w:pPr>
      <w:r w:rsidRPr="00C84789">
        <w:rPr>
          <w:rFonts w:ascii="Times New Roman" w:eastAsia="Times New Roman" w:hAnsi="Times New Roman"/>
          <w:sz w:val="24"/>
          <w:szCs w:val="24"/>
          <w:lang w:val="es-VE" w:eastAsia="es-VE"/>
        </w:rPr>
        <w:t>El informe preliminar expresa en la Observación 3100, lo siguiente</w:t>
      </w:r>
      <w:r>
        <w:rPr>
          <w:rFonts w:ascii="Times New Roman" w:eastAsia="Times New Roman" w:hAnsi="Times New Roman"/>
          <w:sz w:val="24"/>
          <w:szCs w:val="24"/>
          <w:lang w:val="es-VE" w:eastAsia="es-VE"/>
        </w:rPr>
        <w:t>:</w:t>
      </w:r>
    </w:p>
    <w:p w14:paraId="7C8FE56C" w14:textId="77777777" w:rsidR="005471CF" w:rsidRPr="00C84789" w:rsidRDefault="005471CF" w:rsidP="005B1F32">
      <w:pPr>
        <w:spacing w:after="0" w:line="240" w:lineRule="auto"/>
        <w:ind w:left="142"/>
        <w:jc w:val="both"/>
        <w:rPr>
          <w:rFonts w:ascii="Times New Roman" w:eastAsia="Times New Roman" w:hAnsi="Times New Roman"/>
          <w:b/>
          <w:sz w:val="24"/>
          <w:szCs w:val="24"/>
          <w:lang w:val="es-VE" w:eastAsia="es-VE"/>
        </w:rPr>
      </w:pPr>
    </w:p>
    <w:p w14:paraId="767CD53C" w14:textId="5147BC5D" w:rsidR="009F4346" w:rsidRPr="009F4346" w:rsidRDefault="00C84789" w:rsidP="005B1F32">
      <w:pPr>
        <w:spacing w:after="0" w:line="240" w:lineRule="auto"/>
        <w:ind w:left="142"/>
        <w:jc w:val="both"/>
        <w:rPr>
          <w:rFonts w:ascii="Times New Roman" w:eastAsia="Times New Roman" w:hAnsi="Times New Roman"/>
          <w:sz w:val="24"/>
          <w:szCs w:val="24"/>
          <w:lang w:val="es-VE" w:eastAsia="es-VE"/>
        </w:rPr>
      </w:pPr>
      <w:r w:rsidRPr="005471CF">
        <w:rPr>
          <w:rFonts w:ascii="Times New Roman" w:eastAsia="Times New Roman" w:hAnsi="Times New Roman"/>
          <w:i/>
          <w:sz w:val="24"/>
          <w:szCs w:val="24"/>
          <w:lang w:val="es-VE" w:eastAsia="es-VE"/>
        </w:rPr>
        <w:t xml:space="preserve">"3100 Se evidenció que de las 50 parcelas pertenecientes al terreno propiedad de la ULA que fueron vendidas a beneficiarios de la </w:t>
      </w:r>
      <w:r w:rsidRPr="009F4346">
        <w:rPr>
          <w:rFonts w:ascii="Times New Roman" w:eastAsia="Times New Roman" w:hAnsi="Times New Roman"/>
          <w:sz w:val="24"/>
          <w:szCs w:val="24"/>
          <w:lang w:val="es-VE" w:eastAsia="es-VE"/>
        </w:rPr>
        <w:t>comunidad universitaria, 44 fueron adjudicados</w:t>
      </w:r>
      <w:r w:rsidR="009F4346" w:rsidRPr="009F4346">
        <w:rPr>
          <w:rFonts w:ascii="Times New Roman" w:eastAsia="Times New Roman" w:hAnsi="Times New Roman"/>
          <w:sz w:val="24"/>
          <w:szCs w:val="24"/>
          <w:lang w:val="es-VE" w:eastAsia="es-VE"/>
        </w:rPr>
        <w:t xml:space="preserve"> a participantes quienes poseen vivienda propia, entre los que se encontraban el Vice-Rector y el </w:t>
      </w:r>
      <w:proofErr w:type="gramStart"/>
      <w:r w:rsidR="009F4346" w:rsidRPr="009F4346">
        <w:rPr>
          <w:rFonts w:ascii="Times New Roman" w:eastAsia="Times New Roman" w:hAnsi="Times New Roman"/>
          <w:sz w:val="24"/>
          <w:szCs w:val="24"/>
          <w:lang w:val="es-VE" w:eastAsia="es-VE"/>
        </w:rPr>
        <w:t>Director</w:t>
      </w:r>
      <w:proofErr w:type="gramEnd"/>
      <w:r w:rsidR="009F4346" w:rsidRPr="009F4346">
        <w:rPr>
          <w:rFonts w:ascii="Times New Roman" w:eastAsia="Times New Roman" w:hAnsi="Times New Roman"/>
          <w:sz w:val="24"/>
          <w:szCs w:val="24"/>
          <w:lang w:val="es-VE" w:eastAsia="es-VE"/>
        </w:rPr>
        <w:t xml:space="preserve"> de Fomento de la ULA para la fecha de </w:t>
      </w:r>
      <w:proofErr w:type="spellStart"/>
      <w:r w:rsidR="009F4346" w:rsidRPr="009F4346">
        <w:rPr>
          <w:rFonts w:ascii="Times New Roman" w:eastAsia="Times New Roman" w:hAnsi="Times New Roman"/>
          <w:sz w:val="24"/>
          <w:szCs w:val="24"/>
          <w:lang w:val="es-VE" w:eastAsia="es-VE"/>
        </w:rPr>
        <w:t>operacionex</w:t>
      </w:r>
      <w:proofErr w:type="spellEnd"/>
      <w:r w:rsidR="009F4346" w:rsidRPr="009F4346">
        <w:rPr>
          <w:rFonts w:ascii="Times New Roman" w:eastAsia="Times New Roman" w:hAnsi="Times New Roman"/>
          <w:sz w:val="24"/>
          <w:szCs w:val="24"/>
          <w:lang w:val="es-VE" w:eastAsia="es-VE"/>
        </w:rPr>
        <w:t xml:space="preserve">, y 6 que no </w:t>
      </w:r>
      <w:proofErr w:type="spellStart"/>
      <w:r w:rsidR="009F4346" w:rsidRPr="009F4346">
        <w:rPr>
          <w:rFonts w:ascii="Times New Roman" w:eastAsia="Times New Roman" w:hAnsi="Times New Roman"/>
          <w:sz w:val="24"/>
          <w:szCs w:val="24"/>
          <w:lang w:val="es-VE" w:eastAsia="es-VE"/>
        </w:rPr>
        <w:t>pasetan</w:t>
      </w:r>
      <w:proofErr w:type="spellEnd"/>
      <w:r w:rsidR="009F4346" w:rsidRPr="009F4346">
        <w:rPr>
          <w:rFonts w:ascii="Times New Roman" w:eastAsia="Times New Roman" w:hAnsi="Times New Roman"/>
          <w:sz w:val="24"/>
          <w:szCs w:val="24"/>
          <w:lang w:val="es-VE" w:eastAsia="es-VE"/>
        </w:rPr>
        <w:t xml:space="preserve"> vivienda. Asimismo, de estos resultados no se observé documentación alguna donde conste que el Consejo Universitario haya recibido información sobre los participantes seleccionados..."</w:t>
      </w:r>
    </w:p>
    <w:p w14:paraId="48121699" w14:textId="77777777" w:rsidR="009F4346" w:rsidRPr="009F4346" w:rsidRDefault="009F4346" w:rsidP="005B1F32">
      <w:pPr>
        <w:spacing w:after="0" w:line="240" w:lineRule="auto"/>
        <w:ind w:left="142"/>
        <w:jc w:val="both"/>
        <w:rPr>
          <w:rFonts w:ascii="Times New Roman" w:eastAsia="Times New Roman" w:hAnsi="Times New Roman"/>
          <w:i/>
          <w:sz w:val="24"/>
          <w:szCs w:val="24"/>
          <w:lang w:val="es-VE" w:eastAsia="es-VE"/>
        </w:rPr>
      </w:pPr>
    </w:p>
    <w:p w14:paraId="21F20814" w14:textId="77777777" w:rsidR="009F4346" w:rsidRDefault="009F4346" w:rsidP="005B1F32">
      <w:pPr>
        <w:spacing w:after="0" w:line="240" w:lineRule="auto"/>
        <w:ind w:left="142"/>
        <w:jc w:val="both"/>
        <w:rPr>
          <w:rFonts w:ascii="Times New Roman" w:eastAsia="Times New Roman" w:hAnsi="Times New Roman"/>
          <w:sz w:val="24"/>
          <w:szCs w:val="24"/>
          <w:lang w:val="es-VE" w:eastAsia="es-VE"/>
        </w:rPr>
      </w:pPr>
      <w:r w:rsidRPr="009F4346">
        <w:rPr>
          <w:rFonts w:ascii="Times New Roman" w:eastAsia="Times New Roman" w:hAnsi="Times New Roman"/>
          <w:sz w:val="24"/>
          <w:szCs w:val="24"/>
          <w:lang w:val="es-VE" w:eastAsia="es-VE"/>
        </w:rPr>
        <w:t xml:space="preserve">Al respecto, es importante resaltar que: </w:t>
      </w:r>
    </w:p>
    <w:p w14:paraId="2E0D4D3E" w14:textId="5D2CBA82" w:rsidR="009F4346" w:rsidRDefault="009F4346" w:rsidP="005B1F32">
      <w:pPr>
        <w:spacing w:after="0" w:line="240" w:lineRule="auto"/>
        <w:ind w:left="142"/>
        <w:jc w:val="both"/>
        <w:rPr>
          <w:rFonts w:ascii="Times New Roman" w:eastAsia="Times New Roman" w:hAnsi="Times New Roman"/>
          <w:i/>
          <w:sz w:val="24"/>
          <w:szCs w:val="24"/>
          <w:lang w:val="es-VE" w:eastAsia="es-VE"/>
        </w:rPr>
      </w:pPr>
      <w:r w:rsidRPr="009F4346">
        <w:rPr>
          <w:rFonts w:ascii="Times New Roman" w:eastAsia="Times New Roman" w:hAnsi="Times New Roman"/>
          <w:sz w:val="24"/>
          <w:szCs w:val="24"/>
          <w:lang w:val="es-VE" w:eastAsia="es-VE"/>
        </w:rPr>
        <w:t xml:space="preserve">El Consejo Universitario en fecha 21 de abril de 2008 autorizó, a la Dirección de Fomento, en resolución CU -0934 para la selección de los beneficiarios, según el numeral 2": </w:t>
      </w:r>
      <w:r w:rsidRPr="009F4346">
        <w:rPr>
          <w:rFonts w:ascii="Times New Roman" w:eastAsia="Times New Roman" w:hAnsi="Times New Roman"/>
          <w:i/>
          <w:sz w:val="24"/>
          <w:szCs w:val="24"/>
          <w:lang w:val="es-VE" w:eastAsia="es-VE"/>
        </w:rPr>
        <w:t>"Autorizar a la Dirección de Fomento para seleccionar los beneficiarios de lo propuesta habitacional, de manera tal que cumplan con los requisitos sociales expresados en el proyecto, como son capacidad de pago y no poseer vivienda"</w:t>
      </w:r>
    </w:p>
    <w:p w14:paraId="17FC05DD" w14:textId="77777777" w:rsidR="009F4346" w:rsidRPr="009F4346" w:rsidRDefault="009F4346" w:rsidP="005B1F32">
      <w:pPr>
        <w:spacing w:after="0" w:line="240" w:lineRule="auto"/>
        <w:ind w:left="142"/>
        <w:jc w:val="both"/>
        <w:rPr>
          <w:rFonts w:ascii="Times New Roman" w:eastAsia="Times New Roman" w:hAnsi="Times New Roman"/>
          <w:sz w:val="24"/>
          <w:szCs w:val="24"/>
          <w:lang w:val="es-VE" w:eastAsia="es-VE"/>
        </w:rPr>
      </w:pPr>
    </w:p>
    <w:p w14:paraId="4F591379" w14:textId="3A79B3B2" w:rsidR="009F4346" w:rsidRDefault="009F4346" w:rsidP="005B1F32">
      <w:pPr>
        <w:spacing w:after="0" w:line="240" w:lineRule="auto"/>
        <w:ind w:left="142"/>
        <w:jc w:val="both"/>
        <w:rPr>
          <w:rFonts w:ascii="Times New Roman" w:eastAsia="Times New Roman" w:hAnsi="Times New Roman"/>
          <w:sz w:val="24"/>
          <w:szCs w:val="24"/>
          <w:lang w:val="es-VE" w:eastAsia="es-VE"/>
        </w:rPr>
      </w:pPr>
      <w:r w:rsidRPr="009F4346">
        <w:rPr>
          <w:rFonts w:ascii="Times New Roman" w:eastAsia="Times New Roman" w:hAnsi="Times New Roman"/>
          <w:sz w:val="24"/>
          <w:szCs w:val="24"/>
          <w:lang w:val="es-VE" w:eastAsia="es-VE"/>
        </w:rPr>
        <w:t xml:space="preserve">En esta primera selección se incluyen, según tabla anexa a los siguientes beneficiarios que no poseían vivienda, asimismo, se anexan los soportes que sustentan dicha condición </w:t>
      </w:r>
      <w:r w:rsidRPr="009F4346">
        <w:rPr>
          <w:rFonts w:ascii="Times New Roman" w:eastAsia="Times New Roman" w:hAnsi="Times New Roman"/>
          <w:b/>
          <w:sz w:val="24"/>
          <w:szCs w:val="24"/>
          <w:lang w:val="es-VE" w:eastAsia="es-VE"/>
        </w:rPr>
        <w:t>(ver anexo A).</w:t>
      </w:r>
    </w:p>
    <w:p w14:paraId="69EF8748" w14:textId="77777777" w:rsidR="009F4346" w:rsidRPr="009F4346" w:rsidRDefault="009F4346" w:rsidP="005B1F32">
      <w:pPr>
        <w:spacing w:after="0" w:line="240" w:lineRule="auto"/>
        <w:ind w:left="142"/>
        <w:jc w:val="both"/>
        <w:rPr>
          <w:rFonts w:ascii="Times New Roman" w:eastAsia="Times New Roman" w:hAnsi="Times New Roman"/>
          <w:sz w:val="24"/>
          <w:szCs w:val="24"/>
          <w:lang w:val="es-VE" w:eastAsia="es-VE"/>
        </w:rPr>
      </w:pPr>
    </w:p>
    <w:p w14:paraId="274CDB88" w14:textId="77777777" w:rsidR="009F4346" w:rsidRPr="009F4346" w:rsidRDefault="009F4346" w:rsidP="005B1F32">
      <w:pPr>
        <w:spacing w:after="0" w:line="240" w:lineRule="auto"/>
        <w:ind w:left="142"/>
        <w:jc w:val="both"/>
        <w:rPr>
          <w:rFonts w:ascii="Times New Roman" w:eastAsia="Times New Roman" w:hAnsi="Times New Roman"/>
          <w:b/>
          <w:sz w:val="24"/>
          <w:szCs w:val="24"/>
          <w:lang w:val="es-VE" w:eastAsia="es-VE"/>
        </w:rPr>
      </w:pPr>
      <w:r w:rsidRPr="009F4346">
        <w:rPr>
          <w:rFonts w:ascii="Times New Roman" w:eastAsia="Times New Roman" w:hAnsi="Times New Roman"/>
          <w:b/>
          <w:sz w:val="24"/>
          <w:szCs w:val="24"/>
          <w:lang w:val="es-VE" w:eastAsia="es-VE"/>
        </w:rPr>
        <w:t>Tabla 1</w:t>
      </w:r>
    </w:p>
    <w:p w14:paraId="35CD8F3C" w14:textId="51930032" w:rsidR="009F4346" w:rsidRDefault="009F4346" w:rsidP="005B1F32">
      <w:pPr>
        <w:spacing w:after="0" w:line="240" w:lineRule="auto"/>
        <w:ind w:left="142"/>
        <w:jc w:val="both"/>
        <w:rPr>
          <w:rFonts w:ascii="Times New Roman" w:eastAsia="Times New Roman" w:hAnsi="Times New Roman"/>
          <w:b/>
          <w:sz w:val="24"/>
          <w:szCs w:val="24"/>
          <w:lang w:val="es-VE" w:eastAsia="es-VE"/>
        </w:rPr>
      </w:pPr>
      <w:r w:rsidRPr="009F4346">
        <w:rPr>
          <w:rFonts w:ascii="Times New Roman" w:eastAsia="Times New Roman" w:hAnsi="Times New Roman"/>
          <w:b/>
          <w:sz w:val="24"/>
          <w:szCs w:val="24"/>
          <w:lang w:val="es-VE" w:eastAsia="es-VE"/>
        </w:rPr>
        <w:t xml:space="preserve">Beneficiarios que no poseían vivienda Primer Llamado (21/04/2008 al 15/07/2008) </w:t>
      </w:r>
    </w:p>
    <w:p w14:paraId="0F7B5D07" w14:textId="0AAC8760" w:rsidR="009F4346" w:rsidRDefault="009F4346"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ook w:val="04A0" w:firstRow="1" w:lastRow="0" w:firstColumn="1" w:lastColumn="0" w:noHBand="0" w:noVBand="1"/>
      </w:tblPr>
      <w:tblGrid>
        <w:gridCol w:w="1730"/>
        <w:gridCol w:w="1276"/>
        <w:gridCol w:w="1412"/>
      </w:tblGrid>
      <w:tr w:rsidR="009F4346" w14:paraId="4C7BBFB0" w14:textId="77777777" w:rsidTr="00A43401">
        <w:tc>
          <w:tcPr>
            <w:tcW w:w="1730" w:type="dxa"/>
          </w:tcPr>
          <w:p w14:paraId="3170038E" w14:textId="35382363"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b/>
                <w:sz w:val="20"/>
                <w:szCs w:val="24"/>
                <w:lang w:val="es-VE" w:eastAsia="es-VE"/>
              </w:rPr>
              <w:t>Beneficiario</w:t>
            </w:r>
          </w:p>
        </w:tc>
        <w:tc>
          <w:tcPr>
            <w:tcW w:w="1276" w:type="dxa"/>
          </w:tcPr>
          <w:p w14:paraId="31453428" w14:textId="69694FA2"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b/>
                <w:sz w:val="20"/>
                <w:szCs w:val="24"/>
                <w:lang w:val="es-VE" w:eastAsia="es-VE"/>
              </w:rPr>
              <w:t>Fecha Solicitud</w:t>
            </w:r>
          </w:p>
        </w:tc>
        <w:tc>
          <w:tcPr>
            <w:tcW w:w="1412" w:type="dxa"/>
          </w:tcPr>
          <w:p w14:paraId="46EEA6A4" w14:textId="751C0824"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b/>
                <w:sz w:val="20"/>
                <w:szCs w:val="24"/>
                <w:lang w:val="es-VE" w:eastAsia="es-VE"/>
              </w:rPr>
              <w:t>Fecha Adjudicación</w:t>
            </w:r>
          </w:p>
        </w:tc>
      </w:tr>
      <w:tr w:rsidR="009F4346" w14:paraId="7E705215" w14:textId="77777777" w:rsidTr="00A43401">
        <w:tc>
          <w:tcPr>
            <w:tcW w:w="1730" w:type="dxa"/>
          </w:tcPr>
          <w:p w14:paraId="4275A22C" w14:textId="4B7A9BEC"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José Andrés Mendoza Gavidia</w:t>
            </w:r>
          </w:p>
        </w:tc>
        <w:tc>
          <w:tcPr>
            <w:tcW w:w="1276" w:type="dxa"/>
          </w:tcPr>
          <w:p w14:paraId="35DB46A7" w14:textId="4B4E21B8"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02/06/2008</w:t>
            </w:r>
          </w:p>
        </w:tc>
        <w:tc>
          <w:tcPr>
            <w:tcW w:w="1412" w:type="dxa"/>
          </w:tcPr>
          <w:p w14:paraId="38325840" w14:textId="236FFF84"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66267F15" w14:textId="77777777" w:rsidTr="00A43401">
        <w:tc>
          <w:tcPr>
            <w:tcW w:w="1730" w:type="dxa"/>
          </w:tcPr>
          <w:p w14:paraId="3609F0BB" w14:textId="4210AE20"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Lisandra Chacón Ovalles</w:t>
            </w:r>
          </w:p>
        </w:tc>
        <w:tc>
          <w:tcPr>
            <w:tcW w:w="1276" w:type="dxa"/>
          </w:tcPr>
          <w:p w14:paraId="36650E93" w14:textId="0F7069B0"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05/05/2008</w:t>
            </w:r>
          </w:p>
        </w:tc>
        <w:tc>
          <w:tcPr>
            <w:tcW w:w="1412" w:type="dxa"/>
          </w:tcPr>
          <w:p w14:paraId="5DECF2AB" w14:textId="1AAA398E"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61174FFB" w14:textId="77777777" w:rsidTr="00A43401">
        <w:tc>
          <w:tcPr>
            <w:tcW w:w="1730" w:type="dxa"/>
          </w:tcPr>
          <w:p w14:paraId="6DE63738" w14:textId="75598767"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Ángel Tomás Garrido</w:t>
            </w:r>
          </w:p>
        </w:tc>
        <w:tc>
          <w:tcPr>
            <w:tcW w:w="1276" w:type="dxa"/>
          </w:tcPr>
          <w:p w14:paraId="33E16372" w14:textId="6693303E"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18/06/2008</w:t>
            </w:r>
          </w:p>
        </w:tc>
        <w:tc>
          <w:tcPr>
            <w:tcW w:w="1412" w:type="dxa"/>
          </w:tcPr>
          <w:p w14:paraId="68B0C8E1" w14:textId="0F6EC4D2"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56D067DB" w14:textId="77777777" w:rsidTr="00A43401">
        <w:tc>
          <w:tcPr>
            <w:tcW w:w="1730" w:type="dxa"/>
          </w:tcPr>
          <w:p w14:paraId="56642DC5" w14:textId="56411CDF"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 xml:space="preserve">José Luis </w:t>
            </w:r>
            <w:proofErr w:type="spellStart"/>
            <w:r w:rsidRPr="009F4346">
              <w:rPr>
                <w:rFonts w:ascii="Times New Roman" w:eastAsia="Times New Roman" w:hAnsi="Times New Roman"/>
                <w:sz w:val="20"/>
                <w:szCs w:val="24"/>
                <w:lang w:val="es-VE" w:eastAsia="es-VE"/>
              </w:rPr>
              <w:t>Rujano</w:t>
            </w:r>
            <w:proofErr w:type="spellEnd"/>
            <w:r w:rsidRPr="009F4346">
              <w:rPr>
                <w:rFonts w:ascii="Times New Roman" w:eastAsia="Times New Roman" w:hAnsi="Times New Roman"/>
                <w:sz w:val="20"/>
                <w:szCs w:val="24"/>
                <w:lang w:val="es-VE" w:eastAsia="es-VE"/>
              </w:rPr>
              <w:t xml:space="preserve"> Carrillo</w:t>
            </w:r>
          </w:p>
        </w:tc>
        <w:tc>
          <w:tcPr>
            <w:tcW w:w="1276" w:type="dxa"/>
          </w:tcPr>
          <w:p w14:paraId="5C3CB362" w14:textId="37AEBA47"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15/05/2008</w:t>
            </w:r>
          </w:p>
        </w:tc>
        <w:tc>
          <w:tcPr>
            <w:tcW w:w="1412" w:type="dxa"/>
          </w:tcPr>
          <w:p w14:paraId="1FBAA81F" w14:textId="278163AA"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7E7333BF" w14:textId="77777777" w:rsidTr="00A43401">
        <w:tc>
          <w:tcPr>
            <w:tcW w:w="1730" w:type="dxa"/>
          </w:tcPr>
          <w:p w14:paraId="59E4CA3E" w14:textId="32A7CD26"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 xml:space="preserve">Ana </w:t>
            </w:r>
            <w:proofErr w:type="spellStart"/>
            <w:r w:rsidRPr="009F4346">
              <w:rPr>
                <w:rFonts w:ascii="Times New Roman" w:eastAsia="Times New Roman" w:hAnsi="Times New Roman"/>
                <w:sz w:val="20"/>
                <w:szCs w:val="24"/>
                <w:lang w:val="es-VE" w:eastAsia="es-VE"/>
              </w:rPr>
              <w:t>Iramis</w:t>
            </w:r>
            <w:proofErr w:type="spellEnd"/>
            <w:r w:rsidRPr="009F4346">
              <w:rPr>
                <w:rFonts w:ascii="Times New Roman" w:eastAsia="Times New Roman" w:hAnsi="Times New Roman"/>
                <w:sz w:val="20"/>
                <w:szCs w:val="24"/>
                <w:lang w:val="es-VE" w:eastAsia="es-VE"/>
              </w:rPr>
              <w:t xml:space="preserve"> Aranguren</w:t>
            </w:r>
          </w:p>
        </w:tc>
        <w:tc>
          <w:tcPr>
            <w:tcW w:w="1276" w:type="dxa"/>
          </w:tcPr>
          <w:p w14:paraId="392F804B" w14:textId="452D0405"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26/05/2008</w:t>
            </w:r>
          </w:p>
        </w:tc>
        <w:tc>
          <w:tcPr>
            <w:tcW w:w="1412" w:type="dxa"/>
          </w:tcPr>
          <w:p w14:paraId="6E5999EE" w14:textId="29D92D27"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7B2F400D" w14:textId="77777777" w:rsidTr="00A43401">
        <w:tc>
          <w:tcPr>
            <w:tcW w:w="1730" w:type="dxa"/>
          </w:tcPr>
          <w:p w14:paraId="142D180D" w14:textId="4C6F45D5"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Manuel Albarrán</w:t>
            </w:r>
          </w:p>
        </w:tc>
        <w:tc>
          <w:tcPr>
            <w:tcW w:w="1276" w:type="dxa"/>
          </w:tcPr>
          <w:p w14:paraId="210055E2" w14:textId="6AFFFF91"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23/05/2008</w:t>
            </w:r>
          </w:p>
        </w:tc>
        <w:tc>
          <w:tcPr>
            <w:tcW w:w="1412" w:type="dxa"/>
          </w:tcPr>
          <w:p w14:paraId="24EB8A8E" w14:textId="0BA5F415"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51B80B54" w14:textId="77777777" w:rsidTr="00A43401">
        <w:tc>
          <w:tcPr>
            <w:tcW w:w="1730" w:type="dxa"/>
          </w:tcPr>
          <w:p w14:paraId="0676EACC" w14:textId="782865E9"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Gustavo Briceño</w:t>
            </w:r>
          </w:p>
        </w:tc>
        <w:tc>
          <w:tcPr>
            <w:tcW w:w="1276" w:type="dxa"/>
          </w:tcPr>
          <w:p w14:paraId="1B1A3A1A" w14:textId="79FC5003"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20/05/2008</w:t>
            </w:r>
          </w:p>
        </w:tc>
        <w:tc>
          <w:tcPr>
            <w:tcW w:w="1412" w:type="dxa"/>
          </w:tcPr>
          <w:p w14:paraId="5833AE71" w14:textId="789184F8"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562BC3F9" w14:textId="77777777" w:rsidTr="00A43401">
        <w:tc>
          <w:tcPr>
            <w:tcW w:w="1730" w:type="dxa"/>
          </w:tcPr>
          <w:p w14:paraId="5EB92416" w14:textId="5DB4FD84"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José Humberto Andrade</w:t>
            </w:r>
          </w:p>
        </w:tc>
        <w:tc>
          <w:tcPr>
            <w:tcW w:w="1276" w:type="dxa"/>
          </w:tcPr>
          <w:p w14:paraId="7FAA5973" w14:textId="5F968A7C"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22/05/2008</w:t>
            </w:r>
          </w:p>
        </w:tc>
        <w:tc>
          <w:tcPr>
            <w:tcW w:w="1412" w:type="dxa"/>
          </w:tcPr>
          <w:p w14:paraId="45367B7A" w14:textId="01A718E8"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23/10/2008</w:t>
            </w:r>
          </w:p>
        </w:tc>
      </w:tr>
      <w:tr w:rsidR="009F4346" w14:paraId="1E4D7F3B" w14:textId="77777777" w:rsidTr="00A43401">
        <w:tc>
          <w:tcPr>
            <w:tcW w:w="1730" w:type="dxa"/>
          </w:tcPr>
          <w:p w14:paraId="6809FA53" w14:textId="6013955B" w:rsidR="009F4346" w:rsidRPr="009F4346" w:rsidRDefault="009F4346" w:rsidP="00A43401">
            <w:pPr>
              <w:spacing w:after="0" w:line="240" w:lineRule="auto"/>
              <w:jc w:val="center"/>
              <w:rPr>
                <w:rFonts w:ascii="Times New Roman" w:eastAsia="Times New Roman" w:hAnsi="Times New Roman"/>
                <w:sz w:val="20"/>
                <w:szCs w:val="24"/>
                <w:lang w:val="es-VE" w:eastAsia="es-VE"/>
              </w:rPr>
            </w:pPr>
            <w:r w:rsidRPr="009F4346">
              <w:rPr>
                <w:rFonts w:ascii="Times New Roman" w:eastAsia="Times New Roman" w:hAnsi="Times New Roman"/>
                <w:sz w:val="20"/>
                <w:szCs w:val="24"/>
                <w:lang w:val="es-VE" w:eastAsia="es-VE"/>
              </w:rPr>
              <w:t>Juan Leonardo Márquez</w:t>
            </w:r>
          </w:p>
        </w:tc>
        <w:tc>
          <w:tcPr>
            <w:tcW w:w="1276" w:type="dxa"/>
          </w:tcPr>
          <w:p w14:paraId="61D53E4F" w14:textId="2D4B9994"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19/05/2008</w:t>
            </w:r>
          </w:p>
        </w:tc>
        <w:tc>
          <w:tcPr>
            <w:tcW w:w="1412" w:type="dxa"/>
          </w:tcPr>
          <w:p w14:paraId="4CC435B7" w14:textId="027324AC" w:rsidR="009F4346" w:rsidRPr="009F4346" w:rsidRDefault="009F4346" w:rsidP="00A43401">
            <w:pPr>
              <w:spacing w:after="0" w:line="240" w:lineRule="auto"/>
              <w:jc w:val="center"/>
              <w:rPr>
                <w:rFonts w:ascii="Times New Roman" w:eastAsia="Times New Roman" w:hAnsi="Times New Roman"/>
                <w:b/>
                <w:sz w:val="20"/>
                <w:szCs w:val="24"/>
                <w:lang w:val="es-VE" w:eastAsia="es-VE"/>
              </w:rPr>
            </w:pPr>
            <w:r w:rsidRPr="009F4346">
              <w:rPr>
                <w:rFonts w:ascii="Times New Roman" w:eastAsia="Times New Roman" w:hAnsi="Times New Roman"/>
                <w:sz w:val="20"/>
                <w:szCs w:val="24"/>
                <w:lang w:val="es-VE" w:eastAsia="es-VE"/>
              </w:rPr>
              <w:t>16/02/2009</w:t>
            </w:r>
          </w:p>
        </w:tc>
      </w:tr>
    </w:tbl>
    <w:p w14:paraId="614FE863" w14:textId="44A10A78" w:rsidR="009F4346" w:rsidRDefault="009F4346" w:rsidP="005B1F32">
      <w:pPr>
        <w:spacing w:after="0" w:line="240" w:lineRule="auto"/>
        <w:ind w:left="142"/>
        <w:jc w:val="both"/>
        <w:rPr>
          <w:rFonts w:ascii="Times New Roman" w:eastAsia="Times New Roman" w:hAnsi="Times New Roman"/>
          <w:sz w:val="24"/>
          <w:szCs w:val="24"/>
          <w:lang w:val="es-VE" w:eastAsia="es-VE"/>
        </w:rPr>
      </w:pPr>
    </w:p>
    <w:p w14:paraId="6EF5A134" w14:textId="77777777" w:rsidR="009F4346" w:rsidRPr="009F4346" w:rsidRDefault="009F4346" w:rsidP="005B1F32">
      <w:pPr>
        <w:spacing w:after="0" w:line="240" w:lineRule="auto"/>
        <w:ind w:left="142"/>
        <w:jc w:val="both"/>
        <w:rPr>
          <w:rFonts w:ascii="Times New Roman" w:eastAsia="Times New Roman" w:hAnsi="Times New Roman"/>
          <w:b/>
          <w:sz w:val="24"/>
          <w:szCs w:val="24"/>
          <w:lang w:val="es-VE" w:eastAsia="es-VE"/>
        </w:rPr>
      </w:pPr>
      <w:r w:rsidRPr="009F4346">
        <w:rPr>
          <w:rFonts w:ascii="Times New Roman" w:eastAsia="Times New Roman" w:hAnsi="Times New Roman"/>
          <w:b/>
          <w:sz w:val="24"/>
          <w:szCs w:val="24"/>
          <w:lang w:val="es-VE" w:eastAsia="es-VE"/>
        </w:rPr>
        <w:t>Nota:</w:t>
      </w:r>
    </w:p>
    <w:p w14:paraId="603633DC" w14:textId="390BC804" w:rsidR="009F4346" w:rsidRDefault="009F4346" w:rsidP="005B1F32">
      <w:pPr>
        <w:spacing w:after="0" w:line="240" w:lineRule="auto"/>
        <w:ind w:left="142"/>
        <w:jc w:val="both"/>
        <w:rPr>
          <w:rFonts w:ascii="Times New Roman" w:eastAsia="Times New Roman" w:hAnsi="Times New Roman"/>
          <w:sz w:val="24"/>
          <w:szCs w:val="24"/>
          <w:lang w:val="es-VE" w:eastAsia="es-VE"/>
        </w:rPr>
      </w:pPr>
      <w:r w:rsidRPr="009F4346">
        <w:rPr>
          <w:rFonts w:ascii="Times New Roman" w:eastAsia="Times New Roman" w:hAnsi="Times New Roman"/>
          <w:sz w:val="24"/>
          <w:szCs w:val="24"/>
          <w:lang w:val="es-VE" w:eastAsia="es-VE"/>
        </w:rPr>
        <w:t>Se incluyen a los asignados originales que solicitaron su vivienda en el primer llamado de no poseer vivienda.</w:t>
      </w:r>
    </w:p>
    <w:p w14:paraId="14051779" w14:textId="77777777" w:rsidR="009F4346" w:rsidRPr="009F4346" w:rsidRDefault="009F4346" w:rsidP="005B1F32">
      <w:pPr>
        <w:spacing w:after="0" w:line="240" w:lineRule="auto"/>
        <w:ind w:left="142"/>
        <w:jc w:val="both"/>
        <w:rPr>
          <w:rFonts w:ascii="Times New Roman" w:eastAsia="Times New Roman" w:hAnsi="Times New Roman"/>
          <w:sz w:val="24"/>
          <w:szCs w:val="24"/>
          <w:lang w:val="es-VE" w:eastAsia="es-VE"/>
        </w:rPr>
      </w:pPr>
    </w:p>
    <w:p w14:paraId="3E097F7E" w14:textId="6C400EE7" w:rsidR="0002515F" w:rsidRDefault="009F4346" w:rsidP="005B1F32">
      <w:pPr>
        <w:spacing w:after="0" w:line="240" w:lineRule="auto"/>
        <w:ind w:left="142"/>
        <w:jc w:val="both"/>
        <w:rPr>
          <w:rFonts w:ascii="Times New Roman" w:eastAsia="Times New Roman" w:hAnsi="Times New Roman"/>
          <w:sz w:val="24"/>
          <w:szCs w:val="24"/>
          <w:lang w:val="es-VE" w:eastAsia="es-VE"/>
        </w:rPr>
      </w:pPr>
      <w:r w:rsidRPr="009F4346">
        <w:rPr>
          <w:rFonts w:ascii="Times New Roman" w:eastAsia="Times New Roman" w:hAnsi="Times New Roman"/>
          <w:sz w:val="24"/>
          <w:szCs w:val="24"/>
          <w:lang w:val="es-VE" w:eastAsia="es-VE"/>
        </w:rPr>
        <w:t xml:space="preserve">El 15 de Julio de 2008 se amplían los criterios de selección para seleccionar a los beneficiarios del proyecto habitacional Santa María, según Acta de Consejo de Fomento </w:t>
      </w:r>
      <w:proofErr w:type="spellStart"/>
      <w:r w:rsidRPr="009F4346">
        <w:rPr>
          <w:rFonts w:ascii="Times New Roman" w:eastAsia="Times New Roman" w:hAnsi="Times New Roman"/>
          <w:sz w:val="24"/>
          <w:szCs w:val="24"/>
          <w:lang w:val="es-VE" w:eastAsia="es-VE"/>
        </w:rPr>
        <w:t>N°</w:t>
      </w:r>
      <w:proofErr w:type="spellEnd"/>
      <w:r w:rsidRPr="009F4346">
        <w:rPr>
          <w:rFonts w:ascii="Times New Roman" w:eastAsia="Times New Roman" w:hAnsi="Times New Roman"/>
          <w:sz w:val="24"/>
          <w:szCs w:val="24"/>
          <w:lang w:val="es-VE" w:eastAsia="es-VE"/>
        </w:rPr>
        <w:t xml:space="preserve"> 146, convalidado por el Consejo Universitario en la resolución correspondiente. Igualmente, se mantenía el criterio</w:t>
      </w:r>
      <w:r w:rsidR="0002515F">
        <w:rPr>
          <w:rFonts w:ascii="Times New Roman" w:eastAsia="Times New Roman" w:hAnsi="Times New Roman"/>
          <w:sz w:val="24"/>
          <w:szCs w:val="24"/>
          <w:lang w:val="es-VE" w:eastAsia="es-VE"/>
        </w:rPr>
        <w:t xml:space="preserve"> </w:t>
      </w:r>
      <w:r w:rsidR="0002515F" w:rsidRPr="0002515F">
        <w:rPr>
          <w:rFonts w:ascii="Times New Roman" w:eastAsia="Times New Roman" w:hAnsi="Times New Roman"/>
          <w:sz w:val="24"/>
          <w:szCs w:val="24"/>
          <w:lang w:val="es-VE" w:eastAsia="es-VE"/>
        </w:rPr>
        <w:t xml:space="preserve">prioritario de no poseer </w:t>
      </w:r>
      <w:r w:rsidR="0002515F" w:rsidRPr="0002515F">
        <w:rPr>
          <w:rFonts w:ascii="Times New Roman" w:eastAsia="Times New Roman" w:hAnsi="Times New Roman"/>
          <w:sz w:val="24"/>
          <w:szCs w:val="24"/>
          <w:lang w:val="es-VE" w:eastAsia="es-VE"/>
        </w:rPr>
        <w:lastRenderedPageBreak/>
        <w:t>viviendas. En tabla 2, se muestran los beneficiarios sin vivienda, posterior a esta fecha. (</w:t>
      </w:r>
      <w:r w:rsidR="0002515F" w:rsidRPr="0002515F">
        <w:rPr>
          <w:rFonts w:ascii="Times New Roman" w:eastAsia="Times New Roman" w:hAnsi="Times New Roman"/>
          <w:b/>
          <w:sz w:val="24"/>
          <w:szCs w:val="24"/>
          <w:lang w:val="es-VE" w:eastAsia="es-VE"/>
        </w:rPr>
        <w:t>Ver anexo B</w:t>
      </w:r>
      <w:r w:rsidR="0002515F" w:rsidRPr="0002515F">
        <w:rPr>
          <w:rFonts w:ascii="Times New Roman" w:eastAsia="Times New Roman" w:hAnsi="Times New Roman"/>
          <w:sz w:val="24"/>
          <w:szCs w:val="24"/>
          <w:lang w:val="es-VE" w:eastAsia="es-VE"/>
        </w:rPr>
        <w:t xml:space="preserve"> certificación de no poseer vivienda).</w:t>
      </w:r>
    </w:p>
    <w:p w14:paraId="7088A355" w14:textId="77777777" w:rsidR="009C5AAD" w:rsidRPr="0002515F" w:rsidRDefault="009C5AAD" w:rsidP="005B1F32">
      <w:pPr>
        <w:spacing w:after="0" w:line="240" w:lineRule="auto"/>
        <w:ind w:left="142"/>
        <w:jc w:val="both"/>
        <w:rPr>
          <w:rFonts w:ascii="Times New Roman" w:eastAsia="Times New Roman" w:hAnsi="Times New Roman"/>
          <w:sz w:val="24"/>
          <w:szCs w:val="24"/>
          <w:lang w:val="es-VE" w:eastAsia="es-VE"/>
        </w:rPr>
      </w:pPr>
    </w:p>
    <w:p w14:paraId="0D6CE715" w14:textId="77777777" w:rsidR="0002515F" w:rsidRPr="008604FC" w:rsidRDefault="0002515F" w:rsidP="005B1F32">
      <w:pPr>
        <w:spacing w:after="0" w:line="240" w:lineRule="auto"/>
        <w:ind w:left="142"/>
        <w:jc w:val="both"/>
        <w:rPr>
          <w:rFonts w:ascii="Times New Roman" w:eastAsia="Times New Roman" w:hAnsi="Times New Roman"/>
          <w:b/>
          <w:sz w:val="24"/>
          <w:szCs w:val="24"/>
          <w:lang w:val="es-VE" w:eastAsia="es-VE"/>
        </w:rPr>
      </w:pPr>
      <w:r w:rsidRPr="008604FC">
        <w:rPr>
          <w:rFonts w:ascii="Times New Roman" w:eastAsia="Times New Roman" w:hAnsi="Times New Roman"/>
          <w:b/>
          <w:sz w:val="24"/>
          <w:szCs w:val="24"/>
          <w:lang w:val="es-VE" w:eastAsia="es-VE"/>
        </w:rPr>
        <w:t>Tabla 2</w:t>
      </w:r>
    </w:p>
    <w:p w14:paraId="25E9D018" w14:textId="77777777" w:rsidR="0002515F" w:rsidRPr="008604FC" w:rsidRDefault="0002515F" w:rsidP="005B1F32">
      <w:pPr>
        <w:spacing w:after="0" w:line="240" w:lineRule="auto"/>
        <w:ind w:left="142"/>
        <w:jc w:val="both"/>
        <w:rPr>
          <w:rFonts w:ascii="Times New Roman" w:eastAsia="Times New Roman" w:hAnsi="Times New Roman"/>
          <w:b/>
          <w:sz w:val="24"/>
          <w:szCs w:val="24"/>
          <w:lang w:val="es-VE" w:eastAsia="es-VE"/>
        </w:rPr>
      </w:pPr>
      <w:r w:rsidRPr="008604FC">
        <w:rPr>
          <w:rFonts w:ascii="Times New Roman" w:eastAsia="Times New Roman" w:hAnsi="Times New Roman"/>
          <w:b/>
          <w:sz w:val="24"/>
          <w:szCs w:val="24"/>
          <w:lang w:val="es-VE" w:eastAsia="es-VE"/>
        </w:rPr>
        <w:t>Beneficiarios que no poseían vivienda</w:t>
      </w:r>
    </w:p>
    <w:p w14:paraId="15E0FCCB" w14:textId="63408999" w:rsidR="0002515F" w:rsidRPr="008604FC" w:rsidRDefault="0002515F" w:rsidP="005B1F32">
      <w:pPr>
        <w:spacing w:after="0" w:line="240" w:lineRule="auto"/>
        <w:ind w:left="142"/>
        <w:jc w:val="both"/>
        <w:rPr>
          <w:rFonts w:ascii="Times New Roman" w:eastAsia="Times New Roman" w:hAnsi="Times New Roman"/>
          <w:b/>
          <w:sz w:val="24"/>
          <w:szCs w:val="24"/>
          <w:lang w:val="es-VE" w:eastAsia="es-VE"/>
        </w:rPr>
      </w:pPr>
      <w:r w:rsidRPr="008604FC">
        <w:rPr>
          <w:rFonts w:ascii="Times New Roman" w:eastAsia="Times New Roman" w:hAnsi="Times New Roman"/>
          <w:b/>
          <w:sz w:val="24"/>
          <w:szCs w:val="24"/>
          <w:lang w:val="es-VE" w:eastAsia="es-VE"/>
        </w:rPr>
        <w:t>Segundo Llamado (a partir del 15/07/2008)</w:t>
      </w:r>
    </w:p>
    <w:p w14:paraId="3DEBA466" w14:textId="140EB386" w:rsidR="008604FC" w:rsidRDefault="008604F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730"/>
        <w:gridCol w:w="1276"/>
        <w:gridCol w:w="1361"/>
      </w:tblGrid>
      <w:tr w:rsidR="008604FC" w14:paraId="5152446A" w14:textId="77777777" w:rsidTr="009C5AAD">
        <w:tc>
          <w:tcPr>
            <w:tcW w:w="1730" w:type="dxa"/>
          </w:tcPr>
          <w:p w14:paraId="2DF154BC" w14:textId="4051435B" w:rsidR="008604FC" w:rsidRDefault="008604FC" w:rsidP="00A43401">
            <w:pPr>
              <w:spacing w:after="0" w:line="240" w:lineRule="auto"/>
              <w:jc w:val="center"/>
              <w:rPr>
                <w:rFonts w:ascii="Times New Roman" w:eastAsia="Times New Roman" w:hAnsi="Times New Roman"/>
                <w:sz w:val="24"/>
                <w:szCs w:val="24"/>
                <w:lang w:val="es-VE" w:eastAsia="es-VE"/>
              </w:rPr>
            </w:pPr>
            <w:r w:rsidRPr="009F4346">
              <w:rPr>
                <w:rFonts w:ascii="Times New Roman" w:eastAsia="Times New Roman" w:hAnsi="Times New Roman"/>
                <w:b/>
                <w:sz w:val="20"/>
                <w:szCs w:val="24"/>
                <w:lang w:val="es-VE" w:eastAsia="es-VE"/>
              </w:rPr>
              <w:t>Beneficiario</w:t>
            </w:r>
          </w:p>
        </w:tc>
        <w:tc>
          <w:tcPr>
            <w:tcW w:w="1276" w:type="dxa"/>
          </w:tcPr>
          <w:p w14:paraId="1E4C880A" w14:textId="0891C7FD" w:rsidR="008604FC" w:rsidRDefault="008604FC" w:rsidP="00A43401">
            <w:pPr>
              <w:spacing w:after="0" w:line="240" w:lineRule="auto"/>
              <w:jc w:val="center"/>
              <w:rPr>
                <w:rFonts w:ascii="Times New Roman" w:eastAsia="Times New Roman" w:hAnsi="Times New Roman"/>
                <w:sz w:val="24"/>
                <w:szCs w:val="24"/>
                <w:lang w:val="es-VE" w:eastAsia="es-VE"/>
              </w:rPr>
            </w:pPr>
            <w:r w:rsidRPr="009F4346">
              <w:rPr>
                <w:rFonts w:ascii="Times New Roman" w:eastAsia="Times New Roman" w:hAnsi="Times New Roman"/>
                <w:b/>
                <w:sz w:val="20"/>
                <w:szCs w:val="24"/>
                <w:lang w:val="es-VE" w:eastAsia="es-VE"/>
              </w:rPr>
              <w:t>Fecha Solicitud</w:t>
            </w:r>
          </w:p>
        </w:tc>
        <w:tc>
          <w:tcPr>
            <w:tcW w:w="1361" w:type="dxa"/>
          </w:tcPr>
          <w:p w14:paraId="790BB601" w14:textId="5BB1E4CA" w:rsidR="008604FC" w:rsidRDefault="008604FC" w:rsidP="00A43401">
            <w:pPr>
              <w:spacing w:after="0" w:line="240" w:lineRule="auto"/>
              <w:jc w:val="center"/>
              <w:rPr>
                <w:rFonts w:ascii="Times New Roman" w:eastAsia="Times New Roman" w:hAnsi="Times New Roman"/>
                <w:sz w:val="24"/>
                <w:szCs w:val="24"/>
                <w:lang w:val="es-VE" w:eastAsia="es-VE"/>
              </w:rPr>
            </w:pPr>
            <w:r w:rsidRPr="009F4346">
              <w:rPr>
                <w:rFonts w:ascii="Times New Roman" w:eastAsia="Times New Roman" w:hAnsi="Times New Roman"/>
                <w:b/>
                <w:sz w:val="20"/>
                <w:szCs w:val="24"/>
                <w:lang w:val="es-VE" w:eastAsia="es-VE"/>
              </w:rPr>
              <w:t>Fecha Adjudicación</w:t>
            </w:r>
          </w:p>
        </w:tc>
      </w:tr>
      <w:tr w:rsidR="008604FC" w14:paraId="06BF418C" w14:textId="77777777" w:rsidTr="009C5AAD">
        <w:tc>
          <w:tcPr>
            <w:tcW w:w="1730" w:type="dxa"/>
          </w:tcPr>
          <w:p w14:paraId="5C1780AE" w14:textId="58CA7ACF"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 xml:space="preserve">Raúl Guillermo </w:t>
            </w:r>
            <w:proofErr w:type="spellStart"/>
            <w:r w:rsidRPr="008604FC">
              <w:rPr>
                <w:rFonts w:ascii="Times New Roman" w:eastAsia="Times New Roman" w:hAnsi="Times New Roman"/>
                <w:sz w:val="20"/>
                <w:szCs w:val="24"/>
                <w:lang w:val="es-VE" w:eastAsia="es-VE"/>
              </w:rPr>
              <w:t>Huizzi</w:t>
            </w:r>
            <w:proofErr w:type="spellEnd"/>
            <w:r w:rsidRPr="008604FC">
              <w:rPr>
                <w:rFonts w:ascii="Times New Roman" w:eastAsia="Times New Roman" w:hAnsi="Times New Roman"/>
                <w:sz w:val="20"/>
                <w:szCs w:val="24"/>
                <w:lang w:val="es-VE" w:eastAsia="es-VE"/>
              </w:rPr>
              <w:t xml:space="preserve"> Gamarra</w:t>
            </w:r>
          </w:p>
        </w:tc>
        <w:tc>
          <w:tcPr>
            <w:tcW w:w="1276" w:type="dxa"/>
          </w:tcPr>
          <w:p w14:paraId="7D23F556" w14:textId="77777777"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15/02/2009</w:t>
            </w:r>
          </w:p>
          <w:p w14:paraId="0CB07BD0" w14:textId="77777777" w:rsidR="008604FC" w:rsidRPr="008604FC" w:rsidRDefault="008604FC" w:rsidP="005B1F32">
            <w:pPr>
              <w:spacing w:after="0" w:line="240" w:lineRule="auto"/>
              <w:ind w:left="142"/>
              <w:jc w:val="center"/>
              <w:rPr>
                <w:rFonts w:ascii="Times New Roman" w:eastAsia="Times New Roman" w:hAnsi="Times New Roman"/>
                <w:sz w:val="20"/>
                <w:szCs w:val="24"/>
                <w:lang w:val="es-VE" w:eastAsia="es-VE"/>
              </w:rPr>
            </w:pPr>
          </w:p>
        </w:tc>
        <w:tc>
          <w:tcPr>
            <w:tcW w:w="1361" w:type="dxa"/>
          </w:tcPr>
          <w:p w14:paraId="698AA3EA" w14:textId="5CB5289B"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02/03/2009</w:t>
            </w:r>
          </w:p>
        </w:tc>
      </w:tr>
      <w:tr w:rsidR="008604FC" w14:paraId="7C611D04" w14:textId="77777777" w:rsidTr="009C5AAD">
        <w:tc>
          <w:tcPr>
            <w:tcW w:w="1730" w:type="dxa"/>
          </w:tcPr>
          <w:p w14:paraId="72423CCC" w14:textId="219488EB"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Julio Carrillo</w:t>
            </w:r>
          </w:p>
        </w:tc>
        <w:tc>
          <w:tcPr>
            <w:tcW w:w="1276" w:type="dxa"/>
          </w:tcPr>
          <w:p w14:paraId="72234D00" w14:textId="66CEF68A"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13/01/2009</w:t>
            </w:r>
          </w:p>
        </w:tc>
        <w:tc>
          <w:tcPr>
            <w:tcW w:w="1361" w:type="dxa"/>
          </w:tcPr>
          <w:p w14:paraId="4F4DF29C" w14:textId="2CE399FA"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15/01/2009</w:t>
            </w:r>
          </w:p>
        </w:tc>
      </w:tr>
      <w:tr w:rsidR="008604FC" w14:paraId="20EC85AE" w14:textId="77777777" w:rsidTr="009C5AAD">
        <w:tc>
          <w:tcPr>
            <w:tcW w:w="1730" w:type="dxa"/>
          </w:tcPr>
          <w:p w14:paraId="34A31432" w14:textId="5A5565E1" w:rsidR="008604FC" w:rsidRPr="008604FC" w:rsidRDefault="008604FC" w:rsidP="00A43401">
            <w:pPr>
              <w:spacing w:after="0" w:line="240" w:lineRule="auto"/>
              <w:jc w:val="center"/>
              <w:rPr>
                <w:rFonts w:ascii="Times New Roman" w:eastAsia="Times New Roman" w:hAnsi="Times New Roman"/>
                <w:sz w:val="20"/>
                <w:szCs w:val="24"/>
                <w:lang w:val="es-VE" w:eastAsia="es-VE"/>
              </w:rPr>
            </w:pPr>
            <w:proofErr w:type="spellStart"/>
            <w:r w:rsidRPr="008604FC">
              <w:rPr>
                <w:rFonts w:ascii="Times New Roman" w:eastAsia="Times New Roman" w:hAnsi="Times New Roman"/>
                <w:sz w:val="20"/>
                <w:szCs w:val="24"/>
                <w:lang w:val="es-VE" w:eastAsia="es-VE"/>
              </w:rPr>
              <w:t>Angel</w:t>
            </w:r>
            <w:proofErr w:type="spellEnd"/>
            <w:r w:rsidRPr="008604FC">
              <w:rPr>
                <w:rFonts w:ascii="Times New Roman" w:eastAsia="Times New Roman" w:hAnsi="Times New Roman"/>
                <w:sz w:val="20"/>
                <w:szCs w:val="24"/>
                <w:lang w:val="es-VE" w:eastAsia="es-VE"/>
              </w:rPr>
              <w:t xml:space="preserve"> Rodríguez Grado</w:t>
            </w:r>
          </w:p>
        </w:tc>
        <w:tc>
          <w:tcPr>
            <w:tcW w:w="1276" w:type="dxa"/>
          </w:tcPr>
          <w:p w14:paraId="6F4A91CF" w14:textId="7D73A48E"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17/02/2009</w:t>
            </w:r>
          </w:p>
        </w:tc>
        <w:tc>
          <w:tcPr>
            <w:tcW w:w="1361" w:type="dxa"/>
          </w:tcPr>
          <w:p w14:paraId="1AC8B5A0" w14:textId="3296D33A"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17/02/2009</w:t>
            </w:r>
          </w:p>
        </w:tc>
      </w:tr>
      <w:tr w:rsidR="008604FC" w14:paraId="2B9DAE14" w14:textId="77777777" w:rsidTr="009C5AAD">
        <w:tc>
          <w:tcPr>
            <w:tcW w:w="1730" w:type="dxa"/>
          </w:tcPr>
          <w:p w14:paraId="2CD133C9" w14:textId="19323FA8"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Belkis Rincón</w:t>
            </w:r>
          </w:p>
        </w:tc>
        <w:tc>
          <w:tcPr>
            <w:tcW w:w="1276" w:type="dxa"/>
          </w:tcPr>
          <w:p w14:paraId="70BC7C1C" w14:textId="587CD8CA"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10/06/2009</w:t>
            </w:r>
          </w:p>
        </w:tc>
        <w:tc>
          <w:tcPr>
            <w:tcW w:w="1361" w:type="dxa"/>
          </w:tcPr>
          <w:p w14:paraId="09F23310" w14:textId="5F3235E1" w:rsidR="008604FC" w:rsidRPr="008604FC" w:rsidRDefault="008604FC" w:rsidP="00A43401">
            <w:pPr>
              <w:spacing w:after="0" w:line="240" w:lineRule="auto"/>
              <w:jc w:val="center"/>
              <w:rPr>
                <w:rFonts w:ascii="Times New Roman" w:eastAsia="Times New Roman" w:hAnsi="Times New Roman"/>
                <w:sz w:val="20"/>
                <w:szCs w:val="24"/>
                <w:lang w:val="es-VE" w:eastAsia="es-VE"/>
              </w:rPr>
            </w:pPr>
            <w:r w:rsidRPr="008604FC">
              <w:rPr>
                <w:rFonts w:ascii="Times New Roman" w:eastAsia="Times New Roman" w:hAnsi="Times New Roman"/>
                <w:sz w:val="20"/>
                <w:szCs w:val="24"/>
                <w:lang w:val="es-VE" w:eastAsia="es-VE"/>
              </w:rPr>
              <w:t>09/06/2009</w:t>
            </w:r>
          </w:p>
        </w:tc>
      </w:tr>
    </w:tbl>
    <w:p w14:paraId="1309E6B0" w14:textId="77777777" w:rsidR="008604FC" w:rsidRPr="0002515F" w:rsidRDefault="008604FC" w:rsidP="005B1F32">
      <w:pPr>
        <w:spacing w:after="0" w:line="240" w:lineRule="auto"/>
        <w:ind w:left="142"/>
        <w:jc w:val="both"/>
        <w:rPr>
          <w:rFonts w:ascii="Times New Roman" w:eastAsia="Times New Roman" w:hAnsi="Times New Roman"/>
          <w:sz w:val="24"/>
          <w:szCs w:val="24"/>
          <w:lang w:val="es-VE" w:eastAsia="es-VE"/>
        </w:rPr>
      </w:pPr>
    </w:p>
    <w:p w14:paraId="6B7BE9EC" w14:textId="77777777" w:rsidR="0002515F" w:rsidRPr="008604FC" w:rsidRDefault="0002515F" w:rsidP="005B1F32">
      <w:pPr>
        <w:spacing w:after="0" w:line="240" w:lineRule="auto"/>
        <w:ind w:left="142"/>
        <w:jc w:val="both"/>
        <w:rPr>
          <w:rFonts w:ascii="Times New Roman" w:eastAsia="Times New Roman" w:hAnsi="Times New Roman"/>
          <w:b/>
          <w:sz w:val="24"/>
          <w:szCs w:val="24"/>
          <w:lang w:val="es-VE" w:eastAsia="es-VE"/>
        </w:rPr>
      </w:pPr>
      <w:r w:rsidRPr="008604FC">
        <w:rPr>
          <w:rFonts w:ascii="Times New Roman" w:eastAsia="Times New Roman" w:hAnsi="Times New Roman"/>
          <w:b/>
          <w:sz w:val="24"/>
          <w:szCs w:val="24"/>
          <w:lang w:val="es-VE" w:eastAsia="es-VE"/>
        </w:rPr>
        <w:t>Nota:</w:t>
      </w:r>
    </w:p>
    <w:p w14:paraId="273AEA2F" w14:textId="4A1A1AE3" w:rsidR="0002515F" w:rsidRDefault="0002515F" w:rsidP="005B1F32">
      <w:pPr>
        <w:spacing w:after="0" w:line="240" w:lineRule="auto"/>
        <w:ind w:left="142"/>
        <w:jc w:val="both"/>
        <w:rPr>
          <w:rFonts w:ascii="Times New Roman" w:eastAsia="Times New Roman" w:hAnsi="Times New Roman"/>
          <w:sz w:val="24"/>
          <w:szCs w:val="24"/>
          <w:lang w:val="es-VE" w:eastAsia="es-VE"/>
        </w:rPr>
      </w:pPr>
      <w:r w:rsidRPr="0002515F">
        <w:rPr>
          <w:rFonts w:ascii="Times New Roman" w:eastAsia="Times New Roman" w:hAnsi="Times New Roman"/>
          <w:sz w:val="24"/>
          <w:szCs w:val="24"/>
          <w:lang w:val="es-VE" w:eastAsia="es-VE"/>
        </w:rPr>
        <w:t>Se incluyen a los asignados originales que no poseían vivienda.</w:t>
      </w:r>
    </w:p>
    <w:p w14:paraId="6686430A" w14:textId="77777777" w:rsidR="008604FC" w:rsidRPr="0002515F" w:rsidRDefault="008604FC" w:rsidP="005B1F32">
      <w:pPr>
        <w:spacing w:after="0" w:line="240" w:lineRule="auto"/>
        <w:ind w:left="142"/>
        <w:jc w:val="both"/>
        <w:rPr>
          <w:rFonts w:ascii="Times New Roman" w:eastAsia="Times New Roman" w:hAnsi="Times New Roman"/>
          <w:sz w:val="24"/>
          <w:szCs w:val="24"/>
          <w:lang w:val="es-VE" w:eastAsia="es-VE"/>
        </w:rPr>
      </w:pPr>
    </w:p>
    <w:p w14:paraId="1A36DDA0" w14:textId="49D65811" w:rsidR="0002515F" w:rsidRDefault="0002515F" w:rsidP="005B1F32">
      <w:pPr>
        <w:spacing w:after="0" w:line="240" w:lineRule="auto"/>
        <w:ind w:left="142"/>
        <w:jc w:val="both"/>
        <w:rPr>
          <w:rFonts w:ascii="Times New Roman" w:eastAsia="Times New Roman" w:hAnsi="Times New Roman"/>
          <w:sz w:val="24"/>
          <w:szCs w:val="24"/>
          <w:lang w:val="es-VE" w:eastAsia="es-VE"/>
        </w:rPr>
      </w:pPr>
      <w:r w:rsidRPr="0002515F">
        <w:rPr>
          <w:rFonts w:ascii="Times New Roman" w:eastAsia="Times New Roman" w:hAnsi="Times New Roman"/>
          <w:sz w:val="24"/>
          <w:szCs w:val="24"/>
          <w:lang w:val="es-VE" w:eastAsia="es-VE"/>
        </w:rPr>
        <w:t xml:space="preserve">En ambos llamados se seleccionaron 13 universitarios que no poseían vivienda que representan el 26% de los adjudicados; y no seis (6) como argumenta el informe preliminar del órgano de control fiscal externo. Existen, adicionalmente, nueve (9) casos de universitarios que, aunque poseían vivienda, </w:t>
      </w:r>
      <w:r w:rsidR="008604FC" w:rsidRPr="0002515F">
        <w:rPr>
          <w:rFonts w:ascii="Times New Roman" w:eastAsia="Times New Roman" w:hAnsi="Times New Roman"/>
          <w:sz w:val="24"/>
          <w:szCs w:val="24"/>
          <w:lang w:val="es-VE" w:eastAsia="es-VE"/>
        </w:rPr>
        <w:t>que,</w:t>
      </w:r>
      <w:r w:rsidRPr="0002515F">
        <w:rPr>
          <w:rFonts w:ascii="Times New Roman" w:eastAsia="Times New Roman" w:hAnsi="Times New Roman"/>
          <w:sz w:val="24"/>
          <w:szCs w:val="24"/>
          <w:lang w:val="es-VE" w:eastAsia="es-VE"/>
        </w:rPr>
        <w:t xml:space="preserve"> por distintos motivos de causa mayor, </w:t>
      </w:r>
      <w:proofErr w:type="spellStart"/>
      <w:r w:rsidRPr="0002515F">
        <w:rPr>
          <w:rFonts w:ascii="Times New Roman" w:eastAsia="Times New Roman" w:hAnsi="Times New Roman"/>
          <w:sz w:val="24"/>
          <w:szCs w:val="24"/>
          <w:lang w:val="es-VE" w:eastAsia="es-VE"/>
        </w:rPr>
        <w:t>requerian</w:t>
      </w:r>
      <w:proofErr w:type="spellEnd"/>
      <w:r w:rsidRPr="0002515F">
        <w:rPr>
          <w:rFonts w:ascii="Times New Roman" w:eastAsia="Times New Roman" w:hAnsi="Times New Roman"/>
          <w:sz w:val="24"/>
          <w:szCs w:val="24"/>
          <w:lang w:val="es-VE" w:eastAsia="es-VE"/>
        </w:rPr>
        <w:t xml:space="preserve"> mejorar sus condiciones de vida.</w:t>
      </w:r>
    </w:p>
    <w:p w14:paraId="3EFD52C7" w14:textId="77777777" w:rsidR="008604FC" w:rsidRPr="0002515F" w:rsidRDefault="008604FC" w:rsidP="005B1F32">
      <w:pPr>
        <w:spacing w:after="0" w:line="240" w:lineRule="auto"/>
        <w:ind w:left="142"/>
        <w:jc w:val="both"/>
        <w:rPr>
          <w:rFonts w:ascii="Times New Roman" w:eastAsia="Times New Roman" w:hAnsi="Times New Roman"/>
          <w:sz w:val="24"/>
          <w:szCs w:val="24"/>
          <w:lang w:val="es-VE" w:eastAsia="es-VE"/>
        </w:rPr>
      </w:pPr>
    </w:p>
    <w:p w14:paraId="45E100B7" w14:textId="77777777" w:rsidR="0002515F" w:rsidRPr="008604FC" w:rsidRDefault="0002515F" w:rsidP="005B1F32">
      <w:pPr>
        <w:spacing w:after="0" w:line="240" w:lineRule="auto"/>
        <w:ind w:left="142"/>
        <w:jc w:val="both"/>
        <w:rPr>
          <w:rFonts w:ascii="Times New Roman" w:eastAsia="Times New Roman" w:hAnsi="Times New Roman"/>
          <w:b/>
          <w:sz w:val="24"/>
          <w:szCs w:val="24"/>
          <w:lang w:val="es-VE" w:eastAsia="es-VE"/>
        </w:rPr>
      </w:pPr>
      <w:r w:rsidRPr="008604FC">
        <w:rPr>
          <w:rFonts w:ascii="Times New Roman" w:eastAsia="Times New Roman" w:hAnsi="Times New Roman"/>
          <w:b/>
          <w:sz w:val="24"/>
          <w:szCs w:val="24"/>
          <w:lang w:val="es-VE" w:eastAsia="es-VE"/>
        </w:rPr>
        <w:t>Tabla 3</w:t>
      </w:r>
    </w:p>
    <w:p w14:paraId="63E55228" w14:textId="41283343" w:rsidR="0002515F" w:rsidRDefault="0002515F" w:rsidP="005B1F32">
      <w:pPr>
        <w:spacing w:after="0" w:line="240" w:lineRule="auto"/>
        <w:ind w:left="142"/>
        <w:jc w:val="both"/>
        <w:rPr>
          <w:rFonts w:ascii="Times New Roman" w:eastAsia="Times New Roman" w:hAnsi="Times New Roman"/>
          <w:b/>
          <w:sz w:val="24"/>
          <w:szCs w:val="24"/>
          <w:lang w:val="es-VE" w:eastAsia="es-VE"/>
        </w:rPr>
      </w:pPr>
      <w:r w:rsidRPr="008604FC">
        <w:rPr>
          <w:rFonts w:ascii="Times New Roman" w:eastAsia="Times New Roman" w:hAnsi="Times New Roman"/>
          <w:b/>
          <w:sz w:val="24"/>
          <w:szCs w:val="24"/>
          <w:lang w:val="es-VE" w:eastAsia="es-VE"/>
        </w:rPr>
        <w:t>Beneficiarios en Condiciones Particulares</w:t>
      </w:r>
    </w:p>
    <w:p w14:paraId="3E437AC4" w14:textId="3DC97A7C" w:rsidR="008604FC" w:rsidRDefault="008604FC"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4257" w:type="dxa"/>
        <w:jc w:val="center"/>
        <w:tblLayout w:type="fixed"/>
        <w:tblLook w:val="04A0" w:firstRow="1" w:lastRow="0" w:firstColumn="1" w:lastColumn="0" w:noHBand="0" w:noVBand="1"/>
      </w:tblPr>
      <w:tblGrid>
        <w:gridCol w:w="1139"/>
        <w:gridCol w:w="850"/>
        <w:gridCol w:w="1134"/>
        <w:gridCol w:w="1134"/>
      </w:tblGrid>
      <w:tr w:rsidR="008604FC" w:rsidRPr="008604FC" w14:paraId="1660AF9B" w14:textId="77777777" w:rsidTr="00CC38AE">
        <w:trPr>
          <w:jc w:val="center"/>
        </w:trPr>
        <w:tc>
          <w:tcPr>
            <w:tcW w:w="1139" w:type="dxa"/>
          </w:tcPr>
          <w:p w14:paraId="25FE7AD5" w14:textId="56D91169" w:rsidR="008604FC" w:rsidRPr="008604FC" w:rsidRDefault="008604FC" w:rsidP="009C5AAD">
            <w:pPr>
              <w:spacing w:after="0" w:line="240" w:lineRule="auto"/>
              <w:jc w:val="center"/>
              <w:rPr>
                <w:rFonts w:ascii="Times New Roman" w:eastAsia="Times New Roman" w:hAnsi="Times New Roman"/>
                <w:b/>
                <w:sz w:val="18"/>
                <w:szCs w:val="18"/>
                <w:lang w:val="es-VE" w:eastAsia="es-VE"/>
              </w:rPr>
            </w:pPr>
            <w:r w:rsidRPr="008604FC">
              <w:rPr>
                <w:rFonts w:ascii="Times New Roman" w:eastAsia="Times New Roman" w:hAnsi="Times New Roman"/>
                <w:b/>
                <w:sz w:val="18"/>
                <w:szCs w:val="18"/>
                <w:lang w:val="es-VE" w:eastAsia="es-VE"/>
              </w:rPr>
              <w:t>Beneficiario</w:t>
            </w:r>
          </w:p>
        </w:tc>
        <w:tc>
          <w:tcPr>
            <w:tcW w:w="850" w:type="dxa"/>
          </w:tcPr>
          <w:p w14:paraId="2EBAF99F" w14:textId="607DCE4C" w:rsidR="008604FC" w:rsidRPr="008604FC" w:rsidRDefault="008604FC" w:rsidP="00A43401">
            <w:pPr>
              <w:spacing w:after="0" w:line="240" w:lineRule="auto"/>
              <w:jc w:val="center"/>
              <w:rPr>
                <w:rFonts w:ascii="Times New Roman" w:eastAsia="Times New Roman" w:hAnsi="Times New Roman"/>
                <w:b/>
                <w:sz w:val="18"/>
                <w:szCs w:val="18"/>
                <w:lang w:val="es-VE" w:eastAsia="es-VE"/>
              </w:rPr>
            </w:pPr>
            <w:r w:rsidRPr="008604FC">
              <w:rPr>
                <w:rFonts w:ascii="Times New Roman" w:eastAsia="Times New Roman" w:hAnsi="Times New Roman"/>
                <w:b/>
                <w:sz w:val="18"/>
                <w:szCs w:val="18"/>
                <w:lang w:val="es-VE" w:eastAsia="es-VE"/>
              </w:rPr>
              <w:t>Fecha Solicitud</w:t>
            </w:r>
          </w:p>
        </w:tc>
        <w:tc>
          <w:tcPr>
            <w:tcW w:w="1134" w:type="dxa"/>
          </w:tcPr>
          <w:p w14:paraId="56072419" w14:textId="55601BB1" w:rsidR="008604FC" w:rsidRPr="008604FC" w:rsidRDefault="008604FC" w:rsidP="00A43401">
            <w:pPr>
              <w:spacing w:after="0" w:line="240" w:lineRule="auto"/>
              <w:jc w:val="center"/>
              <w:rPr>
                <w:rFonts w:ascii="Times New Roman" w:eastAsia="Times New Roman" w:hAnsi="Times New Roman"/>
                <w:b/>
                <w:sz w:val="18"/>
                <w:szCs w:val="18"/>
                <w:lang w:val="es-VE" w:eastAsia="es-VE"/>
              </w:rPr>
            </w:pPr>
            <w:r w:rsidRPr="008604FC">
              <w:rPr>
                <w:rFonts w:ascii="Times New Roman" w:eastAsia="Times New Roman" w:hAnsi="Times New Roman"/>
                <w:b/>
                <w:sz w:val="18"/>
                <w:szCs w:val="18"/>
                <w:lang w:val="es-VE" w:eastAsia="es-VE"/>
              </w:rPr>
              <w:t>Fecha Adjudicación</w:t>
            </w:r>
          </w:p>
        </w:tc>
        <w:tc>
          <w:tcPr>
            <w:tcW w:w="1134" w:type="dxa"/>
          </w:tcPr>
          <w:p w14:paraId="6B00BD07" w14:textId="52829E16" w:rsidR="008604FC" w:rsidRPr="008604FC" w:rsidRDefault="008604FC" w:rsidP="00A43401">
            <w:pPr>
              <w:spacing w:after="0" w:line="240" w:lineRule="auto"/>
              <w:jc w:val="center"/>
              <w:rPr>
                <w:rFonts w:ascii="Times New Roman" w:eastAsia="Times New Roman" w:hAnsi="Times New Roman"/>
                <w:b/>
                <w:sz w:val="18"/>
                <w:szCs w:val="18"/>
                <w:lang w:val="es-VE" w:eastAsia="es-VE"/>
              </w:rPr>
            </w:pPr>
            <w:r w:rsidRPr="008604FC">
              <w:rPr>
                <w:rFonts w:ascii="Times New Roman" w:eastAsia="Times New Roman" w:hAnsi="Times New Roman"/>
                <w:b/>
                <w:sz w:val="18"/>
                <w:szCs w:val="18"/>
                <w:lang w:val="es-VE" w:eastAsia="es-VE"/>
              </w:rPr>
              <w:t>Motivos</w:t>
            </w:r>
          </w:p>
        </w:tc>
      </w:tr>
      <w:tr w:rsidR="008604FC" w:rsidRPr="008604FC" w14:paraId="770DE404" w14:textId="77777777" w:rsidTr="00CC38AE">
        <w:trPr>
          <w:jc w:val="center"/>
        </w:trPr>
        <w:tc>
          <w:tcPr>
            <w:tcW w:w="1139" w:type="dxa"/>
          </w:tcPr>
          <w:p w14:paraId="163D7CBE" w14:textId="790C8602" w:rsidR="008604FC" w:rsidRPr="008604FC" w:rsidRDefault="008604FC" w:rsidP="009C5AAD">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 xml:space="preserve">Jorge </w:t>
            </w:r>
            <w:proofErr w:type="spellStart"/>
            <w:r w:rsidRPr="008604FC">
              <w:rPr>
                <w:rFonts w:ascii="Times New Roman" w:eastAsia="Times New Roman" w:hAnsi="Times New Roman"/>
                <w:sz w:val="16"/>
                <w:szCs w:val="16"/>
                <w:lang w:val="es-VE" w:eastAsia="es-VE"/>
              </w:rPr>
              <w:t>Inglessis</w:t>
            </w:r>
            <w:proofErr w:type="spellEnd"/>
          </w:p>
        </w:tc>
        <w:tc>
          <w:tcPr>
            <w:tcW w:w="850" w:type="dxa"/>
          </w:tcPr>
          <w:p w14:paraId="4FE737AD" w14:textId="54764077"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26/01/2009</w:t>
            </w:r>
          </w:p>
        </w:tc>
        <w:tc>
          <w:tcPr>
            <w:tcW w:w="1134" w:type="dxa"/>
          </w:tcPr>
          <w:p w14:paraId="744FB997" w14:textId="30DEA407"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05/02/2009</w:t>
            </w:r>
          </w:p>
        </w:tc>
        <w:tc>
          <w:tcPr>
            <w:tcW w:w="1134" w:type="dxa"/>
          </w:tcPr>
          <w:p w14:paraId="318FDC94" w14:textId="386CCA35"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Matrimonio</w:t>
            </w:r>
          </w:p>
        </w:tc>
      </w:tr>
      <w:tr w:rsidR="008604FC" w:rsidRPr="008604FC" w14:paraId="644EFD68" w14:textId="77777777" w:rsidTr="00CC38AE">
        <w:trPr>
          <w:jc w:val="center"/>
        </w:trPr>
        <w:tc>
          <w:tcPr>
            <w:tcW w:w="1139" w:type="dxa"/>
          </w:tcPr>
          <w:p w14:paraId="6AF16DE1" w14:textId="403136D4"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Luz Marina Rondón</w:t>
            </w:r>
          </w:p>
        </w:tc>
        <w:tc>
          <w:tcPr>
            <w:tcW w:w="850" w:type="dxa"/>
          </w:tcPr>
          <w:p w14:paraId="4B113777" w14:textId="5793F2F7"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14/05/2008</w:t>
            </w:r>
          </w:p>
        </w:tc>
        <w:tc>
          <w:tcPr>
            <w:tcW w:w="1134" w:type="dxa"/>
          </w:tcPr>
          <w:p w14:paraId="6E89AB44" w14:textId="77777777" w:rsidR="008604FC" w:rsidRPr="008604FC" w:rsidRDefault="008604FC" w:rsidP="005B1F32">
            <w:pPr>
              <w:spacing w:after="0" w:line="240" w:lineRule="auto"/>
              <w:ind w:left="142"/>
              <w:jc w:val="center"/>
              <w:rPr>
                <w:rFonts w:ascii="Times New Roman" w:eastAsia="Times New Roman" w:hAnsi="Times New Roman"/>
                <w:b/>
                <w:sz w:val="16"/>
                <w:szCs w:val="16"/>
                <w:lang w:val="es-VE" w:eastAsia="es-VE"/>
              </w:rPr>
            </w:pPr>
          </w:p>
        </w:tc>
        <w:tc>
          <w:tcPr>
            <w:tcW w:w="1134" w:type="dxa"/>
          </w:tcPr>
          <w:p w14:paraId="327C4425" w14:textId="197642E8"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Apartamento insuficiente para grupo familiar numeroso</w:t>
            </w:r>
          </w:p>
        </w:tc>
      </w:tr>
      <w:tr w:rsidR="008604FC" w:rsidRPr="008604FC" w14:paraId="137E0378" w14:textId="77777777" w:rsidTr="00CC38AE">
        <w:trPr>
          <w:jc w:val="center"/>
        </w:trPr>
        <w:tc>
          <w:tcPr>
            <w:tcW w:w="1139" w:type="dxa"/>
          </w:tcPr>
          <w:p w14:paraId="21553858" w14:textId="77777777"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Carmen Z Labrador</w:t>
            </w:r>
          </w:p>
          <w:p w14:paraId="455C60F0" w14:textId="77777777" w:rsidR="008604FC" w:rsidRPr="008604FC" w:rsidRDefault="008604FC" w:rsidP="005B1F32">
            <w:pPr>
              <w:spacing w:after="0" w:line="240" w:lineRule="auto"/>
              <w:ind w:left="142"/>
              <w:jc w:val="center"/>
              <w:rPr>
                <w:rFonts w:ascii="Times New Roman" w:eastAsia="Times New Roman" w:hAnsi="Times New Roman"/>
                <w:b/>
                <w:sz w:val="16"/>
                <w:szCs w:val="16"/>
                <w:lang w:val="es-VE" w:eastAsia="es-VE"/>
              </w:rPr>
            </w:pPr>
          </w:p>
        </w:tc>
        <w:tc>
          <w:tcPr>
            <w:tcW w:w="850" w:type="dxa"/>
          </w:tcPr>
          <w:p w14:paraId="03FFAF15" w14:textId="61DCD07C"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20/06/2008</w:t>
            </w:r>
          </w:p>
        </w:tc>
        <w:tc>
          <w:tcPr>
            <w:tcW w:w="1134" w:type="dxa"/>
          </w:tcPr>
          <w:p w14:paraId="02EC6E95" w14:textId="587ABB92"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06/03/2009</w:t>
            </w:r>
          </w:p>
        </w:tc>
        <w:tc>
          <w:tcPr>
            <w:tcW w:w="1134" w:type="dxa"/>
          </w:tcPr>
          <w:p w14:paraId="435AF536" w14:textId="68F1725B"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Apartamento en malas condiciones e insuficiente para su grupo familiar numeroso</w:t>
            </w:r>
          </w:p>
        </w:tc>
      </w:tr>
      <w:tr w:rsidR="008604FC" w:rsidRPr="008604FC" w14:paraId="0D18F15E" w14:textId="77777777" w:rsidTr="00CC38AE">
        <w:trPr>
          <w:jc w:val="center"/>
        </w:trPr>
        <w:tc>
          <w:tcPr>
            <w:tcW w:w="1139" w:type="dxa"/>
          </w:tcPr>
          <w:p w14:paraId="6457DDD2" w14:textId="6EF802CD"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Oswaldo Terán</w:t>
            </w:r>
          </w:p>
        </w:tc>
        <w:tc>
          <w:tcPr>
            <w:tcW w:w="850" w:type="dxa"/>
          </w:tcPr>
          <w:p w14:paraId="19E5A938" w14:textId="6F370E52"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22/05/2008</w:t>
            </w:r>
          </w:p>
        </w:tc>
        <w:tc>
          <w:tcPr>
            <w:tcW w:w="1134" w:type="dxa"/>
          </w:tcPr>
          <w:p w14:paraId="1A997A59" w14:textId="77777777" w:rsidR="008604FC" w:rsidRPr="008604FC" w:rsidRDefault="008604FC" w:rsidP="00A43401">
            <w:pPr>
              <w:spacing w:after="0" w:line="240" w:lineRule="auto"/>
              <w:jc w:val="center"/>
              <w:rPr>
                <w:rFonts w:ascii="Times New Roman" w:eastAsia="Times New Roman" w:hAnsi="Times New Roman"/>
                <w:b/>
                <w:sz w:val="16"/>
                <w:szCs w:val="16"/>
                <w:lang w:val="es-VE" w:eastAsia="es-VE"/>
              </w:rPr>
            </w:pPr>
          </w:p>
        </w:tc>
        <w:tc>
          <w:tcPr>
            <w:tcW w:w="1134" w:type="dxa"/>
          </w:tcPr>
          <w:p w14:paraId="0CF77A3B" w14:textId="1DAFA3E9"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Motivos de salud</w:t>
            </w:r>
          </w:p>
        </w:tc>
      </w:tr>
      <w:tr w:rsidR="008604FC" w:rsidRPr="008604FC" w14:paraId="4409CE0A" w14:textId="77777777" w:rsidTr="00CC38AE">
        <w:trPr>
          <w:jc w:val="center"/>
        </w:trPr>
        <w:tc>
          <w:tcPr>
            <w:tcW w:w="1139" w:type="dxa"/>
          </w:tcPr>
          <w:p w14:paraId="10F06503" w14:textId="6A7B2FA1"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Ricardo Hernández</w:t>
            </w:r>
          </w:p>
        </w:tc>
        <w:tc>
          <w:tcPr>
            <w:tcW w:w="850" w:type="dxa"/>
          </w:tcPr>
          <w:p w14:paraId="715FF0F7" w14:textId="2E2D417F"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17/10/2008</w:t>
            </w:r>
          </w:p>
        </w:tc>
        <w:tc>
          <w:tcPr>
            <w:tcW w:w="1134" w:type="dxa"/>
          </w:tcPr>
          <w:p w14:paraId="08AC1B83" w14:textId="285C4AF4"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23/10/2008</w:t>
            </w:r>
          </w:p>
        </w:tc>
        <w:tc>
          <w:tcPr>
            <w:tcW w:w="1134" w:type="dxa"/>
          </w:tcPr>
          <w:p w14:paraId="4DA813BB" w14:textId="633AD827"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 xml:space="preserve">Apartamento en malas condiciones e insuficiente </w:t>
            </w:r>
            <w:r w:rsidRPr="008604FC">
              <w:rPr>
                <w:rFonts w:ascii="Times New Roman" w:eastAsia="Times New Roman" w:hAnsi="Times New Roman"/>
                <w:sz w:val="16"/>
                <w:szCs w:val="16"/>
                <w:lang w:val="es-VE" w:eastAsia="es-VE"/>
              </w:rPr>
              <w:t>para su grupo familiar numeroso</w:t>
            </w:r>
          </w:p>
        </w:tc>
      </w:tr>
      <w:tr w:rsidR="008604FC" w:rsidRPr="008604FC" w14:paraId="57B89C1B" w14:textId="77777777" w:rsidTr="00CC38AE">
        <w:trPr>
          <w:jc w:val="center"/>
        </w:trPr>
        <w:tc>
          <w:tcPr>
            <w:tcW w:w="1139" w:type="dxa"/>
          </w:tcPr>
          <w:p w14:paraId="47323F0F" w14:textId="4365385B"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Ángel E Quintero</w:t>
            </w:r>
          </w:p>
        </w:tc>
        <w:tc>
          <w:tcPr>
            <w:tcW w:w="850" w:type="dxa"/>
          </w:tcPr>
          <w:p w14:paraId="6DA9EBBA" w14:textId="19367995" w:rsidR="008604FC" w:rsidRPr="008604FC" w:rsidRDefault="008604FC" w:rsidP="00A43401">
            <w:pPr>
              <w:spacing w:after="0" w:line="240" w:lineRule="auto"/>
              <w:jc w:val="center"/>
              <w:rPr>
                <w:rFonts w:ascii="Times New Roman" w:eastAsia="Times New Roman" w:hAnsi="Times New Roman"/>
                <w:b/>
                <w:sz w:val="16"/>
                <w:szCs w:val="16"/>
                <w:lang w:val="es-VE" w:eastAsia="es-VE"/>
              </w:rPr>
            </w:pPr>
            <w:r w:rsidRPr="008604FC">
              <w:rPr>
                <w:rFonts w:ascii="Times New Roman" w:eastAsia="Times New Roman" w:hAnsi="Times New Roman"/>
                <w:sz w:val="16"/>
                <w:szCs w:val="16"/>
                <w:lang w:val="es-VE" w:eastAsia="es-VE"/>
              </w:rPr>
              <w:t>21/05/2008</w:t>
            </w:r>
          </w:p>
        </w:tc>
        <w:tc>
          <w:tcPr>
            <w:tcW w:w="1134" w:type="dxa"/>
          </w:tcPr>
          <w:p w14:paraId="2AC53123" w14:textId="77777777" w:rsidR="008604FC" w:rsidRPr="008604FC" w:rsidRDefault="008604FC" w:rsidP="005B1F32">
            <w:pPr>
              <w:spacing w:after="0" w:line="240" w:lineRule="auto"/>
              <w:ind w:left="142"/>
              <w:jc w:val="center"/>
              <w:rPr>
                <w:rFonts w:ascii="Times New Roman" w:eastAsia="Times New Roman" w:hAnsi="Times New Roman"/>
                <w:b/>
                <w:sz w:val="16"/>
                <w:szCs w:val="16"/>
                <w:lang w:val="es-VE" w:eastAsia="es-VE"/>
              </w:rPr>
            </w:pPr>
          </w:p>
        </w:tc>
        <w:tc>
          <w:tcPr>
            <w:tcW w:w="1134" w:type="dxa"/>
          </w:tcPr>
          <w:p w14:paraId="69FADB36" w14:textId="03CEFD50" w:rsidR="008604FC" w:rsidRPr="008604FC" w:rsidRDefault="008604FC" w:rsidP="00A43401">
            <w:pPr>
              <w:spacing w:after="0" w:line="240" w:lineRule="auto"/>
              <w:jc w:val="center"/>
              <w:rPr>
                <w:rFonts w:ascii="Times New Roman" w:eastAsia="Times New Roman" w:hAnsi="Times New Roman"/>
                <w:sz w:val="16"/>
                <w:szCs w:val="16"/>
                <w:lang w:val="es-VE" w:eastAsia="es-VE"/>
              </w:rPr>
            </w:pPr>
            <w:r w:rsidRPr="008604FC">
              <w:rPr>
                <w:rFonts w:ascii="Times New Roman" w:eastAsia="Times New Roman" w:hAnsi="Times New Roman"/>
                <w:sz w:val="16"/>
                <w:szCs w:val="16"/>
                <w:lang w:val="es-VE" w:eastAsia="es-VE"/>
              </w:rPr>
              <w:t>Apartamento insuficiente para su grupo familiar</w:t>
            </w:r>
          </w:p>
        </w:tc>
      </w:tr>
      <w:tr w:rsidR="008604FC" w:rsidRPr="008604FC" w14:paraId="206A85B6" w14:textId="77777777" w:rsidTr="00CC38AE">
        <w:trPr>
          <w:jc w:val="center"/>
        </w:trPr>
        <w:tc>
          <w:tcPr>
            <w:tcW w:w="1139" w:type="dxa"/>
          </w:tcPr>
          <w:p w14:paraId="59FB491B" w14:textId="3DBBFD63" w:rsidR="008604FC" w:rsidRPr="008604FC" w:rsidRDefault="00AC5854" w:rsidP="00A43401">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Lilia M Castillo Soto</w:t>
            </w:r>
          </w:p>
        </w:tc>
        <w:tc>
          <w:tcPr>
            <w:tcW w:w="850" w:type="dxa"/>
          </w:tcPr>
          <w:p w14:paraId="18306C73" w14:textId="71BA3121" w:rsidR="008604FC" w:rsidRPr="008604FC" w:rsidRDefault="00AC5854" w:rsidP="00A43401">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10/12/2008</w:t>
            </w:r>
          </w:p>
        </w:tc>
        <w:tc>
          <w:tcPr>
            <w:tcW w:w="1134" w:type="dxa"/>
          </w:tcPr>
          <w:p w14:paraId="14BD30E0" w14:textId="4C07F7AB" w:rsidR="008604FC" w:rsidRPr="00AC5854" w:rsidRDefault="00AC5854" w:rsidP="00A43401">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11/12/2008</w:t>
            </w:r>
          </w:p>
        </w:tc>
        <w:tc>
          <w:tcPr>
            <w:tcW w:w="1134" w:type="dxa"/>
          </w:tcPr>
          <w:p w14:paraId="3908C496" w14:textId="5B89306E" w:rsidR="008604FC" w:rsidRPr="008604FC" w:rsidRDefault="00AC5854" w:rsidP="00A43401">
            <w:pPr>
              <w:spacing w:after="0" w:line="240" w:lineRule="auto"/>
              <w:jc w:val="center"/>
              <w:rPr>
                <w:rFonts w:ascii="Times New Roman" w:eastAsia="Times New Roman" w:hAnsi="Times New Roman"/>
                <w:sz w:val="16"/>
                <w:szCs w:val="16"/>
                <w:lang w:val="es-VE" w:eastAsia="es-VE"/>
              </w:rPr>
            </w:pPr>
            <w:proofErr w:type="spellStart"/>
            <w:r>
              <w:rPr>
                <w:rFonts w:ascii="Times New Roman" w:eastAsia="Times New Roman" w:hAnsi="Times New Roman"/>
                <w:sz w:val="16"/>
                <w:szCs w:val="16"/>
                <w:lang w:val="es-VE" w:eastAsia="es-VE"/>
              </w:rPr>
              <w:t>Co-propietaria</w:t>
            </w:r>
            <w:proofErr w:type="spellEnd"/>
            <w:r>
              <w:rPr>
                <w:rFonts w:ascii="Times New Roman" w:eastAsia="Times New Roman" w:hAnsi="Times New Roman"/>
                <w:sz w:val="16"/>
                <w:szCs w:val="16"/>
                <w:lang w:val="es-VE" w:eastAsia="es-VE"/>
              </w:rPr>
              <w:t xml:space="preserve"> con su hermano de vivienda con cláusula de usufructo a favor de su padre</w:t>
            </w:r>
          </w:p>
        </w:tc>
      </w:tr>
      <w:tr w:rsidR="008604FC" w:rsidRPr="008604FC" w14:paraId="39609C23" w14:textId="77777777" w:rsidTr="00CC38AE">
        <w:trPr>
          <w:jc w:val="center"/>
        </w:trPr>
        <w:tc>
          <w:tcPr>
            <w:tcW w:w="1139" w:type="dxa"/>
          </w:tcPr>
          <w:p w14:paraId="4701BA6F" w14:textId="06041FCD" w:rsidR="008604FC" w:rsidRPr="008604FC" w:rsidRDefault="00AC5854" w:rsidP="005B1F32">
            <w:pPr>
              <w:spacing w:after="0" w:line="240" w:lineRule="auto"/>
              <w:ind w:left="142"/>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Ángela Cegarra</w:t>
            </w:r>
          </w:p>
        </w:tc>
        <w:tc>
          <w:tcPr>
            <w:tcW w:w="850" w:type="dxa"/>
          </w:tcPr>
          <w:p w14:paraId="285A0BD8" w14:textId="77777777" w:rsidR="008604FC" w:rsidRPr="008604FC" w:rsidRDefault="008604FC" w:rsidP="005B1F32">
            <w:pPr>
              <w:spacing w:after="0" w:line="240" w:lineRule="auto"/>
              <w:ind w:left="142"/>
              <w:jc w:val="center"/>
              <w:rPr>
                <w:rFonts w:ascii="Times New Roman" w:eastAsia="Times New Roman" w:hAnsi="Times New Roman"/>
                <w:sz w:val="16"/>
                <w:szCs w:val="16"/>
                <w:lang w:val="es-VE" w:eastAsia="es-VE"/>
              </w:rPr>
            </w:pPr>
          </w:p>
        </w:tc>
        <w:tc>
          <w:tcPr>
            <w:tcW w:w="1134" w:type="dxa"/>
          </w:tcPr>
          <w:p w14:paraId="218516F1" w14:textId="77777777" w:rsidR="008604FC" w:rsidRPr="008604FC" w:rsidRDefault="008604FC" w:rsidP="005B1F32">
            <w:pPr>
              <w:spacing w:after="0" w:line="240" w:lineRule="auto"/>
              <w:ind w:left="142"/>
              <w:jc w:val="center"/>
              <w:rPr>
                <w:rFonts w:ascii="Times New Roman" w:eastAsia="Times New Roman" w:hAnsi="Times New Roman"/>
                <w:b/>
                <w:sz w:val="16"/>
                <w:szCs w:val="16"/>
                <w:lang w:val="es-VE" w:eastAsia="es-VE"/>
              </w:rPr>
            </w:pPr>
          </w:p>
        </w:tc>
        <w:tc>
          <w:tcPr>
            <w:tcW w:w="1134" w:type="dxa"/>
          </w:tcPr>
          <w:p w14:paraId="09CDDB3E" w14:textId="29DAB0CE" w:rsidR="008604FC" w:rsidRPr="008604FC" w:rsidRDefault="00AC5854" w:rsidP="005B1F32">
            <w:pPr>
              <w:spacing w:after="0" w:line="240" w:lineRule="auto"/>
              <w:ind w:left="142"/>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Condiciones de salud de su esposo, al vivir en 4to piso sin ascensor</w:t>
            </w:r>
          </w:p>
        </w:tc>
      </w:tr>
    </w:tbl>
    <w:p w14:paraId="756CB33F" w14:textId="77777777" w:rsidR="008604FC" w:rsidRPr="008604FC" w:rsidRDefault="008604FC" w:rsidP="005B1F32">
      <w:pPr>
        <w:spacing w:after="0" w:line="240" w:lineRule="auto"/>
        <w:ind w:left="142"/>
        <w:jc w:val="both"/>
        <w:rPr>
          <w:rFonts w:ascii="Times New Roman" w:eastAsia="Times New Roman" w:hAnsi="Times New Roman"/>
          <w:b/>
          <w:sz w:val="24"/>
          <w:szCs w:val="24"/>
          <w:lang w:val="es-VE" w:eastAsia="es-VE"/>
        </w:rPr>
      </w:pPr>
    </w:p>
    <w:p w14:paraId="42548928" w14:textId="04E53B5F" w:rsidR="00AC5854" w:rsidRDefault="00AC5854" w:rsidP="005B1F32">
      <w:pPr>
        <w:spacing w:after="0" w:line="240" w:lineRule="auto"/>
        <w:ind w:left="142"/>
        <w:jc w:val="both"/>
        <w:rPr>
          <w:rFonts w:ascii="Times New Roman" w:eastAsia="Times New Roman" w:hAnsi="Times New Roman"/>
          <w:sz w:val="24"/>
          <w:szCs w:val="24"/>
          <w:lang w:val="es-VE" w:eastAsia="es-VE"/>
        </w:rPr>
      </w:pPr>
      <w:r w:rsidRPr="00AC5854">
        <w:rPr>
          <w:rFonts w:ascii="Times New Roman" w:eastAsia="Times New Roman" w:hAnsi="Times New Roman"/>
          <w:b/>
          <w:sz w:val="24"/>
          <w:szCs w:val="24"/>
          <w:lang w:val="es-VE" w:eastAsia="es-VE"/>
        </w:rPr>
        <w:t>Nota:</w:t>
      </w:r>
      <w:r w:rsidRPr="00AC5854">
        <w:rPr>
          <w:rFonts w:ascii="Times New Roman" w:eastAsia="Times New Roman" w:hAnsi="Times New Roman"/>
          <w:sz w:val="24"/>
          <w:szCs w:val="24"/>
          <w:lang w:val="es-VE" w:eastAsia="es-VE"/>
        </w:rPr>
        <w:t xml:space="preserve"> Estos adjudicatarios manifestaron poseer vivienda, pero argumentaron razones de salud o condiciones de propiedad común y. se comprometían a vender su casa actual, aspectos éstos que no fueron considerados en la actuación fiscal y así constan en cada una de las carpetas o expedientes formados al efecto por cada uno de los beneficiarios.</w:t>
      </w:r>
    </w:p>
    <w:p w14:paraId="69235F96" w14:textId="77777777" w:rsidR="00AC5854" w:rsidRPr="00AC5854" w:rsidRDefault="00AC5854" w:rsidP="005B1F32">
      <w:pPr>
        <w:spacing w:after="0" w:line="240" w:lineRule="auto"/>
        <w:ind w:left="142"/>
        <w:jc w:val="both"/>
        <w:rPr>
          <w:rFonts w:ascii="Times New Roman" w:eastAsia="Times New Roman" w:hAnsi="Times New Roman"/>
          <w:sz w:val="24"/>
          <w:szCs w:val="24"/>
          <w:lang w:val="es-VE" w:eastAsia="es-VE"/>
        </w:rPr>
      </w:pPr>
    </w:p>
    <w:p w14:paraId="401E9A60" w14:textId="0D16E08D" w:rsidR="00AC5854" w:rsidRDefault="00AC5854" w:rsidP="005B1F32">
      <w:pPr>
        <w:spacing w:after="0" w:line="240" w:lineRule="auto"/>
        <w:ind w:left="142"/>
        <w:jc w:val="both"/>
        <w:rPr>
          <w:rFonts w:ascii="Times New Roman" w:eastAsia="Times New Roman" w:hAnsi="Times New Roman"/>
          <w:sz w:val="24"/>
          <w:szCs w:val="24"/>
          <w:lang w:val="es-VE" w:eastAsia="es-VE"/>
        </w:rPr>
      </w:pPr>
      <w:r w:rsidRPr="00AC5854">
        <w:rPr>
          <w:rFonts w:ascii="Times New Roman" w:eastAsia="Times New Roman" w:hAnsi="Times New Roman"/>
          <w:sz w:val="24"/>
          <w:szCs w:val="24"/>
          <w:lang w:val="es-VE" w:eastAsia="es-VE"/>
        </w:rPr>
        <w:t>De igual modo, se observa en este grupo de beneficiarios que, aunque su petición se aceptó en el primer llamado, no se procesó hasta después de la aprobación de la ampliación de los criterios.</w:t>
      </w:r>
    </w:p>
    <w:p w14:paraId="41B139A5" w14:textId="77777777" w:rsidR="00AC5854" w:rsidRPr="00AC5854" w:rsidRDefault="00AC5854" w:rsidP="005B1F32">
      <w:pPr>
        <w:spacing w:after="0" w:line="240" w:lineRule="auto"/>
        <w:ind w:left="142"/>
        <w:jc w:val="both"/>
        <w:rPr>
          <w:rFonts w:ascii="Times New Roman" w:eastAsia="Times New Roman" w:hAnsi="Times New Roman"/>
          <w:sz w:val="24"/>
          <w:szCs w:val="24"/>
          <w:lang w:val="es-VE" w:eastAsia="es-VE"/>
        </w:rPr>
      </w:pPr>
    </w:p>
    <w:p w14:paraId="71151C5B" w14:textId="46FD402A" w:rsidR="00AC5854" w:rsidRDefault="00AC5854" w:rsidP="005B1F32">
      <w:pPr>
        <w:spacing w:after="0" w:line="240" w:lineRule="auto"/>
        <w:ind w:left="142"/>
        <w:jc w:val="both"/>
        <w:rPr>
          <w:rFonts w:ascii="Times New Roman" w:eastAsia="Times New Roman" w:hAnsi="Times New Roman"/>
          <w:sz w:val="24"/>
          <w:szCs w:val="24"/>
          <w:lang w:val="es-VE" w:eastAsia="es-VE"/>
        </w:rPr>
      </w:pPr>
      <w:r w:rsidRPr="00AC5854">
        <w:rPr>
          <w:rFonts w:ascii="Times New Roman" w:eastAsia="Times New Roman" w:hAnsi="Times New Roman"/>
          <w:sz w:val="24"/>
          <w:szCs w:val="24"/>
          <w:lang w:val="es-VE" w:eastAsia="es-VE"/>
        </w:rPr>
        <w:t xml:space="preserve">De esta forma, el Consejo de Fomento cumplió con el objetivo del proyecto: "asegurar la sostenibilidad de la propuesta en el sentido de balancear la rentabilidad y el compromiso social con los integrantes de la comunidad universitaria" (Informe del Consejo Fomento, DIRFOMO 155/08, aprobado en CU N-0934 de 21 de abril de 2008 - ver en </w:t>
      </w:r>
      <w:r w:rsidRPr="00AC5854">
        <w:rPr>
          <w:rFonts w:ascii="Times New Roman" w:eastAsia="Times New Roman" w:hAnsi="Times New Roman"/>
          <w:b/>
          <w:sz w:val="24"/>
          <w:szCs w:val="24"/>
          <w:lang w:val="es-VE" w:eastAsia="es-VE"/>
        </w:rPr>
        <w:t>anexo C</w:t>
      </w:r>
      <w:r w:rsidRPr="00AC5854">
        <w:rPr>
          <w:rFonts w:ascii="Times New Roman" w:eastAsia="Times New Roman" w:hAnsi="Times New Roman"/>
          <w:sz w:val="24"/>
          <w:szCs w:val="24"/>
          <w:lang w:val="es-VE" w:eastAsia="es-VE"/>
        </w:rPr>
        <w:t xml:space="preserve"> proyecto habitacional), al adjudicar a </w:t>
      </w:r>
      <w:proofErr w:type="spellStart"/>
      <w:r w:rsidRPr="00AC5854">
        <w:rPr>
          <w:rFonts w:ascii="Times New Roman" w:eastAsia="Times New Roman" w:hAnsi="Times New Roman"/>
          <w:sz w:val="24"/>
          <w:szCs w:val="24"/>
          <w:lang w:val="es-VE" w:eastAsia="es-VE"/>
        </w:rPr>
        <w:t>veintidős</w:t>
      </w:r>
      <w:proofErr w:type="spellEnd"/>
      <w:r w:rsidRPr="00AC5854">
        <w:rPr>
          <w:rFonts w:ascii="Times New Roman" w:eastAsia="Times New Roman" w:hAnsi="Times New Roman"/>
          <w:sz w:val="24"/>
          <w:szCs w:val="24"/>
          <w:lang w:val="es-VE" w:eastAsia="es-VE"/>
        </w:rPr>
        <w:t xml:space="preserve"> (22) universitarios viviendas que, representan 44% de los beneficiarios, tanto en la condición de no poseer casa como aquellos que debían optar por otra solución habitacional.</w:t>
      </w:r>
    </w:p>
    <w:p w14:paraId="7C936132" w14:textId="77777777" w:rsidR="00AC5854" w:rsidRPr="00AC5854" w:rsidRDefault="00AC5854" w:rsidP="005B1F32">
      <w:pPr>
        <w:spacing w:after="0" w:line="240" w:lineRule="auto"/>
        <w:ind w:left="142"/>
        <w:jc w:val="both"/>
        <w:rPr>
          <w:rFonts w:ascii="Times New Roman" w:eastAsia="Times New Roman" w:hAnsi="Times New Roman"/>
          <w:sz w:val="24"/>
          <w:szCs w:val="24"/>
          <w:lang w:val="es-VE" w:eastAsia="es-VE"/>
        </w:rPr>
      </w:pPr>
    </w:p>
    <w:p w14:paraId="51EDB3D6" w14:textId="3D04C87B" w:rsidR="00AC5854" w:rsidRDefault="00AC5854" w:rsidP="005B1F32">
      <w:pPr>
        <w:spacing w:after="0" w:line="240" w:lineRule="auto"/>
        <w:ind w:left="142"/>
        <w:jc w:val="both"/>
        <w:rPr>
          <w:rFonts w:ascii="Times New Roman" w:eastAsia="Times New Roman" w:hAnsi="Times New Roman"/>
          <w:sz w:val="24"/>
          <w:szCs w:val="24"/>
          <w:lang w:val="es-VE" w:eastAsia="es-VE"/>
        </w:rPr>
      </w:pPr>
      <w:r w:rsidRPr="00AC5854">
        <w:rPr>
          <w:rFonts w:ascii="Times New Roman" w:eastAsia="Times New Roman" w:hAnsi="Times New Roman"/>
          <w:sz w:val="24"/>
          <w:szCs w:val="24"/>
          <w:lang w:val="es-VE" w:eastAsia="es-VE"/>
        </w:rPr>
        <w:t xml:space="preserve">El resto de los adjudicados responde a solicitudes que se enmarcaron en la ampliación de criterios, así mismo, las </w:t>
      </w:r>
      <w:r w:rsidRPr="00AC5854">
        <w:rPr>
          <w:rFonts w:ascii="Times New Roman" w:eastAsia="Times New Roman" w:hAnsi="Times New Roman"/>
          <w:sz w:val="24"/>
          <w:szCs w:val="24"/>
          <w:lang w:val="es-VE" w:eastAsia="es-VE"/>
        </w:rPr>
        <w:lastRenderedPageBreak/>
        <w:t>adjudicaciones se realizaron hasta el año 2011. haciéndose llamados públicos de las parcelas que quedaban disponibles (</w:t>
      </w:r>
      <w:r w:rsidRPr="00AC5854">
        <w:rPr>
          <w:rFonts w:ascii="Times New Roman" w:eastAsia="Times New Roman" w:hAnsi="Times New Roman"/>
          <w:b/>
          <w:sz w:val="24"/>
          <w:szCs w:val="24"/>
          <w:lang w:val="es-VE" w:eastAsia="es-VE"/>
        </w:rPr>
        <w:t>ver anexo D</w:t>
      </w:r>
      <w:r w:rsidRPr="00AC5854">
        <w:rPr>
          <w:rFonts w:ascii="Times New Roman" w:eastAsia="Times New Roman" w:hAnsi="Times New Roman"/>
          <w:sz w:val="24"/>
          <w:szCs w:val="24"/>
          <w:lang w:val="es-VE" w:eastAsia="es-VE"/>
        </w:rPr>
        <w:t>. publicación ofertas de parcelas y acta de adjudicación).</w:t>
      </w:r>
    </w:p>
    <w:p w14:paraId="7B8BE056" w14:textId="77777777" w:rsidR="00AC5854" w:rsidRPr="00AC5854" w:rsidRDefault="00AC5854" w:rsidP="005B1F32">
      <w:pPr>
        <w:spacing w:after="0" w:line="240" w:lineRule="auto"/>
        <w:ind w:left="142"/>
        <w:jc w:val="both"/>
        <w:rPr>
          <w:rFonts w:ascii="Times New Roman" w:eastAsia="Times New Roman" w:hAnsi="Times New Roman"/>
          <w:sz w:val="24"/>
          <w:szCs w:val="24"/>
          <w:lang w:val="es-VE" w:eastAsia="es-VE"/>
        </w:rPr>
      </w:pPr>
    </w:p>
    <w:p w14:paraId="74E64669" w14:textId="402A3249" w:rsidR="008604FC" w:rsidRDefault="00AC5854" w:rsidP="005B1F32">
      <w:pPr>
        <w:spacing w:after="0" w:line="240" w:lineRule="auto"/>
        <w:ind w:left="142"/>
        <w:jc w:val="both"/>
        <w:rPr>
          <w:rFonts w:ascii="Times New Roman" w:eastAsia="Times New Roman" w:hAnsi="Times New Roman"/>
          <w:sz w:val="24"/>
          <w:szCs w:val="24"/>
          <w:lang w:val="es-VE" w:eastAsia="es-VE"/>
        </w:rPr>
      </w:pPr>
      <w:r w:rsidRPr="00AC5854">
        <w:rPr>
          <w:rFonts w:ascii="Times New Roman" w:eastAsia="Times New Roman" w:hAnsi="Times New Roman"/>
          <w:sz w:val="24"/>
          <w:szCs w:val="24"/>
          <w:lang w:val="es-VE" w:eastAsia="es-VE"/>
        </w:rPr>
        <w:t xml:space="preserve">Por otra parte, efectivamente el Vicerrector y el </w:t>
      </w:r>
      <w:proofErr w:type="gramStart"/>
      <w:r w:rsidRPr="00AC5854">
        <w:rPr>
          <w:rFonts w:ascii="Times New Roman" w:eastAsia="Times New Roman" w:hAnsi="Times New Roman"/>
          <w:sz w:val="24"/>
          <w:szCs w:val="24"/>
          <w:lang w:val="es-VE" w:eastAsia="es-VE"/>
        </w:rPr>
        <w:t>Director</w:t>
      </w:r>
      <w:proofErr w:type="gramEnd"/>
      <w:r w:rsidRPr="00AC5854">
        <w:rPr>
          <w:rFonts w:ascii="Times New Roman" w:eastAsia="Times New Roman" w:hAnsi="Times New Roman"/>
          <w:sz w:val="24"/>
          <w:szCs w:val="24"/>
          <w:lang w:val="es-VE" w:eastAsia="es-VE"/>
        </w:rPr>
        <w:t xml:space="preserve"> de Fomento del período 2004-2008, fueron beneficiados en la adjudicación, de igual modo, posteriormente el Vicerrector Administrativo del período rectoral 2008 en adelante. Decanos, </w:t>
      </w:r>
      <w:proofErr w:type="gramStart"/>
      <w:r w:rsidRPr="00AC5854">
        <w:rPr>
          <w:rFonts w:ascii="Times New Roman" w:eastAsia="Times New Roman" w:hAnsi="Times New Roman"/>
          <w:sz w:val="24"/>
          <w:szCs w:val="24"/>
          <w:lang w:val="es-VE" w:eastAsia="es-VE"/>
        </w:rPr>
        <w:t>Directores</w:t>
      </w:r>
      <w:proofErr w:type="gramEnd"/>
      <w:r w:rsidRPr="00AC5854">
        <w:rPr>
          <w:rFonts w:ascii="Times New Roman" w:eastAsia="Times New Roman" w:hAnsi="Times New Roman"/>
          <w:sz w:val="24"/>
          <w:szCs w:val="24"/>
          <w:lang w:val="es-VE" w:eastAsia="es-VE"/>
        </w:rPr>
        <w:t xml:space="preserve"> centrales también fueron beneficiados con la adjudicación de parcelas en el referido proyecto. Esta situación, no representa una limitante ni violenta los criterios de selección de los beneficiarios, por cuanto no estaba expresamente prohibido que las autoridades universitarias participaran del proceso, debido a que el ejercicio de tales cargos requiere como condición ser personal universitario, en razón de lo cual, los hallazgos observaciones formuladas al efecto no se constituyen como tales y quedan desvirtuados.</w:t>
      </w:r>
    </w:p>
    <w:p w14:paraId="2DD7FBDA" w14:textId="51E5B229" w:rsidR="00AC5854" w:rsidRDefault="00AC5854" w:rsidP="005B1F32">
      <w:pPr>
        <w:spacing w:after="0" w:line="240" w:lineRule="auto"/>
        <w:ind w:left="142"/>
        <w:jc w:val="both"/>
        <w:rPr>
          <w:rFonts w:ascii="Times New Roman" w:eastAsia="Times New Roman" w:hAnsi="Times New Roman"/>
          <w:sz w:val="24"/>
          <w:szCs w:val="24"/>
          <w:lang w:val="es-VE" w:eastAsia="es-VE"/>
        </w:rPr>
      </w:pPr>
    </w:p>
    <w:p w14:paraId="1B0E7074" w14:textId="77777777" w:rsidR="00957FCE" w:rsidRPr="00957FCE" w:rsidRDefault="00957FCE" w:rsidP="005B1F32">
      <w:pPr>
        <w:spacing w:after="0" w:line="240" w:lineRule="auto"/>
        <w:ind w:left="142"/>
        <w:jc w:val="both"/>
        <w:rPr>
          <w:rFonts w:ascii="Times New Roman" w:eastAsia="Times New Roman" w:hAnsi="Times New Roman"/>
          <w:b/>
          <w:sz w:val="24"/>
          <w:szCs w:val="24"/>
          <w:lang w:val="es-VE" w:eastAsia="es-VE"/>
        </w:rPr>
      </w:pPr>
      <w:r w:rsidRPr="00957FCE">
        <w:rPr>
          <w:rFonts w:ascii="Times New Roman" w:eastAsia="Times New Roman" w:hAnsi="Times New Roman"/>
          <w:b/>
          <w:sz w:val="24"/>
          <w:szCs w:val="24"/>
          <w:lang w:val="es-VE" w:eastAsia="es-VE"/>
        </w:rPr>
        <w:t xml:space="preserve">En cuanto a las Observaciones que van de la 3105 al 3108: </w:t>
      </w:r>
    </w:p>
    <w:p w14:paraId="5B7CEB90" w14:textId="13FCC312" w:rsid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sz w:val="24"/>
          <w:szCs w:val="24"/>
          <w:lang w:val="es-VE" w:eastAsia="es-VE"/>
        </w:rPr>
        <w:t>Sobre las diferencias entre las actas de adjudicación y el documento de propiedad de las parcelas respecto al número y área de las mismas, es de resaltar que el informe preliminar de la Contraloría no especifica el número de la parcela para constatar o no este hecho, sin embargo, la Alcaldía de Municipio Libertador del estado Bolivariano de Mérida, por órgano del Departamento de Catastro Municipal, realizó una verificación de planos de mesura y acta de verificación de medidas y linderos en fecha 01 de Julio de 2009, y ratificó la inspección del 21 de mayo de 2009, de acuerdo a ficha catastral N°01-02-08-01. documento que se utilizó como base para los documentos de compra-venta debidamente protocolizados ante la Oficina de Registro Público del Municipio Libertador del estado Bolivariano de Mérida.</w:t>
      </w:r>
    </w:p>
    <w:p w14:paraId="62D45477"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p>
    <w:p w14:paraId="6265E02E" w14:textId="06B94BA6" w:rsid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sz w:val="24"/>
          <w:szCs w:val="24"/>
          <w:lang w:val="es-VE" w:eastAsia="es-VE"/>
        </w:rPr>
        <w:t xml:space="preserve">Por otra parte, el informe preliminar de la Contraloría General de la República, hace </w:t>
      </w:r>
      <w:r w:rsidRPr="00957FCE">
        <w:rPr>
          <w:rFonts w:ascii="Times New Roman" w:eastAsia="Times New Roman" w:hAnsi="Times New Roman"/>
          <w:sz w:val="24"/>
          <w:szCs w:val="24"/>
          <w:lang w:val="es-VE" w:eastAsia="es-VE"/>
        </w:rPr>
        <w:t xml:space="preserve">referencia a la aplicación de "Los Criterios para la Adjudicación de Unidades de Vivienda para el personal Docente, Administrativo, Técnico y Obrero de la ULA" aprobado en resolución CU-0319 de fecha 12 de febrero 2007. Sin embargo, es de resaltar que el proyecto Santa María fue aprobado por la máxima autoridad el Consejo Universitario, el 21 de abril de 2008, en resolución </w:t>
      </w:r>
      <w:proofErr w:type="spellStart"/>
      <w:r w:rsidRPr="00957FCE">
        <w:rPr>
          <w:rFonts w:ascii="Times New Roman" w:eastAsia="Times New Roman" w:hAnsi="Times New Roman"/>
          <w:sz w:val="24"/>
          <w:szCs w:val="24"/>
          <w:lang w:val="es-VE" w:eastAsia="es-VE"/>
        </w:rPr>
        <w:t>N°</w:t>
      </w:r>
      <w:proofErr w:type="spellEnd"/>
      <w:r w:rsidRPr="00957FCE">
        <w:rPr>
          <w:rFonts w:ascii="Times New Roman" w:eastAsia="Times New Roman" w:hAnsi="Times New Roman"/>
          <w:sz w:val="24"/>
          <w:szCs w:val="24"/>
          <w:lang w:val="es-VE" w:eastAsia="es-VE"/>
        </w:rPr>
        <w:t xml:space="preserve"> CU-0934, con el procedimiento que se menciona a continuación, y no por tales criterios, es decir este proyecto tenía otro procedimiento a seguir, que contaba con la misma legalidad que el primero.</w:t>
      </w:r>
    </w:p>
    <w:p w14:paraId="0D97E0CC"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p>
    <w:p w14:paraId="795641FD" w14:textId="16979C26" w:rsid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sz w:val="24"/>
          <w:szCs w:val="24"/>
          <w:lang w:val="es-VE" w:eastAsia="es-VE"/>
        </w:rPr>
        <w:t>De forma resumida, se expone el procedimiento contenido en la resolución:</w:t>
      </w:r>
    </w:p>
    <w:p w14:paraId="514E0D75"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p>
    <w:p w14:paraId="7D2E7BB8"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1.</w:t>
      </w:r>
      <w:r w:rsidRPr="00957FCE">
        <w:rPr>
          <w:rFonts w:ascii="Times New Roman" w:eastAsia="Times New Roman" w:hAnsi="Times New Roman"/>
          <w:sz w:val="24"/>
          <w:szCs w:val="24"/>
          <w:lang w:val="es-VE" w:eastAsia="es-VE"/>
        </w:rPr>
        <w:t xml:space="preserve"> Selección de beneficiarios que cumplan los criterios sociales del proyecto.</w:t>
      </w:r>
    </w:p>
    <w:p w14:paraId="7B4D48F0"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2.</w:t>
      </w:r>
      <w:r w:rsidRPr="00957FCE">
        <w:rPr>
          <w:rFonts w:ascii="Times New Roman" w:eastAsia="Times New Roman" w:hAnsi="Times New Roman"/>
          <w:sz w:val="24"/>
          <w:szCs w:val="24"/>
          <w:lang w:val="es-VE" w:eastAsia="es-VE"/>
        </w:rPr>
        <w:t xml:space="preserve"> Informe al Consejo Universitario del listado definitivo</w:t>
      </w:r>
    </w:p>
    <w:p w14:paraId="5EF40C35"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3.</w:t>
      </w:r>
      <w:r w:rsidRPr="00957FCE">
        <w:rPr>
          <w:rFonts w:ascii="Times New Roman" w:eastAsia="Times New Roman" w:hAnsi="Times New Roman"/>
          <w:sz w:val="24"/>
          <w:szCs w:val="24"/>
          <w:lang w:val="es-VE" w:eastAsia="es-VE"/>
        </w:rPr>
        <w:t xml:space="preserve"> Autorización y firma por parte del Rector de las opciones de compra de las parcelas</w:t>
      </w:r>
    </w:p>
    <w:p w14:paraId="5385322E" w14:textId="3A672F6D" w:rsid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4.</w:t>
      </w:r>
      <w:r w:rsidRPr="00957FCE">
        <w:rPr>
          <w:rFonts w:ascii="Times New Roman" w:eastAsia="Times New Roman" w:hAnsi="Times New Roman"/>
          <w:sz w:val="24"/>
          <w:szCs w:val="24"/>
          <w:lang w:val="es-VE" w:eastAsia="es-VE"/>
        </w:rPr>
        <w:t xml:space="preserve"> Constitución de una organización civil que se encargara de la construcción de la vivienda en conjunto con el contratista seleccionado</w:t>
      </w:r>
    </w:p>
    <w:p w14:paraId="23932DFC"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p>
    <w:p w14:paraId="24F97AAA" w14:textId="77777777" w:rsid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sz w:val="24"/>
          <w:szCs w:val="24"/>
          <w:lang w:val="es-VE" w:eastAsia="es-VE"/>
        </w:rPr>
        <w:t xml:space="preserve">Del procedimiento expuesto, se cumplieron las actividades como se describe a continuación: </w:t>
      </w:r>
    </w:p>
    <w:p w14:paraId="5FC2F066" w14:textId="77777777" w:rsidR="00957FCE" w:rsidRDefault="00957FCE" w:rsidP="005B1F32">
      <w:pPr>
        <w:spacing w:after="0" w:line="240" w:lineRule="auto"/>
        <w:ind w:left="142"/>
        <w:jc w:val="both"/>
        <w:rPr>
          <w:rFonts w:ascii="Times New Roman" w:eastAsia="Times New Roman" w:hAnsi="Times New Roman"/>
          <w:sz w:val="24"/>
          <w:szCs w:val="24"/>
          <w:lang w:val="es-VE" w:eastAsia="es-VE"/>
        </w:rPr>
      </w:pPr>
    </w:p>
    <w:p w14:paraId="37E30240" w14:textId="11E3806F"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1.</w:t>
      </w:r>
      <w:r w:rsidRPr="00957FCE">
        <w:rPr>
          <w:rFonts w:ascii="Times New Roman" w:eastAsia="Times New Roman" w:hAnsi="Times New Roman"/>
          <w:sz w:val="24"/>
          <w:szCs w:val="24"/>
          <w:lang w:val="es-VE" w:eastAsia="es-VE"/>
        </w:rPr>
        <w:t xml:space="preserve"> La Dirección de Fomento realizó los llamados públicos a personas que no poseían vivienda y que contaran con los recursos financieros para costear la parcela y la construcción. Se dio prioridad a personas sin vivienda, y con problemas particulares, en el caso de poseer alguna y. por último, a todos los universitarios interesados en mejorar sus condiciones habitacionales.</w:t>
      </w:r>
    </w:p>
    <w:p w14:paraId="1ADA2E8A" w14:textId="77777777" w:rsidR="00957FCE" w:rsidRPr="00957FCE"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2.</w:t>
      </w:r>
      <w:r w:rsidRPr="00957FCE">
        <w:rPr>
          <w:rFonts w:ascii="Times New Roman" w:eastAsia="Times New Roman" w:hAnsi="Times New Roman"/>
          <w:sz w:val="24"/>
          <w:szCs w:val="24"/>
          <w:lang w:val="es-VE" w:eastAsia="es-VE"/>
        </w:rPr>
        <w:t xml:space="preserve"> Se informó al Consejo Universitario de los listados y éste aprobó la autorización para la firma de los contratos de compra-venta, en resolución </w:t>
      </w:r>
      <w:proofErr w:type="spellStart"/>
      <w:r w:rsidRPr="00957FCE">
        <w:rPr>
          <w:rFonts w:ascii="Times New Roman" w:eastAsia="Times New Roman" w:hAnsi="Times New Roman"/>
          <w:sz w:val="24"/>
          <w:szCs w:val="24"/>
          <w:lang w:val="es-VE" w:eastAsia="es-VE"/>
        </w:rPr>
        <w:t>Nº</w:t>
      </w:r>
      <w:proofErr w:type="spellEnd"/>
      <w:r w:rsidRPr="00957FCE">
        <w:rPr>
          <w:rFonts w:ascii="Times New Roman" w:eastAsia="Times New Roman" w:hAnsi="Times New Roman"/>
          <w:sz w:val="24"/>
          <w:szCs w:val="24"/>
          <w:lang w:val="es-VE" w:eastAsia="es-VE"/>
        </w:rPr>
        <w:t xml:space="preserve"> CU-2020/09 de fecha 26 de octubre de 2009.</w:t>
      </w:r>
    </w:p>
    <w:p w14:paraId="73F0B22C" w14:textId="3B94FE0E" w:rsidR="00AC5854" w:rsidRDefault="00957FCE" w:rsidP="005B1F32">
      <w:pPr>
        <w:spacing w:after="0" w:line="240" w:lineRule="auto"/>
        <w:ind w:left="142"/>
        <w:jc w:val="both"/>
        <w:rPr>
          <w:rFonts w:ascii="Times New Roman" w:eastAsia="Times New Roman" w:hAnsi="Times New Roman"/>
          <w:sz w:val="24"/>
          <w:szCs w:val="24"/>
          <w:lang w:val="es-VE" w:eastAsia="es-VE"/>
        </w:rPr>
      </w:pPr>
      <w:r w:rsidRPr="00957FCE">
        <w:rPr>
          <w:rFonts w:ascii="Times New Roman" w:eastAsia="Times New Roman" w:hAnsi="Times New Roman"/>
          <w:b/>
          <w:sz w:val="24"/>
          <w:szCs w:val="24"/>
          <w:lang w:val="es-VE" w:eastAsia="es-VE"/>
        </w:rPr>
        <w:t>3.</w:t>
      </w:r>
      <w:r w:rsidRPr="00957FCE">
        <w:rPr>
          <w:rFonts w:ascii="Times New Roman" w:eastAsia="Times New Roman" w:hAnsi="Times New Roman"/>
          <w:sz w:val="24"/>
          <w:szCs w:val="24"/>
          <w:lang w:val="es-VE" w:eastAsia="es-VE"/>
        </w:rPr>
        <w:t xml:space="preserve"> Contribuyó a la organización de</w:t>
      </w:r>
      <w:r>
        <w:rPr>
          <w:rFonts w:ascii="Times New Roman" w:eastAsia="Times New Roman" w:hAnsi="Times New Roman"/>
          <w:sz w:val="24"/>
          <w:szCs w:val="24"/>
          <w:lang w:val="es-VE" w:eastAsia="es-VE"/>
        </w:rPr>
        <w:t xml:space="preserve"> los beneficiarios; en fecha 24</w:t>
      </w:r>
      <w:r w:rsidRPr="00957FCE">
        <w:rPr>
          <w:rFonts w:ascii="Times New Roman" w:eastAsia="Times New Roman" w:hAnsi="Times New Roman"/>
          <w:sz w:val="24"/>
          <w:szCs w:val="24"/>
          <w:lang w:val="es-VE" w:eastAsia="es-VE"/>
        </w:rPr>
        <w:t xml:space="preserve"> de abril de 2009 se </w:t>
      </w:r>
      <w:r w:rsidRPr="00957FCE">
        <w:rPr>
          <w:rFonts w:ascii="Times New Roman" w:eastAsia="Times New Roman" w:hAnsi="Times New Roman"/>
          <w:sz w:val="24"/>
          <w:szCs w:val="24"/>
          <w:lang w:val="es-VE" w:eastAsia="es-VE"/>
        </w:rPr>
        <w:lastRenderedPageBreak/>
        <w:t xml:space="preserve">el Comité Proyecto Santa María, integrado por los siguientes adjudicados: </w:t>
      </w:r>
    </w:p>
    <w:p w14:paraId="5DE33793" w14:textId="70D7F018" w:rsidR="00957FCE" w:rsidRDefault="00957FCE" w:rsidP="005B1F32">
      <w:pPr>
        <w:spacing w:after="0" w:line="240" w:lineRule="auto"/>
        <w:ind w:left="142"/>
        <w:jc w:val="both"/>
        <w:rPr>
          <w:rFonts w:ascii="Times New Roman" w:eastAsia="Times New Roman" w:hAnsi="Times New Roman"/>
          <w:sz w:val="24"/>
          <w:szCs w:val="24"/>
          <w:lang w:val="es-VE" w:eastAsia="es-VE"/>
        </w:rPr>
      </w:pPr>
    </w:p>
    <w:p w14:paraId="15692EAE" w14:textId="77777777" w:rsidR="0041585F" w:rsidRPr="0041585F" w:rsidRDefault="0041585F" w:rsidP="005B1F32">
      <w:pPr>
        <w:spacing w:after="0" w:line="240" w:lineRule="auto"/>
        <w:ind w:left="142"/>
        <w:jc w:val="both"/>
        <w:rPr>
          <w:rFonts w:ascii="Times New Roman" w:eastAsia="Times New Roman" w:hAnsi="Times New Roman"/>
          <w:b/>
          <w:sz w:val="24"/>
          <w:szCs w:val="24"/>
          <w:lang w:val="es-VE" w:eastAsia="es-VE"/>
        </w:rPr>
      </w:pPr>
      <w:r w:rsidRPr="0041585F">
        <w:rPr>
          <w:rFonts w:ascii="Times New Roman" w:eastAsia="Times New Roman" w:hAnsi="Times New Roman"/>
          <w:b/>
          <w:sz w:val="24"/>
          <w:szCs w:val="24"/>
          <w:lang w:val="es-VE" w:eastAsia="es-VE"/>
        </w:rPr>
        <w:t>Tabla 4</w:t>
      </w:r>
    </w:p>
    <w:p w14:paraId="7F307DCF" w14:textId="5A3221C1" w:rsidR="0041585F" w:rsidRPr="0041585F" w:rsidRDefault="0041585F" w:rsidP="005B1F32">
      <w:pPr>
        <w:spacing w:after="0" w:line="240" w:lineRule="auto"/>
        <w:ind w:left="142"/>
        <w:jc w:val="both"/>
        <w:rPr>
          <w:rFonts w:ascii="Times New Roman" w:eastAsia="Times New Roman" w:hAnsi="Times New Roman"/>
          <w:b/>
          <w:sz w:val="24"/>
          <w:szCs w:val="24"/>
          <w:lang w:val="es-VE" w:eastAsia="es-VE"/>
        </w:rPr>
      </w:pPr>
      <w:r w:rsidRPr="0041585F">
        <w:rPr>
          <w:rFonts w:ascii="Times New Roman" w:eastAsia="Times New Roman" w:hAnsi="Times New Roman"/>
          <w:b/>
          <w:sz w:val="24"/>
          <w:szCs w:val="24"/>
          <w:lang w:val="es-VE" w:eastAsia="es-VE"/>
        </w:rPr>
        <w:t xml:space="preserve">Comité Proyecto Santa </w:t>
      </w:r>
      <w:proofErr w:type="spellStart"/>
      <w:r w:rsidRPr="0041585F">
        <w:rPr>
          <w:rFonts w:ascii="Times New Roman" w:eastAsia="Times New Roman" w:hAnsi="Times New Roman"/>
          <w:b/>
          <w:sz w:val="24"/>
          <w:szCs w:val="24"/>
          <w:lang w:val="es-VE" w:eastAsia="es-VE"/>
        </w:rPr>
        <w:t>Maria</w:t>
      </w:r>
      <w:proofErr w:type="spellEnd"/>
    </w:p>
    <w:p w14:paraId="5045E21F" w14:textId="77777777" w:rsidR="0041585F" w:rsidRPr="0041585F" w:rsidRDefault="0041585F" w:rsidP="005B1F32">
      <w:pPr>
        <w:spacing w:after="0" w:line="240" w:lineRule="auto"/>
        <w:ind w:left="142"/>
        <w:jc w:val="both"/>
        <w:rPr>
          <w:rFonts w:ascii="Times New Roman" w:eastAsia="Times New Roman" w:hAnsi="Times New Roman"/>
          <w:sz w:val="24"/>
          <w:szCs w:val="24"/>
          <w:lang w:val="es-VE" w:eastAsia="es-VE"/>
        </w:rPr>
      </w:pPr>
    </w:p>
    <w:p w14:paraId="02575BAC" w14:textId="652AC21A"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Osvaldo J Encinas Blanco</w:t>
      </w:r>
      <w:r w:rsidR="0093466E">
        <w:rPr>
          <w:rFonts w:ascii="Times New Roman" w:eastAsia="Times New Roman" w:hAnsi="Times New Roman"/>
          <w:sz w:val="24"/>
          <w:szCs w:val="24"/>
          <w:lang w:val="es-VE" w:eastAsia="es-VE"/>
        </w:rPr>
        <w:t xml:space="preserve">: </w:t>
      </w:r>
      <w:proofErr w:type="gramStart"/>
      <w:r w:rsidR="0093466E" w:rsidRPr="0041585F">
        <w:rPr>
          <w:rFonts w:ascii="Times New Roman" w:eastAsia="Times New Roman" w:hAnsi="Times New Roman"/>
          <w:sz w:val="24"/>
          <w:szCs w:val="24"/>
          <w:lang w:val="es-VE" w:eastAsia="es-VE"/>
        </w:rPr>
        <w:t>Director</w:t>
      </w:r>
      <w:proofErr w:type="gramEnd"/>
    </w:p>
    <w:p w14:paraId="34655575"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38C809E4" w14:textId="2E8C4691"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Jorge Molina</w:t>
      </w:r>
      <w:r w:rsidR="0093466E">
        <w:rPr>
          <w:rFonts w:ascii="Times New Roman" w:eastAsia="Times New Roman" w:hAnsi="Times New Roman"/>
          <w:sz w:val="24"/>
          <w:szCs w:val="24"/>
          <w:lang w:val="es-VE" w:eastAsia="es-VE"/>
        </w:rPr>
        <w:t xml:space="preserve">: </w:t>
      </w:r>
      <w:proofErr w:type="gramStart"/>
      <w:r w:rsidRPr="0041585F">
        <w:rPr>
          <w:rFonts w:ascii="Times New Roman" w:eastAsia="Times New Roman" w:hAnsi="Times New Roman"/>
          <w:sz w:val="24"/>
          <w:szCs w:val="24"/>
          <w:lang w:val="es-VE" w:eastAsia="es-VE"/>
        </w:rPr>
        <w:t>Secretario</w:t>
      </w:r>
      <w:proofErr w:type="gramEnd"/>
      <w:r w:rsidRPr="0041585F">
        <w:rPr>
          <w:rFonts w:ascii="Times New Roman" w:eastAsia="Times New Roman" w:hAnsi="Times New Roman"/>
          <w:sz w:val="24"/>
          <w:szCs w:val="24"/>
          <w:lang w:val="es-VE" w:eastAsia="es-VE"/>
        </w:rPr>
        <w:t xml:space="preserve"> interlocutor ante asamblea de beneficiarios)</w:t>
      </w:r>
    </w:p>
    <w:p w14:paraId="567BF314"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02E0C50B" w14:textId="2EC565C9" w:rsidR="0093466E" w:rsidRPr="0041585F" w:rsidRDefault="0041585F" w:rsidP="005B250A">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 xml:space="preserve">Germán </w:t>
      </w:r>
      <w:proofErr w:type="spellStart"/>
      <w:r w:rsidRPr="0041585F">
        <w:rPr>
          <w:rFonts w:ascii="Times New Roman" w:eastAsia="Times New Roman" w:hAnsi="Times New Roman"/>
          <w:sz w:val="24"/>
          <w:szCs w:val="24"/>
          <w:lang w:val="es-VE" w:eastAsia="es-VE"/>
        </w:rPr>
        <w:t>Rodriguez</w:t>
      </w:r>
      <w:proofErr w:type="spellEnd"/>
      <w:r w:rsidRPr="0041585F">
        <w:rPr>
          <w:rFonts w:ascii="Times New Roman" w:eastAsia="Times New Roman" w:hAnsi="Times New Roman"/>
          <w:sz w:val="24"/>
          <w:szCs w:val="24"/>
          <w:lang w:val="es-VE" w:eastAsia="es-VE"/>
        </w:rPr>
        <w:t>: Interlocutor ante Fomento y ASOVISMA</w:t>
      </w:r>
    </w:p>
    <w:p w14:paraId="6DDDB571" w14:textId="03F3DE7D"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Gladys Mata: Tesorero</w:t>
      </w:r>
    </w:p>
    <w:p w14:paraId="3DAB0A53"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6D869B1F" w14:textId="65B7E35D"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Ricardo Hernández: Suplente 1</w:t>
      </w:r>
    </w:p>
    <w:p w14:paraId="5A9A53CE"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5FF9E3D4" w14:textId="6D8DEAB0" w:rsidR="0041585F" w:rsidRDefault="0041585F" w:rsidP="005B1F32">
      <w:pPr>
        <w:spacing w:after="0" w:line="240" w:lineRule="auto"/>
        <w:ind w:left="142"/>
        <w:jc w:val="both"/>
        <w:rPr>
          <w:rFonts w:ascii="Times New Roman" w:eastAsia="Times New Roman" w:hAnsi="Times New Roman"/>
          <w:sz w:val="24"/>
          <w:szCs w:val="24"/>
          <w:lang w:val="es-VE" w:eastAsia="es-VE"/>
        </w:rPr>
      </w:pPr>
      <w:proofErr w:type="spellStart"/>
      <w:r w:rsidRPr="0041585F">
        <w:rPr>
          <w:rFonts w:ascii="Times New Roman" w:eastAsia="Times New Roman" w:hAnsi="Times New Roman"/>
          <w:sz w:val="24"/>
          <w:szCs w:val="24"/>
          <w:lang w:val="es-VE" w:eastAsia="es-VE"/>
        </w:rPr>
        <w:t>Alberio</w:t>
      </w:r>
      <w:proofErr w:type="spellEnd"/>
      <w:r w:rsidRPr="0041585F">
        <w:rPr>
          <w:rFonts w:ascii="Times New Roman" w:eastAsia="Times New Roman" w:hAnsi="Times New Roman"/>
          <w:sz w:val="24"/>
          <w:szCs w:val="24"/>
          <w:lang w:val="es-VE" w:eastAsia="es-VE"/>
        </w:rPr>
        <w:t xml:space="preserve"> </w:t>
      </w:r>
      <w:proofErr w:type="spellStart"/>
      <w:r w:rsidRPr="0041585F">
        <w:rPr>
          <w:rFonts w:ascii="Times New Roman" w:eastAsia="Times New Roman" w:hAnsi="Times New Roman"/>
          <w:sz w:val="24"/>
          <w:szCs w:val="24"/>
          <w:lang w:val="es-VE" w:eastAsia="es-VE"/>
        </w:rPr>
        <w:t>Rodriguez</w:t>
      </w:r>
      <w:proofErr w:type="spellEnd"/>
      <w:r w:rsidRPr="0041585F">
        <w:rPr>
          <w:rFonts w:ascii="Times New Roman" w:eastAsia="Times New Roman" w:hAnsi="Times New Roman"/>
          <w:sz w:val="24"/>
          <w:szCs w:val="24"/>
          <w:lang w:val="es-VE" w:eastAsia="es-VE"/>
        </w:rPr>
        <w:t>: Suplente 2</w:t>
      </w:r>
    </w:p>
    <w:p w14:paraId="78714E81"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10A627B1" w14:textId="2DDDB2B6"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 xml:space="preserve">Jorge </w:t>
      </w:r>
      <w:proofErr w:type="spellStart"/>
      <w:r w:rsidRPr="0041585F">
        <w:rPr>
          <w:rFonts w:ascii="Times New Roman" w:eastAsia="Times New Roman" w:hAnsi="Times New Roman"/>
          <w:sz w:val="24"/>
          <w:szCs w:val="24"/>
          <w:lang w:val="es-VE" w:eastAsia="es-VE"/>
        </w:rPr>
        <w:t>Inglessis</w:t>
      </w:r>
      <w:proofErr w:type="spellEnd"/>
      <w:r w:rsidRPr="0041585F">
        <w:rPr>
          <w:rFonts w:ascii="Times New Roman" w:eastAsia="Times New Roman" w:hAnsi="Times New Roman"/>
          <w:sz w:val="24"/>
          <w:szCs w:val="24"/>
          <w:lang w:val="es-VE" w:eastAsia="es-VE"/>
        </w:rPr>
        <w:t>: Suplente 3</w:t>
      </w:r>
    </w:p>
    <w:p w14:paraId="2D1DAFBC"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514D6573" w14:textId="77777777" w:rsidR="0041585F" w:rsidRP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Fuente: http://lucasantamaria.blogspot.com/</w:t>
      </w:r>
    </w:p>
    <w:p w14:paraId="72D83981" w14:textId="77777777" w:rsidR="0093466E" w:rsidRDefault="0093466E" w:rsidP="005B1F32">
      <w:pPr>
        <w:spacing w:after="0" w:line="240" w:lineRule="auto"/>
        <w:ind w:left="142"/>
        <w:jc w:val="both"/>
        <w:rPr>
          <w:rFonts w:ascii="Times New Roman" w:eastAsia="Times New Roman" w:hAnsi="Times New Roman"/>
          <w:sz w:val="24"/>
          <w:szCs w:val="24"/>
          <w:lang w:val="es-VE" w:eastAsia="es-VE"/>
        </w:rPr>
      </w:pPr>
    </w:p>
    <w:p w14:paraId="2139D6CE" w14:textId="6C22EE6A"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Estos aspectos no fueron considerados por la actuación fiscal en comento.</w:t>
      </w:r>
    </w:p>
    <w:p w14:paraId="13214FB9"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42F25123" w14:textId="7FFC1F61" w:rsidR="0041585F" w:rsidRPr="0093466E" w:rsidRDefault="0041585F" w:rsidP="005B1F32">
      <w:pPr>
        <w:spacing w:after="0" w:line="240" w:lineRule="auto"/>
        <w:ind w:left="142"/>
        <w:jc w:val="both"/>
        <w:rPr>
          <w:rFonts w:ascii="Times New Roman" w:eastAsia="Times New Roman" w:hAnsi="Times New Roman"/>
          <w:b/>
          <w:sz w:val="24"/>
          <w:szCs w:val="24"/>
          <w:lang w:val="es-VE" w:eastAsia="es-VE"/>
        </w:rPr>
      </w:pPr>
      <w:r w:rsidRPr="0093466E">
        <w:rPr>
          <w:rFonts w:ascii="Times New Roman" w:eastAsia="Times New Roman" w:hAnsi="Times New Roman"/>
          <w:b/>
          <w:sz w:val="24"/>
          <w:szCs w:val="24"/>
          <w:lang w:val="es-VE" w:eastAsia="es-VE"/>
        </w:rPr>
        <w:t>Sobre las Observaciones que van de la 3109 al 3113:</w:t>
      </w:r>
    </w:p>
    <w:p w14:paraId="064CCEC4"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651F7D4F" w14:textId="05530BE1" w:rsid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 xml:space="preserve">El informe Preliminar en comento, expone que: </w:t>
      </w:r>
      <w:r w:rsidRPr="0093466E">
        <w:rPr>
          <w:rFonts w:ascii="Times New Roman" w:eastAsia="Times New Roman" w:hAnsi="Times New Roman"/>
          <w:i/>
          <w:sz w:val="24"/>
          <w:szCs w:val="24"/>
          <w:lang w:val="es-VE" w:eastAsia="es-VE"/>
        </w:rPr>
        <w:t xml:space="preserve">".... no existe soporte alguno donde conste con claridad que la adjudicación de las parcelas, fue producto del resultado de un análisis efectuado a los mismos por parte de la Dirección de Fomento considerando los requisitos sociales como lo son la capacidad de pago y no poseer </w:t>
      </w:r>
      <w:r w:rsidR="0093466E" w:rsidRPr="0093466E">
        <w:rPr>
          <w:rFonts w:ascii="Times New Roman" w:eastAsia="Times New Roman" w:hAnsi="Times New Roman"/>
          <w:i/>
          <w:sz w:val="24"/>
          <w:szCs w:val="24"/>
          <w:lang w:val="es-VE" w:eastAsia="es-VE"/>
        </w:rPr>
        <w:t>vivienda…</w:t>
      </w:r>
      <w:r w:rsidRPr="0093466E">
        <w:rPr>
          <w:rFonts w:ascii="Times New Roman" w:eastAsia="Times New Roman" w:hAnsi="Times New Roman"/>
          <w:i/>
          <w:sz w:val="24"/>
          <w:szCs w:val="24"/>
          <w:lang w:val="es-VE" w:eastAsia="es-VE"/>
        </w:rPr>
        <w:t>"</w:t>
      </w:r>
      <w:r w:rsidRPr="0041585F">
        <w:rPr>
          <w:rFonts w:ascii="Times New Roman" w:eastAsia="Times New Roman" w:hAnsi="Times New Roman"/>
          <w:sz w:val="24"/>
          <w:szCs w:val="24"/>
          <w:lang w:val="es-VE" w:eastAsia="es-VE"/>
        </w:rPr>
        <w:t xml:space="preserve">. Al respecto, es de hacer notar que los expedientes individuales que reposan en el archivo de la Dirección de Fomento, incluyen: Encuesta o planilla de solicitud, Estados de Cuenta de salarios emitida por la Universidad. Documentos donde se expresa que los beneficiarios no </w:t>
      </w:r>
      <w:proofErr w:type="spellStart"/>
      <w:r w:rsidRPr="0041585F">
        <w:rPr>
          <w:rFonts w:ascii="Times New Roman" w:eastAsia="Times New Roman" w:hAnsi="Times New Roman"/>
          <w:sz w:val="24"/>
          <w:szCs w:val="24"/>
          <w:lang w:val="es-VE" w:eastAsia="es-VE"/>
        </w:rPr>
        <w:t>poseian</w:t>
      </w:r>
      <w:proofErr w:type="spellEnd"/>
      <w:r w:rsidRPr="0041585F">
        <w:rPr>
          <w:rFonts w:ascii="Times New Roman" w:eastAsia="Times New Roman" w:hAnsi="Times New Roman"/>
          <w:sz w:val="24"/>
          <w:szCs w:val="24"/>
          <w:lang w:val="es-VE" w:eastAsia="es-VE"/>
        </w:rPr>
        <w:t xml:space="preserve"> vivienda emitidos por entes competentes o en su defecto, explicación justificativa de los beneficiarios en relación a las necesidades del grupo familiar de mejor su condición habitacional, certificación de ingresos emitida por Contador </w:t>
      </w:r>
      <w:r w:rsidRPr="0041585F">
        <w:rPr>
          <w:rFonts w:ascii="Times New Roman" w:eastAsia="Times New Roman" w:hAnsi="Times New Roman"/>
          <w:sz w:val="24"/>
          <w:szCs w:val="24"/>
          <w:lang w:val="es-VE" w:eastAsia="es-VE"/>
        </w:rPr>
        <w:t>Público del grupo familiar. Actas de Asignación. Estos expedientes están debidamente foliados y custodiados por la Dirección del Consejo de Fomento de la Universidad de Los Andes, documentos y aspectos estos que no fueron considerados en la actuación fiscal y que desvirtúan los hallazgos emitidos al efecto.</w:t>
      </w:r>
    </w:p>
    <w:p w14:paraId="5DFB62CB" w14:textId="77777777" w:rsidR="0093466E" w:rsidRPr="0041585F" w:rsidRDefault="0093466E" w:rsidP="005B1F32">
      <w:pPr>
        <w:spacing w:after="0" w:line="240" w:lineRule="auto"/>
        <w:ind w:left="142"/>
        <w:jc w:val="both"/>
        <w:rPr>
          <w:rFonts w:ascii="Times New Roman" w:eastAsia="Times New Roman" w:hAnsi="Times New Roman"/>
          <w:sz w:val="24"/>
          <w:szCs w:val="24"/>
          <w:lang w:val="es-VE" w:eastAsia="es-VE"/>
        </w:rPr>
      </w:pPr>
    </w:p>
    <w:p w14:paraId="0417387D" w14:textId="77777777" w:rsidR="0041585F" w:rsidRPr="0093466E" w:rsidRDefault="0041585F" w:rsidP="005B1F32">
      <w:pPr>
        <w:spacing w:after="0" w:line="240" w:lineRule="auto"/>
        <w:ind w:left="142"/>
        <w:jc w:val="both"/>
        <w:rPr>
          <w:rFonts w:ascii="Times New Roman" w:eastAsia="Times New Roman" w:hAnsi="Times New Roman"/>
          <w:b/>
          <w:sz w:val="24"/>
          <w:szCs w:val="24"/>
          <w:lang w:val="es-VE" w:eastAsia="es-VE"/>
        </w:rPr>
      </w:pPr>
      <w:r w:rsidRPr="0093466E">
        <w:rPr>
          <w:rFonts w:ascii="Times New Roman" w:eastAsia="Times New Roman" w:hAnsi="Times New Roman"/>
          <w:b/>
          <w:sz w:val="24"/>
          <w:szCs w:val="24"/>
          <w:lang w:val="es-VE" w:eastAsia="es-VE"/>
        </w:rPr>
        <w:t>De las Observaciones 3114 y 3115:</w:t>
      </w:r>
    </w:p>
    <w:p w14:paraId="050425E1" w14:textId="5816B7BC" w:rsidR="0093466E"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 xml:space="preserve">Se relaciona con la creación de la Asociación Civil de Vivienda, expresa el informe preliminar: </w:t>
      </w:r>
      <w:r w:rsidRPr="0093466E">
        <w:rPr>
          <w:rFonts w:ascii="Times New Roman" w:eastAsia="Times New Roman" w:hAnsi="Times New Roman"/>
          <w:i/>
          <w:sz w:val="24"/>
          <w:szCs w:val="24"/>
          <w:lang w:val="es-VE" w:eastAsia="es-VE"/>
        </w:rPr>
        <w:t xml:space="preserve">"Los beneficiarios en conjunto con la Dirección de Fomento no conformaron la Asociación Civil que </w:t>
      </w:r>
      <w:proofErr w:type="spellStart"/>
      <w:r w:rsidRPr="0093466E">
        <w:rPr>
          <w:rFonts w:ascii="Times New Roman" w:eastAsia="Times New Roman" w:hAnsi="Times New Roman"/>
          <w:i/>
          <w:sz w:val="24"/>
          <w:szCs w:val="24"/>
          <w:lang w:val="es-VE" w:eastAsia="es-VE"/>
        </w:rPr>
        <w:t>seria</w:t>
      </w:r>
      <w:proofErr w:type="spellEnd"/>
      <w:r w:rsidRPr="0093466E">
        <w:rPr>
          <w:rFonts w:ascii="Times New Roman" w:eastAsia="Times New Roman" w:hAnsi="Times New Roman"/>
          <w:i/>
          <w:sz w:val="24"/>
          <w:szCs w:val="24"/>
          <w:lang w:val="es-VE" w:eastAsia="es-VE"/>
        </w:rPr>
        <w:t xml:space="preserve"> encargada de la construcción de las viviendas, junto con el contratista seleccionado".</w:t>
      </w:r>
      <w:r w:rsidRPr="0041585F">
        <w:rPr>
          <w:rFonts w:ascii="Times New Roman" w:eastAsia="Times New Roman" w:hAnsi="Times New Roman"/>
          <w:sz w:val="24"/>
          <w:szCs w:val="24"/>
          <w:lang w:val="es-VE" w:eastAsia="es-VE"/>
        </w:rPr>
        <w:t xml:space="preserve"> Al respecto, es importante señalar que los beneficiarios constituyeron un Comité Proyecto Santa María. para la vigilancia y seguimiento del proyecto, creando un vínculo de comunicación a través de una página web que permitía </w:t>
      </w:r>
      <w:r w:rsidR="0093466E">
        <w:rPr>
          <w:rFonts w:ascii="Times New Roman" w:eastAsia="Times New Roman" w:hAnsi="Times New Roman"/>
          <w:sz w:val="24"/>
          <w:szCs w:val="24"/>
          <w:lang w:val="es-VE" w:eastAsia="es-VE"/>
        </w:rPr>
        <w:t>la opinión de todos los adjudicados.</w:t>
      </w:r>
    </w:p>
    <w:p w14:paraId="41615112" w14:textId="6706A566" w:rsidR="0041585F" w:rsidRPr="0041585F" w:rsidRDefault="0041585F" w:rsidP="005B1F32">
      <w:pPr>
        <w:spacing w:after="0" w:line="240" w:lineRule="auto"/>
        <w:ind w:left="142"/>
        <w:jc w:val="both"/>
        <w:rPr>
          <w:rFonts w:ascii="Times New Roman" w:eastAsia="Times New Roman" w:hAnsi="Times New Roman"/>
          <w:sz w:val="24"/>
          <w:szCs w:val="24"/>
          <w:lang w:val="es-VE" w:eastAsia="es-VE"/>
        </w:rPr>
      </w:pPr>
      <w:r w:rsidRPr="0041585F">
        <w:rPr>
          <w:rFonts w:ascii="Times New Roman" w:eastAsia="Times New Roman" w:hAnsi="Times New Roman"/>
          <w:sz w:val="24"/>
          <w:szCs w:val="24"/>
          <w:lang w:val="es-VE" w:eastAsia="es-VE"/>
        </w:rPr>
        <w:t>(Ver</w:t>
      </w:r>
      <w:r w:rsidR="0093466E">
        <w:rPr>
          <w:rFonts w:ascii="Times New Roman" w:eastAsia="Times New Roman" w:hAnsi="Times New Roman"/>
          <w:sz w:val="24"/>
          <w:szCs w:val="24"/>
          <w:lang w:val="es-VE" w:eastAsia="es-VE"/>
        </w:rPr>
        <w:t xml:space="preserve"> </w:t>
      </w:r>
      <w:r w:rsidR="0093466E" w:rsidRPr="0041585F">
        <w:rPr>
          <w:rFonts w:ascii="Times New Roman" w:eastAsia="Times New Roman" w:hAnsi="Times New Roman"/>
          <w:sz w:val="24"/>
          <w:szCs w:val="24"/>
          <w:lang w:val="es-VE" w:eastAsia="es-VE"/>
        </w:rPr>
        <w:t>http://tucasantamaria.blogspot.com)</w:t>
      </w:r>
    </w:p>
    <w:p w14:paraId="7EA03E3B" w14:textId="0482DE78" w:rsidR="0002515F" w:rsidRPr="0002515F" w:rsidRDefault="0002515F" w:rsidP="005B1F32">
      <w:pPr>
        <w:spacing w:after="0" w:line="240" w:lineRule="auto"/>
        <w:ind w:left="142"/>
        <w:jc w:val="both"/>
        <w:rPr>
          <w:rFonts w:ascii="Times New Roman" w:eastAsia="Times New Roman" w:hAnsi="Times New Roman"/>
          <w:sz w:val="24"/>
          <w:szCs w:val="24"/>
          <w:lang w:val="es-VE" w:eastAsia="es-VE"/>
        </w:rPr>
      </w:pPr>
    </w:p>
    <w:p w14:paraId="0801E862" w14:textId="2F717463" w:rsidR="00CF13FC" w:rsidRDefault="00CF13FC" w:rsidP="005B1F32">
      <w:pPr>
        <w:spacing w:after="0" w:line="240" w:lineRule="auto"/>
        <w:ind w:left="142"/>
        <w:jc w:val="both"/>
        <w:rPr>
          <w:rFonts w:ascii="Times New Roman" w:eastAsia="Times New Roman" w:hAnsi="Times New Roman"/>
          <w:sz w:val="24"/>
          <w:szCs w:val="24"/>
          <w:lang w:val="es-VE" w:eastAsia="es-VE"/>
        </w:rPr>
      </w:pPr>
      <w:r w:rsidRPr="00CF13FC">
        <w:rPr>
          <w:rFonts w:ascii="Times New Roman" w:eastAsia="Times New Roman" w:hAnsi="Times New Roman"/>
          <w:sz w:val="24"/>
          <w:szCs w:val="24"/>
          <w:lang w:val="es-VE" w:eastAsia="es-VE"/>
        </w:rPr>
        <w:t xml:space="preserve">Sin embargo, la Universidad de Los Andes, a través de la Dirección de Fomento no podía participar como parte de la organización u asociación civil (por prohibición de su propia normativa interna. según Resolución </w:t>
      </w:r>
      <w:proofErr w:type="spellStart"/>
      <w:r w:rsidRPr="00CF13FC">
        <w:rPr>
          <w:rFonts w:ascii="Times New Roman" w:eastAsia="Times New Roman" w:hAnsi="Times New Roman"/>
          <w:sz w:val="24"/>
          <w:szCs w:val="24"/>
          <w:lang w:val="es-VE" w:eastAsia="es-VE"/>
        </w:rPr>
        <w:t>Nº</w:t>
      </w:r>
      <w:proofErr w:type="spellEnd"/>
      <w:r w:rsidRPr="00CF13FC">
        <w:rPr>
          <w:rFonts w:ascii="Times New Roman" w:eastAsia="Times New Roman" w:hAnsi="Times New Roman"/>
          <w:sz w:val="24"/>
          <w:szCs w:val="24"/>
          <w:lang w:val="es-VE" w:eastAsia="es-VE"/>
        </w:rPr>
        <w:t xml:space="preserve"> CU-0653 del 27 de marzo de 2006. emanada del Consejo Universitario, en donde se estableció como </w:t>
      </w:r>
      <w:proofErr w:type="spellStart"/>
      <w:r w:rsidRPr="00CF13FC">
        <w:rPr>
          <w:rFonts w:ascii="Times New Roman" w:eastAsia="Times New Roman" w:hAnsi="Times New Roman"/>
          <w:sz w:val="24"/>
          <w:szCs w:val="24"/>
          <w:lang w:val="es-VE" w:eastAsia="es-VE"/>
        </w:rPr>
        <w:t>politica</w:t>
      </w:r>
      <w:proofErr w:type="spellEnd"/>
      <w:r w:rsidRPr="00CF13FC">
        <w:rPr>
          <w:rFonts w:ascii="Times New Roman" w:eastAsia="Times New Roman" w:hAnsi="Times New Roman"/>
          <w:sz w:val="24"/>
          <w:szCs w:val="24"/>
          <w:lang w:val="es-VE" w:eastAsia="es-VE"/>
        </w:rPr>
        <w:t xml:space="preserve"> general de la institución, no ceder en el futuro propiedades inmobiliarias a terceros, inclusive a empresas, asociaciones o fundaciones en los que sea parte la Universidad de Los Andes, que ponga en peligro su patrimonio), su papel era la organización y asesoría a los interesados; y así queda desvirtuada la observación que al respecto se formuló en la actuación fiscal.</w:t>
      </w:r>
    </w:p>
    <w:p w14:paraId="2E8AB42F" w14:textId="77777777" w:rsidR="00CF13FC" w:rsidRPr="00CF13FC" w:rsidRDefault="00CF13FC" w:rsidP="005B1F32">
      <w:pPr>
        <w:spacing w:after="0" w:line="240" w:lineRule="auto"/>
        <w:ind w:left="142"/>
        <w:jc w:val="both"/>
        <w:rPr>
          <w:rFonts w:ascii="Times New Roman" w:eastAsia="Times New Roman" w:hAnsi="Times New Roman"/>
          <w:sz w:val="24"/>
          <w:szCs w:val="24"/>
          <w:lang w:val="es-VE" w:eastAsia="es-VE"/>
        </w:rPr>
      </w:pPr>
    </w:p>
    <w:p w14:paraId="3E801629" w14:textId="77777777" w:rsidR="00CF13FC" w:rsidRPr="00CF13FC" w:rsidRDefault="00CF13FC" w:rsidP="005B1F32">
      <w:pPr>
        <w:spacing w:after="0" w:line="240" w:lineRule="auto"/>
        <w:ind w:left="142"/>
        <w:jc w:val="both"/>
        <w:rPr>
          <w:rFonts w:ascii="Times New Roman" w:eastAsia="Times New Roman" w:hAnsi="Times New Roman"/>
          <w:b/>
          <w:sz w:val="24"/>
          <w:szCs w:val="24"/>
          <w:lang w:val="es-VE" w:eastAsia="es-VE"/>
        </w:rPr>
      </w:pPr>
      <w:r w:rsidRPr="00CF13FC">
        <w:rPr>
          <w:rFonts w:ascii="Times New Roman" w:eastAsia="Times New Roman" w:hAnsi="Times New Roman"/>
          <w:b/>
          <w:sz w:val="24"/>
          <w:szCs w:val="24"/>
          <w:lang w:val="es-VE" w:eastAsia="es-VE"/>
        </w:rPr>
        <w:t xml:space="preserve">De las Observaciones del 3116 al 3121: </w:t>
      </w:r>
    </w:p>
    <w:p w14:paraId="4C3C9BA4" w14:textId="7F5A190D" w:rsidR="00CF13FC" w:rsidRDefault="00CF13FC" w:rsidP="005B1F32">
      <w:pPr>
        <w:spacing w:after="0" w:line="240" w:lineRule="auto"/>
        <w:ind w:left="142"/>
        <w:jc w:val="both"/>
        <w:rPr>
          <w:rFonts w:ascii="Times New Roman" w:eastAsia="Times New Roman" w:hAnsi="Times New Roman"/>
          <w:sz w:val="24"/>
          <w:szCs w:val="24"/>
          <w:lang w:val="es-VE" w:eastAsia="es-VE"/>
        </w:rPr>
      </w:pPr>
      <w:r w:rsidRPr="00CF13FC">
        <w:rPr>
          <w:rFonts w:ascii="Times New Roman" w:eastAsia="Times New Roman" w:hAnsi="Times New Roman"/>
          <w:sz w:val="24"/>
          <w:szCs w:val="24"/>
          <w:lang w:val="es-VE" w:eastAsia="es-VE"/>
        </w:rPr>
        <w:t>Indica el informe preliminar, que el Consejo de Fomento seleccionó a la empresa "Casablanca" sin someterlo a consideración del Consejo Universitario.</w:t>
      </w:r>
    </w:p>
    <w:p w14:paraId="23D361C2" w14:textId="77777777" w:rsidR="00CF13FC" w:rsidRPr="00CF13FC" w:rsidRDefault="00CF13FC" w:rsidP="005B1F32">
      <w:pPr>
        <w:spacing w:after="0" w:line="240" w:lineRule="auto"/>
        <w:ind w:left="142"/>
        <w:jc w:val="both"/>
        <w:rPr>
          <w:rFonts w:ascii="Times New Roman" w:eastAsia="Times New Roman" w:hAnsi="Times New Roman"/>
          <w:sz w:val="24"/>
          <w:szCs w:val="24"/>
          <w:lang w:val="es-VE" w:eastAsia="es-VE"/>
        </w:rPr>
      </w:pPr>
    </w:p>
    <w:p w14:paraId="4C2BCA94" w14:textId="52DF0846" w:rsidR="00CF13FC" w:rsidRDefault="00CF13FC" w:rsidP="005B1F32">
      <w:pPr>
        <w:spacing w:after="0" w:line="240" w:lineRule="auto"/>
        <w:ind w:left="142"/>
        <w:jc w:val="both"/>
        <w:rPr>
          <w:rFonts w:ascii="Times New Roman" w:eastAsia="Times New Roman" w:hAnsi="Times New Roman"/>
          <w:sz w:val="24"/>
          <w:szCs w:val="24"/>
          <w:lang w:val="es-VE" w:eastAsia="es-VE"/>
        </w:rPr>
      </w:pPr>
      <w:r w:rsidRPr="00CF13FC">
        <w:rPr>
          <w:rFonts w:ascii="Times New Roman" w:eastAsia="Times New Roman" w:hAnsi="Times New Roman"/>
          <w:sz w:val="24"/>
          <w:szCs w:val="24"/>
          <w:lang w:val="es-VE" w:eastAsia="es-VE"/>
        </w:rPr>
        <w:lastRenderedPageBreak/>
        <w:t xml:space="preserve">Al respecto, es importante destacar, que el mandato del Consejo Universitario de fecha 21 de abril de 2008, según resolución </w:t>
      </w:r>
      <w:proofErr w:type="spellStart"/>
      <w:r w:rsidRPr="00CF13FC">
        <w:rPr>
          <w:rFonts w:ascii="Times New Roman" w:eastAsia="Times New Roman" w:hAnsi="Times New Roman"/>
          <w:sz w:val="24"/>
          <w:szCs w:val="24"/>
          <w:lang w:val="es-VE" w:eastAsia="es-VE"/>
        </w:rPr>
        <w:t>N°</w:t>
      </w:r>
      <w:proofErr w:type="spellEnd"/>
      <w:r w:rsidRPr="00CF13FC">
        <w:rPr>
          <w:rFonts w:ascii="Times New Roman" w:eastAsia="Times New Roman" w:hAnsi="Times New Roman"/>
          <w:sz w:val="24"/>
          <w:szCs w:val="24"/>
          <w:lang w:val="es-VE" w:eastAsia="es-VE"/>
        </w:rPr>
        <w:t xml:space="preserve"> CU-0934 fue expreso al indicar que: </w:t>
      </w:r>
      <w:r w:rsidRPr="00CF13FC">
        <w:rPr>
          <w:rFonts w:ascii="Times New Roman" w:eastAsia="Times New Roman" w:hAnsi="Times New Roman"/>
          <w:i/>
          <w:sz w:val="24"/>
          <w:szCs w:val="24"/>
          <w:lang w:val="es-VE" w:eastAsia="es-VE"/>
        </w:rPr>
        <w:t>"(...) los beneficiarios constituyan una organización civil de vivienda, que se encargará de la construcción de las viviendas en conjunto con el contratista seleccionado".</w:t>
      </w:r>
      <w:r w:rsidRPr="00CF13FC">
        <w:rPr>
          <w:rFonts w:ascii="Times New Roman" w:eastAsia="Times New Roman" w:hAnsi="Times New Roman"/>
          <w:sz w:val="24"/>
          <w:szCs w:val="24"/>
          <w:lang w:val="es-VE" w:eastAsia="es-VE"/>
        </w:rPr>
        <w:t xml:space="preserve"> La Universidad de Los Andes no actúo como contratante de la obra, ni mucho menos era o es responsable de la construcción de las casas. La selección realizada por el Consejo de Fomento el 21 de mayo de 2008, fue parte del apoyo a los adjudicados para facilitar los procesos y, además, en cumplimiento a los compromisos establecidos con los vecinos y la Alcaldía para la estandarización de fachadas, tipo de construcción y otras exigencias. (</w:t>
      </w:r>
      <w:r w:rsidRPr="00CF13FC">
        <w:rPr>
          <w:rFonts w:ascii="Times New Roman" w:eastAsia="Times New Roman" w:hAnsi="Times New Roman"/>
          <w:b/>
          <w:sz w:val="24"/>
          <w:szCs w:val="24"/>
          <w:lang w:val="es-VE" w:eastAsia="es-VE"/>
        </w:rPr>
        <w:t>Ver anexo E</w:t>
      </w:r>
      <w:r w:rsidRPr="00CF13FC">
        <w:rPr>
          <w:rFonts w:ascii="Times New Roman" w:eastAsia="Times New Roman" w:hAnsi="Times New Roman"/>
          <w:sz w:val="24"/>
          <w:szCs w:val="24"/>
          <w:lang w:val="es-VE" w:eastAsia="es-VE"/>
        </w:rPr>
        <w:t xml:space="preserve"> actas de vecinos de Urbanización Santa María), aspecto que no consideró la actuación fiscal.</w:t>
      </w:r>
    </w:p>
    <w:p w14:paraId="514D360D" w14:textId="77777777" w:rsidR="00CF13FC" w:rsidRPr="00CF13FC" w:rsidRDefault="00CF13FC" w:rsidP="005B1F32">
      <w:pPr>
        <w:spacing w:after="0" w:line="240" w:lineRule="auto"/>
        <w:ind w:left="142"/>
        <w:jc w:val="both"/>
        <w:rPr>
          <w:rFonts w:ascii="Times New Roman" w:eastAsia="Times New Roman" w:hAnsi="Times New Roman"/>
          <w:sz w:val="24"/>
          <w:szCs w:val="24"/>
          <w:lang w:val="es-VE" w:eastAsia="es-VE"/>
        </w:rPr>
      </w:pPr>
    </w:p>
    <w:p w14:paraId="47076E1A" w14:textId="1A1F7BA6" w:rsidR="00CF13FC" w:rsidRDefault="00CF13FC" w:rsidP="005B1F32">
      <w:pPr>
        <w:spacing w:after="0" w:line="240" w:lineRule="auto"/>
        <w:ind w:left="142"/>
        <w:jc w:val="both"/>
        <w:rPr>
          <w:rFonts w:ascii="Times New Roman" w:eastAsia="Times New Roman" w:hAnsi="Times New Roman"/>
          <w:sz w:val="24"/>
          <w:szCs w:val="24"/>
          <w:lang w:val="es-VE" w:eastAsia="es-VE"/>
        </w:rPr>
      </w:pPr>
      <w:r w:rsidRPr="00CF13FC">
        <w:rPr>
          <w:rFonts w:ascii="Times New Roman" w:eastAsia="Times New Roman" w:hAnsi="Times New Roman"/>
          <w:sz w:val="24"/>
          <w:szCs w:val="24"/>
          <w:lang w:val="es-VE" w:eastAsia="es-VE"/>
        </w:rPr>
        <w:t>Sobre las Observaciones 3122 al 3124: Expresa el informe preliminar en comento, que la empresa seleccionada para la construcción de las casas fue "Casablanca CA" y las notificaciones emanadas del Consejo de Fomento se realizan con el nombre de ASOVISMA CA. Esta situación obedece, a que el propio Consejo de Fomento, como protección a los beneficiados y, establecer un mecanismo de vigilancia por parte de cada contratante del avance de la obra (los beneficiarios del proyecto), exigieron que la empresa constituyera una asociación que exclusivamente realizara el proyecto Santa María. (</w:t>
      </w:r>
      <w:r w:rsidRPr="00CF13FC">
        <w:rPr>
          <w:rFonts w:ascii="Times New Roman" w:eastAsia="Times New Roman" w:hAnsi="Times New Roman"/>
          <w:b/>
          <w:sz w:val="24"/>
          <w:szCs w:val="24"/>
          <w:lang w:val="es-VE" w:eastAsia="es-VE"/>
        </w:rPr>
        <w:t>Ver anexo F</w:t>
      </w:r>
      <w:r w:rsidRPr="00CF13FC">
        <w:rPr>
          <w:rFonts w:ascii="Times New Roman" w:eastAsia="Times New Roman" w:hAnsi="Times New Roman"/>
          <w:sz w:val="24"/>
          <w:szCs w:val="24"/>
          <w:lang w:val="es-VE" w:eastAsia="es-VE"/>
        </w:rPr>
        <w:t>, sobre comunicación del Consejo de Fomento de fecha 21 de mayo 2008), aspecto que no fue considerado en la actuación fiscal.</w:t>
      </w:r>
    </w:p>
    <w:p w14:paraId="44D74A80" w14:textId="77777777" w:rsidR="00CF13FC" w:rsidRPr="00CF13FC" w:rsidRDefault="00CF13FC" w:rsidP="005B1F32">
      <w:pPr>
        <w:spacing w:after="0" w:line="240" w:lineRule="auto"/>
        <w:ind w:left="142"/>
        <w:jc w:val="both"/>
        <w:rPr>
          <w:rFonts w:ascii="Times New Roman" w:eastAsia="Times New Roman" w:hAnsi="Times New Roman"/>
          <w:sz w:val="24"/>
          <w:szCs w:val="24"/>
          <w:lang w:val="es-VE" w:eastAsia="es-VE"/>
        </w:rPr>
      </w:pPr>
    </w:p>
    <w:p w14:paraId="0317A93A" w14:textId="77777777" w:rsidR="00CF13FC" w:rsidRPr="00CF13FC" w:rsidRDefault="00CF13FC" w:rsidP="005B1F32">
      <w:pPr>
        <w:spacing w:after="0" w:line="240" w:lineRule="auto"/>
        <w:ind w:left="142"/>
        <w:jc w:val="both"/>
        <w:rPr>
          <w:rFonts w:ascii="Times New Roman" w:eastAsia="Times New Roman" w:hAnsi="Times New Roman"/>
          <w:b/>
          <w:sz w:val="24"/>
          <w:szCs w:val="24"/>
          <w:lang w:val="es-VE" w:eastAsia="es-VE"/>
        </w:rPr>
      </w:pPr>
      <w:r w:rsidRPr="00CF13FC">
        <w:rPr>
          <w:rFonts w:ascii="Times New Roman" w:eastAsia="Times New Roman" w:hAnsi="Times New Roman"/>
          <w:b/>
          <w:sz w:val="24"/>
          <w:szCs w:val="24"/>
          <w:lang w:val="es-VE" w:eastAsia="es-VE"/>
        </w:rPr>
        <w:t>Sobre la Observación 3125:</w:t>
      </w:r>
    </w:p>
    <w:p w14:paraId="600F26B6" w14:textId="7C49BBC4" w:rsidR="006E6819" w:rsidRDefault="00CF13FC" w:rsidP="005B1F32">
      <w:pPr>
        <w:spacing w:after="0" w:line="240" w:lineRule="auto"/>
        <w:ind w:left="142"/>
        <w:jc w:val="both"/>
        <w:rPr>
          <w:rFonts w:ascii="Times New Roman" w:eastAsia="Times New Roman" w:hAnsi="Times New Roman"/>
          <w:sz w:val="24"/>
          <w:szCs w:val="24"/>
          <w:lang w:val="es-VE" w:eastAsia="es-VE"/>
        </w:rPr>
      </w:pPr>
      <w:r w:rsidRPr="00CF13FC">
        <w:rPr>
          <w:rFonts w:ascii="Times New Roman" w:eastAsia="Times New Roman" w:hAnsi="Times New Roman"/>
          <w:sz w:val="24"/>
          <w:szCs w:val="24"/>
          <w:lang w:val="es-VE" w:eastAsia="es-VE"/>
        </w:rPr>
        <w:t xml:space="preserve">En cuanto al desarrollo total del proyecto, es importante aclarar que no es responsabilidad de la Universidad de Los Andes como de modo erróneo pretende señalar la actuación fiscal. </w:t>
      </w:r>
      <w:r w:rsidR="006E6819" w:rsidRPr="00CF13FC">
        <w:rPr>
          <w:rFonts w:ascii="Times New Roman" w:eastAsia="Times New Roman" w:hAnsi="Times New Roman"/>
          <w:sz w:val="24"/>
          <w:szCs w:val="24"/>
          <w:lang w:val="es-VE" w:eastAsia="es-VE"/>
        </w:rPr>
        <w:t>Las áreas</w:t>
      </w:r>
      <w:r w:rsidR="006E6819">
        <w:rPr>
          <w:rFonts w:ascii="Times New Roman" w:eastAsia="Times New Roman" w:hAnsi="Times New Roman"/>
          <w:sz w:val="24"/>
          <w:szCs w:val="24"/>
          <w:lang w:val="es-VE" w:eastAsia="es-VE"/>
        </w:rPr>
        <w:t xml:space="preserve"> comunes</w:t>
      </w:r>
      <w:r w:rsidR="006E6819" w:rsidRPr="006E6819">
        <w:rPr>
          <w:rFonts w:ascii="Times New Roman" w:eastAsia="Times New Roman" w:hAnsi="Times New Roman"/>
          <w:sz w:val="24"/>
          <w:szCs w:val="24"/>
          <w:lang w:val="es-VE" w:eastAsia="es-VE"/>
        </w:rPr>
        <w:t xml:space="preserve"> y el equipamiento urbano corresponden a los hoy propietarios de las parcelas (los </w:t>
      </w:r>
      <w:proofErr w:type="spellStart"/>
      <w:r w:rsidR="006E6819" w:rsidRPr="006E6819">
        <w:rPr>
          <w:rFonts w:ascii="Times New Roman" w:eastAsia="Times New Roman" w:hAnsi="Times New Roman"/>
          <w:sz w:val="24"/>
          <w:szCs w:val="24"/>
          <w:lang w:val="es-VE" w:eastAsia="es-VE"/>
        </w:rPr>
        <w:t>ahjudicados</w:t>
      </w:r>
      <w:proofErr w:type="spellEnd"/>
      <w:r w:rsidR="006E6819" w:rsidRPr="006E6819">
        <w:rPr>
          <w:rFonts w:ascii="Times New Roman" w:eastAsia="Times New Roman" w:hAnsi="Times New Roman"/>
          <w:sz w:val="24"/>
          <w:szCs w:val="24"/>
          <w:lang w:val="es-VE" w:eastAsia="es-VE"/>
        </w:rPr>
        <w:t xml:space="preserve">) debido a que </w:t>
      </w:r>
      <w:r w:rsidR="006E6819" w:rsidRPr="006E6819">
        <w:rPr>
          <w:rFonts w:ascii="Times New Roman" w:eastAsia="Times New Roman" w:hAnsi="Times New Roman"/>
          <w:sz w:val="24"/>
          <w:szCs w:val="24"/>
          <w:lang w:val="es-VE" w:eastAsia="es-VE"/>
        </w:rPr>
        <w:t xml:space="preserve">existen documentos protocolizados de compra-venta ante la Oficina de Registro Público del Municipio Libertador del estado Bolivariano de Mérida, conforme a lo previsto en el </w:t>
      </w:r>
      <w:proofErr w:type="spellStart"/>
      <w:r w:rsidR="006E6819" w:rsidRPr="006E6819">
        <w:rPr>
          <w:rFonts w:ascii="Times New Roman" w:eastAsia="Times New Roman" w:hAnsi="Times New Roman"/>
          <w:sz w:val="24"/>
          <w:szCs w:val="24"/>
          <w:lang w:val="es-VE" w:eastAsia="es-VE"/>
        </w:rPr>
        <w:t>articulo</w:t>
      </w:r>
      <w:proofErr w:type="spellEnd"/>
      <w:r w:rsidR="006E6819" w:rsidRPr="006E6819">
        <w:rPr>
          <w:rFonts w:ascii="Times New Roman" w:eastAsia="Times New Roman" w:hAnsi="Times New Roman"/>
          <w:sz w:val="24"/>
          <w:szCs w:val="24"/>
          <w:lang w:val="es-VE" w:eastAsia="es-VE"/>
        </w:rPr>
        <w:t xml:space="preserve"> 64 de la Ley Orgánica de </w:t>
      </w:r>
      <w:proofErr w:type="spellStart"/>
      <w:r w:rsidR="006E6819" w:rsidRPr="006E6819">
        <w:rPr>
          <w:rFonts w:ascii="Times New Roman" w:eastAsia="Times New Roman" w:hAnsi="Times New Roman"/>
          <w:sz w:val="24"/>
          <w:szCs w:val="24"/>
          <w:lang w:val="es-VE" w:eastAsia="es-VE"/>
        </w:rPr>
        <w:t>Ondenamiemo</w:t>
      </w:r>
      <w:proofErr w:type="spellEnd"/>
      <w:r w:rsidR="006E6819" w:rsidRPr="006E6819">
        <w:rPr>
          <w:rFonts w:ascii="Times New Roman" w:eastAsia="Times New Roman" w:hAnsi="Times New Roman"/>
          <w:sz w:val="24"/>
          <w:szCs w:val="24"/>
          <w:lang w:val="es-VE" w:eastAsia="es-VE"/>
        </w:rPr>
        <w:t xml:space="preserve"> Urbano, vigente por </w:t>
      </w:r>
      <w:proofErr w:type="spellStart"/>
      <w:r w:rsidR="006E6819" w:rsidRPr="006E6819">
        <w:rPr>
          <w:rFonts w:ascii="Times New Roman" w:eastAsia="Times New Roman" w:hAnsi="Times New Roman"/>
          <w:sz w:val="24"/>
          <w:szCs w:val="24"/>
          <w:lang w:val="es-VE" w:eastAsia="es-VE"/>
        </w:rPr>
        <w:t>ratione</w:t>
      </w:r>
      <w:proofErr w:type="spellEnd"/>
      <w:r w:rsidR="006E6819" w:rsidRPr="006E6819">
        <w:rPr>
          <w:rFonts w:ascii="Times New Roman" w:eastAsia="Times New Roman" w:hAnsi="Times New Roman"/>
          <w:sz w:val="24"/>
          <w:szCs w:val="24"/>
          <w:lang w:val="es-VE" w:eastAsia="es-VE"/>
        </w:rPr>
        <w:t xml:space="preserve"> </w:t>
      </w:r>
      <w:proofErr w:type="spellStart"/>
      <w:r w:rsidR="006E6819" w:rsidRPr="006E6819">
        <w:rPr>
          <w:rFonts w:ascii="Times New Roman" w:eastAsia="Times New Roman" w:hAnsi="Times New Roman"/>
          <w:sz w:val="24"/>
          <w:szCs w:val="24"/>
          <w:lang w:val="es-VE" w:eastAsia="es-VE"/>
        </w:rPr>
        <w:t>temporis</w:t>
      </w:r>
      <w:proofErr w:type="spellEnd"/>
      <w:r w:rsidR="006E6819" w:rsidRPr="006E6819">
        <w:rPr>
          <w:rFonts w:ascii="Times New Roman" w:eastAsia="Times New Roman" w:hAnsi="Times New Roman"/>
          <w:sz w:val="24"/>
          <w:szCs w:val="24"/>
          <w:lang w:val="es-VE" w:eastAsia="es-VE"/>
        </w:rPr>
        <w:t xml:space="preserve"> en </w:t>
      </w:r>
      <w:proofErr w:type="gramStart"/>
      <w:r w:rsidR="006E6819" w:rsidRPr="006E6819">
        <w:rPr>
          <w:rFonts w:ascii="Times New Roman" w:eastAsia="Times New Roman" w:hAnsi="Times New Roman"/>
          <w:sz w:val="24"/>
          <w:szCs w:val="24"/>
          <w:lang w:val="es-VE" w:eastAsia="es-VE"/>
        </w:rPr>
        <w:t>ése</w:t>
      </w:r>
      <w:proofErr w:type="gramEnd"/>
      <w:r w:rsidR="006E6819" w:rsidRPr="006E6819">
        <w:rPr>
          <w:rFonts w:ascii="Times New Roman" w:eastAsia="Times New Roman" w:hAnsi="Times New Roman"/>
          <w:sz w:val="24"/>
          <w:szCs w:val="24"/>
          <w:lang w:val="es-VE" w:eastAsia="es-VE"/>
        </w:rPr>
        <w:t xml:space="preserve"> momento, lo cual no fue considerado en la actuación fiscal</w:t>
      </w:r>
      <w:r w:rsidR="006E6819">
        <w:rPr>
          <w:rFonts w:ascii="Times New Roman" w:eastAsia="Times New Roman" w:hAnsi="Times New Roman"/>
          <w:sz w:val="24"/>
          <w:szCs w:val="24"/>
          <w:lang w:val="es-VE" w:eastAsia="es-VE"/>
        </w:rPr>
        <w:t>. -</w:t>
      </w:r>
    </w:p>
    <w:p w14:paraId="00F8934E" w14:textId="77777777"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p>
    <w:p w14:paraId="404CFDD7" w14:textId="77777777" w:rsidR="006E6819" w:rsidRPr="006E6819" w:rsidRDefault="006E6819" w:rsidP="005B1F32">
      <w:pPr>
        <w:spacing w:after="0" w:line="240" w:lineRule="auto"/>
        <w:ind w:left="142"/>
        <w:jc w:val="both"/>
        <w:rPr>
          <w:rFonts w:ascii="Times New Roman" w:eastAsia="Times New Roman" w:hAnsi="Times New Roman"/>
          <w:b/>
          <w:sz w:val="24"/>
          <w:szCs w:val="24"/>
          <w:lang w:val="es-VE" w:eastAsia="es-VE"/>
        </w:rPr>
      </w:pPr>
      <w:r w:rsidRPr="006E6819">
        <w:rPr>
          <w:rFonts w:ascii="Times New Roman" w:eastAsia="Times New Roman" w:hAnsi="Times New Roman"/>
          <w:b/>
          <w:sz w:val="24"/>
          <w:szCs w:val="24"/>
          <w:lang w:val="es-VE" w:eastAsia="es-VE"/>
        </w:rPr>
        <w:t>De las Observaciones 3126 al 3128:</w:t>
      </w:r>
    </w:p>
    <w:p w14:paraId="64B30642" w14:textId="33B53FA5" w:rsid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sz w:val="24"/>
          <w:szCs w:val="24"/>
          <w:lang w:val="es-VE" w:eastAsia="es-VE"/>
        </w:rPr>
        <w:t xml:space="preserve">Indica el informe preliminar, que existen diferencias entre las </w:t>
      </w:r>
      <w:proofErr w:type="spellStart"/>
      <w:r w:rsidRPr="006E6819">
        <w:rPr>
          <w:rFonts w:ascii="Times New Roman" w:eastAsia="Times New Roman" w:hAnsi="Times New Roman"/>
          <w:sz w:val="24"/>
          <w:szCs w:val="24"/>
          <w:lang w:val="es-VE" w:eastAsia="es-VE"/>
        </w:rPr>
        <w:t>enotas</w:t>
      </w:r>
      <w:proofErr w:type="spellEnd"/>
      <w:r w:rsidRPr="006E6819">
        <w:rPr>
          <w:rFonts w:ascii="Times New Roman" w:eastAsia="Times New Roman" w:hAnsi="Times New Roman"/>
          <w:sz w:val="24"/>
          <w:szCs w:val="24"/>
          <w:lang w:val="es-VE" w:eastAsia="es-VE"/>
        </w:rPr>
        <w:t xml:space="preserve"> pagadas y lo efectivamente </w:t>
      </w:r>
      <w:proofErr w:type="spellStart"/>
      <w:r w:rsidRPr="006E6819">
        <w:rPr>
          <w:rFonts w:ascii="Times New Roman" w:eastAsia="Times New Roman" w:hAnsi="Times New Roman"/>
          <w:sz w:val="24"/>
          <w:szCs w:val="24"/>
          <w:lang w:val="es-VE" w:eastAsia="es-VE"/>
        </w:rPr>
        <w:t>imgresado</w:t>
      </w:r>
      <w:proofErr w:type="spellEnd"/>
      <w:r w:rsidRPr="006E6819">
        <w:rPr>
          <w:rFonts w:ascii="Times New Roman" w:eastAsia="Times New Roman" w:hAnsi="Times New Roman"/>
          <w:sz w:val="24"/>
          <w:szCs w:val="24"/>
          <w:lang w:val="es-VE" w:eastAsia="es-VE"/>
        </w:rPr>
        <w:t xml:space="preserve"> en las arcas universitarias, cuyo monto total es de Bs. 13.199.00, situación que no se corresponde con la realidad.</w:t>
      </w:r>
    </w:p>
    <w:p w14:paraId="4B577714" w14:textId="77777777"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p>
    <w:p w14:paraId="4303F40F" w14:textId="758027CF" w:rsid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sz w:val="24"/>
          <w:szCs w:val="24"/>
          <w:lang w:val="es-VE" w:eastAsia="es-VE"/>
        </w:rPr>
        <w:t>Al respecto, indicamos que tales diferencias no existen en detrimento al patrimonio universitario. En las tablas siguientes se pueden visualizar los ingresos a la ULA, de las personas relacionadas con diferencias en sus pagos, a saber:</w:t>
      </w:r>
    </w:p>
    <w:p w14:paraId="50841F78" w14:textId="77777777"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p>
    <w:p w14:paraId="09B6B460" w14:textId="77777777" w:rsidR="006E6819" w:rsidRPr="006E6819" w:rsidRDefault="006E6819" w:rsidP="005B1F32">
      <w:pPr>
        <w:spacing w:after="0" w:line="240" w:lineRule="auto"/>
        <w:ind w:left="142"/>
        <w:jc w:val="both"/>
        <w:rPr>
          <w:rFonts w:ascii="Times New Roman" w:eastAsia="Times New Roman" w:hAnsi="Times New Roman"/>
          <w:b/>
          <w:sz w:val="24"/>
          <w:szCs w:val="24"/>
          <w:lang w:val="es-VE" w:eastAsia="es-VE"/>
        </w:rPr>
      </w:pPr>
      <w:r w:rsidRPr="006E6819">
        <w:rPr>
          <w:rFonts w:ascii="Times New Roman" w:eastAsia="Times New Roman" w:hAnsi="Times New Roman"/>
          <w:b/>
          <w:sz w:val="24"/>
          <w:szCs w:val="24"/>
          <w:lang w:val="es-VE" w:eastAsia="es-VE"/>
        </w:rPr>
        <w:t>Tabla 5</w:t>
      </w:r>
    </w:p>
    <w:p w14:paraId="413280F2" w14:textId="77777777"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b/>
          <w:sz w:val="24"/>
          <w:szCs w:val="24"/>
          <w:lang w:val="es-VE" w:eastAsia="es-VE"/>
        </w:rPr>
        <w:t>Resumen de pagos de</w:t>
      </w:r>
      <w:r w:rsidRPr="006E6819">
        <w:rPr>
          <w:rFonts w:ascii="Times New Roman" w:eastAsia="Times New Roman" w:hAnsi="Times New Roman"/>
          <w:sz w:val="24"/>
          <w:szCs w:val="24"/>
          <w:lang w:val="es-VE" w:eastAsia="es-VE"/>
        </w:rPr>
        <w:t xml:space="preserve"> YOLANDA MOLINA GARCIA. C.1. </w:t>
      </w:r>
      <w:proofErr w:type="spellStart"/>
      <w:r w:rsidRPr="006E6819">
        <w:rPr>
          <w:rFonts w:ascii="Times New Roman" w:eastAsia="Times New Roman" w:hAnsi="Times New Roman"/>
          <w:sz w:val="24"/>
          <w:szCs w:val="24"/>
          <w:lang w:val="es-VE" w:eastAsia="es-VE"/>
        </w:rPr>
        <w:t>N°</w:t>
      </w:r>
      <w:proofErr w:type="spellEnd"/>
      <w:r w:rsidRPr="006E6819">
        <w:rPr>
          <w:rFonts w:ascii="Times New Roman" w:eastAsia="Times New Roman" w:hAnsi="Times New Roman"/>
          <w:sz w:val="24"/>
          <w:szCs w:val="24"/>
          <w:lang w:val="es-VE" w:eastAsia="es-VE"/>
        </w:rPr>
        <w:t xml:space="preserve"> V- 5.582.182. Parcela </w:t>
      </w:r>
      <w:proofErr w:type="spellStart"/>
      <w:r w:rsidRPr="006E6819">
        <w:rPr>
          <w:rFonts w:ascii="Times New Roman" w:eastAsia="Times New Roman" w:hAnsi="Times New Roman"/>
          <w:sz w:val="24"/>
          <w:szCs w:val="24"/>
          <w:lang w:val="es-VE" w:eastAsia="es-VE"/>
        </w:rPr>
        <w:t>N°</w:t>
      </w:r>
      <w:proofErr w:type="spellEnd"/>
      <w:r w:rsidRPr="006E6819">
        <w:rPr>
          <w:rFonts w:ascii="Times New Roman" w:eastAsia="Times New Roman" w:hAnsi="Times New Roman"/>
          <w:sz w:val="24"/>
          <w:szCs w:val="24"/>
          <w:lang w:val="es-VE" w:eastAsia="es-VE"/>
        </w:rPr>
        <w:t xml:space="preserve"> 13</w:t>
      </w:r>
    </w:p>
    <w:p w14:paraId="6B0CFD53" w14:textId="77777777" w:rsidR="006E6819" w:rsidRDefault="006E6819" w:rsidP="005B1F32">
      <w:pPr>
        <w:spacing w:after="0" w:line="240" w:lineRule="auto"/>
        <w:ind w:left="142"/>
        <w:jc w:val="both"/>
        <w:rPr>
          <w:rFonts w:ascii="Times New Roman" w:eastAsia="Times New Roman" w:hAnsi="Times New Roman"/>
          <w:sz w:val="24"/>
          <w:szCs w:val="24"/>
          <w:lang w:val="es-VE" w:eastAsia="es-VE"/>
        </w:rPr>
      </w:pPr>
    </w:p>
    <w:p w14:paraId="498994FC" w14:textId="77B80E64"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sz w:val="24"/>
          <w:szCs w:val="24"/>
          <w:lang w:val="es-VE" w:eastAsia="es-VE"/>
        </w:rPr>
        <w:t>VALOR DE LA PARCELA Bs. 117.675,00</w:t>
      </w:r>
    </w:p>
    <w:p w14:paraId="1D6772AD" w14:textId="77777777" w:rsidR="006E6819" w:rsidRDefault="006E6819"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6E6819" w:rsidRPr="00D36968" w14:paraId="744832A0" w14:textId="77777777" w:rsidTr="00142ADF">
        <w:tc>
          <w:tcPr>
            <w:tcW w:w="1400" w:type="dxa"/>
          </w:tcPr>
          <w:p w14:paraId="32A8C346" w14:textId="0DCF7E9E" w:rsidR="006E6819" w:rsidRPr="00D36968" w:rsidRDefault="006E6819" w:rsidP="005B1F32">
            <w:pPr>
              <w:spacing w:after="0" w:line="240" w:lineRule="auto"/>
              <w:ind w:left="142"/>
              <w:jc w:val="center"/>
              <w:rPr>
                <w:rFonts w:ascii="Times New Roman" w:eastAsia="Times New Roman" w:hAnsi="Times New Roman"/>
                <w:b/>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0F582F3F" w14:textId="6942202F" w:rsidR="006E6819" w:rsidRPr="00D36968" w:rsidRDefault="006E681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45193D0F" w14:textId="2DEC6831" w:rsidR="006E6819" w:rsidRPr="00D36968" w:rsidRDefault="006E681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MONTO</w:t>
            </w:r>
          </w:p>
        </w:tc>
      </w:tr>
      <w:tr w:rsidR="006E6819" w:rsidRPr="00D36968" w14:paraId="0534C8E3" w14:textId="77777777" w:rsidTr="00142ADF">
        <w:tc>
          <w:tcPr>
            <w:tcW w:w="1400" w:type="dxa"/>
          </w:tcPr>
          <w:p w14:paraId="10CB1D96" w14:textId="5A68E17B"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204</w:t>
            </w:r>
          </w:p>
        </w:tc>
        <w:tc>
          <w:tcPr>
            <w:tcW w:w="1509" w:type="dxa"/>
          </w:tcPr>
          <w:p w14:paraId="5B3AC7E6" w14:textId="11548D33"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14/10/2009</w:t>
            </w:r>
          </w:p>
        </w:tc>
        <w:tc>
          <w:tcPr>
            <w:tcW w:w="1509" w:type="dxa"/>
          </w:tcPr>
          <w:p w14:paraId="7913BC89" w14:textId="1E298FEA"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23.535.00</w:t>
            </w:r>
          </w:p>
        </w:tc>
      </w:tr>
      <w:tr w:rsidR="006E6819" w:rsidRPr="00D36968" w14:paraId="23AE5994" w14:textId="77777777" w:rsidTr="00142ADF">
        <w:tc>
          <w:tcPr>
            <w:tcW w:w="1400" w:type="dxa"/>
          </w:tcPr>
          <w:p w14:paraId="550B5C58" w14:textId="632DB643"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44</w:t>
            </w:r>
          </w:p>
        </w:tc>
        <w:tc>
          <w:tcPr>
            <w:tcW w:w="1509" w:type="dxa"/>
          </w:tcPr>
          <w:p w14:paraId="2FE2786E" w14:textId="32BAD8E2"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08/02/2010</w:t>
            </w:r>
          </w:p>
        </w:tc>
        <w:tc>
          <w:tcPr>
            <w:tcW w:w="1509" w:type="dxa"/>
          </w:tcPr>
          <w:p w14:paraId="1E32F359" w14:textId="4EABDF41"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29.535.00</w:t>
            </w:r>
          </w:p>
        </w:tc>
      </w:tr>
      <w:tr w:rsidR="006E6819" w:rsidRPr="00D36968" w14:paraId="550FBE9B" w14:textId="77777777" w:rsidTr="00142ADF">
        <w:tc>
          <w:tcPr>
            <w:tcW w:w="1400" w:type="dxa"/>
          </w:tcPr>
          <w:p w14:paraId="72AF37BD" w14:textId="6663CDF8"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157</w:t>
            </w:r>
          </w:p>
        </w:tc>
        <w:tc>
          <w:tcPr>
            <w:tcW w:w="1509" w:type="dxa"/>
          </w:tcPr>
          <w:p w14:paraId="46FA379C" w14:textId="63A11EAF"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21/05/2010</w:t>
            </w:r>
          </w:p>
        </w:tc>
        <w:tc>
          <w:tcPr>
            <w:tcW w:w="1509" w:type="dxa"/>
          </w:tcPr>
          <w:p w14:paraId="08342F85" w14:textId="0A5399BD"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36.302.50</w:t>
            </w:r>
          </w:p>
        </w:tc>
      </w:tr>
      <w:tr w:rsidR="006E6819" w:rsidRPr="00D36968" w14:paraId="4F12CAC5" w14:textId="77777777" w:rsidTr="00142ADF">
        <w:tc>
          <w:tcPr>
            <w:tcW w:w="1400" w:type="dxa"/>
          </w:tcPr>
          <w:p w14:paraId="5810307A" w14:textId="4944B236"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223</w:t>
            </w:r>
          </w:p>
        </w:tc>
        <w:tc>
          <w:tcPr>
            <w:tcW w:w="1509" w:type="dxa"/>
          </w:tcPr>
          <w:p w14:paraId="00208EF1" w14:textId="249F566F"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21/09/2010</w:t>
            </w:r>
          </w:p>
        </w:tc>
        <w:tc>
          <w:tcPr>
            <w:tcW w:w="1509" w:type="dxa"/>
          </w:tcPr>
          <w:p w14:paraId="7C186620" w14:textId="3D85512F"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28.302.50</w:t>
            </w:r>
          </w:p>
        </w:tc>
      </w:tr>
      <w:tr w:rsidR="006E6819" w:rsidRPr="00D36968" w14:paraId="0BE17C56" w14:textId="77777777" w:rsidTr="00142ADF">
        <w:tc>
          <w:tcPr>
            <w:tcW w:w="1400" w:type="dxa"/>
          </w:tcPr>
          <w:p w14:paraId="3AC0AFBC" w14:textId="5B58A6E9" w:rsidR="006E6819" w:rsidRPr="00D36968" w:rsidRDefault="006E681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Total</w:t>
            </w:r>
          </w:p>
        </w:tc>
        <w:tc>
          <w:tcPr>
            <w:tcW w:w="3018" w:type="dxa"/>
            <w:gridSpan w:val="2"/>
          </w:tcPr>
          <w:p w14:paraId="0117DF63" w14:textId="71EEFD83" w:rsidR="006E6819" w:rsidRPr="00D36968" w:rsidRDefault="006E681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117.675.00</w:t>
            </w:r>
          </w:p>
        </w:tc>
      </w:tr>
    </w:tbl>
    <w:p w14:paraId="11122254" w14:textId="55B835C4"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p>
    <w:p w14:paraId="5FE8E15F" w14:textId="77777777" w:rsidR="006E6819" w:rsidRPr="006E6819" w:rsidRDefault="006E6819" w:rsidP="005B1F32">
      <w:pPr>
        <w:spacing w:after="0" w:line="240" w:lineRule="auto"/>
        <w:ind w:left="142"/>
        <w:jc w:val="both"/>
        <w:rPr>
          <w:rFonts w:ascii="Times New Roman" w:eastAsia="Times New Roman" w:hAnsi="Times New Roman"/>
          <w:sz w:val="24"/>
          <w:szCs w:val="24"/>
          <w:lang w:val="es-VE" w:eastAsia="es-VE"/>
        </w:rPr>
      </w:pPr>
      <w:r w:rsidRPr="00670615">
        <w:rPr>
          <w:rFonts w:ascii="Times New Roman" w:eastAsia="Times New Roman" w:hAnsi="Times New Roman"/>
          <w:b/>
          <w:sz w:val="24"/>
          <w:szCs w:val="24"/>
          <w:lang w:val="es-VE" w:eastAsia="es-VE"/>
        </w:rPr>
        <w:t>Fuente:</w:t>
      </w:r>
      <w:r w:rsidRPr="006E6819">
        <w:rPr>
          <w:rFonts w:ascii="Times New Roman" w:eastAsia="Times New Roman" w:hAnsi="Times New Roman"/>
          <w:sz w:val="24"/>
          <w:szCs w:val="24"/>
          <w:lang w:val="es-VE" w:eastAsia="es-VE"/>
        </w:rPr>
        <w:t xml:space="preserve"> Informe de la Unidad de Bienes. Consejo de Fomento. 2017</w:t>
      </w:r>
    </w:p>
    <w:p w14:paraId="560AB710" w14:textId="77777777" w:rsidR="00670615" w:rsidRDefault="00670615" w:rsidP="005B1F32">
      <w:pPr>
        <w:spacing w:after="0" w:line="240" w:lineRule="auto"/>
        <w:ind w:left="142"/>
        <w:jc w:val="both"/>
        <w:rPr>
          <w:rFonts w:ascii="Times New Roman" w:eastAsia="Times New Roman" w:hAnsi="Times New Roman"/>
          <w:b/>
          <w:sz w:val="24"/>
          <w:szCs w:val="24"/>
          <w:lang w:val="es-VE" w:eastAsia="es-VE"/>
        </w:rPr>
      </w:pPr>
    </w:p>
    <w:p w14:paraId="041AF200" w14:textId="1084E9D1" w:rsidR="006E6819" w:rsidRPr="00670615" w:rsidRDefault="006E6819" w:rsidP="005B1F32">
      <w:pPr>
        <w:spacing w:after="0" w:line="240" w:lineRule="auto"/>
        <w:ind w:left="142"/>
        <w:jc w:val="both"/>
        <w:rPr>
          <w:rFonts w:ascii="Times New Roman" w:eastAsia="Times New Roman" w:hAnsi="Times New Roman"/>
          <w:b/>
          <w:sz w:val="24"/>
          <w:szCs w:val="24"/>
          <w:lang w:val="es-VE" w:eastAsia="es-VE"/>
        </w:rPr>
      </w:pPr>
      <w:r w:rsidRPr="00670615">
        <w:rPr>
          <w:rFonts w:ascii="Times New Roman" w:eastAsia="Times New Roman" w:hAnsi="Times New Roman"/>
          <w:b/>
          <w:sz w:val="24"/>
          <w:szCs w:val="24"/>
          <w:lang w:val="es-VE" w:eastAsia="es-VE"/>
        </w:rPr>
        <w:t>Notas:</w:t>
      </w:r>
    </w:p>
    <w:p w14:paraId="18C2A07A" w14:textId="741DCD3B" w:rsid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sz w:val="24"/>
          <w:szCs w:val="24"/>
          <w:lang w:val="es-VE" w:eastAsia="es-VE"/>
        </w:rPr>
        <w:t>El pago fue realizado correctamente, en un todo de acuerdo a los montos establecidos en el Contrato de Compra-Venta.</w:t>
      </w:r>
    </w:p>
    <w:p w14:paraId="7D931DD1" w14:textId="7B705954" w:rsid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sz w:val="24"/>
          <w:szCs w:val="24"/>
          <w:lang w:val="es-VE" w:eastAsia="es-VE"/>
        </w:rPr>
        <w:t>Se realizó el registro del ingreso a través de los sistemas universitarios, en el código contable de ingreso 81000-Venta de Terreno</w:t>
      </w:r>
    </w:p>
    <w:p w14:paraId="0FEBCF4B" w14:textId="3B17C084" w:rsidR="006E6819" w:rsidRPr="00670615" w:rsidRDefault="006E6819" w:rsidP="005B1F32">
      <w:pPr>
        <w:spacing w:after="0" w:line="240" w:lineRule="auto"/>
        <w:ind w:left="142"/>
        <w:jc w:val="both"/>
        <w:rPr>
          <w:rFonts w:ascii="Times New Roman" w:eastAsia="Times New Roman" w:hAnsi="Times New Roman"/>
          <w:b/>
          <w:sz w:val="24"/>
          <w:szCs w:val="24"/>
          <w:lang w:val="es-VE" w:eastAsia="es-VE"/>
        </w:rPr>
      </w:pPr>
      <w:r w:rsidRPr="00670615">
        <w:rPr>
          <w:rFonts w:ascii="Times New Roman" w:eastAsia="Times New Roman" w:hAnsi="Times New Roman"/>
          <w:b/>
          <w:sz w:val="24"/>
          <w:szCs w:val="24"/>
          <w:lang w:val="es-VE" w:eastAsia="es-VE"/>
        </w:rPr>
        <w:t>Tabla 6</w:t>
      </w:r>
    </w:p>
    <w:p w14:paraId="0BF01B6F" w14:textId="19866B65" w:rsidR="00670615" w:rsidRPr="006E6819" w:rsidRDefault="00670615" w:rsidP="005B1F32">
      <w:pPr>
        <w:spacing w:after="0" w:line="240" w:lineRule="auto"/>
        <w:ind w:left="142"/>
        <w:jc w:val="both"/>
        <w:rPr>
          <w:rFonts w:ascii="Times New Roman" w:eastAsia="Times New Roman" w:hAnsi="Times New Roman"/>
          <w:sz w:val="24"/>
          <w:szCs w:val="24"/>
          <w:lang w:val="es-VE" w:eastAsia="es-VE"/>
        </w:rPr>
      </w:pPr>
      <w:r w:rsidRPr="00670615">
        <w:rPr>
          <w:rFonts w:ascii="Times New Roman" w:eastAsia="Times New Roman" w:hAnsi="Times New Roman"/>
          <w:b/>
          <w:sz w:val="24"/>
          <w:szCs w:val="24"/>
          <w:lang w:val="es-VE" w:eastAsia="es-VE"/>
        </w:rPr>
        <w:lastRenderedPageBreak/>
        <w:t>Resumen de Pagos.</w:t>
      </w:r>
      <w:r w:rsidR="006E6819" w:rsidRPr="006E6819">
        <w:rPr>
          <w:rFonts w:ascii="Times New Roman" w:eastAsia="Times New Roman" w:hAnsi="Times New Roman"/>
          <w:sz w:val="24"/>
          <w:szCs w:val="24"/>
          <w:lang w:val="es-VE" w:eastAsia="es-VE"/>
        </w:rPr>
        <w:t xml:space="preserve"> LISANDRA VANESSA CHACÓN OVALLES. C.1. </w:t>
      </w:r>
      <w:proofErr w:type="spellStart"/>
      <w:r w:rsidR="006E6819" w:rsidRPr="006E6819">
        <w:rPr>
          <w:rFonts w:ascii="Times New Roman" w:eastAsia="Times New Roman" w:hAnsi="Times New Roman"/>
          <w:sz w:val="24"/>
          <w:szCs w:val="24"/>
          <w:lang w:val="es-VE" w:eastAsia="es-VE"/>
        </w:rPr>
        <w:t>N°V</w:t>
      </w:r>
      <w:proofErr w:type="spellEnd"/>
      <w:r w:rsidR="006E6819" w:rsidRPr="006E6819">
        <w:rPr>
          <w:rFonts w:ascii="Times New Roman" w:eastAsia="Times New Roman" w:hAnsi="Times New Roman"/>
          <w:sz w:val="24"/>
          <w:szCs w:val="24"/>
          <w:lang w:val="es-VE" w:eastAsia="es-VE"/>
        </w:rPr>
        <w:t xml:space="preserve">- 15.754.813.) PARCELA </w:t>
      </w:r>
      <w:proofErr w:type="spellStart"/>
      <w:r w:rsidR="006E6819" w:rsidRPr="006E6819">
        <w:rPr>
          <w:rFonts w:ascii="Times New Roman" w:eastAsia="Times New Roman" w:hAnsi="Times New Roman"/>
          <w:sz w:val="24"/>
          <w:szCs w:val="24"/>
          <w:lang w:val="es-VE" w:eastAsia="es-VE"/>
        </w:rPr>
        <w:t>Nº</w:t>
      </w:r>
      <w:proofErr w:type="spellEnd"/>
      <w:r w:rsidR="006E6819" w:rsidRPr="006E6819">
        <w:rPr>
          <w:rFonts w:ascii="Times New Roman" w:eastAsia="Times New Roman" w:hAnsi="Times New Roman"/>
          <w:sz w:val="24"/>
          <w:szCs w:val="24"/>
          <w:lang w:val="es-VE" w:eastAsia="es-VE"/>
        </w:rPr>
        <w:t xml:space="preserve"> 14.</w:t>
      </w:r>
    </w:p>
    <w:p w14:paraId="09F77BEF" w14:textId="54D2C4FA" w:rsidR="006E6819" w:rsidRDefault="006E6819" w:rsidP="005B1F32">
      <w:pPr>
        <w:spacing w:after="0" w:line="240" w:lineRule="auto"/>
        <w:ind w:left="142"/>
        <w:jc w:val="both"/>
        <w:rPr>
          <w:rFonts w:ascii="Times New Roman" w:eastAsia="Times New Roman" w:hAnsi="Times New Roman"/>
          <w:sz w:val="24"/>
          <w:szCs w:val="24"/>
          <w:lang w:val="es-VE" w:eastAsia="es-VE"/>
        </w:rPr>
      </w:pPr>
      <w:r w:rsidRPr="006E6819">
        <w:rPr>
          <w:rFonts w:ascii="Times New Roman" w:eastAsia="Times New Roman" w:hAnsi="Times New Roman"/>
          <w:sz w:val="24"/>
          <w:szCs w:val="24"/>
          <w:lang w:val="es-VE" w:eastAsia="es-VE"/>
        </w:rPr>
        <w:t>VALOR DE LA PARCELA Bs. 117.485.00</w:t>
      </w:r>
    </w:p>
    <w:p w14:paraId="34DB8902" w14:textId="4C1AE525" w:rsidR="00670615" w:rsidRDefault="00670615"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747599" w:rsidRPr="00D36968" w14:paraId="3E15B443" w14:textId="77777777" w:rsidTr="00142ADF">
        <w:tc>
          <w:tcPr>
            <w:tcW w:w="1400" w:type="dxa"/>
          </w:tcPr>
          <w:p w14:paraId="1B0A1C6D" w14:textId="2B39B061" w:rsidR="00747599" w:rsidRPr="00D36968" w:rsidRDefault="00747599" w:rsidP="005B1F32">
            <w:pPr>
              <w:spacing w:after="0" w:line="240" w:lineRule="auto"/>
              <w:ind w:left="142"/>
              <w:jc w:val="center"/>
              <w:rPr>
                <w:rFonts w:ascii="Times New Roman" w:eastAsia="Times New Roman" w:hAnsi="Times New Roman"/>
                <w:b/>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6DF1428F" w14:textId="4A3A8A10" w:rsidR="00747599" w:rsidRPr="00D36968" w:rsidRDefault="0074759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5B93544B" w14:textId="0F1ECEE7" w:rsidR="00747599" w:rsidRPr="00D36968" w:rsidRDefault="0074759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MONTO</w:t>
            </w:r>
          </w:p>
        </w:tc>
      </w:tr>
      <w:tr w:rsidR="00747599" w:rsidRPr="00D36968" w14:paraId="323871A4" w14:textId="77777777" w:rsidTr="00142ADF">
        <w:tc>
          <w:tcPr>
            <w:tcW w:w="1400" w:type="dxa"/>
          </w:tcPr>
          <w:p w14:paraId="61B14135" w14:textId="406B293A"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159</w:t>
            </w:r>
          </w:p>
        </w:tc>
        <w:tc>
          <w:tcPr>
            <w:tcW w:w="1509" w:type="dxa"/>
          </w:tcPr>
          <w:p w14:paraId="681F8A68" w14:textId="482F642D"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11/09/2009</w:t>
            </w:r>
          </w:p>
        </w:tc>
        <w:tc>
          <w:tcPr>
            <w:tcW w:w="1509" w:type="dxa"/>
          </w:tcPr>
          <w:p w14:paraId="1D0DB729" w14:textId="40AD3B7B"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23.497.00</w:t>
            </w:r>
          </w:p>
        </w:tc>
      </w:tr>
      <w:tr w:rsidR="00747599" w:rsidRPr="00D36968" w14:paraId="430F7955" w14:textId="77777777" w:rsidTr="00142ADF">
        <w:tc>
          <w:tcPr>
            <w:tcW w:w="1400" w:type="dxa"/>
          </w:tcPr>
          <w:p w14:paraId="3A6C80F0" w14:textId="6DD88473"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29</w:t>
            </w:r>
          </w:p>
        </w:tc>
        <w:tc>
          <w:tcPr>
            <w:tcW w:w="1509" w:type="dxa"/>
          </w:tcPr>
          <w:p w14:paraId="6F9B414A" w14:textId="50C8F337"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21/01/2010</w:t>
            </w:r>
          </w:p>
        </w:tc>
        <w:tc>
          <w:tcPr>
            <w:tcW w:w="1509" w:type="dxa"/>
          </w:tcPr>
          <w:p w14:paraId="3224A660" w14:textId="5BE0230B"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23.497.00</w:t>
            </w:r>
          </w:p>
        </w:tc>
      </w:tr>
      <w:tr w:rsidR="00747599" w:rsidRPr="00D36968" w14:paraId="7971017D" w14:textId="77777777" w:rsidTr="00142ADF">
        <w:tc>
          <w:tcPr>
            <w:tcW w:w="1400" w:type="dxa"/>
          </w:tcPr>
          <w:p w14:paraId="43AE7E28" w14:textId="7188F5C9"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131</w:t>
            </w:r>
          </w:p>
        </w:tc>
        <w:tc>
          <w:tcPr>
            <w:tcW w:w="1509" w:type="dxa"/>
          </w:tcPr>
          <w:p w14:paraId="182A9AED" w14:textId="52CC6BD3"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29/04/2010</w:t>
            </w:r>
          </w:p>
        </w:tc>
        <w:tc>
          <w:tcPr>
            <w:tcW w:w="1509" w:type="dxa"/>
          </w:tcPr>
          <w:p w14:paraId="762432FC" w14:textId="77777777"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35.245,50</w:t>
            </w:r>
          </w:p>
          <w:p w14:paraId="35863A22" w14:textId="27D08C33"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p>
        </w:tc>
      </w:tr>
      <w:tr w:rsidR="00747599" w:rsidRPr="00D36968" w14:paraId="62D9DC11" w14:textId="77777777" w:rsidTr="00142ADF">
        <w:tc>
          <w:tcPr>
            <w:tcW w:w="1400" w:type="dxa"/>
          </w:tcPr>
          <w:p w14:paraId="7F532220" w14:textId="54D7B74C"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186</w:t>
            </w:r>
          </w:p>
        </w:tc>
        <w:tc>
          <w:tcPr>
            <w:tcW w:w="1509" w:type="dxa"/>
          </w:tcPr>
          <w:p w14:paraId="3351206F" w14:textId="0ADE8F8C"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23/06/2010</w:t>
            </w:r>
          </w:p>
        </w:tc>
        <w:tc>
          <w:tcPr>
            <w:tcW w:w="1509" w:type="dxa"/>
          </w:tcPr>
          <w:p w14:paraId="4A561113" w14:textId="65C4D5B2"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35.245,50</w:t>
            </w:r>
          </w:p>
        </w:tc>
      </w:tr>
      <w:tr w:rsidR="00747599" w:rsidRPr="00D36968" w14:paraId="69240215" w14:textId="77777777" w:rsidTr="00142ADF">
        <w:tc>
          <w:tcPr>
            <w:tcW w:w="1400" w:type="dxa"/>
          </w:tcPr>
          <w:p w14:paraId="0F82564A" w14:textId="42CF5BF5" w:rsidR="00747599" w:rsidRPr="00D36968" w:rsidRDefault="0074759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Total</w:t>
            </w:r>
          </w:p>
        </w:tc>
        <w:tc>
          <w:tcPr>
            <w:tcW w:w="3018" w:type="dxa"/>
            <w:gridSpan w:val="2"/>
          </w:tcPr>
          <w:p w14:paraId="0D82AC98" w14:textId="614CB521"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117.485,00</w:t>
            </w:r>
          </w:p>
        </w:tc>
      </w:tr>
    </w:tbl>
    <w:p w14:paraId="70659680" w14:textId="2A498887" w:rsidR="00670615" w:rsidRPr="00670615" w:rsidRDefault="00670615" w:rsidP="005B1F32">
      <w:pPr>
        <w:spacing w:after="0" w:line="240" w:lineRule="auto"/>
        <w:ind w:left="142"/>
        <w:jc w:val="both"/>
        <w:rPr>
          <w:rFonts w:ascii="Times New Roman" w:eastAsia="Times New Roman" w:hAnsi="Times New Roman"/>
          <w:sz w:val="24"/>
          <w:szCs w:val="24"/>
          <w:lang w:val="es-VE" w:eastAsia="es-VE"/>
        </w:rPr>
      </w:pPr>
      <w:r w:rsidRPr="00747599">
        <w:rPr>
          <w:rFonts w:ascii="Times New Roman" w:eastAsia="Times New Roman" w:hAnsi="Times New Roman"/>
          <w:b/>
          <w:sz w:val="24"/>
          <w:szCs w:val="24"/>
          <w:lang w:val="es-VE" w:eastAsia="es-VE"/>
        </w:rPr>
        <w:t>Fuente:</w:t>
      </w:r>
      <w:r w:rsidRPr="00670615">
        <w:rPr>
          <w:rFonts w:ascii="Times New Roman" w:eastAsia="Times New Roman" w:hAnsi="Times New Roman"/>
          <w:sz w:val="24"/>
          <w:szCs w:val="24"/>
          <w:lang w:val="es-VE" w:eastAsia="es-VE"/>
        </w:rPr>
        <w:t xml:space="preserve"> Informe de la Unidad de Bienes. Consejo de Fomento. 2017</w:t>
      </w:r>
    </w:p>
    <w:p w14:paraId="044BB10D" w14:textId="77777777" w:rsidR="00670615" w:rsidRPr="00747599" w:rsidRDefault="00670615" w:rsidP="005B1F32">
      <w:pPr>
        <w:spacing w:after="0" w:line="240" w:lineRule="auto"/>
        <w:ind w:left="142"/>
        <w:jc w:val="both"/>
        <w:rPr>
          <w:rFonts w:ascii="Times New Roman" w:eastAsia="Times New Roman" w:hAnsi="Times New Roman"/>
          <w:b/>
          <w:sz w:val="24"/>
          <w:szCs w:val="24"/>
          <w:lang w:val="es-VE" w:eastAsia="es-VE"/>
        </w:rPr>
      </w:pPr>
      <w:r w:rsidRPr="00747599">
        <w:rPr>
          <w:rFonts w:ascii="Times New Roman" w:eastAsia="Times New Roman" w:hAnsi="Times New Roman"/>
          <w:b/>
          <w:sz w:val="24"/>
          <w:szCs w:val="24"/>
          <w:lang w:val="es-VE" w:eastAsia="es-VE"/>
        </w:rPr>
        <w:t>Notas:</w:t>
      </w:r>
    </w:p>
    <w:p w14:paraId="66D3FFA2" w14:textId="77777777" w:rsidR="00670615" w:rsidRPr="00670615" w:rsidRDefault="00670615" w:rsidP="005B1F32">
      <w:pPr>
        <w:spacing w:after="0" w:line="240" w:lineRule="auto"/>
        <w:ind w:left="142"/>
        <w:jc w:val="both"/>
        <w:rPr>
          <w:rFonts w:ascii="Times New Roman" w:eastAsia="Times New Roman" w:hAnsi="Times New Roman"/>
          <w:sz w:val="24"/>
          <w:szCs w:val="24"/>
          <w:lang w:val="es-VE" w:eastAsia="es-VE"/>
        </w:rPr>
      </w:pPr>
      <w:r w:rsidRPr="00670615">
        <w:rPr>
          <w:rFonts w:ascii="Times New Roman" w:eastAsia="Times New Roman" w:hAnsi="Times New Roman"/>
          <w:sz w:val="24"/>
          <w:szCs w:val="24"/>
          <w:lang w:val="es-VE" w:eastAsia="es-VE"/>
        </w:rPr>
        <w:t>El pago fue realizado correctamente, en un todo de acuerdo a los montos establecidos en el Contrato de Compra-Venta.</w:t>
      </w:r>
    </w:p>
    <w:p w14:paraId="6E02E7BB" w14:textId="62077BAE" w:rsidR="00670615" w:rsidRDefault="00670615" w:rsidP="005B1F32">
      <w:pPr>
        <w:spacing w:after="0" w:line="240" w:lineRule="auto"/>
        <w:ind w:left="142"/>
        <w:jc w:val="both"/>
        <w:rPr>
          <w:rFonts w:ascii="Times New Roman" w:eastAsia="Times New Roman" w:hAnsi="Times New Roman"/>
          <w:sz w:val="24"/>
          <w:szCs w:val="24"/>
          <w:lang w:val="es-VE" w:eastAsia="es-VE"/>
        </w:rPr>
      </w:pPr>
      <w:r w:rsidRPr="00670615">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0080D0C5" w14:textId="77777777" w:rsidR="00670615" w:rsidRPr="00747599" w:rsidRDefault="00670615" w:rsidP="005B1F32">
      <w:pPr>
        <w:spacing w:after="0" w:line="240" w:lineRule="auto"/>
        <w:ind w:left="142"/>
        <w:jc w:val="both"/>
        <w:rPr>
          <w:rFonts w:ascii="Times New Roman" w:eastAsia="Times New Roman" w:hAnsi="Times New Roman"/>
          <w:b/>
          <w:sz w:val="24"/>
          <w:szCs w:val="24"/>
          <w:lang w:val="es-VE" w:eastAsia="es-VE"/>
        </w:rPr>
      </w:pPr>
      <w:r w:rsidRPr="00747599">
        <w:rPr>
          <w:rFonts w:ascii="Times New Roman" w:eastAsia="Times New Roman" w:hAnsi="Times New Roman"/>
          <w:b/>
          <w:sz w:val="24"/>
          <w:szCs w:val="24"/>
          <w:lang w:val="es-VE" w:eastAsia="es-VE"/>
        </w:rPr>
        <w:t>Tabla 7</w:t>
      </w:r>
    </w:p>
    <w:p w14:paraId="68D5D554" w14:textId="77777777" w:rsidR="00670615" w:rsidRPr="00670615" w:rsidRDefault="00670615" w:rsidP="005B1F32">
      <w:pPr>
        <w:spacing w:after="0" w:line="240" w:lineRule="auto"/>
        <w:ind w:left="142"/>
        <w:jc w:val="both"/>
        <w:rPr>
          <w:rFonts w:ascii="Times New Roman" w:eastAsia="Times New Roman" w:hAnsi="Times New Roman"/>
          <w:sz w:val="24"/>
          <w:szCs w:val="24"/>
          <w:lang w:val="es-VE" w:eastAsia="es-VE"/>
        </w:rPr>
      </w:pPr>
      <w:r w:rsidRPr="00747599">
        <w:rPr>
          <w:rFonts w:ascii="Times New Roman" w:eastAsia="Times New Roman" w:hAnsi="Times New Roman"/>
          <w:b/>
          <w:sz w:val="24"/>
          <w:szCs w:val="24"/>
          <w:lang w:val="es-VE" w:eastAsia="es-VE"/>
        </w:rPr>
        <w:t>Resumen de pagos.</w:t>
      </w:r>
      <w:r w:rsidRPr="00670615">
        <w:rPr>
          <w:rFonts w:ascii="Times New Roman" w:eastAsia="Times New Roman" w:hAnsi="Times New Roman"/>
          <w:sz w:val="24"/>
          <w:szCs w:val="24"/>
          <w:lang w:val="es-VE" w:eastAsia="es-VE"/>
        </w:rPr>
        <w:t xml:space="preserve"> GUELVIS ENRIQUE MATA DIAZ. C.I. </w:t>
      </w:r>
      <w:proofErr w:type="spellStart"/>
      <w:r w:rsidRPr="00670615">
        <w:rPr>
          <w:rFonts w:ascii="Times New Roman" w:eastAsia="Times New Roman" w:hAnsi="Times New Roman"/>
          <w:sz w:val="24"/>
          <w:szCs w:val="24"/>
          <w:lang w:val="es-VE" w:eastAsia="es-VE"/>
        </w:rPr>
        <w:t>N°V</w:t>
      </w:r>
      <w:proofErr w:type="spellEnd"/>
      <w:r w:rsidRPr="00670615">
        <w:rPr>
          <w:rFonts w:ascii="Times New Roman" w:eastAsia="Times New Roman" w:hAnsi="Times New Roman"/>
          <w:sz w:val="24"/>
          <w:szCs w:val="24"/>
          <w:lang w:val="es-VE" w:eastAsia="es-VE"/>
        </w:rPr>
        <w:t>- 9.300.234</w:t>
      </w:r>
    </w:p>
    <w:p w14:paraId="6E65E775" w14:textId="05786C54" w:rsidR="00670615" w:rsidRDefault="00670615" w:rsidP="005B1F32">
      <w:pPr>
        <w:spacing w:after="0" w:line="240" w:lineRule="auto"/>
        <w:ind w:left="142"/>
        <w:jc w:val="both"/>
        <w:rPr>
          <w:rFonts w:ascii="Times New Roman" w:eastAsia="Times New Roman" w:hAnsi="Times New Roman"/>
          <w:sz w:val="24"/>
          <w:szCs w:val="24"/>
          <w:lang w:val="es-VE" w:eastAsia="es-VE"/>
        </w:rPr>
      </w:pPr>
      <w:r w:rsidRPr="00670615">
        <w:rPr>
          <w:rFonts w:ascii="Times New Roman" w:eastAsia="Times New Roman" w:hAnsi="Times New Roman"/>
          <w:sz w:val="24"/>
          <w:szCs w:val="24"/>
          <w:lang w:val="es-VE" w:eastAsia="es-VE"/>
        </w:rPr>
        <w:t xml:space="preserve">PARCELA </w:t>
      </w:r>
      <w:proofErr w:type="spellStart"/>
      <w:r w:rsidRPr="00670615">
        <w:rPr>
          <w:rFonts w:ascii="Times New Roman" w:eastAsia="Times New Roman" w:hAnsi="Times New Roman"/>
          <w:sz w:val="24"/>
          <w:szCs w:val="24"/>
          <w:lang w:val="es-VE" w:eastAsia="es-VE"/>
        </w:rPr>
        <w:t>Nº</w:t>
      </w:r>
      <w:proofErr w:type="spellEnd"/>
      <w:r w:rsidRPr="00670615">
        <w:rPr>
          <w:rFonts w:ascii="Times New Roman" w:eastAsia="Times New Roman" w:hAnsi="Times New Roman"/>
          <w:sz w:val="24"/>
          <w:szCs w:val="24"/>
          <w:lang w:val="es-VE" w:eastAsia="es-VE"/>
        </w:rPr>
        <w:t xml:space="preserve"> 20</w:t>
      </w:r>
    </w:p>
    <w:p w14:paraId="77E07DE5" w14:textId="0A6C337B" w:rsidR="00747599" w:rsidRPr="00670615" w:rsidRDefault="00747599" w:rsidP="005B1F32">
      <w:pPr>
        <w:spacing w:after="0" w:line="240" w:lineRule="auto"/>
        <w:ind w:left="142"/>
        <w:jc w:val="both"/>
        <w:rPr>
          <w:rFonts w:ascii="Times New Roman" w:eastAsia="Times New Roman" w:hAnsi="Times New Roman"/>
          <w:sz w:val="24"/>
          <w:szCs w:val="24"/>
          <w:lang w:val="es-VE" w:eastAsia="es-VE"/>
        </w:rPr>
      </w:pPr>
      <w:r w:rsidRPr="00670615">
        <w:rPr>
          <w:rFonts w:ascii="Times New Roman" w:eastAsia="Times New Roman" w:hAnsi="Times New Roman"/>
          <w:sz w:val="24"/>
          <w:szCs w:val="24"/>
          <w:lang w:val="es-VE" w:eastAsia="es-VE"/>
        </w:rPr>
        <w:t>VAL</w:t>
      </w:r>
      <w:r>
        <w:rPr>
          <w:rFonts w:ascii="Times New Roman" w:eastAsia="Times New Roman" w:hAnsi="Times New Roman"/>
          <w:sz w:val="24"/>
          <w:szCs w:val="24"/>
          <w:lang w:val="es-VE" w:eastAsia="es-VE"/>
        </w:rPr>
        <w:t>OR DE LA PARCELA Bs. 118.305,00</w:t>
      </w:r>
    </w:p>
    <w:p w14:paraId="3D4193B6" w14:textId="17CC7401" w:rsidR="00747599" w:rsidRDefault="00747599"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747599" w:rsidRPr="00D36968" w14:paraId="328D2F87" w14:textId="77777777" w:rsidTr="00142ADF">
        <w:tc>
          <w:tcPr>
            <w:tcW w:w="1400" w:type="dxa"/>
          </w:tcPr>
          <w:p w14:paraId="20D478AB" w14:textId="0311FAFE"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122608B6" w14:textId="63D68304"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5828DC02" w14:textId="376D18C2"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747599" w:rsidRPr="00D36968" w14:paraId="1ACAADF7" w14:textId="77777777" w:rsidTr="00142ADF">
        <w:tc>
          <w:tcPr>
            <w:tcW w:w="1400" w:type="dxa"/>
          </w:tcPr>
          <w:p w14:paraId="6D651453" w14:textId="56237AB5"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119</w:t>
            </w:r>
          </w:p>
        </w:tc>
        <w:tc>
          <w:tcPr>
            <w:tcW w:w="1509" w:type="dxa"/>
          </w:tcPr>
          <w:p w14:paraId="59C99C87" w14:textId="76616C62"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03/09/2009</w:t>
            </w:r>
          </w:p>
        </w:tc>
        <w:tc>
          <w:tcPr>
            <w:tcW w:w="1509" w:type="dxa"/>
          </w:tcPr>
          <w:p w14:paraId="2686C1EF" w14:textId="487EB88F"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23.661,00</w:t>
            </w:r>
          </w:p>
        </w:tc>
      </w:tr>
      <w:tr w:rsidR="00747599" w:rsidRPr="00D36968" w14:paraId="6EFBE6A9" w14:textId="77777777" w:rsidTr="00142ADF">
        <w:tc>
          <w:tcPr>
            <w:tcW w:w="1400" w:type="dxa"/>
          </w:tcPr>
          <w:p w14:paraId="6C80A2C9" w14:textId="6B6063DC"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249</w:t>
            </w:r>
          </w:p>
        </w:tc>
        <w:tc>
          <w:tcPr>
            <w:tcW w:w="1509" w:type="dxa"/>
          </w:tcPr>
          <w:p w14:paraId="1DF1F2DB" w14:textId="52718785"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27/11/2009</w:t>
            </w:r>
          </w:p>
        </w:tc>
        <w:tc>
          <w:tcPr>
            <w:tcW w:w="1509" w:type="dxa"/>
          </w:tcPr>
          <w:p w14:paraId="65FE7C85" w14:textId="4E1DACD6"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23.661,00</w:t>
            </w:r>
          </w:p>
        </w:tc>
      </w:tr>
      <w:tr w:rsidR="00747599" w:rsidRPr="00D36968" w14:paraId="3ABED163" w14:textId="77777777" w:rsidTr="00142ADF">
        <w:tc>
          <w:tcPr>
            <w:tcW w:w="1400" w:type="dxa"/>
          </w:tcPr>
          <w:p w14:paraId="50CCD442" w14:textId="1D9C66F3"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65</w:t>
            </w:r>
          </w:p>
        </w:tc>
        <w:tc>
          <w:tcPr>
            <w:tcW w:w="1509" w:type="dxa"/>
          </w:tcPr>
          <w:p w14:paraId="5CF7D359" w14:textId="199C29C4"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02/03/2010</w:t>
            </w:r>
          </w:p>
        </w:tc>
        <w:tc>
          <w:tcPr>
            <w:tcW w:w="1509" w:type="dxa"/>
          </w:tcPr>
          <w:p w14:paraId="2A73E256" w14:textId="1A176E0B"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35.491,50</w:t>
            </w:r>
          </w:p>
        </w:tc>
      </w:tr>
      <w:tr w:rsidR="00747599" w:rsidRPr="00D36968" w14:paraId="4C0B69CC" w14:textId="77777777" w:rsidTr="00142ADF">
        <w:tc>
          <w:tcPr>
            <w:tcW w:w="1400" w:type="dxa"/>
          </w:tcPr>
          <w:p w14:paraId="45739C21" w14:textId="0685142A"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213</w:t>
            </w:r>
          </w:p>
        </w:tc>
        <w:tc>
          <w:tcPr>
            <w:tcW w:w="1509" w:type="dxa"/>
          </w:tcPr>
          <w:p w14:paraId="7F397DAB" w14:textId="07B7E2AF"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23/07/2010</w:t>
            </w:r>
          </w:p>
        </w:tc>
        <w:tc>
          <w:tcPr>
            <w:tcW w:w="1509" w:type="dxa"/>
          </w:tcPr>
          <w:p w14:paraId="5B970799" w14:textId="21C33069"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13.000,00</w:t>
            </w:r>
          </w:p>
        </w:tc>
      </w:tr>
      <w:tr w:rsidR="00747599" w:rsidRPr="00D36968" w14:paraId="7B4567DD" w14:textId="77777777" w:rsidTr="00142ADF">
        <w:tc>
          <w:tcPr>
            <w:tcW w:w="1400" w:type="dxa"/>
          </w:tcPr>
          <w:p w14:paraId="6CE6A28E" w14:textId="0AAB3300"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95</w:t>
            </w:r>
          </w:p>
        </w:tc>
        <w:tc>
          <w:tcPr>
            <w:tcW w:w="1509" w:type="dxa"/>
          </w:tcPr>
          <w:p w14:paraId="66F70D8E" w14:textId="7F950E03"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27/07/2011</w:t>
            </w:r>
          </w:p>
        </w:tc>
        <w:tc>
          <w:tcPr>
            <w:tcW w:w="1509" w:type="dxa"/>
          </w:tcPr>
          <w:p w14:paraId="2ECFF70D" w14:textId="1CE62796"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22.491,50</w:t>
            </w:r>
          </w:p>
        </w:tc>
      </w:tr>
      <w:tr w:rsidR="00747599" w:rsidRPr="00D36968" w14:paraId="02A6ED62" w14:textId="77777777" w:rsidTr="00142ADF">
        <w:tc>
          <w:tcPr>
            <w:tcW w:w="1400" w:type="dxa"/>
          </w:tcPr>
          <w:p w14:paraId="790A2BA5" w14:textId="0A3096F1" w:rsidR="00747599" w:rsidRPr="00D36968" w:rsidRDefault="00747599"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 xml:space="preserve">Total </w:t>
            </w:r>
          </w:p>
        </w:tc>
        <w:tc>
          <w:tcPr>
            <w:tcW w:w="3018" w:type="dxa"/>
            <w:gridSpan w:val="2"/>
          </w:tcPr>
          <w:p w14:paraId="312C1178" w14:textId="64A96E20" w:rsidR="00747599" w:rsidRPr="00D36968" w:rsidRDefault="00747599"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118.305,00</w:t>
            </w:r>
          </w:p>
        </w:tc>
      </w:tr>
    </w:tbl>
    <w:p w14:paraId="198AF766" w14:textId="77777777" w:rsidR="00747599" w:rsidRDefault="00747599" w:rsidP="005B1F32">
      <w:pPr>
        <w:spacing w:after="0" w:line="240" w:lineRule="auto"/>
        <w:ind w:left="142"/>
        <w:jc w:val="both"/>
        <w:rPr>
          <w:rFonts w:ascii="Times New Roman" w:eastAsia="Times New Roman" w:hAnsi="Times New Roman"/>
          <w:sz w:val="24"/>
          <w:szCs w:val="24"/>
          <w:lang w:val="es-VE" w:eastAsia="es-VE"/>
        </w:rPr>
      </w:pPr>
    </w:p>
    <w:p w14:paraId="1210C7A7" w14:textId="2E70FFB2" w:rsidR="00670615" w:rsidRDefault="00747599" w:rsidP="005B1F32">
      <w:pPr>
        <w:spacing w:after="0" w:line="240" w:lineRule="auto"/>
        <w:ind w:left="142"/>
        <w:jc w:val="both"/>
        <w:rPr>
          <w:rFonts w:ascii="Times New Roman" w:eastAsia="Times New Roman" w:hAnsi="Times New Roman"/>
          <w:sz w:val="24"/>
          <w:szCs w:val="24"/>
          <w:lang w:val="es-VE" w:eastAsia="es-VE"/>
        </w:rPr>
      </w:pPr>
      <w:r w:rsidRPr="00747599">
        <w:rPr>
          <w:rFonts w:ascii="Times New Roman" w:eastAsia="Times New Roman" w:hAnsi="Times New Roman"/>
          <w:b/>
          <w:sz w:val="24"/>
          <w:szCs w:val="24"/>
          <w:lang w:val="es-VE" w:eastAsia="es-VE"/>
        </w:rPr>
        <w:t>Fuente:</w:t>
      </w:r>
      <w:r>
        <w:rPr>
          <w:rFonts w:ascii="Times New Roman" w:eastAsia="Times New Roman" w:hAnsi="Times New Roman"/>
          <w:sz w:val="24"/>
          <w:szCs w:val="24"/>
          <w:lang w:val="es-VE" w:eastAsia="es-VE"/>
        </w:rPr>
        <w:t xml:space="preserve"> Informe de la Unidad de Bienes. Consejo de Fomento. 2017</w:t>
      </w:r>
    </w:p>
    <w:p w14:paraId="400E0F94" w14:textId="3E2C1440" w:rsidR="00747599" w:rsidRPr="00747599" w:rsidRDefault="00747599" w:rsidP="005B1F32">
      <w:pPr>
        <w:spacing w:after="0" w:line="240" w:lineRule="auto"/>
        <w:ind w:left="142"/>
        <w:jc w:val="both"/>
        <w:rPr>
          <w:rFonts w:ascii="Times New Roman" w:eastAsia="Times New Roman" w:hAnsi="Times New Roman"/>
          <w:b/>
          <w:sz w:val="24"/>
          <w:szCs w:val="24"/>
          <w:lang w:val="es-VE" w:eastAsia="es-VE"/>
        </w:rPr>
      </w:pPr>
      <w:r w:rsidRPr="00747599">
        <w:rPr>
          <w:rFonts w:ascii="Times New Roman" w:eastAsia="Times New Roman" w:hAnsi="Times New Roman"/>
          <w:b/>
          <w:sz w:val="24"/>
          <w:szCs w:val="24"/>
          <w:lang w:val="es-VE" w:eastAsia="es-VE"/>
        </w:rPr>
        <w:t xml:space="preserve">Notas: </w:t>
      </w:r>
    </w:p>
    <w:p w14:paraId="3C11A488" w14:textId="43804EE6" w:rsidR="00747599" w:rsidRDefault="0074759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El pago fue realizado correctamente, en un todo de acuerdo a los montos establecidos en el Contrato de Compra-Venta.</w:t>
      </w:r>
    </w:p>
    <w:p w14:paraId="2C5F96C3" w14:textId="7094728A" w:rsidR="00747599" w:rsidRDefault="0074759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Se realizó el registro del ingreso a través de los sistemas universitarios, en el código contable de ingreso 81000-Venta de Terreno.</w:t>
      </w:r>
    </w:p>
    <w:p w14:paraId="09FB00D0" w14:textId="7D5AD598" w:rsidR="00747599" w:rsidRDefault="00747599" w:rsidP="005B1F32">
      <w:pPr>
        <w:spacing w:after="0" w:line="240" w:lineRule="auto"/>
        <w:ind w:left="142"/>
        <w:jc w:val="both"/>
        <w:rPr>
          <w:rFonts w:ascii="Times New Roman" w:eastAsia="Times New Roman" w:hAnsi="Times New Roman"/>
          <w:sz w:val="24"/>
          <w:szCs w:val="24"/>
          <w:lang w:val="es-VE" w:eastAsia="es-VE"/>
        </w:rPr>
      </w:pPr>
    </w:p>
    <w:p w14:paraId="20C1249A" w14:textId="4F4B7707" w:rsidR="00747599" w:rsidRPr="001355D2" w:rsidRDefault="00747599" w:rsidP="005B1F32">
      <w:pPr>
        <w:spacing w:after="0" w:line="240" w:lineRule="auto"/>
        <w:ind w:left="142"/>
        <w:jc w:val="both"/>
        <w:rPr>
          <w:rFonts w:ascii="Times New Roman" w:eastAsia="Times New Roman" w:hAnsi="Times New Roman"/>
          <w:b/>
          <w:sz w:val="24"/>
          <w:szCs w:val="24"/>
          <w:lang w:val="es-VE" w:eastAsia="es-VE"/>
        </w:rPr>
      </w:pPr>
      <w:r w:rsidRPr="001355D2">
        <w:rPr>
          <w:rFonts w:ascii="Times New Roman" w:eastAsia="Times New Roman" w:hAnsi="Times New Roman"/>
          <w:b/>
          <w:sz w:val="24"/>
          <w:szCs w:val="24"/>
          <w:lang w:val="es-VE" w:eastAsia="es-VE"/>
        </w:rPr>
        <w:t>Tabla 8</w:t>
      </w:r>
    </w:p>
    <w:p w14:paraId="6166D6F3" w14:textId="4C80E96B" w:rsidR="00747599" w:rsidRDefault="00747599" w:rsidP="005B1F32">
      <w:pPr>
        <w:spacing w:after="0" w:line="240" w:lineRule="auto"/>
        <w:ind w:left="142"/>
        <w:jc w:val="both"/>
        <w:rPr>
          <w:rFonts w:ascii="Times New Roman" w:eastAsia="Times New Roman" w:hAnsi="Times New Roman"/>
          <w:sz w:val="24"/>
          <w:szCs w:val="24"/>
          <w:lang w:val="es-VE" w:eastAsia="es-VE"/>
        </w:rPr>
      </w:pPr>
      <w:r w:rsidRPr="001355D2">
        <w:rPr>
          <w:rFonts w:ascii="Times New Roman" w:eastAsia="Times New Roman" w:hAnsi="Times New Roman"/>
          <w:b/>
          <w:sz w:val="24"/>
          <w:szCs w:val="24"/>
          <w:lang w:val="es-VE" w:eastAsia="es-VE"/>
        </w:rPr>
        <w:t>Resumen de pagos.</w:t>
      </w:r>
      <w:r>
        <w:rPr>
          <w:rFonts w:ascii="Times New Roman" w:eastAsia="Times New Roman" w:hAnsi="Times New Roman"/>
          <w:sz w:val="24"/>
          <w:szCs w:val="24"/>
          <w:lang w:val="es-VE" w:eastAsia="es-VE"/>
        </w:rPr>
        <w:t xml:space="preserve"> JOSÉ ENRIQUE LEÓN VIELMA. C.I. </w:t>
      </w:r>
      <w:proofErr w:type="spellStart"/>
      <w:r>
        <w:rPr>
          <w:rFonts w:ascii="Times New Roman" w:eastAsia="Times New Roman" w:hAnsi="Times New Roman"/>
          <w:sz w:val="24"/>
          <w:szCs w:val="24"/>
          <w:lang w:val="es-VE" w:eastAsia="es-VE"/>
        </w:rPr>
        <w:t>N°</w:t>
      </w:r>
      <w:r w:rsidR="001355D2">
        <w:rPr>
          <w:rFonts w:ascii="Times New Roman" w:eastAsia="Times New Roman" w:hAnsi="Times New Roman"/>
          <w:sz w:val="24"/>
          <w:szCs w:val="24"/>
          <w:lang w:val="es-VE" w:eastAsia="es-VE"/>
        </w:rPr>
        <w:t>V</w:t>
      </w:r>
      <w:proofErr w:type="spellEnd"/>
      <w:r w:rsidR="001355D2">
        <w:rPr>
          <w:rFonts w:ascii="Times New Roman" w:eastAsia="Times New Roman" w:hAnsi="Times New Roman"/>
          <w:sz w:val="24"/>
          <w:szCs w:val="24"/>
          <w:lang w:val="es-VE" w:eastAsia="es-VE"/>
        </w:rPr>
        <w:t>- 11.201.926</w:t>
      </w:r>
    </w:p>
    <w:p w14:paraId="0887992C" w14:textId="2B1CE488" w:rsidR="001355D2" w:rsidRDefault="001355D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PARCELA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23</w:t>
      </w:r>
    </w:p>
    <w:p w14:paraId="0E78031C" w14:textId="5A70EDCA" w:rsidR="001355D2" w:rsidRDefault="001355D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VALOR DE LA PARCELA Bs. 154.860,00</w:t>
      </w:r>
    </w:p>
    <w:p w14:paraId="395F3513" w14:textId="1483F9D0" w:rsidR="00927262" w:rsidRDefault="00927262"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927262" w:rsidRPr="00D36968" w14:paraId="19B6CA3D" w14:textId="77777777" w:rsidTr="00142ADF">
        <w:tc>
          <w:tcPr>
            <w:tcW w:w="1400" w:type="dxa"/>
          </w:tcPr>
          <w:p w14:paraId="0585FCA9" w14:textId="303E8906"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003A9E57" w14:textId="6A1B74E8"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63D912E5" w14:textId="3A60DE4B"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927262" w:rsidRPr="00D36968" w14:paraId="535E8E96" w14:textId="77777777" w:rsidTr="00142ADF">
        <w:tc>
          <w:tcPr>
            <w:tcW w:w="1400" w:type="dxa"/>
          </w:tcPr>
          <w:p w14:paraId="14794F5E" w14:textId="436BB427"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177</w:t>
            </w:r>
          </w:p>
        </w:tc>
        <w:tc>
          <w:tcPr>
            <w:tcW w:w="1509" w:type="dxa"/>
          </w:tcPr>
          <w:p w14:paraId="0CE68E63" w14:textId="5EF443E7"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18/09/2009</w:t>
            </w:r>
          </w:p>
        </w:tc>
        <w:tc>
          <w:tcPr>
            <w:tcW w:w="1509" w:type="dxa"/>
          </w:tcPr>
          <w:p w14:paraId="03F11927" w14:textId="0A5B250D"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30.972.00</w:t>
            </w:r>
          </w:p>
        </w:tc>
      </w:tr>
      <w:tr w:rsidR="00927262" w:rsidRPr="00D36968" w14:paraId="64ED188D" w14:textId="77777777" w:rsidTr="00142ADF">
        <w:tc>
          <w:tcPr>
            <w:tcW w:w="1400" w:type="dxa"/>
          </w:tcPr>
          <w:p w14:paraId="6D90EAC7" w14:textId="780B4D23"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72</w:t>
            </w:r>
          </w:p>
        </w:tc>
        <w:tc>
          <w:tcPr>
            <w:tcW w:w="1509" w:type="dxa"/>
          </w:tcPr>
          <w:p w14:paraId="6B8BCFC6" w14:textId="52711F6D"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03/03/2010</w:t>
            </w:r>
          </w:p>
        </w:tc>
        <w:tc>
          <w:tcPr>
            <w:tcW w:w="1509" w:type="dxa"/>
          </w:tcPr>
          <w:p w14:paraId="6DAEC5F4" w14:textId="65A921C3"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30.972,00</w:t>
            </w:r>
          </w:p>
        </w:tc>
      </w:tr>
      <w:tr w:rsidR="00927262" w:rsidRPr="00D36968" w14:paraId="22F4963B" w14:textId="77777777" w:rsidTr="00142ADF">
        <w:tc>
          <w:tcPr>
            <w:tcW w:w="1400" w:type="dxa"/>
          </w:tcPr>
          <w:p w14:paraId="76D3BD40" w14:textId="2DC931A4"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96</w:t>
            </w:r>
          </w:p>
        </w:tc>
        <w:tc>
          <w:tcPr>
            <w:tcW w:w="1509" w:type="dxa"/>
          </w:tcPr>
          <w:p w14:paraId="34102CE6" w14:textId="60666847"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26/03/2010</w:t>
            </w:r>
          </w:p>
        </w:tc>
        <w:tc>
          <w:tcPr>
            <w:tcW w:w="1509" w:type="dxa"/>
          </w:tcPr>
          <w:p w14:paraId="6B9735B7" w14:textId="06BC6090"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46.458.00</w:t>
            </w:r>
          </w:p>
        </w:tc>
      </w:tr>
      <w:tr w:rsidR="00927262" w:rsidRPr="00D36968" w14:paraId="7D48D17A" w14:textId="77777777" w:rsidTr="00142ADF">
        <w:tc>
          <w:tcPr>
            <w:tcW w:w="1400" w:type="dxa"/>
          </w:tcPr>
          <w:p w14:paraId="1C342CE1" w14:textId="1790B0DF"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133</w:t>
            </w:r>
          </w:p>
        </w:tc>
        <w:tc>
          <w:tcPr>
            <w:tcW w:w="1509" w:type="dxa"/>
          </w:tcPr>
          <w:p w14:paraId="18AA663E" w14:textId="561BB762"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03/05/2010</w:t>
            </w:r>
          </w:p>
        </w:tc>
        <w:tc>
          <w:tcPr>
            <w:tcW w:w="1509" w:type="dxa"/>
          </w:tcPr>
          <w:p w14:paraId="5C211C55" w14:textId="03D1367A"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46.458.00</w:t>
            </w:r>
          </w:p>
        </w:tc>
      </w:tr>
      <w:tr w:rsidR="00927262" w:rsidRPr="00D36968" w14:paraId="144E676B" w14:textId="77777777" w:rsidTr="00142ADF">
        <w:tc>
          <w:tcPr>
            <w:tcW w:w="1400" w:type="dxa"/>
          </w:tcPr>
          <w:p w14:paraId="375DDF46" w14:textId="53BB54B1" w:rsidR="00927262" w:rsidRPr="00D36968" w:rsidRDefault="00927262"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Total</w:t>
            </w:r>
          </w:p>
        </w:tc>
        <w:tc>
          <w:tcPr>
            <w:tcW w:w="3018" w:type="dxa"/>
            <w:gridSpan w:val="2"/>
          </w:tcPr>
          <w:p w14:paraId="0E37F8BF" w14:textId="6B952BE7" w:rsidR="00927262" w:rsidRPr="00D36968" w:rsidRDefault="00927262"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154.860.00</w:t>
            </w:r>
          </w:p>
        </w:tc>
      </w:tr>
    </w:tbl>
    <w:p w14:paraId="2818D6E1"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5E3E1B">
        <w:rPr>
          <w:rFonts w:ascii="Times New Roman" w:eastAsia="Times New Roman" w:hAnsi="Times New Roman"/>
          <w:b/>
          <w:sz w:val="24"/>
          <w:szCs w:val="24"/>
          <w:lang w:val="es-VE" w:eastAsia="es-VE"/>
        </w:rPr>
        <w:t>Fuente:</w:t>
      </w:r>
      <w:r w:rsidRPr="00927262">
        <w:rPr>
          <w:rFonts w:ascii="Times New Roman" w:eastAsia="Times New Roman" w:hAnsi="Times New Roman"/>
          <w:sz w:val="24"/>
          <w:szCs w:val="24"/>
          <w:lang w:val="es-VE" w:eastAsia="es-VE"/>
        </w:rPr>
        <w:t xml:space="preserve"> Informe de la Unidad de Bienes. Consejo de Fomento. 2017</w:t>
      </w:r>
    </w:p>
    <w:p w14:paraId="5BF8447D" w14:textId="77777777" w:rsidR="00927262" w:rsidRPr="005E3E1B" w:rsidRDefault="00927262" w:rsidP="005B1F32">
      <w:pPr>
        <w:spacing w:after="0" w:line="240" w:lineRule="auto"/>
        <w:ind w:left="142"/>
        <w:jc w:val="both"/>
        <w:rPr>
          <w:rFonts w:ascii="Times New Roman" w:eastAsia="Times New Roman" w:hAnsi="Times New Roman"/>
          <w:b/>
          <w:sz w:val="24"/>
          <w:szCs w:val="24"/>
          <w:lang w:val="es-VE" w:eastAsia="es-VE"/>
        </w:rPr>
      </w:pPr>
      <w:r w:rsidRPr="005E3E1B">
        <w:rPr>
          <w:rFonts w:ascii="Times New Roman" w:eastAsia="Times New Roman" w:hAnsi="Times New Roman"/>
          <w:b/>
          <w:sz w:val="24"/>
          <w:szCs w:val="24"/>
          <w:lang w:val="es-VE" w:eastAsia="es-VE"/>
        </w:rPr>
        <w:t>Notas:</w:t>
      </w:r>
    </w:p>
    <w:p w14:paraId="5E684593"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El pago fue realizado correctamente, en un todo de acuerdo a los montos establecidos en el Contrato</w:t>
      </w:r>
    </w:p>
    <w:p w14:paraId="61421442"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de Compra-Venta.</w:t>
      </w:r>
    </w:p>
    <w:p w14:paraId="3F100B7B"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572A7B79" w14:textId="77777777" w:rsidR="005E3E1B" w:rsidRDefault="005E3E1B" w:rsidP="005B1F32">
      <w:pPr>
        <w:spacing w:after="0" w:line="240" w:lineRule="auto"/>
        <w:ind w:left="142"/>
        <w:jc w:val="both"/>
        <w:rPr>
          <w:rFonts w:ascii="Times New Roman" w:eastAsia="Times New Roman" w:hAnsi="Times New Roman"/>
          <w:sz w:val="24"/>
          <w:szCs w:val="24"/>
          <w:lang w:val="es-VE" w:eastAsia="es-VE"/>
        </w:rPr>
      </w:pPr>
    </w:p>
    <w:p w14:paraId="65954FEA" w14:textId="459DF0C4" w:rsidR="00927262" w:rsidRPr="005E3E1B" w:rsidRDefault="00927262" w:rsidP="005B1F32">
      <w:pPr>
        <w:spacing w:after="0" w:line="240" w:lineRule="auto"/>
        <w:ind w:left="142"/>
        <w:jc w:val="both"/>
        <w:rPr>
          <w:rFonts w:ascii="Times New Roman" w:eastAsia="Times New Roman" w:hAnsi="Times New Roman"/>
          <w:b/>
          <w:sz w:val="24"/>
          <w:szCs w:val="24"/>
          <w:lang w:val="es-VE" w:eastAsia="es-VE"/>
        </w:rPr>
      </w:pPr>
      <w:r w:rsidRPr="005E3E1B">
        <w:rPr>
          <w:rFonts w:ascii="Times New Roman" w:eastAsia="Times New Roman" w:hAnsi="Times New Roman"/>
          <w:b/>
          <w:sz w:val="24"/>
          <w:szCs w:val="24"/>
          <w:lang w:val="es-VE" w:eastAsia="es-VE"/>
        </w:rPr>
        <w:t>Tabla 9</w:t>
      </w:r>
    </w:p>
    <w:p w14:paraId="2C27A2DE"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5E3E1B">
        <w:rPr>
          <w:rFonts w:ascii="Times New Roman" w:eastAsia="Times New Roman" w:hAnsi="Times New Roman"/>
          <w:b/>
          <w:sz w:val="24"/>
          <w:szCs w:val="24"/>
          <w:lang w:val="es-VE" w:eastAsia="es-VE"/>
        </w:rPr>
        <w:t>Resumen de pagos.</w:t>
      </w:r>
      <w:r w:rsidRPr="00927262">
        <w:rPr>
          <w:rFonts w:ascii="Times New Roman" w:eastAsia="Times New Roman" w:hAnsi="Times New Roman"/>
          <w:sz w:val="24"/>
          <w:szCs w:val="24"/>
          <w:lang w:val="es-VE" w:eastAsia="es-VE"/>
        </w:rPr>
        <w:t xml:space="preserve"> ANAIRAMIZ ROSARIO ARANGUREN BECERRA. C.I. NV-8.006,274</w:t>
      </w:r>
    </w:p>
    <w:p w14:paraId="079FF6D8"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 xml:space="preserve">PARCELA </w:t>
      </w:r>
      <w:proofErr w:type="spellStart"/>
      <w:r w:rsidRPr="00927262">
        <w:rPr>
          <w:rFonts w:ascii="Times New Roman" w:eastAsia="Times New Roman" w:hAnsi="Times New Roman"/>
          <w:sz w:val="24"/>
          <w:szCs w:val="24"/>
          <w:lang w:val="es-VE" w:eastAsia="es-VE"/>
        </w:rPr>
        <w:t>N°</w:t>
      </w:r>
      <w:proofErr w:type="spellEnd"/>
      <w:r w:rsidRPr="00927262">
        <w:rPr>
          <w:rFonts w:ascii="Times New Roman" w:eastAsia="Times New Roman" w:hAnsi="Times New Roman"/>
          <w:sz w:val="24"/>
          <w:szCs w:val="24"/>
          <w:lang w:val="es-VE" w:eastAsia="es-VE"/>
        </w:rPr>
        <w:t xml:space="preserve"> 24.</w:t>
      </w:r>
    </w:p>
    <w:p w14:paraId="1ECD67EE" w14:textId="13CFBCDB" w:rsidR="00927262" w:rsidRDefault="00927262" w:rsidP="005B1F32">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VALOR DE LA PARCELA Bs. 139,750,00</w:t>
      </w:r>
    </w:p>
    <w:p w14:paraId="238CE69E" w14:textId="6F77F2B1" w:rsidR="005E3E1B" w:rsidRDefault="005E3E1B"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5E3E1B" w:rsidRPr="00D36968" w14:paraId="36E40B10" w14:textId="77777777" w:rsidTr="00142ADF">
        <w:tc>
          <w:tcPr>
            <w:tcW w:w="1400" w:type="dxa"/>
          </w:tcPr>
          <w:p w14:paraId="10293F33" w14:textId="516C9A72" w:rsidR="005E3E1B" w:rsidRPr="00D36968" w:rsidRDefault="005E3E1B"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196A3490" w14:textId="4E6DE6E0" w:rsidR="005E3E1B" w:rsidRPr="00D36968" w:rsidRDefault="005E3E1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1A6F3229" w14:textId="693EF996" w:rsidR="005E3E1B" w:rsidRPr="00D36968" w:rsidRDefault="005E3E1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5E3E1B" w:rsidRPr="00D36968" w14:paraId="11B00E10" w14:textId="77777777" w:rsidTr="00142ADF">
        <w:tc>
          <w:tcPr>
            <w:tcW w:w="1400" w:type="dxa"/>
          </w:tcPr>
          <w:p w14:paraId="6589392E" w14:textId="6E871A71"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116</w:t>
            </w:r>
          </w:p>
        </w:tc>
        <w:tc>
          <w:tcPr>
            <w:tcW w:w="1509" w:type="dxa"/>
          </w:tcPr>
          <w:p w14:paraId="5C6387C7" w14:textId="6610AF20"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02/09/2009</w:t>
            </w:r>
          </w:p>
        </w:tc>
        <w:tc>
          <w:tcPr>
            <w:tcW w:w="1509" w:type="dxa"/>
          </w:tcPr>
          <w:p w14:paraId="715CD6F9" w14:textId="6B90E94E"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28.000,00</w:t>
            </w:r>
          </w:p>
        </w:tc>
      </w:tr>
      <w:tr w:rsidR="005E3E1B" w:rsidRPr="00D36968" w14:paraId="36DBDAFF" w14:textId="77777777" w:rsidTr="00142ADF">
        <w:tc>
          <w:tcPr>
            <w:tcW w:w="1400" w:type="dxa"/>
          </w:tcPr>
          <w:p w14:paraId="2A183C2D" w14:textId="5270CF77"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71</w:t>
            </w:r>
          </w:p>
        </w:tc>
        <w:tc>
          <w:tcPr>
            <w:tcW w:w="1509" w:type="dxa"/>
          </w:tcPr>
          <w:p w14:paraId="7EC9654F" w14:textId="662D69FA"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03/03/2010</w:t>
            </w:r>
          </w:p>
        </w:tc>
        <w:tc>
          <w:tcPr>
            <w:tcW w:w="1509" w:type="dxa"/>
          </w:tcPr>
          <w:p w14:paraId="0F40752C" w14:textId="71C0AFA6"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27.950.00</w:t>
            </w:r>
          </w:p>
        </w:tc>
      </w:tr>
      <w:tr w:rsidR="005E3E1B" w:rsidRPr="00D36968" w14:paraId="38ACEA9F" w14:textId="77777777" w:rsidTr="00142ADF">
        <w:tc>
          <w:tcPr>
            <w:tcW w:w="1400" w:type="dxa"/>
          </w:tcPr>
          <w:p w14:paraId="2B6D4374" w14:textId="0A0AFB1D"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216</w:t>
            </w:r>
          </w:p>
        </w:tc>
        <w:tc>
          <w:tcPr>
            <w:tcW w:w="1509" w:type="dxa"/>
          </w:tcPr>
          <w:p w14:paraId="19C17250" w14:textId="5F4626A5"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28/07/2010</w:t>
            </w:r>
          </w:p>
        </w:tc>
        <w:tc>
          <w:tcPr>
            <w:tcW w:w="1509" w:type="dxa"/>
          </w:tcPr>
          <w:p w14:paraId="2D4B313E" w14:textId="40245C82" w:rsidR="005E3E1B" w:rsidRPr="00D36968" w:rsidRDefault="005E3E1B" w:rsidP="005B1F32">
            <w:pPr>
              <w:spacing w:after="0" w:line="240" w:lineRule="auto"/>
              <w:ind w:left="142"/>
              <w:jc w:val="both"/>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83.850,00</w:t>
            </w:r>
          </w:p>
        </w:tc>
      </w:tr>
    </w:tbl>
    <w:p w14:paraId="27E5465A" w14:textId="4DFDD033"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p>
    <w:p w14:paraId="4D241A61"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proofErr w:type="gramStart"/>
      <w:r w:rsidRPr="005E3E1B">
        <w:rPr>
          <w:rFonts w:ascii="Times New Roman" w:eastAsia="Times New Roman" w:hAnsi="Times New Roman"/>
          <w:b/>
          <w:sz w:val="24"/>
          <w:szCs w:val="24"/>
          <w:lang w:val="es-VE" w:eastAsia="es-VE"/>
        </w:rPr>
        <w:t>Total</w:t>
      </w:r>
      <w:proofErr w:type="gramEnd"/>
      <w:r w:rsidRPr="005E3E1B">
        <w:rPr>
          <w:rFonts w:ascii="Times New Roman" w:eastAsia="Times New Roman" w:hAnsi="Times New Roman"/>
          <w:b/>
          <w:sz w:val="24"/>
          <w:szCs w:val="24"/>
          <w:lang w:val="es-VE" w:eastAsia="es-VE"/>
        </w:rPr>
        <w:t xml:space="preserve"> Cancelado por beneficiario:</w:t>
      </w:r>
      <w:r w:rsidRPr="00927262">
        <w:rPr>
          <w:rFonts w:ascii="Times New Roman" w:eastAsia="Times New Roman" w:hAnsi="Times New Roman"/>
          <w:sz w:val="24"/>
          <w:szCs w:val="24"/>
          <w:lang w:val="es-VE" w:eastAsia="es-VE"/>
        </w:rPr>
        <w:t xml:space="preserve"> 139.800,00</w:t>
      </w:r>
    </w:p>
    <w:p w14:paraId="4DD93E23" w14:textId="77777777" w:rsidR="005E3E1B" w:rsidRDefault="005E3E1B" w:rsidP="005B1F32">
      <w:pPr>
        <w:spacing w:after="0" w:line="240" w:lineRule="auto"/>
        <w:ind w:left="142"/>
        <w:jc w:val="both"/>
        <w:rPr>
          <w:rFonts w:ascii="Times New Roman" w:eastAsia="Times New Roman" w:hAnsi="Times New Roman"/>
          <w:b/>
          <w:sz w:val="24"/>
          <w:szCs w:val="24"/>
          <w:lang w:val="es-VE" w:eastAsia="es-VE"/>
        </w:rPr>
      </w:pPr>
    </w:p>
    <w:p w14:paraId="7D14DB25" w14:textId="1D2920BA"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proofErr w:type="gramStart"/>
      <w:r w:rsidRPr="005E3E1B">
        <w:rPr>
          <w:rFonts w:ascii="Times New Roman" w:eastAsia="Times New Roman" w:hAnsi="Times New Roman"/>
          <w:b/>
          <w:sz w:val="24"/>
          <w:szCs w:val="24"/>
          <w:lang w:val="es-VE" w:eastAsia="es-VE"/>
        </w:rPr>
        <w:t>Total</w:t>
      </w:r>
      <w:proofErr w:type="gramEnd"/>
      <w:r w:rsidRPr="005E3E1B">
        <w:rPr>
          <w:rFonts w:ascii="Times New Roman" w:eastAsia="Times New Roman" w:hAnsi="Times New Roman"/>
          <w:b/>
          <w:sz w:val="24"/>
          <w:szCs w:val="24"/>
          <w:lang w:val="es-VE" w:eastAsia="es-VE"/>
        </w:rPr>
        <w:t xml:space="preserve"> a pagar según documento:</w:t>
      </w:r>
      <w:r w:rsidRPr="00927262">
        <w:rPr>
          <w:rFonts w:ascii="Times New Roman" w:eastAsia="Times New Roman" w:hAnsi="Times New Roman"/>
          <w:sz w:val="24"/>
          <w:szCs w:val="24"/>
          <w:lang w:val="es-VE" w:eastAsia="es-VE"/>
        </w:rPr>
        <w:t xml:space="preserve"> 139.750.00</w:t>
      </w:r>
    </w:p>
    <w:p w14:paraId="62B6B51D" w14:textId="77777777" w:rsidR="005E3E1B" w:rsidRDefault="005E3E1B" w:rsidP="005B1F32">
      <w:pPr>
        <w:spacing w:after="0" w:line="240" w:lineRule="auto"/>
        <w:ind w:left="142"/>
        <w:jc w:val="both"/>
        <w:rPr>
          <w:rFonts w:ascii="Times New Roman" w:eastAsia="Times New Roman" w:hAnsi="Times New Roman"/>
          <w:sz w:val="24"/>
          <w:szCs w:val="24"/>
          <w:lang w:val="es-VE" w:eastAsia="es-VE"/>
        </w:rPr>
      </w:pPr>
    </w:p>
    <w:p w14:paraId="2EB31ECC" w14:textId="6EAD521B" w:rsidR="00927262" w:rsidRPr="005E3E1B" w:rsidRDefault="005E3E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Diferencia a favor de la ULA: </w:t>
      </w:r>
      <w:r w:rsidR="00927262" w:rsidRPr="00927262">
        <w:rPr>
          <w:rFonts w:ascii="Times New Roman" w:eastAsia="Times New Roman" w:hAnsi="Times New Roman"/>
          <w:sz w:val="24"/>
          <w:szCs w:val="24"/>
          <w:lang w:val="es-VE" w:eastAsia="es-VE"/>
        </w:rPr>
        <w:t>50,00</w:t>
      </w:r>
    </w:p>
    <w:p w14:paraId="28B1454A" w14:textId="77777777"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5E3E1B">
        <w:rPr>
          <w:rFonts w:ascii="Times New Roman" w:eastAsia="Times New Roman" w:hAnsi="Times New Roman"/>
          <w:b/>
          <w:sz w:val="24"/>
          <w:szCs w:val="24"/>
          <w:lang w:val="es-VE" w:eastAsia="es-VE"/>
        </w:rPr>
        <w:t>Fuente:</w:t>
      </w:r>
      <w:r w:rsidRPr="00927262">
        <w:rPr>
          <w:rFonts w:ascii="Times New Roman" w:eastAsia="Times New Roman" w:hAnsi="Times New Roman"/>
          <w:sz w:val="24"/>
          <w:szCs w:val="24"/>
          <w:lang w:val="es-VE" w:eastAsia="es-VE"/>
        </w:rPr>
        <w:t xml:space="preserve"> Informe de la Unidad de Bienes. Consejo de Fomento. 2017</w:t>
      </w:r>
    </w:p>
    <w:p w14:paraId="33BBDECE" w14:textId="77777777" w:rsidR="00927262" w:rsidRPr="005E3E1B" w:rsidRDefault="00927262" w:rsidP="005B1F32">
      <w:pPr>
        <w:spacing w:after="0" w:line="240" w:lineRule="auto"/>
        <w:ind w:left="142"/>
        <w:jc w:val="both"/>
        <w:rPr>
          <w:rFonts w:ascii="Times New Roman" w:eastAsia="Times New Roman" w:hAnsi="Times New Roman"/>
          <w:b/>
          <w:sz w:val="24"/>
          <w:szCs w:val="24"/>
          <w:lang w:val="es-VE" w:eastAsia="es-VE"/>
        </w:rPr>
      </w:pPr>
      <w:r w:rsidRPr="005E3E1B">
        <w:rPr>
          <w:rFonts w:ascii="Times New Roman" w:eastAsia="Times New Roman" w:hAnsi="Times New Roman"/>
          <w:b/>
          <w:sz w:val="24"/>
          <w:szCs w:val="24"/>
          <w:lang w:val="es-VE" w:eastAsia="es-VE"/>
        </w:rPr>
        <w:t>Notas:</w:t>
      </w:r>
    </w:p>
    <w:p w14:paraId="495F6425" w14:textId="0A33B545" w:rsidR="00927262" w:rsidRPr="00927262" w:rsidRDefault="00927262" w:rsidP="005B1F32">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En este caso se realizó un pago en exceso en comparación con los montos establecidos en el Contrato de Compra-Venta</w:t>
      </w:r>
      <w:r w:rsidR="005E3E1B">
        <w:rPr>
          <w:rFonts w:ascii="Times New Roman" w:eastAsia="Times New Roman" w:hAnsi="Times New Roman"/>
          <w:sz w:val="24"/>
          <w:szCs w:val="24"/>
          <w:lang w:val="es-VE" w:eastAsia="es-VE"/>
        </w:rPr>
        <w:t>.</w:t>
      </w:r>
    </w:p>
    <w:p w14:paraId="1A97C9C1" w14:textId="6EF6D0D2" w:rsidR="005E3E1B" w:rsidRPr="00927262" w:rsidRDefault="00927262" w:rsidP="00D36968">
      <w:pPr>
        <w:spacing w:after="0" w:line="240" w:lineRule="auto"/>
        <w:ind w:left="142"/>
        <w:jc w:val="both"/>
        <w:rPr>
          <w:rFonts w:ascii="Times New Roman" w:eastAsia="Times New Roman" w:hAnsi="Times New Roman"/>
          <w:sz w:val="24"/>
          <w:szCs w:val="24"/>
          <w:lang w:val="es-VE" w:eastAsia="es-VE"/>
        </w:rPr>
      </w:pPr>
      <w:r w:rsidRPr="00927262">
        <w:rPr>
          <w:rFonts w:ascii="Times New Roman" w:eastAsia="Times New Roman" w:hAnsi="Times New Roman"/>
          <w:sz w:val="24"/>
          <w:szCs w:val="24"/>
          <w:lang w:val="es-VE" w:eastAsia="es-VE"/>
        </w:rPr>
        <w:t>Se realizó el registro del ingreso a través de los sistemas universitarios, en el código contable de ingreso 81000- Venta de Terreno, por 139.750.00 y Bs. 50,00 al código 71700-Otros Ingresos, con el objeto de no alterar el monto de la venta del lote de terreno.</w:t>
      </w:r>
    </w:p>
    <w:p w14:paraId="50C2CDB9" w14:textId="77777777" w:rsidR="00927262" w:rsidRPr="005E3E1B" w:rsidRDefault="00927262" w:rsidP="005B1F32">
      <w:pPr>
        <w:spacing w:after="0" w:line="240" w:lineRule="auto"/>
        <w:ind w:left="142"/>
        <w:jc w:val="both"/>
        <w:rPr>
          <w:rFonts w:ascii="Times New Roman" w:eastAsia="Times New Roman" w:hAnsi="Times New Roman"/>
          <w:b/>
          <w:sz w:val="24"/>
          <w:szCs w:val="24"/>
          <w:lang w:val="es-VE" w:eastAsia="es-VE"/>
        </w:rPr>
      </w:pPr>
      <w:r w:rsidRPr="005E3E1B">
        <w:rPr>
          <w:rFonts w:ascii="Times New Roman" w:eastAsia="Times New Roman" w:hAnsi="Times New Roman"/>
          <w:b/>
          <w:sz w:val="24"/>
          <w:szCs w:val="24"/>
          <w:lang w:val="es-VE" w:eastAsia="es-VE"/>
        </w:rPr>
        <w:lastRenderedPageBreak/>
        <w:t>Tabla 10</w:t>
      </w:r>
    </w:p>
    <w:p w14:paraId="5C5B1BEE" w14:textId="0D64A84E" w:rsidR="00927262" w:rsidRPr="00927262" w:rsidRDefault="005E3E1B" w:rsidP="005B1F32">
      <w:pPr>
        <w:spacing w:after="0" w:line="240" w:lineRule="auto"/>
        <w:ind w:left="142"/>
        <w:jc w:val="both"/>
        <w:rPr>
          <w:rFonts w:ascii="Times New Roman" w:eastAsia="Times New Roman" w:hAnsi="Times New Roman"/>
          <w:sz w:val="24"/>
          <w:szCs w:val="24"/>
          <w:lang w:val="es-VE" w:eastAsia="es-VE"/>
        </w:rPr>
      </w:pPr>
      <w:r w:rsidRPr="005E3E1B">
        <w:rPr>
          <w:rFonts w:ascii="Times New Roman" w:eastAsia="Times New Roman" w:hAnsi="Times New Roman"/>
          <w:b/>
          <w:sz w:val="24"/>
          <w:szCs w:val="24"/>
          <w:lang w:val="es-VE" w:eastAsia="es-VE"/>
        </w:rPr>
        <w:t>Resumen de Pagos.</w:t>
      </w:r>
      <w:r>
        <w:rPr>
          <w:rFonts w:ascii="Times New Roman" w:eastAsia="Times New Roman" w:hAnsi="Times New Roman"/>
          <w:sz w:val="24"/>
          <w:szCs w:val="24"/>
          <w:lang w:val="es-VE" w:eastAsia="es-VE"/>
        </w:rPr>
        <w:t xml:space="preserve"> </w:t>
      </w:r>
      <w:r w:rsidR="00927262" w:rsidRPr="00927262">
        <w:rPr>
          <w:rFonts w:ascii="Times New Roman" w:eastAsia="Times New Roman" w:hAnsi="Times New Roman"/>
          <w:sz w:val="24"/>
          <w:szCs w:val="24"/>
          <w:lang w:val="es-VE" w:eastAsia="es-VE"/>
        </w:rPr>
        <w:t xml:space="preserve">GUSTAVO ADOLFO SILVA LEÓN. C.I. </w:t>
      </w:r>
      <w:proofErr w:type="spellStart"/>
      <w:r w:rsidR="00927262" w:rsidRPr="00927262">
        <w:rPr>
          <w:rFonts w:ascii="Times New Roman" w:eastAsia="Times New Roman" w:hAnsi="Times New Roman"/>
          <w:sz w:val="24"/>
          <w:szCs w:val="24"/>
          <w:lang w:val="es-VE" w:eastAsia="es-VE"/>
        </w:rPr>
        <w:t>N°V</w:t>
      </w:r>
      <w:proofErr w:type="spellEnd"/>
      <w:r w:rsidR="00927262" w:rsidRPr="00927262">
        <w:rPr>
          <w:rFonts w:ascii="Times New Roman" w:eastAsia="Times New Roman" w:hAnsi="Times New Roman"/>
          <w:sz w:val="24"/>
          <w:szCs w:val="24"/>
          <w:lang w:val="es-VE" w:eastAsia="es-VE"/>
        </w:rPr>
        <w:t>- 4.350.654.</w:t>
      </w:r>
    </w:p>
    <w:p w14:paraId="54AC30A8" w14:textId="72A69E75" w:rsid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VALOR DE LA PARCELA Bs. 122.645,00</w:t>
      </w:r>
    </w:p>
    <w:p w14:paraId="7D19EBEE"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3F711C" w:rsidRPr="00D36968" w14:paraId="7B3EABC7" w14:textId="77777777" w:rsidTr="00142ADF">
        <w:tc>
          <w:tcPr>
            <w:tcW w:w="1400" w:type="dxa"/>
          </w:tcPr>
          <w:p w14:paraId="349D5679" w14:textId="193C7CCD"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130B3CB9" w14:textId="408C96E5"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312533BD" w14:textId="6C85A189"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3F711C" w:rsidRPr="00D36968" w14:paraId="6C4D1D3B" w14:textId="77777777" w:rsidTr="00142ADF">
        <w:tc>
          <w:tcPr>
            <w:tcW w:w="1400" w:type="dxa"/>
          </w:tcPr>
          <w:p w14:paraId="2E50F47E" w14:textId="354A79FD"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196</w:t>
            </w:r>
          </w:p>
        </w:tc>
        <w:tc>
          <w:tcPr>
            <w:tcW w:w="1509" w:type="dxa"/>
          </w:tcPr>
          <w:p w14:paraId="72C061B5" w14:textId="5FEF4446"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28/09/2009</w:t>
            </w:r>
          </w:p>
        </w:tc>
        <w:tc>
          <w:tcPr>
            <w:tcW w:w="1509" w:type="dxa"/>
          </w:tcPr>
          <w:p w14:paraId="59715816" w14:textId="04BB7E89"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24.529.00</w:t>
            </w:r>
          </w:p>
        </w:tc>
      </w:tr>
      <w:tr w:rsidR="003F711C" w:rsidRPr="00D36968" w14:paraId="56F0756C" w14:textId="77777777" w:rsidTr="00142ADF">
        <w:tc>
          <w:tcPr>
            <w:tcW w:w="1400" w:type="dxa"/>
          </w:tcPr>
          <w:p w14:paraId="65674715" w14:textId="2A3FAF61"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244</w:t>
            </w:r>
          </w:p>
        </w:tc>
        <w:tc>
          <w:tcPr>
            <w:tcW w:w="1509" w:type="dxa"/>
          </w:tcPr>
          <w:p w14:paraId="461EEB23" w14:textId="3F960175"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19/11/2009</w:t>
            </w:r>
          </w:p>
        </w:tc>
        <w:tc>
          <w:tcPr>
            <w:tcW w:w="1509" w:type="dxa"/>
          </w:tcPr>
          <w:p w14:paraId="2B2F76E2" w14:textId="55369288"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98.116,00</w:t>
            </w:r>
          </w:p>
        </w:tc>
      </w:tr>
      <w:tr w:rsidR="003F711C" w:rsidRPr="00D36968" w14:paraId="2BFBEF0B" w14:textId="77777777" w:rsidTr="00142ADF">
        <w:tc>
          <w:tcPr>
            <w:tcW w:w="1400" w:type="dxa"/>
          </w:tcPr>
          <w:p w14:paraId="5B7BBD9C" w14:textId="615492B3" w:rsidR="003F711C" w:rsidRPr="00D36968" w:rsidRDefault="003F711C"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Total</w:t>
            </w:r>
          </w:p>
        </w:tc>
        <w:tc>
          <w:tcPr>
            <w:tcW w:w="3018" w:type="dxa"/>
            <w:gridSpan w:val="2"/>
          </w:tcPr>
          <w:p w14:paraId="09736BD1" w14:textId="55713261"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122.645.00</w:t>
            </w:r>
          </w:p>
        </w:tc>
      </w:tr>
    </w:tbl>
    <w:p w14:paraId="090A36D3" w14:textId="3F37A993"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p>
    <w:p w14:paraId="7931AB11"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b/>
          <w:sz w:val="24"/>
          <w:szCs w:val="24"/>
          <w:lang w:val="es-VE" w:eastAsia="es-VE"/>
        </w:rPr>
        <w:t>Fuente:</w:t>
      </w:r>
      <w:r w:rsidRPr="003F711C">
        <w:rPr>
          <w:rFonts w:ascii="Times New Roman" w:eastAsia="Times New Roman" w:hAnsi="Times New Roman"/>
          <w:sz w:val="24"/>
          <w:szCs w:val="24"/>
          <w:lang w:val="es-VE" w:eastAsia="es-VE"/>
        </w:rPr>
        <w:t xml:space="preserve"> Informe de la Unidad de Bienes. Consejo de Fomento 2017</w:t>
      </w:r>
    </w:p>
    <w:p w14:paraId="017C9594" w14:textId="77777777" w:rsidR="003F711C" w:rsidRPr="003F711C" w:rsidRDefault="003F711C" w:rsidP="005B1F32">
      <w:pPr>
        <w:spacing w:after="0" w:line="240" w:lineRule="auto"/>
        <w:ind w:left="142"/>
        <w:jc w:val="both"/>
        <w:rPr>
          <w:rFonts w:ascii="Times New Roman" w:eastAsia="Times New Roman" w:hAnsi="Times New Roman"/>
          <w:b/>
          <w:sz w:val="24"/>
          <w:szCs w:val="24"/>
          <w:lang w:val="es-VE" w:eastAsia="es-VE"/>
        </w:rPr>
      </w:pPr>
      <w:r w:rsidRPr="003F711C">
        <w:rPr>
          <w:rFonts w:ascii="Times New Roman" w:eastAsia="Times New Roman" w:hAnsi="Times New Roman"/>
          <w:b/>
          <w:sz w:val="24"/>
          <w:szCs w:val="24"/>
          <w:lang w:val="es-VE" w:eastAsia="es-VE"/>
        </w:rPr>
        <w:t>Notas:</w:t>
      </w:r>
    </w:p>
    <w:p w14:paraId="2382FF8C"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El pago fue realizado correctamente, en un todo de acuerdo a los montos establecidos en el Contrato de Compra-Venta.</w:t>
      </w:r>
    </w:p>
    <w:p w14:paraId="73925AD9" w14:textId="667D0C5C" w:rsid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66500BD9"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p>
    <w:p w14:paraId="50B43CFE" w14:textId="77777777" w:rsidR="003F711C" w:rsidRPr="003F711C" w:rsidRDefault="003F711C" w:rsidP="005B1F32">
      <w:pPr>
        <w:spacing w:after="0" w:line="240" w:lineRule="auto"/>
        <w:ind w:left="142"/>
        <w:jc w:val="both"/>
        <w:rPr>
          <w:rFonts w:ascii="Times New Roman" w:eastAsia="Times New Roman" w:hAnsi="Times New Roman"/>
          <w:b/>
          <w:sz w:val="24"/>
          <w:szCs w:val="24"/>
          <w:lang w:val="es-VE" w:eastAsia="es-VE"/>
        </w:rPr>
      </w:pPr>
      <w:r w:rsidRPr="003F711C">
        <w:rPr>
          <w:rFonts w:ascii="Times New Roman" w:eastAsia="Times New Roman" w:hAnsi="Times New Roman"/>
          <w:b/>
          <w:sz w:val="24"/>
          <w:szCs w:val="24"/>
          <w:lang w:val="es-VE" w:eastAsia="es-VE"/>
        </w:rPr>
        <w:t>Tabla 11</w:t>
      </w:r>
    </w:p>
    <w:p w14:paraId="2D94ABC6"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b/>
          <w:sz w:val="24"/>
          <w:szCs w:val="24"/>
          <w:lang w:val="es-VE" w:eastAsia="es-VE"/>
        </w:rPr>
        <w:t xml:space="preserve">Resumen de Pagos. </w:t>
      </w:r>
      <w:r w:rsidRPr="003F711C">
        <w:rPr>
          <w:rFonts w:ascii="Times New Roman" w:eastAsia="Times New Roman" w:hAnsi="Times New Roman"/>
          <w:sz w:val="24"/>
          <w:szCs w:val="24"/>
          <w:lang w:val="es-VE" w:eastAsia="es-VE"/>
        </w:rPr>
        <w:t>WILLIANS OSWALDO BARRETO ACEVEDO, CI N°V-5.704.201</w:t>
      </w:r>
    </w:p>
    <w:p w14:paraId="3B8E9A0E"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 xml:space="preserve">PARCELA </w:t>
      </w:r>
      <w:proofErr w:type="spellStart"/>
      <w:r w:rsidRPr="003F711C">
        <w:rPr>
          <w:rFonts w:ascii="Times New Roman" w:eastAsia="Times New Roman" w:hAnsi="Times New Roman"/>
          <w:sz w:val="24"/>
          <w:szCs w:val="24"/>
          <w:lang w:val="es-VE" w:eastAsia="es-VE"/>
        </w:rPr>
        <w:t>N°</w:t>
      </w:r>
      <w:proofErr w:type="spellEnd"/>
      <w:r w:rsidRPr="003F711C">
        <w:rPr>
          <w:rFonts w:ascii="Times New Roman" w:eastAsia="Times New Roman" w:hAnsi="Times New Roman"/>
          <w:sz w:val="24"/>
          <w:szCs w:val="24"/>
          <w:lang w:val="es-VE" w:eastAsia="es-VE"/>
        </w:rPr>
        <w:t xml:space="preserve"> 27.</w:t>
      </w:r>
    </w:p>
    <w:p w14:paraId="68B8DDBB"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VALOR DE LA PARCELA Bs. 121.210,00</w:t>
      </w:r>
    </w:p>
    <w:p w14:paraId="5A4AED1C" w14:textId="77777777" w:rsidR="003F711C" w:rsidRDefault="003F711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588"/>
        <w:gridCol w:w="1321"/>
        <w:gridCol w:w="1509"/>
      </w:tblGrid>
      <w:tr w:rsidR="003F711C" w:rsidRPr="00D36968" w14:paraId="335D4B49" w14:textId="77777777" w:rsidTr="00142ADF">
        <w:tc>
          <w:tcPr>
            <w:tcW w:w="1588" w:type="dxa"/>
          </w:tcPr>
          <w:p w14:paraId="4621BA91" w14:textId="135726BA"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321" w:type="dxa"/>
          </w:tcPr>
          <w:p w14:paraId="16FF2F95" w14:textId="11757A73"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56D137FA" w14:textId="62E74F30"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3F711C" w:rsidRPr="00D36968" w14:paraId="196BDDD4" w14:textId="77777777" w:rsidTr="00142ADF">
        <w:tc>
          <w:tcPr>
            <w:tcW w:w="1588" w:type="dxa"/>
          </w:tcPr>
          <w:p w14:paraId="1D1E04B7" w14:textId="29B18F96"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134</w:t>
            </w:r>
          </w:p>
        </w:tc>
        <w:tc>
          <w:tcPr>
            <w:tcW w:w="1321" w:type="dxa"/>
          </w:tcPr>
          <w:p w14:paraId="23A7A81D" w14:textId="1A0196E6"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08/09/2009</w:t>
            </w:r>
          </w:p>
        </w:tc>
        <w:tc>
          <w:tcPr>
            <w:tcW w:w="1509" w:type="dxa"/>
          </w:tcPr>
          <w:p w14:paraId="71E92CE2" w14:textId="4A06A8F5"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24.242,00</w:t>
            </w:r>
          </w:p>
        </w:tc>
      </w:tr>
      <w:tr w:rsidR="003F711C" w:rsidRPr="00D36968" w14:paraId="45171520" w14:textId="77777777" w:rsidTr="00142ADF">
        <w:tc>
          <w:tcPr>
            <w:tcW w:w="1588" w:type="dxa"/>
          </w:tcPr>
          <w:p w14:paraId="5A29CE14" w14:textId="36D9B6C7"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30</w:t>
            </w:r>
          </w:p>
        </w:tc>
        <w:tc>
          <w:tcPr>
            <w:tcW w:w="1321" w:type="dxa"/>
          </w:tcPr>
          <w:p w14:paraId="10D3BAB9" w14:textId="05E349E0"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22/01/2010</w:t>
            </w:r>
          </w:p>
        </w:tc>
        <w:tc>
          <w:tcPr>
            <w:tcW w:w="1509" w:type="dxa"/>
          </w:tcPr>
          <w:p w14:paraId="25AEFC70" w14:textId="7537D141"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24.242,00</w:t>
            </w:r>
          </w:p>
        </w:tc>
      </w:tr>
      <w:tr w:rsidR="003F711C" w:rsidRPr="00D36968" w14:paraId="515C69D3" w14:textId="77777777" w:rsidTr="00142ADF">
        <w:tc>
          <w:tcPr>
            <w:tcW w:w="1588" w:type="dxa"/>
          </w:tcPr>
          <w:p w14:paraId="21924E8F" w14:textId="66EF3A6F"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44</w:t>
            </w:r>
          </w:p>
        </w:tc>
        <w:tc>
          <w:tcPr>
            <w:tcW w:w="1321" w:type="dxa"/>
          </w:tcPr>
          <w:p w14:paraId="04DC86F0" w14:textId="2CD9C683"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26/04/2013</w:t>
            </w:r>
          </w:p>
        </w:tc>
        <w:tc>
          <w:tcPr>
            <w:tcW w:w="1509" w:type="dxa"/>
          </w:tcPr>
          <w:p w14:paraId="1B316780" w14:textId="72559BBF" w:rsidR="003F711C" w:rsidRPr="00D36968" w:rsidRDefault="003F711C"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72.726,00</w:t>
            </w:r>
          </w:p>
        </w:tc>
      </w:tr>
      <w:tr w:rsidR="00165DBE" w:rsidRPr="00D36968" w14:paraId="32505E2D" w14:textId="77777777" w:rsidTr="00142ADF">
        <w:tc>
          <w:tcPr>
            <w:tcW w:w="1588" w:type="dxa"/>
          </w:tcPr>
          <w:p w14:paraId="4C2B79AB" w14:textId="37FD405A" w:rsidR="00165DBE" w:rsidRPr="00D36968" w:rsidRDefault="00CA05EE" w:rsidP="005B1F32">
            <w:pPr>
              <w:spacing w:after="0" w:line="240" w:lineRule="auto"/>
              <w:ind w:left="142"/>
              <w:jc w:val="center"/>
              <w:rPr>
                <w:rFonts w:ascii="Times New Roman" w:eastAsia="Times New Roman" w:hAnsi="Times New Roman"/>
                <w:b/>
                <w:sz w:val="20"/>
                <w:szCs w:val="20"/>
                <w:lang w:val="es-VE" w:eastAsia="es-VE"/>
              </w:rPr>
            </w:pPr>
            <w:proofErr w:type="gramStart"/>
            <w:r w:rsidRPr="00D36968">
              <w:rPr>
                <w:rFonts w:ascii="Times New Roman" w:eastAsia="Times New Roman" w:hAnsi="Times New Roman"/>
                <w:b/>
                <w:sz w:val="20"/>
                <w:szCs w:val="20"/>
                <w:lang w:val="es-VE" w:eastAsia="es-VE"/>
              </w:rPr>
              <w:t>Total</w:t>
            </w:r>
            <w:proofErr w:type="gramEnd"/>
            <w:r w:rsidRPr="00D36968">
              <w:rPr>
                <w:rFonts w:ascii="Times New Roman" w:eastAsia="Times New Roman" w:hAnsi="Times New Roman"/>
                <w:b/>
                <w:sz w:val="20"/>
                <w:szCs w:val="20"/>
                <w:lang w:val="es-VE" w:eastAsia="es-VE"/>
              </w:rPr>
              <w:t xml:space="preserve"> Deuda</w:t>
            </w:r>
          </w:p>
        </w:tc>
        <w:tc>
          <w:tcPr>
            <w:tcW w:w="2830" w:type="dxa"/>
            <w:gridSpan w:val="2"/>
          </w:tcPr>
          <w:p w14:paraId="5EE5D605" w14:textId="76FDC189" w:rsidR="00165DBE"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121.210,00</w:t>
            </w:r>
          </w:p>
        </w:tc>
      </w:tr>
    </w:tbl>
    <w:p w14:paraId="5331CBC3" w14:textId="70767FBD"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p>
    <w:p w14:paraId="0BE5F24D" w14:textId="7FF69502"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BC59DB">
        <w:rPr>
          <w:rFonts w:ascii="Times New Roman" w:eastAsia="Times New Roman" w:hAnsi="Times New Roman"/>
          <w:b/>
          <w:sz w:val="24"/>
          <w:szCs w:val="24"/>
          <w:lang w:val="es-VE" w:eastAsia="es-VE"/>
        </w:rPr>
        <w:t>Fuente:</w:t>
      </w:r>
      <w:r w:rsidRPr="003F711C">
        <w:rPr>
          <w:rFonts w:ascii="Times New Roman" w:eastAsia="Times New Roman" w:hAnsi="Times New Roman"/>
          <w:sz w:val="24"/>
          <w:szCs w:val="24"/>
          <w:lang w:val="es-VE" w:eastAsia="es-VE"/>
        </w:rPr>
        <w:t xml:space="preserve"> Informe de la Unidad de Bienes, Consejo de Fomento. 2017</w:t>
      </w:r>
    </w:p>
    <w:p w14:paraId="0F8D1DA3" w14:textId="77777777" w:rsidR="003F711C" w:rsidRPr="00BC59DB" w:rsidRDefault="003F711C" w:rsidP="005B1F32">
      <w:pPr>
        <w:spacing w:after="0" w:line="240" w:lineRule="auto"/>
        <w:ind w:left="142"/>
        <w:jc w:val="both"/>
        <w:rPr>
          <w:rFonts w:ascii="Times New Roman" w:eastAsia="Times New Roman" w:hAnsi="Times New Roman"/>
          <w:b/>
          <w:sz w:val="24"/>
          <w:szCs w:val="24"/>
          <w:lang w:val="es-VE" w:eastAsia="es-VE"/>
        </w:rPr>
      </w:pPr>
      <w:r w:rsidRPr="00BC59DB">
        <w:rPr>
          <w:rFonts w:ascii="Times New Roman" w:eastAsia="Times New Roman" w:hAnsi="Times New Roman"/>
          <w:b/>
          <w:sz w:val="24"/>
          <w:szCs w:val="24"/>
          <w:lang w:val="es-VE" w:eastAsia="es-VE"/>
        </w:rPr>
        <w:t>Notas:</w:t>
      </w:r>
    </w:p>
    <w:p w14:paraId="33B6A964"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El pago fue realizado correctamente, en un todo de acuerdo a los montos establecidos en el Contrato de Compra-Venta.</w:t>
      </w:r>
    </w:p>
    <w:p w14:paraId="018D3D7E" w14:textId="31BF71D4" w:rsid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187E8E7C" w14:textId="77777777" w:rsidR="00BC59DB" w:rsidRPr="003F711C" w:rsidRDefault="00BC59DB" w:rsidP="005B1F32">
      <w:pPr>
        <w:spacing w:after="0" w:line="240" w:lineRule="auto"/>
        <w:ind w:left="142"/>
        <w:jc w:val="both"/>
        <w:rPr>
          <w:rFonts w:ascii="Times New Roman" w:eastAsia="Times New Roman" w:hAnsi="Times New Roman"/>
          <w:sz w:val="24"/>
          <w:szCs w:val="24"/>
          <w:lang w:val="es-VE" w:eastAsia="es-VE"/>
        </w:rPr>
      </w:pPr>
    </w:p>
    <w:p w14:paraId="227CCE49" w14:textId="77777777" w:rsidR="003F711C" w:rsidRPr="00BC59DB" w:rsidRDefault="003F711C" w:rsidP="005B1F32">
      <w:pPr>
        <w:spacing w:after="0" w:line="240" w:lineRule="auto"/>
        <w:ind w:left="142"/>
        <w:jc w:val="both"/>
        <w:rPr>
          <w:rFonts w:ascii="Times New Roman" w:eastAsia="Times New Roman" w:hAnsi="Times New Roman"/>
          <w:b/>
          <w:sz w:val="24"/>
          <w:szCs w:val="24"/>
          <w:lang w:val="es-VE" w:eastAsia="es-VE"/>
        </w:rPr>
      </w:pPr>
      <w:r w:rsidRPr="00BC59DB">
        <w:rPr>
          <w:rFonts w:ascii="Times New Roman" w:eastAsia="Times New Roman" w:hAnsi="Times New Roman"/>
          <w:b/>
          <w:sz w:val="24"/>
          <w:szCs w:val="24"/>
          <w:lang w:val="es-VE" w:eastAsia="es-VE"/>
        </w:rPr>
        <w:t>Tabla 12</w:t>
      </w:r>
    </w:p>
    <w:p w14:paraId="29029340"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BC59DB">
        <w:rPr>
          <w:rFonts w:ascii="Times New Roman" w:eastAsia="Times New Roman" w:hAnsi="Times New Roman"/>
          <w:b/>
          <w:sz w:val="24"/>
          <w:szCs w:val="24"/>
          <w:lang w:val="es-VE" w:eastAsia="es-VE"/>
        </w:rPr>
        <w:t>Resumen de pagos</w:t>
      </w:r>
      <w:r w:rsidRPr="003F711C">
        <w:rPr>
          <w:rFonts w:ascii="Times New Roman" w:eastAsia="Times New Roman" w:hAnsi="Times New Roman"/>
          <w:sz w:val="24"/>
          <w:szCs w:val="24"/>
          <w:lang w:val="es-VE" w:eastAsia="es-VE"/>
        </w:rPr>
        <w:t>. JOSE LUIS MELANDRI PIRELA. C.1. N°V-9.731.363</w:t>
      </w:r>
    </w:p>
    <w:p w14:paraId="62D7BD3A" w14:textId="77777777" w:rsidR="003F711C" w:rsidRP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 xml:space="preserve">PARCELA </w:t>
      </w:r>
      <w:proofErr w:type="spellStart"/>
      <w:r w:rsidRPr="003F711C">
        <w:rPr>
          <w:rFonts w:ascii="Times New Roman" w:eastAsia="Times New Roman" w:hAnsi="Times New Roman"/>
          <w:sz w:val="24"/>
          <w:szCs w:val="24"/>
          <w:lang w:val="es-VE" w:eastAsia="es-VE"/>
        </w:rPr>
        <w:t>N°</w:t>
      </w:r>
      <w:proofErr w:type="spellEnd"/>
      <w:r w:rsidRPr="003F711C">
        <w:rPr>
          <w:rFonts w:ascii="Times New Roman" w:eastAsia="Times New Roman" w:hAnsi="Times New Roman"/>
          <w:sz w:val="24"/>
          <w:szCs w:val="24"/>
          <w:lang w:val="es-VE" w:eastAsia="es-VE"/>
        </w:rPr>
        <w:t xml:space="preserve"> 28.</w:t>
      </w:r>
    </w:p>
    <w:p w14:paraId="09833A65" w14:textId="4A2CF4ED" w:rsidR="003F711C" w:rsidRDefault="003F711C" w:rsidP="005B1F32">
      <w:pPr>
        <w:spacing w:after="0" w:line="240" w:lineRule="auto"/>
        <w:ind w:left="142"/>
        <w:jc w:val="both"/>
        <w:rPr>
          <w:rFonts w:ascii="Times New Roman" w:eastAsia="Times New Roman" w:hAnsi="Times New Roman"/>
          <w:sz w:val="24"/>
          <w:szCs w:val="24"/>
          <w:lang w:val="es-VE" w:eastAsia="es-VE"/>
        </w:rPr>
      </w:pPr>
      <w:r w:rsidRPr="003F711C">
        <w:rPr>
          <w:rFonts w:ascii="Times New Roman" w:eastAsia="Times New Roman" w:hAnsi="Times New Roman"/>
          <w:sz w:val="24"/>
          <w:szCs w:val="24"/>
          <w:lang w:val="es-VE" w:eastAsia="es-VE"/>
        </w:rPr>
        <w:t>VALOR DE LA PARCELA Bs. 120.390,00</w:t>
      </w:r>
    </w:p>
    <w:p w14:paraId="39BD05AF" w14:textId="77777777" w:rsidR="00BC59DB" w:rsidRPr="003F711C" w:rsidRDefault="00BC59DB"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588"/>
        <w:gridCol w:w="1321"/>
        <w:gridCol w:w="1509"/>
      </w:tblGrid>
      <w:tr w:rsidR="00BC59DB" w:rsidRPr="00D36968" w14:paraId="4A3B7383" w14:textId="77777777" w:rsidTr="00142ADF">
        <w:tc>
          <w:tcPr>
            <w:tcW w:w="1588" w:type="dxa"/>
          </w:tcPr>
          <w:p w14:paraId="1CA1250A" w14:textId="4474FDCC"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321" w:type="dxa"/>
          </w:tcPr>
          <w:p w14:paraId="6D16A515" w14:textId="57394E6E"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18C7F62A" w14:textId="4C82AB33"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BC59DB" w:rsidRPr="00D36968" w14:paraId="119A685C" w14:textId="77777777" w:rsidTr="00142ADF">
        <w:tc>
          <w:tcPr>
            <w:tcW w:w="1588" w:type="dxa"/>
          </w:tcPr>
          <w:p w14:paraId="65CB42A7" w14:textId="06873CFC"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250</w:t>
            </w:r>
          </w:p>
        </w:tc>
        <w:tc>
          <w:tcPr>
            <w:tcW w:w="1321" w:type="dxa"/>
          </w:tcPr>
          <w:p w14:paraId="41C8E73F" w14:textId="178B99F8"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27/11/2009</w:t>
            </w:r>
          </w:p>
        </w:tc>
        <w:tc>
          <w:tcPr>
            <w:tcW w:w="1509" w:type="dxa"/>
          </w:tcPr>
          <w:p w14:paraId="535C28EA" w14:textId="51FE8471"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24.078.00</w:t>
            </w:r>
          </w:p>
        </w:tc>
      </w:tr>
      <w:tr w:rsidR="00BC59DB" w:rsidRPr="00D36968" w14:paraId="234E7912" w14:textId="77777777" w:rsidTr="00142ADF">
        <w:tc>
          <w:tcPr>
            <w:tcW w:w="1588" w:type="dxa"/>
          </w:tcPr>
          <w:p w14:paraId="6BA2529B" w14:textId="37A3768A"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47</w:t>
            </w:r>
          </w:p>
        </w:tc>
        <w:tc>
          <w:tcPr>
            <w:tcW w:w="1321" w:type="dxa"/>
          </w:tcPr>
          <w:p w14:paraId="4D48058F" w14:textId="69D5D773"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02/07/2014</w:t>
            </w:r>
          </w:p>
        </w:tc>
        <w:tc>
          <w:tcPr>
            <w:tcW w:w="1509" w:type="dxa"/>
          </w:tcPr>
          <w:p w14:paraId="5F0A2586" w14:textId="49224FB5"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96.312.00</w:t>
            </w:r>
          </w:p>
        </w:tc>
      </w:tr>
      <w:tr w:rsidR="00BC59DB" w:rsidRPr="00D36968" w14:paraId="7569010D" w14:textId="77777777" w:rsidTr="00142ADF">
        <w:tc>
          <w:tcPr>
            <w:tcW w:w="1588" w:type="dxa"/>
          </w:tcPr>
          <w:p w14:paraId="53DC21E8" w14:textId="68956131" w:rsidR="00BC59DB" w:rsidRPr="00D36968" w:rsidRDefault="00CA05EE" w:rsidP="005B1F32">
            <w:pPr>
              <w:spacing w:after="0" w:line="240" w:lineRule="auto"/>
              <w:ind w:left="142"/>
              <w:jc w:val="center"/>
              <w:rPr>
                <w:rFonts w:ascii="Times New Roman" w:eastAsia="Times New Roman" w:hAnsi="Times New Roman"/>
                <w:b/>
                <w:sz w:val="20"/>
                <w:szCs w:val="20"/>
                <w:lang w:val="es-VE" w:eastAsia="es-VE"/>
              </w:rPr>
            </w:pPr>
            <w:proofErr w:type="gramStart"/>
            <w:r w:rsidRPr="00D36968">
              <w:rPr>
                <w:rFonts w:ascii="Times New Roman" w:eastAsia="Times New Roman" w:hAnsi="Times New Roman"/>
                <w:b/>
                <w:sz w:val="20"/>
                <w:szCs w:val="20"/>
                <w:lang w:val="es-VE" w:eastAsia="es-VE"/>
              </w:rPr>
              <w:t>Total</w:t>
            </w:r>
            <w:proofErr w:type="gramEnd"/>
            <w:r w:rsidRPr="00D36968">
              <w:rPr>
                <w:rFonts w:ascii="Times New Roman" w:eastAsia="Times New Roman" w:hAnsi="Times New Roman"/>
                <w:b/>
                <w:sz w:val="20"/>
                <w:szCs w:val="20"/>
                <w:lang w:val="es-VE" w:eastAsia="es-VE"/>
              </w:rPr>
              <w:t xml:space="preserve"> Deuda</w:t>
            </w:r>
          </w:p>
        </w:tc>
        <w:tc>
          <w:tcPr>
            <w:tcW w:w="2830" w:type="dxa"/>
            <w:gridSpan w:val="2"/>
          </w:tcPr>
          <w:p w14:paraId="07021194" w14:textId="417B96C8" w:rsidR="00BC59DB" w:rsidRPr="00D36968" w:rsidRDefault="00BC59DB"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120.390.00</w:t>
            </w:r>
          </w:p>
        </w:tc>
      </w:tr>
    </w:tbl>
    <w:p w14:paraId="4E29BD1C" w14:textId="77777777" w:rsidR="00EE7D6F" w:rsidRPr="00EE7D6F" w:rsidRDefault="00EE7D6F" w:rsidP="005B250A">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b/>
          <w:sz w:val="24"/>
          <w:szCs w:val="24"/>
          <w:lang w:val="es-VE" w:eastAsia="es-VE"/>
        </w:rPr>
        <w:t>Fuente:</w:t>
      </w:r>
      <w:r w:rsidRPr="00EE7D6F">
        <w:rPr>
          <w:rFonts w:ascii="Times New Roman" w:eastAsia="Times New Roman" w:hAnsi="Times New Roman"/>
          <w:sz w:val="24"/>
          <w:szCs w:val="24"/>
          <w:lang w:val="es-VE" w:eastAsia="es-VE"/>
        </w:rPr>
        <w:t xml:space="preserve"> Informe de la Unidad de Bienes. Consejo de Fomento. 2017</w:t>
      </w:r>
    </w:p>
    <w:p w14:paraId="3248A99F" w14:textId="77777777" w:rsidR="00EE7D6F" w:rsidRPr="00EE7D6F" w:rsidRDefault="00EE7D6F" w:rsidP="005B1F32">
      <w:pPr>
        <w:spacing w:after="0" w:line="240" w:lineRule="auto"/>
        <w:ind w:left="142"/>
        <w:jc w:val="both"/>
        <w:rPr>
          <w:rFonts w:ascii="Times New Roman" w:eastAsia="Times New Roman" w:hAnsi="Times New Roman"/>
          <w:b/>
          <w:sz w:val="24"/>
          <w:szCs w:val="24"/>
          <w:lang w:val="es-VE" w:eastAsia="es-VE"/>
        </w:rPr>
      </w:pPr>
      <w:r w:rsidRPr="00EE7D6F">
        <w:rPr>
          <w:rFonts w:ascii="Times New Roman" w:eastAsia="Times New Roman" w:hAnsi="Times New Roman"/>
          <w:b/>
          <w:sz w:val="24"/>
          <w:szCs w:val="24"/>
          <w:lang w:val="es-VE" w:eastAsia="es-VE"/>
        </w:rPr>
        <w:t>Notas:</w:t>
      </w:r>
    </w:p>
    <w:p w14:paraId="28A0196C"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El pago fue realizado correctamente, en un todo de acuerdo a los montos establecidos en el Contrato</w:t>
      </w:r>
    </w:p>
    <w:p w14:paraId="20FC03DA"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de Compra-Venta.</w:t>
      </w:r>
    </w:p>
    <w:p w14:paraId="7F2C7DD6" w14:textId="6D62C0D7" w:rsid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008CDB64"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p>
    <w:p w14:paraId="68E46B0F" w14:textId="77777777" w:rsidR="00EE7D6F" w:rsidRPr="00EE7D6F" w:rsidRDefault="00EE7D6F" w:rsidP="005B1F32">
      <w:pPr>
        <w:spacing w:after="0" w:line="240" w:lineRule="auto"/>
        <w:ind w:left="142"/>
        <w:jc w:val="both"/>
        <w:rPr>
          <w:rFonts w:ascii="Times New Roman" w:eastAsia="Times New Roman" w:hAnsi="Times New Roman"/>
          <w:b/>
          <w:sz w:val="24"/>
          <w:szCs w:val="24"/>
          <w:lang w:val="es-VE" w:eastAsia="es-VE"/>
        </w:rPr>
      </w:pPr>
      <w:r w:rsidRPr="00EE7D6F">
        <w:rPr>
          <w:rFonts w:ascii="Times New Roman" w:eastAsia="Times New Roman" w:hAnsi="Times New Roman"/>
          <w:b/>
          <w:sz w:val="24"/>
          <w:szCs w:val="24"/>
          <w:lang w:val="es-VE" w:eastAsia="es-VE"/>
        </w:rPr>
        <w:t>Tabla 13</w:t>
      </w:r>
    </w:p>
    <w:p w14:paraId="1DEC0315"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b/>
          <w:sz w:val="24"/>
          <w:szCs w:val="24"/>
          <w:lang w:val="es-VE" w:eastAsia="es-VE"/>
        </w:rPr>
        <w:t>Resumen de pagos.</w:t>
      </w:r>
      <w:r w:rsidRPr="00EE7D6F">
        <w:rPr>
          <w:rFonts w:ascii="Times New Roman" w:eastAsia="Times New Roman" w:hAnsi="Times New Roman"/>
          <w:sz w:val="24"/>
          <w:szCs w:val="24"/>
          <w:lang w:val="es-VE" w:eastAsia="es-VE"/>
        </w:rPr>
        <w:t xml:space="preserve"> GUSTAVO ENRIQUE BRICEÑO TORRES. CL NV-9.176.614</w:t>
      </w:r>
    </w:p>
    <w:p w14:paraId="023EEDF0"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 xml:space="preserve">PARCELA </w:t>
      </w:r>
      <w:proofErr w:type="spellStart"/>
      <w:r w:rsidRPr="00EE7D6F">
        <w:rPr>
          <w:rFonts w:ascii="Times New Roman" w:eastAsia="Times New Roman" w:hAnsi="Times New Roman"/>
          <w:sz w:val="24"/>
          <w:szCs w:val="24"/>
          <w:lang w:val="es-VE" w:eastAsia="es-VE"/>
        </w:rPr>
        <w:t>Nº</w:t>
      </w:r>
      <w:proofErr w:type="spellEnd"/>
      <w:r w:rsidRPr="00EE7D6F">
        <w:rPr>
          <w:rFonts w:ascii="Times New Roman" w:eastAsia="Times New Roman" w:hAnsi="Times New Roman"/>
          <w:sz w:val="24"/>
          <w:szCs w:val="24"/>
          <w:lang w:val="es-VE" w:eastAsia="es-VE"/>
        </w:rPr>
        <w:t xml:space="preserve"> 35</w:t>
      </w:r>
    </w:p>
    <w:p w14:paraId="433AB13B"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VALOR DE LA PARCELA Bs. 153.995,00</w:t>
      </w:r>
    </w:p>
    <w:p w14:paraId="5F9E0BFA" w14:textId="77777777" w:rsidR="00EE7D6F" w:rsidRDefault="00EE7D6F"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860BD7" w:rsidRPr="00D36968" w14:paraId="6EBBD3A4" w14:textId="77777777" w:rsidTr="00142ADF">
        <w:tc>
          <w:tcPr>
            <w:tcW w:w="1400" w:type="dxa"/>
          </w:tcPr>
          <w:p w14:paraId="72EA0B24" w14:textId="0CEDA8FD"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17BA57B2" w14:textId="1478A3BE"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62C305A1" w14:textId="732E5B7B"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860BD7" w:rsidRPr="00D36968" w14:paraId="58F7E620" w14:textId="77777777" w:rsidTr="00142ADF">
        <w:tc>
          <w:tcPr>
            <w:tcW w:w="1400" w:type="dxa"/>
          </w:tcPr>
          <w:p w14:paraId="36B338D5" w14:textId="756E8746"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138</w:t>
            </w:r>
          </w:p>
        </w:tc>
        <w:tc>
          <w:tcPr>
            <w:tcW w:w="1509" w:type="dxa"/>
          </w:tcPr>
          <w:p w14:paraId="14981FC5" w14:textId="18B75ACA"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08/09/2009</w:t>
            </w:r>
          </w:p>
        </w:tc>
        <w:tc>
          <w:tcPr>
            <w:tcW w:w="1509" w:type="dxa"/>
          </w:tcPr>
          <w:p w14:paraId="2B077A9F" w14:textId="1C3A5F84"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30.799,00</w:t>
            </w:r>
          </w:p>
        </w:tc>
      </w:tr>
      <w:tr w:rsidR="00860BD7" w:rsidRPr="00D36968" w14:paraId="6D44E7F7" w14:textId="77777777" w:rsidTr="00142ADF">
        <w:tc>
          <w:tcPr>
            <w:tcW w:w="1400" w:type="dxa"/>
          </w:tcPr>
          <w:p w14:paraId="39443497" w14:textId="71EE6BCA"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w:t>
            </w:r>
          </w:p>
        </w:tc>
        <w:tc>
          <w:tcPr>
            <w:tcW w:w="1509" w:type="dxa"/>
          </w:tcPr>
          <w:p w14:paraId="08A24BF7" w14:textId="1B4051A9"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13/01/2010</w:t>
            </w:r>
          </w:p>
        </w:tc>
        <w:tc>
          <w:tcPr>
            <w:tcW w:w="1509" w:type="dxa"/>
          </w:tcPr>
          <w:p w14:paraId="554904AB" w14:textId="4D79DAD6"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30.799,00</w:t>
            </w:r>
          </w:p>
        </w:tc>
      </w:tr>
      <w:tr w:rsidR="00860BD7" w:rsidRPr="00D36968" w14:paraId="256214CC" w14:textId="77777777" w:rsidTr="00142ADF">
        <w:tc>
          <w:tcPr>
            <w:tcW w:w="1400" w:type="dxa"/>
          </w:tcPr>
          <w:p w14:paraId="0783D264" w14:textId="34923CEF"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91</w:t>
            </w:r>
          </w:p>
        </w:tc>
        <w:tc>
          <w:tcPr>
            <w:tcW w:w="1509" w:type="dxa"/>
          </w:tcPr>
          <w:p w14:paraId="672AE9EB" w14:textId="625A5117"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23/03/2010</w:t>
            </w:r>
          </w:p>
        </w:tc>
        <w:tc>
          <w:tcPr>
            <w:tcW w:w="1509" w:type="dxa"/>
          </w:tcPr>
          <w:p w14:paraId="745CC0EC" w14:textId="3A46E032"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46.198.50</w:t>
            </w:r>
          </w:p>
        </w:tc>
      </w:tr>
      <w:tr w:rsidR="00860BD7" w:rsidRPr="00D36968" w14:paraId="301FFCD2" w14:textId="77777777" w:rsidTr="00142ADF">
        <w:tc>
          <w:tcPr>
            <w:tcW w:w="1400" w:type="dxa"/>
          </w:tcPr>
          <w:p w14:paraId="3EC4A1B6" w14:textId="35698F62"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144</w:t>
            </w:r>
          </w:p>
        </w:tc>
        <w:tc>
          <w:tcPr>
            <w:tcW w:w="1509" w:type="dxa"/>
          </w:tcPr>
          <w:p w14:paraId="187CA786" w14:textId="2D328AD8"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12/05/2010</w:t>
            </w:r>
          </w:p>
        </w:tc>
        <w:tc>
          <w:tcPr>
            <w:tcW w:w="1509" w:type="dxa"/>
          </w:tcPr>
          <w:p w14:paraId="01338272" w14:textId="3D4D5BC7"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46,198,50.</w:t>
            </w:r>
          </w:p>
        </w:tc>
      </w:tr>
      <w:tr w:rsidR="00860BD7" w:rsidRPr="00D36968" w14:paraId="509E3BAE" w14:textId="77777777" w:rsidTr="00142ADF">
        <w:tc>
          <w:tcPr>
            <w:tcW w:w="1400" w:type="dxa"/>
          </w:tcPr>
          <w:p w14:paraId="76512F48" w14:textId="2122AAED" w:rsidR="00860BD7" w:rsidRPr="00D36968" w:rsidRDefault="00860BD7"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Total</w:t>
            </w:r>
          </w:p>
        </w:tc>
        <w:tc>
          <w:tcPr>
            <w:tcW w:w="3018" w:type="dxa"/>
            <w:gridSpan w:val="2"/>
          </w:tcPr>
          <w:p w14:paraId="5F295B3E" w14:textId="11C33AAA"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153.995,00</w:t>
            </w:r>
          </w:p>
        </w:tc>
      </w:tr>
    </w:tbl>
    <w:p w14:paraId="42297A26" w14:textId="4D3E543B"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p>
    <w:p w14:paraId="195F806F" w14:textId="1CB5C960"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860BD7">
        <w:rPr>
          <w:rFonts w:ascii="Times New Roman" w:eastAsia="Times New Roman" w:hAnsi="Times New Roman"/>
          <w:b/>
          <w:sz w:val="24"/>
          <w:szCs w:val="24"/>
          <w:lang w:val="es-VE" w:eastAsia="es-VE"/>
        </w:rPr>
        <w:t>Fuente:</w:t>
      </w:r>
      <w:r w:rsidRPr="00EE7D6F">
        <w:rPr>
          <w:rFonts w:ascii="Times New Roman" w:eastAsia="Times New Roman" w:hAnsi="Times New Roman"/>
          <w:sz w:val="24"/>
          <w:szCs w:val="24"/>
          <w:lang w:val="es-VE" w:eastAsia="es-VE"/>
        </w:rPr>
        <w:t xml:space="preserve"> Informe de la Unidad de Bienes. Consejo de Fomento. 2017</w:t>
      </w:r>
    </w:p>
    <w:p w14:paraId="7FCEDDE3" w14:textId="77777777" w:rsidR="00EE7D6F" w:rsidRPr="00860BD7" w:rsidRDefault="00EE7D6F" w:rsidP="005B1F32">
      <w:pPr>
        <w:spacing w:after="0" w:line="240" w:lineRule="auto"/>
        <w:ind w:left="142"/>
        <w:jc w:val="both"/>
        <w:rPr>
          <w:rFonts w:ascii="Times New Roman" w:eastAsia="Times New Roman" w:hAnsi="Times New Roman"/>
          <w:b/>
          <w:sz w:val="24"/>
          <w:szCs w:val="24"/>
          <w:lang w:val="es-VE" w:eastAsia="es-VE"/>
        </w:rPr>
      </w:pPr>
      <w:r w:rsidRPr="00860BD7">
        <w:rPr>
          <w:rFonts w:ascii="Times New Roman" w:eastAsia="Times New Roman" w:hAnsi="Times New Roman"/>
          <w:b/>
          <w:sz w:val="24"/>
          <w:szCs w:val="24"/>
          <w:lang w:val="es-VE" w:eastAsia="es-VE"/>
        </w:rPr>
        <w:t>Notas:</w:t>
      </w:r>
    </w:p>
    <w:p w14:paraId="3E235D2E"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El pago fue realizado correctamente, en un todo de acuerdo a los montos establecidos en el Contrato de Compra-Venta.</w:t>
      </w:r>
    </w:p>
    <w:p w14:paraId="6DBA702B" w14:textId="04FB1D87" w:rsid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30A8851F" w14:textId="77777777" w:rsidR="00860BD7" w:rsidRPr="00EE7D6F" w:rsidRDefault="00860BD7" w:rsidP="005B1F32">
      <w:pPr>
        <w:spacing w:after="0" w:line="240" w:lineRule="auto"/>
        <w:ind w:left="142"/>
        <w:jc w:val="both"/>
        <w:rPr>
          <w:rFonts w:ascii="Times New Roman" w:eastAsia="Times New Roman" w:hAnsi="Times New Roman"/>
          <w:sz w:val="24"/>
          <w:szCs w:val="24"/>
          <w:lang w:val="es-VE" w:eastAsia="es-VE"/>
        </w:rPr>
      </w:pPr>
    </w:p>
    <w:p w14:paraId="246E263F" w14:textId="77777777" w:rsidR="00EE7D6F" w:rsidRPr="00860BD7" w:rsidRDefault="00EE7D6F" w:rsidP="005B1F32">
      <w:pPr>
        <w:spacing w:after="0" w:line="240" w:lineRule="auto"/>
        <w:ind w:left="142"/>
        <w:jc w:val="both"/>
        <w:rPr>
          <w:rFonts w:ascii="Times New Roman" w:eastAsia="Times New Roman" w:hAnsi="Times New Roman"/>
          <w:b/>
          <w:sz w:val="24"/>
          <w:szCs w:val="24"/>
          <w:lang w:val="es-VE" w:eastAsia="es-VE"/>
        </w:rPr>
      </w:pPr>
      <w:r w:rsidRPr="00860BD7">
        <w:rPr>
          <w:rFonts w:ascii="Times New Roman" w:eastAsia="Times New Roman" w:hAnsi="Times New Roman"/>
          <w:b/>
          <w:sz w:val="24"/>
          <w:szCs w:val="24"/>
          <w:lang w:val="es-VE" w:eastAsia="es-VE"/>
        </w:rPr>
        <w:t>Tabla 14</w:t>
      </w:r>
    </w:p>
    <w:p w14:paraId="30BE05D8"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860BD7">
        <w:rPr>
          <w:rFonts w:ascii="Times New Roman" w:eastAsia="Times New Roman" w:hAnsi="Times New Roman"/>
          <w:b/>
          <w:sz w:val="24"/>
          <w:szCs w:val="24"/>
          <w:lang w:val="es-VE" w:eastAsia="es-VE"/>
        </w:rPr>
        <w:t>Resumen de pagos.</w:t>
      </w:r>
      <w:r w:rsidRPr="00EE7D6F">
        <w:rPr>
          <w:rFonts w:ascii="Times New Roman" w:eastAsia="Times New Roman" w:hAnsi="Times New Roman"/>
          <w:sz w:val="24"/>
          <w:szCs w:val="24"/>
          <w:lang w:val="es-VE" w:eastAsia="es-VE"/>
        </w:rPr>
        <w:t xml:space="preserve"> RAUL GUILLERMO HUIZZI GAMARRA. C.L. N"V-5.197.775</w:t>
      </w:r>
    </w:p>
    <w:p w14:paraId="04F309D6"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 xml:space="preserve">PARCELA </w:t>
      </w:r>
      <w:proofErr w:type="spellStart"/>
      <w:r w:rsidRPr="00EE7D6F">
        <w:rPr>
          <w:rFonts w:ascii="Times New Roman" w:eastAsia="Times New Roman" w:hAnsi="Times New Roman"/>
          <w:sz w:val="24"/>
          <w:szCs w:val="24"/>
          <w:lang w:val="es-VE" w:eastAsia="es-VE"/>
        </w:rPr>
        <w:t>N°</w:t>
      </w:r>
      <w:proofErr w:type="spellEnd"/>
      <w:r w:rsidRPr="00EE7D6F">
        <w:rPr>
          <w:rFonts w:ascii="Times New Roman" w:eastAsia="Times New Roman" w:hAnsi="Times New Roman"/>
          <w:sz w:val="24"/>
          <w:szCs w:val="24"/>
          <w:lang w:val="es-VE" w:eastAsia="es-VE"/>
        </w:rPr>
        <w:t xml:space="preserve"> 41</w:t>
      </w:r>
    </w:p>
    <w:p w14:paraId="7ACD0C76"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EE7D6F">
        <w:rPr>
          <w:rFonts w:ascii="Times New Roman" w:eastAsia="Times New Roman" w:hAnsi="Times New Roman"/>
          <w:sz w:val="24"/>
          <w:szCs w:val="24"/>
          <w:lang w:val="es-VE" w:eastAsia="es-VE"/>
        </w:rPr>
        <w:t>VALOR DE LA PARCELA Bs. 149.800,00</w:t>
      </w:r>
    </w:p>
    <w:p w14:paraId="5E7EA874" w14:textId="2E21EB99" w:rsidR="00860BD7" w:rsidRDefault="00860BD7"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860BD7" w:rsidRPr="00D36968" w14:paraId="62D7BB41" w14:textId="77777777" w:rsidTr="00142ADF">
        <w:tc>
          <w:tcPr>
            <w:tcW w:w="1400" w:type="dxa"/>
          </w:tcPr>
          <w:p w14:paraId="7AACAB03" w14:textId="3ACDC4E1"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4D29907E" w14:textId="0306D099"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4E991C19" w14:textId="377D1D6D"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860BD7" w:rsidRPr="00D36968" w14:paraId="7F2A80C4" w14:textId="77777777" w:rsidTr="00142ADF">
        <w:tc>
          <w:tcPr>
            <w:tcW w:w="1400" w:type="dxa"/>
          </w:tcPr>
          <w:p w14:paraId="09379418" w14:textId="00A84C12"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164</w:t>
            </w:r>
          </w:p>
        </w:tc>
        <w:tc>
          <w:tcPr>
            <w:tcW w:w="1509" w:type="dxa"/>
          </w:tcPr>
          <w:p w14:paraId="34390A47" w14:textId="22D167EA"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14/09/2009</w:t>
            </w:r>
          </w:p>
        </w:tc>
        <w:tc>
          <w:tcPr>
            <w:tcW w:w="1509" w:type="dxa"/>
          </w:tcPr>
          <w:p w14:paraId="0B4C0A0E" w14:textId="76519ECB"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29,960,00</w:t>
            </w:r>
          </w:p>
        </w:tc>
      </w:tr>
      <w:tr w:rsidR="00860BD7" w:rsidRPr="00D36968" w14:paraId="57675AD1" w14:textId="77777777" w:rsidTr="00142ADF">
        <w:tc>
          <w:tcPr>
            <w:tcW w:w="1400" w:type="dxa"/>
          </w:tcPr>
          <w:p w14:paraId="1C9ADC90" w14:textId="3B59ABFD"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257</w:t>
            </w:r>
          </w:p>
        </w:tc>
        <w:tc>
          <w:tcPr>
            <w:tcW w:w="1509" w:type="dxa"/>
          </w:tcPr>
          <w:p w14:paraId="7C0C2F70" w14:textId="5B7F5869"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03/12/2009</w:t>
            </w:r>
          </w:p>
        </w:tc>
        <w:tc>
          <w:tcPr>
            <w:tcW w:w="1509" w:type="dxa"/>
          </w:tcPr>
          <w:p w14:paraId="7A84E58D" w14:textId="6CB359D1"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29.960,00</w:t>
            </w:r>
          </w:p>
        </w:tc>
      </w:tr>
      <w:tr w:rsidR="00860BD7" w:rsidRPr="00D36968" w14:paraId="33A2FE38" w14:textId="77777777" w:rsidTr="00142ADF">
        <w:tc>
          <w:tcPr>
            <w:tcW w:w="1400" w:type="dxa"/>
          </w:tcPr>
          <w:p w14:paraId="3313E2DC" w14:textId="6746D084"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89</w:t>
            </w:r>
          </w:p>
        </w:tc>
        <w:tc>
          <w:tcPr>
            <w:tcW w:w="1509" w:type="dxa"/>
          </w:tcPr>
          <w:p w14:paraId="1CF2F115" w14:textId="3F6F9CAB"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18/03/2010</w:t>
            </w:r>
          </w:p>
        </w:tc>
        <w:tc>
          <w:tcPr>
            <w:tcW w:w="1509" w:type="dxa"/>
          </w:tcPr>
          <w:p w14:paraId="2F178055" w14:textId="3ABA27E7"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44.940,00</w:t>
            </w:r>
          </w:p>
        </w:tc>
      </w:tr>
      <w:tr w:rsidR="00860BD7" w:rsidRPr="00D36968" w14:paraId="622AC954" w14:textId="77777777" w:rsidTr="00142ADF">
        <w:tc>
          <w:tcPr>
            <w:tcW w:w="1400" w:type="dxa"/>
          </w:tcPr>
          <w:p w14:paraId="0EFF6CCF" w14:textId="3BCBFAEC"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177</w:t>
            </w:r>
          </w:p>
        </w:tc>
        <w:tc>
          <w:tcPr>
            <w:tcW w:w="1509" w:type="dxa"/>
          </w:tcPr>
          <w:p w14:paraId="77FDF918" w14:textId="37DA34DF"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10/06/2010</w:t>
            </w:r>
          </w:p>
        </w:tc>
        <w:tc>
          <w:tcPr>
            <w:tcW w:w="1509" w:type="dxa"/>
          </w:tcPr>
          <w:p w14:paraId="6549FAE3" w14:textId="4B6A366A"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44.940,00</w:t>
            </w:r>
          </w:p>
        </w:tc>
      </w:tr>
      <w:tr w:rsidR="00860BD7" w:rsidRPr="00D36968" w14:paraId="79473FCA" w14:textId="77777777" w:rsidTr="00142ADF">
        <w:tc>
          <w:tcPr>
            <w:tcW w:w="1400" w:type="dxa"/>
          </w:tcPr>
          <w:p w14:paraId="50E3C421" w14:textId="706BB4B5" w:rsidR="00860BD7" w:rsidRPr="00D36968" w:rsidRDefault="00860BD7" w:rsidP="005B1F32">
            <w:pPr>
              <w:spacing w:after="0" w:line="240" w:lineRule="auto"/>
              <w:ind w:left="142"/>
              <w:jc w:val="center"/>
              <w:rPr>
                <w:rFonts w:ascii="Times New Roman" w:eastAsia="Times New Roman" w:hAnsi="Times New Roman"/>
                <w:b/>
                <w:sz w:val="20"/>
                <w:szCs w:val="20"/>
                <w:lang w:val="es-VE" w:eastAsia="es-VE"/>
              </w:rPr>
            </w:pPr>
            <w:r w:rsidRPr="00D36968">
              <w:rPr>
                <w:rFonts w:ascii="Times New Roman" w:eastAsia="Times New Roman" w:hAnsi="Times New Roman"/>
                <w:b/>
                <w:sz w:val="20"/>
                <w:szCs w:val="20"/>
                <w:lang w:val="es-VE" w:eastAsia="es-VE"/>
              </w:rPr>
              <w:t>Total</w:t>
            </w:r>
          </w:p>
        </w:tc>
        <w:tc>
          <w:tcPr>
            <w:tcW w:w="3018" w:type="dxa"/>
            <w:gridSpan w:val="2"/>
          </w:tcPr>
          <w:p w14:paraId="7ABE8027" w14:textId="09F2C98B" w:rsidR="00860BD7" w:rsidRPr="00D36968" w:rsidRDefault="00860BD7"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149.800,00</w:t>
            </w:r>
          </w:p>
        </w:tc>
      </w:tr>
    </w:tbl>
    <w:p w14:paraId="6658285E" w14:textId="77777777" w:rsidR="00860BD7" w:rsidRDefault="00860BD7" w:rsidP="005B1F32">
      <w:pPr>
        <w:spacing w:after="0" w:line="240" w:lineRule="auto"/>
        <w:ind w:left="142"/>
        <w:jc w:val="both"/>
        <w:rPr>
          <w:rFonts w:ascii="Times New Roman" w:eastAsia="Times New Roman" w:hAnsi="Times New Roman"/>
          <w:sz w:val="24"/>
          <w:szCs w:val="24"/>
          <w:lang w:val="es-VE" w:eastAsia="es-VE"/>
        </w:rPr>
      </w:pPr>
    </w:p>
    <w:p w14:paraId="466FBB8A" w14:textId="77777777" w:rsidR="00EE7D6F" w:rsidRPr="00EE7D6F" w:rsidRDefault="00EE7D6F" w:rsidP="005B1F32">
      <w:pPr>
        <w:spacing w:after="0" w:line="240" w:lineRule="auto"/>
        <w:ind w:left="142"/>
        <w:jc w:val="both"/>
        <w:rPr>
          <w:rFonts w:ascii="Times New Roman" w:eastAsia="Times New Roman" w:hAnsi="Times New Roman"/>
          <w:sz w:val="24"/>
          <w:szCs w:val="24"/>
          <w:lang w:val="es-VE" w:eastAsia="es-VE"/>
        </w:rPr>
      </w:pPr>
      <w:r w:rsidRPr="00860BD7">
        <w:rPr>
          <w:rFonts w:ascii="Times New Roman" w:eastAsia="Times New Roman" w:hAnsi="Times New Roman"/>
          <w:b/>
          <w:sz w:val="24"/>
          <w:szCs w:val="24"/>
          <w:lang w:val="es-VE" w:eastAsia="es-VE"/>
        </w:rPr>
        <w:lastRenderedPageBreak/>
        <w:t>Fuente:</w:t>
      </w:r>
      <w:r w:rsidRPr="00EE7D6F">
        <w:rPr>
          <w:rFonts w:ascii="Times New Roman" w:eastAsia="Times New Roman" w:hAnsi="Times New Roman"/>
          <w:sz w:val="24"/>
          <w:szCs w:val="24"/>
          <w:lang w:val="es-VE" w:eastAsia="es-VE"/>
        </w:rPr>
        <w:t xml:space="preserve"> Informe de la Unidad de Bienes. Consejo de Fomento. 2017</w:t>
      </w:r>
    </w:p>
    <w:p w14:paraId="2C8D0633" w14:textId="77777777" w:rsidR="00880091" w:rsidRDefault="00880091" w:rsidP="005B1F32">
      <w:pPr>
        <w:spacing w:after="0" w:line="240" w:lineRule="auto"/>
        <w:ind w:left="142"/>
        <w:jc w:val="both"/>
        <w:rPr>
          <w:rFonts w:ascii="Times New Roman" w:eastAsia="Times New Roman" w:hAnsi="Times New Roman"/>
          <w:b/>
          <w:sz w:val="24"/>
          <w:szCs w:val="24"/>
          <w:lang w:val="es-VE" w:eastAsia="es-VE"/>
        </w:rPr>
      </w:pPr>
    </w:p>
    <w:p w14:paraId="66EEB858" w14:textId="6F22FE91" w:rsid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b/>
          <w:sz w:val="24"/>
          <w:szCs w:val="24"/>
          <w:lang w:val="es-VE" w:eastAsia="es-VE"/>
        </w:rPr>
        <w:t>Notas:</w:t>
      </w:r>
    </w:p>
    <w:p w14:paraId="5FF3F2CB" w14:textId="0B195C18" w:rsidR="00880091" w:rsidRP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sz w:val="24"/>
          <w:szCs w:val="24"/>
          <w:lang w:val="es-VE" w:eastAsia="es-VE"/>
        </w:rPr>
        <w:t>El pago fue realizado correctamente, en un todo de acuerdo a los montos establecidos en el Contrato de Compra-Venta.</w:t>
      </w:r>
    </w:p>
    <w:p w14:paraId="2CB63C1A" w14:textId="3933A061" w:rsid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45C924B6" w14:textId="77777777" w:rsidR="00880091" w:rsidRDefault="00880091" w:rsidP="005B1F32">
      <w:pPr>
        <w:spacing w:after="0" w:line="240" w:lineRule="auto"/>
        <w:ind w:left="142"/>
        <w:jc w:val="both"/>
        <w:rPr>
          <w:rFonts w:ascii="Times New Roman" w:eastAsia="Times New Roman" w:hAnsi="Times New Roman"/>
          <w:sz w:val="24"/>
          <w:szCs w:val="24"/>
          <w:lang w:val="es-VE" w:eastAsia="es-VE"/>
        </w:rPr>
      </w:pPr>
    </w:p>
    <w:p w14:paraId="0C9C7884" w14:textId="50923F6B" w:rsidR="00880091" w:rsidRP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b/>
          <w:sz w:val="24"/>
          <w:szCs w:val="24"/>
          <w:lang w:val="es-VE" w:eastAsia="es-VE"/>
        </w:rPr>
        <w:t>Tabla 15</w:t>
      </w:r>
    </w:p>
    <w:p w14:paraId="662C6991" w14:textId="77777777" w:rsidR="00880091" w:rsidRP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b/>
          <w:sz w:val="24"/>
          <w:szCs w:val="24"/>
          <w:lang w:val="es-VE" w:eastAsia="es-VE"/>
        </w:rPr>
        <w:t xml:space="preserve">PARCELA </w:t>
      </w:r>
      <w:proofErr w:type="spellStart"/>
      <w:r w:rsidRPr="00880091">
        <w:rPr>
          <w:rFonts w:ascii="Times New Roman" w:eastAsia="Times New Roman" w:hAnsi="Times New Roman"/>
          <w:b/>
          <w:sz w:val="24"/>
          <w:szCs w:val="24"/>
          <w:lang w:val="es-VE" w:eastAsia="es-VE"/>
        </w:rPr>
        <w:t>N°</w:t>
      </w:r>
      <w:proofErr w:type="spellEnd"/>
      <w:r w:rsidRPr="00880091">
        <w:rPr>
          <w:rFonts w:ascii="Times New Roman" w:eastAsia="Times New Roman" w:hAnsi="Times New Roman"/>
          <w:b/>
          <w:sz w:val="24"/>
          <w:szCs w:val="24"/>
          <w:lang w:val="es-VE" w:eastAsia="es-VE"/>
        </w:rPr>
        <w:t xml:space="preserve"> 42</w:t>
      </w:r>
    </w:p>
    <w:p w14:paraId="50DABB63"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b/>
          <w:sz w:val="24"/>
          <w:szCs w:val="24"/>
          <w:lang w:val="es-VE" w:eastAsia="es-VE"/>
        </w:rPr>
        <w:t>Resumen de Pagos.</w:t>
      </w:r>
      <w:r w:rsidRPr="00880091">
        <w:rPr>
          <w:rFonts w:ascii="Times New Roman" w:eastAsia="Times New Roman" w:hAnsi="Times New Roman"/>
          <w:sz w:val="24"/>
          <w:szCs w:val="24"/>
          <w:lang w:val="es-VE" w:eastAsia="es-VE"/>
        </w:rPr>
        <w:t xml:space="preserve"> DANIEL COBOS ROJAS. C.1. N°V-10.718.964</w:t>
      </w:r>
    </w:p>
    <w:p w14:paraId="0EE300C9"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sz w:val="24"/>
          <w:szCs w:val="24"/>
          <w:lang w:val="es-VE" w:eastAsia="es-VE"/>
        </w:rPr>
        <w:t>VALOR DE LA PARCELA Bs. 121.385,00</w:t>
      </w:r>
    </w:p>
    <w:p w14:paraId="7DDB8281" w14:textId="77777777" w:rsidR="00880091" w:rsidRDefault="00880091"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880091" w:rsidRPr="00D36968" w14:paraId="2D41B5BC" w14:textId="77777777" w:rsidTr="00142ADF">
        <w:tc>
          <w:tcPr>
            <w:tcW w:w="1400" w:type="dxa"/>
          </w:tcPr>
          <w:p w14:paraId="3AF67DD6" w14:textId="17F07CC9"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1D464A65" w14:textId="7FEFF32C"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2CA0BB64" w14:textId="3350DC1E"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880091" w:rsidRPr="00D36968" w14:paraId="76CD45CA" w14:textId="77777777" w:rsidTr="00142ADF">
        <w:tc>
          <w:tcPr>
            <w:tcW w:w="1400" w:type="dxa"/>
          </w:tcPr>
          <w:p w14:paraId="4CE5AEEF" w14:textId="0F031302"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140</w:t>
            </w:r>
          </w:p>
        </w:tc>
        <w:tc>
          <w:tcPr>
            <w:tcW w:w="1509" w:type="dxa"/>
          </w:tcPr>
          <w:p w14:paraId="2274E529" w14:textId="1E5F617F"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08/09/2009</w:t>
            </w:r>
          </w:p>
        </w:tc>
        <w:tc>
          <w:tcPr>
            <w:tcW w:w="1509" w:type="dxa"/>
          </w:tcPr>
          <w:p w14:paraId="798823AB" w14:textId="770F1D68"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24.277,00</w:t>
            </w:r>
          </w:p>
        </w:tc>
      </w:tr>
      <w:tr w:rsidR="00880091" w:rsidRPr="00D36968" w14:paraId="7A88DC34" w14:textId="77777777" w:rsidTr="00142ADF">
        <w:tc>
          <w:tcPr>
            <w:tcW w:w="1400" w:type="dxa"/>
          </w:tcPr>
          <w:p w14:paraId="3BFB3B29" w14:textId="1AA2CC05"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18</w:t>
            </w:r>
          </w:p>
        </w:tc>
        <w:tc>
          <w:tcPr>
            <w:tcW w:w="1509" w:type="dxa"/>
          </w:tcPr>
          <w:p w14:paraId="30197993" w14:textId="2422F4EE"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12/01/2010</w:t>
            </w:r>
          </w:p>
        </w:tc>
        <w:tc>
          <w:tcPr>
            <w:tcW w:w="1509" w:type="dxa"/>
          </w:tcPr>
          <w:p w14:paraId="5C59C289" w14:textId="03EB14EE"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24.277,00</w:t>
            </w:r>
          </w:p>
        </w:tc>
      </w:tr>
      <w:tr w:rsidR="00880091" w:rsidRPr="00D36968" w14:paraId="2D81CBBD" w14:textId="77777777" w:rsidTr="00142ADF">
        <w:tc>
          <w:tcPr>
            <w:tcW w:w="1400" w:type="dxa"/>
          </w:tcPr>
          <w:p w14:paraId="6F74C04E" w14:textId="07262DD3"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153</w:t>
            </w:r>
          </w:p>
        </w:tc>
        <w:tc>
          <w:tcPr>
            <w:tcW w:w="1509" w:type="dxa"/>
          </w:tcPr>
          <w:p w14:paraId="6D0275A2" w14:textId="4EBF7A3A"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14/05/2010</w:t>
            </w:r>
          </w:p>
        </w:tc>
        <w:tc>
          <w:tcPr>
            <w:tcW w:w="1509" w:type="dxa"/>
          </w:tcPr>
          <w:p w14:paraId="1267A717" w14:textId="6C8E9BF1"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72.850.50</w:t>
            </w:r>
          </w:p>
        </w:tc>
      </w:tr>
    </w:tbl>
    <w:p w14:paraId="21D90440" w14:textId="77777777" w:rsidR="00880091" w:rsidRDefault="00880091" w:rsidP="005B1F32">
      <w:pPr>
        <w:spacing w:after="0" w:line="240" w:lineRule="auto"/>
        <w:ind w:left="142"/>
        <w:jc w:val="both"/>
        <w:rPr>
          <w:rFonts w:ascii="Times New Roman" w:eastAsia="Times New Roman" w:hAnsi="Times New Roman"/>
          <w:sz w:val="24"/>
          <w:szCs w:val="24"/>
          <w:lang w:val="es-VE" w:eastAsia="es-VE"/>
        </w:rPr>
      </w:pPr>
    </w:p>
    <w:p w14:paraId="7367D7D2"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proofErr w:type="gramStart"/>
      <w:r w:rsidRPr="00880091">
        <w:rPr>
          <w:rFonts w:ascii="Times New Roman" w:eastAsia="Times New Roman" w:hAnsi="Times New Roman"/>
          <w:b/>
          <w:sz w:val="24"/>
          <w:szCs w:val="24"/>
          <w:lang w:val="es-VE" w:eastAsia="es-VE"/>
        </w:rPr>
        <w:t>Total</w:t>
      </w:r>
      <w:proofErr w:type="gramEnd"/>
      <w:r w:rsidRPr="00880091">
        <w:rPr>
          <w:rFonts w:ascii="Times New Roman" w:eastAsia="Times New Roman" w:hAnsi="Times New Roman"/>
          <w:b/>
          <w:sz w:val="24"/>
          <w:szCs w:val="24"/>
          <w:lang w:val="es-VE" w:eastAsia="es-VE"/>
        </w:rPr>
        <w:t xml:space="preserve"> Cancelado por el Beneficiario:</w:t>
      </w:r>
      <w:r w:rsidRPr="00880091">
        <w:rPr>
          <w:rFonts w:ascii="Times New Roman" w:eastAsia="Times New Roman" w:hAnsi="Times New Roman"/>
          <w:sz w:val="24"/>
          <w:szCs w:val="24"/>
          <w:lang w:val="es-VE" w:eastAsia="es-VE"/>
        </w:rPr>
        <w:t xml:space="preserve"> 121.404.50</w:t>
      </w:r>
    </w:p>
    <w:p w14:paraId="6B6ECB35" w14:textId="77777777" w:rsidR="00880091" w:rsidRDefault="00880091" w:rsidP="005B1F32">
      <w:pPr>
        <w:spacing w:after="0" w:line="240" w:lineRule="auto"/>
        <w:ind w:left="142"/>
        <w:jc w:val="both"/>
        <w:rPr>
          <w:rFonts w:ascii="Times New Roman" w:eastAsia="Times New Roman" w:hAnsi="Times New Roman"/>
          <w:sz w:val="24"/>
          <w:szCs w:val="24"/>
          <w:lang w:val="es-VE" w:eastAsia="es-VE"/>
        </w:rPr>
      </w:pPr>
    </w:p>
    <w:p w14:paraId="71CF83E7" w14:textId="2B75E07E"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proofErr w:type="gramStart"/>
      <w:r w:rsidRPr="00880091">
        <w:rPr>
          <w:rFonts w:ascii="Times New Roman" w:eastAsia="Times New Roman" w:hAnsi="Times New Roman"/>
          <w:b/>
          <w:sz w:val="24"/>
          <w:szCs w:val="24"/>
          <w:lang w:val="es-VE" w:eastAsia="es-VE"/>
        </w:rPr>
        <w:t>Total</w:t>
      </w:r>
      <w:proofErr w:type="gramEnd"/>
      <w:r w:rsidRPr="00880091">
        <w:rPr>
          <w:rFonts w:ascii="Times New Roman" w:eastAsia="Times New Roman" w:hAnsi="Times New Roman"/>
          <w:b/>
          <w:sz w:val="24"/>
          <w:szCs w:val="24"/>
          <w:lang w:val="es-VE" w:eastAsia="es-VE"/>
        </w:rPr>
        <w:t xml:space="preserve"> a pagar según documento:</w:t>
      </w:r>
      <w:r w:rsidRPr="00880091">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121.385,00</w:t>
      </w:r>
    </w:p>
    <w:p w14:paraId="24379A0D" w14:textId="77777777" w:rsidR="00880091" w:rsidRDefault="00880091" w:rsidP="005B1F32">
      <w:pPr>
        <w:spacing w:after="0" w:line="240" w:lineRule="auto"/>
        <w:ind w:left="142"/>
        <w:jc w:val="both"/>
        <w:rPr>
          <w:rFonts w:ascii="Times New Roman" w:eastAsia="Times New Roman" w:hAnsi="Times New Roman"/>
          <w:sz w:val="24"/>
          <w:szCs w:val="24"/>
          <w:lang w:val="es-VE" w:eastAsia="es-VE"/>
        </w:rPr>
      </w:pPr>
    </w:p>
    <w:p w14:paraId="4104356C" w14:textId="0F830443" w:rsidR="00880091" w:rsidRP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b/>
          <w:sz w:val="24"/>
          <w:szCs w:val="24"/>
          <w:lang w:val="es-VE" w:eastAsia="es-VE"/>
        </w:rPr>
        <w:t>Diferencia a favor de la ULA:</w:t>
      </w:r>
      <w:r>
        <w:rPr>
          <w:rFonts w:ascii="Times New Roman" w:eastAsia="Times New Roman" w:hAnsi="Times New Roman"/>
          <w:b/>
          <w:sz w:val="24"/>
          <w:szCs w:val="24"/>
          <w:lang w:val="es-VE" w:eastAsia="es-VE"/>
        </w:rPr>
        <w:t xml:space="preserve"> </w:t>
      </w:r>
      <w:r w:rsidRPr="00880091">
        <w:rPr>
          <w:rFonts w:ascii="Times New Roman" w:eastAsia="Times New Roman" w:hAnsi="Times New Roman"/>
          <w:sz w:val="24"/>
          <w:szCs w:val="24"/>
          <w:lang w:val="es-VE" w:eastAsia="es-VE"/>
        </w:rPr>
        <w:t>19,50</w:t>
      </w:r>
    </w:p>
    <w:p w14:paraId="7397ACA5"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b/>
          <w:sz w:val="24"/>
          <w:szCs w:val="24"/>
          <w:lang w:val="es-VE" w:eastAsia="es-VE"/>
        </w:rPr>
        <w:t>Fuente:</w:t>
      </w:r>
      <w:r w:rsidRPr="00880091">
        <w:rPr>
          <w:rFonts w:ascii="Times New Roman" w:eastAsia="Times New Roman" w:hAnsi="Times New Roman"/>
          <w:sz w:val="24"/>
          <w:szCs w:val="24"/>
          <w:lang w:val="es-VE" w:eastAsia="es-VE"/>
        </w:rPr>
        <w:t xml:space="preserve"> Informe de la Unidad de Bienes. Consejo de Fomento. 2017</w:t>
      </w:r>
    </w:p>
    <w:p w14:paraId="1CC727E9" w14:textId="77777777" w:rsidR="00880091" w:rsidRP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b/>
          <w:sz w:val="24"/>
          <w:szCs w:val="24"/>
          <w:lang w:val="es-VE" w:eastAsia="es-VE"/>
        </w:rPr>
        <w:t>Notas:</w:t>
      </w:r>
    </w:p>
    <w:p w14:paraId="4792A992" w14:textId="671C2610" w:rsid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sz w:val="24"/>
          <w:szCs w:val="24"/>
          <w:lang w:val="es-VE" w:eastAsia="es-VE"/>
        </w:rPr>
        <w:t>El pago fue realizado en exceso en comparación a los montos establecidos en el Contrato de Compra-Venta.</w:t>
      </w:r>
    </w:p>
    <w:p w14:paraId="3DED26D4" w14:textId="27473BFE" w:rsid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sz w:val="24"/>
          <w:szCs w:val="24"/>
          <w:lang w:val="es-VE" w:eastAsia="es-VE"/>
        </w:rPr>
        <w:t>Se realizó el registro del ingreso a través de los sistemas universitarios, en el código contable de ingreso 81000-Venta de Terreno por Bs. 121.385,00 y la diferencia de Bs. 19.50 se registró bajo el código de Ingresos 71700-Otros Ingresos, con el objeto de no alterar el monto d</w:t>
      </w:r>
      <w:r>
        <w:rPr>
          <w:rFonts w:ascii="Times New Roman" w:eastAsia="Times New Roman" w:hAnsi="Times New Roman"/>
          <w:sz w:val="24"/>
          <w:szCs w:val="24"/>
          <w:lang w:val="es-VE" w:eastAsia="es-VE"/>
        </w:rPr>
        <w:t>e la venta del lote de terreno.</w:t>
      </w:r>
    </w:p>
    <w:p w14:paraId="397C6C00"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p>
    <w:p w14:paraId="608015B0" w14:textId="77777777" w:rsidR="00880091" w:rsidRPr="00880091" w:rsidRDefault="00880091" w:rsidP="005B1F32">
      <w:pPr>
        <w:spacing w:after="0" w:line="240" w:lineRule="auto"/>
        <w:ind w:left="142"/>
        <w:jc w:val="both"/>
        <w:rPr>
          <w:rFonts w:ascii="Times New Roman" w:eastAsia="Times New Roman" w:hAnsi="Times New Roman"/>
          <w:b/>
          <w:sz w:val="24"/>
          <w:szCs w:val="24"/>
          <w:lang w:val="es-VE" w:eastAsia="es-VE"/>
        </w:rPr>
      </w:pPr>
      <w:r w:rsidRPr="00880091">
        <w:rPr>
          <w:rFonts w:ascii="Times New Roman" w:eastAsia="Times New Roman" w:hAnsi="Times New Roman"/>
          <w:b/>
          <w:sz w:val="24"/>
          <w:szCs w:val="24"/>
          <w:lang w:val="es-VE" w:eastAsia="es-VE"/>
        </w:rPr>
        <w:t>Tabla 16</w:t>
      </w:r>
    </w:p>
    <w:p w14:paraId="4A6D7067"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b/>
          <w:sz w:val="24"/>
          <w:szCs w:val="24"/>
          <w:lang w:val="es-VE" w:eastAsia="es-VE"/>
        </w:rPr>
        <w:t>Resumen de Pagos.</w:t>
      </w:r>
      <w:r w:rsidRPr="00880091">
        <w:rPr>
          <w:rFonts w:ascii="Times New Roman" w:eastAsia="Times New Roman" w:hAnsi="Times New Roman"/>
          <w:sz w:val="24"/>
          <w:szCs w:val="24"/>
          <w:lang w:val="es-VE" w:eastAsia="es-VE"/>
        </w:rPr>
        <w:t xml:space="preserve"> JULIO HORACIO CARRILLO DUARTE. C.1. N°V-12.992.865</w:t>
      </w:r>
    </w:p>
    <w:p w14:paraId="637E076B" w14:textId="77777777"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sz w:val="24"/>
          <w:szCs w:val="24"/>
          <w:lang w:val="es-VE" w:eastAsia="es-VE"/>
        </w:rPr>
        <w:t xml:space="preserve">PARCELA </w:t>
      </w:r>
      <w:proofErr w:type="spellStart"/>
      <w:r w:rsidRPr="00880091">
        <w:rPr>
          <w:rFonts w:ascii="Times New Roman" w:eastAsia="Times New Roman" w:hAnsi="Times New Roman"/>
          <w:sz w:val="24"/>
          <w:szCs w:val="24"/>
          <w:lang w:val="es-VE" w:eastAsia="es-VE"/>
        </w:rPr>
        <w:t>Nº</w:t>
      </w:r>
      <w:proofErr w:type="spellEnd"/>
      <w:r w:rsidRPr="00880091">
        <w:rPr>
          <w:rFonts w:ascii="Times New Roman" w:eastAsia="Times New Roman" w:hAnsi="Times New Roman"/>
          <w:sz w:val="24"/>
          <w:szCs w:val="24"/>
          <w:lang w:val="es-VE" w:eastAsia="es-VE"/>
        </w:rPr>
        <w:t xml:space="preserve"> 48.</w:t>
      </w:r>
    </w:p>
    <w:p w14:paraId="677B1C0F" w14:textId="2CB18B16" w:rsidR="00880091" w:rsidRDefault="00880091" w:rsidP="005B1F32">
      <w:pPr>
        <w:spacing w:after="0" w:line="240" w:lineRule="auto"/>
        <w:ind w:left="142"/>
        <w:jc w:val="both"/>
        <w:rPr>
          <w:rFonts w:ascii="Times New Roman" w:eastAsia="Times New Roman" w:hAnsi="Times New Roman"/>
          <w:sz w:val="24"/>
          <w:szCs w:val="24"/>
          <w:lang w:val="es-VE" w:eastAsia="es-VE"/>
        </w:rPr>
      </w:pPr>
      <w:r w:rsidRPr="00880091">
        <w:rPr>
          <w:rFonts w:ascii="Times New Roman" w:eastAsia="Times New Roman" w:hAnsi="Times New Roman"/>
          <w:sz w:val="24"/>
          <w:szCs w:val="24"/>
          <w:lang w:val="es-VE" w:eastAsia="es-VE"/>
        </w:rPr>
        <w:t>VALOR DE LA PARCELA Bs. 122.620.00</w:t>
      </w:r>
    </w:p>
    <w:p w14:paraId="78F06834" w14:textId="10134A97" w:rsidR="00880091" w:rsidRDefault="00880091"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880091" w:rsidRPr="00D36968" w14:paraId="716D8937" w14:textId="77777777" w:rsidTr="00142ADF">
        <w:tc>
          <w:tcPr>
            <w:tcW w:w="1400" w:type="dxa"/>
          </w:tcPr>
          <w:p w14:paraId="5C162633" w14:textId="02F5FE0A"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proofErr w:type="spellStart"/>
            <w:r w:rsidRPr="00D36968">
              <w:rPr>
                <w:rFonts w:ascii="Times New Roman" w:eastAsia="Times New Roman" w:hAnsi="Times New Roman"/>
                <w:b/>
                <w:sz w:val="20"/>
                <w:szCs w:val="20"/>
                <w:lang w:val="es-VE" w:eastAsia="es-VE"/>
              </w:rPr>
              <w:t>Nº</w:t>
            </w:r>
            <w:proofErr w:type="spellEnd"/>
            <w:r w:rsidRPr="00D36968">
              <w:rPr>
                <w:rFonts w:ascii="Times New Roman" w:eastAsia="Times New Roman" w:hAnsi="Times New Roman"/>
                <w:b/>
                <w:sz w:val="20"/>
                <w:szCs w:val="20"/>
                <w:lang w:val="es-VE" w:eastAsia="es-VE"/>
              </w:rPr>
              <w:t xml:space="preserve"> RECIBO</w:t>
            </w:r>
          </w:p>
        </w:tc>
        <w:tc>
          <w:tcPr>
            <w:tcW w:w="1509" w:type="dxa"/>
          </w:tcPr>
          <w:p w14:paraId="58C459B4" w14:textId="321F7A29"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FECHA</w:t>
            </w:r>
          </w:p>
        </w:tc>
        <w:tc>
          <w:tcPr>
            <w:tcW w:w="1509" w:type="dxa"/>
          </w:tcPr>
          <w:p w14:paraId="7FB22CCC" w14:textId="7C9E3708"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b/>
                <w:sz w:val="20"/>
                <w:szCs w:val="20"/>
                <w:lang w:val="es-VE" w:eastAsia="es-VE"/>
              </w:rPr>
              <w:t>MONTO</w:t>
            </w:r>
          </w:p>
        </w:tc>
      </w:tr>
      <w:tr w:rsidR="00880091" w:rsidRPr="00D36968" w14:paraId="6FE13302" w14:textId="77777777" w:rsidTr="00142ADF">
        <w:tc>
          <w:tcPr>
            <w:tcW w:w="1400" w:type="dxa"/>
          </w:tcPr>
          <w:p w14:paraId="1235ED9B" w14:textId="2282F5E6"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225</w:t>
            </w:r>
          </w:p>
        </w:tc>
        <w:tc>
          <w:tcPr>
            <w:tcW w:w="1509" w:type="dxa"/>
          </w:tcPr>
          <w:p w14:paraId="39E91911" w14:textId="57FEDC52"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30/10/2009</w:t>
            </w:r>
          </w:p>
        </w:tc>
        <w:tc>
          <w:tcPr>
            <w:tcW w:w="1509" w:type="dxa"/>
          </w:tcPr>
          <w:p w14:paraId="3E737F23" w14:textId="472D90AF"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24.524.00</w:t>
            </w:r>
          </w:p>
        </w:tc>
      </w:tr>
      <w:tr w:rsidR="00880091" w:rsidRPr="00D36968" w14:paraId="2B4C2790" w14:textId="77777777" w:rsidTr="00142ADF">
        <w:tc>
          <w:tcPr>
            <w:tcW w:w="1400" w:type="dxa"/>
          </w:tcPr>
          <w:p w14:paraId="2D6ED701" w14:textId="31A420A5"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215</w:t>
            </w:r>
          </w:p>
        </w:tc>
        <w:tc>
          <w:tcPr>
            <w:tcW w:w="1509" w:type="dxa"/>
          </w:tcPr>
          <w:p w14:paraId="103AFDD5" w14:textId="28FB469F"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26/07/2010</w:t>
            </w:r>
          </w:p>
        </w:tc>
        <w:tc>
          <w:tcPr>
            <w:tcW w:w="1509" w:type="dxa"/>
          </w:tcPr>
          <w:p w14:paraId="42289E42" w14:textId="4D67A8C6" w:rsidR="00880091" w:rsidRPr="00D36968" w:rsidRDefault="00CA05EE"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49.500,00</w:t>
            </w:r>
          </w:p>
        </w:tc>
      </w:tr>
      <w:tr w:rsidR="00880091" w:rsidRPr="00D36968" w14:paraId="61F0B3C6" w14:textId="77777777" w:rsidTr="00142ADF">
        <w:tc>
          <w:tcPr>
            <w:tcW w:w="1400" w:type="dxa"/>
          </w:tcPr>
          <w:p w14:paraId="23969422" w14:textId="0C9425B5"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15</w:t>
            </w:r>
          </w:p>
        </w:tc>
        <w:tc>
          <w:tcPr>
            <w:tcW w:w="1509" w:type="dxa"/>
          </w:tcPr>
          <w:p w14:paraId="62BDA781" w14:textId="2F19B1E7" w:rsidR="00880091" w:rsidRPr="00D36968" w:rsidRDefault="00880091"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02/02/2015</w:t>
            </w:r>
          </w:p>
        </w:tc>
        <w:tc>
          <w:tcPr>
            <w:tcW w:w="1509" w:type="dxa"/>
          </w:tcPr>
          <w:p w14:paraId="20CFE0D3" w14:textId="45BDF5CD" w:rsidR="00880091" w:rsidRPr="00D36968" w:rsidRDefault="00CA05EE"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48.596,00</w:t>
            </w:r>
          </w:p>
        </w:tc>
      </w:tr>
      <w:tr w:rsidR="00CA05EE" w:rsidRPr="00D36968" w14:paraId="68997278" w14:textId="77777777" w:rsidTr="00142ADF">
        <w:tc>
          <w:tcPr>
            <w:tcW w:w="1400" w:type="dxa"/>
          </w:tcPr>
          <w:p w14:paraId="5C3CA5E5" w14:textId="42E17400" w:rsidR="00CA05EE" w:rsidRPr="00D36968" w:rsidRDefault="00CA05EE" w:rsidP="005B1F32">
            <w:pPr>
              <w:spacing w:after="0" w:line="240" w:lineRule="auto"/>
              <w:ind w:left="142"/>
              <w:jc w:val="center"/>
              <w:rPr>
                <w:rFonts w:ascii="Times New Roman" w:eastAsia="Times New Roman" w:hAnsi="Times New Roman"/>
                <w:b/>
                <w:sz w:val="20"/>
                <w:szCs w:val="20"/>
                <w:lang w:val="es-VE" w:eastAsia="es-VE"/>
              </w:rPr>
            </w:pPr>
            <w:proofErr w:type="gramStart"/>
            <w:r w:rsidRPr="00D36968">
              <w:rPr>
                <w:rFonts w:ascii="Times New Roman" w:eastAsia="Times New Roman" w:hAnsi="Times New Roman"/>
                <w:b/>
                <w:sz w:val="20"/>
                <w:szCs w:val="20"/>
                <w:lang w:val="es-VE" w:eastAsia="es-VE"/>
              </w:rPr>
              <w:t>Total</w:t>
            </w:r>
            <w:proofErr w:type="gramEnd"/>
            <w:r w:rsidRPr="00D36968">
              <w:rPr>
                <w:rFonts w:ascii="Times New Roman" w:eastAsia="Times New Roman" w:hAnsi="Times New Roman"/>
                <w:b/>
                <w:sz w:val="20"/>
                <w:szCs w:val="20"/>
                <w:lang w:val="es-VE" w:eastAsia="es-VE"/>
              </w:rPr>
              <w:t xml:space="preserve"> deuda</w:t>
            </w:r>
          </w:p>
        </w:tc>
        <w:tc>
          <w:tcPr>
            <w:tcW w:w="3018" w:type="dxa"/>
            <w:gridSpan w:val="2"/>
          </w:tcPr>
          <w:p w14:paraId="494EA193" w14:textId="3D429CF1" w:rsidR="00CA05EE" w:rsidRPr="00D36968" w:rsidRDefault="00CA05EE" w:rsidP="005B1F32">
            <w:pPr>
              <w:spacing w:after="0" w:line="240" w:lineRule="auto"/>
              <w:ind w:left="142"/>
              <w:jc w:val="center"/>
              <w:rPr>
                <w:rFonts w:ascii="Times New Roman" w:eastAsia="Times New Roman" w:hAnsi="Times New Roman"/>
                <w:sz w:val="20"/>
                <w:szCs w:val="20"/>
                <w:lang w:val="es-VE" w:eastAsia="es-VE"/>
              </w:rPr>
            </w:pPr>
            <w:r w:rsidRPr="00D36968">
              <w:rPr>
                <w:rFonts w:ascii="Times New Roman" w:eastAsia="Times New Roman" w:hAnsi="Times New Roman"/>
                <w:sz w:val="20"/>
                <w:szCs w:val="20"/>
                <w:lang w:val="es-VE" w:eastAsia="es-VE"/>
              </w:rPr>
              <w:t>122.620,00</w:t>
            </w:r>
          </w:p>
        </w:tc>
      </w:tr>
    </w:tbl>
    <w:p w14:paraId="20BD65F5" w14:textId="478793C5" w:rsidR="00880091" w:rsidRPr="00880091" w:rsidRDefault="00880091" w:rsidP="005B1F32">
      <w:pPr>
        <w:spacing w:after="0" w:line="240" w:lineRule="auto"/>
        <w:ind w:left="142"/>
        <w:jc w:val="both"/>
        <w:rPr>
          <w:rFonts w:ascii="Times New Roman" w:eastAsia="Times New Roman" w:hAnsi="Times New Roman"/>
          <w:sz w:val="24"/>
          <w:szCs w:val="24"/>
          <w:lang w:val="es-VE" w:eastAsia="es-VE"/>
        </w:rPr>
      </w:pPr>
      <w:r w:rsidRPr="00CA05EE">
        <w:rPr>
          <w:rFonts w:ascii="Times New Roman" w:eastAsia="Times New Roman" w:hAnsi="Times New Roman"/>
          <w:b/>
          <w:sz w:val="24"/>
          <w:szCs w:val="24"/>
          <w:lang w:val="es-VE" w:eastAsia="es-VE"/>
        </w:rPr>
        <w:t>Fuente:</w:t>
      </w:r>
      <w:r w:rsidRPr="00880091">
        <w:rPr>
          <w:rFonts w:ascii="Times New Roman" w:eastAsia="Times New Roman" w:hAnsi="Times New Roman"/>
          <w:sz w:val="24"/>
          <w:szCs w:val="24"/>
          <w:lang w:val="es-VE" w:eastAsia="es-VE"/>
        </w:rPr>
        <w:t xml:space="preserve"> Informe de la Unidad de Bienes. Consejo de Fomento, 2017</w:t>
      </w:r>
    </w:p>
    <w:p w14:paraId="33EFFA4C" w14:textId="77777777" w:rsidR="00CA05EE" w:rsidRPr="00B26019" w:rsidRDefault="00CA05EE" w:rsidP="005B1F32">
      <w:pPr>
        <w:spacing w:after="0" w:line="240" w:lineRule="auto"/>
        <w:ind w:left="142"/>
        <w:jc w:val="both"/>
        <w:rPr>
          <w:rFonts w:ascii="Times New Roman" w:eastAsia="Times New Roman" w:hAnsi="Times New Roman"/>
          <w:b/>
          <w:sz w:val="24"/>
          <w:szCs w:val="24"/>
          <w:lang w:val="es-VE" w:eastAsia="es-VE"/>
        </w:rPr>
      </w:pPr>
    </w:p>
    <w:p w14:paraId="0801C827" w14:textId="77777777" w:rsidR="00B26019" w:rsidRPr="00B26019" w:rsidRDefault="00B26019" w:rsidP="005B1F32">
      <w:pPr>
        <w:spacing w:after="0" w:line="240" w:lineRule="auto"/>
        <w:ind w:left="142"/>
        <w:jc w:val="both"/>
        <w:rPr>
          <w:rFonts w:ascii="Times New Roman" w:eastAsia="Times New Roman" w:hAnsi="Times New Roman"/>
          <w:b/>
          <w:sz w:val="24"/>
          <w:szCs w:val="24"/>
          <w:lang w:val="es-VE" w:eastAsia="es-VE"/>
        </w:rPr>
      </w:pPr>
      <w:r w:rsidRPr="00B26019">
        <w:rPr>
          <w:rFonts w:ascii="Times New Roman" w:eastAsia="Times New Roman" w:hAnsi="Times New Roman"/>
          <w:b/>
          <w:sz w:val="24"/>
          <w:szCs w:val="24"/>
          <w:lang w:val="es-VE" w:eastAsia="es-VE"/>
        </w:rPr>
        <w:t>Notas:</w:t>
      </w:r>
    </w:p>
    <w:p w14:paraId="476836A4" w14:textId="77777777" w:rsidR="00B26019" w:rsidRPr="00B26019" w:rsidRDefault="00B26019" w:rsidP="005B1F32">
      <w:pPr>
        <w:spacing w:after="0" w:line="240" w:lineRule="auto"/>
        <w:ind w:left="142"/>
        <w:jc w:val="both"/>
        <w:rPr>
          <w:rFonts w:ascii="Times New Roman" w:eastAsia="Times New Roman" w:hAnsi="Times New Roman"/>
          <w:sz w:val="24"/>
          <w:szCs w:val="24"/>
          <w:lang w:val="es-VE" w:eastAsia="es-VE"/>
        </w:rPr>
      </w:pPr>
      <w:r w:rsidRPr="00B26019">
        <w:rPr>
          <w:rFonts w:ascii="Times New Roman" w:eastAsia="Times New Roman" w:hAnsi="Times New Roman"/>
          <w:sz w:val="24"/>
          <w:szCs w:val="24"/>
          <w:lang w:val="es-VE" w:eastAsia="es-VE"/>
        </w:rPr>
        <w:t>El pago fue realizado correctamente, en un todo de acuerdo a los montos establecidos en el Contrate de Compra-Venta.</w:t>
      </w:r>
    </w:p>
    <w:p w14:paraId="04050D72" w14:textId="503EC4AB" w:rsidR="00B26019" w:rsidRDefault="00B26019" w:rsidP="005B1F32">
      <w:pPr>
        <w:spacing w:after="0" w:line="240" w:lineRule="auto"/>
        <w:ind w:left="142"/>
        <w:jc w:val="both"/>
        <w:rPr>
          <w:rFonts w:ascii="Times New Roman" w:eastAsia="Times New Roman" w:hAnsi="Times New Roman"/>
          <w:sz w:val="24"/>
          <w:szCs w:val="24"/>
          <w:lang w:val="es-VE" w:eastAsia="es-VE"/>
        </w:rPr>
      </w:pPr>
      <w:r w:rsidRPr="00B26019">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130BACD7" w14:textId="77777777" w:rsidR="00B26019" w:rsidRPr="00B26019" w:rsidRDefault="00B26019" w:rsidP="005B1F32">
      <w:pPr>
        <w:spacing w:after="0" w:line="240" w:lineRule="auto"/>
        <w:ind w:left="142"/>
        <w:jc w:val="both"/>
        <w:rPr>
          <w:rFonts w:ascii="Times New Roman" w:eastAsia="Times New Roman" w:hAnsi="Times New Roman"/>
          <w:sz w:val="24"/>
          <w:szCs w:val="24"/>
          <w:lang w:val="es-VE" w:eastAsia="es-VE"/>
        </w:rPr>
      </w:pPr>
    </w:p>
    <w:p w14:paraId="50E1760D" w14:textId="7288EEAC" w:rsidR="00B26019" w:rsidRDefault="00B26019" w:rsidP="005B1F32">
      <w:pPr>
        <w:spacing w:after="0" w:line="240" w:lineRule="auto"/>
        <w:ind w:left="142"/>
        <w:jc w:val="both"/>
        <w:rPr>
          <w:rFonts w:ascii="Times New Roman" w:eastAsia="Times New Roman" w:hAnsi="Times New Roman"/>
          <w:sz w:val="24"/>
          <w:szCs w:val="24"/>
          <w:lang w:val="es-VE" w:eastAsia="es-VE"/>
        </w:rPr>
      </w:pPr>
      <w:r w:rsidRPr="00B26019">
        <w:rPr>
          <w:rFonts w:ascii="Times New Roman" w:eastAsia="Times New Roman" w:hAnsi="Times New Roman"/>
          <w:sz w:val="24"/>
          <w:szCs w:val="24"/>
          <w:lang w:val="es-VE" w:eastAsia="es-VE"/>
        </w:rPr>
        <w:t>Se presenta a continuación una tabla resumen con todos los beneficiarios que, según el informe preliminar, tienen diferencias en sus pagos, por lo que se pretende demostrar que no existen las supuestas inconsistencias con los registros de ingresos de la dependencia, tal y como se aprecia seguidamente:</w:t>
      </w:r>
    </w:p>
    <w:p w14:paraId="0A3938A5" w14:textId="77777777" w:rsidR="00B26019" w:rsidRPr="00B26019" w:rsidRDefault="00B26019" w:rsidP="005B1F32">
      <w:pPr>
        <w:spacing w:after="0" w:line="240" w:lineRule="auto"/>
        <w:ind w:left="142"/>
        <w:jc w:val="both"/>
        <w:rPr>
          <w:rFonts w:ascii="Times New Roman" w:eastAsia="Times New Roman" w:hAnsi="Times New Roman"/>
          <w:sz w:val="24"/>
          <w:szCs w:val="24"/>
          <w:lang w:val="es-VE" w:eastAsia="es-VE"/>
        </w:rPr>
      </w:pPr>
    </w:p>
    <w:p w14:paraId="747AADEE" w14:textId="77777777" w:rsidR="00B26019" w:rsidRPr="00B26019" w:rsidRDefault="00B26019" w:rsidP="005B1F32">
      <w:pPr>
        <w:spacing w:after="0" w:line="240" w:lineRule="auto"/>
        <w:ind w:left="142"/>
        <w:jc w:val="both"/>
        <w:rPr>
          <w:rFonts w:ascii="Times New Roman" w:eastAsia="Times New Roman" w:hAnsi="Times New Roman"/>
          <w:b/>
          <w:sz w:val="24"/>
          <w:szCs w:val="24"/>
          <w:lang w:val="es-VE" w:eastAsia="es-VE"/>
        </w:rPr>
      </w:pPr>
      <w:r w:rsidRPr="00B26019">
        <w:rPr>
          <w:rFonts w:ascii="Times New Roman" w:eastAsia="Times New Roman" w:hAnsi="Times New Roman"/>
          <w:b/>
          <w:sz w:val="24"/>
          <w:szCs w:val="24"/>
          <w:lang w:val="es-VE" w:eastAsia="es-VE"/>
        </w:rPr>
        <w:t>Tabla 17</w:t>
      </w:r>
    </w:p>
    <w:p w14:paraId="216F822B" w14:textId="41F269FB" w:rsidR="00B26019" w:rsidRDefault="00B26019" w:rsidP="005B1F32">
      <w:pPr>
        <w:spacing w:after="0" w:line="240" w:lineRule="auto"/>
        <w:ind w:left="142"/>
        <w:jc w:val="both"/>
        <w:rPr>
          <w:rFonts w:ascii="Times New Roman" w:eastAsia="Times New Roman" w:hAnsi="Times New Roman"/>
          <w:b/>
          <w:sz w:val="24"/>
          <w:szCs w:val="24"/>
          <w:lang w:val="es-VE" w:eastAsia="es-VE"/>
        </w:rPr>
      </w:pPr>
      <w:r w:rsidRPr="00B26019">
        <w:rPr>
          <w:rFonts w:ascii="Times New Roman" w:eastAsia="Times New Roman" w:hAnsi="Times New Roman"/>
          <w:b/>
          <w:sz w:val="24"/>
          <w:szCs w:val="24"/>
          <w:lang w:val="es-VE" w:eastAsia="es-VE"/>
        </w:rPr>
        <w:t>Resumen de Pagos de los Beneficiarios</w:t>
      </w:r>
    </w:p>
    <w:p w14:paraId="0BD88CAA" w14:textId="0D991E5E" w:rsidR="00B26019" w:rsidRDefault="00B26019"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ook w:val="04A0" w:firstRow="1" w:lastRow="0" w:firstColumn="1" w:lastColumn="0" w:noHBand="0" w:noVBand="1"/>
      </w:tblPr>
      <w:tblGrid>
        <w:gridCol w:w="938"/>
        <w:gridCol w:w="2322"/>
        <w:gridCol w:w="1158"/>
      </w:tblGrid>
      <w:tr w:rsidR="00B26019" w:rsidRPr="00D36968" w14:paraId="55958357" w14:textId="77777777" w:rsidTr="00142ADF">
        <w:tc>
          <w:tcPr>
            <w:tcW w:w="868" w:type="dxa"/>
          </w:tcPr>
          <w:p w14:paraId="6740A7CA" w14:textId="70DF31BA" w:rsidR="00B26019" w:rsidRPr="00D36968" w:rsidRDefault="00B26019" w:rsidP="005B1F32">
            <w:pPr>
              <w:spacing w:after="0" w:line="240" w:lineRule="auto"/>
              <w:ind w:left="142"/>
              <w:jc w:val="center"/>
              <w:rPr>
                <w:rFonts w:ascii="Times New Roman" w:eastAsia="Times New Roman" w:hAnsi="Times New Roman"/>
                <w:b/>
                <w:sz w:val="18"/>
                <w:szCs w:val="18"/>
                <w:lang w:val="es-VE" w:eastAsia="es-VE"/>
              </w:rPr>
            </w:pPr>
            <w:proofErr w:type="spellStart"/>
            <w:r w:rsidRPr="00D36968">
              <w:rPr>
                <w:rFonts w:ascii="Times New Roman" w:eastAsia="Times New Roman" w:hAnsi="Times New Roman"/>
                <w:b/>
                <w:sz w:val="18"/>
                <w:szCs w:val="18"/>
                <w:lang w:val="es-VE" w:eastAsia="es-VE"/>
              </w:rPr>
              <w:t>N°</w:t>
            </w:r>
            <w:proofErr w:type="spellEnd"/>
            <w:r w:rsidRPr="00D36968">
              <w:rPr>
                <w:rFonts w:ascii="Times New Roman" w:eastAsia="Times New Roman" w:hAnsi="Times New Roman"/>
                <w:b/>
                <w:sz w:val="18"/>
                <w:szCs w:val="18"/>
                <w:lang w:val="es-VE" w:eastAsia="es-VE"/>
              </w:rPr>
              <w:t xml:space="preserve"> de Parcela</w:t>
            </w:r>
          </w:p>
        </w:tc>
        <w:tc>
          <w:tcPr>
            <w:tcW w:w="2445" w:type="dxa"/>
          </w:tcPr>
          <w:p w14:paraId="3671DA2F" w14:textId="0AE1E293" w:rsidR="00B26019" w:rsidRPr="00D36968" w:rsidRDefault="00B26019" w:rsidP="005B1F32">
            <w:pPr>
              <w:spacing w:after="0" w:line="240" w:lineRule="auto"/>
              <w:ind w:left="142"/>
              <w:jc w:val="center"/>
              <w:rPr>
                <w:rFonts w:ascii="Times New Roman" w:eastAsia="Times New Roman" w:hAnsi="Times New Roman"/>
                <w:b/>
                <w:sz w:val="18"/>
                <w:szCs w:val="18"/>
                <w:lang w:val="es-VE" w:eastAsia="es-VE"/>
              </w:rPr>
            </w:pPr>
            <w:r w:rsidRPr="00D36968">
              <w:rPr>
                <w:rFonts w:ascii="Times New Roman" w:eastAsia="Times New Roman" w:hAnsi="Times New Roman"/>
                <w:b/>
                <w:sz w:val="18"/>
                <w:szCs w:val="18"/>
                <w:lang w:val="es-VE" w:eastAsia="es-VE"/>
              </w:rPr>
              <w:t>Nombre y Apellidos</w:t>
            </w:r>
          </w:p>
        </w:tc>
        <w:tc>
          <w:tcPr>
            <w:tcW w:w="1105" w:type="dxa"/>
          </w:tcPr>
          <w:p w14:paraId="48CC02D5" w14:textId="1ECD02FE" w:rsidR="00B26019" w:rsidRPr="00D36968" w:rsidRDefault="00B26019" w:rsidP="005B1F32">
            <w:pPr>
              <w:spacing w:after="0" w:line="240" w:lineRule="auto"/>
              <w:ind w:left="142"/>
              <w:jc w:val="center"/>
              <w:rPr>
                <w:rFonts w:ascii="Times New Roman" w:eastAsia="Times New Roman" w:hAnsi="Times New Roman"/>
                <w:b/>
                <w:sz w:val="18"/>
                <w:szCs w:val="18"/>
                <w:lang w:val="es-VE" w:eastAsia="es-VE"/>
              </w:rPr>
            </w:pPr>
            <w:r w:rsidRPr="00D36968">
              <w:rPr>
                <w:rFonts w:ascii="Times New Roman" w:eastAsia="Times New Roman" w:hAnsi="Times New Roman"/>
                <w:b/>
                <w:sz w:val="18"/>
                <w:szCs w:val="18"/>
                <w:lang w:val="es-VE" w:eastAsia="es-VE"/>
              </w:rPr>
              <w:t>Diferencia</w:t>
            </w:r>
          </w:p>
        </w:tc>
      </w:tr>
      <w:tr w:rsidR="00B26019" w:rsidRPr="00D36968" w14:paraId="551EF8B6" w14:textId="77777777" w:rsidTr="00142ADF">
        <w:tc>
          <w:tcPr>
            <w:tcW w:w="868" w:type="dxa"/>
          </w:tcPr>
          <w:p w14:paraId="63DC71E7" w14:textId="0D02C02B" w:rsidR="00B26019" w:rsidRPr="00D36968" w:rsidRDefault="00B26019"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13</w:t>
            </w:r>
          </w:p>
        </w:tc>
        <w:tc>
          <w:tcPr>
            <w:tcW w:w="2445" w:type="dxa"/>
          </w:tcPr>
          <w:p w14:paraId="1B0A87D5" w14:textId="57021902"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YOLANDA, MOLINA GARCIA</w:t>
            </w:r>
          </w:p>
        </w:tc>
        <w:tc>
          <w:tcPr>
            <w:tcW w:w="1105" w:type="dxa"/>
          </w:tcPr>
          <w:p w14:paraId="7E09B2D8" w14:textId="1A6004A1"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B26019" w:rsidRPr="00D36968" w14:paraId="296D05EE" w14:textId="77777777" w:rsidTr="00142ADF">
        <w:tc>
          <w:tcPr>
            <w:tcW w:w="868" w:type="dxa"/>
          </w:tcPr>
          <w:p w14:paraId="20383BDB" w14:textId="461E50C1" w:rsidR="00B26019" w:rsidRPr="00D36968" w:rsidRDefault="00B26019"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14</w:t>
            </w:r>
          </w:p>
        </w:tc>
        <w:tc>
          <w:tcPr>
            <w:tcW w:w="2445" w:type="dxa"/>
          </w:tcPr>
          <w:p w14:paraId="285CFCF4" w14:textId="03484299"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LISANDRA VANESSA, CHACON OVALLES</w:t>
            </w:r>
          </w:p>
        </w:tc>
        <w:tc>
          <w:tcPr>
            <w:tcW w:w="1105" w:type="dxa"/>
          </w:tcPr>
          <w:p w14:paraId="1260DF8E" w14:textId="322D6BFB"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B26019" w:rsidRPr="00D36968" w14:paraId="4E807F94" w14:textId="77777777" w:rsidTr="00142ADF">
        <w:tc>
          <w:tcPr>
            <w:tcW w:w="868" w:type="dxa"/>
          </w:tcPr>
          <w:p w14:paraId="56894FE7" w14:textId="4E0DE591" w:rsidR="00B26019" w:rsidRPr="00D36968" w:rsidRDefault="00B26019"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20</w:t>
            </w:r>
          </w:p>
        </w:tc>
        <w:tc>
          <w:tcPr>
            <w:tcW w:w="2445" w:type="dxa"/>
          </w:tcPr>
          <w:p w14:paraId="6CCB45F4" w14:textId="1E7C63BD"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GELVIS, MATA</w:t>
            </w:r>
          </w:p>
        </w:tc>
        <w:tc>
          <w:tcPr>
            <w:tcW w:w="1105" w:type="dxa"/>
          </w:tcPr>
          <w:p w14:paraId="4D479734" w14:textId="4A900B0B"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B26019" w:rsidRPr="00D36968" w14:paraId="3A3F24C7" w14:textId="77777777" w:rsidTr="00142ADF">
        <w:tc>
          <w:tcPr>
            <w:tcW w:w="868" w:type="dxa"/>
          </w:tcPr>
          <w:p w14:paraId="32AB3ADD" w14:textId="46155461" w:rsidR="00B26019" w:rsidRPr="00D36968" w:rsidRDefault="00B26019"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23</w:t>
            </w:r>
          </w:p>
        </w:tc>
        <w:tc>
          <w:tcPr>
            <w:tcW w:w="2445" w:type="dxa"/>
          </w:tcPr>
          <w:p w14:paraId="6DFE11EA" w14:textId="49C4B2F5"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JOSÉ ENRIQUE, LEON VIELMA</w:t>
            </w:r>
          </w:p>
        </w:tc>
        <w:tc>
          <w:tcPr>
            <w:tcW w:w="1105" w:type="dxa"/>
          </w:tcPr>
          <w:p w14:paraId="470231D9" w14:textId="70E4FFBB"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B26019" w:rsidRPr="00D36968" w14:paraId="222BC42D" w14:textId="77777777" w:rsidTr="00142ADF">
        <w:tc>
          <w:tcPr>
            <w:tcW w:w="868" w:type="dxa"/>
          </w:tcPr>
          <w:p w14:paraId="2372C30E" w14:textId="754149E7" w:rsidR="00B26019" w:rsidRPr="00D36968" w:rsidRDefault="00B26019"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24</w:t>
            </w:r>
          </w:p>
        </w:tc>
        <w:tc>
          <w:tcPr>
            <w:tcW w:w="2445" w:type="dxa"/>
          </w:tcPr>
          <w:p w14:paraId="04B1C4FC" w14:textId="7A04321B"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ANAIRAMIZ, ARANGUREN BECERRA</w:t>
            </w:r>
          </w:p>
        </w:tc>
        <w:tc>
          <w:tcPr>
            <w:tcW w:w="1105" w:type="dxa"/>
          </w:tcPr>
          <w:p w14:paraId="32DEA34E" w14:textId="63084F55" w:rsidR="00B26019"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50,00</w:t>
            </w:r>
          </w:p>
        </w:tc>
      </w:tr>
      <w:tr w:rsidR="0044742A" w:rsidRPr="00D36968" w14:paraId="3F3A5792" w14:textId="77777777" w:rsidTr="00142ADF">
        <w:tc>
          <w:tcPr>
            <w:tcW w:w="868" w:type="dxa"/>
          </w:tcPr>
          <w:p w14:paraId="54D1DD0E" w14:textId="449D892B"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26</w:t>
            </w:r>
          </w:p>
        </w:tc>
        <w:tc>
          <w:tcPr>
            <w:tcW w:w="2445" w:type="dxa"/>
          </w:tcPr>
          <w:p w14:paraId="121A47D7" w14:textId="548F020B"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GUSTAVO ADOLFO, SILVA LEON</w:t>
            </w:r>
          </w:p>
        </w:tc>
        <w:tc>
          <w:tcPr>
            <w:tcW w:w="1105" w:type="dxa"/>
          </w:tcPr>
          <w:p w14:paraId="1542D036" w14:textId="60B27C7D"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44742A" w:rsidRPr="00D36968" w14:paraId="75A85408" w14:textId="77777777" w:rsidTr="00142ADF">
        <w:tc>
          <w:tcPr>
            <w:tcW w:w="868" w:type="dxa"/>
          </w:tcPr>
          <w:p w14:paraId="2601E8AA" w14:textId="3188C284"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27</w:t>
            </w:r>
          </w:p>
        </w:tc>
        <w:tc>
          <w:tcPr>
            <w:tcW w:w="2445" w:type="dxa"/>
          </w:tcPr>
          <w:p w14:paraId="32478C80" w14:textId="0D4E4B72"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WILLIAMS, BARRETO</w:t>
            </w:r>
          </w:p>
        </w:tc>
        <w:tc>
          <w:tcPr>
            <w:tcW w:w="1105" w:type="dxa"/>
          </w:tcPr>
          <w:p w14:paraId="7DE5D84F" w14:textId="2AAD7F0D"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44742A" w:rsidRPr="00D36968" w14:paraId="752CA373" w14:textId="77777777" w:rsidTr="00142ADF">
        <w:tc>
          <w:tcPr>
            <w:tcW w:w="868" w:type="dxa"/>
          </w:tcPr>
          <w:p w14:paraId="303135ED" w14:textId="671031B8"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28</w:t>
            </w:r>
          </w:p>
        </w:tc>
        <w:tc>
          <w:tcPr>
            <w:tcW w:w="2445" w:type="dxa"/>
          </w:tcPr>
          <w:p w14:paraId="6AEE8BC1" w14:textId="0FB11A07"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JOSE LUIS, MELANDRI</w:t>
            </w:r>
          </w:p>
        </w:tc>
        <w:tc>
          <w:tcPr>
            <w:tcW w:w="1105" w:type="dxa"/>
          </w:tcPr>
          <w:p w14:paraId="5C744FF7" w14:textId="70476CA8"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44742A" w:rsidRPr="00D36968" w14:paraId="2E1818E2" w14:textId="77777777" w:rsidTr="00142ADF">
        <w:tc>
          <w:tcPr>
            <w:tcW w:w="868" w:type="dxa"/>
          </w:tcPr>
          <w:p w14:paraId="573F87F8" w14:textId="6A038640"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35</w:t>
            </w:r>
          </w:p>
        </w:tc>
        <w:tc>
          <w:tcPr>
            <w:tcW w:w="2445" w:type="dxa"/>
          </w:tcPr>
          <w:p w14:paraId="3B502291" w14:textId="18402835"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GUSTAVO, BRICEÑO</w:t>
            </w:r>
          </w:p>
        </w:tc>
        <w:tc>
          <w:tcPr>
            <w:tcW w:w="1105" w:type="dxa"/>
          </w:tcPr>
          <w:p w14:paraId="0C4AD69E" w14:textId="6CD15686"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44742A" w:rsidRPr="00D36968" w14:paraId="1E07C633" w14:textId="77777777" w:rsidTr="00142ADF">
        <w:tc>
          <w:tcPr>
            <w:tcW w:w="868" w:type="dxa"/>
          </w:tcPr>
          <w:p w14:paraId="0411A7DA" w14:textId="19F9ECA6"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41</w:t>
            </w:r>
          </w:p>
        </w:tc>
        <w:tc>
          <w:tcPr>
            <w:tcW w:w="2445" w:type="dxa"/>
          </w:tcPr>
          <w:p w14:paraId="3460FDD5" w14:textId="70532C6D"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RAUL GUILLERMO, HUIZZI GAMARRA</w:t>
            </w:r>
          </w:p>
        </w:tc>
        <w:tc>
          <w:tcPr>
            <w:tcW w:w="1105" w:type="dxa"/>
          </w:tcPr>
          <w:p w14:paraId="07F6B198" w14:textId="43DBB06E"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44742A" w:rsidRPr="00D36968" w14:paraId="68D5AEEE" w14:textId="77777777" w:rsidTr="00142ADF">
        <w:tc>
          <w:tcPr>
            <w:tcW w:w="868" w:type="dxa"/>
          </w:tcPr>
          <w:p w14:paraId="6991C5A9" w14:textId="0886B86B"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42</w:t>
            </w:r>
          </w:p>
        </w:tc>
        <w:tc>
          <w:tcPr>
            <w:tcW w:w="2445" w:type="dxa"/>
          </w:tcPr>
          <w:p w14:paraId="1858D384" w14:textId="41DC541F"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DANIEL COBOS</w:t>
            </w:r>
          </w:p>
        </w:tc>
        <w:tc>
          <w:tcPr>
            <w:tcW w:w="1105" w:type="dxa"/>
          </w:tcPr>
          <w:p w14:paraId="22B730BE" w14:textId="7E55B0E1"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19,50</w:t>
            </w:r>
          </w:p>
        </w:tc>
      </w:tr>
      <w:tr w:rsidR="0044742A" w:rsidRPr="00D36968" w14:paraId="40B621A4" w14:textId="77777777" w:rsidTr="00142ADF">
        <w:tc>
          <w:tcPr>
            <w:tcW w:w="868" w:type="dxa"/>
          </w:tcPr>
          <w:p w14:paraId="2B4B4BED" w14:textId="2786F237"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48</w:t>
            </w:r>
          </w:p>
        </w:tc>
        <w:tc>
          <w:tcPr>
            <w:tcW w:w="2445" w:type="dxa"/>
          </w:tcPr>
          <w:p w14:paraId="02AC7BD3" w14:textId="3C941349"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JULIO, CARRILLO</w:t>
            </w:r>
          </w:p>
        </w:tc>
        <w:tc>
          <w:tcPr>
            <w:tcW w:w="1105" w:type="dxa"/>
          </w:tcPr>
          <w:p w14:paraId="2E16EE06" w14:textId="72A3FA9B" w:rsidR="0044742A" w:rsidRPr="00D36968" w:rsidRDefault="0044742A"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0,00</w:t>
            </w:r>
          </w:p>
        </w:tc>
      </w:tr>
      <w:tr w:rsidR="00B26019" w:rsidRPr="00D36968" w14:paraId="7998F1F8" w14:textId="77777777" w:rsidTr="00142ADF">
        <w:tc>
          <w:tcPr>
            <w:tcW w:w="868" w:type="dxa"/>
          </w:tcPr>
          <w:p w14:paraId="7E411BE3" w14:textId="22F76AB9" w:rsidR="00B26019" w:rsidRPr="00D36968" w:rsidRDefault="00B26019" w:rsidP="005B1F32">
            <w:pPr>
              <w:spacing w:after="0" w:line="240" w:lineRule="auto"/>
              <w:ind w:left="142"/>
              <w:jc w:val="center"/>
              <w:rPr>
                <w:rFonts w:ascii="Times New Roman" w:eastAsia="Times New Roman" w:hAnsi="Times New Roman"/>
                <w:b/>
                <w:sz w:val="18"/>
                <w:szCs w:val="18"/>
                <w:lang w:val="es-VE" w:eastAsia="es-VE"/>
              </w:rPr>
            </w:pPr>
            <w:proofErr w:type="gramStart"/>
            <w:r w:rsidRPr="00D36968">
              <w:rPr>
                <w:rFonts w:ascii="Times New Roman" w:eastAsia="Times New Roman" w:hAnsi="Times New Roman"/>
                <w:b/>
                <w:sz w:val="18"/>
                <w:szCs w:val="18"/>
                <w:lang w:val="es-VE" w:eastAsia="es-VE"/>
              </w:rPr>
              <w:t>Total</w:t>
            </w:r>
            <w:proofErr w:type="gramEnd"/>
            <w:r w:rsidRPr="00D36968">
              <w:rPr>
                <w:rFonts w:ascii="Times New Roman" w:eastAsia="Times New Roman" w:hAnsi="Times New Roman"/>
                <w:b/>
                <w:sz w:val="18"/>
                <w:szCs w:val="18"/>
                <w:lang w:val="es-VE" w:eastAsia="es-VE"/>
              </w:rPr>
              <w:t xml:space="preserve"> a favor de la ULA</w:t>
            </w:r>
          </w:p>
        </w:tc>
        <w:tc>
          <w:tcPr>
            <w:tcW w:w="3550" w:type="dxa"/>
            <w:gridSpan w:val="2"/>
          </w:tcPr>
          <w:p w14:paraId="4BF46379" w14:textId="728E342D" w:rsidR="00B26019" w:rsidRPr="00D36968" w:rsidRDefault="00B26019" w:rsidP="005B1F32">
            <w:pPr>
              <w:spacing w:after="0" w:line="240" w:lineRule="auto"/>
              <w:ind w:left="142"/>
              <w:jc w:val="center"/>
              <w:rPr>
                <w:rFonts w:ascii="Times New Roman" w:eastAsia="Times New Roman" w:hAnsi="Times New Roman"/>
                <w:sz w:val="18"/>
                <w:szCs w:val="18"/>
                <w:lang w:val="es-VE" w:eastAsia="es-VE"/>
              </w:rPr>
            </w:pPr>
            <w:r w:rsidRPr="00D36968">
              <w:rPr>
                <w:rFonts w:ascii="Times New Roman" w:eastAsia="Times New Roman" w:hAnsi="Times New Roman"/>
                <w:sz w:val="18"/>
                <w:szCs w:val="18"/>
                <w:lang w:val="es-VE" w:eastAsia="es-VE"/>
              </w:rPr>
              <w:t>69,50</w:t>
            </w:r>
          </w:p>
        </w:tc>
      </w:tr>
    </w:tbl>
    <w:p w14:paraId="462EB000" w14:textId="77777777" w:rsidR="00B26019" w:rsidRPr="00B26019" w:rsidRDefault="00B26019" w:rsidP="005B1F32">
      <w:pPr>
        <w:spacing w:after="0" w:line="240" w:lineRule="auto"/>
        <w:ind w:left="142"/>
        <w:jc w:val="both"/>
        <w:rPr>
          <w:rFonts w:ascii="Times New Roman" w:eastAsia="Times New Roman" w:hAnsi="Times New Roman"/>
          <w:b/>
          <w:sz w:val="24"/>
          <w:szCs w:val="24"/>
          <w:lang w:val="es-VE" w:eastAsia="es-VE"/>
        </w:rPr>
      </w:pPr>
    </w:p>
    <w:p w14:paraId="210128B9" w14:textId="7F0090AD" w:rsidR="00B26019" w:rsidRPr="00B26019" w:rsidRDefault="00B26019" w:rsidP="005B1F32">
      <w:pPr>
        <w:spacing w:after="0" w:line="240" w:lineRule="auto"/>
        <w:ind w:left="142"/>
        <w:jc w:val="both"/>
        <w:rPr>
          <w:rFonts w:ascii="Times New Roman" w:eastAsia="Times New Roman" w:hAnsi="Times New Roman"/>
          <w:sz w:val="24"/>
          <w:szCs w:val="24"/>
          <w:lang w:val="es-VE" w:eastAsia="es-VE"/>
        </w:rPr>
      </w:pPr>
      <w:r w:rsidRPr="0044742A">
        <w:rPr>
          <w:rFonts w:ascii="Times New Roman" w:eastAsia="Times New Roman" w:hAnsi="Times New Roman"/>
          <w:b/>
          <w:sz w:val="24"/>
          <w:szCs w:val="24"/>
          <w:lang w:val="es-VE" w:eastAsia="es-VE"/>
        </w:rPr>
        <w:t>Fuente:</w:t>
      </w:r>
      <w:r w:rsidRPr="00B26019">
        <w:rPr>
          <w:rFonts w:ascii="Times New Roman" w:eastAsia="Times New Roman" w:hAnsi="Times New Roman"/>
          <w:sz w:val="24"/>
          <w:szCs w:val="24"/>
          <w:lang w:val="es-VE" w:eastAsia="es-VE"/>
        </w:rPr>
        <w:t xml:space="preserve"> Informe de la Unidad de Bienes. Consejo de Fomento. 2017</w:t>
      </w:r>
    </w:p>
    <w:p w14:paraId="10C1DC32" w14:textId="3FB69C91" w:rsidR="00134F56" w:rsidRDefault="00B26019" w:rsidP="005B1F32">
      <w:pPr>
        <w:spacing w:after="0" w:line="240" w:lineRule="auto"/>
        <w:ind w:left="142"/>
        <w:jc w:val="both"/>
        <w:rPr>
          <w:rFonts w:ascii="Times New Roman" w:eastAsia="Times New Roman" w:hAnsi="Times New Roman"/>
          <w:sz w:val="24"/>
          <w:szCs w:val="24"/>
          <w:lang w:val="es-VE" w:eastAsia="es-VE"/>
        </w:rPr>
      </w:pPr>
      <w:r w:rsidRPr="00B26019">
        <w:rPr>
          <w:rFonts w:ascii="Times New Roman" w:eastAsia="Times New Roman" w:hAnsi="Times New Roman"/>
          <w:sz w:val="24"/>
          <w:szCs w:val="24"/>
          <w:lang w:val="es-VE" w:eastAsia="es-VE"/>
        </w:rPr>
        <w:lastRenderedPageBreak/>
        <w:t xml:space="preserve">Nota: Como se puede observar el cobro por la venta de las parcelas fue realizado correctamente, en un todo de acuerdo a la normativa Institucional. La diferencia reflejada en los recibos de ingresos </w:t>
      </w:r>
      <w:proofErr w:type="spellStart"/>
      <w:r w:rsidRPr="00B26019">
        <w:rPr>
          <w:rFonts w:ascii="Times New Roman" w:eastAsia="Times New Roman" w:hAnsi="Times New Roman"/>
          <w:sz w:val="24"/>
          <w:szCs w:val="24"/>
          <w:lang w:val="es-VE" w:eastAsia="es-VE"/>
        </w:rPr>
        <w:t>N</w:t>
      </w:r>
      <w:r w:rsidR="0044742A">
        <w:rPr>
          <w:rFonts w:ascii="Times New Roman" w:eastAsia="Times New Roman" w:hAnsi="Times New Roman"/>
          <w:sz w:val="24"/>
          <w:szCs w:val="24"/>
          <w:lang w:val="es-VE" w:eastAsia="es-VE"/>
        </w:rPr>
        <w:t>°</w:t>
      </w:r>
      <w:proofErr w:type="spellEnd"/>
      <w:r w:rsidRPr="00B26019">
        <w:rPr>
          <w:rFonts w:ascii="Times New Roman" w:eastAsia="Times New Roman" w:hAnsi="Times New Roman"/>
          <w:sz w:val="24"/>
          <w:szCs w:val="24"/>
          <w:lang w:val="es-VE" w:eastAsia="es-VE"/>
        </w:rPr>
        <w:t xml:space="preserve"> 116 de fecha 02-09-2009, por Bs. 50,00 y el recibo </w:t>
      </w:r>
      <w:proofErr w:type="spellStart"/>
      <w:r w:rsidRPr="00B26019">
        <w:rPr>
          <w:rFonts w:ascii="Times New Roman" w:eastAsia="Times New Roman" w:hAnsi="Times New Roman"/>
          <w:sz w:val="24"/>
          <w:szCs w:val="24"/>
          <w:lang w:val="es-VE" w:eastAsia="es-VE"/>
        </w:rPr>
        <w:t>N°</w:t>
      </w:r>
      <w:proofErr w:type="spellEnd"/>
      <w:r w:rsidRPr="00B26019">
        <w:rPr>
          <w:rFonts w:ascii="Times New Roman" w:eastAsia="Times New Roman" w:hAnsi="Times New Roman"/>
          <w:sz w:val="24"/>
          <w:szCs w:val="24"/>
          <w:lang w:val="es-VE" w:eastAsia="es-VE"/>
        </w:rPr>
        <w:t xml:space="preserve"> 153 de fecha 14-05-2010, por Bs. 19,50, se corresponde a excedentes presentados en los comprobantes de los pagos consignados por los beneficiarios, quienes de antemano conocían perfectamente las cantidades exactas de sus cuotas Igualmente se informa, que estas diferencias no fueron reembolsad</w:t>
      </w:r>
      <w:r w:rsidR="00134F56">
        <w:rPr>
          <w:rFonts w:ascii="Times New Roman" w:eastAsia="Times New Roman" w:hAnsi="Times New Roman"/>
          <w:sz w:val="24"/>
          <w:szCs w:val="24"/>
          <w:lang w:val="es-VE" w:eastAsia="es-VE"/>
        </w:rPr>
        <w:t xml:space="preserve">as a sus acreedores, tomando en </w:t>
      </w:r>
      <w:r w:rsidR="00134F56" w:rsidRPr="00134F56">
        <w:rPr>
          <w:rFonts w:ascii="Times New Roman" w:eastAsia="Times New Roman" w:hAnsi="Times New Roman"/>
          <w:sz w:val="24"/>
          <w:szCs w:val="24"/>
          <w:lang w:val="es-VE" w:eastAsia="es-VE"/>
        </w:rPr>
        <w:t xml:space="preserve">cuenta el principio de importancia relativa expresado en las NORMAS GENERALES DE CONTABILIDAD DEL SECTOR PÚBLICO, en Resolución </w:t>
      </w:r>
      <w:proofErr w:type="spellStart"/>
      <w:r w:rsidR="00134F56" w:rsidRPr="00134F56">
        <w:rPr>
          <w:rFonts w:ascii="Times New Roman" w:eastAsia="Times New Roman" w:hAnsi="Times New Roman"/>
          <w:sz w:val="24"/>
          <w:szCs w:val="24"/>
          <w:lang w:val="es-VE" w:eastAsia="es-VE"/>
        </w:rPr>
        <w:t>N°</w:t>
      </w:r>
      <w:proofErr w:type="spellEnd"/>
      <w:r w:rsidR="00134F56" w:rsidRPr="00134F56">
        <w:rPr>
          <w:rFonts w:ascii="Times New Roman" w:eastAsia="Times New Roman" w:hAnsi="Times New Roman"/>
          <w:sz w:val="24"/>
          <w:szCs w:val="24"/>
          <w:lang w:val="es-VE" w:eastAsia="es-VE"/>
        </w:rPr>
        <w:t xml:space="preserve"> 01-00-00-032, de fecha 28 de noviembre de 1996. (Informe de Unidad de Bienes, Consejo de Fomento, 2017) (Ver anexo G) De lo expuesto, se evidencia que la actuación fiscal no consideró tales aspectos y así quedan desvirtuados sus hallazgos</w:t>
      </w:r>
    </w:p>
    <w:p w14:paraId="5BA13187" w14:textId="77777777" w:rsidR="00134F56" w:rsidRPr="00134F56" w:rsidRDefault="00134F56" w:rsidP="005B1F32">
      <w:pPr>
        <w:spacing w:after="0" w:line="240" w:lineRule="auto"/>
        <w:ind w:left="142"/>
        <w:jc w:val="both"/>
        <w:rPr>
          <w:rFonts w:ascii="Times New Roman" w:eastAsia="Times New Roman" w:hAnsi="Times New Roman"/>
          <w:sz w:val="24"/>
          <w:szCs w:val="24"/>
          <w:lang w:val="es-VE" w:eastAsia="es-VE"/>
        </w:rPr>
      </w:pPr>
    </w:p>
    <w:p w14:paraId="7829346A" w14:textId="77777777" w:rsidR="00134F56" w:rsidRPr="00134F56" w:rsidRDefault="00134F56" w:rsidP="005B1F32">
      <w:pPr>
        <w:spacing w:after="0" w:line="240" w:lineRule="auto"/>
        <w:ind w:left="142"/>
        <w:jc w:val="both"/>
        <w:rPr>
          <w:rFonts w:ascii="Times New Roman" w:eastAsia="Times New Roman" w:hAnsi="Times New Roman"/>
          <w:b/>
          <w:sz w:val="24"/>
          <w:szCs w:val="24"/>
          <w:lang w:val="es-VE" w:eastAsia="es-VE"/>
        </w:rPr>
      </w:pPr>
      <w:r w:rsidRPr="00134F56">
        <w:rPr>
          <w:rFonts w:ascii="Times New Roman" w:eastAsia="Times New Roman" w:hAnsi="Times New Roman"/>
          <w:b/>
          <w:sz w:val="24"/>
          <w:szCs w:val="24"/>
          <w:lang w:val="es-VE" w:eastAsia="es-VE"/>
        </w:rPr>
        <w:t>De las Observaciones 3129 al 3131:</w:t>
      </w:r>
    </w:p>
    <w:p w14:paraId="5FCCC6EF" w14:textId="51F5F37D" w:rsidR="00134F56" w:rsidRDefault="00134F56" w:rsidP="005B1F32">
      <w:pPr>
        <w:spacing w:after="0" w:line="240" w:lineRule="auto"/>
        <w:ind w:left="142"/>
        <w:jc w:val="both"/>
        <w:rPr>
          <w:rFonts w:ascii="Times New Roman" w:eastAsia="Times New Roman" w:hAnsi="Times New Roman"/>
          <w:sz w:val="24"/>
          <w:szCs w:val="24"/>
          <w:lang w:val="es-VE" w:eastAsia="es-VE"/>
        </w:rPr>
      </w:pPr>
      <w:r w:rsidRPr="00134F56">
        <w:rPr>
          <w:rFonts w:ascii="Times New Roman" w:eastAsia="Times New Roman" w:hAnsi="Times New Roman"/>
          <w:sz w:val="24"/>
          <w:szCs w:val="24"/>
          <w:lang w:val="es-VE" w:eastAsia="es-VE"/>
        </w:rPr>
        <w:t>En cuanto a la notificación a otros organismos del Estado de los contratos de compra-venta protocolizados ante la oficina competente, no es competencia de la Universidad de Los Andes, sino como bien lo indica el propio informe preliminar en comento, artículo 65 de la Ley Orgánica de la Contraloría General de la República y el Sistema Nacional de Control Fiscal, en concordancia con el artículo 40 de su reglamento, de modo expreso señala que dicha competencia le corresponde a los jueces, registradores y notarios, mas no a la Universidad de Los Andes, por lo que la actuación fiscal aplicó de modo incorrecto la normativa jurídica expuesta.</w:t>
      </w:r>
    </w:p>
    <w:p w14:paraId="638AEE61" w14:textId="77777777" w:rsidR="00134F56" w:rsidRPr="00134F56" w:rsidRDefault="00134F56" w:rsidP="005B1F32">
      <w:pPr>
        <w:spacing w:after="0" w:line="240" w:lineRule="auto"/>
        <w:ind w:left="142"/>
        <w:jc w:val="both"/>
        <w:rPr>
          <w:rFonts w:ascii="Times New Roman" w:eastAsia="Times New Roman" w:hAnsi="Times New Roman"/>
          <w:sz w:val="24"/>
          <w:szCs w:val="24"/>
          <w:lang w:val="es-VE" w:eastAsia="es-VE"/>
        </w:rPr>
      </w:pPr>
    </w:p>
    <w:p w14:paraId="4DF8A58D" w14:textId="77777777" w:rsidR="00134F56" w:rsidRPr="00134F56" w:rsidRDefault="00134F56" w:rsidP="005B1F32">
      <w:pPr>
        <w:spacing w:after="0" w:line="240" w:lineRule="auto"/>
        <w:ind w:left="142"/>
        <w:jc w:val="both"/>
        <w:rPr>
          <w:rFonts w:ascii="Times New Roman" w:eastAsia="Times New Roman" w:hAnsi="Times New Roman"/>
          <w:b/>
          <w:sz w:val="24"/>
          <w:szCs w:val="24"/>
          <w:lang w:val="es-VE" w:eastAsia="es-VE"/>
        </w:rPr>
      </w:pPr>
      <w:r w:rsidRPr="00134F56">
        <w:rPr>
          <w:rFonts w:ascii="Times New Roman" w:eastAsia="Times New Roman" w:hAnsi="Times New Roman"/>
          <w:b/>
          <w:sz w:val="24"/>
          <w:szCs w:val="24"/>
          <w:lang w:val="es-VE" w:eastAsia="es-VE"/>
        </w:rPr>
        <w:t>Sobre las Observaciones 3132 a la 3139:</w:t>
      </w:r>
    </w:p>
    <w:p w14:paraId="56F3ED2F" w14:textId="6AD959EB" w:rsidR="00134F56" w:rsidRPr="00134F56" w:rsidRDefault="00134F56" w:rsidP="005B1F32">
      <w:pPr>
        <w:spacing w:after="0" w:line="240" w:lineRule="auto"/>
        <w:ind w:left="142"/>
        <w:jc w:val="both"/>
        <w:rPr>
          <w:rFonts w:ascii="Times New Roman" w:eastAsia="Times New Roman" w:hAnsi="Times New Roman"/>
          <w:sz w:val="24"/>
          <w:szCs w:val="24"/>
          <w:lang w:val="es-VE" w:eastAsia="es-VE"/>
        </w:rPr>
      </w:pPr>
      <w:r w:rsidRPr="00134F56">
        <w:rPr>
          <w:rFonts w:ascii="Times New Roman" w:eastAsia="Times New Roman" w:hAnsi="Times New Roman"/>
          <w:sz w:val="24"/>
          <w:szCs w:val="24"/>
          <w:lang w:val="es-VE" w:eastAsia="es-VE"/>
        </w:rPr>
        <w:t>Este grupo de observaciones se basa en lo siguiente</w:t>
      </w:r>
      <w:r w:rsidRPr="00134F56">
        <w:rPr>
          <w:rFonts w:ascii="Times New Roman" w:eastAsia="Times New Roman" w:hAnsi="Times New Roman"/>
          <w:i/>
          <w:sz w:val="24"/>
          <w:szCs w:val="24"/>
          <w:lang w:val="es-VE" w:eastAsia="es-VE"/>
        </w:rPr>
        <w:t>: " no se evidenció documentación que respalde los registros y movimientos contables derivados de las operaciones de venta de las parcelas...".</w:t>
      </w:r>
      <w:r w:rsidRPr="00134F56">
        <w:rPr>
          <w:rFonts w:ascii="Times New Roman" w:eastAsia="Times New Roman" w:hAnsi="Times New Roman"/>
          <w:sz w:val="24"/>
          <w:szCs w:val="24"/>
          <w:lang w:val="es-VE" w:eastAsia="es-VE"/>
        </w:rPr>
        <w:t xml:space="preserve"> La Dirección de Fo</w:t>
      </w:r>
      <w:r>
        <w:rPr>
          <w:rFonts w:ascii="Times New Roman" w:eastAsia="Times New Roman" w:hAnsi="Times New Roman"/>
          <w:sz w:val="24"/>
          <w:szCs w:val="24"/>
          <w:lang w:val="es-VE" w:eastAsia="es-VE"/>
        </w:rPr>
        <w:t xml:space="preserve">mento, a través de su Unidad de </w:t>
      </w:r>
      <w:r w:rsidRPr="00134F56">
        <w:rPr>
          <w:rFonts w:ascii="Times New Roman" w:eastAsia="Times New Roman" w:hAnsi="Times New Roman"/>
          <w:sz w:val="24"/>
          <w:szCs w:val="24"/>
          <w:lang w:val="es-VE" w:eastAsia="es-VE"/>
        </w:rPr>
        <w:t xml:space="preserve">Bienes del </w:t>
      </w:r>
      <w:r w:rsidRPr="00134F56">
        <w:rPr>
          <w:rFonts w:ascii="Times New Roman" w:eastAsia="Times New Roman" w:hAnsi="Times New Roman"/>
          <w:sz w:val="24"/>
          <w:szCs w:val="24"/>
          <w:lang w:val="es-VE" w:eastAsia="es-VE"/>
        </w:rPr>
        <w:t xml:space="preserve">Consejo de Fomento expresa que, </w:t>
      </w:r>
      <w:r w:rsidRPr="00134F56">
        <w:rPr>
          <w:rFonts w:ascii="Times New Roman" w:eastAsia="Times New Roman" w:hAnsi="Times New Roman"/>
          <w:i/>
          <w:sz w:val="24"/>
          <w:szCs w:val="24"/>
          <w:lang w:val="es-VE" w:eastAsia="es-VE"/>
        </w:rPr>
        <w:t>"... En tal sentido, se informa que la Dirección de Fomento en un todo de acuerdo a los procesos administrativos institucionales, reporté continuamente el registro de los pagos efectuados por los beneficiarios para la compra de las parcelas del</w:t>
      </w:r>
      <w:r w:rsidRPr="00134F56">
        <w:rPr>
          <w:rFonts w:ascii="Times New Roman" w:eastAsia="Times New Roman" w:hAnsi="Times New Roman"/>
          <w:sz w:val="24"/>
          <w:szCs w:val="24"/>
          <w:lang w:val="es-VE" w:eastAsia="es-VE"/>
        </w:rPr>
        <w:t xml:space="preserve"> </w:t>
      </w:r>
      <w:r w:rsidRPr="00134F56">
        <w:rPr>
          <w:rFonts w:ascii="Times New Roman" w:eastAsia="Times New Roman" w:hAnsi="Times New Roman"/>
          <w:i/>
          <w:sz w:val="24"/>
          <w:szCs w:val="24"/>
          <w:lang w:val="es-VE" w:eastAsia="es-VE"/>
        </w:rPr>
        <w:t xml:space="preserve">Proyecto Habitacional Santa María, pagos que fueron depositados en su totalidad en las cuentas centrales de la Universidad de Los Andes. Todos los Ingresos generados por dicha venta se clasificaron por el Código de Ingresos </w:t>
      </w:r>
      <w:proofErr w:type="spellStart"/>
      <w:r w:rsidRPr="00134F56">
        <w:rPr>
          <w:rFonts w:ascii="Times New Roman" w:eastAsia="Times New Roman" w:hAnsi="Times New Roman"/>
          <w:i/>
          <w:sz w:val="24"/>
          <w:szCs w:val="24"/>
          <w:lang w:val="es-VE" w:eastAsia="es-VE"/>
        </w:rPr>
        <w:t>N°</w:t>
      </w:r>
      <w:proofErr w:type="spellEnd"/>
      <w:r w:rsidRPr="00134F56">
        <w:rPr>
          <w:rFonts w:ascii="Times New Roman" w:eastAsia="Times New Roman" w:hAnsi="Times New Roman"/>
          <w:i/>
          <w:sz w:val="24"/>
          <w:szCs w:val="24"/>
          <w:lang w:val="es-VE" w:eastAsia="es-VE"/>
        </w:rPr>
        <w:t xml:space="preserve"> 81000 correspondiente a ventas de Terreno y se reportaron oportunamente para sus efectos contables. Las pequeñas diferencias que excedieron al pago por la compra de los inmuebles se registraron mediante el Código de Ingresos 71700 correspondiente con el concepto Otros Ingresos. con el objeto de no alterar el monto total del valor de la venta..."</w:t>
      </w:r>
      <w:r w:rsidRPr="00134F56">
        <w:rPr>
          <w:rFonts w:ascii="Times New Roman" w:eastAsia="Times New Roman" w:hAnsi="Times New Roman"/>
          <w:sz w:val="24"/>
          <w:szCs w:val="24"/>
          <w:lang w:val="es-VE" w:eastAsia="es-VE"/>
        </w:rPr>
        <w:t xml:space="preserve"> (Fuente: Informe de Unidad de Bienes, Consejo de Fomento, 2017) (Ver nuevamente </w:t>
      </w:r>
      <w:r w:rsidRPr="00134F56">
        <w:rPr>
          <w:rFonts w:ascii="Times New Roman" w:eastAsia="Times New Roman" w:hAnsi="Times New Roman"/>
          <w:b/>
          <w:sz w:val="24"/>
          <w:szCs w:val="24"/>
          <w:lang w:val="es-VE" w:eastAsia="es-VE"/>
        </w:rPr>
        <w:t>anexo G</w:t>
      </w:r>
      <w:r w:rsidRPr="00134F56">
        <w:rPr>
          <w:rFonts w:ascii="Times New Roman" w:eastAsia="Times New Roman" w:hAnsi="Times New Roman"/>
          <w:sz w:val="24"/>
          <w:szCs w:val="24"/>
          <w:lang w:val="es-VE" w:eastAsia="es-VE"/>
        </w:rPr>
        <w:t>).</w:t>
      </w:r>
    </w:p>
    <w:p w14:paraId="4ADF315F" w14:textId="77777777" w:rsidR="00134F56" w:rsidRDefault="00134F56" w:rsidP="005B1F32">
      <w:pPr>
        <w:spacing w:after="0" w:line="240" w:lineRule="auto"/>
        <w:ind w:left="142"/>
        <w:jc w:val="both"/>
        <w:rPr>
          <w:rFonts w:ascii="Times New Roman" w:eastAsia="Times New Roman" w:hAnsi="Times New Roman"/>
          <w:sz w:val="24"/>
          <w:szCs w:val="24"/>
          <w:lang w:val="es-VE" w:eastAsia="es-VE"/>
        </w:rPr>
      </w:pPr>
    </w:p>
    <w:p w14:paraId="66DF118B" w14:textId="6F75D7BC" w:rsidR="00134F56" w:rsidRDefault="00134F56" w:rsidP="005B1F32">
      <w:pPr>
        <w:spacing w:after="0" w:line="240" w:lineRule="auto"/>
        <w:ind w:left="142"/>
        <w:jc w:val="both"/>
        <w:rPr>
          <w:rFonts w:ascii="Times New Roman" w:eastAsia="Times New Roman" w:hAnsi="Times New Roman"/>
          <w:sz w:val="24"/>
          <w:szCs w:val="24"/>
          <w:lang w:val="es-VE" w:eastAsia="es-VE"/>
        </w:rPr>
      </w:pPr>
      <w:r w:rsidRPr="00134F56">
        <w:rPr>
          <w:rFonts w:ascii="Times New Roman" w:eastAsia="Times New Roman" w:hAnsi="Times New Roman"/>
          <w:sz w:val="24"/>
          <w:szCs w:val="24"/>
          <w:lang w:val="es-VE" w:eastAsia="es-VE"/>
        </w:rPr>
        <w:t xml:space="preserve">De igual modo, en el Departamento de Contabilidad de la Dirección de Finanzas de la Universidad de Los Andes, constan los comprobantes diarios de todos los registros relacionados con el concepto: "Registro relacionado con venta en parcelas Santa María S/ANEXOS", así como los respectivos asientos contables (Ver </w:t>
      </w:r>
      <w:r w:rsidRPr="00134F56">
        <w:rPr>
          <w:rFonts w:ascii="Times New Roman" w:eastAsia="Times New Roman" w:hAnsi="Times New Roman"/>
          <w:b/>
          <w:sz w:val="24"/>
          <w:szCs w:val="24"/>
          <w:lang w:val="es-VE" w:eastAsia="es-VE"/>
        </w:rPr>
        <w:t>anexo H</w:t>
      </w:r>
      <w:r w:rsidRPr="00134F56">
        <w:rPr>
          <w:rFonts w:ascii="Times New Roman" w:eastAsia="Times New Roman" w:hAnsi="Times New Roman"/>
          <w:sz w:val="24"/>
          <w:szCs w:val="24"/>
          <w:lang w:val="es-VE" w:eastAsia="es-VE"/>
        </w:rPr>
        <w:t>) que respaldan los mismos.</w:t>
      </w:r>
    </w:p>
    <w:p w14:paraId="0848E86B" w14:textId="77777777" w:rsidR="008E760F" w:rsidRDefault="008E760F" w:rsidP="005B1F32">
      <w:pPr>
        <w:spacing w:after="0" w:line="240" w:lineRule="auto"/>
        <w:ind w:left="142"/>
        <w:jc w:val="both"/>
        <w:rPr>
          <w:rFonts w:ascii="Times New Roman" w:eastAsia="Times New Roman" w:hAnsi="Times New Roman"/>
          <w:sz w:val="24"/>
          <w:szCs w:val="24"/>
          <w:lang w:val="es-VE" w:eastAsia="es-VE"/>
        </w:rPr>
      </w:pPr>
    </w:p>
    <w:p w14:paraId="1182F594" w14:textId="3DD9826C" w:rsidR="008E760F" w:rsidRDefault="008E760F" w:rsidP="005B1F32">
      <w:pPr>
        <w:spacing w:after="0" w:line="240" w:lineRule="auto"/>
        <w:ind w:left="142"/>
        <w:jc w:val="both"/>
        <w:rPr>
          <w:rFonts w:ascii="Times New Roman" w:eastAsia="Times New Roman" w:hAnsi="Times New Roman"/>
          <w:sz w:val="24"/>
          <w:szCs w:val="24"/>
          <w:lang w:val="es-VE" w:eastAsia="es-VE"/>
        </w:rPr>
      </w:pPr>
      <w:r w:rsidRPr="008E760F">
        <w:rPr>
          <w:rFonts w:ascii="Times New Roman" w:eastAsia="Times New Roman" w:hAnsi="Times New Roman"/>
          <w:sz w:val="24"/>
          <w:szCs w:val="24"/>
          <w:lang w:val="es-VE" w:eastAsia="es-VE"/>
        </w:rPr>
        <w:t>Lo expuesto, desvirtúa de modo absoluto lo que en efecto señaló la actuación fiscal y que no fue considerado para sus observaciones, lo que evidencia que, por su parte, no fue cumplido con el contenido del artículo 34 de las Normas Generales de Auditoría de Estado, por ende, sus evidencias son insuficientes.</w:t>
      </w:r>
    </w:p>
    <w:p w14:paraId="2648ECE0" w14:textId="77777777" w:rsidR="008E760F" w:rsidRPr="008E760F" w:rsidRDefault="008E760F" w:rsidP="005B1F32">
      <w:pPr>
        <w:spacing w:after="0" w:line="240" w:lineRule="auto"/>
        <w:ind w:left="142"/>
        <w:jc w:val="both"/>
        <w:rPr>
          <w:rFonts w:ascii="Times New Roman" w:eastAsia="Times New Roman" w:hAnsi="Times New Roman"/>
          <w:sz w:val="24"/>
          <w:szCs w:val="24"/>
          <w:lang w:val="es-VE" w:eastAsia="es-VE"/>
        </w:rPr>
      </w:pPr>
    </w:p>
    <w:p w14:paraId="6813E83C" w14:textId="77777777" w:rsidR="008E760F" w:rsidRPr="008E760F" w:rsidRDefault="008E760F" w:rsidP="005B1F32">
      <w:pPr>
        <w:spacing w:after="0" w:line="240" w:lineRule="auto"/>
        <w:ind w:left="142"/>
        <w:jc w:val="both"/>
        <w:rPr>
          <w:rFonts w:ascii="Times New Roman" w:eastAsia="Times New Roman" w:hAnsi="Times New Roman"/>
          <w:b/>
          <w:sz w:val="24"/>
          <w:szCs w:val="24"/>
          <w:lang w:val="es-VE" w:eastAsia="es-VE"/>
        </w:rPr>
      </w:pPr>
      <w:r w:rsidRPr="008E760F">
        <w:rPr>
          <w:rFonts w:ascii="Times New Roman" w:eastAsia="Times New Roman" w:hAnsi="Times New Roman"/>
          <w:b/>
          <w:sz w:val="24"/>
          <w:szCs w:val="24"/>
          <w:lang w:val="es-VE" w:eastAsia="es-VE"/>
        </w:rPr>
        <w:t>De las Observaciones 3140 a 3142:</w:t>
      </w:r>
    </w:p>
    <w:p w14:paraId="5EC12BD9" w14:textId="5C6D3BA7" w:rsidR="008E760F" w:rsidRDefault="008E760F" w:rsidP="005B1F32">
      <w:pPr>
        <w:spacing w:after="0" w:line="240" w:lineRule="auto"/>
        <w:ind w:left="142"/>
        <w:jc w:val="both"/>
        <w:rPr>
          <w:rFonts w:ascii="Times New Roman" w:eastAsia="Times New Roman" w:hAnsi="Times New Roman"/>
          <w:sz w:val="24"/>
          <w:szCs w:val="24"/>
          <w:lang w:val="es-VE" w:eastAsia="es-VE"/>
        </w:rPr>
      </w:pPr>
      <w:r w:rsidRPr="008E760F">
        <w:rPr>
          <w:rFonts w:ascii="Times New Roman" w:eastAsia="Times New Roman" w:hAnsi="Times New Roman"/>
          <w:sz w:val="24"/>
          <w:szCs w:val="24"/>
          <w:lang w:val="es-VE" w:eastAsia="es-VE"/>
        </w:rPr>
        <w:t xml:space="preserve">Sobre estas observaciones, la actuación fiscal si bien en su informe preliminar señaló el marco </w:t>
      </w:r>
      <w:proofErr w:type="spellStart"/>
      <w:r w:rsidRPr="008E760F">
        <w:rPr>
          <w:rFonts w:ascii="Times New Roman" w:eastAsia="Times New Roman" w:hAnsi="Times New Roman"/>
          <w:sz w:val="24"/>
          <w:szCs w:val="24"/>
          <w:lang w:val="es-VE" w:eastAsia="es-VE"/>
        </w:rPr>
        <w:t>legat</w:t>
      </w:r>
      <w:proofErr w:type="spellEnd"/>
      <w:r w:rsidRPr="008E760F">
        <w:rPr>
          <w:rFonts w:ascii="Times New Roman" w:eastAsia="Times New Roman" w:hAnsi="Times New Roman"/>
          <w:sz w:val="24"/>
          <w:szCs w:val="24"/>
          <w:lang w:val="es-VE" w:eastAsia="es-VE"/>
        </w:rPr>
        <w:t xml:space="preserve"> regulatorio (1500) por el cual analizó su trabajo, entre ellos el Reglamento del Consejo de Fomento de la Universidad de Los Andes, no obstante, al parecer no </w:t>
      </w:r>
      <w:r w:rsidRPr="008E760F">
        <w:rPr>
          <w:rFonts w:ascii="Times New Roman" w:eastAsia="Times New Roman" w:hAnsi="Times New Roman"/>
          <w:sz w:val="24"/>
          <w:szCs w:val="24"/>
          <w:lang w:val="es-VE" w:eastAsia="es-VE"/>
        </w:rPr>
        <w:lastRenderedPageBreak/>
        <w:t xml:space="preserve">profundizó en su lectura, ya que obvió que en la misma se establecen las funciones de la Dirección de Fomento entre las cuales está la de ejecutar las decisiones del Consejo de Fomento, que tenía a su cargo todo lo relacionado con el Proyecto Habitacional objeto del informe preliminar en comento, como parte de sus obligaciones legales y reglamentarias, por consiguiente, la Dirección de Fomento debía realizar todo lo concerniente a los permisos y demás trámites que al respecto ameritaba el aludido proyecto urbanístico, en consecuencia, la supuesta delegación invocada por la actuación fiscal no se corresponde con el referido proyecto, además de no ser necesaria ni mucho menos obligante para la sustanciación y seguimiento correspondiente, en este sentido, en el artículo 22 del reglamento del Consejo de Fomento, establece -con el fin de facilitar el funcionamiento permanente del Consejo de Fomento-, la creación de la Dirección de Fomento como órgano administrativo, para cumplir con los cometidos y objetivos del Consejo, el cual estará a cargo de un Director, cuyas atribuciones fueron definidas en el artículo 24 </w:t>
      </w:r>
      <w:proofErr w:type="spellStart"/>
      <w:r w:rsidRPr="008E760F">
        <w:rPr>
          <w:rFonts w:ascii="Times New Roman" w:eastAsia="Times New Roman" w:hAnsi="Times New Roman"/>
          <w:sz w:val="24"/>
          <w:szCs w:val="24"/>
          <w:lang w:val="es-VE" w:eastAsia="es-VE"/>
        </w:rPr>
        <w:t>ejusdem</w:t>
      </w:r>
      <w:proofErr w:type="spellEnd"/>
      <w:r w:rsidRPr="008E760F">
        <w:rPr>
          <w:rFonts w:ascii="Times New Roman" w:eastAsia="Times New Roman" w:hAnsi="Times New Roman"/>
          <w:sz w:val="24"/>
          <w:szCs w:val="24"/>
          <w:lang w:val="es-VE" w:eastAsia="es-VE"/>
        </w:rPr>
        <w:t xml:space="preserve">, así queda evidenciado de las diferentes actas de las sesiones del Consejo de Fomento </w:t>
      </w:r>
      <w:proofErr w:type="spellStart"/>
      <w:r w:rsidRPr="008E760F">
        <w:rPr>
          <w:rFonts w:ascii="Times New Roman" w:eastAsia="Times New Roman" w:hAnsi="Times New Roman"/>
          <w:sz w:val="24"/>
          <w:szCs w:val="24"/>
          <w:lang w:val="es-VE" w:eastAsia="es-VE"/>
        </w:rPr>
        <w:t>N°</w:t>
      </w:r>
      <w:proofErr w:type="spellEnd"/>
      <w:r w:rsidRPr="008E760F">
        <w:rPr>
          <w:rFonts w:ascii="Times New Roman" w:eastAsia="Times New Roman" w:hAnsi="Times New Roman"/>
          <w:sz w:val="24"/>
          <w:szCs w:val="24"/>
          <w:lang w:val="es-VE" w:eastAsia="es-VE"/>
        </w:rPr>
        <w:t xml:space="preserve"> 141, 142, 143, 145, 147 de los años 2007, 2008 y 2009, así como de los diferentes oficios suscritos al efecto y también de comunicaciones recibidas sobre tal asunto, evidenciándose parte de las actuaciones previas que en ése sentido se realizaron mas no de fallas de planificación alguna como erradamente sostiene la actuación fiscal (Ver </w:t>
      </w:r>
      <w:r w:rsidRPr="008E760F">
        <w:rPr>
          <w:rFonts w:ascii="Times New Roman" w:eastAsia="Times New Roman" w:hAnsi="Times New Roman"/>
          <w:b/>
          <w:sz w:val="24"/>
          <w:szCs w:val="24"/>
          <w:lang w:val="es-VE" w:eastAsia="es-VE"/>
        </w:rPr>
        <w:t>anexo I</w:t>
      </w:r>
      <w:r w:rsidRPr="008E760F">
        <w:rPr>
          <w:rFonts w:ascii="Times New Roman" w:eastAsia="Times New Roman" w:hAnsi="Times New Roman"/>
          <w:sz w:val="24"/>
          <w:szCs w:val="24"/>
          <w:lang w:val="es-VE" w:eastAsia="es-VE"/>
        </w:rPr>
        <w:t xml:space="preserve">), lo que </w:t>
      </w:r>
      <w:proofErr w:type="spellStart"/>
      <w:r w:rsidRPr="008E760F">
        <w:rPr>
          <w:rFonts w:ascii="Times New Roman" w:eastAsia="Times New Roman" w:hAnsi="Times New Roman"/>
          <w:sz w:val="24"/>
          <w:szCs w:val="24"/>
          <w:lang w:val="es-VE" w:eastAsia="es-VE"/>
        </w:rPr>
        <w:t>desvirtűa</w:t>
      </w:r>
      <w:proofErr w:type="spellEnd"/>
      <w:r w:rsidRPr="008E760F">
        <w:rPr>
          <w:rFonts w:ascii="Times New Roman" w:eastAsia="Times New Roman" w:hAnsi="Times New Roman"/>
          <w:sz w:val="24"/>
          <w:szCs w:val="24"/>
          <w:lang w:val="es-VE" w:eastAsia="es-VE"/>
        </w:rPr>
        <w:t xml:space="preserve"> el supuesto hallazgo que en este sentido señaló el órgano de control fiscal externo.-</w:t>
      </w:r>
    </w:p>
    <w:p w14:paraId="65966E60" w14:textId="77777777" w:rsidR="008E760F" w:rsidRPr="008E760F" w:rsidRDefault="008E760F" w:rsidP="005B1F32">
      <w:pPr>
        <w:spacing w:after="0" w:line="240" w:lineRule="auto"/>
        <w:ind w:left="142"/>
        <w:jc w:val="both"/>
        <w:rPr>
          <w:rFonts w:ascii="Times New Roman" w:eastAsia="Times New Roman" w:hAnsi="Times New Roman"/>
          <w:sz w:val="24"/>
          <w:szCs w:val="24"/>
          <w:lang w:val="es-VE" w:eastAsia="es-VE"/>
        </w:rPr>
      </w:pPr>
    </w:p>
    <w:p w14:paraId="33BC0CCF" w14:textId="77777777" w:rsidR="008E760F" w:rsidRPr="008E760F" w:rsidRDefault="008E760F" w:rsidP="005B1F32">
      <w:pPr>
        <w:spacing w:after="0" w:line="240" w:lineRule="auto"/>
        <w:ind w:left="142"/>
        <w:jc w:val="both"/>
        <w:rPr>
          <w:rFonts w:ascii="Times New Roman" w:eastAsia="Times New Roman" w:hAnsi="Times New Roman"/>
          <w:b/>
          <w:sz w:val="24"/>
          <w:szCs w:val="24"/>
          <w:lang w:val="es-VE" w:eastAsia="es-VE"/>
        </w:rPr>
      </w:pPr>
      <w:r w:rsidRPr="008E760F">
        <w:rPr>
          <w:rFonts w:ascii="Times New Roman" w:eastAsia="Times New Roman" w:hAnsi="Times New Roman"/>
          <w:b/>
          <w:sz w:val="24"/>
          <w:szCs w:val="24"/>
          <w:lang w:val="es-VE" w:eastAsia="es-VE"/>
        </w:rPr>
        <w:t>De las Observaciones 3200 a 3203:</w:t>
      </w:r>
    </w:p>
    <w:p w14:paraId="50442708" w14:textId="77777777" w:rsidR="008E760F" w:rsidRPr="008E760F" w:rsidRDefault="008E760F" w:rsidP="005B1F32">
      <w:pPr>
        <w:spacing w:after="0" w:line="240" w:lineRule="auto"/>
        <w:ind w:left="142"/>
        <w:jc w:val="both"/>
        <w:rPr>
          <w:rFonts w:ascii="Times New Roman" w:eastAsia="Times New Roman" w:hAnsi="Times New Roman"/>
          <w:sz w:val="24"/>
          <w:szCs w:val="24"/>
          <w:lang w:val="es-VE" w:eastAsia="es-VE"/>
        </w:rPr>
      </w:pPr>
      <w:r w:rsidRPr="008E760F">
        <w:rPr>
          <w:rFonts w:ascii="Times New Roman" w:eastAsia="Times New Roman" w:hAnsi="Times New Roman"/>
          <w:sz w:val="24"/>
          <w:szCs w:val="24"/>
          <w:lang w:val="es-VE" w:eastAsia="es-VE"/>
        </w:rPr>
        <w:t xml:space="preserve">Sobre la culminación del proyecto habitacional y equipamiento urbano, no es responsabilidad de la Universidad de Los Andes ni formaba parte del mandato del Consejo Universitario en resolución N°CU-0934 de fecha 21 de abril de 2008 (Ver anexo J), lo cual desvirtúa lo observado en la actuación fiscal al no tener evidencias </w:t>
      </w:r>
      <w:r w:rsidRPr="008E760F">
        <w:rPr>
          <w:rFonts w:ascii="Times New Roman" w:eastAsia="Times New Roman" w:hAnsi="Times New Roman"/>
          <w:sz w:val="24"/>
          <w:szCs w:val="24"/>
          <w:lang w:val="es-VE" w:eastAsia="es-VE"/>
        </w:rPr>
        <w:t>suficientes que determinaran lo contrario, al no verificar igualmente el Libro de Actas de Sesiones del Consejo de Fomento de la Universidad de Los Andes y la correspondencia emitida al efecto y que reposan en los archivos de dicha dependencia universitaria.</w:t>
      </w:r>
    </w:p>
    <w:p w14:paraId="39154CCD" w14:textId="57154A9D" w:rsidR="00134F56" w:rsidRDefault="00134F56" w:rsidP="005B1F32">
      <w:pPr>
        <w:spacing w:after="0" w:line="240" w:lineRule="auto"/>
        <w:ind w:left="142"/>
        <w:jc w:val="both"/>
        <w:rPr>
          <w:rFonts w:ascii="Times New Roman" w:eastAsia="Times New Roman" w:hAnsi="Times New Roman"/>
          <w:sz w:val="24"/>
          <w:szCs w:val="24"/>
          <w:lang w:val="es-VE" w:eastAsia="es-VE"/>
        </w:rPr>
      </w:pPr>
    </w:p>
    <w:p w14:paraId="226FBB7C" w14:textId="0924C440" w:rsidR="00991266" w:rsidRDefault="00991266" w:rsidP="005B1F32">
      <w:pPr>
        <w:spacing w:after="0" w:line="240" w:lineRule="auto"/>
        <w:ind w:left="142"/>
        <w:jc w:val="both"/>
        <w:rPr>
          <w:rFonts w:ascii="Times New Roman" w:eastAsia="Times New Roman" w:hAnsi="Times New Roman"/>
          <w:sz w:val="24"/>
          <w:szCs w:val="24"/>
          <w:lang w:val="es-VE" w:eastAsia="es-VE"/>
        </w:rPr>
      </w:pPr>
      <w:r w:rsidRPr="00991266">
        <w:rPr>
          <w:rFonts w:ascii="Times New Roman" w:eastAsia="Times New Roman" w:hAnsi="Times New Roman"/>
          <w:sz w:val="24"/>
          <w:szCs w:val="24"/>
          <w:lang w:val="es-VE" w:eastAsia="es-VE"/>
        </w:rPr>
        <w:t xml:space="preserve">De las Observaciones 3200 al 3203: Estas observaciones tienen que ver con </w:t>
      </w:r>
      <w:r w:rsidRPr="004539C3">
        <w:rPr>
          <w:rFonts w:ascii="Times New Roman" w:eastAsia="Times New Roman" w:hAnsi="Times New Roman"/>
          <w:i/>
          <w:sz w:val="24"/>
          <w:szCs w:val="24"/>
          <w:lang w:val="es-VE" w:eastAsia="es-VE"/>
        </w:rPr>
        <w:t xml:space="preserve">".... la verificación In Situ sobre el avance </w:t>
      </w:r>
      <w:proofErr w:type="spellStart"/>
      <w:r w:rsidRPr="004539C3">
        <w:rPr>
          <w:rFonts w:ascii="Times New Roman" w:eastAsia="Times New Roman" w:hAnsi="Times New Roman"/>
          <w:i/>
          <w:sz w:val="24"/>
          <w:szCs w:val="24"/>
          <w:lang w:val="es-VE" w:eastAsia="es-VE"/>
        </w:rPr>
        <w:t>fisico</w:t>
      </w:r>
      <w:proofErr w:type="spellEnd"/>
      <w:r w:rsidRPr="004539C3">
        <w:rPr>
          <w:rFonts w:ascii="Times New Roman" w:eastAsia="Times New Roman" w:hAnsi="Times New Roman"/>
          <w:i/>
          <w:sz w:val="24"/>
          <w:szCs w:val="24"/>
          <w:lang w:val="es-VE" w:eastAsia="es-VE"/>
        </w:rPr>
        <w:t xml:space="preserve"> y estado actual del proyecto habitacional ubicado en la Urbanización Santa </w:t>
      </w:r>
      <w:proofErr w:type="spellStart"/>
      <w:r w:rsidRPr="004539C3">
        <w:rPr>
          <w:rFonts w:ascii="Times New Roman" w:eastAsia="Times New Roman" w:hAnsi="Times New Roman"/>
          <w:i/>
          <w:sz w:val="24"/>
          <w:szCs w:val="24"/>
          <w:lang w:val="es-VE" w:eastAsia="es-VE"/>
        </w:rPr>
        <w:t>Maria</w:t>
      </w:r>
      <w:proofErr w:type="spellEnd"/>
      <w:r w:rsidRPr="004539C3">
        <w:rPr>
          <w:rFonts w:ascii="Times New Roman" w:eastAsia="Times New Roman" w:hAnsi="Times New Roman"/>
          <w:i/>
          <w:sz w:val="24"/>
          <w:szCs w:val="24"/>
          <w:lang w:val="es-VE" w:eastAsia="es-VE"/>
        </w:rPr>
        <w:t>...": la actuación fiscal describe que efectuó una especie de inspección sobre el lugar del proyecto habitacional en fecha 14 de junio de 2017, describiendo una serie de situaciones tales como "urbanismo está desprovisto de alumbrado público</w:t>
      </w:r>
      <w:r w:rsidRPr="00991266">
        <w:rPr>
          <w:rFonts w:ascii="Times New Roman" w:eastAsia="Times New Roman" w:hAnsi="Times New Roman"/>
          <w:sz w:val="24"/>
          <w:szCs w:val="24"/>
          <w:lang w:val="es-VE" w:eastAsia="es-VE"/>
        </w:rPr>
        <w:t xml:space="preserve">....", entre otros, manifestando que el proyecto aprobado por el Consejo Universitario a través de la Resolución </w:t>
      </w:r>
      <w:proofErr w:type="spellStart"/>
      <w:r w:rsidRPr="00991266">
        <w:rPr>
          <w:rFonts w:ascii="Times New Roman" w:eastAsia="Times New Roman" w:hAnsi="Times New Roman"/>
          <w:sz w:val="24"/>
          <w:szCs w:val="24"/>
          <w:lang w:val="es-VE" w:eastAsia="es-VE"/>
        </w:rPr>
        <w:t>N°</w:t>
      </w:r>
      <w:proofErr w:type="spellEnd"/>
      <w:r w:rsidRPr="00991266">
        <w:rPr>
          <w:rFonts w:ascii="Times New Roman" w:eastAsia="Times New Roman" w:hAnsi="Times New Roman"/>
          <w:sz w:val="24"/>
          <w:szCs w:val="24"/>
          <w:lang w:val="es-VE" w:eastAsia="es-VE"/>
        </w:rPr>
        <w:t xml:space="preserve"> CU-0934 del 21.04.2008 así lo establecía y lo concatena con el contenido del artículo 82 constitucional.</w:t>
      </w:r>
    </w:p>
    <w:p w14:paraId="62897210" w14:textId="77777777" w:rsidR="004539C3" w:rsidRPr="00991266" w:rsidRDefault="004539C3" w:rsidP="005B1F32">
      <w:pPr>
        <w:spacing w:after="0" w:line="240" w:lineRule="auto"/>
        <w:ind w:left="142"/>
        <w:jc w:val="both"/>
        <w:rPr>
          <w:rFonts w:ascii="Times New Roman" w:eastAsia="Times New Roman" w:hAnsi="Times New Roman"/>
          <w:sz w:val="24"/>
          <w:szCs w:val="24"/>
          <w:lang w:val="es-VE" w:eastAsia="es-VE"/>
        </w:rPr>
      </w:pPr>
    </w:p>
    <w:p w14:paraId="33783D5E" w14:textId="4DE9C417" w:rsidR="00991266" w:rsidRDefault="00991266" w:rsidP="005B1F32">
      <w:pPr>
        <w:spacing w:after="0" w:line="240" w:lineRule="auto"/>
        <w:ind w:left="142"/>
        <w:jc w:val="both"/>
        <w:rPr>
          <w:rFonts w:ascii="Times New Roman" w:eastAsia="Times New Roman" w:hAnsi="Times New Roman"/>
          <w:sz w:val="24"/>
          <w:szCs w:val="24"/>
          <w:lang w:val="es-VE" w:eastAsia="es-VE"/>
        </w:rPr>
      </w:pPr>
      <w:r w:rsidRPr="00991266">
        <w:rPr>
          <w:rFonts w:ascii="Times New Roman" w:eastAsia="Times New Roman" w:hAnsi="Times New Roman"/>
          <w:sz w:val="24"/>
          <w:szCs w:val="24"/>
          <w:lang w:val="es-VE" w:eastAsia="es-VE"/>
        </w:rPr>
        <w:t xml:space="preserve">Sobre estas observaciones, la actuación fiscal obvió que es responsabilidad de los propietarios el desarrollo del urbanismo en mención, así como de la construcción, avance de las obras, entre otras. y </w:t>
      </w:r>
      <w:r w:rsidR="004539C3" w:rsidRPr="00991266">
        <w:rPr>
          <w:rFonts w:ascii="Times New Roman" w:eastAsia="Times New Roman" w:hAnsi="Times New Roman"/>
          <w:sz w:val="24"/>
          <w:szCs w:val="24"/>
          <w:lang w:val="es-VE" w:eastAsia="es-VE"/>
        </w:rPr>
        <w:t>que,</w:t>
      </w:r>
      <w:r w:rsidRPr="00991266">
        <w:rPr>
          <w:rFonts w:ascii="Times New Roman" w:eastAsia="Times New Roman" w:hAnsi="Times New Roman"/>
          <w:sz w:val="24"/>
          <w:szCs w:val="24"/>
          <w:lang w:val="es-VE" w:eastAsia="es-VE"/>
        </w:rPr>
        <w:t xml:space="preserve"> de igual modo, no se corresponde con lo aprobado por el Consejo Universitario en el mencionado instrumento jurídico como erróneamente sostiene el órgano de control fiscal externo. constituyendo una suerte de falso supuesto de hecho, cuando lo cierto es que la Universidad de Los Andes, aprobó el Proyecto Habitacional, mas no su ejecución y así se aprecia de la lectura del instrumento normativo universitario, la cual, reiteramos, es responsabilidad de los propietarios, cuyo deber es adquirido al momento de suscribir el contrato de compraventa como en efecto </w:t>
      </w:r>
      <w:proofErr w:type="spellStart"/>
      <w:r w:rsidRPr="00991266">
        <w:rPr>
          <w:rFonts w:ascii="Times New Roman" w:eastAsia="Times New Roman" w:hAnsi="Times New Roman"/>
          <w:sz w:val="24"/>
          <w:szCs w:val="24"/>
          <w:lang w:val="es-VE" w:eastAsia="es-VE"/>
        </w:rPr>
        <w:t>asi</w:t>
      </w:r>
      <w:proofErr w:type="spellEnd"/>
      <w:r w:rsidRPr="00991266">
        <w:rPr>
          <w:rFonts w:ascii="Times New Roman" w:eastAsia="Times New Roman" w:hAnsi="Times New Roman"/>
          <w:sz w:val="24"/>
          <w:szCs w:val="24"/>
          <w:lang w:val="es-VE" w:eastAsia="es-VE"/>
        </w:rPr>
        <w:t xml:space="preserve"> ha ocurrido con los cincuenta (50) parcelas ya vendidas tal y como consta de los diversos documentos suscritos al efecto y que así consta igualmente en la Oficina de Registro Público del Municipio Libertador del estado Bolivariano de Mérida, cuyos copias también </w:t>
      </w:r>
      <w:r w:rsidRPr="00991266">
        <w:rPr>
          <w:rFonts w:ascii="Times New Roman" w:eastAsia="Times New Roman" w:hAnsi="Times New Roman"/>
          <w:sz w:val="24"/>
          <w:szCs w:val="24"/>
          <w:lang w:val="es-VE" w:eastAsia="es-VE"/>
        </w:rPr>
        <w:lastRenderedPageBreak/>
        <w:t>reposan en los archivos de la Dirección de Fomento de la Universidad de Los Andes como respaldo administrativo del manejo de tales bienes.</w:t>
      </w:r>
    </w:p>
    <w:p w14:paraId="1C1493AE" w14:textId="77777777" w:rsidR="004539C3" w:rsidRPr="00991266" w:rsidRDefault="004539C3" w:rsidP="005B1F32">
      <w:pPr>
        <w:spacing w:after="0" w:line="240" w:lineRule="auto"/>
        <w:ind w:left="142"/>
        <w:jc w:val="both"/>
        <w:rPr>
          <w:rFonts w:ascii="Times New Roman" w:eastAsia="Times New Roman" w:hAnsi="Times New Roman"/>
          <w:sz w:val="24"/>
          <w:szCs w:val="24"/>
          <w:lang w:val="es-VE" w:eastAsia="es-VE"/>
        </w:rPr>
      </w:pPr>
    </w:p>
    <w:p w14:paraId="26D71744" w14:textId="77777777" w:rsidR="00991266" w:rsidRPr="00991266" w:rsidRDefault="00991266" w:rsidP="005B1F32">
      <w:pPr>
        <w:spacing w:after="0" w:line="240" w:lineRule="auto"/>
        <w:ind w:left="142"/>
        <w:jc w:val="both"/>
        <w:rPr>
          <w:rFonts w:ascii="Times New Roman" w:eastAsia="Times New Roman" w:hAnsi="Times New Roman"/>
          <w:sz w:val="24"/>
          <w:szCs w:val="24"/>
          <w:lang w:val="es-VE" w:eastAsia="es-VE"/>
        </w:rPr>
      </w:pPr>
      <w:r w:rsidRPr="00991266">
        <w:rPr>
          <w:rFonts w:ascii="Times New Roman" w:eastAsia="Times New Roman" w:hAnsi="Times New Roman"/>
          <w:sz w:val="24"/>
          <w:szCs w:val="24"/>
          <w:lang w:val="es-VE" w:eastAsia="es-VE"/>
        </w:rPr>
        <w:t xml:space="preserve">Así mismo, la actuación fiscal señala: </w:t>
      </w:r>
      <w:r w:rsidRPr="004539C3">
        <w:rPr>
          <w:rFonts w:ascii="Times New Roman" w:eastAsia="Times New Roman" w:hAnsi="Times New Roman"/>
          <w:i/>
          <w:sz w:val="24"/>
          <w:szCs w:val="24"/>
          <w:lang w:val="es-VE" w:eastAsia="es-VE"/>
        </w:rPr>
        <w:t>"Esta situación se originó por parte del Consejo de Fomento al aprobar un proyecto habitacional y presentarlo al Consejo Universitario sin tomar en consideración a los propietarios..."</w:t>
      </w:r>
      <w:r w:rsidRPr="00991266">
        <w:rPr>
          <w:rFonts w:ascii="Times New Roman" w:eastAsia="Times New Roman" w:hAnsi="Times New Roman"/>
          <w:sz w:val="24"/>
          <w:szCs w:val="24"/>
          <w:lang w:val="es-VE" w:eastAsia="es-VE"/>
        </w:rPr>
        <w:t>: lo cual a todas luces es sumamente contradictorio, debido a que para el momento de aprobarse el proyecto (21.04.2008), no se había producido venta alguna de las parcelas, por lo que mal podría tomarse en consideración a unos propietarios que aún no existían, siendo que las ventas se comenzaron a ejecutar desde el año 2009; por lo que las "evidencias" colectadas por la actuación fiscal no tienen relación entre sí, ni mucho menos con el fundamento jurídico invocado como criterio para así estimar la causa y el efecto como elementos que deriven en un hallazgo, por ende, el razonamiento dado al efecto así como de las fotografías tomadas en la inspección in situ, no se compagina con la realidad de los hechos.</w:t>
      </w:r>
    </w:p>
    <w:p w14:paraId="2F0914C6" w14:textId="5C722E36" w:rsidR="00134F56" w:rsidRDefault="00134F56" w:rsidP="005B1F32">
      <w:pPr>
        <w:spacing w:after="0" w:line="240" w:lineRule="auto"/>
        <w:ind w:left="142"/>
        <w:jc w:val="both"/>
        <w:rPr>
          <w:rFonts w:ascii="Times New Roman" w:eastAsia="Times New Roman" w:hAnsi="Times New Roman"/>
          <w:sz w:val="24"/>
          <w:szCs w:val="24"/>
          <w:lang w:val="es-VE" w:eastAsia="es-VE"/>
        </w:rPr>
      </w:pPr>
    </w:p>
    <w:p w14:paraId="38B62A71" w14:textId="0147A94A" w:rsidR="00DB234A" w:rsidRDefault="00DB234A" w:rsidP="005B1F32">
      <w:pPr>
        <w:spacing w:after="0" w:line="240" w:lineRule="auto"/>
        <w:ind w:left="142"/>
        <w:jc w:val="both"/>
        <w:rPr>
          <w:rFonts w:ascii="Times New Roman" w:eastAsia="Times New Roman" w:hAnsi="Times New Roman"/>
          <w:sz w:val="24"/>
          <w:szCs w:val="24"/>
          <w:lang w:val="es-VE" w:eastAsia="es-VE"/>
        </w:rPr>
      </w:pPr>
      <w:r w:rsidRPr="00DB234A">
        <w:rPr>
          <w:rFonts w:ascii="Times New Roman" w:eastAsia="Times New Roman" w:hAnsi="Times New Roman"/>
          <w:sz w:val="24"/>
          <w:szCs w:val="24"/>
          <w:lang w:val="es-VE" w:eastAsia="es-VE"/>
        </w:rPr>
        <w:t xml:space="preserve">De las observaciones 3204 a la 3207: Sobre estas observaciones finales, la actuación fiscal señala lo relacionado con el cambio de uso en este caso, del uso del suelo para referirnos de modo correcto como lo señala la normativa </w:t>
      </w:r>
      <w:proofErr w:type="spellStart"/>
      <w:r w:rsidRPr="00DB234A">
        <w:rPr>
          <w:rFonts w:ascii="Times New Roman" w:eastAsia="Times New Roman" w:hAnsi="Times New Roman"/>
          <w:sz w:val="24"/>
          <w:szCs w:val="24"/>
          <w:lang w:val="es-VE" w:eastAsia="es-VE"/>
        </w:rPr>
        <w:t>urbanistica</w:t>
      </w:r>
      <w:proofErr w:type="spellEnd"/>
      <w:r w:rsidRPr="00DB234A">
        <w:rPr>
          <w:rFonts w:ascii="Times New Roman" w:eastAsia="Times New Roman" w:hAnsi="Times New Roman"/>
          <w:sz w:val="24"/>
          <w:szCs w:val="24"/>
          <w:lang w:val="es-VE" w:eastAsia="es-VE"/>
        </w:rPr>
        <w:t xml:space="preserve"> y de ordenamiento territorial, así como las ordenanzas municipales, al parecer, el hallazgo no es tal, ya que se obvia que el cambio de uso fue implementado en la zona donde se asienta el aludido proyecto urbanístico a propósito del Plan de Ordenamiento Urbanístico del Área Metropolitana de Mérida-Ejido-</w:t>
      </w:r>
      <w:proofErr w:type="spellStart"/>
      <w:r w:rsidRPr="00DB234A">
        <w:rPr>
          <w:rFonts w:ascii="Times New Roman" w:eastAsia="Times New Roman" w:hAnsi="Times New Roman"/>
          <w:sz w:val="24"/>
          <w:szCs w:val="24"/>
          <w:lang w:val="es-VE" w:eastAsia="es-VE"/>
        </w:rPr>
        <w:t>Tabay</w:t>
      </w:r>
      <w:proofErr w:type="spellEnd"/>
      <w:r w:rsidRPr="00DB234A">
        <w:rPr>
          <w:rFonts w:ascii="Times New Roman" w:eastAsia="Times New Roman" w:hAnsi="Times New Roman"/>
          <w:sz w:val="24"/>
          <w:szCs w:val="24"/>
          <w:lang w:val="es-VE" w:eastAsia="es-VE"/>
        </w:rPr>
        <w:t xml:space="preserve"> aprobado según Resolución </w:t>
      </w:r>
      <w:proofErr w:type="spellStart"/>
      <w:r w:rsidRPr="00DB234A">
        <w:rPr>
          <w:rFonts w:ascii="Times New Roman" w:eastAsia="Times New Roman" w:hAnsi="Times New Roman"/>
          <w:sz w:val="24"/>
          <w:szCs w:val="24"/>
          <w:lang w:val="es-VE" w:eastAsia="es-VE"/>
        </w:rPr>
        <w:t>N°</w:t>
      </w:r>
      <w:proofErr w:type="spellEnd"/>
      <w:r w:rsidRPr="00DB234A">
        <w:rPr>
          <w:rFonts w:ascii="Times New Roman" w:eastAsia="Times New Roman" w:hAnsi="Times New Roman"/>
          <w:sz w:val="24"/>
          <w:szCs w:val="24"/>
          <w:lang w:val="es-VE" w:eastAsia="es-VE"/>
        </w:rPr>
        <w:t xml:space="preserve"> 3001 de fecha 08/01/1999 publicado en la Gaceta Oficial </w:t>
      </w:r>
      <w:proofErr w:type="spellStart"/>
      <w:r w:rsidRPr="00DB234A">
        <w:rPr>
          <w:rFonts w:ascii="Times New Roman" w:eastAsia="Times New Roman" w:hAnsi="Times New Roman"/>
          <w:sz w:val="24"/>
          <w:szCs w:val="24"/>
          <w:lang w:val="es-VE" w:eastAsia="es-VE"/>
        </w:rPr>
        <w:t>Nº</w:t>
      </w:r>
      <w:proofErr w:type="spellEnd"/>
      <w:r w:rsidRPr="00DB234A">
        <w:rPr>
          <w:rFonts w:ascii="Times New Roman" w:eastAsia="Times New Roman" w:hAnsi="Times New Roman"/>
          <w:sz w:val="24"/>
          <w:szCs w:val="24"/>
          <w:lang w:val="es-VE" w:eastAsia="es-VE"/>
        </w:rPr>
        <w:t xml:space="preserve"> 5303 del 01.02.1999 que la zonificó como AR-2 con una densidad bruta máxima de 150 habitantes por hectárea y así lo recogió la Reforma de la Ordenanza Municipal de Lineamientos de Usos del Suelo referidos a la Poligonal Urbana del Municipio Libertador </w:t>
      </w:r>
      <w:r w:rsidRPr="00DB234A">
        <w:rPr>
          <w:rFonts w:ascii="Times New Roman" w:eastAsia="Times New Roman" w:hAnsi="Times New Roman"/>
          <w:sz w:val="24"/>
          <w:szCs w:val="24"/>
          <w:lang w:val="es-VE" w:eastAsia="es-VE"/>
        </w:rPr>
        <w:t xml:space="preserve">del Estado Mérida, publicada en la Gaceta Municipal N 58. Año III del 25.03.2002 del Municipio Libertador del estado Mérida, por lo que la Aclaratoria protocolizada el 20 de julio de 2009, fue para precisar los porcentajes de los </w:t>
      </w:r>
      <w:proofErr w:type="spellStart"/>
      <w:r w:rsidRPr="00DB234A">
        <w:rPr>
          <w:rFonts w:ascii="Times New Roman" w:eastAsia="Times New Roman" w:hAnsi="Times New Roman"/>
          <w:sz w:val="24"/>
          <w:szCs w:val="24"/>
          <w:lang w:val="es-VE" w:eastAsia="es-VE"/>
        </w:rPr>
        <w:t>parcelamientos</w:t>
      </w:r>
      <w:proofErr w:type="spellEnd"/>
      <w:r w:rsidRPr="00DB234A">
        <w:rPr>
          <w:rFonts w:ascii="Times New Roman" w:eastAsia="Times New Roman" w:hAnsi="Times New Roman"/>
          <w:sz w:val="24"/>
          <w:szCs w:val="24"/>
          <w:lang w:val="es-VE" w:eastAsia="es-VE"/>
        </w:rPr>
        <w:t xml:space="preserve"> conforme a lo establecido en la Ley de Venta de Parcelas, la cual parece desconocer la actuación fiscal, por lo que aclarado el metraje correspondiente, es cuando el Consejo Universitario procedió a autorizar al ciudadano Rector de la Universidad de Los Andes para que se dieran las ventas de las respectivas parcelas y suscribir los documentos correspondientes en los términos establecidos en la Resolución </w:t>
      </w:r>
      <w:proofErr w:type="spellStart"/>
      <w:r w:rsidRPr="00DB234A">
        <w:rPr>
          <w:rFonts w:ascii="Times New Roman" w:eastAsia="Times New Roman" w:hAnsi="Times New Roman"/>
          <w:sz w:val="24"/>
          <w:szCs w:val="24"/>
          <w:lang w:val="es-VE" w:eastAsia="es-VE"/>
        </w:rPr>
        <w:t>N°</w:t>
      </w:r>
      <w:proofErr w:type="spellEnd"/>
      <w:r w:rsidRPr="00DB234A">
        <w:rPr>
          <w:rFonts w:ascii="Times New Roman" w:eastAsia="Times New Roman" w:hAnsi="Times New Roman"/>
          <w:sz w:val="24"/>
          <w:szCs w:val="24"/>
          <w:lang w:val="es-VE" w:eastAsia="es-VE"/>
        </w:rPr>
        <w:t xml:space="preserve"> CU-2020/09 del 26.10.2009, lo cual ocurrió y así constan en los diversos contratos de compraventa que reposan en los archivos </w:t>
      </w:r>
      <w:proofErr w:type="spellStart"/>
      <w:r w:rsidRPr="00DB234A">
        <w:rPr>
          <w:rFonts w:ascii="Times New Roman" w:eastAsia="Times New Roman" w:hAnsi="Times New Roman"/>
          <w:sz w:val="24"/>
          <w:szCs w:val="24"/>
          <w:lang w:val="es-VE" w:eastAsia="es-VE"/>
        </w:rPr>
        <w:t>del</w:t>
      </w:r>
      <w:proofErr w:type="spellEnd"/>
      <w:r w:rsidRPr="00DB234A">
        <w:rPr>
          <w:rFonts w:ascii="Times New Roman" w:eastAsia="Times New Roman" w:hAnsi="Times New Roman"/>
          <w:sz w:val="24"/>
          <w:szCs w:val="24"/>
          <w:lang w:val="es-VE" w:eastAsia="es-VE"/>
        </w:rPr>
        <w:t xml:space="preserve"> la Oficina de Registro Público del Municipio Libertador del estado Bolivariano de Mérida y no como de modo incorrecto interpretó la actuación fiscal (Ver </w:t>
      </w:r>
      <w:r w:rsidRPr="00DB234A">
        <w:rPr>
          <w:rFonts w:ascii="Times New Roman" w:eastAsia="Times New Roman" w:hAnsi="Times New Roman"/>
          <w:b/>
          <w:sz w:val="24"/>
          <w:szCs w:val="24"/>
          <w:lang w:val="es-VE" w:eastAsia="es-VE"/>
        </w:rPr>
        <w:t>anexo K</w:t>
      </w:r>
      <w:r w:rsidRPr="00DB234A">
        <w:rPr>
          <w:rFonts w:ascii="Times New Roman" w:eastAsia="Times New Roman" w:hAnsi="Times New Roman"/>
          <w:sz w:val="24"/>
          <w:szCs w:val="24"/>
          <w:lang w:val="es-VE" w:eastAsia="es-VE"/>
        </w:rPr>
        <w:t>).</w:t>
      </w:r>
    </w:p>
    <w:p w14:paraId="35363235" w14:textId="77777777" w:rsidR="00DB234A" w:rsidRPr="00DB234A" w:rsidRDefault="00DB234A" w:rsidP="005B1F32">
      <w:pPr>
        <w:spacing w:after="0" w:line="240" w:lineRule="auto"/>
        <w:ind w:left="142"/>
        <w:jc w:val="both"/>
        <w:rPr>
          <w:rFonts w:ascii="Times New Roman" w:eastAsia="Times New Roman" w:hAnsi="Times New Roman"/>
          <w:sz w:val="24"/>
          <w:szCs w:val="24"/>
          <w:lang w:val="es-VE" w:eastAsia="es-VE"/>
        </w:rPr>
      </w:pPr>
    </w:p>
    <w:p w14:paraId="3F86F84F" w14:textId="7B30E92D" w:rsidR="00DB234A" w:rsidRDefault="00DB234A" w:rsidP="005B1F32">
      <w:pPr>
        <w:spacing w:after="0" w:line="240" w:lineRule="auto"/>
        <w:ind w:left="142"/>
        <w:jc w:val="both"/>
        <w:rPr>
          <w:rFonts w:ascii="Times New Roman" w:eastAsia="Times New Roman" w:hAnsi="Times New Roman"/>
          <w:sz w:val="24"/>
          <w:szCs w:val="24"/>
          <w:lang w:val="es-VE" w:eastAsia="es-VE"/>
        </w:rPr>
      </w:pPr>
      <w:r w:rsidRPr="00DB234A">
        <w:rPr>
          <w:rFonts w:ascii="Times New Roman" w:eastAsia="Times New Roman" w:hAnsi="Times New Roman"/>
          <w:sz w:val="24"/>
          <w:szCs w:val="24"/>
          <w:lang w:val="es-VE" w:eastAsia="es-VE"/>
        </w:rPr>
        <w:t>Por otra parte, tanto el área de vialidad como las áreas verdes y comunes son parte de las variables fundamentales urbanas que los propietarios de las parcelas deben realizar y asegurarse la no ocupación de las mismas a los fines de evitar cambios de uso con el paso del tiempo, a través de las Juntas Comunales o de Condominio que se constituyan al efecto y así está determinado en la normativa urbanística que regula la materia, (artículo 69 de la Ley Orgánica de Ordenación Urbanística) por lo que el hallazgo explanado en tal sentido cuyo criterio fue basado en el artículo 10 de la Ley Orgánica de la Administración Pública (LOAP), no se corresponde con la condición señalada.</w:t>
      </w:r>
    </w:p>
    <w:p w14:paraId="1E6E6B75" w14:textId="77777777" w:rsidR="00DB234A" w:rsidRPr="00DB234A" w:rsidRDefault="00DB234A" w:rsidP="005B1F32">
      <w:pPr>
        <w:spacing w:after="0" w:line="240" w:lineRule="auto"/>
        <w:ind w:left="142"/>
        <w:jc w:val="both"/>
        <w:rPr>
          <w:rFonts w:ascii="Times New Roman" w:eastAsia="Times New Roman" w:hAnsi="Times New Roman"/>
          <w:sz w:val="24"/>
          <w:szCs w:val="24"/>
          <w:lang w:val="es-VE" w:eastAsia="es-VE"/>
        </w:rPr>
      </w:pPr>
    </w:p>
    <w:p w14:paraId="29CBD902" w14:textId="7CE5E77C" w:rsidR="00DB234A" w:rsidRDefault="00DB234A" w:rsidP="005B1F32">
      <w:pPr>
        <w:spacing w:after="0" w:line="240" w:lineRule="auto"/>
        <w:ind w:left="142"/>
        <w:jc w:val="both"/>
        <w:rPr>
          <w:rFonts w:ascii="Times New Roman" w:eastAsia="Times New Roman" w:hAnsi="Times New Roman"/>
          <w:sz w:val="24"/>
          <w:szCs w:val="24"/>
          <w:lang w:val="es-VE" w:eastAsia="es-VE"/>
        </w:rPr>
      </w:pPr>
      <w:r w:rsidRPr="00DB234A">
        <w:rPr>
          <w:rFonts w:ascii="Times New Roman" w:eastAsia="Times New Roman" w:hAnsi="Times New Roman"/>
          <w:sz w:val="24"/>
          <w:szCs w:val="24"/>
          <w:lang w:val="es-VE" w:eastAsia="es-VE"/>
        </w:rPr>
        <w:t xml:space="preserve">En este mismo orden de ideas, las supuestas debilidades de planificación por parte del Consejo de Fomento que señala el órgano de control fiscal externo, </w:t>
      </w:r>
      <w:r w:rsidRPr="00DB234A">
        <w:rPr>
          <w:rFonts w:ascii="Times New Roman" w:eastAsia="Times New Roman" w:hAnsi="Times New Roman"/>
          <w:i/>
          <w:sz w:val="24"/>
          <w:szCs w:val="24"/>
          <w:lang w:val="es-VE" w:eastAsia="es-VE"/>
        </w:rPr>
        <w:t xml:space="preserve">"..., al aprobar un proyecto habitacional sin contar aún con la </w:t>
      </w:r>
      <w:proofErr w:type="spellStart"/>
      <w:r w:rsidRPr="00DB234A">
        <w:rPr>
          <w:rFonts w:ascii="Times New Roman" w:eastAsia="Times New Roman" w:hAnsi="Times New Roman"/>
          <w:i/>
          <w:sz w:val="24"/>
          <w:szCs w:val="24"/>
          <w:lang w:val="es-VE" w:eastAsia="es-VE"/>
        </w:rPr>
        <w:t>Permisología</w:t>
      </w:r>
      <w:proofErr w:type="spellEnd"/>
      <w:r w:rsidRPr="00DB234A">
        <w:rPr>
          <w:rFonts w:ascii="Times New Roman" w:eastAsia="Times New Roman" w:hAnsi="Times New Roman"/>
          <w:i/>
          <w:sz w:val="24"/>
          <w:szCs w:val="24"/>
          <w:lang w:val="es-VE" w:eastAsia="es-VE"/>
        </w:rPr>
        <w:t xml:space="preserve"> emitida por las autoridades competentes que permitiera los usos permisibles para viviendas de dichos terrenos..."; </w:t>
      </w:r>
      <w:r w:rsidRPr="00DB234A">
        <w:rPr>
          <w:rFonts w:ascii="Times New Roman" w:eastAsia="Times New Roman" w:hAnsi="Times New Roman"/>
          <w:sz w:val="24"/>
          <w:szCs w:val="24"/>
          <w:lang w:val="es-VE" w:eastAsia="es-VE"/>
        </w:rPr>
        <w:t xml:space="preserve">no son tales, debido a que no se </w:t>
      </w:r>
      <w:r w:rsidRPr="00DB234A">
        <w:rPr>
          <w:rFonts w:ascii="Times New Roman" w:eastAsia="Times New Roman" w:hAnsi="Times New Roman"/>
          <w:sz w:val="24"/>
          <w:szCs w:val="24"/>
          <w:lang w:val="es-VE" w:eastAsia="es-VE"/>
        </w:rPr>
        <w:lastRenderedPageBreak/>
        <w:t xml:space="preserve">corresponde con la normativa urbanística que establece los pasos a seguir para que los permisos se confunde usos permisibles como si se tratara de la habitabilidad, situación que es distinta a la luz de la normativa jurídica indicada. se den, </w:t>
      </w:r>
      <w:r>
        <w:rPr>
          <w:rFonts w:ascii="Times New Roman" w:eastAsia="Times New Roman" w:hAnsi="Times New Roman"/>
          <w:sz w:val="24"/>
          <w:szCs w:val="24"/>
          <w:lang w:val="es-VE" w:eastAsia="es-VE"/>
        </w:rPr>
        <w:t xml:space="preserve">además se confunde usos permisibles como si se tratara de la </w:t>
      </w:r>
      <w:proofErr w:type="spellStart"/>
      <w:r>
        <w:rPr>
          <w:rFonts w:ascii="Times New Roman" w:eastAsia="Times New Roman" w:hAnsi="Times New Roman"/>
          <w:sz w:val="24"/>
          <w:szCs w:val="24"/>
          <w:lang w:val="es-VE" w:eastAsia="es-VE"/>
        </w:rPr>
        <w:t>habitibilidad</w:t>
      </w:r>
      <w:proofErr w:type="spellEnd"/>
      <w:r>
        <w:rPr>
          <w:rFonts w:ascii="Times New Roman" w:eastAsia="Times New Roman" w:hAnsi="Times New Roman"/>
          <w:sz w:val="24"/>
          <w:szCs w:val="24"/>
          <w:lang w:val="es-VE" w:eastAsia="es-VE"/>
        </w:rPr>
        <w:t>, situación que es completamente distinta a la luz de la normativa jurídica indicada.</w:t>
      </w:r>
    </w:p>
    <w:p w14:paraId="086EBE80" w14:textId="77777777" w:rsidR="00AD3041" w:rsidRDefault="00AD3041" w:rsidP="005B1F32">
      <w:pPr>
        <w:spacing w:after="0" w:line="240" w:lineRule="auto"/>
        <w:ind w:left="142"/>
        <w:jc w:val="both"/>
        <w:rPr>
          <w:rFonts w:ascii="Times New Roman" w:eastAsia="Times New Roman" w:hAnsi="Times New Roman"/>
          <w:sz w:val="24"/>
          <w:szCs w:val="24"/>
          <w:lang w:val="es-VE" w:eastAsia="es-VE"/>
        </w:rPr>
      </w:pPr>
    </w:p>
    <w:p w14:paraId="40909159" w14:textId="1B8EDB3E" w:rsidR="00AD3041" w:rsidRDefault="00AD3041" w:rsidP="005B1F32">
      <w:pPr>
        <w:spacing w:after="0" w:line="240" w:lineRule="auto"/>
        <w:ind w:left="142"/>
        <w:jc w:val="both"/>
        <w:rPr>
          <w:rFonts w:ascii="Times New Roman" w:eastAsia="Times New Roman" w:hAnsi="Times New Roman"/>
          <w:sz w:val="24"/>
          <w:szCs w:val="24"/>
          <w:lang w:val="es-VE" w:eastAsia="es-VE"/>
        </w:rPr>
      </w:pPr>
      <w:r w:rsidRPr="00AD3041">
        <w:rPr>
          <w:rFonts w:ascii="Times New Roman" w:eastAsia="Times New Roman" w:hAnsi="Times New Roman"/>
          <w:sz w:val="24"/>
          <w:szCs w:val="24"/>
          <w:lang w:val="es-VE" w:eastAsia="es-VE"/>
        </w:rPr>
        <w:t xml:space="preserve">Para obtener los permisos correspondientes, el propietario del terreno debe cumplir con unas actuaciones previas ten ése entonces, la Universidad de Los Andes), entre ellas, debe aprobar el proyecto correspondiente para así presentarlo ante las autoridades competentes, a saber: la Alcaldía, el Ministerio del ramo, factibilidades de servicios ante los organismos competentes, entre otros, como parte de la solicitud de las variables fundamentales urbanas que debe dar el Ministerio del ramo, las cuales deberán ser ratificadas por la Alcaldía y ésta a su vez. dará los permisos de construcción, de movimiento de tierras, remoción de capa vegetal, entre otras, las cuales son otorgadas una vez cumplidos los requisitos presentados por el entonces propietario de las parcelas (ya vendidas hoy en día) y así consta en la constancia y permiso de construcción </w:t>
      </w:r>
      <w:proofErr w:type="spellStart"/>
      <w:r w:rsidRPr="00AD3041">
        <w:rPr>
          <w:rFonts w:ascii="Times New Roman" w:eastAsia="Times New Roman" w:hAnsi="Times New Roman"/>
          <w:sz w:val="24"/>
          <w:szCs w:val="24"/>
          <w:lang w:val="es-VE" w:eastAsia="es-VE"/>
        </w:rPr>
        <w:t>N°</w:t>
      </w:r>
      <w:proofErr w:type="spellEnd"/>
      <w:r w:rsidRPr="00AD3041">
        <w:rPr>
          <w:rFonts w:ascii="Times New Roman" w:eastAsia="Times New Roman" w:hAnsi="Times New Roman"/>
          <w:sz w:val="24"/>
          <w:szCs w:val="24"/>
          <w:lang w:val="es-VE" w:eastAsia="es-VE"/>
        </w:rPr>
        <w:t xml:space="preserve"> C-087-08 del 10 de octubre de 2008, el Uso Conforme de Proyectos </w:t>
      </w:r>
      <w:proofErr w:type="spellStart"/>
      <w:r w:rsidRPr="00AD3041">
        <w:rPr>
          <w:rFonts w:ascii="Times New Roman" w:eastAsia="Times New Roman" w:hAnsi="Times New Roman"/>
          <w:sz w:val="24"/>
          <w:szCs w:val="24"/>
          <w:lang w:val="es-VE" w:eastAsia="es-VE"/>
        </w:rPr>
        <w:t>N°</w:t>
      </w:r>
      <w:proofErr w:type="spellEnd"/>
      <w:r w:rsidRPr="00AD3041">
        <w:rPr>
          <w:rFonts w:ascii="Times New Roman" w:eastAsia="Times New Roman" w:hAnsi="Times New Roman"/>
          <w:sz w:val="24"/>
          <w:szCs w:val="24"/>
          <w:lang w:val="es-VE" w:eastAsia="es-VE"/>
        </w:rPr>
        <w:t xml:space="preserve"> DPU/125-08 del 09.10.2008 de la Gerencia de Ordenamiento Urbanístico de la Alcaldía del Municipio Libertador del estado Bolivariano de Mérida y la Autorización de Movimiento de Tierras </w:t>
      </w:r>
      <w:proofErr w:type="spellStart"/>
      <w:r w:rsidRPr="00AD3041">
        <w:rPr>
          <w:rFonts w:ascii="Times New Roman" w:eastAsia="Times New Roman" w:hAnsi="Times New Roman"/>
          <w:sz w:val="24"/>
          <w:szCs w:val="24"/>
          <w:lang w:val="es-VE" w:eastAsia="es-VE"/>
        </w:rPr>
        <w:t>N°</w:t>
      </w:r>
      <w:proofErr w:type="spellEnd"/>
      <w:r w:rsidRPr="00AD3041">
        <w:rPr>
          <w:rFonts w:ascii="Times New Roman" w:eastAsia="Times New Roman" w:hAnsi="Times New Roman"/>
          <w:sz w:val="24"/>
          <w:szCs w:val="24"/>
          <w:lang w:val="es-VE" w:eastAsia="es-VE"/>
        </w:rPr>
        <w:t xml:space="preserve"> M.T </w:t>
      </w:r>
      <w:proofErr w:type="spellStart"/>
      <w:r w:rsidRPr="00AD3041">
        <w:rPr>
          <w:rFonts w:ascii="Times New Roman" w:eastAsia="Times New Roman" w:hAnsi="Times New Roman"/>
          <w:sz w:val="24"/>
          <w:szCs w:val="24"/>
          <w:lang w:val="es-VE" w:eastAsia="es-VE"/>
        </w:rPr>
        <w:t>N°</w:t>
      </w:r>
      <w:proofErr w:type="spellEnd"/>
      <w:r w:rsidRPr="00AD3041">
        <w:rPr>
          <w:rFonts w:ascii="Times New Roman" w:eastAsia="Times New Roman" w:hAnsi="Times New Roman"/>
          <w:sz w:val="24"/>
          <w:szCs w:val="24"/>
          <w:lang w:val="es-VE" w:eastAsia="es-VE"/>
        </w:rPr>
        <w:t xml:space="preserve"> 052-08 del 18.12.2008 otorgado por el Departamento de Conservación Ambiental de la referida Alcaldía, pagándose los impuestos correspondientes tal y como se explicó en párrafos anteriores y su respectivo anexo ya descrito, por lo que la renovación de los mismos, ya es responsabilidad de los actuales propietarios y no de la Universidad de Los Andes.</w:t>
      </w:r>
    </w:p>
    <w:p w14:paraId="527D897A" w14:textId="77777777" w:rsidR="00AD3041" w:rsidRPr="00AD3041" w:rsidRDefault="00AD3041" w:rsidP="005B1F32">
      <w:pPr>
        <w:spacing w:after="0" w:line="240" w:lineRule="auto"/>
        <w:ind w:left="142"/>
        <w:jc w:val="both"/>
        <w:rPr>
          <w:rFonts w:ascii="Times New Roman" w:eastAsia="Times New Roman" w:hAnsi="Times New Roman"/>
          <w:sz w:val="24"/>
          <w:szCs w:val="24"/>
          <w:lang w:val="es-VE" w:eastAsia="es-VE"/>
        </w:rPr>
      </w:pPr>
    </w:p>
    <w:p w14:paraId="0524E318" w14:textId="350FF0C0" w:rsidR="00AD3041" w:rsidRDefault="00AD3041" w:rsidP="005B1F32">
      <w:pPr>
        <w:spacing w:after="0" w:line="240" w:lineRule="auto"/>
        <w:ind w:left="142"/>
        <w:jc w:val="both"/>
        <w:rPr>
          <w:rFonts w:ascii="Times New Roman" w:eastAsia="Times New Roman" w:hAnsi="Times New Roman"/>
          <w:sz w:val="24"/>
          <w:szCs w:val="24"/>
          <w:lang w:val="es-VE" w:eastAsia="es-VE"/>
        </w:rPr>
      </w:pPr>
      <w:r w:rsidRPr="00AD3041">
        <w:rPr>
          <w:rFonts w:ascii="Times New Roman" w:eastAsia="Times New Roman" w:hAnsi="Times New Roman"/>
          <w:sz w:val="24"/>
          <w:szCs w:val="24"/>
          <w:lang w:val="es-VE" w:eastAsia="es-VE"/>
        </w:rPr>
        <w:t xml:space="preserve">En consecuencia, la venta de las parcelas del referido proyecto urbanismo trajo consigo que </w:t>
      </w:r>
      <w:r w:rsidRPr="00AD3041">
        <w:rPr>
          <w:rFonts w:ascii="Times New Roman" w:eastAsia="Times New Roman" w:hAnsi="Times New Roman"/>
          <w:sz w:val="24"/>
          <w:szCs w:val="24"/>
          <w:lang w:val="es-VE" w:eastAsia="es-VE"/>
        </w:rPr>
        <w:t>los propietarios de las mismas, sean a su vez implícitamente, propietarios de las áreas comunes y así se desprende de los diversos contratos de compra-venta aquí ampliamente señalados y no como de modo confuso señaló la actuación fiscal, por lo que el criterio señalado de una supuesta vulneración de los principios de buena fe y transparencia no es tal ya que no se corresponde con la realidad de los hechos ni mucho menos con la normativa jurídica que en materia urbanística no observó la actuación fiscal.</w:t>
      </w:r>
    </w:p>
    <w:p w14:paraId="3F93D103" w14:textId="77777777" w:rsidR="00AD3041" w:rsidRPr="00AD3041" w:rsidRDefault="00AD3041" w:rsidP="005B1F32">
      <w:pPr>
        <w:spacing w:after="0" w:line="240" w:lineRule="auto"/>
        <w:ind w:left="142"/>
        <w:jc w:val="both"/>
        <w:rPr>
          <w:rFonts w:ascii="Times New Roman" w:eastAsia="Times New Roman" w:hAnsi="Times New Roman"/>
          <w:sz w:val="24"/>
          <w:szCs w:val="24"/>
          <w:lang w:val="es-VE" w:eastAsia="es-VE"/>
        </w:rPr>
      </w:pPr>
    </w:p>
    <w:p w14:paraId="7328C870" w14:textId="24C64312" w:rsidR="00AD3041" w:rsidRDefault="00AD3041" w:rsidP="005B1F32">
      <w:pPr>
        <w:spacing w:after="0" w:line="240" w:lineRule="auto"/>
        <w:ind w:left="142"/>
        <w:jc w:val="both"/>
        <w:rPr>
          <w:rFonts w:ascii="Times New Roman" w:eastAsia="Times New Roman" w:hAnsi="Times New Roman"/>
          <w:sz w:val="24"/>
          <w:szCs w:val="24"/>
          <w:lang w:val="es-VE" w:eastAsia="es-VE"/>
        </w:rPr>
      </w:pPr>
      <w:r w:rsidRPr="00AD3041">
        <w:rPr>
          <w:rFonts w:ascii="Times New Roman" w:eastAsia="Times New Roman" w:hAnsi="Times New Roman"/>
          <w:sz w:val="24"/>
          <w:szCs w:val="24"/>
          <w:lang w:val="es-VE" w:eastAsia="es-VE"/>
        </w:rPr>
        <w:t>En virtud de las observaciones y alegatos formulados, solicitamos que sean valorados en su justa dimensión a fin de elaborar el informe definitivo conforme a lo establecido en los artículos 38 y 39 de las Normas Generales de Auditoría de Estado.</w:t>
      </w:r>
    </w:p>
    <w:p w14:paraId="6507E15A" w14:textId="77777777" w:rsidR="00AD3041" w:rsidRPr="00AD3041" w:rsidRDefault="00AD3041" w:rsidP="005B1F32">
      <w:pPr>
        <w:spacing w:after="0" w:line="240" w:lineRule="auto"/>
        <w:ind w:left="142"/>
        <w:jc w:val="both"/>
        <w:rPr>
          <w:rFonts w:ascii="Times New Roman" w:eastAsia="Times New Roman" w:hAnsi="Times New Roman"/>
          <w:sz w:val="24"/>
          <w:szCs w:val="24"/>
          <w:lang w:val="es-VE" w:eastAsia="es-VE"/>
        </w:rPr>
      </w:pPr>
    </w:p>
    <w:p w14:paraId="464DBA74" w14:textId="6956BBE1" w:rsidR="00AD3041" w:rsidRDefault="00AD304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Escrito que es presentado en _______ (___) folios útiles en ______ (___) anexos. - </w:t>
      </w:r>
    </w:p>
    <w:p w14:paraId="2C9F59BB" w14:textId="78423525" w:rsidR="00AD3041" w:rsidRDefault="00AD3041" w:rsidP="005B1F32">
      <w:pPr>
        <w:spacing w:after="0" w:line="240" w:lineRule="auto"/>
        <w:ind w:left="142"/>
        <w:jc w:val="both"/>
        <w:rPr>
          <w:rFonts w:ascii="Times New Roman" w:eastAsia="Times New Roman" w:hAnsi="Times New Roman"/>
          <w:sz w:val="24"/>
          <w:szCs w:val="24"/>
          <w:lang w:val="es-VE" w:eastAsia="es-VE"/>
        </w:rPr>
      </w:pPr>
    </w:p>
    <w:p w14:paraId="1EFDC0F5" w14:textId="7E5C993F" w:rsidR="00AD3041" w:rsidRDefault="00AD304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Es justicia, en la Ciudad de Mérida, hoy en la fecha de su presentación. </w:t>
      </w:r>
      <w:r w:rsidR="00566261">
        <w:rPr>
          <w:rFonts w:ascii="Times New Roman" w:eastAsia="Times New Roman" w:hAnsi="Times New Roman"/>
          <w:sz w:val="24"/>
          <w:szCs w:val="24"/>
          <w:lang w:val="es-VE" w:eastAsia="es-VE"/>
        </w:rPr>
        <w:t>–</w:t>
      </w:r>
      <w:r>
        <w:rPr>
          <w:rFonts w:ascii="Times New Roman" w:eastAsia="Times New Roman" w:hAnsi="Times New Roman"/>
          <w:sz w:val="24"/>
          <w:szCs w:val="24"/>
          <w:lang w:val="es-VE" w:eastAsia="es-VE"/>
        </w:rPr>
        <w:t xml:space="preserve"> </w:t>
      </w:r>
    </w:p>
    <w:p w14:paraId="7A7226EE" w14:textId="7C2679F6" w:rsidR="006043ED" w:rsidRPr="006043ED" w:rsidRDefault="006043ED" w:rsidP="005B1F32">
      <w:pPr>
        <w:spacing w:after="0" w:line="240" w:lineRule="auto"/>
        <w:ind w:left="142"/>
        <w:jc w:val="both"/>
        <w:rPr>
          <w:rFonts w:ascii="Times New Roman" w:eastAsia="Times New Roman" w:hAnsi="Times New Roman"/>
          <w:sz w:val="24"/>
          <w:szCs w:val="24"/>
          <w:lang w:val="es-VE" w:eastAsia="es-VE"/>
        </w:rPr>
      </w:pPr>
    </w:p>
    <w:p w14:paraId="084C5FDE" w14:textId="77777777" w:rsidR="006043ED" w:rsidRPr="006043ED" w:rsidRDefault="006043ED" w:rsidP="005B1F32">
      <w:pPr>
        <w:spacing w:after="0" w:line="240" w:lineRule="auto"/>
        <w:ind w:left="142"/>
        <w:jc w:val="center"/>
        <w:rPr>
          <w:rFonts w:ascii="Times New Roman" w:eastAsia="Times New Roman" w:hAnsi="Times New Roman"/>
          <w:b/>
          <w:sz w:val="24"/>
          <w:szCs w:val="24"/>
          <w:lang w:val="es-VE" w:eastAsia="es-VE"/>
        </w:rPr>
      </w:pPr>
      <w:r w:rsidRPr="006043ED">
        <w:rPr>
          <w:rFonts w:ascii="Times New Roman" w:eastAsia="Times New Roman" w:hAnsi="Times New Roman"/>
          <w:b/>
          <w:sz w:val="24"/>
          <w:szCs w:val="24"/>
          <w:lang w:val="es-VE" w:eastAsia="es-VE"/>
        </w:rPr>
        <w:t xml:space="preserve">Prof. Mario </w:t>
      </w:r>
      <w:proofErr w:type="spellStart"/>
      <w:r w:rsidRPr="006043ED">
        <w:rPr>
          <w:rFonts w:ascii="Times New Roman" w:eastAsia="Times New Roman" w:hAnsi="Times New Roman"/>
          <w:b/>
          <w:sz w:val="24"/>
          <w:szCs w:val="24"/>
          <w:lang w:val="es-VE" w:eastAsia="es-VE"/>
        </w:rPr>
        <w:t>Bonucci</w:t>
      </w:r>
      <w:proofErr w:type="spellEnd"/>
      <w:r w:rsidRPr="006043ED">
        <w:rPr>
          <w:rFonts w:ascii="Times New Roman" w:eastAsia="Times New Roman" w:hAnsi="Times New Roman"/>
          <w:b/>
          <w:sz w:val="24"/>
          <w:szCs w:val="24"/>
          <w:lang w:val="es-VE" w:eastAsia="es-VE"/>
        </w:rPr>
        <w:t xml:space="preserve"> Rossini Rector-</w:t>
      </w:r>
      <w:proofErr w:type="gramStart"/>
      <w:r w:rsidRPr="006043ED">
        <w:rPr>
          <w:rFonts w:ascii="Times New Roman" w:eastAsia="Times New Roman" w:hAnsi="Times New Roman"/>
          <w:b/>
          <w:sz w:val="24"/>
          <w:szCs w:val="24"/>
          <w:lang w:val="es-VE" w:eastAsia="es-VE"/>
        </w:rPr>
        <w:t>Presidente</w:t>
      </w:r>
      <w:proofErr w:type="gramEnd"/>
      <w:r w:rsidRPr="006043ED">
        <w:rPr>
          <w:rFonts w:ascii="Times New Roman" w:eastAsia="Times New Roman" w:hAnsi="Times New Roman"/>
          <w:b/>
          <w:sz w:val="24"/>
          <w:szCs w:val="24"/>
          <w:lang w:val="es-VE" w:eastAsia="es-VE"/>
        </w:rPr>
        <w:t xml:space="preserve"> del Consejo Universitario Representante Legal</w:t>
      </w:r>
    </w:p>
    <w:p w14:paraId="75066E3C" w14:textId="6B21C3A8" w:rsidR="006043ED" w:rsidRPr="006043ED" w:rsidRDefault="006043ED" w:rsidP="005B1F32">
      <w:pPr>
        <w:spacing w:after="0" w:line="240" w:lineRule="auto"/>
        <w:ind w:left="142"/>
        <w:jc w:val="center"/>
        <w:rPr>
          <w:rFonts w:ascii="Times New Roman" w:eastAsia="Times New Roman" w:hAnsi="Times New Roman"/>
          <w:b/>
          <w:sz w:val="24"/>
          <w:szCs w:val="24"/>
          <w:lang w:val="es-VE" w:eastAsia="es-VE"/>
        </w:rPr>
      </w:pPr>
      <w:r w:rsidRPr="006043ED">
        <w:rPr>
          <w:rFonts w:ascii="Times New Roman" w:eastAsia="Times New Roman" w:hAnsi="Times New Roman"/>
          <w:b/>
          <w:sz w:val="24"/>
          <w:szCs w:val="24"/>
          <w:lang w:val="es-VE" w:eastAsia="es-VE"/>
        </w:rPr>
        <w:t>Universidad de Los Andes.</w:t>
      </w:r>
    </w:p>
    <w:p w14:paraId="095BF673" w14:textId="77777777" w:rsidR="006043ED" w:rsidRPr="006043ED" w:rsidRDefault="006043ED" w:rsidP="005B1F32">
      <w:pPr>
        <w:spacing w:after="0" w:line="240" w:lineRule="auto"/>
        <w:ind w:left="142"/>
        <w:jc w:val="both"/>
        <w:rPr>
          <w:rFonts w:ascii="Times New Roman" w:eastAsia="Times New Roman" w:hAnsi="Times New Roman"/>
          <w:sz w:val="24"/>
          <w:szCs w:val="24"/>
          <w:lang w:val="es-VE" w:eastAsia="es-VE"/>
        </w:rPr>
      </w:pPr>
    </w:p>
    <w:p w14:paraId="12BFE28B" w14:textId="280A5B57" w:rsidR="006043ED" w:rsidRDefault="006043ED" w:rsidP="005B1F32">
      <w:pPr>
        <w:spacing w:after="0" w:line="240" w:lineRule="auto"/>
        <w:ind w:left="142"/>
        <w:jc w:val="both"/>
        <w:rPr>
          <w:rFonts w:ascii="Times New Roman" w:eastAsia="Times New Roman" w:hAnsi="Times New Roman"/>
          <w:sz w:val="24"/>
          <w:szCs w:val="24"/>
          <w:lang w:val="es-VE" w:eastAsia="es-VE"/>
        </w:rPr>
      </w:pPr>
      <w:r w:rsidRPr="006043ED">
        <w:rPr>
          <w:rFonts w:ascii="Times New Roman" w:eastAsia="Times New Roman" w:hAnsi="Times New Roman"/>
          <w:sz w:val="24"/>
          <w:szCs w:val="24"/>
          <w:lang w:val="es-VE" w:eastAsia="es-VE"/>
        </w:rPr>
        <w:t>De ese modo, se estaría dando la respuesta con los alegatos y observaciones al Informe Preliminar en comento</w:t>
      </w:r>
    </w:p>
    <w:p w14:paraId="305EEFF9" w14:textId="77777777" w:rsidR="006043ED" w:rsidRPr="006043ED" w:rsidRDefault="006043ED" w:rsidP="005B1F32">
      <w:pPr>
        <w:spacing w:after="0" w:line="240" w:lineRule="auto"/>
        <w:ind w:left="142"/>
        <w:jc w:val="center"/>
        <w:rPr>
          <w:rFonts w:ascii="Times New Roman" w:eastAsia="Times New Roman" w:hAnsi="Times New Roman"/>
          <w:b/>
          <w:sz w:val="24"/>
          <w:szCs w:val="24"/>
          <w:lang w:val="es-VE" w:eastAsia="es-VE"/>
        </w:rPr>
      </w:pPr>
    </w:p>
    <w:p w14:paraId="6662B3F4" w14:textId="77777777" w:rsidR="006043ED" w:rsidRPr="006043ED" w:rsidRDefault="006043ED" w:rsidP="005B1F32">
      <w:pPr>
        <w:spacing w:after="0" w:line="240" w:lineRule="auto"/>
        <w:ind w:left="142"/>
        <w:jc w:val="center"/>
        <w:rPr>
          <w:rFonts w:ascii="Times New Roman" w:eastAsia="Times New Roman" w:hAnsi="Times New Roman"/>
          <w:b/>
          <w:sz w:val="24"/>
          <w:szCs w:val="24"/>
          <w:lang w:val="es-VE" w:eastAsia="es-VE"/>
        </w:rPr>
      </w:pPr>
      <w:r w:rsidRPr="006043ED">
        <w:rPr>
          <w:rFonts w:ascii="Times New Roman" w:eastAsia="Times New Roman" w:hAnsi="Times New Roman"/>
          <w:b/>
          <w:sz w:val="24"/>
          <w:szCs w:val="24"/>
          <w:lang w:val="es-VE" w:eastAsia="es-VE"/>
        </w:rPr>
        <w:t>CAPÍTULO V</w:t>
      </w:r>
    </w:p>
    <w:p w14:paraId="739E8016" w14:textId="4528F55B" w:rsidR="006043ED" w:rsidRDefault="006043ED" w:rsidP="005B1F32">
      <w:pPr>
        <w:spacing w:after="0" w:line="240" w:lineRule="auto"/>
        <w:ind w:left="142"/>
        <w:jc w:val="center"/>
        <w:rPr>
          <w:rFonts w:ascii="Times New Roman" w:eastAsia="Times New Roman" w:hAnsi="Times New Roman"/>
          <w:b/>
          <w:sz w:val="24"/>
          <w:szCs w:val="24"/>
          <w:lang w:val="es-VE" w:eastAsia="es-VE"/>
        </w:rPr>
      </w:pPr>
      <w:r w:rsidRPr="006043ED">
        <w:rPr>
          <w:rFonts w:ascii="Times New Roman" w:eastAsia="Times New Roman" w:hAnsi="Times New Roman"/>
          <w:b/>
          <w:sz w:val="24"/>
          <w:szCs w:val="24"/>
          <w:lang w:val="es-VE" w:eastAsia="es-VE"/>
        </w:rPr>
        <w:t>DE LAS CONCLUSIONES Y RECOMENDACIONES.</w:t>
      </w:r>
    </w:p>
    <w:p w14:paraId="2DE85898" w14:textId="5D729927" w:rsidR="006043ED" w:rsidRPr="006043ED" w:rsidRDefault="006043ED" w:rsidP="005B1F32">
      <w:pPr>
        <w:spacing w:after="0" w:line="240" w:lineRule="auto"/>
        <w:ind w:left="142"/>
        <w:jc w:val="both"/>
        <w:rPr>
          <w:rFonts w:ascii="Times New Roman" w:eastAsia="Times New Roman" w:hAnsi="Times New Roman"/>
          <w:sz w:val="24"/>
          <w:szCs w:val="24"/>
          <w:lang w:val="es-VE" w:eastAsia="es-VE"/>
        </w:rPr>
      </w:pPr>
    </w:p>
    <w:p w14:paraId="69F9CEDD" w14:textId="4DFC270A" w:rsidR="006043ED" w:rsidRDefault="006043ED" w:rsidP="005B1F32">
      <w:pPr>
        <w:spacing w:after="0" w:line="240" w:lineRule="auto"/>
        <w:ind w:left="142"/>
        <w:jc w:val="both"/>
        <w:rPr>
          <w:rFonts w:ascii="Times New Roman" w:eastAsia="Times New Roman" w:hAnsi="Times New Roman"/>
          <w:sz w:val="24"/>
          <w:szCs w:val="24"/>
          <w:lang w:val="es-VE" w:eastAsia="es-VE"/>
        </w:rPr>
      </w:pPr>
      <w:r w:rsidRPr="006043ED">
        <w:rPr>
          <w:rFonts w:ascii="Times New Roman" w:eastAsia="Times New Roman" w:hAnsi="Times New Roman"/>
          <w:sz w:val="24"/>
          <w:szCs w:val="24"/>
          <w:lang w:val="es-VE" w:eastAsia="es-VE"/>
        </w:rPr>
        <w:t>A la luz de las consideraciones expuestas, estima quien aquí opina, lo siguiente:</w:t>
      </w:r>
    </w:p>
    <w:p w14:paraId="2611C228" w14:textId="77777777" w:rsidR="006043ED" w:rsidRDefault="006043ED" w:rsidP="005B1F32">
      <w:pPr>
        <w:spacing w:after="0" w:line="240" w:lineRule="auto"/>
        <w:ind w:left="142"/>
        <w:jc w:val="both"/>
        <w:rPr>
          <w:rFonts w:ascii="Times New Roman" w:eastAsia="Times New Roman" w:hAnsi="Times New Roman"/>
          <w:sz w:val="24"/>
          <w:szCs w:val="24"/>
          <w:lang w:val="es-VE" w:eastAsia="es-VE"/>
        </w:rPr>
      </w:pPr>
    </w:p>
    <w:p w14:paraId="47275653" w14:textId="77777777" w:rsidR="006043ED" w:rsidRDefault="006043ED" w:rsidP="005B1F32">
      <w:pPr>
        <w:spacing w:after="0" w:line="240" w:lineRule="auto"/>
        <w:ind w:left="142"/>
        <w:jc w:val="both"/>
        <w:rPr>
          <w:rFonts w:ascii="Times New Roman" w:eastAsia="Times New Roman" w:hAnsi="Times New Roman"/>
          <w:sz w:val="24"/>
          <w:szCs w:val="24"/>
          <w:lang w:val="es-VE" w:eastAsia="es-VE"/>
        </w:rPr>
      </w:pPr>
      <w:r w:rsidRPr="006043ED">
        <w:rPr>
          <w:rFonts w:ascii="Times New Roman" w:eastAsia="Times New Roman" w:hAnsi="Times New Roman"/>
          <w:b/>
          <w:sz w:val="24"/>
          <w:szCs w:val="24"/>
          <w:lang w:val="es-VE" w:eastAsia="es-VE"/>
        </w:rPr>
        <w:t>1.</w:t>
      </w:r>
      <w:r w:rsidRPr="006043ED">
        <w:rPr>
          <w:rFonts w:ascii="Times New Roman" w:eastAsia="Times New Roman" w:hAnsi="Times New Roman"/>
          <w:sz w:val="24"/>
          <w:szCs w:val="24"/>
          <w:lang w:val="es-VE" w:eastAsia="es-VE"/>
        </w:rPr>
        <w:t xml:space="preserve"> La convalidación debe ser realizada por el Consejo Universitario como máxima autoridad de la Universidad de Los Andes para así subsanar las omisiones en el </w:t>
      </w:r>
      <w:proofErr w:type="spellStart"/>
      <w:r w:rsidRPr="006043ED">
        <w:rPr>
          <w:rFonts w:ascii="Times New Roman" w:eastAsia="Times New Roman" w:hAnsi="Times New Roman"/>
          <w:sz w:val="24"/>
          <w:szCs w:val="24"/>
          <w:lang w:val="es-VE" w:eastAsia="es-VE"/>
        </w:rPr>
        <w:t>íter</w:t>
      </w:r>
      <w:proofErr w:type="spellEnd"/>
      <w:r w:rsidRPr="006043ED">
        <w:rPr>
          <w:rFonts w:ascii="Times New Roman" w:eastAsia="Times New Roman" w:hAnsi="Times New Roman"/>
          <w:sz w:val="24"/>
          <w:szCs w:val="24"/>
          <w:lang w:val="es-VE" w:eastAsia="es-VE"/>
        </w:rPr>
        <w:t xml:space="preserve"> procedimental del Proyecto Urbanístico "Santa María" en los términos expuestos en el texto del proyecto de resolución propuesto, en </w:t>
      </w:r>
      <w:r w:rsidRPr="006043ED">
        <w:rPr>
          <w:rFonts w:ascii="Times New Roman" w:eastAsia="Times New Roman" w:hAnsi="Times New Roman"/>
          <w:sz w:val="24"/>
          <w:szCs w:val="24"/>
          <w:lang w:val="es-VE" w:eastAsia="es-VE"/>
        </w:rPr>
        <w:lastRenderedPageBreak/>
        <w:t>el cual es esencial que no sea desestimada la exposición de motivos. la cual por razones de índole legal y de técnica legislativa debe ser obligatoria su inclusión.</w:t>
      </w:r>
      <w:r>
        <w:rPr>
          <w:rFonts w:ascii="Times New Roman" w:eastAsia="Times New Roman" w:hAnsi="Times New Roman"/>
          <w:sz w:val="24"/>
          <w:szCs w:val="24"/>
          <w:lang w:val="es-VE" w:eastAsia="es-VE"/>
        </w:rPr>
        <w:t xml:space="preserve"> </w:t>
      </w:r>
    </w:p>
    <w:p w14:paraId="48E072B1" w14:textId="77777777" w:rsidR="006043ED" w:rsidRDefault="006043ED" w:rsidP="005B1F32">
      <w:pPr>
        <w:spacing w:after="0" w:line="240" w:lineRule="auto"/>
        <w:ind w:left="142"/>
        <w:jc w:val="both"/>
        <w:rPr>
          <w:rFonts w:ascii="Times New Roman" w:eastAsia="Times New Roman" w:hAnsi="Times New Roman"/>
          <w:sz w:val="24"/>
          <w:szCs w:val="24"/>
          <w:lang w:val="es-VE" w:eastAsia="es-VE"/>
        </w:rPr>
      </w:pPr>
    </w:p>
    <w:p w14:paraId="5C446E9B" w14:textId="6266EE07" w:rsidR="006043ED" w:rsidRDefault="006043ED" w:rsidP="005B1F32">
      <w:pPr>
        <w:spacing w:after="0" w:line="240" w:lineRule="auto"/>
        <w:ind w:left="142"/>
        <w:jc w:val="both"/>
        <w:rPr>
          <w:rFonts w:ascii="Times New Roman" w:eastAsia="Times New Roman" w:hAnsi="Times New Roman"/>
          <w:sz w:val="24"/>
          <w:szCs w:val="24"/>
          <w:lang w:val="es-VE" w:eastAsia="es-VE"/>
        </w:rPr>
      </w:pPr>
      <w:r w:rsidRPr="006043ED">
        <w:rPr>
          <w:rFonts w:ascii="Times New Roman" w:eastAsia="Times New Roman" w:hAnsi="Times New Roman"/>
          <w:b/>
          <w:sz w:val="24"/>
          <w:szCs w:val="24"/>
          <w:lang w:val="es-VE" w:eastAsia="es-VE"/>
        </w:rPr>
        <w:t>2.</w:t>
      </w:r>
      <w:r w:rsidRPr="006043ED">
        <w:rPr>
          <w:rFonts w:ascii="Times New Roman" w:eastAsia="Times New Roman" w:hAnsi="Times New Roman"/>
          <w:sz w:val="24"/>
          <w:szCs w:val="24"/>
          <w:lang w:val="es-VE" w:eastAsia="es-VE"/>
        </w:rPr>
        <w:t xml:space="preserve"> Para la presentación ante la Contraloría General de la República de las Observaciones y Alegatos contra el Informe Preliminar en comento, el Consejo Universitario, en caso de aprobar el proyecto de escrito recomendado en el presente informe, deberá autorizar al ciudadano Rector, Prof. Mario </w:t>
      </w:r>
      <w:proofErr w:type="spellStart"/>
      <w:r w:rsidRPr="006043ED">
        <w:rPr>
          <w:rFonts w:ascii="Times New Roman" w:eastAsia="Times New Roman" w:hAnsi="Times New Roman"/>
          <w:sz w:val="24"/>
          <w:szCs w:val="24"/>
          <w:lang w:val="es-VE" w:eastAsia="es-VE"/>
        </w:rPr>
        <w:t>Bonucci</w:t>
      </w:r>
      <w:proofErr w:type="spellEnd"/>
      <w:r w:rsidRPr="006043ED">
        <w:rPr>
          <w:rFonts w:ascii="Times New Roman" w:eastAsia="Times New Roman" w:hAnsi="Times New Roman"/>
          <w:sz w:val="24"/>
          <w:szCs w:val="24"/>
          <w:lang w:val="es-VE" w:eastAsia="es-VE"/>
        </w:rPr>
        <w:t xml:space="preserve"> Rossini, para la firma del documento correspondiente, así como instruir urgentemente a que el ciudadano Secretario de la Universidad de Los Andes, Prof. José María </w:t>
      </w:r>
      <w:proofErr w:type="spellStart"/>
      <w:r w:rsidRPr="006043ED">
        <w:rPr>
          <w:rFonts w:ascii="Times New Roman" w:eastAsia="Times New Roman" w:hAnsi="Times New Roman"/>
          <w:sz w:val="24"/>
          <w:szCs w:val="24"/>
          <w:lang w:val="es-VE" w:eastAsia="es-VE"/>
        </w:rPr>
        <w:t>Andérez</w:t>
      </w:r>
      <w:proofErr w:type="spellEnd"/>
      <w:r w:rsidRPr="006043ED">
        <w:rPr>
          <w:rFonts w:ascii="Times New Roman" w:eastAsia="Times New Roman" w:hAnsi="Times New Roman"/>
          <w:sz w:val="24"/>
          <w:szCs w:val="24"/>
          <w:lang w:val="es-VE" w:eastAsia="es-VE"/>
        </w:rPr>
        <w:t>, suscriba y habilite las certificaciones de los documentos como anexos al mismo bajo las modalidades establecidas por la Contraloría General de la República.</w:t>
      </w:r>
    </w:p>
    <w:p w14:paraId="3401E7F6" w14:textId="4901A598" w:rsidR="006043ED" w:rsidRDefault="006043ED" w:rsidP="005B1F32">
      <w:pPr>
        <w:spacing w:after="0" w:line="240" w:lineRule="auto"/>
        <w:ind w:left="142"/>
        <w:jc w:val="both"/>
        <w:rPr>
          <w:rFonts w:ascii="Times New Roman" w:eastAsia="Times New Roman" w:hAnsi="Times New Roman"/>
          <w:sz w:val="24"/>
          <w:szCs w:val="24"/>
          <w:lang w:val="es-VE" w:eastAsia="es-VE"/>
        </w:rPr>
      </w:pPr>
      <w:r w:rsidRPr="006043ED">
        <w:rPr>
          <w:rFonts w:ascii="Times New Roman" w:eastAsia="Times New Roman" w:hAnsi="Times New Roman"/>
          <w:sz w:val="24"/>
          <w:szCs w:val="24"/>
          <w:lang w:val="es-VE" w:eastAsia="es-VE"/>
        </w:rPr>
        <w:t>En tal sentido, le notifico que el Consejo Universitario aprobó el informe y su remisión a las instancias correspondientes.</w:t>
      </w:r>
    </w:p>
    <w:p w14:paraId="5F3A87A4" w14:textId="63728D18" w:rsidR="000402D7" w:rsidRDefault="000402D7" w:rsidP="005B1F32">
      <w:pPr>
        <w:spacing w:after="0" w:line="240" w:lineRule="auto"/>
        <w:ind w:left="142"/>
        <w:jc w:val="both"/>
        <w:rPr>
          <w:rFonts w:ascii="Times New Roman" w:eastAsia="Times New Roman" w:hAnsi="Times New Roman"/>
          <w:sz w:val="24"/>
          <w:szCs w:val="24"/>
          <w:lang w:val="es-VE" w:eastAsia="es-VE"/>
        </w:rPr>
      </w:pPr>
    </w:p>
    <w:p w14:paraId="405B41B5" w14:textId="10BE263E" w:rsidR="000402D7" w:rsidRDefault="000402D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CU-2027/17. </w:t>
      </w:r>
    </w:p>
    <w:p w14:paraId="76E87B97" w14:textId="37602740" w:rsidR="00C33C00" w:rsidRPr="00C33C00" w:rsidRDefault="00C33C0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33C00">
        <w:rPr>
          <w:rFonts w:ascii="Times New Roman" w:eastAsia="Times New Roman" w:hAnsi="Times New Roman"/>
          <w:sz w:val="24"/>
          <w:szCs w:val="24"/>
          <w:lang w:val="es-VE" w:eastAsia="es-VE"/>
        </w:rPr>
        <w:t>onoció moción de urgencia relacionada con el otorgamiento de permisos a los profesores en funciones de Decanos de esta Universidad.</w:t>
      </w:r>
    </w:p>
    <w:p w14:paraId="4FDA3C0D" w14:textId="2F4FFFD9" w:rsidR="00C33C00" w:rsidRPr="00AC1B26" w:rsidRDefault="00AC1B26" w:rsidP="005B1F32">
      <w:pPr>
        <w:spacing w:after="0" w:line="240" w:lineRule="auto"/>
        <w:ind w:left="142"/>
        <w:jc w:val="both"/>
        <w:rPr>
          <w:rFonts w:ascii="Times New Roman" w:eastAsia="Times New Roman" w:hAnsi="Times New Roman"/>
          <w:b/>
          <w:sz w:val="24"/>
          <w:szCs w:val="24"/>
          <w:lang w:val="es-VE" w:eastAsia="es-VE"/>
        </w:rPr>
      </w:pPr>
      <w:r w:rsidRPr="00AC1B26">
        <w:rPr>
          <w:rFonts w:ascii="Times New Roman" w:eastAsia="Times New Roman" w:hAnsi="Times New Roman"/>
          <w:b/>
          <w:sz w:val="24"/>
          <w:szCs w:val="24"/>
          <w:lang w:val="es-VE" w:eastAsia="es-VE"/>
        </w:rPr>
        <w:t>Decisión: A</w:t>
      </w:r>
      <w:r w:rsidR="00C33C00" w:rsidRPr="00AC1B26">
        <w:rPr>
          <w:rFonts w:ascii="Times New Roman" w:eastAsia="Times New Roman" w:hAnsi="Times New Roman"/>
          <w:b/>
          <w:sz w:val="24"/>
          <w:szCs w:val="24"/>
          <w:lang w:val="es-VE" w:eastAsia="es-VE"/>
        </w:rPr>
        <w:t>cordó solicitar a ese Servicio, que emita informe respecto al otorgamiento de permisos a los profesores que cumplen funciones como Decanos de esta Institución, a ser presentado para consideración de este Máximo Organismo.</w:t>
      </w:r>
    </w:p>
    <w:p w14:paraId="1574DE17" w14:textId="2B16FE3A" w:rsidR="00CA05EE" w:rsidRDefault="00CA05EE" w:rsidP="005B1F32">
      <w:pPr>
        <w:spacing w:after="0" w:line="240" w:lineRule="auto"/>
        <w:ind w:left="142"/>
        <w:jc w:val="both"/>
        <w:rPr>
          <w:rFonts w:ascii="Times New Roman" w:eastAsia="Times New Roman" w:hAnsi="Times New Roman"/>
          <w:sz w:val="24"/>
          <w:szCs w:val="24"/>
          <w:lang w:val="es-VE" w:eastAsia="es-VE"/>
        </w:rPr>
      </w:pPr>
    </w:p>
    <w:p w14:paraId="6076F767" w14:textId="5D049FD7" w:rsidR="00701E0A" w:rsidRPr="00701E0A" w:rsidRDefault="00701E0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ARQUITECTURA Y DISEÑO.</w:t>
      </w:r>
    </w:p>
    <w:p w14:paraId="43EF415D" w14:textId="531D1415" w:rsidR="00163989" w:rsidRDefault="00163989" w:rsidP="005B1F32">
      <w:pPr>
        <w:spacing w:after="0" w:line="240" w:lineRule="auto"/>
        <w:ind w:left="142"/>
        <w:jc w:val="both"/>
        <w:rPr>
          <w:rFonts w:ascii="Times New Roman" w:eastAsia="Times New Roman" w:hAnsi="Times New Roman"/>
          <w:sz w:val="24"/>
          <w:szCs w:val="24"/>
          <w:lang w:val="es-VE" w:eastAsia="es-VE"/>
        </w:rPr>
      </w:pPr>
    </w:p>
    <w:p w14:paraId="76ABB564" w14:textId="72096B19" w:rsidR="00701E0A" w:rsidRDefault="00701E0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CU-1977/17. </w:t>
      </w:r>
    </w:p>
    <w:p w14:paraId="57A1DF78" w14:textId="428A2B57" w:rsidR="00701E0A" w:rsidRDefault="00701E0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01E0A">
        <w:rPr>
          <w:rFonts w:ascii="Times New Roman" w:eastAsia="Times New Roman" w:hAnsi="Times New Roman"/>
          <w:sz w:val="24"/>
          <w:szCs w:val="24"/>
          <w:lang w:val="es-VE" w:eastAsia="es-VE"/>
        </w:rPr>
        <w:t xml:space="preserve">omunicación CDEF. </w:t>
      </w:r>
      <w:proofErr w:type="spellStart"/>
      <w:r w:rsidRPr="00701E0A">
        <w:rPr>
          <w:rFonts w:ascii="Times New Roman" w:eastAsia="Times New Roman" w:hAnsi="Times New Roman"/>
          <w:sz w:val="24"/>
          <w:szCs w:val="24"/>
          <w:lang w:val="es-VE" w:eastAsia="es-VE"/>
        </w:rPr>
        <w:t>Nº</w:t>
      </w:r>
      <w:proofErr w:type="spellEnd"/>
      <w:r w:rsidRPr="00701E0A">
        <w:rPr>
          <w:rFonts w:ascii="Times New Roman" w:eastAsia="Times New Roman" w:hAnsi="Times New Roman"/>
          <w:sz w:val="24"/>
          <w:szCs w:val="24"/>
          <w:lang w:val="es-VE" w:eastAsia="es-VE"/>
        </w:rPr>
        <w:t xml:space="preserve"> 0329.17, de fecha 27.09.2017, mediante la cual informa </w:t>
      </w:r>
      <w:proofErr w:type="gramStart"/>
      <w:r w:rsidRPr="00701E0A">
        <w:rPr>
          <w:rFonts w:ascii="Times New Roman" w:eastAsia="Times New Roman" w:hAnsi="Times New Roman"/>
          <w:sz w:val="24"/>
          <w:szCs w:val="24"/>
          <w:lang w:val="es-VE" w:eastAsia="es-VE"/>
        </w:rPr>
        <w:t>que</w:t>
      </w:r>
      <w:proofErr w:type="gramEnd"/>
      <w:r w:rsidRPr="00701E0A">
        <w:rPr>
          <w:rFonts w:ascii="Times New Roman" w:eastAsia="Times New Roman" w:hAnsi="Times New Roman"/>
          <w:sz w:val="24"/>
          <w:szCs w:val="24"/>
          <w:lang w:val="es-VE" w:eastAsia="es-VE"/>
        </w:rPr>
        <w:t xml:space="preserve"> en sesión extraordinaria celebrada en la misma fecha, continuación de la sesión ordinaria de fecha 17.06.2015, declarada en emergencia y en </w:t>
      </w:r>
    </w:p>
    <w:p w14:paraId="62D41BB0" w14:textId="7E370FBE" w:rsidR="00134F56" w:rsidRPr="00701E0A" w:rsidRDefault="00134F56" w:rsidP="005B1F32">
      <w:pPr>
        <w:spacing w:after="0" w:line="240" w:lineRule="auto"/>
        <w:ind w:left="142"/>
        <w:jc w:val="both"/>
        <w:rPr>
          <w:rFonts w:ascii="Times New Roman" w:eastAsia="Times New Roman" w:hAnsi="Times New Roman"/>
          <w:sz w:val="24"/>
          <w:szCs w:val="24"/>
          <w:lang w:val="es-VE" w:eastAsia="es-VE"/>
        </w:rPr>
      </w:pPr>
    </w:p>
    <w:p w14:paraId="0F92D408" w14:textId="77777777" w:rsidR="00134F56" w:rsidRDefault="00701E0A" w:rsidP="005B1F32">
      <w:pPr>
        <w:spacing w:after="0" w:line="240" w:lineRule="auto"/>
        <w:ind w:left="142"/>
        <w:jc w:val="both"/>
        <w:rPr>
          <w:rFonts w:ascii="Times New Roman" w:eastAsia="Times New Roman" w:hAnsi="Times New Roman"/>
          <w:b/>
          <w:sz w:val="24"/>
          <w:szCs w:val="24"/>
          <w:lang w:val="es-VE" w:eastAsia="es-VE"/>
        </w:rPr>
      </w:pPr>
      <w:r w:rsidRPr="00701E0A">
        <w:rPr>
          <w:rFonts w:ascii="Times New Roman" w:eastAsia="Times New Roman" w:hAnsi="Times New Roman"/>
          <w:sz w:val="24"/>
          <w:szCs w:val="24"/>
          <w:lang w:val="es-VE" w:eastAsia="es-VE"/>
        </w:rPr>
        <w:t xml:space="preserve">En tal sentido, ese Consejo de Facultad </w:t>
      </w:r>
      <w:r w:rsidRPr="00701E0A">
        <w:rPr>
          <w:rFonts w:ascii="Times New Roman" w:eastAsia="Times New Roman" w:hAnsi="Times New Roman"/>
          <w:b/>
          <w:sz w:val="24"/>
          <w:szCs w:val="24"/>
          <w:lang w:val="es-VE" w:eastAsia="es-VE"/>
        </w:rPr>
        <w:t xml:space="preserve">acordó </w:t>
      </w:r>
    </w:p>
    <w:p w14:paraId="7806E7DD" w14:textId="2163DFF1" w:rsidR="00701E0A" w:rsidRPr="00701E0A" w:rsidRDefault="00701E0A" w:rsidP="005B1F32">
      <w:pPr>
        <w:spacing w:after="0" w:line="240" w:lineRule="auto"/>
        <w:ind w:left="142"/>
        <w:jc w:val="both"/>
        <w:rPr>
          <w:rFonts w:ascii="Times New Roman" w:eastAsia="Times New Roman" w:hAnsi="Times New Roman"/>
          <w:b/>
          <w:sz w:val="24"/>
          <w:szCs w:val="24"/>
          <w:lang w:val="es-VE" w:eastAsia="es-VE"/>
        </w:rPr>
      </w:pPr>
      <w:r w:rsidRPr="00701E0A">
        <w:rPr>
          <w:rFonts w:ascii="Times New Roman" w:eastAsia="Times New Roman" w:hAnsi="Times New Roman"/>
          <w:b/>
          <w:sz w:val="24"/>
          <w:szCs w:val="24"/>
          <w:lang w:val="es-VE" w:eastAsia="es-VE"/>
        </w:rPr>
        <w:t>aprobar y tramitar ante este Máximo Organismo, la designación de la Profesora Mary Elena Owen de Contreras, titular de la Cédula de Identidad 5.460.491, como Decana</w:t>
      </w:r>
    </w:p>
    <w:p w14:paraId="3BFA115B" w14:textId="77777777" w:rsidR="00701E0A" w:rsidRPr="00701E0A" w:rsidRDefault="00701E0A" w:rsidP="005B1F32">
      <w:pPr>
        <w:spacing w:after="0" w:line="240" w:lineRule="auto"/>
        <w:ind w:left="142"/>
        <w:jc w:val="both"/>
        <w:rPr>
          <w:rFonts w:ascii="Times New Roman" w:eastAsia="Times New Roman" w:hAnsi="Times New Roman"/>
          <w:b/>
          <w:sz w:val="24"/>
          <w:szCs w:val="24"/>
          <w:lang w:val="es-VE" w:eastAsia="es-VE"/>
        </w:rPr>
      </w:pPr>
      <w:r w:rsidRPr="00701E0A">
        <w:rPr>
          <w:rFonts w:ascii="Times New Roman" w:eastAsia="Times New Roman" w:hAnsi="Times New Roman"/>
          <w:b/>
          <w:sz w:val="24"/>
          <w:szCs w:val="24"/>
          <w:lang w:val="es-VE" w:eastAsia="es-VE"/>
        </w:rPr>
        <w:t>Encargada por el lapso comprendido del 30.09.2017 hasta el 16.10.2017 (ambos días inclusive).</w:t>
      </w:r>
    </w:p>
    <w:p w14:paraId="464BB78A" w14:textId="72BF1994" w:rsidR="00701E0A" w:rsidRDefault="00701E0A" w:rsidP="005B1F32">
      <w:pPr>
        <w:spacing w:after="0" w:line="240" w:lineRule="auto"/>
        <w:ind w:left="142"/>
        <w:jc w:val="both"/>
        <w:rPr>
          <w:rFonts w:ascii="Times New Roman" w:eastAsia="Times New Roman" w:hAnsi="Times New Roman"/>
          <w:b/>
          <w:sz w:val="24"/>
          <w:szCs w:val="24"/>
          <w:lang w:val="es-VE" w:eastAsia="es-VE"/>
        </w:rPr>
      </w:pPr>
      <w:r w:rsidRPr="00701E0A">
        <w:rPr>
          <w:rFonts w:ascii="Times New Roman" w:eastAsia="Times New Roman" w:hAnsi="Times New Roman"/>
          <w:b/>
          <w:sz w:val="24"/>
          <w:szCs w:val="24"/>
          <w:lang w:val="es-VE" w:eastAsia="es-VE"/>
        </w:rPr>
        <w:t>Decisión: Aprobó la designación, por el lapso señalado.</w:t>
      </w:r>
    </w:p>
    <w:p w14:paraId="7FFC3AA1" w14:textId="77777777" w:rsidR="00AC1B26" w:rsidRDefault="00AC1B26" w:rsidP="005B1F32">
      <w:pPr>
        <w:spacing w:after="0" w:line="240" w:lineRule="auto"/>
        <w:ind w:left="142"/>
        <w:jc w:val="both"/>
        <w:rPr>
          <w:rFonts w:ascii="Times New Roman" w:eastAsia="Times New Roman" w:hAnsi="Times New Roman"/>
          <w:b/>
          <w:sz w:val="24"/>
          <w:szCs w:val="24"/>
          <w:lang w:val="es-VE" w:eastAsia="es-VE"/>
        </w:rPr>
      </w:pPr>
    </w:p>
    <w:p w14:paraId="275F969E" w14:textId="5C1CC7C4" w:rsidR="008B3D2E" w:rsidRDefault="008B3D2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106FF68A" w14:textId="77777777" w:rsidR="00701E0A" w:rsidRDefault="00701E0A" w:rsidP="005B1F32">
      <w:pPr>
        <w:spacing w:after="0" w:line="240" w:lineRule="auto"/>
        <w:ind w:left="142"/>
        <w:jc w:val="both"/>
        <w:rPr>
          <w:rFonts w:ascii="Times New Roman" w:eastAsia="Times New Roman" w:hAnsi="Times New Roman"/>
          <w:b/>
          <w:sz w:val="24"/>
          <w:szCs w:val="24"/>
          <w:lang w:val="es-VE" w:eastAsia="es-VE"/>
        </w:rPr>
      </w:pPr>
    </w:p>
    <w:p w14:paraId="3DBF9B1D" w14:textId="7328F28A" w:rsidR="00701E0A" w:rsidRDefault="00701E0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CU-1978/17. </w:t>
      </w:r>
    </w:p>
    <w:p w14:paraId="5C9E6550" w14:textId="50ECD2E2" w:rsidR="008B3D2E" w:rsidRDefault="008B3D2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B3D2E">
        <w:rPr>
          <w:rFonts w:ascii="Times New Roman" w:eastAsia="Times New Roman" w:hAnsi="Times New Roman"/>
          <w:sz w:val="24"/>
          <w:szCs w:val="24"/>
          <w:lang w:val="es-VE" w:eastAsia="es-VE"/>
        </w:rPr>
        <w:t xml:space="preserve">omunicación </w:t>
      </w:r>
      <w:proofErr w:type="spellStart"/>
      <w:r w:rsidRPr="008B3D2E">
        <w:rPr>
          <w:rFonts w:ascii="Times New Roman" w:eastAsia="Times New Roman" w:hAnsi="Times New Roman"/>
          <w:sz w:val="24"/>
          <w:szCs w:val="24"/>
          <w:lang w:val="es-VE" w:eastAsia="es-VE"/>
        </w:rPr>
        <w:t>Nº</w:t>
      </w:r>
      <w:proofErr w:type="spellEnd"/>
      <w:r w:rsidRPr="008B3D2E">
        <w:rPr>
          <w:rFonts w:ascii="Times New Roman" w:eastAsia="Times New Roman" w:hAnsi="Times New Roman"/>
          <w:sz w:val="24"/>
          <w:szCs w:val="24"/>
          <w:lang w:val="es-VE" w:eastAsia="es-VE"/>
        </w:rPr>
        <w:t xml:space="preserve"> C.N.CAC/0143-1/17, de fecha 27.09.2017, suscrita por los </w:t>
      </w:r>
      <w:r w:rsidRPr="008B3D2E">
        <w:rPr>
          <w:rFonts w:ascii="Times New Roman" w:eastAsia="Times New Roman" w:hAnsi="Times New Roman"/>
          <w:b/>
          <w:sz w:val="24"/>
          <w:szCs w:val="24"/>
          <w:lang w:val="es-VE" w:eastAsia="es-VE"/>
        </w:rPr>
        <w:t xml:space="preserve">Profesores </w:t>
      </w:r>
      <w:proofErr w:type="spellStart"/>
      <w:r w:rsidRPr="008B3D2E">
        <w:rPr>
          <w:rFonts w:ascii="Times New Roman" w:eastAsia="Times New Roman" w:hAnsi="Times New Roman"/>
          <w:b/>
          <w:sz w:val="24"/>
          <w:szCs w:val="24"/>
          <w:lang w:val="es-VE" w:eastAsia="es-VE"/>
        </w:rPr>
        <w:t>Hebert</w:t>
      </w:r>
      <w:proofErr w:type="spellEnd"/>
      <w:r w:rsidRPr="008B3D2E">
        <w:rPr>
          <w:rFonts w:ascii="Times New Roman" w:eastAsia="Times New Roman" w:hAnsi="Times New Roman"/>
          <w:b/>
          <w:sz w:val="24"/>
          <w:szCs w:val="24"/>
          <w:lang w:val="es-VE" w:eastAsia="es-VE"/>
        </w:rPr>
        <w:t xml:space="preserve"> Elías Lobo Sosa, Vicerrector Decano (E) y Efrén Pérez </w:t>
      </w:r>
      <w:proofErr w:type="spellStart"/>
      <w:r w:rsidRPr="008B3D2E">
        <w:rPr>
          <w:rFonts w:ascii="Times New Roman" w:eastAsia="Times New Roman" w:hAnsi="Times New Roman"/>
          <w:b/>
          <w:sz w:val="24"/>
          <w:szCs w:val="24"/>
          <w:lang w:val="es-VE" w:eastAsia="es-VE"/>
        </w:rPr>
        <w:t>Nacar</w:t>
      </w:r>
      <w:proofErr w:type="spellEnd"/>
      <w:r w:rsidRPr="008B3D2E">
        <w:rPr>
          <w:rFonts w:ascii="Times New Roman" w:eastAsia="Times New Roman" w:hAnsi="Times New Roman"/>
          <w:b/>
          <w:sz w:val="24"/>
          <w:szCs w:val="24"/>
          <w:lang w:val="es-VE" w:eastAsia="es-VE"/>
        </w:rPr>
        <w:t>, Coordinador de Secretaría del Núcleo Universitario "Rafael Rangel", de Trujillo</w:t>
      </w:r>
      <w:r w:rsidRPr="008B3D2E">
        <w:rPr>
          <w:rFonts w:ascii="Times New Roman" w:eastAsia="Times New Roman" w:hAnsi="Times New Roman"/>
          <w:sz w:val="24"/>
          <w:szCs w:val="24"/>
          <w:lang w:val="es-VE" w:eastAsia="es-VE"/>
        </w:rPr>
        <w:t xml:space="preserve">, mediante la cual informan que en sesión ordinaria celebrada el día 03.05.2017, declarada en emergencia y en sesión permanente, debido a la </w:t>
      </w:r>
      <w:proofErr w:type="spellStart"/>
      <w:r w:rsidRPr="008B3D2E">
        <w:rPr>
          <w:rFonts w:ascii="Times New Roman" w:eastAsia="Times New Roman" w:hAnsi="Times New Roman"/>
          <w:sz w:val="24"/>
          <w:szCs w:val="24"/>
          <w:lang w:val="es-VE" w:eastAsia="es-VE"/>
        </w:rPr>
        <w:t>dificil</w:t>
      </w:r>
      <w:proofErr w:type="spellEnd"/>
      <w:r w:rsidRPr="008B3D2E">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24.04.2017, emitida por la Bachiller </w:t>
      </w:r>
      <w:proofErr w:type="spellStart"/>
      <w:r w:rsidRPr="008B3D2E">
        <w:rPr>
          <w:rFonts w:ascii="Times New Roman" w:eastAsia="Times New Roman" w:hAnsi="Times New Roman"/>
          <w:sz w:val="24"/>
          <w:szCs w:val="24"/>
          <w:lang w:val="es-VE" w:eastAsia="es-VE"/>
        </w:rPr>
        <w:t>Yakneaury</w:t>
      </w:r>
      <w:proofErr w:type="spellEnd"/>
      <w:r w:rsidRPr="008B3D2E">
        <w:rPr>
          <w:rFonts w:ascii="Times New Roman" w:eastAsia="Times New Roman" w:hAnsi="Times New Roman"/>
          <w:sz w:val="24"/>
          <w:szCs w:val="24"/>
          <w:lang w:val="es-VE" w:eastAsia="es-VE"/>
        </w:rPr>
        <w:t xml:space="preserve"> Méndez Peña, titular de la Cédula de Identidad </w:t>
      </w:r>
      <w:proofErr w:type="spellStart"/>
      <w:r w:rsidRPr="008B3D2E">
        <w:rPr>
          <w:rFonts w:ascii="Times New Roman" w:eastAsia="Times New Roman" w:hAnsi="Times New Roman"/>
          <w:sz w:val="24"/>
          <w:szCs w:val="24"/>
          <w:lang w:val="es-VE" w:eastAsia="es-VE"/>
        </w:rPr>
        <w:t>N°</w:t>
      </w:r>
      <w:proofErr w:type="spellEnd"/>
      <w:r w:rsidRPr="008B3D2E">
        <w:rPr>
          <w:rFonts w:ascii="Times New Roman" w:eastAsia="Times New Roman" w:hAnsi="Times New Roman"/>
          <w:sz w:val="24"/>
          <w:szCs w:val="24"/>
          <w:lang w:val="es-VE" w:eastAsia="es-VE"/>
        </w:rPr>
        <w:t xml:space="preserve"> 24.138.378, solicitando el traslado de cupo de la asignación OPSU, para realizar su matriculación en la carrera de </w:t>
      </w:r>
      <w:proofErr w:type="spellStart"/>
      <w:r w:rsidRPr="008B3D2E">
        <w:rPr>
          <w:rFonts w:ascii="Times New Roman" w:eastAsia="Times New Roman" w:hAnsi="Times New Roman"/>
          <w:sz w:val="24"/>
          <w:szCs w:val="24"/>
          <w:lang w:val="es-VE" w:eastAsia="es-VE"/>
        </w:rPr>
        <w:t>Deerecho</w:t>
      </w:r>
      <w:proofErr w:type="spellEnd"/>
      <w:r w:rsidRPr="008B3D2E">
        <w:rPr>
          <w:rFonts w:ascii="Times New Roman" w:eastAsia="Times New Roman" w:hAnsi="Times New Roman"/>
          <w:sz w:val="24"/>
          <w:szCs w:val="24"/>
          <w:lang w:val="es-VE" w:eastAsia="es-VE"/>
        </w:rPr>
        <w:t xml:space="preserve"> en la ULA-NURR, para el periodo U-2018, debido a motivos económicos que le dificultan su estadía en la ciudad de Mérida y tomando en consideración que la carrera de Derecho en la ULA-NURR no se encuentra dentro de las ofertas nacionales de estudio por no poseer código OPSU.</w:t>
      </w:r>
    </w:p>
    <w:p w14:paraId="286307A3" w14:textId="77777777" w:rsidR="008B3D2E" w:rsidRPr="008B3D2E" w:rsidRDefault="008B3D2E" w:rsidP="005B1F32">
      <w:pPr>
        <w:spacing w:after="0" w:line="240" w:lineRule="auto"/>
        <w:ind w:left="142"/>
        <w:jc w:val="both"/>
        <w:rPr>
          <w:rFonts w:ascii="Times New Roman" w:eastAsia="Times New Roman" w:hAnsi="Times New Roman"/>
          <w:sz w:val="24"/>
          <w:szCs w:val="24"/>
          <w:lang w:val="es-VE" w:eastAsia="es-VE"/>
        </w:rPr>
      </w:pPr>
    </w:p>
    <w:p w14:paraId="43A184FB" w14:textId="7A28C264" w:rsidR="008B3D2E" w:rsidRDefault="008B3D2E" w:rsidP="005B1F32">
      <w:pPr>
        <w:spacing w:after="0" w:line="240" w:lineRule="auto"/>
        <w:ind w:left="142"/>
        <w:jc w:val="both"/>
        <w:rPr>
          <w:rFonts w:ascii="Times New Roman" w:eastAsia="Times New Roman" w:hAnsi="Times New Roman"/>
          <w:sz w:val="24"/>
          <w:szCs w:val="24"/>
          <w:lang w:val="es-VE" w:eastAsia="es-VE"/>
        </w:rPr>
      </w:pPr>
      <w:r w:rsidRPr="008B3D2E">
        <w:rPr>
          <w:rFonts w:ascii="Times New Roman" w:eastAsia="Times New Roman" w:hAnsi="Times New Roman"/>
          <w:sz w:val="24"/>
          <w:szCs w:val="24"/>
          <w:lang w:val="es-VE" w:eastAsia="es-VE"/>
        </w:rPr>
        <w:t>Al respecto, ese Consejo de Núcleo aprobó dicha solicitud y acordó tramitar a las instancias correspondientes.</w:t>
      </w:r>
    </w:p>
    <w:p w14:paraId="4C9CAA82" w14:textId="7118EEDB" w:rsidR="008B3D2E" w:rsidRPr="008B3D2E" w:rsidRDefault="008B3D2E" w:rsidP="005B1F32">
      <w:pPr>
        <w:spacing w:after="0" w:line="240" w:lineRule="auto"/>
        <w:ind w:left="142"/>
        <w:jc w:val="both"/>
        <w:rPr>
          <w:rFonts w:ascii="Times New Roman" w:eastAsia="Times New Roman" w:hAnsi="Times New Roman"/>
          <w:b/>
          <w:sz w:val="24"/>
          <w:szCs w:val="24"/>
          <w:lang w:val="es-VE" w:eastAsia="es-VE"/>
        </w:rPr>
      </w:pPr>
      <w:r w:rsidRPr="008B3D2E">
        <w:rPr>
          <w:rFonts w:ascii="Times New Roman" w:eastAsia="Times New Roman" w:hAnsi="Times New Roman"/>
          <w:b/>
          <w:sz w:val="24"/>
          <w:szCs w:val="24"/>
          <w:lang w:val="es-VE" w:eastAsia="es-VE"/>
        </w:rPr>
        <w:t xml:space="preserve">Decisión: Acordó remitirle copia de </w:t>
      </w:r>
      <w:r>
        <w:rPr>
          <w:rFonts w:ascii="Times New Roman" w:eastAsia="Times New Roman" w:hAnsi="Times New Roman"/>
          <w:b/>
          <w:sz w:val="24"/>
          <w:szCs w:val="24"/>
          <w:lang w:val="es-VE" w:eastAsia="es-VE"/>
        </w:rPr>
        <w:t xml:space="preserve">la comunicación, para estudio e </w:t>
      </w:r>
      <w:r w:rsidRPr="008B3D2E">
        <w:rPr>
          <w:rFonts w:ascii="Times New Roman" w:eastAsia="Times New Roman" w:hAnsi="Times New Roman"/>
          <w:b/>
          <w:sz w:val="24"/>
          <w:szCs w:val="24"/>
          <w:lang w:val="es-VE" w:eastAsia="es-VE"/>
        </w:rPr>
        <w:t>informe.</w:t>
      </w:r>
    </w:p>
    <w:p w14:paraId="1D984C16" w14:textId="65A0466A" w:rsidR="00701E0A" w:rsidRDefault="00701E0A" w:rsidP="005B1F32">
      <w:pPr>
        <w:spacing w:after="0" w:line="240" w:lineRule="auto"/>
        <w:ind w:left="142"/>
        <w:jc w:val="both"/>
        <w:rPr>
          <w:rFonts w:ascii="Times New Roman" w:eastAsia="Times New Roman" w:hAnsi="Times New Roman"/>
          <w:sz w:val="24"/>
          <w:szCs w:val="24"/>
          <w:lang w:val="es-VE" w:eastAsia="es-VE"/>
        </w:rPr>
      </w:pPr>
    </w:p>
    <w:p w14:paraId="12CED4CC" w14:textId="7E04A8DF" w:rsidR="008B3D2E" w:rsidRDefault="008B3D2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CU-1979/17. </w:t>
      </w:r>
    </w:p>
    <w:p w14:paraId="747F27D9" w14:textId="6C37857D" w:rsidR="008B3D2E" w:rsidRDefault="008B3D2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lastRenderedPageBreak/>
        <w:t>C</w:t>
      </w:r>
      <w:r w:rsidRPr="008B3D2E">
        <w:rPr>
          <w:rFonts w:ascii="Times New Roman" w:eastAsia="Times New Roman" w:hAnsi="Times New Roman"/>
          <w:sz w:val="24"/>
          <w:szCs w:val="24"/>
          <w:lang w:val="es-VE" w:eastAsia="es-VE"/>
        </w:rPr>
        <w:t xml:space="preserve">omunicación </w:t>
      </w:r>
      <w:proofErr w:type="spellStart"/>
      <w:r w:rsidRPr="008B3D2E">
        <w:rPr>
          <w:rFonts w:ascii="Times New Roman" w:eastAsia="Times New Roman" w:hAnsi="Times New Roman"/>
          <w:sz w:val="24"/>
          <w:szCs w:val="24"/>
          <w:lang w:val="es-VE" w:eastAsia="es-VE"/>
        </w:rPr>
        <w:t>Nº</w:t>
      </w:r>
      <w:proofErr w:type="spellEnd"/>
      <w:r w:rsidRPr="008B3D2E">
        <w:rPr>
          <w:rFonts w:ascii="Times New Roman" w:eastAsia="Times New Roman" w:hAnsi="Times New Roman"/>
          <w:sz w:val="24"/>
          <w:szCs w:val="24"/>
          <w:lang w:val="es-VE" w:eastAsia="es-VE"/>
        </w:rPr>
        <w:t xml:space="preserve"> C.N.CAC/0247/17, de fecha 27.09.2017, suscrita por los </w:t>
      </w:r>
      <w:r w:rsidRPr="008B3D2E">
        <w:rPr>
          <w:rFonts w:ascii="Times New Roman" w:eastAsia="Times New Roman" w:hAnsi="Times New Roman"/>
          <w:b/>
          <w:sz w:val="24"/>
          <w:szCs w:val="24"/>
          <w:lang w:val="es-VE" w:eastAsia="es-VE"/>
        </w:rPr>
        <w:t xml:space="preserve">Profesores </w:t>
      </w:r>
      <w:proofErr w:type="spellStart"/>
      <w:r w:rsidRPr="008B3D2E">
        <w:rPr>
          <w:rFonts w:ascii="Times New Roman" w:eastAsia="Times New Roman" w:hAnsi="Times New Roman"/>
          <w:b/>
          <w:sz w:val="24"/>
          <w:szCs w:val="24"/>
          <w:lang w:val="es-VE" w:eastAsia="es-VE"/>
        </w:rPr>
        <w:t>Hebert</w:t>
      </w:r>
      <w:proofErr w:type="spellEnd"/>
      <w:r w:rsidRPr="008B3D2E">
        <w:rPr>
          <w:rFonts w:ascii="Times New Roman" w:eastAsia="Times New Roman" w:hAnsi="Times New Roman"/>
          <w:b/>
          <w:sz w:val="24"/>
          <w:szCs w:val="24"/>
          <w:lang w:val="es-VE" w:eastAsia="es-VE"/>
        </w:rPr>
        <w:t xml:space="preserve"> Elías Lobo Sosa, Vicerrector Decano (E) y Efrén Pérez </w:t>
      </w:r>
      <w:proofErr w:type="spellStart"/>
      <w:r w:rsidRPr="008B3D2E">
        <w:rPr>
          <w:rFonts w:ascii="Times New Roman" w:eastAsia="Times New Roman" w:hAnsi="Times New Roman"/>
          <w:b/>
          <w:sz w:val="24"/>
          <w:szCs w:val="24"/>
          <w:lang w:val="es-VE" w:eastAsia="es-VE"/>
        </w:rPr>
        <w:t>Nacar</w:t>
      </w:r>
      <w:proofErr w:type="spellEnd"/>
      <w:r w:rsidRPr="008B3D2E">
        <w:rPr>
          <w:rFonts w:ascii="Times New Roman" w:eastAsia="Times New Roman" w:hAnsi="Times New Roman"/>
          <w:b/>
          <w:sz w:val="24"/>
          <w:szCs w:val="24"/>
          <w:lang w:val="es-VE" w:eastAsia="es-VE"/>
        </w:rPr>
        <w:t>, Coordinador de Secretaría del Núcleo Universitario "Rafael Rangel", de Trujillo</w:t>
      </w:r>
      <w:r w:rsidRPr="008B3D2E">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w:t>
      </w:r>
      <w:proofErr w:type="spellStart"/>
      <w:r w:rsidRPr="008B3D2E">
        <w:rPr>
          <w:rFonts w:ascii="Times New Roman" w:eastAsia="Times New Roman" w:hAnsi="Times New Roman"/>
          <w:sz w:val="24"/>
          <w:szCs w:val="24"/>
          <w:lang w:val="es-VE" w:eastAsia="es-VE"/>
        </w:rPr>
        <w:t>dificil</w:t>
      </w:r>
      <w:proofErr w:type="spellEnd"/>
      <w:r w:rsidRPr="008B3D2E">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20.09.2017, emitida por la bachiller Arianna Sulbarán Araujo, titular de la Cédula de Identidad </w:t>
      </w:r>
      <w:proofErr w:type="spellStart"/>
      <w:r w:rsidRPr="008B3D2E">
        <w:rPr>
          <w:rFonts w:ascii="Times New Roman" w:eastAsia="Times New Roman" w:hAnsi="Times New Roman"/>
          <w:sz w:val="24"/>
          <w:szCs w:val="24"/>
          <w:lang w:val="es-VE" w:eastAsia="es-VE"/>
        </w:rPr>
        <w:t>Nº</w:t>
      </w:r>
      <w:proofErr w:type="spellEnd"/>
      <w:r w:rsidRPr="008B3D2E">
        <w:rPr>
          <w:rFonts w:ascii="Times New Roman" w:eastAsia="Times New Roman" w:hAnsi="Times New Roman"/>
          <w:sz w:val="24"/>
          <w:szCs w:val="24"/>
          <w:lang w:val="es-VE" w:eastAsia="es-VE"/>
        </w:rPr>
        <w:t xml:space="preserve"> 29.739.648, asignada por OPSU, en la carrera de Farmacia de la Facultad de Farmacia y Bioanálisis, solicitando el traslado de cupo de la asignación OPSU para realizar su matriculación en la carrera de Farmacia de la Facultad de Farmacia ULA-NURR, para el periodo A-2018, debido a motivos económicos que le dificultan su estadía en la ciudad de Mérida y tomando en consideración que la carrera de Farmacia en la ULA-NURR no se encuentra dentro de las ofertas nacionales de estudio por no poseer código OPSU.</w:t>
      </w:r>
    </w:p>
    <w:p w14:paraId="2908F0AA" w14:textId="77777777" w:rsidR="008B3D2E" w:rsidRPr="008B3D2E" w:rsidRDefault="008B3D2E" w:rsidP="005B1F32">
      <w:pPr>
        <w:spacing w:after="0" w:line="240" w:lineRule="auto"/>
        <w:ind w:left="142"/>
        <w:jc w:val="both"/>
        <w:rPr>
          <w:rFonts w:ascii="Times New Roman" w:eastAsia="Times New Roman" w:hAnsi="Times New Roman"/>
          <w:sz w:val="24"/>
          <w:szCs w:val="24"/>
          <w:lang w:val="es-VE" w:eastAsia="es-VE"/>
        </w:rPr>
      </w:pPr>
    </w:p>
    <w:p w14:paraId="4D28A9AA" w14:textId="77777777" w:rsidR="008B3D2E" w:rsidRPr="008B3D2E" w:rsidRDefault="008B3D2E" w:rsidP="005B1F32">
      <w:pPr>
        <w:spacing w:after="0" w:line="240" w:lineRule="auto"/>
        <w:ind w:left="142"/>
        <w:jc w:val="both"/>
        <w:rPr>
          <w:rFonts w:ascii="Times New Roman" w:eastAsia="Times New Roman" w:hAnsi="Times New Roman"/>
          <w:sz w:val="24"/>
          <w:szCs w:val="24"/>
          <w:lang w:val="es-VE" w:eastAsia="es-VE"/>
        </w:rPr>
      </w:pPr>
      <w:r w:rsidRPr="008B3D2E">
        <w:rPr>
          <w:rFonts w:ascii="Times New Roman" w:eastAsia="Times New Roman" w:hAnsi="Times New Roman"/>
          <w:sz w:val="24"/>
          <w:szCs w:val="24"/>
          <w:lang w:val="es-VE" w:eastAsia="es-VE"/>
        </w:rPr>
        <w:t>Al respecto, ese Consejo de Núcleo aprobó dicha solicitud.</w:t>
      </w:r>
    </w:p>
    <w:p w14:paraId="2C01C616" w14:textId="35163177" w:rsidR="008B3D2E" w:rsidRPr="008B3D2E" w:rsidRDefault="008B3D2E" w:rsidP="005B1F32">
      <w:pPr>
        <w:spacing w:after="0" w:line="240" w:lineRule="auto"/>
        <w:ind w:left="142"/>
        <w:jc w:val="both"/>
        <w:rPr>
          <w:rFonts w:ascii="Times New Roman" w:eastAsia="Times New Roman" w:hAnsi="Times New Roman"/>
          <w:b/>
          <w:sz w:val="24"/>
          <w:szCs w:val="24"/>
          <w:lang w:val="es-VE" w:eastAsia="es-VE"/>
        </w:rPr>
      </w:pPr>
      <w:r w:rsidRPr="008B3D2E">
        <w:rPr>
          <w:rFonts w:ascii="Times New Roman" w:eastAsia="Times New Roman" w:hAnsi="Times New Roman"/>
          <w:b/>
          <w:sz w:val="24"/>
          <w:szCs w:val="24"/>
          <w:lang w:val="es-VE" w:eastAsia="es-VE"/>
        </w:rPr>
        <w:t>Decisión: Acordó remitirle copia de la comunicación, para estudio e</w:t>
      </w:r>
    </w:p>
    <w:p w14:paraId="5B18FFF9" w14:textId="77777777" w:rsidR="008B3D2E" w:rsidRPr="008B3D2E" w:rsidRDefault="008B3D2E" w:rsidP="005B1F32">
      <w:pPr>
        <w:spacing w:after="0" w:line="240" w:lineRule="auto"/>
        <w:ind w:left="142"/>
        <w:jc w:val="both"/>
        <w:rPr>
          <w:rFonts w:ascii="Times New Roman" w:eastAsia="Times New Roman" w:hAnsi="Times New Roman"/>
          <w:b/>
          <w:sz w:val="24"/>
          <w:szCs w:val="24"/>
          <w:lang w:val="es-VE" w:eastAsia="es-VE"/>
        </w:rPr>
      </w:pPr>
      <w:r w:rsidRPr="008B3D2E">
        <w:rPr>
          <w:rFonts w:ascii="Times New Roman" w:eastAsia="Times New Roman" w:hAnsi="Times New Roman"/>
          <w:b/>
          <w:sz w:val="24"/>
          <w:szCs w:val="24"/>
          <w:lang w:val="es-VE" w:eastAsia="es-VE"/>
        </w:rPr>
        <w:t>informe.</w:t>
      </w:r>
    </w:p>
    <w:p w14:paraId="50BA36A2" w14:textId="20F1256C" w:rsidR="008B3D2E" w:rsidRDefault="008B3D2E" w:rsidP="005B1F32">
      <w:pPr>
        <w:spacing w:after="0" w:line="240" w:lineRule="auto"/>
        <w:ind w:left="142"/>
        <w:jc w:val="both"/>
        <w:rPr>
          <w:rFonts w:ascii="Times New Roman" w:eastAsia="Times New Roman" w:hAnsi="Times New Roman"/>
          <w:sz w:val="24"/>
          <w:szCs w:val="24"/>
          <w:lang w:val="es-VE" w:eastAsia="es-VE"/>
        </w:rPr>
      </w:pPr>
    </w:p>
    <w:p w14:paraId="425456B3" w14:textId="43BAC4E7" w:rsidR="008B3D2E" w:rsidRDefault="008B3D2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CU-1980/17. </w:t>
      </w:r>
    </w:p>
    <w:p w14:paraId="3FD82C25" w14:textId="1A66708F" w:rsidR="008B3D2E" w:rsidRPr="008B3D2E" w:rsidRDefault="0062018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8B3D2E" w:rsidRPr="008B3D2E">
        <w:rPr>
          <w:rFonts w:ascii="Times New Roman" w:eastAsia="Times New Roman" w:hAnsi="Times New Roman"/>
          <w:sz w:val="24"/>
          <w:szCs w:val="24"/>
          <w:lang w:val="es-VE" w:eastAsia="es-VE"/>
        </w:rPr>
        <w:t xml:space="preserve">omunicación </w:t>
      </w:r>
      <w:proofErr w:type="spellStart"/>
      <w:r w:rsidR="008B3D2E" w:rsidRPr="008B3D2E">
        <w:rPr>
          <w:rFonts w:ascii="Times New Roman" w:eastAsia="Times New Roman" w:hAnsi="Times New Roman"/>
          <w:sz w:val="24"/>
          <w:szCs w:val="24"/>
          <w:lang w:val="es-VE" w:eastAsia="es-VE"/>
        </w:rPr>
        <w:t>N°</w:t>
      </w:r>
      <w:proofErr w:type="spellEnd"/>
      <w:r w:rsidR="008B3D2E" w:rsidRPr="008B3D2E">
        <w:rPr>
          <w:rFonts w:ascii="Times New Roman" w:eastAsia="Times New Roman" w:hAnsi="Times New Roman"/>
          <w:sz w:val="24"/>
          <w:szCs w:val="24"/>
          <w:lang w:val="es-VE" w:eastAsia="es-VE"/>
        </w:rPr>
        <w:t xml:space="preserve"> C.N.CAC/0248/17, de fecha 27.09.2017, suscrita por los </w:t>
      </w:r>
      <w:r w:rsidR="008B3D2E" w:rsidRPr="0062018D">
        <w:rPr>
          <w:rFonts w:ascii="Times New Roman" w:eastAsia="Times New Roman" w:hAnsi="Times New Roman"/>
          <w:b/>
          <w:sz w:val="24"/>
          <w:szCs w:val="24"/>
          <w:lang w:val="es-VE" w:eastAsia="es-VE"/>
        </w:rPr>
        <w:t xml:space="preserve">Profesores </w:t>
      </w:r>
      <w:proofErr w:type="spellStart"/>
      <w:r w:rsidR="008B3D2E" w:rsidRPr="0062018D">
        <w:rPr>
          <w:rFonts w:ascii="Times New Roman" w:eastAsia="Times New Roman" w:hAnsi="Times New Roman"/>
          <w:b/>
          <w:sz w:val="24"/>
          <w:szCs w:val="24"/>
          <w:lang w:val="es-VE" w:eastAsia="es-VE"/>
        </w:rPr>
        <w:t>Hebert</w:t>
      </w:r>
      <w:proofErr w:type="spellEnd"/>
      <w:r w:rsidR="008B3D2E" w:rsidRPr="0062018D">
        <w:rPr>
          <w:rFonts w:ascii="Times New Roman" w:eastAsia="Times New Roman" w:hAnsi="Times New Roman"/>
          <w:b/>
          <w:sz w:val="24"/>
          <w:szCs w:val="24"/>
          <w:lang w:val="es-VE" w:eastAsia="es-VE"/>
        </w:rPr>
        <w:t xml:space="preserve"> Elías Lobo Sosa, Vicerrector Decano (E) y Efrén Pérez </w:t>
      </w:r>
      <w:proofErr w:type="spellStart"/>
      <w:r w:rsidR="008B3D2E" w:rsidRPr="0062018D">
        <w:rPr>
          <w:rFonts w:ascii="Times New Roman" w:eastAsia="Times New Roman" w:hAnsi="Times New Roman"/>
          <w:b/>
          <w:sz w:val="24"/>
          <w:szCs w:val="24"/>
          <w:lang w:val="es-VE" w:eastAsia="es-VE"/>
        </w:rPr>
        <w:t>Nacar</w:t>
      </w:r>
      <w:proofErr w:type="spellEnd"/>
      <w:r w:rsidR="008B3D2E" w:rsidRPr="0062018D">
        <w:rPr>
          <w:rFonts w:ascii="Times New Roman" w:eastAsia="Times New Roman" w:hAnsi="Times New Roman"/>
          <w:b/>
          <w:sz w:val="24"/>
          <w:szCs w:val="24"/>
          <w:lang w:val="es-VE" w:eastAsia="es-VE"/>
        </w:rPr>
        <w:t>, Coordinador de Secretaría del Núcleo Universitario "Rafael Rangel", de Trujillo</w:t>
      </w:r>
      <w:r w:rsidR="008B3D2E" w:rsidRPr="008B3D2E">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w:t>
      </w:r>
      <w:proofErr w:type="spellStart"/>
      <w:r w:rsidR="008B3D2E" w:rsidRPr="008B3D2E">
        <w:rPr>
          <w:rFonts w:ascii="Times New Roman" w:eastAsia="Times New Roman" w:hAnsi="Times New Roman"/>
          <w:sz w:val="24"/>
          <w:szCs w:val="24"/>
          <w:lang w:val="es-VE" w:eastAsia="es-VE"/>
        </w:rPr>
        <w:t>dificil</w:t>
      </w:r>
      <w:proofErr w:type="spellEnd"/>
      <w:r w:rsidR="008B3D2E" w:rsidRPr="008B3D2E">
        <w:rPr>
          <w:rFonts w:ascii="Times New Roman" w:eastAsia="Times New Roman" w:hAnsi="Times New Roman"/>
          <w:sz w:val="24"/>
          <w:szCs w:val="24"/>
          <w:lang w:val="es-VE" w:eastAsia="es-VE"/>
        </w:rPr>
        <w:t xml:space="preserve"> situación universitaria que se padece, y a la declaratoria de crisis de la Universidad, en sesión ordinaria </w:t>
      </w:r>
      <w:r w:rsidR="008B3D2E" w:rsidRPr="008B3D2E">
        <w:rPr>
          <w:rFonts w:ascii="Times New Roman" w:eastAsia="Times New Roman" w:hAnsi="Times New Roman"/>
          <w:sz w:val="24"/>
          <w:szCs w:val="24"/>
          <w:lang w:val="es-VE" w:eastAsia="es-VE"/>
        </w:rPr>
        <w:t xml:space="preserve">del 28.09.2016, el Consejo de Núcleo conoció la comunicación S/N, de fecha 20.09.2017, emitida por la Bachiller </w:t>
      </w:r>
      <w:proofErr w:type="spellStart"/>
      <w:r w:rsidR="008B3D2E" w:rsidRPr="008B3D2E">
        <w:rPr>
          <w:rFonts w:ascii="Times New Roman" w:eastAsia="Times New Roman" w:hAnsi="Times New Roman"/>
          <w:sz w:val="24"/>
          <w:szCs w:val="24"/>
          <w:lang w:val="es-VE" w:eastAsia="es-VE"/>
        </w:rPr>
        <w:t>Yerliani</w:t>
      </w:r>
      <w:proofErr w:type="spellEnd"/>
      <w:r w:rsidR="008B3D2E" w:rsidRPr="008B3D2E">
        <w:rPr>
          <w:rFonts w:ascii="Times New Roman" w:eastAsia="Times New Roman" w:hAnsi="Times New Roman"/>
          <w:sz w:val="24"/>
          <w:szCs w:val="24"/>
          <w:lang w:val="es-VE" w:eastAsia="es-VE"/>
        </w:rPr>
        <w:t xml:space="preserve"> Katiuska Graterol, titular de la Cédula de Identidad </w:t>
      </w:r>
      <w:proofErr w:type="spellStart"/>
      <w:r w:rsidR="008B3D2E" w:rsidRPr="008B3D2E">
        <w:rPr>
          <w:rFonts w:ascii="Times New Roman" w:eastAsia="Times New Roman" w:hAnsi="Times New Roman"/>
          <w:sz w:val="24"/>
          <w:szCs w:val="24"/>
          <w:lang w:val="es-VE" w:eastAsia="es-VE"/>
        </w:rPr>
        <w:t>Nº</w:t>
      </w:r>
      <w:proofErr w:type="spellEnd"/>
      <w:r w:rsidR="008B3D2E" w:rsidRPr="008B3D2E">
        <w:rPr>
          <w:rFonts w:ascii="Times New Roman" w:eastAsia="Times New Roman" w:hAnsi="Times New Roman"/>
          <w:sz w:val="24"/>
          <w:szCs w:val="24"/>
          <w:lang w:val="es-VE" w:eastAsia="es-VE"/>
        </w:rPr>
        <w:t xml:space="preserve"> 27.628.417, asignada por OPSU, en la carrera de Farmacia en la Facultad de Farmacia y Bioanálisis, solicitando el traslado de cupo de la asignatura OPSU, para realizar su matriculación en la carrera de Farmacia de la ULA-NURR para el periodo A-2018, debido a motivos económicos que le dificultan su estadía en la ciudad de Mérida y tomando en consideración que la carrera de Farmacia en la ULA-NURR no se encuentra dentro de las ofertas nacionales de estudio por no poseer código OPSU.</w:t>
      </w:r>
    </w:p>
    <w:p w14:paraId="632257B0" w14:textId="77777777" w:rsidR="008B3D2E" w:rsidRPr="008B3D2E" w:rsidRDefault="008B3D2E" w:rsidP="005B1F32">
      <w:pPr>
        <w:spacing w:after="0" w:line="240" w:lineRule="auto"/>
        <w:ind w:left="142"/>
        <w:jc w:val="both"/>
        <w:rPr>
          <w:rFonts w:ascii="Times New Roman" w:eastAsia="Times New Roman" w:hAnsi="Times New Roman"/>
          <w:sz w:val="24"/>
          <w:szCs w:val="24"/>
          <w:lang w:val="es-VE" w:eastAsia="es-VE"/>
        </w:rPr>
      </w:pPr>
      <w:r w:rsidRPr="008B3D2E">
        <w:rPr>
          <w:rFonts w:ascii="Times New Roman" w:eastAsia="Times New Roman" w:hAnsi="Times New Roman"/>
          <w:sz w:val="24"/>
          <w:szCs w:val="24"/>
          <w:lang w:val="es-VE" w:eastAsia="es-VE"/>
        </w:rPr>
        <w:t>Al respecto, ese Consejo de Núcleo aprobó dicha solicitud.</w:t>
      </w:r>
    </w:p>
    <w:p w14:paraId="5E356AF0" w14:textId="750AF74C" w:rsidR="008B3D2E" w:rsidRDefault="0062018D" w:rsidP="005B1F32">
      <w:pPr>
        <w:spacing w:after="0" w:line="240" w:lineRule="auto"/>
        <w:ind w:left="142"/>
        <w:jc w:val="both"/>
        <w:rPr>
          <w:rFonts w:ascii="Times New Roman" w:eastAsia="Times New Roman" w:hAnsi="Times New Roman"/>
          <w:b/>
          <w:sz w:val="24"/>
          <w:szCs w:val="24"/>
          <w:lang w:val="es-VE" w:eastAsia="es-VE"/>
        </w:rPr>
      </w:pPr>
      <w:r w:rsidRPr="0062018D">
        <w:rPr>
          <w:rFonts w:ascii="Times New Roman" w:eastAsia="Times New Roman" w:hAnsi="Times New Roman"/>
          <w:b/>
          <w:sz w:val="24"/>
          <w:szCs w:val="24"/>
          <w:lang w:val="es-VE" w:eastAsia="es-VE"/>
        </w:rPr>
        <w:t>Decisión: Acordó remitirle copia de la comunicación, para estudio e informe.</w:t>
      </w:r>
    </w:p>
    <w:p w14:paraId="40BE1BF7" w14:textId="5843A839" w:rsidR="0062018D" w:rsidRDefault="0062018D" w:rsidP="005B1F32">
      <w:pPr>
        <w:spacing w:after="0" w:line="240" w:lineRule="auto"/>
        <w:ind w:left="142"/>
        <w:jc w:val="both"/>
        <w:rPr>
          <w:rFonts w:ascii="Times New Roman" w:eastAsia="Times New Roman" w:hAnsi="Times New Roman"/>
          <w:b/>
          <w:sz w:val="24"/>
          <w:szCs w:val="24"/>
          <w:lang w:val="es-VE" w:eastAsia="es-VE"/>
        </w:rPr>
      </w:pPr>
    </w:p>
    <w:p w14:paraId="3858D7D9" w14:textId="3CCEC798" w:rsidR="0062018D" w:rsidRDefault="0062018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CU-1981/17. </w:t>
      </w:r>
    </w:p>
    <w:p w14:paraId="5317E9FF" w14:textId="045DC5E4" w:rsidR="0062018D" w:rsidRDefault="0062018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2018D">
        <w:rPr>
          <w:rFonts w:ascii="Times New Roman" w:eastAsia="Times New Roman" w:hAnsi="Times New Roman"/>
          <w:sz w:val="24"/>
          <w:szCs w:val="24"/>
          <w:lang w:val="es-VE" w:eastAsia="es-VE"/>
        </w:rPr>
        <w:t xml:space="preserve">omunicación </w:t>
      </w:r>
      <w:proofErr w:type="spellStart"/>
      <w:r w:rsidRPr="0062018D">
        <w:rPr>
          <w:rFonts w:ascii="Times New Roman" w:eastAsia="Times New Roman" w:hAnsi="Times New Roman"/>
          <w:sz w:val="24"/>
          <w:szCs w:val="24"/>
          <w:lang w:val="es-VE" w:eastAsia="es-VE"/>
        </w:rPr>
        <w:t>N°</w:t>
      </w:r>
      <w:proofErr w:type="spellEnd"/>
      <w:r w:rsidRPr="0062018D">
        <w:rPr>
          <w:rFonts w:ascii="Times New Roman" w:eastAsia="Times New Roman" w:hAnsi="Times New Roman"/>
          <w:sz w:val="24"/>
          <w:szCs w:val="24"/>
          <w:lang w:val="es-VE" w:eastAsia="es-VE"/>
        </w:rPr>
        <w:t xml:space="preserve"> C.N.CAC/0249/17, de fecha 27.09.2017, suscrita por los </w:t>
      </w:r>
      <w:r w:rsidRPr="0062018D">
        <w:rPr>
          <w:rFonts w:ascii="Times New Roman" w:eastAsia="Times New Roman" w:hAnsi="Times New Roman"/>
          <w:b/>
          <w:sz w:val="24"/>
          <w:szCs w:val="24"/>
          <w:lang w:val="es-VE" w:eastAsia="es-VE"/>
        </w:rPr>
        <w:t xml:space="preserve">Profesores </w:t>
      </w:r>
      <w:proofErr w:type="spellStart"/>
      <w:r w:rsidRPr="0062018D">
        <w:rPr>
          <w:rFonts w:ascii="Times New Roman" w:eastAsia="Times New Roman" w:hAnsi="Times New Roman"/>
          <w:b/>
          <w:sz w:val="24"/>
          <w:szCs w:val="24"/>
          <w:lang w:val="es-VE" w:eastAsia="es-VE"/>
        </w:rPr>
        <w:t>Hebert</w:t>
      </w:r>
      <w:proofErr w:type="spellEnd"/>
      <w:r w:rsidRPr="0062018D">
        <w:rPr>
          <w:rFonts w:ascii="Times New Roman" w:eastAsia="Times New Roman" w:hAnsi="Times New Roman"/>
          <w:b/>
          <w:sz w:val="24"/>
          <w:szCs w:val="24"/>
          <w:lang w:val="es-VE" w:eastAsia="es-VE"/>
        </w:rPr>
        <w:t xml:space="preserve"> Elías Lobo Sosa, Vicerrector-Decano (E) y Efrén Pérez </w:t>
      </w:r>
      <w:proofErr w:type="spellStart"/>
      <w:r w:rsidRPr="0062018D">
        <w:rPr>
          <w:rFonts w:ascii="Times New Roman" w:eastAsia="Times New Roman" w:hAnsi="Times New Roman"/>
          <w:b/>
          <w:sz w:val="24"/>
          <w:szCs w:val="24"/>
          <w:lang w:val="es-VE" w:eastAsia="es-VE"/>
        </w:rPr>
        <w:t>Nacar</w:t>
      </w:r>
      <w:proofErr w:type="spellEnd"/>
      <w:r w:rsidRPr="0062018D">
        <w:rPr>
          <w:rFonts w:ascii="Times New Roman" w:eastAsia="Times New Roman" w:hAnsi="Times New Roman"/>
          <w:b/>
          <w:sz w:val="24"/>
          <w:szCs w:val="24"/>
          <w:lang w:val="es-VE" w:eastAsia="es-VE"/>
        </w:rPr>
        <w:t>, Coordinador de Secretaría del Núcleo Universitario "Rafael Rangel", de Trujillo</w:t>
      </w:r>
      <w:r w:rsidRPr="0062018D">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w:t>
      </w:r>
      <w:proofErr w:type="spellStart"/>
      <w:r w:rsidRPr="0062018D">
        <w:rPr>
          <w:rFonts w:ascii="Times New Roman" w:eastAsia="Times New Roman" w:hAnsi="Times New Roman"/>
          <w:sz w:val="24"/>
          <w:szCs w:val="24"/>
          <w:lang w:val="es-VE" w:eastAsia="es-VE"/>
        </w:rPr>
        <w:t>dificil</w:t>
      </w:r>
      <w:proofErr w:type="spellEnd"/>
      <w:r w:rsidRPr="0062018D">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19.09.2017, emitida por la bachiller </w:t>
      </w:r>
      <w:proofErr w:type="spellStart"/>
      <w:r w:rsidRPr="0062018D">
        <w:rPr>
          <w:rFonts w:ascii="Times New Roman" w:eastAsia="Times New Roman" w:hAnsi="Times New Roman"/>
          <w:sz w:val="24"/>
          <w:szCs w:val="24"/>
          <w:lang w:val="es-VE" w:eastAsia="es-VE"/>
        </w:rPr>
        <w:t>Javianny</w:t>
      </w:r>
      <w:proofErr w:type="spellEnd"/>
      <w:r w:rsidRPr="0062018D">
        <w:rPr>
          <w:rFonts w:ascii="Times New Roman" w:eastAsia="Times New Roman" w:hAnsi="Times New Roman"/>
          <w:sz w:val="24"/>
          <w:szCs w:val="24"/>
          <w:lang w:val="es-VE" w:eastAsia="es-VE"/>
        </w:rPr>
        <w:t xml:space="preserve"> María Molina Linares, titular de la Cédula de Identidad </w:t>
      </w:r>
      <w:proofErr w:type="spellStart"/>
      <w:r w:rsidRPr="0062018D">
        <w:rPr>
          <w:rFonts w:ascii="Times New Roman" w:eastAsia="Times New Roman" w:hAnsi="Times New Roman"/>
          <w:sz w:val="24"/>
          <w:szCs w:val="24"/>
          <w:lang w:val="es-VE" w:eastAsia="es-VE"/>
        </w:rPr>
        <w:t>N°</w:t>
      </w:r>
      <w:proofErr w:type="spellEnd"/>
      <w:r w:rsidRPr="0062018D">
        <w:rPr>
          <w:rFonts w:ascii="Times New Roman" w:eastAsia="Times New Roman" w:hAnsi="Times New Roman"/>
          <w:sz w:val="24"/>
          <w:szCs w:val="24"/>
          <w:lang w:val="es-VE" w:eastAsia="es-VE"/>
        </w:rPr>
        <w:t xml:space="preserve"> 28.096.013, asignada por OPSU en la carrera de Farmacia en la Facultad de Farmacia y Bioanálisis, solicitando el traslado de cupo de la asignatura OPSU, para realizar su matriculación en la carrera de Farmacia de la ULA-NURR para el periodo A-2018, debido a motivos económicos que le dificultan su estadía en la ciudad de Mérida y tomando en consideración que la carrera de Farmacia en la ULA-NURR no se encuentra dentro de </w:t>
      </w:r>
      <w:r w:rsidRPr="0062018D">
        <w:rPr>
          <w:rFonts w:ascii="Times New Roman" w:eastAsia="Times New Roman" w:hAnsi="Times New Roman"/>
          <w:sz w:val="24"/>
          <w:szCs w:val="24"/>
          <w:lang w:val="es-VE" w:eastAsia="es-VE"/>
        </w:rPr>
        <w:lastRenderedPageBreak/>
        <w:t>las ofertas nacionales de estudio por no poseer código OPSU.</w:t>
      </w:r>
    </w:p>
    <w:p w14:paraId="1C7D7573" w14:textId="77777777" w:rsidR="0062018D" w:rsidRPr="0062018D" w:rsidRDefault="0062018D" w:rsidP="005B1F32">
      <w:pPr>
        <w:spacing w:after="0" w:line="240" w:lineRule="auto"/>
        <w:ind w:left="142"/>
        <w:jc w:val="both"/>
        <w:rPr>
          <w:rFonts w:ascii="Times New Roman" w:eastAsia="Times New Roman" w:hAnsi="Times New Roman"/>
          <w:sz w:val="24"/>
          <w:szCs w:val="24"/>
          <w:lang w:val="es-VE" w:eastAsia="es-VE"/>
        </w:rPr>
      </w:pPr>
    </w:p>
    <w:p w14:paraId="5778CDE7" w14:textId="77777777" w:rsidR="0062018D" w:rsidRPr="0062018D" w:rsidRDefault="0062018D" w:rsidP="005B1F32">
      <w:pPr>
        <w:spacing w:after="0" w:line="240" w:lineRule="auto"/>
        <w:ind w:left="142"/>
        <w:jc w:val="both"/>
        <w:rPr>
          <w:rFonts w:ascii="Times New Roman" w:eastAsia="Times New Roman" w:hAnsi="Times New Roman"/>
          <w:sz w:val="24"/>
          <w:szCs w:val="24"/>
          <w:lang w:val="es-VE" w:eastAsia="es-VE"/>
        </w:rPr>
      </w:pPr>
      <w:r w:rsidRPr="0062018D">
        <w:rPr>
          <w:rFonts w:ascii="Times New Roman" w:eastAsia="Times New Roman" w:hAnsi="Times New Roman"/>
          <w:sz w:val="24"/>
          <w:szCs w:val="24"/>
          <w:lang w:val="es-VE" w:eastAsia="es-VE"/>
        </w:rPr>
        <w:t>Al respecto, ese Consejo de Núcleo aprobó dicha solicitud.</w:t>
      </w:r>
    </w:p>
    <w:p w14:paraId="1598C481" w14:textId="77777777" w:rsidR="0062018D" w:rsidRDefault="0062018D" w:rsidP="005B1F32">
      <w:pPr>
        <w:spacing w:after="0" w:line="240" w:lineRule="auto"/>
        <w:ind w:left="142"/>
        <w:jc w:val="both"/>
        <w:rPr>
          <w:rFonts w:ascii="Times New Roman" w:eastAsia="Times New Roman" w:hAnsi="Times New Roman"/>
          <w:b/>
          <w:sz w:val="24"/>
          <w:szCs w:val="24"/>
          <w:lang w:val="es-VE" w:eastAsia="es-VE"/>
        </w:rPr>
      </w:pPr>
      <w:r w:rsidRPr="0062018D">
        <w:rPr>
          <w:rFonts w:ascii="Times New Roman" w:eastAsia="Times New Roman" w:hAnsi="Times New Roman"/>
          <w:b/>
          <w:sz w:val="24"/>
          <w:szCs w:val="24"/>
          <w:lang w:val="es-VE" w:eastAsia="es-VE"/>
        </w:rPr>
        <w:t>Decisión: Acordó remitirle copia de la comunicación, para estudio e informe.</w:t>
      </w:r>
    </w:p>
    <w:p w14:paraId="20B73B5E" w14:textId="6B94C79A" w:rsidR="0062018D" w:rsidRDefault="0062018D" w:rsidP="005B1F32">
      <w:pPr>
        <w:spacing w:after="0" w:line="240" w:lineRule="auto"/>
        <w:ind w:left="142"/>
        <w:jc w:val="both"/>
        <w:rPr>
          <w:rFonts w:ascii="Times New Roman" w:eastAsia="Times New Roman" w:hAnsi="Times New Roman"/>
          <w:b/>
          <w:sz w:val="24"/>
          <w:szCs w:val="24"/>
          <w:lang w:val="es-VE" w:eastAsia="es-VE"/>
        </w:rPr>
      </w:pPr>
    </w:p>
    <w:p w14:paraId="1768A302" w14:textId="629781BE" w:rsidR="0062018D" w:rsidRDefault="0062018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CU-1982/17. </w:t>
      </w:r>
    </w:p>
    <w:p w14:paraId="574111BD" w14:textId="1DC4C67C" w:rsidR="002C2BD7" w:rsidRPr="002C2BD7" w:rsidRDefault="002C2BD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C2BD7">
        <w:rPr>
          <w:rFonts w:ascii="Times New Roman" w:eastAsia="Times New Roman" w:hAnsi="Times New Roman"/>
          <w:sz w:val="24"/>
          <w:szCs w:val="24"/>
          <w:lang w:val="es-VE" w:eastAsia="es-VE"/>
        </w:rPr>
        <w:t xml:space="preserve">omunicación </w:t>
      </w:r>
      <w:proofErr w:type="spellStart"/>
      <w:r w:rsidRPr="002C2BD7">
        <w:rPr>
          <w:rFonts w:ascii="Times New Roman" w:eastAsia="Times New Roman" w:hAnsi="Times New Roman"/>
          <w:sz w:val="24"/>
          <w:szCs w:val="24"/>
          <w:lang w:val="es-VE" w:eastAsia="es-VE"/>
        </w:rPr>
        <w:t>Nº</w:t>
      </w:r>
      <w:proofErr w:type="spellEnd"/>
      <w:r w:rsidRPr="002C2BD7">
        <w:rPr>
          <w:rFonts w:ascii="Times New Roman" w:eastAsia="Times New Roman" w:hAnsi="Times New Roman"/>
          <w:sz w:val="24"/>
          <w:szCs w:val="24"/>
          <w:lang w:val="es-VE" w:eastAsia="es-VE"/>
        </w:rPr>
        <w:t xml:space="preserve"> C.N.CAC/0250/17, de fecha 27.09.2017, suscrita por los </w:t>
      </w:r>
      <w:r w:rsidRPr="002C2BD7">
        <w:rPr>
          <w:rFonts w:ascii="Times New Roman" w:eastAsia="Times New Roman" w:hAnsi="Times New Roman"/>
          <w:b/>
          <w:sz w:val="24"/>
          <w:szCs w:val="24"/>
          <w:lang w:val="es-VE" w:eastAsia="es-VE"/>
        </w:rPr>
        <w:t xml:space="preserve">Profesores </w:t>
      </w:r>
      <w:proofErr w:type="spellStart"/>
      <w:r w:rsidRPr="002C2BD7">
        <w:rPr>
          <w:rFonts w:ascii="Times New Roman" w:eastAsia="Times New Roman" w:hAnsi="Times New Roman"/>
          <w:b/>
          <w:sz w:val="24"/>
          <w:szCs w:val="24"/>
          <w:lang w:val="es-VE" w:eastAsia="es-VE"/>
        </w:rPr>
        <w:t>Hebert</w:t>
      </w:r>
      <w:proofErr w:type="spellEnd"/>
      <w:r w:rsidRPr="002C2BD7">
        <w:rPr>
          <w:rFonts w:ascii="Times New Roman" w:eastAsia="Times New Roman" w:hAnsi="Times New Roman"/>
          <w:b/>
          <w:sz w:val="24"/>
          <w:szCs w:val="24"/>
          <w:lang w:val="es-VE" w:eastAsia="es-VE"/>
        </w:rPr>
        <w:t xml:space="preserve"> Elías Lobo Sosa, Vicerrector-Decano (E) y Efrén Pérez </w:t>
      </w:r>
      <w:proofErr w:type="spellStart"/>
      <w:r w:rsidRPr="002C2BD7">
        <w:rPr>
          <w:rFonts w:ascii="Times New Roman" w:eastAsia="Times New Roman" w:hAnsi="Times New Roman"/>
          <w:b/>
          <w:sz w:val="24"/>
          <w:szCs w:val="24"/>
          <w:lang w:val="es-VE" w:eastAsia="es-VE"/>
        </w:rPr>
        <w:t>Nacar</w:t>
      </w:r>
      <w:proofErr w:type="spellEnd"/>
      <w:r w:rsidRPr="002C2BD7">
        <w:rPr>
          <w:rFonts w:ascii="Times New Roman" w:eastAsia="Times New Roman" w:hAnsi="Times New Roman"/>
          <w:b/>
          <w:sz w:val="24"/>
          <w:szCs w:val="24"/>
          <w:lang w:val="es-VE" w:eastAsia="es-VE"/>
        </w:rPr>
        <w:t>, Coordinador de Secretaría del Núcleo Universitario "Rafael Rangel", de Trujillo</w:t>
      </w:r>
      <w:r w:rsidRPr="002C2BD7">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w:t>
      </w:r>
      <w:proofErr w:type="spellStart"/>
      <w:r w:rsidRPr="002C2BD7">
        <w:rPr>
          <w:rFonts w:ascii="Times New Roman" w:eastAsia="Times New Roman" w:hAnsi="Times New Roman"/>
          <w:sz w:val="24"/>
          <w:szCs w:val="24"/>
          <w:lang w:val="es-VE" w:eastAsia="es-VE"/>
        </w:rPr>
        <w:t>dificil</w:t>
      </w:r>
      <w:proofErr w:type="spellEnd"/>
      <w:r w:rsidRPr="002C2BD7">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22.09.2017, emitida por el bachiller Isaías de José Barrios Perdomo, titular de la Cédula de Identidad </w:t>
      </w:r>
      <w:proofErr w:type="spellStart"/>
      <w:r w:rsidRPr="002C2BD7">
        <w:rPr>
          <w:rFonts w:ascii="Times New Roman" w:eastAsia="Times New Roman" w:hAnsi="Times New Roman"/>
          <w:sz w:val="24"/>
          <w:szCs w:val="24"/>
          <w:lang w:val="es-VE" w:eastAsia="es-VE"/>
        </w:rPr>
        <w:t>Nº</w:t>
      </w:r>
      <w:proofErr w:type="spellEnd"/>
      <w:r w:rsidRPr="002C2BD7">
        <w:rPr>
          <w:rFonts w:ascii="Times New Roman" w:eastAsia="Times New Roman" w:hAnsi="Times New Roman"/>
          <w:sz w:val="24"/>
          <w:szCs w:val="24"/>
          <w:lang w:val="es-VE" w:eastAsia="es-VE"/>
        </w:rPr>
        <w:t xml:space="preserve"> 27.497.857, asignado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 código OPSU.</w:t>
      </w:r>
    </w:p>
    <w:p w14:paraId="76526AA8" w14:textId="77777777" w:rsidR="002C2BD7" w:rsidRPr="002C2BD7" w:rsidRDefault="002C2BD7" w:rsidP="005B1F32">
      <w:pPr>
        <w:spacing w:after="0" w:line="240" w:lineRule="auto"/>
        <w:ind w:left="142"/>
        <w:jc w:val="both"/>
        <w:rPr>
          <w:rFonts w:ascii="Times New Roman" w:eastAsia="Times New Roman" w:hAnsi="Times New Roman"/>
          <w:sz w:val="24"/>
          <w:szCs w:val="24"/>
          <w:lang w:val="es-VE" w:eastAsia="es-VE"/>
        </w:rPr>
      </w:pPr>
      <w:r w:rsidRPr="002C2BD7">
        <w:rPr>
          <w:rFonts w:ascii="Times New Roman" w:eastAsia="Times New Roman" w:hAnsi="Times New Roman"/>
          <w:sz w:val="24"/>
          <w:szCs w:val="24"/>
          <w:lang w:val="es-VE" w:eastAsia="es-VE"/>
        </w:rPr>
        <w:t>Al respecto, ese Consejo de Núcleo aprobó dicha solicitud.</w:t>
      </w:r>
    </w:p>
    <w:p w14:paraId="36997636" w14:textId="698B7D46" w:rsidR="0062018D" w:rsidRDefault="002C2BD7" w:rsidP="005B1F32">
      <w:pPr>
        <w:spacing w:after="0" w:line="240" w:lineRule="auto"/>
        <w:ind w:left="142"/>
        <w:jc w:val="both"/>
        <w:rPr>
          <w:rFonts w:ascii="Times New Roman" w:eastAsia="Times New Roman" w:hAnsi="Times New Roman"/>
          <w:b/>
          <w:sz w:val="24"/>
          <w:szCs w:val="24"/>
          <w:lang w:val="es-VE" w:eastAsia="es-VE"/>
        </w:rPr>
      </w:pPr>
      <w:r w:rsidRPr="002C2BD7">
        <w:rPr>
          <w:rFonts w:ascii="Times New Roman" w:eastAsia="Times New Roman" w:hAnsi="Times New Roman"/>
          <w:b/>
          <w:sz w:val="24"/>
          <w:szCs w:val="24"/>
          <w:lang w:val="es-VE" w:eastAsia="es-VE"/>
        </w:rPr>
        <w:t>Decisión: Acordó remitirle copia de la comunicación, para estudio e informe.</w:t>
      </w:r>
    </w:p>
    <w:p w14:paraId="2751C537" w14:textId="0707A035" w:rsidR="002C2BD7" w:rsidRDefault="002C2BD7" w:rsidP="005B1F32">
      <w:pPr>
        <w:spacing w:after="0" w:line="240" w:lineRule="auto"/>
        <w:ind w:left="142"/>
        <w:jc w:val="both"/>
        <w:rPr>
          <w:rFonts w:ascii="Times New Roman" w:eastAsia="Times New Roman" w:hAnsi="Times New Roman"/>
          <w:b/>
          <w:sz w:val="24"/>
          <w:szCs w:val="24"/>
          <w:lang w:val="es-VE" w:eastAsia="es-VE"/>
        </w:rPr>
      </w:pPr>
    </w:p>
    <w:p w14:paraId="07879256" w14:textId="0A39692E" w:rsidR="002C2BD7" w:rsidRDefault="002C2BD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CU-1983/17. </w:t>
      </w:r>
    </w:p>
    <w:p w14:paraId="443B1249" w14:textId="4CA23664" w:rsidR="00B019A6" w:rsidRPr="00B019A6" w:rsidRDefault="00B019A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019A6">
        <w:rPr>
          <w:rFonts w:ascii="Times New Roman" w:eastAsia="Times New Roman" w:hAnsi="Times New Roman"/>
          <w:sz w:val="24"/>
          <w:szCs w:val="24"/>
          <w:lang w:val="es-VE" w:eastAsia="es-VE"/>
        </w:rPr>
        <w:t xml:space="preserve">omunicación </w:t>
      </w:r>
      <w:proofErr w:type="spellStart"/>
      <w:r w:rsidRPr="00B019A6">
        <w:rPr>
          <w:rFonts w:ascii="Times New Roman" w:eastAsia="Times New Roman" w:hAnsi="Times New Roman"/>
          <w:sz w:val="24"/>
          <w:szCs w:val="24"/>
          <w:lang w:val="es-VE" w:eastAsia="es-VE"/>
        </w:rPr>
        <w:t>N°</w:t>
      </w:r>
      <w:proofErr w:type="spellEnd"/>
      <w:r w:rsidRPr="00B019A6">
        <w:rPr>
          <w:rFonts w:ascii="Times New Roman" w:eastAsia="Times New Roman" w:hAnsi="Times New Roman"/>
          <w:sz w:val="24"/>
          <w:szCs w:val="24"/>
          <w:lang w:val="es-VE" w:eastAsia="es-VE"/>
        </w:rPr>
        <w:t xml:space="preserve"> C.N.CAC/0251/17, de fecha 27.09.2017, suscrita por los </w:t>
      </w:r>
      <w:r w:rsidRPr="00B019A6">
        <w:rPr>
          <w:rFonts w:ascii="Times New Roman" w:eastAsia="Times New Roman" w:hAnsi="Times New Roman"/>
          <w:b/>
          <w:sz w:val="24"/>
          <w:szCs w:val="24"/>
          <w:lang w:val="es-VE" w:eastAsia="es-VE"/>
        </w:rPr>
        <w:t xml:space="preserve">Profesores </w:t>
      </w:r>
      <w:proofErr w:type="spellStart"/>
      <w:r w:rsidRPr="00B019A6">
        <w:rPr>
          <w:rFonts w:ascii="Times New Roman" w:eastAsia="Times New Roman" w:hAnsi="Times New Roman"/>
          <w:b/>
          <w:sz w:val="24"/>
          <w:szCs w:val="24"/>
          <w:lang w:val="es-VE" w:eastAsia="es-VE"/>
        </w:rPr>
        <w:t>Hebert</w:t>
      </w:r>
      <w:proofErr w:type="spellEnd"/>
      <w:r w:rsidRPr="00B019A6">
        <w:rPr>
          <w:rFonts w:ascii="Times New Roman" w:eastAsia="Times New Roman" w:hAnsi="Times New Roman"/>
          <w:b/>
          <w:sz w:val="24"/>
          <w:szCs w:val="24"/>
          <w:lang w:val="es-VE" w:eastAsia="es-VE"/>
        </w:rPr>
        <w:t xml:space="preserve"> </w:t>
      </w:r>
      <w:proofErr w:type="spellStart"/>
      <w:r w:rsidRPr="00B019A6">
        <w:rPr>
          <w:rFonts w:ascii="Times New Roman" w:eastAsia="Times New Roman" w:hAnsi="Times New Roman"/>
          <w:b/>
          <w:sz w:val="24"/>
          <w:szCs w:val="24"/>
          <w:lang w:val="es-VE" w:eastAsia="es-VE"/>
        </w:rPr>
        <w:t>Elias</w:t>
      </w:r>
      <w:proofErr w:type="spellEnd"/>
      <w:r w:rsidRPr="00B019A6">
        <w:rPr>
          <w:rFonts w:ascii="Times New Roman" w:eastAsia="Times New Roman" w:hAnsi="Times New Roman"/>
          <w:b/>
          <w:sz w:val="24"/>
          <w:szCs w:val="24"/>
          <w:lang w:val="es-VE" w:eastAsia="es-VE"/>
        </w:rPr>
        <w:t xml:space="preserve"> Lobo Sosa, Vicerrector Decano (E) y Efrén Pérez </w:t>
      </w:r>
      <w:proofErr w:type="spellStart"/>
      <w:r w:rsidRPr="00B019A6">
        <w:rPr>
          <w:rFonts w:ascii="Times New Roman" w:eastAsia="Times New Roman" w:hAnsi="Times New Roman"/>
          <w:b/>
          <w:sz w:val="24"/>
          <w:szCs w:val="24"/>
          <w:lang w:val="es-VE" w:eastAsia="es-VE"/>
        </w:rPr>
        <w:t>Nacar</w:t>
      </w:r>
      <w:proofErr w:type="spellEnd"/>
      <w:r w:rsidRPr="00B019A6">
        <w:rPr>
          <w:rFonts w:ascii="Times New Roman" w:eastAsia="Times New Roman" w:hAnsi="Times New Roman"/>
          <w:b/>
          <w:sz w:val="24"/>
          <w:szCs w:val="24"/>
          <w:lang w:val="es-VE" w:eastAsia="es-VE"/>
        </w:rPr>
        <w:t>, Coordinador de Secretaría del Núcleo Universitario "Rafael Rangel", de Trujillo</w:t>
      </w:r>
      <w:r w:rsidRPr="00B019A6">
        <w:rPr>
          <w:rFonts w:ascii="Times New Roman" w:eastAsia="Times New Roman" w:hAnsi="Times New Roman"/>
          <w:sz w:val="24"/>
          <w:szCs w:val="24"/>
          <w:lang w:val="es-VE" w:eastAsia="es-VE"/>
        </w:rPr>
        <w:t xml:space="preserve">, </w:t>
      </w:r>
      <w:r w:rsidRPr="00B019A6">
        <w:rPr>
          <w:rFonts w:ascii="Times New Roman" w:eastAsia="Times New Roman" w:hAnsi="Times New Roman"/>
          <w:sz w:val="24"/>
          <w:szCs w:val="24"/>
          <w:lang w:val="es-VE" w:eastAsia="es-VE"/>
        </w:rPr>
        <w:t xml:space="preserve">mediante la cual informan que en sesión ordinaria celebrada en la misma fecha, declarada en emergencia y en sesión permanente, debido a la </w:t>
      </w:r>
      <w:proofErr w:type="spellStart"/>
      <w:r w:rsidRPr="00B019A6">
        <w:rPr>
          <w:rFonts w:ascii="Times New Roman" w:eastAsia="Times New Roman" w:hAnsi="Times New Roman"/>
          <w:sz w:val="24"/>
          <w:szCs w:val="24"/>
          <w:lang w:val="es-VE" w:eastAsia="es-VE"/>
        </w:rPr>
        <w:t>dificil</w:t>
      </w:r>
      <w:proofErr w:type="spellEnd"/>
      <w:r w:rsidRPr="00B019A6">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20.09.2017, emitida por el bachiller Nelson Francisco Rodríguez Barrios, titular de la Cédula de Identidad </w:t>
      </w:r>
      <w:proofErr w:type="spellStart"/>
      <w:r w:rsidRPr="00B019A6">
        <w:rPr>
          <w:rFonts w:ascii="Times New Roman" w:eastAsia="Times New Roman" w:hAnsi="Times New Roman"/>
          <w:sz w:val="24"/>
          <w:szCs w:val="24"/>
          <w:lang w:val="es-VE" w:eastAsia="es-VE"/>
        </w:rPr>
        <w:t>N°</w:t>
      </w:r>
      <w:proofErr w:type="spellEnd"/>
      <w:r w:rsidRPr="00B019A6">
        <w:rPr>
          <w:rFonts w:ascii="Times New Roman" w:eastAsia="Times New Roman" w:hAnsi="Times New Roman"/>
          <w:sz w:val="24"/>
          <w:szCs w:val="24"/>
          <w:lang w:val="es-VE" w:eastAsia="es-VE"/>
        </w:rPr>
        <w:t xml:space="preserve"> 27.676.611, asignado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 código OPSU.</w:t>
      </w:r>
    </w:p>
    <w:p w14:paraId="4D6224F7" w14:textId="77777777" w:rsidR="00B019A6" w:rsidRDefault="00B019A6" w:rsidP="005B1F32">
      <w:pPr>
        <w:spacing w:after="0" w:line="240" w:lineRule="auto"/>
        <w:ind w:left="142"/>
        <w:jc w:val="both"/>
        <w:rPr>
          <w:rFonts w:ascii="Times New Roman" w:eastAsia="Times New Roman" w:hAnsi="Times New Roman"/>
          <w:sz w:val="24"/>
          <w:szCs w:val="24"/>
          <w:lang w:val="es-VE" w:eastAsia="es-VE"/>
        </w:rPr>
      </w:pPr>
    </w:p>
    <w:p w14:paraId="2939655E" w14:textId="060D7585" w:rsidR="00B019A6" w:rsidRPr="00B019A6" w:rsidRDefault="00B019A6" w:rsidP="005B1F32">
      <w:pPr>
        <w:spacing w:after="0" w:line="240" w:lineRule="auto"/>
        <w:ind w:left="142"/>
        <w:jc w:val="both"/>
        <w:rPr>
          <w:rFonts w:ascii="Times New Roman" w:eastAsia="Times New Roman" w:hAnsi="Times New Roman"/>
          <w:sz w:val="24"/>
          <w:szCs w:val="24"/>
          <w:lang w:val="es-VE" w:eastAsia="es-VE"/>
        </w:rPr>
      </w:pPr>
      <w:r w:rsidRPr="00B019A6">
        <w:rPr>
          <w:rFonts w:ascii="Times New Roman" w:eastAsia="Times New Roman" w:hAnsi="Times New Roman"/>
          <w:sz w:val="24"/>
          <w:szCs w:val="24"/>
          <w:lang w:val="es-VE" w:eastAsia="es-VE"/>
        </w:rPr>
        <w:t>Al respecto, ese Consejo de Núcleo aprobó dicha solicitud.</w:t>
      </w:r>
    </w:p>
    <w:p w14:paraId="19F2A1BD" w14:textId="2175C093" w:rsidR="00B019A6" w:rsidRDefault="00B019A6" w:rsidP="005B1F32">
      <w:pPr>
        <w:spacing w:after="0" w:line="240" w:lineRule="auto"/>
        <w:ind w:left="142"/>
        <w:jc w:val="both"/>
        <w:rPr>
          <w:rFonts w:ascii="Times New Roman" w:eastAsia="Times New Roman" w:hAnsi="Times New Roman"/>
          <w:b/>
          <w:sz w:val="24"/>
          <w:szCs w:val="24"/>
          <w:lang w:val="es-VE" w:eastAsia="es-VE"/>
        </w:rPr>
      </w:pPr>
      <w:r w:rsidRPr="00B019A6">
        <w:rPr>
          <w:rFonts w:ascii="Times New Roman" w:eastAsia="Times New Roman" w:hAnsi="Times New Roman"/>
          <w:b/>
          <w:sz w:val="24"/>
          <w:szCs w:val="24"/>
          <w:lang w:val="es-VE" w:eastAsia="es-VE"/>
        </w:rPr>
        <w:t>Decisión: Acordó remitirle copia de la comunicación, para estudio e informe.</w:t>
      </w:r>
    </w:p>
    <w:p w14:paraId="3D6995A1" w14:textId="169E0D3E" w:rsidR="00B019A6" w:rsidRDefault="00B019A6" w:rsidP="005B1F32">
      <w:pPr>
        <w:spacing w:after="0" w:line="240" w:lineRule="auto"/>
        <w:ind w:left="142"/>
        <w:jc w:val="both"/>
        <w:rPr>
          <w:rFonts w:ascii="Times New Roman" w:eastAsia="Times New Roman" w:hAnsi="Times New Roman"/>
          <w:b/>
          <w:sz w:val="24"/>
          <w:szCs w:val="24"/>
          <w:lang w:val="es-VE" w:eastAsia="es-VE"/>
        </w:rPr>
      </w:pPr>
    </w:p>
    <w:p w14:paraId="5E1B4261" w14:textId="25CBCF5C" w:rsidR="00B019A6" w:rsidRDefault="00B019A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CU-1984/17. </w:t>
      </w:r>
    </w:p>
    <w:p w14:paraId="3FA169E3" w14:textId="15669A02" w:rsidR="00B019A6" w:rsidRDefault="00B019A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019A6">
        <w:rPr>
          <w:rFonts w:ascii="Times New Roman" w:eastAsia="Times New Roman" w:hAnsi="Times New Roman"/>
          <w:sz w:val="24"/>
          <w:szCs w:val="24"/>
          <w:lang w:val="es-VE" w:eastAsia="es-VE"/>
        </w:rPr>
        <w:t xml:space="preserve">omunicación </w:t>
      </w:r>
      <w:proofErr w:type="spellStart"/>
      <w:r w:rsidRPr="00B019A6">
        <w:rPr>
          <w:rFonts w:ascii="Times New Roman" w:eastAsia="Times New Roman" w:hAnsi="Times New Roman"/>
          <w:sz w:val="24"/>
          <w:szCs w:val="24"/>
          <w:lang w:val="es-VE" w:eastAsia="es-VE"/>
        </w:rPr>
        <w:t>Nº</w:t>
      </w:r>
      <w:proofErr w:type="spellEnd"/>
      <w:r w:rsidRPr="00B019A6">
        <w:rPr>
          <w:rFonts w:ascii="Times New Roman" w:eastAsia="Times New Roman" w:hAnsi="Times New Roman"/>
          <w:sz w:val="24"/>
          <w:szCs w:val="24"/>
          <w:lang w:val="es-VE" w:eastAsia="es-VE"/>
        </w:rPr>
        <w:t xml:space="preserve"> C.N.CAC/0252/17, de fecha 27.09.2017, suscrita por los </w:t>
      </w:r>
      <w:r w:rsidRPr="00B019A6">
        <w:rPr>
          <w:rFonts w:ascii="Times New Roman" w:eastAsia="Times New Roman" w:hAnsi="Times New Roman"/>
          <w:b/>
          <w:sz w:val="24"/>
          <w:szCs w:val="24"/>
          <w:lang w:val="es-VE" w:eastAsia="es-VE"/>
        </w:rPr>
        <w:t xml:space="preserve">Profesores </w:t>
      </w:r>
      <w:proofErr w:type="spellStart"/>
      <w:r w:rsidRPr="00B019A6">
        <w:rPr>
          <w:rFonts w:ascii="Times New Roman" w:eastAsia="Times New Roman" w:hAnsi="Times New Roman"/>
          <w:b/>
          <w:sz w:val="24"/>
          <w:szCs w:val="24"/>
          <w:lang w:val="es-VE" w:eastAsia="es-VE"/>
        </w:rPr>
        <w:t>Hebert</w:t>
      </w:r>
      <w:proofErr w:type="spellEnd"/>
      <w:r w:rsidRPr="00B019A6">
        <w:rPr>
          <w:rFonts w:ascii="Times New Roman" w:eastAsia="Times New Roman" w:hAnsi="Times New Roman"/>
          <w:b/>
          <w:sz w:val="24"/>
          <w:szCs w:val="24"/>
          <w:lang w:val="es-VE" w:eastAsia="es-VE"/>
        </w:rPr>
        <w:t xml:space="preserve"> Elías Lobo Sosa, Vicerrector Decano (E) y Efrén Pérez </w:t>
      </w:r>
      <w:proofErr w:type="spellStart"/>
      <w:r w:rsidRPr="00B019A6">
        <w:rPr>
          <w:rFonts w:ascii="Times New Roman" w:eastAsia="Times New Roman" w:hAnsi="Times New Roman"/>
          <w:b/>
          <w:sz w:val="24"/>
          <w:szCs w:val="24"/>
          <w:lang w:val="es-VE" w:eastAsia="es-VE"/>
        </w:rPr>
        <w:t>Nacar</w:t>
      </w:r>
      <w:proofErr w:type="spellEnd"/>
      <w:r w:rsidRPr="00B019A6">
        <w:rPr>
          <w:rFonts w:ascii="Times New Roman" w:eastAsia="Times New Roman" w:hAnsi="Times New Roman"/>
          <w:b/>
          <w:sz w:val="24"/>
          <w:szCs w:val="24"/>
          <w:lang w:val="es-VE" w:eastAsia="es-VE"/>
        </w:rPr>
        <w:t>, Coordinador de Secretaría del Núcleo Universitario "Rafael Rangel", de Trujillo</w:t>
      </w:r>
      <w:r w:rsidRPr="00B019A6">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S/N, de fecha 20.09.2017, emitida por la bachiller Aura del Mar Vásquez Montilla, titular de la Cédula de Identidad </w:t>
      </w:r>
      <w:proofErr w:type="spellStart"/>
      <w:r w:rsidRPr="00B019A6">
        <w:rPr>
          <w:rFonts w:ascii="Times New Roman" w:eastAsia="Times New Roman" w:hAnsi="Times New Roman"/>
          <w:sz w:val="24"/>
          <w:szCs w:val="24"/>
          <w:lang w:val="es-VE" w:eastAsia="es-VE"/>
        </w:rPr>
        <w:t>N°</w:t>
      </w:r>
      <w:proofErr w:type="spellEnd"/>
      <w:r w:rsidRPr="00B019A6">
        <w:rPr>
          <w:rFonts w:ascii="Times New Roman" w:eastAsia="Times New Roman" w:hAnsi="Times New Roman"/>
          <w:sz w:val="24"/>
          <w:szCs w:val="24"/>
          <w:lang w:val="es-VE" w:eastAsia="es-VE"/>
        </w:rPr>
        <w:t xml:space="preserve"> 27.803.102, asignada por OPSU en la carrera de Derecho a la Facultad de Ciencias Jurídicas y Políticas, solicitando el traslado de cupo de la asignación OPSU, para realizar su </w:t>
      </w:r>
      <w:r w:rsidRPr="00B019A6">
        <w:rPr>
          <w:rFonts w:ascii="Times New Roman" w:eastAsia="Times New Roman" w:hAnsi="Times New Roman"/>
          <w:sz w:val="24"/>
          <w:szCs w:val="24"/>
          <w:lang w:val="es-VE" w:eastAsia="es-VE"/>
        </w:rPr>
        <w:lastRenderedPageBreak/>
        <w:t>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 código OPSU.</w:t>
      </w:r>
    </w:p>
    <w:p w14:paraId="1C2EF61A" w14:textId="77777777" w:rsidR="00B019A6" w:rsidRPr="00B019A6" w:rsidRDefault="00B019A6" w:rsidP="005B1F32">
      <w:pPr>
        <w:spacing w:after="0" w:line="240" w:lineRule="auto"/>
        <w:ind w:left="142"/>
        <w:jc w:val="both"/>
        <w:rPr>
          <w:rFonts w:ascii="Times New Roman" w:eastAsia="Times New Roman" w:hAnsi="Times New Roman"/>
          <w:sz w:val="24"/>
          <w:szCs w:val="24"/>
          <w:lang w:val="es-VE" w:eastAsia="es-VE"/>
        </w:rPr>
      </w:pPr>
    </w:p>
    <w:p w14:paraId="2E67EEA0" w14:textId="77777777" w:rsidR="00B019A6" w:rsidRPr="00B019A6" w:rsidRDefault="00B019A6" w:rsidP="005B1F32">
      <w:pPr>
        <w:spacing w:after="0" w:line="240" w:lineRule="auto"/>
        <w:ind w:left="142"/>
        <w:jc w:val="both"/>
        <w:rPr>
          <w:rFonts w:ascii="Times New Roman" w:eastAsia="Times New Roman" w:hAnsi="Times New Roman"/>
          <w:sz w:val="24"/>
          <w:szCs w:val="24"/>
          <w:lang w:val="es-VE" w:eastAsia="es-VE"/>
        </w:rPr>
      </w:pPr>
      <w:r w:rsidRPr="00B019A6">
        <w:rPr>
          <w:rFonts w:ascii="Times New Roman" w:eastAsia="Times New Roman" w:hAnsi="Times New Roman"/>
          <w:sz w:val="24"/>
          <w:szCs w:val="24"/>
          <w:lang w:val="es-VE" w:eastAsia="es-VE"/>
        </w:rPr>
        <w:t>Al respecto, ese Consejo de Núcleo aprobó dicha solicitud.</w:t>
      </w:r>
    </w:p>
    <w:p w14:paraId="222FB67A" w14:textId="71A87A22" w:rsidR="00B019A6" w:rsidRDefault="00B019A6" w:rsidP="005B1F32">
      <w:pPr>
        <w:spacing w:after="0" w:line="240" w:lineRule="auto"/>
        <w:ind w:left="142"/>
        <w:jc w:val="both"/>
        <w:rPr>
          <w:rFonts w:ascii="Times New Roman" w:eastAsia="Times New Roman" w:hAnsi="Times New Roman"/>
          <w:b/>
          <w:sz w:val="24"/>
          <w:szCs w:val="24"/>
          <w:lang w:val="es-VE" w:eastAsia="es-VE"/>
        </w:rPr>
      </w:pPr>
      <w:r w:rsidRPr="00B019A6">
        <w:rPr>
          <w:rFonts w:ascii="Times New Roman" w:eastAsia="Times New Roman" w:hAnsi="Times New Roman"/>
          <w:b/>
          <w:sz w:val="24"/>
          <w:szCs w:val="24"/>
          <w:lang w:val="es-VE" w:eastAsia="es-VE"/>
        </w:rPr>
        <w:t>Decisión: Acordó remitirle copia de la comunicación, para estudio e informe.</w:t>
      </w:r>
    </w:p>
    <w:p w14:paraId="2B197340" w14:textId="4C63ECB6" w:rsidR="00B019A6" w:rsidRDefault="00B019A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CU-1985/17. </w:t>
      </w:r>
    </w:p>
    <w:p w14:paraId="281059E3" w14:textId="3414FCD6" w:rsidR="007C4195" w:rsidRPr="007C4195" w:rsidRDefault="007C419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C4195">
        <w:rPr>
          <w:rFonts w:ascii="Times New Roman" w:eastAsia="Times New Roman" w:hAnsi="Times New Roman"/>
          <w:sz w:val="24"/>
          <w:szCs w:val="24"/>
          <w:lang w:val="es-VE" w:eastAsia="es-VE"/>
        </w:rPr>
        <w:t xml:space="preserve">omunicación </w:t>
      </w:r>
      <w:proofErr w:type="spellStart"/>
      <w:r w:rsidRPr="007C4195">
        <w:rPr>
          <w:rFonts w:ascii="Times New Roman" w:eastAsia="Times New Roman" w:hAnsi="Times New Roman"/>
          <w:sz w:val="24"/>
          <w:szCs w:val="24"/>
          <w:lang w:val="es-VE" w:eastAsia="es-VE"/>
        </w:rPr>
        <w:t>Nº</w:t>
      </w:r>
      <w:proofErr w:type="spellEnd"/>
      <w:r w:rsidRPr="007C4195">
        <w:rPr>
          <w:rFonts w:ascii="Times New Roman" w:eastAsia="Times New Roman" w:hAnsi="Times New Roman"/>
          <w:sz w:val="24"/>
          <w:szCs w:val="24"/>
          <w:lang w:val="es-VE" w:eastAsia="es-VE"/>
        </w:rPr>
        <w:t xml:space="preserve"> C.N.CAC/0253/17, de fecha 27.07.2017, suscrita por los </w:t>
      </w:r>
      <w:r w:rsidRPr="007C4195">
        <w:rPr>
          <w:rFonts w:ascii="Times New Roman" w:eastAsia="Times New Roman" w:hAnsi="Times New Roman"/>
          <w:b/>
          <w:sz w:val="24"/>
          <w:szCs w:val="24"/>
          <w:lang w:val="es-VE" w:eastAsia="es-VE"/>
        </w:rPr>
        <w:t xml:space="preserve">Profesores </w:t>
      </w:r>
      <w:proofErr w:type="spellStart"/>
      <w:r w:rsidRPr="007C4195">
        <w:rPr>
          <w:rFonts w:ascii="Times New Roman" w:eastAsia="Times New Roman" w:hAnsi="Times New Roman"/>
          <w:b/>
          <w:sz w:val="24"/>
          <w:szCs w:val="24"/>
          <w:lang w:val="es-VE" w:eastAsia="es-VE"/>
        </w:rPr>
        <w:t>Hebert</w:t>
      </w:r>
      <w:proofErr w:type="spellEnd"/>
      <w:r w:rsidRPr="007C4195">
        <w:rPr>
          <w:rFonts w:ascii="Times New Roman" w:eastAsia="Times New Roman" w:hAnsi="Times New Roman"/>
          <w:b/>
          <w:sz w:val="24"/>
          <w:szCs w:val="24"/>
          <w:lang w:val="es-VE" w:eastAsia="es-VE"/>
        </w:rPr>
        <w:t xml:space="preserve"> Elías Lobo Sosa, Vicerrector Decano (E) y Efrén Pérez </w:t>
      </w:r>
      <w:proofErr w:type="spellStart"/>
      <w:r w:rsidRPr="007C4195">
        <w:rPr>
          <w:rFonts w:ascii="Times New Roman" w:eastAsia="Times New Roman" w:hAnsi="Times New Roman"/>
          <w:b/>
          <w:sz w:val="24"/>
          <w:szCs w:val="24"/>
          <w:lang w:val="es-VE" w:eastAsia="es-VE"/>
        </w:rPr>
        <w:t>Nacar</w:t>
      </w:r>
      <w:proofErr w:type="spellEnd"/>
      <w:r w:rsidRPr="007C4195">
        <w:rPr>
          <w:rFonts w:ascii="Times New Roman" w:eastAsia="Times New Roman" w:hAnsi="Times New Roman"/>
          <w:b/>
          <w:sz w:val="24"/>
          <w:szCs w:val="24"/>
          <w:lang w:val="es-VE" w:eastAsia="es-VE"/>
        </w:rPr>
        <w:t>, Coordinador de Secretaría del Núcleo Universitario "Rafael Rangel", de Trujillo</w:t>
      </w:r>
      <w:r w:rsidRPr="007C4195">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w:t>
      </w:r>
      <w:proofErr w:type="spellStart"/>
      <w:r w:rsidRPr="007C4195">
        <w:rPr>
          <w:rFonts w:ascii="Times New Roman" w:eastAsia="Times New Roman" w:hAnsi="Times New Roman"/>
          <w:sz w:val="24"/>
          <w:szCs w:val="24"/>
          <w:lang w:val="es-VE" w:eastAsia="es-VE"/>
        </w:rPr>
        <w:t>dificil</w:t>
      </w:r>
      <w:proofErr w:type="spellEnd"/>
      <w:r w:rsidRPr="007C4195">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19.09.2017, emitida por la bachiller Leonela Valentina Salas Viloria, titular de la Cédula de Identidad </w:t>
      </w:r>
      <w:proofErr w:type="spellStart"/>
      <w:r w:rsidRPr="007C4195">
        <w:rPr>
          <w:rFonts w:ascii="Times New Roman" w:eastAsia="Times New Roman" w:hAnsi="Times New Roman"/>
          <w:sz w:val="24"/>
          <w:szCs w:val="24"/>
          <w:lang w:val="es-VE" w:eastAsia="es-VE"/>
        </w:rPr>
        <w:t>Nº</w:t>
      </w:r>
      <w:proofErr w:type="spellEnd"/>
      <w:r w:rsidRPr="007C4195">
        <w:rPr>
          <w:rFonts w:ascii="Times New Roman" w:eastAsia="Times New Roman" w:hAnsi="Times New Roman"/>
          <w:sz w:val="24"/>
          <w:szCs w:val="24"/>
          <w:lang w:val="es-VE" w:eastAsia="es-VE"/>
        </w:rPr>
        <w:t xml:space="preserve"> 27.677.187, asignada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w:t>
      </w:r>
      <w:r>
        <w:rPr>
          <w:rFonts w:ascii="Times New Roman" w:eastAsia="Times New Roman" w:hAnsi="Times New Roman"/>
          <w:sz w:val="24"/>
          <w:szCs w:val="24"/>
          <w:lang w:val="es-VE" w:eastAsia="es-VE"/>
        </w:rPr>
        <w:t xml:space="preserve">ro de las ofertas nacionales de </w:t>
      </w:r>
      <w:r w:rsidRPr="007C4195">
        <w:rPr>
          <w:rFonts w:ascii="Times New Roman" w:eastAsia="Times New Roman" w:hAnsi="Times New Roman"/>
          <w:sz w:val="24"/>
          <w:szCs w:val="24"/>
          <w:lang w:val="es-VE" w:eastAsia="es-VE"/>
        </w:rPr>
        <w:t>estudio por no poseer código OPSU.</w:t>
      </w:r>
    </w:p>
    <w:p w14:paraId="0BEDA007" w14:textId="77777777" w:rsidR="007C4195" w:rsidRDefault="007C4195" w:rsidP="005B1F32">
      <w:pPr>
        <w:spacing w:after="0" w:line="240" w:lineRule="auto"/>
        <w:ind w:left="142"/>
        <w:jc w:val="both"/>
        <w:rPr>
          <w:rFonts w:ascii="Times New Roman" w:eastAsia="Times New Roman" w:hAnsi="Times New Roman"/>
          <w:sz w:val="24"/>
          <w:szCs w:val="24"/>
          <w:lang w:val="es-VE" w:eastAsia="es-VE"/>
        </w:rPr>
      </w:pPr>
    </w:p>
    <w:p w14:paraId="165529A4" w14:textId="24347808" w:rsidR="007C4195" w:rsidRPr="007C4195" w:rsidRDefault="007C4195" w:rsidP="005B1F32">
      <w:pPr>
        <w:spacing w:after="0" w:line="240" w:lineRule="auto"/>
        <w:ind w:left="142"/>
        <w:jc w:val="both"/>
        <w:rPr>
          <w:rFonts w:ascii="Times New Roman" w:eastAsia="Times New Roman" w:hAnsi="Times New Roman"/>
          <w:sz w:val="24"/>
          <w:szCs w:val="24"/>
          <w:lang w:val="es-VE" w:eastAsia="es-VE"/>
        </w:rPr>
      </w:pPr>
      <w:r w:rsidRPr="007C4195">
        <w:rPr>
          <w:rFonts w:ascii="Times New Roman" w:eastAsia="Times New Roman" w:hAnsi="Times New Roman"/>
          <w:sz w:val="24"/>
          <w:szCs w:val="24"/>
          <w:lang w:val="es-VE" w:eastAsia="es-VE"/>
        </w:rPr>
        <w:t>Al respecto, ese Consejo de Núcleo aprobó dicha solicitud.</w:t>
      </w:r>
    </w:p>
    <w:p w14:paraId="01510F3A" w14:textId="13B5970D" w:rsidR="007C4195" w:rsidRPr="007C4195" w:rsidRDefault="007C4195" w:rsidP="005B1F32">
      <w:pPr>
        <w:spacing w:after="0" w:line="240" w:lineRule="auto"/>
        <w:ind w:left="142"/>
        <w:jc w:val="both"/>
        <w:rPr>
          <w:rFonts w:ascii="Times New Roman" w:eastAsia="Times New Roman" w:hAnsi="Times New Roman"/>
          <w:b/>
          <w:sz w:val="24"/>
          <w:szCs w:val="24"/>
          <w:lang w:val="es-VE" w:eastAsia="es-VE"/>
        </w:rPr>
      </w:pPr>
      <w:r w:rsidRPr="007C4195">
        <w:rPr>
          <w:rFonts w:ascii="Times New Roman" w:eastAsia="Times New Roman" w:hAnsi="Times New Roman"/>
          <w:b/>
          <w:sz w:val="24"/>
          <w:szCs w:val="24"/>
          <w:lang w:val="es-VE" w:eastAsia="es-VE"/>
        </w:rPr>
        <w:t>Decisión: Acordó remitirle copia de la comunicación, para estudio e informe.</w:t>
      </w:r>
    </w:p>
    <w:p w14:paraId="4A99C0D5" w14:textId="26621254" w:rsidR="002C2BD7" w:rsidRDefault="002C2BD7" w:rsidP="005B1F32">
      <w:pPr>
        <w:spacing w:after="0" w:line="240" w:lineRule="auto"/>
        <w:ind w:left="142"/>
        <w:jc w:val="both"/>
        <w:rPr>
          <w:rFonts w:ascii="Times New Roman" w:eastAsia="Times New Roman" w:hAnsi="Times New Roman"/>
          <w:sz w:val="24"/>
          <w:szCs w:val="24"/>
          <w:lang w:val="es-VE" w:eastAsia="es-VE"/>
        </w:rPr>
      </w:pPr>
    </w:p>
    <w:p w14:paraId="2EB5EF99" w14:textId="58A67763" w:rsidR="007C4195" w:rsidRDefault="007C419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CU-1986/17. </w:t>
      </w:r>
    </w:p>
    <w:p w14:paraId="337BC506" w14:textId="696A235C" w:rsidR="007C4195" w:rsidRPr="007C4195" w:rsidRDefault="007C419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C4195">
        <w:rPr>
          <w:rFonts w:ascii="Times New Roman" w:eastAsia="Times New Roman" w:hAnsi="Times New Roman"/>
          <w:sz w:val="24"/>
          <w:szCs w:val="24"/>
          <w:lang w:val="es-VE" w:eastAsia="es-VE"/>
        </w:rPr>
        <w:t xml:space="preserve">omunicación </w:t>
      </w:r>
      <w:proofErr w:type="spellStart"/>
      <w:r w:rsidRPr="007C4195">
        <w:rPr>
          <w:rFonts w:ascii="Times New Roman" w:eastAsia="Times New Roman" w:hAnsi="Times New Roman"/>
          <w:sz w:val="24"/>
          <w:szCs w:val="24"/>
          <w:lang w:val="es-VE" w:eastAsia="es-VE"/>
        </w:rPr>
        <w:t>Nº</w:t>
      </w:r>
      <w:proofErr w:type="spellEnd"/>
      <w:r w:rsidRPr="007C4195">
        <w:rPr>
          <w:rFonts w:ascii="Times New Roman" w:eastAsia="Times New Roman" w:hAnsi="Times New Roman"/>
          <w:sz w:val="24"/>
          <w:szCs w:val="24"/>
          <w:lang w:val="es-VE" w:eastAsia="es-VE"/>
        </w:rPr>
        <w:t xml:space="preserve"> C.N.CAC/0254/17, de fecha 27.09.2017, suscrita por los </w:t>
      </w:r>
      <w:r w:rsidRPr="007C4195">
        <w:rPr>
          <w:rFonts w:ascii="Times New Roman" w:eastAsia="Times New Roman" w:hAnsi="Times New Roman"/>
          <w:b/>
          <w:sz w:val="24"/>
          <w:szCs w:val="24"/>
          <w:lang w:val="es-VE" w:eastAsia="es-VE"/>
        </w:rPr>
        <w:t xml:space="preserve">Profesores </w:t>
      </w:r>
      <w:proofErr w:type="spellStart"/>
      <w:r w:rsidRPr="007C4195">
        <w:rPr>
          <w:rFonts w:ascii="Times New Roman" w:eastAsia="Times New Roman" w:hAnsi="Times New Roman"/>
          <w:b/>
          <w:sz w:val="24"/>
          <w:szCs w:val="24"/>
          <w:lang w:val="es-VE" w:eastAsia="es-VE"/>
        </w:rPr>
        <w:t>Hebert</w:t>
      </w:r>
      <w:proofErr w:type="spellEnd"/>
      <w:r w:rsidRPr="007C4195">
        <w:rPr>
          <w:rFonts w:ascii="Times New Roman" w:eastAsia="Times New Roman" w:hAnsi="Times New Roman"/>
          <w:b/>
          <w:sz w:val="24"/>
          <w:szCs w:val="24"/>
          <w:lang w:val="es-VE" w:eastAsia="es-VE"/>
        </w:rPr>
        <w:t xml:space="preserve"> Elías Lobo Sosa, Vicerrector Decano (E) y Efrén Pérez </w:t>
      </w:r>
      <w:proofErr w:type="spellStart"/>
      <w:r w:rsidRPr="007C4195">
        <w:rPr>
          <w:rFonts w:ascii="Times New Roman" w:eastAsia="Times New Roman" w:hAnsi="Times New Roman"/>
          <w:b/>
          <w:sz w:val="24"/>
          <w:szCs w:val="24"/>
          <w:lang w:val="es-VE" w:eastAsia="es-VE"/>
        </w:rPr>
        <w:t>Nacar</w:t>
      </w:r>
      <w:proofErr w:type="spellEnd"/>
      <w:r w:rsidRPr="007C4195">
        <w:rPr>
          <w:rFonts w:ascii="Times New Roman" w:eastAsia="Times New Roman" w:hAnsi="Times New Roman"/>
          <w:b/>
          <w:sz w:val="24"/>
          <w:szCs w:val="24"/>
          <w:lang w:val="es-VE" w:eastAsia="es-VE"/>
        </w:rPr>
        <w:t>, Coordinador de Secretaría del Núcleo Universitario "Rafael Rangel", de Trujillo</w:t>
      </w:r>
      <w:r w:rsidRPr="007C4195">
        <w:rPr>
          <w:rFonts w:ascii="Times New Roman" w:eastAsia="Times New Roman" w:hAnsi="Times New Roman"/>
          <w:sz w:val="24"/>
          <w:szCs w:val="24"/>
          <w:lang w:val="es-VE" w:eastAsia="es-VE"/>
        </w:rPr>
        <w:t xml:space="preserve">,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S/N, de fecha 20.09.2017, emitida por la bachiller Jennifer Montilla Pineda, titular de la Cédula de Identidad </w:t>
      </w:r>
      <w:proofErr w:type="spellStart"/>
      <w:r w:rsidRPr="007C4195">
        <w:rPr>
          <w:rFonts w:ascii="Times New Roman" w:eastAsia="Times New Roman" w:hAnsi="Times New Roman"/>
          <w:sz w:val="24"/>
          <w:szCs w:val="24"/>
          <w:lang w:val="es-VE" w:eastAsia="es-VE"/>
        </w:rPr>
        <w:t>N°</w:t>
      </w:r>
      <w:proofErr w:type="spellEnd"/>
      <w:r w:rsidRPr="007C4195">
        <w:rPr>
          <w:rFonts w:ascii="Times New Roman" w:eastAsia="Times New Roman" w:hAnsi="Times New Roman"/>
          <w:sz w:val="24"/>
          <w:szCs w:val="24"/>
          <w:lang w:val="es-VE" w:eastAsia="es-VE"/>
        </w:rPr>
        <w:t xml:space="preserve"> 28.888.049, asignada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w:t>
      </w:r>
    </w:p>
    <w:p w14:paraId="2E424256" w14:textId="27DB7A1B" w:rsidR="007C4195" w:rsidRDefault="007C4195" w:rsidP="005B1F32">
      <w:pPr>
        <w:spacing w:after="0" w:line="240" w:lineRule="auto"/>
        <w:ind w:left="142"/>
        <w:jc w:val="both"/>
        <w:rPr>
          <w:rFonts w:ascii="Times New Roman" w:eastAsia="Times New Roman" w:hAnsi="Times New Roman"/>
          <w:sz w:val="24"/>
          <w:szCs w:val="24"/>
          <w:lang w:val="es-VE" w:eastAsia="es-VE"/>
        </w:rPr>
      </w:pPr>
      <w:r w:rsidRPr="007C4195">
        <w:rPr>
          <w:rFonts w:ascii="Times New Roman" w:eastAsia="Times New Roman" w:hAnsi="Times New Roman"/>
          <w:sz w:val="24"/>
          <w:szCs w:val="24"/>
          <w:lang w:val="es-VE" w:eastAsia="es-VE"/>
        </w:rPr>
        <w:t>código OPSU.</w:t>
      </w:r>
    </w:p>
    <w:p w14:paraId="29E8370D" w14:textId="77777777" w:rsidR="007C4195" w:rsidRPr="007C4195" w:rsidRDefault="007C4195" w:rsidP="005B1F32">
      <w:pPr>
        <w:spacing w:after="0" w:line="240" w:lineRule="auto"/>
        <w:ind w:left="142"/>
        <w:jc w:val="both"/>
        <w:rPr>
          <w:rFonts w:ascii="Times New Roman" w:eastAsia="Times New Roman" w:hAnsi="Times New Roman"/>
          <w:sz w:val="24"/>
          <w:szCs w:val="24"/>
          <w:lang w:val="es-VE" w:eastAsia="es-VE"/>
        </w:rPr>
      </w:pPr>
    </w:p>
    <w:p w14:paraId="3E52A9EC" w14:textId="77777777" w:rsidR="007C4195" w:rsidRDefault="007C4195" w:rsidP="005B1F32">
      <w:pPr>
        <w:spacing w:after="0" w:line="240" w:lineRule="auto"/>
        <w:ind w:left="142"/>
        <w:jc w:val="both"/>
        <w:rPr>
          <w:rFonts w:ascii="Times New Roman" w:eastAsia="Times New Roman" w:hAnsi="Times New Roman"/>
          <w:sz w:val="24"/>
          <w:szCs w:val="24"/>
          <w:lang w:val="es-VE" w:eastAsia="es-VE"/>
        </w:rPr>
      </w:pPr>
      <w:r w:rsidRPr="007C4195">
        <w:rPr>
          <w:rFonts w:ascii="Times New Roman" w:eastAsia="Times New Roman" w:hAnsi="Times New Roman"/>
          <w:sz w:val="24"/>
          <w:szCs w:val="24"/>
          <w:lang w:val="es-VE" w:eastAsia="es-VE"/>
        </w:rPr>
        <w:t>Al respecto, ese Consejo de Núcleo aprobó dicha solicitud.</w:t>
      </w:r>
    </w:p>
    <w:p w14:paraId="097650F6" w14:textId="088C59A2" w:rsidR="007C4195" w:rsidRDefault="007C4195" w:rsidP="005B1F32">
      <w:pPr>
        <w:spacing w:after="0" w:line="240" w:lineRule="auto"/>
        <w:ind w:left="142"/>
        <w:jc w:val="both"/>
        <w:rPr>
          <w:rFonts w:ascii="Times New Roman" w:eastAsia="Times New Roman" w:hAnsi="Times New Roman"/>
          <w:b/>
          <w:sz w:val="24"/>
          <w:szCs w:val="24"/>
          <w:lang w:val="es-VE" w:eastAsia="es-VE"/>
        </w:rPr>
      </w:pPr>
      <w:r w:rsidRPr="007C4195">
        <w:rPr>
          <w:rFonts w:ascii="Times New Roman" w:eastAsia="Times New Roman" w:hAnsi="Times New Roman"/>
          <w:b/>
          <w:sz w:val="24"/>
          <w:szCs w:val="24"/>
          <w:lang w:val="es-VE" w:eastAsia="es-VE"/>
        </w:rPr>
        <w:t>Decisión: Acordó remitirle copia de la comunicación, para estudio e informe.</w:t>
      </w:r>
    </w:p>
    <w:p w14:paraId="0B575879" w14:textId="77777777" w:rsidR="0081364F" w:rsidRDefault="0081364F" w:rsidP="005B1F32">
      <w:pPr>
        <w:spacing w:after="0" w:line="240" w:lineRule="auto"/>
        <w:ind w:left="142"/>
        <w:jc w:val="both"/>
        <w:rPr>
          <w:rFonts w:ascii="Times New Roman" w:eastAsia="Times New Roman" w:hAnsi="Times New Roman"/>
          <w:b/>
          <w:sz w:val="24"/>
          <w:szCs w:val="24"/>
          <w:lang w:val="es-VE" w:eastAsia="es-VE"/>
        </w:rPr>
      </w:pPr>
    </w:p>
    <w:p w14:paraId="6AEF854F" w14:textId="0ADE6124" w:rsidR="007C4195" w:rsidRDefault="007C419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CU-1987/17. </w:t>
      </w:r>
    </w:p>
    <w:p w14:paraId="283B7E39" w14:textId="341B429D" w:rsidR="00570839" w:rsidRPr="00570839" w:rsidRDefault="0057083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70839">
        <w:rPr>
          <w:rFonts w:ascii="Times New Roman" w:eastAsia="Times New Roman" w:hAnsi="Times New Roman"/>
          <w:sz w:val="24"/>
          <w:szCs w:val="24"/>
          <w:lang w:val="es-VE" w:eastAsia="es-VE"/>
        </w:rPr>
        <w:t xml:space="preserve">omunicación </w:t>
      </w:r>
      <w:proofErr w:type="spellStart"/>
      <w:r w:rsidRPr="00570839">
        <w:rPr>
          <w:rFonts w:ascii="Times New Roman" w:eastAsia="Times New Roman" w:hAnsi="Times New Roman"/>
          <w:sz w:val="24"/>
          <w:szCs w:val="24"/>
          <w:lang w:val="es-VE" w:eastAsia="es-VE"/>
        </w:rPr>
        <w:t>Nº</w:t>
      </w:r>
      <w:proofErr w:type="spellEnd"/>
      <w:r w:rsidRPr="00570839">
        <w:rPr>
          <w:rFonts w:ascii="Times New Roman" w:eastAsia="Times New Roman" w:hAnsi="Times New Roman"/>
          <w:sz w:val="24"/>
          <w:szCs w:val="24"/>
          <w:lang w:val="es-VE" w:eastAsia="es-VE"/>
        </w:rPr>
        <w:t xml:space="preserve"> C.N.CAC/0255/17, de fecha 27.09.2017, suscrita por los </w:t>
      </w:r>
      <w:r w:rsidRPr="00570839">
        <w:rPr>
          <w:rFonts w:ascii="Times New Roman" w:eastAsia="Times New Roman" w:hAnsi="Times New Roman"/>
          <w:b/>
          <w:sz w:val="24"/>
          <w:szCs w:val="24"/>
          <w:lang w:val="es-VE" w:eastAsia="es-VE"/>
        </w:rPr>
        <w:t xml:space="preserve">Profesores </w:t>
      </w:r>
      <w:proofErr w:type="spellStart"/>
      <w:r w:rsidRPr="00570839">
        <w:rPr>
          <w:rFonts w:ascii="Times New Roman" w:eastAsia="Times New Roman" w:hAnsi="Times New Roman"/>
          <w:b/>
          <w:sz w:val="24"/>
          <w:szCs w:val="24"/>
          <w:lang w:val="es-VE" w:eastAsia="es-VE"/>
        </w:rPr>
        <w:t>Hebert</w:t>
      </w:r>
      <w:proofErr w:type="spellEnd"/>
      <w:r w:rsidRPr="00570839">
        <w:rPr>
          <w:rFonts w:ascii="Times New Roman" w:eastAsia="Times New Roman" w:hAnsi="Times New Roman"/>
          <w:b/>
          <w:sz w:val="24"/>
          <w:szCs w:val="24"/>
          <w:lang w:val="es-VE" w:eastAsia="es-VE"/>
        </w:rPr>
        <w:t xml:space="preserve"> Elías Lobo Sosa, Vicerrector - Decano (E) y Efrén Pérez </w:t>
      </w:r>
      <w:proofErr w:type="spellStart"/>
      <w:r w:rsidRPr="00570839">
        <w:rPr>
          <w:rFonts w:ascii="Times New Roman" w:eastAsia="Times New Roman" w:hAnsi="Times New Roman"/>
          <w:b/>
          <w:sz w:val="24"/>
          <w:szCs w:val="24"/>
          <w:lang w:val="es-VE" w:eastAsia="es-VE"/>
        </w:rPr>
        <w:t>Nacar</w:t>
      </w:r>
      <w:proofErr w:type="spellEnd"/>
      <w:r w:rsidRPr="00570839">
        <w:rPr>
          <w:rFonts w:ascii="Times New Roman" w:eastAsia="Times New Roman" w:hAnsi="Times New Roman"/>
          <w:b/>
          <w:sz w:val="24"/>
          <w:szCs w:val="24"/>
          <w:lang w:val="es-VE" w:eastAsia="es-VE"/>
        </w:rPr>
        <w:t>, Coordinador de Secretaría del Núcleo Universitario "Rafael Rangel", de Trujillo</w:t>
      </w:r>
      <w:r w:rsidRPr="00570839">
        <w:rPr>
          <w:rFonts w:ascii="Times New Roman" w:eastAsia="Times New Roman" w:hAnsi="Times New Roman"/>
          <w:sz w:val="24"/>
          <w:szCs w:val="24"/>
          <w:lang w:val="es-VE" w:eastAsia="es-VE"/>
        </w:rPr>
        <w:t xml:space="preserve">, mediante la cual informan que mediante en sesión ordinaria celebrada en la misma fecha, declarada en emergencia y en sesión permanente, debido a la </w:t>
      </w:r>
      <w:proofErr w:type="spellStart"/>
      <w:r w:rsidRPr="00570839">
        <w:rPr>
          <w:rFonts w:ascii="Times New Roman" w:eastAsia="Times New Roman" w:hAnsi="Times New Roman"/>
          <w:sz w:val="24"/>
          <w:szCs w:val="24"/>
          <w:lang w:val="es-VE" w:eastAsia="es-VE"/>
        </w:rPr>
        <w:t>dificil</w:t>
      </w:r>
      <w:proofErr w:type="spellEnd"/>
      <w:r w:rsidRPr="00570839">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20.09.2017, </w:t>
      </w:r>
      <w:r w:rsidRPr="00570839">
        <w:rPr>
          <w:rFonts w:ascii="Times New Roman" w:eastAsia="Times New Roman" w:hAnsi="Times New Roman"/>
          <w:sz w:val="24"/>
          <w:szCs w:val="24"/>
          <w:lang w:val="es-VE" w:eastAsia="es-VE"/>
        </w:rPr>
        <w:lastRenderedPageBreak/>
        <w:t xml:space="preserve">emitida por la bachiller </w:t>
      </w:r>
      <w:proofErr w:type="spellStart"/>
      <w:r w:rsidRPr="00570839">
        <w:rPr>
          <w:rFonts w:ascii="Times New Roman" w:eastAsia="Times New Roman" w:hAnsi="Times New Roman"/>
          <w:sz w:val="24"/>
          <w:szCs w:val="24"/>
          <w:lang w:val="es-VE" w:eastAsia="es-VE"/>
        </w:rPr>
        <w:t>Glaurelys</w:t>
      </w:r>
      <w:proofErr w:type="spellEnd"/>
      <w:r w:rsidRPr="00570839">
        <w:rPr>
          <w:rFonts w:ascii="Times New Roman" w:eastAsia="Times New Roman" w:hAnsi="Times New Roman"/>
          <w:sz w:val="24"/>
          <w:szCs w:val="24"/>
          <w:lang w:val="es-VE" w:eastAsia="es-VE"/>
        </w:rPr>
        <w:t xml:space="preserve"> González Castellanos, titular de la Cédula de Identidad </w:t>
      </w:r>
      <w:proofErr w:type="spellStart"/>
      <w:r w:rsidRPr="00570839">
        <w:rPr>
          <w:rFonts w:ascii="Times New Roman" w:eastAsia="Times New Roman" w:hAnsi="Times New Roman"/>
          <w:sz w:val="24"/>
          <w:szCs w:val="24"/>
          <w:lang w:val="es-VE" w:eastAsia="es-VE"/>
        </w:rPr>
        <w:t>N°</w:t>
      </w:r>
      <w:proofErr w:type="spellEnd"/>
      <w:r w:rsidRPr="00570839">
        <w:rPr>
          <w:rFonts w:ascii="Times New Roman" w:eastAsia="Times New Roman" w:hAnsi="Times New Roman"/>
          <w:sz w:val="24"/>
          <w:szCs w:val="24"/>
          <w:lang w:val="es-VE" w:eastAsia="es-VE"/>
        </w:rPr>
        <w:t xml:space="preserve"> 28.1</w:t>
      </w:r>
      <w:r>
        <w:rPr>
          <w:rFonts w:ascii="Times New Roman" w:eastAsia="Times New Roman" w:hAnsi="Times New Roman"/>
          <w:sz w:val="24"/>
          <w:szCs w:val="24"/>
          <w:lang w:val="es-VE" w:eastAsia="es-VE"/>
        </w:rPr>
        <w:t xml:space="preserve">90.047, asignada por OPSU en la </w:t>
      </w:r>
      <w:r w:rsidRPr="00570839">
        <w:rPr>
          <w:rFonts w:ascii="Times New Roman" w:eastAsia="Times New Roman" w:hAnsi="Times New Roman"/>
          <w:sz w:val="24"/>
          <w:szCs w:val="24"/>
          <w:lang w:val="es-VE" w:eastAsia="es-VE"/>
        </w:rPr>
        <w:t>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w:t>
      </w:r>
      <w:r>
        <w:rPr>
          <w:rFonts w:ascii="Times New Roman" w:eastAsia="Times New Roman" w:hAnsi="Times New Roman"/>
          <w:sz w:val="24"/>
          <w:szCs w:val="24"/>
          <w:lang w:val="es-VE" w:eastAsia="es-VE"/>
        </w:rPr>
        <w:t xml:space="preserve">ro de las ofertas nacionales de </w:t>
      </w:r>
      <w:r w:rsidRPr="00570839">
        <w:rPr>
          <w:rFonts w:ascii="Times New Roman" w:eastAsia="Times New Roman" w:hAnsi="Times New Roman"/>
          <w:sz w:val="24"/>
          <w:szCs w:val="24"/>
          <w:lang w:val="es-VE" w:eastAsia="es-VE"/>
        </w:rPr>
        <w:t>estudio por no poseer código OPSU.</w:t>
      </w:r>
    </w:p>
    <w:p w14:paraId="236A44B3" w14:textId="77777777" w:rsidR="00570839" w:rsidRDefault="00570839" w:rsidP="005B1F32">
      <w:pPr>
        <w:spacing w:after="0" w:line="240" w:lineRule="auto"/>
        <w:ind w:left="142"/>
        <w:jc w:val="both"/>
        <w:rPr>
          <w:rFonts w:ascii="Times New Roman" w:eastAsia="Times New Roman" w:hAnsi="Times New Roman"/>
          <w:sz w:val="24"/>
          <w:szCs w:val="24"/>
          <w:lang w:val="es-VE" w:eastAsia="es-VE"/>
        </w:rPr>
      </w:pPr>
    </w:p>
    <w:p w14:paraId="0D662B73" w14:textId="14D751D0" w:rsidR="00570839" w:rsidRPr="00570839" w:rsidRDefault="00570839" w:rsidP="005B1F32">
      <w:pPr>
        <w:spacing w:after="0" w:line="240" w:lineRule="auto"/>
        <w:ind w:left="142"/>
        <w:jc w:val="both"/>
        <w:rPr>
          <w:rFonts w:ascii="Times New Roman" w:eastAsia="Times New Roman" w:hAnsi="Times New Roman"/>
          <w:sz w:val="24"/>
          <w:szCs w:val="24"/>
          <w:lang w:val="es-VE" w:eastAsia="es-VE"/>
        </w:rPr>
      </w:pPr>
      <w:r w:rsidRPr="00570839">
        <w:rPr>
          <w:rFonts w:ascii="Times New Roman" w:eastAsia="Times New Roman" w:hAnsi="Times New Roman"/>
          <w:sz w:val="24"/>
          <w:szCs w:val="24"/>
          <w:lang w:val="es-VE" w:eastAsia="es-VE"/>
        </w:rPr>
        <w:t>Al respecto, ese Consejo de Núcleo aprobó dicha solicitud.</w:t>
      </w:r>
    </w:p>
    <w:p w14:paraId="239D8CFB" w14:textId="30E9CB69" w:rsidR="00570839" w:rsidRDefault="00570839" w:rsidP="005B1F32">
      <w:pPr>
        <w:spacing w:after="0" w:line="240" w:lineRule="auto"/>
        <w:ind w:left="142"/>
        <w:jc w:val="both"/>
        <w:rPr>
          <w:rFonts w:ascii="Times New Roman" w:eastAsia="Times New Roman" w:hAnsi="Times New Roman"/>
          <w:b/>
          <w:sz w:val="24"/>
          <w:szCs w:val="24"/>
          <w:lang w:val="es-VE" w:eastAsia="es-VE"/>
        </w:rPr>
      </w:pPr>
      <w:r w:rsidRPr="00570839">
        <w:rPr>
          <w:rFonts w:ascii="Times New Roman" w:eastAsia="Times New Roman" w:hAnsi="Times New Roman"/>
          <w:b/>
          <w:sz w:val="24"/>
          <w:szCs w:val="24"/>
          <w:lang w:val="es-VE" w:eastAsia="es-VE"/>
        </w:rPr>
        <w:t>Decisión: Acordó remitirle copia de la comunicación, para estudio e informe.</w:t>
      </w:r>
    </w:p>
    <w:p w14:paraId="142D507E" w14:textId="2975A0FB" w:rsidR="0081364F" w:rsidRDefault="0081364F" w:rsidP="005B1F32">
      <w:pPr>
        <w:spacing w:after="0" w:line="240" w:lineRule="auto"/>
        <w:ind w:left="142"/>
        <w:jc w:val="both"/>
        <w:rPr>
          <w:rFonts w:ascii="Times New Roman" w:eastAsia="Times New Roman" w:hAnsi="Times New Roman"/>
          <w:b/>
          <w:sz w:val="24"/>
          <w:szCs w:val="24"/>
          <w:lang w:val="es-VE" w:eastAsia="es-VE"/>
        </w:rPr>
      </w:pPr>
    </w:p>
    <w:p w14:paraId="3B45F85B" w14:textId="175C0B97" w:rsidR="0081364F" w:rsidRDefault="0081364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CU-2013/17.</w:t>
      </w:r>
    </w:p>
    <w:p w14:paraId="6DD0B6F2" w14:textId="3D58C011" w:rsidR="00630C65" w:rsidRPr="00630C65" w:rsidRDefault="00630C6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30C65">
        <w:rPr>
          <w:rFonts w:ascii="Times New Roman" w:eastAsia="Times New Roman" w:hAnsi="Times New Roman"/>
          <w:sz w:val="24"/>
          <w:szCs w:val="24"/>
          <w:lang w:val="es-VE" w:eastAsia="es-VE"/>
        </w:rPr>
        <w:t>onoció moción de urgencia relacionada con su comunicación S/</w:t>
      </w:r>
      <w:proofErr w:type="spellStart"/>
      <w:r w:rsidRPr="00630C65">
        <w:rPr>
          <w:rFonts w:ascii="Times New Roman" w:eastAsia="Times New Roman" w:hAnsi="Times New Roman"/>
          <w:sz w:val="24"/>
          <w:szCs w:val="24"/>
          <w:lang w:val="es-VE" w:eastAsia="es-VE"/>
        </w:rPr>
        <w:t>N°</w:t>
      </w:r>
      <w:proofErr w:type="spellEnd"/>
      <w:r w:rsidRPr="00630C65">
        <w:rPr>
          <w:rFonts w:ascii="Times New Roman" w:eastAsia="Times New Roman" w:hAnsi="Times New Roman"/>
          <w:sz w:val="24"/>
          <w:szCs w:val="24"/>
          <w:lang w:val="es-VE" w:eastAsia="es-VE"/>
        </w:rPr>
        <w:t>, de fecha 29.09.2017, mediante la cual remite la propuesta de Calendario Universitario correspondiente al año 2018, para que se proceda a su revisión y en caso de existir correcciones se efectúen para proceder a su debida aprobación.</w:t>
      </w:r>
    </w:p>
    <w:p w14:paraId="7B074AF6" w14:textId="599EF09C" w:rsidR="00630C65" w:rsidRDefault="00630C65" w:rsidP="005B1F32">
      <w:pPr>
        <w:spacing w:after="0" w:line="240" w:lineRule="auto"/>
        <w:ind w:left="142"/>
        <w:jc w:val="both"/>
        <w:rPr>
          <w:rFonts w:ascii="Times New Roman" w:eastAsia="Times New Roman" w:hAnsi="Times New Roman"/>
          <w:b/>
          <w:sz w:val="24"/>
          <w:szCs w:val="24"/>
          <w:lang w:val="es-VE" w:eastAsia="es-VE"/>
        </w:rPr>
      </w:pPr>
      <w:r w:rsidRPr="00630C65">
        <w:rPr>
          <w:rFonts w:ascii="Times New Roman" w:eastAsia="Times New Roman" w:hAnsi="Times New Roman"/>
          <w:b/>
          <w:sz w:val="24"/>
          <w:szCs w:val="24"/>
          <w:lang w:val="es-VE" w:eastAsia="es-VE"/>
        </w:rPr>
        <w:t>Decisión: Aprobó el Calendario Universitario correspondiente al año 2018, con la siguiente corrección: periodo del Receso Docente a partir del día 13.08.2018 al 21.09.2018, reincorporándonos el día 24.09.2018.</w:t>
      </w:r>
    </w:p>
    <w:p w14:paraId="43C11883" w14:textId="15C75614" w:rsidR="00570839" w:rsidRDefault="00570839" w:rsidP="005B1F32">
      <w:pPr>
        <w:spacing w:after="0" w:line="240" w:lineRule="auto"/>
        <w:ind w:left="142"/>
        <w:jc w:val="both"/>
        <w:rPr>
          <w:rFonts w:ascii="Times New Roman" w:eastAsia="Times New Roman" w:hAnsi="Times New Roman"/>
          <w:b/>
          <w:sz w:val="24"/>
          <w:szCs w:val="24"/>
          <w:lang w:val="es-VE" w:eastAsia="es-VE"/>
        </w:rPr>
      </w:pPr>
    </w:p>
    <w:p w14:paraId="703B033E" w14:textId="1FA356A8" w:rsidR="00570839" w:rsidRDefault="0057083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2DB08C34" w14:textId="68FF7543" w:rsidR="00570839" w:rsidRDefault="00570839" w:rsidP="005B1F32">
      <w:pPr>
        <w:spacing w:after="0" w:line="240" w:lineRule="auto"/>
        <w:ind w:left="142"/>
        <w:jc w:val="both"/>
        <w:rPr>
          <w:rFonts w:ascii="Times New Roman" w:eastAsia="Times New Roman" w:hAnsi="Times New Roman"/>
          <w:b/>
          <w:sz w:val="24"/>
          <w:szCs w:val="24"/>
          <w:lang w:val="es-VE" w:eastAsia="es-VE"/>
        </w:rPr>
      </w:pPr>
    </w:p>
    <w:p w14:paraId="32EA656D" w14:textId="696B7970" w:rsidR="00570839" w:rsidRDefault="0057083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CU-1988/17. </w:t>
      </w:r>
    </w:p>
    <w:p w14:paraId="011BEEFE" w14:textId="10EF8382" w:rsidR="00570839" w:rsidRDefault="0057083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70839">
        <w:rPr>
          <w:rFonts w:ascii="Times New Roman" w:eastAsia="Times New Roman" w:hAnsi="Times New Roman"/>
          <w:sz w:val="24"/>
          <w:szCs w:val="24"/>
          <w:lang w:val="es-VE" w:eastAsia="es-VE"/>
        </w:rPr>
        <w:t xml:space="preserve">omunicación </w:t>
      </w:r>
      <w:proofErr w:type="spellStart"/>
      <w:r w:rsidRPr="00570839">
        <w:rPr>
          <w:rFonts w:ascii="Times New Roman" w:eastAsia="Times New Roman" w:hAnsi="Times New Roman"/>
          <w:sz w:val="24"/>
          <w:szCs w:val="24"/>
          <w:lang w:val="es-VE" w:eastAsia="es-VE"/>
        </w:rPr>
        <w:t>N°</w:t>
      </w:r>
      <w:proofErr w:type="spellEnd"/>
      <w:r w:rsidRPr="00570839">
        <w:rPr>
          <w:rFonts w:ascii="Times New Roman" w:eastAsia="Times New Roman" w:hAnsi="Times New Roman"/>
          <w:sz w:val="24"/>
          <w:szCs w:val="24"/>
          <w:lang w:val="es-VE" w:eastAsia="es-VE"/>
        </w:rPr>
        <w:t xml:space="preserve"> C.E.F-011-17, de fecha 20.09.2017, emitida por el Profesor </w:t>
      </w:r>
      <w:proofErr w:type="spellStart"/>
      <w:r w:rsidRPr="00570839">
        <w:rPr>
          <w:rFonts w:ascii="Times New Roman" w:eastAsia="Times New Roman" w:hAnsi="Times New Roman"/>
          <w:sz w:val="24"/>
          <w:szCs w:val="24"/>
          <w:lang w:val="es-VE" w:eastAsia="es-VE"/>
        </w:rPr>
        <w:t>Nestor</w:t>
      </w:r>
      <w:proofErr w:type="spellEnd"/>
      <w:r w:rsidRPr="00570839">
        <w:rPr>
          <w:rFonts w:ascii="Times New Roman" w:eastAsia="Times New Roman" w:hAnsi="Times New Roman"/>
          <w:sz w:val="24"/>
          <w:szCs w:val="24"/>
          <w:lang w:val="es-VE" w:eastAsia="es-VE"/>
        </w:rPr>
        <w:t xml:space="preserve"> </w:t>
      </w:r>
      <w:proofErr w:type="spellStart"/>
      <w:r w:rsidRPr="00570839">
        <w:rPr>
          <w:rFonts w:ascii="Times New Roman" w:eastAsia="Times New Roman" w:hAnsi="Times New Roman"/>
          <w:sz w:val="24"/>
          <w:szCs w:val="24"/>
          <w:lang w:val="es-VE" w:eastAsia="es-VE"/>
        </w:rPr>
        <w:t>Quintale</w:t>
      </w:r>
      <w:proofErr w:type="spellEnd"/>
      <w:r w:rsidRPr="00570839">
        <w:rPr>
          <w:rFonts w:ascii="Times New Roman" w:eastAsia="Times New Roman" w:hAnsi="Times New Roman"/>
          <w:sz w:val="24"/>
          <w:szCs w:val="24"/>
          <w:lang w:val="es-VE" w:eastAsia="es-VE"/>
        </w:rPr>
        <w:t xml:space="preserve">, Coordinador de la Carrera de Educación Física, Deporte y Recreación del NURR, solicitando autorización para iniciar el Curso Propedéutico para el ingreso de la 2da Cohorte correspondiente al Semestre A-2018, de la carrera Licenciatura en Educación, mención Educación Física, Deporte y </w:t>
      </w:r>
      <w:r w:rsidRPr="00570839">
        <w:rPr>
          <w:rFonts w:ascii="Times New Roman" w:eastAsia="Times New Roman" w:hAnsi="Times New Roman"/>
          <w:sz w:val="24"/>
          <w:szCs w:val="24"/>
          <w:lang w:val="es-VE" w:eastAsia="es-VE"/>
        </w:rPr>
        <w:t>Recreación del NURR, según la siguiente programación.</w:t>
      </w:r>
    </w:p>
    <w:p w14:paraId="4F94BE35" w14:textId="77777777" w:rsidR="00D77746" w:rsidRPr="00570839" w:rsidRDefault="00D77746"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603"/>
        <w:gridCol w:w="1279"/>
        <w:gridCol w:w="1536"/>
      </w:tblGrid>
      <w:tr w:rsidR="00570839" w14:paraId="102E05A6" w14:textId="77777777" w:rsidTr="009E15A4">
        <w:tc>
          <w:tcPr>
            <w:tcW w:w="1730" w:type="dxa"/>
          </w:tcPr>
          <w:p w14:paraId="16004DA0" w14:textId="7FE08BA4"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Descripción</w:t>
            </w:r>
          </w:p>
        </w:tc>
        <w:tc>
          <w:tcPr>
            <w:tcW w:w="1294" w:type="dxa"/>
          </w:tcPr>
          <w:p w14:paraId="24AEA554" w14:textId="5BB668D5"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Fecha</w:t>
            </w:r>
          </w:p>
        </w:tc>
        <w:tc>
          <w:tcPr>
            <w:tcW w:w="1394" w:type="dxa"/>
          </w:tcPr>
          <w:p w14:paraId="5B0955D0" w14:textId="645A11BB"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Observaciones</w:t>
            </w:r>
          </w:p>
        </w:tc>
      </w:tr>
      <w:tr w:rsidR="00570839" w14:paraId="41DFAABC" w14:textId="77777777" w:rsidTr="009E15A4">
        <w:tc>
          <w:tcPr>
            <w:tcW w:w="1730" w:type="dxa"/>
          </w:tcPr>
          <w:p w14:paraId="509B7929" w14:textId="51413E9F"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 xml:space="preserve">Inscripciones Curso </w:t>
            </w:r>
            <w:proofErr w:type="spellStart"/>
            <w:r w:rsidRPr="008A5B5C">
              <w:rPr>
                <w:rFonts w:ascii="Times New Roman" w:eastAsia="Times New Roman" w:hAnsi="Times New Roman"/>
                <w:sz w:val="20"/>
                <w:szCs w:val="24"/>
                <w:lang w:val="es-VE" w:eastAsia="es-VE"/>
              </w:rPr>
              <w:t>Propedeutico</w:t>
            </w:r>
            <w:proofErr w:type="spellEnd"/>
          </w:p>
        </w:tc>
        <w:tc>
          <w:tcPr>
            <w:tcW w:w="1294" w:type="dxa"/>
          </w:tcPr>
          <w:p w14:paraId="7783FB26" w14:textId="10F74CAE"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Del 23 al 27.10.2017</w:t>
            </w:r>
          </w:p>
        </w:tc>
        <w:tc>
          <w:tcPr>
            <w:tcW w:w="1394" w:type="dxa"/>
          </w:tcPr>
          <w:p w14:paraId="3A0147A7"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OFAE</w:t>
            </w:r>
          </w:p>
          <w:p w14:paraId="1D46D82B"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r>
      <w:tr w:rsidR="00570839" w14:paraId="1E11BC45" w14:textId="77777777" w:rsidTr="009E15A4">
        <w:tc>
          <w:tcPr>
            <w:tcW w:w="1730" w:type="dxa"/>
          </w:tcPr>
          <w:p w14:paraId="0C662DB6"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Examen Médico</w:t>
            </w:r>
          </w:p>
          <w:p w14:paraId="3CA5C238"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c>
          <w:tcPr>
            <w:tcW w:w="1294" w:type="dxa"/>
          </w:tcPr>
          <w:p w14:paraId="3E18A29B" w14:textId="6ADEB94D"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30.10.017 al 02.11</w:t>
            </w:r>
            <w:r w:rsidR="008A5B5C">
              <w:rPr>
                <w:rFonts w:ascii="Times New Roman" w:eastAsia="Times New Roman" w:hAnsi="Times New Roman"/>
                <w:sz w:val="20"/>
                <w:szCs w:val="24"/>
                <w:lang w:val="es-VE" w:eastAsia="es-VE"/>
              </w:rPr>
              <w:t>.2017</w:t>
            </w:r>
          </w:p>
        </w:tc>
        <w:tc>
          <w:tcPr>
            <w:tcW w:w="1394" w:type="dxa"/>
          </w:tcPr>
          <w:p w14:paraId="5222D9FE" w14:textId="017B8D0F"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Examen Médico CAMIULA</w:t>
            </w:r>
          </w:p>
        </w:tc>
      </w:tr>
      <w:tr w:rsidR="00570839" w14:paraId="7EF60859" w14:textId="77777777" w:rsidTr="009E15A4">
        <w:tc>
          <w:tcPr>
            <w:tcW w:w="1730" w:type="dxa"/>
          </w:tcPr>
          <w:p w14:paraId="29705220" w14:textId="405AE5C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Organizar listas y material</w:t>
            </w:r>
          </w:p>
        </w:tc>
        <w:tc>
          <w:tcPr>
            <w:tcW w:w="1294" w:type="dxa"/>
          </w:tcPr>
          <w:p w14:paraId="4E2FC003"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03.11.2017</w:t>
            </w:r>
          </w:p>
          <w:p w14:paraId="550B4BCC"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c>
          <w:tcPr>
            <w:tcW w:w="1394" w:type="dxa"/>
          </w:tcPr>
          <w:p w14:paraId="2D67B776"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r>
      <w:tr w:rsidR="00570839" w14:paraId="26BF5159" w14:textId="77777777" w:rsidTr="009E15A4">
        <w:tc>
          <w:tcPr>
            <w:tcW w:w="1730" w:type="dxa"/>
          </w:tcPr>
          <w:p w14:paraId="3FAB4068" w14:textId="24D5E8B5" w:rsidR="00570839" w:rsidRPr="008A5B5C" w:rsidRDefault="008A5B5C"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Inicio del Curso</w:t>
            </w:r>
          </w:p>
        </w:tc>
        <w:tc>
          <w:tcPr>
            <w:tcW w:w="1294" w:type="dxa"/>
          </w:tcPr>
          <w:p w14:paraId="27D2BC36" w14:textId="3C1E6A77" w:rsidR="00570839" w:rsidRPr="008A5B5C" w:rsidRDefault="008A5B5C"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06 al 17.11.2017</w:t>
            </w:r>
          </w:p>
        </w:tc>
        <w:tc>
          <w:tcPr>
            <w:tcW w:w="1394" w:type="dxa"/>
          </w:tcPr>
          <w:p w14:paraId="5A8B22B5"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r>
      <w:tr w:rsidR="00570839" w14:paraId="755078DE" w14:textId="77777777" w:rsidTr="009E15A4">
        <w:tc>
          <w:tcPr>
            <w:tcW w:w="1730" w:type="dxa"/>
          </w:tcPr>
          <w:p w14:paraId="14A083C6" w14:textId="36DA1EAE" w:rsidR="00570839" w:rsidRPr="008A5B5C" w:rsidRDefault="008A5B5C"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Entrega de Informe y listados a Consejo de Núcleo y Oficina de Registro</w:t>
            </w:r>
          </w:p>
        </w:tc>
        <w:tc>
          <w:tcPr>
            <w:tcW w:w="1294" w:type="dxa"/>
          </w:tcPr>
          <w:p w14:paraId="6CEBFE7F" w14:textId="7430C349" w:rsidR="00570839" w:rsidRPr="008A5B5C" w:rsidRDefault="008A5B5C"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22.11.2017</w:t>
            </w:r>
          </w:p>
        </w:tc>
        <w:tc>
          <w:tcPr>
            <w:tcW w:w="1394" w:type="dxa"/>
          </w:tcPr>
          <w:p w14:paraId="348F377D"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r>
      <w:tr w:rsidR="00570839" w14:paraId="41AA2B9A" w14:textId="77777777" w:rsidTr="009E15A4">
        <w:tc>
          <w:tcPr>
            <w:tcW w:w="1730" w:type="dxa"/>
          </w:tcPr>
          <w:p w14:paraId="2B39E146" w14:textId="29E70E46" w:rsidR="00570839" w:rsidRPr="008A5B5C" w:rsidRDefault="008A5B5C"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Publicación de resultados</w:t>
            </w:r>
          </w:p>
        </w:tc>
        <w:tc>
          <w:tcPr>
            <w:tcW w:w="1294" w:type="dxa"/>
          </w:tcPr>
          <w:p w14:paraId="66840162" w14:textId="52B83EAA" w:rsidR="00570839" w:rsidRPr="008A5B5C" w:rsidRDefault="008A5B5C" w:rsidP="005B1F32">
            <w:pPr>
              <w:spacing w:after="0" w:line="240" w:lineRule="auto"/>
              <w:ind w:left="142"/>
              <w:jc w:val="center"/>
              <w:rPr>
                <w:rFonts w:ascii="Times New Roman" w:eastAsia="Times New Roman" w:hAnsi="Times New Roman"/>
                <w:sz w:val="20"/>
                <w:szCs w:val="24"/>
                <w:lang w:val="es-VE" w:eastAsia="es-VE"/>
              </w:rPr>
            </w:pPr>
            <w:r w:rsidRPr="008A5B5C">
              <w:rPr>
                <w:rFonts w:ascii="Times New Roman" w:eastAsia="Times New Roman" w:hAnsi="Times New Roman"/>
                <w:sz w:val="20"/>
                <w:szCs w:val="24"/>
                <w:lang w:val="es-VE" w:eastAsia="es-VE"/>
              </w:rPr>
              <w:t>24.11.2017</w:t>
            </w:r>
          </w:p>
        </w:tc>
        <w:tc>
          <w:tcPr>
            <w:tcW w:w="1394" w:type="dxa"/>
          </w:tcPr>
          <w:p w14:paraId="71360D53" w14:textId="77777777" w:rsidR="00570839" w:rsidRPr="008A5B5C" w:rsidRDefault="00570839" w:rsidP="005B1F32">
            <w:pPr>
              <w:spacing w:after="0" w:line="240" w:lineRule="auto"/>
              <w:ind w:left="142"/>
              <w:jc w:val="center"/>
              <w:rPr>
                <w:rFonts w:ascii="Times New Roman" w:eastAsia="Times New Roman" w:hAnsi="Times New Roman"/>
                <w:sz w:val="20"/>
                <w:szCs w:val="24"/>
                <w:lang w:val="es-VE" w:eastAsia="es-VE"/>
              </w:rPr>
            </w:pPr>
          </w:p>
        </w:tc>
      </w:tr>
    </w:tbl>
    <w:p w14:paraId="6E233B32" w14:textId="131F7CEB" w:rsidR="00570839" w:rsidRDefault="00570839" w:rsidP="005B1F32">
      <w:pPr>
        <w:spacing w:after="0" w:line="240" w:lineRule="auto"/>
        <w:ind w:left="142"/>
        <w:jc w:val="both"/>
        <w:rPr>
          <w:rFonts w:ascii="Times New Roman" w:eastAsia="Times New Roman" w:hAnsi="Times New Roman"/>
          <w:sz w:val="24"/>
          <w:szCs w:val="24"/>
          <w:lang w:val="es-VE" w:eastAsia="es-VE"/>
        </w:rPr>
      </w:pPr>
    </w:p>
    <w:p w14:paraId="3700516D" w14:textId="77777777" w:rsidR="00570839" w:rsidRPr="00570839" w:rsidRDefault="00570839" w:rsidP="005B1F32">
      <w:pPr>
        <w:spacing w:after="0" w:line="240" w:lineRule="auto"/>
        <w:ind w:left="142"/>
        <w:jc w:val="both"/>
        <w:rPr>
          <w:rFonts w:ascii="Times New Roman" w:eastAsia="Times New Roman" w:hAnsi="Times New Roman"/>
          <w:sz w:val="24"/>
          <w:szCs w:val="24"/>
          <w:lang w:val="es-VE" w:eastAsia="es-VE"/>
        </w:rPr>
      </w:pPr>
      <w:r w:rsidRPr="00570839">
        <w:rPr>
          <w:rFonts w:ascii="Times New Roman" w:eastAsia="Times New Roman" w:hAnsi="Times New Roman"/>
          <w:sz w:val="24"/>
          <w:szCs w:val="24"/>
          <w:lang w:val="es-VE" w:eastAsia="es-VE"/>
        </w:rPr>
        <w:t>Al respecto, ese Consejo de Núcleo aprobó dicha solicitud.</w:t>
      </w:r>
    </w:p>
    <w:p w14:paraId="22409266" w14:textId="1BACD401" w:rsidR="00570839" w:rsidRPr="00570839" w:rsidRDefault="00570839" w:rsidP="005B1F32">
      <w:pPr>
        <w:spacing w:after="0" w:line="240" w:lineRule="auto"/>
        <w:ind w:left="142"/>
        <w:jc w:val="both"/>
        <w:rPr>
          <w:rFonts w:ascii="Times New Roman" w:eastAsia="Times New Roman" w:hAnsi="Times New Roman"/>
          <w:b/>
          <w:sz w:val="24"/>
          <w:szCs w:val="24"/>
          <w:lang w:val="es-VE" w:eastAsia="es-VE"/>
        </w:rPr>
      </w:pPr>
      <w:r w:rsidRPr="00570839">
        <w:rPr>
          <w:rFonts w:ascii="Times New Roman" w:eastAsia="Times New Roman" w:hAnsi="Times New Roman"/>
          <w:b/>
          <w:sz w:val="24"/>
          <w:szCs w:val="24"/>
          <w:lang w:val="es-VE" w:eastAsia="es-VE"/>
        </w:rPr>
        <w:t>Decisión: Aprobó la Programación para iniciar el Curso Propedéutico para el ingreso de la 2da Cohorte correspondiente al Semestre A-2018, de la carrera Licenciatura en Educación, mención Educación Física, Deporte y Recreación, del Núcleo Universitario "Rafael Rangel" de Trujillo.</w:t>
      </w:r>
    </w:p>
    <w:p w14:paraId="1B65E2AE" w14:textId="7538DB2A" w:rsidR="007C4195" w:rsidRDefault="007C4195" w:rsidP="005B1F32">
      <w:pPr>
        <w:spacing w:after="0" w:line="240" w:lineRule="auto"/>
        <w:ind w:left="142"/>
        <w:jc w:val="both"/>
        <w:rPr>
          <w:rFonts w:ascii="Times New Roman" w:eastAsia="Times New Roman" w:hAnsi="Times New Roman"/>
          <w:sz w:val="24"/>
          <w:szCs w:val="24"/>
          <w:lang w:val="es-VE" w:eastAsia="es-VE"/>
        </w:rPr>
      </w:pPr>
    </w:p>
    <w:p w14:paraId="353142A7" w14:textId="260C217C" w:rsidR="008A5B5C" w:rsidRDefault="008A5B5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CU-1989/17. </w:t>
      </w:r>
    </w:p>
    <w:p w14:paraId="0079AA72" w14:textId="57FC497A" w:rsidR="00560224" w:rsidRDefault="0056022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60224">
        <w:rPr>
          <w:rFonts w:ascii="Times New Roman" w:eastAsia="Times New Roman" w:hAnsi="Times New Roman"/>
          <w:sz w:val="24"/>
          <w:szCs w:val="24"/>
          <w:lang w:val="es-VE" w:eastAsia="es-VE"/>
        </w:rPr>
        <w:t xml:space="preserve">omunicación </w:t>
      </w:r>
      <w:proofErr w:type="spellStart"/>
      <w:r w:rsidRPr="00560224">
        <w:rPr>
          <w:rFonts w:ascii="Times New Roman" w:eastAsia="Times New Roman" w:hAnsi="Times New Roman"/>
          <w:sz w:val="24"/>
          <w:szCs w:val="24"/>
          <w:lang w:val="es-VE" w:eastAsia="es-VE"/>
        </w:rPr>
        <w:t>Nº</w:t>
      </w:r>
      <w:proofErr w:type="spellEnd"/>
      <w:r w:rsidRPr="00560224">
        <w:rPr>
          <w:rFonts w:ascii="Times New Roman" w:eastAsia="Times New Roman" w:hAnsi="Times New Roman"/>
          <w:sz w:val="24"/>
          <w:szCs w:val="24"/>
          <w:lang w:val="es-VE" w:eastAsia="es-VE"/>
        </w:rPr>
        <w:t xml:space="preserve"> C.N.0565-17, de fecha 27.09.2017, mediante la cual informan que en sesión ordinaria celebrada en la misma fecha, declarada en emergencia y en sesión permanente, debido a la </w:t>
      </w:r>
      <w:proofErr w:type="spellStart"/>
      <w:r w:rsidRPr="00560224">
        <w:rPr>
          <w:rFonts w:ascii="Times New Roman" w:eastAsia="Times New Roman" w:hAnsi="Times New Roman"/>
          <w:sz w:val="24"/>
          <w:szCs w:val="24"/>
          <w:lang w:val="es-VE" w:eastAsia="es-VE"/>
        </w:rPr>
        <w:t>dificil</w:t>
      </w:r>
      <w:proofErr w:type="spellEnd"/>
      <w:r w:rsidRPr="00560224">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w:t>
      </w:r>
      <w:proofErr w:type="spellStart"/>
      <w:r w:rsidRPr="00560224">
        <w:rPr>
          <w:rFonts w:ascii="Times New Roman" w:eastAsia="Times New Roman" w:hAnsi="Times New Roman"/>
          <w:sz w:val="24"/>
          <w:szCs w:val="24"/>
          <w:lang w:val="es-VE" w:eastAsia="es-VE"/>
        </w:rPr>
        <w:t>N°</w:t>
      </w:r>
      <w:proofErr w:type="spellEnd"/>
      <w:r w:rsidRPr="00560224">
        <w:rPr>
          <w:rFonts w:ascii="Times New Roman" w:eastAsia="Times New Roman" w:hAnsi="Times New Roman"/>
          <w:sz w:val="24"/>
          <w:szCs w:val="24"/>
          <w:lang w:val="es-VE" w:eastAsia="es-VE"/>
        </w:rPr>
        <w:t xml:space="preserve"> FyM056-17, de fecha 21.09.2017, emitida por la Profesora </w:t>
      </w:r>
      <w:proofErr w:type="spellStart"/>
      <w:r w:rsidRPr="00560224">
        <w:rPr>
          <w:rFonts w:ascii="Times New Roman" w:eastAsia="Times New Roman" w:hAnsi="Times New Roman"/>
          <w:sz w:val="24"/>
          <w:szCs w:val="24"/>
          <w:lang w:val="es-VE" w:eastAsia="es-VE"/>
        </w:rPr>
        <w:t>Francys</w:t>
      </w:r>
      <w:proofErr w:type="spellEnd"/>
      <w:r w:rsidRPr="00560224">
        <w:rPr>
          <w:rFonts w:ascii="Times New Roman" w:eastAsia="Times New Roman" w:hAnsi="Times New Roman"/>
          <w:sz w:val="24"/>
          <w:szCs w:val="24"/>
          <w:lang w:val="es-VE" w:eastAsia="es-VE"/>
        </w:rPr>
        <w:t xml:space="preserve"> Mendoza, Jefa del Departamento de Física y Matemática, donde solicita: </w:t>
      </w:r>
      <w:r w:rsidRPr="00560224">
        <w:rPr>
          <w:rFonts w:ascii="Times New Roman" w:eastAsia="Times New Roman" w:hAnsi="Times New Roman"/>
          <w:b/>
          <w:sz w:val="24"/>
          <w:szCs w:val="24"/>
          <w:lang w:val="es-VE" w:eastAsia="es-VE"/>
        </w:rPr>
        <w:t>1.</w:t>
      </w:r>
      <w:r w:rsidRPr="00560224">
        <w:rPr>
          <w:rFonts w:ascii="Times New Roman" w:eastAsia="Times New Roman" w:hAnsi="Times New Roman"/>
          <w:sz w:val="24"/>
          <w:szCs w:val="24"/>
          <w:lang w:val="es-VE" w:eastAsia="es-VE"/>
        </w:rPr>
        <w:t xml:space="preserve"> Remitir el Programa del Área de conocimiento objeto del Concurso, para proveer un (01) cargo a nivel de Instructor a Dedicación Exclusiva, en el </w:t>
      </w:r>
      <w:r w:rsidRPr="00560224">
        <w:rPr>
          <w:rFonts w:ascii="Times New Roman" w:eastAsia="Times New Roman" w:hAnsi="Times New Roman"/>
          <w:sz w:val="24"/>
          <w:szCs w:val="24"/>
          <w:lang w:val="es-VE" w:eastAsia="es-VE"/>
        </w:rPr>
        <w:lastRenderedPageBreak/>
        <w:t xml:space="preserve">Área: Matemática, adscrito al Departamento de Física y Matemática, según disponibilidad presupuestaria DPP-0983.17, de fecha 31.05.2017; ese cargo está ocupado actualmente por el Profesor </w:t>
      </w:r>
      <w:proofErr w:type="spellStart"/>
      <w:r w:rsidRPr="00560224">
        <w:rPr>
          <w:rFonts w:ascii="Times New Roman" w:eastAsia="Times New Roman" w:hAnsi="Times New Roman"/>
          <w:sz w:val="24"/>
          <w:szCs w:val="24"/>
          <w:lang w:val="es-VE" w:eastAsia="es-VE"/>
        </w:rPr>
        <w:t>Jhon</w:t>
      </w:r>
      <w:proofErr w:type="spellEnd"/>
      <w:r w:rsidRPr="00560224">
        <w:rPr>
          <w:rFonts w:ascii="Times New Roman" w:eastAsia="Times New Roman" w:hAnsi="Times New Roman"/>
          <w:sz w:val="24"/>
          <w:szCs w:val="24"/>
          <w:lang w:val="es-VE" w:eastAsia="es-VE"/>
        </w:rPr>
        <w:t xml:space="preserve"> A. Valecillos R. </w:t>
      </w:r>
      <w:r w:rsidRPr="00560224">
        <w:rPr>
          <w:rFonts w:ascii="Times New Roman" w:eastAsia="Times New Roman" w:hAnsi="Times New Roman"/>
          <w:b/>
          <w:sz w:val="24"/>
          <w:szCs w:val="24"/>
          <w:lang w:val="es-VE" w:eastAsia="es-VE"/>
        </w:rPr>
        <w:t>2.</w:t>
      </w:r>
      <w:r w:rsidRPr="00560224">
        <w:rPr>
          <w:rFonts w:ascii="Times New Roman" w:eastAsia="Times New Roman" w:hAnsi="Times New Roman"/>
          <w:sz w:val="24"/>
          <w:szCs w:val="24"/>
          <w:lang w:val="es-VE" w:eastAsia="es-VE"/>
        </w:rPr>
        <w:t xml:space="preserve"> Asignaturas integrantes del Área de conocimiento objeto del concurso: Análisis Matemático 1 (o Análisis Matemático 95, o su equivalente), Matemáticas 1 (o Matemáticas 1-95, o Cálculo 10, o su equivalente), Matemáticas II (o Matemáticas 11-95, o Cálculo 20 o su equivalente), Matemáticas III (o Matemáticas III-95, o Cálculo 30 o su equivalente), Matemáticas IV, o Cálculo 40 o su equivalente. </w:t>
      </w:r>
      <w:r w:rsidRPr="00560224">
        <w:rPr>
          <w:rFonts w:ascii="Times New Roman" w:eastAsia="Times New Roman" w:hAnsi="Times New Roman"/>
          <w:b/>
          <w:sz w:val="24"/>
          <w:szCs w:val="24"/>
          <w:lang w:val="es-VE" w:eastAsia="es-VE"/>
        </w:rPr>
        <w:t>3.</w:t>
      </w:r>
      <w:r w:rsidRPr="00560224">
        <w:rPr>
          <w:rFonts w:ascii="Times New Roman" w:eastAsia="Times New Roman" w:hAnsi="Times New Roman"/>
          <w:sz w:val="24"/>
          <w:szCs w:val="24"/>
          <w:lang w:val="es-VE" w:eastAsia="es-VE"/>
        </w:rPr>
        <w:t xml:space="preserve"> Remite listado de profesores a fin de que el Consejo de Núcleo designe el Jurado. </w:t>
      </w:r>
      <w:r w:rsidRPr="00560224">
        <w:rPr>
          <w:rFonts w:ascii="Times New Roman" w:eastAsia="Times New Roman" w:hAnsi="Times New Roman"/>
          <w:b/>
          <w:sz w:val="24"/>
          <w:szCs w:val="24"/>
          <w:lang w:val="es-VE" w:eastAsia="es-VE"/>
        </w:rPr>
        <w:t>4</w:t>
      </w:r>
      <w:r w:rsidRPr="00560224">
        <w:rPr>
          <w:rFonts w:ascii="Times New Roman" w:eastAsia="Times New Roman" w:hAnsi="Times New Roman"/>
          <w:sz w:val="24"/>
          <w:szCs w:val="24"/>
          <w:lang w:val="es-VE" w:eastAsia="es-VE"/>
        </w:rPr>
        <w:t xml:space="preserve">. El Consejo de Departamento designó a la Profesora Luz María </w:t>
      </w:r>
      <w:proofErr w:type="spellStart"/>
      <w:r w:rsidRPr="00560224">
        <w:rPr>
          <w:rFonts w:ascii="Times New Roman" w:eastAsia="Times New Roman" w:hAnsi="Times New Roman"/>
          <w:sz w:val="24"/>
          <w:szCs w:val="24"/>
          <w:lang w:val="es-VE" w:eastAsia="es-VE"/>
        </w:rPr>
        <w:t>Ruza</w:t>
      </w:r>
      <w:proofErr w:type="spellEnd"/>
      <w:r w:rsidRPr="00560224">
        <w:rPr>
          <w:rFonts w:ascii="Times New Roman" w:eastAsia="Times New Roman" w:hAnsi="Times New Roman"/>
          <w:sz w:val="24"/>
          <w:szCs w:val="24"/>
          <w:lang w:val="es-VE" w:eastAsia="es-VE"/>
        </w:rPr>
        <w:t xml:space="preserve">, como su Representante (jurado evaluador) para dicho Concurso. Cargo aprobado según Resolución </w:t>
      </w:r>
      <w:proofErr w:type="spellStart"/>
      <w:r w:rsidRPr="00560224">
        <w:rPr>
          <w:rFonts w:ascii="Times New Roman" w:eastAsia="Times New Roman" w:hAnsi="Times New Roman"/>
          <w:sz w:val="24"/>
          <w:szCs w:val="24"/>
          <w:lang w:val="es-VE" w:eastAsia="es-VE"/>
        </w:rPr>
        <w:t>N°</w:t>
      </w:r>
      <w:proofErr w:type="spellEnd"/>
      <w:r w:rsidRPr="00560224">
        <w:rPr>
          <w:rFonts w:ascii="Times New Roman" w:eastAsia="Times New Roman" w:hAnsi="Times New Roman"/>
          <w:sz w:val="24"/>
          <w:szCs w:val="24"/>
          <w:lang w:val="es-VE" w:eastAsia="es-VE"/>
        </w:rPr>
        <w:t xml:space="preserve"> CU-1682/17, de fecha 24.07.2017.</w:t>
      </w:r>
    </w:p>
    <w:p w14:paraId="049BB8D9" w14:textId="77777777" w:rsidR="00560224" w:rsidRPr="00560224" w:rsidRDefault="00560224" w:rsidP="005B1F32">
      <w:pPr>
        <w:spacing w:after="0" w:line="240" w:lineRule="auto"/>
        <w:ind w:left="142"/>
        <w:jc w:val="both"/>
        <w:rPr>
          <w:rFonts w:ascii="Times New Roman" w:eastAsia="Times New Roman" w:hAnsi="Times New Roman"/>
          <w:b/>
          <w:sz w:val="24"/>
          <w:szCs w:val="24"/>
          <w:lang w:val="es-VE" w:eastAsia="es-VE"/>
        </w:rPr>
      </w:pPr>
    </w:p>
    <w:p w14:paraId="568C8D36" w14:textId="650F030B" w:rsidR="00560224" w:rsidRDefault="00560224" w:rsidP="005B1F32">
      <w:pPr>
        <w:spacing w:after="0" w:line="240" w:lineRule="auto"/>
        <w:ind w:left="142"/>
        <w:jc w:val="both"/>
        <w:rPr>
          <w:rFonts w:ascii="Times New Roman" w:eastAsia="Times New Roman" w:hAnsi="Times New Roman"/>
          <w:sz w:val="24"/>
          <w:szCs w:val="24"/>
          <w:lang w:val="es-VE" w:eastAsia="es-VE"/>
        </w:rPr>
      </w:pPr>
      <w:r w:rsidRPr="00560224">
        <w:rPr>
          <w:rFonts w:ascii="Times New Roman" w:eastAsia="Times New Roman" w:hAnsi="Times New Roman"/>
          <w:sz w:val="24"/>
          <w:szCs w:val="24"/>
          <w:lang w:val="es-VE" w:eastAsia="es-VE"/>
        </w:rPr>
        <w:t>Al respecto, ese Consejo de Núcleo acordó aprobar:</w:t>
      </w:r>
    </w:p>
    <w:p w14:paraId="0BF4AF44" w14:textId="77777777" w:rsidR="00560224" w:rsidRPr="00560224" w:rsidRDefault="00560224" w:rsidP="005B1F32">
      <w:pPr>
        <w:spacing w:after="0" w:line="240" w:lineRule="auto"/>
        <w:ind w:left="142"/>
        <w:jc w:val="both"/>
        <w:rPr>
          <w:rFonts w:ascii="Times New Roman" w:eastAsia="Times New Roman" w:hAnsi="Times New Roman"/>
          <w:sz w:val="24"/>
          <w:szCs w:val="24"/>
          <w:lang w:val="es-VE" w:eastAsia="es-VE"/>
        </w:rPr>
      </w:pPr>
    </w:p>
    <w:p w14:paraId="54D2467F" w14:textId="77777777" w:rsidR="00D77746" w:rsidRDefault="00560224" w:rsidP="00D77746">
      <w:pPr>
        <w:pStyle w:val="Prrafodelista"/>
        <w:numPr>
          <w:ilvl w:val="0"/>
          <w:numId w:val="17"/>
        </w:numPr>
        <w:spacing w:after="0" w:line="240" w:lineRule="auto"/>
        <w:ind w:left="567"/>
        <w:jc w:val="both"/>
        <w:rPr>
          <w:rFonts w:ascii="Times New Roman" w:eastAsia="Times New Roman" w:hAnsi="Times New Roman"/>
          <w:sz w:val="24"/>
          <w:szCs w:val="24"/>
          <w:lang w:val="es-VE" w:eastAsia="es-VE"/>
        </w:rPr>
      </w:pPr>
      <w:r w:rsidRPr="00560224">
        <w:rPr>
          <w:rFonts w:ascii="Times New Roman" w:eastAsia="Times New Roman" w:hAnsi="Times New Roman"/>
          <w:sz w:val="24"/>
          <w:szCs w:val="24"/>
          <w:lang w:val="es-VE" w:eastAsia="es-VE"/>
        </w:rPr>
        <w:t xml:space="preserve">El Programa del Área de conocimiento objeto del Concurso, para incluir en el tercer llamado a Concurso de Oposición para proveer un (01) cargo a nivel de Instructor a Dedicación Exclusiva, en el Área: Matemática, adscrito al Departamento de Física y Matemática, según disponibilidad presupuestaria DPP-0983.17, de fecha 31.05.2017. Este cargo está ocupado actualmente por el Profesor </w:t>
      </w:r>
      <w:proofErr w:type="spellStart"/>
      <w:r w:rsidRPr="00560224">
        <w:rPr>
          <w:rFonts w:ascii="Times New Roman" w:eastAsia="Times New Roman" w:hAnsi="Times New Roman"/>
          <w:sz w:val="24"/>
          <w:szCs w:val="24"/>
          <w:lang w:val="es-VE" w:eastAsia="es-VE"/>
        </w:rPr>
        <w:t>Jhon</w:t>
      </w:r>
      <w:proofErr w:type="spellEnd"/>
      <w:r w:rsidRPr="00560224">
        <w:rPr>
          <w:rFonts w:ascii="Times New Roman" w:eastAsia="Times New Roman" w:hAnsi="Times New Roman"/>
          <w:sz w:val="24"/>
          <w:szCs w:val="24"/>
          <w:lang w:val="es-VE" w:eastAsia="es-VE"/>
        </w:rPr>
        <w:t xml:space="preserve"> A. Valecillos R.</w:t>
      </w:r>
      <w:r>
        <w:rPr>
          <w:rFonts w:ascii="Times New Roman" w:eastAsia="Times New Roman" w:hAnsi="Times New Roman"/>
          <w:sz w:val="24"/>
          <w:szCs w:val="24"/>
          <w:lang w:val="es-VE" w:eastAsia="es-VE"/>
        </w:rPr>
        <w:t xml:space="preserve"> </w:t>
      </w:r>
    </w:p>
    <w:p w14:paraId="2DBBBE63" w14:textId="77777777" w:rsidR="00D77746" w:rsidRDefault="00560224" w:rsidP="00D77746">
      <w:pPr>
        <w:pStyle w:val="Prrafodelista"/>
        <w:numPr>
          <w:ilvl w:val="0"/>
          <w:numId w:val="17"/>
        </w:numPr>
        <w:spacing w:after="0" w:line="240" w:lineRule="auto"/>
        <w:ind w:left="567"/>
        <w:jc w:val="both"/>
        <w:rPr>
          <w:rFonts w:ascii="Times New Roman" w:eastAsia="Times New Roman" w:hAnsi="Times New Roman"/>
          <w:sz w:val="24"/>
          <w:szCs w:val="24"/>
          <w:lang w:val="es-VE" w:eastAsia="es-VE"/>
        </w:rPr>
      </w:pPr>
      <w:r w:rsidRPr="00D77746">
        <w:rPr>
          <w:rFonts w:ascii="Times New Roman" w:eastAsia="Times New Roman" w:hAnsi="Times New Roman"/>
          <w:sz w:val="24"/>
          <w:szCs w:val="24"/>
          <w:lang w:val="es-VE" w:eastAsia="es-VE"/>
        </w:rPr>
        <w:t xml:space="preserve">Las asignaturas integrantes del Área de conocimiento objeto del concurso: Análisis Matemático 1 (o Análisis Matemático 95, o su equivalente), Matemáticas 1 (o Matemáticas 1-95, o Cálculo 10, o su equivalente), Matemáticas II (o Matemáticas II-95, o Cálculo 20 o su equivalente), Matemáticas III (o Matemáticas III-95, o Cálculo 30 o su equivalente), </w:t>
      </w:r>
      <w:r w:rsidRPr="00D77746">
        <w:rPr>
          <w:rFonts w:ascii="Times New Roman" w:eastAsia="Times New Roman" w:hAnsi="Times New Roman"/>
          <w:sz w:val="24"/>
          <w:szCs w:val="24"/>
          <w:lang w:val="es-VE" w:eastAsia="es-VE"/>
        </w:rPr>
        <w:t xml:space="preserve">Matemáticas IV, o Cálculo 40 o su equivalente. </w:t>
      </w:r>
    </w:p>
    <w:p w14:paraId="7256554E" w14:textId="77777777" w:rsidR="00D77746" w:rsidRDefault="00560224" w:rsidP="00D77746">
      <w:pPr>
        <w:pStyle w:val="Prrafodelista"/>
        <w:numPr>
          <w:ilvl w:val="0"/>
          <w:numId w:val="17"/>
        </w:numPr>
        <w:spacing w:after="0" w:line="240" w:lineRule="auto"/>
        <w:ind w:left="567"/>
        <w:jc w:val="both"/>
        <w:rPr>
          <w:rFonts w:ascii="Times New Roman" w:eastAsia="Times New Roman" w:hAnsi="Times New Roman"/>
          <w:sz w:val="24"/>
          <w:szCs w:val="24"/>
          <w:lang w:val="es-VE" w:eastAsia="es-VE"/>
        </w:rPr>
      </w:pPr>
      <w:r w:rsidRPr="00D77746">
        <w:rPr>
          <w:rFonts w:ascii="Times New Roman" w:eastAsia="Times New Roman" w:hAnsi="Times New Roman"/>
          <w:sz w:val="24"/>
          <w:szCs w:val="24"/>
          <w:lang w:val="es-VE" w:eastAsia="es-VE"/>
        </w:rPr>
        <w:t xml:space="preserve">El Consejo de Departamento designó a la Profesora Luz María </w:t>
      </w:r>
      <w:proofErr w:type="spellStart"/>
      <w:r w:rsidRPr="00D77746">
        <w:rPr>
          <w:rFonts w:ascii="Times New Roman" w:eastAsia="Times New Roman" w:hAnsi="Times New Roman"/>
          <w:sz w:val="24"/>
          <w:szCs w:val="24"/>
          <w:lang w:val="es-VE" w:eastAsia="es-VE"/>
        </w:rPr>
        <w:t>Ruza</w:t>
      </w:r>
      <w:proofErr w:type="spellEnd"/>
      <w:r w:rsidRPr="00D77746">
        <w:rPr>
          <w:rFonts w:ascii="Times New Roman" w:eastAsia="Times New Roman" w:hAnsi="Times New Roman"/>
          <w:sz w:val="24"/>
          <w:szCs w:val="24"/>
          <w:lang w:val="es-VE" w:eastAsia="es-VE"/>
        </w:rPr>
        <w:t xml:space="preserve">, como Representante (jurado evaluador) para dicho concurso. </w:t>
      </w:r>
    </w:p>
    <w:p w14:paraId="683E3020" w14:textId="77777777" w:rsidR="00D77746" w:rsidRDefault="00560224" w:rsidP="00D77746">
      <w:pPr>
        <w:pStyle w:val="Prrafodelista"/>
        <w:numPr>
          <w:ilvl w:val="0"/>
          <w:numId w:val="17"/>
        </w:numPr>
        <w:spacing w:after="0" w:line="240" w:lineRule="auto"/>
        <w:ind w:left="567"/>
        <w:jc w:val="both"/>
        <w:rPr>
          <w:rFonts w:ascii="Times New Roman" w:eastAsia="Times New Roman" w:hAnsi="Times New Roman"/>
          <w:sz w:val="24"/>
          <w:szCs w:val="24"/>
          <w:lang w:val="es-VE" w:eastAsia="es-VE"/>
        </w:rPr>
      </w:pPr>
      <w:r w:rsidRPr="00D77746">
        <w:rPr>
          <w:rFonts w:ascii="Times New Roman" w:eastAsia="Times New Roman" w:hAnsi="Times New Roman"/>
          <w:sz w:val="24"/>
          <w:szCs w:val="24"/>
          <w:lang w:val="es-VE" w:eastAsia="es-VE"/>
        </w:rPr>
        <w:t xml:space="preserve">Designar al Profesor Luis Fernando Mejías como Representante del Consejo de Núcleo.  </w:t>
      </w:r>
    </w:p>
    <w:p w14:paraId="03E1D2EB" w14:textId="40005809" w:rsidR="00560224" w:rsidRPr="00D77746" w:rsidRDefault="00560224" w:rsidP="00D77746">
      <w:pPr>
        <w:pStyle w:val="Prrafodelista"/>
        <w:numPr>
          <w:ilvl w:val="0"/>
          <w:numId w:val="17"/>
        </w:numPr>
        <w:spacing w:after="0" w:line="240" w:lineRule="auto"/>
        <w:ind w:left="567"/>
        <w:jc w:val="both"/>
        <w:rPr>
          <w:rFonts w:ascii="Times New Roman" w:eastAsia="Times New Roman" w:hAnsi="Times New Roman"/>
          <w:sz w:val="24"/>
          <w:szCs w:val="24"/>
          <w:lang w:val="es-VE" w:eastAsia="es-VE"/>
        </w:rPr>
      </w:pPr>
      <w:proofErr w:type="spellStart"/>
      <w:r w:rsidRPr="00D77746">
        <w:rPr>
          <w:rFonts w:ascii="Times New Roman" w:eastAsia="Times New Roman" w:hAnsi="Times New Roman"/>
          <w:sz w:val="24"/>
          <w:szCs w:val="24"/>
          <w:lang w:val="es-VE" w:eastAsia="es-VE"/>
        </w:rPr>
        <w:t>Envian</w:t>
      </w:r>
      <w:proofErr w:type="spellEnd"/>
      <w:r w:rsidRPr="00D77746">
        <w:rPr>
          <w:rFonts w:ascii="Times New Roman" w:eastAsia="Times New Roman" w:hAnsi="Times New Roman"/>
          <w:sz w:val="24"/>
          <w:szCs w:val="24"/>
          <w:lang w:val="es-VE" w:eastAsia="es-VE"/>
        </w:rPr>
        <w:t xml:space="preserve"> listado de profesores a fin de que este Máximo Organismo designe su Representante de acuerdo a la siguiente información.</w:t>
      </w:r>
    </w:p>
    <w:p w14:paraId="258CEDA6" w14:textId="77777777" w:rsidR="003809AC" w:rsidRDefault="003809A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005"/>
        <w:gridCol w:w="1070"/>
        <w:gridCol w:w="1261"/>
        <w:gridCol w:w="1082"/>
      </w:tblGrid>
      <w:tr w:rsidR="00DB6428" w:rsidRPr="00DB6428" w14:paraId="70F96AD4" w14:textId="77777777" w:rsidTr="009E15A4">
        <w:tc>
          <w:tcPr>
            <w:tcW w:w="1163" w:type="dxa"/>
          </w:tcPr>
          <w:p w14:paraId="07B7AC39" w14:textId="3B45CEB1" w:rsidR="003809AC" w:rsidRPr="00DB6428" w:rsidRDefault="003809AC" w:rsidP="001E4906">
            <w:pPr>
              <w:spacing w:after="0" w:line="240" w:lineRule="auto"/>
              <w:jc w:val="center"/>
              <w:rPr>
                <w:rFonts w:ascii="Times New Roman" w:eastAsia="Times New Roman" w:hAnsi="Times New Roman"/>
                <w:b/>
                <w:sz w:val="20"/>
                <w:szCs w:val="20"/>
                <w:lang w:val="es-VE" w:eastAsia="es-VE"/>
              </w:rPr>
            </w:pPr>
            <w:r w:rsidRPr="00DB6428">
              <w:rPr>
                <w:rFonts w:ascii="Times New Roman" w:eastAsia="Times New Roman" w:hAnsi="Times New Roman"/>
                <w:b/>
                <w:sz w:val="20"/>
                <w:szCs w:val="20"/>
                <w:lang w:val="es-VE" w:eastAsia="es-VE"/>
              </w:rPr>
              <w:t>Nombre y Apellido</w:t>
            </w:r>
          </w:p>
        </w:tc>
        <w:tc>
          <w:tcPr>
            <w:tcW w:w="1061" w:type="dxa"/>
          </w:tcPr>
          <w:p w14:paraId="149BFF3A" w14:textId="4B956151" w:rsidR="003809AC" w:rsidRPr="00DB6428" w:rsidRDefault="00DB6428" w:rsidP="001E4906">
            <w:pPr>
              <w:spacing w:after="0" w:line="240" w:lineRule="auto"/>
              <w:jc w:val="center"/>
              <w:rPr>
                <w:rFonts w:ascii="Times New Roman" w:eastAsia="Times New Roman" w:hAnsi="Times New Roman"/>
                <w:b/>
                <w:sz w:val="20"/>
                <w:szCs w:val="20"/>
                <w:lang w:val="es-VE" w:eastAsia="es-VE"/>
              </w:rPr>
            </w:pPr>
            <w:r>
              <w:rPr>
                <w:rFonts w:ascii="Times New Roman" w:eastAsia="Times New Roman" w:hAnsi="Times New Roman"/>
                <w:b/>
                <w:sz w:val="20"/>
                <w:szCs w:val="20"/>
                <w:lang w:val="es-VE" w:eastAsia="es-VE"/>
              </w:rPr>
              <w:t>Categorí</w:t>
            </w:r>
            <w:r w:rsidR="003809AC" w:rsidRPr="00DB6428">
              <w:rPr>
                <w:rFonts w:ascii="Times New Roman" w:eastAsia="Times New Roman" w:hAnsi="Times New Roman"/>
                <w:b/>
                <w:sz w:val="20"/>
                <w:szCs w:val="20"/>
                <w:lang w:val="es-VE" w:eastAsia="es-VE"/>
              </w:rPr>
              <w:t>a</w:t>
            </w:r>
          </w:p>
          <w:p w14:paraId="2C56CD84" w14:textId="77777777" w:rsidR="003809AC" w:rsidRPr="00DB6428" w:rsidRDefault="003809AC" w:rsidP="005B1F32">
            <w:pPr>
              <w:spacing w:after="0" w:line="240" w:lineRule="auto"/>
              <w:ind w:left="142"/>
              <w:jc w:val="center"/>
              <w:rPr>
                <w:rFonts w:ascii="Times New Roman" w:eastAsia="Times New Roman" w:hAnsi="Times New Roman"/>
                <w:b/>
                <w:sz w:val="20"/>
                <w:szCs w:val="20"/>
                <w:lang w:val="es-VE" w:eastAsia="es-VE"/>
              </w:rPr>
            </w:pPr>
          </w:p>
        </w:tc>
        <w:tc>
          <w:tcPr>
            <w:tcW w:w="1161" w:type="dxa"/>
          </w:tcPr>
          <w:p w14:paraId="19170D62" w14:textId="37214FF1" w:rsidR="003809AC" w:rsidRPr="00DB6428" w:rsidRDefault="00DB6428" w:rsidP="001E4906">
            <w:pPr>
              <w:spacing w:after="0" w:line="240" w:lineRule="auto"/>
              <w:jc w:val="center"/>
              <w:rPr>
                <w:rFonts w:ascii="Times New Roman" w:eastAsia="Times New Roman" w:hAnsi="Times New Roman"/>
                <w:b/>
                <w:sz w:val="20"/>
                <w:szCs w:val="20"/>
                <w:lang w:val="es-VE" w:eastAsia="es-VE"/>
              </w:rPr>
            </w:pPr>
            <w:r w:rsidRPr="00DB6428">
              <w:rPr>
                <w:rFonts w:ascii="Times New Roman" w:eastAsia="Times New Roman" w:hAnsi="Times New Roman"/>
                <w:b/>
                <w:sz w:val="20"/>
                <w:szCs w:val="20"/>
                <w:lang w:val="es-VE" w:eastAsia="es-VE"/>
              </w:rPr>
              <w:t>Grado Académico</w:t>
            </w:r>
          </w:p>
        </w:tc>
        <w:tc>
          <w:tcPr>
            <w:tcW w:w="1116" w:type="dxa"/>
          </w:tcPr>
          <w:p w14:paraId="24692692" w14:textId="0A08157C" w:rsidR="003809AC" w:rsidRPr="00DB6428" w:rsidRDefault="003809AC" w:rsidP="001E4906">
            <w:pPr>
              <w:spacing w:after="0" w:line="240" w:lineRule="auto"/>
              <w:jc w:val="center"/>
              <w:rPr>
                <w:rFonts w:ascii="Times New Roman" w:eastAsia="Times New Roman" w:hAnsi="Times New Roman"/>
                <w:b/>
                <w:sz w:val="20"/>
                <w:szCs w:val="20"/>
                <w:lang w:val="es-VE" w:eastAsia="es-VE"/>
              </w:rPr>
            </w:pPr>
            <w:r w:rsidRPr="00DB6428">
              <w:rPr>
                <w:rFonts w:ascii="Times New Roman" w:eastAsia="Times New Roman" w:hAnsi="Times New Roman"/>
                <w:b/>
                <w:sz w:val="20"/>
                <w:szCs w:val="20"/>
                <w:lang w:val="es-VE" w:eastAsia="es-VE"/>
              </w:rPr>
              <w:t>Último Ascenso</w:t>
            </w:r>
          </w:p>
        </w:tc>
      </w:tr>
      <w:tr w:rsidR="00DB6428" w:rsidRPr="00DB6428" w14:paraId="79F06C06" w14:textId="77777777" w:rsidTr="009E15A4">
        <w:tc>
          <w:tcPr>
            <w:tcW w:w="1163" w:type="dxa"/>
          </w:tcPr>
          <w:p w14:paraId="2B844545" w14:textId="7709FB40" w:rsidR="003809AC" w:rsidRPr="00DB6428" w:rsidRDefault="003809AC"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 xml:space="preserve">Luis Fernando Mejías </w:t>
            </w:r>
            <w:r w:rsidRPr="00DB6428">
              <w:rPr>
                <w:rFonts w:ascii="Times New Roman" w:eastAsia="Times New Roman" w:hAnsi="Times New Roman"/>
                <w:b/>
                <w:sz w:val="20"/>
                <w:szCs w:val="20"/>
                <w:lang w:val="es-VE" w:eastAsia="es-VE"/>
              </w:rPr>
              <w:t>(Rep. Consejo de Núcleo)</w:t>
            </w:r>
          </w:p>
        </w:tc>
        <w:tc>
          <w:tcPr>
            <w:tcW w:w="1061" w:type="dxa"/>
          </w:tcPr>
          <w:p w14:paraId="4E194AD4"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Titular</w:t>
            </w:r>
          </w:p>
          <w:p w14:paraId="0C624475" w14:textId="77777777" w:rsidR="003809AC" w:rsidRPr="00DB6428" w:rsidRDefault="003809AC" w:rsidP="005B1F32">
            <w:pPr>
              <w:spacing w:after="0" w:line="240" w:lineRule="auto"/>
              <w:ind w:left="142"/>
              <w:jc w:val="center"/>
              <w:rPr>
                <w:rFonts w:ascii="Times New Roman" w:eastAsia="Times New Roman" w:hAnsi="Times New Roman"/>
                <w:sz w:val="20"/>
                <w:szCs w:val="20"/>
                <w:lang w:val="es-VE" w:eastAsia="es-VE"/>
              </w:rPr>
            </w:pPr>
          </w:p>
        </w:tc>
        <w:tc>
          <w:tcPr>
            <w:tcW w:w="1161" w:type="dxa"/>
          </w:tcPr>
          <w:p w14:paraId="2B4FF10E"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Ph.D</w:t>
            </w:r>
            <w:proofErr w:type="spellEnd"/>
            <w:r w:rsidRPr="00DB6428">
              <w:rPr>
                <w:rFonts w:ascii="Times New Roman" w:eastAsia="Times New Roman" w:hAnsi="Times New Roman"/>
                <w:sz w:val="20"/>
                <w:szCs w:val="20"/>
                <w:lang w:val="es-VE" w:eastAsia="es-VE"/>
              </w:rPr>
              <w:t>. en Matemática</w:t>
            </w:r>
          </w:p>
          <w:p w14:paraId="30E8EE8F" w14:textId="77777777" w:rsidR="003809AC" w:rsidRPr="00DB6428" w:rsidRDefault="003809AC" w:rsidP="005B1F32">
            <w:pPr>
              <w:spacing w:after="0" w:line="240" w:lineRule="auto"/>
              <w:ind w:left="142"/>
              <w:jc w:val="center"/>
              <w:rPr>
                <w:rFonts w:ascii="Times New Roman" w:eastAsia="Times New Roman" w:hAnsi="Times New Roman"/>
                <w:sz w:val="20"/>
                <w:szCs w:val="20"/>
                <w:lang w:val="es-VE" w:eastAsia="es-VE"/>
              </w:rPr>
            </w:pPr>
          </w:p>
        </w:tc>
        <w:tc>
          <w:tcPr>
            <w:tcW w:w="1116" w:type="dxa"/>
          </w:tcPr>
          <w:p w14:paraId="7C1925D4"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16.11.2006</w:t>
            </w:r>
          </w:p>
          <w:p w14:paraId="7314A44F" w14:textId="77777777" w:rsidR="003809AC" w:rsidRPr="00DB6428" w:rsidRDefault="003809AC" w:rsidP="005B1F32">
            <w:pPr>
              <w:spacing w:after="0" w:line="240" w:lineRule="auto"/>
              <w:ind w:left="142"/>
              <w:jc w:val="center"/>
              <w:rPr>
                <w:rFonts w:ascii="Times New Roman" w:eastAsia="Times New Roman" w:hAnsi="Times New Roman"/>
                <w:sz w:val="20"/>
                <w:szCs w:val="20"/>
                <w:lang w:val="es-VE" w:eastAsia="es-VE"/>
              </w:rPr>
            </w:pPr>
          </w:p>
        </w:tc>
      </w:tr>
      <w:tr w:rsidR="00DB6428" w:rsidRPr="00DB6428" w14:paraId="6DFE7B65" w14:textId="77777777" w:rsidTr="009E15A4">
        <w:tc>
          <w:tcPr>
            <w:tcW w:w="1163" w:type="dxa"/>
          </w:tcPr>
          <w:p w14:paraId="176D0FCD" w14:textId="45EF21FE"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Ambrosio Tineo</w:t>
            </w:r>
          </w:p>
        </w:tc>
        <w:tc>
          <w:tcPr>
            <w:tcW w:w="1061" w:type="dxa"/>
          </w:tcPr>
          <w:p w14:paraId="1ECEB0AF"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Titular</w:t>
            </w:r>
          </w:p>
          <w:p w14:paraId="4E03FB6C" w14:textId="77777777" w:rsidR="00DB6428" w:rsidRPr="00DB6428" w:rsidRDefault="00DB6428" w:rsidP="001E4906">
            <w:pPr>
              <w:spacing w:after="0" w:line="240" w:lineRule="auto"/>
              <w:rPr>
                <w:rFonts w:ascii="Times New Roman" w:eastAsia="Times New Roman" w:hAnsi="Times New Roman"/>
                <w:sz w:val="20"/>
                <w:szCs w:val="20"/>
                <w:lang w:val="es-VE" w:eastAsia="es-VE"/>
              </w:rPr>
            </w:pPr>
          </w:p>
        </w:tc>
        <w:tc>
          <w:tcPr>
            <w:tcW w:w="1161" w:type="dxa"/>
          </w:tcPr>
          <w:p w14:paraId="09D130CF" w14:textId="5F31C6FD"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Dr. en Ciencias Aplicadas</w:t>
            </w:r>
          </w:p>
        </w:tc>
        <w:tc>
          <w:tcPr>
            <w:tcW w:w="1116" w:type="dxa"/>
          </w:tcPr>
          <w:p w14:paraId="394A2F1F" w14:textId="7808F479"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16.05.2015</w:t>
            </w:r>
          </w:p>
        </w:tc>
      </w:tr>
      <w:tr w:rsidR="00DB6428" w:rsidRPr="00DB6428" w14:paraId="5F436EA0" w14:textId="77777777" w:rsidTr="009E15A4">
        <w:tc>
          <w:tcPr>
            <w:tcW w:w="1163" w:type="dxa"/>
          </w:tcPr>
          <w:p w14:paraId="56D0C84D" w14:textId="0F4492BD"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Egdar</w:t>
            </w:r>
            <w:proofErr w:type="spellEnd"/>
            <w:r w:rsidRPr="00DB6428">
              <w:rPr>
                <w:rFonts w:ascii="Times New Roman" w:eastAsia="Times New Roman" w:hAnsi="Times New Roman"/>
                <w:sz w:val="20"/>
                <w:szCs w:val="20"/>
                <w:lang w:val="es-VE" w:eastAsia="es-VE"/>
              </w:rPr>
              <w:t xml:space="preserve"> Sánchez</w:t>
            </w:r>
          </w:p>
        </w:tc>
        <w:tc>
          <w:tcPr>
            <w:tcW w:w="1061" w:type="dxa"/>
          </w:tcPr>
          <w:p w14:paraId="22A1207E" w14:textId="73B7A0C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Asociado</w:t>
            </w:r>
          </w:p>
        </w:tc>
        <w:tc>
          <w:tcPr>
            <w:tcW w:w="1161" w:type="dxa"/>
          </w:tcPr>
          <w:p w14:paraId="1A68588B" w14:textId="5606EF31"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Dr. Ciencias de la Educación</w:t>
            </w:r>
          </w:p>
        </w:tc>
        <w:tc>
          <w:tcPr>
            <w:tcW w:w="1116" w:type="dxa"/>
          </w:tcPr>
          <w:p w14:paraId="30198D03" w14:textId="0A97B3CE"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01.12.2011</w:t>
            </w:r>
          </w:p>
        </w:tc>
      </w:tr>
      <w:tr w:rsidR="00DB6428" w:rsidRPr="00DB6428" w14:paraId="26C27270" w14:textId="77777777" w:rsidTr="009E15A4">
        <w:tc>
          <w:tcPr>
            <w:tcW w:w="1163" w:type="dxa"/>
          </w:tcPr>
          <w:p w14:paraId="38F7D55B" w14:textId="124334A8"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Wadie</w:t>
            </w:r>
            <w:proofErr w:type="spellEnd"/>
            <w:r w:rsidRPr="00DB6428">
              <w:rPr>
                <w:rFonts w:ascii="Times New Roman" w:eastAsia="Times New Roman" w:hAnsi="Times New Roman"/>
                <w:sz w:val="20"/>
                <w:szCs w:val="20"/>
                <w:lang w:val="es-VE" w:eastAsia="es-VE"/>
              </w:rPr>
              <w:t xml:space="preserve"> </w:t>
            </w:r>
            <w:proofErr w:type="spellStart"/>
            <w:r w:rsidRPr="00DB6428">
              <w:rPr>
                <w:rFonts w:ascii="Times New Roman" w:eastAsia="Times New Roman" w:hAnsi="Times New Roman"/>
                <w:sz w:val="20"/>
                <w:szCs w:val="20"/>
                <w:lang w:val="es-VE" w:eastAsia="es-VE"/>
              </w:rPr>
              <w:t>Aziz</w:t>
            </w:r>
            <w:proofErr w:type="spellEnd"/>
          </w:p>
        </w:tc>
        <w:tc>
          <w:tcPr>
            <w:tcW w:w="1061" w:type="dxa"/>
          </w:tcPr>
          <w:p w14:paraId="16C0C6BF" w14:textId="24FB4FB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Asociado</w:t>
            </w:r>
          </w:p>
        </w:tc>
        <w:tc>
          <w:tcPr>
            <w:tcW w:w="1161" w:type="dxa"/>
          </w:tcPr>
          <w:p w14:paraId="7C955A2F" w14:textId="1121E883"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Dr. en Matemática</w:t>
            </w:r>
          </w:p>
        </w:tc>
        <w:tc>
          <w:tcPr>
            <w:tcW w:w="1116" w:type="dxa"/>
          </w:tcPr>
          <w:p w14:paraId="36485CEE"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09.09.2012</w:t>
            </w:r>
          </w:p>
          <w:p w14:paraId="08B1C440"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p>
        </w:tc>
      </w:tr>
      <w:tr w:rsidR="00DB6428" w:rsidRPr="00DB6428" w14:paraId="0F65028C" w14:textId="77777777" w:rsidTr="009E15A4">
        <w:tc>
          <w:tcPr>
            <w:tcW w:w="1163" w:type="dxa"/>
          </w:tcPr>
          <w:p w14:paraId="0CAD0C74" w14:textId="04098005"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Pedro Peña</w:t>
            </w:r>
          </w:p>
        </w:tc>
        <w:tc>
          <w:tcPr>
            <w:tcW w:w="1061" w:type="dxa"/>
          </w:tcPr>
          <w:p w14:paraId="65C388D8" w14:textId="582DD74D"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Asociado</w:t>
            </w:r>
          </w:p>
        </w:tc>
        <w:tc>
          <w:tcPr>
            <w:tcW w:w="1161" w:type="dxa"/>
          </w:tcPr>
          <w:p w14:paraId="1965A3FB" w14:textId="1EF4FFDB"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Dr. en Matemática</w:t>
            </w:r>
          </w:p>
        </w:tc>
        <w:tc>
          <w:tcPr>
            <w:tcW w:w="1116" w:type="dxa"/>
          </w:tcPr>
          <w:p w14:paraId="6B50A208" w14:textId="59BAF13C"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15.09.2013</w:t>
            </w:r>
          </w:p>
        </w:tc>
      </w:tr>
      <w:tr w:rsidR="00DB6428" w:rsidRPr="00DB6428" w14:paraId="2840ADB2" w14:textId="77777777" w:rsidTr="009E15A4">
        <w:tc>
          <w:tcPr>
            <w:tcW w:w="1163" w:type="dxa"/>
          </w:tcPr>
          <w:p w14:paraId="7558D505" w14:textId="490A2473"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Edgar Rosales</w:t>
            </w:r>
          </w:p>
        </w:tc>
        <w:tc>
          <w:tcPr>
            <w:tcW w:w="1061" w:type="dxa"/>
          </w:tcPr>
          <w:p w14:paraId="6BF109DD" w14:textId="71A98B2C"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Asociado</w:t>
            </w:r>
          </w:p>
        </w:tc>
        <w:tc>
          <w:tcPr>
            <w:tcW w:w="1161" w:type="dxa"/>
          </w:tcPr>
          <w:p w14:paraId="1914569A" w14:textId="3DC58F34"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3C4B1A67" w14:textId="1A5D863D"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01.04.2014</w:t>
            </w:r>
          </w:p>
        </w:tc>
      </w:tr>
      <w:tr w:rsidR="00DB6428" w:rsidRPr="00DB6428" w14:paraId="195C7C45" w14:textId="77777777" w:rsidTr="009E15A4">
        <w:tc>
          <w:tcPr>
            <w:tcW w:w="1163" w:type="dxa"/>
          </w:tcPr>
          <w:p w14:paraId="519794B3" w14:textId="115B5ED3" w:rsidR="003809AC"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Alfredo Azuaje</w:t>
            </w:r>
          </w:p>
        </w:tc>
        <w:tc>
          <w:tcPr>
            <w:tcW w:w="1061" w:type="dxa"/>
          </w:tcPr>
          <w:p w14:paraId="3F306999" w14:textId="058BACAB" w:rsidR="003809AC"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Agregado</w:t>
            </w:r>
          </w:p>
        </w:tc>
        <w:tc>
          <w:tcPr>
            <w:tcW w:w="1161" w:type="dxa"/>
          </w:tcPr>
          <w:p w14:paraId="3F4FF2DE" w14:textId="0F627FC8" w:rsidR="003809AC"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7924F1C8" w14:textId="7AA16922" w:rsidR="003809AC"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01.02.1989</w:t>
            </w:r>
          </w:p>
        </w:tc>
      </w:tr>
      <w:tr w:rsidR="00DB6428" w:rsidRPr="00DB6428" w14:paraId="185A2465" w14:textId="77777777" w:rsidTr="009E15A4">
        <w:tc>
          <w:tcPr>
            <w:tcW w:w="1163" w:type="dxa"/>
          </w:tcPr>
          <w:p w14:paraId="50A53E6E" w14:textId="395A751F"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Armando Montillo</w:t>
            </w:r>
          </w:p>
        </w:tc>
        <w:tc>
          <w:tcPr>
            <w:tcW w:w="1061" w:type="dxa"/>
          </w:tcPr>
          <w:p w14:paraId="6E58E9CF" w14:textId="0BB77AFD"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Agregado</w:t>
            </w:r>
          </w:p>
        </w:tc>
        <w:tc>
          <w:tcPr>
            <w:tcW w:w="1161" w:type="dxa"/>
          </w:tcPr>
          <w:p w14:paraId="640EA0F5" w14:textId="47648700"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2041D376" w14:textId="55DB9366"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01.10.1995</w:t>
            </w:r>
          </w:p>
        </w:tc>
      </w:tr>
      <w:tr w:rsidR="00DB6428" w:rsidRPr="00DB6428" w14:paraId="578D91B4" w14:textId="77777777" w:rsidTr="009E15A4">
        <w:tc>
          <w:tcPr>
            <w:tcW w:w="1163" w:type="dxa"/>
          </w:tcPr>
          <w:p w14:paraId="2EC1B28A" w14:textId="74FEDA88"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 xml:space="preserve">Luz María </w:t>
            </w:r>
            <w:proofErr w:type="spellStart"/>
            <w:r w:rsidRPr="00DB6428">
              <w:rPr>
                <w:rFonts w:ascii="Times New Roman" w:eastAsia="Times New Roman" w:hAnsi="Times New Roman"/>
                <w:sz w:val="20"/>
                <w:szCs w:val="20"/>
                <w:lang w:val="es-VE" w:eastAsia="es-VE"/>
              </w:rPr>
              <w:t>Ruza</w:t>
            </w:r>
            <w:proofErr w:type="spellEnd"/>
            <w:r w:rsidRPr="00DB6428">
              <w:rPr>
                <w:rFonts w:ascii="Times New Roman" w:eastAsia="Times New Roman" w:hAnsi="Times New Roman"/>
                <w:sz w:val="20"/>
                <w:szCs w:val="20"/>
                <w:lang w:val="es-VE" w:eastAsia="es-VE"/>
              </w:rPr>
              <w:t xml:space="preserve"> </w:t>
            </w:r>
            <w:r w:rsidRPr="00DB6428">
              <w:rPr>
                <w:rFonts w:ascii="Times New Roman" w:eastAsia="Times New Roman" w:hAnsi="Times New Roman"/>
                <w:b/>
                <w:sz w:val="20"/>
                <w:szCs w:val="20"/>
                <w:lang w:val="es-VE" w:eastAsia="es-VE"/>
              </w:rPr>
              <w:t>(Rep. del Dpto.)</w:t>
            </w:r>
          </w:p>
        </w:tc>
        <w:tc>
          <w:tcPr>
            <w:tcW w:w="1061" w:type="dxa"/>
          </w:tcPr>
          <w:p w14:paraId="57EB15F3" w14:textId="18F5E0ED"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Agregado</w:t>
            </w:r>
          </w:p>
        </w:tc>
        <w:tc>
          <w:tcPr>
            <w:tcW w:w="1161" w:type="dxa"/>
          </w:tcPr>
          <w:p w14:paraId="1103B876"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Dra. en Matemática</w:t>
            </w:r>
          </w:p>
          <w:p w14:paraId="70B5DF7E"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c>
          <w:tcPr>
            <w:tcW w:w="1116" w:type="dxa"/>
          </w:tcPr>
          <w:p w14:paraId="7F760699"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16.10.2011</w:t>
            </w:r>
          </w:p>
          <w:p w14:paraId="0C4BEB46"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r>
      <w:tr w:rsidR="00DB6428" w:rsidRPr="00DB6428" w14:paraId="72BFE7CC" w14:textId="77777777" w:rsidTr="009E15A4">
        <w:tc>
          <w:tcPr>
            <w:tcW w:w="1163" w:type="dxa"/>
          </w:tcPr>
          <w:p w14:paraId="0130FC9B" w14:textId="3DB5B3B5"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Williams López</w:t>
            </w:r>
          </w:p>
        </w:tc>
        <w:tc>
          <w:tcPr>
            <w:tcW w:w="1061" w:type="dxa"/>
          </w:tcPr>
          <w:p w14:paraId="4F577091" w14:textId="2BC2B399"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Agregado</w:t>
            </w:r>
          </w:p>
        </w:tc>
        <w:tc>
          <w:tcPr>
            <w:tcW w:w="1161" w:type="dxa"/>
          </w:tcPr>
          <w:p w14:paraId="68865599" w14:textId="3A0CC30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Dr. en Matemática</w:t>
            </w:r>
          </w:p>
        </w:tc>
        <w:tc>
          <w:tcPr>
            <w:tcW w:w="1116" w:type="dxa"/>
          </w:tcPr>
          <w:p w14:paraId="10042F14"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07.01.2016</w:t>
            </w:r>
          </w:p>
          <w:p w14:paraId="048EBB9B"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p>
        </w:tc>
      </w:tr>
      <w:tr w:rsidR="00DB6428" w:rsidRPr="00DB6428" w14:paraId="21DB3786" w14:textId="77777777" w:rsidTr="009E15A4">
        <w:tc>
          <w:tcPr>
            <w:tcW w:w="1163" w:type="dxa"/>
          </w:tcPr>
          <w:p w14:paraId="2AD0D8A7" w14:textId="715A2FDE"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Franci</w:t>
            </w:r>
            <w:proofErr w:type="spellEnd"/>
            <w:r w:rsidRPr="00DB6428">
              <w:rPr>
                <w:rFonts w:ascii="Times New Roman" w:eastAsia="Times New Roman" w:hAnsi="Times New Roman"/>
                <w:sz w:val="20"/>
                <w:szCs w:val="20"/>
                <w:lang w:val="es-VE" w:eastAsia="es-VE"/>
              </w:rPr>
              <w:t xml:space="preserve"> Araujo</w:t>
            </w:r>
          </w:p>
        </w:tc>
        <w:tc>
          <w:tcPr>
            <w:tcW w:w="1061" w:type="dxa"/>
          </w:tcPr>
          <w:p w14:paraId="29144D32" w14:textId="6770C3B4"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Agregado</w:t>
            </w:r>
          </w:p>
        </w:tc>
        <w:tc>
          <w:tcPr>
            <w:tcW w:w="1161" w:type="dxa"/>
          </w:tcPr>
          <w:p w14:paraId="0AE2386E" w14:textId="39215183"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1509CD8A"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16.06.2016</w:t>
            </w:r>
          </w:p>
          <w:p w14:paraId="239B8F75"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r>
      <w:tr w:rsidR="00DB6428" w:rsidRPr="00DB6428" w14:paraId="5B72F690" w14:textId="77777777" w:rsidTr="009E15A4">
        <w:tc>
          <w:tcPr>
            <w:tcW w:w="1163" w:type="dxa"/>
          </w:tcPr>
          <w:p w14:paraId="2EA570F2" w14:textId="7F035306"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José Romano</w:t>
            </w:r>
          </w:p>
        </w:tc>
        <w:tc>
          <w:tcPr>
            <w:tcW w:w="1061" w:type="dxa"/>
          </w:tcPr>
          <w:p w14:paraId="1BEAD300" w14:textId="5018BB1C"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Asistente</w:t>
            </w:r>
          </w:p>
        </w:tc>
        <w:tc>
          <w:tcPr>
            <w:tcW w:w="1161" w:type="dxa"/>
          </w:tcPr>
          <w:p w14:paraId="1AAD6DBC" w14:textId="4E40DE8A"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1B8DEA6B"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01.12.2002</w:t>
            </w:r>
          </w:p>
          <w:p w14:paraId="0A578AC2"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r>
      <w:tr w:rsidR="00DB6428" w:rsidRPr="00DB6428" w14:paraId="64CCE28A" w14:textId="77777777" w:rsidTr="009E15A4">
        <w:tc>
          <w:tcPr>
            <w:tcW w:w="1163" w:type="dxa"/>
          </w:tcPr>
          <w:p w14:paraId="6C9B8F22" w14:textId="1AB09475"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lastRenderedPageBreak/>
              <w:t xml:space="preserve">Luis </w:t>
            </w:r>
            <w:proofErr w:type="spellStart"/>
            <w:r w:rsidRPr="00DB6428">
              <w:rPr>
                <w:rFonts w:ascii="Times New Roman" w:eastAsia="Times New Roman" w:hAnsi="Times New Roman"/>
                <w:sz w:val="20"/>
                <w:szCs w:val="20"/>
                <w:lang w:val="es-VE" w:eastAsia="es-VE"/>
              </w:rPr>
              <w:t>Berbesí</w:t>
            </w:r>
            <w:proofErr w:type="spellEnd"/>
          </w:p>
        </w:tc>
        <w:tc>
          <w:tcPr>
            <w:tcW w:w="1061" w:type="dxa"/>
          </w:tcPr>
          <w:p w14:paraId="26CEF168" w14:textId="23B6E5CC"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Asistente</w:t>
            </w:r>
          </w:p>
        </w:tc>
        <w:tc>
          <w:tcPr>
            <w:tcW w:w="1161" w:type="dxa"/>
          </w:tcPr>
          <w:p w14:paraId="6C0FE58A" w14:textId="29A626B5"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5D2406C4"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01.11.2014</w:t>
            </w:r>
          </w:p>
          <w:p w14:paraId="38E5D944"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r>
      <w:tr w:rsidR="00DB6428" w:rsidRPr="00DB6428" w14:paraId="05807CDC" w14:textId="77777777" w:rsidTr="009E15A4">
        <w:tc>
          <w:tcPr>
            <w:tcW w:w="1163" w:type="dxa"/>
          </w:tcPr>
          <w:p w14:paraId="311F6F3B" w14:textId="30BB27A4"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Wilmer Barrera</w:t>
            </w:r>
          </w:p>
        </w:tc>
        <w:tc>
          <w:tcPr>
            <w:tcW w:w="1061" w:type="dxa"/>
          </w:tcPr>
          <w:p w14:paraId="1DFAF105" w14:textId="6C26E348"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Asistente (Beca)</w:t>
            </w:r>
          </w:p>
        </w:tc>
        <w:tc>
          <w:tcPr>
            <w:tcW w:w="1161" w:type="dxa"/>
          </w:tcPr>
          <w:p w14:paraId="3EFD0457" w14:textId="6627A7AC"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485C41DA"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07.01.2015</w:t>
            </w:r>
          </w:p>
          <w:p w14:paraId="0B9C47F0"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r>
      <w:tr w:rsidR="00DB6428" w:rsidRPr="00DB6428" w14:paraId="1596D27C" w14:textId="77777777" w:rsidTr="009E15A4">
        <w:tc>
          <w:tcPr>
            <w:tcW w:w="1163" w:type="dxa"/>
          </w:tcPr>
          <w:p w14:paraId="2D42C004" w14:textId="3B3FFB6C" w:rsidR="00DB6428" w:rsidRPr="00DB6428" w:rsidRDefault="00DB6428" w:rsidP="001E4906">
            <w:pPr>
              <w:spacing w:after="0" w:line="240" w:lineRule="auto"/>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Dubraska</w:t>
            </w:r>
            <w:proofErr w:type="spellEnd"/>
            <w:r w:rsidRPr="00DB6428">
              <w:rPr>
                <w:rFonts w:ascii="Times New Roman" w:eastAsia="Times New Roman" w:hAnsi="Times New Roman"/>
                <w:sz w:val="20"/>
                <w:szCs w:val="20"/>
                <w:lang w:val="es-VE" w:eastAsia="es-VE"/>
              </w:rPr>
              <w:t xml:space="preserve"> Salcedo</w:t>
            </w:r>
          </w:p>
        </w:tc>
        <w:tc>
          <w:tcPr>
            <w:tcW w:w="1061" w:type="dxa"/>
          </w:tcPr>
          <w:p w14:paraId="74CD26DA" w14:textId="2AEA4089"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Asistente (Beca)</w:t>
            </w:r>
          </w:p>
        </w:tc>
        <w:tc>
          <w:tcPr>
            <w:tcW w:w="1161" w:type="dxa"/>
          </w:tcPr>
          <w:p w14:paraId="7D586B62" w14:textId="1A585AFC"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roofErr w:type="spellStart"/>
            <w:r w:rsidRPr="00DB6428">
              <w:rPr>
                <w:rFonts w:ascii="Times New Roman" w:eastAsia="Times New Roman" w:hAnsi="Times New Roman"/>
                <w:sz w:val="20"/>
                <w:szCs w:val="20"/>
                <w:lang w:val="es-VE" w:eastAsia="es-VE"/>
              </w:rPr>
              <w:t>MSc</w:t>
            </w:r>
            <w:proofErr w:type="spellEnd"/>
            <w:r w:rsidRPr="00DB6428">
              <w:rPr>
                <w:rFonts w:ascii="Times New Roman" w:eastAsia="Times New Roman" w:hAnsi="Times New Roman"/>
                <w:sz w:val="20"/>
                <w:szCs w:val="20"/>
                <w:lang w:val="es-VE" w:eastAsia="es-VE"/>
              </w:rPr>
              <w:t>. en Matemática</w:t>
            </w:r>
          </w:p>
        </w:tc>
        <w:tc>
          <w:tcPr>
            <w:tcW w:w="1116" w:type="dxa"/>
          </w:tcPr>
          <w:p w14:paraId="279666E2" w14:textId="77777777" w:rsidR="00DB6428" w:rsidRPr="00DB6428" w:rsidRDefault="00DB6428" w:rsidP="001E4906">
            <w:pPr>
              <w:spacing w:after="0" w:line="240" w:lineRule="auto"/>
              <w:jc w:val="center"/>
              <w:rPr>
                <w:rFonts w:ascii="Times New Roman" w:eastAsia="Times New Roman" w:hAnsi="Times New Roman"/>
                <w:sz w:val="20"/>
                <w:szCs w:val="20"/>
                <w:lang w:val="es-VE" w:eastAsia="es-VE"/>
              </w:rPr>
            </w:pPr>
            <w:r w:rsidRPr="00DB6428">
              <w:rPr>
                <w:rFonts w:ascii="Times New Roman" w:eastAsia="Times New Roman" w:hAnsi="Times New Roman"/>
                <w:sz w:val="20"/>
                <w:szCs w:val="20"/>
                <w:lang w:val="es-VE" w:eastAsia="es-VE"/>
              </w:rPr>
              <w:t>16.07.2015</w:t>
            </w:r>
          </w:p>
          <w:p w14:paraId="441C87E9" w14:textId="77777777" w:rsidR="00DB6428" w:rsidRPr="00DB6428" w:rsidRDefault="00DB6428" w:rsidP="005B1F32">
            <w:pPr>
              <w:spacing w:after="0" w:line="240" w:lineRule="auto"/>
              <w:ind w:left="142"/>
              <w:jc w:val="center"/>
              <w:rPr>
                <w:rFonts w:ascii="Times New Roman" w:eastAsia="Times New Roman" w:hAnsi="Times New Roman"/>
                <w:sz w:val="20"/>
                <w:szCs w:val="20"/>
                <w:lang w:val="es-VE" w:eastAsia="es-VE"/>
              </w:rPr>
            </w:pPr>
          </w:p>
        </w:tc>
      </w:tr>
    </w:tbl>
    <w:p w14:paraId="6B0828EB" w14:textId="333C13ED" w:rsidR="003809AC" w:rsidRPr="003809AC" w:rsidRDefault="003809AC" w:rsidP="005B1F32">
      <w:pPr>
        <w:spacing w:after="0" w:line="240" w:lineRule="auto"/>
        <w:ind w:left="142"/>
        <w:jc w:val="both"/>
        <w:rPr>
          <w:rFonts w:ascii="Times New Roman" w:eastAsia="Times New Roman" w:hAnsi="Times New Roman"/>
          <w:b/>
          <w:sz w:val="24"/>
          <w:szCs w:val="24"/>
          <w:lang w:val="es-VE" w:eastAsia="es-VE"/>
        </w:rPr>
      </w:pPr>
      <w:r w:rsidRPr="003809AC">
        <w:rPr>
          <w:rFonts w:ascii="Times New Roman" w:eastAsia="Times New Roman" w:hAnsi="Times New Roman"/>
          <w:b/>
          <w:sz w:val="24"/>
          <w:szCs w:val="24"/>
          <w:lang w:val="es-VE" w:eastAsia="es-VE"/>
        </w:rPr>
        <w:t>Decisión: Quedó en cuenta. Como Representante del Consejo Universitario se designa al Profesor Ambrosio Tineo. Igualmente, se aprueban el programa y las materias objeto del Concurso.</w:t>
      </w:r>
    </w:p>
    <w:p w14:paraId="213CD12C" w14:textId="6A1EA43B" w:rsidR="008A5B5C" w:rsidRDefault="008A5B5C" w:rsidP="005B1F32">
      <w:pPr>
        <w:spacing w:after="0" w:line="240" w:lineRule="auto"/>
        <w:ind w:left="142"/>
        <w:jc w:val="both"/>
        <w:rPr>
          <w:rFonts w:ascii="Times New Roman" w:eastAsia="Times New Roman" w:hAnsi="Times New Roman"/>
          <w:sz w:val="24"/>
          <w:szCs w:val="24"/>
          <w:lang w:val="es-VE" w:eastAsia="es-VE"/>
        </w:rPr>
      </w:pPr>
    </w:p>
    <w:p w14:paraId="780538BA" w14:textId="03C0BAB3" w:rsidR="00DC3E32" w:rsidRDefault="00DC3E3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CU-1990/17. </w:t>
      </w:r>
    </w:p>
    <w:p w14:paraId="0329DF84" w14:textId="2174285F" w:rsidR="00875FEF" w:rsidRDefault="000B6FB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875FEF" w:rsidRPr="00875FEF">
        <w:rPr>
          <w:rFonts w:ascii="Times New Roman" w:eastAsia="Times New Roman" w:hAnsi="Times New Roman"/>
          <w:sz w:val="24"/>
          <w:szCs w:val="24"/>
          <w:lang w:val="es-VE" w:eastAsia="es-VE"/>
        </w:rPr>
        <w:t xml:space="preserve">omunicación S/N, de fecha 20.09.2017, emitida por la Profesora </w:t>
      </w:r>
      <w:proofErr w:type="spellStart"/>
      <w:r w:rsidR="00875FEF" w:rsidRPr="00875FEF">
        <w:rPr>
          <w:rFonts w:ascii="Times New Roman" w:eastAsia="Times New Roman" w:hAnsi="Times New Roman"/>
          <w:sz w:val="24"/>
          <w:szCs w:val="24"/>
          <w:lang w:val="es-VE" w:eastAsia="es-VE"/>
        </w:rPr>
        <w:t>Elci</w:t>
      </w:r>
      <w:proofErr w:type="spellEnd"/>
      <w:r w:rsidR="00875FEF" w:rsidRPr="00875FEF">
        <w:rPr>
          <w:rFonts w:ascii="Times New Roman" w:eastAsia="Times New Roman" w:hAnsi="Times New Roman"/>
          <w:sz w:val="24"/>
          <w:szCs w:val="24"/>
          <w:lang w:val="es-VE" w:eastAsia="es-VE"/>
        </w:rPr>
        <w:t xml:space="preserve"> Villegas Ávila, Directora del Instituto Experimental "José </w:t>
      </w:r>
      <w:proofErr w:type="spellStart"/>
      <w:r w:rsidR="00875FEF" w:rsidRPr="00875FEF">
        <w:rPr>
          <w:rFonts w:ascii="Times New Roman" w:eastAsia="Times New Roman" w:hAnsi="Times New Roman"/>
          <w:sz w:val="24"/>
          <w:szCs w:val="24"/>
          <w:lang w:val="es-VE" w:eastAsia="es-VE"/>
        </w:rPr>
        <w:t>Witremundo</w:t>
      </w:r>
      <w:proofErr w:type="spellEnd"/>
      <w:r w:rsidR="00875FEF" w:rsidRPr="00875FEF">
        <w:rPr>
          <w:rFonts w:ascii="Times New Roman" w:eastAsia="Times New Roman" w:hAnsi="Times New Roman"/>
          <w:sz w:val="24"/>
          <w:szCs w:val="24"/>
          <w:lang w:val="es-VE" w:eastAsia="es-VE"/>
        </w:rPr>
        <w:t xml:space="preserve"> Torrealba", donde informa que recibió de la Licenciada Milagros Moreno, Presidenta de la Unidad Territorial, un material del plan cayapa Universitaria 2017, contentivo de: Mastique: 6, Apagadores: 25, Manto: 10, Primer: 1, Pintura a base de caucho: 15, Pintura Esmalte: 5, </w:t>
      </w:r>
      <w:proofErr w:type="spellStart"/>
      <w:r w:rsidR="00875FEF" w:rsidRPr="00875FEF">
        <w:rPr>
          <w:rFonts w:ascii="Times New Roman" w:eastAsia="Times New Roman" w:hAnsi="Times New Roman"/>
          <w:sz w:val="24"/>
          <w:szCs w:val="24"/>
          <w:lang w:val="es-VE" w:eastAsia="es-VE"/>
        </w:rPr>
        <w:t>Espatulas</w:t>
      </w:r>
      <w:proofErr w:type="spellEnd"/>
      <w:r w:rsidR="00875FEF" w:rsidRPr="00875FEF">
        <w:rPr>
          <w:rFonts w:ascii="Times New Roman" w:eastAsia="Times New Roman" w:hAnsi="Times New Roman"/>
          <w:sz w:val="24"/>
          <w:szCs w:val="24"/>
          <w:lang w:val="es-VE" w:eastAsia="es-VE"/>
        </w:rPr>
        <w:t xml:space="preserve">: 5, Rodillos: 5 con extensiones y Brochas: 3 grandes y 2 medianas (según consta en Acta de Entrega anexa), proveniente del Ministerio del Poder Popular de la Educación Universitaria, Ciencia y Tecnología; destaca que dicha solicitud se hizo para el Instituto Experimental "José </w:t>
      </w:r>
      <w:proofErr w:type="spellStart"/>
      <w:r w:rsidR="00875FEF" w:rsidRPr="00875FEF">
        <w:rPr>
          <w:rFonts w:ascii="Times New Roman" w:eastAsia="Times New Roman" w:hAnsi="Times New Roman"/>
          <w:sz w:val="24"/>
          <w:szCs w:val="24"/>
          <w:lang w:val="es-VE" w:eastAsia="es-VE"/>
        </w:rPr>
        <w:t>Witremundo</w:t>
      </w:r>
      <w:proofErr w:type="spellEnd"/>
      <w:r w:rsidR="00875FEF" w:rsidRPr="00875FEF">
        <w:rPr>
          <w:rFonts w:ascii="Times New Roman" w:eastAsia="Times New Roman" w:hAnsi="Times New Roman"/>
          <w:sz w:val="24"/>
          <w:szCs w:val="24"/>
          <w:lang w:val="es-VE" w:eastAsia="es-VE"/>
        </w:rPr>
        <w:t xml:space="preserve"> Torrealba".</w:t>
      </w:r>
    </w:p>
    <w:p w14:paraId="003D76B8" w14:textId="77777777" w:rsidR="000B6FBA" w:rsidRPr="00875FEF" w:rsidRDefault="000B6FBA" w:rsidP="005B1F32">
      <w:pPr>
        <w:spacing w:after="0" w:line="240" w:lineRule="auto"/>
        <w:ind w:left="142"/>
        <w:jc w:val="both"/>
        <w:rPr>
          <w:rFonts w:ascii="Times New Roman" w:eastAsia="Times New Roman" w:hAnsi="Times New Roman"/>
          <w:sz w:val="24"/>
          <w:szCs w:val="24"/>
          <w:lang w:val="es-VE" w:eastAsia="es-VE"/>
        </w:rPr>
      </w:pPr>
    </w:p>
    <w:p w14:paraId="78708817" w14:textId="77777777" w:rsidR="00875FEF" w:rsidRPr="00875FEF" w:rsidRDefault="00875FEF" w:rsidP="005B1F32">
      <w:pPr>
        <w:spacing w:after="0" w:line="240" w:lineRule="auto"/>
        <w:ind w:left="142"/>
        <w:jc w:val="both"/>
        <w:rPr>
          <w:rFonts w:ascii="Times New Roman" w:eastAsia="Times New Roman" w:hAnsi="Times New Roman"/>
          <w:sz w:val="24"/>
          <w:szCs w:val="24"/>
          <w:lang w:val="es-VE" w:eastAsia="es-VE"/>
        </w:rPr>
      </w:pPr>
      <w:r w:rsidRPr="00875FEF">
        <w:rPr>
          <w:rFonts w:ascii="Times New Roman" w:eastAsia="Times New Roman" w:hAnsi="Times New Roman"/>
          <w:sz w:val="24"/>
          <w:szCs w:val="24"/>
          <w:lang w:val="es-VE" w:eastAsia="es-VE"/>
        </w:rPr>
        <w:t>Al respecto, ese Consejo de Núcleo acordó quedar en cuenta, tramitar ante el Rector de esta Universidad y remitir a este Máximo Organismo, para conocimiento y fines consiguientes.</w:t>
      </w:r>
    </w:p>
    <w:p w14:paraId="1021E2F5" w14:textId="0FF101C0" w:rsidR="00875FEF" w:rsidRDefault="000B6FBA" w:rsidP="005B1F32">
      <w:pPr>
        <w:spacing w:after="0" w:line="240" w:lineRule="auto"/>
        <w:ind w:left="142"/>
        <w:jc w:val="both"/>
        <w:rPr>
          <w:rFonts w:ascii="Times New Roman" w:eastAsia="Times New Roman" w:hAnsi="Times New Roman"/>
          <w:b/>
          <w:sz w:val="24"/>
          <w:szCs w:val="24"/>
          <w:lang w:val="es-VE" w:eastAsia="es-VE"/>
        </w:rPr>
      </w:pPr>
      <w:r w:rsidRPr="000B6FBA">
        <w:rPr>
          <w:rFonts w:ascii="Times New Roman" w:eastAsia="Times New Roman" w:hAnsi="Times New Roman"/>
          <w:b/>
          <w:sz w:val="24"/>
          <w:szCs w:val="24"/>
          <w:lang w:val="es-VE" w:eastAsia="es-VE"/>
        </w:rPr>
        <w:t>Decisión: Q</w:t>
      </w:r>
      <w:r w:rsidR="00875FEF" w:rsidRPr="000B6FBA">
        <w:rPr>
          <w:rFonts w:ascii="Times New Roman" w:eastAsia="Times New Roman" w:hAnsi="Times New Roman"/>
          <w:b/>
          <w:sz w:val="24"/>
          <w:szCs w:val="24"/>
          <w:lang w:val="es-VE" w:eastAsia="es-VE"/>
        </w:rPr>
        <w:t>uedó en cuenta.</w:t>
      </w:r>
    </w:p>
    <w:p w14:paraId="2BDCE37D" w14:textId="541009DA" w:rsidR="000B6FBA" w:rsidRDefault="000B6FBA" w:rsidP="005B1F32">
      <w:pPr>
        <w:spacing w:after="0" w:line="240" w:lineRule="auto"/>
        <w:ind w:left="142"/>
        <w:jc w:val="both"/>
        <w:rPr>
          <w:rFonts w:ascii="Times New Roman" w:eastAsia="Times New Roman" w:hAnsi="Times New Roman"/>
          <w:b/>
          <w:sz w:val="24"/>
          <w:szCs w:val="24"/>
          <w:lang w:val="es-VE" w:eastAsia="es-VE"/>
        </w:rPr>
      </w:pPr>
    </w:p>
    <w:p w14:paraId="4A6C2E9F" w14:textId="7FEDEF3F" w:rsidR="000B6FBA" w:rsidRDefault="000B6FB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CU-1991/17. </w:t>
      </w:r>
    </w:p>
    <w:p w14:paraId="304932F9" w14:textId="2CCADD7E" w:rsidR="00090DA3" w:rsidRDefault="00090DA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90DA3">
        <w:rPr>
          <w:rFonts w:ascii="Times New Roman" w:eastAsia="Times New Roman" w:hAnsi="Times New Roman"/>
          <w:sz w:val="24"/>
          <w:szCs w:val="24"/>
          <w:lang w:val="es-VE" w:eastAsia="es-VE"/>
        </w:rPr>
        <w:t xml:space="preserve">omunicación UDAP </w:t>
      </w:r>
      <w:proofErr w:type="spellStart"/>
      <w:r w:rsidRPr="00090DA3">
        <w:rPr>
          <w:rFonts w:ascii="Times New Roman" w:eastAsia="Times New Roman" w:hAnsi="Times New Roman"/>
          <w:sz w:val="24"/>
          <w:szCs w:val="24"/>
          <w:lang w:val="es-VE" w:eastAsia="es-VE"/>
        </w:rPr>
        <w:t>N°</w:t>
      </w:r>
      <w:proofErr w:type="spellEnd"/>
      <w:r w:rsidRPr="00090DA3">
        <w:rPr>
          <w:rFonts w:ascii="Times New Roman" w:eastAsia="Times New Roman" w:hAnsi="Times New Roman"/>
          <w:sz w:val="24"/>
          <w:szCs w:val="24"/>
          <w:lang w:val="es-VE" w:eastAsia="es-VE"/>
        </w:rPr>
        <w:t xml:space="preserve"> 082/17, de fecha 22.09.2017. emitida por el Profesor Luis Adrián Rosales, Director de la UDAP-NURR, informando sobre la lista de los aspirantes inscritos para los Concursos de Credenciales, para proveer cargos en los diferentes Departamentos de ese Núcleo, cuyo proceso de inscripciones comprende el periodo desde 11.09.2017 hasta el 15.09.2017 y con prórroga </w:t>
      </w:r>
      <w:r w:rsidRPr="00090DA3">
        <w:rPr>
          <w:rFonts w:ascii="Times New Roman" w:eastAsia="Times New Roman" w:hAnsi="Times New Roman"/>
          <w:sz w:val="24"/>
          <w:szCs w:val="24"/>
          <w:lang w:val="es-VE" w:eastAsia="es-VE"/>
        </w:rPr>
        <w:t>de inscripción desde el 18.09.2017 al 22.09.2017 (debido a que las actividades en la Villa Universitaria no comenzaron el 11.09.2017, como estaba pautado según cronograma, por problemas en el sistema de aguas negras,</w:t>
      </w:r>
      <w:r>
        <w:rPr>
          <w:rFonts w:ascii="Times New Roman" w:eastAsia="Times New Roman" w:hAnsi="Times New Roman"/>
          <w:sz w:val="24"/>
          <w:szCs w:val="24"/>
          <w:lang w:val="es-VE" w:eastAsia="es-VE"/>
        </w:rPr>
        <w:t xml:space="preserve"> aguas blancas y electricidad).</w:t>
      </w:r>
    </w:p>
    <w:p w14:paraId="7F3F9F4F" w14:textId="2B14F4C1" w:rsidR="00090DA3" w:rsidRDefault="00090DA3"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4394" w:type="dxa"/>
        <w:jc w:val="center"/>
        <w:tblLayout w:type="fixed"/>
        <w:tblLook w:val="04A0" w:firstRow="1" w:lastRow="0" w:firstColumn="1" w:lastColumn="0" w:noHBand="0" w:noVBand="1"/>
      </w:tblPr>
      <w:tblGrid>
        <w:gridCol w:w="264"/>
        <w:gridCol w:w="875"/>
        <w:gridCol w:w="1276"/>
        <w:gridCol w:w="709"/>
        <w:gridCol w:w="1270"/>
      </w:tblGrid>
      <w:tr w:rsidR="00090DA3" w:rsidRPr="00D77746" w14:paraId="250B7696" w14:textId="77777777" w:rsidTr="00A95ED3">
        <w:trPr>
          <w:jc w:val="center"/>
        </w:trPr>
        <w:tc>
          <w:tcPr>
            <w:tcW w:w="264" w:type="dxa"/>
          </w:tcPr>
          <w:p w14:paraId="2BB29D3F" w14:textId="5130E159" w:rsidR="00090DA3" w:rsidRPr="00D77746" w:rsidRDefault="00090DA3" w:rsidP="001E4906">
            <w:pPr>
              <w:spacing w:after="0" w:line="240" w:lineRule="auto"/>
              <w:jc w:val="center"/>
              <w:rPr>
                <w:rFonts w:ascii="Times New Roman" w:eastAsia="Times New Roman" w:hAnsi="Times New Roman"/>
                <w:b/>
                <w:sz w:val="16"/>
                <w:szCs w:val="24"/>
                <w:lang w:val="es-VE" w:eastAsia="es-VE"/>
              </w:rPr>
            </w:pPr>
            <w:proofErr w:type="spellStart"/>
            <w:r w:rsidRPr="00D77746">
              <w:rPr>
                <w:rFonts w:ascii="Times New Roman" w:eastAsia="Times New Roman" w:hAnsi="Times New Roman"/>
                <w:b/>
                <w:sz w:val="16"/>
                <w:szCs w:val="24"/>
                <w:lang w:val="es-VE" w:eastAsia="es-VE"/>
              </w:rPr>
              <w:t>N°</w:t>
            </w:r>
            <w:proofErr w:type="spellEnd"/>
          </w:p>
        </w:tc>
        <w:tc>
          <w:tcPr>
            <w:tcW w:w="875" w:type="dxa"/>
          </w:tcPr>
          <w:p w14:paraId="7E4743B0" w14:textId="27DF63DB" w:rsidR="00090DA3" w:rsidRPr="00D77746" w:rsidRDefault="00090DA3" w:rsidP="001E4906">
            <w:pPr>
              <w:spacing w:after="0" w:line="240" w:lineRule="auto"/>
              <w:jc w:val="center"/>
              <w:rPr>
                <w:rFonts w:ascii="Times New Roman" w:eastAsia="Times New Roman" w:hAnsi="Times New Roman"/>
                <w:b/>
                <w:sz w:val="16"/>
                <w:szCs w:val="24"/>
                <w:lang w:val="es-VE" w:eastAsia="es-VE"/>
              </w:rPr>
            </w:pPr>
            <w:r w:rsidRPr="00D77746">
              <w:rPr>
                <w:rFonts w:ascii="Times New Roman" w:eastAsia="Times New Roman" w:hAnsi="Times New Roman"/>
                <w:b/>
                <w:sz w:val="16"/>
                <w:szCs w:val="24"/>
                <w:lang w:val="es-VE" w:eastAsia="es-VE"/>
              </w:rPr>
              <w:t>Departamento</w:t>
            </w:r>
          </w:p>
        </w:tc>
        <w:tc>
          <w:tcPr>
            <w:tcW w:w="1276" w:type="dxa"/>
          </w:tcPr>
          <w:p w14:paraId="0EFCB3EC" w14:textId="13DF560C" w:rsidR="00090DA3" w:rsidRPr="00D77746" w:rsidRDefault="00090DA3" w:rsidP="001E4906">
            <w:pPr>
              <w:spacing w:after="0" w:line="240" w:lineRule="auto"/>
              <w:jc w:val="center"/>
              <w:rPr>
                <w:rFonts w:ascii="Times New Roman" w:eastAsia="Times New Roman" w:hAnsi="Times New Roman"/>
                <w:b/>
                <w:sz w:val="16"/>
                <w:szCs w:val="24"/>
                <w:lang w:val="es-VE" w:eastAsia="es-VE"/>
              </w:rPr>
            </w:pPr>
            <w:r w:rsidRPr="00D77746">
              <w:rPr>
                <w:rFonts w:ascii="Times New Roman" w:eastAsia="Times New Roman" w:hAnsi="Times New Roman"/>
                <w:b/>
                <w:sz w:val="16"/>
                <w:szCs w:val="24"/>
                <w:lang w:val="es-VE" w:eastAsia="es-VE"/>
              </w:rPr>
              <w:t>Cargo/Dedicación</w:t>
            </w:r>
          </w:p>
        </w:tc>
        <w:tc>
          <w:tcPr>
            <w:tcW w:w="709" w:type="dxa"/>
          </w:tcPr>
          <w:p w14:paraId="0F8F1750" w14:textId="0FD5B066" w:rsidR="00090DA3" w:rsidRPr="00D77746" w:rsidRDefault="00090DA3" w:rsidP="001E4906">
            <w:pPr>
              <w:spacing w:after="0" w:line="240" w:lineRule="auto"/>
              <w:jc w:val="center"/>
              <w:rPr>
                <w:rFonts w:ascii="Times New Roman" w:eastAsia="Times New Roman" w:hAnsi="Times New Roman"/>
                <w:b/>
                <w:sz w:val="16"/>
                <w:szCs w:val="24"/>
                <w:lang w:val="es-VE" w:eastAsia="es-VE"/>
              </w:rPr>
            </w:pPr>
            <w:r w:rsidRPr="00D77746">
              <w:rPr>
                <w:rFonts w:ascii="Times New Roman" w:eastAsia="Times New Roman" w:hAnsi="Times New Roman"/>
                <w:b/>
                <w:sz w:val="16"/>
                <w:szCs w:val="24"/>
                <w:lang w:val="es-VE" w:eastAsia="es-VE"/>
              </w:rPr>
              <w:t>Área</w:t>
            </w:r>
          </w:p>
        </w:tc>
        <w:tc>
          <w:tcPr>
            <w:tcW w:w="1270" w:type="dxa"/>
          </w:tcPr>
          <w:p w14:paraId="7F7E22D6" w14:textId="22E89164" w:rsidR="00090DA3" w:rsidRPr="00D77746" w:rsidRDefault="00090DA3" w:rsidP="001E4906">
            <w:pPr>
              <w:spacing w:after="0" w:line="240" w:lineRule="auto"/>
              <w:jc w:val="center"/>
              <w:rPr>
                <w:rFonts w:ascii="Times New Roman" w:eastAsia="Times New Roman" w:hAnsi="Times New Roman"/>
                <w:b/>
                <w:sz w:val="16"/>
                <w:szCs w:val="24"/>
                <w:lang w:val="es-VE" w:eastAsia="es-VE"/>
              </w:rPr>
            </w:pPr>
            <w:r w:rsidRPr="00D77746">
              <w:rPr>
                <w:rFonts w:ascii="Times New Roman" w:eastAsia="Times New Roman" w:hAnsi="Times New Roman"/>
                <w:b/>
                <w:sz w:val="16"/>
                <w:szCs w:val="24"/>
                <w:lang w:val="es-VE" w:eastAsia="es-VE"/>
              </w:rPr>
              <w:t>Nombre y Apellidos Cédula de Identidad</w:t>
            </w:r>
          </w:p>
        </w:tc>
      </w:tr>
      <w:tr w:rsidR="00090DA3" w:rsidRPr="00D77746" w14:paraId="0C480BB9" w14:textId="77777777" w:rsidTr="00A95ED3">
        <w:trPr>
          <w:jc w:val="center"/>
        </w:trPr>
        <w:tc>
          <w:tcPr>
            <w:tcW w:w="264" w:type="dxa"/>
          </w:tcPr>
          <w:p w14:paraId="43D1224C" w14:textId="0CC410AF"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01</w:t>
            </w:r>
          </w:p>
        </w:tc>
        <w:tc>
          <w:tcPr>
            <w:tcW w:w="875" w:type="dxa"/>
          </w:tcPr>
          <w:p w14:paraId="491D943A" w14:textId="7D737A3D"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Ingeniería</w:t>
            </w:r>
          </w:p>
        </w:tc>
        <w:tc>
          <w:tcPr>
            <w:tcW w:w="1276" w:type="dxa"/>
          </w:tcPr>
          <w:p w14:paraId="0ECC4E03" w14:textId="4243B8D2"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Un (01) cargo Instructor a Tiempo Completo</w:t>
            </w:r>
          </w:p>
        </w:tc>
        <w:tc>
          <w:tcPr>
            <w:tcW w:w="709" w:type="dxa"/>
          </w:tcPr>
          <w:p w14:paraId="4ED993DE" w14:textId="10B22EF9"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Topografía</w:t>
            </w:r>
          </w:p>
        </w:tc>
        <w:tc>
          <w:tcPr>
            <w:tcW w:w="1270" w:type="dxa"/>
          </w:tcPr>
          <w:p w14:paraId="0C0A9021" w14:textId="5174CAE3" w:rsidR="00090DA3"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 xml:space="preserve">Ing. Edgar Alexander Blanco C.I. </w:t>
            </w:r>
            <w:proofErr w:type="spellStart"/>
            <w:r w:rsidRPr="00D77746">
              <w:rPr>
                <w:rFonts w:ascii="Times New Roman" w:eastAsia="Times New Roman" w:hAnsi="Times New Roman"/>
                <w:sz w:val="16"/>
                <w:szCs w:val="24"/>
                <w:lang w:val="es-VE" w:eastAsia="es-VE"/>
              </w:rPr>
              <w:t>N°</w:t>
            </w:r>
            <w:proofErr w:type="spellEnd"/>
            <w:r w:rsidRPr="00D77746">
              <w:rPr>
                <w:rFonts w:ascii="Times New Roman" w:eastAsia="Times New Roman" w:hAnsi="Times New Roman"/>
                <w:sz w:val="16"/>
                <w:szCs w:val="24"/>
                <w:lang w:val="es-VE" w:eastAsia="es-VE"/>
              </w:rPr>
              <w:t xml:space="preserve"> 12.045.086</w:t>
            </w:r>
          </w:p>
        </w:tc>
      </w:tr>
      <w:tr w:rsidR="00090DA3" w:rsidRPr="00D77746" w14:paraId="7DE9ACEB" w14:textId="77777777" w:rsidTr="00A95ED3">
        <w:trPr>
          <w:jc w:val="center"/>
        </w:trPr>
        <w:tc>
          <w:tcPr>
            <w:tcW w:w="264" w:type="dxa"/>
          </w:tcPr>
          <w:p w14:paraId="42F6617E" w14:textId="7574C9A4"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02</w:t>
            </w:r>
          </w:p>
        </w:tc>
        <w:tc>
          <w:tcPr>
            <w:tcW w:w="875" w:type="dxa"/>
          </w:tcPr>
          <w:p w14:paraId="0106FBD7" w14:textId="77777777" w:rsidR="00090DA3" w:rsidRPr="00D77746" w:rsidRDefault="00090DA3" w:rsidP="001E4906">
            <w:pPr>
              <w:spacing w:after="0" w:line="240" w:lineRule="auto"/>
              <w:jc w:val="center"/>
              <w:rPr>
                <w:rFonts w:ascii="Times New Roman" w:eastAsia="Times New Roman" w:hAnsi="Times New Roman"/>
                <w:sz w:val="16"/>
                <w:szCs w:val="24"/>
                <w:lang w:val="es-VE" w:eastAsia="es-VE"/>
              </w:rPr>
            </w:pPr>
          </w:p>
        </w:tc>
        <w:tc>
          <w:tcPr>
            <w:tcW w:w="1276" w:type="dxa"/>
          </w:tcPr>
          <w:p w14:paraId="03F80B26" w14:textId="5DBF759F"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Un (01) cargo Instructor a Tiempo Completo</w:t>
            </w:r>
          </w:p>
        </w:tc>
        <w:tc>
          <w:tcPr>
            <w:tcW w:w="709" w:type="dxa"/>
          </w:tcPr>
          <w:p w14:paraId="5DD07271" w14:textId="1B9C8670" w:rsidR="00090DA3" w:rsidRPr="00D77746" w:rsidRDefault="00090DA3" w:rsidP="001E4906">
            <w:pPr>
              <w:spacing w:after="0" w:line="240" w:lineRule="auto"/>
              <w:jc w:val="center"/>
              <w:rPr>
                <w:rFonts w:ascii="Times New Roman" w:eastAsia="Times New Roman" w:hAnsi="Times New Roman"/>
                <w:sz w:val="16"/>
                <w:szCs w:val="24"/>
                <w:lang w:val="es-VE" w:eastAsia="es-VE"/>
              </w:rPr>
            </w:pPr>
            <w:proofErr w:type="spellStart"/>
            <w:r w:rsidRPr="00D77746">
              <w:rPr>
                <w:rFonts w:ascii="Times New Roman" w:eastAsia="Times New Roman" w:hAnsi="Times New Roman"/>
                <w:sz w:val="16"/>
                <w:szCs w:val="24"/>
                <w:lang w:val="es-VE" w:eastAsia="es-VE"/>
              </w:rPr>
              <w:t>Ingenieria</w:t>
            </w:r>
            <w:proofErr w:type="spellEnd"/>
            <w:r w:rsidRPr="00D77746">
              <w:rPr>
                <w:rFonts w:ascii="Times New Roman" w:eastAsia="Times New Roman" w:hAnsi="Times New Roman"/>
                <w:sz w:val="16"/>
                <w:szCs w:val="24"/>
                <w:lang w:val="es-VE" w:eastAsia="es-VE"/>
              </w:rPr>
              <w:t xml:space="preserve"> Suelos y Aguas</w:t>
            </w:r>
          </w:p>
        </w:tc>
        <w:tc>
          <w:tcPr>
            <w:tcW w:w="1270" w:type="dxa"/>
          </w:tcPr>
          <w:p w14:paraId="20C342E2" w14:textId="0EB86636" w:rsidR="00090DA3"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No hubo participantes inscritos</w:t>
            </w:r>
          </w:p>
        </w:tc>
      </w:tr>
      <w:tr w:rsidR="00090DA3" w:rsidRPr="00D77746" w14:paraId="26A3A5C0" w14:textId="77777777" w:rsidTr="00A95ED3">
        <w:trPr>
          <w:jc w:val="center"/>
        </w:trPr>
        <w:tc>
          <w:tcPr>
            <w:tcW w:w="264" w:type="dxa"/>
          </w:tcPr>
          <w:p w14:paraId="089BA4E4" w14:textId="72FF2AE2"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03</w:t>
            </w:r>
          </w:p>
        </w:tc>
        <w:tc>
          <w:tcPr>
            <w:tcW w:w="875" w:type="dxa"/>
          </w:tcPr>
          <w:p w14:paraId="5611797F" w14:textId="77777777" w:rsidR="00090DA3" w:rsidRPr="00D77746" w:rsidRDefault="00090DA3" w:rsidP="005B1F32">
            <w:pPr>
              <w:spacing w:after="0" w:line="240" w:lineRule="auto"/>
              <w:ind w:left="142"/>
              <w:jc w:val="center"/>
              <w:rPr>
                <w:rFonts w:ascii="Times New Roman" w:eastAsia="Times New Roman" w:hAnsi="Times New Roman"/>
                <w:sz w:val="16"/>
                <w:szCs w:val="24"/>
                <w:lang w:val="es-VE" w:eastAsia="es-VE"/>
              </w:rPr>
            </w:pPr>
          </w:p>
        </w:tc>
        <w:tc>
          <w:tcPr>
            <w:tcW w:w="1276" w:type="dxa"/>
          </w:tcPr>
          <w:p w14:paraId="776EDF97" w14:textId="406A08C5"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Un (01) cargo Instructor a Dedicación Exclusiva</w:t>
            </w:r>
          </w:p>
        </w:tc>
        <w:tc>
          <w:tcPr>
            <w:tcW w:w="709" w:type="dxa"/>
          </w:tcPr>
          <w:p w14:paraId="7384979E" w14:textId="6F71455D"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Energía y Mecanización Agrícola</w:t>
            </w:r>
          </w:p>
        </w:tc>
        <w:tc>
          <w:tcPr>
            <w:tcW w:w="1270" w:type="dxa"/>
          </w:tcPr>
          <w:p w14:paraId="5335F02C" w14:textId="77777777" w:rsidR="003A28F2"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No hubo participantes inscritos</w:t>
            </w:r>
          </w:p>
          <w:p w14:paraId="40B97AAA" w14:textId="0A021F0C" w:rsidR="00090DA3" w:rsidRPr="00D77746" w:rsidRDefault="003A28F2" w:rsidP="005B1F32">
            <w:pPr>
              <w:spacing w:after="0" w:line="240" w:lineRule="auto"/>
              <w:ind w:left="142"/>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No hubo participantes inscritos</w:t>
            </w:r>
          </w:p>
        </w:tc>
      </w:tr>
      <w:tr w:rsidR="00090DA3" w:rsidRPr="00D77746" w14:paraId="564D54B3" w14:textId="77777777" w:rsidTr="00A95ED3">
        <w:trPr>
          <w:jc w:val="center"/>
        </w:trPr>
        <w:tc>
          <w:tcPr>
            <w:tcW w:w="264" w:type="dxa"/>
          </w:tcPr>
          <w:p w14:paraId="6F1A6FFE" w14:textId="6E98EE41"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04</w:t>
            </w:r>
          </w:p>
        </w:tc>
        <w:tc>
          <w:tcPr>
            <w:tcW w:w="875" w:type="dxa"/>
          </w:tcPr>
          <w:p w14:paraId="64475AC8" w14:textId="77777777" w:rsidR="00090DA3" w:rsidRPr="00D77746" w:rsidRDefault="00090DA3" w:rsidP="005B1F32">
            <w:pPr>
              <w:spacing w:after="0" w:line="240" w:lineRule="auto"/>
              <w:ind w:left="142"/>
              <w:jc w:val="center"/>
              <w:rPr>
                <w:rFonts w:ascii="Times New Roman" w:eastAsia="Times New Roman" w:hAnsi="Times New Roman"/>
                <w:sz w:val="16"/>
                <w:szCs w:val="24"/>
                <w:lang w:val="es-VE" w:eastAsia="es-VE"/>
              </w:rPr>
            </w:pPr>
          </w:p>
        </w:tc>
        <w:tc>
          <w:tcPr>
            <w:tcW w:w="1276" w:type="dxa"/>
          </w:tcPr>
          <w:p w14:paraId="2072A012" w14:textId="188F1DC4"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Un (01) cargo Instructor a Tiempo Completo</w:t>
            </w:r>
          </w:p>
        </w:tc>
        <w:tc>
          <w:tcPr>
            <w:tcW w:w="709" w:type="dxa"/>
          </w:tcPr>
          <w:p w14:paraId="68739E37" w14:textId="1A310167"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Mecánica (Resistencia de Materiales 1 y II) Estructuras I y II</w:t>
            </w:r>
          </w:p>
        </w:tc>
        <w:tc>
          <w:tcPr>
            <w:tcW w:w="1270" w:type="dxa"/>
          </w:tcPr>
          <w:p w14:paraId="222650F2" w14:textId="77777777" w:rsidR="003A28F2"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 xml:space="preserve">Ing. Manuel Santos </w:t>
            </w:r>
            <w:proofErr w:type="spellStart"/>
            <w:r w:rsidRPr="00D77746">
              <w:rPr>
                <w:rFonts w:ascii="Times New Roman" w:eastAsia="Times New Roman" w:hAnsi="Times New Roman"/>
                <w:sz w:val="16"/>
                <w:szCs w:val="24"/>
                <w:lang w:val="es-VE" w:eastAsia="es-VE"/>
              </w:rPr>
              <w:t>Mazzarri</w:t>
            </w:r>
            <w:proofErr w:type="spellEnd"/>
            <w:r w:rsidRPr="00D77746">
              <w:rPr>
                <w:rFonts w:ascii="Times New Roman" w:eastAsia="Times New Roman" w:hAnsi="Times New Roman"/>
                <w:sz w:val="16"/>
                <w:szCs w:val="24"/>
                <w:lang w:val="es-VE" w:eastAsia="es-VE"/>
              </w:rPr>
              <w:t xml:space="preserve"> C.I. </w:t>
            </w:r>
            <w:proofErr w:type="spellStart"/>
            <w:r w:rsidRPr="00D77746">
              <w:rPr>
                <w:rFonts w:ascii="Times New Roman" w:eastAsia="Times New Roman" w:hAnsi="Times New Roman"/>
                <w:sz w:val="16"/>
                <w:szCs w:val="24"/>
                <w:lang w:val="es-VE" w:eastAsia="es-VE"/>
              </w:rPr>
              <w:t>N°</w:t>
            </w:r>
            <w:proofErr w:type="spellEnd"/>
            <w:r w:rsidRPr="00D77746">
              <w:rPr>
                <w:rFonts w:ascii="Times New Roman" w:eastAsia="Times New Roman" w:hAnsi="Times New Roman"/>
                <w:sz w:val="16"/>
                <w:szCs w:val="24"/>
                <w:lang w:val="es-VE" w:eastAsia="es-VE"/>
              </w:rPr>
              <w:t xml:space="preserve"> 9.327.008</w:t>
            </w:r>
          </w:p>
          <w:p w14:paraId="36898F5B" w14:textId="77777777" w:rsidR="00090DA3" w:rsidRPr="00D77746" w:rsidRDefault="00090DA3" w:rsidP="005B1F32">
            <w:pPr>
              <w:spacing w:after="0" w:line="240" w:lineRule="auto"/>
              <w:ind w:left="142"/>
              <w:jc w:val="center"/>
              <w:rPr>
                <w:rFonts w:ascii="Times New Roman" w:eastAsia="Times New Roman" w:hAnsi="Times New Roman"/>
                <w:sz w:val="16"/>
                <w:szCs w:val="24"/>
                <w:lang w:val="es-VE" w:eastAsia="es-VE"/>
              </w:rPr>
            </w:pPr>
          </w:p>
        </w:tc>
      </w:tr>
      <w:tr w:rsidR="00090DA3" w:rsidRPr="00D77746" w14:paraId="2E00EBDA" w14:textId="77777777" w:rsidTr="00A95ED3">
        <w:trPr>
          <w:jc w:val="center"/>
        </w:trPr>
        <w:tc>
          <w:tcPr>
            <w:tcW w:w="264" w:type="dxa"/>
          </w:tcPr>
          <w:p w14:paraId="68E19B88" w14:textId="199F2CA8"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05</w:t>
            </w:r>
          </w:p>
        </w:tc>
        <w:tc>
          <w:tcPr>
            <w:tcW w:w="875" w:type="dxa"/>
          </w:tcPr>
          <w:p w14:paraId="321898A2" w14:textId="77777777" w:rsidR="00090DA3" w:rsidRPr="00D77746" w:rsidRDefault="00090DA3" w:rsidP="005B1F32">
            <w:pPr>
              <w:spacing w:after="0" w:line="240" w:lineRule="auto"/>
              <w:ind w:left="142"/>
              <w:jc w:val="center"/>
              <w:rPr>
                <w:rFonts w:ascii="Times New Roman" w:eastAsia="Times New Roman" w:hAnsi="Times New Roman"/>
                <w:sz w:val="16"/>
                <w:szCs w:val="24"/>
                <w:lang w:val="es-VE" w:eastAsia="es-VE"/>
              </w:rPr>
            </w:pPr>
          </w:p>
        </w:tc>
        <w:tc>
          <w:tcPr>
            <w:tcW w:w="1276" w:type="dxa"/>
          </w:tcPr>
          <w:p w14:paraId="74A44BBA" w14:textId="45759409"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Un (01) cargo Instructor a Tiempo Completo</w:t>
            </w:r>
          </w:p>
        </w:tc>
        <w:tc>
          <w:tcPr>
            <w:tcW w:w="709" w:type="dxa"/>
          </w:tcPr>
          <w:p w14:paraId="5DFA0658" w14:textId="72F6572F" w:rsidR="00090DA3"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Mecánica (Mecánica Racional I y II)</w:t>
            </w:r>
          </w:p>
        </w:tc>
        <w:tc>
          <w:tcPr>
            <w:tcW w:w="1270" w:type="dxa"/>
          </w:tcPr>
          <w:p w14:paraId="5BD24DD6" w14:textId="6331063F" w:rsidR="00090DA3"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 xml:space="preserve">Ing. Gustavo Daniel Hernández C.I. </w:t>
            </w:r>
            <w:proofErr w:type="spellStart"/>
            <w:r w:rsidRPr="00D77746">
              <w:rPr>
                <w:rFonts w:ascii="Times New Roman" w:eastAsia="Times New Roman" w:hAnsi="Times New Roman"/>
                <w:sz w:val="16"/>
                <w:szCs w:val="24"/>
                <w:lang w:val="es-VE" w:eastAsia="es-VE"/>
              </w:rPr>
              <w:t>N°</w:t>
            </w:r>
            <w:proofErr w:type="spellEnd"/>
            <w:r w:rsidRPr="00D77746">
              <w:rPr>
                <w:rFonts w:ascii="Times New Roman" w:eastAsia="Times New Roman" w:hAnsi="Times New Roman"/>
                <w:sz w:val="16"/>
                <w:szCs w:val="24"/>
                <w:lang w:val="es-VE" w:eastAsia="es-VE"/>
              </w:rPr>
              <w:t xml:space="preserve"> 13.996.584</w:t>
            </w:r>
          </w:p>
        </w:tc>
      </w:tr>
      <w:tr w:rsidR="00090DA3" w:rsidRPr="00D77746" w14:paraId="6EF7FE0B" w14:textId="77777777" w:rsidTr="00A95ED3">
        <w:trPr>
          <w:jc w:val="center"/>
        </w:trPr>
        <w:tc>
          <w:tcPr>
            <w:tcW w:w="264" w:type="dxa"/>
          </w:tcPr>
          <w:p w14:paraId="6FB72B2B" w14:textId="117F7E55"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06</w:t>
            </w:r>
          </w:p>
        </w:tc>
        <w:tc>
          <w:tcPr>
            <w:tcW w:w="875" w:type="dxa"/>
          </w:tcPr>
          <w:p w14:paraId="61001026" w14:textId="648D81D5" w:rsidR="00090DA3" w:rsidRPr="00D77746" w:rsidRDefault="003A28F2" w:rsidP="005B1F32">
            <w:pPr>
              <w:spacing w:after="0" w:line="240" w:lineRule="auto"/>
              <w:ind w:left="142"/>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Ciencias Sociales</w:t>
            </w:r>
          </w:p>
        </w:tc>
        <w:tc>
          <w:tcPr>
            <w:tcW w:w="1276" w:type="dxa"/>
          </w:tcPr>
          <w:p w14:paraId="5A7861A3" w14:textId="70ADC13A" w:rsidR="00090DA3" w:rsidRPr="00D77746" w:rsidRDefault="00090DA3"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Un (01) cargo Instructor a Tiempo Convencional 7 horas Interino</w:t>
            </w:r>
          </w:p>
        </w:tc>
        <w:tc>
          <w:tcPr>
            <w:tcW w:w="709" w:type="dxa"/>
          </w:tcPr>
          <w:p w14:paraId="57469044" w14:textId="0940A979" w:rsidR="00090DA3"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Comunicación Social, Sub-Área: Audiovisual</w:t>
            </w:r>
          </w:p>
        </w:tc>
        <w:tc>
          <w:tcPr>
            <w:tcW w:w="1270" w:type="dxa"/>
          </w:tcPr>
          <w:p w14:paraId="52D51371" w14:textId="77777777" w:rsidR="003A28F2" w:rsidRPr="00D77746" w:rsidRDefault="003A28F2" w:rsidP="001E4906">
            <w:pPr>
              <w:spacing w:after="0" w:line="240" w:lineRule="auto"/>
              <w:jc w:val="center"/>
              <w:rPr>
                <w:rFonts w:ascii="Times New Roman" w:eastAsia="Times New Roman" w:hAnsi="Times New Roman"/>
                <w:sz w:val="16"/>
                <w:szCs w:val="24"/>
                <w:lang w:val="es-VE" w:eastAsia="es-VE"/>
              </w:rPr>
            </w:pPr>
            <w:r w:rsidRPr="00D77746">
              <w:rPr>
                <w:rFonts w:ascii="Times New Roman" w:eastAsia="Times New Roman" w:hAnsi="Times New Roman"/>
                <w:sz w:val="16"/>
                <w:szCs w:val="24"/>
                <w:lang w:val="es-VE" w:eastAsia="es-VE"/>
              </w:rPr>
              <w:t>No hubo participantes inscritos</w:t>
            </w:r>
          </w:p>
          <w:p w14:paraId="491969AD" w14:textId="77777777" w:rsidR="00090DA3" w:rsidRPr="00D77746" w:rsidRDefault="00090DA3" w:rsidP="005B1F32">
            <w:pPr>
              <w:spacing w:after="0" w:line="240" w:lineRule="auto"/>
              <w:ind w:left="142"/>
              <w:jc w:val="center"/>
              <w:rPr>
                <w:rFonts w:ascii="Times New Roman" w:eastAsia="Times New Roman" w:hAnsi="Times New Roman"/>
                <w:sz w:val="16"/>
                <w:szCs w:val="24"/>
                <w:lang w:val="es-VE" w:eastAsia="es-VE"/>
              </w:rPr>
            </w:pPr>
          </w:p>
        </w:tc>
      </w:tr>
    </w:tbl>
    <w:p w14:paraId="5DFE623C" w14:textId="77777777" w:rsidR="00090DA3" w:rsidRPr="00090DA3" w:rsidRDefault="00090DA3" w:rsidP="001E4906">
      <w:pPr>
        <w:spacing w:after="0" w:line="240" w:lineRule="auto"/>
        <w:jc w:val="both"/>
        <w:rPr>
          <w:rFonts w:ascii="Times New Roman" w:eastAsia="Times New Roman" w:hAnsi="Times New Roman"/>
          <w:sz w:val="24"/>
          <w:szCs w:val="24"/>
          <w:lang w:val="es-VE" w:eastAsia="es-VE"/>
        </w:rPr>
      </w:pPr>
    </w:p>
    <w:p w14:paraId="08F91C5A" w14:textId="2A35ECDA" w:rsidR="00090DA3" w:rsidRPr="00090DA3" w:rsidRDefault="00090DA3" w:rsidP="005B1F32">
      <w:pPr>
        <w:spacing w:after="0" w:line="240" w:lineRule="auto"/>
        <w:ind w:left="142"/>
        <w:jc w:val="both"/>
        <w:rPr>
          <w:rFonts w:ascii="Times New Roman" w:eastAsia="Times New Roman" w:hAnsi="Times New Roman"/>
          <w:sz w:val="24"/>
          <w:szCs w:val="24"/>
          <w:lang w:val="es-VE" w:eastAsia="es-VE"/>
        </w:rPr>
      </w:pPr>
      <w:r w:rsidRPr="00090DA3">
        <w:rPr>
          <w:rFonts w:ascii="Times New Roman" w:eastAsia="Times New Roman" w:hAnsi="Times New Roman"/>
          <w:sz w:val="24"/>
          <w:szCs w:val="24"/>
          <w:lang w:val="es-VE" w:eastAsia="es-VE"/>
        </w:rPr>
        <w:t xml:space="preserve">Al respecto, ese Consejo de Núcleo acordó quedar en cuenta de la lista de inscritos y declarar desierto los Concursos de: Departamento de Ingeniería, en el Área: Ingeniería de Suelos y Aguas, Instructor a Tiempo Completo y en el Área: Energía y Mecanización </w:t>
      </w:r>
      <w:proofErr w:type="spellStart"/>
      <w:r w:rsidRPr="00090DA3">
        <w:rPr>
          <w:rFonts w:ascii="Times New Roman" w:eastAsia="Times New Roman" w:hAnsi="Times New Roman"/>
          <w:sz w:val="24"/>
          <w:szCs w:val="24"/>
          <w:lang w:val="es-VE" w:eastAsia="es-VE"/>
        </w:rPr>
        <w:t>Agricola</w:t>
      </w:r>
      <w:proofErr w:type="spellEnd"/>
      <w:r w:rsidRPr="00090DA3">
        <w:rPr>
          <w:rFonts w:ascii="Times New Roman" w:eastAsia="Times New Roman" w:hAnsi="Times New Roman"/>
          <w:sz w:val="24"/>
          <w:szCs w:val="24"/>
          <w:lang w:val="es-VE" w:eastAsia="es-VE"/>
        </w:rPr>
        <w:t>, Instructor a Dedicación Exclusiva. Departamento de Ciencias Sociales: Comunicación Social, Sub-área: Audiovisual, Instructor a Tiempo Convencional 7 horas Interino.</w:t>
      </w:r>
    </w:p>
    <w:p w14:paraId="73708B5B" w14:textId="34C93A2E" w:rsidR="00AC1B26" w:rsidRDefault="003A28F2" w:rsidP="00D77746">
      <w:pPr>
        <w:spacing w:after="0" w:line="240" w:lineRule="auto"/>
        <w:ind w:left="142"/>
        <w:jc w:val="both"/>
        <w:rPr>
          <w:rFonts w:ascii="Times New Roman" w:eastAsia="Times New Roman" w:hAnsi="Times New Roman"/>
          <w:b/>
          <w:sz w:val="24"/>
          <w:szCs w:val="24"/>
          <w:lang w:val="es-VE" w:eastAsia="es-VE"/>
        </w:rPr>
      </w:pPr>
      <w:r w:rsidRPr="003A28F2">
        <w:rPr>
          <w:rFonts w:ascii="Times New Roman" w:eastAsia="Times New Roman" w:hAnsi="Times New Roman"/>
          <w:b/>
          <w:sz w:val="24"/>
          <w:szCs w:val="24"/>
          <w:lang w:val="es-VE" w:eastAsia="es-VE"/>
        </w:rPr>
        <w:t>Decisión: Q</w:t>
      </w:r>
      <w:r w:rsidR="00090DA3" w:rsidRPr="003A28F2">
        <w:rPr>
          <w:rFonts w:ascii="Times New Roman" w:eastAsia="Times New Roman" w:hAnsi="Times New Roman"/>
          <w:b/>
          <w:sz w:val="24"/>
          <w:szCs w:val="24"/>
          <w:lang w:val="es-VE" w:eastAsia="es-VE"/>
        </w:rPr>
        <w:t>uedó en cuenta.</w:t>
      </w:r>
    </w:p>
    <w:p w14:paraId="099A6595" w14:textId="1F10C15C" w:rsidR="00AC1B26" w:rsidRDefault="00AC1B2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CU-2028/17. </w:t>
      </w:r>
    </w:p>
    <w:p w14:paraId="7DEFB727" w14:textId="748A2ECD" w:rsidR="00A610AC" w:rsidRDefault="00A610A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610AC">
        <w:rPr>
          <w:rFonts w:ascii="Times New Roman" w:eastAsia="Times New Roman" w:hAnsi="Times New Roman"/>
          <w:sz w:val="24"/>
          <w:szCs w:val="24"/>
          <w:lang w:val="es-VE" w:eastAsia="es-VE"/>
        </w:rPr>
        <w:t xml:space="preserve">omunicación </w:t>
      </w:r>
      <w:proofErr w:type="spellStart"/>
      <w:r w:rsidRPr="00A610AC">
        <w:rPr>
          <w:rFonts w:ascii="Times New Roman" w:eastAsia="Times New Roman" w:hAnsi="Times New Roman"/>
          <w:sz w:val="24"/>
          <w:szCs w:val="24"/>
          <w:lang w:val="es-VE" w:eastAsia="es-VE"/>
        </w:rPr>
        <w:t>Nº</w:t>
      </w:r>
      <w:proofErr w:type="spellEnd"/>
      <w:r w:rsidRPr="00A610AC">
        <w:rPr>
          <w:rFonts w:ascii="Times New Roman" w:eastAsia="Times New Roman" w:hAnsi="Times New Roman"/>
          <w:sz w:val="24"/>
          <w:szCs w:val="24"/>
          <w:lang w:val="es-VE" w:eastAsia="es-VE"/>
        </w:rPr>
        <w:t xml:space="preserve"> VACU342.2017 de fecha 05.10.2017, suscrita por la Profesora Patricia Rosenzweig Levy, Vicerrectora Académica, mediante la cual remite comunicación </w:t>
      </w:r>
      <w:proofErr w:type="spellStart"/>
      <w:r w:rsidRPr="00A610AC">
        <w:rPr>
          <w:rFonts w:ascii="Times New Roman" w:eastAsia="Times New Roman" w:hAnsi="Times New Roman"/>
          <w:sz w:val="24"/>
          <w:szCs w:val="24"/>
          <w:lang w:val="es-VE" w:eastAsia="es-VE"/>
        </w:rPr>
        <w:t>N°</w:t>
      </w:r>
      <w:proofErr w:type="spellEnd"/>
      <w:r w:rsidRPr="00A610AC">
        <w:rPr>
          <w:rFonts w:ascii="Times New Roman" w:eastAsia="Times New Roman" w:hAnsi="Times New Roman"/>
          <w:sz w:val="24"/>
          <w:szCs w:val="24"/>
          <w:lang w:val="es-VE" w:eastAsia="es-VE"/>
        </w:rPr>
        <w:t xml:space="preserve"> AA-0066 de fecha 03.10.2017, suscrito por el Profesor Rafael Solórzano, Coordinador de la Comisión de Auditoria Académica, mediante la cual remite el:</w:t>
      </w:r>
    </w:p>
    <w:p w14:paraId="7432617C" w14:textId="77777777" w:rsidR="00A610AC" w:rsidRPr="00A610AC" w:rsidRDefault="00A610AC" w:rsidP="005B1F32">
      <w:pPr>
        <w:spacing w:after="0" w:line="240" w:lineRule="auto"/>
        <w:ind w:left="142"/>
        <w:jc w:val="both"/>
        <w:rPr>
          <w:rFonts w:ascii="Times New Roman" w:eastAsia="Times New Roman" w:hAnsi="Times New Roman"/>
          <w:sz w:val="24"/>
          <w:szCs w:val="24"/>
          <w:lang w:val="es-VE" w:eastAsia="es-VE"/>
        </w:rPr>
      </w:pPr>
    </w:p>
    <w:p w14:paraId="70524941" w14:textId="70D03EE4" w:rsidR="00A610AC" w:rsidRDefault="00A610AC" w:rsidP="005B1F32">
      <w:pPr>
        <w:spacing w:after="0" w:line="240" w:lineRule="auto"/>
        <w:ind w:left="142"/>
        <w:jc w:val="both"/>
        <w:rPr>
          <w:rFonts w:ascii="Times New Roman" w:eastAsia="Times New Roman" w:hAnsi="Times New Roman"/>
          <w:sz w:val="24"/>
          <w:szCs w:val="24"/>
          <w:lang w:val="es-VE" w:eastAsia="es-VE"/>
        </w:rPr>
      </w:pPr>
      <w:r w:rsidRPr="00A610AC">
        <w:rPr>
          <w:rFonts w:ascii="Times New Roman" w:eastAsia="Times New Roman" w:hAnsi="Times New Roman"/>
          <w:sz w:val="24"/>
          <w:szCs w:val="24"/>
          <w:lang w:val="es-VE" w:eastAsia="es-VE"/>
        </w:rPr>
        <w:t xml:space="preserve">Informe </w:t>
      </w:r>
      <w:proofErr w:type="spellStart"/>
      <w:r w:rsidRPr="00A610AC">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A610AC">
        <w:rPr>
          <w:rFonts w:ascii="Times New Roman" w:eastAsia="Times New Roman" w:hAnsi="Times New Roman"/>
          <w:sz w:val="24"/>
          <w:szCs w:val="24"/>
          <w:lang w:val="es-VE" w:eastAsia="es-VE"/>
        </w:rPr>
        <w:t xml:space="preserve"> CAA-0138 de fecha 3 de octubre de 2017, suscrito por los Miembros de la Comisión de Auditoria Académica, informando que en reunión ordinaria del </w:t>
      </w:r>
      <w:proofErr w:type="spellStart"/>
      <w:r w:rsidRPr="00A610AC">
        <w:rPr>
          <w:rFonts w:ascii="Times New Roman" w:eastAsia="Times New Roman" w:hAnsi="Times New Roman"/>
          <w:sz w:val="24"/>
          <w:szCs w:val="24"/>
          <w:lang w:val="es-VE" w:eastAsia="es-VE"/>
        </w:rPr>
        <w:t>dia</w:t>
      </w:r>
      <w:proofErr w:type="spellEnd"/>
      <w:r w:rsidRPr="00A610AC">
        <w:rPr>
          <w:rFonts w:ascii="Times New Roman" w:eastAsia="Times New Roman" w:hAnsi="Times New Roman"/>
          <w:sz w:val="24"/>
          <w:szCs w:val="24"/>
          <w:lang w:val="es-VE" w:eastAsia="es-VE"/>
        </w:rPr>
        <w:t xml:space="preserve"> de hoy, consideró la comunicación C.N. 0486-17 de fecha 12.07.2017 (recibida el 25.09.2017) del Consejo de Núcleo, suscrita por los Profesores mediante la cual solicitan autorización del llamado a concurso de oposición para un (1) cargo de Instructor a Tiempo Completo en el </w:t>
      </w:r>
      <w:r w:rsidRPr="00A610AC">
        <w:rPr>
          <w:rFonts w:ascii="Times New Roman" w:eastAsia="Times New Roman" w:hAnsi="Times New Roman"/>
          <w:b/>
          <w:sz w:val="24"/>
          <w:szCs w:val="24"/>
          <w:lang w:val="es-VE" w:eastAsia="es-VE"/>
        </w:rPr>
        <w:t>área Sistemas de Representación,</w:t>
      </w:r>
      <w:r w:rsidRPr="00A610AC">
        <w:rPr>
          <w:rFonts w:ascii="Times New Roman" w:eastAsia="Times New Roman" w:hAnsi="Times New Roman"/>
          <w:sz w:val="24"/>
          <w:szCs w:val="24"/>
          <w:lang w:val="es-VE" w:eastAsia="es-VE"/>
        </w:rPr>
        <w:t xml:space="preserve"> adscrito al Departamento de </w:t>
      </w:r>
      <w:proofErr w:type="spellStart"/>
      <w:r w:rsidRPr="00A610AC">
        <w:rPr>
          <w:rFonts w:ascii="Times New Roman" w:eastAsia="Times New Roman" w:hAnsi="Times New Roman"/>
          <w:sz w:val="24"/>
          <w:szCs w:val="24"/>
          <w:lang w:val="es-VE" w:eastAsia="es-VE"/>
        </w:rPr>
        <w:t>Ingenieria</w:t>
      </w:r>
      <w:proofErr w:type="spellEnd"/>
      <w:r w:rsidRPr="00A610AC">
        <w:rPr>
          <w:rFonts w:ascii="Times New Roman" w:eastAsia="Times New Roman" w:hAnsi="Times New Roman"/>
          <w:sz w:val="24"/>
          <w:szCs w:val="24"/>
          <w:lang w:val="es-VE" w:eastAsia="es-VE"/>
        </w:rPr>
        <w:t xml:space="preserve"> del Núcleo Universitario "Rafael Rangel Trujillo. Los recursos están previstos en la Relación de Cargo 2017, y en el cargo que se encuentra actualmente ocupado por el Profesor </w:t>
      </w:r>
      <w:r w:rsidRPr="00A610AC">
        <w:rPr>
          <w:rFonts w:ascii="Times New Roman" w:eastAsia="Times New Roman" w:hAnsi="Times New Roman"/>
          <w:b/>
          <w:sz w:val="24"/>
          <w:szCs w:val="24"/>
          <w:lang w:val="es-VE" w:eastAsia="es-VE"/>
        </w:rPr>
        <w:t>Jorge Eduardo Suárez,</w:t>
      </w:r>
      <w:r w:rsidRPr="00A610AC">
        <w:rPr>
          <w:rFonts w:ascii="Times New Roman" w:eastAsia="Times New Roman" w:hAnsi="Times New Roman"/>
          <w:sz w:val="24"/>
          <w:szCs w:val="24"/>
          <w:lang w:val="es-VE" w:eastAsia="es-VE"/>
        </w:rPr>
        <w:t xml:space="preserve"> contratado desde el 02.12.2013.</w:t>
      </w:r>
    </w:p>
    <w:p w14:paraId="0009B30F" w14:textId="77777777" w:rsidR="00A610AC" w:rsidRPr="00A610AC" w:rsidRDefault="00A610AC" w:rsidP="005B1F32">
      <w:pPr>
        <w:spacing w:after="0" w:line="240" w:lineRule="auto"/>
        <w:ind w:left="142"/>
        <w:jc w:val="both"/>
        <w:rPr>
          <w:rFonts w:ascii="Times New Roman" w:eastAsia="Times New Roman" w:hAnsi="Times New Roman"/>
          <w:sz w:val="24"/>
          <w:szCs w:val="24"/>
          <w:lang w:val="es-VE" w:eastAsia="es-VE"/>
        </w:rPr>
      </w:pPr>
    </w:p>
    <w:p w14:paraId="1FD126A5" w14:textId="5C5C273E" w:rsidR="00A610AC" w:rsidRPr="00A610AC" w:rsidRDefault="00A610AC" w:rsidP="005B1F32">
      <w:pPr>
        <w:spacing w:after="0" w:line="240" w:lineRule="auto"/>
        <w:ind w:left="142"/>
        <w:jc w:val="both"/>
        <w:rPr>
          <w:rFonts w:ascii="Times New Roman" w:eastAsia="Times New Roman" w:hAnsi="Times New Roman"/>
          <w:sz w:val="24"/>
          <w:szCs w:val="24"/>
          <w:lang w:val="es-VE" w:eastAsia="es-VE"/>
        </w:rPr>
      </w:pPr>
      <w:r w:rsidRPr="00A610AC">
        <w:rPr>
          <w:rFonts w:ascii="Times New Roman" w:eastAsia="Times New Roman" w:hAnsi="Times New Roman"/>
          <w:sz w:val="24"/>
          <w:szCs w:val="24"/>
          <w:lang w:val="es-VE" w:eastAsia="es-VE"/>
        </w:rPr>
        <w:t xml:space="preserve">Al analizar la información suministrada por el Consejo de Núcleo, por la </w:t>
      </w:r>
      <w:proofErr w:type="gramStart"/>
      <w:r w:rsidRPr="00A610AC">
        <w:rPr>
          <w:rFonts w:ascii="Times New Roman" w:eastAsia="Times New Roman" w:hAnsi="Times New Roman"/>
          <w:sz w:val="24"/>
          <w:szCs w:val="24"/>
          <w:lang w:val="es-VE" w:eastAsia="es-VE"/>
        </w:rPr>
        <w:t>Jefe</w:t>
      </w:r>
      <w:proofErr w:type="gramEnd"/>
      <w:r w:rsidRPr="00A610AC">
        <w:rPr>
          <w:rFonts w:ascii="Times New Roman" w:eastAsia="Times New Roman" w:hAnsi="Times New Roman"/>
          <w:sz w:val="24"/>
          <w:szCs w:val="24"/>
          <w:lang w:val="es-VE" w:eastAsia="es-VE"/>
        </w:rPr>
        <w:t xml:space="preserve"> de Departamento, por la Dirección de Asuntos Profesorales, en un todo de acuerdo con el Artículo 21 del Acta Convenio ULA-APULA, y luego de verificar la disponibilidad presupuestaria, </w:t>
      </w:r>
      <w:r>
        <w:rPr>
          <w:rFonts w:ascii="Times New Roman" w:eastAsia="Times New Roman" w:hAnsi="Times New Roman"/>
          <w:b/>
          <w:sz w:val="24"/>
          <w:szCs w:val="24"/>
          <w:u w:val="single"/>
          <w:lang w:val="es-VE" w:eastAsia="es-VE"/>
        </w:rPr>
        <w:t>esta</w:t>
      </w:r>
      <w:r w:rsidRPr="00A610AC">
        <w:rPr>
          <w:rFonts w:ascii="Times New Roman" w:eastAsia="Times New Roman" w:hAnsi="Times New Roman"/>
          <w:b/>
          <w:sz w:val="24"/>
          <w:szCs w:val="24"/>
          <w:u w:val="single"/>
          <w:lang w:val="es-VE" w:eastAsia="es-VE"/>
        </w:rPr>
        <w:t xml:space="preserve"> Comisión recomienda:</w:t>
      </w:r>
    </w:p>
    <w:p w14:paraId="65EA6F55" w14:textId="09E8294D" w:rsidR="00A610AC" w:rsidRDefault="00A610AC" w:rsidP="005B1F32">
      <w:pPr>
        <w:spacing w:after="0" w:line="240" w:lineRule="auto"/>
        <w:ind w:left="142"/>
        <w:jc w:val="both"/>
        <w:rPr>
          <w:rFonts w:ascii="Times New Roman" w:eastAsia="Times New Roman" w:hAnsi="Times New Roman"/>
          <w:sz w:val="24"/>
          <w:szCs w:val="24"/>
          <w:lang w:val="es-VE" w:eastAsia="es-VE"/>
        </w:rPr>
      </w:pPr>
      <w:r w:rsidRPr="00A610AC">
        <w:rPr>
          <w:rFonts w:ascii="Times New Roman" w:eastAsia="Times New Roman" w:hAnsi="Times New Roman"/>
          <w:sz w:val="24"/>
          <w:szCs w:val="24"/>
          <w:lang w:val="es-VE" w:eastAsia="es-VE"/>
        </w:rPr>
        <w:t>Autorizar el llamado a concurso de oposición para un (1) cargo de Instructor a Tiempo Completo en el área Sistema</w:t>
      </w:r>
      <w:r>
        <w:rPr>
          <w:rFonts w:ascii="Times New Roman" w:eastAsia="Times New Roman" w:hAnsi="Times New Roman"/>
          <w:sz w:val="24"/>
          <w:szCs w:val="24"/>
          <w:lang w:val="es-VE" w:eastAsia="es-VE"/>
        </w:rPr>
        <w:t xml:space="preserve">s </w:t>
      </w:r>
      <w:r w:rsidRPr="00A610AC">
        <w:rPr>
          <w:rFonts w:ascii="Times New Roman" w:eastAsia="Times New Roman" w:hAnsi="Times New Roman"/>
          <w:sz w:val="24"/>
          <w:szCs w:val="24"/>
          <w:lang w:val="es-VE" w:eastAsia="es-VE"/>
        </w:rPr>
        <w:t>de Representación, adscrito al Departamento de Ingeniería, a fin de atender actividades</w:t>
      </w:r>
      <w:r>
        <w:rPr>
          <w:rFonts w:ascii="Times New Roman" w:eastAsia="Times New Roman" w:hAnsi="Times New Roman"/>
          <w:sz w:val="24"/>
          <w:szCs w:val="24"/>
          <w:lang w:val="es-VE" w:eastAsia="es-VE"/>
        </w:rPr>
        <w:t xml:space="preserve"> de docencia y de investigación en dicha área.</w:t>
      </w:r>
    </w:p>
    <w:p w14:paraId="2A85200D" w14:textId="77777777" w:rsidR="00A610AC" w:rsidRPr="00A610AC" w:rsidRDefault="00A610AC" w:rsidP="005B1F32">
      <w:pPr>
        <w:spacing w:after="0" w:line="240" w:lineRule="auto"/>
        <w:ind w:left="142"/>
        <w:jc w:val="both"/>
        <w:rPr>
          <w:rFonts w:ascii="Times New Roman" w:eastAsia="Times New Roman" w:hAnsi="Times New Roman"/>
          <w:sz w:val="24"/>
          <w:szCs w:val="24"/>
          <w:lang w:val="es-VE" w:eastAsia="es-VE"/>
        </w:rPr>
      </w:pPr>
    </w:p>
    <w:p w14:paraId="6DBDEFC9" w14:textId="77777777" w:rsidR="00A610AC" w:rsidRPr="00A610AC" w:rsidRDefault="00A610AC" w:rsidP="005B1F32">
      <w:pPr>
        <w:spacing w:after="0" w:line="240" w:lineRule="auto"/>
        <w:ind w:left="142"/>
        <w:jc w:val="both"/>
        <w:rPr>
          <w:rFonts w:ascii="Times New Roman" w:eastAsia="Times New Roman" w:hAnsi="Times New Roman"/>
          <w:sz w:val="24"/>
          <w:szCs w:val="24"/>
          <w:lang w:val="es-VE" w:eastAsia="es-VE"/>
        </w:rPr>
      </w:pPr>
      <w:r w:rsidRPr="00A610AC">
        <w:rPr>
          <w:rFonts w:ascii="Times New Roman" w:eastAsia="Times New Roman" w:hAnsi="Times New Roman"/>
          <w:sz w:val="24"/>
          <w:szCs w:val="24"/>
          <w:lang w:val="es-VE" w:eastAsia="es-VE"/>
        </w:rPr>
        <w:t>Este cargo será incluido en el primer llamado a concursos de año 2018 y no el tercero del año 2017; y la fecha de ingreso será determinada por el Consejo Universitario.</w:t>
      </w:r>
    </w:p>
    <w:p w14:paraId="2CCB43AB" w14:textId="77777777" w:rsidR="00A610AC" w:rsidRDefault="00A610AC" w:rsidP="005B1F32">
      <w:pPr>
        <w:spacing w:after="0" w:line="240" w:lineRule="auto"/>
        <w:ind w:left="142"/>
        <w:jc w:val="both"/>
        <w:rPr>
          <w:rFonts w:ascii="Times New Roman" w:eastAsia="Times New Roman" w:hAnsi="Times New Roman"/>
          <w:sz w:val="24"/>
          <w:szCs w:val="24"/>
          <w:lang w:val="es-VE" w:eastAsia="es-VE"/>
        </w:rPr>
      </w:pPr>
    </w:p>
    <w:p w14:paraId="2AA4DF0B" w14:textId="502B6B96" w:rsidR="00A610AC" w:rsidRPr="00A610AC" w:rsidRDefault="00A610AC" w:rsidP="005B1F32">
      <w:pPr>
        <w:spacing w:after="0" w:line="240" w:lineRule="auto"/>
        <w:ind w:left="142"/>
        <w:jc w:val="both"/>
        <w:rPr>
          <w:rFonts w:ascii="Times New Roman" w:eastAsia="Times New Roman" w:hAnsi="Times New Roman"/>
          <w:sz w:val="24"/>
          <w:szCs w:val="24"/>
          <w:lang w:val="es-VE" w:eastAsia="es-VE"/>
        </w:rPr>
      </w:pPr>
      <w:r w:rsidRPr="00A610AC">
        <w:rPr>
          <w:rFonts w:ascii="Times New Roman" w:eastAsia="Times New Roman" w:hAnsi="Times New Roman"/>
          <w:sz w:val="24"/>
          <w:szCs w:val="24"/>
          <w:lang w:val="es-VE" w:eastAsia="es-VE"/>
        </w:rPr>
        <w:t>La disponibilidad presupuestaria existe en la Dirección de Programación y Presupuesto según oficio DPP-0474.17 de fecha 14.03.2017.</w:t>
      </w:r>
    </w:p>
    <w:p w14:paraId="120D6790" w14:textId="2BED1397" w:rsidR="00A610AC" w:rsidRPr="00A610AC" w:rsidRDefault="00A610AC" w:rsidP="005B1F32">
      <w:pPr>
        <w:spacing w:after="0" w:line="240" w:lineRule="auto"/>
        <w:ind w:left="142"/>
        <w:jc w:val="both"/>
        <w:rPr>
          <w:rFonts w:ascii="Times New Roman" w:eastAsia="Times New Roman" w:hAnsi="Times New Roman"/>
          <w:b/>
          <w:sz w:val="24"/>
          <w:szCs w:val="24"/>
          <w:lang w:val="es-VE" w:eastAsia="es-VE"/>
        </w:rPr>
      </w:pPr>
      <w:r w:rsidRPr="00A610AC">
        <w:rPr>
          <w:rFonts w:ascii="Times New Roman" w:eastAsia="Times New Roman" w:hAnsi="Times New Roman"/>
          <w:b/>
          <w:sz w:val="24"/>
          <w:szCs w:val="24"/>
          <w:lang w:val="es-VE" w:eastAsia="es-VE"/>
        </w:rPr>
        <w:t>Decisión:</w:t>
      </w:r>
      <w:r>
        <w:rPr>
          <w:rFonts w:ascii="Times New Roman" w:eastAsia="Times New Roman" w:hAnsi="Times New Roman"/>
          <w:b/>
          <w:sz w:val="24"/>
          <w:szCs w:val="24"/>
          <w:lang w:val="es-VE" w:eastAsia="es-VE"/>
        </w:rPr>
        <w:t xml:space="preserve"> A</w:t>
      </w:r>
      <w:r w:rsidRPr="00A610AC">
        <w:rPr>
          <w:rFonts w:ascii="Times New Roman" w:eastAsia="Times New Roman" w:hAnsi="Times New Roman"/>
          <w:b/>
          <w:sz w:val="24"/>
          <w:szCs w:val="24"/>
          <w:lang w:val="es-VE" w:eastAsia="es-VE"/>
        </w:rPr>
        <w:t>probó el informe.</w:t>
      </w:r>
    </w:p>
    <w:p w14:paraId="63A31D6F" w14:textId="77777777" w:rsidR="00A610AC" w:rsidRDefault="00A610AC" w:rsidP="005B1F32">
      <w:pPr>
        <w:spacing w:after="0" w:line="240" w:lineRule="auto"/>
        <w:ind w:left="142"/>
        <w:jc w:val="both"/>
        <w:rPr>
          <w:rFonts w:ascii="Times New Roman" w:eastAsia="Times New Roman" w:hAnsi="Times New Roman"/>
          <w:sz w:val="24"/>
          <w:szCs w:val="24"/>
          <w:lang w:val="es-VE" w:eastAsia="es-VE"/>
        </w:rPr>
      </w:pPr>
    </w:p>
    <w:p w14:paraId="3A5BD5F2" w14:textId="565A5CB3" w:rsidR="0038078A" w:rsidRDefault="0038078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“DR. PEDRO RINCÓN GUTIÉRREZ” DEL TÁCHIRA.</w:t>
      </w:r>
    </w:p>
    <w:p w14:paraId="1F13E4D2" w14:textId="77777777" w:rsidR="0038078A" w:rsidRDefault="0038078A" w:rsidP="005B1F32">
      <w:pPr>
        <w:spacing w:after="0" w:line="240" w:lineRule="auto"/>
        <w:ind w:left="142"/>
        <w:jc w:val="both"/>
        <w:rPr>
          <w:rFonts w:ascii="Times New Roman" w:eastAsia="Times New Roman" w:hAnsi="Times New Roman"/>
          <w:b/>
          <w:sz w:val="24"/>
          <w:szCs w:val="24"/>
          <w:lang w:val="es-VE" w:eastAsia="es-VE"/>
        </w:rPr>
      </w:pPr>
    </w:p>
    <w:p w14:paraId="7606946C" w14:textId="7B51B5CA" w:rsidR="003A28F2" w:rsidRDefault="003A28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CU-1992/17. </w:t>
      </w:r>
    </w:p>
    <w:p w14:paraId="16955439" w14:textId="55A0DCBB" w:rsidR="002062C4" w:rsidRDefault="002062C4" w:rsidP="005B1F32">
      <w:pPr>
        <w:spacing w:after="0" w:line="240" w:lineRule="auto"/>
        <w:ind w:left="142"/>
        <w:jc w:val="both"/>
        <w:rPr>
          <w:rFonts w:ascii="Times New Roman" w:eastAsia="Times New Roman" w:hAnsi="Times New Roman"/>
          <w:sz w:val="24"/>
          <w:szCs w:val="24"/>
          <w:lang w:val="es-VE" w:eastAsia="es-VE"/>
        </w:rPr>
      </w:pPr>
      <w:r w:rsidRPr="002062C4">
        <w:rPr>
          <w:rFonts w:ascii="Times New Roman" w:eastAsia="Times New Roman" w:hAnsi="Times New Roman"/>
          <w:b/>
          <w:sz w:val="24"/>
          <w:szCs w:val="24"/>
          <w:lang w:val="es-VE" w:eastAsia="es-VE"/>
        </w:rPr>
        <w:t>Conoció y aprobó</w:t>
      </w:r>
      <w:r w:rsidRPr="002062C4">
        <w:rPr>
          <w:rFonts w:ascii="Times New Roman" w:eastAsia="Times New Roman" w:hAnsi="Times New Roman"/>
          <w:sz w:val="24"/>
          <w:szCs w:val="24"/>
          <w:lang w:val="es-VE" w:eastAsia="es-VE"/>
        </w:rPr>
        <w:t xml:space="preserve"> el oficio </w:t>
      </w:r>
      <w:proofErr w:type="spellStart"/>
      <w:r w:rsidRPr="002062C4">
        <w:rPr>
          <w:rFonts w:ascii="Times New Roman" w:eastAsia="Times New Roman" w:hAnsi="Times New Roman"/>
          <w:sz w:val="24"/>
          <w:szCs w:val="24"/>
          <w:lang w:val="es-VE" w:eastAsia="es-VE"/>
        </w:rPr>
        <w:t>N°</w:t>
      </w:r>
      <w:proofErr w:type="spellEnd"/>
      <w:r w:rsidRPr="002062C4">
        <w:rPr>
          <w:rFonts w:ascii="Times New Roman" w:eastAsia="Times New Roman" w:hAnsi="Times New Roman"/>
          <w:sz w:val="24"/>
          <w:szCs w:val="24"/>
          <w:lang w:val="es-VE" w:eastAsia="es-VE"/>
        </w:rPr>
        <w:t xml:space="preserve"> Com.Social.64/2017, de fecha 20.09.2017, emitido por el Profesor Gustavo Uzcátegui Rosales, Jefe del Departamento de Comunicación Social, quien remite el </w:t>
      </w:r>
      <w:r w:rsidRPr="002062C4">
        <w:rPr>
          <w:rFonts w:ascii="Times New Roman" w:eastAsia="Times New Roman" w:hAnsi="Times New Roman"/>
          <w:b/>
          <w:sz w:val="24"/>
          <w:szCs w:val="24"/>
          <w:lang w:val="es-VE" w:eastAsia="es-VE"/>
        </w:rPr>
        <w:t>Programa del Concurso de Oposición, para proveer un (1) cargo a nivel de Instructor a Tiempo Completo, en el Área: Formación Periodística</w:t>
      </w:r>
      <w:r w:rsidRPr="002062C4">
        <w:rPr>
          <w:rFonts w:ascii="Times New Roman" w:eastAsia="Times New Roman" w:hAnsi="Times New Roman"/>
          <w:sz w:val="24"/>
          <w:szCs w:val="24"/>
          <w:lang w:val="es-VE" w:eastAsia="es-VE"/>
        </w:rPr>
        <w:t>, según comunicación S/N, de fecha 23.05.2017, emitida por el Profesor Wilson Agudelo Sedano, Coordinador del Área de Formación Periodística, quien informa que dicho Programa fue aprobado por el Área de Formación Periodística según consta en el Punto 25.18 del Acta 12.2017, de la sesión del 27.04.2017.</w:t>
      </w:r>
    </w:p>
    <w:p w14:paraId="1740DD62" w14:textId="77777777" w:rsidR="002062C4" w:rsidRPr="002062C4" w:rsidRDefault="002062C4" w:rsidP="005B1F32">
      <w:pPr>
        <w:spacing w:after="0" w:line="240" w:lineRule="auto"/>
        <w:ind w:left="142"/>
        <w:jc w:val="both"/>
        <w:rPr>
          <w:rFonts w:ascii="Times New Roman" w:eastAsia="Times New Roman" w:hAnsi="Times New Roman"/>
          <w:sz w:val="24"/>
          <w:szCs w:val="24"/>
          <w:lang w:val="es-VE" w:eastAsia="es-VE"/>
        </w:rPr>
      </w:pPr>
    </w:p>
    <w:p w14:paraId="79CCCC98" w14:textId="06099AA0" w:rsidR="002062C4" w:rsidRDefault="002062C4" w:rsidP="005B1F32">
      <w:pPr>
        <w:spacing w:after="0" w:line="240" w:lineRule="auto"/>
        <w:ind w:left="142"/>
        <w:jc w:val="both"/>
        <w:rPr>
          <w:rFonts w:ascii="Times New Roman" w:eastAsia="Times New Roman" w:hAnsi="Times New Roman"/>
          <w:sz w:val="24"/>
          <w:szCs w:val="24"/>
          <w:lang w:val="es-VE" w:eastAsia="es-VE"/>
        </w:rPr>
      </w:pPr>
      <w:r w:rsidRPr="002062C4">
        <w:rPr>
          <w:rFonts w:ascii="Times New Roman" w:eastAsia="Times New Roman" w:hAnsi="Times New Roman"/>
          <w:sz w:val="24"/>
          <w:szCs w:val="24"/>
          <w:lang w:val="es-VE" w:eastAsia="es-VE"/>
        </w:rPr>
        <w:t xml:space="preserve">En tal sentido, participa que el llamado a Concurso fue aprobado según Resolución </w:t>
      </w:r>
      <w:proofErr w:type="spellStart"/>
      <w:r w:rsidRPr="002062C4">
        <w:rPr>
          <w:rFonts w:ascii="Times New Roman" w:eastAsia="Times New Roman" w:hAnsi="Times New Roman"/>
          <w:sz w:val="24"/>
          <w:szCs w:val="24"/>
          <w:lang w:val="es-VE" w:eastAsia="es-VE"/>
        </w:rPr>
        <w:t>N°</w:t>
      </w:r>
      <w:proofErr w:type="spellEnd"/>
      <w:r w:rsidRPr="002062C4">
        <w:rPr>
          <w:rFonts w:ascii="Times New Roman" w:eastAsia="Times New Roman" w:hAnsi="Times New Roman"/>
          <w:sz w:val="24"/>
          <w:szCs w:val="24"/>
          <w:lang w:val="es-VE" w:eastAsia="es-VE"/>
        </w:rPr>
        <w:t xml:space="preserve"> CU1505/17, de fecha 10.07.2017 y anexa el Programa del Concurso.</w:t>
      </w:r>
    </w:p>
    <w:p w14:paraId="397DAED0" w14:textId="77777777" w:rsidR="002062C4" w:rsidRPr="002062C4" w:rsidRDefault="002062C4" w:rsidP="005B1F32">
      <w:pPr>
        <w:spacing w:after="0" w:line="240" w:lineRule="auto"/>
        <w:ind w:left="142"/>
        <w:jc w:val="both"/>
        <w:rPr>
          <w:rFonts w:ascii="Times New Roman" w:eastAsia="Times New Roman" w:hAnsi="Times New Roman"/>
          <w:sz w:val="24"/>
          <w:szCs w:val="24"/>
          <w:lang w:val="es-VE" w:eastAsia="es-VE"/>
        </w:rPr>
      </w:pPr>
    </w:p>
    <w:p w14:paraId="648FA700" w14:textId="0F82EDA5" w:rsidR="003A28F2" w:rsidRDefault="002062C4" w:rsidP="005B1F32">
      <w:pPr>
        <w:spacing w:after="0" w:line="240" w:lineRule="auto"/>
        <w:ind w:left="142"/>
        <w:jc w:val="both"/>
        <w:rPr>
          <w:rFonts w:ascii="Times New Roman" w:eastAsia="Times New Roman" w:hAnsi="Times New Roman"/>
          <w:sz w:val="24"/>
          <w:szCs w:val="24"/>
          <w:lang w:val="es-VE" w:eastAsia="es-VE"/>
        </w:rPr>
      </w:pPr>
      <w:r w:rsidRPr="002062C4">
        <w:rPr>
          <w:rFonts w:ascii="Times New Roman" w:eastAsia="Times New Roman" w:hAnsi="Times New Roman"/>
          <w:sz w:val="24"/>
          <w:szCs w:val="24"/>
          <w:lang w:val="es-VE" w:eastAsia="es-VE"/>
        </w:rPr>
        <w:t xml:space="preserve">Así mismo, el Consejo de Núcleo quedó en cuenta de la designación como Representante del Departamento, según comunicación </w:t>
      </w:r>
      <w:proofErr w:type="spellStart"/>
      <w:r w:rsidRPr="002062C4">
        <w:rPr>
          <w:rFonts w:ascii="Times New Roman" w:eastAsia="Times New Roman" w:hAnsi="Times New Roman"/>
          <w:sz w:val="24"/>
          <w:szCs w:val="24"/>
          <w:lang w:val="es-VE" w:eastAsia="es-VE"/>
        </w:rPr>
        <w:t>N°</w:t>
      </w:r>
      <w:proofErr w:type="spellEnd"/>
      <w:r w:rsidRPr="002062C4">
        <w:rPr>
          <w:rFonts w:ascii="Times New Roman" w:eastAsia="Times New Roman" w:hAnsi="Times New Roman"/>
          <w:sz w:val="24"/>
          <w:szCs w:val="24"/>
          <w:lang w:val="es-VE" w:eastAsia="es-VE"/>
        </w:rPr>
        <w:t xml:space="preserve"> Com.Social.62/2017, de fecha 20.09.2017, del Profesor Gustavo Uzcátegui Rosales, </w:t>
      </w:r>
      <w:proofErr w:type="spellStart"/>
      <w:r w:rsidRPr="002062C4">
        <w:rPr>
          <w:rFonts w:ascii="Times New Roman" w:eastAsia="Times New Roman" w:hAnsi="Times New Roman"/>
          <w:sz w:val="24"/>
          <w:szCs w:val="24"/>
          <w:lang w:val="es-VE" w:eastAsia="es-VE"/>
        </w:rPr>
        <w:t>oo</w:t>
      </w:r>
      <w:proofErr w:type="spellEnd"/>
      <w:r w:rsidRPr="002062C4">
        <w:rPr>
          <w:rFonts w:ascii="Times New Roman" w:eastAsia="Times New Roman" w:hAnsi="Times New Roman"/>
          <w:sz w:val="24"/>
          <w:szCs w:val="24"/>
          <w:lang w:val="es-VE" w:eastAsia="es-VE"/>
        </w:rPr>
        <w:t xml:space="preserve"> del Departamento de Comunicación Social, el profesor: </w:t>
      </w:r>
    </w:p>
    <w:p w14:paraId="2CE3861E" w14:textId="2F9D0910" w:rsidR="002062C4" w:rsidRDefault="002062C4" w:rsidP="005B1F32">
      <w:pPr>
        <w:spacing w:after="0" w:line="240" w:lineRule="auto"/>
        <w:ind w:left="142"/>
        <w:jc w:val="both"/>
        <w:rPr>
          <w:rFonts w:ascii="Times New Roman" w:eastAsia="Times New Roman" w:hAnsi="Times New Roman"/>
          <w:sz w:val="24"/>
          <w:szCs w:val="24"/>
          <w:lang w:val="es-VE" w:eastAsia="es-VE"/>
        </w:rPr>
      </w:pPr>
    </w:p>
    <w:p w14:paraId="0A96F7E7" w14:textId="7E013D3E" w:rsidR="00F06A8A" w:rsidRPr="00F06A8A" w:rsidRDefault="00F06A8A" w:rsidP="005B1F32">
      <w:pPr>
        <w:spacing w:after="0" w:line="240" w:lineRule="auto"/>
        <w:ind w:left="142"/>
        <w:jc w:val="both"/>
        <w:rPr>
          <w:rFonts w:ascii="Times New Roman" w:eastAsia="Times New Roman" w:hAnsi="Times New Roman"/>
          <w:b/>
          <w:sz w:val="24"/>
          <w:szCs w:val="24"/>
          <w:lang w:val="es-VE" w:eastAsia="es-VE"/>
        </w:rPr>
      </w:pPr>
      <w:r w:rsidRPr="00F06A8A">
        <w:rPr>
          <w:rFonts w:ascii="Times New Roman" w:eastAsia="Times New Roman" w:hAnsi="Times New Roman"/>
          <w:b/>
          <w:sz w:val="24"/>
          <w:szCs w:val="24"/>
          <w:lang w:val="es-VE" w:eastAsia="es-VE"/>
        </w:rPr>
        <w:t>Representante del Departamento:</w:t>
      </w:r>
    </w:p>
    <w:p w14:paraId="5CB10FC4" w14:textId="10975ED3" w:rsidR="00F06A8A" w:rsidRDefault="00F06A8A" w:rsidP="005B1F32">
      <w:pPr>
        <w:spacing w:after="0" w:line="240" w:lineRule="auto"/>
        <w:ind w:left="142"/>
        <w:jc w:val="both"/>
        <w:rPr>
          <w:rFonts w:ascii="Times New Roman" w:eastAsia="Times New Roman" w:hAnsi="Times New Roman"/>
          <w:b/>
          <w:sz w:val="24"/>
          <w:szCs w:val="24"/>
          <w:lang w:val="es-VE" w:eastAsia="es-VE"/>
        </w:rPr>
      </w:pPr>
      <w:r w:rsidRPr="00F06A8A">
        <w:rPr>
          <w:rFonts w:ascii="Times New Roman" w:eastAsia="Times New Roman" w:hAnsi="Times New Roman"/>
          <w:b/>
          <w:sz w:val="24"/>
          <w:szCs w:val="24"/>
          <w:lang w:val="es-VE" w:eastAsia="es-VE"/>
        </w:rPr>
        <w:t>Profesor Jorge Hugo Moret Barillas</w:t>
      </w:r>
    </w:p>
    <w:p w14:paraId="1A1D7C54" w14:textId="77777777" w:rsidR="00F06A8A" w:rsidRPr="00F06A8A" w:rsidRDefault="00F06A8A" w:rsidP="005B1F32">
      <w:pPr>
        <w:spacing w:after="0" w:line="240" w:lineRule="auto"/>
        <w:ind w:left="142"/>
        <w:jc w:val="both"/>
        <w:rPr>
          <w:rFonts w:ascii="Times New Roman" w:eastAsia="Times New Roman" w:hAnsi="Times New Roman"/>
          <w:b/>
          <w:sz w:val="24"/>
          <w:szCs w:val="24"/>
          <w:lang w:val="es-VE" w:eastAsia="es-VE"/>
        </w:rPr>
      </w:pPr>
    </w:p>
    <w:p w14:paraId="0FB6AA8C" w14:textId="7837546A" w:rsidR="00F06A8A" w:rsidRDefault="00F06A8A" w:rsidP="005B1F32">
      <w:pPr>
        <w:spacing w:after="0" w:line="240" w:lineRule="auto"/>
        <w:ind w:left="142"/>
        <w:jc w:val="both"/>
        <w:rPr>
          <w:rFonts w:ascii="Times New Roman" w:eastAsia="Times New Roman" w:hAnsi="Times New Roman"/>
          <w:sz w:val="24"/>
          <w:szCs w:val="24"/>
          <w:lang w:val="es-VE" w:eastAsia="es-VE"/>
        </w:rPr>
      </w:pPr>
      <w:r w:rsidRPr="00F06A8A">
        <w:rPr>
          <w:rFonts w:ascii="Times New Roman" w:eastAsia="Times New Roman" w:hAnsi="Times New Roman"/>
          <w:sz w:val="24"/>
          <w:szCs w:val="24"/>
          <w:lang w:val="es-VE" w:eastAsia="es-VE"/>
        </w:rPr>
        <w:t xml:space="preserve">Igualmente, se </w:t>
      </w:r>
      <w:proofErr w:type="spellStart"/>
      <w:r w:rsidRPr="00F06A8A">
        <w:rPr>
          <w:rFonts w:ascii="Times New Roman" w:eastAsia="Times New Roman" w:hAnsi="Times New Roman"/>
          <w:sz w:val="24"/>
          <w:szCs w:val="24"/>
          <w:lang w:val="es-VE" w:eastAsia="es-VE"/>
        </w:rPr>
        <w:t>aprobócomo</w:t>
      </w:r>
      <w:proofErr w:type="spellEnd"/>
      <w:r w:rsidRPr="00F06A8A">
        <w:rPr>
          <w:rFonts w:ascii="Times New Roman" w:eastAsia="Times New Roman" w:hAnsi="Times New Roman"/>
          <w:sz w:val="24"/>
          <w:szCs w:val="24"/>
          <w:lang w:val="es-VE" w:eastAsia="es-VE"/>
        </w:rPr>
        <w:t xml:space="preserve"> Representante del Consejo de Núcleo el profesor:</w:t>
      </w:r>
    </w:p>
    <w:p w14:paraId="7DAE65A8" w14:textId="77777777" w:rsidR="00F06A8A" w:rsidRPr="00F06A8A" w:rsidRDefault="00F06A8A" w:rsidP="005B1F32">
      <w:pPr>
        <w:spacing w:after="0" w:line="240" w:lineRule="auto"/>
        <w:ind w:left="142"/>
        <w:jc w:val="both"/>
        <w:rPr>
          <w:rFonts w:ascii="Times New Roman" w:eastAsia="Times New Roman" w:hAnsi="Times New Roman"/>
          <w:sz w:val="24"/>
          <w:szCs w:val="24"/>
          <w:lang w:val="es-VE" w:eastAsia="es-VE"/>
        </w:rPr>
      </w:pPr>
    </w:p>
    <w:p w14:paraId="6DB97641" w14:textId="267EE7AD" w:rsidR="00F06A8A" w:rsidRPr="00F06A8A" w:rsidRDefault="00F06A8A" w:rsidP="005B1F32">
      <w:pPr>
        <w:spacing w:after="0" w:line="240" w:lineRule="auto"/>
        <w:ind w:left="142"/>
        <w:jc w:val="both"/>
        <w:rPr>
          <w:rFonts w:ascii="Times New Roman" w:eastAsia="Times New Roman" w:hAnsi="Times New Roman"/>
          <w:b/>
          <w:sz w:val="24"/>
          <w:szCs w:val="24"/>
          <w:lang w:val="es-VE" w:eastAsia="es-VE"/>
        </w:rPr>
      </w:pPr>
      <w:r w:rsidRPr="00F06A8A">
        <w:rPr>
          <w:rFonts w:ascii="Times New Roman" w:eastAsia="Times New Roman" w:hAnsi="Times New Roman"/>
          <w:b/>
          <w:sz w:val="24"/>
          <w:szCs w:val="24"/>
          <w:lang w:val="es-VE" w:eastAsia="es-VE"/>
        </w:rPr>
        <w:t>Representante por el Consejo de Núcleo</w:t>
      </w:r>
      <w:r>
        <w:rPr>
          <w:rFonts w:ascii="Times New Roman" w:eastAsia="Times New Roman" w:hAnsi="Times New Roman"/>
          <w:b/>
          <w:sz w:val="24"/>
          <w:szCs w:val="24"/>
          <w:lang w:val="es-VE" w:eastAsia="es-VE"/>
        </w:rPr>
        <w:t>:</w:t>
      </w:r>
    </w:p>
    <w:p w14:paraId="7EFA7AB2" w14:textId="6D8AA53F" w:rsidR="00F06A8A" w:rsidRDefault="00F06A8A" w:rsidP="005B1F32">
      <w:pPr>
        <w:spacing w:after="0" w:line="240" w:lineRule="auto"/>
        <w:ind w:left="142"/>
        <w:jc w:val="both"/>
        <w:rPr>
          <w:rFonts w:ascii="Times New Roman" w:eastAsia="Times New Roman" w:hAnsi="Times New Roman"/>
          <w:b/>
          <w:sz w:val="24"/>
          <w:szCs w:val="24"/>
          <w:lang w:val="es-VE" w:eastAsia="es-VE"/>
        </w:rPr>
      </w:pPr>
      <w:r w:rsidRPr="00F06A8A">
        <w:rPr>
          <w:rFonts w:ascii="Times New Roman" w:eastAsia="Times New Roman" w:hAnsi="Times New Roman"/>
          <w:b/>
          <w:sz w:val="24"/>
          <w:szCs w:val="24"/>
          <w:lang w:val="es-VE" w:eastAsia="es-VE"/>
        </w:rPr>
        <w:lastRenderedPageBreak/>
        <w:t>Profesor Gustavo Enrique Uzcátegui Rosales</w:t>
      </w:r>
    </w:p>
    <w:p w14:paraId="7AF25413" w14:textId="77777777" w:rsidR="00F06A8A" w:rsidRPr="00F06A8A" w:rsidRDefault="00F06A8A" w:rsidP="005B1F32">
      <w:pPr>
        <w:spacing w:after="0" w:line="240" w:lineRule="auto"/>
        <w:ind w:left="142"/>
        <w:jc w:val="both"/>
        <w:rPr>
          <w:rFonts w:ascii="Times New Roman" w:eastAsia="Times New Roman" w:hAnsi="Times New Roman"/>
          <w:b/>
          <w:sz w:val="24"/>
          <w:szCs w:val="24"/>
          <w:lang w:val="es-VE" w:eastAsia="es-VE"/>
        </w:rPr>
      </w:pPr>
    </w:p>
    <w:p w14:paraId="36716E53" w14:textId="6A41EBD5" w:rsidR="002062C4" w:rsidRPr="002062C4" w:rsidRDefault="00F06A8A" w:rsidP="005B1F32">
      <w:pPr>
        <w:spacing w:after="0" w:line="240" w:lineRule="auto"/>
        <w:ind w:left="142"/>
        <w:jc w:val="both"/>
        <w:rPr>
          <w:rFonts w:ascii="Times New Roman" w:eastAsia="Times New Roman" w:hAnsi="Times New Roman"/>
          <w:sz w:val="24"/>
          <w:szCs w:val="24"/>
          <w:lang w:val="es-VE" w:eastAsia="es-VE"/>
        </w:rPr>
      </w:pPr>
      <w:r w:rsidRPr="00F06A8A">
        <w:rPr>
          <w:rFonts w:ascii="Times New Roman" w:eastAsia="Times New Roman" w:hAnsi="Times New Roman"/>
          <w:sz w:val="24"/>
          <w:szCs w:val="24"/>
          <w:lang w:val="es-VE" w:eastAsia="es-VE"/>
        </w:rPr>
        <w:t xml:space="preserve">De igual manera, </w:t>
      </w:r>
      <w:r w:rsidRPr="00F06A8A">
        <w:rPr>
          <w:rFonts w:ascii="Times New Roman" w:eastAsia="Times New Roman" w:hAnsi="Times New Roman"/>
          <w:b/>
          <w:sz w:val="24"/>
          <w:szCs w:val="24"/>
          <w:lang w:val="es-VE" w:eastAsia="es-VE"/>
        </w:rPr>
        <w:t>se aprobó por unanimidad</w:t>
      </w:r>
      <w:r w:rsidRPr="00F06A8A">
        <w:rPr>
          <w:rFonts w:ascii="Times New Roman" w:eastAsia="Times New Roman" w:hAnsi="Times New Roman"/>
          <w:sz w:val="24"/>
          <w:szCs w:val="24"/>
          <w:lang w:val="es-VE" w:eastAsia="es-VE"/>
        </w:rPr>
        <w:t xml:space="preserve"> incluir en la lista al Dr. Omar Pérez Díaz, Condición Ordinario, Categoría Titular a Dedicación Exclusiva, y </w:t>
      </w:r>
      <w:proofErr w:type="gramStart"/>
      <w:r w:rsidRPr="00F06A8A">
        <w:rPr>
          <w:rFonts w:ascii="Times New Roman" w:eastAsia="Times New Roman" w:hAnsi="Times New Roman"/>
          <w:sz w:val="24"/>
          <w:szCs w:val="24"/>
          <w:lang w:val="es-VE" w:eastAsia="es-VE"/>
        </w:rPr>
        <w:t>anexa listado</w:t>
      </w:r>
      <w:proofErr w:type="gramEnd"/>
      <w:r w:rsidRPr="00F06A8A">
        <w:rPr>
          <w:rFonts w:ascii="Times New Roman" w:eastAsia="Times New Roman" w:hAnsi="Times New Roman"/>
          <w:sz w:val="24"/>
          <w:szCs w:val="24"/>
          <w:lang w:val="es-VE" w:eastAsia="es-VE"/>
        </w:rPr>
        <w:t xml:space="preserve"> de los profesores con mayor escalafón, Grado Académico y Antigüedad en el Área objeto de Concurso, para la selección del Representante de este Máximo Organismo.</w:t>
      </w:r>
    </w:p>
    <w:p w14:paraId="348F498B" w14:textId="3D905636" w:rsidR="00DC3E32" w:rsidRDefault="00DC3E32"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ayout w:type="fixed"/>
        <w:tblLook w:val="04A0" w:firstRow="1" w:lastRow="0" w:firstColumn="1" w:lastColumn="0" w:noHBand="0" w:noVBand="1"/>
      </w:tblPr>
      <w:tblGrid>
        <w:gridCol w:w="1281"/>
        <w:gridCol w:w="850"/>
        <w:gridCol w:w="1059"/>
        <w:gridCol w:w="1062"/>
      </w:tblGrid>
      <w:tr w:rsidR="0065251D" w:rsidRPr="00A95ED3" w14:paraId="56EBBAD0" w14:textId="77777777" w:rsidTr="00D77746">
        <w:trPr>
          <w:jc w:val="center"/>
        </w:trPr>
        <w:tc>
          <w:tcPr>
            <w:tcW w:w="1281" w:type="dxa"/>
          </w:tcPr>
          <w:p w14:paraId="26B7C965" w14:textId="315D5869" w:rsidR="00DD6986" w:rsidRPr="00A95ED3" w:rsidRDefault="00DD6986" w:rsidP="00A95ED3">
            <w:pPr>
              <w:spacing w:after="0" w:line="240" w:lineRule="auto"/>
              <w:jc w:val="center"/>
              <w:rPr>
                <w:rFonts w:ascii="Times New Roman" w:eastAsia="Times New Roman" w:hAnsi="Times New Roman"/>
                <w:b/>
                <w:sz w:val="18"/>
                <w:szCs w:val="18"/>
                <w:lang w:val="es-VE" w:eastAsia="es-VE"/>
              </w:rPr>
            </w:pPr>
            <w:r w:rsidRPr="00A95ED3">
              <w:rPr>
                <w:rFonts w:ascii="Times New Roman" w:eastAsia="Times New Roman" w:hAnsi="Times New Roman"/>
                <w:b/>
                <w:sz w:val="18"/>
                <w:szCs w:val="18"/>
                <w:lang w:val="es-VE" w:eastAsia="es-VE"/>
              </w:rPr>
              <w:t>Apellidos y Nombres</w:t>
            </w:r>
          </w:p>
        </w:tc>
        <w:tc>
          <w:tcPr>
            <w:tcW w:w="850" w:type="dxa"/>
          </w:tcPr>
          <w:p w14:paraId="73B5E6DA" w14:textId="0715BA65" w:rsidR="00DD6986" w:rsidRPr="00A95ED3" w:rsidRDefault="00DD6986" w:rsidP="00A95ED3">
            <w:pPr>
              <w:spacing w:after="0" w:line="240" w:lineRule="auto"/>
              <w:jc w:val="center"/>
              <w:rPr>
                <w:rFonts w:ascii="Times New Roman" w:eastAsia="Times New Roman" w:hAnsi="Times New Roman"/>
                <w:b/>
                <w:sz w:val="18"/>
                <w:szCs w:val="18"/>
                <w:lang w:val="es-VE" w:eastAsia="es-VE"/>
              </w:rPr>
            </w:pPr>
            <w:r w:rsidRPr="00A95ED3">
              <w:rPr>
                <w:rFonts w:ascii="Times New Roman" w:eastAsia="Times New Roman" w:hAnsi="Times New Roman"/>
                <w:b/>
                <w:sz w:val="18"/>
                <w:szCs w:val="18"/>
                <w:lang w:val="es-VE" w:eastAsia="es-VE"/>
              </w:rPr>
              <w:t>Categoría</w:t>
            </w:r>
          </w:p>
        </w:tc>
        <w:tc>
          <w:tcPr>
            <w:tcW w:w="1059" w:type="dxa"/>
          </w:tcPr>
          <w:p w14:paraId="24663E1F" w14:textId="0DA82811" w:rsidR="00DD6986" w:rsidRPr="00A95ED3" w:rsidRDefault="0065251D" w:rsidP="00A95ED3">
            <w:pPr>
              <w:spacing w:after="0" w:line="240" w:lineRule="auto"/>
              <w:jc w:val="center"/>
              <w:rPr>
                <w:rFonts w:ascii="Times New Roman" w:eastAsia="Times New Roman" w:hAnsi="Times New Roman"/>
                <w:b/>
                <w:sz w:val="18"/>
                <w:szCs w:val="18"/>
                <w:lang w:val="es-VE" w:eastAsia="es-VE"/>
              </w:rPr>
            </w:pPr>
            <w:r w:rsidRPr="00A95ED3">
              <w:rPr>
                <w:rFonts w:ascii="Times New Roman" w:eastAsia="Times New Roman" w:hAnsi="Times New Roman"/>
                <w:b/>
                <w:sz w:val="18"/>
                <w:szCs w:val="18"/>
                <w:lang w:val="es-VE" w:eastAsia="es-VE"/>
              </w:rPr>
              <w:t>Grado Académico</w:t>
            </w:r>
          </w:p>
        </w:tc>
        <w:tc>
          <w:tcPr>
            <w:tcW w:w="1062" w:type="dxa"/>
          </w:tcPr>
          <w:p w14:paraId="0169E7BC" w14:textId="092455F7" w:rsidR="00DD6986" w:rsidRPr="00A95ED3" w:rsidRDefault="00DD6986" w:rsidP="00A95ED3">
            <w:pPr>
              <w:spacing w:after="0" w:line="240" w:lineRule="auto"/>
              <w:jc w:val="center"/>
              <w:rPr>
                <w:rFonts w:ascii="Times New Roman" w:eastAsia="Times New Roman" w:hAnsi="Times New Roman"/>
                <w:b/>
                <w:sz w:val="18"/>
                <w:szCs w:val="18"/>
                <w:lang w:val="es-VE" w:eastAsia="es-VE"/>
              </w:rPr>
            </w:pPr>
            <w:r w:rsidRPr="00A95ED3">
              <w:rPr>
                <w:rFonts w:ascii="Times New Roman" w:eastAsia="Times New Roman" w:hAnsi="Times New Roman"/>
                <w:b/>
                <w:sz w:val="18"/>
                <w:szCs w:val="18"/>
                <w:lang w:val="es-VE" w:eastAsia="es-VE"/>
              </w:rPr>
              <w:t>Último Ascenso</w:t>
            </w:r>
          </w:p>
        </w:tc>
      </w:tr>
      <w:tr w:rsidR="0065251D" w:rsidRPr="00A95ED3" w14:paraId="52AA5A56" w14:textId="77777777" w:rsidTr="00D77746">
        <w:trPr>
          <w:jc w:val="center"/>
        </w:trPr>
        <w:tc>
          <w:tcPr>
            <w:tcW w:w="1281" w:type="dxa"/>
          </w:tcPr>
          <w:p w14:paraId="2C6A9B27" w14:textId="4DC7CFC1"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José Antonio Sosa Osorio</w:t>
            </w:r>
          </w:p>
        </w:tc>
        <w:tc>
          <w:tcPr>
            <w:tcW w:w="850" w:type="dxa"/>
          </w:tcPr>
          <w:p w14:paraId="172918C9"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Titular (</w:t>
            </w:r>
            <w:proofErr w:type="spellStart"/>
            <w:r w:rsidRPr="00A95ED3">
              <w:rPr>
                <w:rFonts w:ascii="Times New Roman" w:eastAsia="Times New Roman" w:hAnsi="Times New Roman"/>
                <w:sz w:val="18"/>
                <w:szCs w:val="18"/>
                <w:lang w:val="es-VE" w:eastAsia="es-VE"/>
              </w:rPr>
              <w:t>Jub</w:t>
            </w:r>
            <w:proofErr w:type="spellEnd"/>
            <w:r w:rsidRPr="00A95ED3">
              <w:rPr>
                <w:rFonts w:ascii="Times New Roman" w:eastAsia="Times New Roman" w:hAnsi="Times New Roman"/>
                <w:sz w:val="18"/>
                <w:szCs w:val="18"/>
                <w:lang w:val="es-VE" w:eastAsia="es-VE"/>
              </w:rPr>
              <w:t>.)</w:t>
            </w:r>
          </w:p>
          <w:p w14:paraId="10CEE117"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6B9DF27D" w14:textId="0579FB0E"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Licenciado en Evaluación</w:t>
            </w:r>
          </w:p>
        </w:tc>
        <w:tc>
          <w:tcPr>
            <w:tcW w:w="1062" w:type="dxa"/>
          </w:tcPr>
          <w:p w14:paraId="3E05FFA4"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16.04.1998</w:t>
            </w:r>
          </w:p>
          <w:p w14:paraId="256C9C06"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6CDC5D9A" w14:textId="77777777" w:rsidTr="00D77746">
        <w:trPr>
          <w:jc w:val="center"/>
        </w:trPr>
        <w:tc>
          <w:tcPr>
            <w:tcW w:w="1281" w:type="dxa"/>
          </w:tcPr>
          <w:p w14:paraId="5E2A483B"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Wilson Agudelo Sedano</w:t>
            </w:r>
          </w:p>
          <w:p w14:paraId="6C586C02"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850" w:type="dxa"/>
          </w:tcPr>
          <w:p w14:paraId="0CCB5838"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Titular</w:t>
            </w:r>
          </w:p>
          <w:p w14:paraId="17346F9B"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51AA4FEB" w14:textId="2FA2EC61"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 en Comunicación Social Doctor en Pedagogía</w:t>
            </w:r>
          </w:p>
        </w:tc>
        <w:tc>
          <w:tcPr>
            <w:tcW w:w="1062" w:type="dxa"/>
          </w:tcPr>
          <w:p w14:paraId="1E78B8CE"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16.06.2008</w:t>
            </w:r>
          </w:p>
          <w:p w14:paraId="0DC8D692"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6D5C97C4" w14:textId="77777777" w:rsidTr="00D77746">
        <w:trPr>
          <w:jc w:val="center"/>
        </w:trPr>
        <w:tc>
          <w:tcPr>
            <w:tcW w:w="1281" w:type="dxa"/>
          </w:tcPr>
          <w:p w14:paraId="3B19B432"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Omar Alfonso Pérez Díaz</w:t>
            </w:r>
          </w:p>
          <w:p w14:paraId="5CFFD07C"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p>
        </w:tc>
        <w:tc>
          <w:tcPr>
            <w:tcW w:w="850" w:type="dxa"/>
          </w:tcPr>
          <w:p w14:paraId="5CEE027B" w14:textId="0FAC2CB8"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Titular</w:t>
            </w:r>
          </w:p>
        </w:tc>
        <w:tc>
          <w:tcPr>
            <w:tcW w:w="1059" w:type="dxa"/>
          </w:tcPr>
          <w:p w14:paraId="104535C4"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 xml:space="preserve">Doctor en </w:t>
            </w:r>
            <w:proofErr w:type="spellStart"/>
            <w:r w:rsidRPr="00A95ED3">
              <w:rPr>
                <w:rFonts w:ascii="Times New Roman" w:eastAsia="Times New Roman" w:hAnsi="Times New Roman"/>
                <w:sz w:val="18"/>
                <w:szCs w:val="18"/>
                <w:lang w:val="es-VE" w:eastAsia="es-VE"/>
              </w:rPr>
              <w:t>Pedagogia</w:t>
            </w:r>
            <w:proofErr w:type="spellEnd"/>
          </w:p>
          <w:p w14:paraId="31E215EE"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p>
        </w:tc>
        <w:tc>
          <w:tcPr>
            <w:tcW w:w="1062" w:type="dxa"/>
          </w:tcPr>
          <w:p w14:paraId="23A11438"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13.01.2011</w:t>
            </w:r>
          </w:p>
          <w:p w14:paraId="49701EDB"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3E648CE8" w14:textId="77777777" w:rsidTr="00D77746">
        <w:trPr>
          <w:jc w:val="center"/>
        </w:trPr>
        <w:tc>
          <w:tcPr>
            <w:tcW w:w="1281" w:type="dxa"/>
          </w:tcPr>
          <w:p w14:paraId="3550A927" w14:textId="7DE6A9CE"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 xml:space="preserve">Jorge Hugo Moret Barillas </w:t>
            </w:r>
            <w:r w:rsidRPr="00A95ED3">
              <w:rPr>
                <w:rFonts w:ascii="Times New Roman" w:eastAsia="Times New Roman" w:hAnsi="Times New Roman"/>
                <w:b/>
                <w:sz w:val="18"/>
                <w:szCs w:val="18"/>
                <w:lang w:val="es-VE" w:eastAsia="es-VE"/>
              </w:rPr>
              <w:t>(Rep. del Departamento)</w:t>
            </w:r>
          </w:p>
        </w:tc>
        <w:tc>
          <w:tcPr>
            <w:tcW w:w="850" w:type="dxa"/>
          </w:tcPr>
          <w:p w14:paraId="727604B9" w14:textId="5B3C56C6"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Titular</w:t>
            </w:r>
          </w:p>
        </w:tc>
        <w:tc>
          <w:tcPr>
            <w:tcW w:w="1059" w:type="dxa"/>
          </w:tcPr>
          <w:p w14:paraId="34A018F4" w14:textId="5B92ED5F"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 en Comunicación Social Doctor en Comunicación y Sociología</w:t>
            </w:r>
          </w:p>
        </w:tc>
        <w:tc>
          <w:tcPr>
            <w:tcW w:w="1062" w:type="dxa"/>
          </w:tcPr>
          <w:p w14:paraId="2E590109"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16.11.2013.</w:t>
            </w:r>
          </w:p>
          <w:p w14:paraId="7CEA2A45"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6CED1777" w14:textId="77777777" w:rsidTr="00D77746">
        <w:trPr>
          <w:jc w:val="center"/>
        </w:trPr>
        <w:tc>
          <w:tcPr>
            <w:tcW w:w="1281" w:type="dxa"/>
          </w:tcPr>
          <w:p w14:paraId="5A923DBB" w14:textId="0BCC39F0"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 xml:space="preserve">Jenny </w:t>
            </w:r>
            <w:proofErr w:type="spellStart"/>
            <w:r w:rsidRPr="00A95ED3">
              <w:rPr>
                <w:rFonts w:ascii="Times New Roman" w:eastAsia="Times New Roman" w:hAnsi="Times New Roman"/>
                <w:sz w:val="18"/>
                <w:szCs w:val="18"/>
                <w:lang w:val="es-VE" w:eastAsia="es-VE"/>
              </w:rPr>
              <w:t>Lynette</w:t>
            </w:r>
            <w:proofErr w:type="spellEnd"/>
            <w:r w:rsidRPr="00A95ED3">
              <w:rPr>
                <w:rFonts w:ascii="Times New Roman" w:eastAsia="Times New Roman" w:hAnsi="Times New Roman"/>
                <w:sz w:val="18"/>
                <w:szCs w:val="18"/>
                <w:lang w:val="es-VE" w:eastAsia="es-VE"/>
              </w:rPr>
              <w:t xml:space="preserve"> Bustamante Newball</w:t>
            </w:r>
          </w:p>
        </w:tc>
        <w:tc>
          <w:tcPr>
            <w:tcW w:w="850" w:type="dxa"/>
          </w:tcPr>
          <w:p w14:paraId="375708C6" w14:textId="1A04DC3E"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20F8659B" w14:textId="05DB927A"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 en Comunicación Social Doctor en Humanidades</w:t>
            </w:r>
          </w:p>
        </w:tc>
        <w:tc>
          <w:tcPr>
            <w:tcW w:w="1062" w:type="dxa"/>
          </w:tcPr>
          <w:p w14:paraId="3270A2AD"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24.05.2016</w:t>
            </w:r>
          </w:p>
          <w:p w14:paraId="745E9E55"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140B48B8" w14:textId="77777777" w:rsidTr="00D77746">
        <w:trPr>
          <w:jc w:val="center"/>
        </w:trPr>
        <w:tc>
          <w:tcPr>
            <w:tcW w:w="1281" w:type="dxa"/>
          </w:tcPr>
          <w:p w14:paraId="5257CDB4" w14:textId="42E2E5E7"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Gustavo Enrique Azocar Alcalá</w:t>
            </w:r>
          </w:p>
        </w:tc>
        <w:tc>
          <w:tcPr>
            <w:tcW w:w="850" w:type="dxa"/>
          </w:tcPr>
          <w:p w14:paraId="0D7B60EA" w14:textId="26F87E3B"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Titular</w:t>
            </w:r>
          </w:p>
        </w:tc>
        <w:tc>
          <w:tcPr>
            <w:tcW w:w="1059" w:type="dxa"/>
          </w:tcPr>
          <w:p w14:paraId="5141A169" w14:textId="329B356B"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 en Comunicación Social Maestría</w:t>
            </w:r>
          </w:p>
        </w:tc>
        <w:tc>
          <w:tcPr>
            <w:tcW w:w="1062" w:type="dxa"/>
          </w:tcPr>
          <w:p w14:paraId="34486EE9"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01.10.2016</w:t>
            </w:r>
          </w:p>
          <w:p w14:paraId="5DDA2005"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5D69FFAF" w14:textId="77777777" w:rsidTr="00D77746">
        <w:trPr>
          <w:jc w:val="center"/>
        </w:trPr>
        <w:tc>
          <w:tcPr>
            <w:tcW w:w="1281" w:type="dxa"/>
          </w:tcPr>
          <w:p w14:paraId="14371CBD" w14:textId="629D37F2"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Herly Alejandra Quiñonez Gómez</w:t>
            </w:r>
          </w:p>
        </w:tc>
        <w:tc>
          <w:tcPr>
            <w:tcW w:w="850" w:type="dxa"/>
          </w:tcPr>
          <w:p w14:paraId="784737EF"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Asociado</w:t>
            </w:r>
          </w:p>
          <w:p w14:paraId="21562CBE"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01FF43B4" w14:textId="2521321E"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 xml:space="preserve">Lic. en Comunicación Social </w:t>
            </w:r>
            <w:proofErr w:type="spellStart"/>
            <w:r w:rsidRPr="00A95ED3">
              <w:rPr>
                <w:rFonts w:ascii="Times New Roman" w:eastAsia="Times New Roman" w:hAnsi="Times New Roman"/>
                <w:sz w:val="18"/>
                <w:szCs w:val="18"/>
                <w:lang w:val="es-VE" w:eastAsia="es-VE"/>
              </w:rPr>
              <w:t>Msc</w:t>
            </w:r>
            <w:proofErr w:type="spellEnd"/>
            <w:r w:rsidRPr="00A95ED3">
              <w:rPr>
                <w:rFonts w:ascii="Times New Roman" w:eastAsia="Times New Roman" w:hAnsi="Times New Roman"/>
                <w:sz w:val="18"/>
                <w:szCs w:val="18"/>
                <w:lang w:val="es-VE" w:eastAsia="es-VE"/>
              </w:rPr>
              <w:t>. Ordenamiento Territorial</w:t>
            </w:r>
          </w:p>
        </w:tc>
        <w:tc>
          <w:tcPr>
            <w:tcW w:w="1062" w:type="dxa"/>
          </w:tcPr>
          <w:p w14:paraId="05227F73"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01.12.2014</w:t>
            </w:r>
          </w:p>
          <w:p w14:paraId="38D4F93A"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637A7946" w14:textId="77777777" w:rsidTr="00D77746">
        <w:trPr>
          <w:jc w:val="center"/>
        </w:trPr>
        <w:tc>
          <w:tcPr>
            <w:tcW w:w="1281" w:type="dxa"/>
          </w:tcPr>
          <w:p w14:paraId="4682D6B5" w14:textId="7E6162CE"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Ramón Ali Mogollón Trujillo</w:t>
            </w:r>
          </w:p>
        </w:tc>
        <w:tc>
          <w:tcPr>
            <w:tcW w:w="850" w:type="dxa"/>
          </w:tcPr>
          <w:p w14:paraId="3A360E66"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Agregado</w:t>
            </w:r>
          </w:p>
          <w:p w14:paraId="2473BA71"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06C44EFB" w14:textId="42E0B714" w:rsidR="00DD6986"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 en Comunicación Social</w:t>
            </w:r>
          </w:p>
        </w:tc>
        <w:tc>
          <w:tcPr>
            <w:tcW w:w="1062" w:type="dxa"/>
          </w:tcPr>
          <w:p w14:paraId="3BC18AEC"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16.03.2012</w:t>
            </w:r>
          </w:p>
          <w:p w14:paraId="3416A310"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575B9756" w14:textId="77777777" w:rsidTr="00D77746">
        <w:trPr>
          <w:jc w:val="center"/>
        </w:trPr>
        <w:tc>
          <w:tcPr>
            <w:tcW w:w="1281" w:type="dxa"/>
          </w:tcPr>
          <w:p w14:paraId="6C8B51D0" w14:textId="044A91D6" w:rsidR="00DD6986" w:rsidRPr="00A95ED3" w:rsidRDefault="0065251D" w:rsidP="005B1F32">
            <w:pPr>
              <w:spacing w:after="0" w:line="240" w:lineRule="auto"/>
              <w:ind w:left="142"/>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 xml:space="preserve">Gustavo Enrique Uzcátegui Rosales </w:t>
            </w:r>
            <w:r w:rsidRPr="00A95ED3">
              <w:rPr>
                <w:rFonts w:ascii="Times New Roman" w:eastAsia="Times New Roman" w:hAnsi="Times New Roman"/>
                <w:b/>
                <w:sz w:val="18"/>
                <w:szCs w:val="18"/>
                <w:lang w:val="es-VE" w:eastAsia="es-VE"/>
              </w:rPr>
              <w:t>(Rep. Consejo de Núcleo)</w:t>
            </w:r>
          </w:p>
        </w:tc>
        <w:tc>
          <w:tcPr>
            <w:tcW w:w="850" w:type="dxa"/>
          </w:tcPr>
          <w:p w14:paraId="37FF193C"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Asistente</w:t>
            </w:r>
          </w:p>
          <w:p w14:paraId="37CE7B2B"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235F1F28"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Lic. en Comunicación Social</w:t>
            </w:r>
          </w:p>
          <w:p w14:paraId="0757FBF6"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62" w:type="dxa"/>
          </w:tcPr>
          <w:p w14:paraId="5AE6DC17" w14:textId="77777777" w:rsidR="0065251D" w:rsidRPr="00A95ED3" w:rsidRDefault="0065251D" w:rsidP="00A95ED3">
            <w:pPr>
              <w:spacing w:after="0" w:line="240" w:lineRule="auto"/>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15.01.2017</w:t>
            </w:r>
          </w:p>
          <w:p w14:paraId="5569CFF4"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r w:rsidR="0065251D" w:rsidRPr="00A95ED3" w14:paraId="06F20F71" w14:textId="77777777" w:rsidTr="00D77746">
        <w:trPr>
          <w:jc w:val="center"/>
        </w:trPr>
        <w:tc>
          <w:tcPr>
            <w:tcW w:w="1281" w:type="dxa"/>
          </w:tcPr>
          <w:p w14:paraId="6FC993F5" w14:textId="06D2FA01" w:rsidR="00DD6986" w:rsidRPr="00A95ED3" w:rsidRDefault="0065251D" w:rsidP="005B1F32">
            <w:pPr>
              <w:spacing w:after="0" w:line="240" w:lineRule="auto"/>
              <w:ind w:left="142"/>
              <w:jc w:val="center"/>
              <w:rPr>
                <w:rFonts w:ascii="Times New Roman" w:eastAsia="Times New Roman" w:hAnsi="Times New Roman"/>
                <w:sz w:val="18"/>
                <w:szCs w:val="18"/>
                <w:lang w:val="es-VE" w:eastAsia="es-VE"/>
              </w:rPr>
            </w:pPr>
            <w:proofErr w:type="spellStart"/>
            <w:r w:rsidRPr="00A95ED3">
              <w:rPr>
                <w:rFonts w:ascii="Times New Roman" w:eastAsia="Times New Roman" w:hAnsi="Times New Roman"/>
                <w:sz w:val="18"/>
                <w:szCs w:val="18"/>
                <w:lang w:val="es-VE" w:eastAsia="es-VE"/>
              </w:rPr>
              <w:t>Maryi</w:t>
            </w:r>
            <w:proofErr w:type="spellEnd"/>
            <w:r w:rsidRPr="00A95ED3">
              <w:rPr>
                <w:rFonts w:ascii="Times New Roman" w:eastAsia="Times New Roman" w:hAnsi="Times New Roman"/>
                <w:sz w:val="18"/>
                <w:szCs w:val="18"/>
                <w:lang w:val="es-VE" w:eastAsia="es-VE"/>
              </w:rPr>
              <w:t xml:space="preserve"> Carolina Márquez Echeverría</w:t>
            </w:r>
          </w:p>
        </w:tc>
        <w:tc>
          <w:tcPr>
            <w:tcW w:w="850" w:type="dxa"/>
          </w:tcPr>
          <w:p w14:paraId="7FB9FC40"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Asistente</w:t>
            </w:r>
          </w:p>
          <w:p w14:paraId="233E166A"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c>
          <w:tcPr>
            <w:tcW w:w="1059" w:type="dxa"/>
          </w:tcPr>
          <w:p w14:paraId="1FEEB674" w14:textId="16D17FAF" w:rsidR="00DD6986" w:rsidRPr="00A95ED3" w:rsidRDefault="0065251D" w:rsidP="005B1F32">
            <w:pPr>
              <w:spacing w:after="0" w:line="240" w:lineRule="auto"/>
              <w:ind w:left="142"/>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 xml:space="preserve">Lic. en Comunicación Social </w:t>
            </w:r>
            <w:proofErr w:type="spellStart"/>
            <w:r w:rsidRPr="00A95ED3">
              <w:rPr>
                <w:rFonts w:ascii="Times New Roman" w:eastAsia="Times New Roman" w:hAnsi="Times New Roman"/>
                <w:sz w:val="18"/>
                <w:szCs w:val="18"/>
                <w:lang w:val="es-VE" w:eastAsia="es-VE"/>
              </w:rPr>
              <w:t>MSc</w:t>
            </w:r>
            <w:proofErr w:type="spellEnd"/>
            <w:r w:rsidRPr="00A95ED3">
              <w:rPr>
                <w:rFonts w:ascii="Times New Roman" w:eastAsia="Times New Roman" w:hAnsi="Times New Roman"/>
                <w:sz w:val="18"/>
                <w:szCs w:val="18"/>
                <w:lang w:val="es-VE" w:eastAsia="es-VE"/>
              </w:rPr>
              <w:t>. en Educación Superior</w:t>
            </w:r>
          </w:p>
        </w:tc>
        <w:tc>
          <w:tcPr>
            <w:tcW w:w="1062" w:type="dxa"/>
          </w:tcPr>
          <w:p w14:paraId="19E20362" w14:textId="77777777" w:rsidR="0065251D" w:rsidRPr="00A95ED3" w:rsidRDefault="0065251D" w:rsidP="005B1F32">
            <w:pPr>
              <w:spacing w:after="0" w:line="240" w:lineRule="auto"/>
              <w:ind w:left="142"/>
              <w:jc w:val="center"/>
              <w:rPr>
                <w:rFonts w:ascii="Times New Roman" w:eastAsia="Times New Roman" w:hAnsi="Times New Roman"/>
                <w:sz w:val="18"/>
                <w:szCs w:val="18"/>
                <w:lang w:val="es-VE" w:eastAsia="es-VE"/>
              </w:rPr>
            </w:pPr>
            <w:r w:rsidRPr="00A95ED3">
              <w:rPr>
                <w:rFonts w:ascii="Times New Roman" w:eastAsia="Times New Roman" w:hAnsi="Times New Roman"/>
                <w:sz w:val="18"/>
                <w:szCs w:val="18"/>
                <w:lang w:val="es-VE" w:eastAsia="es-VE"/>
              </w:rPr>
              <w:t>18.09.2017</w:t>
            </w:r>
          </w:p>
          <w:p w14:paraId="23DA40BB" w14:textId="77777777" w:rsidR="00DD6986" w:rsidRPr="00A95ED3" w:rsidRDefault="00DD6986" w:rsidP="005B1F32">
            <w:pPr>
              <w:spacing w:after="0" w:line="240" w:lineRule="auto"/>
              <w:ind w:left="142"/>
              <w:jc w:val="center"/>
              <w:rPr>
                <w:rFonts w:ascii="Times New Roman" w:eastAsia="Times New Roman" w:hAnsi="Times New Roman"/>
                <w:sz w:val="18"/>
                <w:szCs w:val="18"/>
                <w:lang w:val="es-VE" w:eastAsia="es-VE"/>
              </w:rPr>
            </w:pPr>
          </w:p>
        </w:tc>
      </w:tr>
    </w:tbl>
    <w:p w14:paraId="19ACC165" w14:textId="77777777" w:rsidR="0065251D" w:rsidRDefault="0065251D" w:rsidP="005B1F32">
      <w:pPr>
        <w:spacing w:after="0" w:line="240" w:lineRule="auto"/>
        <w:ind w:left="142"/>
        <w:jc w:val="both"/>
        <w:rPr>
          <w:rFonts w:ascii="Times New Roman" w:eastAsia="Times New Roman" w:hAnsi="Times New Roman"/>
          <w:sz w:val="24"/>
          <w:szCs w:val="24"/>
          <w:lang w:val="es-VE" w:eastAsia="es-VE"/>
        </w:rPr>
      </w:pPr>
    </w:p>
    <w:p w14:paraId="191EFC5E" w14:textId="64367ED6" w:rsidR="00DD6986" w:rsidRPr="00DD6986" w:rsidRDefault="00DD6986" w:rsidP="005B1F32">
      <w:pPr>
        <w:spacing w:after="0" w:line="240" w:lineRule="auto"/>
        <w:ind w:left="142"/>
        <w:jc w:val="both"/>
        <w:rPr>
          <w:rFonts w:ascii="Times New Roman" w:eastAsia="Times New Roman" w:hAnsi="Times New Roman"/>
          <w:sz w:val="24"/>
          <w:szCs w:val="24"/>
          <w:lang w:val="es-VE" w:eastAsia="es-VE"/>
        </w:rPr>
      </w:pPr>
      <w:r w:rsidRPr="00DD6986">
        <w:rPr>
          <w:rFonts w:ascii="Times New Roman" w:eastAsia="Times New Roman" w:hAnsi="Times New Roman"/>
          <w:sz w:val="24"/>
          <w:szCs w:val="24"/>
          <w:lang w:val="es-VE" w:eastAsia="es-VE"/>
        </w:rPr>
        <w:t>Visto lo anterior, ratifican que según la Resolución CU-1505/17, de fecha 10.07.2017, donde se aprobó la inclusión en el III llamado a Concurso de Oposición del año 2017, para optar un (1) cargo a nivel de Instructor a Tiempo Completo, en el Área: Formación Periodística. También, se notifica que la disponibilidad presupuestaria se encuentra en los oficios DPP-0820.17, de fecha 16.05.2017, de la Dirección de Programación y Presupuesto del Vicerrectorado Administrativo de la Universidad de Los Andes, con fecha de ingreso para el 16.05.2017.</w:t>
      </w:r>
    </w:p>
    <w:p w14:paraId="54C4698E" w14:textId="0FED51D0" w:rsidR="00DD6986" w:rsidRDefault="00DD6986" w:rsidP="005B1F32">
      <w:pPr>
        <w:spacing w:after="0" w:line="240" w:lineRule="auto"/>
        <w:ind w:left="142"/>
        <w:jc w:val="both"/>
        <w:rPr>
          <w:rFonts w:ascii="Times New Roman" w:eastAsia="Times New Roman" w:hAnsi="Times New Roman"/>
          <w:b/>
          <w:sz w:val="24"/>
          <w:szCs w:val="24"/>
          <w:lang w:val="es-VE" w:eastAsia="es-VE"/>
        </w:rPr>
      </w:pPr>
      <w:r w:rsidRPr="00DD6986">
        <w:rPr>
          <w:rFonts w:ascii="Times New Roman" w:eastAsia="Times New Roman" w:hAnsi="Times New Roman"/>
          <w:b/>
          <w:sz w:val="24"/>
          <w:szCs w:val="24"/>
          <w:lang w:val="es-VE" w:eastAsia="es-VE"/>
        </w:rPr>
        <w:t>Decisión: Quedó en cuenta. Como Representante del Consejo Universitario se designa al Profesor Wilson Agudelo Sedano. Igualmente, se aprueban el programa y las materias objeto del Concurso.</w:t>
      </w:r>
    </w:p>
    <w:p w14:paraId="1E68564E" w14:textId="23C3BB97" w:rsidR="001345A8" w:rsidRDefault="001345A8" w:rsidP="005B1F32">
      <w:pPr>
        <w:spacing w:after="0" w:line="240" w:lineRule="auto"/>
        <w:ind w:left="142"/>
        <w:jc w:val="both"/>
        <w:rPr>
          <w:rFonts w:ascii="Times New Roman" w:eastAsia="Times New Roman" w:hAnsi="Times New Roman"/>
          <w:b/>
          <w:sz w:val="24"/>
          <w:szCs w:val="24"/>
          <w:lang w:val="es-VE" w:eastAsia="es-VE"/>
        </w:rPr>
      </w:pPr>
    </w:p>
    <w:p w14:paraId="27004DC0" w14:textId="230281EF" w:rsidR="001345A8" w:rsidRPr="00DD6986" w:rsidRDefault="001345A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ARTE.</w:t>
      </w:r>
    </w:p>
    <w:p w14:paraId="0E2E038E" w14:textId="48BB42CB" w:rsidR="00DD6986" w:rsidRDefault="00DD6986" w:rsidP="005B1F32">
      <w:pPr>
        <w:spacing w:after="0" w:line="240" w:lineRule="auto"/>
        <w:ind w:left="142"/>
        <w:jc w:val="both"/>
        <w:rPr>
          <w:rFonts w:ascii="Times New Roman" w:eastAsia="Times New Roman" w:hAnsi="Times New Roman"/>
          <w:sz w:val="24"/>
          <w:szCs w:val="24"/>
          <w:lang w:val="es-VE" w:eastAsia="es-VE"/>
        </w:rPr>
      </w:pPr>
    </w:p>
    <w:p w14:paraId="7D75BF32" w14:textId="507E5AF2" w:rsidR="0065251D" w:rsidRDefault="0065251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CU-1993/17. </w:t>
      </w:r>
    </w:p>
    <w:p w14:paraId="481E6487" w14:textId="05A3BC7E" w:rsidR="001345A8" w:rsidRDefault="001345A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345A8">
        <w:rPr>
          <w:rFonts w:ascii="Times New Roman" w:eastAsia="Times New Roman" w:hAnsi="Times New Roman"/>
          <w:sz w:val="24"/>
          <w:szCs w:val="24"/>
          <w:lang w:val="es-VE" w:eastAsia="es-VE"/>
        </w:rPr>
        <w:t xml:space="preserve">omunicación CFA </w:t>
      </w:r>
      <w:proofErr w:type="spellStart"/>
      <w:r w:rsidRPr="001345A8">
        <w:rPr>
          <w:rFonts w:ascii="Times New Roman" w:eastAsia="Times New Roman" w:hAnsi="Times New Roman"/>
          <w:sz w:val="24"/>
          <w:szCs w:val="24"/>
          <w:lang w:val="es-VE" w:eastAsia="es-VE"/>
        </w:rPr>
        <w:t>Nº</w:t>
      </w:r>
      <w:proofErr w:type="spellEnd"/>
      <w:r w:rsidRPr="001345A8">
        <w:rPr>
          <w:rFonts w:ascii="Times New Roman" w:eastAsia="Times New Roman" w:hAnsi="Times New Roman"/>
          <w:sz w:val="24"/>
          <w:szCs w:val="24"/>
          <w:lang w:val="es-VE" w:eastAsia="es-VE"/>
        </w:rPr>
        <w:t xml:space="preserve"> 194/2017, de fecha 25.09.2017, mediante la cual informa que en sesión ordinaria celebrada el día 19.09.2017, el Consejo de la Facultad conoció el Acta Veredicto presentada por los profesores Jenny Ramírez, Juan Burgos y Danny Molina, integrantes del jurado que conocerá de las pruebas que se aplicarán en el Concurso de Oposición, para proveer un (01) cargo a nivel de Instructor a Dedicación Exclusiva, en el Área: Diseño Bidimensional, asignaturas: Diseño Gráfico I, II, III, Diseño Asistido por Computadora y Tipografía, para el Departamento de Diseño Gráfico, con los siguientes resultados:</w:t>
      </w:r>
    </w:p>
    <w:p w14:paraId="7582D136" w14:textId="77777777" w:rsidR="001345A8" w:rsidRPr="001345A8" w:rsidRDefault="001345A8" w:rsidP="005B1F32">
      <w:pPr>
        <w:spacing w:after="0" w:line="240" w:lineRule="auto"/>
        <w:ind w:left="142"/>
        <w:jc w:val="both"/>
        <w:rPr>
          <w:rFonts w:ascii="Times New Roman" w:eastAsia="Times New Roman" w:hAnsi="Times New Roman"/>
          <w:sz w:val="24"/>
          <w:szCs w:val="24"/>
          <w:lang w:val="es-VE" w:eastAsia="es-VE"/>
        </w:rPr>
      </w:pPr>
    </w:p>
    <w:p w14:paraId="5103656F" w14:textId="04351DDB" w:rsidR="001345A8" w:rsidRPr="00D82D5A" w:rsidRDefault="001345A8" w:rsidP="00D82D5A">
      <w:pPr>
        <w:spacing w:after="0" w:line="240" w:lineRule="auto"/>
        <w:ind w:left="142"/>
        <w:jc w:val="both"/>
        <w:rPr>
          <w:rFonts w:ascii="Times New Roman" w:eastAsia="Times New Roman" w:hAnsi="Times New Roman"/>
          <w:b/>
          <w:sz w:val="24"/>
          <w:szCs w:val="24"/>
          <w:lang w:val="es-VE" w:eastAsia="es-VE"/>
        </w:rPr>
      </w:pPr>
      <w:proofErr w:type="spellStart"/>
      <w:r w:rsidRPr="00D82D5A">
        <w:rPr>
          <w:rFonts w:ascii="Times New Roman" w:eastAsia="Times New Roman" w:hAnsi="Times New Roman"/>
          <w:b/>
          <w:sz w:val="24"/>
          <w:szCs w:val="24"/>
          <w:lang w:val="es-VE" w:eastAsia="es-VE"/>
        </w:rPr>
        <w:lastRenderedPageBreak/>
        <w:t>Anmgie</w:t>
      </w:r>
      <w:proofErr w:type="spellEnd"/>
      <w:r w:rsidRPr="00D82D5A">
        <w:rPr>
          <w:rFonts w:ascii="Times New Roman" w:eastAsia="Times New Roman" w:hAnsi="Times New Roman"/>
          <w:b/>
          <w:sz w:val="24"/>
          <w:szCs w:val="24"/>
          <w:lang w:val="es-VE" w:eastAsia="es-VE"/>
        </w:rPr>
        <w:t xml:space="preserve"> Milagros Castellanos Álvarez, titular de la Cédula de Identidad </w:t>
      </w:r>
      <w:proofErr w:type="spellStart"/>
      <w:r w:rsidRPr="00D82D5A">
        <w:rPr>
          <w:rFonts w:ascii="Times New Roman" w:eastAsia="Times New Roman" w:hAnsi="Times New Roman"/>
          <w:b/>
          <w:sz w:val="24"/>
          <w:szCs w:val="24"/>
          <w:lang w:val="es-VE" w:eastAsia="es-VE"/>
        </w:rPr>
        <w:t>N°</w:t>
      </w:r>
      <w:proofErr w:type="spellEnd"/>
      <w:r w:rsidRPr="00D82D5A">
        <w:rPr>
          <w:rFonts w:ascii="Times New Roman" w:eastAsia="Times New Roman" w:hAnsi="Times New Roman"/>
          <w:b/>
          <w:sz w:val="24"/>
          <w:szCs w:val="24"/>
          <w:lang w:val="es-VE" w:eastAsia="es-VE"/>
        </w:rPr>
        <w:t xml:space="preserve"> 13.524.158</w:t>
      </w:r>
    </w:p>
    <w:p w14:paraId="04C6FFE0" w14:textId="770B99AC" w:rsidR="001345A8" w:rsidRDefault="001345A8"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ayout w:type="fixed"/>
        <w:tblLook w:val="04A0" w:firstRow="1" w:lastRow="0" w:firstColumn="1" w:lastColumn="0" w:noHBand="0" w:noVBand="1"/>
      </w:tblPr>
      <w:tblGrid>
        <w:gridCol w:w="1163"/>
        <w:gridCol w:w="1134"/>
        <w:gridCol w:w="1134"/>
        <w:gridCol w:w="987"/>
      </w:tblGrid>
      <w:tr w:rsidR="001345A8" w14:paraId="0F7A69FC" w14:textId="77777777" w:rsidTr="00E0779A">
        <w:tc>
          <w:tcPr>
            <w:tcW w:w="1163" w:type="dxa"/>
          </w:tcPr>
          <w:p w14:paraId="1440B919" w14:textId="77777777"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p>
        </w:tc>
        <w:tc>
          <w:tcPr>
            <w:tcW w:w="1134" w:type="dxa"/>
          </w:tcPr>
          <w:p w14:paraId="1209A1DE" w14:textId="478CB16C"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Puntaje Acumulado</w:t>
            </w:r>
          </w:p>
        </w:tc>
        <w:tc>
          <w:tcPr>
            <w:tcW w:w="1134" w:type="dxa"/>
          </w:tcPr>
          <w:p w14:paraId="16937474" w14:textId="62016A12"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Porcentaje Equivalente</w:t>
            </w:r>
          </w:p>
        </w:tc>
        <w:tc>
          <w:tcPr>
            <w:tcW w:w="987" w:type="dxa"/>
          </w:tcPr>
          <w:p w14:paraId="31E73F76" w14:textId="4BA767FF"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Definitiva</w:t>
            </w:r>
          </w:p>
        </w:tc>
      </w:tr>
      <w:tr w:rsidR="001345A8" w14:paraId="41A094B9" w14:textId="77777777" w:rsidTr="00E0779A">
        <w:tc>
          <w:tcPr>
            <w:tcW w:w="1163" w:type="dxa"/>
          </w:tcPr>
          <w:p w14:paraId="6640B366" w14:textId="3AD9666A"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r w:rsidRPr="001345A8">
              <w:rPr>
                <w:rFonts w:ascii="Times New Roman" w:eastAsia="Times New Roman" w:hAnsi="Times New Roman"/>
                <w:sz w:val="18"/>
                <w:szCs w:val="24"/>
                <w:lang w:val="es-VE" w:eastAsia="es-VE"/>
              </w:rPr>
              <w:t>Prueba de Credenciales</w:t>
            </w:r>
          </w:p>
        </w:tc>
        <w:tc>
          <w:tcPr>
            <w:tcW w:w="1134" w:type="dxa"/>
          </w:tcPr>
          <w:p w14:paraId="5B2F3B80" w14:textId="1E366407"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r w:rsidRPr="001345A8">
              <w:rPr>
                <w:rFonts w:ascii="Times New Roman" w:eastAsia="Times New Roman" w:hAnsi="Times New Roman"/>
                <w:sz w:val="18"/>
                <w:szCs w:val="24"/>
                <w:lang w:val="es-VE" w:eastAsia="es-VE"/>
              </w:rPr>
              <w:t>6.04</w:t>
            </w:r>
          </w:p>
        </w:tc>
        <w:tc>
          <w:tcPr>
            <w:tcW w:w="1134" w:type="dxa"/>
          </w:tcPr>
          <w:p w14:paraId="3E0A8979" w14:textId="61B49ABB"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30%</w:t>
            </w:r>
          </w:p>
        </w:tc>
        <w:tc>
          <w:tcPr>
            <w:tcW w:w="987" w:type="dxa"/>
          </w:tcPr>
          <w:p w14:paraId="3548B6FB" w14:textId="77777777"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p>
        </w:tc>
      </w:tr>
      <w:tr w:rsidR="001345A8" w14:paraId="3AF147EF" w14:textId="77777777" w:rsidTr="00E0779A">
        <w:tc>
          <w:tcPr>
            <w:tcW w:w="1163" w:type="dxa"/>
          </w:tcPr>
          <w:p w14:paraId="4876595E" w14:textId="413ABF7C"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r w:rsidRPr="001345A8">
              <w:rPr>
                <w:rFonts w:ascii="Times New Roman" w:eastAsia="Times New Roman" w:hAnsi="Times New Roman"/>
                <w:sz w:val="18"/>
                <w:szCs w:val="24"/>
                <w:lang w:val="es-VE" w:eastAsia="es-VE"/>
              </w:rPr>
              <w:t>Prueba de Conocimiento</w:t>
            </w:r>
          </w:p>
        </w:tc>
        <w:tc>
          <w:tcPr>
            <w:tcW w:w="1134" w:type="dxa"/>
          </w:tcPr>
          <w:p w14:paraId="7F4F5505" w14:textId="27A827F4"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r w:rsidRPr="001345A8">
              <w:rPr>
                <w:rFonts w:ascii="Times New Roman" w:eastAsia="Times New Roman" w:hAnsi="Times New Roman"/>
                <w:sz w:val="18"/>
                <w:szCs w:val="24"/>
                <w:lang w:val="es-VE" w:eastAsia="es-VE"/>
              </w:rPr>
              <w:t>3.84</w:t>
            </w:r>
          </w:p>
        </w:tc>
        <w:tc>
          <w:tcPr>
            <w:tcW w:w="1134" w:type="dxa"/>
          </w:tcPr>
          <w:p w14:paraId="217D93E9" w14:textId="4DF1A4E2"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50%</w:t>
            </w:r>
          </w:p>
        </w:tc>
        <w:tc>
          <w:tcPr>
            <w:tcW w:w="987" w:type="dxa"/>
          </w:tcPr>
          <w:p w14:paraId="69A0051E" w14:textId="77777777"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p>
        </w:tc>
      </w:tr>
      <w:tr w:rsidR="001345A8" w14:paraId="5DB7B845" w14:textId="77777777" w:rsidTr="00E0779A">
        <w:tc>
          <w:tcPr>
            <w:tcW w:w="1163" w:type="dxa"/>
          </w:tcPr>
          <w:p w14:paraId="55617536" w14:textId="1F8A49F1"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Prueba de Aptitud Docente</w:t>
            </w:r>
          </w:p>
        </w:tc>
        <w:tc>
          <w:tcPr>
            <w:tcW w:w="1134" w:type="dxa"/>
          </w:tcPr>
          <w:p w14:paraId="16DA8D35" w14:textId="0B9818A4"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r w:rsidRPr="001345A8">
              <w:rPr>
                <w:rFonts w:ascii="Times New Roman" w:eastAsia="Times New Roman" w:hAnsi="Times New Roman"/>
                <w:sz w:val="18"/>
                <w:szCs w:val="24"/>
                <w:lang w:val="es-VE" w:eastAsia="es-VE"/>
              </w:rPr>
              <w:t>7.68*20%=1.35</w:t>
            </w:r>
          </w:p>
        </w:tc>
        <w:tc>
          <w:tcPr>
            <w:tcW w:w="1134" w:type="dxa"/>
          </w:tcPr>
          <w:p w14:paraId="571D6069" w14:textId="77777777" w:rsidR="001345A8" w:rsidRPr="001345A8" w:rsidRDefault="001345A8" w:rsidP="005B1F32">
            <w:pPr>
              <w:spacing w:after="0" w:line="240" w:lineRule="auto"/>
              <w:ind w:left="142"/>
              <w:jc w:val="center"/>
              <w:rPr>
                <w:rFonts w:ascii="Times New Roman" w:eastAsia="Times New Roman" w:hAnsi="Times New Roman"/>
                <w:sz w:val="18"/>
                <w:szCs w:val="24"/>
                <w:lang w:val="es-VE" w:eastAsia="es-VE"/>
              </w:rPr>
            </w:pPr>
            <w:r w:rsidRPr="001345A8">
              <w:rPr>
                <w:rFonts w:ascii="Times New Roman" w:eastAsia="Times New Roman" w:hAnsi="Times New Roman"/>
                <w:sz w:val="18"/>
                <w:szCs w:val="24"/>
                <w:lang w:val="es-VE" w:eastAsia="es-VE"/>
              </w:rPr>
              <w:t>20%</w:t>
            </w:r>
          </w:p>
          <w:p w14:paraId="5967F601" w14:textId="77777777"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p>
        </w:tc>
        <w:tc>
          <w:tcPr>
            <w:tcW w:w="987" w:type="dxa"/>
          </w:tcPr>
          <w:p w14:paraId="045576B5" w14:textId="77777777" w:rsidR="001345A8" w:rsidRPr="001345A8" w:rsidRDefault="001345A8" w:rsidP="005B1F32">
            <w:pPr>
              <w:spacing w:after="0" w:line="240" w:lineRule="auto"/>
              <w:ind w:left="142"/>
              <w:jc w:val="center"/>
              <w:rPr>
                <w:rFonts w:ascii="Times New Roman" w:eastAsia="Times New Roman" w:hAnsi="Times New Roman"/>
                <w:b/>
                <w:sz w:val="18"/>
                <w:szCs w:val="24"/>
                <w:lang w:val="es-VE" w:eastAsia="es-VE"/>
              </w:rPr>
            </w:pPr>
          </w:p>
        </w:tc>
      </w:tr>
    </w:tbl>
    <w:p w14:paraId="13134476" w14:textId="77777777" w:rsidR="001345A8" w:rsidRPr="001345A8" w:rsidRDefault="001345A8" w:rsidP="005B1F32">
      <w:pPr>
        <w:spacing w:after="0" w:line="240" w:lineRule="auto"/>
        <w:ind w:left="142"/>
        <w:jc w:val="both"/>
        <w:rPr>
          <w:rFonts w:ascii="Times New Roman" w:eastAsia="Times New Roman" w:hAnsi="Times New Roman"/>
          <w:b/>
          <w:sz w:val="24"/>
          <w:szCs w:val="24"/>
          <w:lang w:val="es-VE" w:eastAsia="es-VE"/>
        </w:rPr>
      </w:pPr>
    </w:p>
    <w:p w14:paraId="1F6CAECE" w14:textId="7BD6A2D2" w:rsidR="001345A8" w:rsidRPr="001345A8" w:rsidRDefault="001345A8" w:rsidP="005B1F32">
      <w:pPr>
        <w:spacing w:after="0" w:line="240" w:lineRule="auto"/>
        <w:ind w:left="142"/>
        <w:jc w:val="both"/>
        <w:rPr>
          <w:rFonts w:ascii="Times New Roman" w:eastAsia="Times New Roman" w:hAnsi="Times New Roman"/>
          <w:b/>
          <w:sz w:val="24"/>
          <w:szCs w:val="24"/>
          <w:lang w:val="es-VE" w:eastAsia="es-VE"/>
        </w:rPr>
      </w:pPr>
      <w:r w:rsidRPr="001345A8">
        <w:rPr>
          <w:rFonts w:ascii="Times New Roman" w:eastAsia="Times New Roman" w:hAnsi="Times New Roman"/>
          <w:sz w:val="24"/>
          <w:szCs w:val="24"/>
          <w:lang w:val="es-VE" w:eastAsia="es-VE"/>
        </w:rPr>
        <w:t xml:space="preserve">En concordancia con lo estipulado para tales efectos con el Estatuto del Personal Docente y de Investigación, Libro I, título I, Capítulo I y de conformidad con el Artículo 37 y 38, </w:t>
      </w:r>
      <w:proofErr w:type="spellStart"/>
      <w:r w:rsidRPr="001345A8">
        <w:rPr>
          <w:rFonts w:ascii="Times New Roman" w:eastAsia="Times New Roman" w:hAnsi="Times New Roman"/>
          <w:sz w:val="24"/>
          <w:szCs w:val="24"/>
          <w:lang w:val="es-VE" w:eastAsia="es-VE"/>
        </w:rPr>
        <w:t>ejusdem</w:t>
      </w:r>
      <w:proofErr w:type="spellEnd"/>
      <w:r w:rsidRPr="001345A8">
        <w:rPr>
          <w:rFonts w:ascii="Times New Roman" w:eastAsia="Times New Roman" w:hAnsi="Times New Roman"/>
          <w:sz w:val="24"/>
          <w:szCs w:val="24"/>
          <w:lang w:val="es-VE" w:eastAsia="es-VE"/>
        </w:rPr>
        <w:t xml:space="preserve">, el Consejo de Facultad </w:t>
      </w:r>
      <w:r w:rsidRPr="001345A8">
        <w:rPr>
          <w:rFonts w:ascii="Times New Roman" w:eastAsia="Times New Roman" w:hAnsi="Times New Roman"/>
          <w:b/>
          <w:sz w:val="24"/>
          <w:szCs w:val="24"/>
          <w:lang w:val="es-VE" w:eastAsia="es-VE"/>
        </w:rPr>
        <w:t>declara Desierto dicho Concurso.</w:t>
      </w:r>
    </w:p>
    <w:p w14:paraId="4BB20E01" w14:textId="6D11E76C" w:rsidR="001345A8" w:rsidRDefault="001345A8" w:rsidP="005B1F32">
      <w:pPr>
        <w:spacing w:after="0" w:line="240" w:lineRule="auto"/>
        <w:ind w:left="142"/>
        <w:jc w:val="both"/>
        <w:rPr>
          <w:rFonts w:ascii="Times New Roman" w:eastAsia="Times New Roman" w:hAnsi="Times New Roman"/>
          <w:b/>
          <w:sz w:val="24"/>
          <w:szCs w:val="24"/>
          <w:lang w:val="es-VE" w:eastAsia="es-VE"/>
        </w:rPr>
      </w:pPr>
      <w:r w:rsidRPr="001345A8">
        <w:rPr>
          <w:rFonts w:ascii="Times New Roman" w:eastAsia="Times New Roman" w:hAnsi="Times New Roman"/>
          <w:b/>
          <w:sz w:val="24"/>
          <w:szCs w:val="24"/>
          <w:lang w:val="es-VE" w:eastAsia="es-VE"/>
        </w:rPr>
        <w:t>Decisión: Quedó en cuenta.</w:t>
      </w:r>
    </w:p>
    <w:p w14:paraId="62E7FF03" w14:textId="743142C1" w:rsidR="001345A8" w:rsidRDefault="001345A8" w:rsidP="005B1F32">
      <w:pPr>
        <w:spacing w:after="0" w:line="240" w:lineRule="auto"/>
        <w:ind w:left="142"/>
        <w:jc w:val="both"/>
        <w:rPr>
          <w:rFonts w:ascii="Times New Roman" w:eastAsia="Times New Roman" w:hAnsi="Times New Roman"/>
          <w:b/>
          <w:sz w:val="24"/>
          <w:szCs w:val="24"/>
          <w:lang w:val="es-VE" w:eastAsia="es-VE"/>
        </w:rPr>
      </w:pPr>
    </w:p>
    <w:p w14:paraId="20DAD8AE" w14:textId="0B7D2A6C" w:rsidR="001345A8" w:rsidRDefault="001345A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RECTORADO.</w:t>
      </w:r>
    </w:p>
    <w:p w14:paraId="2BFBFB64" w14:textId="77777777" w:rsidR="001345A8" w:rsidRDefault="001345A8" w:rsidP="005B1F32">
      <w:pPr>
        <w:spacing w:after="0" w:line="240" w:lineRule="auto"/>
        <w:ind w:left="142"/>
        <w:jc w:val="both"/>
        <w:rPr>
          <w:rFonts w:ascii="Times New Roman" w:eastAsia="Times New Roman" w:hAnsi="Times New Roman"/>
          <w:b/>
          <w:sz w:val="24"/>
          <w:szCs w:val="24"/>
          <w:lang w:val="es-VE" w:eastAsia="es-VE"/>
        </w:rPr>
      </w:pPr>
    </w:p>
    <w:p w14:paraId="5AD8FF77" w14:textId="36E4278F" w:rsidR="001345A8" w:rsidRDefault="001345A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CU-1994/17. </w:t>
      </w:r>
    </w:p>
    <w:p w14:paraId="02B1D6BC" w14:textId="7CE7FF9E" w:rsidR="001345A8" w:rsidRDefault="001345A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345A8">
        <w:rPr>
          <w:rFonts w:ascii="Times New Roman" w:eastAsia="Times New Roman" w:hAnsi="Times New Roman"/>
          <w:sz w:val="24"/>
          <w:szCs w:val="24"/>
          <w:lang w:val="es-VE" w:eastAsia="es-VE"/>
        </w:rPr>
        <w:t xml:space="preserve">omunicación </w:t>
      </w:r>
      <w:proofErr w:type="spellStart"/>
      <w:r w:rsidRPr="001345A8">
        <w:rPr>
          <w:rFonts w:ascii="Times New Roman" w:eastAsia="Times New Roman" w:hAnsi="Times New Roman"/>
          <w:sz w:val="24"/>
          <w:szCs w:val="24"/>
          <w:lang w:val="es-VE" w:eastAsia="es-VE"/>
        </w:rPr>
        <w:t>N°</w:t>
      </w:r>
      <w:proofErr w:type="spellEnd"/>
      <w:r w:rsidRPr="001345A8">
        <w:rPr>
          <w:rFonts w:ascii="Times New Roman" w:eastAsia="Times New Roman" w:hAnsi="Times New Roman"/>
          <w:sz w:val="24"/>
          <w:szCs w:val="24"/>
          <w:lang w:val="es-VE" w:eastAsia="es-VE"/>
        </w:rPr>
        <w:t xml:space="preserve"> 0795/30.1, de fecha 28.09.2017, mediante la cual remite copia de la comunicación emitida por el Doctor Adán Colina, Director del Centro de Atención Médica Integral de la Universidad de Los Andes (CAMIULA), quien informa que a través del Licenciado Luis López </w:t>
      </w:r>
      <w:proofErr w:type="spellStart"/>
      <w:r w:rsidRPr="001345A8">
        <w:rPr>
          <w:rFonts w:ascii="Times New Roman" w:eastAsia="Times New Roman" w:hAnsi="Times New Roman"/>
          <w:sz w:val="24"/>
          <w:szCs w:val="24"/>
          <w:lang w:val="es-VE" w:eastAsia="es-VE"/>
        </w:rPr>
        <w:t>Chejade</w:t>
      </w:r>
      <w:proofErr w:type="spellEnd"/>
      <w:r w:rsidRPr="001345A8">
        <w:rPr>
          <w:rFonts w:ascii="Times New Roman" w:eastAsia="Times New Roman" w:hAnsi="Times New Roman"/>
          <w:sz w:val="24"/>
          <w:szCs w:val="24"/>
          <w:lang w:val="es-VE" w:eastAsia="es-VE"/>
        </w:rPr>
        <w:t>, Viceministro de Hospitales del Ministerio de Salud, se ha despachado una cantidad de equipos, materiales y suministros médicos, los cuales se detallan en relación anexa y están destinados al Quirófano 1, de ese Centro Asistencial Universitario, área que se encontraba inhabilitada hasta hace pocos días.</w:t>
      </w:r>
    </w:p>
    <w:p w14:paraId="6B465DDC" w14:textId="77777777" w:rsidR="001345A8" w:rsidRPr="001345A8" w:rsidRDefault="001345A8" w:rsidP="005B1F32">
      <w:pPr>
        <w:spacing w:after="0" w:line="240" w:lineRule="auto"/>
        <w:ind w:left="142"/>
        <w:jc w:val="both"/>
        <w:rPr>
          <w:rFonts w:ascii="Times New Roman" w:eastAsia="Times New Roman" w:hAnsi="Times New Roman"/>
          <w:sz w:val="24"/>
          <w:szCs w:val="24"/>
          <w:lang w:val="es-VE" w:eastAsia="es-VE"/>
        </w:rPr>
      </w:pPr>
    </w:p>
    <w:p w14:paraId="5D20BE82" w14:textId="52E564A0" w:rsidR="001345A8" w:rsidRPr="001345A8" w:rsidRDefault="001345A8" w:rsidP="005B1F32">
      <w:pPr>
        <w:spacing w:after="0" w:line="240" w:lineRule="auto"/>
        <w:ind w:left="142"/>
        <w:jc w:val="both"/>
        <w:rPr>
          <w:rFonts w:ascii="Times New Roman" w:eastAsia="Times New Roman" w:hAnsi="Times New Roman"/>
          <w:sz w:val="24"/>
          <w:szCs w:val="24"/>
          <w:lang w:val="es-VE" w:eastAsia="es-VE"/>
        </w:rPr>
      </w:pPr>
      <w:r w:rsidRPr="001345A8">
        <w:rPr>
          <w:rFonts w:ascii="Times New Roman" w:eastAsia="Times New Roman" w:hAnsi="Times New Roman"/>
          <w:sz w:val="24"/>
          <w:szCs w:val="24"/>
          <w:lang w:val="es-VE" w:eastAsia="es-VE"/>
        </w:rPr>
        <w:t>En tal sentido, solicita la autorización de este Máximo Organismo para recibir tal donación.</w:t>
      </w:r>
    </w:p>
    <w:p w14:paraId="1C3B2C6D" w14:textId="446390A9" w:rsidR="001345A8" w:rsidRPr="001345A8" w:rsidRDefault="001345A8" w:rsidP="005B1F32">
      <w:pPr>
        <w:spacing w:after="0" w:line="240" w:lineRule="auto"/>
        <w:ind w:left="142"/>
        <w:jc w:val="both"/>
        <w:rPr>
          <w:rFonts w:ascii="Times New Roman" w:eastAsia="Times New Roman" w:hAnsi="Times New Roman"/>
          <w:b/>
          <w:sz w:val="24"/>
          <w:szCs w:val="24"/>
          <w:lang w:val="es-VE" w:eastAsia="es-VE"/>
        </w:rPr>
      </w:pPr>
      <w:r w:rsidRPr="001345A8">
        <w:rPr>
          <w:rFonts w:ascii="Times New Roman" w:eastAsia="Times New Roman" w:hAnsi="Times New Roman"/>
          <w:b/>
          <w:sz w:val="24"/>
          <w:szCs w:val="24"/>
          <w:lang w:val="es-VE" w:eastAsia="es-VE"/>
        </w:rPr>
        <w:t>Decisión: Aprobó la solicitud. Se autoriza al Señor Rector para recibir la donación y su incorporación a los bienes de la Universidad.</w:t>
      </w:r>
    </w:p>
    <w:p w14:paraId="52FE364B" w14:textId="5BD11952" w:rsidR="0065251D" w:rsidRDefault="0065251D" w:rsidP="005B1F32">
      <w:pPr>
        <w:spacing w:after="0" w:line="240" w:lineRule="auto"/>
        <w:ind w:left="142"/>
        <w:jc w:val="both"/>
        <w:rPr>
          <w:rFonts w:ascii="Times New Roman" w:eastAsia="Times New Roman" w:hAnsi="Times New Roman"/>
          <w:sz w:val="24"/>
          <w:szCs w:val="24"/>
          <w:lang w:val="es-VE" w:eastAsia="es-VE"/>
        </w:rPr>
      </w:pPr>
    </w:p>
    <w:p w14:paraId="4D1FDE64" w14:textId="1033499D" w:rsidR="001345A8" w:rsidRDefault="001345A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CU-1995/17. </w:t>
      </w:r>
    </w:p>
    <w:p w14:paraId="68A772EB" w14:textId="1B7E5BDA" w:rsidR="008D301B" w:rsidRPr="008D301B" w:rsidRDefault="008D301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D301B">
        <w:rPr>
          <w:rFonts w:ascii="Times New Roman" w:eastAsia="Times New Roman" w:hAnsi="Times New Roman"/>
          <w:sz w:val="24"/>
          <w:szCs w:val="24"/>
          <w:lang w:val="es-VE" w:eastAsia="es-VE"/>
        </w:rPr>
        <w:t xml:space="preserve">omunicación </w:t>
      </w:r>
      <w:proofErr w:type="spellStart"/>
      <w:r w:rsidRPr="008D301B">
        <w:rPr>
          <w:rFonts w:ascii="Times New Roman" w:eastAsia="Times New Roman" w:hAnsi="Times New Roman"/>
          <w:sz w:val="24"/>
          <w:szCs w:val="24"/>
          <w:lang w:val="es-VE" w:eastAsia="es-VE"/>
        </w:rPr>
        <w:t>N°</w:t>
      </w:r>
      <w:proofErr w:type="spellEnd"/>
      <w:r w:rsidRPr="008D301B">
        <w:rPr>
          <w:rFonts w:ascii="Times New Roman" w:eastAsia="Times New Roman" w:hAnsi="Times New Roman"/>
          <w:sz w:val="24"/>
          <w:szCs w:val="24"/>
          <w:lang w:val="es-VE" w:eastAsia="es-VE"/>
        </w:rPr>
        <w:t xml:space="preserve"> 0799/30.1, de fecha 02.10.2017, mediante la cual remite copia del "Informe General de la Relación de Contratos de Publicaciones, Revisados y Aprobados en el Proceso de Subvenciones Año 2016", correspondiente a las publicaciones asesoradas, acreditadas y financiadas por el CDCHTA, el cual fue enviado por el Profesor Alejandro Gutiérrez, Coordinador General de esa dependencia, al Servicio Jurídico de la Universidad. Eso con fundamento en las "Normas para la Ejecución Presupuestaria de las Subvenciones Relacionadas con las Publicaciones Científicas, Humanísticas, Tecnológicas y de Arte", aprobadas por este Máximo Organismo.</w:t>
      </w:r>
    </w:p>
    <w:p w14:paraId="7AF09D39" w14:textId="5AD33194" w:rsidR="008D301B" w:rsidRDefault="008D301B" w:rsidP="005B1F32">
      <w:pPr>
        <w:spacing w:after="0" w:line="240" w:lineRule="auto"/>
        <w:ind w:left="142"/>
        <w:jc w:val="both"/>
        <w:rPr>
          <w:rFonts w:ascii="Times New Roman" w:eastAsia="Times New Roman" w:hAnsi="Times New Roman"/>
          <w:b/>
          <w:sz w:val="24"/>
          <w:szCs w:val="24"/>
          <w:lang w:val="es-VE" w:eastAsia="es-VE"/>
        </w:rPr>
      </w:pPr>
      <w:r w:rsidRPr="008D301B">
        <w:rPr>
          <w:rFonts w:ascii="Times New Roman" w:eastAsia="Times New Roman" w:hAnsi="Times New Roman"/>
          <w:b/>
          <w:sz w:val="24"/>
          <w:szCs w:val="24"/>
          <w:lang w:val="es-VE" w:eastAsia="es-VE"/>
        </w:rPr>
        <w:t>Decisión: Quedó en cuenta.</w:t>
      </w:r>
    </w:p>
    <w:p w14:paraId="7321EA7B" w14:textId="772D6A37" w:rsidR="008D301B" w:rsidRDefault="008D301B" w:rsidP="005B1F32">
      <w:pPr>
        <w:spacing w:after="0" w:line="240" w:lineRule="auto"/>
        <w:ind w:left="142"/>
        <w:jc w:val="both"/>
        <w:rPr>
          <w:rFonts w:ascii="Times New Roman" w:eastAsia="Times New Roman" w:hAnsi="Times New Roman"/>
          <w:b/>
          <w:sz w:val="24"/>
          <w:szCs w:val="24"/>
          <w:lang w:val="es-VE" w:eastAsia="es-VE"/>
        </w:rPr>
      </w:pPr>
    </w:p>
    <w:p w14:paraId="46C1B5A7" w14:textId="539EE76C" w:rsidR="008D301B" w:rsidRDefault="008D30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CU-1996/17. </w:t>
      </w:r>
    </w:p>
    <w:p w14:paraId="04349352" w14:textId="6A6F70C4" w:rsidR="003E2B2D" w:rsidRDefault="003E2B2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E2B2D">
        <w:rPr>
          <w:rFonts w:ascii="Times New Roman" w:eastAsia="Times New Roman" w:hAnsi="Times New Roman"/>
          <w:sz w:val="24"/>
          <w:szCs w:val="24"/>
          <w:lang w:val="es-VE" w:eastAsia="es-VE"/>
        </w:rPr>
        <w:t xml:space="preserve">omunicación </w:t>
      </w:r>
      <w:proofErr w:type="spellStart"/>
      <w:r w:rsidRPr="003E2B2D">
        <w:rPr>
          <w:rFonts w:ascii="Times New Roman" w:eastAsia="Times New Roman" w:hAnsi="Times New Roman"/>
          <w:sz w:val="24"/>
          <w:szCs w:val="24"/>
          <w:lang w:val="es-VE" w:eastAsia="es-VE"/>
        </w:rPr>
        <w:t>N°</w:t>
      </w:r>
      <w:proofErr w:type="spellEnd"/>
      <w:r w:rsidRPr="003E2B2D">
        <w:rPr>
          <w:rFonts w:ascii="Times New Roman" w:eastAsia="Times New Roman" w:hAnsi="Times New Roman"/>
          <w:sz w:val="24"/>
          <w:szCs w:val="24"/>
          <w:lang w:val="es-VE" w:eastAsia="es-VE"/>
        </w:rPr>
        <w:t xml:space="preserve"> CR-038.2017, de fecha 03.10.2017, mediante la cual informa que a los fines de dar cumplimiento con el contenido del artículo segundo de la Resolución </w:t>
      </w:r>
      <w:proofErr w:type="spellStart"/>
      <w:r w:rsidRPr="003E2B2D">
        <w:rPr>
          <w:rFonts w:ascii="Times New Roman" w:eastAsia="Times New Roman" w:hAnsi="Times New Roman"/>
          <w:sz w:val="24"/>
          <w:szCs w:val="24"/>
          <w:lang w:val="es-VE" w:eastAsia="es-VE"/>
        </w:rPr>
        <w:t>Nº</w:t>
      </w:r>
      <w:proofErr w:type="spellEnd"/>
      <w:r w:rsidRPr="003E2B2D">
        <w:rPr>
          <w:rFonts w:ascii="Times New Roman" w:eastAsia="Times New Roman" w:hAnsi="Times New Roman"/>
          <w:sz w:val="24"/>
          <w:szCs w:val="24"/>
          <w:lang w:val="es-VE" w:eastAsia="es-VE"/>
        </w:rPr>
        <w:t xml:space="preserve"> CU-1495/15, de fecha 22.06.2015, que otorga Delegación </w:t>
      </w:r>
      <w:proofErr w:type="spellStart"/>
      <w:r w:rsidRPr="003E2B2D">
        <w:rPr>
          <w:rFonts w:ascii="Times New Roman" w:eastAsia="Times New Roman" w:hAnsi="Times New Roman"/>
          <w:sz w:val="24"/>
          <w:szCs w:val="24"/>
          <w:lang w:val="es-VE" w:eastAsia="es-VE"/>
        </w:rPr>
        <w:t>Interorgánica</w:t>
      </w:r>
      <w:proofErr w:type="spellEnd"/>
      <w:r w:rsidRPr="003E2B2D">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la Ejecución de Obras para la Universidad de Los Andes, presenta el informe respectivo, en los siguientes términos:</w:t>
      </w:r>
    </w:p>
    <w:p w14:paraId="5045EF56" w14:textId="77777777" w:rsidR="003E2B2D" w:rsidRPr="003E2B2D" w:rsidRDefault="003E2B2D" w:rsidP="005B1F32">
      <w:pPr>
        <w:spacing w:after="0" w:line="240" w:lineRule="auto"/>
        <w:ind w:left="142"/>
        <w:jc w:val="both"/>
        <w:rPr>
          <w:rFonts w:ascii="Times New Roman" w:eastAsia="Times New Roman" w:hAnsi="Times New Roman"/>
          <w:sz w:val="24"/>
          <w:szCs w:val="24"/>
          <w:lang w:val="es-VE" w:eastAsia="es-VE"/>
        </w:rPr>
      </w:pPr>
    </w:p>
    <w:p w14:paraId="7740BC54" w14:textId="3EF4E33B" w:rsidR="003E2B2D" w:rsidRDefault="003E2B2D" w:rsidP="005B1F32">
      <w:pPr>
        <w:spacing w:after="0" w:line="240" w:lineRule="auto"/>
        <w:ind w:left="142"/>
        <w:jc w:val="both"/>
        <w:rPr>
          <w:rFonts w:ascii="Times New Roman" w:eastAsia="Times New Roman" w:hAnsi="Times New Roman"/>
          <w:sz w:val="24"/>
          <w:szCs w:val="24"/>
          <w:lang w:val="es-VE" w:eastAsia="es-VE"/>
        </w:rPr>
      </w:pPr>
      <w:r w:rsidRPr="003E2B2D">
        <w:rPr>
          <w:rFonts w:ascii="Times New Roman" w:eastAsia="Times New Roman" w:hAnsi="Times New Roman"/>
          <w:sz w:val="24"/>
          <w:szCs w:val="24"/>
          <w:lang w:val="es-VE" w:eastAsia="es-VE"/>
        </w:rPr>
        <w:t xml:space="preserve">El Licenciado Oscar Altuve, Director de Administración Central y la Licenciada </w:t>
      </w:r>
      <w:proofErr w:type="spellStart"/>
      <w:r w:rsidRPr="003E2B2D">
        <w:rPr>
          <w:rFonts w:ascii="Times New Roman" w:eastAsia="Times New Roman" w:hAnsi="Times New Roman"/>
          <w:sz w:val="24"/>
          <w:szCs w:val="24"/>
          <w:lang w:val="es-VE" w:eastAsia="es-VE"/>
        </w:rPr>
        <w:t>Yelitze</w:t>
      </w:r>
      <w:proofErr w:type="spellEnd"/>
      <w:r w:rsidRPr="003E2B2D">
        <w:rPr>
          <w:rFonts w:ascii="Times New Roman" w:eastAsia="Times New Roman" w:hAnsi="Times New Roman"/>
          <w:sz w:val="24"/>
          <w:szCs w:val="24"/>
          <w:lang w:val="es-VE" w:eastAsia="es-VE"/>
        </w:rPr>
        <w:t xml:space="preserve"> Vera, Coordinadora de la Oficina de Gestión de Compras y Contracciones de la Universidad de Los Andes, procedieron a solicitar al Servicio Jurídico, según comunicación </w:t>
      </w:r>
      <w:proofErr w:type="spellStart"/>
      <w:r w:rsidRPr="003E2B2D">
        <w:rPr>
          <w:rFonts w:ascii="Times New Roman" w:eastAsia="Times New Roman" w:hAnsi="Times New Roman"/>
          <w:sz w:val="24"/>
          <w:szCs w:val="24"/>
          <w:lang w:val="es-VE" w:eastAsia="es-VE"/>
        </w:rPr>
        <w:t>N°</w:t>
      </w:r>
      <w:proofErr w:type="spellEnd"/>
      <w:r w:rsidRPr="003E2B2D">
        <w:rPr>
          <w:rFonts w:ascii="Times New Roman" w:eastAsia="Times New Roman" w:hAnsi="Times New Roman"/>
          <w:sz w:val="24"/>
          <w:szCs w:val="24"/>
          <w:lang w:val="es-VE" w:eastAsia="es-VE"/>
        </w:rPr>
        <w:t xml:space="preserve"> OGCC/080/2017, de fecha 25.09.2017 y recibida en fecha 26.09.2017, la elaboración del contrato correspondiente al proceso administrativo de contra</w:t>
      </w:r>
      <w:r>
        <w:rPr>
          <w:rFonts w:ascii="Times New Roman" w:eastAsia="Times New Roman" w:hAnsi="Times New Roman"/>
          <w:sz w:val="24"/>
          <w:szCs w:val="24"/>
          <w:lang w:val="es-VE" w:eastAsia="es-VE"/>
        </w:rPr>
        <w:t xml:space="preserve">tación pública </w:t>
      </w:r>
      <w:r w:rsidRPr="003E2B2D">
        <w:rPr>
          <w:rFonts w:ascii="Times New Roman" w:eastAsia="Times New Roman" w:hAnsi="Times New Roman"/>
          <w:b/>
          <w:sz w:val="24"/>
          <w:szCs w:val="24"/>
          <w:lang w:val="es-VE" w:eastAsia="es-VE"/>
        </w:rPr>
        <w:t xml:space="preserve">Concurso Cerrado </w:t>
      </w:r>
      <w:proofErr w:type="spellStart"/>
      <w:r w:rsidRPr="003E2B2D">
        <w:rPr>
          <w:rFonts w:ascii="Times New Roman" w:eastAsia="Times New Roman" w:hAnsi="Times New Roman"/>
          <w:b/>
          <w:sz w:val="24"/>
          <w:szCs w:val="24"/>
          <w:lang w:val="es-VE" w:eastAsia="es-VE"/>
        </w:rPr>
        <w:t>N°</w:t>
      </w:r>
      <w:proofErr w:type="spellEnd"/>
      <w:r w:rsidRPr="003E2B2D">
        <w:rPr>
          <w:rFonts w:ascii="Times New Roman" w:eastAsia="Times New Roman" w:hAnsi="Times New Roman"/>
          <w:b/>
          <w:sz w:val="24"/>
          <w:szCs w:val="24"/>
          <w:lang w:val="es-VE" w:eastAsia="es-VE"/>
        </w:rPr>
        <w:t xml:space="preserve"> ULA/CC/CC/25/2017, para el "Mantenimiento de Áreas Verdes en varias dependencias (Liria, Hechicera, Forestal y Centro de Producción Los Chorros), incluyendo dos ciclos"</w:t>
      </w:r>
      <w:r w:rsidRPr="003E2B2D">
        <w:rPr>
          <w:rFonts w:ascii="Times New Roman" w:eastAsia="Times New Roman" w:hAnsi="Times New Roman"/>
          <w:sz w:val="24"/>
          <w:szCs w:val="24"/>
          <w:lang w:val="es-VE" w:eastAsia="es-VE"/>
        </w:rPr>
        <w:t xml:space="preserve">. El Servicio </w:t>
      </w:r>
      <w:proofErr w:type="spellStart"/>
      <w:r w:rsidRPr="003E2B2D">
        <w:rPr>
          <w:rFonts w:ascii="Times New Roman" w:eastAsia="Times New Roman" w:hAnsi="Times New Roman"/>
          <w:sz w:val="24"/>
          <w:szCs w:val="24"/>
          <w:lang w:val="es-VE" w:eastAsia="es-VE"/>
        </w:rPr>
        <w:t>Juridico</w:t>
      </w:r>
      <w:proofErr w:type="spellEnd"/>
      <w:r w:rsidRPr="003E2B2D">
        <w:rPr>
          <w:rFonts w:ascii="Times New Roman" w:eastAsia="Times New Roman" w:hAnsi="Times New Roman"/>
          <w:sz w:val="24"/>
          <w:szCs w:val="24"/>
          <w:lang w:val="es-VE" w:eastAsia="es-VE"/>
        </w:rPr>
        <w:t xml:space="preserve"> </w:t>
      </w:r>
      <w:r w:rsidRPr="003E2B2D">
        <w:rPr>
          <w:rFonts w:ascii="Times New Roman" w:eastAsia="Times New Roman" w:hAnsi="Times New Roman"/>
          <w:sz w:val="24"/>
          <w:szCs w:val="24"/>
          <w:lang w:val="es-VE" w:eastAsia="es-VE"/>
        </w:rPr>
        <w:lastRenderedPageBreak/>
        <w:t xml:space="preserve">atiende dicho requerimiento, en fecha 29.09.2017, de acuerdo con el informe jurídico SJ </w:t>
      </w:r>
      <w:proofErr w:type="spellStart"/>
      <w:r w:rsidRPr="003E2B2D">
        <w:rPr>
          <w:rFonts w:ascii="Times New Roman" w:eastAsia="Times New Roman" w:hAnsi="Times New Roman"/>
          <w:sz w:val="24"/>
          <w:szCs w:val="24"/>
          <w:lang w:val="es-VE" w:eastAsia="es-VE"/>
        </w:rPr>
        <w:t>N°</w:t>
      </w:r>
      <w:proofErr w:type="spellEnd"/>
      <w:r w:rsidRPr="003E2B2D">
        <w:rPr>
          <w:rFonts w:ascii="Times New Roman" w:eastAsia="Times New Roman" w:hAnsi="Times New Roman"/>
          <w:sz w:val="24"/>
          <w:szCs w:val="24"/>
          <w:lang w:val="es-VE" w:eastAsia="es-VE"/>
        </w:rPr>
        <w:t xml:space="preserve"> 703-17, elaborado por la Abogada Paola Margarita Ramos Santiago y remitido a ese Despacho según oficio SJ-703.17, de fecha 29.09.2017, emitido por la Abogada Inés Lárez </w:t>
      </w:r>
      <w:proofErr w:type="spellStart"/>
      <w:r w:rsidRPr="003E2B2D">
        <w:rPr>
          <w:rFonts w:ascii="Times New Roman" w:eastAsia="Times New Roman" w:hAnsi="Times New Roman"/>
          <w:sz w:val="24"/>
          <w:szCs w:val="24"/>
          <w:lang w:val="es-VE" w:eastAsia="es-VE"/>
        </w:rPr>
        <w:t>Marin</w:t>
      </w:r>
      <w:proofErr w:type="spellEnd"/>
      <w:r w:rsidRPr="003E2B2D">
        <w:rPr>
          <w:rFonts w:ascii="Times New Roman" w:eastAsia="Times New Roman" w:hAnsi="Times New Roman"/>
          <w:sz w:val="24"/>
          <w:szCs w:val="24"/>
          <w:lang w:val="es-VE" w:eastAsia="es-VE"/>
        </w:rPr>
        <w:t xml:space="preserve">, Consultora Jurídica (E) de la Universidad de Los Andes y Coordinadora General del Servicio Jurídico. </w:t>
      </w:r>
      <w:r w:rsidRPr="003E2B2D">
        <w:rPr>
          <w:rFonts w:ascii="Times New Roman" w:eastAsia="Times New Roman" w:hAnsi="Times New Roman"/>
          <w:b/>
          <w:sz w:val="24"/>
          <w:szCs w:val="24"/>
          <w:lang w:val="es-VE" w:eastAsia="es-VE"/>
        </w:rPr>
        <w:t xml:space="preserve">El contrato SMPF </w:t>
      </w:r>
      <w:proofErr w:type="spellStart"/>
      <w:r w:rsidRPr="003E2B2D">
        <w:rPr>
          <w:rFonts w:ascii="Times New Roman" w:eastAsia="Times New Roman" w:hAnsi="Times New Roman"/>
          <w:b/>
          <w:sz w:val="24"/>
          <w:szCs w:val="24"/>
          <w:lang w:val="es-VE" w:eastAsia="es-VE"/>
        </w:rPr>
        <w:t>N°</w:t>
      </w:r>
      <w:proofErr w:type="spellEnd"/>
      <w:r w:rsidRPr="003E2B2D">
        <w:rPr>
          <w:rFonts w:ascii="Times New Roman" w:eastAsia="Times New Roman" w:hAnsi="Times New Roman"/>
          <w:b/>
          <w:sz w:val="24"/>
          <w:szCs w:val="24"/>
          <w:lang w:val="es-VE" w:eastAsia="es-VE"/>
        </w:rPr>
        <w:t xml:space="preserve"> 002-2017, de fecha 18.09.2017,</w:t>
      </w:r>
      <w:r w:rsidRPr="003E2B2D">
        <w:rPr>
          <w:rFonts w:ascii="Times New Roman" w:eastAsia="Times New Roman" w:hAnsi="Times New Roman"/>
          <w:sz w:val="24"/>
          <w:szCs w:val="24"/>
          <w:lang w:val="es-VE" w:eastAsia="es-VE"/>
        </w:rPr>
        <w:t xml:space="preserve"> fue concedido por la cantidad de Ocho Millones Novecientos Noventa y Nueve Mil Quinientos Ochenta </w:t>
      </w:r>
      <w:proofErr w:type="spellStart"/>
      <w:r w:rsidRPr="003E2B2D">
        <w:rPr>
          <w:rFonts w:ascii="Times New Roman" w:eastAsia="Times New Roman" w:hAnsi="Times New Roman"/>
          <w:sz w:val="24"/>
          <w:szCs w:val="24"/>
          <w:lang w:val="es-VE" w:eastAsia="es-VE"/>
        </w:rPr>
        <w:t>Bolivares</w:t>
      </w:r>
      <w:proofErr w:type="spellEnd"/>
      <w:r w:rsidRPr="003E2B2D">
        <w:rPr>
          <w:rFonts w:ascii="Times New Roman" w:eastAsia="Times New Roman" w:hAnsi="Times New Roman"/>
          <w:sz w:val="24"/>
          <w:szCs w:val="24"/>
          <w:lang w:val="es-VE" w:eastAsia="es-VE"/>
        </w:rPr>
        <w:t xml:space="preserve"> con 69/100 </w:t>
      </w:r>
      <w:proofErr w:type="gramStart"/>
      <w:r w:rsidRPr="003E2B2D">
        <w:rPr>
          <w:rFonts w:ascii="Times New Roman" w:eastAsia="Times New Roman" w:hAnsi="Times New Roman"/>
          <w:sz w:val="24"/>
          <w:szCs w:val="24"/>
          <w:lang w:val="es-VE" w:eastAsia="es-VE"/>
        </w:rPr>
        <w:t>Céntimos</w:t>
      </w:r>
      <w:proofErr w:type="gramEnd"/>
      <w:r w:rsidRPr="003E2B2D">
        <w:rPr>
          <w:rFonts w:ascii="Times New Roman" w:eastAsia="Times New Roman" w:hAnsi="Times New Roman"/>
          <w:sz w:val="24"/>
          <w:szCs w:val="24"/>
          <w:lang w:val="es-VE" w:eastAsia="es-VE"/>
        </w:rPr>
        <w:t xml:space="preserve"> (Bs. 8.999.580,69).</w:t>
      </w:r>
    </w:p>
    <w:p w14:paraId="53BE28DF" w14:textId="77777777" w:rsidR="003E2B2D" w:rsidRPr="003E2B2D" w:rsidRDefault="003E2B2D" w:rsidP="005B1F32">
      <w:pPr>
        <w:spacing w:after="0" w:line="240" w:lineRule="auto"/>
        <w:ind w:left="142"/>
        <w:jc w:val="both"/>
        <w:rPr>
          <w:rFonts w:ascii="Times New Roman" w:eastAsia="Times New Roman" w:hAnsi="Times New Roman"/>
          <w:sz w:val="24"/>
          <w:szCs w:val="24"/>
          <w:lang w:val="es-VE" w:eastAsia="es-VE"/>
        </w:rPr>
      </w:pPr>
    </w:p>
    <w:p w14:paraId="553753EB" w14:textId="718E14CC" w:rsidR="003E2B2D" w:rsidRPr="003E2B2D" w:rsidRDefault="003E2B2D" w:rsidP="005B1F32">
      <w:pPr>
        <w:spacing w:after="0" w:line="240" w:lineRule="auto"/>
        <w:ind w:left="142"/>
        <w:jc w:val="both"/>
        <w:rPr>
          <w:rFonts w:ascii="Times New Roman" w:eastAsia="Times New Roman" w:hAnsi="Times New Roman"/>
          <w:sz w:val="24"/>
          <w:szCs w:val="24"/>
          <w:lang w:val="es-VE" w:eastAsia="es-VE"/>
        </w:rPr>
      </w:pPr>
      <w:r w:rsidRPr="003E2B2D">
        <w:rPr>
          <w:rFonts w:ascii="Times New Roman" w:eastAsia="Times New Roman" w:hAnsi="Times New Roman"/>
          <w:sz w:val="24"/>
          <w:szCs w:val="24"/>
          <w:lang w:val="es-VE" w:eastAsia="es-VE"/>
        </w:rPr>
        <w:t>En aplicación de la precitada Resolución y en su carácter de Coordinador del Rectorado procedió a firmar el documento anteriormente descrito.</w:t>
      </w:r>
    </w:p>
    <w:p w14:paraId="469B507D" w14:textId="17CF89A4" w:rsidR="003E2B2D" w:rsidRPr="003E2B2D" w:rsidRDefault="003E2B2D" w:rsidP="005B1F32">
      <w:pPr>
        <w:spacing w:after="0" w:line="240" w:lineRule="auto"/>
        <w:ind w:left="142"/>
        <w:jc w:val="both"/>
        <w:rPr>
          <w:rFonts w:ascii="Times New Roman" w:eastAsia="Times New Roman" w:hAnsi="Times New Roman"/>
          <w:b/>
          <w:sz w:val="24"/>
          <w:szCs w:val="24"/>
          <w:lang w:val="es-VE" w:eastAsia="es-VE"/>
        </w:rPr>
      </w:pPr>
      <w:r w:rsidRPr="003E2B2D">
        <w:rPr>
          <w:rFonts w:ascii="Times New Roman" w:eastAsia="Times New Roman" w:hAnsi="Times New Roman"/>
          <w:b/>
          <w:sz w:val="24"/>
          <w:szCs w:val="24"/>
          <w:lang w:val="es-VE" w:eastAsia="es-VE"/>
        </w:rPr>
        <w:t>Decisión: Quedó en cuenta.</w:t>
      </w:r>
    </w:p>
    <w:p w14:paraId="7FC53F71" w14:textId="2BED8371" w:rsidR="001345A8" w:rsidRDefault="001345A8" w:rsidP="005B1F32">
      <w:pPr>
        <w:spacing w:after="0" w:line="240" w:lineRule="auto"/>
        <w:ind w:left="142"/>
        <w:jc w:val="both"/>
        <w:rPr>
          <w:rFonts w:ascii="Times New Roman" w:eastAsia="Times New Roman" w:hAnsi="Times New Roman"/>
          <w:sz w:val="24"/>
          <w:szCs w:val="24"/>
          <w:lang w:val="es-VE" w:eastAsia="es-VE"/>
        </w:rPr>
      </w:pPr>
    </w:p>
    <w:p w14:paraId="72769B6E" w14:textId="375C7C02" w:rsidR="005A271B" w:rsidRDefault="005A27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CU-1997/17. </w:t>
      </w:r>
    </w:p>
    <w:p w14:paraId="5A157B20" w14:textId="297F4B10" w:rsidR="005A271B" w:rsidRDefault="005A271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A271B">
        <w:rPr>
          <w:rFonts w:ascii="Times New Roman" w:eastAsia="Times New Roman" w:hAnsi="Times New Roman"/>
          <w:sz w:val="24"/>
          <w:szCs w:val="24"/>
          <w:lang w:val="es-VE" w:eastAsia="es-VE"/>
        </w:rPr>
        <w:t xml:space="preserve">omunicación </w:t>
      </w:r>
      <w:proofErr w:type="spellStart"/>
      <w:r w:rsidRPr="005A271B">
        <w:rPr>
          <w:rFonts w:ascii="Times New Roman" w:eastAsia="Times New Roman" w:hAnsi="Times New Roman"/>
          <w:sz w:val="24"/>
          <w:szCs w:val="24"/>
          <w:lang w:val="es-VE" w:eastAsia="es-VE"/>
        </w:rPr>
        <w:t>N°</w:t>
      </w:r>
      <w:proofErr w:type="spellEnd"/>
      <w:r w:rsidRPr="005A271B">
        <w:rPr>
          <w:rFonts w:ascii="Times New Roman" w:eastAsia="Times New Roman" w:hAnsi="Times New Roman"/>
          <w:sz w:val="24"/>
          <w:szCs w:val="24"/>
          <w:lang w:val="es-VE" w:eastAsia="es-VE"/>
        </w:rPr>
        <w:t xml:space="preserve"> CR-039.17, de fecha 03.10.2017, mediante la cual informa que a los fines de dar cumplimiento con el contenido del artículo segundo de la Resolución </w:t>
      </w:r>
      <w:proofErr w:type="spellStart"/>
      <w:r w:rsidRPr="005A271B">
        <w:rPr>
          <w:rFonts w:ascii="Times New Roman" w:eastAsia="Times New Roman" w:hAnsi="Times New Roman"/>
          <w:sz w:val="24"/>
          <w:szCs w:val="24"/>
          <w:lang w:val="es-VE" w:eastAsia="es-VE"/>
        </w:rPr>
        <w:t>N°</w:t>
      </w:r>
      <w:proofErr w:type="spellEnd"/>
      <w:r w:rsidRPr="005A271B">
        <w:rPr>
          <w:rFonts w:ascii="Times New Roman" w:eastAsia="Times New Roman" w:hAnsi="Times New Roman"/>
          <w:sz w:val="24"/>
          <w:szCs w:val="24"/>
          <w:lang w:val="es-VE" w:eastAsia="es-VE"/>
        </w:rPr>
        <w:t xml:space="preserve"> CU-1495/15, de fecha 22.06.2015, que otorga Delegación </w:t>
      </w:r>
      <w:proofErr w:type="spellStart"/>
      <w:r w:rsidRPr="005A271B">
        <w:rPr>
          <w:rFonts w:ascii="Times New Roman" w:eastAsia="Times New Roman" w:hAnsi="Times New Roman"/>
          <w:sz w:val="24"/>
          <w:szCs w:val="24"/>
          <w:lang w:val="es-VE" w:eastAsia="es-VE"/>
        </w:rPr>
        <w:t>Interorgánica</w:t>
      </w:r>
      <w:proofErr w:type="spellEnd"/>
      <w:r w:rsidRPr="005A271B">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w:t>
      </w:r>
      <w:r>
        <w:rPr>
          <w:rFonts w:ascii="Times New Roman" w:eastAsia="Times New Roman" w:hAnsi="Times New Roman"/>
          <w:sz w:val="24"/>
          <w:szCs w:val="24"/>
          <w:lang w:val="es-VE" w:eastAsia="es-VE"/>
        </w:rPr>
        <w:t xml:space="preserve">os y la Ejecución de Obras para </w:t>
      </w:r>
      <w:r w:rsidRPr="005A271B">
        <w:rPr>
          <w:rFonts w:ascii="Times New Roman" w:eastAsia="Times New Roman" w:hAnsi="Times New Roman"/>
          <w:sz w:val="24"/>
          <w:szCs w:val="24"/>
          <w:lang w:val="es-VE" w:eastAsia="es-VE"/>
        </w:rPr>
        <w:t>la Universidad de Los Andes, presenta el informe respectivo, en los siguientes términos:</w:t>
      </w:r>
    </w:p>
    <w:p w14:paraId="136F78A9" w14:textId="77777777" w:rsidR="005A271B" w:rsidRPr="005A271B" w:rsidRDefault="005A271B" w:rsidP="005B1F32">
      <w:pPr>
        <w:spacing w:after="0" w:line="240" w:lineRule="auto"/>
        <w:ind w:left="142"/>
        <w:jc w:val="both"/>
        <w:rPr>
          <w:rFonts w:ascii="Times New Roman" w:eastAsia="Times New Roman" w:hAnsi="Times New Roman"/>
          <w:sz w:val="24"/>
          <w:szCs w:val="24"/>
          <w:lang w:val="es-VE" w:eastAsia="es-VE"/>
        </w:rPr>
      </w:pPr>
    </w:p>
    <w:p w14:paraId="052152F8" w14:textId="3674A8B0" w:rsidR="005A271B" w:rsidRPr="005A271B" w:rsidRDefault="005A271B" w:rsidP="005B1F32">
      <w:pPr>
        <w:spacing w:after="0" w:line="240" w:lineRule="auto"/>
        <w:ind w:left="142"/>
        <w:jc w:val="both"/>
        <w:rPr>
          <w:rFonts w:ascii="Times New Roman" w:eastAsia="Times New Roman" w:hAnsi="Times New Roman"/>
          <w:sz w:val="24"/>
          <w:szCs w:val="24"/>
          <w:lang w:val="es-VE" w:eastAsia="es-VE"/>
        </w:rPr>
      </w:pPr>
      <w:r w:rsidRPr="005A271B">
        <w:rPr>
          <w:rFonts w:ascii="Times New Roman" w:eastAsia="Times New Roman" w:hAnsi="Times New Roman"/>
          <w:sz w:val="24"/>
          <w:szCs w:val="24"/>
          <w:lang w:val="es-VE" w:eastAsia="es-VE"/>
        </w:rPr>
        <w:t xml:space="preserve">El Licenciado Oscar Altuve, </w:t>
      </w:r>
      <w:proofErr w:type="gramStart"/>
      <w:r w:rsidRPr="005A271B">
        <w:rPr>
          <w:rFonts w:ascii="Times New Roman" w:eastAsia="Times New Roman" w:hAnsi="Times New Roman"/>
          <w:sz w:val="24"/>
          <w:szCs w:val="24"/>
          <w:lang w:val="es-VE" w:eastAsia="es-VE"/>
        </w:rPr>
        <w:t>Director</w:t>
      </w:r>
      <w:proofErr w:type="gramEnd"/>
      <w:r w:rsidRPr="005A271B">
        <w:rPr>
          <w:rFonts w:ascii="Times New Roman" w:eastAsia="Times New Roman" w:hAnsi="Times New Roman"/>
          <w:sz w:val="24"/>
          <w:szCs w:val="24"/>
          <w:lang w:val="es-VE" w:eastAsia="es-VE"/>
        </w:rPr>
        <w:t xml:space="preserve"> de Administración Central y la Licenciada </w:t>
      </w:r>
      <w:proofErr w:type="spellStart"/>
      <w:r w:rsidRPr="005A271B">
        <w:rPr>
          <w:rFonts w:ascii="Times New Roman" w:eastAsia="Times New Roman" w:hAnsi="Times New Roman"/>
          <w:sz w:val="24"/>
          <w:szCs w:val="24"/>
          <w:lang w:val="es-VE" w:eastAsia="es-VE"/>
        </w:rPr>
        <w:t>Yelitze</w:t>
      </w:r>
      <w:proofErr w:type="spellEnd"/>
      <w:r w:rsidRPr="005A271B">
        <w:rPr>
          <w:rFonts w:ascii="Times New Roman" w:eastAsia="Times New Roman" w:hAnsi="Times New Roman"/>
          <w:sz w:val="24"/>
          <w:szCs w:val="24"/>
          <w:lang w:val="es-VE" w:eastAsia="es-VE"/>
        </w:rPr>
        <w:t xml:space="preserve"> Vera, Coordinadora de la Oficina de Gestión de Compras y Contracciones de la Universidad de Los Andes, procedieron a solicitar al Servicio Jurídico, según comunicación </w:t>
      </w:r>
      <w:proofErr w:type="spellStart"/>
      <w:r w:rsidRPr="005A271B">
        <w:rPr>
          <w:rFonts w:ascii="Times New Roman" w:eastAsia="Times New Roman" w:hAnsi="Times New Roman"/>
          <w:sz w:val="24"/>
          <w:szCs w:val="24"/>
          <w:lang w:val="es-VE" w:eastAsia="es-VE"/>
        </w:rPr>
        <w:t>N°</w:t>
      </w:r>
      <w:proofErr w:type="spellEnd"/>
      <w:r w:rsidRPr="005A271B">
        <w:rPr>
          <w:rFonts w:ascii="Times New Roman" w:eastAsia="Times New Roman" w:hAnsi="Times New Roman"/>
          <w:sz w:val="24"/>
          <w:szCs w:val="24"/>
          <w:lang w:val="es-VE" w:eastAsia="es-VE"/>
        </w:rPr>
        <w:t xml:space="preserve"> OGCC/078/2017, de fecha 25.09.2017 y recibida en fecha 26.09.2017. la elaboración del contrato correspondiente al proceso administrativo de contratación pública </w:t>
      </w:r>
      <w:r w:rsidRPr="005A271B">
        <w:rPr>
          <w:rFonts w:ascii="Times New Roman" w:eastAsia="Times New Roman" w:hAnsi="Times New Roman"/>
          <w:b/>
          <w:sz w:val="24"/>
          <w:szCs w:val="24"/>
          <w:lang w:val="es-VE" w:eastAsia="es-VE"/>
        </w:rPr>
        <w:t xml:space="preserve">Concurso Cerrado </w:t>
      </w:r>
      <w:proofErr w:type="spellStart"/>
      <w:r w:rsidRPr="005A271B">
        <w:rPr>
          <w:rFonts w:ascii="Times New Roman" w:eastAsia="Times New Roman" w:hAnsi="Times New Roman"/>
          <w:b/>
          <w:sz w:val="24"/>
          <w:szCs w:val="24"/>
          <w:lang w:val="es-VE" w:eastAsia="es-VE"/>
        </w:rPr>
        <w:t>N°</w:t>
      </w:r>
      <w:proofErr w:type="spellEnd"/>
      <w:r w:rsidRPr="005A271B">
        <w:rPr>
          <w:rFonts w:ascii="Times New Roman" w:eastAsia="Times New Roman" w:hAnsi="Times New Roman"/>
          <w:b/>
          <w:sz w:val="24"/>
          <w:szCs w:val="24"/>
          <w:lang w:val="es-VE" w:eastAsia="es-VE"/>
        </w:rPr>
        <w:t xml:space="preserve"> ULA/CC/CC/21/2017, para el "Acondicionamiento de la Biblioteca </w:t>
      </w:r>
      <w:r w:rsidRPr="005A271B">
        <w:rPr>
          <w:rFonts w:ascii="Times New Roman" w:eastAsia="Times New Roman" w:hAnsi="Times New Roman"/>
          <w:b/>
          <w:sz w:val="24"/>
          <w:szCs w:val="24"/>
          <w:lang w:val="es-VE" w:eastAsia="es-VE"/>
        </w:rPr>
        <w:t>ULA/TÁCHIRA (cielo raso, planta alta, tercera etapa)"</w:t>
      </w:r>
      <w:r w:rsidRPr="005A271B">
        <w:rPr>
          <w:rFonts w:ascii="Times New Roman" w:eastAsia="Times New Roman" w:hAnsi="Times New Roman"/>
          <w:sz w:val="24"/>
          <w:szCs w:val="24"/>
          <w:lang w:val="es-VE" w:eastAsia="es-VE"/>
        </w:rPr>
        <w:t xml:space="preserve">. El Servicio Jurídico atiende dicho requerimiento, en fecha 29.09.2017, de acuerdo con el informe jurídico SJ-704-17, elaborado por la Abogada Paola Margarita Ramos Santiago y remitido a ese Despacho </w:t>
      </w:r>
      <w:proofErr w:type="spellStart"/>
      <w:r w:rsidRPr="005A271B">
        <w:rPr>
          <w:rFonts w:ascii="Times New Roman" w:eastAsia="Times New Roman" w:hAnsi="Times New Roman"/>
          <w:sz w:val="24"/>
          <w:szCs w:val="24"/>
          <w:lang w:val="es-VE" w:eastAsia="es-VE"/>
        </w:rPr>
        <w:t>segiin</w:t>
      </w:r>
      <w:proofErr w:type="spellEnd"/>
      <w:r w:rsidRPr="005A271B">
        <w:rPr>
          <w:rFonts w:ascii="Times New Roman" w:eastAsia="Times New Roman" w:hAnsi="Times New Roman"/>
          <w:sz w:val="24"/>
          <w:szCs w:val="24"/>
          <w:lang w:val="es-VE" w:eastAsia="es-VE"/>
        </w:rPr>
        <w:t xml:space="preserve"> oficio SJ </w:t>
      </w:r>
      <w:proofErr w:type="spellStart"/>
      <w:r w:rsidRPr="005A271B">
        <w:rPr>
          <w:rFonts w:ascii="Times New Roman" w:eastAsia="Times New Roman" w:hAnsi="Times New Roman"/>
          <w:sz w:val="24"/>
          <w:szCs w:val="24"/>
          <w:lang w:val="es-VE" w:eastAsia="es-VE"/>
        </w:rPr>
        <w:t>N°</w:t>
      </w:r>
      <w:proofErr w:type="spellEnd"/>
      <w:r w:rsidRPr="005A271B">
        <w:rPr>
          <w:rFonts w:ascii="Times New Roman" w:eastAsia="Times New Roman" w:hAnsi="Times New Roman"/>
          <w:sz w:val="24"/>
          <w:szCs w:val="24"/>
          <w:lang w:val="es-VE" w:eastAsia="es-VE"/>
        </w:rPr>
        <w:t xml:space="preserve"> 704.17, de fecha 29.09.2017, emitido por la Abogada Inés Lárez Marín, Consultora Jurídica (E) de la Universidad de Los Andes y Coordinadora General del Servicio Jurídico. </w:t>
      </w:r>
      <w:r w:rsidRPr="005A271B">
        <w:rPr>
          <w:rFonts w:ascii="Times New Roman" w:eastAsia="Times New Roman" w:hAnsi="Times New Roman"/>
          <w:b/>
          <w:sz w:val="24"/>
          <w:szCs w:val="24"/>
          <w:lang w:val="es-VE" w:eastAsia="es-VE"/>
        </w:rPr>
        <w:t xml:space="preserve">El contrato SMPF </w:t>
      </w:r>
      <w:proofErr w:type="spellStart"/>
      <w:r w:rsidRPr="005A271B">
        <w:rPr>
          <w:rFonts w:ascii="Times New Roman" w:eastAsia="Times New Roman" w:hAnsi="Times New Roman"/>
          <w:b/>
          <w:sz w:val="24"/>
          <w:szCs w:val="24"/>
          <w:lang w:val="es-VE" w:eastAsia="es-VE"/>
        </w:rPr>
        <w:t>N°</w:t>
      </w:r>
      <w:proofErr w:type="spellEnd"/>
      <w:r w:rsidRPr="005A271B">
        <w:rPr>
          <w:rFonts w:ascii="Times New Roman" w:eastAsia="Times New Roman" w:hAnsi="Times New Roman"/>
          <w:b/>
          <w:sz w:val="24"/>
          <w:szCs w:val="24"/>
          <w:lang w:val="es-VE" w:eastAsia="es-VE"/>
        </w:rPr>
        <w:t xml:space="preserve"> 005-2017, de fecha 18.09.2017</w:t>
      </w:r>
      <w:r w:rsidRPr="005A271B">
        <w:rPr>
          <w:rFonts w:ascii="Times New Roman" w:eastAsia="Times New Roman" w:hAnsi="Times New Roman"/>
          <w:sz w:val="24"/>
          <w:szCs w:val="24"/>
          <w:lang w:val="es-VE" w:eastAsia="es-VE"/>
        </w:rPr>
        <w:t xml:space="preserve">, fue concedido por la cantidad de Nueve Millones Quinientos Mil </w:t>
      </w:r>
      <w:proofErr w:type="spellStart"/>
      <w:r w:rsidRPr="005A271B">
        <w:rPr>
          <w:rFonts w:ascii="Times New Roman" w:eastAsia="Times New Roman" w:hAnsi="Times New Roman"/>
          <w:sz w:val="24"/>
          <w:szCs w:val="24"/>
          <w:lang w:val="es-VE" w:eastAsia="es-VE"/>
        </w:rPr>
        <w:t>Bolivares</w:t>
      </w:r>
      <w:proofErr w:type="spellEnd"/>
      <w:r w:rsidRPr="005A271B">
        <w:rPr>
          <w:rFonts w:ascii="Times New Roman" w:eastAsia="Times New Roman" w:hAnsi="Times New Roman"/>
          <w:sz w:val="24"/>
          <w:szCs w:val="24"/>
          <w:lang w:val="es-VE" w:eastAsia="es-VE"/>
        </w:rPr>
        <w:t xml:space="preserve"> con 00/100 </w:t>
      </w:r>
      <w:proofErr w:type="gramStart"/>
      <w:r w:rsidRPr="005A271B">
        <w:rPr>
          <w:rFonts w:ascii="Times New Roman" w:eastAsia="Times New Roman" w:hAnsi="Times New Roman"/>
          <w:sz w:val="24"/>
          <w:szCs w:val="24"/>
          <w:lang w:val="es-VE" w:eastAsia="es-VE"/>
        </w:rPr>
        <w:t>Céntimos</w:t>
      </w:r>
      <w:proofErr w:type="gramEnd"/>
      <w:r w:rsidRPr="005A271B">
        <w:rPr>
          <w:rFonts w:ascii="Times New Roman" w:eastAsia="Times New Roman" w:hAnsi="Times New Roman"/>
          <w:sz w:val="24"/>
          <w:szCs w:val="24"/>
          <w:lang w:val="es-VE" w:eastAsia="es-VE"/>
        </w:rPr>
        <w:t xml:space="preserve"> (Bs. 9.500.000,00).</w:t>
      </w:r>
    </w:p>
    <w:p w14:paraId="6A78AD7D" w14:textId="77777777" w:rsidR="005A271B" w:rsidRPr="005A271B" w:rsidRDefault="005A271B" w:rsidP="005B1F32">
      <w:pPr>
        <w:spacing w:after="0" w:line="240" w:lineRule="auto"/>
        <w:ind w:left="142"/>
        <w:jc w:val="both"/>
        <w:rPr>
          <w:rFonts w:ascii="Times New Roman" w:eastAsia="Times New Roman" w:hAnsi="Times New Roman"/>
          <w:sz w:val="24"/>
          <w:szCs w:val="24"/>
          <w:lang w:val="es-VE" w:eastAsia="es-VE"/>
        </w:rPr>
      </w:pPr>
      <w:r w:rsidRPr="005A271B">
        <w:rPr>
          <w:rFonts w:ascii="Times New Roman" w:eastAsia="Times New Roman" w:hAnsi="Times New Roman"/>
          <w:sz w:val="24"/>
          <w:szCs w:val="24"/>
          <w:lang w:val="es-VE" w:eastAsia="es-VE"/>
        </w:rPr>
        <w:t>En aplicación de la precitada Resolución y en su carácter de Coordinador del Rectorado procedió a firmar el documento anteriormente descrito.</w:t>
      </w:r>
    </w:p>
    <w:p w14:paraId="32A4737F" w14:textId="186C9885" w:rsidR="005A271B" w:rsidRDefault="005A271B" w:rsidP="005B1F32">
      <w:pPr>
        <w:spacing w:after="0" w:line="240" w:lineRule="auto"/>
        <w:ind w:left="142"/>
        <w:jc w:val="both"/>
        <w:rPr>
          <w:rFonts w:ascii="Times New Roman" w:eastAsia="Times New Roman" w:hAnsi="Times New Roman"/>
          <w:b/>
          <w:sz w:val="24"/>
          <w:szCs w:val="24"/>
          <w:lang w:val="es-VE" w:eastAsia="es-VE"/>
        </w:rPr>
      </w:pPr>
      <w:r w:rsidRPr="005A271B">
        <w:rPr>
          <w:rFonts w:ascii="Times New Roman" w:eastAsia="Times New Roman" w:hAnsi="Times New Roman"/>
          <w:b/>
          <w:sz w:val="24"/>
          <w:szCs w:val="24"/>
          <w:lang w:val="es-VE" w:eastAsia="es-VE"/>
        </w:rPr>
        <w:t>Decisión: Quedó en cuenta.</w:t>
      </w:r>
    </w:p>
    <w:p w14:paraId="1923F11A" w14:textId="12E52134" w:rsidR="005A271B" w:rsidRDefault="005A271B" w:rsidP="005B1F32">
      <w:pPr>
        <w:spacing w:after="0" w:line="240" w:lineRule="auto"/>
        <w:ind w:left="142"/>
        <w:jc w:val="both"/>
        <w:rPr>
          <w:rFonts w:ascii="Times New Roman" w:eastAsia="Times New Roman" w:hAnsi="Times New Roman"/>
          <w:b/>
          <w:sz w:val="24"/>
          <w:szCs w:val="24"/>
          <w:lang w:val="es-VE" w:eastAsia="es-VE"/>
        </w:rPr>
      </w:pPr>
    </w:p>
    <w:p w14:paraId="1C7E8010" w14:textId="6123BD2A" w:rsidR="005A271B" w:rsidRDefault="005A271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CU-1998/17. </w:t>
      </w:r>
    </w:p>
    <w:p w14:paraId="63C1714B" w14:textId="0699A2C3" w:rsidR="005A271B" w:rsidRDefault="005A271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A271B">
        <w:rPr>
          <w:rFonts w:ascii="Times New Roman" w:eastAsia="Times New Roman" w:hAnsi="Times New Roman"/>
          <w:sz w:val="24"/>
          <w:szCs w:val="24"/>
          <w:lang w:val="es-VE" w:eastAsia="es-VE"/>
        </w:rPr>
        <w:t xml:space="preserve">omunicación </w:t>
      </w:r>
      <w:proofErr w:type="spellStart"/>
      <w:r w:rsidRPr="005A271B">
        <w:rPr>
          <w:rFonts w:ascii="Times New Roman" w:eastAsia="Times New Roman" w:hAnsi="Times New Roman"/>
          <w:sz w:val="24"/>
          <w:szCs w:val="24"/>
          <w:lang w:val="es-VE" w:eastAsia="es-VE"/>
        </w:rPr>
        <w:t>Nº</w:t>
      </w:r>
      <w:proofErr w:type="spellEnd"/>
      <w:r w:rsidRPr="005A271B">
        <w:rPr>
          <w:rFonts w:ascii="Times New Roman" w:eastAsia="Times New Roman" w:hAnsi="Times New Roman"/>
          <w:sz w:val="24"/>
          <w:szCs w:val="24"/>
          <w:lang w:val="es-VE" w:eastAsia="es-VE"/>
        </w:rPr>
        <w:t xml:space="preserve"> CR-040.17, de fecha 03.10.2017, mediante la cual informa que a los fines de dar cumplimiento con el contenido del artículo segundo de la Resolución </w:t>
      </w:r>
      <w:proofErr w:type="spellStart"/>
      <w:r w:rsidRPr="005A271B">
        <w:rPr>
          <w:rFonts w:ascii="Times New Roman" w:eastAsia="Times New Roman" w:hAnsi="Times New Roman"/>
          <w:sz w:val="24"/>
          <w:szCs w:val="24"/>
          <w:lang w:val="es-VE" w:eastAsia="es-VE"/>
        </w:rPr>
        <w:t>Nº</w:t>
      </w:r>
      <w:proofErr w:type="spellEnd"/>
      <w:r w:rsidRPr="005A271B">
        <w:rPr>
          <w:rFonts w:ascii="Times New Roman" w:eastAsia="Times New Roman" w:hAnsi="Times New Roman"/>
          <w:sz w:val="24"/>
          <w:szCs w:val="24"/>
          <w:lang w:val="es-VE" w:eastAsia="es-VE"/>
        </w:rPr>
        <w:t xml:space="preserve"> CU-1495/15, de fecha 22.06.2015, que otorga Delegación </w:t>
      </w:r>
      <w:proofErr w:type="spellStart"/>
      <w:r w:rsidRPr="005A271B">
        <w:rPr>
          <w:rFonts w:ascii="Times New Roman" w:eastAsia="Times New Roman" w:hAnsi="Times New Roman"/>
          <w:sz w:val="24"/>
          <w:szCs w:val="24"/>
          <w:lang w:val="es-VE" w:eastAsia="es-VE"/>
        </w:rPr>
        <w:t>Interorgánica</w:t>
      </w:r>
      <w:proofErr w:type="spellEnd"/>
      <w:r w:rsidRPr="005A271B">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la Ejecución de Obras para la Universidad de Los Andes, presenta el informe respectivo, en los siguientes términos:</w:t>
      </w:r>
    </w:p>
    <w:p w14:paraId="4F05C86A" w14:textId="77777777" w:rsidR="005A271B" w:rsidRPr="005A271B" w:rsidRDefault="005A271B" w:rsidP="005B1F32">
      <w:pPr>
        <w:spacing w:after="0" w:line="240" w:lineRule="auto"/>
        <w:ind w:left="142"/>
        <w:jc w:val="both"/>
        <w:rPr>
          <w:rFonts w:ascii="Times New Roman" w:eastAsia="Times New Roman" w:hAnsi="Times New Roman"/>
          <w:sz w:val="24"/>
          <w:szCs w:val="24"/>
          <w:lang w:val="es-VE" w:eastAsia="es-VE"/>
        </w:rPr>
      </w:pPr>
    </w:p>
    <w:p w14:paraId="0F242D28" w14:textId="77777777" w:rsidR="005A271B" w:rsidRPr="005A271B" w:rsidRDefault="005A271B" w:rsidP="005B1F32">
      <w:pPr>
        <w:spacing w:after="0" w:line="240" w:lineRule="auto"/>
        <w:ind w:left="142"/>
        <w:jc w:val="both"/>
        <w:rPr>
          <w:rFonts w:ascii="Times New Roman" w:eastAsia="Times New Roman" w:hAnsi="Times New Roman"/>
          <w:sz w:val="24"/>
          <w:szCs w:val="24"/>
          <w:lang w:val="es-VE" w:eastAsia="es-VE"/>
        </w:rPr>
      </w:pPr>
      <w:r w:rsidRPr="005A271B">
        <w:rPr>
          <w:rFonts w:ascii="Times New Roman" w:eastAsia="Times New Roman" w:hAnsi="Times New Roman"/>
          <w:sz w:val="24"/>
          <w:szCs w:val="24"/>
          <w:lang w:val="es-VE" w:eastAsia="es-VE"/>
        </w:rPr>
        <w:t xml:space="preserve">El Licenciado Oscar Altuve, Director de Administración Central y la Licenciada </w:t>
      </w:r>
      <w:proofErr w:type="spellStart"/>
      <w:r w:rsidRPr="005A271B">
        <w:rPr>
          <w:rFonts w:ascii="Times New Roman" w:eastAsia="Times New Roman" w:hAnsi="Times New Roman"/>
          <w:sz w:val="24"/>
          <w:szCs w:val="24"/>
          <w:lang w:val="es-VE" w:eastAsia="es-VE"/>
        </w:rPr>
        <w:t>Yelitze</w:t>
      </w:r>
      <w:proofErr w:type="spellEnd"/>
      <w:r w:rsidRPr="005A271B">
        <w:rPr>
          <w:rFonts w:ascii="Times New Roman" w:eastAsia="Times New Roman" w:hAnsi="Times New Roman"/>
          <w:sz w:val="24"/>
          <w:szCs w:val="24"/>
          <w:lang w:val="es-VE" w:eastAsia="es-VE"/>
        </w:rPr>
        <w:t xml:space="preserve"> Vera, Coordinadora de la Oficina de Gestión de Compras y Contracciones de la Universidad de Los Andes, procedieron a solicitar al Servicio Jurídico, según comunicación </w:t>
      </w:r>
      <w:proofErr w:type="spellStart"/>
      <w:r w:rsidRPr="005A271B">
        <w:rPr>
          <w:rFonts w:ascii="Times New Roman" w:eastAsia="Times New Roman" w:hAnsi="Times New Roman"/>
          <w:sz w:val="24"/>
          <w:szCs w:val="24"/>
          <w:lang w:val="es-VE" w:eastAsia="es-VE"/>
        </w:rPr>
        <w:t>N°</w:t>
      </w:r>
      <w:proofErr w:type="spellEnd"/>
      <w:r w:rsidRPr="005A271B">
        <w:rPr>
          <w:rFonts w:ascii="Times New Roman" w:eastAsia="Times New Roman" w:hAnsi="Times New Roman"/>
          <w:sz w:val="24"/>
          <w:szCs w:val="24"/>
          <w:lang w:val="es-VE" w:eastAsia="es-VE"/>
        </w:rPr>
        <w:t xml:space="preserve"> OGCC/079/2017, de fecha 25.09.2017 y recibida en fecha 26.09.2017, la elaboración del contrato correspondiente al proceso administrativo de contratación pública </w:t>
      </w:r>
      <w:r w:rsidRPr="005A271B">
        <w:rPr>
          <w:rFonts w:ascii="Times New Roman" w:eastAsia="Times New Roman" w:hAnsi="Times New Roman"/>
          <w:b/>
          <w:sz w:val="24"/>
          <w:szCs w:val="24"/>
          <w:lang w:val="es-VE" w:eastAsia="es-VE"/>
        </w:rPr>
        <w:t xml:space="preserve">Concurso Cerrado </w:t>
      </w:r>
      <w:proofErr w:type="spellStart"/>
      <w:r w:rsidRPr="005A271B">
        <w:rPr>
          <w:rFonts w:ascii="Times New Roman" w:eastAsia="Times New Roman" w:hAnsi="Times New Roman"/>
          <w:b/>
          <w:sz w:val="24"/>
          <w:szCs w:val="24"/>
          <w:lang w:val="es-VE" w:eastAsia="es-VE"/>
        </w:rPr>
        <w:t>N°</w:t>
      </w:r>
      <w:proofErr w:type="spellEnd"/>
      <w:r w:rsidRPr="005A271B">
        <w:rPr>
          <w:rFonts w:ascii="Times New Roman" w:eastAsia="Times New Roman" w:hAnsi="Times New Roman"/>
          <w:b/>
          <w:sz w:val="24"/>
          <w:szCs w:val="24"/>
          <w:lang w:val="es-VE" w:eastAsia="es-VE"/>
        </w:rPr>
        <w:t xml:space="preserve"> ULA/CC/CC/24/2017, para la "Adecuación del Taller del Sistema de Impresión, </w:t>
      </w:r>
      <w:r w:rsidRPr="005A271B">
        <w:rPr>
          <w:rFonts w:ascii="Times New Roman" w:eastAsia="Times New Roman" w:hAnsi="Times New Roman"/>
          <w:b/>
          <w:sz w:val="24"/>
          <w:szCs w:val="24"/>
          <w:lang w:val="es-VE" w:eastAsia="es-VE"/>
        </w:rPr>
        <w:lastRenderedPageBreak/>
        <w:t>Facultad de Arte, ULA-Mérida".</w:t>
      </w:r>
      <w:r w:rsidRPr="005A271B">
        <w:rPr>
          <w:rFonts w:ascii="Times New Roman" w:eastAsia="Times New Roman" w:hAnsi="Times New Roman"/>
          <w:sz w:val="24"/>
          <w:szCs w:val="24"/>
          <w:lang w:val="es-VE" w:eastAsia="es-VE"/>
        </w:rPr>
        <w:t xml:space="preserve"> El Servicio Jurídico atiende dicho requerimiento, en fecha 29.09.2017, de acuerdo con el informe jurídico SJ-705-17, elaborado por la Abogada Paola Margarita Ramos Santiago y remitido a ese Despacho según oficio SJ </w:t>
      </w:r>
      <w:proofErr w:type="spellStart"/>
      <w:r w:rsidRPr="005A271B">
        <w:rPr>
          <w:rFonts w:ascii="Times New Roman" w:eastAsia="Times New Roman" w:hAnsi="Times New Roman"/>
          <w:sz w:val="24"/>
          <w:szCs w:val="24"/>
          <w:lang w:val="es-VE" w:eastAsia="es-VE"/>
        </w:rPr>
        <w:t>N°</w:t>
      </w:r>
      <w:proofErr w:type="spellEnd"/>
      <w:r w:rsidRPr="005A271B">
        <w:rPr>
          <w:rFonts w:ascii="Times New Roman" w:eastAsia="Times New Roman" w:hAnsi="Times New Roman"/>
          <w:sz w:val="24"/>
          <w:szCs w:val="24"/>
          <w:lang w:val="es-VE" w:eastAsia="es-VE"/>
        </w:rPr>
        <w:t xml:space="preserve"> 705.17, de fecha 29.09.2017, emitido por la Abogada Inés Lárez Marín, Consultora Jurídica (E) de la Universidad de Los Andes y Coordinadora General del Servicio Jurídico. </w:t>
      </w:r>
      <w:r w:rsidRPr="001A764D">
        <w:rPr>
          <w:rFonts w:ascii="Times New Roman" w:eastAsia="Times New Roman" w:hAnsi="Times New Roman"/>
          <w:b/>
          <w:sz w:val="24"/>
          <w:szCs w:val="24"/>
          <w:lang w:val="es-VE" w:eastAsia="es-VE"/>
        </w:rPr>
        <w:t xml:space="preserve">El contrato SMPF </w:t>
      </w:r>
      <w:proofErr w:type="spellStart"/>
      <w:r w:rsidRPr="001A764D">
        <w:rPr>
          <w:rFonts w:ascii="Times New Roman" w:eastAsia="Times New Roman" w:hAnsi="Times New Roman"/>
          <w:b/>
          <w:sz w:val="24"/>
          <w:szCs w:val="24"/>
          <w:lang w:val="es-VE" w:eastAsia="es-VE"/>
        </w:rPr>
        <w:t>N°</w:t>
      </w:r>
      <w:proofErr w:type="spellEnd"/>
      <w:r w:rsidRPr="001A764D">
        <w:rPr>
          <w:rFonts w:ascii="Times New Roman" w:eastAsia="Times New Roman" w:hAnsi="Times New Roman"/>
          <w:b/>
          <w:sz w:val="24"/>
          <w:szCs w:val="24"/>
          <w:lang w:val="es-VE" w:eastAsia="es-VE"/>
        </w:rPr>
        <w:t xml:space="preserve"> 006-2017, de fecha 18.09.2017</w:t>
      </w:r>
      <w:r w:rsidRPr="005A271B">
        <w:rPr>
          <w:rFonts w:ascii="Times New Roman" w:eastAsia="Times New Roman" w:hAnsi="Times New Roman"/>
          <w:sz w:val="24"/>
          <w:szCs w:val="24"/>
          <w:lang w:val="es-VE" w:eastAsia="es-VE"/>
        </w:rPr>
        <w:t xml:space="preserve">, fue concedido por la cantidad de Nueve Millones Setecientos Cincuenta y Cuatro Mil Seiscientos Setenta y Nueve Bolívares con 58/100 </w:t>
      </w:r>
      <w:proofErr w:type="gramStart"/>
      <w:r w:rsidRPr="005A271B">
        <w:rPr>
          <w:rFonts w:ascii="Times New Roman" w:eastAsia="Times New Roman" w:hAnsi="Times New Roman"/>
          <w:sz w:val="24"/>
          <w:szCs w:val="24"/>
          <w:lang w:val="es-VE" w:eastAsia="es-VE"/>
        </w:rPr>
        <w:t>Céntimos</w:t>
      </w:r>
      <w:proofErr w:type="gramEnd"/>
      <w:r w:rsidRPr="005A271B">
        <w:rPr>
          <w:rFonts w:ascii="Times New Roman" w:eastAsia="Times New Roman" w:hAnsi="Times New Roman"/>
          <w:sz w:val="24"/>
          <w:szCs w:val="24"/>
          <w:lang w:val="es-VE" w:eastAsia="es-VE"/>
        </w:rPr>
        <w:t xml:space="preserve"> (Bs. 9.754.679,58).</w:t>
      </w:r>
    </w:p>
    <w:p w14:paraId="79E50203" w14:textId="77777777" w:rsidR="005A271B" w:rsidRPr="005A271B" w:rsidRDefault="005A271B" w:rsidP="005B1F32">
      <w:pPr>
        <w:spacing w:after="0" w:line="240" w:lineRule="auto"/>
        <w:ind w:left="142"/>
        <w:jc w:val="both"/>
        <w:rPr>
          <w:rFonts w:ascii="Times New Roman" w:eastAsia="Times New Roman" w:hAnsi="Times New Roman"/>
          <w:sz w:val="24"/>
          <w:szCs w:val="24"/>
          <w:lang w:val="es-VE" w:eastAsia="es-VE"/>
        </w:rPr>
      </w:pPr>
      <w:r w:rsidRPr="005A271B">
        <w:rPr>
          <w:rFonts w:ascii="Times New Roman" w:eastAsia="Times New Roman" w:hAnsi="Times New Roman"/>
          <w:sz w:val="24"/>
          <w:szCs w:val="24"/>
          <w:lang w:val="es-VE" w:eastAsia="es-VE"/>
        </w:rPr>
        <w:t>En aplicación de la precitada Resolución y en su carácter de Coordinador del Rectorado procedió a firmar el documento anteriormente descrito.</w:t>
      </w:r>
    </w:p>
    <w:p w14:paraId="618B2CEA" w14:textId="667AA53A" w:rsidR="005A271B" w:rsidRDefault="001A764D" w:rsidP="005B1F32">
      <w:pPr>
        <w:spacing w:after="0" w:line="240" w:lineRule="auto"/>
        <w:ind w:left="142"/>
        <w:jc w:val="both"/>
        <w:rPr>
          <w:rFonts w:ascii="Times New Roman" w:eastAsia="Times New Roman" w:hAnsi="Times New Roman"/>
          <w:b/>
          <w:sz w:val="24"/>
          <w:szCs w:val="24"/>
          <w:lang w:val="es-VE" w:eastAsia="es-VE"/>
        </w:rPr>
      </w:pPr>
      <w:r w:rsidRPr="001A764D">
        <w:rPr>
          <w:rFonts w:ascii="Times New Roman" w:eastAsia="Times New Roman" w:hAnsi="Times New Roman"/>
          <w:b/>
          <w:sz w:val="24"/>
          <w:szCs w:val="24"/>
          <w:lang w:val="es-VE" w:eastAsia="es-VE"/>
        </w:rPr>
        <w:t>Decisión: Q</w:t>
      </w:r>
      <w:r w:rsidR="005A271B" w:rsidRPr="001A764D">
        <w:rPr>
          <w:rFonts w:ascii="Times New Roman" w:eastAsia="Times New Roman" w:hAnsi="Times New Roman"/>
          <w:b/>
          <w:sz w:val="24"/>
          <w:szCs w:val="24"/>
          <w:lang w:val="es-VE" w:eastAsia="es-VE"/>
        </w:rPr>
        <w:t>uedó en cuenta.</w:t>
      </w:r>
    </w:p>
    <w:p w14:paraId="3051CDAE" w14:textId="3CE9B2FC" w:rsidR="00FC03B5" w:rsidRDefault="00FC03B5" w:rsidP="005B1F32">
      <w:pPr>
        <w:spacing w:after="0" w:line="240" w:lineRule="auto"/>
        <w:ind w:left="142"/>
        <w:jc w:val="both"/>
        <w:rPr>
          <w:rFonts w:ascii="Times New Roman" w:eastAsia="Times New Roman" w:hAnsi="Times New Roman"/>
          <w:b/>
          <w:sz w:val="24"/>
          <w:szCs w:val="24"/>
          <w:lang w:val="es-VE" w:eastAsia="es-VE"/>
        </w:rPr>
      </w:pPr>
    </w:p>
    <w:p w14:paraId="72618D10" w14:textId="21E08059" w:rsidR="00FC03B5" w:rsidRDefault="00FC03B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CU-2015/17. </w:t>
      </w:r>
    </w:p>
    <w:p w14:paraId="4BFCAAE8" w14:textId="0FB918A8" w:rsidR="007A1F53" w:rsidRDefault="007A1F5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A1F53">
        <w:rPr>
          <w:rFonts w:ascii="Times New Roman" w:eastAsia="Times New Roman" w:hAnsi="Times New Roman"/>
          <w:sz w:val="24"/>
          <w:szCs w:val="24"/>
          <w:lang w:val="es-VE" w:eastAsia="es-VE"/>
        </w:rPr>
        <w:t xml:space="preserve">onoció moción de urgencia relacionada con el informe del Servicio </w:t>
      </w:r>
      <w:proofErr w:type="spellStart"/>
      <w:r w:rsidRPr="007A1F53">
        <w:rPr>
          <w:rFonts w:ascii="Times New Roman" w:eastAsia="Times New Roman" w:hAnsi="Times New Roman"/>
          <w:sz w:val="24"/>
          <w:szCs w:val="24"/>
          <w:lang w:val="es-VE" w:eastAsia="es-VE"/>
        </w:rPr>
        <w:t>Juridico</w:t>
      </w:r>
      <w:proofErr w:type="spellEnd"/>
      <w:r w:rsidRPr="007A1F53">
        <w:rPr>
          <w:rFonts w:ascii="Times New Roman" w:eastAsia="Times New Roman" w:hAnsi="Times New Roman"/>
          <w:sz w:val="24"/>
          <w:szCs w:val="24"/>
          <w:lang w:val="es-VE" w:eastAsia="es-VE"/>
        </w:rPr>
        <w:t xml:space="preserve"> </w:t>
      </w:r>
      <w:proofErr w:type="spellStart"/>
      <w:r w:rsidRPr="007A1F53">
        <w:rPr>
          <w:rFonts w:ascii="Times New Roman" w:eastAsia="Times New Roman" w:hAnsi="Times New Roman"/>
          <w:sz w:val="24"/>
          <w:szCs w:val="24"/>
          <w:lang w:val="es-VE" w:eastAsia="es-VE"/>
        </w:rPr>
        <w:t>N°</w:t>
      </w:r>
      <w:proofErr w:type="spellEnd"/>
      <w:r w:rsidRPr="007A1F53">
        <w:rPr>
          <w:rFonts w:ascii="Times New Roman" w:eastAsia="Times New Roman" w:hAnsi="Times New Roman"/>
          <w:sz w:val="24"/>
          <w:szCs w:val="24"/>
          <w:lang w:val="es-VE" w:eastAsia="es-VE"/>
        </w:rPr>
        <w:t xml:space="preserve"> 735.17, de </w:t>
      </w:r>
      <w:proofErr w:type="spellStart"/>
      <w:r w:rsidRPr="007A1F53">
        <w:rPr>
          <w:rFonts w:ascii="Times New Roman" w:eastAsia="Times New Roman" w:hAnsi="Times New Roman"/>
          <w:sz w:val="24"/>
          <w:szCs w:val="24"/>
          <w:lang w:val="es-VE" w:eastAsia="es-VE"/>
        </w:rPr>
        <w:t>fechu</w:t>
      </w:r>
      <w:proofErr w:type="spellEnd"/>
      <w:r w:rsidRPr="007A1F53">
        <w:rPr>
          <w:rFonts w:ascii="Times New Roman" w:eastAsia="Times New Roman" w:hAnsi="Times New Roman"/>
          <w:sz w:val="24"/>
          <w:szCs w:val="24"/>
          <w:lang w:val="es-VE" w:eastAsia="es-VE"/>
        </w:rPr>
        <w:t xml:space="preserve"> 06.10.2017, suscrito por la Abogada Inés Lárez Marín, Consultora Jurídica (E) y Coordinadora General del Servicio Jurídico de la Universidad, mediante el cual remite estudio e informe elaborado por la Abogada </w:t>
      </w:r>
      <w:proofErr w:type="spellStart"/>
      <w:r w:rsidRPr="007A1F53">
        <w:rPr>
          <w:rFonts w:ascii="Times New Roman" w:eastAsia="Times New Roman" w:hAnsi="Times New Roman"/>
          <w:sz w:val="24"/>
          <w:szCs w:val="24"/>
          <w:lang w:val="es-VE" w:eastAsia="es-VE"/>
        </w:rPr>
        <w:t>Mariebe</w:t>
      </w:r>
      <w:proofErr w:type="spellEnd"/>
      <w:r w:rsidRPr="007A1F53">
        <w:rPr>
          <w:rFonts w:ascii="Times New Roman" w:eastAsia="Times New Roman" w:hAnsi="Times New Roman"/>
          <w:sz w:val="24"/>
          <w:szCs w:val="24"/>
          <w:lang w:val="es-VE" w:eastAsia="es-VE"/>
        </w:rPr>
        <w:t xml:space="preserve"> Calderón Rodríguez, Abogada adscrita a ese Servicio, respecto al asunto contenido en el Informe Preliminar presentado por la Dirección General de Control de la Administración Nacional Descentralizada. Dirección de Control del Sector Desarrollo Social de la Contraloría General de la República sobre la EVALUACIÓN DEL PROCESO DE VENTA DE PARCELAS POR PARTE DE LA UNIVERSIDAD DE LOS ANDES (ULA) Y LA EJECUCIÓN DEL PROYECTO HABITACIONAL EN LA URBANIZACIÓN "SANTA MARÍA", a fin de verificar las observaciones y hallazgos de la auditoría en mención y formular los alegatos que se estime pertinente.</w:t>
      </w:r>
    </w:p>
    <w:p w14:paraId="4AF3AE29" w14:textId="77777777" w:rsidR="007A1F53" w:rsidRPr="007A1F53" w:rsidRDefault="007A1F53" w:rsidP="005B1F32">
      <w:pPr>
        <w:spacing w:after="0" w:line="240" w:lineRule="auto"/>
        <w:ind w:left="142"/>
        <w:jc w:val="both"/>
        <w:rPr>
          <w:rFonts w:ascii="Times New Roman" w:eastAsia="Times New Roman" w:hAnsi="Times New Roman"/>
          <w:sz w:val="24"/>
          <w:szCs w:val="24"/>
          <w:lang w:val="es-VE" w:eastAsia="es-VE"/>
        </w:rPr>
      </w:pPr>
    </w:p>
    <w:p w14:paraId="572ACF58" w14:textId="0F52E94D" w:rsidR="007A1F53" w:rsidRDefault="007A1F53" w:rsidP="005B1F32">
      <w:pPr>
        <w:spacing w:after="0" w:line="240" w:lineRule="auto"/>
        <w:ind w:left="142"/>
        <w:jc w:val="both"/>
        <w:rPr>
          <w:rFonts w:ascii="Times New Roman" w:eastAsia="Times New Roman" w:hAnsi="Times New Roman"/>
          <w:sz w:val="24"/>
          <w:szCs w:val="24"/>
          <w:lang w:val="es-VE" w:eastAsia="es-VE"/>
        </w:rPr>
      </w:pPr>
      <w:r w:rsidRPr="007A1F53">
        <w:rPr>
          <w:rFonts w:ascii="Times New Roman" w:eastAsia="Times New Roman" w:hAnsi="Times New Roman"/>
          <w:sz w:val="24"/>
          <w:szCs w:val="24"/>
          <w:lang w:val="es-VE" w:eastAsia="es-VE"/>
        </w:rPr>
        <w:t>En tal sentido, le notifico que el Consejo Universitario aprobó el siguiente acuerdo, en los siguientes términos:</w:t>
      </w:r>
    </w:p>
    <w:p w14:paraId="7ACCF088" w14:textId="77777777" w:rsidR="00DA4B19" w:rsidRPr="00A610AC" w:rsidRDefault="00DA4B19" w:rsidP="005B1F32">
      <w:pPr>
        <w:spacing w:after="0" w:line="240" w:lineRule="auto"/>
        <w:ind w:left="142"/>
        <w:jc w:val="both"/>
        <w:rPr>
          <w:rFonts w:ascii="Times New Roman" w:eastAsia="Times New Roman" w:hAnsi="Times New Roman"/>
          <w:sz w:val="24"/>
          <w:szCs w:val="24"/>
          <w:lang w:val="es-VE" w:eastAsia="es-VE"/>
        </w:rPr>
      </w:pPr>
    </w:p>
    <w:p w14:paraId="13F7CAFB" w14:textId="77777777" w:rsidR="007A1F53" w:rsidRPr="007A1F53" w:rsidRDefault="007A1F53" w:rsidP="005B1F32">
      <w:pPr>
        <w:spacing w:after="0" w:line="240" w:lineRule="auto"/>
        <w:ind w:left="142"/>
        <w:jc w:val="center"/>
        <w:rPr>
          <w:rFonts w:ascii="Times New Roman" w:eastAsia="Times New Roman" w:hAnsi="Times New Roman"/>
          <w:b/>
          <w:sz w:val="24"/>
          <w:szCs w:val="24"/>
          <w:lang w:val="es-VE" w:eastAsia="es-VE"/>
        </w:rPr>
      </w:pPr>
      <w:r w:rsidRPr="007A1F53">
        <w:rPr>
          <w:rFonts w:ascii="Times New Roman" w:eastAsia="Times New Roman" w:hAnsi="Times New Roman"/>
          <w:b/>
          <w:sz w:val="24"/>
          <w:szCs w:val="24"/>
          <w:lang w:val="es-VE" w:eastAsia="es-VE"/>
        </w:rPr>
        <w:t>REPÚBLICA BOLIVARIANA DE VENEZUELA.</w:t>
      </w:r>
    </w:p>
    <w:p w14:paraId="2432CB2A" w14:textId="0C64F189" w:rsidR="007A1F53" w:rsidRDefault="007A1F53" w:rsidP="005B1F32">
      <w:pPr>
        <w:spacing w:after="0" w:line="240" w:lineRule="auto"/>
        <w:ind w:left="142"/>
        <w:jc w:val="center"/>
        <w:rPr>
          <w:rFonts w:ascii="Times New Roman" w:eastAsia="Times New Roman" w:hAnsi="Times New Roman"/>
          <w:b/>
          <w:sz w:val="24"/>
          <w:szCs w:val="24"/>
          <w:lang w:val="es-VE" w:eastAsia="es-VE"/>
        </w:rPr>
      </w:pPr>
      <w:r w:rsidRPr="007A1F53">
        <w:rPr>
          <w:rFonts w:ascii="Times New Roman" w:eastAsia="Times New Roman" w:hAnsi="Times New Roman"/>
          <w:b/>
          <w:sz w:val="24"/>
          <w:szCs w:val="24"/>
          <w:lang w:val="es-VE" w:eastAsia="es-VE"/>
        </w:rPr>
        <w:t xml:space="preserve">UNIVERSIDAD DE LOS ANDES CONSEJO UNIVERSITARIO MÉRIDA, ESTADO BOLIVARIANO DE MÉRIDA 207° y 158° RESOLUCIÓN </w:t>
      </w:r>
      <w:proofErr w:type="spellStart"/>
      <w:r w:rsidRPr="007A1F53">
        <w:rPr>
          <w:rFonts w:ascii="Times New Roman" w:eastAsia="Times New Roman" w:hAnsi="Times New Roman"/>
          <w:b/>
          <w:sz w:val="24"/>
          <w:szCs w:val="24"/>
          <w:lang w:val="es-VE" w:eastAsia="es-VE"/>
        </w:rPr>
        <w:t>Nº</w:t>
      </w:r>
      <w:proofErr w:type="spellEnd"/>
      <w:r w:rsidRPr="007A1F53">
        <w:rPr>
          <w:rFonts w:ascii="Times New Roman" w:eastAsia="Times New Roman" w:hAnsi="Times New Roman"/>
          <w:b/>
          <w:sz w:val="24"/>
          <w:szCs w:val="24"/>
          <w:lang w:val="es-VE" w:eastAsia="es-VE"/>
        </w:rPr>
        <w:t xml:space="preserve"> CU-2015/17</w:t>
      </w:r>
    </w:p>
    <w:p w14:paraId="1792C2DA" w14:textId="77777777" w:rsidR="007A1F53" w:rsidRPr="007A1F53" w:rsidRDefault="007A1F53" w:rsidP="005B1F32">
      <w:pPr>
        <w:spacing w:after="0" w:line="240" w:lineRule="auto"/>
        <w:ind w:left="142"/>
        <w:jc w:val="center"/>
        <w:rPr>
          <w:rFonts w:ascii="Times New Roman" w:eastAsia="Times New Roman" w:hAnsi="Times New Roman"/>
          <w:b/>
          <w:sz w:val="24"/>
          <w:szCs w:val="24"/>
          <w:lang w:val="es-VE" w:eastAsia="es-VE"/>
        </w:rPr>
      </w:pPr>
    </w:p>
    <w:p w14:paraId="50634BEF" w14:textId="541D8136" w:rsidR="007A1F53" w:rsidRPr="007A1F53" w:rsidRDefault="007A1F53" w:rsidP="005B1F32">
      <w:pPr>
        <w:spacing w:after="0" w:line="240" w:lineRule="auto"/>
        <w:ind w:left="142"/>
        <w:jc w:val="center"/>
        <w:rPr>
          <w:rFonts w:ascii="Times New Roman" w:eastAsia="Times New Roman" w:hAnsi="Times New Roman"/>
          <w:b/>
          <w:sz w:val="24"/>
          <w:szCs w:val="24"/>
          <w:lang w:val="es-VE" w:eastAsia="es-VE"/>
        </w:rPr>
      </w:pPr>
      <w:r w:rsidRPr="007A1F53">
        <w:rPr>
          <w:rFonts w:ascii="Times New Roman" w:eastAsia="Times New Roman" w:hAnsi="Times New Roman"/>
          <w:b/>
          <w:sz w:val="24"/>
          <w:szCs w:val="24"/>
          <w:lang w:val="es-VE" w:eastAsia="es-VE"/>
        </w:rPr>
        <w:t>EXPOSICIÓN DE MOTIVOS</w:t>
      </w:r>
    </w:p>
    <w:p w14:paraId="6BA2E47A" w14:textId="3EBFC444" w:rsidR="003F0973" w:rsidRDefault="007A1F53" w:rsidP="005B1F32">
      <w:pPr>
        <w:spacing w:after="0" w:line="240" w:lineRule="auto"/>
        <w:ind w:left="142"/>
        <w:jc w:val="both"/>
        <w:rPr>
          <w:rFonts w:ascii="Times New Roman" w:eastAsia="Times New Roman" w:hAnsi="Times New Roman"/>
          <w:sz w:val="24"/>
          <w:szCs w:val="24"/>
          <w:lang w:val="es-VE" w:eastAsia="es-VE"/>
        </w:rPr>
      </w:pPr>
      <w:r w:rsidRPr="007A1F53">
        <w:rPr>
          <w:rFonts w:ascii="Times New Roman" w:eastAsia="Times New Roman" w:hAnsi="Times New Roman"/>
          <w:sz w:val="24"/>
          <w:szCs w:val="24"/>
          <w:lang w:val="es-VE" w:eastAsia="es-VE"/>
        </w:rPr>
        <w:t>El Consejo Universitario de la Universidad de Los Andes, en uso de las atribuciones conferidas en los artículos 24 y 26 numerales 19°, 20° y 21º de la Ley de Universidades, de los artículos 30 y 81 de la Ley Orgánica de Procedimientos Administrativos en concord</w:t>
      </w:r>
      <w:r>
        <w:rPr>
          <w:rFonts w:ascii="Times New Roman" w:eastAsia="Times New Roman" w:hAnsi="Times New Roman"/>
          <w:sz w:val="24"/>
          <w:szCs w:val="24"/>
          <w:lang w:val="es-VE" w:eastAsia="es-VE"/>
        </w:rPr>
        <w:t xml:space="preserve">ancia con el artículo 141 de la </w:t>
      </w:r>
      <w:r w:rsidR="003F0973" w:rsidRPr="003F0973">
        <w:rPr>
          <w:rFonts w:ascii="Times New Roman" w:eastAsia="Times New Roman" w:hAnsi="Times New Roman"/>
          <w:sz w:val="24"/>
          <w:szCs w:val="24"/>
          <w:lang w:val="es-VE" w:eastAsia="es-VE"/>
        </w:rPr>
        <w:t>Constitución de la República Bolivariana de Venezuela, como máxima autoridad de la Universidad de Los Andes podrá convalidar las actuaciones adminis</w:t>
      </w:r>
      <w:r w:rsidR="003F0973">
        <w:rPr>
          <w:rFonts w:ascii="Times New Roman" w:eastAsia="Times New Roman" w:hAnsi="Times New Roman"/>
          <w:sz w:val="24"/>
          <w:szCs w:val="24"/>
          <w:lang w:val="es-VE" w:eastAsia="es-VE"/>
        </w:rPr>
        <w:t>trativas realizadas por órganos</w:t>
      </w:r>
      <w:r w:rsidR="003F0973" w:rsidRPr="003F0973">
        <w:rPr>
          <w:rFonts w:ascii="Times New Roman" w:eastAsia="Times New Roman" w:hAnsi="Times New Roman"/>
          <w:sz w:val="24"/>
          <w:szCs w:val="24"/>
          <w:lang w:val="es-VE" w:eastAsia="es-VE"/>
        </w:rPr>
        <w:t xml:space="preserve"> </w:t>
      </w:r>
      <w:r w:rsidR="003F0973">
        <w:rPr>
          <w:rFonts w:ascii="Times New Roman" w:eastAsia="Times New Roman" w:hAnsi="Times New Roman"/>
          <w:sz w:val="24"/>
          <w:szCs w:val="24"/>
          <w:lang w:val="es-VE" w:eastAsia="es-VE"/>
        </w:rPr>
        <w:t>o dependencias universitarias sometidas a su jerarquía, que sean anulables, subsanando los vicios de que adolezcan.</w:t>
      </w:r>
    </w:p>
    <w:p w14:paraId="20EEA1B9" w14:textId="77777777" w:rsidR="003F0973" w:rsidRPr="003F0973" w:rsidRDefault="003F0973" w:rsidP="005B1F32">
      <w:pPr>
        <w:spacing w:after="0" w:line="240" w:lineRule="auto"/>
        <w:ind w:left="142"/>
        <w:jc w:val="both"/>
        <w:rPr>
          <w:rFonts w:ascii="Times New Roman" w:eastAsia="Times New Roman" w:hAnsi="Times New Roman"/>
          <w:sz w:val="24"/>
          <w:szCs w:val="24"/>
          <w:lang w:val="es-VE" w:eastAsia="es-VE"/>
        </w:rPr>
      </w:pPr>
    </w:p>
    <w:p w14:paraId="63241554" w14:textId="63BE35BE" w:rsidR="003F0973" w:rsidRDefault="003F0973" w:rsidP="005B1F32">
      <w:pPr>
        <w:spacing w:after="0" w:line="240" w:lineRule="auto"/>
        <w:ind w:left="142"/>
        <w:jc w:val="both"/>
        <w:rPr>
          <w:rFonts w:ascii="Times New Roman" w:eastAsia="Times New Roman" w:hAnsi="Times New Roman"/>
          <w:sz w:val="24"/>
          <w:szCs w:val="24"/>
          <w:lang w:val="es-VE" w:eastAsia="es-VE"/>
        </w:rPr>
      </w:pPr>
      <w:r w:rsidRPr="003F0973">
        <w:rPr>
          <w:rFonts w:ascii="Times New Roman" w:eastAsia="Times New Roman" w:hAnsi="Times New Roman"/>
          <w:sz w:val="24"/>
          <w:szCs w:val="24"/>
          <w:lang w:val="es-VE" w:eastAsia="es-VE"/>
        </w:rPr>
        <w:t>La convalidación, consiste en la potestad de la Administración ordenada al perfeccionamiento de la validez del acto anterior anulable (viciado de nulidad relativa) mediante la emisión de un acto de enmienda que se integra al primero sin sustituirlo corrigiendo el elemento viciado, bien sea modificando la actuación irregular, o efectuando el trámite omitido ten caso de vicios en el procedimiento).</w:t>
      </w:r>
    </w:p>
    <w:p w14:paraId="1320A998" w14:textId="77777777" w:rsidR="003F0973" w:rsidRPr="003F0973" w:rsidRDefault="003F0973" w:rsidP="005B1F32">
      <w:pPr>
        <w:spacing w:after="0" w:line="240" w:lineRule="auto"/>
        <w:ind w:left="142"/>
        <w:jc w:val="both"/>
        <w:rPr>
          <w:rFonts w:ascii="Times New Roman" w:eastAsia="Times New Roman" w:hAnsi="Times New Roman"/>
          <w:sz w:val="24"/>
          <w:szCs w:val="24"/>
          <w:lang w:val="es-VE" w:eastAsia="es-VE"/>
        </w:rPr>
      </w:pPr>
    </w:p>
    <w:p w14:paraId="7A531ED7" w14:textId="5DD93A0C" w:rsidR="003F0973" w:rsidRDefault="003F0973" w:rsidP="005B1F32">
      <w:pPr>
        <w:spacing w:after="0" w:line="240" w:lineRule="auto"/>
        <w:ind w:left="142"/>
        <w:jc w:val="both"/>
        <w:rPr>
          <w:rFonts w:ascii="Times New Roman" w:eastAsia="Times New Roman" w:hAnsi="Times New Roman"/>
          <w:sz w:val="24"/>
          <w:szCs w:val="24"/>
          <w:lang w:val="es-VE" w:eastAsia="es-VE"/>
        </w:rPr>
      </w:pPr>
      <w:r w:rsidRPr="003F0973">
        <w:rPr>
          <w:rFonts w:ascii="Times New Roman" w:eastAsia="Times New Roman" w:hAnsi="Times New Roman"/>
          <w:sz w:val="24"/>
          <w:szCs w:val="24"/>
          <w:lang w:val="es-VE" w:eastAsia="es-VE"/>
        </w:rPr>
        <w:t xml:space="preserve">Con ocasión al Informe Preliminar presentado por la Dirección General de Control de la Administración Nacional Descentralizada, Dirección de Control del Sector Desarrollo Social de la Contraloría General de la República </w:t>
      </w:r>
      <w:r w:rsidRPr="003F0973">
        <w:rPr>
          <w:rFonts w:ascii="Times New Roman" w:eastAsia="Times New Roman" w:hAnsi="Times New Roman"/>
          <w:b/>
          <w:i/>
          <w:sz w:val="24"/>
          <w:szCs w:val="24"/>
          <w:lang w:val="es-VE" w:eastAsia="es-VE"/>
        </w:rPr>
        <w:t>sobre la</w:t>
      </w:r>
      <w:r w:rsidRPr="003F0973">
        <w:rPr>
          <w:rFonts w:ascii="Times New Roman" w:eastAsia="Times New Roman" w:hAnsi="Times New Roman"/>
          <w:b/>
          <w:sz w:val="24"/>
          <w:szCs w:val="24"/>
          <w:lang w:val="es-VE" w:eastAsia="es-VE"/>
        </w:rPr>
        <w:t xml:space="preserve"> </w:t>
      </w:r>
      <w:r w:rsidRPr="003F0973">
        <w:rPr>
          <w:rFonts w:ascii="Times New Roman" w:eastAsia="Times New Roman" w:hAnsi="Times New Roman"/>
          <w:b/>
          <w:i/>
          <w:sz w:val="24"/>
          <w:szCs w:val="24"/>
          <w:lang w:val="es-VE" w:eastAsia="es-VE"/>
        </w:rPr>
        <w:t xml:space="preserve">EVALUACIÓN DEL PROCESO DE VENTA DE PARCELAS POR PARTE DE LA UNIVERSIDAD DE LOS ANDES (ULA) Y LA EJECUCIÓN DEL PROYECTO HABITACIONAL EN LA </w:t>
      </w:r>
      <w:r w:rsidRPr="003F0973">
        <w:rPr>
          <w:rFonts w:ascii="Times New Roman" w:eastAsia="Times New Roman" w:hAnsi="Times New Roman"/>
          <w:b/>
          <w:i/>
          <w:sz w:val="24"/>
          <w:szCs w:val="24"/>
          <w:lang w:val="es-VE" w:eastAsia="es-VE"/>
        </w:rPr>
        <w:lastRenderedPageBreak/>
        <w:t>URBANIZACIÓN "SANTA MARÍA"</w:t>
      </w:r>
      <w:r w:rsidRPr="003F0973">
        <w:rPr>
          <w:rFonts w:ascii="Times New Roman" w:eastAsia="Times New Roman" w:hAnsi="Times New Roman"/>
          <w:i/>
          <w:sz w:val="24"/>
          <w:szCs w:val="24"/>
          <w:lang w:val="es-VE" w:eastAsia="es-VE"/>
        </w:rPr>
        <w:t>,</w:t>
      </w:r>
      <w:r w:rsidRPr="003F0973">
        <w:rPr>
          <w:rFonts w:ascii="Times New Roman" w:eastAsia="Times New Roman" w:hAnsi="Times New Roman"/>
          <w:sz w:val="24"/>
          <w:szCs w:val="24"/>
          <w:lang w:val="es-VE" w:eastAsia="es-VE"/>
        </w:rPr>
        <w:t xml:space="preserve"> en particular, los hallazgos señalados en los párrafos signados bajo los </w:t>
      </w:r>
      <w:proofErr w:type="spellStart"/>
      <w:r w:rsidRPr="003F0973">
        <w:rPr>
          <w:rFonts w:ascii="Times New Roman" w:eastAsia="Times New Roman" w:hAnsi="Times New Roman"/>
          <w:sz w:val="24"/>
          <w:szCs w:val="24"/>
          <w:lang w:val="es-VE" w:eastAsia="es-VE"/>
        </w:rPr>
        <w:t>Nº</w:t>
      </w:r>
      <w:proofErr w:type="spellEnd"/>
      <w:r w:rsidRPr="003F0973">
        <w:rPr>
          <w:rFonts w:ascii="Times New Roman" w:eastAsia="Times New Roman" w:hAnsi="Times New Roman"/>
          <w:sz w:val="24"/>
          <w:szCs w:val="24"/>
          <w:lang w:val="es-VE" w:eastAsia="es-VE"/>
        </w:rPr>
        <w:t xml:space="preserve"> 3100, 3101, 3102. 3103. 3104. 3118. 3119, 3140, 3141 у 3142, se señalan una serie de supuestas actuaciones u omisiones por parte de la Dirección de Fomento relacionadas con el referido proyecto, las cuales ocurrieron justo en la oportunidad de producirse el cambio de gestión rectoral producto de las elecciones de las autoridades universitarias para el período 2008 en adelante, por lo que algunas de las mismas no fueron elevadas a consideración del Consejo Universitario para así cumplir el orden legal correspondiente, en particular con lo aprobado en las Resoluciones </w:t>
      </w:r>
      <w:proofErr w:type="spellStart"/>
      <w:r w:rsidRPr="003F0973">
        <w:rPr>
          <w:rFonts w:ascii="Times New Roman" w:eastAsia="Times New Roman" w:hAnsi="Times New Roman"/>
          <w:sz w:val="24"/>
          <w:szCs w:val="24"/>
          <w:lang w:val="es-VE" w:eastAsia="es-VE"/>
        </w:rPr>
        <w:t>Nº</w:t>
      </w:r>
      <w:proofErr w:type="spellEnd"/>
      <w:r w:rsidRPr="003F0973">
        <w:rPr>
          <w:rFonts w:ascii="Times New Roman" w:eastAsia="Times New Roman" w:hAnsi="Times New Roman"/>
          <w:sz w:val="24"/>
          <w:szCs w:val="24"/>
          <w:lang w:val="es-VE" w:eastAsia="es-VE"/>
        </w:rPr>
        <w:t xml:space="preserve"> CU-0319 del 12.02.2007 y la N CU-0934 del 21 de abril de 2008, en las que se establecían los criterios de selección de los beneficiarios del referido proyecto habitacional, así como las autorizaciones que al respecto, les fueron conferidas a la Dirección de Fomento para impulsar y ejecutar las acciones correspondientes, no obstante, se hizo necesaria la ampliación de los criterios aprobados para la selección de los beneficiarios dado que muy pocos miembros de la comunidad universitaria habían manifestado su disposición de participar como beneficiarios del mismo, debido a que no disponían de vivienda ni disponían de los recursos mínimos exigidos para la consolidación del desarrollo habitacional, por lo que se hacía necesario que se consideraran en los criterios a aquellos miembros de la comunidad universitaria que posean vivienda y deseen mejorar sus condiciones de vida, en consecuencia, la Dirección de Fomento emitió el respectivo informe de fecha 15 de julio de 2008, el cual fue aprobado por el Consejo de Fomento mediante oficio N°CF366/08 del 18 de julio de 2008 y así consta en el Acta </w:t>
      </w:r>
      <w:proofErr w:type="spellStart"/>
      <w:r w:rsidRPr="003F0973">
        <w:rPr>
          <w:rFonts w:ascii="Times New Roman" w:eastAsia="Times New Roman" w:hAnsi="Times New Roman"/>
          <w:sz w:val="24"/>
          <w:szCs w:val="24"/>
          <w:lang w:val="es-VE" w:eastAsia="es-VE"/>
        </w:rPr>
        <w:t>Nº</w:t>
      </w:r>
      <w:proofErr w:type="spellEnd"/>
      <w:r w:rsidRPr="003F0973">
        <w:rPr>
          <w:rFonts w:ascii="Times New Roman" w:eastAsia="Times New Roman" w:hAnsi="Times New Roman"/>
          <w:sz w:val="24"/>
          <w:szCs w:val="24"/>
          <w:lang w:val="es-VE" w:eastAsia="es-VE"/>
        </w:rPr>
        <w:t xml:space="preserve"> 146 del 15.07.2008 de la sesión ordinaria realizada en el Consejo de Fomento, en el punto 3 Informe del Secretario, asunto 3.1. Decisión: Aprobado.</w:t>
      </w:r>
    </w:p>
    <w:p w14:paraId="7194B3ED" w14:textId="77777777" w:rsidR="003F0973" w:rsidRPr="003F0973" w:rsidRDefault="003F0973" w:rsidP="005B1F32">
      <w:pPr>
        <w:spacing w:after="0" w:line="240" w:lineRule="auto"/>
        <w:ind w:left="142"/>
        <w:jc w:val="both"/>
        <w:rPr>
          <w:rFonts w:ascii="Times New Roman" w:eastAsia="Times New Roman" w:hAnsi="Times New Roman"/>
          <w:sz w:val="24"/>
          <w:szCs w:val="24"/>
          <w:lang w:val="es-VE" w:eastAsia="es-VE"/>
        </w:rPr>
      </w:pPr>
    </w:p>
    <w:p w14:paraId="5CF90213" w14:textId="10625D1C" w:rsidR="00D56A40" w:rsidRDefault="003F0973" w:rsidP="005B1F32">
      <w:pPr>
        <w:spacing w:after="0" w:line="240" w:lineRule="auto"/>
        <w:ind w:left="142"/>
        <w:jc w:val="both"/>
        <w:rPr>
          <w:rFonts w:ascii="Times New Roman" w:eastAsia="Times New Roman" w:hAnsi="Times New Roman"/>
          <w:sz w:val="24"/>
          <w:szCs w:val="24"/>
          <w:lang w:val="es-VE" w:eastAsia="es-VE"/>
        </w:rPr>
      </w:pPr>
      <w:r w:rsidRPr="003F0973">
        <w:rPr>
          <w:rFonts w:ascii="Times New Roman" w:eastAsia="Times New Roman" w:hAnsi="Times New Roman"/>
          <w:sz w:val="24"/>
          <w:szCs w:val="24"/>
          <w:lang w:val="es-VE" w:eastAsia="es-VE"/>
        </w:rPr>
        <w:t xml:space="preserve">En consecuencia, se procedió a seleccionar y adjudicar a los beneficiarios del referido </w:t>
      </w:r>
      <w:r w:rsidRPr="003F0973">
        <w:rPr>
          <w:rFonts w:ascii="Times New Roman" w:eastAsia="Times New Roman" w:hAnsi="Times New Roman"/>
          <w:sz w:val="24"/>
          <w:szCs w:val="24"/>
          <w:lang w:val="es-VE" w:eastAsia="es-VE"/>
        </w:rPr>
        <w:t>proyecto habitacional, suscribiéndose los documentos de venta correspondien</w:t>
      </w:r>
      <w:r>
        <w:rPr>
          <w:rFonts w:ascii="Times New Roman" w:eastAsia="Times New Roman" w:hAnsi="Times New Roman"/>
          <w:sz w:val="24"/>
          <w:szCs w:val="24"/>
          <w:lang w:val="es-VE" w:eastAsia="es-VE"/>
        </w:rPr>
        <w:t xml:space="preserve">tes conforme a la Resolución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w:t>
      </w:r>
      <w:r w:rsidR="00D56A40" w:rsidRPr="00D56A40">
        <w:rPr>
          <w:rFonts w:ascii="Times New Roman" w:eastAsia="Times New Roman" w:hAnsi="Times New Roman"/>
          <w:sz w:val="24"/>
          <w:szCs w:val="24"/>
          <w:lang w:val="es-VE" w:eastAsia="es-VE"/>
        </w:rPr>
        <w:t>CU-2020/09, del 26 de octubre de 2009 y así consta en los diferentes documentos que al efecto fueron suscritos ante la Oficina de Registro Público del Municipio Libertador del estado Bolivariano de Mérida.</w:t>
      </w:r>
    </w:p>
    <w:p w14:paraId="57D17E59" w14:textId="273B23E2" w:rsidR="00D56A40" w:rsidRDefault="00A610AC" w:rsidP="005B1F32">
      <w:pPr>
        <w:spacing w:after="0" w:line="240" w:lineRule="auto"/>
        <w:ind w:left="142"/>
        <w:jc w:val="both"/>
        <w:rPr>
          <w:rFonts w:ascii="Times New Roman" w:eastAsia="Times New Roman" w:hAnsi="Times New Roman"/>
          <w:sz w:val="24"/>
          <w:szCs w:val="24"/>
          <w:lang w:val="es-VE" w:eastAsia="es-VE"/>
        </w:rPr>
      </w:pPr>
      <w:r w:rsidRPr="00D56A40">
        <w:rPr>
          <w:rFonts w:ascii="Times New Roman" w:eastAsia="Times New Roman" w:hAnsi="Times New Roman"/>
          <w:sz w:val="24"/>
          <w:szCs w:val="24"/>
          <w:lang w:val="es-VE" w:eastAsia="es-VE"/>
        </w:rPr>
        <w:t>Que,</w:t>
      </w:r>
      <w:r w:rsidR="00D56A40" w:rsidRPr="00D56A40">
        <w:rPr>
          <w:rFonts w:ascii="Times New Roman" w:eastAsia="Times New Roman" w:hAnsi="Times New Roman"/>
          <w:sz w:val="24"/>
          <w:szCs w:val="24"/>
          <w:lang w:val="es-VE" w:eastAsia="es-VE"/>
        </w:rPr>
        <w:t xml:space="preserve"> al efecto, la lista de beneficiarios-adjudicatarios consta en varias comunicaciones como la contenida en el oficio </w:t>
      </w:r>
      <w:proofErr w:type="spellStart"/>
      <w:r w:rsidR="00D56A40" w:rsidRPr="00D56A40">
        <w:rPr>
          <w:rFonts w:ascii="Times New Roman" w:eastAsia="Times New Roman" w:hAnsi="Times New Roman"/>
          <w:sz w:val="24"/>
          <w:szCs w:val="24"/>
          <w:lang w:val="es-VE" w:eastAsia="es-VE"/>
        </w:rPr>
        <w:t>N°</w:t>
      </w:r>
      <w:proofErr w:type="spellEnd"/>
      <w:r w:rsidR="00D56A40" w:rsidRPr="00D56A40">
        <w:rPr>
          <w:rFonts w:ascii="Times New Roman" w:eastAsia="Times New Roman" w:hAnsi="Times New Roman"/>
          <w:sz w:val="24"/>
          <w:szCs w:val="24"/>
          <w:lang w:val="es-VE" w:eastAsia="es-VE"/>
        </w:rPr>
        <w:t xml:space="preserve"> DIRFOM0451/09 del 05.10.2009 suscrita por la Dirección de Fomento y Oficio </w:t>
      </w:r>
      <w:proofErr w:type="spellStart"/>
      <w:r w:rsidR="00D56A40" w:rsidRPr="00D56A40">
        <w:rPr>
          <w:rFonts w:ascii="Times New Roman" w:eastAsia="Times New Roman" w:hAnsi="Times New Roman"/>
          <w:sz w:val="24"/>
          <w:szCs w:val="24"/>
          <w:lang w:val="es-VE" w:eastAsia="es-VE"/>
        </w:rPr>
        <w:t>Nº</w:t>
      </w:r>
      <w:proofErr w:type="spellEnd"/>
      <w:r w:rsidR="00D56A40" w:rsidRPr="00D56A40">
        <w:rPr>
          <w:rFonts w:ascii="Times New Roman" w:eastAsia="Times New Roman" w:hAnsi="Times New Roman"/>
          <w:sz w:val="24"/>
          <w:szCs w:val="24"/>
          <w:lang w:val="es-VE" w:eastAsia="es-VE"/>
        </w:rPr>
        <w:t xml:space="preserve"> CF0435/09 del Consejo de Fomento.</w:t>
      </w:r>
    </w:p>
    <w:p w14:paraId="2938FC5E" w14:textId="77777777" w:rsidR="00D56A40" w:rsidRPr="00D56A40" w:rsidRDefault="00D56A40" w:rsidP="005B1F32">
      <w:pPr>
        <w:spacing w:after="0" w:line="240" w:lineRule="auto"/>
        <w:ind w:left="142"/>
        <w:jc w:val="both"/>
        <w:rPr>
          <w:rFonts w:ascii="Times New Roman" w:eastAsia="Times New Roman" w:hAnsi="Times New Roman"/>
          <w:sz w:val="24"/>
          <w:szCs w:val="24"/>
          <w:lang w:val="es-VE" w:eastAsia="es-VE"/>
        </w:rPr>
      </w:pPr>
    </w:p>
    <w:p w14:paraId="1AE9084E" w14:textId="714CF02A" w:rsidR="00D56A40" w:rsidRDefault="00D56A40" w:rsidP="005B1F32">
      <w:pPr>
        <w:spacing w:after="0" w:line="240" w:lineRule="auto"/>
        <w:ind w:left="142"/>
        <w:jc w:val="both"/>
        <w:rPr>
          <w:rFonts w:ascii="Times New Roman" w:eastAsia="Times New Roman" w:hAnsi="Times New Roman"/>
          <w:sz w:val="24"/>
          <w:szCs w:val="24"/>
          <w:lang w:val="es-VE" w:eastAsia="es-VE"/>
        </w:rPr>
      </w:pPr>
      <w:r w:rsidRPr="00D56A40">
        <w:rPr>
          <w:rFonts w:ascii="Times New Roman" w:eastAsia="Times New Roman" w:hAnsi="Times New Roman"/>
          <w:sz w:val="24"/>
          <w:szCs w:val="24"/>
          <w:lang w:val="es-VE" w:eastAsia="es-VE"/>
        </w:rPr>
        <w:t xml:space="preserve">Sobre el referido caso, el Servicio </w:t>
      </w:r>
      <w:proofErr w:type="spellStart"/>
      <w:r w:rsidRPr="00D56A40">
        <w:rPr>
          <w:rFonts w:ascii="Times New Roman" w:eastAsia="Times New Roman" w:hAnsi="Times New Roman"/>
          <w:sz w:val="24"/>
          <w:szCs w:val="24"/>
          <w:lang w:val="es-VE" w:eastAsia="es-VE"/>
        </w:rPr>
        <w:t>Juridico</w:t>
      </w:r>
      <w:proofErr w:type="spellEnd"/>
      <w:r w:rsidRPr="00D56A40">
        <w:rPr>
          <w:rFonts w:ascii="Times New Roman" w:eastAsia="Times New Roman" w:hAnsi="Times New Roman"/>
          <w:sz w:val="24"/>
          <w:szCs w:val="24"/>
          <w:lang w:val="es-VE" w:eastAsia="es-VE"/>
        </w:rPr>
        <w:t>, emitió informe N SJ-735.17 del 06 de octubre de 20017, el cual fue aprobado por el Consejo Universitario en su sesión de fecha 09 de octubre de 2017 b</w:t>
      </w:r>
      <w:r>
        <w:rPr>
          <w:rFonts w:ascii="Times New Roman" w:eastAsia="Times New Roman" w:hAnsi="Times New Roman"/>
          <w:sz w:val="24"/>
          <w:szCs w:val="24"/>
          <w:lang w:val="es-VE" w:eastAsia="es-VE"/>
        </w:rPr>
        <w:t xml:space="preserve">ajo la Resolución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CU-2014/17.-</w:t>
      </w:r>
    </w:p>
    <w:p w14:paraId="2FA668F4" w14:textId="77777777" w:rsidR="00D56A40" w:rsidRPr="00D56A40" w:rsidRDefault="00D56A40" w:rsidP="005B1F32">
      <w:pPr>
        <w:spacing w:after="0" w:line="240" w:lineRule="auto"/>
        <w:ind w:left="142"/>
        <w:jc w:val="both"/>
        <w:rPr>
          <w:rFonts w:ascii="Times New Roman" w:eastAsia="Times New Roman" w:hAnsi="Times New Roman"/>
          <w:sz w:val="24"/>
          <w:szCs w:val="24"/>
          <w:lang w:val="es-VE" w:eastAsia="es-VE"/>
        </w:rPr>
      </w:pPr>
    </w:p>
    <w:p w14:paraId="78F0685B" w14:textId="1E152F7C" w:rsidR="00D56A40" w:rsidRDefault="00D56A40" w:rsidP="005B1F32">
      <w:pPr>
        <w:spacing w:after="0" w:line="240" w:lineRule="auto"/>
        <w:ind w:left="142"/>
        <w:jc w:val="both"/>
        <w:rPr>
          <w:rFonts w:ascii="Times New Roman" w:eastAsia="Times New Roman" w:hAnsi="Times New Roman"/>
          <w:sz w:val="24"/>
          <w:szCs w:val="24"/>
          <w:lang w:val="es-VE" w:eastAsia="es-VE"/>
        </w:rPr>
      </w:pPr>
      <w:r w:rsidRPr="00D56A40">
        <w:rPr>
          <w:rFonts w:ascii="Times New Roman" w:eastAsia="Times New Roman" w:hAnsi="Times New Roman"/>
          <w:sz w:val="24"/>
          <w:szCs w:val="24"/>
          <w:lang w:val="es-VE" w:eastAsia="es-VE"/>
        </w:rPr>
        <w:t xml:space="preserve">A los fines de materializar los principios de celeridad, eficacia, eficiencia, simplicidad y lealtad institucional, responsabilidad fiscal, coordinación </w:t>
      </w:r>
      <w:proofErr w:type="spellStart"/>
      <w:r w:rsidRPr="00D56A40">
        <w:rPr>
          <w:rFonts w:ascii="Times New Roman" w:eastAsia="Times New Roman" w:hAnsi="Times New Roman"/>
          <w:sz w:val="24"/>
          <w:szCs w:val="24"/>
          <w:lang w:val="es-VE" w:eastAsia="es-VE"/>
        </w:rPr>
        <w:t>interorgánica</w:t>
      </w:r>
      <w:proofErr w:type="spellEnd"/>
      <w:r w:rsidRPr="00D56A40">
        <w:rPr>
          <w:rFonts w:ascii="Times New Roman" w:eastAsia="Times New Roman" w:hAnsi="Times New Roman"/>
          <w:sz w:val="24"/>
          <w:szCs w:val="24"/>
          <w:lang w:val="es-VE" w:eastAsia="es-VE"/>
        </w:rPr>
        <w:t xml:space="preserve">, economía y transparencia, así como la delimitación de competencias y segregación de funciones entre los órganos y funcionarios que prestan sus servicios a esta Máxima Casa de Estudios Superiores y que deben regir en el funcionamiento de la Universidad de Los Andes, con el objeto de mejorar su pertinencia y utilidad. dirigido a lograr una mayor celeridad y funcionalidad en las mismas, reducir los gastos operativos, obtener </w:t>
      </w:r>
      <w:proofErr w:type="spellStart"/>
      <w:r w:rsidRPr="00D56A40">
        <w:rPr>
          <w:rFonts w:ascii="Times New Roman" w:eastAsia="Times New Roman" w:hAnsi="Times New Roman"/>
          <w:sz w:val="24"/>
          <w:szCs w:val="24"/>
          <w:lang w:val="es-VE" w:eastAsia="es-VE"/>
        </w:rPr>
        <w:t>aborros</w:t>
      </w:r>
      <w:proofErr w:type="spellEnd"/>
      <w:r w:rsidRPr="00D56A40">
        <w:rPr>
          <w:rFonts w:ascii="Times New Roman" w:eastAsia="Times New Roman" w:hAnsi="Times New Roman"/>
          <w:sz w:val="24"/>
          <w:szCs w:val="24"/>
          <w:lang w:val="es-VE" w:eastAsia="es-VE"/>
        </w:rPr>
        <w:t xml:space="preserve"> presupuestarios, simplificar trámites administrativos, preservar el patrimonio público y mejorar las actividades de nuestra Máxima Casa de Estudios Superiores para el logro del impacto correspondiente en sus fines y objetivos y subsanar las omisiones en los procedimientos y actuaciones administrativas relacionadas con su quehacer diario a efectos de preservar la legalidad y control de sus actuaciones, el Consejo Universitario acuerda lo siguiente:</w:t>
      </w:r>
    </w:p>
    <w:p w14:paraId="2DCB6F88" w14:textId="77777777" w:rsidR="00D56A40" w:rsidRPr="00D56A40" w:rsidRDefault="00D56A40" w:rsidP="005B1F32">
      <w:pPr>
        <w:spacing w:after="0" w:line="240" w:lineRule="auto"/>
        <w:ind w:left="142"/>
        <w:jc w:val="both"/>
        <w:rPr>
          <w:rFonts w:ascii="Times New Roman" w:eastAsia="Times New Roman" w:hAnsi="Times New Roman"/>
          <w:sz w:val="24"/>
          <w:szCs w:val="24"/>
          <w:lang w:val="es-VE" w:eastAsia="es-VE"/>
        </w:rPr>
      </w:pPr>
    </w:p>
    <w:p w14:paraId="39E06AF6" w14:textId="708272D2" w:rsidR="00D56A40" w:rsidRDefault="00D56A40" w:rsidP="005B1F32">
      <w:pPr>
        <w:spacing w:after="0" w:line="240" w:lineRule="auto"/>
        <w:ind w:left="142"/>
        <w:jc w:val="center"/>
        <w:rPr>
          <w:rFonts w:ascii="Times New Roman" w:eastAsia="Times New Roman" w:hAnsi="Times New Roman"/>
          <w:b/>
          <w:sz w:val="24"/>
          <w:szCs w:val="24"/>
          <w:lang w:val="es-VE" w:eastAsia="es-VE"/>
        </w:rPr>
      </w:pPr>
      <w:r w:rsidRPr="00D56A40">
        <w:rPr>
          <w:rFonts w:ascii="Times New Roman" w:eastAsia="Times New Roman" w:hAnsi="Times New Roman"/>
          <w:b/>
          <w:sz w:val="24"/>
          <w:szCs w:val="24"/>
          <w:lang w:val="es-VE" w:eastAsia="es-VE"/>
        </w:rPr>
        <w:t>ACUERDA</w:t>
      </w:r>
    </w:p>
    <w:p w14:paraId="71743B9A" w14:textId="23348F23" w:rsidR="00D56A40" w:rsidRPr="00D56A40" w:rsidRDefault="00D56A40" w:rsidP="005B1F32">
      <w:pPr>
        <w:spacing w:after="0" w:line="240" w:lineRule="auto"/>
        <w:ind w:left="142"/>
        <w:jc w:val="both"/>
        <w:rPr>
          <w:rFonts w:ascii="Times New Roman" w:eastAsia="Times New Roman" w:hAnsi="Times New Roman"/>
          <w:sz w:val="24"/>
          <w:szCs w:val="24"/>
          <w:lang w:val="es-VE" w:eastAsia="es-VE"/>
        </w:rPr>
      </w:pPr>
      <w:r w:rsidRPr="00D56A40">
        <w:rPr>
          <w:rFonts w:ascii="Times New Roman" w:eastAsia="Times New Roman" w:hAnsi="Times New Roman"/>
          <w:b/>
          <w:sz w:val="24"/>
          <w:szCs w:val="24"/>
          <w:lang w:val="es-VE" w:eastAsia="es-VE"/>
        </w:rPr>
        <w:lastRenderedPageBreak/>
        <w:t>ARTÍCULO PRIMERO:</w:t>
      </w:r>
      <w:r w:rsidRPr="00D56A40">
        <w:rPr>
          <w:rFonts w:ascii="Times New Roman" w:eastAsia="Times New Roman" w:hAnsi="Times New Roman"/>
          <w:sz w:val="24"/>
          <w:szCs w:val="24"/>
          <w:lang w:val="es-VE" w:eastAsia="es-VE"/>
        </w:rPr>
        <w:t xml:space="preserve"> Se aprueba y convalida el Informe de fecha 15 de julio de 2008 emitido por la Dirección de Fomento, el cual fue aprobado por el Consejo de Fomento mediante oficio N°CF366/08 del 18 de julio de 2008, el cual consta en el Acta </w:t>
      </w:r>
      <w:proofErr w:type="spellStart"/>
      <w:r w:rsidRPr="00D56A40">
        <w:rPr>
          <w:rFonts w:ascii="Times New Roman" w:eastAsia="Times New Roman" w:hAnsi="Times New Roman"/>
          <w:sz w:val="24"/>
          <w:szCs w:val="24"/>
          <w:lang w:val="es-VE" w:eastAsia="es-VE"/>
        </w:rPr>
        <w:t>N°</w:t>
      </w:r>
      <w:proofErr w:type="spellEnd"/>
      <w:r w:rsidRPr="00D56A40">
        <w:rPr>
          <w:rFonts w:ascii="Times New Roman" w:eastAsia="Times New Roman" w:hAnsi="Times New Roman"/>
          <w:sz w:val="24"/>
          <w:szCs w:val="24"/>
          <w:lang w:val="es-VE" w:eastAsia="es-VE"/>
        </w:rPr>
        <w:t xml:space="preserve"> 146 del 15.07.2008 de la sesión ordinaria realizada en el Consejo de Fomento, en el punto 3 Informe del </w:t>
      </w:r>
      <w:proofErr w:type="gramStart"/>
      <w:r w:rsidRPr="00D56A40">
        <w:rPr>
          <w:rFonts w:ascii="Times New Roman" w:eastAsia="Times New Roman" w:hAnsi="Times New Roman"/>
          <w:sz w:val="24"/>
          <w:szCs w:val="24"/>
          <w:lang w:val="es-VE" w:eastAsia="es-VE"/>
        </w:rPr>
        <w:t>Secretario</w:t>
      </w:r>
      <w:proofErr w:type="gramEnd"/>
      <w:r w:rsidRPr="00D56A40">
        <w:rPr>
          <w:rFonts w:ascii="Times New Roman" w:eastAsia="Times New Roman" w:hAnsi="Times New Roman"/>
          <w:sz w:val="24"/>
          <w:szCs w:val="24"/>
          <w:lang w:val="es-VE" w:eastAsia="es-VE"/>
        </w:rPr>
        <w:t>, asunto 3.1. Decisión: Aprobado.</w:t>
      </w:r>
    </w:p>
    <w:p w14:paraId="02AD909F" w14:textId="77777777" w:rsidR="00D56A40" w:rsidRDefault="00D56A40" w:rsidP="005B1F32">
      <w:pPr>
        <w:spacing w:after="0" w:line="240" w:lineRule="auto"/>
        <w:ind w:left="142"/>
        <w:jc w:val="both"/>
        <w:rPr>
          <w:rFonts w:ascii="Times New Roman" w:eastAsia="Times New Roman" w:hAnsi="Times New Roman"/>
          <w:sz w:val="24"/>
          <w:szCs w:val="24"/>
          <w:lang w:val="es-VE" w:eastAsia="es-VE"/>
        </w:rPr>
      </w:pPr>
    </w:p>
    <w:p w14:paraId="131F73CA" w14:textId="42B05B5B" w:rsidR="00D56A40" w:rsidRPr="00D56A40" w:rsidRDefault="00D56A40" w:rsidP="005B1F32">
      <w:pPr>
        <w:spacing w:after="0" w:line="240" w:lineRule="auto"/>
        <w:ind w:left="142"/>
        <w:jc w:val="both"/>
        <w:rPr>
          <w:rFonts w:ascii="Times New Roman" w:eastAsia="Times New Roman" w:hAnsi="Times New Roman"/>
          <w:sz w:val="24"/>
          <w:szCs w:val="24"/>
          <w:lang w:val="es-VE" w:eastAsia="es-VE"/>
        </w:rPr>
      </w:pPr>
      <w:r w:rsidRPr="00D56A40">
        <w:rPr>
          <w:rFonts w:ascii="Times New Roman" w:eastAsia="Times New Roman" w:hAnsi="Times New Roman"/>
          <w:b/>
          <w:sz w:val="24"/>
          <w:szCs w:val="24"/>
          <w:lang w:val="es-VE" w:eastAsia="es-VE"/>
        </w:rPr>
        <w:t>ARTÍCULO SEGUNDO:</w:t>
      </w:r>
      <w:r w:rsidRPr="00D56A40">
        <w:rPr>
          <w:rFonts w:ascii="Times New Roman" w:eastAsia="Times New Roman" w:hAnsi="Times New Roman"/>
          <w:sz w:val="24"/>
          <w:szCs w:val="24"/>
          <w:lang w:val="es-VE" w:eastAsia="es-VE"/>
        </w:rPr>
        <w:t xml:space="preserve"> Se ratifica la lista de beneficiarios-adjudicatarios que al respecto consta en la comunicación </w:t>
      </w:r>
      <w:proofErr w:type="spellStart"/>
      <w:r w:rsidRPr="00D56A40">
        <w:rPr>
          <w:rFonts w:ascii="Times New Roman" w:eastAsia="Times New Roman" w:hAnsi="Times New Roman"/>
          <w:sz w:val="24"/>
          <w:szCs w:val="24"/>
          <w:lang w:val="es-VE" w:eastAsia="es-VE"/>
        </w:rPr>
        <w:t>N°</w:t>
      </w:r>
      <w:proofErr w:type="spellEnd"/>
      <w:r w:rsidRPr="00D56A40">
        <w:rPr>
          <w:rFonts w:ascii="Times New Roman" w:eastAsia="Times New Roman" w:hAnsi="Times New Roman"/>
          <w:sz w:val="24"/>
          <w:szCs w:val="24"/>
          <w:lang w:val="es-VE" w:eastAsia="es-VE"/>
        </w:rPr>
        <w:t xml:space="preserve"> DIRFOM0451/09 del 05.10.2009 suscrita por la Dirección de Fomento y Oficio </w:t>
      </w:r>
      <w:proofErr w:type="spellStart"/>
      <w:r w:rsidRPr="00D56A40">
        <w:rPr>
          <w:rFonts w:ascii="Times New Roman" w:eastAsia="Times New Roman" w:hAnsi="Times New Roman"/>
          <w:sz w:val="24"/>
          <w:szCs w:val="24"/>
          <w:lang w:val="es-VE" w:eastAsia="es-VE"/>
        </w:rPr>
        <w:t>N°</w:t>
      </w:r>
      <w:proofErr w:type="spellEnd"/>
      <w:r w:rsidRPr="00D56A40">
        <w:rPr>
          <w:rFonts w:ascii="Times New Roman" w:eastAsia="Times New Roman" w:hAnsi="Times New Roman"/>
          <w:sz w:val="24"/>
          <w:szCs w:val="24"/>
          <w:lang w:val="es-VE" w:eastAsia="es-VE"/>
        </w:rPr>
        <w:t xml:space="preserve"> CF0435/09 del Consejo de Fomento, quienes ya suscribieron los respectivos de contratos de compra-venta ante la Oficina de Registro Público del Municipio Libertador del estado Bolivariano de Mérida.</w:t>
      </w:r>
    </w:p>
    <w:p w14:paraId="7A0FBBAC" w14:textId="77777777" w:rsidR="006E7948" w:rsidRPr="006E7948" w:rsidRDefault="006E7948" w:rsidP="005B1F32">
      <w:pPr>
        <w:spacing w:after="0" w:line="240" w:lineRule="auto"/>
        <w:ind w:left="142"/>
        <w:jc w:val="both"/>
        <w:rPr>
          <w:rFonts w:ascii="Times New Roman" w:eastAsia="Times New Roman" w:hAnsi="Times New Roman"/>
          <w:b/>
          <w:sz w:val="24"/>
          <w:szCs w:val="24"/>
          <w:lang w:val="es-VE" w:eastAsia="es-VE"/>
        </w:rPr>
      </w:pPr>
    </w:p>
    <w:p w14:paraId="480DDF6C" w14:textId="489FB9A8" w:rsidR="006E7948" w:rsidRDefault="006E7948" w:rsidP="005B1F32">
      <w:pPr>
        <w:spacing w:after="0" w:line="240" w:lineRule="auto"/>
        <w:ind w:left="142"/>
        <w:jc w:val="both"/>
        <w:rPr>
          <w:rFonts w:ascii="Times New Roman" w:eastAsia="Times New Roman" w:hAnsi="Times New Roman"/>
          <w:sz w:val="24"/>
          <w:szCs w:val="24"/>
          <w:lang w:val="es-VE" w:eastAsia="es-VE"/>
        </w:rPr>
      </w:pPr>
      <w:r w:rsidRPr="006E7948">
        <w:rPr>
          <w:rFonts w:ascii="Times New Roman" w:eastAsia="Times New Roman" w:hAnsi="Times New Roman"/>
          <w:b/>
          <w:sz w:val="24"/>
          <w:szCs w:val="24"/>
          <w:lang w:val="es-VE" w:eastAsia="es-VE"/>
        </w:rPr>
        <w:t>ARTÍCULO TERCERO:</w:t>
      </w:r>
      <w:r w:rsidRPr="006E7948">
        <w:rPr>
          <w:rFonts w:ascii="Times New Roman" w:eastAsia="Times New Roman" w:hAnsi="Times New Roman"/>
          <w:sz w:val="24"/>
          <w:szCs w:val="24"/>
          <w:lang w:val="es-VE" w:eastAsia="es-VE"/>
        </w:rPr>
        <w:t xml:space="preserve"> Se instruye al ciudadano Secretario de la Universidad de Los Andes, para que realice las gestiones necesarias para que el presente instrumento </w:t>
      </w:r>
      <w:proofErr w:type="spellStart"/>
      <w:r w:rsidRPr="006E7948">
        <w:rPr>
          <w:rFonts w:ascii="Times New Roman" w:eastAsia="Times New Roman" w:hAnsi="Times New Roman"/>
          <w:sz w:val="24"/>
          <w:szCs w:val="24"/>
          <w:lang w:val="es-VE" w:eastAsia="es-VE"/>
        </w:rPr>
        <w:t>juridico</w:t>
      </w:r>
      <w:proofErr w:type="spellEnd"/>
      <w:r w:rsidRPr="006E7948">
        <w:rPr>
          <w:rFonts w:ascii="Times New Roman" w:eastAsia="Times New Roman" w:hAnsi="Times New Roman"/>
          <w:sz w:val="24"/>
          <w:szCs w:val="24"/>
          <w:lang w:val="es-VE" w:eastAsia="es-VE"/>
        </w:rPr>
        <w:t xml:space="preserve"> sea publicado en Gaceta Universitaria o en su defecto, se solicite a la Vicepresidencia de la República Bolivariana de Venezuela, que tiene adscrita la Imprenta Oficial de la Nación, la publicación del presente instrumento, en la Gaceta Oficial de la República Bolivariana de Venezuela, en arreglo a lo establecido en el artículo 12 del Decreto con Rango, Valor y Fuerza de Ley Orgánica de la Administración Pública.</w:t>
      </w:r>
    </w:p>
    <w:p w14:paraId="5740FAEA" w14:textId="46F030CD" w:rsidR="006E7948" w:rsidRDefault="006E7948" w:rsidP="005B1F32">
      <w:pPr>
        <w:spacing w:after="0" w:line="240" w:lineRule="auto"/>
        <w:ind w:left="142"/>
        <w:jc w:val="both"/>
        <w:rPr>
          <w:rFonts w:ascii="Times New Roman" w:eastAsia="Times New Roman" w:hAnsi="Times New Roman"/>
          <w:sz w:val="24"/>
          <w:szCs w:val="24"/>
          <w:lang w:val="es-VE" w:eastAsia="es-VE"/>
        </w:rPr>
      </w:pPr>
      <w:r w:rsidRPr="006E7948">
        <w:rPr>
          <w:rFonts w:ascii="Times New Roman" w:eastAsia="Times New Roman" w:hAnsi="Times New Roman"/>
          <w:b/>
          <w:sz w:val="24"/>
          <w:szCs w:val="24"/>
          <w:lang w:val="es-VE" w:eastAsia="es-VE"/>
        </w:rPr>
        <w:t>ARTÍCULO CUARTO:</w:t>
      </w:r>
      <w:r w:rsidRPr="006E7948">
        <w:rPr>
          <w:rFonts w:ascii="Times New Roman" w:eastAsia="Times New Roman" w:hAnsi="Times New Roman"/>
          <w:sz w:val="24"/>
          <w:szCs w:val="24"/>
          <w:lang w:val="es-VE" w:eastAsia="es-VE"/>
        </w:rPr>
        <w:t xml:space="preserve"> </w:t>
      </w:r>
      <w:proofErr w:type="spellStart"/>
      <w:r w:rsidRPr="006E7948">
        <w:rPr>
          <w:rFonts w:ascii="Times New Roman" w:eastAsia="Times New Roman" w:hAnsi="Times New Roman"/>
          <w:sz w:val="24"/>
          <w:szCs w:val="24"/>
          <w:lang w:val="es-VE" w:eastAsia="es-VE"/>
        </w:rPr>
        <w:t>Notifiquese</w:t>
      </w:r>
      <w:proofErr w:type="spellEnd"/>
      <w:r w:rsidRPr="006E7948">
        <w:rPr>
          <w:rFonts w:ascii="Times New Roman" w:eastAsia="Times New Roman" w:hAnsi="Times New Roman"/>
          <w:sz w:val="24"/>
          <w:szCs w:val="24"/>
          <w:lang w:val="es-VE" w:eastAsia="es-VE"/>
        </w:rPr>
        <w:t xml:space="preserve"> de la presente Resolución a los siguientes ciudadanos: Rector de la Universidad de Los Andes, Vice-Rector Administrativo, Vice-Rectora Académica; </w:t>
      </w:r>
      <w:proofErr w:type="gramStart"/>
      <w:r w:rsidRPr="006E7948">
        <w:rPr>
          <w:rFonts w:ascii="Times New Roman" w:eastAsia="Times New Roman" w:hAnsi="Times New Roman"/>
          <w:sz w:val="24"/>
          <w:szCs w:val="24"/>
          <w:lang w:val="es-VE" w:eastAsia="es-VE"/>
        </w:rPr>
        <w:t>Presidenta</w:t>
      </w:r>
      <w:proofErr w:type="gramEnd"/>
      <w:r w:rsidRPr="006E7948">
        <w:rPr>
          <w:rFonts w:ascii="Times New Roman" w:eastAsia="Times New Roman" w:hAnsi="Times New Roman"/>
          <w:sz w:val="24"/>
          <w:szCs w:val="24"/>
          <w:lang w:val="es-VE" w:eastAsia="es-VE"/>
        </w:rPr>
        <w:t xml:space="preserve"> y demás miembros del Consejo de Fomento y la Dirección de Fomento de la Universidad de Los Andes; y al Auditor Interventor de la Universidad de Los Andes: Consultora Jurídica el Servicio Jurídico de la Universidad de Los </w:t>
      </w:r>
      <w:r w:rsidR="00185647" w:rsidRPr="006E7948">
        <w:rPr>
          <w:rFonts w:ascii="Times New Roman" w:eastAsia="Times New Roman" w:hAnsi="Times New Roman"/>
          <w:sz w:val="24"/>
          <w:szCs w:val="24"/>
          <w:lang w:val="es-VE" w:eastAsia="es-VE"/>
        </w:rPr>
        <w:t>Andes. -</w:t>
      </w:r>
    </w:p>
    <w:p w14:paraId="3619E2C9" w14:textId="77777777" w:rsidR="006E7948" w:rsidRPr="006E7948" w:rsidRDefault="006E7948" w:rsidP="005B1F32">
      <w:pPr>
        <w:spacing w:after="0" w:line="240" w:lineRule="auto"/>
        <w:ind w:left="142"/>
        <w:jc w:val="both"/>
        <w:rPr>
          <w:rFonts w:ascii="Times New Roman" w:eastAsia="Times New Roman" w:hAnsi="Times New Roman"/>
          <w:sz w:val="24"/>
          <w:szCs w:val="24"/>
          <w:lang w:val="es-VE" w:eastAsia="es-VE"/>
        </w:rPr>
      </w:pPr>
    </w:p>
    <w:p w14:paraId="72E6C430" w14:textId="1A1E09F2" w:rsidR="006E7948" w:rsidRDefault="006E7948" w:rsidP="005B1F32">
      <w:pPr>
        <w:spacing w:after="0" w:line="240" w:lineRule="auto"/>
        <w:ind w:left="142"/>
        <w:jc w:val="both"/>
        <w:rPr>
          <w:rFonts w:ascii="Times New Roman" w:eastAsia="Times New Roman" w:hAnsi="Times New Roman"/>
          <w:sz w:val="24"/>
          <w:szCs w:val="24"/>
          <w:lang w:val="es-VE" w:eastAsia="es-VE"/>
        </w:rPr>
      </w:pPr>
      <w:r w:rsidRPr="006E7948">
        <w:rPr>
          <w:rFonts w:ascii="Times New Roman" w:eastAsia="Times New Roman" w:hAnsi="Times New Roman"/>
          <w:sz w:val="24"/>
          <w:szCs w:val="24"/>
          <w:lang w:val="es-VE" w:eastAsia="es-VE"/>
        </w:rPr>
        <w:t>Dado, firmado y sellado en el salón de sesiones del Consejo Universitario, a los nueve (09) días del mes de octubre del año 2017. Años 207° de la Independencia y 158° de la Federación.</w:t>
      </w:r>
    </w:p>
    <w:p w14:paraId="0D7042FD" w14:textId="77777777" w:rsidR="006E7948" w:rsidRPr="006E7948" w:rsidRDefault="006E7948" w:rsidP="005B1F32">
      <w:pPr>
        <w:spacing w:after="0" w:line="240" w:lineRule="auto"/>
        <w:ind w:left="142"/>
        <w:jc w:val="both"/>
        <w:rPr>
          <w:rFonts w:ascii="Times New Roman" w:eastAsia="Times New Roman" w:hAnsi="Times New Roman"/>
          <w:sz w:val="24"/>
          <w:szCs w:val="24"/>
          <w:lang w:val="es-VE" w:eastAsia="es-VE"/>
        </w:rPr>
      </w:pPr>
    </w:p>
    <w:p w14:paraId="1A0155D5" w14:textId="26C68E9F" w:rsidR="006E7948" w:rsidRDefault="006E7948" w:rsidP="005B1F32">
      <w:pPr>
        <w:spacing w:after="0" w:line="240" w:lineRule="auto"/>
        <w:ind w:left="142"/>
        <w:jc w:val="both"/>
        <w:rPr>
          <w:rFonts w:ascii="Times New Roman" w:eastAsia="Times New Roman" w:hAnsi="Times New Roman"/>
          <w:sz w:val="24"/>
          <w:szCs w:val="24"/>
          <w:lang w:val="es-VE" w:eastAsia="es-VE"/>
        </w:rPr>
      </w:pPr>
      <w:r w:rsidRPr="006E7948">
        <w:rPr>
          <w:rFonts w:ascii="Times New Roman" w:eastAsia="Times New Roman" w:hAnsi="Times New Roman"/>
          <w:sz w:val="24"/>
          <w:szCs w:val="24"/>
          <w:lang w:val="es-VE" w:eastAsia="es-VE"/>
        </w:rPr>
        <w:t xml:space="preserve">Profesor Mario </w:t>
      </w:r>
      <w:proofErr w:type="spellStart"/>
      <w:r w:rsidRPr="006E7948">
        <w:rPr>
          <w:rFonts w:ascii="Times New Roman" w:eastAsia="Times New Roman" w:hAnsi="Times New Roman"/>
          <w:sz w:val="24"/>
          <w:szCs w:val="24"/>
          <w:lang w:val="es-VE" w:eastAsia="es-VE"/>
        </w:rPr>
        <w:t>Bonucci</w:t>
      </w:r>
      <w:proofErr w:type="spellEnd"/>
      <w:r w:rsidRPr="006E7948">
        <w:rPr>
          <w:rFonts w:ascii="Times New Roman" w:eastAsia="Times New Roman" w:hAnsi="Times New Roman"/>
          <w:sz w:val="24"/>
          <w:szCs w:val="24"/>
          <w:lang w:val="es-VE" w:eastAsia="es-VE"/>
        </w:rPr>
        <w:t xml:space="preserve"> Rossini (</w:t>
      </w:r>
      <w:proofErr w:type="spellStart"/>
      <w:r w:rsidRPr="006E7948">
        <w:rPr>
          <w:rFonts w:ascii="Times New Roman" w:eastAsia="Times New Roman" w:hAnsi="Times New Roman"/>
          <w:sz w:val="24"/>
          <w:szCs w:val="24"/>
          <w:lang w:val="es-VE" w:eastAsia="es-VE"/>
        </w:rPr>
        <w:t>fdo</w:t>
      </w:r>
      <w:proofErr w:type="spellEnd"/>
      <w:r w:rsidRPr="006E7948">
        <w:rPr>
          <w:rFonts w:ascii="Times New Roman" w:eastAsia="Times New Roman" w:hAnsi="Times New Roman"/>
          <w:sz w:val="24"/>
          <w:szCs w:val="24"/>
          <w:lang w:val="es-VE" w:eastAsia="es-VE"/>
        </w:rPr>
        <w:t>) Rector de la Universidad de Los Andes</w:t>
      </w:r>
    </w:p>
    <w:p w14:paraId="2A5A31C5" w14:textId="77777777" w:rsidR="006E7948" w:rsidRPr="006E7948" w:rsidRDefault="006E7948" w:rsidP="005B1F32">
      <w:pPr>
        <w:spacing w:after="0" w:line="240" w:lineRule="auto"/>
        <w:ind w:left="142"/>
        <w:jc w:val="both"/>
        <w:rPr>
          <w:rFonts w:ascii="Times New Roman" w:eastAsia="Times New Roman" w:hAnsi="Times New Roman"/>
          <w:sz w:val="24"/>
          <w:szCs w:val="24"/>
          <w:lang w:val="es-VE" w:eastAsia="es-VE"/>
        </w:rPr>
      </w:pPr>
    </w:p>
    <w:p w14:paraId="4046918A" w14:textId="7C48945A" w:rsidR="006E7948" w:rsidRDefault="006E7948" w:rsidP="005B1F32">
      <w:pPr>
        <w:spacing w:after="0" w:line="240" w:lineRule="auto"/>
        <w:ind w:left="142"/>
        <w:jc w:val="both"/>
        <w:rPr>
          <w:rFonts w:ascii="Times New Roman" w:eastAsia="Times New Roman" w:hAnsi="Times New Roman"/>
          <w:sz w:val="24"/>
          <w:szCs w:val="24"/>
          <w:lang w:val="es-VE" w:eastAsia="es-VE"/>
        </w:rPr>
      </w:pPr>
      <w:r w:rsidRPr="006E7948">
        <w:rPr>
          <w:rFonts w:ascii="Times New Roman" w:eastAsia="Times New Roman" w:hAnsi="Times New Roman"/>
          <w:sz w:val="24"/>
          <w:szCs w:val="24"/>
          <w:lang w:val="es-VE" w:eastAsia="es-VE"/>
        </w:rPr>
        <w:t xml:space="preserve">Profesor Justo Miguel </w:t>
      </w:r>
      <w:proofErr w:type="spellStart"/>
      <w:r w:rsidRPr="006E7948">
        <w:rPr>
          <w:rFonts w:ascii="Times New Roman" w:eastAsia="Times New Roman" w:hAnsi="Times New Roman"/>
          <w:sz w:val="24"/>
          <w:szCs w:val="24"/>
          <w:lang w:val="es-VE" w:eastAsia="es-VE"/>
        </w:rPr>
        <w:t>Bonomie</w:t>
      </w:r>
      <w:proofErr w:type="spellEnd"/>
      <w:r w:rsidRPr="006E7948">
        <w:rPr>
          <w:rFonts w:ascii="Times New Roman" w:eastAsia="Times New Roman" w:hAnsi="Times New Roman"/>
          <w:sz w:val="24"/>
          <w:szCs w:val="24"/>
          <w:lang w:val="es-VE" w:eastAsia="es-VE"/>
        </w:rPr>
        <w:t xml:space="preserve"> Medina (</w:t>
      </w:r>
      <w:proofErr w:type="spellStart"/>
      <w:r w:rsidRPr="006E7948">
        <w:rPr>
          <w:rFonts w:ascii="Times New Roman" w:eastAsia="Times New Roman" w:hAnsi="Times New Roman"/>
          <w:sz w:val="24"/>
          <w:szCs w:val="24"/>
          <w:lang w:val="es-VE" w:eastAsia="es-VE"/>
        </w:rPr>
        <w:t>fdo</w:t>
      </w:r>
      <w:proofErr w:type="spellEnd"/>
      <w:r w:rsidRPr="006E7948">
        <w:rPr>
          <w:rFonts w:ascii="Times New Roman" w:eastAsia="Times New Roman" w:hAnsi="Times New Roman"/>
          <w:sz w:val="24"/>
          <w:szCs w:val="24"/>
          <w:lang w:val="es-VE" w:eastAsia="es-VE"/>
        </w:rPr>
        <w:t xml:space="preserve">) </w:t>
      </w:r>
      <w:proofErr w:type="gramStart"/>
      <w:r w:rsidRPr="006E7948">
        <w:rPr>
          <w:rFonts w:ascii="Times New Roman" w:eastAsia="Times New Roman" w:hAnsi="Times New Roman"/>
          <w:sz w:val="24"/>
          <w:szCs w:val="24"/>
          <w:lang w:val="es-VE" w:eastAsia="es-VE"/>
        </w:rPr>
        <w:t>Secretario</w:t>
      </w:r>
      <w:proofErr w:type="gramEnd"/>
      <w:r w:rsidRPr="006E7948">
        <w:rPr>
          <w:rFonts w:ascii="Times New Roman" w:eastAsia="Times New Roman" w:hAnsi="Times New Roman"/>
          <w:sz w:val="24"/>
          <w:szCs w:val="24"/>
          <w:lang w:val="es-VE" w:eastAsia="es-VE"/>
        </w:rPr>
        <w:t xml:space="preserve"> (E) de la Universidad de Los Andes</w:t>
      </w:r>
      <w:r w:rsidR="00A610AC">
        <w:rPr>
          <w:rFonts w:ascii="Times New Roman" w:eastAsia="Times New Roman" w:hAnsi="Times New Roman"/>
          <w:sz w:val="24"/>
          <w:szCs w:val="24"/>
          <w:lang w:val="es-VE" w:eastAsia="es-VE"/>
        </w:rPr>
        <w:t>.</w:t>
      </w:r>
    </w:p>
    <w:p w14:paraId="07702FE5" w14:textId="75EA0695" w:rsidR="00A610AC" w:rsidRDefault="00A610AC" w:rsidP="005B1F32">
      <w:pPr>
        <w:spacing w:after="0" w:line="240" w:lineRule="auto"/>
        <w:ind w:left="142"/>
        <w:jc w:val="both"/>
        <w:rPr>
          <w:rFonts w:ascii="Times New Roman" w:eastAsia="Times New Roman" w:hAnsi="Times New Roman"/>
          <w:sz w:val="24"/>
          <w:szCs w:val="24"/>
          <w:lang w:val="es-VE" w:eastAsia="es-VE"/>
        </w:rPr>
      </w:pPr>
    </w:p>
    <w:p w14:paraId="06F91238" w14:textId="7D347C0C" w:rsidR="00A610AC" w:rsidRDefault="00A610A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CU-2029/17. </w:t>
      </w:r>
    </w:p>
    <w:p w14:paraId="19CD6350" w14:textId="08594D81" w:rsidR="00185647" w:rsidRDefault="0018564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85647">
        <w:rPr>
          <w:rFonts w:ascii="Times New Roman" w:eastAsia="Times New Roman" w:hAnsi="Times New Roman"/>
          <w:sz w:val="24"/>
          <w:szCs w:val="24"/>
          <w:lang w:val="es-VE" w:eastAsia="es-VE"/>
        </w:rPr>
        <w:t>onoció moción de urgencia relacionada con la suspensión de algunas actividades en la Universidad, en atención al proceso eleccionario que se realizará el próximo domingo 15 de los corrientes, en el país.</w:t>
      </w:r>
    </w:p>
    <w:p w14:paraId="214D54A7" w14:textId="77777777" w:rsidR="00185647" w:rsidRDefault="00185647" w:rsidP="005B1F32">
      <w:pPr>
        <w:spacing w:after="0" w:line="240" w:lineRule="auto"/>
        <w:ind w:left="142"/>
        <w:jc w:val="both"/>
        <w:rPr>
          <w:rFonts w:ascii="Times New Roman" w:eastAsia="Times New Roman" w:hAnsi="Times New Roman"/>
          <w:b/>
          <w:sz w:val="24"/>
          <w:szCs w:val="24"/>
          <w:lang w:val="es-VE" w:eastAsia="es-VE"/>
        </w:rPr>
      </w:pPr>
    </w:p>
    <w:p w14:paraId="7767AEA7" w14:textId="56B96465" w:rsidR="00185647" w:rsidRPr="00185647" w:rsidRDefault="00185647" w:rsidP="005B1F32">
      <w:pPr>
        <w:spacing w:after="0" w:line="240" w:lineRule="auto"/>
        <w:ind w:left="142"/>
        <w:jc w:val="both"/>
        <w:rPr>
          <w:rFonts w:ascii="Times New Roman" w:eastAsia="Times New Roman" w:hAnsi="Times New Roman"/>
          <w:b/>
          <w:sz w:val="24"/>
          <w:szCs w:val="24"/>
          <w:lang w:val="es-VE" w:eastAsia="es-VE"/>
        </w:rPr>
      </w:pPr>
      <w:r w:rsidRPr="00185647">
        <w:rPr>
          <w:rFonts w:ascii="Times New Roman" w:eastAsia="Times New Roman" w:hAnsi="Times New Roman"/>
          <w:b/>
          <w:sz w:val="24"/>
          <w:szCs w:val="24"/>
          <w:lang w:val="es-VE" w:eastAsia="es-VE"/>
        </w:rPr>
        <w:t>Decisión: En tal sentido, le notifico que el Consejo Universitario acordó:</w:t>
      </w:r>
    </w:p>
    <w:p w14:paraId="47902961" w14:textId="77777777" w:rsidR="00185647" w:rsidRPr="00185647" w:rsidRDefault="00185647" w:rsidP="005B1F32">
      <w:pPr>
        <w:spacing w:after="0" w:line="240" w:lineRule="auto"/>
        <w:ind w:left="142"/>
        <w:jc w:val="both"/>
        <w:rPr>
          <w:rFonts w:ascii="Times New Roman" w:eastAsia="Times New Roman" w:hAnsi="Times New Roman"/>
          <w:b/>
          <w:sz w:val="24"/>
          <w:szCs w:val="24"/>
          <w:lang w:val="es-VE" w:eastAsia="es-VE"/>
        </w:rPr>
      </w:pPr>
    </w:p>
    <w:p w14:paraId="4BC7B5AD" w14:textId="77777777" w:rsidR="00D82D5A" w:rsidRDefault="00185647" w:rsidP="00C8722B">
      <w:pPr>
        <w:pStyle w:val="Prrafodelista"/>
        <w:numPr>
          <w:ilvl w:val="0"/>
          <w:numId w:val="78"/>
        </w:numPr>
        <w:spacing w:after="0" w:line="240" w:lineRule="auto"/>
        <w:jc w:val="both"/>
        <w:rPr>
          <w:rFonts w:ascii="Times New Roman" w:eastAsia="Times New Roman" w:hAnsi="Times New Roman"/>
          <w:b/>
          <w:sz w:val="24"/>
          <w:szCs w:val="24"/>
          <w:lang w:val="es-VE" w:eastAsia="es-VE"/>
        </w:rPr>
      </w:pPr>
      <w:r w:rsidRPr="00D82D5A">
        <w:rPr>
          <w:rFonts w:ascii="Times New Roman" w:eastAsia="Times New Roman" w:hAnsi="Times New Roman"/>
          <w:b/>
          <w:sz w:val="24"/>
          <w:szCs w:val="24"/>
          <w:lang w:val="es-VE" w:eastAsia="es-VE"/>
        </w:rPr>
        <w:t xml:space="preserve">Suspender las actividades docentes durante los días viernes 13 y lunes 16 de los corrientes, y las actividades académicas se mantienen. </w:t>
      </w:r>
    </w:p>
    <w:p w14:paraId="7C6418A5" w14:textId="77777777" w:rsidR="00D82D5A" w:rsidRDefault="00185647" w:rsidP="00C8722B">
      <w:pPr>
        <w:pStyle w:val="Prrafodelista"/>
        <w:numPr>
          <w:ilvl w:val="0"/>
          <w:numId w:val="78"/>
        </w:numPr>
        <w:spacing w:after="0" w:line="240" w:lineRule="auto"/>
        <w:jc w:val="both"/>
        <w:rPr>
          <w:rFonts w:ascii="Times New Roman" w:eastAsia="Times New Roman" w:hAnsi="Times New Roman"/>
          <w:b/>
          <w:sz w:val="24"/>
          <w:szCs w:val="24"/>
          <w:lang w:val="es-VE" w:eastAsia="es-VE"/>
        </w:rPr>
      </w:pPr>
      <w:r w:rsidRPr="00D82D5A">
        <w:rPr>
          <w:rFonts w:ascii="Times New Roman" w:eastAsia="Times New Roman" w:hAnsi="Times New Roman"/>
          <w:b/>
          <w:sz w:val="24"/>
          <w:szCs w:val="24"/>
          <w:lang w:val="es-VE" w:eastAsia="es-VE"/>
        </w:rPr>
        <w:t xml:space="preserve">Se exceptúan de esta medida los estudios de Derecho a Distancia de la Facultad de Ciencias Jurídicas y Políticas, así como las excepciones de rigor: Comedor, Vigilancia. Emergencia del CAMIULA. Laboratorios esenciales de las Facultades, Bomberos Universitarios, Bioterios. Jardín Botánico, Medios de Comunicación de la Universidad, (prensa, radio y televisión). Empresas </w:t>
      </w:r>
      <w:proofErr w:type="spellStart"/>
      <w:r w:rsidRPr="00D82D5A">
        <w:rPr>
          <w:rFonts w:ascii="Times New Roman" w:eastAsia="Times New Roman" w:hAnsi="Times New Roman"/>
          <w:b/>
          <w:sz w:val="24"/>
          <w:szCs w:val="24"/>
          <w:lang w:val="es-VE" w:eastAsia="es-VE"/>
        </w:rPr>
        <w:t>Rentales</w:t>
      </w:r>
      <w:proofErr w:type="spellEnd"/>
      <w:r w:rsidRPr="00D82D5A">
        <w:rPr>
          <w:rFonts w:ascii="Times New Roman" w:eastAsia="Times New Roman" w:hAnsi="Times New Roman"/>
          <w:b/>
          <w:sz w:val="24"/>
          <w:szCs w:val="24"/>
          <w:lang w:val="es-VE" w:eastAsia="es-VE"/>
        </w:rPr>
        <w:t xml:space="preserve">, Pasantías y Postgrados que se realizan en los hospitales y otros centros de salud, Comisión de Contrataciones y la Dirección de Telecomunicaciones y Servicios de la Universidad. </w:t>
      </w:r>
    </w:p>
    <w:p w14:paraId="6E29F46D" w14:textId="66C3B0D7" w:rsidR="00185647" w:rsidRPr="00D82D5A" w:rsidRDefault="00185647" w:rsidP="00C8722B">
      <w:pPr>
        <w:pStyle w:val="Prrafodelista"/>
        <w:numPr>
          <w:ilvl w:val="0"/>
          <w:numId w:val="78"/>
        </w:numPr>
        <w:spacing w:after="0" w:line="240" w:lineRule="auto"/>
        <w:jc w:val="both"/>
        <w:rPr>
          <w:rFonts w:ascii="Times New Roman" w:eastAsia="Times New Roman" w:hAnsi="Times New Roman"/>
          <w:b/>
          <w:sz w:val="24"/>
          <w:szCs w:val="24"/>
          <w:lang w:val="es-VE" w:eastAsia="es-VE"/>
        </w:rPr>
      </w:pPr>
      <w:r w:rsidRPr="00D82D5A">
        <w:rPr>
          <w:rFonts w:ascii="Times New Roman" w:eastAsia="Times New Roman" w:hAnsi="Times New Roman"/>
          <w:b/>
          <w:sz w:val="24"/>
          <w:szCs w:val="24"/>
          <w:lang w:val="es-VE" w:eastAsia="es-VE"/>
        </w:rPr>
        <w:t xml:space="preserve">En aquellos casos de profesores, empleados y obreros que requieran permiso para trasladarse a un centro de votación fuera de la ciudad, deben imprimir la constancia de inscripción </w:t>
      </w:r>
      <w:r w:rsidRPr="00D82D5A">
        <w:rPr>
          <w:rFonts w:ascii="Times New Roman" w:eastAsia="Times New Roman" w:hAnsi="Times New Roman"/>
          <w:b/>
          <w:sz w:val="24"/>
          <w:szCs w:val="24"/>
          <w:lang w:val="es-VE" w:eastAsia="es-VE"/>
        </w:rPr>
        <w:lastRenderedPageBreak/>
        <w:t>electoral y solicitar su respectivo permiso ante su jefe inmediato.</w:t>
      </w:r>
    </w:p>
    <w:p w14:paraId="358EA418" w14:textId="39EC75B8" w:rsidR="00C70178" w:rsidRPr="00C70178" w:rsidRDefault="00C70178" w:rsidP="005B1F32">
      <w:pPr>
        <w:spacing w:after="0" w:line="240" w:lineRule="auto"/>
        <w:ind w:left="142"/>
        <w:jc w:val="both"/>
        <w:rPr>
          <w:rFonts w:ascii="Times New Roman" w:eastAsia="Times New Roman" w:hAnsi="Times New Roman"/>
          <w:sz w:val="24"/>
          <w:szCs w:val="24"/>
          <w:lang w:val="es-VE" w:eastAsia="es-VE"/>
        </w:rPr>
      </w:pPr>
    </w:p>
    <w:p w14:paraId="0C434D3D" w14:textId="4355C12F" w:rsidR="001A764D" w:rsidRPr="001A764D" w:rsidRDefault="001A764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VICERRECTORADO ACADÉMICO.</w:t>
      </w:r>
    </w:p>
    <w:p w14:paraId="51D84FB4" w14:textId="39C0FADC" w:rsidR="005A271B" w:rsidRDefault="005A271B" w:rsidP="005B1F32">
      <w:pPr>
        <w:spacing w:after="0" w:line="240" w:lineRule="auto"/>
        <w:ind w:left="142"/>
        <w:jc w:val="both"/>
        <w:rPr>
          <w:rFonts w:ascii="Times New Roman" w:eastAsia="Times New Roman" w:hAnsi="Times New Roman"/>
          <w:sz w:val="24"/>
          <w:szCs w:val="24"/>
          <w:lang w:val="es-VE" w:eastAsia="es-VE"/>
        </w:rPr>
      </w:pPr>
    </w:p>
    <w:p w14:paraId="1EA6449E" w14:textId="1E2D450B" w:rsidR="001A764D" w:rsidRDefault="001A764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CU-1999/17. </w:t>
      </w:r>
    </w:p>
    <w:p w14:paraId="6464A319" w14:textId="6C13940B" w:rsidR="001A764D" w:rsidRDefault="001A764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A764D">
        <w:rPr>
          <w:rFonts w:ascii="Times New Roman" w:eastAsia="Times New Roman" w:hAnsi="Times New Roman"/>
          <w:sz w:val="24"/>
          <w:szCs w:val="24"/>
          <w:lang w:val="es-VE" w:eastAsia="es-VE"/>
        </w:rPr>
        <w:t xml:space="preserve">omunicación </w:t>
      </w:r>
      <w:proofErr w:type="spellStart"/>
      <w:r w:rsidRPr="001A764D">
        <w:rPr>
          <w:rFonts w:ascii="Times New Roman" w:eastAsia="Times New Roman" w:hAnsi="Times New Roman"/>
          <w:sz w:val="24"/>
          <w:szCs w:val="24"/>
          <w:lang w:val="es-VE" w:eastAsia="es-VE"/>
        </w:rPr>
        <w:t>Nº</w:t>
      </w:r>
      <w:proofErr w:type="spellEnd"/>
      <w:r w:rsidRPr="001A764D">
        <w:rPr>
          <w:rFonts w:ascii="Times New Roman" w:eastAsia="Times New Roman" w:hAnsi="Times New Roman"/>
          <w:sz w:val="24"/>
          <w:szCs w:val="24"/>
          <w:lang w:val="es-VE" w:eastAsia="es-VE"/>
        </w:rPr>
        <w:t xml:space="preserve"> V.Ac.0329.2017, de fecha 03.10.2016, mediante la cual somete a consideración y aprobación por parte de este Máximo Organismo, el oficio </w:t>
      </w:r>
      <w:proofErr w:type="spellStart"/>
      <w:r w:rsidRPr="001A764D">
        <w:rPr>
          <w:rFonts w:ascii="Times New Roman" w:eastAsia="Times New Roman" w:hAnsi="Times New Roman"/>
          <w:sz w:val="24"/>
          <w:szCs w:val="24"/>
          <w:lang w:val="es-VE" w:eastAsia="es-VE"/>
        </w:rPr>
        <w:t>N°</w:t>
      </w:r>
      <w:proofErr w:type="spellEnd"/>
      <w:r w:rsidRPr="001A764D">
        <w:rPr>
          <w:rFonts w:ascii="Times New Roman" w:eastAsia="Times New Roman" w:hAnsi="Times New Roman"/>
          <w:sz w:val="24"/>
          <w:szCs w:val="24"/>
          <w:lang w:val="es-VE" w:eastAsia="es-VE"/>
        </w:rPr>
        <w:t xml:space="preserve"> CDC.038.17, de fecha 19.09.2017, suscrito por la Profesora Zulima Barboza, Coordinadora General del Consejo del Consejo de Desarrollo Curricular, quien informa </w:t>
      </w:r>
      <w:r w:rsidR="00A610AC" w:rsidRPr="001A764D">
        <w:rPr>
          <w:rFonts w:ascii="Times New Roman" w:eastAsia="Times New Roman" w:hAnsi="Times New Roman"/>
          <w:sz w:val="24"/>
          <w:szCs w:val="24"/>
          <w:lang w:val="es-VE" w:eastAsia="es-VE"/>
        </w:rPr>
        <w:t>que,</w:t>
      </w:r>
      <w:r w:rsidRPr="001A764D">
        <w:rPr>
          <w:rFonts w:ascii="Times New Roman" w:eastAsia="Times New Roman" w:hAnsi="Times New Roman"/>
          <w:sz w:val="24"/>
          <w:szCs w:val="24"/>
          <w:lang w:val="es-VE" w:eastAsia="es-VE"/>
        </w:rPr>
        <w:t xml:space="preserve"> en reunión ordinaria de esa Comisión, de fecha 25.07.2017, se conoció la comunicación CFA. </w:t>
      </w:r>
      <w:proofErr w:type="spellStart"/>
      <w:r w:rsidRPr="001A764D">
        <w:rPr>
          <w:rFonts w:ascii="Times New Roman" w:eastAsia="Times New Roman" w:hAnsi="Times New Roman"/>
          <w:sz w:val="24"/>
          <w:szCs w:val="24"/>
          <w:lang w:val="es-VE" w:eastAsia="es-VE"/>
        </w:rPr>
        <w:t>N°</w:t>
      </w:r>
      <w:proofErr w:type="spellEnd"/>
      <w:r w:rsidRPr="001A764D">
        <w:rPr>
          <w:rFonts w:ascii="Times New Roman" w:eastAsia="Times New Roman" w:hAnsi="Times New Roman"/>
          <w:sz w:val="24"/>
          <w:szCs w:val="24"/>
          <w:lang w:val="es-VE" w:eastAsia="es-VE"/>
        </w:rPr>
        <w:t xml:space="preserve"> 154/2017, de fecha 17.07.2017, emitida por el Profesor Jorge Alexander Torres Rangel, Decano-</w:t>
      </w:r>
      <w:proofErr w:type="gramStart"/>
      <w:r w:rsidRPr="001A764D">
        <w:rPr>
          <w:rFonts w:ascii="Times New Roman" w:eastAsia="Times New Roman" w:hAnsi="Times New Roman"/>
          <w:sz w:val="24"/>
          <w:szCs w:val="24"/>
          <w:lang w:val="es-VE" w:eastAsia="es-VE"/>
        </w:rPr>
        <w:t>Presidente</w:t>
      </w:r>
      <w:proofErr w:type="gramEnd"/>
      <w:r w:rsidRPr="001A764D">
        <w:rPr>
          <w:rFonts w:ascii="Times New Roman" w:eastAsia="Times New Roman" w:hAnsi="Times New Roman"/>
          <w:sz w:val="24"/>
          <w:szCs w:val="24"/>
          <w:lang w:val="es-VE" w:eastAsia="es-VE"/>
        </w:rPr>
        <w:t xml:space="preserve"> (E) del Consejo de la Facultad de Arte, donde solicita, para la carrera Licenciatura en Música, la creación de la prelación entre:</w:t>
      </w:r>
    </w:p>
    <w:p w14:paraId="3AC887A4" w14:textId="77777777" w:rsidR="001A764D" w:rsidRPr="001A764D" w:rsidRDefault="001A764D" w:rsidP="005B1F32">
      <w:pPr>
        <w:spacing w:after="0" w:line="240" w:lineRule="auto"/>
        <w:ind w:left="142"/>
        <w:jc w:val="both"/>
        <w:rPr>
          <w:rFonts w:ascii="Times New Roman" w:eastAsia="Times New Roman" w:hAnsi="Times New Roman"/>
          <w:sz w:val="24"/>
          <w:szCs w:val="24"/>
          <w:lang w:val="es-VE" w:eastAsia="es-VE"/>
        </w:rPr>
      </w:pPr>
    </w:p>
    <w:p w14:paraId="03D1F47D" w14:textId="615463EA" w:rsidR="001A764D" w:rsidRPr="001A764D" w:rsidRDefault="001A764D" w:rsidP="005B1F32">
      <w:pPr>
        <w:spacing w:after="0" w:line="240" w:lineRule="auto"/>
        <w:ind w:left="142"/>
        <w:jc w:val="both"/>
        <w:rPr>
          <w:rFonts w:ascii="Times New Roman" w:eastAsia="Times New Roman" w:hAnsi="Times New Roman"/>
          <w:sz w:val="24"/>
          <w:szCs w:val="24"/>
          <w:lang w:val="es-VE" w:eastAsia="es-VE"/>
        </w:rPr>
      </w:pPr>
      <w:r w:rsidRPr="001A764D">
        <w:rPr>
          <w:rFonts w:ascii="Times New Roman" w:eastAsia="Times New Roman" w:hAnsi="Times New Roman"/>
          <w:b/>
          <w:sz w:val="24"/>
          <w:szCs w:val="24"/>
          <w:lang w:val="es-VE" w:eastAsia="es-VE"/>
        </w:rPr>
        <w:t>1.</w:t>
      </w:r>
      <w:r w:rsidRPr="001A764D">
        <w:rPr>
          <w:rFonts w:ascii="Times New Roman" w:eastAsia="Times New Roman" w:hAnsi="Times New Roman"/>
          <w:sz w:val="24"/>
          <w:szCs w:val="24"/>
          <w:lang w:val="es-VE" w:eastAsia="es-VE"/>
        </w:rPr>
        <w:t xml:space="preserve"> Instrumento Principal I y Ensamble Instrumental II</w:t>
      </w:r>
      <w:r>
        <w:rPr>
          <w:rFonts w:ascii="Times New Roman" w:eastAsia="Times New Roman" w:hAnsi="Times New Roman"/>
          <w:sz w:val="24"/>
          <w:szCs w:val="24"/>
          <w:lang w:val="es-VE" w:eastAsia="es-VE"/>
        </w:rPr>
        <w:t>.</w:t>
      </w:r>
    </w:p>
    <w:p w14:paraId="729E8B6D" w14:textId="0B40C8F5" w:rsidR="001A764D" w:rsidRDefault="001A764D" w:rsidP="005B1F32">
      <w:pPr>
        <w:spacing w:after="0" w:line="240" w:lineRule="auto"/>
        <w:ind w:left="142"/>
        <w:jc w:val="both"/>
        <w:rPr>
          <w:rFonts w:ascii="Times New Roman" w:eastAsia="Times New Roman" w:hAnsi="Times New Roman"/>
          <w:sz w:val="24"/>
          <w:szCs w:val="24"/>
          <w:lang w:val="es-VE" w:eastAsia="es-VE"/>
        </w:rPr>
      </w:pPr>
      <w:r w:rsidRPr="001A764D">
        <w:rPr>
          <w:rFonts w:ascii="Times New Roman" w:eastAsia="Times New Roman" w:hAnsi="Times New Roman"/>
          <w:b/>
          <w:sz w:val="24"/>
          <w:szCs w:val="24"/>
          <w:lang w:val="es-VE" w:eastAsia="es-VE"/>
        </w:rPr>
        <w:t>2.</w:t>
      </w:r>
      <w:r w:rsidRPr="001A764D">
        <w:rPr>
          <w:rFonts w:ascii="Times New Roman" w:eastAsia="Times New Roman" w:hAnsi="Times New Roman"/>
          <w:sz w:val="24"/>
          <w:szCs w:val="24"/>
          <w:lang w:val="es-VE" w:eastAsia="es-VE"/>
        </w:rPr>
        <w:t xml:space="preserve"> Instrumento Principal</w:t>
      </w:r>
      <w:r>
        <w:rPr>
          <w:rFonts w:ascii="Times New Roman" w:eastAsia="Times New Roman" w:hAnsi="Times New Roman"/>
          <w:sz w:val="24"/>
          <w:szCs w:val="24"/>
          <w:lang w:val="es-VE" w:eastAsia="es-VE"/>
        </w:rPr>
        <w:t xml:space="preserve"> II y Ensamble Instrumental III.</w:t>
      </w:r>
    </w:p>
    <w:p w14:paraId="289D234C" w14:textId="100168D8" w:rsidR="001A764D" w:rsidRDefault="001A764D" w:rsidP="005B1F32">
      <w:pPr>
        <w:spacing w:after="0" w:line="240" w:lineRule="auto"/>
        <w:ind w:left="142"/>
        <w:jc w:val="both"/>
        <w:rPr>
          <w:rFonts w:ascii="Times New Roman" w:eastAsia="Times New Roman" w:hAnsi="Times New Roman"/>
          <w:sz w:val="24"/>
          <w:szCs w:val="24"/>
          <w:lang w:val="es-VE" w:eastAsia="es-VE"/>
        </w:rPr>
      </w:pPr>
      <w:r w:rsidRPr="001A764D">
        <w:rPr>
          <w:rFonts w:ascii="Times New Roman" w:eastAsia="Times New Roman" w:hAnsi="Times New Roman"/>
          <w:b/>
          <w:sz w:val="24"/>
          <w:szCs w:val="24"/>
          <w:lang w:val="es-VE" w:eastAsia="es-VE"/>
        </w:rPr>
        <w:t>3.</w:t>
      </w:r>
      <w:r w:rsidRPr="001A764D">
        <w:rPr>
          <w:rFonts w:ascii="Times New Roman" w:eastAsia="Times New Roman" w:hAnsi="Times New Roman"/>
          <w:sz w:val="24"/>
          <w:szCs w:val="24"/>
          <w:lang w:val="es-VE" w:eastAsia="es-VE"/>
        </w:rPr>
        <w:t xml:space="preserve"> Instrumento Principal III y Ensamble Instrumental IV</w:t>
      </w:r>
      <w:r>
        <w:rPr>
          <w:rFonts w:ascii="Times New Roman" w:eastAsia="Times New Roman" w:hAnsi="Times New Roman"/>
          <w:sz w:val="24"/>
          <w:szCs w:val="24"/>
          <w:lang w:val="es-VE" w:eastAsia="es-VE"/>
        </w:rPr>
        <w:t>.</w:t>
      </w:r>
    </w:p>
    <w:p w14:paraId="211FF05A" w14:textId="77777777" w:rsidR="001A764D" w:rsidRPr="001A764D" w:rsidRDefault="001A764D" w:rsidP="005B1F32">
      <w:pPr>
        <w:spacing w:after="0" w:line="240" w:lineRule="auto"/>
        <w:ind w:left="142"/>
        <w:jc w:val="both"/>
        <w:rPr>
          <w:rFonts w:ascii="Times New Roman" w:eastAsia="Times New Roman" w:hAnsi="Times New Roman"/>
          <w:sz w:val="24"/>
          <w:szCs w:val="24"/>
          <w:lang w:val="es-VE" w:eastAsia="es-VE"/>
        </w:rPr>
      </w:pPr>
    </w:p>
    <w:p w14:paraId="2F5FE3D1" w14:textId="77777777" w:rsidR="001A764D" w:rsidRPr="001A764D" w:rsidRDefault="001A764D" w:rsidP="005B1F32">
      <w:pPr>
        <w:spacing w:after="0" w:line="240" w:lineRule="auto"/>
        <w:ind w:left="142"/>
        <w:jc w:val="both"/>
        <w:rPr>
          <w:rFonts w:ascii="Times New Roman" w:eastAsia="Times New Roman" w:hAnsi="Times New Roman"/>
          <w:sz w:val="24"/>
          <w:szCs w:val="24"/>
          <w:lang w:val="es-VE" w:eastAsia="es-VE"/>
        </w:rPr>
      </w:pPr>
      <w:r w:rsidRPr="001A764D">
        <w:rPr>
          <w:rFonts w:ascii="Times New Roman" w:eastAsia="Times New Roman" w:hAnsi="Times New Roman"/>
          <w:sz w:val="24"/>
          <w:szCs w:val="24"/>
          <w:lang w:val="es-VE" w:eastAsia="es-VE"/>
        </w:rPr>
        <w:t xml:space="preserve">En tal sentido, ese Consejo de Desarrollo Curricular considera que el contenido de las unidades curriculares: Instrumento Principal I, II y III son requisitos para el desarrollo de las unidades curriculares Ensamble </w:t>
      </w:r>
      <w:proofErr w:type="spellStart"/>
      <w:r w:rsidRPr="001A764D">
        <w:rPr>
          <w:rFonts w:ascii="Times New Roman" w:eastAsia="Times New Roman" w:hAnsi="Times New Roman"/>
          <w:sz w:val="24"/>
          <w:szCs w:val="24"/>
          <w:lang w:val="es-VE" w:eastAsia="es-VE"/>
        </w:rPr>
        <w:t>Intrumental</w:t>
      </w:r>
      <w:proofErr w:type="spellEnd"/>
      <w:r w:rsidRPr="001A764D">
        <w:rPr>
          <w:rFonts w:ascii="Times New Roman" w:eastAsia="Times New Roman" w:hAnsi="Times New Roman"/>
          <w:sz w:val="24"/>
          <w:szCs w:val="24"/>
          <w:lang w:val="es-VE" w:eastAsia="es-VE"/>
        </w:rPr>
        <w:t xml:space="preserve"> II, III y IV, respectivamente, y que el procedimiento cumple con lo establecido en el Reglamento Curricular de Pregrado y el Manual de Procedimientos Curriculares de la Universidad de Los Andes, es por ello, que esa Comisión recomienda la creación de la prelación solicitada.</w:t>
      </w:r>
    </w:p>
    <w:p w14:paraId="0CB38E2A" w14:textId="04CE9EF4" w:rsidR="001A764D" w:rsidRDefault="001A764D" w:rsidP="005B1F32">
      <w:pPr>
        <w:spacing w:after="0" w:line="240" w:lineRule="auto"/>
        <w:ind w:left="142"/>
        <w:jc w:val="both"/>
        <w:rPr>
          <w:rFonts w:ascii="Times New Roman" w:eastAsia="Times New Roman" w:hAnsi="Times New Roman"/>
          <w:b/>
          <w:sz w:val="24"/>
          <w:szCs w:val="24"/>
          <w:lang w:val="es-VE" w:eastAsia="es-VE"/>
        </w:rPr>
      </w:pPr>
      <w:r w:rsidRPr="001A764D">
        <w:rPr>
          <w:rFonts w:ascii="Times New Roman" w:eastAsia="Times New Roman" w:hAnsi="Times New Roman"/>
          <w:b/>
          <w:sz w:val="24"/>
          <w:szCs w:val="24"/>
          <w:lang w:val="es-VE" w:eastAsia="es-VE"/>
        </w:rPr>
        <w:t>Decisión: Aprobó la solicitud.</w:t>
      </w:r>
    </w:p>
    <w:p w14:paraId="05B496F0" w14:textId="57CCC228" w:rsidR="001A764D" w:rsidRDefault="001A764D" w:rsidP="005B1F32">
      <w:pPr>
        <w:spacing w:after="0" w:line="240" w:lineRule="auto"/>
        <w:ind w:left="142"/>
        <w:jc w:val="both"/>
        <w:rPr>
          <w:rFonts w:ascii="Times New Roman" w:eastAsia="Times New Roman" w:hAnsi="Times New Roman"/>
          <w:b/>
          <w:sz w:val="24"/>
          <w:szCs w:val="24"/>
          <w:lang w:val="es-VE" w:eastAsia="es-VE"/>
        </w:rPr>
      </w:pPr>
    </w:p>
    <w:p w14:paraId="65416D44" w14:textId="6C7F2728" w:rsidR="00A118A1" w:rsidRDefault="00A118A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PROFESORALES (DAP).</w:t>
      </w:r>
    </w:p>
    <w:p w14:paraId="650E167A" w14:textId="6881245A" w:rsidR="00A118A1" w:rsidRDefault="00A118A1" w:rsidP="005B1F32">
      <w:pPr>
        <w:spacing w:after="0" w:line="240" w:lineRule="auto"/>
        <w:ind w:left="142"/>
        <w:jc w:val="both"/>
        <w:rPr>
          <w:rFonts w:ascii="Times New Roman" w:eastAsia="Times New Roman" w:hAnsi="Times New Roman"/>
          <w:b/>
          <w:sz w:val="24"/>
          <w:szCs w:val="24"/>
          <w:lang w:val="es-VE" w:eastAsia="es-VE"/>
        </w:rPr>
      </w:pPr>
    </w:p>
    <w:p w14:paraId="22F33BF2" w14:textId="6ED7AB9E" w:rsidR="00A118A1" w:rsidRDefault="00A118A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CU-2001/17. </w:t>
      </w:r>
    </w:p>
    <w:p w14:paraId="0B293223" w14:textId="77777777" w:rsidR="00382A6B" w:rsidRDefault="00382A6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82A6B">
        <w:rPr>
          <w:rFonts w:ascii="Times New Roman" w:eastAsia="Times New Roman" w:hAnsi="Times New Roman"/>
          <w:sz w:val="24"/>
          <w:szCs w:val="24"/>
          <w:lang w:val="es-VE" w:eastAsia="es-VE"/>
        </w:rPr>
        <w:t xml:space="preserve">omunicación </w:t>
      </w:r>
      <w:proofErr w:type="spellStart"/>
      <w:r w:rsidRPr="00382A6B">
        <w:rPr>
          <w:rFonts w:ascii="Times New Roman" w:eastAsia="Times New Roman" w:hAnsi="Times New Roman"/>
          <w:sz w:val="24"/>
          <w:szCs w:val="24"/>
          <w:lang w:val="es-VE" w:eastAsia="es-VE"/>
        </w:rPr>
        <w:t>Nº</w:t>
      </w:r>
      <w:proofErr w:type="spellEnd"/>
      <w:r w:rsidRPr="00382A6B">
        <w:rPr>
          <w:rFonts w:ascii="Times New Roman" w:eastAsia="Times New Roman" w:hAnsi="Times New Roman"/>
          <w:sz w:val="24"/>
          <w:szCs w:val="24"/>
          <w:lang w:val="es-VE" w:eastAsia="es-VE"/>
        </w:rPr>
        <w:t xml:space="preserve"> DAP-1179/2017, de fecha 28.09.2017, mediante la cual solicita aclaratoria en relación al nuevo requerimiento exigido por el Ministerio del </w:t>
      </w:r>
      <w:r>
        <w:rPr>
          <w:rFonts w:ascii="Times New Roman" w:eastAsia="Times New Roman" w:hAnsi="Times New Roman"/>
          <w:sz w:val="24"/>
          <w:szCs w:val="24"/>
          <w:lang w:val="es-VE" w:eastAsia="es-VE"/>
        </w:rPr>
        <w:t xml:space="preserve">Poder Popular para la Educación </w:t>
      </w:r>
      <w:r w:rsidRPr="00382A6B">
        <w:rPr>
          <w:rFonts w:ascii="Times New Roman" w:eastAsia="Times New Roman" w:hAnsi="Times New Roman"/>
          <w:sz w:val="24"/>
          <w:szCs w:val="24"/>
          <w:lang w:val="es-VE" w:eastAsia="es-VE"/>
        </w:rPr>
        <w:t xml:space="preserve">Universitaria, Ciencia y </w:t>
      </w:r>
      <w:proofErr w:type="spellStart"/>
      <w:r w:rsidRPr="00382A6B">
        <w:rPr>
          <w:rFonts w:ascii="Times New Roman" w:eastAsia="Times New Roman" w:hAnsi="Times New Roman"/>
          <w:sz w:val="24"/>
          <w:szCs w:val="24"/>
          <w:lang w:val="es-VE" w:eastAsia="es-VE"/>
        </w:rPr>
        <w:t>Tecnologia</w:t>
      </w:r>
      <w:proofErr w:type="spellEnd"/>
      <w:r w:rsidRPr="00382A6B">
        <w:rPr>
          <w:rFonts w:ascii="Times New Roman" w:eastAsia="Times New Roman" w:hAnsi="Times New Roman"/>
          <w:sz w:val="24"/>
          <w:szCs w:val="24"/>
          <w:lang w:val="es-VE" w:eastAsia="es-VE"/>
        </w:rPr>
        <w:t xml:space="preserve"> en concordancia a los Beneficios Socioeconómicos acordados en la Tercera Convención Colectiva Única (III CCU 2017-2018), correspondiente a la Prima por Especialización para Docentes en condición de activos, jubilados, con dedicación a Tiempo Completo o Dedicación Exclusiva. </w:t>
      </w:r>
    </w:p>
    <w:p w14:paraId="167C6D54" w14:textId="77777777" w:rsidR="00382A6B" w:rsidRDefault="00382A6B" w:rsidP="005B1F32">
      <w:pPr>
        <w:spacing w:after="0" w:line="240" w:lineRule="auto"/>
        <w:ind w:left="142"/>
        <w:jc w:val="both"/>
        <w:rPr>
          <w:rFonts w:ascii="Times New Roman" w:eastAsia="Times New Roman" w:hAnsi="Times New Roman"/>
          <w:sz w:val="24"/>
          <w:szCs w:val="24"/>
          <w:lang w:val="es-VE" w:eastAsia="es-VE"/>
        </w:rPr>
      </w:pPr>
    </w:p>
    <w:p w14:paraId="0C3884E6" w14:textId="48606481" w:rsidR="00382A6B" w:rsidRDefault="00382A6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Dent</w:t>
      </w:r>
      <w:r w:rsidRPr="00382A6B">
        <w:rPr>
          <w:rFonts w:ascii="Times New Roman" w:eastAsia="Times New Roman" w:hAnsi="Times New Roman"/>
          <w:sz w:val="24"/>
          <w:szCs w:val="24"/>
          <w:lang w:val="es-VE" w:eastAsia="es-VE"/>
        </w:rPr>
        <w:t xml:space="preserve">ro de las condiciones enmarcadas en el Instructivo de Aplicación para el pago del Beneficio </w:t>
      </w:r>
      <w:proofErr w:type="spellStart"/>
      <w:r w:rsidRPr="00382A6B">
        <w:rPr>
          <w:rFonts w:ascii="Times New Roman" w:eastAsia="Times New Roman" w:hAnsi="Times New Roman"/>
          <w:sz w:val="24"/>
          <w:szCs w:val="24"/>
          <w:lang w:val="es-VE" w:eastAsia="es-VE"/>
        </w:rPr>
        <w:t>N°</w:t>
      </w:r>
      <w:proofErr w:type="spellEnd"/>
      <w:r w:rsidRPr="00382A6B">
        <w:rPr>
          <w:rFonts w:ascii="Times New Roman" w:eastAsia="Times New Roman" w:hAnsi="Times New Roman"/>
          <w:sz w:val="24"/>
          <w:szCs w:val="24"/>
          <w:lang w:val="es-VE" w:eastAsia="es-VE"/>
        </w:rPr>
        <w:t xml:space="preserve"> 18 establece que </w:t>
      </w:r>
      <w:r w:rsidRPr="00382A6B">
        <w:rPr>
          <w:rFonts w:ascii="Times New Roman" w:eastAsia="Times New Roman" w:hAnsi="Times New Roman"/>
          <w:b/>
          <w:sz w:val="24"/>
          <w:szCs w:val="24"/>
          <w:lang w:val="es-VE" w:eastAsia="es-VE"/>
        </w:rPr>
        <w:t xml:space="preserve">"para el disfrute del beneficio deberán consignar ante la Oficina de Gestión Humana o de Recursos Humanos de la Institución de Educación Universitaria, el </w:t>
      </w:r>
      <w:proofErr w:type="spellStart"/>
      <w:r w:rsidRPr="00382A6B">
        <w:rPr>
          <w:rFonts w:ascii="Times New Roman" w:eastAsia="Times New Roman" w:hAnsi="Times New Roman"/>
          <w:b/>
          <w:sz w:val="24"/>
          <w:szCs w:val="24"/>
          <w:lang w:val="es-VE" w:eastAsia="es-VE"/>
        </w:rPr>
        <w:t>titulo</w:t>
      </w:r>
      <w:proofErr w:type="spellEnd"/>
      <w:r w:rsidRPr="00382A6B">
        <w:rPr>
          <w:rFonts w:ascii="Times New Roman" w:eastAsia="Times New Roman" w:hAnsi="Times New Roman"/>
          <w:b/>
          <w:sz w:val="24"/>
          <w:szCs w:val="24"/>
          <w:lang w:val="es-VE" w:eastAsia="es-VE"/>
        </w:rPr>
        <w:t xml:space="preserve"> universitario de especialista obtenido en instituciones de educación universitaria reconocidas por el MPPEUCT y debidamente protocolizado ante la Oficina de Registro Público competente, y los </w:t>
      </w:r>
      <w:proofErr w:type="spellStart"/>
      <w:r w:rsidRPr="00382A6B">
        <w:rPr>
          <w:rFonts w:ascii="Times New Roman" w:eastAsia="Times New Roman" w:hAnsi="Times New Roman"/>
          <w:b/>
          <w:sz w:val="24"/>
          <w:szCs w:val="24"/>
          <w:lang w:val="es-VE" w:eastAsia="es-VE"/>
        </w:rPr>
        <w:t>titulos</w:t>
      </w:r>
      <w:proofErr w:type="spellEnd"/>
      <w:r w:rsidRPr="00382A6B">
        <w:rPr>
          <w:rFonts w:ascii="Times New Roman" w:eastAsia="Times New Roman" w:hAnsi="Times New Roman"/>
          <w:b/>
          <w:sz w:val="24"/>
          <w:szCs w:val="24"/>
          <w:lang w:val="es-VE" w:eastAsia="es-VE"/>
        </w:rPr>
        <w:t xml:space="preserve"> expedidos en el extranjero que se encuentren debidamente legalizados de acuerdo con lo previsto en las leyes venezolanas que rigen la materia".</w:t>
      </w:r>
    </w:p>
    <w:p w14:paraId="18D56AE2" w14:textId="77777777" w:rsidR="00382A6B" w:rsidRPr="00382A6B" w:rsidRDefault="00382A6B" w:rsidP="005B1F32">
      <w:pPr>
        <w:spacing w:after="0" w:line="240" w:lineRule="auto"/>
        <w:ind w:left="142"/>
        <w:jc w:val="both"/>
        <w:rPr>
          <w:rFonts w:ascii="Times New Roman" w:eastAsia="Times New Roman" w:hAnsi="Times New Roman"/>
          <w:sz w:val="24"/>
          <w:szCs w:val="24"/>
          <w:lang w:val="es-VE" w:eastAsia="es-VE"/>
        </w:rPr>
      </w:pPr>
    </w:p>
    <w:p w14:paraId="6F4F2FD0" w14:textId="34FC828E" w:rsidR="00382A6B" w:rsidRDefault="00382A6B" w:rsidP="005B1F32">
      <w:pPr>
        <w:spacing w:after="0" w:line="240" w:lineRule="auto"/>
        <w:ind w:left="142"/>
        <w:jc w:val="both"/>
        <w:rPr>
          <w:rFonts w:ascii="Times New Roman" w:eastAsia="Times New Roman" w:hAnsi="Times New Roman"/>
          <w:sz w:val="24"/>
          <w:szCs w:val="24"/>
          <w:lang w:val="es-VE" w:eastAsia="es-VE"/>
        </w:rPr>
      </w:pPr>
      <w:r w:rsidRPr="00382A6B">
        <w:rPr>
          <w:rFonts w:ascii="Times New Roman" w:eastAsia="Times New Roman" w:hAnsi="Times New Roman"/>
          <w:sz w:val="24"/>
          <w:szCs w:val="24"/>
          <w:lang w:val="es-VE" w:eastAsia="es-VE"/>
        </w:rPr>
        <w:t xml:space="preserve">Menciona que esa Dirección frecuentemente recibe las Actas de Veredicto y </w:t>
      </w:r>
      <w:proofErr w:type="spellStart"/>
      <w:r w:rsidRPr="00382A6B">
        <w:rPr>
          <w:rFonts w:ascii="Times New Roman" w:eastAsia="Times New Roman" w:hAnsi="Times New Roman"/>
          <w:sz w:val="24"/>
          <w:szCs w:val="24"/>
          <w:lang w:val="es-VE" w:eastAsia="es-VE"/>
        </w:rPr>
        <w:t>titulos</w:t>
      </w:r>
      <w:proofErr w:type="spellEnd"/>
      <w:r w:rsidRPr="00382A6B">
        <w:rPr>
          <w:rFonts w:ascii="Times New Roman" w:eastAsia="Times New Roman" w:hAnsi="Times New Roman"/>
          <w:sz w:val="24"/>
          <w:szCs w:val="24"/>
          <w:lang w:val="es-VE" w:eastAsia="es-VE"/>
        </w:rPr>
        <w:t xml:space="preserve"> debidamente confrontados con el original para Ascensos e inclusiones en la Nómina de Pago de Bono Doctoral del Personal Docente y de Investigación, en caso de los títulos obtenidos en el Extranjero se requiere Acta de Veredicto o Título Supletorio Apostillado y/o avalado por las respectivas Embajadas o Consulado.</w:t>
      </w:r>
    </w:p>
    <w:p w14:paraId="56294552" w14:textId="77777777" w:rsidR="00382A6B" w:rsidRPr="00382A6B" w:rsidRDefault="00382A6B" w:rsidP="005B1F32">
      <w:pPr>
        <w:spacing w:after="0" w:line="240" w:lineRule="auto"/>
        <w:ind w:left="142"/>
        <w:jc w:val="both"/>
        <w:rPr>
          <w:rFonts w:ascii="Times New Roman" w:eastAsia="Times New Roman" w:hAnsi="Times New Roman"/>
          <w:sz w:val="24"/>
          <w:szCs w:val="24"/>
          <w:lang w:val="es-VE" w:eastAsia="es-VE"/>
        </w:rPr>
      </w:pPr>
    </w:p>
    <w:p w14:paraId="4BEA2A9C" w14:textId="6C096D9D" w:rsidR="00382A6B" w:rsidRDefault="00382A6B" w:rsidP="005B1F32">
      <w:pPr>
        <w:spacing w:after="0" w:line="240" w:lineRule="auto"/>
        <w:ind w:left="142"/>
        <w:jc w:val="both"/>
        <w:rPr>
          <w:rFonts w:ascii="Times New Roman" w:eastAsia="Times New Roman" w:hAnsi="Times New Roman"/>
          <w:sz w:val="24"/>
          <w:szCs w:val="24"/>
          <w:lang w:val="es-VE" w:eastAsia="es-VE"/>
        </w:rPr>
      </w:pPr>
      <w:r w:rsidRPr="00382A6B">
        <w:rPr>
          <w:rFonts w:ascii="Times New Roman" w:eastAsia="Times New Roman" w:hAnsi="Times New Roman"/>
          <w:sz w:val="24"/>
          <w:szCs w:val="24"/>
          <w:lang w:val="es-VE" w:eastAsia="es-VE"/>
        </w:rPr>
        <w:t>En virtud de lo anteriormente expuesto, esa Dirección requiere que se informe el procedimiento a seguir para la validación de dicho trámite, ¿seguimos exigiendo nuestros requerimientos actuales o nos acogemos a los establecidos recientemente en la III CCU?</w:t>
      </w:r>
    </w:p>
    <w:p w14:paraId="295B03EB" w14:textId="72244C20" w:rsidR="00382A6B" w:rsidRDefault="00382A6B" w:rsidP="005B1F32">
      <w:pPr>
        <w:spacing w:after="0" w:line="240" w:lineRule="auto"/>
        <w:ind w:left="142"/>
        <w:jc w:val="both"/>
        <w:rPr>
          <w:rFonts w:ascii="Times New Roman" w:eastAsia="Times New Roman" w:hAnsi="Times New Roman"/>
          <w:b/>
          <w:sz w:val="24"/>
          <w:szCs w:val="24"/>
          <w:lang w:val="es-VE" w:eastAsia="es-VE"/>
        </w:rPr>
      </w:pPr>
      <w:r w:rsidRPr="00382A6B">
        <w:rPr>
          <w:rFonts w:ascii="Times New Roman" w:eastAsia="Times New Roman" w:hAnsi="Times New Roman"/>
          <w:b/>
          <w:sz w:val="24"/>
          <w:szCs w:val="24"/>
          <w:lang w:val="es-VE" w:eastAsia="es-VE"/>
        </w:rPr>
        <w:t xml:space="preserve">Decisión: Aprobó que a partir del 01.01.2018, tanto para los Concursos como para los Ascensos, se requerirá la </w:t>
      </w:r>
      <w:r w:rsidRPr="00382A6B">
        <w:rPr>
          <w:rFonts w:ascii="Times New Roman" w:eastAsia="Times New Roman" w:hAnsi="Times New Roman"/>
          <w:b/>
          <w:sz w:val="24"/>
          <w:szCs w:val="24"/>
          <w:lang w:val="es-VE" w:eastAsia="es-VE"/>
        </w:rPr>
        <w:lastRenderedPageBreak/>
        <w:t>presentación de los títulos y grados debidamente registrados ante la Oficina de Registro Público competente.</w:t>
      </w:r>
    </w:p>
    <w:p w14:paraId="75894D7D" w14:textId="2F6E9F2F" w:rsidR="00A653E7" w:rsidRDefault="00A653E7" w:rsidP="005B1F32">
      <w:pPr>
        <w:spacing w:after="0" w:line="240" w:lineRule="auto"/>
        <w:ind w:left="142"/>
        <w:jc w:val="both"/>
        <w:rPr>
          <w:rFonts w:ascii="Times New Roman" w:eastAsia="Times New Roman" w:hAnsi="Times New Roman"/>
          <w:b/>
          <w:sz w:val="24"/>
          <w:szCs w:val="24"/>
          <w:lang w:val="es-VE" w:eastAsia="es-VE"/>
        </w:rPr>
      </w:pPr>
    </w:p>
    <w:p w14:paraId="6E93D848" w14:textId="7E1F51A2" w:rsidR="00A653E7" w:rsidRDefault="00A653E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CU-2012/17.</w:t>
      </w:r>
    </w:p>
    <w:p w14:paraId="541B90F3" w14:textId="0AB609DD" w:rsidR="0081364F" w:rsidRPr="0081364F" w:rsidRDefault="0081364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I</w:t>
      </w:r>
      <w:r w:rsidRPr="0081364F">
        <w:rPr>
          <w:rFonts w:ascii="Times New Roman" w:eastAsia="Times New Roman" w:hAnsi="Times New Roman"/>
          <w:sz w:val="24"/>
          <w:szCs w:val="24"/>
          <w:lang w:val="es-VE" w:eastAsia="es-VE"/>
        </w:rPr>
        <w:t>nformes de las Comisiones de Ingresos, Cambios y Egresos y Reincorporaciones, correspondientes a la Relación "A".</w:t>
      </w:r>
    </w:p>
    <w:p w14:paraId="72ADED9D" w14:textId="579EC2AA" w:rsidR="004A3646" w:rsidRDefault="0081364F" w:rsidP="005B1F32">
      <w:pPr>
        <w:spacing w:after="0" w:line="240" w:lineRule="auto"/>
        <w:ind w:left="142"/>
        <w:jc w:val="both"/>
        <w:rPr>
          <w:rFonts w:ascii="Times New Roman" w:eastAsia="Times New Roman" w:hAnsi="Times New Roman"/>
          <w:b/>
          <w:sz w:val="24"/>
          <w:szCs w:val="24"/>
          <w:lang w:val="es-VE" w:eastAsia="es-VE"/>
        </w:rPr>
      </w:pPr>
      <w:r w:rsidRPr="0081364F">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81364F">
        <w:rPr>
          <w:rFonts w:ascii="Times New Roman" w:eastAsia="Times New Roman" w:hAnsi="Times New Roman"/>
          <w:b/>
          <w:sz w:val="24"/>
          <w:szCs w:val="24"/>
          <w:lang w:val="es-VE" w:eastAsia="es-VE"/>
        </w:rPr>
        <w:t>probó "sin observaciones".</w:t>
      </w:r>
    </w:p>
    <w:p w14:paraId="559108B0" w14:textId="288C59E1" w:rsidR="0081364F" w:rsidRDefault="0081364F" w:rsidP="005B1F32">
      <w:pPr>
        <w:spacing w:after="0" w:line="240" w:lineRule="auto"/>
        <w:ind w:left="142"/>
        <w:jc w:val="both"/>
        <w:rPr>
          <w:rFonts w:ascii="Times New Roman" w:eastAsia="Times New Roman" w:hAnsi="Times New Roman"/>
          <w:b/>
          <w:sz w:val="24"/>
          <w:szCs w:val="24"/>
          <w:lang w:val="es-VE" w:eastAsia="es-VE"/>
        </w:rPr>
      </w:pPr>
    </w:p>
    <w:p w14:paraId="26BF6EFF" w14:textId="367A03F7" w:rsidR="004A3646" w:rsidRDefault="004A364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ECONÓMICAS Y SOCIALES.</w:t>
      </w:r>
    </w:p>
    <w:p w14:paraId="01F6D8ED" w14:textId="75ECA66E" w:rsidR="004A3646" w:rsidRDefault="004A3646" w:rsidP="005B1F32">
      <w:pPr>
        <w:spacing w:after="0" w:line="240" w:lineRule="auto"/>
        <w:ind w:left="142"/>
        <w:jc w:val="both"/>
        <w:rPr>
          <w:rFonts w:ascii="Times New Roman" w:eastAsia="Times New Roman" w:hAnsi="Times New Roman"/>
          <w:b/>
          <w:sz w:val="24"/>
          <w:szCs w:val="24"/>
          <w:lang w:val="es-VE" w:eastAsia="es-VE"/>
        </w:rPr>
      </w:pPr>
    </w:p>
    <w:p w14:paraId="7A688EB5" w14:textId="7A6ECFB3" w:rsidR="004A3646" w:rsidRDefault="004A364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CU-2004/17.</w:t>
      </w:r>
    </w:p>
    <w:p w14:paraId="28A242EA" w14:textId="79D07C6F" w:rsidR="004A3646" w:rsidRPr="004A3646" w:rsidRDefault="004A364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A3646">
        <w:rPr>
          <w:rFonts w:ascii="Times New Roman" w:eastAsia="Times New Roman" w:hAnsi="Times New Roman"/>
          <w:sz w:val="24"/>
          <w:szCs w:val="24"/>
          <w:lang w:val="es-VE" w:eastAsia="es-VE"/>
        </w:rPr>
        <w:t xml:space="preserve">omunicación CS </w:t>
      </w:r>
      <w:proofErr w:type="spellStart"/>
      <w:r w:rsidRPr="004A3646">
        <w:rPr>
          <w:rFonts w:ascii="Times New Roman" w:eastAsia="Times New Roman" w:hAnsi="Times New Roman"/>
          <w:sz w:val="24"/>
          <w:szCs w:val="24"/>
          <w:lang w:val="es-VE" w:eastAsia="es-VE"/>
        </w:rPr>
        <w:t>Nº</w:t>
      </w:r>
      <w:proofErr w:type="spellEnd"/>
      <w:r w:rsidRPr="004A3646">
        <w:rPr>
          <w:rFonts w:ascii="Times New Roman" w:eastAsia="Times New Roman" w:hAnsi="Times New Roman"/>
          <w:sz w:val="24"/>
          <w:szCs w:val="24"/>
          <w:lang w:val="es-VE" w:eastAsia="es-VE"/>
        </w:rPr>
        <w:t xml:space="preserve"> 024.17, de fecha 02.10.2017, suscrita por la </w:t>
      </w:r>
      <w:r w:rsidRPr="003C5072">
        <w:rPr>
          <w:rFonts w:ascii="Times New Roman" w:eastAsia="Times New Roman" w:hAnsi="Times New Roman"/>
          <w:b/>
          <w:sz w:val="24"/>
          <w:szCs w:val="24"/>
          <w:lang w:val="es-VE" w:eastAsia="es-VE"/>
        </w:rPr>
        <w:t>Profesora Milagros Terán Pimentel, Coordinadora de la Comisión Sustanciadora de la Universidad de Los Andes</w:t>
      </w:r>
      <w:r w:rsidRPr="004A3646">
        <w:rPr>
          <w:rFonts w:ascii="Times New Roman" w:eastAsia="Times New Roman" w:hAnsi="Times New Roman"/>
          <w:sz w:val="24"/>
          <w:szCs w:val="24"/>
          <w:lang w:val="es-VE" w:eastAsia="es-VE"/>
        </w:rPr>
        <w:t xml:space="preserve">, mediante la cual solicita a este Máximo Organismo se ordene notificar, de acuerdo a lo previsto en los artículos 73, 74 y 75 de la Ley Orgánica de Procedimientos Administrativos (LOPA), a la Licenciada Lorena Beatriz Barrios de Márquez, titular de la Cédula de Identidad </w:t>
      </w:r>
      <w:proofErr w:type="spellStart"/>
      <w:r w:rsidRPr="004A3646">
        <w:rPr>
          <w:rFonts w:ascii="Times New Roman" w:eastAsia="Times New Roman" w:hAnsi="Times New Roman"/>
          <w:sz w:val="24"/>
          <w:szCs w:val="24"/>
          <w:lang w:val="es-VE" w:eastAsia="es-VE"/>
        </w:rPr>
        <w:t>N°</w:t>
      </w:r>
      <w:proofErr w:type="spellEnd"/>
      <w:r w:rsidRPr="004A3646">
        <w:rPr>
          <w:rFonts w:ascii="Times New Roman" w:eastAsia="Times New Roman" w:hAnsi="Times New Roman"/>
          <w:sz w:val="24"/>
          <w:szCs w:val="24"/>
          <w:lang w:val="es-VE" w:eastAsia="es-VE"/>
        </w:rPr>
        <w:t xml:space="preserve"> 14.589.442, Licenciada en Administración y Contaduría </w:t>
      </w:r>
      <w:proofErr w:type="spellStart"/>
      <w:r w:rsidRPr="004A3646">
        <w:rPr>
          <w:rFonts w:ascii="Times New Roman" w:eastAsia="Times New Roman" w:hAnsi="Times New Roman"/>
          <w:sz w:val="24"/>
          <w:szCs w:val="24"/>
          <w:lang w:val="es-VE" w:eastAsia="es-VE"/>
        </w:rPr>
        <w:t>Publica</w:t>
      </w:r>
      <w:proofErr w:type="spellEnd"/>
      <w:r w:rsidRPr="004A3646">
        <w:rPr>
          <w:rFonts w:ascii="Times New Roman" w:eastAsia="Times New Roman" w:hAnsi="Times New Roman"/>
          <w:sz w:val="24"/>
          <w:szCs w:val="24"/>
          <w:lang w:val="es-VE" w:eastAsia="es-VE"/>
        </w:rPr>
        <w:t xml:space="preserve">, Especialista en Gerencia Educacional, domiciliada en la ciudad de Mérida, Estado Mérida, en su condición de participante en el Concurso de Credenciales, para proveer un (01) cargo a nivel de Instructor a Dedicación Exclusiva, en el </w:t>
      </w:r>
      <w:proofErr w:type="spellStart"/>
      <w:r w:rsidRPr="004A3646">
        <w:rPr>
          <w:rFonts w:ascii="Times New Roman" w:eastAsia="Times New Roman" w:hAnsi="Times New Roman"/>
          <w:sz w:val="24"/>
          <w:szCs w:val="24"/>
          <w:lang w:val="es-VE" w:eastAsia="es-VE"/>
        </w:rPr>
        <w:t>Area</w:t>
      </w:r>
      <w:proofErr w:type="spellEnd"/>
      <w:r w:rsidRPr="004A3646">
        <w:rPr>
          <w:rFonts w:ascii="Times New Roman" w:eastAsia="Times New Roman" w:hAnsi="Times New Roman"/>
          <w:sz w:val="24"/>
          <w:szCs w:val="24"/>
          <w:lang w:val="es-VE" w:eastAsia="es-VE"/>
        </w:rPr>
        <w:t xml:space="preserve">: Tecnología de la Información y Contabilidades Especiales, adscrita a la Escuela de Administración y Contaduría Pública, de la Facultad de Ciencias Económicas y Sociales de la Universidad de Los Andes, que contra este Concurso se ha </w:t>
      </w:r>
      <w:proofErr w:type="spellStart"/>
      <w:r w:rsidRPr="004A3646">
        <w:rPr>
          <w:rFonts w:ascii="Times New Roman" w:eastAsia="Times New Roman" w:hAnsi="Times New Roman"/>
          <w:sz w:val="24"/>
          <w:szCs w:val="24"/>
          <w:lang w:val="es-VE" w:eastAsia="es-VE"/>
        </w:rPr>
        <w:t>aperturado</w:t>
      </w:r>
      <w:proofErr w:type="spellEnd"/>
      <w:r w:rsidRPr="004A3646">
        <w:rPr>
          <w:rFonts w:ascii="Times New Roman" w:eastAsia="Times New Roman" w:hAnsi="Times New Roman"/>
          <w:sz w:val="24"/>
          <w:szCs w:val="24"/>
          <w:lang w:val="es-VE" w:eastAsia="es-VE"/>
        </w:rPr>
        <w:t xml:space="preserve"> un procedimiento administrativo impulsado mediante </w:t>
      </w:r>
      <w:r w:rsidRPr="003C5072">
        <w:rPr>
          <w:rFonts w:ascii="Times New Roman" w:eastAsia="Times New Roman" w:hAnsi="Times New Roman"/>
          <w:b/>
          <w:sz w:val="24"/>
          <w:szCs w:val="24"/>
          <w:lang w:val="es-VE" w:eastAsia="es-VE"/>
        </w:rPr>
        <w:t>Recurso de Impugnación</w:t>
      </w:r>
      <w:r w:rsidRPr="004A3646">
        <w:rPr>
          <w:rFonts w:ascii="Times New Roman" w:eastAsia="Times New Roman" w:hAnsi="Times New Roman"/>
          <w:sz w:val="24"/>
          <w:szCs w:val="24"/>
          <w:lang w:val="es-VE" w:eastAsia="es-VE"/>
        </w:rPr>
        <w:t xml:space="preserve">, por los ciudadanos Profesores Mario O., </w:t>
      </w:r>
      <w:proofErr w:type="spellStart"/>
      <w:r w:rsidRPr="004A3646">
        <w:rPr>
          <w:rFonts w:ascii="Times New Roman" w:eastAsia="Times New Roman" w:hAnsi="Times New Roman"/>
          <w:sz w:val="24"/>
          <w:szCs w:val="24"/>
          <w:lang w:val="es-VE" w:eastAsia="es-VE"/>
        </w:rPr>
        <w:t>Marcuzzi</w:t>
      </w:r>
      <w:proofErr w:type="spellEnd"/>
      <w:r w:rsidRPr="004A3646">
        <w:rPr>
          <w:rFonts w:ascii="Times New Roman" w:eastAsia="Times New Roman" w:hAnsi="Times New Roman"/>
          <w:sz w:val="24"/>
          <w:szCs w:val="24"/>
          <w:lang w:val="es-VE" w:eastAsia="es-VE"/>
        </w:rPr>
        <w:t xml:space="preserve"> D., Juan Carlos Pacheco R., titulares de la Cédula de Identidad </w:t>
      </w:r>
      <w:proofErr w:type="spellStart"/>
      <w:r w:rsidRPr="004A3646">
        <w:rPr>
          <w:rFonts w:ascii="Times New Roman" w:eastAsia="Times New Roman" w:hAnsi="Times New Roman"/>
          <w:sz w:val="24"/>
          <w:szCs w:val="24"/>
          <w:lang w:val="es-VE" w:eastAsia="es-VE"/>
        </w:rPr>
        <w:t>N°</w:t>
      </w:r>
      <w:proofErr w:type="spellEnd"/>
      <w:r w:rsidRPr="004A3646">
        <w:rPr>
          <w:rFonts w:ascii="Times New Roman" w:eastAsia="Times New Roman" w:hAnsi="Times New Roman"/>
          <w:sz w:val="24"/>
          <w:szCs w:val="24"/>
          <w:lang w:val="es-VE" w:eastAsia="es-VE"/>
        </w:rPr>
        <w:t xml:space="preserve"> 8.036.969 y </w:t>
      </w:r>
      <w:proofErr w:type="spellStart"/>
      <w:r w:rsidRPr="004A3646">
        <w:rPr>
          <w:rFonts w:ascii="Times New Roman" w:eastAsia="Times New Roman" w:hAnsi="Times New Roman"/>
          <w:sz w:val="24"/>
          <w:szCs w:val="24"/>
          <w:lang w:val="es-VE" w:eastAsia="es-VE"/>
        </w:rPr>
        <w:t>N°</w:t>
      </w:r>
      <w:proofErr w:type="spellEnd"/>
      <w:r w:rsidRPr="004A3646">
        <w:rPr>
          <w:rFonts w:ascii="Times New Roman" w:eastAsia="Times New Roman" w:hAnsi="Times New Roman"/>
          <w:sz w:val="24"/>
          <w:szCs w:val="24"/>
          <w:lang w:val="es-VE" w:eastAsia="es-VE"/>
        </w:rPr>
        <w:t xml:space="preserve"> 10.107.644, respectivamente en su condición de consejeros de dicha Facultad, Profesora Laura </w:t>
      </w:r>
      <w:proofErr w:type="spellStart"/>
      <w:r w:rsidRPr="004A3646">
        <w:rPr>
          <w:rFonts w:ascii="Times New Roman" w:eastAsia="Times New Roman" w:hAnsi="Times New Roman"/>
          <w:sz w:val="24"/>
          <w:szCs w:val="24"/>
          <w:lang w:val="es-VE" w:eastAsia="es-VE"/>
        </w:rPr>
        <w:t>Luciani</w:t>
      </w:r>
      <w:proofErr w:type="spellEnd"/>
      <w:r w:rsidRPr="004A3646">
        <w:rPr>
          <w:rFonts w:ascii="Times New Roman" w:eastAsia="Times New Roman" w:hAnsi="Times New Roman"/>
          <w:sz w:val="24"/>
          <w:szCs w:val="24"/>
          <w:lang w:val="es-VE" w:eastAsia="es-VE"/>
        </w:rPr>
        <w:t xml:space="preserve"> Toro, titular de la Cédula de Identidad N 6.842.362, en su condición de Coordinadora del Jurado del mencionado concurso, y la Licenciada </w:t>
      </w:r>
      <w:r w:rsidRPr="004A3646">
        <w:rPr>
          <w:rFonts w:ascii="Times New Roman" w:eastAsia="Times New Roman" w:hAnsi="Times New Roman"/>
          <w:sz w:val="24"/>
          <w:szCs w:val="24"/>
          <w:lang w:val="es-VE" w:eastAsia="es-VE"/>
        </w:rPr>
        <w:t xml:space="preserve">Carolina </w:t>
      </w:r>
      <w:proofErr w:type="spellStart"/>
      <w:r w:rsidRPr="004A3646">
        <w:rPr>
          <w:rFonts w:ascii="Times New Roman" w:eastAsia="Times New Roman" w:hAnsi="Times New Roman"/>
          <w:sz w:val="24"/>
          <w:szCs w:val="24"/>
          <w:lang w:val="es-VE" w:eastAsia="es-VE"/>
        </w:rPr>
        <w:t>Mekler</w:t>
      </w:r>
      <w:proofErr w:type="spellEnd"/>
      <w:r w:rsidRPr="004A3646">
        <w:rPr>
          <w:rFonts w:ascii="Times New Roman" w:eastAsia="Times New Roman" w:hAnsi="Times New Roman"/>
          <w:sz w:val="24"/>
          <w:szCs w:val="24"/>
          <w:lang w:val="es-VE" w:eastAsia="es-VE"/>
        </w:rPr>
        <w:t xml:space="preserve"> Vargas, titular de la Cédula de Identidad </w:t>
      </w:r>
      <w:proofErr w:type="spellStart"/>
      <w:r w:rsidRPr="004A3646">
        <w:rPr>
          <w:rFonts w:ascii="Times New Roman" w:eastAsia="Times New Roman" w:hAnsi="Times New Roman"/>
          <w:sz w:val="24"/>
          <w:szCs w:val="24"/>
          <w:lang w:val="es-VE" w:eastAsia="es-VE"/>
        </w:rPr>
        <w:t>Nº</w:t>
      </w:r>
      <w:proofErr w:type="spellEnd"/>
      <w:r w:rsidRPr="004A3646">
        <w:rPr>
          <w:rFonts w:ascii="Times New Roman" w:eastAsia="Times New Roman" w:hAnsi="Times New Roman"/>
          <w:sz w:val="24"/>
          <w:szCs w:val="24"/>
          <w:lang w:val="es-VE" w:eastAsia="es-VE"/>
        </w:rPr>
        <w:t xml:space="preserve"> 17.522.635, en calidad de participante: alegando violación de los artículos 27, 35 y 215 del Estatuto del Personal Docente y de Investigación (EPDI-ULA), así como también irregularidades en la valoración de credenciales, y en las fechas para la realización de las pruebas de concurso y su procedimiento.</w:t>
      </w:r>
    </w:p>
    <w:p w14:paraId="1569162B" w14:textId="77777777" w:rsidR="003C5072" w:rsidRDefault="003C5072" w:rsidP="005B1F32">
      <w:pPr>
        <w:spacing w:after="0" w:line="240" w:lineRule="auto"/>
        <w:ind w:left="142"/>
        <w:jc w:val="both"/>
        <w:rPr>
          <w:rFonts w:ascii="Times New Roman" w:eastAsia="Times New Roman" w:hAnsi="Times New Roman"/>
          <w:sz w:val="24"/>
          <w:szCs w:val="24"/>
          <w:lang w:val="es-VE" w:eastAsia="es-VE"/>
        </w:rPr>
      </w:pPr>
    </w:p>
    <w:p w14:paraId="7F58AE5E" w14:textId="77777777" w:rsidR="003C5072" w:rsidRDefault="004A3646" w:rsidP="005B1F32">
      <w:pPr>
        <w:spacing w:after="0" w:line="240" w:lineRule="auto"/>
        <w:ind w:left="142"/>
        <w:jc w:val="both"/>
        <w:rPr>
          <w:rFonts w:ascii="Times New Roman" w:eastAsia="Times New Roman" w:hAnsi="Times New Roman"/>
          <w:sz w:val="24"/>
          <w:szCs w:val="24"/>
          <w:lang w:val="es-VE" w:eastAsia="es-VE"/>
        </w:rPr>
      </w:pPr>
      <w:r w:rsidRPr="004A3646">
        <w:rPr>
          <w:rFonts w:ascii="Times New Roman" w:eastAsia="Times New Roman" w:hAnsi="Times New Roman"/>
          <w:sz w:val="24"/>
          <w:szCs w:val="24"/>
          <w:lang w:val="es-VE" w:eastAsia="es-VE"/>
        </w:rPr>
        <w:t>En virtud de la iniciación de dicho procedimiento, a la ciudadana antes identificada, y a cual</w:t>
      </w:r>
      <w:r w:rsidR="003C5072">
        <w:rPr>
          <w:rFonts w:ascii="Times New Roman" w:eastAsia="Times New Roman" w:hAnsi="Times New Roman"/>
          <w:sz w:val="24"/>
          <w:szCs w:val="24"/>
          <w:lang w:val="es-VE" w:eastAsia="es-VE"/>
        </w:rPr>
        <w:t xml:space="preserve">quier interesado cuyos derechos </w:t>
      </w:r>
      <w:r w:rsidRPr="004A3646">
        <w:rPr>
          <w:rFonts w:ascii="Times New Roman" w:eastAsia="Times New Roman" w:hAnsi="Times New Roman"/>
          <w:sz w:val="24"/>
          <w:szCs w:val="24"/>
          <w:lang w:val="es-VE" w:eastAsia="es-VE"/>
        </w:rPr>
        <w:t>subjetivos, intereses legítimos, personales y directos pudieren resultar afectados, les asiste e</w:t>
      </w:r>
      <w:r w:rsidR="003C5072">
        <w:rPr>
          <w:rFonts w:ascii="Times New Roman" w:eastAsia="Times New Roman" w:hAnsi="Times New Roman"/>
          <w:sz w:val="24"/>
          <w:szCs w:val="24"/>
          <w:lang w:val="es-VE" w:eastAsia="es-VE"/>
        </w:rPr>
        <w:t xml:space="preserve">l sagrado derecho de acudir por </w:t>
      </w:r>
      <w:r w:rsidRPr="004A3646">
        <w:rPr>
          <w:rFonts w:ascii="Times New Roman" w:eastAsia="Times New Roman" w:hAnsi="Times New Roman"/>
          <w:sz w:val="24"/>
          <w:szCs w:val="24"/>
          <w:lang w:val="es-VE" w:eastAsia="es-VE"/>
        </w:rPr>
        <w:t>ante la Comisión Sustanciadora de esta Universidad, en el plazo de diez (10) días hábiles, cont</w:t>
      </w:r>
      <w:r w:rsidR="003C5072">
        <w:rPr>
          <w:rFonts w:ascii="Times New Roman" w:eastAsia="Times New Roman" w:hAnsi="Times New Roman"/>
          <w:sz w:val="24"/>
          <w:szCs w:val="24"/>
          <w:lang w:val="es-VE" w:eastAsia="es-VE"/>
        </w:rPr>
        <w:t xml:space="preserve">ados a partir del día siguiente </w:t>
      </w:r>
      <w:r w:rsidRPr="004A3646">
        <w:rPr>
          <w:rFonts w:ascii="Times New Roman" w:eastAsia="Times New Roman" w:hAnsi="Times New Roman"/>
          <w:sz w:val="24"/>
          <w:szCs w:val="24"/>
          <w:lang w:val="es-VE" w:eastAsia="es-VE"/>
        </w:rPr>
        <w:t>de su notificación, a fin de que expongan sus pruebas y aleguen las razones que consideren per</w:t>
      </w:r>
      <w:r w:rsidR="003C5072">
        <w:rPr>
          <w:rFonts w:ascii="Times New Roman" w:eastAsia="Times New Roman" w:hAnsi="Times New Roman"/>
          <w:sz w:val="24"/>
          <w:szCs w:val="24"/>
          <w:lang w:val="es-VE" w:eastAsia="es-VE"/>
        </w:rPr>
        <w:t xml:space="preserve">tinentes, tal como lo establece </w:t>
      </w:r>
      <w:r w:rsidRPr="004A3646">
        <w:rPr>
          <w:rFonts w:ascii="Times New Roman" w:eastAsia="Times New Roman" w:hAnsi="Times New Roman"/>
          <w:sz w:val="24"/>
          <w:szCs w:val="24"/>
          <w:lang w:val="es-VE" w:eastAsia="es-VE"/>
        </w:rPr>
        <w:t xml:space="preserve">el artículo 48, de la Ley Orgánica de Procedimientos Administrativos (LOPA). </w:t>
      </w:r>
    </w:p>
    <w:p w14:paraId="7C9242CB" w14:textId="082643BD" w:rsidR="004A3646" w:rsidRPr="004A3646" w:rsidRDefault="004A3646" w:rsidP="005B1F32">
      <w:pPr>
        <w:spacing w:after="0" w:line="240" w:lineRule="auto"/>
        <w:ind w:left="142"/>
        <w:jc w:val="both"/>
        <w:rPr>
          <w:rFonts w:ascii="Times New Roman" w:eastAsia="Times New Roman" w:hAnsi="Times New Roman"/>
          <w:sz w:val="24"/>
          <w:szCs w:val="24"/>
          <w:lang w:val="es-VE" w:eastAsia="es-VE"/>
        </w:rPr>
      </w:pPr>
      <w:r w:rsidRPr="004A3646">
        <w:rPr>
          <w:rFonts w:ascii="Times New Roman" w:eastAsia="Times New Roman" w:hAnsi="Times New Roman"/>
          <w:sz w:val="24"/>
          <w:szCs w:val="24"/>
          <w:lang w:val="es-VE" w:eastAsia="es-VE"/>
        </w:rPr>
        <w:t>Recomienda a este Máximo Organismo notificar al Consejo de Facultad de Ciencias Económicas y Sociales, para que facilite y de ser posible, realice dicha notificación. Igualmente, solicita se consigne por ante esa Comisión copia de la notificación firmada como recibida por la Licenciada Lorena Beatriz Barrios de Márquez</w:t>
      </w:r>
      <w:r w:rsidR="003C5072">
        <w:rPr>
          <w:rFonts w:ascii="Times New Roman" w:eastAsia="Times New Roman" w:hAnsi="Times New Roman"/>
          <w:sz w:val="24"/>
          <w:szCs w:val="24"/>
          <w:lang w:val="es-VE" w:eastAsia="es-VE"/>
        </w:rPr>
        <w:t>.</w:t>
      </w:r>
    </w:p>
    <w:p w14:paraId="716F03C8" w14:textId="414B8432" w:rsidR="004A3646" w:rsidRDefault="004A3646" w:rsidP="005B1F32">
      <w:pPr>
        <w:spacing w:after="0" w:line="240" w:lineRule="auto"/>
        <w:ind w:left="142"/>
        <w:jc w:val="both"/>
        <w:rPr>
          <w:rFonts w:ascii="Times New Roman" w:eastAsia="Times New Roman" w:hAnsi="Times New Roman"/>
          <w:b/>
          <w:sz w:val="24"/>
          <w:szCs w:val="24"/>
          <w:lang w:val="es-VE" w:eastAsia="es-VE"/>
        </w:rPr>
      </w:pPr>
      <w:r w:rsidRPr="004A3646">
        <w:rPr>
          <w:rFonts w:ascii="Times New Roman" w:eastAsia="Times New Roman" w:hAnsi="Times New Roman"/>
          <w:b/>
          <w:sz w:val="24"/>
          <w:szCs w:val="24"/>
          <w:lang w:val="es-VE" w:eastAsia="es-VE"/>
        </w:rPr>
        <w:t>decisión: Acordó remitirle la comunicación, para su atención directa.</w:t>
      </w:r>
    </w:p>
    <w:p w14:paraId="091B493C" w14:textId="76D538D1" w:rsidR="00506E29" w:rsidRDefault="00506E29" w:rsidP="005B1F32">
      <w:pPr>
        <w:spacing w:after="0" w:line="240" w:lineRule="auto"/>
        <w:ind w:left="142"/>
        <w:jc w:val="both"/>
        <w:rPr>
          <w:rFonts w:ascii="Times New Roman" w:eastAsia="Times New Roman" w:hAnsi="Times New Roman"/>
          <w:b/>
          <w:sz w:val="24"/>
          <w:szCs w:val="24"/>
          <w:lang w:val="es-VE" w:eastAsia="es-VE"/>
        </w:rPr>
      </w:pPr>
    </w:p>
    <w:p w14:paraId="0DE1E81F" w14:textId="2A09E885" w:rsidR="00506E29" w:rsidRDefault="00506E2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CU-2011/17.</w:t>
      </w:r>
    </w:p>
    <w:p w14:paraId="66733F15" w14:textId="77777777" w:rsidR="00506E29" w:rsidRDefault="00506E2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06E29">
        <w:rPr>
          <w:rFonts w:ascii="Times New Roman" w:eastAsia="Times New Roman" w:hAnsi="Times New Roman"/>
          <w:sz w:val="24"/>
          <w:szCs w:val="24"/>
          <w:lang w:val="es-VE" w:eastAsia="es-VE"/>
        </w:rPr>
        <w:t xml:space="preserve">omunicación </w:t>
      </w:r>
      <w:proofErr w:type="spellStart"/>
      <w:r w:rsidRPr="00506E29">
        <w:rPr>
          <w:rFonts w:ascii="Times New Roman" w:eastAsia="Times New Roman" w:hAnsi="Times New Roman"/>
          <w:sz w:val="24"/>
          <w:szCs w:val="24"/>
          <w:lang w:val="es-VE" w:eastAsia="es-VE"/>
        </w:rPr>
        <w:t>N°</w:t>
      </w:r>
      <w:proofErr w:type="spellEnd"/>
      <w:r w:rsidRPr="00506E29">
        <w:rPr>
          <w:rFonts w:ascii="Times New Roman" w:eastAsia="Times New Roman" w:hAnsi="Times New Roman"/>
          <w:sz w:val="24"/>
          <w:szCs w:val="24"/>
          <w:lang w:val="es-VE" w:eastAsia="es-VE"/>
        </w:rPr>
        <w:t xml:space="preserve"> V.Ac.0342.2017 de fecha 05.10.2017, suscrita por la Profesora Patricia Rosenzweig Levy, Vicerrectora Académica, mediante la cual remite comunicación </w:t>
      </w:r>
      <w:proofErr w:type="spellStart"/>
      <w:r w:rsidRPr="00506E29">
        <w:rPr>
          <w:rFonts w:ascii="Times New Roman" w:eastAsia="Times New Roman" w:hAnsi="Times New Roman"/>
          <w:sz w:val="24"/>
          <w:szCs w:val="24"/>
          <w:lang w:val="es-VE" w:eastAsia="es-VE"/>
        </w:rPr>
        <w:t>N°</w:t>
      </w:r>
      <w:proofErr w:type="spellEnd"/>
      <w:r w:rsidRPr="00506E29">
        <w:rPr>
          <w:rFonts w:ascii="Times New Roman" w:eastAsia="Times New Roman" w:hAnsi="Times New Roman"/>
          <w:sz w:val="24"/>
          <w:szCs w:val="24"/>
          <w:lang w:val="es-VE" w:eastAsia="es-VE"/>
        </w:rPr>
        <w:t xml:space="preserve"> AA-0066 de fecha 03.10.2017, suscrito por el Profesor Rafael Solórzano, </w:t>
      </w:r>
      <w:r>
        <w:rPr>
          <w:rFonts w:ascii="Times New Roman" w:eastAsia="Times New Roman" w:hAnsi="Times New Roman"/>
          <w:sz w:val="24"/>
          <w:szCs w:val="24"/>
          <w:lang w:val="es-VE" w:eastAsia="es-VE"/>
        </w:rPr>
        <w:t xml:space="preserve">Coordinador de la Comisión de </w:t>
      </w:r>
      <w:r w:rsidRPr="00506E29">
        <w:rPr>
          <w:rFonts w:ascii="Times New Roman" w:eastAsia="Times New Roman" w:hAnsi="Times New Roman"/>
          <w:sz w:val="24"/>
          <w:szCs w:val="24"/>
          <w:lang w:val="es-VE" w:eastAsia="es-VE"/>
        </w:rPr>
        <w:t xml:space="preserve">Auditoría Académica, mediante la cual remite el: </w:t>
      </w:r>
    </w:p>
    <w:p w14:paraId="599C46AD" w14:textId="77777777" w:rsidR="00506E29" w:rsidRDefault="00506E29" w:rsidP="005B1F32">
      <w:pPr>
        <w:spacing w:after="0" w:line="240" w:lineRule="auto"/>
        <w:ind w:left="142"/>
        <w:jc w:val="both"/>
        <w:rPr>
          <w:rFonts w:ascii="Times New Roman" w:eastAsia="Times New Roman" w:hAnsi="Times New Roman"/>
          <w:sz w:val="24"/>
          <w:szCs w:val="24"/>
          <w:lang w:val="es-VE" w:eastAsia="es-VE"/>
        </w:rPr>
      </w:pPr>
    </w:p>
    <w:p w14:paraId="6368CD30" w14:textId="7231D952" w:rsidR="00506E29" w:rsidRDefault="00506E29" w:rsidP="005B1F32">
      <w:pPr>
        <w:spacing w:after="0" w:line="240" w:lineRule="auto"/>
        <w:ind w:left="142"/>
        <w:jc w:val="both"/>
        <w:rPr>
          <w:rFonts w:ascii="Times New Roman" w:eastAsia="Times New Roman" w:hAnsi="Times New Roman"/>
          <w:sz w:val="24"/>
          <w:szCs w:val="24"/>
          <w:lang w:val="es-VE" w:eastAsia="es-VE"/>
        </w:rPr>
      </w:pPr>
      <w:r w:rsidRPr="00506E29">
        <w:rPr>
          <w:rFonts w:ascii="Times New Roman" w:eastAsia="Times New Roman" w:hAnsi="Times New Roman"/>
          <w:sz w:val="24"/>
          <w:szCs w:val="24"/>
          <w:lang w:val="es-VE" w:eastAsia="es-VE"/>
        </w:rPr>
        <w:t xml:space="preserve">Informe </w:t>
      </w:r>
      <w:proofErr w:type="spellStart"/>
      <w:r w:rsidRPr="00506E29">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506E29">
        <w:rPr>
          <w:rFonts w:ascii="Times New Roman" w:eastAsia="Times New Roman" w:hAnsi="Times New Roman"/>
          <w:sz w:val="24"/>
          <w:szCs w:val="24"/>
          <w:lang w:val="es-VE" w:eastAsia="es-VE"/>
        </w:rPr>
        <w:t xml:space="preserve"> CAA-0137 de fecha 3 de octubre de 2017, suscrito por los Miembros de la Comisión de Auditoria Académica, informando que en reunión ordinaria del día </w:t>
      </w:r>
      <w:r w:rsidRPr="00506E29">
        <w:rPr>
          <w:rFonts w:ascii="Times New Roman" w:eastAsia="Times New Roman" w:hAnsi="Times New Roman"/>
          <w:sz w:val="24"/>
          <w:szCs w:val="24"/>
          <w:lang w:val="es-VE" w:eastAsia="es-VE"/>
        </w:rPr>
        <w:lastRenderedPageBreak/>
        <w:t xml:space="preserve">de hoy, consideró la comunicación </w:t>
      </w:r>
      <w:proofErr w:type="spellStart"/>
      <w:r w:rsidRPr="00506E29">
        <w:rPr>
          <w:rFonts w:ascii="Times New Roman" w:eastAsia="Times New Roman" w:hAnsi="Times New Roman"/>
          <w:sz w:val="24"/>
          <w:szCs w:val="24"/>
          <w:lang w:val="es-VE" w:eastAsia="es-VE"/>
        </w:rPr>
        <w:t>N°</w:t>
      </w:r>
      <w:proofErr w:type="spellEnd"/>
      <w:r w:rsidRPr="00506E29">
        <w:rPr>
          <w:rFonts w:ascii="Times New Roman" w:eastAsia="Times New Roman" w:hAnsi="Times New Roman"/>
          <w:sz w:val="24"/>
          <w:szCs w:val="24"/>
          <w:lang w:val="es-VE" w:eastAsia="es-VE"/>
        </w:rPr>
        <w:t xml:space="preserve"> 0813/17 de fecha 19.09.2017, suscrita por usted, relacionada con la solicitud de llamado a concurso de credenciales para un (1) cargo de Instructor a Dedicación Exclusiva en el </w:t>
      </w:r>
      <w:r w:rsidRPr="009868AD">
        <w:rPr>
          <w:rFonts w:ascii="Times New Roman" w:eastAsia="Times New Roman" w:hAnsi="Times New Roman"/>
          <w:b/>
          <w:sz w:val="24"/>
          <w:szCs w:val="24"/>
          <w:lang w:val="es-VE" w:eastAsia="es-VE"/>
        </w:rPr>
        <w:t>área de Matemática Estadística</w:t>
      </w:r>
      <w:r w:rsidRPr="00506E29">
        <w:rPr>
          <w:rFonts w:ascii="Times New Roman" w:eastAsia="Times New Roman" w:hAnsi="Times New Roman"/>
          <w:sz w:val="24"/>
          <w:szCs w:val="24"/>
          <w:lang w:val="es-VE" w:eastAsia="es-VE"/>
        </w:rPr>
        <w:t xml:space="preserve">, adscrito al Departamento de </w:t>
      </w:r>
      <w:proofErr w:type="spellStart"/>
      <w:r w:rsidRPr="00506E29">
        <w:rPr>
          <w:rFonts w:ascii="Times New Roman" w:eastAsia="Times New Roman" w:hAnsi="Times New Roman"/>
          <w:sz w:val="24"/>
          <w:szCs w:val="24"/>
          <w:lang w:val="es-VE" w:eastAsia="es-VE"/>
        </w:rPr>
        <w:t>Estadistica</w:t>
      </w:r>
      <w:proofErr w:type="spellEnd"/>
      <w:r w:rsidRPr="00506E29">
        <w:rPr>
          <w:rFonts w:ascii="Times New Roman" w:eastAsia="Times New Roman" w:hAnsi="Times New Roman"/>
          <w:sz w:val="24"/>
          <w:szCs w:val="24"/>
          <w:lang w:val="es-VE" w:eastAsia="es-VE"/>
        </w:rPr>
        <w:t xml:space="preserve"> de la Escuela de </w:t>
      </w:r>
      <w:proofErr w:type="spellStart"/>
      <w:r w:rsidRPr="00506E29">
        <w:rPr>
          <w:rFonts w:ascii="Times New Roman" w:eastAsia="Times New Roman" w:hAnsi="Times New Roman"/>
          <w:sz w:val="24"/>
          <w:szCs w:val="24"/>
          <w:lang w:val="es-VE" w:eastAsia="es-VE"/>
        </w:rPr>
        <w:t>Estadistica</w:t>
      </w:r>
      <w:proofErr w:type="spellEnd"/>
      <w:r w:rsidRPr="00506E29">
        <w:rPr>
          <w:rFonts w:ascii="Times New Roman" w:eastAsia="Times New Roman" w:hAnsi="Times New Roman"/>
          <w:sz w:val="24"/>
          <w:szCs w:val="24"/>
          <w:lang w:val="es-VE" w:eastAsia="es-VE"/>
        </w:rPr>
        <w:t xml:space="preserve"> de la Facultad de Ciencias Económicas y Sociales. Los recursos están previstos en la renuncia, a partir del 17.04.2017, presentada por el Profesor </w:t>
      </w:r>
      <w:proofErr w:type="spellStart"/>
      <w:r w:rsidRPr="00506E29">
        <w:rPr>
          <w:rFonts w:ascii="Times New Roman" w:eastAsia="Times New Roman" w:hAnsi="Times New Roman"/>
          <w:sz w:val="24"/>
          <w:szCs w:val="24"/>
          <w:lang w:val="es-VE" w:eastAsia="es-VE"/>
        </w:rPr>
        <w:t>Igsil</w:t>
      </w:r>
      <w:proofErr w:type="spellEnd"/>
      <w:r w:rsidRPr="00506E29">
        <w:rPr>
          <w:rFonts w:ascii="Times New Roman" w:eastAsia="Times New Roman" w:hAnsi="Times New Roman"/>
          <w:sz w:val="24"/>
          <w:szCs w:val="24"/>
          <w:lang w:val="es-VE" w:eastAsia="es-VE"/>
        </w:rPr>
        <w:t xml:space="preserve"> Augusto Dávila Montenegro, Asistente a Dedicación Exclusiva, aproba</w:t>
      </w:r>
      <w:r w:rsidR="009868AD">
        <w:rPr>
          <w:rFonts w:ascii="Times New Roman" w:eastAsia="Times New Roman" w:hAnsi="Times New Roman"/>
          <w:sz w:val="24"/>
          <w:szCs w:val="24"/>
          <w:lang w:val="es-VE" w:eastAsia="es-VE"/>
        </w:rPr>
        <w:t xml:space="preserve">da por el Consejo Universitario </w:t>
      </w:r>
      <w:r w:rsidRPr="00506E29">
        <w:rPr>
          <w:rFonts w:ascii="Times New Roman" w:eastAsia="Times New Roman" w:hAnsi="Times New Roman"/>
          <w:sz w:val="24"/>
          <w:szCs w:val="24"/>
          <w:lang w:val="es-VE" w:eastAsia="es-VE"/>
        </w:rPr>
        <w:t>según Resolución CU/DAP 1880 de fecha 22.05.2017.</w:t>
      </w:r>
    </w:p>
    <w:p w14:paraId="7D6B0A28" w14:textId="77777777" w:rsidR="009868AD" w:rsidRPr="00506E29" w:rsidRDefault="009868AD" w:rsidP="005B1F32">
      <w:pPr>
        <w:spacing w:after="0" w:line="240" w:lineRule="auto"/>
        <w:ind w:left="142"/>
        <w:jc w:val="both"/>
        <w:rPr>
          <w:rFonts w:ascii="Times New Roman" w:eastAsia="Times New Roman" w:hAnsi="Times New Roman"/>
          <w:sz w:val="24"/>
          <w:szCs w:val="24"/>
          <w:lang w:val="es-VE" w:eastAsia="es-VE"/>
        </w:rPr>
      </w:pPr>
    </w:p>
    <w:p w14:paraId="46948CAB" w14:textId="0E71ABFA" w:rsidR="00506E29" w:rsidRDefault="00506E29" w:rsidP="005B1F32">
      <w:pPr>
        <w:spacing w:after="0" w:line="240" w:lineRule="auto"/>
        <w:ind w:left="142"/>
        <w:jc w:val="both"/>
        <w:rPr>
          <w:rFonts w:ascii="Times New Roman" w:eastAsia="Times New Roman" w:hAnsi="Times New Roman"/>
          <w:sz w:val="24"/>
          <w:szCs w:val="24"/>
          <w:lang w:val="es-VE" w:eastAsia="es-VE"/>
        </w:rPr>
      </w:pPr>
      <w:r w:rsidRPr="00506E29">
        <w:rPr>
          <w:rFonts w:ascii="Times New Roman" w:eastAsia="Times New Roman" w:hAnsi="Times New Roman"/>
          <w:sz w:val="24"/>
          <w:szCs w:val="24"/>
          <w:lang w:val="es-VE" w:eastAsia="es-VE"/>
        </w:rPr>
        <w:t xml:space="preserve">Tomando en cuenta la información suministrada por el Consejo Universitario, por el Consejo de Facultad, por el </w:t>
      </w:r>
      <w:proofErr w:type="gramStart"/>
      <w:r w:rsidRPr="00506E29">
        <w:rPr>
          <w:rFonts w:ascii="Times New Roman" w:eastAsia="Times New Roman" w:hAnsi="Times New Roman"/>
          <w:sz w:val="24"/>
          <w:szCs w:val="24"/>
          <w:lang w:val="es-VE" w:eastAsia="es-VE"/>
        </w:rPr>
        <w:t>Director</w:t>
      </w:r>
      <w:proofErr w:type="gramEnd"/>
      <w:r w:rsidRPr="00506E29">
        <w:rPr>
          <w:rFonts w:ascii="Times New Roman" w:eastAsia="Times New Roman" w:hAnsi="Times New Roman"/>
          <w:sz w:val="24"/>
          <w:szCs w:val="24"/>
          <w:lang w:val="es-VE" w:eastAsia="es-VE"/>
        </w:rPr>
        <w:t xml:space="preserve"> de Escuela, por la Dirección de Asuntos Profesorales, y luego de verificar la disponibilidad presupuestaria, </w:t>
      </w:r>
      <w:r w:rsidRPr="009868AD">
        <w:rPr>
          <w:rFonts w:ascii="Times New Roman" w:eastAsia="Times New Roman" w:hAnsi="Times New Roman"/>
          <w:b/>
          <w:sz w:val="24"/>
          <w:szCs w:val="24"/>
          <w:u w:val="single"/>
          <w:lang w:val="es-VE" w:eastAsia="es-VE"/>
        </w:rPr>
        <w:t>esta Comisión recomienda:</w:t>
      </w:r>
    </w:p>
    <w:p w14:paraId="39DF4AA5" w14:textId="77777777" w:rsidR="009868AD" w:rsidRPr="00506E29" w:rsidRDefault="009868AD" w:rsidP="005B1F32">
      <w:pPr>
        <w:spacing w:after="0" w:line="240" w:lineRule="auto"/>
        <w:ind w:left="142"/>
        <w:jc w:val="both"/>
        <w:rPr>
          <w:rFonts w:ascii="Times New Roman" w:eastAsia="Times New Roman" w:hAnsi="Times New Roman"/>
          <w:sz w:val="24"/>
          <w:szCs w:val="24"/>
          <w:lang w:val="es-VE" w:eastAsia="es-VE"/>
        </w:rPr>
      </w:pPr>
    </w:p>
    <w:p w14:paraId="4BE55AFB" w14:textId="463F77F4" w:rsidR="00506E29" w:rsidRDefault="00506E29" w:rsidP="005B1F32">
      <w:pPr>
        <w:spacing w:after="0" w:line="240" w:lineRule="auto"/>
        <w:ind w:left="142"/>
        <w:jc w:val="both"/>
        <w:rPr>
          <w:rFonts w:ascii="Times New Roman" w:eastAsia="Times New Roman" w:hAnsi="Times New Roman"/>
          <w:sz w:val="24"/>
          <w:szCs w:val="24"/>
          <w:lang w:val="es-VE" w:eastAsia="es-VE"/>
        </w:rPr>
      </w:pPr>
      <w:r w:rsidRPr="00506E29">
        <w:rPr>
          <w:rFonts w:ascii="Times New Roman" w:eastAsia="Times New Roman" w:hAnsi="Times New Roman"/>
          <w:sz w:val="24"/>
          <w:szCs w:val="24"/>
          <w:lang w:val="es-VE" w:eastAsia="es-VE"/>
        </w:rPr>
        <w:t>Autorizar la creación y el llamado a concurso de credenciales para un (1) cargo de Instructor a Dedicación Exclusiva en el área Matemática Estadística, adscrito al Departamento de Estadística de la Escuela de Estadística, a fin de atender actividades de docencia y de investigación en dicha área. Fecha de ingreso: 01.11.2017.</w:t>
      </w:r>
    </w:p>
    <w:p w14:paraId="0BE9A795" w14:textId="77777777" w:rsidR="009868AD" w:rsidRPr="00506E29" w:rsidRDefault="009868AD" w:rsidP="005B1F32">
      <w:pPr>
        <w:spacing w:after="0" w:line="240" w:lineRule="auto"/>
        <w:ind w:left="142"/>
        <w:jc w:val="both"/>
        <w:rPr>
          <w:rFonts w:ascii="Times New Roman" w:eastAsia="Times New Roman" w:hAnsi="Times New Roman"/>
          <w:sz w:val="24"/>
          <w:szCs w:val="24"/>
          <w:lang w:val="es-VE" w:eastAsia="es-VE"/>
        </w:rPr>
      </w:pPr>
    </w:p>
    <w:p w14:paraId="38E02760" w14:textId="77777777" w:rsidR="00506E29" w:rsidRPr="00506E29" w:rsidRDefault="00506E29" w:rsidP="005B1F32">
      <w:pPr>
        <w:spacing w:after="0" w:line="240" w:lineRule="auto"/>
        <w:ind w:left="142"/>
        <w:jc w:val="both"/>
        <w:rPr>
          <w:rFonts w:ascii="Times New Roman" w:eastAsia="Times New Roman" w:hAnsi="Times New Roman"/>
          <w:sz w:val="24"/>
          <w:szCs w:val="24"/>
          <w:lang w:val="es-VE" w:eastAsia="es-VE"/>
        </w:rPr>
      </w:pPr>
      <w:r w:rsidRPr="00506E29">
        <w:rPr>
          <w:rFonts w:ascii="Times New Roman" w:eastAsia="Times New Roman" w:hAnsi="Times New Roman"/>
          <w:sz w:val="24"/>
          <w:szCs w:val="24"/>
          <w:lang w:val="es-VE" w:eastAsia="es-VE"/>
        </w:rPr>
        <w:t>La disponibilidad presupuestaria existe en la Dirección de Programación y Presupuesto según oficio DPP-1083.17 de fecha 19.06.2017.</w:t>
      </w:r>
    </w:p>
    <w:p w14:paraId="3ED92E41" w14:textId="4B49EE91" w:rsidR="009868AD" w:rsidRPr="009868AD" w:rsidRDefault="009868AD" w:rsidP="005B1F32">
      <w:pPr>
        <w:spacing w:after="0" w:line="240" w:lineRule="auto"/>
        <w:ind w:left="142"/>
        <w:jc w:val="both"/>
        <w:rPr>
          <w:rFonts w:ascii="Times New Roman" w:eastAsia="Times New Roman" w:hAnsi="Times New Roman"/>
          <w:b/>
          <w:sz w:val="24"/>
          <w:szCs w:val="24"/>
          <w:lang w:val="es-VE" w:eastAsia="es-VE"/>
        </w:rPr>
      </w:pPr>
      <w:r w:rsidRPr="009868AD">
        <w:rPr>
          <w:rFonts w:ascii="Times New Roman" w:eastAsia="Times New Roman" w:hAnsi="Times New Roman"/>
          <w:b/>
          <w:sz w:val="24"/>
          <w:szCs w:val="24"/>
          <w:lang w:val="es-VE" w:eastAsia="es-VE"/>
        </w:rPr>
        <w:t>Decisión: A</w:t>
      </w:r>
      <w:r w:rsidR="00506E29" w:rsidRPr="009868AD">
        <w:rPr>
          <w:rFonts w:ascii="Times New Roman" w:eastAsia="Times New Roman" w:hAnsi="Times New Roman"/>
          <w:b/>
          <w:sz w:val="24"/>
          <w:szCs w:val="24"/>
          <w:lang w:val="es-VE" w:eastAsia="es-VE"/>
        </w:rPr>
        <w:t>probó el informe.</w:t>
      </w:r>
    </w:p>
    <w:p w14:paraId="61EFAC0F" w14:textId="5FD91D1E" w:rsidR="00382A6B" w:rsidRDefault="00382A6B" w:rsidP="005B1F32">
      <w:pPr>
        <w:spacing w:after="0" w:line="240" w:lineRule="auto"/>
        <w:ind w:left="142"/>
        <w:jc w:val="both"/>
        <w:rPr>
          <w:rFonts w:ascii="Times New Roman" w:eastAsia="Times New Roman" w:hAnsi="Times New Roman"/>
          <w:b/>
          <w:sz w:val="24"/>
          <w:szCs w:val="24"/>
          <w:lang w:val="es-VE" w:eastAsia="es-VE"/>
        </w:rPr>
      </w:pPr>
    </w:p>
    <w:p w14:paraId="273EEE2D" w14:textId="1BAD82B0" w:rsidR="00EE288D" w:rsidRDefault="00EE288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6B0C98D2" w14:textId="5D4FAEFE" w:rsidR="00EE288D" w:rsidRDefault="00EE288D" w:rsidP="005B1F32">
      <w:pPr>
        <w:spacing w:after="0" w:line="240" w:lineRule="auto"/>
        <w:ind w:left="142"/>
        <w:jc w:val="both"/>
        <w:rPr>
          <w:rFonts w:ascii="Times New Roman" w:eastAsia="Times New Roman" w:hAnsi="Times New Roman"/>
          <w:b/>
          <w:sz w:val="24"/>
          <w:szCs w:val="24"/>
          <w:lang w:val="es-VE" w:eastAsia="es-VE"/>
        </w:rPr>
      </w:pPr>
    </w:p>
    <w:p w14:paraId="7537BFDC" w14:textId="18095ED7" w:rsidR="00EE288D" w:rsidRDefault="00EE288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CU-2006/17.</w:t>
      </w:r>
    </w:p>
    <w:p w14:paraId="12425FD9" w14:textId="77777777" w:rsidR="00A77A5C" w:rsidRDefault="0006713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67139">
        <w:rPr>
          <w:rFonts w:ascii="Times New Roman" w:eastAsia="Times New Roman" w:hAnsi="Times New Roman"/>
          <w:sz w:val="24"/>
          <w:szCs w:val="24"/>
          <w:lang w:val="es-VE" w:eastAsia="es-VE"/>
        </w:rPr>
        <w:t xml:space="preserve">omunicación </w:t>
      </w:r>
      <w:proofErr w:type="spellStart"/>
      <w:r w:rsidRPr="00067139">
        <w:rPr>
          <w:rFonts w:ascii="Times New Roman" w:eastAsia="Times New Roman" w:hAnsi="Times New Roman"/>
          <w:sz w:val="24"/>
          <w:szCs w:val="24"/>
          <w:lang w:val="es-VE" w:eastAsia="es-VE"/>
        </w:rPr>
        <w:t>N°</w:t>
      </w:r>
      <w:proofErr w:type="spellEnd"/>
      <w:r w:rsidRPr="00067139">
        <w:rPr>
          <w:rFonts w:ascii="Times New Roman" w:eastAsia="Times New Roman" w:hAnsi="Times New Roman"/>
          <w:sz w:val="24"/>
          <w:szCs w:val="24"/>
          <w:lang w:val="es-VE" w:eastAsia="es-VE"/>
        </w:rPr>
        <w:t xml:space="preserve"> AA-0066 de fecha 03.10.2017, suscrito por el Profesor Rafael Solórzano, Coordinador de la Comisión de Auditoria Académica, median</w:t>
      </w:r>
      <w:r w:rsidR="00A77A5C">
        <w:rPr>
          <w:rFonts w:ascii="Times New Roman" w:eastAsia="Times New Roman" w:hAnsi="Times New Roman"/>
          <w:sz w:val="24"/>
          <w:szCs w:val="24"/>
          <w:lang w:val="es-VE" w:eastAsia="es-VE"/>
        </w:rPr>
        <w:t xml:space="preserve">te la cual remite el: </w:t>
      </w:r>
    </w:p>
    <w:p w14:paraId="6B209452" w14:textId="77777777" w:rsidR="00A77A5C" w:rsidRDefault="00A77A5C" w:rsidP="005B1F32">
      <w:pPr>
        <w:spacing w:after="0" w:line="240" w:lineRule="auto"/>
        <w:ind w:left="142"/>
        <w:jc w:val="both"/>
        <w:rPr>
          <w:rFonts w:ascii="Times New Roman" w:eastAsia="Times New Roman" w:hAnsi="Times New Roman"/>
          <w:sz w:val="24"/>
          <w:szCs w:val="24"/>
          <w:lang w:val="es-VE" w:eastAsia="es-VE"/>
        </w:rPr>
      </w:pPr>
    </w:p>
    <w:p w14:paraId="0BC2ECD2" w14:textId="77777777" w:rsidR="00A77A5C" w:rsidRDefault="00A77A5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Informe </w:t>
      </w:r>
      <w:proofErr w:type="spellStart"/>
      <w:r>
        <w:rPr>
          <w:rFonts w:ascii="Times New Roman" w:eastAsia="Times New Roman" w:hAnsi="Times New Roman"/>
          <w:sz w:val="24"/>
          <w:szCs w:val="24"/>
          <w:lang w:val="es-VE" w:eastAsia="es-VE"/>
        </w:rPr>
        <w:t>N°</w:t>
      </w:r>
      <w:proofErr w:type="spellEnd"/>
      <w:r w:rsidR="00067139" w:rsidRPr="00067139">
        <w:rPr>
          <w:rFonts w:ascii="Times New Roman" w:eastAsia="Times New Roman" w:hAnsi="Times New Roman"/>
          <w:sz w:val="24"/>
          <w:szCs w:val="24"/>
          <w:lang w:val="es-VE" w:eastAsia="es-VE"/>
        </w:rPr>
        <w:t xml:space="preserve"> CAA-0132 de fecha 3 de octubre de 2017, suscrita por los Miembros de la Comisión de Auditoría Académica, informando que en reunión ordinaria del </w:t>
      </w:r>
      <w:proofErr w:type="spellStart"/>
      <w:r w:rsidR="00067139" w:rsidRPr="00067139">
        <w:rPr>
          <w:rFonts w:ascii="Times New Roman" w:eastAsia="Times New Roman" w:hAnsi="Times New Roman"/>
          <w:sz w:val="24"/>
          <w:szCs w:val="24"/>
          <w:lang w:val="es-VE" w:eastAsia="es-VE"/>
        </w:rPr>
        <w:t>dia</w:t>
      </w:r>
      <w:proofErr w:type="spellEnd"/>
      <w:r w:rsidR="00067139" w:rsidRPr="00067139">
        <w:rPr>
          <w:rFonts w:ascii="Times New Roman" w:eastAsia="Times New Roman" w:hAnsi="Times New Roman"/>
          <w:sz w:val="24"/>
          <w:szCs w:val="24"/>
          <w:lang w:val="es-VE" w:eastAsia="es-VE"/>
        </w:rPr>
        <w:t xml:space="preserve"> de hoy, consideró la comunicación CON/FAC </w:t>
      </w:r>
      <w:proofErr w:type="spellStart"/>
      <w:r w:rsidR="00067139" w:rsidRPr="00067139">
        <w:rPr>
          <w:rFonts w:ascii="Times New Roman" w:eastAsia="Times New Roman" w:hAnsi="Times New Roman"/>
          <w:sz w:val="24"/>
          <w:szCs w:val="24"/>
          <w:lang w:val="es-VE" w:eastAsia="es-VE"/>
        </w:rPr>
        <w:t>N°</w:t>
      </w:r>
      <w:proofErr w:type="spellEnd"/>
      <w:r w:rsidR="00067139" w:rsidRPr="00067139">
        <w:rPr>
          <w:rFonts w:ascii="Times New Roman" w:eastAsia="Times New Roman" w:hAnsi="Times New Roman"/>
          <w:sz w:val="24"/>
          <w:szCs w:val="24"/>
          <w:lang w:val="es-VE" w:eastAsia="es-VE"/>
        </w:rPr>
        <w:t xml:space="preserve"> 414/17 de fecha 12.09.2017, suscrita por usted, referente a la solicitud de autorización para el llamado a concurso de credenciales para cubrir tres (3) cargos de Instructor a Dedicación Exclusiva en las </w:t>
      </w:r>
      <w:r w:rsidR="00067139" w:rsidRPr="00A77A5C">
        <w:rPr>
          <w:rFonts w:ascii="Times New Roman" w:eastAsia="Times New Roman" w:hAnsi="Times New Roman"/>
          <w:b/>
          <w:sz w:val="24"/>
          <w:szCs w:val="24"/>
          <w:lang w:val="es-VE" w:eastAsia="es-VE"/>
        </w:rPr>
        <w:t xml:space="preserve">áreas: Física del Estado Sólido, </w:t>
      </w:r>
      <w:proofErr w:type="spellStart"/>
      <w:r w:rsidR="00067139" w:rsidRPr="00A77A5C">
        <w:rPr>
          <w:rFonts w:ascii="Times New Roman" w:eastAsia="Times New Roman" w:hAnsi="Times New Roman"/>
          <w:b/>
          <w:sz w:val="24"/>
          <w:szCs w:val="24"/>
          <w:lang w:val="es-VE" w:eastAsia="es-VE"/>
        </w:rPr>
        <w:t>Geofisica</w:t>
      </w:r>
      <w:proofErr w:type="spellEnd"/>
      <w:r w:rsidR="00067139" w:rsidRPr="00A77A5C">
        <w:rPr>
          <w:rFonts w:ascii="Times New Roman" w:eastAsia="Times New Roman" w:hAnsi="Times New Roman"/>
          <w:b/>
          <w:sz w:val="24"/>
          <w:szCs w:val="24"/>
          <w:lang w:val="es-VE" w:eastAsia="es-VE"/>
        </w:rPr>
        <w:t xml:space="preserve"> y </w:t>
      </w:r>
      <w:proofErr w:type="spellStart"/>
      <w:r w:rsidR="00067139" w:rsidRPr="00A77A5C">
        <w:rPr>
          <w:rFonts w:ascii="Times New Roman" w:eastAsia="Times New Roman" w:hAnsi="Times New Roman"/>
          <w:b/>
          <w:sz w:val="24"/>
          <w:szCs w:val="24"/>
          <w:lang w:val="es-VE" w:eastAsia="es-VE"/>
        </w:rPr>
        <w:t>Fisica</w:t>
      </w:r>
      <w:proofErr w:type="spellEnd"/>
      <w:r w:rsidR="00067139" w:rsidRPr="00A77A5C">
        <w:rPr>
          <w:rFonts w:ascii="Times New Roman" w:eastAsia="Times New Roman" w:hAnsi="Times New Roman"/>
          <w:b/>
          <w:sz w:val="24"/>
          <w:szCs w:val="24"/>
          <w:lang w:val="es-VE" w:eastAsia="es-VE"/>
        </w:rPr>
        <w:t xml:space="preserve"> de Superficies</w:t>
      </w:r>
      <w:r w:rsidR="00067139" w:rsidRPr="00067139">
        <w:rPr>
          <w:rFonts w:ascii="Times New Roman" w:eastAsia="Times New Roman" w:hAnsi="Times New Roman"/>
          <w:sz w:val="24"/>
          <w:szCs w:val="24"/>
          <w:lang w:val="es-VE" w:eastAsia="es-VE"/>
        </w:rPr>
        <w:t xml:space="preserve">, adscritos al Departamento de </w:t>
      </w:r>
      <w:proofErr w:type="spellStart"/>
      <w:r w:rsidR="00067139" w:rsidRPr="00067139">
        <w:rPr>
          <w:rFonts w:ascii="Times New Roman" w:eastAsia="Times New Roman" w:hAnsi="Times New Roman"/>
          <w:sz w:val="24"/>
          <w:szCs w:val="24"/>
          <w:lang w:val="es-VE" w:eastAsia="es-VE"/>
        </w:rPr>
        <w:t>Fisica</w:t>
      </w:r>
      <w:proofErr w:type="spellEnd"/>
      <w:r w:rsidR="00067139" w:rsidRPr="00067139">
        <w:rPr>
          <w:rFonts w:ascii="Times New Roman" w:eastAsia="Times New Roman" w:hAnsi="Times New Roman"/>
          <w:sz w:val="24"/>
          <w:szCs w:val="24"/>
          <w:lang w:val="es-VE" w:eastAsia="es-VE"/>
        </w:rPr>
        <w:t xml:space="preserve"> de la Facultad de Ciencias. Los recursos están pre</w:t>
      </w:r>
      <w:r>
        <w:rPr>
          <w:rFonts w:ascii="Times New Roman" w:eastAsia="Times New Roman" w:hAnsi="Times New Roman"/>
          <w:sz w:val="24"/>
          <w:szCs w:val="24"/>
          <w:lang w:val="es-VE" w:eastAsia="es-VE"/>
        </w:rPr>
        <w:t xml:space="preserve">vistos en la creación de cargos </w:t>
      </w:r>
      <w:r w:rsidR="00067139" w:rsidRPr="00067139">
        <w:rPr>
          <w:rFonts w:ascii="Times New Roman" w:eastAsia="Times New Roman" w:hAnsi="Times New Roman"/>
          <w:sz w:val="24"/>
          <w:szCs w:val="24"/>
          <w:lang w:val="es-VE" w:eastAsia="es-VE"/>
        </w:rPr>
        <w:t xml:space="preserve">docentes 2017, aprobados por el Consejo Universitario según Resolución CU-0204/17 de fecha 02.02.2017. </w:t>
      </w:r>
    </w:p>
    <w:p w14:paraId="439C7C52" w14:textId="77777777" w:rsidR="00A77A5C" w:rsidRDefault="00A77A5C" w:rsidP="005B1F32">
      <w:pPr>
        <w:spacing w:after="0" w:line="240" w:lineRule="auto"/>
        <w:ind w:left="142"/>
        <w:jc w:val="both"/>
        <w:rPr>
          <w:rFonts w:ascii="Times New Roman" w:eastAsia="Times New Roman" w:hAnsi="Times New Roman"/>
          <w:sz w:val="24"/>
          <w:szCs w:val="24"/>
          <w:lang w:val="es-VE" w:eastAsia="es-VE"/>
        </w:rPr>
      </w:pPr>
    </w:p>
    <w:p w14:paraId="4E9A53E7" w14:textId="77777777" w:rsidR="00A77A5C" w:rsidRDefault="00067139" w:rsidP="005B1F32">
      <w:pPr>
        <w:spacing w:after="0" w:line="240" w:lineRule="auto"/>
        <w:ind w:left="142"/>
        <w:jc w:val="both"/>
        <w:rPr>
          <w:rFonts w:ascii="Times New Roman" w:eastAsia="Times New Roman" w:hAnsi="Times New Roman"/>
          <w:sz w:val="24"/>
          <w:szCs w:val="24"/>
          <w:lang w:val="es-VE" w:eastAsia="es-VE"/>
        </w:rPr>
      </w:pPr>
      <w:r w:rsidRPr="00067139">
        <w:rPr>
          <w:rFonts w:ascii="Times New Roman" w:eastAsia="Times New Roman" w:hAnsi="Times New Roman"/>
          <w:sz w:val="24"/>
          <w:szCs w:val="24"/>
          <w:lang w:val="es-VE" w:eastAsia="es-VE"/>
        </w:rPr>
        <w:t xml:space="preserve">Analizando la información suministrada por el Consejo Universitario, por el Consejo de Facultad, por el </w:t>
      </w:r>
      <w:proofErr w:type="gramStart"/>
      <w:r w:rsidRPr="00067139">
        <w:rPr>
          <w:rFonts w:ascii="Times New Roman" w:eastAsia="Times New Roman" w:hAnsi="Times New Roman"/>
          <w:sz w:val="24"/>
          <w:szCs w:val="24"/>
          <w:lang w:val="es-VE" w:eastAsia="es-VE"/>
        </w:rPr>
        <w:t>Jefe</w:t>
      </w:r>
      <w:proofErr w:type="gramEnd"/>
      <w:r w:rsidRPr="00067139">
        <w:rPr>
          <w:rFonts w:ascii="Times New Roman" w:eastAsia="Times New Roman" w:hAnsi="Times New Roman"/>
          <w:sz w:val="24"/>
          <w:szCs w:val="24"/>
          <w:lang w:val="es-VE" w:eastAsia="es-VE"/>
        </w:rPr>
        <w:t xml:space="preserve"> de Departamento, y luego de verificar la disponibilidad presupuestaria, </w:t>
      </w:r>
      <w:r w:rsidRPr="00A77A5C">
        <w:rPr>
          <w:rFonts w:ascii="Times New Roman" w:eastAsia="Times New Roman" w:hAnsi="Times New Roman"/>
          <w:b/>
          <w:sz w:val="24"/>
          <w:szCs w:val="24"/>
          <w:u w:val="single"/>
          <w:lang w:val="es-VE" w:eastAsia="es-VE"/>
        </w:rPr>
        <w:t>esta Comisión recomienda:</w:t>
      </w:r>
      <w:r w:rsidRPr="00067139">
        <w:rPr>
          <w:rFonts w:ascii="Times New Roman" w:eastAsia="Times New Roman" w:hAnsi="Times New Roman"/>
          <w:sz w:val="24"/>
          <w:szCs w:val="24"/>
          <w:lang w:val="es-VE" w:eastAsia="es-VE"/>
        </w:rPr>
        <w:t xml:space="preserve"> </w:t>
      </w:r>
    </w:p>
    <w:p w14:paraId="1BDD3AA2" w14:textId="77777777" w:rsidR="00A77A5C" w:rsidRDefault="00A77A5C" w:rsidP="005B1F32">
      <w:pPr>
        <w:spacing w:after="0" w:line="240" w:lineRule="auto"/>
        <w:ind w:left="142"/>
        <w:jc w:val="both"/>
        <w:rPr>
          <w:rFonts w:ascii="Times New Roman" w:eastAsia="Times New Roman" w:hAnsi="Times New Roman"/>
          <w:sz w:val="24"/>
          <w:szCs w:val="24"/>
          <w:lang w:val="es-VE" w:eastAsia="es-VE"/>
        </w:rPr>
      </w:pPr>
    </w:p>
    <w:p w14:paraId="78901B98" w14:textId="77777777" w:rsidR="00A77A5C" w:rsidRDefault="00067139" w:rsidP="005B1F32">
      <w:pPr>
        <w:spacing w:after="0" w:line="240" w:lineRule="auto"/>
        <w:ind w:left="142"/>
        <w:jc w:val="both"/>
        <w:rPr>
          <w:rFonts w:ascii="Times New Roman" w:eastAsia="Times New Roman" w:hAnsi="Times New Roman"/>
          <w:sz w:val="24"/>
          <w:szCs w:val="24"/>
          <w:lang w:val="es-VE" w:eastAsia="es-VE"/>
        </w:rPr>
      </w:pPr>
      <w:r w:rsidRPr="00A77A5C">
        <w:rPr>
          <w:rFonts w:ascii="Times New Roman" w:eastAsia="Times New Roman" w:hAnsi="Times New Roman"/>
          <w:b/>
          <w:sz w:val="24"/>
          <w:szCs w:val="24"/>
          <w:lang w:val="es-VE" w:eastAsia="es-VE"/>
        </w:rPr>
        <w:t>1.</w:t>
      </w:r>
      <w:r w:rsidRPr="00067139">
        <w:rPr>
          <w:rFonts w:ascii="Times New Roman" w:eastAsia="Times New Roman" w:hAnsi="Times New Roman"/>
          <w:sz w:val="24"/>
          <w:szCs w:val="24"/>
          <w:lang w:val="es-VE" w:eastAsia="es-VE"/>
        </w:rPr>
        <w:t xml:space="preserve"> Autorizar la creación y el llamado a concurso de credenciales para un (1) cargo de Instructor a Dedicación Exclusiva en el </w:t>
      </w:r>
      <w:r w:rsidRPr="00A77A5C">
        <w:rPr>
          <w:rFonts w:ascii="Times New Roman" w:eastAsia="Times New Roman" w:hAnsi="Times New Roman"/>
          <w:b/>
          <w:sz w:val="24"/>
          <w:szCs w:val="24"/>
          <w:lang w:val="es-VE" w:eastAsia="es-VE"/>
        </w:rPr>
        <w:t xml:space="preserve">área </w:t>
      </w:r>
      <w:proofErr w:type="spellStart"/>
      <w:r w:rsidRPr="00A77A5C">
        <w:rPr>
          <w:rFonts w:ascii="Times New Roman" w:eastAsia="Times New Roman" w:hAnsi="Times New Roman"/>
          <w:b/>
          <w:sz w:val="24"/>
          <w:szCs w:val="24"/>
          <w:lang w:val="es-VE" w:eastAsia="es-VE"/>
        </w:rPr>
        <w:t>Fisica</w:t>
      </w:r>
      <w:proofErr w:type="spellEnd"/>
      <w:r w:rsidRPr="00A77A5C">
        <w:rPr>
          <w:rFonts w:ascii="Times New Roman" w:eastAsia="Times New Roman" w:hAnsi="Times New Roman"/>
          <w:b/>
          <w:sz w:val="24"/>
          <w:szCs w:val="24"/>
          <w:lang w:val="es-VE" w:eastAsia="es-VE"/>
        </w:rPr>
        <w:t xml:space="preserve"> del Estado Sólido</w:t>
      </w:r>
      <w:r w:rsidRPr="00067139">
        <w:rPr>
          <w:rFonts w:ascii="Times New Roman" w:eastAsia="Times New Roman" w:hAnsi="Times New Roman"/>
          <w:sz w:val="24"/>
          <w:szCs w:val="24"/>
          <w:lang w:val="es-VE" w:eastAsia="es-VE"/>
        </w:rPr>
        <w:t xml:space="preserve">, adscrito al Departamento de Física, a fin de atender actividades </w:t>
      </w:r>
      <w:r w:rsidR="00A77A5C">
        <w:rPr>
          <w:rFonts w:ascii="Times New Roman" w:eastAsia="Times New Roman" w:hAnsi="Times New Roman"/>
          <w:sz w:val="24"/>
          <w:szCs w:val="24"/>
          <w:lang w:val="es-VE" w:eastAsia="es-VE"/>
        </w:rPr>
        <w:t xml:space="preserve">de </w:t>
      </w:r>
      <w:r w:rsidRPr="00067139">
        <w:rPr>
          <w:rFonts w:ascii="Times New Roman" w:eastAsia="Times New Roman" w:hAnsi="Times New Roman"/>
          <w:sz w:val="24"/>
          <w:szCs w:val="24"/>
          <w:lang w:val="es-VE" w:eastAsia="es-VE"/>
        </w:rPr>
        <w:t xml:space="preserve">docencia y de investigación en dicha área. </w:t>
      </w:r>
    </w:p>
    <w:p w14:paraId="76DD5472" w14:textId="77777777" w:rsidR="00A77A5C" w:rsidRDefault="00A77A5C" w:rsidP="005B1F32">
      <w:pPr>
        <w:spacing w:after="0" w:line="240" w:lineRule="auto"/>
        <w:ind w:left="142"/>
        <w:jc w:val="both"/>
        <w:rPr>
          <w:rFonts w:ascii="Times New Roman" w:eastAsia="Times New Roman" w:hAnsi="Times New Roman"/>
          <w:sz w:val="24"/>
          <w:szCs w:val="24"/>
          <w:lang w:val="es-VE" w:eastAsia="es-VE"/>
        </w:rPr>
      </w:pPr>
    </w:p>
    <w:p w14:paraId="3BE067DA" w14:textId="23FD99B1" w:rsidR="00067139" w:rsidRDefault="00067139" w:rsidP="005B1F32">
      <w:pPr>
        <w:spacing w:after="0" w:line="240" w:lineRule="auto"/>
        <w:ind w:left="142"/>
        <w:jc w:val="both"/>
        <w:rPr>
          <w:rFonts w:ascii="Times New Roman" w:eastAsia="Times New Roman" w:hAnsi="Times New Roman"/>
          <w:sz w:val="24"/>
          <w:szCs w:val="24"/>
          <w:lang w:val="es-VE" w:eastAsia="es-VE"/>
        </w:rPr>
      </w:pPr>
      <w:r w:rsidRPr="00A77A5C">
        <w:rPr>
          <w:rFonts w:ascii="Times New Roman" w:eastAsia="Times New Roman" w:hAnsi="Times New Roman"/>
          <w:b/>
          <w:sz w:val="24"/>
          <w:szCs w:val="24"/>
          <w:lang w:val="es-VE" w:eastAsia="es-VE"/>
        </w:rPr>
        <w:t>2.</w:t>
      </w:r>
      <w:r w:rsidRPr="00067139">
        <w:rPr>
          <w:rFonts w:ascii="Times New Roman" w:eastAsia="Times New Roman" w:hAnsi="Times New Roman"/>
          <w:sz w:val="24"/>
          <w:szCs w:val="24"/>
          <w:lang w:val="es-VE" w:eastAsia="es-VE"/>
        </w:rPr>
        <w:t xml:space="preserve"> Autorizar la creación y el llamado a concurso de credenciales para un (1) cargo de Instructor a Dedicación Exclusiva en el </w:t>
      </w:r>
      <w:r w:rsidRPr="00A77A5C">
        <w:rPr>
          <w:rFonts w:ascii="Times New Roman" w:eastAsia="Times New Roman" w:hAnsi="Times New Roman"/>
          <w:b/>
          <w:sz w:val="24"/>
          <w:szCs w:val="24"/>
          <w:lang w:val="es-VE" w:eastAsia="es-VE"/>
        </w:rPr>
        <w:t>área Geofísica</w:t>
      </w:r>
      <w:r w:rsidRPr="00067139">
        <w:rPr>
          <w:rFonts w:ascii="Times New Roman" w:eastAsia="Times New Roman" w:hAnsi="Times New Roman"/>
          <w:sz w:val="24"/>
          <w:szCs w:val="24"/>
          <w:lang w:val="es-VE" w:eastAsia="es-VE"/>
        </w:rPr>
        <w:t>, adscrito al Departamento de Física, a fin de atender actividades de docencia y de investigación en dicha área.</w:t>
      </w:r>
    </w:p>
    <w:p w14:paraId="52FDF3F1" w14:textId="77777777" w:rsidR="00A77A5C" w:rsidRPr="00067139" w:rsidRDefault="00A77A5C" w:rsidP="005B1F32">
      <w:pPr>
        <w:spacing w:after="0" w:line="240" w:lineRule="auto"/>
        <w:ind w:left="142"/>
        <w:jc w:val="both"/>
        <w:rPr>
          <w:rFonts w:ascii="Times New Roman" w:eastAsia="Times New Roman" w:hAnsi="Times New Roman"/>
          <w:sz w:val="24"/>
          <w:szCs w:val="24"/>
          <w:lang w:val="es-VE" w:eastAsia="es-VE"/>
        </w:rPr>
      </w:pPr>
    </w:p>
    <w:p w14:paraId="2AFCD98F" w14:textId="756C84EF" w:rsidR="00067139" w:rsidRDefault="00067139" w:rsidP="005B1F32">
      <w:pPr>
        <w:spacing w:after="0" w:line="240" w:lineRule="auto"/>
        <w:ind w:left="142"/>
        <w:jc w:val="both"/>
        <w:rPr>
          <w:rFonts w:ascii="Times New Roman" w:eastAsia="Times New Roman" w:hAnsi="Times New Roman"/>
          <w:sz w:val="24"/>
          <w:szCs w:val="24"/>
          <w:lang w:val="es-VE" w:eastAsia="es-VE"/>
        </w:rPr>
      </w:pPr>
      <w:r w:rsidRPr="00A77A5C">
        <w:rPr>
          <w:rFonts w:ascii="Times New Roman" w:eastAsia="Times New Roman" w:hAnsi="Times New Roman"/>
          <w:b/>
          <w:sz w:val="24"/>
          <w:szCs w:val="24"/>
          <w:lang w:val="es-VE" w:eastAsia="es-VE"/>
        </w:rPr>
        <w:t>3.</w:t>
      </w:r>
      <w:r w:rsidRPr="00067139">
        <w:rPr>
          <w:rFonts w:ascii="Times New Roman" w:eastAsia="Times New Roman" w:hAnsi="Times New Roman"/>
          <w:sz w:val="24"/>
          <w:szCs w:val="24"/>
          <w:lang w:val="es-VE" w:eastAsia="es-VE"/>
        </w:rPr>
        <w:t xml:space="preserve"> Autorizar la creación y el llamado a concurso de credenciales para un (1) cargo de Instructor a Dedicación Exclusiva en el </w:t>
      </w:r>
      <w:r w:rsidRPr="00A77A5C">
        <w:rPr>
          <w:rFonts w:ascii="Times New Roman" w:eastAsia="Times New Roman" w:hAnsi="Times New Roman"/>
          <w:b/>
          <w:sz w:val="24"/>
          <w:szCs w:val="24"/>
          <w:lang w:val="es-VE" w:eastAsia="es-VE"/>
        </w:rPr>
        <w:t xml:space="preserve">área Física de Superficies, </w:t>
      </w:r>
      <w:r w:rsidRPr="00067139">
        <w:rPr>
          <w:rFonts w:ascii="Times New Roman" w:eastAsia="Times New Roman" w:hAnsi="Times New Roman"/>
          <w:sz w:val="24"/>
          <w:szCs w:val="24"/>
          <w:lang w:val="es-VE" w:eastAsia="es-VE"/>
        </w:rPr>
        <w:t xml:space="preserve">adscrito al Departamento de </w:t>
      </w:r>
      <w:proofErr w:type="spellStart"/>
      <w:r w:rsidRPr="00067139">
        <w:rPr>
          <w:rFonts w:ascii="Times New Roman" w:eastAsia="Times New Roman" w:hAnsi="Times New Roman"/>
          <w:sz w:val="24"/>
          <w:szCs w:val="24"/>
          <w:lang w:val="es-VE" w:eastAsia="es-VE"/>
        </w:rPr>
        <w:t>Fisica</w:t>
      </w:r>
      <w:proofErr w:type="spellEnd"/>
      <w:r w:rsidRPr="00067139">
        <w:rPr>
          <w:rFonts w:ascii="Times New Roman" w:eastAsia="Times New Roman" w:hAnsi="Times New Roman"/>
          <w:sz w:val="24"/>
          <w:szCs w:val="24"/>
          <w:lang w:val="es-VE" w:eastAsia="es-VE"/>
        </w:rPr>
        <w:t>, a fin de atender actividades de docencia y de investigación en dicha área.</w:t>
      </w:r>
    </w:p>
    <w:p w14:paraId="5F34C16E" w14:textId="77777777" w:rsidR="00067139" w:rsidRPr="00067139" w:rsidRDefault="00067139" w:rsidP="005B1F32">
      <w:pPr>
        <w:spacing w:after="0" w:line="240" w:lineRule="auto"/>
        <w:ind w:left="142"/>
        <w:jc w:val="both"/>
        <w:rPr>
          <w:rFonts w:ascii="Times New Roman" w:eastAsia="Times New Roman" w:hAnsi="Times New Roman"/>
          <w:sz w:val="24"/>
          <w:szCs w:val="24"/>
          <w:lang w:val="es-VE" w:eastAsia="es-VE"/>
        </w:rPr>
      </w:pPr>
    </w:p>
    <w:p w14:paraId="413301BD" w14:textId="77777777" w:rsidR="00067139" w:rsidRPr="00067139" w:rsidRDefault="00067139" w:rsidP="005B1F32">
      <w:pPr>
        <w:spacing w:after="0" w:line="240" w:lineRule="auto"/>
        <w:ind w:left="142"/>
        <w:jc w:val="both"/>
        <w:rPr>
          <w:rFonts w:ascii="Times New Roman" w:eastAsia="Times New Roman" w:hAnsi="Times New Roman"/>
          <w:sz w:val="24"/>
          <w:szCs w:val="24"/>
          <w:lang w:val="es-VE" w:eastAsia="es-VE"/>
        </w:rPr>
      </w:pPr>
      <w:r w:rsidRPr="00067139">
        <w:rPr>
          <w:rFonts w:ascii="Times New Roman" w:eastAsia="Times New Roman" w:hAnsi="Times New Roman"/>
          <w:sz w:val="24"/>
          <w:szCs w:val="24"/>
          <w:lang w:val="es-VE" w:eastAsia="es-VE"/>
        </w:rPr>
        <w:t>Fecha de ingreso: 01.11.2017.</w:t>
      </w:r>
    </w:p>
    <w:p w14:paraId="5CD691BD" w14:textId="77777777" w:rsidR="00067139" w:rsidRPr="00067139" w:rsidRDefault="00067139" w:rsidP="005B1F32">
      <w:pPr>
        <w:spacing w:after="0" w:line="240" w:lineRule="auto"/>
        <w:ind w:left="142"/>
        <w:jc w:val="both"/>
        <w:rPr>
          <w:rFonts w:ascii="Times New Roman" w:eastAsia="Times New Roman" w:hAnsi="Times New Roman"/>
          <w:sz w:val="24"/>
          <w:szCs w:val="24"/>
          <w:lang w:val="es-VE" w:eastAsia="es-VE"/>
        </w:rPr>
      </w:pPr>
      <w:r w:rsidRPr="00067139">
        <w:rPr>
          <w:rFonts w:ascii="Times New Roman" w:eastAsia="Times New Roman" w:hAnsi="Times New Roman"/>
          <w:sz w:val="24"/>
          <w:szCs w:val="24"/>
          <w:lang w:val="es-VE" w:eastAsia="es-VE"/>
        </w:rPr>
        <w:lastRenderedPageBreak/>
        <w:t>La disponibilidad presupuestaria existe en la Dirección de Programación y Presupuesto según oficio DPP-0641.17 de fecha 06.04.2017.</w:t>
      </w:r>
    </w:p>
    <w:p w14:paraId="2EA1F6F3" w14:textId="713ABCDE" w:rsidR="00067139" w:rsidRPr="00067139" w:rsidRDefault="00067139" w:rsidP="005B1F32">
      <w:pPr>
        <w:spacing w:after="0" w:line="240" w:lineRule="auto"/>
        <w:ind w:left="142"/>
        <w:jc w:val="both"/>
        <w:rPr>
          <w:rFonts w:ascii="Times New Roman" w:eastAsia="Times New Roman" w:hAnsi="Times New Roman"/>
          <w:b/>
          <w:sz w:val="24"/>
          <w:szCs w:val="24"/>
          <w:lang w:val="es-VE" w:eastAsia="es-VE"/>
        </w:rPr>
      </w:pPr>
      <w:r w:rsidRPr="00067139">
        <w:rPr>
          <w:rFonts w:ascii="Times New Roman" w:eastAsia="Times New Roman" w:hAnsi="Times New Roman"/>
          <w:b/>
          <w:sz w:val="24"/>
          <w:szCs w:val="24"/>
          <w:lang w:val="es-VE" w:eastAsia="es-VE"/>
        </w:rPr>
        <w:t>Decisión: Aprobó el informe.</w:t>
      </w:r>
    </w:p>
    <w:p w14:paraId="6E3E606B" w14:textId="62B9E3A9" w:rsidR="001A764D" w:rsidRDefault="001A764D" w:rsidP="005B1F32">
      <w:pPr>
        <w:spacing w:after="0" w:line="240" w:lineRule="auto"/>
        <w:ind w:left="142"/>
        <w:jc w:val="both"/>
        <w:rPr>
          <w:rFonts w:ascii="Times New Roman" w:eastAsia="Times New Roman" w:hAnsi="Times New Roman"/>
          <w:b/>
          <w:sz w:val="24"/>
          <w:szCs w:val="24"/>
          <w:lang w:val="es-VE" w:eastAsia="es-VE"/>
        </w:rPr>
      </w:pPr>
    </w:p>
    <w:p w14:paraId="4300C2E1" w14:textId="455188AB" w:rsidR="00A77A5C" w:rsidRDefault="00A77A5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CU-2007/17.</w:t>
      </w:r>
    </w:p>
    <w:p w14:paraId="5098AC09" w14:textId="5945C88D"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8188D">
        <w:rPr>
          <w:rFonts w:ascii="Times New Roman" w:eastAsia="Times New Roman" w:hAnsi="Times New Roman"/>
          <w:sz w:val="24"/>
          <w:szCs w:val="24"/>
          <w:lang w:val="es-VE" w:eastAsia="es-VE"/>
        </w:rPr>
        <w:t xml:space="preserve">omunicación </w:t>
      </w:r>
      <w:proofErr w:type="spellStart"/>
      <w:r w:rsidRPr="00E8188D">
        <w:rPr>
          <w:rFonts w:ascii="Times New Roman" w:eastAsia="Times New Roman" w:hAnsi="Times New Roman"/>
          <w:sz w:val="24"/>
          <w:szCs w:val="24"/>
          <w:lang w:val="es-VE" w:eastAsia="es-VE"/>
        </w:rPr>
        <w:t>N°</w:t>
      </w:r>
      <w:proofErr w:type="spellEnd"/>
      <w:r w:rsidRPr="00E8188D">
        <w:rPr>
          <w:rFonts w:ascii="Times New Roman" w:eastAsia="Times New Roman" w:hAnsi="Times New Roman"/>
          <w:sz w:val="24"/>
          <w:szCs w:val="24"/>
          <w:lang w:val="es-VE" w:eastAsia="es-VE"/>
        </w:rPr>
        <w:t xml:space="preserve"> V.Ac.0342.2017 de fecha 05.10.2017, suscrita por la Profesora Patricia Rosenzweig Levy, Vicerrectora Académica, mediante la cual remite comunicación </w:t>
      </w:r>
      <w:proofErr w:type="spellStart"/>
      <w:r w:rsidRPr="00E8188D">
        <w:rPr>
          <w:rFonts w:ascii="Times New Roman" w:eastAsia="Times New Roman" w:hAnsi="Times New Roman"/>
          <w:sz w:val="24"/>
          <w:szCs w:val="24"/>
          <w:lang w:val="es-VE" w:eastAsia="es-VE"/>
        </w:rPr>
        <w:t>N°</w:t>
      </w:r>
      <w:proofErr w:type="spellEnd"/>
      <w:r w:rsidRPr="00E8188D">
        <w:rPr>
          <w:rFonts w:ascii="Times New Roman" w:eastAsia="Times New Roman" w:hAnsi="Times New Roman"/>
          <w:sz w:val="24"/>
          <w:szCs w:val="24"/>
          <w:lang w:val="es-VE" w:eastAsia="es-VE"/>
        </w:rPr>
        <w:t xml:space="preserve"> AA-0066 de fecha 03.10.2017, suscrito por el Profesor Rafael Solórzano, Coordinador de la Comisión de Auditoría Académica, mediante la cual remite el:</w:t>
      </w:r>
    </w:p>
    <w:p w14:paraId="5FB4B62E" w14:textId="22AEF770" w:rsid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 xml:space="preserve">Informe </w:t>
      </w:r>
      <w:proofErr w:type="spellStart"/>
      <w:r w:rsidRPr="00E8188D">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E8188D">
        <w:rPr>
          <w:rFonts w:ascii="Times New Roman" w:eastAsia="Times New Roman" w:hAnsi="Times New Roman"/>
          <w:sz w:val="24"/>
          <w:szCs w:val="24"/>
          <w:lang w:val="es-VE" w:eastAsia="es-VE"/>
        </w:rPr>
        <w:t xml:space="preserve"> CAA-0133 de fecha 3 de octubre de 2017, suscrito por los Miembros de la C</w:t>
      </w:r>
      <w:r>
        <w:rPr>
          <w:rFonts w:ascii="Times New Roman" w:eastAsia="Times New Roman" w:hAnsi="Times New Roman"/>
          <w:sz w:val="24"/>
          <w:szCs w:val="24"/>
          <w:lang w:val="es-VE" w:eastAsia="es-VE"/>
        </w:rPr>
        <w:t xml:space="preserve">omisión de Auditoria </w:t>
      </w:r>
      <w:proofErr w:type="spellStart"/>
      <w:r>
        <w:rPr>
          <w:rFonts w:ascii="Times New Roman" w:eastAsia="Times New Roman" w:hAnsi="Times New Roman"/>
          <w:sz w:val="24"/>
          <w:szCs w:val="24"/>
          <w:lang w:val="es-VE" w:eastAsia="es-VE"/>
        </w:rPr>
        <w:t>Academica</w:t>
      </w:r>
      <w:proofErr w:type="spellEnd"/>
      <w:r>
        <w:rPr>
          <w:rFonts w:ascii="Times New Roman" w:eastAsia="Times New Roman" w:hAnsi="Times New Roman"/>
          <w:sz w:val="24"/>
          <w:szCs w:val="24"/>
          <w:lang w:val="es-VE" w:eastAsia="es-VE"/>
        </w:rPr>
        <w:t xml:space="preserve">, </w:t>
      </w:r>
      <w:r w:rsidRPr="00E8188D">
        <w:rPr>
          <w:rFonts w:ascii="Times New Roman" w:eastAsia="Times New Roman" w:hAnsi="Times New Roman"/>
          <w:sz w:val="24"/>
          <w:szCs w:val="24"/>
          <w:lang w:val="es-VE" w:eastAsia="es-VE"/>
        </w:rPr>
        <w:t xml:space="preserve">informando que en reunión ordinaria del día de hoy, consideró la comunicación CON/FAC </w:t>
      </w:r>
      <w:proofErr w:type="spellStart"/>
      <w:r w:rsidRPr="00E8188D">
        <w:rPr>
          <w:rFonts w:ascii="Times New Roman" w:eastAsia="Times New Roman" w:hAnsi="Times New Roman"/>
          <w:sz w:val="24"/>
          <w:szCs w:val="24"/>
          <w:lang w:val="es-VE" w:eastAsia="es-VE"/>
        </w:rPr>
        <w:t>N°</w:t>
      </w:r>
      <w:proofErr w:type="spellEnd"/>
      <w:r w:rsidRPr="00E8188D">
        <w:rPr>
          <w:rFonts w:ascii="Times New Roman" w:eastAsia="Times New Roman" w:hAnsi="Times New Roman"/>
          <w:sz w:val="24"/>
          <w:szCs w:val="24"/>
          <w:lang w:val="es-VE" w:eastAsia="es-VE"/>
        </w:rPr>
        <w:t xml:space="preserve"> 442/17 de fecha 12.09.2017, suscrita por usted, relacionado con la solicitud de autorización para el llamado a concurso de oposición para cubrir un (1) cargo de Instructor a Dedicación Exclusiva en el </w:t>
      </w:r>
      <w:r w:rsidRPr="00E8188D">
        <w:rPr>
          <w:rFonts w:ascii="Times New Roman" w:eastAsia="Times New Roman" w:hAnsi="Times New Roman"/>
          <w:b/>
          <w:sz w:val="24"/>
          <w:szCs w:val="24"/>
          <w:lang w:val="es-VE" w:eastAsia="es-VE"/>
        </w:rPr>
        <w:t xml:space="preserve">área </w:t>
      </w:r>
      <w:proofErr w:type="spellStart"/>
      <w:r w:rsidRPr="00E8188D">
        <w:rPr>
          <w:rFonts w:ascii="Times New Roman" w:eastAsia="Times New Roman" w:hAnsi="Times New Roman"/>
          <w:b/>
          <w:sz w:val="24"/>
          <w:szCs w:val="24"/>
          <w:lang w:val="es-VE" w:eastAsia="es-VE"/>
        </w:rPr>
        <w:t>Fisiologia</w:t>
      </w:r>
      <w:proofErr w:type="spellEnd"/>
      <w:r w:rsidRPr="00E8188D">
        <w:rPr>
          <w:rFonts w:ascii="Times New Roman" w:eastAsia="Times New Roman" w:hAnsi="Times New Roman"/>
          <w:b/>
          <w:sz w:val="24"/>
          <w:szCs w:val="24"/>
          <w:lang w:val="es-VE" w:eastAsia="es-VE"/>
        </w:rPr>
        <w:t xml:space="preserve"> Vegetal y Botánica,</w:t>
      </w:r>
      <w:r w:rsidRPr="00E8188D">
        <w:rPr>
          <w:rFonts w:ascii="Times New Roman" w:eastAsia="Times New Roman" w:hAnsi="Times New Roman"/>
          <w:sz w:val="24"/>
          <w:szCs w:val="24"/>
          <w:lang w:val="es-VE" w:eastAsia="es-VE"/>
        </w:rPr>
        <w:t xml:space="preserve"> adscrito al Departamento de </w:t>
      </w:r>
      <w:proofErr w:type="spellStart"/>
      <w:r w:rsidRPr="00E8188D">
        <w:rPr>
          <w:rFonts w:ascii="Times New Roman" w:eastAsia="Times New Roman" w:hAnsi="Times New Roman"/>
          <w:sz w:val="24"/>
          <w:szCs w:val="24"/>
          <w:lang w:val="es-VE" w:eastAsia="es-VE"/>
        </w:rPr>
        <w:t>Biologia</w:t>
      </w:r>
      <w:proofErr w:type="spellEnd"/>
      <w:r w:rsidRPr="00E8188D">
        <w:rPr>
          <w:rFonts w:ascii="Times New Roman" w:eastAsia="Times New Roman" w:hAnsi="Times New Roman"/>
          <w:sz w:val="24"/>
          <w:szCs w:val="24"/>
          <w:lang w:val="es-VE" w:eastAsia="es-VE"/>
        </w:rPr>
        <w:t xml:space="preserve"> de la Facultad de Ciencias. Los recursos están previstos en la creación de cargos docentes 2017, aprobados por el Consejo Universitario según Resolución CU-0204/17 de fecha 02.02.2017.</w:t>
      </w:r>
    </w:p>
    <w:p w14:paraId="2D5744CD" w14:textId="77777777"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p>
    <w:p w14:paraId="32BDE026" w14:textId="07F74065" w:rsid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 xml:space="preserve">Analizando la información suministrada por el Consejo Universitario, por el Consejo de Facultad, por el </w:t>
      </w:r>
      <w:proofErr w:type="gramStart"/>
      <w:r w:rsidRPr="00E8188D">
        <w:rPr>
          <w:rFonts w:ascii="Times New Roman" w:eastAsia="Times New Roman" w:hAnsi="Times New Roman"/>
          <w:sz w:val="24"/>
          <w:szCs w:val="24"/>
          <w:lang w:val="es-VE" w:eastAsia="es-VE"/>
        </w:rPr>
        <w:t>Jefe</w:t>
      </w:r>
      <w:proofErr w:type="gramEnd"/>
      <w:r w:rsidRPr="00E8188D">
        <w:rPr>
          <w:rFonts w:ascii="Times New Roman" w:eastAsia="Times New Roman" w:hAnsi="Times New Roman"/>
          <w:sz w:val="24"/>
          <w:szCs w:val="24"/>
          <w:lang w:val="es-VE" w:eastAsia="es-VE"/>
        </w:rPr>
        <w:t xml:space="preserve"> de Departamento, y luego de verificar la disponibilidad presupuestaria, </w:t>
      </w:r>
      <w:r w:rsidRPr="00E8188D">
        <w:rPr>
          <w:rFonts w:ascii="Times New Roman" w:eastAsia="Times New Roman" w:hAnsi="Times New Roman"/>
          <w:b/>
          <w:sz w:val="24"/>
          <w:szCs w:val="24"/>
          <w:u w:val="single"/>
          <w:lang w:val="es-VE" w:eastAsia="es-VE"/>
        </w:rPr>
        <w:t>esta Comisión recomienda:</w:t>
      </w:r>
    </w:p>
    <w:p w14:paraId="336E26F4" w14:textId="77777777"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p>
    <w:p w14:paraId="5421AB55" w14:textId="04DC6FDD"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 xml:space="preserve">Autorizar la creación y el llamado a concurso de oposición para un (1) cargo de Instructor a Dedicación Exclusiva en el </w:t>
      </w:r>
      <w:r w:rsidRPr="00E8188D">
        <w:rPr>
          <w:rFonts w:ascii="Times New Roman" w:eastAsia="Times New Roman" w:hAnsi="Times New Roman"/>
          <w:b/>
          <w:sz w:val="24"/>
          <w:szCs w:val="24"/>
          <w:lang w:val="es-VE" w:eastAsia="es-VE"/>
        </w:rPr>
        <w:t>área Fisiología Vegetal y Botánica</w:t>
      </w:r>
      <w:r w:rsidRPr="00E8188D">
        <w:rPr>
          <w:rFonts w:ascii="Times New Roman" w:eastAsia="Times New Roman" w:hAnsi="Times New Roman"/>
          <w:sz w:val="24"/>
          <w:szCs w:val="24"/>
          <w:lang w:val="es-VE" w:eastAsia="es-VE"/>
        </w:rPr>
        <w:t>, adscrito al Departamento de Biología, a fin de atender actividades de docencia y de investigación en dicha área. Este concurso será incluido en el primer llamado del año 2018, cuya fecha de i</w:t>
      </w:r>
      <w:r>
        <w:rPr>
          <w:rFonts w:ascii="Times New Roman" w:eastAsia="Times New Roman" w:hAnsi="Times New Roman"/>
          <w:sz w:val="24"/>
          <w:szCs w:val="24"/>
          <w:lang w:val="es-VE" w:eastAsia="es-VE"/>
        </w:rPr>
        <w:t xml:space="preserve">ngreso será </w:t>
      </w:r>
      <w:r w:rsidRPr="00E8188D">
        <w:rPr>
          <w:rFonts w:ascii="Times New Roman" w:eastAsia="Times New Roman" w:hAnsi="Times New Roman"/>
          <w:sz w:val="24"/>
          <w:szCs w:val="24"/>
          <w:lang w:val="es-VE" w:eastAsia="es-VE"/>
        </w:rPr>
        <w:t>determinada por el Consejo Universitario.</w:t>
      </w:r>
    </w:p>
    <w:p w14:paraId="2AB6BC17" w14:textId="77777777"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La disponibilidad presupuestaria existe en la Dirección de Programación y Presupuesto según oficio DPP-0641.17 de fecha 06.04.2017.</w:t>
      </w:r>
    </w:p>
    <w:p w14:paraId="3F5A7A86" w14:textId="1E15450C" w:rsidR="00E8188D" w:rsidRDefault="00E8188D" w:rsidP="005B1F32">
      <w:pPr>
        <w:spacing w:after="0" w:line="240" w:lineRule="auto"/>
        <w:ind w:left="142"/>
        <w:jc w:val="both"/>
        <w:rPr>
          <w:rFonts w:ascii="Times New Roman" w:eastAsia="Times New Roman" w:hAnsi="Times New Roman"/>
          <w:b/>
          <w:sz w:val="24"/>
          <w:szCs w:val="24"/>
          <w:lang w:val="es-VE" w:eastAsia="es-VE"/>
        </w:rPr>
      </w:pPr>
      <w:r w:rsidRPr="00E8188D">
        <w:rPr>
          <w:rFonts w:ascii="Times New Roman" w:eastAsia="Times New Roman" w:hAnsi="Times New Roman"/>
          <w:b/>
          <w:sz w:val="24"/>
          <w:szCs w:val="24"/>
          <w:lang w:val="es-VE" w:eastAsia="es-VE"/>
        </w:rPr>
        <w:t>Decisión: Aprobó el informe.</w:t>
      </w:r>
    </w:p>
    <w:p w14:paraId="310692B6" w14:textId="6107E8FC" w:rsidR="00E8188D" w:rsidRDefault="00E8188D" w:rsidP="005B1F32">
      <w:pPr>
        <w:spacing w:after="0" w:line="240" w:lineRule="auto"/>
        <w:ind w:left="142"/>
        <w:jc w:val="both"/>
        <w:rPr>
          <w:rFonts w:ascii="Times New Roman" w:eastAsia="Times New Roman" w:hAnsi="Times New Roman"/>
          <w:b/>
          <w:sz w:val="24"/>
          <w:szCs w:val="24"/>
          <w:lang w:val="es-VE" w:eastAsia="es-VE"/>
        </w:rPr>
      </w:pPr>
    </w:p>
    <w:p w14:paraId="0781E5FD" w14:textId="5386FC32" w:rsidR="00E8188D" w:rsidRDefault="00E8188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“VALLE DEL MOCOTÍES” DE TOVAR.</w:t>
      </w:r>
    </w:p>
    <w:p w14:paraId="72DE9BB2" w14:textId="77777777" w:rsidR="00E8188D" w:rsidRDefault="00E8188D" w:rsidP="005B1F32">
      <w:pPr>
        <w:spacing w:after="0" w:line="240" w:lineRule="auto"/>
        <w:ind w:left="142"/>
        <w:jc w:val="both"/>
        <w:rPr>
          <w:rFonts w:ascii="Times New Roman" w:eastAsia="Times New Roman" w:hAnsi="Times New Roman"/>
          <w:b/>
          <w:sz w:val="24"/>
          <w:szCs w:val="24"/>
          <w:lang w:val="es-VE" w:eastAsia="es-VE"/>
        </w:rPr>
      </w:pPr>
    </w:p>
    <w:p w14:paraId="274B14DA" w14:textId="1759D102" w:rsidR="00E8188D" w:rsidRDefault="00E8188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CU-2008/17.</w:t>
      </w:r>
    </w:p>
    <w:p w14:paraId="2E79E744" w14:textId="324FD5D4"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8188D">
        <w:rPr>
          <w:rFonts w:ascii="Times New Roman" w:eastAsia="Times New Roman" w:hAnsi="Times New Roman"/>
          <w:sz w:val="24"/>
          <w:szCs w:val="24"/>
          <w:lang w:val="es-VE" w:eastAsia="es-VE"/>
        </w:rPr>
        <w:t xml:space="preserve">omunicación </w:t>
      </w:r>
      <w:proofErr w:type="spellStart"/>
      <w:r w:rsidRPr="00E8188D">
        <w:rPr>
          <w:rFonts w:ascii="Times New Roman" w:eastAsia="Times New Roman" w:hAnsi="Times New Roman"/>
          <w:sz w:val="24"/>
          <w:szCs w:val="24"/>
          <w:lang w:val="es-VE" w:eastAsia="es-VE"/>
        </w:rPr>
        <w:t>Nº</w:t>
      </w:r>
      <w:proofErr w:type="spellEnd"/>
      <w:r w:rsidRPr="00E8188D">
        <w:rPr>
          <w:rFonts w:ascii="Times New Roman" w:eastAsia="Times New Roman" w:hAnsi="Times New Roman"/>
          <w:sz w:val="24"/>
          <w:szCs w:val="24"/>
          <w:lang w:val="es-VE" w:eastAsia="es-VE"/>
        </w:rPr>
        <w:t xml:space="preserve"> V.Ac.0342.2017 de fecha 05.10.2017, suscrita por la Profesora Patricia Rosenzweig Levy, Vicerrectora Académica, mediante la cual remite comunicación </w:t>
      </w:r>
      <w:proofErr w:type="spellStart"/>
      <w:r w:rsidRPr="00E8188D">
        <w:rPr>
          <w:rFonts w:ascii="Times New Roman" w:eastAsia="Times New Roman" w:hAnsi="Times New Roman"/>
          <w:sz w:val="24"/>
          <w:szCs w:val="24"/>
          <w:lang w:val="es-VE" w:eastAsia="es-VE"/>
        </w:rPr>
        <w:t>N°</w:t>
      </w:r>
      <w:proofErr w:type="spellEnd"/>
      <w:r w:rsidRPr="00E8188D">
        <w:rPr>
          <w:rFonts w:ascii="Times New Roman" w:eastAsia="Times New Roman" w:hAnsi="Times New Roman"/>
          <w:sz w:val="24"/>
          <w:szCs w:val="24"/>
          <w:lang w:val="es-VE" w:eastAsia="es-VE"/>
        </w:rPr>
        <w:t xml:space="preserve"> AA-0066 de fecha 03.10.2017, suscrito por el Profesor Rafael Solórzano, Coordinador de la Comisión de Auditoria </w:t>
      </w:r>
      <w:proofErr w:type="spellStart"/>
      <w:r w:rsidRPr="00E8188D">
        <w:rPr>
          <w:rFonts w:ascii="Times New Roman" w:eastAsia="Times New Roman" w:hAnsi="Times New Roman"/>
          <w:sz w:val="24"/>
          <w:szCs w:val="24"/>
          <w:lang w:val="es-VE" w:eastAsia="es-VE"/>
        </w:rPr>
        <w:t>Academica</w:t>
      </w:r>
      <w:proofErr w:type="spellEnd"/>
      <w:r w:rsidRPr="00E8188D">
        <w:rPr>
          <w:rFonts w:ascii="Times New Roman" w:eastAsia="Times New Roman" w:hAnsi="Times New Roman"/>
          <w:sz w:val="24"/>
          <w:szCs w:val="24"/>
          <w:lang w:val="es-VE" w:eastAsia="es-VE"/>
        </w:rPr>
        <w:t>, mediante la cual remite el</w:t>
      </w:r>
      <w:r>
        <w:rPr>
          <w:rFonts w:ascii="Times New Roman" w:eastAsia="Times New Roman" w:hAnsi="Times New Roman"/>
          <w:sz w:val="24"/>
          <w:szCs w:val="24"/>
          <w:lang w:val="es-VE" w:eastAsia="es-VE"/>
        </w:rPr>
        <w:t>:</w:t>
      </w:r>
    </w:p>
    <w:p w14:paraId="15A9D819" w14:textId="72456E94" w:rsid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 xml:space="preserve">Informe </w:t>
      </w:r>
      <w:proofErr w:type="spellStart"/>
      <w:r w:rsidRPr="00E8188D">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E8188D">
        <w:rPr>
          <w:rFonts w:ascii="Times New Roman" w:eastAsia="Times New Roman" w:hAnsi="Times New Roman"/>
          <w:sz w:val="24"/>
          <w:szCs w:val="24"/>
          <w:lang w:val="es-VE" w:eastAsia="es-VE"/>
        </w:rPr>
        <w:t xml:space="preserve"> CAA-0134 de fecha 3 de octubre de 2017, suscrito por los Miembros de la Comisión de Auditoria Académica, informando que en reunión ordinaria del día de hoy, consideró la comunicación NUVM/N" 0471.2017 de fecha 04.07.2017 (recibida el 12.09.2017), suscrita por usted, por medio de la cual solicita autorización para el cambio de dedicación del </w:t>
      </w:r>
      <w:r w:rsidRPr="00E8188D">
        <w:rPr>
          <w:rFonts w:ascii="Times New Roman" w:eastAsia="Times New Roman" w:hAnsi="Times New Roman"/>
          <w:b/>
          <w:sz w:val="24"/>
          <w:szCs w:val="24"/>
          <w:lang w:val="es-VE" w:eastAsia="es-VE"/>
        </w:rPr>
        <w:t xml:space="preserve">Profesor </w:t>
      </w:r>
      <w:proofErr w:type="spellStart"/>
      <w:r w:rsidRPr="00E8188D">
        <w:rPr>
          <w:rFonts w:ascii="Times New Roman" w:eastAsia="Times New Roman" w:hAnsi="Times New Roman"/>
          <w:b/>
          <w:sz w:val="24"/>
          <w:szCs w:val="24"/>
          <w:lang w:val="es-VE" w:eastAsia="es-VE"/>
        </w:rPr>
        <w:t>Angel</w:t>
      </w:r>
      <w:proofErr w:type="spellEnd"/>
      <w:r w:rsidRPr="00E8188D">
        <w:rPr>
          <w:rFonts w:ascii="Times New Roman" w:eastAsia="Times New Roman" w:hAnsi="Times New Roman"/>
          <w:b/>
          <w:sz w:val="24"/>
          <w:szCs w:val="24"/>
          <w:lang w:val="es-VE" w:eastAsia="es-VE"/>
        </w:rPr>
        <w:t xml:space="preserve"> Alfonso Cabrera Fernández</w:t>
      </w:r>
      <w:r w:rsidRPr="00E8188D">
        <w:rPr>
          <w:rFonts w:ascii="Times New Roman" w:eastAsia="Times New Roman" w:hAnsi="Times New Roman"/>
          <w:sz w:val="24"/>
          <w:szCs w:val="24"/>
          <w:lang w:val="es-VE" w:eastAsia="es-VE"/>
        </w:rPr>
        <w:t xml:space="preserve">, de Instructor a Tiempo Completo a Instructor a Dedicación Exclusiva, adscrito al Departamento Técnico Superior Universitario en </w:t>
      </w:r>
      <w:proofErr w:type="spellStart"/>
      <w:r w:rsidRPr="00E8188D">
        <w:rPr>
          <w:rFonts w:ascii="Times New Roman" w:eastAsia="Times New Roman" w:hAnsi="Times New Roman"/>
          <w:sz w:val="24"/>
          <w:szCs w:val="24"/>
          <w:lang w:val="es-VE" w:eastAsia="es-VE"/>
        </w:rPr>
        <w:t>Estadistica</w:t>
      </w:r>
      <w:proofErr w:type="spellEnd"/>
      <w:r w:rsidRPr="00E8188D">
        <w:rPr>
          <w:rFonts w:ascii="Times New Roman" w:eastAsia="Times New Roman" w:hAnsi="Times New Roman"/>
          <w:sz w:val="24"/>
          <w:szCs w:val="24"/>
          <w:lang w:val="es-VE" w:eastAsia="es-VE"/>
        </w:rPr>
        <w:t xml:space="preserve"> de Salud del Núcleo Universitario "Valle del </w:t>
      </w:r>
      <w:proofErr w:type="spellStart"/>
      <w:r w:rsidRPr="00E8188D">
        <w:rPr>
          <w:rFonts w:ascii="Times New Roman" w:eastAsia="Times New Roman" w:hAnsi="Times New Roman"/>
          <w:sz w:val="24"/>
          <w:szCs w:val="24"/>
          <w:lang w:val="es-VE" w:eastAsia="es-VE"/>
        </w:rPr>
        <w:t>Mocoties</w:t>
      </w:r>
      <w:proofErr w:type="spellEnd"/>
      <w:r w:rsidRPr="00E8188D">
        <w:rPr>
          <w:rFonts w:ascii="Times New Roman" w:eastAsia="Times New Roman" w:hAnsi="Times New Roman"/>
          <w:sz w:val="24"/>
          <w:szCs w:val="24"/>
          <w:lang w:val="es-VE" w:eastAsia="es-VE"/>
        </w:rPr>
        <w:t>". Los recursos provienen del Fondo de Cargos Docentes 2017.</w:t>
      </w:r>
    </w:p>
    <w:p w14:paraId="6CB010EF" w14:textId="77777777"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p>
    <w:p w14:paraId="2FD3F9FF" w14:textId="398693B1" w:rsid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 xml:space="preserve">Tomando en cuenta la información suministrada por el Vicerrector Decano, por la Dirección de Asuntos Profesorales, por el Informe de Actividades del Profesor Cabrera, y luego de verificar la disponibilidad presupuestaria, </w:t>
      </w:r>
      <w:r w:rsidRPr="00E8188D">
        <w:rPr>
          <w:rFonts w:ascii="Times New Roman" w:eastAsia="Times New Roman" w:hAnsi="Times New Roman"/>
          <w:b/>
          <w:sz w:val="24"/>
          <w:szCs w:val="24"/>
          <w:u w:val="single"/>
          <w:lang w:val="es-VE" w:eastAsia="es-VE"/>
        </w:rPr>
        <w:t>esto Comisión recomienda:</w:t>
      </w:r>
    </w:p>
    <w:p w14:paraId="7ADCB24E" w14:textId="77777777"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p>
    <w:p w14:paraId="53977E89" w14:textId="475B53FB" w:rsid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 xml:space="preserve">Autorizar el cambio de dedicación a partir del 01.06.2017, de Instructor a Tiempo Completo a Instructor a Dedicación Exclusiva para el Profesor </w:t>
      </w:r>
      <w:proofErr w:type="spellStart"/>
      <w:r w:rsidRPr="00E8188D">
        <w:rPr>
          <w:rFonts w:ascii="Times New Roman" w:eastAsia="Times New Roman" w:hAnsi="Times New Roman"/>
          <w:sz w:val="24"/>
          <w:szCs w:val="24"/>
          <w:lang w:val="es-VE" w:eastAsia="es-VE"/>
        </w:rPr>
        <w:t>Angel</w:t>
      </w:r>
      <w:proofErr w:type="spellEnd"/>
      <w:r w:rsidRPr="00E8188D">
        <w:rPr>
          <w:rFonts w:ascii="Times New Roman" w:eastAsia="Times New Roman" w:hAnsi="Times New Roman"/>
          <w:sz w:val="24"/>
          <w:szCs w:val="24"/>
          <w:lang w:val="es-VE" w:eastAsia="es-VE"/>
        </w:rPr>
        <w:t xml:space="preserve"> Alfonso Cabrera Fernández, adscrito al Departamento Técnico Superior Universitario en Estadística de Salud, a fin de </w:t>
      </w:r>
      <w:r w:rsidRPr="00E8188D">
        <w:rPr>
          <w:rFonts w:ascii="Times New Roman" w:eastAsia="Times New Roman" w:hAnsi="Times New Roman"/>
          <w:sz w:val="24"/>
          <w:szCs w:val="24"/>
          <w:lang w:val="es-VE" w:eastAsia="es-VE"/>
        </w:rPr>
        <w:lastRenderedPageBreak/>
        <w:t>atender actividades de docencia y de investigación en el área Legislación y Ética.</w:t>
      </w:r>
    </w:p>
    <w:p w14:paraId="15B1AFB5" w14:textId="77777777"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p>
    <w:p w14:paraId="5FBD7FA0" w14:textId="6C8BB994" w:rsidR="00E8188D" w:rsidRPr="00E8188D" w:rsidRDefault="00E8188D" w:rsidP="005B1F32">
      <w:pPr>
        <w:spacing w:after="0" w:line="240" w:lineRule="auto"/>
        <w:ind w:left="142"/>
        <w:jc w:val="both"/>
        <w:rPr>
          <w:rFonts w:ascii="Times New Roman" w:eastAsia="Times New Roman" w:hAnsi="Times New Roman"/>
          <w:sz w:val="24"/>
          <w:szCs w:val="24"/>
          <w:lang w:val="es-VE" w:eastAsia="es-VE"/>
        </w:rPr>
      </w:pPr>
      <w:r w:rsidRPr="00E8188D">
        <w:rPr>
          <w:rFonts w:ascii="Times New Roman" w:eastAsia="Times New Roman" w:hAnsi="Times New Roman"/>
          <w:sz w:val="24"/>
          <w:szCs w:val="24"/>
          <w:lang w:val="es-VE" w:eastAsia="es-VE"/>
        </w:rPr>
        <w:t>La disponibilidad presupuestaria existe en la Dirección de Programación y Presupuesto según oficio DPP-1104.17 de fecha 20.06.2017.</w:t>
      </w:r>
    </w:p>
    <w:p w14:paraId="03D6123E" w14:textId="6430CB76" w:rsidR="00E8188D" w:rsidRDefault="00E8188D" w:rsidP="005B1F32">
      <w:pPr>
        <w:spacing w:after="0" w:line="240" w:lineRule="auto"/>
        <w:ind w:left="142"/>
        <w:jc w:val="both"/>
        <w:rPr>
          <w:rFonts w:ascii="Times New Roman" w:eastAsia="Times New Roman" w:hAnsi="Times New Roman"/>
          <w:b/>
          <w:sz w:val="24"/>
          <w:szCs w:val="24"/>
          <w:lang w:val="es-VE" w:eastAsia="es-VE"/>
        </w:rPr>
      </w:pPr>
      <w:r w:rsidRPr="00E8188D">
        <w:rPr>
          <w:rFonts w:ascii="Times New Roman" w:eastAsia="Times New Roman" w:hAnsi="Times New Roman"/>
          <w:b/>
          <w:sz w:val="24"/>
          <w:szCs w:val="24"/>
          <w:lang w:val="es-VE" w:eastAsia="es-VE"/>
        </w:rPr>
        <w:t>Decisión: Aprobó el informe.</w:t>
      </w:r>
    </w:p>
    <w:p w14:paraId="3EFA5D70" w14:textId="25DF56EC" w:rsidR="00FC4344" w:rsidRDefault="00FC4344" w:rsidP="005B1F32">
      <w:pPr>
        <w:spacing w:after="0" w:line="240" w:lineRule="auto"/>
        <w:ind w:left="142"/>
        <w:jc w:val="both"/>
        <w:rPr>
          <w:rFonts w:ascii="Times New Roman" w:eastAsia="Times New Roman" w:hAnsi="Times New Roman"/>
          <w:b/>
          <w:sz w:val="24"/>
          <w:szCs w:val="24"/>
          <w:lang w:val="es-VE" w:eastAsia="es-VE"/>
        </w:rPr>
      </w:pPr>
    </w:p>
    <w:p w14:paraId="04166F49" w14:textId="0E2CF8A4" w:rsidR="00FC4344" w:rsidRDefault="00FC4344"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CONTROL DE DESARROLLO SOCIAL.</w:t>
      </w:r>
    </w:p>
    <w:p w14:paraId="6E4B7335" w14:textId="5F8FAAF8" w:rsidR="00FC4344" w:rsidRDefault="00FC4344" w:rsidP="005B1F32">
      <w:pPr>
        <w:spacing w:after="0" w:line="240" w:lineRule="auto"/>
        <w:ind w:left="142"/>
        <w:jc w:val="both"/>
        <w:rPr>
          <w:rFonts w:ascii="Times New Roman" w:eastAsia="Times New Roman" w:hAnsi="Times New Roman"/>
          <w:b/>
          <w:sz w:val="24"/>
          <w:szCs w:val="24"/>
          <w:lang w:val="es-VE" w:eastAsia="es-VE"/>
        </w:rPr>
      </w:pPr>
    </w:p>
    <w:p w14:paraId="57A62D4A" w14:textId="407B9752" w:rsidR="00FC4344" w:rsidRDefault="00FC4344"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CU-2016/17.</w:t>
      </w:r>
    </w:p>
    <w:p w14:paraId="004BCF5F" w14:textId="183245B1" w:rsidR="00786294" w:rsidRPr="00786294" w:rsidRDefault="0078629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86294">
        <w:rPr>
          <w:rFonts w:ascii="Times New Roman" w:eastAsia="Times New Roman" w:hAnsi="Times New Roman"/>
          <w:sz w:val="24"/>
          <w:szCs w:val="24"/>
          <w:lang w:val="es-VE" w:eastAsia="es-VE"/>
        </w:rPr>
        <w:t xml:space="preserve">onoció moción de urgencia relacionada con el informe del Servicio </w:t>
      </w:r>
      <w:proofErr w:type="spellStart"/>
      <w:r w:rsidRPr="00786294">
        <w:rPr>
          <w:rFonts w:ascii="Times New Roman" w:eastAsia="Times New Roman" w:hAnsi="Times New Roman"/>
          <w:sz w:val="24"/>
          <w:szCs w:val="24"/>
          <w:lang w:val="es-VE" w:eastAsia="es-VE"/>
        </w:rPr>
        <w:t>Juridico</w:t>
      </w:r>
      <w:proofErr w:type="spellEnd"/>
      <w:r w:rsidRPr="00786294">
        <w:rPr>
          <w:rFonts w:ascii="Times New Roman" w:eastAsia="Times New Roman" w:hAnsi="Times New Roman"/>
          <w:sz w:val="24"/>
          <w:szCs w:val="24"/>
          <w:lang w:val="es-VE" w:eastAsia="es-VE"/>
        </w:rPr>
        <w:t xml:space="preserve">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735.17, de fecha 06.10.2017, suscrito por la Abogada Inés Lárez Marín, Consultora Jurídica (E) y Coordinadora General del Servicio Jurídico de la Universidad, mediante el cual remite estudio e informe elaborado por la Abogada </w:t>
      </w:r>
      <w:proofErr w:type="spellStart"/>
      <w:r w:rsidRPr="00786294">
        <w:rPr>
          <w:rFonts w:ascii="Times New Roman" w:eastAsia="Times New Roman" w:hAnsi="Times New Roman"/>
          <w:sz w:val="24"/>
          <w:szCs w:val="24"/>
          <w:lang w:val="es-VE" w:eastAsia="es-VE"/>
        </w:rPr>
        <w:t>Mariebe</w:t>
      </w:r>
      <w:proofErr w:type="spellEnd"/>
      <w:r w:rsidRPr="00786294">
        <w:rPr>
          <w:rFonts w:ascii="Times New Roman" w:eastAsia="Times New Roman" w:hAnsi="Times New Roman"/>
          <w:sz w:val="24"/>
          <w:szCs w:val="24"/>
          <w:lang w:val="es-VE" w:eastAsia="es-VE"/>
        </w:rPr>
        <w:t xml:space="preserve"> Calderón Rodríguez. Abogada adscrita a ese Servicio, respecto al asunto contenido en el Informe Preliminar presentado por la Dirección General de Control de la Administración Nacional Descentralizada. Dirección de Control del Sector Desarrollo Social de la Contraloría General de la República sobre la EVALUACIÓN DEL PROCESO DE VENTA DE PARCELAS POR PARTE DE LA UNIVERSIDAD DE LOS ANDES (ULA) Y LA EJECUCIÓN DEL PROYECTO HABITACIONAL EN LA URBANIZACIÓN "SANTA MARÍA", a fin de verificar las observaciones y hallazgos de la auditoría en mención y formular los alegatos que se estime pertinente</w:t>
      </w:r>
      <w:r>
        <w:rPr>
          <w:rFonts w:ascii="Times New Roman" w:eastAsia="Times New Roman" w:hAnsi="Times New Roman"/>
          <w:sz w:val="24"/>
          <w:szCs w:val="24"/>
          <w:lang w:val="es-VE" w:eastAsia="es-VE"/>
        </w:rPr>
        <w:t>.</w:t>
      </w:r>
    </w:p>
    <w:p w14:paraId="775F1B87" w14:textId="5BA845FB" w:rsidR="00786294" w:rsidRDefault="00786294" w:rsidP="005B1F32">
      <w:pPr>
        <w:spacing w:after="0" w:line="240" w:lineRule="auto"/>
        <w:ind w:left="142"/>
        <w:jc w:val="both"/>
        <w:rPr>
          <w:rFonts w:ascii="Times New Roman" w:eastAsia="Times New Roman" w:hAnsi="Times New Roman"/>
          <w:sz w:val="24"/>
          <w:szCs w:val="24"/>
          <w:lang w:val="es-VE" w:eastAsia="es-VE"/>
        </w:rPr>
      </w:pPr>
      <w:r w:rsidRPr="00786294">
        <w:rPr>
          <w:rFonts w:ascii="Times New Roman" w:eastAsia="Times New Roman" w:hAnsi="Times New Roman"/>
          <w:sz w:val="24"/>
          <w:szCs w:val="24"/>
          <w:lang w:val="es-VE" w:eastAsia="es-VE"/>
        </w:rPr>
        <w:t xml:space="preserve">En tal sentido, le notifico que el Consejo Universitario aprobó responderle a ese Despacho, en los siguientes términos, autorizando a su vez al Ciudadano Rector, en su carácter de Representante Legal, Rector y </w:t>
      </w:r>
      <w:proofErr w:type="gramStart"/>
      <w:r w:rsidRPr="00786294">
        <w:rPr>
          <w:rFonts w:ascii="Times New Roman" w:eastAsia="Times New Roman" w:hAnsi="Times New Roman"/>
          <w:sz w:val="24"/>
          <w:szCs w:val="24"/>
          <w:lang w:val="es-VE" w:eastAsia="es-VE"/>
        </w:rPr>
        <w:t>Presidente</w:t>
      </w:r>
      <w:proofErr w:type="gramEnd"/>
      <w:r w:rsidRPr="00786294">
        <w:rPr>
          <w:rFonts w:ascii="Times New Roman" w:eastAsia="Times New Roman" w:hAnsi="Times New Roman"/>
          <w:sz w:val="24"/>
          <w:szCs w:val="24"/>
          <w:lang w:val="es-VE" w:eastAsia="es-VE"/>
        </w:rPr>
        <w:t xml:space="preserve"> del Consejo Universitario de la Universidad de Los Andes, para que suscriba el mismo:</w:t>
      </w:r>
    </w:p>
    <w:p w14:paraId="61918E3D" w14:textId="77777777" w:rsidR="00786294" w:rsidRPr="00786294" w:rsidRDefault="00786294" w:rsidP="005B1F32">
      <w:pPr>
        <w:spacing w:after="0" w:line="240" w:lineRule="auto"/>
        <w:ind w:left="142"/>
        <w:jc w:val="both"/>
        <w:rPr>
          <w:rFonts w:ascii="Times New Roman" w:eastAsia="Times New Roman" w:hAnsi="Times New Roman"/>
          <w:sz w:val="24"/>
          <w:szCs w:val="24"/>
          <w:lang w:val="es-VE" w:eastAsia="es-VE"/>
        </w:rPr>
      </w:pPr>
    </w:p>
    <w:p w14:paraId="22BCA97C" w14:textId="209A33AF" w:rsidR="00786294" w:rsidRDefault="0078629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Quien suscribe,</w:t>
      </w:r>
      <w:r w:rsidRPr="00786294">
        <w:rPr>
          <w:rFonts w:ascii="Times New Roman" w:eastAsia="Times New Roman" w:hAnsi="Times New Roman"/>
          <w:sz w:val="24"/>
          <w:szCs w:val="24"/>
          <w:lang w:val="es-VE" w:eastAsia="es-VE"/>
        </w:rPr>
        <w:t xml:space="preserve"> </w:t>
      </w:r>
      <w:r w:rsidRPr="00786294">
        <w:rPr>
          <w:rFonts w:ascii="Times New Roman" w:eastAsia="Times New Roman" w:hAnsi="Times New Roman"/>
          <w:b/>
          <w:sz w:val="24"/>
          <w:szCs w:val="24"/>
          <w:lang w:val="es-VE" w:eastAsia="es-VE"/>
        </w:rPr>
        <w:t>MARIO BONUCCI ROSSINI,</w:t>
      </w:r>
      <w:r w:rsidRPr="00786294">
        <w:rPr>
          <w:rFonts w:ascii="Times New Roman" w:eastAsia="Times New Roman" w:hAnsi="Times New Roman"/>
          <w:sz w:val="24"/>
          <w:szCs w:val="24"/>
          <w:lang w:val="es-VE" w:eastAsia="es-VE"/>
        </w:rPr>
        <w:t xml:space="preserve"> venezolano, mayor de edad, titular de la cédula de identidad </w:t>
      </w:r>
      <w:proofErr w:type="spellStart"/>
      <w:r w:rsidRPr="00786294">
        <w:rPr>
          <w:rFonts w:ascii="Times New Roman" w:eastAsia="Times New Roman" w:hAnsi="Times New Roman"/>
          <w:b/>
          <w:sz w:val="24"/>
          <w:szCs w:val="24"/>
          <w:lang w:val="es-VE" w:eastAsia="es-VE"/>
        </w:rPr>
        <w:t>N°</w:t>
      </w:r>
      <w:proofErr w:type="spellEnd"/>
      <w:r w:rsidRPr="00786294">
        <w:rPr>
          <w:rFonts w:ascii="Times New Roman" w:eastAsia="Times New Roman" w:hAnsi="Times New Roman"/>
          <w:b/>
          <w:sz w:val="24"/>
          <w:szCs w:val="24"/>
          <w:lang w:val="es-VE" w:eastAsia="es-VE"/>
        </w:rPr>
        <w:t xml:space="preserve"> V-4.595.968</w:t>
      </w:r>
      <w:r w:rsidRPr="00786294">
        <w:rPr>
          <w:rFonts w:ascii="Times New Roman" w:eastAsia="Times New Roman" w:hAnsi="Times New Roman"/>
          <w:sz w:val="24"/>
          <w:szCs w:val="24"/>
          <w:lang w:val="es-VE" w:eastAsia="es-VE"/>
        </w:rPr>
        <w:t xml:space="preserve">. </w:t>
      </w:r>
      <w:r w:rsidRPr="00786294">
        <w:rPr>
          <w:rFonts w:ascii="Times New Roman" w:eastAsia="Times New Roman" w:hAnsi="Times New Roman"/>
          <w:sz w:val="24"/>
          <w:szCs w:val="24"/>
          <w:lang w:val="es-VE" w:eastAsia="es-VE"/>
        </w:rPr>
        <w:t xml:space="preserve">Ingeniero y Abogado, con domicilio en la ciudad de Mérida, Estado Mérida y hábil, </w:t>
      </w:r>
      <w:r w:rsidRPr="00786294">
        <w:rPr>
          <w:rFonts w:ascii="Times New Roman" w:eastAsia="Times New Roman" w:hAnsi="Times New Roman"/>
          <w:b/>
          <w:sz w:val="24"/>
          <w:szCs w:val="24"/>
          <w:lang w:val="es-VE" w:eastAsia="es-VE"/>
        </w:rPr>
        <w:t>obrando en este acto con el carácter de Representante Legal, Rector y Presidente del Consejo Universitario de la Universidad de Los Andes</w:t>
      </w:r>
      <w:r w:rsidRPr="00786294">
        <w:rPr>
          <w:rFonts w:ascii="Times New Roman" w:eastAsia="Times New Roman" w:hAnsi="Times New Roman"/>
          <w:sz w:val="24"/>
          <w:szCs w:val="24"/>
          <w:lang w:val="es-VE" w:eastAsia="es-VE"/>
        </w:rPr>
        <w:t xml:space="preserve">, con domicilio en la ciudad de Mérida, Estado Mérida, creada originalmente por Decreto de la Superior Junta Gubernativa de la Provincia de Mérida, en fecha 21 de septiembre de 1810, bajo el nombre de San Buenaventura de Mérida de los Caballeros y con el nombre de Universidad de los Andes que le fue dado en 1883, según Decreto 2543, título 1. artículo 5, publicado en la recopilación de Leyes y Decretos de Venezuela, Formada de Orden </w:t>
      </w:r>
      <w:proofErr w:type="gramStart"/>
      <w:r w:rsidRPr="00786294">
        <w:rPr>
          <w:rFonts w:ascii="Times New Roman" w:eastAsia="Times New Roman" w:hAnsi="Times New Roman"/>
          <w:sz w:val="24"/>
          <w:szCs w:val="24"/>
          <w:lang w:val="es-VE" w:eastAsia="es-VE"/>
        </w:rPr>
        <w:t>del</w:t>
      </w:r>
      <w:r>
        <w:rPr>
          <w:rFonts w:ascii="Times New Roman" w:eastAsia="Times New Roman" w:hAnsi="Times New Roman"/>
          <w:sz w:val="24"/>
          <w:szCs w:val="24"/>
          <w:lang w:val="es-VE" w:eastAsia="es-VE"/>
        </w:rPr>
        <w:t xml:space="preserve">  </w:t>
      </w:r>
      <w:r w:rsidRPr="00786294">
        <w:rPr>
          <w:rFonts w:ascii="Times New Roman" w:eastAsia="Times New Roman" w:hAnsi="Times New Roman"/>
          <w:sz w:val="24"/>
          <w:szCs w:val="24"/>
          <w:lang w:val="es-VE" w:eastAsia="es-VE"/>
        </w:rPr>
        <w:t>Ilustre</w:t>
      </w:r>
      <w:proofErr w:type="gramEnd"/>
      <w:r w:rsidRPr="00786294">
        <w:rPr>
          <w:rFonts w:ascii="Times New Roman" w:eastAsia="Times New Roman" w:hAnsi="Times New Roman"/>
          <w:sz w:val="24"/>
          <w:szCs w:val="24"/>
          <w:lang w:val="es-VE" w:eastAsia="es-VE"/>
        </w:rPr>
        <w:t xml:space="preserve"> Americano, General Guzmán Blanco, tomo X. del año 1887, cualidad esta que consta en acta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56 de fecha 10 de septiembre de 2008 de la Comisión Electoral de la Universidad de Los Andes, debidamente autenticada ante la </w:t>
      </w:r>
      <w:proofErr w:type="spellStart"/>
      <w:r w:rsidRPr="00786294">
        <w:rPr>
          <w:rFonts w:ascii="Times New Roman" w:eastAsia="Times New Roman" w:hAnsi="Times New Roman"/>
          <w:sz w:val="24"/>
          <w:szCs w:val="24"/>
          <w:lang w:val="es-VE" w:eastAsia="es-VE"/>
        </w:rPr>
        <w:t>Notaria</w:t>
      </w:r>
      <w:proofErr w:type="spellEnd"/>
      <w:r w:rsidRPr="00786294">
        <w:rPr>
          <w:rFonts w:ascii="Times New Roman" w:eastAsia="Times New Roman" w:hAnsi="Times New Roman"/>
          <w:sz w:val="24"/>
          <w:szCs w:val="24"/>
          <w:lang w:val="es-VE" w:eastAsia="es-VE"/>
        </w:rPr>
        <w:t xml:space="preserve"> Pública de Mérida en fecha 16 de septiembre de 2008, bajo el </w:t>
      </w:r>
      <w:proofErr w:type="spellStart"/>
      <w:r w:rsidRPr="00786294">
        <w:rPr>
          <w:rFonts w:ascii="Times New Roman" w:eastAsia="Times New Roman" w:hAnsi="Times New Roman"/>
          <w:sz w:val="24"/>
          <w:szCs w:val="24"/>
          <w:lang w:val="es-VE" w:eastAsia="es-VE"/>
        </w:rPr>
        <w:t>Nº</w:t>
      </w:r>
      <w:proofErr w:type="spellEnd"/>
      <w:r w:rsidRPr="00786294">
        <w:rPr>
          <w:rFonts w:ascii="Times New Roman" w:eastAsia="Times New Roman" w:hAnsi="Times New Roman"/>
          <w:sz w:val="24"/>
          <w:szCs w:val="24"/>
          <w:lang w:val="es-VE" w:eastAsia="es-VE"/>
        </w:rPr>
        <w:t xml:space="preserve"> 02. Tomo 87 de los Libros de Autenticaciones llevados en la referida oficina notarial, debidamente autorizado por el Consejo Universitario mediante Resoluciones N°CU-2014/17 y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CU-2016/17 ambas de fecha 09.10.2017 debidamente aprobadas en sesión ordinaria de la misma fecha: con fundamento en los artículos 38 y 39 de las novísimas Normas Generales de Auditoría de Estado contenidas en la Resolución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01-00-000090 de fecha 21 de mayo de 2013 emanadas de la Contraloría General de la República y publicadas en la Gaceta Oficial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40.172 de fecha 22.05.2013, estando dentro de la oportunidad legal, me dirijo a usted, conforme a la </w:t>
      </w:r>
      <w:r w:rsidRPr="00786294">
        <w:rPr>
          <w:rFonts w:ascii="Times New Roman" w:eastAsia="Times New Roman" w:hAnsi="Times New Roman"/>
          <w:b/>
          <w:sz w:val="24"/>
          <w:szCs w:val="24"/>
          <w:lang w:val="es-VE" w:eastAsia="es-VE"/>
        </w:rPr>
        <w:t>prórroga solicitada y otorgada</w:t>
      </w:r>
      <w:r w:rsidRPr="00786294">
        <w:rPr>
          <w:rFonts w:ascii="Times New Roman" w:eastAsia="Times New Roman" w:hAnsi="Times New Roman"/>
          <w:sz w:val="24"/>
          <w:szCs w:val="24"/>
          <w:lang w:val="es-VE" w:eastAsia="es-VE"/>
        </w:rPr>
        <w:t xml:space="preserve"> </w:t>
      </w:r>
      <w:r w:rsidRPr="00786294">
        <w:rPr>
          <w:rFonts w:ascii="Times New Roman" w:eastAsia="Times New Roman" w:hAnsi="Times New Roman"/>
          <w:b/>
          <w:sz w:val="24"/>
          <w:szCs w:val="24"/>
          <w:lang w:val="es-VE" w:eastAsia="es-VE"/>
        </w:rPr>
        <w:t>al efecto</w:t>
      </w:r>
      <w:r w:rsidRPr="00786294">
        <w:rPr>
          <w:rFonts w:ascii="Times New Roman" w:eastAsia="Times New Roman" w:hAnsi="Times New Roman"/>
          <w:sz w:val="24"/>
          <w:szCs w:val="24"/>
          <w:lang w:val="es-VE" w:eastAsia="es-VE"/>
        </w:rPr>
        <w:t xml:space="preserve">, con motivo de la actuación fiscal practicada por la Contraloría General de la República, con ocasión a la </w:t>
      </w:r>
      <w:r w:rsidRPr="00786294">
        <w:rPr>
          <w:rFonts w:ascii="Times New Roman" w:eastAsia="Times New Roman" w:hAnsi="Times New Roman"/>
          <w:i/>
          <w:sz w:val="24"/>
          <w:szCs w:val="24"/>
          <w:u w:val="single"/>
          <w:lang w:val="es-VE" w:eastAsia="es-VE"/>
        </w:rPr>
        <w:t>"Evaluación del Proceso de Venta de Parcelas por Parte de la Universidad de Los Andes (ULAI y la Ejecución del Proyecto Habitacional en la Urbanización Santa María",</w:t>
      </w:r>
      <w:r w:rsidRPr="00786294">
        <w:rPr>
          <w:rFonts w:ascii="Times New Roman" w:eastAsia="Times New Roman" w:hAnsi="Times New Roman"/>
          <w:sz w:val="24"/>
          <w:szCs w:val="24"/>
          <w:lang w:val="es-VE" w:eastAsia="es-VE"/>
        </w:rPr>
        <w:t xml:space="preserve"> en el cual contiene los resultados obtenidos en la misma, con el debido respeto, a nombre de mi representada, me permito formular las </w:t>
      </w:r>
      <w:r w:rsidRPr="00786294">
        <w:rPr>
          <w:rFonts w:ascii="Times New Roman" w:eastAsia="Times New Roman" w:hAnsi="Times New Roman"/>
          <w:b/>
          <w:sz w:val="24"/>
          <w:szCs w:val="24"/>
          <w:lang w:val="es-VE" w:eastAsia="es-VE"/>
        </w:rPr>
        <w:lastRenderedPageBreak/>
        <w:t>consideraciones, observaciones y alegatos sobre el referido Informe Preliminar</w:t>
      </w:r>
      <w:r w:rsidRPr="00786294">
        <w:rPr>
          <w:rFonts w:ascii="Times New Roman" w:eastAsia="Times New Roman" w:hAnsi="Times New Roman"/>
          <w:sz w:val="24"/>
          <w:szCs w:val="24"/>
          <w:lang w:val="es-VE" w:eastAsia="es-VE"/>
        </w:rPr>
        <w:t xml:space="preserve"> y presentar evidencias vinculadas con ellos con ocasión al Oficio </w:t>
      </w:r>
      <w:proofErr w:type="spellStart"/>
      <w:r w:rsidRPr="00786294">
        <w:rPr>
          <w:rFonts w:ascii="Times New Roman" w:eastAsia="Times New Roman" w:hAnsi="Times New Roman"/>
          <w:b/>
          <w:sz w:val="24"/>
          <w:szCs w:val="24"/>
          <w:lang w:val="es-VE" w:eastAsia="es-VE"/>
        </w:rPr>
        <w:t>N</w:t>
      </w:r>
      <w:r>
        <w:rPr>
          <w:rFonts w:ascii="Times New Roman" w:eastAsia="Times New Roman" w:hAnsi="Times New Roman"/>
          <w:b/>
          <w:sz w:val="24"/>
          <w:szCs w:val="24"/>
          <w:lang w:val="es-VE" w:eastAsia="es-VE"/>
        </w:rPr>
        <w:t>°</w:t>
      </w:r>
      <w:proofErr w:type="spellEnd"/>
      <w:r w:rsidRPr="00786294">
        <w:rPr>
          <w:rFonts w:ascii="Times New Roman" w:eastAsia="Times New Roman" w:hAnsi="Times New Roman"/>
          <w:b/>
          <w:sz w:val="24"/>
          <w:szCs w:val="24"/>
          <w:lang w:val="es-VE" w:eastAsia="es-VE"/>
        </w:rPr>
        <w:t xml:space="preserve"> 06-00-0967 del 10.08.2017</w:t>
      </w:r>
      <w:r w:rsidRPr="00786294">
        <w:rPr>
          <w:rFonts w:ascii="Times New Roman" w:eastAsia="Times New Roman" w:hAnsi="Times New Roman"/>
          <w:sz w:val="24"/>
          <w:szCs w:val="24"/>
          <w:lang w:val="es-VE" w:eastAsia="es-VE"/>
        </w:rPr>
        <w:t xml:space="preserve">. suscrito por la ciudadana </w:t>
      </w:r>
      <w:r w:rsidRPr="00786294">
        <w:rPr>
          <w:rFonts w:ascii="Times New Roman" w:eastAsia="Times New Roman" w:hAnsi="Times New Roman"/>
          <w:b/>
          <w:sz w:val="24"/>
          <w:szCs w:val="24"/>
          <w:lang w:val="es-VE" w:eastAsia="es-VE"/>
        </w:rPr>
        <w:t xml:space="preserve">Eva V. Zambrano, </w:t>
      </w:r>
      <w:proofErr w:type="gramStart"/>
      <w:r w:rsidRPr="00786294">
        <w:rPr>
          <w:rFonts w:ascii="Times New Roman" w:eastAsia="Times New Roman" w:hAnsi="Times New Roman"/>
          <w:b/>
          <w:sz w:val="24"/>
          <w:szCs w:val="24"/>
          <w:lang w:val="es-VE" w:eastAsia="es-VE"/>
        </w:rPr>
        <w:t>Directora General</w:t>
      </w:r>
      <w:proofErr w:type="gramEnd"/>
      <w:r w:rsidRPr="00786294">
        <w:rPr>
          <w:rFonts w:ascii="Times New Roman" w:eastAsia="Times New Roman" w:hAnsi="Times New Roman"/>
          <w:b/>
          <w:sz w:val="24"/>
          <w:szCs w:val="24"/>
          <w:lang w:val="es-VE" w:eastAsia="es-VE"/>
        </w:rPr>
        <w:t xml:space="preserve"> de Control de la Administración Nacional Descentralizada, Dirección de Control del Sector Desarrollo Social de la Contraloría General de la República</w:t>
      </w:r>
      <w:r w:rsidRPr="00786294">
        <w:rPr>
          <w:rFonts w:ascii="Times New Roman" w:eastAsia="Times New Roman" w:hAnsi="Times New Roman"/>
          <w:sz w:val="24"/>
          <w:szCs w:val="24"/>
          <w:lang w:val="es-VE" w:eastAsia="es-VE"/>
        </w:rPr>
        <w:t>, de la siguiente manera:</w:t>
      </w:r>
    </w:p>
    <w:p w14:paraId="56BD7C84" w14:textId="77777777" w:rsidR="00786294" w:rsidRPr="00786294" w:rsidRDefault="00786294" w:rsidP="005B1F32">
      <w:pPr>
        <w:spacing w:after="0" w:line="240" w:lineRule="auto"/>
        <w:ind w:left="142"/>
        <w:jc w:val="both"/>
        <w:rPr>
          <w:rFonts w:ascii="Times New Roman" w:eastAsia="Times New Roman" w:hAnsi="Times New Roman"/>
          <w:sz w:val="24"/>
          <w:szCs w:val="24"/>
          <w:lang w:val="es-VE" w:eastAsia="es-VE"/>
        </w:rPr>
      </w:pPr>
    </w:p>
    <w:p w14:paraId="3ABEAE92" w14:textId="3E5EC82B" w:rsidR="00786294" w:rsidRDefault="00786294" w:rsidP="005B1F32">
      <w:pPr>
        <w:spacing w:after="0" w:line="240" w:lineRule="auto"/>
        <w:ind w:left="142"/>
        <w:jc w:val="both"/>
        <w:rPr>
          <w:rFonts w:ascii="Times New Roman" w:eastAsia="Times New Roman" w:hAnsi="Times New Roman"/>
          <w:sz w:val="24"/>
          <w:szCs w:val="24"/>
          <w:lang w:val="es-VE" w:eastAsia="es-VE"/>
        </w:rPr>
      </w:pPr>
      <w:r w:rsidRPr="00786294">
        <w:rPr>
          <w:rFonts w:ascii="Times New Roman" w:eastAsia="Times New Roman" w:hAnsi="Times New Roman"/>
          <w:sz w:val="24"/>
          <w:szCs w:val="24"/>
          <w:lang w:val="es-VE" w:eastAsia="es-VE"/>
        </w:rPr>
        <w:t xml:space="preserve">El órgano de control fiscal externo en el capítulo denominado </w:t>
      </w:r>
      <w:r w:rsidRPr="00786294">
        <w:rPr>
          <w:rFonts w:ascii="Times New Roman" w:eastAsia="Times New Roman" w:hAnsi="Times New Roman"/>
          <w:b/>
          <w:sz w:val="24"/>
          <w:szCs w:val="24"/>
          <w:lang w:val="es-VE" w:eastAsia="es-VE"/>
        </w:rPr>
        <w:t>"3000 C. OBSERVACIONES DERIVADAS DEL ANÁLISIS"</w:t>
      </w:r>
      <w:r w:rsidRPr="00786294">
        <w:rPr>
          <w:rFonts w:ascii="Times New Roman" w:eastAsia="Times New Roman" w:hAnsi="Times New Roman"/>
          <w:sz w:val="24"/>
          <w:szCs w:val="24"/>
          <w:lang w:val="es-VE" w:eastAsia="es-VE"/>
        </w:rPr>
        <w:t xml:space="preserve">; plasma lo que a su parecer considera como tales, sin embargo, al examinar las mismas y contrastarlas con los elementos del hallazgo de auditoría contenidos en el artículo 33 de las Normas Generales de Auditoría ya antes descritas, se observa que muchas de ellas no se corresponde con los referidos elementos, como por ejemplo, la contenida en el párrafo signado bajo el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3109 cuando dice:</w:t>
      </w:r>
    </w:p>
    <w:p w14:paraId="5531E8E5" w14:textId="77777777" w:rsidR="00786294" w:rsidRPr="00786294" w:rsidRDefault="00786294" w:rsidP="005B1F32">
      <w:pPr>
        <w:spacing w:after="0" w:line="240" w:lineRule="auto"/>
        <w:ind w:left="142"/>
        <w:jc w:val="both"/>
        <w:rPr>
          <w:rFonts w:ascii="Times New Roman" w:eastAsia="Times New Roman" w:hAnsi="Times New Roman"/>
          <w:sz w:val="24"/>
          <w:szCs w:val="24"/>
          <w:lang w:val="es-VE" w:eastAsia="es-VE"/>
        </w:rPr>
      </w:pPr>
    </w:p>
    <w:p w14:paraId="403BFD8B" w14:textId="76C079C5" w:rsidR="00786294" w:rsidRPr="00786294" w:rsidRDefault="00786294" w:rsidP="005B1F32">
      <w:pPr>
        <w:spacing w:after="0" w:line="240" w:lineRule="auto"/>
        <w:ind w:left="142"/>
        <w:jc w:val="both"/>
        <w:rPr>
          <w:rFonts w:ascii="Times New Roman" w:eastAsia="Times New Roman" w:hAnsi="Times New Roman"/>
          <w:i/>
          <w:sz w:val="24"/>
          <w:szCs w:val="24"/>
          <w:lang w:val="es-VE" w:eastAsia="es-VE"/>
        </w:rPr>
      </w:pPr>
      <w:r w:rsidRPr="00786294">
        <w:rPr>
          <w:rFonts w:ascii="Times New Roman" w:eastAsia="Times New Roman" w:hAnsi="Times New Roman"/>
          <w:i/>
          <w:sz w:val="24"/>
          <w:szCs w:val="24"/>
          <w:lang w:val="es-VE" w:eastAsia="es-VE"/>
        </w:rPr>
        <w:t>"... No se evidenció en los expedientes de los beneficiarios pertenecientes a la comunidad universitaria soporte alguno donde conste con claridad que la adjudicación de las parcelas, fue producto del resultado de un análisis efectuado a los mismos por parte de la Dirección de Fomento, considerando los requisitos sociales como lo son: la capacidad de pago y no poseer vivienda propia..."</w:t>
      </w:r>
    </w:p>
    <w:p w14:paraId="510C7FF0" w14:textId="77777777" w:rsidR="00786294" w:rsidRPr="00786294" w:rsidRDefault="00786294" w:rsidP="005B1F32">
      <w:pPr>
        <w:spacing w:after="0" w:line="240" w:lineRule="auto"/>
        <w:ind w:left="142"/>
        <w:jc w:val="both"/>
        <w:rPr>
          <w:rFonts w:ascii="Times New Roman" w:eastAsia="Times New Roman" w:hAnsi="Times New Roman"/>
          <w:sz w:val="24"/>
          <w:szCs w:val="24"/>
          <w:lang w:val="es-VE" w:eastAsia="es-VE"/>
        </w:rPr>
      </w:pPr>
    </w:p>
    <w:p w14:paraId="587A838E" w14:textId="77777777" w:rsidR="00786294" w:rsidRPr="00786294" w:rsidRDefault="00786294" w:rsidP="005B1F32">
      <w:pPr>
        <w:spacing w:after="0" w:line="240" w:lineRule="auto"/>
        <w:ind w:left="142"/>
        <w:jc w:val="both"/>
        <w:rPr>
          <w:rFonts w:ascii="Times New Roman" w:eastAsia="Times New Roman" w:hAnsi="Times New Roman"/>
          <w:sz w:val="24"/>
          <w:szCs w:val="24"/>
          <w:lang w:val="es-VE" w:eastAsia="es-VE"/>
        </w:rPr>
      </w:pPr>
      <w:r w:rsidRPr="00786294">
        <w:rPr>
          <w:rFonts w:ascii="Times New Roman" w:eastAsia="Times New Roman" w:hAnsi="Times New Roman"/>
          <w:sz w:val="24"/>
          <w:szCs w:val="24"/>
          <w:lang w:val="es-VE" w:eastAsia="es-VE"/>
        </w:rPr>
        <w:t>De lo expuesto, no se señala la causa ni el efecto del hallazgo, además que comienza siendo redactado en negativo, lo cual contraviene la técnica correspondiente.</w:t>
      </w:r>
    </w:p>
    <w:p w14:paraId="6C6B25AE" w14:textId="77777777" w:rsidR="008E43CF" w:rsidRDefault="00786294" w:rsidP="005B1F32">
      <w:pPr>
        <w:spacing w:after="0" w:line="240" w:lineRule="auto"/>
        <w:ind w:left="142"/>
        <w:jc w:val="both"/>
        <w:rPr>
          <w:rFonts w:ascii="Times New Roman" w:eastAsia="Times New Roman" w:hAnsi="Times New Roman"/>
          <w:sz w:val="24"/>
          <w:szCs w:val="24"/>
          <w:lang w:val="es-VE" w:eastAsia="es-VE"/>
        </w:rPr>
      </w:pPr>
      <w:r w:rsidRPr="00786294">
        <w:rPr>
          <w:rFonts w:ascii="Times New Roman" w:eastAsia="Times New Roman" w:hAnsi="Times New Roman"/>
          <w:sz w:val="24"/>
          <w:szCs w:val="24"/>
          <w:lang w:val="es-VE" w:eastAsia="es-VE"/>
        </w:rPr>
        <w:t xml:space="preserve">Por otra parte, se señalan a funcionarios específicos en las actuaciones que son descritas en el párrafo signado bajo el </w:t>
      </w:r>
      <w:proofErr w:type="spellStart"/>
      <w:r w:rsidRPr="00786294">
        <w:rPr>
          <w:rFonts w:ascii="Times New Roman" w:eastAsia="Times New Roman" w:hAnsi="Times New Roman"/>
          <w:sz w:val="24"/>
          <w:szCs w:val="24"/>
          <w:lang w:val="es-VE" w:eastAsia="es-VE"/>
        </w:rPr>
        <w:t>N°</w:t>
      </w:r>
      <w:proofErr w:type="spellEnd"/>
      <w:r w:rsidRPr="00786294">
        <w:rPr>
          <w:rFonts w:ascii="Times New Roman" w:eastAsia="Times New Roman" w:hAnsi="Times New Roman"/>
          <w:sz w:val="24"/>
          <w:szCs w:val="24"/>
          <w:lang w:val="es-VE" w:eastAsia="es-VE"/>
        </w:rPr>
        <w:t xml:space="preserve"> 3100, cuando en esta etapa (del informe preliminar) no se deben señalar</w:t>
      </w:r>
      <w:r w:rsidR="008E43CF">
        <w:rPr>
          <w:rFonts w:ascii="Times New Roman" w:eastAsia="Times New Roman" w:hAnsi="Times New Roman"/>
          <w:sz w:val="24"/>
          <w:szCs w:val="24"/>
          <w:lang w:val="es-VE" w:eastAsia="es-VE"/>
        </w:rPr>
        <w:t xml:space="preserve"> </w:t>
      </w:r>
      <w:r w:rsidR="008E43CF" w:rsidRPr="008E43CF">
        <w:rPr>
          <w:rFonts w:ascii="Times New Roman" w:eastAsia="Times New Roman" w:hAnsi="Times New Roman"/>
          <w:sz w:val="24"/>
          <w:szCs w:val="24"/>
          <w:lang w:val="es-VE" w:eastAsia="es-VE"/>
        </w:rPr>
        <w:t xml:space="preserve">funcionarios en particular a fin de no lesionarle su derecho a la defensa, y en caso tal, et informe objeto de los presentes alegatos, deben ser enviados a los mismos a fin de que se </w:t>
      </w:r>
      <w:proofErr w:type="spellStart"/>
      <w:r w:rsidR="008E43CF" w:rsidRPr="008E43CF">
        <w:rPr>
          <w:rFonts w:ascii="Times New Roman" w:eastAsia="Times New Roman" w:hAnsi="Times New Roman"/>
          <w:sz w:val="24"/>
          <w:szCs w:val="24"/>
          <w:lang w:val="es-VE" w:eastAsia="es-VE"/>
        </w:rPr>
        <w:t>opotgan</w:t>
      </w:r>
      <w:proofErr w:type="spellEnd"/>
      <w:r w:rsidR="008E43CF" w:rsidRPr="008E43CF">
        <w:rPr>
          <w:rFonts w:ascii="Times New Roman" w:eastAsia="Times New Roman" w:hAnsi="Times New Roman"/>
          <w:sz w:val="24"/>
          <w:szCs w:val="24"/>
          <w:lang w:val="es-VE" w:eastAsia="es-VE"/>
        </w:rPr>
        <w:t xml:space="preserve"> y </w:t>
      </w:r>
      <w:r w:rsidR="008E43CF" w:rsidRPr="008E43CF">
        <w:rPr>
          <w:rFonts w:ascii="Times New Roman" w:eastAsia="Times New Roman" w:hAnsi="Times New Roman"/>
          <w:sz w:val="24"/>
          <w:szCs w:val="24"/>
          <w:lang w:val="es-VE" w:eastAsia="es-VE"/>
        </w:rPr>
        <w:t xml:space="preserve">expresen sus observaciones que hubiere a fugar, no </w:t>
      </w:r>
      <w:proofErr w:type="spellStart"/>
      <w:r w:rsidR="008E43CF" w:rsidRPr="008E43CF">
        <w:rPr>
          <w:rFonts w:ascii="Times New Roman" w:eastAsia="Times New Roman" w:hAnsi="Times New Roman"/>
          <w:sz w:val="24"/>
          <w:szCs w:val="24"/>
          <w:lang w:val="es-VE" w:eastAsia="es-VE"/>
        </w:rPr>
        <w:t>obstame</w:t>
      </w:r>
      <w:proofErr w:type="spellEnd"/>
      <w:r w:rsidR="008E43CF" w:rsidRPr="008E43CF">
        <w:rPr>
          <w:rFonts w:ascii="Times New Roman" w:eastAsia="Times New Roman" w:hAnsi="Times New Roman"/>
          <w:sz w:val="24"/>
          <w:szCs w:val="24"/>
          <w:lang w:val="es-VE" w:eastAsia="es-VE"/>
        </w:rPr>
        <w:t>, el órgano de control fiscal externo encargado de la actuación fiscal en comento no obró en consecuencia ya que dirigió tal instrumento sólo al Consejo Universitario.</w:t>
      </w:r>
    </w:p>
    <w:p w14:paraId="17BD48D9" w14:textId="77777777" w:rsidR="008E43CF" w:rsidRDefault="008E43CF" w:rsidP="005B1F32">
      <w:pPr>
        <w:spacing w:after="0" w:line="240" w:lineRule="auto"/>
        <w:ind w:left="142"/>
        <w:jc w:val="both"/>
        <w:rPr>
          <w:rFonts w:ascii="Times New Roman" w:eastAsia="Times New Roman" w:hAnsi="Times New Roman"/>
          <w:sz w:val="24"/>
          <w:szCs w:val="24"/>
          <w:lang w:val="es-VE" w:eastAsia="es-VE"/>
        </w:rPr>
      </w:pPr>
    </w:p>
    <w:p w14:paraId="523F64BB" w14:textId="53A06986" w:rsidR="008E43CF" w:rsidRDefault="008E43CF" w:rsidP="005B1F32">
      <w:pPr>
        <w:spacing w:after="0" w:line="240" w:lineRule="auto"/>
        <w:ind w:left="142"/>
        <w:jc w:val="both"/>
        <w:rPr>
          <w:rFonts w:ascii="Times New Roman" w:eastAsia="Times New Roman" w:hAnsi="Times New Roman"/>
          <w:sz w:val="24"/>
          <w:szCs w:val="24"/>
          <w:lang w:val="es-VE" w:eastAsia="es-VE"/>
        </w:rPr>
      </w:pPr>
      <w:r w:rsidRPr="008E43CF">
        <w:rPr>
          <w:rFonts w:ascii="Times New Roman" w:eastAsia="Times New Roman" w:hAnsi="Times New Roman"/>
          <w:sz w:val="24"/>
          <w:szCs w:val="24"/>
          <w:lang w:val="es-VE" w:eastAsia="es-VE"/>
        </w:rPr>
        <w:t xml:space="preserve">En los aspectos </w:t>
      </w:r>
      <w:proofErr w:type="spellStart"/>
      <w:r w:rsidRPr="008E43CF">
        <w:rPr>
          <w:rFonts w:ascii="Times New Roman" w:eastAsia="Times New Roman" w:hAnsi="Times New Roman"/>
          <w:sz w:val="24"/>
          <w:szCs w:val="24"/>
          <w:lang w:val="es-VE" w:eastAsia="es-VE"/>
        </w:rPr>
        <w:t>preliminates</w:t>
      </w:r>
      <w:proofErr w:type="spellEnd"/>
      <w:r w:rsidRPr="008E43CF">
        <w:rPr>
          <w:rFonts w:ascii="Times New Roman" w:eastAsia="Times New Roman" w:hAnsi="Times New Roman"/>
          <w:sz w:val="24"/>
          <w:szCs w:val="24"/>
          <w:lang w:val="es-VE" w:eastAsia="es-VE"/>
        </w:rPr>
        <w:t xml:space="preserve"> signado con la letra "A" 1000, en el alcance (1200), en particular el párrafo identificado con el número 1201, el órgano de control fiscal externo que realizó la actuación fiscal en comento, orientó la misma hacia la verificación administrativa, financiera y técnica del referido proyecto habitacional, sin embargo, no precisa que el mismo fue llevado a cabo por órgano de la Dirección de Fomento de la Universidad de Los Andes, prueba de ello, lo constituye el oficio </w:t>
      </w:r>
      <w:proofErr w:type="spellStart"/>
      <w:r w:rsidRPr="008E43CF">
        <w:rPr>
          <w:rFonts w:ascii="Times New Roman" w:eastAsia="Times New Roman" w:hAnsi="Times New Roman"/>
          <w:sz w:val="24"/>
          <w:szCs w:val="24"/>
          <w:lang w:val="es-VE" w:eastAsia="es-VE"/>
        </w:rPr>
        <w:t>Nº</w:t>
      </w:r>
      <w:proofErr w:type="spellEnd"/>
      <w:r w:rsidRPr="008E43CF">
        <w:rPr>
          <w:rFonts w:ascii="Times New Roman" w:eastAsia="Times New Roman" w:hAnsi="Times New Roman"/>
          <w:sz w:val="24"/>
          <w:szCs w:val="24"/>
          <w:lang w:val="es-VE" w:eastAsia="es-VE"/>
        </w:rPr>
        <w:t xml:space="preserve"> DIRFOMO0155/08 del 16 de abril de 2008 suscrito por el entonces Director de Fomento, Prof. Germán Rodríguez, dirigido al Prof. </w:t>
      </w:r>
      <w:proofErr w:type="spellStart"/>
      <w:r w:rsidRPr="008E43CF">
        <w:rPr>
          <w:rFonts w:ascii="Times New Roman" w:eastAsia="Times New Roman" w:hAnsi="Times New Roman"/>
          <w:sz w:val="24"/>
          <w:szCs w:val="24"/>
          <w:lang w:val="es-VE" w:eastAsia="es-VE"/>
        </w:rPr>
        <w:t>Léster</w:t>
      </w:r>
      <w:proofErr w:type="spellEnd"/>
      <w:r w:rsidRPr="008E43CF">
        <w:rPr>
          <w:rFonts w:ascii="Times New Roman" w:eastAsia="Times New Roman" w:hAnsi="Times New Roman"/>
          <w:sz w:val="24"/>
          <w:szCs w:val="24"/>
          <w:lang w:val="es-VE" w:eastAsia="es-VE"/>
        </w:rPr>
        <w:t xml:space="preserve"> Rodríguez Herrera, en ése entonces, Rector-Presidente y demás miembros del Consejo Universitario de la Universidad de Los Andes, en el cual se le informa a la máxima autoridad universitaria lo siguiente:</w:t>
      </w:r>
    </w:p>
    <w:p w14:paraId="4BFD1877" w14:textId="77777777" w:rsidR="008E43CF" w:rsidRPr="008E43CF" w:rsidRDefault="008E43CF" w:rsidP="005B1F32">
      <w:pPr>
        <w:spacing w:after="0" w:line="240" w:lineRule="auto"/>
        <w:ind w:left="142"/>
        <w:jc w:val="both"/>
        <w:rPr>
          <w:rFonts w:ascii="Times New Roman" w:eastAsia="Times New Roman" w:hAnsi="Times New Roman"/>
          <w:sz w:val="24"/>
          <w:szCs w:val="24"/>
          <w:lang w:val="es-VE" w:eastAsia="es-VE"/>
        </w:rPr>
      </w:pPr>
    </w:p>
    <w:p w14:paraId="65083485" w14:textId="672426C9" w:rsidR="008E43CF" w:rsidRPr="008E43CF" w:rsidRDefault="008E43CF" w:rsidP="005B1F32">
      <w:pPr>
        <w:spacing w:after="0" w:line="240" w:lineRule="auto"/>
        <w:ind w:left="142"/>
        <w:jc w:val="both"/>
        <w:rPr>
          <w:rFonts w:ascii="Times New Roman" w:eastAsia="Times New Roman" w:hAnsi="Times New Roman"/>
          <w:i/>
          <w:sz w:val="24"/>
          <w:szCs w:val="24"/>
          <w:lang w:val="es-VE" w:eastAsia="es-VE"/>
        </w:rPr>
      </w:pPr>
      <w:r w:rsidRPr="008E43CF">
        <w:rPr>
          <w:rFonts w:ascii="Times New Roman" w:eastAsia="Times New Roman" w:hAnsi="Times New Roman"/>
          <w:i/>
          <w:sz w:val="24"/>
          <w:szCs w:val="24"/>
          <w:lang w:val="es-VE" w:eastAsia="es-VE"/>
        </w:rPr>
        <w:t xml:space="preserve">"... Muy respetuosamente me dirijo a ustedes, en la oportunidad de informarles que la Universidad de </w:t>
      </w:r>
      <w:proofErr w:type="spellStart"/>
      <w:r w:rsidRPr="008E43CF">
        <w:rPr>
          <w:rFonts w:ascii="Times New Roman" w:eastAsia="Times New Roman" w:hAnsi="Times New Roman"/>
          <w:i/>
          <w:sz w:val="24"/>
          <w:szCs w:val="24"/>
          <w:lang w:val="es-VE" w:eastAsia="es-VE"/>
        </w:rPr>
        <w:t>Lox</w:t>
      </w:r>
      <w:proofErr w:type="spellEnd"/>
      <w:r w:rsidRPr="008E43CF">
        <w:rPr>
          <w:rFonts w:ascii="Times New Roman" w:eastAsia="Times New Roman" w:hAnsi="Times New Roman"/>
          <w:i/>
          <w:sz w:val="24"/>
          <w:szCs w:val="24"/>
          <w:lang w:val="es-VE" w:eastAsia="es-VE"/>
        </w:rPr>
        <w:t xml:space="preserve"> Andes en la década de los sesenta adquiere la Hacienda Santa </w:t>
      </w:r>
      <w:proofErr w:type="spellStart"/>
      <w:r w:rsidRPr="008E43CF">
        <w:rPr>
          <w:rFonts w:ascii="Times New Roman" w:eastAsia="Times New Roman" w:hAnsi="Times New Roman"/>
          <w:i/>
          <w:sz w:val="24"/>
          <w:szCs w:val="24"/>
          <w:lang w:val="es-VE" w:eastAsia="es-VE"/>
        </w:rPr>
        <w:t>Maria</w:t>
      </w:r>
      <w:proofErr w:type="spellEnd"/>
      <w:r w:rsidRPr="008E43CF">
        <w:rPr>
          <w:rFonts w:ascii="Times New Roman" w:eastAsia="Times New Roman" w:hAnsi="Times New Roman"/>
          <w:i/>
          <w:sz w:val="24"/>
          <w:szCs w:val="24"/>
          <w:lang w:val="es-VE" w:eastAsia="es-VE"/>
        </w:rPr>
        <w:t xml:space="preserve">, en la cual se </w:t>
      </w:r>
      <w:proofErr w:type="spellStart"/>
      <w:r w:rsidRPr="008E43CF">
        <w:rPr>
          <w:rFonts w:ascii="Times New Roman" w:eastAsia="Times New Roman" w:hAnsi="Times New Roman"/>
          <w:i/>
          <w:sz w:val="24"/>
          <w:szCs w:val="24"/>
          <w:lang w:val="es-VE" w:eastAsia="es-VE"/>
        </w:rPr>
        <w:t>desarrollo</w:t>
      </w:r>
      <w:proofErr w:type="spellEnd"/>
      <w:r w:rsidRPr="008E43CF">
        <w:rPr>
          <w:rFonts w:ascii="Times New Roman" w:eastAsia="Times New Roman" w:hAnsi="Times New Roman"/>
          <w:i/>
          <w:sz w:val="24"/>
          <w:szCs w:val="24"/>
          <w:lang w:val="es-VE" w:eastAsia="es-VE"/>
        </w:rPr>
        <w:t xml:space="preserve"> soluciones habitacionales para los profesores universitarios, en el </w:t>
      </w:r>
      <w:proofErr w:type="spellStart"/>
      <w:r w:rsidRPr="008E43CF">
        <w:rPr>
          <w:rFonts w:ascii="Times New Roman" w:eastAsia="Times New Roman" w:hAnsi="Times New Roman"/>
          <w:i/>
          <w:sz w:val="24"/>
          <w:szCs w:val="24"/>
          <w:lang w:val="es-VE" w:eastAsia="es-VE"/>
        </w:rPr>
        <w:t>parcelamiento</w:t>
      </w:r>
      <w:proofErr w:type="spellEnd"/>
      <w:r w:rsidRPr="008E43CF">
        <w:rPr>
          <w:rFonts w:ascii="Times New Roman" w:eastAsia="Times New Roman" w:hAnsi="Times New Roman"/>
          <w:i/>
          <w:sz w:val="24"/>
          <w:szCs w:val="24"/>
          <w:lang w:val="es-VE" w:eastAsia="es-VE"/>
        </w:rPr>
        <w:t xml:space="preserve"> se contemplaba un lote de terreno </w:t>
      </w:r>
      <w:proofErr w:type="spellStart"/>
      <w:r w:rsidRPr="008E43CF">
        <w:rPr>
          <w:rFonts w:ascii="Times New Roman" w:eastAsia="Times New Roman" w:hAnsi="Times New Roman"/>
          <w:i/>
          <w:sz w:val="24"/>
          <w:szCs w:val="24"/>
          <w:lang w:val="es-VE" w:eastAsia="es-VE"/>
        </w:rPr>
        <w:t>paru</w:t>
      </w:r>
      <w:proofErr w:type="spellEnd"/>
      <w:r w:rsidRPr="008E43CF">
        <w:rPr>
          <w:rFonts w:ascii="Times New Roman" w:eastAsia="Times New Roman" w:hAnsi="Times New Roman"/>
          <w:i/>
          <w:sz w:val="24"/>
          <w:szCs w:val="24"/>
          <w:lang w:val="es-VE" w:eastAsia="es-VE"/>
        </w:rPr>
        <w:t xml:space="preserve"> </w:t>
      </w:r>
      <w:proofErr w:type="spellStart"/>
      <w:r w:rsidRPr="008E43CF">
        <w:rPr>
          <w:rFonts w:ascii="Times New Roman" w:eastAsia="Times New Roman" w:hAnsi="Times New Roman"/>
          <w:i/>
          <w:sz w:val="24"/>
          <w:szCs w:val="24"/>
          <w:lang w:val="es-VE" w:eastAsia="es-VE"/>
        </w:rPr>
        <w:t>asо</w:t>
      </w:r>
      <w:proofErr w:type="spellEnd"/>
      <w:r w:rsidRPr="008E43CF">
        <w:rPr>
          <w:rFonts w:ascii="Times New Roman" w:eastAsia="Times New Roman" w:hAnsi="Times New Roman"/>
          <w:i/>
          <w:sz w:val="24"/>
          <w:szCs w:val="24"/>
          <w:lang w:val="es-VE" w:eastAsia="es-VE"/>
        </w:rPr>
        <w:t xml:space="preserve"> comercial, que lamentablemente no se concretó en su oportunidad.</w:t>
      </w:r>
    </w:p>
    <w:p w14:paraId="06D3C350" w14:textId="77777777" w:rsidR="008E43CF" w:rsidRPr="008E43CF" w:rsidRDefault="008E43CF" w:rsidP="005B1F32">
      <w:pPr>
        <w:spacing w:after="0" w:line="240" w:lineRule="auto"/>
        <w:ind w:left="142"/>
        <w:jc w:val="both"/>
        <w:rPr>
          <w:rFonts w:ascii="Times New Roman" w:eastAsia="Times New Roman" w:hAnsi="Times New Roman"/>
          <w:i/>
          <w:sz w:val="24"/>
          <w:szCs w:val="24"/>
          <w:lang w:val="es-VE" w:eastAsia="es-VE"/>
        </w:rPr>
      </w:pPr>
      <w:r w:rsidRPr="008E43CF">
        <w:rPr>
          <w:rFonts w:ascii="Times New Roman" w:eastAsia="Times New Roman" w:hAnsi="Times New Roman"/>
          <w:i/>
          <w:sz w:val="24"/>
          <w:szCs w:val="24"/>
          <w:lang w:val="es-VE" w:eastAsia="es-VE"/>
        </w:rPr>
        <w:t xml:space="preserve">En virtud de que las modificaciones en el entorno hicieron inviable la concreción del área comercial y teniendo presente que algunos de los usos destinados en el terreno fueron parcialmente solucionados por la </w:t>
      </w:r>
      <w:proofErr w:type="spellStart"/>
      <w:r w:rsidRPr="008E43CF">
        <w:rPr>
          <w:rFonts w:ascii="Times New Roman" w:eastAsia="Times New Roman" w:hAnsi="Times New Roman"/>
          <w:i/>
          <w:sz w:val="24"/>
          <w:szCs w:val="24"/>
          <w:lang w:val="es-VE" w:eastAsia="es-VE"/>
        </w:rPr>
        <w:t>fustitución</w:t>
      </w:r>
      <w:proofErr w:type="spellEnd"/>
      <w:r w:rsidRPr="008E43CF">
        <w:rPr>
          <w:rFonts w:ascii="Times New Roman" w:eastAsia="Times New Roman" w:hAnsi="Times New Roman"/>
          <w:i/>
          <w:sz w:val="24"/>
          <w:szCs w:val="24"/>
          <w:lang w:val="es-VE" w:eastAsia="es-VE"/>
        </w:rPr>
        <w:t xml:space="preserve"> al donar terrenos destinados a áreas educativas y religiosas, la Dirección de Fomento en el año 2000 solicitó a la UCEP que realizara una propuesta habitacional, lo cual mostró la </w:t>
      </w:r>
      <w:proofErr w:type="spellStart"/>
      <w:r w:rsidRPr="008E43CF">
        <w:rPr>
          <w:rFonts w:ascii="Times New Roman" w:eastAsia="Times New Roman" w:hAnsi="Times New Roman"/>
          <w:i/>
          <w:sz w:val="24"/>
          <w:szCs w:val="24"/>
          <w:lang w:val="es-VE" w:eastAsia="es-VE"/>
        </w:rPr>
        <w:t>consolidoción</w:t>
      </w:r>
      <w:proofErr w:type="spellEnd"/>
      <w:r w:rsidRPr="008E43CF">
        <w:rPr>
          <w:rFonts w:ascii="Times New Roman" w:eastAsia="Times New Roman" w:hAnsi="Times New Roman"/>
          <w:i/>
          <w:sz w:val="24"/>
          <w:szCs w:val="24"/>
          <w:lang w:val="es-VE" w:eastAsia="es-VE"/>
        </w:rPr>
        <w:t xml:space="preserve"> de veinticuatro pares de unidades habitacionales, con </w:t>
      </w:r>
      <w:r w:rsidRPr="008E43CF">
        <w:rPr>
          <w:rFonts w:ascii="Times New Roman" w:eastAsia="Times New Roman" w:hAnsi="Times New Roman"/>
          <w:i/>
          <w:sz w:val="24"/>
          <w:szCs w:val="24"/>
          <w:lang w:val="es-VE" w:eastAsia="es-VE"/>
        </w:rPr>
        <w:lastRenderedPageBreak/>
        <w:t>vialidad interna, áreas verdes y una franja para equipamiento urbano.</w:t>
      </w:r>
    </w:p>
    <w:p w14:paraId="04F8843F" w14:textId="77777777" w:rsidR="008E43CF" w:rsidRPr="008E43CF" w:rsidRDefault="008E43CF" w:rsidP="005B1F32">
      <w:pPr>
        <w:spacing w:after="0" w:line="240" w:lineRule="auto"/>
        <w:ind w:left="142"/>
        <w:jc w:val="both"/>
        <w:rPr>
          <w:rFonts w:ascii="Times New Roman" w:eastAsia="Times New Roman" w:hAnsi="Times New Roman"/>
          <w:i/>
          <w:sz w:val="24"/>
          <w:szCs w:val="24"/>
          <w:lang w:val="es-VE" w:eastAsia="es-VE"/>
        </w:rPr>
      </w:pPr>
      <w:r w:rsidRPr="008E43CF">
        <w:rPr>
          <w:rFonts w:ascii="Times New Roman" w:eastAsia="Times New Roman" w:hAnsi="Times New Roman"/>
          <w:i/>
          <w:sz w:val="24"/>
          <w:szCs w:val="24"/>
          <w:lang w:val="es-VE" w:eastAsia="es-VE"/>
        </w:rPr>
        <w:t>Desde el año 2000 a la fecha, la propuesta ha sufrido modificaciones derivadas de las exigencias de los vecinos, la Alcaldía Bolivariana del Municipio Libertador y la Cámara Municipal. Observaciones que permitieron la construcción de una propuesta ajustada a los requerimientos de la normativa vigente con generosos espacios comunitarios y amplias zonas verdes.</w:t>
      </w:r>
    </w:p>
    <w:p w14:paraId="4CF6107F" w14:textId="77777777" w:rsidR="008E43CF" w:rsidRPr="008E43CF" w:rsidRDefault="008E43CF" w:rsidP="005B1F32">
      <w:pPr>
        <w:spacing w:after="0" w:line="240" w:lineRule="auto"/>
        <w:ind w:left="142"/>
        <w:jc w:val="both"/>
        <w:rPr>
          <w:rFonts w:ascii="Times New Roman" w:eastAsia="Times New Roman" w:hAnsi="Times New Roman"/>
          <w:i/>
          <w:sz w:val="24"/>
          <w:szCs w:val="24"/>
          <w:lang w:val="es-VE" w:eastAsia="es-VE"/>
        </w:rPr>
      </w:pPr>
      <w:r w:rsidRPr="008E43CF">
        <w:rPr>
          <w:rFonts w:ascii="Times New Roman" w:eastAsia="Times New Roman" w:hAnsi="Times New Roman"/>
          <w:i/>
          <w:sz w:val="24"/>
          <w:szCs w:val="24"/>
          <w:lang w:val="es-VE" w:eastAsia="es-VE"/>
        </w:rPr>
        <w:t xml:space="preserve">La Dirección de Fomento contrató la elaboración del Proyecto definitivo, adicional a la realización de un estudio detallado de la Urbanización Santa </w:t>
      </w:r>
      <w:proofErr w:type="spellStart"/>
      <w:r w:rsidRPr="008E43CF">
        <w:rPr>
          <w:rFonts w:ascii="Times New Roman" w:eastAsia="Times New Roman" w:hAnsi="Times New Roman"/>
          <w:i/>
          <w:sz w:val="24"/>
          <w:szCs w:val="24"/>
          <w:lang w:val="es-VE" w:eastAsia="es-VE"/>
        </w:rPr>
        <w:t>Maria</w:t>
      </w:r>
      <w:proofErr w:type="spellEnd"/>
      <w:r w:rsidRPr="008E43CF">
        <w:rPr>
          <w:rFonts w:ascii="Times New Roman" w:eastAsia="Times New Roman" w:hAnsi="Times New Roman"/>
          <w:i/>
          <w:sz w:val="24"/>
          <w:szCs w:val="24"/>
          <w:lang w:val="es-VE" w:eastAsia="es-VE"/>
        </w:rPr>
        <w:t xml:space="preserve">, con la finalidad de definir con claridad los usos de los espacios destinados a: recreación, educación, asistencial y socio-cultural, de manera tal de presentar a la </w:t>
      </w:r>
      <w:proofErr w:type="spellStart"/>
      <w:r w:rsidRPr="008E43CF">
        <w:rPr>
          <w:rFonts w:ascii="Times New Roman" w:eastAsia="Times New Roman" w:hAnsi="Times New Roman"/>
          <w:i/>
          <w:sz w:val="24"/>
          <w:szCs w:val="24"/>
          <w:lang w:val="es-VE" w:eastAsia="es-VE"/>
        </w:rPr>
        <w:t>Alcaldia</w:t>
      </w:r>
      <w:proofErr w:type="spellEnd"/>
      <w:r w:rsidRPr="008E43CF">
        <w:rPr>
          <w:rFonts w:ascii="Times New Roman" w:eastAsia="Times New Roman" w:hAnsi="Times New Roman"/>
          <w:i/>
          <w:sz w:val="24"/>
          <w:szCs w:val="24"/>
          <w:lang w:val="es-VE" w:eastAsia="es-VE"/>
        </w:rPr>
        <w:t xml:space="preserve"> Bolivariana del Municipio Libertador el cumplimiento de las normas de equipamiento urbano que presentaba el proyecto.</w:t>
      </w:r>
    </w:p>
    <w:p w14:paraId="2A96BB3A" w14:textId="4EBB1DAB" w:rsidR="00E80925" w:rsidRPr="00E80925" w:rsidRDefault="008E43CF" w:rsidP="005B1F32">
      <w:pPr>
        <w:spacing w:after="0" w:line="240" w:lineRule="auto"/>
        <w:ind w:left="142"/>
        <w:jc w:val="both"/>
        <w:rPr>
          <w:rFonts w:ascii="Times New Roman" w:eastAsia="Times New Roman" w:hAnsi="Times New Roman"/>
          <w:i/>
          <w:sz w:val="24"/>
          <w:szCs w:val="24"/>
          <w:lang w:val="es-VE" w:eastAsia="es-VE"/>
        </w:rPr>
      </w:pPr>
      <w:r w:rsidRPr="008E43CF">
        <w:rPr>
          <w:rFonts w:ascii="Times New Roman" w:eastAsia="Times New Roman" w:hAnsi="Times New Roman"/>
          <w:i/>
          <w:sz w:val="24"/>
          <w:szCs w:val="24"/>
          <w:lang w:val="es-VE" w:eastAsia="es-VE"/>
        </w:rPr>
        <w:t>El proyecto definitivo fue consignado a la Alcaldía con la finalidad de obtener el</w:t>
      </w:r>
      <w:r w:rsidR="00E80925">
        <w:rPr>
          <w:rFonts w:ascii="Times New Roman" w:eastAsia="Times New Roman" w:hAnsi="Times New Roman"/>
          <w:i/>
          <w:sz w:val="24"/>
          <w:szCs w:val="24"/>
          <w:lang w:val="es-VE" w:eastAsia="es-VE"/>
        </w:rPr>
        <w:t xml:space="preserve"> </w:t>
      </w:r>
      <w:r w:rsidR="00E80925" w:rsidRPr="00E80925">
        <w:rPr>
          <w:rFonts w:ascii="Times New Roman" w:eastAsia="Times New Roman" w:hAnsi="Times New Roman"/>
          <w:i/>
          <w:sz w:val="24"/>
          <w:szCs w:val="24"/>
          <w:lang w:val="es-VE" w:eastAsia="es-VE"/>
        </w:rPr>
        <w:t xml:space="preserve">permiso de </w:t>
      </w:r>
      <w:proofErr w:type="spellStart"/>
      <w:r w:rsidR="00E80925" w:rsidRPr="00E80925">
        <w:rPr>
          <w:rFonts w:ascii="Times New Roman" w:eastAsia="Times New Roman" w:hAnsi="Times New Roman"/>
          <w:i/>
          <w:sz w:val="24"/>
          <w:szCs w:val="24"/>
          <w:lang w:val="es-VE" w:eastAsia="es-VE"/>
        </w:rPr>
        <w:t>constracción</w:t>
      </w:r>
      <w:proofErr w:type="spellEnd"/>
      <w:r w:rsidR="00E80925" w:rsidRPr="00E80925">
        <w:rPr>
          <w:rFonts w:ascii="Times New Roman" w:eastAsia="Times New Roman" w:hAnsi="Times New Roman"/>
          <w:i/>
          <w:sz w:val="24"/>
          <w:szCs w:val="24"/>
          <w:lang w:val="es-VE" w:eastAsia="es-VE"/>
        </w:rPr>
        <w:t xml:space="preserve"> que permita la construcción del desarrollo habitacional, la </w:t>
      </w:r>
      <w:proofErr w:type="spellStart"/>
      <w:r w:rsidR="00E80925" w:rsidRPr="00E80925">
        <w:rPr>
          <w:rFonts w:ascii="Times New Roman" w:eastAsia="Times New Roman" w:hAnsi="Times New Roman"/>
          <w:i/>
          <w:sz w:val="24"/>
          <w:szCs w:val="24"/>
          <w:lang w:val="es-VE" w:eastAsia="es-VE"/>
        </w:rPr>
        <w:t>Pocitación</w:t>
      </w:r>
      <w:proofErr w:type="spellEnd"/>
      <w:r w:rsidR="00E80925" w:rsidRPr="00E80925">
        <w:rPr>
          <w:rFonts w:ascii="Times New Roman" w:eastAsia="Times New Roman" w:hAnsi="Times New Roman"/>
          <w:i/>
          <w:sz w:val="24"/>
          <w:szCs w:val="24"/>
          <w:lang w:val="es-VE" w:eastAsia="es-VE"/>
        </w:rPr>
        <w:t xml:space="preserve"> ha cumplido con todos los requisitos y uvales para la obtención del referido permiso, sin que hasta la presente tengamos observaciones técnica</w:t>
      </w:r>
      <w:r w:rsidR="00E80925">
        <w:rPr>
          <w:rFonts w:ascii="Times New Roman" w:eastAsia="Times New Roman" w:hAnsi="Times New Roman"/>
          <w:i/>
          <w:sz w:val="24"/>
          <w:szCs w:val="24"/>
          <w:lang w:val="es-VE" w:eastAsia="es-VE"/>
        </w:rPr>
        <w:t xml:space="preserve">s que </w:t>
      </w:r>
      <w:proofErr w:type="spellStart"/>
      <w:r w:rsidR="00E80925">
        <w:rPr>
          <w:rFonts w:ascii="Times New Roman" w:eastAsia="Times New Roman" w:hAnsi="Times New Roman"/>
          <w:i/>
          <w:sz w:val="24"/>
          <w:szCs w:val="24"/>
          <w:lang w:val="es-VE" w:eastAsia="es-VE"/>
        </w:rPr>
        <w:t>impridan</w:t>
      </w:r>
      <w:proofErr w:type="spellEnd"/>
      <w:r w:rsidR="00E80925">
        <w:rPr>
          <w:rFonts w:ascii="Times New Roman" w:eastAsia="Times New Roman" w:hAnsi="Times New Roman"/>
          <w:i/>
          <w:sz w:val="24"/>
          <w:szCs w:val="24"/>
          <w:lang w:val="es-VE" w:eastAsia="es-VE"/>
        </w:rPr>
        <w:t xml:space="preserve"> su consolidación.</w:t>
      </w:r>
    </w:p>
    <w:p w14:paraId="7399660D"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 xml:space="preserve">La Dirección de Fomento ha realizado estudios financieros que aseguren la </w:t>
      </w:r>
      <w:proofErr w:type="spellStart"/>
      <w:r w:rsidRPr="00E80925">
        <w:rPr>
          <w:rFonts w:ascii="Times New Roman" w:eastAsia="Times New Roman" w:hAnsi="Times New Roman"/>
          <w:i/>
          <w:sz w:val="24"/>
          <w:szCs w:val="24"/>
          <w:lang w:val="es-VE" w:eastAsia="es-VE"/>
        </w:rPr>
        <w:t>stenibilidad</w:t>
      </w:r>
      <w:proofErr w:type="spellEnd"/>
      <w:r w:rsidRPr="00E80925">
        <w:rPr>
          <w:rFonts w:ascii="Times New Roman" w:eastAsia="Times New Roman" w:hAnsi="Times New Roman"/>
          <w:i/>
          <w:sz w:val="24"/>
          <w:szCs w:val="24"/>
          <w:lang w:val="es-VE" w:eastAsia="es-VE"/>
        </w:rPr>
        <w:t xml:space="preserve"> de la propuesto en el sentido de balancear la rentabilidad y el compromiso social con los integrantes de la comunidad universitaria. En este contexto, se consultó a empresas constructoras para diseñar el modelo de negocio más conveniente, tanto para la Universidad como para los beneficiarios del desarrollo.</w:t>
      </w:r>
    </w:p>
    <w:p w14:paraId="5EECF396"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El estimado de costo de la propuesta por unidad de vivienda, se encuentra en cuadro</w:t>
      </w:r>
    </w:p>
    <w:p w14:paraId="4349ACDD"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anexo, y de igual manera se muestra el análisis comparativo con precios</w:t>
      </w:r>
    </w:p>
    <w:p w14:paraId="7C797F49"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referenciales del mercado que permiten mostrar las ventajas financieras del proyecto</w:t>
      </w:r>
    </w:p>
    <w:p w14:paraId="5C150E07"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presentado por la Dirección de Fomento.</w:t>
      </w:r>
    </w:p>
    <w:p w14:paraId="2EC7FBC9"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Por lo anteriormente señalado, recurrimos a ese Máximo Organismo para que apruebe lo siguiente:</w:t>
      </w:r>
    </w:p>
    <w:p w14:paraId="49130E4F"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b/>
          <w:i/>
          <w:sz w:val="24"/>
          <w:szCs w:val="24"/>
          <w:lang w:val="es-VE" w:eastAsia="es-VE"/>
        </w:rPr>
        <w:t>1.</w:t>
      </w:r>
      <w:r w:rsidRPr="00E80925">
        <w:rPr>
          <w:rFonts w:ascii="Times New Roman" w:eastAsia="Times New Roman" w:hAnsi="Times New Roman"/>
          <w:i/>
          <w:sz w:val="24"/>
          <w:szCs w:val="24"/>
          <w:lang w:val="es-VE" w:eastAsia="es-VE"/>
        </w:rPr>
        <w:t xml:space="preserve"> Autorizar al ciudadano rector (sic) que firme las opciones de compra, entre la Universidad de Los Andes y los beneficiarios del desarrollo.</w:t>
      </w:r>
    </w:p>
    <w:p w14:paraId="7B18C0B1"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b/>
          <w:i/>
          <w:sz w:val="24"/>
          <w:szCs w:val="24"/>
          <w:lang w:val="es-VE" w:eastAsia="es-VE"/>
        </w:rPr>
        <w:t>2.</w:t>
      </w:r>
      <w:r w:rsidRPr="00E80925">
        <w:rPr>
          <w:rFonts w:ascii="Times New Roman" w:eastAsia="Times New Roman" w:hAnsi="Times New Roman"/>
          <w:i/>
          <w:sz w:val="24"/>
          <w:szCs w:val="24"/>
          <w:lang w:val="es-VE" w:eastAsia="es-VE"/>
        </w:rPr>
        <w:t xml:space="preserve"> Autorizar a la Dirección de Fomento a seleccionar los beneficiarios de la propuesta</w:t>
      </w:r>
    </w:p>
    <w:p w14:paraId="7FA537E3"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habitacional, de manera tal que cumplan con los requisitos sociales expresados en el</w:t>
      </w:r>
    </w:p>
    <w:p w14:paraId="4720E148" w14:textId="77777777" w:rsid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i/>
          <w:sz w:val="24"/>
          <w:szCs w:val="24"/>
          <w:lang w:val="es-VE" w:eastAsia="es-VE"/>
        </w:rPr>
        <w:t xml:space="preserve">proyecto, como son capacidad de pago y no poseer vivienda. </w:t>
      </w:r>
    </w:p>
    <w:p w14:paraId="005E0DC2" w14:textId="7B6E0774"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b/>
          <w:i/>
          <w:sz w:val="24"/>
          <w:szCs w:val="24"/>
          <w:lang w:val="es-VE" w:eastAsia="es-VE"/>
        </w:rPr>
        <w:t>3.</w:t>
      </w:r>
      <w:r w:rsidRPr="00E80925">
        <w:rPr>
          <w:rFonts w:ascii="Times New Roman" w:eastAsia="Times New Roman" w:hAnsi="Times New Roman"/>
          <w:i/>
          <w:sz w:val="24"/>
          <w:szCs w:val="24"/>
          <w:lang w:val="es-VE" w:eastAsia="es-VE"/>
        </w:rPr>
        <w:t xml:space="preserve"> Autorizar a la Dirección de Fomento para que en conjunto con los beneficiarios constituyan una organización civil de vivienda, que se encargará de la construcción de las viviendas en conjunto con el contratista seleccionado.</w:t>
      </w:r>
    </w:p>
    <w:p w14:paraId="33427C8E" w14:textId="77777777" w:rsidR="00E80925" w:rsidRPr="00E80925" w:rsidRDefault="00E80925" w:rsidP="005B1F32">
      <w:pPr>
        <w:spacing w:after="0" w:line="240" w:lineRule="auto"/>
        <w:ind w:left="142"/>
        <w:jc w:val="both"/>
        <w:rPr>
          <w:rFonts w:ascii="Times New Roman" w:eastAsia="Times New Roman" w:hAnsi="Times New Roman"/>
          <w:i/>
          <w:sz w:val="24"/>
          <w:szCs w:val="24"/>
          <w:lang w:val="es-VE" w:eastAsia="es-VE"/>
        </w:rPr>
      </w:pPr>
      <w:r w:rsidRPr="00E80925">
        <w:rPr>
          <w:rFonts w:ascii="Times New Roman" w:eastAsia="Times New Roman" w:hAnsi="Times New Roman"/>
          <w:b/>
          <w:i/>
          <w:sz w:val="24"/>
          <w:szCs w:val="24"/>
          <w:lang w:val="es-VE" w:eastAsia="es-VE"/>
        </w:rPr>
        <w:t>4.</w:t>
      </w:r>
      <w:r w:rsidRPr="00E80925">
        <w:rPr>
          <w:rFonts w:ascii="Times New Roman" w:eastAsia="Times New Roman" w:hAnsi="Times New Roman"/>
          <w:i/>
          <w:sz w:val="24"/>
          <w:szCs w:val="24"/>
          <w:lang w:val="es-VE" w:eastAsia="es-VE"/>
        </w:rPr>
        <w:t xml:space="preserve"> Los recursos generados por la venta de las parcelas, monto aproximado a Cinco Millones Setecientos Cincuenta y Seis Mil Quinientos </w:t>
      </w:r>
      <w:proofErr w:type="spellStart"/>
      <w:r w:rsidRPr="00E80925">
        <w:rPr>
          <w:rFonts w:ascii="Times New Roman" w:eastAsia="Times New Roman" w:hAnsi="Times New Roman"/>
          <w:i/>
          <w:sz w:val="24"/>
          <w:szCs w:val="24"/>
          <w:lang w:val="es-VE" w:eastAsia="es-VE"/>
        </w:rPr>
        <w:t>Veintiseis</w:t>
      </w:r>
      <w:proofErr w:type="spellEnd"/>
      <w:r w:rsidRPr="00E80925">
        <w:rPr>
          <w:rFonts w:ascii="Times New Roman" w:eastAsia="Times New Roman" w:hAnsi="Times New Roman"/>
          <w:i/>
          <w:sz w:val="24"/>
          <w:szCs w:val="24"/>
          <w:lang w:val="es-VE" w:eastAsia="es-VE"/>
        </w:rPr>
        <w:t xml:space="preserve"> (Bs. 5.756.526.00), ingresarán al fondo de </w:t>
      </w:r>
      <w:proofErr w:type="spellStart"/>
      <w:r w:rsidRPr="00E80925">
        <w:rPr>
          <w:rFonts w:ascii="Times New Roman" w:eastAsia="Times New Roman" w:hAnsi="Times New Roman"/>
          <w:i/>
          <w:sz w:val="24"/>
          <w:szCs w:val="24"/>
          <w:lang w:val="es-VE" w:eastAsia="es-VE"/>
        </w:rPr>
        <w:t>de</w:t>
      </w:r>
      <w:proofErr w:type="spellEnd"/>
      <w:r w:rsidRPr="00E80925">
        <w:rPr>
          <w:rFonts w:ascii="Times New Roman" w:eastAsia="Times New Roman" w:hAnsi="Times New Roman"/>
          <w:i/>
          <w:sz w:val="24"/>
          <w:szCs w:val="24"/>
          <w:lang w:val="es-VE" w:eastAsia="es-VE"/>
        </w:rPr>
        <w:t xml:space="preserve"> (sic) fomento y serán destinados a la consolidación de la Facultad de Odontología, Extensión Universitaria en el Valle del </w:t>
      </w:r>
      <w:proofErr w:type="spellStart"/>
      <w:r w:rsidRPr="00E80925">
        <w:rPr>
          <w:rFonts w:ascii="Times New Roman" w:eastAsia="Times New Roman" w:hAnsi="Times New Roman"/>
          <w:i/>
          <w:sz w:val="24"/>
          <w:szCs w:val="24"/>
          <w:lang w:val="es-VE" w:eastAsia="es-VE"/>
        </w:rPr>
        <w:t>Mocoties</w:t>
      </w:r>
      <w:proofErr w:type="spellEnd"/>
      <w:r w:rsidRPr="00E80925">
        <w:rPr>
          <w:rFonts w:ascii="Times New Roman" w:eastAsia="Times New Roman" w:hAnsi="Times New Roman"/>
          <w:i/>
          <w:sz w:val="24"/>
          <w:szCs w:val="24"/>
          <w:lang w:val="es-VE" w:eastAsia="es-VE"/>
        </w:rPr>
        <w:t xml:space="preserve"> v Núcleo Universitario Alberto Adriani, recursos que ingresarán a la Institución de acuerdo al cronograma de desembolso financiero elaborado....</w:t>
      </w:r>
    </w:p>
    <w:p w14:paraId="517276E5" w14:textId="77777777" w:rsidR="00E80925" w:rsidRDefault="00E80925" w:rsidP="005B1F32">
      <w:pPr>
        <w:spacing w:after="0" w:line="240" w:lineRule="auto"/>
        <w:ind w:left="142"/>
        <w:jc w:val="both"/>
        <w:rPr>
          <w:rFonts w:ascii="Times New Roman" w:eastAsia="Times New Roman" w:hAnsi="Times New Roman"/>
          <w:sz w:val="24"/>
          <w:szCs w:val="24"/>
          <w:lang w:val="es-VE" w:eastAsia="es-VE"/>
        </w:rPr>
      </w:pPr>
    </w:p>
    <w:p w14:paraId="18B12C75" w14:textId="2F480FDA" w:rsidR="00E80925" w:rsidRDefault="00E80925" w:rsidP="005B1F32">
      <w:pPr>
        <w:spacing w:after="0" w:line="240" w:lineRule="auto"/>
        <w:ind w:left="142"/>
        <w:jc w:val="both"/>
        <w:rPr>
          <w:rFonts w:ascii="Times New Roman" w:eastAsia="Times New Roman" w:hAnsi="Times New Roman"/>
          <w:sz w:val="24"/>
          <w:szCs w:val="24"/>
          <w:lang w:val="es-VE" w:eastAsia="es-VE"/>
        </w:rPr>
      </w:pPr>
      <w:r w:rsidRPr="00E80925">
        <w:rPr>
          <w:rFonts w:ascii="Times New Roman" w:eastAsia="Times New Roman" w:hAnsi="Times New Roman"/>
          <w:sz w:val="24"/>
          <w:szCs w:val="24"/>
          <w:lang w:val="es-VE" w:eastAsia="es-VE"/>
        </w:rPr>
        <w:t xml:space="preserve">Dicho oficio contiene como anexo el resumen de costos por partidas según presupuestos (urbanismo, equipos, materiales, mano de obra) y los precios referenciales de venta de inmuebles en Mérida actualizado al 10 de abril de 2008. </w:t>
      </w:r>
      <w:r w:rsidRPr="00E80925">
        <w:rPr>
          <w:rFonts w:ascii="Times New Roman" w:eastAsia="Times New Roman" w:hAnsi="Times New Roman"/>
          <w:b/>
          <w:sz w:val="24"/>
          <w:szCs w:val="24"/>
          <w:lang w:val="es-VE" w:eastAsia="es-VE"/>
        </w:rPr>
        <w:t>ANEXO MARCADO 1.</w:t>
      </w:r>
    </w:p>
    <w:p w14:paraId="7A94DDCE" w14:textId="77777777" w:rsidR="00E80925" w:rsidRPr="00E80925" w:rsidRDefault="00E80925" w:rsidP="005B1F32">
      <w:pPr>
        <w:spacing w:after="0" w:line="240" w:lineRule="auto"/>
        <w:ind w:left="142"/>
        <w:jc w:val="both"/>
        <w:rPr>
          <w:rFonts w:ascii="Times New Roman" w:eastAsia="Times New Roman" w:hAnsi="Times New Roman"/>
          <w:sz w:val="24"/>
          <w:szCs w:val="24"/>
          <w:lang w:val="es-VE" w:eastAsia="es-VE"/>
        </w:rPr>
      </w:pPr>
    </w:p>
    <w:p w14:paraId="07D48418" w14:textId="66DCDCCF" w:rsidR="006969FC" w:rsidRDefault="00E80925" w:rsidP="005B1F32">
      <w:pPr>
        <w:spacing w:after="0" w:line="240" w:lineRule="auto"/>
        <w:ind w:left="142"/>
        <w:jc w:val="both"/>
        <w:rPr>
          <w:rFonts w:ascii="Times New Roman" w:eastAsia="Times New Roman" w:hAnsi="Times New Roman"/>
          <w:sz w:val="24"/>
          <w:szCs w:val="24"/>
          <w:lang w:val="es-VE" w:eastAsia="es-VE"/>
        </w:rPr>
      </w:pPr>
      <w:r w:rsidRPr="00E80925">
        <w:rPr>
          <w:rFonts w:ascii="Times New Roman" w:eastAsia="Times New Roman" w:hAnsi="Times New Roman"/>
          <w:sz w:val="24"/>
          <w:szCs w:val="24"/>
          <w:lang w:val="es-VE" w:eastAsia="es-VE"/>
        </w:rPr>
        <w:t xml:space="preserve">En consecuencia, el Consejo Universitario, mediante Resolución </w:t>
      </w:r>
      <w:proofErr w:type="spellStart"/>
      <w:r w:rsidRPr="00E80925">
        <w:rPr>
          <w:rFonts w:ascii="Times New Roman" w:eastAsia="Times New Roman" w:hAnsi="Times New Roman"/>
          <w:sz w:val="24"/>
          <w:szCs w:val="24"/>
          <w:lang w:val="es-VE" w:eastAsia="es-VE"/>
        </w:rPr>
        <w:t>N°</w:t>
      </w:r>
      <w:proofErr w:type="spellEnd"/>
      <w:r w:rsidRPr="00E80925">
        <w:rPr>
          <w:rFonts w:ascii="Times New Roman" w:eastAsia="Times New Roman" w:hAnsi="Times New Roman"/>
          <w:sz w:val="24"/>
          <w:szCs w:val="24"/>
          <w:lang w:val="es-VE" w:eastAsia="es-VE"/>
        </w:rPr>
        <w:t xml:space="preserve"> CU-0934 del 21 de abril de 2008, aprobó el referido proyecto en los términos ya señalados, en el que se establecieron los pasos a seguir para su ejecución, los cuales se complementaban con la Resolución </w:t>
      </w:r>
      <w:proofErr w:type="spellStart"/>
      <w:r w:rsidRPr="00E80925">
        <w:rPr>
          <w:rFonts w:ascii="Times New Roman" w:eastAsia="Times New Roman" w:hAnsi="Times New Roman"/>
          <w:sz w:val="24"/>
          <w:szCs w:val="24"/>
          <w:lang w:val="es-VE" w:eastAsia="es-VE"/>
        </w:rPr>
        <w:t>N°</w:t>
      </w:r>
      <w:proofErr w:type="spellEnd"/>
      <w:r w:rsidRPr="00E80925">
        <w:rPr>
          <w:rFonts w:ascii="Times New Roman" w:eastAsia="Times New Roman" w:hAnsi="Times New Roman"/>
          <w:sz w:val="24"/>
          <w:szCs w:val="24"/>
          <w:lang w:val="es-VE" w:eastAsia="es-VE"/>
        </w:rPr>
        <w:t xml:space="preserve"> CU-0319 del 12.02.2007, en razón de ello, los instrumentos jurídicos por los cuales se fundamentaron los</w:t>
      </w:r>
      <w:r w:rsidR="006969FC">
        <w:rPr>
          <w:rFonts w:ascii="Times New Roman" w:eastAsia="Times New Roman" w:hAnsi="Times New Roman"/>
          <w:sz w:val="24"/>
          <w:szCs w:val="24"/>
          <w:lang w:val="es-VE" w:eastAsia="es-VE"/>
        </w:rPr>
        <w:t xml:space="preserve"> </w:t>
      </w:r>
      <w:r w:rsidR="006969FC" w:rsidRPr="006969FC">
        <w:rPr>
          <w:rFonts w:ascii="Times New Roman" w:eastAsia="Times New Roman" w:hAnsi="Times New Roman"/>
          <w:sz w:val="24"/>
          <w:szCs w:val="24"/>
          <w:lang w:val="es-VE" w:eastAsia="es-VE"/>
        </w:rPr>
        <w:t xml:space="preserve">documentos de venta de las parcelas fueron precisamente </w:t>
      </w:r>
      <w:r w:rsidR="006969FC" w:rsidRPr="006969FC">
        <w:rPr>
          <w:rFonts w:ascii="Times New Roman" w:eastAsia="Times New Roman" w:hAnsi="Times New Roman"/>
          <w:sz w:val="24"/>
          <w:szCs w:val="24"/>
          <w:lang w:val="es-VE" w:eastAsia="es-VE"/>
        </w:rPr>
        <w:lastRenderedPageBreak/>
        <w:t xml:space="preserve">las Resoluciones N CU-0934 del 21:04. 2008 y la </w:t>
      </w:r>
      <w:proofErr w:type="spellStart"/>
      <w:r w:rsidR="006969FC" w:rsidRPr="006969FC">
        <w:rPr>
          <w:rFonts w:ascii="Times New Roman" w:eastAsia="Times New Roman" w:hAnsi="Times New Roman"/>
          <w:sz w:val="24"/>
          <w:szCs w:val="24"/>
          <w:lang w:val="es-VE" w:eastAsia="es-VE"/>
        </w:rPr>
        <w:t>N°</w:t>
      </w:r>
      <w:proofErr w:type="spellEnd"/>
      <w:r w:rsidR="006969FC" w:rsidRPr="006969FC">
        <w:rPr>
          <w:rFonts w:ascii="Times New Roman" w:eastAsia="Times New Roman" w:hAnsi="Times New Roman"/>
          <w:sz w:val="24"/>
          <w:szCs w:val="24"/>
          <w:lang w:val="es-VE" w:eastAsia="es-VE"/>
        </w:rPr>
        <w:t xml:space="preserve"> CU-2020/09 del 26.10.2009 emanadas del Consejo Universitario, aspectos que no fueron </w:t>
      </w:r>
      <w:proofErr w:type="spellStart"/>
      <w:r w:rsidR="006969FC" w:rsidRPr="006969FC">
        <w:rPr>
          <w:rFonts w:ascii="Times New Roman" w:eastAsia="Times New Roman" w:hAnsi="Times New Roman"/>
          <w:sz w:val="24"/>
          <w:szCs w:val="24"/>
          <w:lang w:val="es-VE" w:eastAsia="es-VE"/>
        </w:rPr>
        <w:t>estumados</w:t>
      </w:r>
      <w:proofErr w:type="spellEnd"/>
      <w:r w:rsidR="006969FC" w:rsidRPr="006969FC">
        <w:rPr>
          <w:rFonts w:ascii="Times New Roman" w:eastAsia="Times New Roman" w:hAnsi="Times New Roman"/>
          <w:sz w:val="24"/>
          <w:szCs w:val="24"/>
          <w:lang w:val="es-VE" w:eastAsia="es-VE"/>
        </w:rPr>
        <w:t xml:space="preserve"> en los hallazgos </w:t>
      </w:r>
      <w:proofErr w:type="spellStart"/>
      <w:r w:rsidR="006969FC" w:rsidRPr="006969FC">
        <w:rPr>
          <w:rFonts w:ascii="Times New Roman" w:eastAsia="Times New Roman" w:hAnsi="Times New Roman"/>
          <w:sz w:val="24"/>
          <w:szCs w:val="24"/>
          <w:lang w:val="es-VE" w:eastAsia="es-VE"/>
        </w:rPr>
        <w:t>N°</w:t>
      </w:r>
      <w:proofErr w:type="spellEnd"/>
      <w:r w:rsidR="006969FC" w:rsidRPr="006969FC">
        <w:rPr>
          <w:rFonts w:ascii="Times New Roman" w:eastAsia="Times New Roman" w:hAnsi="Times New Roman"/>
          <w:sz w:val="24"/>
          <w:szCs w:val="24"/>
          <w:lang w:val="es-VE" w:eastAsia="es-VE"/>
        </w:rPr>
        <w:t xml:space="preserve"> 1201, 3106, 3107, 3108, 3109, 3110. 3111, 3112 у 3113.</w:t>
      </w:r>
    </w:p>
    <w:p w14:paraId="420FE7A9" w14:textId="77777777" w:rsidR="006969FC" w:rsidRPr="006969FC" w:rsidRDefault="006969FC" w:rsidP="005B1F32">
      <w:pPr>
        <w:spacing w:after="0" w:line="240" w:lineRule="auto"/>
        <w:ind w:left="142"/>
        <w:jc w:val="both"/>
        <w:rPr>
          <w:rFonts w:ascii="Times New Roman" w:eastAsia="Times New Roman" w:hAnsi="Times New Roman"/>
          <w:sz w:val="24"/>
          <w:szCs w:val="24"/>
          <w:lang w:val="es-VE" w:eastAsia="es-VE"/>
        </w:rPr>
      </w:pPr>
    </w:p>
    <w:p w14:paraId="7EDC53D2" w14:textId="18A95BF6" w:rsidR="006969FC" w:rsidRDefault="006969FC" w:rsidP="005B1F32">
      <w:pPr>
        <w:spacing w:after="0" w:line="240" w:lineRule="auto"/>
        <w:ind w:left="142"/>
        <w:jc w:val="both"/>
        <w:rPr>
          <w:rFonts w:ascii="Times New Roman" w:eastAsia="Times New Roman" w:hAnsi="Times New Roman"/>
          <w:sz w:val="24"/>
          <w:szCs w:val="24"/>
          <w:lang w:val="es-VE" w:eastAsia="es-VE"/>
        </w:rPr>
      </w:pPr>
      <w:r w:rsidRPr="006969FC">
        <w:rPr>
          <w:rFonts w:ascii="Times New Roman" w:eastAsia="Times New Roman" w:hAnsi="Times New Roman"/>
          <w:sz w:val="24"/>
          <w:szCs w:val="24"/>
          <w:lang w:val="es-VE" w:eastAsia="es-VE"/>
        </w:rPr>
        <w:t xml:space="preserve">En este sentido, el Consejo Universitario en la Resolución </w:t>
      </w:r>
      <w:proofErr w:type="spellStart"/>
      <w:r w:rsidRPr="006969FC">
        <w:rPr>
          <w:rFonts w:ascii="Times New Roman" w:eastAsia="Times New Roman" w:hAnsi="Times New Roman"/>
          <w:sz w:val="24"/>
          <w:szCs w:val="24"/>
          <w:lang w:val="es-VE" w:eastAsia="es-VE"/>
        </w:rPr>
        <w:t>N°</w:t>
      </w:r>
      <w:proofErr w:type="spellEnd"/>
      <w:r w:rsidRPr="006969FC">
        <w:rPr>
          <w:rFonts w:ascii="Times New Roman" w:eastAsia="Times New Roman" w:hAnsi="Times New Roman"/>
          <w:sz w:val="24"/>
          <w:szCs w:val="24"/>
          <w:lang w:val="es-VE" w:eastAsia="es-VE"/>
        </w:rPr>
        <w:t xml:space="preserve"> CU-0934 descrita acordó</w:t>
      </w:r>
      <w:r>
        <w:rPr>
          <w:rFonts w:ascii="Times New Roman" w:eastAsia="Times New Roman" w:hAnsi="Times New Roman"/>
          <w:sz w:val="24"/>
          <w:szCs w:val="24"/>
          <w:lang w:val="es-VE" w:eastAsia="es-VE"/>
        </w:rPr>
        <w:t>:</w:t>
      </w:r>
    </w:p>
    <w:p w14:paraId="3439B054" w14:textId="77777777" w:rsidR="006969FC" w:rsidRPr="006969FC" w:rsidRDefault="006969FC" w:rsidP="005B1F32">
      <w:pPr>
        <w:spacing w:after="0" w:line="240" w:lineRule="auto"/>
        <w:ind w:left="142"/>
        <w:jc w:val="both"/>
        <w:rPr>
          <w:rFonts w:ascii="Times New Roman" w:eastAsia="Times New Roman" w:hAnsi="Times New Roman"/>
          <w:sz w:val="24"/>
          <w:szCs w:val="24"/>
          <w:lang w:val="es-VE" w:eastAsia="es-VE"/>
        </w:rPr>
      </w:pPr>
    </w:p>
    <w:p w14:paraId="6588ADF3"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 xml:space="preserve">El Consejo Universitario, en sesión ordinaria celebrada el día de hoy, conoció el punto del Informe del Equipo Rectoral relacionado con las propuestas que presenta el Consejo de Fomento, para la ejecución de un proyecto de Desarrollo Habitacional en terrenos propiedad de la Universidad de Los Andes ubicados en la Urbanización Santa </w:t>
      </w:r>
      <w:proofErr w:type="spellStart"/>
      <w:r w:rsidRPr="006969FC">
        <w:rPr>
          <w:rFonts w:ascii="Times New Roman" w:eastAsia="Times New Roman" w:hAnsi="Times New Roman"/>
          <w:i/>
          <w:sz w:val="24"/>
          <w:szCs w:val="24"/>
          <w:lang w:val="es-VE" w:eastAsia="es-VE"/>
        </w:rPr>
        <w:t>Maria</w:t>
      </w:r>
      <w:proofErr w:type="spellEnd"/>
      <w:r w:rsidRPr="006969FC">
        <w:rPr>
          <w:rFonts w:ascii="Times New Roman" w:eastAsia="Times New Roman" w:hAnsi="Times New Roman"/>
          <w:i/>
          <w:sz w:val="24"/>
          <w:szCs w:val="24"/>
          <w:lang w:val="es-VE" w:eastAsia="es-VE"/>
        </w:rPr>
        <w:t xml:space="preserve"> norte para miembros de la comunidad universitaria.</w:t>
      </w:r>
    </w:p>
    <w:p w14:paraId="47863D7C"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 xml:space="preserve">En tal sentido, se notificó al </w:t>
      </w:r>
      <w:proofErr w:type="gramStart"/>
      <w:r w:rsidRPr="006969FC">
        <w:rPr>
          <w:rFonts w:ascii="Times New Roman" w:eastAsia="Times New Roman" w:hAnsi="Times New Roman"/>
          <w:i/>
          <w:sz w:val="24"/>
          <w:szCs w:val="24"/>
          <w:lang w:val="es-VE" w:eastAsia="es-VE"/>
        </w:rPr>
        <w:t>Director</w:t>
      </w:r>
      <w:proofErr w:type="gramEnd"/>
      <w:r w:rsidRPr="006969FC">
        <w:rPr>
          <w:rFonts w:ascii="Times New Roman" w:eastAsia="Times New Roman" w:hAnsi="Times New Roman"/>
          <w:i/>
          <w:sz w:val="24"/>
          <w:szCs w:val="24"/>
          <w:lang w:val="es-VE" w:eastAsia="es-VE"/>
        </w:rPr>
        <w:t xml:space="preserve"> del Consejo de Fomento que el Consejo Universitario acordó:</w:t>
      </w:r>
    </w:p>
    <w:p w14:paraId="03F1A1B5"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 xml:space="preserve">Aprobar, por unanimidad el Proyecto de Desarrollo Habitacional en la propiedad de la Universidad de Los Andes ubicados en la Urbanización "Santa </w:t>
      </w:r>
      <w:proofErr w:type="spellStart"/>
      <w:r w:rsidRPr="006969FC">
        <w:rPr>
          <w:rFonts w:ascii="Times New Roman" w:eastAsia="Times New Roman" w:hAnsi="Times New Roman"/>
          <w:i/>
          <w:sz w:val="24"/>
          <w:szCs w:val="24"/>
          <w:lang w:val="es-VE" w:eastAsia="es-VE"/>
        </w:rPr>
        <w:t>Maria</w:t>
      </w:r>
      <w:proofErr w:type="spellEnd"/>
      <w:r w:rsidRPr="006969FC">
        <w:rPr>
          <w:rFonts w:ascii="Times New Roman" w:eastAsia="Times New Roman" w:hAnsi="Times New Roman"/>
          <w:i/>
          <w:sz w:val="24"/>
          <w:szCs w:val="24"/>
          <w:lang w:val="es-VE" w:eastAsia="es-VE"/>
        </w:rPr>
        <w:t>" Norte de la ciudad de Mérida, presentado por el Consejo de Fomento.</w:t>
      </w:r>
    </w:p>
    <w:p w14:paraId="67D54031"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2.</w:t>
      </w:r>
    </w:p>
    <w:p w14:paraId="7B0C94C7"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Autorizar a la Dirección de Fomento para seleccionar los beneficiarios de la propuesta</w:t>
      </w:r>
    </w:p>
    <w:p w14:paraId="2CB49599"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habitacional, de manera tal que cumplan con los requisitos sociales expresados en el proyecto...</w:t>
      </w:r>
    </w:p>
    <w:p w14:paraId="26DBD970"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 xml:space="preserve">y que posteriormente informe al Consejo Universitario sobre los seleccionados. 3 </w:t>
      </w:r>
      <w:proofErr w:type="gramStart"/>
      <w:r w:rsidRPr="006969FC">
        <w:rPr>
          <w:rFonts w:ascii="Times New Roman" w:eastAsia="Times New Roman" w:hAnsi="Times New Roman"/>
          <w:i/>
          <w:sz w:val="24"/>
          <w:szCs w:val="24"/>
          <w:lang w:val="es-VE" w:eastAsia="es-VE"/>
        </w:rPr>
        <w:t>Autorizar</w:t>
      </w:r>
      <w:proofErr w:type="gramEnd"/>
      <w:r w:rsidRPr="006969FC">
        <w:rPr>
          <w:rFonts w:ascii="Times New Roman" w:eastAsia="Times New Roman" w:hAnsi="Times New Roman"/>
          <w:i/>
          <w:sz w:val="24"/>
          <w:szCs w:val="24"/>
          <w:lang w:val="es-VE" w:eastAsia="es-VE"/>
        </w:rPr>
        <w:t xml:space="preserve"> al Señor Rector para que firme las opciones de compra, entre la Universidad de Los Andes y los beneficiarios del desarrollo.</w:t>
      </w:r>
    </w:p>
    <w:p w14:paraId="5B3162C5" w14:textId="77777777" w:rsidR="006969FC" w:rsidRPr="006969FC" w:rsidRDefault="006969FC" w:rsidP="005B1F32">
      <w:pPr>
        <w:spacing w:after="0" w:line="240" w:lineRule="auto"/>
        <w:ind w:left="142"/>
        <w:jc w:val="both"/>
        <w:rPr>
          <w:rFonts w:ascii="Times New Roman" w:eastAsia="Times New Roman" w:hAnsi="Times New Roman"/>
          <w:i/>
          <w:sz w:val="24"/>
          <w:szCs w:val="24"/>
          <w:lang w:val="es-VE" w:eastAsia="es-VE"/>
        </w:rPr>
      </w:pPr>
      <w:r w:rsidRPr="006969FC">
        <w:rPr>
          <w:rFonts w:ascii="Times New Roman" w:eastAsia="Times New Roman" w:hAnsi="Times New Roman"/>
          <w:i/>
          <w:sz w:val="24"/>
          <w:szCs w:val="24"/>
          <w:lang w:val="es-VE" w:eastAsia="es-VE"/>
        </w:rPr>
        <w:t xml:space="preserve">4 </w:t>
      </w:r>
      <w:proofErr w:type="gramStart"/>
      <w:r w:rsidRPr="006969FC">
        <w:rPr>
          <w:rFonts w:ascii="Times New Roman" w:eastAsia="Times New Roman" w:hAnsi="Times New Roman"/>
          <w:i/>
          <w:sz w:val="24"/>
          <w:szCs w:val="24"/>
          <w:lang w:val="es-VE" w:eastAsia="es-VE"/>
        </w:rPr>
        <w:t>Autorizar</w:t>
      </w:r>
      <w:proofErr w:type="gramEnd"/>
      <w:r w:rsidRPr="006969FC">
        <w:rPr>
          <w:rFonts w:ascii="Times New Roman" w:eastAsia="Times New Roman" w:hAnsi="Times New Roman"/>
          <w:i/>
          <w:sz w:val="24"/>
          <w:szCs w:val="24"/>
          <w:lang w:val="es-VE" w:eastAsia="es-VE"/>
        </w:rPr>
        <w:t xml:space="preserve"> a la Dirección de Fomento para que en conjunto con los beneficiarios </w:t>
      </w:r>
      <w:proofErr w:type="spellStart"/>
      <w:r w:rsidRPr="006969FC">
        <w:rPr>
          <w:rFonts w:ascii="Times New Roman" w:eastAsia="Times New Roman" w:hAnsi="Times New Roman"/>
          <w:i/>
          <w:sz w:val="24"/>
          <w:szCs w:val="24"/>
          <w:lang w:val="es-VE" w:eastAsia="es-VE"/>
        </w:rPr>
        <w:t>constituyun</w:t>
      </w:r>
      <w:proofErr w:type="spellEnd"/>
      <w:r w:rsidRPr="006969FC">
        <w:rPr>
          <w:rFonts w:ascii="Times New Roman" w:eastAsia="Times New Roman" w:hAnsi="Times New Roman"/>
          <w:i/>
          <w:sz w:val="24"/>
          <w:szCs w:val="24"/>
          <w:lang w:val="es-VE" w:eastAsia="es-VE"/>
        </w:rPr>
        <w:t xml:space="preserve"> una organización civil de vivienda, que se encargara de la construcción de las viviendas en conjunto con el contratista seleccionado.</w:t>
      </w:r>
    </w:p>
    <w:p w14:paraId="10A70B8B" w14:textId="242E56B1" w:rsidR="006969FC" w:rsidRDefault="006969FC" w:rsidP="005B1F32">
      <w:pPr>
        <w:spacing w:after="0" w:line="240" w:lineRule="auto"/>
        <w:ind w:left="142"/>
        <w:jc w:val="both"/>
        <w:rPr>
          <w:rFonts w:ascii="Times New Roman" w:eastAsia="Times New Roman" w:hAnsi="Times New Roman"/>
          <w:sz w:val="24"/>
          <w:szCs w:val="24"/>
          <w:lang w:val="es-VE" w:eastAsia="es-VE"/>
        </w:rPr>
      </w:pPr>
      <w:r w:rsidRPr="006969FC">
        <w:rPr>
          <w:rFonts w:ascii="Times New Roman" w:eastAsia="Times New Roman" w:hAnsi="Times New Roman"/>
          <w:i/>
          <w:sz w:val="24"/>
          <w:szCs w:val="24"/>
          <w:lang w:val="es-VE" w:eastAsia="es-VE"/>
        </w:rPr>
        <w:t xml:space="preserve">5. Que los recursos generados por la venta de las parcelas, por un monto aproximado a cinco millones setecientos cincuenta y seis mil </w:t>
      </w:r>
      <w:r w:rsidRPr="006969FC">
        <w:rPr>
          <w:rFonts w:ascii="Times New Roman" w:eastAsia="Times New Roman" w:hAnsi="Times New Roman"/>
          <w:i/>
          <w:sz w:val="24"/>
          <w:szCs w:val="24"/>
          <w:lang w:val="es-VE" w:eastAsia="es-VE"/>
        </w:rPr>
        <w:t xml:space="preserve">quinientos veintiséis (BS 5.756.526,00) ingresen al Fondo de Fomento y sean destinados a la consolidación de la Facultad de Odontología, la Extensión Universitaria "Valle del </w:t>
      </w:r>
      <w:proofErr w:type="spellStart"/>
      <w:r w:rsidRPr="006969FC">
        <w:rPr>
          <w:rFonts w:ascii="Times New Roman" w:eastAsia="Times New Roman" w:hAnsi="Times New Roman"/>
          <w:i/>
          <w:sz w:val="24"/>
          <w:szCs w:val="24"/>
          <w:lang w:val="es-VE" w:eastAsia="es-VE"/>
        </w:rPr>
        <w:t>Mocoties</w:t>
      </w:r>
      <w:proofErr w:type="spellEnd"/>
      <w:r w:rsidRPr="006969FC">
        <w:rPr>
          <w:rFonts w:ascii="Times New Roman" w:eastAsia="Times New Roman" w:hAnsi="Times New Roman"/>
          <w:i/>
          <w:sz w:val="24"/>
          <w:szCs w:val="24"/>
          <w:lang w:val="es-VE" w:eastAsia="es-VE"/>
        </w:rPr>
        <w:t>" en Tovar, el núcleo Universitario "Alberto Adriani", la Biblioteca del Núcleo Universitario "Rafael Rangel" de Trujillo, el equipamiento y mantenimiento de los Laboratorios de Pregrado, así como cualquier otra prioridad que el Consejo Universitario decida..."</w:t>
      </w:r>
    </w:p>
    <w:p w14:paraId="20C0856A" w14:textId="77777777" w:rsidR="006969FC" w:rsidRPr="006969FC" w:rsidRDefault="006969FC" w:rsidP="005B1F32">
      <w:pPr>
        <w:spacing w:after="0" w:line="240" w:lineRule="auto"/>
        <w:ind w:left="142"/>
        <w:jc w:val="both"/>
        <w:rPr>
          <w:rFonts w:ascii="Times New Roman" w:eastAsia="Times New Roman" w:hAnsi="Times New Roman"/>
          <w:sz w:val="24"/>
          <w:szCs w:val="24"/>
          <w:lang w:val="es-VE" w:eastAsia="es-VE"/>
        </w:rPr>
      </w:pPr>
    </w:p>
    <w:p w14:paraId="73727D27" w14:textId="77777777" w:rsidR="006969FC" w:rsidRPr="006969FC" w:rsidRDefault="006969FC" w:rsidP="005B1F32">
      <w:pPr>
        <w:spacing w:after="0" w:line="240" w:lineRule="auto"/>
        <w:ind w:left="142"/>
        <w:jc w:val="both"/>
        <w:rPr>
          <w:rFonts w:ascii="Times New Roman" w:eastAsia="Times New Roman" w:hAnsi="Times New Roman"/>
          <w:sz w:val="24"/>
          <w:szCs w:val="24"/>
          <w:lang w:val="es-VE" w:eastAsia="es-VE"/>
        </w:rPr>
      </w:pPr>
      <w:r w:rsidRPr="006969FC">
        <w:rPr>
          <w:rFonts w:ascii="Times New Roman" w:eastAsia="Times New Roman" w:hAnsi="Times New Roman"/>
          <w:sz w:val="24"/>
          <w:szCs w:val="24"/>
          <w:lang w:val="es-VE" w:eastAsia="es-VE"/>
        </w:rPr>
        <w:t xml:space="preserve">Del contenido de la citada y parcialmente transcrita Resolución, el Consejo de Fomento conoció y aprobó el informe presentado por la Dirección de Fomento, en esa oportunidad dirigida por el Prof. Germán Rodríguez Bustamante, con el objeto de ampliar los criterios para la selección de los beneficiarios del Proyecto Habitacional Santa María (Oficio </w:t>
      </w:r>
      <w:proofErr w:type="spellStart"/>
      <w:r w:rsidRPr="006969FC">
        <w:rPr>
          <w:rFonts w:ascii="Times New Roman" w:eastAsia="Times New Roman" w:hAnsi="Times New Roman"/>
          <w:sz w:val="24"/>
          <w:szCs w:val="24"/>
          <w:lang w:val="es-VE" w:eastAsia="es-VE"/>
        </w:rPr>
        <w:t>N°</w:t>
      </w:r>
      <w:proofErr w:type="spellEnd"/>
      <w:r w:rsidRPr="006969FC">
        <w:rPr>
          <w:rFonts w:ascii="Times New Roman" w:eastAsia="Times New Roman" w:hAnsi="Times New Roman"/>
          <w:sz w:val="24"/>
          <w:szCs w:val="24"/>
          <w:lang w:val="es-VE" w:eastAsia="es-VE"/>
        </w:rPr>
        <w:t xml:space="preserve"> CF366/08 del 18.07.2008 e informe S/N del 15.07.2008) en el referido informe se indica:</w:t>
      </w:r>
    </w:p>
    <w:p w14:paraId="3B64A1F7" w14:textId="602E6C88" w:rsidR="001A764D" w:rsidRDefault="001A764D" w:rsidP="005B1F32">
      <w:pPr>
        <w:spacing w:after="0" w:line="240" w:lineRule="auto"/>
        <w:ind w:left="142"/>
        <w:jc w:val="both"/>
        <w:rPr>
          <w:rFonts w:ascii="Times New Roman" w:eastAsia="Times New Roman" w:hAnsi="Times New Roman"/>
          <w:sz w:val="24"/>
          <w:szCs w:val="24"/>
          <w:lang w:val="es-VE" w:eastAsia="es-VE"/>
        </w:rPr>
      </w:pPr>
    </w:p>
    <w:p w14:paraId="5C962E13" w14:textId="77777777" w:rsidR="00CD10EC" w:rsidRPr="00CD10EC" w:rsidRDefault="00CD10EC" w:rsidP="005B1F32">
      <w:pPr>
        <w:spacing w:after="0" w:line="240" w:lineRule="auto"/>
        <w:ind w:left="142"/>
        <w:jc w:val="both"/>
        <w:rPr>
          <w:rFonts w:ascii="Times New Roman" w:eastAsia="Times New Roman" w:hAnsi="Times New Roman"/>
          <w:i/>
          <w:sz w:val="24"/>
          <w:szCs w:val="24"/>
          <w:lang w:val="es-VE" w:eastAsia="es-VE"/>
        </w:rPr>
      </w:pPr>
      <w:r w:rsidRPr="00CD10EC">
        <w:rPr>
          <w:rFonts w:ascii="Times New Roman" w:eastAsia="Times New Roman" w:hAnsi="Times New Roman"/>
          <w:i/>
          <w:sz w:val="24"/>
          <w:szCs w:val="24"/>
          <w:lang w:val="es-VE" w:eastAsia="es-VE"/>
        </w:rPr>
        <w:t xml:space="preserve">En </w:t>
      </w:r>
      <w:proofErr w:type="spellStart"/>
      <w:r w:rsidRPr="00CD10EC">
        <w:rPr>
          <w:rFonts w:ascii="Times New Roman" w:eastAsia="Times New Roman" w:hAnsi="Times New Roman"/>
          <w:i/>
          <w:sz w:val="24"/>
          <w:szCs w:val="24"/>
          <w:lang w:val="es-VE" w:eastAsia="es-VE"/>
        </w:rPr>
        <w:t>virtad</w:t>
      </w:r>
      <w:proofErr w:type="spellEnd"/>
      <w:r w:rsidRPr="00CD10EC">
        <w:rPr>
          <w:rFonts w:ascii="Times New Roman" w:eastAsia="Times New Roman" w:hAnsi="Times New Roman"/>
          <w:i/>
          <w:sz w:val="24"/>
          <w:szCs w:val="24"/>
          <w:lang w:val="es-VE" w:eastAsia="es-VE"/>
        </w:rPr>
        <w:t xml:space="preserve"> que hasta la presente muy pocos miembros de la comunidad universitaria, han </w:t>
      </w:r>
      <w:proofErr w:type="spellStart"/>
      <w:r w:rsidRPr="00CD10EC">
        <w:rPr>
          <w:rFonts w:ascii="Times New Roman" w:eastAsia="Times New Roman" w:hAnsi="Times New Roman"/>
          <w:i/>
          <w:sz w:val="24"/>
          <w:szCs w:val="24"/>
          <w:lang w:val="es-VE" w:eastAsia="es-VE"/>
        </w:rPr>
        <w:t>manjestado</w:t>
      </w:r>
      <w:proofErr w:type="spellEnd"/>
      <w:r w:rsidRPr="00CD10EC">
        <w:rPr>
          <w:rFonts w:ascii="Times New Roman" w:eastAsia="Times New Roman" w:hAnsi="Times New Roman"/>
          <w:i/>
          <w:sz w:val="24"/>
          <w:szCs w:val="24"/>
          <w:lang w:val="es-VE" w:eastAsia="es-VE"/>
        </w:rPr>
        <w:t xml:space="preserve"> su disposición de participar como beneficiarios del proyecto, consideramos conveniente que se amplie los criterios manteniendo los requisitos sociales de manera tal que el mismo se pueda consolidar, lamentablemente muchos de los miembros de la comunidad </w:t>
      </w:r>
      <w:proofErr w:type="spellStart"/>
      <w:r w:rsidRPr="00CD10EC">
        <w:rPr>
          <w:rFonts w:ascii="Times New Roman" w:eastAsia="Times New Roman" w:hAnsi="Times New Roman"/>
          <w:i/>
          <w:sz w:val="24"/>
          <w:szCs w:val="24"/>
          <w:lang w:val="es-VE" w:eastAsia="es-VE"/>
        </w:rPr>
        <w:t>aniversitaria</w:t>
      </w:r>
      <w:proofErr w:type="spellEnd"/>
      <w:r w:rsidRPr="00CD10EC">
        <w:rPr>
          <w:rFonts w:ascii="Times New Roman" w:eastAsia="Times New Roman" w:hAnsi="Times New Roman"/>
          <w:i/>
          <w:sz w:val="24"/>
          <w:szCs w:val="24"/>
          <w:lang w:val="es-VE" w:eastAsia="es-VE"/>
        </w:rPr>
        <w:t xml:space="preserve"> que no disponen de vivienda, no disponen de los recursos mínimos exigidos para la consolidación del desarrollo habitacional, es por ello, que presentamos al Consejo de Fomento que algunos miembros de la comunidad universitaria que posean vivienda y que deseen mejorar sus condiciones de vida, sean incluidos como posibles beneficiarios del desarrollo, con lo cual estaríamos cumpliendo con la labor social contemplada en la propuesta habitacional santa </w:t>
      </w:r>
      <w:proofErr w:type="spellStart"/>
      <w:r w:rsidRPr="00CD10EC">
        <w:rPr>
          <w:rFonts w:ascii="Times New Roman" w:eastAsia="Times New Roman" w:hAnsi="Times New Roman"/>
          <w:i/>
          <w:sz w:val="24"/>
          <w:szCs w:val="24"/>
          <w:lang w:val="es-VE" w:eastAsia="es-VE"/>
        </w:rPr>
        <w:t>marit</w:t>
      </w:r>
      <w:proofErr w:type="spellEnd"/>
      <w:r w:rsidRPr="00CD10EC">
        <w:rPr>
          <w:rFonts w:ascii="Times New Roman" w:eastAsia="Times New Roman" w:hAnsi="Times New Roman"/>
          <w:i/>
          <w:sz w:val="24"/>
          <w:szCs w:val="24"/>
          <w:lang w:val="es-VE" w:eastAsia="es-VE"/>
        </w:rPr>
        <w:t xml:space="preserve"> (sic)..."</w:t>
      </w:r>
    </w:p>
    <w:p w14:paraId="08726E5D" w14:textId="45BF5C7D" w:rsidR="00CD10EC" w:rsidRPr="00CD10EC" w:rsidRDefault="00CD10EC" w:rsidP="005B1F32">
      <w:pPr>
        <w:spacing w:after="0" w:line="240" w:lineRule="auto"/>
        <w:ind w:left="142"/>
        <w:jc w:val="both"/>
        <w:rPr>
          <w:rFonts w:ascii="Times New Roman" w:eastAsia="Times New Roman" w:hAnsi="Times New Roman"/>
          <w:b/>
          <w:sz w:val="24"/>
          <w:szCs w:val="24"/>
          <w:lang w:val="es-VE" w:eastAsia="es-VE"/>
        </w:rPr>
      </w:pPr>
      <w:r w:rsidRPr="00CD10EC">
        <w:rPr>
          <w:rFonts w:ascii="Times New Roman" w:eastAsia="Times New Roman" w:hAnsi="Times New Roman"/>
          <w:b/>
          <w:sz w:val="24"/>
          <w:szCs w:val="24"/>
          <w:lang w:val="es-VE" w:eastAsia="es-VE"/>
        </w:rPr>
        <w:t>Anexo marcado 2.</w:t>
      </w:r>
    </w:p>
    <w:p w14:paraId="594C0EE3" w14:textId="77777777" w:rsidR="00CD10EC" w:rsidRPr="00CD10EC" w:rsidRDefault="00CD10EC" w:rsidP="005B1F32">
      <w:pPr>
        <w:spacing w:after="0" w:line="240" w:lineRule="auto"/>
        <w:ind w:left="142"/>
        <w:jc w:val="both"/>
        <w:rPr>
          <w:rFonts w:ascii="Times New Roman" w:eastAsia="Times New Roman" w:hAnsi="Times New Roman"/>
          <w:i/>
          <w:sz w:val="24"/>
          <w:szCs w:val="24"/>
          <w:lang w:val="es-VE" w:eastAsia="es-VE"/>
        </w:rPr>
      </w:pPr>
    </w:p>
    <w:p w14:paraId="2900A8FF" w14:textId="55E3EE62" w:rsidR="00CD10EC" w:rsidRDefault="00CD10EC" w:rsidP="005B1F32">
      <w:pPr>
        <w:spacing w:after="0" w:line="240" w:lineRule="auto"/>
        <w:ind w:left="142"/>
        <w:jc w:val="both"/>
        <w:rPr>
          <w:rFonts w:ascii="Times New Roman" w:eastAsia="Times New Roman" w:hAnsi="Times New Roman"/>
          <w:b/>
          <w:sz w:val="24"/>
          <w:szCs w:val="24"/>
          <w:lang w:val="es-VE" w:eastAsia="es-VE"/>
        </w:rPr>
      </w:pPr>
      <w:r w:rsidRPr="00CD10EC">
        <w:rPr>
          <w:rFonts w:ascii="Times New Roman" w:eastAsia="Times New Roman" w:hAnsi="Times New Roman"/>
          <w:sz w:val="24"/>
          <w:szCs w:val="24"/>
          <w:lang w:val="es-VE" w:eastAsia="es-VE"/>
        </w:rPr>
        <w:t xml:space="preserve">Es menester destacar que la aprobación del aludido informe de la Dirección de Fomento, </w:t>
      </w:r>
      <w:r w:rsidRPr="00CD10EC">
        <w:rPr>
          <w:rFonts w:ascii="Times New Roman" w:eastAsia="Times New Roman" w:hAnsi="Times New Roman"/>
          <w:sz w:val="24"/>
          <w:szCs w:val="24"/>
          <w:lang w:val="es-VE" w:eastAsia="es-VE"/>
        </w:rPr>
        <w:lastRenderedPageBreak/>
        <w:t xml:space="preserve">fue aprobado en la sesión ordinaria del Consejo de Fomento de fecha 15.07.2008 según Acta </w:t>
      </w:r>
      <w:proofErr w:type="spellStart"/>
      <w:r w:rsidRPr="00CD10EC">
        <w:rPr>
          <w:rFonts w:ascii="Times New Roman" w:eastAsia="Times New Roman" w:hAnsi="Times New Roman"/>
          <w:sz w:val="24"/>
          <w:szCs w:val="24"/>
          <w:lang w:val="es-VE" w:eastAsia="es-VE"/>
        </w:rPr>
        <w:t>N°</w:t>
      </w:r>
      <w:proofErr w:type="spellEnd"/>
      <w:r w:rsidRPr="00CD10EC">
        <w:rPr>
          <w:rFonts w:ascii="Times New Roman" w:eastAsia="Times New Roman" w:hAnsi="Times New Roman"/>
          <w:sz w:val="24"/>
          <w:szCs w:val="24"/>
          <w:lang w:val="es-VE" w:eastAsia="es-VE"/>
        </w:rPr>
        <w:t xml:space="preserve"> 146. Punto 3: Informe del </w:t>
      </w:r>
      <w:proofErr w:type="gramStart"/>
      <w:r w:rsidRPr="00CD10EC">
        <w:rPr>
          <w:rFonts w:ascii="Times New Roman" w:eastAsia="Times New Roman" w:hAnsi="Times New Roman"/>
          <w:sz w:val="24"/>
          <w:szCs w:val="24"/>
          <w:lang w:val="es-VE" w:eastAsia="es-VE"/>
        </w:rPr>
        <w:t>Secretario</w:t>
      </w:r>
      <w:proofErr w:type="gramEnd"/>
      <w:r w:rsidRPr="00CD10EC">
        <w:rPr>
          <w:rFonts w:ascii="Times New Roman" w:eastAsia="Times New Roman" w:hAnsi="Times New Roman"/>
          <w:sz w:val="24"/>
          <w:szCs w:val="24"/>
          <w:lang w:val="es-VE" w:eastAsia="es-VE"/>
        </w:rPr>
        <w:t xml:space="preserve">. 3.1: Asunto: Ampliación de los criterios para seleccionar los beneficiarios del Proyecto Habitacional Santa </w:t>
      </w:r>
      <w:proofErr w:type="spellStart"/>
      <w:r w:rsidRPr="00CD10EC">
        <w:rPr>
          <w:rFonts w:ascii="Times New Roman" w:eastAsia="Times New Roman" w:hAnsi="Times New Roman"/>
          <w:sz w:val="24"/>
          <w:szCs w:val="24"/>
          <w:lang w:val="es-VE" w:eastAsia="es-VE"/>
        </w:rPr>
        <w:t>Maria</w:t>
      </w:r>
      <w:proofErr w:type="spellEnd"/>
      <w:r w:rsidRPr="00CD10EC">
        <w:rPr>
          <w:rFonts w:ascii="Times New Roman" w:eastAsia="Times New Roman" w:hAnsi="Times New Roman"/>
          <w:sz w:val="24"/>
          <w:szCs w:val="24"/>
          <w:lang w:val="es-VE" w:eastAsia="es-VE"/>
        </w:rPr>
        <w:t xml:space="preserve">. Decisión: APROBADO. Acta esta que al parecer no fue advertida por el órgano de control fiscal externo en sus actuaciones. Ahora bien, a efectos de subsanar la omisión de la aprobación de tales documentos por parte del Consejo Universitario, se emitió la resolución respectiva a efectos de convalidar la referida ampliación de criterios de selección de beneficiarios-adjudicatarios. </w:t>
      </w:r>
      <w:r w:rsidRPr="00CD10EC">
        <w:rPr>
          <w:rFonts w:ascii="Times New Roman" w:eastAsia="Times New Roman" w:hAnsi="Times New Roman"/>
          <w:b/>
          <w:sz w:val="24"/>
          <w:szCs w:val="24"/>
          <w:lang w:val="es-VE" w:eastAsia="es-VE"/>
        </w:rPr>
        <w:t>Anexo marcado 3.</w:t>
      </w:r>
    </w:p>
    <w:p w14:paraId="243D103A" w14:textId="77777777" w:rsidR="00CD10EC" w:rsidRPr="00CD10EC" w:rsidRDefault="00CD10EC" w:rsidP="005B1F32">
      <w:pPr>
        <w:spacing w:after="0" w:line="240" w:lineRule="auto"/>
        <w:ind w:left="142"/>
        <w:jc w:val="both"/>
        <w:rPr>
          <w:rFonts w:ascii="Times New Roman" w:eastAsia="Times New Roman" w:hAnsi="Times New Roman"/>
          <w:sz w:val="24"/>
          <w:szCs w:val="24"/>
          <w:lang w:val="es-VE" w:eastAsia="es-VE"/>
        </w:rPr>
      </w:pPr>
    </w:p>
    <w:p w14:paraId="196015DB" w14:textId="55A446C1" w:rsidR="00CD10EC" w:rsidRDefault="00CD10EC" w:rsidP="005B1F32">
      <w:pPr>
        <w:spacing w:after="0" w:line="240" w:lineRule="auto"/>
        <w:ind w:left="142"/>
        <w:jc w:val="both"/>
        <w:rPr>
          <w:rFonts w:ascii="Times New Roman" w:eastAsia="Times New Roman" w:hAnsi="Times New Roman"/>
          <w:sz w:val="24"/>
          <w:szCs w:val="24"/>
          <w:lang w:val="es-VE" w:eastAsia="es-VE"/>
        </w:rPr>
      </w:pPr>
      <w:r w:rsidRPr="00CD10EC">
        <w:rPr>
          <w:rFonts w:ascii="Times New Roman" w:eastAsia="Times New Roman" w:hAnsi="Times New Roman"/>
          <w:sz w:val="24"/>
          <w:szCs w:val="24"/>
          <w:lang w:val="es-VE" w:eastAsia="es-VE"/>
        </w:rPr>
        <w:t xml:space="preserve">Por otro lado, en el párrafo signado bajo el </w:t>
      </w:r>
      <w:proofErr w:type="spellStart"/>
      <w:r w:rsidRPr="00CD10EC">
        <w:rPr>
          <w:rFonts w:ascii="Times New Roman" w:eastAsia="Times New Roman" w:hAnsi="Times New Roman"/>
          <w:sz w:val="24"/>
          <w:szCs w:val="24"/>
          <w:lang w:val="es-VE" w:eastAsia="es-VE"/>
        </w:rPr>
        <w:t>N°</w:t>
      </w:r>
      <w:proofErr w:type="spellEnd"/>
      <w:r w:rsidRPr="00CD10EC">
        <w:rPr>
          <w:rFonts w:ascii="Times New Roman" w:eastAsia="Times New Roman" w:hAnsi="Times New Roman"/>
          <w:sz w:val="24"/>
          <w:szCs w:val="24"/>
          <w:lang w:val="es-VE" w:eastAsia="es-VE"/>
        </w:rPr>
        <w:t xml:space="preserve"> 1500 Marco regulatorio, el órgano de control fiscal externo se dejó de observar el ordenamiento jurídico relativo a la Ley Orgánica de Ordenamiento Urbanístico vigente para ese entonces publicada en la Gaceta Oficial </w:t>
      </w:r>
      <w:proofErr w:type="spellStart"/>
      <w:r w:rsidRPr="00CD10EC">
        <w:rPr>
          <w:rFonts w:ascii="Times New Roman" w:eastAsia="Times New Roman" w:hAnsi="Times New Roman"/>
          <w:sz w:val="24"/>
          <w:szCs w:val="24"/>
          <w:lang w:val="es-VE" w:eastAsia="es-VE"/>
        </w:rPr>
        <w:t>N°</w:t>
      </w:r>
      <w:proofErr w:type="spellEnd"/>
      <w:r w:rsidRPr="00CD10EC">
        <w:rPr>
          <w:rFonts w:ascii="Times New Roman" w:eastAsia="Times New Roman" w:hAnsi="Times New Roman"/>
          <w:sz w:val="24"/>
          <w:szCs w:val="24"/>
          <w:lang w:val="es-VE" w:eastAsia="es-VE"/>
        </w:rPr>
        <w:t xml:space="preserve"> 33.868 del 16 de diciembre de 1987, la Ley Orgánica para la Ordenación del Territorio publicada en la Gaceta Oficial </w:t>
      </w:r>
      <w:proofErr w:type="spellStart"/>
      <w:r w:rsidRPr="00CD10EC">
        <w:rPr>
          <w:rFonts w:ascii="Times New Roman" w:eastAsia="Times New Roman" w:hAnsi="Times New Roman"/>
          <w:sz w:val="24"/>
          <w:szCs w:val="24"/>
          <w:lang w:val="es-VE" w:eastAsia="es-VE"/>
        </w:rPr>
        <w:t>Nº</w:t>
      </w:r>
      <w:proofErr w:type="spellEnd"/>
      <w:r w:rsidRPr="00CD10EC">
        <w:rPr>
          <w:rFonts w:ascii="Times New Roman" w:eastAsia="Times New Roman" w:hAnsi="Times New Roman"/>
          <w:sz w:val="24"/>
          <w:szCs w:val="24"/>
          <w:lang w:val="es-VE" w:eastAsia="es-VE"/>
        </w:rPr>
        <w:t xml:space="preserve"> 3.238 Extraordinaria del 11 de agosto de 1983, así como las ordenanzas que al respecto rigen para el Municipio Libertador del estado Bolivariano de Mérida, en particular, la contenida en la Reforma de la Ordenanza de Lineamientos de Usos del Suelo, referidos a la Poligonal Urbana del Municipio Libertador del Estado Mérida publicada en la Gaceta Municipal </w:t>
      </w:r>
      <w:proofErr w:type="spellStart"/>
      <w:r w:rsidRPr="00CD10EC">
        <w:rPr>
          <w:rFonts w:ascii="Times New Roman" w:eastAsia="Times New Roman" w:hAnsi="Times New Roman"/>
          <w:sz w:val="24"/>
          <w:szCs w:val="24"/>
          <w:lang w:val="es-VE" w:eastAsia="es-VE"/>
        </w:rPr>
        <w:t>N°</w:t>
      </w:r>
      <w:proofErr w:type="spellEnd"/>
      <w:r w:rsidRPr="00CD10EC">
        <w:rPr>
          <w:rFonts w:ascii="Times New Roman" w:eastAsia="Times New Roman" w:hAnsi="Times New Roman"/>
          <w:sz w:val="24"/>
          <w:szCs w:val="24"/>
          <w:lang w:val="es-VE" w:eastAsia="es-VE"/>
        </w:rPr>
        <w:t xml:space="preserve"> 58 Año III del 25 de marzo de 2002. así como las Normas para Equipamiento Urbano contenidas en la Resolución Ministerial N 151 publicada en la Gaceta Oficial </w:t>
      </w:r>
      <w:proofErr w:type="spellStart"/>
      <w:r w:rsidRPr="00CD10EC">
        <w:rPr>
          <w:rFonts w:ascii="Times New Roman" w:eastAsia="Times New Roman" w:hAnsi="Times New Roman"/>
          <w:sz w:val="24"/>
          <w:szCs w:val="24"/>
          <w:lang w:val="es-VE" w:eastAsia="es-VE"/>
        </w:rPr>
        <w:t>Nº</w:t>
      </w:r>
      <w:proofErr w:type="spellEnd"/>
      <w:r w:rsidRPr="00CD10EC">
        <w:rPr>
          <w:rFonts w:ascii="Times New Roman" w:eastAsia="Times New Roman" w:hAnsi="Times New Roman"/>
          <w:sz w:val="24"/>
          <w:szCs w:val="24"/>
          <w:lang w:val="es-VE" w:eastAsia="es-VE"/>
        </w:rPr>
        <w:t xml:space="preserve"> 33.289 del 20 de agosto de 1985 aún vigentes. Las Normas para Equipamiento Urbano establecen en su artículo 1º, lo siguiente:</w:t>
      </w:r>
    </w:p>
    <w:p w14:paraId="1A3B311C" w14:textId="77777777" w:rsidR="00CD10EC" w:rsidRPr="00CD10EC" w:rsidRDefault="00CD10EC" w:rsidP="005B1F32">
      <w:pPr>
        <w:spacing w:after="0" w:line="240" w:lineRule="auto"/>
        <w:ind w:left="142"/>
        <w:jc w:val="both"/>
        <w:rPr>
          <w:rFonts w:ascii="Times New Roman" w:eastAsia="Times New Roman" w:hAnsi="Times New Roman"/>
          <w:sz w:val="24"/>
          <w:szCs w:val="24"/>
          <w:lang w:val="es-VE" w:eastAsia="es-VE"/>
        </w:rPr>
      </w:pPr>
    </w:p>
    <w:p w14:paraId="70067E36" w14:textId="7C15E3AF" w:rsidR="006969FC" w:rsidRDefault="00CD10EC" w:rsidP="005B1F32">
      <w:pPr>
        <w:spacing w:after="0" w:line="240" w:lineRule="auto"/>
        <w:ind w:left="142"/>
        <w:jc w:val="both"/>
        <w:rPr>
          <w:rFonts w:ascii="Times New Roman" w:eastAsia="Times New Roman" w:hAnsi="Times New Roman"/>
          <w:i/>
          <w:sz w:val="24"/>
          <w:szCs w:val="24"/>
          <w:lang w:val="es-VE" w:eastAsia="es-VE"/>
        </w:rPr>
      </w:pPr>
      <w:r w:rsidRPr="00CD10EC">
        <w:rPr>
          <w:rFonts w:ascii="Times New Roman" w:eastAsia="Times New Roman" w:hAnsi="Times New Roman"/>
          <w:i/>
          <w:sz w:val="24"/>
          <w:szCs w:val="24"/>
          <w:lang w:val="es-VE" w:eastAsia="es-VE"/>
        </w:rPr>
        <w:t xml:space="preserve">"...Las presentes normas establecen la proporción de usos comunales que se requieren en las ciudades para lograr un medio urbano armonioso y un funcionamiento eficiente y cónsono con los requerimientos de la población. Son de obligatorio </w:t>
      </w:r>
      <w:r w:rsidRPr="00CD10EC">
        <w:rPr>
          <w:rFonts w:ascii="Times New Roman" w:eastAsia="Times New Roman" w:hAnsi="Times New Roman"/>
          <w:i/>
          <w:sz w:val="24"/>
          <w:szCs w:val="24"/>
          <w:lang w:val="es-VE" w:eastAsia="es-VE"/>
        </w:rPr>
        <w:t>cumplimiento en la planificación, gestión y desarrollo de los conjuntos urbanísticos..."</w:t>
      </w:r>
    </w:p>
    <w:p w14:paraId="729B68B6" w14:textId="77777777" w:rsidR="00974B28" w:rsidRPr="00974B28" w:rsidRDefault="00974B28" w:rsidP="005B1F32">
      <w:pPr>
        <w:spacing w:after="0" w:line="240" w:lineRule="auto"/>
        <w:ind w:left="142"/>
        <w:jc w:val="both"/>
        <w:rPr>
          <w:rFonts w:ascii="Times New Roman" w:eastAsia="Times New Roman" w:hAnsi="Times New Roman"/>
          <w:sz w:val="24"/>
          <w:szCs w:val="24"/>
          <w:lang w:val="es-VE" w:eastAsia="es-VE"/>
        </w:rPr>
      </w:pPr>
      <w:r w:rsidRPr="00974B28">
        <w:rPr>
          <w:rFonts w:ascii="Times New Roman" w:eastAsia="Times New Roman" w:hAnsi="Times New Roman"/>
          <w:sz w:val="24"/>
          <w:szCs w:val="24"/>
          <w:lang w:val="es-VE" w:eastAsia="es-VE"/>
        </w:rPr>
        <w:t xml:space="preserve">En este sentido, concatenamos tal norma con el contenido del artículo 2 literal "b" </w:t>
      </w:r>
      <w:proofErr w:type="spellStart"/>
      <w:r w:rsidRPr="00974B28">
        <w:rPr>
          <w:rFonts w:ascii="Times New Roman" w:eastAsia="Times New Roman" w:hAnsi="Times New Roman"/>
          <w:sz w:val="24"/>
          <w:szCs w:val="24"/>
          <w:lang w:val="es-VE" w:eastAsia="es-VE"/>
        </w:rPr>
        <w:t>ejusdem</w:t>
      </w:r>
      <w:proofErr w:type="spellEnd"/>
      <w:r w:rsidRPr="00974B28">
        <w:rPr>
          <w:rFonts w:ascii="Times New Roman" w:eastAsia="Times New Roman" w:hAnsi="Times New Roman"/>
          <w:sz w:val="24"/>
          <w:szCs w:val="24"/>
          <w:lang w:val="es-VE" w:eastAsia="es-VE"/>
        </w:rPr>
        <w:t xml:space="preserve"> que</w:t>
      </w:r>
    </w:p>
    <w:p w14:paraId="4F0D0B19" w14:textId="426F266B" w:rsidR="00974B28" w:rsidRDefault="00974B28" w:rsidP="005B1F32">
      <w:pPr>
        <w:spacing w:after="0" w:line="240" w:lineRule="auto"/>
        <w:ind w:left="142"/>
        <w:jc w:val="both"/>
        <w:rPr>
          <w:rFonts w:ascii="Times New Roman" w:eastAsia="Times New Roman" w:hAnsi="Times New Roman"/>
          <w:sz w:val="24"/>
          <w:szCs w:val="24"/>
          <w:lang w:val="es-VE" w:eastAsia="es-VE"/>
        </w:rPr>
      </w:pPr>
      <w:r w:rsidRPr="00974B28">
        <w:rPr>
          <w:rFonts w:ascii="Times New Roman" w:eastAsia="Times New Roman" w:hAnsi="Times New Roman"/>
          <w:sz w:val="24"/>
          <w:szCs w:val="24"/>
          <w:lang w:val="es-VE" w:eastAsia="es-VE"/>
        </w:rPr>
        <w:t>dispone:</w:t>
      </w:r>
    </w:p>
    <w:p w14:paraId="3D21BE7F" w14:textId="77777777" w:rsidR="00974B28" w:rsidRPr="00974B28" w:rsidRDefault="00974B28" w:rsidP="005B1F32">
      <w:pPr>
        <w:spacing w:after="0" w:line="240" w:lineRule="auto"/>
        <w:ind w:left="142"/>
        <w:jc w:val="both"/>
        <w:rPr>
          <w:rFonts w:ascii="Times New Roman" w:eastAsia="Times New Roman" w:hAnsi="Times New Roman"/>
          <w:i/>
          <w:sz w:val="24"/>
          <w:szCs w:val="24"/>
          <w:lang w:val="es-VE" w:eastAsia="es-VE"/>
        </w:rPr>
      </w:pPr>
    </w:p>
    <w:p w14:paraId="426F9706" w14:textId="5295EFFE" w:rsidR="00974B28" w:rsidRPr="00974B28" w:rsidRDefault="00974B28" w:rsidP="005B1F32">
      <w:pPr>
        <w:spacing w:after="0" w:line="240" w:lineRule="auto"/>
        <w:ind w:left="142"/>
        <w:jc w:val="both"/>
        <w:rPr>
          <w:rFonts w:ascii="Times New Roman" w:eastAsia="Times New Roman" w:hAnsi="Times New Roman"/>
          <w:i/>
          <w:sz w:val="24"/>
          <w:szCs w:val="24"/>
          <w:lang w:val="es-VE" w:eastAsia="es-VE"/>
        </w:rPr>
      </w:pPr>
      <w:r w:rsidRPr="00974B28">
        <w:rPr>
          <w:rFonts w:ascii="Times New Roman" w:eastAsia="Times New Roman" w:hAnsi="Times New Roman"/>
          <w:i/>
          <w:sz w:val="24"/>
          <w:szCs w:val="24"/>
          <w:lang w:val="es-VE" w:eastAsia="es-VE"/>
        </w:rPr>
        <w:t xml:space="preserve">"... Todo desarrollo urbano debe conjugar los siguientes factores para lograr calidad de vida urbana... b) Equilibrio espacial que resulta de la proporción </w:t>
      </w:r>
      <w:proofErr w:type="spellStart"/>
      <w:r w:rsidRPr="00974B28">
        <w:rPr>
          <w:rFonts w:ascii="Times New Roman" w:eastAsia="Times New Roman" w:hAnsi="Times New Roman"/>
          <w:i/>
          <w:sz w:val="24"/>
          <w:szCs w:val="24"/>
          <w:lang w:val="es-VE" w:eastAsia="es-VE"/>
        </w:rPr>
        <w:t>adecuoda</w:t>
      </w:r>
      <w:proofErr w:type="spellEnd"/>
      <w:r w:rsidRPr="00974B28">
        <w:rPr>
          <w:rFonts w:ascii="Times New Roman" w:eastAsia="Times New Roman" w:hAnsi="Times New Roman"/>
          <w:i/>
          <w:sz w:val="24"/>
          <w:szCs w:val="24"/>
          <w:lang w:val="es-VE" w:eastAsia="es-VE"/>
        </w:rPr>
        <w:t xml:space="preserve"> de viviendas, usos comunales e infraestructura..."</w:t>
      </w:r>
    </w:p>
    <w:p w14:paraId="5D24C5A7" w14:textId="77777777" w:rsidR="00974B28" w:rsidRPr="00974B28" w:rsidRDefault="00974B28" w:rsidP="005B1F32">
      <w:pPr>
        <w:spacing w:after="0" w:line="240" w:lineRule="auto"/>
        <w:ind w:left="142"/>
        <w:jc w:val="both"/>
        <w:rPr>
          <w:rFonts w:ascii="Times New Roman" w:eastAsia="Times New Roman" w:hAnsi="Times New Roman"/>
          <w:sz w:val="24"/>
          <w:szCs w:val="24"/>
          <w:lang w:val="es-VE" w:eastAsia="es-VE"/>
        </w:rPr>
      </w:pPr>
    </w:p>
    <w:p w14:paraId="74CAA504" w14:textId="5BC509E5" w:rsidR="00974B28" w:rsidRDefault="00974B28" w:rsidP="00A95ED3">
      <w:pPr>
        <w:spacing w:after="0" w:line="240" w:lineRule="auto"/>
        <w:ind w:left="142"/>
        <w:jc w:val="both"/>
        <w:rPr>
          <w:rFonts w:ascii="Times New Roman" w:eastAsia="Times New Roman" w:hAnsi="Times New Roman"/>
          <w:sz w:val="24"/>
          <w:szCs w:val="24"/>
          <w:lang w:val="es-VE" w:eastAsia="es-VE"/>
        </w:rPr>
      </w:pPr>
      <w:r w:rsidRPr="00974B28">
        <w:rPr>
          <w:rFonts w:ascii="Times New Roman" w:eastAsia="Times New Roman" w:hAnsi="Times New Roman"/>
          <w:sz w:val="24"/>
          <w:szCs w:val="24"/>
          <w:lang w:val="es-VE" w:eastAsia="es-VE"/>
        </w:rPr>
        <w:t>A su vez, concordamos las citadas normas jurídicas, con el contenido</w:t>
      </w:r>
      <w:r>
        <w:rPr>
          <w:rFonts w:ascii="Times New Roman" w:eastAsia="Times New Roman" w:hAnsi="Times New Roman"/>
          <w:sz w:val="24"/>
          <w:szCs w:val="24"/>
          <w:lang w:val="es-VE" w:eastAsia="es-VE"/>
        </w:rPr>
        <w:t xml:space="preserve"> del artículo 4 </w:t>
      </w:r>
      <w:proofErr w:type="spellStart"/>
      <w:r>
        <w:rPr>
          <w:rFonts w:ascii="Times New Roman" w:eastAsia="Times New Roman" w:hAnsi="Times New Roman"/>
          <w:sz w:val="24"/>
          <w:szCs w:val="24"/>
          <w:lang w:val="es-VE" w:eastAsia="es-VE"/>
        </w:rPr>
        <w:t>ejusdem</w:t>
      </w:r>
      <w:proofErr w:type="spellEnd"/>
      <w:r>
        <w:rPr>
          <w:rFonts w:ascii="Times New Roman" w:eastAsia="Times New Roman" w:hAnsi="Times New Roman"/>
          <w:sz w:val="24"/>
          <w:szCs w:val="24"/>
          <w:lang w:val="es-VE" w:eastAsia="es-VE"/>
        </w:rPr>
        <w:t xml:space="preserve">, que es </w:t>
      </w:r>
      <w:r w:rsidRPr="00974B28">
        <w:rPr>
          <w:rFonts w:ascii="Times New Roman" w:eastAsia="Times New Roman" w:hAnsi="Times New Roman"/>
          <w:sz w:val="24"/>
          <w:szCs w:val="24"/>
          <w:lang w:val="es-VE" w:eastAsia="es-VE"/>
        </w:rPr>
        <w:t xml:space="preserve">del siguiente tenor: </w:t>
      </w:r>
    </w:p>
    <w:p w14:paraId="2C631A7C" w14:textId="495FA1AF" w:rsidR="00974B28" w:rsidRPr="00974B28" w:rsidRDefault="00974B28" w:rsidP="005B1F32">
      <w:pPr>
        <w:spacing w:after="0" w:line="240" w:lineRule="auto"/>
        <w:ind w:left="142"/>
        <w:jc w:val="both"/>
        <w:rPr>
          <w:rFonts w:ascii="Times New Roman" w:eastAsia="Times New Roman" w:hAnsi="Times New Roman"/>
          <w:i/>
          <w:sz w:val="24"/>
          <w:szCs w:val="24"/>
          <w:lang w:val="es-VE" w:eastAsia="es-VE"/>
        </w:rPr>
      </w:pPr>
      <w:r w:rsidRPr="00974B28">
        <w:rPr>
          <w:rFonts w:ascii="Times New Roman" w:eastAsia="Times New Roman" w:hAnsi="Times New Roman"/>
          <w:i/>
          <w:sz w:val="24"/>
          <w:szCs w:val="24"/>
          <w:lang w:val="es-VE" w:eastAsia="es-VE"/>
        </w:rPr>
        <w:t>"... En los ámbitos urbanos la distribución de los usos y la solución de la trama vial se regirán</w:t>
      </w:r>
    </w:p>
    <w:p w14:paraId="70FBD0C6" w14:textId="1A23AE9D" w:rsidR="00974B28" w:rsidRPr="00974B28" w:rsidRDefault="00974B28" w:rsidP="005B1F32">
      <w:pPr>
        <w:spacing w:after="0" w:line="240" w:lineRule="auto"/>
        <w:ind w:left="142"/>
        <w:jc w:val="both"/>
        <w:rPr>
          <w:rFonts w:ascii="Times New Roman" w:eastAsia="Times New Roman" w:hAnsi="Times New Roman"/>
          <w:i/>
          <w:sz w:val="24"/>
          <w:szCs w:val="24"/>
          <w:lang w:val="es-VE" w:eastAsia="es-VE"/>
        </w:rPr>
      </w:pPr>
      <w:r w:rsidRPr="00974B28">
        <w:rPr>
          <w:rFonts w:ascii="Times New Roman" w:eastAsia="Times New Roman" w:hAnsi="Times New Roman"/>
          <w:i/>
          <w:sz w:val="24"/>
          <w:szCs w:val="24"/>
          <w:lang w:val="es-VE" w:eastAsia="es-VE"/>
        </w:rPr>
        <w:t>por los siguientes criterios: En todo ámbito se dispondrán todos los usos comunales requeridos por su población y de forma tal que sean más accesibles que los usos similares de los ámbitos vecinos...</w:t>
      </w:r>
      <w:r>
        <w:rPr>
          <w:rFonts w:ascii="Times New Roman" w:eastAsia="Times New Roman" w:hAnsi="Times New Roman"/>
          <w:i/>
          <w:sz w:val="24"/>
          <w:szCs w:val="24"/>
          <w:lang w:val="es-VE" w:eastAsia="es-VE"/>
        </w:rPr>
        <w:t>”</w:t>
      </w:r>
    </w:p>
    <w:p w14:paraId="5C37F21B" w14:textId="77777777" w:rsidR="00974B28" w:rsidRPr="00974B28" w:rsidRDefault="00974B28" w:rsidP="005B1F32">
      <w:pPr>
        <w:spacing w:after="0" w:line="240" w:lineRule="auto"/>
        <w:ind w:left="142"/>
        <w:jc w:val="both"/>
        <w:rPr>
          <w:rFonts w:ascii="Times New Roman" w:eastAsia="Times New Roman" w:hAnsi="Times New Roman"/>
          <w:sz w:val="24"/>
          <w:szCs w:val="24"/>
          <w:lang w:val="es-VE" w:eastAsia="es-VE"/>
        </w:rPr>
      </w:pPr>
    </w:p>
    <w:p w14:paraId="4442A6F3" w14:textId="6754BE7B" w:rsidR="00974B28" w:rsidRPr="00974B28" w:rsidRDefault="00974B28" w:rsidP="009D4337">
      <w:pPr>
        <w:spacing w:after="0" w:line="240" w:lineRule="auto"/>
        <w:ind w:left="142"/>
        <w:jc w:val="both"/>
        <w:rPr>
          <w:rFonts w:ascii="Times New Roman" w:eastAsia="Times New Roman" w:hAnsi="Times New Roman"/>
          <w:sz w:val="24"/>
          <w:szCs w:val="24"/>
          <w:lang w:val="es-VE" w:eastAsia="es-VE"/>
        </w:rPr>
      </w:pPr>
      <w:r w:rsidRPr="00974B28">
        <w:rPr>
          <w:rFonts w:ascii="Times New Roman" w:eastAsia="Times New Roman" w:hAnsi="Times New Roman"/>
          <w:sz w:val="24"/>
          <w:szCs w:val="24"/>
          <w:lang w:val="es-VE" w:eastAsia="es-VE"/>
        </w:rPr>
        <w:t xml:space="preserve">En este sentido, conforme a lo preceptuado en el artículo 67 y siguientes, articulo 80 y siguientes de la Ley Orgánica de Ordenación Urbanística, la Gerencia de Ordenamiento Urbanístico de la Alcaldía Bolivariana del Municipio Libertador del estado Mérida, emitió constancia en la que se manifestó que fue revisado el proyecto en mención y consideró que el mismo está conforme con las variables urbanas fundamentales a los fines de dar cumplimiento al artículo 85 de la Ley Orgánica de Ordenamiento Urbanística y a su vez, verificado el cumplimiento del artículo 1. Título 1 y 19 de la Ordenanza de Lineamientos de Usos del Suelo vigente del 14.08.2000 publicada en Gaceta Municipal extraordinaria N°44 que otorgó el </w:t>
      </w:r>
      <w:r w:rsidRPr="00974B28">
        <w:rPr>
          <w:rFonts w:ascii="Times New Roman" w:eastAsia="Times New Roman" w:hAnsi="Times New Roman"/>
          <w:b/>
          <w:sz w:val="24"/>
          <w:szCs w:val="24"/>
          <w:lang w:val="es-VE" w:eastAsia="es-VE"/>
        </w:rPr>
        <w:t xml:space="preserve">permiso de construcción, de fecha 10 de octubre de 2008 bajo el </w:t>
      </w:r>
      <w:proofErr w:type="spellStart"/>
      <w:r w:rsidRPr="00974B28">
        <w:rPr>
          <w:rFonts w:ascii="Times New Roman" w:eastAsia="Times New Roman" w:hAnsi="Times New Roman"/>
          <w:b/>
          <w:sz w:val="24"/>
          <w:szCs w:val="24"/>
          <w:lang w:val="es-VE" w:eastAsia="es-VE"/>
        </w:rPr>
        <w:t>N°</w:t>
      </w:r>
      <w:proofErr w:type="spellEnd"/>
      <w:r w:rsidRPr="00974B28">
        <w:rPr>
          <w:rFonts w:ascii="Times New Roman" w:eastAsia="Times New Roman" w:hAnsi="Times New Roman"/>
          <w:b/>
          <w:sz w:val="24"/>
          <w:szCs w:val="24"/>
          <w:lang w:val="es-VE" w:eastAsia="es-VE"/>
        </w:rPr>
        <w:t xml:space="preserve"> C-087-08 </w:t>
      </w:r>
      <w:r w:rsidRPr="00974B28">
        <w:rPr>
          <w:rFonts w:ascii="Times New Roman" w:eastAsia="Times New Roman" w:hAnsi="Times New Roman"/>
          <w:sz w:val="24"/>
          <w:szCs w:val="24"/>
          <w:lang w:val="es-VE" w:eastAsia="es-VE"/>
        </w:rPr>
        <w:t>y el Permiso de Uso Conforme Proyectos</w:t>
      </w:r>
      <w:r w:rsidRPr="00974B28">
        <w:rPr>
          <w:rFonts w:ascii="Times New Roman" w:eastAsia="Times New Roman" w:hAnsi="Times New Roman"/>
          <w:b/>
          <w:sz w:val="24"/>
          <w:szCs w:val="24"/>
          <w:lang w:val="es-VE" w:eastAsia="es-VE"/>
        </w:rPr>
        <w:t xml:space="preserve"> </w:t>
      </w:r>
      <w:proofErr w:type="spellStart"/>
      <w:r w:rsidRPr="00974B28">
        <w:rPr>
          <w:rFonts w:ascii="Times New Roman" w:eastAsia="Times New Roman" w:hAnsi="Times New Roman"/>
          <w:b/>
          <w:sz w:val="24"/>
          <w:szCs w:val="24"/>
          <w:lang w:val="es-VE" w:eastAsia="es-VE"/>
        </w:rPr>
        <w:t>N°</w:t>
      </w:r>
      <w:proofErr w:type="spellEnd"/>
      <w:r w:rsidRPr="00974B28">
        <w:rPr>
          <w:rFonts w:ascii="Times New Roman" w:eastAsia="Times New Roman" w:hAnsi="Times New Roman"/>
          <w:b/>
          <w:sz w:val="24"/>
          <w:szCs w:val="24"/>
          <w:lang w:val="es-VE" w:eastAsia="es-VE"/>
        </w:rPr>
        <w:t xml:space="preserve"> DPU/125-08 del 09.10.2008</w:t>
      </w:r>
      <w:r w:rsidRPr="00974B28">
        <w:rPr>
          <w:rFonts w:ascii="Times New Roman" w:eastAsia="Times New Roman" w:hAnsi="Times New Roman"/>
          <w:sz w:val="24"/>
          <w:szCs w:val="24"/>
          <w:lang w:val="es-VE" w:eastAsia="es-VE"/>
        </w:rPr>
        <w:t xml:space="preserve"> </w:t>
      </w:r>
      <w:r w:rsidRPr="00974B28">
        <w:rPr>
          <w:rFonts w:ascii="Times New Roman" w:eastAsia="Times New Roman" w:hAnsi="Times New Roman"/>
          <w:b/>
          <w:sz w:val="24"/>
          <w:szCs w:val="24"/>
          <w:lang w:val="es-VE" w:eastAsia="es-VE"/>
        </w:rPr>
        <w:t>con el correspondiente pago de los respectivos impuestos municipales. Anexo marcado 4</w:t>
      </w:r>
      <w:r w:rsidRPr="00974B28">
        <w:rPr>
          <w:rFonts w:ascii="Times New Roman" w:eastAsia="Times New Roman" w:hAnsi="Times New Roman"/>
          <w:sz w:val="24"/>
          <w:szCs w:val="24"/>
          <w:lang w:val="es-VE" w:eastAsia="es-VE"/>
        </w:rPr>
        <w:t>.</w:t>
      </w:r>
    </w:p>
    <w:p w14:paraId="6883C694" w14:textId="3C6908EA" w:rsidR="00974B28" w:rsidRPr="00974B28" w:rsidRDefault="00974B28" w:rsidP="005B1F32">
      <w:pPr>
        <w:spacing w:after="0" w:line="240" w:lineRule="auto"/>
        <w:ind w:left="142"/>
        <w:jc w:val="both"/>
        <w:rPr>
          <w:rFonts w:ascii="Times New Roman" w:eastAsia="Times New Roman" w:hAnsi="Times New Roman"/>
          <w:b/>
          <w:sz w:val="24"/>
          <w:szCs w:val="24"/>
          <w:lang w:val="es-VE" w:eastAsia="es-VE"/>
        </w:rPr>
      </w:pPr>
      <w:r w:rsidRPr="00974B28">
        <w:rPr>
          <w:rFonts w:ascii="Times New Roman" w:eastAsia="Times New Roman" w:hAnsi="Times New Roman"/>
          <w:sz w:val="24"/>
          <w:szCs w:val="24"/>
          <w:lang w:val="es-VE" w:eastAsia="es-VE"/>
        </w:rPr>
        <w:lastRenderedPageBreak/>
        <w:t xml:space="preserve">Como consecuencia de tales documentos, la referida oficina del órgano ejecutivo municipal, emitió la </w:t>
      </w:r>
      <w:r w:rsidRPr="00974B28">
        <w:rPr>
          <w:rFonts w:ascii="Times New Roman" w:eastAsia="Times New Roman" w:hAnsi="Times New Roman"/>
          <w:b/>
          <w:sz w:val="24"/>
          <w:szCs w:val="24"/>
          <w:lang w:val="es-VE" w:eastAsia="es-VE"/>
        </w:rPr>
        <w:t>Autorización de Movimiento de Tierra de fecha 18.1</w:t>
      </w:r>
      <w:r>
        <w:rPr>
          <w:rFonts w:ascii="Times New Roman" w:eastAsia="Times New Roman" w:hAnsi="Times New Roman"/>
          <w:b/>
          <w:sz w:val="24"/>
          <w:szCs w:val="24"/>
          <w:lang w:val="es-VE" w:eastAsia="es-VE"/>
        </w:rPr>
        <w:t xml:space="preserve">2.2008 bajo el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w:t>
      </w:r>
      <w:proofErr w:type="gramStart"/>
      <w:r>
        <w:rPr>
          <w:rFonts w:ascii="Times New Roman" w:eastAsia="Times New Roman" w:hAnsi="Times New Roman"/>
          <w:b/>
          <w:sz w:val="24"/>
          <w:szCs w:val="24"/>
          <w:lang w:val="es-VE" w:eastAsia="es-VE"/>
        </w:rPr>
        <w:t>M,T</w:t>
      </w:r>
      <w:proofErr w:type="gramEnd"/>
      <w:r>
        <w:rPr>
          <w:rFonts w:ascii="Times New Roman" w:eastAsia="Times New Roman" w:hAnsi="Times New Roman"/>
          <w:b/>
          <w:sz w:val="24"/>
          <w:szCs w:val="24"/>
          <w:lang w:val="es-VE" w:eastAsia="es-VE"/>
        </w:rPr>
        <w:t xml:space="preserve"> N°052-08, </w:t>
      </w:r>
      <w:r w:rsidRPr="00974B28">
        <w:rPr>
          <w:rFonts w:ascii="Times New Roman" w:eastAsia="Times New Roman" w:hAnsi="Times New Roman"/>
          <w:b/>
          <w:sz w:val="24"/>
          <w:szCs w:val="24"/>
          <w:lang w:val="es-VE" w:eastAsia="es-VE"/>
        </w:rPr>
        <w:t>pagándose el impuesto municipal correspondiente. Anexo marcado 5.</w:t>
      </w:r>
    </w:p>
    <w:p w14:paraId="73B1F1E7" w14:textId="77777777" w:rsidR="00974B28" w:rsidRPr="00974B28" w:rsidRDefault="00974B28" w:rsidP="005B1F32">
      <w:pPr>
        <w:spacing w:after="0" w:line="240" w:lineRule="auto"/>
        <w:ind w:left="142"/>
        <w:jc w:val="both"/>
        <w:rPr>
          <w:rFonts w:ascii="Times New Roman" w:eastAsia="Times New Roman" w:hAnsi="Times New Roman"/>
          <w:sz w:val="24"/>
          <w:szCs w:val="24"/>
          <w:lang w:val="es-VE" w:eastAsia="es-VE"/>
        </w:rPr>
      </w:pPr>
    </w:p>
    <w:p w14:paraId="2265FA7A" w14:textId="2487C583" w:rsidR="00974B28" w:rsidRDefault="00974B28" w:rsidP="005B1F32">
      <w:pPr>
        <w:spacing w:after="0" w:line="240" w:lineRule="auto"/>
        <w:ind w:left="142"/>
        <w:jc w:val="both"/>
        <w:rPr>
          <w:rFonts w:ascii="Times New Roman" w:eastAsia="Times New Roman" w:hAnsi="Times New Roman"/>
          <w:sz w:val="24"/>
          <w:szCs w:val="24"/>
          <w:lang w:val="es-VE" w:eastAsia="es-VE"/>
        </w:rPr>
      </w:pPr>
      <w:r w:rsidRPr="00974B28">
        <w:rPr>
          <w:rFonts w:ascii="Times New Roman" w:eastAsia="Times New Roman" w:hAnsi="Times New Roman"/>
          <w:sz w:val="24"/>
          <w:szCs w:val="24"/>
          <w:lang w:val="es-VE" w:eastAsia="es-VE"/>
        </w:rPr>
        <w:t xml:space="preserve">En este orden de ideas, en fecha 11 de </w:t>
      </w:r>
      <w:proofErr w:type="gramStart"/>
      <w:r w:rsidRPr="00974B28">
        <w:rPr>
          <w:rFonts w:ascii="Times New Roman" w:eastAsia="Times New Roman" w:hAnsi="Times New Roman"/>
          <w:sz w:val="24"/>
          <w:szCs w:val="24"/>
          <w:lang w:val="es-VE" w:eastAsia="es-VE"/>
        </w:rPr>
        <w:t>Septiembre</w:t>
      </w:r>
      <w:proofErr w:type="gramEnd"/>
      <w:r w:rsidRPr="00974B28">
        <w:rPr>
          <w:rFonts w:ascii="Times New Roman" w:eastAsia="Times New Roman" w:hAnsi="Times New Roman"/>
          <w:sz w:val="24"/>
          <w:szCs w:val="24"/>
          <w:lang w:val="es-VE" w:eastAsia="es-VE"/>
        </w:rPr>
        <w:t xml:space="preserve"> de 2009, el Profesor Germán Rodríguez Bustamante, Director del Consejo de Fomento, para la fecha, remite comunicación </w:t>
      </w:r>
      <w:proofErr w:type="spellStart"/>
      <w:r w:rsidRPr="00974B28">
        <w:rPr>
          <w:rFonts w:ascii="Times New Roman" w:eastAsia="Times New Roman" w:hAnsi="Times New Roman"/>
          <w:sz w:val="24"/>
          <w:szCs w:val="24"/>
          <w:lang w:val="es-VE" w:eastAsia="es-VE"/>
        </w:rPr>
        <w:t>N°</w:t>
      </w:r>
      <w:proofErr w:type="spellEnd"/>
      <w:r w:rsidRPr="00974B28">
        <w:rPr>
          <w:rFonts w:ascii="Times New Roman" w:eastAsia="Times New Roman" w:hAnsi="Times New Roman"/>
          <w:sz w:val="24"/>
          <w:szCs w:val="24"/>
          <w:lang w:val="es-VE" w:eastAsia="es-VE"/>
        </w:rPr>
        <w:t xml:space="preserve"> 002471, dirigida al Profesor Manuel Clemente Aranguren Rincón en su condición de Vicerrector Administrativo de la Universidad de Los Andes, cuyo contenido se trascribe como sigue:</w:t>
      </w:r>
    </w:p>
    <w:p w14:paraId="07B0F787" w14:textId="77777777" w:rsidR="00974B28" w:rsidRPr="00974B28" w:rsidRDefault="00974B28" w:rsidP="005B1F32">
      <w:pPr>
        <w:spacing w:after="0" w:line="240" w:lineRule="auto"/>
        <w:ind w:left="142"/>
        <w:jc w:val="both"/>
        <w:rPr>
          <w:rFonts w:ascii="Times New Roman" w:eastAsia="Times New Roman" w:hAnsi="Times New Roman"/>
          <w:sz w:val="24"/>
          <w:szCs w:val="24"/>
          <w:lang w:val="es-VE" w:eastAsia="es-VE"/>
        </w:rPr>
      </w:pPr>
    </w:p>
    <w:p w14:paraId="3D46E493" w14:textId="77777777" w:rsidR="00974B28" w:rsidRPr="00974B28" w:rsidRDefault="00974B28" w:rsidP="005B1F32">
      <w:pPr>
        <w:spacing w:after="0" w:line="240" w:lineRule="auto"/>
        <w:ind w:left="142"/>
        <w:jc w:val="both"/>
        <w:rPr>
          <w:rFonts w:ascii="Times New Roman" w:eastAsia="Times New Roman" w:hAnsi="Times New Roman"/>
          <w:i/>
          <w:sz w:val="24"/>
          <w:szCs w:val="24"/>
          <w:lang w:val="es-VE" w:eastAsia="es-VE"/>
        </w:rPr>
      </w:pPr>
      <w:r w:rsidRPr="00974B28">
        <w:rPr>
          <w:rFonts w:ascii="Times New Roman" w:eastAsia="Times New Roman" w:hAnsi="Times New Roman"/>
          <w:i/>
          <w:sz w:val="24"/>
          <w:szCs w:val="24"/>
          <w:lang w:val="es-VE" w:eastAsia="es-VE"/>
        </w:rPr>
        <w:t xml:space="preserve">"Estimado profesor reciba un cordial saludo en la oportunidad de presentar a su consideración un dossier informativo, del proyecto habitacional Santa </w:t>
      </w:r>
      <w:proofErr w:type="spellStart"/>
      <w:r w:rsidRPr="00974B28">
        <w:rPr>
          <w:rFonts w:ascii="Times New Roman" w:eastAsia="Times New Roman" w:hAnsi="Times New Roman"/>
          <w:i/>
          <w:sz w:val="24"/>
          <w:szCs w:val="24"/>
          <w:lang w:val="es-VE" w:eastAsia="es-VE"/>
        </w:rPr>
        <w:t>Maria</w:t>
      </w:r>
      <w:proofErr w:type="spellEnd"/>
      <w:r w:rsidRPr="00974B28">
        <w:rPr>
          <w:rFonts w:ascii="Times New Roman" w:eastAsia="Times New Roman" w:hAnsi="Times New Roman"/>
          <w:i/>
          <w:sz w:val="24"/>
          <w:szCs w:val="24"/>
          <w:lang w:val="es-VE" w:eastAsia="es-VE"/>
        </w:rPr>
        <w:t>.</w:t>
      </w:r>
    </w:p>
    <w:p w14:paraId="5EFC0E3F" w14:textId="43BE4D78" w:rsidR="00DF0D74" w:rsidRPr="00DF0D74" w:rsidRDefault="00974B28" w:rsidP="005B1F32">
      <w:pPr>
        <w:spacing w:after="0" w:line="240" w:lineRule="auto"/>
        <w:ind w:left="142"/>
        <w:jc w:val="both"/>
        <w:rPr>
          <w:rFonts w:ascii="Times New Roman" w:eastAsia="Times New Roman" w:hAnsi="Times New Roman"/>
          <w:i/>
          <w:sz w:val="24"/>
          <w:szCs w:val="24"/>
          <w:lang w:val="es-VE" w:eastAsia="es-VE"/>
        </w:rPr>
      </w:pPr>
      <w:r w:rsidRPr="00974B28">
        <w:rPr>
          <w:rFonts w:ascii="Times New Roman" w:eastAsia="Times New Roman" w:hAnsi="Times New Roman"/>
          <w:i/>
          <w:sz w:val="24"/>
          <w:szCs w:val="24"/>
          <w:lang w:val="es-VE" w:eastAsia="es-VE"/>
        </w:rPr>
        <w:t xml:space="preserve">Como es de su conocimiento, la Institución, a través, del Consejo de Fomento abordó el desarrollo del proyecto habitacional en terreno propiedad de la misma en la </w:t>
      </w:r>
      <w:r w:rsidR="00DF0D74" w:rsidRPr="00974B28">
        <w:rPr>
          <w:rFonts w:ascii="Times New Roman" w:eastAsia="Times New Roman" w:hAnsi="Times New Roman"/>
          <w:i/>
          <w:sz w:val="24"/>
          <w:szCs w:val="24"/>
          <w:lang w:val="es-VE" w:eastAsia="es-VE"/>
        </w:rPr>
        <w:t>Urbanización</w:t>
      </w:r>
      <w:r w:rsidR="00DF0D74">
        <w:rPr>
          <w:rFonts w:ascii="Times New Roman" w:eastAsia="Times New Roman" w:hAnsi="Times New Roman"/>
          <w:i/>
          <w:sz w:val="24"/>
          <w:szCs w:val="24"/>
          <w:lang w:val="es-VE" w:eastAsia="es-VE"/>
        </w:rPr>
        <w:t xml:space="preserve"> Santa</w:t>
      </w:r>
      <w:r w:rsidR="00DF0D74" w:rsidRPr="00DF0D74">
        <w:rPr>
          <w:rFonts w:ascii="Times New Roman" w:eastAsia="Times New Roman" w:hAnsi="Times New Roman"/>
          <w:i/>
          <w:sz w:val="24"/>
          <w:szCs w:val="24"/>
          <w:lang w:val="es-VE" w:eastAsia="es-VE"/>
        </w:rPr>
        <w:t xml:space="preserve"> </w:t>
      </w:r>
      <w:proofErr w:type="spellStart"/>
      <w:r w:rsidR="00DF0D74" w:rsidRPr="00DF0D74">
        <w:rPr>
          <w:rFonts w:ascii="Times New Roman" w:eastAsia="Times New Roman" w:hAnsi="Times New Roman"/>
          <w:i/>
          <w:sz w:val="24"/>
          <w:szCs w:val="24"/>
          <w:lang w:val="es-VE" w:eastAsia="es-VE"/>
        </w:rPr>
        <w:t>Maria</w:t>
      </w:r>
      <w:proofErr w:type="spellEnd"/>
      <w:r w:rsidR="00DF0D74" w:rsidRPr="00DF0D74">
        <w:rPr>
          <w:rFonts w:ascii="Times New Roman" w:eastAsia="Times New Roman" w:hAnsi="Times New Roman"/>
          <w:i/>
          <w:sz w:val="24"/>
          <w:szCs w:val="24"/>
          <w:lang w:val="es-VE" w:eastAsia="es-VE"/>
        </w:rPr>
        <w:t>, proceso que se viene realizando desde el mismo momento de consolidación de la urbanización (1966), pero que lamentablemente no cristalizaron.</w:t>
      </w:r>
    </w:p>
    <w:p w14:paraId="06BB5E69" w14:textId="77777777" w:rsidR="00DF0D74" w:rsidRPr="00DF0D74" w:rsidRDefault="00DF0D74" w:rsidP="005B1F32">
      <w:pPr>
        <w:spacing w:after="0" w:line="240" w:lineRule="auto"/>
        <w:ind w:left="142"/>
        <w:jc w:val="both"/>
        <w:rPr>
          <w:rFonts w:ascii="Times New Roman" w:eastAsia="Times New Roman" w:hAnsi="Times New Roman"/>
          <w:i/>
          <w:sz w:val="24"/>
          <w:szCs w:val="24"/>
          <w:lang w:val="es-VE" w:eastAsia="es-VE"/>
        </w:rPr>
      </w:pPr>
      <w:r w:rsidRPr="00DF0D74">
        <w:rPr>
          <w:rFonts w:ascii="Times New Roman" w:eastAsia="Times New Roman" w:hAnsi="Times New Roman"/>
          <w:i/>
          <w:sz w:val="24"/>
          <w:szCs w:val="24"/>
          <w:lang w:val="es-VE" w:eastAsia="es-VE"/>
        </w:rPr>
        <w:t>En el año 2005 se retorna la iniciativa confrontado múltiples inconvenientes, desde posiciones de los vecinos, entes municipales hasta la del Ministerio del Poder Popular para el Ambiente, dificultades que hasta la presente se han podido solventar.</w:t>
      </w:r>
    </w:p>
    <w:p w14:paraId="5D218C41" w14:textId="77777777" w:rsidR="00DF0D74" w:rsidRPr="00DF0D74" w:rsidRDefault="00DF0D74" w:rsidP="005B1F32">
      <w:pPr>
        <w:spacing w:after="0" w:line="240" w:lineRule="auto"/>
        <w:ind w:left="142"/>
        <w:jc w:val="both"/>
        <w:rPr>
          <w:rFonts w:ascii="Times New Roman" w:eastAsia="Times New Roman" w:hAnsi="Times New Roman"/>
          <w:i/>
          <w:sz w:val="24"/>
          <w:szCs w:val="24"/>
          <w:lang w:val="es-VE" w:eastAsia="es-VE"/>
        </w:rPr>
      </w:pPr>
      <w:r w:rsidRPr="00DF0D74">
        <w:rPr>
          <w:rFonts w:ascii="Times New Roman" w:eastAsia="Times New Roman" w:hAnsi="Times New Roman"/>
          <w:i/>
          <w:sz w:val="24"/>
          <w:szCs w:val="24"/>
          <w:lang w:val="es-VE" w:eastAsia="es-VE"/>
        </w:rPr>
        <w:t xml:space="preserve">El terreno en el cual se consolida el proyecto quedó del </w:t>
      </w:r>
      <w:proofErr w:type="spellStart"/>
      <w:r w:rsidRPr="00DF0D74">
        <w:rPr>
          <w:rFonts w:ascii="Times New Roman" w:eastAsia="Times New Roman" w:hAnsi="Times New Roman"/>
          <w:i/>
          <w:sz w:val="24"/>
          <w:szCs w:val="24"/>
          <w:lang w:val="es-VE" w:eastAsia="es-VE"/>
        </w:rPr>
        <w:t>parcelamiento</w:t>
      </w:r>
      <w:proofErr w:type="spellEnd"/>
      <w:r w:rsidRPr="00DF0D74">
        <w:rPr>
          <w:rFonts w:ascii="Times New Roman" w:eastAsia="Times New Roman" w:hAnsi="Times New Roman"/>
          <w:i/>
          <w:sz w:val="24"/>
          <w:szCs w:val="24"/>
          <w:lang w:val="es-VE" w:eastAsia="es-VE"/>
        </w:rPr>
        <w:t xml:space="preserve"> de la Urbanización del año 1966, con un uso definido como equipamiento urbano, separado en dos (02) porciones, una para áreas culturales y educacionales con una extensión de 5.600 mts2 y la otra para una zona </w:t>
      </w:r>
      <w:proofErr w:type="spellStart"/>
      <w:r w:rsidRPr="00DF0D74">
        <w:rPr>
          <w:rFonts w:ascii="Times New Roman" w:eastAsia="Times New Roman" w:hAnsi="Times New Roman"/>
          <w:i/>
          <w:sz w:val="24"/>
          <w:szCs w:val="24"/>
          <w:lang w:val="es-VE" w:eastAsia="es-VE"/>
        </w:rPr>
        <w:t>rental</w:t>
      </w:r>
      <w:proofErr w:type="spellEnd"/>
      <w:r w:rsidRPr="00DF0D74">
        <w:rPr>
          <w:rFonts w:ascii="Times New Roman" w:eastAsia="Times New Roman" w:hAnsi="Times New Roman"/>
          <w:i/>
          <w:sz w:val="24"/>
          <w:szCs w:val="24"/>
          <w:lang w:val="es-VE" w:eastAsia="es-VE"/>
        </w:rPr>
        <w:t xml:space="preserve"> con 14.710 mts2: luego de titánicas gestiones se logró usar la zona </w:t>
      </w:r>
      <w:proofErr w:type="spellStart"/>
      <w:r w:rsidRPr="00DF0D74">
        <w:rPr>
          <w:rFonts w:ascii="Times New Roman" w:eastAsia="Times New Roman" w:hAnsi="Times New Roman"/>
          <w:i/>
          <w:sz w:val="24"/>
          <w:szCs w:val="24"/>
          <w:lang w:val="es-VE" w:eastAsia="es-VE"/>
        </w:rPr>
        <w:t>rental</w:t>
      </w:r>
      <w:proofErr w:type="spellEnd"/>
      <w:r w:rsidRPr="00DF0D74">
        <w:rPr>
          <w:rFonts w:ascii="Times New Roman" w:eastAsia="Times New Roman" w:hAnsi="Times New Roman"/>
          <w:i/>
          <w:sz w:val="24"/>
          <w:szCs w:val="24"/>
          <w:lang w:val="es-VE" w:eastAsia="es-VE"/>
        </w:rPr>
        <w:t xml:space="preserve"> para desarrollo habitacional, a pesar de la posición contraria de la cámara municipal, aprovechando 17.300 mts2, en 50 parcelas que benefician a igual número de miembros de la comunidad </w:t>
      </w:r>
      <w:r w:rsidRPr="00DF0D74">
        <w:rPr>
          <w:rFonts w:ascii="Times New Roman" w:eastAsia="Times New Roman" w:hAnsi="Times New Roman"/>
          <w:i/>
          <w:sz w:val="24"/>
          <w:szCs w:val="24"/>
          <w:lang w:val="es-VE" w:eastAsia="es-VE"/>
        </w:rPr>
        <w:t xml:space="preserve">universitaria, como puede usted observar el terreno en cuestión no </w:t>
      </w:r>
      <w:proofErr w:type="spellStart"/>
      <w:r w:rsidRPr="00DF0D74">
        <w:rPr>
          <w:rFonts w:ascii="Times New Roman" w:eastAsia="Times New Roman" w:hAnsi="Times New Roman"/>
          <w:i/>
          <w:sz w:val="24"/>
          <w:szCs w:val="24"/>
          <w:lang w:val="es-VE" w:eastAsia="es-VE"/>
        </w:rPr>
        <w:t>tenia</w:t>
      </w:r>
      <w:proofErr w:type="spellEnd"/>
      <w:r w:rsidRPr="00DF0D74">
        <w:rPr>
          <w:rFonts w:ascii="Times New Roman" w:eastAsia="Times New Roman" w:hAnsi="Times New Roman"/>
          <w:i/>
          <w:sz w:val="24"/>
          <w:szCs w:val="24"/>
          <w:lang w:val="es-VE" w:eastAsia="es-VE"/>
        </w:rPr>
        <w:t xml:space="preserve"> ningún valor para la Universidad por el contrario existía el riesgo de perderlo por intentos de invasión que gracias a los vecinos no se materializaron, debe quedar claro que lo único que la Institución podría aprovechar era la zona </w:t>
      </w:r>
      <w:proofErr w:type="spellStart"/>
      <w:r w:rsidRPr="00DF0D74">
        <w:rPr>
          <w:rFonts w:ascii="Times New Roman" w:eastAsia="Times New Roman" w:hAnsi="Times New Roman"/>
          <w:i/>
          <w:sz w:val="24"/>
          <w:szCs w:val="24"/>
          <w:lang w:val="es-VE" w:eastAsia="es-VE"/>
        </w:rPr>
        <w:t>rental</w:t>
      </w:r>
      <w:proofErr w:type="spellEnd"/>
      <w:r w:rsidRPr="00DF0D74">
        <w:rPr>
          <w:rFonts w:ascii="Times New Roman" w:eastAsia="Times New Roman" w:hAnsi="Times New Roman"/>
          <w:i/>
          <w:sz w:val="24"/>
          <w:szCs w:val="24"/>
          <w:lang w:val="es-VE" w:eastAsia="es-VE"/>
        </w:rPr>
        <w:t>, y es por ello que en ese marco se presentó una propuesta, balanceando lo económico con lo social. Actualmente nos encontramos en la última etapa, que tiene que ver con la elaboración de los documentos definitivos de venta de las parcelas, razón por la cual se requiere la aprobación por parte del Consejo de Fomento de los lineamientos económicos, que deben ser incorporados en los mismos.</w:t>
      </w:r>
    </w:p>
    <w:p w14:paraId="6B0E7699" w14:textId="77777777" w:rsidR="00DF0D74" w:rsidRPr="00DF0D74" w:rsidRDefault="00DF0D74" w:rsidP="005B1F32">
      <w:pPr>
        <w:spacing w:after="0" w:line="240" w:lineRule="auto"/>
        <w:ind w:left="142"/>
        <w:jc w:val="both"/>
        <w:rPr>
          <w:rFonts w:ascii="Times New Roman" w:eastAsia="Times New Roman" w:hAnsi="Times New Roman"/>
          <w:i/>
          <w:sz w:val="24"/>
          <w:szCs w:val="24"/>
          <w:lang w:val="es-VE" w:eastAsia="es-VE"/>
        </w:rPr>
      </w:pPr>
      <w:r w:rsidRPr="00DF0D74">
        <w:rPr>
          <w:rFonts w:ascii="Times New Roman" w:eastAsia="Times New Roman" w:hAnsi="Times New Roman"/>
          <w:b/>
          <w:i/>
          <w:sz w:val="24"/>
          <w:szCs w:val="24"/>
          <w:lang w:val="es-VE" w:eastAsia="es-VE"/>
        </w:rPr>
        <w:t>1.</w:t>
      </w:r>
      <w:r w:rsidRPr="00DF0D74">
        <w:rPr>
          <w:rFonts w:ascii="Times New Roman" w:eastAsia="Times New Roman" w:hAnsi="Times New Roman"/>
          <w:i/>
          <w:sz w:val="24"/>
          <w:szCs w:val="24"/>
          <w:lang w:val="es-VE" w:eastAsia="es-VE"/>
        </w:rPr>
        <w:t xml:space="preserve"> En primer lugar debe ratificarse la resolución del Consejo Universitario de </w:t>
      </w:r>
      <w:proofErr w:type="gramStart"/>
      <w:r w:rsidRPr="00DF0D74">
        <w:rPr>
          <w:rFonts w:ascii="Times New Roman" w:eastAsia="Times New Roman" w:hAnsi="Times New Roman"/>
          <w:i/>
          <w:sz w:val="24"/>
          <w:szCs w:val="24"/>
          <w:lang w:val="es-VE" w:eastAsia="es-VE"/>
        </w:rPr>
        <w:t>Abril</w:t>
      </w:r>
      <w:proofErr w:type="gramEnd"/>
      <w:r w:rsidRPr="00DF0D74">
        <w:rPr>
          <w:rFonts w:ascii="Times New Roman" w:eastAsia="Times New Roman" w:hAnsi="Times New Roman"/>
          <w:i/>
          <w:sz w:val="24"/>
          <w:szCs w:val="24"/>
          <w:lang w:val="es-VE" w:eastAsia="es-VE"/>
        </w:rPr>
        <w:t xml:space="preserve"> de 2008, mediante la cual se establece como precio por metro cuadrado bolívares quinientos. (500.00 Bs/mts2). En último numeral señala el monto que recibiría la institución por la venta de las parcelas, monto que difiere de real ya que en ese momento no se tenía la aprobación del proyecto definitivo por parte de la Alcaldía del Municipio libertador, y el mismo sufrió modificaciones por exigencias de los vecinos de Santa </w:t>
      </w:r>
      <w:proofErr w:type="spellStart"/>
      <w:r w:rsidRPr="00DF0D74">
        <w:rPr>
          <w:rFonts w:ascii="Times New Roman" w:eastAsia="Times New Roman" w:hAnsi="Times New Roman"/>
          <w:i/>
          <w:sz w:val="24"/>
          <w:szCs w:val="24"/>
          <w:lang w:val="es-VE" w:eastAsia="es-VE"/>
        </w:rPr>
        <w:t>Maria</w:t>
      </w:r>
      <w:proofErr w:type="spellEnd"/>
      <w:r w:rsidRPr="00DF0D74">
        <w:rPr>
          <w:rFonts w:ascii="Times New Roman" w:eastAsia="Times New Roman" w:hAnsi="Times New Roman"/>
          <w:i/>
          <w:sz w:val="24"/>
          <w:szCs w:val="24"/>
          <w:lang w:val="es-VE" w:eastAsia="es-VE"/>
        </w:rPr>
        <w:t xml:space="preserve"> y de la normativa aplicable, el documento de </w:t>
      </w:r>
      <w:proofErr w:type="spellStart"/>
      <w:r w:rsidRPr="00DF0D74">
        <w:rPr>
          <w:rFonts w:ascii="Times New Roman" w:eastAsia="Times New Roman" w:hAnsi="Times New Roman"/>
          <w:i/>
          <w:sz w:val="24"/>
          <w:szCs w:val="24"/>
          <w:lang w:val="es-VE" w:eastAsia="es-VE"/>
        </w:rPr>
        <w:t>parcelamiento</w:t>
      </w:r>
      <w:proofErr w:type="spellEnd"/>
      <w:r w:rsidRPr="00DF0D74">
        <w:rPr>
          <w:rFonts w:ascii="Times New Roman" w:eastAsia="Times New Roman" w:hAnsi="Times New Roman"/>
          <w:i/>
          <w:sz w:val="24"/>
          <w:szCs w:val="24"/>
          <w:lang w:val="es-VE" w:eastAsia="es-VE"/>
        </w:rPr>
        <w:t xml:space="preserve"> ya fue registrado y se cuenta con medidas precisas que en Abril 2008 se desconocían, la Universidad recaudara seis millones cuatrocientos noventa y nueve mil setecientos setenta y cinco bolívares fuertes (Bs. F. 6.499.775,00), por un inmueble cuyo valor era incierto.</w:t>
      </w:r>
    </w:p>
    <w:p w14:paraId="24E8B562" w14:textId="77777777" w:rsidR="00DF0D74" w:rsidRPr="00DF0D74" w:rsidRDefault="00DF0D74" w:rsidP="005B1F32">
      <w:pPr>
        <w:spacing w:after="0" w:line="240" w:lineRule="auto"/>
        <w:ind w:left="142"/>
        <w:jc w:val="both"/>
        <w:rPr>
          <w:rFonts w:ascii="Times New Roman" w:eastAsia="Times New Roman" w:hAnsi="Times New Roman"/>
          <w:i/>
          <w:sz w:val="24"/>
          <w:szCs w:val="24"/>
          <w:lang w:val="es-VE" w:eastAsia="es-VE"/>
        </w:rPr>
      </w:pPr>
      <w:r w:rsidRPr="00DF0D74">
        <w:rPr>
          <w:rFonts w:ascii="Times New Roman" w:eastAsia="Times New Roman" w:hAnsi="Times New Roman"/>
          <w:b/>
          <w:i/>
          <w:sz w:val="24"/>
          <w:szCs w:val="24"/>
          <w:lang w:val="es-VE" w:eastAsia="es-VE"/>
        </w:rPr>
        <w:t>2.</w:t>
      </w:r>
      <w:r w:rsidRPr="00DF0D74">
        <w:rPr>
          <w:rFonts w:ascii="Times New Roman" w:eastAsia="Times New Roman" w:hAnsi="Times New Roman"/>
          <w:i/>
          <w:sz w:val="24"/>
          <w:szCs w:val="24"/>
          <w:lang w:val="es-VE" w:eastAsia="es-VE"/>
        </w:rPr>
        <w:t xml:space="preserve"> En segundo lugar la Universidad tradicionalmente ha gozado de un derecho preferencial de ser el primer comparador, en caso que cualquiera de los beneficiaros del proyecto Santa María venda el inmueble, derecho que ejercerá por un periodo de 5 años contados a partir de la protocolización del documento.</w:t>
      </w:r>
    </w:p>
    <w:p w14:paraId="0E83365D" w14:textId="77777777" w:rsidR="00DF0D74" w:rsidRPr="00DF0D74" w:rsidRDefault="00DF0D74" w:rsidP="005B1F32">
      <w:pPr>
        <w:spacing w:after="0" w:line="240" w:lineRule="auto"/>
        <w:ind w:left="142"/>
        <w:jc w:val="both"/>
        <w:rPr>
          <w:rFonts w:ascii="Times New Roman" w:eastAsia="Times New Roman" w:hAnsi="Times New Roman"/>
          <w:i/>
          <w:sz w:val="24"/>
          <w:szCs w:val="24"/>
          <w:lang w:val="es-VE" w:eastAsia="es-VE"/>
        </w:rPr>
      </w:pPr>
      <w:r w:rsidRPr="00DF0D74">
        <w:rPr>
          <w:rFonts w:ascii="Times New Roman" w:eastAsia="Times New Roman" w:hAnsi="Times New Roman"/>
          <w:b/>
          <w:i/>
          <w:sz w:val="24"/>
          <w:szCs w:val="24"/>
          <w:lang w:val="es-VE" w:eastAsia="es-VE"/>
        </w:rPr>
        <w:t>3.</w:t>
      </w:r>
      <w:r w:rsidRPr="00DF0D74">
        <w:rPr>
          <w:rFonts w:ascii="Times New Roman" w:eastAsia="Times New Roman" w:hAnsi="Times New Roman"/>
          <w:i/>
          <w:sz w:val="24"/>
          <w:szCs w:val="24"/>
          <w:lang w:val="es-VE" w:eastAsia="es-VE"/>
        </w:rPr>
        <w:t xml:space="preserve"> La Universidad en resguardo de su patrimonio establecerá una hipoteca para aquellos beneficiarías que no cancelen totalmente la parcela.</w:t>
      </w:r>
    </w:p>
    <w:p w14:paraId="0F77B627" w14:textId="6623CADB" w:rsidR="00F061BD" w:rsidRDefault="00DF0D74" w:rsidP="005B1F32">
      <w:pPr>
        <w:spacing w:after="0" w:line="240" w:lineRule="auto"/>
        <w:ind w:left="142"/>
        <w:jc w:val="both"/>
        <w:rPr>
          <w:rFonts w:ascii="Times New Roman" w:eastAsia="Times New Roman" w:hAnsi="Times New Roman"/>
          <w:i/>
          <w:sz w:val="24"/>
          <w:szCs w:val="24"/>
          <w:lang w:val="es-VE" w:eastAsia="es-VE"/>
        </w:rPr>
      </w:pPr>
      <w:r w:rsidRPr="00DF0D74">
        <w:rPr>
          <w:rFonts w:ascii="Times New Roman" w:eastAsia="Times New Roman" w:hAnsi="Times New Roman"/>
          <w:b/>
          <w:i/>
          <w:sz w:val="24"/>
          <w:szCs w:val="24"/>
          <w:lang w:val="es-VE" w:eastAsia="es-VE"/>
        </w:rPr>
        <w:lastRenderedPageBreak/>
        <w:t>4.</w:t>
      </w:r>
      <w:r w:rsidRPr="00DF0D74">
        <w:rPr>
          <w:rFonts w:ascii="Times New Roman" w:eastAsia="Times New Roman" w:hAnsi="Times New Roman"/>
          <w:i/>
          <w:sz w:val="24"/>
          <w:szCs w:val="24"/>
          <w:lang w:val="es-VE" w:eastAsia="es-VE"/>
        </w:rPr>
        <w:t xml:space="preserve"> Teniendo en cuenta que todos los beneficiarios han cancelado el 20% del monto total de acuerdo a los metros individuales de cada parcela, el Consejo de Fomento debe recomendar el cronograma más conveniente en por</w:t>
      </w:r>
      <w:r w:rsidRPr="00F061BD">
        <w:rPr>
          <w:rFonts w:ascii="Times New Roman" w:eastAsia="Times New Roman" w:hAnsi="Times New Roman"/>
          <w:i/>
          <w:sz w:val="24"/>
          <w:szCs w:val="24"/>
          <w:lang w:val="es-VE" w:eastAsia="es-VE"/>
        </w:rPr>
        <w:t xml:space="preserve">ciones de 20% y 30%; sin obviar </w:t>
      </w:r>
      <w:proofErr w:type="gramStart"/>
      <w:r w:rsidRPr="00F061BD">
        <w:rPr>
          <w:rFonts w:ascii="Times New Roman" w:eastAsia="Times New Roman" w:hAnsi="Times New Roman"/>
          <w:i/>
          <w:sz w:val="24"/>
          <w:szCs w:val="24"/>
          <w:lang w:val="es-VE" w:eastAsia="es-VE"/>
        </w:rPr>
        <w:t>la</w:t>
      </w:r>
      <w:r w:rsidR="00F061BD" w:rsidRPr="00F061BD">
        <w:rPr>
          <w:rFonts w:ascii="Times New Roman" w:eastAsia="Times New Roman" w:hAnsi="Times New Roman"/>
          <w:i/>
          <w:sz w:val="24"/>
          <w:szCs w:val="24"/>
          <w:lang w:val="es-VE" w:eastAsia="es-VE"/>
        </w:rPr>
        <w:t xml:space="preserve">  función</w:t>
      </w:r>
      <w:proofErr w:type="gramEnd"/>
      <w:r w:rsidR="00F061BD" w:rsidRPr="00F061BD">
        <w:rPr>
          <w:rFonts w:ascii="Times New Roman" w:eastAsia="Times New Roman" w:hAnsi="Times New Roman"/>
          <w:i/>
          <w:sz w:val="24"/>
          <w:szCs w:val="24"/>
          <w:lang w:val="es-VE" w:eastAsia="es-VE"/>
        </w:rPr>
        <w:t xml:space="preserve"> social del proyecto y teniendo en cuenta que las unidades de vivienda se </w:t>
      </w:r>
      <w:proofErr w:type="spellStart"/>
      <w:r w:rsidR="00F061BD" w:rsidRPr="00F061BD">
        <w:rPr>
          <w:rFonts w:ascii="Times New Roman" w:eastAsia="Times New Roman" w:hAnsi="Times New Roman"/>
          <w:i/>
          <w:sz w:val="24"/>
          <w:szCs w:val="24"/>
          <w:lang w:val="es-VE" w:eastAsia="es-VE"/>
        </w:rPr>
        <w:t>extima</w:t>
      </w:r>
      <w:proofErr w:type="spellEnd"/>
      <w:r w:rsidR="00F061BD" w:rsidRPr="00F061BD">
        <w:rPr>
          <w:rFonts w:ascii="Times New Roman" w:eastAsia="Times New Roman" w:hAnsi="Times New Roman"/>
          <w:i/>
          <w:sz w:val="24"/>
          <w:szCs w:val="24"/>
          <w:lang w:val="es-VE" w:eastAsia="es-VE"/>
        </w:rPr>
        <w:t xml:space="preserve"> su entrega para finales del mes de Junio 2008, los beneficiarios presentaron una propuesta la cual </w:t>
      </w:r>
      <w:proofErr w:type="spellStart"/>
      <w:r w:rsidR="00F061BD" w:rsidRPr="00F061BD">
        <w:rPr>
          <w:rFonts w:ascii="Times New Roman" w:eastAsia="Times New Roman" w:hAnsi="Times New Roman"/>
          <w:i/>
          <w:sz w:val="24"/>
          <w:szCs w:val="24"/>
          <w:lang w:val="es-VE" w:eastAsia="es-VE"/>
        </w:rPr>
        <w:t>deve</w:t>
      </w:r>
      <w:proofErr w:type="spellEnd"/>
      <w:r w:rsidR="00F061BD" w:rsidRPr="00F061BD">
        <w:rPr>
          <w:rFonts w:ascii="Times New Roman" w:eastAsia="Times New Roman" w:hAnsi="Times New Roman"/>
          <w:i/>
          <w:sz w:val="24"/>
          <w:szCs w:val="24"/>
          <w:lang w:val="es-VE" w:eastAsia="es-VE"/>
        </w:rPr>
        <w:t xml:space="preserve"> ser revisada.</w:t>
      </w:r>
    </w:p>
    <w:p w14:paraId="062A242E" w14:textId="77777777" w:rsidR="00F061BD" w:rsidRPr="00F061BD" w:rsidRDefault="00F061BD" w:rsidP="005B1F32">
      <w:pPr>
        <w:spacing w:after="0" w:line="240" w:lineRule="auto"/>
        <w:ind w:left="142"/>
        <w:jc w:val="both"/>
        <w:rPr>
          <w:rFonts w:ascii="Times New Roman" w:eastAsia="Times New Roman" w:hAnsi="Times New Roman"/>
          <w:i/>
          <w:sz w:val="24"/>
          <w:szCs w:val="24"/>
          <w:lang w:val="es-VE" w:eastAsia="es-VE"/>
        </w:rPr>
      </w:pPr>
    </w:p>
    <w:p w14:paraId="7E93B03C" w14:textId="0123197A" w:rsidR="00F061BD" w:rsidRPr="00F061BD" w:rsidRDefault="00F061BD" w:rsidP="005B1F32">
      <w:pPr>
        <w:spacing w:after="0" w:line="240" w:lineRule="auto"/>
        <w:ind w:left="142"/>
        <w:jc w:val="both"/>
        <w:rPr>
          <w:rFonts w:ascii="Times New Roman" w:eastAsia="Times New Roman" w:hAnsi="Times New Roman"/>
          <w:i/>
          <w:sz w:val="24"/>
          <w:szCs w:val="24"/>
          <w:lang w:val="es-VE" w:eastAsia="es-VE"/>
        </w:rPr>
      </w:pPr>
      <w:r w:rsidRPr="00F061BD">
        <w:rPr>
          <w:rFonts w:ascii="Times New Roman" w:eastAsia="Times New Roman" w:hAnsi="Times New Roman"/>
          <w:i/>
          <w:sz w:val="24"/>
          <w:szCs w:val="24"/>
          <w:lang w:val="es-VE" w:eastAsia="es-VE"/>
        </w:rPr>
        <w:t xml:space="preserve">Aprovecho la oportunidad para informarle que existe un expediente administrativo en el Ministerio del Poder popular para el Ambiente, por el desarrollo del proyecto Santa </w:t>
      </w:r>
      <w:proofErr w:type="spellStart"/>
      <w:r w:rsidRPr="00F061BD">
        <w:rPr>
          <w:rFonts w:ascii="Times New Roman" w:eastAsia="Times New Roman" w:hAnsi="Times New Roman"/>
          <w:i/>
          <w:sz w:val="24"/>
          <w:szCs w:val="24"/>
          <w:lang w:val="es-VE" w:eastAsia="es-VE"/>
        </w:rPr>
        <w:t>Maria</w:t>
      </w:r>
      <w:proofErr w:type="spellEnd"/>
      <w:r w:rsidRPr="00F061BD">
        <w:rPr>
          <w:rFonts w:ascii="Times New Roman" w:eastAsia="Times New Roman" w:hAnsi="Times New Roman"/>
          <w:i/>
          <w:sz w:val="24"/>
          <w:szCs w:val="24"/>
          <w:lang w:val="es-VE" w:eastAsia="es-VE"/>
        </w:rPr>
        <w:t xml:space="preserve">, cuente usted con toda mi disposición para culminar este escollo, pero recuerde que no representó a la Universidad, razón por lo cual requiero de su ayuda: toda la información del proyecto Santa </w:t>
      </w:r>
      <w:proofErr w:type="spellStart"/>
      <w:r w:rsidRPr="00F061BD">
        <w:rPr>
          <w:rFonts w:ascii="Times New Roman" w:eastAsia="Times New Roman" w:hAnsi="Times New Roman"/>
          <w:i/>
          <w:sz w:val="24"/>
          <w:szCs w:val="24"/>
          <w:lang w:val="es-VE" w:eastAsia="es-VE"/>
        </w:rPr>
        <w:t>Maria</w:t>
      </w:r>
      <w:proofErr w:type="spellEnd"/>
      <w:r w:rsidRPr="00F061BD">
        <w:rPr>
          <w:rFonts w:ascii="Times New Roman" w:eastAsia="Times New Roman" w:hAnsi="Times New Roman"/>
          <w:i/>
          <w:sz w:val="24"/>
          <w:szCs w:val="24"/>
          <w:lang w:val="es-VE" w:eastAsia="es-VE"/>
        </w:rPr>
        <w:t xml:space="preserve"> reposa en la Dirección de Fomento en carpetas separadas...".</w:t>
      </w:r>
    </w:p>
    <w:p w14:paraId="29751EB9" w14:textId="77777777" w:rsidR="00F061BD" w:rsidRPr="00F061BD" w:rsidRDefault="00F061BD" w:rsidP="005B1F32">
      <w:pPr>
        <w:spacing w:after="0" w:line="240" w:lineRule="auto"/>
        <w:ind w:left="142"/>
        <w:jc w:val="both"/>
        <w:rPr>
          <w:rFonts w:ascii="Times New Roman" w:eastAsia="Times New Roman" w:hAnsi="Times New Roman"/>
          <w:sz w:val="24"/>
          <w:szCs w:val="24"/>
          <w:lang w:val="es-VE" w:eastAsia="es-VE"/>
        </w:rPr>
      </w:pPr>
    </w:p>
    <w:p w14:paraId="02DCE53D" w14:textId="77777777" w:rsidR="00F061BD" w:rsidRPr="00F061BD" w:rsidRDefault="00F061BD" w:rsidP="005B1F32">
      <w:pPr>
        <w:spacing w:after="0" w:line="240" w:lineRule="auto"/>
        <w:ind w:left="142"/>
        <w:jc w:val="both"/>
        <w:rPr>
          <w:rFonts w:ascii="Times New Roman" w:eastAsia="Times New Roman" w:hAnsi="Times New Roman"/>
          <w:b/>
          <w:sz w:val="24"/>
          <w:szCs w:val="24"/>
          <w:lang w:val="es-VE" w:eastAsia="es-VE"/>
        </w:rPr>
      </w:pPr>
      <w:r w:rsidRPr="00F061BD">
        <w:rPr>
          <w:rFonts w:ascii="Times New Roman" w:eastAsia="Times New Roman" w:hAnsi="Times New Roman"/>
          <w:b/>
          <w:sz w:val="24"/>
          <w:szCs w:val="24"/>
          <w:lang w:val="es-VE" w:eastAsia="es-VE"/>
        </w:rPr>
        <w:t>De las Observaciones del 3100 al 3102:</w:t>
      </w:r>
    </w:p>
    <w:p w14:paraId="6F52F6F3" w14:textId="3A9503FC" w:rsidR="00F061BD" w:rsidRDefault="00F061BD" w:rsidP="005B1F32">
      <w:pPr>
        <w:spacing w:after="0" w:line="240" w:lineRule="auto"/>
        <w:ind w:left="142"/>
        <w:jc w:val="both"/>
        <w:rPr>
          <w:rFonts w:ascii="Times New Roman" w:eastAsia="Times New Roman" w:hAnsi="Times New Roman"/>
          <w:sz w:val="24"/>
          <w:szCs w:val="24"/>
          <w:lang w:val="es-VE" w:eastAsia="es-VE"/>
        </w:rPr>
      </w:pPr>
      <w:r w:rsidRPr="00F061BD">
        <w:rPr>
          <w:rFonts w:ascii="Times New Roman" w:eastAsia="Times New Roman" w:hAnsi="Times New Roman"/>
          <w:sz w:val="24"/>
          <w:szCs w:val="24"/>
          <w:lang w:val="es-VE" w:eastAsia="es-VE"/>
        </w:rPr>
        <w:t>El informe preliminar expresa en la Observación 3100, lo siguiente:</w:t>
      </w:r>
    </w:p>
    <w:p w14:paraId="01C6A9E7" w14:textId="77777777" w:rsidR="00F061BD" w:rsidRPr="00F061BD" w:rsidRDefault="00F061BD" w:rsidP="005B1F32">
      <w:pPr>
        <w:spacing w:after="0" w:line="240" w:lineRule="auto"/>
        <w:ind w:left="142"/>
        <w:jc w:val="both"/>
        <w:rPr>
          <w:rFonts w:ascii="Times New Roman" w:eastAsia="Times New Roman" w:hAnsi="Times New Roman"/>
          <w:sz w:val="24"/>
          <w:szCs w:val="24"/>
          <w:lang w:val="es-VE" w:eastAsia="es-VE"/>
        </w:rPr>
      </w:pPr>
    </w:p>
    <w:p w14:paraId="5CD8C569" w14:textId="3D70A935" w:rsidR="00F061BD" w:rsidRPr="00F061BD" w:rsidRDefault="00F061BD" w:rsidP="005B1F32">
      <w:pPr>
        <w:spacing w:after="0" w:line="240" w:lineRule="auto"/>
        <w:ind w:left="142"/>
        <w:jc w:val="both"/>
        <w:rPr>
          <w:rFonts w:ascii="Times New Roman" w:eastAsia="Times New Roman" w:hAnsi="Times New Roman"/>
          <w:i/>
          <w:sz w:val="24"/>
          <w:szCs w:val="24"/>
          <w:lang w:val="es-VE" w:eastAsia="es-VE"/>
        </w:rPr>
      </w:pPr>
      <w:r w:rsidRPr="00F061BD">
        <w:rPr>
          <w:rFonts w:ascii="Times New Roman" w:eastAsia="Times New Roman" w:hAnsi="Times New Roman"/>
          <w:i/>
          <w:sz w:val="24"/>
          <w:szCs w:val="24"/>
          <w:lang w:val="es-VE" w:eastAsia="es-VE"/>
        </w:rPr>
        <w:t xml:space="preserve">"3100 Se evidenció que de las 50 parcelas pertenecientes al terreno propiedad de la ULA que fueron vendidas a beneficiarios de la comunidad universitaria, 44 fueron adjudicados a participantes quienes poseen vivienda propia, entre los que se encontraban el Vice-Rector y el </w:t>
      </w:r>
      <w:proofErr w:type="gramStart"/>
      <w:r w:rsidRPr="00F061BD">
        <w:rPr>
          <w:rFonts w:ascii="Times New Roman" w:eastAsia="Times New Roman" w:hAnsi="Times New Roman"/>
          <w:i/>
          <w:sz w:val="24"/>
          <w:szCs w:val="24"/>
          <w:lang w:val="es-VE" w:eastAsia="es-VE"/>
        </w:rPr>
        <w:t>Director</w:t>
      </w:r>
      <w:proofErr w:type="gramEnd"/>
      <w:r w:rsidRPr="00F061BD">
        <w:rPr>
          <w:rFonts w:ascii="Times New Roman" w:eastAsia="Times New Roman" w:hAnsi="Times New Roman"/>
          <w:i/>
          <w:sz w:val="24"/>
          <w:szCs w:val="24"/>
          <w:lang w:val="es-VE" w:eastAsia="es-VE"/>
        </w:rPr>
        <w:t xml:space="preserve"> de Fomento de la ULA para la fecha de operaciones, y 6 que no poseían vivienda. Asimismo, de estos resultados no se observé documentación alguna donde conste que el Consejo Universitario haya recibido información sobre los participantes seleccionados..."</w:t>
      </w:r>
    </w:p>
    <w:p w14:paraId="26182921" w14:textId="77777777" w:rsidR="00F061BD" w:rsidRPr="00F061BD" w:rsidRDefault="00F061BD" w:rsidP="005B1F32">
      <w:pPr>
        <w:spacing w:after="0" w:line="240" w:lineRule="auto"/>
        <w:ind w:left="142"/>
        <w:jc w:val="both"/>
        <w:rPr>
          <w:rFonts w:ascii="Times New Roman" w:eastAsia="Times New Roman" w:hAnsi="Times New Roman"/>
          <w:sz w:val="24"/>
          <w:szCs w:val="24"/>
          <w:lang w:val="es-VE" w:eastAsia="es-VE"/>
        </w:rPr>
      </w:pPr>
    </w:p>
    <w:p w14:paraId="163A27B7" w14:textId="6B64AD0F" w:rsidR="00F061BD" w:rsidRPr="00F061BD" w:rsidRDefault="00F061BD" w:rsidP="005B1F32">
      <w:pPr>
        <w:spacing w:after="0" w:line="240" w:lineRule="auto"/>
        <w:ind w:left="142"/>
        <w:jc w:val="both"/>
        <w:rPr>
          <w:rFonts w:ascii="Times New Roman" w:eastAsia="Times New Roman" w:hAnsi="Times New Roman"/>
          <w:sz w:val="24"/>
          <w:szCs w:val="24"/>
          <w:lang w:val="es-VE" w:eastAsia="es-VE"/>
        </w:rPr>
      </w:pPr>
      <w:r w:rsidRPr="00F061BD">
        <w:rPr>
          <w:rFonts w:ascii="Times New Roman" w:eastAsia="Times New Roman" w:hAnsi="Times New Roman"/>
          <w:sz w:val="24"/>
          <w:szCs w:val="24"/>
          <w:lang w:val="es-VE" w:eastAsia="es-VE"/>
        </w:rPr>
        <w:t>Al respecto, es importante resaltar que:</w:t>
      </w:r>
    </w:p>
    <w:p w14:paraId="1D00271A" w14:textId="1A727AF6" w:rsidR="00F061BD" w:rsidRPr="00F061BD" w:rsidRDefault="00F061BD" w:rsidP="005B1F32">
      <w:pPr>
        <w:spacing w:after="0" w:line="240" w:lineRule="auto"/>
        <w:ind w:left="142"/>
        <w:jc w:val="both"/>
        <w:rPr>
          <w:rFonts w:ascii="Times New Roman" w:eastAsia="Times New Roman" w:hAnsi="Times New Roman"/>
          <w:i/>
          <w:sz w:val="24"/>
          <w:szCs w:val="24"/>
          <w:lang w:val="es-VE" w:eastAsia="es-VE"/>
        </w:rPr>
      </w:pPr>
      <w:r w:rsidRPr="00F061BD">
        <w:rPr>
          <w:rFonts w:ascii="Times New Roman" w:eastAsia="Times New Roman" w:hAnsi="Times New Roman"/>
          <w:sz w:val="24"/>
          <w:szCs w:val="24"/>
          <w:lang w:val="es-VE" w:eastAsia="es-VE"/>
        </w:rPr>
        <w:t>El Consejo Universitario en fecha 21 de abril de 2008 autorizó, a la Dirección de Fomento, en resolución CU -0934 para la selección de los be</w:t>
      </w:r>
      <w:r>
        <w:rPr>
          <w:rFonts w:ascii="Times New Roman" w:eastAsia="Times New Roman" w:hAnsi="Times New Roman"/>
          <w:sz w:val="24"/>
          <w:szCs w:val="24"/>
          <w:lang w:val="es-VE" w:eastAsia="es-VE"/>
        </w:rPr>
        <w:t>neficiarios, según el numeral 2°</w:t>
      </w:r>
      <w:r w:rsidRPr="00F061BD">
        <w:rPr>
          <w:rFonts w:ascii="Times New Roman" w:eastAsia="Times New Roman" w:hAnsi="Times New Roman"/>
          <w:sz w:val="24"/>
          <w:szCs w:val="24"/>
          <w:lang w:val="es-VE" w:eastAsia="es-VE"/>
        </w:rPr>
        <w:t xml:space="preserve">: </w:t>
      </w:r>
      <w:r w:rsidRPr="00F061BD">
        <w:rPr>
          <w:rFonts w:ascii="Times New Roman" w:eastAsia="Times New Roman" w:hAnsi="Times New Roman"/>
          <w:i/>
          <w:sz w:val="24"/>
          <w:szCs w:val="24"/>
          <w:lang w:val="es-VE" w:eastAsia="es-VE"/>
        </w:rPr>
        <w:t xml:space="preserve">"Autorizar a la Dirección de Fomento para seleccionar los beneficiarios de la propuesta </w:t>
      </w:r>
      <w:r w:rsidRPr="00F061BD">
        <w:rPr>
          <w:rFonts w:ascii="Times New Roman" w:eastAsia="Times New Roman" w:hAnsi="Times New Roman"/>
          <w:i/>
          <w:sz w:val="24"/>
          <w:szCs w:val="24"/>
          <w:lang w:val="es-VE" w:eastAsia="es-VE"/>
        </w:rPr>
        <w:t xml:space="preserve">habitacional, de manera tul que cumplan con los requisitos sociales expresados en el proyecto, como son capacidad de pago </w:t>
      </w:r>
      <w:proofErr w:type="spellStart"/>
      <w:r w:rsidRPr="00F061BD">
        <w:rPr>
          <w:rFonts w:ascii="Times New Roman" w:eastAsia="Times New Roman" w:hAnsi="Times New Roman"/>
          <w:i/>
          <w:sz w:val="24"/>
          <w:szCs w:val="24"/>
          <w:lang w:val="es-VE" w:eastAsia="es-VE"/>
        </w:rPr>
        <w:t>vno</w:t>
      </w:r>
      <w:proofErr w:type="spellEnd"/>
      <w:r w:rsidRPr="00F061BD">
        <w:rPr>
          <w:rFonts w:ascii="Times New Roman" w:eastAsia="Times New Roman" w:hAnsi="Times New Roman"/>
          <w:i/>
          <w:sz w:val="24"/>
          <w:szCs w:val="24"/>
          <w:lang w:val="es-VE" w:eastAsia="es-VE"/>
        </w:rPr>
        <w:t xml:space="preserve"> poseer vivienda"</w:t>
      </w:r>
    </w:p>
    <w:p w14:paraId="681A082E" w14:textId="77777777" w:rsidR="00F061BD" w:rsidRPr="00F061BD" w:rsidRDefault="00F061BD" w:rsidP="005B1F32">
      <w:pPr>
        <w:spacing w:after="0" w:line="240" w:lineRule="auto"/>
        <w:ind w:left="142"/>
        <w:jc w:val="both"/>
        <w:rPr>
          <w:rFonts w:ascii="Times New Roman" w:eastAsia="Times New Roman" w:hAnsi="Times New Roman"/>
          <w:sz w:val="24"/>
          <w:szCs w:val="24"/>
          <w:lang w:val="es-VE" w:eastAsia="es-VE"/>
        </w:rPr>
      </w:pPr>
    </w:p>
    <w:p w14:paraId="29E8CC04" w14:textId="34E3F32E" w:rsidR="00F061BD" w:rsidRDefault="00F061BD" w:rsidP="005B1F32">
      <w:pPr>
        <w:spacing w:after="0" w:line="240" w:lineRule="auto"/>
        <w:ind w:left="142"/>
        <w:jc w:val="both"/>
        <w:rPr>
          <w:rFonts w:ascii="Times New Roman" w:eastAsia="Times New Roman" w:hAnsi="Times New Roman"/>
          <w:b/>
          <w:sz w:val="24"/>
          <w:szCs w:val="24"/>
          <w:lang w:val="es-VE" w:eastAsia="es-VE"/>
        </w:rPr>
      </w:pPr>
      <w:r w:rsidRPr="00F061BD">
        <w:rPr>
          <w:rFonts w:ascii="Times New Roman" w:eastAsia="Times New Roman" w:hAnsi="Times New Roman"/>
          <w:sz w:val="24"/>
          <w:szCs w:val="24"/>
          <w:lang w:val="es-VE" w:eastAsia="es-VE"/>
        </w:rPr>
        <w:t xml:space="preserve">En esta primera selección se incluyen, según tabla anexa a los siguientes beneficiarios que no poseían vivienda, asimismo, se anexan los soportes que sustentan dicha condición </w:t>
      </w:r>
      <w:r w:rsidRPr="00F061BD">
        <w:rPr>
          <w:rFonts w:ascii="Times New Roman" w:eastAsia="Times New Roman" w:hAnsi="Times New Roman"/>
          <w:b/>
          <w:sz w:val="24"/>
          <w:szCs w:val="24"/>
          <w:lang w:val="es-VE" w:eastAsia="es-VE"/>
        </w:rPr>
        <w:t>(ver anexo A).</w:t>
      </w:r>
    </w:p>
    <w:p w14:paraId="27F4EDF3" w14:textId="77777777" w:rsidR="00F061BD" w:rsidRPr="00F061BD" w:rsidRDefault="00F061BD" w:rsidP="005B1F32">
      <w:pPr>
        <w:spacing w:after="0" w:line="240" w:lineRule="auto"/>
        <w:ind w:left="142"/>
        <w:jc w:val="both"/>
        <w:rPr>
          <w:rFonts w:ascii="Times New Roman" w:eastAsia="Times New Roman" w:hAnsi="Times New Roman"/>
          <w:sz w:val="24"/>
          <w:szCs w:val="24"/>
          <w:lang w:val="es-VE" w:eastAsia="es-VE"/>
        </w:rPr>
      </w:pPr>
    </w:p>
    <w:p w14:paraId="62E78F71" w14:textId="77777777" w:rsidR="00F061BD" w:rsidRPr="00F061BD" w:rsidRDefault="00F061BD" w:rsidP="005B1F32">
      <w:pPr>
        <w:spacing w:after="0" w:line="240" w:lineRule="auto"/>
        <w:ind w:left="142"/>
        <w:jc w:val="both"/>
        <w:rPr>
          <w:rFonts w:ascii="Times New Roman" w:eastAsia="Times New Roman" w:hAnsi="Times New Roman"/>
          <w:b/>
          <w:sz w:val="24"/>
          <w:szCs w:val="24"/>
          <w:lang w:val="es-VE" w:eastAsia="es-VE"/>
        </w:rPr>
      </w:pPr>
      <w:r w:rsidRPr="00F061BD">
        <w:rPr>
          <w:rFonts w:ascii="Times New Roman" w:eastAsia="Times New Roman" w:hAnsi="Times New Roman"/>
          <w:b/>
          <w:sz w:val="24"/>
          <w:szCs w:val="24"/>
          <w:lang w:val="es-VE" w:eastAsia="es-VE"/>
        </w:rPr>
        <w:t>Tabla 1</w:t>
      </w:r>
    </w:p>
    <w:p w14:paraId="4EDDB605" w14:textId="77777777" w:rsidR="00F061BD" w:rsidRPr="00F061BD" w:rsidRDefault="00F061BD" w:rsidP="005B1F32">
      <w:pPr>
        <w:spacing w:after="0" w:line="240" w:lineRule="auto"/>
        <w:ind w:left="142"/>
        <w:jc w:val="both"/>
        <w:rPr>
          <w:rFonts w:ascii="Times New Roman" w:eastAsia="Times New Roman" w:hAnsi="Times New Roman"/>
          <w:b/>
          <w:sz w:val="24"/>
          <w:szCs w:val="24"/>
          <w:lang w:val="es-VE" w:eastAsia="es-VE"/>
        </w:rPr>
      </w:pPr>
      <w:r w:rsidRPr="00F061BD">
        <w:rPr>
          <w:rFonts w:ascii="Times New Roman" w:eastAsia="Times New Roman" w:hAnsi="Times New Roman"/>
          <w:b/>
          <w:sz w:val="24"/>
          <w:szCs w:val="24"/>
          <w:lang w:val="es-VE" w:eastAsia="es-VE"/>
        </w:rPr>
        <w:t xml:space="preserve">Beneficiarios que no poseían vivienda Primer Llamado (21/04/2008 al 15/07/2008) </w:t>
      </w:r>
    </w:p>
    <w:p w14:paraId="5CD65051" w14:textId="24D424CB" w:rsidR="00F061BD" w:rsidRDefault="00F061BD"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645"/>
        <w:gridCol w:w="1270"/>
        <w:gridCol w:w="1503"/>
      </w:tblGrid>
      <w:tr w:rsidR="00F061BD" w14:paraId="22F18824" w14:textId="77777777" w:rsidTr="00E864FC">
        <w:tc>
          <w:tcPr>
            <w:tcW w:w="1872" w:type="dxa"/>
          </w:tcPr>
          <w:p w14:paraId="19901342" w14:textId="77777777" w:rsidR="00F061BD" w:rsidRPr="002A71C0" w:rsidRDefault="00F061BD" w:rsidP="005B1F32">
            <w:pPr>
              <w:spacing w:after="0" w:line="240" w:lineRule="auto"/>
              <w:ind w:left="142"/>
              <w:jc w:val="center"/>
              <w:rPr>
                <w:rFonts w:ascii="Times New Roman" w:eastAsia="Times New Roman" w:hAnsi="Times New Roman"/>
                <w:b/>
                <w:sz w:val="20"/>
                <w:szCs w:val="20"/>
                <w:lang w:val="es-VE" w:eastAsia="es-VE"/>
              </w:rPr>
            </w:pPr>
            <w:r w:rsidRPr="002A71C0">
              <w:rPr>
                <w:rFonts w:ascii="Times New Roman" w:eastAsia="Times New Roman" w:hAnsi="Times New Roman"/>
                <w:b/>
                <w:sz w:val="20"/>
                <w:szCs w:val="20"/>
                <w:lang w:val="es-VE" w:eastAsia="es-VE"/>
              </w:rPr>
              <w:t>Beneficiario</w:t>
            </w:r>
          </w:p>
          <w:p w14:paraId="2B072555" w14:textId="77777777" w:rsidR="00F061BD" w:rsidRPr="002A71C0" w:rsidRDefault="00F061BD" w:rsidP="005B1F32">
            <w:pPr>
              <w:spacing w:after="0" w:line="240" w:lineRule="auto"/>
              <w:ind w:left="142"/>
              <w:jc w:val="center"/>
              <w:rPr>
                <w:rFonts w:ascii="Times New Roman" w:eastAsia="Times New Roman" w:hAnsi="Times New Roman"/>
                <w:b/>
                <w:sz w:val="20"/>
                <w:szCs w:val="20"/>
                <w:lang w:val="es-VE" w:eastAsia="es-VE"/>
              </w:rPr>
            </w:pPr>
          </w:p>
        </w:tc>
        <w:tc>
          <w:tcPr>
            <w:tcW w:w="1185" w:type="dxa"/>
          </w:tcPr>
          <w:p w14:paraId="4C3003BF" w14:textId="5615412C" w:rsidR="00F061BD" w:rsidRPr="002A71C0" w:rsidRDefault="00F061BD" w:rsidP="005B1F32">
            <w:pPr>
              <w:spacing w:after="0" w:line="240" w:lineRule="auto"/>
              <w:ind w:left="142"/>
              <w:jc w:val="center"/>
              <w:rPr>
                <w:rFonts w:ascii="Times New Roman" w:eastAsia="Times New Roman" w:hAnsi="Times New Roman"/>
                <w:b/>
                <w:sz w:val="20"/>
                <w:szCs w:val="20"/>
                <w:lang w:val="es-VE" w:eastAsia="es-VE"/>
              </w:rPr>
            </w:pPr>
            <w:r w:rsidRPr="002A71C0">
              <w:rPr>
                <w:rFonts w:ascii="Times New Roman" w:eastAsia="Times New Roman" w:hAnsi="Times New Roman"/>
                <w:b/>
                <w:sz w:val="20"/>
                <w:szCs w:val="20"/>
                <w:lang w:val="es-VE" w:eastAsia="es-VE"/>
              </w:rPr>
              <w:t>Fecha Solicitud</w:t>
            </w:r>
          </w:p>
        </w:tc>
        <w:tc>
          <w:tcPr>
            <w:tcW w:w="1361" w:type="dxa"/>
          </w:tcPr>
          <w:p w14:paraId="690C965E" w14:textId="0F2DD2D7" w:rsidR="00F061BD" w:rsidRPr="002A71C0" w:rsidRDefault="00F061BD" w:rsidP="005B1F32">
            <w:pPr>
              <w:spacing w:after="0" w:line="240" w:lineRule="auto"/>
              <w:ind w:left="142"/>
              <w:jc w:val="center"/>
              <w:rPr>
                <w:rFonts w:ascii="Times New Roman" w:eastAsia="Times New Roman" w:hAnsi="Times New Roman"/>
                <w:b/>
                <w:sz w:val="20"/>
                <w:szCs w:val="20"/>
                <w:lang w:val="es-VE" w:eastAsia="es-VE"/>
              </w:rPr>
            </w:pPr>
            <w:r w:rsidRPr="002A71C0">
              <w:rPr>
                <w:rFonts w:ascii="Times New Roman" w:eastAsia="Times New Roman" w:hAnsi="Times New Roman"/>
                <w:b/>
                <w:sz w:val="20"/>
                <w:szCs w:val="20"/>
                <w:lang w:val="es-VE" w:eastAsia="es-VE"/>
              </w:rPr>
              <w:t>Fecha Adjudicación</w:t>
            </w:r>
          </w:p>
        </w:tc>
      </w:tr>
      <w:tr w:rsidR="00F061BD" w14:paraId="4A158107" w14:textId="77777777" w:rsidTr="00E864FC">
        <w:tc>
          <w:tcPr>
            <w:tcW w:w="1872" w:type="dxa"/>
          </w:tcPr>
          <w:p w14:paraId="27008773" w14:textId="4D5F478A"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José Andrés Mendoza Gavidia</w:t>
            </w:r>
          </w:p>
        </w:tc>
        <w:tc>
          <w:tcPr>
            <w:tcW w:w="1185" w:type="dxa"/>
          </w:tcPr>
          <w:p w14:paraId="5A590D5C" w14:textId="38D332E5"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02/06/2008</w:t>
            </w:r>
          </w:p>
        </w:tc>
        <w:tc>
          <w:tcPr>
            <w:tcW w:w="1361" w:type="dxa"/>
          </w:tcPr>
          <w:p w14:paraId="2562604F" w14:textId="6BFE4C0F"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F061BD" w14:paraId="3348AFFB" w14:textId="77777777" w:rsidTr="00E864FC">
        <w:tc>
          <w:tcPr>
            <w:tcW w:w="1872" w:type="dxa"/>
          </w:tcPr>
          <w:p w14:paraId="3603CA93" w14:textId="5B4856F1"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Lisandra Chacón Ovalles</w:t>
            </w:r>
          </w:p>
        </w:tc>
        <w:tc>
          <w:tcPr>
            <w:tcW w:w="1185" w:type="dxa"/>
          </w:tcPr>
          <w:p w14:paraId="4A7F4BDC" w14:textId="19544453"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05/05/2008</w:t>
            </w:r>
          </w:p>
        </w:tc>
        <w:tc>
          <w:tcPr>
            <w:tcW w:w="1361" w:type="dxa"/>
          </w:tcPr>
          <w:p w14:paraId="108E0453" w14:textId="15B8C002"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F061BD" w14:paraId="7A6B4B22" w14:textId="77777777" w:rsidTr="00E864FC">
        <w:tc>
          <w:tcPr>
            <w:tcW w:w="1872" w:type="dxa"/>
          </w:tcPr>
          <w:p w14:paraId="06940322" w14:textId="5FFD0B04"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Ángel Tomás Garrido</w:t>
            </w:r>
          </w:p>
        </w:tc>
        <w:tc>
          <w:tcPr>
            <w:tcW w:w="1185" w:type="dxa"/>
          </w:tcPr>
          <w:p w14:paraId="7748E5BF" w14:textId="50CDE26B"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18/06/2008</w:t>
            </w:r>
          </w:p>
        </w:tc>
        <w:tc>
          <w:tcPr>
            <w:tcW w:w="1361" w:type="dxa"/>
          </w:tcPr>
          <w:p w14:paraId="42A2CBA5" w14:textId="6BAAB735"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F061BD" w14:paraId="192B97E2" w14:textId="77777777" w:rsidTr="00E864FC">
        <w:tc>
          <w:tcPr>
            <w:tcW w:w="1872" w:type="dxa"/>
          </w:tcPr>
          <w:p w14:paraId="012E6186" w14:textId="099C84BA"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 xml:space="preserve">José Luis </w:t>
            </w:r>
            <w:proofErr w:type="spellStart"/>
            <w:r w:rsidRPr="002A71C0">
              <w:rPr>
                <w:rFonts w:ascii="Times New Roman" w:eastAsia="Times New Roman" w:hAnsi="Times New Roman"/>
                <w:sz w:val="20"/>
                <w:szCs w:val="20"/>
                <w:lang w:val="es-VE" w:eastAsia="es-VE"/>
              </w:rPr>
              <w:t>Rujano</w:t>
            </w:r>
            <w:proofErr w:type="spellEnd"/>
            <w:r w:rsidRPr="002A71C0">
              <w:rPr>
                <w:rFonts w:ascii="Times New Roman" w:eastAsia="Times New Roman" w:hAnsi="Times New Roman"/>
                <w:sz w:val="20"/>
                <w:szCs w:val="20"/>
                <w:lang w:val="es-VE" w:eastAsia="es-VE"/>
              </w:rPr>
              <w:t xml:space="preserve"> Carrillo</w:t>
            </w:r>
          </w:p>
        </w:tc>
        <w:tc>
          <w:tcPr>
            <w:tcW w:w="1185" w:type="dxa"/>
          </w:tcPr>
          <w:p w14:paraId="6B60030E" w14:textId="0573FA8B"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15/05/2008</w:t>
            </w:r>
          </w:p>
        </w:tc>
        <w:tc>
          <w:tcPr>
            <w:tcW w:w="1361" w:type="dxa"/>
          </w:tcPr>
          <w:p w14:paraId="5D6224D3" w14:textId="0F436C16" w:rsidR="00F061BD" w:rsidRPr="002A71C0" w:rsidRDefault="00F061BD"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2A71C0" w14:paraId="40A893A7" w14:textId="77777777" w:rsidTr="00E864FC">
        <w:tc>
          <w:tcPr>
            <w:tcW w:w="1872" w:type="dxa"/>
          </w:tcPr>
          <w:p w14:paraId="386E7BCA" w14:textId="57B8090F"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 xml:space="preserve">Ana </w:t>
            </w:r>
            <w:proofErr w:type="spellStart"/>
            <w:r w:rsidRPr="002A71C0">
              <w:rPr>
                <w:rFonts w:ascii="Times New Roman" w:eastAsia="Times New Roman" w:hAnsi="Times New Roman"/>
                <w:sz w:val="20"/>
                <w:szCs w:val="20"/>
                <w:lang w:val="es-VE" w:eastAsia="es-VE"/>
              </w:rPr>
              <w:t>Iramis</w:t>
            </w:r>
            <w:proofErr w:type="spellEnd"/>
            <w:r w:rsidRPr="002A71C0">
              <w:rPr>
                <w:rFonts w:ascii="Times New Roman" w:eastAsia="Times New Roman" w:hAnsi="Times New Roman"/>
                <w:sz w:val="20"/>
                <w:szCs w:val="20"/>
                <w:lang w:val="es-VE" w:eastAsia="es-VE"/>
              </w:rPr>
              <w:t xml:space="preserve"> Aranguren</w:t>
            </w:r>
          </w:p>
        </w:tc>
        <w:tc>
          <w:tcPr>
            <w:tcW w:w="1185" w:type="dxa"/>
          </w:tcPr>
          <w:p w14:paraId="26CF1C1F" w14:textId="7777777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26/05/2008</w:t>
            </w:r>
          </w:p>
          <w:p w14:paraId="018FC130" w14:textId="7777777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p>
        </w:tc>
        <w:tc>
          <w:tcPr>
            <w:tcW w:w="1361" w:type="dxa"/>
          </w:tcPr>
          <w:p w14:paraId="02F308E3" w14:textId="155A4892"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2A71C0" w14:paraId="44E330A6" w14:textId="77777777" w:rsidTr="00E864FC">
        <w:tc>
          <w:tcPr>
            <w:tcW w:w="1872" w:type="dxa"/>
          </w:tcPr>
          <w:p w14:paraId="1E3552EF" w14:textId="0E54C26B"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 xml:space="preserve">Manuel </w:t>
            </w:r>
            <w:proofErr w:type="spellStart"/>
            <w:r w:rsidRPr="002A71C0">
              <w:rPr>
                <w:rFonts w:ascii="Times New Roman" w:eastAsia="Times New Roman" w:hAnsi="Times New Roman"/>
                <w:sz w:val="20"/>
                <w:szCs w:val="20"/>
                <w:lang w:val="es-VE" w:eastAsia="es-VE"/>
              </w:rPr>
              <w:t>Albarran</w:t>
            </w:r>
            <w:proofErr w:type="spellEnd"/>
          </w:p>
        </w:tc>
        <w:tc>
          <w:tcPr>
            <w:tcW w:w="1185" w:type="dxa"/>
          </w:tcPr>
          <w:p w14:paraId="7EBB5D35" w14:textId="60A13B25"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23/05/2008</w:t>
            </w:r>
          </w:p>
        </w:tc>
        <w:tc>
          <w:tcPr>
            <w:tcW w:w="1361" w:type="dxa"/>
          </w:tcPr>
          <w:p w14:paraId="74F3B7E8" w14:textId="439EB8C5"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2A71C0" w14:paraId="2DBCBF24" w14:textId="77777777" w:rsidTr="00E864FC">
        <w:tc>
          <w:tcPr>
            <w:tcW w:w="1872" w:type="dxa"/>
          </w:tcPr>
          <w:p w14:paraId="5C361DFE" w14:textId="5605296A"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Gustavo Briceño</w:t>
            </w:r>
          </w:p>
        </w:tc>
        <w:tc>
          <w:tcPr>
            <w:tcW w:w="1185" w:type="dxa"/>
          </w:tcPr>
          <w:p w14:paraId="23298805" w14:textId="1B928FBE"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20/05/2008</w:t>
            </w:r>
          </w:p>
        </w:tc>
        <w:tc>
          <w:tcPr>
            <w:tcW w:w="1361" w:type="dxa"/>
          </w:tcPr>
          <w:p w14:paraId="0B53ED21" w14:textId="3B232C18"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2A71C0" w14:paraId="468A6B1B" w14:textId="77777777" w:rsidTr="00E864FC">
        <w:tc>
          <w:tcPr>
            <w:tcW w:w="1872" w:type="dxa"/>
          </w:tcPr>
          <w:p w14:paraId="761EAC40" w14:textId="22D15B2B"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José Humberto Andrade</w:t>
            </w:r>
          </w:p>
        </w:tc>
        <w:tc>
          <w:tcPr>
            <w:tcW w:w="1185" w:type="dxa"/>
          </w:tcPr>
          <w:p w14:paraId="16515AE4" w14:textId="7777777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22/05/2008</w:t>
            </w:r>
          </w:p>
          <w:p w14:paraId="11C30418" w14:textId="7777777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p>
        </w:tc>
        <w:tc>
          <w:tcPr>
            <w:tcW w:w="1361" w:type="dxa"/>
          </w:tcPr>
          <w:p w14:paraId="0180D57A" w14:textId="4F5F55FB"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23/10/2008</w:t>
            </w:r>
          </w:p>
        </w:tc>
      </w:tr>
      <w:tr w:rsidR="002A71C0" w14:paraId="7CCBC412" w14:textId="77777777" w:rsidTr="00E864FC">
        <w:tc>
          <w:tcPr>
            <w:tcW w:w="1872" w:type="dxa"/>
          </w:tcPr>
          <w:p w14:paraId="5ACE2366" w14:textId="78D027E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Juan Leonardo Márquez</w:t>
            </w:r>
          </w:p>
        </w:tc>
        <w:tc>
          <w:tcPr>
            <w:tcW w:w="1185" w:type="dxa"/>
          </w:tcPr>
          <w:p w14:paraId="2F4A8DBB" w14:textId="7777777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19/05/2008</w:t>
            </w:r>
          </w:p>
          <w:p w14:paraId="3130EAC1" w14:textId="77777777"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p>
        </w:tc>
        <w:tc>
          <w:tcPr>
            <w:tcW w:w="1361" w:type="dxa"/>
          </w:tcPr>
          <w:p w14:paraId="3CAABAC4" w14:textId="1772600B" w:rsidR="002A71C0" w:rsidRPr="002A71C0" w:rsidRDefault="002A71C0" w:rsidP="005B1F32">
            <w:pPr>
              <w:spacing w:after="0" w:line="240" w:lineRule="auto"/>
              <w:ind w:left="142"/>
              <w:jc w:val="center"/>
              <w:rPr>
                <w:rFonts w:ascii="Times New Roman" w:eastAsia="Times New Roman" w:hAnsi="Times New Roman"/>
                <w:sz w:val="20"/>
                <w:szCs w:val="20"/>
                <w:lang w:val="es-VE" w:eastAsia="es-VE"/>
              </w:rPr>
            </w:pPr>
            <w:r w:rsidRPr="002A71C0">
              <w:rPr>
                <w:rFonts w:ascii="Times New Roman" w:eastAsia="Times New Roman" w:hAnsi="Times New Roman"/>
                <w:sz w:val="20"/>
                <w:szCs w:val="20"/>
                <w:lang w:val="es-VE" w:eastAsia="es-VE"/>
              </w:rPr>
              <w:t>16/02/2009</w:t>
            </w:r>
          </w:p>
        </w:tc>
      </w:tr>
    </w:tbl>
    <w:p w14:paraId="799452C3" w14:textId="77777777" w:rsidR="00F061BD" w:rsidRDefault="00F061BD" w:rsidP="005B1F32">
      <w:pPr>
        <w:spacing w:after="0" w:line="240" w:lineRule="auto"/>
        <w:ind w:left="142"/>
        <w:jc w:val="both"/>
        <w:rPr>
          <w:rFonts w:ascii="Times New Roman" w:eastAsia="Times New Roman" w:hAnsi="Times New Roman"/>
          <w:sz w:val="24"/>
          <w:szCs w:val="24"/>
          <w:lang w:val="es-VE" w:eastAsia="es-VE"/>
        </w:rPr>
      </w:pPr>
    </w:p>
    <w:p w14:paraId="17176F84" w14:textId="77777777" w:rsidR="002A71C0" w:rsidRPr="002A71C0" w:rsidRDefault="002A71C0" w:rsidP="005B1F32">
      <w:pPr>
        <w:spacing w:after="0" w:line="240" w:lineRule="auto"/>
        <w:ind w:left="142"/>
        <w:jc w:val="both"/>
        <w:rPr>
          <w:rFonts w:ascii="Times New Roman" w:eastAsia="Times New Roman" w:hAnsi="Times New Roman"/>
          <w:b/>
          <w:sz w:val="24"/>
          <w:szCs w:val="24"/>
          <w:lang w:val="es-VE" w:eastAsia="es-VE"/>
        </w:rPr>
      </w:pPr>
      <w:r w:rsidRPr="002A71C0">
        <w:rPr>
          <w:rFonts w:ascii="Times New Roman" w:eastAsia="Times New Roman" w:hAnsi="Times New Roman"/>
          <w:b/>
          <w:sz w:val="24"/>
          <w:szCs w:val="24"/>
          <w:lang w:val="es-VE" w:eastAsia="es-VE"/>
        </w:rPr>
        <w:t>Nota:</w:t>
      </w:r>
    </w:p>
    <w:p w14:paraId="791DCD74" w14:textId="2466F374" w:rsidR="002A71C0" w:rsidRDefault="002A71C0" w:rsidP="005B1F32">
      <w:pPr>
        <w:spacing w:after="0" w:line="240" w:lineRule="auto"/>
        <w:ind w:left="142"/>
        <w:jc w:val="both"/>
        <w:rPr>
          <w:rFonts w:ascii="Times New Roman" w:eastAsia="Times New Roman" w:hAnsi="Times New Roman"/>
          <w:sz w:val="24"/>
          <w:szCs w:val="24"/>
          <w:lang w:val="es-VE" w:eastAsia="es-VE"/>
        </w:rPr>
      </w:pPr>
      <w:r w:rsidRPr="002A71C0">
        <w:rPr>
          <w:rFonts w:ascii="Times New Roman" w:eastAsia="Times New Roman" w:hAnsi="Times New Roman"/>
          <w:sz w:val="24"/>
          <w:szCs w:val="24"/>
          <w:lang w:val="es-VE" w:eastAsia="es-VE"/>
        </w:rPr>
        <w:t>Se incluyen a los asignados originales que solicitaron su vivienda en el primer llamado de no poseer vivienda.</w:t>
      </w:r>
    </w:p>
    <w:p w14:paraId="1C966A08" w14:textId="77777777" w:rsidR="002A71C0" w:rsidRPr="002A71C0" w:rsidRDefault="002A71C0" w:rsidP="005B1F32">
      <w:pPr>
        <w:spacing w:after="0" w:line="240" w:lineRule="auto"/>
        <w:ind w:left="142"/>
        <w:jc w:val="both"/>
        <w:rPr>
          <w:rFonts w:ascii="Times New Roman" w:eastAsia="Times New Roman" w:hAnsi="Times New Roman"/>
          <w:sz w:val="24"/>
          <w:szCs w:val="24"/>
          <w:lang w:val="es-VE" w:eastAsia="es-VE"/>
        </w:rPr>
      </w:pPr>
    </w:p>
    <w:p w14:paraId="002176BE" w14:textId="71788387" w:rsidR="002A71C0" w:rsidRDefault="002A71C0" w:rsidP="005B1F32">
      <w:pPr>
        <w:spacing w:after="0" w:line="240" w:lineRule="auto"/>
        <w:ind w:left="142"/>
        <w:jc w:val="both"/>
        <w:rPr>
          <w:rFonts w:ascii="Times New Roman" w:eastAsia="Times New Roman" w:hAnsi="Times New Roman"/>
          <w:sz w:val="24"/>
          <w:szCs w:val="24"/>
          <w:lang w:val="es-VE" w:eastAsia="es-VE"/>
        </w:rPr>
      </w:pPr>
      <w:r w:rsidRPr="002A71C0">
        <w:rPr>
          <w:rFonts w:ascii="Times New Roman" w:eastAsia="Times New Roman" w:hAnsi="Times New Roman"/>
          <w:sz w:val="24"/>
          <w:szCs w:val="24"/>
          <w:lang w:val="es-VE" w:eastAsia="es-VE"/>
        </w:rPr>
        <w:t xml:space="preserve">El 15 de Julio de 2008 se amplían los criterios de selección para seleccionar a los beneficiarios del proyecto habitacional Santa María, según Acta de Consejo de Fomento </w:t>
      </w:r>
      <w:proofErr w:type="spellStart"/>
      <w:r w:rsidRPr="002A71C0">
        <w:rPr>
          <w:rFonts w:ascii="Times New Roman" w:eastAsia="Times New Roman" w:hAnsi="Times New Roman"/>
          <w:sz w:val="24"/>
          <w:szCs w:val="24"/>
          <w:lang w:val="es-VE" w:eastAsia="es-VE"/>
        </w:rPr>
        <w:t>N°</w:t>
      </w:r>
      <w:proofErr w:type="spellEnd"/>
      <w:r w:rsidRPr="002A71C0">
        <w:rPr>
          <w:rFonts w:ascii="Times New Roman" w:eastAsia="Times New Roman" w:hAnsi="Times New Roman"/>
          <w:sz w:val="24"/>
          <w:szCs w:val="24"/>
          <w:lang w:val="es-VE" w:eastAsia="es-VE"/>
        </w:rPr>
        <w:t xml:space="preserve"> 146, convalidado por el Consejo Universitario en la resolución </w:t>
      </w:r>
      <w:proofErr w:type="spellStart"/>
      <w:r w:rsidRPr="002A71C0">
        <w:rPr>
          <w:rFonts w:ascii="Times New Roman" w:eastAsia="Times New Roman" w:hAnsi="Times New Roman"/>
          <w:sz w:val="24"/>
          <w:szCs w:val="24"/>
          <w:lang w:val="es-VE" w:eastAsia="es-VE"/>
        </w:rPr>
        <w:t>N°</w:t>
      </w:r>
      <w:proofErr w:type="spellEnd"/>
      <w:r w:rsidRPr="002A71C0">
        <w:rPr>
          <w:rFonts w:ascii="Times New Roman" w:eastAsia="Times New Roman" w:hAnsi="Times New Roman"/>
          <w:sz w:val="24"/>
          <w:szCs w:val="24"/>
          <w:lang w:val="es-VE" w:eastAsia="es-VE"/>
        </w:rPr>
        <w:t xml:space="preserve"> CU-2015/17 del 09.10.2017. Igualmente, se mantenía el criterio prioritario de no poseer viviendas y tener la capacidad de pago correspondiente. En tabla 2. se muestran los beneficiarios sin </w:t>
      </w:r>
      <w:r w:rsidRPr="002A71C0">
        <w:rPr>
          <w:rFonts w:ascii="Times New Roman" w:eastAsia="Times New Roman" w:hAnsi="Times New Roman"/>
          <w:sz w:val="24"/>
          <w:szCs w:val="24"/>
          <w:lang w:val="es-VE" w:eastAsia="es-VE"/>
        </w:rPr>
        <w:lastRenderedPageBreak/>
        <w:t>vivienda, posterior a esta fecha. (</w:t>
      </w:r>
      <w:r>
        <w:rPr>
          <w:rFonts w:ascii="Times New Roman" w:eastAsia="Times New Roman" w:hAnsi="Times New Roman"/>
          <w:sz w:val="24"/>
          <w:szCs w:val="24"/>
          <w:lang w:val="es-VE" w:eastAsia="es-VE"/>
        </w:rPr>
        <w:t xml:space="preserve">Ver </w:t>
      </w:r>
      <w:r w:rsidRPr="002A71C0">
        <w:rPr>
          <w:rFonts w:ascii="Times New Roman" w:eastAsia="Times New Roman" w:hAnsi="Times New Roman"/>
          <w:b/>
          <w:sz w:val="24"/>
          <w:szCs w:val="24"/>
          <w:lang w:val="es-VE" w:eastAsia="es-VE"/>
        </w:rPr>
        <w:t>anexo B</w:t>
      </w:r>
      <w:r>
        <w:rPr>
          <w:rFonts w:ascii="Times New Roman" w:eastAsia="Times New Roman" w:hAnsi="Times New Roman"/>
          <w:sz w:val="24"/>
          <w:szCs w:val="24"/>
          <w:lang w:val="es-VE" w:eastAsia="es-VE"/>
        </w:rPr>
        <w:t xml:space="preserve"> certificación de no </w:t>
      </w:r>
      <w:r w:rsidRPr="002A71C0">
        <w:rPr>
          <w:rFonts w:ascii="Times New Roman" w:eastAsia="Times New Roman" w:hAnsi="Times New Roman"/>
          <w:sz w:val="24"/>
          <w:szCs w:val="24"/>
          <w:lang w:val="es-VE" w:eastAsia="es-VE"/>
        </w:rPr>
        <w:t>poseer vivienda).</w:t>
      </w:r>
    </w:p>
    <w:p w14:paraId="1561F55C" w14:textId="77777777" w:rsidR="002A71C0" w:rsidRPr="002A71C0" w:rsidRDefault="002A71C0" w:rsidP="005B1F32">
      <w:pPr>
        <w:spacing w:after="0" w:line="240" w:lineRule="auto"/>
        <w:ind w:left="142"/>
        <w:jc w:val="both"/>
        <w:rPr>
          <w:rFonts w:ascii="Times New Roman" w:eastAsia="Times New Roman" w:hAnsi="Times New Roman"/>
          <w:sz w:val="24"/>
          <w:szCs w:val="24"/>
          <w:lang w:val="es-VE" w:eastAsia="es-VE"/>
        </w:rPr>
      </w:pPr>
    </w:p>
    <w:p w14:paraId="1ED500FC" w14:textId="77777777" w:rsidR="002A71C0" w:rsidRPr="002A71C0" w:rsidRDefault="002A71C0" w:rsidP="005B1F32">
      <w:pPr>
        <w:spacing w:after="0" w:line="240" w:lineRule="auto"/>
        <w:ind w:left="142"/>
        <w:jc w:val="both"/>
        <w:rPr>
          <w:rFonts w:ascii="Times New Roman" w:eastAsia="Times New Roman" w:hAnsi="Times New Roman"/>
          <w:b/>
          <w:sz w:val="24"/>
          <w:szCs w:val="24"/>
          <w:lang w:val="es-VE" w:eastAsia="es-VE"/>
        </w:rPr>
      </w:pPr>
      <w:r w:rsidRPr="002A71C0">
        <w:rPr>
          <w:rFonts w:ascii="Times New Roman" w:eastAsia="Times New Roman" w:hAnsi="Times New Roman"/>
          <w:b/>
          <w:sz w:val="24"/>
          <w:szCs w:val="24"/>
          <w:lang w:val="es-VE" w:eastAsia="es-VE"/>
        </w:rPr>
        <w:t>Tabla 2</w:t>
      </w:r>
    </w:p>
    <w:p w14:paraId="6C939298" w14:textId="28AC235E" w:rsidR="002A71C0" w:rsidRDefault="002A71C0" w:rsidP="005B1F32">
      <w:pPr>
        <w:spacing w:after="0" w:line="240" w:lineRule="auto"/>
        <w:ind w:left="142"/>
        <w:jc w:val="both"/>
        <w:rPr>
          <w:rFonts w:ascii="Times New Roman" w:eastAsia="Times New Roman" w:hAnsi="Times New Roman"/>
          <w:b/>
          <w:sz w:val="24"/>
          <w:szCs w:val="24"/>
          <w:lang w:val="es-VE" w:eastAsia="es-VE"/>
        </w:rPr>
      </w:pPr>
      <w:r w:rsidRPr="002A71C0">
        <w:rPr>
          <w:rFonts w:ascii="Times New Roman" w:eastAsia="Times New Roman" w:hAnsi="Times New Roman"/>
          <w:b/>
          <w:sz w:val="24"/>
          <w:szCs w:val="24"/>
          <w:lang w:val="es-VE" w:eastAsia="es-VE"/>
        </w:rPr>
        <w:t>Beneficiarios que no poseían vivienda Segundo Llamado (a partir del 15/07/2008)</w:t>
      </w:r>
    </w:p>
    <w:p w14:paraId="789CA7BC" w14:textId="2CDBE13E" w:rsidR="002A71C0" w:rsidRDefault="002A71C0"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ook w:val="04A0" w:firstRow="1" w:lastRow="0" w:firstColumn="1" w:lastColumn="0" w:noHBand="0" w:noVBand="1"/>
      </w:tblPr>
      <w:tblGrid>
        <w:gridCol w:w="1804"/>
        <w:gridCol w:w="1265"/>
        <w:gridCol w:w="1349"/>
      </w:tblGrid>
      <w:tr w:rsidR="002A71C0" w14:paraId="5D7C1EDE" w14:textId="77777777" w:rsidTr="00E864FC">
        <w:tc>
          <w:tcPr>
            <w:tcW w:w="1872" w:type="dxa"/>
          </w:tcPr>
          <w:p w14:paraId="4C74FA9C" w14:textId="7E4C4D50"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b/>
                <w:sz w:val="18"/>
                <w:szCs w:val="20"/>
                <w:lang w:val="es-VE" w:eastAsia="es-VE"/>
              </w:rPr>
              <w:t>Beneficiario</w:t>
            </w:r>
          </w:p>
        </w:tc>
        <w:tc>
          <w:tcPr>
            <w:tcW w:w="1276" w:type="dxa"/>
          </w:tcPr>
          <w:p w14:paraId="503EE734" w14:textId="77777777" w:rsidR="002A71C0" w:rsidRDefault="002A71C0" w:rsidP="005B1F32">
            <w:pPr>
              <w:spacing w:after="0" w:line="240" w:lineRule="auto"/>
              <w:ind w:left="142"/>
              <w:jc w:val="center"/>
              <w:rPr>
                <w:rFonts w:ascii="Times New Roman" w:eastAsia="Times New Roman" w:hAnsi="Times New Roman"/>
                <w:b/>
                <w:sz w:val="18"/>
                <w:szCs w:val="20"/>
                <w:lang w:val="es-VE" w:eastAsia="es-VE"/>
              </w:rPr>
            </w:pPr>
            <w:r>
              <w:rPr>
                <w:rFonts w:ascii="Times New Roman" w:eastAsia="Times New Roman" w:hAnsi="Times New Roman"/>
                <w:b/>
                <w:sz w:val="18"/>
                <w:szCs w:val="20"/>
                <w:lang w:val="es-VE" w:eastAsia="es-VE"/>
              </w:rPr>
              <w:t>Fecha</w:t>
            </w:r>
          </w:p>
          <w:p w14:paraId="3EBF0DC9" w14:textId="18389A86"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b/>
                <w:sz w:val="18"/>
                <w:szCs w:val="20"/>
                <w:lang w:val="es-VE" w:eastAsia="es-VE"/>
              </w:rPr>
              <w:t>Solicitud</w:t>
            </w:r>
          </w:p>
        </w:tc>
        <w:tc>
          <w:tcPr>
            <w:tcW w:w="1270" w:type="dxa"/>
          </w:tcPr>
          <w:p w14:paraId="4280AD10" w14:textId="4E8CB7FB"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b/>
                <w:sz w:val="18"/>
                <w:szCs w:val="20"/>
                <w:lang w:val="es-VE" w:eastAsia="es-VE"/>
              </w:rPr>
              <w:t>Fecha adjudicación</w:t>
            </w:r>
          </w:p>
        </w:tc>
      </w:tr>
      <w:tr w:rsidR="002A71C0" w14:paraId="171573AB" w14:textId="77777777" w:rsidTr="00E864FC">
        <w:tc>
          <w:tcPr>
            <w:tcW w:w="1872" w:type="dxa"/>
          </w:tcPr>
          <w:p w14:paraId="7DB9259A" w14:textId="4EBCD0D0"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 xml:space="preserve">Raúl Guillermo </w:t>
            </w:r>
            <w:proofErr w:type="spellStart"/>
            <w:r w:rsidRPr="002A71C0">
              <w:rPr>
                <w:rFonts w:ascii="Times New Roman" w:eastAsia="Times New Roman" w:hAnsi="Times New Roman"/>
                <w:sz w:val="18"/>
                <w:szCs w:val="20"/>
                <w:lang w:val="es-VE" w:eastAsia="es-VE"/>
              </w:rPr>
              <w:t>Huizzi</w:t>
            </w:r>
            <w:proofErr w:type="spellEnd"/>
            <w:r w:rsidRPr="002A71C0">
              <w:rPr>
                <w:rFonts w:ascii="Times New Roman" w:eastAsia="Times New Roman" w:hAnsi="Times New Roman"/>
                <w:sz w:val="18"/>
                <w:szCs w:val="20"/>
                <w:lang w:val="es-VE" w:eastAsia="es-VE"/>
              </w:rPr>
              <w:t xml:space="preserve"> Gamarra</w:t>
            </w:r>
          </w:p>
        </w:tc>
        <w:tc>
          <w:tcPr>
            <w:tcW w:w="1276" w:type="dxa"/>
          </w:tcPr>
          <w:p w14:paraId="42E487EC" w14:textId="51059C63"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15/02/2009</w:t>
            </w:r>
          </w:p>
        </w:tc>
        <w:tc>
          <w:tcPr>
            <w:tcW w:w="1270" w:type="dxa"/>
          </w:tcPr>
          <w:p w14:paraId="7F27469D" w14:textId="77777777" w:rsidR="002A71C0" w:rsidRPr="002A71C0" w:rsidRDefault="002A71C0" w:rsidP="005B1F32">
            <w:pPr>
              <w:spacing w:after="0" w:line="240" w:lineRule="auto"/>
              <w:ind w:left="142"/>
              <w:jc w:val="center"/>
              <w:rPr>
                <w:rFonts w:ascii="Times New Roman" w:eastAsia="Times New Roman" w:hAnsi="Times New Roman"/>
                <w:sz w:val="18"/>
                <w:szCs w:val="20"/>
                <w:lang w:val="es-VE" w:eastAsia="es-VE"/>
              </w:rPr>
            </w:pPr>
            <w:r w:rsidRPr="002A71C0">
              <w:rPr>
                <w:rFonts w:ascii="Times New Roman" w:eastAsia="Times New Roman" w:hAnsi="Times New Roman"/>
                <w:sz w:val="18"/>
                <w:szCs w:val="20"/>
                <w:lang w:val="es-VE" w:eastAsia="es-VE"/>
              </w:rPr>
              <w:t>02/03/2009</w:t>
            </w:r>
          </w:p>
          <w:p w14:paraId="543F2FB1" w14:textId="77777777" w:rsidR="002A71C0" w:rsidRDefault="002A71C0" w:rsidP="005B1F32">
            <w:pPr>
              <w:spacing w:after="0" w:line="240" w:lineRule="auto"/>
              <w:ind w:left="142"/>
              <w:jc w:val="center"/>
              <w:rPr>
                <w:rFonts w:ascii="Times New Roman" w:eastAsia="Times New Roman" w:hAnsi="Times New Roman"/>
                <w:b/>
                <w:sz w:val="24"/>
                <w:szCs w:val="24"/>
                <w:lang w:val="es-VE" w:eastAsia="es-VE"/>
              </w:rPr>
            </w:pPr>
          </w:p>
        </w:tc>
      </w:tr>
      <w:tr w:rsidR="002A71C0" w14:paraId="1F10AEC0" w14:textId="77777777" w:rsidTr="00E864FC">
        <w:tc>
          <w:tcPr>
            <w:tcW w:w="1872" w:type="dxa"/>
          </w:tcPr>
          <w:p w14:paraId="2D031CD9" w14:textId="3CA3A763"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Julio Carrillo</w:t>
            </w:r>
          </w:p>
        </w:tc>
        <w:tc>
          <w:tcPr>
            <w:tcW w:w="1276" w:type="dxa"/>
          </w:tcPr>
          <w:p w14:paraId="6B766D5F" w14:textId="5F4D616C"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13/01/2009</w:t>
            </w:r>
          </w:p>
        </w:tc>
        <w:tc>
          <w:tcPr>
            <w:tcW w:w="1270" w:type="dxa"/>
          </w:tcPr>
          <w:p w14:paraId="394ECCB9" w14:textId="20CCE1AF"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15/01/2009</w:t>
            </w:r>
          </w:p>
        </w:tc>
      </w:tr>
      <w:tr w:rsidR="002A71C0" w14:paraId="205DAE05" w14:textId="77777777" w:rsidTr="00E864FC">
        <w:tc>
          <w:tcPr>
            <w:tcW w:w="1872" w:type="dxa"/>
          </w:tcPr>
          <w:p w14:paraId="5E0CB18C" w14:textId="6D59430D"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 xml:space="preserve">Ángel </w:t>
            </w:r>
            <w:proofErr w:type="spellStart"/>
            <w:r w:rsidRPr="002A71C0">
              <w:rPr>
                <w:rFonts w:ascii="Times New Roman" w:eastAsia="Times New Roman" w:hAnsi="Times New Roman"/>
                <w:sz w:val="18"/>
                <w:szCs w:val="20"/>
                <w:lang w:val="es-VE" w:eastAsia="es-VE"/>
              </w:rPr>
              <w:t>Rodriguez</w:t>
            </w:r>
            <w:proofErr w:type="spellEnd"/>
            <w:r w:rsidRPr="002A71C0">
              <w:rPr>
                <w:rFonts w:ascii="Times New Roman" w:eastAsia="Times New Roman" w:hAnsi="Times New Roman"/>
                <w:sz w:val="18"/>
                <w:szCs w:val="20"/>
                <w:lang w:val="es-VE" w:eastAsia="es-VE"/>
              </w:rPr>
              <w:t xml:space="preserve"> Grado</w:t>
            </w:r>
          </w:p>
        </w:tc>
        <w:tc>
          <w:tcPr>
            <w:tcW w:w="1276" w:type="dxa"/>
          </w:tcPr>
          <w:p w14:paraId="280431BC" w14:textId="369F55CF"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17/02/2009</w:t>
            </w:r>
          </w:p>
        </w:tc>
        <w:tc>
          <w:tcPr>
            <w:tcW w:w="1270" w:type="dxa"/>
          </w:tcPr>
          <w:p w14:paraId="43F4C606" w14:textId="6EFAB8BC"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17/02/2009</w:t>
            </w:r>
          </w:p>
        </w:tc>
      </w:tr>
      <w:tr w:rsidR="002A71C0" w14:paraId="78F363C7" w14:textId="77777777" w:rsidTr="00E864FC">
        <w:tc>
          <w:tcPr>
            <w:tcW w:w="1872" w:type="dxa"/>
          </w:tcPr>
          <w:p w14:paraId="44E9C77D" w14:textId="146E2B82"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Belkis Rincón</w:t>
            </w:r>
          </w:p>
        </w:tc>
        <w:tc>
          <w:tcPr>
            <w:tcW w:w="1276" w:type="dxa"/>
          </w:tcPr>
          <w:p w14:paraId="5796DFCC" w14:textId="19ABBD6B" w:rsidR="002A71C0" w:rsidRDefault="002A71C0" w:rsidP="005B1F32">
            <w:pPr>
              <w:spacing w:after="0" w:line="240" w:lineRule="auto"/>
              <w:ind w:left="142"/>
              <w:jc w:val="center"/>
              <w:rPr>
                <w:rFonts w:ascii="Times New Roman" w:eastAsia="Times New Roman" w:hAnsi="Times New Roman"/>
                <w:b/>
                <w:sz w:val="24"/>
                <w:szCs w:val="24"/>
                <w:lang w:val="es-VE" w:eastAsia="es-VE"/>
              </w:rPr>
            </w:pPr>
            <w:r w:rsidRPr="002A71C0">
              <w:rPr>
                <w:rFonts w:ascii="Times New Roman" w:eastAsia="Times New Roman" w:hAnsi="Times New Roman"/>
                <w:sz w:val="18"/>
                <w:szCs w:val="20"/>
                <w:lang w:val="es-VE" w:eastAsia="es-VE"/>
              </w:rPr>
              <w:t>10/06/2009</w:t>
            </w:r>
          </w:p>
        </w:tc>
        <w:tc>
          <w:tcPr>
            <w:tcW w:w="1270" w:type="dxa"/>
          </w:tcPr>
          <w:p w14:paraId="521489B2" w14:textId="198EDD62" w:rsidR="002A71C0" w:rsidRPr="002A71C0" w:rsidRDefault="002A71C0" w:rsidP="005B1F32">
            <w:pPr>
              <w:spacing w:after="0" w:line="240" w:lineRule="auto"/>
              <w:ind w:left="142"/>
              <w:jc w:val="center"/>
              <w:rPr>
                <w:rFonts w:ascii="Times New Roman" w:eastAsia="Times New Roman" w:hAnsi="Times New Roman"/>
                <w:sz w:val="18"/>
                <w:szCs w:val="20"/>
                <w:lang w:val="es-VE" w:eastAsia="es-VE"/>
              </w:rPr>
            </w:pPr>
            <w:r>
              <w:rPr>
                <w:rFonts w:ascii="Times New Roman" w:eastAsia="Times New Roman" w:hAnsi="Times New Roman"/>
                <w:sz w:val="18"/>
                <w:szCs w:val="20"/>
                <w:lang w:val="es-VE" w:eastAsia="es-VE"/>
              </w:rPr>
              <w:t>09/06/2009</w:t>
            </w:r>
          </w:p>
        </w:tc>
      </w:tr>
    </w:tbl>
    <w:p w14:paraId="1C8156ED" w14:textId="0706C91D" w:rsidR="002A71C0" w:rsidRPr="002A71C0" w:rsidRDefault="002A71C0" w:rsidP="005B1F32">
      <w:pPr>
        <w:spacing w:after="0" w:line="240" w:lineRule="auto"/>
        <w:ind w:left="142"/>
        <w:jc w:val="both"/>
        <w:rPr>
          <w:rFonts w:ascii="Times New Roman" w:eastAsia="Times New Roman" w:hAnsi="Times New Roman"/>
          <w:b/>
          <w:sz w:val="24"/>
          <w:szCs w:val="24"/>
          <w:lang w:val="es-VE" w:eastAsia="es-VE"/>
        </w:rPr>
      </w:pPr>
    </w:p>
    <w:p w14:paraId="54C019A8" w14:textId="77777777" w:rsidR="002A71C0" w:rsidRPr="002A71C0" w:rsidRDefault="002A71C0" w:rsidP="005B1F32">
      <w:pPr>
        <w:spacing w:after="0" w:line="240" w:lineRule="auto"/>
        <w:ind w:left="142"/>
        <w:jc w:val="both"/>
        <w:rPr>
          <w:rFonts w:ascii="Times New Roman" w:eastAsia="Times New Roman" w:hAnsi="Times New Roman"/>
          <w:b/>
          <w:sz w:val="24"/>
          <w:szCs w:val="24"/>
          <w:lang w:val="es-VE" w:eastAsia="es-VE"/>
        </w:rPr>
      </w:pPr>
      <w:r w:rsidRPr="002A71C0">
        <w:rPr>
          <w:rFonts w:ascii="Times New Roman" w:eastAsia="Times New Roman" w:hAnsi="Times New Roman"/>
          <w:b/>
          <w:sz w:val="24"/>
          <w:szCs w:val="24"/>
          <w:lang w:val="es-VE" w:eastAsia="es-VE"/>
        </w:rPr>
        <w:t>Nota:</w:t>
      </w:r>
    </w:p>
    <w:p w14:paraId="54903285" w14:textId="18CFC9E7" w:rsidR="002A71C0" w:rsidRDefault="002A71C0" w:rsidP="005B1F32">
      <w:pPr>
        <w:spacing w:after="0" w:line="240" w:lineRule="auto"/>
        <w:ind w:left="142"/>
        <w:jc w:val="both"/>
        <w:rPr>
          <w:rFonts w:ascii="Times New Roman" w:eastAsia="Times New Roman" w:hAnsi="Times New Roman"/>
          <w:sz w:val="24"/>
          <w:szCs w:val="24"/>
          <w:lang w:val="es-VE" w:eastAsia="es-VE"/>
        </w:rPr>
      </w:pPr>
      <w:r w:rsidRPr="002A71C0">
        <w:rPr>
          <w:rFonts w:ascii="Times New Roman" w:eastAsia="Times New Roman" w:hAnsi="Times New Roman"/>
          <w:sz w:val="24"/>
          <w:szCs w:val="24"/>
          <w:lang w:val="es-VE" w:eastAsia="es-VE"/>
        </w:rPr>
        <w:t>Se incluyen a los asignados originales que no poseían vivienda.</w:t>
      </w:r>
    </w:p>
    <w:p w14:paraId="76815976" w14:textId="77777777" w:rsidR="002A71C0" w:rsidRPr="002A71C0" w:rsidRDefault="002A71C0" w:rsidP="005B1F32">
      <w:pPr>
        <w:spacing w:after="0" w:line="240" w:lineRule="auto"/>
        <w:ind w:left="142"/>
        <w:jc w:val="both"/>
        <w:rPr>
          <w:rFonts w:ascii="Times New Roman" w:eastAsia="Times New Roman" w:hAnsi="Times New Roman"/>
          <w:sz w:val="24"/>
          <w:szCs w:val="24"/>
          <w:lang w:val="es-VE" w:eastAsia="es-VE"/>
        </w:rPr>
      </w:pPr>
    </w:p>
    <w:p w14:paraId="3AEEF60D" w14:textId="07E3E39F" w:rsidR="002A71C0" w:rsidRDefault="002A71C0" w:rsidP="005B1F32">
      <w:pPr>
        <w:spacing w:after="0" w:line="240" w:lineRule="auto"/>
        <w:ind w:left="142"/>
        <w:jc w:val="both"/>
        <w:rPr>
          <w:rFonts w:ascii="Times New Roman" w:eastAsia="Times New Roman" w:hAnsi="Times New Roman"/>
          <w:sz w:val="24"/>
          <w:szCs w:val="24"/>
          <w:lang w:val="es-VE" w:eastAsia="es-VE"/>
        </w:rPr>
      </w:pPr>
      <w:r w:rsidRPr="002A71C0">
        <w:rPr>
          <w:rFonts w:ascii="Times New Roman" w:eastAsia="Times New Roman" w:hAnsi="Times New Roman"/>
          <w:sz w:val="24"/>
          <w:szCs w:val="24"/>
          <w:lang w:val="es-VE" w:eastAsia="es-VE"/>
        </w:rPr>
        <w:t>En ambos llamados se seleccionaron 13 universitarios que no poseían vivienda que representan el 26% de los adjudicados; y no seis (6) como erróneamente argumenta el informe preliminar del órgano de control fiscal externo. Existen, adicionalmente, nueve (9) casos de universitarios que, aunque poseían vivienda, que, por distintos motivos de causa mayor, requerían mejorar sus condiciones de vida, como los que se describen a continuación:</w:t>
      </w:r>
    </w:p>
    <w:p w14:paraId="75CBE8C4" w14:textId="77777777" w:rsidR="002A71C0" w:rsidRPr="002A71C0" w:rsidRDefault="002A71C0" w:rsidP="005B1F32">
      <w:pPr>
        <w:spacing w:after="0" w:line="240" w:lineRule="auto"/>
        <w:ind w:left="142"/>
        <w:jc w:val="both"/>
        <w:rPr>
          <w:rFonts w:ascii="Times New Roman" w:eastAsia="Times New Roman" w:hAnsi="Times New Roman"/>
          <w:sz w:val="24"/>
          <w:szCs w:val="24"/>
          <w:lang w:val="es-VE" w:eastAsia="es-VE"/>
        </w:rPr>
      </w:pPr>
    </w:p>
    <w:p w14:paraId="7C62337A" w14:textId="77777777" w:rsidR="002A71C0" w:rsidRPr="002A71C0" w:rsidRDefault="002A71C0" w:rsidP="005B1F32">
      <w:pPr>
        <w:spacing w:after="0" w:line="240" w:lineRule="auto"/>
        <w:ind w:left="142"/>
        <w:jc w:val="both"/>
        <w:rPr>
          <w:rFonts w:ascii="Times New Roman" w:eastAsia="Times New Roman" w:hAnsi="Times New Roman"/>
          <w:b/>
          <w:sz w:val="24"/>
          <w:szCs w:val="24"/>
          <w:lang w:val="es-VE" w:eastAsia="es-VE"/>
        </w:rPr>
      </w:pPr>
      <w:r w:rsidRPr="002A71C0">
        <w:rPr>
          <w:rFonts w:ascii="Times New Roman" w:eastAsia="Times New Roman" w:hAnsi="Times New Roman"/>
          <w:b/>
          <w:sz w:val="24"/>
          <w:szCs w:val="24"/>
          <w:lang w:val="es-VE" w:eastAsia="es-VE"/>
        </w:rPr>
        <w:t>Tabla 3</w:t>
      </w:r>
    </w:p>
    <w:p w14:paraId="5E5DB898" w14:textId="4C9FF997" w:rsidR="002A71C0" w:rsidRDefault="002A71C0" w:rsidP="005B1F32">
      <w:pPr>
        <w:spacing w:after="0" w:line="240" w:lineRule="auto"/>
        <w:ind w:left="142"/>
        <w:jc w:val="both"/>
        <w:rPr>
          <w:rFonts w:ascii="Times New Roman" w:eastAsia="Times New Roman" w:hAnsi="Times New Roman"/>
          <w:b/>
          <w:sz w:val="24"/>
          <w:szCs w:val="24"/>
          <w:lang w:val="es-VE" w:eastAsia="es-VE"/>
        </w:rPr>
      </w:pPr>
      <w:r w:rsidRPr="002A71C0">
        <w:rPr>
          <w:rFonts w:ascii="Times New Roman" w:eastAsia="Times New Roman" w:hAnsi="Times New Roman"/>
          <w:b/>
          <w:sz w:val="24"/>
          <w:szCs w:val="24"/>
          <w:lang w:val="es-VE" w:eastAsia="es-VE"/>
        </w:rPr>
        <w:t>Beneficiarios en Condiciones Particulares</w:t>
      </w:r>
    </w:p>
    <w:p w14:paraId="303703DA" w14:textId="499B8E8C" w:rsidR="002A71C0" w:rsidRDefault="002A71C0"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ook w:val="04A0" w:firstRow="1" w:lastRow="0" w:firstColumn="1" w:lastColumn="0" w:noHBand="0" w:noVBand="1"/>
      </w:tblPr>
      <w:tblGrid>
        <w:gridCol w:w="1043"/>
        <w:gridCol w:w="945"/>
        <w:gridCol w:w="1097"/>
        <w:gridCol w:w="1333"/>
      </w:tblGrid>
      <w:tr w:rsidR="005279DE" w:rsidRPr="005279DE" w14:paraId="1D4A0DE8" w14:textId="77777777" w:rsidTr="00E864FC">
        <w:tc>
          <w:tcPr>
            <w:tcW w:w="1003" w:type="dxa"/>
          </w:tcPr>
          <w:p w14:paraId="751FDAAC" w14:textId="6F4DDE74" w:rsidR="00B1267F" w:rsidRPr="005279DE" w:rsidRDefault="00B1267F"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b/>
                <w:sz w:val="16"/>
                <w:szCs w:val="16"/>
                <w:lang w:val="es-VE" w:eastAsia="es-VE"/>
              </w:rPr>
              <w:t>Beneficiario</w:t>
            </w:r>
          </w:p>
        </w:tc>
        <w:tc>
          <w:tcPr>
            <w:tcW w:w="945" w:type="dxa"/>
          </w:tcPr>
          <w:p w14:paraId="195C0054" w14:textId="77777777" w:rsidR="00B1267F" w:rsidRPr="005279DE" w:rsidRDefault="00B1267F"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b/>
                <w:sz w:val="16"/>
                <w:szCs w:val="16"/>
                <w:lang w:val="es-VE" w:eastAsia="es-VE"/>
              </w:rPr>
              <w:t>Fecha</w:t>
            </w:r>
          </w:p>
          <w:p w14:paraId="6214FD7B" w14:textId="7985577A" w:rsidR="00B1267F" w:rsidRPr="005279DE" w:rsidRDefault="00B1267F"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b/>
                <w:sz w:val="16"/>
                <w:szCs w:val="16"/>
                <w:lang w:val="es-VE" w:eastAsia="es-VE"/>
              </w:rPr>
              <w:t>Solicitud</w:t>
            </w:r>
          </w:p>
        </w:tc>
        <w:tc>
          <w:tcPr>
            <w:tcW w:w="1097" w:type="dxa"/>
          </w:tcPr>
          <w:p w14:paraId="5A4D4168" w14:textId="0B79CFAC" w:rsidR="00B1267F" w:rsidRPr="005279DE" w:rsidRDefault="00B1267F"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b/>
                <w:sz w:val="16"/>
                <w:szCs w:val="16"/>
                <w:lang w:val="es-VE" w:eastAsia="es-VE"/>
              </w:rPr>
              <w:t>Fecha adjudicación</w:t>
            </w:r>
          </w:p>
        </w:tc>
        <w:tc>
          <w:tcPr>
            <w:tcW w:w="1412" w:type="dxa"/>
          </w:tcPr>
          <w:p w14:paraId="60D317EF" w14:textId="28F9700B" w:rsidR="00B1267F" w:rsidRPr="005279DE" w:rsidRDefault="00B1267F"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b/>
                <w:sz w:val="16"/>
                <w:szCs w:val="16"/>
                <w:lang w:val="es-VE" w:eastAsia="es-VE"/>
              </w:rPr>
              <w:t>Motivos</w:t>
            </w:r>
          </w:p>
        </w:tc>
      </w:tr>
      <w:tr w:rsidR="005279DE" w:rsidRPr="005279DE" w14:paraId="7688CB18" w14:textId="77777777" w:rsidTr="00E864FC">
        <w:tc>
          <w:tcPr>
            <w:tcW w:w="1003" w:type="dxa"/>
          </w:tcPr>
          <w:p w14:paraId="3D044E34" w14:textId="5030A917" w:rsidR="00B1267F" w:rsidRPr="005279DE" w:rsidRDefault="00B1267F"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 xml:space="preserve">Jorge </w:t>
            </w:r>
            <w:proofErr w:type="spellStart"/>
            <w:r w:rsidRPr="005279DE">
              <w:rPr>
                <w:rFonts w:ascii="Times New Roman" w:eastAsia="Times New Roman" w:hAnsi="Times New Roman"/>
                <w:sz w:val="16"/>
                <w:szCs w:val="16"/>
                <w:lang w:val="es-VE" w:eastAsia="es-VE"/>
              </w:rPr>
              <w:t>Inglessis</w:t>
            </w:r>
            <w:proofErr w:type="spellEnd"/>
          </w:p>
        </w:tc>
        <w:tc>
          <w:tcPr>
            <w:tcW w:w="945" w:type="dxa"/>
          </w:tcPr>
          <w:p w14:paraId="08498B0E" w14:textId="77777777" w:rsidR="00B1267F" w:rsidRPr="005279DE" w:rsidRDefault="00B1267F"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26/01/2009</w:t>
            </w:r>
          </w:p>
          <w:p w14:paraId="69390152" w14:textId="154BC38F" w:rsidR="00B1267F" w:rsidRPr="005279DE" w:rsidRDefault="00B1267F" w:rsidP="005B1F32">
            <w:pPr>
              <w:spacing w:after="0" w:line="240" w:lineRule="auto"/>
              <w:ind w:left="142" w:hanging="708"/>
              <w:jc w:val="center"/>
              <w:rPr>
                <w:rFonts w:ascii="Times New Roman" w:eastAsia="Times New Roman" w:hAnsi="Times New Roman"/>
                <w:b/>
                <w:sz w:val="16"/>
                <w:szCs w:val="16"/>
                <w:lang w:val="es-VE" w:eastAsia="es-VE"/>
              </w:rPr>
            </w:pPr>
          </w:p>
        </w:tc>
        <w:tc>
          <w:tcPr>
            <w:tcW w:w="1097" w:type="dxa"/>
          </w:tcPr>
          <w:p w14:paraId="4AF49E39" w14:textId="1699F25C" w:rsidR="00B1267F" w:rsidRPr="005279DE" w:rsidRDefault="00B1267F"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sz w:val="16"/>
                <w:szCs w:val="16"/>
                <w:lang w:val="es-VE" w:eastAsia="es-VE"/>
              </w:rPr>
              <w:t>05/02/2009</w:t>
            </w:r>
          </w:p>
        </w:tc>
        <w:tc>
          <w:tcPr>
            <w:tcW w:w="1412" w:type="dxa"/>
          </w:tcPr>
          <w:p w14:paraId="2566DF14" w14:textId="6A37D5CC" w:rsidR="00B1267F" w:rsidRPr="005279DE" w:rsidRDefault="00B1267F"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Matrimonio</w:t>
            </w:r>
          </w:p>
        </w:tc>
      </w:tr>
      <w:tr w:rsidR="005279DE" w:rsidRPr="005279DE" w14:paraId="4FF2F455" w14:textId="77777777" w:rsidTr="00E864FC">
        <w:tc>
          <w:tcPr>
            <w:tcW w:w="1003" w:type="dxa"/>
          </w:tcPr>
          <w:p w14:paraId="78E446D6" w14:textId="23C57A94" w:rsidR="00B1267F" w:rsidRPr="005279DE" w:rsidRDefault="00B1267F"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Luz Marina Rondón</w:t>
            </w:r>
          </w:p>
        </w:tc>
        <w:tc>
          <w:tcPr>
            <w:tcW w:w="945" w:type="dxa"/>
          </w:tcPr>
          <w:p w14:paraId="687E67F7" w14:textId="59E56131" w:rsidR="00B1267F" w:rsidRPr="005279DE" w:rsidRDefault="00B1267F"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14/05/2008</w:t>
            </w:r>
          </w:p>
        </w:tc>
        <w:tc>
          <w:tcPr>
            <w:tcW w:w="1097" w:type="dxa"/>
          </w:tcPr>
          <w:p w14:paraId="5467620B" w14:textId="77777777" w:rsidR="00B1267F" w:rsidRPr="005279DE" w:rsidRDefault="00B1267F" w:rsidP="005B1F32">
            <w:pPr>
              <w:spacing w:after="0" w:line="240" w:lineRule="auto"/>
              <w:ind w:left="142"/>
              <w:jc w:val="center"/>
              <w:rPr>
                <w:rFonts w:ascii="Times New Roman" w:eastAsia="Times New Roman" w:hAnsi="Times New Roman"/>
                <w:b/>
                <w:sz w:val="16"/>
                <w:szCs w:val="16"/>
                <w:lang w:val="es-VE" w:eastAsia="es-VE"/>
              </w:rPr>
            </w:pPr>
          </w:p>
        </w:tc>
        <w:tc>
          <w:tcPr>
            <w:tcW w:w="1412" w:type="dxa"/>
          </w:tcPr>
          <w:p w14:paraId="1D292EBE" w14:textId="5E4EB0A3" w:rsidR="00B1267F" w:rsidRPr="005279DE" w:rsidRDefault="00B1267F"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Apartamento insuficiente para grupo numeroso familiar</w:t>
            </w:r>
          </w:p>
        </w:tc>
      </w:tr>
      <w:tr w:rsidR="005279DE" w:rsidRPr="005279DE" w14:paraId="01A598FC" w14:textId="77777777" w:rsidTr="00E864FC">
        <w:tc>
          <w:tcPr>
            <w:tcW w:w="1003" w:type="dxa"/>
          </w:tcPr>
          <w:p w14:paraId="36943B65" w14:textId="0E710568" w:rsidR="00B1267F"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Carmen Z Labrador</w:t>
            </w:r>
          </w:p>
        </w:tc>
        <w:tc>
          <w:tcPr>
            <w:tcW w:w="945" w:type="dxa"/>
          </w:tcPr>
          <w:p w14:paraId="407CD7DC" w14:textId="77777777"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20/06/2008</w:t>
            </w:r>
          </w:p>
          <w:p w14:paraId="6FB75559" w14:textId="77777777" w:rsidR="00B1267F" w:rsidRPr="005279DE" w:rsidRDefault="00B1267F" w:rsidP="005B1F32">
            <w:pPr>
              <w:spacing w:after="0" w:line="240" w:lineRule="auto"/>
              <w:ind w:left="142"/>
              <w:jc w:val="center"/>
              <w:rPr>
                <w:rFonts w:ascii="Times New Roman" w:eastAsia="Times New Roman" w:hAnsi="Times New Roman"/>
                <w:b/>
                <w:sz w:val="16"/>
                <w:szCs w:val="16"/>
                <w:lang w:val="es-VE" w:eastAsia="es-VE"/>
              </w:rPr>
            </w:pPr>
          </w:p>
        </w:tc>
        <w:tc>
          <w:tcPr>
            <w:tcW w:w="1097" w:type="dxa"/>
          </w:tcPr>
          <w:p w14:paraId="6752385B" w14:textId="13A10223" w:rsidR="00B1267F"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06/03/2009</w:t>
            </w:r>
          </w:p>
        </w:tc>
        <w:tc>
          <w:tcPr>
            <w:tcW w:w="1412" w:type="dxa"/>
          </w:tcPr>
          <w:p w14:paraId="5848F32B" w14:textId="1476F4D5" w:rsidR="00B1267F"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Apartamento en malas condiciones e insuficiente para su grupo numeroso familiar</w:t>
            </w:r>
          </w:p>
        </w:tc>
      </w:tr>
      <w:tr w:rsidR="005279DE" w:rsidRPr="005279DE" w14:paraId="003D3A62" w14:textId="77777777" w:rsidTr="00E864FC">
        <w:tc>
          <w:tcPr>
            <w:tcW w:w="1003" w:type="dxa"/>
          </w:tcPr>
          <w:p w14:paraId="48EA9F4A" w14:textId="2F497124" w:rsidR="005279DE" w:rsidRPr="005279DE" w:rsidRDefault="005279DE"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sz w:val="16"/>
                <w:szCs w:val="16"/>
                <w:lang w:val="es-VE" w:eastAsia="es-VE"/>
              </w:rPr>
              <w:t>Oswaldo Terán</w:t>
            </w:r>
          </w:p>
        </w:tc>
        <w:tc>
          <w:tcPr>
            <w:tcW w:w="945" w:type="dxa"/>
          </w:tcPr>
          <w:p w14:paraId="6BEDA602" w14:textId="074E9401"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22/05/2008</w:t>
            </w:r>
          </w:p>
        </w:tc>
        <w:tc>
          <w:tcPr>
            <w:tcW w:w="1097" w:type="dxa"/>
          </w:tcPr>
          <w:p w14:paraId="17069503"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c>
          <w:tcPr>
            <w:tcW w:w="1412" w:type="dxa"/>
          </w:tcPr>
          <w:p w14:paraId="728F5859" w14:textId="2665848F"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Motivos de salud</w:t>
            </w:r>
          </w:p>
        </w:tc>
      </w:tr>
      <w:tr w:rsidR="005279DE" w:rsidRPr="005279DE" w14:paraId="748511BF" w14:textId="77777777" w:rsidTr="00E864FC">
        <w:tc>
          <w:tcPr>
            <w:tcW w:w="1003" w:type="dxa"/>
          </w:tcPr>
          <w:p w14:paraId="47F57261" w14:textId="2F863BF5" w:rsidR="005279DE" w:rsidRPr="005279DE" w:rsidRDefault="005279DE"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sz w:val="16"/>
                <w:szCs w:val="16"/>
                <w:lang w:val="es-VE" w:eastAsia="es-VE"/>
              </w:rPr>
              <w:t>Ricardo Hernández</w:t>
            </w:r>
          </w:p>
        </w:tc>
        <w:tc>
          <w:tcPr>
            <w:tcW w:w="945" w:type="dxa"/>
          </w:tcPr>
          <w:p w14:paraId="0415267F" w14:textId="77777777"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17/10/2008</w:t>
            </w:r>
          </w:p>
          <w:p w14:paraId="2E31D699"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c>
          <w:tcPr>
            <w:tcW w:w="1097" w:type="dxa"/>
          </w:tcPr>
          <w:p w14:paraId="55D9EBEF" w14:textId="77777777"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23/10/2008</w:t>
            </w:r>
          </w:p>
          <w:p w14:paraId="490267E6"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c>
          <w:tcPr>
            <w:tcW w:w="1412" w:type="dxa"/>
          </w:tcPr>
          <w:p w14:paraId="7C58C4DB" w14:textId="616EC7DD"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Apartamento en malas condiciones e insuficiente para su grupo numeroso familiar</w:t>
            </w:r>
          </w:p>
        </w:tc>
      </w:tr>
      <w:tr w:rsidR="005279DE" w:rsidRPr="005279DE" w14:paraId="30D4D31F" w14:textId="77777777" w:rsidTr="00E864FC">
        <w:tc>
          <w:tcPr>
            <w:tcW w:w="1003" w:type="dxa"/>
          </w:tcPr>
          <w:p w14:paraId="639AFFFC" w14:textId="6A80FC2E" w:rsidR="005279DE" w:rsidRPr="005279DE" w:rsidRDefault="005279DE" w:rsidP="00A95ED3">
            <w:pPr>
              <w:spacing w:after="0" w:line="240" w:lineRule="auto"/>
              <w:jc w:val="center"/>
              <w:rPr>
                <w:rFonts w:ascii="Times New Roman" w:eastAsia="Times New Roman" w:hAnsi="Times New Roman"/>
                <w:sz w:val="16"/>
                <w:szCs w:val="16"/>
                <w:lang w:val="es-VE" w:eastAsia="es-VE"/>
              </w:rPr>
            </w:pPr>
            <w:proofErr w:type="spellStart"/>
            <w:r w:rsidRPr="005279DE">
              <w:rPr>
                <w:rFonts w:ascii="Times New Roman" w:eastAsia="Times New Roman" w:hAnsi="Times New Roman"/>
                <w:sz w:val="16"/>
                <w:szCs w:val="16"/>
                <w:lang w:val="es-VE" w:eastAsia="es-VE"/>
              </w:rPr>
              <w:t>Angel</w:t>
            </w:r>
            <w:proofErr w:type="spellEnd"/>
            <w:r w:rsidRPr="005279DE">
              <w:rPr>
                <w:rFonts w:ascii="Times New Roman" w:eastAsia="Times New Roman" w:hAnsi="Times New Roman"/>
                <w:sz w:val="16"/>
                <w:szCs w:val="16"/>
                <w:lang w:val="es-VE" w:eastAsia="es-VE"/>
              </w:rPr>
              <w:t xml:space="preserve"> E Quintero</w:t>
            </w:r>
          </w:p>
        </w:tc>
        <w:tc>
          <w:tcPr>
            <w:tcW w:w="945" w:type="dxa"/>
          </w:tcPr>
          <w:p w14:paraId="4C5B4568" w14:textId="332D3F20" w:rsidR="005279DE" w:rsidRPr="005279DE" w:rsidRDefault="005279DE"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sz w:val="16"/>
                <w:szCs w:val="16"/>
                <w:lang w:val="es-VE" w:eastAsia="es-VE"/>
              </w:rPr>
              <w:t>21/05/2008</w:t>
            </w:r>
          </w:p>
        </w:tc>
        <w:tc>
          <w:tcPr>
            <w:tcW w:w="1097" w:type="dxa"/>
          </w:tcPr>
          <w:p w14:paraId="64827EF8"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c>
          <w:tcPr>
            <w:tcW w:w="1412" w:type="dxa"/>
          </w:tcPr>
          <w:p w14:paraId="7D4DE846"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r>
      <w:tr w:rsidR="005279DE" w:rsidRPr="005279DE" w14:paraId="241E7736" w14:textId="77777777" w:rsidTr="00E864FC">
        <w:tc>
          <w:tcPr>
            <w:tcW w:w="1003" w:type="dxa"/>
          </w:tcPr>
          <w:p w14:paraId="1EAF5F53" w14:textId="77777777"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Lilia M Castillo Soto</w:t>
            </w:r>
          </w:p>
          <w:p w14:paraId="3006C6E5"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c>
          <w:tcPr>
            <w:tcW w:w="945" w:type="dxa"/>
          </w:tcPr>
          <w:p w14:paraId="0F09186F" w14:textId="69DB6EE9" w:rsidR="005279DE" w:rsidRPr="005279DE" w:rsidRDefault="005279DE" w:rsidP="00A95ED3">
            <w:pPr>
              <w:spacing w:after="0" w:line="240" w:lineRule="auto"/>
              <w:jc w:val="center"/>
              <w:rPr>
                <w:rFonts w:ascii="Times New Roman" w:eastAsia="Times New Roman" w:hAnsi="Times New Roman"/>
                <w:b/>
                <w:sz w:val="16"/>
                <w:szCs w:val="16"/>
                <w:lang w:val="es-VE" w:eastAsia="es-VE"/>
              </w:rPr>
            </w:pPr>
            <w:r w:rsidRPr="005279DE">
              <w:rPr>
                <w:rFonts w:ascii="Times New Roman" w:eastAsia="Times New Roman" w:hAnsi="Times New Roman"/>
                <w:sz w:val="16"/>
                <w:szCs w:val="16"/>
                <w:lang w:val="es-VE" w:eastAsia="es-VE"/>
              </w:rPr>
              <w:t>10/12/2008</w:t>
            </w:r>
          </w:p>
        </w:tc>
        <w:tc>
          <w:tcPr>
            <w:tcW w:w="1097" w:type="dxa"/>
          </w:tcPr>
          <w:p w14:paraId="043255B7" w14:textId="77777777"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11/12/2008</w:t>
            </w:r>
          </w:p>
          <w:p w14:paraId="6AFB1A9C" w14:textId="77777777" w:rsidR="005279DE" w:rsidRPr="005279DE" w:rsidRDefault="005279DE" w:rsidP="005B1F32">
            <w:pPr>
              <w:spacing w:after="0" w:line="240" w:lineRule="auto"/>
              <w:ind w:left="142"/>
              <w:jc w:val="center"/>
              <w:rPr>
                <w:rFonts w:ascii="Times New Roman" w:eastAsia="Times New Roman" w:hAnsi="Times New Roman"/>
                <w:b/>
                <w:sz w:val="16"/>
                <w:szCs w:val="16"/>
                <w:lang w:val="es-VE" w:eastAsia="es-VE"/>
              </w:rPr>
            </w:pPr>
          </w:p>
        </w:tc>
        <w:tc>
          <w:tcPr>
            <w:tcW w:w="1412" w:type="dxa"/>
          </w:tcPr>
          <w:p w14:paraId="3E38CD08" w14:textId="1029EE56" w:rsidR="005279DE" w:rsidRPr="005279DE" w:rsidRDefault="005279DE" w:rsidP="00A95ED3">
            <w:pPr>
              <w:spacing w:after="0" w:line="240" w:lineRule="auto"/>
              <w:jc w:val="center"/>
              <w:rPr>
                <w:rFonts w:ascii="Times New Roman" w:eastAsia="Times New Roman" w:hAnsi="Times New Roman"/>
                <w:sz w:val="16"/>
                <w:szCs w:val="16"/>
                <w:lang w:val="es-VE" w:eastAsia="es-VE"/>
              </w:rPr>
            </w:pPr>
            <w:proofErr w:type="spellStart"/>
            <w:r w:rsidRPr="005279DE">
              <w:rPr>
                <w:rFonts w:ascii="Times New Roman" w:eastAsia="Times New Roman" w:hAnsi="Times New Roman"/>
                <w:sz w:val="16"/>
                <w:szCs w:val="16"/>
                <w:lang w:val="es-VE" w:eastAsia="es-VE"/>
              </w:rPr>
              <w:t>Co-propietaria</w:t>
            </w:r>
            <w:proofErr w:type="spellEnd"/>
            <w:r w:rsidRPr="005279DE">
              <w:rPr>
                <w:rFonts w:ascii="Times New Roman" w:eastAsia="Times New Roman" w:hAnsi="Times New Roman"/>
                <w:sz w:val="16"/>
                <w:szCs w:val="16"/>
                <w:lang w:val="es-VE" w:eastAsia="es-VE"/>
              </w:rPr>
              <w:t xml:space="preserve"> SU hermano vivienda con </w:t>
            </w:r>
            <w:proofErr w:type="spellStart"/>
            <w:r w:rsidRPr="005279DE">
              <w:rPr>
                <w:rFonts w:ascii="Times New Roman" w:eastAsia="Times New Roman" w:hAnsi="Times New Roman"/>
                <w:sz w:val="16"/>
                <w:szCs w:val="16"/>
                <w:lang w:val="es-VE" w:eastAsia="es-VE"/>
              </w:rPr>
              <w:t>de</w:t>
            </w:r>
            <w:proofErr w:type="spellEnd"/>
            <w:r w:rsidRPr="005279DE">
              <w:rPr>
                <w:rFonts w:ascii="Times New Roman" w:eastAsia="Times New Roman" w:hAnsi="Times New Roman"/>
                <w:sz w:val="16"/>
                <w:szCs w:val="16"/>
                <w:lang w:val="es-VE" w:eastAsia="es-VE"/>
              </w:rPr>
              <w:t xml:space="preserve"> con cláusula de usufructo a favor de su padre</w:t>
            </w:r>
          </w:p>
        </w:tc>
      </w:tr>
      <w:tr w:rsidR="005279DE" w:rsidRPr="005279DE" w14:paraId="412956FB" w14:textId="77777777" w:rsidTr="00E864FC">
        <w:tc>
          <w:tcPr>
            <w:tcW w:w="1003" w:type="dxa"/>
          </w:tcPr>
          <w:p w14:paraId="3FD01B26" w14:textId="6F8B2585" w:rsidR="00B1267F"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Angela Cegarra</w:t>
            </w:r>
          </w:p>
        </w:tc>
        <w:tc>
          <w:tcPr>
            <w:tcW w:w="945" w:type="dxa"/>
          </w:tcPr>
          <w:p w14:paraId="46F08097" w14:textId="77777777" w:rsidR="005279DE"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5/03/2008</w:t>
            </w:r>
          </w:p>
          <w:p w14:paraId="2DAE540D" w14:textId="77777777" w:rsidR="00B1267F" w:rsidRPr="005279DE" w:rsidRDefault="00B1267F" w:rsidP="005B1F32">
            <w:pPr>
              <w:spacing w:after="0" w:line="240" w:lineRule="auto"/>
              <w:ind w:left="142"/>
              <w:jc w:val="center"/>
              <w:rPr>
                <w:rFonts w:ascii="Times New Roman" w:eastAsia="Times New Roman" w:hAnsi="Times New Roman"/>
                <w:b/>
                <w:sz w:val="16"/>
                <w:szCs w:val="16"/>
                <w:lang w:val="es-VE" w:eastAsia="es-VE"/>
              </w:rPr>
            </w:pPr>
          </w:p>
        </w:tc>
        <w:tc>
          <w:tcPr>
            <w:tcW w:w="1097" w:type="dxa"/>
          </w:tcPr>
          <w:p w14:paraId="13DB48FF" w14:textId="16B0A143" w:rsidR="00B1267F"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23/10/2008</w:t>
            </w:r>
          </w:p>
        </w:tc>
        <w:tc>
          <w:tcPr>
            <w:tcW w:w="1412" w:type="dxa"/>
          </w:tcPr>
          <w:p w14:paraId="5E8C230B" w14:textId="6A5F1DEB" w:rsidR="00B1267F" w:rsidRPr="005279DE" w:rsidRDefault="005279DE" w:rsidP="00A95ED3">
            <w:pPr>
              <w:spacing w:after="0" w:line="240" w:lineRule="auto"/>
              <w:jc w:val="center"/>
              <w:rPr>
                <w:rFonts w:ascii="Times New Roman" w:eastAsia="Times New Roman" w:hAnsi="Times New Roman"/>
                <w:sz w:val="16"/>
                <w:szCs w:val="16"/>
                <w:lang w:val="es-VE" w:eastAsia="es-VE"/>
              </w:rPr>
            </w:pPr>
            <w:r w:rsidRPr="005279DE">
              <w:rPr>
                <w:rFonts w:ascii="Times New Roman" w:eastAsia="Times New Roman" w:hAnsi="Times New Roman"/>
                <w:sz w:val="16"/>
                <w:szCs w:val="16"/>
                <w:lang w:val="es-VE" w:eastAsia="es-VE"/>
              </w:rPr>
              <w:t>Condiciones de salud de su esposo. al vivir en 4to piso sin ascensor.</w:t>
            </w:r>
          </w:p>
        </w:tc>
      </w:tr>
    </w:tbl>
    <w:p w14:paraId="5C408AD1" w14:textId="058EF2B7" w:rsidR="005279DE" w:rsidRDefault="005279DE" w:rsidP="005B1F32">
      <w:pPr>
        <w:spacing w:after="0" w:line="240" w:lineRule="auto"/>
        <w:ind w:left="142"/>
        <w:jc w:val="both"/>
        <w:rPr>
          <w:rFonts w:ascii="Times New Roman" w:eastAsia="Times New Roman" w:hAnsi="Times New Roman"/>
          <w:sz w:val="24"/>
          <w:szCs w:val="24"/>
          <w:lang w:val="es-VE" w:eastAsia="es-VE"/>
        </w:rPr>
      </w:pPr>
      <w:r w:rsidRPr="005279DE">
        <w:rPr>
          <w:rFonts w:ascii="Times New Roman" w:eastAsia="Times New Roman" w:hAnsi="Times New Roman"/>
          <w:b/>
          <w:sz w:val="24"/>
          <w:szCs w:val="24"/>
          <w:lang w:val="es-VE" w:eastAsia="es-VE"/>
        </w:rPr>
        <w:t>Nota:</w:t>
      </w:r>
      <w:r w:rsidRPr="005279DE">
        <w:rPr>
          <w:rFonts w:ascii="Times New Roman" w:eastAsia="Times New Roman" w:hAnsi="Times New Roman"/>
          <w:sz w:val="24"/>
          <w:szCs w:val="24"/>
          <w:lang w:val="es-VE" w:eastAsia="es-VE"/>
        </w:rPr>
        <w:t xml:space="preserve"> Estos adjudicatarios manifestaron poseer vivienda, pero argumentaron razones de salud o condiciones de propiedad común y, se comprometían a vender su casa actual, aspectos estos que no fueron considerados en la actuación fiscal y así constan en cada una de las carpetas o expedientes formados al efecto por cada uno de los beneficiarios.</w:t>
      </w:r>
    </w:p>
    <w:p w14:paraId="58021964" w14:textId="77777777" w:rsidR="005279DE" w:rsidRPr="005279DE" w:rsidRDefault="005279DE" w:rsidP="005B1F32">
      <w:pPr>
        <w:spacing w:after="0" w:line="240" w:lineRule="auto"/>
        <w:ind w:left="142"/>
        <w:jc w:val="both"/>
        <w:rPr>
          <w:rFonts w:ascii="Times New Roman" w:eastAsia="Times New Roman" w:hAnsi="Times New Roman"/>
          <w:sz w:val="24"/>
          <w:szCs w:val="24"/>
          <w:lang w:val="es-VE" w:eastAsia="es-VE"/>
        </w:rPr>
      </w:pPr>
    </w:p>
    <w:p w14:paraId="331A690A" w14:textId="6394F308" w:rsidR="005279DE" w:rsidRDefault="005279DE" w:rsidP="005B1F32">
      <w:pPr>
        <w:spacing w:after="0" w:line="240" w:lineRule="auto"/>
        <w:ind w:left="142"/>
        <w:jc w:val="both"/>
        <w:rPr>
          <w:rFonts w:ascii="Times New Roman" w:eastAsia="Times New Roman" w:hAnsi="Times New Roman"/>
          <w:sz w:val="24"/>
          <w:szCs w:val="24"/>
          <w:lang w:val="es-VE" w:eastAsia="es-VE"/>
        </w:rPr>
      </w:pPr>
      <w:r w:rsidRPr="005279DE">
        <w:rPr>
          <w:rFonts w:ascii="Times New Roman" w:eastAsia="Times New Roman" w:hAnsi="Times New Roman"/>
          <w:sz w:val="24"/>
          <w:szCs w:val="24"/>
          <w:lang w:val="es-VE" w:eastAsia="es-VE"/>
        </w:rPr>
        <w:t>De igual modo, se observa en este grupo de beneficiarios que, aunque su petición se aceptó en el primer llamado, no se procesó hasta después de la aprobación de la ampliación de los criterios producida en el mes de julio de 2008 tal y como se evidencia de los anexos consignados al efecto.</w:t>
      </w:r>
    </w:p>
    <w:p w14:paraId="643C74B6" w14:textId="77777777" w:rsidR="005279DE" w:rsidRPr="005279DE" w:rsidRDefault="005279DE" w:rsidP="005B1F32">
      <w:pPr>
        <w:spacing w:after="0" w:line="240" w:lineRule="auto"/>
        <w:ind w:left="142"/>
        <w:jc w:val="both"/>
        <w:rPr>
          <w:rFonts w:ascii="Times New Roman" w:eastAsia="Times New Roman" w:hAnsi="Times New Roman"/>
          <w:sz w:val="24"/>
          <w:szCs w:val="24"/>
          <w:lang w:val="es-VE" w:eastAsia="es-VE"/>
        </w:rPr>
      </w:pPr>
    </w:p>
    <w:p w14:paraId="3D342602" w14:textId="6057322D" w:rsidR="002104D8" w:rsidRDefault="005279DE" w:rsidP="005B1F32">
      <w:pPr>
        <w:spacing w:after="0" w:line="240" w:lineRule="auto"/>
        <w:ind w:left="142"/>
        <w:jc w:val="both"/>
        <w:rPr>
          <w:rFonts w:ascii="Times New Roman" w:eastAsia="Times New Roman" w:hAnsi="Times New Roman"/>
          <w:sz w:val="24"/>
          <w:szCs w:val="24"/>
          <w:lang w:val="es-VE" w:eastAsia="es-VE"/>
        </w:rPr>
      </w:pPr>
      <w:r w:rsidRPr="005279DE">
        <w:rPr>
          <w:rFonts w:ascii="Times New Roman" w:eastAsia="Times New Roman" w:hAnsi="Times New Roman"/>
          <w:sz w:val="24"/>
          <w:szCs w:val="24"/>
          <w:lang w:val="es-VE" w:eastAsia="es-VE"/>
        </w:rPr>
        <w:t xml:space="preserve">De esta forma, el Consejo de Fomento cumplió con el objetivo del proyecto: "asegurar la sostenibilidad de la propuesta en el sentido de balancear la rentabilidad y el compromiso social con los integrantes de la comunidad universitaria" (Informe del Consejo Fomento, DIRFOMO 155/08, aprobado en CU N-0934 de 21 de abril de 2008 - ver en </w:t>
      </w:r>
      <w:r w:rsidRPr="005279DE">
        <w:rPr>
          <w:rFonts w:ascii="Times New Roman" w:eastAsia="Times New Roman" w:hAnsi="Times New Roman"/>
          <w:b/>
          <w:sz w:val="24"/>
          <w:szCs w:val="24"/>
          <w:lang w:val="es-VE" w:eastAsia="es-VE"/>
        </w:rPr>
        <w:t>anexo C</w:t>
      </w:r>
      <w:r>
        <w:rPr>
          <w:rFonts w:ascii="Times New Roman" w:eastAsia="Times New Roman" w:hAnsi="Times New Roman"/>
          <w:sz w:val="24"/>
          <w:szCs w:val="24"/>
          <w:lang w:val="es-VE" w:eastAsia="es-VE"/>
        </w:rPr>
        <w:t xml:space="preserve"> proyecto habitacional), al</w:t>
      </w:r>
      <w:r w:rsidR="002104D8">
        <w:rPr>
          <w:rFonts w:ascii="Times New Roman" w:eastAsia="Times New Roman" w:hAnsi="Times New Roman"/>
          <w:sz w:val="24"/>
          <w:szCs w:val="24"/>
          <w:lang w:val="es-VE" w:eastAsia="es-VE"/>
        </w:rPr>
        <w:t xml:space="preserve"> </w:t>
      </w:r>
      <w:r w:rsidR="002104D8" w:rsidRPr="002104D8">
        <w:rPr>
          <w:rFonts w:ascii="Times New Roman" w:eastAsia="Times New Roman" w:hAnsi="Times New Roman"/>
          <w:sz w:val="24"/>
          <w:szCs w:val="24"/>
          <w:lang w:val="es-VE" w:eastAsia="es-VE"/>
        </w:rPr>
        <w:t xml:space="preserve">adjudicar a </w:t>
      </w:r>
      <w:proofErr w:type="spellStart"/>
      <w:r w:rsidR="002104D8" w:rsidRPr="002104D8">
        <w:rPr>
          <w:rFonts w:ascii="Times New Roman" w:eastAsia="Times New Roman" w:hAnsi="Times New Roman"/>
          <w:sz w:val="24"/>
          <w:szCs w:val="24"/>
          <w:lang w:val="es-VE" w:eastAsia="es-VE"/>
        </w:rPr>
        <w:t>veintidos</w:t>
      </w:r>
      <w:proofErr w:type="spellEnd"/>
      <w:r w:rsidR="002104D8" w:rsidRPr="002104D8">
        <w:rPr>
          <w:rFonts w:ascii="Times New Roman" w:eastAsia="Times New Roman" w:hAnsi="Times New Roman"/>
          <w:sz w:val="24"/>
          <w:szCs w:val="24"/>
          <w:lang w:val="es-VE" w:eastAsia="es-VE"/>
        </w:rPr>
        <w:t xml:space="preserve"> (22) universitarios viviendas que, representan 44% de los beneficiarios, tanto en la condición de no poseer casa como aquellos que aspiraban optar por otra solución habitacional que </w:t>
      </w:r>
      <w:proofErr w:type="spellStart"/>
      <w:r w:rsidR="002104D8" w:rsidRPr="002104D8">
        <w:rPr>
          <w:rFonts w:ascii="Times New Roman" w:eastAsia="Times New Roman" w:hAnsi="Times New Roman"/>
          <w:sz w:val="24"/>
          <w:szCs w:val="24"/>
          <w:lang w:val="es-VE" w:eastAsia="es-VE"/>
        </w:rPr>
        <w:t>mejotara</w:t>
      </w:r>
      <w:proofErr w:type="spellEnd"/>
      <w:r w:rsidR="002104D8" w:rsidRPr="002104D8">
        <w:rPr>
          <w:rFonts w:ascii="Times New Roman" w:eastAsia="Times New Roman" w:hAnsi="Times New Roman"/>
          <w:sz w:val="24"/>
          <w:szCs w:val="24"/>
          <w:lang w:val="es-VE" w:eastAsia="es-VE"/>
        </w:rPr>
        <w:t xml:space="preserve"> sus condiciones de vida.</w:t>
      </w:r>
    </w:p>
    <w:p w14:paraId="0C2CDF6A" w14:textId="77777777" w:rsidR="002104D8" w:rsidRPr="002104D8" w:rsidRDefault="002104D8" w:rsidP="005B1F32">
      <w:pPr>
        <w:spacing w:after="0" w:line="240" w:lineRule="auto"/>
        <w:ind w:left="142"/>
        <w:jc w:val="both"/>
        <w:rPr>
          <w:rFonts w:ascii="Times New Roman" w:eastAsia="Times New Roman" w:hAnsi="Times New Roman"/>
          <w:sz w:val="24"/>
          <w:szCs w:val="24"/>
          <w:lang w:val="es-VE" w:eastAsia="es-VE"/>
        </w:rPr>
      </w:pPr>
    </w:p>
    <w:p w14:paraId="14A2F0AC" w14:textId="30838AAC" w:rsidR="002104D8" w:rsidRDefault="002104D8" w:rsidP="005B1F32">
      <w:pPr>
        <w:spacing w:after="0" w:line="240" w:lineRule="auto"/>
        <w:ind w:left="142"/>
        <w:jc w:val="both"/>
        <w:rPr>
          <w:rFonts w:ascii="Times New Roman" w:eastAsia="Times New Roman" w:hAnsi="Times New Roman"/>
          <w:sz w:val="24"/>
          <w:szCs w:val="24"/>
          <w:lang w:val="es-VE" w:eastAsia="es-VE"/>
        </w:rPr>
      </w:pPr>
      <w:r w:rsidRPr="002104D8">
        <w:rPr>
          <w:rFonts w:ascii="Times New Roman" w:eastAsia="Times New Roman" w:hAnsi="Times New Roman"/>
          <w:sz w:val="24"/>
          <w:szCs w:val="24"/>
          <w:lang w:val="es-VE" w:eastAsia="es-VE"/>
        </w:rPr>
        <w:t xml:space="preserve">Et resto de los adjudicados responde a solicitudes que se enmarcaron en la ampliación de criterios. así mismo, las adjudicaciones se realizaron hasta el año 2011, haciéndose llamados públicos de las </w:t>
      </w:r>
      <w:proofErr w:type="spellStart"/>
      <w:r w:rsidRPr="002104D8">
        <w:rPr>
          <w:rFonts w:ascii="Times New Roman" w:eastAsia="Times New Roman" w:hAnsi="Times New Roman"/>
          <w:sz w:val="24"/>
          <w:szCs w:val="24"/>
          <w:lang w:val="es-VE" w:eastAsia="es-VE"/>
        </w:rPr>
        <w:t>purcelas</w:t>
      </w:r>
      <w:proofErr w:type="spellEnd"/>
      <w:r w:rsidRPr="002104D8">
        <w:rPr>
          <w:rFonts w:ascii="Times New Roman" w:eastAsia="Times New Roman" w:hAnsi="Times New Roman"/>
          <w:sz w:val="24"/>
          <w:szCs w:val="24"/>
          <w:lang w:val="es-VE" w:eastAsia="es-VE"/>
        </w:rPr>
        <w:t xml:space="preserve"> que quedaban disponibles (ver </w:t>
      </w:r>
      <w:r w:rsidRPr="002104D8">
        <w:rPr>
          <w:rFonts w:ascii="Times New Roman" w:eastAsia="Times New Roman" w:hAnsi="Times New Roman"/>
          <w:b/>
          <w:sz w:val="24"/>
          <w:szCs w:val="24"/>
          <w:lang w:val="es-VE" w:eastAsia="es-VE"/>
        </w:rPr>
        <w:t xml:space="preserve">anexo </w:t>
      </w:r>
      <w:r w:rsidRPr="002104D8">
        <w:rPr>
          <w:rFonts w:ascii="Times New Roman" w:eastAsia="Times New Roman" w:hAnsi="Times New Roman"/>
          <w:b/>
          <w:sz w:val="24"/>
          <w:szCs w:val="24"/>
          <w:lang w:val="es-VE" w:eastAsia="es-VE"/>
        </w:rPr>
        <w:lastRenderedPageBreak/>
        <w:t>D</w:t>
      </w:r>
      <w:r w:rsidRPr="002104D8">
        <w:rPr>
          <w:rFonts w:ascii="Times New Roman" w:eastAsia="Times New Roman" w:hAnsi="Times New Roman"/>
          <w:sz w:val="24"/>
          <w:szCs w:val="24"/>
          <w:lang w:val="es-VE" w:eastAsia="es-VE"/>
        </w:rPr>
        <w:t>. publicación ofertas de parcelas y acta de adjudicación).</w:t>
      </w:r>
    </w:p>
    <w:p w14:paraId="416BC5EC" w14:textId="77777777" w:rsidR="002104D8" w:rsidRPr="002104D8" w:rsidRDefault="002104D8" w:rsidP="005B1F32">
      <w:pPr>
        <w:spacing w:after="0" w:line="240" w:lineRule="auto"/>
        <w:ind w:left="142"/>
        <w:jc w:val="both"/>
        <w:rPr>
          <w:rFonts w:ascii="Times New Roman" w:eastAsia="Times New Roman" w:hAnsi="Times New Roman"/>
          <w:sz w:val="24"/>
          <w:szCs w:val="24"/>
          <w:lang w:val="es-VE" w:eastAsia="es-VE"/>
        </w:rPr>
      </w:pPr>
    </w:p>
    <w:p w14:paraId="49F7B713" w14:textId="334C0838" w:rsidR="002104D8" w:rsidRDefault="002104D8" w:rsidP="005B1F32">
      <w:pPr>
        <w:spacing w:after="0" w:line="240" w:lineRule="auto"/>
        <w:ind w:left="142"/>
        <w:jc w:val="both"/>
        <w:rPr>
          <w:rFonts w:ascii="Times New Roman" w:eastAsia="Times New Roman" w:hAnsi="Times New Roman"/>
          <w:sz w:val="24"/>
          <w:szCs w:val="24"/>
          <w:lang w:val="es-VE" w:eastAsia="es-VE"/>
        </w:rPr>
      </w:pPr>
      <w:r w:rsidRPr="002104D8">
        <w:rPr>
          <w:rFonts w:ascii="Times New Roman" w:eastAsia="Times New Roman" w:hAnsi="Times New Roman"/>
          <w:sz w:val="24"/>
          <w:szCs w:val="24"/>
          <w:lang w:val="es-VE" w:eastAsia="es-VE"/>
        </w:rPr>
        <w:t xml:space="preserve">Por otra parte, efectivamente el Vicerrector y el </w:t>
      </w:r>
      <w:proofErr w:type="gramStart"/>
      <w:r w:rsidRPr="002104D8">
        <w:rPr>
          <w:rFonts w:ascii="Times New Roman" w:eastAsia="Times New Roman" w:hAnsi="Times New Roman"/>
          <w:sz w:val="24"/>
          <w:szCs w:val="24"/>
          <w:lang w:val="es-VE" w:eastAsia="es-VE"/>
        </w:rPr>
        <w:t>Director</w:t>
      </w:r>
      <w:proofErr w:type="gramEnd"/>
      <w:r w:rsidRPr="002104D8">
        <w:rPr>
          <w:rFonts w:ascii="Times New Roman" w:eastAsia="Times New Roman" w:hAnsi="Times New Roman"/>
          <w:sz w:val="24"/>
          <w:szCs w:val="24"/>
          <w:lang w:val="es-VE" w:eastAsia="es-VE"/>
        </w:rPr>
        <w:t xml:space="preserve"> de Fomento del período 2004-2008, fueron beneficiados en la adjudicación, de igual modo, posteriormente el Vicerrector Administrativo del periodo rectoral 2008 en adelante. Decanos, </w:t>
      </w:r>
      <w:proofErr w:type="gramStart"/>
      <w:r w:rsidRPr="002104D8">
        <w:rPr>
          <w:rFonts w:ascii="Times New Roman" w:eastAsia="Times New Roman" w:hAnsi="Times New Roman"/>
          <w:sz w:val="24"/>
          <w:szCs w:val="24"/>
          <w:lang w:val="es-VE" w:eastAsia="es-VE"/>
        </w:rPr>
        <w:t>Directores</w:t>
      </w:r>
      <w:proofErr w:type="gramEnd"/>
      <w:r w:rsidRPr="002104D8">
        <w:rPr>
          <w:rFonts w:ascii="Times New Roman" w:eastAsia="Times New Roman" w:hAnsi="Times New Roman"/>
          <w:sz w:val="24"/>
          <w:szCs w:val="24"/>
          <w:lang w:val="es-VE" w:eastAsia="es-VE"/>
        </w:rPr>
        <w:t xml:space="preserve"> centrales también fueron beneficiados con la adjudicación de parcelas en el referido proyecto. Esta situación, no representa una limitante ni violenta los criterios de selección de los beneficiarios, por cuanto no estaba expresamente prohibido que las autoridades universitarias participaran del proceso, debido a que el ejercicio de tales cargos requiere como condición ser personal universitario, en razón de lo cual, los hallazgos u observaciones formuladas al efecto no se constituyen como tales y quedan desvirtuados.</w:t>
      </w:r>
    </w:p>
    <w:p w14:paraId="06E4218B" w14:textId="77777777" w:rsidR="00486A74" w:rsidRPr="002104D8" w:rsidRDefault="00486A74" w:rsidP="005B1F32">
      <w:pPr>
        <w:spacing w:after="0" w:line="240" w:lineRule="auto"/>
        <w:ind w:left="142"/>
        <w:jc w:val="both"/>
        <w:rPr>
          <w:rFonts w:ascii="Times New Roman" w:eastAsia="Times New Roman" w:hAnsi="Times New Roman"/>
          <w:sz w:val="24"/>
          <w:szCs w:val="24"/>
          <w:lang w:val="es-VE" w:eastAsia="es-VE"/>
        </w:rPr>
      </w:pPr>
    </w:p>
    <w:p w14:paraId="622A958E" w14:textId="77777777" w:rsidR="00486A74" w:rsidRPr="00486A74" w:rsidRDefault="002104D8" w:rsidP="005B1F32">
      <w:pPr>
        <w:spacing w:after="0" w:line="240" w:lineRule="auto"/>
        <w:ind w:left="142"/>
        <w:jc w:val="both"/>
        <w:rPr>
          <w:rFonts w:ascii="Times New Roman" w:eastAsia="Times New Roman" w:hAnsi="Times New Roman"/>
          <w:b/>
          <w:sz w:val="24"/>
          <w:szCs w:val="24"/>
          <w:lang w:val="es-VE" w:eastAsia="es-VE"/>
        </w:rPr>
      </w:pPr>
      <w:r w:rsidRPr="00486A74">
        <w:rPr>
          <w:rFonts w:ascii="Times New Roman" w:eastAsia="Times New Roman" w:hAnsi="Times New Roman"/>
          <w:b/>
          <w:sz w:val="24"/>
          <w:szCs w:val="24"/>
          <w:lang w:val="es-VE" w:eastAsia="es-VE"/>
        </w:rPr>
        <w:t xml:space="preserve">En cuanto a las Observaciones que van de la 3105 al 3108: </w:t>
      </w:r>
    </w:p>
    <w:p w14:paraId="3F371D68" w14:textId="2979933C" w:rsidR="002104D8" w:rsidRDefault="002104D8" w:rsidP="005B1F32">
      <w:pPr>
        <w:spacing w:after="0" w:line="240" w:lineRule="auto"/>
        <w:ind w:left="142"/>
        <w:jc w:val="both"/>
        <w:rPr>
          <w:rFonts w:ascii="Times New Roman" w:eastAsia="Times New Roman" w:hAnsi="Times New Roman"/>
          <w:sz w:val="24"/>
          <w:szCs w:val="24"/>
          <w:lang w:val="es-VE" w:eastAsia="es-VE"/>
        </w:rPr>
      </w:pPr>
      <w:r w:rsidRPr="002104D8">
        <w:rPr>
          <w:rFonts w:ascii="Times New Roman" w:eastAsia="Times New Roman" w:hAnsi="Times New Roman"/>
          <w:sz w:val="24"/>
          <w:szCs w:val="24"/>
          <w:lang w:val="es-VE" w:eastAsia="es-VE"/>
        </w:rPr>
        <w:t>Sobre las diferencias entre las actas de adjudicación y el documento de propiedad de las parcelas respecto al número y área de las mismas, es de resaltar que el informe preliminar de la Contraloría no específica el número de la parcela para constatar o no este hecho, sin embargo, la Alcaldía de Municipio Libertador del estado Bolivariano de Mérida, por órgano del Departamento de Catastro Municipal, realizó una verificación de planos de mesura y acta de verificación de medidas y linderos en fecha 01 de Julio de 2009, y ratificó la inspección del 21 de mayo de 2009, de acuerdo a ficha catastral N 01-02-08-01, documento que se utilizó como base para los documentos de compra-venta debidamente protocolizados ante la Oficina de Registro Público del Municipio Libertador del estado Bolivariano de Mérida.</w:t>
      </w:r>
    </w:p>
    <w:p w14:paraId="3812260F" w14:textId="77777777" w:rsidR="00267FA8" w:rsidRPr="002104D8" w:rsidRDefault="00267FA8" w:rsidP="005B1F32">
      <w:pPr>
        <w:spacing w:after="0" w:line="240" w:lineRule="auto"/>
        <w:ind w:left="142"/>
        <w:jc w:val="both"/>
        <w:rPr>
          <w:rFonts w:ascii="Times New Roman" w:eastAsia="Times New Roman" w:hAnsi="Times New Roman"/>
          <w:sz w:val="24"/>
          <w:szCs w:val="24"/>
          <w:lang w:val="es-VE" w:eastAsia="es-VE"/>
        </w:rPr>
      </w:pPr>
    </w:p>
    <w:p w14:paraId="406FFFE3" w14:textId="77777777" w:rsidR="002104D8" w:rsidRPr="002104D8" w:rsidRDefault="002104D8" w:rsidP="005B1F32">
      <w:pPr>
        <w:spacing w:after="0" w:line="240" w:lineRule="auto"/>
        <w:ind w:left="142"/>
        <w:jc w:val="both"/>
        <w:rPr>
          <w:rFonts w:ascii="Times New Roman" w:eastAsia="Times New Roman" w:hAnsi="Times New Roman"/>
          <w:sz w:val="24"/>
          <w:szCs w:val="24"/>
          <w:lang w:val="es-VE" w:eastAsia="es-VE"/>
        </w:rPr>
      </w:pPr>
      <w:r w:rsidRPr="002104D8">
        <w:rPr>
          <w:rFonts w:ascii="Times New Roman" w:eastAsia="Times New Roman" w:hAnsi="Times New Roman"/>
          <w:sz w:val="24"/>
          <w:szCs w:val="24"/>
          <w:lang w:val="es-VE" w:eastAsia="es-VE"/>
        </w:rPr>
        <w:t xml:space="preserve">Por otra parte, el informe preliminar de la Contraloría General de la República, hace referencia a la aplicación de "Los Criterios para la Adjudicación de Unidades de Vivienda para el personal Docente, Administrativo, </w:t>
      </w:r>
      <w:r w:rsidRPr="002104D8">
        <w:rPr>
          <w:rFonts w:ascii="Times New Roman" w:eastAsia="Times New Roman" w:hAnsi="Times New Roman"/>
          <w:sz w:val="24"/>
          <w:szCs w:val="24"/>
          <w:lang w:val="es-VE" w:eastAsia="es-VE"/>
        </w:rPr>
        <w:t xml:space="preserve">Técnico y Obrero de la ULA" aprobado en resolución CU-0319 de fecha 12 de febrero 2007. Sin embargo, es de resaltar que el proyecto Santa María fue aprobado por la </w:t>
      </w:r>
      <w:proofErr w:type="spellStart"/>
      <w:r w:rsidRPr="002104D8">
        <w:rPr>
          <w:rFonts w:ascii="Times New Roman" w:eastAsia="Times New Roman" w:hAnsi="Times New Roman"/>
          <w:sz w:val="24"/>
          <w:szCs w:val="24"/>
          <w:lang w:val="es-VE" w:eastAsia="es-VE"/>
        </w:rPr>
        <w:t>masima</w:t>
      </w:r>
      <w:proofErr w:type="spellEnd"/>
      <w:r w:rsidRPr="002104D8">
        <w:rPr>
          <w:rFonts w:ascii="Times New Roman" w:eastAsia="Times New Roman" w:hAnsi="Times New Roman"/>
          <w:sz w:val="24"/>
          <w:szCs w:val="24"/>
          <w:lang w:val="es-VE" w:eastAsia="es-VE"/>
        </w:rPr>
        <w:t xml:space="preserve"> autoridad el Consejo Universitario, el 21 de abril de 2008, en Resolución </w:t>
      </w:r>
      <w:proofErr w:type="spellStart"/>
      <w:r w:rsidRPr="002104D8">
        <w:rPr>
          <w:rFonts w:ascii="Times New Roman" w:eastAsia="Times New Roman" w:hAnsi="Times New Roman"/>
          <w:sz w:val="24"/>
          <w:szCs w:val="24"/>
          <w:lang w:val="es-VE" w:eastAsia="es-VE"/>
        </w:rPr>
        <w:t>Nº</w:t>
      </w:r>
      <w:proofErr w:type="spellEnd"/>
      <w:r w:rsidRPr="002104D8">
        <w:rPr>
          <w:rFonts w:ascii="Times New Roman" w:eastAsia="Times New Roman" w:hAnsi="Times New Roman"/>
          <w:sz w:val="24"/>
          <w:szCs w:val="24"/>
          <w:lang w:val="es-VE" w:eastAsia="es-VE"/>
        </w:rPr>
        <w:t xml:space="preserve"> CU-0934, con el procedimiento que se menciona a continuación, y no por tales criterios, es decir este proyecto tenía otro procedimiento a seguir, que contaba con la misma legalidad que el primero.</w:t>
      </w:r>
    </w:p>
    <w:p w14:paraId="23B890E4" w14:textId="77777777" w:rsidR="002104D8" w:rsidRPr="002104D8" w:rsidRDefault="002104D8" w:rsidP="005B1F32">
      <w:pPr>
        <w:spacing w:after="0" w:line="240" w:lineRule="auto"/>
        <w:ind w:left="142"/>
        <w:jc w:val="both"/>
        <w:rPr>
          <w:rFonts w:ascii="Times New Roman" w:eastAsia="Times New Roman" w:hAnsi="Times New Roman"/>
          <w:sz w:val="24"/>
          <w:szCs w:val="24"/>
          <w:lang w:val="es-VE" w:eastAsia="es-VE"/>
        </w:rPr>
      </w:pPr>
      <w:r w:rsidRPr="002104D8">
        <w:rPr>
          <w:rFonts w:ascii="Times New Roman" w:eastAsia="Times New Roman" w:hAnsi="Times New Roman"/>
          <w:sz w:val="24"/>
          <w:szCs w:val="24"/>
          <w:lang w:val="es-VE" w:eastAsia="es-VE"/>
        </w:rPr>
        <w:t>De forma resumida, se expone el procedimiento contenido en la resolución:</w:t>
      </w:r>
    </w:p>
    <w:p w14:paraId="7A9B441B" w14:textId="77777777" w:rsidR="002104D8" w:rsidRPr="002104D8" w:rsidRDefault="002104D8" w:rsidP="005B1F32">
      <w:pPr>
        <w:spacing w:after="0" w:line="240" w:lineRule="auto"/>
        <w:ind w:left="142"/>
        <w:jc w:val="both"/>
        <w:rPr>
          <w:rFonts w:ascii="Times New Roman" w:eastAsia="Times New Roman" w:hAnsi="Times New Roman"/>
          <w:sz w:val="24"/>
          <w:szCs w:val="24"/>
          <w:lang w:val="es-VE" w:eastAsia="es-VE"/>
        </w:rPr>
      </w:pPr>
      <w:r w:rsidRPr="00267FA8">
        <w:rPr>
          <w:rFonts w:ascii="Times New Roman" w:eastAsia="Times New Roman" w:hAnsi="Times New Roman"/>
          <w:b/>
          <w:sz w:val="24"/>
          <w:szCs w:val="24"/>
          <w:lang w:val="es-VE" w:eastAsia="es-VE"/>
        </w:rPr>
        <w:t>1.</w:t>
      </w:r>
      <w:r w:rsidRPr="002104D8">
        <w:rPr>
          <w:rFonts w:ascii="Times New Roman" w:eastAsia="Times New Roman" w:hAnsi="Times New Roman"/>
          <w:sz w:val="24"/>
          <w:szCs w:val="24"/>
          <w:lang w:val="es-VE" w:eastAsia="es-VE"/>
        </w:rPr>
        <w:t xml:space="preserve"> Selección de beneficiarios que cumplan los criterios sociales del proyecto,</w:t>
      </w:r>
    </w:p>
    <w:p w14:paraId="2CDBA670" w14:textId="77777777" w:rsidR="0080349E" w:rsidRDefault="002104D8" w:rsidP="005B1F32">
      <w:pPr>
        <w:spacing w:after="0" w:line="240" w:lineRule="auto"/>
        <w:ind w:left="142"/>
        <w:jc w:val="both"/>
        <w:rPr>
          <w:rFonts w:ascii="Times New Roman" w:eastAsia="Times New Roman" w:hAnsi="Times New Roman"/>
          <w:sz w:val="24"/>
          <w:szCs w:val="24"/>
          <w:lang w:val="es-VE" w:eastAsia="es-VE"/>
        </w:rPr>
      </w:pPr>
      <w:r w:rsidRPr="00267FA8">
        <w:rPr>
          <w:rFonts w:ascii="Times New Roman" w:eastAsia="Times New Roman" w:hAnsi="Times New Roman"/>
          <w:b/>
          <w:sz w:val="24"/>
          <w:szCs w:val="24"/>
          <w:lang w:val="es-VE" w:eastAsia="es-VE"/>
        </w:rPr>
        <w:t>2.</w:t>
      </w:r>
      <w:r w:rsidRPr="002104D8">
        <w:rPr>
          <w:rFonts w:ascii="Times New Roman" w:eastAsia="Times New Roman" w:hAnsi="Times New Roman"/>
          <w:sz w:val="24"/>
          <w:szCs w:val="24"/>
          <w:lang w:val="es-VE" w:eastAsia="es-VE"/>
        </w:rPr>
        <w:t xml:space="preserve"> Informe al Consejo Universitario del listado definitivo</w:t>
      </w:r>
      <w:r w:rsidR="0080349E">
        <w:rPr>
          <w:rFonts w:ascii="Times New Roman" w:eastAsia="Times New Roman" w:hAnsi="Times New Roman"/>
          <w:sz w:val="24"/>
          <w:szCs w:val="24"/>
          <w:lang w:val="es-VE" w:eastAsia="es-VE"/>
        </w:rPr>
        <w:t xml:space="preserve"> </w:t>
      </w:r>
    </w:p>
    <w:p w14:paraId="4AE8E3BB" w14:textId="42FA1B3D"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b/>
          <w:sz w:val="24"/>
          <w:szCs w:val="24"/>
          <w:lang w:val="es-VE" w:eastAsia="es-VE"/>
        </w:rPr>
        <w:t>3.</w:t>
      </w:r>
      <w:r>
        <w:rPr>
          <w:rFonts w:ascii="Times New Roman" w:eastAsia="Times New Roman" w:hAnsi="Times New Roman"/>
          <w:sz w:val="24"/>
          <w:szCs w:val="24"/>
          <w:lang w:val="es-VE" w:eastAsia="es-VE"/>
        </w:rPr>
        <w:t xml:space="preserve"> </w:t>
      </w:r>
      <w:r w:rsidRPr="0080349E">
        <w:rPr>
          <w:rFonts w:ascii="Times New Roman" w:eastAsia="Times New Roman" w:hAnsi="Times New Roman"/>
          <w:sz w:val="24"/>
          <w:szCs w:val="24"/>
          <w:lang w:val="es-VE" w:eastAsia="es-VE"/>
        </w:rPr>
        <w:t>Autorización y firma por parte del Rector de las opciones de compra de las parcelas</w:t>
      </w:r>
    </w:p>
    <w:p w14:paraId="291B69C2" w14:textId="1259B68F" w:rsid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b/>
          <w:sz w:val="24"/>
          <w:szCs w:val="24"/>
          <w:lang w:val="es-VE" w:eastAsia="es-VE"/>
        </w:rPr>
        <w:t>4.</w:t>
      </w:r>
      <w:r>
        <w:rPr>
          <w:rFonts w:ascii="Times New Roman" w:eastAsia="Times New Roman" w:hAnsi="Times New Roman"/>
          <w:sz w:val="24"/>
          <w:szCs w:val="24"/>
          <w:lang w:val="es-VE" w:eastAsia="es-VE"/>
        </w:rPr>
        <w:t xml:space="preserve"> </w:t>
      </w:r>
      <w:r w:rsidRPr="0080349E">
        <w:rPr>
          <w:rFonts w:ascii="Times New Roman" w:eastAsia="Times New Roman" w:hAnsi="Times New Roman"/>
          <w:sz w:val="24"/>
          <w:szCs w:val="24"/>
          <w:lang w:val="es-VE" w:eastAsia="es-VE"/>
        </w:rPr>
        <w:t>Constitución de una organización civil que se enc</w:t>
      </w:r>
      <w:r>
        <w:rPr>
          <w:rFonts w:ascii="Times New Roman" w:eastAsia="Times New Roman" w:hAnsi="Times New Roman"/>
          <w:sz w:val="24"/>
          <w:szCs w:val="24"/>
          <w:lang w:val="es-VE" w:eastAsia="es-VE"/>
        </w:rPr>
        <w:t xml:space="preserve">argara de la construcción de la </w:t>
      </w:r>
      <w:r w:rsidRPr="0080349E">
        <w:rPr>
          <w:rFonts w:ascii="Times New Roman" w:eastAsia="Times New Roman" w:hAnsi="Times New Roman"/>
          <w:sz w:val="24"/>
          <w:szCs w:val="24"/>
          <w:lang w:val="es-VE" w:eastAsia="es-VE"/>
        </w:rPr>
        <w:t>vivienda en conjunto con el contratista seleccionado</w:t>
      </w:r>
    </w:p>
    <w:p w14:paraId="16BD3D68" w14:textId="77777777"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p>
    <w:p w14:paraId="1BB4F140" w14:textId="74E96DC2" w:rsid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t>Del procedimiento expuesto, se cumplieron las actividades como se describe a continuación:</w:t>
      </w:r>
    </w:p>
    <w:p w14:paraId="3A24A769" w14:textId="77777777"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p>
    <w:p w14:paraId="0797D974" w14:textId="77777777"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b/>
          <w:sz w:val="24"/>
          <w:szCs w:val="24"/>
          <w:lang w:val="es-VE" w:eastAsia="es-VE"/>
        </w:rPr>
        <w:t>1.</w:t>
      </w:r>
      <w:r w:rsidRPr="0080349E">
        <w:rPr>
          <w:rFonts w:ascii="Times New Roman" w:eastAsia="Times New Roman" w:hAnsi="Times New Roman"/>
          <w:sz w:val="24"/>
          <w:szCs w:val="24"/>
          <w:lang w:val="es-VE" w:eastAsia="es-VE"/>
        </w:rPr>
        <w:t xml:space="preserve"> La Dirección de Fomento realizó los llamados públicos a personas que no poseían vivienda y que contaran con los recursos financieros para costear la parcela y la construcción. Se dio prioridad a personas sin vivienda, y con problemas particulares, en el caso de poseer alguna y, por último, a todos los universitarios interesados en mejorar sus condiciones habitacionales.</w:t>
      </w:r>
    </w:p>
    <w:p w14:paraId="677DE944" w14:textId="77777777"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b/>
          <w:sz w:val="24"/>
          <w:szCs w:val="24"/>
          <w:lang w:val="es-VE" w:eastAsia="es-VE"/>
        </w:rPr>
        <w:t>2.</w:t>
      </w:r>
      <w:r w:rsidRPr="0080349E">
        <w:rPr>
          <w:rFonts w:ascii="Times New Roman" w:eastAsia="Times New Roman" w:hAnsi="Times New Roman"/>
          <w:sz w:val="24"/>
          <w:szCs w:val="24"/>
          <w:lang w:val="es-VE" w:eastAsia="es-VE"/>
        </w:rPr>
        <w:t xml:space="preserve"> Se informó al Consejo Universitario de los listados y éste aprobó la autorización para la firma de los contratos de compra-venta, en resolución N™ CU-2020/09 de fecha 26 de octubre de 2009.</w:t>
      </w:r>
    </w:p>
    <w:p w14:paraId="6ED6F6E5" w14:textId="2B372B68" w:rsid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b/>
          <w:sz w:val="24"/>
          <w:szCs w:val="24"/>
          <w:lang w:val="es-VE" w:eastAsia="es-VE"/>
        </w:rPr>
        <w:t>3.</w:t>
      </w:r>
      <w:r w:rsidRPr="0080349E">
        <w:rPr>
          <w:rFonts w:ascii="Times New Roman" w:eastAsia="Times New Roman" w:hAnsi="Times New Roman"/>
          <w:sz w:val="24"/>
          <w:szCs w:val="24"/>
          <w:lang w:val="es-VE" w:eastAsia="es-VE"/>
        </w:rPr>
        <w:t xml:space="preserve"> Contribuyó a la organización de los beneficiarios; en fecha 24 de abril de 2009 se constituye el Comité Proyecto Santa María, integrado por los siguientes adjudicados:</w:t>
      </w:r>
    </w:p>
    <w:p w14:paraId="7E88FA76" w14:textId="164B80C8" w:rsidR="0080349E" w:rsidRDefault="0080349E" w:rsidP="005B1F32">
      <w:pPr>
        <w:spacing w:after="0" w:line="240" w:lineRule="auto"/>
        <w:ind w:left="142"/>
        <w:jc w:val="both"/>
        <w:rPr>
          <w:rFonts w:ascii="Times New Roman" w:eastAsia="Times New Roman" w:hAnsi="Times New Roman"/>
          <w:sz w:val="24"/>
          <w:szCs w:val="24"/>
          <w:lang w:val="es-VE" w:eastAsia="es-VE"/>
        </w:rPr>
      </w:pPr>
    </w:p>
    <w:p w14:paraId="0BE1A506" w14:textId="77777777" w:rsidR="0080349E" w:rsidRPr="0080349E" w:rsidRDefault="0080349E" w:rsidP="005B1F32">
      <w:pPr>
        <w:spacing w:after="0" w:line="240" w:lineRule="auto"/>
        <w:ind w:left="142"/>
        <w:jc w:val="both"/>
        <w:rPr>
          <w:rFonts w:ascii="Times New Roman" w:eastAsia="Times New Roman" w:hAnsi="Times New Roman"/>
          <w:b/>
          <w:sz w:val="24"/>
          <w:szCs w:val="24"/>
          <w:lang w:val="es-VE" w:eastAsia="es-VE"/>
        </w:rPr>
      </w:pPr>
      <w:r w:rsidRPr="0080349E">
        <w:rPr>
          <w:rFonts w:ascii="Times New Roman" w:eastAsia="Times New Roman" w:hAnsi="Times New Roman"/>
          <w:b/>
          <w:sz w:val="24"/>
          <w:szCs w:val="24"/>
          <w:lang w:val="es-VE" w:eastAsia="es-VE"/>
        </w:rPr>
        <w:t>Tabla 4</w:t>
      </w:r>
    </w:p>
    <w:p w14:paraId="73E8F517" w14:textId="77777777" w:rsid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b/>
          <w:sz w:val="24"/>
          <w:szCs w:val="24"/>
          <w:lang w:val="es-VE" w:eastAsia="es-VE"/>
        </w:rPr>
        <w:t>Comité Proyecto Santa María</w:t>
      </w:r>
      <w:r w:rsidRPr="0080349E">
        <w:rPr>
          <w:rFonts w:ascii="Times New Roman" w:eastAsia="Times New Roman" w:hAnsi="Times New Roman"/>
          <w:sz w:val="24"/>
          <w:szCs w:val="24"/>
          <w:lang w:val="es-VE" w:eastAsia="es-VE"/>
        </w:rPr>
        <w:t xml:space="preserve"> </w:t>
      </w:r>
    </w:p>
    <w:p w14:paraId="1E7ED4C8" w14:textId="77777777" w:rsidR="0080349E" w:rsidRDefault="0080349E" w:rsidP="005B1F32">
      <w:pPr>
        <w:spacing w:after="0" w:line="240" w:lineRule="auto"/>
        <w:ind w:left="142"/>
        <w:jc w:val="both"/>
        <w:rPr>
          <w:rFonts w:ascii="Times New Roman" w:eastAsia="Times New Roman" w:hAnsi="Times New Roman"/>
          <w:sz w:val="24"/>
          <w:szCs w:val="24"/>
          <w:lang w:val="es-VE" w:eastAsia="es-VE"/>
        </w:rPr>
      </w:pPr>
    </w:p>
    <w:p w14:paraId="47CA9D09" w14:textId="004A4D96"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lastRenderedPageBreak/>
        <w:t>Osvaldo J Encinas Blanco:</w:t>
      </w:r>
      <w:r w:rsidR="001A5E15">
        <w:rPr>
          <w:rFonts w:ascii="Times New Roman" w:eastAsia="Times New Roman" w:hAnsi="Times New Roman"/>
          <w:sz w:val="24"/>
          <w:szCs w:val="24"/>
          <w:lang w:val="es-VE" w:eastAsia="es-VE"/>
        </w:rPr>
        <w:t xml:space="preserve"> </w:t>
      </w:r>
      <w:proofErr w:type="gramStart"/>
      <w:r w:rsidR="001A5E15">
        <w:rPr>
          <w:rFonts w:ascii="Times New Roman" w:eastAsia="Times New Roman" w:hAnsi="Times New Roman"/>
          <w:sz w:val="24"/>
          <w:szCs w:val="24"/>
          <w:lang w:val="es-VE" w:eastAsia="es-VE"/>
        </w:rPr>
        <w:t>Director</w:t>
      </w:r>
      <w:proofErr w:type="gramEnd"/>
      <w:r w:rsidR="001A5E15">
        <w:rPr>
          <w:rFonts w:ascii="Times New Roman" w:eastAsia="Times New Roman" w:hAnsi="Times New Roman"/>
          <w:sz w:val="24"/>
          <w:szCs w:val="24"/>
          <w:lang w:val="es-VE" w:eastAsia="es-VE"/>
        </w:rPr>
        <w:t xml:space="preserve"> </w:t>
      </w:r>
    </w:p>
    <w:p w14:paraId="4AE49667" w14:textId="77777777" w:rsidR="001A5E15" w:rsidRDefault="001A5E15" w:rsidP="005B1F32">
      <w:pPr>
        <w:spacing w:after="0" w:line="240" w:lineRule="auto"/>
        <w:ind w:left="142"/>
        <w:jc w:val="both"/>
        <w:rPr>
          <w:rFonts w:ascii="Times New Roman" w:eastAsia="Times New Roman" w:hAnsi="Times New Roman"/>
          <w:sz w:val="24"/>
          <w:szCs w:val="24"/>
          <w:lang w:val="es-VE" w:eastAsia="es-VE"/>
        </w:rPr>
      </w:pPr>
    </w:p>
    <w:p w14:paraId="42F74733" w14:textId="3D8FA61E" w:rsid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t>Jorge Molina: Germán Rodríguez:</w:t>
      </w:r>
      <w:r w:rsidR="001A5E15">
        <w:rPr>
          <w:rFonts w:ascii="Times New Roman" w:eastAsia="Times New Roman" w:hAnsi="Times New Roman"/>
          <w:sz w:val="24"/>
          <w:szCs w:val="24"/>
          <w:lang w:val="es-VE" w:eastAsia="es-VE"/>
        </w:rPr>
        <w:t xml:space="preserve"> </w:t>
      </w:r>
      <w:r w:rsidR="001A5E15" w:rsidRPr="0080349E">
        <w:rPr>
          <w:rFonts w:ascii="Times New Roman" w:eastAsia="Times New Roman" w:hAnsi="Times New Roman"/>
          <w:sz w:val="24"/>
          <w:szCs w:val="24"/>
          <w:lang w:val="es-VE" w:eastAsia="es-VE"/>
        </w:rPr>
        <w:t>(interlocutor ante asamblea de beneficiarios)</w:t>
      </w:r>
    </w:p>
    <w:p w14:paraId="08123533" w14:textId="77777777" w:rsidR="001A5E15" w:rsidRPr="0080349E" w:rsidRDefault="001A5E15" w:rsidP="005B1F32">
      <w:pPr>
        <w:spacing w:after="0" w:line="240" w:lineRule="auto"/>
        <w:ind w:left="142"/>
        <w:jc w:val="both"/>
        <w:rPr>
          <w:rFonts w:ascii="Times New Roman" w:eastAsia="Times New Roman" w:hAnsi="Times New Roman"/>
          <w:sz w:val="24"/>
          <w:szCs w:val="24"/>
          <w:lang w:val="es-VE" w:eastAsia="es-VE"/>
        </w:rPr>
      </w:pPr>
    </w:p>
    <w:p w14:paraId="16ECA2AE" w14:textId="40809CCA" w:rsidR="0080349E" w:rsidRPr="0080349E" w:rsidRDefault="001A5E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Germán Rodríguez:  </w:t>
      </w:r>
      <w:r w:rsidR="0080349E" w:rsidRPr="0080349E">
        <w:rPr>
          <w:rFonts w:ascii="Times New Roman" w:eastAsia="Times New Roman" w:hAnsi="Times New Roman"/>
          <w:sz w:val="24"/>
          <w:szCs w:val="24"/>
          <w:lang w:val="es-VE" w:eastAsia="es-VE"/>
        </w:rPr>
        <w:t>Interlocutor ante Fomento y ASOVISMA</w:t>
      </w:r>
    </w:p>
    <w:p w14:paraId="5B8046E3" w14:textId="77777777" w:rsidR="001A5E15" w:rsidRDefault="001A5E15" w:rsidP="005B1F32">
      <w:pPr>
        <w:spacing w:after="0" w:line="240" w:lineRule="auto"/>
        <w:ind w:left="142"/>
        <w:jc w:val="both"/>
        <w:rPr>
          <w:rFonts w:ascii="Times New Roman" w:eastAsia="Times New Roman" w:hAnsi="Times New Roman"/>
          <w:sz w:val="24"/>
          <w:szCs w:val="24"/>
          <w:lang w:val="es-VE" w:eastAsia="es-VE"/>
        </w:rPr>
      </w:pPr>
    </w:p>
    <w:p w14:paraId="2DE9538E" w14:textId="1E131B56" w:rsidR="001A5E15" w:rsidRP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t>Gladys Mata:</w:t>
      </w:r>
      <w:r w:rsidR="001A5E15">
        <w:rPr>
          <w:rFonts w:ascii="Times New Roman" w:eastAsia="Times New Roman" w:hAnsi="Times New Roman"/>
          <w:sz w:val="24"/>
          <w:szCs w:val="24"/>
          <w:lang w:val="es-VE" w:eastAsia="es-VE"/>
        </w:rPr>
        <w:t xml:space="preserve"> Tesorero</w:t>
      </w:r>
    </w:p>
    <w:p w14:paraId="49D48993" w14:textId="5E0C657E" w:rsidR="001A5E15" w:rsidRDefault="001A5E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Ricardo Hernández: </w:t>
      </w:r>
      <w:r w:rsidR="0080349E" w:rsidRPr="0080349E">
        <w:rPr>
          <w:rFonts w:ascii="Times New Roman" w:eastAsia="Times New Roman" w:hAnsi="Times New Roman"/>
          <w:sz w:val="24"/>
          <w:szCs w:val="24"/>
          <w:lang w:val="es-VE" w:eastAsia="es-VE"/>
        </w:rPr>
        <w:t>Suplente 1</w:t>
      </w:r>
    </w:p>
    <w:p w14:paraId="12D4B853" w14:textId="6CF9E509" w:rsidR="0080349E" w:rsidRPr="0080349E" w:rsidRDefault="001A5E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Alberto Rodríguez: </w:t>
      </w:r>
      <w:r w:rsidR="0080349E" w:rsidRPr="0080349E">
        <w:rPr>
          <w:rFonts w:ascii="Times New Roman" w:eastAsia="Times New Roman" w:hAnsi="Times New Roman"/>
          <w:sz w:val="24"/>
          <w:szCs w:val="24"/>
          <w:lang w:val="es-VE" w:eastAsia="es-VE"/>
        </w:rPr>
        <w:t>Suplente 2</w:t>
      </w:r>
    </w:p>
    <w:p w14:paraId="4DCD84B5" w14:textId="0B909BAD" w:rsidR="0080349E" w:rsidRPr="0080349E" w:rsidRDefault="001A5E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Jorge </w:t>
      </w:r>
      <w:proofErr w:type="spellStart"/>
      <w:r>
        <w:rPr>
          <w:rFonts w:ascii="Times New Roman" w:eastAsia="Times New Roman" w:hAnsi="Times New Roman"/>
          <w:sz w:val="24"/>
          <w:szCs w:val="24"/>
          <w:lang w:val="es-VE" w:eastAsia="es-VE"/>
        </w:rPr>
        <w:t>Inglessis</w:t>
      </w:r>
      <w:proofErr w:type="spellEnd"/>
      <w:r>
        <w:rPr>
          <w:rFonts w:ascii="Times New Roman" w:eastAsia="Times New Roman" w:hAnsi="Times New Roman"/>
          <w:sz w:val="24"/>
          <w:szCs w:val="24"/>
          <w:lang w:val="es-VE" w:eastAsia="es-VE"/>
        </w:rPr>
        <w:t>: Suplente 3</w:t>
      </w:r>
    </w:p>
    <w:p w14:paraId="22179952" w14:textId="77777777" w:rsidR="0080349E" w:rsidRP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t>Fuente: http://tucasantamaria.blogspot.com/</w:t>
      </w:r>
    </w:p>
    <w:p w14:paraId="3218FAF6" w14:textId="77777777" w:rsidR="001A5E15" w:rsidRDefault="001A5E15" w:rsidP="005B1F32">
      <w:pPr>
        <w:spacing w:after="0" w:line="240" w:lineRule="auto"/>
        <w:ind w:left="142"/>
        <w:jc w:val="both"/>
        <w:rPr>
          <w:rFonts w:ascii="Times New Roman" w:eastAsia="Times New Roman" w:hAnsi="Times New Roman"/>
          <w:sz w:val="24"/>
          <w:szCs w:val="24"/>
          <w:lang w:val="es-VE" w:eastAsia="es-VE"/>
        </w:rPr>
      </w:pPr>
    </w:p>
    <w:p w14:paraId="7E61A478" w14:textId="0360762E" w:rsidR="0080349E"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t>Estos aspectos no fueron considerados por la actuación fiscal en comento.</w:t>
      </w:r>
    </w:p>
    <w:p w14:paraId="26A268C7" w14:textId="77777777" w:rsidR="001A5E15" w:rsidRPr="0080349E" w:rsidRDefault="001A5E15" w:rsidP="005B1F32">
      <w:pPr>
        <w:spacing w:after="0" w:line="240" w:lineRule="auto"/>
        <w:ind w:left="142"/>
        <w:jc w:val="both"/>
        <w:rPr>
          <w:rFonts w:ascii="Times New Roman" w:eastAsia="Times New Roman" w:hAnsi="Times New Roman"/>
          <w:sz w:val="24"/>
          <w:szCs w:val="24"/>
          <w:lang w:val="es-VE" w:eastAsia="es-VE"/>
        </w:rPr>
      </w:pPr>
    </w:p>
    <w:p w14:paraId="1F38BE23" w14:textId="77777777" w:rsidR="001A5E15" w:rsidRPr="001A5E15" w:rsidRDefault="0080349E" w:rsidP="005B1F32">
      <w:pPr>
        <w:spacing w:after="0" w:line="240" w:lineRule="auto"/>
        <w:ind w:left="142"/>
        <w:jc w:val="both"/>
        <w:rPr>
          <w:rFonts w:ascii="Times New Roman" w:eastAsia="Times New Roman" w:hAnsi="Times New Roman"/>
          <w:b/>
          <w:sz w:val="24"/>
          <w:szCs w:val="24"/>
          <w:lang w:val="es-VE" w:eastAsia="es-VE"/>
        </w:rPr>
      </w:pPr>
      <w:r w:rsidRPr="001A5E15">
        <w:rPr>
          <w:rFonts w:ascii="Times New Roman" w:eastAsia="Times New Roman" w:hAnsi="Times New Roman"/>
          <w:b/>
          <w:sz w:val="24"/>
          <w:szCs w:val="24"/>
          <w:lang w:val="es-VE" w:eastAsia="es-VE"/>
        </w:rPr>
        <w:t xml:space="preserve">Sobre las Observaciones que van de la 3109 al 3113: </w:t>
      </w:r>
    </w:p>
    <w:p w14:paraId="06249B45" w14:textId="088902E0" w:rsidR="008D69C5" w:rsidRDefault="0080349E" w:rsidP="005B1F32">
      <w:pPr>
        <w:spacing w:after="0" w:line="240" w:lineRule="auto"/>
        <w:ind w:left="142"/>
        <w:jc w:val="both"/>
        <w:rPr>
          <w:rFonts w:ascii="Times New Roman" w:eastAsia="Times New Roman" w:hAnsi="Times New Roman"/>
          <w:sz w:val="24"/>
          <w:szCs w:val="24"/>
          <w:lang w:val="es-VE" w:eastAsia="es-VE"/>
        </w:rPr>
      </w:pPr>
      <w:r w:rsidRPr="0080349E">
        <w:rPr>
          <w:rFonts w:ascii="Times New Roman" w:eastAsia="Times New Roman" w:hAnsi="Times New Roman"/>
          <w:sz w:val="24"/>
          <w:szCs w:val="24"/>
          <w:lang w:val="es-VE" w:eastAsia="es-VE"/>
        </w:rPr>
        <w:t xml:space="preserve">El informe Preliminar en comento, expone que: </w:t>
      </w:r>
      <w:r w:rsidRPr="001A5E15">
        <w:rPr>
          <w:rFonts w:ascii="Times New Roman" w:eastAsia="Times New Roman" w:hAnsi="Times New Roman"/>
          <w:i/>
          <w:sz w:val="24"/>
          <w:szCs w:val="24"/>
          <w:lang w:val="es-VE" w:eastAsia="es-VE"/>
        </w:rPr>
        <w:t>"..., no existe soporte alguno donde conste con claridad que la adjudicación de las parcelas, fue producto del resultado de un análisis efectuado a los mismos por parte de la Dirección de Fomento considerando los requisitos sociales como lo son la capacidad de pago y no poseer vivienda...".</w:t>
      </w:r>
      <w:r w:rsidRPr="0080349E">
        <w:rPr>
          <w:rFonts w:ascii="Times New Roman" w:eastAsia="Times New Roman" w:hAnsi="Times New Roman"/>
          <w:sz w:val="24"/>
          <w:szCs w:val="24"/>
          <w:lang w:val="es-VE" w:eastAsia="es-VE"/>
        </w:rPr>
        <w:t xml:space="preserve"> Al respecto, es de hacer notar que los expedientes individuales que reposan en el archivo de la Dirección de Fomento, incluyen: Encuesta o planilla de solicitud, Estados de Cuenta de salarios emitida por la Universidad. Documentos donde se expresa que los beneficiarios no poseían vivienda emitidos por entes competentes o en su defecto, explicación justificativa de los beneficiarios en relación a las ne</w:t>
      </w:r>
      <w:r w:rsidR="008D69C5">
        <w:rPr>
          <w:rFonts w:ascii="Times New Roman" w:eastAsia="Times New Roman" w:hAnsi="Times New Roman"/>
          <w:sz w:val="24"/>
          <w:szCs w:val="24"/>
          <w:lang w:val="es-VE" w:eastAsia="es-VE"/>
        </w:rPr>
        <w:t xml:space="preserve">cesidades del grupo familiar de </w:t>
      </w:r>
      <w:r w:rsidR="008D69C5" w:rsidRPr="008D69C5">
        <w:rPr>
          <w:rFonts w:ascii="Times New Roman" w:eastAsia="Times New Roman" w:hAnsi="Times New Roman"/>
          <w:sz w:val="24"/>
          <w:szCs w:val="24"/>
          <w:lang w:val="es-VE" w:eastAsia="es-VE"/>
        </w:rPr>
        <w:t xml:space="preserve">mejor su condición habitacional, certificación de ingresos emitida por Contador Público del grupo familiar. Actas de Asignación. Estos expedientes están debidamente foliados y custodiados por la Dirección del Consejo de Fomento de la Universidad de Los Andes, documentos y aspectos estos que no fueron considerados en la actuación fiscal y que desvirtúan los hallazgos emitidos al </w:t>
      </w:r>
      <w:r w:rsidR="008D69C5">
        <w:rPr>
          <w:rFonts w:ascii="Times New Roman" w:eastAsia="Times New Roman" w:hAnsi="Times New Roman"/>
          <w:sz w:val="24"/>
          <w:szCs w:val="24"/>
          <w:lang w:val="es-VE" w:eastAsia="es-VE"/>
        </w:rPr>
        <w:t>efect</w:t>
      </w:r>
      <w:r w:rsidR="008D69C5" w:rsidRPr="008D69C5">
        <w:rPr>
          <w:rFonts w:ascii="Times New Roman" w:eastAsia="Times New Roman" w:hAnsi="Times New Roman"/>
          <w:sz w:val="24"/>
          <w:szCs w:val="24"/>
          <w:lang w:val="es-VE" w:eastAsia="es-VE"/>
        </w:rPr>
        <w:t>o. -</w:t>
      </w:r>
    </w:p>
    <w:p w14:paraId="32FEF91F" w14:textId="77777777" w:rsidR="008D69C5" w:rsidRPr="008D69C5" w:rsidRDefault="008D69C5" w:rsidP="005B1F32">
      <w:pPr>
        <w:spacing w:after="0" w:line="240" w:lineRule="auto"/>
        <w:ind w:left="142"/>
        <w:jc w:val="both"/>
        <w:rPr>
          <w:rFonts w:ascii="Times New Roman" w:eastAsia="Times New Roman" w:hAnsi="Times New Roman"/>
          <w:sz w:val="24"/>
          <w:szCs w:val="24"/>
          <w:lang w:val="es-VE" w:eastAsia="es-VE"/>
        </w:rPr>
      </w:pPr>
    </w:p>
    <w:p w14:paraId="45655CD7" w14:textId="77777777" w:rsidR="008D69C5" w:rsidRPr="008D69C5" w:rsidRDefault="008D69C5" w:rsidP="005B1F32">
      <w:pPr>
        <w:spacing w:after="0" w:line="240" w:lineRule="auto"/>
        <w:ind w:left="142"/>
        <w:jc w:val="both"/>
        <w:rPr>
          <w:rFonts w:ascii="Times New Roman" w:eastAsia="Times New Roman" w:hAnsi="Times New Roman"/>
          <w:b/>
          <w:sz w:val="24"/>
          <w:szCs w:val="24"/>
          <w:lang w:val="es-VE" w:eastAsia="es-VE"/>
        </w:rPr>
      </w:pPr>
      <w:r w:rsidRPr="008D69C5">
        <w:rPr>
          <w:rFonts w:ascii="Times New Roman" w:eastAsia="Times New Roman" w:hAnsi="Times New Roman"/>
          <w:b/>
          <w:sz w:val="24"/>
          <w:szCs w:val="24"/>
          <w:lang w:val="es-VE" w:eastAsia="es-VE"/>
        </w:rPr>
        <w:t>De las Observaciones 3114 y 3115:</w:t>
      </w:r>
    </w:p>
    <w:p w14:paraId="30A5A643" w14:textId="77777777" w:rsidR="008D69C5" w:rsidRDefault="008D69C5" w:rsidP="005B1F32">
      <w:pPr>
        <w:spacing w:after="0" w:line="240" w:lineRule="auto"/>
        <w:ind w:left="142"/>
        <w:jc w:val="both"/>
        <w:rPr>
          <w:rFonts w:ascii="Times New Roman" w:eastAsia="Times New Roman" w:hAnsi="Times New Roman"/>
          <w:sz w:val="24"/>
          <w:szCs w:val="24"/>
          <w:lang w:val="es-VE" w:eastAsia="es-VE"/>
        </w:rPr>
      </w:pPr>
      <w:r w:rsidRPr="008D69C5">
        <w:rPr>
          <w:rFonts w:ascii="Times New Roman" w:eastAsia="Times New Roman" w:hAnsi="Times New Roman"/>
          <w:sz w:val="24"/>
          <w:szCs w:val="24"/>
          <w:lang w:val="es-VE" w:eastAsia="es-VE"/>
        </w:rPr>
        <w:t xml:space="preserve">Se relaciona con la creación de la Asociación Civil de Vivienda, expresa el informe preliminar: </w:t>
      </w:r>
      <w:r w:rsidRPr="008D69C5">
        <w:rPr>
          <w:rFonts w:ascii="Times New Roman" w:eastAsia="Times New Roman" w:hAnsi="Times New Roman"/>
          <w:i/>
          <w:sz w:val="24"/>
          <w:szCs w:val="24"/>
          <w:lang w:val="es-VE" w:eastAsia="es-VE"/>
        </w:rPr>
        <w:t>"Los beneficiarios en conjunto con la Dirección de Fomento no conformaron la Asociación Civil que sería encargada de la construcción de las viviendas, junto con el contratista seleccionado</w:t>
      </w:r>
      <w:r w:rsidRPr="008D69C5">
        <w:rPr>
          <w:rFonts w:ascii="Times New Roman" w:eastAsia="Times New Roman" w:hAnsi="Times New Roman"/>
          <w:sz w:val="24"/>
          <w:szCs w:val="24"/>
          <w:lang w:val="es-VE" w:eastAsia="es-VE"/>
        </w:rPr>
        <w:t xml:space="preserve">". Al respecto, es importante señalar que los beneficiarios constituyeron un Comité Proyecto Santa María. para la vigilancia y seguimiento del proyecto, creando un </w:t>
      </w:r>
      <w:proofErr w:type="spellStart"/>
      <w:r w:rsidRPr="008D69C5">
        <w:rPr>
          <w:rFonts w:ascii="Times New Roman" w:eastAsia="Times New Roman" w:hAnsi="Times New Roman"/>
          <w:sz w:val="24"/>
          <w:szCs w:val="24"/>
          <w:lang w:val="es-VE" w:eastAsia="es-VE"/>
        </w:rPr>
        <w:t>vinculo</w:t>
      </w:r>
      <w:proofErr w:type="spellEnd"/>
      <w:r w:rsidRPr="008D69C5">
        <w:rPr>
          <w:rFonts w:ascii="Times New Roman" w:eastAsia="Times New Roman" w:hAnsi="Times New Roman"/>
          <w:sz w:val="24"/>
          <w:szCs w:val="24"/>
          <w:lang w:val="es-VE" w:eastAsia="es-VE"/>
        </w:rPr>
        <w:t xml:space="preserve"> de comunicación a través de una página web que </w:t>
      </w:r>
      <w:proofErr w:type="spellStart"/>
      <w:r w:rsidRPr="008D69C5">
        <w:rPr>
          <w:rFonts w:ascii="Times New Roman" w:eastAsia="Times New Roman" w:hAnsi="Times New Roman"/>
          <w:sz w:val="24"/>
          <w:szCs w:val="24"/>
          <w:lang w:val="es-VE" w:eastAsia="es-VE"/>
        </w:rPr>
        <w:t>permitia</w:t>
      </w:r>
      <w:proofErr w:type="spellEnd"/>
      <w:r w:rsidRPr="008D69C5">
        <w:rPr>
          <w:rFonts w:ascii="Times New Roman" w:eastAsia="Times New Roman" w:hAnsi="Times New Roman"/>
          <w:sz w:val="24"/>
          <w:szCs w:val="24"/>
          <w:lang w:val="es-VE" w:eastAsia="es-VE"/>
        </w:rPr>
        <w:t xml:space="preserve"> opinión de todos los adjudicados. </w:t>
      </w:r>
      <w:r>
        <w:rPr>
          <w:rFonts w:ascii="Times New Roman" w:eastAsia="Times New Roman" w:hAnsi="Times New Roman"/>
          <w:sz w:val="24"/>
          <w:szCs w:val="24"/>
          <w:lang w:val="es-VE" w:eastAsia="es-VE"/>
        </w:rPr>
        <w:t xml:space="preserve"> </w:t>
      </w:r>
    </w:p>
    <w:p w14:paraId="393D58E7" w14:textId="0AD61DA4" w:rsidR="008D69C5" w:rsidRPr="008D69C5" w:rsidRDefault="008D69C5" w:rsidP="00540C0A">
      <w:pPr>
        <w:spacing w:after="0" w:line="240" w:lineRule="auto"/>
        <w:ind w:left="142"/>
        <w:jc w:val="both"/>
        <w:rPr>
          <w:rFonts w:ascii="Times New Roman" w:eastAsia="Times New Roman" w:hAnsi="Times New Roman"/>
          <w:sz w:val="24"/>
          <w:szCs w:val="24"/>
          <w:lang w:val="es-VE" w:eastAsia="es-VE"/>
        </w:rPr>
      </w:pPr>
      <w:r w:rsidRPr="008D69C5">
        <w:rPr>
          <w:rFonts w:ascii="Times New Roman" w:eastAsia="Times New Roman" w:hAnsi="Times New Roman"/>
          <w:sz w:val="24"/>
          <w:szCs w:val="24"/>
          <w:lang w:val="es-VE" w:eastAsia="es-VE"/>
        </w:rPr>
        <w:t>(Ver http://tucasantamaria.blogspot.com)</w:t>
      </w:r>
    </w:p>
    <w:p w14:paraId="1F52AD34" w14:textId="5DE81508" w:rsidR="008D69C5" w:rsidRDefault="008D69C5" w:rsidP="005B1F32">
      <w:pPr>
        <w:spacing w:after="0" w:line="240" w:lineRule="auto"/>
        <w:ind w:left="142"/>
        <w:jc w:val="both"/>
        <w:rPr>
          <w:rFonts w:ascii="Times New Roman" w:eastAsia="Times New Roman" w:hAnsi="Times New Roman"/>
          <w:sz w:val="24"/>
          <w:szCs w:val="24"/>
          <w:lang w:val="es-VE" w:eastAsia="es-VE"/>
        </w:rPr>
      </w:pPr>
      <w:r w:rsidRPr="008D69C5">
        <w:rPr>
          <w:rFonts w:ascii="Times New Roman" w:eastAsia="Times New Roman" w:hAnsi="Times New Roman"/>
          <w:sz w:val="24"/>
          <w:szCs w:val="24"/>
          <w:lang w:val="es-VE" w:eastAsia="es-VE"/>
        </w:rPr>
        <w:t xml:space="preserve">Sin embargo, la Universidad de Los Andes, a través de la Dirección de Fomento no podía participar como parte de la organización u asociación civil (por prohibición de nuestra propia normativa interna, según Resolución </w:t>
      </w:r>
      <w:proofErr w:type="spellStart"/>
      <w:r w:rsidRPr="008D69C5">
        <w:rPr>
          <w:rFonts w:ascii="Times New Roman" w:eastAsia="Times New Roman" w:hAnsi="Times New Roman"/>
          <w:sz w:val="24"/>
          <w:szCs w:val="24"/>
          <w:lang w:val="es-VE" w:eastAsia="es-VE"/>
        </w:rPr>
        <w:t>N°</w:t>
      </w:r>
      <w:proofErr w:type="spellEnd"/>
      <w:r w:rsidRPr="008D69C5">
        <w:rPr>
          <w:rFonts w:ascii="Times New Roman" w:eastAsia="Times New Roman" w:hAnsi="Times New Roman"/>
          <w:sz w:val="24"/>
          <w:szCs w:val="24"/>
          <w:lang w:val="es-VE" w:eastAsia="es-VE"/>
        </w:rPr>
        <w:t xml:space="preserve"> CU-0653 del 27 de marzo de 2006, emanada del Consejo Universitario, en donde se estableció como política general de la institución, no ceder en el futuro propiedades inmobiliarias a terceros, inclusive a empresas, asociaciones o fundaciones en los que sea parte la Universidad de Los Andes, que ponga en peligro su patrimonio), su papel era la organización y asesoría a los interesados; y así queda desvirtuada la observación que al respecto se formuló en la actuación fiscal.</w:t>
      </w:r>
    </w:p>
    <w:p w14:paraId="2B7BB2B1" w14:textId="77777777" w:rsidR="008D69C5" w:rsidRPr="008D69C5" w:rsidRDefault="008D69C5" w:rsidP="005B1F32">
      <w:pPr>
        <w:spacing w:after="0" w:line="240" w:lineRule="auto"/>
        <w:ind w:left="142"/>
        <w:jc w:val="both"/>
        <w:rPr>
          <w:rFonts w:ascii="Times New Roman" w:eastAsia="Times New Roman" w:hAnsi="Times New Roman"/>
          <w:sz w:val="24"/>
          <w:szCs w:val="24"/>
          <w:lang w:val="es-VE" w:eastAsia="es-VE"/>
        </w:rPr>
      </w:pPr>
    </w:p>
    <w:p w14:paraId="41CB5C3D" w14:textId="77777777" w:rsidR="008D69C5" w:rsidRPr="008D69C5" w:rsidRDefault="008D69C5" w:rsidP="005B1F32">
      <w:pPr>
        <w:spacing w:after="0" w:line="240" w:lineRule="auto"/>
        <w:ind w:left="142"/>
        <w:jc w:val="both"/>
        <w:rPr>
          <w:rFonts w:ascii="Times New Roman" w:eastAsia="Times New Roman" w:hAnsi="Times New Roman"/>
          <w:b/>
          <w:sz w:val="24"/>
          <w:szCs w:val="24"/>
          <w:lang w:val="es-VE" w:eastAsia="es-VE"/>
        </w:rPr>
      </w:pPr>
      <w:r w:rsidRPr="008D69C5">
        <w:rPr>
          <w:rFonts w:ascii="Times New Roman" w:eastAsia="Times New Roman" w:hAnsi="Times New Roman"/>
          <w:b/>
          <w:sz w:val="24"/>
          <w:szCs w:val="24"/>
          <w:lang w:val="es-VE" w:eastAsia="es-VE"/>
        </w:rPr>
        <w:t>De las Observaciones del 3116 al 3121:</w:t>
      </w:r>
    </w:p>
    <w:p w14:paraId="319E5A6A" w14:textId="43830186" w:rsidR="008D69C5" w:rsidRDefault="008D69C5" w:rsidP="005B1F32">
      <w:pPr>
        <w:spacing w:after="0" w:line="240" w:lineRule="auto"/>
        <w:ind w:left="142"/>
        <w:jc w:val="both"/>
        <w:rPr>
          <w:rFonts w:ascii="Times New Roman" w:eastAsia="Times New Roman" w:hAnsi="Times New Roman"/>
          <w:sz w:val="24"/>
          <w:szCs w:val="24"/>
          <w:lang w:val="es-VE" w:eastAsia="es-VE"/>
        </w:rPr>
      </w:pPr>
      <w:r w:rsidRPr="008D69C5">
        <w:rPr>
          <w:rFonts w:ascii="Times New Roman" w:eastAsia="Times New Roman" w:hAnsi="Times New Roman"/>
          <w:sz w:val="24"/>
          <w:szCs w:val="24"/>
          <w:lang w:val="es-VE" w:eastAsia="es-VE"/>
        </w:rPr>
        <w:t>Indica el informe preliminar, que el Consejo de Fomento seleccionó a la empresa "Casablanca" sin someterlo a consideración del Consejo Universitario.</w:t>
      </w:r>
    </w:p>
    <w:p w14:paraId="13DE47A0" w14:textId="77777777" w:rsidR="008D69C5" w:rsidRPr="008D69C5" w:rsidRDefault="008D69C5" w:rsidP="005B1F32">
      <w:pPr>
        <w:spacing w:after="0" w:line="240" w:lineRule="auto"/>
        <w:ind w:left="142"/>
        <w:jc w:val="both"/>
        <w:rPr>
          <w:rFonts w:ascii="Times New Roman" w:eastAsia="Times New Roman" w:hAnsi="Times New Roman"/>
          <w:sz w:val="24"/>
          <w:szCs w:val="24"/>
          <w:lang w:val="es-VE" w:eastAsia="es-VE"/>
        </w:rPr>
      </w:pPr>
    </w:p>
    <w:p w14:paraId="22FF6E93" w14:textId="77777777" w:rsidR="008D69C5" w:rsidRPr="008D69C5" w:rsidRDefault="008D69C5" w:rsidP="005B1F32">
      <w:pPr>
        <w:spacing w:after="0" w:line="240" w:lineRule="auto"/>
        <w:ind w:left="142"/>
        <w:jc w:val="both"/>
        <w:rPr>
          <w:rFonts w:ascii="Times New Roman" w:eastAsia="Times New Roman" w:hAnsi="Times New Roman"/>
          <w:sz w:val="24"/>
          <w:szCs w:val="24"/>
          <w:lang w:val="es-VE" w:eastAsia="es-VE"/>
        </w:rPr>
      </w:pPr>
      <w:r w:rsidRPr="008D69C5">
        <w:rPr>
          <w:rFonts w:ascii="Times New Roman" w:eastAsia="Times New Roman" w:hAnsi="Times New Roman"/>
          <w:sz w:val="24"/>
          <w:szCs w:val="24"/>
          <w:lang w:val="es-VE" w:eastAsia="es-VE"/>
        </w:rPr>
        <w:t xml:space="preserve">Al respecto, es importante destacar, que el mandato del Consejo Universitario de fecha 21 de abril de 2008, según resolución </w:t>
      </w:r>
      <w:proofErr w:type="spellStart"/>
      <w:r w:rsidRPr="008D69C5">
        <w:rPr>
          <w:rFonts w:ascii="Times New Roman" w:eastAsia="Times New Roman" w:hAnsi="Times New Roman"/>
          <w:sz w:val="24"/>
          <w:szCs w:val="24"/>
          <w:lang w:val="es-VE" w:eastAsia="es-VE"/>
        </w:rPr>
        <w:t>N°</w:t>
      </w:r>
      <w:proofErr w:type="spellEnd"/>
      <w:r w:rsidRPr="008D69C5">
        <w:rPr>
          <w:rFonts w:ascii="Times New Roman" w:eastAsia="Times New Roman" w:hAnsi="Times New Roman"/>
          <w:sz w:val="24"/>
          <w:szCs w:val="24"/>
          <w:lang w:val="es-VE" w:eastAsia="es-VE"/>
        </w:rPr>
        <w:t xml:space="preserve"> CU-0934 fue expreso al indicar que: "(...) los beneficiarios constituyan una organización civil de vivienda, que se encargará de la construcción de las viviendas en conjunto con el contratista seleccionado". La Universidad de Los Andes no actúo como contratante de la obra, ni mucho menos era o es responsable de la construcción de las casas. La selección realizada por el Consejo de Fomento el 21 de </w:t>
      </w:r>
      <w:r w:rsidRPr="008D69C5">
        <w:rPr>
          <w:rFonts w:ascii="Times New Roman" w:eastAsia="Times New Roman" w:hAnsi="Times New Roman"/>
          <w:sz w:val="24"/>
          <w:szCs w:val="24"/>
          <w:lang w:val="es-VE" w:eastAsia="es-VE"/>
        </w:rPr>
        <w:lastRenderedPageBreak/>
        <w:t>mayo de 2008, fue parte del apoyo a los adjudicados para facilitar los procesos y, además, en cumplimiento a los compromisos establecidos con los vecinos y la Alcaldía para la estandarización de fachadas, tipo de construcción y otras exigencias. (Ver anexo E actas de vecinos de Urbanización Santa María), aspecto que no consideró la actuación fiscal.</w:t>
      </w:r>
    </w:p>
    <w:p w14:paraId="1F41231C" w14:textId="180C86FD" w:rsidR="00F061BD" w:rsidRDefault="00F061BD" w:rsidP="005B1F32">
      <w:pPr>
        <w:spacing w:after="0" w:line="240" w:lineRule="auto"/>
        <w:ind w:left="142"/>
        <w:jc w:val="both"/>
        <w:rPr>
          <w:rFonts w:ascii="Times New Roman" w:eastAsia="Times New Roman" w:hAnsi="Times New Roman"/>
          <w:sz w:val="24"/>
          <w:szCs w:val="24"/>
          <w:lang w:val="es-VE" w:eastAsia="es-VE"/>
        </w:rPr>
      </w:pPr>
    </w:p>
    <w:p w14:paraId="08F18FD2" w14:textId="77777777" w:rsidR="007D37C7" w:rsidRPr="007D37C7" w:rsidRDefault="007D37C7" w:rsidP="005B1F32">
      <w:pPr>
        <w:spacing w:after="0" w:line="240" w:lineRule="auto"/>
        <w:ind w:left="142"/>
        <w:jc w:val="both"/>
        <w:rPr>
          <w:rFonts w:ascii="Times New Roman" w:eastAsia="Times New Roman" w:hAnsi="Times New Roman"/>
          <w:b/>
          <w:sz w:val="24"/>
          <w:szCs w:val="24"/>
          <w:lang w:val="es-VE" w:eastAsia="es-VE"/>
        </w:rPr>
      </w:pPr>
      <w:r w:rsidRPr="007D37C7">
        <w:rPr>
          <w:rFonts w:ascii="Times New Roman" w:eastAsia="Times New Roman" w:hAnsi="Times New Roman"/>
          <w:b/>
          <w:sz w:val="24"/>
          <w:szCs w:val="24"/>
          <w:lang w:val="es-VE" w:eastAsia="es-VE"/>
        </w:rPr>
        <w:t xml:space="preserve">Sobre las Observaciones 3122 al 3124: </w:t>
      </w:r>
    </w:p>
    <w:p w14:paraId="1921A01B" w14:textId="36272390"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sz w:val="24"/>
          <w:szCs w:val="24"/>
          <w:lang w:val="es-VE" w:eastAsia="es-VE"/>
        </w:rPr>
        <w:t xml:space="preserve">Expresa el informe preliminar en comento, que la empresa seleccionada para la construcción de las casas fue "Casablanca CA" y las notificaciones emanadas del Consejo de Fomento se realizan con el nombre de ASOVISMA CA. Esta situación obedece, a que el propio Consejo de Fomento, como protección a los beneficiados y, establecer un mecanismo de vigilancia por parte de cada contratante del avance de la obra (los beneficiarios del proyecto), exigieron que la empresa constituyera una asociación que exclusivamente realizara el proyecto Santa María. (Ver </w:t>
      </w:r>
      <w:r w:rsidRPr="007D37C7">
        <w:rPr>
          <w:rFonts w:ascii="Times New Roman" w:eastAsia="Times New Roman" w:hAnsi="Times New Roman"/>
          <w:b/>
          <w:sz w:val="24"/>
          <w:szCs w:val="24"/>
          <w:lang w:val="es-VE" w:eastAsia="es-VE"/>
        </w:rPr>
        <w:t>anexo F</w:t>
      </w:r>
      <w:r w:rsidRPr="007D37C7">
        <w:rPr>
          <w:rFonts w:ascii="Times New Roman" w:eastAsia="Times New Roman" w:hAnsi="Times New Roman"/>
          <w:sz w:val="24"/>
          <w:szCs w:val="24"/>
          <w:lang w:val="es-VE" w:eastAsia="es-VE"/>
        </w:rPr>
        <w:t>, sobre comunicación del Consejo de Fomento de fecha 21 de mayo 2008), aspecto que no fue considerado en la actuación fiscal.</w:t>
      </w:r>
    </w:p>
    <w:p w14:paraId="168C0E9A" w14:textId="77777777" w:rsidR="007D37C7" w:rsidRPr="007D37C7" w:rsidRDefault="007D37C7" w:rsidP="005B1F32">
      <w:pPr>
        <w:spacing w:after="0" w:line="240" w:lineRule="auto"/>
        <w:ind w:left="142"/>
        <w:jc w:val="both"/>
        <w:rPr>
          <w:rFonts w:ascii="Times New Roman" w:eastAsia="Times New Roman" w:hAnsi="Times New Roman"/>
          <w:sz w:val="24"/>
          <w:szCs w:val="24"/>
          <w:lang w:val="es-VE" w:eastAsia="es-VE"/>
        </w:rPr>
      </w:pPr>
    </w:p>
    <w:p w14:paraId="3A07F803" w14:textId="77777777" w:rsidR="007D37C7" w:rsidRPr="007D37C7" w:rsidRDefault="007D37C7" w:rsidP="005B1F32">
      <w:pPr>
        <w:spacing w:after="0" w:line="240" w:lineRule="auto"/>
        <w:ind w:left="142"/>
        <w:jc w:val="both"/>
        <w:rPr>
          <w:rFonts w:ascii="Times New Roman" w:eastAsia="Times New Roman" w:hAnsi="Times New Roman"/>
          <w:b/>
          <w:sz w:val="24"/>
          <w:szCs w:val="24"/>
          <w:lang w:val="es-VE" w:eastAsia="es-VE"/>
        </w:rPr>
      </w:pPr>
      <w:r w:rsidRPr="007D37C7">
        <w:rPr>
          <w:rFonts w:ascii="Times New Roman" w:eastAsia="Times New Roman" w:hAnsi="Times New Roman"/>
          <w:b/>
          <w:sz w:val="24"/>
          <w:szCs w:val="24"/>
          <w:lang w:val="es-VE" w:eastAsia="es-VE"/>
        </w:rPr>
        <w:t>Sobre la Observación 3125:</w:t>
      </w:r>
    </w:p>
    <w:p w14:paraId="5EC25A83" w14:textId="03F7FC42"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sz w:val="24"/>
          <w:szCs w:val="24"/>
          <w:lang w:val="es-VE" w:eastAsia="es-VE"/>
        </w:rPr>
        <w:t xml:space="preserve">En cuanto al desarrollo total del proyecto, es importante aclarar que no es responsabilidad de la Universidad de Los Andes como de modo erróneo pretende señalar la actuación fiscal. Las áreas comunes y. el equipamiento urbano corresponde a los hoy propietarios de las parcelas (los adjudicados) debido a que existen documentos protocolizados de compra-venta ante la Oficina de Registro Público del Municipio Libertador del estado Bolivariano de Mérida, conforme a lo previsto en el artículo 64 de la Ley Orgánica de Ordenamiento Urbano, vigente por </w:t>
      </w:r>
      <w:proofErr w:type="spellStart"/>
      <w:r w:rsidRPr="007D37C7">
        <w:rPr>
          <w:rFonts w:ascii="Times New Roman" w:eastAsia="Times New Roman" w:hAnsi="Times New Roman"/>
          <w:sz w:val="24"/>
          <w:szCs w:val="24"/>
          <w:lang w:val="es-VE" w:eastAsia="es-VE"/>
        </w:rPr>
        <w:t>ratione</w:t>
      </w:r>
      <w:proofErr w:type="spellEnd"/>
      <w:r w:rsidRPr="007D37C7">
        <w:rPr>
          <w:rFonts w:ascii="Times New Roman" w:eastAsia="Times New Roman" w:hAnsi="Times New Roman"/>
          <w:sz w:val="24"/>
          <w:szCs w:val="24"/>
          <w:lang w:val="es-VE" w:eastAsia="es-VE"/>
        </w:rPr>
        <w:t xml:space="preserve"> </w:t>
      </w:r>
      <w:proofErr w:type="spellStart"/>
      <w:r w:rsidRPr="007D37C7">
        <w:rPr>
          <w:rFonts w:ascii="Times New Roman" w:eastAsia="Times New Roman" w:hAnsi="Times New Roman"/>
          <w:sz w:val="24"/>
          <w:szCs w:val="24"/>
          <w:lang w:val="es-VE" w:eastAsia="es-VE"/>
        </w:rPr>
        <w:t>temporis</w:t>
      </w:r>
      <w:proofErr w:type="spellEnd"/>
      <w:r w:rsidRPr="007D37C7">
        <w:rPr>
          <w:rFonts w:ascii="Times New Roman" w:eastAsia="Times New Roman" w:hAnsi="Times New Roman"/>
          <w:sz w:val="24"/>
          <w:szCs w:val="24"/>
          <w:lang w:val="es-VE" w:eastAsia="es-VE"/>
        </w:rPr>
        <w:t xml:space="preserve"> en </w:t>
      </w:r>
      <w:proofErr w:type="gramStart"/>
      <w:r w:rsidRPr="007D37C7">
        <w:rPr>
          <w:rFonts w:ascii="Times New Roman" w:eastAsia="Times New Roman" w:hAnsi="Times New Roman"/>
          <w:sz w:val="24"/>
          <w:szCs w:val="24"/>
          <w:lang w:val="es-VE" w:eastAsia="es-VE"/>
        </w:rPr>
        <w:t>ése</w:t>
      </w:r>
      <w:proofErr w:type="gramEnd"/>
      <w:r w:rsidRPr="007D37C7">
        <w:rPr>
          <w:rFonts w:ascii="Times New Roman" w:eastAsia="Times New Roman" w:hAnsi="Times New Roman"/>
          <w:sz w:val="24"/>
          <w:szCs w:val="24"/>
          <w:lang w:val="es-VE" w:eastAsia="es-VE"/>
        </w:rPr>
        <w:t xml:space="preserve"> momento, lo cual no fue considerado en la actuación fiscal. </w:t>
      </w:r>
      <w:r>
        <w:rPr>
          <w:rFonts w:ascii="Times New Roman" w:eastAsia="Times New Roman" w:hAnsi="Times New Roman"/>
          <w:sz w:val="24"/>
          <w:szCs w:val="24"/>
          <w:lang w:val="es-VE" w:eastAsia="es-VE"/>
        </w:rPr>
        <w:t>–</w:t>
      </w:r>
    </w:p>
    <w:p w14:paraId="2FA85346" w14:textId="77777777" w:rsidR="007D37C7" w:rsidRPr="007D37C7" w:rsidRDefault="007D37C7" w:rsidP="005B1F32">
      <w:pPr>
        <w:spacing w:after="0" w:line="240" w:lineRule="auto"/>
        <w:ind w:left="142"/>
        <w:jc w:val="both"/>
        <w:rPr>
          <w:rFonts w:ascii="Times New Roman" w:eastAsia="Times New Roman" w:hAnsi="Times New Roman"/>
          <w:sz w:val="24"/>
          <w:szCs w:val="24"/>
          <w:lang w:val="es-VE" w:eastAsia="es-VE"/>
        </w:rPr>
      </w:pPr>
    </w:p>
    <w:p w14:paraId="015323C7" w14:textId="77777777" w:rsidR="007D37C7" w:rsidRPr="007D37C7" w:rsidRDefault="007D37C7" w:rsidP="005B1F32">
      <w:pPr>
        <w:spacing w:after="0" w:line="240" w:lineRule="auto"/>
        <w:ind w:left="142"/>
        <w:jc w:val="both"/>
        <w:rPr>
          <w:rFonts w:ascii="Times New Roman" w:eastAsia="Times New Roman" w:hAnsi="Times New Roman"/>
          <w:b/>
          <w:sz w:val="24"/>
          <w:szCs w:val="24"/>
          <w:lang w:val="es-VE" w:eastAsia="es-VE"/>
        </w:rPr>
      </w:pPr>
      <w:r w:rsidRPr="007D37C7">
        <w:rPr>
          <w:rFonts w:ascii="Times New Roman" w:eastAsia="Times New Roman" w:hAnsi="Times New Roman"/>
          <w:b/>
          <w:sz w:val="24"/>
          <w:szCs w:val="24"/>
          <w:lang w:val="es-VE" w:eastAsia="es-VE"/>
        </w:rPr>
        <w:t xml:space="preserve">De las Observaciones 3126 al 3128: </w:t>
      </w:r>
    </w:p>
    <w:p w14:paraId="6117421B" w14:textId="6D90320D"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sz w:val="24"/>
          <w:szCs w:val="24"/>
          <w:lang w:val="es-VE" w:eastAsia="es-VE"/>
        </w:rPr>
        <w:t xml:space="preserve">Indica el informe preliminar, que existen diferencias entre las cuotas pagadas y lo </w:t>
      </w:r>
      <w:r w:rsidRPr="007D37C7">
        <w:rPr>
          <w:rFonts w:ascii="Times New Roman" w:eastAsia="Times New Roman" w:hAnsi="Times New Roman"/>
          <w:sz w:val="24"/>
          <w:szCs w:val="24"/>
          <w:lang w:val="es-VE" w:eastAsia="es-VE"/>
        </w:rPr>
        <w:t>efectivamente ingresado en las arcas universitarias, cuyo monto total es de Bs. 13.199.00, situación que no se corresponde con la realidad.</w:t>
      </w:r>
    </w:p>
    <w:p w14:paraId="1F72FDD2" w14:textId="1AAEF393"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sz w:val="24"/>
          <w:szCs w:val="24"/>
          <w:lang w:val="es-VE" w:eastAsia="es-VE"/>
        </w:rPr>
        <w:t>Al respecto, indicamos que tales diferencias no existen en detrimento al patrimonio universitario. En las tablas siguientes se pueden visualizar los ingresos a la ULA, de las personas relacionadas con diferencias en sus pagos, a saber:</w:t>
      </w:r>
    </w:p>
    <w:p w14:paraId="44C30088" w14:textId="77777777" w:rsidR="00540C0A" w:rsidRPr="007D37C7" w:rsidRDefault="00540C0A" w:rsidP="005B1F32">
      <w:pPr>
        <w:spacing w:after="0" w:line="240" w:lineRule="auto"/>
        <w:ind w:left="142"/>
        <w:jc w:val="both"/>
        <w:rPr>
          <w:rFonts w:ascii="Times New Roman" w:eastAsia="Times New Roman" w:hAnsi="Times New Roman"/>
          <w:sz w:val="24"/>
          <w:szCs w:val="24"/>
          <w:lang w:val="es-VE" w:eastAsia="es-VE"/>
        </w:rPr>
      </w:pPr>
    </w:p>
    <w:p w14:paraId="1C8D9811" w14:textId="77777777" w:rsidR="007D37C7" w:rsidRPr="007D37C7" w:rsidRDefault="007D37C7" w:rsidP="005B1F32">
      <w:pPr>
        <w:spacing w:after="0" w:line="240" w:lineRule="auto"/>
        <w:ind w:left="142"/>
        <w:jc w:val="both"/>
        <w:rPr>
          <w:rFonts w:ascii="Times New Roman" w:eastAsia="Times New Roman" w:hAnsi="Times New Roman"/>
          <w:b/>
          <w:sz w:val="24"/>
          <w:szCs w:val="24"/>
          <w:lang w:val="es-VE" w:eastAsia="es-VE"/>
        </w:rPr>
      </w:pPr>
      <w:r w:rsidRPr="007D37C7">
        <w:rPr>
          <w:rFonts w:ascii="Times New Roman" w:eastAsia="Times New Roman" w:hAnsi="Times New Roman"/>
          <w:b/>
          <w:sz w:val="24"/>
          <w:szCs w:val="24"/>
          <w:lang w:val="es-VE" w:eastAsia="es-VE"/>
        </w:rPr>
        <w:t>Tabla 5</w:t>
      </w:r>
    </w:p>
    <w:p w14:paraId="7903A192" w14:textId="77777777"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b/>
          <w:sz w:val="24"/>
          <w:szCs w:val="24"/>
          <w:lang w:val="es-VE" w:eastAsia="es-VE"/>
        </w:rPr>
        <w:t>Resumen de pagos de</w:t>
      </w:r>
      <w:r w:rsidRPr="007D37C7">
        <w:rPr>
          <w:rFonts w:ascii="Times New Roman" w:eastAsia="Times New Roman" w:hAnsi="Times New Roman"/>
          <w:sz w:val="24"/>
          <w:szCs w:val="24"/>
          <w:lang w:val="es-VE" w:eastAsia="es-VE"/>
        </w:rPr>
        <w:t xml:space="preserve"> YOLANDA MOLINA GARCIA. C.I. </w:t>
      </w:r>
      <w:proofErr w:type="spellStart"/>
      <w:r w:rsidRPr="007D37C7">
        <w:rPr>
          <w:rFonts w:ascii="Times New Roman" w:eastAsia="Times New Roman" w:hAnsi="Times New Roman"/>
          <w:sz w:val="24"/>
          <w:szCs w:val="24"/>
          <w:lang w:val="es-VE" w:eastAsia="es-VE"/>
        </w:rPr>
        <w:t>N°</w:t>
      </w:r>
      <w:proofErr w:type="spellEnd"/>
      <w:r w:rsidRPr="007D37C7">
        <w:rPr>
          <w:rFonts w:ascii="Times New Roman" w:eastAsia="Times New Roman" w:hAnsi="Times New Roman"/>
          <w:sz w:val="24"/>
          <w:szCs w:val="24"/>
          <w:lang w:val="es-VE" w:eastAsia="es-VE"/>
        </w:rPr>
        <w:t xml:space="preserve"> V-5.582.182. </w:t>
      </w:r>
    </w:p>
    <w:p w14:paraId="7F0F86B5" w14:textId="1B5A4BE3"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sz w:val="24"/>
          <w:szCs w:val="24"/>
          <w:lang w:val="es-VE" w:eastAsia="es-VE"/>
        </w:rPr>
        <w:t xml:space="preserve">Parcela </w:t>
      </w:r>
      <w:proofErr w:type="spellStart"/>
      <w:r w:rsidRPr="007D37C7">
        <w:rPr>
          <w:rFonts w:ascii="Times New Roman" w:eastAsia="Times New Roman" w:hAnsi="Times New Roman"/>
          <w:sz w:val="24"/>
          <w:szCs w:val="24"/>
          <w:lang w:val="es-VE" w:eastAsia="es-VE"/>
        </w:rPr>
        <w:t>Nº</w:t>
      </w:r>
      <w:proofErr w:type="spellEnd"/>
      <w:r w:rsidRPr="007D37C7">
        <w:rPr>
          <w:rFonts w:ascii="Times New Roman" w:eastAsia="Times New Roman" w:hAnsi="Times New Roman"/>
          <w:sz w:val="24"/>
          <w:szCs w:val="24"/>
          <w:lang w:val="es-VE" w:eastAsia="es-VE"/>
        </w:rPr>
        <w:t xml:space="preserve"> 13</w:t>
      </w:r>
    </w:p>
    <w:p w14:paraId="3676740F" w14:textId="77777777"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7D37C7">
        <w:rPr>
          <w:rFonts w:ascii="Times New Roman" w:eastAsia="Times New Roman" w:hAnsi="Times New Roman"/>
          <w:sz w:val="24"/>
          <w:szCs w:val="24"/>
          <w:lang w:val="es-VE" w:eastAsia="es-VE"/>
        </w:rPr>
        <w:t xml:space="preserve">VALOR DE LA PARCELA Bs. 117.675.00 </w:t>
      </w:r>
    </w:p>
    <w:p w14:paraId="6EF7DCAD" w14:textId="77777777" w:rsidR="007D37C7" w:rsidRDefault="007D37C7"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37" w:type="dxa"/>
        <w:tblLook w:val="04A0" w:firstRow="1" w:lastRow="0" w:firstColumn="1" w:lastColumn="0" w:noHBand="0" w:noVBand="1"/>
      </w:tblPr>
      <w:tblGrid>
        <w:gridCol w:w="1371"/>
        <w:gridCol w:w="1509"/>
        <w:gridCol w:w="1509"/>
      </w:tblGrid>
      <w:tr w:rsidR="007D37C7" w:rsidRPr="00540C0A" w14:paraId="0CE51393" w14:textId="77777777" w:rsidTr="00540C0A">
        <w:tc>
          <w:tcPr>
            <w:tcW w:w="1371" w:type="dxa"/>
          </w:tcPr>
          <w:p w14:paraId="412E1428" w14:textId="0F1E35A9" w:rsidR="007D37C7" w:rsidRPr="00540C0A" w:rsidRDefault="007D37C7" w:rsidP="005B1F32">
            <w:pPr>
              <w:spacing w:after="0" w:line="240" w:lineRule="auto"/>
              <w:ind w:left="142"/>
              <w:jc w:val="center"/>
              <w:rPr>
                <w:rFonts w:ascii="Times New Roman" w:eastAsia="Times New Roman" w:hAnsi="Times New Roman"/>
                <w:b/>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1FC81781" w14:textId="160B1520" w:rsidR="007D37C7" w:rsidRPr="00540C0A" w:rsidRDefault="007D37C7" w:rsidP="005B1F32">
            <w:pPr>
              <w:spacing w:after="0" w:line="240" w:lineRule="auto"/>
              <w:ind w:left="142"/>
              <w:jc w:val="center"/>
              <w:rPr>
                <w:rFonts w:ascii="Times New Roman" w:eastAsia="Times New Roman" w:hAnsi="Times New Roman"/>
                <w:b/>
                <w:lang w:val="es-VE" w:eastAsia="es-VE"/>
              </w:rPr>
            </w:pPr>
            <w:r w:rsidRPr="00540C0A">
              <w:rPr>
                <w:rFonts w:ascii="Times New Roman" w:eastAsia="Times New Roman" w:hAnsi="Times New Roman"/>
                <w:b/>
                <w:lang w:val="es-VE" w:eastAsia="es-VE"/>
              </w:rPr>
              <w:t>FECHA</w:t>
            </w:r>
          </w:p>
        </w:tc>
        <w:tc>
          <w:tcPr>
            <w:tcW w:w="1509" w:type="dxa"/>
          </w:tcPr>
          <w:p w14:paraId="5A3A6297" w14:textId="5D6473AD" w:rsidR="007D37C7" w:rsidRPr="00540C0A" w:rsidRDefault="007D37C7" w:rsidP="005B1F32">
            <w:pPr>
              <w:spacing w:after="0" w:line="240" w:lineRule="auto"/>
              <w:ind w:left="142"/>
              <w:jc w:val="center"/>
              <w:rPr>
                <w:rFonts w:ascii="Times New Roman" w:eastAsia="Times New Roman" w:hAnsi="Times New Roman"/>
                <w:b/>
                <w:lang w:val="es-VE" w:eastAsia="es-VE"/>
              </w:rPr>
            </w:pPr>
            <w:r w:rsidRPr="00540C0A">
              <w:rPr>
                <w:rFonts w:ascii="Times New Roman" w:eastAsia="Times New Roman" w:hAnsi="Times New Roman"/>
                <w:b/>
                <w:lang w:val="es-VE" w:eastAsia="es-VE"/>
              </w:rPr>
              <w:t>MONTO</w:t>
            </w:r>
          </w:p>
        </w:tc>
      </w:tr>
      <w:tr w:rsidR="007D37C7" w:rsidRPr="00540C0A" w14:paraId="0E81337D" w14:textId="77777777" w:rsidTr="00540C0A">
        <w:tc>
          <w:tcPr>
            <w:tcW w:w="1371" w:type="dxa"/>
          </w:tcPr>
          <w:p w14:paraId="4B2CA447" w14:textId="7AA98F4A" w:rsidR="007D37C7" w:rsidRPr="00540C0A" w:rsidRDefault="007D37C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204</w:t>
            </w:r>
          </w:p>
        </w:tc>
        <w:tc>
          <w:tcPr>
            <w:tcW w:w="1509" w:type="dxa"/>
          </w:tcPr>
          <w:p w14:paraId="0AA70246" w14:textId="734DAA61"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14/10/2009</w:t>
            </w:r>
          </w:p>
        </w:tc>
        <w:tc>
          <w:tcPr>
            <w:tcW w:w="1509" w:type="dxa"/>
          </w:tcPr>
          <w:p w14:paraId="440F0009" w14:textId="1EF5C9D2"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23.535,00</w:t>
            </w:r>
          </w:p>
        </w:tc>
      </w:tr>
      <w:tr w:rsidR="007D37C7" w:rsidRPr="00540C0A" w14:paraId="2603817B" w14:textId="77777777" w:rsidTr="00540C0A">
        <w:tc>
          <w:tcPr>
            <w:tcW w:w="1371" w:type="dxa"/>
          </w:tcPr>
          <w:p w14:paraId="0DA0EA33" w14:textId="349B6391" w:rsidR="007D37C7" w:rsidRPr="00540C0A" w:rsidRDefault="007D37C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44</w:t>
            </w:r>
          </w:p>
        </w:tc>
        <w:tc>
          <w:tcPr>
            <w:tcW w:w="1509" w:type="dxa"/>
          </w:tcPr>
          <w:p w14:paraId="71456B4F" w14:textId="6FE6D085"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08/02/2010</w:t>
            </w:r>
          </w:p>
        </w:tc>
        <w:tc>
          <w:tcPr>
            <w:tcW w:w="1509" w:type="dxa"/>
          </w:tcPr>
          <w:p w14:paraId="0F32AC2A" w14:textId="6A2B3074"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29.535,00</w:t>
            </w:r>
          </w:p>
        </w:tc>
      </w:tr>
      <w:tr w:rsidR="007D37C7" w:rsidRPr="00540C0A" w14:paraId="399BBD43" w14:textId="77777777" w:rsidTr="00540C0A">
        <w:tc>
          <w:tcPr>
            <w:tcW w:w="1371" w:type="dxa"/>
          </w:tcPr>
          <w:p w14:paraId="6F8B0454" w14:textId="7A669F5C" w:rsidR="007D37C7" w:rsidRPr="00540C0A" w:rsidRDefault="007D37C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157</w:t>
            </w:r>
          </w:p>
        </w:tc>
        <w:tc>
          <w:tcPr>
            <w:tcW w:w="1509" w:type="dxa"/>
          </w:tcPr>
          <w:p w14:paraId="4331F0A5" w14:textId="71D21C81"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21/05/2010</w:t>
            </w:r>
          </w:p>
        </w:tc>
        <w:tc>
          <w:tcPr>
            <w:tcW w:w="1509" w:type="dxa"/>
          </w:tcPr>
          <w:p w14:paraId="6DE9B398" w14:textId="6A08A05E"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36.302.50</w:t>
            </w:r>
          </w:p>
        </w:tc>
      </w:tr>
      <w:tr w:rsidR="007D37C7" w:rsidRPr="00540C0A" w14:paraId="14CD41C7" w14:textId="77777777" w:rsidTr="00540C0A">
        <w:tc>
          <w:tcPr>
            <w:tcW w:w="1371" w:type="dxa"/>
          </w:tcPr>
          <w:p w14:paraId="26B894AC" w14:textId="74BA949E" w:rsidR="007D37C7" w:rsidRPr="00540C0A" w:rsidRDefault="007D37C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223</w:t>
            </w:r>
          </w:p>
        </w:tc>
        <w:tc>
          <w:tcPr>
            <w:tcW w:w="1509" w:type="dxa"/>
          </w:tcPr>
          <w:p w14:paraId="122C6274" w14:textId="39EE1A5D"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21/09/2010</w:t>
            </w:r>
          </w:p>
        </w:tc>
        <w:tc>
          <w:tcPr>
            <w:tcW w:w="1509" w:type="dxa"/>
          </w:tcPr>
          <w:p w14:paraId="4BC9B90F" w14:textId="6573F3D9" w:rsidR="007D37C7"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28.302.50</w:t>
            </w:r>
          </w:p>
        </w:tc>
      </w:tr>
      <w:tr w:rsidR="00D00DB5" w:rsidRPr="00540C0A" w14:paraId="7DDDEEFE" w14:textId="77777777" w:rsidTr="00540C0A">
        <w:tc>
          <w:tcPr>
            <w:tcW w:w="1371" w:type="dxa"/>
          </w:tcPr>
          <w:p w14:paraId="0CB1B157" w14:textId="42362D5D" w:rsidR="00D00DB5" w:rsidRPr="00540C0A" w:rsidRDefault="00D00DB5" w:rsidP="005B1F32">
            <w:pPr>
              <w:spacing w:after="0" w:line="240" w:lineRule="auto"/>
              <w:ind w:left="142"/>
              <w:jc w:val="center"/>
              <w:rPr>
                <w:rFonts w:ascii="Times New Roman" w:eastAsia="Times New Roman" w:hAnsi="Times New Roman"/>
                <w:b/>
                <w:lang w:val="es-VE" w:eastAsia="es-VE"/>
              </w:rPr>
            </w:pPr>
            <w:r w:rsidRPr="00540C0A">
              <w:rPr>
                <w:rFonts w:ascii="Times New Roman" w:eastAsia="Times New Roman" w:hAnsi="Times New Roman"/>
                <w:b/>
                <w:lang w:val="es-VE" w:eastAsia="es-VE"/>
              </w:rPr>
              <w:t>Total</w:t>
            </w:r>
          </w:p>
        </w:tc>
        <w:tc>
          <w:tcPr>
            <w:tcW w:w="3018" w:type="dxa"/>
            <w:gridSpan w:val="2"/>
          </w:tcPr>
          <w:p w14:paraId="7E437B4B" w14:textId="699F0EE3" w:rsidR="00D00DB5" w:rsidRPr="00540C0A" w:rsidRDefault="00D00D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117.675,00</w:t>
            </w:r>
          </w:p>
        </w:tc>
      </w:tr>
    </w:tbl>
    <w:p w14:paraId="767E9354" w14:textId="6B109E5C" w:rsidR="007D37C7" w:rsidRPr="007D37C7" w:rsidRDefault="007D37C7" w:rsidP="005B1F32">
      <w:pPr>
        <w:spacing w:after="0" w:line="240" w:lineRule="auto"/>
        <w:ind w:left="142"/>
        <w:jc w:val="both"/>
        <w:rPr>
          <w:rFonts w:ascii="Times New Roman" w:eastAsia="Times New Roman" w:hAnsi="Times New Roman"/>
          <w:sz w:val="24"/>
          <w:szCs w:val="24"/>
          <w:lang w:val="es-VE" w:eastAsia="es-VE"/>
        </w:rPr>
      </w:pPr>
    </w:p>
    <w:p w14:paraId="70E6F9F8" w14:textId="2B7F185E" w:rsidR="007D37C7" w:rsidRDefault="007D37C7" w:rsidP="005B1F32">
      <w:pPr>
        <w:spacing w:after="0" w:line="240" w:lineRule="auto"/>
        <w:ind w:left="142"/>
        <w:jc w:val="both"/>
        <w:rPr>
          <w:rFonts w:ascii="Times New Roman" w:eastAsia="Times New Roman" w:hAnsi="Times New Roman"/>
          <w:sz w:val="24"/>
          <w:szCs w:val="24"/>
          <w:lang w:val="es-VE" w:eastAsia="es-VE"/>
        </w:rPr>
      </w:pPr>
      <w:r w:rsidRPr="00D00DB5">
        <w:rPr>
          <w:rFonts w:ascii="Times New Roman" w:eastAsia="Times New Roman" w:hAnsi="Times New Roman"/>
          <w:b/>
          <w:sz w:val="24"/>
          <w:szCs w:val="24"/>
          <w:lang w:val="es-VE" w:eastAsia="es-VE"/>
        </w:rPr>
        <w:t>Fuente:</w:t>
      </w:r>
      <w:r w:rsidRPr="007D37C7">
        <w:rPr>
          <w:rFonts w:ascii="Times New Roman" w:eastAsia="Times New Roman" w:hAnsi="Times New Roman"/>
          <w:sz w:val="24"/>
          <w:szCs w:val="24"/>
          <w:lang w:val="es-VE" w:eastAsia="es-VE"/>
        </w:rPr>
        <w:t xml:space="preserve"> Informe de la Unidad de Bienes. Consejo de Fomento. 2017</w:t>
      </w:r>
    </w:p>
    <w:p w14:paraId="45D68705" w14:textId="52069F7C" w:rsidR="009D7C91" w:rsidRDefault="009D7C91" w:rsidP="005B1F32">
      <w:pPr>
        <w:spacing w:after="0" w:line="240" w:lineRule="auto"/>
        <w:ind w:left="142"/>
        <w:jc w:val="both"/>
        <w:rPr>
          <w:rFonts w:ascii="Times New Roman" w:eastAsia="Times New Roman" w:hAnsi="Times New Roman"/>
          <w:sz w:val="24"/>
          <w:szCs w:val="24"/>
          <w:lang w:val="es-VE" w:eastAsia="es-VE"/>
        </w:rPr>
      </w:pPr>
    </w:p>
    <w:p w14:paraId="153FFA26" w14:textId="53D0B059"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b/>
          <w:sz w:val="24"/>
          <w:szCs w:val="24"/>
          <w:lang w:val="es-VE" w:eastAsia="es-VE"/>
        </w:rPr>
        <w:t>Notas:</w:t>
      </w:r>
      <w:r w:rsidRPr="009D7C91">
        <w:rPr>
          <w:rFonts w:ascii="Times New Roman" w:eastAsia="Times New Roman" w:hAnsi="Times New Roman"/>
          <w:sz w:val="24"/>
          <w:szCs w:val="24"/>
          <w:lang w:val="es-VE" w:eastAsia="es-VE"/>
        </w:rPr>
        <w:t xml:space="preserve"> El pago fue realizado correctamente, en un todo de acuerdo a los montos establecidos en el Contrato de Compra-Venta.</w:t>
      </w:r>
    </w:p>
    <w:p w14:paraId="526C51A8"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07CEA62B" w14:textId="77777777" w:rsidR="00104CC2" w:rsidRPr="00104CC2" w:rsidRDefault="00104CC2" w:rsidP="005B1F32">
      <w:pPr>
        <w:spacing w:after="0" w:line="240" w:lineRule="auto"/>
        <w:ind w:left="142"/>
        <w:jc w:val="both"/>
        <w:rPr>
          <w:rFonts w:ascii="Times New Roman" w:eastAsia="Times New Roman" w:hAnsi="Times New Roman"/>
          <w:b/>
          <w:sz w:val="24"/>
          <w:szCs w:val="24"/>
          <w:lang w:val="es-VE" w:eastAsia="es-VE"/>
        </w:rPr>
      </w:pPr>
    </w:p>
    <w:p w14:paraId="2085694F" w14:textId="080A2233" w:rsidR="009D7C91" w:rsidRPr="00104CC2" w:rsidRDefault="009D7C91" w:rsidP="005B1F32">
      <w:pPr>
        <w:spacing w:after="0" w:line="240" w:lineRule="auto"/>
        <w:ind w:left="142"/>
        <w:jc w:val="both"/>
        <w:rPr>
          <w:rFonts w:ascii="Times New Roman" w:eastAsia="Times New Roman" w:hAnsi="Times New Roman"/>
          <w:b/>
          <w:sz w:val="24"/>
          <w:szCs w:val="24"/>
          <w:lang w:val="es-VE" w:eastAsia="es-VE"/>
        </w:rPr>
      </w:pPr>
      <w:r w:rsidRPr="00104CC2">
        <w:rPr>
          <w:rFonts w:ascii="Times New Roman" w:eastAsia="Times New Roman" w:hAnsi="Times New Roman"/>
          <w:b/>
          <w:sz w:val="24"/>
          <w:szCs w:val="24"/>
          <w:lang w:val="es-VE" w:eastAsia="es-VE"/>
        </w:rPr>
        <w:t>Tabla 6</w:t>
      </w:r>
    </w:p>
    <w:p w14:paraId="3925B5EB"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104CC2">
        <w:rPr>
          <w:rFonts w:ascii="Times New Roman" w:eastAsia="Times New Roman" w:hAnsi="Times New Roman"/>
          <w:b/>
          <w:sz w:val="24"/>
          <w:szCs w:val="24"/>
          <w:lang w:val="es-VE" w:eastAsia="es-VE"/>
        </w:rPr>
        <w:t>Resumen de Pagos.</w:t>
      </w:r>
      <w:r w:rsidRPr="009D7C91">
        <w:rPr>
          <w:rFonts w:ascii="Times New Roman" w:eastAsia="Times New Roman" w:hAnsi="Times New Roman"/>
          <w:sz w:val="24"/>
          <w:szCs w:val="24"/>
          <w:lang w:val="es-VE" w:eastAsia="es-VE"/>
        </w:rPr>
        <w:t xml:space="preserve"> LISANDRA VANESSA CHACÓN OVALLES. C.L. NV. 15.754.813.</w:t>
      </w:r>
    </w:p>
    <w:p w14:paraId="76C0D761"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 xml:space="preserve">PARCELA </w:t>
      </w:r>
      <w:proofErr w:type="spellStart"/>
      <w:r w:rsidRPr="009D7C91">
        <w:rPr>
          <w:rFonts w:ascii="Times New Roman" w:eastAsia="Times New Roman" w:hAnsi="Times New Roman"/>
          <w:sz w:val="24"/>
          <w:szCs w:val="24"/>
          <w:lang w:val="es-VE" w:eastAsia="es-VE"/>
        </w:rPr>
        <w:t>N°</w:t>
      </w:r>
      <w:proofErr w:type="spellEnd"/>
      <w:r w:rsidRPr="009D7C91">
        <w:rPr>
          <w:rFonts w:ascii="Times New Roman" w:eastAsia="Times New Roman" w:hAnsi="Times New Roman"/>
          <w:sz w:val="24"/>
          <w:szCs w:val="24"/>
          <w:lang w:val="es-VE" w:eastAsia="es-VE"/>
        </w:rPr>
        <w:t xml:space="preserve"> 14.</w:t>
      </w:r>
    </w:p>
    <w:p w14:paraId="5F138A5D"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VALOR DE LA PARCELA Bs. 117.485,00</w:t>
      </w:r>
    </w:p>
    <w:p w14:paraId="54D2B1EF" w14:textId="6249FEB6" w:rsidR="00104CC2" w:rsidRDefault="00104CC2"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37" w:type="dxa"/>
        <w:tblLook w:val="04A0" w:firstRow="1" w:lastRow="0" w:firstColumn="1" w:lastColumn="0" w:noHBand="0" w:noVBand="1"/>
      </w:tblPr>
      <w:tblGrid>
        <w:gridCol w:w="1371"/>
        <w:gridCol w:w="1509"/>
        <w:gridCol w:w="1509"/>
      </w:tblGrid>
      <w:tr w:rsidR="00F50503" w:rsidRPr="00540C0A" w14:paraId="62E5FE62" w14:textId="77777777" w:rsidTr="00540C0A">
        <w:tc>
          <w:tcPr>
            <w:tcW w:w="1371" w:type="dxa"/>
          </w:tcPr>
          <w:p w14:paraId="5C007322" w14:textId="713C9938" w:rsidR="00F50503" w:rsidRPr="00540C0A" w:rsidRDefault="00F50503"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184DC8EE" w14:textId="3CCEF93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7B220350" w14:textId="6B3CC21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F50503" w:rsidRPr="00540C0A" w14:paraId="6EA8DEAB" w14:textId="77777777" w:rsidTr="00540C0A">
        <w:tc>
          <w:tcPr>
            <w:tcW w:w="1371" w:type="dxa"/>
          </w:tcPr>
          <w:p w14:paraId="2C5CEC37" w14:textId="5F33099C"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159</w:t>
            </w:r>
          </w:p>
        </w:tc>
        <w:tc>
          <w:tcPr>
            <w:tcW w:w="1509" w:type="dxa"/>
          </w:tcPr>
          <w:p w14:paraId="03DEC211" w14:textId="358717C5"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11/09/2009</w:t>
            </w:r>
          </w:p>
        </w:tc>
        <w:tc>
          <w:tcPr>
            <w:tcW w:w="1509" w:type="dxa"/>
          </w:tcPr>
          <w:p w14:paraId="6B6C51B2" w14:textId="7777777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23.497,00</w:t>
            </w:r>
          </w:p>
          <w:p w14:paraId="13C7AF9D" w14:textId="77777777" w:rsidR="00F50503" w:rsidRPr="00540C0A" w:rsidRDefault="00F50503" w:rsidP="005B1F32">
            <w:pPr>
              <w:spacing w:after="0" w:line="240" w:lineRule="auto"/>
              <w:ind w:left="142"/>
              <w:jc w:val="center"/>
              <w:rPr>
                <w:rFonts w:ascii="Times New Roman" w:eastAsia="Times New Roman" w:hAnsi="Times New Roman"/>
                <w:lang w:val="es-VE" w:eastAsia="es-VE"/>
              </w:rPr>
            </w:pPr>
          </w:p>
        </w:tc>
      </w:tr>
      <w:tr w:rsidR="00F50503" w:rsidRPr="00540C0A" w14:paraId="78DADD09" w14:textId="77777777" w:rsidTr="00540C0A">
        <w:tc>
          <w:tcPr>
            <w:tcW w:w="1371" w:type="dxa"/>
          </w:tcPr>
          <w:p w14:paraId="5F732EA5" w14:textId="7ED87103"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26</w:t>
            </w:r>
          </w:p>
        </w:tc>
        <w:tc>
          <w:tcPr>
            <w:tcW w:w="1509" w:type="dxa"/>
          </w:tcPr>
          <w:p w14:paraId="2DF20D1D" w14:textId="7777777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21/01/2010</w:t>
            </w:r>
          </w:p>
          <w:p w14:paraId="60D158C4" w14:textId="77777777" w:rsidR="00F50503" w:rsidRPr="00540C0A" w:rsidRDefault="00F50503" w:rsidP="005B1F32">
            <w:pPr>
              <w:spacing w:after="0" w:line="240" w:lineRule="auto"/>
              <w:ind w:left="142"/>
              <w:jc w:val="center"/>
              <w:rPr>
                <w:rFonts w:ascii="Times New Roman" w:eastAsia="Times New Roman" w:hAnsi="Times New Roman"/>
                <w:lang w:val="es-VE" w:eastAsia="es-VE"/>
              </w:rPr>
            </w:pPr>
          </w:p>
        </w:tc>
        <w:tc>
          <w:tcPr>
            <w:tcW w:w="1509" w:type="dxa"/>
          </w:tcPr>
          <w:p w14:paraId="5A473576" w14:textId="6046E5A9"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23.497,00</w:t>
            </w:r>
          </w:p>
        </w:tc>
      </w:tr>
      <w:tr w:rsidR="00F50503" w:rsidRPr="00540C0A" w14:paraId="0956BB8B" w14:textId="77777777" w:rsidTr="00540C0A">
        <w:tc>
          <w:tcPr>
            <w:tcW w:w="1371" w:type="dxa"/>
          </w:tcPr>
          <w:p w14:paraId="7F5E950E" w14:textId="6B9A770B"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131</w:t>
            </w:r>
          </w:p>
        </w:tc>
        <w:tc>
          <w:tcPr>
            <w:tcW w:w="1509" w:type="dxa"/>
          </w:tcPr>
          <w:p w14:paraId="737D80CF" w14:textId="7777777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29/04/2010</w:t>
            </w:r>
          </w:p>
          <w:p w14:paraId="6A8944C7" w14:textId="77777777" w:rsidR="00F50503" w:rsidRPr="00540C0A" w:rsidRDefault="00F50503" w:rsidP="005B1F32">
            <w:pPr>
              <w:spacing w:after="0" w:line="240" w:lineRule="auto"/>
              <w:ind w:left="142"/>
              <w:jc w:val="center"/>
              <w:rPr>
                <w:rFonts w:ascii="Times New Roman" w:eastAsia="Times New Roman" w:hAnsi="Times New Roman"/>
                <w:lang w:val="es-VE" w:eastAsia="es-VE"/>
              </w:rPr>
            </w:pPr>
          </w:p>
        </w:tc>
        <w:tc>
          <w:tcPr>
            <w:tcW w:w="1509" w:type="dxa"/>
          </w:tcPr>
          <w:p w14:paraId="2F206886" w14:textId="1AE578FC"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35.245.50</w:t>
            </w:r>
          </w:p>
        </w:tc>
      </w:tr>
      <w:tr w:rsidR="00F50503" w:rsidRPr="00540C0A" w14:paraId="6AC73200" w14:textId="77777777" w:rsidTr="00540C0A">
        <w:tc>
          <w:tcPr>
            <w:tcW w:w="1371" w:type="dxa"/>
          </w:tcPr>
          <w:p w14:paraId="5F657552" w14:textId="346D5231"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186</w:t>
            </w:r>
          </w:p>
        </w:tc>
        <w:tc>
          <w:tcPr>
            <w:tcW w:w="1509" w:type="dxa"/>
          </w:tcPr>
          <w:p w14:paraId="5252C2F9" w14:textId="210D8A09"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23/06/2010</w:t>
            </w:r>
          </w:p>
        </w:tc>
        <w:tc>
          <w:tcPr>
            <w:tcW w:w="1509" w:type="dxa"/>
          </w:tcPr>
          <w:p w14:paraId="4C0EB1C8" w14:textId="705F274C"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35.245.50</w:t>
            </w:r>
          </w:p>
        </w:tc>
      </w:tr>
      <w:tr w:rsidR="00F50503" w:rsidRPr="00540C0A" w14:paraId="7102A3CB" w14:textId="77777777" w:rsidTr="00540C0A">
        <w:tc>
          <w:tcPr>
            <w:tcW w:w="1371" w:type="dxa"/>
          </w:tcPr>
          <w:p w14:paraId="50D863EE" w14:textId="14394B56" w:rsidR="00F50503" w:rsidRPr="00540C0A" w:rsidRDefault="00F50503" w:rsidP="005B1F32">
            <w:pPr>
              <w:spacing w:after="0" w:line="240" w:lineRule="auto"/>
              <w:ind w:left="142"/>
              <w:jc w:val="center"/>
              <w:rPr>
                <w:rFonts w:ascii="Times New Roman" w:eastAsia="Times New Roman" w:hAnsi="Times New Roman"/>
                <w:b/>
                <w:lang w:val="es-VE" w:eastAsia="es-VE"/>
              </w:rPr>
            </w:pPr>
            <w:r w:rsidRPr="00540C0A">
              <w:rPr>
                <w:rFonts w:ascii="Times New Roman" w:eastAsia="Times New Roman" w:hAnsi="Times New Roman"/>
                <w:b/>
                <w:lang w:val="es-VE" w:eastAsia="es-VE"/>
              </w:rPr>
              <w:lastRenderedPageBreak/>
              <w:t>Total</w:t>
            </w:r>
          </w:p>
        </w:tc>
        <w:tc>
          <w:tcPr>
            <w:tcW w:w="3018" w:type="dxa"/>
            <w:gridSpan w:val="2"/>
          </w:tcPr>
          <w:p w14:paraId="4AF3409D" w14:textId="4E8B8AD8"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117.485.00</w:t>
            </w:r>
          </w:p>
        </w:tc>
      </w:tr>
    </w:tbl>
    <w:p w14:paraId="4BBD782A" w14:textId="3EB7BA40" w:rsidR="00F50503" w:rsidRDefault="00F50503" w:rsidP="005B1F32">
      <w:pPr>
        <w:spacing w:after="0" w:line="240" w:lineRule="auto"/>
        <w:ind w:left="142"/>
        <w:jc w:val="both"/>
        <w:rPr>
          <w:rFonts w:ascii="Times New Roman" w:eastAsia="Times New Roman" w:hAnsi="Times New Roman"/>
          <w:sz w:val="24"/>
          <w:szCs w:val="24"/>
          <w:lang w:val="es-VE" w:eastAsia="es-VE"/>
        </w:rPr>
      </w:pPr>
    </w:p>
    <w:p w14:paraId="6BD19D41" w14:textId="10A8EB76"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F50503">
        <w:rPr>
          <w:rFonts w:ascii="Times New Roman" w:eastAsia="Times New Roman" w:hAnsi="Times New Roman"/>
          <w:b/>
          <w:sz w:val="24"/>
          <w:szCs w:val="24"/>
          <w:lang w:val="es-VE" w:eastAsia="es-VE"/>
        </w:rPr>
        <w:t>Fuente:</w:t>
      </w:r>
      <w:r w:rsidRPr="009D7C91">
        <w:rPr>
          <w:rFonts w:ascii="Times New Roman" w:eastAsia="Times New Roman" w:hAnsi="Times New Roman"/>
          <w:sz w:val="24"/>
          <w:szCs w:val="24"/>
          <w:lang w:val="es-VE" w:eastAsia="es-VE"/>
        </w:rPr>
        <w:t xml:space="preserve"> Informe de la Unidad de Bienes. Consejo de Fomento. 2017</w:t>
      </w:r>
    </w:p>
    <w:p w14:paraId="638AB8F4" w14:textId="77777777" w:rsidR="009D7C91" w:rsidRPr="00F50503" w:rsidRDefault="009D7C91" w:rsidP="005B1F32">
      <w:pPr>
        <w:spacing w:after="0" w:line="240" w:lineRule="auto"/>
        <w:ind w:left="142"/>
        <w:jc w:val="both"/>
        <w:rPr>
          <w:rFonts w:ascii="Times New Roman" w:eastAsia="Times New Roman" w:hAnsi="Times New Roman"/>
          <w:b/>
          <w:sz w:val="24"/>
          <w:szCs w:val="24"/>
          <w:lang w:val="es-VE" w:eastAsia="es-VE"/>
        </w:rPr>
      </w:pPr>
      <w:r w:rsidRPr="00F50503">
        <w:rPr>
          <w:rFonts w:ascii="Times New Roman" w:eastAsia="Times New Roman" w:hAnsi="Times New Roman"/>
          <w:b/>
          <w:sz w:val="24"/>
          <w:szCs w:val="24"/>
          <w:lang w:val="es-VE" w:eastAsia="es-VE"/>
        </w:rPr>
        <w:t>Notas:</w:t>
      </w:r>
    </w:p>
    <w:p w14:paraId="4E81E764" w14:textId="77777777" w:rsidR="00F50503"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 xml:space="preserve">El pago fue realizado correctamente, en un todo de acuerdo a los montos establecidos </w:t>
      </w:r>
      <w:r w:rsidR="00F50503">
        <w:rPr>
          <w:rFonts w:ascii="Times New Roman" w:eastAsia="Times New Roman" w:hAnsi="Times New Roman"/>
          <w:sz w:val="24"/>
          <w:szCs w:val="24"/>
          <w:lang w:val="es-VE" w:eastAsia="es-VE"/>
        </w:rPr>
        <w:t xml:space="preserve">en el Contrato de Compra-Venta. </w:t>
      </w:r>
    </w:p>
    <w:p w14:paraId="2CA52DF1" w14:textId="3B8DEB1F"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Se realizó el registro del ingreso a través de los sistemas universitarios, en el código contable de ingreso 81000-Venta de Terreno.</w:t>
      </w:r>
    </w:p>
    <w:p w14:paraId="7C466BBA" w14:textId="77777777" w:rsidR="00F50503" w:rsidRDefault="00F50503" w:rsidP="005B1F32">
      <w:pPr>
        <w:spacing w:after="0" w:line="240" w:lineRule="auto"/>
        <w:ind w:left="142"/>
        <w:jc w:val="both"/>
        <w:rPr>
          <w:rFonts w:ascii="Times New Roman" w:eastAsia="Times New Roman" w:hAnsi="Times New Roman"/>
          <w:sz w:val="24"/>
          <w:szCs w:val="24"/>
          <w:lang w:val="es-VE" w:eastAsia="es-VE"/>
        </w:rPr>
      </w:pPr>
    </w:p>
    <w:p w14:paraId="57E043F3" w14:textId="6896CD14" w:rsidR="009D7C91" w:rsidRPr="00F50503" w:rsidRDefault="009D7C91" w:rsidP="005B1F32">
      <w:pPr>
        <w:spacing w:after="0" w:line="240" w:lineRule="auto"/>
        <w:ind w:left="142"/>
        <w:jc w:val="both"/>
        <w:rPr>
          <w:rFonts w:ascii="Times New Roman" w:eastAsia="Times New Roman" w:hAnsi="Times New Roman"/>
          <w:b/>
          <w:sz w:val="24"/>
          <w:szCs w:val="24"/>
          <w:lang w:val="es-VE" w:eastAsia="es-VE"/>
        </w:rPr>
      </w:pPr>
      <w:r w:rsidRPr="00F50503">
        <w:rPr>
          <w:rFonts w:ascii="Times New Roman" w:eastAsia="Times New Roman" w:hAnsi="Times New Roman"/>
          <w:b/>
          <w:sz w:val="24"/>
          <w:szCs w:val="24"/>
          <w:lang w:val="es-VE" w:eastAsia="es-VE"/>
        </w:rPr>
        <w:t>Tabla 7</w:t>
      </w:r>
    </w:p>
    <w:p w14:paraId="519BB378" w14:textId="1485EC1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F50503">
        <w:rPr>
          <w:rFonts w:ascii="Times New Roman" w:eastAsia="Times New Roman" w:hAnsi="Times New Roman"/>
          <w:b/>
          <w:sz w:val="24"/>
          <w:szCs w:val="24"/>
          <w:lang w:val="es-VE" w:eastAsia="es-VE"/>
        </w:rPr>
        <w:t>Resumen de pagos.</w:t>
      </w:r>
      <w:r w:rsidRPr="009D7C91">
        <w:rPr>
          <w:rFonts w:ascii="Times New Roman" w:eastAsia="Times New Roman" w:hAnsi="Times New Roman"/>
          <w:sz w:val="24"/>
          <w:szCs w:val="24"/>
          <w:lang w:val="es-VE" w:eastAsia="es-VE"/>
        </w:rPr>
        <w:t xml:space="preserve"> GU</w:t>
      </w:r>
      <w:r w:rsidR="00F50503">
        <w:rPr>
          <w:rFonts w:ascii="Times New Roman" w:eastAsia="Times New Roman" w:hAnsi="Times New Roman"/>
          <w:sz w:val="24"/>
          <w:szCs w:val="24"/>
          <w:lang w:val="es-VE" w:eastAsia="es-VE"/>
        </w:rPr>
        <w:t xml:space="preserve">ELVIS ENRIQUE MATA DIAZ. C.I. </w:t>
      </w:r>
      <w:proofErr w:type="spellStart"/>
      <w:r w:rsidR="00F50503">
        <w:rPr>
          <w:rFonts w:ascii="Times New Roman" w:eastAsia="Times New Roman" w:hAnsi="Times New Roman"/>
          <w:sz w:val="24"/>
          <w:szCs w:val="24"/>
          <w:lang w:val="es-VE" w:eastAsia="es-VE"/>
        </w:rPr>
        <w:t>N°</w:t>
      </w:r>
      <w:proofErr w:type="spellEnd"/>
      <w:r w:rsidR="00F50503">
        <w:rPr>
          <w:rFonts w:ascii="Times New Roman" w:eastAsia="Times New Roman" w:hAnsi="Times New Roman"/>
          <w:sz w:val="24"/>
          <w:szCs w:val="24"/>
          <w:lang w:val="es-VE" w:eastAsia="es-VE"/>
        </w:rPr>
        <w:t xml:space="preserve"> </w:t>
      </w:r>
      <w:r w:rsidRPr="009D7C91">
        <w:rPr>
          <w:rFonts w:ascii="Times New Roman" w:eastAsia="Times New Roman" w:hAnsi="Times New Roman"/>
          <w:sz w:val="24"/>
          <w:szCs w:val="24"/>
          <w:lang w:val="es-VE" w:eastAsia="es-VE"/>
        </w:rPr>
        <w:t>V- 9.300.234</w:t>
      </w:r>
    </w:p>
    <w:p w14:paraId="5D40D58A"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 xml:space="preserve">PARCELA </w:t>
      </w:r>
      <w:proofErr w:type="spellStart"/>
      <w:r w:rsidRPr="009D7C91">
        <w:rPr>
          <w:rFonts w:ascii="Times New Roman" w:eastAsia="Times New Roman" w:hAnsi="Times New Roman"/>
          <w:sz w:val="24"/>
          <w:szCs w:val="24"/>
          <w:lang w:val="es-VE" w:eastAsia="es-VE"/>
        </w:rPr>
        <w:t>N°</w:t>
      </w:r>
      <w:proofErr w:type="spellEnd"/>
      <w:r w:rsidRPr="009D7C91">
        <w:rPr>
          <w:rFonts w:ascii="Times New Roman" w:eastAsia="Times New Roman" w:hAnsi="Times New Roman"/>
          <w:sz w:val="24"/>
          <w:szCs w:val="24"/>
          <w:lang w:val="es-VE" w:eastAsia="es-VE"/>
        </w:rPr>
        <w:t xml:space="preserve"> 20</w:t>
      </w:r>
    </w:p>
    <w:p w14:paraId="1B4CEBE6"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VALOR DE LA PARCELA Bs. 118.305.00</w:t>
      </w:r>
    </w:p>
    <w:p w14:paraId="67B3857C" w14:textId="77777777" w:rsidR="00F50503" w:rsidRDefault="00F50503"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F50503" w:rsidRPr="00540C0A" w14:paraId="0BF738F6" w14:textId="77777777" w:rsidTr="00E864FC">
        <w:tc>
          <w:tcPr>
            <w:tcW w:w="1400" w:type="dxa"/>
          </w:tcPr>
          <w:p w14:paraId="2BE775A7" w14:textId="780FC872" w:rsidR="00F50503" w:rsidRPr="00540C0A" w:rsidRDefault="00F50503"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69994149" w14:textId="1089A39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376A8182" w14:textId="0B56B4F3"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F50503" w:rsidRPr="00540C0A" w14:paraId="1EB66B87" w14:textId="77777777" w:rsidTr="00E864FC">
        <w:tc>
          <w:tcPr>
            <w:tcW w:w="1400" w:type="dxa"/>
          </w:tcPr>
          <w:p w14:paraId="2650FBF4" w14:textId="7CE6BFF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119</w:t>
            </w:r>
          </w:p>
        </w:tc>
        <w:tc>
          <w:tcPr>
            <w:tcW w:w="1509" w:type="dxa"/>
          </w:tcPr>
          <w:p w14:paraId="0BDE772A" w14:textId="57F9BF84"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3/09/2009</w:t>
            </w:r>
          </w:p>
        </w:tc>
        <w:tc>
          <w:tcPr>
            <w:tcW w:w="1509" w:type="dxa"/>
          </w:tcPr>
          <w:p w14:paraId="708E5096" w14:textId="041D6C70"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23.661,00</w:t>
            </w:r>
          </w:p>
        </w:tc>
      </w:tr>
      <w:tr w:rsidR="00F50503" w:rsidRPr="00540C0A" w14:paraId="42577ECB" w14:textId="77777777" w:rsidTr="00E864FC">
        <w:tc>
          <w:tcPr>
            <w:tcW w:w="1400" w:type="dxa"/>
          </w:tcPr>
          <w:p w14:paraId="5747D636" w14:textId="70B89D8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249</w:t>
            </w:r>
          </w:p>
        </w:tc>
        <w:tc>
          <w:tcPr>
            <w:tcW w:w="1509" w:type="dxa"/>
          </w:tcPr>
          <w:p w14:paraId="79F1A9FC" w14:textId="3E2BBF2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27/11/2009</w:t>
            </w:r>
          </w:p>
        </w:tc>
        <w:tc>
          <w:tcPr>
            <w:tcW w:w="1509" w:type="dxa"/>
          </w:tcPr>
          <w:p w14:paraId="4713169E" w14:textId="6424F546"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23.661,00</w:t>
            </w:r>
          </w:p>
        </w:tc>
      </w:tr>
      <w:tr w:rsidR="00F50503" w:rsidRPr="00540C0A" w14:paraId="447B46C4" w14:textId="77777777" w:rsidTr="00E864FC">
        <w:tc>
          <w:tcPr>
            <w:tcW w:w="1400" w:type="dxa"/>
          </w:tcPr>
          <w:p w14:paraId="31A811F5" w14:textId="0D6CC42B"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65</w:t>
            </w:r>
          </w:p>
        </w:tc>
        <w:tc>
          <w:tcPr>
            <w:tcW w:w="1509" w:type="dxa"/>
          </w:tcPr>
          <w:p w14:paraId="17C5A02D" w14:textId="0908799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02/03/2010</w:t>
            </w:r>
          </w:p>
        </w:tc>
        <w:tc>
          <w:tcPr>
            <w:tcW w:w="1509" w:type="dxa"/>
          </w:tcPr>
          <w:p w14:paraId="139E8C5B" w14:textId="0A5044AE"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35.491.50</w:t>
            </w:r>
          </w:p>
        </w:tc>
      </w:tr>
      <w:tr w:rsidR="00F50503" w:rsidRPr="00540C0A" w14:paraId="0580D52E" w14:textId="77777777" w:rsidTr="00E864FC">
        <w:tc>
          <w:tcPr>
            <w:tcW w:w="1400" w:type="dxa"/>
          </w:tcPr>
          <w:p w14:paraId="4856A086" w14:textId="501DAE4B"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213</w:t>
            </w:r>
          </w:p>
        </w:tc>
        <w:tc>
          <w:tcPr>
            <w:tcW w:w="1509" w:type="dxa"/>
          </w:tcPr>
          <w:p w14:paraId="3E590DEB" w14:textId="23DBA0EB"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23/07/2010</w:t>
            </w:r>
          </w:p>
        </w:tc>
        <w:tc>
          <w:tcPr>
            <w:tcW w:w="1509" w:type="dxa"/>
          </w:tcPr>
          <w:p w14:paraId="7977D705" w14:textId="27409546"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13.000.00</w:t>
            </w:r>
          </w:p>
        </w:tc>
      </w:tr>
      <w:tr w:rsidR="00F50503" w:rsidRPr="00540C0A" w14:paraId="5010D233" w14:textId="77777777" w:rsidTr="00E864FC">
        <w:tc>
          <w:tcPr>
            <w:tcW w:w="1400" w:type="dxa"/>
          </w:tcPr>
          <w:p w14:paraId="3A7EEAA7" w14:textId="2A3D284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95</w:t>
            </w:r>
          </w:p>
        </w:tc>
        <w:tc>
          <w:tcPr>
            <w:tcW w:w="1509" w:type="dxa"/>
          </w:tcPr>
          <w:p w14:paraId="31FCD133" w14:textId="3715720F"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27/07/2011</w:t>
            </w:r>
          </w:p>
        </w:tc>
        <w:tc>
          <w:tcPr>
            <w:tcW w:w="1509" w:type="dxa"/>
          </w:tcPr>
          <w:p w14:paraId="4AF264C6" w14:textId="50E1248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22.491,50</w:t>
            </w:r>
          </w:p>
        </w:tc>
      </w:tr>
      <w:tr w:rsidR="00F50503" w:rsidRPr="00540C0A" w14:paraId="4418EE7D" w14:textId="77777777" w:rsidTr="00E864FC">
        <w:tc>
          <w:tcPr>
            <w:tcW w:w="1400" w:type="dxa"/>
          </w:tcPr>
          <w:p w14:paraId="76334D8B" w14:textId="33E123A3"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Total</w:t>
            </w:r>
          </w:p>
        </w:tc>
        <w:tc>
          <w:tcPr>
            <w:tcW w:w="3018" w:type="dxa"/>
            <w:gridSpan w:val="2"/>
          </w:tcPr>
          <w:p w14:paraId="1AAB98FD" w14:textId="4EA07A17" w:rsidR="00F50503" w:rsidRPr="00540C0A" w:rsidRDefault="00F50503"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118.305,00</w:t>
            </w:r>
          </w:p>
        </w:tc>
      </w:tr>
    </w:tbl>
    <w:p w14:paraId="3A8B129D" w14:textId="77777777" w:rsidR="00F50503" w:rsidRDefault="00F50503" w:rsidP="005B1F32">
      <w:pPr>
        <w:spacing w:after="0" w:line="240" w:lineRule="auto"/>
        <w:ind w:left="142"/>
        <w:jc w:val="both"/>
        <w:rPr>
          <w:rFonts w:ascii="Times New Roman" w:eastAsia="Times New Roman" w:hAnsi="Times New Roman"/>
          <w:sz w:val="24"/>
          <w:szCs w:val="24"/>
          <w:lang w:val="es-VE" w:eastAsia="es-VE"/>
        </w:rPr>
      </w:pPr>
    </w:p>
    <w:p w14:paraId="2799FD03" w14:textId="4672BB5F"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F50503">
        <w:rPr>
          <w:rFonts w:ascii="Times New Roman" w:eastAsia="Times New Roman" w:hAnsi="Times New Roman"/>
          <w:b/>
          <w:sz w:val="24"/>
          <w:szCs w:val="24"/>
          <w:lang w:val="es-VE" w:eastAsia="es-VE"/>
        </w:rPr>
        <w:t>Fuente:</w:t>
      </w:r>
      <w:r w:rsidRPr="009D7C91">
        <w:rPr>
          <w:rFonts w:ascii="Times New Roman" w:eastAsia="Times New Roman" w:hAnsi="Times New Roman"/>
          <w:sz w:val="24"/>
          <w:szCs w:val="24"/>
          <w:lang w:val="es-VE" w:eastAsia="es-VE"/>
        </w:rPr>
        <w:t xml:space="preserve"> Informe de la Unidad de Bienes. Consejo de Fomento. 2017</w:t>
      </w:r>
    </w:p>
    <w:p w14:paraId="598C2299" w14:textId="77777777" w:rsidR="009D7C91" w:rsidRPr="00F50503" w:rsidRDefault="009D7C91" w:rsidP="005B1F32">
      <w:pPr>
        <w:spacing w:after="0" w:line="240" w:lineRule="auto"/>
        <w:ind w:left="142"/>
        <w:jc w:val="both"/>
        <w:rPr>
          <w:rFonts w:ascii="Times New Roman" w:eastAsia="Times New Roman" w:hAnsi="Times New Roman"/>
          <w:b/>
          <w:sz w:val="24"/>
          <w:szCs w:val="24"/>
          <w:lang w:val="es-VE" w:eastAsia="es-VE"/>
        </w:rPr>
      </w:pPr>
      <w:r w:rsidRPr="00F50503">
        <w:rPr>
          <w:rFonts w:ascii="Times New Roman" w:eastAsia="Times New Roman" w:hAnsi="Times New Roman"/>
          <w:b/>
          <w:sz w:val="24"/>
          <w:szCs w:val="24"/>
          <w:lang w:val="es-VE" w:eastAsia="es-VE"/>
        </w:rPr>
        <w:t>Notas:</w:t>
      </w:r>
    </w:p>
    <w:p w14:paraId="70181E7F" w14:textId="77777777" w:rsidR="009D7C91" w:rsidRPr="009D7C91" w:rsidRDefault="009D7C91" w:rsidP="005B1F32">
      <w:pPr>
        <w:spacing w:after="0" w:line="240" w:lineRule="auto"/>
        <w:ind w:left="142"/>
        <w:jc w:val="both"/>
        <w:rPr>
          <w:rFonts w:ascii="Times New Roman" w:eastAsia="Times New Roman" w:hAnsi="Times New Roman"/>
          <w:sz w:val="24"/>
          <w:szCs w:val="24"/>
          <w:lang w:val="es-VE" w:eastAsia="es-VE"/>
        </w:rPr>
      </w:pPr>
      <w:r w:rsidRPr="009D7C91">
        <w:rPr>
          <w:rFonts w:ascii="Times New Roman" w:eastAsia="Times New Roman" w:hAnsi="Times New Roman"/>
          <w:sz w:val="24"/>
          <w:szCs w:val="24"/>
          <w:lang w:val="es-VE" w:eastAsia="es-VE"/>
        </w:rPr>
        <w:t>El pago fue realizado correctamente, en un todo de acuerdo a los montos establecidos en el Contrato de Compra-Venta.</w:t>
      </w:r>
    </w:p>
    <w:p w14:paraId="663DF3FF" w14:textId="18206454" w:rsidR="008D69C5" w:rsidRDefault="008D69C5" w:rsidP="005B1F32">
      <w:pPr>
        <w:spacing w:after="0" w:line="240" w:lineRule="auto"/>
        <w:ind w:left="142"/>
        <w:jc w:val="both"/>
        <w:rPr>
          <w:rFonts w:ascii="Times New Roman" w:eastAsia="Times New Roman" w:hAnsi="Times New Roman"/>
          <w:sz w:val="24"/>
          <w:szCs w:val="24"/>
          <w:lang w:val="es-VE" w:eastAsia="es-VE"/>
        </w:rPr>
      </w:pPr>
    </w:p>
    <w:p w14:paraId="1CE26657" w14:textId="5ED3CDF6"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Se realizó el registro del ingreso a través de los sistemas universitarios, en el có</w:t>
      </w:r>
      <w:r w:rsidR="0039051C">
        <w:rPr>
          <w:rFonts w:ascii="Times New Roman" w:eastAsia="Times New Roman" w:hAnsi="Times New Roman"/>
          <w:sz w:val="24"/>
          <w:szCs w:val="24"/>
          <w:lang w:val="es-VE" w:eastAsia="es-VE"/>
        </w:rPr>
        <w:t>digo contable de ingreso 81000-</w:t>
      </w:r>
      <w:r w:rsidRPr="00A43DDD">
        <w:rPr>
          <w:rFonts w:ascii="Times New Roman" w:eastAsia="Times New Roman" w:hAnsi="Times New Roman"/>
          <w:sz w:val="24"/>
          <w:szCs w:val="24"/>
          <w:lang w:val="es-VE" w:eastAsia="es-VE"/>
        </w:rPr>
        <w:t>Venta de Terreno.</w:t>
      </w:r>
    </w:p>
    <w:p w14:paraId="24352471" w14:textId="77777777" w:rsidR="0039051C" w:rsidRDefault="0039051C" w:rsidP="005B1F32">
      <w:pPr>
        <w:spacing w:after="0" w:line="240" w:lineRule="auto"/>
        <w:ind w:left="142"/>
        <w:jc w:val="both"/>
        <w:rPr>
          <w:rFonts w:ascii="Times New Roman" w:eastAsia="Times New Roman" w:hAnsi="Times New Roman"/>
          <w:sz w:val="24"/>
          <w:szCs w:val="24"/>
          <w:lang w:val="es-VE" w:eastAsia="es-VE"/>
        </w:rPr>
      </w:pPr>
    </w:p>
    <w:p w14:paraId="347CCFF4" w14:textId="7E913898"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Tabla 8</w:t>
      </w:r>
    </w:p>
    <w:p w14:paraId="33428DE5" w14:textId="77777777"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Resumen de pagos. JOSÉ ENRIQUE LEÓN VIELMA. C.1. NV-11.201.926</w:t>
      </w:r>
    </w:p>
    <w:p w14:paraId="1B4A6442" w14:textId="3B4D0A14" w:rsidR="00A43DDD" w:rsidRPr="00A43DDD" w:rsidRDefault="0039051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PARCELA </w:t>
      </w:r>
      <w:proofErr w:type="spellStart"/>
      <w:r>
        <w:rPr>
          <w:rFonts w:ascii="Times New Roman" w:eastAsia="Times New Roman" w:hAnsi="Times New Roman"/>
          <w:sz w:val="24"/>
          <w:szCs w:val="24"/>
          <w:lang w:val="es-VE" w:eastAsia="es-VE"/>
        </w:rPr>
        <w:t>N°</w:t>
      </w:r>
      <w:proofErr w:type="spellEnd"/>
      <w:r w:rsidR="00A43DDD" w:rsidRPr="00A43DDD">
        <w:rPr>
          <w:rFonts w:ascii="Times New Roman" w:eastAsia="Times New Roman" w:hAnsi="Times New Roman"/>
          <w:sz w:val="24"/>
          <w:szCs w:val="24"/>
          <w:lang w:val="es-VE" w:eastAsia="es-VE"/>
        </w:rPr>
        <w:t xml:space="preserve"> 23</w:t>
      </w:r>
    </w:p>
    <w:p w14:paraId="0FF4F832" w14:textId="77777777"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VALOR DE LA PARCELA Bs. 154.860,00</w:t>
      </w:r>
    </w:p>
    <w:p w14:paraId="2D0A8D76" w14:textId="7CF225A5" w:rsidR="0039051C" w:rsidRDefault="0039051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39051C" w:rsidRPr="00540C0A" w14:paraId="4942772A" w14:textId="77777777" w:rsidTr="00323319">
        <w:tc>
          <w:tcPr>
            <w:tcW w:w="1400" w:type="dxa"/>
          </w:tcPr>
          <w:p w14:paraId="4F262E98" w14:textId="1C549F1A" w:rsidR="0039051C" w:rsidRPr="00540C0A" w:rsidRDefault="0039051C"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06D65557" w14:textId="756860B7"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67948F18" w14:textId="40533621"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39051C" w:rsidRPr="00540C0A" w14:paraId="1D6B7529" w14:textId="77777777" w:rsidTr="00323319">
        <w:tc>
          <w:tcPr>
            <w:tcW w:w="1400" w:type="dxa"/>
          </w:tcPr>
          <w:p w14:paraId="15E2723B" w14:textId="0FC5F9C5"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177</w:t>
            </w:r>
          </w:p>
        </w:tc>
        <w:tc>
          <w:tcPr>
            <w:tcW w:w="1509" w:type="dxa"/>
          </w:tcPr>
          <w:p w14:paraId="2B451175" w14:textId="40ACF942"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18/09/2009</w:t>
            </w:r>
          </w:p>
        </w:tc>
        <w:tc>
          <w:tcPr>
            <w:tcW w:w="1509" w:type="dxa"/>
          </w:tcPr>
          <w:p w14:paraId="13BB8F0C" w14:textId="4ABCDB38"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30.972,00</w:t>
            </w:r>
          </w:p>
        </w:tc>
      </w:tr>
      <w:tr w:rsidR="0039051C" w:rsidRPr="00540C0A" w14:paraId="037B3DED" w14:textId="77777777" w:rsidTr="00323319">
        <w:tc>
          <w:tcPr>
            <w:tcW w:w="1400" w:type="dxa"/>
          </w:tcPr>
          <w:p w14:paraId="3E7A6968" w14:textId="11C17AEB"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72</w:t>
            </w:r>
          </w:p>
        </w:tc>
        <w:tc>
          <w:tcPr>
            <w:tcW w:w="1509" w:type="dxa"/>
          </w:tcPr>
          <w:p w14:paraId="792A8781" w14:textId="3F306BA0"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03/03/2010</w:t>
            </w:r>
          </w:p>
        </w:tc>
        <w:tc>
          <w:tcPr>
            <w:tcW w:w="1509" w:type="dxa"/>
          </w:tcPr>
          <w:p w14:paraId="6F9D6010" w14:textId="587839D8"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30.972,00</w:t>
            </w:r>
          </w:p>
        </w:tc>
      </w:tr>
      <w:tr w:rsidR="0039051C" w:rsidRPr="00540C0A" w14:paraId="6B158850" w14:textId="77777777" w:rsidTr="00323319">
        <w:tc>
          <w:tcPr>
            <w:tcW w:w="1400" w:type="dxa"/>
          </w:tcPr>
          <w:p w14:paraId="2A03672B" w14:textId="68AAA737"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96</w:t>
            </w:r>
          </w:p>
        </w:tc>
        <w:tc>
          <w:tcPr>
            <w:tcW w:w="1509" w:type="dxa"/>
          </w:tcPr>
          <w:p w14:paraId="5F99ADB1" w14:textId="2C0B20E4"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26/03/2010</w:t>
            </w:r>
          </w:p>
        </w:tc>
        <w:tc>
          <w:tcPr>
            <w:tcW w:w="1509" w:type="dxa"/>
          </w:tcPr>
          <w:p w14:paraId="25A94DAC" w14:textId="62EB86FF"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46.458,00</w:t>
            </w:r>
          </w:p>
        </w:tc>
      </w:tr>
      <w:tr w:rsidR="0039051C" w:rsidRPr="00540C0A" w14:paraId="672E5196" w14:textId="77777777" w:rsidTr="00323319">
        <w:tc>
          <w:tcPr>
            <w:tcW w:w="1400" w:type="dxa"/>
          </w:tcPr>
          <w:p w14:paraId="341B542F" w14:textId="21D7CDCB"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133</w:t>
            </w:r>
          </w:p>
        </w:tc>
        <w:tc>
          <w:tcPr>
            <w:tcW w:w="1509" w:type="dxa"/>
          </w:tcPr>
          <w:p w14:paraId="177950F0" w14:textId="5DDBB0B2"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03/05/2010</w:t>
            </w:r>
          </w:p>
        </w:tc>
        <w:tc>
          <w:tcPr>
            <w:tcW w:w="1509" w:type="dxa"/>
          </w:tcPr>
          <w:p w14:paraId="2422D411" w14:textId="12CDC28A"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46.458.00</w:t>
            </w:r>
          </w:p>
        </w:tc>
      </w:tr>
      <w:tr w:rsidR="0039051C" w:rsidRPr="00540C0A" w14:paraId="33F9CC72" w14:textId="77777777" w:rsidTr="00323319">
        <w:tc>
          <w:tcPr>
            <w:tcW w:w="1400" w:type="dxa"/>
          </w:tcPr>
          <w:p w14:paraId="25474E6C" w14:textId="77150C02"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Total</w:t>
            </w:r>
          </w:p>
        </w:tc>
        <w:tc>
          <w:tcPr>
            <w:tcW w:w="3018" w:type="dxa"/>
            <w:gridSpan w:val="2"/>
          </w:tcPr>
          <w:p w14:paraId="5E02FEE7" w14:textId="65D6A6D9" w:rsidR="0039051C" w:rsidRPr="00540C0A" w:rsidRDefault="0039051C"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154.860.00</w:t>
            </w:r>
          </w:p>
        </w:tc>
      </w:tr>
    </w:tbl>
    <w:p w14:paraId="64191ED9" w14:textId="3B2C8FF2"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p>
    <w:p w14:paraId="0F7E5693" w14:textId="4B4BEB99"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8E62EA">
        <w:rPr>
          <w:rFonts w:ascii="Times New Roman" w:eastAsia="Times New Roman" w:hAnsi="Times New Roman"/>
          <w:b/>
          <w:sz w:val="24"/>
          <w:szCs w:val="24"/>
          <w:lang w:val="es-VE" w:eastAsia="es-VE"/>
        </w:rPr>
        <w:t>Fuente:</w:t>
      </w:r>
      <w:r w:rsidRPr="00A43DDD">
        <w:rPr>
          <w:rFonts w:ascii="Times New Roman" w:eastAsia="Times New Roman" w:hAnsi="Times New Roman"/>
          <w:sz w:val="24"/>
          <w:szCs w:val="24"/>
          <w:lang w:val="es-VE" w:eastAsia="es-VE"/>
        </w:rPr>
        <w:t xml:space="preserve"> Informe de la Unidad de Bienes. Consejo de Fomento. 2017</w:t>
      </w:r>
    </w:p>
    <w:p w14:paraId="7CCBF641" w14:textId="77777777" w:rsidR="00A43DDD" w:rsidRPr="008E62EA" w:rsidRDefault="00A43DDD" w:rsidP="005B1F32">
      <w:pPr>
        <w:spacing w:after="0" w:line="240" w:lineRule="auto"/>
        <w:ind w:left="142"/>
        <w:jc w:val="both"/>
        <w:rPr>
          <w:rFonts w:ascii="Times New Roman" w:eastAsia="Times New Roman" w:hAnsi="Times New Roman"/>
          <w:b/>
          <w:sz w:val="24"/>
          <w:szCs w:val="24"/>
          <w:lang w:val="es-VE" w:eastAsia="es-VE"/>
        </w:rPr>
      </w:pPr>
      <w:r w:rsidRPr="008E62EA">
        <w:rPr>
          <w:rFonts w:ascii="Times New Roman" w:eastAsia="Times New Roman" w:hAnsi="Times New Roman"/>
          <w:b/>
          <w:sz w:val="24"/>
          <w:szCs w:val="24"/>
          <w:lang w:val="es-VE" w:eastAsia="es-VE"/>
        </w:rPr>
        <w:t>Notas:</w:t>
      </w:r>
    </w:p>
    <w:p w14:paraId="37B305F0" w14:textId="76906EE1" w:rsid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El pago fue realizado correctamente, en un todo de acuerdo a los montos establecidos en el Contrato de Compra-Venta.</w:t>
      </w:r>
    </w:p>
    <w:p w14:paraId="1DFAADB8" w14:textId="77777777" w:rsidR="008E62EA" w:rsidRPr="00A43DDD" w:rsidRDefault="008E62EA" w:rsidP="005B1F32">
      <w:pPr>
        <w:spacing w:after="0" w:line="240" w:lineRule="auto"/>
        <w:ind w:left="142"/>
        <w:jc w:val="both"/>
        <w:rPr>
          <w:rFonts w:ascii="Times New Roman" w:eastAsia="Times New Roman" w:hAnsi="Times New Roman"/>
          <w:sz w:val="24"/>
          <w:szCs w:val="24"/>
          <w:lang w:val="es-VE" w:eastAsia="es-VE"/>
        </w:rPr>
      </w:pPr>
    </w:p>
    <w:p w14:paraId="69F7986F" w14:textId="3A9A35DB" w:rsid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5A9FC8C4" w14:textId="34E7289D" w:rsidR="00A43DDD" w:rsidRPr="008E62EA" w:rsidRDefault="00A43DDD" w:rsidP="005B1F32">
      <w:pPr>
        <w:spacing w:after="0" w:line="240" w:lineRule="auto"/>
        <w:ind w:left="142"/>
        <w:jc w:val="both"/>
        <w:rPr>
          <w:rFonts w:ascii="Times New Roman" w:eastAsia="Times New Roman" w:hAnsi="Times New Roman"/>
          <w:b/>
          <w:sz w:val="24"/>
          <w:szCs w:val="24"/>
          <w:lang w:val="es-VE" w:eastAsia="es-VE"/>
        </w:rPr>
      </w:pPr>
      <w:r w:rsidRPr="008E62EA">
        <w:rPr>
          <w:rFonts w:ascii="Times New Roman" w:eastAsia="Times New Roman" w:hAnsi="Times New Roman"/>
          <w:b/>
          <w:sz w:val="24"/>
          <w:szCs w:val="24"/>
          <w:lang w:val="es-VE" w:eastAsia="es-VE"/>
        </w:rPr>
        <w:t>Tabla 9</w:t>
      </w:r>
    </w:p>
    <w:p w14:paraId="3EE5FD5E" w14:textId="30B5C159"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8E62EA">
        <w:rPr>
          <w:rFonts w:ascii="Times New Roman" w:eastAsia="Times New Roman" w:hAnsi="Times New Roman"/>
          <w:b/>
          <w:sz w:val="24"/>
          <w:szCs w:val="24"/>
          <w:lang w:val="es-VE" w:eastAsia="es-VE"/>
        </w:rPr>
        <w:t>Resumen de pagos.</w:t>
      </w:r>
      <w:r w:rsidRPr="00A43DDD">
        <w:rPr>
          <w:rFonts w:ascii="Times New Roman" w:eastAsia="Times New Roman" w:hAnsi="Times New Roman"/>
          <w:sz w:val="24"/>
          <w:szCs w:val="24"/>
          <w:lang w:val="es-VE" w:eastAsia="es-VE"/>
        </w:rPr>
        <w:t xml:space="preserve"> ANAIRAMI</w:t>
      </w:r>
      <w:r w:rsidR="008E62EA">
        <w:rPr>
          <w:rFonts w:ascii="Times New Roman" w:eastAsia="Times New Roman" w:hAnsi="Times New Roman"/>
          <w:sz w:val="24"/>
          <w:szCs w:val="24"/>
          <w:lang w:val="es-VE" w:eastAsia="es-VE"/>
        </w:rPr>
        <w:t>Z ROSARIO ARANGUREN BECERRA. C.I</w:t>
      </w:r>
      <w:r w:rsidRPr="00A43DDD">
        <w:rPr>
          <w:rFonts w:ascii="Times New Roman" w:eastAsia="Times New Roman" w:hAnsi="Times New Roman"/>
          <w:sz w:val="24"/>
          <w:szCs w:val="24"/>
          <w:lang w:val="es-VE" w:eastAsia="es-VE"/>
        </w:rPr>
        <w:t>. N°V-8.006.274</w:t>
      </w:r>
    </w:p>
    <w:p w14:paraId="1835C3C9" w14:textId="77777777"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 xml:space="preserve">PARCELA </w:t>
      </w:r>
      <w:proofErr w:type="spellStart"/>
      <w:r w:rsidRPr="00A43DDD">
        <w:rPr>
          <w:rFonts w:ascii="Times New Roman" w:eastAsia="Times New Roman" w:hAnsi="Times New Roman"/>
          <w:sz w:val="24"/>
          <w:szCs w:val="24"/>
          <w:lang w:val="es-VE" w:eastAsia="es-VE"/>
        </w:rPr>
        <w:t>N°</w:t>
      </w:r>
      <w:proofErr w:type="spellEnd"/>
      <w:r w:rsidRPr="00A43DDD">
        <w:rPr>
          <w:rFonts w:ascii="Times New Roman" w:eastAsia="Times New Roman" w:hAnsi="Times New Roman"/>
          <w:sz w:val="24"/>
          <w:szCs w:val="24"/>
          <w:lang w:val="es-VE" w:eastAsia="es-VE"/>
        </w:rPr>
        <w:t xml:space="preserve"> 24.</w:t>
      </w:r>
    </w:p>
    <w:p w14:paraId="61A4B82E" w14:textId="77777777"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VALOR DE LA PARCELA Bs. 139.750,00</w:t>
      </w:r>
    </w:p>
    <w:p w14:paraId="2A27CF99" w14:textId="77777777" w:rsidR="008E62EA" w:rsidRDefault="008E62EA"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8E62EA" w:rsidRPr="00540C0A" w14:paraId="5F9156D3" w14:textId="77777777" w:rsidTr="00E864FC">
        <w:tc>
          <w:tcPr>
            <w:tcW w:w="1400" w:type="dxa"/>
          </w:tcPr>
          <w:p w14:paraId="0F400F95" w14:textId="11D84F8B" w:rsidR="008E62EA" w:rsidRPr="00540C0A" w:rsidRDefault="008E62EA"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27A2809A" w14:textId="32704B4F"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202C53A3" w14:textId="1905D7F0"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8E62EA" w:rsidRPr="00540C0A" w14:paraId="3B51FDBD" w14:textId="77777777" w:rsidTr="00E864FC">
        <w:tc>
          <w:tcPr>
            <w:tcW w:w="1400" w:type="dxa"/>
          </w:tcPr>
          <w:p w14:paraId="65BCC8D9" w14:textId="4E46096C"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116</w:t>
            </w:r>
          </w:p>
        </w:tc>
        <w:tc>
          <w:tcPr>
            <w:tcW w:w="1509" w:type="dxa"/>
          </w:tcPr>
          <w:p w14:paraId="167211C3" w14:textId="6A5EF75A"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02/09/2009</w:t>
            </w:r>
          </w:p>
        </w:tc>
        <w:tc>
          <w:tcPr>
            <w:tcW w:w="1509" w:type="dxa"/>
          </w:tcPr>
          <w:p w14:paraId="31203304" w14:textId="35C5B40F"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8.000.00</w:t>
            </w:r>
          </w:p>
        </w:tc>
      </w:tr>
      <w:tr w:rsidR="008E62EA" w:rsidRPr="00540C0A" w14:paraId="31BC860E" w14:textId="77777777" w:rsidTr="00E864FC">
        <w:tc>
          <w:tcPr>
            <w:tcW w:w="1400" w:type="dxa"/>
          </w:tcPr>
          <w:p w14:paraId="53801AF8" w14:textId="27BBBC3C"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71</w:t>
            </w:r>
          </w:p>
        </w:tc>
        <w:tc>
          <w:tcPr>
            <w:tcW w:w="1509" w:type="dxa"/>
          </w:tcPr>
          <w:p w14:paraId="749777BA" w14:textId="1A4EAD3B"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03/03/2010</w:t>
            </w:r>
          </w:p>
        </w:tc>
        <w:tc>
          <w:tcPr>
            <w:tcW w:w="1509" w:type="dxa"/>
          </w:tcPr>
          <w:p w14:paraId="71D92064" w14:textId="6AAED84D"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27.950,00</w:t>
            </w:r>
          </w:p>
        </w:tc>
      </w:tr>
      <w:tr w:rsidR="008E62EA" w:rsidRPr="00540C0A" w14:paraId="721ABF3B" w14:textId="77777777" w:rsidTr="00E864FC">
        <w:tc>
          <w:tcPr>
            <w:tcW w:w="1400" w:type="dxa"/>
          </w:tcPr>
          <w:p w14:paraId="286F85F4" w14:textId="1DD481CA"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216</w:t>
            </w:r>
          </w:p>
        </w:tc>
        <w:tc>
          <w:tcPr>
            <w:tcW w:w="1509" w:type="dxa"/>
          </w:tcPr>
          <w:p w14:paraId="5972A453" w14:textId="10338AAF"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28/07/2010</w:t>
            </w:r>
          </w:p>
        </w:tc>
        <w:tc>
          <w:tcPr>
            <w:tcW w:w="1509" w:type="dxa"/>
          </w:tcPr>
          <w:p w14:paraId="1E16F752" w14:textId="68CAAB77" w:rsidR="008E62EA" w:rsidRPr="00540C0A" w:rsidRDefault="008E62E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83.850,00</w:t>
            </w:r>
          </w:p>
        </w:tc>
      </w:tr>
    </w:tbl>
    <w:p w14:paraId="74BD3386" w14:textId="7C83F181" w:rsidR="008E62EA" w:rsidRDefault="008E62EA" w:rsidP="005B1F32">
      <w:pPr>
        <w:spacing w:after="0" w:line="240" w:lineRule="auto"/>
        <w:ind w:left="142"/>
        <w:jc w:val="both"/>
        <w:rPr>
          <w:rFonts w:ascii="Times New Roman" w:eastAsia="Times New Roman" w:hAnsi="Times New Roman"/>
          <w:sz w:val="24"/>
          <w:szCs w:val="24"/>
          <w:lang w:val="es-VE" w:eastAsia="es-VE"/>
        </w:rPr>
      </w:pPr>
    </w:p>
    <w:p w14:paraId="08931A46" w14:textId="28136FB6" w:rsidR="00A43DDD" w:rsidRDefault="00A43DDD" w:rsidP="005B1F32">
      <w:pPr>
        <w:spacing w:after="0" w:line="240" w:lineRule="auto"/>
        <w:ind w:left="142"/>
        <w:jc w:val="both"/>
        <w:rPr>
          <w:rFonts w:ascii="Times New Roman" w:eastAsia="Times New Roman" w:hAnsi="Times New Roman"/>
          <w:sz w:val="24"/>
          <w:szCs w:val="24"/>
          <w:lang w:val="es-VE" w:eastAsia="es-VE"/>
        </w:rPr>
      </w:pPr>
      <w:proofErr w:type="gramStart"/>
      <w:r w:rsidRPr="008E62EA">
        <w:rPr>
          <w:rFonts w:ascii="Times New Roman" w:eastAsia="Times New Roman" w:hAnsi="Times New Roman"/>
          <w:b/>
          <w:sz w:val="24"/>
          <w:szCs w:val="24"/>
          <w:lang w:val="es-VE" w:eastAsia="es-VE"/>
        </w:rPr>
        <w:t>Total</w:t>
      </w:r>
      <w:proofErr w:type="gramEnd"/>
      <w:r w:rsidRPr="008E62EA">
        <w:rPr>
          <w:rFonts w:ascii="Times New Roman" w:eastAsia="Times New Roman" w:hAnsi="Times New Roman"/>
          <w:b/>
          <w:sz w:val="24"/>
          <w:szCs w:val="24"/>
          <w:lang w:val="es-VE" w:eastAsia="es-VE"/>
        </w:rPr>
        <w:t xml:space="preserve"> Cancelado por beneficiario:</w:t>
      </w:r>
      <w:r w:rsidRPr="00A43DDD">
        <w:rPr>
          <w:rFonts w:ascii="Times New Roman" w:eastAsia="Times New Roman" w:hAnsi="Times New Roman"/>
          <w:sz w:val="24"/>
          <w:szCs w:val="24"/>
          <w:lang w:val="es-VE" w:eastAsia="es-VE"/>
        </w:rPr>
        <w:t xml:space="preserve"> 139.800.00</w:t>
      </w:r>
      <w:r w:rsidR="008E62EA">
        <w:rPr>
          <w:rFonts w:ascii="Times New Roman" w:eastAsia="Times New Roman" w:hAnsi="Times New Roman"/>
          <w:sz w:val="24"/>
          <w:szCs w:val="24"/>
          <w:lang w:val="es-VE" w:eastAsia="es-VE"/>
        </w:rPr>
        <w:t>.</w:t>
      </w:r>
    </w:p>
    <w:p w14:paraId="0CB16240" w14:textId="77777777" w:rsidR="008E62EA" w:rsidRPr="00A43DDD" w:rsidRDefault="008E62EA" w:rsidP="005B1F32">
      <w:pPr>
        <w:spacing w:after="0" w:line="240" w:lineRule="auto"/>
        <w:ind w:left="142"/>
        <w:jc w:val="both"/>
        <w:rPr>
          <w:rFonts w:ascii="Times New Roman" w:eastAsia="Times New Roman" w:hAnsi="Times New Roman"/>
          <w:sz w:val="24"/>
          <w:szCs w:val="24"/>
          <w:lang w:val="es-VE" w:eastAsia="es-VE"/>
        </w:rPr>
      </w:pPr>
    </w:p>
    <w:p w14:paraId="13E9052C" w14:textId="77777777" w:rsidR="008E62EA" w:rsidRDefault="00A43DDD" w:rsidP="005B1F32">
      <w:pPr>
        <w:spacing w:after="0" w:line="240" w:lineRule="auto"/>
        <w:ind w:left="142"/>
        <w:jc w:val="both"/>
        <w:rPr>
          <w:rFonts w:ascii="Times New Roman" w:eastAsia="Times New Roman" w:hAnsi="Times New Roman"/>
          <w:sz w:val="24"/>
          <w:szCs w:val="24"/>
          <w:lang w:val="es-VE" w:eastAsia="es-VE"/>
        </w:rPr>
      </w:pPr>
      <w:proofErr w:type="gramStart"/>
      <w:r w:rsidRPr="008E62EA">
        <w:rPr>
          <w:rFonts w:ascii="Times New Roman" w:eastAsia="Times New Roman" w:hAnsi="Times New Roman"/>
          <w:b/>
          <w:sz w:val="24"/>
          <w:szCs w:val="24"/>
          <w:lang w:val="es-VE" w:eastAsia="es-VE"/>
        </w:rPr>
        <w:t>Total</w:t>
      </w:r>
      <w:proofErr w:type="gramEnd"/>
      <w:r w:rsidRPr="008E62EA">
        <w:rPr>
          <w:rFonts w:ascii="Times New Roman" w:eastAsia="Times New Roman" w:hAnsi="Times New Roman"/>
          <w:b/>
          <w:sz w:val="24"/>
          <w:szCs w:val="24"/>
          <w:lang w:val="es-VE" w:eastAsia="es-VE"/>
        </w:rPr>
        <w:t xml:space="preserve"> a pagar según documento:</w:t>
      </w:r>
      <w:r w:rsidRPr="00A43DDD">
        <w:rPr>
          <w:rFonts w:ascii="Times New Roman" w:eastAsia="Times New Roman" w:hAnsi="Times New Roman"/>
          <w:sz w:val="24"/>
          <w:szCs w:val="24"/>
          <w:lang w:val="es-VE" w:eastAsia="es-VE"/>
        </w:rPr>
        <w:t xml:space="preserve"> 139.750.00</w:t>
      </w:r>
      <w:r w:rsidR="008E62EA">
        <w:rPr>
          <w:rFonts w:ascii="Times New Roman" w:eastAsia="Times New Roman" w:hAnsi="Times New Roman"/>
          <w:sz w:val="24"/>
          <w:szCs w:val="24"/>
          <w:lang w:val="es-VE" w:eastAsia="es-VE"/>
        </w:rPr>
        <w:t>.</w:t>
      </w:r>
    </w:p>
    <w:p w14:paraId="7BD37485" w14:textId="77777777" w:rsidR="008E62EA" w:rsidRDefault="008E62EA" w:rsidP="005B1F32">
      <w:pPr>
        <w:spacing w:after="0" w:line="240" w:lineRule="auto"/>
        <w:ind w:left="142"/>
        <w:jc w:val="both"/>
        <w:rPr>
          <w:rFonts w:ascii="Times New Roman" w:eastAsia="Times New Roman" w:hAnsi="Times New Roman"/>
          <w:sz w:val="24"/>
          <w:szCs w:val="24"/>
          <w:lang w:val="es-VE" w:eastAsia="es-VE"/>
        </w:rPr>
      </w:pPr>
    </w:p>
    <w:p w14:paraId="0E63A861" w14:textId="39212091" w:rsidR="00A43DDD" w:rsidRDefault="00A43DDD" w:rsidP="005B1F32">
      <w:pPr>
        <w:spacing w:after="0" w:line="240" w:lineRule="auto"/>
        <w:ind w:left="142"/>
        <w:jc w:val="both"/>
        <w:rPr>
          <w:rFonts w:ascii="Times New Roman" w:eastAsia="Times New Roman" w:hAnsi="Times New Roman"/>
          <w:sz w:val="24"/>
          <w:szCs w:val="24"/>
          <w:lang w:val="es-VE" w:eastAsia="es-VE"/>
        </w:rPr>
      </w:pPr>
      <w:r w:rsidRPr="008E62EA">
        <w:rPr>
          <w:rFonts w:ascii="Times New Roman" w:eastAsia="Times New Roman" w:hAnsi="Times New Roman"/>
          <w:b/>
          <w:sz w:val="24"/>
          <w:szCs w:val="24"/>
          <w:lang w:val="es-VE" w:eastAsia="es-VE"/>
        </w:rPr>
        <w:t>Diferencia a favor de la ULA:</w:t>
      </w:r>
      <w:r w:rsidRPr="00A43DDD">
        <w:rPr>
          <w:rFonts w:ascii="Times New Roman" w:eastAsia="Times New Roman" w:hAnsi="Times New Roman"/>
          <w:sz w:val="24"/>
          <w:szCs w:val="24"/>
          <w:lang w:val="es-VE" w:eastAsia="es-VE"/>
        </w:rPr>
        <w:t xml:space="preserve"> 50,00</w:t>
      </w:r>
      <w:r w:rsidR="008E62EA">
        <w:rPr>
          <w:rFonts w:ascii="Times New Roman" w:eastAsia="Times New Roman" w:hAnsi="Times New Roman"/>
          <w:sz w:val="24"/>
          <w:szCs w:val="24"/>
          <w:lang w:val="es-VE" w:eastAsia="es-VE"/>
        </w:rPr>
        <w:t>.</w:t>
      </w:r>
    </w:p>
    <w:p w14:paraId="46EB2F45" w14:textId="77777777" w:rsidR="008E62EA" w:rsidRPr="00A43DDD" w:rsidRDefault="008E62EA" w:rsidP="005B1F32">
      <w:pPr>
        <w:spacing w:after="0" w:line="240" w:lineRule="auto"/>
        <w:ind w:left="142"/>
        <w:jc w:val="both"/>
        <w:rPr>
          <w:rFonts w:ascii="Times New Roman" w:eastAsia="Times New Roman" w:hAnsi="Times New Roman"/>
          <w:sz w:val="24"/>
          <w:szCs w:val="24"/>
          <w:lang w:val="es-VE" w:eastAsia="es-VE"/>
        </w:rPr>
      </w:pPr>
    </w:p>
    <w:p w14:paraId="203F5204" w14:textId="77777777"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8E62EA">
        <w:rPr>
          <w:rFonts w:ascii="Times New Roman" w:eastAsia="Times New Roman" w:hAnsi="Times New Roman"/>
          <w:b/>
          <w:sz w:val="24"/>
          <w:szCs w:val="24"/>
          <w:lang w:val="es-VE" w:eastAsia="es-VE"/>
        </w:rPr>
        <w:t>Fuente:</w:t>
      </w:r>
      <w:r w:rsidRPr="00A43DDD">
        <w:rPr>
          <w:rFonts w:ascii="Times New Roman" w:eastAsia="Times New Roman" w:hAnsi="Times New Roman"/>
          <w:sz w:val="24"/>
          <w:szCs w:val="24"/>
          <w:lang w:val="es-VE" w:eastAsia="es-VE"/>
        </w:rPr>
        <w:t xml:space="preserve"> Informe de la Unidad de Bienes. Consejo de Fomento. 2017</w:t>
      </w:r>
    </w:p>
    <w:p w14:paraId="383A2B33" w14:textId="77777777" w:rsidR="00A43DDD" w:rsidRPr="008E62EA" w:rsidRDefault="00A43DDD" w:rsidP="005B1F32">
      <w:pPr>
        <w:spacing w:after="0" w:line="240" w:lineRule="auto"/>
        <w:ind w:left="142"/>
        <w:jc w:val="both"/>
        <w:rPr>
          <w:rFonts w:ascii="Times New Roman" w:eastAsia="Times New Roman" w:hAnsi="Times New Roman"/>
          <w:b/>
          <w:sz w:val="24"/>
          <w:szCs w:val="24"/>
          <w:lang w:val="es-VE" w:eastAsia="es-VE"/>
        </w:rPr>
      </w:pPr>
      <w:r w:rsidRPr="008E62EA">
        <w:rPr>
          <w:rFonts w:ascii="Times New Roman" w:eastAsia="Times New Roman" w:hAnsi="Times New Roman"/>
          <w:b/>
          <w:sz w:val="24"/>
          <w:szCs w:val="24"/>
          <w:lang w:val="es-VE" w:eastAsia="es-VE"/>
        </w:rPr>
        <w:t>Notas:</w:t>
      </w:r>
    </w:p>
    <w:p w14:paraId="2A980727" w14:textId="4DB8C123" w:rsid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En este caso se realizó un pago en exceso en comparación con los montos establecidos en el Contrato de Compra-Venta.</w:t>
      </w:r>
    </w:p>
    <w:p w14:paraId="43D63002" w14:textId="77777777" w:rsidR="005721B8" w:rsidRPr="00A43DDD" w:rsidRDefault="005721B8" w:rsidP="005B1F32">
      <w:pPr>
        <w:spacing w:after="0" w:line="240" w:lineRule="auto"/>
        <w:ind w:left="142"/>
        <w:jc w:val="both"/>
        <w:rPr>
          <w:rFonts w:ascii="Times New Roman" w:eastAsia="Times New Roman" w:hAnsi="Times New Roman"/>
          <w:sz w:val="24"/>
          <w:szCs w:val="24"/>
          <w:lang w:val="es-VE" w:eastAsia="es-VE"/>
        </w:rPr>
      </w:pPr>
    </w:p>
    <w:p w14:paraId="25572734" w14:textId="77777777" w:rsidR="00A43DDD" w:rsidRPr="00A43DDD" w:rsidRDefault="00A43DDD" w:rsidP="005B1F32">
      <w:pPr>
        <w:spacing w:after="0" w:line="240" w:lineRule="auto"/>
        <w:ind w:left="142"/>
        <w:jc w:val="both"/>
        <w:rPr>
          <w:rFonts w:ascii="Times New Roman" w:eastAsia="Times New Roman" w:hAnsi="Times New Roman"/>
          <w:sz w:val="24"/>
          <w:szCs w:val="24"/>
          <w:lang w:val="es-VE" w:eastAsia="es-VE"/>
        </w:rPr>
      </w:pPr>
      <w:r w:rsidRPr="00A43DDD">
        <w:rPr>
          <w:rFonts w:ascii="Times New Roman" w:eastAsia="Times New Roman" w:hAnsi="Times New Roman"/>
          <w:sz w:val="24"/>
          <w:szCs w:val="24"/>
          <w:lang w:val="es-VE" w:eastAsia="es-VE"/>
        </w:rPr>
        <w:t>Se realizó el registro del ingreso a través de los sistemas universitarios, en el código contable de ingreso 81000- Venta de Terreno, por 139.750.00 y Bs. 50,00 al código 71700 - Otros Ingresos, con el objeto de no alterar el monto de la venta del lote de terreno.</w:t>
      </w:r>
    </w:p>
    <w:p w14:paraId="2DB59B25" w14:textId="4FD7B360" w:rsidR="00A43DDD" w:rsidRDefault="00A43DDD" w:rsidP="005B1F32">
      <w:pPr>
        <w:spacing w:after="0" w:line="240" w:lineRule="auto"/>
        <w:ind w:left="142"/>
        <w:jc w:val="both"/>
        <w:rPr>
          <w:rFonts w:ascii="Times New Roman" w:eastAsia="Times New Roman" w:hAnsi="Times New Roman"/>
          <w:sz w:val="24"/>
          <w:szCs w:val="24"/>
          <w:lang w:val="es-VE" w:eastAsia="es-VE"/>
        </w:rPr>
      </w:pPr>
    </w:p>
    <w:p w14:paraId="6ADD034E" w14:textId="77777777" w:rsidR="00093EFA" w:rsidRPr="00093EFA" w:rsidRDefault="00093EFA" w:rsidP="005B1F32">
      <w:pPr>
        <w:spacing w:after="0" w:line="240" w:lineRule="auto"/>
        <w:ind w:left="142"/>
        <w:jc w:val="both"/>
        <w:rPr>
          <w:rFonts w:ascii="Times New Roman" w:eastAsia="Times New Roman" w:hAnsi="Times New Roman"/>
          <w:b/>
          <w:sz w:val="24"/>
          <w:szCs w:val="24"/>
          <w:lang w:val="es-VE" w:eastAsia="es-VE"/>
        </w:rPr>
      </w:pPr>
      <w:r w:rsidRPr="00093EFA">
        <w:rPr>
          <w:rFonts w:ascii="Times New Roman" w:eastAsia="Times New Roman" w:hAnsi="Times New Roman"/>
          <w:b/>
          <w:sz w:val="24"/>
          <w:szCs w:val="24"/>
          <w:lang w:val="es-VE" w:eastAsia="es-VE"/>
        </w:rPr>
        <w:t>Tabla 10</w:t>
      </w:r>
    </w:p>
    <w:p w14:paraId="6CB88DB9"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b/>
          <w:sz w:val="24"/>
          <w:szCs w:val="24"/>
          <w:lang w:val="es-VE" w:eastAsia="es-VE"/>
        </w:rPr>
        <w:lastRenderedPageBreak/>
        <w:t>Resumen de Pagos.</w:t>
      </w:r>
      <w:r w:rsidRPr="00093EFA">
        <w:rPr>
          <w:rFonts w:ascii="Times New Roman" w:eastAsia="Times New Roman" w:hAnsi="Times New Roman"/>
          <w:sz w:val="24"/>
          <w:szCs w:val="24"/>
          <w:lang w:val="es-VE" w:eastAsia="es-VE"/>
        </w:rPr>
        <w:t xml:space="preserve"> GUSTAVO ADOLFO SILVA LEÓN, CL N'V. 4.350.654.</w:t>
      </w:r>
    </w:p>
    <w:p w14:paraId="7F21E07F" w14:textId="6D5761EF"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PARCELA </w:t>
      </w:r>
      <w:proofErr w:type="spellStart"/>
      <w:r>
        <w:rPr>
          <w:rFonts w:ascii="Times New Roman" w:eastAsia="Times New Roman" w:hAnsi="Times New Roman"/>
          <w:sz w:val="24"/>
          <w:szCs w:val="24"/>
          <w:lang w:val="es-VE" w:eastAsia="es-VE"/>
        </w:rPr>
        <w:t>N°</w:t>
      </w:r>
      <w:proofErr w:type="spellEnd"/>
      <w:r w:rsidRPr="00093EFA">
        <w:rPr>
          <w:rFonts w:ascii="Times New Roman" w:eastAsia="Times New Roman" w:hAnsi="Times New Roman"/>
          <w:sz w:val="24"/>
          <w:szCs w:val="24"/>
          <w:lang w:val="es-VE" w:eastAsia="es-VE"/>
        </w:rPr>
        <w:t xml:space="preserve"> 26</w:t>
      </w:r>
    </w:p>
    <w:p w14:paraId="51AE76B9"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VALOR DE LA PARCELA Bs. 122.645.00</w:t>
      </w:r>
    </w:p>
    <w:p w14:paraId="72649E30" w14:textId="368B0FCE" w:rsidR="00093EFA" w:rsidRDefault="00093EFA"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093EFA" w:rsidRPr="00540C0A" w14:paraId="0975B320" w14:textId="77777777" w:rsidTr="00323319">
        <w:tc>
          <w:tcPr>
            <w:tcW w:w="1400" w:type="dxa"/>
          </w:tcPr>
          <w:p w14:paraId="63BD2EB8" w14:textId="6B05C0C4" w:rsidR="00093EFA" w:rsidRPr="00540C0A" w:rsidRDefault="00093EFA"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6BB62587" w14:textId="56C12061"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45CAA055" w14:textId="4A0408C6"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093EFA" w:rsidRPr="00540C0A" w14:paraId="6ACA2134" w14:textId="77777777" w:rsidTr="00323319">
        <w:tc>
          <w:tcPr>
            <w:tcW w:w="1400" w:type="dxa"/>
          </w:tcPr>
          <w:p w14:paraId="036588BA" w14:textId="1F5EC036"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196</w:t>
            </w:r>
          </w:p>
        </w:tc>
        <w:tc>
          <w:tcPr>
            <w:tcW w:w="1509" w:type="dxa"/>
          </w:tcPr>
          <w:p w14:paraId="693B0097" w14:textId="3C44A116"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28/09/2009</w:t>
            </w:r>
          </w:p>
        </w:tc>
        <w:tc>
          <w:tcPr>
            <w:tcW w:w="1509" w:type="dxa"/>
          </w:tcPr>
          <w:p w14:paraId="17928377" w14:textId="32E373DF"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24.529.00</w:t>
            </w:r>
          </w:p>
        </w:tc>
      </w:tr>
      <w:tr w:rsidR="00093EFA" w:rsidRPr="00540C0A" w14:paraId="4C57ABA1" w14:textId="77777777" w:rsidTr="00323319">
        <w:tc>
          <w:tcPr>
            <w:tcW w:w="1400" w:type="dxa"/>
          </w:tcPr>
          <w:p w14:paraId="6768B1D6" w14:textId="6E00F56B"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244</w:t>
            </w:r>
          </w:p>
        </w:tc>
        <w:tc>
          <w:tcPr>
            <w:tcW w:w="1509" w:type="dxa"/>
          </w:tcPr>
          <w:p w14:paraId="367B58F3" w14:textId="11F589A0"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19/11/2009</w:t>
            </w:r>
          </w:p>
        </w:tc>
        <w:tc>
          <w:tcPr>
            <w:tcW w:w="1509" w:type="dxa"/>
          </w:tcPr>
          <w:p w14:paraId="351045EF" w14:textId="2C562F53"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98.116,00</w:t>
            </w:r>
          </w:p>
        </w:tc>
      </w:tr>
      <w:tr w:rsidR="00093EFA" w:rsidRPr="00540C0A" w14:paraId="7041E185" w14:textId="77777777" w:rsidTr="00323319">
        <w:tc>
          <w:tcPr>
            <w:tcW w:w="1400" w:type="dxa"/>
          </w:tcPr>
          <w:p w14:paraId="5A60161B" w14:textId="61991391"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Total</w:t>
            </w:r>
          </w:p>
        </w:tc>
        <w:tc>
          <w:tcPr>
            <w:tcW w:w="3018" w:type="dxa"/>
            <w:gridSpan w:val="2"/>
          </w:tcPr>
          <w:p w14:paraId="41D3AA87" w14:textId="329036F5"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122.645.00</w:t>
            </w:r>
          </w:p>
        </w:tc>
      </w:tr>
    </w:tbl>
    <w:p w14:paraId="7BBC139F" w14:textId="3E7A33C1"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b/>
          <w:sz w:val="24"/>
          <w:szCs w:val="24"/>
          <w:lang w:val="es-VE" w:eastAsia="es-VE"/>
        </w:rPr>
        <w:t>Fuente:</w:t>
      </w:r>
      <w:r w:rsidRPr="00093EFA">
        <w:rPr>
          <w:rFonts w:ascii="Times New Roman" w:eastAsia="Times New Roman" w:hAnsi="Times New Roman"/>
          <w:sz w:val="24"/>
          <w:szCs w:val="24"/>
          <w:lang w:val="es-VE" w:eastAsia="es-VE"/>
        </w:rPr>
        <w:t xml:space="preserve"> Informe de la Unidad de Bienes. Consejo de Fomento, 2017</w:t>
      </w:r>
    </w:p>
    <w:p w14:paraId="7949B903" w14:textId="7120424F" w:rsidR="00093EFA" w:rsidRPr="00093EFA" w:rsidRDefault="00093EFA" w:rsidP="005B1F32">
      <w:pPr>
        <w:spacing w:after="0" w:line="240" w:lineRule="auto"/>
        <w:ind w:left="142"/>
        <w:jc w:val="both"/>
        <w:rPr>
          <w:rFonts w:ascii="Times New Roman" w:eastAsia="Times New Roman" w:hAnsi="Times New Roman"/>
          <w:b/>
          <w:sz w:val="24"/>
          <w:szCs w:val="24"/>
          <w:lang w:val="es-VE" w:eastAsia="es-VE"/>
        </w:rPr>
      </w:pPr>
      <w:r w:rsidRPr="00093EFA">
        <w:rPr>
          <w:rFonts w:ascii="Times New Roman" w:eastAsia="Times New Roman" w:hAnsi="Times New Roman"/>
          <w:b/>
          <w:sz w:val="24"/>
          <w:szCs w:val="24"/>
          <w:lang w:val="es-VE" w:eastAsia="es-VE"/>
        </w:rPr>
        <w:t>Notas:</w:t>
      </w:r>
    </w:p>
    <w:p w14:paraId="1F0E8659" w14:textId="77777777" w:rsid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El pago fue realizado correctamente, en un todo de acuerdo a los montos establecidos en el Contrato</w:t>
      </w:r>
      <w:r>
        <w:rPr>
          <w:rFonts w:ascii="Times New Roman" w:eastAsia="Times New Roman" w:hAnsi="Times New Roman"/>
          <w:sz w:val="24"/>
          <w:szCs w:val="24"/>
          <w:lang w:val="es-VE" w:eastAsia="es-VE"/>
        </w:rPr>
        <w:t xml:space="preserve"> </w:t>
      </w:r>
      <w:r w:rsidRPr="00093EFA">
        <w:rPr>
          <w:rFonts w:ascii="Times New Roman" w:eastAsia="Times New Roman" w:hAnsi="Times New Roman"/>
          <w:sz w:val="24"/>
          <w:szCs w:val="24"/>
          <w:lang w:val="es-VE" w:eastAsia="es-VE"/>
        </w:rPr>
        <w:t>de Compra-Venta</w:t>
      </w:r>
      <w:r>
        <w:rPr>
          <w:rFonts w:ascii="Times New Roman" w:eastAsia="Times New Roman" w:hAnsi="Times New Roman"/>
          <w:sz w:val="24"/>
          <w:szCs w:val="24"/>
          <w:lang w:val="es-VE" w:eastAsia="es-VE"/>
        </w:rPr>
        <w:t>.</w:t>
      </w:r>
      <w:r w:rsidRPr="00093EFA">
        <w:rPr>
          <w:rFonts w:ascii="Times New Roman" w:eastAsia="Times New Roman" w:hAnsi="Times New Roman"/>
          <w:sz w:val="24"/>
          <w:szCs w:val="24"/>
          <w:lang w:val="es-VE" w:eastAsia="es-VE"/>
        </w:rPr>
        <w:t xml:space="preserve"> </w:t>
      </w:r>
    </w:p>
    <w:p w14:paraId="1DE5D299" w14:textId="0B44B5B7" w:rsid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65FBD57D"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p>
    <w:p w14:paraId="14CCFEEB" w14:textId="77777777" w:rsidR="00093EFA" w:rsidRPr="00093EFA" w:rsidRDefault="00093EFA" w:rsidP="005B1F32">
      <w:pPr>
        <w:spacing w:after="0" w:line="240" w:lineRule="auto"/>
        <w:ind w:left="142"/>
        <w:jc w:val="both"/>
        <w:rPr>
          <w:rFonts w:ascii="Times New Roman" w:eastAsia="Times New Roman" w:hAnsi="Times New Roman"/>
          <w:b/>
          <w:sz w:val="24"/>
          <w:szCs w:val="24"/>
          <w:lang w:val="es-VE" w:eastAsia="es-VE"/>
        </w:rPr>
      </w:pPr>
      <w:r w:rsidRPr="00093EFA">
        <w:rPr>
          <w:rFonts w:ascii="Times New Roman" w:eastAsia="Times New Roman" w:hAnsi="Times New Roman"/>
          <w:b/>
          <w:sz w:val="24"/>
          <w:szCs w:val="24"/>
          <w:lang w:val="es-VE" w:eastAsia="es-VE"/>
        </w:rPr>
        <w:t>Tabla 11</w:t>
      </w:r>
    </w:p>
    <w:p w14:paraId="175C2DDA"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b/>
          <w:sz w:val="24"/>
          <w:szCs w:val="24"/>
          <w:lang w:val="es-VE" w:eastAsia="es-VE"/>
        </w:rPr>
        <w:t>Resumen de Pagos</w:t>
      </w:r>
      <w:r w:rsidRPr="00093EFA">
        <w:rPr>
          <w:rFonts w:ascii="Times New Roman" w:eastAsia="Times New Roman" w:hAnsi="Times New Roman"/>
          <w:sz w:val="24"/>
          <w:szCs w:val="24"/>
          <w:lang w:val="es-VE" w:eastAsia="es-VE"/>
        </w:rPr>
        <w:t>, WILLIANS OSWALDO BARRETO ACEVEDO. C.L. N°V-5.704.201.</w:t>
      </w:r>
    </w:p>
    <w:p w14:paraId="4657CBAD"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 xml:space="preserve">PARCELA </w:t>
      </w:r>
      <w:proofErr w:type="spellStart"/>
      <w:r w:rsidRPr="00093EFA">
        <w:rPr>
          <w:rFonts w:ascii="Times New Roman" w:eastAsia="Times New Roman" w:hAnsi="Times New Roman"/>
          <w:sz w:val="24"/>
          <w:szCs w:val="24"/>
          <w:lang w:val="es-VE" w:eastAsia="es-VE"/>
        </w:rPr>
        <w:t>N°</w:t>
      </w:r>
      <w:proofErr w:type="spellEnd"/>
      <w:r w:rsidRPr="00093EFA">
        <w:rPr>
          <w:rFonts w:ascii="Times New Roman" w:eastAsia="Times New Roman" w:hAnsi="Times New Roman"/>
          <w:sz w:val="24"/>
          <w:szCs w:val="24"/>
          <w:lang w:val="es-VE" w:eastAsia="es-VE"/>
        </w:rPr>
        <w:t xml:space="preserve"> 27.</w:t>
      </w:r>
    </w:p>
    <w:p w14:paraId="312D90A1"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VALOR DE LA PARCELA Bs. 121.210.00</w:t>
      </w:r>
    </w:p>
    <w:p w14:paraId="1562C4F8" w14:textId="5415388A" w:rsidR="00093EFA" w:rsidRDefault="00093EFA"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093EFA" w:rsidRPr="00540C0A" w14:paraId="2F907B19" w14:textId="77777777" w:rsidTr="00323319">
        <w:tc>
          <w:tcPr>
            <w:tcW w:w="1400" w:type="dxa"/>
          </w:tcPr>
          <w:p w14:paraId="2C5A732A" w14:textId="7EF3D045" w:rsidR="00093EFA" w:rsidRPr="00540C0A" w:rsidRDefault="00093EFA"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2500EDBF" w14:textId="6A89DD60"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2FAD89E9" w14:textId="45FEA4E2" w:rsidR="00093EFA" w:rsidRPr="00540C0A" w:rsidRDefault="00093EFA"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093EFA" w:rsidRPr="00540C0A" w14:paraId="3183EA16" w14:textId="77777777" w:rsidTr="00323319">
        <w:tc>
          <w:tcPr>
            <w:tcW w:w="1400" w:type="dxa"/>
          </w:tcPr>
          <w:p w14:paraId="54CF448C" w14:textId="707EB969"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134</w:t>
            </w:r>
          </w:p>
        </w:tc>
        <w:tc>
          <w:tcPr>
            <w:tcW w:w="1509" w:type="dxa"/>
          </w:tcPr>
          <w:p w14:paraId="2E85A03A" w14:textId="4969C79C"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08/09/2009</w:t>
            </w:r>
          </w:p>
        </w:tc>
        <w:tc>
          <w:tcPr>
            <w:tcW w:w="1509" w:type="dxa"/>
          </w:tcPr>
          <w:p w14:paraId="5760A417" w14:textId="6748479C"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24.242,00</w:t>
            </w:r>
          </w:p>
        </w:tc>
      </w:tr>
      <w:tr w:rsidR="00093EFA" w:rsidRPr="00540C0A" w14:paraId="56618239" w14:textId="77777777" w:rsidTr="00323319">
        <w:tc>
          <w:tcPr>
            <w:tcW w:w="1400" w:type="dxa"/>
          </w:tcPr>
          <w:p w14:paraId="2CB81EC4" w14:textId="6D969F76"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w:t>
            </w:r>
          </w:p>
        </w:tc>
        <w:tc>
          <w:tcPr>
            <w:tcW w:w="1509" w:type="dxa"/>
          </w:tcPr>
          <w:p w14:paraId="2E8117B3" w14:textId="7AA804E6"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22/01/2010</w:t>
            </w:r>
          </w:p>
        </w:tc>
        <w:tc>
          <w:tcPr>
            <w:tcW w:w="1509" w:type="dxa"/>
          </w:tcPr>
          <w:p w14:paraId="29770758" w14:textId="0363D144"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24.242.00</w:t>
            </w:r>
          </w:p>
        </w:tc>
      </w:tr>
      <w:tr w:rsidR="00093EFA" w:rsidRPr="00540C0A" w14:paraId="66705120" w14:textId="77777777" w:rsidTr="00323319">
        <w:tc>
          <w:tcPr>
            <w:tcW w:w="1400" w:type="dxa"/>
          </w:tcPr>
          <w:p w14:paraId="75CDBAF1" w14:textId="62B82F94"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44</w:t>
            </w:r>
          </w:p>
        </w:tc>
        <w:tc>
          <w:tcPr>
            <w:tcW w:w="1509" w:type="dxa"/>
          </w:tcPr>
          <w:p w14:paraId="7089A184" w14:textId="75982941"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26/04/2013</w:t>
            </w:r>
          </w:p>
        </w:tc>
        <w:tc>
          <w:tcPr>
            <w:tcW w:w="1509" w:type="dxa"/>
          </w:tcPr>
          <w:p w14:paraId="6B06296E" w14:textId="5F10E819" w:rsidR="00093EFA"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72.726,00</w:t>
            </w:r>
          </w:p>
        </w:tc>
      </w:tr>
      <w:tr w:rsidR="00AF7557" w:rsidRPr="00540C0A" w14:paraId="1C43CF3A" w14:textId="77777777" w:rsidTr="00323319">
        <w:tc>
          <w:tcPr>
            <w:tcW w:w="1400" w:type="dxa"/>
          </w:tcPr>
          <w:p w14:paraId="7DE535AD" w14:textId="4C46C134" w:rsidR="00AF7557" w:rsidRPr="00540C0A" w:rsidRDefault="00AF7557" w:rsidP="005B1F32">
            <w:pPr>
              <w:spacing w:after="0" w:line="240" w:lineRule="auto"/>
              <w:ind w:left="142"/>
              <w:jc w:val="center"/>
              <w:rPr>
                <w:rFonts w:ascii="Times New Roman" w:eastAsia="Times New Roman" w:hAnsi="Times New Roman"/>
                <w:b/>
                <w:lang w:val="es-VE" w:eastAsia="es-VE"/>
              </w:rPr>
            </w:pPr>
            <w:proofErr w:type="gramStart"/>
            <w:r w:rsidRPr="00540C0A">
              <w:rPr>
                <w:rFonts w:ascii="Times New Roman" w:eastAsia="Times New Roman" w:hAnsi="Times New Roman"/>
                <w:b/>
                <w:lang w:val="es-VE" w:eastAsia="es-VE"/>
              </w:rPr>
              <w:t>Total</w:t>
            </w:r>
            <w:proofErr w:type="gramEnd"/>
            <w:r w:rsidRPr="00540C0A">
              <w:rPr>
                <w:rFonts w:ascii="Times New Roman" w:eastAsia="Times New Roman" w:hAnsi="Times New Roman"/>
                <w:b/>
                <w:lang w:val="es-VE" w:eastAsia="es-VE"/>
              </w:rPr>
              <w:t xml:space="preserve"> Deuda</w:t>
            </w:r>
          </w:p>
        </w:tc>
        <w:tc>
          <w:tcPr>
            <w:tcW w:w="3018" w:type="dxa"/>
            <w:gridSpan w:val="2"/>
          </w:tcPr>
          <w:p w14:paraId="5C614FEB" w14:textId="27292250"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121.210,00</w:t>
            </w:r>
          </w:p>
        </w:tc>
      </w:tr>
    </w:tbl>
    <w:p w14:paraId="5C29ACFB" w14:textId="3F956BF6"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p>
    <w:p w14:paraId="409E2541"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AF7557">
        <w:rPr>
          <w:rFonts w:ascii="Times New Roman" w:eastAsia="Times New Roman" w:hAnsi="Times New Roman"/>
          <w:b/>
          <w:sz w:val="24"/>
          <w:szCs w:val="24"/>
          <w:lang w:val="es-VE" w:eastAsia="es-VE"/>
        </w:rPr>
        <w:t>Fuente:</w:t>
      </w:r>
      <w:r w:rsidRPr="00093EFA">
        <w:rPr>
          <w:rFonts w:ascii="Times New Roman" w:eastAsia="Times New Roman" w:hAnsi="Times New Roman"/>
          <w:sz w:val="24"/>
          <w:szCs w:val="24"/>
          <w:lang w:val="es-VE" w:eastAsia="es-VE"/>
        </w:rPr>
        <w:t xml:space="preserve"> Informe de la Unidad de Bienes. Consejo de Fomento. 2017</w:t>
      </w:r>
    </w:p>
    <w:p w14:paraId="0E08186A" w14:textId="77777777" w:rsidR="00093EFA" w:rsidRPr="00AF7557" w:rsidRDefault="00093EFA" w:rsidP="005B1F32">
      <w:pPr>
        <w:spacing w:after="0" w:line="240" w:lineRule="auto"/>
        <w:ind w:left="142"/>
        <w:jc w:val="both"/>
        <w:rPr>
          <w:rFonts w:ascii="Times New Roman" w:eastAsia="Times New Roman" w:hAnsi="Times New Roman"/>
          <w:b/>
          <w:sz w:val="24"/>
          <w:szCs w:val="24"/>
          <w:lang w:val="es-VE" w:eastAsia="es-VE"/>
        </w:rPr>
      </w:pPr>
      <w:r w:rsidRPr="00AF7557">
        <w:rPr>
          <w:rFonts w:ascii="Times New Roman" w:eastAsia="Times New Roman" w:hAnsi="Times New Roman"/>
          <w:b/>
          <w:sz w:val="24"/>
          <w:szCs w:val="24"/>
          <w:lang w:val="es-VE" w:eastAsia="es-VE"/>
        </w:rPr>
        <w:t>Notas:</w:t>
      </w:r>
    </w:p>
    <w:p w14:paraId="1B82EEAA" w14:textId="10331458" w:rsid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El pago fue realizado correctamente, en un todo de acuerdo a los mon</w:t>
      </w:r>
      <w:r w:rsidR="00AF7557">
        <w:rPr>
          <w:rFonts w:ascii="Times New Roman" w:eastAsia="Times New Roman" w:hAnsi="Times New Roman"/>
          <w:sz w:val="24"/>
          <w:szCs w:val="24"/>
          <w:lang w:val="es-VE" w:eastAsia="es-VE"/>
        </w:rPr>
        <w:t xml:space="preserve">tos establecidos en el Contrato </w:t>
      </w:r>
      <w:r w:rsidRPr="00093EFA">
        <w:rPr>
          <w:rFonts w:ascii="Times New Roman" w:eastAsia="Times New Roman" w:hAnsi="Times New Roman"/>
          <w:sz w:val="24"/>
          <w:szCs w:val="24"/>
          <w:lang w:val="es-VE" w:eastAsia="es-VE"/>
        </w:rPr>
        <w:t>de Compra-Venta.</w:t>
      </w:r>
    </w:p>
    <w:p w14:paraId="12A030E3" w14:textId="77777777" w:rsidR="006038B5" w:rsidRPr="00093EFA" w:rsidRDefault="006038B5" w:rsidP="005B1F32">
      <w:pPr>
        <w:spacing w:after="0" w:line="240" w:lineRule="auto"/>
        <w:ind w:left="142"/>
        <w:jc w:val="both"/>
        <w:rPr>
          <w:rFonts w:ascii="Times New Roman" w:eastAsia="Times New Roman" w:hAnsi="Times New Roman"/>
          <w:sz w:val="24"/>
          <w:szCs w:val="24"/>
          <w:lang w:val="es-VE" w:eastAsia="es-VE"/>
        </w:rPr>
      </w:pPr>
    </w:p>
    <w:p w14:paraId="090AC10F"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Se realizó el registro del ingreso a través de los sistemas universitarios, en el código contable de ingreso 81000-Venta de Terreno.</w:t>
      </w:r>
    </w:p>
    <w:p w14:paraId="1EF6F278" w14:textId="77777777" w:rsidR="00AF7557" w:rsidRDefault="00AF7557" w:rsidP="005B1F32">
      <w:pPr>
        <w:spacing w:after="0" w:line="240" w:lineRule="auto"/>
        <w:ind w:left="142"/>
        <w:jc w:val="both"/>
        <w:rPr>
          <w:rFonts w:ascii="Times New Roman" w:eastAsia="Times New Roman" w:hAnsi="Times New Roman"/>
          <w:sz w:val="24"/>
          <w:szCs w:val="24"/>
          <w:lang w:val="es-VE" w:eastAsia="es-VE"/>
        </w:rPr>
      </w:pPr>
    </w:p>
    <w:p w14:paraId="7C9D12FE" w14:textId="6E4317DA" w:rsidR="00093EFA" w:rsidRPr="00AF7557" w:rsidRDefault="00093EFA" w:rsidP="005B1F32">
      <w:pPr>
        <w:spacing w:after="0" w:line="240" w:lineRule="auto"/>
        <w:ind w:left="142"/>
        <w:jc w:val="both"/>
        <w:rPr>
          <w:rFonts w:ascii="Times New Roman" w:eastAsia="Times New Roman" w:hAnsi="Times New Roman"/>
          <w:b/>
          <w:sz w:val="24"/>
          <w:szCs w:val="24"/>
          <w:lang w:val="es-VE" w:eastAsia="es-VE"/>
        </w:rPr>
      </w:pPr>
      <w:r w:rsidRPr="00AF7557">
        <w:rPr>
          <w:rFonts w:ascii="Times New Roman" w:eastAsia="Times New Roman" w:hAnsi="Times New Roman"/>
          <w:b/>
          <w:sz w:val="24"/>
          <w:szCs w:val="24"/>
          <w:lang w:val="es-VE" w:eastAsia="es-VE"/>
        </w:rPr>
        <w:t>Tabla 12</w:t>
      </w:r>
    </w:p>
    <w:p w14:paraId="30EEA378"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AF7557">
        <w:rPr>
          <w:rFonts w:ascii="Times New Roman" w:eastAsia="Times New Roman" w:hAnsi="Times New Roman"/>
          <w:b/>
          <w:sz w:val="24"/>
          <w:szCs w:val="24"/>
          <w:lang w:val="es-VE" w:eastAsia="es-VE"/>
        </w:rPr>
        <w:t>Resumen de pagos.</w:t>
      </w:r>
      <w:r w:rsidRPr="00093EFA">
        <w:rPr>
          <w:rFonts w:ascii="Times New Roman" w:eastAsia="Times New Roman" w:hAnsi="Times New Roman"/>
          <w:sz w:val="24"/>
          <w:szCs w:val="24"/>
          <w:lang w:val="es-VE" w:eastAsia="es-VE"/>
        </w:rPr>
        <w:t xml:space="preserve"> JOSE LUIS MELANDRI PIRELA. C.I. N°V-9.731.363.</w:t>
      </w:r>
    </w:p>
    <w:p w14:paraId="4E01FC8C"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 xml:space="preserve">PARCELA </w:t>
      </w:r>
      <w:proofErr w:type="spellStart"/>
      <w:r w:rsidRPr="00093EFA">
        <w:rPr>
          <w:rFonts w:ascii="Times New Roman" w:eastAsia="Times New Roman" w:hAnsi="Times New Roman"/>
          <w:sz w:val="24"/>
          <w:szCs w:val="24"/>
          <w:lang w:val="es-VE" w:eastAsia="es-VE"/>
        </w:rPr>
        <w:t>Nº</w:t>
      </w:r>
      <w:proofErr w:type="spellEnd"/>
      <w:r w:rsidRPr="00093EFA">
        <w:rPr>
          <w:rFonts w:ascii="Times New Roman" w:eastAsia="Times New Roman" w:hAnsi="Times New Roman"/>
          <w:sz w:val="24"/>
          <w:szCs w:val="24"/>
          <w:lang w:val="es-VE" w:eastAsia="es-VE"/>
        </w:rPr>
        <w:t xml:space="preserve"> 28.</w:t>
      </w:r>
    </w:p>
    <w:p w14:paraId="3D426B6A" w14:textId="77777777" w:rsidR="00093EFA" w:rsidRPr="00093EFA" w:rsidRDefault="00093EFA" w:rsidP="005B1F32">
      <w:pPr>
        <w:spacing w:after="0" w:line="240" w:lineRule="auto"/>
        <w:ind w:left="142"/>
        <w:jc w:val="both"/>
        <w:rPr>
          <w:rFonts w:ascii="Times New Roman" w:eastAsia="Times New Roman" w:hAnsi="Times New Roman"/>
          <w:sz w:val="24"/>
          <w:szCs w:val="24"/>
          <w:lang w:val="es-VE" w:eastAsia="es-VE"/>
        </w:rPr>
      </w:pPr>
      <w:r w:rsidRPr="00093EFA">
        <w:rPr>
          <w:rFonts w:ascii="Times New Roman" w:eastAsia="Times New Roman" w:hAnsi="Times New Roman"/>
          <w:sz w:val="24"/>
          <w:szCs w:val="24"/>
          <w:lang w:val="es-VE" w:eastAsia="es-VE"/>
        </w:rPr>
        <w:t>VALOR DE LA PARCELA Bs. 120.390,00</w:t>
      </w:r>
    </w:p>
    <w:p w14:paraId="3474B9EA" w14:textId="77777777" w:rsidR="00AF7557" w:rsidRDefault="00AF7557"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AF7557" w:rsidRPr="00540C0A" w14:paraId="1AD7A446" w14:textId="77777777" w:rsidTr="00323319">
        <w:tc>
          <w:tcPr>
            <w:tcW w:w="1400" w:type="dxa"/>
          </w:tcPr>
          <w:p w14:paraId="07387B0F" w14:textId="6EEEBA11" w:rsidR="00AF7557" w:rsidRPr="00540C0A" w:rsidRDefault="00AF7557"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1CD5AA9E" w14:textId="5765172F"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4BFF43C4" w14:textId="5C374D66"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AF7557" w:rsidRPr="00540C0A" w14:paraId="51C87A4E" w14:textId="77777777" w:rsidTr="00323319">
        <w:tc>
          <w:tcPr>
            <w:tcW w:w="1400" w:type="dxa"/>
          </w:tcPr>
          <w:p w14:paraId="5DC5E4C0" w14:textId="44B6AFAB"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250</w:t>
            </w:r>
          </w:p>
        </w:tc>
        <w:tc>
          <w:tcPr>
            <w:tcW w:w="1509" w:type="dxa"/>
          </w:tcPr>
          <w:p w14:paraId="0BE572FE" w14:textId="2C38E81F"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27/11/2009</w:t>
            </w:r>
          </w:p>
        </w:tc>
        <w:tc>
          <w:tcPr>
            <w:tcW w:w="1509" w:type="dxa"/>
          </w:tcPr>
          <w:p w14:paraId="7C793A8F" w14:textId="7AE160A5"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24.078.00</w:t>
            </w:r>
          </w:p>
        </w:tc>
      </w:tr>
      <w:tr w:rsidR="00AF7557" w:rsidRPr="00540C0A" w14:paraId="4F3F50F5" w14:textId="77777777" w:rsidTr="00323319">
        <w:tc>
          <w:tcPr>
            <w:tcW w:w="1400" w:type="dxa"/>
          </w:tcPr>
          <w:p w14:paraId="1308F401" w14:textId="126503CD"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47</w:t>
            </w:r>
          </w:p>
        </w:tc>
        <w:tc>
          <w:tcPr>
            <w:tcW w:w="1509" w:type="dxa"/>
          </w:tcPr>
          <w:p w14:paraId="598592E5" w14:textId="21F201FD"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02/07/2014</w:t>
            </w:r>
          </w:p>
        </w:tc>
        <w:tc>
          <w:tcPr>
            <w:tcW w:w="1509" w:type="dxa"/>
          </w:tcPr>
          <w:p w14:paraId="74612E6F" w14:textId="7699D391"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96.312.00</w:t>
            </w:r>
          </w:p>
        </w:tc>
      </w:tr>
      <w:tr w:rsidR="00AF7557" w:rsidRPr="00540C0A" w14:paraId="352D8E0D" w14:textId="77777777" w:rsidTr="00323319">
        <w:tc>
          <w:tcPr>
            <w:tcW w:w="1400" w:type="dxa"/>
          </w:tcPr>
          <w:p w14:paraId="4B11B1ED" w14:textId="42F6C055" w:rsidR="00AF7557" w:rsidRPr="00540C0A" w:rsidRDefault="00AF7557" w:rsidP="005B1F32">
            <w:pPr>
              <w:spacing w:after="0" w:line="240" w:lineRule="auto"/>
              <w:ind w:left="142"/>
              <w:jc w:val="center"/>
              <w:rPr>
                <w:rFonts w:ascii="Times New Roman" w:eastAsia="Times New Roman" w:hAnsi="Times New Roman"/>
                <w:b/>
                <w:lang w:val="es-VE" w:eastAsia="es-VE"/>
              </w:rPr>
            </w:pPr>
            <w:proofErr w:type="gramStart"/>
            <w:r w:rsidRPr="00540C0A">
              <w:rPr>
                <w:rFonts w:ascii="Times New Roman" w:eastAsia="Times New Roman" w:hAnsi="Times New Roman"/>
                <w:b/>
                <w:lang w:val="es-VE" w:eastAsia="es-VE"/>
              </w:rPr>
              <w:t>Total</w:t>
            </w:r>
            <w:proofErr w:type="gramEnd"/>
            <w:r w:rsidRPr="00540C0A">
              <w:rPr>
                <w:rFonts w:ascii="Times New Roman" w:eastAsia="Times New Roman" w:hAnsi="Times New Roman"/>
                <w:b/>
                <w:lang w:val="es-VE" w:eastAsia="es-VE"/>
              </w:rPr>
              <w:t xml:space="preserve"> Deuda</w:t>
            </w:r>
          </w:p>
        </w:tc>
        <w:tc>
          <w:tcPr>
            <w:tcW w:w="3018" w:type="dxa"/>
            <w:gridSpan w:val="2"/>
          </w:tcPr>
          <w:p w14:paraId="3A499D8A" w14:textId="29D28A00" w:rsidR="00AF7557" w:rsidRPr="00540C0A" w:rsidRDefault="00AF7557"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120.390,00</w:t>
            </w:r>
          </w:p>
        </w:tc>
      </w:tr>
    </w:tbl>
    <w:p w14:paraId="7B803105" w14:textId="77777777" w:rsidR="00AF7557" w:rsidRDefault="00AF7557" w:rsidP="005B1F32">
      <w:pPr>
        <w:spacing w:after="0" w:line="240" w:lineRule="auto"/>
        <w:ind w:left="142"/>
        <w:jc w:val="both"/>
        <w:rPr>
          <w:rFonts w:ascii="Times New Roman" w:eastAsia="Times New Roman" w:hAnsi="Times New Roman"/>
          <w:sz w:val="24"/>
          <w:szCs w:val="24"/>
          <w:lang w:val="es-VE" w:eastAsia="es-VE"/>
        </w:rPr>
      </w:pPr>
    </w:p>
    <w:p w14:paraId="380075BA"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b/>
          <w:sz w:val="24"/>
          <w:szCs w:val="24"/>
          <w:lang w:val="es-VE" w:eastAsia="es-VE"/>
        </w:rPr>
        <w:t>Fuente:</w:t>
      </w:r>
      <w:r w:rsidRPr="006038B5">
        <w:rPr>
          <w:rFonts w:ascii="Times New Roman" w:eastAsia="Times New Roman" w:hAnsi="Times New Roman"/>
          <w:sz w:val="24"/>
          <w:szCs w:val="24"/>
          <w:lang w:val="es-VE" w:eastAsia="es-VE"/>
        </w:rPr>
        <w:t xml:space="preserve"> Informe de la Unidad de Bienes. Consejo de Fomento, 2017</w:t>
      </w:r>
    </w:p>
    <w:p w14:paraId="04B12582" w14:textId="77777777" w:rsidR="006038B5" w:rsidRPr="006038B5" w:rsidRDefault="006038B5" w:rsidP="005B1F32">
      <w:pPr>
        <w:spacing w:after="0" w:line="240" w:lineRule="auto"/>
        <w:ind w:left="142"/>
        <w:jc w:val="both"/>
        <w:rPr>
          <w:rFonts w:ascii="Times New Roman" w:eastAsia="Times New Roman" w:hAnsi="Times New Roman"/>
          <w:b/>
          <w:sz w:val="24"/>
          <w:szCs w:val="24"/>
          <w:lang w:val="es-VE" w:eastAsia="es-VE"/>
        </w:rPr>
      </w:pPr>
      <w:r w:rsidRPr="006038B5">
        <w:rPr>
          <w:rFonts w:ascii="Times New Roman" w:eastAsia="Times New Roman" w:hAnsi="Times New Roman"/>
          <w:b/>
          <w:sz w:val="24"/>
          <w:szCs w:val="24"/>
          <w:lang w:val="es-VE" w:eastAsia="es-VE"/>
        </w:rPr>
        <w:t>Notas:</w:t>
      </w:r>
    </w:p>
    <w:p w14:paraId="1AF8A3E7" w14:textId="43EC0207" w:rsid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El pago fue realizado correctamente, en un todo de acuerdo a los montos establecidos en el Contrato de Compra-Venta</w:t>
      </w:r>
      <w:r>
        <w:rPr>
          <w:rFonts w:ascii="Times New Roman" w:eastAsia="Times New Roman" w:hAnsi="Times New Roman"/>
          <w:sz w:val="24"/>
          <w:szCs w:val="24"/>
          <w:lang w:val="es-VE" w:eastAsia="es-VE"/>
        </w:rPr>
        <w:t>.</w:t>
      </w:r>
    </w:p>
    <w:p w14:paraId="5016A7E0"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p>
    <w:p w14:paraId="4FB486D2" w14:textId="2B363C35" w:rsid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5AB0990A"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p>
    <w:p w14:paraId="5BA4FF14" w14:textId="77777777" w:rsidR="006038B5" w:rsidRPr="006038B5" w:rsidRDefault="006038B5" w:rsidP="005B1F32">
      <w:pPr>
        <w:spacing w:after="0" w:line="240" w:lineRule="auto"/>
        <w:ind w:left="142"/>
        <w:jc w:val="both"/>
        <w:rPr>
          <w:rFonts w:ascii="Times New Roman" w:eastAsia="Times New Roman" w:hAnsi="Times New Roman"/>
          <w:b/>
          <w:sz w:val="24"/>
          <w:szCs w:val="24"/>
          <w:lang w:val="es-VE" w:eastAsia="es-VE"/>
        </w:rPr>
      </w:pPr>
      <w:r w:rsidRPr="006038B5">
        <w:rPr>
          <w:rFonts w:ascii="Times New Roman" w:eastAsia="Times New Roman" w:hAnsi="Times New Roman"/>
          <w:b/>
          <w:sz w:val="24"/>
          <w:szCs w:val="24"/>
          <w:lang w:val="es-VE" w:eastAsia="es-VE"/>
        </w:rPr>
        <w:t>Tabla 13</w:t>
      </w:r>
    </w:p>
    <w:p w14:paraId="63DA8578"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b/>
          <w:sz w:val="24"/>
          <w:szCs w:val="24"/>
          <w:lang w:val="es-VE" w:eastAsia="es-VE"/>
        </w:rPr>
        <w:t>Resumen de pagos.</w:t>
      </w:r>
      <w:r w:rsidRPr="006038B5">
        <w:rPr>
          <w:rFonts w:ascii="Times New Roman" w:eastAsia="Times New Roman" w:hAnsi="Times New Roman"/>
          <w:sz w:val="24"/>
          <w:szCs w:val="24"/>
          <w:lang w:val="es-VE" w:eastAsia="es-VE"/>
        </w:rPr>
        <w:t xml:space="preserve"> GUSTAVO ENRIQUE BRICEÑO TORRES. CL N°V-9.176.614</w:t>
      </w:r>
    </w:p>
    <w:p w14:paraId="513F3950"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 xml:space="preserve">PARCELA </w:t>
      </w:r>
      <w:proofErr w:type="spellStart"/>
      <w:r w:rsidRPr="006038B5">
        <w:rPr>
          <w:rFonts w:ascii="Times New Roman" w:eastAsia="Times New Roman" w:hAnsi="Times New Roman"/>
          <w:sz w:val="24"/>
          <w:szCs w:val="24"/>
          <w:lang w:val="es-VE" w:eastAsia="es-VE"/>
        </w:rPr>
        <w:t>Nº</w:t>
      </w:r>
      <w:proofErr w:type="spellEnd"/>
      <w:r w:rsidRPr="006038B5">
        <w:rPr>
          <w:rFonts w:ascii="Times New Roman" w:eastAsia="Times New Roman" w:hAnsi="Times New Roman"/>
          <w:sz w:val="24"/>
          <w:szCs w:val="24"/>
          <w:lang w:val="es-VE" w:eastAsia="es-VE"/>
        </w:rPr>
        <w:t xml:space="preserve"> 35</w:t>
      </w:r>
    </w:p>
    <w:p w14:paraId="0186A169"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VALOR DE LA PARCELA B 153.995.00</w:t>
      </w:r>
    </w:p>
    <w:p w14:paraId="2168CD9B" w14:textId="39F6B412" w:rsidR="006038B5" w:rsidRDefault="006038B5"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6038B5" w:rsidRPr="00540C0A" w14:paraId="3530E194" w14:textId="77777777" w:rsidTr="00323319">
        <w:tc>
          <w:tcPr>
            <w:tcW w:w="1400" w:type="dxa"/>
          </w:tcPr>
          <w:p w14:paraId="6ECFE497" w14:textId="704A5479" w:rsidR="006038B5" w:rsidRPr="00540C0A" w:rsidRDefault="006038B5"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3881695F" w14:textId="6E979406" w:rsidR="006038B5" w:rsidRPr="00540C0A" w:rsidRDefault="006038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57B4265F" w14:textId="4816A3F0" w:rsidR="006038B5" w:rsidRPr="00540C0A" w:rsidRDefault="006038B5"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6038B5" w:rsidRPr="00540C0A" w14:paraId="6C1FD185" w14:textId="77777777" w:rsidTr="00323319">
        <w:tc>
          <w:tcPr>
            <w:tcW w:w="1400" w:type="dxa"/>
          </w:tcPr>
          <w:p w14:paraId="2F4AC727" w14:textId="32BB8C9A"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138</w:t>
            </w:r>
          </w:p>
        </w:tc>
        <w:tc>
          <w:tcPr>
            <w:tcW w:w="1509" w:type="dxa"/>
          </w:tcPr>
          <w:p w14:paraId="62C6FB95" w14:textId="02EEC884"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08/09/2009</w:t>
            </w:r>
          </w:p>
        </w:tc>
        <w:tc>
          <w:tcPr>
            <w:tcW w:w="1509" w:type="dxa"/>
          </w:tcPr>
          <w:p w14:paraId="06AE69DC" w14:textId="12520284"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30,799,00</w:t>
            </w:r>
          </w:p>
        </w:tc>
      </w:tr>
      <w:tr w:rsidR="006038B5" w:rsidRPr="00540C0A" w14:paraId="54998465" w14:textId="77777777" w:rsidTr="00323319">
        <w:tc>
          <w:tcPr>
            <w:tcW w:w="1400" w:type="dxa"/>
          </w:tcPr>
          <w:p w14:paraId="1BB5C8CA" w14:textId="09B89014"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w:t>
            </w:r>
          </w:p>
        </w:tc>
        <w:tc>
          <w:tcPr>
            <w:tcW w:w="1509" w:type="dxa"/>
          </w:tcPr>
          <w:p w14:paraId="27E4AF65" w14:textId="6C740D2B"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13/01/2010</w:t>
            </w:r>
          </w:p>
        </w:tc>
        <w:tc>
          <w:tcPr>
            <w:tcW w:w="1509" w:type="dxa"/>
          </w:tcPr>
          <w:p w14:paraId="0B299082" w14:textId="32B7366A"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30.799,00</w:t>
            </w:r>
          </w:p>
        </w:tc>
      </w:tr>
      <w:tr w:rsidR="006038B5" w:rsidRPr="00540C0A" w14:paraId="7BDF1BB1" w14:textId="77777777" w:rsidTr="00323319">
        <w:tc>
          <w:tcPr>
            <w:tcW w:w="1400" w:type="dxa"/>
          </w:tcPr>
          <w:p w14:paraId="2079073C" w14:textId="17F24B2A"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91</w:t>
            </w:r>
          </w:p>
        </w:tc>
        <w:tc>
          <w:tcPr>
            <w:tcW w:w="1509" w:type="dxa"/>
          </w:tcPr>
          <w:p w14:paraId="5E175BE4" w14:textId="145C3D69"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23/03/2010</w:t>
            </w:r>
          </w:p>
        </w:tc>
        <w:tc>
          <w:tcPr>
            <w:tcW w:w="1509" w:type="dxa"/>
          </w:tcPr>
          <w:p w14:paraId="412D2487" w14:textId="4093A9F3"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46.198.50</w:t>
            </w:r>
          </w:p>
        </w:tc>
      </w:tr>
      <w:tr w:rsidR="006038B5" w:rsidRPr="00540C0A" w14:paraId="16306032" w14:textId="77777777" w:rsidTr="00323319">
        <w:tc>
          <w:tcPr>
            <w:tcW w:w="1400" w:type="dxa"/>
          </w:tcPr>
          <w:p w14:paraId="39364E89" w14:textId="2E02ED5E"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144</w:t>
            </w:r>
          </w:p>
        </w:tc>
        <w:tc>
          <w:tcPr>
            <w:tcW w:w="1509" w:type="dxa"/>
          </w:tcPr>
          <w:p w14:paraId="736FB3B6" w14:textId="3017D8B3"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12/05/2010</w:t>
            </w:r>
          </w:p>
        </w:tc>
        <w:tc>
          <w:tcPr>
            <w:tcW w:w="1509" w:type="dxa"/>
          </w:tcPr>
          <w:p w14:paraId="1F4E3412" w14:textId="4DC6D169" w:rsidR="006038B5"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46.198.50</w:t>
            </w:r>
          </w:p>
        </w:tc>
      </w:tr>
      <w:tr w:rsidR="00834618" w:rsidRPr="00540C0A" w14:paraId="78015D2F" w14:textId="77777777" w:rsidTr="00323319">
        <w:tc>
          <w:tcPr>
            <w:tcW w:w="1400" w:type="dxa"/>
          </w:tcPr>
          <w:p w14:paraId="58E726D8" w14:textId="2C7B3933"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Total</w:t>
            </w:r>
          </w:p>
        </w:tc>
        <w:tc>
          <w:tcPr>
            <w:tcW w:w="3018" w:type="dxa"/>
            <w:gridSpan w:val="2"/>
          </w:tcPr>
          <w:p w14:paraId="007A89B4" w14:textId="2BFD38DD"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153.995,00</w:t>
            </w:r>
          </w:p>
        </w:tc>
      </w:tr>
    </w:tbl>
    <w:p w14:paraId="07F415D8" w14:textId="512A96F4" w:rsidR="006038B5" w:rsidRDefault="006038B5" w:rsidP="005B1F32">
      <w:pPr>
        <w:spacing w:after="0" w:line="240" w:lineRule="auto"/>
        <w:ind w:left="142"/>
        <w:jc w:val="both"/>
        <w:rPr>
          <w:rFonts w:ascii="Times New Roman" w:eastAsia="Times New Roman" w:hAnsi="Times New Roman"/>
          <w:sz w:val="24"/>
          <w:szCs w:val="24"/>
          <w:lang w:val="es-VE" w:eastAsia="es-VE"/>
        </w:rPr>
      </w:pPr>
    </w:p>
    <w:p w14:paraId="66E876AE" w14:textId="0E4E14E0"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834618">
        <w:rPr>
          <w:rFonts w:ascii="Times New Roman" w:eastAsia="Times New Roman" w:hAnsi="Times New Roman"/>
          <w:b/>
          <w:sz w:val="24"/>
          <w:szCs w:val="24"/>
          <w:lang w:val="es-VE" w:eastAsia="es-VE"/>
        </w:rPr>
        <w:t>Fuente:</w:t>
      </w:r>
      <w:r w:rsidRPr="006038B5">
        <w:rPr>
          <w:rFonts w:ascii="Times New Roman" w:eastAsia="Times New Roman" w:hAnsi="Times New Roman"/>
          <w:sz w:val="24"/>
          <w:szCs w:val="24"/>
          <w:lang w:val="es-VE" w:eastAsia="es-VE"/>
        </w:rPr>
        <w:t xml:space="preserve"> Informe de la Unidad de Bienes. Consejo de Fomento 2017</w:t>
      </w:r>
    </w:p>
    <w:p w14:paraId="7F1DED10" w14:textId="77777777" w:rsidR="006038B5" w:rsidRPr="00834618" w:rsidRDefault="006038B5" w:rsidP="005B1F32">
      <w:pPr>
        <w:spacing w:after="0" w:line="240" w:lineRule="auto"/>
        <w:ind w:left="142"/>
        <w:jc w:val="both"/>
        <w:rPr>
          <w:rFonts w:ascii="Times New Roman" w:eastAsia="Times New Roman" w:hAnsi="Times New Roman"/>
          <w:b/>
          <w:sz w:val="24"/>
          <w:szCs w:val="24"/>
          <w:lang w:val="es-VE" w:eastAsia="es-VE"/>
        </w:rPr>
      </w:pPr>
      <w:r w:rsidRPr="00834618">
        <w:rPr>
          <w:rFonts w:ascii="Times New Roman" w:eastAsia="Times New Roman" w:hAnsi="Times New Roman"/>
          <w:b/>
          <w:sz w:val="24"/>
          <w:szCs w:val="24"/>
          <w:lang w:val="es-VE" w:eastAsia="es-VE"/>
        </w:rPr>
        <w:t>Notas:</w:t>
      </w:r>
    </w:p>
    <w:p w14:paraId="3A1C88AE" w14:textId="2456EE2E" w:rsid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El pago fue realizado correctamente, en un todo de acuerdo a los montos establecidos en el Contrato de Compra-Venta</w:t>
      </w:r>
      <w:r w:rsidR="00834618">
        <w:rPr>
          <w:rFonts w:ascii="Times New Roman" w:eastAsia="Times New Roman" w:hAnsi="Times New Roman"/>
          <w:sz w:val="24"/>
          <w:szCs w:val="24"/>
          <w:lang w:val="es-VE" w:eastAsia="es-VE"/>
        </w:rPr>
        <w:t>.</w:t>
      </w:r>
    </w:p>
    <w:p w14:paraId="35FC29E9" w14:textId="77777777" w:rsidR="00834618" w:rsidRPr="006038B5" w:rsidRDefault="00834618" w:rsidP="005B1F32">
      <w:pPr>
        <w:spacing w:after="0" w:line="240" w:lineRule="auto"/>
        <w:ind w:left="142"/>
        <w:jc w:val="both"/>
        <w:rPr>
          <w:rFonts w:ascii="Times New Roman" w:eastAsia="Times New Roman" w:hAnsi="Times New Roman"/>
          <w:sz w:val="24"/>
          <w:szCs w:val="24"/>
          <w:lang w:val="es-VE" w:eastAsia="es-VE"/>
        </w:rPr>
      </w:pPr>
    </w:p>
    <w:p w14:paraId="73B45D70" w14:textId="25E0A943" w:rsid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36CA2C1C" w14:textId="77777777" w:rsidR="00834618" w:rsidRPr="006038B5" w:rsidRDefault="00834618" w:rsidP="005B1F32">
      <w:pPr>
        <w:spacing w:after="0" w:line="240" w:lineRule="auto"/>
        <w:ind w:left="142"/>
        <w:jc w:val="both"/>
        <w:rPr>
          <w:rFonts w:ascii="Times New Roman" w:eastAsia="Times New Roman" w:hAnsi="Times New Roman"/>
          <w:sz w:val="24"/>
          <w:szCs w:val="24"/>
          <w:lang w:val="es-VE" w:eastAsia="es-VE"/>
        </w:rPr>
      </w:pPr>
    </w:p>
    <w:p w14:paraId="697196E8" w14:textId="77777777" w:rsidR="006038B5" w:rsidRPr="00834618" w:rsidRDefault="006038B5" w:rsidP="005B1F32">
      <w:pPr>
        <w:spacing w:after="0" w:line="240" w:lineRule="auto"/>
        <w:ind w:left="142"/>
        <w:jc w:val="both"/>
        <w:rPr>
          <w:rFonts w:ascii="Times New Roman" w:eastAsia="Times New Roman" w:hAnsi="Times New Roman"/>
          <w:b/>
          <w:sz w:val="24"/>
          <w:szCs w:val="24"/>
          <w:lang w:val="es-VE" w:eastAsia="es-VE"/>
        </w:rPr>
      </w:pPr>
      <w:r w:rsidRPr="00834618">
        <w:rPr>
          <w:rFonts w:ascii="Times New Roman" w:eastAsia="Times New Roman" w:hAnsi="Times New Roman"/>
          <w:b/>
          <w:sz w:val="24"/>
          <w:szCs w:val="24"/>
          <w:lang w:val="es-VE" w:eastAsia="es-VE"/>
        </w:rPr>
        <w:t>Tabla 14</w:t>
      </w:r>
    </w:p>
    <w:p w14:paraId="45B740FC"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834618">
        <w:rPr>
          <w:rFonts w:ascii="Times New Roman" w:eastAsia="Times New Roman" w:hAnsi="Times New Roman"/>
          <w:b/>
          <w:sz w:val="24"/>
          <w:szCs w:val="24"/>
          <w:lang w:val="es-VE" w:eastAsia="es-VE"/>
        </w:rPr>
        <w:t>Resumen de pagos.</w:t>
      </w:r>
      <w:r w:rsidRPr="006038B5">
        <w:rPr>
          <w:rFonts w:ascii="Times New Roman" w:eastAsia="Times New Roman" w:hAnsi="Times New Roman"/>
          <w:sz w:val="24"/>
          <w:szCs w:val="24"/>
          <w:lang w:val="es-VE" w:eastAsia="es-VE"/>
        </w:rPr>
        <w:t xml:space="preserve"> RAUL GUILLERMO HUIZZI GAMARRA. C.L. N"V-5.197.775</w:t>
      </w:r>
    </w:p>
    <w:p w14:paraId="2244E34F" w14:textId="77777777" w:rsidR="006038B5" w:rsidRPr="006038B5" w:rsidRDefault="006038B5" w:rsidP="005B1F32">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 xml:space="preserve">PARCELA </w:t>
      </w:r>
      <w:proofErr w:type="spellStart"/>
      <w:r w:rsidRPr="006038B5">
        <w:rPr>
          <w:rFonts w:ascii="Times New Roman" w:eastAsia="Times New Roman" w:hAnsi="Times New Roman"/>
          <w:sz w:val="24"/>
          <w:szCs w:val="24"/>
          <w:lang w:val="es-VE" w:eastAsia="es-VE"/>
        </w:rPr>
        <w:t>Nº</w:t>
      </w:r>
      <w:proofErr w:type="spellEnd"/>
      <w:r w:rsidRPr="006038B5">
        <w:rPr>
          <w:rFonts w:ascii="Times New Roman" w:eastAsia="Times New Roman" w:hAnsi="Times New Roman"/>
          <w:sz w:val="24"/>
          <w:szCs w:val="24"/>
          <w:lang w:val="es-VE" w:eastAsia="es-VE"/>
        </w:rPr>
        <w:t xml:space="preserve"> 41</w:t>
      </w:r>
    </w:p>
    <w:p w14:paraId="0F487A6B" w14:textId="391C6394" w:rsidR="00834618" w:rsidRDefault="006038B5" w:rsidP="009D4337">
      <w:pPr>
        <w:spacing w:after="0" w:line="240" w:lineRule="auto"/>
        <w:ind w:left="142"/>
        <w:jc w:val="both"/>
        <w:rPr>
          <w:rFonts w:ascii="Times New Roman" w:eastAsia="Times New Roman" w:hAnsi="Times New Roman"/>
          <w:sz w:val="24"/>
          <w:szCs w:val="24"/>
          <w:lang w:val="es-VE" w:eastAsia="es-VE"/>
        </w:rPr>
      </w:pPr>
      <w:r w:rsidRPr="006038B5">
        <w:rPr>
          <w:rFonts w:ascii="Times New Roman" w:eastAsia="Times New Roman" w:hAnsi="Times New Roman"/>
          <w:sz w:val="24"/>
          <w:szCs w:val="24"/>
          <w:lang w:val="es-VE" w:eastAsia="es-VE"/>
        </w:rPr>
        <w:t>VALOR DE LA PARCELA Bs. 149.800,00</w:t>
      </w:r>
    </w:p>
    <w:tbl>
      <w:tblPr>
        <w:tblStyle w:val="Tablaconcuadrcula"/>
        <w:tblW w:w="0" w:type="auto"/>
        <w:tblInd w:w="108" w:type="dxa"/>
        <w:tblLook w:val="04A0" w:firstRow="1" w:lastRow="0" w:firstColumn="1" w:lastColumn="0" w:noHBand="0" w:noVBand="1"/>
      </w:tblPr>
      <w:tblGrid>
        <w:gridCol w:w="1400"/>
        <w:gridCol w:w="1509"/>
        <w:gridCol w:w="1509"/>
      </w:tblGrid>
      <w:tr w:rsidR="00834618" w:rsidRPr="00540C0A" w14:paraId="542620DF" w14:textId="77777777" w:rsidTr="00323319">
        <w:tc>
          <w:tcPr>
            <w:tcW w:w="1400" w:type="dxa"/>
          </w:tcPr>
          <w:p w14:paraId="2CA9391C" w14:textId="5E7E5788" w:rsidR="00834618" w:rsidRPr="00540C0A" w:rsidRDefault="00834618"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lastRenderedPageBreak/>
              <w:t>N°</w:t>
            </w:r>
            <w:proofErr w:type="spellEnd"/>
            <w:r w:rsidRPr="00540C0A">
              <w:rPr>
                <w:rFonts w:ascii="Times New Roman" w:eastAsia="Times New Roman" w:hAnsi="Times New Roman"/>
                <w:b/>
                <w:lang w:val="es-VE" w:eastAsia="es-VE"/>
              </w:rPr>
              <w:t xml:space="preserve"> RECIBO</w:t>
            </w:r>
          </w:p>
        </w:tc>
        <w:tc>
          <w:tcPr>
            <w:tcW w:w="1509" w:type="dxa"/>
          </w:tcPr>
          <w:p w14:paraId="7300B505" w14:textId="2FF0E5FB"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7D2D7673" w14:textId="47B3A566"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834618" w:rsidRPr="00540C0A" w14:paraId="51DD37D7" w14:textId="77777777" w:rsidTr="00323319">
        <w:tc>
          <w:tcPr>
            <w:tcW w:w="1400" w:type="dxa"/>
          </w:tcPr>
          <w:p w14:paraId="55C7F808" w14:textId="69773C9E"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164</w:t>
            </w:r>
          </w:p>
        </w:tc>
        <w:tc>
          <w:tcPr>
            <w:tcW w:w="1509" w:type="dxa"/>
          </w:tcPr>
          <w:p w14:paraId="73832FC2" w14:textId="00EE849D"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14/09/2009</w:t>
            </w:r>
          </w:p>
        </w:tc>
        <w:tc>
          <w:tcPr>
            <w:tcW w:w="1509" w:type="dxa"/>
          </w:tcPr>
          <w:p w14:paraId="0ACC120D" w14:textId="7A8EEF02"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29.960.00</w:t>
            </w:r>
          </w:p>
        </w:tc>
      </w:tr>
      <w:tr w:rsidR="00834618" w:rsidRPr="00540C0A" w14:paraId="0042FCFA" w14:textId="77777777" w:rsidTr="00323319">
        <w:tc>
          <w:tcPr>
            <w:tcW w:w="1400" w:type="dxa"/>
          </w:tcPr>
          <w:p w14:paraId="2EB41902" w14:textId="642B0B6C"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257</w:t>
            </w:r>
          </w:p>
        </w:tc>
        <w:tc>
          <w:tcPr>
            <w:tcW w:w="1509" w:type="dxa"/>
          </w:tcPr>
          <w:p w14:paraId="4E303CC4" w14:textId="5D679348"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03/12/2009</w:t>
            </w:r>
          </w:p>
        </w:tc>
        <w:tc>
          <w:tcPr>
            <w:tcW w:w="1509" w:type="dxa"/>
          </w:tcPr>
          <w:p w14:paraId="2B97F948" w14:textId="4B423128"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29.960.00</w:t>
            </w:r>
          </w:p>
        </w:tc>
      </w:tr>
      <w:tr w:rsidR="00834618" w:rsidRPr="00540C0A" w14:paraId="30B7930C" w14:textId="77777777" w:rsidTr="00323319">
        <w:tc>
          <w:tcPr>
            <w:tcW w:w="1400" w:type="dxa"/>
          </w:tcPr>
          <w:p w14:paraId="24EFB0AE" w14:textId="6B2F2C46"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89</w:t>
            </w:r>
          </w:p>
        </w:tc>
        <w:tc>
          <w:tcPr>
            <w:tcW w:w="1509" w:type="dxa"/>
          </w:tcPr>
          <w:p w14:paraId="1A59BCFC" w14:textId="233C6B7A"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18/03/2010</w:t>
            </w:r>
          </w:p>
        </w:tc>
        <w:tc>
          <w:tcPr>
            <w:tcW w:w="1509" w:type="dxa"/>
          </w:tcPr>
          <w:p w14:paraId="7FB3D321" w14:textId="70CFBA00"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44.940,00</w:t>
            </w:r>
          </w:p>
        </w:tc>
      </w:tr>
      <w:tr w:rsidR="00834618" w:rsidRPr="00540C0A" w14:paraId="7F426AA5" w14:textId="77777777" w:rsidTr="00323319">
        <w:tc>
          <w:tcPr>
            <w:tcW w:w="1400" w:type="dxa"/>
          </w:tcPr>
          <w:p w14:paraId="0D910928" w14:textId="71D53E1A"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177</w:t>
            </w:r>
          </w:p>
        </w:tc>
        <w:tc>
          <w:tcPr>
            <w:tcW w:w="1509" w:type="dxa"/>
          </w:tcPr>
          <w:p w14:paraId="1018F630" w14:textId="09FA77F9"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10/06/2010</w:t>
            </w:r>
          </w:p>
        </w:tc>
        <w:tc>
          <w:tcPr>
            <w:tcW w:w="1509" w:type="dxa"/>
          </w:tcPr>
          <w:p w14:paraId="28A93AD3" w14:textId="329C1094"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44.940,00</w:t>
            </w:r>
          </w:p>
        </w:tc>
      </w:tr>
      <w:tr w:rsidR="00834618" w:rsidRPr="00540C0A" w14:paraId="1760EFA3" w14:textId="77777777" w:rsidTr="00323319">
        <w:tc>
          <w:tcPr>
            <w:tcW w:w="1400" w:type="dxa"/>
          </w:tcPr>
          <w:p w14:paraId="32022C69" w14:textId="68D94B12"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Total</w:t>
            </w:r>
          </w:p>
        </w:tc>
        <w:tc>
          <w:tcPr>
            <w:tcW w:w="3018" w:type="dxa"/>
            <w:gridSpan w:val="2"/>
          </w:tcPr>
          <w:p w14:paraId="62D819C1" w14:textId="3251DF90" w:rsidR="00834618" w:rsidRPr="00540C0A" w:rsidRDefault="00834618"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149.800,00</w:t>
            </w:r>
          </w:p>
        </w:tc>
      </w:tr>
    </w:tbl>
    <w:p w14:paraId="21094EBB" w14:textId="05E39B78" w:rsidR="00093EFA" w:rsidRDefault="006038B5" w:rsidP="005B1F32">
      <w:pPr>
        <w:spacing w:after="0" w:line="240" w:lineRule="auto"/>
        <w:ind w:left="142"/>
        <w:jc w:val="both"/>
        <w:rPr>
          <w:rFonts w:ascii="Times New Roman" w:eastAsia="Times New Roman" w:hAnsi="Times New Roman"/>
          <w:sz w:val="24"/>
          <w:szCs w:val="24"/>
          <w:lang w:val="es-VE" w:eastAsia="es-VE"/>
        </w:rPr>
      </w:pPr>
      <w:r w:rsidRPr="00834618">
        <w:rPr>
          <w:rFonts w:ascii="Times New Roman" w:eastAsia="Times New Roman" w:hAnsi="Times New Roman"/>
          <w:b/>
          <w:sz w:val="24"/>
          <w:szCs w:val="24"/>
          <w:lang w:val="es-VE" w:eastAsia="es-VE"/>
        </w:rPr>
        <w:t>Fuente:</w:t>
      </w:r>
      <w:r w:rsidRPr="006038B5">
        <w:rPr>
          <w:rFonts w:ascii="Times New Roman" w:eastAsia="Times New Roman" w:hAnsi="Times New Roman"/>
          <w:sz w:val="24"/>
          <w:szCs w:val="24"/>
          <w:lang w:val="es-VE" w:eastAsia="es-VE"/>
        </w:rPr>
        <w:t xml:space="preserve"> Informe de la Unidad de Bienes. Consejo de Fomento. 2017</w:t>
      </w:r>
    </w:p>
    <w:p w14:paraId="3D5B116C" w14:textId="14F8DF7D" w:rsidR="002B4E01" w:rsidRPr="002B4E01" w:rsidRDefault="002B4E01" w:rsidP="005B1F32">
      <w:pPr>
        <w:spacing w:after="0" w:line="240" w:lineRule="auto"/>
        <w:ind w:left="142"/>
        <w:jc w:val="both"/>
        <w:rPr>
          <w:rFonts w:ascii="Times New Roman" w:eastAsia="Times New Roman" w:hAnsi="Times New Roman"/>
          <w:b/>
          <w:sz w:val="24"/>
          <w:szCs w:val="24"/>
          <w:lang w:val="es-VE" w:eastAsia="es-VE"/>
        </w:rPr>
      </w:pPr>
      <w:r w:rsidRPr="002B4E01">
        <w:rPr>
          <w:rFonts w:ascii="Times New Roman" w:eastAsia="Times New Roman" w:hAnsi="Times New Roman"/>
          <w:b/>
          <w:sz w:val="24"/>
          <w:szCs w:val="24"/>
          <w:lang w:val="es-VE" w:eastAsia="es-VE"/>
        </w:rPr>
        <w:t>Notas:</w:t>
      </w:r>
    </w:p>
    <w:p w14:paraId="46A41042" w14:textId="77777777" w:rsidR="002B4E01" w:rsidRDefault="002B4E01" w:rsidP="005B1F32">
      <w:pPr>
        <w:spacing w:after="0" w:line="240" w:lineRule="auto"/>
        <w:ind w:left="142"/>
        <w:jc w:val="both"/>
        <w:rPr>
          <w:rFonts w:ascii="Times New Roman" w:eastAsia="Times New Roman" w:hAnsi="Times New Roman"/>
          <w:sz w:val="24"/>
          <w:szCs w:val="24"/>
          <w:lang w:val="es-VE" w:eastAsia="es-VE"/>
        </w:rPr>
      </w:pPr>
      <w:proofErr w:type="spellStart"/>
      <w:r w:rsidRPr="002B4E01">
        <w:rPr>
          <w:rFonts w:ascii="Times New Roman" w:eastAsia="Times New Roman" w:hAnsi="Times New Roman"/>
          <w:sz w:val="24"/>
          <w:szCs w:val="24"/>
          <w:lang w:val="es-VE" w:eastAsia="es-VE"/>
        </w:rPr>
        <w:t>Bipago</w:t>
      </w:r>
      <w:proofErr w:type="spellEnd"/>
      <w:r w:rsidRPr="002B4E01">
        <w:rPr>
          <w:rFonts w:ascii="Times New Roman" w:eastAsia="Times New Roman" w:hAnsi="Times New Roman"/>
          <w:sz w:val="24"/>
          <w:szCs w:val="24"/>
          <w:lang w:val="es-VE" w:eastAsia="es-VE"/>
        </w:rPr>
        <w:t xml:space="preserve"> fue realizado correctamente, en un todo de acuerdo a los montos establecidos en el Contrato de Compra-Venta. </w:t>
      </w:r>
    </w:p>
    <w:p w14:paraId="5B81AC84" w14:textId="77777777" w:rsidR="002B4E01" w:rsidRDefault="002B4E01" w:rsidP="005B1F32">
      <w:pPr>
        <w:spacing w:after="0" w:line="240" w:lineRule="auto"/>
        <w:ind w:left="142"/>
        <w:jc w:val="both"/>
        <w:rPr>
          <w:rFonts w:ascii="Times New Roman" w:eastAsia="Times New Roman" w:hAnsi="Times New Roman"/>
          <w:sz w:val="24"/>
          <w:szCs w:val="24"/>
          <w:lang w:val="es-VE" w:eastAsia="es-VE"/>
        </w:rPr>
      </w:pPr>
    </w:p>
    <w:p w14:paraId="3442CB49" w14:textId="43776297" w:rsid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36224D25"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p>
    <w:p w14:paraId="5C9D35F3" w14:textId="77777777" w:rsidR="002B4E01" w:rsidRPr="002B4E01" w:rsidRDefault="002B4E01" w:rsidP="005B1F32">
      <w:pPr>
        <w:spacing w:after="0" w:line="240" w:lineRule="auto"/>
        <w:ind w:left="142"/>
        <w:jc w:val="both"/>
        <w:rPr>
          <w:rFonts w:ascii="Times New Roman" w:eastAsia="Times New Roman" w:hAnsi="Times New Roman"/>
          <w:b/>
          <w:sz w:val="24"/>
          <w:szCs w:val="24"/>
          <w:lang w:val="es-VE" w:eastAsia="es-VE"/>
        </w:rPr>
      </w:pPr>
      <w:r w:rsidRPr="002B4E01">
        <w:rPr>
          <w:rFonts w:ascii="Times New Roman" w:eastAsia="Times New Roman" w:hAnsi="Times New Roman"/>
          <w:b/>
          <w:sz w:val="24"/>
          <w:szCs w:val="24"/>
          <w:lang w:val="es-VE" w:eastAsia="es-VE"/>
        </w:rPr>
        <w:t>Tabla 15</w:t>
      </w:r>
    </w:p>
    <w:p w14:paraId="162B990D"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b/>
          <w:sz w:val="24"/>
          <w:szCs w:val="24"/>
          <w:lang w:val="es-VE" w:eastAsia="es-VE"/>
        </w:rPr>
        <w:t>Resumen de Pagos</w:t>
      </w:r>
      <w:r w:rsidRPr="002B4E01">
        <w:rPr>
          <w:rFonts w:ascii="Times New Roman" w:eastAsia="Times New Roman" w:hAnsi="Times New Roman"/>
          <w:sz w:val="24"/>
          <w:szCs w:val="24"/>
          <w:lang w:val="es-VE" w:eastAsia="es-VE"/>
        </w:rPr>
        <w:t>. DANIEL COBOS ROJAS. C.L. N°V-10.718.964</w:t>
      </w:r>
    </w:p>
    <w:p w14:paraId="219B3F2C"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 xml:space="preserve">PARCELA </w:t>
      </w:r>
      <w:proofErr w:type="spellStart"/>
      <w:r w:rsidRPr="002B4E01">
        <w:rPr>
          <w:rFonts w:ascii="Times New Roman" w:eastAsia="Times New Roman" w:hAnsi="Times New Roman"/>
          <w:sz w:val="24"/>
          <w:szCs w:val="24"/>
          <w:lang w:val="es-VE" w:eastAsia="es-VE"/>
        </w:rPr>
        <w:t>Nº</w:t>
      </w:r>
      <w:proofErr w:type="spellEnd"/>
      <w:r w:rsidRPr="002B4E01">
        <w:rPr>
          <w:rFonts w:ascii="Times New Roman" w:eastAsia="Times New Roman" w:hAnsi="Times New Roman"/>
          <w:sz w:val="24"/>
          <w:szCs w:val="24"/>
          <w:lang w:val="es-VE" w:eastAsia="es-VE"/>
        </w:rPr>
        <w:t xml:space="preserve"> 42</w:t>
      </w:r>
    </w:p>
    <w:p w14:paraId="5BD33E58"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VALOR DE LA PARCELA Bs. 121.385,00</w:t>
      </w:r>
    </w:p>
    <w:p w14:paraId="70191E05" w14:textId="17689E38" w:rsidR="002B4E01" w:rsidRDefault="002B4E01"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2B4E01" w:rsidRPr="00540C0A" w14:paraId="6CD6408C" w14:textId="77777777" w:rsidTr="00323319">
        <w:tc>
          <w:tcPr>
            <w:tcW w:w="1400" w:type="dxa"/>
          </w:tcPr>
          <w:p w14:paraId="2E152E05" w14:textId="089D5C27" w:rsidR="002B4E01" w:rsidRPr="00540C0A" w:rsidRDefault="002B4E01"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7D934443" w14:textId="17E50A14"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15AEC55D" w14:textId="48C066CD"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2B4E01" w:rsidRPr="00540C0A" w14:paraId="37B59A91" w14:textId="77777777" w:rsidTr="00323319">
        <w:tc>
          <w:tcPr>
            <w:tcW w:w="1400" w:type="dxa"/>
          </w:tcPr>
          <w:p w14:paraId="72772ACD" w14:textId="5F94D42D"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140</w:t>
            </w:r>
          </w:p>
        </w:tc>
        <w:tc>
          <w:tcPr>
            <w:tcW w:w="1509" w:type="dxa"/>
          </w:tcPr>
          <w:p w14:paraId="60B1E2B2" w14:textId="2EC930EF"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08/09/2009</w:t>
            </w:r>
          </w:p>
        </w:tc>
        <w:tc>
          <w:tcPr>
            <w:tcW w:w="1509" w:type="dxa"/>
          </w:tcPr>
          <w:p w14:paraId="2352B9FB" w14:textId="10FA07F3"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24.277.00</w:t>
            </w:r>
          </w:p>
        </w:tc>
      </w:tr>
      <w:tr w:rsidR="002B4E01" w:rsidRPr="00540C0A" w14:paraId="3F38249F" w14:textId="77777777" w:rsidTr="00323319">
        <w:tc>
          <w:tcPr>
            <w:tcW w:w="1400" w:type="dxa"/>
          </w:tcPr>
          <w:p w14:paraId="4CF771FC" w14:textId="1A80BE1F"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18</w:t>
            </w:r>
          </w:p>
        </w:tc>
        <w:tc>
          <w:tcPr>
            <w:tcW w:w="1509" w:type="dxa"/>
          </w:tcPr>
          <w:p w14:paraId="4BDCAB0F" w14:textId="50D57538"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12/01/2010</w:t>
            </w:r>
          </w:p>
        </w:tc>
        <w:tc>
          <w:tcPr>
            <w:tcW w:w="1509" w:type="dxa"/>
          </w:tcPr>
          <w:p w14:paraId="6B9B4878" w14:textId="54293F7C"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24.277,00</w:t>
            </w:r>
          </w:p>
        </w:tc>
      </w:tr>
      <w:tr w:rsidR="002B4E01" w:rsidRPr="00540C0A" w14:paraId="22927DB6" w14:textId="77777777" w:rsidTr="00323319">
        <w:tc>
          <w:tcPr>
            <w:tcW w:w="1400" w:type="dxa"/>
          </w:tcPr>
          <w:p w14:paraId="67E1B982" w14:textId="7632CAE7"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153</w:t>
            </w:r>
          </w:p>
        </w:tc>
        <w:tc>
          <w:tcPr>
            <w:tcW w:w="1509" w:type="dxa"/>
          </w:tcPr>
          <w:p w14:paraId="59969095" w14:textId="54C390E0"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14/05/2010</w:t>
            </w:r>
          </w:p>
        </w:tc>
        <w:tc>
          <w:tcPr>
            <w:tcW w:w="1509" w:type="dxa"/>
          </w:tcPr>
          <w:p w14:paraId="0035949A" w14:textId="7E377D99" w:rsidR="002B4E01" w:rsidRPr="00540C0A" w:rsidRDefault="002B4E01" w:rsidP="005B1F32">
            <w:pPr>
              <w:spacing w:after="0" w:line="240" w:lineRule="auto"/>
              <w:ind w:left="142"/>
              <w:jc w:val="both"/>
              <w:rPr>
                <w:rFonts w:ascii="Times New Roman" w:eastAsia="Times New Roman" w:hAnsi="Times New Roman"/>
                <w:lang w:val="es-VE" w:eastAsia="es-VE"/>
              </w:rPr>
            </w:pPr>
            <w:r w:rsidRPr="00540C0A">
              <w:rPr>
                <w:rFonts w:ascii="Times New Roman" w:eastAsia="Times New Roman" w:hAnsi="Times New Roman"/>
                <w:lang w:val="es-VE" w:eastAsia="es-VE"/>
              </w:rPr>
              <w:t>72.850.50</w:t>
            </w:r>
          </w:p>
        </w:tc>
      </w:tr>
    </w:tbl>
    <w:p w14:paraId="110213DE" w14:textId="5F3F2925" w:rsidR="002B4E01" w:rsidRDefault="002B4E01" w:rsidP="005B1F32">
      <w:pPr>
        <w:spacing w:after="0" w:line="240" w:lineRule="auto"/>
        <w:ind w:left="142"/>
        <w:jc w:val="both"/>
        <w:rPr>
          <w:rFonts w:ascii="Times New Roman" w:eastAsia="Times New Roman" w:hAnsi="Times New Roman"/>
          <w:sz w:val="24"/>
          <w:szCs w:val="24"/>
          <w:lang w:val="es-VE" w:eastAsia="es-VE"/>
        </w:rPr>
      </w:pPr>
    </w:p>
    <w:p w14:paraId="609CCCC8"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proofErr w:type="gramStart"/>
      <w:r w:rsidRPr="002B4E01">
        <w:rPr>
          <w:rFonts w:ascii="Times New Roman" w:eastAsia="Times New Roman" w:hAnsi="Times New Roman"/>
          <w:b/>
          <w:sz w:val="24"/>
          <w:szCs w:val="24"/>
          <w:lang w:val="es-VE" w:eastAsia="es-VE"/>
        </w:rPr>
        <w:t>Total</w:t>
      </w:r>
      <w:proofErr w:type="gramEnd"/>
      <w:r w:rsidRPr="002B4E01">
        <w:rPr>
          <w:rFonts w:ascii="Times New Roman" w:eastAsia="Times New Roman" w:hAnsi="Times New Roman"/>
          <w:b/>
          <w:sz w:val="24"/>
          <w:szCs w:val="24"/>
          <w:lang w:val="es-VE" w:eastAsia="es-VE"/>
        </w:rPr>
        <w:t xml:space="preserve"> Cancelado por el Beneficiario:</w:t>
      </w:r>
      <w:r>
        <w:rPr>
          <w:rFonts w:ascii="Times New Roman" w:eastAsia="Times New Roman" w:hAnsi="Times New Roman"/>
          <w:sz w:val="24"/>
          <w:szCs w:val="24"/>
          <w:lang w:val="es-VE" w:eastAsia="es-VE"/>
        </w:rPr>
        <w:t xml:space="preserve"> </w:t>
      </w:r>
      <w:r w:rsidRPr="002B4E01">
        <w:rPr>
          <w:rFonts w:ascii="Times New Roman" w:eastAsia="Times New Roman" w:hAnsi="Times New Roman"/>
          <w:sz w:val="24"/>
          <w:szCs w:val="24"/>
          <w:lang w:val="es-VE" w:eastAsia="es-VE"/>
        </w:rPr>
        <w:t>121.404.50</w:t>
      </w:r>
    </w:p>
    <w:p w14:paraId="1572F8C1" w14:textId="0A119C10"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p>
    <w:p w14:paraId="694CB59A" w14:textId="586D3981" w:rsidR="002B4E01" w:rsidRPr="002B4E01" w:rsidRDefault="002B4E0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Total, a pagar según documento: </w:t>
      </w:r>
      <w:r w:rsidRPr="002B4E01">
        <w:rPr>
          <w:rFonts w:ascii="Times New Roman" w:eastAsia="Times New Roman" w:hAnsi="Times New Roman"/>
          <w:sz w:val="24"/>
          <w:szCs w:val="24"/>
          <w:lang w:val="es-VE" w:eastAsia="es-VE"/>
        </w:rPr>
        <w:t>121.385,00</w:t>
      </w:r>
    </w:p>
    <w:p w14:paraId="68C926E1" w14:textId="77777777" w:rsidR="002B4E01" w:rsidRDefault="002B4E01" w:rsidP="005B1F32">
      <w:pPr>
        <w:spacing w:after="0" w:line="240" w:lineRule="auto"/>
        <w:ind w:left="142"/>
        <w:jc w:val="both"/>
        <w:rPr>
          <w:rFonts w:ascii="Times New Roman" w:eastAsia="Times New Roman" w:hAnsi="Times New Roman"/>
          <w:b/>
          <w:sz w:val="24"/>
          <w:szCs w:val="24"/>
          <w:lang w:val="es-VE" w:eastAsia="es-VE"/>
        </w:rPr>
      </w:pPr>
    </w:p>
    <w:p w14:paraId="26ED9EEF" w14:textId="0A47CC20" w:rsidR="002B4E01" w:rsidRPr="002B4E01" w:rsidRDefault="002B4E0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Diferencia a favor de la ULA: </w:t>
      </w:r>
      <w:r w:rsidRPr="002B4E01">
        <w:rPr>
          <w:rFonts w:ascii="Times New Roman" w:eastAsia="Times New Roman" w:hAnsi="Times New Roman"/>
          <w:sz w:val="24"/>
          <w:szCs w:val="24"/>
          <w:lang w:val="es-VE" w:eastAsia="es-VE"/>
        </w:rPr>
        <w:t>19.50</w:t>
      </w:r>
    </w:p>
    <w:p w14:paraId="04F6FF22"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b/>
          <w:sz w:val="24"/>
          <w:szCs w:val="24"/>
          <w:lang w:val="es-VE" w:eastAsia="es-VE"/>
        </w:rPr>
        <w:t>Fuente:</w:t>
      </w:r>
      <w:r w:rsidRPr="002B4E01">
        <w:rPr>
          <w:rFonts w:ascii="Times New Roman" w:eastAsia="Times New Roman" w:hAnsi="Times New Roman"/>
          <w:sz w:val="24"/>
          <w:szCs w:val="24"/>
          <w:lang w:val="es-VE" w:eastAsia="es-VE"/>
        </w:rPr>
        <w:t xml:space="preserve"> Informe de la Unidad de Bienes. Consejo de Fomento. 2017</w:t>
      </w:r>
    </w:p>
    <w:p w14:paraId="12A679B2" w14:textId="77777777" w:rsidR="002B4E01" w:rsidRPr="002B4E01" w:rsidRDefault="002B4E01" w:rsidP="005B1F32">
      <w:pPr>
        <w:spacing w:after="0" w:line="240" w:lineRule="auto"/>
        <w:ind w:left="142"/>
        <w:jc w:val="both"/>
        <w:rPr>
          <w:rFonts w:ascii="Times New Roman" w:eastAsia="Times New Roman" w:hAnsi="Times New Roman"/>
          <w:b/>
          <w:sz w:val="24"/>
          <w:szCs w:val="24"/>
          <w:lang w:val="es-VE" w:eastAsia="es-VE"/>
        </w:rPr>
      </w:pPr>
      <w:r w:rsidRPr="002B4E01">
        <w:rPr>
          <w:rFonts w:ascii="Times New Roman" w:eastAsia="Times New Roman" w:hAnsi="Times New Roman"/>
          <w:b/>
          <w:sz w:val="24"/>
          <w:szCs w:val="24"/>
          <w:lang w:val="es-VE" w:eastAsia="es-VE"/>
        </w:rPr>
        <w:t>Notas:</w:t>
      </w:r>
    </w:p>
    <w:p w14:paraId="54D0DE92" w14:textId="68836B26"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El pago fue realizado en exceso en comparación a los montos establecidos en el Contrato de Compra-Venta.</w:t>
      </w:r>
    </w:p>
    <w:p w14:paraId="0CD0A377" w14:textId="1124F804" w:rsidR="002B4E01" w:rsidRPr="002B4E01" w:rsidRDefault="002B4E01" w:rsidP="009D4337">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Se realizó el registro del ingreso a través de los sistemas universitarios, en el código contable de ingreso 81000-Venta de Terreno por Bs. 121.385.00 y la diferencia de Bs. 19,50 se registró bajo el código de Ingresos 71700-Otros Ingresos, con el objeto de no alterar el monto de la venta del lote de terreno.</w:t>
      </w:r>
    </w:p>
    <w:p w14:paraId="60F87324" w14:textId="77777777" w:rsidR="002B4E01" w:rsidRPr="002B4E01" w:rsidRDefault="002B4E01" w:rsidP="005B1F32">
      <w:pPr>
        <w:spacing w:after="0" w:line="240" w:lineRule="auto"/>
        <w:ind w:left="142"/>
        <w:jc w:val="both"/>
        <w:rPr>
          <w:rFonts w:ascii="Times New Roman" w:eastAsia="Times New Roman" w:hAnsi="Times New Roman"/>
          <w:b/>
          <w:sz w:val="24"/>
          <w:szCs w:val="24"/>
          <w:lang w:val="es-VE" w:eastAsia="es-VE"/>
        </w:rPr>
      </w:pPr>
      <w:r w:rsidRPr="002B4E01">
        <w:rPr>
          <w:rFonts w:ascii="Times New Roman" w:eastAsia="Times New Roman" w:hAnsi="Times New Roman"/>
          <w:b/>
          <w:sz w:val="24"/>
          <w:szCs w:val="24"/>
          <w:lang w:val="es-VE" w:eastAsia="es-VE"/>
        </w:rPr>
        <w:t>Tabla 16</w:t>
      </w:r>
    </w:p>
    <w:p w14:paraId="36661248"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b/>
          <w:sz w:val="24"/>
          <w:szCs w:val="24"/>
          <w:lang w:val="es-VE" w:eastAsia="es-VE"/>
        </w:rPr>
        <w:t>Resumen de Pagos.</w:t>
      </w:r>
      <w:r w:rsidRPr="002B4E01">
        <w:rPr>
          <w:rFonts w:ascii="Times New Roman" w:eastAsia="Times New Roman" w:hAnsi="Times New Roman"/>
          <w:sz w:val="24"/>
          <w:szCs w:val="24"/>
          <w:lang w:val="es-VE" w:eastAsia="es-VE"/>
        </w:rPr>
        <w:t xml:space="preserve"> JULIO HORACIO CARRILLO DUARTE. C.1. N°V-12.992.865</w:t>
      </w:r>
    </w:p>
    <w:p w14:paraId="04D824B5"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 xml:space="preserve">PARCELA </w:t>
      </w:r>
      <w:proofErr w:type="spellStart"/>
      <w:r w:rsidRPr="002B4E01">
        <w:rPr>
          <w:rFonts w:ascii="Times New Roman" w:eastAsia="Times New Roman" w:hAnsi="Times New Roman"/>
          <w:sz w:val="24"/>
          <w:szCs w:val="24"/>
          <w:lang w:val="es-VE" w:eastAsia="es-VE"/>
        </w:rPr>
        <w:t>Nº</w:t>
      </w:r>
      <w:proofErr w:type="spellEnd"/>
      <w:r w:rsidRPr="002B4E01">
        <w:rPr>
          <w:rFonts w:ascii="Times New Roman" w:eastAsia="Times New Roman" w:hAnsi="Times New Roman"/>
          <w:sz w:val="24"/>
          <w:szCs w:val="24"/>
          <w:lang w:val="es-VE" w:eastAsia="es-VE"/>
        </w:rPr>
        <w:t xml:space="preserve"> 48.</w:t>
      </w:r>
    </w:p>
    <w:p w14:paraId="7304F158"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sz w:val="24"/>
          <w:szCs w:val="24"/>
          <w:lang w:val="es-VE" w:eastAsia="es-VE"/>
        </w:rPr>
        <w:t>VALOR DE LA PARCELA Bs. 122.620,00</w:t>
      </w:r>
    </w:p>
    <w:p w14:paraId="32DB5153" w14:textId="12A1422D" w:rsidR="002B4E01" w:rsidRDefault="002B4E01"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400"/>
        <w:gridCol w:w="1509"/>
        <w:gridCol w:w="1509"/>
      </w:tblGrid>
      <w:tr w:rsidR="002B4E01" w:rsidRPr="00540C0A" w14:paraId="77763FCF" w14:textId="77777777" w:rsidTr="00323319">
        <w:tc>
          <w:tcPr>
            <w:tcW w:w="1400" w:type="dxa"/>
          </w:tcPr>
          <w:p w14:paraId="6DED1402" w14:textId="2187E89D" w:rsidR="002B4E01" w:rsidRPr="00540C0A" w:rsidRDefault="002B4E01" w:rsidP="005B1F32">
            <w:pPr>
              <w:spacing w:after="0" w:line="240" w:lineRule="auto"/>
              <w:ind w:left="142"/>
              <w:jc w:val="center"/>
              <w:rPr>
                <w:rFonts w:ascii="Times New Roman" w:eastAsia="Times New Roman" w:hAnsi="Times New Roman"/>
                <w:lang w:val="es-VE" w:eastAsia="es-VE"/>
              </w:rPr>
            </w:pPr>
            <w:proofErr w:type="spellStart"/>
            <w:r w:rsidRPr="00540C0A">
              <w:rPr>
                <w:rFonts w:ascii="Times New Roman" w:eastAsia="Times New Roman" w:hAnsi="Times New Roman"/>
                <w:b/>
                <w:lang w:val="es-VE" w:eastAsia="es-VE"/>
              </w:rPr>
              <w:t>N°</w:t>
            </w:r>
            <w:proofErr w:type="spellEnd"/>
            <w:r w:rsidRPr="00540C0A">
              <w:rPr>
                <w:rFonts w:ascii="Times New Roman" w:eastAsia="Times New Roman" w:hAnsi="Times New Roman"/>
                <w:b/>
                <w:lang w:val="es-VE" w:eastAsia="es-VE"/>
              </w:rPr>
              <w:t xml:space="preserve"> RECIBO</w:t>
            </w:r>
          </w:p>
        </w:tc>
        <w:tc>
          <w:tcPr>
            <w:tcW w:w="1509" w:type="dxa"/>
          </w:tcPr>
          <w:p w14:paraId="3B2585EA" w14:textId="75F39504"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FECHA</w:t>
            </w:r>
          </w:p>
        </w:tc>
        <w:tc>
          <w:tcPr>
            <w:tcW w:w="1509" w:type="dxa"/>
          </w:tcPr>
          <w:p w14:paraId="298F3F25" w14:textId="1CA8AD52"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b/>
                <w:lang w:val="es-VE" w:eastAsia="es-VE"/>
              </w:rPr>
              <w:t>MONTO</w:t>
            </w:r>
          </w:p>
        </w:tc>
      </w:tr>
      <w:tr w:rsidR="002B4E01" w:rsidRPr="00540C0A" w14:paraId="2D41A2AD" w14:textId="77777777" w:rsidTr="00323319">
        <w:tc>
          <w:tcPr>
            <w:tcW w:w="1400" w:type="dxa"/>
          </w:tcPr>
          <w:p w14:paraId="0E7AF272" w14:textId="12FAC6AF"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225</w:t>
            </w:r>
          </w:p>
        </w:tc>
        <w:tc>
          <w:tcPr>
            <w:tcW w:w="1509" w:type="dxa"/>
          </w:tcPr>
          <w:p w14:paraId="1DB3B7D6" w14:textId="77C0D02D"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30/10/2009</w:t>
            </w:r>
          </w:p>
        </w:tc>
        <w:tc>
          <w:tcPr>
            <w:tcW w:w="1509" w:type="dxa"/>
          </w:tcPr>
          <w:p w14:paraId="12A05DF8" w14:textId="252E98E3"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24.524,00</w:t>
            </w:r>
          </w:p>
        </w:tc>
      </w:tr>
      <w:tr w:rsidR="002B4E01" w:rsidRPr="00540C0A" w14:paraId="6F864AB4" w14:textId="77777777" w:rsidTr="00323319">
        <w:tc>
          <w:tcPr>
            <w:tcW w:w="1400" w:type="dxa"/>
          </w:tcPr>
          <w:p w14:paraId="4A0A8770" w14:textId="1D366A11"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215</w:t>
            </w:r>
          </w:p>
        </w:tc>
        <w:tc>
          <w:tcPr>
            <w:tcW w:w="1509" w:type="dxa"/>
          </w:tcPr>
          <w:p w14:paraId="10FA9D32" w14:textId="38B0650A"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26/07/2010</w:t>
            </w:r>
          </w:p>
        </w:tc>
        <w:tc>
          <w:tcPr>
            <w:tcW w:w="1509" w:type="dxa"/>
          </w:tcPr>
          <w:p w14:paraId="796D41E8" w14:textId="426579B8"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49.500,00</w:t>
            </w:r>
          </w:p>
        </w:tc>
      </w:tr>
      <w:tr w:rsidR="002B4E01" w:rsidRPr="00540C0A" w14:paraId="5E55C2D9" w14:textId="77777777" w:rsidTr="00323319">
        <w:tc>
          <w:tcPr>
            <w:tcW w:w="1400" w:type="dxa"/>
          </w:tcPr>
          <w:p w14:paraId="0DECCB1D" w14:textId="6885CCFD"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15</w:t>
            </w:r>
          </w:p>
        </w:tc>
        <w:tc>
          <w:tcPr>
            <w:tcW w:w="1509" w:type="dxa"/>
          </w:tcPr>
          <w:p w14:paraId="5038C46B" w14:textId="21260AC9"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02/02/2015</w:t>
            </w:r>
          </w:p>
        </w:tc>
        <w:tc>
          <w:tcPr>
            <w:tcW w:w="1509" w:type="dxa"/>
          </w:tcPr>
          <w:p w14:paraId="2CD40F25" w14:textId="6350FD1E"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48.596.00</w:t>
            </w:r>
          </w:p>
        </w:tc>
      </w:tr>
      <w:tr w:rsidR="002B4E01" w:rsidRPr="00540C0A" w14:paraId="3ECA7008" w14:textId="77777777" w:rsidTr="00323319">
        <w:tc>
          <w:tcPr>
            <w:tcW w:w="1400" w:type="dxa"/>
          </w:tcPr>
          <w:p w14:paraId="6816167C" w14:textId="383771CC" w:rsidR="002B4E01" w:rsidRPr="00540C0A" w:rsidRDefault="002B4E01" w:rsidP="005B1F32">
            <w:pPr>
              <w:spacing w:after="0" w:line="240" w:lineRule="auto"/>
              <w:ind w:left="142"/>
              <w:jc w:val="center"/>
              <w:rPr>
                <w:rFonts w:ascii="Times New Roman" w:eastAsia="Times New Roman" w:hAnsi="Times New Roman"/>
                <w:b/>
                <w:lang w:val="es-VE" w:eastAsia="es-VE"/>
              </w:rPr>
            </w:pPr>
            <w:proofErr w:type="gramStart"/>
            <w:r w:rsidRPr="00540C0A">
              <w:rPr>
                <w:rFonts w:ascii="Times New Roman" w:eastAsia="Times New Roman" w:hAnsi="Times New Roman"/>
                <w:b/>
                <w:lang w:val="es-VE" w:eastAsia="es-VE"/>
              </w:rPr>
              <w:t>Total</w:t>
            </w:r>
            <w:proofErr w:type="gramEnd"/>
            <w:r w:rsidRPr="00540C0A">
              <w:rPr>
                <w:rFonts w:ascii="Times New Roman" w:eastAsia="Times New Roman" w:hAnsi="Times New Roman"/>
                <w:b/>
                <w:lang w:val="es-VE" w:eastAsia="es-VE"/>
              </w:rPr>
              <w:t xml:space="preserve"> Deuda</w:t>
            </w:r>
          </w:p>
        </w:tc>
        <w:tc>
          <w:tcPr>
            <w:tcW w:w="3018" w:type="dxa"/>
            <w:gridSpan w:val="2"/>
          </w:tcPr>
          <w:p w14:paraId="13299F21" w14:textId="5223D9DF" w:rsidR="002B4E01" w:rsidRPr="00540C0A" w:rsidRDefault="002B4E01" w:rsidP="005B1F32">
            <w:pPr>
              <w:spacing w:after="0" w:line="240" w:lineRule="auto"/>
              <w:ind w:left="142"/>
              <w:jc w:val="center"/>
              <w:rPr>
                <w:rFonts w:ascii="Times New Roman" w:eastAsia="Times New Roman" w:hAnsi="Times New Roman"/>
                <w:lang w:val="es-VE" w:eastAsia="es-VE"/>
              </w:rPr>
            </w:pPr>
            <w:r w:rsidRPr="00540C0A">
              <w:rPr>
                <w:rFonts w:ascii="Times New Roman" w:eastAsia="Times New Roman" w:hAnsi="Times New Roman"/>
                <w:lang w:val="es-VE" w:eastAsia="es-VE"/>
              </w:rPr>
              <w:t>122.620,00</w:t>
            </w:r>
          </w:p>
        </w:tc>
      </w:tr>
    </w:tbl>
    <w:p w14:paraId="035AA140" w14:textId="42155FEC" w:rsidR="002B4E01" w:rsidRDefault="002B4E01" w:rsidP="005B1F32">
      <w:pPr>
        <w:spacing w:after="0" w:line="240" w:lineRule="auto"/>
        <w:ind w:left="142"/>
        <w:jc w:val="both"/>
        <w:rPr>
          <w:rFonts w:ascii="Times New Roman" w:eastAsia="Times New Roman" w:hAnsi="Times New Roman"/>
          <w:sz w:val="24"/>
          <w:szCs w:val="24"/>
          <w:lang w:val="es-VE" w:eastAsia="es-VE"/>
        </w:rPr>
      </w:pPr>
    </w:p>
    <w:p w14:paraId="6DEB30DB" w14:textId="77777777" w:rsidR="002B4E01" w:rsidRPr="002B4E01" w:rsidRDefault="002B4E01" w:rsidP="005B1F32">
      <w:pPr>
        <w:spacing w:after="0" w:line="240" w:lineRule="auto"/>
        <w:ind w:left="142"/>
        <w:jc w:val="both"/>
        <w:rPr>
          <w:rFonts w:ascii="Times New Roman" w:eastAsia="Times New Roman" w:hAnsi="Times New Roman"/>
          <w:sz w:val="24"/>
          <w:szCs w:val="24"/>
          <w:lang w:val="es-VE" w:eastAsia="es-VE"/>
        </w:rPr>
      </w:pPr>
      <w:r w:rsidRPr="002B4E01">
        <w:rPr>
          <w:rFonts w:ascii="Times New Roman" w:eastAsia="Times New Roman" w:hAnsi="Times New Roman"/>
          <w:b/>
          <w:sz w:val="24"/>
          <w:szCs w:val="24"/>
          <w:lang w:val="es-VE" w:eastAsia="es-VE"/>
        </w:rPr>
        <w:t>Fuente:</w:t>
      </w:r>
      <w:r w:rsidRPr="002B4E01">
        <w:rPr>
          <w:rFonts w:ascii="Times New Roman" w:eastAsia="Times New Roman" w:hAnsi="Times New Roman"/>
          <w:sz w:val="24"/>
          <w:szCs w:val="24"/>
          <w:lang w:val="es-VE" w:eastAsia="es-VE"/>
        </w:rPr>
        <w:t xml:space="preserve"> Informe de la Unidad de Bienes. Consejo de Fomento. 2017</w:t>
      </w:r>
    </w:p>
    <w:p w14:paraId="059B7B5F" w14:textId="77777777" w:rsidR="0007247A" w:rsidRPr="0007247A" w:rsidRDefault="0007247A" w:rsidP="005B1F32">
      <w:pPr>
        <w:spacing w:after="0" w:line="240" w:lineRule="auto"/>
        <w:ind w:left="142"/>
        <w:jc w:val="both"/>
        <w:rPr>
          <w:rFonts w:ascii="Times New Roman" w:eastAsia="Times New Roman" w:hAnsi="Times New Roman"/>
          <w:b/>
          <w:sz w:val="24"/>
          <w:szCs w:val="24"/>
          <w:lang w:val="es-VE" w:eastAsia="es-VE"/>
        </w:rPr>
      </w:pPr>
      <w:r w:rsidRPr="0007247A">
        <w:rPr>
          <w:rFonts w:ascii="Times New Roman" w:eastAsia="Times New Roman" w:hAnsi="Times New Roman"/>
          <w:b/>
          <w:sz w:val="24"/>
          <w:szCs w:val="24"/>
          <w:lang w:val="es-VE" w:eastAsia="es-VE"/>
        </w:rPr>
        <w:t xml:space="preserve">Notas: </w:t>
      </w:r>
    </w:p>
    <w:p w14:paraId="2ACC3751" w14:textId="275511E0" w:rsidR="00D7639F" w:rsidRPr="00D7639F" w:rsidRDefault="00D7639F" w:rsidP="005B1F32">
      <w:pPr>
        <w:spacing w:after="0" w:line="240" w:lineRule="auto"/>
        <w:ind w:left="142"/>
        <w:jc w:val="both"/>
        <w:rPr>
          <w:rFonts w:ascii="Times New Roman" w:eastAsia="Times New Roman" w:hAnsi="Times New Roman"/>
          <w:sz w:val="24"/>
          <w:szCs w:val="24"/>
          <w:lang w:val="es-VE" w:eastAsia="es-VE"/>
        </w:rPr>
      </w:pPr>
      <w:r w:rsidRPr="00D7639F">
        <w:rPr>
          <w:rFonts w:ascii="Times New Roman" w:eastAsia="Times New Roman" w:hAnsi="Times New Roman"/>
          <w:sz w:val="24"/>
          <w:szCs w:val="24"/>
          <w:lang w:val="es-VE" w:eastAsia="es-VE"/>
        </w:rPr>
        <w:t>El pago fue realizado correctamente, en un todo de acuerdo a los montos establecidos en el Contrato de Compra Venta.</w:t>
      </w:r>
    </w:p>
    <w:p w14:paraId="7772DC50" w14:textId="14B28E9D" w:rsidR="00D7639F" w:rsidRDefault="00D7639F" w:rsidP="005B1F32">
      <w:pPr>
        <w:spacing w:after="0" w:line="240" w:lineRule="auto"/>
        <w:ind w:left="142"/>
        <w:jc w:val="both"/>
        <w:rPr>
          <w:rFonts w:ascii="Times New Roman" w:eastAsia="Times New Roman" w:hAnsi="Times New Roman"/>
          <w:sz w:val="24"/>
          <w:szCs w:val="24"/>
          <w:lang w:val="es-VE" w:eastAsia="es-VE"/>
        </w:rPr>
      </w:pPr>
      <w:r w:rsidRPr="00D7639F">
        <w:rPr>
          <w:rFonts w:ascii="Times New Roman" w:eastAsia="Times New Roman" w:hAnsi="Times New Roman"/>
          <w:sz w:val="24"/>
          <w:szCs w:val="24"/>
          <w:lang w:val="es-VE" w:eastAsia="es-VE"/>
        </w:rPr>
        <w:t>Se realizó el registro del ingreso a través de los sistemas universitarios, en el código contable de ingreso 81000- Venta de Terreno.</w:t>
      </w:r>
    </w:p>
    <w:p w14:paraId="2115CF8A" w14:textId="77777777" w:rsidR="0007247A" w:rsidRPr="00D7639F" w:rsidRDefault="0007247A" w:rsidP="005B1F32">
      <w:pPr>
        <w:spacing w:after="0" w:line="240" w:lineRule="auto"/>
        <w:ind w:left="142"/>
        <w:jc w:val="both"/>
        <w:rPr>
          <w:rFonts w:ascii="Times New Roman" w:eastAsia="Times New Roman" w:hAnsi="Times New Roman"/>
          <w:sz w:val="24"/>
          <w:szCs w:val="24"/>
          <w:lang w:val="es-VE" w:eastAsia="es-VE"/>
        </w:rPr>
      </w:pPr>
    </w:p>
    <w:p w14:paraId="0C7AEA9E" w14:textId="5CC7A4F1" w:rsidR="00D7639F" w:rsidRDefault="00D7639F" w:rsidP="005B1F32">
      <w:pPr>
        <w:spacing w:after="0" w:line="240" w:lineRule="auto"/>
        <w:ind w:left="142"/>
        <w:jc w:val="both"/>
        <w:rPr>
          <w:rFonts w:ascii="Times New Roman" w:eastAsia="Times New Roman" w:hAnsi="Times New Roman"/>
          <w:sz w:val="24"/>
          <w:szCs w:val="24"/>
          <w:lang w:val="es-VE" w:eastAsia="es-VE"/>
        </w:rPr>
      </w:pPr>
      <w:r w:rsidRPr="00D7639F">
        <w:rPr>
          <w:rFonts w:ascii="Times New Roman" w:eastAsia="Times New Roman" w:hAnsi="Times New Roman"/>
          <w:sz w:val="24"/>
          <w:szCs w:val="24"/>
          <w:lang w:val="es-VE" w:eastAsia="es-VE"/>
        </w:rPr>
        <w:t>Se presenta a continuación una tabla resumen con todos los beneficiarios que, según el informe preliminar, tienen diferencias en sus pagos, por lo que se pretende demostrar que no existen las supuestas inconsistencias con los registros de ingresos de la dependencia, tal y como se aprecia seguidamente:</w:t>
      </w:r>
    </w:p>
    <w:p w14:paraId="720F9A26" w14:textId="77777777" w:rsidR="0007247A" w:rsidRPr="00D7639F" w:rsidRDefault="0007247A" w:rsidP="005B1F32">
      <w:pPr>
        <w:spacing w:after="0" w:line="240" w:lineRule="auto"/>
        <w:ind w:left="142"/>
        <w:jc w:val="both"/>
        <w:rPr>
          <w:rFonts w:ascii="Times New Roman" w:eastAsia="Times New Roman" w:hAnsi="Times New Roman"/>
          <w:sz w:val="24"/>
          <w:szCs w:val="24"/>
          <w:lang w:val="es-VE" w:eastAsia="es-VE"/>
        </w:rPr>
      </w:pPr>
    </w:p>
    <w:p w14:paraId="6287651F" w14:textId="77777777" w:rsidR="00D7639F" w:rsidRPr="0007247A" w:rsidRDefault="00D7639F" w:rsidP="005B1F32">
      <w:pPr>
        <w:spacing w:after="0" w:line="240" w:lineRule="auto"/>
        <w:ind w:left="142"/>
        <w:jc w:val="both"/>
        <w:rPr>
          <w:rFonts w:ascii="Times New Roman" w:eastAsia="Times New Roman" w:hAnsi="Times New Roman"/>
          <w:b/>
          <w:sz w:val="24"/>
          <w:szCs w:val="24"/>
          <w:lang w:val="es-VE" w:eastAsia="es-VE"/>
        </w:rPr>
      </w:pPr>
      <w:r w:rsidRPr="0007247A">
        <w:rPr>
          <w:rFonts w:ascii="Times New Roman" w:eastAsia="Times New Roman" w:hAnsi="Times New Roman"/>
          <w:b/>
          <w:sz w:val="24"/>
          <w:szCs w:val="24"/>
          <w:lang w:val="es-VE" w:eastAsia="es-VE"/>
        </w:rPr>
        <w:t>Tabla 17</w:t>
      </w:r>
    </w:p>
    <w:p w14:paraId="7F3F392A" w14:textId="5B999385" w:rsidR="00D7639F" w:rsidRDefault="00D7639F" w:rsidP="005B1F32">
      <w:pPr>
        <w:spacing w:after="0" w:line="240" w:lineRule="auto"/>
        <w:ind w:left="142"/>
        <w:jc w:val="both"/>
        <w:rPr>
          <w:rFonts w:ascii="Times New Roman" w:eastAsia="Times New Roman" w:hAnsi="Times New Roman"/>
          <w:b/>
          <w:sz w:val="24"/>
          <w:szCs w:val="24"/>
          <w:lang w:val="es-VE" w:eastAsia="es-VE"/>
        </w:rPr>
      </w:pPr>
      <w:r w:rsidRPr="0007247A">
        <w:rPr>
          <w:rFonts w:ascii="Times New Roman" w:eastAsia="Times New Roman" w:hAnsi="Times New Roman"/>
          <w:b/>
          <w:sz w:val="24"/>
          <w:szCs w:val="24"/>
          <w:lang w:val="es-VE" w:eastAsia="es-VE"/>
        </w:rPr>
        <w:t>Resumen de Pagos de los Beneficiarios</w:t>
      </w:r>
    </w:p>
    <w:p w14:paraId="2DBD4EED" w14:textId="5289AC5E" w:rsidR="0007247A" w:rsidRDefault="0007247A"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jc w:val="center"/>
        <w:tblLook w:val="04A0" w:firstRow="1" w:lastRow="0" w:firstColumn="1" w:lastColumn="0" w:noHBand="0" w:noVBand="1"/>
      </w:tblPr>
      <w:tblGrid>
        <w:gridCol w:w="1297"/>
        <w:gridCol w:w="1614"/>
        <w:gridCol w:w="1336"/>
      </w:tblGrid>
      <w:tr w:rsidR="0007247A" w14:paraId="660D6FA4" w14:textId="77777777" w:rsidTr="00540C0A">
        <w:trPr>
          <w:jc w:val="center"/>
        </w:trPr>
        <w:tc>
          <w:tcPr>
            <w:tcW w:w="1297" w:type="dxa"/>
          </w:tcPr>
          <w:p w14:paraId="6C57A3FA" w14:textId="6A59360C" w:rsidR="0007247A" w:rsidRPr="0007247A" w:rsidRDefault="0007247A" w:rsidP="00540C0A">
            <w:pPr>
              <w:spacing w:after="0" w:line="240" w:lineRule="auto"/>
              <w:jc w:val="center"/>
              <w:rPr>
                <w:rFonts w:ascii="Times New Roman" w:eastAsia="Times New Roman" w:hAnsi="Times New Roman"/>
                <w:b/>
                <w:sz w:val="20"/>
                <w:szCs w:val="20"/>
                <w:lang w:val="es-VE" w:eastAsia="es-VE"/>
              </w:rPr>
            </w:pPr>
            <w:proofErr w:type="spellStart"/>
            <w:r w:rsidRPr="0007247A">
              <w:rPr>
                <w:rFonts w:ascii="Times New Roman" w:eastAsia="Times New Roman" w:hAnsi="Times New Roman"/>
                <w:b/>
                <w:sz w:val="20"/>
                <w:szCs w:val="20"/>
                <w:lang w:val="es-VE" w:eastAsia="es-VE"/>
              </w:rPr>
              <w:t>Nº</w:t>
            </w:r>
            <w:proofErr w:type="spellEnd"/>
            <w:r w:rsidRPr="0007247A">
              <w:rPr>
                <w:rFonts w:ascii="Times New Roman" w:eastAsia="Times New Roman" w:hAnsi="Times New Roman"/>
                <w:b/>
                <w:sz w:val="20"/>
                <w:szCs w:val="20"/>
                <w:lang w:val="es-VE" w:eastAsia="es-VE"/>
              </w:rPr>
              <w:t xml:space="preserve"> de Parcela</w:t>
            </w:r>
          </w:p>
        </w:tc>
        <w:tc>
          <w:tcPr>
            <w:tcW w:w="1614" w:type="dxa"/>
          </w:tcPr>
          <w:p w14:paraId="793A96A4" w14:textId="282C8763"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b/>
                <w:sz w:val="20"/>
                <w:szCs w:val="20"/>
                <w:lang w:val="es-VE" w:eastAsia="es-VE"/>
              </w:rPr>
              <w:t>Nombre y Apellidos</w:t>
            </w:r>
          </w:p>
        </w:tc>
        <w:tc>
          <w:tcPr>
            <w:tcW w:w="1336" w:type="dxa"/>
          </w:tcPr>
          <w:p w14:paraId="32B8AF50" w14:textId="77777777"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b/>
                <w:sz w:val="20"/>
                <w:szCs w:val="20"/>
                <w:lang w:val="es-VE" w:eastAsia="es-VE"/>
              </w:rPr>
              <w:t>Diferencia</w:t>
            </w:r>
          </w:p>
          <w:p w14:paraId="57B21646" w14:textId="72371C05" w:rsidR="0007247A" w:rsidRPr="0007247A" w:rsidRDefault="0007247A" w:rsidP="005B1F32">
            <w:pPr>
              <w:spacing w:after="0" w:line="240" w:lineRule="auto"/>
              <w:ind w:left="142"/>
              <w:jc w:val="center"/>
              <w:rPr>
                <w:rFonts w:ascii="Times New Roman" w:eastAsia="Times New Roman" w:hAnsi="Times New Roman"/>
                <w:b/>
                <w:sz w:val="20"/>
                <w:szCs w:val="20"/>
                <w:lang w:val="es-VE" w:eastAsia="es-VE"/>
              </w:rPr>
            </w:pPr>
            <w:r w:rsidRPr="0007247A">
              <w:rPr>
                <w:rFonts w:ascii="Times New Roman" w:eastAsia="Times New Roman" w:hAnsi="Times New Roman"/>
                <w:b/>
                <w:sz w:val="20"/>
                <w:szCs w:val="20"/>
                <w:lang w:val="es-VE" w:eastAsia="es-VE"/>
              </w:rPr>
              <w:t>(Expresada en Bs.)</w:t>
            </w:r>
          </w:p>
        </w:tc>
      </w:tr>
      <w:tr w:rsidR="0007247A" w14:paraId="2ECDD0EB" w14:textId="77777777" w:rsidTr="00540C0A">
        <w:trPr>
          <w:jc w:val="center"/>
        </w:trPr>
        <w:tc>
          <w:tcPr>
            <w:tcW w:w="1297" w:type="dxa"/>
          </w:tcPr>
          <w:p w14:paraId="2C80DC38" w14:textId="3B382515"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13</w:t>
            </w:r>
          </w:p>
        </w:tc>
        <w:tc>
          <w:tcPr>
            <w:tcW w:w="1614" w:type="dxa"/>
          </w:tcPr>
          <w:p w14:paraId="668D0A90" w14:textId="0BA8AFE2"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YOLANDA, MOLINA GARCIA</w:t>
            </w:r>
          </w:p>
        </w:tc>
        <w:tc>
          <w:tcPr>
            <w:tcW w:w="1336" w:type="dxa"/>
          </w:tcPr>
          <w:p w14:paraId="4BDB1552" w14:textId="3EF50CB5"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5C1895A7" w14:textId="77777777" w:rsidTr="00540C0A">
        <w:trPr>
          <w:jc w:val="center"/>
        </w:trPr>
        <w:tc>
          <w:tcPr>
            <w:tcW w:w="1297" w:type="dxa"/>
          </w:tcPr>
          <w:p w14:paraId="28D490F4" w14:textId="5D371CE0"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14</w:t>
            </w:r>
          </w:p>
        </w:tc>
        <w:tc>
          <w:tcPr>
            <w:tcW w:w="1614" w:type="dxa"/>
          </w:tcPr>
          <w:p w14:paraId="7DC9A259" w14:textId="0AAEDC22"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LISANDRA VANESSA, CHACON OVALLES</w:t>
            </w:r>
          </w:p>
        </w:tc>
        <w:tc>
          <w:tcPr>
            <w:tcW w:w="1336" w:type="dxa"/>
          </w:tcPr>
          <w:p w14:paraId="3B663C00" w14:textId="59F5439C"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71D77C85" w14:textId="77777777" w:rsidTr="00540C0A">
        <w:trPr>
          <w:jc w:val="center"/>
        </w:trPr>
        <w:tc>
          <w:tcPr>
            <w:tcW w:w="1297" w:type="dxa"/>
          </w:tcPr>
          <w:p w14:paraId="363216B6" w14:textId="269BFE6D"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20</w:t>
            </w:r>
          </w:p>
        </w:tc>
        <w:tc>
          <w:tcPr>
            <w:tcW w:w="1614" w:type="dxa"/>
          </w:tcPr>
          <w:p w14:paraId="3A9E254D" w14:textId="19B608EF"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GELVIS, MATA</w:t>
            </w:r>
          </w:p>
        </w:tc>
        <w:tc>
          <w:tcPr>
            <w:tcW w:w="1336" w:type="dxa"/>
          </w:tcPr>
          <w:p w14:paraId="6009C500" w14:textId="312FAFEF"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246547F6" w14:textId="77777777" w:rsidTr="00540C0A">
        <w:trPr>
          <w:jc w:val="center"/>
        </w:trPr>
        <w:tc>
          <w:tcPr>
            <w:tcW w:w="1297" w:type="dxa"/>
          </w:tcPr>
          <w:p w14:paraId="72D0ED41" w14:textId="42624D05"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23</w:t>
            </w:r>
          </w:p>
        </w:tc>
        <w:tc>
          <w:tcPr>
            <w:tcW w:w="1614" w:type="dxa"/>
          </w:tcPr>
          <w:p w14:paraId="542AC907" w14:textId="28AB5F76"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JOSÉ ENRIQUE, LEON VIELMA</w:t>
            </w:r>
          </w:p>
        </w:tc>
        <w:tc>
          <w:tcPr>
            <w:tcW w:w="1336" w:type="dxa"/>
          </w:tcPr>
          <w:p w14:paraId="086EF979" w14:textId="6D5352F7"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2A9CF925" w14:textId="77777777" w:rsidTr="00540C0A">
        <w:trPr>
          <w:jc w:val="center"/>
        </w:trPr>
        <w:tc>
          <w:tcPr>
            <w:tcW w:w="1297" w:type="dxa"/>
          </w:tcPr>
          <w:p w14:paraId="5C867A43" w14:textId="1A32B8EE"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lastRenderedPageBreak/>
              <w:t>24</w:t>
            </w:r>
          </w:p>
        </w:tc>
        <w:tc>
          <w:tcPr>
            <w:tcW w:w="1614" w:type="dxa"/>
          </w:tcPr>
          <w:p w14:paraId="2E0D4AA3" w14:textId="512695FE"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ANAIRAMIZ, ARANGUREN BECERRA</w:t>
            </w:r>
          </w:p>
        </w:tc>
        <w:tc>
          <w:tcPr>
            <w:tcW w:w="1336" w:type="dxa"/>
          </w:tcPr>
          <w:p w14:paraId="6DE9AC2E" w14:textId="77777777"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50,00</w:t>
            </w:r>
          </w:p>
          <w:p w14:paraId="4EF51114" w14:textId="34D1C119" w:rsidR="0007247A" w:rsidRPr="0007247A" w:rsidRDefault="0007247A" w:rsidP="005B1F32">
            <w:pPr>
              <w:spacing w:after="0" w:line="240" w:lineRule="auto"/>
              <w:ind w:left="142"/>
              <w:jc w:val="center"/>
              <w:rPr>
                <w:rFonts w:ascii="Times New Roman" w:eastAsia="Times New Roman" w:hAnsi="Times New Roman"/>
                <w:b/>
                <w:sz w:val="20"/>
                <w:szCs w:val="20"/>
                <w:lang w:val="es-VE" w:eastAsia="es-VE"/>
              </w:rPr>
            </w:pPr>
          </w:p>
        </w:tc>
      </w:tr>
      <w:tr w:rsidR="0007247A" w14:paraId="76299CE7" w14:textId="77777777" w:rsidTr="00540C0A">
        <w:trPr>
          <w:jc w:val="center"/>
        </w:trPr>
        <w:tc>
          <w:tcPr>
            <w:tcW w:w="1297" w:type="dxa"/>
          </w:tcPr>
          <w:p w14:paraId="630EC1DA" w14:textId="748E919E"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26</w:t>
            </w:r>
          </w:p>
        </w:tc>
        <w:tc>
          <w:tcPr>
            <w:tcW w:w="1614" w:type="dxa"/>
          </w:tcPr>
          <w:p w14:paraId="482FB7FD" w14:textId="3EED4DD2"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GUSTAVO ADOLFO, SILVA LEON</w:t>
            </w:r>
          </w:p>
        </w:tc>
        <w:tc>
          <w:tcPr>
            <w:tcW w:w="1336" w:type="dxa"/>
          </w:tcPr>
          <w:p w14:paraId="69A6888F" w14:textId="04F5D963"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0,00</w:t>
            </w:r>
          </w:p>
          <w:p w14:paraId="69B23F0C" w14:textId="77777777" w:rsidR="0007247A" w:rsidRPr="0007247A" w:rsidRDefault="0007247A" w:rsidP="005B1F32">
            <w:pPr>
              <w:spacing w:after="0" w:line="240" w:lineRule="auto"/>
              <w:ind w:left="142"/>
              <w:jc w:val="center"/>
              <w:rPr>
                <w:rFonts w:ascii="Times New Roman" w:eastAsia="Times New Roman" w:hAnsi="Times New Roman"/>
                <w:b/>
                <w:sz w:val="20"/>
                <w:szCs w:val="20"/>
                <w:lang w:val="es-VE" w:eastAsia="es-VE"/>
              </w:rPr>
            </w:pPr>
          </w:p>
        </w:tc>
      </w:tr>
      <w:tr w:rsidR="0007247A" w14:paraId="13D48246" w14:textId="77777777" w:rsidTr="00540C0A">
        <w:trPr>
          <w:jc w:val="center"/>
        </w:trPr>
        <w:tc>
          <w:tcPr>
            <w:tcW w:w="1297" w:type="dxa"/>
          </w:tcPr>
          <w:p w14:paraId="35753930" w14:textId="59DFFD32"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27</w:t>
            </w:r>
          </w:p>
        </w:tc>
        <w:tc>
          <w:tcPr>
            <w:tcW w:w="1614" w:type="dxa"/>
          </w:tcPr>
          <w:p w14:paraId="6D1FB63C" w14:textId="30CF44C3"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WILLIAMS, BARRETO</w:t>
            </w:r>
          </w:p>
        </w:tc>
        <w:tc>
          <w:tcPr>
            <w:tcW w:w="1336" w:type="dxa"/>
          </w:tcPr>
          <w:p w14:paraId="749F06CB" w14:textId="351AA425"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23DA86AA" w14:textId="77777777" w:rsidTr="00540C0A">
        <w:trPr>
          <w:jc w:val="center"/>
        </w:trPr>
        <w:tc>
          <w:tcPr>
            <w:tcW w:w="1297" w:type="dxa"/>
          </w:tcPr>
          <w:p w14:paraId="0CAFD994" w14:textId="2A01DFB3"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28</w:t>
            </w:r>
          </w:p>
        </w:tc>
        <w:tc>
          <w:tcPr>
            <w:tcW w:w="1614" w:type="dxa"/>
          </w:tcPr>
          <w:p w14:paraId="513AB15F" w14:textId="2157374F"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JOSE LUIS, MELANDRI</w:t>
            </w:r>
          </w:p>
        </w:tc>
        <w:tc>
          <w:tcPr>
            <w:tcW w:w="1336" w:type="dxa"/>
          </w:tcPr>
          <w:p w14:paraId="53B3629A" w14:textId="5A17DE3B"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0CC1CC67" w14:textId="77777777" w:rsidTr="00540C0A">
        <w:trPr>
          <w:jc w:val="center"/>
        </w:trPr>
        <w:tc>
          <w:tcPr>
            <w:tcW w:w="1297" w:type="dxa"/>
          </w:tcPr>
          <w:p w14:paraId="0DEF68D0" w14:textId="15FF0595"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35</w:t>
            </w:r>
          </w:p>
        </w:tc>
        <w:tc>
          <w:tcPr>
            <w:tcW w:w="1614" w:type="dxa"/>
          </w:tcPr>
          <w:p w14:paraId="3494AC0F" w14:textId="713FB188"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GUSTAVO, BRICEÑO</w:t>
            </w:r>
          </w:p>
        </w:tc>
        <w:tc>
          <w:tcPr>
            <w:tcW w:w="1336" w:type="dxa"/>
          </w:tcPr>
          <w:p w14:paraId="469993A4" w14:textId="13759D84"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46C67D52" w14:textId="77777777" w:rsidTr="00540C0A">
        <w:trPr>
          <w:jc w:val="center"/>
        </w:trPr>
        <w:tc>
          <w:tcPr>
            <w:tcW w:w="1297" w:type="dxa"/>
          </w:tcPr>
          <w:p w14:paraId="7580DCDF" w14:textId="70117CB5"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41</w:t>
            </w:r>
          </w:p>
        </w:tc>
        <w:tc>
          <w:tcPr>
            <w:tcW w:w="1614" w:type="dxa"/>
          </w:tcPr>
          <w:p w14:paraId="6BA65FE7" w14:textId="37E7496A"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RAUL GUILLERMO, HUIZZI GAMARRA</w:t>
            </w:r>
          </w:p>
        </w:tc>
        <w:tc>
          <w:tcPr>
            <w:tcW w:w="1336" w:type="dxa"/>
          </w:tcPr>
          <w:p w14:paraId="68BA1BB9" w14:textId="22289A29"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0,00</w:t>
            </w:r>
          </w:p>
        </w:tc>
      </w:tr>
      <w:tr w:rsidR="0007247A" w14:paraId="5122E6D8" w14:textId="77777777" w:rsidTr="00540C0A">
        <w:trPr>
          <w:jc w:val="center"/>
        </w:trPr>
        <w:tc>
          <w:tcPr>
            <w:tcW w:w="1297" w:type="dxa"/>
          </w:tcPr>
          <w:p w14:paraId="6819E95C" w14:textId="5629B8D2"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42</w:t>
            </w:r>
          </w:p>
        </w:tc>
        <w:tc>
          <w:tcPr>
            <w:tcW w:w="1614" w:type="dxa"/>
          </w:tcPr>
          <w:p w14:paraId="451A52FA" w14:textId="3EF82C84"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DANIEL COBOS</w:t>
            </w:r>
          </w:p>
        </w:tc>
        <w:tc>
          <w:tcPr>
            <w:tcW w:w="1336" w:type="dxa"/>
          </w:tcPr>
          <w:p w14:paraId="1DEE1185" w14:textId="029E7464"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19.50</w:t>
            </w:r>
          </w:p>
        </w:tc>
      </w:tr>
      <w:tr w:rsidR="0007247A" w14:paraId="4063335C" w14:textId="77777777" w:rsidTr="00540C0A">
        <w:trPr>
          <w:jc w:val="center"/>
        </w:trPr>
        <w:tc>
          <w:tcPr>
            <w:tcW w:w="1297" w:type="dxa"/>
          </w:tcPr>
          <w:p w14:paraId="3DAFC518" w14:textId="4BF38E83"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48</w:t>
            </w:r>
          </w:p>
        </w:tc>
        <w:tc>
          <w:tcPr>
            <w:tcW w:w="1614" w:type="dxa"/>
          </w:tcPr>
          <w:p w14:paraId="1B28F03B" w14:textId="5D9F287B" w:rsidR="0007247A" w:rsidRPr="0007247A" w:rsidRDefault="0007247A" w:rsidP="00540C0A">
            <w:pPr>
              <w:spacing w:after="0" w:line="240" w:lineRule="auto"/>
              <w:jc w:val="center"/>
              <w:rPr>
                <w:rFonts w:ascii="Times New Roman" w:eastAsia="Times New Roman" w:hAnsi="Times New Roman"/>
                <w:b/>
                <w:sz w:val="20"/>
                <w:szCs w:val="20"/>
                <w:lang w:val="es-VE" w:eastAsia="es-VE"/>
              </w:rPr>
            </w:pPr>
            <w:r w:rsidRPr="0007247A">
              <w:rPr>
                <w:rFonts w:ascii="Times New Roman" w:eastAsia="Times New Roman" w:hAnsi="Times New Roman"/>
                <w:sz w:val="20"/>
                <w:szCs w:val="20"/>
                <w:lang w:val="es-VE" w:eastAsia="es-VE"/>
              </w:rPr>
              <w:t>JULIO, CARRILLO</w:t>
            </w:r>
          </w:p>
        </w:tc>
        <w:tc>
          <w:tcPr>
            <w:tcW w:w="1336" w:type="dxa"/>
          </w:tcPr>
          <w:p w14:paraId="0C94B7FE" w14:textId="77777777" w:rsidR="0007247A" w:rsidRPr="0007247A" w:rsidRDefault="0007247A" w:rsidP="005B1F32">
            <w:pPr>
              <w:spacing w:after="0" w:line="240" w:lineRule="auto"/>
              <w:ind w:left="142"/>
              <w:jc w:val="center"/>
              <w:rPr>
                <w:rFonts w:ascii="Times New Roman" w:eastAsia="Times New Roman" w:hAnsi="Times New Roman"/>
                <w:b/>
                <w:sz w:val="20"/>
                <w:szCs w:val="20"/>
                <w:lang w:val="es-VE" w:eastAsia="es-VE"/>
              </w:rPr>
            </w:pPr>
          </w:p>
        </w:tc>
      </w:tr>
      <w:tr w:rsidR="0007247A" w14:paraId="4E1E17CB" w14:textId="77777777" w:rsidTr="00540C0A">
        <w:trPr>
          <w:jc w:val="center"/>
        </w:trPr>
        <w:tc>
          <w:tcPr>
            <w:tcW w:w="1297" w:type="dxa"/>
          </w:tcPr>
          <w:p w14:paraId="2F793AB0" w14:textId="74E604F5" w:rsidR="0007247A" w:rsidRPr="0007247A" w:rsidRDefault="0007247A" w:rsidP="00540C0A">
            <w:pPr>
              <w:spacing w:after="0" w:line="240" w:lineRule="auto"/>
              <w:jc w:val="center"/>
              <w:rPr>
                <w:rFonts w:ascii="Times New Roman" w:eastAsia="Times New Roman" w:hAnsi="Times New Roman"/>
                <w:b/>
                <w:sz w:val="20"/>
                <w:szCs w:val="20"/>
                <w:lang w:val="es-VE" w:eastAsia="es-VE"/>
              </w:rPr>
            </w:pPr>
            <w:proofErr w:type="gramStart"/>
            <w:r w:rsidRPr="0007247A">
              <w:rPr>
                <w:rFonts w:ascii="Times New Roman" w:eastAsia="Times New Roman" w:hAnsi="Times New Roman"/>
                <w:b/>
                <w:sz w:val="20"/>
                <w:szCs w:val="20"/>
                <w:lang w:val="es-VE" w:eastAsia="es-VE"/>
              </w:rPr>
              <w:t>Total</w:t>
            </w:r>
            <w:proofErr w:type="gramEnd"/>
            <w:r w:rsidRPr="0007247A">
              <w:rPr>
                <w:rFonts w:ascii="Times New Roman" w:eastAsia="Times New Roman" w:hAnsi="Times New Roman"/>
                <w:b/>
                <w:sz w:val="20"/>
                <w:szCs w:val="20"/>
                <w:lang w:val="es-VE" w:eastAsia="es-VE"/>
              </w:rPr>
              <w:t xml:space="preserve"> a favor de la ULA</w:t>
            </w:r>
          </w:p>
        </w:tc>
        <w:tc>
          <w:tcPr>
            <w:tcW w:w="2950" w:type="dxa"/>
            <w:gridSpan w:val="2"/>
          </w:tcPr>
          <w:p w14:paraId="4AFF7486" w14:textId="77777777" w:rsidR="0007247A" w:rsidRPr="0007247A" w:rsidRDefault="0007247A" w:rsidP="00540C0A">
            <w:pPr>
              <w:spacing w:after="0" w:line="240" w:lineRule="auto"/>
              <w:jc w:val="center"/>
              <w:rPr>
                <w:rFonts w:ascii="Times New Roman" w:eastAsia="Times New Roman" w:hAnsi="Times New Roman"/>
                <w:sz w:val="20"/>
                <w:szCs w:val="20"/>
                <w:lang w:val="es-VE" w:eastAsia="es-VE"/>
              </w:rPr>
            </w:pPr>
            <w:r w:rsidRPr="0007247A">
              <w:rPr>
                <w:rFonts w:ascii="Times New Roman" w:eastAsia="Times New Roman" w:hAnsi="Times New Roman"/>
                <w:sz w:val="20"/>
                <w:szCs w:val="20"/>
                <w:lang w:val="es-VE" w:eastAsia="es-VE"/>
              </w:rPr>
              <w:t>69.50</w:t>
            </w:r>
          </w:p>
          <w:p w14:paraId="52B39313" w14:textId="77777777" w:rsidR="0007247A" w:rsidRPr="0007247A" w:rsidRDefault="0007247A" w:rsidP="005B1F32">
            <w:pPr>
              <w:spacing w:after="0" w:line="240" w:lineRule="auto"/>
              <w:ind w:left="142"/>
              <w:jc w:val="center"/>
              <w:rPr>
                <w:rFonts w:ascii="Times New Roman" w:eastAsia="Times New Roman" w:hAnsi="Times New Roman"/>
                <w:b/>
                <w:sz w:val="20"/>
                <w:szCs w:val="20"/>
                <w:lang w:val="es-VE" w:eastAsia="es-VE"/>
              </w:rPr>
            </w:pPr>
          </w:p>
        </w:tc>
      </w:tr>
    </w:tbl>
    <w:p w14:paraId="5E540480" w14:textId="77777777" w:rsidR="0007247A" w:rsidRDefault="0007247A" w:rsidP="005B1F32">
      <w:pPr>
        <w:spacing w:after="0" w:line="240" w:lineRule="auto"/>
        <w:ind w:left="142"/>
        <w:jc w:val="both"/>
        <w:rPr>
          <w:rFonts w:ascii="Times New Roman" w:eastAsia="Times New Roman" w:hAnsi="Times New Roman"/>
          <w:sz w:val="24"/>
          <w:szCs w:val="24"/>
          <w:lang w:val="es-VE" w:eastAsia="es-VE"/>
        </w:rPr>
      </w:pPr>
    </w:p>
    <w:p w14:paraId="5E406EED" w14:textId="45260329" w:rsidR="00D7639F" w:rsidRPr="00D7639F" w:rsidRDefault="00D7639F" w:rsidP="005B1F32">
      <w:pPr>
        <w:spacing w:after="0" w:line="240" w:lineRule="auto"/>
        <w:ind w:left="142"/>
        <w:jc w:val="both"/>
        <w:rPr>
          <w:rFonts w:ascii="Times New Roman" w:eastAsia="Times New Roman" w:hAnsi="Times New Roman"/>
          <w:sz w:val="24"/>
          <w:szCs w:val="24"/>
          <w:lang w:val="es-VE" w:eastAsia="es-VE"/>
        </w:rPr>
      </w:pPr>
      <w:r w:rsidRPr="0007247A">
        <w:rPr>
          <w:rFonts w:ascii="Times New Roman" w:eastAsia="Times New Roman" w:hAnsi="Times New Roman"/>
          <w:b/>
          <w:sz w:val="24"/>
          <w:szCs w:val="24"/>
          <w:lang w:val="es-VE" w:eastAsia="es-VE"/>
        </w:rPr>
        <w:t>Fuente:</w:t>
      </w:r>
      <w:r w:rsidRPr="00D7639F">
        <w:rPr>
          <w:rFonts w:ascii="Times New Roman" w:eastAsia="Times New Roman" w:hAnsi="Times New Roman"/>
          <w:sz w:val="24"/>
          <w:szCs w:val="24"/>
          <w:lang w:val="es-VE" w:eastAsia="es-VE"/>
        </w:rPr>
        <w:t xml:space="preserve"> Informe de la Unidad de Bienes. Consejo de Fomento. 2017</w:t>
      </w:r>
    </w:p>
    <w:p w14:paraId="621FF30B" w14:textId="77777777" w:rsidR="0007247A" w:rsidRDefault="00D7639F" w:rsidP="005B1F32">
      <w:pPr>
        <w:spacing w:after="0" w:line="240" w:lineRule="auto"/>
        <w:ind w:left="142"/>
        <w:jc w:val="both"/>
        <w:rPr>
          <w:rFonts w:ascii="Times New Roman" w:eastAsia="Times New Roman" w:hAnsi="Times New Roman"/>
          <w:sz w:val="24"/>
          <w:szCs w:val="24"/>
          <w:lang w:val="es-VE" w:eastAsia="es-VE"/>
        </w:rPr>
      </w:pPr>
      <w:r w:rsidRPr="0007247A">
        <w:rPr>
          <w:rFonts w:ascii="Times New Roman" w:eastAsia="Times New Roman" w:hAnsi="Times New Roman"/>
          <w:b/>
          <w:sz w:val="24"/>
          <w:szCs w:val="24"/>
          <w:lang w:val="es-VE" w:eastAsia="es-VE"/>
        </w:rPr>
        <w:t>Nota:</w:t>
      </w:r>
      <w:r w:rsidR="0007247A">
        <w:rPr>
          <w:rFonts w:ascii="Times New Roman" w:eastAsia="Times New Roman" w:hAnsi="Times New Roman"/>
          <w:sz w:val="24"/>
          <w:szCs w:val="24"/>
          <w:lang w:val="es-VE" w:eastAsia="es-VE"/>
        </w:rPr>
        <w:t xml:space="preserve"> </w:t>
      </w:r>
    </w:p>
    <w:p w14:paraId="68EC60E6" w14:textId="617BB6C8" w:rsidR="00D7639F" w:rsidRPr="0007247A" w:rsidRDefault="00D7639F" w:rsidP="005B1F32">
      <w:pPr>
        <w:spacing w:after="0" w:line="240" w:lineRule="auto"/>
        <w:ind w:left="142"/>
        <w:jc w:val="both"/>
        <w:rPr>
          <w:rFonts w:ascii="Times New Roman" w:eastAsia="Times New Roman" w:hAnsi="Times New Roman"/>
          <w:b/>
          <w:sz w:val="24"/>
          <w:szCs w:val="24"/>
          <w:lang w:val="es-VE" w:eastAsia="es-VE"/>
        </w:rPr>
      </w:pPr>
      <w:r w:rsidRPr="00D7639F">
        <w:rPr>
          <w:rFonts w:ascii="Times New Roman" w:eastAsia="Times New Roman" w:hAnsi="Times New Roman"/>
          <w:sz w:val="24"/>
          <w:szCs w:val="24"/>
          <w:lang w:val="es-VE" w:eastAsia="es-VE"/>
        </w:rPr>
        <w:t xml:space="preserve">Como se puede observar el cobro por la venta de las parcelas fue realizado correctamente, en un todo de acuerdo a la normativa Institucional. La diferencia reflejada en los recibos de ingresos </w:t>
      </w:r>
      <w:proofErr w:type="spellStart"/>
      <w:r w:rsidRPr="00D7639F">
        <w:rPr>
          <w:rFonts w:ascii="Times New Roman" w:eastAsia="Times New Roman" w:hAnsi="Times New Roman"/>
          <w:sz w:val="24"/>
          <w:szCs w:val="24"/>
          <w:lang w:val="es-VE" w:eastAsia="es-VE"/>
        </w:rPr>
        <w:t>N°</w:t>
      </w:r>
      <w:proofErr w:type="spellEnd"/>
      <w:r w:rsidRPr="00D7639F">
        <w:rPr>
          <w:rFonts w:ascii="Times New Roman" w:eastAsia="Times New Roman" w:hAnsi="Times New Roman"/>
          <w:sz w:val="24"/>
          <w:szCs w:val="24"/>
          <w:lang w:val="es-VE" w:eastAsia="es-VE"/>
        </w:rPr>
        <w:t xml:space="preserve"> 116 de fecha 02-09-2009, por Bs. 50.00 y el recibo </w:t>
      </w:r>
      <w:proofErr w:type="spellStart"/>
      <w:r w:rsidRPr="00D7639F">
        <w:rPr>
          <w:rFonts w:ascii="Times New Roman" w:eastAsia="Times New Roman" w:hAnsi="Times New Roman"/>
          <w:sz w:val="24"/>
          <w:szCs w:val="24"/>
          <w:lang w:val="es-VE" w:eastAsia="es-VE"/>
        </w:rPr>
        <w:t>N°</w:t>
      </w:r>
      <w:proofErr w:type="spellEnd"/>
      <w:r w:rsidRPr="00D7639F">
        <w:rPr>
          <w:rFonts w:ascii="Times New Roman" w:eastAsia="Times New Roman" w:hAnsi="Times New Roman"/>
          <w:sz w:val="24"/>
          <w:szCs w:val="24"/>
          <w:lang w:val="es-VE" w:eastAsia="es-VE"/>
        </w:rPr>
        <w:t xml:space="preserve"> 153 de fecha 14-05-2010, por Bs. 19,50, se corresponde a excedentes presentados en los comprobantes de los pagos consignados por los beneficiarios, quienes de antemano conocían perfectamente las cantidades exactas de sus cuotas. Igualmente se informa, que estas diferencias no fueron reembolsadas a sus acreedores, tomando en cuenta el principio de importancia relativa expresado en las NORMAS GENERALES DE CONTABILIDAD DEL SECTOR PÚBLICO, en Resolución </w:t>
      </w:r>
      <w:proofErr w:type="spellStart"/>
      <w:r w:rsidRPr="00D7639F">
        <w:rPr>
          <w:rFonts w:ascii="Times New Roman" w:eastAsia="Times New Roman" w:hAnsi="Times New Roman"/>
          <w:sz w:val="24"/>
          <w:szCs w:val="24"/>
          <w:lang w:val="es-VE" w:eastAsia="es-VE"/>
        </w:rPr>
        <w:t>N°</w:t>
      </w:r>
      <w:proofErr w:type="spellEnd"/>
      <w:r w:rsidRPr="00D7639F">
        <w:rPr>
          <w:rFonts w:ascii="Times New Roman" w:eastAsia="Times New Roman" w:hAnsi="Times New Roman"/>
          <w:sz w:val="24"/>
          <w:szCs w:val="24"/>
          <w:lang w:val="es-VE" w:eastAsia="es-VE"/>
        </w:rPr>
        <w:t xml:space="preserve"> 01-00-00-032, de fecha 28 de noviembre de 1996. (Informe de Unidad de Bienes, Consejo de Fomento, 2017) (Ver </w:t>
      </w:r>
      <w:r w:rsidRPr="0007247A">
        <w:rPr>
          <w:rFonts w:ascii="Times New Roman" w:eastAsia="Times New Roman" w:hAnsi="Times New Roman"/>
          <w:b/>
          <w:sz w:val="24"/>
          <w:szCs w:val="24"/>
          <w:lang w:val="es-VE" w:eastAsia="es-VE"/>
        </w:rPr>
        <w:t>anexo G</w:t>
      </w:r>
      <w:r w:rsidRPr="0007247A">
        <w:rPr>
          <w:rFonts w:ascii="Times New Roman" w:eastAsia="Times New Roman" w:hAnsi="Times New Roman"/>
          <w:sz w:val="24"/>
          <w:szCs w:val="24"/>
          <w:lang w:val="es-VE" w:eastAsia="es-VE"/>
        </w:rPr>
        <w:t>)</w:t>
      </w:r>
    </w:p>
    <w:p w14:paraId="7451D552" w14:textId="29AFCECB" w:rsidR="002B4E01" w:rsidRDefault="002B4E01" w:rsidP="005B1F32">
      <w:pPr>
        <w:spacing w:after="0" w:line="240" w:lineRule="auto"/>
        <w:ind w:left="142"/>
        <w:jc w:val="both"/>
        <w:rPr>
          <w:rFonts w:ascii="Times New Roman" w:eastAsia="Times New Roman" w:hAnsi="Times New Roman"/>
          <w:sz w:val="24"/>
          <w:szCs w:val="24"/>
          <w:lang w:val="es-VE" w:eastAsia="es-VE"/>
        </w:rPr>
      </w:pPr>
    </w:p>
    <w:p w14:paraId="715E1E4D" w14:textId="29F89D74" w:rsidR="007E5462" w:rsidRDefault="007E5462" w:rsidP="005B1F32">
      <w:pPr>
        <w:spacing w:after="0" w:line="240" w:lineRule="auto"/>
        <w:ind w:left="142"/>
        <w:jc w:val="both"/>
        <w:rPr>
          <w:rFonts w:ascii="Times New Roman" w:eastAsia="Times New Roman" w:hAnsi="Times New Roman"/>
          <w:sz w:val="24"/>
          <w:szCs w:val="24"/>
          <w:lang w:val="es-VE" w:eastAsia="es-VE"/>
        </w:rPr>
      </w:pPr>
      <w:r w:rsidRPr="007E5462">
        <w:rPr>
          <w:rFonts w:ascii="Times New Roman" w:eastAsia="Times New Roman" w:hAnsi="Times New Roman"/>
          <w:sz w:val="24"/>
          <w:szCs w:val="24"/>
          <w:lang w:val="es-VE" w:eastAsia="es-VE"/>
        </w:rPr>
        <w:t xml:space="preserve">De </w:t>
      </w:r>
      <w:proofErr w:type="spellStart"/>
      <w:r w:rsidRPr="007E5462">
        <w:rPr>
          <w:rFonts w:ascii="Times New Roman" w:eastAsia="Times New Roman" w:hAnsi="Times New Roman"/>
          <w:sz w:val="24"/>
          <w:szCs w:val="24"/>
          <w:lang w:val="es-VE" w:eastAsia="es-VE"/>
        </w:rPr>
        <w:t>to</w:t>
      </w:r>
      <w:proofErr w:type="spellEnd"/>
      <w:r w:rsidRPr="007E5462">
        <w:rPr>
          <w:rFonts w:ascii="Times New Roman" w:eastAsia="Times New Roman" w:hAnsi="Times New Roman"/>
          <w:sz w:val="24"/>
          <w:szCs w:val="24"/>
          <w:lang w:val="es-VE" w:eastAsia="es-VE"/>
        </w:rPr>
        <w:t xml:space="preserve"> expuesto, se evidencia que la actuación fiscal no consideró tales aspectos y </w:t>
      </w:r>
      <w:r w:rsidR="00326244">
        <w:rPr>
          <w:rFonts w:ascii="Times New Roman" w:eastAsia="Times New Roman" w:hAnsi="Times New Roman"/>
          <w:sz w:val="24"/>
          <w:szCs w:val="24"/>
          <w:lang w:val="es-VE" w:eastAsia="es-VE"/>
        </w:rPr>
        <w:t xml:space="preserve">así quedan </w:t>
      </w:r>
      <w:r w:rsidRPr="007E5462">
        <w:rPr>
          <w:rFonts w:ascii="Times New Roman" w:eastAsia="Times New Roman" w:hAnsi="Times New Roman"/>
          <w:sz w:val="24"/>
          <w:szCs w:val="24"/>
          <w:lang w:val="es-VE" w:eastAsia="es-VE"/>
        </w:rPr>
        <w:t xml:space="preserve">desvirtuados sus hallazgos. </w:t>
      </w:r>
    </w:p>
    <w:p w14:paraId="77C17A83" w14:textId="77777777" w:rsidR="00326244" w:rsidRPr="007E5462" w:rsidRDefault="00326244" w:rsidP="005B1F32">
      <w:pPr>
        <w:spacing w:after="0" w:line="240" w:lineRule="auto"/>
        <w:ind w:left="142"/>
        <w:jc w:val="both"/>
        <w:rPr>
          <w:rFonts w:ascii="Times New Roman" w:eastAsia="Times New Roman" w:hAnsi="Times New Roman"/>
          <w:sz w:val="24"/>
          <w:szCs w:val="24"/>
          <w:lang w:val="es-VE" w:eastAsia="es-VE"/>
        </w:rPr>
      </w:pPr>
    </w:p>
    <w:p w14:paraId="42BD6F6D" w14:textId="77777777" w:rsidR="007E5462" w:rsidRPr="00326244" w:rsidRDefault="007E5462" w:rsidP="005B1F32">
      <w:pPr>
        <w:spacing w:after="0" w:line="240" w:lineRule="auto"/>
        <w:ind w:left="142"/>
        <w:jc w:val="both"/>
        <w:rPr>
          <w:rFonts w:ascii="Times New Roman" w:eastAsia="Times New Roman" w:hAnsi="Times New Roman"/>
          <w:b/>
          <w:sz w:val="24"/>
          <w:szCs w:val="24"/>
          <w:lang w:val="es-VE" w:eastAsia="es-VE"/>
        </w:rPr>
      </w:pPr>
      <w:r w:rsidRPr="00326244">
        <w:rPr>
          <w:rFonts w:ascii="Times New Roman" w:eastAsia="Times New Roman" w:hAnsi="Times New Roman"/>
          <w:b/>
          <w:sz w:val="24"/>
          <w:szCs w:val="24"/>
          <w:lang w:val="es-VE" w:eastAsia="es-VE"/>
        </w:rPr>
        <w:t>De las Observaciones 3129 al 3131:</w:t>
      </w:r>
    </w:p>
    <w:p w14:paraId="78688162" w14:textId="41BD29B5" w:rsidR="007E5462" w:rsidRDefault="007E5462" w:rsidP="005B1F32">
      <w:pPr>
        <w:spacing w:after="0" w:line="240" w:lineRule="auto"/>
        <w:ind w:left="142"/>
        <w:jc w:val="both"/>
        <w:rPr>
          <w:rFonts w:ascii="Times New Roman" w:eastAsia="Times New Roman" w:hAnsi="Times New Roman"/>
          <w:sz w:val="24"/>
          <w:szCs w:val="24"/>
          <w:lang w:val="es-VE" w:eastAsia="es-VE"/>
        </w:rPr>
      </w:pPr>
      <w:r w:rsidRPr="007E5462">
        <w:rPr>
          <w:rFonts w:ascii="Times New Roman" w:eastAsia="Times New Roman" w:hAnsi="Times New Roman"/>
          <w:sz w:val="24"/>
          <w:szCs w:val="24"/>
          <w:lang w:val="es-VE" w:eastAsia="es-VE"/>
        </w:rPr>
        <w:t xml:space="preserve">En cuanto a la notificación a otros organismos del Estado de los contratos de compra-venta protocolizados ante la oficina competente, no es competencia de la Universidad de Los Andes, sino como bien lo indica el propio informe preliminar en comento, articulo 65 de la Ley Orgánica de la Contraloría General de la República y el Sistema Nacional de Control Fiscal, en </w:t>
      </w:r>
      <w:proofErr w:type="spellStart"/>
      <w:r w:rsidRPr="007E5462">
        <w:rPr>
          <w:rFonts w:ascii="Times New Roman" w:eastAsia="Times New Roman" w:hAnsi="Times New Roman"/>
          <w:sz w:val="24"/>
          <w:szCs w:val="24"/>
          <w:lang w:val="es-VE" w:eastAsia="es-VE"/>
        </w:rPr>
        <w:t>concondancia</w:t>
      </w:r>
      <w:proofErr w:type="spellEnd"/>
      <w:r w:rsidRPr="007E5462">
        <w:rPr>
          <w:rFonts w:ascii="Times New Roman" w:eastAsia="Times New Roman" w:hAnsi="Times New Roman"/>
          <w:sz w:val="24"/>
          <w:szCs w:val="24"/>
          <w:lang w:val="es-VE" w:eastAsia="es-VE"/>
        </w:rPr>
        <w:t xml:space="preserve"> con el artículo 40 de su reglamento, de modo expreso señala que dicha competencia le corresponde a los jueces, registradores y notarios, mas no a la Universidad de Los Andes, por lo que la actuación fiscal aplicó de modo incorrecto la normativa jurídica expuesta.</w:t>
      </w:r>
    </w:p>
    <w:p w14:paraId="10F5D1EF" w14:textId="77777777" w:rsidR="00326244" w:rsidRPr="007E5462" w:rsidRDefault="00326244" w:rsidP="005B1F32">
      <w:pPr>
        <w:spacing w:after="0" w:line="240" w:lineRule="auto"/>
        <w:ind w:left="142"/>
        <w:jc w:val="both"/>
        <w:rPr>
          <w:rFonts w:ascii="Times New Roman" w:eastAsia="Times New Roman" w:hAnsi="Times New Roman"/>
          <w:sz w:val="24"/>
          <w:szCs w:val="24"/>
          <w:lang w:val="es-VE" w:eastAsia="es-VE"/>
        </w:rPr>
      </w:pPr>
    </w:p>
    <w:p w14:paraId="5C38962B" w14:textId="77777777" w:rsidR="007E5462" w:rsidRPr="00326244" w:rsidRDefault="007E5462" w:rsidP="005B1F32">
      <w:pPr>
        <w:spacing w:after="0" w:line="240" w:lineRule="auto"/>
        <w:ind w:left="142"/>
        <w:jc w:val="both"/>
        <w:rPr>
          <w:rFonts w:ascii="Times New Roman" w:eastAsia="Times New Roman" w:hAnsi="Times New Roman"/>
          <w:b/>
          <w:sz w:val="24"/>
          <w:szCs w:val="24"/>
          <w:lang w:val="es-VE" w:eastAsia="es-VE"/>
        </w:rPr>
      </w:pPr>
      <w:r w:rsidRPr="00326244">
        <w:rPr>
          <w:rFonts w:ascii="Times New Roman" w:eastAsia="Times New Roman" w:hAnsi="Times New Roman"/>
          <w:b/>
          <w:sz w:val="24"/>
          <w:szCs w:val="24"/>
          <w:lang w:val="es-VE" w:eastAsia="es-VE"/>
        </w:rPr>
        <w:t>Sobre las Observaciones 3132 a la 3139:</w:t>
      </w:r>
    </w:p>
    <w:p w14:paraId="01E5DC59" w14:textId="77777777" w:rsidR="007E5462" w:rsidRPr="007E5462" w:rsidRDefault="007E5462" w:rsidP="005B1F32">
      <w:pPr>
        <w:spacing w:after="0" w:line="240" w:lineRule="auto"/>
        <w:ind w:left="142"/>
        <w:jc w:val="both"/>
        <w:rPr>
          <w:rFonts w:ascii="Times New Roman" w:eastAsia="Times New Roman" w:hAnsi="Times New Roman"/>
          <w:sz w:val="24"/>
          <w:szCs w:val="24"/>
          <w:lang w:val="es-VE" w:eastAsia="es-VE"/>
        </w:rPr>
      </w:pPr>
      <w:r w:rsidRPr="007E5462">
        <w:rPr>
          <w:rFonts w:ascii="Times New Roman" w:eastAsia="Times New Roman" w:hAnsi="Times New Roman"/>
          <w:sz w:val="24"/>
          <w:szCs w:val="24"/>
          <w:lang w:val="es-VE" w:eastAsia="es-VE"/>
        </w:rPr>
        <w:t xml:space="preserve">Este grupo de observaciones se basa en lo siguiente: </w:t>
      </w:r>
      <w:r w:rsidRPr="00326244">
        <w:rPr>
          <w:rFonts w:ascii="Times New Roman" w:eastAsia="Times New Roman" w:hAnsi="Times New Roman"/>
          <w:i/>
          <w:sz w:val="24"/>
          <w:szCs w:val="24"/>
          <w:lang w:val="es-VE" w:eastAsia="es-VE"/>
        </w:rPr>
        <w:t>" no se evidenció documentación que respalde los registros y movimientos contables derivados de las operaciones de venta de las parcelas..."</w:t>
      </w:r>
      <w:r w:rsidRPr="007E5462">
        <w:rPr>
          <w:rFonts w:ascii="Times New Roman" w:eastAsia="Times New Roman" w:hAnsi="Times New Roman"/>
          <w:sz w:val="24"/>
          <w:szCs w:val="24"/>
          <w:lang w:val="es-VE" w:eastAsia="es-VE"/>
        </w:rPr>
        <w:t xml:space="preserve">. La Dirección de Fomento, a través de su Unidad de Bienes del Consejo de Fomento expresa que. </w:t>
      </w:r>
      <w:r w:rsidRPr="00326244">
        <w:rPr>
          <w:rFonts w:ascii="Times New Roman" w:eastAsia="Times New Roman" w:hAnsi="Times New Roman"/>
          <w:i/>
          <w:sz w:val="24"/>
          <w:szCs w:val="24"/>
          <w:lang w:val="es-VE" w:eastAsia="es-VE"/>
        </w:rPr>
        <w:t xml:space="preserve">"... En tal sentido, se informa que la Dirección de Fomento en un todo de acuerdo a los procesos administrativos institucionales, </w:t>
      </w:r>
      <w:proofErr w:type="spellStart"/>
      <w:r w:rsidRPr="00326244">
        <w:rPr>
          <w:rFonts w:ascii="Times New Roman" w:eastAsia="Times New Roman" w:hAnsi="Times New Roman"/>
          <w:i/>
          <w:sz w:val="24"/>
          <w:szCs w:val="24"/>
          <w:lang w:val="es-VE" w:eastAsia="es-VE"/>
        </w:rPr>
        <w:t>reports</w:t>
      </w:r>
      <w:proofErr w:type="spellEnd"/>
      <w:r w:rsidRPr="00326244">
        <w:rPr>
          <w:rFonts w:ascii="Times New Roman" w:eastAsia="Times New Roman" w:hAnsi="Times New Roman"/>
          <w:i/>
          <w:sz w:val="24"/>
          <w:szCs w:val="24"/>
          <w:lang w:val="es-VE" w:eastAsia="es-VE"/>
        </w:rPr>
        <w:t xml:space="preserve"> continuamente el registro de los pagos efectuados por los beneficiarios para la compra de las parcelas del Proyecto Habitacional Santa María, pagos que fueron depositados en su totalidad en las cuentas centrales de la Universidad de Los Andes. Todos los Ingresos generados por dicha </w:t>
      </w:r>
      <w:proofErr w:type="spellStart"/>
      <w:r w:rsidRPr="00326244">
        <w:rPr>
          <w:rFonts w:ascii="Times New Roman" w:eastAsia="Times New Roman" w:hAnsi="Times New Roman"/>
          <w:i/>
          <w:sz w:val="24"/>
          <w:szCs w:val="24"/>
          <w:lang w:val="es-VE" w:eastAsia="es-VE"/>
        </w:rPr>
        <w:t>vema</w:t>
      </w:r>
      <w:proofErr w:type="spellEnd"/>
      <w:r w:rsidRPr="00326244">
        <w:rPr>
          <w:rFonts w:ascii="Times New Roman" w:eastAsia="Times New Roman" w:hAnsi="Times New Roman"/>
          <w:i/>
          <w:sz w:val="24"/>
          <w:szCs w:val="24"/>
          <w:lang w:val="es-VE" w:eastAsia="es-VE"/>
        </w:rPr>
        <w:t xml:space="preserve"> se clasificaron por el Código de Ingresos </w:t>
      </w:r>
      <w:proofErr w:type="spellStart"/>
      <w:r w:rsidRPr="00326244">
        <w:rPr>
          <w:rFonts w:ascii="Times New Roman" w:eastAsia="Times New Roman" w:hAnsi="Times New Roman"/>
          <w:i/>
          <w:sz w:val="24"/>
          <w:szCs w:val="24"/>
          <w:lang w:val="es-VE" w:eastAsia="es-VE"/>
        </w:rPr>
        <w:t>N°</w:t>
      </w:r>
      <w:proofErr w:type="spellEnd"/>
      <w:r w:rsidRPr="00326244">
        <w:rPr>
          <w:rFonts w:ascii="Times New Roman" w:eastAsia="Times New Roman" w:hAnsi="Times New Roman"/>
          <w:i/>
          <w:sz w:val="24"/>
          <w:szCs w:val="24"/>
          <w:lang w:val="es-VE" w:eastAsia="es-VE"/>
        </w:rPr>
        <w:t xml:space="preserve"> 81000 correspondiente a ventas de Terreno y se reportaron oportunamente para sus efectos contables. Las pequeñas diferencias que excedieron al pago por la compra de los </w:t>
      </w:r>
      <w:proofErr w:type="spellStart"/>
      <w:r w:rsidRPr="00326244">
        <w:rPr>
          <w:rFonts w:ascii="Times New Roman" w:eastAsia="Times New Roman" w:hAnsi="Times New Roman"/>
          <w:i/>
          <w:sz w:val="24"/>
          <w:szCs w:val="24"/>
          <w:lang w:val="es-VE" w:eastAsia="es-VE"/>
        </w:rPr>
        <w:t>inunuebles</w:t>
      </w:r>
      <w:proofErr w:type="spellEnd"/>
      <w:r w:rsidRPr="00326244">
        <w:rPr>
          <w:rFonts w:ascii="Times New Roman" w:eastAsia="Times New Roman" w:hAnsi="Times New Roman"/>
          <w:i/>
          <w:sz w:val="24"/>
          <w:szCs w:val="24"/>
          <w:lang w:val="es-VE" w:eastAsia="es-VE"/>
        </w:rPr>
        <w:t xml:space="preserve"> se registraron mediante el Código de Ingresos 71700 correspondiente con el concepto Otros </w:t>
      </w:r>
      <w:proofErr w:type="spellStart"/>
      <w:r w:rsidRPr="00326244">
        <w:rPr>
          <w:rFonts w:ascii="Times New Roman" w:eastAsia="Times New Roman" w:hAnsi="Times New Roman"/>
          <w:i/>
          <w:sz w:val="24"/>
          <w:szCs w:val="24"/>
          <w:lang w:val="es-VE" w:eastAsia="es-VE"/>
        </w:rPr>
        <w:t>Ingresus</w:t>
      </w:r>
      <w:proofErr w:type="spellEnd"/>
      <w:r w:rsidRPr="00326244">
        <w:rPr>
          <w:rFonts w:ascii="Times New Roman" w:eastAsia="Times New Roman" w:hAnsi="Times New Roman"/>
          <w:i/>
          <w:sz w:val="24"/>
          <w:szCs w:val="24"/>
          <w:lang w:val="es-VE" w:eastAsia="es-VE"/>
        </w:rPr>
        <w:t>, con el objeto de no alterar el monto total del valor de la venta..."</w:t>
      </w:r>
      <w:r w:rsidRPr="007E5462">
        <w:rPr>
          <w:rFonts w:ascii="Times New Roman" w:eastAsia="Times New Roman" w:hAnsi="Times New Roman"/>
          <w:sz w:val="24"/>
          <w:szCs w:val="24"/>
          <w:lang w:val="es-VE" w:eastAsia="es-VE"/>
        </w:rPr>
        <w:t xml:space="preserve"> (Fuente: Informe de Unidad de Bienes, Consejo de Fomento, 2017) (Ver nuevamente anexo G).</w:t>
      </w:r>
    </w:p>
    <w:p w14:paraId="6A42E4F2" w14:textId="418374BF" w:rsidR="007E5462" w:rsidRDefault="007E5462" w:rsidP="005B1F32">
      <w:pPr>
        <w:spacing w:after="0" w:line="240" w:lineRule="auto"/>
        <w:ind w:left="142"/>
        <w:jc w:val="both"/>
        <w:rPr>
          <w:rFonts w:ascii="Times New Roman" w:eastAsia="Times New Roman" w:hAnsi="Times New Roman"/>
          <w:sz w:val="24"/>
          <w:szCs w:val="24"/>
          <w:lang w:val="es-VE" w:eastAsia="es-VE"/>
        </w:rPr>
      </w:pPr>
      <w:r w:rsidRPr="007E5462">
        <w:rPr>
          <w:rFonts w:ascii="Times New Roman" w:eastAsia="Times New Roman" w:hAnsi="Times New Roman"/>
          <w:sz w:val="24"/>
          <w:szCs w:val="24"/>
          <w:lang w:val="es-VE" w:eastAsia="es-VE"/>
        </w:rPr>
        <w:t xml:space="preserve">De igual modo, en el Departamento de Contabilidad de la Dirección de Finanzas de </w:t>
      </w:r>
      <w:r w:rsidRPr="007E5462">
        <w:rPr>
          <w:rFonts w:ascii="Times New Roman" w:eastAsia="Times New Roman" w:hAnsi="Times New Roman"/>
          <w:sz w:val="24"/>
          <w:szCs w:val="24"/>
          <w:lang w:val="es-VE" w:eastAsia="es-VE"/>
        </w:rPr>
        <w:lastRenderedPageBreak/>
        <w:t xml:space="preserve">la Universidad de Los Andes, constan los comprobantes diarios de todos los registros relacionados con el concepto: </w:t>
      </w:r>
      <w:r w:rsidRPr="00326244">
        <w:rPr>
          <w:rFonts w:ascii="Times New Roman" w:eastAsia="Times New Roman" w:hAnsi="Times New Roman"/>
          <w:i/>
          <w:sz w:val="24"/>
          <w:szCs w:val="24"/>
          <w:lang w:val="es-VE" w:eastAsia="es-VE"/>
        </w:rPr>
        <w:t>"Registro relacionado con venta en parcelas Santa María S/ANEXOS"</w:t>
      </w:r>
      <w:r w:rsidRPr="007E5462">
        <w:rPr>
          <w:rFonts w:ascii="Times New Roman" w:eastAsia="Times New Roman" w:hAnsi="Times New Roman"/>
          <w:sz w:val="24"/>
          <w:szCs w:val="24"/>
          <w:lang w:val="es-VE" w:eastAsia="es-VE"/>
        </w:rPr>
        <w:t xml:space="preserve">, así como los respectivos asientos contables (Ver </w:t>
      </w:r>
      <w:r w:rsidRPr="00326244">
        <w:rPr>
          <w:rFonts w:ascii="Times New Roman" w:eastAsia="Times New Roman" w:hAnsi="Times New Roman"/>
          <w:b/>
          <w:sz w:val="24"/>
          <w:szCs w:val="24"/>
          <w:lang w:val="es-VE" w:eastAsia="es-VE"/>
        </w:rPr>
        <w:t>anexo H</w:t>
      </w:r>
      <w:r w:rsidRPr="007E5462">
        <w:rPr>
          <w:rFonts w:ascii="Times New Roman" w:eastAsia="Times New Roman" w:hAnsi="Times New Roman"/>
          <w:sz w:val="24"/>
          <w:szCs w:val="24"/>
          <w:lang w:val="es-VE" w:eastAsia="es-VE"/>
        </w:rPr>
        <w:t>) que respaldan los mismos.</w:t>
      </w:r>
    </w:p>
    <w:p w14:paraId="6B22A2B1" w14:textId="77777777" w:rsidR="00326244" w:rsidRPr="007E5462" w:rsidRDefault="00326244" w:rsidP="005B1F32">
      <w:pPr>
        <w:spacing w:after="0" w:line="240" w:lineRule="auto"/>
        <w:ind w:left="142"/>
        <w:jc w:val="both"/>
        <w:rPr>
          <w:rFonts w:ascii="Times New Roman" w:eastAsia="Times New Roman" w:hAnsi="Times New Roman"/>
          <w:sz w:val="24"/>
          <w:szCs w:val="24"/>
          <w:lang w:val="es-VE" w:eastAsia="es-VE"/>
        </w:rPr>
      </w:pPr>
    </w:p>
    <w:p w14:paraId="235614F9" w14:textId="0B3CD4E1" w:rsidR="007E5462" w:rsidRDefault="007E5462" w:rsidP="005B1F32">
      <w:pPr>
        <w:spacing w:after="0" w:line="240" w:lineRule="auto"/>
        <w:ind w:left="142"/>
        <w:jc w:val="both"/>
        <w:rPr>
          <w:rFonts w:ascii="Times New Roman" w:eastAsia="Times New Roman" w:hAnsi="Times New Roman"/>
          <w:sz w:val="24"/>
          <w:szCs w:val="24"/>
          <w:lang w:val="es-VE" w:eastAsia="es-VE"/>
        </w:rPr>
      </w:pPr>
      <w:r w:rsidRPr="007E5462">
        <w:rPr>
          <w:rFonts w:ascii="Times New Roman" w:eastAsia="Times New Roman" w:hAnsi="Times New Roman"/>
          <w:sz w:val="24"/>
          <w:szCs w:val="24"/>
          <w:lang w:val="es-VE" w:eastAsia="es-VE"/>
        </w:rPr>
        <w:t xml:space="preserve">Lo expuesto, desvirtúa de modo absoluto lo que en efecto señaló la actuación fiscal y que no fue considerado para sus observaciones, lo que evidencia </w:t>
      </w:r>
      <w:r w:rsidR="00326244" w:rsidRPr="007E5462">
        <w:rPr>
          <w:rFonts w:ascii="Times New Roman" w:eastAsia="Times New Roman" w:hAnsi="Times New Roman"/>
          <w:sz w:val="24"/>
          <w:szCs w:val="24"/>
          <w:lang w:val="es-VE" w:eastAsia="es-VE"/>
        </w:rPr>
        <w:t>que,</w:t>
      </w:r>
      <w:r w:rsidRPr="007E5462">
        <w:rPr>
          <w:rFonts w:ascii="Times New Roman" w:eastAsia="Times New Roman" w:hAnsi="Times New Roman"/>
          <w:sz w:val="24"/>
          <w:szCs w:val="24"/>
          <w:lang w:val="es-VE" w:eastAsia="es-VE"/>
        </w:rPr>
        <w:t xml:space="preserve"> por su parte, no fue cumplido con el contenido del artículo 34 de las Normas Generales de Auditoría de Estado, por ende, sus evidencias son insuficientes.</w:t>
      </w:r>
    </w:p>
    <w:p w14:paraId="37BF8013" w14:textId="77777777" w:rsidR="00326244" w:rsidRPr="00326244" w:rsidRDefault="00326244" w:rsidP="005B1F32">
      <w:pPr>
        <w:spacing w:after="0" w:line="240" w:lineRule="auto"/>
        <w:ind w:left="142"/>
        <w:jc w:val="both"/>
        <w:rPr>
          <w:rFonts w:ascii="Times New Roman" w:eastAsia="Times New Roman" w:hAnsi="Times New Roman"/>
          <w:b/>
          <w:sz w:val="24"/>
          <w:szCs w:val="24"/>
          <w:lang w:val="es-VE" w:eastAsia="es-VE"/>
        </w:rPr>
      </w:pPr>
    </w:p>
    <w:p w14:paraId="386F6501" w14:textId="77777777" w:rsidR="007E5462" w:rsidRPr="00326244" w:rsidRDefault="007E5462" w:rsidP="005B1F32">
      <w:pPr>
        <w:spacing w:after="0" w:line="240" w:lineRule="auto"/>
        <w:ind w:left="142"/>
        <w:jc w:val="both"/>
        <w:rPr>
          <w:rFonts w:ascii="Times New Roman" w:eastAsia="Times New Roman" w:hAnsi="Times New Roman"/>
          <w:b/>
          <w:sz w:val="24"/>
          <w:szCs w:val="24"/>
          <w:lang w:val="es-VE" w:eastAsia="es-VE"/>
        </w:rPr>
      </w:pPr>
      <w:r w:rsidRPr="00326244">
        <w:rPr>
          <w:rFonts w:ascii="Times New Roman" w:eastAsia="Times New Roman" w:hAnsi="Times New Roman"/>
          <w:b/>
          <w:sz w:val="24"/>
          <w:szCs w:val="24"/>
          <w:lang w:val="es-VE" w:eastAsia="es-VE"/>
        </w:rPr>
        <w:t>De las Observaciones 3140 a 3142:</w:t>
      </w:r>
    </w:p>
    <w:p w14:paraId="281AD85D" w14:textId="4FE36ABD" w:rsidR="00E22ECE" w:rsidRDefault="007E5462" w:rsidP="005B1F32">
      <w:pPr>
        <w:spacing w:after="0" w:line="240" w:lineRule="auto"/>
        <w:ind w:left="142"/>
        <w:jc w:val="both"/>
        <w:rPr>
          <w:rFonts w:ascii="Times New Roman" w:eastAsia="Times New Roman" w:hAnsi="Times New Roman"/>
          <w:sz w:val="24"/>
          <w:szCs w:val="24"/>
          <w:lang w:val="es-VE" w:eastAsia="es-VE"/>
        </w:rPr>
      </w:pPr>
      <w:r w:rsidRPr="007E5462">
        <w:rPr>
          <w:rFonts w:ascii="Times New Roman" w:eastAsia="Times New Roman" w:hAnsi="Times New Roman"/>
          <w:sz w:val="24"/>
          <w:szCs w:val="24"/>
          <w:lang w:val="es-VE" w:eastAsia="es-VE"/>
        </w:rPr>
        <w:t>Sobre estas observaciones, la actuación fiscal si bien en su informe p</w:t>
      </w:r>
      <w:r w:rsidR="00E22ECE">
        <w:rPr>
          <w:rFonts w:ascii="Times New Roman" w:eastAsia="Times New Roman" w:hAnsi="Times New Roman"/>
          <w:sz w:val="24"/>
          <w:szCs w:val="24"/>
          <w:lang w:val="es-VE" w:eastAsia="es-VE"/>
        </w:rPr>
        <w:t xml:space="preserve">reliminar señaló el marco legal </w:t>
      </w:r>
      <w:r w:rsidR="00E22ECE" w:rsidRPr="00E22ECE">
        <w:rPr>
          <w:rFonts w:ascii="Times New Roman" w:eastAsia="Times New Roman" w:hAnsi="Times New Roman"/>
          <w:sz w:val="24"/>
          <w:szCs w:val="24"/>
          <w:lang w:val="es-VE" w:eastAsia="es-VE"/>
        </w:rPr>
        <w:t xml:space="preserve">regulatorio (1500) por el cual analizó su trabajo, entre ellos el Reglamento del Consejo de Fomento de la Universidad de Los Andes, no obstante, al parecer no profundizó en su lectura, ya que </w:t>
      </w:r>
      <w:proofErr w:type="spellStart"/>
      <w:r w:rsidR="00E22ECE" w:rsidRPr="00E22ECE">
        <w:rPr>
          <w:rFonts w:ascii="Times New Roman" w:eastAsia="Times New Roman" w:hAnsi="Times New Roman"/>
          <w:sz w:val="24"/>
          <w:szCs w:val="24"/>
          <w:lang w:val="es-VE" w:eastAsia="es-VE"/>
        </w:rPr>
        <w:t>obviň</w:t>
      </w:r>
      <w:proofErr w:type="spellEnd"/>
      <w:r w:rsidR="00E22ECE" w:rsidRPr="00E22ECE">
        <w:rPr>
          <w:rFonts w:ascii="Times New Roman" w:eastAsia="Times New Roman" w:hAnsi="Times New Roman"/>
          <w:sz w:val="24"/>
          <w:szCs w:val="24"/>
          <w:lang w:val="es-VE" w:eastAsia="es-VE"/>
        </w:rPr>
        <w:t xml:space="preserve"> que en la misma se establecen las funciones de la Dirección de Fomento entre las cuales </w:t>
      </w:r>
      <w:proofErr w:type="spellStart"/>
      <w:r w:rsidR="00E22ECE" w:rsidRPr="00E22ECE">
        <w:rPr>
          <w:rFonts w:ascii="Times New Roman" w:eastAsia="Times New Roman" w:hAnsi="Times New Roman"/>
          <w:sz w:val="24"/>
          <w:szCs w:val="24"/>
          <w:lang w:val="es-VE" w:eastAsia="es-VE"/>
        </w:rPr>
        <w:t>estă</w:t>
      </w:r>
      <w:proofErr w:type="spellEnd"/>
      <w:r w:rsidR="00E22ECE" w:rsidRPr="00E22ECE">
        <w:rPr>
          <w:rFonts w:ascii="Times New Roman" w:eastAsia="Times New Roman" w:hAnsi="Times New Roman"/>
          <w:sz w:val="24"/>
          <w:szCs w:val="24"/>
          <w:lang w:val="es-VE" w:eastAsia="es-VE"/>
        </w:rPr>
        <w:t xml:space="preserve"> la de ejecutar las decisiones del Consejo de Fomento, que tenía a su cargo todo </w:t>
      </w:r>
      <w:proofErr w:type="spellStart"/>
      <w:r w:rsidR="00E22ECE" w:rsidRPr="00E22ECE">
        <w:rPr>
          <w:rFonts w:ascii="Times New Roman" w:eastAsia="Times New Roman" w:hAnsi="Times New Roman"/>
          <w:sz w:val="24"/>
          <w:szCs w:val="24"/>
          <w:lang w:val="es-VE" w:eastAsia="es-VE"/>
        </w:rPr>
        <w:t>to</w:t>
      </w:r>
      <w:proofErr w:type="spellEnd"/>
      <w:r w:rsidR="00E22ECE" w:rsidRPr="00E22ECE">
        <w:rPr>
          <w:rFonts w:ascii="Times New Roman" w:eastAsia="Times New Roman" w:hAnsi="Times New Roman"/>
          <w:sz w:val="24"/>
          <w:szCs w:val="24"/>
          <w:lang w:val="es-VE" w:eastAsia="es-VE"/>
        </w:rPr>
        <w:t xml:space="preserve"> relacionado con el Proyecto Habitacional objeto del informe preliminar en comento, como parte de sus obligaciones legales y reglamentarias, por consiguiente, la Dirección de Fomento debía realizar todo lo concerniente a los permisos y demás trámites que al respecto ameritaba el aludido proyecto urbanístico, en consecuencia, la supuesta delegación invocada por la actuación fiscal no se corresponde con el referido proyecto, además de no ser necesaria ni mucho menos obligante para la sustanciación y seguimiento correspondiente, en este sentido, en el artículo 22 del </w:t>
      </w:r>
      <w:proofErr w:type="spellStart"/>
      <w:r w:rsidR="00E22ECE" w:rsidRPr="00E22ECE">
        <w:rPr>
          <w:rFonts w:ascii="Times New Roman" w:eastAsia="Times New Roman" w:hAnsi="Times New Roman"/>
          <w:sz w:val="24"/>
          <w:szCs w:val="24"/>
          <w:lang w:val="es-VE" w:eastAsia="es-VE"/>
        </w:rPr>
        <w:t>reglamemo</w:t>
      </w:r>
      <w:proofErr w:type="spellEnd"/>
      <w:r w:rsidR="00E22ECE" w:rsidRPr="00E22ECE">
        <w:rPr>
          <w:rFonts w:ascii="Times New Roman" w:eastAsia="Times New Roman" w:hAnsi="Times New Roman"/>
          <w:sz w:val="24"/>
          <w:szCs w:val="24"/>
          <w:lang w:val="es-VE" w:eastAsia="es-VE"/>
        </w:rPr>
        <w:t xml:space="preserve"> del Consejo de Fomento, establece -con el fin de facilitar el funcionamiento permanente del Consejo de Fomento-, la creación de la Dirección de Fomento como órgano administrativo, para cumplir con los cometidos y objetivos del Consejo, el cual estará a cargo de un Director, cuyas atribuciones fueron definidas en el </w:t>
      </w:r>
      <w:r w:rsidR="00E22ECE" w:rsidRPr="00E22ECE">
        <w:rPr>
          <w:rFonts w:ascii="Times New Roman" w:eastAsia="Times New Roman" w:hAnsi="Times New Roman"/>
          <w:sz w:val="24"/>
          <w:szCs w:val="24"/>
          <w:lang w:val="es-VE" w:eastAsia="es-VE"/>
        </w:rPr>
        <w:t xml:space="preserve">artículo 24 </w:t>
      </w:r>
      <w:proofErr w:type="spellStart"/>
      <w:r w:rsidR="00E22ECE" w:rsidRPr="00E22ECE">
        <w:rPr>
          <w:rFonts w:ascii="Times New Roman" w:eastAsia="Times New Roman" w:hAnsi="Times New Roman"/>
          <w:sz w:val="24"/>
          <w:szCs w:val="24"/>
          <w:lang w:val="es-VE" w:eastAsia="es-VE"/>
        </w:rPr>
        <w:t>ejusdem</w:t>
      </w:r>
      <w:proofErr w:type="spellEnd"/>
      <w:r w:rsidR="00E22ECE" w:rsidRPr="00E22ECE">
        <w:rPr>
          <w:rFonts w:ascii="Times New Roman" w:eastAsia="Times New Roman" w:hAnsi="Times New Roman"/>
          <w:sz w:val="24"/>
          <w:szCs w:val="24"/>
          <w:lang w:val="es-VE" w:eastAsia="es-VE"/>
        </w:rPr>
        <w:t xml:space="preserve">, así queda evidenciado de las diferentes actas de las sesiones del Consejo de Fomento </w:t>
      </w:r>
      <w:proofErr w:type="spellStart"/>
      <w:r w:rsidR="00E22ECE" w:rsidRPr="00E22ECE">
        <w:rPr>
          <w:rFonts w:ascii="Times New Roman" w:eastAsia="Times New Roman" w:hAnsi="Times New Roman"/>
          <w:sz w:val="24"/>
          <w:szCs w:val="24"/>
          <w:lang w:val="es-VE" w:eastAsia="es-VE"/>
        </w:rPr>
        <w:t>N°</w:t>
      </w:r>
      <w:proofErr w:type="spellEnd"/>
      <w:r w:rsidR="00E22ECE" w:rsidRPr="00E22ECE">
        <w:rPr>
          <w:rFonts w:ascii="Times New Roman" w:eastAsia="Times New Roman" w:hAnsi="Times New Roman"/>
          <w:sz w:val="24"/>
          <w:szCs w:val="24"/>
          <w:lang w:val="es-VE" w:eastAsia="es-VE"/>
        </w:rPr>
        <w:t xml:space="preserve"> 141, 142, 143, 145, 147 de los años 2007, 2008 y 2009, así como de los diferentes oficios suscritos al efecto y también de comunicaciones recibidas sobre tal asunto. evidenciándose parte de las actuaciones previas que en ese sentido se </w:t>
      </w:r>
      <w:proofErr w:type="spellStart"/>
      <w:r w:rsidR="00E22ECE" w:rsidRPr="00E22ECE">
        <w:rPr>
          <w:rFonts w:ascii="Times New Roman" w:eastAsia="Times New Roman" w:hAnsi="Times New Roman"/>
          <w:sz w:val="24"/>
          <w:szCs w:val="24"/>
          <w:lang w:val="es-VE" w:eastAsia="es-VE"/>
        </w:rPr>
        <w:t>realizaton</w:t>
      </w:r>
      <w:proofErr w:type="spellEnd"/>
      <w:r w:rsidR="00E22ECE" w:rsidRPr="00E22ECE">
        <w:rPr>
          <w:rFonts w:ascii="Times New Roman" w:eastAsia="Times New Roman" w:hAnsi="Times New Roman"/>
          <w:sz w:val="24"/>
          <w:szCs w:val="24"/>
          <w:lang w:val="es-VE" w:eastAsia="es-VE"/>
        </w:rPr>
        <w:t xml:space="preserve"> mas no de fallas de planificación alguna como erradamente sostiene la actuación fiscal (Ver </w:t>
      </w:r>
      <w:r w:rsidR="00E22ECE" w:rsidRPr="00E22ECE">
        <w:rPr>
          <w:rFonts w:ascii="Times New Roman" w:eastAsia="Times New Roman" w:hAnsi="Times New Roman"/>
          <w:b/>
          <w:sz w:val="24"/>
          <w:szCs w:val="24"/>
          <w:lang w:val="es-VE" w:eastAsia="es-VE"/>
        </w:rPr>
        <w:t>anexo 1</w:t>
      </w:r>
      <w:r w:rsidR="00E22ECE" w:rsidRPr="00E22ECE">
        <w:rPr>
          <w:rFonts w:ascii="Times New Roman" w:eastAsia="Times New Roman" w:hAnsi="Times New Roman"/>
          <w:sz w:val="24"/>
          <w:szCs w:val="24"/>
          <w:lang w:val="es-VE" w:eastAsia="es-VE"/>
        </w:rPr>
        <w:t>), lo que desvirtúa el supuesto hallazgo que en este sentido señaló el órgano de control fiscal externo.</w:t>
      </w:r>
    </w:p>
    <w:p w14:paraId="6282B95D" w14:textId="77777777" w:rsidR="00E22ECE" w:rsidRPr="00E22ECE" w:rsidRDefault="00E22ECE" w:rsidP="005B1F32">
      <w:pPr>
        <w:spacing w:after="0" w:line="240" w:lineRule="auto"/>
        <w:ind w:left="142"/>
        <w:jc w:val="both"/>
        <w:rPr>
          <w:rFonts w:ascii="Times New Roman" w:eastAsia="Times New Roman" w:hAnsi="Times New Roman"/>
          <w:sz w:val="24"/>
          <w:szCs w:val="24"/>
          <w:lang w:val="es-VE" w:eastAsia="es-VE"/>
        </w:rPr>
      </w:pPr>
    </w:p>
    <w:p w14:paraId="28EB3D81" w14:textId="77777777" w:rsidR="00E22ECE" w:rsidRPr="00E22ECE" w:rsidRDefault="00E22ECE" w:rsidP="005B1F32">
      <w:pPr>
        <w:spacing w:after="0" w:line="240" w:lineRule="auto"/>
        <w:ind w:left="142"/>
        <w:jc w:val="both"/>
        <w:rPr>
          <w:rFonts w:ascii="Times New Roman" w:eastAsia="Times New Roman" w:hAnsi="Times New Roman"/>
          <w:b/>
          <w:sz w:val="24"/>
          <w:szCs w:val="24"/>
          <w:lang w:val="es-VE" w:eastAsia="es-VE"/>
        </w:rPr>
      </w:pPr>
      <w:r w:rsidRPr="00E22ECE">
        <w:rPr>
          <w:rFonts w:ascii="Times New Roman" w:eastAsia="Times New Roman" w:hAnsi="Times New Roman"/>
          <w:b/>
          <w:sz w:val="24"/>
          <w:szCs w:val="24"/>
          <w:lang w:val="es-VE" w:eastAsia="es-VE"/>
        </w:rPr>
        <w:t>De las Observaciones 3200 a 3203:</w:t>
      </w:r>
    </w:p>
    <w:p w14:paraId="63A34FE8" w14:textId="4C0E036B" w:rsidR="00E22ECE" w:rsidRDefault="00E22ECE" w:rsidP="005B1F32">
      <w:pPr>
        <w:spacing w:after="0" w:line="240" w:lineRule="auto"/>
        <w:ind w:left="142"/>
        <w:jc w:val="both"/>
        <w:rPr>
          <w:rFonts w:ascii="Times New Roman" w:eastAsia="Times New Roman" w:hAnsi="Times New Roman"/>
          <w:sz w:val="24"/>
          <w:szCs w:val="24"/>
          <w:lang w:val="es-VE" w:eastAsia="es-VE"/>
        </w:rPr>
      </w:pPr>
      <w:r w:rsidRPr="00E22ECE">
        <w:rPr>
          <w:rFonts w:ascii="Times New Roman" w:eastAsia="Times New Roman" w:hAnsi="Times New Roman"/>
          <w:sz w:val="24"/>
          <w:szCs w:val="24"/>
          <w:lang w:val="es-VE" w:eastAsia="es-VE"/>
        </w:rPr>
        <w:t>Sobre la culminación del proyecto habitacional y equipamiento urbano, no es responsabilidad de la Universidad de Los Andes ni formaba parte del mandato del Consejo Universitario en resolución N°CU-0934 de fecha 21 de abril de 2008 (Ver anexo J), lo cual desvirtúa lo observado en la actuación fiscal al no tener evidencias suficientes que determinaran lo contrario, al no verificar igualmente el Libro de Actas de Sesiones del Consejo de Fomento de la Universidad de Los Andes y la correspondencia emitida al efecto y que reposan en los archivos de dicha dependencia universitaria.</w:t>
      </w:r>
    </w:p>
    <w:p w14:paraId="50A60985" w14:textId="77777777" w:rsidR="00E22ECE" w:rsidRPr="00E22ECE" w:rsidRDefault="00E22ECE" w:rsidP="005B1F32">
      <w:pPr>
        <w:spacing w:after="0" w:line="240" w:lineRule="auto"/>
        <w:ind w:left="142"/>
        <w:jc w:val="both"/>
        <w:rPr>
          <w:rFonts w:ascii="Times New Roman" w:eastAsia="Times New Roman" w:hAnsi="Times New Roman"/>
          <w:sz w:val="24"/>
          <w:szCs w:val="24"/>
          <w:lang w:val="es-VE" w:eastAsia="es-VE"/>
        </w:rPr>
      </w:pPr>
    </w:p>
    <w:p w14:paraId="0B3D7384" w14:textId="77777777" w:rsidR="00E22ECE" w:rsidRPr="00E22ECE" w:rsidRDefault="00E22ECE" w:rsidP="005B1F32">
      <w:pPr>
        <w:spacing w:after="0" w:line="240" w:lineRule="auto"/>
        <w:ind w:left="142"/>
        <w:jc w:val="both"/>
        <w:rPr>
          <w:rFonts w:ascii="Times New Roman" w:eastAsia="Times New Roman" w:hAnsi="Times New Roman"/>
          <w:b/>
          <w:sz w:val="24"/>
          <w:szCs w:val="24"/>
          <w:lang w:val="es-VE" w:eastAsia="es-VE"/>
        </w:rPr>
      </w:pPr>
      <w:r w:rsidRPr="00E22ECE">
        <w:rPr>
          <w:rFonts w:ascii="Times New Roman" w:eastAsia="Times New Roman" w:hAnsi="Times New Roman"/>
          <w:b/>
          <w:sz w:val="24"/>
          <w:szCs w:val="24"/>
          <w:lang w:val="es-VE" w:eastAsia="es-VE"/>
        </w:rPr>
        <w:t>De las Observaciones 3200 al 3203:</w:t>
      </w:r>
    </w:p>
    <w:p w14:paraId="4F854893" w14:textId="0CC81181" w:rsidR="00E22ECE" w:rsidRDefault="00E22ECE" w:rsidP="005B1F32">
      <w:pPr>
        <w:spacing w:after="0" w:line="240" w:lineRule="auto"/>
        <w:ind w:left="142"/>
        <w:jc w:val="both"/>
        <w:rPr>
          <w:rFonts w:ascii="Times New Roman" w:eastAsia="Times New Roman" w:hAnsi="Times New Roman"/>
          <w:sz w:val="24"/>
          <w:szCs w:val="24"/>
          <w:lang w:val="es-VE" w:eastAsia="es-VE"/>
        </w:rPr>
      </w:pPr>
      <w:r w:rsidRPr="00E22ECE">
        <w:rPr>
          <w:rFonts w:ascii="Times New Roman" w:eastAsia="Times New Roman" w:hAnsi="Times New Roman"/>
          <w:sz w:val="24"/>
          <w:szCs w:val="24"/>
          <w:lang w:val="es-VE" w:eastAsia="es-VE"/>
        </w:rPr>
        <w:t xml:space="preserve">Estas observaciones tienen que ver con </w:t>
      </w:r>
      <w:r w:rsidRPr="00E22ECE">
        <w:rPr>
          <w:rFonts w:ascii="Times New Roman" w:eastAsia="Times New Roman" w:hAnsi="Times New Roman"/>
          <w:i/>
          <w:sz w:val="24"/>
          <w:szCs w:val="24"/>
          <w:lang w:val="es-VE" w:eastAsia="es-VE"/>
        </w:rPr>
        <w:t xml:space="preserve">"..., la verificación In Situ sobre el avance </w:t>
      </w:r>
      <w:proofErr w:type="spellStart"/>
      <w:r w:rsidRPr="00E22ECE">
        <w:rPr>
          <w:rFonts w:ascii="Times New Roman" w:eastAsia="Times New Roman" w:hAnsi="Times New Roman"/>
          <w:i/>
          <w:sz w:val="24"/>
          <w:szCs w:val="24"/>
          <w:lang w:val="es-VE" w:eastAsia="es-VE"/>
        </w:rPr>
        <w:t>fisico</w:t>
      </w:r>
      <w:proofErr w:type="spellEnd"/>
      <w:r w:rsidRPr="00E22ECE">
        <w:rPr>
          <w:rFonts w:ascii="Times New Roman" w:eastAsia="Times New Roman" w:hAnsi="Times New Roman"/>
          <w:i/>
          <w:sz w:val="24"/>
          <w:szCs w:val="24"/>
          <w:lang w:val="es-VE" w:eastAsia="es-VE"/>
        </w:rPr>
        <w:t xml:space="preserve"> y estado actual del proyecto habitacional ubicado en la Urbanización Santa María..."</w:t>
      </w:r>
      <w:r w:rsidRPr="00E22ECE">
        <w:rPr>
          <w:rFonts w:ascii="Times New Roman" w:eastAsia="Times New Roman" w:hAnsi="Times New Roman"/>
          <w:sz w:val="24"/>
          <w:szCs w:val="24"/>
          <w:lang w:val="es-VE" w:eastAsia="es-VE"/>
        </w:rPr>
        <w:t xml:space="preserve">; la actuación fiscal describe que efectuó una especie de inspección sobre el lugar del proyecto habitacional en fecha 14 de junio de 2017, describiendo una serie de situaciones tales como </w:t>
      </w:r>
      <w:r w:rsidRPr="00E22ECE">
        <w:rPr>
          <w:rFonts w:ascii="Times New Roman" w:eastAsia="Times New Roman" w:hAnsi="Times New Roman"/>
          <w:i/>
          <w:sz w:val="24"/>
          <w:szCs w:val="24"/>
          <w:lang w:val="es-VE" w:eastAsia="es-VE"/>
        </w:rPr>
        <w:t>"urbanismo está desprovisto de alumbrado público....",</w:t>
      </w:r>
      <w:r w:rsidRPr="00E22ECE">
        <w:rPr>
          <w:rFonts w:ascii="Times New Roman" w:eastAsia="Times New Roman" w:hAnsi="Times New Roman"/>
          <w:sz w:val="24"/>
          <w:szCs w:val="24"/>
          <w:lang w:val="es-VE" w:eastAsia="es-VE"/>
        </w:rPr>
        <w:t xml:space="preserve"> entre otros, manifestando que el proyecto aprobado por el Consejo Universitario a través de la Resolución </w:t>
      </w:r>
      <w:proofErr w:type="spellStart"/>
      <w:r w:rsidRPr="00E22ECE">
        <w:rPr>
          <w:rFonts w:ascii="Times New Roman" w:eastAsia="Times New Roman" w:hAnsi="Times New Roman"/>
          <w:sz w:val="24"/>
          <w:szCs w:val="24"/>
          <w:lang w:val="es-VE" w:eastAsia="es-VE"/>
        </w:rPr>
        <w:t>N°</w:t>
      </w:r>
      <w:proofErr w:type="spellEnd"/>
      <w:r w:rsidRPr="00E22ECE">
        <w:rPr>
          <w:rFonts w:ascii="Times New Roman" w:eastAsia="Times New Roman" w:hAnsi="Times New Roman"/>
          <w:sz w:val="24"/>
          <w:szCs w:val="24"/>
          <w:lang w:val="es-VE" w:eastAsia="es-VE"/>
        </w:rPr>
        <w:t xml:space="preserve"> CU-0934 del 21.04.2008 así lo establecía y lo concatena con el contenido del artículo 82 constitucional.</w:t>
      </w:r>
    </w:p>
    <w:p w14:paraId="725441B3" w14:textId="256966F1" w:rsidR="00E22ECE" w:rsidRDefault="00E22ECE" w:rsidP="005B1F32">
      <w:pPr>
        <w:spacing w:after="0" w:line="240" w:lineRule="auto"/>
        <w:ind w:left="142"/>
        <w:jc w:val="both"/>
        <w:rPr>
          <w:rFonts w:ascii="Times New Roman" w:eastAsia="Times New Roman" w:hAnsi="Times New Roman"/>
          <w:sz w:val="24"/>
          <w:szCs w:val="24"/>
          <w:lang w:val="es-VE" w:eastAsia="es-VE"/>
        </w:rPr>
      </w:pPr>
    </w:p>
    <w:p w14:paraId="21B4E1BF" w14:textId="28BD1461" w:rsidR="005A4BE5" w:rsidRDefault="005A4BE5" w:rsidP="005B1F32">
      <w:pPr>
        <w:spacing w:after="0" w:line="240" w:lineRule="auto"/>
        <w:ind w:left="142"/>
        <w:jc w:val="both"/>
        <w:rPr>
          <w:rFonts w:ascii="Times New Roman" w:eastAsia="Times New Roman" w:hAnsi="Times New Roman"/>
          <w:sz w:val="24"/>
          <w:szCs w:val="24"/>
          <w:lang w:val="es-VE" w:eastAsia="es-VE"/>
        </w:rPr>
      </w:pPr>
      <w:r w:rsidRPr="005A4BE5">
        <w:rPr>
          <w:rFonts w:ascii="Times New Roman" w:eastAsia="Times New Roman" w:hAnsi="Times New Roman"/>
          <w:sz w:val="24"/>
          <w:szCs w:val="24"/>
          <w:lang w:val="es-VE" w:eastAsia="es-VE"/>
        </w:rPr>
        <w:lastRenderedPageBreak/>
        <w:t xml:space="preserve">Sobre estas observaciones, la actuación fiscal </w:t>
      </w:r>
      <w:proofErr w:type="spellStart"/>
      <w:r w:rsidRPr="005A4BE5">
        <w:rPr>
          <w:rFonts w:ascii="Times New Roman" w:eastAsia="Times New Roman" w:hAnsi="Times New Roman"/>
          <w:sz w:val="24"/>
          <w:szCs w:val="24"/>
          <w:lang w:val="es-VE" w:eastAsia="es-VE"/>
        </w:rPr>
        <w:t>óbvió</w:t>
      </w:r>
      <w:proofErr w:type="spellEnd"/>
      <w:r w:rsidRPr="005A4BE5">
        <w:rPr>
          <w:rFonts w:ascii="Times New Roman" w:eastAsia="Times New Roman" w:hAnsi="Times New Roman"/>
          <w:sz w:val="24"/>
          <w:szCs w:val="24"/>
          <w:lang w:val="es-VE" w:eastAsia="es-VE"/>
        </w:rPr>
        <w:t xml:space="preserve"> que es responsabilidad de los propietarios el desarrollo del urbanismo en mención, así como de la construcción, avance de las obras, entre otras, y que, de igual modo, no se corresponde con lo aprobado por el Consejo Universitario en el mencionado instrumento jurídico como erróneamente sostiene el órgano de control fiscal externo. constituyendo una suerte de falso supuesto de hecho, cuando lo cierto es que la Universidad de Los Andes, aprobó el Proyecto Habitacional, mas no su ejecución y así se aprecia de la lectura del instrumento normativo universitario, la cual, reiteramos, es responsabilidad de los propietarios, cuyo deber es adquirido al momento de suscribir el contrato de compraventa como en efecto así ha ocurrido con los cincuenta (50) parcelas ya vendidas tal y como consta de los diversos documentos suscritos al efecto y que así consta igualmente en la Oficina de Registro Público del Municipio Libertador del estado Bolivariano de Mérida, cuyos copias también reposan en los archivos de la Dirección de Fomento de la Universidad de Los Andes como respaldo administrativo del manejo de tales bienes.</w:t>
      </w:r>
    </w:p>
    <w:p w14:paraId="346BCCB2" w14:textId="77777777" w:rsidR="005A4BE5" w:rsidRPr="005A4BE5" w:rsidRDefault="005A4BE5" w:rsidP="005B1F32">
      <w:pPr>
        <w:spacing w:after="0" w:line="240" w:lineRule="auto"/>
        <w:ind w:left="142"/>
        <w:jc w:val="both"/>
        <w:rPr>
          <w:rFonts w:ascii="Times New Roman" w:eastAsia="Times New Roman" w:hAnsi="Times New Roman"/>
          <w:sz w:val="24"/>
          <w:szCs w:val="24"/>
          <w:lang w:val="es-VE" w:eastAsia="es-VE"/>
        </w:rPr>
      </w:pPr>
    </w:p>
    <w:p w14:paraId="33451BA1" w14:textId="78C382BC" w:rsidR="005A4BE5" w:rsidRDefault="005A4BE5" w:rsidP="005B1F32">
      <w:pPr>
        <w:spacing w:after="0" w:line="240" w:lineRule="auto"/>
        <w:ind w:left="142"/>
        <w:jc w:val="both"/>
        <w:rPr>
          <w:rFonts w:ascii="Times New Roman" w:eastAsia="Times New Roman" w:hAnsi="Times New Roman"/>
          <w:sz w:val="24"/>
          <w:szCs w:val="24"/>
          <w:lang w:val="es-VE" w:eastAsia="es-VE"/>
        </w:rPr>
      </w:pPr>
      <w:r w:rsidRPr="005A4BE5">
        <w:rPr>
          <w:rFonts w:ascii="Times New Roman" w:eastAsia="Times New Roman" w:hAnsi="Times New Roman"/>
          <w:sz w:val="24"/>
          <w:szCs w:val="24"/>
          <w:lang w:val="es-VE" w:eastAsia="es-VE"/>
        </w:rPr>
        <w:t xml:space="preserve">Así mismo, la actuación fiscal señala: </w:t>
      </w:r>
      <w:r w:rsidRPr="005A4BE5">
        <w:rPr>
          <w:rFonts w:ascii="Times New Roman" w:eastAsia="Times New Roman" w:hAnsi="Times New Roman"/>
          <w:i/>
          <w:sz w:val="24"/>
          <w:szCs w:val="24"/>
          <w:lang w:val="es-VE" w:eastAsia="es-VE"/>
        </w:rPr>
        <w:t>"Esta situación se originó por parte del Consejo de Fomento al aprobar un proyecto habitacional y presentarlo al Consejo Universitario sin tomar en consideración a los propietarios..."</w:t>
      </w:r>
      <w:r w:rsidRPr="005A4BE5">
        <w:rPr>
          <w:rFonts w:ascii="Times New Roman" w:eastAsia="Times New Roman" w:hAnsi="Times New Roman"/>
          <w:sz w:val="24"/>
          <w:szCs w:val="24"/>
          <w:lang w:val="es-VE" w:eastAsia="es-VE"/>
        </w:rPr>
        <w:t xml:space="preserve">: lo cual a todas luces es sumamente contradictorio, debido a que para el momento de aprobarse el proyecto (21.04.2008), no se había producido venta alguna de las parcelas, por lo que mal podría tomarse en consideración a unos propietarios que aún no existían, siendo que las ventas se comenzaron a ejecutar desde el año 2009, por lo que las "evidencias" colectadas por la actuación fiscal no tienen relación entre </w:t>
      </w:r>
      <w:proofErr w:type="spellStart"/>
      <w:r w:rsidRPr="005A4BE5">
        <w:rPr>
          <w:rFonts w:ascii="Times New Roman" w:eastAsia="Times New Roman" w:hAnsi="Times New Roman"/>
          <w:sz w:val="24"/>
          <w:szCs w:val="24"/>
          <w:lang w:val="es-VE" w:eastAsia="es-VE"/>
        </w:rPr>
        <w:t>si</w:t>
      </w:r>
      <w:proofErr w:type="spellEnd"/>
      <w:r w:rsidRPr="005A4BE5">
        <w:rPr>
          <w:rFonts w:ascii="Times New Roman" w:eastAsia="Times New Roman" w:hAnsi="Times New Roman"/>
          <w:sz w:val="24"/>
          <w:szCs w:val="24"/>
          <w:lang w:val="es-VE" w:eastAsia="es-VE"/>
        </w:rPr>
        <w:t xml:space="preserve">, ni mucho menos con el fundamento jurídico invocado como criterio para así estimar la causa y el efecto como elementos que deriven en un hallazgo, por ende, el razonamiento dado al efecto así como de las fotografías tomadas en la </w:t>
      </w:r>
      <w:r w:rsidRPr="005A4BE5">
        <w:rPr>
          <w:rFonts w:ascii="Times New Roman" w:eastAsia="Times New Roman" w:hAnsi="Times New Roman"/>
          <w:sz w:val="24"/>
          <w:szCs w:val="24"/>
          <w:lang w:val="es-VE" w:eastAsia="es-VE"/>
        </w:rPr>
        <w:t>inspección in situ, no se compagina con la realidad de los hechos.</w:t>
      </w:r>
    </w:p>
    <w:p w14:paraId="7F7B5AA8" w14:textId="77777777" w:rsidR="005A4BE5" w:rsidRPr="005A4BE5" w:rsidRDefault="005A4BE5" w:rsidP="005B1F32">
      <w:pPr>
        <w:spacing w:after="0" w:line="240" w:lineRule="auto"/>
        <w:ind w:left="142"/>
        <w:jc w:val="both"/>
        <w:rPr>
          <w:rFonts w:ascii="Times New Roman" w:eastAsia="Times New Roman" w:hAnsi="Times New Roman"/>
          <w:b/>
          <w:sz w:val="24"/>
          <w:szCs w:val="24"/>
          <w:lang w:val="es-VE" w:eastAsia="es-VE"/>
        </w:rPr>
      </w:pPr>
    </w:p>
    <w:p w14:paraId="7D41AEA6" w14:textId="77777777" w:rsidR="005A4BE5" w:rsidRPr="005A4BE5" w:rsidRDefault="005A4BE5" w:rsidP="005B1F32">
      <w:pPr>
        <w:spacing w:after="0" w:line="240" w:lineRule="auto"/>
        <w:ind w:left="142"/>
        <w:jc w:val="both"/>
        <w:rPr>
          <w:rFonts w:ascii="Times New Roman" w:eastAsia="Times New Roman" w:hAnsi="Times New Roman"/>
          <w:b/>
          <w:sz w:val="24"/>
          <w:szCs w:val="24"/>
          <w:lang w:val="es-VE" w:eastAsia="es-VE"/>
        </w:rPr>
      </w:pPr>
      <w:r w:rsidRPr="005A4BE5">
        <w:rPr>
          <w:rFonts w:ascii="Times New Roman" w:eastAsia="Times New Roman" w:hAnsi="Times New Roman"/>
          <w:b/>
          <w:sz w:val="24"/>
          <w:szCs w:val="24"/>
          <w:lang w:val="es-VE" w:eastAsia="es-VE"/>
        </w:rPr>
        <w:t>De las observaciones 3204 a la 3207:</w:t>
      </w:r>
    </w:p>
    <w:p w14:paraId="2F48E11B" w14:textId="532397C3" w:rsidR="00933D4C" w:rsidRDefault="005A4BE5" w:rsidP="005B1F32">
      <w:pPr>
        <w:spacing w:after="0" w:line="240" w:lineRule="auto"/>
        <w:ind w:left="142"/>
        <w:jc w:val="both"/>
        <w:rPr>
          <w:rFonts w:ascii="Times New Roman" w:eastAsia="Times New Roman" w:hAnsi="Times New Roman"/>
          <w:sz w:val="24"/>
          <w:szCs w:val="24"/>
          <w:lang w:val="es-VE" w:eastAsia="es-VE"/>
        </w:rPr>
      </w:pPr>
      <w:r w:rsidRPr="005A4BE5">
        <w:rPr>
          <w:rFonts w:ascii="Times New Roman" w:eastAsia="Times New Roman" w:hAnsi="Times New Roman"/>
          <w:sz w:val="24"/>
          <w:szCs w:val="24"/>
          <w:lang w:val="es-VE" w:eastAsia="es-VE"/>
        </w:rPr>
        <w:t>Sobre estas observaciones finales, la actuación fiscal señala lo relacionado con el cambio de uso -en este caso, del uso del suelo para referirnos de modo correcto como lo señala la normativa urbanística y de ordenamiento territorial, así como las ordenanzas municipales-, al parecer, el hallazgo no es tal, ya que se obvia que el cambio de uso fue implementado en la zona donde se asienta el aludido proyecto urbanístico a propósito del Plan de Ordenamiento Urbanístico del Área Metropolitana de Mérida-Ejido-</w:t>
      </w:r>
      <w:proofErr w:type="spellStart"/>
      <w:r w:rsidRPr="005A4BE5">
        <w:rPr>
          <w:rFonts w:ascii="Times New Roman" w:eastAsia="Times New Roman" w:hAnsi="Times New Roman"/>
          <w:sz w:val="24"/>
          <w:szCs w:val="24"/>
          <w:lang w:val="es-VE" w:eastAsia="es-VE"/>
        </w:rPr>
        <w:t>Tabay</w:t>
      </w:r>
      <w:proofErr w:type="spellEnd"/>
      <w:r w:rsidRPr="005A4BE5">
        <w:rPr>
          <w:rFonts w:ascii="Times New Roman" w:eastAsia="Times New Roman" w:hAnsi="Times New Roman"/>
          <w:sz w:val="24"/>
          <w:szCs w:val="24"/>
          <w:lang w:val="es-VE" w:eastAsia="es-VE"/>
        </w:rPr>
        <w:t xml:space="preserve"> aprobado según Resolución </w:t>
      </w:r>
      <w:proofErr w:type="spellStart"/>
      <w:r w:rsidRPr="005A4BE5">
        <w:rPr>
          <w:rFonts w:ascii="Times New Roman" w:eastAsia="Times New Roman" w:hAnsi="Times New Roman"/>
          <w:sz w:val="24"/>
          <w:szCs w:val="24"/>
          <w:lang w:val="es-VE" w:eastAsia="es-VE"/>
        </w:rPr>
        <w:t>N°</w:t>
      </w:r>
      <w:proofErr w:type="spellEnd"/>
      <w:r w:rsidRPr="005A4BE5">
        <w:rPr>
          <w:rFonts w:ascii="Times New Roman" w:eastAsia="Times New Roman" w:hAnsi="Times New Roman"/>
          <w:sz w:val="24"/>
          <w:szCs w:val="24"/>
          <w:lang w:val="es-VE" w:eastAsia="es-VE"/>
        </w:rPr>
        <w:t xml:space="preserve"> 3001 de fecha 08/01/1999 publicado en la Gaceta Oficial </w:t>
      </w:r>
      <w:proofErr w:type="spellStart"/>
      <w:r w:rsidRPr="005A4BE5">
        <w:rPr>
          <w:rFonts w:ascii="Times New Roman" w:eastAsia="Times New Roman" w:hAnsi="Times New Roman"/>
          <w:sz w:val="24"/>
          <w:szCs w:val="24"/>
          <w:lang w:val="es-VE" w:eastAsia="es-VE"/>
        </w:rPr>
        <w:t>N°</w:t>
      </w:r>
      <w:proofErr w:type="spellEnd"/>
      <w:r w:rsidRPr="005A4BE5">
        <w:rPr>
          <w:rFonts w:ascii="Times New Roman" w:eastAsia="Times New Roman" w:hAnsi="Times New Roman"/>
          <w:sz w:val="24"/>
          <w:szCs w:val="24"/>
          <w:lang w:val="es-VE" w:eastAsia="es-VE"/>
        </w:rPr>
        <w:t xml:space="preserve"> 5303 del 01.02.1999 que la zonificó como AR-2 con una densidad bruta máxima de 150 habitantes por hectárea y así lo recogió la Reforma de la Ordenanza Municipal de Lineamientos de Usos del Suelo referidos a la Poligonal Urbana del Municipio Libertador del Estado Mérida, publicada en la Gaceta Municipal </w:t>
      </w:r>
      <w:proofErr w:type="spellStart"/>
      <w:r w:rsidRPr="005A4BE5">
        <w:rPr>
          <w:rFonts w:ascii="Times New Roman" w:eastAsia="Times New Roman" w:hAnsi="Times New Roman"/>
          <w:sz w:val="24"/>
          <w:szCs w:val="24"/>
          <w:lang w:val="es-VE" w:eastAsia="es-VE"/>
        </w:rPr>
        <w:t>N°</w:t>
      </w:r>
      <w:proofErr w:type="spellEnd"/>
      <w:r w:rsidRPr="005A4BE5">
        <w:rPr>
          <w:rFonts w:ascii="Times New Roman" w:eastAsia="Times New Roman" w:hAnsi="Times New Roman"/>
          <w:sz w:val="24"/>
          <w:szCs w:val="24"/>
          <w:lang w:val="es-VE" w:eastAsia="es-VE"/>
        </w:rPr>
        <w:t xml:space="preserve"> 58. Año III del 25.03.2002 del Municipio Libertador del estado Mérida, por lo que la Aclaratoria protocolizada el 20 de julio de 2009, fue para precisar los porcentajes de los </w:t>
      </w:r>
      <w:proofErr w:type="spellStart"/>
      <w:r w:rsidRPr="005A4BE5">
        <w:rPr>
          <w:rFonts w:ascii="Times New Roman" w:eastAsia="Times New Roman" w:hAnsi="Times New Roman"/>
          <w:sz w:val="24"/>
          <w:szCs w:val="24"/>
          <w:lang w:val="es-VE" w:eastAsia="es-VE"/>
        </w:rPr>
        <w:t>parcelamientos</w:t>
      </w:r>
      <w:proofErr w:type="spellEnd"/>
      <w:r w:rsidRPr="005A4BE5">
        <w:rPr>
          <w:rFonts w:ascii="Times New Roman" w:eastAsia="Times New Roman" w:hAnsi="Times New Roman"/>
          <w:sz w:val="24"/>
          <w:szCs w:val="24"/>
          <w:lang w:val="es-VE" w:eastAsia="es-VE"/>
        </w:rPr>
        <w:t xml:space="preserve"> conforme a lo establecido en la Ley de Venta de Parcelas, la cual parece desconocer la actuación fiscal, por lo </w:t>
      </w:r>
      <w:r w:rsidR="00933D4C" w:rsidRPr="005A4BE5">
        <w:rPr>
          <w:rFonts w:ascii="Times New Roman" w:eastAsia="Times New Roman" w:hAnsi="Times New Roman"/>
          <w:sz w:val="24"/>
          <w:szCs w:val="24"/>
          <w:lang w:val="es-VE" w:eastAsia="es-VE"/>
        </w:rPr>
        <w:t>que,</w:t>
      </w:r>
      <w:r w:rsidRPr="005A4BE5">
        <w:rPr>
          <w:rFonts w:ascii="Times New Roman" w:eastAsia="Times New Roman" w:hAnsi="Times New Roman"/>
          <w:sz w:val="24"/>
          <w:szCs w:val="24"/>
          <w:lang w:val="es-VE" w:eastAsia="es-VE"/>
        </w:rPr>
        <w:t xml:space="preserve"> aclarado el metraje correspondiente, es cuando el Consejo Universitario procedió a autorizar al ciudadano Rector</w:t>
      </w:r>
      <w:r>
        <w:rPr>
          <w:rFonts w:ascii="Times New Roman" w:eastAsia="Times New Roman" w:hAnsi="Times New Roman"/>
          <w:sz w:val="24"/>
          <w:szCs w:val="24"/>
          <w:lang w:val="es-VE" w:eastAsia="es-VE"/>
        </w:rPr>
        <w:t xml:space="preserve"> de la Universidad de Los Andes</w:t>
      </w:r>
      <w:r w:rsidR="00933D4C">
        <w:rPr>
          <w:rFonts w:ascii="Times New Roman" w:eastAsia="Times New Roman" w:hAnsi="Times New Roman"/>
          <w:sz w:val="24"/>
          <w:szCs w:val="24"/>
          <w:lang w:val="es-VE" w:eastAsia="es-VE"/>
        </w:rPr>
        <w:t xml:space="preserve"> </w:t>
      </w:r>
      <w:r w:rsidR="00933D4C" w:rsidRPr="00933D4C">
        <w:rPr>
          <w:rFonts w:ascii="Times New Roman" w:eastAsia="Times New Roman" w:hAnsi="Times New Roman"/>
          <w:sz w:val="24"/>
          <w:szCs w:val="24"/>
          <w:lang w:val="es-VE" w:eastAsia="es-VE"/>
        </w:rPr>
        <w:t xml:space="preserve">para que se dieran las ventas de las respectivas parcelas y suscribir los documentos correspondientes en los términos establecidos en la Resolución </w:t>
      </w:r>
      <w:proofErr w:type="spellStart"/>
      <w:r w:rsidR="00933D4C" w:rsidRPr="00933D4C">
        <w:rPr>
          <w:rFonts w:ascii="Times New Roman" w:eastAsia="Times New Roman" w:hAnsi="Times New Roman"/>
          <w:sz w:val="24"/>
          <w:szCs w:val="24"/>
          <w:lang w:val="es-VE" w:eastAsia="es-VE"/>
        </w:rPr>
        <w:t>N°</w:t>
      </w:r>
      <w:proofErr w:type="spellEnd"/>
      <w:r w:rsidR="00933D4C" w:rsidRPr="00933D4C">
        <w:rPr>
          <w:rFonts w:ascii="Times New Roman" w:eastAsia="Times New Roman" w:hAnsi="Times New Roman"/>
          <w:sz w:val="24"/>
          <w:szCs w:val="24"/>
          <w:lang w:val="es-VE" w:eastAsia="es-VE"/>
        </w:rPr>
        <w:t xml:space="preserve"> CU-2020/09 del 26.10.2009, lo cual ocurrió y así constan en los diversos contratos de compraventa que reposan en los archivos de la Oficina de Registro Público del Municipio Libertador del estado Bolivariano de Mérida y no como de modo incorrecto interpretó la actuación fiscal (Ver </w:t>
      </w:r>
      <w:r w:rsidR="00933D4C" w:rsidRPr="00933D4C">
        <w:rPr>
          <w:rFonts w:ascii="Times New Roman" w:eastAsia="Times New Roman" w:hAnsi="Times New Roman"/>
          <w:b/>
          <w:sz w:val="24"/>
          <w:szCs w:val="24"/>
          <w:lang w:val="es-VE" w:eastAsia="es-VE"/>
        </w:rPr>
        <w:t>anexo K</w:t>
      </w:r>
      <w:r w:rsidR="00933D4C" w:rsidRPr="00933D4C">
        <w:rPr>
          <w:rFonts w:ascii="Times New Roman" w:eastAsia="Times New Roman" w:hAnsi="Times New Roman"/>
          <w:sz w:val="24"/>
          <w:szCs w:val="24"/>
          <w:lang w:val="es-VE" w:eastAsia="es-VE"/>
        </w:rPr>
        <w:t>).</w:t>
      </w:r>
    </w:p>
    <w:p w14:paraId="17820117" w14:textId="77777777" w:rsidR="00933D4C" w:rsidRPr="00933D4C" w:rsidRDefault="00933D4C" w:rsidP="005B1F32">
      <w:pPr>
        <w:spacing w:after="0" w:line="240" w:lineRule="auto"/>
        <w:ind w:left="142"/>
        <w:jc w:val="both"/>
        <w:rPr>
          <w:rFonts w:ascii="Times New Roman" w:eastAsia="Times New Roman" w:hAnsi="Times New Roman"/>
          <w:sz w:val="24"/>
          <w:szCs w:val="24"/>
          <w:lang w:val="es-VE" w:eastAsia="es-VE"/>
        </w:rPr>
      </w:pPr>
    </w:p>
    <w:p w14:paraId="19F09ED4" w14:textId="71707C62" w:rsidR="00933D4C" w:rsidRDefault="00933D4C" w:rsidP="005B1F32">
      <w:pPr>
        <w:spacing w:after="0" w:line="240" w:lineRule="auto"/>
        <w:ind w:left="142"/>
        <w:jc w:val="both"/>
        <w:rPr>
          <w:rFonts w:ascii="Times New Roman" w:eastAsia="Times New Roman" w:hAnsi="Times New Roman"/>
          <w:sz w:val="24"/>
          <w:szCs w:val="24"/>
          <w:lang w:val="es-VE" w:eastAsia="es-VE"/>
        </w:rPr>
      </w:pPr>
      <w:r w:rsidRPr="00933D4C">
        <w:rPr>
          <w:rFonts w:ascii="Times New Roman" w:eastAsia="Times New Roman" w:hAnsi="Times New Roman"/>
          <w:sz w:val="24"/>
          <w:szCs w:val="24"/>
          <w:lang w:val="es-VE" w:eastAsia="es-VE"/>
        </w:rPr>
        <w:lastRenderedPageBreak/>
        <w:t>Por otra parte, tanto el área de vialidad como las áreas verdes y comunes son parte de las variables fundamentales urbanas que los propietarios de las parcelas deben realizar y asegurarse la no ocupación de las mismas a los fines de evitar cambios de uso con el paso del tiempo, a través de las Juntas Comunales o de Condominio que se constituyan al efecto y así está determinado en la normativa urbanística que regula la materia, (artículo 69 de la Ley Orgánica de Ordenación Urbanística) por lo que el hallazgo explanado en tal sentido cuyo criterio fue basado en el artículo 10 de la Ley Orgánica de la Administración Pública (LOAP), no se corresponde con la condición señalada.</w:t>
      </w:r>
    </w:p>
    <w:p w14:paraId="0360C22D" w14:textId="77777777" w:rsidR="00933D4C" w:rsidRPr="00933D4C" w:rsidRDefault="00933D4C" w:rsidP="005B1F32">
      <w:pPr>
        <w:spacing w:after="0" w:line="240" w:lineRule="auto"/>
        <w:ind w:left="142"/>
        <w:jc w:val="both"/>
        <w:rPr>
          <w:rFonts w:ascii="Times New Roman" w:eastAsia="Times New Roman" w:hAnsi="Times New Roman"/>
          <w:sz w:val="24"/>
          <w:szCs w:val="24"/>
          <w:lang w:val="es-VE" w:eastAsia="es-VE"/>
        </w:rPr>
      </w:pPr>
    </w:p>
    <w:p w14:paraId="3F09F293" w14:textId="3205F484" w:rsidR="00933D4C" w:rsidRDefault="00933D4C" w:rsidP="005B1F32">
      <w:pPr>
        <w:spacing w:after="0" w:line="240" w:lineRule="auto"/>
        <w:ind w:left="142"/>
        <w:jc w:val="both"/>
        <w:rPr>
          <w:rFonts w:ascii="Times New Roman" w:eastAsia="Times New Roman" w:hAnsi="Times New Roman"/>
          <w:sz w:val="24"/>
          <w:szCs w:val="24"/>
          <w:lang w:val="es-VE" w:eastAsia="es-VE"/>
        </w:rPr>
      </w:pPr>
      <w:r w:rsidRPr="00933D4C">
        <w:rPr>
          <w:rFonts w:ascii="Times New Roman" w:eastAsia="Times New Roman" w:hAnsi="Times New Roman"/>
          <w:sz w:val="24"/>
          <w:szCs w:val="24"/>
          <w:lang w:val="es-VE" w:eastAsia="es-VE"/>
        </w:rPr>
        <w:t xml:space="preserve">En este mismo orden de ideas, las supuestas debilidades de planificación por parte del Consejo de Fomento que señala el órgano de control fiscal externo, </w:t>
      </w:r>
      <w:r w:rsidRPr="00933D4C">
        <w:rPr>
          <w:rFonts w:ascii="Times New Roman" w:eastAsia="Times New Roman" w:hAnsi="Times New Roman"/>
          <w:i/>
          <w:sz w:val="24"/>
          <w:szCs w:val="24"/>
          <w:lang w:val="es-VE" w:eastAsia="es-VE"/>
        </w:rPr>
        <w:t xml:space="preserve">".... al aprobar un proyecto habitacional sin contar aun con la </w:t>
      </w:r>
      <w:proofErr w:type="spellStart"/>
      <w:r w:rsidRPr="00933D4C">
        <w:rPr>
          <w:rFonts w:ascii="Times New Roman" w:eastAsia="Times New Roman" w:hAnsi="Times New Roman"/>
          <w:i/>
          <w:sz w:val="24"/>
          <w:szCs w:val="24"/>
          <w:lang w:val="es-VE" w:eastAsia="es-VE"/>
        </w:rPr>
        <w:t>Permisología</w:t>
      </w:r>
      <w:proofErr w:type="spellEnd"/>
      <w:r w:rsidRPr="00933D4C">
        <w:rPr>
          <w:rFonts w:ascii="Times New Roman" w:eastAsia="Times New Roman" w:hAnsi="Times New Roman"/>
          <w:i/>
          <w:sz w:val="24"/>
          <w:szCs w:val="24"/>
          <w:lang w:val="es-VE" w:eastAsia="es-VE"/>
        </w:rPr>
        <w:t xml:space="preserve"> emitida por las autoridades competentes que permitiera los usos permisibles para viviendas de dichos terrenos..."</w:t>
      </w:r>
      <w:r w:rsidRPr="00933D4C">
        <w:rPr>
          <w:rFonts w:ascii="Times New Roman" w:eastAsia="Times New Roman" w:hAnsi="Times New Roman"/>
          <w:sz w:val="24"/>
          <w:szCs w:val="24"/>
          <w:lang w:val="es-VE" w:eastAsia="es-VE"/>
        </w:rPr>
        <w:t>; no son tales, debido a que no se corresponde con la normativa urbanística que establece los pasos a seguir para que los permisos se den, además se confunde usos permisibles como si se tratara de la habitabilidad, situación que es completamente distinta a la luz de la normativa jurídica indicada.</w:t>
      </w:r>
    </w:p>
    <w:p w14:paraId="29824053" w14:textId="77777777" w:rsidR="00933D4C" w:rsidRPr="00933D4C" w:rsidRDefault="00933D4C" w:rsidP="005B1F32">
      <w:pPr>
        <w:spacing w:after="0" w:line="240" w:lineRule="auto"/>
        <w:ind w:left="142"/>
        <w:jc w:val="both"/>
        <w:rPr>
          <w:rFonts w:ascii="Times New Roman" w:eastAsia="Times New Roman" w:hAnsi="Times New Roman"/>
          <w:sz w:val="24"/>
          <w:szCs w:val="24"/>
          <w:lang w:val="es-VE" w:eastAsia="es-VE"/>
        </w:rPr>
      </w:pPr>
    </w:p>
    <w:p w14:paraId="7BABB6C8" w14:textId="77777777" w:rsidR="00933D4C" w:rsidRPr="00933D4C" w:rsidRDefault="00933D4C" w:rsidP="005B1F32">
      <w:pPr>
        <w:spacing w:after="0" w:line="240" w:lineRule="auto"/>
        <w:ind w:left="142"/>
        <w:jc w:val="both"/>
        <w:rPr>
          <w:rFonts w:ascii="Times New Roman" w:eastAsia="Times New Roman" w:hAnsi="Times New Roman"/>
          <w:sz w:val="24"/>
          <w:szCs w:val="24"/>
          <w:lang w:val="es-VE" w:eastAsia="es-VE"/>
        </w:rPr>
      </w:pPr>
      <w:r w:rsidRPr="00933D4C">
        <w:rPr>
          <w:rFonts w:ascii="Times New Roman" w:eastAsia="Times New Roman" w:hAnsi="Times New Roman"/>
          <w:sz w:val="24"/>
          <w:szCs w:val="24"/>
          <w:lang w:val="es-VE" w:eastAsia="es-VE"/>
        </w:rPr>
        <w:t xml:space="preserve">Para obtener los permisos correspondientes, el propietario del terreno debe cumplir con unas actuaciones previas (en ése entonces, la Universidad de Los Andes), entre ellas, debe aprobar el proyecto correspondiente para así presentarlo ante las autoridades competentes, a saber: la Alcaldía, el Ministerio del ramo, factibilidades de servicios ante los organismos competentes, entre otros, como parte de la solicitud de las variables fundamentales urbanas que debe dar el Ministerio del ramo, las cuales deberán ser ratificadas por la Alcaldía y ésta a su vez, dará los permisos de construcción, de movimiento de tierras, remoción de capa vegetal, entre otras, las </w:t>
      </w:r>
      <w:r w:rsidRPr="00933D4C">
        <w:rPr>
          <w:rFonts w:ascii="Times New Roman" w:eastAsia="Times New Roman" w:hAnsi="Times New Roman"/>
          <w:sz w:val="24"/>
          <w:szCs w:val="24"/>
          <w:lang w:val="es-VE" w:eastAsia="es-VE"/>
        </w:rPr>
        <w:t xml:space="preserve">cuales son otorgadas una vez cumplidos los requisitos presentados por el entonces propietario de las parcelas (ya vendidas hoy en día) y así consta en la constancia y permiso de construcción </w:t>
      </w:r>
      <w:proofErr w:type="spellStart"/>
      <w:r w:rsidRPr="00933D4C">
        <w:rPr>
          <w:rFonts w:ascii="Times New Roman" w:eastAsia="Times New Roman" w:hAnsi="Times New Roman"/>
          <w:sz w:val="24"/>
          <w:szCs w:val="24"/>
          <w:lang w:val="es-VE" w:eastAsia="es-VE"/>
        </w:rPr>
        <w:t>N°</w:t>
      </w:r>
      <w:proofErr w:type="spellEnd"/>
      <w:r w:rsidRPr="00933D4C">
        <w:rPr>
          <w:rFonts w:ascii="Times New Roman" w:eastAsia="Times New Roman" w:hAnsi="Times New Roman"/>
          <w:sz w:val="24"/>
          <w:szCs w:val="24"/>
          <w:lang w:val="es-VE" w:eastAsia="es-VE"/>
        </w:rPr>
        <w:t xml:space="preserve"> C-087-08 del 10 de octubre de 2008, el Uso Conforme de Proyectos </w:t>
      </w:r>
      <w:proofErr w:type="spellStart"/>
      <w:r w:rsidRPr="00933D4C">
        <w:rPr>
          <w:rFonts w:ascii="Times New Roman" w:eastAsia="Times New Roman" w:hAnsi="Times New Roman"/>
          <w:sz w:val="24"/>
          <w:szCs w:val="24"/>
          <w:lang w:val="es-VE" w:eastAsia="es-VE"/>
        </w:rPr>
        <w:t>N°</w:t>
      </w:r>
      <w:proofErr w:type="spellEnd"/>
      <w:r w:rsidRPr="00933D4C">
        <w:rPr>
          <w:rFonts w:ascii="Times New Roman" w:eastAsia="Times New Roman" w:hAnsi="Times New Roman"/>
          <w:sz w:val="24"/>
          <w:szCs w:val="24"/>
          <w:lang w:val="es-VE" w:eastAsia="es-VE"/>
        </w:rPr>
        <w:t xml:space="preserve"> DPU/125-08 del 09.10.2008 de la Gerencia de Ordenamiento Urbanístico de la Alcaldía del Municipio Libertador del estado Bolivariano de Mérida y la Autorización de Movimiento de Tierras </w:t>
      </w:r>
      <w:proofErr w:type="spellStart"/>
      <w:r w:rsidRPr="00933D4C">
        <w:rPr>
          <w:rFonts w:ascii="Times New Roman" w:eastAsia="Times New Roman" w:hAnsi="Times New Roman"/>
          <w:sz w:val="24"/>
          <w:szCs w:val="24"/>
          <w:lang w:val="es-VE" w:eastAsia="es-VE"/>
        </w:rPr>
        <w:t>N°</w:t>
      </w:r>
      <w:proofErr w:type="spellEnd"/>
      <w:r w:rsidRPr="00933D4C">
        <w:rPr>
          <w:rFonts w:ascii="Times New Roman" w:eastAsia="Times New Roman" w:hAnsi="Times New Roman"/>
          <w:sz w:val="24"/>
          <w:szCs w:val="24"/>
          <w:lang w:val="es-VE" w:eastAsia="es-VE"/>
        </w:rPr>
        <w:t xml:space="preserve"> M.T </w:t>
      </w:r>
      <w:proofErr w:type="spellStart"/>
      <w:r w:rsidRPr="00933D4C">
        <w:rPr>
          <w:rFonts w:ascii="Times New Roman" w:eastAsia="Times New Roman" w:hAnsi="Times New Roman"/>
          <w:sz w:val="24"/>
          <w:szCs w:val="24"/>
          <w:lang w:val="es-VE" w:eastAsia="es-VE"/>
        </w:rPr>
        <w:t>N°</w:t>
      </w:r>
      <w:proofErr w:type="spellEnd"/>
      <w:r w:rsidRPr="00933D4C">
        <w:rPr>
          <w:rFonts w:ascii="Times New Roman" w:eastAsia="Times New Roman" w:hAnsi="Times New Roman"/>
          <w:sz w:val="24"/>
          <w:szCs w:val="24"/>
          <w:lang w:val="es-VE" w:eastAsia="es-VE"/>
        </w:rPr>
        <w:t xml:space="preserve"> 052-08 del 18.12.2008 otorgado por el Departamento de Conservación Ambiental de la referida Alcaldía, pagándose los impuestos correspondientes tal y como se explicó en párrafos anteriores y su respectivo anexo ya descrito, por lo que la renovación de los mismos, ya es responsabilidad de los actuales propietarios y no de la Universidad de Los Andes.</w:t>
      </w:r>
    </w:p>
    <w:p w14:paraId="57A186E4" w14:textId="77777777" w:rsidR="00991651" w:rsidRDefault="00991651" w:rsidP="005B1F32">
      <w:pPr>
        <w:spacing w:after="0" w:line="240" w:lineRule="auto"/>
        <w:ind w:left="142"/>
        <w:jc w:val="both"/>
        <w:rPr>
          <w:rFonts w:ascii="Times New Roman" w:eastAsia="Times New Roman" w:hAnsi="Times New Roman"/>
          <w:sz w:val="24"/>
          <w:szCs w:val="24"/>
          <w:lang w:val="es-VE" w:eastAsia="es-VE"/>
        </w:rPr>
      </w:pPr>
    </w:p>
    <w:p w14:paraId="2391CAE5" w14:textId="266A764A" w:rsidR="00991651" w:rsidRDefault="00991651" w:rsidP="005B1F32">
      <w:pPr>
        <w:spacing w:after="0" w:line="240" w:lineRule="auto"/>
        <w:ind w:left="142"/>
        <w:jc w:val="both"/>
        <w:rPr>
          <w:rFonts w:ascii="Times New Roman" w:eastAsia="Times New Roman" w:hAnsi="Times New Roman"/>
          <w:sz w:val="24"/>
          <w:szCs w:val="24"/>
          <w:lang w:val="es-VE" w:eastAsia="es-VE"/>
        </w:rPr>
      </w:pPr>
      <w:r w:rsidRPr="00991651">
        <w:rPr>
          <w:rFonts w:ascii="Times New Roman" w:eastAsia="Times New Roman" w:hAnsi="Times New Roman"/>
          <w:sz w:val="24"/>
          <w:szCs w:val="24"/>
          <w:lang w:val="es-VE" w:eastAsia="es-VE"/>
        </w:rPr>
        <w:t>En consecuencia, la venta de las parcelas del referido proyecto urbanismo trajo consigo que los propietarios de las mismas, sean a su vez implícitamente, propietarios de las áreas comunes y así se desprende de los diversos contratos de compra-venta aquí ampliamente señalados y no como de modo confuso señaló la actuación fiscal, por lo que el criterio señalado de una supuesta vulneración de los principios de buena fe y transparencia no es tal ya que no se corresponde con la realidad de los hechos ni mucho menos con la normativa jurídica que en materia urba</w:t>
      </w:r>
      <w:r>
        <w:rPr>
          <w:rFonts w:ascii="Times New Roman" w:eastAsia="Times New Roman" w:hAnsi="Times New Roman"/>
          <w:sz w:val="24"/>
          <w:szCs w:val="24"/>
          <w:lang w:val="es-VE" w:eastAsia="es-VE"/>
        </w:rPr>
        <w:t xml:space="preserve">nística no observó la actuación </w:t>
      </w:r>
      <w:r w:rsidRPr="00991651">
        <w:rPr>
          <w:rFonts w:ascii="Times New Roman" w:eastAsia="Times New Roman" w:hAnsi="Times New Roman"/>
          <w:sz w:val="24"/>
          <w:szCs w:val="24"/>
          <w:lang w:val="es-VE" w:eastAsia="es-VE"/>
        </w:rPr>
        <w:t>fiscal.</w:t>
      </w:r>
    </w:p>
    <w:p w14:paraId="5D48BCF6" w14:textId="77777777" w:rsidR="00991651" w:rsidRPr="00991651" w:rsidRDefault="00991651" w:rsidP="005B1F32">
      <w:pPr>
        <w:spacing w:after="0" w:line="240" w:lineRule="auto"/>
        <w:ind w:left="142"/>
        <w:jc w:val="both"/>
        <w:rPr>
          <w:rFonts w:ascii="Times New Roman" w:eastAsia="Times New Roman" w:hAnsi="Times New Roman"/>
          <w:sz w:val="24"/>
          <w:szCs w:val="24"/>
          <w:lang w:val="es-VE" w:eastAsia="es-VE"/>
        </w:rPr>
      </w:pPr>
    </w:p>
    <w:p w14:paraId="2B216A91" w14:textId="77777777" w:rsidR="00991651" w:rsidRPr="00991651" w:rsidRDefault="00991651" w:rsidP="005B1F32">
      <w:pPr>
        <w:spacing w:after="0" w:line="240" w:lineRule="auto"/>
        <w:ind w:left="142"/>
        <w:jc w:val="both"/>
        <w:rPr>
          <w:rFonts w:ascii="Times New Roman" w:eastAsia="Times New Roman" w:hAnsi="Times New Roman"/>
          <w:sz w:val="24"/>
          <w:szCs w:val="24"/>
          <w:lang w:val="es-VE" w:eastAsia="es-VE"/>
        </w:rPr>
      </w:pPr>
      <w:r w:rsidRPr="00991651">
        <w:rPr>
          <w:rFonts w:ascii="Times New Roman" w:eastAsia="Times New Roman" w:hAnsi="Times New Roman"/>
          <w:sz w:val="24"/>
          <w:szCs w:val="24"/>
          <w:lang w:val="es-VE" w:eastAsia="es-VE"/>
        </w:rPr>
        <w:t>En virtud de las observaciones y alegatos formulados, solicitamos que sean valorados en su justa dimensión a fin de elaborar el informe definitivo conforme a lo establecido en los artículos 38 y 39 de las Normas Generales de Auditoría de Estado.</w:t>
      </w:r>
    </w:p>
    <w:p w14:paraId="5273AC7E" w14:textId="032966EC" w:rsidR="00991651" w:rsidRDefault="00991651" w:rsidP="005B1F32">
      <w:pPr>
        <w:spacing w:after="0" w:line="240" w:lineRule="auto"/>
        <w:ind w:left="142"/>
        <w:jc w:val="both"/>
        <w:rPr>
          <w:rFonts w:ascii="Times New Roman" w:eastAsia="Times New Roman" w:hAnsi="Times New Roman"/>
          <w:sz w:val="24"/>
          <w:szCs w:val="24"/>
          <w:lang w:val="es-VE" w:eastAsia="es-VE"/>
        </w:rPr>
      </w:pPr>
      <w:r w:rsidRPr="00991651">
        <w:rPr>
          <w:rFonts w:ascii="Times New Roman" w:eastAsia="Times New Roman" w:hAnsi="Times New Roman"/>
          <w:sz w:val="24"/>
          <w:szCs w:val="24"/>
          <w:lang w:val="es-VE" w:eastAsia="es-VE"/>
        </w:rPr>
        <w:t xml:space="preserve">Es Justicia, en la ciudad de Mérida, hoy en la fecha de su presentación. </w:t>
      </w:r>
    </w:p>
    <w:p w14:paraId="2CD78A94" w14:textId="77777777" w:rsidR="00991651" w:rsidRPr="00991651" w:rsidRDefault="00991651" w:rsidP="005B1F32">
      <w:pPr>
        <w:spacing w:after="0" w:line="240" w:lineRule="auto"/>
        <w:ind w:left="142"/>
        <w:jc w:val="both"/>
        <w:rPr>
          <w:rFonts w:ascii="Times New Roman" w:eastAsia="Times New Roman" w:hAnsi="Times New Roman"/>
          <w:sz w:val="24"/>
          <w:szCs w:val="24"/>
          <w:lang w:val="es-VE" w:eastAsia="es-VE"/>
        </w:rPr>
      </w:pPr>
    </w:p>
    <w:p w14:paraId="3AAD2C73" w14:textId="77777777" w:rsidR="00991651" w:rsidRPr="0032643F" w:rsidRDefault="00991651" w:rsidP="005B1F32">
      <w:pPr>
        <w:spacing w:after="0" w:line="240" w:lineRule="auto"/>
        <w:ind w:left="142"/>
        <w:jc w:val="both"/>
        <w:rPr>
          <w:rFonts w:ascii="Times New Roman" w:eastAsia="Times New Roman" w:hAnsi="Times New Roman"/>
          <w:b/>
          <w:sz w:val="24"/>
          <w:szCs w:val="24"/>
          <w:lang w:val="en-US" w:eastAsia="es-VE"/>
        </w:rPr>
      </w:pPr>
      <w:r w:rsidRPr="0032643F">
        <w:rPr>
          <w:rFonts w:ascii="Times New Roman" w:eastAsia="Times New Roman" w:hAnsi="Times New Roman"/>
          <w:b/>
          <w:sz w:val="24"/>
          <w:szCs w:val="24"/>
          <w:lang w:val="en-US" w:eastAsia="es-VE"/>
        </w:rPr>
        <w:t xml:space="preserve">Prof. Mario </w:t>
      </w:r>
      <w:proofErr w:type="spellStart"/>
      <w:r w:rsidRPr="0032643F">
        <w:rPr>
          <w:rFonts w:ascii="Times New Roman" w:eastAsia="Times New Roman" w:hAnsi="Times New Roman"/>
          <w:b/>
          <w:sz w:val="24"/>
          <w:szCs w:val="24"/>
          <w:lang w:val="en-US" w:eastAsia="es-VE"/>
        </w:rPr>
        <w:t>Bonucci</w:t>
      </w:r>
      <w:proofErr w:type="spellEnd"/>
      <w:r w:rsidRPr="0032643F">
        <w:rPr>
          <w:rFonts w:ascii="Times New Roman" w:eastAsia="Times New Roman" w:hAnsi="Times New Roman"/>
          <w:b/>
          <w:sz w:val="24"/>
          <w:szCs w:val="24"/>
          <w:lang w:val="en-US" w:eastAsia="es-VE"/>
        </w:rPr>
        <w:t xml:space="preserve"> Rossini (</w:t>
      </w:r>
      <w:proofErr w:type="spellStart"/>
      <w:r w:rsidRPr="0032643F">
        <w:rPr>
          <w:rFonts w:ascii="Times New Roman" w:eastAsia="Times New Roman" w:hAnsi="Times New Roman"/>
          <w:b/>
          <w:sz w:val="24"/>
          <w:szCs w:val="24"/>
          <w:lang w:val="en-US" w:eastAsia="es-VE"/>
        </w:rPr>
        <w:t>fdo</w:t>
      </w:r>
      <w:proofErr w:type="spellEnd"/>
      <w:r w:rsidRPr="0032643F">
        <w:rPr>
          <w:rFonts w:ascii="Times New Roman" w:eastAsia="Times New Roman" w:hAnsi="Times New Roman"/>
          <w:b/>
          <w:sz w:val="24"/>
          <w:szCs w:val="24"/>
          <w:lang w:val="en-US" w:eastAsia="es-VE"/>
        </w:rPr>
        <w:t>)</w:t>
      </w:r>
    </w:p>
    <w:p w14:paraId="208F06FB" w14:textId="77777777" w:rsidR="00991651" w:rsidRPr="0037331B" w:rsidRDefault="00991651" w:rsidP="005B1F32">
      <w:pPr>
        <w:spacing w:after="0" w:line="240" w:lineRule="auto"/>
        <w:ind w:left="142"/>
        <w:jc w:val="both"/>
        <w:rPr>
          <w:rFonts w:ascii="Times New Roman" w:eastAsia="Times New Roman" w:hAnsi="Times New Roman"/>
          <w:b/>
          <w:sz w:val="24"/>
          <w:szCs w:val="24"/>
          <w:lang w:val="es-VE" w:eastAsia="es-VE"/>
        </w:rPr>
      </w:pPr>
      <w:r w:rsidRPr="0037331B">
        <w:rPr>
          <w:rFonts w:ascii="Times New Roman" w:eastAsia="Times New Roman" w:hAnsi="Times New Roman"/>
          <w:b/>
          <w:sz w:val="24"/>
          <w:szCs w:val="24"/>
          <w:lang w:val="es-VE" w:eastAsia="es-VE"/>
        </w:rPr>
        <w:t>Rector-</w:t>
      </w:r>
      <w:proofErr w:type="gramStart"/>
      <w:r w:rsidRPr="0037331B">
        <w:rPr>
          <w:rFonts w:ascii="Times New Roman" w:eastAsia="Times New Roman" w:hAnsi="Times New Roman"/>
          <w:b/>
          <w:sz w:val="24"/>
          <w:szCs w:val="24"/>
          <w:lang w:val="es-VE" w:eastAsia="es-VE"/>
        </w:rPr>
        <w:t>Presidente</w:t>
      </w:r>
      <w:proofErr w:type="gramEnd"/>
      <w:r w:rsidRPr="0037331B">
        <w:rPr>
          <w:rFonts w:ascii="Times New Roman" w:eastAsia="Times New Roman" w:hAnsi="Times New Roman"/>
          <w:b/>
          <w:sz w:val="24"/>
          <w:szCs w:val="24"/>
          <w:lang w:val="es-VE" w:eastAsia="es-VE"/>
        </w:rPr>
        <w:t xml:space="preserve"> del Consejo Universitario Representante Legal Universidad de Los Andes</w:t>
      </w:r>
    </w:p>
    <w:p w14:paraId="5C49B493" w14:textId="273F8342" w:rsidR="002B4E01" w:rsidRDefault="00991651" w:rsidP="005B1F32">
      <w:pPr>
        <w:spacing w:after="0" w:line="240" w:lineRule="auto"/>
        <w:ind w:left="142"/>
        <w:jc w:val="both"/>
        <w:rPr>
          <w:rFonts w:ascii="Times New Roman" w:eastAsia="Times New Roman" w:hAnsi="Times New Roman"/>
          <w:b/>
          <w:sz w:val="24"/>
          <w:szCs w:val="24"/>
          <w:lang w:val="es-VE" w:eastAsia="es-VE"/>
        </w:rPr>
      </w:pPr>
      <w:r w:rsidRPr="0037331B">
        <w:rPr>
          <w:rFonts w:ascii="Times New Roman" w:eastAsia="Times New Roman" w:hAnsi="Times New Roman"/>
          <w:b/>
          <w:sz w:val="24"/>
          <w:szCs w:val="24"/>
          <w:lang w:val="es-VE" w:eastAsia="es-VE"/>
        </w:rPr>
        <w:lastRenderedPageBreak/>
        <w:t>Participación que hago a usted, para su conocimiento y fines consiguientes.</w:t>
      </w:r>
    </w:p>
    <w:p w14:paraId="4A9B4F0C" w14:textId="4334518E" w:rsidR="00F44A3A" w:rsidRDefault="00F44A3A" w:rsidP="005B1F32">
      <w:pPr>
        <w:spacing w:after="0" w:line="240" w:lineRule="auto"/>
        <w:ind w:left="142"/>
        <w:jc w:val="both"/>
        <w:rPr>
          <w:rFonts w:ascii="Times New Roman" w:eastAsia="Times New Roman" w:hAnsi="Times New Roman"/>
          <w:b/>
          <w:sz w:val="24"/>
          <w:szCs w:val="24"/>
          <w:lang w:val="es-VE" w:eastAsia="es-VE"/>
        </w:rPr>
      </w:pPr>
    </w:p>
    <w:p w14:paraId="49299864" w14:textId="14BB5055" w:rsidR="00F44A3A" w:rsidRPr="00F44A3A" w:rsidRDefault="00F44A3A" w:rsidP="005B1F32">
      <w:pPr>
        <w:spacing w:after="0" w:line="240" w:lineRule="auto"/>
        <w:ind w:left="142"/>
        <w:jc w:val="both"/>
        <w:rPr>
          <w:rFonts w:ascii="Times New Roman" w:eastAsia="Times New Roman" w:hAnsi="Times New Roman"/>
          <w:b/>
          <w:szCs w:val="24"/>
          <w:lang w:val="es-VE" w:eastAsia="es-VE"/>
        </w:rPr>
      </w:pPr>
      <w:r w:rsidRPr="00F44A3A">
        <w:rPr>
          <w:rFonts w:ascii="Times New Roman" w:eastAsia="Times New Roman" w:hAnsi="Times New Roman"/>
          <w:b/>
          <w:szCs w:val="24"/>
          <w:lang w:val="es-VE" w:eastAsia="es-VE"/>
        </w:rPr>
        <w:t>CIRCULAR DIRIGIDA A: CONSEJOS DE FACULTADES, NÚCLEOS Y EXTENSIONES, OFAE Y OCRE.</w:t>
      </w:r>
    </w:p>
    <w:p w14:paraId="71058B5E" w14:textId="7CC081B7" w:rsidR="00F44A3A" w:rsidRDefault="00F44A3A" w:rsidP="005B1F32">
      <w:pPr>
        <w:spacing w:after="0" w:line="240" w:lineRule="auto"/>
        <w:ind w:left="142"/>
        <w:jc w:val="both"/>
        <w:rPr>
          <w:rFonts w:ascii="Times New Roman" w:eastAsia="Times New Roman" w:hAnsi="Times New Roman"/>
          <w:b/>
          <w:sz w:val="24"/>
          <w:szCs w:val="24"/>
          <w:lang w:val="es-VE" w:eastAsia="es-VE"/>
        </w:rPr>
      </w:pPr>
    </w:p>
    <w:p w14:paraId="4B65C321" w14:textId="665E2DD2" w:rsidR="00F44A3A" w:rsidRDefault="00F44A3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CU-2022/17. </w:t>
      </w:r>
    </w:p>
    <w:p w14:paraId="52E1835E" w14:textId="75307597" w:rsidR="00A871E9" w:rsidRPr="00A871E9" w:rsidRDefault="00A871E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871E9">
        <w:rPr>
          <w:rFonts w:ascii="Times New Roman" w:eastAsia="Times New Roman" w:hAnsi="Times New Roman"/>
          <w:sz w:val="24"/>
          <w:szCs w:val="24"/>
          <w:lang w:val="es-VE" w:eastAsia="es-VE"/>
        </w:rPr>
        <w:t xml:space="preserve">omunicación </w:t>
      </w:r>
      <w:proofErr w:type="spellStart"/>
      <w:r w:rsidRPr="00A871E9">
        <w:rPr>
          <w:rFonts w:ascii="Times New Roman" w:eastAsia="Times New Roman" w:hAnsi="Times New Roman"/>
          <w:sz w:val="24"/>
          <w:szCs w:val="24"/>
          <w:lang w:val="es-VE" w:eastAsia="es-VE"/>
        </w:rPr>
        <w:t>N°</w:t>
      </w:r>
      <w:proofErr w:type="spellEnd"/>
      <w:r w:rsidRPr="00A871E9">
        <w:rPr>
          <w:rFonts w:ascii="Times New Roman" w:eastAsia="Times New Roman" w:hAnsi="Times New Roman"/>
          <w:sz w:val="24"/>
          <w:szCs w:val="24"/>
          <w:lang w:val="es-VE" w:eastAsia="es-VE"/>
        </w:rPr>
        <w:t xml:space="preserve"> CFO-430-17, de fecha 03.10.2017, suscrita por el Profesor Justo Miguel </w:t>
      </w:r>
      <w:proofErr w:type="spellStart"/>
      <w:r w:rsidRPr="00A871E9">
        <w:rPr>
          <w:rFonts w:ascii="Times New Roman" w:eastAsia="Times New Roman" w:hAnsi="Times New Roman"/>
          <w:sz w:val="24"/>
          <w:szCs w:val="24"/>
          <w:lang w:val="es-VE" w:eastAsia="es-VE"/>
        </w:rPr>
        <w:t>Bonomie</w:t>
      </w:r>
      <w:proofErr w:type="spellEnd"/>
      <w:r w:rsidRPr="00A871E9">
        <w:rPr>
          <w:rFonts w:ascii="Times New Roman" w:eastAsia="Times New Roman" w:hAnsi="Times New Roman"/>
          <w:sz w:val="24"/>
          <w:szCs w:val="24"/>
          <w:lang w:val="es-VE" w:eastAsia="es-VE"/>
        </w:rPr>
        <w:t xml:space="preserve"> Medina, Decano-Presidente del Consejo de la Facultad de Odontología, mediante la cual participa que el Consejo de la Facultad acordó solicitar a este Máximo Organismo, no aplicar, para el año lectivo U-2016, las medidas de bajo rendimiento estudiantil, debido al retraso de las actividades docentes que se generó por la situación que se vivió y que se está viviendo en el país, por lo que esa Facultad apenas reprogramó el inicio de las actividades clínicas para comenzar a partir del 23.09.2017.</w:t>
      </w:r>
    </w:p>
    <w:p w14:paraId="30798F15" w14:textId="3AAE61B3" w:rsidR="00A871E9" w:rsidRDefault="00A871E9" w:rsidP="005B1F32">
      <w:pPr>
        <w:spacing w:after="0" w:line="240" w:lineRule="auto"/>
        <w:ind w:left="142"/>
        <w:jc w:val="both"/>
        <w:rPr>
          <w:rFonts w:ascii="Times New Roman" w:eastAsia="Times New Roman" w:hAnsi="Times New Roman"/>
          <w:b/>
          <w:sz w:val="24"/>
          <w:szCs w:val="24"/>
          <w:lang w:val="es-VE" w:eastAsia="es-VE"/>
        </w:rPr>
      </w:pPr>
      <w:r w:rsidRPr="00A871E9">
        <w:rPr>
          <w:rFonts w:ascii="Times New Roman" w:eastAsia="Times New Roman" w:hAnsi="Times New Roman"/>
          <w:b/>
          <w:sz w:val="24"/>
          <w:szCs w:val="24"/>
          <w:lang w:val="es-VE" w:eastAsia="es-VE"/>
        </w:rPr>
        <w:t xml:space="preserve">Decisión: Aprobó la solicitud y por consiguiente también las decisiones </w:t>
      </w:r>
      <w:proofErr w:type="gramStart"/>
      <w:r w:rsidRPr="00A871E9">
        <w:rPr>
          <w:rFonts w:ascii="Times New Roman" w:eastAsia="Times New Roman" w:hAnsi="Times New Roman"/>
          <w:b/>
          <w:sz w:val="24"/>
          <w:szCs w:val="24"/>
          <w:lang w:val="es-VE" w:eastAsia="es-VE"/>
        </w:rPr>
        <w:t>que</w:t>
      </w:r>
      <w:proofErr w:type="gramEnd"/>
      <w:r w:rsidRPr="00A871E9">
        <w:rPr>
          <w:rFonts w:ascii="Times New Roman" w:eastAsia="Times New Roman" w:hAnsi="Times New Roman"/>
          <w:b/>
          <w:sz w:val="24"/>
          <w:szCs w:val="24"/>
          <w:lang w:val="es-VE" w:eastAsia="es-VE"/>
        </w:rPr>
        <w:t xml:space="preserve"> sobre este mismo tenor, realicen las Facultades. Núcleos y Extensión ante este Máximo Organismo.</w:t>
      </w:r>
    </w:p>
    <w:p w14:paraId="4EE6D556" w14:textId="08931EC2" w:rsidR="003F4A55" w:rsidRDefault="003F4A55" w:rsidP="005B1F32">
      <w:pPr>
        <w:spacing w:after="0" w:line="240" w:lineRule="auto"/>
        <w:ind w:left="142"/>
        <w:jc w:val="both"/>
        <w:rPr>
          <w:rFonts w:ascii="Times New Roman" w:eastAsia="Times New Roman" w:hAnsi="Times New Roman"/>
          <w:b/>
          <w:sz w:val="24"/>
          <w:szCs w:val="24"/>
          <w:lang w:val="es-VE" w:eastAsia="es-VE"/>
        </w:rPr>
      </w:pPr>
    </w:p>
    <w:p w14:paraId="7F57346F" w14:textId="7B83818E" w:rsidR="003F4A55" w:rsidRPr="003F4A55" w:rsidRDefault="003F4A55" w:rsidP="005B1F32">
      <w:pPr>
        <w:pStyle w:val="Ttulo3"/>
        <w:shd w:val="clear" w:color="auto" w:fill="FFFFFF"/>
        <w:spacing w:before="0" w:after="0" w:line="240" w:lineRule="auto"/>
        <w:ind w:left="142"/>
        <w:jc w:val="both"/>
        <w:rPr>
          <w:rFonts w:ascii="Times New Roman" w:hAnsi="Times New Roman" w:cs="Times New Roman"/>
          <w:color w:val="212121"/>
          <w:sz w:val="20"/>
          <w:szCs w:val="24"/>
          <w:lang w:val="es-MX" w:eastAsia="es-MX"/>
        </w:rPr>
      </w:pPr>
      <w:r w:rsidRPr="003F4A55">
        <w:rPr>
          <w:rFonts w:ascii="Times New Roman" w:hAnsi="Times New Roman" w:cs="Times New Roman"/>
          <w:bCs/>
          <w:color w:val="212121"/>
          <w:sz w:val="20"/>
          <w:szCs w:val="24"/>
        </w:rPr>
        <w:t>DIRECCIÓN GENERAL DE PLANIFICACIÓN Y DESARROLLO (PLANDES)</w:t>
      </w:r>
    </w:p>
    <w:p w14:paraId="723BECD5" w14:textId="5DA5FF8B" w:rsidR="00A871E9" w:rsidRDefault="00A871E9" w:rsidP="005B1F32">
      <w:pPr>
        <w:spacing w:after="0" w:line="240" w:lineRule="auto"/>
        <w:ind w:left="142"/>
        <w:jc w:val="both"/>
        <w:rPr>
          <w:rFonts w:ascii="Times New Roman" w:eastAsia="Times New Roman" w:hAnsi="Times New Roman"/>
          <w:b/>
          <w:sz w:val="24"/>
          <w:szCs w:val="24"/>
          <w:lang w:val="es-VE" w:eastAsia="es-VE"/>
        </w:rPr>
      </w:pPr>
    </w:p>
    <w:p w14:paraId="7704A314" w14:textId="5680C150" w:rsidR="00A871E9" w:rsidRDefault="00A871E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CU-2023/17. </w:t>
      </w:r>
    </w:p>
    <w:p w14:paraId="387E488E" w14:textId="1C3C5844" w:rsidR="00A13A65" w:rsidRDefault="00A13A6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13A65">
        <w:rPr>
          <w:rFonts w:ascii="Times New Roman" w:eastAsia="Times New Roman" w:hAnsi="Times New Roman"/>
          <w:sz w:val="24"/>
          <w:szCs w:val="24"/>
          <w:lang w:val="es-VE" w:eastAsia="es-VE"/>
        </w:rPr>
        <w:t xml:space="preserve">omunicación </w:t>
      </w:r>
      <w:proofErr w:type="spellStart"/>
      <w:r w:rsidRPr="00A13A65">
        <w:rPr>
          <w:rFonts w:ascii="Times New Roman" w:eastAsia="Times New Roman" w:hAnsi="Times New Roman"/>
          <w:sz w:val="24"/>
          <w:szCs w:val="24"/>
          <w:lang w:val="es-VE" w:eastAsia="es-VE"/>
        </w:rPr>
        <w:t>Nº</w:t>
      </w:r>
      <w:proofErr w:type="spellEnd"/>
      <w:r w:rsidRPr="00A13A65">
        <w:rPr>
          <w:rFonts w:ascii="Times New Roman" w:eastAsia="Times New Roman" w:hAnsi="Times New Roman"/>
          <w:sz w:val="24"/>
          <w:szCs w:val="24"/>
          <w:lang w:val="es-VE" w:eastAsia="es-VE"/>
        </w:rPr>
        <w:t xml:space="preserve"> SOULA VS-0007-17, de fecha 04.10.2017, emitida por Miembros de la Junta Directiva del Sindicato de Obreros de la Universidad de Los Andes (S.O.U.L.A). cuya copia se anexa, mediante la cual ratifican la solicitud de un derecho de palabra con la urgencia del caso, con trabajadores profesionales al servicio de vigilancia, con el cometido de presentar a la máxima autoridad universitaria, un proyecto de rescate de los servicios de resguardo y protección en la Universidad de Los Andes, que permitirá en un lapso no mayor a tres meses un mejoramiento de tan vital servicio, donde se proceda a evaluar continuamente, con un equipo multidisciplinario conformado por el Consejo Universitario, FCU, SOULA, APULA, centros de estudiantes y directores </w:t>
      </w:r>
      <w:r w:rsidRPr="00A13A65">
        <w:rPr>
          <w:rFonts w:ascii="Times New Roman" w:eastAsia="Times New Roman" w:hAnsi="Times New Roman"/>
          <w:sz w:val="24"/>
          <w:szCs w:val="24"/>
          <w:lang w:val="es-VE" w:eastAsia="es-VE"/>
        </w:rPr>
        <w:t xml:space="preserve">de dependencias, supervisores y vigilantes, comprometidos con la mejora, rescate y tranquilidad de los universitarios y comunidad que nos visita, se sienta en el recinto universitario una garantía de seguridad en todos y cada uno de los espacios. Acotan el deterioro que se viene incrementando en esa Dirección, donde todas las responsabilidades recaen en última instancia en el último escalón jerárquico de la estructura de Dirección de Vigilancia, que es en este caso el vigilante, están conscientes de tener trabajadores en ese servicio que vienen presentando debilidades, pero se debe corregir y señalar objetivamente y no generalizar y criminalizar a todos los trabajadores. </w:t>
      </w:r>
    </w:p>
    <w:p w14:paraId="7E09F49C" w14:textId="1B53DE55" w:rsidR="00A13A65" w:rsidRDefault="00A13A65" w:rsidP="005B1F32">
      <w:pPr>
        <w:spacing w:after="0" w:line="240" w:lineRule="auto"/>
        <w:ind w:left="142"/>
        <w:jc w:val="both"/>
        <w:rPr>
          <w:rFonts w:ascii="Times New Roman" w:eastAsia="Times New Roman" w:hAnsi="Times New Roman"/>
          <w:b/>
          <w:sz w:val="24"/>
          <w:szCs w:val="24"/>
          <w:lang w:val="es-VE" w:eastAsia="es-VE"/>
        </w:rPr>
      </w:pPr>
      <w:r w:rsidRPr="00A13A65">
        <w:rPr>
          <w:rFonts w:ascii="Times New Roman" w:eastAsia="Times New Roman" w:hAnsi="Times New Roman"/>
          <w:b/>
          <w:sz w:val="24"/>
          <w:szCs w:val="24"/>
          <w:lang w:val="es-VE" w:eastAsia="es-VE"/>
        </w:rPr>
        <w:t>Decisión: Acordó remitir copia de la comunicación a esa Dirección a los</w:t>
      </w:r>
      <w:r>
        <w:rPr>
          <w:rFonts w:ascii="Times New Roman" w:eastAsia="Times New Roman" w:hAnsi="Times New Roman"/>
          <w:b/>
          <w:sz w:val="24"/>
          <w:szCs w:val="24"/>
          <w:lang w:val="es-VE" w:eastAsia="es-VE"/>
        </w:rPr>
        <w:t xml:space="preserve"> fines de solicitarle que presente un análisis de la propuesta presentada por el gremio.</w:t>
      </w:r>
    </w:p>
    <w:p w14:paraId="603F2658" w14:textId="77777777" w:rsidR="00CF4BFE" w:rsidRPr="00CF4BFE" w:rsidRDefault="00CF4BFE" w:rsidP="005B1F32">
      <w:pPr>
        <w:spacing w:after="0" w:line="240" w:lineRule="auto"/>
        <w:ind w:left="142"/>
        <w:jc w:val="both"/>
        <w:rPr>
          <w:rFonts w:ascii="Times New Roman" w:eastAsia="Times New Roman" w:hAnsi="Times New Roman"/>
          <w:b/>
          <w:sz w:val="24"/>
          <w:szCs w:val="24"/>
          <w:lang w:val="es-VE" w:eastAsia="es-VE"/>
        </w:rPr>
      </w:pPr>
      <w:r w:rsidRPr="00CF4BFE">
        <w:rPr>
          <w:rFonts w:ascii="Times New Roman" w:eastAsia="Times New Roman" w:hAnsi="Times New Roman"/>
          <w:b/>
          <w:sz w:val="24"/>
          <w:szCs w:val="24"/>
          <w:lang w:val="es-VE" w:eastAsia="es-VE"/>
        </w:rPr>
        <w:t>Profesor</w:t>
      </w:r>
    </w:p>
    <w:p w14:paraId="71AED81B" w14:textId="77777777" w:rsidR="00CF4BFE" w:rsidRPr="00CF4BFE" w:rsidRDefault="00CF4BFE" w:rsidP="005B1F32">
      <w:pPr>
        <w:spacing w:after="0" w:line="240" w:lineRule="auto"/>
        <w:ind w:left="142"/>
        <w:jc w:val="both"/>
        <w:rPr>
          <w:rFonts w:ascii="Times New Roman" w:eastAsia="Times New Roman" w:hAnsi="Times New Roman"/>
          <w:b/>
          <w:sz w:val="24"/>
          <w:szCs w:val="24"/>
          <w:lang w:val="es-VE" w:eastAsia="es-VE"/>
        </w:rPr>
      </w:pPr>
      <w:proofErr w:type="spellStart"/>
      <w:r w:rsidRPr="00CF4BFE">
        <w:rPr>
          <w:rFonts w:ascii="Times New Roman" w:eastAsia="Times New Roman" w:hAnsi="Times New Roman"/>
          <w:b/>
          <w:sz w:val="24"/>
          <w:szCs w:val="24"/>
          <w:lang w:val="es-VE" w:eastAsia="es-VE"/>
        </w:rPr>
        <w:t>Francklin</w:t>
      </w:r>
      <w:proofErr w:type="spellEnd"/>
      <w:r w:rsidRPr="00CF4BFE">
        <w:rPr>
          <w:rFonts w:ascii="Times New Roman" w:eastAsia="Times New Roman" w:hAnsi="Times New Roman"/>
          <w:b/>
          <w:sz w:val="24"/>
          <w:szCs w:val="24"/>
          <w:lang w:val="es-VE" w:eastAsia="es-VE"/>
        </w:rPr>
        <w:t xml:space="preserve"> Rivas Echeverría</w:t>
      </w:r>
    </w:p>
    <w:p w14:paraId="4AD1D9C8" w14:textId="5BA5715A" w:rsidR="00CF4BFE" w:rsidRPr="00CF4BFE" w:rsidRDefault="00CF4BFE" w:rsidP="005B1F32">
      <w:pPr>
        <w:spacing w:after="0" w:line="240" w:lineRule="auto"/>
        <w:ind w:left="142"/>
        <w:jc w:val="both"/>
        <w:rPr>
          <w:rFonts w:ascii="Times New Roman" w:eastAsia="Times New Roman" w:hAnsi="Times New Roman"/>
          <w:b/>
          <w:sz w:val="24"/>
          <w:szCs w:val="24"/>
          <w:lang w:val="es-VE" w:eastAsia="es-VE"/>
        </w:rPr>
      </w:pPr>
      <w:r w:rsidRPr="00CF4BFE">
        <w:rPr>
          <w:rFonts w:ascii="Times New Roman" w:eastAsia="Times New Roman" w:hAnsi="Times New Roman"/>
          <w:b/>
          <w:sz w:val="24"/>
          <w:szCs w:val="24"/>
          <w:lang w:val="es-VE" w:eastAsia="es-VE"/>
        </w:rPr>
        <w:t xml:space="preserve">Coordinador de la Comisión designada según Resolución </w:t>
      </w:r>
      <w:proofErr w:type="spellStart"/>
      <w:r w:rsidRPr="00CF4BFE">
        <w:rPr>
          <w:rFonts w:ascii="Times New Roman" w:eastAsia="Times New Roman" w:hAnsi="Times New Roman"/>
          <w:b/>
          <w:sz w:val="24"/>
          <w:szCs w:val="24"/>
          <w:lang w:val="es-VE" w:eastAsia="es-VE"/>
        </w:rPr>
        <w:t>N°</w:t>
      </w:r>
      <w:proofErr w:type="spellEnd"/>
      <w:r w:rsidRPr="00CF4BFE">
        <w:rPr>
          <w:rFonts w:ascii="Times New Roman" w:eastAsia="Times New Roman" w:hAnsi="Times New Roman"/>
          <w:b/>
          <w:sz w:val="24"/>
          <w:szCs w:val="24"/>
          <w:lang w:val="es-VE" w:eastAsia="es-VE"/>
        </w:rPr>
        <w:t xml:space="preserve"> CU-3044/16, de fecha 07.12.2016</w:t>
      </w:r>
    </w:p>
    <w:p w14:paraId="521F8745" w14:textId="1E954EF1" w:rsidR="00A13A65" w:rsidRDefault="00A13A65" w:rsidP="005B1F32">
      <w:pPr>
        <w:spacing w:after="0" w:line="240" w:lineRule="auto"/>
        <w:ind w:left="142"/>
        <w:jc w:val="both"/>
        <w:rPr>
          <w:rFonts w:ascii="Times New Roman" w:eastAsia="Times New Roman" w:hAnsi="Times New Roman"/>
          <w:b/>
          <w:sz w:val="24"/>
          <w:szCs w:val="24"/>
          <w:lang w:val="es-VE" w:eastAsia="es-VE"/>
        </w:rPr>
      </w:pPr>
    </w:p>
    <w:p w14:paraId="1471E004" w14:textId="2AE3969D" w:rsidR="00073138" w:rsidRDefault="0007313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CU-2024/17. </w:t>
      </w:r>
    </w:p>
    <w:p w14:paraId="5584512F" w14:textId="65012FA7" w:rsidR="00073138" w:rsidRDefault="008F01B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073138" w:rsidRPr="00073138">
        <w:rPr>
          <w:rFonts w:ascii="Times New Roman" w:eastAsia="Times New Roman" w:hAnsi="Times New Roman"/>
          <w:sz w:val="24"/>
          <w:szCs w:val="24"/>
          <w:lang w:val="es-VE" w:eastAsia="es-VE"/>
        </w:rPr>
        <w:t xml:space="preserve">omunicación </w:t>
      </w:r>
      <w:proofErr w:type="spellStart"/>
      <w:r w:rsidR="00073138" w:rsidRPr="00073138">
        <w:rPr>
          <w:rFonts w:ascii="Times New Roman" w:eastAsia="Times New Roman" w:hAnsi="Times New Roman"/>
          <w:sz w:val="24"/>
          <w:szCs w:val="24"/>
          <w:lang w:val="es-VE" w:eastAsia="es-VE"/>
        </w:rPr>
        <w:t>N°</w:t>
      </w:r>
      <w:proofErr w:type="spellEnd"/>
      <w:r w:rsidR="00073138" w:rsidRPr="00073138">
        <w:rPr>
          <w:rFonts w:ascii="Times New Roman" w:eastAsia="Times New Roman" w:hAnsi="Times New Roman"/>
          <w:sz w:val="24"/>
          <w:szCs w:val="24"/>
          <w:lang w:val="es-VE" w:eastAsia="es-VE"/>
        </w:rPr>
        <w:t xml:space="preserve"> JD.126/2017, de fecha 03.10.2017, emitida por Miembros de la Junta Directiva del Sindicato de Trabajadores de la Universidad de Los Andes (SITRAULA), mediante la cual se dirigen a este Máximo Organismo para exponer lo siguiente:</w:t>
      </w:r>
    </w:p>
    <w:p w14:paraId="798E08A2" w14:textId="77777777" w:rsidR="008F01B9" w:rsidRPr="00073138" w:rsidRDefault="008F01B9" w:rsidP="005B1F32">
      <w:pPr>
        <w:spacing w:after="0" w:line="240" w:lineRule="auto"/>
        <w:ind w:left="142"/>
        <w:jc w:val="both"/>
        <w:rPr>
          <w:rFonts w:ascii="Times New Roman" w:eastAsia="Times New Roman" w:hAnsi="Times New Roman"/>
          <w:sz w:val="24"/>
          <w:szCs w:val="24"/>
          <w:lang w:val="es-VE" w:eastAsia="es-VE"/>
        </w:rPr>
      </w:pPr>
    </w:p>
    <w:p w14:paraId="502B5FED" w14:textId="77777777" w:rsidR="00073138" w:rsidRPr="008F01B9" w:rsidRDefault="00073138" w:rsidP="005B1F32">
      <w:pPr>
        <w:spacing w:after="0" w:line="240" w:lineRule="auto"/>
        <w:ind w:left="142"/>
        <w:jc w:val="both"/>
        <w:rPr>
          <w:rFonts w:ascii="Times New Roman" w:eastAsia="Times New Roman" w:hAnsi="Times New Roman"/>
          <w:b/>
          <w:i/>
          <w:sz w:val="24"/>
          <w:szCs w:val="24"/>
          <w:lang w:val="es-VE" w:eastAsia="es-VE"/>
        </w:rPr>
      </w:pPr>
      <w:r w:rsidRPr="008F01B9">
        <w:rPr>
          <w:rFonts w:ascii="Times New Roman" w:eastAsia="Times New Roman" w:hAnsi="Times New Roman"/>
          <w:b/>
          <w:i/>
          <w:sz w:val="24"/>
          <w:szCs w:val="24"/>
          <w:lang w:val="es-VE" w:eastAsia="es-VE"/>
        </w:rPr>
        <w:t>De los hechos:</w:t>
      </w:r>
    </w:p>
    <w:p w14:paraId="2B0BD77F" w14:textId="58EE2F6D" w:rsidR="00073138" w:rsidRDefault="00073138" w:rsidP="005B1F32">
      <w:pPr>
        <w:spacing w:after="0" w:line="240" w:lineRule="auto"/>
        <w:ind w:left="142"/>
        <w:jc w:val="both"/>
        <w:rPr>
          <w:rFonts w:ascii="Times New Roman" w:eastAsia="Times New Roman" w:hAnsi="Times New Roman"/>
          <w:sz w:val="24"/>
          <w:szCs w:val="24"/>
          <w:lang w:val="es-VE" w:eastAsia="es-VE"/>
        </w:rPr>
      </w:pPr>
      <w:r w:rsidRPr="00073138">
        <w:rPr>
          <w:rFonts w:ascii="Times New Roman" w:eastAsia="Times New Roman" w:hAnsi="Times New Roman"/>
          <w:sz w:val="24"/>
          <w:szCs w:val="24"/>
          <w:lang w:val="es-VE" w:eastAsia="es-VE"/>
        </w:rPr>
        <w:t xml:space="preserve">El Programa de Asistencia Médico Laboral (PAMELA) es el órgano que regula el procedimiento para tramitar los reposos médicos de los trabajadores obreros y administrativos de la Universidad de Los Andes, desde hace tiempo el Sindicato viene recibiendo quejas y reclamos de los trabajadores que acuden a PAMELA para tramitar sus respectivos reposos, encontrándose que esa oficina a cargo de la Doctora </w:t>
      </w:r>
      <w:proofErr w:type="spellStart"/>
      <w:r w:rsidRPr="00073138">
        <w:rPr>
          <w:rFonts w:ascii="Times New Roman" w:eastAsia="Times New Roman" w:hAnsi="Times New Roman"/>
          <w:sz w:val="24"/>
          <w:szCs w:val="24"/>
          <w:lang w:val="es-VE" w:eastAsia="es-VE"/>
        </w:rPr>
        <w:t>Aideé</w:t>
      </w:r>
      <w:proofErr w:type="spellEnd"/>
      <w:r w:rsidRPr="00073138">
        <w:rPr>
          <w:rFonts w:ascii="Times New Roman" w:eastAsia="Times New Roman" w:hAnsi="Times New Roman"/>
          <w:sz w:val="24"/>
          <w:szCs w:val="24"/>
          <w:lang w:val="es-VE" w:eastAsia="es-VE"/>
        </w:rPr>
        <w:t xml:space="preserve"> Rosales no funciona como debe ser, ya que tiene que acudir varias veces y nunca las certificaciones están firmadas, además la Doctora </w:t>
      </w:r>
      <w:proofErr w:type="spellStart"/>
      <w:r w:rsidRPr="00073138">
        <w:rPr>
          <w:rFonts w:ascii="Times New Roman" w:eastAsia="Times New Roman" w:hAnsi="Times New Roman"/>
          <w:sz w:val="24"/>
          <w:szCs w:val="24"/>
          <w:lang w:val="es-VE" w:eastAsia="es-VE"/>
        </w:rPr>
        <w:t>Aidee</w:t>
      </w:r>
      <w:proofErr w:type="spellEnd"/>
      <w:r w:rsidRPr="00073138">
        <w:rPr>
          <w:rFonts w:ascii="Times New Roman" w:eastAsia="Times New Roman" w:hAnsi="Times New Roman"/>
          <w:sz w:val="24"/>
          <w:szCs w:val="24"/>
          <w:lang w:val="es-VE" w:eastAsia="es-VE"/>
        </w:rPr>
        <w:t xml:space="preserve"> Rosales emite </w:t>
      </w:r>
      <w:r w:rsidRPr="00073138">
        <w:rPr>
          <w:rFonts w:ascii="Times New Roman" w:eastAsia="Times New Roman" w:hAnsi="Times New Roman"/>
          <w:sz w:val="24"/>
          <w:szCs w:val="24"/>
          <w:lang w:val="es-VE" w:eastAsia="es-VE"/>
        </w:rPr>
        <w:lastRenderedPageBreak/>
        <w:t xml:space="preserve">órdenes médicas donde solicita realizar otros exámenes a pesar que los trabajadores llevan los informes, exámenes, etc. de su médico tratante, todo eso </w:t>
      </w:r>
      <w:proofErr w:type="spellStart"/>
      <w:r w:rsidRPr="00073138">
        <w:rPr>
          <w:rFonts w:ascii="Times New Roman" w:eastAsia="Times New Roman" w:hAnsi="Times New Roman"/>
          <w:sz w:val="24"/>
          <w:szCs w:val="24"/>
          <w:lang w:val="es-VE" w:eastAsia="es-VE"/>
        </w:rPr>
        <w:t>acarrera</w:t>
      </w:r>
      <w:proofErr w:type="spellEnd"/>
      <w:r w:rsidRPr="00073138">
        <w:rPr>
          <w:rFonts w:ascii="Times New Roman" w:eastAsia="Times New Roman" w:hAnsi="Times New Roman"/>
          <w:sz w:val="24"/>
          <w:szCs w:val="24"/>
          <w:lang w:val="es-VE" w:eastAsia="es-VE"/>
        </w:rPr>
        <w:t xml:space="preserve"> que el trabajador por no llevar a tiempo dichos reposos les descuenten cesta ticket y días de salario e incluso calificación de despido como es el caso del compañero William Zambrano Collazo, titular de la Cédu</w:t>
      </w:r>
      <w:r w:rsidR="008F01B9">
        <w:rPr>
          <w:rFonts w:ascii="Times New Roman" w:eastAsia="Times New Roman" w:hAnsi="Times New Roman"/>
          <w:sz w:val="24"/>
          <w:szCs w:val="24"/>
          <w:lang w:val="es-VE" w:eastAsia="es-VE"/>
        </w:rPr>
        <w:t xml:space="preserve">la de Identidad </w:t>
      </w:r>
      <w:proofErr w:type="spellStart"/>
      <w:r w:rsidR="008F01B9">
        <w:rPr>
          <w:rFonts w:ascii="Times New Roman" w:eastAsia="Times New Roman" w:hAnsi="Times New Roman"/>
          <w:sz w:val="24"/>
          <w:szCs w:val="24"/>
          <w:lang w:val="es-VE" w:eastAsia="es-VE"/>
        </w:rPr>
        <w:t>N°</w:t>
      </w:r>
      <w:proofErr w:type="spellEnd"/>
      <w:r w:rsidRPr="00073138">
        <w:rPr>
          <w:rFonts w:ascii="Times New Roman" w:eastAsia="Times New Roman" w:hAnsi="Times New Roman"/>
          <w:sz w:val="24"/>
          <w:szCs w:val="24"/>
          <w:lang w:val="es-VE" w:eastAsia="es-VE"/>
        </w:rPr>
        <w:t xml:space="preserve"> 16.657.871, vigilante adscrito a la Dirección de Prevención y Seguridad de la ULA, así como también la negativa sin justificación alguna de no recibir reposos médicos emanados de profesionales de la salud privados alegando que los trabajadores tienen 52 semanas de reposo o más sin realizar las valoraciones médicas correspondientes al caso, e indicando que deben ser pensionados, siendo un hecho irregular por cuanto dejan a los trabajadores desprovistos de justificación de inasistencia en sus puestos de trabajo, no verificando las condiciones exactas de salud del trabajador que en muchos casos cuenta con grandes posibilidades de reintegrarse a su trabajo.</w:t>
      </w:r>
    </w:p>
    <w:p w14:paraId="449E5D1C" w14:textId="77777777" w:rsidR="008F01B9" w:rsidRPr="00073138" w:rsidRDefault="008F01B9" w:rsidP="005B1F32">
      <w:pPr>
        <w:spacing w:after="0" w:line="240" w:lineRule="auto"/>
        <w:ind w:left="142"/>
        <w:jc w:val="both"/>
        <w:rPr>
          <w:rFonts w:ascii="Times New Roman" w:eastAsia="Times New Roman" w:hAnsi="Times New Roman"/>
          <w:sz w:val="24"/>
          <w:szCs w:val="24"/>
          <w:lang w:val="es-VE" w:eastAsia="es-VE"/>
        </w:rPr>
      </w:pPr>
    </w:p>
    <w:p w14:paraId="0056F929" w14:textId="0A66E653" w:rsidR="00073138" w:rsidRDefault="00073138" w:rsidP="005B1F32">
      <w:pPr>
        <w:spacing w:after="0" w:line="240" w:lineRule="auto"/>
        <w:ind w:left="142"/>
        <w:jc w:val="both"/>
        <w:rPr>
          <w:rFonts w:ascii="Times New Roman" w:eastAsia="Times New Roman" w:hAnsi="Times New Roman"/>
          <w:sz w:val="24"/>
          <w:szCs w:val="24"/>
          <w:lang w:val="es-VE" w:eastAsia="es-VE"/>
        </w:rPr>
      </w:pPr>
      <w:r w:rsidRPr="00073138">
        <w:rPr>
          <w:rFonts w:ascii="Times New Roman" w:eastAsia="Times New Roman" w:hAnsi="Times New Roman"/>
          <w:sz w:val="24"/>
          <w:szCs w:val="24"/>
          <w:lang w:val="es-VE" w:eastAsia="es-VE"/>
        </w:rPr>
        <w:t>Es por todo lo antes expuesto que solicitan a este Máximo Organismo lo siguiente:</w:t>
      </w:r>
    </w:p>
    <w:p w14:paraId="289EA7E4" w14:textId="77777777" w:rsidR="008F01B9" w:rsidRPr="00073138" w:rsidRDefault="008F01B9" w:rsidP="005B1F32">
      <w:pPr>
        <w:spacing w:after="0" w:line="240" w:lineRule="auto"/>
        <w:ind w:left="142"/>
        <w:jc w:val="both"/>
        <w:rPr>
          <w:rFonts w:ascii="Times New Roman" w:eastAsia="Times New Roman" w:hAnsi="Times New Roman"/>
          <w:sz w:val="24"/>
          <w:szCs w:val="24"/>
          <w:lang w:val="es-VE" w:eastAsia="es-VE"/>
        </w:rPr>
      </w:pPr>
    </w:p>
    <w:p w14:paraId="23A13B17" w14:textId="77777777" w:rsidR="00073138" w:rsidRPr="008F01B9" w:rsidRDefault="00073138" w:rsidP="005B1F32">
      <w:pPr>
        <w:spacing w:after="0" w:line="240" w:lineRule="auto"/>
        <w:ind w:left="142"/>
        <w:jc w:val="both"/>
        <w:rPr>
          <w:rFonts w:ascii="Times New Roman" w:eastAsia="Times New Roman" w:hAnsi="Times New Roman"/>
          <w:b/>
          <w:sz w:val="24"/>
          <w:szCs w:val="24"/>
          <w:lang w:val="es-VE" w:eastAsia="es-VE"/>
        </w:rPr>
      </w:pPr>
      <w:r w:rsidRPr="008F01B9">
        <w:rPr>
          <w:rFonts w:ascii="Times New Roman" w:eastAsia="Times New Roman" w:hAnsi="Times New Roman"/>
          <w:b/>
          <w:sz w:val="24"/>
          <w:szCs w:val="24"/>
          <w:lang w:val="es-VE" w:eastAsia="es-VE"/>
        </w:rPr>
        <w:t>Del petitorio:</w:t>
      </w:r>
    </w:p>
    <w:p w14:paraId="5B84E7B6" w14:textId="77777777" w:rsidR="009D4337" w:rsidRDefault="00073138" w:rsidP="00C8722B">
      <w:pPr>
        <w:pStyle w:val="Prrafodelista"/>
        <w:numPr>
          <w:ilvl w:val="0"/>
          <w:numId w:val="79"/>
        </w:numPr>
        <w:spacing w:after="0" w:line="240" w:lineRule="auto"/>
        <w:jc w:val="both"/>
        <w:rPr>
          <w:rFonts w:ascii="Times New Roman" w:eastAsia="Times New Roman" w:hAnsi="Times New Roman"/>
          <w:sz w:val="24"/>
          <w:szCs w:val="24"/>
          <w:lang w:val="es-VE" w:eastAsia="es-VE"/>
        </w:rPr>
      </w:pPr>
      <w:r w:rsidRPr="00CF4BFE">
        <w:rPr>
          <w:rFonts w:ascii="Times New Roman" w:eastAsia="Times New Roman" w:hAnsi="Times New Roman"/>
          <w:sz w:val="24"/>
          <w:szCs w:val="24"/>
          <w:lang w:val="es-VE" w:eastAsia="es-VE"/>
        </w:rPr>
        <w:t>Solicitar una investigación de lo que está sucediendo en PAMELA y aplicar los correctivos</w:t>
      </w:r>
      <w:r w:rsidR="008F01B9" w:rsidRPr="00CF4BFE">
        <w:rPr>
          <w:rFonts w:ascii="Times New Roman" w:eastAsia="Times New Roman" w:hAnsi="Times New Roman"/>
          <w:sz w:val="24"/>
          <w:szCs w:val="24"/>
          <w:lang w:val="es-VE" w:eastAsia="es-VE"/>
        </w:rPr>
        <w:t xml:space="preserve"> necesarios.</w:t>
      </w:r>
      <w:r w:rsidR="00CF4BFE">
        <w:rPr>
          <w:rFonts w:ascii="Times New Roman" w:eastAsia="Times New Roman" w:hAnsi="Times New Roman"/>
          <w:sz w:val="24"/>
          <w:szCs w:val="24"/>
          <w:lang w:val="es-VE" w:eastAsia="es-VE"/>
        </w:rPr>
        <w:t xml:space="preserve"> </w:t>
      </w:r>
    </w:p>
    <w:p w14:paraId="4311B966" w14:textId="77777777" w:rsidR="009D4337" w:rsidRDefault="00CF4BFE" w:rsidP="00C8722B">
      <w:pPr>
        <w:pStyle w:val="Prrafodelista"/>
        <w:numPr>
          <w:ilvl w:val="0"/>
          <w:numId w:val="79"/>
        </w:numPr>
        <w:spacing w:after="0" w:line="240" w:lineRule="auto"/>
        <w:jc w:val="both"/>
        <w:rPr>
          <w:rFonts w:ascii="Times New Roman" w:eastAsia="Times New Roman" w:hAnsi="Times New Roman"/>
          <w:sz w:val="24"/>
          <w:szCs w:val="24"/>
          <w:lang w:val="es-VE" w:eastAsia="es-VE"/>
        </w:rPr>
      </w:pPr>
      <w:r w:rsidRPr="009D4337">
        <w:rPr>
          <w:rFonts w:ascii="Times New Roman" w:eastAsia="Times New Roman" w:hAnsi="Times New Roman"/>
          <w:sz w:val="24"/>
          <w:szCs w:val="24"/>
          <w:lang w:val="es-VE" w:eastAsia="es-VE"/>
        </w:rPr>
        <w:t>Solicitamos un derecho de palabra donde estén presentes como testigos algunos trabajadores afectados para que ellos expongan sus casos.</w:t>
      </w:r>
      <w:r w:rsidR="009D4337">
        <w:rPr>
          <w:rFonts w:ascii="Times New Roman" w:eastAsia="Times New Roman" w:hAnsi="Times New Roman"/>
          <w:sz w:val="24"/>
          <w:szCs w:val="24"/>
          <w:lang w:val="es-VE" w:eastAsia="es-VE"/>
        </w:rPr>
        <w:t xml:space="preserve"> </w:t>
      </w:r>
    </w:p>
    <w:p w14:paraId="5E1C9205" w14:textId="0C556509" w:rsidR="00CF4BFE" w:rsidRPr="009D4337" w:rsidRDefault="00CF4BFE" w:rsidP="00C8722B">
      <w:pPr>
        <w:pStyle w:val="Prrafodelista"/>
        <w:numPr>
          <w:ilvl w:val="0"/>
          <w:numId w:val="79"/>
        </w:numPr>
        <w:spacing w:after="0" w:line="240" w:lineRule="auto"/>
        <w:jc w:val="both"/>
        <w:rPr>
          <w:rFonts w:ascii="Times New Roman" w:eastAsia="Times New Roman" w:hAnsi="Times New Roman"/>
          <w:sz w:val="24"/>
          <w:szCs w:val="24"/>
          <w:lang w:val="es-VE" w:eastAsia="es-VE"/>
        </w:rPr>
      </w:pPr>
      <w:r w:rsidRPr="009D4337">
        <w:rPr>
          <w:rFonts w:ascii="Times New Roman" w:eastAsia="Times New Roman" w:hAnsi="Times New Roman"/>
          <w:sz w:val="24"/>
          <w:szCs w:val="24"/>
          <w:lang w:val="es-VE" w:eastAsia="es-VE"/>
        </w:rPr>
        <w:t xml:space="preserve">Solicitamos que el día del derecho de palabra esté presente miembros de la Junta Directiva del SITRAULA y la Doctora </w:t>
      </w:r>
      <w:proofErr w:type="spellStart"/>
      <w:r w:rsidRPr="009D4337">
        <w:rPr>
          <w:rFonts w:ascii="Times New Roman" w:eastAsia="Times New Roman" w:hAnsi="Times New Roman"/>
          <w:sz w:val="24"/>
          <w:szCs w:val="24"/>
          <w:lang w:val="es-VE" w:eastAsia="es-VE"/>
        </w:rPr>
        <w:t>Aideé</w:t>
      </w:r>
      <w:proofErr w:type="spellEnd"/>
      <w:r w:rsidRPr="009D4337">
        <w:rPr>
          <w:rFonts w:ascii="Times New Roman" w:eastAsia="Times New Roman" w:hAnsi="Times New Roman"/>
          <w:sz w:val="24"/>
          <w:szCs w:val="24"/>
          <w:lang w:val="es-VE" w:eastAsia="es-VE"/>
        </w:rPr>
        <w:t xml:space="preserve"> Rosales."</w:t>
      </w:r>
    </w:p>
    <w:p w14:paraId="091AB498" w14:textId="35EF19FF" w:rsidR="00CF4BFE" w:rsidRPr="00CF4BFE" w:rsidRDefault="00CF4BFE" w:rsidP="005B1F32">
      <w:pPr>
        <w:spacing w:after="0" w:line="240" w:lineRule="auto"/>
        <w:ind w:left="142"/>
        <w:jc w:val="both"/>
        <w:rPr>
          <w:rFonts w:ascii="Times New Roman" w:eastAsia="Times New Roman" w:hAnsi="Times New Roman"/>
          <w:b/>
          <w:sz w:val="24"/>
          <w:szCs w:val="24"/>
          <w:lang w:val="es-VE" w:eastAsia="es-VE"/>
        </w:rPr>
      </w:pPr>
      <w:r w:rsidRPr="00CF4BFE">
        <w:rPr>
          <w:rFonts w:ascii="Times New Roman" w:eastAsia="Times New Roman" w:hAnsi="Times New Roman"/>
          <w:b/>
          <w:sz w:val="24"/>
          <w:szCs w:val="24"/>
          <w:lang w:val="es-VE" w:eastAsia="es-VE"/>
        </w:rPr>
        <w:t>Decisión: Acordó remitir a esa Comisión, para estudio e informe del diagnóstico y propuestas de solución a este problema.</w:t>
      </w:r>
    </w:p>
    <w:p w14:paraId="26BE5ADE" w14:textId="4D5EDCBF" w:rsidR="0037331B" w:rsidRDefault="0037331B" w:rsidP="005B1F32">
      <w:pPr>
        <w:spacing w:after="0" w:line="240" w:lineRule="auto"/>
        <w:ind w:left="142"/>
        <w:jc w:val="both"/>
        <w:rPr>
          <w:rFonts w:ascii="Times New Roman" w:eastAsia="Times New Roman" w:hAnsi="Times New Roman"/>
          <w:b/>
          <w:sz w:val="24"/>
          <w:szCs w:val="24"/>
          <w:lang w:val="es-VE" w:eastAsia="es-VE"/>
        </w:rPr>
      </w:pPr>
    </w:p>
    <w:p w14:paraId="4B475C02" w14:textId="1AA18961" w:rsidR="00CF4BFE" w:rsidRDefault="00CF4BF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DIRECIÓN DE ADMINISTRACIÓN CENTRAL.</w:t>
      </w:r>
    </w:p>
    <w:p w14:paraId="421FFE44" w14:textId="606A611A" w:rsidR="00CF4BFE" w:rsidRDefault="00CF4BFE" w:rsidP="005B1F32">
      <w:pPr>
        <w:spacing w:after="0" w:line="240" w:lineRule="auto"/>
        <w:ind w:left="142"/>
        <w:jc w:val="both"/>
        <w:rPr>
          <w:rFonts w:ascii="Times New Roman" w:eastAsia="Times New Roman" w:hAnsi="Times New Roman"/>
          <w:b/>
          <w:sz w:val="24"/>
          <w:szCs w:val="24"/>
          <w:lang w:val="es-VE" w:eastAsia="es-VE"/>
        </w:rPr>
      </w:pPr>
    </w:p>
    <w:p w14:paraId="0842D2DA" w14:textId="193D2FCC" w:rsidR="00CF4BFE" w:rsidRDefault="00CF4BF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CU-2026/17. </w:t>
      </w:r>
    </w:p>
    <w:p w14:paraId="577FFC60" w14:textId="1FC35685" w:rsidR="002F6B79" w:rsidRDefault="002F6B7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F6B79">
        <w:rPr>
          <w:rFonts w:ascii="Times New Roman" w:eastAsia="Times New Roman" w:hAnsi="Times New Roman"/>
          <w:sz w:val="24"/>
          <w:szCs w:val="24"/>
          <w:lang w:val="es-VE" w:eastAsia="es-VE"/>
        </w:rPr>
        <w:t xml:space="preserve">omunicación </w:t>
      </w:r>
      <w:proofErr w:type="spellStart"/>
      <w:r w:rsidRPr="002F6B79">
        <w:rPr>
          <w:rFonts w:ascii="Times New Roman" w:eastAsia="Times New Roman" w:hAnsi="Times New Roman"/>
          <w:sz w:val="24"/>
          <w:szCs w:val="24"/>
          <w:lang w:val="es-VE" w:eastAsia="es-VE"/>
        </w:rPr>
        <w:t>N°</w:t>
      </w:r>
      <w:proofErr w:type="spellEnd"/>
      <w:r w:rsidRPr="002F6B79">
        <w:rPr>
          <w:rFonts w:ascii="Times New Roman" w:eastAsia="Times New Roman" w:hAnsi="Times New Roman"/>
          <w:sz w:val="24"/>
          <w:szCs w:val="24"/>
          <w:lang w:val="es-VE" w:eastAsia="es-VE"/>
        </w:rPr>
        <w:t xml:space="preserve"> DTES DIR026/17, de fecha 28.09.2017, suscrita por el Ciudadano Leonardo José González Villasmil. Director de Telecomunicaciones y Servicios ULA, mediante la cual textualmente notifica: "Ante todo saludos cordiales, con la mejor intención de lograr soluciones concretas, en beneficio siempre del bien de toda la comunidad Universitaria, por medio de la presente me permito ilustrar de alguna manera las dificultades que hemos tenido, no sólo en la Dirección de Telecomunicaciones y Servicios de esta ilustre Universidad, sino en lo que considero es un problema del que no escapa ninguna de las administraciones de esta máxima casa de estudios, en lo referente a la ejecución presupuestaria oportuna y eficaz, para dar solución a los problemas cotidianos y a las eventualidades que genera el trabajo en estos difíciles tiempos que atravesamos, Tal y como se hizo mención en comunicación </w:t>
      </w:r>
      <w:proofErr w:type="spellStart"/>
      <w:r w:rsidRPr="002F6B79">
        <w:rPr>
          <w:rFonts w:ascii="Times New Roman" w:eastAsia="Times New Roman" w:hAnsi="Times New Roman"/>
          <w:sz w:val="24"/>
          <w:szCs w:val="24"/>
          <w:lang w:val="es-VE" w:eastAsia="es-VE"/>
        </w:rPr>
        <w:t>N°</w:t>
      </w:r>
      <w:proofErr w:type="spellEnd"/>
      <w:r w:rsidRPr="002F6B79">
        <w:rPr>
          <w:rFonts w:ascii="Times New Roman" w:eastAsia="Times New Roman" w:hAnsi="Times New Roman"/>
          <w:sz w:val="24"/>
          <w:szCs w:val="24"/>
          <w:lang w:val="es-VE" w:eastAsia="es-VE"/>
        </w:rPr>
        <w:t xml:space="preserve"> DTES DIR019, de fecha 16 de junio de los corrientes enviada a este Cuerpo, en la cual se informó el por qué no se habían realizado las dotaciones de luminarias y algunos elementos eléctricos para mejorar al menos un poco la calidad de vida en todos nuestros conjuntos. Esta nueva comunicación busca dar algunas respuestas a las constantes críticas de las que hemos sido objeto. sabiendo siempre que somos una dirección de servicios y como tal, estamos al Servicio de toda la Universidad, actualmente se hace mucho más cuesta arriba contar oportunamente con los insumos necesarios para dar respuesta a los requerimientos y esto obedece a múltiples variables que trataremos de mencionar y abordar a continuación:</w:t>
      </w:r>
    </w:p>
    <w:p w14:paraId="23DAFB98" w14:textId="77777777" w:rsidR="002F6B79" w:rsidRPr="002F6B79" w:rsidRDefault="002F6B79" w:rsidP="005B1F32">
      <w:pPr>
        <w:spacing w:after="0" w:line="240" w:lineRule="auto"/>
        <w:ind w:left="142"/>
        <w:jc w:val="both"/>
        <w:rPr>
          <w:rFonts w:ascii="Times New Roman" w:eastAsia="Times New Roman" w:hAnsi="Times New Roman"/>
          <w:sz w:val="24"/>
          <w:szCs w:val="24"/>
          <w:lang w:val="es-VE" w:eastAsia="es-VE"/>
        </w:rPr>
      </w:pPr>
    </w:p>
    <w:p w14:paraId="50747B9F" w14:textId="30A70ECE" w:rsidR="009C511F" w:rsidRDefault="002F6B79" w:rsidP="005B1F32">
      <w:pPr>
        <w:spacing w:after="0" w:line="240" w:lineRule="auto"/>
        <w:ind w:left="142"/>
        <w:jc w:val="both"/>
        <w:rPr>
          <w:rFonts w:ascii="Times New Roman" w:eastAsia="Times New Roman" w:hAnsi="Times New Roman"/>
          <w:sz w:val="24"/>
          <w:szCs w:val="24"/>
          <w:lang w:val="es-VE" w:eastAsia="es-VE"/>
        </w:rPr>
      </w:pPr>
      <w:r w:rsidRPr="002F6B79">
        <w:rPr>
          <w:rFonts w:ascii="Times New Roman" w:eastAsia="Times New Roman" w:hAnsi="Times New Roman"/>
          <w:sz w:val="24"/>
          <w:szCs w:val="24"/>
          <w:lang w:val="es-VE" w:eastAsia="es-VE"/>
        </w:rPr>
        <w:t>Debemos reconocer que las autoridades universitarias han considerado las responsabilidades de la DTES, así como los costos actuales de los insumo</w:t>
      </w:r>
      <w:r>
        <w:rPr>
          <w:rFonts w:ascii="Times New Roman" w:eastAsia="Times New Roman" w:hAnsi="Times New Roman"/>
          <w:sz w:val="24"/>
          <w:szCs w:val="24"/>
          <w:lang w:val="es-VE" w:eastAsia="es-VE"/>
        </w:rPr>
        <w:t>s</w:t>
      </w:r>
      <w:r w:rsidRPr="002F6B79">
        <w:rPr>
          <w:rFonts w:ascii="Times New Roman" w:eastAsia="Times New Roman" w:hAnsi="Times New Roman"/>
          <w:sz w:val="24"/>
          <w:szCs w:val="24"/>
          <w:lang w:val="es-VE" w:eastAsia="es-VE"/>
        </w:rPr>
        <w:t xml:space="preserve">, por lo </w:t>
      </w:r>
      <w:r w:rsidR="00233B6A" w:rsidRPr="002F6B79">
        <w:rPr>
          <w:rFonts w:ascii="Times New Roman" w:eastAsia="Times New Roman" w:hAnsi="Times New Roman"/>
          <w:sz w:val="24"/>
          <w:szCs w:val="24"/>
          <w:lang w:val="es-VE" w:eastAsia="es-VE"/>
        </w:rPr>
        <w:t>que,</w:t>
      </w:r>
      <w:r w:rsidRPr="002F6B79">
        <w:rPr>
          <w:rFonts w:ascii="Times New Roman" w:eastAsia="Times New Roman" w:hAnsi="Times New Roman"/>
          <w:sz w:val="24"/>
          <w:szCs w:val="24"/>
          <w:lang w:val="es-VE" w:eastAsia="es-VE"/>
        </w:rPr>
        <w:t xml:space="preserve"> a través de la gestión del vicerrectorado Administrativo, hemos venido recibiendo constates ayudas para atender los imprevistos que a diario se nos presentan. Al tiempo que es necesario e inminente hacer mención de uno de los problemas que imposibilitan </w:t>
      </w:r>
      <w:r w:rsidRPr="002F6B79">
        <w:rPr>
          <w:rFonts w:ascii="Times New Roman" w:eastAsia="Times New Roman" w:hAnsi="Times New Roman"/>
          <w:sz w:val="24"/>
          <w:szCs w:val="24"/>
          <w:lang w:val="es-VE" w:eastAsia="es-VE"/>
        </w:rPr>
        <w:lastRenderedPageBreak/>
        <w:t xml:space="preserve">atender como se debe las necesidades cotidianas de la institución, para nadie es un secreto que hasta la presente fecha hemos sido objeto de un sin número de robos, por lo que gran parte de nuestro presupuesto, se está utilizando en reponer escasamente lo robado para al menos </w:t>
      </w:r>
      <w:proofErr w:type="spellStart"/>
      <w:r w:rsidRPr="002F6B79">
        <w:rPr>
          <w:rFonts w:ascii="Times New Roman" w:eastAsia="Times New Roman" w:hAnsi="Times New Roman"/>
          <w:sz w:val="24"/>
          <w:szCs w:val="24"/>
          <w:lang w:val="es-VE" w:eastAsia="es-VE"/>
        </w:rPr>
        <w:t>zedir</w:t>
      </w:r>
      <w:proofErr w:type="spellEnd"/>
      <w:r w:rsidRPr="002F6B79">
        <w:rPr>
          <w:rFonts w:ascii="Times New Roman" w:eastAsia="Times New Roman" w:hAnsi="Times New Roman"/>
          <w:sz w:val="24"/>
          <w:szCs w:val="24"/>
          <w:lang w:val="es-VE" w:eastAsia="es-VE"/>
        </w:rPr>
        <w:t xml:space="preserve"> funcionando, por esta razón nos descapitalizamos constantement</w:t>
      </w:r>
      <w:r w:rsidR="009C511F">
        <w:rPr>
          <w:rFonts w:ascii="Times New Roman" w:eastAsia="Times New Roman" w:hAnsi="Times New Roman"/>
          <w:sz w:val="24"/>
          <w:szCs w:val="24"/>
          <w:lang w:val="es-VE" w:eastAsia="es-VE"/>
        </w:rPr>
        <w:t>e en solo atender emergencias.</w:t>
      </w:r>
    </w:p>
    <w:p w14:paraId="588DAFEF" w14:textId="77777777" w:rsidR="009C511F" w:rsidRDefault="009C511F" w:rsidP="005B1F32">
      <w:pPr>
        <w:spacing w:after="0" w:line="240" w:lineRule="auto"/>
        <w:ind w:left="142"/>
        <w:jc w:val="both"/>
        <w:rPr>
          <w:rFonts w:ascii="Times New Roman" w:eastAsia="Times New Roman" w:hAnsi="Times New Roman"/>
          <w:sz w:val="24"/>
          <w:szCs w:val="24"/>
          <w:lang w:val="es-VE" w:eastAsia="es-VE"/>
        </w:rPr>
      </w:pPr>
    </w:p>
    <w:p w14:paraId="49ECEC4C" w14:textId="4EA3545E" w:rsidR="009C511F" w:rsidRDefault="009C511F"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 xml:space="preserve">A lo mencionado anteriormente agregamos el hecho de la dificultad para adquirir los materiales componentes y equipos que no han sido programados y si bien es cierto que tratamos en la medida de lo posible de hacer programación de todo, de qué vale, aumentar los presupuestos si adicionalmente la normativa te impone que </w:t>
      </w:r>
      <w:proofErr w:type="spellStart"/>
      <w:r w:rsidRPr="009C511F">
        <w:rPr>
          <w:rFonts w:ascii="Times New Roman" w:eastAsia="Times New Roman" w:hAnsi="Times New Roman"/>
          <w:sz w:val="24"/>
          <w:szCs w:val="24"/>
          <w:lang w:val="es-VE" w:eastAsia="es-VE"/>
        </w:rPr>
        <w:t>to</w:t>
      </w:r>
      <w:proofErr w:type="spellEnd"/>
      <w:r w:rsidRPr="009C511F">
        <w:rPr>
          <w:rFonts w:ascii="Times New Roman" w:eastAsia="Times New Roman" w:hAnsi="Times New Roman"/>
          <w:sz w:val="24"/>
          <w:szCs w:val="24"/>
          <w:lang w:val="es-VE" w:eastAsia="es-VE"/>
        </w:rPr>
        <w:t xml:space="preserve"> no programado tampoco puede ser ejecutado (los robos no están programados), claro que hay eventualidades programadas pero al menos este año las eventualidades superan todas las previsiones o pronósticos en amplio margen.</w:t>
      </w:r>
    </w:p>
    <w:p w14:paraId="6AE86D3E" w14:textId="77777777" w:rsidR="009C511F" w:rsidRPr="009C511F" w:rsidRDefault="009C511F" w:rsidP="005B1F32">
      <w:pPr>
        <w:spacing w:after="0" w:line="240" w:lineRule="auto"/>
        <w:ind w:left="142"/>
        <w:jc w:val="both"/>
        <w:rPr>
          <w:rFonts w:ascii="Times New Roman" w:eastAsia="Times New Roman" w:hAnsi="Times New Roman"/>
          <w:sz w:val="24"/>
          <w:szCs w:val="24"/>
          <w:lang w:val="es-VE" w:eastAsia="es-VE"/>
        </w:rPr>
      </w:pPr>
    </w:p>
    <w:p w14:paraId="21320B0F" w14:textId="1D82E9EB" w:rsidR="009C511F" w:rsidRDefault="009C511F"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 xml:space="preserve">Por ejemplo, ocurre una eventualidad en una dependencia de un elemento que no fue programado y el costo del mismo supera las 5000 U.T. como llamar a un proceso rápido o directo y </w:t>
      </w:r>
      <w:proofErr w:type="spellStart"/>
      <w:r w:rsidRPr="009C511F">
        <w:rPr>
          <w:rFonts w:ascii="Times New Roman" w:eastAsia="Times New Roman" w:hAnsi="Times New Roman"/>
          <w:sz w:val="24"/>
          <w:szCs w:val="24"/>
          <w:lang w:val="es-VE" w:eastAsia="es-VE"/>
        </w:rPr>
        <w:t>asi</w:t>
      </w:r>
      <w:proofErr w:type="spellEnd"/>
      <w:r w:rsidRPr="009C511F">
        <w:rPr>
          <w:rFonts w:ascii="Times New Roman" w:eastAsia="Times New Roman" w:hAnsi="Times New Roman"/>
          <w:sz w:val="24"/>
          <w:szCs w:val="24"/>
          <w:lang w:val="es-VE" w:eastAsia="es-VE"/>
        </w:rPr>
        <w:t xml:space="preserve"> evitar la paralización de procesos importantes en esa dependencia que en muchos casos coincide con un proceso de inscripción lo cuales no se pueden posponer</w:t>
      </w:r>
      <w:r w:rsidR="00233B6A">
        <w:rPr>
          <w:rFonts w:ascii="Times New Roman" w:eastAsia="Times New Roman" w:hAnsi="Times New Roman"/>
          <w:sz w:val="24"/>
          <w:szCs w:val="24"/>
          <w:lang w:val="es-VE" w:eastAsia="es-VE"/>
        </w:rPr>
        <w:t>.</w:t>
      </w:r>
    </w:p>
    <w:p w14:paraId="42549445" w14:textId="77777777" w:rsidR="00233B6A" w:rsidRPr="009C511F" w:rsidRDefault="00233B6A" w:rsidP="005B1F32">
      <w:pPr>
        <w:spacing w:after="0" w:line="240" w:lineRule="auto"/>
        <w:ind w:left="142"/>
        <w:jc w:val="both"/>
        <w:rPr>
          <w:rFonts w:ascii="Times New Roman" w:eastAsia="Times New Roman" w:hAnsi="Times New Roman"/>
          <w:sz w:val="24"/>
          <w:szCs w:val="24"/>
          <w:lang w:val="es-VE" w:eastAsia="es-VE"/>
        </w:rPr>
      </w:pPr>
    </w:p>
    <w:p w14:paraId="17DF040F" w14:textId="71B3CE38" w:rsidR="009C511F" w:rsidRDefault="009C511F"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 xml:space="preserve">Otro ejemplo se presenta constantemente al encontrarnos en alguno de los núcleos </w:t>
      </w:r>
      <w:proofErr w:type="spellStart"/>
      <w:r w:rsidRPr="009C511F">
        <w:rPr>
          <w:rFonts w:ascii="Times New Roman" w:eastAsia="Times New Roman" w:hAnsi="Times New Roman"/>
          <w:sz w:val="24"/>
          <w:szCs w:val="24"/>
          <w:lang w:val="es-VE" w:eastAsia="es-VE"/>
        </w:rPr>
        <w:t>foráncos</w:t>
      </w:r>
      <w:proofErr w:type="spellEnd"/>
      <w:r w:rsidRPr="009C511F">
        <w:rPr>
          <w:rFonts w:ascii="Times New Roman" w:eastAsia="Times New Roman" w:hAnsi="Times New Roman"/>
          <w:sz w:val="24"/>
          <w:szCs w:val="24"/>
          <w:lang w:val="es-VE" w:eastAsia="es-VE"/>
        </w:rPr>
        <w:t>, y este es visitado para resolver algún problema, si la avería se soluciona sustituyendo algún elemento que pudiese ser adquirido en la misma localidad, pero el mismo supera los costos autorizados, implica dejar la falla, incrementar viáticos a nuevas visitas entre otras, tomando en cuenta que los altos costos de materiales e insumos no nos permite mantener el inventario para atender las eventualidades.</w:t>
      </w:r>
    </w:p>
    <w:p w14:paraId="19FB2D5D" w14:textId="77777777" w:rsidR="009C511F" w:rsidRPr="009C511F" w:rsidRDefault="009C511F" w:rsidP="005B1F32">
      <w:pPr>
        <w:spacing w:after="0" w:line="240" w:lineRule="auto"/>
        <w:ind w:left="142"/>
        <w:jc w:val="both"/>
        <w:rPr>
          <w:rFonts w:ascii="Times New Roman" w:eastAsia="Times New Roman" w:hAnsi="Times New Roman"/>
          <w:sz w:val="24"/>
          <w:szCs w:val="24"/>
          <w:lang w:val="es-VE" w:eastAsia="es-VE"/>
        </w:rPr>
      </w:pPr>
    </w:p>
    <w:p w14:paraId="61AB8379" w14:textId="13EFB0A2" w:rsidR="009C511F" w:rsidRDefault="009C511F"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 xml:space="preserve">Las empresas manifiestan altos costos y dificultades para inscribirse en el registro nacional de proveedores, al ser un ente </w:t>
      </w:r>
      <w:r w:rsidRPr="009C511F">
        <w:rPr>
          <w:rFonts w:ascii="Times New Roman" w:eastAsia="Times New Roman" w:hAnsi="Times New Roman"/>
          <w:sz w:val="24"/>
          <w:szCs w:val="24"/>
          <w:lang w:val="es-VE" w:eastAsia="es-VE"/>
        </w:rPr>
        <w:t>centralizado, pero lo más grave es que si lo logran, no pueden ofertar productos con costos superiores a su capital pagado.</w:t>
      </w:r>
    </w:p>
    <w:p w14:paraId="6D57E860" w14:textId="77777777" w:rsidR="00233B6A" w:rsidRPr="009C511F" w:rsidRDefault="00233B6A" w:rsidP="005B1F32">
      <w:pPr>
        <w:spacing w:after="0" w:line="240" w:lineRule="auto"/>
        <w:ind w:left="142"/>
        <w:jc w:val="both"/>
        <w:rPr>
          <w:rFonts w:ascii="Times New Roman" w:eastAsia="Times New Roman" w:hAnsi="Times New Roman"/>
          <w:sz w:val="24"/>
          <w:szCs w:val="24"/>
          <w:lang w:val="es-VE" w:eastAsia="es-VE"/>
        </w:rPr>
      </w:pPr>
    </w:p>
    <w:p w14:paraId="1B03EE4D" w14:textId="6C8C89AE" w:rsidR="009C511F" w:rsidRDefault="009C511F"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Adicionalmente a lo expresado, si una o varias dependencias programaron insumos iguales, la poca oferta que haya logrado el oferente es dividida entre todos los adquirientes, por lo que a la dependencia encargada para atender a toda la universidad le pueden adju</w:t>
      </w:r>
      <w:r w:rsidR="00233B6A">
        <w:rPr>
          <w:rFonts w:ascii="Times New Roman" w:eastAsia="Times New Roman" w:hAnsi="Times New Roman"/>
          <w:sz w:val="24"/>
          <w:szCs w:val="24"/>
          <w:lang w:val="es-VE" w:eastAsia="es-VE"/>
        </w:rPr>
        <w:t xml:space="preserve">dicar menos elementos que a una </w:t>
      </w:r>
      <w:r w:rsidRPr="009C511F">
        <w:rPr>
          <w:rFonts w:ascii="Times New Roman" w:eastAsia="Times New Roman" w:hAnsi="Times New Roman"/>
          <w:sz w:val="24"/>
          <w:szCs w:val="24"/>
          <w:lang w:val="es-VE" w:eastAsia="es-VE"/>
        </w:rPr>
        <w:t>dependencia central.</w:t>
      </w:r>
    </w:p>
    <w:p w14:paraId="668AC933" w14:textId="77777777" w:rsidR="00233B6A" w:rsidRPr="009C511F" w:rsidRDefault="00233B6A" w:rsidP="005B1F32">
      <w:pPr>
        <w:spacing w:after="0" w:line="240" w:lineRule="auto"/>
        <w:ind w:left="142"/>
        <w:jc w:val="both"/>
        <w:rPr>
          <w:rFonts w:ascii="Times New Roman" w:eastAsia="Times New Roman" w:hAnsi="Times New Roman"/>
          <w:sz w:val="24"/>
          <w:szCs w:val="24"/>
          <w:lang w:val="es-VE" w:eastAsia="es-VE"/>
        </w:rPr>
      </w:pPr>
    </w:p>
    <w:p w14:paraId="00D9C37D" w14:textId="7555A66E" w:rsidR="009C511F" w:rsidRDefault="009C511F"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Otro tema preocupante se observa en el escaso volumen de proveedores que participan en los procesos, debido no solo a la cantidad de requisitos con los que se debe cumplir, porque así lo impone la ley, sino a lo poco atractivo que es para las empresas en la actualidad trabajar con la universidad, motivado al volumen se la solicitud, los tiempos de espera y la dinámica de variación de costos diarios, gracias a esto los pocos proveedores que logran acceder después de tanto esfuerzo participan en múltiples procesos y ocurre que se insertan en rubros de los cuales no son especializados esto trae consecuencias varias de retrasos en las entregas, peticiones de reconsideraciones de precios y en algunos casos dificultades para reclamar objetos que entregan que no fueron los solicitados.</w:t>
      </w:r>
    </w:p>
    <w:p w14:paraId="71DEC24B" w14:textId="77777777" w:rsidR="00233B6A" w:rsidRPr="009C511F" w:rsidRDefault="00233B6A" w:rsidP="005B1F32">
      <w:pPr>
        <w:spacing w:after="0" w:line="240" w:lineRule="auto"/>
        <w:ind w:left="142"/>
        <w:jc w:val="both"/>
        <w:rPr>
          <w:rFonts w:ascii="Times New Roman" w:eastAsia="Times New Roman" w:hAnsi="Times New Roman"/>
          <w:sz w:val="24"/>
          <w:szCs w:val="24"/>
          <w:lang w:val="es-VE" w:eastAsia="es-VE"/>
        </w:rPr>
      </w:pPr>
    </w:p>
    <w:p w14:paraId="3D2D38C6" w14:textId="32198D8F" w:rsidR="009C511F" w:rsidRDefault="00233B6A" w:rsidP="005B1F32">
      <w:pPr>
        <w:spacing w:after="0" w:line="240" w:lineRule="auto"/>
        <w:ind w:left="142"/>
        <w:jc w:val="both"/>
        <w:rPr>
          <w:rFonts w:ascii="Times New Roman" w:eastAsia="Times New Roman" w:hAnsi="Times New Roman"/>
          <w:sz w:val="24"/>
          <w:szCs w:val="24"/>
          <w:lang w:val="es-VE" w:eastAsia="es-VE"/>
        </w:rPr>
      </w:pPr>
      <w:r w:rsidRPr="009C511F">
        <w:rPr>
          <w:rFonts w:ascii="Times New Roman" w:eastAsia="Times New Roman" w:hAnsi="Times New Roman"/>
          <w:sz w:val="24"/>
          <w:szCs w:val="24"/>
          <w:lang w:val="es-VE" w:eastAsia="es-VE"/>
        </w:rPr>
        <w:t>¿En resumidas cuentas y como ya se dijo en comunicación anterior “Cómo cumplir con las normativas?</w:t>
      </w:r>
      <w:r w:rsidR="009C511F" w:rsidRPr="009C511F">
        <w:rPr>
          <w:rFonts w:ascii="Times New Roman" w:eastAsia="Times New Roman" w:hAnsi="Times New Roman"/>
          <w:sz w:val="24"/>
          <w:szCs w:val="24"/>
          <w:lang w:val="es-VE" w:eastAsia="es-VE"/>
        </w:rPr>
        <w:t xml:space="preserve"> Algunas de las dependencias afectadas tienen la voluntad de solventar estas carencias, pero tampoco le pueden hacer al no tener en su programación este tipo de rubros. Creemos debe aprobarse algún mecanismo en el marco de la emergencia universitaria a fin de poder solventar las necesidades más apremiantes y con ello evitar el deterioro veloz y progresivo de </w:t>
      </w:r>
      <w:r w:rsidRPr="009C511F">
        <w:rPr>
          <w:rFonts w:ascii="Times New Roman" w:eastAsia="Times New Roman" w:hAnsi="Times New Roman"/>
          <w:sz w:val="24"/>
          <w:szCs w:val="24"/>
          <w:lang w:val="es-VE" w:eastAsia="es-VE"/>
        </w:rPr>
        <w:t>nuestras instalaciones</w:t>
      </w:r>
      <w:r w:rsidR="009C511F" w:rsidRPr="009C511F">
        <w:rPr>
          <w:rFonts w:ascii="Times New Roman" w:eastAsia="Times New Roman" w:hAnsi="Times New Roman"/>
          <w:sz w:val="24"/>
          <w:szCs w:val="24"/>
          <w:lang w:val="es-VE" w:eastAsia="es-VE"/>
        </w:rPr>
        <w:t>".</w:t>
      </w:r>
    </w:p>
    <w:p w14:paraId="19586BBD" w14:textId="7029F265" w:rsidR="000402D7" w:rsidRDefault="000402D7" w:rsidP="005B1F32">
      <w:pPr>
        <w:spacing w:after="0" w:line="240" w:lineRule="auto"/>
        <w:ind w:left="142"/>
        <w:jc w:val="both"/>
        <w:rPr>
          <w:rFonts w:ascii="Times New Roman" w:eastAsia="Times New Roman" w:hAnsi="Times New Roman"/>
          <w:sz w:val="24"/>
          <w:szCs w:val="24"/>
          <w:lang w:val="es-VE" w:eastAsia="es-VE"/>
        </w:rPr>
      </w:pPr>
    </w:p>
    <w:p w14:paraId="46D2E327" w14:textId="3951F30A" w:rsidR="000402D7" w:rsidRDefault="000402D7" w:rsidP="005B1F32">
      <w:pPr>
        <w:spacing w:after="0" w:line="240" w:lineRule="auto"/>
        <w:ind w:left="142"/>
        <w:jc w:val="both"/>
        <w:rPr>
          <w:rFonts w:ascii="Times New Roman" w:eastAsia="Times New Roman" w:hAnsi="Times New Roman"/>
          <w:sz w:val="24"/>
          <w:szCs w:val="24"/>
          <w:lang w:val="es-VE" w:eastAsia="es-VE"/>
        </w:rPr>
      </w:pPr>
      <w:r w:rsidRPr="000402D7">
        <w:rPr>
          <w:rFonts w:ascii="Times New Roman" w:eastAsia="Times New Roman" w:hAnsi="Times New Roman"/>
          <w:sz w:val="24"/>
          <w:szCs w:val="24"/>
          <w:lang w:val="es-VE" w:eastAsia="es-VE"/>
        </w:rPr>
        <w:t xml:space="preserve">Hemos en reiteradas oportunidades intentado utilizar algún mecanismo que dé celeridad a la atención directa de las compras para solucionar las fallas más apremiantes sin embargo los mecanismos y los entes ejecutores de las compras no pueden sugerir o </w:t>
      </w:r>
      <w:r w:rsidRPr="000402D7">
        <w:rPr>
          <w:rFonts w:ascii="Times New Roman" w:eastAsia="Times New Roman" w:hAnsi="Times New Roman"/>
          <w:sz w:val="24"/>
          <w:szCs w:val="24"/>
          <w:lang w:val="es-VE" w:eastAsia="es-VE"/>
        </w:rPr>
        <w:lastRenderedPageBreak/>
        <w:t xml:space="preserve">solucionar los problemas por la rigidez y </w:t>
      </w:r>
      <w:proofErr w:type="spellStart"/>
      <w:r w:rsidRPr="000402D7">
        <w:rPr>
          <w:rFonts w:ascii="Times New Roman" w:eastAsia="Times New Roman" w:hAnsi="Times New Roman"/>
          <w:sz w:val="24"/>
          <w:szCs w:val="24"/>
          <w:lang w:val="es-VE" w:eastAsia="es-VE"/>
        </w:rPr>
        <w:t>по</w:t>
      </w:r>
      <w:proofErr w:type="spellEnd"/>
      <w:r w:rsidRPr="000402D7">
        <w:rPr>
          <w:rFonts w:ascii="Times New Roman" w:eastAsia="Times New Roman" w:hAnsi="Times New Roman"/>
          <w:sz w:val="24"/>
          <w:szCs w:val="24"/>
          <w:lang w:val="es-VE" w:eastAsia="es-VE"/>
        </w:rPr>
        <w:t xml:space="preserve"> adecuación a las realidades universitarias de las normas.</w:t>
      </w:r>
    </w:p>
    <w:p w14:paraId="17E5AAF7" w14:textId="77777777" w:rsidR="000402D7" w:rsidRPr="000402D7" w:rsidRDefault="000402D7" w:rsidP="005B1F32">
      <w:pPr>
        <w:spacing w:after="0" w:line="240" w:lineRule="auto"/>
        <w:ind w:left="142"/>
        <w:jc w:val="both"/>
        <w:rPr>
          <w:rFonts w:ascii="Times New Roman" w:eastAsia="Times New Roman" w:hAnsi="Times New Roman"/>
          <w:sz w:val="24"/>
          <w:szCs w:val="24"/>
          <w:lang w:val="es-VE" w:eastAsia="es-VE"/>
        </w:rPr>
      </w:pPr>
    </w:p>
    <w:p w14:paraId="23613B11" w14:textId="60DC8186" w:rsidR="000402D7" w:rsidRDefault="000402D7" w:rsidP="005B1F32">
      <w:pPr>
        <w:spacing w:after="0" w:line="240" w:lineRule="auto"/>
        <w:ind w:left="142"/>
        <w:jc w:val="both"/>
        <w:rPr>
          <w:rFonts w:ascii="Times New Roman" w:eastAsia="Times New Roman" w:hAnsi="Times New Roman"/>
          <w:sz w:val="24"/>
          <w:szCs w:val="24"/>
          <w:lang w:val="es-VE" w:eastAsia="es-VE"/>
        </w:rPr>
      </w:pPr>
      <w:r w:rsidRPr="000402D7">
        <w:rPr>
          <w:rFonts w:ascii="Times New Roman" w:eastAsia="Times New Roman" w:hAnsi="Times New Roman"/>
          <w:sz w:val="24"/>
          <w:szCs w:val="24"/>
          <w:lang w:val="es-VE" w:eastAsia="es-VE"/>
        </w:rPr>
        <w:t>En lo que va de año y hasta la fecha, los pocos procesos de compras que se han concretado, o se declaran desiertos o no se cubren las necesidades básicas de la dependencia, o también ocurre frecuentemente muchos de los proveedores que logran participar en las compras no cuentan con todos los rubros solicitados quedándonos muchos de éstos en condición Desierto, los pocos que tienen los rubros son descalificados porque alguna otra restricción así lo indica y de nuevo caemos en el círculo de la poca flexibilidad que dan las normas actuales y como terminan ahorcando la capacidad de resolver eficazmente los problemas que aquejan a toda nuestra universidad.</w:t>
      </w:r>
    </w:p>
    <w:p w14:paraId="0661C993" w14:textId="77777777" w:rsidR="000402D7" w:rsidRPr="000402D7" w:rsidRDefault="000402D7" w:rsidP="005B1F32">
      <w:pPr>
        <w:spacing w:after="0" w:line="240" w:lineRule="auto"/>
        <w:ind w:left="142"/>
        <w:jc w:val="both"/>
        <w:rPr>
          <w:rFonts w:ascii="Times New Roman" w:eastAsia="Times New Roman" w:hAnsi="Times New Roman"/>
          <w:sz w:val="24"/>
          <w:szCs w:val="24"/>
          <w:lang w:val="es-VE" w:eastAsia="es-VE"/>
        </w:rPr>
      </w:pPr>
    </w:p>
    <w:p w14:paraId="6423C43B" w14:textId="77777777" w:rsidR="000402D7" w:rsidRPr="000402D7" w:rsidRDefault="000402D7" w:rsidP="005B1F32">
      <w:pPr>
        <w:spacing w:after="0" w:line="240" w:lineRule="auto"/>
        <w:ind w:left="142"/>
        <w:jc w:val="both"/>
        <w:rPr>
          <w:rFonts w:ascii="Times New Roman" w:eastAsia="Times New Roman" w:hAnsi="Times New Roman"/>
          <w:sz w:val="24"/>
          <w:szCs w:val="24"/>
          <w:lang w:val="es-VE" w:eastAsia="es-VE"/>
        </w:rPr>
      </w:pPr>
      <w:r w:rsidRPr="000402D7">
        <w:rPr>
          <w:rFonts w:ascii="Times New Roman" w:eastAsia="Times New Roman" w:hAnsi="Times New Roman"/>
          <w:sz w:val="24"/>
          <w:szCs w:val="24"/>
          <w:lang w:val="es-VE" w:eastAsia="es-VE"/>
        </w:rPr>
        <w:t>Tratamos en la medida de lo posible de trabajar organizadamente con la Oficina Central de Compras y sabemos que como es del conocimiento de todos, éstos han establecido mecanismos para mejorar los procesos de compras los cuales se están implementando a fin de lograr subsanar la problemática, conocemos la imposibilidad de hacer compras aisladas, porque esto sería un fraccionamiento de las mismas y esto no está permitido en las normas para el manejo de créditos presupuestarios por lo que continuamos a la espera de concretar los procesos para adquirir el material correspondiente en la medida que el presupuesto nos lo permita."</w:t>
      </w:r>
    </w:p>
    <w:p w14:paraId="4B2BE918" w14:textId="12599C44" w:rsidR="000402D7" w:rsidRDefault="000402D7" w:rsidP="005B1F32">
      <w:pPr>
        <w:spacing w:after="0" w:line="240" w:lineRule="auto"/>
        <w:ind w:left="142"/>
        <w:jc w:val="both"/>
        <w:rPr>
          <w:rFonts w:ascii="Times New Roman" w:eastAsia="Times New Roman" w:hAnsi="Times New Roman"/>
          <w:b/>
          <w:sz w:val="24"/>
          <w:szCs w:val="24"/>
          <w:lang w:val="es-VE" w:eastAsia="es-VE"/>
        </w:rPr>
      </w:pPr>
      <w:r w:rsidRPr="000402D7">
        <w:rPr>
          <w:rFonts w:ascii="Times New Roman" w:eastAsia="Times New Roman" w:hAnsi="Times New Roman"/>
          <w:b/>
          <w:sz w:val="24"/>
          <w:szCs w:val="24"/>
          <w:lang w:val="es-VE" w:eastAsia="es-VE"/>
        </w:rPr>
        <w:t>Decisión: Acordó remitir a esa Dirección, para su conocimiento y fines consiguientes.</w:t>
      </w:r>
    </w:p>
    <w:p w14:paraId="12CCA397" w14:textId="4FAC84E3" w:rsidR="007774CB" w:rsidRDefault="007774CB" w:rsidP="005B1F32">
      <w:pPr>
        <w:spacing w:after="0" w:line="240" w:lineRule="auto"/>
        <w:ind w:left="142"/>
        <w:jc w:val="both"/>
        <w:rPr>
          <w:rFonts w:ascii="Times New Roman" w:eastAsia="Times New Roman" w:hAnsi="Times New Roman"/>
          <w:b/>
          <w:sz w:val="24"/>
          <w:szCs w:val="24"/>
          <w:lang w:val="es-VE" w:eastAsia="es-VE"/>
        </w:rPr>
      </w:pPr>
    </w:p>
    <w:p w14:paraId="2872D8AD" w14:textId="089F1564" w:rsidR="007774CB" w:rsidRDefault="007774C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SERVICIOS DE PREVENCIÓN Y SEGURIDAD.</w:t>
      </w:r>
    </w:p>
    <w:p w14:paraId="5A0457FF" w14:textId="73B0B417" w:rsidR="007774CB" w:rsidRDefault="007774CB" w:rsidP="005B1F32">
      <w:pPr>
        <w:spacing w:after="0" w:line="240" w:lineRule="auto"/>
        <w:ind w:left="142"/>
        <w:jc w:val="both"/>
        <w:rPr>
          <w:rFonts w:ascii="Times New Roman" w:eastAsia="Times New Roman" w:hAnsi="Times New Roman"/>
          <w:b/>
          <w:sz w:val="24"/>
          <w:szCs w:val="24"/>
          <w:lang w:val="es-VE" w:eastAsia="es-VE"/>
        </w:rPr>
      </w:pPr>
    </w:p>
    <w:p w14:paraId="75CBD329" w14:textId="43A276E2" w:rsidR="007774CB" w:rsidRDefault="00A70A4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CU-2030</w:t>
      </w:r>
      <w:r w:rsidR="007774CB">
        <w:rPr>
          <w:rFonts w:ascii="Times New Roman" w:eastAsia="Times New Roman" w:hAnsi="Times New Roman"/>
          <w:b/>
          <w:sz w:val="24"/>
          <w:szCs w:val="24"/>
          <w:lang w:val="es-VE" w:eastAsia="es-VE"/>
        </w:rPr>
        <w:t xml:space="preserve">/17. </w:t>
      </w:r>
    </w:p>
    <w:p w14:paraId="55894619" w14:textId="0E424F93" w:rsidR="00CD27A1" w:rsidRDefault="00CD27A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D27A1">
        <w:rPr>
          <w:rFonts w:ascii="Times New Roman" w:eastAsia="Times New Roman" w:hAnsi="Times New Roman"/>
          <w:sz w:val="24"/>
          <w:szCs w:val="24"/>
          <w:lang w:val="es-VE" w:eastAsia="es-VE"/>
        </w:rPr>
        <w:t xml:space="preserve">omunicación </w:t>
      </w:r>
      <w:proofErr w:type="spellStart"/>
      <w:r w:rsidRPr="00CD27A1">
        <w:rPr>
          <w:rFonts w:ascii="Times New Roman" w:eastAsia="Times New Roman" w:hAnsi="Times New Roman"/>
          <w:sz w:val="24"/>
          <w:szCs w:val="24"/>
          <w:lang w:val="es-VE" w:eastAsia="es-VE"/>
        </w:rPr>
        <w:t>N°</w:t>
      </w:r>
      <w:proofErr w:type="spellEnd"/>
      <w:r w:rsidRPr="00CD27A1">
        <w:rPr>
          <w:rFonts w:ascii="Times New Roman" w:eastAsia="Times New Roman" w:hAnsi="Times New Roman"/>
          <w:sz w:val="24"/>
          <w:szCs w:val="24"/>
          <w:lang w:val="es-VE" w:eastAsia="es-VE"/>
        </w:rPr>
        <w:t xml:space="preserve"> DSPS-200.17, de fecha 29.09.2017, mediante la cual da acuse de recibo de la Resolución </w:t>
      </w:r>
      <w:proofErr w:type="spellStart"/>
      <w:r w:rsidRPr="00CD27A1">
        <w:rPr>
          <w:rFonts w:ascii="Times New Roman" w:eastAsia="Times New Roman" w:hAnsi="Times New Roman"/>
          <w:sz w:val="24"/>
          <w:szCs w:val="24"/>
          <w:lang w:val="es-VE" w:eastAsia="es-VE"/>
        </w:rPr>
        <w:t>Nº</w:t>
      </w:r>
      <w:proofErr w:type="spellEnd"/>
      <w:r w:rsidRPr="00CD27A1">
        <w:rPr>
          <w:rFonts w:ascii="Times New Roman" w:eastAsia="Times New Roman" w:hAnsi="Times New Roman"/>
          <w:sz w:val="24"/>
          <w:szCs w:val="24"/>
          <w:lang w:val="es-VE" w:eastAsia="es-VE"/>
        </w:rPr>
        <w:t xml:space="preserve"> CU-1782/17, de fecha 25.09.2017, en la cual se acordó solicitar a esta Dirección presentar un informe </w:t>
      </w:r>
      <w:r w:rsidRPr="00CD27A1">
        <w:rPr>
          <w:rFonts w:ascii="Times New Roman" w:eastAsia="Times New Roman" w:hAnsi="Times New Roman"/>
          <w:sz w:val="24"/>
          <w:szCs w:val="24"/>
          <w:lang w:val="es-VE" w:eastAsia="es-VE"/>
        </w:rPr>
        <w:t>con carácter de urgencia sobre el robo del cableado eléctrico, comunicación e internet del Centro de Ciencias Aplicadas al Deporte (C.EC.A.D.). disponiendo hasta el día 29.09.2017 para consignar ante este Cuerpo la información.</w:t>
      </w:r>
    </w:p>
    <w:p w14:paraId="6DBE8377" w14:textId="77777777" w:rsidR="00CD27A1" w:rsidRPr="00CD27A1" w:rsidRDefault="00CD27A1" w:rsidP="005B1F32">
      <w:pPr>
        <w:spacing w:after="0" w:line="240" w:lineRule="auto"/>
        <w:ind w:left="142"/>
        <w:jc w:val="both"/>
        <w:rPr>
          <w:rFonts w:ascii="Times New Roman" w:eastAsia="Times New Roman" w:hAnsi="Times New Roman"/>
          <w:sz w:val="24"/>
          <w:szCs w:val="24"/>
          <w:lang w:val="es-VE" w:eastAsia="es-VE"/>
        </w:rPr>
      </w:pPr>
    </w:p>
    <w:p w14:paraId="0E531CCE" w14:textId="0428C3FB" w:rsidR="00CD27A1" w:rsidRDefault="00CD27A1" w:rsidP="005B1F32">
      <w:pPr>
        <w:spacing w:after="0" w:line="240" w:lineRule="auto"/>
        <w:ind w:left="142"/>
        <w:jc w:val="both"/>
        <w:rPr>
          <w:rFonts w:ascii="Times New Roman" w:eastAsia="Times New Roman" w:hAnsi="Times New Roman"/>
          <w:sz w:val="24"/>
          <w:szCs w:val="24"/>
          <w:lang w:val="es-VE" w:eastAsia="es-VE"/>
        </w:rPr>
      </w:pPr>
      <w:r w:rsidRPr="00CD27A1">
        <w:rPr>
          <w:rFonts w:ascii="Times New Roman" w:eastAsia="Times New Roman" w:hAnsi="Times New Roman"/>
          <w:sz w:val="24"/>
          <w:szCs w:val="24"/>
          <w:lang w:val="es-VE" w:eastAsia="es-VE"/>
        </w:rPr>
        <w:t>En ese sentido, informa que el día 19.08.2017, el personal de vigilancia detectó la remoción de algunas tanquillas aledañas al Edificio H. de la Facultad de Ciencias Económicas y Sociales, así como las tanquillas adyacentes al Centro de Ciencias Aplicadas al Deporte (C.E.C.A.D.), motivo por el cual el Lic. Antonio Artigas, Jefe de Operaciones, inició contactos con el Arq. Juan José González de Ingeniería y Mantenimiento, para solicitar el envío de una cuadrill</w:t>
      </w:r>
      <w:r>
        <w:rPr>
          <w:rFonts w:ascii="Times New Roman" w:eastAsia="Times New Roman" w:hAnsi="Times New Roman"/>
          <w:sz w:val="24"/>
          <w:szCs w:val="24"/>
          <w:lang w:val="es-VE" w:eastAsia="es-VE"/>
        </w:rPr>
        <w:t>a que soldara las alcantarillas</w:t>
      </w:r>
      <w:r w:rsidRPr="00CD27A1">
        <w:rPr>
          <w:rFonts w:ascii="Times New Roman" w:eastAsia="Times New Roman" w:hAnsi="Times New Roman"/>
          <w:sz w:val="24"/>
          <w:szCs w:val="24"/>
          <w:lang w:val="es-VE" w:eastAsia="es-VE"/>
        </w:rPr>
        <w:t xml:space="preserve">/ tanquillas en el área. Menciona que, por razones desconocidas por esa Dirección, no se realizó ningún tipo de trabajo de esa índole a pesar de la necesidad de resguardar los sistemas de cableado dispuestos en dichas tanquillas, y evitar que se lesionara el patrimonio universitario. Refleja que dada la situación acudieron al sitio el Decano de la Facultad de Ciencias Económicas y Sociales. Profesor </w:t>
      </w:r>
      <w:proofErr w:type="spellStart"/>
      <w:r w:rsidRPr="00CD27A1">
        <w:rPr>
          <w:rFonts w:ascii="Times New Roman" w:eastAsia="Times New Roman" w:hAnsi="Times New Roman"/>
          <w:sz w:val="24"/>
          <w:szCs w:val="24"/>
          <w:lang w:val="es-VE" w:eastAsia="es-VE"/>
        </w:rPr>
        <w:t>Raul</w:t>
      </w:r>
      <w:proofErr w:type="spellEnd"/>
      <w:r w:rsidRPr="00CD27A1">
        <w:rPr>
          <w:rFonts w:ascii="Times New Roman" w:eastAsia="Times New Roman" w:hAnsi="Times New Roman"/>
          <w:sz w:val="24"/>
          <w:szCs w:val="24"/>
          <w:lang w:val="es-VE" w:eastAsia="es-VE"/>
        </w:rPr>
        <w:t xml:space="preserve"> </w:t>
      </w:r>
      <w:proofErr w:type="spellStart"/>
      <w:r w:rsidRPr="00CD27A1">
        <w:rPr>
          <w:rFonts w:ascii="Times New Roman" w:eastAsia="Times New Roman" w:hAnsi="Times New Roman"/>
          <w:sz w:val="24"/>
          <w:szCs w:val="24"/>
          <w:lang w:val="es-VE" w:eastAsia="es-VE"/>
        </w:rPr>
        <w:t>Huizzi</w:t>
      </w:r>
      <w:proofErr w:type="spellEnd"/>
      <w:r w:rsidRPr="00CD27A1">
        <w:rPr>
          <w:rFonts w:ascii="Times New Roman" w:eastAsia="Times New Roman" w:hAnsi="Times New Roman"/>
          <w:sz w:val="24"/>
          <w:szCs w:val="24"/>
          <w:lang w:val="es-VE" w:eastAsia="es-VE"/>
        </w:rPr>
        <w:t xml:space="preserve"> Gamarra, el </w:t>
      </w:r>
      <w:proofErr w:type="gramStart"/>
      <w:r w:rsidRPr="00CD27A1">
        <w:rPr>
          <w:rFonts w:ascii="Times New Roman" w:eastAsia="Times New Roman" w:hAnsi="Times New Roman"/>
          <w:sz w:val="24"/>
          <w:szCs w:val="24"/>
          <w:lang w:val="es-VE" w:eastAsia="es-VE"/>
        </w:rPr>
        <w:t>Director</w:t>
      </w:r>
      <w:proofErr w:type="gramEnd"/>
      <w:r w:rsidRPr="00CD27A1">
        <w:rPr>
          <w:rFonts w:ascii="Times New Roman" w:eastAsia="Times New Roman" w:hAnsi="Times New Roman"/>
          <w:sz w:val="24"/>
          <w:szCs w:val="24"/>
          <w:lang w:val="es-VE" w:eastAsia="es-VE"/>
        </w:rPr>
        <w:t xml:space="preserve"> de Servicios de Prevención y Seguridad. Profesor Leonardo Antonio Sánchez Castillo, a los fines de abordar la problemática. De igual forma, el día 23.08.2017, el personal de vigilancia ubicado en el Conjunto Universitario "Liria" informa vía telefónica al Lic. Artigas que visualizó a un sujeto en el estacionamiento de la Facultad de Ciencias Económicas y Sociales tratando de levantar dos (02) tanquillas, cortando algunos cables; dicho sujeto al verse descubierto emprendió la huida sin poder ser capturado por el equipo de vigilancia.</w:t>
      </w:r>
    </w:p>
    <w:p w14:paraId="2AF31E12" w14:textId="77777777" w:rsidR="00CD27A1" w:rsidRPr="00CD27A1" w:rsidRDefault="00CD27A1" w:rsidP="005B1F32">
      <w:pPr>
        <w:spacing w:after="0" w:line="240" w:lineRule="auto"/>
        <w:ind w:left="142"/>
        <w:jc w:val="both"/>
        <w:rPr>
          <w:rFonts w:ascii="Times New Roman" w:eastAsia="Times New Roman" w:hAnsi="Times New Roman"/>
          <w:sz w:val="24"/>
          <w:szCs w:val="24"/>
          <w:lang w:val="es-VE" w:eastAsia="es-VE"/>
        </w:rPr>
      </w:pPr>
    </w:p>
    <w:p w14:paraId="2584CEA6" w14:textId="77777777" w:rsidR="00CD27A1" w:rsidRPr="00CD27A1" w:rsidRDefault="00CD27A1" w:rsidP="005B1F32">
      <w:pPr>
        <w:spacing w:after="0" w:line="240" w:lineRule="auto"/>
        <w:ind w:left="142"/>
        <w:jc w:val="both"/>
        <w:rPr>
          <w:rFonts w:ascii="Times New Roman" w:eastAsia="Times New Roman" w:hAnsi="Times New Roman"/>
          <w:sz w:val="24"/>
          <w:szCs w:val="24"/>
          <w:lang w:val="es-VE" w:eastAsia="es-VE"/>
        </w:rPr>
      </w:pPr>
      <w:r w:rsidRPr="00CD27A1">
        <w:rPr>
          <w:rFonts w:ascii="Times New Roman" w:eastAsia="Times New Roman" w:hAnsi="Times New Roman"/>
          <w:sz w:val="24"/>
          <w:szCs w:val="24"/>
          <w:lang w:val="es-VE" w:eastAsia="es-VE"/>
        </w:rPr>
        <w:t xml:space="preserve">Para el día 04.09.2017, se detectaron una serie de tanquillas levantadas y el hurto de una serie de cables en un área aledaña a los Edificios E y G, muy cercanos a las instalaciones del Cafetín de FACES y CECAD, destacando que ya el </w:t>
      </w:r>
      <w:proofErr w:type="gramStart"/>
      <w:r w:rsidRPr="00CD27A1">
        <w:rPr>
          <w:rFonts w:ascii="Times New Roman" w:eastAsia="Times New Roman" w:hAnsi="Times New Roman"/>
          <w:sz w:val="24"/>
          <w:szCs w:val="24"/>
          <w:lang w:val="es-VE" w:eastAsia="es-VE"/>
        </w:rPr>
        <w:t>Jefe</w:t>
      </w:r>
      <w:proofErr w:type="gramEnd"/>
      <w:r w:rsidRPr="00CD27A1">
        <w:rPr>
          <w:rFonts w:ascii="Times New Roman" w:eastAsia="Times New Roman" w:hAnsi="Times New Roman"/>
          <w:sz w:val="24"/>
          <w:szCs w:val="24"/>
          <w:lang w:val="es-VE" w:eastAsia="es-VE"/>
        </w:rPr>
        <w:t xml:space="preserve"> de Operaciones, 15 días atrás, había solicitado el apoyo a Ingeniería y </w:t>
      </w:r>
      <w:r w:rsidRPr="00CD27A1">
        <w:rPr>
          <w:rFonts w:ascii="Times New Roman" w:eastAsia="Times New Roman" w:hAnsi="Times New Roman"/>
          <w:sz w:val="24"/>
          <w:szCs w:val="24"/>
          <w:lang w:val="es-VE" w:eastAsia="es-VE"/>
        </w:rPr>
        <w:lastRenderedPageBreak/>
        <w:t>Mantenimiento sin encontrar respuestas oportunas.</w:t>
      </w:r>
    </w:p>
    <w:p w14:paraId="5CF9CA1E" w14:textId="67628242" w:rsidR="007774CB" w:rsidRPr="00CD27A1" w:rsidRDefault="007774CB" w:rsidP="005B1F32">
      <w:pPr>
        <w:spacing w:after="0" w:line="240" w:lineRule="auto"/>
        <w:ind w:left="142"/>
        <w:jc w:val="both"/>
        <w:rPr>
          <w:rFonts w:ascii="Times New Roman" w:eastAsia="Times New Roman" w:hAnsi="Times New Roman"/>
          <w:sz w:val="24"/>
          <w:szCs w:val="24"/>
          <w:lang w:val="es-VE" w:eastAsia="es-VE"/>
        </w:rPr>
      </w:pPr>
    </w:p>
    <w:p w14:paraId="6865664D" w14:textId="77777777" w:rsidR="00442693" w:rsidRPr="00F12215" w:rsidRDefault="00442693" w:rsidP="005B1F32">
      <w:pPr>
        <w:spacing w:after="0" w:line="240" w:lineRule="auto"/>
        <w:ind w:left="142"/>
        <w:jc w:val="both"/>
        <w:rPr>
          <w:rFonts w:ascii="Times New Roman" w:eastAsia="Times New Roman" w:hAnsi="Times New Roman"/>
          <w:b/>
          <w:sz w:val="24"/>
          <w:szCs w:val="24"/>
          <w:lang w:val="es-VE" w:eastAsia="es-VE"/>
        </w:rPr>
      </w:pPr>
      <w:r w:rsidRPr="00442693">
        <w:rPr>
          <w:rFonts w:ascii="Times New Roman" w:eastAsia="Times New Roman" w:hAnsi="Times New Roman"/>
          <w:sz w:val="24"/>
          <w:szCs w:val="24"/>
          <w:lang w:val="es-VE" w:eastAsia="es-VE"/>
        </w:rPr>
        <w:t xml:space="preserve">Es de mencionar, que es necesario impulsar operativos desde la Dirección de Ingeniería y Mantenimiento para que las cuadrillas correspondientes inicien trabajos de soldadura en alcantarillas y tanquillas en toda la Universidad de Los Andes, para resguardar los sistemas de cableados y garantizar el suministro tanto eléctrico como de internet en las instalaciones </w:t>
      </w:r>
      <w:r w:rsidRPr="00F12215">
        <w:rPr>
          <w:rFonts w:ascii="Times New Roman" w:eastAsia="Times New Roman" w:hAnsi="Times New Roman"/>
          <w:sz w:val="24"/>
          <w:szCs w:val="24"/>
          <w:lang w:val="es-VE" w:eastAsia="es-VE"/>
        </w:rPr>
        <w:t>universitarias, ello será de gran ayuda para el servicio de prevención y seguridad y dificultará en gran medida el accionar delictivo contra el patrimonio universitario.</w:t>
      </w:r>
    </w:p>
    <w:p w14:paraId="15127988" w14:textId="7B3BB2A6" w:rsidR="00442693" w:rsidRPr="00F12215" w:rsidRDefault="00442693" w:rsidP="005B1F32">
      <w:pPr>
        <w:spacing w:after="0" w:line="240" w:lineRule="auto"/>
        <w:ind w:left="142"/>
        <w:jc w:val="both"/>
        <w:rPr>
          <w:rFonts w:ascii="Times New Roman" w:eastAsia="Times New Roman" w:hAnsi="Times New Roman"/>
          <w:b/>
          <w:sz w:val="24"/>
          <w:szCs w:val="24"/>
          <w:lang w:val="es-VE" w:eastAsia="es-VE"/>
        </w:rPr>
      </w:pPr>
      <w:r w:rsidRPr="00F12215">
        <w:rPr>
          <w:rFonts w:ascii="Times New Roman" w:eastAsia="Times New Roman" w:hAnsi="Times New Roman"/>
          <w:b/>
          <w:sz w:val="24"/>
          <w:szCs w:val="24"/>
          <w:lang w:val="es-VE" w:eastAsia="es-VE"/>
        </w:rPr>
        <w:t>Decisión: Quedó en cuenta.</w:t>
      </w:r>
    </w:p>
    <w:p w14:paraId="3C418915" w14:textId="3934D15B" w:rsidR="00442693" w:rsidRPr="00F12215" w:rsidRDefault="00442693" w:rsidP="005B1F32">
      <w:pPr>
        <w:spacing w:after="0" w:line="240" w:lineRule="auto"/>
        <w:ind w:left="142"/>
        <w:jc w:val="both"/>
        <w:rPr>
          <w:rFonts w:ascii="Times New Roman" w:eastAsia="Times New Roman" w:hAnsi="Times New Roman"/>
          <w:b/>
          <w:sz w:val="24"/>
          <w:szCs w:val="24"/>
          <w:lang w:val="es-VE" w:eastAsia="es-VE"/>
        </w:rPr>
      </w:pPr>
    </w:p>
    <w:p w14:paraId="3A506B06" w14:textId="4E72923F" w:rsidR="00442693" w:rsidRPr="00F12215" w:rsidRDefault="00442693" w:rsidP="005B1F32">
      <w:pPr>
        <w:spacing w:after="0" w:line="240" w:lineRule="auto"/>
        <w:ind w:left="142"/>
        <w:jc w:val="both"/>
        <w:rPr>
          <w:rFonts w:ascii="Times New Roman" w:eastAsia="Times New Roman" w:hAnsi="Times New Roman"/>
          <w:b/>
          <w:szCs w:val="24"/>
          <w:lang w:val="es-VE" w:eastAsia="es-VE"/>
        </w:rPr>
      </w:pPr>
      <w:r w:rsidRPr="00F12215">
        <w:rPr>
          <w:rFonts w:ascii="Times New Roman" w:eastAsia="Times New Roman" w:hAnsi="Times New Roman"/>
          <w:b/>
          <w:szCs w:val="24"/>
          <w:lang w:val="es-VE" w:eastAsia="es-VE"/>
        </w:rPr>
        <w:t>DIRECCIÓN DE TELECOMUNICACIONES Y SERVICIOS.</w:t>
      </w:r>
    </w:p>
    <w:p w14:paraId="1C61557A" w14:textId="5D18F3F3" w:rsidR="00442693" w:rsidRPr="00F12215" w:rsidRDefault="00442693" w:rsidP="005B1F32">
      <w:pPr>
        <w:spacing w:after="0" w:line="240" w:lineRule="auto"/>
        <w:ind w:left="142"/>
        <w:jc w:val="both"/>
        <w:rPr>
          <w:rFonts w:ascii="Times New Roman" w:eastAsia="Times New Roman" w:hAnsi="Times New Roman"/>
          <w:b/>
          <w:sz w:val="24"/>
          <w:szCs w:val="24"/>
          <w:lang w:val="es-VE" w:eastAsia="es-VE"/>
        </w:rPr>
      </w:pPr>
    </w:p>
    <w:p w14:paraId="1C8E5543" w14:textId="119CEFF5" w:rsidR="00442693" w:rsidRPr="00F12215" w:rsidRDefault="00442693" w:rsidP="005B1F32">
      <w:pPr>
        <w:spacing w:after="0" w:line="240" w:lineRule="auto"/>
        <w:ind w:left="142"/>
        <w:jc w:val="both"/>
        <w:rPr>
          <w:rFonts w:ascii="Times New Roman" w:eastAsia="Times New Roman" w:hAnsi="Times New Roman"/>
          <w:b/>
          <w:sz w:val="24"/>
          <w:szCs w:val="24"/>
          <w:lang w:val="es-VE" w:eastAsia="es-VE"/>
        </w:rPr>
      </w:pPr>
      <w:r w:rsidRPr="00F12215">
        <w:rPr>
          <w:rFonts w:ascii="Times New Roman" w:eastAsia="Times New Roman" w:hAnsi="Times New Roman"/>
          <w:b/>
          <w:sz w:val="24"/>
          <w:szCs w:val="24"/>
          <w:lang w:val="es-VE" w:eastAsia="es-VE"/>
        </w:rPr>
        <w:t xml:space="preserve">Resolución </w:t>
      </w:r>
      <w:proofErr w:type="spellStart"/>
      <w:r w:rsidRPr="00F12215">
        <w:rPr>
          <w:rFonts w:ascii="Times New Roman" w:eastAsia="Times New Roman" w:hAnsi="Times New Roman"/>
          <w:b/>
          <w:sz w:val="24"/>
          <w:szCs w:val="24"/>
          <w:lang w:val="es-VE" w:eastAsia="es-VE"/>
        </w:rPr>
        <w:t>N°</w:t>
      </w:r>
      <w:proofErr w:type="spellEnd"/>
      <w:r w:rsidRPr="00F12215">
        <w:rPr>
          <w:rFonts w:ascii="Times New Roman" w:eastAsia="Times New Roman" w:hAnsi="Times New Roman"/>
          <w:b/>
          <w:sz w:val="24"/>
          <w:szCs w:val="24"/>
          <w:lang w:val="es-VE" w:eastAsia="es-VE"/>
        </w:rPr>
        <w:t xml:space="preserve"> CU-2031/17. </w:t>
      </w:r>
    </w:p>
    <w:p w14:paraId="423F66AF" w14:textId="4BE11143" w:rsidR="00F12215" w:rsidRPr="00F12215" w:rsidRDefault="00F122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12215">
        <w:rPr>
          <w:rFonts w:ascii="Times New Roman" w:eastAsia="Times New Roman" w:hAnsi="Times New Roman"/>
          <w:sz w:val="24"/>
          <w:szCs w:val="24"/>
          <w:lang w:val="es-VE" w:eastAsia="es-VE"/>
        </w:rPr>
        <w:t xml:space="preserve">omunicación </w:t>
      </w:r>
      <w:proofErr w:type="spellStart"/>
      <w:r w:rsidRPr="00F12215">
        <w:rPr>
          <w:rFonts w:ascii="Times New Roman" w:eastAsia="Times New Roman" w:hAnsi="Times New Roman"/>
          <w:sz w:val="24"/>
          <w:szCs w:val="24"/>
          <w:lang w:val="es-VE" w:eastAsia="es-VE"/>
        </w:rPr>
        <w:t>N°</w:t>
      </w:r>
      <w:proofErr w:type="spellEnd"/>
      <w:r w:rsidRPr="00F12215">
        <w:rPr>
          <w:rFonts w:ascii="Times New Roman" w:eastAsia="Times New Roman" w:hAnsi="Times New Roman"/>
          <w:sz w:val="24"/>
          <w:szCs w:val="24"/>
          <w:lang w:val="es-VE" w:eastAsia="es-VE"/>
        </w:rPr>
        <w:t xml:space="preserve"> DTES DIR025/17, de fecha 27.09.2017, mediante la cual da respuesta a la Resolución </w:t>
      </w:r>
      <w:proofErr w:type="spellStart"/>
      <w:r w:rsidRPr="00F12215">
        <w:rPr>
          <w:rFonts w:ascii="Times New Roman" w:eastAsia="Times New Roman" w:hAnsi="Times New Roman"/>
          <w:sz w:val="24"/>
          <w:szCs w:val="24"/>
          <w:lang w:val="es-VE" w:eastAsia="es-VE"/>
        </w:rPr>
        <w:t>Nº</w:t>
      </w:r>
      <w:proofErr w:type="spellEnd"/>
      <w:r w:rsidRPr="00F12215">
        <w:rPr>
          <w:rFonts w:ascii="Times New Roman" w:eastAsia="Times New Roman" w:hAnsi="Times New Roman"/>
          <w:sz w:val="24"/>
          <w:szCs w:val="24"/>
          <w:lang w:val="es-VE" w:eastAsia="es-VE"/>
        </w:rPr>
        <w:t xml:space="preserve"> CU-1781/17, de fecha 25.09.2017, referida al hurto del cableado eléctrico en las instalaciones del Centro de Ciencias Aplicadas al Deporte (CECAD). Al respecto, informa a este Máximo Organismo, </w:t>
      </w:r>
      <w:proofErr w:type="gramStart"/>
      <w:r w:rsidRPr="00F12215">
        <w:rPr>
          <w:rFonts w:ascii="Times New Roman" w:eastAsia="Times New Roman" w:hAnsi="Times New Roman"/>
          <w:sz w:val="24"/>
          <w:szCs w:val="24"/>
          <w:lang w:val="es-VE" w:eastAsia="es-VE"/>
        </w:rPr>
        <w:t>que</w:t>
      </w:r>
      <w:proofErr w:type="gramEnd"/>
      <w:r w:rsidRPr="00F12215">
        <w:rPr>
          <w:rFonts w:ascii="Times New Roman" w:eastAsia="Times New Roman" w:hAnsi="Times New Roman"/>
          <w:sz w:val="24"/>
          <w:szCs w:val="24"/>
          <w:lang w:val="es-VE" w:eastAsia="es-VE"/>
        </w:rPr>
        <w:t xml:space="preserve"> una vez conocida la situación, los técnicos del Departamento Técnico de esa Dirección, visitaron las referidas infraestructuras y se constató que efectivamente fueron sustraídos los cables componentes de la acometida principal</w:t>
      </w:r>
      <w:r>
        <w:rPr>
          <w:rFonts w:ascii="Times New Roman" w:eastAsia="Times New Roman" w:hAnsi="Times New Roman"/>
          <w:sz w:val="24"/>
          <w:szCs w:val="24"/>
          <w:lang w:val="es-VE" w:eastAsia="es-VE"/>
        </w:rPr>
        <w:t>.</w:t>
      </w:r>
    </w:p>
    <w:p w14:paraId="1553284F" w14:textId="166FE57C" w:rsidR="00F12215" w:rsidRDefault="00F12215" w:rsidP="005B1F32">
      <w:pPr>
        <w:spacing w:after="0" w:line="240" w:lineRule="auto"/>
        <w:ind w:left="142"/>
        <w:jc w:val="both"/>
        <w:rPr>
          <w:rFonts w:ascii="Times New Roman" w:eastAsia="Times New Roman" w:hAnsi="Times New Roman"/>
          <w:sz w:val="24"/>
          <w:szCs w:val="24"/>
          <w:lang w:val="es-VE" w:eastAsia="es-VE"/>
        </w:rPr>
      </w:pPr>
      <w:r w:rsidRPr="00F12215">
        <w:rPr>
          <w:rFonts w:ascii="Times New Roman" w:eastAsia="Times New Roman" w:hAnsi="Times New Roman"/>
          <w:sz w:val="24"/>
          <w:szCs w:val="24"/>
          <w:lang w:val="es-VE" w:eastAsia="es-VE"/>
        </w:rPr>
        <w:t xml:space="preserve">En dicha inspección se evidencio que los cables sustraídos, constaban de cuatro hilos de cable </w:t>
      </w:r>
      <w:proofErr w:type="spellStart"/>
      <w:r w:rsidRPr="00F12215">
        <w:rPr>
          <w:rFonts w:ascii="Times New Roman" w:eastAsia="Times New Roman" w:hAnsi="Times New Roman"/>
          <w:sz w:val="24"/>
          <w:szCs w:val="24"/>
          <w:lang w:val="es-VE" w:eastAsia="es-VE"/>
        </w:rPr>
        <w:t>N°</w:t>
      </w:r>
      <w:proofErr w:type="spellEnd"/>
      <w:r w:rsidRPr="00F12215">
        <w:rPr>
          <w:rFonts w:ascii="Times New Roman" w:eastAsia="Times New Roman" w:hAnsi="Times New Roman"/>
          <w:sz w:val="24"/>
          <w:szCs w:val="24"/>
          <w:lang w:val="es-VE" w:eastAsia="es-VE"/>
        </w:rPr>
        <w:t xml:space="preserve"> 1/0 TTU para un total de 180 metros, cuyo costo actual, asciende aproximadamente a la suma de Bolívares Diez Millones Cuatrocientos Cuarenta Mil Bolívares con 00/100 </w:t>
      </w:r>
      <w:proofErr w:type="gramStart"/>
      <w:r w:rsidRPr="00F12215">
        <w:rPr>
          <w:rFonts w:ascii="Times New Roman" w:eastAsia="Times New Roman" w:hAnsi="Times New Roman"/>
          <w:sz w:val="24"/>
          <w:szCs w:val="24"/>
          <w:lang w:val="es-VE" w:eastAsia="es-VE"/>
        </w:rPr>
        <w:t>Céntimos</w:t>
      </w:r>
      <w:proofErr w:type="gramEnd"/>
      <w:r w:rsidRPr="00F12215">
        <w:rPr>
          <w:rFonts w:ascii="Times New Roman" w:eastAsia="Times New Roman" w:hAnsi="Times New Roman"/>
          <w:sz w:val="24"/>
          <w:szCs w:val="24"/>
          <w:lang w:val="es-VE" w:eastAsia="es-VE"/>
        </w:rPr>
        <w:t xml:space="preserve"> (Bs. 10.440.000,00), incluyendo los elementos misceláneos.</w:t>
      </w:r>
    </w:p>
    <w:p w14:paraId="5DC38A4E" w14:textId="77777777" w:rsidR="00F12215" w:rsidRPr="00F12215" w:rsidRDefault="00F12215" w:rsidP="005B1F32">
      <w:pPr>
        <w:spacing w:after="0" w:line="240" w:lineRule="auto"/>
        <w:ind w:left="142"/>
        <w:jc w:val="both"/>
        <w:rPr>
          <w:rFonts w:ascii="Times New Roman" w:eastAsia="Times New Roman" w:hAnsi="Times New Roman"/>
          <w:sz w:val="24"/>
          <w:szCs w:val="24"/>
          <w:lang w:val="es-VE" w:eastAsia="es-VE"/>
        </w:rPr>
      </w:pPr>
    </w:p>
    <w:p w14:paraId="323E2548" w14:textId="77777777" w:rsidR="00F12215" w:rsidRPr="00F12215" w:rsidRDefault="00F12215" w:rsidP="005B1F32">
      <w:pPr>
        <w:spacing w:after="0" w:line="240" w:lineRule="auto"/>
        <w:ind w:left="142"/>
        <w:jc w:val="both"/>
        <w:rPr>
          <w:rFonts w:ascii="Times New Roman" w:eastAsia="Times New Roman" w:hAnsi="Times New Roman"/>
          <w:sz w:val="24"/>
          <w:szCs w:val="24"/>
          <w:lang w:val="es-VE" w:eastAsia="es-VE"/>
        </w:rPr>
      </w:pPr>
      <w:r w:rsidRPr="00F12215">
        <w:rPr>
          <w:rFonts w:ascii="Times New Roman" w:eastAsia="Times New Roman" w:hAnsi="Times New Roman"/>
          <w:sz w:val="24"/>
          <w:szCs w:val="24"/>
          <w:lang w:val="es-VE" w:eastAsia="es-VE"/>
        </w:rPr>
        <w:t xml:space="preserve">Sin embargo, a través del Director de Deportes se contactó una empresa que ofrece construir una nueva acometida con la ventaja que recurre a la vía aérea, a fin de evitar nuevos hurtos, ésta a pesar de necesitar otro </w:t>
      </w:r>
      <w:r w:rsidRPr="00F12215">
        <w:rPr>
          <w:rFonts w:ascii="Times New Roman" w:eastAsia="Times New Roman" w:hAnsi="Times New Roman"/>
          <w:sz w:val="24"/>
          <w:szCs w:val="24"/>
          <w:lang w:val="es-VE" w:eastAsia="es-VE"/>
        </w:rPr>
        <w:t>tipo de elementos se estima en una inversión de Bolívares Dos Millones Setecientos Ochenta y Seis Mil Doscientos Dos Bolívares con 00/100 Céntimos (Bs. 2.786.202,00) lo cual representa un ahorro sustancial en la inversión de Bolívares Siete Millones Seiscientos Cincuenta y Tres Mil Setecientos Noventa y Ocho Bolívares con 00/100 Céntimos (Bs. 7.653.798,00), al tiempo que ese trabajo evitaría de alguna manera, problemas similares a futuro.</w:t>
      </w:r>
    </w:p>
    <w:p w14:paraId="215387D2" w14:textId="06F9F24F" w:rsidR="00442693" w:rsidRDefault="00F12215" w:rsidP="005B1F32">
      <w:pPr>
        <w:spacing w:after="0" w:line="240" w:lineRule="auto"/>
        <w:ind w:left="142"/>
        <w:jc w:val="both"/>
        <w:rPr>
          <w:rFonts w:ascii="Times New Roman" w:eastAsia="Times New Roman" w:hAnsi="Times New Roman"/>
          <w:b/>
          <w:sz w:val="24"/>
          <w:szCs w:val="24"/>
          <w:lang w:val="es-VE" w:eastAsia="es-VE"/>
        </w:rPr>
      </w:pPr>
      <w:r w:rsidRPr="00F12215">
        <w:rPr>
          <w:rFonts w:ascii="Times New Roman" w:eastAsia="Times New Roman" w:hAnsi="Times New Roman"/>
          <w:b/>
          <w:sz w:val="24"/>
          <w:szCs w:val="24"/>
          <w:lang w:val="es-VE" w:eastAsia="es-VE"/>
        </w:rPr>
        <w:t>Decisión: Quedó en cuenta.</w:t>
      </w:r>
    </w:p>
    <w:p w14:paraId="3DD186C2" w14:textId="2A2B93F3" w:rsidR="00AD73F0" w:rsidRDefault="00AD73F0" w:rsidP="005B1F32">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5DD16113" w14:textId="4CE99C07" w:rsidR="00AD73F0" w:rsidRPr="002B7A4D" w:rsidRDefault="00AD73F0" w:rsidP="005B1F32">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sidR="0085691D">
        <w:rPr>
          <w:rFonts w:ascii="Times New Roman" w:eastAsia="Times New Roman" w:hAnsi="Times New Roman"/>
          <w:b/>
          <w:bCs/>
          <w:color w:val="000000"/>
          <w:sz w:val="24"/>
          <w:szCs w:val="24"/>
          <w:lang w:val="es-VE" w:eastAsia="es-VE"/>
        </w:rPr>
        <w:t xml:space="preserve"> MES DE OCTUBRE DE FECHA 1</w:t>
      </w:r>
      <w:r w:rsidRPr="002B7A4D">
        <w:rPr>
          <w:rFonts w:ascii="Times New Roman" w:eastAsia="Times New Roman" w:hAnsi="Times New Roman"/>
          <w:b/>
          <w:bCs/>
          <w:color w:val="000000"/>
          <w:sz w:val="24"/>
          <w:szCs w:val="24"/>
          <w:lang w:val="es-VE" w:eastAsia="es-VE"/>
        </w:rPr>
        <w:t>2.10.2017</w:t>
      </w:r>
    </w:p>
    <w:p w14:paraId="6DB450C6" w14:textId="5A753B46" w:rsidR="00F75226" w:rsidRDefault="00F75226" w:rsidP="005B1F32">
      <w:pPr>
        <w:spacing w:after="0" w:line="240" w:lineRule="auto"/>
        <w:ind w:left="142"/>
        <w:jc w:val="both"/>
        <w:rPr>
          <w:rFonts w:ascii="Times New Roman" w:eastAsia="Times New Roman" w:hAnsi="Times New Roman"/>
          <w:b/>
          <w:sz w:val="24"/>
          <w:szCs w:val="24"/>
          <w:lang w:val="es-VE" w:eastAsia="es-VE"/>
        </w:rPr>
      </w:pPr>
    </w:p>
    <w:p w14:paraId="40AED6D2" w14:textId="7C69533E" w:rsidR="00F75226" w:rsidRDefault="00F7522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GENERAL DE LOS MEDIOS DE COMUNICACIÓN.</w:t>
      </w:r>
    </w:p>
    <w:p w14:paraId="6FAB7A1D" w14:textId="77777777" w:rsidR="00254ABC" w:rsidRPr="00F12215" w:rsidRDefault="00254ABC" w:rsidP="005B1F32">
      <w:pPr>
        <w:spacing w:after="0" w:line="240" w:lineRule="auto"/>
        <w:ind w:left="142"/>
        <w:jc w:val="both"/>
        <w:rPr>
          <w:rFonts w:ascii="Times New Roman" w:eastAsia="Times New Roman" w:hAnsi="Times New Roman"/>
          <w:b/>
          <w:sz w:val="24"/>
          <w:szCs w:val="24"/>
          <w:lang w:val="es-VE" w:eastAsia="es-VE"/>
        </w:rPr>
      </w:pPr>
    </w:p>
    <w:p w14:paraId="3120691A" w14:textId="4E5D6C6F" w:rsidR="00F12215" w:rsidRPr="00F12215" w:rsidRDefault="00F1221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CU-2032</w:t>
      </w:r>
      <w:r w:rsidRPr="00F12215">
        <w:rPr>
          <w:rFonts w:ascii="Times New Roman" w:eastAsia="Times New Roman" w:hAnsi="Times New Roman"/>
          <w:b/>
          <w:sz w:val="24"/>
          <w:szCs w:val="24"/>
          <w:lang w:val="es-VE" w:eastAsia="es-VE"/>
        </w:rPr>
        <w:t xml:space="preserve">/17. </w:t>
      </w:r>
    </w:p>
    <w:p w14:paraId="55326D51" w14:textId="7F3DE222" w:rsidR="0005749C" w:rsidRPr="0005749C" w:rsidRDefault="0005749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05749C">
        <w:rPr>
          <w:rFonts w:ascii="Times New Roman" w:eastAsia="Times New Roman" w:hAnsi="Times New Roman"/>
          <w:sz w:val="24"/>
          <w:szCs w:val="24"/>
          <w:lang w:val="es-VE" w:eastAsia="es-VE"/>
        </w:rPr>
        <w:t>e sometió a consideración de los Miembros del Cuerpo la propuesta de un remitido público que fije la postura de este Máximo Organismo en relación con la privativa de libertad del Profesor Isaac López, Profesor de Historia de la Facultad de Humanidades y Educación, de esta Casa de Estudios, el cual sucedió en Pueblo Nuevo, estado Falcón, durante una protesta ciudadana.</w:t>
      </w:r>
    </w:p>
    <w:p w14:paraId="223EF0F9" w14:textId="0A1A4A73" w:rsidR="00254ABC" w:rsidRDefault="0005749C" w:rsidP="005B1F32">
      <w:pPr>
        <w:spacing w:after="0" w:line="240" w:lineRule="auto"/>
        <w:ind w:left="142"/>
        <w:jc w:val="both"/>
        <w:rPr>
          <w:rFonts w:ascii="Times New Roman" w:eastAsia="Times New Roman" w:hAnsi="Times New Roman"/>
          <w:b/>
          <w:sz w:val="24"/>
          <w:szCs w:val="24"/>
          <w:lang w:val="es-VE" w:eastAsia="es-VE"/>
        </w:rPr>
      </w:pPr>
      <w:r w:rsidRPr="0005749C">
        <w:rPr>
          <w:rFonts w:ascii="Times New Roman" w:eastAsia="Times New Roman" w:hAnsi="Times New Roman"/>
          <w:b/>
          <w:sz w:val="24"/>
          <w:szCs w:val="24"/>
          <w:lang w:val="es-VE" w:eastAsia="es-VE"/>
        </w:rPr>
        <w:t>Decisión: Aprobó el texto del remitido, cuya copia se anexa a la presente para que forme parte integrante y constitutiva de la misma, así como su difusión a través de los medios de comunicación de la Universidad.</w:t>
      </w:r>
    </w:p>
    <w:p w14:paraId="7E5503F9" w14:textId="77777777" w:rsidR="00D94800" w:rsidRDefault="00D94800" w:rsidP="005B1F32">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1E866EB4" w14:textId="49EBF6D6" w:rsidR="00D94800" w:rsidRPr="002B7A4D" w:rsidRDefault="00D94800" w:rsidP="005B1F32">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OCTUBRE DE FECHA 1</w:t>
      </w:r>
      <w:r w:rsidR="00254ABC">
        <w:rPr>
          <w:rFonts w:ascii="Times New Roman" w:eastAsia="Times New Roman" w:hAnsi="Times New Roman"/>
          <w:b/>
          <w:bCs/>
          <w:color w:val="000000"/>
          <w:sz w:val="24"/>
          <w:szCs w:val="24"/>
          <w:lang w:val="es-VE" w:eastAsia="es-VE"/>
        </w:rPr>
        <w:t>4</w:t>
      </w:r>
      <w:r w:rsidRPr="002B7A4D">
        <w:rPr>
          <w:rFonts w:ascii="Times New Roman" w:eastAsia="Times New Roman" w:hAnsi="Times New Roman"/>
          <w:b/>
          <w:bCs/>
          <w:color w:val="000000"/>
          <w:sz w:val="24"/>
          <w:szCs w:val="24"/>
          <w:lang w:val="es-VE" w:eastAsia="es-VE"/>
        </w:rPr>
        <w:t>.10.2017</w:t>
      </w:r>
    </w:p>
    <w:p w14:paraId="01D634E9" w14:textId="36AB566A" w:rsidR="00D94800" w:rsidRDefault="00D94800" w:rsidP="005B1F32">
      <w:pPr>
        <w:spacing w:after="0" w:line="240" w:lineRule="auto"/>
        <w:ind w:left="142"/>
        <w:jc w:val="both"/>
        <w:rPr>
          <w:rFonts w:ascii="Times New Roman" w:eastAsia="Times New Roman" w:hAnsi="Times New Roman"/>
          <w:b/>
          <w:sz w:val="24"/>
          <w:szCs w:val="24"/>
          <w:lang w:val="es-VE" w:eastAsia="es-VE"/>
        </w:rPr>
      </w:pPr>
    </w:p>
    <w:p w14:paraId="2E1653E3" w14:textId="237311CA" w:rsidR="0005749C" w:rsidRPr="00F12215" w:rsidRDefault="0005749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CU-2033</w:t>
      </w:r>
      <w:r w:rsidRPr="00F12215">
        <w:rPr>
          <w:rFonts w:ascii="Times New Roman" w:eastAsia="Times New Roman" w:hAnsi="Times New Roman"/>
          <w:b/>
          <w:sz w:val="24"/>
          <w:szCs w:val="24"/>
          <w:lang w:val="es-VE" w:eastAsia="es-VE"/>
        </w:rPr>
        <w:t xml:space="preserve">/17. </w:t>
      </w:r>
    </w:p>
    <w:p w14:paraId="612630B2" w14:textId="22DB4230" w:rsidR="00A95A36" w:rsidRPr="00A95A36" w:rsidRDefault="00A95A3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A95A36">
        <w:rPr>
          <w:rFonts w:ascii="Times New Roman" w:eastAsia="Times New Roman" w:hAnsi="Times New Roman"/>
          <w:sz w:val="24"/>
          <w:szCs w:val="24"/>
          <w:lang w:val="es-VE" w:eastAsia="es-VE"/>
        </w:rPr>
        <w:t>e sometió a consideración de los Miembros del Cuerpo la propuesta de un remitido público que fije la postura de este Máximo Organismo en relación con la decisión del Consejo Nacional Electoral (CNE), en la no sustitución de los candidatos a gobernadores renunciantes y la migración de los electores a otros centros de votación, en el proceso de elecciones regionales a realizarse mañana domingo 15 de octubre de 2017.</w:t>
      </w:r>
    </w:p>
    <w:p w14:paraId="3198B44C" w14:textId="29075FE2" w:rsidR="00D94800" w:rsidRDefault="00A95A36" w:rsidP="005B1F32">
      <w:pPr>
        <w:spacing w:after="0" w:line="240" w:lineRule="auto"/>
        <w:ind w:left="142"/>
        <w:jc w:val="both"/>
        <w:rPr>
          <w:rFonts w:ascii="Times New Roman" w:eastAsia="Times New Roman" w:hAnsi="Times New Roman"/>
          <w:b/>
          <w:sz w:val="24"/>
          <w:szCs w:val="24"/>
          <w:lang w:val="es-VE" w:eastAsia="es-VE"/>
        </w:rPr>
      </w:pPr>
      <w:r w:rsidRPr="00A95A36">
        <w:rPr>
          <w:rFonts w:ascii="Times New Roman" w:eastAsia="Times New Roman" w:hAnsi="Times New Roman"/>
          <w:b/>
          <w:sz w:val="24"/>
          <w:szCs w:val="24"/>
          <w:lang w:val="es-VE" w:eastAsia="es-VE"/>
        </w:rPr>
        <w:lastRenderedPageBreak/>
        <w:t>Decisión: Aprobó el texto del remitido, cuya copia se anexa a la presente para que forme parte integrante y constitutiva de la misma, así como su difusión a través de los medios de comunicación de la Universidad.</w:t>
      </w:r>
    </w:p>
    <w:p w14:paraId="74871A49" w14:textId="77777777" w:rsidR="00254ABC" w:rsidRDefault="00254ABC" w:rsidP="005B1F32">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7E0855D5" w14:textId="2B9569F1" w:rsidR="00254ABC" w:rsidRPr="002B7A4D" w:rsidRDefault="00254ABC" w:rsidP="005B1F32">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OCTUBRE DE FECHA 15</w:t>
      </w:r>
      <w:r w:rsidRPr="002B7A4D">
        <w:rPr>
          <w:rFonts w:ascii="Times New Roman" w:eastAsia="Times New Roman" w:hAnsi="Times New Roman"/>
          <w:b/>
          <w:bCs/>
          <w:color w:val="000000"/>
          <w:sz w:val="24"/>
          <w:szCs w:val="24"/>
          <w:lang w:val="es-VE" w:eastAsia="es-VE"/>
        </w:rPr>
        <w:t>.10.2017</w:t>
      </w:r>
    </w:p>
    <w:p w14:paraId="7263AA3F"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p>
    <w:p w14:paraId="4C483B3D" w14:textId="64DF908D" w:rsidR="00A95A36" w:rsidRDefault="00D94800" w:rsidP="00FD252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PROFESORALES (DAP).</w:t>
      </w:r>
    </w:p>
    <w:p w14:paraId="6FB97060" w14:textId="77777777" w:rsidR="009D4337" w:rsidRDefault="009D4337" w:rsidP="00FD2525">
      <w:pPr>
        <w:spacing w:after="0" w:line="240" w:lineRule="auto"/>
        <w:ind w:left="142"/>
        <w:jc w:val="both"/>
        <w:rPr>
          <w:rFonts w:ascii="Times New Roman" w:eastAsia="Times New Roman" w:hAnsi="Times New Roman"/>
          <w:b/>
          <w:sz w:val="24"/>
          <w:szCs w:val="24"/>
          <w:lang w:val="es-VE" w:eastAsia="es-VE"/>
        </w:rPr>
      </w:pPr>
    </w:p>
    <w:p w14:paraId="5E70A7FF" w14:textId="77777777" w:rsidR="00D94800" w:rsidRPr="00F12215" w:rsidRDefault="00D9480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CU-2034</w:t>
      </w:r>
      <w:r w:rsidRPr="00F12215">
        <w:rPr>
          <w:rFonts w:ascii="Times New Roman" w:eastAsia="Times New Roman" w:hAnsi="Times New Roman"/>
          <w:b/>
          <w:sz w:val="24"/>
          <w:szCs w:val="24"/>
          <w:lang w:val="es-VE" w:eastAsia="es-VE"/>
        </w:rPr>
        <w:t xml:space="preserve">/17. </w:t>
      </w:r>
    </w:p>
    <w:p w14:paraId="22E9BA5B" w14:textId="77777777" w:rsidR="00D94800" w:rsidRPr="001C5191" w:rsidRDefault="00D9480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1C5191">
        <w:rPr>
          <w:rFonts w:ascii="Times New Roman" w:eastAsia="Times New Roman" w:hAnsi="Times New Roman"/>
          <w:sz w:val="24"/>
          <w:szCs w:val="24"/>
          <w:lang w:val="es-VE" w:eastAsia="es-VE"/>
        </w:rPr>
        <w:t>e sometió a consideración de los Miembros del Cuerpo los informes de las Comisiones de Ingresos, Cambios y Egresos y Reincorporaciones. correspondientes a la Relación "A".</w:t>
      </w:r>
    </w:p>
    <w:p w14:paraId="198A31DF" w14:textId="7F718EA6" w:rsidR="00254ABC" w:rsidRDefault="00D94800" w:rsidP="005B1F32">
      <w:pPr>
        <w:spacing w:after="0" w:line="240" w:lineRule="auto"/>
        <w:ind w:left="142"/>
        <w:jc w:val="both"/>
        <w:rPr>
          <w:rFonts w:ascii="Times New Roman" w:eastAsia="Times New Roman" w:hAnsi="Times New Roman"/>
          <w:b/>
          <w:sz w:val="24"/>
          <w:szCs w:val="24"/>
          <w:lang w:val="es-VE" w:eastAsia="es-VE"/>
        </w:rPr>
      </w:pPr>
      <w:r w:rsidRPr="001C5191">
        <w:rPr>
          <w:rFonts w:ascii="Times New Roman" w:eastAsia="Times New Roman" w:hAnsi="Times New Roman"/>
          <w:b/>
          <w:sz w:val="24"/>
          <w:szCs w:val="24"/>
          <w:lang w:val="es-VE" w:eastAsia="es-VE"/>
        </w:rPr>
        <w:t>Decisión: Aprobó "sin observaciones" los informes de las Comisiones de Ingresos, Cambios y Egresos y Reincorporaciones, correspondientes a la Relación "A".</w:t>
      </w:r>
    </w:p>
    <w:p w14:paraId="427A79E1" w14:textId="77777777" w:rsidR="00FD2525" w:rsidRDefault="00FD2525" w:rsidP="005B1F32">
      <w:pPr>
        <w:spacing w:after="0" w:line="240" w:lineRule="auto"/>
        <w:ind w:left="142"/>
        <w:jc w:val="both"/>
        <w:rPr>
          <w:rFonts w:ascii="Times New Roman" w:eastAsia="Times New Roman" w:hAnsi="Times New Roman"/>
          <w:b/>
          <w:sz w:val="24"/>
          <w:szCs w:val="24"/>
          <w:lang w:val="es-VE" w:eastAsia="es-VE"/>
        </w:rPr>
      </w:pPr>
    </w:p>
    <w:p w14:paraId="49E46FCE" w14:textId="7115CA4B" w:rsidR="00FB177B" w:rsidRDefault="00FB177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CU-2037</w:t>
      </w:r>
      <w:r w:rsidRPr="00F12215">
        <w:rPr>
          <w:rFonts w:ascii="Times New Roman" w:eastAsia="Times New Roman" w:hAnsi="Times New Roman"/>
          <w:b/>
          <w:sz w:val="24"/>
          <w:szCs w:val="24"/>
          <w:lang w:val="es-VE" w:eastAsia="es-VE"/>
        </w:rPr>
        <w:t xml:space="preserve">/17. </w:t>
      </w:r>
    </w:p>
    <w:p w14:paraId="5BA1FD83" w14:textId="77777777" w:rsidR="00FB177B" w:rsidRDefault="00FB177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03EF1">
        <w:rPr>
          <w:rFonts w:ascii="Times New Roman" w:eastAsia="Times New Roman" w:hAnsi="Times New Roman"/>
          <w:sz w:val="24"/>
          <w:szCs w:val="24"/>
          <w:lang w:val="es-VE" w:eastAsia="es-VE"/>
        </w:rPr>
        <w:t xml:space="preserve">omunicación </w:t>
      </w:r>
      <w:proofErr w:type="spellStart"/>
      <w:r w:rsidRPr="00503EF1">
        <w:rPr>
          <w:rFonts w:ascii="Times New Roman" w:eastAsia="Times New Roman" w:hAnsi="Times New Roman"/>
          <w:sz w:val="24"/>
          <w:szCs w:val="24"/>
          <w:lang w:val="es-VE" w:eastAsia="es-VE"/>
        </w:rPr>
        <w:t>N°</w:t>
      </w:r>
      <w:proofErr w:type="spellEnd"/>
      <w:r w:rsidRPr="00503EF1">
        <w:rPr>
          <w:rFonts w:ascii="Times New Roman" w:eastAsia="Times New Roman" w:hAnsi="Times New Roman"/>
          <w:sz w:val="24"/>
          <w:szCs w:val="24"/>
          <w:lang w:val="es-VE" w:eastAsia="es-VE"/>
        </w:rPr>
        <w:t xml:space="preserve"> DHE 258.2015, de fecha 05.10.2017, suscrita por la Profesora Mery López de Cordero, Decana Presidenta (E) del Consejo de la Facultad de Humanidades y Educación, mediante la cual remite copia de la comunicación de fecha 02.09.2017, emitida por la Profesora Rosa Amelia </w:t>
      </w:r>
      <w:proofErr w:type="spellStart"/>
      <w:r w:rsidRPr="00503EF1">
        <w:rPr>
          <w:rFonts w:ascii="Times New Roman" w:eastAsia="Times New Roman" w:hAnsi="Times New Roman"/>
          <w:sz w:val="24"/>
          <w:szCs w:val="24"/>
          <w:lang w:val="es-VE" w:eastAsia="es-VE"/>
        </w:rPr>
        <w:t>Asuaje</w:t>
      </w:r>
      <w:proofErr w:type="spellEnd"/>
      <w:r w:rsidRPr="00503EF1">
        <w:rPr>
          <w:rFonts w:ascii="Times New Roman" w:eastAsia="Times New Roman" w:hAnsi="Times New Roman"/>
          <w:sz w:val="24"/>
          <w:szCs w:val="24"/>
          <w:lang w:val="es-VE" w:eastAsia="es-VE"/>
        </w:rPr>
        <w:t>, adscrita al Departamento de Lenguas y Literaturas Clásicas de la Escuela de Letras, en la que solicita segundo permiso médico por cuarenta y cinco días, avalado por la Doctora Inés García Urcola, Psiquiatra y Licenciada Lilian Alvarado, Psicóloga, quienes la tratan como paciente psiquiátrico desde su llegada a la ciudad de La Plata, Argentina.</w:t>
      </w:r>
    </w:p>
    <w:p w14:paraId="708775F6" w14:textId="77777777" w:rsidR="00FB177B" w:rsidRPr="00503EF1" w:rsidRDefault="00FB177B" w:rsidP="005B1F32">
      <w:pPr>
        <w:spacing w:after="0" w:line="240" w:lineRule="auto"/>
        <w:ind w:left="142"/>
        <w:jc w:val="both"/>
        <w:rPr>
          <w:rFonts w:ascii="Times New Roman" w:eastAsia="Times New Roman" w:hAnsi="Times New Roman"/>
          <w:sz w:val="24"/>
          <w:szCs w:val="24"/>
          <w:lang w:val="es-VE" w:eastAsia="es-VE"/>
        </w:rPr>
      </w:pPr>
    </w:p>
    <w:p w14:paraId="17C54360" w14:textId="77777777" w:rsidR="00FB177B" w:rsidRPr="00503EF1" w:rsidRDefault="00FB177B" w:rsidP="005B1F32">
      <w:pPr>
        <w:spacing w:after="0" w:line="240" w:lineRule="auto"/>
        <w:ind w:left="142"/>
        <w:jc w:val="both"/>
        <w:rPr>
          <w:rFonts w:ascii="Times New Roman" w:eastAsia="Times New Roman" w:hAnsi="Times New Roman"/>
          <w:sz w:val="24"/>
          <w:szCs w:val="24"/>
          <w:lang w:val="es-VE" w:eastAsia="es-VE"/>
        </w:rPr>
      </w:pPr>
      <w:r w:rsidRPr="00503EF1">
        <w:rPr>
          <w:rFonts w:ascii="Times New Roman" w:eastAsia="Times New Roman" w:hAnsi="Times New Roman"/>
          <w:sz w:val="24"/>
          <w:szCs w:val="24"/>
          <w:lang w:val="es-VE" w:eastAsia="es-VE"/>
        </w:rPr>
        <w:t xml:space="preserve">Esa remisión la hace en virtud de que, si bien el Consejo de la Facultad en sesión del 20.06.2017, según comunicación CF </w:t>
      </w:r>
      <w:proofErr w:type="spellStart"/>
      <w:r w:rsidRPr="00503EF1">
        <w:rPr>
          <w:rFonts w:ascii="Times New Roman" w:eastAsia="Times New Roman" w:hAnsi="Times New Roman"/>
          <w:sz w:val="24"/>
          <w:szCs w:val="24"/>
          <w:lang w:val="es-VE" w:eastAsia="es-VE"/>
        </w:rPr>
        <w:t>N°</w:t>
      </w:r>
      <w:proofErr w:type="spellEnd"/>
      <w:r w:rsidRPr="00503EF1">
        <w:rPr>
          <w:rFonts w:ascii="Times New Roman" w:eastAsia="Times New Roman" w:hAnsi="Times New Roman"/>
          <w:sz w:val="24"/>
          <w:szCs w:val="24"/>
          <w:lang w:val="es-VE" w:eastAsia="es-VE"/>
        </w:rPr>
        <w:t xml:space="preserve"> 0414/2017, conoció y tramitó la primera solicitud de permiso de la referida Profesora </w:t>
      </w:r>
      <w:proofErr w:type="spellStart"/>
      <w:r w:rsidRPr="00503EF1">
        <w:rPr>
          <w:rFonts w:ascii="Times New Roman" w:eastAsia="Times New Roman" w:hAnsi="Times New Roman"/>
          <w:sz w:val="24"/>
          <w:szCs w:val="24"/>
          <w:lang w:val="es-VE" w:eastAsia="es-VE"/>
        </w:rPr>
        <w:t>Asuaje</w:t>
      </w:r>
      <w:proofErr w:type="spellEnd"/>
      <w:r w:rsidRPr="00503EF1">
        <w:rPr>
          <w:rFonts w:ascii="Times New Roman" w:eastAsia="Times New Roman" w:hAnsi="Times New Roman"/>
          <w:sz w:val="24"/>
          <w:szCs w:val="24"/>
          <w:lang w:val="es-VE" w:eastAsia="es-VE"/>
        </w:rPr>
        <w:t xml:space="preserve"> ante la DAP, hasta la presente fecha, la Facultad desconoce el estado de dicho trámite, pues no ha sido conocido ni dirimido por este Máximo Organismo. Preocupada ante esa </w:t>
      </w:r>
      <w:r w:rsidRPr="00503EF1">
        <w:rPr>
          <w:rFonts w:ascii="Times New Roman" w:eastAsia="Times New Roman" w:hAnsi="Times New Roman"/>
          <w:sz w:val="24"/>
          <w:szCs w:val="24"/>
          <w:lang w:val="es-VE" w:eastAsia="es-VE"/>
        </w:rPr>
        <w:t xml:space="preserve">nueva solicitud de la Profesora </w:t>
      </w:r>
      <w:proofErr w:type="spellStart"/>
      <w:r w:rsidRPr="00503EF1">
        <w:rPr>
          <w:rFonts w:ascii="Times New Roman" w:eastAsia="Times New Roman" w:hAnsi="Times New Roman"/>
          <w:sz w:val="24"/>
          <w:szCs w:val="24"/>
          <w:lang w:val="es-VE" w:eastAsia="es-VE"/>
        </w:rPr>
        <w:t>Asuaje</w:t>
      </w:r>
      <w:proofErr w:type="spellEnd"/>
      <w:r w:rsidRPr="00503EF1">
        <w:rPr>
          <w:rFonts w:ascii="Times New Roman" w:eastAsia="Times New Roman" w:hAnsi="Times New Roman"/>
          <w:sz w:val="24"/>
          <w:szCs w:val="24"/>
          <w:lang w:val="es-VE" w:eastAsia="es-VE"/>
        </w:rPr>
        <w:t xml:space="preserve"> y en vista de que a pesar de las diligencias realizadas ante la DAP y PAMELA sobre la particular no ha recibido respuesta alguna, ruega se trate el caso con la urgencia requerida.</w:t>
      </w:r>
    </w:p>
    <w:p w14:paraId="56C475B4" w14:textId="00C2DB23" w:rsidR="00FB177B" w:rsidRDefault="00FB177B" w:rsidP="005B1F32">
      <w:pPr>
        <w:spacing w:after="0" w:line="240" w:lineRule="auto"/>
        <w:ind w:left="142"/>
        <w:jc w:val="both"/>
        <w:rPr>
          <w:rFonts w:ascii="Times New Roman" w:eastAsia="Times New Roman" w:hAnsi="Times New Roman"/>
          <w:b/>
          <w:sz w:val="24"/>
          <w:szCs w:val="24"/>
          <w:lang w:val="es-VE" w:eastAsia="es-VE"/>
        </w:rPr>
      </w:pPr>
      <w:r w:rsidRPr="00503EF1">
        <w:rPr>
          <w:rFonts w:ascii="Times New Roman" w:eastAsia="Times New Roman" w:hAnsi="Times New Roman"/>
          <w:b/>
          <w:sz w:val="24"/>
          <w:szCs w:val="24"/>
          <w:lang w:val="es-VE" w:eastAsia="es-VE"/>
        </w:rPr>
        <w:t>Decisión: Acordó remitir copia de la comunicación a esa Dirección, a los fines que presente informe urgente, en un lapso de cinco (05) días hábi</w:t>
      </w:r>
      <w:r>
        <w:rPr>
          <w:rFonts w:ascii="Times New Roman" w:eastAsia="Times New Roman" w:hAnsi="Times New Roman"/>
          <w:b/>
          <w:sz w:val="24"/>
          <w:szCs w:val="24"/>
          <w:lang w:val="es-VE" w:eastAsia="es-VE"/>
        </w:rPr>
        <w:t>les.</w:t>
      </w:r>
    </w:p>
    <w:p w14:paraId="1AA79D4E" w14:textId="28ECD597" w:rsidR="00D94800" w:rsidRDefault="00D94800" w:rsidP="005B1F32">
      <w:pPr>
        <w:spacing w:after="0" w:line="240" w:lineRule="auto"/>
        <w:ind w:left="142"/>
        <w:jc w:val="both"/>
        <w:rPr>
          <w:rFonts w:ascii="Times New Roman" w:eastAsia="Times New Roman" w:hAnsi="Times New Roman"/>
          <w:b/>
          <w:sz w:val="24"/>
          <w:szCs w:val="24"/>
          <w:lang w:val="es-VE" w:eastAsia="es-VE"/>
        </w:rPr>
      </w:pPr>
    </w:p>
    <w:p w14:paraId="74256CFA" w14:textId="3818F615" w:rsidR="00D94800" w:rsidRDefault="00D94800" w:rsidP="00FD252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30A549FD" w14:textId="77777777" w:rsidR="009D4337" w:rsidRDefault="009D4337" w:rsidP="00FD2525">
      <w:pPr>
        <w:spacing w:after="0" w:line="240" w:lineRule="auto"/>
        <w:ind w:left="142"/>
        <w:jc w:val="both"/>
        <w:rPr>
          <w:rFonts w:ascii="Times New Roman" w:eastAsia="Times New Roman" w:hAnsi="Times New Roman"/>
          <w:b/>
          <w:sz w:val="24"/>
          <w:szCs w:val="24"/>
          <w:lang w:val="es-VE" w:eastAsia="es-VE"/>
        </w:rPr>
      </w:pPr>
    </w:p>
    <w:p w14:paraId="1B3DFD1B" w14:textId="77777777" w:rsidR="00D94800" w:rsidRPr="00F12215" w:rsidRDefault="00D9480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CU-2035</w:t>
      </w:r>
      <w:r w:rsidRPr="00F12215">
        <w:rPr>
          <w:rFonts w:ascii="Times New Roman" w:eastAsia="Times New Roman" w:hAnsi="Times New Roman"/>
          <w:b/>
          <w:sz w:val="24"/>
          <w:szCs w:val="24"/>
          <w:lang w:val="es-VE" w:eastAsia="es-VE"/>
        </w:rPr>
        <w:t xml:space="preserve">/17. </w:t>
      </w:r>
    </w:p>
    <w:p w14:paraId="3423C55C" w14:textId="77777777" w:rsidR="00D94800" w:rsidRPr="00DA4B19" w:rsidRDefault="00D9480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DA4B19">
        <w:rPr>
          <w:rFonts w:ascii="Times New Roman" w:eastAsia="Times New Roman" w:hAnsi="Times New Roman"/>
          <w:sz w:val="24"/>
          <w:szCs w:val="24"/>
          <w:lang w:val="es-VE" w:eastAsia="es-VE"/>
        </w:rPr>
        <w:t xml:space="preserve">e sometió a consideración de los Miembros del Cuerpo las Actas Extraordinarias </w:t>
      </w:r>
      <w:proofErr w:type="spellStart"/>
      <w:r w:rsidRPr="00DA4B19">
        <w:rPr>
          <w:rFonts w:ascii="Times New Roman" w:eastAsia="Times New Roman" w:hAnsi="Times New Roman"/>
          <w:sz w:val="24"/>
          <w:szCs w:val="24"/>
          <w:lang w:val="es-VE" w:eastAsia="es-VE"/>
        </w:rPr>
        <w:t>N°</w:t>
      </w:r>
      <w:proofErr w:type="spellEnd"/>
      <w:r w:rsidRPr="00DA4B19">
        <w:rPr>
          <w:rFonts w:ascii="Times New Roman" w:eastAsia="Times New Roman" w:hAnsi="Times New Roman"/>
          <w:sz w:val="24"/>
          <w:szCs w:val="24"/>
          <w:lang w:val="es-VE" w:eastAsia="es-VE"/>
        </w:rPr>
        <w:t xml:space="preserve"> 03, de fecha 22.03.2017; </w:t>
      </w:r>
      <w:proofErr w:type="spellStart"/>
      <w:r w:rsidRPr="00DA4B19">
        <w:rPr>
          <w:rFonts w:ascii="Times New Roman" w:eastAsia="Times New Roman" w:hAnsi="Times New Roman"/>
          <w:sz w:val="24"/>
          <w:szCs w:val="24"/>
          <w:lang w:val="es-VE" w:eastAsia="es-VE"/>
        </w:rPr>
        <w:t>N°</w:t>
      </w:r>
      <w:proofErr w:type="spellEnd"/>
      <w:r w:rsidRPr="00DA4B19">
        <w:rPr>
          <w:rFonts w:ascii="Times New Roman" w:eastAsia="Times New Roman" w:hAnsi="Times New Roman"/>
          <w:sz w:val="24"/>
          <w:szCs w:val="24"/>
          <w:lang w:val="es-VE" w:eastAsia="es-VE"/>
        </w:rPr>
        <w:t xml:space="preserve"> 06, de fecha 02.05.2017 y </w:t>
      </w:r>
      <w:proofErr w:type="spellStart"/>
      <w:r w:rsidRPr="00DA4B19">
        <w:rPr>
          <w:rFonts w:ascii="Times New Roman" w:eastAsia="Times New Roman" w:hAnsi="Times New Roman"/>
          <w:sz w:val="24"/>
          <w:szCs w:val="24"/>
          <w:lang w:val="es-VE" w:eastAsia="es-VE"/>
        </w:rPr>
        <w:t>Nº</w:t>
      </w:r>
      <w:proofErr w:type="spellEnd"/>
      <w:r w:rsidRPr="00DA4B19">
        <w:rPr>
          <w:rFonts w:ascii="Times New Roman" w:eastAsia="Times New Roman" w:hAnsi="Times New Roman"/>
          <w:sz w:val="24"/>
          <w:szCs w:val="24"/>
          <w:lang w:val="es-VE" w:eastAsia="es-VE"/>
        </w:rPr>
        <w:t xml:space="preserve"> 07, de fecha 15.05.2017.</w:t>
      </w:r>
    </w:p>
    <w:p w14:paraId="5B571803" w14:textId="77777777" w:rsidR="00D94800" w:rsidRPr="00DA4B19" w:rsidRDefault="00D94800" w:rsidP="005B1F32">
      <w:pPr>
        <w:spacing w:after="0" w:line="240" w:lineRule="auto"/>
        <w:ind w:left="142"/>
        <w:jc w:val="both"/>
        <w:rPr>
          <w:rFonts w:ascii="Times New Roman" w:eastAsia="Times New Roman" w:hAnsi="Times New Roman"/>
          <w:b/>
          <w:sz w:val="24"/>
          <w:szCs w:val="24"/>
          <w:lang w:val="es-VE" w:eastAsia="es-VE"/>
        </w:rPr>
      </w:pPr>
      <w:r w:rsidRPr="00DA4B19">
        <w:rPr>
          <w:rFonts w:ascii="Times New Roman" w:eastAsia="Times New Roman" w:hAnsi="Times New Roman"/>
          <w:b/>
          <w:sz w:val="24"/>
          <w:szCs w:val="24"/>
          <w:lang w:val="es-VE" w:eastAsia="es-VE"/>
        </w:rPr>
        <w:t xml:space="preserve">Decisión: Aprobó las Actas Extraordinarias </w:t>
      </w:r>
      <w:proofErr w:type="spellStart"/>
      <w:r w:rsidRPr="00DA4B19">
        <w:rPr>
          <w:rFonts w:ascii="Times New Roman" w:eastAsia="Times New Roman" w:hAnsi="Times New Roman"/>
          <w:b/>
          <w:sz w:val="24"/>
          <w:szCs w:val="24"/>
          <w:lang w:val="es-VE" w:eastAsia="es-VE"/>
        </w:rPr>
        <w:t>N°</w:t>
      </w:r>
      <w:proofErr w:type="spellEnd"/>
      <w:r w:rsidRPr="00DA4B19">
        <w:rPr>
          <w:rFonts w:ascii="Times New Roman" w:eastAsia="Times New Roman" w:hAnsi="Times New Roman"/>
          <w:b/>
          <w:sz w:val="24"/>
          <w:szCs w:val="24"/>
          <w:lang w:val="es-VE" w:eastAsia="es-VE"/>
        </w:rPr>
        <w:t xml:space="preserve"> 03, de fecha 22.03.2017; </w:t>
      </w:r>
      <w:proofErr w:type="spellStart"/>
      <w:r w:rsidRPr="00DA4B19">
        <w:rPr>
          <w:rFonts w:ascii="Times New Roman" w:eastAsia="Times New Roman" w:hAnsi="Times New Roman"/>
          <w:b/>
          <w:sz w:val="24"/>
          <w:szCs w:val="24"/>
          <w:lang w:val="es-VE" w:eastAsia="es-VE"/>
        </w:rPr>
        <w:t>N°</w:t>
      </w:r>
      <w:proofErr w:type="spellEnd"/>
      <w:r w:rsidRPr="00DA4B19">
        <w:rPr>
          <w:rFonts w:ascii="Times New Roman" w:eastAsia="Times New Roman" w:hAnsi="Times New Roman"/>
          <w:b/>
          <w:sz w:val="24"/>
          <w:szCs w:val="24"/>
          <w:lang w:val="es-VE" w:eastAsia="es-VE"/>
        </w:rPr>
        <w:t xml:space="preserve"> 06, de fecha 02.05.2017 y </w:t>
      </w:r>
      <w:proofErr w:type="spellStart"/>
      <w:r w:rsidRPr="00DA4B19">
        <w:rPr>
          <w:rFonts w:ascii="Times New Roman" w:eastAsia="Times New Roman" w:hAnsi="Times New Roman"/>
          <w:b/>
          <w:sz w:val="24"/>
          <w:szCs w:val="24"/>
          <w:lang w:val="es-VE" w:eastAsia="es-VE"/>
        </w:rPr>
        <w:t>N°</w:t>
      </w:r>
      <w:proofErr w:type="spellEnd"/>
      <w:r w:rsidRPr="00DA4B19">
        <w:rPr>
          <w:rFonts w:ascii="Times New Roman" w:eastAsia="Times New Roman" w:hAnsi="Times New Roman"/>
          <w:b/>
          <w:sz w:val="24"/>
          <w:szCs w:val="24"/>
          <w:lang w:val="es-VE" w:eastAsia="es-VE"/>
        </w:rPr>
        <w:t xml:space="preserve"> 07, de fecha 15.05.2017.</w:t>
      </w:r>
    </w:p>
    <w:p w14:paraId="60C5F7F1" w14:textId="106453DE" w:rsidR="00D94800" w:rsidRDefault="00D94800" w:rsidP="005B1F32">
      <w:pPr>
        <w:spacing w:after="0" w:line="240" w:lineRule="auto"/>
        <w:ind w:left="142"/>
        <w:jc w:val="both"/>
        <w:rPr>
          <w:rFonts w:ascii="Times New Roman" w:eastAsia="Times New Roman" w:hAnsi="Times New Roman"/>
          <w:b/>
          <w:sz w:val="24"/>
          <w:szCs w:val="24"/>
          <w:lang w:val="es-VE" w:eastAsia="es-VE"/>
        </w:rPr>
      </w:pPr>
    </w:p>
    <w:p w14:paraId="601B5BC0" w14:textId="55D5CF6E" w:rsidR="00FB177B" w:rsidRDefault="00FB177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RECTORADO.</w:t>
      </w:r>
    </w:p>
    <w:p w14:paraId="06838AD4" w14:textId="77777777" w:rsidR="00FD2525" w:rsidRDefault="00FD2525" w:rsidP="005B1F32">
      <w:pPr>
        <w:spacing w:after="0" w:line="240" w:lineRule="auto"/>
        <w:ind w:left="142"/>
        <w:jc w:val="both"/>
        <w:rPr>
          <w:rFonts w:ascii="Times New Roman" w:eastAsia="Times New Roman" w:hAnsi="Times New Roman"/>
          <w:b/>
          <w:sz w:val="24"/>
          <w:szCs w:val="24"/>
          <w:lang w:val="es-VE" w:eastAsia="es-VE"/>
        </w:rPr>
      </w:pPr>
    </w:p>
    <w:p w14:paraId="4AB7B341" w14:textId="77777777" w:rsidR="00FB177B" w:rsidRDefault="00FB177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CU-2036</w:t>
      </w:r>
      <w:r w:rsidRPr="00F12215">
        <w:rPr>
          <w:rFonts w:ascii="Times New Roman" w:eastAsia="Times New Roman" w:hAnsi="Times New Roman"/>
          <w:b/>
          <w:sz w:val="24"/>
          <w:szCs w:val="24"/>
          <w:lang w:val="es-VE" w:eastAsia="es-VE"/>
        </w:rPr>
        <w:t xml:space="preserve">/17. </w:t>
      </w:r>
    </w:p>
    <w:p w14:paraId="0464AC3E" w14:textId="77777777" w:rsidR="00FB177B" w:rsidRPr="00C70178" w:rsidRDefault="00FB177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C70178">
        <w:rPr>
          <w:rFonts w:ascii="Times New Roman" w:eastAsia="Times New Roman" w:hAnsi="Times New Roman"/>
          <w:sz w:val="24"/>
          <w:szCs w:val="24"/>
          <w:lang w:val="es-VE" w:eastAsia="es-VE"/>
        </w:rPr>
        <w:t xml:space="preserve">e sometió a consideración de los Miembros del Cuerpo la moción de urgencia relacionada con su comunicación </w:t>
      </w:r>
      <w:proofErr w:type="spellStart"/>
      <w:r w:rsidRPr="00C70178">
        <w:rPr>
          <w:rFonts w:ascii="Times New Roman" w:eastAsia="Times New Roman" w:hAnsi="Times New Roman"/>
          <w:sz w:val="24"/>
          <w:szCs w:val="24"/>
          <w:lang w:val="es-VE" w:eastAsia="es-VE"/>
        </w:rPr>
        <w:t>N°</w:t>
      </w:r>
      <w:proofErr w:type="spellEnd"/>
      <w:r w:rsidRPr="00C70178">
        <w:rPr>
          <w:rFonts w:ascii="Times New Roman" w:eastAsia="Times New Roman" w:hAnsi="Times New Roman"/>
          <w:sz w:val="24"/>
          <w:szCs w:val="24"/>
          <w:lang w:val="es-VE" w:eastAsia="es-VE"/>
        </w:rPr>
        <w:t xml:space="preserve"> 0831/30.1, de fecha 05.10.2017, mediante la cual solicita formalmente permiso para viajar a la ciudad de Pau-Francia, con el fin de participar de la Semana Internacional de la Universidad de Pau y de los Países de </w:t>
      </w:r>
      <w:proofErr w:type="spellStart"/>
      <w:r w:rsidRPr="00C70178">
        <w:rPr>
          <w:rFonts w:ascii="Times New Roman" w:eastAsia="Times New Roman" w:hAnsi="Times New Roman"/>
          <w:sz w:val="24"/>
          <w:szCs w:val="24"/>
          <w:lang w:val="es-VE" w:eastAsia="es-VE"/>
        </w:rPr>
        <w:t>Adour</w:t>
      </w:r>
      <w:proofErr w:type="spellEnd"/>
      <w:r w:rsidRPr="00C70178">
        <w:rPr>
          <w:rFonts w:ascii="Times New Roman" w:eastAsia="Times New Roman" w:hAnsi="Times New Roman"/>
          <w:sz w:val="24"/>
          <w:szCs w:val="24"/>
          <w:lang w:val="es-VE" w:eastAsia="es-VE"/>
        </w:rPr>
        <w:t xml:space="preserve">, evento que se desarrollará en la misma Universidad (Campus de Pau. </w:t>
      </w:r>
      <w:proofErr w:type="spellStart"/>
      <w:r w:rsidRPr="00C70178">
        <w:rPr>
          <w:rFonts w:ascii="Times New Roman" w:eastAsia="Times New Roman" w:hAnsi="Times New Roman"/>
          <w:sz w:val="24"/>
          <w:szCs w:val="24"/>
          <w:lang w:val="es-VE" w:eastAsia="es-VE"/>
        </w:rPr>
        <w:t>Bayonne</w:t>
      </w:r>
      <w:proofErr w:type="spellEnd"/>
      <w:r w:rsidRPr="00C70178">
        <w:rPr>
          <w:rFonts w:ascii="Times New Roman" w:eastAsia="Times New Roman" w:hAnsi="Times New Roman"/>
          <w:sz w:val="24"/>
          <w:szCs w:val="24"/>
          <w:lang w:val="es-VE" w:eastAsia="es-VE"/>
        </w:rPr>
        <w:t xml:space="preserve"> y </w:t>
      </w:r>
      <w:proofErr w:type="spellStart"/>
      <w:r w:rsidRPr="00C70178">
        <w:rPr>
          <w:rFonts w:ascii="Times New Roman" w:eastAsia="Times New Roman" w:hAnsi="Times New Roman"/>
          <w:sz w:val="24"/>
          <w:szCs w:val="24"/>
          <w:lang w:val="es-VE" w:eastAsia="es-VE"/>
        </w:rPr>
        <w:t>Anglet</w:t>
      </w:r>
      <w:proofErr w:type="spellEnd"/>
      <w:r w:rsidRPr="00C70178">
        <w:rPr>
          <w:rFonts w:ascii="Times New Roman" w:eastAsia="Times New Roman" w:hAnsi="Times New Roman"/>
          <w:sz w:val="24"/>
          <w:szCs w:val="24"/>
          <w:lang w:val="es-VE" w:eastAsia="es-VE"/>
        </w:rPr>
        <w:t>), entre el 14 y el 19.11.2017.</w:t>
      </w:r>
    </w:p>
    <w:p w14:paraId="25308205" w14:textId="77777777" w:rsidR="00FB177B" w:rsidRPr="00C70178" w:rsidRDefault="00FB177B" w:rsidP="005B1F32">
      <w:pPr>
        <w:spacing w:after="0" w:line="240" w:lineRule="auto"/>
        <w:ind w:left="142"/>
        <w:jc w:val="both"/>
        <w:rPr>
          <w:rFonts w:ascii="Times New Roman" w:eastAsia="Times New Roman" w:hAnsi="Times New Roman"/>
          <w:sz w:val="24"/>
          <w:szCs w:val="24"/>
          <w:lang w:val="es-VE" w:eastAsia="es-VE"/>
        </w:rPr>
      </w:pPr>
      <w:r w:rsidRPr="00C70178">
        <w:rPr>
          <w:rFonts w:ascii="Times New Roman" w:eastAsia="Times New Roman" w:hAnsi="Times New Roman"/>
          <w:sz w:val="24"/>
          <w:szCs w:val="24"/>
          <w:lang w:val="es-VE" w:eastAsia="es-VE"/>
        </w:rPr>
        <w:t xml:space="preserve">Destaca que en el mencionado evento se estrecharán lazos de cooperación entre la Universidad de Pau y de los Países del </w:t>
      </w:r>
      <w:proofErr w:type="spellStart"/>
      <w:r w:rsidRPr="00C70178">
        <w:rPr>
          <w:rFonts w:ascii="Times New Roman" w:eastAsia="Times New Roman" w:hAnsi="Times New Roman"/>
          <w:sz w:val="24"/>
          <w:szCs w:val="24"/>
          <w:lang w:val="es-VE" w:eastAsia="es-VE"/>
        </w:rPr>
        <w:t>Adour</w:t>
      </w:r>
      <w:proofErr w:type="spellEnd"/>
      <w:r w:rsidRPr="00C70178">
        <w:rPr>
          <w:rFonts w:ascii="Times New Roman" w:eastAsia="Times New Roman" w:hAnsi="Times New Roman"/>
          <w:sz w:val="24"/>
          <w:szCs w:val="24"/>
          <w:lang w:val="es-VE" w:eastAsia="es-VE"/>
        </w:rPr>
        <w:t xml:space="preserve"> y la Universidad de Los Andes.</w:t>
      </w:r>
    </w:p>
    <w:p w14:paraId="50F8B5D5" w14:textId="2E953FFD" w:rsidR="00FB177B" w:rsidRDefault="00FB177B" w:rsidP="005B1F32">
      <w:pPr>
        <w:spacing w:after="0" w:line="240" w:lineRule="auto"/>
        <w:ind w:left="142"/>
        <w:jc w:val="both"/>
        <w:rPr>
          <w:rFonts w:ascii="Times New Roman" w:eastAsia="Times New Roman" w:hAnsi="Times New Roman"/>
          <w:b/>
          <w:sz w:val="24"/>
          <w:szCs w:val="24"/>
          <w:lang w:val="es-VE" w:eastAsia="es-VE"/>
        </w:rPr>
      </w:pPr>
      <w:r w:rsidRPr="00C70178">
        <w:rPr>
          <w:rFonts w:ascii="Times New Roman" w:eastAsia="Times New Roman" w:hAnsi="Times New Roman"/>
          <w:b/>
          <w:sz w:val="24"/>
          <w:szCs w:val="24"/>
          <w:lang w:val="es-VE" w:eastAsia="es-VE"/>
        </w:rPr>
        <w:t>Decisión: Aprobó la solicitud de permiso, por el lapso señalado.</w:t>
      </w:r>
    </w:p>
    <w:p w14:paraId="2EC4A1BB" w14:textId="487D4E16" w:rsidR="0057365D" w:rsidRDefault="0057365D" w:rsidP="005B1F32">
      <w:pPr>
        <w:spacing w:after="0" w:line="240" w:lineRule="auto"/>
        <w:ind w:left="142"/>
        <w:jc w:val="both"/>
        <w:rPr>
          <w:rFonts w:ascii="Times New Roman" w:eastAsia="Times New Roman" w:hAnsi="Times New Roman"/>
          <w:b/>
          <w:sz w:val="24"/>
          <w:szCs w:val="24"/>
          <w:lang w:val="es-VE" w:eastAsia="es-VE"/>
        </w:rPr>
      </w:pPr>
    </w:p>
    <w:p w14:paraId="75917FC3" w14:textId="77777777" w:rsidR="0057365D" w:rsidRDefault="0057365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CU-2074</w:t>
      </w:r>
      <w:r w:rsidRPr="00F12215">
        <w:rPr>
          <w:rFonts w:ascii="Times New Roman" w:eastAsia="Times New Roman" w:hAnsi="Times New Roman"/>
          <w:b/>
          <w:sz w:val="24"/>
          <w:szCs w:val="24"/>
          <w:lang w:val="es-VE" w:eastAsia="es-VE"/>
        </w:rPr>
        <w:t xml:space="preserve">/17. </w:t>
      </w:r>
    </w:p>
    <w:p w14:paraId="1FE47991" w14:textId="7CCDAAA8" w:rsidR="007F6789" w:rsidRDefault="007F678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F6789">
        <w:rPr>
          <w:rFonts w:ascii="Times New Roman" w:eastAsia="Times New Roman" w:hAnsi="Times New Roman"/>
          <w:sz w:val="24"/>
          <w:szCs w:val="24"/>
          <w:lang w:val="es-VE" w:eastAsia="es-VE"/>
        </w:rPr>
        <w:t xml:space="preserve">omunicación </w:t>
      </w:r>
      <w:proofErr w:type="spellStart"/>
      <w:r w:rsidRPr="007F6789">
        <w:rPr>
          <w:rFonts w:ascii="Times New Roman" w:eastAsia="Times New Roman" w:hAnsi="Times New Roman"/>
          <w:sz w:val="24"/>
          <w:szCs w:val="24"/>
          <w:lang w:val="es-VE" w:eastAsia="es-VE"/>
        </w:rPr>
        <w:t>N°</w:t>
      </w:r>
      <w:proofErr w:type="spellEnd"/>
      <w:r w:rsidRPr="007F6789">
        <w:rPr>
          <w:rFonts w:ascii="Times New Roman" w:eastAsia="Times New Roman" w:hAnsi="Times New Roman"/>
          <w:sz w:val="24"/>
          <w:szCs w:val="24"/>
          <w:lang w:val="es-VE" w:eastAsia="es-VE"/>
        </w:rPr>
        <w:t xml:space="preserve"> CR-041.2017, de fecha 13.10.2017, mediante la cual solicita permiso desde el día 17 hasta 27.10.2017, a los fines de viajar a la ciudad de Ambato, Ecuador, </w:t>
      </w:r>
      <w:r w:rsidRPr="007F6789">
        <w:rPr>
          <w:rFonts w:ascii="Times New Roman" w:eastAsia="Times New Roman" w:hAnsi="Times New Roman"/>
          <w:sz w:val="24"/>
          <w:szCs w:val="24"/>
          <w:lang w:val="es-VE" w:eastAsia="es-VE"/>
        </w:rPr>
        <w:lastRenderedPageBreak/>
        <w:t xml:space="preserve">donde estará encargado de la charla magistral del "Segundo Seminario Taller de Sistemas Tecnología e Informática", que se realizará desde el 18 al 20.10.2017. Posteriormente viajará a la ciudad de Ibarra, a la sede de la Pontificia Universidad Católica del </w:t>
      </w:r>
      <w:proofErr w:type="spellStart"/>
      <w:r w:rsidRPr="007F6789">
        <w:rPr>
          <w:rFonts w:ascii="Times New Roman" w:eastAsia="Times New Roman" w:hAnsi="Times New Roman"/>
          <w:sz w:val="24"/>
          <w:szCs w:val="24"/>
          <w:lang w:val="es-VE" w:eastAsia="es-VE"/>
        </w:rPr>
        <w:t>Ecuadot</w:t>
      </w:r>
      <w:proofErr w:type="spellEnd"/>
      <w:r w:rsidRPr="007F6789">
        <w:rPr>
          <w:rFonts w:ascii="Times New Roman" w:eastAsia="Times New Roman" w:hAnsi="Times New Roman"/>
          <w:sz w:val="24"/>
          <w:szCs w:val="24"/>
          <w:lang w:val="es-VE" w:eastAsia="es-VE"/>
        </w:rPr>
        <w:t>, sede Ibarra (PUCESI), donde hará entrega de tres libros que han sido coeditados por el Consejo de Publicaciones de la Universidad de Los Andes y realizados en el marco del Acuerdo de Cooperación entre ambas Instituciones. Al respecto, notifica que los libros a ser entregados son:</w:t>
      </w:r>
    </w:p>
    <w:p w14:paraId="7918EC9C" w14:textId="77777777" w:rsidR="007F6789" w:rsidRPr="007F6789" w:rsidRDefault="007F6789" w:rsidP="005B1F32">
      <w:pPr>
        <w:spacing w:after="0" w:line="240" w:lineRule="auto"/>
        <w:ind w:left="142"/>
        <w:jc w:val="both"/>
        <w:rPr>
          <w:rFonts w:ascii="Times New Roman" w:eastAsia="Times New Roman" w:hAnsi="Times New Roman"/>
          <w:sz w:val="24"/>
          <w:szCs w:val="24"/>
          <w:lang w:val="es-VE" w:eastAsia="es-VE"/>
        </w:rPr>
      </w:pPr>
    </w:p>
    <w:p w14:paraId="2BD12968" w14:textId="77777777" w:rsidR="007F6789" w:rsidRDefault="007F6789" w:rsidP="00C8722B">
      <w:pPr>
        <w:pStyle w:val="Prrafodelista"/>
        <w:numPr>
          <w:ilvl w:val="0"/>
          <w:numId w:val="21"/>
        </w:numPr>
        <w:spacing w:after="0" w:line="240" w:lineRule="auto"/>
        <w:ind w:left="567"/>
        <w:jc w:val="both"/>
        <w:rPr>
          <w:rFonts w:ascii="Times New Roman" w:eastAsia="Times New Roman" w:hAnsi="Times New Roman"/>
          <w:sz w:val="24"/>
          <w:szCs w:val="24"/>
          <w:lang w:val="es-VE" w:eastAsia="es-VE"/>
        </w:rPr>
      </w:pPr>
      <w:r w:rsidRPr="007F6789">
        <w:rPr>
          <w:rFonts w:ascii="Times New Roman" w:eastAsia="Times New Roman" w:hAnsi="Times New Roman"/>
          <w:sz w:val="24"/>
          <w:szCs w:val="24"/>
          <w:lang w:val="es-VE" w:eastAsia="es-VE"/>
        </w:rPr>
        <w:t>Cómo mejorar el rendimiento académico de los alumnos universitarios.</w:t>
      </w:r>
      <w:r>
        <w:rPr>
          <w:rFonts w:ascii="Times New Roman" w:eastAsia="Times New Roman" w:hAnsi="Times New Roman"/>
          <w:sz w:val="24"/>
          <w:szCs w:val="24"/>
          <w:lang w:val="es-VE" w:eastAsia="es-VE"/>
        </w:rPr>
        <w:t xml:space="preserve"> </w:t>
      </w:r>
    </w:p>
    <w:p w14:paraId="7BC89458" w14:textId="77777777" w:rsidR="007F6789" w:rsidRDefault="007F6789" w:rsidP="00C8722B">
      <w:pPr>
        <w:pStyle w:val="Prrafodelista"/>
        <w:numPr>
          <w:ilvl w:val="0"/>
          <w:numId w:val="21"/>
        </w:numPr>
        <w:spacing w:after="0" w:line="240" w:lineRule="auto"/>
        <w:ind w:left="567"/>
        <w:jc w:val="both"/>
        <w:rPr>
          <w:rFonts w:ascii="Times New Roman" w:eastAsia="Times New Roman" w:hAnsi="Times New Roman"/>
          <w:sz w:val="24"/>
          <w:szCs w:val="24"/>
          <w:lang w:val="es-VE" w:eastAsia="es-VE"/>
        </w:rPr>
      </w:pPr>
      <w:r w:rsidRPr="007F6789">
        <w:rPr>
          <w:rFonts w:ascii="Times New Roman" w:eastAsia="Times New Roman" w:hAnsi="Times New Roman"/>
          <w:sz w:val="24"/>
          <w:szCs w:val="24"/>
          <w:lang w:val="es-VE" w:eastAsia="es-VE"/>
        </w:rPr>
        <w:t>Raíces Imbabura.</w:t>
      </w:r>
      <w:r>
        <w:rPr>
          <w:rFonts w:ascii="Times New Roman" w:eastAsia="Times New Roman" w:hAnsi="Times New Roman"/>
          <w:sz w:val="24"/>
          <w:szCs w:val="24"/>
          <w:lang w:val="es-VE" w:eastAsia="es-VE"/>
        </w:rPr>
        <w:t xml:space="preserve"> </w:t>
      </w:r>
    </w:p>
    <w:p w14:paraId="5D988532" w14:textId="65A81207" w:rsidR="007F6789" w:rsidRPr="007F6789" w:rsidRDefault="007F6789" w:rsidP="00C8722B">
      <w:pPr>
        <w:pStyle w:val="Prrafodelista"/>
        <w:numPr>
          <w:ilvl w:val="0"/>
          <w:numId w:val="21"/>
        </w:numPr>
        <w:spacing w:after="0" w:line="240" w:lineRule="auto"/>
        <w:ind w:left="567"/>
        <w:jc w:val="both"/>
        <w:rPr>
          <w:rFonts w:ascii="Times New Roman" w:eastAsia="Times New Roman" w:hAnsi="Times New Roman"/>
          <w:sz w:val="24"/>
          <w:szCs w:val="24"/>
          <w:lang w:val="es-VE" w:eastAsia="es-VE"/>
        </w:rPr>
      </w:pPr>
      <w:r w:rsidRPr="007F6789">
        <w:rPr>
          <w:rFonts w:ascii="Times New Roman" w:eastAsia="Times New Roman" w:hAnsi="Times New Roman"/>
          <w:sz w:val="24"/>
          <w:szCs w:val="24"/>
          <w:lang w:val="es-VE" w:eastAsia="es-VE"/>
        </w:rPr>
        <w:t>Diseño de Dispositivos para Rehabilitación y Órtesis.</w:t>
      </w:r>
    </w:p>
    <w:p w14:paraId="3F3AA6AE" w14:textId="03A788B2" w:rsidR="007F6789" w:rsidRPr="007F6789" w:rsidRDefault="007F6789" w:rsidP="00FD2525">
      <w:pPr>
        <w:spacing w:after="0" w:line="240" w:lineRule="auto"/>
        <w:ind w:left="567"/>
        <w:jc w:val="both"/>
        <w:rPr>
          <w:rFonts w:ascii="Times New Roman" w:eastAsia="Times New Roman" w:hAnsi="Times New Roman"/>
          <w:b/>
          <w:sz w:val="24"/>
          <w:szCs w:val="24"/>
          <w:lang w:val="es-VE" w:eastAsia="es-VE"/>
        </w:rPr>
      </w:pPr>
      <w:r w:rsidRPr="007F6789">
        <w:rPr>
          <w:rFonts w:ascii="Times New Roman" w:eastAsia="Times New Roman" w:hAnsi="Times New Roman"/>
          <w:b/>
          <w:sz w:val="24"/>
          <w:szCs w:val="24"/>
          <w:lang w:val="es-VE" w:eastAsia="es-VE"/>
        </w:rPr>
        <w:t>Decisión: Aprobó el permiso por el lapso señalado.</w:t>
      </w:r>
    </w:p>
    <w:p w14:paraId="4F5D55F7" w14:textId="5F660346" w:rsidR="00FB177B" w:rsidRDefault="00FB177B" w:rsidP="005B1F32">
      <w:pPr>
        <w:spacing w:after="0" w:line="240" w:lineRule="auto"/>
        <w:ind w:left="142"/>
        <w:jc w:val="both"/>
        <w:rPr>
          <w:rFonts w:ascii="Times New Roman" w:eastAsia="Times New Roman" w:hAnsi="Times New Roman"/>
          <w:b/>
          <w:sz w:val="24"/>
          <w:szCs w:val="24"/>
          <w:lang w:val="es-VE" w:eastAsia="es-VE"/>
        </w:rPr>
      </w:pPr>
    </w:p>
    <w:p w14:paraId="67987E60" w14:textId="6F8B7788"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HUMANIDADES Y EDUCACIÓN.</w:t>
      </w:r>
    </w:p>
    <w:p w14:paraId="5475927E" w14:textId="54118517" w:rsidR="00254ABC" w:rsidRDefault="00254ABC" w:rsidP="005B1F32">
      <w:pPr>
        <w:spacing w:after="0" w:line="240" w:lineRule="auto"/>
        <w:ind w:left="142"/>
        <w:jc w:val="both"/>
        <w:rPr>
          <w:rFonts w:ascii="Times New Roman" w:eastAsia="Times New Roman" w:hAnsi="Times New Roman"/>
          <w:b/>
          <w:sz w:val="24"/>
          <w:szCs w:val="24"/>
          <w:lang w:val="es-VE" w:eastAsia="es-VE"/>
        </w:rPr>
      </w:pPr>
    </w:p>
    <w:p w14:paraId="09D25AF7"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CU-2038</w:t>
      </w:r>
      <w:r w:rsidRPr="00F12215">
        <w:rPr>
          <w:rFonts w:ascii="Times New Roman" w:eastAsia="Times New Roman" w:hAnsi="Times New Roman"/>
          <w:b/>
          <w:sz w:val="24"/>
          <w:szCs w:val="24"/>
          <w:lang w:val="es-VE" w:eastAsia="es-VE"/>
        </w:rPr>
        <w:t xml:space="preserve">/17. </w:t>
      </w:r>
    </w:p>
    <w:p w14:paraId="65F86FDF" w14:textId="77777777" w:rsidR="00254ABC" w:rsidRPr="00E1689C" w:rsidRDefault="00254A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1689C">
        <w:rPr>
          <w:rFonts w:ascii="Times New Roman" w:eastAsia="Times New Roman" w:hAnsi="Times New Roman"/>
          <w:sz w:val="24"/>
          <w:szCs w:val="24"/>
          <w:lang w:val="es-VE" w:eastAsia="es-VE"/>
        </w:rPr>
        <w:t xml:space="preserve">omunicación CF. </w:t>
      </w:r>
      <w:proofErr w:type="spellStart"/>
      <w:r w:rsidRPr="00E1689C">
        <w:rPr>
          <w:rFonts w:ascii="Times New Roman" w:eastAsia="Times New Roman" w:hAnsi="Times New Roman"/>
          <w:sz w:val="24"/>
          <w:szCs w:val="24"/>
          <w:lang w:val="es-VE" w:eastAsia="es-VE"/>
        </w:rPr>
        <w:t>Nº</w:t>
      </w:r>
      <w:proofErr w:type="spellEnd"/>
      <w:r w:rsidRPr="00E1689C">
        <w:rPr>
          <w:rFonts w:ascii="Times New Roman" w:eastAsia="Times New Roman" w:hAnsi="Times New Roman"/>
          <w:sz w:val="24"/>
          <w:szCs w:val="24"/>
          <w:lang w:val="es-VE" w:eastAsia="es-VE"/>
        </w:rPr>
        <w:t xml:space="preserve"> 0511/2017, de fecha 19.09.2017, mediante la cual notifica que en sesión ordinaria celebrada en la misma fecha, el Consejo de la Facultad conoció, aprobó y acordó remitir a este Máximo Organismo, el Acta con los resultados del Concurso de Credenciales, para proveer un (01) cargo a nivel de Instructor a Tiempo</w:t>
      </w:r>
      <w:r>
        <w:rPr>
          <w:rFonts w:ascii="Times New Roman" w:eastAsia="Times New Roman" w:hAnsi="Times New Roman"/>
          <w:sz w:val="24"/>
          <w:szCs w:val="24"/>
          <w:lang w:val="es-VE" w:eastAsia="es-VE"/>
        </w:rPr>
        <w:t xml:space="preserve"> Completo, en el Área: Lengua y </w:t>
      </w:r>
      <w:r w:rsidRPr="00E1689C">
        <w:rPr>
          <w:rFonts w:ascii="Times New Roman" w:eastAsia="Times New Roman" w:hAnsi="Times New Roman"/>
          <w:sz w:val="24"/>
          <w:szCs w:val="24"/>
          <w:lang w:val="es-VE" w:eastAsia="es-VE"/>
        </w:rPr>
        <w:t xml:space="preserve">Literatura Griega, asignaturas: Griego I, Griego II, Griego III, Griego IV, Griego V y Literatura Griega, donde se declara ganador al Licenciado Gustavo Duque, titular de la Cédula de Identidad </w:t>
      </w:r>
      <w:proofErr w:type="spellStart"/>
      <w:r w:rsidRPr="00E1689C">
        <w:rPr>
          <w:rFonts w:ascii="Times New Roman" w:eastAsia="Times New Roman" w:hAnsi="Times New Roman"/>
          <w:sz w:val="24"/>
          <w:szCs w:val="24"/>
          <w:lang w:val="es-VE" w:eastAsia="es-VE"/>
        </w:rPr>
        <w:t>N°</w:t>
      </w:r>
      <w:proofErr w:type="spellEnd"/>
      <w:r w:rsidRPr="00E1689C">
        <w:rPr>
          <w:rFonts w:ascii="Times New Roman" w:eastAsia="Times New Roman" w:hAnsi="Times New Roman"/>
          <w:sz w:val="24"/>
          <w:szCs w:val="24"/>
          <w:lang w:val="es-VE" w:eastAsia="es-VE"/>
        </w:rPr>
        <w:t xml:space="preserve"> 15.175.996, con la calificación definitiva de Veinte Puntos (20,00 puntos), cargo aprobado aplicando la Resolución </w:t>
      </w:r>
      <w:proofErr w:type="spellStart"/>
      <w:r w:rsidRPr="00E1689C">
        <w:rPr>
          <w:rFonts w:ascii="Times New Roman" w:eastAsia="Times New Roman" w:hAnsi="Times New Roman"/>
          <w:sz w:val="24"/>
          <w:szCs w:val="24"/>
          <w:lang w:val="es-VE" w:eastAsia="es-VE"/>
        </w:rPr>
        <w:t>N°</w:t>
      </w:r>
      <w:proofErr w:type="spellEnd"/>
      <w:r w:rsidRPr="00E1689C">
        <w:rPr>
          <w:rFonts w:ascii="Times New Roman" w:eastAsia="Times New Roman" w:hAnsi="Times New Roman"/>
          <w:sz w:val="24"/>
          <w:szCs w:val="24"/>
          <w:lang w:val="es-VE" w:eastAsia="es-VE"/>
        </w:rPr>
        <w:t xml:space="preserve"> CU-0908/16, de fecha 11.04.2016.</w:t>
      </w:r>
    </w:p>
    <w:p w14:paraId="06E8BC6B" w14:textId="77777777" w:rsidR="00254ABC" w:rsidRPr="00E1689C" w:rsidRDefault="00254ABC" w:rsidP="005B1F32">
      <w:pPr>
        <w:spacing w:after="0" w:line="240" w:lineRule="auto"/>
        <w:ind w:left="142"/>
        <w:jc w:val="both"/>
        <w:rPr>
          <w:rFonts w:ascii="Times New Roman" w:eastAsia="Times New Roman" w:hAnsi="Times New Roman"/>
          <w:sz w:val="24"/>
          <w:szCs w:val="24"/>
          <w:lang w:val="es-VE" w:eastAsia="es-VE"/>
        </w:rPr>
      </w:pPr>
      <w:r w:rsidRPr="00E1689C">
        <w:rPr>
          <w:rFonts w:ascii="Times New Roman" w:eastAsia="Times New Roman" w:hAnsi="Times New Roman"/>
          <w:sz w:val="24"/>
          <w:szCs w:val="24"/>
          <w:lang w:val="es-VE" w:eastAsia="es-VE"/>
        </w:rPr>
        <w:t>En tal sentido, ese Consejo de Facultad acordó remitirlo a este Máximo Organismo, para conocimiento y aprobación definitiva.</w:t>
      </w:r>
    </w:p>
    <w:p w14:paraId="3E6F93AF" w14:textId="501437E4" w:rsidR="00254ABC" w:rsidRDefault="00254ABC" w:rsidP="009D4337">
      <w:pPr>
        <w:spacing w:after="0" w:line="240" w:lineRule="auto"/>
        <w:ind w:left="142"/>
        <w:jc w:val="both"/>
        <w:rPr>
          <w:rFonts w:ascii="Times New Roman" w:eastAsia="Times New Roman" w:hAnsi="Times New Roman"/>
          <w:b/>
          <w:sz w:val="24"/>
          <w:szCs w:val="24"/>
          <w:lang w:val="es-VE" w:eastAsia="es-VE"/>
        </w:rPr>
      </w:pPr>
      <w:r w:rsidRPr="00E1689C">
        <w:rPr>
          <w:rFonts w:ascii="Times New Roman" w:eastAsia="Times New Roman" w:hAnsi="Times New Roman"/>
          <w:b/>
          <w:sz w:val="24"/>
          <w:szCs w:val="24"/>
          <w:lang w:val="es-VE" w:eastAsia="es-VE"/>
        </w:rPr>
        <w:t>Decisión: Quedó en cuenta. La facultad debe realizar los trámites administrativos a través de la DAP.</w:t>
      </w:r>
    </w:p>
    <w:p w14:paraId="598165CF"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CU-2039</w:t>
      </w:r>
      <w:r w:rsidRPr="00F12215">
        <w:rPr>
          <w:rFonts w:ascii="Times New Roman" w:eastAsia="Times New Roman" w:hAnsi="Times New Roman"/>
          <w:b/>
          <w:sz w:val="24"/>
          <w:szCs w:val="24"/>
          <w:lang w:val="es-VE" w:eastAsia="es-VE"/>
        </w:rPr>
        <w:t xml:space="preserve">/17. </w:t>
      </w:r>
    </w:p>
    <w:p w14:paraId="542B89BE" w14:textId="77777777" w:rsidR="00254ABC" w:rsidRPr="00916DF5" w:rsidRDefault="00254A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16DF5">
        <w:rPr>
          <w:rFonts w:ascii="Times New Roman" w:eastAsia="Times New Roman" w:hAnsi="Times New Roman"/>
          <w:sz w:val="24"/>
          <w:szCs w:val="24"/>
          <w:lang w:val="es-VE" w:eastAsia="es-VE"/>
        </w:rPr>
        <w:t xml:space="preserve">omunicación CF. </w:t>
      </w:r>
      <w:proofErr w:type="spellStart"/>
      <w:r w:rsidRPr="00916DF5">
        <w:rPr>
          <w:rFonts w:ascii="Times New Roman" w:eastAsia="Times New Roman" w:hAnsi="Times New Roman"/>
          <w:sz w:val="24"/>
          <w:szCs w:val="24"/>
          <w:lang w:val="es-VE" w:eastAsia="es-VE"/>
        </w:rPr>
        <w:t>N°</w:t>
      </w:r>
      <w:proofErr w:type="spellEnd"/>
      <w:r w:rsidRPr="00916DF5">
        <w:rPr>
          <w:rFonts w:ascii="Times New Roman" w:eastAsia="Times New Roman" w:hAnsi="Times New Roman"/>
          <w:sz w:val="24"/>
          <w:szCs w:val="24"/>
          <w:lang w:val="es-VE" w:eastAsia="es-VE"/>
        </w:rPr>
        <w:t xml:space="preserve"> 0572/2017, de fecha 03.10.2017, mediante la cual notifica </w:t>
      </w:r>
      <w:proofErr w:type="gramStart"/>
      <w:r w:rsidRPr="00916DF5">
        <w:rPr>
          <w:rFonts w:ascii="Times New Roman" w:eastAsia="Times New Roman" w:hAnsi="Times New Roman"/>
          <w:sz w:val="24"/>
          <w:szCs w:val="24"/>
          <w:lang w:val="es-VE" w:eastAsia="es-VE"/>
        </w:rPr>
        <w:t>que</w:t>
      </w:r>
      <w:proofErr w:type="gramEnd"/>
      <w:r w:rsidRPr="00916DF5">
        <w:rPr>
          <w:rFonts w:ascii="Times New Roman" w:eastAsia="Times New Roman" w:hAnsi="Times New Roman"/>
          <w:sz w:val="24"/>
          <w:szCs w:val="24"/>
          <w:lang w:val="es-VE" w:eastAsia="es-VE"/>
        </w:rPr>
        <w:t xml:space="preserve"> en sesión ordinaria celebrada en la misma fecha, el Consejo de la Facultad conoció, aprobó y acordó remitir a este Máximo Organismo, el Acta con los resultados del Concurso de Oposición, para proveer un (01) cargo a nivel de Instructor a Tiempo Completo, en el Área: Física, el cual se declara Desierto, cargo aprobado aplicando la Resolución </w:t>
      </w:r>
      <w:proofErr w:type="spellStart"/>
      <w:r w:rsidRPr="00916DF5">
        <w:rPr>
          <w:rFonts w:ascii="Times New Roman" w:eastAsia="Times New Roman" w:hAnsi="Times New Roman"/>
          <w:sz w:val="24"/>
          <w:szCs w:val="24"/>
          <w:lang w:val="es-VE" w:eastAsia="es-VE"/>
        </w:rPr>
        <w:t>N°</w:t>
      </w:r>
      <w:proofErr w:type="spellEnd"/>
      <w:r w:rsidRPr="00916DF5">
        <w:rPr>
          <w:rFonts w:ascii="Times New Roman" w:eastAsia="Times New Roman" w:hAnsi="Times New Roman"/>
          <w:sz w:val="24"/>
          <w:szCs w:val="24"/>
          <w:lang w:val="es-VE" w:eastAsia="es-VE"/>
        </w:rPr>
        <w:t xml:space="preserve"> CU-0806.-Circular, de fecha 09.05.2011.</w:t>
      </w:r>
    </w:p>
    <w:p w14:paraId="25502C2C" w14:textId="77777777" w:rsidR="00254ABC" w:rsidRPr="00916DF5" w:rsidRDefault="00254ABC" w:rsidP="005B1F32">
      <w:pPr>
        <w:spacing w:after="0" w:line="240" w:lineRule="auto"/>
        <w:ind w:left="142"/>
        <w:jc w:val="both"/>
        <w:rPr>
          <w:rFonts w:ascii="Times New Roman" w:eastAsia="Times New Roman" w:hAnsi="Times New Roman"/>
          <w:sz w:val="24"/>
          <w:szCs w:val="24"/>
          <w:lang w:val="es-VE" w:eastAsia="es-VE"/>
        </w:rPr>
      </w:pPr>
      <w:r w:rsidRPr="00916DF5">
        <w:rPr>
          <w:rFonts w:ascii="Times New Roman" w:eastAsia="Times New Roman" w:hAnsi="Times New Roman"/>
          <w:sz w:val="24"/>
          <w:szCs w:val="24"/>
          <w:lang w:val="es-VE" w:eastAsia="es-VE"/>
        </w:rPr>
        <w:t>En tal sentido, ese Consejo de Facultad acordó remitirlo a este Máximo Organismo, para conocimiento y aprobación definitiva.</w:t>
      </w:r>
    </w:p>
    <w:p w14:paraId="0FBB47EA" w14:textId="77777777" w:rsidR="00254ABC" w:rsidRDefault="00254A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Decisión: Q</w:t>
      </w:r>
      <w:r w:rsidRPr="00916DF5">
        <w:rPr>
          <w:rFonts w:ascii="Times New Roman" w:eastAsia="Times New Roman" w:hAnsi="Times New Roman"/>
          <w:sz w:val="24"/>
          <w:szCs w:val="24"/>
          <w:lang w:val="es-VE" w:eastAsia="es-VE"/>
        </w:rPr>
        <w:t>uedó en cuenta.</w:t>
      </w:r>
    </w:p>
    <w:p w14:paraId="1EC28AC4" w14:textId="77777777" w:rsidR="00254ABC" w:rsidRDefault="00254ABC" w:rsidP="005B1F32">
      <w:pPr>
        <w:spacing w:after="0" w:line="240" w:lineRule="auto"/>
        <w:ind w:left="142"/>
        <w:jc w:val="both"/>
        <w:rPr>
          <w:rFonts w:ascii="Times New Roman" w:eastAsia="Times New Roman" w:hAnsi="Times New Roman"/>
          <w:sz w:val="24"/>
          <w:szCs w:val="24"/>
          <w:lang w:val="es-VE" w:eastAsia="es-VE"/>
        </w:rPr>
      </w:pPr>
    </w:p>
    <w:p w14:paraId="285241DE"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CU-2040</w:t>
      </w:r>
      <w:r w:rsidRPr="00F12215">
        <w:rPr>
          <w:rFonts w:ascii="Times New Roman" w:eastAsia="Times New Roman" w:hAnsi="Times New Roman"/>
          <w:b/>
          <w:sz w:val="24"/>
          <w:szCs w:val="24"/>
          <w:lang w:val="es-VE" w:eastAsia="es-VE"/>
        </w:rPr>
        <w:t xml:space="preserve">/17. </w:t>
      </w:r>
    </w:p>
    <w:p w14:paraId="76B5B21E" w14:textId="0E9DF8A1" w:rsidR="00254ABC" w:rsidRPr="009E5BB2" w:rsidRDefault="00254A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E5BB2">
        <w:rPr>
          <w:rFonts w:ascii="Times New Roman" w:eastAsia="Times New Roman" w:hAnsi="Times New Roman"/>
          <w:sz w:val="24"/>
          <w:szCs w:val="24"/>
          <w:lang w:val="es-VE" w:eastAsia="es-VE"/>
        </w:rPr>
        <w:t xml:space="preserve">omunicación CF. </w:t>
      </w:r>
      <w:proofErr w:type="spellStart"/>
      <w:r w:rsidRPr="009E5BB2">
        <w:rPr>
          <w:rFonts w:ascii="Times New Roman" w:eastAsia="Times New Roman" w:hAnsi="Times New Roman"/>
          <w:sz w:val="24"/>
          <w:szCs w:val="24"/>
          <w:lang w:val="es-VE" w:eastAsia="es-VE"/>
        </w:rPr>
        <w:t>N°</w:t>
      </w:r>
      <w:proofErr w:type="spellEnd"/>
      <w:r w:rsidRPr="009E5BB2">
        <w:rPr>
          <w:rFonts w:ascii="Times New Roman" w:eastAsia="Times New Roman" w:hAnsi="Times New Roman"/>
          <w:sz w:val="24"/>
          <w:szCs w:val="24"/>
          <w:lang w:val="es-VE" w:eastAsia="es-VE"/>
        </w:rPr>
        <w:t xml:space="preserve"> 0570/2017, de fecha 03.10.2017, mediante la cual notifica que, en sesión ordinaria celebrada en la misma fecha, el Consejo de la Facultad conoció y aprobó los resultados del Concurso de Oposición, para proveer un (01) cargo a nivel de Instructor a Tiempo Completo, en el Área: Lengua y Literatura Griega, de la Escuela de Letras.</w:t>
      </w:r>
    </w:p>
    <w:p w14:paraId="337F2C40" w14:textId="77777777" w:rsidR="00254ABC" w:rsidRPr="009E5BB2" w:rsidRDefault="00254ABC" w:rsidP="005B1F32">
      <w:pPr>
        <w:spacing w:after="0" w:line="240" w:lineRule="auto"/>
        <w:ind w:left="142"/>
        <w:jc w:val="both"/>
        <w:rPr>
          <w:rFonts w:ascii="Times New Roman" w:eastAsia="Times New Roman" w:hAnsi="Times New Roman"/>
          <w:sz w:val="24"/>
          <w:szCs w:val="24"/>
          <w:lang w:val="es-VE" w:eastAsia="es-VE"/>
        </w:rPr>
      </w:pPr>
      <w:r w:rsidRPr="009E5BB2">
        <w:rPr>
          <w:rFonts w:ascii="Times New Roman" w:eastAsia="Times New Roman" w:hAnsi="Times New Roman"/>
          <w:sz w:val="24"/>
          <w:szCs w:val="24"/>
          <w:lang w:val="es-VE" w:eastAsia="es-VE"/>
        </w:rPr>
        <w:t xml:space="preserve">Así mismo, ese Consejo de Facultad acordó remitir a este Máximo Organismo el Acta del mencionado Concurso de Oposición, donde se declara ganador al ciudadano Juan Carlos Abreu, titular de la Cédula de Identidad </w:t>
      </w:r>
      <w:proofErr w:type="spellStart"/>
      <w:r w:rsidRPr="009E5BB2">
        <w:rPr>
          <w:rFonts w:ascii="Times New Roman" w:eastAsia="Times New Roman" w:hAnsi="Times New Roman"/>
          <w:sz w:val="24"/>
          <w:szCs w:val="24"/>
          <w:lang w:val="es-VE" w:eastAsia="es-VE"/>
        </w:rPr>
        <w:t>N°</w:t>
      </w:r>
      <w:proofErr w:type="spellEnd"/>
      <w:r w:rsidRPr="009E5BB2">
        <w:rPr>
          <w:rFonts w:ascii="Times New Roman" w:eastAsia="Times New Roman" w:hAnsi="Times New Roman"/>
          <w:sz w:val="24"/>
          <w:szCs w:val="24"/>
          <w:lang w:val="es-VE" w:eastAsia="es-VE"/>
        </w:rPr>
        <w:t xml:space="preserve"> 16.656.579, con la calificación definitiva de Catorce Puntos (14,00 puntos); cargo aprobado aplicando la Resolución </w:t>
      </w:r>
      <w:proofErr w:type="spellStart"/>
      <w:r w:rsidRPr="009E5BB2">
        <w:rPr>
          <w:rFonts w:ascii="Times New Roman" w:eastAsia="Times New Roman" w:hAnsi="Times New Roman"/>
          <w:sz w:val="24"/>
          <w:szCs w:val="24"/>
          <w:lang w:val="es-VE" w:eastAsia="es-VE"/>
        </w:rPr>
        <w:t>N°</w:t>
      </w:r>
      <w:proofErr w:type="spellEnd"/>
      <w:r w:rsidRPr="009E5BB2">
        <w:rPr>
          <w:rFonts w:ascii="Times New Roman" w:eastAsia="Times New Roman" w:hAnsi="Times New Roman"/>
          <w:sz w:val="24"/>
          <w:szCs w:val="24"/>
          <w:lang w:val="es-VE" w:eastAsia="es-VE"/>
        </w:rPr>
        <w:t xml:space="preserve"> CU-0806.-Circular, de fecha 09.05.2011.</w:t>
      </w:r>
    </w:p>
    <w:p w14:paraId="30D156C3" w14:textId="77777777" w:rsidR="00254ABC" w:rsidRPr="009E5BB2" w:rsidRDefault="00254ABC" w:rsidP="005B1F32">
      <w:pPr>
        <w:spacing w:after="0" w:line="240" w:lineRule="auto"/>
        <w:ind w:left="142"/>
        <w:jc w:val="both"/>
        <w:rPr>
          <w:rFonts w:ascii="Times New Roman" w:eastAsia="Times New Roman" w:hAnsi="Times New Roman"/>
          <w:b/>
          <w:sz w:val="24"/>
          <w:szCs w:val="24"/>
          <w:lang w:val="es-VE" w:eastAsia="es-VE"/>
        </w:rPr>
      </w:pPr>
      <w:r w:rsidRPr="009E5BB2">
        <w:rPr>
          <w:rFonts w:ascii="Times New Roman" w:eastAsia="Times New Roman" w:hAnsi="Times New Roman"/>
          <w:b/>
          <w:sz w:val="24"/>
          <w:szCs w:val="24"/>
          <w:lang w:val="es-VE" w:eastAsia="es-VE"/>
        </w:rPr>
        <w:t>Decisión: Quedó en cuenta. La facultad debe realizar los trámites administrativos a través de la DAP.</w:t>
      </w:r>
    </w:p>
    <w:p w14:paraId="3F2BAE81" w14:textId="5D57EB83" w:rsidR="00254ABC" w:rsidRDefault="00254ABC" w:rsidP="005B1F32">
      <w:pPr>
        <w:spacing w:after="0" w:line="240" w:lineRule="auto"/>
        <w:ind w:left="142"/>
        <w:jc w:val="both"/>
        <w:rPr>
          <w:rFonts w:ascii="Times New Roman" w:eastAsia="Times New Roman" w:hAnsi="Times New Roman"/>
          <w:b/>
          <w:sz w:val="24"/>
          <w:szCs w:val="24"/>
          <w:lang w:val="es-VE" w:eastAsia="es-VE"/>
        </w:rPr>
      </w:pPr>
    </w:p>
    <w:p w14:paraId="10F2F52E" w14:textId="1CE6942A"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54CEDC82" w14:textId="1EEE4B7C" w:rsidR="00254ABC" w:rsidRDefault="00254ABC" w:rsidP="005B1F32">
      <w:pPr>
        <w:spacing w:after="0" w:line="240" w:lineRule="auto"/>
        <w:ind w:left="142"/>
        <w:jc w:val="both"/>
        <w:rPr>
          <w:rFonts w:ascii="Times New Roman" w:eastAsia="Times New Roman" w:hAnsi="Times New Roman"/>
          <w:b/>
          <w:sz w:val="24"/>
          <w:szCs w:val="24"/>
          <w:lang w:val="es-VE" w:eastAsia="es-VE"/>
        </w:rPr>
      </w:pPr>
    </w:p>
    <w:p w14:paraId="162ED73C"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CU-2041</w:t>
      </w:r>
      <w:r w:rsidRPr="00F12215">
        <w:rPr>
          <w:rFonts w:ascii="Times New Roman" w:eastAsia="Times New Roman" w:hAnsi="Times New Roman"/>
          <w:b/>
          <w:sz w:val="24"/>
          <w:szCs w:val="24"/>
          <w:lang w:val="es-VE" w:eastAsia="es-VE"/>
        </w:rPr>
        <w:t xml:space="preserve">/17. </w:t>
      </w:r>
    </w:p>
    <w:p w14:paraId="1E03E527" w14:textId="77777777" w:rsidR="00254ABC" w:rsidRPr="00F97D89" w:rsidRDefault="00254A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97D89">
        <w:rPr>
          <w:rFonts w:ascii="Times New Roman" w:eastAsia="Times New Roman" w:hAnsi="Times New Roman"/>
          <w:sz w:val="24"/>
          <w:szCs w:val="24"/>
          <w:lang w:val="es-VE" w:eastAsia="es-VE"/>
        </w:rPr>
        <w:t xml:space="preserve">omunicación </w:t>
      </w:r>
      <w:proofErr w:type="spellStart"/>
      <w:r w:rsidRPr="00F97D89">
        <w:rPr>
          <w:rFonts w:ascii="Times New Roman" w:eastAsia="Times New Roman" w:hAnsi="Times New Roman"/>
          <w:sz w:val="24"/>
          <w:szCs w:val="24"/>
          <w:lang w:val="es-VE" w:eastAsia="es-VE"/>
        </w:rPr>
        <w:t>Nº</w:t>
      </w:r>
      <w:proofErr w:type="spellEnd"/>
      <w:r w:rsidRPr="00F97D89">
        <w:rPr>
          <w:rFonts w:ascii="Times New Roman" w:eastAsia="Times New Roman" w:hAnsi="Times New Roman"/>
          <w:sz w:val="24"/>
          <w:szCs w:val="24"/>
          <w:lang w:val="es-VE" w:eastAsia="es-VE"/>
        </w:rPr>
        <w:t xml:space="preserve"> CF-17/819, de fecha 04.10.2017, recibida el 10.10.2017, mediante la cual notifica que en sesión ordinaria celebrada en la misma fecha, el Consejo de la Facultad acordó proponer el </w:t>
      </w:r>
      <w:r w:rsidRPr="00F97D89">
        <w:rPr>
          <w:rFonts w:ascii="Times New Roman" w:eastAsia="Times New Roman" w:hAnsi="Times New Roman"/>
          <w:b/>
          <w:sz w:val="24"/>
          <w:szCs w:val="24"/>
          <w:lang w:val="es-VE" w:eastAsia="es-VE"/>
        </w:rPr>
        <w:t>nombramiento del Ingeniero</w:t>
      </w:r>
      <w:r w:rsidRPr="00F97D89">
        <w:rPr>
          <w:rFonts w:ascii="Times New Roman" w:eastAsia="Times New Roman" w:hAnsi="Times New Roman"/>
          <w:sz w:val="24"/>
          <w:szCs w:val="24"/>
          <w:lang w:val="es-VE" w:eastAsia="es-VE"/>
        </w:rPr>
        <w:t xml:space="preserve"> </w:t>
      </w:r>
      <w:r w:rsidRPr="00F97D89">
        <w:rPr>
          <w:rFonts w:ascii="Times New Roman" w:eastAsia="Times New Roman" w:hAnsi="Times New Roman"/>
          <w:b/>
          <w:sz w:val="24"/>
          <w:szCs w:val="24"/>
          <w:lang w:val="es-VE" w:eastAsia="es-VE"/>
        </w:rPr>
        <w:t>Antonio José Pérez Zambrano</w:t>
      </w:r>
      <w:r w:rsidRPr="00F97D89">
        <w:rPr>
          <w:rFonts w:ascii="Times New Roman" w:eastAsia="Times New Roman" w:hAnsi="Times New Roman"/>
          <w:sz w:val="24"/>
          <w:szCs w:val="24"/>
          <w:lang w:val="es-VE" w:eastAsia="es-VE"/>
        </w:rPr>
        <w:t xml:space="preserve">, titular de la Cédula de Identidad </w:t>
      </w:r>
      <w:proofErr w:type="spellStart"/>
      <w:r w:rsidRPr="00F97D89">
        <w:rPr>
          <w:rFonts w:ascii="Times New Roman" w:eastAsia="Times New Roman" w:hAnsi="Times New Roman"/>
          <w:sz w:val="24"/>
          <w:szCs w:val="24"/>
          <w:lang w:val="es-VE" w:eastAsia="es-VE"/>
        </w:rPr>
        <w:lastRenderedPageBreak/>
        <w:t>Nº</w:t>
      </w:r>
      <w:proofErr w:type="spellEnd"/>
      <w:r w:rsidRPr="00F97D89">
        <w:rPr>
          <w:rFonts w:ascii="Times New Roman" w:eastAsia="Times New Roman" w:hAnsi="Times New Roman"/>
          <w:sz w:val="24"/>
          <w:szCs w:val="24"/>
          <w:lang w:val="es-VE" w:eastAsia="es-VE"/>
        </w:rPr>
        <w:t xml:space="preserve"> 4.672.740, como </w:t>
      </w:r>
      <w:r w:rsidRPr="00F97D89">
        <w:rPr>
          <w:rFonts w:ascii="Times New Roman" w:eastAsia="Times New Roman" w:hAnsi="Times New Roman"/>
          <w:b/>
          <w:sz w:val="24"/>
          <w:szCs w:val="24"/>
          <w:lang w:val="es-VE" w:eastAsia="es-VE"/>
        </w:rPr>
        <w:t>ganador del Concurso de Credenciales, para proveer un (01) cargo a nivel de Instructor a Tiempo Convencional 07 horas/semana, en el Área: Electrónica y Sistemas Digitales</w:t>
      </w:r>
      <w:r w:rsidRPr="00F97D89">
        <w:rPr>
          <w:rFonts w:ascii="Times New Roman" w:eastAsia="Times New Roman" w:hAnsi="Times New Roman"/>
          <w:sz w:val="24"/>
          <w:szCs w:val="24"/>
          <w:lang w:val="es-VE" w:eastAsia="es-VE"/>
        </w:rPr>
        <w:t xml:space="preserve">, adscrito al Departamento de Electrónica y Comunicaciones de la Escuela de Ingeniería Eléctrica, </w:t>
      </w:r>
      <w:r w:rsidRPr="00F97D89">
        <w:rPr>
          <w:rFonts w:ascii="Times New Roman" w:eastAsia="Times New Roman" w:hAnsi="Times New Roman"/>
          <w:b/>
          <w:sz w:val="24"/>
          <w:szCs w:val="24"/>
          <w:lang w:val="es-VE" w:eastAsia="es-VE"/>
        </w:rPr>
        <w:t>del 04.10.2017 al 31.12.2017,</w:t>
      </w:r>
      <w:r w:rsidRPr="00F97D89">
        <w:rPr>
          <w:rFonts w:ascii="Times New Roman" w:eastAsia="Times New Roman" w:hAnsi="Times New Roman"/>
          <w:sz w:val="24"/>
          <w:szCs w:val="24"/>
          <w:lang w:val="es-VE" w:eastAsia="es-VE"/>
        </w:rPr>
        <w:t xml:space="preserve"> y con remuneración mensual de acuerdo a la tabla de sueldos vigente. dando cumplimiento con lo establecido en el artículo 40 del Estatuto del Personal Docente y de Investigación de la Universidad de Los Andes.</w:t>
      </w:r>
    </w:p>
    <w:p w14:paraId="167AC02B" w14:textId="77777777" w:rsidR="00254ABC" w:rsidRPr="00F97D89" w:rsidRDefault="00254ABC" w:rsidP="005B1F32">
      <w:pPr>
        <w:spacing w:after="0" w:line="240" w:lineRule="auto"/>
        <w:ind w:left="142"/>
        <w:jc w:val="both"/>
        <w:rPr>
          <w:rFonts w:ascii="Times New Roman" w:eastAsia="Times New Roman" w:hAnsi="Times New Roman"/>
          <w:sz w:val="24"/>
          <w:szCs w:val="24"/>
          <w:lang w:val="es-VE" w:eastAsia="es-VE"/>
        </w:rPr>
      </w:pPr>
      <w:r w:rsidRPr="00F97D89">
        <w:rPr>
          <w:rFonts w:ascii="Times New Roman" w:eastAsia="Times New Roman" w:hAnsi="Times New Roman"/>
          <w:sz w:val="24"/>
          <w:szCs w:val="24"/>
          <w:lang w:val="es-VE" w:eastAsia="es-VE"/>
        </w:rPr>
        <w:t>Así mismo, ese Consejo de Facultad acordó solicitar a este Máximo Organismo la autorización para realizar los trámites administrativos correspondientes.</w:t>
      </w:r>
    </w:p>
    <w:p w14:paraId="7E2AF188"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r w:rsidRPr="00F97D89">
        <w:rPr>
          <w:rFonts w:ascii="Times New Roman" w:eastAsia="Times New Roman" w:hAnsi="Times New Roman"/>
          <w:b/>
          <w:sz w:val="24"/>
          <w:szCs w:val="24"/>
          <w:lang w:val="es-VE" w:eastAsia="es-VE"/>
        </w:rPr>
        <w:t>Decisión: Quedó en cuenta. La facultad debe realizar los trámites administrativos a través de la DAP.</w:t>
      </w:r>
    </w:p>
    <w:p w14:paraId="5080EC49"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p>
    <w:p w14:paraId="7CF58C59" w14:textId="77777777"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CU-2042</w:t>
      </w:r>
      <w:r w:rsidRPr="00F12215">
        <w:rPr>
          <w:rFonts w:ascii="Times New Roman" w:eastAsia="Times New Roman" w:hAnsi="Times New Roman"/>
          <w:b/>
          <w:sz w:val="24"/>
          <w:szCs w:val="24"/>
          <w:lang w:val="es-VE" w:eastAsia="es-VE"/>
        </w:rPr>
        <w:t xml:space="preserve">/17. </w:t>
      </w:r>
    </w:p>
    <w:p w14:paraId="73163EBF" w14:textId="77777777" w:rsidR="00254ABC" w:rsidRPr="001F1175" w:rsidRDefault="00254A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F1175">
        <w:rPr>
          <w:rFonts w:ascii="Times New Roman" w:eastAsia="Times New Roman" w:hAnsi="Times New Roman"/>
          <w:sz w:val="24"/>
          <w:szCs w:val="24"/>
          <w:lang w:val="es-VE" w:eastAsia="es-VE"/>
        </w:rPr>
        <w:t xml:space="preserve">omunicación </w:t>
      </w:r>
      <w:proofErr w:type="spellStart"/>
      <w:r w:rsidRPr="001F1175">
        <w:rPr>
          <w:rFonts w:ascii="Times New Roman" w:eastAsia="Times New Roman" w:hAnsi="Times New Roman"/>
          <w:sz w:val="24"/>
          <w:szCs w:val="24"/>
          <w:lang w:val="es-VE" w:eastAsia="es-VE"/>
        </w:rPr>
        <w:t>N°</w:t>
      </w:r>
      <w:proofErr w:type="spellEnd"/>
      <w:r w:rsidRPr="001F1175">
        <w:rPr>
          <w:rFonts w:ascii="Times New Roman" w:eastAsia="Times New Roman" w:hAnsi="Times New Roman"/>
          <w:sz w:val="24"/>
          <w:szCs w:val="24"/>
          <w:lang w:val="es-VE" w:eastAsia="es-VE"/>
        </w:rPr>
        <w:t xml:space="preserve"> CF-17/832, de fecha 04.10.2017, mediante la cual notifica que en sesión ordinaria celebrada en la misma fecha, el Consejo de la Facultad conoció y acordó informar a este Máximo Organismo sobre el Acta de Constitución de jurado y </w:t>
      </w:r>
      <w:r w:rsidRPr="001F1175">
        <w:rPr>
          <w:rFonts w:ascii="Times New Roman" w:eastAsia="Times New Roman" w:hAnsi="Times New Roman"/>
          <w:b/>
          <w:sz w:val="24"/>
          <w:szCs w:val="24"/>
          <w:lang w:val="es-VE" w:eastAsia="es-VE"/>
        </w:rPr>
        <w:t>Admisión de Aspirantes del Concurso de Oposición, para proveer un (01) cargo a nivel de Instructor a Tiempo Completo, en el Área: Programación Digital y Estadística</w:t>
      </w:r>
      <w:r w:rsidRPr="001F1175">
        <w:rPr>
          <w:rFonts w:ascii="Times New Roman" w:eastAsia="Times New Roman" w:hAnsi="Times New Roman"/>
          <w:sz w:val="24"/>
          <w:szCs w:val="24"/>
          <w:lang w:val="es-VE" w:eastAsia="es-VE"/>
        </w:rPr>
        <w:t>, adscrito al Departamento de Ciencias Aplicadas y Humanísticas, de la Escuela Básica de Ingeniería, dando cumplimiento al artículo 26 del Estatuto del Personal Docente y de Investigación de la Universidad de Los Andes.</w:t>
      </w:r>
    </w:p>
    <w:p w14:paraId="37720E83" w14:textId="77777777" w:rsidR="00254ABC" w:rsidRDefault="00254ABC" w:rsidP="005B1F32">
      <w:pPr>
        <w:spacing w:after="0" w:line="240" w:lineRule="auto"/>
        <w:ind w:left="142"/>
        <w:jc w:val="both"/>
        <w:rPr>
          <w:rFonts w:ascii="Times New Roman" w:eastAsia="Times New Roman" w:hAnsi="Times New Roman"/>
          <w:sz w:val="24"/>
          <w:szCs w:val="24"/>
          <w:lang w:val="es-VE" w:eastAsia="es-VE"/>
        </w:rPr>
      </w:pPr>
    </w:p>
    <w:p w14:paraId="2DA38B70" w14:textId="77777777" w:rsidR="00254ABC" w:rsidRPr="001F1175" w:rsidRDefault="00254ABC" w:rsidP="00FD2525">
      <w:pPr>
        <w:spacing w:after="0" w:line="240" w:lineRule="auto"/>
        <w:ind w:left="567"/>
        <w:jc w:val="both"/>
        <w:rPr>
          <w:rFonts w:ascii="Times New Roman" w:eastAsia="Times New Roman" w:hAnsi="Times New Roman"/>
          <w:b/>
          <w:sz w:val="24"/>
          <w:szCs w:val="24"/>
          <w:lang w:val="es-VE" w:eastAsia="es-VE"/>
        </w:rPr>
      </w:pPr>
      <w:r w:rsidRPr="001F1175">
        <w:rPr>
          <w:rFonts w:ascii="Times New Roman" w:eastAsia="Times New Roman" w:hAnsi="Times New Roman"/>
          <w:b/>
          <w:sz w:val="24"/>
          <w:szCs w:val="24"/>
          <w:lang w:val="es-VE" w:eastAsia="es-VE"/>
        </w:rPr>
        <w:t>Aspirantes Inscritos y Admitidos:</w:t>
      </w:r>
    </w:p>
    <w:p w14:paraId="762904FA" w14:textId="77777777" w:rsidR="00254ABC" w:rsidRPr="001F1175" w:rsidRDefault="00254ABC" w:rsidP="00C8722B">
      <w:pPr>
        <w:pStyle w:val="Prrafodelista"/>
        <w:numPr>
          <w:ilvl w:val="0"/>
          <w:numId w:val="20"/>
        </w:numPr>
        <w:spacing w:after="0" w:line="240" w:lineRule="auto"/>
        <w:ind w:left="567"/>
        <w:jc w:val="both"/>
        <w:rPr>
          <w:rFonts w:ascii="Times New Roman" w:eastAsia="Times New Roman" w:hAnsi="Times New Roman"/>
          <w:sz w:val="24"/>
          <w:szCs w:val="24"/>
          <w:lang w:val="es-VE" w:eastAsia="es-VE"/>
        </w:rPr>
      </w:pPr>
      <w:r w:rsidRPr="001F1175">
        <w:rPr>
          <w:rFonts w:ascii="Times New Roman" w:eastAsia="Times New Roman" w:hAnsi="Times New Roman"/>
          <w:sz w:val="24"/>
          <w:szCs w:val="24"/>
          <w:lang w:val="es-VE" w:eastAsia="es-VE"/>
        </w:rPr>
        <w:t xml:space="preserve">Gabriel Díaz Merchán, titular de la Cédula de Identidad </w:t>
      </w:r>
      <w:proofErr w:type="spellStart"/>
      <w:r w:rsidRPr="001F1175">
        <w:rPr>
          <w:rFonts w:ascii="Times New Roman" w:eastAsia="Times New Roman" w:hAnsi="Times New Roman"/>
          <w:sz w:val="24"/>
          <w:szCs w:val="24"/>
          <w:lang w:val="es-VE" w:eastAsia="es-VE"/>
        </w:rPr>
        <w:t>N°</w:t>
      </w:r>
      <w:proofErr w:type="spellEnd"/>
      <w:r w:rsidRPr="001F1175">
        <w:rPr>
          <w:rFonts w:ascii="Times New Roman" w:eastAsia="Times New Roman" w:hAnsi="Times New Roman"/>
          <w:sz w:val="24"/>
          <w:szCs w:val="24"/>
          <w:lang w:val="es-VE" w:eastAsia="es-VE"/>
        </w:rPr>
        <w:t xml:space="preserve"> 19.146.185</w:t>
      </w:r>
    </w:p>
    <w:p w14:paraId="1EB0DAFE" w14:textId="77777777" w:rsidR="00254ABC" w:rsidRPr="001F1175" w:rsidRDefault="00254ABC" w:rsidP="00C8722B">
      <w:pPr>
        <w:pStyle w:val="Prrafodelista"/>
        <w:numPr>
          <w:ilvl w:val="0"/>
          <w:numId w:val="20"/>
        </w:numPr>
        <w:spacing w:after="0" w:line="240" w:lineRule="auto"/>
        <w:ind w:left="567"/>
        <w:jc w:val="both"/>
        <w:rPr>
          <w:rFonts w:ascii="Times New Roman" w:eastAsia="Times New Roman" w:hAnsi="Times New Roman"/>
          <w:sz w:val="24"/>
          <w:szCs w:val="24"/>
          <w:lang w:val="es-VE" w:eastAsia="es-VE"/>
        </w:rPr>
      </w:pPr>
      <w:r w:rsidRPr="001F1175">
        <w:rPr>
          <w:rFonts w:ascii="Times New Roman" w:eastAsia="Times New Roman" w:hAnsi="Times New Roman"/>
          <w:sz w:val="24"/>
          <w:szCs w:val="24"/>
          <w:lang w:val="es-VE" w:eastAsia="es-VE"/>
        </w:rPr>
        <w:t xml:space="preserve">Jairo G. Morales C., titular de la Cédula de Identidad </w:t>
      </w:r>
      <w:proofErr w:type="spellStart"/>
      <w:r w:rsidRPr="001F1175">
        <w:rPr>
          <w:rFonts w:ascii="Times New Roman" w:eastAsia="Times New Roman" w:hAnsi="Times New Roman"/>
          <w:sz w:val="24"/>
          <w:szCs w:val="24"/>
          <w:lang w:val="es-VE" w:eastAsia="es-VE"/>
        </w:rPr>
        <w:t>Nº</w:t>
      </w:r>
      <w:proofErr w:type="spellEnd"/>
      <w:r w:rsidRPr="001F1175">
        <w:rPr>
          <w:rFonts w:ascii="Times New Roman" w:eastAsia="Times New Roman" w:hAnsi="Times New Roman"/>
          <w:sz w:val="24"/>
          <w:szCs w:val="24"/>
          <w:lang w:val="es-VE" w:eastAsia="es-VE"/>
        </w:rPr>
        <w:t xml:space="preserve"> 12.940.338.</w:t>
      </w:r>
    </w:p>
    <w:p w14:paraId="380DD81F" w14:textId="59D67045" w:rsidR="00254ABC" w:rsidRDefault="00254ABC" w:rsidP="00FD2525">
      <w:pPr>
        <w:spacing w:after="0" w:line="240" w:lineRule="auto"/>
        <w:ind w:left="567"/>
        <w:jc w:val="both"/>
        <w:rPr>
          <w:rFonts w:ascii="Times New Roman" w:eastAsia="Times New Roman" w:hAnsi="Times New Roman"/>
          <w:b/>
          <w:sz w:val="24"/>
          <w:szCs w:val="24"/>
          <w:lang w:val="es-VE" w:eastAsia="es-VE"/>
        </w:rPr>
      </w:pPr>
      <w:r w:rsidRPr="001F1175">
        <w:rPr>
          <w:rFonts w:ascii="Times New Roman" w:eastAsia="Times New Roman" w:hAnsi="Times New Roman"/>
          <w:b/>
          <w:sz w:val="24"/>
          <w:szCs w:val="24"/>
          <w:lang w:val="es-VE" w:eastAsia="es-VE"/>
        </w:rPr>
        <w:t>Decisión: Quedó en cuenta.</w:t>
      </w:r>
    </w:p>
    <w:p w14:paraId="3468BE50" w14:textId="77777777" w:rsidR="00FB177B" w:rsidRDefault="00FB177B" w:rsidP="005B1F32">
      <w:pPr>
        <w:spacing w:after="0" w:line="240" w:lineRule="auto"/>
        <w:ind w:left="142"/>
        <w:jc w:val="both"/>
        <w:rPr>
          <w:rFonts w:ascii="Times New Roman" w:eastAsia="Times New Roman" w:hAnsi="Times New Roman"/>
          <w:b/>
          <w:sz w:val="24"/>
          <w:szCs w:val="24"/>
          <w:lang w:val="es-VE" w:eastAsia="es-VE"/>
        </w:rPr>
      </w:pPr>
    </w:p>
    <w:p w14:paraId="25ADF8B9" w14:textId="20BAA789" w:rsidR="00254ABC" w:rsidRDefault="00254A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CU-2043</w:t>
      </w:r>
      <w:r w:rsidRPr="00F12215">
        <w:rPr>
          <w:rFonts w:ascii="Times New Roman" w:eastAsia="Times New Roman" w:hAnsi="Times New Roman"/>
          <w:b/>
          <w:sz w:val="24"/>
          <w:szCs w:val="24"/>
          <w:lang w:val="es-VE" w:eastAsia="es-VE"/>
        </w:rPr>
        <w:t xml:space="preserve">/17. </w:t>
      </w:r>
    </w:p>
    <w:p w14:paraId="60BA65D4" w14:textId="0E2E4BCE" w:rsidR="00B165FF" w:rsidRPr="00B165FF" w:rsidRDefault="00B165F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165FF">
        <w:rPr>
          <w:rFonts w:ascii="Times New Roman" w:eastAsia="Times New Roman" w:hAnsi="Times New Roman"/>
          <w:sz w:val="24"/>
          <w:szCs w:val="24"/>
          <w:lang w:val="es-VE" w:eastAsia="es-VE"/>
        </w:rPr>
        <w:t xml:space="preserve">omunicación </w:t>
      </w:r>
      <w:proofErr w:type="spellStart"/>
      <w:r w:rsidRPr="00B165FF">
        <w:rPr>
          <w:rFonts w:ascii="Times New Roman" w:eastAsia="Times New Roman" w:hAnsi="Times New Roman"/>
          <w:sz w:val="24"/>
          <w:szCs w:val="24"/>
          <w:lang w:val="es-VE" w:eastAsia="es-VE"/>
        </w:rPr>
        <w:t>Nº</w:t>
      </w:r>
      <w:proofErr w:type="spellEnd"/>
      <w:r w:rsidRPr="00B165FF">
        <w:rPr>
          <w:rFonts w:ascii="Times New Roman" w:eastAsia="Times New Roman" w:hAnsi="Times New Roman"/>
          <w:sz w:val="24"/>
          <w:szCs w:val="24"/>
          <w:lang w:val="es-VE" w:eastAsia="es-VE"/>
        </w:rPr>
        <w:t xml:space="preserve"> CF-17/835, de fecha 04.10.2017, mediante la cual notifica que en </w:t>
      </w:r>
      <w:r w:rsidRPr="00B165FF">
        <w:rPr>
          <w:rFonts w:ascii="Times New Roman" w:eastAsia="Times New Roman" w:hAnsi="Times New Roman"/>
          <w:sz w:val="24"/>
          <w:szCs w:val="24"/>
          <w:lang w:val="es-VE" w:eastAsia="es-VE"/>
        </w:rPr>
        <w:t xml:space="preserve">sesión ordinaria celebrada en la misma fecha, el Conseja de la Facultad acordó proponer el </w:t>
      </w:r>
      <w:r w:rsidRPr="00B165FF">
        <w:rPr>
          <w:rFonts w:ascii="Times New Roman" w:eastAsia="Times New Roman" w:hAnsi="Times New Roman"/>
          <w:b/>
          <w:sz w:val="24"/>
          <w:szCs w:val="24"/>
          <w:lang w:val="es-VE" w:eastAsia="es-VE"/>
        </w:rPr>
        <w:t>nombramiento de la Ingeniera Adriana Natali Moreno Mercado</w:t>
      </w:r>
      <w:r w:rsidRPr="00B165FF">
        <w:rPr>
          <w:rFonts w:ascii="Times New Roman" w:eastAsia="Times New Roman" w:hAnsi="Times New Roman"/>
          <w:sz w:val="24"/>
          <w:szCs w:val="24"/>
          <w:lang w:val="es-VE" w:eastAsia="es-VE"/>
        </w:rPr>
        <w:t xml:space="preserve">, titular de la Cédula de Identidad </w:t>
      </w:r>
      <w:proofErr w:type="spellStart"/>
      <w:r w:rsidRPr="00B165FF">
        <w:rPr>
          <w:rFonts w:ascii="Times New Roman" w:eastAsia="Times New Roman" w:hAnsi="Times New Roman"/>
          <w:sz w:val="24"/>
          <w:szCs w:val="24"/>
          <w:lang w:val="es-VE" w:eastAsia="es-VE"/>
        </w:rPr>
        <w:t>N°</w:t>
      </w:r>
      <w:proofErr w:type="spellEnd"/>
      <w:r w:rsidRPr="00B165FF">
        <w:rPr>
          <w:rFonts w:ascii="Times New Roman" w:eastAsia="Times New Roman" w:hAnsi="Times New Roman"/>
          <w:sz w:val="24"/>
          <w:szCs w:val="24"/>
          <w:lang w:val="es-VE" w:eastAsia="es-VE"/>
        </w:rPr>
        <w:t xml:space="preserve"> 21.181.934, como </w:t>
      </w:r>
      <w:r w:rsidRPr="00B165FF">
        <w:rPr>
          <w:rFonts w:ascii="Times New Roman" w:eastAsia="Times New Roman" w:hAnsi="Times New Roman"/>
          <w:b/>
          <w:sz w:val="24"/>
          <w:szCs w:val="24"/>
          <w:lang w:val="es-VE" w:eastAsia="es-VE"/>
        </w:rPr>
        <w:t>ganadora del Concurso de Credenciales, para proveer un (01) cargo a nivel de Instructor a Dedicación Exclusiva, en el Área: Electrónica y Sistemas Digitales</w:t>
      </w:r>
      <w:r w:rsidRPr="00B165FF">
        <w:rPr>
          <w:rFonts w:ascii="Times New Roman" w:eastAsia="Times New Roman" w:hAnsi="Times New Roman"/>
          <w:sz w:val="24"/>
          <w:szCs w:val="24"/>
          <w:lang w:val="es-VE" w:eastAsia="es-VE"/>
        </w:rPr>
        <w:t xml:space="preserve">, adscrito al Departamento de Electrónica y Comunicaciones de la Escuela de Ingeniería Eléctrica, </w:t>
      </w:r>
      <w:r w:rsidRPr="00B165FF">
        <w:rPr>
          <w:rFonts w:ascii="Times New Roman" w:eastAsia="Times New Roman" w:hAnsi="Times New Roman"/>
          <w:b/>
          <w:sz w:val="24"/>
          <w:szCs w:val="24"/>
          <w:lang w:val="es-VE" w:eastAsia="es-VE"/>
        </w:rPr>
        <w:t>del 04.10.2017 al 31.12.2017</w:t>
      </w:r>
      <w:r w:rsidRPr="00B165FF">
        <w:rPr>
          <w:rFonts w:ascii="Times New Roman" w:eastAsia="Times New Roman" w:hAnsi="Times New Roman"/>
          <w:sz w:val="24"/>
          <w:szCs w:val="24"/>
          <w:lang w:val="es-VE" w:eastAsia="es-VE"/>
        </w:rPr>
        <w:t>, y con remuneración mensual de acuerdo a la tabla de sueldos vigente, dando cumplimiento con lo establecido en el artículo 40 del Estatuto del Personal Docente y de Investigación de la Universidad de Los Andes.</w:t>
      </w:r>
    </w:p>
    <w:p w14:paraId="69E1582B" w14:textId="77777777" w:rsidR="00B165FF" w:rsidRPr="00B165FF" w:rsidRDefault="00B165FF" w:rsidP="005B1F32">
      <w:pPr>
        <w:spacing w:after="0" w:line="240" w:lineRule="auto"/>
        <w:ind w:left="142"/>
        <w:jc w:val="both"/>
        <w:rPr>
          <w:rFonts w:ascii="Times New Roman" w:eastAsia="Times New Roman" w:hAnsi="Times New Roman"/>
          <w:sz w:val="24"/>
          <w:szCs w:val="24"/>
          <w:lang w:val="es-VE" w:eastAsia="es-VE"/>
        </w:rPr>
      </w:pPr>
      <w:r w:rsidRPr="00B165FF">
        <w:rPr>
          <w:rFonts w:ascii="Times New Roman" w:eastAsia="Times New Roman" w:hAnsi="Times New Roman"/>
          <w:sz w:val="24"/>
          <w:szCs w:val="24"/>
          <w:lang w:val="es-VE" w:eastAsia="es-VE"/>
        </w:rPr>
        <w:t>Así mismo, ese Consejo de Facultad acordó solicitar a este Máximo Organismo la autorización para realizar los trámites administrativos correspondientes.</w:t>
      </w:r>
    </w:p>
    <w:p w14:paraId="050067E1" w14:textId="022A70B8" w:rsidR="00B165FF" w:rsidRDefault="00B165FF" w:rsidP="005B1F32">
      <w:pPr>
        <w:spacing w:after="0" w:line="240" w:lineRule="auto"/>
        <w:ind w:left="142"/>
        <w:jc w:val="both"/>
        <w:rPr>
          <w:rFonts w:ascii="Times New Roman" w:eastAsia="Times New Roman" w:hAnsi="Times New Roman"/>
          <w:b/>
          <w:sz w:val="24"/>
          <w:szCs w:val="24"/>
          <w:lang w:val="es-VE" w:eastAsia="es-VE"/>
        </w:rPr>
      </w:pPr>
      <w:r w:rsidRPr="00B165FF">
        <w:rPr>
          <w:rFonts w:ascii="Times New Roman" w:eastAsia="Times New Roman" w:hAnsi="Times New Roman"/>
          <w:b/>
          <w:sz w:val="24"/>
          <w:szCs w:val="24"/>
          <w:lang w:val="es-VE" w:eastAsia="es-VE"/>
        </w:rPr>
        <w:t>Decisión: Quedó en cuenta. La facultad debe realizar los trámites administrativos a través de la DAP.</w:t>
      </w:r>
    </w:p>
    <w:p w14:paraId="3132FD5D" w14:textId="0C2EAD4F" w:rsidR="002224D8" w:rsidRDefault="002224D8" w:rsidP="005B1F32">
      <w:pPr>
        <w:spacing w:after="0" w:line="240" w:lineRule="auto"/>
        <w:ind w:left="142"/>
        <w:jc w:val="both"/>
        <w:rPr>
          <w:rFonts w:ascii="Times New Roman" w:eastAsia="Times New Roman" w:hAnsi="Times New Roman"/>
          <w:b/>
          <w:sz w:val="24"/>
          <w:szCs w:val="24"/>
          <w:lang w:val="es-VE" w:eastAsia="es-VE"/>
        </w:rPr>
      </w:pPr>
    </w:p>
    <w:p w14:paraId="33AA068F" w14:textId="4550F4F2" w:rsidR="002224D8" w:rsidRDefault="002224D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CU-2044</w:t>
      </w:r>
      <w:r w:rsidRPr="00F12215">
        <w:rPr>
          <w:rFonts w:ascii="Times New Roman" w:eastAsia="Times New Roman" w:hAnsi="Times New Roman"/>
          <w:b/>
          <w:sz w:val="24"/>
          <w:szCs w:val="24"/>
          <w:lang w:val="es-VE" w:eastAsia="es-VE"/>
        </w:rPr>
        <w:t xml:space="preserve">/17. </w:t>
      </w:r>
    </w:p>
    <w:p w14:paraId="311E2E1D" w14:textId="42946573" w:rsidR="002224D8" w:rsidRDefault="002224D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224D8">
        <w:rPr>
          <w:rFonts w:ascii="Times New Roman" w:eastAsia="Times New Roman" w:hAnsi="Times New Roman"/>
          <w:sz w:val="24"/>
          <w:szCs w:val="24"/>
          <w:lang w:val="es-VE" w:eastAsia="es-VE"/>
        </w:rPr>
        <w:t xml:space="preserve">omunicación </w:t>
      </w:r>
      <w:proofErr w:type="spellStart"/>
      <w:r w:rsidRPr="002224D8">
        <w:rPr>
          <w:rFonts w:ascii="Times New Roman" w:eastAsia="Times New Roman" w:hAnsi="Times New Roman"/>
          <w:sz w:val="24"/>
          <w:szCs w:val="24"/>
          <w:lang w:val="es-VE" w:eastAsia="es-VE"/>
        </w:rPr>
        <w:t>N°</w:t>
      </w:r>
      <w:proofErr w:type="spellEnd"/>
      <w:r w:rsidRPr="002224D8">
        <w:rPr>
          <w:rFonts w:ascii="Times New Roman" w:eastAsia="Times New Roman" w:hAnsi="Times New Roman"/>
          <w:sz w:val="24"/>
          <w:szCs w:val="24"/>
          <w:lang w:val="es-VE" w:eastAsia="es-VE"/>
        </w:rPr>
        <w:t xml:space="preserve"> CF-17/837, de fecha 04.10.2017, mediante la cual notifica que en sesión ordinaria celebrada en la misma fecha, el Consejo de la Facultad acordó proponer el </w:t>
      </w:r>
      <w:r w:rsidRPr="002224D8">
        <w:rPr>
          <w:rFonts w:ascii="Times New Roman" w:eastAsia="Times New Roman" w:hAnsi="Times New Roman"/>
          <w:b/>
          <w:sz w:val="24"/>
          <w:szCs w:val="24"/>
          <w:lang w:val="es-VE" w:eastAsia="es-VE"/>
        </w:rPr>
        <w:t xml:space="preserve">nombramiento de la Ingeniera </w:t>
      </w:r>
      <w:proofErr w:type="spellStart"/>
      <w:r w:rsidRPr="002224D8">
        <w:rPr>
          <w:rFonts w:ascii="Times New Roman" w:eastAsia="Times New Roman" w:hAnsi="Times New Roman"/>
          <w:b/>
          <w:sz w:val="24"/>
          <w:szCs w:val="24"/>
          <w:lang w:val="es-VE" w:eastAsia="es-VE"/>
        </w:rPr>
        <w:t>Lissareth</w:t>
      </w:r>
      <w:proofErr w:type="spellEnd"/>
      <w:r w:rsidRPr="002224D8">
        <w:rPr>
          <w:rFonts w:ascii="Times New Roman" w:eastAsia="Times New Roman" w:hAnsi="Times New Roman"/>
          <w:b/>
          <w:sz w:val="24"/>
          <w:szCs w:val="24"/>
          <w:lang w:val="es-VE" w:eastAsia="es-VE"/>
        </w:rPr>
        <w:t xml:space="preserve"> A., Rangel Q.,</w:t>
      </w:r>
      <w:r w:rsidRPr="002224D8">
        <w:rPr>
          <w:rFonts w:ascii="Times New Roman" w:eastAsia="Times New Roman" w:hAnsi="Times New Roman"/>
          <w:sz w:val="24"/>
          <w:szCs w:val="24"/>
          <w:lang w:val="es-VE" w:eastAsia="es-VE"/>
        </w:rPr>
        <w:t xml:space="preserve"> titular de la Cédula de Identidad </w:t>
      </w:r>
      <w:proofErr w:type="spellStart"/>
      <w:r w:rsidRPr="002224D8">
        <w:rPr>
          <w:rFonts w:ascii="Times New Roman" w:eastAsia="Times New Roman" w:hAnsi="Times New Roman"/>
          <w:sz w:val="24"/>
          <w:szCs w:val="24"/>
          <w:lang w:val="es-VE" w:eastAsia="es-VE"/>
        </w:rPr>
        <w:t>Nº</w:t>
      </w:r>
      <w:proofErr w:type="spellEnd"/>
      <w:r w:rsidRPr="002224D8">
        <w:rPr>
          <w:rFonts w:ascii="Times New Roman" w:eastAsia="Times New Roman" w:hAnsi="Times New Roman"/>
          <w:sz w:val="24"/>
          <w:szCs w:val="24"/>
          <w:lang w:val="es-VE" w:eastAsia="es-VE"/>
        </w:rPr>
        <w:t xml:space="preserve"> 20.133.562, como </w:t>
      </w:r>
      <w:r w:rsidRPr="002224D8">
        <w:rPr>
          <w:rFonts w:ascii="Times New Roman" w:eastAsia="Times New Roman" w:hAnsi="Times New Roman"/>
          <w:b/>
          <w:sz w:val="24"/>
          <w:szCs w:val="24"/>
          <w:lang w:val="es-VE" w:eastAsia="es-VE"/>
        </w:rPr>
        <w:t>ganadora del Concurso de Credenciales, para proveer un (01) cargo a nivel de Instructor a Tiempo Completo, en el Área: Petrología</w:t>
      </w:r>
      <w:r w:rsidRPr="002224D8">
        <w:rPr>
          <w:rFonts w:ascii="Times New Roman" w:eastAsia="Times New Roman" w:hAnsi="Times New Roman"/>
          <w:sz w:val="24"/>
          <w:szCs w:val="24"/>
          <w:lang w:val="es-VE" w:eastAsia="es-VE"/>
        </w:rPr>
        <w:t xml:space="preserve">, adscrito al Departamento de Geología General de la Escuela de Ingeniería Geológica, </w:t>
      </w:r>
      <w:r w:rsidRPr="002224D8">
        <w:rPr>
          <w:rFonts w:ascii="Times New Roman" w:eastAsia="Times New Roman" w:hAnsi="Times New Roman"/>
          <w:b/>
          <w:sz w:val="24"/>
          <w:szCs w:val="24"/>
          <w:lang w:val="es-VE" w:eastAsia="es-VE"/>
        </w:rPr>
        <w:t>del 04.10.2017 al 31.12.2017</w:t>
      </w:r>
      <w:r w:rsidRPr="002224D8">
        <w:rPr>
          <w:rFonts w:ascii="Times New Roman" w:eastAsia="Times New Roman" w:hAnsi="Times New Roman"/>
          <w:sz w:val="24"/>
          <w:szCs w:val="24"/>
          <w:lang w:val="es-VE" w:eastAsia="es-VE"/>
        </w:rPr>
        <w:t>, y con remun</w:t>
      </w:r>
      <w:r>
        <w:rPr>
          <w:rFonts w:ascii="Times New Roman" w:eastAsia="Times New Roman" w:hAnsi="Times New Roman"/>
          <w:sz w:val="24"/>
          <w:szCs w:val="24"/>
          <w:lang w:val="es-VE" w:eastAsia="es-VE"/>
        </w:rPr>
        <w:t xml:space="preserve">eración mensual de acuerdo a la </w:t>
      </w:r>
      <w:r w:rsidRPr="002224D8">
        <w:rPr>
          <w:rFonts w:ascii="Times New Roman" w:eastAsia="Times New Roman" w:hAnsi="Times New Roman"/>
          <w:sz w:val="24"/>
          <w:szCs w:val="24"/>
          <w:lang w:val="es-VE" w:eastAsia="es-VE"/>
        </w:rPr>
        <w:t>tabla de sueldos vigente, dando cumplimiento con lo establecido en el artículo 40 del Estatuto del Personal Docente y de Investigación de la Universidad de Los Andes.</w:t>
      </w:r>
    </w:p>
    <w:p w14:paraId="0BAE1FC9" w14:textId="5204D048" w:rsidR="002224D8" w:rsidRPr="002224D8" w:rsidRDefault="002224D8" w:rsidP="005B1F32">
      <w:pPr>
        <w:spacing w:after="0" w:line="240" w:lineRule="auto"/>
        <w:ind w:left="142"/>
        <w:jc w:val="both"/>
        <w:rPr>
          <w:rFonts w:ascii="Times New Roman" w:eastAsia="Times New Roman" w:hAnsi="Times New Roman"/>
          <w:sz w:val="24"/>
          <w:szCs w:val="24"/>
          <w:lang w:val="es-VE" w:eastAsia="es-VE"/>
        </w:rPr>
      </w:pPr>
      <w:r w:rsidRPr="002224D8">
        <w:rPr>
          <w:rFonts w:ascii="Times New Roman" w:eastAsia="Times New Roman" w:hAnsi="Times New Roman"/>
          <w:sz w:val="24"/>
          <w:szCs w:val="24"/>
          <w:lang w:val="es-VE" w:eastAsia="es-VE"/>
        </w:rPr>
        <w:t>Así mismo, ese Consejo de Facultad acordó solicitar a este Máximo Organismo la</w:t>
      </w:r>
      <w:r>
        <w:rPr>
          <w:rFonts w:ascii="Times New Roman" w:eastAsia="Times New Roman" w:hAnsi="Times New Roman"/>
          <w:sz w:val="24"/>
          <w:szCs w:val="24"/>
          <w:lang w:val="es-VE" w:eastAsia="es-VE"/>
        </w:rPr>
        <w:t xml:space="preserve"> autorización para realizar los </w:t>
      </w:r>
      <w:r w:rsidRPr="002224D8">
        <w:rPr>
          <w:rFonts w:ascii="Times New Roman" w:eastAsia="Times New Roman" w:hAnsi="Times New Roman"/>
          <w:sz w:val="24"/>
          <w:szCs w:val="24"/>
          <w:lang w:val="es-VE" w:eastAsia="es-VE"/>
        </w:rPr>
        <w:t>trámites</w:t>
      </w:r>
      <w:r>
        <w:rPr>
          <w:rFonts w:ascii="Times New Roman" w:eastAsia="Times New Roman" w:hAnsi="Times New Roman"/>
          <w:sz w:val="24"/>
          <w:szCs w:val="24"/>
          <w:lang w:val="es-VE" w:eastAsia="es-VE"/>
        </w:rPr>
        <w:t xml:space="preserve"> </w:t>
      </w:r>
      <w:r w:rsidRPr="002224D8">
        <w:rPr>
          <w:rFonts w:ascii="Times New Roman" w:eastAsia="Times New Roman" w:hAnsi="Times New Roman"/>
          <w:sz w:val="24"/>
          <w:szCs w:val="24"/>
          <w:lang w:val="es-VE" w:eastAsia="es-VE"/>
        </w:rPr>
        <w:t>administrativos correspondientes.</w:t>
      </w:r>
    </w:p>
    <w:p w14:paraId="1EA1821E" w14:textId="711EF6D7" w:rsidR="002224D8" w:rsidRDefault="002224D8" w:rsidP="005B1F32">
      <w:pPr>
        <w:spacing w:after="0" w:line="240" w:lineRule="auto"/>
        <w:ind w:left="142"/>
        <w:jc w:val="both"/>
        <w:rPr>
          <w:rFonts w:ascii="Times New Roman" w:eastAsia="Times New Roman" w:hAnsi="Times New Roman"/>
          <w:b/>
          <w:sz w:val="24"/>
          <w:szCs w:val="24"/>
          <w:lang w:val="es-VE" w:eastAsia="es-VE"/>
        </w:rPr>
      </w:pPr>
      <w:r w:rsidRPr="002224D8">
        <w:rPr>
          <w:rFonts w:ascii="Times New Roman" w:eastAsia="Times New Roman" w:hAnsi="Times New Roman"/>
          <w:b/>
          <w:sz w:val="24"/>
          <w:szCs w:val="24"/>
          <w:lang w:val="es-VE" w:eastAsia="es-VE"/>
        </w:rPr>
        <w:lastRenderedPageBreak/>
        <w:t>Decisión: Quedó en cuenta. La facultad debe realizar los trámites administrativos a través de la DAP.</w:t>
      </w:r>
    </w:p>
    <w:p w14:paraId="4BF08E4A" w14:textId="668F9435" w:rsidR="002224D8" w:rsidRDefault="002224D8" w:rsidP="005B1F32">
      <w:pPr>
        <w:spacing w:after="0" w:line="240" w:lineRule="auto"/>
        <w:ind w:left="142"/>
        <w:jc w:val="both"/>
        <w:rPr>
          <w:rFonts w:ascii="Times New Roman" w:eastAsia="Times New Roman" w:hAnsi="Times New Roman"/>
          <w:b/>
          <w:sz w:val="24"/>
          <w:szCs w:val="24"/>
          <w:lang w:val="es-VE" w:eastAsia="es-VE"/>
        </w:rPr>
      </w:pPr>
    </w:p>
    <w:p w14:paraId="7D855D72" w14:textId="29D09570" w:rsidR="002224D8" w:rsidRDefault="002224D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CU-2045</w:t>
      </w:r>
      <w:r w:rsidRPr="00F12215">
        <w:rPr>
          <w:rFonts w:ascii="Times New Roman" w:eastAsia="Times New Roman" w:hAnsi="Times New Roman"/>
          <w:b/>
          <w:sz w:val="24"/>
          <w:szCs w:val="24"/>
          <w:lang w:val="es-VE" w:eastAsia="es-VE"/>
        </w:rPr>
        <w:t xml:space="preserve">/17. </w:t>
      </w:r>
    </w:p>
    <w:p w14:paraId="70A03EBB" w14:textId="47F99957" w:rsidR="00AF6EF0" w:rsidRPr="00AF6EF0" w:rsidRDefault="00AF6EF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F6EF0">
        <w:rPr>
          <w:rFonts w:ascii="Times New Roman" w:eastAsia="Times New Roman" w:hAnsi="Times New Roman"/>
          <w:sz w:val="24"/>
          <w:szCs w:val="24"/>
          <w:lang w:val="es-VE" w:eastAsia="es-VE"/>
        </w:rPr>
        <w:t xml:space="preserve">omunicación </w:t>
      </w:r>
      <w:proofErr w:type="spellStart"/>
      <w:r w:rsidRPr="00AF6EF0">
        <w:rPr>
          <w:rFonts w:ascii="Times New Roman" w:eastAsia="Times New Roman" w:hAnsi="Times New Roman"/>
          <w:sz w:val="24"/>
          <w:szCs w:val="24"/>
          <w:lang w:val="es-VE" w:eastAsia="es-VE"/>
        </w:rPr>
        <w:t>N°</w:t>
      </w:r>
      <w:proofErr w:type="spellEnd"/>
      <w:r w:rsidRPr="00AF6EF0">
        <w:rPr>
          <w:rFonts w:ascii="Times New Roman" w:eastAsia="Times New Roman" w:hAnsi="Times New Roman"/>
          <w:sz w:val="24"/>
          <w:szCs w:val="24"/>
          <w:lang w:val="es-VE" w:eastAsia="es-VE"/>
        </w:rPr>
        <w:t xml:space="preserve"> CF-17/840, de fecha 04.10.2017, mediante la cual notifica que en sesión ordinaria celebrada en la misma fecha, el Consejo de la Facultad acordó proponer el </w:t>
      </w:r>
      <w:r w:rsidRPr="00AF6EF0">
        <w:rPr>
          <w:rFonts w:ascii="Times New Roman" w:eastAsia="Times New Roman" w:hAnsi="Times New Roman"/>
          <w:b/>
          <w:sz w:val="24"/>
          <w:szCs w:val="24"/>
          <w:lang w:val="es-VE" w:eastAsia="es-VE"/>
        </w:rPr>
        <w:t xml:space="preserve">nombramiento de la Ingeniera </w:t>
      </w:r>
      <w:proofErr w:type="spellStart"/>
      <w:r w:rsidRPr="00AF6EF0">
        <w:rPr>
          <w:rFonts w:ascii="Times New Roman" w:eastAsia="Times New Roman" w:hAnsi="Times New Roman"/>
          <w:b/>
          <w:sz w:val="24"/>
          <w:szCs w:val="24"/>
          <w:lang w:val="es-VE" w:eastAsia="es-VE"/>
        </w:rPr>
        <w:t>Ehimar</w:t>
      </w:r>
      <w:proofErr w:type="spellEnd"/>
      <w:r w:rsidRPr="00AF6EF0">
        <w:rPr>
          <w:rFonts w:ascii="Times New Roman" w:eastAsia="Times New Roman" w:hAnsi="Times New Roman"/>
          <w:b/>
          <w:sz w:val="24"/>
          <w:szCs w:val="24"/>
          <w:lang w:val="es-VE" w:eastAsia="es-VE"/>
        </w:rPr>
        <w:t xml:space="preserve"> </w:t>
      </w:r>
      <w:proofErr w:type="spellStart"/>
      <w:r w:rsidRPr="00AF6EF0">
        <w:rPr>
          <w:rFonts w:ascii="Times New Roman" w:eastAsia="Times New Roman" w:hAnsi="Times New Roman"/>
          <w:b/>
          <w:sz w:val="24"/>
          <w:szCs w:val="24"/>
          <w:lang w:val="es-VE" w:eastAsia="es-VE"/>
        </w:rPr>
        <w:t>Kristal</w:t>
      </w:r>
      <w:proofErr w:type="spellEnd"/>
      <w:r w:rsidRPr="00AF6EF0">
        <w:rPr>
          <w:rFonts w:ascii="Times New Roman" w:eastAsia="Times New Roman" w:hAnsi="Times New Roman"/>
          <w:b/>
          <w:sz w:val="24"/>
          <w:szCs w:val="24"/>
          <w:lang w:val="es-VE" w:eastAsia="es-VE"/>
        </w:rPr>
        <w:t xml:space="preserve"> Rueda Roballo</w:t>
      </w:r>
      <w:r w:rsidRPr="00AF6EF0">
        <w:rPr>
          <w:rFonts w:ascii="Times New Roman" w:eastAsia="Times New Roman" w:hAnsi="Times New Roman"/>
          <w:sz w:val="24"/>
          <w:szCs w:val="24"/>
          <w:lang w:val="es-VE" w:eastAsia="es-VE"/>
        </w:rPr>
        <w:t xml:space="preserve">, titular de la Cédula de Identidad </w:t>
      </w:r>
      <w:proofErr w:type="spellStart"/>
      <w:r w:rsidRPr="00AF6EF0">
        <w:rPr>
          <w:rFonts w:ascii="Times New Roman" w:eastAsia="Times New Roman" w:hAnsi="Times New Roman"/>
          <w:sz w:val="24"/>
          <w:szCs w:val="24"/>
          <w:lang w:val="es-VE" w:eastAsia="es-VE"/>
        </w:rPr>
        <w:t>N°</w:t>
      </w:r>
      <w:proofErr w:type="spellEnd"/>
      <w:r w:rsidRPr="00AF6EF0">
        <w:rPr>
          <w:rFonts w:ascii="Times New Roman" w:eastAsia="Times New Roman" w:hAnsi="Times New Roman"/>
          <w:sz w:val="24"/>
          <w:szCs w:val="24"/>
          <w:lang w:val="es-VE" w:eastAsia="es-VE"/>
        </w:rPr>
        <w:t xml:space="preserve"> 18.392.563, como </w:t>
      </w:r>
      <w:r w:rsidRPr="00AF6EF0">
        <w:rPr>
          <w:rFonts w:ascii="Times New Roman" w:eastAsia="Times New Roman" w:hAnsi="Times New Roman"/>
          <w:b/>
          <w:sz w:val="24"/>
          <w:szCs w:val="24"/>
          <w:lang w:val="es-VE" w:eastAsia="es-VE"/>
        </w:rPr>
        <w:t xml:space="preserve">ganadora del Concurso de Credenciales, para proveer un (01) cargo a nivel de Instructor a Tiempo Completo, en el Área: </w:t>
      </w:r>
      <w:proofErr w:type="spellStart"/>
      <w:r w:rsidRPr="00AF6EF0">
        <w:rPr>
          <w:rFonts w:ascii="Times New Roman" w:eastAsia="Times New Roman" w:hAnsi="Times New Roman"/>
          <w:b/>
          <w:sz w:val="24"/>
          <w:szCs w:val="24"/>
          <w:lang w:val="es-VE" w:eastAsia="es-VE"/>
        </w:rPr>
        <w:t>Estratigrafia</w:t>
      </w:r>
      <w:proofErr w:type="spellEnd"/>
      <w:r w:rsidRPr="00AF6EF0">
        <w:rPr>
          <w:rFonts w:ascii="Times New Roman" w:eastAsia="Times New Roman" w:hAnsi="Times New Roman"/>
          <w:b/>
          <w:sz w:val="24"/>
          <w:szCs w:val="24"/>
          <w:lang w:val="es-VE" w:eastAsia="es-VE"/>
        </w:rPr>
        <w:t>-Sedimentología</w:t>
      </w:r>
      <w:r w:rsidRPr="00AF6EF0">
        <w:rPr>
          <w:rFonts w:ascii="Times New Roman" w:eastAsia="Times New Roman" w:hAnsi="Times New Roman"/>
          <w:sz w:val="24"/>
          <w:szCs w:val="24"/>
          <w:lang w:val="es-VE" w:eastAsia="es-VE"/>
        </w:rPr>
        <w:t xml:space="preserve">, adscrito al Departamento de Geología General de la Escuela de Ingeniería Geológica, </w:t>
      </w:r>
      <w:r w:rsidRPr="00AF6EF0">
        <w:rPr>
          <w:rFonts w:ascii="Times New Roman" w:eastAsia="Times New Roman" w:hAnsi="Times New Roman"/>
          <w:b/>
          <w:sz w:val="24"/>
          <w:szCs w:val="24"/>
          <w:lang w:val="es-VE" w:eastAsia="es-VE"/>
        </w:rPr>
        <w:t>del 04.10.2017 al 31.12.2017</w:t>
      </w:r>
      <w:r w:rsidRPr="00AF6EF0">
        <w:rPr>
          <w:rFonts w:ascii="Times New Roman" w:eastAsia="Times New Roman" w:hAnsi="Times New Roman"/>
          <w:sz w:val="24"/>
          <w:szCs w:val="24"/>
          <w:lang w:val="es-VE" w:eastAsia="es-VE"/>
        </w:rPr>
        <w:t>, y con remuneración mensual de acuerdo a la tabla de sueldos vigente, dando cumplimiento con lo establecido en el artículo 40 del Estatuto del Personal Docente y de Investigación de la Universidad de Los Andes.</w:t>
      </w:r>
    </w:p>
    <w:p w14:paraId="4E936CD1" w14:textId="77777777" w:rsidR="00AF6EF0" w:rsidRPr="00AF6EF0" w:rsidRDefault="00AF6EF0" w:rsidP="005B1F32">
      <w:pPr>
        <w:spacing w:after="0" w:line="240" w:lineRule="auto"/>
        <w:ind w:left="142"/>
        <w:jc w:val="both"/>
        <w:rPr>
          <w:rFonts w:ascii="Times New Roman" w:eastAsia="Times New Roman" w:hAnsi="Times New Roman"/>
          <w:sz w:val="24"/>
          <w:szCs w:val="24"/>
          <w:lang w:val="es-VE" w:eastAsia="es-VE"/>
        </w:rPr>
      </w:pPr>
      <w:r w:rsidRPr="00AF6EF0">
        <w:rPr>
          <w:rFonts w:ascii="Times New Roman" w:eastAsia="Times New Roman" w:hAnsi="Times New Roman"/>
          <w:sz w:val="24"/>
          <w:szCs w:val="24"/>
          <w:lang w:val="es-VE" w:eastAsia="es-VE"/>
        </w:rPr>
        <w:t>Así mismo, ese Consejo de Facultad acordó solicitar a este Máximo Organismo la autorización para realizar los trámites administrativos correspondientes.</w:t>
      </w:r>
    </w:p>
    <w:p w14:paraId="08C26286" w14:textId="1995834D" w:rsidR="00AF6EF0" w:rsidRPr="00AF6EF0" w:rsidRDefault="00AF6EF0" w:rsidP="005B1F32">
      <w:pPr>
        <w:spacing w:after="0" w:line="240" w:lineRule="auto"/>
        <w:ind w:left="142"/>
        <w:jc w:val="both"/>
        <w:rPr>
          <w:rFonts w:ascii="Times New Roman" w:eastAsia="Times New Roman" w:hAnsi="Times New Roman"/>
          <w:b/>
          <w:sz w:val="24"/>
          <w:szCs w:val="24"/>
          <w:lang w:val="es-VE" w:eastAsia="es-VE"/>
        </w:rPr>
      </w:pPr>
      <w:r w:rsidRPr="00AF6EF0">
        <w:rPr>
          <w:rFonts w:ascii="Times New Roman" w:eastAsia="Times New Roman" w:hAnsi="Times New Roman"/>
          <w:b/>
          <w:sz w:val="24"/>
          <w:szCs w:val="24"/>
          <w:lang w:val="es-VE" w:eastAsia="es-VE"/>
        </w:rPr>
        <w:t>Decisión: Quedó en cuenta. La facultad debe realizar los trámites administrativos a través de la DAP.</w:t>
      </w:r>
    </w:p>
    <w:p w14:paraId="75BB75FB" w14:textId="225827C4" w:rsidR="002224D8" w:rsidRDefault="002224D8" w:rsidP="005B1F32">
      <w:pPr>
        <w:spacing w:after="0" w:line="240" w:lineRule="auto"/>
        <w:ind w:left="142"/>
        <w:jc w:val="both"/>
        <w:rPr>
          <w:rFonts w:ascii="Times New Roman" w:eastAsia="Times New Roman" w:hAnsi="Times New Roman"/>
          <w:sz w:val="24"/>
          <w:szCs w:val="24"/>
          <w:lang w:val="es-VE" w:eastAsia="es-VE"/>
        </w:rPr>
      </w:pPr>
    </w:p>
    <w:p w14:paraId="5E2861DB" w14:textId="2A9FE912" w:rsidR="00AF6EF0" w:rsidRDefault="00AF6EF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CU-2046</w:t>
      </w:r>
      <w:r w:rsidRPr="00F12215">
        <w:rPr>
          <w:rFonts w:ascii="Times New Roman" w:eastAsia="Times New Roman" w:hAnsi="Times New Roman"/>
          <w:b/>
          <w:sz w:val="24"/>
          <w:szCs w:val="24"/>
          <w:lang w:val="es-VE" w:eastAsia="es-VE"/>
        </w:rPr>
        <w:t xml:space="preserve">/17. </w:t>
      </w:r>
    </w:p>
    <w:p w14:paraId="289F1F45" w14:textId="203204A4" w:rsidR="000B237B" w:rsidRPr="000B237B" w:rsidRDefault="000B237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B237B">
        <w:rPr>
          <w:rFonts w:ascii="Times New Roman" w:eastAsia="Times New Roman" w:hAnsi="Times New Roman"/>
          <w:sz w:val="24"/>
          <w:szCs w:val="24"/>
          <w:lang w:val="es-VE" w:eastAsia="es-VE"/>
        </w:rPr>
        <w:t xml:space="preserve">omunicación </w:t>
      </w:r>
      <w:proofErr w:type="spellStart"/>
      <w:r w:rsidRPr="000B237B">
        <w:rPr>
          <w:rFonts w:ascii="Times New Roman" w:eastAsia="Times New Roman" w:hAnsi="Times New Roman"/>
          <w:sz w:val="24"/>
          <w:szCs w:val="24"/>
          <w:lang w:val="es-VE" w:eastAsia="es-VE"/>
        </w:rPr>
        <w:t>N°</w:t>
      </w:r>
      <w:proofErr w:type="spellEnd"/>
      <w:r w:rsidRPr="000B237B">
        <w:rPr>
          <w:rFonts w:ascii="Times New Roman" w:eastAsia="Times New Roman" w:hAnsi="Times New Roman"/>
          <w:sz w:val="24"/>
          <w:szCs w:val="24"/>
          <w:lang w:val="es-VE" w:eastAsia="es-VE"/>
        </w:rPr>
        <w:t xml:space="preserve"> CF-17/848, de fecha 04.10.2017, mediante la cual notifica que en sesión ordinaria celebrada en la misma fecha, el Consejo de la Facultad acordó proponer el </w:t>
      </w:r>
      <w:r w:rsidRPr="000B237B">
        <w:rPr>
          <w:rFonts w:ascii="Times New Roman" w:eastAsia="Times New Roman" w:hAnsi="Times New Roman"/>
          <w:b/>
          <w:sz w:val="24"/>
          <w:szCs w:val="24"/>
          <w:lang w:val="es-VE" w:eastAsia="es-VE"/>
        </w:rPr>
        <w:t>nombramiento de la Ingeniera María Fernanda Fernández Rojas</w:t>
      </w:r>
      <w:r w:rsidRPr="000B237B">
        <w:rPr>
          <w:rFonts w:ascii="Times New Roman" w:eastAsia="Times New Roman" w:hAnsi="Times New Roman"/>
          <w:sz w:val="24"/>
          <w:szCs w:val="24"/>
          <w:lang w:val="es-VE" w:eastAsia="es-VE"/>
        </w:rPr>
        <w:t xml:space="preserve">, titular de la Cédula de Identidad </w:t>
      </w:r>
      <w:proofErr w:type="spellStart"/>
      <w:r w:rsidRPr="000B237B">
        <w:rPr>
          <w:rFonts w:ascii="Times New Roman" w:eastAsia="Times New Roman" w:hAnsi="Times New Roman"/>
          <w:sz w:val="24"/>
          <w:szCs w:val="24"/>
          <w:lang w:val="es-VE" w:eastAsia="es-VE"/>
        </w:rPr>
        <w:t>N°</w:t>
      </w:r>
      <w:proofErr w:type="spellEnd"/>
      <w:r w:rsidRPr="000B237B">
        <w:rPr>
          <w:rFonts w:ascii="Times New Roman" w:eastAsia="Times New Roman" w:hAnsi="Times New Roman"/>
          <w:sz w:val="24"/>
          <w:szCs w:val="24"/>
          <w:lang w:val="es-VE" w:eastAsia="es-VE"/>
        </w:rPr>
        <w:t xml:space="preserve"> 18.797.450, como </w:t>
      </w:r>
      <w:r w:rsidRPr="000B237B">
        <w:rPr>
          <w:rFonts w:ascii="Times New Roman" w:eastAsia="Times New Roman" w:hAnsi="Times New Roman"/>
          <w:b/>
          <w:sz w:val="24"/>
          <w:szCs w:val="24"/>
          <w:lang w:val="es-VE" w:eastAsia="es-VE"/>
        </w:rPr>
        <w:t>ganadora del Concurso de Oposición, para proveer un (01) cargo a nivel de Instructor a Tiempo Completo, en el Área: Humanidades</w:t>
      </w:r>
      <w:r w:rsidRPr="000B237B">
        <w:rPr>
          <w:rFonts w:ascii="Times New Roman" w:eastAsia="Times New Roman" w:hAnsi="Times New Roman"/>
          <w:sz w:val="24"/>
          <w:szCs w:val="24"/>
          <w:lang w:val="es-VE" w:eastAsia="es-VE"/>
        </w:rPr>
        <w:t xml:space="preserve">, adscrito al Departamento de Ciencias Aplicadas y Humanísticas de la Escuela Básica de Ingeniería, efectiva </w:t>
      </w:r>
      <w:r w:rsidRPr="00DE358E">
        <w:rPr>
          <w:rFonts w:ascii="Times New Roman" w:eastAsia="Times New Roman" w:hAnsi="Times New Roman"/>
          <w:b/>
          <w:sz w:val="24"/>
          <w:szCs w:val="24"/>
          <w:lang w:val="es-VE" w:eastAsia="es-VE"/>
        </w:rPr>
        <w:t>a partir del 04.10.2017</w:t>
      </w:r>
      <w:r w:rsidRPr="000B237B">
        <w:rPr>
          <w:rFonts w:ascii="Times New Roman" w:eastAsia="Times New Roman" w:hAnsi="Times New Roman"/>
          <w:sz w:val="24"/>
          <w:szCs w:val="24"/>
          <w:lang w:val="es-VE" w:eastAsia="es-VE"/>
        </w:rPr>
        <w:t xml:space="preserve">, y con remuneración mensual de acuerdo a la tabla de sueldos vigente, dando cumplimiento con lo </w:t>
      </w:r>
      <w:r w:rsidRPr="000B237B">
        <w:rPr>
          <w:rFonts w:ascii="Times New Roman" w:eastAsia="Times New Roman" w:hAnsi="Times New Roman"/>
          <w:sz w:val="24"/>
          <w:szCs w:val="24"/>
          <w:lang w:val="es-VE" w:eastAsia="es-VE"/>
        </w:rPr>
        <w:t>establecido en el artículo 40 del Estatuto del Personal Docente y de Investigación de la Universidad de Los Andes.</w:t>
      </w:r>
    </w:p>
    <w:p w14:paraId="7B7F690A" w14:textId="77777777" w:rsidR="000B237B" w:rsidRPr="000B237B" w:rsidRDefault="000B237B" w:rsidP="005B1F32">
      <w:pPr>
        <w:spacing w:after="0" w:line="240" w:lineRule="auto"/>
        <w:ind w:left="142"/>
        <w:jc w:val="both"/>
        <w:rPr>
          <w:rFonts w:ascii="Times New Roman" w:eastAsia="Times New Roman" w:hAnsi="Times New Roman"/>
          <w:sz w:val="24"/>
          <w:szCs w:val="24"/>
          <w:lang w:val="es-VE" w:eastAsia="es-VE"/>
        </w:rPr>
      </w:pPr>
      <w:r w:rsidRPr="000B237B">
        <w:rPr>
          <w:rFonts w:ascii="Times New Roman" w:eastAsia="Times New Roman" w:hAnsi="Times New Roman"/>
          <w:sz w:val="24"/>
          <w:szCs w:val="24"/>
          <w:lang w:val="es-VE" w:eastAsia="es-VE"/>
        </w:rPr>
        <w:t>Así mismo, ese Consejo de Facultad acordó solicitar a este Máximo Organismo la autorización para realizar los trámites administrativos correspondientes.</w:t>
      </w:r>
    </w:p>
    <w:p w14:paraId="61ED9B35" w14:textId="3FA8857E" w:rsidR="000B237B" w:rsidRPr="000B237B" w:rsidRDefault="000B237B" w:rsidP="005B1F32">
      <w:pPr>
        <w:spacing w:after="0" w:line="240" w:lineRule="auto"/>
        <w:ind w:left="142"/>
        <w:jc w:val="both"/>
        <w:rPr>
          <w:rFonts w:ascii="Times New Roman" w:eastAsia="Times New Roman" w:hAnsi="Times New Roman"/>
          <w:b/>
          <w:sz w:val="24"/>
          <w:szCs w:val="24"/>
          <w:lang w:val="es-VE" w:eastAsia="es-VE"/>
        </w:rPr>
      </w:pPr>
      <w:r w:rsidRPr="000B237B">
        <w:rPr>
          <w:rFonts w:ascii="Times New Roman" w:eastAsia="Times New Roman" w:hAnsi="Times New Roman"/>
          <w:b/>
          <w:sz w:val="24"/>
          <w:szCs w:val="24"/>
          <w:lang w:val="es-VE" w:eastAsia="es-VE"/>
        </w:rPr>
        <w:t>Decisión: Quedó en cuenta. La facultad debe realizar los trámites administrativos a través de la DAP.</w:t>
      </w:r>
    </w:p>
    <w:p w14:paraId="74F4B44C" w14:textId="16B4D1EA" w:rsidR="00A95A36" w:rsidRDefault="00A95A36" w:rsidP="005B1F32">
      <w:pPr>
        <w:spacing w:after="0" w:line="240" w:lineRule="auto"/>
        <w:ind w:left="142"/>
        <w:jc w:val="both"/>
        <w:rPr>
          <w:rFonts w:ascii="Times New Roman" w:eastAsia="Times New Roman" w:hAnsi="Times New Roman"/>
          <w:b/>
          <w:sz w:val="24"/>
          <w:szCs w:val="24"/>
          <w:lang w:val="es-VE" w:eastAsia="es-VE"/>
        </w:rPr>
      </w:pPr>
    </w:p>
    <w:p w14:paraId="534F99CC" w14:textId="1D3B8E98" w:rsidR="00DE358E" w:rsidRDefault="00DE358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CU-2047</w:t>
      </w:r>
      <w:r w:rsidRPr="00F12215">
        <w:rPr>
          <w:rFonts w:ascii="Times New Roman" w:eastAsia="Times New Roman" w:hAnsi="Times New Roman"/>
          <w:b/>
          <w:sz w:val="24"/>
          <w:szCs w:val="24"/>
          <w:lang w:val="es-VE" w:eastAsia="es-VE"/>
        </w:rPr>
        <w:t xml:space="preserve">/17. </w:t>
      </w:r>
    </w:p>
    <w:p w14:paraId="04BA45F1" w14:textId="21E19094" w:rsidR="00820276" w:rsidRPr="00820276" w:rsidRDefault="0082027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20276">
        <w:rPr>
          <w:rFonts w:ascii="Times New Roman" w:eastAsia="Times New Roman" w:hAnsi="Times New Roman"/>
          <w:sz w:val="24"/>
          <w:szCs w:val="24"/>
          <w:lang w:val="es-VE" w:eastAsia="es-VE"/>
        </w:rPr>
        <w:t xml:space="preserve">omunicación </w:t>
      </w:r>
      <w:proofErr w:type="spellStart"/>
      <w:r w:rsidRPr="00820276">
        <w:rPr>
          <w:rFonts w:ascii="Times New Roman" w:eastAsia="Times New Roman" w:hAnsi="Times New Roman"/>
          <w:sz w:val="24"/>
          <w:szCs w:val="24"/>
          <w:lang w:val="es-VE" w:eastAsia="es-VE"/>
        </w:rPr>
        <w:t>N°</w:t>
      </w:r>
      <w:proofErr w:type="spellEnd"/>
      <w:r w:rsidRPr="00820276">
        <w:rPr>
          <w:rFonts w:ascii="Times New Roman" w:eastAsia="Times New Roman" w:hAnsi="Times New Roman"/>
          <w:sz w:val="24"/>
          <w:szCs w:val="24"/>
          <w:lang w:val="es-VE" w:eastAsia="es-VE"/>
        </w:rPr>
        <w:t xml:space="preserve"> CF-17/852, de fecha 04.10.2017, mediante la cual notifica que, en sesión ordinaria celebrada en la misma fecha, el Consejo de la Facultad acordó aprobar la </w:t>
      </w:r>
      <w:r w:rsidRPr="00820276">
        <w:rPr>
          <w:rFonts w:ascii="Times New Roman" w:eastAsia="Times New Roman" w:hAnsi="Times New Roman"/>
          <w:b/>
          <w:sz w:val="24"/>
          <w:szCs w:val="24"/>
          <w:lang w:val="es-VE" w:eastAsia="es-VE"/>
        </w:rPr>
        <w:t xml:space="preserve">designación del Profesor Franz </w:t>
      </w:r>
      <w:proofErr w:type="spellStart"/>
      <w:r w:rsidRPr="00820276">
        <w:rPr>
          <w:rFonts w:ascii="Times New Roman" w:eastAsia="Times New Roman" w:hAnsi="Times New Roman"/>
          <w:b/>
          <w:sz w:val="24"/>
          <w:szCs w:val="24"/>
          <w:lang w:val="es-VE" w:eastAsia="es-VE"/>
        </w:rPr>
        <w:t>Nemer</w:t>
      </w:r>
      <w:proofErr w:type="spellEnd"/>
      <w:r w:rsidRPr="00820276">
        <w:rPr>
          <w:rFonts w:ascii="Times New Roman" w:eastAsia="Times New Roman" w:hAnsi="Times New Roman"/>
          <w:b/>
          <w:sz w:val="24"/>
          <w:szCs w:val="24"/>
          <w:lang w:val="es-VE" w:eastAsia="es-VE"/>
        </w:rPr>
        <w:t xml:space="preserve"> Raimundo Contreras</w:t>
      </w:r>
      <w:r w:rsidRPr="00820276">
        <w:rPr>
          <w:rFonts w:ascii="Times New Roman" w:eastAsia="Times New Roman" w:hAnsi="Times New Roman"/>
          <w:sz w:val="24"/>
          <w:szCs w:val="24"/>
          <w:lang w:val="es-VE" w:eastAsia="es-VE"/>
        </w:rPr>
        <w:t xml:space="preserve">, titular de la Cédula de Identidad </w:t>
      </w:r>
      <w:proofErr w:type="spellStart"/>
      <w:r w:rsidRPr="00820276">
        <w:rPr>
          <w:rFonts w:ascii="Times New Roman" w:eastAsia="Times New Roman" w:hAnsi="Times New Roman"/>
          <w:sz w:val="24"/>
          <w:szCs w:val="24"/>
          <w:lang w:val="es-VE" w:eastAsia="es-VE"/>
        </w:rPr>
        <w:t>N°</w:t>
      </w:r>
      <w:proofErr w:type="spellEnd"/>
      <w:r w:rsidRPr="00820276">
        <w:rPr>
          <w:rFonts w:ascii="Times New Roman" w:eastAsia="Times New Roman" w:hAnsi="Times New Roman"/>
          <w:sz w:val="24"/>
          <w:szCs w:val="24"/>
          <w:lang w:val="es-VE" w:eastAsia="es-VE"/>
        </w:rPr>
        <w:t xml:space="preserve"> 18.796.304, </w:t>
      </w:r>
      <w:r w:rsidRPr="00820276">
        <w:rPr>
          <w:rFonts w:ascii="Times New Roman" w:eastAsia="Times New Roman" w:hAnsi="Times New Roman"/>
          <w:b/>
          <w:sz w:val="24"/>
          <w:szCs w:val="24"/>
          <w:lang w:val="es-VE" w:eastAsia="es-VE"/>
        </w:rPr>
        <w:t>como Coordinador de Pasantías Académicas de la Escuela de Ingeniería Mecánica</w:t>
      </w:r>
      <w:r w:rsidRPr="00820276">
        <w:rPr>
          <w:rFonts w:ascii="Times New Roman" w:eastAsia="Times New Roman" w:hAnsi="Times New Roman"/>
          <w:sz w:val="24"/>
          <w:szCs w:val="24"/>
          <w:lang w:val="es-VE" w:eastAsia="es-VE"/>
        </w:rPr>
        <w:t xml:space="preserve">, en sustitución del Profesor Rubén </w:t>
      </w:r>
      <w:proofErr w:type="spellStart"/>
      <w:r w:rsidRPr="00820276">
        <w:rPr>
          <w:rFonts w:ascii="Times New Roman" w:eastAsia="Times New Roman" w:hAnsi="Times New Roman"/>
          <w:sz w:val="24"/>
          <w:szCs w:val="24"/>
          <w:lang w:val="es-VE" w:eastAsia="es-VE"/>
        </w:rPr>
        <w:t>Dario</w:t>
      </w:r>
      <w:proofErr w:type="spellEnd"/>
      <w:r w:rsidRPr="00820276">
        <w:rPr>
          <w:rFonts w:ascii="Times New Roman" w:eastAsia="Times New Roman" w:hAnsi="Times New Roman"/>
          <w:sz w:val="24"/>
          <w:szCs w:val="24"/>
          <w:lang w:val="es-VE" w:eastAsia="es-VE"/>
        </w:rPr>
        <w:t xml:space="preserve"> Arenas González.</w:t>
      </w:r>
    </w:p>
    <w:p w14:paraId="7919E818" w14:textId="1BEE7A3D" w:rsidR="00820276" w:rsidRDefault="00820276" w:rsidP="005B1F32">
      <w:pPr>
        <w:spacing w:after="0" w:line="240" w:lineRule="auto"/>
        <w:ind w:left="142"/>
        <w:jc w:val="both"/>
        <w:rPr>
          <w:rFonts w:ascii="Times New Roman" w:eastAsia="Times New Roman" w:hAnsi="Times New Roman"/>
          <w:b/>
          <w:sz w:val="24"/>
          <w:szCs w:val="24"/>
          <w:lang w:val="es-VE" w:eastAsia="es-VE"/>
        </w:rPr>
      </w:pPr>
      <w:r w:rsidRPr="00820276">
        <w:rPr>
          <w:rFonts w:ascii="Times New Roman" w:eastAsia="Times New Roman" w:hAnsi="Times New Roman"/>
          <w:b/>
          <w:sz w:val="24"/>
          <w:szCs w:val="24"/>
          <w:lang w:val="es-VE" w:eastAsia="es-VE"/>
        </w:rPr>
        <w:t>Decisión: Quedó en cuenta.</w:t>
      </w:r>
    </w:p>
    <w:p w14:paraId="26D42F08" w14:textId="0181F380" w:rsidR="00820276" w:rsidRDefault="00820276" w:rsidP="005B1F32">
      <w:pPr>
        <w:spacing w:after="0" w:line="240" w:lineRule="auto"/>
        <w:ind w:left="142"/>
        <w:jc w:val="both"/>
        <w:rPr>
          <w:rFonts w:ascii="Times New Roman" w:eastAsia="Times New Roman" w:hAnsi="Times New Roman"/>
          <w:b/>
          <w:sz w:val="24"/>
          <w:szCs w:val="24"/>
          <w:lang w:val="es-VE" w:eastAsia="es-VE"/>
        </w:rPr>
      </w:pPr>
    </w:p>
    <w:p w14:paraId="71672048" w14:textId="6562F748" w:rsidR="00820276" w:rsidRDefault="0082027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6D661D61" w14:textId="77777777" w:rsidR="00820276" w:rsidRDefault="00820276" w:rsidP="005B1F32">
      <w:pPr>
        <w:spacing w:after="0" w:line="240" w:lineRule="auto"/>
        <w:ind w:left="142"/>
        <w:jc w:val="both"/>
        <w:rPr>
          <w:rFonts w:ascii="Times New Roman" w:eastAsia="Times New Roman" w:hAnsi="Times New Roman"/>
          <w:b/>
          <w:sz w:val="24"/>
          <w:szCs w:val="24"/>
          <w:lang w:val="es-VE" w:eastAsia="es-VE"/>
        </w:rPr>
      </w:pPr>
    </w:p>
    <w:p w14:paraId="3BA8F262" w14:textId="7BE49448" w:rsidR="00820276" w:rsidRDefault="0082027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CU-2048</w:t>
      </w:r>
      <w:r w:rsidRPr="00F12215">
        <w:rPr>
          <w:rFonts w:ascii="Times New Roman" w:eastAsia="Times New Roman" w:hAnsi="Times New Roman"/>
          <w:b/>
          <w:sz w:val="24"/>
          <w:szCs w:val="24"/>
          <w:lang w:val="es-VE" w:eastAsia="es-VE"/>
        </w:rPr>
        <w:t xml:space="preserve">/17. </w:t>
      </w:r>
    </w:p>
    <w:p w14:paraId="039FEF05" w14:textId="6D0FA609" w:rsidR="00820276" w:rsidRPr="00820276" w:rsidRDefault="0082027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20276">
        <w:rPr>
          <w:rFonts w:ascii="Times New Roman" w:eastAsia="Times New Roman" w:hAnsi="Times New Roman"/>
          <w:sz w:val="24"/>
          <w:szCs w:val="24"/>
          <w:lang w:val="es-VE" w:eastAsia="es-VE"/>
        </w:rPr>
        <w:t xml:space="preserve">omunicación </w:t>
      </w:r>
      <w:proofErr w:type="spellStart"/>
      <w:r w:rsidRPr="00820276">
        <w:rPr>
          <w:rFonts w:ascii="Times New Roman" w:eastAsia="Times New Roman" w:hAnsi="Times New Roman"/>
          <w:sz w:val="24"/>
          <w:szCs w:val="24"/>
          <w:lang w:val="es-VE" w:eastAsia="es-VE"/>
        </w:rPr>
        <w:t>N°</w:t>
      </w:r>
      <w:proofErr w:type="spellEnd"/>
      <w:r w:rsidRPr="00820276">
        <w:rPr>
          <w:rFonts w:ascii="Times New Roman" w:eastAsia="Times New Roman" w:hAnsi="Times New Roman"/>
          <w:sz w:val="24"/>
          <w:szCs w:val="24"/>
          <w:lang w:val="es-VE" w:eastAsia="es-VE"/>
        </w:rPr>
        <w:t xml:space="preserve"> DEC-137-2017, de fecha 04.10.2017, mediante la cual remite para su aprobación, el Programa de Fisiología Humana y las materias afines: Histología, Anatomía Humana, Bioquímica, Anatomía Patológica, Farmacología y Terapéutica, Estomatología I y Clínica Integral del Adulto I, para el Concurso de Credenciales, para proveer un (01) cargo a nivel de Instructor Tiempo Completo, en el Área: Fisiología Humana, del Departamento de </w:t>
      </w:r>
      <w:proofErr w:type="spellStart"/>
      <w:r w:rsidRPr="00820276">
        <w:rPr>
          <w:rFonts w:ascii="Times New Roman" w:eastAsia="Times New Roman" w:hAnsi="Times New Roman"/>
          <w:sz w:val="24"/>
          <w:szCs w:val="24"/>
          <w:lang w:val="es-VE" w:eastAsia="es-VE"/>
        </w:rPr>
        <w:t>Biopatología</w:t>
      </w:r>
      <w:proofErr w:type="spellEnd"/>
      <w:r w:rsidRPr="00820276">
        <w:rPr>
          <w:rFonts w:ascii="Times New Roman" w:eastAsia="Times New Roman" w:hAnsi="Times New Roman"/>
          <w:sz w:val="24"/>
          <w:szCs w:val="24"/>
          <w:lang w:val="es-VE" w:eastAsia="es-VE"/>
        </w:rPr>
        <w:t>.</w:t>
      </w:r>
    </w:p>
    <w:p w14:paraId="29A156A1" w14:textId="5A7C0A1F" w:rsidR="00820276" w:rsidRDefault="00820276" w:rsidP="005B1F32">
      <w:pPr>
        <w:spacing w:after="0" w:line="240" w:lineRule="auto"/>
        <w:ind w:left="142"/>
        <w:jc w:val="both"/>
        <w:rPr>
          <w:rFonts w:ascii="Times New Roman" w:eastAsia="Times New Roman" w:hAnsi="Times New Roman"/>
          <w:b/>
          <w:sz w:val="24"/>
          <w:szCs w:val="24"/>
          <w:lang w:val="es-VE" w:eastAsia="es-VE"/>
        </w:rPr>
      </w:pPr>
      <w:r w:rsidRPr="00820276">
        <w:rPr>
          <w:rFonts w:ascii="Times New Roman" w:eastAsia="Times New Roman" w:hAnsi="Times New Roman"/>
          <w:b/>
          <w:sz w:val="24"/>
          <w:szCs w:val="24"/>
          <w:lang w:val="es-VE" w:eastAsia="es-VE"/>
        </w:rPr>
        <w:t>Decisión: Aprobó el programa y las materias objeto del concurso.</w:t>
      </w:r>
    </w:p>
    <w:p w14:paraId="639D1BB4" w14:textId="1D3CBD6E" w:rsidR="004C0E6F" w:rsidRDefault="004C0E6F" w:rsidP="005B1F32">
      <w:pPr>
        <w:spacing w:after="0" w:line="240" w:lineRule="auto"/>
        <w:ind w:left="142"/>
        <w:jc w:val="both"/>
        <w:rPr>
          <w:rFonts w:ascii="Times New Roman" w:eastAsia="Times New Roman" w:hAnsi="Times New Roman"/>
          <w:b/>
          <w:sz w:val="24"/>
          <w:szCs w:val="24"/>
          <w:lang w:val="es-VE" w:eastAsia="es-VE"/>
        </w:rPr>
      </w:pPr>
    </w:p>
    <w:p w14:paraId="3E3BF429" w14:textId="77A34CD4" w:rsidR="004C0E6F" w:rsidRDefault="004C0E6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ECONÓMICAS Y SOCIALES.</w:t>
      </w:r>
    </w:p>
    <w:p w14:paraId="4EC76710" w14:textId="52C9A901" w:rsidR="004C0E6F" w:rsidRDefault="004C0E6F" w:rsidP="005B1F32">
      <w:pPr>
        <w:spacing w:after="0" w:line="240" w:lineRule="auto"/>
        <w:ind w:left="142"/>
        <w:jc w:val="both"/>
        <w:rPr>
          <w:rFonts w:ascii="Times New Roman" w:eastAsia="Times New Roman" w:hAnsi="Times New Roman"/>
          <w:b/>
          <w:sz w:val="24"/>
          <w:szCs w:val="24"/>
          <w:lang w:val="es-VE" w:eastAsia="es-VE"/>
        </w:rPr>
      </w:pPr>
    </w:p>
    <w:p w14:paraId="6FCCAF93" w14:textId="77777777" w:rsidR="004C0E6F" w:rsidRDefault="004C0E6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CU-2049</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1F30DA2A" w14:textId="65E07A9C" w:rsidR="004C0E6F" w:rsidRPr="004C0E6F" w:rsidRDefault="004C0E6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C</w:t>
      </w:r>
      <w:r w:rsidRPr="004C0E6F">
        <w:rPr>
          <w:rFonts w:ascii="Times New Roman" w:eastAsia="Times New Roman" w:hAnsi="Times New Roman"/>
          <w:sz w:val="24"/>
          <w:szCs w:val="24"/>
          <w:lang w:val="es-VE" w:eastAsia="es-VE"/>
        </w:rPr>
        <w:t xml:space="preserve">omunicación </w:t>
      </w:r>
      <w:proofErr w:type="spellStart"/>
      <w:r w:rsidRPr="004C0E6F">
        <w:rPr>
          <w:rFonts w:ascii="Times New Roman" w:eastAsia="Times New Roman" w:hAnsi="Times New Roman"/>
          <w:sz w:val="24"/>
          <w:szCs w:val="24"/>
          <w:lang w:val="es-VE" w:eastAsia="es-VE"/>
        </w:rPr>
        <w:t>N°</w:t>
      </w:r>
      <w:proofErr w:type="spellEnd"/>
      <w:r w:rsidRPr="004C0E6F">
        <w:rPr>
          <w:rFonts w:ascii="Times New Roman" w:eastAsia="Times New Roman" w:hAnsi="Times New Roman"/>
          <w:sz w:val="24"/>
          <w:szCs w:val="24"/>
          <w:lang w:val="es-VE" w:eastAsia="es-VE"/>
        </w:rPr>
        <w:t xml:space="preserve"> 0849/17, de fecha 28.09.2017. mediante la cual notifica que en sesión ordinaria </w:t>
      </w:r>
      <w:proofErr w:type="spellStart"/>
      <w:r w:rsidRPr="004C0E6F">
        <w:rPr>
          <w:rFonts w:ascii="Times New Roman" w:eastAsia="Times New Roman" w:hAnsi="Times New Roman"/>
          <w:sz w:val="24"/>
          <w:szCs w:val="24"/>
          <w:lang w:val="es-VE" w:eastAsia="es-VE"/>
        </w:rPr>
        <w:t>N°</w:t>
      </w:r>
      <w:proofErr w:type="spellEnd"/>
      <w:r w:rsidRPr="004C0E6F">
        <w:rPr>
          <w:rFonts w:ascii="Times New Roman" w:eastAsia="Times New Roman" w:hAnsi="Times New Roman"/>
          <w:sz w:val="24"/>
          <w:szCs w:val="24"/>
          <w:lang w:val="es-VE" w:eastAsia="es-VE"/>
        </w:rPr>
        <w:t xml:space="preserve"> 16/17, celebrada en la misma fecha, el Consejo de la Facultad </w:t>
      </w:r>
      <w:r w:rsidRPr="004C0E6F">
        <w:rPr>
          <w:rFonts w:ascii="Times New Roman" w:eastAsia="Times New Roman" w:hAnsi="Times New Roman"/>
          <w:b/>
          <w:sz w:val="24"/>
          <w:szCs w:val="24"/>
          <w:lang w:val="es-VE" w:eastAsia="es-VE"/>
        </w:rPr>
        <w:lastRenderedPageBreak/>
        <w:t>acordó declarar ganador</w:t>
      </w:r>
      <w:r w:rsidRPr="004C0E6F">
        <w:rPr>
          <w:rFonts w:ascii="Times New Roman" w:eastAsia="Times New Roman" w:hAnsi="Times New Roman"/>
          <w:sz w:val="24"/>
          <w:szCs w:val="24"/>
          <w:lang w:val="es-VE" w:eastAsia="es-VE"/>
        </w:rPr>
        <w:t xml:space="preserve"> por unanimidad </w:t>
      </w:r>
      <w:r w:rsidRPr="004C0E6F">
        <w:rPr>
          <w:rFonts w:ascii="Times New Roman" w:eastAsia="Times New Roman" w:hAnsi="Times New Roman"/>
          <w:b/>
          <w:sz w:val="24"/>
          <w:szCs w:val="24"/>
          <w:lang w:val="es-VE" w:eastAsia="es-VE"/>
        </w:rPr>
        <w:t>al Politólogo Luis Miguel Oviedo</w:t>
      </w:r>
      <w:r w:rsidRPr="004C0E6F">
        <w:rPr>
          <w:rFonts w:ascii="Times New Roman" w:eastAsia="Times New Roman" w:hAnsi="Times New Roman"/>
          <w:sz w:val="24"/>
          <w:szCs w:val="24"/>
          <w:lang w:val="es-VE" w:eastAsia="es-VE"/>
        </w:rPr>
        <w:t xml:space="preserve">, titular de la Cédula </w:t>
      </w:r>
      <w:proofErr w:type="spellStart"/>
      <w:r w:rsidRPr="004C0E6F">
        <w:rPr>
          <w:rFonts w:ascii="Times New Roman" w:eastAsia="Times New Roman" w:hAnsi="Times New Roman"/>
          <w:sz w:val="24"/>
          <w:szCs w:val="24"/>
          <w:lang w:val="es-VE" w:eastAsia="es-VE"/>
        </w:rPr>
        <w:t>Nº</w:t>
      </w:r>
      <w:proofErr w:type="spellEnd"/>
      <w:r w:rsidRPr="004C0E6F">
        <w:rPr>
          <w:rFonts w:ascii="Times New Roman" w:eastAsia="Times New Roman" w:hAnsi="Times New Roman"/>
          <w:sz w:val="24"/>
          <w:szCs w:val="24"/>
          <w:lang w:val="es-VE" w:eastAsia="es-VE"/>
        </w:rPr>
        <w:t xml:space="preserve"> 15.922.274, en el </w:t>
      </w:r>
      <w:r w:rsidRPr="004C0E6F">
        <w:rPr>
          <w:rFonts w:ascii="Times New Roman" w:eastAsia="Times New Roman" w:hAnsi="Times New Roman"/>
          <w:b/>
          <w:sz w:val="24"/>
          <w:szCs w:val="24"/>
          <w:lang w:val="es-VE" w:eastAsia="es-VE"/>
        </w:rPr>
        <w:t>Concurso de Oposición, para proveer un (01) cargo a nivel de Instructor a Dedicación Exclusiva, en el Área: Historia Económica e Historia del Pensamiento Económico</w:t>
      </w:r>
      <w:r w:rsidRPr="004C0E6F">
        <w:rPr>
          <w:rFonts w:ascii="Times New Roman" w:eastAsia="Times New Roman" w:hAnsi="Times New Roman"/>
          <w:sz w:val="24"/>
          <w:szCs w:val="24"/>
          <w:lang w:val="es-VE" w:eastAsia="es-VE"/>
        </w:rPr>
        <w:t>, adscrito al Departamento de Economía de la Escuela de Economía, según lo establecido en los Artículos 228 y 229 del Estatuto del Personal Docente y de Investigación.</w:t>
      </w:r>
    </w:p>
    <w:p w14:paraId="7A6067D0" w14:textId="4E73B0CB" w:rsidR="004C0E6F" w:rsidRPr="004C0E6F" w:rsidRDefault="004C0E6F" w:rsidP="005B1F32">
      <w:pPr>
        <w:spacing w:after="0" w:line="240" w:lineRule="auto"/>
        <w:ind w:left="142"/>
        <w:jc w:val="both"/>
        <w:rPr>
          <w:rFonts w:ascii="Times New Roman" w:eastAsia="Times New Roman" w:hAnsi="Times New Roman"/>
          <w:sz w:val="24"/>
          <w:szCs w:val="24"/>
          <w:lang w:val="es-VE" w:eastAsia="es-VE"/>
        </w:rPr>
      </w:pPr>
      <w:r w:rsidRPr="004C0E6F">
        <w:rPr>
          <w:rFonts w:ascii="Times New Roman" w:eastAsia="Times New Roman" w:hAnsi="Times New Roman"/>
          <w:sz w:val="24"/>
          <w:szCs w:val="24"/>
          <w:lang w:val="es-VE" w:eastAsia="es-VE"/>
        </w:rPr>
        <w:t>En tal sentido, ese Consejo de Facultad aprobó solicitar a este Máximo Organi</w:t>
      </w:r>
      <w:r>
        <w:rPr>
          <w:rFonts w:ascii="Times New Roman" w:eastAsia="Times New Roman" w:hAnsi="Times New Roman"/>
          <w:sz w:val="24"/>
          <w:szCs w:val="24"/>
          <w:lang w:val="es-VE" w:eastAsia="es-VE"/>
        </w:rPr>
        <w:t xml:space="preserve">smo autorización para continuar </w:t>
      </w:r>
      <w:r w:rsidRPr="004C0E6F">
        <w:rPr>
          <w:rFonts w:ascii="Times New Roman" w:eastAsia="Times New Roman" w:hAnsi="Times New Roman"/>
          <w:sz w:val="24"/>
          <w:szCs w:val="24"/>
          <w:lang w:val="es-VE" w:eastAsia="es-VE"/>
        </w:rPr>
        <w:t>con los trámites requeridos en la Dirección de Asuntos Profesorales de esta casa de estudio.</w:t>
      </w:r>
    </w:p>
    <w:p w14:paraId="5F7BA23A" w14:textId="2D30232A" w:rsidR="004C0E6F" w:rsidRDefault="004C0E6F" w:rsidP="005B1F32">
      <w:pPr>
        <w:spacing w:after="0" w:line="240" w:lineRule="auto"/>
        <w:ind w:left="142"/>
        <w:jc w:val="both"/>
        <w:rPr>
          <w:rFonts w:ascii="Times New Roman" w:eastAsia="Times New Roman" w:hAnsi="Times New Roman"/>
          <w:b/>
          <w:sz w:val="24"/>
          <w:szCs w:val="24"/>
          <w:lang w:val="es-VE" w:eastAsia="es-VE"/>
        </w:rPr>
      </w:pPr>
      <w:r w:rsidRPr="004C0E6F">
        <w:rPr>
          <w:rFonts w:ascii="Times New Roman" w:eastAsia="Times New Roman" w:hAnsi="Times New Roman"/>
          <w:b/>
          <w:sz w:val="24"/>
          <w:szCs w:val="24"/>
          <w:lang w:val="es-VE" w:eastAsia="es-VE"/>
        </w:rPr>
        <w:t>Decisión: Quedó en cuenta. La facultad debe realizar los trámites administrativos a través de la DAP.</w:t>
      </w:r>
    </w:p>
    <w:p w14:paraId="2AC1C3BF" w14:textId="667F5249" w:rsidR="004C0E6F" w:rsidRDefault="004C0E6F" w:rsidP="005B1F32">
      <w:pPr>
        <w:spacing w:after="0" w:line="240" w:lineRule="auto"/>
        <w:ind w:left="142"/>
        <w:jc w:val="both"/>
        <w:rPr>
          <w:rFonts w:ascii="Times New Roman" w:eastAsia="Times New Roman" w:hAnsi="Times New Roman"/>
          <w:b/>
          <w:sz w:val="24"/>
          <w:szCs w:val="24"/>
          <w:lang w:val="es-VE" w:eastAsia="es-VE"/>
        </w:rPr>
      </w:pPr>
    </w:p>
    <w:p w14:paraId="23DBBC5F" w14:textId="1F1F9A19" w:rsidR="004C0E6F" w:rsidRDefault="004C0E6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CU-2050</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0C51B17D" w14:textId="71BEF0F2" w:rsidR="00D475BC" w:rsidRPr="00D475BC" w:rsidRDefault="00D475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475BC">
        <w:rPr>
          <w:rFonts w:ascii="Times New Roman" w:eastAsia="Times New Roman" w:hAnsi="Times New Roman"/>
          <w:sz w:val="24"/>
          <w:szCs w:val="24"/>
          <w:lang w:val="es-VE" w:eastAsia="es-VE"/>
        </w:rPr>
        <w:t xml:space="preserve">omunicación </w:t>
      </w:r>
      <w:proofErr w:type="spellStart"/>
      <w:r w:rsidRPr="00D475BC">
        <w:rPr>
          <w:rFonts w:ascii="Times New Roman" w:eastAsia="Times New Roman" w:hAnsi="Times New Roman"/>
          <w:sz w:val="24"/>
          <w:szCs w:val="24"/>
          <w:lang w:val="es-VE" w:eastAsia="es-VE"/>
        </w:rPr>
        <w:t>N°</w:t>
      </w:r>
      <w:proofErr w:type="spellEnd"/>
      <w:r w:rsidRPr="00D475BC">
        <w:rPr>
          <w:rFonts w:ascii="Times New Roman" w:eastAsia="Times New Roman" w:hAnsi="Times New Roman"/>
          <w:sz w:val="24"/>
          <w:szCs w:val="24"/>
          <w:lang w:val="es-VE" w:eastAsia="es-VE"/>
        </w:rPr>
        <w:t xml:space="preserve"> 0864/17, de fecha 28.09.2017, mediante la cual notifica que en sesión ordinaria </w:t>
      </w:r>
      <w:proofErr w:type="spellStart"/>
      <w:r w:rsidRPr="00D475BC">
        <w:rPr>
          <w:rFonts w:ascii="Times New Roman" w:eastAsia="Times New Roman" w:hAnsi="Times New Roman"/>
          <w:sz w:val="24"/>
          <w:szCs w:val="24"/>
          <w:lang w:val="es-VE" w:eastAsia="es-VE"/>
        </w:rPr>
        <w:t>N°</w:t>
      </w:r>
      <w:proofErr w:type="spellEnd"/>
      <w:r w:rsidRPr="00D475BC">
        <w:rPr>
          <w:rFonts w:ascii="Times New Roman" w:eastAsia="Times New Roman" w:hAnsi="Times New Roman"/>
          <w:sz w:val="24"/>
          <w:szCs w:val="24"/>
          <w:lang w:val="es-VE" w:eastAsia="es-VE"/>
        </w:rPr>
        <w:t xml:space="preserve"> 16/17, celebrada en la misma fecha, el Consejo de la Facultad </w:t>
      </w:r>
      <w:r w:rsidRPr="00D475BC">
        <w:rPr>
          <w:rFonts w:ascii="Times New Roman" w:eastAsia="Times New Roman" w:hAnsi="Times New Roman"/>
          <w:b/>
          <w:sz w:val="24"/>
          <w:szCs w:val="24"/>
          <w:lang w:val="es-VE" w:eastAsia="es-VE"/>
        </w:rPr>
        <w:t xml:space="preserve">acordó declarar ganadora </w:t>
      </w:r>
      <w:r w:rsidRPr="00D475BC">
        <w:rPr>
          <w:rFonts w:ascii="Times New Roman" w:eastAsia="Times New Roman" w:hAnsi="Times New Roman"/>
          <w:sz w:val="24"/>
          <w:szCs w:val="24"/>
          <w:lang w:val="es-VE" w:eastAsia="es-VE"/>
        </w:rPr>
        <w:t xml:space="preserve">por unanimidad </w:t>
      </w:r>
      <w:r w:rsidRPr="00D475BC">
        <w:rPr>
          <w:rFonts w:ascii="Times New Roman" w:eastAsia="Times New Roman" w:hAnsi="Times New Roman"/>
          <w:b/>
          <w:sz w:val="24"/>
          <w:szCs w:val="24"/>
          <w:lang w:val="es-VE" w:eastAsia="es-VE"/>
        </w:rPr>
        <w:t xml:space="preserve">de uno (01) de los dos (02) cargos a la Licenciada </w:t>
      </w:r>
      <w:proofErr w:type="spellStart"/>
      <w:r w:rsidRPr="00D475BC">
        <w:rPr>
          <w:rFonts w:ascii="Times New Roman" w:eastAsia="Times New Roman" w:hAnsi="Times New Roman"/>
          <w:b/>
          <w:sz w:val="24"/>
          <w:szCs w:val="24"/>
          <w:lang w:val="es-VE" w:eastAsia="es-VE"/>
        </w:rPr>
        <w:t>Yirelly</w:t>
      </w:r>
      <w:proofErr w:type="spellEnd"/>
      <w:r w:rsidRPr="00D475BC">
        <w:rPr>
          <w:rFonts w:ascii="Times New Roman" w:eastAsia="Times New Roman" w:hAnsi="Times New Roman"/>
          <w:b/>
          <w:sz w:val="24"/>
          <w:szCs w:val="24"/>
          <w:lang w:val="es-VE" w:eastAsia="es-VE"/>
        </w:rPr>
        <w:t xml:space="preserve"> Paredes León</w:t>
      </w:r>
      <w:r w:rsidRPr="00D475BC">
        <w:rPr>
          <w:rFonts w:ascii="Times New Roman" w:eastAsia="Times New Roman" w:hAnsi="Times New Roman"/>
          <w:sz w:val="24"/>
          <w:szCs w:val="24"/>
          <w:lang w:val="es-VE" w:eastAsia="es-VE"/>
        </w:rPr>
        <w:t xml:space="preserve">, titular de la Cédula de Identidad </w:t>
      </w:r>
      <w:proofErr w:type="spellStart"/>
      <w:r w:rsidRPr="00D475BC">
        <w:rPr>
          <w:rFonts w:ascii="Times New Roman" w:eastAsia="Times New Roman" w:hAnsi="Times New Roman"/>
          <w:sz w:val="24"/>
          <w:szCs w:val="24"/>
          <w:lang w:val="es-VE" w:eastAsia="es-VE"/>
        </w:rPr>
        <w:t>N°</w:t>
      </w:r>
      <w:proofErr w:type="spellEnd"/>
      <w:r w:rsidRPr="00D475BC">
        <w:rPr>
          <w:rFonts w:ascii="Times New Roman" w:eastAsia="Times New Roman" w:hAnsi="Times New Roman"/>
          <w:sz w:val="24"/>
          <w:szCs w:val="24"/>
          <w:lang w:val="es-VE" w:eastAsia="es-VE"/>
        </w:rPr>
        <w:t xml:space="preserve"> 13.967.962, </w:t>
      </w:r>
      <w:r w:rsidRPr="00D475BC">
        <w:rPr>
          <w:rFonts w:ascii="Times New Roman" w:eastAsia="Times New Roman" w:hAnsi="Times New Roman"/>
          <w:b/>
          <w:sz w:val="24"/>
          <w:szCs w:val="24"/>
          <w:lang w:val="es-VE" w:eastAsia="es-VE"/>
        </w:rPr>
        <w:t>en el Concurso de Oposición, a nivel de Instructor a Dedicación Exclusiva, en el Área: Estadística Aplicada</w:t>
      </w:r>
      <w:r w:rsidRPr="00D475BC">
        <w:rPr>
          <w:rFonts w:ascii="Times New Roman" w:eastAsia="Times New Roman" w:hAnsi="Times New Roman"/>
          <w:sz w:val="24"/>
          <w:szCs w:val="24"/>
          <w:lang w:val="es-VE" w:eastAsia="es-VE"/>
        </w:rPr>
        <w:t>, adscrito al Departamento de Estadística de la Escuela de Estadística, según lo establecido en el Artículo 37 del Estatuto del Personal Docente y de Investigación.</w:t>
      </w:r>
    </w:p>
    <w:p w14:paraId="2B45DF0F" w14:textId="21C84D01" w:rsidR="00D475BC" w:rsidRPr="00D475BC" w:rsidRDefault="00D475BC" w:rsidP="005B1F32">
      <w:pPr>
        <w:spacing w:after="0" w:line="240" w:lineRule="auto"/>
        <w:ind w:left="142"/>
        <w:jc w:val="both"/>
        <w:rPr>
          <w:rFonts w:ascii="Times New Roman" w:eastAsia="Times New Roman" w:hAnsi="Times New Roman"/>
          <w:sz w:val="24"/>
          <w:szCs w:val="24"/>
          <w:lang w:val="es-VE" w:eastAsia="es-VE"/>
        </w:rPr>
      </w:pPr>
      <w:r w:rsidRPr="00D475BC">
        <w:rPr>
          <w:rFonts w:ascii="Times New Roman" w:eastAsia="Times New Roman" w:hAnsi="Times New Roman"/>
          <w:sz w:val="24"/>
          <w:szCs w:val="24"/>
          <w:lang w:val="es-VE" w:eastAsia="es-VE"/>
        </w:rPr>
        <w:t>En tal sentido, ese Consejo de Facultad aprobó solicitar a este Máximo Organi</w:t>
      </w:r>
      <w:r>
        <w:rPr>
          <w:rFonts w:ascii="Times New Roman" w:eastAsia="Times New Roman" w:hAnsi="Times New Roman"/>
          <w:sz w:val="24"/>
          <w:szCs w:val="24"/>
          <w:lang w:val="es-VE" w:eastAsia="es-VE"/>
        </w:rPr>
        <w:t xml:space="preserve">smo autorización para continuar </w:t>
      </w:r>
      <w:r w:rsidRPr="00D475BC">
        <w:rPr>
          <w:rFonts w:ascii="Times New Roman" w:eastAsia="Times New Roman" w:hAnsi="Times New Roman"/>
          <w:sz w:val="24"/>
          <w:szCs w:val="24"/>
          <w:lang w:val="es-VE" w:eastAsia="es-VE"/>
        </w:rPr>
        <w:t>con los trámites requeridos en la Dirección de Asuntos Profesorales.</w:t>
      </w:r>
    </w:p>
    <w:p w14:paraId="1D6FF891" w14:textId="1CF86D6A" w:rsidR="00D475BC" w:rsidRDefault="00D475BC" w:rsidP="005B1F32">
      <w:pPr>
        <w:spacing w:after="0" w:line="240" w:lineRule="auto"/>
        <w:ind w:left="142"/>
        <w:jc w:val="both"/>
        <w:rPr>
          <w:rFonts w:ascii="Times New Roman" w:eastAsia="Times New Roman" w:hAnsi="Times New Roman"/>
          <w:b/>
          <w:sz w:val="24"/>
          <w:szCs w:val="24"/>
          <w:lang w:val="es-VE" w:eastAsia="es-VE"/>
        </w:rPr>
      </w:pPr>
      <w:r w:rsidRPr="00D475BC">
        <w:rPr>
          <w:rFonts w:ascii="Times New Roman" w:eastAsia="Times New Roman" w:hAnsi="Times New Roman"/>
          <w:b/>
          <w:sz w:val="24"/>
          <w:szCs w:val="24"/>
          <w:lang w:val="es-VE" w:eastAsia="es-VE"/>
        </w:rPr>
        <w:t>Decisión: Quedó en cuenta. La facultad debe realizar los trámites administrativos a través de la DAP.</w:t>
      </w:r>
    </w:p>
    <w:p w14:paraId="1CA874F0" w14:textId="28444855" w:rsidR="00D475BC" w:rsidRDefault="00D475BC" w:rsidP="005B1F32">
      <w:pPr>
        <w:spacing w:after="0" w:line="240" w:lineRule="auto"/>
        <w:ind w:left="142"/>
        <w:jc w:val="both"/>
        <w:rPr>
          <w:rFonts w:ascii="Times New Roman" w:eastAsia="Times New Roman" w:hAnsi="Times New Roman"/>
          <w:b/>
          <w:sz w:val="24"/>
          <w:szCs w:val="24"/>
          <w:lang w:val="es-VE" w:eastAsia="es-VE"/>
        </w:rPr>
      </w:pPr>
    </w:p>
    <w:p w14:paraId="059AEA5A" w14:textId="346BD7D8" w:rsidR="00D475BC" w:rsidRDefault="00D475B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CU-2051</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7D763C62" w14:textId="3579C6E6" w:rsidR="005C320E" w:rsidRPr="005C320E" w:rsidRDefault="005C320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C320E">
        <w:rPr>
          <w:rFonts w:ascii="Times New Roman" w:eastAsia="Times New Roman" w:hAnsi="Times New Roman"/>
          <w:sz w:val="24"/>
          <w:szCs w:val="24"/>
          <w:lang w:val="es-VE" w:eastAsia="es-VE"/>
        </w:rPr>
        <w:t xml:space="preserve">omunicación </w:t>
      </w:r>
      <w:proofErr w:type="spellStart"/>
      <w:r w:rsidRPr="005C320E">
        <w:rPr>
          <w:rFonts w:ascii="Times New Roman" w:eastAsia="Times New Roman" w:hAnsi="Times New Roman"/>
          <w:sz w:val="24"/>
          <w:szCs w:val="24"/>
          <w:lang w:val="es-VE" w:eastAsia="es-VE"/>
        </w:rPr>
        <w:t>N°</w:t>
      </w:r>
      <w:proofErr w:type="spellEnd"/>
      <w:r w:rsidRPr="005C320E">
        <w:rPr>
          <w:rFonts w:ascii="Times New Roman" w:eastAsia="Times New Roman" w:hAnsi="Times New Roman"/>
          <w:sz w:val="24"/>
          <w:szCs w:val="24"/>
          <w:lang w:val="es-VE" w:eastAsia="es-VE"/>
        </w:rPr>
        <w:t xml:space="preserve"> 0865/17, de fecha 28.09.2017, mediante la cual notifica que en sesión ordinaria </w:t>
      </w:r>
      <w:proofErr w:type="spellStart"/>
      <w:r w:rsidRPr="005C320E">
        <w:rPr>
          <w:rFonts w:ascii="Times New Roman" w:eastAsia="Times New Roman" w:hAnsi="Times New Roman"/>
          <w:sz w:val="24"/>
          <w:szCs w:val="24"/>
          <w:lang w:val="es-VE" w:eastAsia="es-VE"/>
        </w:rPr>
        <w:t>Nº</w:t>
      </w:r>
      <w:proofErr w:type="spellEnd"/>
      <w:r w:rsidRPr="005C320E">
        <w:rPr>
          <w:rFonts w:ascii="Times New Roman" w:eastAsia="Times New Roman" w:hAnsi="Times New Roman"/>
          <w:sz w:val="24"/>
          <w:szCs w:val="24"/>
          <w:lang w:val="es-VE" w:eastAsia="es-VE"/>
        </w:rPr>
        <w:t xml:space="preserve"> 16/17, celebrada en la </w:t>
      </w:r>
      <w:r w:rsidRPr="005C320E">
        <w:rPr>
          <w:rFonts w:ascii="Times New Roman" w:eastAsia="Times New Roman" w:hAnsi="Times New Roman"/>
          <w:sz w:val="24"/>
          <w:szCs w:val="24"/>
          <w:lang w:val="es-VE" w:eastAsia="es-VE"/>
        </w:rPr>
        <w:t xml:space="preserve">misma fecha, el Consejo de la Facultad </w:t>
      </w:r>
      <w:r w:rsidRPr="005C320E">
        <w:rPr>
          <w:rFonts w:ascii="Times New Roman" w:eastAsia="Times New Roman" w:hAnsi="Times New Roman"/>
          <w:b/>
          <w:sz w:val="24"/>
          <w:szCs w:val="24"/>
          <w:lang w:val="es-VE" w:eastAsia="es-VE"/>
        </w:rPr>
        <w:t>acordó declarar ganador</w:t>
      </w:r>
      <w:r w:rsidRPr="005C320E">
        <w:rPr>
          <w:rFonts w:ascii="Times New Roman" w:eastAsia="Times New Roman" w:hAnsi="Times New Roman"/>
          <w:sz w:val="24"/>
          <w:szCs w:val="24"/>
          <w:lang w:val="es-VE" w:eastAsia="es-VE"/>
        </w:rPr>
        <w:t xml:space="preserve"> por unanimidad de uno (01) de los dos (02) cargos </w:t>
      </w:r>
      <w:r w:rsidRPr="005C320E">
        <w:rPr>
          <w:rFonts w:ascii="Times New Roman" w:eastAsia="Times New Roman" w:hAnsi="Times New Roman"/>
          <w:b/>
          <w:sz w:val="24"/>
          <w:szCs w:val="24"/>
          <w:lang w:val="es-VE" w:eastAsia="es-VE"/>
        </w:rPr>
        <w:t>al Licenciado Rodolfo Rangel Villarreal</w:t>
      </w:r>
      <w:r w:rsidRPr="005C320E">
        <w:rPr>
          <w:rFonts w:ascii="Times New Roman" w:eastAsia="Times New Roman" w:hAnsi="Times New Roman"/>
          <w:sz w:val="24"/>
          <w:szCs w:val="24"/>
          <w:lang w:val="es-VE" w:eastAsia="es-VE"/>
        </w:rPr>
        <w:t xml:space="preserve">, titular de la Cédula de Identidad </w:t>
      </w:r>
      <w:proofErr w:type="spellStart"/>
      <w:r w:rsidRPr="005C320E">
        <w:rPr>
          <w:rFonts w:ascii="Times New Roman" w:eastAsia="Times New Roman" w:hAnsi="Times New Roman"/>
          <w:sz w:val="24"/>
          <w:szCs w:val="24"/>
          <w:lang w:val="es-VE" w:eastAsia="es-VE"/>
        </w:rPr>
        <w:t>N°</w:t>
      </w:r>
      <w:proofErr w:type="spellEnd"/>
      <w:r w:rsidRPr="005C320E">
        <w:rPr>
          <w:rFonts w:ascii="Times New Roman" w:eastAsia="Times New Roman" w:hAnsi="Times New Roman"/>
          <w:sz w:val="24"/>
          <w:szCs w:val="24"/>
          <w:lang w:val="es-VE" w:eastAsia="es-VE"/>
        </w:rPr>
        <w:t xml:space="preserve"> 15.174.812, </w:t>
      </w:r>
      <w:r w:rsidRPr="005C320E">
        <w:rPr>
          <w:rFonts w:ascii="Times New Roman" w:eastAsia="Times New Roman" w:hAnsi="Times New Roman"/>
          <w:b/>
          <w:sz w:val="24"/>
          <w:szCs w:val="24"/>
          <w:lang w:val="es-VE" w:eastAsia="es-VE"/>
        </w:rPr>
        <w:t>en el Concurso de Oposición, a Identidad nivel de Instructor a Dedicación Exclusiva, el Área: Estadística Aplicada</w:t>
      </w:r>
      <w:r w:rsidRPr="005C320E">
        <w:rPr>
          <w:rFonts w:ascii="Times New Roman" w:eastAsia="Times New Roman" w:hAnsi="Times New Roman"/>
          <w:sz w:val="24"/>
          <w:szCs w:val="24"/>
          <w:lang w:val="es-VE" w:eastAsia="es-VE"/>
        </w:rPr>
        <w:t>, adscrito al Departamento de Estadística en de la Escuela de Estadística, según lo establecido en el Artículo 37 del Estatuto del Personal Docente y de Investigación.</w:t>
      </w:r>
    </w:p>
    <w:p w14:paraId="3BF7865F" w14:textId="77777777" w:rsidR="005C320E" w:rsidRPr="005C320E" w:rsidRDefault="005C320E" w:rsidP="005B1F32">
      <w:pPr>
        <w:spacing w:after="0" w:line="240" w:lineRule="auto"/>
        <w:ind w:left="142"/>
        <w:jc w:val="both"/>
        <w:rPr>
          <w:rFonts w:ascii="Times New Roman" w:eastAsia="Times New Roman" w:hAnsi="Times New Roman"/>
          <w:sz w:val="24"/>
          <w:szCs w:val="24"/>
          <w:lang w:val="es-VE" w:eastAsia="es-VE"/>
        </w:rPr>
      </w:pPr>
      <w:r w:rsidRPr="005C320E">
        <w:rPr>
          <w:rFonts w:ascii="Times New Roman" w:eastAsia="Times New Roman" w:hAnsi="Times New Roman"/>
          <w:sz w:val="24"/>
          <w:szCs w:val="24"/>
          <w:lang w:val="es-VE" w:eastAsia="es-VE"/>
        </w:rPr>
        <w:t>En tal sentido, ese Consejo de Facultad aprobó solicitar a este Máximo Organismo autorización para continuar</w:t>
      </w:r>
    </w:p>
    <w:p w14:paraId="21EAB8D0" w14:textId="77777777" w:rsidR="005C320E" w:rsidRPr="005C320E" w:rsidRDefault="005C320E" w:rsidP="005B1F32">
      <w:pPr>
        <w:spacing w:after="0" w:line="240" w:lineRule="auto"/>
        <w:ind w:left="142"/>
        <w:jc w:val="both"/>
        <w:rPr>
          <w:rFonts w:ascii="Times New Roman" w:eastAsia="Times New Roman" w:hAnsi="Times New Roman"/>
          <w:sz w:val="24"/>
          <w:szCs w:val="24"/>
          <w:lang w:val="es-VE" w:eastAsia="es-VE"/>
        </w:rPr>
      </w:pPr>
      <w:r w:rsidRPr="005C320E">
        <w:rPr>
          <w:rFonts w:ascii="Times New Roman" w:eastAsia="Times New Roman" w:hAnsi="Times New Roman"/>
          <w:sz w:val="24"/>
          <w:szCs w:val="24"/>
          <w:lang w:val="es-VE" w:eastAsia="es-VE"/>
        </w:rPr>
        <w:t>con los trámites requeridos en la Dirección de Asuntos Profesorales.</w:t>
      </w:r>
    </w:p>
    <w:p w14:paraId="34E97660" w14:textId="7DF3B48C" w:rsidR="005C320E" w:rsidRDefault="005C320E" w:rsidP="005B1F32">
      <w:pPr>
        <w:spacing w:after="0" w:line="240" w:lineRule="auto"/>
        <w:ind w:left="142"/>
        <w:jc w:val="both"/>
        <w:rPr>
          <w:rFonts w:ascii="Times New Roman" w:eastAsia="Times New Roman" w:hAnsi="Times New Roman"/>
          <w:b/>
          <w:sz w:val="24"/>
          <w:szCs w:val="24"/>
          <w:lang w:val="es-VE" w:eastAsia="es-VE"/>
        </w:rPr>
      </w:pPr>
      <w:r w:rsidRPr="005C320E">
        <w:rPr>
          <w:rFonts w:ascii="Times New Roman" w:eastAsia="Times New Roman" w:hAnsi="Times New Roman"/>
          <w:b/>
          <w:sz w:val="24"/>
          <w:szCs w:val="24"/>
          <w:lang w:val="es-VE" w:eastAsia="es-VE"/>
        </w:rPr>
        <w:t>Decisión: Quedó en cuenta. La facultad debe realizar los trámites administrativos a través de la DAP.</w:t>
      </w:r>
    </w:p>
    <w:p w14:paraId="09626968" w14:textId="1F7268B7" w:rsidR="005C320E" w:rsidRDefault="005C320E" w:rsidP="005B1F32">
      <w:pPr>
        <w:spacing w:after="0" w:line="240" w:lineRule="auto"/>
        <w:ind w:left="142"/>
        <w:jc w:val="both"/>
        <w:rPr>
          <w:rFonts w:ascii="Times New Roman" w:eastAsia="Times New Roman" w:hAnsi="Times New Roman"/>
          <w:b/>
          <w:sz w:val="24"/>
          <w:szCs w:val="24"/>
          <w:lang w:val="es-VE" w:eastAsia="es-VE"/>
        </w:rPr>
      </w:pPr>
    </w:p>
    <w:p w14:paraId="2EF73CC9" w14:textId="4C03A153" w:rsidR="005C320E" w:rsidRDefault="005C320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CU-2052</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7D8D190F" w14:textId="05676BB9" w:rsidR="005D6313" w:rsidRPr="005D6313" w:rsidRDefault="005D631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D6313">
        <w:rPr>
          <w:rFonts w:ascii="Times New Roman" w:eastAsia="Times New Roman" w:hAnsi="Times New Roman"/>
          <w:sz w:val="24"/>
          <w:szCs w:val="24"/>
          <w:lang w:val="es-VE" w:eastAsia="es-VE"/>
        </w:rPr>
        <w:t xml:space="preserve">omunicación </w:t>
      </w:r>
      <w:proofErr w:type="spellStart"/>
      <w:r w:rsidRPr="005D6313">
        <w:rPr>
          <w:rFonts w:ascii="Times New Roman" w:eastAsia="Times New Roman" w:hAnsi="Times New Roman"/>
          <w:sz w:val="24"/>
          <w:szCs w:val="24"/>
          <w:lang w:val="es-VE" w:eastAsia="es-VE"/>
        </w:rPr>
        <w:t>Nº</w:t>
      </w:r>
      <w:proofErr w:type="spellEnd"/>
      <w:r w:rsidRPr="005D6313">
        <w:rPr>
          <w:rFonts w:ascii="Times New Roman" w:eastAsia="Times New Roman" w:hAnsi="Times New Roman"/>
          <w:sz w:val="24"/>
          <w:szCs w:val="24"/>
          <w:lang w:val="es-VE" w:eastAsia="es-VE"/>
        </w:rPr>
        <w:t xml:space="preserve"> 0866/17, de fecha 28.09.2017, mediante la cual notifica que en sesión ordinaria </w:t>
      </w:r>
      <w:proofErr w:type="spellStart"/>
      <w:r w:rsidRPr="005D6313">
        <w:rPr>
          <w:rFonts w:ascii="Times New Roman" w:eastAsia="Times New Roman" w:hAnsi="Times New Roman"/>
          <w:sz w:val="24"/>
          <w:szCs w:val="24"/>
          <w:lang w:val="es-VE" w:eastAsia="es-VE"/>
        </w:rPr>
        <w:t>N°</w:t>
      </w:r>
      <w:proofErr w:type="spellEnd"/>
      <w:r w:rsidRPr="005D6313">
        <w:rPr>
          <w:rFonts w:ascii="Times New Roman" w:eastAsia="Times New Roman" w:hAnsi="Times New Roman"/>
          <w:sz w:val="24"/>
          <w:szCs w:val="24"/>
          <w:lang w:val="es-VE" w:eastAsia="es-VE"/>
        </w:rPr>
        <w:t xml:space="preserve"> 16/17, celebrada en la misma fecha, el Consejo de la Facultad conoció y quedó en cuenta del Acta Veredicto, suscrita por el jurado donde </w:t>
      </w:r>
      <w:r w:rsidRPr="005D6313">
        <w:rPr>
          <w:rFonts w:ascii="Times New Roman" w:eastAsia="Times New Roman" w:hAnsi="Times New Roman"/>
          <w:b/>
          <w:sz w:val="24"/>
          <w:szCs w:val="24"/>
          <w:lang w:val="es-VE" w:eastAsia="es-VE"/>
        </w:rPr>
        <w:t>declaran Desierto el Concurso de Oposición, a nivel de Instructor a Dedicación Exclusiva, en el Área: Matemáticas</w:t>
      </w:r>
      <w:r w:rsidRPr="005D6313">
        <w:rPr>
          <w:rFonts w:ascii="Times New Roman" w:eastAsia="Times New Roman" w:hAnsi="Times New Roman"/>
          <w:sz w:val="24"/>
          <w:szCs w:val="24"/>
          <w:lang w:val="es-VE" w:eastAsia="es-VE"/>
        </w:rPr>
        <w:t xml:space="preserve"> Generales, adscrito al Departamento de Economía, de la Escuela de Economía, en virtud de que ninguno de los aspirantes alcanzaron la mínima nota aprobatoria.</w:t>
      </w:r>
    </w:p>
    <w:p w14:paraId="290752C8" w14:textId="5BC36DBF" w:rsidR="005D6313" w:rsidRPr="005D6313" w:rsidRDefault="005D6313" w:rsidP="005B1F32">
      <w:pPr>
        <w:spacing w:after="0" w:line="240" w:lineRule="auto"/>
        <w:ind w:left="142"/>
        <w:jc w:val="both"/>
        <w:rPr>
          <w:rFonts w:ascii="Times New Roman" w:eastAsia="Times New Roman" w:hAnsi="Times New Roman"/>
          <w:b/>
          <w:sz w:val="24"/>
          <w:szCs w:val="24"/>
          <w:lang w:val="es-VE" w:eastAsia="es-VE"/>
        </w:rPr>
      </w:pPr>
      <w:r w:rsidRPr="005D6313">
        <w:rPr>
          <w:rFonts w:ascii="Times New Roman" w:eastAsia="Times New Roman" w:hAnsi="Times New Roman"/>
          <w:b/>
          <w:sz w:val="24"/>
          <w:szCs w:val="24"/>
          <w:lang w:val="es-VE" w:eastAsia="es-VE"/>
        </w:rPr>
        <w:t>Decisión: Quedó en cuenta.</w:t>
      </w:r>
    </w:p>
    <w:p w14:paraId="35C886BD" w14:textId="0DA368C1" w:rsidR="00820276" w:rsidRDefault="00820276" w:rsidP="005B1F32">
      <w:pPr>
        <w:spacing w:after="0" w:line="240" w:lineRule="auto"/>
        <w:ind w:left="142"/>
        <w:jc w:val="both"/>
        <w:rPr>
          <w:rFonts w:ascii="Times New Roman" w:eastAsia="Times New Roman" w:hAnsi="Times New Roman"/>
          <w:b/>
          <w:sz w:val="24"/>
          <w:szCs w:val="24"/>
          <w:lang w:val="es-VE" w:eastAsia="es-VE"/>
        </w:rPr>
      </w:pPr>
    </w:p>
    <w:p w14:paraId="172A8674" w14:textId="7A329583" w:rsidR="005D6313" w:rsidRDefault="005D631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CU-2053</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4432AA6B" w14:textId="77777777" w:rsidR="00FA4061" w:rsidRDefault="00FA406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A4061">
        <w:rPr>
          <w:rFonts w:ascii="Times New Roman" w:eastAsia="Times New Roman" w:hAnsi="Times New Roman"/>
          <w:sz w:val="24"/>
          <w:szCs w:val="24"/>
          <w:lang w:val="es-VE" w:eastAsia="es-VE"/>
        </w:rPr>
        <w:t xml:space="preserve">omunicación </w:t>
      </w:r>
      <w:proofErr w:type="spellStart"/>
      <w:r w:rsidRPr="00FA4061">
        <w:rPr>
          <w:rFonts w:ascii="Times New Roman" w:eastAsia="Times New Roman" w:hAnsi="Times New Roman"/>
          <w:sz w:val="24"/>
          <w:szCs w:val="24"/>
          <w:lang w:val="es-VE" w:eastAsia="es-VE"/>
        </w:rPr>
        <w:t>Nº</w:t>
      </w:r>
      <w:proofErr w:type="spellEnd"/>
      <w:r w:rsidRPr="00FA4061">
        <w:rPr>
          <w:rFonts w:ascii="Times New Roman" w:eastAsia="Times New Roman" w:hAnsi="Times New Roman"/>
          <w:sz w:val="24"/>
          <w:szCs w:val="24"/>
          <w:lang w:val="es-VE" w:eastAsia="es-VE"/>
        </w:rPr>
        <w:t xml:space="preserve"> 0892/17, de fecha 28.09.2017, mediante la cual notifica que en sesión ordinaria </w:t>
      </w:r>
      <w:proofErr w:type="spellStart"/>
      <w:r w:rsidRPr="00FA4061">
        <w:rPr>
          <w:rFonts w:ascii="Times New Roman" w:eastAsia="Times New Roman" w:hAnsi="Times New Roman"/>
          <w:sz w:val="24"/>
          <w:szCs w:val="24"/>
          <w:lang w:val="es-VE" w:eastAsia="es-VE"/>
        </w:rPr>
        <w:t>N°</w:t>
      </w:r>
      <w:proofErr w:type="spellEnd"/>
      <w:r w:rsidRPr="00FA4061">
        <w:rPr>
          <w:rFonts w:ascii="Times New Roman" w:eastAsia="Times New Roman" w:hAnsi="Times New Roman"/>
          <w:sz w:val="24"/>
          <w:szCs w:val="24"/>
          <w:lang w:val="es-VE" w:eastAsia="es-VE"/>
        </w:rPr>
        <w:t xml:space="preserve"> 16/17, celebrada en la misma fecha, el Consejo de la Facultad conoció la comunicación </w:t>
      </w:r>
      <w:proofErr w:type="spellStart"/>
      <w:r w:rsidRPr="00FA4061">
        <w:rPr>
          <w:rFonts w:ascii="Times New Roman" w:eastAsia="Times New Roman" w:hAnsi="Times New Roman"/>
          <w:sz w:val="24"/>
          <w:szCs w:val="24"/>
          <w:lang w:val="es-VE" w:eastAsia="es-VE"/>
        </w:rPr>
        <w:t>N°</w:t>
      </w:r>
      <w:proofErr w:type="spellEnd"/>
      <w:r w:rsidRPr="00FA4061">
        <w:rPr>
          <w:rFonts w:ascii="Times New Roman" w:eastAsia="Times New Roman" w:hAnsi="Times New Roman"/>
          <w:sz w:val="24"/>
          <w:szCs w:val="24"/>
          <w:lang w:val="es-VE" w:eastAsia="es-VE"/>
        </w:rPr>
        <w:t xml:space="preserve"> DEAC 157/17, de fecha 21.09.2017, enviada por el Profesor Luis Quintero, Director de la Escuela de Administración y Contaduría Pública, a través de la cual informa que el Consejo de Escuela según agenda </w:t>
      </w:r>
      <w:proofErr w:type="spellStart"/>
      <w:r w:rsidRPr="00FA4061">
        <w:rPr>
          <w:rFonts w:ascii="Times New Roman" w:eastAsia="Times New Roman" w:hAnsi="Times New Roman"/>
          <w:sz w:val="24"/>
          <w:szCs w:val="24"/>
          <w:lang w:val="es-VE" w:eastAsia="es-VE"/>
        </w:rPr>
        <w:t>Nº</w:t>
      </w:r>
      <w:proofErr w:type="spellEnd"/>
      <w:r w:rsidRPr="00FA4061">
        <w:rPr>
          <w:rFonts w:ascii="Times New Roman" w:eastAsia="Times New Roman" w:hAnsi="Times New Roman"/>
          <w:sz w:val="24"/>
          <w:szCs w:val="24"/>
          <w:lang w:val="es-VE" w:eastAsia="es-VE"/>
        </w:rPr>
        <w:t xml:space="preserve"> 11/20178, conoció la comunicación </w:t>
      </w:r>
      <w:proofErr w:type="spellStart"/>
      <w:r w:rsidRPr="00FA4061">
        <w:rPr>
          <w:rFonts w:ascii="Times New Roman" w:eastAsia="Times New Roman" w:hAnsi="Times New Roman"/>
          <w:sz w:val="24"/>
          <w:szCs w:val="24"/>
          <w:lang w:val="es-VE" w:eastAsia="es-VE"/>
        </w:rPr>
        <w:t>Nº</w:t>
      </w:r>
      <w:proofErr w:type="spellEnd"/>
      <w:r w:rsidRPr="00FA4061">
        <w:rPr>
          <w:rFonts w:ascii="Times New Roman" w:eastAsia="Times New Roman" w:hAnsi="Times New Roman"/>
          <w:sz w:val="24"/>
          <w:szCs w:val="24"/>
          <w:lang w:val="es-VE" w:eastAsia="es-VE"/>
        </w:rPr>
        <w:t xml:space="preserve"> DC80/17, de fecha </w:t>
      </w:r>
      <w:r w:rsidRPr="00FA4061">
        <w:rPr>
          <w:rFonts w:ascii="Times New Roman" w:eastAsia="Times New Roman" w:hAnsi="Times New Roman"/>
          <w:sz w:val="24"/>
          <w:szCs w:val="24"/>
          <w:lang w:val="es-VE" w:eastAsia="es-VE"/>
        </w:rPr>
        <w:lastRenderedPageBreak/>
        <w:t xml:space="preserve">19.09.2017, remitida por el Profesor </w:t>
      </w:r>
      <w:proofErr w:type="spellStart"/>
      <w:r w:rsidRPr="00FA4061">
        <w:rPr>
          <w:rFonts w:ascii="Times New Roman" w:eastAsia="Times New Roman" w:hAnsi="Times New Roman"/>
          <w:sz w:val="24"/>
          <w:szCs w:val="24"/>
          <w:lang w:val="es-VE" w:eastAsia="es-VE"/>
        </w:rPr>
        <w:t>Elviz</w:t>
      </w:r>
      <w:proofErr w:type="spellEnd"/>
      <w:r w:rsidRPr="00FA4061">
        <w:rPr>
          <w:rFonts w:ascii="Times New Roman" w:eastAsia="Times New Roman" w:hAnsi="Times New Roman"/>
          <w:sz w:val="24"/>
          <w:szCs w:val="24"/>
          <w:lang w:val="es-VE" w:eastAsia="es-VE"/>
        </w:rPr>
        <w:t xml:space="preserve"> Daniel Núñez, Jefe del Departamento de Contabilidad y Finanzas, quien informa sobre la renuncia presentada por el Profesor José Enrique León Vielma, como integrante del jurado en Representación del Departamento de Contabilidad y Finanzas, en el Concurso de Oposición, para proveer dos (02) cargos a nivel de Instructor a Tiempo Completo, en el Área: Contabilidad</w:t>
      </w:r>
      <w:r>
        <w:rPr>
          <w:rFonts w:ascii="Times New Roman" w:eastAsia="Times New Roman" w:hAnsi="Times New Roman"/>
          <w:sz w:val="24"/>
          <w:szCs w:val="24"/>
          <w:lang w:val="es-VE" w:eastAsia="es-VE"/>
        </w:rPr>
        <w:t xml:space="preserve"> General y Superior, motivado a </w:t>
      </w:r>
      <w:r w:rsidRPr="00FA4061">
        <w:rPr>
          <w:rFonts w:ascii="Times New Roman" w:eastAsia="Times New Roman" w:hAnsi="Times New Roman"/>
          <w:sz w:val="24"/>
          <w:szCs w:val="24"/>
          <w:lang w:val="es-VE" w:eastAsia="es-VE"/>
        </w:rPr>
        <w:t xml:space="preserve">que se encuentra de Año Sabático. De igual manera, participación la designación del Profesor Robert Nava. </w:t>
      </w:r>
    </w:p>
    <w:p w14:paraId="062B5AED" w14:textId="77777777" w:rsidR="00FA4061" w:rsidRDefault="00FA4061" w:rsidP="005B1F32">
      <w:pPr>
        <w:spacing w:after="0" w:line="240" w:lineRule="auto"/>
        <w:ind w:left="142"/>
        <w:jc w:val="both"/>
        <w:rPr>
          <w:rFonts w:ascii="Times New Roman" w:eastAsia="Times New Roman" w:hAnsi="Times New Roman"/>
          <w:sz w:val="24"/>
          <w:szCs w:val="24"/>
          <w:lang w:val="es-VE" w:eastAsia="es-VE"/>
        </w:rPr>
      </w:pPr>
    </w:p>
    <w:p w14:paraId="239BC2AA" w14:textId="66C09BF1" w:rsidR="00FA4061" w:rsidRPr="00FA4061" w:rsidRDefault="00FA4061" w:rsidP="005B1F32">
      <w:pPr>
        <w:spacing w:after="0" w:line="240" w:lineRule="auto"/>
        <w:ind w:left="142"/>
        <w:jc w:val="both"/>
        <w:rPr>
          <w:rFonts w:ascii="Times New Roman" w:eastAsia="Times New Roman" w:hAnsi="Times New Roman"/>
          <w:sz w:val="24"/>
          <w:szCs w:val="24"/>
          <w:lang w:val="es-VE" w:eastAsia="es-VE"/>
        </w:rPr>
      </w:pPr>
      <w:r w:rsidRPr="00FA4061">
        <w:rPr>
          <w:rFonts w:ascii="Times New Roman" w:eastAsia="Times New Roman" w:hAnsi="Times New Roman"/>
          <w:sz w:val="24"/>
          <w:szCs w:val="24"/>
          <w:lang w:val="es-VE" w:eastAsia="es-VE"/>
        </w:rPr>
        <w:t xml:space="preserve">En tal sentido, ese Consejo de Facultad </w:t>
      </w:r>
      <w:r w:rsidRPr="00FA4061">
        <w:rPr>
          <w:rFonts w:ascii="Times New Roman" w:eastAsia="Times New Roman" w:hAnsi="Times New Roman"/>
          <w:b/>
          <w:sz w:val="24"/>
          <w:szCs w:val="24"/>
          <w:lang w:val="es-VE" w:eastAsia="es-VE"/>
        </w:rPr>
        <w:t>aprobó la designación del Profesor Robert Nava Albornoz, como Representante del Departamento de Contabilidad y Finanzas, en el Concurso de Oposición, para proveer dos (02) cargos a nivel de Instructor a Tiempo Completo, en el Área: Contabilidad General y Superior</w:t>
      </w:r>
      <w:r w:rsidRPr="00FA4061">
        <w:rPr>
          <w:rFonts w:ascii="Times New Roman" w:eastAsia="Times New Roman" w:hAnsi="Times New Roman"/>
          <w:sz w:val="24"/>
          <w:szCs w:val="24"/>
          <w:lang w:val="es-VE" w:eastAsia="es-VE"/>
        </w:rPr>
        <w:t>, en sustitución del Profesor José Enrique León Vielma, quien presentó la renuncia al mismo por encontras</w:t>
      </w:r>
      <w:r>
        <w:rPr>
          <w:rFonts w:ascii="Times New Roman" w:eastAsia="Times New Roman" w:hAnsi="Times New Roman"/>
          <w:sz w:val="24"/>
          <w:szCs w:val="24"/>
          <w:lang w:val="es-VE" w:eastAsia="es-VE"/>
        </w:rPr>
        <w:t xml:space="preserve">e de Año </w:t>
      </w:r>
      <w:r w:rsidRPr="00FA4061">
        <w:rPr>
          <w:rFonts w:ascii="Times New Roman" w:eastAsia="Times New Roman" w:hAnsi="Times New Roman"/>
          <w:sz w:val="24"/>
          <w:szCs w:val="24"/>
          <w:lang w:val="es-VE" w:eastAsia="es-VE"/>
        </w:rPr>
        <w:t>Sabático.</w:t>
      </w:r>
    </w:p>
    <w:p w14:paraId="2987A85C" w14:textId="001D931E" w:rsidR="00FA4061" w:rsidRDefault="00FA4061" w:rsidP="005B1F32">
      <w:pPr>
        <w:spacing w:after="0" w:line="240" w:lineRule="auto"/>
        <w:ind w:left="142"/>
        <w:jc w:val="both"/>
        <w:rPr>
          <w:rFonts w:ascii="Times New Roman" w:eastAsia="Times New Roman" w:hAnsi="Times New Roman"/>
          <w:b/>
          <w:sz w:val="24"/>
          <w:szCs w:val="24"/>
          <w:lang w:val="es-VE" w:eastAsia="es-VE"/>
        </w:rPr>
      </w:pPr>
      <w:r w:rsidRPr="00FA4061">
        <w:rPr>
          <w:rFonts w:ascii="Times New Roman" w:eastAsia="Times New Roman" w:hAnsi="Times New Roman"/>
          <w:b/>
          <w:sz w:val="24"/>
          <w:szCs w:val="24"/>
          <w:lang w:val="es-VE" w:eastAsia="es-VE"/>
        </w:rPr>
        <w:t>Decisión: Quedó en cuenta.</w:t>
      </w:r>
    </w:p>
    <w:p w14:paraId="09A18572" w14:textId="14892BF4" w:rsidR="00FA4061" w:rsidRDefault="00FA4061" w:rsidP="005B1F32">
      <w:pPr>
        <w:spacing w:after="0" w:line="240" w:lineRule="auto"/>
        <w:ind w:left="142"/>
        <w:jc w:val="both"/>
        <w:rPr>
          <w:rFonts w:ascii="Times New Roman" w:eastAsia="Times New Roman" w:hAnsi="Times New Roman"/>
          <w:b/>
          <w:sz w:val="24"/>
          <w:szCs w:val="24"/>
          <w:lang w:val="es-VE" w:eastAsia="es-VE"/>
        </w:rPr>
      </w:pPr>
    </w:p>
    <w:p w14:paraId="45246FBC" w14:textId="4229EE53" w:rsidR="00FA4061" w:rsidRDefault="00FA406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CU-2054</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3615B612" w14:textId="29B93196" w:rsidR="00311542" w:rsidRPr="00311542" w:rsidRDefault="0031154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11542">
        <w:rPr>
          <w:rFonts w:ascii="Times New Roman" w:eastAsia="Times New Roman" w:hAnsi="Times New Roman"/>
          <w:sz w:val="24"/>
          <w:szCs w:val="24"/>
          <w:lang w:val="es-VE" w:eastAsia="es-VE"/>
        </w:rPr>
        <w:t xml:space="preserve">omunicación </w:t>
      </w:r>
      <w:proofErr w:type="spellStart"/>
      <w:r w:rsidRPr="00311542">
        <w:rPr>
          <w:rFonts w:ascii="Times New Roman" w:eastAsia="Times New Roman" w:hAnsi="Times New Roman"/>
          <w:sz w:val="24"/>
          <w:szCs w:val="24"/>
          <w:lang w:val="es-VE" w:eastAsia="es-VE"/>
        </w:rPr>
        <w:t>Nº</w:t>
      </w:r>
      <w:proofErr w:type="spellEnd"/>
      <w:r w:rsidRPr="00311542">
        <w:rPr>
          <w:rFonts w:ascii="Times New Roman" w:eastAsia="Times New Roman" w:hAnsi="Times New Roman"/>
          <w:sz w:val="24"/>
          <w:szCs w:val="24"/>
          <w:lang w:val="es-VE" w:eastAsia="es-VE"/>
        </w:rPr>
        <w:t xml:space="preserve"> 0900/17, de fecha 28.09.2017, recibida el 11.10.2017, mediante la cual notifica que en sesión ordinaria </w:t>
      </w:r>
      <w:proofErr w:type="spellStart"/>
      <w:r w:rsidRPr="00311542">
        <w:rPr>
          <w:rFonts w:ascii="Times New Roman" w:eastAsia="Times New Roman" w:hAnsi="Times New Roman"/>
          <w:sz w:val="24"/>
          <w:szCs w:val="24"/>
          <w:lang w:val="es-VE" w:eastAsia="es-VE"/>
        </w:rPr>
        <w:t>Nº</w:t>
      </w:r>
      <w:proofErr w:type="spellEnd"/>
      <w:r w:rsidRPr="00311542">
        <w:rPr>
          <w:rFonts w:ascii="Times New Roman" w:eastAsia="Times New Roman" w:hAnsi="Times New Roman"/>
          <w:sz w:val="24"/>
          <w:szCs w:val="24"/>
          <w:lang w:val="es-VE" w:eastAsia="es-VE"/>
        </w:rPr>
        <w:t xml:space="preserve"> 16/17, celebrada en la misma fecha, el Consejo de la Facultad conoció y quedó en cuenta del Acta Veredicto, suscrita por el jurado donde </w:t>
      </w:r>
      <w:r w:rsidRPr="00311542">
        <w:rPr>
          <w:rFonts w:ascii="Times New Roman" w:eastAsia="Times New Roman" w:hAnsi="Times New Roman"/>
          <w:b/>
          <w:sz w:val="24"/>
          <w:szCs w:val="24"/>
          <w:lang w:val="es-VE" w:eastAsia="es-VE"/>
        </w:rPr>
        <w:t>declaran Desierto el Concurso de Oposición, para proveer un (01) cargo a nivel de Instructor a Dedicación Exclusiva, en el Área: Teoría Estadística</w:t>
      </w:r>
      <w:r w:rsidRPr="00311542">
        <w:rPr>
          <w:rFonts w:ascii="Times New Roman" w:eastAsia="Times New Roman" w:hAnsi="Times New Roman"/>
          <w:sz w:val="24"/>
          <w:szCs w:val="24"/>
          <w:lang w:val="es-VE" w:eastAsia="es-VE"/>
        </w:rPr>
        <w:t>, adscrito a la Escuela de Estadística, en virtud d</w:t>
      </w:r>
      <w:r>
        <w:rPr>
          <w:rFonts w:ascii="Times New Roman" w:eastAsia="Times New Roman" w:hAnsi="Times New Roman"/>
          <w:sz w:val="24"/>
          <w:szCs w:val="24"/>
          <w:lang w:val="es-VE" w:eastAsia="es-VE"/>
        </w:rPr>
        <w:t xml:space="preserve">e que ninguno de los aspirantes </w:t>
      </w:r>
      <w:r w:rsidRPr="00311542">
        <w:rPr>
          <w:rFonts w:ascii="Times New Roman" w:eastAsia="Times New Roman" w:hAnsi="Times New Roman"/>
          <w:sz w:val="24"/>
          <w:szCs w:val="24"/>
          <w:lang w:val="es-VE" w:eastAsia="es-VE"/>
        </w:rPr>
        <w:t>alcanzaron la mínima nota aprobatoria. El Profesor Alberto Flórez, continuará en la condición de contrato hasta que se realice al nuevo llamado a Concurso de Oposición en el primer Semestre de 2018.</w:t>
      </w:r>
    </w:p>
    <w:p w14:paraId="21B20E45" w14:textId="40B00BE7" w:rsidR="00311542" w:rsidRDefault="00311542" w:rsidP="005B1F32">
      <w:pPr>
        <w:spacing w:after="0" w:line="240" w:lineRule="auto"/>
        <w:ind w:left="142"/>
        <w:jc w:val="both"/>
        <w:rPr>
          <w:rFonts w:ascii="Times New Roman" w:eastAsia="Times New Roman" w:hAnsi="Times New Roman"/>
          <w:b/>
          <w:sz w:val="24"/>
          <w:szCs w:val="24"/>
          <w:lang w:val="es-VE" w:eastAsia="es-VE"/>
        </w:rPr>
      </w:pPr>
      <w:r w:rsidRPr="00FA4061">
        <w:rPr>
          <w:rFonts w:ascii="Times New Roman" w:eastAsia="Times New Roman" w:hAnsi="Times New Roman"/>
          <w:b/>
          <w:sz w:val="24"/>
          <w:szCs w:val="24"/>
          <w:lang w:val="es-VE" w:eastAsia="es-VE"/>
        </w:rPr>
        <w:t>Decisión: Quedó en cuenta.</w:t>
      </w:r>
    </w:p>
    <w:p w14:paraId="3CC5708A" w14:textId="7D7B2CE1" w:rsidR="00311542" w:rsidRDefault="00311542" w:rsidP="005B1F32">
      <w:pPr>
        <w:spacing w:after="0" w:line="240" w:lineRule="auto"/>
        <w:ind w:left="142"/>
        <w:jc w:val="both"/>
        <w:rPr>
          <w:rFonts w:ascii="Times New Roman" w:eastAsia="Times New Roman" w:hAnsi="Times New Roman"/>
          <w:b/>
          <w:sz w:val="24"/>
          <w:szCs w:val="24"/>
          <w:lang w:val="es-VE" w:eastAsia="es-VE"/>
        </w:rPr>
      </w:pPr>
    </w:p>
    <w:p w14:paraId="7975B044" w14:textId="61A1E437" w:rsidR="00311542" w:rsidRDefault="0031154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54AE95AA" w14:textId="77777777" w:rsidR="00820276" w:rsidRPr="00820276" w:rsidRDefault="00820276" w:rsidP="005B1F32">
      <w:pPr>
        <w:spacing w:after="0" w:line="240" w:lineRule="auto"/>
        <w:ind w:left="142"/>
        <w:jc w:val="both"/>
        <w:rPr>
          <w:rFonts w:ascii="Times New Roman" w:eastAsia="Times New Roman" w:hAnsi="Times New Roman"/>
          <w:b/>
          <w:sz w:val="24"/>
          <w:szCs w:val="24"/>
          <w:lang w:val="es-VE" w:eastAsia="es-VE"/>
        </w:rPr>
      </w:pPr>
    </w:p>
    <w:p w14:paraId="617551FF" w14:textId="0BB7DF0B" w:rsidR="00311542" w:rsidRDefault="0031154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CU-2055</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0DCFEED5" w14:textId="5BCDD1F2" w:rsidR="0043760A" w:rsidRDefault="0043760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3760A">
        <w:rPr>
          <w:rFonts w:ascii="Times New Roman" w:eastAsia="Times New Roman" w:hAnsi="Times New Roman"/>
          <w:sz w:val="24"/>
          <w:szCs w:val="24"/>
          <w:lang w:val="es-VE" w:eastAsia="es-VE"/>
        </w:rPr>
        <w:t xml:space="preserve">omunicación </w:t>
      </w:r>
      <w:proofErr w:type="spellStart"/>
      <w:r w:rsidRPr="0043760A">
        <w:rPr>
          <w:rFonts w:ascii="Times New Roman" w:eastAsia="Times New Roman" w:hAnsi="Times New Roman"/>
          <w:sz w:val="24"/>
          <w:szCs w:val="24"/>
          <w:lang w:val="es-VE" w:eastAsia="es-VE"/>
        </w:rPr>
        <w:t>N°</w:t>
      </w:r>
      <w:proofErr w:type="spellEnd"/>
      <w:r w:rsidRPr="0043760A">
        <w:rPr>
          <w:rFonts w:ascii="Times New Roman" w:eastAsia="Times New Roman" w:hAnsi="Times New Roman"/>
          <w:sz w:val="24"/>
          <w:szCs w:val="24"/>
          <w:lang w:val="es-VE" w:eastAsia="es-VE"/>
        </w:rPr>
        <w:t xml:space="preserve"> CON/FAC 493/17, de fecha 02.10.2017, mediante la cual informa que en reunión ordinaria </w:t>
      </w:r>
      <w:proofErr w:type="spellStart"/>
      <w:r w:rsidRPr="0043760A">
        <w:rPr>
          <w:rFonts w:ascii="Times New Roman" w:eastAsia="Times New Roman" w:hAnsi="Times New Roman"/>
          <w:sz w:val="24"/>
          <w:szCs w:val="24"/>
          <w:lang w:val="es-VE" w:eastAsia="es-VE"/>
        </w:rPr>
        <w:t>Nº</w:t>
      </w:r>
      <w:proofErr w:type="spellEnd"/>
      <w:r w:rsidRPr="0043760A">
        <w:rPr>
          <w:rFonts w:ascii="Times New Roman" w:eastAsia="Times New Roman" w:hAnsi="Times New Roman"/>
          <w:sz w:val="24"/>
          <w:szCs w:val="24"/>
          <w:lang w:val="es-VE" w:eastAsia="es-VE"/>
        </w:rPr>
        <w:t xml:space="preserve"> 26, celebrada el día 26.09.2017, declarada en sesión permanente, debido a la situación de emergencia general de la Facultad de Ciencias, el Consejo de la Facultad conoció y quedó en cuenta de la </w:t>
      </w:r>
      <w:r w:rsidRPr="0043760A">
        <w:rPr>
          <w:rFonts w:ascii="Times New Roman" w:eastAsia="Times New Roman" w:hAnsi="Times New Roman"/>
          <w:b/>
          <w:sz w:val="24"/>
          <w:szCs w:val="24"/>
          <w:lang w:val="es-VE" w:eastAsia="es-VE"/>
        </w:rPr>
        <w:t>designación del Profesor Ángel Eugenio Quintero</w:t>
      </w:r>
      <w:r w:rsidRPr="0043760A">
        <w:rPr>
          <w:rFonts w:ascii="Times New Roman" w:eastAsia="Times New Roman" w:hAnsi="Times New Roman"/>
          <w:sz w:val="24"/>
          <w:szCs w:val="24"/>
          <w:lang w:val="es-VE" w:eastAsia="es-VE"/>
        </w:rPr>
        <w:t xml:space="preserve">, titular de la Cédula de Identidad </w:t>
      </w:r>
      <w:proofErr w:type="spellStart"/>
      <w:r w:rsidRPr="0043760A">
        <w:rPr>
          <w:rFonts w:ascii="Times New Roman" w:eastAsia="Times New Roman" w:hAnsi="Times New Roman"/>
          <w:sz w:val="24"/>
          <w:szCs w:val="24"/>
          <w:lang w:val="es-VE" w:eastAsia="es-VE"/>
        </w:rPr>
        <w:t>N°</w:t>
      </w:r>
      <w:proofErr w:type="spellEnd"/>
      <w:r w:rsidRPr="0043760A">
        <w:rPr>
          <w:rFonts w:ascii="Times New Roman" w:eastAsia="Times New Roman" w:hAnsi="Times New Roman"/>
          <w:sz w:val="24"/>
          <w:szCs w:val="24"/>
          <w:lang w:val="es-VE" w:eastAsia="es-VE"/>
        </w:rPr>
        <w:t xml:space="preserve"> 9.372.797, Titular a Dedicación Exclusiva, como </w:t>
      </w:r>
      <w:r w:rsidRPr="0043760A">
        <w:rPr>
          <w:rFonts w:ascii="Times New Roman" w:eastAsia="Times New Roman" w:hAnsi="Times New Roman"/>
          <w:b/>
          <w:sz w:val="24"/>
          <w:szCs w:val="24"/>
          <w:lang w:val="es-VE" w:eastAsia="es-VE"/>
        </w:rPr>
        <w:t xml:space="preserve">Representante por el Departamento </w:t>
      </w:r>
      <w:r w:rsidRPr="0043760A">
        <w:rPr>
          <w:rFonts w:ascii="Times New Roman" w:eastAsia="Times New Roman" w:hAnsi="Times New Roman"/>
          <w:sz w:val="24"/>
          <w:szCs w:val="24"/>
          <w:lang w:val="es-VE" w:eastAsia="es-VE"/>
        </w:rPr>
        <w:t xml:space="preserve">de Física, a fin de integrar el jurado que conocerá de las pruebas que se aplicarán en el </w:t>
      </w:r>
      <w:r w:rsidRPr="0043760A">
        <w:rPr>
          <w:rFonts w:ascii="Times New Roman" w:eastAsia="Times New Roman" w:hAnsi="Times New Roman"/>
          <w:b/>
          <w:sz w:val="24"/>
          <w:szCs w:val="24"/>
          <w:lang w:val="es-VE" w:eastAsia="es-VE"/>
        </w:rPr>
        <w:t>Concurso de Oposición, para proveer un (01) cargo a nivel de Asistente a Dedicación Exclusiva, en el Área: Física del Estado Sólido</w:t>
      </w:r>
      <w:r w:rsidRPr="0043760A">
        <w:rPr>
          <w:rFonts w:ascii="Times New Roman" w:eastAsia="Times New Roman" w:hAnsi="Times New Roman"/>
          <w:sz w:val="24"/>
          <w:szCs w:val="24"/>
          <w:lang w:val="es-VE" w:eastAsia="es-VE"/>
        </w:rPr>
        <w:t xml:space="preserve">, adscrito al Departamento de Física, cargo aprobado según Resolución </w:t>
      </w:r>
      <w:proofErr w:type="spellStart"/>
      <w:r w:rsidRPr="0043760A">
        <w:rPr>
          <w:rFonts w:ascii="Times New Roman" w:eastAsia="Times New Roman" w:hAnsi="Times New Roman"/>
          <w:sz w:val="24"/>
          <w:szCs w:val="24"/>
          <w:lang w:val="es-VE" w:eastAsia="es-VE"/>
        </w:rPr>
        <w:t>N°</w:t>
      </w:r>
      <w:proofErr w:type="spellEnd"/>
      <w:r w:rsidRPr="0043760A">
        <w:rPr>
          <w:rFonts w:ascii="Times New Roman" w:eastAsia="Times New Roman" w:hAnsi="Times New Roman"/>
          <w:sz w:val="24"/>
          <w:szCs w:val="24"/>
          <w:lang w:val="es-VE" w:eastAsia="es-VE"/>
        </w:rPr>
        <w:t xml:space="preserve"> CU-1753/16, de fecha 27.06.2016, y aplicando la Resolución </w:t>
      </w:r>
      <w:proofErr w:type="spellStart"/>
      <w:r w:rsidRPr="0043760A">
        <w:rPr>
          <w:rFonts w:ascii="Times New Roman" w:eastAsia="Times New Roman" w:hAnsi="Times New Roman"/>
          <w:sz w:val="24"/>
          <w:szCs w:val="24"/>
          <w:lang w:val="es-VE" w:eastAsia="es-VE"/>
        </w:rPr>
        <w:t>N°</w:t>
      </w:r>
      <w:proofErr w:type="spellEnd"/>
      <w:r w:rsidRPr="0043760A">
        <w:rPr>
          <w:rFonts w:ascii="Times New Roman" w:eastAsia="Times New Roman" w:hAnsi="Times New Roman"/>
          <w:sz w:val="24"/>
          <w:szCs w:val="24"/>
          <w:lang w:val="es-VE" w:eastAsia="es-VE"/>
        </w:rPr>
        <w:t xml:space="preserve"> CU-0806/11, de fecha 09.05.2011, y el cual está incluido en la Tercera Convocatoria para Concursos de Oposición, que realizará esta Universidad durante el presente año.</w:t>
      </w:r>
    </w:p>
    <w:p w14:paraId="01FC0849" w14:textId="77777777" w:rsidR="0043760A" w:rsidRPr="0043760A" w:rsidRDefault="0043760A" w:rsidP="005B1F32">
      <w:pPr>
        <w:spacing w:after="0" w:line="240" w:lineRule="auto"/>
        <w:ind w:left="142"/>
        <w:jc w:val="both"/>
        <w:rPr>
          <w:rFonts w:ascii="Times New Roman" w:eastAsia="Times New Roman" w:hAnsi="Times New Roman"/>
          <w:sz w:val="24"/>
          <w:szCs w:val="24"/>
          <w:lang w:val="es-VE" w:eastAsia="es-VE"/>
        </w:rPr>
      </w:pPr>
    </w:p>
    <w:p w14:paraId="234BE1C1" w14:textId="039A96DF" w:rsidR="00F12215" w:rsidRDefault="0043760A" w:rsidP="005B1F32">
      <w:pPr>
        <w:spacing w:after="0" w:line="240" w:lineRule="auto"/>
        <w:ind w:left="142"/>
        <w:jc w:val="both"/>
        <w:rPr>
          <w:rFonts w:ascii="Times New Roman" w:eastAsia="Times New Roman" w:hAnsi="Times New Roman"/>
          <w:sz w:val="24"/>
          <w:szCs w:val="24"/>
          <w:lang w:val="es-VE" w:eastAsia="es-VE"/>
        </w:rPr>
      </w:pPr>
      <w:r w:rsidRPr="0043760A">
        <w:rPr>
          <w:rFonts w:ascii="Times New Roman" w:eastAsia="Times New Roman" w:hAnsi="Times New Roman"/>
          <w:sz w:val="24"/>
          <w:szCs w:val="24"/>
          <w:lang w:val="es-VE" w:eastAsia="es-VE"/>
        </w:rPr>
        <w:t xml:space="preserve">De igual modo informan, que ese Consejo de Facultad </w:t>
      </w:r>
      <w:r w:rsidRPr="008E72CD">
        <w:rPr>
          <w:rFonts w:ascii="Times New Roman" w:eastAsia="Times New Roman" w:hAnsi="Times New Roman"/>
          <w:b/>
          <w:sz w:val="24"/>
          <w:szCs w:val="24"/>
          <w:lang w:val="es-VE" w:eastAsia="es-VE"/>
        </w:rPr>
        <w:t>acordó designar al Profesor Juan M. Martín G.,</w:t>
      </w:r>
      <w:r w:rsidRPr="0043760A">
        <w:rPr>
          <w:rFonts w:ascii="Times New Roman" w:eastAsia="Times New Roman" w:hAnsi="Times New Roman"/>
          <w:sz w:val="24"/>
          <w:szCs w:val="24"/>
          <w:lang w:val="es-VE" w:eastAsia="es-VE"/>
        </w:rPr>
        <w:t xml:space="preserve"> titular de la Cédula de Identidad </w:t>
      </w:r>
      <w:proofErr w:type="spellStart"/>
      <w:r w:rsidRPr="0043760A">
        <w:rPr>
          <w:rFonts w:ascii="Times New Roman" w:eastAsia="Times New Roman" w:hAnsi="Times New Roman"/>
          <w:sz w:val="24"/>
          <w:szCs w:val="24"/>
          <w:lang w:val="es-VE" w:eastAsia="es-VE"/>
        </w:rPr>
        <w:t>N°</w:t>
      </w:r>
      <w:proofErr w:type="spellEnd"/>
      <w:r w:rsidRPr="0043760A">
        <w:rPr>
          <w:rFonts w:ascii="Times New Roman" w:eastAsia="Times New Roman" w:hAnsi="Times New Roman"/>
          <w:sz w:val="24"/>
          <w:szCs w:val="24"/>
          <w:lang w:val="es-VE" w:eastAsia="es-VE"/>
        </w:rPr>
        <w:t xml:space="preserve"> 10.716.017, Titular Jubilado, como </w:t>
      </w:r>
      <w:r w:rsidRPr="008E72CD">
        <w:rPr>
          <w:rFonts w:ascii="Times New Roman" w:eastAsia="Times New Roman" w:hAnsi="Times New Roman"/>
          <w:b/>
          <w:sz w:val="24"/>
          <w:szCs w:val="24"/>
          <w:lang w:val="es-VE" w:eastAsia="es-VE"/>
        </w:rPr>
        <w:t>Representante por el Consejo</w:t>
      </w:r>
      <w:r w:rsidRPr="0043760A">
        <w:rPr>
          <w:rFonts w:ascii="Times New Roman" w:eastAsia="Times New Roman" w:hAnsi="Times New Roman"/>
          <w:sz w:val="24"/>
          <w:szCs w:val="24"/>
          <w:lang w:val="es-VE" w:eastAsia="es-VE"/>
        </w:rPr>
        <w:t xml:space="preserve"> de la Facultad; para la designación del Representante de este Máximo Organismo, anexa lista de profesores con mayor escalafón y antigüedad. Igualmente, ese Consejo aprobó en esa misma reunión el Programa y las siguientes materias afines: </w:t>
      </w:r>
      <w:proofErr w:type="spellStart"/>
      <w:r w:rsidRPr="0043760A">
        <w:rPr>
          <w:rFonts w:ascii="Times New Roman" w:eastAsia="Times New Roman" w:hAnsi="Times New Roman"/>
          <w:sz w:val="24"/>
          <w:szCs w:val="24"/>
          <w:lang w:val="es-VE" w:eastAsia="es-VE"/>
        </w:rPr>
        <w:t>Fisica</w:t>
      </w:r>
      <w:proofErr w:type="spellEnd"/>
      <w:r w:rsidRPr="0043760A">
        <w:rPr>
          <w:rFonts w:ascii="Times New Roman" w:eastAsia="Times New Roman" w:hAnsi="Times New Roman"/>
          <w:sz w:val="24"/>
          <w:szCs w:val="24"/>
          <w:lang w:val="es-VE" w:eastAsia="es-VE"/>
        </w:rPr>
        <w:t xml:space="preserve"> Moderna I, Física Moderna II, Laboratorio 4 de Física y Electiva de Física del Estado 1.</w:t>
      </w:r>
    </w:p>
    <w:p w14:paraId="5C9A9D63" w14:textId="3294B788" w:rsidR="008E72CD" w:rsidRDefault="008E72CD"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ayout w:type="fixed"/>
        <w:tblLook w:val="04A0" w:firstRow="1" w:lastRow="0" w:firstColumn="1" w:lastColumn="0" w:noHBand="0" w:noVBand="1"/>
      </w:tblPr>
      <w:tblGrid>
        <w:gridCol w:w="1134"/>
        <w:gridCol w:w="988"/>
        <w:gridCol w:w="992"/>
        <w:gridCol w:w="1133"/>
      </w:tblGrid>
      <w:tr w:rsidR="009B3CE9" w:rsidRPr="009B3CE9" w14:paraId="09ACEA26" w14:textId="77777777" w:rsidTr="001C1DFB">
        <w:trPr>
          <w:jc w:val="center"/>
        </w:trPr>
        <w:tc>
          <w:tcPr>
            <w:tcW w:w="1134" w:type="dxa"/>
          </w:tcPr>
          <w:p w14:paraId="6565B0C7" w14:textId="5A487473" w:rsidR="009B3CE9" w:rsidRPr="009B3CE9" w:rsidRDefault="009B3CE9" w:rsidP="001C1DFB">
            <w:pPr>
              <w:spacing w:after="0" w:line="240" w:lineRule="auto"/>
              <w:jc w:val="center"/>
              <w:rPr>
                <w:rFonts w:ascii="Times New Roman" w:eastAsia="Times New Roman" w:hAnsi="Times New Roman"/>
                <w:b/>
                <w:sz w:val="20"/>
                <w:szCs w:val="20"/>
                <w:lang w:val="es-VE" w:eastAsia="es-VE"/>
              </w:rPr>
            </w:pPr>
            <w:r w:rsidRPr="009B3CE9">
              <w:rPr>
                <w:rFonts w:ascii="Times New Roman" w:eastAsia="Times New Roman" w:hAnsi="Times New Roman"/>
                <w:b/>
                <w:sz w:val="20"/>
                <w:szCs w:val="20"/>
                <w:lang w:val="es-VE" w:eastAsia="es-VE"/>
              </w:rPr>
              <w:t>Nombre y Apellido</w:t>
            </w:r>
          </w:p>
        </w:tc>
        <w:tc>
          <w:tcPr>
            <w:tcW w:w="988" w:type="dxa"/>
          </w:tcPr>
          <w:p w14:paraId="093BAE91" w14:textId="5F3BCD21" w:rsidR="009B3CE9" w:rsidRPr="009B3CE9" w:rsidRDefault="009B3CE9" w:rsidP="001C1DFB">
            <w:pPr>
              <w:spacing w:after="0" w:line="240" w:lineRule="auto"/>
              <w:jc w:val="center"/>
              <w:rPr>
                <w:rFonts w:ascii="Times New Roman" w:eastAsia="Times New Roman" w:hAnsi="Times New Roman"/>
                <w:b/>
                <w:sz w:val="20"/>
                <w:szCs w:val="20"/>
                <w:lang w:val="es-VE" w:eastAsia="es-VE"/>
              </w:rPr>
            </w:pPr>
            <w:proofErr w:type="spellStart"/>
            <w:r w:rsidRPr="009B3CE9">
              <w:rPr>
                <w:rFonts w:ascii="Times New Roman" w:eastAsia="Times New Roman" w:hAnsi="Times New Roman"/>
                <w:b/>
                <w:sz w:val="20"/>
                <w:szCs w:val="20"/>
                <w:lang w:val="es-VE" w:eastAsia="es-VE"/>
              </w:rPr>
              <w:t>Categoria</w:t>
            </w:r>
            <w:proofErr w:type="spellEnd"/>
          </w:p>
        </w:tc>
        <w:tc>
          <w:tcPr>
            <w:tcW w:w="992" w:type="dxa"/>
          </w:tcPr>
          <w:p w14:paraId="51A4B635" w14:textId="2B0C8CF2" w:rsidR="009B3CE9" w:rsidRPr="009B3CE9" w:rsidRDefault="009B3CE9" w:rsidP="001C1DFB">
            <w:pPr>
              <w:spacing w:after="0" w:line="240" w:lineRule="auto"/>
              <w:jc w:val="center"/>
              <w:rPr>
                <w:rFonts w:ascii="Times New Roman" w:eastAsia="Times New Roman" w:hAnsi="Times New Roman"/>
                <w:b/>
                <w:sz w:val="20"/>
                <w:szCs w:val="20"/>
                <w:lang w:val="es-VE" w:eastAsia="es-VE"/>
              </w:rPr>
            </w:pPr>
            <w:r w:rsidRPr="009B3CE9">
              <w:rPr>
                <w:rFonts w:ascii="Times New Roman" w:eastAsia="Times New Roman" w:hAnsi="Times New Roman"/>
                <w:b/>
                <w:sz w:val="20"/>
                <w:szCs w:val="20"/>
                <w:lang w:val="es-VE" w:eastAsia="es-VE"/>
              </w:rPr>
              <w:t>Grado Académico</w:t>
            </w:r>
          </w:p>
        </w:tc>
        <w:tc>
          <w:tcPr>
            <w:tcW w:w="1133" w:type="dxa"/>
          </w:tcPr>
          <w:p w14:paraId="36EEFEAC" w14:textId="1F01C7BE" w:rsidR="009B3CE9" w:rsidRPr="009B3CE9" w:rsidRDefault="009B3CE9" w:rsidP="001C1DFB">
            <w:pPr>
              <w:spacing w:after="0" w:line="240" w:lineRule="auto"/>
              <w:jc w:val="center"/>
              <w:rPr>
                <w:rFonts w:ascii="Times New Roman" w:eastAsia="Times New Roman" w:hAnsi="Times New Roman"/>
                <w:b/>
                <w:sz w:val="20"/>
                <w:szCs w:val="20"/>
                <w:lang w:val="es-VE" w:eastAsia="es-VE"/>
              </w:rPr>
            </w:pPr>
            <w:r w:rsidRPr="009B3CE9">
              <w:rPr>
                <w:rFonts w:ascii="Times New Roman" w:eastAsia="Times New Roman" w:hAnsi="Times New Roman"/>
                <w:b/>
                <w:sz w:val="20"/>
                <w:szCs w:val="20"/>
                <w:lang w:val="es-VE" w:eastAsia="es-VE"/>
              </w:rPr>
              <w:t>Último Ascenso</w:t>
            </w:r>
          </w:p>
        </w:tc>
      </w:tr>
      <w:tr w:rsidR="009B3CE9" w:rsidRPr="009B3CE9" w14:paraId="575B7839" w14:textId="77777777" w:rsidTr="001C1DFB">
        <w:trPr>
          <w:jc w:val="center"/>
        </w:trPr>
        <w:tc>
          <w:tcPr>
            <w:tcW w:w="1134" w:type="dxa"/>
          </w:tcPr>
          <w:p w14:paraId="499F693A" w14:textId="28A834D3"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Vicente Sagredo</w:t>
            </w:r>
          </w:p>
        </w:tc>
        <w:tc>
          <w:tcPr>
            <w:tcW w:w="988" w:type="dxa"/>
          </w:tcPr>
          <w:p w14:paraId="0394C378" w14:textId="143962E0"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 Jubilado</w:t>
            </w:r>
          </w:p>
        </w:tc>
        <w:tc>
          <w:tcPr>
            <w:tcW w:w="992" w:type="dxa"/>
          </w:tcPr>
          <w:p w14:paraId="0684E44F"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MSc</w:t>
            </w:r>
            <w:proofErr w:type="spellEnd"/>
          </w:p>
          <w:p w14:paraId="7D1B8D8F"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10D71E0D"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01.08.1992</w:t>
            </w:r>
          </w:p>
          <w:p w14:paraId="2512A548"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57C436E5" w14:textId="77777777" w:rsidTr="001C1DFB">
        <w:trPr>
          <w:jc w:val="center"/>
        </w:trPr>
        <w:tc>
          <w:tcPr>
            <w:tcW w:w="1134" w:type="dxa"/>
          </w:tcPr>
          <w:p w14:paraId="6B1FFDF8" w14:textId="285AF379"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Rafael Adolfo Tovar B.</w:t>
            </w:r>
          </w:p>
        </w:tc>
        <w:tc>
          <w:tcPr>
            <w:tcW w:w="988" w:type="dxa"/>
          </w:tcPr>
          <w:p w14:paraId="308FA882"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w:t>
            </w:r>
          </w:p>
          <w:p w14:paraId="455EF613"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992" w:type="dxa"/>
          </w:tcPr>
          <w:p w14:paraId="48A9D915"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67130ECB"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085B818D"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01.04.1995</w:t>
            </w:r>
          </w:p>
          <w:p w14:paraId="612B5E0E"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5E139EFD" w14:textId="77777777" w:rsidTr="001C1DFB">
        <w:trPr>
          <w:jc w:val="center"/>
        </w:trPr>
        <w:tc>
          <w:tcPr>
            <w:tcW w:w="1134" w:type="dxa"/>
          </w:tcPr>
          <w:p w14:paraId="1D7ADA0B" w14:textId="24393EF2"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Hernan</w:t>
            </w:r>
            <w:proofErr w:type="spellEnd"/>
            <w:r w:rsidRPr="009B3CE9">
              <w:rPr>
                <w:rFonts w:ascii="Times New Roman" w:eastAsia="Times New Roman" w:hAnsi="Times New Roman"/>
                <w:sz w:val="20"/>
                <w:szCs w:val="20"/>
                <w:lang w:val="es-VE" w:eastAsia="es-VE"/>
              </w:rPr>
              <w:t xml:space="preserve"> Galindo</w:t>
            </w:r>
          </w:p>
        </w:tc>
        <w:tc>
          <w:tcPr>
            <w:tcW w:w="988" w:type="dxa"/>
          </w:tcPr>
          <w:p w14:paraId="0D0B8C39" w14:textId="7F872D61"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 Jubilado</w:t>
            </w:r>
          </w:p>
        </w:tc>
        <w:tc>
          <w:tcPr>
            <w:tcW w:w="992" w:type="dxa"/>
          </w:tcPr>
          <w:p w14:paraId="7FE4EC2D"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MSc</w:t>
            </w:r>
            <w:proofErr w:type="spellEnd"/>
          </w:p>
          <w:p w14:paraId="0F0F3157"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54E486C9" w14:textId="30BAF3EE"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01.12.1996</w:t>
            </w:r>
          </w:p>
        </w:tc>
      </w:tr>
      <w:tr w:rsidR="009B3CE9" w:rsidRPr="009B3CE9" w14:paraId="77AD8D7F" w14:textId="77777777" w:rsidTr="001C1DFB">
        <w:trPr>
          <w:jc w:val="center"/>
        </w:trPr>
        <w:tc>
          <w:tcPr>
            <w:tcW w:w="1134" w:type="dxa"/>
          </w:tcPr>
          <w:p w14:paraId="31C7452D" w14:textId="5B7D7917"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lastRenderedPageBreak/>
              <w:t xml:space="preserve">Juan M. Martin G. </w:t>
            </w:r>
            <w:r w:rsidRPr="009B3CE9">
              <w:rPr>
                <w:rFonts w:ascii="Times New Roman" w:eastAsia="Times New Roman" w:hAnsi="Times New Roman"/>
                <w:b/>
                <w:sz w:val="20"/>
                <w:szCs w:val="20"/>
                <w:lang w:val="es-VE" w:eastAsia="es-VE"/>
              </w:rPr>
              <w:t xml:space="preserve">(Rep. Consejo de </w:t>
            </w:r>
            <w:proofErr w:type="spellStart"/>
            <w:r w:rsidRPr="009B3CE9">
              <w:rPr>
                <w:rFonts w:ascii="Times New Roman" w:eastAsia="Times New Roman" w:hAnsi="Times New Roman"/>
                <w:b/>
                <w:sz w:val="20"/>
                <w:szCs w:val="20"/>
                <w:lang w:val="es-VE" w:eastAsia="es-VE"/>
              </w:rPr>
              <w:t>Fac</w:t>
            </w:r>
            <w:proofErr w:type="spellEnd"/>
            <w:r w:rsidRPr="009B3CE9">
              <w:rPr>
                <w:rFonts w:ascii="Times New Roman" w:eastAsia="Times New Roman" w:hAnsi="Times New Roman"/>
                <w:b/>
                <w:sz w:val="20"/>
                <w:szCs w:val="20"/>
                <w:lang w:val="es-VE" w:eastAsia="es-VE"/>
              </w:rPr>
              <w:t>.)</w:t>
            </w:r>
          </w:p>
        </w:tc>
        <w:tc>
          <w:tcPr>
            <w:tcW w:w="988" w:type="dxa"/>
          </w:tcPr>
          <w:p w14:paraId="44B58D17" w14:textId="216EA3A3"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 Jubilado</w:t>
            </w:r>
          </w:p>
        </w:tc>
        <w:tc>
          <w:tcPr>
            <w:tcW w:w="992" w:type="dxa"/>
          </w:tcPr>
          <w:p w14:paraId="09A6A44A"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03F2789C"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249A8A94"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01.04.1999</w:t>
            </w:r>
          </w:p>
          <w:p w14:paraId="0809B691"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5CA6246D" w14:textId="77777777" w:rsidTr="001C1DFB">
        <w:trPr>
          <w:jc w:val="center"/>
        </w:trPr>
        <w:tc>
          <w:tcPr>
            <w:tcW w:w="1134" w:type="dxa"/>
          </w:tcPr>
          <w:p w14:paraId="581A4383" w14:textId="65C9FDE4" w:rsidR="008E72CD"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Andres</w:t>
            </w:r>
            <w:proofErr w:type="spellEnd"/>
            <w:r w:rsidRPr="009B3CE9">
              <w:rPr>
                <w:rFonts w:ascii="Times New Roman" w:eastAsia="Times New Roman" w:hAnsi="Times New Roman"/>
                <w:sz w:val="20"/>
                <w:szCs w:val="20"/>
                <w:lang w:val="es-VE" w:eastAsia="es-VE"/>
              </w:rPr>
              <w:t xml:space="preserve"> Eloy Mora M.</w:t>
            </w:r>
          </w:p>
        </w:tc>
        <w:tc>
          <w:tcPr>
            <w:tcW w:w="988" w:type="dxa"/>
          </w:tcPr>
          <w:p w14:paraId="48C85607"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 Jubilado</w:t>
            </w:r>
          </w:p>
          <w:p w14:paraId="029CD488"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992" w:type="dxa"/>
          </w:tcPr>
          <w:p w14:paraId="37014AAB"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55921403" w14:textId="77777777" w:rsidR="008E72CD" w:rsidRPr="009B3CE9" w:rsidRDefault="008E72CD" w:rsidP="001C1DFB">
            <w:pPr>
              <w:spacing w:after="0" w:line="240" w:lineRule="auto"/>
              <w:jc w:val="center"/>
              <w:rPr>
                <w:rFonts w:ascii="Times New Roman" w:eastAsia="Times New Roman" w:hAnsi="Times New Roman"/>
                <w:sz w:val="20"/>
                <w:szCs w:val="20"/>
                <w:lang w:val="es-VE" w:eastAsia="es-VE"/>
              </w:rPr>
            </w:pPr>
          </w:p>
        </w:tc>
        <w:tc>
          <w:tcPr>
            <w:tcW w:w="1133" w:type="dxa"/>
          </w:tcPr>
          <w:p w14:paraId="08CF3225"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01.07.2009</w:t>
            </w:r>
          </w:p>
          <w:p w14:paraId="6016902E"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4987B41C" w14:textId="77777777" w:rsidTr="001C1DFB">
        <w:trPr>
          <w:jc w:val="center"/>
        </w:trPr>
        <w:tc>
          <w:tcPr>
            <w:tcW w:w="1134" w:type="dxa"/>
          </w:tcPr>
          <w:p w14:paraId="6CD06321" w14:textId="1BE6C27C"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Luis Betancourt</w:t>
            </w:r>
          </w:p>
        </w:tc>
        <w:tc>
          <w:tcPr>
            <w:tcW w:w="988" w:type="dxa"/>
          </w:tcPr>
          <w:p w14:paraId="1177DAA8" w14:textId="7FA412A7"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Titular Jubilado</w:t>
            </w:r>
          </w:p>
        </w:tc>
        <w:tc>
          <w:tcPr>
            <w:tcW w:w="992" w:type="dxa"/>
          </w:tcPr>
          <w:p w14:paraId="37A19F68"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MSc</w:t>
            </w:r>
            <w:proofErr w:type="spellEnd"/>
          </w:p>
          <w:p w14:paraId="3E0C27A3"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4E0DD181"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01.12.2009</w:t>
            </w:r>
          </w:p>
          <w:p w14:paraId="7359726D"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4391F4E2" w14:textId="77777777" w:rsidTr="001C1DFB">
        <w:trPr>
          <w:jc w:val="center"/>
        </w:trPr>
        <w:tc>
          <w:tcPr>
            <w:tcW w:w="1134" w:type="dxa"/>
          </w:tcPr>
          <w:p w14:paraId="3E2B7506" w14:textId="382B259B"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 xml:space="preserve">Manuel </w:t>
            </w:r>
            <w:proofErr w:type="spellStart"/>
            <w:r w:rsidRPr="009B3CE9">
              <w:rPr>
                <w:rFonts w:ascii="Times New Roman" w:eastAsia="Times New Roman" w:hAnsi="Times New Roman"/>
                <w:sz w:val="20"/>
                <w:szCs w:val="20"/>
                <w:lang w:val="es-VE" w:eastAsia="es-VE"/>
              </w:rPr>
              <w:t>Morocoima</w:t>
            </w:r>
            <w:proofErr w:type="spellEnd"/>
          </w:p>
        </w:tc>
        <w:tc>
          <w:tcPr>
            <w:tcW w:w="988" w:type="dxa"/>
          </w:tcPr>
          <w:p w14:paraId="6917E6AC"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w:t>
            </w:r>
          </w:p>
          <w:p w14:paraId="24354B70"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c>
          <w:tcPr>
            <w:tcW w:w="992" w:type="dxa"/>
          </w:tcPr>
          <w:p w14:paraId="54F952F6"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2B9BBC83"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581A7793"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14.06.2011</w:t>
            </w:r>
          </w:p>
          <w:p w14:paraId="109BC99B"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630F7B64" w14:textId="77777777" w:rsidTr="001C1DFB">
        <w:trPr>
          <w:jc w:val="center"/>
        </w:trPr>
        <w:tc>
          <w:tcPr>
            <w:tcW w:w="1134" w:type="dxa"/>
          </w:tcPr>
          <w:p w14:paraId="38DE8E4B" w14:textId="3D5D6CE0"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Ernesto Calderón</w:t>
            </w:r>
          </w:p>
        </w:tc>
        <w:tc>
          <w:tcPr>
            <w:tcW w:w="988" w:type="dxa"/>
          </w:tcPr>
          <w:p w14:paraId="4D05B840" w14:textId="5FF16793"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w:t>
            </w:r>
          </w:p>
        </w:tc>
        <w:tc>
          <w:tcPr>
            <w:tcW w:w="992" w:type="dxa"/>
          </w:tcPr>
          <w:p w14:paraId="0B4C71BC"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6F7A4364" w14:textId="77777777" w:rsidR="008E72CD" w:rsidRPr="009B3CE9" w:rsidRDefault="008E72CD" w:rsidP="001C1DFB">
            <w:pPr>
              <w:spacing w:after="0" w:line="240" w:lineRule="auto"/>
              <w:jc w:val="center"/>
              <w:rPr>
                <w:rFonts w:ascii="Times New Roman" w:eastAsia="Times New Roman" w:hAnsi="Times New Roman"/>
                <w:sz w:val="20"/>
                <w:szCs w:val="20"/>
                <w:lang w:val="es-VE" w:eastAsia="es-VE"/>
              </w:rPr>
            </w:pPr>
          </w:p>
        </w:tc>
        <w:tc>
          <w:tcPr>
            <w:tcW w:w="1133" w:type="dxa"/>
          </w:tcPr>
          <w:p w14:paraId="407852DB" w14:textId="4EB88FC4"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14.06.2011</w:t>
            </w:r>
          </w:p>
        </w:tc>
      </w:tr>
      <w:tr w:rsidR="009B3CE9" w:rsidRPr="009B3CE9" w14:paraId="4F1440CA" w14:textId="77777777" w:rsidTr="001C1DFB">
        <w:trPr>
          <w:jc w:val="center"/>
        </w:trPr>
        <w:tc>
          <w:tcPr>
            <w:tcW w:w="1134" w:type="dxa"/>
          </w:tcPr>
          <w:p w14:paraId="035D16FB" w14:textId="6B831B51"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Chrystian</w:t>
            </w:r>
            <w:proofErr w:type="spellEnd"/>
            <w:r w:rsidRPr="009B3CE9">
              <w:rPr>
                <w:rFonts w:ascii="Times New Roman" w:eastAsia="Times New Roman" w:hAnsi="Times New Roman"/>
                <w:sz w:val="20"/>
                <w:szCs w:val="20"/>
                <w:lang w:val="es-VE" w:eastAsia="es-VE"/>
              </w:rPr>
              <w:t xml:space="preserve"> </w:t>
            </w:r>
            <w:proofErr w:type="spellStart"/>
            <w:r w:rsidRPr="009B3CE9">
              <w:rPr>
                <w:rFonts w:ascii="Times New Roman" w:eastAsia="Times New Roman" w:hAnsi="Times New Roman"/>
                <w:sz w:val="20"/>
                <w:szCs w:val="20"/>
                <w:lang w:val="es-VE" w:eastAsia="es-VE"/>
              </w:rPr>
              <w:t>Power</w:t>
            </w:r>
            <w:proofErr w:type="spellEnd"/>
          </w:p>
        </w:tc>
        <w:tc>
          <w:tcPr>
            <w:tcW w:w="988" w:type="dxa"/>
          </w:tcPr>
          <w:p w14:paraId="25475BEC" w14:textId="41748B5C"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w:t>
            </w:r>
          </w:p>
        </w:tc>
        <w:tc>
          <w:tcPr>
            <w:tcW w:w="992" w:type="dxa"/>
          </w:tcPr>
          <w:p w14:paraId="2F132915"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3D9E442D"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7BAA4B36" w14:textId="41AAC15C"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28.06.2011</w:t>
            </w:r>
          </w:p>
        </w:tc>
      </w:tr>
      <w:tr w:rsidR="009B3CE9" w:rsidRPr="009B3CE9" w14:paraId="41CB3359" w14:textId="77777777" w:rsidTr="001C1DFB">
        <w:trPr>
          <w:jc w:val="center"/>
        </w:trPr>
        <w:tc>
          <w:tcPr>
            <w:tcW w:w="1134" w:type="dxa"/>
          </w:tcPr>
          <w:p w14:paraId="314CECCB" w14:textId="2C73721C"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Angel</w:t>
            </w:r>
            <w:proofErr w:type="spellEnd"/>
            <w:r w:rsidRPr="009B3CE9">
              <w:rPr>
                <w:rFonts w:ascii="Times New Roman" w:eastAsia="Times New Roman" w:hAnsi="Times New Roman"/>
                <w:sz w:val="20"/>
                <w:szCs w:val="20"/>
                <w:lang w:val="es-VE" w:eastAsia="es-VE"/>
              </w:rPr>
              <w:t xml:space="preserve"> Eugenio Quintero </w:t>
            </w:r>
            <w:r w:rsidRPr="009B3CE9">
              <w:rPr>
                <w:rFonts w:ascii="Times New Roman" w:eastAsia="Times New Roman" w:hAnsi="Times New Roman"/>
                <w:b/>
                <w:sz w:val="20"/>
                <w:szCs w:val="20"/>
                <w:lang w:val="es-VE" w:eastAsia="es-VE"/>
              </w:rPr>
              <w:t>(Rep. del Dpto.)</w:t>
            </w:r>
          </w:p>
        </w:tc>
        <w:tc>
          <w:tcPr>
            <w:tcW w:w="988" w:type="dxa"/>
          </w:tcPr>
          <w:p w14:paraId="6F250195" w14:textId="30F01D85"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w:t>
            </w:r>
          </w:p>
        </w:tc>
        <w:tc>
          <w:tcPr>
            <w:tcW w:w="992" w:type="dxa"/>
          </w:tcPr>
          <w:p w14:paraId="06A93D61"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79BAA929"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2DEA9A25"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01.09.2011</w:t>
            </w:r>
          </w:p>
          <w:p w14:paraId="08F889CD" w14:textId="77777777" w:rsidR="009B3CE9" w:rsidRPr="009B3CE9" w:rsidRDefault="009B3CE9" w:rsidP="005B1F32">
            <w:pPr>
              <w:spacing w:after="0" w:line="240" w:lineRule="auto"/>
              <w:ind w:left="142"/>
              <w:jc w:val="center"/>
              <w:rPr>
                <w:rFonts w:ascii="Times New Roman" w:eastAsia="Times New Roman" w:hAnsi="Times New Roman"/>
                <w:sz w:val="20"/>
                <w:szCs w:val="20"/>
                <w:lang w:val="es-VE" w:eastAsia="es-VE"/>
              </w:rPr>
            </w:pPr>
          </w:p>
        </w:tc>
      </w:tr>
      <w:tr w:rsidR="009B3CE9" w:rsidRPr="009B3CE9" w14:paraId="21E40C88" w14:textId="77777777" w:rsidTr="001C1DFB">
        <w:trPr>
          <w:jc w:val="center"/>
        </w:trPr>
        <w:tc>
          <w:tcPr>
            <w:tcW w:w="1134" w:type="dxa"/>
          </w:tcPr>
          <w:p w14:paraId="22DC65FD" w14:textId="077077BD"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 xml:space="preserve">Rosario </w:t>
            </w:r>
            <w:proofErr w:type="spellStart"/>
            <w:r w:rsidRPr="009B3CE9">
              <w:rPr>
                <w:rFonts w:ascii="Times New Roman" w:eastAsia="Times New Roman" w:hAnsi="Times New Roman"/>
                <w:sz w:val="20"/>
                <w:szCs w:val="20"/>
                <w:lang w:val="es-VE" w:eastAsia="es-VE"/>
              </w:rPr>
              <w:t>Avila</w:t>
            </w:r>
            <w:proofErr w:type="spellEnd"/>
          </w:p>
        </w:tc>
        <w:tc>
          <w:tcPr>
            <w:tcW w:w="988" w:type="dxa"/>
          </w:tcPr>
          <w:p w14:paraId="7C415A99" w14:textId="6A1B93F4"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Titular Jubilado</w:t>
            </w:r>
          </w:p>
        </w:tc>
        <w:tc>
          <w:tcPr>
            <w:tcW w:w="992" w:type="dxa"/>
          </w:tcPr>
          <w:p w14:paraId="2CA28ED6"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PhD</w:t>
            </w:r>
          </w:p>
          <w:p w14:paraId="723D888E"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3DAC9BDC" w14:textId="4C255C33"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01.02.2012</w:t>
            </w:r>
          </w:p>
        </w:tc>
      </w:tr>
      <w:tr w:rsidR="009B3CE9" w:rsidRPr="009B3CE9" w14:paraId="5015F7AF" w14:textId="77777777" w:rsidTr="001C1DFB">
        <w:trPr>
          <w:jc w:val="center"/>
        </w:trPr>
        <w:tc>
          <w:tcPr>
            <w:tcW w:w="1134" w:type="dxa"/>
          </w:tcPr>
          <w:p w14:paraId="76158164" w14:textId="6D69C89D" w:rsidR="008E72CD"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 xml:space="preserve">Juan Carlos </w:t>
            </w:r>
            <w:proofErr w:type="spellStart"/>
            <w:r w:rsidRPr="009B3CE9">
              <w:rPr>
                <w:rFonts w:ascii="Times New Roman" w:eastAsia="Times New Roman" w:hAnsi="Times New Roman"/>
                <w:sz w:val="20"/>
                <w:szCs w:val="20"/>
                <w:lang w:val="es-VE" w:eastAsia="es-VE"/>
              </w:rPr>
              <w:t>Sanchez</w:t>
            </w:r>
            <w:proofErr w:type="spellEnd"/>
          </w:p>
        </w:tc>
        <w:tc>
          <w:tcPr>
            <w:tcW w:w="988" w:type="dxa"/>
          </w:tcPr>
          <w:p w14:paraId="1A2C9F27"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Asociado</w:t>
            </w:r>
          </w:p>
          <w:p w14:paraId="3211D6C2"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992" w:type="dxa"/>
          </w:tcPr>
          <w:p w14:paraId="54A756CE"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proofErr w:type="spellStart"/>
            <w:r w:rsidRPr="009B3CE9">
              <w:rPr>
                <w:rFonts w:ascii="Times New Roman" w:eastAsia="Times New Roman" w:hAnsi="Times New Roman"/>
                <w:sz w:val="20"/>
                <w:szCs w:val="20"/>
                <w:lang w:val="es-VE" w:eastAsia="es-VE"/>
              </w:rPr>
              <w:t>MSc</w:t>
            </w:r>
            <w:proofErr w:type="spellEnd"/>
          </w:p>
          <w:p w14:paraId="7168AD03"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c>
          <w:tcPr>
            <w:tcW w:w="1133" w:type="dxa"/>
          </w:tcPr>
          <w:p w14:paraId="25B45FF1" w14:textId="77777777" w:rsidR="009B3CE9" w:rsidRPr="009B3CE9" w:rsidRDefault="009B3CE9" w:rsidP="001C1DFB">
            <w:pPr>
              <w:spacing w:after="0" w:line="240" w:lineRule="auto"/>
              <w:jc w:val="center"/>
              <w:rPr>
                <w:rFonts w:ascii="Times New Roman" w:eastAsia="Times New Roman" w:hAnsi="Times New Roman"/>
                <w:sz w:val="20"/>
                <w:szCs w:val="20"/>
                <w:lang w:val="es-VE" w:eastAsia="es-VE"/>
              </w:rPr>
            </w:pPr>
            <w:r w:rsidRPr="009B3CE9">
              <w:rPr>
                <w:rFonts w:ascii="Times New Roman" w:eastAsia="Times New Roman" w:hAnsi="Times New Roman"/>
                <w:sz w:val="20"/>
                <w:szCs w:val="20"/>
                <w:lang w:val="es-VE" w:eastAsia="es-VE"/>
              </w:rPr>
              <w:t>16.02.2013</w:t>
            </w:r>
          </w:p>
          <w:p w14:paraId="57C23271" w14:textId="77777777" w:rsidR="008E72CD" w:rsidRPr="009B3CE9" w:rsidRDefault="008E72CD" w:rsidP="005B1F32">
            <w:pPr>
              <w:spacing w:after="0" w:line="240" w:lineRule="auto"/>
              <w:ind w:left="142"/>
              <w:jc w:val="center"/>
              <w:rPr>
                <w:rFonts w:ascii="Times New Roman" w:eastAsia="Times New Roman" w:hAnsi="Times New Roman"/>
                <w:sz w:val="20"/>
                <w:szCs w:val="20"/>
                <w:lang w:val="es-VE" w:eastAsia="es-VE"/>
              </w:rPr>
            </w:pPr>
          </w:p>
        </w:tc>
      </w:tr>
    </w:tbl>
    <w:p w14:paraId="5261F220" w14:textId="4F9E7588" w:rsidR="008E72CD" w:rsidRDefault="008E72CD" w:rsidP="005B1F32">
      <w:pPr>
        <w:spacing w:after="0" w:line="240" w:lineRule="auto"/>
        <w:ind w:left="142"/>
        <w:jc w:val="both"/>
        <w:rPr>
          <w:rFonts w:ascii="Times New Roman" w:eastAsia="Times New Roman" w:hAnsi="Times New Roman"/>
          <w:b/>
          <w:sz w:val="24"/>
          <w:szCs w:val="24"/>
          <w:lang w:val="es-VE" w:eastAsia="es-VE"/>
        </w:rPr>
      </w:pPr>
      <w:r w:rsidRPr="008E72CD">
        <w:rPr>
          <w:rFonts w:ascii="Times New Roman" w:eastAsia="Times New Roman" w:hAnsi="Times New Roman"/>
          <w:b/>
          <w:sz w:val="24"/>
          <w:szCs w:val="24"/>
          <w:lang w:val="es-VE" w:eastAsia="es-VE"/>
        </w:rPr>
        <w:t>Decisión: Quedó en cuenta. Como Representante del Consejo Universitario se designa al Profesor Rafael Adolfo Tovar B. Igualmente, se aprueban el programa y las materias objeto del Concurso.</w:t>
      </w:r>
    </w:p>
    <w:p w14:paraId="0D0FCF0E" w14:textId="32870E19" w:rsidR="009B3CE9" w:rsidRDefault="009B3CE9" w:rsidP="005B1F32">
      <w:pPr>
        <w:spacing w:after="0" w:line="240" w:lineRule="auto"/>
        <w:ind w:left="142"/>
        <w:jc w:val="both"/>
        <w:rPr>
          <w:rFonts w:ascii="Times New Roman" w:eastAsia="Times New Roman" w:hAnsi="Times New Roman"/>
          <w:b/>
          <w:sz w:val="24"/>
          <w:szCs w:val="24"/>
          <w:lang w:val="es-VE" w:eastAsia="es-VE"/>
        </w:rPr>
      </w:pPr>
    </w:p>
    <w:p w14:paraId="3A4CC3BA" w14:textId="6CD57976" w:rsidR="009B3CE9" w:rsidRDefault="009B3CE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CU-2056</w:t>
      </w:r>
      <w:r w:rsidRPr="00F12215">
        <w:rPr>
          <w:rFonts w:ascii="Times New Roman" w:eastAsia="Times New Roman" w:hAnsi="Times New Roman"/>
          <w:b/>
          <w:sz w:val="24"/>
          <w:szCs w:val="24"/>
          <w:lang w:val="es-VE" w:eastAsia="es-VE"/>
        </w:rPr>
        <w:t xml:space="preserve">/17. </w:t>
      </w:r>
      <w:r w:rsidRPr="004C0E6F">
        <w:rPr>
          <w:rFonts w:ascii="Times New Roman" w:eastAsia="Times New Roman" w:hAnsi="Times New Roman"/>
          <w:sz w:val="24"/>
          <w:szCs w:val="24"/>
          <w:lang w:val="es-VE" w:eastAsia="es-VE"/>
        </w:rPr>
        <w:t xml:space="preserve"> </w:t>
      </w:r>
    </w:p>
    <w:p w14:paraId="6AF77F60" w14:textId="258B9859" w:rsidR="00B86A56" w:rsidRDefault="00B86A5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86A56">
        <w:rPr>
          <w:rFonts w:ascii="Times New Roman" w:eastAsia="Times New Roman" w:hAnsi="Times New Roman"/>
          <w:sz w:val="24"/>
          <w:szCs w:val="24"/>
          <w:lang w:val="es-VE" w:eastAsia="es-VE"/>
        </w:rPr>
        <w:t xml:space="preserve">omunicación CON/FAC </w:t>
      </w:r>
      <w:proofErr w:type="spellStart"/>
      <w:r w:rsidRPr="00B86A56">
        <w:rPr>
          <w:rFonts w:ascii="Times New Roman" w:eastAsia="Times New Roman" w:hAnsi="Times New Roman"/>
          <w:sz w:val="24"/>
          <w:szCs w:val="24"/>
          <w:lang w:val="es-VE" w:eastAsia="es-VE"/>
        </w:rPr>
        <w:t>N°</w:t>
      </w:r>
      <w:proofErr w:type="spellEnd"/>
      <w:r w:rsidRPr="00B86A56">
        <w:rPr>
          <w:rFonts w:ascii="Times New Roman" w:eastAsia="Times New Roman" w:hAnsi="Times New Roman"/>
          <w:sz w:val="24"/>
          <w:szCs w:val="24"/>
          <w:lang w:val="es-VE" w:eastAsia="es-VE"/>
        </w:rPr>
        <w:t xml:space="preserve"> 497/17, de fecha 02.10.2017, mediante la cual informa que en reunión ordinaria </w:t>
      </w:r>
      <w:proofErr w:type="spellStart"/>
      <w:r w:rsidRPr="00B86A56">
        <w:rPr>
          <w:rFonts w:ascii="Times New Roman" w:eastAsia="Times New Roman" w:hAnsi="Times New Roman"/>
          <w:sz w:val="24"/>
          <w:szCs w:val="24"/>
          <w:lang w:val="es-VE" w:eastAsia="es-VE"/>
        </w:rPr>
        <w:t>N°</w:t>
      </w:r>
      <w:proofErr w:type="spellEnd"/>
      <w:r w:rsidRPr="00B86A56">
        <w:rPr>
          <w:rFonts w:ascii="Times New Roman" w:eastAsia="Times New Roman" w:hAnsi="Times New Roman"/>
          <w:sz w:val="24"/>
          <w:szCs w:val="24"/>
          <w:lang w:val="es-VE" w:eastAsia="es-VE"/>
        </w:rPr>
        <w:t xml:space="preserve"> 24, celebrada el día 12.09.2017, declarada en sesión permanente, debido a la situación de emergencia general de la Facultad de Ciencias, el Consejo de la Facultad conoció y aprobó el Acta correspondiente al Concurso de Oposición, para proveer un (01) cargo a nivel de Instructor a Dedicación Exclusiva, en el Área: Química Analítica, para el Departamento de Química de esa Facultad, en el cual resultó ganadora la ciudadana María Alejandra Lacru</w:t>
      </w:r>
      <w:r>
        <w:rPr>
          <w:rFonts w:ascii="Times New Roman" w:eastAsia="Times New Roman" w:hAnsi="Times New Roman"/>
          <w:sz w:val="24"/>
          <w:szCs w:val="24"/>
          <w:lang w:val="es-VE" w:eastAsia="es-VE"/>
        </w:rPr>
        <w:t xml:space="preserve">z Páez, titular de la Cédula de Identidad </w:t>
      </w:r>
      <w:proofErr w:type="spellStart"/>
      <w:r>
        <w:rPr>
          <w:rFonts w:ascii="Times New Roman" w:eastAsia="Times New Roman" w:hAnsi="Times New Roman"/>
          <w:sz w:val="24"/>
          <w:szCs w:val="24"/>
          <w:lang w:val="es-VE" w:eastAsia="es-VE"/>
        </w:rPr>
        <w:t>N°</w:t>
      </w:r>
      <w:proofErr w:type="spellEnd"/>
      <w:r w:rsidRPr="00B86A56">
        <w:rPr>
          <w:rFonts w:ascii="Times New Roman" w:eastAsia="Times New Roman" w:hAnsi="Times New Roman"/>
          <w:sz w:val="24"/>
          <w:szCs w:val="24"/>
          <w:lang w:val="es-VE" w:eastAsia="es-VE"/>
        </w:rPr>
        <w:t xml:space="preserve"> 14.588.080, quien obtuvo los siguientes resultados:</w:t>
      </w:r>
    </w:p>
    <w:p w14:paraId="77604E51" w14:textId="1AF73A36" w:rsidR="00B86A56" w:rsidRPr="00B86A56" w:rsidRDefault="00B86A56" w:rsidP="005B1F32">
      <w:pPr>
        <w:spacing w:after="0" w:line="240" w:lineRule="auto"/>
        <w:ind w:left="142"/>
        <w:jc w:val="both"/>
        <w:rPr>
          <w:rFonts w:ascii="Times New Roman" w:eastAsia="Times New Roman" w:hAnsi="Times New Roman"/>
          <w:sz w:val="24"/>
          <w:szCs w:val="24"/>
          <w:lang w:val="es-VE" w:eastAsia="es-VE"/>
        </w:rPr>
      </w:pPr>
    </w:p>
    <w:p w14:paraId="33DE77C4" w14:textId="697853F6" w:rsidR="00B86A56" w:rsidRDefault="00B86A56" w:rsidP="005B1F32">
      <w:pPr>
        <w:spacing w:after="0" w:line="240" w:lineRule="auto"/>
        <w:ind w:left="142"/>
        <w:jc w:val="both"/>
        <w:rPr>
          <w:rFonts w:ascii="Times New Roman" w:eastAsia="Times New Roman" w:hAnsi="Times New Roman"/>
          <w:sz w:val="24"/>
          <w:szCs w:val="24"/>
          <w:lang w:val="es-VE" w:eastAsia="es-VE"/>
        </w:rPr>
      </w:pPr>
      <w:r w:rsidRPr="00B86A56">
        <w:rPr>
          <w:rFonts w:ascii="Times New Roman" w:eastAsia="Times New Roman" w:hAnsi="Times New Roman"/>
          <w:sz w:val="24"/>
          <w:szCs w:val="24"/>
          <w:lang w:val="es-VE" w:eastAsia="es-VE"/>
        </w:rPr>
        <w:t>Media Aritmética entre las Pruebas d</w:t>
      </w:r>
      <w:r w:rsidR="006372AC">
        <w:rPr>
          <w:rFonts w:ascii="Times New Roman" w:eastAsia="Times New Roman" w:hAnsi="Times New Roman"/>
          <w:sz w:val="24"/>
          <w:szCs w:val="24"/>
          <w:lang w:val="es-VE" w:eastAsia="es-VE"/>
        </w:rPr>
        <w:t xml:space="preserve">e Cocimientos y Aptitud Docente: </w:t>
      </w:r>
      <w:r w:rsidRPr="00B86A56">
        <w:rPr>
          <w:rFonts w:ascii="Times New Roman" w:eastAsia="Times New Roman" w:hAnsi="Times New Roman"/>
          <w:sz w:val="24"/>
          <w:szCs w:val="24"/>
          <w:lang w:val="es-VE" w:eastAsia="es-VE"/>
        </w:rPr>
        <w:t>18.50 puntos.</w:t>
      </w:r>
    </w:p>
    <w:p w14:paraId="4839F80E" w14:textId="77777777" w:rsidR="006372AC" w:rsidRPr="00B86A56" w:rsidRDefault="006372AC" w:rsidP="005B1F32">
      <w:pPr>
        <w:spacing w:after="0" w:line="240" w:lineRule="auto"/>
        <w:ind w:left="142"/>
        <w:jc w:val="both"/>
        <w:rPr>
          <w:rFonts w:ascii="Times New Roman" w:eastAsia="Times New Roman" w:hAnsi="Times New Roman"/>
          <w:sz w:val="24"/>
          <w:szCs w:val="24"/>
          <w:lang w:val="es-VE" w:eastAsia="es-VE"/>
        </w:rPr>
      </w:pPr>
    </w:p>
    <w:p w14:paraId="7EEB9575" w14:textId="13E8EA7C" w:rsidR="00B86A56" w:rsidRPr="00B86A56" w:rsidRDefault="00B86A56" w:rsidP="005B1F32">
      <w:pPr>
        <w:spacing w:after="0" w:line="240" w:lineRule="auto"/>
        <w:ind w:left="142"/>
        <w:jc w:val="both"/>
        <w:rPr>
          <w:rFonts w:ascii="Times New Roman" w:eastAsia="Times New Roman" w:hAnsi="Times New Roman"/>
          <w:sz w:val="24"/>
          <w:szCs w:val="24"/>
          <w:lang w:val="es-VE" w:eastAsia="es-VE"/>
        </w:rPr>
      </w:pPr>
      <w:r w:rsidRPr="00B86A56">
        <w:rPr>
          <w:rFonts w:ascii="Times New Roman" w:eastAsia="Times New Roman" w:hAnsi="Times New Roman"/>
          <w:sz w:val="24"/>
          <w:szCs w:val="24"/>
          <w:lang w:val="es-VE" w:eastAsia="es-VE"/>
        </w:rPr>
        <w:t>Nota Definit</w:t>
      </w:r>
      <w:r w:rsidR="006372AC">
        <w:rPr>
          <w:rFonts w:ascii="Times New Roman" w:eastAsia="Times New Roman" w:hAnsi="Times New Roman"/>
          <w:sz w:val="24"/>
          <w:szCs w:val="24"/>
          <w:lang w:val="es-VE" w:eastAsia="es-VE"/>
        </w:rPr>
        <w:t xml:space="preserve">iva obtenida por el ganador: </w:t>
      </w:r>
      <w:r w:rsidRPr="00B86A56">
        <w:rPr>
          <w:rFonts w:ascii="Times New Roman" w:eastAsia="Times New Roman" w:hAnsi="Times New Roman"/>
          <w:sz w:val="24"/>
          <w:szCs w:val="24"/>
          <w:lang w:val="es-VE" w:eastAsia="es-VE"/>
        </w:rPr>
        <w:t>17.00 puntos.</w:t>
      </w:r>
    </w:p>
    <w:p w14:paraId="104B985F" w14:textId="4BDC4BC0" w:rsidR="006372AC" w:rsidRDefault="00B86A56" w:rsidP="005B1F32">
      <w:pPr>
        <w:spacing w:after="0" w:line="240" w:lineRule="auto"/>
        <w:ind w:left="142"/>
        <w:jc w:val="both"/>
        <w:rPr>
          <w:rFonts w:ascii="Times New Roman" w:eastAsia="Times New Roman" w:hAnsi="Times New Roman"/>
          <w:b/>
          <w:sz w:val="24"/>
          <w:szCs w:val="24"/>
          <w:lang w:val="es-VE" w:eastAsia="es-VE"/>
        </w:rPr>
      </w:pPr>
      <w:r w:rsidRPr="006372AC">
        <w:rPr>
          <w:rFonts w:ascii="Times New Roman" w:eastAsia="Times New Roman" w:hAnsi="Times New Roman"/>
          <w:b/>
          <w:sz w:val="24"/>
          <w:szCs w:val="24"/>
          <w:lang w:val="es-VE" w:eastAsia="es-VE"/>
        </w:rPr>
        <w:t xml:space="preserve">Decisión: </w:t>
      </w:r>
      <w:r w:rsidR="006372AC">
        <w:rPr>
          <w:rFonts w:ascii="Times New Roman" w:eastAsia="Times New Roman" w:hAnsi="Times New Roman"/>
          <w:b/>
          <w:sz w:val="24"/>
          <w:szCs w:val="24"/>
          <w:lang w:val="es-VE" w:eastAsia="es-VE"/>
        </w:rPr>
        <w:t>Q</w:t>
      </w:r>
      <w:r w:rsidRPr="006372AC">
        <w:rPr>
          <w:rFonts w:ascii="Times New Roman" w:eastAsia="Times New Roman" w:hAnsi="Times New Roman"/>
          <w:b/>
          <w:sz w:val="24"/>
          <w:szCs w:val="24"/>
          <w:lang w:val="es-VE" w:eastAsia="es-VE"/>
        </w:rPr>
        <w:t>uedó en cuenta. La facultad debe realizar los trámites</w:t>
      </w:r>
      <w:r w:rsidR="006372AC" w:rsidRPr="006372AC">
        <w:rPr>
          <w:rFonts w:ascii="Times New Roman" w:eastAsia="Times New Roman" w:hAnsi="Times New Roman"/>
          <w:b/>
          <w:sz w:val="24"/>
          <w:szCs w:val="24"/>
          <w:lang w:val="es-VE" w:eastAsia="es-VE"/>
        </w:rPr>
        <w:t xml:space="preserve"> administrativos a través de la DAP.</w:t>
      </w:r>
    </w:p>
    <w:p w14:paraId="5D52D539" w14:textId="4DCAC8B1" w:rsidR="00CD4C09" w:rsidRDefault="00CD4C09" w:rsidP="005B1F32">
      <w:pPr>
        <w:spacing w:after="0" w:line="240" w:lineRule="auto"/>
        <w:ind w:left="142"/>
        <w:jc w:val="both"/>
        <w:rPr>
          <w:rFonts w:ascii="Times New Roman" w:eastAsia="Times New Roman" w:hAnsi="Times New Roman"/>
          <w:b/>
          <w:sz w:val="24"/>
          <w:szCs w:val="24"/>
          <w:lang w:val="es-VE" w:eastAsia="es-VE"/>
        </w:rPr>
      </w:pPr>
    </w:p>
    <w:p w14:paraId="760846D3" w14:textId="77777777" w:rsidR="00095853" w:rsidRDefault="00CD4C0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CU-2057</w:t>
      </w:r>
      <w:r w:rsidRPr="00F12215">
        <w:rPr>
          <w:rFonts w:ascii="Times New Roman" w:eastAsia="Times New Roman" w:hAnsi="Times New Roman"/>
          <w:b/>
          <w:sz w:val="24"/>
          <w:szCs w:val="24"/>
          <w:lang w:val="es-VE" w:eastAsia="es-VE"/>
        </w:rPr>
        <w:t xml:space="preserve">/17. </w:t>
      </w:r>
    </w:p>
    <w:p w14:paraId="71139056" w14:textId="6B7F093B" w:rsidR="00095853" w:rsidRPr="00095853" w:rsidRDefault="0009585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95853">
        <w:rPr>
          <w:rFonts w:ascii="Times New Roman" w:eastAsia="Times New Roman" w:hAnsi="Times New Roman"/>
          <w:sz w:val="24"/>
          <w:szCs w:val="24"/>
          <w:lang w:val="es-VE" w:eastAsia="es-VE"/>
        </w:rPr>
        <w:t xml:space="preserve">omunicación CON/FAC </w:t>
      </w:r>
      <w:proofErr w:type="spellStart"/>
      <w:r w:rsidRPr="00095853">
        <w:rPr>
          <w:rFonts w:ascii="Times New Roman" w:eastAsia="Times New Roman" w:hAnsi="Times New Roman"/>
          <w:sz w:val="24"/>
          <w:szCs w:val="24"/>
          <w:lang w:val="es-VE" w:eastAsia="es-VE"/>
        </w:rPr>
        <w:t>N°</w:t>
      </w:r>
      <w:proofErr w:type="spellEnd"/>
      <w:r w:rsidRPr="00095853">
        <w:rPr>
          <w:rFonts w:ascii="Times New Roman" w:eastAsia="Times New Roman" w:hAnsi="Times New Roman"/>
          <w:sz w:val="24"/>
          <w:szCs w:val="24"/>
          <w:lang w:val="es-VE" w:eastAsia="es-VE"/>
        </w:rPr>
        <w:t xml:space="preserve"> 498/17, de fecha 04.10.2017, mediante la cual informa que en reunión ordinaria </w:t>
      </w:r>
      <w:proofErr w:type="spellStart"/>
      <w:r w:rsidRPr="00095853">
        <w:rPr>
          <w:rFonts w:ascii="Times New Roman" w:eastAsia="Times New Roman" w:hAnsi="Times New Roman"/>
          <w:sz w:val="24"/>
          <w:szCs w:val="24"/>
          <w:lang w:val="es-VE" w:eastAsia="es-VE"/>
        </w:rPr>
        <w:t>Nº</w:t>
      </w:r>
      <w:proofErr w:type="spellEnd"/>
      <w:r w:rsidRPr="00095853">
        <w:rPr>
          <w:rFonts w:ascii="Times New Roman" w:eastAsia="Times New Roman" w:hAnsi="Times New Roman"/>
          <w:sz w:val="24"/>
          <w:szCs w:val="24"/>
          <w:lang w:val="es-VE" w:eastAsia="es-VE"/>
        </w:rPr>
        <w:t xml:space="preserve"> 24, celebrada el día 07.02.2017, declarada en sesión permanente, debido a la situación de emergencia general de la Facultad de Ciencias, el Consejo de la Facultad conoció y aprobó el Acta correspondiente al Concurso de Oposición, para proveer un (01) cargo a nivel de Instructor a Dedicación Exclusiva, en el Área: Análisis Real en una Variable Real, para el Departamento de Matemáticas de esa Facultad, el cual resultó Desierto, en virtud</w:t>
      </w:r>
      <w:r>
        <w:rPr>
          <w:rFonts w:ascii="Times New Roman" w:eastAsia="Times New Roman" w:hAnsi="Times New Roman"/>
          <w:sz w:val="24"/>
          <w:szCs w:val="24"/>
          <w:lang w:val="es-VE" w:eastAsia="es-VE"/>
        </w:rPr>
        <w:t xml:space="preserve"> de que el aspirante Janer Edel </w:t>
      </w:r>
      <w:r w:rsidRPr="00095853">
        <w:rPr>
          <w:rFonts w:ascii="Times New Roman" w:eastAsia="Times New Roman" w:hAnsi="Times New Roman"/>
          <w:sz w:val="24"/>
          <w:szCs w:val="24"/>
          <w:lang w:val="es-VE" w:eastAsia="es-VE"/>
        </w:rPr>
        <w:t xml:space="preserve">Acosta </w:t>
      </w:r>
      <w:proofErr w:type="spellStart"/>
      <w:r w:rsidRPr="00095853">
        <w:rPr>
          <w:rFonts w:ascii="Times New Roman" w:eastAsia="Times New Roman" w:hAnsi="Times New Roman"/>
          <w:sz w:val="24"/>
          <w:szCs w:val="24"/>
          <w:lang w:val="es-VE" w:eastAsia="es-VE"/>
        </w:rPr>
        <w:t>Turizo</w:t>
      </w:r>
      <w:proofErr w:type="spellEnd"/>
      <w:r w:rsidRPr="00095853">
        <w:rPr>
          <w:rFonts w:ascii="Times New Roman" w:eastAsia="Times New Roman" w:hAnsi="Times New Roman"/>
          <w:sz w:val="24"/>
          <w:szCs w:val="24"/>
          <w:lang w:val="es-VE" w:eastAsia="es-VE"/>
        </w:rPr>
        <w:t xml:space="preserve">, titular de la Cédula de Identidad </w:t>
      </w:r>
      <w:proofErr w:type="spellStart"/>
      <w:r w:rsidRPr="00095853">
        <w:rPr>
          <w:rFonts w:ascii="Times New Roman" w:eastAsia="Times New Roman" w:hAnsi="Times New Roman"/>
          <w:sz w:val="24"/>
          <w:szCs w:val="24"/>
          <w:lang w:val="es-VE" w:eastAsia="es-VE"/>
        </w:rPr>
        <w:t>Nº</w:t>
      </w:r>
      <w:proofErr w:type="spellEnd"/>
      <w:r w:rsidRPr="00095853">
        <w:rPr>
          <w:rFonts w:ascii="Times New Roman" w:eastAsia="Times New Roman" w:hAnsi="Times New Roman"/>
          <w:sz w:val="24"/>
          <w:szCs w:val="24"/>
          <w:lang w:val="es-VE" w:eastAsia="es-VE"/>
        </w:rPr>
        <w:t xml:space="preserve"> 17.279.539, no obtuvo el promedio mínimo requerido para aprobarlo, tal como lo expresa el Artículo 37 del Estatuto del Personal Docente y de Investigación de la Universidad de Los Andes. (EPDI-ULA)</w:t>
      </w:r>
    </w:p>
    <w:p w14:paraId="1695316D" w14:textId="25742F80" w:rsidR="00095853" w:rsidRDefault="00095853" w:rsidP="005B1F32">
      <w:pPr>
        <w:spacing w:after="0" w:line="240" w:lineRule="auto"/>
        <w:ind w:left="142"/>
        <w:jc w:val="both"/>
        <w:rPr>
          <w:rFonts w:ascii="Times New Roman" w:eastAsia="Times New Roman" w:hAnsi="Times New Roman"/>
          <w:sz w:val="24"/>
          <w:szCs w:val="24"/>
          <w:lang w:val="es-VE" w:eastAsia="es-VE"/>
        </w:rPr>
      </w:pPr>
      <w:r w:rsidRPr="00095853">
        <w:rPr>
          <w:rFonts w:ascii="Times New Roman" w:eastAsia="Times New Roman" w:hAnsi="Times New Roman"/>
          <w:b/>
          <w:sz w:val="24"/>
          <w:szCs w:val="24"/>
          <w:lang w:val="es-VE" w:eastAsia="es-VE"/>
        </w:rPr>
        <w:t>Decisión: Quedó en cuenta</w:t>
      </w:r>
      <w:r w:rsidRPr="00095853">
        <w:rPr>
          <w:rFonts w:ascii="Times New Roman" w:eastAsia="Times New Roman" w:hAnsi="Times New Roman"/>
          <w:sz w:val="24"/>
          <w:szCs w:val="24"/>
          <w:lang w:val="es-VE" w:eastAsia="es-VE"/>
        </w:rPr>
        <w:t>.</w:t>
      </w:r>
    </w:p>
    <w:p w14:paraId="754EF92B" w14:textId="71B9E53F" w:rsidR="00095853" w:rsidRDefault="00095853" w:rsidP="005B1F32">
      <w:pPr>
        <w:spacing w:after="0" w:line="240" w:lineRule="auto"/>
        <w:ind w:left="142"/>
        <w:jc w:val="both"/>
        <w:rPr>
          <w:rFonts w:ascii="Times New Roman" w:eastAsia="Times New Roman" w:hAnsi="Times New Roman"/>
          <w:sz w:val="24"/>
          <w:szCs w:val="24"/>
          <w:lang w:val="es-VE" w:eastAsia="es-VE"/>
        </w:rPr>
      </w:pPr>
    </w:p>
    <w:p w14:paraId="2AE09FA8" w14:textId="428E1C40" w:rsidR="00095853" w:rsidRDefault="0009585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CU-2058</w:t>
      </w:r>
      <w:r w:rsidRPr="00F12215">
        <w:rPr>
          <w:rFonts w:ascii="Times New Roman" w:eastAsia="Times New Roman" w:hAnsi="Times New Roman"/>
          <w:b/>
          <w:sz w:val="24"/>
          <w:szCs w:val="24"/>
          <w:lang w:val="es-VE" w:eastAsia="es-VE"/>
        </w:rPr>
        <w:t xml:space="preserve">/17. </w:t>
      </w:r>
    </w:p>
    <w:p w14:paraId="719181A8" w14:textId="6B939552" w:rsidR="00AA31C4" w:rsidRPr="00AA31C4" w:rsidRDefault="00AA31C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A31C4">
        <w:rPr>
          <w:rFonts w:ascii="Times New Roman" w:eastAsia="Times New Roman" w:hAnsi="Times New Roman"/>
          <w:sz w:val="24"/>
          <w:szCs w:val="24"/>
          <w:lang w:val="es-VE" w:eastAsia="es-VE"/>
        </w:rPr>
        <w:t xml:space="preserve">omunicación CON/FAC </w:t>
      </w:r>
      <w:proofErr w:type="spellStart"/>
      <w:r w:rsidRPr="00AA31C4">
        <w:rPr>
          <w:rFonts w:ascii="Times New Roman" w:eastAsia="Times New Roman" w:hAnsi="Times New Roman"/>
          <w:sz w:val="24"/>
          <w:szCs w:val="24"/>
          <w:lang w:val="es-VE" w:eastAsia="es-VE"/>
        </w:rPr>
        <w:t>N°</w:t>
      </w:r>
      <w:proofErr w:type="spellEnd"/>
      <w:r w:rsidRPr="00AA31C4">
        <w:rPr>
          <w:rFonts w:ascii="Times New Roman" w:eastAsia="Times New Roman" w:hAnsi="Times New Roman"/>
          <w:sz w:val="24"/>
          <w:szCs w:val="24"/>
          <w:lang w:val="es-VE" w:eastAsia="es-VE"/>
        </w:rPr>
        <w:t xml:space="preserve"> 499/17, de fecha 02.10.2017, mediante la cual informa que en reunión ordinaria </w:t>
      </w:r>
      <w:proofErr w:type="spellStart"/>
      <w:r w:rsidRPr="00AA31C4">
        <w:rPr>
          <w:rFonts w:ascii="Times New Roman" w:eastAsia="Times New Roman" w:hAnsi="Times New Roman"/>
          <w:sz w:val="24"/>
          <w:szCs w:val="24"/>
          <w:lang w:val="es-VE" w:eastAsia="es-VE"/>
        </w:rPr>
        <w:t>Nº</w:t>
      </w:r>
      <w:proofErr w:type="spellEnd"/>
      <w:r w:rsidRPr="00AA31C4">
        <w:rPr>
          <w:rFonts w:ascii="Times New Roman" w:eastAsia="Times New Roman" w:hAnsi="Times New Roman"/>
          <w:sz w:val="24"/>
          <w:szCs w:val="24"/>
          <w:lang w:val="es-VE" w:eastAsia="es-VE"/>
        </w:rPr>
        <w:t xml:space="preserve"> 24, celebrada el día 12.09.2017, declarada en sesión permanente, debido a la situación de emergencia general de la Facultad de Ciencias, el Consejo de la Facultad conoció y aprobó el Acta correspondiente al </w:t>
      </w:r>
      <w:r w:rsidRPr="00AA31C4">
        <w:rPr>
          <w:rFonts w:ascii="Times New Roman" w:eastAsia="Times New Roman" w:hAnsi="Times New Roman"/>
          <w:b/>
          <w:sz w:val="24"/>
          <w:szCs w:val="24"/>
          <w:lang w:val="es-VE" w:eastAsia="es-VE"/>
        </w:rPr>
        <w:t>Concurso de Oposición, para proveer un (01) cargo a nivel de Instructor a Dedicación Exclusiva, en el Área: Ecología Animal</w:t>
      </w:r>
      <w:r w:rsidRPr="00AA31C4">
        <w:rPr>
          <w:rFonts w:ascii="Times New Roman" w:eastAsia="Times New Roman" w:hAnsi="Times New Roman"/>
          <w:sz w:val="24"/>
          <w:szCs w:val="24"/>
          <w:lang w:val="es-VE" w:eastAsia="es-VE"/>
        </w:rPr>
        <w:t xml:space="preserve">, para el Departamento de </w:t>
      </w:r>
      <w:proofErr w:type="spellStart"/>
      <w:r w:rsidRPr="00AA31C4">
        <w:rPr>
          <w:rFonts w:ascii="Times New Roman" w:eastAsia="Times New Roman" w:hAnsi="Times New Roman"/>
          <w:sz w:val="24"/>
          <w:szCs w:val="24"/>
          <w:lang w:val="es-VE" w:eastAsia="es-VE"/>
        </w:rPr>
        <w:t>Biologia</w:t>
      </w:r>
      <w:proofErr w:type="spellEnd"/>
      <w:r w:rsidRPr="00AA31C4">
        <w:rPr>
          <w:rFonts w:ascii="Times New Roman" w:eastAsia="Times New Roman" w:hAnsi="Times New Roman"/>
          <w:sz w:val="24"/>
          <w:szCs w:val="24"/>
          <w:lang w:val="es-VE" w:eastAsia="es-VE"/>
        </w:rPr>
        <w:t xml:space="preserve"> de esa Facultad, en el cual </w:t>
      </w:r>
      <w:r w:rsidRPr="00AA31C4">
        <w:rPr>
          <w:rFonts w:ascii="Times New Roman" w:eastAsia="Times New Roman" w:hAnsi="Times New Roman"/>
          <w:b/>
          <w:sz w:val="24"/>
          <w:szCs w:val="24"/>
          <w:lang w:val="es-VE" w:eastAsia="es-VE"/>
        </w:rPr>
        <w:t>resultó ganador el ciudadano Javier Alberto García Gutiérrez</w:t>
      </w:r>
      <w:r w:rsidRPr="00AA31C4">
        <w:rPr>
          <w:rFonts w:ascii="Times New Roman" w:eastAsia="Times New Roman" w:hAnsi="Times New Roman"/>
          <w:sz w:val="24"/>
          <w:szCs w:val="24"/>
          <w:lang w:val="es-VE" w:eastAsia="es-VE"/>
        </w:rPr>
        <w:t xml:space="preserve">, titular de la </w:t>
      </w:r>
      <w:r w:rsidRPr="00AA31C4">
        <w:rPr>
          <w:rFonts w:ascii="Times New Roman" w:eastAsia="Times New Roman" w:hAnsi="Times New Roman"/>
          <w:sz w:val="24"/>
          <w:szCs w:val="24"/>
          <w:lang w:val="es-VE" w:eastAsia="es-VE"/>
        </w:rPr>
        <w:lastRenderedPageBreak/>
        <w:t xml:space="preserve">Cédula de Identidad </w:t>
      </w:r>
      <w:proofErr w:type="spellStart"/>
      <w:r w:rsidRPr="00AA31C4">
        <w:rPr>
          <w:rFonts w:ascii="Times New Roman" w:eastAsia="Times New Roman" w:hAnsi="Times New Roman"/>
          <w:sz w:val="24"/>
          <w:szCs w:val="24"/>
          <w:lang w:val="es-VE" w:eastAsia="es-VE"/>
        </w:rPr>
        <w:t>N°</w:t>
      </w:r>
      <w:proofErr w:type="spellEnd"/>
      <w:r w:rsidRPr="00AA31C4">
        <w:rPr>
          <w:rFonts w:ascii="Times New Roman" w:eastAsia="Times New Roman" w:hAnsi="Times New Roman"/>
          <w:sz w:val="24"/>
          <w:szCs w:val="24"/>
          <w:lang w:val="es-VE" w:eastAsia="es-VE"/>
        </w:rPr>
        <w:t xml:space="preserve"> 17.523.157, quien obtuvo los siguientes resultados:</w:t>
      </w:r>
    </w:p>
    <w:p w14:paraId="37FD5E76" w14:textId="77777777" w:rsidR="00AA31C4" w:rsidRDefault="00AA31C4" w:rsidP="005B1F32">
      <w:pPr>
        <w:spacing w:after="0" w:line="240" w:lineRule="auto"/>
        <w:ind w:left="142"/>
        <w:jc w:val="both"/>
        <w:rPr>
          <w:rFonts w:ascii="Times New Roman" w:eastAsia="Times New Roman" w:hAnsi="Times New Roman"/>
          <w:sz w:val="24"/>
          <w:szCs w:val="24"/>
          <w:lang w:val="es-VE" w:eastAsia="es-VE"/>
        </w:rPr>
      </w:pPr>
    </w:p>
    <w:p w14:paraId="1C1A1E72" w14:textId="71828A37" w:rsidR="00AA31C4" w:rsidRDefault="00AA31C4" w:rsidP="005B1F32">
      <w:pPr>
        <w:spacing w:after="0" w:line="240" w:lineRule="auto"/>
        <w:ind w:left="142"/>
        <w:jc w:val="both"/>
        <w:rPr>
          <w:rFonts w:ascii="Times New Roman" w:eastAsia="Times New Roman" w:hAnsi="Times New Roman"/>
          <w:sz w:val="24"/>
          <w:szCs w:val="24"/>
          <w:lang w:val="es-VE" w:eastAsia="es-VE"/>
        </w:rPr>
      </w:pPr>
      <w:r w:rsidRPr="00AA31C4">
        <w:rPr>
          <w:rFonts w:ascii="Times New Roman" w:eastAsia="Times New Roman" w:hAnsi="Times New Roman"/>
          <w:sz w:val="24"/>
          <w:szCs w:val="24"/>
          <w:lang w:val="es-VE" w:eastAsia="es-VE"/>
        </w:rPr>
        <w:t xml:space="preserve">Media </w:t>
      </w:r>
      <w:proofErr w:type="spellStart"/>
      <w:r w:rsidRPr="00AA31C4">
        <w:rPr>
          <w:rFonts w:ascii="Times New Roman" w:eastAsia="Times New Roman" w:hAnsi="Times New Roman"/>
          <w:sz w:val="24"/>
          <w:szCs w:val="24"/>
          <w:lang w:val="es-VE" w:eastAsia="es-VE"/>
        </w:rPr>
        <w:t>Arítmética</w:t>
      </w:r>
      <w:proofErr w:type="spellEnd"/>
      <w:r w:rsidRPr="00AA31C4">
        <w:rPr>
          <w:rFonts w:ascii="Times New Roman" w:eastAsia="Times New Roman" w:hAnsi="Times New Roman"/>
          <w:sz w:val="24"/>
          <w:szCs w:val="24"/>
          <w:lang w:val="es-VE" w:eastAsia="es-VE"/>
        </w:rPr>
        <w:t xml:space="preserve"> entre las Pruebas de Coci</w:t>
      </w:r>
      <w:r>
        <w:rPr>
          <w:rFonts w:ascii="Times New Roman" w:eastAsia="Times New Roman" w:hAnsi="Times New Roman"/>
          <w:sz w:val="24"/>
          <w:szCs w:val="24"/>
          <w:lang w:val="es-VE" w:eastAsia="es-VE"/>
        </w:rPr>
        <w:t xml:space="preserve">mientos y Aptitud Docente: </w:t>
      </w:r>
      <w:r w:rsidRPr="00AA31C4">
        <w:rPr>
          <w:rFonts w:ascii="Times New Roman" w:eastAsia="Times New Roman" w:hAnsi="Times New Roman"/>
          <w:sz w:val="24"/>
          <w:szCs w:val="24"/>
          <w:lang w:val="es-VE" w:eastAsia="es-VE"/>
        </w:rPr>
        <w:t xml:space="preserve">17.25 puntos. </w:t>
      </w:r>
    </w:p>
    <w:p w14:paraId="203D7A1E" w14:textId="77777777" w:rsidR="00AA31C4" w:rsidRDefault="00AA31C4" w:rsidP="005B1F32">
      <w:pPr>
        <w:spacing w:after="0" w:line="240" w:lineRule="auto"/>
        <w:ind w:left="142"/>
        <w:jc w:val="both"/>
        <w:rPr>
          <w:rFonts w:ascii="Times New Roman" w:eastAsia="Times New Roman" w:hAnsi="Times New Roman"/>
          <w:sz w:val="24"/>
          <w:szCs w:val="24"/>
          <w:lang w:val="es-VE" w:eastAsia="es-VE"/>
        </w:rPr>
      </w:pPr>
    </w:p>
    <w:p w14:paraId="76280B6E" w14:textId="310ECF8F" w:rsidR="00AA31C4" w:rsidRPr="00AA31C4" w:rsidRDefault="00AA31C4" w:rsidP="005B1F32">
      <w:pPr>
        <w:spacing w:after="0" w:line="240" w:lineRule="auto"/>
        <w:ind w:left="142"/>
        <w:jc w:val="both"/>
        <w:rPr>
          <w:rFonts w:ascii="Times New Roman" w:eastAsia="Times New Roman" w:hAnsi="Times New Roman"/>
          <w:sz w:val="24"/>
          <w:szCs w:val="24"/>
          <w:lang w:val="es-VE" w:eastAsia="es-VE"/>
        </w:rPr>
      </w:pPr>
      <w:r w:rsidRPr="00AA31C4">
        <w:rPr>
          <w:rFonts w:ascii="Times New Roman" w:eastAsia="Times New Roman" w:hAnsi="Times New Roman"/>
          <w:sz w:val="24"/>
          <w:szCs w:val="24"/>
          <w:lang w:val="es-VE" w:eastAsia="es-VE"/>
        </w:rPr>
        <w:t>Nota Definiti</w:t>
      </w:r>
      <w:r>
        <w:rPr>
          <w:rFonts w:ascii="Times New Roman" w:eastAsia="Times New Roman" w:hAnsi="Times New Roman"/>
          <w:sz w:val="24"/>
          <w:szCs w:val="24"/>
          <w:lang w:val="es-VE" w:eastAsia="es-VE"/>
        </w:rPr>
        <w:t xml:space="preserve">va obtenida por el ganador: </w:t>
      </w:r>
      <w:r w:rsidRPr="00AA31C4">
        <w:rPr>
          <w:rFonts w:ascii="Times New Roman" w:eastAsia="Times New Roman" w:hAnsi="Times New Roman"/>
          <w:sz w:val="24"/>
          <w:szCs w:val="24"/>
          <w:lang w:val="es-VE" w:eastAsia="es-VE"/>
        </w:rPr>
        <w:t>15.00 puntos.</w:t>
      </w:r>
    </w:p>
    <w:p w14:paraId="794B6F79" w14:textId="63FA54EB" w:rsidR="00AA31C4" w:rsidRDefault="00AA31C4" w:rsidP="005B1F32">
      <w:pPr>
        <w:spacing w:after="0" w:line="240" w:lineRule="auto"/>
        <w:ind w:left="142"/>
        <w:jc w:val="both"/>
        <w:rPr>
          <w:rFonts w:ascii="Times New Roman" w:eastAsia="Times New Roman" w:hAnsi="Times New Roman"/>
          <w:b/>
          <w:sz w:val="24"/>
          <w:szCs w:val="24"/>
          <w:lang w:val="es-VE" w:eastAsia="es-VE"/>
        </w:rPr>
      </w:pPr>
      <w:r w:rsidRPr="00AA31C4">
        <w:rPr>
          <w:rFonts w:ascii="Times New Roman" w:eastAsia="Times New Roman" w:hAnsi="Times New Roman"/>
          <w:b/>
          <w:sz w:val="24"/>
          <w:szCs w:val="24"/>
          <w:lang w:val="es-VE" w:eastAsia="es-VE"/>
        </w:rPr>
        <w:t>Decisión: Quedó en cuenta. La facultad debe realizar los trámites administrativos a través de la DAP.</w:t>
      </w:r>
    </w:p>
    <w:p w14:paraId="1598B31C" w14:textId="41E48F8A" w:rsidR="008E5F34" w:rsidRDefault="008E5F34" w:rsidP="005B1F32">
      <w:pPr>
        <w:spacing w:after="0" w:line="240" w:lineRule="auto"/>
        <w:ind w:left="142"/>
        <w:jc w:val="both"/>
        <w:rPr>
          <w:rFonts w:ascii="Times New Roman" w:eastAsia="Times New Roman" w:hAnsi="Times New Roman"/>
          <w:b/>
          <w:sz w:val="24"/>
          <w:szCs w:val="24"/>
          <w:lang w:val="es-VE" w:eastAsia="es-VE"/>
        </w:rPr>
      </w:pPr>
    </w:p>
    <w:p w14:paraId="78638216" w14:textId="1B9FA993" w:rsidR="0032643F" w:rsidRDefault="0032643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56A23B11" w14:textId="77777777" w:rsidR="0032643F" w:rsidRDefault="0032643F" w:rsidP="005B1F32">
      <w:pPr>
        <w:spacing w:after="0" w:line="240" w:lineRule="auto"/>
        <w:ind w:left="142"/>
        <w:jc w:val="both"/>
        <w:rPr>
          <w:rFonts w:ascii="Times New Roman" w:eastAsia="Times New Roman" w:hAnsi="Times New Roman"/>
          <w:b/>
          <w:sz w:val="24"/>
          <w:szCs w:val="24"/>
          <w:lang w:val="es-VE" w:eastAsia="es-VE"/>
        </w:rPr>
      </w:pPr>
    </w:p>
    <w:p w14:paraId="2191EB23" w14:textId="77777777" w:rsidR="00EB28E8" w:rsidRDefault="008E5F34"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CU-2059</w:t>
      </w:r>
      <w:r w:rsidRPr="00F12215">
        <w:rPr>
          <w:rFonts w:ascii="Times New Roman" w:eastAsia="Times New Roman" w:hAnsi="Times New Roman"/>
          <w:b/>
          <w:sz w:val="24"/>
          <w:szCs w:val="24"/>
          <w:lang w:val="es-VE" w:eastAsia="es-VE"/>
        </w:rPr>
        <w:t xml:space="preserve">/17. </w:t>
      </w:r>
    </w:p>
    <w:p w14:paraId="3FE980F4" w14:textId="7DFC3BA8" w:rsidR="00EB28E8" w:rsidRPr="00EB28E8" w:rsidRDefault="00EB28E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B28E8">
        <w:rPr>
          <w:rFonts w:ascii="Times New Roman" w:eastAsia="Times New Roman" w:hAnsi="Times New Roman"/>
          <w:sz w:val="24"/>
          <w:szCs w:val="24"/>
          <w:lang w:val="es-VE" w:eastAsia="es-VE"/>
        </w:rPr>
        <w:t xml:space="preserve">omunicación </w:t>
      </w:r>
      <w:proofErr w:type="spellStart"/>
      <w:r w:rsidRPr="00EB28E8">
        <w:rPr>
          <w:rFonts w:ascii="Times New Roman" w:eastAsia="Times New Roman" w:hAnsi="Times New Roman"/>
          <w:sz w:val="24"/>
          <w:szCs w:val="24"/>
          <w:lang w:val="es-VE" w:eastAsia="es-VE"/>
        </w:rPr>
        <w:t>N°</w:t>
      </w:r>
      <w:proofErr w:type="spellEnd"/>
      <w:r w:rsidRPr="00EB28E8">
        <w:rPr>
          <w:rFonts w:ascii="Times New Roman" w:eastAsia="Times New Roman" w:hAnsi="Times New Roman"/>
          <w:sz w:val="24"/>
          <w:szCs w:val="24"/>
          <w:lang w:val="es-VE" w:eastAsia="es-VE"/>
        </w:rPr>
        <w:t xml:space="preserve"> C.N. 0595-17, de fecha 04.10.2017,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w:t>
      </w:r>
      <w:r w:rsidRPr="00EB28E8">
        <w:rPr>
          <w:rFonts w:ascii="Times New Roman" w:eastAsia="Times New Roman" w:hAnsi="Times New Roman"/>
          <w:b/>
          <w:sz w:val="24"/>
          <w:szCs w:val="24"/>
          <w:lang w:val="es-VE" w:eastAsia="es-VE"/>
        </w:rPr>
        <w:t xml:space="preserve">Acta del Concurso de Oposición, para proveer (01) cargo a nivel de Instructor a Tiempo Completo, en el </w:t>
      </w:r>
      <w:proofErr w:type="spellStart"/>
      <w:r w:rsidRPr="00EB28E8">
        <w:rPr>
          <w:rFonts w:ascii="Times New Roman" w:eastAsia="Times New Roman" w:hAnsi="Times New Roman"/>
          <w:b/>
          <w:sz w:val="24"/>
          <w:szCs w:val="24"/>
          <w:lang w:val="es-VE" w:eastAsia="es-VE"/>
        </w:rPr>
        <w:t>Area</w:t>
      </w:r>
      <w:proofErr w:type="spellEnd"/>
      <w:r w:rsidRPr="00EB28E8">
        <w:rPr>
          <w:rFonts w:ascii="Times New Roman" w:eastAsia="Times New Roman" w:hAnsi="Times New Roman"/>
          <w:b/>
          <w:sz w:val="24"/>
          <w:szCs w:val="24"/>
          <w:lang w:val="es-VE" w:eastAsia="es-VE"/>
        </w:rPr>
        <w:t xml:space="preserve">: Química (Análisis </w:t>
      </w:r>
      <w:proofErr w:type="spellStart"/>
      <w:r w:rsidRPr="00EB28E8">
        <w:rPr>
          <w:rFonts w:ascii="Times New Roman" w:eastAsia="Times New Roman" w:hAnsi="Times New Roman"/>
          <w:b/>
          <w:sz w:val="24"/>
          <w:szCs w:val="24"/>
          <w:lang w:val="es-VE" w:eastAsia="es-VE"/>
        </w:rPr>
        <w:t>Quimico</w:t>
      </w:r>
      <w:proofErr w:type="spellEnd"/>
      <w:r w:rsidRPr="00EB28E8">
        <w:rPr>
          <w:rFonts w:ascii="Times New Roman" w:eastAsia="Times New Roman" w:hAnsi="Times New Roman"/>
          <w:b/>
          <w:sz w:val="24"/>
          <w:szCs w:val="24"/>
          <w:lang w:val="es-VE" w:eastAsia="es-VE"/>
        </w:rPr>
        <w:t>),</w:t>
      </w:r>
      <w:r w:rsidRPr="00EB28E8">
        <w:rPr>
          <w:rFonts w:ascii="Times New Roman" w:eastAsia="Times New Roman" w:hAnsi="Times New Roman"/>
          <w:sz w:val="24"/>
          <w:szCs w:val="24"/>
          <w:lang w:val="es-VE" w:eastAsia="es-VE"/>
        </w:rPr>
        <w:t xml:space="preserve"> adscrito al Departamento de Biología y Química de ese Núcleo. De conformidad con lo pautado en el Artículo 37 del Estatuto del Personal Docente y de Investigación de la Universidad de Los Andes, en virtud de los resultados obtenidos en las pruebas y cumplidos los procedimientos reglamentarios pertinentes, el jurado: Profesores Héctor Caraballo, José Gregorio Baptista y Juan Carlos Díaz Araujo, </w:t>
      </w:r>
      <w:r w:rsidRPr="00EB28E8">
        <w:rPr>
          <w:rFonts w:ascii="Times New Roman" w:eastAsia="Times New Roman" w:hAnsi="Times New Roman"/>
          <w:b/>
          <w:sz w:val="24"/>
          <w:szCs w:val="24"/>
          <w:lang w:val="es-VE" w:eastAsia="es-VE"/>
        </w:rPr>
        <w:t>declaran ganador</w:t>
      </w:r>
      <w:r w:rsidRPr="00EB28E8">
        <w:rPr>
          <w:rFonts w:ascii="Times New Roman" w:eastAsia="Times New Roman" w:hAnsi="Times New Roman"/>
          <w:sz w:val="24"/>
          <w:szCs w:val="24"/>
          <w:lang w:val="es-VE" w:eastAsia="es-VE"/>
        </w:rPr>
        <w:t xml:space="preserve"> del mencionado Concurso al ciudadano </w:t>
      </w:r>
      <w:proofErr w:type="spellStart"/>
      <w:r w:rsidRPr="00EB28E8">
        <w:rPr>
          <w:rFonts w:ascii="Times New Roman" w:eastAsia="Times New Roman" w:hAnsi="Times New Roman"/>
          <w:b/>
          <w:sz w:val="24"/>
          <w:szCs w:val="24"/>
          <w:lang w:val="es-VE" w:eastAsia="es-VE"/>
        </w:rPr>
        <w:t>MSc</w:t>
      </w:r>
      <w:proofErr w:type="spellEnd"/>
      <w:r w:rsidRPr="00EB28E8">
        <w:rPr>
          <w:rFonts w:ascii="Times New Roman" w:eastAsia="Times New Roman" w:hAnsi="Times New Roman"/>
          <w:b/>
          <w:sz w:val="24"/>
          <w:szCs w:val="24"/>
          <w:lang w:val="es-VE" w:eastAsia="es-VE"/>
        </w:rPr>
        <w:t>. Wilberto de Lima Quintero</w:t>
      </w:r>
      <w:r w:rsidRPr="00EB28E8">
        <w:rPr>
          <w:rFonts w:ascii="Times New Roman" w:eastAsia="Times New Roman" w:hAnsi="Times New Roman"/>
          <w:sz w:val="24"/>
          <w:szCs w:val="24"/>
          <w:lang w:val="es-VE" w:eastAsia="es-VE"/>
        </w:rPr>
        <w:t xml:space="preserve">, titular de la Cédula de Identidad </w:t>
      </w:r>
      <w:proofErr w:type="spellStart"/>
      <w:r w:rsidRPr="00EB28E8">
        <w:rPr>
          <w:rFonts w:ascii="Times New Roman" w:eastAsia="Times New Roman" w:hAnsi="Times New Roman"/>
          <w:sz w:val="24"/>
          <w:szCs w:val="24"/>
          <w:lang w:val="es-VE" w:eastAsia="es-VE"/>
        </w:rPr>
        <w:t>N°</w:t>
      </w:r>
      <w:proofErr w:type="spellEnd"/>
      <w:r w:rsidRPr="00EB28E8">
        <w:rPr>
          <w:rFonts w:ascii="Times New Roman" w:eastAsia="Times New Roman" w:hAnsi="Times New Roman"/>
          <w:sz w:val="24"/>
          <w:szCs w:val="24"/>
          <w:lang w:val="es-VE" w:eastAsia="es-VE"/>
        </w:rPr>
        <w:t xml:space="preserve"> 15.019.245, con la calificación de 14 puntos.</w:t>
      </w:r>
    </w:p>
    <w:p w14:paraId="7C04F8B6" w14:textId="77777777" w:rsidR="00EB28E8" w:rsidRPr="00EB28E8" w:rsidRDefault="00EB28E8" w:rsidP="005B1F32">
      <w:pPr>
        <w:spacing w:after="0" w:line="240" w:lineRule="auto"/>
        <w:ind w:left="142"/>
        <w:jc w:val="both"/>
        <w:rPr>
          <w:rFonts w:ascii="Times New Roman" w:eastAsia="Times New Roman" w:hAnsi="Times New Roman"/>
          <w:sz w:val="24"/>
          <w:szCs w:val="24"/>
          <w:lang w:val="es-VE" w:eastAsia="es-VE"/>
        </w:rPr>
      </w:pPr>
      <w:r w:rsidRPr="00EB28E8">
        <w:rPr>
          <w:rFonts w:ascii="Times New Roman" w:eastAsia="Times New Roman" w:hAnsi="Times New Roman"/>
          <w:sz w:val="24"/>
          <w:szCs w:val="24"/>
          <w:lang w:val="es-VE" w:eastAsia="es-VE"/>
        </w:rPr>
        <w:t>Al respecto, ese Consejo de Núcleo acordó quedar en cuenta y realizar los trámites correspondientes.</w:t>
      </w:r>
    </w:p>
    <w:p w14:paraId="756B764A" w14:textId="1166FEB1" w:rsidR="00EB28E8" w:rsidRDefault="00EB28E8" w:rsidP="005B1F32">
      <w:pPr>
        <w:spacing w:after="0" w:line="240" w:lineRule="auto"/>
        <w:ind w:left="142"/>
        <w:jc w:val="both"/>
        <w:rPr>
          <w:rFonts w:ascii="Times New Roman" w:eastAsia="Times New Roman" w:hAnsi="Times New Roman"/>
          <w:b/>
          <w:sz w:val="24"/>
          <w:szCs w:val="24"/>
          <w:lang w:val="es-VE" w:eastAsia="es-VE"/>
        </w:rPr>
      </w:pPr>
      <w:r w:rsidRPr="00EB28E8">
        <w:rPr>
          <w:rFonts w:ascii="Times New Roman" w:eastAsia="Times New Roman" w:hAnsi="Times New Roman"/>
          <w:b/>
          <w:sz w:val="24"/>
          <w:szCs w:val="24"/>
          <w:lang w:val="es-VE" w:eastAsia="es-VE"/>
        </w:rPr>
        <w:t>Decisión: Quedó en cuenta. El núcleo debe realizar los trámites administrativos a través de la DAP.</w:t>
      </w:r>
    </w:p>
    <w:p w14:paraId="374593DC" w14:textId="0346244F" w:rsidR="00EB28E8" w:rsidRDefault="00EB28E8" w:rsidP="005B1F32">
      <w:pPr>
        <w:spacing w:after="0" w:line="240" w:lineRule="auto"/>
        <w:ind w:left="142"/>
        <w:jc w:val="both"/>
        <w:rPr>
          <w:rFonts w:ascii="Times New Roman" w:eastAsia="Times New Roman" w:hAnsi="Times New Roman"/>
          <w:b/>
          <w:sz w:val="24"/>
          <w:szCs w:val="24"/>
          <w:lang w:val="es-VE" w:eastAsia="es-VE"/>
        </w:rPr>
      </w:pPr>
    </w:p>
    <w:p w14:paraId="05E50080" w14:textId="45AEF2E3" w:rsidR="006E2C3B" w:rsidRPr="00EB28E8" w:rsidRDefault="00EB28E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w:t>
      </w:r>
      <w:r w:rsidR="006E2C3B">
        <w:rPr>
          <w:rFonts w:ascii="Times New Roman" w:eastAsia="Times New Roman" w:hAnsi="Times New Roman"/>
          <w:b/>
          <w:sz w:val="24"/>
          <w:szCs w:val="24"/>
          <w:lang w:val="es-VE" w:eastAsia="es-VE"/>
        </w:rPr>
        <w:t>RAFAEL RANGEL” DE TRUJILLO.</w:t>
      </w:r>
    </w:p>
    <w:p w14:paraId="18A6B415" w14:textId="77777777" w:rsidR="00EB28E8" w:rsidRDefault="00EB28E8" w:rsidP="005B1F32">
      <w:pPr>
        <w:spacing w:after="0" w:line="240" w:lineRule="auto"/>
        <w:ind w:left="142"/>
        <w:jc w:val="both"/>
        <w:rPr>
          <w:rFonts w:ascii="Times New Roman" w:eastAsia="Times New Roman" w:hAnsi="Times New Roman"/>
          <w:sz w:val="24"/>
          <w:szCs w:val="24"/>
          <w:lang w:val="es-VE" w:eastAsia="es-VE"/>
        </w:rPr>
      </w:pPr>
    </w:p>
    <w:p w14:paraId="25171E8A" w14:textId="1BEE7B80" w:rsidR="00EB28E8" w:rsidRDefault="00EB28E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CU-2060</w:t>
      </w:r>
      <w:r w:rsidRPr="00F12215">
        <w:rPr>
          <w:rFonts w:ascii="Times New Roman" w:eastAsia="Times New Roman" w:hAnsi="Times New Roman"/>
          <w:b/>
          <w:sz w:val="24"/>
          <w:szCs w:val="24"/>
          <w:lang w:val="es-VE" w:eastAsia="es-VE"/>
        </w:rPr>
        <w:t xml:space="preserve">/17. </w:t>
      </w:r>
    </w:p>
    <w:p w14:paraId="1EA05B6C" w14:textId="1F453072" w:rsidR="001D0355" w:rsidRPr="001D0355" w:rsidRDefault="001D035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D0355">
        <w:rPr>
          <w:rFonts w:ascii="Times New Roman" w:eastAsia="Times New Roman" w:hAnsi="Times New Roman"/>
          <w:sz w:val="24"/>
          <w:szCs w:val="24"/>
          <w:lang w:val="es-VE" w:eastAsia="es-VE"/>
        </w:rPr>
        <w:t xml:space="preserve">omunicación </w:t>
      </w:r>
      <w:proofErr w:type="spellStart"/>
      <w:r w:rsidRPr="001D0355">
        <w:rPr>
          <w:rFonts w:ascii="Times New Roman" w:eastAsia="Times New Roman" w:hAnsi="Times New Roman"/>
          <w:sz w:val="24"/>
          <w:szCs w:val="24"/>
          <w:lang w:val="es-VE" w:eastAsia="es-VE"/>
        </w:rPr>
        <w:t>N°</w:t>
      </w:r>
      <w:proofErr w:type="spellEnd"/>
      <w:r w:rsidRPr="001D0355">
        <w:rPr>
          <w:rFonts w:ascii="Times New Roman" w:eastAsia="Times New Roman" w:hAnsi="Times New Roman"/>
          <w:sz w:val="24"/>
          <w:szCs w:val="24"/>
          <w:lang w:val="es-VE" w:eastAsia="es-VE"/>
        </w:rPr>
        <w:t xml:space="preserve"> C.N. 0597-17, de fecha 04.10.2017,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w:t>
      </w:r>
      <w:r w:rsidRPr="001D0355">
        <w:rPr>
          <w:rFonts w:ascii="Times New Roman" w:eastAsia="Times New Roman" w:hAnsi="Times New Roman"/>
          <w:b/>
          <w:sz w:val="24"/>
          <w:szCs w:val="24"/>
          <w:lang w:val="es-VE" w:eastAsia="es-VE"/>
        </w:rPr>
        <w:t>Acta del Concurso de Oposición, para proveer (01) cargo a nivel de Instructor a Tiempo Completo, en el Área: Técnicas y Procedimientos Pedagógicos</w:t>
      </w:r>
      <w:r w:rsidRPr="001D0355">
        <w:rPr>
          <w:rFonts w:ascii="Times New Roman" w:eastAsia="Times New Roman" w:hAnsi="Times New Roman"/>
          <w:sz w:val="24"/>
          <w:szCs w:val="24"/>
          <w:lang w:val="es-VE" w:eastAsia="es-VE"/>
        </w:rPr>
        <w:t xml:space="preserve">, sub-área: Artes Escénicas, adscrito al Departamento de Ciencias Pedagógicas de ese Núcleo. De conformidad con lo establecido en el Artículo 37 del Estatuto del Personal Docente y de Investigación de la Universidad de Los Andes, en virtud de los resultados obtenidos en las pruebas y cumplidos los procedimientos reglamentarios pertinentes, el jurado: Profesores Eddy Luz Canelón, Carmen Araujo y María Elena Araujo, </w:t>
      </w:r>
      <w:r w:rsidRPr="001D0355">
        <w:rPr>
          <w:rFonts w:ascii="Times New Roman" w:eastAsia="Times New Roman" w:hAnsi="Times New Roman"/>
          <w:b/>
          <w:sz w:val="24"/>
          <w:szCs w:val="24"/>
          <w:lang w:val="es-VE" w:eastAsia="es-VE"/>
        </w:rPr>
        <w:t>declaran ganadora</w:t>
      </w:r>
      <w:r w:rsidRPr="001D0355">
        <w:rPr>
          <w:rFonts w:ascii="Times New Roman" w:eastAsia="Times New Roman" w:hAnsi="Times New Roman"/>
          <w:sz w:val="24"/>
          <w:szCs w:val="24"/>
          <w:lang w:val="es-VE" w:eastAsia="es-VE"/>
        </w:rPr>
        <w:t xml:space="preserve"> del mencionado Concurso a la participante </w:t>
      </w:r>
      <w:proofErr w:type="spellStart"/>
      <w:r w:rsidRPr="001D0355">
        <w:rPr>
          <w:rFonts w:ascii="Times New Roman" w:eastAsia="Times New Roman" w:hAnsi="Times New Roman"/>
          <w:b/>
          <w:sz w:val="24"/>
          <w:szCs w:val="24"/>
          <w:lang w:val="es-VE" w:eastAsia="es-VE"/>
        </w:rPr>
        <w:t>Naiviry</w:t>
      </w:r>
      <w:proofErr w:type="spellEnd"/>
      <w:r w:rsidRPr="001D0355">
        <w:rPr>
          <w:rFonts w:ascii="Times New Roman" w:eastAsia="Times New Roman" w:hAnsi="Times New Roman"/>
          <w:sz w:val="24"/>
          <w:szCs w:val="24"/>
          <w:lang w:val="es-VE" w:eastAsia="es-VE"/>
        </w:rPr>
        <w:t xml:space="preserve"> </w:t>
      </w:r>
      <w:r w:rsidRPr="001D0355">
        <w:rPr>
          <w:rFonts w:ascii="Times New Roman" w:eastAsia="Times New Roman" w:hAnsi="Times New Roman"/>
          <w:b/>
          <w:sz w:val="24"/>
          <w:szCs w:val="24"/>
          <w:lang w:val="es-VE" w:eastAsia="es-VE"/>
        </w:rPr>
        <w:t>Josefina Valera</w:t>
      </w:r>
      <w:r w:rsidRPr="001D0355">
        <w:rPr>
          <w:rFonts w:ascii="Times New Roman" w:eastAsia="Times New Roman" w:hAnsi="Times New Roman"/>
          <w:sz w:val="24"/>
          <w:szCs w:val="24"/>
          <w:lang w:val="es-VE" w:eastAsia="es-VE"/>
        </w:rPr>
        <w:t xml:space="preserve">, titular de la Cédula de Identidad </w:t>
      </w:r>
      <w:proofErr w:type="spellStart"/>
      <w:r w:rsidRPr="001D0355">
        <w:rPr>
          <w:rFonts w:ascii="Times New Roman" w:eastAsia="Times New Roman" w:hAnsi="Times New Roman"/>
          <w:sz w:val="24"/>
          <w:szCs w:val="24"/>
          <w:lang w:val="es-VE" w:eastAsia="es-VE"/>
        </w:rPr>
        <w:t>N°</w:t>
      </w:r>
      <w:proofErr w:type="spellEnd"/>
      <w:r w:rsidRPr="001D0355">
        <w:rPr>
          <w:rFonts w:ascii="Times New Roman" w:eastAsia="Times New Roman" w:hAnsi="Times New Roman"/>
          <w:sz w:val="24"/>
          <w:szCs w:val="24"/>
          <w:lang w:val="es-VE" w:eastAsia="es-VE"/>
        </w:rPr>
        <w:t xml:space="preserve"> 15.709.643, con la calificación de 15,7 puntos, atendiendo el artículo citado, esta calificación se aproxima a 16 puntos.</w:t>
      </w:r>
    </w:p>
    <w:p w14:paraId="08E003C6" w14:textId="77777777" w:rsidR="001D0355" w:rsidRPr="001D0355" w:rsidRDefault="001D0355" w:rsidP="005B1F32">
      <w:pPr>
        <w:spacing w:after="0" w:line="240" w:lineRule="auto"/>
        <w:ind w:left="142"/>
        <w:jc w:val="both"/>
        <w:rPr>
          <w:rFonts w:ascii="Times New Roman" w:eastAsia="Times New Roman" w:hAnsi="Times New Roman"/>
          <w:sz w:val="24"/>
          <w:szCs w:val="24"/>
          <w:lang w:val="es-VE" w:eastAsia="es-VE"/>
        </w:rPr>
      </w:pPr>
      <w:r w:rsidRPr="001D0355">
        <w:rPr>
          <w:rFonts w:ascii="Times New Roman" w:eastAsia="Times New Roman" w:hAnsi="Times New Roman"/>
          <w:sz w:val="24"/>
          <w:szCs w:val="24"/>
          <w:lang w:val="es-VE" w:eastAsia="es-VE"/>
        </w:rPr>
        <w:t>Al respecto, ese Consejo de Núcleo acordó quedar en cuenta y realizar los trámites correspondientes.</w:t>
      </w:r>
    </w:p>
    <w:p w14:paraId="304C2583" w14:textId="7DFDB341" w:rsidR="001D0355" w:rsidRPr="001D0355" w:rsidRDefault="001D035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1D0355">
        <w:rPr>
          <w:rFonts w:ascii="Times New Roman" w:eastAsia="Times New Roman" w:hAnsi="Times New Roman"/>
          <w:b/>
          <w:sz w:val="24"/>
          <w:szCs w:val="24"/>
          <w:lang w:val="es-VE" w:eastAsia="es-VE"/>
        </w:rPr>
        <w:t>uedó en cuenta. El núcleo debe realizar los trámites administrativos a través de la DAP.</w:t>
      </w:r>
    </w:p>
    <w:p w14:paraId="5830626C" w14:textId="19C9AC9C" w:rsidR="001D0355" w:rsidRDefault="001D0355" w:rsidP="005B1F32">
      <w:pPr>
        <w:spacing w:after="0" w:line="240" w:lineRule="auto"/>
        <w:ind w:left="142"/>
        <w:jc w:val="both"/>
        <w:rPr>
          <w:rFonts w:ascii="Times New Roman" w:eastAsia="Times New Roman" w:hAnsi="Times New Roman"/>
          <w:sz w:val="24"/>
          <w:szCs w:val="24"/>
          <w:lang w:val="es-VE" w:eastAsia="es-VE"/>
        </w:rPr>
      </w:pPr>
    </w:p>
    <w:p w14:paraId="48A7FCEB" w14:textId="72CADDDB" w:rsidR="001D0355" w:rsidRDefault="001D035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CU-2061</w:t>
      </w:r>
      <w:r w:rsidRPr="00F12215">
        <w:rPr>
          <w:rFonts w:ascii="Times New Roman" w:eastAsia="Times New Roman" w:hAnsi="Times New Roman"/>
          <w:b/>
          <w:sz w:val="24"/>
          <w:szCs w:val="24"/>
          <w:lang w:val="es-VE" w:eastAsia="es-VE"/>
        </w:rPr>
        <w:t xml:space="preserve">/17. </w:t>
      </w:r>
    </w:p>
    <w:p w14:paraId="4A60B7E3" w14:textId="785EA6BA" w:rsidR="000B2C5A" w:rsidRDefault="000B2C5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B2C5A">
        <w:rPr>
          <w:rFonts w:ascii="Times New Roman" w:eastAsia="Times New Roman" w:hAnsi="Times New Roman"/>
          <w:sz w:val="24"/>
          <w:szCs w:val="24"/>
          <w:lang w:val="es-VE" w:eastAsia="es-VE"/>
        </w:rPr>
        <w:t xml:space="preserve">omunicación </w:t>
      </w:r>
      <w:proofErr w:type="spellStart"/>
      <w:r w:rsidRPr="000B2C5A">
        <w:rPr>
          <w:rFonts w:ascii="Times New Roman" w:eastAsia="Times New Roman" w:hAnsi="Times New Roman"/>
          <w:sz w:val="24"/>
          <w:szCs w:val="24"/>
          <w:lang w:val="es-VE" w:eastAsia="es-VE"/>
        </w:rPr>
        <w:t>N°</w:t>
      </w:r>
      <w:proofErr w:type="spellEnd"/>
      <w:r w:rsidRPr="000B2C5A">
        <w:rPr>
          <w:rFonts w:ascii="Times New Roman" w:eastAsia="Times New Roman" w:hAnsi="Times New Roman"/>
          <w:sz w:val="24"/>
          <w:szCs w:val="24"/>
          <w:lang w:val="es-VE" w:eastAsia="es-VE"/>
        </w:rPr>
        <w:t xml:space="preserve"> C.N. 0600-17, de fecha 04.10.2017,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w:t>
      </w:r>
      <w:proofErr w:type="spellStart"/>
      <w:r w:rsidRPr="000B2C5A">
        <w:rPr>
          <w:rFonts w:ascii="Times New Roman" w:eastAsia="Times New Roman" w:hAnsi="Times New Roman"/>
          <w:sz w:val="24"/>
          <w:szCs w:val="24"/>
          <w:lang w:val="es-VE" w:eastAsia="es-VE"/>
        </w:rPr>
        <w:t>N°</w:t>
      </w:r>
      <w:proofErr w:type="spellEnd"/>
      <w:r w:rsidRPr="000B2C5A">
        <w:rPr>
          <w:rFonts w:ascii="Times New Roman" w:eastAsia="Times New Roman" w:hAnsi="Times New Roman"/>
          <w:sz w:val="24"/>
          <w:szCs w:val="24"/>
          <w:lang w:val="es-VE" w:eastAsia="es-VE"/>
        </w:rPr>
        <w:t xml:space="preserve"> OFAE.0026/17, de fecha </w:t>
      </w:r>
      <w:r w:rsidRPr="000B2C5A">
        <w:rPr>
          <w:rFonts w:ascii="Times New Roman" w:eastAsia="Times New Roman" w:hAnsi="Times New Roman"/>
          <w:sz w:val="24"/>
          <w:szCs w:val="24"/>
          <w:lang w:val="es-VE" w:eastAsia="es-VE"/>
        </w:rPr>
        <w:lastRenderedPageBreak/>
        <w:t xml:space="preserve">29.09.2017, emitida por la Profesora Mariela Sarmiento, Coordinadora de la OFAE - NURR, donde solicita tramitación respecto a la actualización de la Tabla de Cupos del año 2018, para adicionar las carreras con sus respectivas modalidades que fueron aprobadas para el inicio de clases en el Semestre B-2017, las cuales son: Educación Física, Deporte y Recreación (A-2018/B-2018, 35 cupos), aprobada según Resolución </w:t>
      </w:r>
      <w:proofErr w:type="spellStart"/>
      <w:r w:rsidRPr="000B2C5A">
        <w:rPr>
          <w:rFonts w:ascii="Times New Roman" w:eastAsia="Times New Roman" w:hAnsi="Times New Roman"/>
          <w:sz w:val="24"/>
          <w:szCs w:val="24"/>
          <w:lang w:val="es-VE" w:eastAsia="es-VE"/>
        </w:rPr>
        <w:t>Nº</w:t>
      </w:r>
      <w:proofErr w:type="spellEnd"/>
      <w:r w:rsidRPr="000B2C5A">
        <w:rPr>
          <w:rFonts w:ascii="Times New Roman" w:eastAsia="Times New Roman" w:hAnsi="Times New Roman"/>
          <w:sz w:val="24"/>
          <w:szCs w:val="24"/>
          <w:lang w:val="es-VE" w:eastAsia="es-VE"/>
        </w:rPr>
        <w:t xml:space="preserve"> CU-0809/17 e Ingeniería de Producción en Agroecosistemas (IPA) en la Extensión </w:t>
      </w:r>
      <w:proofErr w:type="spellStart"/>
      <w:r w:rsidRPr="000B2C5A">
        <w:rPr>
          <w:rFonts w:ascii="Times New Roman" w:eastAsia="Times New Roman" w:hAnsi="Times New Roman"/>
          <w:sz w:val="24"/>
          <w:szCs w:val="24"/>
          <w:lang w:val="es-VE" w:eastAsia="es-VE"/>
        </w:rPr>
        <w:t>Boconó</w:t>
      </w:r>
      <w:proofErr w:type="spellEnd"/>
      <w:r w:rsidRPr="000B2C5A">
        <w:rPr>
          <w:rFonts w:ascii="Times New Roman" w:eastAsia="Times New Roman" w:hAnsi="Times New Roman"/>
          <w:sz w:val="24"/>
          <w:szCs w:val="24"/>
          <w:lang w:val="es-VE" w:eastAsia="es-VE"/>
        </w:rPr>
        <w:t xml:space="preserve"> (A-2018/B-2018, 44 cupos), según Resolución </w:t>
      </w:r>
      <w:proofErr w:type="spellStart"/>
      <w:r w:rsidRPr="000B2C5A">
        <w:rPr>
          <w:rFonts w:ascii="Times New Roman" w:eastAsia="Times New Roman" w:hAnsi="Times New Roman"/>
          <w:sz w:val="24"/>
          <w:szCs w:val="24"/>
          <w:lang w:val="es-VE" w:eastAsia="es-VE"/>
        </w:rPr>
        <w:t>N°</w:t>
      </w:r>
      <w:proofErr w:type="spellEnd"/>
      <w:r w:rsidRPr="000B2C5A">
        <w:rPr>
          <w:rFonts w:ascii="Times New Roman" w:eastAsia="Times New Roman" w:hAnsi="Times New Roman"/>
          <w:sz w:val="24"/>
          <w:szCs w:val="24"/>
          <w:lang w:val="es-VE" w:eastAsia="es-VE"/>
        </w:rPr>
        <w:t xml:space="preserve"> CU-1090/17 y la carrera de Prosecución de Estudio Contaduría Pública (A-2018/B-2018, 30 cupos), según Resolución </w:t>
      </w:r>
      <w:proofErr w:type="spellStart"/>
      <w:r w:rsidRPr="000B2C5A">
        <w:rPr>
          <w:rFonts w:ascii="Times New Roman" w:eastAsia="Times New Roman" w:hAnsi="Times New Roman"/>
          <w:sz w:val="24"/>
          <w:szCs w:val="24"/>
          <w:lang w:val="es-VE" w:eastAsia="es-VE"/>
        </w:rPr>
        <w:t>Nº</w:t>
      </w:r>
      <w:proofErr w:type="spellEnd"/>
      <w:r w:rsidRPr="000B2C5A">
        <w:rPr>
          <w:rFonts w:ascii="Times New Roman" w:eastAsia="Times New Roman" w:hAnsi="Times New Roman"/>
          <w:sz w:val="24"/>
          <w:szCs w:val="24"/>
          <w:lang w:val="es-VE" w:eastAsia="es-VE"/>
        </w:rPr>
        <w:t xml:space="preserve"> CU-1651/17, para su inicio de clases en el A-2018.</w:t>
      </w:r>
    </w:p>
    <w:p w14:paraId="622F2E12" w14:textId="77777777" w:rsidR="000B2C5A" w:rsidRPr="000B2C5A" w:rsidRDefault="000B2C5A" w:rsidP="005B1F32">
      <w:pPr>
        <w:spacing w:after="0" w:line="240" w:lineRule="auto"/>
        <w:ind w:left="142"/>
        <w:jc w:val="both"/>
        <w:rPr>
          <w:rFonts w:ascii="Times New Roman" w:eastAsia="Times New Roman" w:hAnsi="Times New Roman"/>
          <w:sz w:val="24"/>
          <w:szCs w:val="24"/>
          <w:lang w:val="es-VE" w:eastAsia="es-VE"/>
        </w:rPr>
      </w:pPr>
    </w:p>
    <w:p w14:paraId="7B7B4CA4" w14:textId="77777777" w:rsidR="000B2C5A" w:rsidRPr="000B2C5A" w:rsidRDefault="000B2C5A" w:rsidP="005B1F32">
      <w:pPr>
        <w:spacing w:after="0" w:line="240" w:lineRule="auto"/>
        <w:ind w:left="142"/>
        <w:jc w:val="both"/>
        <w:rPr>
          <w:rFonts w:ascii="Times New Roman" w:eastAsia="Times New Roman" w:hAnsi="Times New Roman"/>
          <w:sz w:val="24"/>
          <w:szCs w:val="24"/>
          <w:lang w:val="es-VE" w:eastAsia="es-VE"/>
        </w:rPr>
      </w:pPr>
      <w:r w:rsidRPr="000B2C5A">
        <w:rPr>
          <w:rFonts w:ascii="Times New Roman" w:eastAsia="Times New Roman" w:hAnsi="Times New Roman"/>
          <w:sz w:val="24"/>
          <w:szCs w:val="24"/>
          <w:lang w:val="es-VE" w:eastAsia="es-VE"/>
        </w:rPr>
        <w:t xml:space="preserve">Al respecto, ese Consejo de Núcleo acordó aprobar la actualización de la Tabla de cupos del año 2018, para adicionar las carreras con sus respectivas modalidades que fueron aprobadas para el inicio de clases en el Semestre B-2017, las cuales son: Educación Física, Deporte y Recreación, aprobada según Resolución </w:t>
      </w:r>
      <w:proofErr w:type="spellStart"/>
      <w:r w:rsidRPr="000B2C5A">
        <w:rPr>
          <w:rFonts w:ascii="Times New Roman" w:eastAsia="Times New Roman" w:hAnsi="Times New Roman"/>
          <w:sz w:val="24"/>
          <w:szCs w:val="24"/>
          <w:lang w:val="es-VE" w:eastAsia="es-VE"/>
        </w:rPr>
        <w:t>N°</w:t>
      </w:r>
      <w:proofErr w:type="spellEnd"/>
      <w:r w:rsidRPr="000B2C5A">
        <w:rPr>
          <w:rFonts w:ascii="Times New Roman" w:eastAsia="Times New Roman" w:hAnsi="Times New Roman"/>
          <w:sz w:val="24"/>
          <w:szCs w:val="24"/>
          <w:lang w:val="es-VE" w:eastAsia="es-VE"/>
        </w:rPr>
        <w:t xml:space="preserve"> CU-0809/17 e Ingeniería de Producción en Agroecosistemas (IPA) en la Extensión </w:t>
      </w:r>
      <w:proofErr w:type="spellStart"/>
      <w:r w:rsidRPr="000B2C5A">
        <w:rPr>
          <w:rFonts w:ascii="Times New Roman" w:eastAsia="Times New Roman" w:hAnsi="Times New Roman"/>
          <w:sz w:val="24"/>
          <w:szCs w:val="24"/>
          <w:lang w:val="es-VE" w:eastAsia="es-VE"/>
        </w:rPr>
        <w:t>Boconó</w:t>
      </w:r>
      <w:proofErr w:type="spellEnd"/>
      <w:r w:rsidRPr="000B2C5A">
        <w:rPr>
          <w:rFonts w:ascii="Times New Roman" w:eastAsia="Times New Roman" w:hAnsi="Times New Roman"/>
          <w:sz w:val="24"/>
          <w:szCs w:val="24"/>
          <w:lang w:val="es-VE" w:eastAsia="es-VE"/>
        </w:rPr>
        <w:t xml:space="preserve"> según Resolución </w:t>
      </w:r>
      <w:proofErr w:type="spellStart"/>
      <w:r w:rsidRPr="000B2C5A">
        <w:rPr>
          <w:rFonts w:ascii="Times New Roman" w:eastAsia="Times New Roman" w:hAnsi="Times New Roman"/>
          <w:sz w:val="24"/>
          <w:szCs w:val="24"/>
          <w:lang w:val="es-VE" w:eastAsia="es-VE"/>
        </w:rPr>
        <w:t>N°</w:t>
      </w:r>
      <w:proofErr w:type="spellEnd"/>
      <w:r w:rsidRPr="000B2C5A">
        <w:rPr>
          <w:rFonts w:ascii="Times New Roman" w:eastAsia="Times New Roman" w:hAnsi="Times New Roman"/>
          <w:sz w:val="24"/>
          <w:szCs w:val="24"/>
          <w:lang w:val="es-VE" w:eastAsia="es-VE"/>
        </w:rPr>
        <w:t xml:space="preserve"> CU-1090/17 y la carrera de Prosecución de Estudio Contaduría Pública según Resolución </w:t>
      </w:r>
      <w:proofErr w:type="spellStart"/>
      <w:r w:rsidRPr="000B2C5A">
        <w:rPr>
          <w:rFonts w:ascii="Times New Roman" w:eastAsia="Times New Roman" w:hAnsi="Times New Roman"/>
          <w:sz w:val="24"/>
          <w:szCs w:val="24"/>
          <w:lang w:val="es-VE" w:eastAsia="es-VE"/>
        </w:rPr>
        <w:t>Nº</w:t>
      </w:r>
      <w:proofErr w:type="spellEnd"/>
      <w:r w:rsidRPr="000B2C5A">
        <w:rPr>
          <w:rFonts w:ascii="Times New Roman" w:eastAsia="Times New Roman" w:hAnsi="Times New Roman"/>
          <w:sz w:val="24"/>
          <w:szCs w:val="24"/>
          <w:lang w:val="es-VE" w:eastAsia="es-VE"/>
        </w:rPr>
        <w:t xml:space="preserve"> CU-1651/17, para su inicio de clases en el A-2018.</w:t>
      </w:r>
    </w:p>
    <w:p w14:paraId="44381854" w14:textId="1A857B2C" w:rsidR="000B2C5A" w:rsidRDefault="000B2C5A" w:rsidP="005B1F32">
      <w:pPr>
        <w:spacing w:after="0" w:line="240" w:lineRule="auto"/>
        <w:ind w:left="142"/>
        <w:jc w:val="both"/>
        <w:rPr>
          <w:rFonts w:ascii="Times New Roman" w:eastAsia="Times New Roman" w:hAnsi="Times New Roman"/>
          <w:b/>
          <w:sz w:val="24"/>
          <w:szCs w:val="24"/>
          <w:lang w:val="es-VE" w:eastAsia="es-VE"/>
        </w:rPr>
      </w:pPr>
      <w:r w:rsidRPr="000B2C5A">
        <w:rPr>
          <w:rFonts w:ascii="Times New Roman" w:eastAsia="Times New Roman" w:hAnsi="Times New Roman"/>
          <w:b/>
          <w:sz w:val="24"/>
          <w:szCs w:val="24"/>
          <w:lang w:val="es-VE" w:eastAsia="es-VE"/>
        </w:rPr>
        <w:t>Decisión: Aprobó la solicitud.</w:t>
      </w:r>
    </w:p>
    <w:p w14:paraId="476D55DA" w14:textId="77777777" w:rsidR="00884CFC" w:rsidRDefault="00884CFC" w:rsidP="005B1F32">
      <w:pPr>
        <w:spacing w:after="0" w:line="240" w:lineRule="auto"/>
        <w:ind w:left="142"/>
        <w:jc w:val="both"/>
        <w:rPr>
          <w:rFonts w:ascii="Times New Roman" w:eastAsia="Times New Roman" w:hAnsi="Times New Roman"/>
          <w:b/>
          <w:sz w:val="24"/>
          <w:szCs w:val="24"/>
          <w:lang w:val="es-VE" w:eastAsia="es-VE"/>
        </w:rPr>
      </w:pPr>
    </w:p>
    <w:p w14:paraId="7377802C" w14:textId="0DD53560" w:rsidR="000B2C5A" w:rsidRDefault="000B2C5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CU-2062</w:t>
      </w:r>
      <w:r w:rsidRPr="00F12215">
        <w:rPr>
          <w:rFonts w:ascii="Times New Roman" w:eastAsia="Times New Roman" w:hAnsi="Times New Roman"/>
          <w:b/>
          <w:sz w:val="24"/>
          <w:szCs w:val="24"/>
          <w:lang w:val="es-VE" w:eastAsia="es-VE"/>
        </w:rPr>
        <w:t xml:space="preserve">/17. </w:t>
      </w:r>
    </w:p>
    <w:p w14:paraId="794A8A50" w14:textId="0B1DECB8" w:rsidR="007D7E69" w:rsidRPr="007D7E69" w:rsidRDefault="007D7E6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D7E69">
        <w:rPr>
          <w:rFonts w:ascii="Times New Roman" w:eastAsia="Times New Roman" w:hAnsi="Times New Roman"/>
          <w:sz w:val="24"/>
          <w:szCs w:val="24"/>
          <w:lang w:val="es-VE" w:eastAsia="es-VE"/>
        </w:rPr>
        <w:t xml:space="preserve">omunicación </w:t>
      </w:r>
      <w:proofErr w:type="spellStart"/>
      <w:r w:rsidRPr="007D7E69">
        <w:rPr>
          <w:rFonts w:ascii="Times New Roman" w:eastAsia="Times New Roman" w:hAnsi="Times New Roman"/>
          <w:sz w:val="24"/>
          <w:szCs w:val="24"/>
          <w:lang w:val="es-VE" w:eastAsia="es-VE"/>
        </w:rPr>
        <w:t>Nº</w:t>
      </w:r>
      <w:proofErr w:type="spellEnd"/>
      <w:r w:rsidRPr="007D7E69">
        <w:rPr>
          <w:rFonts w:ascii="Times New Roman" w:eastAsia="Times New Roman" w:hAnsi="Times New Roman"/>
          <w:sz w:val="24"/>
          <w:szCs w:val="24"/>
          <w:lang w:val="es-VE" w:eastAsia="es-VE"/>
        </w:rPr>
        <w:t xml:space="preserve"> C.N. 0601-17, de fecha 04.10.2017,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w:t>
      </w:r>
      <w:r w:rsidRPr="007D7E69">
        <w:rPr>
          <w:rFonts w:ascii="Times New Roman" w:eastAsia="Times New Roman" w:hAnsi="Times New Roman"/>
          <w:b/>
          <w:sz w:val="24"/>
          <w:szCs w:val="24"/>
          <w:lang w:val="es-VE" w:eastAsia="es-VE"/>
        </w:rPr>
        <w:t>Acta de la Prueba de Conocimientos del Concurso de Credenciales, para proveer (01) cargo a nivel de Instructor a Tiempo Completo, en el Área: Mecánica (Estructuras)</w:t>
      </w:r>
      <w:r w:rsidRPr="007D7E69">
        <w:rPr>
          <w:rFonts w:ascii="Times New Roman" w:eastAsia="Times New Roman" w:hAnsi="Times New Roman"/>
          <w:sz w:val="24"/>
          <w:szCs w:val="24"/>
          <w:lang w:val="es-VE" w:eastAsia="es-VE"/>
        </w:rPr>
        <w:t xml:space="preserve">, adscrito al Departamento de </w:t>
      </w:r>
      <w:r w:rsidRPr="007D7E69">
        <w:rPr>
          <w:rFonts w:ascii="Times New Roman" w:eastAsia="Times New Roman" w:hAnsi="Times New Roman"/>
          <w:sz w:val="24"/>
          <w:szCs w:val="24"/>
          <w:lang w:val="es-VE" w:eastAsia="es-VE"/>
        </w:rPr>
        <w:t xml:space="preserve">Ingeniería de ese Núcleo, donde el participante Manuel Santos </w:t>
      </w:r>
      <w:proofErr w:type="spellStart"/>
      <w:r w:rsidRPr="007D7E69">
        <w:rPr>
          <w:rFonts w:ascii="Times New Roman" w:eastAsia="Times New Roman" w:hAnsi="Times New Roman"/>
          <w:sz w:val="24"/>
          <w:szCs w:val="24"/>
          <w:lang w:val="es-VE" w:eastAsia="es-VE"/>
        </w:rPr>
        <w:t>Mazzarri</w:t>
      </w:r>
      <w:proofErr w:type="spellEnd"/>
      <w:r w:rsidRPr="007D7E69">
        <w:rPr>
          <w:rFonts w:ascii="Times New Roman" w:eastAsia="Times New Roman" w:hAnsi="Times New Roman"/>
          <w:sz w:val="24"/>
          <w:szCs w:val="24"/>
          <w:lang w:val="es-VE" w:eastAsia="es-VE"/>
        </w:rPr>
        <w:t xml:space="preserve">, titular de la Cédula de Identidad </w:t>
      </w:r>
      <w:proofErr w:type="spellStart"/>
      <w:r w:rsidRPr="007D7E69">
        <w:rPr>
          <w:rFonts w:ascii="Times New Roman" w:eastAsia="Times New Roman" w:hAnsi="Times New Roman"/>
          <w:sz w:val="24"/>
          <w:szCs w:val="24"/>
          <w:lang w:val="es-VE" w:eastAsia="es-VE"/>
        </w:rPr>
        <w:t>N°</w:t>
      </w:r>
      <w:proofErr w:type="spellEnd"/>
      <w:r w:rsidRPr="007D7E69">
        <w:rPr>
          <w:rFonts w:ascii="Times New Roman" w:eastAsia="Times New Roman" w:hAnsi="Times New Roman"/>
          <w:sz w:val="24"/>
          <w:szCs w:val="24"/>
          <w:lang w:val="es-VE" w:eastAsia="es-VE"/>
        </w:rPr>
        <w:t xml:space="preserve"> 9.327.008, obtuvo una calificación final de 16.944 puntos.</w:t>
      </w:r>
    </w:p>
    <w:p w14:paraId="3BA91E5E" w14:textId="77777777" w:rsidR="007D7E69" w:rsidRPr="007D7E69" w:rsidRDefault="007D7E69" w:rsidP="005B1F32">
      <w:pPr>
        <w:spacing w:after="0" w:line="240" w:lineRule="auto"/>
        <w:ind w:left="142"/>
        <w:jc w:val="both"/>
        <w:rPr>
          <w:rFonts w:ascii="Times New Roman" w:eastAsia="Times New Roman" w:hAnsi="Times New Roman"/>
          <w:sz w:val="24"/>
          <w:szCs w:val="24"/>
          <w:lang w:val="es-VE" w:eastAsia="es-VE"/>
        </w:rPr>
      </w:pPr>
      <w:r w:rsidRPr="007D7E69">
        <w:rPr>
          <w:rFonts w:ascii="Times New Roman" w:eastAsia="Times New Roman" w:hAnsi="Times New Roman"/>
          <w:sz w:val="24"/>
          <w:szCs w:val="24"/>
          <w:lang w:val="es-VE" w:eastAsia="es-VE"/>
        </w:rPr>
        <w:t xml:space="preserve">Al respecto, ese Consejo de Núcleo acordó declarar ganador del mencionado Concurso al Ingeniero Manuel Santos </w:t>
      </w:r>
      <w:proofErr w:type="spellStart"/>
      <w:r w:rsidRPr="007D7E69">
        <w:rPr>
          <w:rFonts w:ascii="Times New Roman" w:eastAsia="Times New Roman" w:hAnsi="Times New Roman"/>
          <w:sz w:val="24"/>
          <w:szCs w:val="24"/>
          <w:lang w:val="es-VE" w:eastAsia="es-VE"/>
        </w:rPr>
        <w:t>Mazzarri</w:t>
      </w:r>
      <w:proofErr w:type="spellEnd"/>
      <w:r w:rsidRPr="007D7E69">
        <w:rPr>
          <w:rFonts w:ascii="Times New Roman" w:eastAsia="Times New Roman" w:hAnsi="Times New Roman"/>
          <w:sz w:val="24"/>
          <w:szCs w:val="24"/>
          <w:lang w:val="es-VE" w:eastAsia="es-VE"/>
        </w:rPr>
        <w:t xml:space="preserve">, titular de la Cédula de Identidad </w:t>
      </w:r>
      <w:proofErr w:type="spellStart"/>
      <w:r w:rsidRPr="007D7E69">
        <w:rPr>
          <w:rFonts w:ascii="Times New Roman" w:eastAsia="Times New Roman" w:hAnsi="Times New Roman"/>
          <w:sz w:val="24"/>
          <w:szCs w:val="24"/>
          <w:lang w:val="es-VE" w:eastAsia="es-VE"/>
        </w:rPr>
        <w:t>N°</w:t>
      </w:r>
      <w:proofErr w:type="spellEnd"/>
      <w:r w:rsidRPr="007D7E69">
        <w:rPr>
          <w:rFonts w:ascii="Times New Roman" w:eastAsia="Times New Roman" w:hAnsi="Times New Roman"/>
          <w:sz w:val="24"/>
          <w:szCs w:val="24"/>
          <w:lang w:val="es-VE" w:eastAsia="es-VE"/>
        </w:rPr>
        <w:t xml:space="preserve"> 9.327.008, con una calificación de 16.944 puntos y tramitar</w:t>
      </w:r>
    </w:p>
    <w:p w14:paraId="61FEC700" w14:textId="77777777" w:rsidR="007D7E69" w:rsidRPr="007D7E69" w:rsidRDefault="007D7E69" w:rsidP="005B1F32">
      <w:pPr>
        <w:spacing w:after="0" w:line="240" w:lineRule="auto"/>
        <w:ind w:left="142"/>
        <w:jc w:val="both"/>
        <w:rPr>
          <w:rFonts w:ascii="Times New Roman" w:eastAsia="Times New Roman" w:hAnsi="Times New Roman"/>
          <w:sz w:val="24"/>
          <w:szCs w:val="24"/>
          <w:lang w:val="es-VE" w:eastAsia="es-VE"/>
        </w:rPr>
      </w:pPr>
      <w:r w:rsidRPr="007D7E69">
        <w:rPr>
          <w:rFonts w:ascii="Times New Roman" w:eastAsia="Times New Roman" w:hAnsi="Times New Roman"/>
          <w:sz w:val="24"/>
          <w:szCs w:val="24"/>
          <w:lang w:val="es-VE" w:eastAsia="es-VE"/>
        </w:rPr>
        <w:t>ante las instancias correspondientes.</w:t>
      </w:r>
    </w:p>
    <w:p w14:paraId="5CA69F62" w14:textId="53FEE808" w:rsidR="007D7E69" w:rsidRDefault="007D7E69" w:rsidP="005B1F32">
      <w:pPr>
        <w:spacing w:after="0" w:line="240" w:lineRule="auto"/>
        <w:ind w:left="142"/>
        <w:jc w:val="both"/>
        <w:rPr>
          <w:rFonts w:ascii="Times New Roman" w:eastAsia="Times New Roman" w:hAnsi="Times New Roman"/>
          <w:b/>
          <w:sz w:val="24"/>
          <w:szCs w:val="24"/>
          <w:lang w:val="es-VE" w:eastAsia="es-VE"/>
        </w:rPr>
      </w:pPr>
      <w:r w:rsidRPr="007D7E69">
        <w:rPr>
          <w:rFonts w:ascii="Times New Roman" w:eastAsia="Times New Roman" w:hAnsi="Times New Roman"/>
          <w:b/>
          <w:sz w:val="24"/>
          <w:szCs w:val="24"/>
          <w:lang w:val="es-VE" w:eastAsia="es-VE"/>
        </w:rPr>
        <w:t>Decisión: Quedó en cuenta. El núcleo debe realizar los trámites administrativos a través de la DAP.</w:t>
      </w:r>
    </w:p>
    <w:p w14:paraId="751859B0" w14:textId="4235AC86" w:rsidR="007D7E69" w:rsidRDefault="007D7E69" w:rsidP="005B1F32">
      <w:pPr>
        <w:spacing w:after="0" w:line="240" w:lineRule="auto"/>
        <w:ind w:left="142"/>
        <w:jc w:val="both"/>
        <w:rPr>
          <w:rFonts w:ascii="Times New Roman" w:eastAsia="Times New Roman" w:hAnsi="Times New Roman"/>
          <w:b/>
          <w:sz w:val="24"/>
          <w:szCs w:val="24"/>
          <w:lang w:val="es-VE" w:eastAsia="es-VE"/>
        </w:rPr>
      </w:pPr>
    </w:p>
    <w:p w14:paraId="48F5C8B7" w14:textId="79337733" w:rsidR="007D7E69" w:rsidRDefault="007D7E6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CU-2063</w:t>
      </w:r>
      <w:r w:rsidRPr="00F12215">
        <w:rPr>
          <w:rFonts w:ascii="Times New Roman" w:eastAsia="Times New Roman" w:hAnsi="Times New Roman"/>
          <w:b/>
          <w:sz w:val="24"/>
          <w:szCs w:val="24"/>
          <w:lang w:val="es-VE" w:eastAsia="es-VE"/>
        </w:rPr>
        <w:t xml:space="preserve">/17. </w:t>
      </w:r>
    </w:p>
    <w:p w14:paraId="1B619330" w14:textId="295D5161" w:rsidR="009E1C6E" w:rsidRPr="009E1C6E" w:rsidRDefault="00912CF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9E1C6E" w:rsidRPr="009E1C6E">
        <w:rPr>
          <w:rFonts w:ascii="Times New Roman" w:eastAsia="Times New Roman" w:hAnsi="Times New Roman"/>
          <w:sz w:val="24"/>
          <w:szCs w:val="24"/>
          <w:lang w:val="es-VE" w:eastAsia="es-VE"/>
        </w:rPr>
        <w:t xml:space="preserve">omunicación </w:t>
      </w:r>
      <w:proofErr w:type="spellStart"/>
      <w:r w:rsidR="009E1C6E" w:rsidRPr="009E1C6E">
        <w:rPr>
          <w:rFonts w:ascii="Times New Roman" w:eastAsia="Times New Roman" w:hAnsi="Times New Roman"/>
          <w:sz w:val="24"/>
          <w:szCs w:val="24"/>
          <w:lang w:val="es-VE" w:eastAsia="es-VE"/>
        </w:rPr>
        <w:t>Nº</w:t>
      </w:r>
      <w:proofErr w:type="spellEnd"/>
      <w:r w:rsidR="009E1C6E" w:rsidRPr="009E1C6E">
        <w:rPr>
          <w:rFonts w:ascii="Times New Roman" w:eastAsia="Times New Roman" w:hAnsi="Times New Roman"/>
          <w:sz w:val="24"/>
          <w:szCs w:val="24"/>
          <w:lang w:val="es-VE" w:eastAsia="es-VE"/>
        </w:rPr>
        <w:t xml:space="preserve"> C.N. 0602-17, de fecha 04.10.2017,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w:t>
      </w:r>
      <w:r w:rsidR="009E1C6E" w:rsidRPr="00912CF3">
        <w:rPr>
          <w:rFonts w:ascii="Times New Roman" w:eastAsia="Times New Roman" w:hAnsi="Times New Roman"/>
          <w:b/>
          <w:sz w:val="24"/>
          <w:szCs w:val="24"/>
          <w:lang w:val="es-VE" w:eastAsia="es-VE"/>
        </w:rPr>
        <w:t>Acta de la Prueba de Conocimientos del Concurso de Credenciales, para proveer (01) cargo a nivel de Instructor a Tiempo Completo, en el Área: Mecánica</w:t>
      </w:r>
      <w:r w:rsidR="009E1C6E" w:rsidRPr="009E1C6E">
        <w:rPr>
          <w:rFonts w:ascii="Times New Roman" w:eastAsia="Times New Roman" w:hAnsi="Times New Roman"/>
          <w:sz w:val="24"/>
          <w:szCs w:val="24"/>
          <w:lang w:val="es-VE" w:eastAsia="es-VE"/>
        </w:rPr>
        <w:t xml:space="preserve">, adscrito al Departamento de Ingeniería de ese Núcleo, donde el participante Gustavo Hernández, titular de la Cédula de Identidad </w:t>
      </w:r>
      <w:proofErr w:type="spellStart"/>
      <w:r w:rsidR="009E1C6E" w:rsidRPr="009E1C6E">
        <w:rPr>
          <w:rFonts w:ascii="Times New Roman" w:eastAsia="Times New Roman" w:hAnsi="Times New Roman"/>
          <w:sz w:val="24"/>
          <w:szCs w:val="24"/>
          <w:lang w:val="es-VE" w:eastAsia="es-VE"/>
        </w:rPr>
        <w:t>N°</w:t>
      </w:r>
      <w:proofErr w:type="spellEnd"/>
      <w:r w:rsidR="009E1C6E" w:rsidRPr="009E1C6E">
        <w:rPr>
          <w:rFonts w:ascii="Times New Roman" w:eastAsia="Times New Roman" w:hAnsi="Times New Roman"/>
          <w:sz w:val="24"/>
          <w:szCs w:val="24"/>
          <w:lang w:val="es-VE" w:eastAsia="es-VE"/>
        </w:rPr>
        <w:t xml:space="preserve"> 13.996.584, obtuvo una calificación de 05 puntos.</w:t>
      </w:r>
    </w:p>
    <w:p w14:paraId="09585608" w14:textId="77777777" w:rsidR="009E1C6E" w:rsidRPr="00912CF3" w:rsidRDefault="009E1C6E" w:rsidP="005B1F32">
      <w:pPr>
        <w:spacing w:after="0" w:line="240" w:lineRule="auto"/>
        <w:ind w:left="142"/>
        <w:jc w:val="both"/>
        <w:rPr>
          <w:rFonts w:ascii="Times New Roman" w:eastAsia="Times New Roman" w:hAnsi="Times New Roman"/>
          <w:b/>
          <w:sz w:val="24"/>
          <w:szCs w:val="24"/>
          <w:lang w:val="es-VE" w:eastAsia="es-VE"/>
        </w:rPr>
      </w:pPr>
      <w:r w:rsidRPr="009E1C6E">
        <w:rPr>
          <w:rFonts w:ascii="Times New Roman" w:eastAsia="Times New Roman" w:hAnsi="Times New Roman"/>
          <w:sz w:val="24"/>
          <w:szCs w:val="24"/>
          <w:lang w:val="es-VE" w:eastAsia="es-VE"/>
        </w:rPr>
        <w:t xml:space="preserve">Al respecto, ese Consejo de Núcleo </w:t>
      </w:r>
      <w:r w:rsidRPr="00912CF3">
        <w:rPr>
          <w:rFonts w:ascii="Times New Roman" w:eastAsia="Times New Roman" w:hAnsi="Times New Roman"/>
          <w:b/>
          <w:sz w:val="24"/>
          <w:szCs w:val="24"/>
          <w:lang w:val="es-VE" w:eastAsia="es-VE"/>
        </w:rPr>
        <w:t>acordó declarar desierto el Concurso de Credenciales, para proveer (01) cargo a nivel de Instructor a Tiempo Completo, en el Área: Mecánica</w:t>
      </w:r>
      <w:r w:rsidRPr="009E1C6E">
        <w:rPr>
          <w:rFonts w:ascii="Times New Roman" w:eastAsia="Times New Roman" w:hAnsi="Times New Roman"/>
          <w:sz w:val="24"/>
          <w:szCs w:val="24"/>
          <w:lang w:val="es-VE" w:eastAsia="es-VE"/>
        </w:rPr>
        <w:t xml:space="preserve">, adscrito al Departamento de Ingeniería de ese Núcleo, ya que el concursante no obtuvo la calificación requerida y realizar nuevamente el </w:t>
      </w:r>
      <w:r w:rsidRPr="00912CF3">
        <w:rPr>
          <w:rFonts w:ascii="Times New Roman" w:eastAsia="Times New Roman" w:hAnsi="Times New Roman"/>
          <w:sz w:val="24"/>
          <w:szCs w:val="24"/>
          <w:lang w:val="es-VE" w:eastAsia="es-VE"/>
        </w:rPr>
        <w:t>llamado.</w:t>
      </w:r>
    </w:p>
    <w:p w14:paraId="1CE93039" w14:textId="6AD162C0" w:rsidR="009E1C6E" w:rsidRDefault="00912CF3" w:rsidP="005B1F32">
      <w:pPr>
        <w:spacing w:after="0" w:line="240" w:lineRule="auto"/>
        <w:ind w:left="142"/>
        <w:jc w:val="both"/>
        <w:rPr>
          <w:rFonts w:ascii="Times New Roman" w:eastAsia="Times New Roman" w:hAnsi="Times New Roman"/>
          <w:b/>
          <w:sz w:val="24"/>
          <w:szCs w:val="24"/>
          <w:lang w:val="es-VE" w:eastAsia="es-VE"/>
        </w:rPr>
      </w:pPr>
      <w:r w:rsidRPr="00912CF3">
        <w:rPr>
          <w:rFonts w:ascii="Times New Roman" w:eastAsia="Times New Roman" w:hAnsi="Times New Roman"/>
          <w:b/>
          <w:sz w:val="24"/>
          <w:szCs w:val="24"/>
          <w:lang w:val="es-VE" w:eastAsia="es-VE"/>
        </w:rPr>
        <w:t>Decisión: Q</w:t>
      </w:r>
      <w:r w:rsidR="009E1C6E" w:rsidRPr="00912CF3">
        <w:rPr>
          <w:rFonts w:ascii="Times New Roman" w:eastAsia="Times New Roman" w:hAnsi="Times New Roman"/>
          <w:b/>
          <w:sz w:val="24"/>
          <w:szCs w:val="24"/>
          <w:lang w:val="es-VE" w:eastAsia="es-VE"/>
        </w:rPr>
        <w:t>uedó en cuenta.</w:t>
      </w:r>
    </w:p>
    <w:p w14:paraId="7DC647BF" w14:textId="3ABB6F16" w:rsidR="00912CF3" w:rsidRDefault="00912CF3" w:rsidP="005B1F32">
      <w:pPr>
        <w:spacing w:after="0" w:line="240" w:lineRule="auto"/>
        <w:ind w:left="142"/>
        <w:jc w:val="both"/>
        <w:rPr>
          <w:rFonts w:ascii="Times New Roman" w:eastAsia="Times New Roman" w:hAnsi="Times New Roman"/>
          <w:b/>
          <w:sz w:val="24"/>
          <w:szCs w:val="24"/>
          <w:lang w:val="es-VE" w:eastAsia="es-VE"/>
        </w:rPr>
      </w:pPr>
    </w:p>
    <w:p w14:paraId="22D969BF" w14:textId="275F0C8E" w:rsidR="00912CF3" w:rsidRDefault="00912CF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CU-2064</w:t>
      </w:r>
      <w:r w:rsidRPr="00F12215">
        <w:rPr>
          <w:rFonts w:ascii="Times New Roman" w:eastAsia="Times New Roman" w:hAnsi="Times New Roman"/>
          <w:b/>
          <w:sz w:val="24"/>
          <w:szCs w:val="24"/>
          <w:lang w:val="es-VE" w:eastAsia="es-VE"/>
        </w:rPr>
        <w:t xml:space="preserve">/17. </w:t>
      </w:r>
    </w:p>
    <w:p w14:paraId="5F6FA77F" w14:textId="6302811C" w:rsidR="00680BBA" w:rsidRPr="00680BBA" w:rsidRDefault="00680BB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80BBA">
        <w:rPr>
          <w:rFonts w:ascii="Times New Roman" w:eastAsia="Times New Roman" w:hAnsi="Times New Roman"/>
          <w:sz w:val="24"/>
          <w:szCs w:val="24"/>
          <w:lang w:val="es-VE" w:eastAsia="es-VE"/>
        </w:rPr>
        <w:t xml:space="preserve">omunicación </w:t>
      </w:r>
      <w:proofErr w:type="spellStart"/>
      <w:r w:rsidRPr="00680BBA">
        <w:rPr>
          <w:rFonts w:ascii="Times New Roman" w:eastAsia="Times New Roman" w:hAnsi="Times New Roman"/>
          <w:sz w:val="24"/>
          <w:szCs w:val="24"/>
          <w:lang w:val="es-VE" w:eastAsia="es-VE"/>
        </w:rPr>
        <w:t>N°</w:t>
      </w:r>
      <w:proofErr w:type="spellEnd"/>
      <w:r w:rsidRPr="00680BBA">
        <w:rPr>
          <w:rFonts w:ascii="Times New Roman" w:eastAsia="Times New Roman" w:hAnsi="Times New Roman"/>
          <w:sz w:val="24"/>
          <w:szCs w:val="24"/>
          <w:lang w:val="es-VE" w:eastAsia="es-VE"/>
        </w:rPr>
        <w:t xml:space="preserve"> C.N. 0603-17, de fecha 04.10.2017, mediante la cual informan que en sesión ordinaria celebrada en la misma fecha, declarada en emergencia y en sesión permanente, debido a la difícil situación </w:t>
      </w:r>
      <w:r w:rsidRPr="00680BBA">
        <w:rPr>
          <w:rFonts w:ascii="Times New Roman" w:eastAsia="Times New Roman" w:hAnsi="Times New Roman"/>
          <w:sz w:val="24"/>
          <w:szCs w:val="24"/>
          <w:lang w:val="es-VE" w:eastAsia="es-VE"/>
        </w:rPr>
        <w:lastRenderedPageBreak/>
        <w:t xml:space="preserve">universitaria que se padece, y a la declaratoria de crisis de la Universidad, en sesión ordinaria del 28.09.2016, el Consejo de Núcleo conoció el </w:t>
      </w:r>
      <w:r w:rsidRPr="00680BBA">
        <w:rPr>
          <w:rFonts w:ascii="Times New Roman" w:eastAsia="Times New Roman" w:hAnsi="Times New Roman"/>
          <w:b/>
          <w:sz w:val="24"/>
          <w:szCs w:val="24"/>
          <w:lang w:val="es-VE" w:eastAsia="es-VE"/>
        </w:rPr>
        <w:t>Acta del Concurso de Oposición, para proveer (01) cargo a nivel de Instructor a Tiem</w:t>
      </w:r>
      <w:r>
        <w:rPr>
          <w:rFonts w:ascii="Times New Roman" w:eastAsia="Times New Roman" w:hAnsi="Times New Roman"/>
          <w:b/>
          <w:sz w:val="24"/>
          <w:szCs w:val="24"/>
          <w:lang w:val="es-VE" w:eastAsia="es-VE"/>
        </w:rPr>
        <w:t>po Completo, en el Área: Biologí</w:t>
      </w:r>
      <w:r w:rsidRPr="00680BBA">
        <w:rPr>
          <w:rFonts w:ascii="Times New Roman" w:eastAsia="Times New Roman" w:hAnsi="Times New Roman"/>
          <w:b/>
          <w:sz w:val="24"/>
          <w:szCs w:val="24"/>
          <w:lang w:val="es-VE" w:eastAsia="es-VE"/>
        </w:rPr>
        <w:t>a</w:t>
      </w:r>
      <w:r w:rsidRPr="00680BBA">
        <w:rPr>
          <w:rFonts w:ascii="Times New Roman" w:eastAsia="Times New Roman" w:hAnsi="Times New Roman"/>
          <w:sz w:val="24"/>
          <w:szCs w:val="24"/>
          <w:lang w:val="es-VE" w:eastAsia="es-VE"/>
        </w:rPr>
        <w:t xml:space="preserve">, adscrito al Departamento de Biología y Química de ese Núcleo. De conformidad con lo pautado en el Artículo 37 del Estatuto del Personal Docente y de Investigación de la Universidad de Los Andes (EPDI), en virtud de los resultados obtenidos en las pruebas y cumplidos los procedimientos reglamentarios pertinentes, el jurado conformado por las Profesoras </w:t>
      </w:r>
      <w:proofErr w:type="spellStart"/>
      <w:r w:rsidRPr="00680BBA">
        <w:rPr>
          <w:rFonts w:ascii="Times New Roman" w:eastAsia="Times New Roman" w:hAnsi="Times New Roman"/>
          <w:sz w:val="24"/>
          <w:szCs w:val="24"/>
          <w:lang w:val="es-VE" w:eastAsia="es-VE"/>
        </w:rPr>
        <w:t>Elcy</w:t>
      </w:r>
      <w:proofErr w:type="spellEnd"/>
      <w:r w:rsidRPr="00680BBA">
        <w:rPr>
          <w:rFonts w:ascii="Times New Roman" w:eastAsia="Times New Roman" w:hAnsi="Times New Roman"/>
          <w:sz w:val="24"/>
          <w:szCs w:val="24"/>
          <w:lang w:val="es-VE" w:eastAsia="es-VE"/>
        </w:rPr>
        <w:t xml:space="preserve"> Villegas, Herminia Bendezú y Leslie Álvarez, declaran que no hubo ganador del mencionado Concurso de Oposición.</w:t>
      </w:r>
    </w:p>
    <w:p w14:paraId="5979A0FB" w14:textId="77777777" w:rsidR="00680BBA" w:rsidRPr="00680BBA" w:rsidRDefault="00680BBA" w:rsidP="005B1F32">
      <w:pPr>
        <w:spacing w:after="0" w:line="240" w:lineRule="auto"/>
        <w:ind w:left="142"/>
        <w:jc w:val="both"/>
        <w:rPr>
          <w:rFonts w:ascii="Times New Roman" w:eastAsia="Times New Roman" w:hAnsi="Times New Roman"/>
          <w:sz w:val="24"/>
          <w:szCs w:val="24"/>
          <w:lang w:val="es-VE" w:eastAsia="es-VE"/>
        </w:rPr>
      </w:pPr>
      <w:r w:rsidRPr="00680BBA">
        <w:rPr>
          <w:rFonts w:ascii="Times New Roman" w:eastAsia="Times New Roman" w:hAnsi="Times New Roman"/>
          <w:sz w:val="24"/>
          <w:szCs w:val="24"/>
          <w:lang w:val="es-VE" w:eastAsia="es-VE"/>
        </w:rPr>
        <w:t xml:space="preserve">Al respecto, ese Consejo de Núcleo </w:t>
      </w:r>
      <w:r w:rsidRPr="00680BBA">
        <w:rPr>
          <w:rFonts w:ascii="Times New Roman" w:eastAsia="Times New Roman" w:hAnsi="Times New Roman"/>
          <w:b/>
          <w:sz w:val="24"/>
          <w:szCs w:val="24"/>
          <w:lang w:val="es-VE" w:eastAsia="es-VE"/>
        </w:rPr>
        <w:t>acordó quedar en cuenta y declarar desierto el Concurso de Oposición, para proveer (01) cargo a nivel de Instructor a Tiempo Completo, en el Área: Biología</w:t>
      </w:r>
      <w:r w:rsidRPr="00680BBA">
        <w:rPr>
          <w:rFonts w:ascii="Times New Roman" w:eastAsia="Times New Roman" w:hAnsi="Times New Roman"/>
          <w:sz w:val="24"/>
          <w:szCs w:val="24"/>
          <w:lang w:val="es-VE" w:eastAsia="es-VE"/>
        </w:rPr>
        <w:t>, adscrito al Departamento de Biología y Química de ese Núcleo, de conformidad con lo pautado en el Artículo 37 del Estatuto del Personal Docente y de Investigación de la Universidad de Los Andes (EPDI), en virtud de los resultados obtenidos.</w:t>
      </w:r>
    </w:p>
    <w:p w14:paraId="2A21A1F7" w14:textId="7F20E2DB" w:rsidR="00680BBA" w:rsidRPr="00680BBA" w:rsidRDefault="00680BBA" w:rsidP="005B1F32">
      <w:pPr>
        <w:spacing w:after="0" w:line="240" w:lineRule="auto"/>
        <w:ind w:left="142"/>
        <w:jc w:val="both"/>
        <w:rPr>
          <w:rFonts w:ascii="Times New Roman" w:eastAsia="Times New Roman" w:hAnsi="Times New Roman"/>
          <w:b/>
          <w:sz w:val="24"/>
          <w:szCs w:val="24"/>
          <w:lang w:val="es-VE" w:eastAsia="es-VE"/>
        </w:rPr>
      </w:pPr>
      <w:r w:rsidRPr="00680BBA">
        <w:rPr>
          <w:rFonts w:ascii="Times New Roman" w:eastAsia="Times New Roman" w:hAnsi="Times New Roman"/>
          <w:b/>
          <w:sz w:val="24"/>
          <w:szCs w:val="24"/>
          <w:lang w:val="es-VE" w:eastAsia="es-VE"/>
        </w:rPr>
        <w:t>Decisión: Quedó en cuenta.</w:t>
      </w:r>
    </w:p>
    <w:p w14:paraId="74ACB5F9" w14:textId="155A9222" w:rsidR="009B3CE9" w:rsidRDefault="009B3CE9" w:rsidP="005B1F32">
      <w:pPr>
        <w:spacing w:after="0" w:line="240" w:lineRule="auto"/>
        <w:ind w:left="142"/>
        <w:jc w:val="both"/>
        <w:rPr>
          <w:rFonts w:ascii="Times New Roman" w:eastAsia="Times New Roman" w:hAnsi="Times New Roman"/>
          <w:b/>
          <w:sz w:val="24"/>
          <w:szCs w:val="24"/>
          <w:lang w:val="es-VE" w:eastAsia="es-VE"/>
        </w:rPr>
      </w:pPr>
    </w:p>
    <w:p w14:paraId="27B6F4A4" w14:textId="2FB329C6" w:rsidR="00680BBA" w:rsidRDefault="00680BB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CU-2065</w:t>
      </w:r>
      <w:r w:rsidRPr="00F12215">
        <w:rPr>
          <w:rFonts w:ascii="Times New Roman" w:eastAsia="Times New Roman" w:hAnsi="Times New Roman"/>
          <w:b/>
          <w:sz w:val="24"/>
          <w:szCs w:val="24"/>
          <w:lang w:val="es-VE" w:eastAsia="es-VE"/>
        </w:rPr>
        <w:t xml:space="preserve">/17. </w:t>
      </w:r>
    </w:p>
    <w:p w14:paraId="516BF511" w14:textId="281157BC" w:rsidR="00133F91" w:rsidRPr="00C1696D" w:rsidRDefault="00C1696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1696D">
        <w:rPr>
          <w:rFonts w:ascii="Times New Roman" w:eastAsia="Times New Roman" w:hAnsi="Times New Roman"/>
          <w:sz w:val="24"/>
          <w:szCs w:val="24"/>
          <w:lang w:val="es-VE" w:eastAsia="es-VE"/>
        </w:rPr>
        <w:t xml:space="preserve">omunicación </w:t>
      </w:r>
      <w:proofErr w:type="spellStart"/>
      <w:r w:rsidRPr="00C1696D">
        <w:rPr>
          <w:rFonts w:ascii="Times New Roman" w:eastAsia="Times New Roman" w:hAnsi="Times New Roman"/>
          <w:sz w:val="24"/>
          <w:szCs w:val="24"/>
          <w:lang w:val="es-VE" w:eastAsia="es-VE"/>
        </w:rPr>
        <w:t>N°</w:t>
      </w:r>
      <w:proofErr w:type="spellEnd"/>
      <w:r w:rsidRPr="00C1696D">
        <w:rPr>
          <w:rFonts w:ascii="Times New Roman" w:eastAsia="Times New Roman" w:hAnsi="Times New Roman"/>
          <w:sz w:val="24"/>
          <w:szCs w:val="24"/>
          <w:lang w:val="es-VE" w:eastAsia="es-VE"/>
        </w:rPr>
        <w:t xml:space="preserve"> CN. 0605-17, de fecha 04.10.2017, mediante la cual informan que en sesión ordinaria celebrada en la misma fecha, declarada en emergencia y en sesión permanente, debido a la </w:t>
      </w:r>
      <w:proofErr w:type="spellStart"/>
      <w:r w:rsidRPr="00C1696D">
        <w:rPr>
          <w:rFonts w:ascii="Times New Roman" w:eastAsia="Times New Roman" w:hAnsi="Times New Roman"/>
          <w:sz w:val="24"/>
          <w:szCs w:val="24"/>
          <w:lang w:val="es-VE" w:eastAsia="es-VE"/>
        </w:rPr>
        <w:t>dificil</w:t>
      </w:r>
      <w:proofErr w:type="spellEnd"/>
      <w:r w:rsidRPr="00C1696D">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w:t>
      </w:r>
      <w:proofErr w:type="spellStart"/>
      <w:r w:rsidRPr="00C1696D">
        <w:rPr>
          <w:rFonts w:ascii="Times New Roman" w:eastAsia="Times New Roman" w:hAnsi="Times New Roman"/>
          <w:sz w:val="24"/>
          <w:szCs w:val="24"/>
          <w:lang w:val="es-VE" w:eastAsia="es-VE"/>
        </w:rPr>
        <w:t>N°</w:t>
      </w:r>
      <w:proofErr w:type="spellEnd"/>
      <w:r w:rsidRPr="00C1696D">
        <w:rPr>
          <w:rFonts w:ascii="Times New Roman" w:eastAsia="Times New Roman" w:hAnsi="Times New Roman"/>
          <w:sz w:val="24"/>
          <w:szCs w:val="24"/>
          <w:lang w:val="es-VE" w:eastAsia="es-VE"/>
        </w:rPr>
        <w:t xml:space="preserve"> DCS-56.17, de fecha 20.03.2017, emitida por el Profesor Guido Hidalgo, Jefe del Departamento de Ciencias Sociales, relacionado con el tercer llamado a Concursos de Oposición 2017, para proveer un (01) cargo a nivel de Instructor a Tiempo Completo, en el Área: </w:t>
      </w:r>
      <w:proofErr w:type="spellStart"/>
      <w:r w:rsidRPr="00C1696D">
        <w:rPr>
          <w:rFonts w:ascii="Times New Roman" w:eastAsia="Times New Roman" w:hAnsi="Times New Roman"/>
          <w:sz w:val="24"/>
          <w:szCs w:val="24"/>
          <w:lang w:val="es-VE" w:eastAsia="es-VE"/>
        </w:rPr>
        <w:t>Filosofia</w:t>
      </w:r>
      <w:proofErr w:type="spellEnd"/>
      <w:r w:rsidRPr="00C1696D">
        <w:rPr>
          <w:rFonts w:ascii="Times New Roman" w:eastAsia="Times New Roman" w:hAnsi="Times New Roman"/>
          <w:sz w:val="24"/>
          <w:szCs w:val="24"/>
          <w:lang w:val="es-VE" w:eastAsia="es-VE"/>
        </w:rPr>
        <w:t xml:space="preserve">. Ese cargo se encuentra ocupado actualmente por el Licenciado Carlos Lozada, cuya </w:t>
      </w:r>
      <w:r w:rsidRPr="00C1696D">
        <w:rPr>
          <w:rFonts w:ascii="Times New Roman" w:eastAsia="Times New Roman" w:hAnsi="Times New Roman"/>
          <w:sz w:val="24"/>
          <w:szCs w:val="24"/>
          <w:lang w:val="es-VE" w:eastAsia="es-VE"/>
        </w:rPr>
        <w:t xml:space="preserve">disponibilidad presupuestaria se encuentra </w:t>
      </w:r>
      <w:r>
        <w:rPr>
          <w:rFonts w:ascii="Times New Roman" w:eastAsia="Times New Roman" w:hAnsi="Times New Roman"/>
          <w:sz w:val="24"/>
          <w:szCs w:val="24"/>
          <w:lang w:val="es-VE" w:eastAsia="es-VE"/>
        </w:rPr>
        <w:t xml:space="preserve">según oficio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DPP-0104.17, de </w:t>
      </w:r>
      <w:r w:rsidRPr="00C1696D">
        <w:rPr>
          <w:rFonts w:ascii="Times New Roman" w:eastAsia="Times New Roman" w:hAnsi="Times New Roman"/>
          <w:sz w:val="24"/>
          <w:szCs w:val="24"/>
          <w:lang w:val="es-VE" w:eastAsia="es-VE"/>
        </w:rPr>
        <w:t xml:space="preserve">fecha 10.02.2017, señala que dicho Concurso está aprobado según la Resolución </w:t>
      </w:r>
      <w:proofErr w:type="spellStart"/>
      <w:r w:rsidRPr="00C1696D">
        <w:rPr>
          <w:rFonts w:ascii="Times New Roman" w:eastAsia="Times New Roman" w:hAnsi="Times New Roman"/>
          <w:sz w:val="24"/>
          <w:szCs w:val="24"/>
          <w:lang w:val="es-VE" w:eastAsia="es-VE"/>
        </w:rPr>
        <w:t>N°</w:t>
      </w:r>
      <w:proofErr w:type="spellEnd"/>
      <w:r w:rsidRPr="00C1696D">
        <w:rPr>
          <w:rFonts w:ascii="Times New Roman" w:eastAsia="Times New Roman" w:hAnsi="Times New Roman"/>
          <w:sz w:val="24"/>
          <w:szCs w:val="24"/>
          <w:lang w:val="es-VE" w:eastAsia="es-VE"/>
        </w:rPr>
        <w:t xml:space="preserve"> CU-1267/17, del 12.06.2017, por lo tanto, solicita:</w:t>
      </w:r>
    </w:p>
    <w:p w14:paraId="5BA1E623" w14:textId="77777777" w:rsidR="004C74D5" w:rsidRDefault="004C74D5" w:rsidP="004C74D5">
      <w:pPr>
        <w:pStyle w:val="Prrafodelista"/>
        <w:spacing w:after="0" w:line="240" w:lineRule="auto"/>
        <w:ind w:left="142"/>
        <w:jc w:val="both"/>
        <w:rPr>
          <w:rFonts w:ascii="Times New Roman" w:eastAsia="Times New Roman" w:hAnsi="Times New Roman"/>
          <w:sz w:val="24"/>
          <w:szCs w:val="24"/>
          <w:lang w:val="es-VE" w:eastAsia="es-VE"/>
        </w:rPr>
      </w:pPr>
    </w:p>
    <w:p w14:paraId="1BC8E489" w14:textId="77777777" w:rsidR="004C74D5" w:rsidRDefault="00C1696D" w:rsidP="00C8722B">
      <w:pPr>
        <w:pStyle w:val="Prrafodelista"/>
        <w:numPr>
          <w:ilvl w:val="0"/>
          <w:numId w:val="80"/>
        </w:numPr>
        <w:spacing w:after="0" w:line="240" w:lineRule="auto"/>
        <w:jc w:val="both"/>
        <w:rPr>
          <w:rFonts w:ascii="Times New Roman" w:eastAsia="Times New Roman" w:hAnsi="Times New Roman"/>
          <w:sz w:val="24"/>
          <w:szCs w:val="24"/>
          <w:lang w:val="es-VE" w:eastAsia="es-VE"/>
        </w:rPr>
      </w:pPr>
      <w:r w:rsidRPr="00C1696D">
        <w:rPr>
          <w:rFonts w:ascii="Times New Roman" w:eastAsia="Times New Roman" w:hAnsi="Times New Roman"/>
          <w:sz w:val="24"/>
          <w:szCs w:val="24"/>
          <w:lang w:val="es-VE" w:eastAsia="es-VE"/>
        </w:rPr>
        <w:t xml:space="preserve">Ratificar las asignaturas del área de conocimiento objeto del Concurso, a saber: Introducción a la Filosofía o Propedéutica Filosófica, Lógica y Metodología </w:t>
      </w:r>
      <w:proofErr w:type="spellStart"/>
      <w:r w:rsidRPr="00C1696D">
        <w:rPr>
          <w:rFonts w:ascii="Times New Roman" w:eastAsia="Times New Roman" w:hAnsi="Times New Roman"/>
          <w:sz w:val="24"/>
          <w:szCs w:val="24"/>
          <w:lang w:val="es-VE" w:eastAsia="es-VE"/>
        </w:rPr>
        <w:t>ó</w:t>
      </w:r>
      <w:proofErr w:type="spellEnd"/>
      <w:r w:rsidRPr="00C1696D">
        <w:rPr>
          <w:rFonts w:ascii="Times New Roman" w:eastAsia="Times New Roman" w:hAnsi="Times New Roman"/>
          <w:sz w:val="24"/>
          <w:szCs w:val="24"/>
          <w:lang w:val="es-VE" w:eastAsia="es-VE"/>
        </w:rPr>
        <w:t xml:space="preserve"> Lógica, Ética y </w:t>
      </w:r>
      <w:proofErr w:type="spellStart"/>
      <w:r w:rsidRPr="00C1696D">
        <w:rPr>
          <w:rFonts w:ascii="Times New Roman" w:eastAsia="Times New Roman" w:hAnsi="Times New Roman"/>
          <w:sz w:val="24"/>
          <w:szCs w:val="24"/>
          <w:lang w:val="es-VE" w:eastAsia="es-VE"/>
        </w:rPr>
        <w:t>Filosofia</w:t>
      </w:r>
      <w:proofErr w:type="spellEnd"/>
      <w:r w:rsidRPr="00C1696D">
        <w:rPr>
          <w:rFonts w:ascii="Times New Roman" w:eastAsia="Times New Roman" w:hAnsi="Times New Roman"/>
          <w:sz w:val="24"/>
          <w:szCs w:val="24"/>
          <w:lang w:val="es-VE" w:eastAsia="es-VE"/>
        </w:rPr>
        <w:t xml:space="preserve"> de la Historia.</w:t>
      </w:r>
      <w:r>
        <w:rPr>
          <w:rFonts w:ascii="Times New Roman" w:eastAsia="Times New Roman" w:hAnsi="Times New Roman"/>
          <w:sz w:val="24"/>
          <w:szCs w:val="24"/>
          <w:lang w:val="es-VE" w:eastAsia="es-VE"/>
        </w:rPr>
        <w:t xml:space="preserve"> </w:t>
      </w:r>
    </w:p>
    <w:p w14:paraId="6478E675" w14:textId="77777777" w:rsidR="004C74D5" w:rsidRDefault="00C1696D" w:rsidP="00C8722B">
      <w:pPr>
        <w:pStyle w:val="Prrafodelista"/>
        <w:numPr>
          <w:ilvl w:val="0"/>
          <w:numId w:val="80"/>
        </w:numPr>
        <w:spacing w:after="0" w:line="240" w:lineRule="auto"/>
        <w:jc w:val="both"/>
        <w:rPr>
          <w:rFonts w:ascii="Times New Roman" w:eastAsia="Times New Roman" w:hAnsi="Times New Roman"/>
          <w:sz w:val="24"/>
          <w:szCs w:val="24"/>
          <w:lang w:val="es-VE" w:eastAsia="es-VE"/>
        </w:rPr>
      </w:pPr>
      <w:r w:rsidRPr="004C74D5">
        <w:rPr>
          <w:rFonts w:ascii="Times New Roman" w:eastAsia="Times New Roman" w:hAnsi="Times New Roman"/>
          <w:sz w:val="24"/>
          <w:szCs w:val="24"/>
          <w:lang w:val="es-VE" w:eastAsia="es-VE"/>
        </w:rPr>
        <w:t xml:space="preserve">Ratificar el contenido programático del área de conocimiento objeto del Concurso: Unidad 1: </w:t>
      </w:r>
      <w:proofErr w:type="spellStart"/>
      <w:r w:rsidRPr="004C74D5">
        <w:rPr>
          <w:rFonts w:ascii="Times New Roman" w:eastAsia="Times New Roman" w:hAnsi="Times New Roman"/>
          <w:sz w:val="24"/>
          <w:szCs w:val="24"/>
          <w:lang w:val="es-VE" w:eastAsia="es-VE"/>
        </w:rPr>
        <w:t>Filosofia</w:t>
      </w:r>
      <w:proofErr w:type="spellEnd"/>
      <w:r w:rsidRPr="004C74D5">
        <w:rPr>
          <w:rFonts w:ascii="Times New Roman" w:eastAsia="Times New Roman" w:hAnsi="Times New Roman"/>
          <w:sz w:val="24"/>
          <w:szCs w:val="24"/>
          <w:lang w:val="es-VE" w:eastAsia="es-VE"/>
        </w:rPr>
        <w:t xml:space="preserve"> y Filósofos. Unidad II: Filosofía e Historia de la </w:t>
      </w:r>
      <w:proofErr w:type="spellStart"/>
      <w:r w:rsidRPr="004C74D5">
        <w:rPr>
          <w:rFonts w:ascii="Times New Roman" w:eastAsia="Times New Roman" w:hAnsi="Times New Roman"/>
          <w:sz w:val="24"/>
          <w:szCs w:val="24"/>
          <w:lang w:val="es-VE" w:eastAsia="es-VE"/>
        </w:rPr>
        <w:t>Filosofia</w:t>
      </w:r>
      <w:proofErr w:type="spellEnd"/>
      <w:r w:rsidRPr="004C74D5">
        <w:rPr>
          <w:rFonts w:ascii="Times New Roman" w:eastAsia="Times New Roman" w:hAnsi="Times New Roman"/>
          <w:sz w:val="24"/>
          <w:szCs w:val="24"/>
          <w:lang w:val="es-VE" w:eastAsia="es-VE"/>
        </w:rPr>
        <w:t xml:space="preserve"> Antigua. Unidad III: Edad Medieval. Unidad IV: Edad Moderna, Unidad V: Edad Contemporánea. Unidad VI: La Actualidad de la </w:t>
      </w:r>
      <w:proofErr w:type="spellStart"/>
      <w:r w:rsidRPr="004C74D5">
        <w:rPr>
          <w:rFonts w:ascii="Times New Roman" w:eastAsia="Times New Roman" w:hAnsi="Times New Roman"/>
          <w:sz w:val="24"/>
          <w:szCs w:val="24"/>
          <w:lang w:val="es-VE" w:eastAsia="es-VE"/>
        </w:rPr>
        <w:t>Filosofia</w:t>
      </w:r>
      <w:proofErr w:type="spellEnd"/>
      <w:r w:rsidRPr="004C74D5">
        <w:rPr>
          <w:rFonts w:ascii="Times New Roman" w:eastAsia="Times New Roman" w:hAnsi="Times New Roman"/>
          <w:sz w:val="24"/>
          <w:szCs w:val="24"/>
          <w:lang w:val="es-VE" w:eastAsia="es-VE"/>
        </w:rPr>
        <w:t xml:space="preserve">. Unidad VII: Lógica. </w:t>
      </w:r>
    </w:p>
    <w:p w14:paraId="13E23BA6" w14:textId="77777777" w:rsidR="004C74D5" w:rsidRDefault="00C1696D" w:rsidP="00C8722B">
      <w:pPr>
        <w:pStyle w:val="Prrafodelista"/>
        <w:numPr>
          <w:ilvl w:val="0"/>
          <w:numId w:val="80"/>
        </w:numPr>
        <w:spacing w:after="0" w:line="240" w:lineRule="auto"/>
        <w:jc w:val="both"/>
        <w:rPr>
          <w:rFonts w:ascii="Times New Roman" w:eastAsia="Times New Roman" w:hAnsi="Times New Roman"/>
          <w:sz w:val="24"/>
          <w:szCs w:val="24"/>
          <w:lang w:val="es-VE" w:eastAsia="es-VE"/>
        </w:rPr>
      </w:pPr>
      <w:r w:rsidRPr="004C74D5">
        <w:rPr>
          <w:rFonts w:ascii="Times New Roman" w:eastAsia="Times New Roman" w:hAnsi="Times New Roman"/>
          <w:sz w:val="24"/>
          <w:szCs w:val="24"/>
          <w:lang w:val="es-VE" w:eastAsia="es-VE"/>
        </w:rPr>
        <w:t xml:space="preserve">Ratificar el Representante del Consejo de Departamento al Profesor Gustavo Paredes (Agregado, Último Ascenso: 01.08.2013, Maestría en Filosofía y Doctor en </w:t>
      </w:r>
      <w:proofErr w:type="spellStart"/>
      <w:r w:rsidRPr="004C74D5">
        <w:rPr>
          <w:rFonts w:ascii="Times New Roman" w:eastAsia="Times New Roman" w:hAnsi="Times New Roman"/>
          <w:sz w:val="24"/>
          <w:szCs w:val="24"/>
          <w:lang w:val="es-VE" w:eastAsia="es-VE"/>
        </w:rPr>
        <w:t>Antropologia</w:t>
      </w:r>
      <w:proofErr w:type="spellEnd"/>
      <w:r w:rsidRPr="004C74D5">
        <w:rPr>
          <w:rFonts w:ascii="Times New Roman" w:eastAsia="Times New Roman" w:hAnsi="Times New Roman"/>
          <w:sz w:val="24"/>
          <w:szCs w:val="24"/>
          <w:lang w:val="es-VE" w:eastAsia="es-VE"/>
        </w:rPr>
        <w:t xml:space="preserve">. </w:t>
      </w:r>
    </w:p>
    <w:p w14:paraId="4B2D8A81" w14:textId="0B81F6B5" w:rsidR="00C1696D" w:rsidRPr="004C74D5" w:rsidRDefault="00C1696D" w:rsidP="00C8722B">
      <w:pPr>
        <w:pStyle w:val="Prrafodelista"/>
        <w:numPr>
          <w:ilvl w:val="0"/>
          <w:numId w:val="80"/>
        </w:numPr>
        <w:spacing w:after="0" w:line="240" w:lineRule="auto"/>
        <w:jc w:val="both"/>
        <w:rPr>
          <w:rFonts w:ascii="Times New Roman" w:eastAsia="Times New Roman" w:hAnsi="Times New Roman"/>
          <w:sz w:val="24"/>
          <w:szCs w:val="24"/>
          <w:lang w:val="es-VE" w:eastAsia="es-VE"/>
        </w:rPr>
      </w:pPr>
      <w:r w:rsidRPr="004C74D5">
        <w:rPr>
          <w:rFonts w:ascii="Times New Roman" w:eastAsia="Times New Roman" w:hAnsi="Times New Roman"/>
          <w:sz w:val="24"/>
          <w:szCs w:val="24"/>
          <w:lang w:val="es-VE" w:eastAsia="es-VE"/>
        </w:rPr>
        <w:t>Remite listado actualizado de profesores que conforman el área correspondiente con su antigüedad y escalafón para que el Consejo de Núcleo y este Máximo Organismo designen sus Representantes para integrar el jurado que conocerá de las pruebas que se aplicarán en el mencionado Concurso.</w:t>
      </w:r>
    </w:p>
    <w:p w14:paraId="2D274FF4" w14:textId="2C6C7E21" w:rsidR="00C1696D" w:rsidRDefault="00C1696D" w:rsidP="005B1F32">
      <w:pPr>
        <w:spacing w:after="0" w:line="240" w:lineRule="auto"/>
        <w:ind w:left="142"/>
        <w:jc w:val="both"/>
        <w:rPr>
          <w:rFonts w:ascii="Times New Roman" w:eastAsia="Times New Roman" w:hAnsi="Times New Roman"/>
          <w:b/>
          <w:sz w:val="24"/>
          <w:szCs w:val="24"/>
          <w:lang w:val="es-VE" w:eastAsia="es-VE"/>
        </w:rPr>
      </w:pPr>
      <w:r w:rsidRPr="00C1696D">
        <w:rPr>
          <w:rFonts w:ascii="Times New Roman" w:eastAsia="Times New Roman" w:hAnsi="Times New Roman"/>
          <w:sz w:val="24"/>
          <w:szCs w:val="24"/>
          <w:lang w:val="es-VE" w:eastAsia="es-VE"/>
        </w:rPr>
        <w:t xml:space="preserve">Al respecto, ese Consejo de Núcleo </w:t>
      </w:r>
      <w:r w:rsidRPr="00C1696D">
        <w:rPr>
          <w:rFonts w:ascii="Times New Roman" w:eastAsia="Times New Roman" w:hAnsi="Times New Roman"/>
          <w:b/>
          <w:sz w:val="24"/>
          <w:szCs w:val="24"/>
          <w:lang w:val="es-VE" w:eastAsia="es-VE"/>
        </w:rPr>
        <w:t>acordó aprobar:</w:t>
      </w:r>
    </w:p>
    <w:p w14:paraId="592F9340" w14:textId="77777777" w:rsidR="00C1696D" w:rsidRPr="00C1696D" w:rsidRDefault="00C1696D" w:rsidP="005B1F32">
      <w:pPr>
        <w:spacing w:after="0" w:line="240" w:lineRule="auto"/>
        <w:ind w:left="142"/>
        <w:jc w:val="both"/>
        <w:rPr>
          <w:rFonts w:ascii="Times New Roman" w:eastAsia="Times New Roman" w:hAnsi="Times New Roman"/>
          <w:sz w:val="24"/>
          <w:szCs w:val="24"/>
          <w:lang w:val="es-VE" w:eastAsia="es-VE"/>
        </w:rPr>
      </w:pPr>
    </w:p>
    <w:p w14:paraId="58331C5B" w14:textId="77777777" w:rsidR="00C1696D" w:rsidRPr="00C1696D" w:rsidRDefault="00C1696D" w:rsidP="005B1F32">
      <w:pPr>
        <w:spacing w:after="0" w:line="240" w:lineRule="auto"/>
        <w:ind w:left="142"/>
        <w:jc w:val="both"/>
        <w:rPr>
          <w:rFonts w:ascii="Times New Roman" w:eastAsia="Times New Roman" w:hAnsi="Times New Roman"/>
          <w:sz w:val="24"/>
          <w:szCs w:val="24"/>
          <w:lang w:val="es-VE" w:eastAsia="es-VE"/>
        </w:rPr>
      </w:pPr>
      <w:r w:rsidRPr="00C1696D">
        <w:rPr>
          <w:rFonts w:ascii="Times New Roman" w:eastAsia="Times New Roman" w:hAnsi="Times New Roman"/>
          <w:sz w:val="24"/>
          <w:szCs w:val="24"/>
          <w:lang w:val="es-VE" w:eastAsia="es-VE"/>
        </w:rPr>
        <w:t xml:space="preserve">1. Ratificar las asignaturas del área de conocimiento objeto del Concurso, a saber: Introducción a la Filosofía o </w:t>
      </w:r>
      <w:proofErr w:type="spellStart"/>
      <w:r w:rsidRPr="00C1696D">
        <w:rPr>
          <w:rFonts w:ascii="Times New Roman" w:eastAsia="Times New Roman" w:hAnsi="Times New Roman"/>
          <w:sz w:val="24"/>
          <w:szCs w:val="24"/>
          <w:lang w:val="es-VE" w:eastAsia="es-VE"/>
        </w:rPr>
        <w:t>Propedeutica</w:t>
      </w:r>
      <w:proofErr w:type="spellEnd"/>
      <w:r w:rsidRPr="00C1696D">
        <w:rPr>
          <w:rFonts w:ascii="Times New Roman" w:eastAsia="Times New Roman" w:hAnsi="Times New Roman"/>
          <w:sz w:val="24"/>
          <w:szCs w:val="24"/>
          <w:lang w:val="es-VE" w:eastAsia="es-VE"/>
        </w:rPr>
        <w:t xml:space="preserve"> Filosófica, Lógica y Metodología o Lógica, Ética y </w:t>
      </w:r>
      <w:proofErr w:type="spellStart"/>
      <w:r w:rsidRPr="00C1696D">
        <w:rPr>
          <w:rFonts w:ascii="Times New Roman" w:eastAsia="Times New Roman" w:hAnsi="Times New Roman"/>
          <w:sz w:val="24"/>
          <w:szCs w:val="24"/>
          <w:lang w:val="es-VE" w:eastAsia="es-VE"/>
        </w:rPr>
        <w:t>Filosofia</w:t>
      </w:r>
      <w:proofErr w:type="spellEnd"/>
      <w:r w:rsidRPr="00C1696D">
        <w:rPr>
          <w:rFonts w:ascii="Times New Roman" w:eastAsia="Times New Roman" w:hAnsi="Times New Roman"/>
          <w:sz w:val="24"/>
          <w:szCs w:val="24"/>
          <w:lang w:val="es-VE" w:eastAsia="es-VE"/>
        </w:rPr>
        <w:t xml:space="preserve"> de la Historia.</w:t>
      </w:r>
    </w:p>
    <w:p w14:paraId="19DC30EC" w14:textId="60D14FFF" w:rsidR="009B3CE9" w:rsidRDefault="009B3CE9" w:rsidP="005B1F32">
      <w:pPr>
        <w:spacing w:after="0" w:line="240" w:lineRule="auto"/>
        <w:ind w:left="142"/>
        <w:jc w:val="both"/>
        <w:rPr>
          <w:rFonts w:ascii="Times New Roman" w:eastAsia="Times New Roman" w:hAnsi="Times New Roman"/>
          <w:b/>
          <w:sz w:val="24"/>
          <w:szCs w:val="24"/>
          <w:lang w:val="es-VE" w:eastAsia="es-VE"/>
        </w:rPr>
      </w:pPr>
    </w:p>
    <w:p w14:paraId="5ED7A9DD" w14:textId="081EAC6C" w:rsidR="00C477AC" w:rsidRDefault="00C477AC" w:rsidP="005B1F32">
      <w:pPr>
        <w:spacing w:after="0" w:line="240" w:lineRule="auto"/>
        <w:ind w:left="142"/>
        <w:jc w:val="both"/>
        <w:rPr>
          <w:rFonts w:ascii="Times New Roman" w:eastAsia="Times New Roman" w:hAnsi="Times New Roman"/>
          <w:sz w:val="24"/>
          <w:szCs w:val="24"/>
          <w:lang w:val="es-VE" w:eastAsia="es-VE"/>
        </w:rPr>
      </w:pPr>
      <w:r w:rsidRPr="00C477AC">
        <w:rPr>
          <w:rFonts w:ascii="Times New Roman" w:eastAsia="Times New Roman" w:hAnsi="Times New Roman"/>
          <w:sz w:val="24"/>
          <w:szCs w:val="24"/>
          <w:lang w:val="es-VE" w:eastAsia="es-VE"/>
        </w:rPr>
        <w:t xml:space="preserve">2. Ratificar el contenido </w:t>
      </w:r>
      <w:proofErr w:type="spellStart"/>
      <w:r w:rsidRPr="00C477AC">
        <w:rPr>
          <w:rFonts w:ascii="Times New Roman" w:eastAsia="Times New Roman" w:hAnsi="Times New Roman"/>
          <w:sz w:val="24"/>
          <w:szCs w:val="24"/>
          <w:lang w:val="es-VE" w:eastAsia="es-VE"/>
        </w:rPr>
        <w:t>programatica</w:t>
      </w:r>
      <w:proofErr w:type="spellEnd"/>
      <w:r w:rsidRPr="00C477AC">
        <w:rPr>
          <w:rFonts w:ascii="Times New Roman" w:eastAsia="Times New Roman" w:hAnsi="Times New Roman"/>
          <w:sz w:val="24"/>
          <w:szCs w:val="24"/>
          <w:lang w:val="es-VE" w:eastAsia="es-VE"/>
        </w:rPr>
        <w:t xml:space="preserve"> de la </w:t>
      </w:r>
      <w:proofErr w:type="spellStart"/>
      <w:r w:rsidRPr="00C477AC">
        <w:rPr>
          <w:rFonts w:ascii="Times New Roman" w:eastAsia="Times New Roman" w:hAnsi="Times New Roman"/>
          <w:sz w:val="24"/>
          <w:szCs w:val="24"/>
          <w:lang w:val="es-VE" w:eastAsia="es-VE"/>
        </w:rPr>
        <w:t>Filosofia</w:t>
      </w:r>
      <w:proofErr w:type="spellEnd"/>
      <w:r w:rsidRPr="00C477AC">
        <w:rPr>
          <w:rFonts w:ascii="Times New Roman" w:eastAsia="Times New Roman" w:hAnsi="Times New Roman"/>
          <w:sz w:val="24"/>
          <w:szCs w:val="24"/>
          <w:lang w:val="es-VE" w:eastAsia="es-VE"/>
        </w:rPr>
        <w:t xml:space="preserve"> </w:t>
      </w:r>
      <w:proofErr w:type="spellStart"/>
      <w:r w:rsidRPr="00C477AC">
        <w:rPr>
          <w:rFonts w:ascii="Times New Roman" w:eastAsia="Times New Roman" w:hAnsi="Times New Roman"/>
          <w:sz w:val="24"/>
          <w:szCs w:val="24"/>
          <w:lang w:val="es-VE" w:eastAsia="es-VE"/>
        </w:rPr>
        <w:t>Antigobjeto</w:t>
      </w:r>
      <w:proofErr w:type="spellEnd"/>
      <w:r w:rsidRPr="00C477AC">
        <w:rPr>
          <w:rFonts w:ascii="Times New Roman" w:eastAsia="Times New Roman" w:hAnsi="Times New Roman"/>
          <w:sz w:val="24"/>
          <w:szCs w:val="24"/>
          <w:lang w:val="es-VE" w:eastAsia="es-VE"/>
        </w:rPr>
        <w:t xml:space="preserve"> del Concurso: Unidad 1: </w:t>
      </w:r>
      <w:proofErr w:type="spellStart"/>
      <w:r w:rsidRPr="00C477AC">
        <w:rPr>
          <w:rFonts w:ascii="Times New Roman" w:eastAsia="Times New Roman" w:hAnsi="Times New Roman"/>
          <w:sz w:val="24"/>
          <w:szCs w:val="24"/>
          <w:lang w:val="es-VE" w:eastAsia="es-VE"/>
        </w:rPr>
        <w:t>Filosofia</w:t>
      </w:r>
      <w:proofErr w:type="spellEnd"/>
      <w:r w:rsidRPr="00C477AC">
        <w:rPr>
          <w:rFonts w:ascii="Times New Roman" w:eastAsia="Times New Roman" w:hAnsi="Times New Roman"/>
          <w:sz w:val="24"/>
          <w:szCs w:val="24"/>
          <w:lang w:val="es-VE" w:eastAsia="es-VE"/>
        </w:rPr>
        <w:t xml:space="preserve"> y Filósofos. Unidad II: Filosofía e Historia de la </w:t>
      </w:r>
      <w:proofErr w:type="spellStart"/>
      <w:r w:rsidRPr="00C477AC">
        <w:rPr>
          <w:rFonts w:ascii="Times New Roman" w:eastAsia="Times New Roman" w:hAnsi="Times New Roman"/>
          <w:sz w:val="24"/>
          <w:szCs w:val="24"/>
          <w:lang w:val="es-VE" w:eastAsia="es-VE"/>
        </w:rPr>
        <w:t>Filosofia</w:t>
      </w:r>
      <w:proofErr w:type="spellEnd"/>
      <w:r w:rsidRPr="00C477AC">
        <w:rPr>
          <w:rFonts w:ascii="Times New Roman" w:eastAsia="Times New Roman" w:hAnsi="Times New Roman"/>
          <w:sz w:val="24"/>
          <w:szCs w:val="24"/>
          <w:lang w:val="es-VE" w:eastAsia="es-VE"/>
        </w:rPr>
        <w:t xml:space="preserve"> Antigua. Unidad III: Edad Medieval. Unidad IV Edad Moderna, Unidad V: Edad Contemporánea. Unidad VI: </w:t>
      </w:r>
      <w:r w:rsidRPr="00C477AC">
        <w:rPr>
          <w:rFonts w:ascii="Times New Roman" w:eastAsia="Times New Roman" w:hAnsi="Times New Roman"/>
          <w:sz w:val="24"/>
          <w:szCs w:val="24"/>
          <w:lang w:val="es-VE" w:eastAsia="es-VE"/>
        </w:rPr>
        <w:lastRenderedPageBreak/>
        <w:t xml:space="preserve">La Actualidad de la </w:t>
      </w:r>
      <w:proofErr w:type="spellStart"/>
      <w:r w:rsidRPr="00C477AC">
        <w:rPr>
          <w:rFonts w:ascii="Times New Roman" w:eastAsia="Times New Roman" w:hAnsi="Times New Roman"/>
          <w:sz w:val="24"/>
          <w:szCs w:val="24"/>
          <w:lang w:val="es-VE" w:eastAsia="es-VE"/>
        </w:rPr>
        <w:t>Filosofia</w:t>
      </w:r>
      <w:proofErr w:type="spellEnd"/>
      <w:r w:rsidRPr="00C477AC">
        <w:rPr>
          <w:rFonts w:ascii="Times New Roman" w:eastAsia="Times New Roman" w:hAnsi="Times New Roman"/>
          <w:sz w:val="24"/>
          <w:szCs w:val="24"/>
          <w:lang w:val="es-VE" w:eastAsia="es-VE"/>
        </w:rPr>
        <w:t>. Unidad VII: Lógica.</w:t>
      </w:r>
    </w:p>
    <w:p w14:paraId="1BC966A8" w14:textId="77777777" w:rsidR="00C477AC" w:rsidRPr="00C477AC" w:rsidRDefault="00C477AC" w:rsidP="005B1F32">
      <w:pPr>
        <w:spacing w:after="0" w:line="240" w:lineRule="auto"/>
        <w:ind w:left="142"/>
        <w:jc w:val="both"/>
        <w:rPr>
          <w:rFonts w:ascii="Times New Roman" w:eastAsia="Times New Roman" w:hAnsi="Times New Roman"/>
          <w:sz w:val="24"/>
          <w:szCs w:val="24"/>
          <w:lang w:val="es-VE" w:eastAsia="es-VE"/>
        </w:rPr>
      </w:pPr>
    </w:p>
    <w:p w14:paraId="35A89DC5" w14:textId="77777777" w:rsidR="00C477AC" w:rsidRDefault="00C477AC" w:rsidP="005B1F32">
      <w:pPr>
        <w:spacing w:after="0" w:line="240" w:lineRule="auto"/>
        <w:ind w:left="142"/>
        <w:jc w:val="both"/>
        <w:rPr>
          <w:rFonts w:ascii="Times New Roman" w:eastAsia="Times New Roman" w:hAnsi="Times New Roman"/>
          <w:sz w:val="24"/>
          <w:szCs w:val="24"/>
          <w:lang w:val="es-VE" w:eastAsia="es-VE"/>
        </w:rPr>
      </w:pPr>
      <w:r w:rsidRPr="00C477AC">
        <w:rPr>
          <w:rFonts w:ascii="Times New Roman" w:eastAsia="Times New Roman" w:hAnsi="Times New Roman"/>
          <w:sz w:val="24"/>
          <w:szCs w:val="24"/>
          <w:lang w:val="es-VE" w:eastAsia="es-VE"/>
        </w:rPr>
        <w:t xml:space="preserve">3. Ratificar el Representante del Consejo de Departamento al Profesor Gustavo Paredes (Agregado, Último Ascenso: 01.08,2013, Maestría en Filosofía y Doctor en Antropología. </w:t>
      </w:r>
    </w:p>
    <w:p w14:paraId="01496D97" w14:textId="77777777" w:rsidR="00C477AC" w:rsidRDefault="00C477AC" w:rsidP="005B1F32">
      <w:pPr>
        <w:spacing w:after="0" w:line="240" w:lineRule="auto"/>
        <w:ind w:left="142"/>
        <w:jc w:val="both"/>
        <w:rPr>
          <w:rFonts w:ascii="Times New Roman" w:eastAsia="Times New Roman" w:hAnsi="Times New Roman"/>
          <w:sz w:val="24"/>
          <w:szCs w:val="24"/>
          <w:lang w:val="es-VE" w:eastAsia="es-VE"/>
        </w:rPr>
      </w:pPr>
    </w:p>
    <w:p w14:paraId="40A08663" w14:textId="77777777" w:rsidR="00C477AC" w:rsidRDefault="00C477AC" w:rsidP="005B1F32">
      <w:pPr>
        <w:spacing w:after="0" w:line="240" w:lineRule="auto"/>
        <w:ind w:left="142"/>
        <w:jc w:val="both"/>
        <w:rPr>
          <w:rFonts w:ascii="Times New Roman" w:eastAsia="Times New Roman" w:hAnsi="Times New Roman"/>
          <w:sz w:val="24"/>
          <w:szCs w:val="24"/>
          <w:lang w:val="es-VE" w:eastAsia="es-VE"/>
        </w:rPr>
      </w:pPr>
      <w:r w:rsidRPr="00C477AC">
        <w:rPr>
          <w:rFonts w:ascii="Times New Roman" w:eastAsia="Times New Roman" w:hAnsi="Times New Roman"/>
          <w:sz w:val="24"/>
          <w:szCs w:val="24"/>
          <w:lang w:val="es-VE" w:eastAsia="es-VE"/>
        </w:rPr>
        <w:t>4. Designar al Profesor Mauricio Navia (Titular, Doctorado en Filosofía, Último Ascens</w:t>
      </w:r>
      <w:r>
        <w:rPr>
          <w:rFonts w:ascii="Times New Roman" w:eastAsia="Times New Roman" w:hAnsi="Times New Roman"/>
          <w:sz w:val="24"/>
          <w:szCs w:val="24"/>
          <w:lang w:val="es-VE" w:eastAsia="es-VE"/>
        </w:rPr>
        <w:t xml:space="preserve">o: 16.10.1995), </w:t>
      </w:r>
      <w:r w:rsidRPr="00C477AC">
        <w:rPr>
          <w:rFonts w:ascii="Times New Roman" w:eastAsia="Times New Roman" w:hAnsi="Times New Roman"/>
          <w:sz w:val="24"/>
          <w:szCs w:val="24"/>
          <w:lang w:val="es-VE" w:eastAsia="es-VE"/>
        </w:rPr>
        <w:t xml:space="preserve">como Representante del Consejo de Núcleo. </w:t>
      </w:r>
    </w:p>
    <w:p w14:paraId="4D08A40A" w14:textId="77777777" w:rsidR="00C477AC" w:rsidRDefault="00C477AC" w:rsidP="005B1F32">
      <w:pPr>
        <w:spacing w:after="0" w:line="240" w:lineRule="auto"/>
        <w:ind w:left="142"/>
        <w:jc w:val="both"/>
        <w:rPr>
          <w:rFonts w:ascii="Times New Roman" w:eastAsia="Times New Roman" w:hAnsi="Times New Roman"/>
          <w:sz w:val="24"/>
          <w:szCs w:val="24"/>
          <w:lang w:val="es-VE" w:eastAsia="es-VE"/>
        </w:rPr>
      </w:pPr>
    </w:p>
    <w:p w14:paraId="4A4E0248" w14:textId="5240ED49" w:rsidR="00C477AC" w:rsidRDefault="00C477AC" w:rsidP="005B1F32">
      <w:pPr>
        <w:spacing w:after="0" w:line="240" w:lineRule="auto"/>
        <w:ind w:left="142"/>
        <w:jc w:val="both"/>
        <w:rPr>
          <w:rFonts w:ascii="Times New Roman" w:eastAsia="Times New Roman" w:hAnsi="Times New Roman"/>
          <w:sz w:val="24"/>
          <w:szCs w:val="24"/>
          <w:lang w:val="es-VE" w:eastAsia="es-VE"/>
        </w:rPr>
      </w:pPr>
      <w:r w:rsidRPr="00C477AC">
        <w:rPr>
          <w:rFonts w:ascii="Times New Roman" w:eastAsia="Times New Roman" w:hAnsi="Times New Roman"/>
          <w:sz w:val="24"/>
          <w:szCs w:val="24"/>
          <w:lang w:val="es-VE" w:eastAsia="es-VE"/>
        </w:rPr>
        <w:t>5. Remite listado de profesores para que este Máximo Organismo designe su Representante, de acuerdo al siguiente cuadro:</w:t>
      </w:r>
    </w:p>
    <w:p w14:paraId="3926AEF9" w14:textId="1C134985" w:rsidR="00C477AC" w:rsidRDefault="00C477A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078"/>
        <w:gridCol w:w="1061"/>
        <w:gridCol w:w="1161"/>
        <w:gridCol w:w="1118"/>
      </w:tblGrid>
      <w:tr w:rsidR="00133F91" w14:paraId="6FF10C2C" w14:textId="77777777" w:rsidTr="00884CFC">
        <w:tc>
          <w:tcPr>
            <w:tcW w:w="1078" w:type="dxa"/>
          </w:tcPr>
          <w:p w14:paraId="0D8B42BD" w14:textId="4A612B51" w:rsidR="00C477AC" w:rsidRPr="00C477AC" w:rsidRDefault="00C477AC" w:rsidP="00044607">
            <w:pPr>
              <w:spacing w:after="0" w:line="240" w:lineRule="auto"/>
              <w:jc w:val="center"/>
              <w:rPr>
                <w:rFonts w:ascii="Times New Roman" w:eastAsia="Times New Roman" w:hAnsi="Times New Roman"/>
                <w:b/>
                <w:sz w:val="20"/>
                <w:szCs w:val="24"/>
                <w:lang w:val="es-VE" w:eastAsia="es-VE"/>
              </w:rPr>
            </w:pPr>
            <w:r w:rsidRPr="00C477AC">
              <w:rPr>
                <w:rFonts w:ascii="Times New Roman" w:eastAsia="Times New Roman" w:hAnsi="Times New Roman"/>
                <w:b/>
                <w:sz w:val="20"/>
                <w:szCs w:val="24"/>
                <w:lang w:val="es-VE" w:eastAsia="es-VE"/>
              </w:rPr>
              <w:t>Nombre y Apellido</w:t>
            </w:r>
          </w:p>
        </w:tc>
        <w:tc>
          <w:tcPr>
            <w:tcW w:w="1061" w:type="dxa"/>
          </w:tcPr>
          <w:p w14:paraId="603E7453" w14:textId="77777777" w:rsidR="00C477AC" w:rsidRPr="00C477AC" w:rsidRDefault="00C477AC" w:rsidP="00044607">
            <w:pPr>
              <w:spacing w:after="0" w:line="240" w:lineRule="auto"/>
              <w:jc w:val="center"/>
              <w:rPr>
                <w:rFonts w:ascii="Times New Roman" w:eastAsia="Times New Roman" w:hAnsi="Times New Roman"/>
                <w:b/>
                <w:sz w:val="20"/>
                <w:szCs w:val="24"/>
                <w:lang w:val="es-VE" w:eastAsia="es-VE"/>
              </w:rPr>
            </w:pPr>
            <w:proofErr w:type="spellStart"/>
            <w:r w:rsidRPr="00C477AC">
              <w:rPr>
                <w:rFonts w:ascii="Times New Roman" w:eastAsia="Times New Roman" w:hAnsi="Times New Roman"/>
                <w:b/>
                <w:sz w:val="20"/>
                <w:szCs w:val="24"/>
                <w:lang w:val="es-VE" w:eastAsia="es-VE"/>
              </w:rPr>
              <w:t>Categoria</w:t>
            </w:r>
            <w:proofErr w:type="spellEnd"/>
          </w:p>
          <w:p w14:paraId="328BFD24" w14:textId="77777777" w:rsidR="00C477AC" w:rsidRPr="00C477AC" w:rsidRDefault="00C477AC" w:rsidP="005B1F32">
            <w:pPr>
              <w:spacing w:after="0" w:line="240" w:lineRule="auto"/>
              <w:ind w:left="142"/>
              <w:jc w:val="center"/>
              <w:rPr>
                <w:rFonts w:ascii="Times New Roman" w:eastAsia="Times New Roman" w:hAnsi="Times New Roman"/>
                <w:b/>
                <w:sz w:val="20"/>
                <w:szCs w:val="24"/>
                <w:lang w:val="es-VE" w:eastAsia="es-VE"/>
              </w:rPr>
            </w:pPr>
          </w:p>
        </w:tc>
        <w:tc>
          <w:tcPr>
            <w:tcW w:w="1161" w:type="dxa"/>
          </w:tcPr>
          <w:p w14:paraId="6C7DFF99" w14:textId="77777777" w:rsidR="00C477AC" w:rsidRPr="00C477AC" w:rsidRDefault="00C477AC" w:rsidP="00044607">
            <w:pPr>
              <w:spacing w:after="0" w:line="240" w:lineRule="auto"/>
              <w:jc w:val="center"/>
              <w:rPr>
                <w:rFonts w:ascii="Times New Roman" w:eastAsia="Times New Roman" w:hAnsi="Times New Roman"/>
                <w:b/>
                <w:sz w:val="20"/>
                <w:szCs w:val="24"/>
                <w:lang w:val="es-VE" w:eastAsia="es-VE"/>
              </w:rPr>
            </w:pPr>
            <w:r w:rsidRPr="00C477AC">
              <w:rPr>
                <w:rFonts w:ascii="Times New Roman" w:eastAsia="Times New Roman" w:hAnsi="Times New Roman"/>
                <w:b/>
                <w:sz w:val="20"/>
                <w:szCs w:val="24"/>
                <w:lang w:val="es-VE" w:eastAsia="es-VE"/>
              </w:rPr>
              <w:t>Grado Académico</w:t>
            </w:r>
          </w:p>
          <w:p w14:paraId="3F7B158F" w14:textId="77777777" w:rsidR="00C477AC" w:rsidRPr="00C477AC" w:rsidRDefault="00C477AC" w:rsidP="00044607">
            <w:pPr>
              <w:spacing w:after="0" w:line="240" w:lineRule="auto"/>
              <w:jc w:val="center"/>
              <w:rPr>
                <w:rFonts w:ascii="Times New Roman" w:eastAsia="Times New Roman" w:hAnsi="Times New Roman"/>
                <w:b/>
                <w:sz w:val="20"/>
                <w:szCs w:val="24"/>
                <w:lang w:val="es-VE" w:eastAsia="es-VE"/>
              </w:rPr>
            </w:pPr>
          </w:p>
        </w:tc>
        <w:tc>
          <w:tcPr>
            <w:tcW w:w="1118" w:type="dxa"/>
          </w:tcPr>
          <w:p w14:paraId="6FF6F3BA" w14:textId="2285EEE8" w:rsidR="00C477AC" w:rsidRPr="00C477AC" w:rsidRDefault="00C477AC" w:rsidP="00044607">
            <w:pPr>
              <w:spacing w:after="0" w:line="240" w:lineRule="auto"/>
              <w:jc w:val="center"/>
              <w:rPr>
                <w:rFonts w:ascii="Times New Roman" w:eastAsia="Times New Roman" w:hAnsi="Times New Roman"/>
                <w:b/>
                <w:sz w:val="20"/>
                <w:szCs w:val="24"/>
                <w:lang w:val="es-VE" w:eastAsia="es-VE"/>
              </w:rPr>
            </w:pPr>
            <w:r w:rsidRPr="00C477AC">
              <w:rPr>
                <w:rFonts w:ascii="Times New Roman" w:eastAsia="Times New Roman" w:hAnsi="Times New Roman"/>
                <w:b/>
                <w:sz w:val="20"/>
                <w:szCs w:val="24"/>
                <w:lang w:val="es-VE" w:eastAsia="es-VE"/>
              </w:rPr>
              <w:t>Ultimo Ascenso</w:t>
            </w:r>
          </w:p>
        </w:tc>
      </w:tr>
      <w:tr w:rsidR="00133F91" w14:paraId="5627CAB9" w14:textId="77777777" w:rsidTr="00884CFC">
        <w:tc>
          <w:tcPr>
            <w:tcW w:w="1078" w:type="dxa"/>
          </w:tcPr>
          <w:p w14:paraId="0D6CD984" w14:textId="48528893"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 xml:space="preserve">Mauricio Navia </w:t>
            </w:r>
            <w:r w:rsidRPr="00133F91">
              <w:rPr>
                <w:rFonts w:ascii="Times New Roman" w:eastAsia="Times New Roman" w:hAnsi="Times New Roman"/>
                <w:b/>
                <w:sz w:val="20"/>
                <w:szCs w:val="24"/>
                <w:lang w:val="es-VE" w:eastAsia="es-VE"/>
              </w:rPr>
              <w:t>(Rep. Consejo de Núcleo)</w:t>
            </w:r>
          </w:p>
        </w:tc>
        <w:tc>
          <w:tcPr>
            <w:tcW w:w="1061" w:type="dxa"/>
          </w:tcPr>
          <w:p w14:paraId="23E1553A" w14:textId="45B0B70E"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Titular</w:t>
            </w:r>
          </w:p>
        </w:tc>
        <w:tc>
          <w:tcPr>
            <w:tcW w:w="1161" w:type="dxa"/>
          </w:tcPr>
          <w:p w14:paraId="168F555C" w14:textId="17B87C6B"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Doctorado</w:t>
            </w:r>
          </w:p>
        </w:tc>
        <w:tc>
          <w:tcPr>
            <w:tcW w:w="1118" w:type="dxa"/>
          </w:tcPr>
          <w:p w14:paraId="13CA623F" w14:textId="62D32B42"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16.10.1995</w:t>
            </w:r>
          </w:p>
        </w:tc>
      </w:tr>
      <w:tr w:rsidR="00133F91" w14:paraId="7A129CA9" w14:textId="77777777" w:rsidTr="00884CFC">
        <w:tc>
          <w:tcPr>
            <w:tcW w:w="1078" w:type="dxa"/>
          </w:tcPr>
          <w:p w14:paraId="4F99121E" w14:textId="101A6065"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 xml:space="preserve">Carlos </w:t>
            </w:r>
            <w:proofErr w:type="spellStart"/>
            <w:r w:rsidRPr="00C477AC">
              <w:rPr>
                <w:rFonts w:ascii="Times New Roman" w:eastAsia="Times New Roman" w:hAnsi="Times New Roman"/>
                <w:sz w:val="20"/>
                <w:szCs w:val="24"/>
                <w:lang w:val="es-VE" w:eastAsia="es-VE"/>
              </w:rPr>
              <w:t>Mattera</w:t>
            </w:r>
            <w:proofErr w:type="spellEnd"/>
          </w:p>
        </w:tc>
        <w:tc>
          <w:tcPr>
            <w:tcW w:w="1061" w:type="dxa"/>
          </w:tcPr>
          <w:p w14:paraId="3E58ECDA" w14:textId="22FCF635"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Agregado</w:t>
            </w:r>
          </w:p>
        </w:tc>
        <w:tc>
          <w:tcPr>
            <w:tcW w:w="1161" w:type="dxa"/>
          </w:tcPr>
          <w:p w14:paraId="74834CDF" w14:textId="1B89DA8F"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Doctorado</w:t>
            </w:r>
          </w:p>
        </w:tc>
        <w:tc>
          <w:tcPr>
            <w:tcW w:w="1118" w:type="dxa"/>
          </w:tcPr>
          <w:p w14:paraId="6C28F381" w14:textId="5A2F7910"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01.07.2012</w:t>
            </w:r>
          </w:p>
        </w:tc>
      </w:tr>
      <w:tr w:rsidR="00133F91" w14:paraId="3CE02B91" w14:textId="77777777" w:rsidTr="00884CFC">
        <w:tc>
          <w:tcPr>
            <w:tcW w:w="1078" w:type="dxa"/>
          </w:tcPr>
          <w:p w14:paraId="371108E4" w14:textId="42A82701"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 xml:space="preserve">Gustavo Paredes </w:t>
            </w:r>
            <w:r w:rsidRPr="00133F91">
              <w:rPr>
                <w:rFonts w:ascii="Times New Roman" w:eastAsia="Times New Roman" w:hAnsi="Times New Roman"/>
                <w:b/>
                <w:sz w:val="20"/>
                <w:szCs w:val="24"/>
                <w:lang w:val="es-VE" w:eastAsia="es-VE"/>
              </w:rPr>
              <w:t>(Rep. del Dpto.)</w:t>
            </w:r>
          </w:p>
        </w:tc>
        <w:tc>
          <w:tcPr>
            <w:tcW w:w="1061" w:type="dxa"/>
          </w:tcPr>
          <w:p w14:paraId="238ED24B" w14:textId="3633A785"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Agregado</w:t>
            </w:r>
          </w:p>
        </w:tc>
        <w:tc>
          <w:tcPr>
            <w:tcW w:w="1161" w:type="dxa"/>
          </w:tcPr>
          <w:p w14:paraId="39265B51" w14:textId="12925095"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Doctorado</w:t>
            </w:r>
          </w:p>
        </w:tc>
        <w:tc>
          <w:tcPr>
            <w:tcW w:w="1118" w:type="dxa"/>
          </w:tcPr>
          <w:p w14:paraId="0F8A04A0" w14:textId="6A443ED7"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01.08.2013</w:t>
            </w:r>
          </w:p>
        </w:tc>
      </w:tr>
      <w:tr w:rsidR="00133F91" w14:paraId="3BE49EC9" w14:textId="77777777" w:rsidTr="00884CFC">
        <w:tc>
          <w:tcPr>
            <w:tcW w:w="1078" w:type="dxa"/>
          </w:tcPr>
          <w:p w14:paraId="7EF4316A" w14:textId="47ED352B"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Rodrigo Martínez</w:t>
            </w:r>
          </w:p>
        </w:tc>
        <w:tc>
          <w:tcPr>
            <w:tcW w:w="1061" w:type="dxa"/>
          </w:tcPr>
          <w:p w14:paraId="7918A43E" w14:textId="0F23813C"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Asistente</w:t>
            </w:r>
          </w:p>
        </w:tc>
        <w:tc>
          <w:tcPr>
            <w:tcW w:w="1161" w:type="dxa"/>
          </w:tcPr>
          <w:p w14:paraId="4161DEBA" w14:textId="122A1330"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Doctorado</w:t>
            </w:r>
          </w:p>
        </w:tc>
        <w:tc>
          <w:tcPr>
            <w:tcW w:w="1118" w:type="dxa"/>
          </w:tcPr>
          <w:p w14:paraId="62AA5751" w14:textId="13465BA2" w:rsidR="00C477AC" w:rsidRPr="00C477AC" w:rsidRDefault="00C477AC" w:rsidP="00044607">
            <w:pPr>
              <w:spacing w:after="0" w:line="240" w:lineRule="auto"/>
              <w:jc w:val="center"/>
              <w:rPr>
                <w:rFonts w:ascii="Times New Roman" w:eastAsia="Times New Roman" w:hAnsi="Times New Roman"/>
                <w:sz w:val="20"/>
                <w:szCs w:val="24"/>
                <w:lang w:val="es-VE" w:eastAsia="es-VE"/>
              </w:rPr>
            </w:pPr>
            <w:r w:rsidRPr="00C477AC">
              <w:rPr>
                <w:rFonts w:ascii="Times New Roman" w:eastAsia="Times New Roman" w:hAnsi="Times New Roman"/>
                <w:sz w:val="20"/>
                <w:szCs w:val="24"/>
                <w:lang w:val="es-VE" w:eastAsia="es-VE"/>
              </w:rPr>
              <w:t>16.05.2012</w:t>
            </w:r>
          </w:p>
        </w:tc>
      </w:tr>
    </w:tbl>
    <w:p w14:paraId="76FE5269" w14:textId="578C4365" w:rsidR="00C477AC" w:rsidRPr="00C477AC" w:rsidRDefault="00C477AC" w:rsidP="00044607">
      <w:pPr>
        <w:spacing w:after="0" w:line="240" w:lineRule="auto"/>
        <w:ind w:left="142"/>
        <w:jc w:val="both"/>
        <w:rPr>
          <w:rFonts w:ascii="Times New Roman" w:eastAsia="Times New Roman" w:hAnsi="Times New Roman"/>
          <w:b/>
          <w:sz w:val="24"/>
          <w:szCs w:val="24"/>
          <w:lang w:val="es-VE" w:eastAsia="es-VE"/>
        </w:rPr>
      </w:pPr>
      <w:r w:rsidRPr="00C477AC">
        <w:rPr>
          <w:rFonts w:ascii="Times New Roman" w:eastAsia="Times New Roman" w:hAnsi="Times New Roman"/>
          <w:b/>
          <w:sz w:val="24"/>
          <w:szCs w:val="24"/>
          <w:lang w:val="es-VE" w:eastAsia="es-VE"/>
        </w:rPr>
        <w:t xml:space="preserve">Decisión: Quedó en cuenta. Como Representante del Consejo Universitario se designa al Profesor Carlos </w:t>
      </w:r>
      <w:proofErr w:type="spellStart"/>
      <w:r w:rsidRPr="00C477AC">
        <w:rPr>
          <w:rFonts w:ascii="Times New Roman" w:eastAsia="Times New Roman" w:hAnsi="Times New Roman"/>
          <w:b/>
          <w:sz w:val="24"/>
          <w:szCs w:val="24"/>
          <w:lang w:val="es-VE" w:eastAsia="es-VE"/>
        </w:rPr>
        <w:t>Mattera</w:t>
      </w:r>
      <w:proofErr w:type="spellEnd"/>
      <w:r w:rsidRPr="00C477AC">
        <w:rPr>
          <w:rFonts w:ascii="Times New Roman" w:eastAsia="Times New Roman" w:hAnsi="Times New Roman"/>
          <w:b/>
          <w:sz w:val="24"/>
          <w:szCs w:val="24"/>
          <w:lang w:val="es-VE" w:eastAsia="es-VE"/>
        </w:rPr>
        <w:t>. Igualmente, se aprueban el programa y las materias objeto del concurso.</w:t>
      </w:r>
    </w:p>
    <w:p w14:paraId="5BE4E3A7" w14:textId="3A3CFE54" w:rsidR="00C477AC" w:rsidRDefault="00C477AC" w:rsidP="005B1F32">
      <w:pPr>
        <w:spacing w:after="0" w:line="240" w:lineRule="auto"/>
        <w:ind w:left="142"/>
        <w:jc w:val="both"/>
        <w:rPr>
          <w:rFonts w:ascii="Times New Roman" w:eastAsia="Times New Roman" w:hAnsi="Times New Roman"/>
          <w:sz w:val="24"/>
          <w:szCs w:val="24"/>
          <w:lang w:val="es-VE" w:eastAsia="es-VE"/>
        </w:rPr>
      </w:pPr>
    </w:p>
    <w:p w14:paraId="7DBAAEB8" w14:textId="63A6E081" w:rsidR="00133F91" w:rsidRDefault="00133F9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CU-2066</w:t>
      </w:r>
      <w:r w:rsidRPr="00F12215">
        <w:rPr>
          <w:rFonts w:ascii="Times New Roman" w:eastAsia="Times New Roman" w:hAnsi="Times New Roman"/>
          <w:b/>
          <w:sz w:val="24"/>
          <w:szCs w:val="24"/>
          <w:lang w:val="es-VE" w:eastAsia="es-VE"/>
        </w:rPr>
        <w:t xml:space="preserve">/17. </w:t>
      </w:r>
    </w:p>
    <w:p w14:paraId="08200A8B" w14:textId="09FCE374" w:rsidR="00D7783D" w:rsidRDefault="00D7783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w:t>
      </w:r>
      <w:proofErr w:type="gramStart"/>
      <w:r>
        <w:rPr>
          <w:rFonts w:ascii="Times New Roman" w:eastAsia="Times New Roman" w:hAnsi="Times New Roman"/>
          <w:sz w:val="24"/>
          <w:szCs w:val="24"/>
          <w:lang w:val="es-VE" w:eastAsia="es-VE"/>
        </w:rPr>
        <w:t>Cs.A</w:t>
      </w:r>
      <w:proofErr w:type="gramEnd"/>
      <w:r>
        <w:rPr>
          <w:rFonts w:ascii="Times New Roman" w:eastAsia="Times New Roman" w:hAnsi="Times New Roman"/>
          <w:sz w:val="24"/>
          <w:szCs w:val="24"/>
          <w:lang w:val="es-VE" w:eastAsia="es-VE"/>
        </w:rPr>
        <w:t xml:space="preserve">-123-17, de fecha 17.04.2017, emitida por la Profesora Neida Pineda, Jefa del Departamento de Ciencias Agrarias, relacionado con el tercer llamado a Concursos de Oposición 2017, para proveer un (01) cargo a nivel de Instructor a Tiempo Completo, en el Área: Bases Científicas, </w:t>
      </w:r>
      <w:proofErr w:type="spellStart"/>
      <w:r>
        <w:rPr>
          <w:rFonts w:ascii="Times New Roman" w:eastAsia="Times New Roman" w:hAnsi="Times New Roman"/>
          <w:sz w:val="24"/>
          <w:szCs w:val="24"/>
          <w:lang w:val="es-VE" w:eastAsia="es-VE"/>
        </w:rPr>
        <w:t>Técncas</w:t>
      </w:r>
      <w:proofErr w:type="spellEnd"/>
      <w:r>
        <w:rPr>
          <w:rFonts w:ascii="Times New Roman" w:eastAsia="Times New Roman" w:hAnsi="Times New Roman"/>
          <w:sz w:val="24"/>
          <w:szCs w:val="24"/>
          <w:lang w:val="es-VE" w:eastAsia="es-VE"/>
        </w:rPr>
        <w:t xml:space="preserve"> e Infraestructura de la Producción Animal. Ese cargo </w:t>
      </w:r>
      <w:r w:rsidR="00C54955">
        <w:rPr>
          <w:rFonts w:ascii="Times New Roman" w:eastAsia="Times New Roman" w:hAnsi="Times New Roman"/>
          <w:sz w:val="24"/>
          <w:szCs w:val="24"/>
          <w:lang w:val="es-VE" w:eastAsia="es-VE"/>
        </w:rPr>
        <w:t xml:space="preserve">se encuentra ocupado actualmente por la </w:t>
      </w:r>
      <w:proofErr w:type="spellStart"/>
      <w:r w:rsidR="00C54955">
        <w:rPr>
          <w:rFonts w:ascii="Times New Roman" w:eastAsia="Times New Roman" w:hAnsi="Times New Roman"/>
          <w:sz w:val="24"/>
          <w:szCs w:val="24"/>
          <w:lang w:val="es-VE" w:eastAsia="es-VE"/>
        </w:rPr>
        <w:t>Instructura</w:t>
      </w:r>
      <w:proofErr w:type="spellEnd"/>
      <w:r w:rsidR="00C54955">
        <w:rPr>
          <w:rFonts w:ascii="Times New Roman" w:eastAsia="Times New Roman" w:hAnsi="Times New Roman"/>
          <w:sz w:val="24"/>
          <w:szCs w:val="24"/>
          <w:lang w:val="es-VE" w:eastAsia="es-VE"/>
        </w:rPr>
        <w:t xml:space="preserve"> María Teresa </w:t>
      </w:r>
      <w:r w:rsidR="00C54955">
        <w:rPr>
          <w:rFonts w:ascii="Times New Roman" w:eastAsia="Times New Roman" w:hAnsi="Times New Roman"/>
          <w:sz w:val="24"/>
          <w:szCs w:val="24"/>
          <w:lang w:val="es-VE" w:eastAsia="es-VE"/>
        </w:rPr>
        <w:t xml:space="preserve">Sánchez de Márquez, cuya certificación presupuestaria se encuentra según oficio </w:t>
      </w:r>
      <w:proofErr w:type="spellStart"/>
      <w:r w:rsidR="00C54955">
        <w:rPr>
          <w:rFonts w:ascii="Times New Roman" w:eastAsia="Times New Roman" w:hAnsi="Times New Roman"/>
          <w:sz w:val="24"/>
          <w:szCs w:val="24"/>
          <w:lang w:val="es-VE" w:eastAsia="es-VE"/>
        </w:rPr>
        <w:t>N°</w:t>
      </w:r>
      <w:proofErr w:type="spellEnd"/>
      <w:r w:rsidR="00C54955">
        <w:rPr>
          <w:rFonts w:ascii="Times New Roman" w:eastAsia="Times New Roman" w:hAnsi="Times New Roman"/>
          <w:sz w:val="24"/>
          <w:szCs w:val="24"/>
          <w:lang w:val="es-VE" w:eastAsia="es-VE"/>
        </w:rPr>
        <w:t xml:space="preserve"> DPP-0505.17, de fecha 16.03.2017. Señala que dicho Concurso está aprobado según la Resolución </w:t>
      </w:r>
      <w:proofErr w:type="spellStart"/>
      <w:r w:rsidR="00C54955">
        <w:rPr>
          <w:rFonts w:ascii="Times New Roman" w:eastAsia="Times New Roman" w:hAnsi="Times New Roman"/>
          <w:sz w:val="24"/>
          <w:szCs w:val="24"/>
          <w:lang w:val="es-VE" w:eastAsia="es-VE"/>
        </w:rPr>
        <w:t>N°</w:t>
      </w:r>
      <w:proofErr w:type="spellEnd"/>
      <w:r w:rsidR="00C54955">
        <w:rPr>
          <w:rFonts w:ascii="Times New Roman" w:eastAsia="Times New Roman" w:hAnsi="Times New Roman"/>
          <w:sz w:val="24"/>
          <w:szCs w:val="24"/>
          <w:lang w:val="es-VE" w:eastAsia="es-VE"/>
        </w:rPr>
        <w:t xml:space="preserve"> CU-1269/17, del 12.06.2017, por lo tanto, solicita:</w:t>
      </w:r>
    </w:p>
    <w:p w14:paraId="45AE89FE" w14:textId="53F0BF99" w:rsidR="00C54955" w:rsidRDefault="00C54955" w:rsidP="005B1F32">
      <w:pPr>
        <w:spacing w:after="0" w:line="240" w:lineRule="auto"/>
        <w:ind w:left="142"/>
        <w:jc w:val="both"/>
        <w:rPr>
          <w:rFonts w:ascii="Times New Roman" w:eastAsia="Times New Roman" w:hAnsi="Times New Roman"/>
          <w:sz w:val="24"/>
          <w:szCs w:val="24"/>
          <w:lang w:val="es-VE" w:eastAsia="es-VE"/>
        </w:rPr>
      </w:pPr>
    </w:p>
    <w:p w14:paraId="795309C4" w14:textId="77777777" w:rsidR="008F39EC" w:rsidRPr="008F39EC" w:rsidRDefault="008F39EC" w:rsidP="005B1F32">
      <w:pPr>
        <w:spacing w:after="0" w:line="240" w:lineRule="auto"/>
        <w:ind w:left="142"/>
        <w:jc w:val="both"/>
        <w:rPr>
          <w:rFonts w:ascii="Times New Roman" w:eastAsia="Times New Roman" w:hAnsi="Times New Roman"/>
          <w:sz w:val="24"/>
          <w:szCs w:val="24"/>
          <w:lang w:val="es-VE" w:eastAsia="es-VE"/>
        </w:rPr>
      </w:pPr>
      <w:r w:rsidRPr="008F39EC">
        <w:rPr>
          <w:rFonts w:ascii="Times New Roman" w:eastAsia="Times New Roman" w:hAnsi="Times New Roman"/>
          <w:sz w:val="24"/>
          <w:szCs w:val="24"/>
          <w:lang w:val="es-VE" w:eastAsia="es-VE"/>
        </w:rPr>
        <w:t xml:space="preserve">1. Remitir el Programa y las asignaturas integrantes del área de conocimiento objeto del Concurso, a saber: Zoología General (Zootecnia General), Sanidad Animal (Enfermedades Infectocontagiosas, Patología </w:t>
      </w:r>
      <w:proofErr w:type="spellStart"/>
      <w:r w:rsidRPr="008F39EC">
        <w:rPr>
          <w:rFonts w:ascii="Times New Roman" w:eastAsia="Times New Roman" w:hAnsi="Times New Roman"/>
          <w:sz w:val="24"/>
          <w:szCs w:val="24"/>
          <w:lang w:val="es-VE" w:eastAsia="es-VE"/>
        </w:rPr>
        <w:t>Clinica</w:t>
      </w:r>
      <w:proofErr w:type="spellEnd"/>
      <w:r w:rsidRPr="008F39EC">
        <w:rPr>
          <w:rFonts w:ascii="Times New Roman" w:eastAsia="Times New Roman" w:hAnsi="Times New Roman"/>
          <w:sz w:val="24"/>
          <w:szCs w:val="24"/>
          <w:lang w:val="es-VE" w:eastAsia="es-VE"/>
        </w:rPr>
        <w:t xml:space="preserve">, Patología Quirúrgica, Patología Médica, </w:t>
      </w:r>
      <w:proofErr w:type="spellStart"/>
      <w:r w:rsidRPr="008F39EC">
        <w:rPr>
          <w:rFonts w:ascii="Times New Roman" w:eastAsia="Times New Roman" w:hAnsi="Times New Roman"/>
          <w:sz w:val="24"/>
          <w:szCs w:val="24"/>
          <w:lang w:val="es-VE" w:eastAsia="es-VE"/>
        </w:rPr>
        <w:t>Anatomia</w:t>
      </w:r>
      <w:proofErr w:type="spellEnd"/>
      <w:r w:rsidRPr="008F39EC">
        <w:rPr>
          <w:rFonts w:ascii="Times New Roman" w:eastAsia="Times New Roman" w:hAnsi="Times New Roman"/>
          <w:sz w:val="24"/>
          <w:szCs w:val="24"/>
          <w:lang w:val="es-VE" w:eastAsia="es-VE"/>
        </w:rPr>
        <w:t xml:space="preserve"> Patológica), Parasitología Animal</w:t>
      </w:r>
    </w:p>
    <w:p w14:paraId="01AAABC1" w14:textId="77777777" w:rsidR="008F39EC" w:rsidRPr="008F39EC" w:rsidRDefault="008F39EC" w:rsidP="005B1F32">
      <w:pPr>
        <w:spacing w:after="0" w:line="240" w:lineRule="auto"/>
        <w:ind w:left="142"/>
        <w:jc w:val="both"/>
        <w:rPr>
          <w:rFonts w:ascii="Times New Roman" w:eastAsia="Times New Roman" w:hAnsi="Times New Roman"/>
          <w:sz w:val="24"/>
          <w:szCs w:val="24"/>
          <w:lang w:val="es-VE" w:eastAsia="es-VE"/>
        </w:rPr>
      </w:pPr>
      <w:r w:rsidRPr="008F39EC">
        <w:rPr>
          <w:rFonts w:ascii="Times New Roman" w:eastAsia="Times New Roman" w:hAnsi="Times New Roman"/>
          <w:sz w:val="24"/>
          <w:szCs w:val="24"/>
          <w:lang w:val="es-VE" w:eastAsia="es-VE"/>
        </w:rPr>
        <w:t xml:space="preserve">(Parasitología, Enfermedades Parasitarias), Fisiología Animal (Fisiología de los Animales Domésticos, </w:t>
      </w:r>
      <w:proofErr w:type="spellStart"/>
      <w:r w:rsidRPr="008F39EC">
        <w:rPr>
          <w:rFonts w:ascii="Times New Roman" w:eastAsia="Times New Roman" w:hAnsi="Times New Roman"/>
          <w:sz w:val="24"/>
          <w:szCs w:val="24"/>
          <w:lang w:val="es-VE" w:eastAsia="es-VE"/>
        </w:rPr>
        <w:t>Fisiologia</w:t>
      </w:r>
      <w:proofErr w:type="spellEnd"/>
      <w:r w:rsidRPr="008F39EC">
        <w:rPr>
          <w:rFonts w:ascii="Times New Roman" w:eastAsia="Times New Roman" w:hAnsi="Times New Roman"/>
          <w:sz w:val="24"/>
          <w:szCs w:val="24"/>
          <w:lang w:val="es-VE" w:eastAsia="es-VE"/>
        </w:rPr>
        <w:t xml:space="preserve"> de la Producción Animal), Producción Animal I (</w:t>
      </w:r>
      <w:proofErr w:type="spellStart"/>
      <w:r w:rsidRPr="008F39EC">
        <w:rPr>
          <w:rFonts w:ascii="Times New Roman" w:eastAsia="Times New Roman" w:hAnsi="Times New Roman"/>
          <w:sz w:val="24"/>
          <w:szCs w:val="24"/>
          <w:lang w:val="es-VE" w:eastAsia="es-VE"/>
        </w:rPr>
        <w:t>Bovinotecnia</w:t>
      </w:r>
      <w:proofErr w:type="spellEnd"/>
      <w:r w:rsidRPr="008F39EC">
        <w:rPr>
          <w:rFonts w:ascii="Times New Roman" w:eastAsia="Times New Roman" w:hAnsi="Times New Roman"/>
          <w:sz w:val="24"/>
          <w:szCs w:val="24"/>
          <w:lang w:val="es-VE" w:eastAsia="es-VE"/>
        </w:rPr>
        <w:t xml:space="preserve"> o Sistemas de Producción de Bovinos), Producción Animal II (Producción y Patología de Cerdos), Producción Animal III (Avicultura y Patología Aviar), Sanidad Industrial (Industria de la Carne, Industria de la Leche), el Programa consta de: Tema 1: Definición de algunos conceptos básicos sobre Sanidad Animal, Tema 2: Definiciones Básicas sobre Vacunas, </w:t>
      </w:r>
      <w:proofErr w:type="spellStart"/>
      <w:r w:rsidRPr="008F39EC">
        <w:rPr>
          <w:rFonts w:ascii="Times New Roman" w:eastAsia="Times New Roman" w:hAnsi="Times New Roman"/>
          <w:sz w:val="24"/>
          <w:szCs w:val="24"/>
          <w:lang w:val="es-VE" w:eastAsia="es-VE"/>
        </w:rPr>
        <w:t>Bacterinas</w:t>
      </w:r>
      <w:proofErr w:type="spellEnd"/>
      <w:r w:rsidRPr="008F39EC">
        <w:rPr>
          <w:rFonts w:ascii="Times New Roman" w:eastAsia="Times New Roman" w:hAnsi="Times New Roman"/>
          <w:sz w:val="24"/>
          <w:szCs w:val="24"/>
          <w:lang w:val="es-VE" w:eastAsia="es-VE"/>
        </w:rPr>
        <w:t xml:space="preserve"> y Terapéuticas. Tema 3: Prácticas Sanitarias en Rebaños Bovinos. Tema 4: Prácticas Sanitarias en Rebaños Caprinos y Ovinos. Tema 5: Prácticas Sanitarias en la Unidad de Producción Porcina. Tema 6: Prácticas Sanitarias en Aves de Corral. Tema 7: Patologías que Afectan los Rumiantes. Tema 8: Patología que Afectan los Porcinos. Tema 9: Patologías que afectan las Aves de Corral. Tema 10: Sanidad en la Industria de Alimentos Concentrados. Tema 11: Sanidad en la Industria Procesadora de Productos Lácteos. Tema 12: Sanidad en Mataderos Industriales.</w:t>
      </w:r>
    </w:p>
    <w:p w14:paraId="4228E663" w14:textId="77777777" w:rsidR="008F39EC" w:rsidRDefault="008F39EC" w:rsidP="005B1F32">
      <w:pPr>
        <w:spacing w:after="0" w:line="240" w:lineRule="auto"/>
        <w:ind w:left="142"/>
        <w:jc w:val="both"/>
        <w:rPr>
          <w:rFonts w:ascii="Times New Roman" w:eastAsia="Times New Roman" w:hAnsi="Times New Roman"/>
          <w:sz w:val="24"/>
          <w:szCs w:val="24"/>
          <w:lang w:val="es-VE" w:eastAsia="es-VE"/>
        </w:rPr>
      </w:pPr>
    </w:p>
    <w:p w14:paraId="55F320C1" w14:textId="6E1648DA" w:rsidR="00C54955" w:rsidRDefault="008F39EC" w:rsidP="005B1F32">
      <w:pPr>
        <w:spacing w:after="0" w:line="240" w:lineRule="auto"/>
        <w:ind w:left="142"/>
        <w:jc w:val="both"/>
        <w:rPr>
          <w:rFonts w:ascii="Times New Roman" w:eastAsia="Times New Roman" w:hAnsi="Times New Roman"/>
          <w:sz w:val="24"/>
          <w:szCs w:val="24"/>
          <w:lang w:val="es-VE" w:eastAsia="es-VE"/>
        </w:rPr>
      </w:pPr>
      <w:r w:rsidRPr="008F39EC">
        <w:rPr>
          <w:rFonts w:ascii="Times New Roman" w:eastAsia="Times New Roman" w:hAnsi="Times New Roman"/>
          <w:sz w:val="24"/>
          <w:szCs w:val="24"/>
          <w:lang w:val="es-VE" w:eastAsia="es-VE"/>
        </w:rPr>
        <w:t>2. Designar como Representante del Departamento al Profesor Mario González (Categoría: Asociado, Dedicación: Exclusiva, Grado Académico: Magíster en Producción Animal, Último Ascenso: 16.12.2012.</w:t>
      </w:r>
    </w:p>
    <w:p w14:paraId="67F5D173" w14:textId="4753D004" w:rsidR="000561FA" w:rsidRDefault="000561FA" w:rsidP="005B1F32">
      <w:pPr>
        <w:spacing w:after="0" w:line="240" w:lineRule="auto"/>
        <w:ind w:left="142"/>
        <w:jc w:val="both"/>
        <w:rPr>
          <w:rFonts w:ascii="Times New Roman" w:eastAsia="Times New Roman" w:hAnsi="Times New Roman"/>
          <w:sz w:val="24"/>
          <w:szCs w:val="24"/>
          <w:lang w:val="es-VE" w:eastAsia="es-VE"/>
        </w:rPr>
      </w:pPr>
    </w:p>
    <w:p w14:paraId="78B2E7E2" w14:textId="3DFF58E4" w:rsidR="000561FA" w:rsidRPr="002544E0" w:rsidRDefault="000561FA" w:rsidP="00E06F18">
      <w:pPr>
        <w:pStyle w:val="Prrafodelista"/>
        <w:spacing w:after="0" w:line="240" w:lineRule="auto"/>
        <w:ind w:left="142"/>
        <w:jc w:val="both"/>
        <w:rPr>
          <w:rFonts w:ascii="Times New Roman" w:eastAsia="Times New Roman" w:hAnsi="Times New Roman"/>
          <w:sz w:val="24"/>
          <w:szCs w:val="24"/>
          <w:lang w:val="es-VE" w:eastAsia="es-VE"/>
        </w:rPr>
      </w:pPr>
      <w:r w:rsidRPr="002544E0">
        <w:rPr>
          <w:rFonts w:ascii="Times New Roman" w:eastAsia="Times New Roman" w:hAnsi="Times New Roman"/>
          <w:sz w:val="24"/>
          <w:szCs w:val="24"/>
          <w:lang w:val="es-VE" w:eastAsia="es-VE"/>
        </w:rPr>
        <w:lastRenderedPageBreak/>
        <w:t>Remite listado actualizado de profesores que conforman el área para la designación de los Representantes correspondientes.</w:t>
      </w:r>
    </w:p>
    <w:p w14:paraId="163658F4" w14:textId="77777777" w:rsidR="002544E0" w:rsidRPr="002544E0" w:rsidRDefault="002544E0" w:rsidP="00E06F18">
      <w:pPr>
        <w:pStyle w:val="Prrafodelista"/>
        <w:spacing w:after="0" w:line="240" w:lineRule="auto"/>
        <w:ind w:left="142"/>
        <w:jc w:val="both"/>
        <w:rPr>
          <w:rFonts w:ascii="Times New Roman" w:eastAsia="Times New Roman" w:hAnsi="Times New Roman"/>
          <w:sz w:val="24"/>
          <w:szCs w:val="24"/>
          <w:lang w:val="es-VE" w:eastAsia="es-VE"/>
        </w:rPr>
      </w:pPr>
    </w:p>
    <w:p w14:paraId="0276B860" w14:textId="1592DC5E" w:rsidR="000561FA" w:rsidRPr="002544E0" w:rsidRDefault="000561FA" w:rsidP="005B1F32">
      <w:pPr>
        <w:spacing w:after="0" w:line="240" w:lineRule="auto"/>
        <w:ind w:left="142"/>
        <w:jc w:val="both"/>
        <w:rPr>
          <w:rFonts w:ascii="Times New Roman" w:eastAsia="Times New Roman" w:hAnsi="Times New Roman"/>
          <w:b/>
          <w:sz w:val="24"/>
          <w:szCs w:val="24"/>
          <w:lang w:val="es-VE" w:eastAsia="es-VE"/>
        </w:rPr>
      </w:pPr>
      <w:r w:rsidRPr="000561FA">
        <w:rPr>
          <w:rFonts w:ascii="Times New Roman" w:eastAsia="Times New Roman" w:hAnsi="Times New Roman"/>
          <w:sz w:val="24"/>
          <w:szCs w:val="24"/>
          <w:lang w:val="es-VE" w:eastAsia="es-VE"/>
        </w:rPr>
        <w:t xml:space="preserve">Al respecto, ese Consejo de Núcleo </w:t>
      </w:r>
      <w:r w:rsidRPr="002544E0">
        <w:rPr>
          <w:rFonts w:ascii="Times New Roman" w:eastAsia="Times New Roman" w:hAnsi="Times New Roman"/>
          <w:b/>
          <w:sz w:val="24"/>
          <w:szCs w:val="24"/>
          <w:lang w:val="es-VE" w:eastAsia="es-VE"/>
        </w:rPr>
        <w:t>acordó aprobar:</w:t>
      </w:r>
    </w:p>
    <w:p w14:paraId="3E1CB600" w14:textId="77777777" w:rsidR="002544E0" w:rsidRPr="000561FA" w:rsidRDefault="002544E0" w:rsidP="005B1F32">
      <w:pPr>
        <w:spacing w:after="0" w:line="240" w:lineRule="auto"/>
        <w:ind w:left="142"/>
        <w:jc w:val="both"/>
        <w:rPr>
          <w:rFonts w:ascii="Times New Roman" w:eastAsia="Times New Roman" w:hAnsi="Times New Roman"/>
          <w:sz w:val="24"/>
          <w:szCs w:val="24"/>
          <w:lang w:val="es-VE" w:eastAsia="es-VE"/>
        </w:rPr>
      </w:pPr>
    </w:p>
    <w:p w14:paraId="1F8BE450" w14:textId="77777777" w:rsidR="000561FA" w:rsidRPr="000561FA" w:rsidRDefault="000561FA" w:rsidP="005B1F32">
      <w:pPr>
        <w:spacing w:after="0" w:line="240" w:lineRule="auto"/>
        <w:ind w:left="142"/>
        <w:jc w:val="both"/>
        <w:rPr>
          <w:rFonts w:ascii="Times New Roman" w:eastAsia="Times New Roman" w:hAnsi="Times New Roman"/>
          <w:sz w:val="24"/>
          <w:szCs w:val="24"/>
          <w:lang w:val="es-VE" w:eastAsia="es-VE"/>
        </w:rPr>
      </w:pPr>
      <w:r w:rsidRPr="000561FA">
        <w:rPr>
          <w:rFonts w:ascii="Times New Roman" w:eastAsia="Times New Roman" w:hAnsi="Times New Roman"/>
          <w:sz w:val="24"/>
          <w:szCs w:val="24"/>
          <w:lang w:val="es-VE" w:eastAsia="es-VE"/>
        </w:rPr>
        <w:t xml:space="preserve">1. Ratificar el Programa y las asignaturas integrantes del área de conocimiento objeto del Concurso, a saber: Zoología General (Zootecnia General), Sanidad Animal (Enfermedades Infectocontagiosas, Patología Clínica, Patología Quirúrgica, Patología Médica, </w:t>
      </w:r>
      <w:proofErr w:type="spellStart"/>
      <w:r w:rsidRPr="000561FA">
        <w:rPr>
          <w:rFonts w:ascii="Times New Roman" w:eastAsia="Times New Roman" w:hAnsi="Times New Roman"/>
          <w:sz w:val="24"/>
          <w:szCs w:val="24"/>
          <w:lang w:val="es-VE" w:eastAsia="es-VE"/>
        </w:rPr>
        <w:t>Anatomia</w:t>
      </w:r>
      <w:proofErr w:type="spellEnd"/>
      <w:r w:rsidRPr="000561FA">
        <w:rPr>
          <w:rFonts w:ascii="Times New Roman" w:eastAsia="Times New Roman" w:hAnsi="Times New Roman"/>
          <w:sz w:val="24"/>
          <w:szCs w:val="24"/>
          <w:lang w:val="es-VE" w:eastAsia="es-VE"/>
        </w:rPr>
        <w:t xml:space="preserve"> Patológica), </w:t>
      </w:r>
      <w:proofErr w:type="spellStart"/>
      <w:r w:rsidRPr="000561FA">
        <w:rPr>
          <w:rFonts w:ascii="Times New Roman" w:eastAsia="Times New Roman" w:hAnsi="Times New Roman"/>
          <w:sz w:val="24"/>
          <w:szCs w:val="24"/>
          <w:lang w:val="es-VE" w:eastAsia="es-VE"/>
        </w:rPr>
        <w:t>Parasitologia</w:t>
      </w:r>
      <w:proofErr w:type="spellEnd"/>
      <w:r w:rsidRPr="000561FA">
        <w:rPr>
          <w:rFonts w:ascii="Times New Roman" w:eastAsia="Times New Roman" w:hAnsi="Times New Roman"/>
          <w:sz w:val="24"/>
          <w:szCs w:val="24"/>
          <w:lang w:val="es-VE" w:eastAsia="es-VE"/>
        </w:rPr>
        <w:t xml:space="preserve"> Animal (Parasitología, Enfermedades Parasitarias), </w:t>
      </w:r>
      <w:proofErr w:type="spellStart"/>
      <w:r w:rsidRPr="000561FA">
        <w:rPr>
          <w:rFonts w:ascii="Times New Roman" w:eastAsia="Times New Roman" w:hAnsi="Times New Roman"/>
          <w:sz w:val="24"/>
          <w:szCs w:val="24"/>
          <w:lang w:val="es-VE" w:eastAsia="es-VE"/>
        </w:rPr>
        <w:t>Fisiologia</w:t>
      </w:r>
      <w:proofErr w:type="spellEnd"/>
      <w:r w:rsidRPr="000561FA">
        <w:rPr>
          <w:rFonts w:ascii="Times New Roman" w:eastAsia="Times New Roman" w:hAnsi="Times New Roman"/>
          <w:sz w:val="24"/>
          <w:szCs w:val="24"/>
          <w:lang w:val="es-VE" w:eastAsia="es-VE"/>
        </w:rPr>
        <w:t xml:space="preserve"> Animal (</w:t>
      </w:r>
      <w:proofErr w:type="spellStart"/>
      <w:r w:rsidRPr="000561FA">
        <w:rPr>
          <w:rFonts w:ascii="Times New Roman" w:eastAsia="Times New Roman" w:hAnsi="Times New Roman"/>
          <w:sz w:val="24"/>
          <w:szCs w:val="24"/>
          <w:lang w:val="es-VE" w:eastAsia="es-VE"/>
        </w:rPr>
        <w:t>Fisiologia</w:t>
      </w:r>
      <w:proofErr w:type="spellEnd"/>
      <w:r w:rsidRPr="000561FA">
        <w:rPr>
          <w:rFonts w:ascii="Times New Roman" w:eastAsia="Times New Roman" w:hAnsi="Times New Roman"/>
          <w:sz w:val="24"/>
          <w:szCs w:val="24"/>
          <w:lang w:val="es-VE" w:eastAsia="es-VE"/>
        </w:rPr>
        <w:t xml:space="preserve"> de los Animales Domésticos, Fisiología de la Producción Animal), Producción Animal 1 (</w:t>
      </w:r>
      <w:proofErr w:type="spellStart"/>
      <w:r w:rsidRPr="000561FA">
        <w:rPr>
          <w:rFonts w:ascii="Times New Roman" w:eastAsia="Times New Roman" w:hAnsi="Times New Roman"/>
          <w:sz w:val="24"/>
          <w:szCs w:val="24"/>
          <w:lang w:val="es-VE" w:eastAsia="es-VE"/>
        </w:rPr>
        <w:t>Bovinotecnia</w:t>
      </w:r>
      <w:proofErr w:type="spellEnd"/>
      <w:r w:rsidRPr="000561FA">
        <w:rPr>
          <w:rFonts w:ascii="Times New Roman" w:eastAsia="Times New Roman" w:hAnsi="Times New Roman"/>
          <w:sz w:val="24"/>
          <w:szCs w:val="24"/>
          <w:lang w:val="es-VE" w:eastAsia="es-VE"/>
        </w:rPr>
        <w:t xml:space="preserve"> o Sistemas de Producción de Bovinos), Producción Animal II (Producción y Patología de Cerdos), Producción Animal III (Avicultura y Patología Aviar), Sanidad Industrial (Industria de la Carne, Industria de la Leche), el Programa consta de: Tema 1: Definición de algunos conceptos básicos sobre Sanidad Animal, Tema 2: Definiciones Básicas sobre Vacunas, </w:t>
      </w:r>
      <w:proofErr w:type="spellStart"/>
      <w:r w:rsidRPr="000561FA">
        <w:rPr>
          <w:rFonts w:ascii="Times New Roman" w:eastAsia="Times New Roman" w:hAnsi="Times New Roman"/>
          <w:sz w:val="24"/>
          <w:szCs w:val="24"/>
          <w:lang w:val="es-VE" w:eastAsia="es-VE"/>
        </w:rPr>
        <w:t>Bacterinas</w:t>
      </w:r>
      <w:proofErr w:type="spellEnd"/>
      <w:r w:rsidRPr="000561FA">
        <w:rPr>
          <w:rFonts w:ascii="Times New Roman" w:eastAsia="Times New Roman" w:hAnsi="Times New Roman"/>
          <w:sz w:val="24"/>
          <w:szCs w:val="24"/>
          <w:lang w:val="es-VE" w:eastAsia="es-VE"/>
        </w:rPr>
        <w:t xml:space="preserve"> y Terapéuticas. Tema 3: Prácticas Sanitarias en Rebaños Bovinos. Tema 4: Prácticas Sanitarias en Rebaños Caprinos y Ovinos. Tema 5: Prácticas Sanitarias en la Unidad de Producción Porcina. Tema 6: Prácticas Sanitarias en Aves de Corral. Tema 7: </w:t>
      </w:r>
      <w:proofErr w:type="spellStart"/>
      <w:r w:rsidRPr="000561FA">
        <w:rPr>
          <w:rFonts w:ascii="Times New Roman" w:eastAsia="Times New Roman" w:hAnsi="Times New Roman"/>
          <w:sz w:val="24"/>
          <w:szCs w:val="24"/>
          <w:lang w:val="es-VE" w:eastAsia="es-VE"/>
        </w:rPr>
        <w:t>Patologias</w:t>
      </w:r>
      <w:proofErr w:type="spellEnd"/>
      <w:r w:rsidRPr="000561FA">
        <w:rPr>
          <w:rFonts w:ascii="Times New Roman" w:eastAsia="Times New Roman" w:hAnsi="Times New Roman"/>
          <w:sz w:val="24"/>
          <w:szCs w:val="24"/>
          <w:lang w:val="es-VE" w:eastAsia="es-VE"/>
        </w:rPr>
        <w:t xml:space="preserve"> que Afectan los Rumiantes. Tema 8: </w:t>
      </w:r>
      <w:proofErr w:type="spellStart"/>
      <w:r w:rsidRPr="000561FA">
        <w:rPr>
          <w:rFonts w:ascii="Times New Roman" w:eastAsia="Times New Roman" w:hAnsi="Times New Roman"/>
          <w:sz w:val="24"/>
          <w:szCs w:val="24"/>
          <w:lang w:val="es-VE" w:eastAsia="es-VE"/>
        </w:rPr>
        <w:t>Patologia</w:t>
      </w:r>
      <w:proofErr w:type="spellEnd"/>
      <w:r w:rsidRPr="000561FA">
        <w:rPr>
          <w:rFonts w:ascii="Times New Roman" w:eastAsia="Times New Roman" w:hAnsi="Times New Roman"/>
          <w:sz w:val="24"/>
          <w:szCs w:val="24"/>
          <w:lang w:val="es-VE" w:eastAsia="es-VE"/>
        </w:rPr>
        <w:t xml:space="preserve"> que Afectan los Porcinos. Tema 9: Patologías que afectan las Aves de Corral. Tema 10: Sanidad en la Industria de Alimentos Concentrados. Tema 11: Sanidad en la Industria Procesadora de Productos Lácteos. Tema 12: Sanidad en Mataderos Industriales.</w:t>
      </w:r>
    </w:p>
    <w:p w14:paraId="0580D0E1" w14:textId="77777777" w:rsidR="002544E0" w:rsidRDefault="002544E0" w:rsidP="005B1F32">
      <w:pPr>
        <w:spacing w:after="0" w:line="240" w:lineRule="auto"/>
        <w:ind w:left="142"/>
        <w:jc w:val="both"/>
        <w:rPr>
          <w:rFonts w:ascii="Times New Roman" w:eastAsia="Times New Roman" w:hAnsi="Times New Roman"/>
          <w:sz w:val="24"/>
          <w:szCs w:val="24"/>
          <w:lang w:val="es-VE" w:eastAsia="es-VE"/>
        </w:rPr>
      </w:pPr>
    </w:p>
    <w:p w14:paraId="54C295B3" w14:textId="7FE3257E" w:rsidR="000561FA" w:rsidRDefault="000561FA" w:rsidP="005B1F32">
      <w:pPr>
        <w:spacing w:after="0" w:line="240" w:lineRule="auto"/>
        <w:ind w:left="142"/>
        <w:jc w:val="both"/>
        <w:rPr>
          <w:rFonts w:ascii="Times New Roman" w:eastAsia="Times New Roman" w:hAnsi="Times New Roman"/>
          <w:sz w:val="24"/>
          <w:szCs w:val="24"/>
          <w:lang w:val="es-VE" w:eastAsia="es-VE"/>
        </w:rPr>
      </w:pPr>
      <w:r w:rsidRPr="000561FA">
        <w:rPr>
          <w:rFonts w:ascii="Times New Roman" w:eastAsia="Times New Roman" w:hAnsi="Times New Roman"/>
          <w:sz w:val="24"/>
          <w:szCs w:val="24"/>
          <w:lang w:val="es-VE" w:eastAsia="es-VE"/>
        </w:rPr>
        <w:t>2. Quedar en cuenta de la designación del Profesor Mario González (Categoría: Asociado, Dedicación: Exclusiva, Grado Académico: Magister en Producción Animal, Último Ascenso: 16.12.2012, como Representante del Departamento.</w:t>
      </w:r>
    </w:p>
    <w:p w14:paraId="48223EE5" w14:textId="77777777" w:rsidR="002544E0" w:rsidRPr="000561FA" w:rsidRDefault="002544E0" w:rsidP="005B1F32">
      <w:pPr>
        <w:spacing w:after="0" w:line="240" w:lineRule="auto"/>
        <w:ind w:left="142"/>
        <w:jc w:val="both"/>
        <w:rPr>
          <w:rFonts w:ascii="Times New Roman" w:eastAsia="Times New Roman" w:hAnsi="Times New Roman"/>
          <w:sz w:val="24"/>
          <w:szCs w:val="24"/>
          <w:lang w:val="es-VE" w:eastAsia="es-VE"/>
        </w:rPr>
      </w:pPr>
    </w:p>
    <w:p w14:paraId="47F5CD31" w14:textId="541677CA" w:rsidR="000561FA" w:rsidRDefault="002544E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3. </w:t>
      </w:r>
      <w:r w:rsidR="000561FA" w:rsidRPr="000561FA">
        <w:rPr>
          <w:rFonts w:ascii="Times New Roman" w:eastAsia="Times New Roman" w:hAnsi="Times New Roman"/>
          <w:sz w:val="24"/>
          <w:szCs w:val="24"/>
          <w:lang w:val="es-VE" w:eastAsia="es-VE"/>
        </w:rPr>
        <w:t xml:space="preserve">Designar a la Profesora </w:t>
      </w:r>
      <w:proofErr w:type="spellStart"/>
      <w:r w:rsidR="000561FA" w:rsidRPr="000561FA">
        <w:rPr>
          <w:rFonts w:ascii="Times New Roman" w:eastAsia="Times New Roman" w:hAnsi="Times New Roman"/>
          <w:sz w:val="24"/>
          <w:szCs w:val="24"/>
          <w:lang w:val="es-VE" w:eastAsia="es-VE"/>
        </w:rPr>
        <w:t>Diomary</w:t>
      </w:r>
      <w:proofErr w:type="spellEnd"/>
      <w:r w:rsidR="000561FA" w:rsidRPr="000561FA">
        <w:rPr>
          <w:rFonts w:ascii="Times New Roman" w:eastAsia="Times New Roman" w:hAnsi="Times New Roman"/>
          <w:sz w:val="24"/>
          <w:szCs w:val="24"/>
          <w:lang w:val="es-VE" w:eastAsia="es-VE"/>
        </w:rPr>
        <w:t xml:space="preserve"> González (Titular, Dra. en Ciencias Humanas, Último Ascenso: 3 21.07.2016, Área de conocimiento o especialización: Producción Animal.</w:t>
      </w:r>
    </w:p>
    <w:p w14:paraId="7CFE6635" w14:textId="77777777" w:rsidR="002544E0" w:rsidRPr="000561FA" w:rsidRDefault="002544E0" w:rsidP="005B1F32">
      <w:pPr>
        <w:spacing w:after="0" w:line="240" w:lineRule="auto"/>
        <w:ind w:left="142"/>
        <w:jc w:val="both"/>
        <w:rPr>
          <w:rFonts w:ascii="Times New Roman" w:eastAsia="Times New Roman" w:hAnsi="Times New Roman"/>
          <w:sz w:val="24"/>
          <w:szCs w:val="24"/>
          <w:lang w:val="es-VE" w:eastAsia="es-VE"/>
        </w:rPr>
      </w:pPr>
    </w:p>
    <w:p w14:paraId="3BCDB07C" w14:textId="06E5E476" w:rsidR="000561FA" w:rsidRDefault="000561FA" w:rsidP="005B1F32">
      <w:pPr>
        <w:spacing w:after="0" w:line="240" w:lineRule="auto"/>
        <w:ind w:left="142"/>
        <w:jc w:val="both"/>
        <w:rPr>
          <w:rFonts w:ascii="Times New Roman" w:eastAsia="Times New Roman" w:hAnsi="Times New Roman"/>
          <w:sz w:val="24"/>
          <w:szCs w:val="24"/>
          <w:lang w:val="es-VE" w:eastAsia="es-VE"/>
        </w:rPr>
      </w:pPr>
      <w:r w:rsidRPr="000561FA">
        <w:rPr>
          <w:rFonts w:ascii="Times New Roman" w:eastAsia="Times New Roman" w:hAnsi="Times New Roman"/>
          <w:sz w:val="24"/>
          <w:szCs w:val="24"/>
          <w:lang w:val="es-VE" w:eastAsia="es-VE"/>
        </w:rPr>
        <w:t>4. Remite listado actualizado de profesores para que este Máximo Organismo designe a su Representante, de acuerdo al siguiente cuadro:</w:t>
      </w:r>
    </w:p>
    <w:p w14:paraId="3C7A2EB3" w14:textId="6B036299" w:rsidR="004976BA" w:rsidRDefault="004976BA"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050"/>
        <w:gridCol w:w="1090"/>
        <w:gridCol w:w="1161"/>
        <w:gridCol w:w="1117"/>
      </w:tblGrid>
      <w:tr w:rsidR="004976BA" w14:paraId="2B34F649" w14:textId="77777777" w:rsidTr="00A85516">
        <w:tc>
          <w:tcPr>
            <w:tcW w:w="1011" w:type="dxa"/>
          </w:tcPr>
          <w:p w14:paraId="6C2F700F" w14:textId="42344266" w:rsidR="004976BA" w:rsidRPr="00F80BF1" w:rsidRDefault="004976BA" w:rsidP="006466AE">
            <w:pPr>
              <w:spacing w:after="0" w:line="240" w:lineRule="auto"/>
              <w:jc w:val="center"/>
              <w:rPr>
                <w:rFonts w:ascii="Times New Roman" w:eastAsia="Times New Roman" w:hAnsi="Times New Roman"/>
                <w:b/>
                <w:sz w:val="20"/>
                <w:szCs w:val="24"/>
                <w:lang w:val="es-VE" w:eastAsia="es-VE"/>
              </w:rPr>
            </w:pPr>
            <w:r w:rsidRPr="00F80BF1">
              <w:rPr>
                <w:rFonts w:ascii="Times New Roman" w:eastAsia="Times New Roman" w:hAnsi="Times New Roman"/>
                <w:b/>
                <w:sz w:val="20"/>
                <w:szCs w:val="24"/>
                <w:lang w:val="es-VE" w:eastAsia="es-VE"/>
              </w:rPr>
              <w:t>Nombre y Apellido</w:t>
            </w:r>
          </w:p>
        </w:tc>
        <w:tc>
          <w:tcPr>
            <w:tcW w:w="1127" w:type="dxa"/>
          </w:tcPr>
          <w:p w14:paraId="1EFB92A3" w14:textId="7B83D569" w:rsidR="004976BA" w:rsidRPr="00F80BF1" w:rsidRDefault="00F80BF1" w:rsidP="006466AE">
            <w:pPr>
              <w:spacing w:after="0" w:line="240" w:lineRule="auto"/>
              <w:jc w:val="center"/>
              <w:rPr>
                <w:rFonts w:ascii="Times New Roman" w:eastAsia="Times New Roman" w:hAnsi="Times New Roman"/>
                <w:b/>
                <w:sz w:val="20"/>
                <w:szCs w:val="24"/>
                <w:lang w:val="es-VE" w:eastAsia="es-VE"/>
              </w:rPr>
            </w:pPr>
            <w:r>
              <w:rPr>
                <w:rFonts w:ascii="Times New Roman" w:eastAsia="Times New Roman" w:hAnsi="Times New Roman"/>
                <w:b/>
                <w:sz w:val="20"/>
                <w:szCs w:val="24"/>
                <w:lang w:val="es-VE" w:eastAsia="es-VE"/>
              </w:rPr>
              <w:t>Categorí</w:t>
            </w:r>
            <w:r w:rsidR="004976BA" w:rsidRPr="00F80BF1">
              <w:rPr>
                <w:rFonts w:ascii="Times New Roman" w:eastAsia="Times New Roman" w:hAnsi="Times New Roman"/>
                <w:b/>
                <w:sz w:val="20"/>
                <w:szCs w:val="24"/>
                <w:lang w:val="es-VE" w:eastAsia="es-VE"/>
              </w:rPr>
              <w:t>a</w:t>
            </w:r>
          </w:p>
          <w:p w14:paraId="72EACDDB" w14:textId="77777777" w:rsidR="004976BA" w:rsidRPr="00F80BF1" w:rsidRDefault="004976BA" w:rsidP="005B1F32">
            <w:pPr>
              <w:spacing w:after="0" w:line="240" w:lineRule="auto"/>
              <w:ind w:left="142"/>
              <w:jc w:val="center"/>
              <w:rPr>
                <w:rFonts w:ascii="Times New Roman" w:eastAsia="Times New Roman" w:hAnsi="Times New Roman"/>
                <w:b/>
                <w:sz w:val="20"/>
                <w:szCs w:val="24"/>
                <w:lang w:val="es-VE" w:eastAsia="es-VE"/>
              </w:rPr>
            </w:pPr>
          </w:p>
        </w:tc>
        <w:tc>
          <w:tcPr>
            <w:tcW w:w="1161" w:type="dxa"/>
          </w:tcPr>
          <w:p w14:paraId="34E845AB" w14:textId="7CD93C87" w:rsidR="004976BA" w:rsidRPr="00F80BF1" w:rsidRDefault="004976BA" w:rsidP="006466AE">
            <w:pPr>
              <w:spacing w:after="0" w:line="240" w:lineRule="auto"/>
              <w:jc w:val="center"/>
              <w:rPr>
                <w:rFonts w:ascii="Times New Roman" w:eastAsia="Times New Roman" w:hAnsi="Times New Roman"/>
                <w:b/>
                <w:sz w:val="20"/>
                <w:szCs w:val="24"/>
                <w:lang w:val="es-VE" w:eastAsia="es-VE"/>
              </w:rPr>
            </w:pPr>
            <w:r w:rsidRPr="00F80BF1">
              <w:rPr>
                <w:rFonts w:ascii="Times New Roman" w:eastAsia="Times New Roman" w:hAnsi="Times New Roman"/>
                <w:b/>
                <w:sz w:val="20"/>
                <w:szCs w:val="24"/>
                <w:lang w:val="es-VE" w:eastAsia="es-VE"/>
              </w:rPr>
              <w:t>Grado Académico</w:t>
            </w:r>
          </w:p>
        </w:tc>
        <w:tc>
          <w:tcPr>
            <w:tcW w:w="1119" w:type="dxa"/>
          </w:tcPr>
          <w:p w14:paraId="4DC57561" w14:textId="6CC0297E" w:rsidR="004976BA" w:rsidRPr="00F80BF1" w:rsidRDefault="004976BA" w:rsidP="006466AE">
            <w:pPr>
              <w:spacing w:after="0" w:line="240" w:lineRule="auto"/>
              <w:jc w:val="center"/>
              <w:rPr>
                <w:rFonts w:ascii="Times New Roman" w:eastAsia="Times New Roman" w:hAnsi="Times New Roman"/>
                <w:b/>
                <w:sz w:val="20"/>
                <w:szCs w:val="24"/>
                <w:lang w:val="es-VE" w:eastAsia="es-VE"/>
              </w:rPr>
            </w:pPr>
            <w:r w:rsidRPr="00F80BF1">
              <w:rPr>
                <w:rFonts w:ascii="Times New Roman" w:eastAsia="Times New Roman" w:hAnsi="Times New Roman"/>
                <w:b/>
                <w:sz w:val="20"/>
                <w:szCs w:val="24"/>
                <w:lang w:val="es-VE" w:eastAsia="es-VE"/>
              </w:rPr>
              <w:t>Último Ascenso</w:t>
            </w:r>
          </w:p>
        </w:tc>
      </w:tr>
      <w:tr w:rsidR="004976BA" w14:paraId="077B4DCA" w14:textId="77777777" w:rsidTr="00A85516">
        <w:tc>
          <w:tcPr>
            <w:tcW w:w="1011" w:type="dxa"/>
          </w:tcPr>
          <w:p w14:paraId="29D92583" w14:textId="03947073"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 xml:space="preserve">Libido N. </w:t>
            </w:r>
            <w:proofErr w:type="spellStart"/>
            <w:r w:rsidRPr="00FD7F8E">
              <w:rPr>
                <w:rFonts w:ascii="Times New Roman" w:eastAsia="Times New Roman" w:hAnsi="Times New Roman"/>
                <w:sz w:val="20"/>
                <w:szCs w:val="20"/>
                <w:lang w:val="es-VE" w:eastAsia="es-VE"/>
              </w:rPr>
              <w:t>Ramirez</w:t>
            </w:r>
            <w:proofErr w:type="spellEnd"/>
          </w:p>
        </w:tc>
        <w:tc>
          <w:tcPr>
            <w:tcW w:w="1127" w:type="dxa"/>
          </w:tcPr>
          <w:p w14:paraId="0A80E803" w14:textId="3E050268"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Titular</w:t>
            </w:r>
          </w:p>
        </w:tc>
        <w:tc>
          <w:tcPr>
            <w:tcW w:w="1161" w:type="dxa"/>
          </w:tcPr>
          <w:p w14:paraId="5CB7D1C4" w14:textId="432B834F"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Maestría</w:t>
            </w:r>
          </w:p>
          <w:p w14:paraId="0E517144" w14:textId="77777777" w:rsidR="004976BA" w:rsidRPr="00FD7F8E" w:rsidRDefault="004976BA" w:rsidP="006466AE">
            <w:pPr>
              <w:spacing w:after="0" w:line="240" w:lineRule="auto"/>
              <w:jc w:val="center"/>
              <w:rPr>
                <w:rFonts w:ascii="Times New Roman" w:eastAsia="Times New Roman" w:hAnsi="Times New Roman"/>
                <w:sz w:val="20"/>
                <w:szCs w:val="20"/>
                <w:lang w:val="es-VE" w:eastAsia="es-VE"/>
              </w:rPr>
            </w:pPr>
          </w:p>
        </w:tc>
        <w:tc>
          <w:tcPr>
            <w:tcW w:w="1119" w:type="dxa"/>
          </w:tcPr>
          <w:p w14:paraId="6572FDB1" w14:textId="5963AB05"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16.09.1997</w:t>
            </w:r>
          </w:p>
        </w:tc>
      </w:tr>
      <w:tr w:rsidR="004976BA" w14:paraId="37714F88" w14:textId="77777777" w:rsidTr="00A85516">
        <w:tc>
          <w:tcPr>
            <w:tcW w:w="1011" w:type="dxa"/>
          </w:tcPr>
          <w:p w14:paraId="2063F3BC" w14:textId="246178F8"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 xml:space="preserve">Isaac </w:t>
            </w:r>
            <w:proofErr w:type="spellStart"/>
            <w:r w:rsidRPr="00FD7F8E">
              <w:rPr>
                <w:rFonts w:ascii="Times New Roman" w:eastAsia="Times New Roman" w:hAnsi="Times New Roman"/>
                <w:sz w:val="20"/>
                <w:szCs w:val="20"/>
                <w:lang w:val="es-VE" w:eastAsia="es-VE"/>
              </w:rPr>
              <w:t>Rodriguez</w:t>
            </w:r>
            <w:proofErr w:type="spellEnd"/>
          </w:p>
        </w:tc>
        <w:tc>
          <w:tcPr>
            <w:tcW w:w="1127" w:type="dxa"/>
          </w:tcPr>
          <w:p w14:paraId="358A335D" w14:textId="613A2905"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Titular</w:t>
            </w:r>
          </w:p>
        </w:tc>
        <w:tc>
          <w:tcPr>
            <w:tcW w:w="1161" w:type="dxa"/>
          </w:tcPr>
          <w:p w14:paraId="718EEF50" w14:textId="78A9AF22"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Maestría</w:t>
            </w:r>
          </w:p>
          <w:p w14:paraId="11E135E1" w14:textId="77777777" w:rsidR="004976BA" w:rsidRPr="00FD7F8E" w:rsidRDefault="004976BA" w:rsidP="005B1F32">
            <w:pPr>
              <w:spacing w:after="0" w:line="240" w:lineRule="auto"/>
              <w:ind w:left="142"/>
              <w:jc w:val="center"/>
              <w:rPr>
                <w:rFonts w:ascii="Times New Roman" w:eastAsia="Times New Roman" w:hAnsi="Times New Roman"/>
                <w:sz w:val="20"/>
                <w:szCs w:val="20"/>
                <w:lang w:val="es-VE" w:eastAsia="es-VE"/>
              </w:rPr>
            </w:pPr>
          </w:p>
        </w:tc>
        <w:tc>
          <w:tcPr>
            <w:tcW w:w="1119" w:type="dxa"/>
          </w:tcPr>
          <w:p w14:paraId="34F4556F" w14:textId="77777777"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16.06.1998</w:t>
            </w:r>
          </w:p>
          <w:p w14:paraId="07DCA9F8" w14:textId="77777777" w:rsidR="004976BA" w:rsidRPr="00FD7F8E" w:rsidRDefault="004976BA" w:rsidP="005B1F32">
            <w:pPr>
              <w:spacing w:after="0" w:line="240" w:lineRule="auto"/>
              <w:ind w:left="142"/>
              <w:jc w:val="center"/>
              <w:rPr>
                <w:rFonts w:ascii="Times New Roman" w:eastAsia="Times New Roman" w:hAnsi="Times New Roman"/>
                <w:sz w:val="20"/>
                <w:szCs w:val="20"/>
                <w:lang w:val="es-VE" w:eastAsia="es-VE"/>
              </w:rPr>
            </w:pPr>
          </w:p>
        </w:tc>
      </w:tr>
      <w:tr w:rsidR="004976BA" w14:paraId="1C7104FC" w14:textId="77777777" w:rsidTr="00A85516">
        <w:tc>
          <w:tcPr>
            <w:tcW w:w="1011" w:type="dxa"/>
          </w:tcPr>
          <w:p w14:paraId="1104F657" w14:textId="7E9A29AF"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Eric Brown</w:t>
            </w:r>
          </w:p>
        </w:tc>
        <w:tc>
          <w:tcPr>
            <w:tcW w:w="1127" w:type="dxa"/>
          </w:tcPr>
          <w:p w14:paraId="066B2A98" w14:textId="0F448B79"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Titular</w:t>
            </w:r>
          </w:p>
        </w:tc>
        <w:tc>
          <w:tcPr>
            <w:tcW w:w="1161" w:type="dxa"/>
          </w:tcPr>
          <w:p w14:paraId="584DCB87" w14:textId="39EACC82"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Doctorado</w:t>
            </w:r>
          </w:p>
        </w:tc>
        <w:tc>
          <w:tcPr>
            <w:tcW w:w="1119" w:type="dxa"/>
          </w:tcPr>
          <w:p w14:paraId="3B85F0BB" w14:textId="22302748"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16.02.2008</w:t>
            </w:r>
          </w:p>
        </w:tc>
      </w:tr>
      <w:tr w:rsidR="004976BA" w14:paraId="7EAB54C7" w14:textId="77777777" w:rsidTr="00A85516">
        <w:tc>
          <w:tcPr>
            <w:tcW w:w="1011" w:type="dxa"/>
          </w:tcPr>
          <w:p w14:paraId="36D9033A" w14:textId="623A818C" w:rsidR="004976BA" w:rsidRPr="00FD7F8E" w:rsidRDefault="00FD7F8E" w:rsidP="006466AE">
            <w:pPr>
              <w:spacing w:after="0" w:line="240" w:lineRule="auto"/>
              <w:jc w:val="center"/>
              <w:rPr>
                <w:rFonts w:ascii="Times New Roman" w:eastAsia="Times New Roman" w:hAnsi="Times New Roman"/>
                <w:sz w:val="20"/>
                <w:szCs w:val="20"/>
                <w:lang w:val="es-VE" w:eastAsia="es-VE"/>
              </w:rPr>
            </w:pPr>
            <w:proofErr w:type="spellStart"/>
            <w:r w:rsidRPr="00FD7F8E">
              <w:rPr>
                <w:rFonts w:ascii="Times New Roman" w:eastAsia="Times New Roman" w:hAnsi="Times New Roman"/>
                <w:sz w:val="20"/>
                <w:szCs w:val="20"/>
                <w:lang w:val="es-VE" w:eastAsia="es-VE"/>
              </w:rPr>
              <w:t>Diomary</w:t>
            </w:r>
            <w:proofErr w:type="spellEnd"/>
            <w:r w:rsidRPr="00FD7F8E">
              <w:rPr>
                <w:rFonts w:ascii="Times New Roman" w:eastAsia="Times New Roman" w:hAnsi="Times New Roman"/>
                <w:sz w:val="20"/>
                <w:szCs w:val="20"/>
                <w:lang w:val="es-VE" w:eastAsia="es-VE"/>
              </w:rPr>
              <w:t xml:space="preserve"> González </w:t>
            </w:r>
            <w:r w:rsidRPr="00FD7F8E">
              <w:rPr>
                <w:rFonts w:ascii="Times New Roman" w:eastAsia="Times New Roman" w:hAnsi="Times New Roman"/>
                <w:b/>
                <w:sz w:val="20"/>
                <w:szCs w:val="20"/>
                <w:lang w:val="es-VE" w:eastAsia="es-VE"/>
              </w:rPr>
              <w:t>(Rep. Consejo de Núcleo)</w:t>
            </w:r>
          </w:p>
        </w:tc>
        <w:tc>
          <w:tcPr>
            <w:tcW w:w="1127" w:type="dxa"/>
          </w:tcPr>
          <w:p w14:paraId="3E5D8D14" w14:textId="53A74E96"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Titular</w:t>
            </w:r>
          </w:p>
        </w:tc>
        <w:tc>
          <w:tcPr>
            <w:tcW w:w="1161" w:type="dxa"/>
          </w:tcPr>
          <w:p w14:paraId="6B979EA5" w14:textId="77777777" w:rsidR="00FD7F8E"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Doctorado</w:t>
            </w:r>
          </w:p>
          <w:p w14:paraId="25FA1D45" w14:textId="77777777" w:rsidR="004976BA" w:rsidRPr="00FD7F8E" w:rsidRDefault="004976BA" w:rsidP="005B1F32">
            <w:pPr>
              <w:spacing w:after="0" w:line="240" w:lineRule="auto"/>
              <w:ind w:left="142"/>
              <w:jc w:val="center"/>
              <w:rPr>
                <w:rFonts w:ascii="Times New Roman" w:eastAsia="Times New Roman" w:hAnsi="Times New Roman"/>
                <w:sz w:val="20"/>
                <w:szCs w:val="20"/>
                <w:lang w:val="es-VE" w:eastAsia="es-VE"/>
              </w:rPr>
            </w:pPr>
          </w:p>
        </w:tc>
        <w:tc>
          <w:tcPr>
            <w:tcW w:w="1119" w:type="dxa"/>
          </w:tcPr>
          <w:p w14:paraId="0741B437" w14:textId="50020F22" w:rsidR="004976BA"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21.07.2016</w:t>
            </w:r>
          </w:p>
        </w:tc>
      </w:tr>
      <w:tr w:rsidR="004976BA" w14:paraId="36F5F471" w14:textId="77777777" w:rsidTr="00A85516">
        <w:tc>
          <w:tcPr>
            <w:tcW w:w="1011" w:type="dxa"/>
          </w:tcPr>
          <w:p w14:paraId="0DE05C58" w14:textId="0384C008" w:rsidR="004976BA"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 xml:space="preserve">Mario González </w:t>
            </w:r>
            <w:r w:rsidRPr="00FD7F8E">
              <w:rPr>
                <w:rFonts w:ascii="Times New Roman" w:eastAsia="Times New Roman" w:hAnsi="Times New Roman"/>
                <w:b/>
                <w:sz w:val="20"/>
                <w:szCs w:val="20"/>
                <w:lang w:val="es-VE" w:eastAsia="es-VE"/>
              </w:rPr>
              <w:t>(Rep. del Dpto.)</w:t>
            </w:r>
          </w:p>
        </w:tc>
        <w:tc>
          <w:tcPr>
            <w:tcW w:w="1127" w:type="dxa"/>
          </w:tcPr>
          <w:p w14:paraId="73434DCB" w14:textId="71DCD537"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Asociado</w:t>
            </w:r>
          </w:p>
        </w:tc>
        <w:tc>
          <w:tcPr>
            <w:tcW w:w="1161" w:type="dxa"/>
          </w:tcPr>
          <w:p w14:paraId="046F0D78" w14:textId="77777777" w:rsidR="00FD7F8E"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Maestría</w:t>
            </w:r>
          </w:p>
          <w:p w14:paraId="780C5CEE" w14:textId="77777777" w:rsidR="004976BA" w:rsidRPr="00FD7F8E" w:rsidRDefault="004976BA" w:rsidP="006466AE">
            <w:pPr>
              <w:spacing w:after="0" w:line="240" w:lineRule="auto"/>
              <w:jc w:val="center"/>
              <w:rPr>
                <w:rFonts w:ascii="Times New Roman" w:eastAsia="Times New Roman" w:hAnsi="Times New Roman"/>
                <w:sz w:val="20"/>
                <w:szCs w:val="20"/>
                <w:lang w:val="es-VE" w:eastAsia="es-VE"/>
              </w:rPr>
            </w:pPr>
          </w:p>
        </w:tc>
        <w:tc>
          <w:tcPr>
            <w:tcW w:w="1119" w:type="dxa"/>
          </w:tcPr>
          <w:p w14:paraId="2B026E5B" w14:textId="77777777" w:rsidR="00FD7F8E"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16.12.2012</w:t>
            </w:r>
          </w:p>
          <w:p w14:paraId="0D55FDCA" w14:textId="77777777" w:rsidR="004976BA" w:rsidRPr="00FD7F8E" w:rsidRDefault="004976BA" w:rsidP="005B1F32">
            <w:pPr>
              <w:spacing w:after="0" w:line="240" w:lineRule="auto"/>
              <w:ind w:left="142"/>
              <w:jc w:val="center"/>
              <w:rPr>
                <w:rFonts w:ascii="Times New Roman" w:eastAsia="Times New Roman" w:hAnsi="Times New Roman"/>
                <w:sz w:val="20"/>
                <w:szCs w:val="20"/>
                <w:lang w:val="es-VE" w:eastAsia="es-VE"/>
              </w:rPr>
            </w:pPr>
          </w:p>
        </w:tc>
      </w:tr>
      <w:tr w:rsidR="004976BA" w14:paraId="53746E79" w14:textId="77777777" w:rsidTr="00A85516">
        <w:tc>
          <w:tcPr>
            <w:tcW w:w="1011" w:type="dxa"/>
          </w:tcPr>
          <w:p w14:paraId="14AF6686" w14:textId="608E69FA" w:rsidR="004976BA"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Jairo Morales</w:t>
            </w:r>
          </w:p>
        </w:tc>
        <w:tc>
          <w:tcPr>
            <w:tcW w:w="1127" w:type="dxa"/>
          </w:tcPr>
          <w:p w14:paraId="27FCE37F" w14:textId="71743E9B"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Agregado</w:t>
            </w:r>
          </w:p>
        </w:tc>
        <w:tc>
          <w:tcPr>
            <w:tcW w:w="1161" w:type="dxa"/>
          </w:tcPr>
          <w:p w14:paraId="2BB0372F" w14:textId="0F2D2A55" w:rsidR="004976BA" w:rsidRPr="00FD7F8E" w:rsidRDefault="004976BA" w:rsidP="005B1F32">
            <w:pPr>
              <w:spacing w:after="0" w:line="240" w:lineRule="auto"/>
              <w:ind w:left="142"/>
              <w:jc w:val="center"/>
              <w:rPr>
                <w:rFonts w:ascii="Times New Roman" w:eastAsia="Times New Roman" w:hAnsi="Times New Roman"/>
                <w:sz w:val="20"/>
                <w:szCs w:val="20"/>
                <w:lang w:val="es-VE" w:eastAsia="es-VE"/>
              </w:rPr>
            </w:pPr>
          </w:p>
        </w:tc>
        <w:tc>
          <w:tcPr>
            <w:tcW w:w="1119" w:type="dxa"/>
          </w:tcPr>
          <w:p w14:paraId="2241DAD2" w14:textId="145B0B16" w:rsidR="004976BA"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16.04.2011</w:t>
            </w:r>
          </w:p>
        </w:tc>
      </w:tr>
      <w:tr w:rsidR="004976BA" w14:paraId="253EFB99" w14:textId="77777777" w:rsidTr="00A85516">
        <w:trPr>
          <w:trHeight w:val="60"/>
        </w:trPr>
        <w:tc>
          <w:tcPr>
            <w:tcW w:w="1011" w:type="dxa"/>
          </w:tcPr>
          <w:p w14:paraId="34BEFD09" w14:textId="7AADA0CB" w:rsidR="004976BA"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Laura Morón</w:t>
            </w:r>
          </w:p>
        </w:tc>
        <w:tc>
          <w:tcPr>
            <w:tcW w:w="1127" w:type="dxa"/>
          </w:tcPr>
          <w:p w14:paraId="1DFE1D62" w14:textId="61AF18FF" w:rsidR="004976BA" w:rsidRPr="00FD7F8E" w:rsidRDefault="004976BA"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Asistente</w:t>
            </w:r>
          </w:p>
        </w:tc>
        <w:tc>
          <w:tcPr>
            <w:tcW w:w="1161" w:type="dxa"/>
          </w:tcPr>
          <w:p w14:paraId="38BA0DA5" w14:textId="47DFCCE8" w:rsidR="004976BA"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Magister</w:t>
            </w:r>
          </w:p>
        </w:tc>
        <w:tc>
          <w:tcPr>
            <w:tcW w:w="1119" w:type="dxa"/>
          </w:tcPr>
          <w:p w14:paraId="1F58BDD7" w14:textId="77777777" w:rsidR="00FD7F8E" w:rsidRPr="00FD7F8E" w:rsidRDefault="00FD7F8E" w:rsidP="006466AE">
            <w:pPr>
              <w:spacing w:after="0" w:line="240" w:lineRule="auto"/>
              <w:jc w:val="center"/>
              <w:rPr>
                <w:rFonts w:ascii="Times New Roman" w:eastAsia="Times New Roman" w:hAnsi="Times New Roman"/>
                <w:sz w:val="20"/>
                <w:szCs w:val="20"/>
                <w:lang w:val="es-VE" w:eastAsia="es-VE"/>
              </w:rPr>
            </w:pPr>
            <w:r w:rsidRPr="00FD7F8E">
              <w:rPr>
                <w:rFonts w:ascii="Times New Roman" w:eastAsia="Times New Roman" w:hAnsi="Times New Roman"/>
                <w:sz w:val="20"/>
                <w:szCs w:val="20"/>
                <w:lang w:val="es-VE" w:eastAsia="es-VE"/>
              </w:rPr>
              <w:t>16.06.2010</w:t>
            </w:r>
          </w:p>
          <w:p w14:paraId="54AA5300" w14:textId="77777777" w:rsidR="004976BA" w:rsidRPr="00FD7F8E" w:rsidRDefault="004976BA" w:rsidP="005B1F32">
            <w:pPr>
              <w:spacing w:after="0" w:line="240" w:lineRule="auto"/>
              <w:ind w:left="142"/>
              <w:jc w:val="center"/>
              <w:rPr>
                <w:rFonts w:ascii="Times New Roman" w:eastAsia="Times New Roman" w:hAnsi="Times New Roman"/>
                <w:sz w:val="20"/>
                <w:szCs w:val="20"/>
                <w:lang w:val="es-VE" w:eastAsia="es-VE"/>
              </w:rPr>
            </w:pPr>
          </w:p>
        </w:tc>
      </w:tr>
    </w:tbl>
    <w:p w14:paraId="77614FF4" w14:textId="305A17B8" w:rsidR="000561FA" w:rsidRDefault="000561FA" w:rsidP="005B1F32">
      <w:pPr>
        <w:spacing w:after="0" w:line="240" w:lineRule="auto"/>
        <w:ind w:left="142"/>
        <w:jc w:val="both"/>
        <w:rPr>
          <w:rFonts w:ascii="Times New Roman" w:eastAsia="Times New Roman" w:hAnsi="Times New Roman"/>
          <w:b/>
          <w:sz w:val="24"/>
          <w:szCs w:val="24"/>
          <w:lang w:val="es-VE" w:eastAsia="es-VE"/>
        </w:rPr>
      </w:pPr>
      <w:r w:rsidRPr="000561FA">
        <w:rPr>
          <w:rFonts w:ascii="Times New Roman" w:eastAsia="Times New Roman" w:hAnsi="Times New Roman"/>
          <w:b/>
          <w:sz w:val="24"/>
          <w:szCs w:val="24"/>
          <w:lang w:val="es-VE" w:eastAsia="es-VE"/>
        </w:rPr>
        <w:t>Decisión: Quedó en cuenta. Como Representante del Consejo Universitario se designa al Profesor Eric Brown. Igualmente, se aprueban el programa y las materias objeto del concurso.</w:t>
      </w:r>
    </w:p>
    <w:p w14:paraId="0B4CB837" w14:textId="1943D7F5" w:rsidR="00DB26B1" w:rsidRDefault="00DB26B1" w:rsidP="005B1F32">
      <w:pPr>
        <w:spacing w:after="0" w:line="240" w:lineRule="auto"/>
        <w:ind w:left="142"/>
        <w:jc w:val="both"/>
        <w:rPr>
          <w:rFonts w:ascii="Times New Roman" w:eastAsia="Times New Roman" w:hAnsi="Times New Roman"/>
          <w:b/>
          <w:sz w:val="24"/>
          <w:szCs w:val="24"/>
          <w:lang w:val="es-VE" w:eastAsia="es-VE"/>
        </w:rPr>
      </w:pPr>
    </w:p>
    <w:p w14:paraId="294D2495" w14:textId="1C0429AA" w:rsidR="00DB26B1" w:rsidRDefault="00DB26B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CU-2067</w:t>
      </w:r>
      <w:r w:rsidRPr="00F12215">
        <w:rPr>
          <w:rFonts w:ascii="Times New Roman" w:eastAsia="Times New Roman" w:hAnsi="Times New Roman"/>
          <w:b/>
          <w:sz w:val="24"/>
          <w:szCs w:val="24"/>
          <w:lang w:val="es-VE" w:eastAsia="es-VE"/>
        </w:rPr>
        <w:t xml:space="preserve">/17. </w:t>
      </w:r>
    </w:p>
    <w:p w14:paraId="10257C41" w14:textId="60A7788A" w:rsidR="001A4C6E" w:rsidRDefault="001A4C6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w:t>
      </w:r>
      <w:r w:rsidRPr="001A4C6E">
        <w:rPr>
          <w:rFonts w:ascii="Times New Roman" w:eastAsia="Times New Roman" w:hAnsi="Times New Roman"/>
          <w:sz w:val="24"/>
          <w:szCs w:val="24"/>
          <w:lang w:val="es-VE" w:eastAsia="es-VE"/>
        </w:rPr>
        <w:t xml:space="preserve">nicación </w:t>
      </w:r>
      <w:proofErr w:type="spellStart"/>
      <w:r w:rsidRPr="001A4C6E">
        <w:rPr>
          <w:rFonts w:ascii="Times New Roman" w:eastAsia="Times New Roman" w:hAnsi="Times New Roman"/>
          <w:sz w:val="24"/>
          <w:szCs w:val="24"/>
          <w:lang w:val="es-VE" w:eastAsia="es-VE"/>
        </w:rPr>
        <w:t>N°</w:t>
      </w:r>
      <w:proofErr w:type="spellEnd"/>
      <w:r w:rsidRPr="001A4C6E">
        <w:rPr>
          <w:rFonts w:ascii="Times New Roman" w:eastAsia="Times New Roman" w:hAnsi="Times New Roman"/>
          <w:sz w:val="24"/>
          <w:szCs w:val="24"/>
          <w:lang w:val="es-VE" w:eastAsia="es-VE"/>
        </w:rPr>
        <w:t xml:space="preserve"> DCEAC:308-17, de fecha 15.03.2017, recibida el 07.04.2017, emitida por</w:t>
      </w:r>
      <w:r>
        <w:rPr>
          <w:rFonts w:ascii="Times New Roman" w:eastAsia="Times New Roman" w:hAnsi="Times New Roman"/>
          <w:sz w:val="24"/>
          <w:szCs w:val="24"/>
          <w:lang w:val="es-VE" w:eastAsia="es-VE"/>
        </w:rPr>
        <w:t xml:space="preserve"> el Profesor </w:t>
      </w:r>
      <w:proofErr w:type="spellStart"/>
      <w:r>
        <w:rPr>
          <w:rFonts w:ascii="Times New Roman" w:eastAsia="Times New Roman" w:hAnsi="Times New Roman"/>
          <w:sz w:val="24"/>
          <w:szCs w:val="24"/>
          <w:lang w:val="es-VE" w:eastAsia="es-VE"/>
        </w:rPr>
        <w:t>Yosman</w:t>
      </w:r>
      <w:proofErr w:type="spellEnd"/>
      <w:r>
        <w:rPr>
          <w:rFonts w:ascii="Times New Roman" w:eastAsia="Times New Roman" w:hAnsi="Times New Roman"/>
          <w:sz w:val="24"/>
          <w:szCs w:val="24"/>
          <w:lang w:val="es-VE" w:eastAsia="es-VE"/>
        </w:rPr>
        <w:t xml:space="preserve"> Valderrama, </w:t>
      </w:r>
      <w:proofErr w:type="gramStart"/>
      <w:r w:rsidRPr="001A4C6E">
        <w:rPr>
          <w:rFonts w:ascii="Times New Roman" w:eastAsia="Times New Roman" w:hAnsi="Times New Roman"/>
          <w:sz w:val="24"/>
          <w:szCs w:val="24"/>
          <w:lang w:val="es-VE" w:eastAsia="es-VE"/>
        </w:rPr>
        <w:t>Jefe</w:t>
      </w:r>
      <w:proofErr w:type="gramEnd"/>
      <w:r w:rsidRPr="001A4C6E">
        <w:rPr>
          <w:rFonts w:ascii="Times New Roman" w:eastAsia="Times New Roman" w:hAnsi="Times New Roman"/>
          <w:sz w:val="24"/>
          <w:szCs w:val="24"/>
          <w:lang w:val="es-VE" w:eastAsia="es-VE"/>
        </w:rPr>
        <w:t xml:space="preserve"> del Departamento de Ciencias Económicas, Administrativas y Contables, relacionado con el tercer llamado a </w:t>
      </w:r>
      <w:r w:rsidRPr="001A4C6E">
        <w:rPr>
          <w:rFonts w:ascii="Times New Roman" w:eastAsia="Times New Roman" w:hAnsi="Times New Roman"/>
          <w:b/>
          <w:sz w:val="24"/>
          <w:szCs w:val="24"/>
          <w:lang w:val="es-VE" w:eastAsia="es-VE"/>
        </w:rPr>
        <w:t>Concursos de Oposición 2017, para proveer un (01) cargo a nivel de Instructor a Dedicación Exclusiva, en el Área: Administración, sub-área: Teoría de la Gerencia General</w:t>
      </w:r>
      <w:r w:rsidRPr="001A4C6E">
        <w:rPr>
          <w:rFonts w:ascii="Times New Roman" w:eastAsia="Times New Roman" w:hAnsi="Times New Roman"/>
          <w:sz w:val="24"/>
          <w:szCs w:val="24"/>
          <w:lang w:val="es-VE" w:eastAsia="es-VE"/>
        </w:rPr>
        <w:t>. Ese ca</w:t>
      </w:r>
      <w:r>
        <w:rPr>
          <w:rFonts w:ascii="Times New Roman" w:eastAsia="Times New Roman" w:hAnsi="Times New Roman"/>
          <w:sz w:val="24"/>
          <w:szCs w:val="24"/>
          <w:lang w:val="es-VE" w:eastAsia="es-VE"/>
        </w:rPr>
        <w:t xml:space="preserve">rgo se encuentra ocupado por la </w:t>
      </w:r>
      <w:r w:rsidRPr="001A4C6E">
        <w:rPr>
          <w:rFonts w:ascii="Times New Roman" w:eastAsia="Times New Roman" w:hAnsi="Times New Roman"/>
          <w:sz w:val="24"/>
          <w:szCs w:val="24"/>
          <w:lang w:val="es-VE" w:eastAsia="es-VE"/>
        </w:rPr>
        <w:t xml:space="preserve">Profesora </w:t>
      </w:r>
      <w:proofErr w:type="spellStart"/>
      <w:r w:rsidRPr="001A4C6E">
        <w:rPr>
          <w:rFonts w:ascii="Times New Roman" w:eastAsia="Times New Roman" w:hAnsi="Times New Roman"/>
          <w:sz w:val="24"/>
          <w:szCs w:val="24"/>
          <w:lang w:val="es-VE" w:eastAsia="es-VE"/>
        </w:rPr>
        <w:t>Dailyn</w:t>
      </w:r>
      <w:proofErr w:type="spellEnd"/>
      <w:r w:rsidRPr="001A4C6E">
        <w:rPr>
          <w:rFonts w:ascii="Times New Roman" w:eastAsia="Times New Roman" w:hAnsi="Times New Roman"/>
          <w:sz w:val="24"/>
          <w:szCs w:val="24"/>
          <w:lang w:val="es-VE" w:eastAsia="es-VE"/>
        </w:rPr>
        <w:t xml:space="preserve"> Colmenares, cuya certificación presupuestaria se encuentra según oficio </w:t>
      </w:r>
      <w:proofErr w:type="spellStart"/>
      <w:r w:rsidRPr="001A4C6E">
        <w:rPr>
          <w:rFonts w:ascii="Times New Roman" w:eastAsia="Times New Roman" w:hAnsi="Times New Roman"/>
          <w:sz w:val="24"/>
          <w:szCs w:val="24"/>
          <w:lang w:val="es-VE" w:eastAsia="es-VE"/>
        </w:rPr>
        <w:t>N°</w:t>
      </w:r>
      <w:proofErr w:type="spellEnd"/>
      <w:r w:rsidRPr="001A4C6E">
        <w:rPr>
          <w:rFonts w:ascii="Times New Roman" w:eastAsia="Times New Roman" w:hAnsi="Times New Roman"/>
          <w:sz w:val="24"/>
          <w:szCs w:val="24"/>
          <w:lang w:val="es-VE" w:eastAsia="es-VE"/>
        </w:rPr>
        <w:t xml:space="preserve"> DPP-0558.17, de fecha 27.03.2017. Señala que dicho Concurso está </w:t>
      </w:r>
      <w:r w:rsidRPr="001A4C6E">
        <w:rPr>
          <w:rFonts w:ascii="Times New Roman" w:eastAsia="Times New Roman" w:hAnsi="Times New Roman"/>
          <w:sz w:val="24"/>
          <w:szCs w:val="24"/>
          <w:lang w:val="es-VE" w:eastAsia="es-VE"/>
        </w:rPr>
        <w:lastRenderedPageBreak/>
        <w:t xml:space="preserve">aprobado según la Resolución </w:t>
      </w:r>
      <w:proofErr w:type="spellStart"/>
      <w:r w:rsidRPr="001A4C6E">
        <w:rPr>
          <w:rFonts w:ascii="Times New Roman" w:eastAsia="Times New Roman" w:hAnsi="Times New Roman"/>
          <w:sz w:val="24"/>
          <w:szCs w:val="24"/>
          <w:lang w:val="es-VE" w:eastAsia="es-VE"/>
        </w:rPr>
        <w:t>N°</w:t>
      </w:r>
      <w:proofErr w:type="spellEnd"/>
      <w:r w:rsidRPr="001A4C6E">
        <w:rPr>
          <w:rFonts w:ascii="Times New Roman" w:eastAsia="Times New Roman" w:hAnsi="Times New Roman"/>
          <w:sz w:val="24"/>
          <w:szCs w:val="24"/>
          <w:lang w:val="es-VE" w:eastAsia="es-VE"/>
        </w:rPr>
        <w:t xml:space="preserve"> CU-1268/17, del 12.06.2017, por lo tanto, solicita:</w:t>
      </w:r>
    </w:p>
    <w:p w14:paraId="13C822F9" w14:textId="77777777" w:rsidR="001A4C6E" w:rsidRPr="001A4C6E" w:rsidRDefault="001A4C6E" w:rsidP="005B1F32">
      <w:pPr>
        <w:spacing w:after="0" w:line="240" w:lineRule="auto"/>
        <w:ind w:left="142"/>
        <w:jc w:val="both"/>
        <w:rPr>
          <w:rFonts w:ascii="Times New Roman" w:eastAsia="Times New Roman" w:hAnsi="Times New Roman"/>
          <w:sz w:val="24"/>
          <w:szCs w:val="24"/>
          <w:lang w:val="es-VE" w:eastAsia="es-VE"/>
        </w:rPr>
      </w:pPr>
    </w:p>
    <w:p w14:paraId="091C7CF1" w14:textId="77777777" w:rsidR="001A4C6E" w:rsidRPr="001A4C6E" w:rsidRDefault="001A4C6E" w:rsidP="005B1F32">
      <w:pPr>
        <w:spacing w:after="0" w:line="240" w:lineRule="auto"/>
        <w:ind w:left="142"/>
        <w:jc w:val="both"/>
        <w:rPr>
          <w:rFonts w:ascii="Times New Roman" w:eastAsia="Times New Roman" w:hAnsi="Times New Roman"/>
          <w:sz w:val="24"/>
          <w:szCs w:val="24"/>
          <w:lang w:val="es-VE" w:eastAsia="es-VE"/>
        </w:rPr>
      </w:pPr>
      <w:r w:rsidRPr="001A4C6E">
        <w:rPr>
          <w:rFonts w:ascii="Times New Roman" w:eastAsia="Times New Roman" w:hAnsi="Times New Roman"/>
          <w:sz w:val="24"/>
          <w:szCs w:val="24"/>
          <w:lang w:val="es-VE" w:eastAsia="es-VE"/>
        </w:rPr>
        <w:t xml:space="preserve">1. Ratificar las asignaturas o materias afines integrantes del área de conocimiento objeto del Concurso, son las siguientes: Teoría Administrativa 1, Teoría Administrativa II o </w:t>
      </w:r>
      <w:proofErr w:type="spellStart"/>
      <w:r w:rsidRPr="001A4C6E">
        <w:rPr>
          <w:rFonts w:ascii="Times New Roman" w:eastAsia="Times New Roman" w:hAnsi="Times New Roman"/>
          <w:sz w:val="24"/>
          <w:szCs w:val="24"/>
          <w:lang w:val="es-VE" w:eastAsia="es-VE"/>
        </w:rPr>
        <w:t>Teoria</w:t>
      </w:r>
      <w:proofErr w:type="spellEnd"/>
      <w:r w:rsidRPr="001A4C6E">
        <w:rPr>
          <w:rFonts w:ascii="Times New Roman" w:eastAsia="Times New Roman" w:hAnsi="Times New Roman"/>
          <w:sz w:val="24"/>
          <w:szCs w:val="24"/>
          <w:lang w:val="es-VE" w:eastAsia="es-VE"/>
        </w:rPr>
        <w:t xml:space="preserve"> de la Administración, Sistemas y Procedimientos I o Sistemas y Procedimientos Generales, Administración de Recursos Humanos. </w:t>
      </w:r>
      <w:proofErr w:type="spellStart"/>
      <w:r w:rsidRPr="001A4C6E">
        <w:rPr>
          <w:rFonts w:ascii="Times New Roman" w:eastAsia="Times New Roman" w:hAnsi="Times New Roman"/>
          <w:sz w:val="24"/>
          <w:szCs w:val="24"/>
          <w:lang w:val="es-VE" w:eastAsia="es-VE"/>
        </w:rPr>
        <w:t>Asi</w:t>
      </w:r>
      <w:proofErr w:type="spellEnd"/>
      <w:r w:rsidRPr="001A4C6E">
        <w:rPr>
          <w:rFonts w:ascii="Times New Roman" w:eastAsia="Times New Roman" w:hAnsi="Times New Roman"/>
          <w:sz w:val="24"/>
          <w:szCs w:val="24"/>
          <w:lang w:val="es-VE" w:eastAsia="es-VE"/>
        </w:rPr>
        <w:t xml:space="preserve"> mismo, ratificar el contenido programático del área de conocimiento objeto del Concurso, el cual consta de: Unidad I: Naturaleza e Importancia de la Administración. Unidad II: Las Escuelas del Pensamiento Administrativo. Unidad III: El Proceso Administrativo. Unidad IV: Los Sistemas y Procesos Administrativos. Unidad V: La Gerencia de Recursos Humanos, Gerencia de Recursos Humanos como Proceso y Nuevas Tendencias.</w:t>
      </w:r>
    </w:p>
    <w:p w14:paraId="10580802" w14:textId="77777777" w:rsidR="001A4C6E" w:rsidRDefault="001A4C6E" w:rsidP="005B1F32">
      <w:pPr>
        <w:spacing w:after="0" w:line="240" w:lineRule="auto"/>
        <w:ind w:left="142"/>
        <w:jc w:val="both"/>
        <w:rPr>
          <w:rFonts w:ascii="Times New Roman" w:eastAsia="Times New Roman" w:hAnsi="Times New Roman"/>
          <w:sz w:val="24"/>
          <w:szCs w:val="24"/>
          <w:lang w:val="es-VE" w:eastAsia="es-VE"/>
        </w:rPr>
      </w:pPr>
    </w:p>
    <w:p w14:paraId="24F1ED4A" w14:textId="7FF25FF4" w:rsidR="001A4C6E" w:rsidRPr="001A4C6E" w:rsidRDefault="001A4C6E" w:rsidP="005B1F32">
      <w:pPr>
        <w:spacing w:after="0" w:line="240" w:lineRule="auto"/>
        <w:ind w:left="142"/>
        <w:jc w:val="both"/>
        <w:rPr>
          <w:rFonts w:ascii="Times New Roman" w:eastAsia="Times New Roman" w:hAnsi="Times New Roman"/>
          <w:sz w:val="24"/>
          <w:szCs w:val="24"/>
          <w:lang w:val="es-VE" w:eastAsia="es-VE"/>
        </w:rPr>
      </w:pPr>
      <w:r w:rsidRPr="001A4C6E">
        <w:rPr>
          <w:rFonts w:ascii="Times New Roman" w:eastAsia="Times New Roman" w:hAnsi="Times New Roman"/>
          <w:sz w:val="24"/>
          <w:szCs w:val="24"/>
          <w:lang w:val="es-VE" w:eastAsia="es-VE"/>
        </w:rPr>
        <w:t>2. La designación de la Profesora María C. Da Costa como Económicas, Administrativas y Contables. Representante del Departamento de Ciencias</w:t>
      </w:r>
    </w:p>
    <w:p w14:paraId="28581E9E" w14:textId="77777777" w:rsidR="001A4C6E" w:rsidRDefault="001A4C6E" w:rsidP="005B1F32">
      <w:pPr>
        <w:spacing w:after="0" w:line="240" w:lineRule="auto"/>
        <w:ind w:left="142"/>
        <w:jc w:val="both"/>
        <w:rPr>
          <w:rFonts w:ascii="Times New Roman" w:eastAsia="Times New Roman" w:hAnsi="Times New Roman"/>
          <w:sz w:val="24"/>
          <w:szCs w:val="24"/>
          <w:lang w:val="es-VE" w:eastAsia="es-VE"/>
        </w:rPr>
      </w:pPr>
    </w:p>
    <w:p w14:paraId="7028EB26" w14:textId="59CC8020" w:rsidR="001A4C6E" w:rsidRDefault="001A4C6E" w:rsidP="005B1F32">
      <w:pPr>
        <w:spacing w:after="0" w:line="240" w:lineRule="auto"/>
        <w:ind w:left="142"/>
        <w:jc w:val="both"/>
        <w:rPr>
          <w:rFonts w:ascii="Times New Roman" w:eastAsia="Times New Roman" w:hAnsi="Times New Roman"/>
          <w:sz w:val="24"/>
          <w:szCs w:val="24"/>
          <w:lang w:val="es-VE" w:eastAsia="es-VE"/>
        </w:rPr>
      </w:pPr>
      <w:r w:rsidRPr="001A4C6E">
        <w:rPr>
          <w:rFonts w:ascii="Times New Roman" w:eastAsia="Times New Roman" w:hAnsi="Times New Roman"/>
          <w:sz w:val="24"/>
          <w:szCs w:val="24"/>
          <w:lang w:val="es-VE" w:eastAsia="es-VE"/>
        </w:rPr>
        <w:t>3. La lista de los profesores para la designación de los Representantes correspondientes.</w:t>
      </w:r>
    </w:p>
    <w:p w14:paraId="155C22EB" w14:textId="77777777" w:rsidR="001A4C6E" w:rsidRPr="001A4C6E" w:rsidRDefault="001A4C6E" w:rsidP="005B1F32">
      <w:pPr>
        <w:spacing w:after="0" w:line="240" w:lineRule="auto"/>
        <w:ind w:left="142"/>
        <w:jc w:val="both"/>
        <w:rPr>
          <w:rFonts w:ascii="Times New Roman" w:eastAsia="Times New Roman" w:hAnsi="Times New Roman"/>
          <w:sz w:val="24"/>
          <w:szCs w:val="24"/>
          <w:lang w:val="es-VE" w:eastAsia="es-VE"/>
        </w:rPr>
      </w:pPr>
    </w:p>
    <w:p w14:paraId="7B3FCDF1" w14:textId="08F84D3D" w:rsidR="001A4C6E" w:rsidRPr="001A4C6E" w:rsidRDefault="001A4C6E" w:rsidP="005B1F32">
      <w:pPr>
        <w:spacing w:after="0" w:line="240" w:lineRule="auto"/>
        <w:ind w:left="142"/>
        <w:jc w:val="both"/>
        <w:rPr>
          <w:rFonts w:ascii="Times New Roman" w:eastAsia="Times New Roman" w:hAnsi="Times New Roman"/>
          <w:sz w:val="24"/>
          <w:szCs w:val="24"/>
          <w:lang w:val="es-VE" w:eastAsia="es-VE"/>
        </w:rPr>
      </w:pPr>
      <w:r w:rsidRPr="001A4C6E">
        <w:rPr>
          <w:rFonts w:ascii="Times New Roman" w:eastAsia="Times New Roman" w:hAnsi="Times New Roman"/>
          <w:sz w:val="24"/>
          <w:szCs w:val="24"/>
          <w:lang w:val="es-VE" w:eastAsia="es-VE"/>
        </w:rPr>
        <w:t xml:space="preserve">Al respecto, ese Consejo de Núcleo </w:t>
      </w:r>
      <w:r w:rsidRPr="001A4C6E">
        <w:rPr>
          <w:rFonts w:ascii="Times New Roman" w:eastAsia="Times New Roman" w:hAnsi="Times New Roman"/>
          <w:b/>
          <w:sz w:val="24"/>
          <w:szCs w:val="24"/>
          <w:lang w:val="es-VE" w:eastAsia="es-VE"/>
        </w:rPr>
        <w:t>acordó aprobar:</w:t>
      </w:r>
    </w:p>
    <w:p w14:paraId="616714F6" w14:textId="57EF9FB5" w:rsidR="007A3E31" w:rsidRPr="007A3E31" w:rsidRDefault="001A4C6E" w:rsidP="005B1F32">
      <w:pPr>
        <w:spacing w:after="0" w:line="240" w:lineRule="auto"/>
        <w:ind w:left="142"/>
        <w:jc w:val="both"/>
        <w:rPr>
          <w:rFonts w:ascii="Times New Roman" w:eastAsia="Times New Roman" w:hAnsi="Times New Roman"/>
          <w:sz w:val="24"/>
          <w:szCs w:val="24"/>
          <w:lang w:val="es-VE" w:eastAsia="es-VE"/>
        </w:rPr>
      </w:pPr>
      <w:r w:rsidRPr="001A4C6E">
        <w:rPr>
          <w:rFonts w:ascii="Times New Roman" w:eastAsia="Times New Roman" w:hAnsi="Times New Roman"/>
          <w:sz w:val="24"/>
          <w:szCs w:val="24"/>
          <w:lang w:val="es-VE" w:eastAsia="es-VE"/>
        </w:rPr>
        <w:t>1. Ratificar las asignaturas o materias afines integrantes del área de conocimiento objeto del Concurso, son las siguientes: Teoría Administrativa 1, Teoría Administrativa II o Teoría de la Administración, Sistemas y Procedimientos I o Sistemas y Procedimientos Generales, Administración de Recursos Humanos. Así mismo, ratificar el contenido programático del área de conocimiento objeto del Concurso, el cual consta</w:t>
      </w:r>
      <w:r>
        <w:rPr>
          <w:rFonts w:ascii="Times New Roman" w:eastAsia="Times New Roman" w:hAnsi="Times New Roman"/>
          <w:sz w:val="24"/>
          <w:szCs w:val="24"/>
          <w:lang w:val="es-VE" w:eastAsia="es-VE"/>
        </w:rPr>
        <w:t xml:space="preserve"> </w:t>
      </w:r>
      <w:r w:rsidR="007A3E31">
        <w:rPr>
          <w:rFonts w:ascii="Times New Roman" w:eastAsia="Times New Roman" w:hAnsi="Times New Roman"/>
          <w:sz w:val="24"/>
          <w:szCs w:val="24"/>
          <w:lang w:val="es-VE" w:eastAsia="es-VE"/>
        </w:rPr>
        <w:t>de:</w:t>
      </w:r>
      <w:r w:rsidR="007A3E31" w:rsidRPr="007A3E31">
        <w:rPr>
          <w:rFonts w:ascii="Times New Roman" w:eastAsia="Times New Roman" w:hAnsi="Times New Roman"/>
          <w:sz w:val="24"/>
          <w:szCs w:val="24"/>
          <w:lang w:val="es-VE" w:eastAsia="es-VE"/>
        </w:rPr>
        <w:t xml:space="preserve"> Unidad 1: Naturaleza e Importancia de la Administración. Unidad II: Las Escuelas del Pensamiento</w:t>
      </w:r>
    </w:p>
    <w:p w14:paraId="31262CCA" w14:textId="77777777" w:rsidR="007A3E31" w:rsidRDefault="007A3E31" w:rsidP="005B1F32">
      <w:pPr>
        <w:spacing w:after="0" w:line="240" w:lineRule="auto"/>
        <w:ind w:left="142"/>
        <w:jc w:val="both"/>
        <w:rPr>
          <w:rFonts w:ascii="Times New Roman" w:eastAsia="Times New Roman" w:hAnsi="Times New Roman"/>
          <w:sz w:val="24"/>
          <w:szCs w:val="24"/>
          <w:lang w:val="es-VE" w:eastAsia="es-VE"/>
        </w:rPr>
      </w:pPr>
      <w:r w:rsidRPr="007A3E31">
        <w:rPr>
          <w:rFonts w:ascii="Times New Roman" w:eastAsia="Times New Roman" w:hAnsi="Times New Roman"/>
          <w:sz w:val="24"/>
          <w:szCs w:val="24"/>
          <w:lang w:val="es-VE" w:eastAsia="es-VE"/>
        </w:rPr>
        <w:t>Administrativo. Unidad III: El Proceso Administrativo. Uni</w:t>
      </w:r>
      <w:r>
        <w:rPr>
          <w:rFonts w:ascii="Times New Roman" w:eastAsia="Times New Roman" w:hAnsi="Times New Roman"/>
          <w:sz w:val="24"/>
          <w:szCs w:val="24"/>
          <w:lang w:val="es-VE" w:eastAsia="es-VE"/>
        </w:rPr>
        <w:t>dad IV: Los Sistemas y Procesos Administrativo</w:t>
      </w:r>
      <w:r w:rsidRPr="007A3E31">
        <w:rPr>
          <w:rFonts w:ascii="Times New Roman" w:eastAsia="Times New Roman" w:hAnsi="Times New Roman"/>
          <w:sz w:val="24"/>
          <w:szCs w:val="24"/>
          <w:lang w:val="es-VE" w:eastAsia="es-VE"/>
        </w:rPr>
        <w:t xml:space="preserve">s, Unidad V: La </w:t>
      </w:r>
      <w:r w:rsidRPr="007A3E31">
        <w:rPr>
          <w:rFonts w:ascii="Times New Roman" w:eastAsia="Times New Roman" w:hAnsi="Times New Roman"/>
          <w:sz w:val="24"/>
          <w:szCs w:val="24"/>
          <w:lang w:val="es-VE" w:eastAsia="es-VE"/>
        </w:rPr>
        <w:t>Gerencia de Recursos Humanos, Ge</w:t>
      </w:r>
      <w:r>
        <w:rPr>
          <w:rFonts w:ascii="Times New Roman" w:eastAsia="Times New Roman" w:hAnsi="Times New Roman"/>
          <w:sz w:val="24"/>
          <w:szCs w:val="24"/>
          <w:lang w:val="es-VE" w:eastAsia="es-VE"/>
        </w:rPr>
        <w:t xml:space="preserve">rencia de Recursos Humanos como </w:t>
      </w:r>
      <w:r w:rsidRPr="007A3E31">
        <w:rPr>
          <w:rFonts w:ascii="Times New Roman" w:eastAsia="Times New Roman" w:hAnsi="Times New Roman"/>
          <w:sz w:val="24"/>
          <w:szCs w:val="24"/>
          <w:lang w:val="es-VE" w:eastAsia="es-VE"/>
        </w:rPr>
        <w:t xml:space="preserve">Proceso y Nuevas Tendencias. </w:t>
      </w:r>
    </w:p>
    <w:p w14:paraId="7A7D837D" w14:textId="77777777" w:rsidR="007A3E31" w:rsidRDefault="007A3E31" w:rsidP="005B1F32">
      <w:pPr>
        <w:spacing w:after="0" w:line="240" w:lineRule="auto"/>
        <w:ind w:left="142"/>
        <w:jc w:val="both"/>
        <w:rPr>
          <w:rFonts w:ascii="Times New Roman" w:eastAsia="Times New Roman" w:hAnsi="Times New Roman"/>
          <w:sz w:val="24"/>
          <w:szCs w:val="24"/>
          <w:lang w:val="es-VE" w:eastAsia="es-VE"/>
        </w:rPr>
      </w:pPr>
    </w:p>
    <w:p w14:paraId="662610CC" w14:textId="20911FCB" w:rsidR="007A3E31" w:rsidRPr="007A3E31" w:rsidRDefault="007A3E31" w:rsidP="005B1F32">
      <w:pPr>
        <w:spacing w:after="0" w:line="240" w:lineRule="auto"/>
        <w:ind w:left="142"/>
        <w:jc w:val="both"/>
        <w:rPr>
          <w:rFonts w:ascii="Times New Roman" w:eastAsia="Times New Roman" w:hAnsi="Times New Roman"/>
          <w:sz w:val="24"/>
          <w:szCs w:val="24"/>
          <w:lang w:val="es-VE" w:eastAsia="es-VE"/>
        </w:rPr>
      </w:pPr>
      <w:r w:rsidRPr="007A3E31">
        <w:rPr>
          <w:rFonts w:ascii="Times New Roman" w:eastAsia="Times New Roman" w:hAnsi="Times New Roman"/>
          <w:sz w:val="24"/>
          <w:szCs w:val="24"/>
          <w:lang w:val="es-VE" w:eastAsia="es-VE"/>
        </w:rPr>
        <w:t xml:space="preserve">2. Queda en cuenta de la designación de la Profesora </w:t>
      </w:r>
      <w:proofErr w:type="spellStart"/>
      <w:r w:rsidRPr="007A3E31">
        <w:rPr>
          <w:rFonts w:ascii="Times New Roman" w:eastAsia="Times New Roman" w:hAnsi="Times New Roman"/>
          <w:sz w:val="24"/>
          <w:szCs w:val="24"/>
          <w:lang w:val="es-VE" w:eastAsia="es-VE"/>
        </w:rPr>
        <w:t>Maria</w:t>
      </w:r>
      <w:proofErr w:type="spellEnd"/>
      <w:r w:rsidRPr="007A3E31">
        <w:rPr>
          <w:rFonts w:ascii="Times New Roman" w:eastAsia="Times New Roman" w:hAnsi="Times New Roman"/>
          <w:sz w:val="24"/>
          <w:szCs w:val="24"/>
          <w:lang w:val="es-VE" w:eastAsia="es-VE"/>
        </w:rPr>
        <w:t xml:space="preserve"> C. Da Costa como Representante del Departamento de Ciencias Económicas, Administrativas y Contables.</w:t>
      </w:r>
    </w:p>
    <w:p w14:paraId="3B71683C" w14:textId="77777777" w:rsidR="007A3E31" w:rsidRDefault="007A3E31" w:rsidP="005B1F32">
      <w:pPr>
        <w:spacing w:after="0" w:line="240" w:lineRule="auto"/>
        <w:ind w:left="142"/>
        <w:jc w:val="both"/>
        <w:rPr>
          <w:rFonts w:ascii="Times New Roman" w:eastAsia="Times New Roman" w:hAnsi="Times New Roman"/>
          <w:sz w:val="24"/>
          <w:szCs w:val="24"/>
          <w:lang w:val="es-VE" w:eastAsia="es-VE"/>
        </w:rPr>
      </w:pPr>
    </w:p>
    <w:p w14:paraId="5D5F453D" w14:textId="2B446AA4" w:rsidR="007A3E31" w:rsidRPr="007A3E31" w:rsidRDefault="007A3E31" w:rsidP="005B1F32">
      <w:pPr>
        <w:spacing w:after="0" w:line="240" w:lineRule="auto"/>
        <w:ind w:left="142"/>
        <w:jc w:val="both"/>
        <w:rPr>
          <w:rFonts w:ascii="Times New Roman" w:eastAsia="Times New Roman" w:hAnsi="Times New Roman"/>
          <w:sz w:val="24"/>
          <w:szCs w:val="24"/>
          <w:lang w:val="es-VE" w:eastAsia="es-VE"/>
        </w:rPr>
      </w:pPr>
      <w:r w:rsidRPr="007A3E31">
        <w:rPr>
          <w:rFonts w:ascii="Times New Roman" w:eastAsia="Times New Roman" w:hAnsi="Times New Roman"/>
          <w:sz w:val="24"/>
          <w:szCs w:val="24"/>
          <w:lang w:val="es-VE" w:eastAsia="es-VE"/>
        </w:rPr>
        <w:t>3. Se designa a la Profeso</w:t>
      </w:r>
      <w:r>
        <w:rPr>
          <w:rFonts w:ascii="Times New Roman" w:eastAsia="Times New Roman" w:hAnsi="Times New Roman"/>
          <w:sz w:val="24"/>
          <w:szCs w:val="24"/>
          <w:lang w:val="es-VE" w:eastAsia="es-VE"/>
        </w:rPr>
        <w:t xml:space="preserve">ra Omaira </w:t>
      </w:r>
      <w:proofErr w:type="spellStart"/>
      <w:r>
        <w:rPr>
          <w:rFonts w:ascii="Times New Roman" w:eastAsia="Times New Roman" w:hAnsi="Times New Roman"/>
          <w:sz w:val="24"/>
          <w:szCs w:val="24"/>
          <w:lang w:val="es-VE" w:eastAsia="es-VE"/>
        </w:rPr>
        <w:t>Garcia</w:t>
      </w:r>
      <w:proofErr w:type="spellEnd"/>
      <w:r>
        <w:rPr>
          <w:rFonts w:ascii="Times New Roman" w:eastAsia="Times New Roman" w:hAnsi="Times New Roman"/>
          <w:sz w:val="24"/>
          <w:szCs w:val="24"/>
          <w:lang w:val="es-VE" w:eastAsia="es-VE"/>
        </w:rPr>
        <w:t xml:space="preserve"> (Titular, D.E.,</w:t>
      </w:r>
      <w:r w:rsidRPr="007A3E31">
        <w:rPr>
          <w:rFonts w:ascii="Times New Roman" w:eastAsia="Times New Roman" w:hAnsi="Times New Roman"/>
          <w:sz w:val="24"/>
          <w:szCs w:val="24"/>
          <w:lang w:val="es-VE" w:eastAsia="es-VE"/>
        </w:rPr>
        <w:t xml:space="preserve"> Último Ascenso: 01.07.2004), como Representante del Consejo de Núcleo.</w:t>
      </w:r>
    </w:p>
    <w:p w14:paraId="150542C1" w14:textId="77777777" w:rsidR="007A3E31" w:rsidRDefault="007A3E31" w:rsidP="005B1F32">
      <w:pPr>
        <w:spacing w:after="0" w:line="240" w:lineRule="auto"/>
        <w:ind w:left="142"/>
        <w:jc w:val="both"/>
        <w:rPr>
          <w:rFonts w:ascii="Times New Roman" w:eastAsia="Times New Roman" w:hAnsi="Times New Roman"/>
          <w:sz w:val="24"/>
          <w:szCs w:val="24"/>
          <w:lang w:val="es-VE" w:eastAsia="es-VE"/>
        </w:rPr>
      </w:pPr>
    </w:p>
    <w:p w14:paraId="2AF01AEA" w14:textId="7ABBE320" w:rsidR="007A3E31" w:rsidRPr="007A3E31" w:rsidRDefault="007A3E31" w:rsidP="005B1F32">
      <w:pPr>
        <w:spacing w:after="0" w:line="240" w:lineRule="auto"/>
        <w:ind w:left="142"/>
        <w:jc w:val="both"/>
        <w:rPr>
          <w:rFonts w:ascii="Times New Roman" w:eastAsia="Times New Roman" w:hAnsi="Times New Roman"/>
          <w:sz w:val="24"/>
          <w:szCs w:val="24"/>
          <w:lang w:val="es-VE" w:eastAsia="es-VE"/>
        </w:rPr>
      </w:pPr>
      <w:r w:rsidRPr="007A3E31">
        <w:rPr>
          <w:rFonts w:ascii="Times New Roman" w:eastAsia="Times New Roman" w:hAnsi="Times New Roman"/>
          <w:sz w:val="24"/>
          <w:szCs w:val="24"/>
          <w:lang w:val="es-VE" w:eastAsia="es-VE"/>
        </w:rPr>
        <w:t>4. Remite listado actualizado de profesores para que este Máximo Organismo designe a su Representante, de acuerdo al siguiente cuadro:</w:t>
      </w:r>
    </w:p>
    <w:p w14:paraId="0BFAF2D1" w14:textId="77777777" w:rsidR="007A3E31" w:rsidRDefault="007A3E31"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right"/>
        <w:tblLayout w:type="fixed"/>
        <w:tblLook w:val="04A0" w:firstRow="1" w:lastRow="0" w:firstColumn="1" w:lastColumn="0" w:noHBand="0" w:noVBand="1"/>
      </w:tblPr>
      <w:tblGrid>
        <w:gridCol w:w="1134"/>
        <w:gridCol w:w="1134"/>
        <w:gridCol w:w="1134"/>
        <w:gridCol w:w="987"/>
      </w:tblGrid>
      <w:tr w:rsidR="007A3E31" w:rsidRPr="007A3E31" w14:paraId="4C01C0E2" w14:textId="77777777" w:rsidTr="00C11A8B">
        <w:trPr>
          <w:jc w:val="right"/>
        </w:trPr>
        <w:tc>
          <w:tcPr>
            <w:tcW w:w="1134" w:type="dxa"/>
          </w:tcPr>
          <w:p w14:paraId="6B2C2B0D" w14:textId="6592C71D" w:rsidR="007A3E31" w:rsidRPr="007A3E31" w:rsidRDefault="007A3E31" w:rsidP="00C11A8B">
            <w:pPr>
              <w:spacing w:after="0" w:line="240" w:lineRule="auto"/>
              <w:jc w:val="center"/>
              <w:rPr>
                <w:rFonts w:ascii="Times New Roman" w:eastAsia="Times New Roman" w:hAnsi="Times New Roman"/>
                <w:b/>
                <w:sz w:val="20"/>
                <w:szCs w:val="20"/>
                <w:lang w:val="es-VE" w:eastAsia="es-VE"/>
              </w:rPr>
            </w:pPr>
            <w:r w:rsidRPr="007A3E31">
              <w:rPr>
                <w:rFonts w:ascii="Times New Roman" w:eastAsia="Times New Roman" w:hAnsi="Times New Roman"/>
                <w:b/>
                <w:sz w:val="20"/>
                <w:szCs w:val="20"/>
                <w:lang w:val="es-VE" w:eastAsia="es-VE"/>
              </w:rPr>
              <w:t>Nombre y Apellido</w:t>
            </w:r>
          </w:p>
        </w:tc>
        <w:tc>
          <w:tcPr>
            <w:tcW w:w="1134" w:type="dxa"/>
          </w:tcPr>
          <w:p w14:paraId="6ADE8041" w14:textId="77777777" w:rsidR="007A3E31" w:rsidRPr="007A3E31" w:rsidRDefault="007A3E31" w:rsidP="00C11A8B">
            <w:pPr>
              <w:spacing w:after="0" w:line="240" w:lineRule="auto"/>
              <w:jc w:val="center"/>
              <w:rPr>
                <w:rFonts w:ascii="Times New Roman" w:eastAsia="Times New Roman" w:hAnsi="Times New Roman"/>
                <w:b/>
                <w:sz w:val="20"/>
                <w:szCs w:val="20"/>
                <w:lang w:val="es-VE" w:eastAsia="es-VE"/>
              </w:rPr>
            </w:pPr>
            <w:r w:rsidRPr="007A3E31">
              <w:rPr>
                <w:rFonts w:ascii="Times New Roman" w:eastAsia="Times New Roman" w:hAnsi="Times New Roman"/>
                <w:b/>
                <w:sz w:val="20"/>
                <w:szCs w:val="20"/>
                <w:lang w:val="es-VE" w:eastAsia="es-VE"/>
              </w:rPr>
              <w:t>Categoría</w:t>
            </w:r>
          </w:p>
          <w:p w14:paraId="187C7A2D" w14:textId="77777777" w:rsidR="007A3E31" w:rsidRPr="007A3E31" w:rsidRDefault="007A3E31" w:rsidP="005B1F32">
            <w:pPr>
              <w:spacing w:after="0" w:line="240" w:lineRule="auto"/>
              <w:ind w:left="142"/>
              <w:jc w:val="center"/>
              <w:rPr>
                <w:rFonts w:ascii="Times New Roman" w:eastAsia="Times New Roman" w:hAnsi="Times New Roman"/>
                <w:b/>
                <w:sz w:val="20"/>
                <w:szCs w:val="20"/>
                <w:lang w:val="es-VE" w:eastAsia="es-VE"/>
              </w:rPr>
            </w:pPr>
          </w:p>
        </w:tc>
        <w:tc>
          <w:tcPr>
            <w:tcW w:w="1134" w:type="dxa"/>
          </w:tcPr>
          <w:p w14:paraId="7A67CBEA" w14:textId="1FF94249" w:rsidR="007A3E31" w:rsidRPr="007A3E31" w:rsidRDefault="007A3E31" w:rsidP="00C11A8B">
            <w:pPr>
              <w:spacing w:after="0" w:line="240" w:lineRule="auto"/>
              <w:jc w:val="center"/>
              <w:rPr>
                <w:rFonts w:ascii="Times New Roman" w:eastAsia="Times New Roman" w:hAnsi="Times New Roman"/>
                <w:b/>
                <w:sz w:val="20"/>
                <w:szCs w:val="20"/>
                <w:lang w:val="es-VE" w:eastAsia="es-VE"/>
              </w:rPr>
            </w:pPr>
            <w:r w:rsidRPr="007A3E31">
              <w:rPr>
                <w:rFonts w:ascii="Times New Roman" w:eastAsia="Times New Roman" w:hAnsi="Times New Roman"/>
                <w:b/>
                <w:sz w:val="20"/>
                <w:szCs w:val="20"/>
                <w:lang w:val="es-VE" w:eastAsia="es-VE"/>
              </w:rPr>
              <w:t>Grado Académico</w:t>
            </w:r>
          </w:p>
        </w:tc>
        <w:tc>
          <w:tcPr>
            <w:tcW w:w="987" w:type="dxa"/>
          </w:tcPr>
          <w:p w14:paraId="7B06B95B" w14:textId="7B38251F" w:rsidR="007A3E31" w:rsidRPr="007A3E31" w:rsidRDefault="007A3E31" w:rsidP="00C11A8B">
            <w:pPr>
              <w:spacing w:after="0" w:line="240" w:lineRule="auto"/>
              <w:jc w:val="center"/>
              <w:rPr>
                <w:rFonts w:ascii="Times New Roman" w:eastAsia="Times New Roman" w:hAnsi="Times New Roman"/>
                <w:b/>
                <w:sz w:val="20"/>
                <w:szCs w:val="20"/>
                <w:lang w:val="es-VE" w:eastAsia="es-VE"/>
              </w:rPr>
            </w:pPr>
            <w:r>
              <w:rPr>
                <w:rFonts w:ascii="Times New Roman" w:eastAsia="Times New Roman" w:hAnsi="Times New Roman"/>
                <w:b/>
                <w:sz w:val="20"/>
                <w:szCs w:val="20"/>
                <w:lang w:val="es-VE" w:eastAsia="es-VE"/>
              </w:rPr>
              <w:t>Último Ascenso</w:t>
            </w:r>
          </w:p>
        </w:tc>
      </w:tr>
      <w:tr w:rsidR="007A3E31" w:rsidRPr="007A3E31" w14:paraId="3CF87F60" w14:textId="77777777" w:rsidTr="00C11A8B">
        <w:trPr>
          <w:jc w:val="right"/>
        </w:trPr>
        <w:tc>
          <w:tcPr>
            <w:tcW w:w="1134" w:type="dxa"/>
          </w:tcPr>
          <w:p w14:paraId="7A517C6F" w14:textId="1DA7A582" w:rsidR="007A3E31" w:rsidRPr="007A3E31" w:rsidRDefault="007A3E31" w:rsidP="005B1F32">
            <w:pPr>
              <w:spacing w:after="0" w:line="240" w:lineRule="auto"/>
              <w:ind w:left="142"/>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 xml:space="preserve">Omaira </w:t>
            </w:r>
            <w:proofErr w:type="spellStart"/>
            <w:r w:rsidRPr="007A3E31">
              <w:rPr>
                <w:rFonts w:ascii="Times New Roman" w:eastAsia="Times New Roman" w:hAnsi="Times New Roman"/>
                <w:sz w:val="20"/>
                <w:szCs w:val="20"/>
                <w:lang w:val="es-VE" w:eastAsia="es-VE"/>
              </w:rPr>
              <w:t>Garcia</w:t>
            </w:r>
            <w:proofErr w:type="spellEnd"/>
            <w:r w:rsidRPr="007A3E31">
              <w:rPr>
                <w:rFonts w:ascii="Times New Roman" w:eastAsia="Times New Roman" w:hAnsi="Times New Roman"/>
                <w:sz w:val="20"/>
                <w:szCs w:val="20"/>
                <w:lang w:val="es-VE" w:eastAsia="es-VE"/>
              </w:rPr>
              <w:t xml:space="preserve"> </w:t>
            </w:r>
            <w:r w:rsidRPr="007A3E31">
              <w:rPr>
                <w:rFonts w:ascii="Times New Roman" w:eastAsia="Times New Roman" w:hAnsi="Times New Roman"/>
                <w:b/>
                <w:sz w:val="20"/>
                <w:szCs w:val="20"/>
                <w:lang w:val="es-VE" w:eastAsia="es-VE"/>
              </w:rPr>
              <w:t>(Rep. Consejo de Núcleo)</w:t>
            </w:r>
          </w:p>
        </w:tc>
        <w:tc>
          <w:tcPr>
            <w:tcW w:w="1134" w:type="dxa"/>
          </w:tcPr>
          <w:p w14:paraId="231FA277" w14:textId="744BCD5A"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Titular (</w:t>
            </w:r>
            <w:proofErr w:type="spellStart"/>
            <w:r w:rsidRPr="007A3E31">
              <w:rPr>
                <w:rFonts w:ascii="Times New Roman" w:eastAsia="Times New Roman" w:hAnsi="Times New Roman"/>
                <w:sz w:val="20"/>
                <w:szCs w:val="20"/>
                <w:lang w:val="es-VE" w:eastAsia="es-VE"/>
              </w:rPr>
              <w:t>Jub</w:t>
            </w:r>
            <w:proofErr w:type="spellEnd"/>
            <w:r w:rsidRPr="007A3E31">
              <w:rPr>
                <w:rFonts w:ascii="Times New Roman" w:eastAsia="Times New Roman" w:hAnsi="Times New Roman"/>
                <w:sz w:val="20"/>
                <w:szCs w:val="20"/>
                <w:lang w:val="es-VE" w:eastAsia="es-VE"/>
              </w:rPr>
              <w:t>.)</w:t>
            </w:r>
          </w:p>
        </w:tc>
        <w:tc>
          <w:tcPr>
            <w:tcW w:w="1134" w:type="dxa"/>
          </w:tcPr>
          <w:p w14:paraId="51E7547D" w14:textId="77777777" w:rsidR="007A3E31" w:rsidRPr="007A3E31" w:rsidRDefault="007A3E31"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Doctorado</w:t>
            </w:r>
          </w:p>
          <w:p w14:paraId="0FA877B0" w14:textId="77777777" w:rsidR="007A3E31" w:rsidRPr="007A3E31" w:rsidRDefault="007A3E31" w:rsidP="005B1F32">
            <w:pPr>
              <w:spacing w:after="0" w:line="240" w:lineRule="auto"/>
              <w:ind w:left="142"/>
              <w:jc w:val="center"/>
              <w:rPr>
                <w:rFonts w:ascii="Times New Roman" w:eastAsia="Times New Roman" w:hAnsi="Times New Roman"/>
                <w:sz w:val="20"/>
                <w:szCs w:val="20"/>
                <w:lang w:val="es-VE" w:eastAsia="es-VE"/>
              </w:rPr>
            </w:pPr>
          </w:p>
        </w:tc>
        <w:tc>
          <w:tcPr>
            <w:tcW w:w="987" w:type="dxa"/>
          </w:tcPr>
          <w:p w14:paraId="4D046737" w14:textId="04F51C95"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01.07.2004</w:t>
            </w:r>
          </w:p>
        </w:tc>
      </w:tr>
      <w:tr w:rsidR="009F17BD" w:rsidRPr="007A3E31" w14:paraId="09DB43BA" w14:textId="77777777" w:rsidTr="00C11A8B">
        <w:trPr>
          <w:jc w:val="right"/>
        </w:trPr>
        <w:tc>
          <w:tcPr>
            <w:tcW w:w="1134" w:type="dxa"/>
          </w:tcPr>
          <w:p w14:paraId="243B49E9" w14:textId="43852852"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Mari Carrero</w:t>
            </w:r>
          </w:p>
        </w:tc>
        <w:tc>
          <w:tcPr>
            <w:tcW w:w="1134" w:type="dxa"/>
          </w:tcPr>
          <w:p w14:paraId="118F46CA" w14:textId="1B11EFAE"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Titular (</w:t>
            </w:r>
            <w:proofErr w:type="spellStart"/>
            <w:r w:rsidRPr="007A3E31">
              <w:rPr>
                <w:rFonts w:ascii="Times New Roman" w:eastAsia="Times New Roman" w:hAnsi="Times New Roman"/>
                <w:sz w:val="20"/>
                <w:szCs w:val="20"/>
                <w:lang w:val="es-VE" w:eastAsia="es-VE"/>
              </w:rPr>
              <w:t>Jub</w:t>
            </w:r>
            <w:proofErr w:type="spellEnd"/>
            <w:r w:rsidRPr="007A3E31">
              <w:rPr>
                <w:rFonts w:ascii="Times New Roman" w:eastAsia="Times New Roman" w:hAnsi="Times New Roman"/>
                <w:sz w:val="20"/>
                <w:szCs w:val="20"/>
                <w:lang w:val="es-VE" w:eastAsia="es-VE"/>
              </w:rPr>
              <w:t>.)</w:t>
            </w:r>
          </w:p>
        </w:tc>
        <w:tc>
          <w:tcPr>
            <w:tcW w:w="1134" w:type="dxa"/>
          </w:tcPr>
          <w:p w14:paraId="409B7060" w14:textId="705D20E4"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4"/>
                <w:lang w:val="es-VE" w:eastAsia="es-VE"/>
              </w:rPr>
              <w:t>Maestría</w:t>
            </w:r>
          </w:p>
        </w:tc>
        <w:tc>
          <w:tcPr>
            <w:tcW w:w="987" w:type="dxa"/>
          </w:tcPr>
          <w:p w14:paraId="2632E72C" w14:textId="4A562BD0"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16.04.2011</w:t>
            </w:r>
          </w:p>
        </w:tc>
      </w:tr>
      <w:tr w:rsidR="009F17BD" w:rsidRPr="007A3E31" w14:paraId="02344AB1" w14:textId="77777777" w:rsidTr="00C11A8B">
        <w:trPr>
          <w:jc w:val="right"/>
        </w:trPr>
        <w:tc>
          <w:tcPr>
            <w:tcW w:w="1134" w:type="dxa"/>
          </w:tcPr>
          <w:p w14:paraId="3BC1E7A6" w14:textId="6668B631" w:rsidR="009F17BD" w:rsidRPr="007A3E31" w:rsidRDefault="009F17BD" w:rsidP="00C11A8B">
            <w:pPr>
              <w:spacing w:after="0" w:line="240" w:lineRule="auto"/>
              <w:jc w:val="center"/>
              <w:rPr>
                <w:rFonts w:ascii="Times New Roman" w:eastAsia="Times New Roman" w:hAnsi="Times New Roman"/>
                <w:sz w:val="20"/>
                <w:szCs w:val="20"/>
                <w:lang w:val="es-VE" w:eastAsia="es-VE"/>
              </w:rPr>
            </w:pPr>
            <w:proofErr w:type="spellStart"/>
            <w:r w:rsidRPr="007A3E31">
              <w:rPr>
                <w:rFonts w:ascii="Times New Roman" w:eastAsia="Times New Roman" w:hAnsi="Times New Roman"/>
                <w:sz w:val="20"/>
                <w:szCs w:val="20"/>
                <w:lang w:val="es-VE" w:eastAsia="es-VE"/>
              </w:rPr>
              <w:t>Maria</w:t>
            </w:r>
            <w:proofErr w:type="spellEnd"/>
            <w:r w:rsidRPr="007A3E31">
              <w:rPr>
                <w:rFonts w:ascii="Times New Roman" w:eastAsia="Times New Roman" w:hAnsi="Times New Roman"/>
                <w:sz w:val="20"/>
                <w:szCs w:val="20"/>
                <w:lang w:val="es-VE" w:eastAsia="es-VE"/>
              </w:rPr>
              <w:t xml:space="preserve"> Elizabeth Rojas</w:t>
            </w:r>
          </w:p>
        </w:tc>
        <w:tc>
          <w:tcPr>
            <w:tcW w:w="1134" w:type="dxa"/>
          </w:tcPr>
          <w:p w14:paraId="18E0A42C" w14:textId="1A24B4F7"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Titular (</w:t>
            </w:r>
            <w:proofErr w:type="spellStart"/>
            <w:r w:rsidRPr="007A3E31">
              <w:rPr>
                <w:rFonts w:ascii="Times New Roman" w:eastAsia="Times New Roman" w:hAnsi="Times New Roman"/>
                <w:sz w:val="20"/>
                <w:szCs w:val="20"/>
                <w:lang w:val="es-VE" w:eastAsia="es-VE"/>
              </w:rPr>
              <w:t>Jub</w:t>
            </w:r>
            <w:proofErr w:type="spellEnd"/>
            <w:r w:rsidRPr="007A3E31">
              <w:rPr>
                <w:rFonts w:ascii="Times New Roman" w:eastAsia="Times New Roman" w:hAnsi="Times New Roman"/>
                <w:sz w:val="20"/>
                <w:szCs w:val="20"/>
                <w:lang w:val="es-VE" w:eastAsia="es-VE"/>
              </w:rPr>
              <w:t>.)</w:t>
            </w:r>
          </w:p>
        </w:tc>
        <w:tc>
          <w:tcPr>
            <w:tcW w:w="1134" w:type="dxa"/>
          </w:tcPr>
          <w:p w14:paraId="7D06EFCB" w14:textId="3FC3AC16"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4"/>
                <w:lang w:val="es-VE" w:eastAsia="es-VE"/>
              </w:rPr>
              <w:t>Maestría</w:t>
            </w:r>
          </w:p>
        </w:tc>
        <w:tc>
          <w:tcPr>
            <w:tcW w:w="987" w:type="dxa"/>
          </w:tcPr>
          <w:p w14:paraId="0E2A2759" w14:textId="66DBA06E"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01.10.2011</w:t>
            </w:r>
          </w:p>
        </w:tc>
      </w:tr>
      <w:tr w:rsidR="009F17BD" w:rsidRPr="007A3E31" w14:paraId="054029C2" w14:textId="77777777" w:rsidTr="00C11A8B">
        <w:trPr>
          <w:jc w:val="right"/>
        </w:trPr>
        <w:tc>
          <w:tcPr>
            <w:tcW w:w="1134" w:type="dxa"/>
          </w:tcPr>
          <w:p w14:paraId="2B22151C" w14:textId="667ABF06"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 xml:space="preserve">Silvana </w:t>
            </w:r>
            <w:proofErr w:type="spellStart"/>
            <w:r w:rsidRPr="007A3E31">
              <w:rPr>
                <w:rFonts w:ascii="Times New Roman" w:eastAsia="Times New Roman" w:hAnsi="Times New Roman"/>
                <w:sz w:val="20"/>
                <w:szCs w:val="20"/>
                <w:lang w:val="es-VE" w:eastAsia="es-VE"/>
              </w:rPr>
              <w:t>Canlozo</w:t>
            </w:r>
            <w:proofErr w:type="spellEnd"/>
          </w:p>
        </w:tc>
        <w:tc>
          <w:tcPr>
            <w:tcW w:w="1134" w:type="dxa"/>
          </w:tcPr>
          <w:p w14:paraId="55909E7A" w14:textId="0D3F178A"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Titular (</w:t>
            </w:r>
            <w:proofErr w:type="spellStart"/>
            <w:r w:rsidRPr="007A3E31">
              <w:rPr>
                <w:rFonts w:ascii="Times New Roman" w:eastAsia="Times New Roman" w:hAnsi="Times New Roman"/>
                <w:sz w:val="20"/>
                <w:szCs w:val="20"/>
                <w:lang w:val="es-VE" w:eastAsia="es-VE"/>
              </w:rPr>
              <w:t>Jub</w:t>
            </w:r>
            <w:proofErr w:type="spellEnd"/>
            <w:r w:rsidRPr="007A3E31">
              <w:rPr>
                <w:rFonts w:ascii="Times New Roman" w:eastAsia="Times New Roman" w:hAnsi="Times New Roman"/>
                <w:sz w:val="20"/>
                <w:szCs w:val="20"/>
                <w:lang w:val="es-VE" w:eastAsia="es-VE"/>
              </w:rPr>
              <w:t>.)</w:t>
            </w:r>
          </w:p>
        </w:tc>
        <w:tc>
          <w:tcPr>
            <w:tcW w:w="1134" w:type="dxa"/>
          </w:tcPr>
          <w:p w14:paraId="281C8DDB" w14:textId="50AD9924"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4"/>
                <w:lang w:val="es-VE" w:eastAsia="es-VE"/>
              </w:rPr>
              <w:t>Maestría</w:t>
            </w:r>
          </w:p>
        </w:tc>
        <w:tc>
          <w:tcPr>
            <w:tcW w:w="987" w:type="dxa"/>
          </w:tcPr>
          <w:p w14:paraId="6A7AD4BC" w14:textId="12A67BF2"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16.03.2012</w:t>
            </w:r>
          </w:p>
        </w:tc>
      </w:tr>
      <w:tr w:rsidR="007A3E31" w:rsidRPr="007A3E31" w14:paraId="43D63E4A" w14:textId="77777777" w:rsidTr="00C11A8B">
        <w:trPr>
          <w:jc w:val="right"/>
        </w:trPr>
        <w:tc>
          <w:tcPr>
            <w:tcW w:w="1134" w:type="dxa"/>
          </w:tcPr>
          <w:p w14:paraId="74398035" w14:textId="0DFF298A" w:rsidR="007A3E31" w:rsidRPr="007A3E31" w:rsidRDefault="007A3E31" w:rsidP="00C11A8B">
            <w:pPr>
              <w:spacing w:after="0" w:line="240" w:lineRule="auto"/>
              <w:jc w:val="center"/>
              <w:rPr>
                <w:rFonts w:ascii="Times New Roman" w:eastAsia="Times New Roman" w:hAnsi="Times New Roman"/>
                <w:sz w:val="20"/>
                <w:szCs w:val="20"/>
                <w:lang w:val="es-VE" w:eastAsia="es-VE"/>
              </w:rPr>
            </w:pPr>
            <w:proofErr w:type="spellStart"/>
            <w:r w:rsidRPr="007A3E31">
              <w:rPr>
                <w:rFonts w:ascii="Times New Roman" w:eastAsia="Times New Roman" w:hAnsi="Times New Roman"/>
                <w:sz w:val="20"/>
                <w:szCs w:val="20"/>
                <w:lang w:val="es-VE" w:eastAsia="es-VE"/>
              </w:rPr>
              <w:t>Walevska</w:t>
            </w:r>
            <w:proofErr w:type="spellEnd"/>
            <w:r w:rsidRPr="007A3E31">
              <w:rPr>
                <w:rFonts w:ascii="Times New Roman" w:eastAsia="Times New Roman" w:hAnsi="Times New Roman"/>
                <w:sz w:val="20"/>
                <w:szCs w:val="20"/>
                <w:lang w:val="es-VE" w:eastAsia="es-VE"/>
              </w:rPr>
              <w:t xml:space="preserve"> </w:t>
            </w:r>
            <w:proofErr w:type="spellStart"/>
            <w:r w:rsidRPr="007A3E31">
              <w:rPr>
                <w:rFonts w:ascii="Times New Roman" w:eastAsia="Times New Roman" w:hAnsi="Times New Roman"/>
                <w:sz w:val="20"/>
                <w:szCs w:val="20"/>
                <w:lang w:val="es-VE" w:eastAsia="es-VE"/>
              </w:rPr>
              <w:t>Lopez</w:t>
            </w:r>
            <w:proofErr w:type="spellEnd"/>
          </w:p>
        </w:tc>
        <w:tc>
          <w:tcPr>
            <w:tcW w:w="1134" w:type="dxa"/>
          </w:tcPr>
          <w:p w14:paraId="5CF86F0F" w14:textId="0D31BA8B"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Titular</w:t>
            </w:r>
          </w:p>
        </w:tc>
        <w:tc>
          <w:tcPr>
            <w:tcW w:w="1134" w:type="dxa"/>
          </w:tcPr>
          <w:p w14:paraId="41C96B64" w14:textId="62337C6F"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Doctorado</w:t>
            </w:r>
          </w:p>
        </w:tc>
        <w:tc>
          <w:tcPr>
            <w:tcW w:w="987" w:type="dxa"/>
          </w:tcPr>
          <w:p w14:paraId="6729A61B" w14:textId="17EDC08B"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21.09.2016</w:t>
            </w:r>
          </w:p>
        </w:tc>
      </w:tr>
      <w:tr w:rsidR="007A3E31" w:rsidRPr="007A3E31" w14:paraId="3CC59B31" w14:textId="77777777" w:rsidTr="00C11A8B">
        <w:trPr>
          <w:jc w:val="right"/>
        </w:trPr>
        <w:tc>
          <w:tcPr>
            <w:tcW w:w="1134" w:type="dxa"/>
          </w:tcPr>
          <w:p w14:paraId="4127D24F" w14:textId="10E95D3D"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Geovanny Castellanos</w:t>
            </w:r>
          </w:p>
        </w:tc>
        <w:tc>
          <w:tcPr>
            <w:tcW w:w="1134" w:type="dxa"/>
          </w:tcPr>
          <w:p w14:paraId="48AD584B" w14:textId="77777777" w:rsidR="007A3E31" w:rsidRPr="007A3E31" w:rsidRDefault="007A3E31"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Asociado</w:t>
            </w:r>
          </w:p>
          <w:p w14:paraId="2FBBECD4" w14:textId="77777777" w:rsidR="007A3E31" w:rsidRPr="007A3E31" w:rsidRDefault="007A3E31" w:rsidP="005B1F32">
            <w:pPr>
              <w:spacing w:after="0" w:line="240" w:lineRule="auto"/>
              <w:ind w:left="142"/>
              <w:jc w:val="center"/>
              <w:rPr>
                <w:rFonts w:ascii="Times New Roman" w:eastAsia="Times New Roman" w:hAnsi="Times New Roman"/>
                <w:sz w:val="20"/>
                <w:szCs w:val="20"/>
                <w:lang w:val="es-VE" w:eastAsia="es-VE"/>
              </w:rPr>
            </w:pPr>
          </w:p>
        </w:tc>
        <w:tc>
          <w:tcPr>
            <w:tcW w:w="1134" w:type="dxa"/>
          </w:tcPr>
          <w:p w14:paraId="57794978" w14:textId="6C398923"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Doctorado</w:t>
            </w:r>
          </w:p>
        </w:tc>
        <w:tc>
          <w:tcPr>
            <w:tcW w:w="987" w:type="dxa"/>
          </w:tcPr>
          <w:p w14:paraId="6304733B" w14:textId="17004EDE" w:rsidR="007A3E31" w:rsidRPr="007A3E31" w:rsidRDefault="007A3E31"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09.09.2012</w:t>
            </w:r>
          </w:p>
        </w:tc>
      </w:tr>
      <w:tr w:rsidR="009F17BD" w:rsidRPr="007A3E31" w14:paraId="19FBDEDE" w14:textId="77777777" w:rsidTr="00C11A8B">
        <w:trPr>
          <w:jc w:val="right"/>
        </w:trPr>
        <w:tc>
          <w:tcPr>
            <w:tcW w:w="1134" w:type="dxa"/>
          </w:tcPr>
          <w:p w14:paraId="1D78FB21" w14:textId="63AAB949" w:rsidR="009F17BD" w:rsidRPr="007A3E31" w:rsidRDefault="009F17BD" w:rsidP="00C11A8B">
            <w:pPr>
              <w:spacing w:after="0" w:line="240" w:lineRule="auto"/>
              <w:jc w:val="center"/>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María Eugenia Briceño</w:t>
            </w:r>
          </w:p>
        </w:tc>
        <w:tc>
          <w:tcPr>
            <w:tcW w:w="1134" w:type="dxa"/>
          </w:tcPr>
          <w:p w14:paraId="3D210D5D" w14:textId="77777777" w:rsidR="009F17BD" w:rsidRPr="007A3E31" w:rsidRDefault="009F17BD"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Asociado</w:t>
            </w:r>
          </w:p>
          <w:p w14:paraId="4546EDF1" w14:textId="77777777" w:rsidR="009F17BD" w:rsidRPr="007A3E31" w:rsidRDefault="009F17BD" w:rsidP="005B1F32">
            <w:pPr>
              <w:spacing w:after="0" w:line="240" w:lineRule="auto"/>
              <w:ind w:left="142"/>
              <w:jc w:val="both"/>
              <w:rPr>
                <w:rFonts w:ascii="Times New Roman" w:eastAsia="Times New Roman" w:hAnsi="Times New Roman"/>
                <w:sz w:val="20"/>
                <w:szCs w:val="20"/>
                <w:lang w:val="es-VE" w:eastAsia="es-VE"/>
              </w:rPr>
            </w:pPr>
          </w:p>
        </w:tc>
        <w:tc>
          <w:tcPr>
            <w:tcW w:w="1134" w:type="dxa"/>
          </w:tcPr>
          <w:p w14:paraId="4D22FEEE" w14:textId="51F01F03"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4"/>
                <w:lang w:val="es-VE" w:eastAsia="es-VE"/>
              </w:rPr>
              <w:t>Maestría</w:t>
            </w:r>
          </w:p>
        </w:tc>
        <w:tc>
          <w:tcPr>
            <w:tcW w:w="987" w:type="dxa"/>
          </w:tcPr>
          <w:p w14:paraId="529ADC22" w14:textId="01DE613C" w:rsidR="009F17BD" w:rsidRPr="007A3E31" w:rsidRDefault="009F17BD"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09.09.2012</w:t>
            </w:r>
          </w:p>
        </w:tc>
      </w:tr>
      <w:tr w:rsidR="009F17BD" w:rsidRPr="007A3E31" w14:paraId="607355EC" w14:textId="77777777" w:rsidTr="00C11A8B">
        <w:trPr>
          <w:jc w:val="right"/>
        </w:trPr>
        <w:tc>
          <w:tcPr>
            <w:tcW w:w="1134" w:type="dxa"/>
          </w:tcPr>
          <w:p w14:paraId="098EBBD1" w14:textId="27931457" w:rsidR="009F17BD" w:rsidRPr="007A3E31" w:rsidRDefault="009F17BD" w:rsidP="00C11A8B">
            <w:pPr>
              <w:spacing w:after="0" w:line="240" w:lineRule="auto"/>
              <w:jc w:val="center"/>
              <w:rPr>
                <w:rFonts w:ascii="Times New Roman" w:eastAsia="Times New Roman" w:hAnsi="Times New Roman"/>
                <w:sz w:val="20"/>
                <w:szCs w:val="20"/>
                <w:lang w:val="es-VE" w:eastAsia="es-VE"/>
              </w:rPr>
            </w:pPr>
            <w:proofErr w:type="spellStart"/>
            <w:r w:rsidRPr="007A3E31">
              <w:rPr>
                <w:rFonts w:ascii="Times New Roman" w:eastAsia="Times New Roman" w:hAnsi="Times New Roman"/>
                <w:sz w:val="20"/>
                <w:szCs w:val="20"/>
                <w:lang w:val="es-VE" w:eastAsia="es-VE"/>
              </w:rPr>
              <w:t>Maria</w:t>
            </w:r>
            <w:proofErr w:type="spellEnd"/>
            <w:r w:rsidRPr="007A3E31">
              <w:rPr>
                <w:rFonts w:ascii="Times New Roman" w:eastAsia="Times New Roman" w:hAnsi="Times New Roman"/>
                <w:sz w:val="20"/>
                <w:szCs w:val="20"/>
                <w:lang w:val="es-VE" w:eastAsia="es-VE"/>
              </w:rPr>
              <w:t xml:space="preserve"> </w:t>
            </w:r>
            <w:proofErr w:type="spellStart"/>
            <w:r w:rsidRPr="007A3E31">
              <w:rPr>
                <w:rFonts w:ascii="Times New Roman" w:eastAsia="Times New Roman" w:hAnsi="Times New Roman"/>
                <w:sz w:val="20"/>
                <w:szCs w:val="20"/>
                <w:lang w:val="es-VE" w:eastAsia="es-VE"/>
              </w:rPr>
              <w:t>Ysabel</w:t>
            </w:r>
            <w:proofErr w:type="spellEnd"/>
            <w:r w:rsidRPr="007A3E31">
              <w:rPr>
                <w:rFonts w:ascii="Times New Roman" w:eastAsia="Times New Roman" w:hAnsi="Times New Roman"/>
                <w:sz w:val="20"/>
                <w:szCs w:val="20"/>
                <w:lang w:val="es-VE" w:eastAsia="es-VE"/>
              </w:rPr>
              <w:t xml:space="preserve"> Briceño</w:t>
            </w:r>
          </w:p>
        </w:tc>
        <w:tc>
          <w:tcPr>
            <w:tcW w:w="1134" w:type="dxa"/>
          </w:tcPr>
          <w:p w14:paraId="43C7E737" w14:textId="16E5289B" w:rsidR="009F17BD" w:rsidRPr="007A3E31" w:rsidRDefault="009F17BD"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Asistente</w:t>
            </w:r>
          </w:p>
        </w:tc>
        <w:tc>
          <w:tcPr>
            <w:tcW w:w="1134" w:type="dxa"/>
          </w:tcPr>
          <w:p w14:paraId="66FDFBD9" w14:textId="03E2A450"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4"/>
                <w:lang w:val="es-VE" w:eastAsia="es-VE"/>
              </w:rPr>
              <w:t>Maestría</w:t>
            </w:r>
          </w:p>
        </w:tc>
        <w:tc>
          <w:tcPr>
            <w:tcW w:w="987" w:type="dxa"/>
          </w:tcPr>
          <w:p w14:paraId="38B3AFFD" w14:textId="4B44F252" w:rsidR="009F17BD" w:rsidRPr="007A3E31" w:rsidRDefault="009F17BD"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30.11.2011</w:t>
            </w:r>
          </w:p>
        </w:tc>
      </w:tr>
      <w:tr w:rsidR="009F17BD" w:rsidRPr="007A3E31" w14:paraId="75F644A7" w14:textId="77777777" w:rsidTr="00C11A8B">
        <w:trPr>
          <w:jc w:val="right"/>
        </w:trPr>
        <w:tc>
          <w:tcPr>
            <w:tcW w:w="1134" w:type="dxa"/>
          </w:tcPr>
          <w:p w14:paraId="43B436D8" w14:textId="508019E2" w:rsidR="009F17BD" w:rsidRPr="007A3E31" w:rsidRDefault="009F17BD" w:rsidP="00C11A8B">
            <w:pPr>
              <w:spacing w:after="0" w:line="240" w:lineRule="auto"/>
              <w:jc w:val="center"/>
              <w:rPr>
                <w:rFonts w:ascii="Times New Roman" w:eastAsia="Times New Roman" w:hAnsi="Times New Roman"/>
                <w:sz w:val="20"/>
                <w:szCs w:val="20"/>
                <w:lang w:val="es-VE" w:eastAsia="es-VE"/>
              </w:rPr>
            </w:pPr>
            <w:proofErr w:type="spellStart"/>
            <w:r w:rsidRPr="007A3E31">
              <w:rPr>
                <w:rFonts w:ascii="Times New Roman" w:eastAsia="Times New Roman" w:hAnsi="Times New Roman"/>
                <w:sz w:val="20"/>
                <w:szCs w:val="20"/>
                <w:lang w:val="es-VE" w:eastAsia="es-VE"/>
              </w:rPr>
              <w:t>Yboni</w:t>
            </w:r>
            <w:proofErr w:type="spellEnd"/>
            <w:r w:rsidRPr="007A3E31">
              <w:rPr>
                <w:rFonts w:ascii="Times New Roman" w:eastAsia="Times New Roman" w:hAnsi="Times New Roman"/>
                <w:sz w:val="20"/>
                <w:szCs w:val="20"/>
                <w:lang w:val="es-VE" w:eastAsia="es-VE"/>
              </w:rPr>
              <w:t xml:space="preserve"> Baptista</w:t>
            </w:r>
          </w:p>
        </w:tc>
        <w:tc>
          <w:tcPr>
            <w:tcW w:w="1134" w:type="dxa"/>
          </w:tcPr>
          <w:p w14:paraId="73A8DCD3" w14:textId="705392C7" w:rsidR="009F17BD" w:rsidRPr="007A3E31" w:rsidRDefault="009F17BD"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Asistente</w:t>
            </w:r>
          </w:p>
        </w:tc>
        <w:tc>
          <w:tcPr>
            <w:tcW w:w="1134" w:type="dxa"/>
          </w:tcPr>
          <w:p w14:paraId="302C7B1F" w14:textId="28C64BF5"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4"/>
                <w:lang w:val="es-VE" w:eastAsia="es-VE"/>
              </w:rPr>
              <w:t>Maestría</w:t>
            </w:r>
          </w:p>
        </w:tc>
        <w:tc>
          <w:tcPr>
            <w:tcW w:w="987" w:type="dxa"/>
          </w:tcPr>
          <w:p w14:paraId="357C2077" w14:textId="2F10FE1F" w:rsidR="009F17BD" w:rsidRPr="007A3E31" w:rsidRDefault="009F17BD"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01.10.2012</w:t>
            </w:r>
          </w:p>
        </w:tc>
      </w:tr>
      <w:tr w:rsidR="007A3E31" w:rsidRPr="007A3E31" w14:paraId="78765CE0" w14:textId="77777777" w:rsidTr="00C11A8B">
        <w:trPr>
          <w:jc w:val="right"/>
        </w:trPr>
        <w:tc>
          <w:tcPr>
            <w:tcW w:w="1134" w:type="dxa"/>
          </w:tcPr>
          <w:p w14:paraId="03B4A931" w14:textId="5D6DC97E" w:rsidR="007A3E31" w:rsidRPr="007A3E31" w:rsidRDefault="007A3E31" w:rsidP="00C11A8B">
            <w:pPr>
              <w:spacing w:after="0" w:line="240" w:lineRule="auto"/>
              <w:jc w:val="center"/>
              <w:rPr>
                <w:rFonts w:ascii="Times New Roman" w:eastAsia="Times New Roman" w:hAnsi="Times New Roman"/>
                <w:sz w:val="20"/>
                <w:szCs w:val="20"/>
                <w:lang w:val="es-VE" w:eastAsia="es-VE"/>
              </w:rPr>
            </w:pPr>
            <w:proofErr w:type="spellStart"/>
            <w:r w:rsidRPr="007A3E31">
              <w:rPr>
                <w:rFonts w:ascii="Times New Roman" w:eastAsia="Times New Roman" w:hAnsi="Times New Roman"/>
                <w:sz w:val="20"/>
                <w:szCs w:val="20"/>
                <w:lang w:val="es-VE" w:eastAsia="es-VE"/>
              </w:rPr>
              <w:t>Maria</w:t>
            </w:r>
            <w:proofErr w:type="spellEnd"/>
            <w:r w:rsidRPr="007A3E31">
              <w:rPr>
                <w:rFonts w:ascii="Times New Roman" w:eastAsia="Times New Roman" w:hAnsi="Times New Roman"/>
                <w:sz w:val="20"/>
                <w:szCs w:val="20"/>
                <w:lang w:val="es-VE" w:eastAsia="es-VE"/>
              </w:rPr>
              <w:t xml:space="preserve"> Conchita Da Costa </w:t>
            </w:r>
            <w:r w:rsidRPr="007A3E31">
              <w:rPr>
                <w:rFonts w:ascii="Times New Roman" w:eastAsia="Times New Roman" w:hAnsi="Times New Roman"/>
                <w:b/>
                <w:sz w:val="20"/>
                <w:szCs w:val="20"/>
                <w:lang w:val="es-VE" w:eastAsia="es-VE"/>
              </w:rPr>
              <w:t>(Rep. del Dpto.)</w:t>
            </w:r>
          </w:p>
        </w:tc>
        <w:tc>
          <w:tcPr>
            <w:tcW w:w="1134" w:type="dxa"/>
          </w:tcPr>
          <w:p w14:paraId="44CB6D48" w14:textId="5132DFA4" w:rsidR="007A3E31" w:rsidRPr="007A3E31" w:rsidRDefault="007A3E31"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Asistente</w:t>
            </w:r>
          </w:p>
        </w:tc>
        <w:tc>
          <w:tcPr>
            <w:tcW w:w="1134" w:type="dxa"/>
          </w:tcPr>
          <w:p w14:paraId="1707136A" w14:textId="77777777" w:rsidR="007A3E31" w:rsidRPr="007A3E31" w:rsidRDefault="007A3E31"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Licenciada</w:t>
            </w:r>
          </w:p>
          <w:p w14:paraId="4B2C2AA3" w14:textId="77777777" w:rsidR="007A3E31" w:rsidRPr="007A3E31" w:rsidRDefault="007A3E31" w:rsidP="005B1F32">
            <w:pPr>
              <w:spacing w:after="0" w:line="240" w:lineRule="auto"/>
              <w:ind w:left="142"/>
              <w:jc w:val="both"/>
              <w:rPr>
                <w:rFonts w:ascii="Times New Roman" w:eastAsia="Times New Roman" w:hAnsi="Times New Roman"/>
                <w:sz w:val="20"/>
                <w:szCs w:val="20"/>
                <w:lang w:val="es-VE" w:eastAsia="es-VE"/>
              </w:rPr>
            </w:pPr>
          </w:p>
        </w:tc>
        <w:tc>
          <w:tcPr>
            <w:tcW w:w="987" w:type="dxa"/>
          </w:tcPr>
          <w:p w14:paraId="786C93FE" w14:textId="39F1BCEF" w:rsidR="007A3E31" w:rsidRPr="007A3E31" w:rsidRDefault="007A3E31" w:rsidP="00C11A8B">
            <w:pPr>
              <w:spacing w:after="0" w:line="240" w:lineRule="auto"/>
              <w:jc w:val="both"/>
              <w:rPr>
                <w:rFonts w:ascii="Times New Roman" w:eastAsia="Times New Roman" w:hAnsi="Times New Roman"/>
                <w:sz w:val="20"/>
                <w:szCs w:val="20"/>
                <w:lang w:val="es-VE" w:eastAsia="es-VE"/>
              </w:rPr>
            </w:pPr>
            <w:r w:rsidRPr="007A3E31">
              <w:rPr>
                <w:rFonts w:ascii="Times New Roman" w:eastAsia="Times New Roman" w:hAnsi="Times New Roman"/>
                <w:sz w:val="20"/>
                <w:szCs w:val="20"/>
                <w:lang w:val="es-VE" w:eastAsia="es-VE"/>
              </w:rPr>
              <w:t>01.11.2013</w:t>
            </w:r>
          </w:p>
        </w:tc>
      </w:tr>
    </w:tbl>
    <w:p w14:paraId="1A87F714" w14:textId="091A38A1" w:rsidR="007A3E31" w:rsidRPr="007A3E31" w:rsidRDefault="007A3E31" w:rsidP="005B1F32">
      <w:pPr>
        <w:spacing w:after="0" w:line="240" w:lineRule="auto"/>
        <w:ind w:left="142"/>
        <w:jc w:val="both"/>
        <w:rPr>
          <w:rFonts w:ascii="Times New Roman" w:eastAsia="Times New Roman" w:hAnsi="Times New Roman"/>
          <w:b/>
          <w:sz w:val="24"/>
          <w:szCs w:val="24"/>
          <w:lang w:val="es-VE" w:eastAsia="es-VE"/>
        </w:rPr>
      </w:pPr>
      <w:r w:rsidRPr="007A3E31">
        <w:rPr>
          <w:rFonts w:ascii="Times New Roman" w:eastAsia="Times New Roman" w:hAnsi="Times New Roman"/>
          <w:b/>
          <w:sz w:val="24"/>
          <w:szCs w:val="24"/>
          <w:lang w:val="es-VE" w:eastAsia="es-VE"/>
        </w:rPr>
        <w:t xml:space="preserve">Decisión: Quedó en cuenta. Como Representante del Consejo Universitario se designa a la Profesora </w:t>
      </w:r>
      <w:proofErr w:type="spellStart"/>
      <w:r w:rsidRPr="007A3E31">
        <w:rPr>
          <w:rFonts w:ascii="Times New Roman" w:eastAsia="Times New Roman" w:hAnsi="Times New Roman"/>
          <w:b/>
          <w:sz w:val="24"/>
          <w:szCs w:val="24"/>
          <w:lang w:val="es-VE" w:eastAsia="es-VE"/>
        </w:rPr>
        <w:t>Walevska</w:t>
      </w:r>
      <w:proofErr w:type="spellEnd"/>
      <w:r w:rsidRPr="007A3E31">
        <w:rPr>
          <w:rFonts w:ascii="Times New Roman" w:eastAsia="Times New Roman" w:hAnsi="Times New Roman"/>
          <w:b/>
          <w:sz w:val="24"/>
          <w:szCs w:val="24"/>
          <w:lang w:val="es-VE" w:eastAsia="es-VE"/>
        </w:rPr>
        <w:t xml:space="preserve"> López. </w:t>
      </w:r>
      <w:r w:rsidRPr="007A3E31">
        <w:rPr>
          <w:rFonts w:ascii="Times New Roman" w:eastAsia="Times New Roman" w:hAnsi="Times New Roman"/>
          <w:b/>
          <w:sz w:val="24"/>
          <w:szCs w:val="24"/>
          <w:lang w:val="es-VE" w:eastAsia="es-VE"/>
        </w:rPr>
        <w:lastRenderedPageBreak/>
        <w:t>Igualmente, se aprueban el programa y las materias objeto del concurso.</w:t>
      </w:r>
    </w:p>
    <w:p w14:paraId="500900E3" w14:textId="239634F0" w:rsidR="001A4C6E" w:rsidRDefault="001A4C6E" w:rsidP="005B1F32">
      <w:pPr>
        <w:spacing w:after="0" w:line="240" w:lineRule="auto"/>
        <w:ind w:left="142"/>
        <w:jc w:val="both"/>
        <w:rPr>
          <w:rFonts w:ascii="Times New Roman" w:eastAsia="Times New Roman" w:hAnsi="Times New Roman"/>
          <w:sz w:val="24"/>
          <w:szCs w:val="24"/>
          <w:lang w:val="es-VE" w:eastAsia="es-VE"/>
        </w:rPr>
      </w:pPr>
    </w:p>
    <w:p w14:paraId="58B026EB" w14:textId="263C0E7D" w:rsidR="007A3E31" w:rsidRDefault="007A3E3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CU-2068</w:t>
      </w:r>
      <w:r w:rsidRPr="00F12215">
        <w:rPr>
          <w:rFonts w:ascii="Times New Roman" w:eastAsia="Times New Roman" w:hAnsi="Times New Roman"/>
          <w:b/>
          <w:sz w:val="24"/>
          <w:szCs w:val="24"/>
          <w:lang w:val="es-VE" w:eastAsia="es-VE"/>
        </w:rPr>
        <w:t xml:space="preserve">/17. </w:t>
      </w:r>
    </w:p>
    <w:p w14:paraId="59A69FFF" w14:textId="534A075D" w:rsidR="00DF11D3" w:rsidRDefault="00DF11D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F11D3">
        <w:rPr>
          <w:rFonts w:ascii="Times New Roman" w:eastAsia="Times New Roman" w:hAnsi="Times New Roman"/>
          <w:sz w:val="24"/>
          <w:szCs w:val="24"/>
          <w:lang w:val="es-VE" w:eastAsia="es-VE"/>
        </w:rPr>
        <w:t xml:space="preserve">omunicación </w:t>
      </w:r>
      <w:proofErr w:type="spellStart"/>
      <w:r w:rsidRPr="00DF11D3">
        <w:rPr>
          <w:rFonts w:ascii="Times New Roman" w:eastAsia="Times New Roman" w:hAnsi="Times New Roman"/>
          <w:sz w:val="24"/>
          <w:szCs w:val="24"/>
          <w:lang w:val="es-VE" w:eastAsia="es-VE"/>
        </w:rPr>
        <w:t>Nº</w:t>
      </w:r>
      <w:proofErr w:type="spellEnd"/>
      <w:r w:rsidRPr="00DF11D3">
        <w:rPr>
          <w:rFonts w:ascii="Times New Roman" w:eastAsia="Times New Roman" w:hAnsi="Times New Roman"/>
          <w:sz w:val="24"/>
          <w:szCs w:val="24"/>
          <w:lang w:val="es-VE" w:eastAsia="es-VE"/>
        </w:rPr>
        <w:t xml:space="preserve"> DCEAC:313-17, de fecha 17.04.2017, recibida el 26.04.2017, emitida por el Profe</w:t>
      </w:r>
      <w:r>
        <w:rPr>
          <w:rFonts w:ascii="Times New Roman" w:eastAsia="Times New Roman" w:hAnsi="Times New Roman"/>
          <w:sz w:val="24"/>
          <w:szCs w:val="24"/>
          <w:lang w:val="es-VE" w:eastAsia="es-VE"/>
        </w:rPr>
        <w:t xml:space="preserve">sor </w:t>
      </w:r>
      <w:proofErr w:type="spellStart"/>
      <w:r>
        <w:rPr>
          <w:rFonts w:ascii="Times New Roman" w:eastAsia="Times New Roman" w:hAnsi="Times New Roman"/>
          <w:sz w:val="24"/>
          <w:szCs w:val="24"/>
          <w:lang w:val="es-VE" w:eastAsia="es-VE"/>
        </w:rPr>
        <w:t>Yosman</w:t>
      </w:r>
      <w:proofErr w:type="spellEnd"/>
      <w:r>
        <w:rPr>
          <w:rFonts w:ascii="Times New Roman" w:eastAsia="Times New Roman" w:hAnsi="Times New Roman"/>
          <w:sz w:val="24"/>
          <w:szCs w:val="24"/>
          <w:lang w:val="es-VE" w:eastAsia="es-VE"/>
        </w:rPr>
        <w:t xml:space="preserve"> Valderrama, </w:t>
      </w:r>
      <w:proofErr w:type="gramStart"/>
      <w:r w:rsidRPr="00DF11D3">
        <w:rPr>
          <w:rFonts w:ascii="Times New Roman" w:eastAsia="Times New Roman" w:hAnsi="Times New Roman"/>
          <w:sz w:val="24"/>
          <w:szCs w:val="24"/>
          <w:lang w:val="es-VE" w:eastAsia="es-VE"/>
        </w:rPr>
        <w:t>Jefe</w:t>
      </w:r>
      <w:proofErr w:type="gramEnd"/>
      <w:r w:rsidRPr="00DF11D3">
        <w:rPr>
          <w:rFonts w:ascii="Times New Roman" w:eastAsia="Times New Roman" w:hAnsi="Times New Roman"/>
          <w:sz w:val="24"/>
          <w:szCs w:val="24"/>
          <w:lang w:val="es-VE" w:eastAsia="es-VE"/>
        </w:rPr>
        <w:t xml:space="preserve"> del Departamento de Ciencias Económicas, Administrativas y Contables, relacionado con el tercer llamado a </w:t>
      </w:r>
      <w:r w:rsidRPr="00DF11D3">
        <w:rPr>
          <w:rFonts w:ascii="Times New Roman" w:eastAsia="Times New Roman" w:hAnsi="Times New Roman"/>
          <w:b/>
          <w:sz w:val="24"/>
          <w:szCs w:val="24"/>
          <w:lang w:val="es-VE" w:eastAsia="es-VE"/>
        </w:rPr>
        <w:t>Concursos de Oposición 2017, para proveer un (01) cargo a nivel de Instructor a Dedicación Exclusiva, en el Área: Estadística.</w:t>
      </w:r>
      <w:r w:rsidRPr="00DF11D3">
        <w:rPr>
          <w:rFonts w:ascii="Times New Roman" w:eastAsia="Times New Roman" w:hAnsi="Times New Roman"/>
          <w:sz w:val="24"/>
          <w:szCs w:val="24"/>
          <w:lang w:val="es-VE" w:eastAsia="es-VE"/>
        </w:rPr>
        <w:t xml:space="preserve"> Ese cargo se encuentra ocupado por la Profesora Alba Hernández, cuya disponibilidad presupuestaria se encuentra según oficio </w:t>
      </w:r>
      <w:proofErr w:type="spellStart"/>
      <w:r w:rsidRPr="00DF11D3">
        <w:rPr>
          <w:rFonts w:ascii="Times New Roman" w:eastAsia="Times New Roman" w:hAnsi="Times New Roman"/>
          <w:sz w:val="24"/>
          <w:szCs w:val="24"/>
          <w:lang w:val="es-VE" w:eastAsia="es-VE"/>
        </w:rPr>
        <w:t>N°</w:t>
      </w:r>
      <w:proofErr w:type="spellEnd"/>
      <w:r w:rsidRPr="00DF11D3">
        <w:rPr>
          <w:rFonts w:ascii="Times New Roman" w:eastAsia="Times New Roman" w:hAnsi="Times New Roman"/>
          <w:sz w:val="24"/>
          <w:szCs w:val="24"/>
          <w:lang w:val="es-VE" w:eastAsia="es-VE"/>
        </w:rPr>
        <w:t xml:space="preserve"> DPP-0558.17, de fecha 27.03.2017. Resalta que dicho Concurso está aprobado según la Resolución </w:t>
      </w:r>
      <w:proofErr w:type="spellStart"/>
      <w:r w:rsidRPr="00DF11D3">
        <w:rPr>
          <w:rFonts w:ascii="Times New Roman" w:eastAsia="Times New Roman" w:hAnsi="Times New Roman"/>
          <w:sz w:val="24"/>
          <w:szCs w:val="24"/>
          <w:lang w:val="es-VE" w:eastAsia="es-VE"/>
        </w:rPr>
        <w:t>Nº</w:t>
      </w:r>
      <w:proofErr w:type="spellEnd"/>
      <w:r w:rsidRPr="00DF11D3">
        <w:rPr>
          <w:rFonts w:ascii="Times New Roman" w:eastAsia="Times New Roman" w:hAnsi="Times New Roman"/>
          <w:sz w:val="24"/>
          <w:szCs w:val="24"/>
          <w:lang w:val="es-VE" w:eastAsia="es-VE"/>
        </w:rPr>
        <w:t xml:space="preserve"> CU-1268/17, del 12.06.2017, por lo tanto, solicita:</w:t>
      </w:r>
    </w:p>
    <w:p w14:paraId="5A094A22" w14:textId="77777777" w:rsidR="00DF11D3" w:rsidRPr="00DF11D3" w:rsidRDefault="00DF11D3" w:rsidP="005B1F32">
      <w:pPr>
        <w:spacing w:after="0" w:line="240" w:lineRule="auto"/>
        <w:ind w:left="142"/>
        <w:jc w:val="both"/>
        <w:rPr>
          <w:rFonts w:ascii="Times New Roman" w:eastAsia="Times New Roman" w:hAnsi="Times New Roman"/>
          <w:sz w:val="24"/>
          <w:szCs w:val="24"/>
          <w:lang w:val="es-VE" w:eastAsia="es-VE"/>
        </w:rPr>
      </w:pPr>
    </w:p>
    <w:p w14:paraId="6854EAED" w14:textId="316DE1E7" w:rsidR="00DF11D3" w:rsidRDefault="00DF11D3" w:rsidP="005B1F32">
      <w:pPr>
        <w:spacing w:after="0" w:line="240" w:lineRule="auto"/>
        <w:ind w:left="142"/>
        <w:jc w:val="both"/>
        <w:rPr>
          <w:rFonts w:ascii="Times New Roman" w:eastAsia="Times New Roman" w:hAnsi="Times New Roman"/>
          <w:sz w:val="24"/>
          <w:szCs w:val="24"/>
          <w:lang w:val="es-VE" w:eastAsia="es-VE"/>
        </w:rPr>
      </w:pPr>
      <w:r w:rsidRPr="00DF11D3">
        <w:rPr>
          <w:rFonts w:ascii="Times New Roman" w:eastAsia="Times New Roman" w:hAnsi="Times New Roman"/>
          <w:sz w:val="24"/>
          <w:szCs w:val="24"/>
          <w:lang w:val="es-VE" w:eastAsia="es-VE"/>
        </w:rPr>
        <w:t>1. Ratificar las asignaturas o materias afines integrantes del área de conocimiento objeto del Concurso, son: Estadística I o su equivalente, Estadística II o su equivalente e Investigación de Operaciones.</w:t>
      </w:r>
    </w:p>
    <w:p w14:paraId="5F8035CE" w14:textId="77777777" w:rsidR="00DF11D3" w:rsidRPr="00DF11D3" w:rsidRDefault="00DF11D3" w:rsidP="005B1F32">
      <w:pPr>
        <w:spacing w:after="0" w:line="240" w:lineRule="auto"/>
        <w:ind w:left="142"/>
        <w:jc w:val="both"/>
        <w:rPr>
          <w:rFonts w:ascii="Times New Roman" w:eastAsia="Times New Roman" w:hAnsi="Times New Roman"/>
          <w:sz w:val="24"/>
          <w:szCs w:val="24"/>
          <w:lang w:val="es-VE" w:eastAsia="es-VE"/>
        </w:rPr>
      </w:pPr>
    </w:p>
    <w:p w14:paraId="1CC57884" w14:textId="0982F192" w:rsidR="00DF11D3" w:rsidRDefault="00DF11D3" w:rsidP="005B1F32">
      <w:pPr>
        <w:spacing w:after="0" w:line="240" w:lineRule="auto"/>
        <w:ind w:left="142"/>
        <w:jc w:val="both"/>
        <w:rPr>
          <w:rFonts w:ascii="Times New Roman" w:eastAsia="Times New Roman" w:hAnsi="Times New Roman"/>
          <w:sz w:val="24"/>
          <w:szCs w:val="24"/>
          <w:lang w:val="es-VE" w:eastAsia="es-VE"/>
        </w:rPr>
      </w:pPr>
      <w:r w:rsidRPr="00DF11D3">
        <w:rPr>
          <w:rFonts w:ascii="Times New Roman" w:eastAsia="Times New Roman" w:hAnsi="Times New Roman"/>
          <w:sz w:val="24"/>
          <w:szCs w:val="24"/>
          <w:lang w:val="es-VE" w:eastAsia="es-VE"/>
        </w:rPr>
        <w:t xml:space="preserve">2. El Programa consta de doce (12) temas que son: Tema 1: Introducción a la Estadística y su relación con el proceso de investigación </w:t>
      </w:r>
      <w:proofErr w:type="spellStart"/>
      <w:r w:rsidRPr="00DF11D3">
        <w:rPr>
          <w:rFonts w:ascii="Times New Roman" w:eastAsia="Times New Roman" w:hAnsi="Times New Roman"/>
          <w:sz w:val="24"/>
          <w:szCs w:val="24"/>
          <w:lang w:val="es-VE" w:eastAsia="es-VE"/>
        </w:rPr>
        <w:t>cientifica</w:t>
      </w:r>
      <w:proofErr w:type="spellEnd"/>
      <w:r w:rsidRPr="00DF11D3">
        <w:rPr>
          <w:rFonts w:ascii="Times New Roman" w:eastAsia="Times New Roman" w:hAnsi="Times New Roman"/>
          <w:sz w:val="24"/>
          <w:szCs w:val="24"/>
          <w:lang w:val="es-VE" w:eastAsia="es-VE"/>
        </w:rPr>
        <w:t xml:space="preserve">. Tema 2: </w:t>
      </w:r>
      <w:proofErr w:type="spellStart"/>
      <w:r w:rsidRPr="00DF11D3">
        <w:rPr>
          <w:rFonts w:ascii="Times New Roman" w:eastAsia="Times New Roman" w:hAnsi="Times New Roman"/>
          <w:sz w:val="24"/>
          <w:szCs w:val="24"/>
          <w:lang w:val="es-VE" w:eastAsia="es-VE"/>
        </w:rPr>
        <w:t>Estadistica</w:t>
      </w:r>
      <w:proofErr w:type="spellEnd"/>
      <w:r w:rsidRPr="00DF11D3">
        <w:rPr>
          <w:rFonts w:ascii="Times New Roman" w:eastAsia="Times New Roman" w:hAnsi="Times New Roman"/>
          <w:sz w:val="24"/>
          <w:szCs w:val="24"/>
          <w:lang w:val="es-VE" w:eastAsia="es-VE"/>
        </w:rPr>
        <w:t xml:space="preserve"> Descriptiva. Tema 3: Probabilidad. Tema 4: Variable Aleatoria. Tema 5: Distribuciones de Probabilidad. Tema 6: Diseño de Muestreo y Levantamiento de Datos. Tema 7: Distribuciones en el Muestreo. Tema 8: Inferencia </w:t>
      </w:r>
      <w:proofErr w:type="spellStart"/>
      <w:r w:rsidRPr="00DF11D3">
        <w:rPr>
          <w:rFonts w:ascii="Times New Roman" w:eastAsia="Times New Roman" w:hAnsi="Times New Roman"/>
          <w:sz w:val="24"/>
          <w:szCs w:val="24"/>
          <w:lang w:val="es-VE" w:eastAsia="es-VE"/>
        </w:rPr>
        <w:t>Estadistica</w:t>
      </w:r>
      <w:proofErr w:type="spellEnd"/>
      <w:r w:rsidRPr="00DF11D3">
        <w:rPr>
          <w:rFonts w:ascii="Times New Roman" w:eastAsia="Times New Roman" w:hAnsi="Times New Roman"/>
          <w:sz w:val="24"/>
          <w:szCs w:val="24"/>
          <w:lang w:val="es-VE" w:eastAsia="es-VE"/>
        </w:rPr>
        <w:t xml:space="preserve">. Estimación y Contraste de Hipótesis. Tema 9: Diseño de Experimentos y Análisis de Varianza. Tema 10: Modelos de Regresión. Tema 11: Series de Tiempo. Tema 12: Números </w:t>
      </w:r>
      <w:proofErr w:type="spellStart"/>
      <w:r w:rsidRPr="00DF11D3">
        <w:rPr>
          <w:rFonts w:ascii="Times New Roman" w:eastAsia="Times New Roman" w:hAnsi="Times New Roman"/>
          <w:sz w:val="24"/>
          <w:szCs w:val="24"/>
          <w:lang w:val="es-VE" w:eastAsia="es-VE"/>
        </w:rPr>
        <w:t>Indices</w:t>
      </w:r>
      <w:proofErr w:type="spellEnd"/>
      <w:r w:rsidRPr="00DF11D3">
        <w:rPr>
          <w:rFonts w:ascii="Times New Roman" w:eastAsia="Times New Roman" w:hAnsi="Times New Roman"/>
          <w:sz w:val="24"/>
          <w:szCs w:val="24"/>
          <w:lang w:val="es-VE" w:eastAsia="es-VE"/>
        </w:rPr>
        <w:t>.</w:t>
      </w:r>
    </w:p>
    <w:p w14:paraId="7F7A2F4C" w14:textId="77777777" w:rsidR="00DF11D3" w:rsidRPr="00DF11D3" w:rsidRDefault="00DF11D3" w:rsidP="005B1F32">
      <w:pPr>
        <w:spacing w:after="0" w:line="240" w:lineRule="auto"/>
        <w:ind w:left="142"/>
        <w:jc w:val="both"/>
        <w:rPr>
          <w:rFonts w:ascii="Times New Roman" w:eastAsia="Times New Roman" w:hAnsi="Times New Roman"/>
          <w:sz w:val="24"/>
          <w:szCs w:val="24"/>
          <w:lang w:val="es-VE" w:eastAsia="es-VE"/>
        </w:rPr>
      </w:pPr>
    </w:p>
    <w:p w14:paraId="1DAC24DF" w14:textId="77777777" w:rsidR="00DF11D3" w:rsidRDefault="00DF11D3" w:rsidP="005B1F32">
      <w:pPr>
        <w:spacing w:after="0" w:line="240" w:lineRule="auto"/>
        <w:ind w:left="142"/>
        <w:jc w:val="both"/>
        <w:rPr>
          <w:rFonts w:ascii="Times New Roman" w:eastAsia="Times New Roman" w:hAnsi="Times New Roman"/>
          <w:sz w:val="24"/>
          <w:szCs w:val="24"/>
          <w:lang w:val="es-VE" w:eastAsia="es-VE"/>
        </w:rPr>
      </w:pPr>
      <w:r w:rsidRPr="00DF11D3">
        <w:rPr>
          <w:rFonts w:ascii="Times New Roman" w:eastAsia="Times New Roman" w:hAnsi="Times New Roman"/>
          <w:sz w:val="24"/>
          <w:szCs w:val="24"/>
          <w:lang w:val="es-VE" w:eastAsia="es-VE"/>
        </w:rPr>
        <w:t xml:space="preserve">3. Designa a la Profesora Yajaira Briceño como Representante por el Consejo del Departamento. </w:t>
      </w:r>
    </w:p>
    <w:p w14:paraId="154C91D7" w14:textId="77777777" w:rsidR="00DF11D3" w:rsidRDefault="00DF11D3" w:rsidP="005B1F32">
      <w:pPr>
        <w:spacing w:after="0" w:line="240" w:lineRule="auto"/>
        <w:ind w:left="142"/>
        <w:jc w:val="both"/>
        <w:rPr>
          <w:rFonts w:ascii="Times New Roman" w:eastAsia="Times New Roman" w:hAnsi="Times New Roman"/>
          <w:sz w:val="24"/>
          <w:szCs w:val="24"/>
          <w:lang w:val="es-VE" w:eastAsia="es-VE"/>
        </w:rPr>
      </w:pPr>
    </w:p>
    <w:p w14:paraId="5EAD2170" w14:textId="35839AAE" w:rsidR="00DF11D3" w:rsidRDefault="00DF11D3" w:rsidP="005B1F32">
      <w:pPr>
        <w:spacing w:after="0" w:line="240" w:lineRule="auto"/>
        <w:ind w:left="142"/>
        <w:jc w:val="both"/>
        <w:rPr>
          <w:rFonts w:ascii="Times New Roman" w:eastAsia="Times New Roman" w:hAnsi="Times New Roman"/>
          <w:sz w:val="24"/>
          <w:szCs w:val="24"/>
          <w:lang w:val="es-VE" w:eastAsia="es-VE"/>
        </w:rPr>
      </w:pPr>
      <w:r w:rsidRPr="00DF11D3">
        <w:rPr>
          <w:rFonts w:ascii="Times New Roman" w:eastAsia="Times New Roman" w:hAnsi="Times New Roman"/>
          <w:sz w:val="24"/>
          <w:szCs w:val="24"/>
          <w:lang w:val="es-VE" w:eastAsia="es-VE"/>
        </w:rPr>
        <w:t>4. Remite la lista de los profesores para la designación de los Representantes correspondientes.</w:t>
      </w:r>
    </w:p>
    <w:p w14:paraId="14D1DA2F" w14:textId="77777777" w:rsidR="00DF11D3" w:rsidRPr="00DF11D3" w:rsidRDefault="00DF11D3" w:rsidP="005B1F32">
      <w:pPr>
        <w:spacing w:after="0" w:line="240" w:lineRule="auto"/>
        <w:ind w:left="142"/>
        <w:jc w:val="both"/>
        <w:rPr>
          <w:rFonts w:ascii="Times New Roman" w:eastAsia="Times New Roman" w:hAnsi="Times New Roman"/>
          <w:sz w:val="24"/>
          <w:szCs w:val="24"/>
          <w:lang w:val="es-VE" w:eastAsia="es-VE"/>
        </w:rPr>
      </w:pPr>
    </w:p>
    <w:p w14:paraId="32E8BC73" w14:textId="1BBDF729" w:rsidR="00DF11D3" w:rsidRDefault="00DF11D3" w:rsidP="005B1F32">
      <w:pPr>
        <w:spacing w:after="0" w:line="240" w:lineRule="auto"/>
        <w:ind w:left="142"/>
        <w:jc w:val="both"/>
        <w:rPr>
          <w:rFonts w:ascii="Times New Roman" w:eastAsia="Times New Roman" w:hAnsi="Times New Roman"/>
          <w:b/>
          <w:sz w:val="24"/>
          <w:szCs w:val="24"/>
          <w:lang w:val="es-VE" w:eastAsia="es-VE"/>
        </w:rPr>
      </w:pPr>
      <w:r w:rsidRPr="00DF11D3">
        <w:rPr>
          <w:rFonts w:ascii="Times New Roman" w:eastAsia="Times New Roman" w:hAnsi="Times New Roman"/>
          <w:sz w:val="24"/>
          <w:szCs w:val="24"/>
          <w:lang w:val="es-VE" w:eastAsia="es-VE"/>
        </w:rPr>
        <w:t xml:space="preserve">Al respecto, ese Consejo de Núcleo </w:t>
      </w:r>
      <w:r w:rsidRPr="00DF11D3">
        <w:rPr>
          <w:rFonts w:ascii="Times New Roman" w:eastAsia="Times New Roman" w:hAnsi="Times New Roman"/>
          <w:b/>
          <w:sz w:val="24"/>
          <w:szCs w:val="24"/>
          <w:lang w:val="es-VE" w:eastAsia="es-VE"/>
        </w:rPr>
        <w:t>acordó aprobar:</w:t>
      </w:r>
    </w:p>
    <w:p w14:paraId="61BFA1AE" w14:textId="77777777" w:rsidR="00DF11D3" w:rsidRPr="00DF11D3" w:rsidRDefault="00DF11D3" w:rsidP="005B1F32">
      <w:pPr>
        <w:spacing w:after="0" w:line="240" w:lineRule="auto"/>
        <w:ind w:left="142"/>
        <w:jc w:val="both"/>
        <w:rPr>
          <w:rFonts w:ascii="Times New Roman" w:eastAsia="Times New Roman" w:hAnsi="Times New Roman"/>
          <w:b/>
          <w:sz w:val="24"/>
          <w:szCs w:val="24"/>
          <w:lang w:val="es-VE" w:eastAsia="es-VE"/>
        </w:rPr>
      </w:pPr>
    </w:p>
    <w:p w14:paraId="25925DCC" w14:textId="0FAA7C7C" w:rsidR="00DF11D3" w:rsidRDefault="00DF11D3" w:rsidP="005B1F32">
      <w:pPr>
        <w:spacing w:after="0" w:line="240" w:lineRule="auto"/>
        <w:ind w:left="142"/>
        <w:jc w:val="both"/>
        <w:rPr>
          <w:rFonts w:ascii="Times New Roman" w:eastAsia="Times New Roman" w:hAnsi="Times New Roman"/>
          <w:sz w:val="24"/>
          <w:szCs w:val="24"/>
          <w:lang w:val="es-VE" w:eastAsia="es-VE"/>
        </w:rPr>
      </w:pPr>
      <w:r w:rsidRPr="00DF11D3">
        <w:rPr>
          <w:rFonts w:ascii="Times New Roman" w:eastAsia="Times New Roman" w:hAnsi="Times New Roman"/>
          <w:sz w:val="24"/>
          <w:szCs w:val="24"/>
          <w:lang w:val="es-VE" w:eastAsia="es-VE"/>
        </w:rPr>
        <w:t xml:space="preserve">1. Ratificar las asignaturas o materias afines integrantes del área de conocimiento objeto del Concurso, son: Estadística I o su equivalente, </w:t>
      </w:r>
      <w:proofErr w:type="spellStart"/>
      <w:r w:rsidRPr="00DF11D3">
        <w:rPr>
          <w:rFonts w:ascii="Times New Roman" w:eastAsia="Times New Roman" w:hAnsi="Times New Roman"/>
          <w:sz w:val="24"/>
          <w:szCs w:val="24"/>
          <w:lang w:val="es-VE" w:eastAsia="es-VE"/>
        </w:rPr>
        <w:t>Estadistica</w:t>
      </w:r>
      <w:proofErr w:type="spellEnd"/>
      <w:r w:rsidRPr="00DF11D3">
        <w:rPr>
          <w:rFonts w:ascii="Times New Roman" w:eastAsia="Times New Roman" w:hAnsi="Times New Roman"/>
          <w:sz w:val="24"/>
          <w:szCs w:val="24"/>
          <w:lang w:val="es-VE" w:eastAsia="es-VE"/>
        </w:rPr>
        <w:t xml:space="preserve"> 11 o su equivalente e Investigación de Operaciones.</w:t>
      </w:r>
    </w:p>
    <w:p w14:paraId="1A766695" w14:textId="77777777" w:rsidR="00DF11D3" w:rsidRPr="00DF11D3" w:rsidRDefault="00DF11D3" w:rsidP="005B1F32">
      <w:pPr>
        <w:spacing w:after="0" w:line="240" w:lineRule="auto"/>
        <w:ind w:left="142"/>
        <w:jc w:val="both"/>
        <w:rPr>
          <w:rFonts w:ascii="Times New Roman" w:eastAsia="Times New Roman" w:hAnsi="Times New Roman"/>
          <w:sz w:val="24"/>
          <w:szCs w:val="24"/>
          <w:lang w:val="es-VE" w:eastAsia="es-VE"/>
        </w:rPr>
      </w:pPr>
    </w:p>
    <w:p w14:paraId="12F0C2E0" w14:textId="264B2293" w:rsidR="009F17BD" w:rsidRPr="009F17BD" w:rsidRDefault="00DF11D3" w:rsidP="005B1F32">
      <w:pPr>
        <w:spacing w:after="0" w:line="240" w:lineRule="auto"/>
        <w:ind w:left="142"/>
        <w:jc w:val="both"/>
        <w:rPr>
          <w:rFonts w:ascii="Times New Roman" w:eastAsia="Times New Roman" w:hAnsi="Times New Roman"/>
          <w:sz w:val="24"/>
          <w:szCs w:val="24"/>
          <w:lang w:val="es-VE" w:eastAsia="es-VE"/>
        </w:rPr>
      </w:pPr>
      <w:r w:rsidRPr="00DF11D3">
        <w:rPr>
          <w:rFonts w:ascii="Times New Roman" w:eastAsia="Times New Roman" w:hAnsi="Times New Roman"/>
          <w:sz w:val="24"/>
          <w:szCs w:val="24"/>
          <w:lang w:val="es-VE" w:eastAsia="es-VE"/>
        </w:rPr>
        <w:t xml:space="preserve">2. El Programa consta de doce (12) temas que son: Tema 1: Introducción a la Estadística y su relación con el proceso de investigación científica. Tema 2: Estadística Descriptiva. Tema 3: Probabilidad. Tema 4: Variable Aleatoria. Tema 5: Distribuciones de Probabilidad. Tema 6: Diseño de Muestreo y Levantamiento de Datos. Tema 7: Distribuciones en el Muestreo. </w:t>
      </w:r>
      <w:r w:rsidR="009F17BD">
        <w:rPr>
          <w:rFonts w:ascii="Times New Roman" w:eastAsia="Times New Roman" w:hAnsi="Times New Roman"/>
          <w:sz w:val="24"/>
          <w:szCs w:val="24"/>
          <w:lang w:val="es-VE" w:eastAsia="es-VE"/>
        </w:rPr>
        <w:t xml:space="preserve">Tema 8: Inferencia Estadística. </w:t>
      </w:r>
      <w:r w:rsidR="009F17BD" w:rsidRPr="009F17BD">
        <w:rPr>
          <w:rFonts w:ascii="Times New Roman" w:eastAsia="Times New Roman" w:hAnsi="Times New Roman"/>
          <w:sz w:val="24"/>
          <w:szCs w:val="24"/>
          <w:lang w:val="es-VE" w:eastAsia="es-VE"/>
        </w:rPr>
        <w:t>Estimación y Contraste de Hipótesis. Tema 9: Diseño de Experimentos y Análisis de Varianza. Tema 10:</w:t>
      </w:r>
    </w:p>
    <w:p w14:paraId="49999B64" w14:textId="77777777" w:rsidR="009F17BD" w:rsidRDefault="009F17BD" w:rsidP="005B1F32">
      <w:pPr>
        <w:spacing w:after="0" w:line="240" w:lineRule="auto"/>
        <w:ind w:left="142"/>
        <w:jc w:val="both"/>
        <w:rPr>
          <w:rFonts w:ascii="Times New Roman" w:eastAsia="Times New Roman" w:hAnsi="Times New Roman"/>
          <w:sz w:val="24"/>
          <w:szCs w:val="24"/>
          <w:lang w:val="es-VE" w:eastAsia="es-VE"/>
        </w:rPr>
      </w:pPr>
      <w:r w:rsidRPr="009F17BD">
        <w:rPr>
          <w:rFonts w:ascii="Times New Roman" w:eastAsia="Times New Roman" w:hAnsi="Times New Roman"/>
          <w:sz w:val="24"/>
          <w:szCs w:val="24"/>
          <w:lang w:val="es-VE" w:eastAsia="es-VE"/>
        </w:rPr>
        <w:t xml:space="preserve">Modelos de Regresión. Tema 11: Series de Tiempo. Tema 12: Números </w:t>
      </w:r>
      <w:proofErr w:type="spellStart"/>
      <w:r w:rsidRPr="009F17BD">
        <w:rPr>
          <w:rFonts w:ascii="Times New Roman" w:eastAsia="Times New Roman" w:hAnsi="Times New Roman"/>
          <w:sz w:val="24"/>
          <w:szCs w:val="24"/>
          <w:lang w:val="es-VE" w:eastAsia="es-VE"/>
        </w:rPr>
        <w:t>Indices</w:t>
      </w:r>
      <w:proofErr w:type="spellEnd"/>
      <w:r w:rsidRPr="009F17BD">
        <w:rPr>
          <w:rFonts w:ascii="Times New Roman" w:eastAsia="Times New Roman" w:hAnsi="Times New Roman"/>
          <w:sz w:val="24"/>
          <w:szCs w:val="24"/>
          <w:lang w:val="es-VE" w:eastAsia="es-VE"/>
        </w:rPr>
        <w:t xml:space="preserve">. </w:t>
      </w:r>
    </w:p>
    <w:p w14:paraId="6C59B027" w14:textId="77777777" w:rsidR="009F17BD" w:rsidRDefault="009F17BD" w:rsidP="005B1F32">
      <w:pPr>
        <w:spacing w:after="0" w:line="240" w:lineRule="auto"/>
        <w:ind w:left="142"/>
        <w:jc w:val="both"/>
        <w:rPr>
          <w:rFonts w:ascii="Times New Roman" w:eastAsia="Times New Roman" w:hAnsi="Times New Roman"/>
          <w:sz w:val="24"/>
          <w:szCs w:val="24"/>
          <w:lang w:val="es-VE" w:eastAsia="es-VE"/>
        </w:rPr>
      </w:pPr>
    </w:p>
    <w:p w14:paraId="3970D2C8" w14:textId="24EB2791" w:rsidR="009F17BD" w:rsidRPr="009F17BD" w:rsidRDefault="009F17BD" w:rsidP="005B1F32">
      <w:pPr>
        <w:spacing w:after="0" w:line="240" w:lineRule="auto"/>
        <w:ind w:left="142"/>
        <w:jc w:val="both"/>
        <w:rPr>
          <w:rFonts w:ascii="Times New Roman" w:eastAsia="Times New Roman" w:hAnsi="Times New Roman"/>
          <w:sz w:val="24"/>
          <w:szCs w:val="24"/>
          <w:lang w:val="es-VE" w:eastAsia="es-VE"/>
        </w:rPr>
      </w:pPr>
      <w:r w:rsidRPr="009F17BD">
        <w:rPr>
          <w:rFonts w:ascii="Times New Roman" w:eastAsia="Times New Roman" w:hAnsi="Times New Roman"/>
          <w:sz w:val="24"/>
          <w:szCs w:val="24"/>
          <w:lang w:val="es-VE" w:eastAsia="es-VE"/>
        </w:rPr>
        <w:t>3. Quedar en cuenta de la designación de la Profesora Yajaira Briceño como Representante por el Consejo del Departamento.</w:t>
      </w:r>
    </w:p>
    <w:p w14:paraId="0A87937A" w14:textId="77777777" w:rsidR="009F17BD" w:rsidRDefault="009F17BD" w:rsidP="005B1F32">
      <w:pPr>
        <w:spacing w:after="0" w:line="240" w:lineRule="auto"/>
        <w:ind w:left="142"/>
        <w:jc w:val="both"/>
        <w:rPr>
          <w:rFonts w:ascii="Times New Roman" w:eastAsia="Times New Roman" w:hAnsi="Times New Roman"/>
          <w:sz w:val="24"/>
          <w:szCs w:val="24"/>
          <w:lang w:val="es-VE" w:eastAsia="es-VE"/>
        </w:rPr>
      </w:pPr>
    </w:p>
    <w:p w14:paraId="38532078" w14:textId="2B7A3673" w:rsidR="009F17BD" w:rsidRPr="009F17BD" w:rsidRDefault="009F17BD" w:rsidP="005B1F32">
      <w:pPr>
        <w:spacing w:after="0" w:line="240" w:lineRule="auto"/>
        <w:ind w:left="142"/>
        <w:jc w:val="both"/>
        <w:rPr>
          <w:rFonts w:ascii="Times New Roman" w:eastAsia="Times New Roman" w:hAnsi="Times New Roman"/>
          <w:sz w:val="24"/>
          <w:szCs w:val="24"/>
          <w:lang w:val="es-VE" w:eastAsia="es-VE"/>
        </w:rPr>
      </w:pPr>
      <w:r w:rsidRPr="009F17BD">
        <w:rPr>
          <w:rFonts w:ascii="Times New Roman" w:eastAsia="Times New Roman" w:hAnsi="Times New Roman"/>
          <w:sz w:val="24"/>
          <w:szCs w:val="24"/>
          <w:lang w:val="es-VE" w:eastAsia="es-VE"/>
        </w:rPr>
        <w:t>4. Designar a la Profesora Elsy Urdaneta, como Representante del Consejo de Núcleo.</w:t>
      </w:r>
    </w:p>
    <w:p w14:paraId="16DEC6D6" w14:textId="77777777" w:rsidR="009F17BD" w:rsidRDefault="009F17BD" w:rsidP="005B1F32">
      <w:pPr>
        <w:spacing w:after="0" w:line="240" w:lineRule="auto"/>
        <w:ind w:left="142"/>
        <w:jc w:val="both"/>
        <w:rPr>
          <w:rFonts w:ascii="Times New Roman" w:eastAsia="Times New Roman" w:hAnsi="Times New Roman"/>
          <w:sz w:val="24"/>
          <w:szCs w:val="24"/>
          <w:lang w:val="es-VE" w:eastAsia="es-VE"/>
        </w:rPr>
      </w:pPr>
    </w:p>
    <w:p w14:paraId="68115EF4" w14:textId="0E315D8E" w:rsidR="009F17BD" w:rsidRPr="009F17BD" w:rsidRDefault="009F17BD" w:rsidP="005B1F32">
      <w:pPr>
        <w:spacing w:after="0" w:line="240" w:lineRule="auto"/>
        <w:ind w:left="142"/>
        <w:jc w:val="both"/>
        <w:rPr>
          <w:rFonts w:ascii="Times New Roman" w:eastAsia="Times New Roman" w:hAnsi="Times New Roman"/>
          <w:sz w:val="24"/>
          <w:szCs w:val="24"/>
          <w:lang w:val="es-VE" w:eastAsia="es-VE"/>
        </w:rPr>
      </w:pPr>
      <w:r w:rsidRPr="009F17BD">
        <w:rPr>
          <w:rFonts w:ascii="Times New Roman" w:eastAsia="Times New Roman" w:hAnsi="Times New Roman"/>
          <w:sz w:val="24"/>
          <w:szCs w:val="24"/>
          <w:lang w:val="es-VE" w:eastAsia="es-VE"/>
        </w:rPr>
        <w:t>5. Remite listado actualizado de profesores para que este Máximo Organismo designe a su Representante, de acuerdo al siguiente cuadro:</w:t>
      </w:r>
    </w:p>
    <w:p w14:paraId="53C99401" w14:textId="77777777" w:rsidR="009F17BD" w:rsidRDefault="009F17BD"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ayout w:type="fixed"/>
        <w:tblLook w:val="04A0" w:firstRow="1" w:lastRow="0" w:firstColumn="1" w:lastColumn="0" w:noHBand="0" w:noVBand="1"/>
      </w:tblPr>
      <w:tblGrid>
        <w:gridCol w:w="880"/>
        <w:gridCol w:w="1134"/>
        <w:gridCol w:w="1275"/>
        <w:gridCol w:w="1129"/>
      </w:tblGrid>
      <w:tr w:rsidR="009F17BD" w14:paraId="40D14E4B" w14:textId="77777777" w:rsidTr="00A85516">
        <w:tc>
          <w:tcPr>
            <w:tcW w:w="880" w:type="dxa"/>
          </w:tcPr>
          <w:p w14:paraId="42F28786" w14:textId="46A7F4AE"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b/>
                <w:sz w:val="20"/>
                <w:szCs w:val="20"/>
                <w:lang w:val="es-VE" w:eastAsia="es-VE"/>
              </w:rPr>
              <w:t>Nombre y Apellido</w:t>
            </w:r>
          </w:p>
        </w:tc>
        <w:tc>
          <w:tcPr>
            <w:tcW w:w="1134" w:type="dxa"/>
          </w:tcPr>
          <w:p w14:paraId="34628A28" w14:textId="77777777" w:rsidR="009F17BD" w:rsidRPr="009F17BD" w:rsidRDefault="009F17BD" w:rsidP="00C11A8B">
            <w:pPr>
              <w:spacing w:after="0" w:line="240" w:lineRule="auto"/>
              <w:jc w:val="center"/>
              <w:rPr>
                <w:rFonts w:ascii="Times New Roman" w:eastAsia="Times New Roman" w:hAnsi="Times New Roman"/>
                <w:b/>
                <w:sz w:val="20"/>
                <w:szCs w:val="20"/>
                <w:lang w:val="es-VE" w:eastAsia="es-VE"/>
              </w:rPr>
            </w:pPr>
            <w:r w:rsidRPr="009F17BD">
              <w:rPr>
                <w:rFonts w:ascii="Times New Roman" w:eastAsia="Times New Roman" w:hAnsi="Times New Roman"/>
                <w:b/>
                <w:sz w:val="20"/>
                <w:szCs w:val="20"/>
                <w:lang w:val="es-VE" w:eastAsia="es-VE"/>
              </w:rPr>
              <w:t>Categoría</w:t>
            </w:r>
          </w:p>
          <w:p w14:paraId="6D45FDB6"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c>
          <w:tcPr>
            <w:tcW w:w="1275" w:type="dxa"/>
          </w:tcPr>
          <w:p w14:paraId="31232DBF" w14:textId="435AFD4B"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b/>
                <w:sz w:val="20"/>
                <w:szCs w:val="20"/>
                <w:lang w:val="es-VE" w:eastAsia="es-VE"/>
              </w:rPr>
              <w:t>Grado Académico</w:t>
            </w:r>
          </w:p>
        </w:tc>
        <w:tc>
          <w:tcPr>
            <w:tcW w:w="1129" w:type="dxa"/>
          </w:tcPr>
          <w:p w14:paraId="2D9ED154" w14:textId="14B3FB25"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b/>
                <w:sz w:val="20"/>
                <w:szCs w:val="20"/>
                <w:lang w:val="es-VE" w:eastAsia="es-VE"/>
              </w:rPr>
              <w:t>Último Ascenso</w:t>
            </w:r>
          </w:p>
        </w:tc>
      </w:tr>
      <w:tr w:rsidR="009F17BD" w14:paraId="564DAE0E" w14:textId="77777777" w:rsidTr="00A85516">
        <w:tc>
          <w:tcPr>
            <w:tcW w:w="880" w:type="dxa"/>
          </w:tcPr>
          <w:p w14:paraId="38B577BA" w14:textId="1E4E39D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Josefa Montilla</w:t>
            </w:r>
          </w:p>
        </w:tc>
        <w:tc>
          <w:tcPr>
            <w:tcW w:w="1134" w:type="dxa"/>
          </w:tcPr>
          <w:p w14:paraId="24BEE44D" w14:textId="3A010CD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Titular (</w:t>
            </w:r>
            <w:proofErr w:type="spellStart"/>
            <w:r w:rsidRPr="009F17BD">
              <w:rPr>
                <w:rFonts w:ascii="Times New Roman" w:eastAsia="Times New Roman" w:hAnsi="Times New Roman"/>
                <w:sz w:val="20"/>
                <w:szCs w:val="20"/>
                <w:lang w:val="es-VE" w:eastAsia="es-VE"/>
              </w:rPr>
              <w:t>Jub</w:t>
            </w:r>
            <w:proofErr w:type="spellEnd"/>
            <w:r w:rsidRPr="009F17BD">
              <w:rPr>
                <w:rFonts w:ascii="Times New Roman" w:eastAsia="Times New Roman" w:hAnsi="Times New Roman"/>
                <w:sz w:val="20"/>
                <w:szCs w:val="20"/>
                <w:lang w:val="es-VE" w:eastAsia="es-VE"/>
              </w:rPr>
              <w:t>.)</w:t>
            </w:r>
          </w:p>
        </w:tc>
        <w:tc>
          <w:tcPr>
            <w:tcW w:w="1275" w:type="dxa"/>
          </w:tcPr>
          <w:p w14:paraId="4A492D9F" w14:textId="1F3E29EA"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Maestría</w:t>
            </w:r>
          </w:p>
        </w:tc>
        <w:tc>
          <w:tcPr>
            <w:tcW w:w="1129" w:type="dxa"/>
          </w:tcPr>
          <w:p w14:paraId="746809D2" w14:textId="52772D46" w:rsidR="009F17BD" w:rsidRPr="009F17BD" w:rsidRDefault="009F17BD" w:rsidP="00C11A8B">
            <w:pPr>
              <w:spacing w:after="0" w:line="240" w:lineRule="auto"/>
              <w:jc w:val="both"/>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16.09.2005</w:t>
            </w:r>
          </w:p>
        </w:tc>
      </w:tr>
      <w:tr w:rsidR="009F17BD" w:rsidRPr="009F17BD" w14:paraId="6877EB4B" w14:textId="77777777" w:rsidTr="00A85516">
        <w:tc>
          <w:tcPr>
            <w:tcW w:w="880" w:type="dxa"/>
          </w:tcPr>
          <w:p w14:paraId="7D1B3728" w14:textId="47DFDBE8"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Jairo Márquez Peña</w:t>
            </w:r>
          </w:p>
        </w:tc>
        <w:tc>
          <w:tcPr>
            <w:tcW w:w="1134" w:type="dxa"/>
          </w:tcPr>
          <w:p w14:paraId="18200533" w14:textId="5A5CC700"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Titular</w:t>
            </w:r>
          </w:p>
        </w:tc>
        <w:tc>
          <w:tcPr>
            <w:tcW w:w="1275" w:type="dxa"/>
          </w:tcPr>
          <w:p w14:paraId="1F743F2F" w14:textId="79F1F00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Maestría</w:t>
            </w:r>
          </w:p>
        </w:tc>
        <w:tc>
          <w:tcPr>
            <w:tcW w:w="1129" w:type="dxa"/>
          </w:tcPr>
          <w:p w14:paraId="2851ACC2" w14:textId="7777777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16.01.2015</w:t>
            </w:r>
          </w:p>
          <w:p w14:paraId="49A8B6C1"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r>
      <w:tr w:rsidR="009F17BD" w:rsidRPr="009F17BD" w14:paraId="3AC48A78" w14:textId="77777777" w:rsidTr="00A85516">
        <w:tc>
          <w:tcPr>
            <w:tcW w:w="880" w:type="dxa"/>
          </w:tcPr>
          <w:p w14:paraId="5B8A8CA3" w14:textId="75AE4670"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 xml:space="preserve">Elsy Urdaneta </w:t>
            </w:r>
            <w:r w:rsidRPr="009F17BD">
              <w:rPr>
                <w:rFonts w:ascii="Times New Roman" w:eastAsia="Times New Roman" w:hAnsi="Times New Roman"/>
                <w:b/>
                <w:sz w:val="20"/>
                <w:szCs w:val="20"/>
                <w:lang w:val="es-VE" w:eastAsia="es-VE"/>
              </w:rPr>
              <w:t>(Rep. Consej</w:t>
            </w:r>
            <w:r w:rsidRPr="009F17BD">
              <w:rPr>
                <w:rFonts w:ascii="Times New Roman" w:eastAsia="Times New Roman" w:hAnsi="Times New Roman"/>
                <w:b/>
                <w:sz w:val="20"/>
                <w:szCs w:val="20"/>
                <w:lang w:val="es-VE" w:eastAsia="es-VE"/>
              </w:rPr>
              <w:lastRenderedPageBreak/>
              <w:t>o de Núcleo)</w:t>
            </w:r>
          </w:p>
        </w:tc>
        <w:tc>
          <w:tcPr>
            <w:tcW w:w="1134" w:type="dxa"/>
          </w:tcPr>
          <w:p w14:paraId="6D4234BC" w14:textId="555677C2"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lastRenderedPageBreak/>
              <w:t>Titular (</w:t>
            </w:r>
            <w:proofErr w:type="spellStart"/>
            <w:r w:rsidRPr="009F17BD">
              <w:rPr>
                <w:rFonts w:ascii="Times New Roman" w:eastAsia="Times New Roman" w:hAnsi="Times New Roman"/>
                <w:sz w:val="20"/>
                <w:szCs w:val="20"/>
                <w:lang w:val="es-VE" w:eastAsia="es-VE"/>
              </w:rPr>
              <w:t>Jub</w:t>
            </w:r>
            <w:proofErr w:type="spellEnd"/>
            <w:r w:rsidRPr="009F17BD">
              <w:rPr>
                <w:rFonts w:ascii="Times New Roman" w:eastAsia="Times New Roman" w:hAnsi="Times New Roman"/>
                <w:sz w:val="20"/>
                <w:szCs w:val="20"/>
                <w:lang w:val="es-VE" w:eastAsia="es-VE"/>
              </w:rPr>
              <w:t>.)</w:t>
            </w:r>
          </w:p>
        </w:tc>
        <w:tc>
          <w:tcPr>
            <w:tcW w:w="1275" w:type="dxa"/>
          </w:tcPr>
          <w:p w14:paraId="1FEE033D" w14:textId="66B6462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Doctorado</w:t>
            </w:r>
          </w:p>
        </w:tc>
        <w:tc>
          <w:tcPr>
            <w:tcW w:w="1129" w:type="dxa"/>
          </w:tcPr>
          <w:p w14:paraId="2A44D9CD" w14:textId="7777777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01.06.2015</w:t>
            </w:r>
          </w:p>
          <w:p w14:paraId="08FF0737"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r>
      <w:tr w:rsidR="009F17BD" w:rsidRPr="009F17BD" w14:paraId="3FE1F8FA" w14:textId="77777777" w:rsidTr="00A85516">
        <w:tc>
          <w:tcPr>
            <w:tcW w:w="880" w:type="dxa"/>
          </w:tcPr>
          <w:p w14:paraId="2100EDFE" w14:textId="5B7CD7CD"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Rolando Adriani</w:t>
            </w:r>
          </w:p>
        </w:tc>
        <w:tc>
          <w:tcPr>
            <w:tcW w:w="1134" w:type="dxa"/>
          </w:tcPr>
          <w:p w14:paraId="3BB6FF4B" w14:textId="4CFD1CDD"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Asociado</w:t>
            </w:r>
          </w:p>
        </w:tc>
        <w:tc>
          <w:tcPr>
            <w:tcW w:w="1275" w:type="dxa"/>
          </w:tcPr>
          <w:p w14:paraId="766CA7CD" w14:textId="63524E3C"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Doctorado</w:t>
            </w:r>
          </w:p>
        </w:tc>
        <w:tc>
          <w:tcPr>
            <w:tcW w:w="1129" w:type="dxa"/>
          </w:tcPr>
          <w:p w14:paraId="416E4F38" w14:textId="29F0A63B"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16.02.2013</w:t>
            </w:r>
          </w:p>
        </w:tc>
      </w:tr>
      <w:tr w:rsidR="009F17BD" w:rsidRPr="009F17BD" w14:paraId="3523EFDD" w14:textId="77777777" w:rsidTr="00A85516">
        <w:tc>
          <w:tcPr>
            <w:tcW w:w="880" w:type="dxa"/>
          </w:tcPr>
          <w:p w14:paraId="5B195C4B" w14:textId="7CB013D6"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María H. Barreto</w:t>
            </w:r>
          </w:p>
        </w:tc>
        <w:tc>
          <w:tcPr>
            <w:tcW w:w="1134" w:type="dxa"/>
          </w:tcPr>
          <w:p w14:paraId="76F6A267" w14:textId="50BA2EA9"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Asistente</w:t>
            </w:r>
          </w:p>
        </w:tc>
        <w:tc>
          <w:tcPr>
            <w:tcW w:w="1275" w:type="dxa"/>
          </w:tcPr>
          <w:p w14:paraId="3BB29537" w14:textId="7777777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Maestría</w:t>
            </w:r>
          </w:p>
          <w:p w14:paraId="6EC13E9A"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c>
          <w:tcPr>
            <w:tcW w:w="1129" w:type="dxa"/>
          </w:tcPr>
          <w:p w14:paraId="7757AC5C" w14:textId="7777777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01.12.2009</w:t>
            </w:r>
          </w:p>
          <w:p w14:paraId="068B9D73"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r>
      <w:tr w:rsidR="009F17BD" w:rsidRPr="009F17BD" w14:paraId="0A693FAA" w14:textId="77777777" w:rsidTr="00A85516">
        <w:tc>
          <w:tcPr>
            <w:tcW w:w="880" w:type="dxa"/>
          </w:tcPr>
          <w:p w14:paraId="3EB5B5C5" w14:textId="01564CAB"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 xml:space="preserve">Yajaira Briceño </w:t>
            </w:r>
            <w:r w:rsidRPr="009F17BD">
              <w:rPr>
                <w:rFonts w:ascii="Times New Roman" w:eastAsia="Times New Roman" w:hAnsi="Times New Roman"/>
                <w:b/>
                <w:sz w:val="20"/>
                <w:szCs w:val="20"/>
                <w:lang w:val="es-VE" w:eastAsia="es-VE"/>
              </w:rPr>
              <w:t>(Rep. del Dpto.)</w:t>
            </w:r>
          </w:p>
        </w:tc>
        <w:tc>
          <w:tcPr>
            <w:tcW w:w="1134" w:type="dxa"/>
          </w:tcPr>
          <w:p w14:paraId="5C0B2127" w14:textId="4CD16EEE"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Asistente</w:t>
            </w:r>
          </w:p>
        </w:tc>
        <w:tc>
          <w:tcPr>
            <w:tcW w:w="1275" w:type="dxa"/>
          </w:tcPr>
          <w:p w14:paraId="2092C2FF" w14:textId="77777777" w:rsidR="009F17BD" w:rsidRPr="009F17BD" w:rsidRDefault="009F17BD" w:rsidP="00C11A8B">
            <w:pPr>
              <w:spacing w:after="0" w:line="240" w:lineRule="auto"/>
              <w:jc w:val="center"/>
              <w:rPr>
                <w:rFonts w:ascii="Times New Roman" w:eastAsia="Times New Roman" w:hAnsi="Times New Roman"/>
                <w:sz w:val="20"/>
                <w:szCs w:val="20"/>
                <w:lang w:val="es-VE" w:eastAsia="es-VE"/>
              </w:rPr>
            </w:pPr>
            <w:proofErr w:type="spellStart"/>
            <w:r w:rsidRPr="009F17BD">
              <w:rPr>
                <w:rFonts w:ascii="Times New Roman" w:eastAsia="Times New Roman" w:hAnsi="Times New Roman"/>
                <w:sz w:val="20"/>
                <w:szCs w:val="20"/>
                <w:lang w:val="es-VE" w:eastAsia="es-VE"/>
              </w:rPr>
              <w:t>Maestria</w:t>
            </w:r>
            <w:proofErr w:type="spellEnd"/>
          </w:p>
          <w:p w14:paraId="3203C629"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c>
          <w:tcPr>
            <w:tcW w:w="1129" w:type="dxa"/>
          </w:tcPr>
          <w:p w14:paraId="6325E7A1" w14:textId="77777777" w:rsidR="009F17BD" w:rsidRPr="009F17BD" w:rsidRDefault="009F17BD" w:rsidP="00C11A8B">
            <w:pPr>
              <w:spacing w:after="0" w:line="240" w:lineRule="auto"/>
              <w:jc w:val="center"/>
              <w:rPr>
                <w:rFonts w:ascii="Times New Roman" w:eastAsia="Times New Roman" w:hAnsi="Times New Roman"/>
                <w:sz w:val="20"/>
                <w:szCs w:val="20"/>
                <w:lang w:val="es-VE" w:eastAsia="es-VE"/>
              </w:rPr>
            </w:pPr>
            <w:r w:rsidRPr="009F17BD">
              <w:rPr>
                <w:rFonts w:ascii="Times New Roman" w:eastAsia="Times New Roman" w:hAnsi="Times New Roman"/>
                <w:sz w:val="20"/>
                <w:szCs w:val="20"/>
                <w:lang w:val="es-VE" w:eastAsia="es-VE"/>
              </w:rPr>
              <w:t>16.09.2016</w:t>
            </w:r>
          </w:p>
          <w:p w14:paraId="55D5E970" w14:textId="77777777" w:rsidR="009F17BD" w:rsidRPr="009F17BD" w:rsidRDefault="009F17BD" w:rsidP="005B1F32">
            <w:pPr>
              <w:spacing w:after="0" w:line="240" w:lineRule="auto"/>
              <w:ind w:left="142"/>
              <w:jc w:val="center"/>
              <w:rPr>
                <w:rFonts w:ascii="Times New Roman" w:eastAsia="Times New Roman" w:hAnsi="Times New Roman"/>
                <w:sz w:val="20"/>
                <w:szCs w:val="20"/>
                <w:lang w:val="es-VE" w:eastAsia="es-VE"/>
              </w:rPr>
            </w:pPr>
          </w:p>
        </w:tc>
      </w:tr>
    </w:tbl>
    <w:p w14:paraId="7FB0EA44" w14:textId="369427E3" w:rsidR="009F17BD" w:rsidRDefault="009F17BD" w:rsidP="005B1F32">
      <w:pPr>
        <w:spacing w:after="0" w:line="240" w:lineRule="auto"/>
        <w:ind w:left="142"/>
        <w:jc w:val="both"/>
        <w:rPr>
          <w:rFonts w:ascii="Times New Roman" w:eastAsia="Times New Roman" w:hAnsi="Times New Roman"/>
          <w:b/>
          <w:sz w:val="24"/>
          <w:szCs w:val="24"/>
          <w:lang w:val="es-VE" w:eastAsia="es-VE"/>
        </w:rPr>
      </w:pPr>
      <w:r w:rsidRPr="009F17BD">
        <w:rPr>
          <w:rFonts w:ascii="Times New Roman" w:eastAsia="Times New Roman" w:hAnsi="Times New Roman"/>
          <w:b/>
          <w:sz w:val="24"/>
          <w:szCs w:val="24"/>
          <w:lang w:val="es-VE" w:eastAsia="es-VE"/>
        </w:rPr>
        <w:t>Decisión: Quedó en cuenta. Como Representante del Consejo Universitario se designa a la Profesora Josefa Montilla. Igualmente, se aprueban el programa y las materias objeto del concurso.</w:t>
      </w:r>
    </w:p>
    <w:p w14:paraId="6CCAF97E" w14:textId="41D2424C" w:rsidR="009F17BD" w:rsidRDefault="009F17BD" w:rsidP="005B1F32">
      <w:pPr>
        <w:spacing w:after="0" w:line="240" w:lineRule="auto"/>
        <w:ind w:left="142"/>
        <w:jc w:val="both"/>
        <w:rPr>
          <w:rFonts w:ascii="Times New Roman" w:eastAsia="Times New Roman" w:hAnsi="Times New Roman"/>
          <w:b/>
          <w:sz w:val="24"/>
          <w:szCs w:val="24"/>
          <w:lang w:val="es-VE" w:eastAsia="es-VE"/>
        </w:rPr>
      </w:pPr>
    </w:p>
    <w:p w14:paraId="30D01F36" w14:textId="5542C7A4" w:rsidR="009F17BD" w:rsidRDefault="009F17B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CU-2069</w:t>
      </w:r>
      <w:r w:rsidRPr="00F12215">
        <w:rPr>
          <w:rFonts w:ascii="Times New Roman" w:eastAsia="Times New Roman" w:hAnsi="Times New Roman"/>
          <w:b/>
          <w:sz w:val="24"/>
          <w:szCs w:val="24"/>
          <w:lang w:val="es-VE" w:eastAsia="es-VE"/>
        </w:rPr>
        <w:t xml:space="preserve">/17. </w:t>
      </w:r>
    </w:p>
    <w:p w14:paraId="542CC610" w14:textId="1C093032" w:rsidR="00391C0E" w:rsidRDefault="00391C0E"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91C0E">
        <w:rPr>
          <w:rFonts w:ascii="Times New Roman" w:eastAsia="Times New Roman" w:hAnsi="Times New Roman"/>
          <w:sz w:val="24"/>
          <w:szCs w:val="24"/>
          <w:lang w:val="es-VE" w:eastAsia="es-VE"/>
        </w:rPr>
        <w:t xml:space="preserve">omunicación </w:t>
      </w:r>
      <w:proofErr w:type="spellStart"/>
      <w:r w:rsidRPr="00391C0E">
        <w:rPr>
          <w:rFonts w:ascii="Times New Roman" w:eastAsia="Times New Roman" w:hAnsi="Times New Roman"/>
          <w:sz w:val="24"/>
          <w:szCs w:val="24"/>
          <w:lang w:val="es-VE" w:eastAsia="es-VE"/>
        </w:rPr>
        <w:t>N°</w:t>
      </w:r>
      <w:proofErr w:type="spellEnd"/>
      <w:r w:rsidRPr="00391C0E">
        <w:rPr>
          <w:rFonts w:ascii="Times New Roman" w:eastAsia="Times New Roman" w:hAnsi="Times New Roman"/>
          <w:sz w:val="24"/>
          <w:szCs w:val="24"/>
          <w:lang w:val="es-VE" w:eastAsia="es-VE"/>
        </w:rPr>
        <w:t xml:space="preserve"> CP-048-17, de fecha 03.04.2017, emitida por la Profesora </w:t>
      </w:r>
      <w:proofErr w:type="spellStart"/>
      <w:r w:rsidRPr="00391C0E">
        <w:rPr>
          <w:rFonts w:ascii="Times New Roman" w:eastAsia="Times New Roman" w:hAnsi="Times New Roman"/>
          <w:sz w:val="24"/>
          <w:szCs w:val="24"/>
          <w:lang w:val="es-VE" w:eastAsia="es-VE"/>
        </w:rPr>
        <w:t>Deyse</w:t>
      </w:r>
      <w:proofErr w:type="spellEnd"/>
      <w:r w:rsidRPr="00391C0E">
        <w:rPr>
          <w:rFonts w:ascii="Times New Roman" w:eastAsia="Times New Roman" w:hAnsi="Times New Roman"/>
          <w:sz w:val="24"/>
          <w:szCs w:val="24"/>
          <w:lang w:val="es-VE" w:eastAsia="es-VE"/>
        </w:rPr>
        <w:t xml:space="preserve"> Ruíz, </w:t>
      </w:r>
      <w:proofErr w:type="gramStart"/>
      <w:r w:rsidRPr="00391C0E">
        <w:rPr>
          <w:rFonts w:ascii="Times New Roman" w:eastAsia="Times New Roman" w:hAnsi="Times New Roman"/>
          <w:sz w:val="24"/>
          <w:szCs w:val="24"/>
          <w:lang w:val="es-VE" w:eastAsia="es-VE"/>
        </w:rPr>
        <w:t>Jefa</w:t>
      </w:r>
      <w:proofErr w:type="gramEnd"/>
      <w:r w:rsidRPr="00391C0E">
        <w:rPr>
          <w:rFonts w:ascii="Times New Roman" w:eastAsia="Times New Roman" w:hAnsi="Times New Roman"/>
          <w:sz w:val="24"/>
          <w:szCs w:val="24"/>
          <w:lang w:val="es-VE" w:eastAsia="es-VE"/>
        </w:rPr>
        <w:t xml:space="preserve"> del Departamento de Ciencias Pedagógicas, relacionada con el tercer llamado a </w:t>
      </w:r>
      <w:r w:rsidRPr="00391C0E">
        <w:rPr>
          <w:rFonts w:ascii="Times New Roman" w:eastAsia="Times New Roman" w:hAnsi="Times New Roman"/>
          <w:b/>
          <w:sz w:val="24"/>
          <w:szCs w:val="24"/>
          <w:lang w:val="es-VE" w:eastAsia="es-VE"/>
        </w:rPr>
        <w:t>Concursos de Oposición 2017, para proveer un (01) cargo a nivel de Instructor a Dedicación Exclusiva, en el Área: Prácticas Profesionales</w:t>
      </w:r>
      <w:r w:rsidRPr="00391C0E">
        <w:rPr>
          <w:rFonts w:ascii="Times New Roman" w:eastAsia="Times New Roman" w:hAnsi="Times New Roman"/>
          <w:sz w:val="24"/>
          <w:szCs w:val="24"/>
          <w:lang w:val="es-VE" w:eastAsia="es-VE"/>
        </w:rPr>
        <w:t xml:space="preserve">, adscrito al Departamento de Ciencias Pedagógicas. Ese cargo se encuentra ocupado por la Profesora </w:t>
      </w:r>
      <w:proofErr w:type="spellStart"/>
      <w:r w:rsidRPr="00391C0E">
        <w:rPr>
          <w:rFonts w:ascii="Times New Roman" w:eastAsia="Times New Roman" w:hAnsi="Times New Roman"/>
          <w:sz w:val="24"/>
          <w:szCs w:val="24"/>
          <w:lang w:val="es-VE" w:eastAsia="es-VE"/>
        </w:rPr>
        <w:t>Emeliv</w:t>
      </w:r>
      <w:proofErr w:type="spellEnd"/>
      <w:r w:rsidRPr="00391C0E">
        <w:rPr>
          <w:rFonts w:ascii="Times New Roman" w:eastAsia="Times New Roman" w:hAnsi="Times New Roman"/>
          <w:sz w:val="24"/>
          <w:szCs w:val="24"/>
          <w:lang w:val="es-VE" w:eastAsia="es-VE"/>
        </w:rPr>
        <w:t xml:space="preserve"> Coronado (concurso impugnado según Resolución </w:t>
      </w:r>
      <w:proofErr w:type="spellStart"/>
      <w:r w:rsidRPr="00391C0E">
        <w:rPr>
          <w:rFonts w:ascii="Times New Roman" w:eastAsia="Times New Roman" w:hAnsi="Times New Roman"/>
          <w:sz w:val="24"/>
          <w:szCs w:val="24"/>
          <w:lang w:val="es-VE" w:eastAsia="es-VE"/>
        </w:rPr>
        <w:t>N°</w:t>
      </w:r>
      <w:proofErr w:type="spellEnd"/>
      <w:r w:rsidRPr="00391C0E">
        <w:rPr>
          <w:rFonts w:ascii="Times New Roman" w:eastAsia="Times New Roman" w:hAnsi="Times New Roman"/>
          <w:sz w:val="24"/>
          <w:szCs w:val="24"/>
          <w:lang w:val="es-VE" w:eastAsia="es-VE"/>
        </w:rPr>
        <w:t xml:space="preserve"> SEC-CU-0017/17, de fecha 06.02.2017, cuya disponibilidad presupuestaria se encuentra según oficio </w:t>
      </w:r>
      <w:proofErr w:type="spellStart"/>
      <w:r w:rsidRPr="00391C0E">
        <w:rPr>
          <w:rFonts w:ascii="Times New Roman" w:eastAsia="Times New Roman" w:hAnsi="Times New Roman"/>
          <w:sz w:val="24"/>
          <w:szCs w:val="24"/>
          <w:lang w:val="es-VE" w:eastAsia="es-VE"/>
        </w:rPr>
        <w:t>Nº</w:t>
      </w:r>
      <w:proofErr w:type="spellEnd"/>
      <w:r w:rsidRPr="00391C0E">
        <w:rPr>
          <w:rFonts w:ascii="Times New Roman" w:eastAsia="Times New Roman" w:hAnsi="Times New Roman"/>
          <w:sz w:val="24"/>
          <w:szCs w:val="24"/>
          <w:lang w:val="es-VE" w:eastAsia="es-VE"/>
        </w:rPr>
        <w:t xml:space="preserve"> DPP-0104.17, de fecha 10.02.2017. Resalta que dicho </w:t>
      </w:r>
      <w:r>
        <w:rPr>
          <w:rFonts w:ascii="Times New Roman" w:eastAsia="Times New Roman" w:hAnsi="Times New Roman"/>
          <w:sz w:val="24"/>
          <w:szCs w:val="24"/>
          <w:lang w:val="es-VE" w:eastAsia="es-VE"/>
        </w:rPr>
        <w:t xml:space="preserve">Concurso está aprobado según la </w:t>
      </w:r>
      <w:r w:rsidRPr="00391C0E">
        <w:rPr>
          <w:rFonts w:ascii="Times New Roman" w:eastAsia="Times New Roman" w:hAnsi="Times New Roman"/>
          <w:sz w:val="24"/>
          <w:szCs w:val="24"/>
          <w:lang w:val="es-VE" w:eastAsia="es-VE"/>
        </w:rPr>
        <w:t xml:space="preserve">Resolución </w:t>
      </w:r>
      <w:proofErr w:type="spellStart"/>
      <w:r w:rsidRPr="00391C0E">
        <w:rPr>
          <w:rFonts w:ascii="Times New Roman" w:eastAsia="Times New Roman" w:hAnsi="Times New Roman"/>
          <w:sz w:val="24"/>
          <w:szCs w:val="24"/>
          <w:lang w:val="es-VE" w:eastAsia="es-VE"/>
        </w:rPr>
        <w:t>N°</w:t>
      </w:r>
      <w:proofErr w:type="spellEnd"/>
      <w:r w:rsidRPr="00391C0E">
        <w:rPr>
          <w:rFonts w:ascii="Times New Roman" w:eastAsia="Times New Roman" w:hAnsi="Times New Roman"/>
          <w:sz w:val="24"/>
          <w:szCs w:val="24"/>
          <w:lang w:val="es-VE" w:eastAsia="es-VE"/>
        </w:rPr>
        <w:t xml:space="preserve"> CU-1512/17, del 10.07.2017, por lo tanto, solicita:</w:t>
      </w:r>
    </w:p>
    <w:p w14:paraId="278AB499" w14:textId="77777777" w:rsidR="00391C0E" w:rsidRPr="00391C0E" w:rsidRDefault="00391C0E" w:rsidP="005B1F32">
      <w:pPr>
        <w:spacing w:after="0" w:line="240" w:lineRule="auto"/>
        <w:ind w:left="142"/>
        <w:jc w:val="both"/>
        <w:rPr>
          <w:rFonts w:ascii="Times New Roman" w:eastAsia="Times New Roman" w:hAnsi="Times New Roman"/>
          <w:sz w:val="24"/>
          <w:szCs w:val="24"/>
          <w:lang w:val="es-VE" w:eastAsia="es-VE"/>
        </w:rPr>
      </w:pPr>
    </w:p>
    <w:p w14:paraId="54B74494" w14:textId="77777777" w:rsidR="00391C0E" w:rsidRPr="00391C0E" w:rsidRDefault="00391C0E" w:rsidP="005B1F32">
      <w:pPr>
        <w:spacing w:after="0" w:line="240" w:lineRule="auto"/>
        <w:ind w:left="142"/>
        <w:jc w:val="both"/>
        <w:rPr>
          <w:rFonts w:ascii="Times New Roman" w:eastAsia="Times New Roman" w:hAnsi="Times New Roman"/>
          <w:sz w:val="24"/>
          <w:szCs w:val="24"/>
          <w:lang w:val="es-VE" w:eastAsia="es-VE"/>
        </w:rPr>
      </w:pPr>
      <w:r w:rsidRPr="00391C0E">
        <w:rPr>
          <w:rFonts w:ascii="Times New Roman" w:eastAsia="Times New Roman" w:hAnsi="Times New Roman"/>
          <w:sz w:val="24"/>
          <w:szCs w:val="24"/>
          <w:lang w:val="es-VE" w:eastAsia="es-VE"/>
        </w:rPr>
        <w:t xml:space="preserve">1. Ratificar el Programa del Concurso aprobado para la realización del concurso anterior realizado, tal como lo solicita el área de Prácticas Profesionales, el cual está conformado por: 1.- Sensibilización de la práctica pedagógica. 2.- Observación en el contexto educativo. 3.- Integración escuela comunidad. 4.- Planificación y evaluación educativa. 5. Proceso administrativo en una institución educativa. 6.- Simulación docente y 7. Práctica docente como integración de los </w:t>
      </w:r>
      <w:r w:rsidRPr="00391C0E">
        <w:rPr>
          <w:rFonts w:ascii="Times New Roman" w:eastAsia="Times New Roman" w:hAnsi="Times New Roman"/>
          <w:sz w:val="24"/>
          <w:szCs w:val="24"/>
          <w:lang w:val="es-VE" w:eastAsia="es-VE"/>
        </w:rPr>
        <w:t>componentes en la formación profesional en espacios escolares.</w:t>
      </w:r>
    </w:p>
    <w:p w14:paraId="03F630FB" w14:textId="77777777" w:rsidR="00391C0E" w:rsidRDefault="00391C0E" w:rsidP="005B1F32">
      <w:pPr>
        <w:spacing w:after="0" w:line="240" w:lineRule="auto"/>
        <w:ind w:left="142"/>
        <w:jc w:val="both"/>
        <w:rPr>
          <w:rFonts w:ascii="Times New Roman" w:eastAsia="Times New Roman" w:hAnsi="Times New Roman"/>
          <w:sz w:val="24"/>
          <w:szCs w:val="24"/>
          <w:lang w:val="es-VE" w:eastAsia="es-VE"/>
        </w:rPr>
      </w:pPr>
    </w:p>
    <w:p w14:paraId="65A71DBD" w14:textId="77777777" w:rsidR="00D47149" w:rsidRDefault="00D47149" w:rsidP="005B1F32">
      <w:pPr>
        <w:spacing w:after="0" w:line="240" w:lineRule="auto"/>
        <w:ind w:left="142"/>
        <w:jc w:val="both"/>
        <w:rPr>
          <w:rFonts w:ascii="Times New Roman" w:eastAsia="Times New Roman" w:hAnsi="Times New Roman"/>
          <w:sz w:val="24"/>
          <w:szCs w:val="24"/>
          <w:lang w:val="es-VE" w:eastAsia="es-VE"/>
        </w:rPr>
      </w:pPr>
      <w:r w:rsidRPr="00D47149">
        <w:rPr>
          <w:rFonts w:ascii="Times New Roman" w:eastAsia="Times New Roman" w:hAnsi="Times New Roman"/>
          <w:sz w:val="24"/>
          <w:szCs w:val="24"/>
          <w:lang w:val="es-VE" w:eastAsia="es-VE"/>
        </w:rPr>
        <w:t xml:space="preserve">2. Incluir como asignaturas o materias afines integrantes del área de conocimiento objeto del Concurso, las siguientes: Taller de Sensibilización Profesional, Práctica Profesional Observación y Ayuda o Práctica Profesional 1 Observación y Ayuda, Práctica Profesional Integración Escuela Comunidad o Práctica Profesional II Integración Escuela Sociedad, Práctica Profesional Administrativa o Práctica Profesional III Administrativa, Práctica Profesional Simulación o Práctica Profesional V Simulación o Didáctica de la Especialidad, Práctica Profesional Actuación Docente o Práctica Profesional VI Actuación Docente o Prácticas Docentes. </w:t>
      </w:r>
    </w:p>
    <w:p w14:paraId="3A3102DC" w14:textId="77777777" w:rsidR="00D47149" w:rsidRDefault="00D47149" w:rsidP="005B1F32">
      <w:pPr>
        <w:spacing w:after="0" w:line="240" w:lineRule="auto"/>
        <w:ind w:left="142"/>
        <w:jc w:val="both"/>
        <w:rPr>
          <w:rFonts w:ascii="Times New Roman" w:eastAsia="Times New Roman" w:hAnsi="Times New Roman"/>
          <w:sz w:val="24"/>
          <w:szCs w:val="24"/>
          <w:lang w:val="es-VE" w:eastAsia="es-VE"/>
        </w:rPr>
      </w:pPr>
    </w:p>
    <w:p w14:paraId="688A5483" w14:textId="154CB10D" w:rsidR="00D47149" w:rsidRPr="00D47149" w:rsidRDefault="00D4714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3. Designa a la </w:t>
      </w:r>
      <w:r w:rsidRPr="00D47149">
        <w:rPr>
          <w:rFonts w:ascii="Times New Roman" w:eastAsia="Times New Roman" w:hAnsi="Times New Roman"/>
          <w:sz w:val="24"/>
          <w:szCs w:val="24"/>
          <w:lang w:val="es-VE" w:eastAsia="es-VE"/>
        </w:rPr>
        <w:t xml:space="preserve">Profesora </w:t>
      </w:r>
      <w:proofErr w:type="spellStart"/>
      <w:r w:rsidRPr="00D47149">
        <w:rPr>
          <w:rFonts w:ascii="Times New Roman" w:eastAsia="Times New Roman" w:hAnsi="Times New Roman"/>
          <w:sz w:val="24"/>
          <w:szCs w:val="24"/>
          <w:lang w:val="es-VE" w:eastAsia="es-VE"/>
        </w:rPr>
        <w:t>Mariely</w:t>
      </w:r>
      <w:proofErr w:type="spellEnd"/>
      <w:r w:rsidRPr="00D47149">
        <w:rPr>
          <w:rFonts w:ascii="Times New Roman" w:eastAsia="Times New Roman" w:hAnsi="Times New Roman"/>
          <w:sz w:val="24"/>
          <w:szCs w:val="24"/>
          <w:lang w:val="es-VE" w:eastAsia="es-VE"/>
        </w:rPr>
        <w:t xml:space="preserve"> Rosales (Categoría: Agregado, Último Ascenso: 01.09.2014, Área: Prácticas Profesionales), como Representante por el Consejo de Departamento.</w:t>
      </w:r>
    </w:p>
    <w:p w14:paraId="26F5836F" w14:textId="77777777" w:rsidR="00D47149" w:rsidRDefault="00D47149" w:rsidP="005B1F32">
      <w:pPr>
        <w:spacing w:after="0" w:line="240" w:lineRule="auto"/>
        <w:ind w:left="142"/>
        <w:jc w:val="both"/>
        <w:rPr>
          <w:rFonts w:ascii="Times New Roman" w:eastAsia="Times New Roman" w:hAnsi="Times New Roman"/>
          <w:sz w:val="24"/>
          <w:szCs w:val="24"/>
          <w:lang w:val="es-VE" w:eastAsia="es-VE"/>
        </w:rPr>
      </w:pPr>
    </w:p>
    <w:p w14:paraId="3A462A43" w14:textId="538962B0" w:rsidR="009F17BD" w:rsidRDefault="00D47149" w:rsidP="005B1F32">
      <w:pPr>
        <w:spacing w:after="0" w:line="240" w:lineRule="auto"/>
        <w:ind w:left="142"/>
        <w:jc w:val="both"/>
        <w:rPr>
          <w:rFonts w:ascii="Times New Roman" w:eastAsia="Times New Roman" w:hAnsi="Times New Roman"/>
          <w:sz w:val="24"/>
          <w:szCs w:val="24"/>
          <w:lang w:val="es-VE" w:eastAsia="es-VE"/>
        </w:rPr>
      </w:pPr>
      <w:r w:rsidRPr="00D47149">
        <w:rPr>
          <w:rFonts w:ascii="Times New Roman" w:eastAsia="Times New Roman" w:hAnsi="Times New Roman"/>
          <w:sz w:val="24"/>
          <w:szCs w:val="24"/>
          <w:lang w:val="es-VE" w:eastAsia="es-VE"/>
        </w:rPr>
        <w:t>4. Remite la lista de los profesores adscritos al área para la designación de los Representantes correspondientes</w:t>
      </w:r>
      <w:r w:rsidR="007E1BDE">
        <w:rPr>
          <w:rFonts w:ascii="Times New Roman" w:eastAsia="Times New Roman" w:hAnsi="Times New Roman"/>
          <w:sz w:val="24"/>
          <w:szCs w:val="24"/>
          <w:lang w:val="es-VE" w:eastAsia="es-VE"/>
        </w:rPr>
        <w:t>.</w:t>
      </w:r>
    </w:p>
    <w:p w14:paraId="431E66C2"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p>
    <w:p w14:paraId="5A7D8C7C" w14:textId="0058FED1" w:rsid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Al respecto, ese Consejo de Núcleo acordó aprobar:</w:t>
      </w:r>
    </w:p>
    <w:p w14:paraId="71343F56" w14:textId="77777777" w:rsidR="00F9185A" w:rsidRPr="00F9185A" w:rsidRDefault="00F9185A" w:rsidP="005B1F32">
      <w:pPr>
        <w:spacing w:after="0" w:line="240" w:lineRule="auto"/>
        <w:ind w:left="142"/>
        <w:jc w:val="both"/>
        <w:rPr>
          <w:rFonts w:ascii="Times New Roman" w:eastAsia="Times New Roman" w:hAnsi="Times New Roman"/>
          <w:sz w:val="24"/>
          <w:szCs w:val="24"/>
          <w:lang w:val="es-VE" w:eastAsia="es-VE"/>
        </w:rPr>
      </w:pPr>
    </w:p>
    <w:p w14:paraId="1D8364F7" w14:textId="77777777" w:rsidR="00F9185A" w:rsidRP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1. Ratificar el Programa del Concurso aprobado para la realización del concurso anterior realizado, tal como lo solicita el área de Prácticas Profesionales, el cual está conformado por: 1.- Sensibilización de la práctica pedagógica. 2.- Observación en el contexto educativo. 3.- Integración escuela comunidad. 4.- Planificación y evaluación educativa. 5. Proceso administrativo en una institución educativa. 6. Simulación docente y 7. Práctica docente como integración de los componentes en la formación profesional en espacios escolares.</w:t>
      </w:r>
    </w:p>
    <w:p w14:paraId="3E1F41CF"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p>
    <w:p w14:paraId="54C50B21" w14:textId="7C6EB4E9" w:rsidR="00F9185A" w:rsidRP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 xml:space="preserve">2. Las asignaturas o materias afines integrantes del área de conocimiento objeto del Concurso, las siguientes: Taller de </w:t>
      </w:r>
      <w:r w:rsidRPr="00F9185A">
        <w:rPr>
          <w:rFonts w:ascii="Times New Roman" w:eastAsia="Times New Roman" w:hAnsi="Times New Roman"/>
          <w:sz w:val="24"/>
          <w:szCs w:val="24"/>
          <w:lang w:val="es-VE" w:eastAsia="es-VE"/>
        </w:rPr>
        <w:lastRenderedPageBreak/>
        <w:t>Sensibilización Profesional, Práctica Profesional Observación y Ayuda o Práctica Profesional 1 Observación y Ayuda, Práctica Profesional Integración Escuela Comunidad o Práctica Profesional II Integración Escuela Sociedad, Práctica Profesional Administrativa o Práctica Profesional III Administrativa, Práctica Profesional Simulación o Práctica Profesional V Simulación o Didáctica de la Especialidad, Práctica Profesional Actuación Docente o Práctica Profesional VI Actuación Docente o</w:t>
      </w:r>
    </w:p>
    <w:p w14:paraId="569EEEFF"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 xml:space="preserve">Prácticas Docentes. </w:t>
      </w:r>
    </w:p>
    <w:p w14:paraId="7E1FEA3E"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p>
    <w:p w14:paraId="1236EADC" w14:textId="3D548D0A" w:rsid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 xml:space="preserve">3. Quedar en cuenta de la designación de la Profesora </w:t>
      </w:r>
      <w:proofErr w:type="spellStart"/>
      <w:r w:rsidRPr="00F9185A">
        <w:rPr>
          <w:rFonts w:ascii="Times New Roman" w:eastAsia="Times New Roman" w:hAnsi="Times New Roman"/>
          <w:sz w:val="24"/>
          <w:szCs w:val="24"/>
          <w:lang w:val="es-VE" w:eastAsia="es-VE"/>
        </w:rPr>
        <w:t>Mariely</w:t>
      </w:r>
      <w:proofErr w:type="spellEnd"/>
      <w:r w:rsidRPr="00F9185A">
        <w:rPr>
          <w:rFonts w:ascii="Times New Roman" w:eastAsia="Times New Roman" w:hAnsi="Times New Roman"/>
          <w:sz w:val="24"/>
          <w:szCs w:val="24"/>
          <w:lang w:val="es-VE" w:eastAsia="es-VE"/>
        </w:rPr>
        <w:t xml:space="preserve"> Rosales (</w:t>
      </w:r>
      <w:proofErr w:type="spellStart"/>
      <w:r w:rsidRPr="00F9185A">
        <w:rPr>
          <w:rFonts w:ascii="Times New Roman" w:eastAsia="Times New Roman" w:hAnsi="Times New Roman"/>
          <w:sz w:val="24"/>
          <w:szCs w:val="24"/>
          <w:lang w:val="es-VE" w:eastAsia="es-VE"/>
        </w:rPr>
        <w:t>Categoria</w:t>
      </w:r>
      <w:proofErr w:type="spellEnd"/>
      <w:r w:rsidRPr="00F9185A">
        <w:rPr>
          <w:rFonts w:ascii="Times New Roman" w:eastAsia="Times New Roman" w:hAnsi="Times New Roman"/>
          <w:sz w:val="24"/>
          <w:szCs w:val="24"/>
          <w:lang w:val="es-VE" w:eastAsia="es-VE"/>
        </w:rPr>
        <w:t xml:space="preserve">: Agregado, Último Ascenso: 01.09.2014, Área: Prácticas Profesionales), como </w:t>
      </w:r>
      <w:r>
        <w:rPr>
          <w:rFonts w:ascii="Times New Roman" w:eastAsia="Times New Roman" w:hAnsi="Times New Roman"/>
          <w:sz w:val="24"/>
          <w:szCs w:val="24"/>
          <w:lang w:val="es-VE" w:eastAsia="es-VE"/>
        </w:rPr>
        <w:t xml:space="preserve">Representante por el Consejo de </w:t>
      </w:r>
      <w:r w:rsidRPr="00F9185A">
        <w:rPr>
          <w:rFonts w:ascii="Times New Roman" w:eastAsia="Times New Roman" w:hAnsi="Times New Roman"/>
          <w:sz w:val="24"/>
          <w:szCs w:val="24"/>
          <w:lang w:val="es-VE" w:eastAsia="es-VE"/>
        </w:rPr>
        <w:t xml:space="preserve">Departamento. </w:t>
      </w:r>
    </w:p>
    <w:p w14:paraId="2FFAB378"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p>
    <w:p w14:paraId="242A8B6F" w14:textId="423CE307" w:rsidR="00F9185A" w:rsidRP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4. Designar al Profesor Jairo Portillo (Titular Jubilado, Doctor en Educaci</w:t>
      </w:r>
      <w:r>
        <w:rPr>
          <w:rFonts w:ascii="Times New Roman" w:eastAsia="Times New Roman" w:hAnsi="Times New Roman"/>
          <w:sz w:val="24"/>
          <w:szCs w:val="24"/>
          <w:lang w:val="es-VE" w:eastAsia="es-VE"/>
        </w:rPr>
        <w:t xml:space="preserve">ón, Último Ascenso: 16.11.1996) </w:t>
      </w:r>
      <w:r w:rsidRPr="00F9185A">
        <w:rPr>
          <w:rFonts w:ascii="Times New Roman" w:eastAsia="Times New Roman" w:hAnsi="Times New Roman"/>
          <w:sz w:val="24"/>
          <w:szCs w:val="24"/>
          <w:lang w:val="es-VE" w:eastAsia="es-VE"/>
        </w:rPr>
        <w:t>como Representante del Consejo de Núcleo.</w:t>
      </w:r>
    </w:p>
    <w:p w14:paraId="56AD9126"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p>
    <w:p w14:paraId="56A1FE2A" w14:textId="74020B6D" w:rsidR="00F9185A" w:rsidRPr="00F9185A" w:rsidRDefault="00F9185A" w:rsidP="005B1F32">
      <w:pPr>
        <w:spacing w:after="0" w:line="240" w:lineRule="auto"/>
        <w:ind w:left="142"/>
        <w:jc w:val="both"/>
        <w:rPr>
          <w:rFonts w:ascii="Times New Roman" w:eastAsia="Times New Roman" w:hAnsi="Times New Roman"/>
          <w:sz w:val="24"/>
          <w:szCs w:val="24"/>
          <w:lang w:val="es-VE" w:eastAsia="es-VE"/>
        </w:rPr>
      </w:pPr>
      <w:r w:rsidRPr="00F9185A">
        <w:rPr>
          <w:rFonts w:ascii="Times New Roman" w:eastAsia="Times New Roman" w:hAnsi="Times New Roman"/>
          <w:sz w:val="24"/>
          <w:szCs w:val="24"/>
          <w:lang w:val="es-VE" w:eastAsia="es-VE"/>
        </w:rPr>
        <w:t>5. Remite listado actualizado de profesores para que este Máximo Organi</w:t>
      </w:r>
      <w:r>
        <w:rPr>
          <w:rFonts w:ascii="Times New Roman" w:eastAsia="Times New Roman" w:hAnsi="Times New Roman"/>
          <w:sz w:val="24"/>
          <w:szCs w:val="24"/>
          <w:lang w:val="es-VE" w:eastAsia="es-VE"/>
        </w:rPr>
        <w:t xml:space="preserve">smo designe a su Representante, </w:t>
      </w:r>
      <w:r w:rsidRPr="00F9185A">
        <w:rPr>
          <w:rFonts w:ascii="Times New Roman" w:eastAsia="Times New Roman" w:hAnsi="Times New Roman"/>
          <w:sz w:val="24"/>
          <w:szCs w:val="24"/>
          <w:lang w:val="es-VE" w:eastAsia="es-VE"/>
        </w:rPr>
        <w:t>de acuerdo al siguiente cuadro:</w:t>
      </w:r>
    </w:p>
    <w:p w14:paraId="1C2B0E39" w14:textId="77777777" w:rsidR="00F9185A" w:rsidRDefault="00F9185A"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ook w:val="04A0" w:firstRow="1" w:lastRow="0" w:firstColumn="1" w:lastColumn="0" w:noHBand="0" w:noVBand="1"/>
      </w:tblPr>
      <w:tblGrid>
        <w:gridCol w:w="1027"/>
        <w:gridCol w:w="1061"/>
        <w:gridCol w:w="1166"/>
        <w:gridCol w:w="1116"/>
      </w:tblGrid>
      <w:tr w:rsidR="002F41EF" w:rsidRPr="002F41EF" w14:paraId="66E3F3D7" w14:textId="77777777" w:rsidTr="00C11A8B">
        <w:trPr>
          <w:jc w:val="center"/>
        </w:trPr>
        <w:tc>
          <w:tcPr>
            <w:tcW w:w="904" w:type="dxa"/>
          </w:tcPr>
          <w:p w14:paraId="31BD8449" w14:textId="5317E795"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b/>
                <w:sz w:val="20"/>
                <w:szCs w:val="20"/>
                <w:lang w:val="es-VE" w:eastAsia="es-VE"/>
              </w:rPr>
              <w:t>Nombre y Apellido</w:t>
            </w:r>
          </w:p>
        </w:tc>
        <w:tc>
          <w:tcPr>
            <w:tcW w:w="1061" w:type="dxa"/>
          </w:tcPr>
          <w:p w14:paraId="571C2BC6" w14:textId="77777777" w:rsidR="002F41EF" w:rsidRPr="002F41EF" w:rsidRDefault="002F41EF" w:rsidP="00C11A8B">
            <w:pPr>
              <w:spacing w:after="0" w:line="240" w:lineRule="auto"/>
              <w:jc w:val="center"/>
              <w:rPr>
                <w:rFonts w:ascii="Times New Roman" w:eastAsia="Times New Roman" w:hAnsi="Times New Roman"/>
                <w:b/>
                <w:sz w:val="20"/>
                <w:szCs w:val="20"/>
                <w:lang w:val="es-VE" w:eastAsia="es-VE"/>
              </w:rPr>
            </w:pPr>
            <w:r w:rsidRPr="002F41EF">
              <w:rPr>
                <w:rFonts w:ascii="Times New Roman" w:eastAsia="Times New Roman" w:hAnsi="Times New Roman"/>
                <w:b/>
                <w:sz w:val="20"/>
                <w:szCs w:val="20"/>
                <w:lang w:val="es-VE" w:eastAsia="es-VE"/>
              </w:rPr>
              <w:t>Categoría</w:t>
            </w:r>
          </w:p>
          <w:p w14:paraId="4E88B2AB"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c>
          <w:tcPr>
            <w:tcW w:w="1166" w:type="dxa"/>
          </w:tcPr>
          <w:p w14:paraId="6D3B3544" w14:textId="6EC8334D"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b/>
                <w:sz w:val="20"/>
                <w:szCs w:val="20"/>
                <w:lang w:val="es-VE" w:eastAsia="es-VE"/>
              </w:rPr>
              <w:t>Grado Académico</w:t>
            </w:r>
          </w:p>
        </w:tc>
        <w:tc>
          <w:tcPr>
            <w:tcW w:w="1116" w:type="dxa"/>
          </w:tcPr>
          <w:p w14:paraId="1377682B" w14:textId="1165122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b/>
                <w:sz w:val="20"/>
                <w:szCs w:val="20"/>
                <w:lang w:val="es-VE" w:eastAsia="es-VE"/>
              </w:rPr>
              <w:t>Último Ascenso</w:t>
            </w:r>
          </w:p>
        </w:tc>
      </w:tr>
      <w:tr w:rsidR="002F41EF" w:rsidRPr="002F41EF" w14:paraId="746E56BA" w14:textId="77777777" w:rsidTr="00C11A8B">
        <w:trPr>
          <w:jc w:val="center"/>
        </w:trPr>
        <w:tc>
          <w:tcPr>
            <w:tcW w:w="904" w:type="dxa"/>
          </w:tcPr>
          <w:p w14:paraId="520E5E1D" w14:textId="0BADA80F"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 xml:space="preserve">Jairo Portillo </w:t>
            </w:r>
            <w:r w:rsidRPr="002F41EF">
              <w:rPr>
                <w:rFonts w:ascii="Times New Roman" w:eastAsia="Times New Roman" w:hAnsi="Times New Roman"/>
                <w:b/>
                <w:sz w:val="20"/>
                <w:szCs w:val="20"/>
                <w:lang w:val="es-VE" w:eastAsia="es-VE"/>
              </w:rPr>
              <w:t>(Rep. Consejo de Núcleo)</w:t>
            </w:r>
          </w:p>
        </w:tc>
        <w:tc>
          <w:tcPr>
            <w:tcW w:w="1061" w:type="dxa"/>
          </w:tcPr>
          <w:p w14:paraId="5E41BAE8" w14:textId="7777777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Titular (</w:t>
            </w:r>
            <w:proofErr w:type="spellStart"/>
            <w:r w:rsidRPr="002F41EF">
              <w:rPr>
                <w:rFonts w:ascii="Times New Roman" w:eastAsia="Times New Roman" w:hAnsi="Times New Roman"/>
                <w:sz w:val="20"/>
                <w:szCs w:val="20"/>
                <w:lang w:val="es-VE" w:eastAsia="es-VE"/>
              </w:rPr>
              <w:t>Jub</w:t>
            </w:r>
            <w:proofErr w:type="spellEnd"/>
            <w:r w:rsidRPr="002F41EF">
              <w:rPr>
                <w:rFonts w:ascii="Times New Roman" w:eastAsia="Times New Roman" w:hAnsi="Times New Roman"/>
                <w:sz w:val="20"/>
                <w:szCs w:val="20"/>
                <w:lang w:val="es-VE" w:eastAsia="es-VE"/>
              </w:rPr>
              <w:t>.)</w:t>
            </w:r>
          </w:p>
          <w:p w14:paraId="0C3D64AA"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c>
          <w:tcPr>
            <w:tcW w:w="1166" w:type="dxa"/>
          </w:tcPr>
          <w:p w14:paraId="62ECD691" w14:textId="7777777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Doctorado</w:t>
            </w:r>
          </w:p>
          <w:p w14:paraId="2A4B9757"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c>
          <w:tcPr>
            <w:tcW w:w="1116" w:type="dxa"/>
          </w:tcPr>
          <w:p w14:paraId="4CA53511" w14:textId="7777777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16.11.1996</w:t>
            </w:r>
          </w:p>
          <w:p w14:paraId="30F9A652"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r>
      <w:tr w:rsidR="002F41EF" w:rsidRPr="002F41EF" w14:paraId="5B5FDFEB" w14:textId="77777777" w:rsidTr="00C11A8B">
        <w:trPr>
          <w:jc w:val="center"/>
        </w:trPr>
        <w:tc>
          <w:tcPr>
            <w:tcW w:w="904" w:type="dxa"/>
          </w:tcPr>
          <w:p w14:paraId="48020D97" w14:textId="2C69A54E" w:rsidR="002F41EF" w:rsidRPr="002F41EF" w:rsidRDefault="002F41EF" w:rsidP="00C11A8B">
            <w:pPr>
              <w:spacing w:after="0" w:line="240" w:lineRule="auto"/>
              <w:jc w:val="center"/>
              <w:rPr>
                <w:rFonts w:ascii="Times New Roman" w:eastAsia="Times New Roman" w:hAnsi="Times New Roman"/>
                <w:sz w:val="20"/>
                <w:szCs w:val="20"/>
                <w:lang w:val="es-VE" w:eastAsia="es-VE"/>
              </w:rPr>
            </w:pPr>
            <w:proofErr w:type="spellStart"/>
            <w:r w:rsidRPr="002F41EF">
              <w:rPr>
                <w:rFonts w:ascii="Times New Roman" w:eastAsia="Times New Roman" w:hAnsi="Times New Roman"/>
                <w:sz w:val="20"/>
                <w:szCs w:val="20"/>
                <w:lang w:val="es-VE" w:eastAsia="es-VE"/>
              </w:rPr>
              <w:t>Ivenne</w:t>
            </w:r>
            <w:proofErr w:type="spellEnd"/>
            <w:r w:rsidRPr="002F41EF">
              <w:rPr>
                <w:rFonts w:ascii="Times New Roman" w:eastAsia="Times New Roman" w:hAnsi="Times New Roman"/>
                <w:sz w:val="20"/>
                <w:szCs w:val="20"/>
                <w:lang w:val="es-VE" w:eastAsia="es-VE"/>
              </w:rPr>
              <w:t xml:space="preserve"> Méndez</w:t>
            </w:r>
          </w:p>
        </w:tc>
        <w:tc>
          <w:tcPr>
            <w:tcW w:w="1061" w:type="dxa"/>
          </w:tcPr>
          <w:p w14:paraId="11D0229D" w14:textId="735FA77F"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Titular (</w:t>
            </w:r>
            <w:proofErr w:type="spellStart"/>
            <w:r w:rsidRPr="002F41EF">
              <w:rPr>
                <w:rFonts w:ascii="Times New Roman" w:eastAsia="Times New Roman" w:hAnsi="Times New Roman"/>
                <w:sz w:val="20"/>
                <w:szCs w:val="20"/>
                <w:lang w:val="es-VE" w:eastAsia="es-VE"/>
              </w:rPr>
              <w:t>Jub</w:t>
            </w:r>
            <w:proofErr w:type="spellEnd"/>
            <w:r w:rsidRPr="002F41EF">
              <w:rPr>
                <w:rFonts w:ascii="Times New Roman" w:eastAsia="Times New Roman" w:hAnsi="Times New Roman"/>
                <w:sz w:val="20"/>
                <w:szCs w:val="20"/>
                <w:lang w:val="es-VE" w:eastAsia="es-VE"/>
              </w:rPr>
              <w:t>.)</w:t>
            </w:r>
          </w:p>
        </w:tc>
        <w:tc>
          <w:tcPr>
            <w:tcW w:w="1166" w:type="dxa"/>
          </w:tcPr>
          <w:p w14:paraId="0C1B6E9D" w14:textId="7777777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Maestría</w:t>
            </w:r>
          </w:p>
          <w:p w14:paraId="78CCA2D2"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c>
          <w:tcPr>
            <w:tcW w:w="1116" w:type="dxa"/>
          </w:tcPr>
          <w:p w14:paraId="5D8F3E8F" w14:textId="0A041D36"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13.07.2005</w:t>
            </w:r>
          </w:p>
        </w:tc>
      </w:tr>
      <w:tr w:rsidR="002F41EF" w:rsidRPr="002F41EF" w14:paraId="6A25105E" w14:textId="77777777" w:rsidTr="00C11A8B">
        <w:trPr>
          <w:jc w:val="center"/>
        </w:trPr>
        <w:tc>
          <w:tcPr>
            <w:tcW w:w="904" w:type="dxa"/>
          </w:tcPr>
          <w:p w14:paraId="081E30C3" w14:textId="41288050"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Marianela García</w:t>
            </w:r>
          </w:p>
        </w:tc>
        <w:tc>
          <w:tcPr>
            <w:tcW w:w="1061" w:type="dxa"/>
          </w:tcPr>
          <w:p w14:paraId="09415C05" w14:textId="37A99585"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Titular (</w:t>
            </w:r>
            <w:proofErr w:type="spellStart"/>
            <w:r w:rsidRPr="002F41EF">
              <w:rPr>
                <w:rFonts w:ascii="Times New Roman" w:eastAsia="Times New Roman" w:hAnsi="Times New Roman"/>
                <w:sz w:val="20"/>
                <w:szCs w:val="20"/>
                <w:lang w:val="es-VE" w:eastAsia="es-VE"/>
              </w:rPr>
              <w:t>Jub</w:t>
            </w:r>
            <w:proofErr w:type="spellEnd"/>
            <w:r w:rsidRPr="002F41EF">
              <w:rPr>
                <w:rFonts w:ascii="Times New Roman" w:eastAsia="Times New Roman" w:hAnsi="Times New Roman"/>
                <w:sz w:val="20"/>
                <w:szCs w:val="20"/>
                <w:lang w:val="es-VE" w:eastAsia="es-VE"/>
              </w:rPr>
              <w:t>.)</w:t>
            </w:r>
          </w:p>
        </w:tc>
        <w:tc>
          <w:tcPr>
            <w:tcW w:w="1166" w:type="dxa"/>
          </w:tcPr>
          <w:p w14:paraId="2B73E19E" w14:textId="6166356D"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Doctorado</w:t>
            </w:r>
          </w:p>
        </w:tc>
        <w:tc>
          <w:tcPr>
            <w:tcW w:w="1116" w:type="dxa"/>
          </w:tcPr>
          <w:p w14:paraId="17A32DE9" w14:textId="7B20C79D"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16.12.2016</w:t>
            </w:r>
          </w:p>
        </w:tc>
      </w:tr>
      <w:tr w:rsidR="002F41EF" w:rsidRPr="002F41EF" w14:paraId="6BBF942C" w14:textId="77777777" w:rsidTr="00C11A8B">
        <w:trPr>
          <w:jc w:val="center"/>
        </w:trPr>
        <w:tc>
          <w:tcPr>
            <w:tcW w:w="904" w:type="dxa"/>
          </w:tcPr>
          <w:p w14:paraId="2AF1E65A" w14:textId="56732EA0"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Pablo Peña</w:t>
            </w:r>
          </w:p>
        </w:tc>
        <w:tc>
          <w:tcPr>
            <w:tcW w:w="1061" w:type="dxa"/>
          </w:tcPr>
          <w:p w14:paraId="1D1EDC5F" w14:textId="0C4D4C5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Asociado (</w:t>
            </w:r>
            <w:proofErr w:type="spellStart"/>
            <w:r w:rsidRPr="002F41EF">
              <w:rPr>
                <w:rFonts w:ascii="Times New Roman" w:eastAsia="Times New Roman" w:hAnsi="Times New Roman"/>
                <w:sz w:val="20"/>
                <w:szCs w:val="20"/>
                <w:lang w:val="es-VE" w:eastAsia="es-VE"/>
              </w:rPr>
              <w:t>Jub</w:t>
            </w:r>
            <w:proofErr w:type="spellEnd"/>
            <w:r w:rsidRPr="002F41EF">
              <w:rPr>
                <w:rFonts w:ascii="Times New Roman" w:eastAsia="Times New Roman" w:hAnsi="Times New Roman"/>
                <w:sz w:val="20"/>
                <w:szCs w:val="20"/>
                <w:lang w:val="es-VE" w:eastAsia="es-VE"/>
              </w:rPr>
              <w:t>.)</w:t>
            </w:r>
          </w:p>
        </w:tc>
        <w:tc>
          <w:tcPr>
            <w:tcW w:w="1166" w:type="dxa"/>
          </w:tcPr>
          <w:p w14:paraId="34C29B1A" w14:textId="7777777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Licenciado</w:t>
            </w:r>
          </w:p>
          <w:p w14:paraId="43F8DB8A"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c>
          <w:tcPr>
            <w:tcW w:w="1116" w:type="dxa"/>
          </w:tcPr>
          <w:p w14:paraId="290A0BFB" w14:textId="7777777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01.08.2010</w:t>
            </w:r>
          </w:p>
          <w:p w14:paraId="3D0B0B5C" w14:textId="77777777" w:rsidR="002F41EF" w:rsidRPr="002F41EF" w:rsidRDefault="002F41EF" w:rsidP="005B1F32">
            <w:pPr>
              <w:spacing w:after="0" w:line="240" w:lineRule="auto"/>
              <w:ind w:left="142"/>
              <w:jc w:val="center"/>
              <w:rPr>
                <w:rFonts w:ascii="Times New Roman" w:eastAsia="Times New Roman" w:hAnsi="Times New Roman"/>
                <w:sz w:val="20"/>
                <w:szCs w:val="20"/>
                <w:lang w:val="es-VE" w:eastAsia="es-VE"/>
              </w:rPr>
            </w:pPr>
          </w:p>
        </w:tc>
      </w:tr>
      <w:tr w:rsidR="002F41EF" w:rsidRPr="002F41EF" w14:paraId="00F7DF08" w14:textId="77777777" w:rsidTr="00C11A8B">
        <w:trPr>
          <w:jc w:val="center"/>
        </w:trPr>
        <w:tc>
          <w:tcPr>
            <w:tcW w:w="904" w:type="dxa"/>
          </w:tcPr>
          <w:p w14:paraId="2FA44E54" w14:textId="58B7C99A" w:rsidR="002F41EF" w:rsidRPr="002F41EF" w:rsidRDefault="002F41EF" w:rsidP="00C11A8B">
            <w:pPr>
              <w:spacing w:after="0" w:line="240" w:lineRule="auto"/>
              <w:jc w:val="center"/>
              <w:rPr>
                <w:rFonts w:ascii="Times New Roman" w:eastAsia="Times New Roman" w:hAnsi="Times New Roman"/>
                <w:sz w:val="20"/>
                <w:szCs w:val="20"/>
                <w:lang w:val="es-VE" w:eastAsia="es-VE"/>
              </w:rPr>
            </w:pPr>
            <w:proofErr w:type="spellStart"/>
            <w:r w:rsidRPr="002F41EF">
              <w:rPr>
                <w:rFonts w:ascii="Times New Roman" w:eastAsia="Times New Roman" w:hAnsi="Times New Roman"/>
                <w:sz w:val="20"/>
                <w:szCs w:val="20"/>
                <w:lang w:val="es-VE" w:eastAsia="es-VE"/>
              </w:rPr>
              <w:t>Maria</w:t>
            </w:r>
            <w:proofErr w:type="spellEnd"/>
            <w:r w:rsidRPr="002F41EF">
              <w:rPr>
                <w:rFonts w:ascii="Times New Roman" w:eastAsia="Times New Roman" w:hAnsi="Times New Roman"/>
                <w:sz w:val="20"/>
                <w:szCs w:val="20"/>
                <w:lang w:val="es-VE" w:eastAsia="es-VE"/>
              </w:rPr>
              <w:t xml:space="preserve"> Elena Araujo</w:t>
            </w:r>
          </w:p>
        </w:tc>
        <w:tc>
          <w:tcPr>
            <w:tcW w:w="1061" w:type="dxa"/>
          </w:tcPr>
          <w:p w14:paraId="4D5DA72F" w14:textId="3224764C"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Agregado</w:t>
            </w:r>
          </w:p>
        </w:tc>
        <w:tc>
          <w:tcPr>
            <w:tcW w:w="1166" w:type="dxa"/>
          </w:tcPr>
          <w:p w14:paraId="1CE39888" w14:textId="0F339B31"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Maestría</w:t>
            </w:r>
          </w:p>
        </w:tc>
        <w:tc>
          <w:tcPr>
            <w:tcW w:w="1116" w:type="dxa"/>
          </w:tcPr>
          <w:p w14:paraId="625F66CE" w14:textId="71552E2E"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15.11.2013</w:t>
            </w:r>
          </w:p>
        </w:tc>
      </w:tr>
      <w:tr w:rsidR="002F41EF" w:rsidRPr="002F41EF" w14:paraId="0124291C" w14:textId="77777777" w:rsidTr="00C11A8B">
        <w:trPr>
          <w:jc w:val="center"/>
        </w:trPr>
        <w:tc>
          <w:tcPr>
            <w:tcW w:w="904" w:type="dxa"/>
          </w:tcPr>
          <w:p w14:paraId="4033E27D" w14:textId="67C1E94E" w:rsidR="002F41EF" w:rsidRPr="002F41EF" w:rsidRDefault="002F41EF" w:rsidP="00C11A8B">
            <w:pPr>
              <w:spacing w:after="0" w:line="240" w:lineRule="auto"/>
              <w:jc w:val="center"/>
              <w:rPr>
                <w:rFonts w:ascii="Times New Roman" w:eastAsia="Times New Roman" w:hAnsi="Times New Roman"/>
                <w:sz w:val="20"/>
                <w:szCs w:val="20"/>
                <w:lang w:val="es-VE" w:eastAsia="es-VE"/>
              </w:rPr>
            </w:pPr>
            <w:proofErr w:type="spellStart"/>
            <w:r w:rsidRPr="002F41EF">
              <w:rPr>
                <w:rFonts w:ascii="Times New Roman" w:eastAsia="Times New Roman" w:hAnsi="Times New Roman"/>
                <w:sz w:val="20"/>
                <w:szCs w:val="20"/>
                <w:lang w:val="es-VE" w:eastAsia="es-VE"/>
              </w:rPr>
              <w:t>Mariely</w:t>
            </w:r>
            <w:proofErr w:type="spellEnd"/>
            <w:r w:rsidRPr="002F41EF">
              <w:rPr>
                <w:rFonts w:ascii="Times New Roman" w:eastAsia="Times New Roman" w:hAnsi="Times New Roman"/>
                <w:sz w:val="20"/>
                <w:szCs w:val="20"/>
                <w:lang w:val="es-VE" w:eastAsia="es-VE"/>
              </w:rPr>
              <w:t xml:space="preserve"> Rosales </w:t>
            </w:r>
            <w:r w:rsidRPr="002F41EF">
              <w:rPr>
                <w:rFonts w:ascii="Times New Roman" w:eastAsia="Times New Roman" w:hAnsi="Times New Roman"/>
                <w:b/>
                <w:sz w:val="20"/>
                <w:szCs w:val="20"/>
                <w:lang w:val="es-VE" w:eastAsia="es-VE"/>
              </w:rPr>
              <w:t>(Rep. del Dpto.)</w:t>
            </w:r>
          </w:p>
        </w:tc>
        <w:tc>
          <w:tcPr>
            <w:tcW w:w="1061" w:type="dxa"/>
          </w:tcPr>
          <w:p w14:paraId="2184B22D" w14:textId="3BDB0F03"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Agregado</w:t>
            </w:r>
          </w:p>
        </w:tc>
        <w:tc>
          <w:tcPr>
            <w:tcW w:w="1166" w:type="dxa"/>
          </w:tcPr>
          <w:p w14:paraId="7AB42257" w14:textId="33B260A1"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Doctorado</w:t>
            </w:r>
          </w:p>
        </w:tc>
        <w:tc>
          <w:tcPr>
            <w:tcW w:w="1116" w:type="dxa"/>
          </w:tcPr>
          <w:p w14:paraId="6B965412" w14:textId="6BD99837" w:rsidR="002F41EF" w:rsidRPr="002F41EF" w:rsidRDefault="002F41EF" w:rsidP="00C11A8B">
            <w:pPr>
              <w:spacing w:after="0" w:line="240" w:lineRule="auto"/>
              <w:jc w:val="center"/>
              <w:rPr>
                <w:rFonts w:ascii="Times New Roman" w:eastAsia="Times New Roman" w:hAnsi="Times New Roman"/>
                <w:sz w:val="20"/>
                <w:szCs w:val="20"/>
                <w:lang w:val="es-VE" w:eastAsia="es-VE"/>
              </w:rPr>
            </w:pPr>
            <w:r w:rsidRPr="002F41EF">
              <w:rPr>
                <w:rFonts w:ascii="Times New Roman" w:eastAsia="Times New Roman" w:hAnsi="Times New Roman"/>
                <w:sz w:val="20"/>
                <w:szCs w:val="20"/>
                <w:lang w:val="es-VE" w:eastAsia="es-VE"/>
              </w:rPr>
              <w:t>01.09.2014</w:t>
            </w:r>
          </w:p>
        </w:tc>
      </w:tr>
    </w:tbl>
    <w:p w14:paraId="7FC658B0" w14:textId="3DF4D28B" w:rsidR="00F9185A" w:rsidRPr="002F41EF" w:rsidRDefault="002F41EF" w:rsidP="005B1F32">
      <w:pPr>
        <w:spacing w:after="0" w:line="240" w:lineRule="auto"/>
        <w:ind w:left="142"/>
        <w:jc w:val="both"/>
        <w:rPr>
          <w:rFonts w:ascii="Times New Roman" w:eastAsia="Times New Roman" w:hAnsi="Times New Roman"/>
          <w:b/>
          <w:sz w:val="24"/>
          <w:szCs w:val="24"/>
          <w:lang w:val="es-VE" w:eastAsia="es-VE"/>
        </w:rPr>
      </w:pPr>
      <w:r w:rsidRPr="002F41EF">
        <w:rPr>
          <w:rFonts w:ascii="Times New Roman" w:eastAsia="Times New Roman" w:hAnsi="Times New Roman"/>
          <w:b/>
          <w:sz w:val="24"/>
          <w:szCs w:val="24"/>
          <w:lang w:val="es-VE" w:eastAsia="es-VE"/>
        </w:rPr>
        <w:t>Decisión: Q</w:t>
      </w:r>
      <w:r w:rsidR="00F9185A" w:rsidRPr="002F41EF">
        <w:rPr>
          <w:rFonts w:ascii="Times New Roman" w:eastAsia="Times New Roman" w:hAnsi="Times New Roman"/>
          <w:b/>
          <w:sz w:val="24"/>
          <w:szCs w:val="24"/>
          <w:lang w:val="es-VE" w:eastAsia="es-VE"/>
        </w:rPr>
        <w:t>uedó en cuenta. Como Representante del Consejo Universitario se designa a la Profesora Marianela García. Igualmente, se aprueban el programa y las</w:t>
      </w:r>
    </w:p>
    <w:p w14:paraId="774544CE" w14:textId="77777777" w:rsidR="00F9185A" w:rsidRPr="002F41EF" w:rsidRDefault="00F9185A" w:rsidP="005B1F32">
      <w:pPr>
        <w:spacing w:after="0" w:line="240" w:lineRule="auto"/>
        <w:ind w:left="142"/>
        <w:jc w:val="both"/>
        <w:rPr>
          <w:rFonts w:ascii="Times New Roman" w:eastAsia="Times New Roman" w:hAnsi="Times New Roman"/>
          <w:b/>
          <w:sz w:val="24"/>
          <w:szCs w:val="24"/>
          <w:lang w:val="es-VE" w:eastAsia="es-VE"/>
        </w:rPr>
      </w:pPr>
      <w:r w:rsidRPr="002F41EF">
        <w:rPr>
          <w:rFonts w:ascii="Times New Roman" w:eastAsia="Times New Roman" w:hAnsi="Times New Roman"/>
          <w:b/>
          <w:sz w:val="24"/>
          <w:szCs w:val="24"/>
          <w:lang w:val="es-VE" w:eastAsia="es-VE"/>
        </w:rPr>
        <w:t>materias objeto del concurso.</w:t>
      </w:r>
    </w:p>
    <w:p w14:paraId="77D4259E" w14:textId="0FAD3D1F" w:rsidR="009F17BD" w:rsidRPr="009F17BD" w:rsidRDefault="009F17BD" w:rsidP="005B1F32">
      <w:pPr>
        <w:spacing w:after="0" w:line="240" w:lineRule="auto"/>
        <w:ind w:left="142"/>
        <w:jc w:val="both"/>
        <w:rPr>
          <w:rFonts w:ascii="Times New Roman" w:eastAsia="Times New Roman" w:hAnsi="Times New Roman"/>
          <w:b/>
          <w:sz w:val="24"/>
          <w:szCs w:val="24"/>
          <w:lang w:val="es-VE" w:eastAsia="es-VE"/>
        </w:rPr>
      </w:pPr>
    </w:p>
    <w:p w14:paraId="0A699607" w14:textId="5BE25A05" w:rsidR="002F41EF" w:rsidRDefault="002F41E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CU-2070</w:t>
      </w:r>
      <w:r w:rsidRPr="00F12215">
        <w:rPr>
          <w:rFonts w:ascii="Times New Roman" w:eastAsia="Times New Roman" w:hAnsi="Times New Roman"/>
          <w:b/>
          <w:sz w:val="24"/>
          <w:szCs w:val="24"/>
          <w:lang w:val="es-VE" w:eastAsia="es-VE"/>
        </w:rPr>
        <w:t xml:space="preserve">/17. </w:t>
      </w:r>
    </w:p>
    <w:p w14:paraId="67F31FDB" w14:textId="46ECA718" w:rsidR="008B6E56" w:rsidRDefault="008B6E5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B6E56">
        <w:rPr>
          <w:rFonts w:ascii="Times New Roman" w:eastAsia="Times New Roman" w:hAnsi="Times New Roman"/>
          <w:sz w:val="24"/>
          <w:szCs w:val="24"/>
          <w:lang w:val="es-VE" w:eastAsia="es-VE"/>
        </w:rPr>
        <w:t xml:space="preserve">omunicación </w:t>
      </w:r>
      <w:proofErr w:type="spellStart"/>
      <w:r w:rsidRPr="008B6E56">
        <w:rPr>
          <w:rFonts w:ascii="Times New Roman" w:eastAsia="Times New Roman" w:hAnsi="Times New Roman"/>
          <w:sz w:val="24"/>
          <w:szCs w:val="24"/>
          <w:lang w:val="es-VE" w:eastAsia="es-VE"/>
        </w:rPr>
        <w:t>N°</w:t>
      </w:r>
      <w:proofErr w:type="spellEnd"/>
      <w:r w:rsidRPr="008B6E56">
        <w:rPr>
          <w:rFonts w:ascii="Times New Roman" w:eastAsia="Times New Roman" w:hAnsi="Times New Roman"/>
          <w:sz w:val="24"/>
          <w:szCs w:val="24"/>
          <w:lang w:val="es-VE" w:eastAsia="es-VE"/>
        </w:rPr>
        <w:t xml:space="preserve"> DLM/105-17, de fecha 25.05.2017, emitida por la Profesora Norma Viloria, </w:t>
      </w:r>
      <w:proofErr w:type="gramStart"/>
      <w:r w:rsidRPr="008B6E56">
        <w:rPr>
          <w:rFonts w:ascii="Times New Roman" w:eastAsia="Times New Roman" w:hAnsi="Times New Roman"/>
          <w:sz w:val="24"/>
          <w:szCs w:val="24"/>
          <w:lang w:val="es-VE" w:eastAsia="es-VE"/>
        </w:rPr>
        <w:t>Jefa</w:t>
      </w:r>
      <w:proofErr w:type="gramEnd"/>
      <w:r w:rsidRPr="008B6E56">
        <w:rPr>
          <w:rFonts w:ascii="Times New Roman" w:eastAsia="Times New Roman" w:hAnsi="Times New Roman"/>
          <w:sz w:val="24"/>
          <w:szCs w:val="24"/>
          <w:lang w:val="es-VE" w:eastAsia="es-VE"/>
        </w:rPr>
        <w:t xml:space="preserve"> del Departamento de Lenguas Modernas, relacionada con el tercer llamado a </w:t>
      </w:r>
      <w:r w:rsidRPr="004C3855">
        <w:rPr>
          <w:rFonts w:ascii="Times New Roman" w:eastAsia="Times New Roman" w:hAnsi="Times New Roman"/>
          <w:b/>
          <w:sz w:val="24"/>
          <w:szCs w:val="24"/>
          <w:lang w:val="es-VE" w:eastAsia="es-VE"/>
        </w:rPr>
        <w:t>Concursos de Oposición 2017, para proveer un (01) cargo a nivel de Instructor a Tiempo Completo, en el Área: Francés.</w:t>
      </w:r>
      <w:r w:rsidRPr="008B6E56">
        <w:rPr>
          <w:rFonts w:ascii="Times New Roman" w:eastAsia="Times New Roman" w:hAnsi="Times New Roman"/>
          <w:sz w:val="24"/>
          <w:szCs w:val="24"/>
          <w:lang w:val="es-VE" w:eastAsia="es-VE"/>
        </w:rPr>
        <w:t xml:space="preserve"> La disponibilidad presupuestaria se encuentra según oficio </w:t>
      </w:r>
      <w:proofErr w:type="spellStart"/>
      <w:r w:rsidRPr="008B6E56">
        <w:rPr>
          <w:rFonts w:ascii="Times New Roman" w:eastAsia="Times New Roman" w:hAnsi="Times New Roman"/>
          <w:sz w:val="24"/>
          <w:szCs w:val="24"/>
          <w:lang w:val="es-VE" w:eastAsia="es-VE"/>
        </w:rPr>
        <w:t>N°</w:t>
      </w:r>
      <w:proofErr w:type="spellEnd"/>
      <w:r w:rsidRPr="008B6E56">
        <w:rPr>
          <w:rFonts w:ascii="Times New Roman" w:eastAsia="Times New Roman" w:hAnsi="Times New Roman"/>
          <w:sz w:val="24"/>
          <w:szCs w:val="24"/>
          <w:lang w:val="es-VE" w:eastAsia="es-VE"/>
        </w:rPr>
        <w:t xml:space="preserve"> DPP-0559.17, de fecha 27.03,2017 y resalta que dicho Concurso está aprobado según la Resolución </w:t>
      </w:r>
      <w:proofErr w:type="spellStart"/>
      <w:r w:rsidRPr="008B6E56">
        <w:rPr>
          <w:rFonts w:ascii="Times New Roman" w:eastAsia="Times New Roman" w:hAnsi="Times New Roman"/>
          <w:sz w:val="24"/>
          <w:szCs w:val="24"/>
          <w:lang w:val="es-VE" w:eastAsia="es-VE"/>
        </w:rPr>
        <w:t>Nº</w:t>
      </w:r>
      <w:proofErr w:type="spellEnd"/>
      <w:r w:rsidRPr="008B6E56">
        <w:rPr>
          <w:rFonts w:ascii="Times New Roman" w:eastAsia="Times New Roman" w:hAnsi="Times New Roman"/>
          <w:sz w:val="24"/>
          <w:szCs w:val="24"/>
          <w:lang w:val="es-VE" w:eastAsia="es-VE"/>
        </w:rPr>
        <w:t xml:space="preserve"> CU-1507/17, del 10.07.2017, por lo tanto, solicita:</w:t>
      </w:r>
    </w:p>
    <w:p w14:paraId="7519F750" w14:textId="5DCCAB38" w:rsidR="008B6E56" w:rsidRPr="008B6E56" w:rsidRDefault="008B6E56" w:rsidP="005B1F32">
      <w:pPr>
        <w:spacing w:after="0" w:line="240" w:lineRule="auto"/>
        <w:ind w:left="142"/>
        <w:jc w:val="both"/>
        <w:rPr>
          <w:rFonts w:ascii="Times New Roman" w:eastAsia="Times New Roman" w:hAnsi="Times New Roman"/>
          <w:sz w:val="24"/>
          <w:szCs w:val="24"/>
          <w:lang w:val="es-VE" w:eastAsia="es-VE"/>
        </w:rPr>
      </w:pPr>
      <w:r w:rsidRPr="008B6E56">
        <w:rPr>
          <w:rFonts w:ascii="Times New Roman" w:eastAsia="Times New Roman" w:hAnsi="Times New Roman"/>
          <w:sz w:val="24"/>
          <w:szCs w:val="24"/>
          <w:lang w:val="es-VE" w:eastAsia="es-VE"/>
        </w:rPr>
        <w:t xml:space="preserve">1. Ratificar el contenido Programático que consta de cuatro (04) unidades: Unidad 1: </w:t>
      </w:r>
      <w:proofErr w:type="spellStart"/>
      <w:r w:rsidRPr="008B6E56">
        <w:rPr>
          <w:rFonts w:ascii="Times New Roman" w:eastAsia="Times New Roman" w:hAnsi="Times New Roman"/>
          <w:sz w:val="24"/>
          <w:szCs w:val="24"/>
          <w:lang w:val="es-VE" w:eastAsia="es-VE"/>
        </w:rPr>
        <w:t>Grammaire</w:t>
      </w:r>
      <w:proofErr w:type="spellEnd"/>
      <w:r w:rsidRPr="008B6E56">
        <w:rPr>
          <w:rFonts w:ascii="Times New Roman" w:eastAsia="Times New Roman" w:hAnsi="Times New Roman"/>
          <w:sz w:val="24"/>
          <w:szCs w:val="24"/>
          <w:lang w:val="es-VE" w:eastAsia="es-VE"/>
        </w:rPr>
        <w:t xml:space="preserve">. Unidad II: </w:t>
      </w:r>
      <w:proofErr w:type="spellStart"/>
      <w:r w:rsidRPr="008B6E56">
        <w:rPr>
          <w:rFonts w:ascii="Times New Roman" w:eastAsia="Times New Roman" w:hAnsi="Times New Roman"/>
          <w:sz w:val="24"/>
          <w:szCs w:val="24"/>
          <w:lang w:val="es-VE" w:eastAsia="es-VE"/>
        </w:rPr>
        <w:t>Initiation</w:t>
      </w:r>
      <w:proofErr w:type="spellEnd"/>
      <w:r w:rsidRPr="008B6E56">
        <w:rPr>
          <w:rFonts w:ascii="Times New Roman" w:eastAsia="Times New Roman" w:hAnsi="Times New Roman"/>
          <w:sz w:val="24"/>
          <w:szCs w:val="24"/>
          <w:lang w:val="es-VE" w:eastAsia="es-VE"/>
        </w:rPr>
        <w:t xml:space="preserve"> Aux </w:t>
      </w:r>
      <w:proofErr w:type="spellStart"/>
      <w:r w:rsidRPr="008B6E56">
        <w:rPr>
          <w:rFonts w:ascii="Times New Roman" w:eastAsia="Times New Roman" w:hAnsi="Times New Roman"/>
          <w:sz w:val="24"/>
          <w:szCs w:val="24"/>
          <w:lang w:val="es-VE" w:eastAsia="es-VE"/>
        </w:rPr>
        <w:t>Methodologies</w:t>
      </w:r>
      <w:proofErr w:type="spellEnd"/>
      <w:r w:rsidRPr="008B6E56">
        <w:rPr>
          <w:rFonts w:ascii="Times New Roman" w:eastAsia="Times New Roman" w:hAnsi="Times New Roman"/>
          <w:sz w:val="24"/>
          <w:szCs w:val="24"/>
          <w:lang w:val="es-VE" w:eastAsia="es-VE"/>
        </w:rPr>
        <w:t xml:space="preserve"> en LE. Unidad III: </w:t>
      </w:r>
      <w:proofErr w:type="spellStart"/>
      <w:r w:rsidRPr="008B6E56">
        <w:rPr>
          <w:rFonts w:ascii="Times New Roman" w:eastAsia="Times New Roman" w:hAnsi="Times New Roman"/>
          <w:sz w:val="24"/>
          <w:szCs w:val="24"/>
          <w:lang w:val="es-VE" w:eastAsia="es-VE"/>
        </w:rPr>
        <w:t>Métrodes</w:t>
      </w:r>
      <w:proofErr w:type="spellEnd"/>
      <w:r w:rsidRPr="008B6E56">
        <w:rPr>
          <w:rFonts w:ascii="Times New Roman" w:eastAsia="Times New Roman" w:hAnsi="Times New Roman"/>
          <w:sz w:val="24"/>
          <w:szCs w:val="24"/>
          <w:lang w:val="es-VE" w:eastAsia="es-VE"/>
        </w:rPr>
        <w:t xml:space="preserve"> et </w:t>
      </w:r>
      <w:proofErr w:type="spellStart"/>
      <w:r w:rsidRPr="008B6E56">
        <w:rPr>
          <w:rFonts w:ascii="Times New Roman" w:eastAsia="Times New Roman" w:hAnsi="Times New Roman"/>
          <w:sz w:val="24"/>
          <w:szCs w:val="24"/>
          <w:lang w:val="es-VE" w:eastAsia="es-VE"/>
        </w:rPr>
        <w:t>Pratiques</w:t>
      </w:r>
      <w:proofErr w:type="spellEnd"/>
      <w:r w:rsidRPr="008B6E56">
        <w:rPr>
          <w:rFonts w:ascii="Times New Roman" w:eastAsia="Times New Roman" w:hAnsi="Times New Roman"/>
          <w:sz w:val="24"/>
          <w:szCs w:val="24"/>
          <w:lang w:val="es-VE" w:eastAsia="es-VE"/>
        </w:rPr>
        <w:t xml:space="preserve"> de la </w:t>
      </w:r>
      <w:proofErr w:type="spellStart"/>
      <w:r w:rsidRPr="008B6E56">
        <w:rPr>
          <w:rFonts w:ascii="Times New Roman" w:eastAsia="Times New Roman" w:hAnsi="Times New Roman"/>
          <w:sz w:val="24"/>
          <w:szCs w:val="24"/>
          <w:lang w:val="es-VE" w:eastAsia="es-VE"/>
        </w:rPr>
        <w:t>Classe</w:t>
      </w:r>
      <w:proofErr w:type="spellEnd"/>
      <w:r w:rsidRPr="008B6E56">
        <w:rPr>
          <w:rFonts w:ascii="Times New Roman" w:eastAsia="Times New Roman" w:hAnsi="Times New Roman"/>
          <w:sz w:val="24"/>
          <w:szCs w:val="24"/>
          <w:lang w:val="es-VE" w:eastAsia="es-VE"/>
        </w:rPr>
        <w:t xml:space="preserve"> en LE. Unidad IV: </w:t>
      </w:r>
      <w:proofErr w:type="spellStart"/>
      <w:r w:rsidRPr="008B6E56">
        <w:rPr>
          <w:rFonts w:ascii="Times New Roman" w:eastAsia="Times New Roman" w:hAnsi="Times New Roman"/>
          <w:sz w:val="24"/>
          <w:szCs w:val="24"/>
          <w:lang w:val="es-VE" w:eastAsia="es-VE"/>
        </w:rPr>
        <w:t>L'Enseignement</w:t>
      </w:r>
      <w:proofErr w:type="spellEnd"/>
      <w:r w:rsidRPr="008B6E56">
        <w:rPr>
          <w:rFonts w:ascii="Times New Roman" w:eastAsia="Times New Roman" w:hAnsi="Times New Roman"/>
          <w:sz w:val="24"/>
          <w:szCs w:val="24"/>
          <w:lang w:val="es-VE" w:eastAsia="es-VE"/>
        </w:rPr>
        <w:t xml:space="preserve"> des le Aux </w:t>
      </w:r>
      <w:proofErr w:type="spellStart"/>
      <w:r w:rsidRPr="008B6E56">
        <w:rPr>
          <w:rFonts w:ascii="Times New Roman" w:eastAsia="Times New Roman" w:hAnsi="Times New Roman"/>
          <w:sz w:val="24"/>
          <w:szCs w:val="24"/>
          <w:lang w:val="es-VE" w:eastAsia="es-VE"/>
        </w:rPr>
        <w:t>Enfants</w:t>
      </w:r>
      <w:proofErr w:type="spellEnd"/>
      <w:r w:rsidRPr="008B6E56">
        <w:rPr>
          <w:rFonts w:ascii="Times New Roman" w:eastAsia="Times New Roman" w:hAnsi="Times New Roman"/>
          <w:sz w:val="24"/>
          <w:szCs w:val="24"/>
          <w:lang w:val="es-VE" w:eastAsia="es-VE"/>
        </w:rPr>
        <w:t>.</w:t>
      </w:r>
    </w:p>
    <w:p w14:paraId="0B4F474F" w14:textId="77777777" w:rsidR="004C3855" w:rsidRDefault="004C3855" w:rsidP="005B1F32">
      <w:pPr>
        <w:spacing w:after="0" w:line="240" w:lineRule="auto"/>
        <w:ind w:left="142"/>
        <w:jc w:val="both"/>
        <w:rPr>
          <w:rFonts w:ascii="Times New Roman" w:eastAsia="Times New Roman" w:hAnsi="Times New Roman"/>
          <w:sz w:val="24"/>
          <w:szCs w:val="24"/>
          <w:lang w:val="es-VE" w:eastAsia="es-VE"/>
        </w:rPr>
      </w:pPr>
    </w:p>
    <w:p w14:paraId="7AEC7C74" w14:textId="77777777" w:rsidR="004C3855" w:rsidRDefault="008B6E56" w:rsidP="005B1F32">
      <w:pPr>
        <w:spacing w:after="0" w:line="240" w:lineRule="auto"/>
        <w:ind w:left="142"/>
        <w:jc w:val="both"/>
        <w:rPr>
          <w:rFonts w:ascii="Times New Roman" w:eastAsia="Times New Roman" w:hAnsi="Times New Roman"/>
          <w:sz w:val="24"/>
          <w:szCs w:val="24"/>
          <w:lang w:val="es-VE" w:eastAsia="es-VE"/>
        </w:rPr>
      </w:pPr>
      <w:r w:rsidRPr="008B6E56">
        <w:rPr>
          <w:rFonts w:ascii="Times New Roman" w:eastAsia="Times New Roman" w:hAnsi="Times New Roman"/>
          <w:sz w:val="24"/>
          <w:szCs w:val="24"/>
          <w:lang w:val="es-VE" w:eastAsia="es-VE"/>
        </w:rPr>
        <w:t xml:space="preserve">2. Las asignaturas o materias afines integrantes del área de conocimiento objeto del Concurso, son: 1.- Iniciación a las Metodologías de Enseñanza LE. 2.- Métodos y Prácticas de Clase en LE. </w:t>
      </w:r>
    </w:p>
    <w:p w14:paraId="1664BDAB" w14:textId="77777777" w:rsidR="004C3855" w:rsidRDefault="004C3855" w:rsidP="005B1F32">
      <w:pPr>
        <w:spacing w:after="0" w:line="240" w:lineRule="auto"/>
        <w:ind w:left="142"/>
        <w:jc w:val="both"/>
        <w:rPr>
          <w:rFonts w:ascii="Times New Roman" w:eastAsia="Times New Roman" w:hAnsi="Times New Roman"/>
          <w:sz w:val="24"/>
          <w:szCs w:val="24"/>
          <w:lang w:val="es-VE" w:eastAsia="es-VE"/>
        </w:rPr>
      </w:pPr>
    </w:p>
    <w:p w14:paraId="0031A157" w14:textId="5D6F6AE5" w:rsidR="008B6E56" w:rsidRPr="008B6E56" w:rsidRDefault="008B6E56" w:rsidP="005B1F32">
      <w:pPr>
        <w:spacing w:after="0" w:line="240" w:lineRule="auto"/>
        <w:ind w:left="142"/>
        <w:jc w:val="both"/>
        <w:rPr>
          <w:rFonts w:ascii="Times New Roman" w:eastAsia="Times New Roman" w:hAnsi="Times New Roman"/>
          <w:sz w:val="24"/>
          <w:szCs w:val="24"/>
          <w:lang w:val="es-VE" w:eastAsia="es-VE"/>
        </w:rPr>
      </w:pPr>
      <w:r w:rsidRPr="008B6E56">
        <w:rPr>
          <w:rFonts w:ascii="Times New Roman" w:eastAsia="Times New Roman" w:hAnsi="Times New Roman"/>
          <w:sz w:val="24"/>
          <w:szCs w:val="24"/>
          <w:lang w:val="es-VE" w:eastAsia="es-VE"/>
        </w:rPr>
        <w:t>3.- Enseñanza Temprana de LE. 4.- Tecnologías en LE.</w:t>
      </w:r>
    </w:p>
    <w:p w14:paraId="0B074207" w14:textId="77777777" w:rsidR="008B6E56" w:rsidRPr="008B6E56" w:rsidRDefault="008B6E56" w:rsidP="005B1F32">
      <w:pPr>
        <w:spacing w:after="0" w:line="240" w:lineRule="auto"/>
        <w:ind w:left="142"/>
        <w:jc w:val="both"/>
        <w:rPr>
          <w:rFonts w:ascii="Times New Roman" w:eastAsia="Times New Roman" w:hAnsi="Times New Roman"/>
          <w:sz w:val="24"/>
          <w:szCs w:val="24"/>
          <w:lang w:val="es-VE" w:eastAsia="es-VE"/>
        </w:rPr>
      </w:pPr>
      <w:r w:rsidRPr="008B6E56">
        <w:rPr>
          <w:rFonts w:ascii="Times New Roman" w:eastAsia="Times New Roman" w:hAnsi="Times New Roman"/>
          <w:sz w:val="24"/>
          <w:szCs w:val="24"/>
          <w:lang w:val="es-VE" w:eastAsia="es-VE"/>
        </w:rPr>
        <w:t>3. Se designa a la Profesora Evelyn Urbina, como Representante por el Consejo de Departamento.</w:t>
      </w:r>
    </w:p>
    <w:p w14:paraId="20A723E2" w14:textId="77777777" w:rsidR="004C3855" w:rsidRDefault="004C3855" w:rsidP="005B1F32">
      <w:pPr>
        <w:spacing w:after="0" w:line="240" w:lineRule="auto"/>
        <w:ind w:left="142"/>
        <w:jc w:val="both"/>
        <w:rPr>
          <w:rFonts w:ascii="Times New Roman" w:eastAsia="Times New Roman" w:hAnsi="Times New Roman"/>
          <w:sz w:val="24"/>
          <w:szCs w:val="24"/>
          <w:lang w:val="es-VE" w:eastAsia="es-VE"/>
        </w:rPr>
      </w:pPr>
    </w:p>
    <w:p w14:paraId="307CBB98" w14:textId="471869C5" w:rsidR="008B6E56" w:rsidRDefault="008B6E56" w:rsidP="005B1F32">
      <w:pPr>
        <w:spacing w:after="0" w:line="240" w:lineRule="auto"/>
        <w:ind w:left="142"/>
        <w:jc w:val="both"/>
        <w:rPr>
          <w:rFonts w:ascii="Times New Roman" w:eastAsia="Times New Roman" w:hAnsi="Times New Roman"/>
          <w:sz w:val="24"/>
          <w:szCs w:val="24"/>
          <w:lang w:val="es-VE" w:eastAsia="es-VE"/>
        </w:rPr>
      </w:pPr>
      <w:r w:rsidRPr="008B6E56">
        <w:rPr>
          <w:rFonts w:ascii="Times New Roman" w:eastAsia="Times New Roman" w:hAnsi="Times New Roman"/>
          <w:sz w:val="24"/>
          <w:szCs w:val="24"/>
          <w:lang w:val="es-VE" w:eastAsia="es-VE"/>
        </w:rPr>
        <w:t>4. Remite la lista de los profesores adscritos al área para la designación de los Representantes correspondientes.</w:t>
      </w:r>
    </w:p>
    <w:p w14:paraId="0E9E8E26" w14:textId="77777777" w:rsidR="004C3855" w:rsidRPr="008B6E56" w:rsidRDefault="004C3855" w:rsidP="005B1F32">
      <w:pPr>
        <w:spacing w:after="0" w:line="240" w:lineRule="auto"/>
        <w:ind w:left="142"/>
        <w:jc w:val="both"/>
        <w:rPr>
          <w:rFonts w:ascii="Times New Roman" w:eastAsia="Times New Roman" w:hAnsi="Times New Roman"/>
          <w:sz w:val="24"/>
          <w:szCs w:val="24"/>
          <w:lang w:val="es-VE" w:eastAsia="es-VE"/>
        </w:rPr>
      </w:pPr>
    </w:p>
    <w:p w14:paraId="15A44CA2" w14:textId="3E806385" w:rsidR="00C04776" w:rsidRPr="004C3855" w:rsidRDefault="008B6E56" w:rsidP="005B1F32">
      <w:pPr>
        <w:spacing w:after="0" w:line="240" w:lineRule="auto"/>
        <w:ind w:left="142"/>
        <w:jc w:val="both"/>
        <w:rPr>
          <w:rFonts w:ascii="Times New Roman" w:eastAsia="Times New Roman" w:hAnsi="Times New Roman"/>
          <w:b/>
          <w:sz w:val="24"/>
          <w:szCs w:val="24"/>
          <w:lang w:val="es-VE" w:eastAsia="es-VE"/>
        </w:rPr>
      </w:pPr>
      <w:r w:rsidRPr="008B6E56">
        <w:rPr>
          <w:rFonts w:ascii="Times New Roman" w:eastAsia="Times New Roman" w:hAnsi="Times New Roman"/>
          <w:sz w:val="24"/>
          <w:szCs w:val="24"/>
          <w:lang w:val="es-VE" w:eastAsia="es-VE"/>
        </w:rPr>
        <w:t>Al respecto, ese C</w:t>
      </w:r>
      <w:r w:rsidR="004C3855">
        <w:rPr>
          <w:rFonts w:ascii="Times New Roman" w:eastAsia="Times New Roman" w:hAnsi="Times New Roman"/>
          <w:sz w:val="24"/>
          <w:szCs w:val="24"/>
          <w:lang w:val="es-VE" w:eastAsia="es-VE"/>
        </w:rPr>
        <w:t xml:space="preserve">onsejo de Núcleo </w:t>
      </w:r>
      <w:r w:rsidR="004C3855" w:rsidRPr="004C3855">
        <w:rPr>
          <w:rFonts w:ascii="Times New Roman" w:eastAsia="Times New Roman" w:hAnsi="Times New Roman"/>
          <w:b/>
          <w:sz w:val="24"/>
          <w:szCs w:val="24"/>
          <w:lang w:val="es-VE" w:eastAsia="es-VE"/>
        </w:rPr>
        <w:t>acordó aprobar:</w:t>
      </w:r>
    </w:p>
    <w:p w14:paraId="3FEA650D" w14:textId="669A25EE" w:rsidR="009F17BD" w:rsidRDefault="009F17BD" w:rsidP="005B1F32">
      <w:pPr>
        <w:spacing w:after="0" w:line="240" w:lineRule="auto"/>
        <w:ind w:left="142"/>
        <w:jc w:val="both"/>
        <w:rPr>
          <w:rFonts w:ascii="Times New Roman" w:eastAsia="Times New Roman" w:hAnsi="Times New Roman"/>
          <w:sz w:val="24"/>
          <w:szCs w:val="24"/>
          <w:lang w:val="es-VE" w:eastAsia="es-VE"/>
        </w:rPr>
      </w:pPr>
    </w:p>
    <w:p w14:paraId="43DDC1AF" w14:textId="77777777" w:rsidR="003E2EC1" w:rsidRPr="003E2EC1" w:rsidRDefault="003E2EC1" w:rsidP="005B1F32">
      <w:pPr>
        <w:spacing w:after="0" w:line="240" w:lineRule="auto"/>
        <w:ind w:left="142"/>
        <w:jc w:val="both"/>
        <w:rPr>
          <w:rFonts w:ascii="Times New Roman" w:eastAsia="Times New Roman" w:hAnsi="Times New Roman"/>
          <w:sz w:val="24"/>
          <w:szCs w:val="24"/>
          <w:lang w:val="es-VE" w:eastAsia="es-VE"/>
        </w:rPr>
      </w:pPr>
      <w:r w:rsidRPr="003E2EC1">
        <w:rPr>
          <w:rFonts w:ascii="Times New Roman" w:eastAsia="Times New Roman" w:hAnsi="Times New Roman"/>
          <w:sz w:val="24"/>
          <w:szCs w:val="24"/>
          <w:lang w:val="es-VE" w:eastAsia="es-VE"/>
        </w:rPr>
        <w:t xml:space="preserve">1. Ratificar el contenido Programático que consta de cuatro (04) unidades: Unidad I: </w:t>
      </w:r>
      <w:proofErr w:type="spellStart"/>
      <w:r w:rsidRPr="003E2EC1">
        <w:rPr>
          <w:rFonts w:ascii="Times New Roman" w:eastAsia="Times New Roman" w:hAnsi="Times New Roman"/>
          <w:sz w:val="24"/>
          <w:szCs w:val="24"/>
          <w:lang w:val="es-VE" w:eastAsia="es-VE"/>
        </w:rPr>
        <w:t>Grammaire</w:t>
      </w:r>
      <w:proofErr w:type="spellEnd"/>
      <w:r w:rsidRPr="003E2EC1">
        <w:rPr>
          <w:rFonts w:ascii="Times New Roman" w:eastAsia="Times New Roman" w:hAnsi="Times New Roman"/>
          <w:sz w:val="24"/>
          <w:szCs w:val="24"/>
          <w:lang w:val="es-VE" w:eastAsia="es-VE"/>
        </w:rPr>
        <w:t xml:space="preserve">. Unidad II: </w:t>
      </w:r>
      <w:proofErr w:type="spellStart"/>
      <w:r w:rsidRPr="003E2EC1">
        <w:rPr>
          <w:rFonts w:ascii="Times New Roman" w:eastAsia="Times New Roman" w:hAnsi="Times New Roman"/>
          <w:sz w:val="24"/>
          <w:szCs w:val="24"/>
          <w:lang w:val="es-VE" w:eastAsia="es-VE"/>
        </w:rPr>
        <w:t>Initiation</w:t>
      </w:r>
      <w:proofErr w:type="spellEnd"/>
      <w:r w:rsidRPr="003E2EC1">
        <w:rPr>
          <w:rFonts w:ascii="Times New Roman" w:eastAsia="Times New Roman" w:hAnsi="Times New Roman"/>
          <w:sz w:val="24"/>
          <w:szCs w:val="24"/>
          <w:lang w:val="es-VE" w:eastAsia="es-VE"/>
        </w:rPr>
        <w:t xml:space="preserve"> Aux </w:t>
      </w:r>
      <w:proofErr w:type="spellStart"/>
      <w:r w:rsidRPr="003E2EC1">
        <w:rPr>
          <w:rFonts w:ascii="Times New Roman" w:eastAsia="Times New Roman" w:hAnsi="Times New Roman"/>
          <w:sz w:val="24"/>
          <w:szCs w:val="24"/>
          <w:lang w:val="es-VE" w:eastAsia="es-VE"/>
        </w:rPr>
        <w:t>Methodologies</w:t>
      </w:r>
      <w:proofErr w:type="spellEnd"/>
      <w:r w:rsidRPr="003E2EC1">
        <w:rPr>
          <w:rFonts w:ascii="Times New Roman" w:eastAsia="Times New Roman" w:hAnsi="Times New Roman"/>
          <w:sz w:val="24"/>
          <w:szCs w:val="24"/>
          <w:lang w:val="es-VE" w:eastAsia="es-VE"/>
        </w:rPr>
        <w:t xml:space="preserve"> en LE. Unidad III: </w:t>
      </w:r>
      <w:proofErr w:type="spellStart"/>
      <w:r w:rsidRPr="003E2EC1">
        <w:rPr>
          <w:rFonts w:ascii="Times New Roman" w:eastAsia="Times New Roman" w:hAnsi="Times New Roman"/>
          <w:sz w:val="24"/>
          <w:szCs w:val="24"/>
          <w:lang w:val="es-VE" w:eastAsia="es-VE"/>
        </w:rPr>
        <w:t>Métrodes</w:t>
      </w:r>
      <w:proofErr w:type="spellEnd"/>
      <w:r w:rsidRPr="003E2EC1">
        <w:rPr>
          <w:rFonts w:ascii="Times New Roman" w:eastAsia="Times New Roman" w:hAnsi="Times New Roman"/>
          <w:sz w:val="24"/>
          <w:szCs w:val="24"/>
          <w:lang w:val="es-VE" w:eastAsia="es-VE"/>
        </w:rPr>
        <w:t xml:space="preserve"> et </w:t>
      </w:r>
      <w:proofErr w:type="spellStart"/>
      <w:r w:rsidRPr="003E2EC1">
        <w:rPr>
          <w:rFonts w:ascii="Times New Roman" w:eastAsia="Times New Roman" w:hAnsi="Times New Roman"/>
          <w:sz w:val="24"/>
          <w:szCs w:val="24"/>
          <w:lang w:val="es-VE" w:eastAsia="es-VE"/>
        </w:rPr>
        <w:lastRenderedPageBreak/>
        <w:t>Pratiques</w:t>
      </w:r>
      <w:proofErr w:type="spellEnd"/>
      <w:r w:rsidRPr="003E2EC1">
        <w:rPr>
          <w:rFonts w:ascii="Times New Roman" w:eastAsia="Times New Roman" w:hAnsi="Times New Roman"/>
          <w:sz w:val="24"/>
          <w:szCs w:val="24"/>
          <w:lang w:val="es-VE" w:eastAsia="es-VE"/>
        </w:rPr>
        <w:t xml:space="preserve"> de la </w:t>
      </w:r>
      <w:proofErr w:type="spellStart"/>
      <w:r w:rsidRPr="003E2EC1">
        <w:rPr>
          <w:rFonts w:ascii="Times New Roman" w:eastAsia="Times New Roman" w:hAnsi="Times New Roman"/>
          <w:sz w:val="24"/>
          <w:szCs w:val="24"/>
          <w:lang w:val="es-VE" w:eastAsia="es-VE"/>
        </w:rPr>
        <w:t>Classe</w:t>
      </w:r>
      <w:proofErr w:type="spellEnd"/>
      <w:r w:rsidRPr="003E2EC1">
        <w:rPr>
          <w:rFonts w:ascii="Times New Roman" w:eastAsia="Times New Roman" w:hAnsi="Times New Roman"/>
          <w:sz w:val="24"/>
          <w:szCs w:val="24"/>
          <w:lang w:val="es-VE" w:eastAsia="es-VE"/>
        </w:rPr>
        <w:t xml:space="preserve"> en LE. Unidad IV: </w:t>
      </w:r>
      <w:proofErr w:type="spellStart"/>
      <w:r w:rsidRPr="003E2EC1">
        <w:rPr>
          <w:rFonts w:ascii="Times New Roman" w:eastAsia="Times New Roman" w:hAnsi="Times New Roman"/>
          <w:sz w:val="24"/>
          <w:szCs w:val="24"/>
          <w:lang w:val="es-VE" w:eastAsia="es-VE"/>
        </w:rPr>
        <w:t>L'Enseignement</w:t>
      </w:r>
      <w:proofErr w:type="spellEnd"/>
      <w:r w:rsidRPr="003E2EC1">
        <w:rPr>
          <w:rFonts w:ascii="Times New Roman" w:eastAsia="Times New Roman" w:hAnsi="Times New Roman"/>
          <w:sz w:val="24"/>
          <w:szCs w:val="24"/>
          <w:lang w:val="es-VE" w:eastAsia="es-VE"/>
        </w:rPr>
        <w:t xml:space="preserve"> des le Aux </w:t>
      </w:r>
      <w:proofErr w:type="spellStart"/>
      <w:r w:rsidRPr="003E2EC1">
        <w:rPr>
          <w:rFonts w:ascii="Times New Roman" w:eastAsia="Times New Roman" w:hAnsi="Times New Roman"/>
          <w:sz w:val="24"/>
          <w:szCs w:val="24"/>
          <w:lang w:val="es-VE" w:eastAsia="es-VE"/>
        </w:rPr>
        <w:t>Enfants</w:t>
      </w:r>
      <w:proofErr w:type="spellEnd"/>
      <w:r w:rsidRPr="003E2EC1">
        <w:rPr>
          <w:rFonts w:ascii="Times New Roman" w:eastAsia="Times New Roman" w:hAnsi="Times New Roman"/>
          <w:sz w:val="24"/>
          <w:szCs w:val="24"/>
          <w:lang w:val="es-VE" w:eastAsia="es-VE"/>
        </w:rPr>
        <w:t>.</w:t>
      </w:r>
    </w:p>
    <w:p w14:paraId="66CA8D1D" w14:textId="77777777" w:rsidR="003E2EC1" w:rsidRDefault="003E2EC1" w:rsidP="005B1F32">
      <w:pPr>
        <w:spacing w:after="0" w:line="240" w:lineRule="auto"/>
        <w:ind w:left="142"/>
        <w:jc w:val="both"/>
        <w:rPr>
          <w:rFonts w:ascii="Times New Roman" w:eastAsia="Times New Roman" w:hAnsi="Times New Roman"/>
          <w:sz w:val="24"/>
          <w:szCs w:val="24"/>
          <w:lang w:val="es-VE" w:eastAsia="es-VE"/>
        </w:rPr>
      </w:pPr>
    </w:p>
    <w:p w14:paraId="2D5C4073" w14:textId="7CC68433" w:rsidR="003E2EC1" w:rsidRPr="003E2EC1" w:rsidRDefault="003E2EC1" w:rsidP="005B1F32">
      <w:pPr>
        <w:spacing w:after="0" w:line="240" w:lineRule="auto"/>
        <w:ind w:left="142"/>
        <w:jc w:val="both"/>
        <w:rPr>
          <w:rFonts w:ascii="Times New Roman" w:eastAsia="Times New Roman" w:hAnsi="Times New Roman"/>
          <w:sz w:val="24"/>
          <w:szCs w:val="24"/>
          <w:lang w:val="es-VE" w:eastAsia="es-VE"/>
        </w:rPr>
      </w:pPr>
      <w:r w:rsidRPr="003E2EC1">
        <w:rPr>
          <w:rFonts w:ascii="Times New Roman" w:eastAsia="Times New Roman" w:hAnsi="Times New Roman"/>
          <w:sz w:val="24"/>
          <w:szCs w:val="24"/>
          <w:lang w:val="es-VE" w:eastAsia="es-VE"/>
        </w:rPr>
        <w:t>2. Las asignaturas o materias afines integrantes del área de conocimiento objeto del Concurso, son: 1.- Iniciación a las Metodologías de Enseñanza LE. 2.- Métodos y Prácticas de Clase en LE. 3.- Enseñanza Temprana de LE. 4.- Tecnologías en LE.</w:t>
      </w:r>
    </w:p>
    <w:p w14:paraId="5FF60910" w14:textId="77777777" w:rsidR="003E2EC1" w:rsidRDefault="003E2EC1" w:rsidP="005B1F32">
      <w:pPr>
        <w:spacing w:after="0" w:line="240" w:lineRule="auto"/>
        <w:ind w:left="142"/>
        <w:jc w:val="both"/>
        <w:rPr>
          <w:rFonts w:ascii="Times New Roman" w:eastAsia="Times New Roman" w:hAnsi="Times New Roman"/>
          <w:sz w:val="24"/>
          <w:szCs w:val="24"/>
          <w:lang w:val="es-VE" w:eastAsia="es-VE"/>
        </w:rPr>
      </w:pPr>
    </w:p>
    <w:p w14:paraId="42ADFFB7" w14:textId="3F05B667" w:rsidR="003E2EC1" w:rsidRDefault="003E2EC1" w:rsidP="005B1F32">
      <w:pPr>
        <w:spacing w:after="0" w:line="240" w:lineRule="auto"/>
        <w:ind w:left="142"/>
        <w:jc w:val="both"/>
        <w:rPr>
          <w:rFonts w:ascii="Times New Roman" w:eastAsia="Times New Roman" w:hAnsi="Times New Roman"/>
          <w:sz w:val="24"/>
          <w:szCs w:val="24"/>
          <w:lang w:val="es-VE" w:eastAsia="es-VE"/>
        </w:rPr>
      </w:pPr>
      <w:r w:rsidRPr="003E2EC1">
        <w:rPr>
          <w:rFonts w:ascii="Times New Roman" w:eastAsia="Times New Roman" w:hAnsi="Times New Roman"/>
          <w:sz w:val="24"/>
          <w:szCs w:val="24"/>
          <w:lang w:val="es-VE" w:eastAsia="es-VE"/>
        </w:rPr>
        <w:t>3. Quedar en cuenta de la designación a la Profesora Evelyn Urbina, como Representante por el Consejo de Departamento.</w:t>
      </w:r>
    </w:p>
    <w:p w14:paraId="59336F59" w14:textId="0BDE5FCE" w:rsidR="001D7985" w:rsidRDefault="001D7985" w:rsidP="005B1F32">
      <w:pPr>
        <w:spacing w:after="0" w:line="240" w:lineRule="auto"/>
        <w:ind w:left="142"/>
        <w:jc w:val="both"/>
        <w:rPr>
          <w:rFonts w:ascii="Times New Roman" w:eastAsia="Times New Roman" w:hAnsi="Times New Roman"/>
          <w:sz w:val="24"/>
          <w:szCs w:val="24"/>
          <w:lang w:val="es-VE" w:eastAsia="es-VE"/>
        </w:rPr>
      </w:pPr>
    </w:p>
    <w:p w14:paraId="2FB83DA0" w14:textId="77777777" w:rsidR="001D7985" w:rsidRPr="001D7985" w:rsidRDefault="001D7985" w:rsidP="005B1F32">
      <w:pPr>
        <w:spacing w:after="0" w:line="240" w:lineRule="auto"/>
        <w:ind w:left="142"/>
        <w:jc w:val="both"/>
        <w:rPr>
          <w:rFonts w:ascii="Times New Roman" w:eastAsia="Times New Roman" w:hAnsi="Times New Roman"/>
          <w:sz w:val="24"/>
          <w:szCs w:val="24"/>
          <w:lang w:val="es-VE" w:eastAsia="es-VE"/>
        </w:rPr>
      </w:pPr>
      <w:r w:rsidRPr="001D7985">
        <w:rPr>
          <w:rFonts w:ascii="Times New Roman" w:eastAsia="Times New Roman" w:hAnsi="Times New Roman"/>
          <w:sz w:val="24"/>
          <w:szCs w:val="24"/>
          <w:lang w:val="es-VE" w:eastAsia="es-VE"/>
        </w:rPr>
        <w:t xml:space="preserve">4. Se designa a la Profesora Julia </w:t>
      </w:r>
      <w:proofErr w:type="spellStart"/>
      <w:r w:rsidRPr="001D7985">
        <w:rPr>
          <w:rFonts w:ascii="Times New Roman" w:eastAsia="Times New Roman" w:hAnsi="Times New Roman"/>
          <w:sz w:val="24"/>
          <w:szCs w:val="24"/>
          <w:lang w:val="es-VE" w:eastAsia="es-VE"/>
        </w:rPr>
        <w:t>Chacin</w:t>
      </w:r>
      <w:proofErr w:type="spellEnd"/>
      <w:r w:rsidRPr="001D7985">
        <w:rPr>
          <w:rFonts w:ascii="Times New Roman" w:eastAsia="Times New Roman" w:hAnsi="Times New Roman"/>
          <w:sz w:val="24"/>
          <w:szCs w:val="24"/>
          <w:lang w:val="es-VE" w:eastAsia="es-VE"/>
        </w:rPr>
        <w:t xml:space="preserve"> M., como Representante del Consejo de Núcleo.</w:t>
      </w:r>
    </w:p>
    <w:p w14:paraId="5EF202B5" w14:textId="77777777" w:rsidR="001D7985" w:rsidRDefault="001D7985" w:rsidP="005B1F32">
      <w:pPr>
        <w:spacing w:after="0" w:line="240" w:lineRule="auto"/>
        <w:ind w:left="142"/>
        <w:jc w:val="both"/>
        <w:rPr>
          <w:rFonts w:ascii="Times New Roman" w:eastAsia="Times New Roman" w:hAnsi="Times New Roman"/>
          <w:sz w:val="24"/>
          <w:szCs w:val="24"/>
          <w:lang w:val="es-VE" w:eastAsia="es-VE"/>
        </w:rPr>
      </w:pPr>
    </w:p>
    <w:p w14:paraId="4A20DDB8" w14:textId="055ED04B" w:rsidR="001D7985" w:rsidRDefault="001D7985" w:rsidP="005B1F32">
      <w:pPr>
        <w:spacing w:after="0" w:line="240" w:lineRule="auto"/>
        <w:ind w:left="142"/>
        <w:jc w:val="both"/>
        <w:rPr>
          <w:rFonts w:ascii="Times New Roman" w:eastAsia="Times New Roman" w:hAnsi="Times New Roman"/>
          <w:sz w:val="24"/>
          <w:szCs w:val="24"/>
          <w:lang w:val="es-VE" w:eastAsia="es-VE"/>
        </w:rPr>
      </w:pPr>
      <w:r w:rsidRPr="001D7985">
        <w:rPr>
          <w:rFonts w:ascii="Times New Roman" w:eastAsia="Times New Roman" w:hAnsi="Times New Roman"/>
          <w:sz w:val="24"/>
          <w:szCs w:val="24"/>
          <w:lang w:val="es-VE" w:eastAsia="es-VE"/>
        </w:rPr>
        <w:t>5. Remite listado actualizado de profesores para que este Máximo Organismo designe a su Representante, de acuerdo a la siguiente información:</w:t>
      </w:r>
    </w:p>
    <w:p w14:paraId="21698E5C" w14:textId="66E249F5" w:rsidR="001D7985" w:rsidRDefault="001D7985"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003"/>
        <w:gridCol w:w="1061"/>
        <w:gridCol w:w="1238"/>
        <w:gridCol w:w="1116"/>
      </w:tblGrid>
      <w:tr w:rsidR="001D7985" w14:paraId="15A83D70" w14:textId="77777777" w:rsidTr="00A85516">
        <w:tc>
          <w:tcPr>
            <w:tcW w:w="1021" w:type="dxa"/>
          </w:tcPr>
          <w:p w14:paraId="1EB2627A" w14:textId="5AE1BC8F" w:rsidR="001D7985" w:rsidRDefault="001D7985" w:rsidP="007B09C3">
            <w:pPr>
              <w:spacing w:after="0" w:line="240" w:lineRule="auto"/>
              <w:jc w:val="center"/>
              <w:rPr>
                <w:rFonts w:ascii="Times New Roman" w:eastAsia="Times New Roman" w:hAnsi="Times New Roman"/>
                <w:sz w:val="24"/>
                <w:szCs w:val="24"/>
                <w:lang w:val="es-VE" w:eastAsia="es-VE"/>
              </w:rPr>
            </w:pPr>
            <w:r w:rsidRPr="002F41EF">
              <w:rPr>
                <w:rFonts w:ascii="Times New Roman" w:eastAsia="Times New Roman" w:hAnsi="Times New Roman"/>
                <w:b/>
                <w:sz w:val="20"/>
                <w:szCs w:val="20"/>
                <w:lang w:val="es-VE" w:eastAsia="es-VE"/>
              </w:rPr>
              <w:t>Nombre y Apellido</w:t>
            </w:r>
          </w:p>
        </w:tc>
        <w:tc>
          <w:tcPr>
            <w:tcW w:w="1061" w:type="dxa"/>
          </w:tcPr>
          <w:p w14:paraId="210B8F25" w14:textId="77777777" w:rsidR="001D7985" w:rsidRPr="002F41EF" w:rsidRDefault="001D7985" w:rsidP="007B09C3">
            <w:pPr>
              <w:spacing w:after="0" w:line="240" w:lineRule="auto"/>
              <w:jc w:val="center"/>
              <w:rPr>
                <w:rFonts w:ascii="Times New Roman" w:eastAsia="Times New Roman" w:hAnsi="Times New Roman"/>
                <w:b/>
                <w:sz w:val="20"/>
                <w:szCs w:val="20"/>
                <w:lang w:val="es-VE" w:eastAsia="es-VE"/>
              </w:rPr>
            </w:pPr>
            <w:r w:rsidRPr="002F41EF">
              <w:rPr>
                <w:rFonts w:ascii="Times New Roman" w:eastAsia="Times New Roman" w:hAnsi="Times New Roman"/>
                <w:b/>
                <w:sz w:val="20"/>
                <w:szCs w:val="20"/>
                <w:lang w:val="es-VE" w:eastAsia="es-VE"/>
              </w:rPr>
              <w:t>Categoría</w:t>
            </w:r>
          </w:p>
          <w:p w14:paraId="3C78A35C" w14:textId="77777777" w:rsidR="001D7985" w:rsidRDefault="001D7985" w:rsidP="005B1F32">
            <w:pPr>
              <w:spacing w:after="0" w:line="240" w:lineRule="auto"/>
              <w:ind w:left="142"/>
              <w:jc w:val="center"/>
              <w:rPr>
                <w:rFonts w:ascii="Times New Roman" w:eastAsia="Times New Roman" w:hAnsi="Times New Roman"/>
                <w:sz w:val="24"/>
                <w:szCs w:val="24"/>
                <w:lang w:val="es-VE" w:eastAsia="es-VE"/>
              </w:rPr>
            </w:pPr>
          </w:p>
        </w:tc>
        <w:tc>
          <w:tcPr>
            <w:tcW w:w="1238" w:type="dxa"/>
          </w:tcPr>
          <w:p w14:paraId="7B1FCD5F" w14:textId="537F4612" w:rsidR="001D7985" w:rsidRDefault="001D7985" w:rsidP="007B09C3">
            <w:pPr>
              <w:spacing w:after="0" w:line="240" w:lineRule="auto"/>
              <w:jc w:val="center"/>
              <w:rPr>
                <w:rFonts w:ascii="Times New Roman" w:eastAsia="Times New Roman" w:hAnsi="Times New Roman"/>
                <w:sz w:val="24"/>
                <w:szCs w:val="24"/>
                <w:lang w:val="es-VE" w:eastAsia="es-VE"/>
              </w:rPr>
            </w:pPr>
            <w:r w:rsidRPr="002F41EF">
              <w:rPr>
                <w:rFonts w:ascii="Times New Roman" w:eastAsia="Times New Roman" w:hAnsi="Times New Roman"/>
                <w:b/>
                <w:sz w:val="20"/>
                <w:szCs w:val="20"/>
                <w:lang w:val="es-VE" w:eastAsia="es-VE"/>
              </w:rPr>
              <w:t>Grado Académico</w:t>
            </w:r>
          </w:p>
        </w:tc>
        <w:tc>
          <w:tcPr>
            <w:tcW w:w="1116" w:type="dxa"/>
          </w:tcPr>
          <w:p w14:paraId="0E16A442" w14:textId="54B01341" w:rsidR="001D7985" w:rsidRDefault="001D7985" w:rsidP="007B09C3">
            <w:pPr>
              <w:spacing w:after="0" w:line="240" w:lineRule="auto"/>
              <w:jc w:val="center"/>
              <w:rPr>
                <w:rFonts w:ascii="Times New Roman" w:eastAsia="Times New Roman" w:hAnsi="Times New Roman"/>
                <w:sz w:val="24"/>
                <w:szCs w:val="24"/>
                <w:lang w:val="es-VE" w:eastAsia="es-VE"/>
              </w:rPr>
            </w:pPr>
            <w:r w:rsidRPr="002F41EF">
              <w:rPr>
                <w:rFonts w:ascii="Times New Roman" w:eastAsia="Times New Roman" w:hAnsi="Times New Roman"/>
                <w:b/>
                <w:sz w:val="20"/>
                <w:szCs w:val="20"/>
                <w:lang w:val="es-VE" w:eastAsia="es-VE"/>
              </w:rPr>
              <w:t>Último Ascenso</w:t>
            </w:r>
          </w:p>
        </w:tc>
      </w:tr>
      <w:tr w:rsidR="001D7985" w14:paraId="34F282D5" w14:textId="77777777" w:rsidTr="00A85516">
        <w:tc>
          <w:tcPr>
            <w:tcW w:w="1021" w:type="dxa"/>
          </w:tcPr>
          <w:p w14:paraId="7249B3C6" w14:textId="127C1B17"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 xml:space="preserve">Juli </w:t>
            </w:r>
            <w:proofErr w:type="spellStart"/>
            <w:r w:rsidRPr="001D7985">
              <w:rPr>
                <w:rFonts w:ascii="Times New Roman" w:eastAsia="Times New Roman" w:hAnsi="Times New Roman"/>
                <w:sz w:val="20"/>
                <w:szCs w:val="24"/>
                <w:lang w:val="es-VE" w:eastAsia="es-VE"/>
              </w:rPr>
              <w:t>Chacin</w:t>
            </w:r>
            <w:proofErr w:type="spellEnd"/>
            <w:r w:rsidRPr="001D7985">
              <w:rPr>
                <w:rFonts w:ascii="Times New Roman" w:eastAsia="Times New Roman" w:hAnsi="Times New Roman"/>
                <w:sz w:val="20"/>
                <w:szCs w:val="24"/>
                <w:lang w:val="es-VE" w:eastAsia="es-VE"/>
              </w:rPr>
              <w:t xml:space="preserve"> M. </w:t>
            </w:r>
            <w:r w:rsidRPr="001D7985">
              <w:rPr>
                <w:rFonts w:ascii="Times New Roman" w:eastAsia="Times New Roman" w:hAnsi="Times New Roman"/>
                <w:b/>
                <w:sz w:val="20"/>
                <w:szCs w:val="24"/>
                <w:lang w:val="es-VE" w:eastAsia="es-VE"/>
              </w:rPr>
              <w:t>(Rep. Consejo de Núcleo)</w:t>
            </w:r>
          </w:p>
        </w:tc>
        <w:tc>
          <w:tcPr>
            <w:tcW w:w="1061" w:type="dxa"/>
          </w:tcPr>
          <w:p w14:paraId="108294B7" w14:textId="1A126592"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Titular (</w:t>
            </w:r>
            <w:proofErr w:type="spellStart"/>
            <w:r w:rsidRPr="001D7985">
              <w:rPr>
                <w:rFonts w:ascii="Times New Roman" w:eastAsia="Times New Roman" w:hAnsi="Times New Roman"/>
                <w:sz w:val="20"/>
                <w:szCs w:val="24"/>
                <w:lang w:val="es-VE" w:eastAsia="es-VE"/>
              </w:rPr>
              <w:t>Jub</w:t>
            </w:r>
            <w:proofErr w:type="spellEnd"/>
            <w:r w:rsidRPr="001D7985">
              <w:rPr>
                <w:rFonts w:ascii="Times New Roman" w:eastAsia="Times New Roman" w:hAnsi="Times New Roman"/>
                <w:sz w:val="20"/>
                <w:szCs w:val="24"/>
                <w:lang w:val="es-VE" w:eastAsia="es-VE"/>
              </w:rPr>
              <w:t>.)</w:t>
            </w:r>
          </w:p>
        </w:tc>
        <w:tc>
          <w:tcPr>
            <w:tcW w:w="1238" w:type="dxa"/>
          </w:tcPr>
          <w:p w14:paraId="7C8FE59A" w14:textId="074DEFE5"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Especialidad</w:t>
            </w:r>
          </w:p>
        </w:tc>
        <w:tc>
          <w:tcPr>
            <w:tcW w:w="1116" w:type="dxa"/>
          </w:tcPr>
          <w:p w14:paraId="37683CD5" w14:textId="329D099E"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13.12.2004</w:t>
            </w:r>
          </w:p>
        </w:tc>
      </w:tr>
      <w:tr w:rsidR="001D7985" w14:paraId="23EF57D0" w14:textId="77777777" w:rsidTr="00A85516">
        <w:tc>
          <w:tcPr>
            <w:tcW w:w="1021" w:type="dxa"/>
          </w:tcPr>
          <w:p w14:paraId="5691FBD8" w14:textId="4F696A11"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José Parada</w:t>
            </w:r>
          </w:p>
        </w:tc>
        <w:tc>
          <w:tcPr>
            <w:tcW w:w="1061" w:type="dxa"/>
          </w:tcPr>
          <w:p w14:paraId="39777ED6" w14:textId="753444ED"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Asociado</w:t>
            </w:r>
          </w:p>
        </w:tc>
        <w:tc>
          <w:tcPr>
            <w:tcW w:w="1238" w:type="dxa"/>
          </w:tcPr>
          <w:p w14:paraId="0779948E" w14:textId="77777777"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Doctorado</w:t>
            </w:r>
          </w:p>
          <w:p w14:paraId="3849AAC3" w14:textId="77777777" w:rsidR="001D7985" w:rsidRPr="001D7985" w:rsidRDefault="001D7985" w:rsidP="007B09C3">
            <w:pPr>
              <w:spacing w:after="0" w:line="240" w:lineRule="auto"/>
              <w:jc w:val="center"/>
              <w:rPr>
                <w:rFonts w:ascii="Times New Roman" w:eastAsia="Times New Roman" w:hAnsi="Times New Roman"/>
                <w:sz w:val="20"/>
                <w:szCs w:val="24"/>
                <w:lang w:val="es-VE" w:eastAsia="es-VE"/>
              </w:rPr>
            </w:pPr>
          </w:p>
        </w:tc>
        <w:tc>
          <w:tcPr>
            <w:tcW w:w="1116" w:type="dxa"/>
          </w:tcPr>
          <w:p w14:paraId="7D28DE91" w14:textId="69A01C25"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16.04.2011</w:t>
            </w:r>
          </w:p>
        </w:tc>
      </w:tr>
      <w:tr w:rsidR="001D7985" w14:paraId="3BF7F05D" w14:textId="77777777" w:rsidTr="00A85516">
        <w:tc>
          <w:tcPr>
            <w:tcW w:w="1021" w:type="dxa"/>
          </w:tcPr>
          <w:p w14:paraId="30089936" w14:textId="30749FDF"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 xml:space="preserve">Evelyn Urbina S. </w:t>
            </w:r>
            <w:r w:rsidRPr="001D7985">
              <w:rPr>
                <w:rFonts w:ascii="Times New Roman" w:eastAsia="Times New Roman" w:hAnsi="Times New Roman"/>
                <w:b/>
                <w:sz w:val="20"/>
                <w:szCs w:val="24"/>
                <w:lang w:val="es-VE" w:eastAsia="es-VE"/>
              </w:rPr>
              <w:t>(Rep. del Dpto.)</w:t>
            </w:r>
          </w:p>
        </w:tc>
        <w:tc>
          <w:tcPr>
            <w:tcW w:w="1061" w:type="dxa"/>
          </w:tcPr>
          <w:p w14:paraId="54EA6D81" w14:textId="7337F396"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Agregado</w:t>
            </w:r>
          </w:p>
        </w:tc>
        <w:tc>
          <w:tcPr>
            <w:tcW w:w="1238" w:type="dxa"/>
          </w:tcPr>
          <w:p w14:paraId="4B3F9512" w14:textId="77777777"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Maestría</w:t>
            </w:r>
          </w:p>
          <w:p w14:paraId="4077D33E" w14:textId="77777777" w:rsidR="001D7985" w:rsidRPr="001D7985" w:rsidRDefault="001D7985" w:rsidP="005B1F32">
            <w:pPr>
              <w:spacing w:after="0" w:line="240" w:lineRule="auto"/>
              <w:ind w:left="142"/>
              <w:jc w:val="center"/>
              <w:rPr>
                <w:rFonts w:ascii="Times New Roman" w:eastAsia="Times New Roman" w:hAnsi="Times New Roman"/>
                <w:sz w:val="20"/>
                <w:szCs w:val="24"/>
                <w:lang w:val="es-VE" w:eastAsia="es-VE"/>
              </w:rPr>
            </w:pPr>
          </w:p>
        </w:tc>
        <w:tc>
          <w:tcPr>
            <w:tcW w:w="1116" w:type="dxa"/>
          </w:tcPr>
          <w:p w14:paraId="718FBBB9" w14:textId="77777777" w:rsidR="001D7985" w:rsidRPr="001D7985" w:rsidRDefault="001D7985" w:rsidP="007B09C3">
            <w:pPr>
              <w:spacing w:after="0" w:line="240" w:lineRule="auto"/>
              <w:jc w:val="center"/>
              <w:rPr>
                <w:rFonts w:ascii="Times New Roman" w:eastAsia="Times New Roman" w:hAnsi="Times New Roman"/>
                <w:sz w:val="20"/>
                <w:szCs w:val="24"/>
                <w:lang w:val="es-VE" w:eastAsia="es-VE"/>
              </w:rPr>
            </w:pPr>
            <w:r w:rsidRPr="001D7985">
              <w:rPr>
                <w:rFonts w:ascii="Times New Roman" w:eastAsia="Times New Roman" w:hAnsi="Times New Roman"/>
                <w:sz w:val="20"/>
                <w:szCs w:val="24"/>
                <w:lang w:val="es-VE" w:eastAsia="es-VE"/>
              </w:rPr>
              <w:t>01.08.2015</w:t>
            </w:r>
          </w:p>
          <w:p w14:paraId="4FEFC225" w14:textId="77777777" w:rsidR="001D7985" w:rsidRPr="001D7985" w:rsidRDefault="001D7985" w:rsidP="005B1F32">
            <w:pPr>
              <w:spacing w:after="0" w:line="240" w:lineRule="auto"/>
              <w:ind w:left="142"/>
              <w:jc w:val="center"/>
              <w:rPr>
                <w:rFonts w:ascii="Times New Roman" w:eastAsia="Times New Roman" w:hAnsi="Times New Roman"/>
                <w:sz w:val="20"/>
                <w:szCs w:val="24"/>
                <w:lang w:val="es-VE" w:eastAsia="es-VE"/>
              </w:rPr>
            </w:pPr>
          </w:p>
        </w:tc>
      </w:tr>
    </w:tbl>
    <w:p w14:paraId="2E1CE3B8" w14:textId="5B327FB9" w:rsidR="001D7985" w:rsidRDefault="001D7985" w:rsidP="005B1F32">
      <w:pPr>
        <w:spacing w:after="0" w:line="240" w:lineRule="auto"/>
        <w:ind w:left="142"/>
        <w:jc w:val="both"/>
        <w:rPr>
          <w:rFonts w:ascii="Times New Roman" w:eastAsia="Times New Roman" w:hAnsi="Times New Roman"/>
          <w:b/>
          <w:sz w:val="24"/>
          <w:szCs w:val="24"/>
          <w:lang w:val="es-VE" w:eastAsia="es-VE"/>
        </w:rPr>
      </w:pPr>
      <w:r w:rsidRPr="001D7985">
        <w:rPr>
          <w:rFonts w:ascii="Times New Roman" w:eastAsia="Times New Roman" w:hAnsi="Times New Roman"/>
          <w:b/>
          <w:sz w:val="24"/>
          <w:szCs w:val="24"/>
          <w:lang w:val="es-VE" w:eastAsia="es-VE"/>
        </w:rPr>
        <w:t>Decisión: Quedó en cuenta. Como Representante del Consejo Universitario se designa al Profesor José Parada. Igualmente, se aprueban el programa y las materias objeto del concurso.</w:t>
      </w:r>
    </w:p>
    <w:p w14:paraId="3B5AD2D2" w14:textId="26568A5F" w:rsidR="004E4C85" w:rsidRDefault="004E4C85" w:rsidP="005B1F32">
      <w:pPr>
        <w:spacing w:after="0" w:line="240" w:lineRule="auto"/>
        <w:ind w:left="142"/>
        <w:jc w:val="both"/>
        <w:rPr>
          <w:rFonts w:ascii="Times New Roman" w:eastAsia="Times New Roman" w:hAnsi="Times New Roman"/>
          <w:b/>
          <w:sz w:val="24"/>
          <w:szCs w:val="24"/>
          <w:lang w:val="es-VE" w:eastAsia="es-VE"/>
        </w:rPr>
      </w:pPr>
    </w:p>
    <w:p w14:paraId="6B8877B2" w14:textId="6EF7AAAC" w:rsidR="004E4C85" w:rsidRDefault="004E4C85"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CU-2071</w:t>
      </w:r>
      <w:r w:rsidRPr="00F12215">
        <w:rPr>
          <w:rFonts w:ascii="Times New Roman" w:eastAsia="Times New Roman" w:hAnsi="Times New Roman"/>
          <w:b/>
          <w:sz w:val="24"/>
          <w:szCs w:val="24"/>
          <w:lang w:val="es-VE" w:eastAsia="es-VE"/>
        </w:rPr>
        <w:t xml:space="preserve">/17. </w:t>
      </w:r>
    </w:p>
    <w:p w14:paraId="10645408" w14:textId="222B8547" w:rsidR="00690D56" w:rsidRPr="00690D56" w:rsidRDefault="00690D56" w:rsidP="007B09C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90D56">
        <w:rPr>
          <w:rFonts w:ascii="Times New Roman" w:eastAsia="Times New Roman" w:hAnsi="Times New Roman"/>
          <w:sz w:val="24"/>
          <w:szCs w:val="24"/>
          <w:lang w:val="es-VE" w:eastAsia="es-VE"/>
        </w:rPr>
        <w:t xml:space="preserve">omunicación </w:t>
      </w:r>
      <w:proofErr w:type="spellStart"/>
      <w:r w:rsidRPr="00690D56">
        <w:rPr>
          <w:rFonts w:ascii="Times New Roman" w:eastAsia="Times New Roman" w:hAnsi="Times New Roman"/>
          <w:sz w:val="24"/>
          <w:szCs w:val="24"/>
          <w:lang w:val="es-VE" w:eastAsia="es-VE"/>
        </w:rPr>
        <w:t>N°</w:t>
      </w:r>
      <w:proofErr w:type="spellEnd"/>
      <w:r w:rsidRPr="00690D56">
        <w:rPr>
          <w:rFonts w:ascii="Times New Roman" w:eastAsia="Times New Roman" w:hAnsi="Times New Roman"/>
          <w:sz w:val="24"/>
          <w:szCs w:val="24"/>
          <w:lang w:val="es-VE" w:eastAsia="es-VE"/>
        </w:rPr>
        <w:t xml:space="preserve"> C.N. 0613-17, de fecha 04.10.2017, mediante la cual informan que, en sesión ordinaria celebrada en la misma fecha, declarada en emergencia y en sesión permanente, debido a la </w:t>
      </w:r>
      <w:proofErr w:type="spellStart"/>
      <w:r w:rsidRPr="00690D56">
        <w:rPr>
          <w:rFonts w:ascii="Times New Roman" w:eastAsia="Times New Roman" w:hAnsi="Times New Roman"/>
          <w:sz w:val="24"/>
          <w:szCs w:val="24"/>
          <w:lang w:val="es-VE" w:eastAsia="es-VE"/>
        </w:rPr>
        <w:t>dificil</w:t>
      </w:r>
      <w:proofErr w:type="spellEnd"/>
      <w:r w:rsidRPr="00690D56">
        <w:rPr>
          <w:rFonts w:ascii="Times New Roman" w:eastAsia="Times New Roman" w:hAnsi="Times New Roman"/>
          <w:sz w:val="24"/>
          <w:szCs w:val="24"/>
          <w:lang w:val="es-VE" w:eastAsia="es-VE"/>
        </w:rPr>
        <w:t xml:space="preserve"> situación universitaria que se padece, y a la declaratoria de crisis de la Universidad, en sesión ordinaria </w:t>
      </w:r>
      <w:r w:rsidRPr="00690D56">
        <w:rPr>
          <w:rFonts w:ascii="Times New Roman" w:eastAsia="Times New Roman" w:hAnsi="Times New Roman"/>
          <w:sz w:val="24"/>
          <w:szCs w:val="24"/>
          <w:lang w:val="es-VE" w:eastAsia="es-VE"/>
        </w:rPr>
        <w:t>del 28.09.2016, el Consejo</w:t>
      </w:r>
      <w:r>
        <w:rPr>
          <w:rFonts w:ascii="Times New Roman" w:eastAsia="Times New Roman" w:hAnsi="Times New Roman"/>
          <w:sz w:val="24"/>
          <w:szCs w:val="24"/>
          <w:lang w:val="es-VE" w:eastAsia="es-VE"/>
        </w:rPr>
        <w:t xml:space="preserve"> de Núcleo conoció el Acta de la </w:t>
      </w:r>
      <w:r w:rsidRPr="00690D56">
        <w:rPr>
          <w:rFonts w:ascii="Times New Roman" w:eastAsia="Times New Roman" w:hAnsi="Times New Roman"/>
          <w:sz w:val="24"/>
          <w:szCs w:val="24"/>
          <w:lang w:val="es-VE" w:eastAsia="es-VE"/>
        </w:rPr>
        <w:t xml:space="preserve">Prueba de Conocimientos del Concurso de Credenciales, para proveer un (01) cargo a nivel de Instructor a Tiempo Completo, en el Área: Topografía, adscrito al Departamento de Ingeniería de ese Núcleo, donde el participante, Ingeniero Edgar Alexander Blanco, titular de la Cédula de Identidad </w:t>
      </w:r>
      <w:proofErr w:type="spellStart"/>
      <w:r w:rsidRPr="00690D56">
        <w:rPr>
          <w:rFonts w:ascii="Times New Roman" w:eastAsia="Times New Roman" w:hAnsi="Times New Roman"/>
          <w:sz w:val="24"/>
          <w:szCs w:val="24"/>
          <w:lang w:val="es-VE" w:eastAsia="es-VE"/>
        </w:rPr>
        <w:t>N°</w:t>
      </w:r>
      <w:proofErr w:type="spellEnd"/>
      <w:r w:rsidRPr="00690D56">
        <w:rPr>
          <w:rFonts w:ascii="Times New Roman" w:eastAsia="Times New Roman" w:hAnsi="Times New Roman"/>
          <w:sz w:val="24"/>
          <w:szCs w:val="24"/>
          <w:lang w:val="es-VE" w:eastAsia="es-VE"/>
        </w:rPr>
        <w:t xml:space="preserve"> 12.045.086, obtuvo una calificación final de 16.945 puntos.</w:t>
      </w:r>
    </w:p>
    <w:p w14:paraId="150139AA" w14:textId="0D83D070" w:rsidR="00690D56" w:rsidRDefault="00690D56" w:rsidP="005B1F32">
      <w:pPr>
        <w:spacing w:after="0" w:line="240" w:lineRule="auto"/>
        <w:ind w:left="142"/>
        <w:jc w:val="both"/>
        <w:rPr>
          <w:rFonts w:ascii="Times New Roman" w:eastAsia="Times New Roman" w:hAnsi="Times New Roman"/>
          <w:sz w:val="24"/>
          <w:szCs w:val="24"/>
          <w:lang w:val="es-VE" w:eastAsia="es-VE"/>
        </w:rPr>
      </w:pPr>
      <w:r w:rsidRPr="00690D56">
        <w:rPr>
          <w:rFonts w:ascii="Times New Roman" w:eastAsia="Times New Roman" w:hAnsi="Times New Roman"/>
          <w:sz w:val="24"/>
          <w:szCs w:val="24"/>
          <w:lang w:val="es-VE" w:eastAsia="es-VE"/>
        </w:rPr>
        <w:t xml:space="preserve">Al respecto, ese Consejo de Núcleo acordó declarar ganador al Ingeniero Edgar </w:t>
      </w:r>
      <w:r>
        <w:rPr>
          <w:rFonts w:ascii="Times New Roman" w:eastAsia="Times New Roman" w:hAnsi="Times New Roman"/>
          <w:sz w:val="24"/>
          <w:szCs w:val="24"/>
          <w:lang w:val="es-VE" w:eastAsia="es-VE"/>
        </w:rPr>
        <w:t xml:space="preserve">Alexander Blanco, titular de la </w:t>
      </w:r>
      <w:r w:rsidRPr="00690D56">
        <w:rPr>
          <w:rFonts w:ascii="Times New Roman" w:eastAsia="Times New Roman" w:hAnsi="Times New Roman"/>
          <w:sz w:val="24"/>
          <w:szCs w:val="24"/>
          <w:lang w:val="es-VE" w:eastAsia="es-VE"/>
        </w:rPr>
        <w:t xml:space="preserve">Cédula de Identidad </w:t>
      </w:r>
      <w:proofErr w:type="spellStart"/>
      <w:r w:rsidRPr="00690D56">
        <w:rPr>
          <w:rFonts w:ascii="Times New Roman" w:eastAsia="Times New Roman" w:hAnsi="Times New Roman"/>
          <w:sz w:val="24"/>
          <w:szCs w:val="24"/>
          <w:lang w:val="es-VE" w:eastAsia="es-VE"/>
        </w:rPr>
        <w:t>Nº</w:t>
      </w:r>
      <w:proofErr w:type="spellEnd"/>
      <w:r w:rsidRPr="00690D56">
        <w:rPr>
          <w:rFonts w:ascii="Times New Roman" w:eastAsia="Times New Roman" w:hAnsi="Times New Roman"/>
          <w:sz w:val="24"/>
          <w:szCs w:val="24"/>
          <w:lang w:val="es-VE" w:eastAsia="es-VE"/>
        </w:rPr>
        <w:t xml:space="preserve"> 12.045.086, con una calificación de 16.945 puntos, del Concurso de Credenciales, para proveer un (01) cargo a nivel de Instructor a Tiempo Completo, en el Área: Topografía, y tramitar ante las instancias correspondientes.</w:t>
      </w:r>
    </w:p>
    <w:p w14:paraId="6B0DF93C" w14:textId="11069E0B" w:rsidR="00690D56" w:rsidRPr="00690D56" w:rsidRDefault="00690D56" w:rsidP="005B1F32">
      <w:pPr>
        <w:spacing w:after="0" w:line="240" w:lineRule="auto"/>
        <w:ind w:left="142"/>
        <w:jc w:val="both"/>
        <w:rPr>
          <w:rFonts w:ascii="Times New Roman" w:eastAsia="Times New Roman" w:hAnsi="Times New Roman"/>
          <w:b/>
          <w:sz w:val="24"/>
          <w:szCs w:val="24"/>
          <w:lang w:val="es-VE" w:eastAsia="es-VE"/>
        </w:rPr>
      </w:pPr>
      <w:r w:rsidRPr="00690D56">
        <w:rPr>
          <w:rFonts w:ascii="Times New Roman" w:eastAsia="Times New Roman" w:hAnsi="Times New Roman"/>
          <w:b/>
          <w:sz w:val="24"/>
          <w:szCs w:val="24"/>
          <w:lang w:val="es-VE" w:eastAsia="es-VE"/>
        </w:rPr>
        <w:t>Decisión: Quedó en cuenta. El núcleo debe realizar los trámites administrativos a través de la DAP.</w:t>
      </w:r>
    </w:p>
    <w:p w14:paraId="6D0E1EE6" w14:textId="49C0720A" w:rsidR="001D7985" w:rsidRDefault="001D7985" w:rsidP="005B1F32">
      <w:pPr>
        <w:spacing w:after="0" w:line="240" w:lineRule="auto"/>
        <w:ind w:left="142"/>
        <w:jc w:val="both"/>
        <w:rPr>
          <w:rFonts w:ascii="Times New Roman" w:eastAsia="Times New Roman" w:hAnsi="Times New Roman"/>
          <w:sz w:val="24"/>
          <w:szCs w:val="24"/>
          <w:lang w:val="es-VE" w:eastAsia="es-VE"/>
        </w:rPr>
      </w:pPr>
    </w:p>
    <w:p w14:paraId="185F06B2" w14:textId="277C6E4E" w:rsidR="00690D56" w:rsidRDefault="00690D5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CU-2072</w:t>
      </w:r>
      <w:r w:rsidRPr="00F12215">
        <w:rPr>
          <w:rFonts w:ascii="Times New Roman" w:eastAsia="Times New Roman" w:hAnsi="Times New Roman"/>
          <w:b/>
          <w:sz w:val="24"/>
          <w:szCs w:val="24"/>
          <w:lang w:val="es-VE" w:eastAsia="es-VE"/>
        </w:rPr>
        <w:t xml:space="preserve">/17. </w:t>
      </w:r>
    </w:p>
    <w:p w14:paraId="08B646C3" w14:textId="4F91B703" w:rsidR="00A466C7" w:rsidRDefault="00A466C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466C7">
        <w:rPr>
          <w:rFonts w:ascii="Times New Roman" w:eastAsia="Times New Roman" w:hAnsi="Times New Roman"/>
          <w:sz w:val="24"/>
          <w:szCs w:val="24"/>
          <w:lang w:val="es-VE" w:eastAsia="es-VE"/>
        </w:rPr>
        <w:t>omunicación</w:t>
      </w:r>
      <w:r>
        <w:rPr>
          <w:rFonts w:ascii="Times New Roman" w:eastAsia="Times New Roman" w:hAnsi="Times New Roman"/>
          <w:sz w:val="24"/>
          <w:szCs w:val="24"/>
          <w:lang w:val="es-VE" w:eastAsia="es-VE"/>
        </w:rPr>
        <w:t xml:space="preserve"> </w:t>
      </w:r>
      <w:proofErr w:type="spellStart"/>
      <w:r w:rsidRPr="00A466C7">
        <w:rPr>
          <w:rFonts w:ascii="Times New Roman" w:eastAsia="Times New Roman" w:hAnsi="Times New Roman"/>
          <w:sz w:val="24"/>
          <w:szCs w:val="24"/>
          <w:lang w:val="es-VE" w:eastAsia="es-VE"/>
        </w:rPr>
        <w:t>N°</w:t>
      </w:r>
      <w:proofErr w:type="spellEnd"/>
      <w:r w:rsidRPr="00A466C7">
        <w:rPr>
          <w:rFonts w:ascii="Times New Roman" w:eastAsia="Times New Roman" w:hAnsi="Times New Roman"/>
          <w:sz w:val="24"/>
          <w:szCs w:val="24"/>
          <w:lang w:val="es-VE" w:eastAsia="es-VE"/>
        </w:rPr>
        <w:t xml:space="preserve"> CP-081-17, de fecha 31.05.2017, emitida por la Profesora </w:t>
      </w:r>
      <w:proofErr w:type="spellStart"/>
      <w:r w:rsidRPr="00A466C7">
        <w:rPr>
          <w:rFonts w:ascii="Times New Roman" w:eastAsia="Times New Roman" w:hAnsi="Times New Roman"/>
          <w:sz w:val="24"/>
          <w:szCs w:val="24"/>
          <w:lang w:val="es-VE" w:eastAsia="es-VE"/>
        </w:rPr>
        <w:t>Deyse</w:t>
      </w:r>
      <w:proofErr w:type="spellEnd"/>
      <w:r w:rsidRPr="00A466C7">
        <w:rPr>
          <w:rFonts w:ascii="Times New Roman" w:eastAsia="Times New Roman" w:hAnsi="Times New Roman"/>
          <w:sz w:val="24"/>
          <w:szCs w:val="24"/>
          <w:lang w:val="es-VE" w:eastAsia="es-VE"/>
        </w:rPr>
        <w:t xml:space="preserve"> Ruiz, lefa del Departamento de Ciencias Pedagógicas, relacionada con el tercer llamado a </w:t>
      </w:r>
      <w:r w:rsidRPr="00A466C7">
        <w:rPr>
          <w:rFonts w:ascii="Times New Roman" w:eastAsia="Times New Roman" w:hAnsi="Times New Roman"/>
          <w:b/>
          <w:sz w:val="24"/>
          <w:szCs w:val="24"/>
          <w:lang w:val="es-VE" w:eastAsia="es-VE"/>
        </w:rPr>
        <w:t xml:space="preserve">Concursos de Oposición 2017, para proveer un (01) cargo a nivel de Instructor a </w:t>
      </w:r>
      <w:proofErr w:type="spellStart"/>
      <w:r w:rsidRPr="00A466C7">
        <w:rPr>
          <w:rFonts w:ascii="Times New Roman" w:eastAsia="Times New Roman" w:hAnsi="Times New Roman"/>
          <w:b/>
          <w:sz w:val="24"/>
          <w:szCs w:val="24"/>
          <w:lang w:val="es-VE" w:eastAsia="es-VE"/>
        </w:rPr>
        <w:t>Liempo</w:t>
      </w:r>
      <w:proofErr w:type="spellEnd"/>
      <w:r w:rsidRPr="00A466C7">
        <w:rPr>
          <w:rFonts w:ascii="Times New Roman" w:eastAsia="Times New Roman" w:hAnsi="Times New Roman"/>
          <w:b/>
          <w:sz w:val="24"/>
          <w:szCs w:val="24"/>
          <w:lang w:val="es-VE" w:eastAsia="es-VE"/>
        </w:rPr>
        <w:t xml:space="preserve"> Completo, en el </w:t>
      </w:r>
      <w:proofErr w:type="spellStart"/>
      <w:r w:rsidRPr="00A466C7">
        <w:rPr>
          <w:rFonts w:ascii="Times New Roman" w:eastAsia="Times New Roman" w:hAnsi="Times New Roman"/>
          <w:b/>
          <w:sz w:val="24"/>
          <w:szCs w:val="24"/>
          <w:lang w:val="es-VE" w:eastAsia="es-VE"/>
        </w:rPr>
        <w:t>Area</w:t>
      </w:r>
      <w:proofErr w:type="spellEnd"/>
      <w:r w:rsidRPr="00A466C7">
        <w:rPr>
          <w:rFonts w:ascii="Times New Roman" w:eastAsia="Times New Roman" w:hAnsi="Times New Roman"/>
          <w:b/>
          <w:sz w:val="24"/>
          <w:szCs w:val="24"/>
          <w:lang w:val="es-VE" w:eastAsia="es-VE"/>
        </w:rPr>
        <w:t>: Educación Física, Deporte y Recreación,</w:t>
      </w:r>
      <w:r w:rsidRPr="00A466C7">
        <w:rPr>
          <w:rFonts w:ascii="Times New Roman" w:eastAsia="Times New Roman" w:hAnsi="Times New Roman"/>
          <w:sz w:val="24"/>
          <w:szCs w:val="24"/>
          <w:lang w:val="es-VE" w:eastAsia="es-VE"/>
        </w:rPr>
        <w:t xml:space="preserve"> </w:t>
      </w:r>
      <w:proofErr w:type="spellStart"/>
      <w:r w:rsidRPr="00A466C7">
        <w:rPr>
          <w:rFonts w:ascii="Times New Roman" w:eastAsia="Times New Roman" w:hAnsi="Times New Roman"/>
          <w:b/>
          <w:sz w:val="24"/>
          <w:szCs w:val="24"/>
          <w:lang w:val="es-VE" w:eastAsia="es-VE"/>
        </w:rPr>
        <w:t>sub-area</w:t>
      </w:r>
      <w:proofErr w:type="spellEnd"/>
      <w:r w:rsidRPr="00A466C7">
        <w:rPr>
          <w:rFonts w:ascii="Times New Roman" w:eastAsia="Times New Roman" w:hAnsi="Times New Roman"/>
          <w:b/>
          <w:sz w:val="24"/>
          <w:szCs w:val="24"/>
          <w:lang w:val="es-VE" w:eastAsia="es-VE"/>
        </w:rPr>
        <w:t>: Deportes Individuales.</w:t>
      </w:r>
      <w:r w:rsidRPr="00A466C7">
        <w:rPr>
          <w:rFonts w:ascii="Times New Roman" w:eastAsia="Times New Roman" w:hAnsi="Times New Roman"/>
          <w:sz w:val="24"/>
          <w:szCs w:val="24"/>
          <w:lang w:val="es-VE" w:eastAsia="es-VE"/>
        </w:rPr>
        <w:t xml:space="preserve"> La disponibilidad presupuestaria se encuentra según </w:t>
      </w:r>
      <w:r>
        <w:rPr>
          <w:rFonts w:ascii="Times New Roman" w:eastAsia="Times New Roman" w:hAnsi="Times New Roman"/>
          <w:sz w:val="24"/>
          <w:szCs w:val="24"/>
          <w:lang w:val="es-VE" w:eastAsia="es-VE"/>
        </w:rPr>
        <w:t xml:space="preserve">oficio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DPP-0559.17, de fecha </w:t>
      </w:r>
      <w:r w:rsidRPr="00A466C7">
        <w:rPr>
          <w:rFonts w:ascii="Times New Roman" w:eastAsia="Times New Roman" w:hAnsi="Times New Roman"/>
          <w:sz w:val="24"/>
          <w:szCs w:val="24"/>
          <w:lang w:val="es-VE" w:eastAsia="es-VE"/>
        </w:rPr>
        <w:t xml:space="preserve">27.03,2017 y resalta que dicho Concurso está aprobado según la Resolución </w:t>
      </w:r>
      <w:proofErr w:type="spellStart"/>
      <w:r w:rsidRPr="00A466C7">
        <w:rPr>
          <w:rFonts w:ascii="Times New Roman" w:eastAsia="Times New Roman" w:hAnsi="Times New Roman"/>
          <w:sz w:val="24"/>
          <w:szCs w:val="24"/>
          <w:lang w:val="es-VE" w:eastAsia="es-VE"/>
        </w:rPr>
        <w:t>Nº</w:t>
      </w:r>
      <w:proofErr w:type="spellEnd"/>
      <w:r w:rsidRPr="00A466C7">
        <w:rPr>
          <w:rFonts w:ascii="Times New Roman" w:eastAsia="Times New Roman" w:hAnsi="Times New Roman"/>
          <w:sz w:val="24"/>
          <w:szCs w:val="24"/>
          <w:lang w:val="es-VE" w:eastAsia="es-VE"/>
        </w:rPr>
        <w:t xml:space="preserve"> CU-1514/17, del 10.07.2017. por lo tanto, solicita:</w:t>
      </w:r>
    </w:p>
    <w:p w14:paraId="2426DFD5" w14:textId="77777777" w:rsidR="00A466C7" w:rsidRPr="00A466C7" w:rsidRDefault="00A466C7" w:rsidP="005B1F32">
      <w:pPr>
        <w:spacing w:after="0" w:line="240" w:lineRule="auto"/>
        <w:ind w:left="142"/>
        <w:jc w:val="both"/>
        <w:rPr>
          <w:rFonts w:ascii="Times New Roman" w:eastAsia="Times New Roman" w:hAnsi="Times New Roman"/>
          <w:sz w:val="24"/>
          <w:szCs w:val="24"/>
          <w:lang w:val="es-VE" w:eastAsia="es-VE"/>
        </w:rPr>
      </w:pPr>
    </w:p>
    <w:p w14:paraId="53B6B7A7" w14:textId="646303EE" w:rsidR="00A466C7" w:rsidRPr="00A466C7" w:rsidRDefault="00A466C7" w:rsidP="005B1F32">
      <w:pPr>
        <w:spacing w:after="0" w:line="240" w:lineRule="auto"/>
        <w:ind w:left="142"/>
        <w:jc w:val="both"/>
        <w:rPr>
          <w:rFonts w:ascii="Times New Roman" w:eastAsia="Times New Roman" w:hAnsi="Times New Roman"/>
          <w:sz w:val="24"/>
          <w:szCs w:val="24"/>
          <w:lang w:val="es-VE" w:eastAsia="es-VE"/>
        </w:rPr>
      </w:pPr>
      <w:r w:rsidRPr="00A466C7">
        <w:rPr>
          <w:rFonts w:ascii="Times New Roman" w:eastAsia="Times New Roman" w:hAnsi="Times New Roman"/>
          <w:sz w:val="24"/>
          <w:szCs w:val="24"/>
          <w:lang w:val="es-VE" w:eastAsia="es-VE"/>
        </w:rPr>
        <w:t xml:space="preserve">1. </w:t>
      </w:r>
      <w:proofErr w:type="spellStart"/>
      <w:r w:rsidRPr="00A466C7">
        <w:rPr>
          <w:rFonts w:ascii="Times New Roman" w:eastAsia="Times New Roman" w:hAnsi="Times New Roman"/>
          <w:sz w:val="24"/>
          <w:szCs w:val="24"/>
          <w:lang w:val="es-VE" w:eastAsia="es-VE"/>
        </w:rPr>
        <w:t>Rauficar</w:t>
      </w:r>
      <w:proofErr w:type="spellEnd"/>
      <w:r w:rsidRPr="00A466C7">
        <w:rPr>
          <w:rFonts w:ascii="Times New Roman" w:eastAsia="Times New Roman" w:hAnsi="Times New Roman"/>
          <w:sz w:val="24"/>
          <w:szCs w:val="24"/>
          <w:lang w:val="es-VE" w:eastAsia="es-VE"/>
        </w:rPr>
        <w:t xml:space="preserve"> el contenido Programático que consta de seis (06) temas: Tema 1: La gimnasia. Tema II: La Natación. Tema III: El Atletismo. La Carrera. Tema IV: Fundamentos Científicos del Entrenamiento de los Deportes Individuales. Tema V: Didáctica de la Educación Física, el</w:t>
      </w:r>
      <w:r>
        <w:rPr>
          <w:rFonts w:ascii="Times New Roman" w:eastAsia="Times New Roman" w:hAnsi="Times New Roman"/>
          <w:sz w:val="24"/>
          <w:szCs w:val="24"/>
          <w:lang w:val="es-VE" w:eastAsia="es-VE"/>
        </w:rPr>
        <w:t xml:space="preserve"> Deporte y la Recreación y Tema </w:t>
      </w:r>
      <w:r w:rsidRPr="00A466C7">
        <w:rPr>
          <w:rFonts w:ascii="Times New Roman" w:eastAsia="Times New Roman" w:hAnsi="Times New Roman"/>
          <w:sz w:val="24"/>
          <w:szCs w:val="24"/>
          <w:lang w:val="es-VE" w:eastAsia="es-VE"/>
        </w:rPr>
        <w:t>VI: Evaluación de la Educación Física.</w:t>
      </w:r>
    </w:p>
    <w:p w14:paraId="5CB9ABCA" w14:textId="77777777" w:rsidR="00A466C7" w:rsidRDefault="00A466C7" w:rsidP="005B1F32">
      <w:pPr>
        <w:spacing w:after="0" w:line="240" w:lineRule="auto"/>
        <w:ind w:left="142"/>
        <w:jc w:val="both"/>
        <w:rPr>
          <w:rFonts w:ascii="Times New Roman" w:eastAsia="Times New Roman" w:hAnsi="Times New Roman"/>
          <w:sz w:val="24"/>
          <w:szCs w:val="24"/>
          <w:lang w:val="es-VE" w:eastAsia="es-VE"/>
        </w:rPr>
      </w:pPr>
    </w:p>
    <w:p w14:paraId="3E322D3A" w14:textId="4A808DD5" w:rsidR="00A466C7" w:rsidRPr="00A466C7" w:rsidRDefault="00A466C7" w:rsidP="005B1F32">
      <w:pPr>
        <w:spacing w:after="0" w:line="240" w:lineRule="auto"/>
        <w:ind w:left="142"/>
        <w:jc w:val="both"/>
        <w:rPr>
          <w:rFonts w:ascii="Times New Roman" w:eastAsia="Times New Roman" w:hAnsi="Times New Roman"/>
          <w:sz w:val="24"/>
          <w:szCs w:val="24"/>
          <w:lang w:val="es-VE" w:eastAsia="es-VE"/>
        </w:rPr>
      </w:pPr>
      <w:r w:rsidRPr="00A466C7">
        <w:rPr>
          <w:rFonts w:ascii="Times New Roman" w:eastAsia="Times New Roman" w:hAnsi="Times New Roman"/>
          <w:sz w:val="24"/>
          <w:szCs w:val="24"/>
          <w:lang w:val="es-VE" w:eastAsia="es-VE"/>
        </w:rPr>
        <w:lastRenderedPageBreak/>
        <w:t>2. Ratificar las asignaturas integrantes del área de conocimiento objeto del Concurso: Gimnasia, Natación, Atletismo, Didáctica de la Educación Física, Deportes y Recreaci</w:t>
      </w:r>
      <w:r>
        <w:rPr>
          <w:rFonts w:ascii="Times New Roman" w:eastAsia="Times New Roman" w:hAnsi="Times New Roman"/>
          <w:sz w:val="24"/>
          <w:szCs w:val="24"/>
          <w:lang w:val="es-VE" w:eastAsia="es-VE"/>
        </w:rPr>
        <w:t xml:space="preserve">ón, Fundamentos Científicos del </w:t>
      </w:r>
      <w:r w:rsidRPr="00A466C7">
        <w:rPr>
          <w:rFonts w:ascii="Times New Roman" w:eastAsia="Times New Roman" w:hAnsi="Times New Roman"/>
          <w:sz w:val="24"/>
          <w:szCs w:val="24"/>
          <w:lang w:val="es-VE" w:eastAsia="es-VE"/>
        </w:rPr>
        <w:t>Entrenamiento Deportivo, Evaluación de la Educación Física.</w:t>
      </w:r>
    </w:p>
    <w:p w14:paraId="5ADDAEA6" w14:textId="77777777" w:rsidR="00A466C7" w:rsidRDefault="00A466C7" w:rsidP="005B1F32">
      <w:pPr>
        <w:spacing w:after="0" w:line="240" w:lineRule="auto"/>
        <w:ind w:left="142"/>
        <w:jc w:val="both"/>
        <w:rPr>
          <w:rFonts w:ascii="Times New Roman" w:eastAsia="Times New Roman" w:hAnsi="Times New Roman"/>
          <w:sz w:val="24"/>
          <w:szCs w:val="24"/>
          <w:lang w:val="es-VE" w:eastAsia="es-VE"/>
        </w:rPr>
      </w:pPr>
    </w:p>
    <w:p w14:paraId="1A5099F9" w14:textId="55271052" w:rsidR="00A466C7" w:rsidRPr="00A466C7" w:rsidRDefault="00A466C7" w:rsidP="005B1F32">
      <w:pPr>
        <w:spacing w:after="0" w:line="240" w:lineRule="auto"/>
        <w:ind w:left="142"/>
        <w:jc w:val="both"/>
        <w:rPr>
          <w:rFonts w:ascii="Times New Roman" w:eastAsia="Times New Roman" w:hAnsi="Times New Roman"/>
          <w:sz w:val="24"/>
          <w:szCs w:val="24"/>
          <w:lang w:val="es-VE" w:eastAsia="es-VE"/>
        </w:rPr>
      </w:pPr>
      <w:r w:rsidRPr="00A466C7">
        <w:rPr>
          <w:rFonts w:ascii="Times New Roman" w:eastAsia="Times New Roman" w:hAnsi="Times New Roman"/>
          <w:sz w:val="24"/>
          <w:szCs w:val="24"/>
          <w:lang w:val="es-VE" w:eastAsia="es-VE"/>
        </w:rPr>
        <w:t xml:space="preserve">3. Designa al Profesor Maximino González (Categoría: Agregado Jubilado, Grado Académico: </w:t>
      </w:r>
      <w:proofErr w:type="spellStart"/>
      <w:r w:rsidRPr="00A466C7">
        <w:rPr>
          <w:rFonts w:ascii="Times New Roman" w:eastAsia="Times New Roman" w:hAnsi="Times New Roman"/>
          <w:sz w:val="24"/>
          <w:szCs w:val="24"/>
          <w:lang w:val="es-VE" w:eastAsia="es-VE"/>
        </w:rPr>
        <w:t>MSc</w:t>
      </w:r>
      <w:proofErr w:type="spellEnd"/>
      <w:r w:rsidRPr="00A466C7">
        <w:rPr>
          <w:rFonts w:ascii="Times New Roman" w:eastAsia="Times New Roman" w:hAnsi="Times New Roman"/>
          <w:sz w:val="24"/>
          <w:szCs w:val="24"/>
          <w:lang w:val="es-VE" w:eastAsia="es-VE"/>
        </w:rPr>
        <w:t>. Docencia para la Educación Superior, Área: Educación Física, Deport</w:t>
      </w:r>
      <w:r>
        <w:rPr>
          <w:rFonts w:ascii="Times New Roman" w:eastAsia="Times New Roman" w:hAnsi="Times New Roman"/>
          <w:sz w:val="24"/>
          <w:szCs w:val="24"/>
          <w:lang w:val="es-VE" w:eastAsia="es-VE"/>
        </w:rPr>
        <w:t xml:space="preserve">e y Recreación, Último Ascenso: </w:t>
      </w:r>
      <w:r w:rsidRPr="00A466C7">
        <w:rPr>
          <w:rFonts w:ascii="Times New Roman" w:eastAsia="Times New Roman" w:hAnsi="Times New Roman"/>
          <w:sz w:val="24"/>
          <w:szCs w:val="24"/>
          <w:lang w:val="es-VE" w:eastAsia="es-VE"/>
        </w:rPr>
        <w:t>01.02.2008, como Representante por el Departamento.</w:t>
      </w:r>
    </w:p>
    <w:p w14:paraId="7DC86BD4" w14:textId="77777777" w:rsidR="00B84167" w:rsidRDefault="00B84167" w:rsidP="005B1F32">
      <w:pPr>
        <w:spacing w:after="0" w:line="240" w:lineRule="auto"/>
        <w:ind w:left="142"/>
        <w:jc w:val="both"/>
        <w:rPr>
          <w:rFonts w:ascii="Times New Roman" w:eastAsia="Times New Roman" w:hAnsi="Times New Roman"/>
          <w:sz w:val="24"/>
          <w:szCs w:val="24"/>
          <w:lang w:val="es-VE" w:eastAsia="es-VE"/>
        </w:rPr>
      </w:pPr>
    </w:p>
    <w:p w14:paraId="39A91EE5" w14:textId="42DE8C06" w:rsidR="00A466C7" w:rsidRDefault="00A466C7" w:rsidP="005B1F32">
      <w:pPr>
        <w:spacing w:after="0" w:line="240" w:lineRule="auto"/>
        <w:ind w:left="142"/>
        <w:jc w:val="both"/>
        <w:rPr>
          <w:rFonts w:ascii="Times New Roman" w:eastAsia="Times New Roman" w:hAnsi="Times New Roman"/>
          <w:sz w:val="24"/>
          <w:szCs w:val="24"/>
          <w:lang w:val="es-VE" w:eastAsia="es-VE"/>
        </w:rPr>
      </w:pPr>
      <w:r w:rsidRPr="00A466C7">
        <w:rPr>
          <w:rFonts w:ascii="Times New Roman" w:eastAsia="Times New Roman" w:hAnsi="Times New Roman"/>
          <w:sz w:val="24"/>
          <w:szCs w:val="24"/>
          <w:lang w:val="es-VE" w:eastAsia="es-VE"/>
        </w:rPr>
        <w:t>4. Remite la lista de los profesores adscritos al Departamento de Educación Física, de la Facultad de Humanidades y Educación, Escuela de Educación Mérida, para la de</w:t>
      </w:r>
      <w:r w:rsidR="00B84167">
        <w:rPr>
          <w:rFonts w:ascii="Times New Roman" w:eastAsia="Times New Roman" w:hAnsi="Times New Roman"/>
          <w:sz w:val="24"/>
          <w:szCs w:val="24"/>
          <w:lang w:val="es-VE" w:eastAsia="es-VE"/>
        </w:rPr>
        <w:t xml:space="preserve">signación de los Representantes </w:t>
      </w:r>
      <w:r w:rsidRPr="00A466C7">
        <w:rPr>
          <w:rFonts w:ascii="Times New Roman" w:eastAsia="Times New Roman" w:hAnsi="Times New Roman"/>
          <w:sz w:val="24"/>
          <w:szCs w:val="24"/>
          <w:lang w:val="es-VE" w:eastAsia="es-VE"/>
        </w:rPr>
        <w:t>correspondientes.</w:t>
      </w:r>
    </w:p>
    <w:p w14:paraId="2813033F" w14:textId="0FD15911" w:rsidR="00A466C7" w:rsidRDefault="00A466C7" w:rsidP="005B1F32">
      <w:pPr>
        <w:spacing w:after="0" w:line="240" w:lineRule="auto"/>
        <w:ind w:left="142"/>
        <w:jc w:val="both"/>
        <w:rPr>
          <w:rFonts w:ascii="Times New Roman" w:eastAsia="Times New Roman" w:hAnsi="Times New Roman"/>
          <w:sz w:val="24"/>
          <w:szCs w:val="24"/>
          <w:lang w:val="es-VE" w:eastAsia="es-VE"/>
        </w:rPr>
      </w:pPr>
      <w:r w:rsidRPr="00A466C7">
        <w:rPr>
          <w:rFonts w:ascii="Times New Roman" w:eastAsia="Times New Roman" w:hAnsi="Times New Roman"/>
          <w:sz w:val="24"/>
          <w:szCs w:val="24"/>
          <w:lang w:val="es-VE" w:eastAsia="es-VE"/>
        </w:rPr>
        <w:t>Al respecto, ese Consejo de Núcleo acordó aprobar:</w:t>
      </w:r>
    </w:p>
    <w:p w14:paraId="10D7D8CB" w14:textId="77777777" w:rsidR="00B84167" w:rsidRPr="00A466C7" w:rsidRDefault="00B84167" w:rsidP="005B1F32">
      <w:pPr>
        <w:spacing w:after="0" w:line="240" w:lineRule="auto"/>
        <w:ind w:left="142"/>
        <w:jc w:val="both"/>
        <w:rPr>
          <w:rFonts w:ascii="Times New Roman" w:eastAsia="Times New Roman" w:hAnsi="Times New Roman"/>
          <w:sz w:val="24"/>
          <w:szCs w:val="24"/>
          <w:lang w:val="es-VE" w:eastAsia="es-VE"/>
        </w:rPr>
      </w:pPr>
    </w:p>
    <w:p w14:paraId="5D3D87E7" w14:textId="1CFCE2F7" w:rsidR="00BF46FC" w:rsidRPr="00BF46FC" w:rsidRDefault="00A466C7" w:rsidP="005B1F32">
      <w:pPr>
        <w:spacing w:after="0" w:line="240" w:lineRule="auto"/>
        <w:ind w:left="142"/>
        <w:jc w:val="both"/>
        <w:rPr>
          <w:rFonts w:ascii="Times New Roman" w:eastAsia="Times New Roman" w:hAnsi="Times New Roman"/>
          <w:sz w:val="24"/>
          <w:szCs w:val="24"/>
          <w:lang w:val="es-VE" w:eastAsia="es-VE"/>
        </w:rPr>
      </w:pPr>
      <w:r w:rsidRPr="00A466C7">
        <w:rPr>
          <w:rFonts w:ascii="Times New Roman" w:eastAsia="Times New Roman" w:hAnsi="Times New Roman"/>
          <w:sz w:val="24"/>
          <w:szCs w:val="24"/>
          <w:lang w:val="es-VE" w:eastAsia="es-VE"/>
        </w:rPr>
        <w:t>1. Ratificar el contenido Programático que consta de seis (06) temas: T</w:t>
      </w:r>
      <w:r w:rsidR="00B84167">
        <w:rPr>
          <w:rFonts w:ascii="Times New Roman" w:eastAsia="Times New Roman" w:hAnsi="Times New Roman"/>
          <w:sz w:val="24"/>
          <w:szCs w:val="24"/>
          <w:lang w:val="es-VE" w:eastAsia="es-VE"/>
        </w:rPr>
        <w:t xml:space="preserve">ema 1: La gimnasia. Tema II: La </w:t>
      </w:r>
      <w:r w:rsidRPr="00A466C7">
        <w:rPr>
          <w:rFonts w:ascii="Times New Roman" w:eastAsia="Times New Roman" w:hAnsi="Times New Roman"/>
          <w:sz w:val="24"/>
          <w:szCs w:val="24"/>
          <w:lang w:val="es-VE" w:eastAsia="es-VE"/>
        </w:rPr>
        <w:t>Natación. Tema III: El Atletismo. La Carrera. Tema IV: Fundamentos C</w:t>
      </w:r>
      <w:r w:rsidR="00B84167">
        <w:rPr>
          <w:rFonts w:ascii="Times New Roman" w:eastAsia="Times New Roman" w:hAnsi="Times New Roman"/>
          <w:sz w:val="24"/>
          <w:szCs w:val="24"/>
          <w:lang w:val="es-VE" w:eastAsia="es-VE"/>
        </w:rPr>
        <w:t xml:space="preserve">ientíficos del Entrenamiento de </w:t>
      </w:r>
      <w:r w:rsidRPr="00A466C7">
        <w:rPr>
          <w:rFonts w:ascii="Times New Roman" w:eastAsia="Times New Roman" w:hAnsi="Times New Roman"/>
          <w:sz w:val="24"/>
          <w:szCs w:val="24"/>
          <w:lang w:val="es-VE" w:eastAsia="es-VE"/>
        </w:rPr>
        <w:t>los Deportes Individuales. Tema V: Didáctica de la Educación Física, el Deporte y la Recreación y Tema</w:t>
      </w:r>
      <w:r w:rsidR="00BF46FC">
        <w:rPr>
          <w:rFonts w:ascii="Times New Roman" w:eastAsia="Times New Roman" w:hAnsi="Times New Roman"/>
          <w:sz w:val="24"/>
          <w:szCs w:val="24"/>
          <w:lang w:val="es-VE" w:eastAsia="es-VE"/>
        </w:rPr>
        <w:t xml:space="preserve"> </w:t>
      </w:r>
    </w:p>
    <w:p w14:paraId="729B7A11" w14:textId="77777777" w:rsidR="00BF46FC" w:rsidRDefault="00BF46FC" w:rsidP="005B1F32">
      <w:pPr>
        <w:spacing w:after="0" w:line="240" w:lineRule="auto"/>
        <w:ind w:left="142"/>
        <w:jc w:val="both"/>
        <w:rPr>
          <w:rFonts w:ascii="Times New Roman" w:eastAsia="Times New Roman" w:hAnsi="Times New Roman"/>
          <w:sz w:val="24"/>
          <w:szCs w:val="24"/>
          <w:lang w:val="es-VE" w:eastAsia="es-VE"/>
        </w:rPr>
      </w:pPr>
    </w:p>
    <w:p w14:paraId="1C938B4D" w14:textId="2C9BDDDF" w:rsidR="00BF46FC" w:rsidRPr="00BF46FC" w:rsidRDefault="00BF46FC" w:rsidP="005B1F32">
      <w:pPr>
        <w:spacing w:after="0" w:line="240" w:lineRule="auto"/>
        <w:ind w:left="142"/>
        <w:jc w:val="both"/>
        <w:rPr>
          <w:rFonts w:ascii="Times New Roman" w:eastAsia="Times New Roman" w:hAnsi="Times New Roman"/>
          <w:sz w:val="24"/>
          <w:szCs w:val="24"/>
          <w:lang w:val="es-VE" w:eastAsia="es-VE"/>
        </w:rPr>
      </w:pPr>
      <w:r w:rsidRPr="00BF46FC">
        <w:rPr>
          <w:rFonts w:ascii="Times New Roman" w:eastAsia="Times New Roman" w:hAnsi="Times New Roman"/>
          <w:sz w:val="24"/>
          <w:szCs w:val="24"/>
          <w:lang w:val="es-VE" w:eastAsia="es-VE"/>
        </w:rPr>
        <w:t>2. VI: Evaluación de la Educación Física.</w:t>
      </w:r>
    </w:p>
    <w:p w14:paraId="08B9AC0E" w14:textId="77777777" w:rsidR="00BF46FC" w:rsidRDefault="00BF46FC" w:rsidP="005B1F32">
      <w:pPr>
        <w:spacing w:after="0" w:line="240" w:lineRule="auto"/>
        <w:ind w:left="142"/>
        <w:jc w:val="both"/>
        <w:rPr>
          <w:rFonts w:ascii="Times New Roman" w:eastAsia="Times New Roman" w:hAnsi="Times New Roman"/>
          <w:sz w:val="24"/>
          <w:szCs w:val="24"/>
          <w:lang w:val="es-VE" w:eastAsia="es-VE"/>
        </w:rPr>
      </w:pPr>
    </w:p>
    <w:p w14:paraId="66548E0A" w14:textId="77777777" w:rsidR="00BF46FC" w:rsidRDefault="00BF46FC" w:rsidP="005B1F32">
      <w:pPr>
        <w:spacing w:after="0" w:line="240" w:lineRule="auto"/>
        <w:ind w:left="142"/>
        <w:jc w:val="both"/>
        <w:rPr>
          <w:rFonts w:ascii="Times New Roman" w:eastAsia="Times New Roman" w:hAnsi="Times New Roman"/>
          <w:sz w:val="24"/>
          <w:szCs w:val="24"/>
          <w:lang w:val="es-VE" w:eastAsia="es-VE"/>
        </w:rPr>
      </w:pPr>
      <w:r w:rsidRPr="00BF46FC">
        <w:rPr>
          <w:rFonts w:ascii="Times New Roman" w:eastAsia="Times New Roman" w:hAnsi="Times New Roman"/>
          <w:sz w:val="24"/>
          <w:szCs w:val="24"/>
          <w:lang w:val="es-VE" w:eastAsia="es-VE"/>
        </w:rPr>
        <w:t xml:space="preserve">3. Ratificar las asignaturas integrantes del área de conocimiento objeto del Concurso: Gimnasia, Natación, Atletismo, Didáctica de la Educación </w:t>
      </w:r>
      <w:proofErr w:type="spellStart"/>
      <w:r w:rsidRPr="00BF46FC">
        <w:rPr>
          <w:rFonts w:ascii="Times New Roman" w:eastAsia="Times New Roman" w:hAnsi="Times New Roman"/>
          <w:sz w:val="24"/>
          <w:szCs w:val="24"/>
          <w:lang w:val="es-VE" w:eastAsia="es-VE"/>
        </w:rPr>
        <w:t>Fisica</w:t>
      </w:r>
      <w:proofErr w:type="spellEnd"/>
      <w:r w:rsidRPr="00BF46FC">
        <w:rPr>
          <w:rFonts w:ascii="Times New Roman" w:eastAsia="Times New Roman" w:hAnsi="Times New Roman"/>
          <w:sz w:val="24"/>
          <w:szCs w:val="24"/>
          <w:lang w:val="es-VE" w:eastAsia="es-VE"/>
        </w:rPr>
        <w:t xml:space="preserve">, Deportes y Recreación, Fundamentos </w:t>
      </w:r>
      <w:proofErr w:type="spellStart"/>
      <w:r w:rsidRPr="00BF46FC">
        <w:rPr>
          <w:rFonts w:ascii="Times New Roman" w:eastAsia="Times New Roman" w:hAnsi="Times New Roman"/>
          <w:sz w:val="24"/>
          <w:szCs w:val="24"/>
          <w:lang w:val="es-VE" w:eastAsia="es-VE"/>
        </w:rPr>
        <w:t>Cientificos</w:t>
      </w:r>
      <w:proofErr w:type="spellEnd"/>
      <w:r w:rsidRPr="00BF46FC">
        <w:rPr>
          <w:rFonts w:ascii="Times New Roman" w:eastAsia="Times New Roman" w:hAnsi="Times New Roman"/>
          <w:sz w:val="24"/>
          <w:szCs w:val="24"/>
          <w:lang w:val="es-VE" w:eastAsia="es-VE"/>
        </w:rPr>
        <w:t xml:space="preserve"> del Entrenamiento Deportivo, Evaluación de la Educación </w:t>
      </w:r>
      <w:proofErr w:type="spellStart"/>
      <w:r w:rsidRPr="00BF46FC">
        <w:rPr>
          <w:rFonts w:ascii="Times New Roman" w:eastAsia="Times New Roman" w:hAnsi="Times New Roman"/>
          <w:sz w:val="24"/>
          <w:szCs w:val="24"/>
          <w:lang w:val="es-VE" w:eastAsia="es-VE"/>
        </w:rPr>
        <w:t>Fisica</w:t>
      </w:r>
      <w:proofErr w:type="spellEnd"/>
      <w:r w:rsidRPr="00BF46FC">
        <w:rPr>
          <w:rFonts w:ascii="Times New Roman" w:eastAsia="Times New Roman" w:hAnsi="Times New Roman"/>
          <w:sz w:val="24"/>
          <w:szCs w:val="24"/>
          <w:lang w:val="es-VE" w:eastAsia="es-VE"/>
        </w:rPr>
        <w:t xml:space="preserve">. </w:t>
      </w:r>
    </w:p>
    <w:p w14:paraId="4A62887F" w14:textId="77777777" w:rsidR="00BF46FC" w:rsidRDefault="00BF46FC" w:rsidP="005B1F32">
      <w:pPr>
        <w:spacing w:after="0" w:line="240" w:lineRule="auto"/>
        <w:ind w:left="142"/>
        <w:jc w:val="both"/>
        <w:rPr>
          <w:rFonts w:ascii="Times New Roman" w:eastAsia="Times New Roman" w:hAnsi="Times New Roman"/>
          <w:sz w:val="24"/>
          <w:szCs w:val="24"/>
          <w:lang w:val="es-VE" w:eastAsia="es-VE"/>
        </w:rPr>
      </w:pPr>
    </w:p>
    <w:p w14:paraId="0E941DEA" w14:textId="28F70AC3" w:rsidR="00BF46FC" w:rsidRDefault="00BF46FC" w:rsidP="00AF6367">
      <w:pPr>
        <w:spacing w:after="0" w:line="240" w:lineRule="auto"/>
        <w:ind w:left="142"/>
        <w:jc w:val="both"/>
        <w:rPr>
          <w:rFonts w:ascii="Times New Roman" w:eastAsia="Times New Roman" w:hAnsi="Times New Roman"/>
          <w:sz w:val="24"/>
          <w:szCs w:val="24"/>
          <w:lang w:val="es-VE" w:eastAsia="es-VE"/>
        </w:rPr>
      </w:pPr>
      <w:r w:rsidRPr="00BF46FC">
        <w:rPr>
          <w:rFonts w:ascii="Times New Roman" w:eastAsia="Times New Roman" w:hAnsi="Times New Roman"/>
          <w:sz w:val="24"/>
          <w:szCs w:val="24"/>
          <w:lang w:val="es-VE" w:eastAsia="es-VE"/>
        </w:rPr>
        <w:t>4. Quedar en cuenta de la designación del Profesor Maximino González (</w:t>
      </w:r>
      <w:proofErr w:type="spellStart"/>
      <w:r w:rsidRPr="00BF46FC">
        <w:rPr>
          <w:rFonts w:ascii="Times New Roman" w:eastAsia="Times New Roman" w:hAnsi="Times New Roman"/>
          <w:sz w:val="24"/>
          <w:szCs w:val="24"/>
          <w:lang w:val="es-VE" w:eastAsia="es-VE"/>
        </w:rPr>
        <w:t>Categoria</w:t>
      </w:r>
      <w:proofErr w:type="spellEnd"/>
      <w:r w:rsidRPr="00BF46FC">
        <w:rPr>
          <w:rFonts w:ascii="Times New Roman" w:eastAsia="Times New Roman" w:hAnsi="Times New Roman"/>
          <w:sz w:val="24"/>
          <w:szCs w:val="24"/>
          <w:lang w:val="es-VE" w:eastAsia="es-VE"/>
        </w:rPr>
        <w:t>: Agregado Jubilado,</w:t>
      </w:r>
      <w:r>
        <w:rPr>
          <w:rFonts w:ascii="Times New Roman" w:eastAsia="Times New Roman" w:hAnsi="Times New Roman"/>
          <w:sz w:val="24"/>
          <w:szCs w:val="24"/>
          <w:lang w:val="es-VE" w:eastAsia="es-VE"/>
        </w:rPr>
        <w:t xml:space="preserve"> </w:t>
      </w:r>
      <w:r w:rsidRPr="00BF46FC">
        <w:rPr>
          <w:rFonts w:ascii="Times New Roman" w:eastAsia="Times New Roman" w:hAnsi="Times New Roman"/>
          <w:sz w:val="24"/>
          <w:szCs w:val="24"/>
          <w:lang w:val="es-VE" w:eastAsia="es-VE"/>
        </w:rPr>
        <w:t xml:space="preserve">Grado Académico: </w:t>
      </w:r>
      <w:proofErr w:type="spellStart"/>
      <w:r w:rsidRPr="00BF46FC">
        <w:rPr>
          <w:rFonts w:ascii="Times New Roman" w:eastAsia="Times New Roman" w:hAnsi="Times New Roman"/>
          <w:sz w:val="24"/>
          <w:szCs w:val="24"/>
          <w:lang w:val="es-VE" w:eastAsia="es-VE"/>
        </w:rPr>
        <w:t>MSc</w:t>
      </w:r>
      <w:proofErr w:type="spellEnd"/>
      <w:r w:rsidRPr="00BF46FC">
        <w:rPr>
          <w:rFonts w:ascii="Times New Roman" w:eastAsia="Times New Roman" w:hAnsi="Times New Roman"/>
          <w:sz w:val="24"/>
          <w:szCs w:val="24"/>
          <w:lang w:val="es-VE" w:eastAsia="es-VE"/>
        </w:rPr>
        <w:t>. Docencia para la Educación Superior, Ár</w:t>
      </w:r>
      <w:r>
        <w:rPr>
          <w:rFonts w:ascii="Times New Roman" w:eastAsia="Times New Roman" w:hAnsi="Times New Roman"/>
          <w:sz w:val="24"/>
          <w:szCs w:val="24"/>
          <w:lang w:val="es-VE" w:eastAsia="es-VE"/>
        </w:rPr>
        <w:t xml:space="preserve">ea: Educación Física, Deporte y </w:t>
      </w:r>
      <w:r w:rsidRPr="00BF46FC">
        <w:rPr>
          <w:rFonts w:ascii="Times New Roman" w:eastAsia="Times New Roman" w:hAnsi="Times New Roman"/>
          <w:sz w:val="24"/>
          <w:szCs w:val="24"/>
          <w:lang w:val="es-VE" w:eastAsia="es-VE"/>
        </w:rPr>
        <w:t xml:space="preserve">Recreación. Ultimo Ascenso: 01.02.2008, como Representante por el Departamento. </w:t>
      </w:r>
    </w:p>
    <w:p w14:paraId="047E5A9B" w14:textId="77777777" w:rsidR="00BF46FC" w:rsidRDefault="00BF46FC" w:rsidP="005B1F32">
      <w:pPr>
        <w:spacing w:after="0" w:line="240" w:lineRule="auto"/>
        <w:ind w:left="142"/>
        <w:jc w:val="both"/>
        <w:rPr>
          <w:rFonts w:ascii="Times New Roman" w:eastAsia="Times New Roman" w:hAnsi="Times New Roman"/>
          <w:sz w:val="24"/>
          <w:szCs w:val="24"/>
          <w:lang w:val="es-VE" w:eastAsia="es-VE"/>
        </w:rPr>
      </w:pPr>
      <w:r w:rsidRPr="00BF46FC">
        <w:rPr>
          <w:rFonts w:ascii="Times New Roman" w:eastAsia="Times New Roman" w:hAnsi="Times New Roman"/>
          <w:sz w:val="24"/>
          <w:szCs w:val="24"/>
          <w:lang w:val="es-VE" w:eastAsia="es-VE"/>
        </w:rPr>
        <w:t xml:space="preserve">5. Designar al Profesor José Rafael Prado Pérez, como Representante del Consejo de Núcleo. </w:t>
      </w:r>
    </w:p>
    <w:p w14:paraId="42F58937" w14:textId="77777777" w:rsidR="00BF46FC" w:rsidRDefault="00BF46FC" w:rsidP="005B1F32">
      <w:pPr>
        <w:spacing w:after="0" w:line="240" w:lineRule="auto"/>
        <w:ind w:left="142"/>
        <w:jc w:val="both"/>
        <w:rPr>
          <w:rFonts w:ascii="Times New Roman" w:eastAsia="Times New Roman" w:hAnsi="Times New Roman"/>
          <w:sz w:val="24"/>
          <w:szCs w:val="24"/>
          <w:lang w:val="es-VE" w:eastAsia="es-VE"/>
        </w:rPr>
      </w:pPr>
    </w:p>
    <w:p w14:paraId="0D4A96C2" w14:textId="77B97763" w:rsidR="00BF46FC" w:rsidRDefault="00BF46FC" w:rsidP="005B1F32">
      <w:pPr>
        <w:spacing w:after="0" w:line="240" w:lineRule="auto"/>
        <w:ind w:left="142"/>
        <w:jc w:val="both"/>
        <w:rPr>
          <w:rFonts w:ascii="Times New Roman" w:eastAsia="Times New Roman" w:hAnsi="Times New Roman"/>
          <w:sz w:val="24"/>
          <w:szCs w:val="24"/>
          <w:lang w:val="es-VE" w:eastAsia="es-VE"/>
        </w:rPr>
      </w:pPr>
      <w:r w:rsidRPr="00BF46FC">
        <w:rPr>
          <w:rFonts w:ascii="Times New Roman" w:eastAsia="Times New Roman" w:hAnsi="Times New Roman"/>
          <w:sz w:val="24"/>
          <w:szCs w:val="24"/>
          <w:lang w:val="es-VE" w:eastAsia="es-VE"/>
        </w:rPr>
        <w:t>6. Remite la lista de los profesores para que este Máximo Organismo</w:t>
      </w:r>
      <w:r>
        <w:rPr>
          <w:rFonts w:ascii="Times New Roman" w:eastAsia="Times New Roman" w:hAnsi="Times New Roman"/>
          <w:sz w:val="24"/>
          <w:szCs w:val="24"/>
          <w:lang w:val="es-VE" w:eastAsia="es-VE"/>
        </w:rPr>
        <w:t xml:space="preserve"> designe a su Representante, de </w:t>
      </w:r>
      <w:r w:rsidRPr="00BF46FC">
        <w:rPr>
          <w:rFonts w:ascii="Times New Roman" w:eastAsia="Times New Roman" w:hAnsi="Times New Roman"/>
          <w:sz w:val="24"/>
          <w:szCs w:val="24"/>
          <w:lang w:val="es-VE" w:eastAsia="es-VE"/>
        </w:rPr>
        <w:t>acuerdo a la siguiente información:</w:t>
      </w:r>
    </w:p>
    <w:tbl>
      <w:tblPr>
        <w:tblStyle w:val="Tablaconcuadrcula"/>
        <w:tblW w:w="0" w:type="auto"/>
        <w:jc w:val="center"/>
        <w:tblLook w:val="04A0" w:firstRow="1" w:lastRow="0" w:firstColumn="1" w:lastColumn="0" w:noHBand="0" w:noVBand="1"/>
      </w:tblPr>
      <w:tblGrid>
        <w:gridCol w:w="883"/>
        <w:gridCol w:w="1102"/>
        <w:gridCol w:w="1350"/>
        <w:gridCol w:w="1063"/>
      </w:tblGrid>
      <w:tr w:rsidR="0090738A" w:rsidRPr="0090738A" w14:paraId="3AE844ED" w14:textId="77777777" w:rsidTr="00562341">
        <w:trPr>
          <w:jc w:val="center"/>
        </w:trPr>
        <w:tc>
          <w:tcPr>
            <w:tcW w:w="874" w:type="dxa"/>
          </w:tcPr>
          <w:p w14:paraId="2066166E" w14:textId="5B97A9D5" w:rsidR="00BF46FC" w:rsidRPr="0090738A" w:rsidRDefault="00BF46FC" w:rsidP="00562341">
            <w:pPr>
              <w:spacing w:after="0" w:line="240" w:lineRule="auto"/>
              <w:jc w:val="center"/>
              <w:rPr>
                <w:rFonts w:ascii="Times New Roman" w:eastAsia="Times New Roman" w:hAnsi="Times New Roman"/>
                <w:sz w:val="18"/>
                <w:szCs w:val="18"/>
                <w:lang w:val="es-VE" w:eastAsia="es-VE"/>
              </w:rPr>
            </w:pPr>
            <w:r w:rsidRPr="0090738A">
              <w:rPr>
                <w:rFonts w:ascii="Times New Roman" w:eastAsia="Times New Roman" w:hAnsi="Times New Roman"/>
                <w:b/>
                <w:sz w:val="18"/>
                <w:szCs w:val="18"/>
                <w:lang w:val="es-VE" w:eastAsia="es-VE"/>
              </w:rPr>
              <w:t>Nombre y Apellido</w:t>
            </w:r>
          </w:p>
        </w:tc>
        <w:tc>
          <w:tcPr>
            <w:tcW w:w="1102" w:type="dxa"/>
          </w:tcPr>
          <w:p w14:paraId="645B3F6C" w14:textId="77777777" w:rsidR="00BF46FC" w:rsidRPr="0090738A" w:rsidRDefault="00BF46FC" w:rsidP="00562341">
            <w:pPr>
              <w:spacing w:after="0" w:line="240" w:lineRule="auto"/>
              <w:jc w:val="center"/>
              <w:rPr>
                <w:rFonts w:ascii="Times New Roman" w:eastAsia="Times New Roman" w:hAnsi="Times New Roman"/>
                <w:b/>
                <w:sz w:val="18"/>
                <w:szCs w:val="18"/>
                <w:lang w:val="es-VE" w:eastAsia="es-VE"/>
              </w:rPr>
            </w:pPr>
            <w:r w:rsidRPr="0090738A">
              <w:rPr>
                <w:rFonts w:ascii="Times New Roman" w:eastAsia="Times New Roman" w:hAnsi="Times New Roman"/>
                <w:b/>
                <w:sz w:val="18"/>
                <w:szCs w:val="18"/>
                <w:lang w:val="es-VE" w:eastAsia="es-VE"/>
              </w:rPr>
              <w:t>Categoría</w:t>
            </w:r>
          </w:p>
          <w:p w14:paraId="07774172" w14:textId="77777777" w:rsidR="00BF46FC" w:rsidRPr="0090738A" w:rsidRDefault="00BF46FC" w:rsidP="005B1F32">
            <w:pPr>
              <w:spacing w:after="0" w:line="240" w:lineRule="auto"/>
              <w:ind w:left="142"/>
              <w:jc w:val="center"/>
              <w:rPr>
                <w:rFonts w:ascii="Times New Roman" w:eastAsia="Times New Roman" w:hAnsi="Times New Roman"/>
                <w:sz w:val="18"/>
                <w:szCs w:val="18"/>
                <w:lang w:val="es-VE" w:eastAsia="es-VE"/>
              </w:rPr>
            </w:pPr>
          </w:p>
        </w:tc>
        <w:tc>
          <w:tcPr>
            <w:tcW w:w="1350" w:type="dxa"/>
          </w:tcPr>
          <w:p w14:paraId="051670D5" w14:textId="1B9CF36B" w:rsidR="00BF46FC" w:rsidRPr="0090738A" w:rsidRDefault="00BF46FC" w:rsidP="00562341">
            <w:pPr>
              <w:spacing w:after="0" w:line="240" w:lineRule="auto"/>
              <w:jc w:val="center"/>
              <w:rPr>
                <w:rFonts w:ascii="Times New Roman" w:eastAsia="Times New Roman" w:hAnsi="Times New Roman"/>
                <w:sz w:val="18"/>
                <w:szCs w:val="18"/>
                <w:lang w:val="es-VE" w:eastAsia="es-VE"/>
              </w:rPr>
            </w:pPr>
            <w:r w:rsidRPr="0090738A">
              <w:rPr>
                <w:rFonts w:ascii="Times New Roman" w:eastAsia="Times New Roman" w:hAnsi="Times New Roman"/>
                <w:b/>
                <w:sz w:val="18"/>
                <w:szCs w:val="18"/>
                <w:lang w:val="es-VE" w:eastAsia="es-VE"/>
              </w:rPr>
              <w:t>Grado Académico</w:t>
            </w:r>
          </w:p>
        </w:tc>
        <w:tc>
          <w:tcPr>
            <w:tcW w:w="1063" w:type="dxa"/>
          </w:tcPr>
          <w:p w14:paraId="48F35A9E" w14:textId="6F3319E6" w:rsidR="00BF46FC" w:rsidRPr="0090738A" w:rsidRDefault="00BF46FC" w:rsidP="00562341">
            <w:pPr>
              <w:spacing w:after="0" w:line="240" w:lineRule="auto"/>
              <w:jc w:val="center"/>
              <w:rPr>
                <w:rFonts w:ascii="Times New Roman" w:eastAsia="Times New Roman" w:hAnsi="Times New Roman"/>
                <w:sz w:val="18"/>
                <w:szCs w:val="18"/>
                <w:lang w:val="es-VE" w:eastAsia="es-VE"/>
              </w:rPr>
            </w:pPr>
            <w:r w:rsidRPr="0090738A">
              <w:rPr>
                <w:rFonts w:ascii="Times New Roman" w:eastAsia="Times New Roman" w:hAnsi="Times New Roman"/>
                <w:b/>
                <w:sz w:val="18"/>
                <w:szCs w:val="18"/>
                <w:lang w:val="es-VE" w:eastAsia="es-VE"/>
              </w:rPr>
              <w:t>Último Ascenso</w:t>
            </w:r>
          </w:p>
        </w:tc>
      </w:tr>
      <w:tr w:rsidR="0090738A" w:rsidRPr="0090738A" w14:paraId="616EEDC5" w14:textId="77777777" w:rsidTr="00562341">
        <w:trPr>
          <w:jc w:val="center"/>
        </w:trPr>
        <w:tc>
          <w:tcPr>
            <w:tcW w:w="874" w:type="dxa"/>
          </w:tcPr>
          <w:p w14:paraId="7BA916A7" w14:textId="61CA71CC"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José Rafael Prado Pérez </w:t>
            </w:r>
            <w:r w:rsidRPr="0090738A">
              <w:rPr>
                <w:rFonts w:ascii="Times New Roman" w:eastAsia="Times New Roman" w:hAnsi="Times New Roman"/>
                <w:b/>
                <w:sz w:val="16"/>
                <w:szCs w:val="18"/>
                <w:lang w:val="es-VE" w:eastAsia="es-VE"/>
              </w:rPr>
              <w:t>(Rep. Consejo de Núcleo)</w:t>
            </w:r>
          </w:p>
        </w:tc>
        <w:tc>
          <w:tcPr>
            <w:tcW w:w="1102" w:type="dxa"/>
          </w:tcPr>
          <w:p w14:paraId="3051B1FD" w14:textId="77777777"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Titular</w:t>
            </w:r>
          </w:p>
          <w:p w14:paraId="20D70DB7" w14:textId="77777777" w:rsidR="00BF46FC" w:rsidRPr="0090738A" w:rsidRDefault="00BF46FC" w:rsidP="00562341">
            <w:pPr>
              <w:spacing w:after="0" w:line="240" w:lineRule="auto"/>
              <w:jc w:val="center"/>
              <w:rPr>
                <w:rFonts w:ascii="Times New Roman" w:eastAsia="Times New Roman" w:hAnsi="Times New Roman"/>
                <w:sz w:val="16"/>
                <w:szCs w:val="18"/>
                <w:lang w:val="es-VE" w:eastAsia="es-VE"/>
              </w:rPr>
            </w:pPr>
          </w:p>
        </w:tc>
        <w:tc>
          <w:tcPr>
            <w:tcW w:w="1350" w:type="dxa"/>
          </w:tcPr>
          <w:p w14:paraId="7932E8B2" w14:textId="77777777"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Doctorado en Ciencias Aplicadas al Deporte</w:t>
            </w:r>
          </w:p>
          <w:p w14:paraId="7535E17F" w14:textId="77777777" w:rsidR="00BF46FC" w:rsidRPr="0090738A" w:rsidRDefault="00BF46FC" w:rsidP="005B1F32">
            <w:pPr>
              <w:spacing w:after="0" w:line="240" w:lineRule="auto"/>
              <w:ind w:left="142"/>
              <w:jc w:val="center"/>
              <w:rPr>
                <w:rFonts w:ascii="Times New Roman" w:eastAsia="Times New Roman" w:hAnsi="Times New Roman"/>
                <w:sz w:val="16"/>
                <w:szCs w:val="18"/>
                <w:lang w:val="es-VE" w:eastAsia="es-VE"/>
              </w:rPr>
            </w:pPr>
          </w:p>
        </w:tc>
        <w:tc>
          <w:tcPr>
            <w:tcW w:w="1063" w:type="dxa"/>
          </w:tcPr>
          <w:p w14:paraId="52551ED4" w14:textId="77777777"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10.08.2005</w:t>
            </w:r>
          </w:p>
          <w:p w14:paraId="2F18B1EF" w14:textId="77777777" w:rsidR="00BF46FC" w:rsidRPr="0090738A" w:rsidRDefault="00BF46FC" w:rsidP="005B1F32">
            <w:pPr>
              <w:spacing w:after="0" w:line="240" w:lineRule="auto"/>
              <w:ind w:left="142"/>
              <w:jc w:val="center"/>
              <w:rPr>
                <w:rFonts w:ascii="Times New Roman" w:eastAsia="Times New Roman" w:hAnsi="Times New Roman"/>
                <w:sz w:val="16"/>
                <w:szCs w:val="18"/>
                <w:lang w:val="es-VE" w:eastAsia="es-VE"/>
              </w:rPr>
            </w:pPr>
          </w:p>
        </w:tc>
      </w:tr>
      <w:tr w:rsidR="0090738A" w:rsidRPr="0090738A" w14:paraId="28100E04" w14:textId="77777777" w:rsidTr="00562341">
        <w:trPr>
          <w:jc w:val="center"/>
        </w:trPr>
        <w:tc>
          <w:tcPr>
            <w:tcW w:w="874" w:type="dxa"/>
          </w:tcPr>
          <w:p w14:paraId="77A4977F" w14:textId="1AD13BF6"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Ramón Zambrano</w:t>
            </w:r>
          </w:p>
        </w:tc>
        <w:tc>
          <w:tcPr>
            <w:tcW w:w="1102" w:type="dxa"/>
          </w:tcPr>
          <w:p w14:paraId="0054E9C9" w14:textId="6ADED02E"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Titular</w:t>
            </w:r>
          </w:p>
        </w:tc>
        <w:tc>
          <w:tcPr>
            <w:tcW w:w="1350" w:type="dxa"/>
          </w:tcPr>
          <w:p w14:paraId="5499873B" w14:textId="24ED785C"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Maestría en Didáctica de la </w:t>
            </w:r>
            <w:proofErr w:type="spellStart"/>
            <w:r w:rsidRPr="0090738A">
              <w:rPr>
                <w:rFonts w:ascii="Times New Roman" w:eastAsia="Times New Roman" w:hAnsi="Times New Roman"/>
                <w:sz w:val="16"/>
                <w:szCs w:val="18"/>
                <w:lang w:val="es-VE" w:eastAsia="es-VE"/>
              </w:rPr>
              <w:t>Educ</w:t>
            </w:r>
            <w:proofErr w:type="spellEnd"/>
            <w:r w:rsidRPr="0090738A">
              <w:rPr>
                <w:rFonts w:ascii="Times New Roman" w:eastAsia="Times New Roman" w:hAnsi="Times New Roman"/>
                <w:sz w:val="16"/>
                <w:szCs w:val="18"/>
                <w:lang w:val="es-VE" w:eastAsia="es-VE"/>
              </w:rPr>
              <w:t xml:space="preserve">. </w:t>
            </w:r>
            <w:proofErr w:type="spellStart"/>
            <w:r w:rsidRPr="0090738A">
              <w:rPr>
                <w:rFonts w:ascii="Times New Roman" w:eastAsia="Times New Roman" w:hAnsi="Times New Roman"/>
                <w:sz w:val="16"/>
                <w:szCs w:val="18"/>
                <w:lang w:val="es-VE" w:eastAsia="es-VE"/>
              </w:rPr>
              <w:t>Fisica</w:t>
            </w:r>
            <w:proofErr w:type="spellEnd"/>
            <w:r w:rsidRPr="0090738A">
              <w:rPr>
                <w:rFonts w:ascii="Times New Roman" w:eastAsia="Times New Roman" w:hAnsi="Times New Roman"/>
                <w:sz w:val="16"/>
                <w:szCs w:val="18"/>
                <w:lang w:val="es-VE" w:eastAsia="es-VE"/>
              </w:rPr>
              <w:t xml:space="preserve"> Contemporánea</w:t>
            </w:r>
          </w:p>
        </w:tc>
        <w:tc>
          <w:tcPr>
            <w:tcW w:w="1063" w:type="dxa"/>
          </w:tcPr>
          <w:p w14:paraId="3F940FED" w14:textId="77777777"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24.04.2007</w:t>
            </w:r>
          </w:p>
          <w:p w14:paraId="20E5B9A7" w14:textId="77777777" w:rsidR="00BF46FC" w:rsidRPr="0090738A" w:rsidRDefault="00BF46FC" w:rsidP="005B1F32">
            <w:pPr>
              <w:spacing w:after="0" w:line="240" w:lineRule="auto"/>
              <w:ind w:left="142"/>
              <w:jc w:val="center"/>
              <w:rPr>
                <w:rFonts w:ascii="Times New Roman" w:eastAsia="Times New Roman" w:hAnsi="Times New Roman"/>
                <w:sz w:val="16"/>
                <w:szCs w:val="18"/>
                <w:lang w:val="es-VE" w:eastAsia="es-VE"/>
              </w:rPr>
            </w:pPr>
          </w:p>
        </w:tc>
      </w:tr>
      <w:tr w:rsidR="0090738A" w:rsidRPr="0090738A" w14:paraId="59BB6DFF" w14:textId="77777777" w:rsidTr="00562341">
        <w:trPr>
          <w:jc w:val="center"/>
        </w:trPr>
        <w:tc>
          <w:tcPr>
            <w:tcW w:w="874" w:type="dxa"/>
          </w:tcPr>
          <w:p w14:paraId="2FFEB146" w14:textId="040548CE"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Luis Guerrero</w:t>
            </w:r>
          </w:p>
        </w:tc>
        <w:tc>
          <w:tcPr>
            <w:tcW w:w="1102" w:type="dxa"/>
          </w:tcPr>
          <w:p w14:paraId="58E3A039" w14:textId="00E56D5A" w:rsidR="00BF46FC" w:rsidRPr="0090738A" w:rsidRDefault="00BF46FC"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Titular</w:t>
            </w:r>
          </w:p>
        </w:tc>
        <w:tc>
          <w:tcPr>
            <w:tcW w:w="1350" w:type="dxa"/>
          </w:tcPr>
          <w:p w14:paraId="2F8683B9" w14:textId="181D2041"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Lic. en Educación. Mención: </w:t>
            </w:r>
            <w:proofErr w:type="spellStart"/>
            <w:r w:rsidRPr="0090738A">
              <w:rPr>
                <w:rFonts w:ascii="Times New Roman" w:eastAsia="Times New Roman" w:hAnsi="Times New Roman"/>
                <w:sz w:val="16"/>
                <w:szCs w:val="18"/>
                <w:lang w:val="es-VE" w:eastAsia="es-VE"/>
              </w:rPr>
              <w:t>Educ</w:t>
            </w:r>
            <w:proofErr w:type="spellEnd"/>
            <w:r w:rsidRPr="0090738A">
              <w:rPr>
                <w:rFonts w:ascii="Times New Roman" w:eastAsia="Times New Roman" w:hAnsi="Times New Roman"/>
                <w:sz w:val="16"/>
                <w:szCs w:val="18"/>
                <w:lang w:val="es-VE" w:eastAsia="es-VE"/>
              </w:rPr>
              <w:t xml:space="preserve">. </w:t>
            </w:r>
            <w:proofErr w:type="spellStart"/>
            <w:r w:rsidRPr="0090738A">
              <w:rPr>
                <w:rFonts w:ascii="Times New Roman" w:eastAsia="Times New Roman" w:hAnsi="Times New Roman"/>
                <w:sz w:val="16"/>
                <w:szCs w:val="18"/>
                <w:lang w:val="es-VE" w:eastAsia="es-VE"/>
              </w:rPr>
              <w:t>Fisica</w:t>
            </w:r>
            <w:proofErr w:type="spellEnd"/>
            <w:r w:rsidRPr="0090738A">
              <w:rPr>
                <w:rFonts w:ascii="Times New Roman" w:eastAsia="Times New Roman" w:hAnsi="Times New Roman"/>
                <w:sz w:val="16"/>
                <w:szCs w:val="18"/>
                <w:lang w:val="es-VE" w:eastAsia="es-VE"/>
              </w:rPr>
              <w:t xml:space="preserve"> Esp. Teoría y </w:t>
            </w:r>
            <w:proofErr w:type="spellStart"/>
            <w:r w:rsidRPr="0090738A">
              <w:rPr>
                <w:rFonts w:ascii="Times New Roman" w:eastAsia="Times New Roman" w:hAnsi="Times New Roman"/>
                <w:sz w:val="16"/>
                <w:szCs w:val="18"/>
                <w:lang w:val="es-VE" w:eastAsia="es-VE"/>
              </w:rPr>
              <w:t>Metodologia</w:t>
            </w:r>
            <w:proofErr w:type="spellEnd"/>
            <w:r w:rsidRPr="0090738A">
              <w:rPr>
                <w:rFonts w:ascii="Times New Roman" w:eastAsia="Times New Roman" w:hAnsi="Times New Roman"/>
                <w:sz w:val="16"/>
                <w:szCs w:val="18"/>
                <w:lang w:val="es-VE" w:eastAsia="es-VE"/>
              </w:rPr>
              <w:t xml:space="preserve"> del Entrenamiento Deportivo. Dr. en Ciencias Humanas</w:t>
            </w:r>
          </w:p>
        </w:tc>
        <w:tc>
          <w:tcPr>
            <w:tcW w:w="1063" w:type="dxa"/>
          </w:tcPr>
          <w:p w14:paraId="1793890D" w14:textId="77777777" w:rsidR="005203B3"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01.11.2007</w:t>
            </w:r>
          </w:p>
          <w:p w14:paraId="567821F4" w14:textId="77777777" w:rsidR="00BF46FC" w:rsidRPr="0090738A" w:rsidRDefault="00BF46FC" w:rsidP="005B1F32">
            <w:pPr>
              <w:spacing w:after="0" w:line="240" w:lineRule="auto"/>
              <w:ind w:left="142"/>
              <w:jc w:val="center"/>
              <w:rPr>
                <w:rFonts w:ascii="Times New Roman" w:eastAsia="Times New Roman" w:hAnsi="Times New Roman"/>
                <w:sz w:val="16"/>
                <w:szCs w:val="18"/>
                <w:lang w:val="es-VE" w:eastAsia="es-VE"/>
              </w:rPr>
            </w:pPr>
          </w:p>
        </w:tc>
      </w:tr>
      <w:tr w:rsidR="0090738A" w:rsidRPr="0090738A" w14:paraId="7F70E687" w14:textId="77777777" w:rsidTr="00562341">
        <w:trPr>
          <w:jc w:val="center"/>
        </w:trPr>
        <w:tc>
          <w:tcPr>
            <w:tcW w:w="874" w:type="dxa"/>
          </w:tcPr>
          <w:p w14:paraId="5A7BDF35" w14:textId="0070258E"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Gregorio </w:t>
            </w:r>
            <w:proofErr w:type="spellStart"/>
            <w:r w:rsidRPr="0090738A">
              <w:rPr>
                <w:rFonts w:ascii="Times New Roman" w:eastAsia="Times New Roman" w:hAnsi="Times New Roman"/>
                <w:sz w:val="16"/>
                <w:szCs w:val="18"/>
                <w:lang w:val="es-VE" w:eastAsia="es-VE"/>
              </w:rPr>
              <w:t>Alvarez</w:t>
            </w:r>
            <w:proofErr w:type="spellEnd"/>
          </w:p>
        </w:tc>
        <w:tc>
          <w:tcPr>
            <w:tcW w:w="1102" w:type="dxa"/>
          </w:tcPr>
          <w:p w14:paraId="5D2ECFBD" w14:textId="3D08482F"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Asociado</w:t>
            </w:r>
          </w:p>
        </w:tc>
        <w:tc>
          <w:tcPr>
            <w:tcW w:w="1350" w:type="dxa"/>
          </w:tcPr>
          <w:p w14:paraId="67E47D8B" w14:textId="59FD089F"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Maestría en </w:t>
            </w:r>
            <w:proofErr w:type="spellStart"/>
            <w:r w:rsidRPr="0090738A">
              <w:rPr>
                <w:rFonts w:ascii="Times New Roman" w:eastAsia="Times New Roman" w:hAnsi="Times New Roman"/>
                <w:sz w:val="16"/>
                <w:szCs w:val="18"/>
                <w:lang w:val="es-VE" w:eastAsia="es-VE"/>
              </w:rPr>
              <w:t>Educ</w:t>
            </w:r>
            <w:proofErr w:type="spellEnd"/>
            <w:r w:rsidRPr="0090738A">
              <w:rPr>
                <w:rFonts w:ascii="Times New Roman" w:eastAsia="Times New Roman" w:hAnsi="Times New Roman"/>
                <w:sz w:val="16"/>
                <w:szCs w:val="18"/>
                <w:lang w:val="es-VE" w:eastAsia="es-VE"/>
              </w:rPr>
              <w:t xml:space="preserve">. </w:t>
            </w:r>
            <w:proofErr w:type="spellStart"/>
            <w:r w:rsidRPr="0090738A">
              <w:rPr>
                <w:rFonts w:ascii="Times New Roman" w:eastAsia="Times New Roman" w:hAnsi="Times New Roman"/>
                <w:sz w:val="16"/>
                <w:szCs w:val="18"/>
                <w:lang w:val="es-VE" w:eastAsia="es-VE"/>
              </w:rPr>
              <w:t>Fisica</w:t>
            </w:r>
            <w:proofErr w:type="spellEnd"/>
          </w:p>
        </w:tc>
        <w:tc>
          <w:tcPr>
            <w:tcW w:w="1063" w:type="dxa"/>
          </w:tcPr>
          <w:p w14:paraId="43B12F50" w14:textId="103A08F8"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16.02.2009</w:t>
            </w:r>
          </w:p>
        </w:tc>
      </w:tr>
      <w:tr w:rsidR="0090738A" w:rsidRPr="0090738A" w14:paraId="1C7533B7" w14:textId="77777777" w:rsidTr="00562341">
        <w:trPr>
          <w:jc w:val="center"/>
        </w:trPr>
        <w:tc>
          <w:tcPr>
            <w:tcW w:w="874" w:type="dxa"/>
          </w:tcPr>
          <w:p w14:paraId="0AF67AD6" w14:textId="7046488F"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Maximino González </w:t>
            </w:r>
            <w:r w:rsidRPr="0090738A">
              <w:rPr>
                <w:rFonts w:ascii="Times New Roman" w:eastAsia="Times New Roman" w:hAnsi="Times New Roman"/>
                <w:b/>
                <w:sz w:val="16"/>
                <w:szCs w:val="18"/>
                <w:lang w:val="es-VE" w:eastAsia="es-VE"/>
              </w:rPr>
              <w:t>(Rep. del Dpto.)</w:t>
            </w:r>
          </w:p>
        </w:tc>
        <w:tc>
          <w:tcPr>
            <w:tcW w:w="1102" w:type="dxa"/>
          </w:tcPr>
          <w:p w14:paraId="2CD30CE1" w14:textId="18BCFB1C"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Agregado (</w:t>
            </w:r>
            <w:proofErr w:type="spellStart"/>
            <w:r w:rsidRPr="0090738A">
              <w:rPr>
                <w:rFonts w:ascii="Times New Roman" w:eastAsia="Times New Roman" w:hAnsi="Times New Roman"/>
                <w:sz w:val="16"/>
                <w:szCs w:val="18"/>
                <w:lang w:val="es-VE" w:eastAsia="es-VE"/>
              </w:rPr>
              <w:t>Jub</w:t>
            </w:r>
            <w:proofErr w:type="spellEnd"/>
            <w:r w:rsidRPr="0090738A">
              <w:rPr>
                <w:rFonts w:ascii="Times New Roman" w:eastAsia="Times New Roman" w:hAnsi="Times New Roman"/>
                <w:sz w:val="16"/>
                <w:szCs w:val="18"/>
                <w:lang w:val="es-VE" w:eastAsia="es-VE"/>
              </w:rPr>
              <w:t>)</w:t>
            </w:r>
          </w:p>
        </w:tc>
        <w:tc>
          <w:tcPr>
            <w:tcW w:w="1350" w:type="dxa"/>
          </w:tcPr>
          <w:p w14:paraId="2D8041BB" w14:textId="5C61D54B" w:rsidR="005203B3"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Maestría</w:t>
            </w:r>
          </w:p>
          <w:p w14:paraId="37A1E2DD" w14:textId="77777777" w:rsidR="00BF46FC" w:rsidRPr="0090738A" w:rsidRDefault="00BF46FC" w:rsidP="005B1F32">
            <w:pPr>
              <w:spacing w:after="0" w:line="240" w:lineRule="auto"/>
              <w:ind w:left="142"/>
              <w:jc w:val="center"/>
              <w:rPr>
                <w:rFonts w:ascii="Times New Roman" w:eastAsia="Times New Roman" w:hAnsi="Times New Roman"/>
                <w:sz w:val="16"/>
                <w:szCs w:val="18"/>
                <w:lang w:val="es-VE" w:eastAsia="es-VE"/>
              </w:rPr>
            </w:pPr>
          </w:p>
        </w:tc>
        <w:tc>
          <w:tcPr>
            <w:tcW w:w="1063" w:type="dxa"/>
          </w:tcPr>
          <w:p w14:paraId="58890AEE" w14:textId="315AEF16" w:rsidR="00BF46FC" w:rsidRPr="0090738A" w:rsidRDefault="005203B3"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01.02.2008</w:t>
            </w:r>
          </w:p>
        </w:tc>
      </w:tr>
      <w:tr w:rsidR="0090738A" w:rsidRPr="0090738A" w14:paraId="72C7BE8A" w14:textId="77777777" w:rsidTr="00562341">
        <w:trPr>
          <w:jc w:val="center"/>
        </w:trPr>
        <w:tc>
          <w:tcPr>
            <w:tcW w:w="874" w:type="dxa"/>
          </w:tcPr>
          <w:p w14:paraId="574DB27E" w14:textId="54647840"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René Viloria</w:t>
            </w:r>
          </w:p>
        </w:tc>
        <w:tc>
          <w:tcPr>
            <w:tcW w:w="1102" w:type="dxa"/>
          </w:tcPr>
          <w:p w14:paraId="5AC582C2" w14:textId="05065D8E"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Agregado</w:t>
            </w:r>
          </w:p>
        </w:tc>
        <w:tc>
          <w:tcPr>
            <w:tcW w:w="1350" w:type="dxa"/>
          </w:tcPr>
          <w:p w14:paraId="66F90FD1" w14:textId="77777777"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Licenciado</w:t>
            </w:r>
          </w:p>
          <w:p w14:paraId="66363766" w14:textId="77777777" w:rsidR="0090738A" w:rsidRPr="0090738A" w:rsidRDefault="0090738A" w:rsidP="005B1F32">
            <w:pPr>
              <w:spacing w:after="0" w:line="240" w:lineRule="auto"/>
              <w:ind w:left="142"/>
              <w:jc w:val="center"/>
              <w:rPr>
                <w:rFonts w:ascii="Times New Roman" w:eastAsia="Times New Roman" w:hAnsi="Times New Roman"/>
                <w:sz w:val="16"/>
                <w:szCs w:val="18"/>
                <w:lang w:val="es-VE" w:eastAsia="es-VE"/>
              </w:rPr>
            </w:pPr>
          </w:p>
        </w:tc>
        <w:tc>
          <w:tcPr>
            <w:tcW w:w="1063" w:type="dxa"/>
          </w:tcPr>
          <w:p w14:paraId="48F8259C" w14:textId="19A1F575"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09.04.2009</w:t>
            </w:r>
          </w:p>
        </w:tc>
      </w:tr>
      <w:tr w:rsidR="0090738A" w:rsidRPr="0090738A" w14:paraId="5BF0BD68" w14:textId="77777777" w:rsidTr="00562341">
        <w:trPr>
          <w:jc w:val="center"/>
        </w:trPr>
        <w:tc>
          <w:tcPr>
            <w:tcW w:w="874" w:type="dxa"/>
          </w:tcPr>
          <w:p w14:paraId="73E5B169" w14:textId="1E520800"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Rosa </w:t>
            </w:r>
            <w:proofErr w:type="spellStart"/>
            <w:r w:rsidRPr="0090738A">
              <w:rPr>
                <w:rFonts w:ascii="Times New Roman" w:eastAsia="Times New Roman" w:hAnsi="Times New Roman"/>
                <w:sz w:val="16"/>
                <w:szCs w:val="18"/>
                <w:lang w:val="es-VE" w:eastAsia="es-VE"/>
              </w:rPr>
              <w:t>Rodriguez</w:t>
            </w:r>
            <w:proofErr w:type="spellEnd"/>
          </w:p>
        </w:tc>
        <w:tc>
          <w:tcPr>
            <w:tcW w:w="1102" w:type="dxa"/>
          </w:tcPr>
          <w:p w14:paraId="4DD3FDF5" w14:textId="603FC94E"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Agregado</w:t>
            </w:r>
          </w:p>
        </w:tc>
        <w:tc>
          <w:tcPr>
            <w:tcW w:w="1350" w:type="dxa"/>
          </w:tcPr>
          <w:p w14:paraId="58C280BC" w14:textId="7B07CBAD"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Doctorado en Educación</w:t>
            </w:r>
          </w:p>
        </w:tc>
        <w:tc>
          <w:tcPr>
            <w:tcW w:w="1063" w:type="dxa"/>
          </w:tcPr>
          <w:p w14:paraId="38D1993E" w14:textId="24321A2B"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16.02.2014</w:t>
            </w:r>
          </w:p>
        </w:tc>
      </w:tr>
      <w:tr w:rsidR="0090738A" w:rsidRPr="0090738A" w14:paraId="231FF90D" w14:textId="77777777" w:rsidTr="00562341">
        <w:trPr>
          <w:jc w:val="center"/>
        </w:trPr>
        <w:tc>
          <w:tcPr>
            <w:tcW w:w="874" w:type="dxa"/>
          </w:tcPr>
          <w:p w14:paraId="3D9F2F79" w14:textId="233AAAF0"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Tamara </w:t>
            </w:r>
            <w:proofErr w:type="spellStart"/>
            <w:r w:rsidRPr="0090738A">
              <w:rPr>
                <w:rFonts w:ascii="Times New Roman" w:eastAsia="Times New Roman" w:hAnsi="Times New Roman"/>
                <w:sz w:val="16"/>
                <w:szCs w:val="18"/>
                <w:lang w:val="es-VE" w:eastAsia="es-VE"/>
              </w:rPr>
              <w:t>Ramirez</w:t>
            </w:r>
            <w:proofErr w:type="spellEnd"/>
          </w:p>
        </w:tc>
        <w:tc>
          <w:tcPr>
            <w:tcW w:w="1102" w:type="dxa"/>
          </w:tcPr>
          <w:p w14:paraId="1EED15FE" w14:textId="49F354A2"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Asistente</w:t>
            </w:r>
          </w:p>
        </w:tc>
        <w:tc>
          <w:tcPr>
            <w:tcW w:w="1350" w:type="dxa"/>
          </w:tcPr>
          <w:p w14:paraId="08716D5F" w14:textId="6FE626BD"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Especialidad en </w:t>
            </w:r>
            <w:proofErr w:type="spellStart"/>
            <w:r w:rsidRPr="0090738A">
              <w:rPr>
                <w:rFonts w:ascii="Times New Roman" w:eastAsia="Times New Roman" w:hAnsi="Times New Roman"/>
                <w:sz w:val="16"/>
                <w:szCs w:val="18"/>
                <w:lang w:val="es-VE" w:eastAsia="es-VE"/>
              </w:rPr>
              <w:t>Teoria</w:t>
            </w:r>
            <w:proofErr w:type="spellEnd"/>
            <w:r w:rsidRPr="0090738A">
              <w:rPr>
                <w:rFonts w:ascii="Times New Roman" w:eastAsia="Times New Roman" w:hAnsi="Times New Roman"/>
                <w:sz w:val="16"/>
                <w:szCs w:val="18"/>
                <w:lang w:val="es-VE" w:eastAsia="es-VE"/>
              </w:rPr>
              <w:t xml:space="preserve"> y </w:t>
            </w:r>
            <w:proofErr w:type="spellStart"/>
            <w:r w:rsidRPr="0090738A">
              <w:rPr>
                <w:rFonts w:ascii="Times New Roman" w:eastAsia="Times New Roman" w:hAnsi="Times New Roman"/>
                <w:sz w:val="16"/>
                <w:szCs w:val="18"/>
                <w:lang w:val="es-VE" w:eastAsia="es-VE"/>
              </w:rPr>
              <w:t>Metodologia</w:t>
            </w:r>
            <w:proofErr w:type="spellEnd"/>
            <w:r w:rsidRPr="0090738A">
              <w:rPr>
                <w:rFonts w:ascii="Times New Roman" w:eastAsia="Times New Roman" w:hAnsi="Times New Roman"/>
                <w:sz w:val="16"/>
                <w:szCs w:val="18"/>
                <w:lang w:val="es-VE" w:eastAsia="es-VE"/>
              </w:rPr>
              <w:t xml:space="preserve"> del Entrenamiento Deportivo</w:t>
            </w:r>
          </w:p>
        </w:tc>
        <w:tc>
          <w:tcPr>
            <w:tcW w:w="1063" w:type="dxa"/>
          </w:tcPr>
          <w:p w14:paraId="027D7C8E" w14:textId="518D3321"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09.09.2004</w:t>
            </w:r>
          </w:p>
        </w:tc>
      </w:tr>
      <w:tr w:rsidR="0090738A" w:rsidRPr="0090738A" w14:paraId="55E38D90" w14:textId="77777777" w:rsidTr="00562341">
        <w:trPr>
          <w:jc w:val="center"/>
        </w:trPr>
        <w:tc>
          <w:tcPr>
            <w:tcW w:w="874" w:type="dxa"/>
          </w:tcPr>
          <w:p w14:paraId="1CA23AAC" w14:textId="446F4C73" w:rsidR="0090738A" w:rsidRPr="0090738A" w:rsidRDefault="0090738A" w:rsidP="00562341">
            <w:pPr>
              <w:spacing w:after="0" w:line="240" w:lineRule="auto"/>
              <w:jc w:val="center"/>
              <w:rPr>
                <w:rFonts w:ascii="Times New Roman" w:eastAsia="Times New Roman" w:hAnsi="Times New Roman"/>
                <w:sz w:val="16"/>
                <w:szCs w:val="18"/>
                <w:lang w:val="es-VE" w:eastAsia="es-VE"/>
              </w:rPr>
            </w:pPr>
            <w:proofErr w:type="spellStart"/>
            <w:r w:rsidRPr="0090738A">
              <w:rPr>
                <w:rFonts w:ascii="Times New Roman" w:eastAsia="Times New Roman" w:hAnsi="Times New Roman"/>
                <w:sz w:val="16"/>
                <w:szCs w:val="18"/>
                <w:lang w:val="es-VE" w:eastAsia="es-VE"/>
              </w:rPr>
              <w:t>Hegled</w:t>
            </w:r>
            <w:proofErr w:type="spellEnd"/>
            <w:r w:rsidRPr="0090738A">
              <w:rPr>
                <w:rFonts w:ascii="Times New Roman" w:eastAsia="Times New Roman" w:hAnsi="Times New Roman"/>
                <w:sz w:val="16"/>
                <w:szCs w:val="18"/>
                <w:lang w:val="es-VE" w:eastAsia="es-VE"/>
              </w:rPr>
              <w:t xml:space="preserve"> Quintero</w:t>
            </w:r>
          </w:p>
        </w:tc>
        <w:tc>
          <w:tcPr>
            <w:tcW w:w="1102" w:type="dxa"/>
          </w:tcPr>
          <w:p w14:paraId="16B1A5E3" w14:textId="1702BA46"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Asistente</w:t>
            </w:r>
          </w:p>
        </w:tc>
        <w:tc>
          <w:tcPr>
            <w:tcW w:w="1350" w:type="dxa"/>
          </w:tcPr>
          <w:p w14:paraId="5BB0B28B" w14:textId="77777777"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Lic. en Educación.</w:t>
            </w:r>
          </w:p>
          <w:p w14:paraId="24BE679F" w14:textId="77777777"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Mención: </w:t>
            </w:r>
            <w:proofErr w:type="spellStart"/>
            <w:r w:rsidRPr="0090738A">
              <w:rPr>
                <w:rFonts w:ascii="Times New Roman" w:eastAsia="Times New Roman" w:hAnsi="Times New Roman"/>
                <w:sz w:val="16"/>
                <w:szCs w:val="18"/>
                <w:lang w:val="es-VE" w:eastAsia="es-VE"/>
              </w:rPr>
              <w:t>Educ</w:t>
            </w:r>
            <w:proofErr w:type="spellEnd"/>
            <w:r w:rsidRPr="0090738A">
              <w:rPr>
                <w:rFonts w:ascii="Times New Roman" w:eastAsia="Times New Roman" w:hAnsi="Times New Roman"/>
                <w:sz w:val="16"/>
                <w:szCs w:val="18"/>
                <w:lang w:val="es-VE" w:eastAsia="es-VE"/>
              </w:rPr>
              <w:t xml:space="preserve">. </w:t>
            </w:r>
            <w:proofErr w:type="spellStart"/>
            <w:r w:rsidRPr="0090738A">
              <w:rPr>
                <w:rFonts w:ascii="Times New Roman" w:eastAsia="Times New Roman" w:hAnsi="Times New Roman"/>
                <w:sz w:val="16"/>
                <w:szCs w:val="18"/>
                <w:lang w:val="es-VE" w:eastAsia="es-VE"/>
              </w:rPr>
              <w:t>Pisica</w:t>
            </w:r>
            <w:proofErr w:type="spellEnd"/>
            <w:r w:rsidRPr="0090738A">
              <w:rPr>
                <w:rFonts w:ascii="Times New Roman" w:eastAsia="Times New Roman" w:hAnsi="Times New Roman"/>
                <w:sz w:val="16"/>
                <w:szCs w:val="18"/>
                <w:lang w:val="es-VE" w:eastAsia="es-VE"/>
              </w:rPr>
              <w:t xml:space="preserve"> Esp. </w:t>
            </w:r>
            <w:proofErr w:type="spellStart"/>
            <w:r w:rsidRPr="0090738A">
              <w:rPr>
                <w:rFonts w:ascii="Times New Roman" w:eastAsia="Times New Roman" w:hAnsi="Times New Roman"/>
                <w:sz w:val="16"/>
                <w:szCs w:val="18"/>
                <w:lang w:val="es-VE" w:eastAsia="es-VE"/>
              </w:rPr>
              <w:t>Teoria</w:t>
            </w:r>
            <w:proofErr w:type="spellEnd"/>
          </w:p>
          <w:p w14:paraId="379A1288" w14:textId="77777777"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 xml:space="preserve">y </w:t>
            </w:r>
            <w:proofErr w:type="spellStart"/>
            <w:r w:rsidRPr="0090738A">
              <w:rPr>
                <w:rFonts w:ascii="Times New Roman" w:eastAsia="Times New Roman" w:hAnsi="Times New Roman"/>
                <w:sz w:val="16"/>
                <w:szCs w:val="18"/>
                <w:lang w:val="es-VE" w:eastAsia="es-VE"/>
              </w:rPr>
              <w:t>Metodologia</w:t>
            </w:r>
            <w:proofErr w:type="spellEnd"/>
            <w:r w:rsidRPr="0090738A">
              <w:rPr>
                <w:rFonts w:ascii="Times New Roman" w:eastAsia="Times New Roman" w:hAnsi="Times New Roman"/>
                <w:sz w:val="16"/>
                <w:szCs w:val="18"/>
                <w:lang w:val="es-VE" w:eastAsia="es-VE"/>
              </w:rPr>
              <w:t xml:space="preserve"> del Entrenamiento</w:t>
            </w:r>
          </w:p>
          <w:p w14:paraId="3835C14B" w14:textId="4330A62F" w:rsidR="0090738A" w:rsidRPr="0090738A" w:rsidRDefault="0090738A" w:rsidP="005B1F32">
            <w:pPr>
              <w:spacing w:after="0" w:line="240" w:lineRule="auto"/>
              <w:ind w:left="142"/>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Deportivo.</w:t>
            </w:r>
          </w:p>
        </w:tc>
        <w:tc>
          <w:tcPr>
            <w:tcW w:w="1063" w:type="dxa"/>
          </w:tcPr>
          <w:p w14:paraId="6B66A827" w14:textId="77777777" w:rsidR="0090738A" w:rsidRPr="0090738A" w:rsidRDefault="0090738A" w:rsidP="00562341">
            <w:pPr>
              <w:spacing w:after="0" w:line="240" w:lineRule="auto"/>
              <w:jc w:val="center"/>
              <w:rPr>
                <w:rFonts w:ascii="Times New Roman" w:eastAsia="Times New Roman" w:hAnsi="Times New Roman"/>
                <w:sz w:val="16"/>
                <w:szCs w:val="18"/>
                <w:lang w:val="es-VE" w:eastAsia="es-VE"/>
              </w:rPr>
            </w:pPr>
            <w:r w:rsidRPr="0090738A">
              <w:rPr>
                <w:rFonts w:ascii="Times New Roman" w:eastAsia="Times New Roman" w:hAnsi="Times New Roman"/>
                <w:sz w:val="16"/>
                <w:szCs w:val="18"/>
                <w:lang w:val="es-VE" w:eastAsia="es-VE"/>
              </w:rPr>
              <w:t>01.07.2007</w:t>
            </w:r>
          </w:p>
          <w:p w14:paraId="01452D32" w14:textId="77777777" w:rsidR="0090738A" w:rsidRPr="0090738A" w:rsidRDefault="0090738A" w:rsidP="005B1F32">
            <w:pPr>
              <w:spacing w:after="0" w:line="240" w:lineRule="auto"/>
              <w:ind w:left="142"/>
              <w:jc w:val="center"/>
              <w:rPr>
                <w:rFonts w:ascii="Times New Roman" w:eastAsia="Times New Roman" w:hAnsi="Times New Roman"/>
                <w:sz w:val="16"/>
                <w:szCs w:val="18"/>
                <w:lang w:val="es-VE" w:eastAsia="es-VE"/>
              </w:rPr>
            </w:pPr>
          </w:p>
        </w:tc>
      </w:tr>
    </w:tbl>
    <w:p w14:paraId="1A5CC717" w14:textId="73F1377C" w:rsidR="008A4E07" w:rsidRDefault="0090738A" w:rsidP="005B1F32">
      <w:pPr>
        <w:spacing w:after="0" w:line="240" w:lineRule="auto"/>
        <w:ind w:left="142"/>
        <w:jc w:val="both"/>
        <w:rPr>
          <w:rFonts w:ascii="Times New Roman" w:eastAsia="Times New Roman" w:hAnsi="Times New Roman"/>
          <w:b/>
          <w:sz w:val="24"/>
          <w:szCs w:val="24"/>
          <w:lang w:val="es-VE" w:eastAsia="es-VE"/>
        </w:rPr>
      </w:pPr>
      <w:r w:rsidRPr="0090738A">
        <w:rPr>
          <w:rFonts w:ascii="Times New Roman" w:eastAsia="Times New Roman" w:hAnsi="Times New Roman"/>
          <w:b/>
          <w:sz w:val="24"/>
          <w:szCs w:val="24"/>
          <w:lang w:val="es-VE" w:eastAsia="es-VE"/>
        </w:rPr>
        <w:t>Decisión:</w:t>
      </w:r>
      <w:r>
        <w:rPr>
          <w:rFonts w:ascii="Times New Roman" w:eastAsia="Times New Roman" w:hAnsi="Times New Roman"/>
          <w:b/>
          <w:sz w:val="24"/>
          <w:szCs w:val="24"/>
          <w:lang w:val="es-VE" w:eastAsia="es-VE"/>
        </w:rPr>
        <w:t xml:space="preserve"> </w:t>
      </w:r>
      <w:r w:rsidRPr="0090738A">
        <w:rPr>
          <w:rFonts w:ascii="Times New Roman" w:eastAsia="Times New Roman" w:hAnsi="Times New Roman"/>
          <w:b/>
          <w:sz w:val="24"/>
          <w:szCs w:val="24"/>
          <w:lang w:val="es-VE" w:eastAsia="es-VE"/>
        </w:rPr>
        <w:t>Q</w:t>
      </w:r>
      <w:r w:rsidR="00BF46FC" w:rsidRPr="0090738A">
        <w:rPr>
          <w:rFonts w:ascii="Times New Roman" w:eastAsia="Times New Roman" w:hAnsi="Times New Roman"/>
          <w:b/>
          <w:sz w:val="24"/>
          <w:szCs w:val="24"/>
          <w:lang w:val="es-VE" w:eastAsia="es-VE"/>
        </w:rPr>
        <w:t>uedó en cuenta. Como Representante del Consejo Universitario se designa al Profesor Luis Guerrero. Igualmente, se aprueban el programa y la</w:t>
      </w:r>
      <w:r w:rsidR="008A4E07">
        <w:rPr>
          <w:rFonts w:ascii="Times New Roman" w:eastAsia="Times New Roman" w:hAnsi="Times New Roman"/>
          <w:b/>
          <w:sz w:val="24"/>
          <w:szCs w:val="24"/>
          <w:lang w:val="es-VE" w:eastAsia="es-VE"/>
        </w:rPr>
        <w:t>s materias objeto del concurso.</w:t>
      </w:r>
    </w:p>
    <w:p w14:paraId="07EA8CF5" w14:textId="4C2E3EB0" w:rsidR="008A4E07" w:rsidRDefault="008A4E07" w:rsidP="005B1F32">
      <w:pPr>
        <w:spacing w:after="0" w:line="240" w:lineRule="auto"/>
        <w:ind w:left="142"/>
        <w:jc w:val="both"/>
        <w:rPr>
          <w:rFonts w:ascii="Times New Roman" w:eastAsia="Times New Roman" w:hAnsi="Times New Roman"/>
          <w:b/>
          <w:sz w:val="24"/>
          <w:szCs w:val="24"/>
          <w:lang w:val="es-VE" w:eastAsia="es-VE"/>
        </w:rPr>
      </w:pPr>
    </w:p>
    <w:p w14:paraId="2527BBCF" w14:textId="03CFEBDC" w:rsidR="008A4E07" w:rsidRPr="008A4E07" w:rsidRDefault="008A4E0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ARTE.</w:t>
      </w:r>
    </w:p>
    <w:p w14:paraId="027ED3B5" w14:textId="77777777" w:rsidR="008A4E07" w:rsidRDefault="008A4E07" w:rsidP="005B1F32">
      <w:pPr>
        <w:spacing w:after="0" w:line="240" w:lineRule="auto"/>
        <w:ind w:left="142"/>
        <w:jc w:val="both"/>
        <w:rPr>
          <w:rFonts w:ascii="Times New Roman" w:eastAsia="Times New Roman" w:hAnsi="Times New Roman"/>
          <w:sz w:val="24"/>
          <w:szCs w:val="24"/>
          <w:lang w:val="es-VE" w:eastAsia="es-VE"/>
        </w:rPr>
      </w:pPr>
    </w:p>
    <w:p w14:paraId="565F9E18" w14:textId="24F2B994" w:rsidR="00987649" w:rsidRDefault="0098764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CU-2073</w:t>
      </w:r>
      <w:r w:rsidRPr="00F12215">
        <w:rPr>
          <w:rFonts w:ascii="Times New Roman" w:eastAsia="Times New Roman" w:hAnsi="Times New Roman"/>
          <w:b/>
          <w:sz w:val="24"/>
          <w:szCs w:val="24"/>
          <w:lang w:val="es-VE" w:eastAsia="es-VE"/>
        </w:rPr>
        <w:t xml:space="preserve">/17. </w:t>
      </w:r>
    </w:p>
    <w:p w14:paraId="29805991" w14:textId="21260D7F" w:rsidR="009D039D" w:rsidRDefault="009D039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D039D">
        <w:rPr>
          <w:rFonts w:ascii="Times New Roman" w:eastAsia="Times New Roman" w:hAnsi="Times New Roman"/>
          <w:sz w:val="24"/>
          <w:szCs w:val="24"/>
          <w:lang w:val="es-VE" w:eastAsia="es-VE"/>
        </w:rPr>
        <w:t xml:space="preserve">omunicación </w:t>
      </w:r>
      <w:proofErr w:type="spellStart"/>
      <w:r w:rsidRPr="009D039D">
        <w:rPr>
          <w:rFonts w:ascii="Times New Roman" w:eastAsia="Times New Roman" w:hAnsi="Times New Roman"/>
          <w:sz w:val="24"/>
          <w:szCs w:val="24"/>
          <w:lang w:val="es-VE" w:eastAsia="es-VE"/>
        </w:rPr>
        <w:t>Nº</w:t>
      </w:r>
      <w:proofErr w:type="spellEnd"/>
      <w:r w:rsidRPr="009D039D">
        <w:rPr>
          <w:rFonts w:ascii="Times New Roman" w:eastAsia="Times New Roman" w:hAnsi="Times New Roman"/>
          <w:sz w:val="24"/>
          <w:szCs w:val="24"/>
          <w:lang w:val="es-VE" w:eastAsia="es-VE"/>
        </w:rPr>
        <w:t xml:space="preserve"> OREFA/079.17, de fecha 29.09.2017, del Profesor Eduardo Araujo, Coordinador de la ORE-ARTE solicitando la autorización para realizar la conversión del periodo académico A-2017 en un periodo Único U-2017, para la Escuela de Artes Visuales y Diseño Gráfico y la Licenciatura en Danza y Artes del Movimiento.</w:t>
      </w:r>
    </w:p>
    <w:p w14:paraId="4BE096C8" w14:textId="77777777" w:rsidR="009D039D" w:rsidRPr="009D039D" w:rsidRDefault="009D039D" w:rsidP="005B1F32">
      <w:pPr>
        <w:spacing w:after="0" w:line="240" w:lineRule="auto"/>
        <w:ind w:left="142"/>
        <w:jc w:val="both"/>
        <w:rPr>
          <w:rFonts w:ascii="Times New Roman" w:eastAsia="Times New Roman" w:hAnsi="Times New Roman"/>
          <w:sz w:val="24"/>
          <w:szCs w:val="24"/>
          <w:lang w:val="es-VE" w:eastAsia="es-VE"/>
        </w:rPr>
      </w:pPr>
    </w:p>
    <w:p w14:paraId="3BF8C9E5" w14:textId="77777777" w:rsidR="009D039D" w:rsidRPr="009D039D" w:rsidRDefault="009D039D" w:rsidP="005B1F32">
      <w:pPr>
        <w:spacing w:after="0" w:line="240" w:lineRule="auto"/>
        <w:ind w:left="142"/>
        <w:jc w:val="both"/>
        <w:rPr>
          <w:rFonts w:ascii="Times New Roman" w:eastAsia="Times New Roman" w:hAnsi="Times New Roman"/>
          <w:sz w:val="24"/>
          <w:szCs w:val="24"/>
          <w:lang w:val="es-VE" w:eastAsia="es-VE"/>
        </w:rPr>
      </w:pPr>
      <w:r w:rsidRPr="009D039D">
        <w:rPr>
          <w:rFonts w:ascii="Times New Roman" w:eastAsia="Times New Roman" w:hAnsi="Times New Roman"/>
          <w:sz w:val="24"/>
          <w:szCs w:val="24"/>
          <w:lang w:val="es-VE" w:eastAsia="es-VE"/>
        </w:rPr>
        <w:t>Al respecto, ese Consejo de Facultad aprobó realizar la conversión del período Académico A-2017 en un Periodo Único U-2017, para las Escuelas de Artes Visuales y Diseño Gráfico y para la Licenciatura en Danza y Artes del Movimiento, y acordó elevarlo a este Máximo Organismo, para su aprobación definitiva y remisión a la Instancia correspondiente.</w:t>
      </w:r>
    </w:p>
    <w:p w14:paraId="52663533" w14:textId="6D528CDB" w:rsidR="009D039D" w:rsidRDefault="00C07ED1" w:rsidP="005B1F32">
      <w:pPr>
        <w:spacing w:after="0" w:line="240" w:lineRule="auto"/>
        <w:ind w:left="142"/>
        <w:jc w:val="both"/>
        <w:rPr>
          <w:rFonts w:ascii="Times New Roman" w:eastAsia="Times New Roman" w:hAnsi="Times New Roman"/>
          <w:b/>
          <w:sz w:val="24"/>
          <w:szCs w:val="24"/>
          <w:lang w:val="es-VE" w:eastAsia="es-VE"/>
        </w:rPr>
      </w:pPr>
      <w:r w:rsidRPr="00C07ED1">
        <w:rPr>
          <w:rFonts w:ascii="Times New Roman" w:eastAsia="Times New Roman" w:hAnsi="Times New Roman"/>
          <w:b/>
          <w:sz w:val="24"/>
          <w:szCs w:val="24"/>
          <w:lang w:val="es-VE" w:eastAsia="es-VE"/>
        </w:rPr>
        <w:t>Decisión: A</w:t>
      </w:r>
      <w:r w:rsidR="009D039D" w:rsidRPr="00C07ED1">
        <w:rPr>
          <w:rFonts w:ascii="Times New Roman" w:eastAsia="Times New Roman" w:hAnsi="Times New Roman"/>
          <w:b/>
          <w:sz w:val="24"/>
          <w:szCs w:val="24"/>
          <w:lang w:val="es-VE" w:eastAsia="es-VE"/>
        </w:rPr>
        <w:t>probó la conversión del período académico A-2017 en un periodo Único U-2017, para la Escuela de Artes Visuales y Diseño Gráfico y la Licenciatura en Danza y Artes del Movimiento, de la Facultad de Arte.</w:t>
      </w:r>
    </w:p>
    <w:p w14:paraId="7F96C583" w14:textId="56243172" w:rsidR="00734DAF" w:rsidRDefault="00734DAF" w:rsidP="005B1F32">
      <w:pPr>
        <w:spacing w:after="0" w:line="240" w:lineRule="auto"/>
        <w:ind w:left="142"/>
        <w:jc w:val="both"/>
        <w:rPr>
          <w:rFonts w:ascii="Times New Roman" w:eastAsia="Times New Roman" w:hAnsi="Times New Roman"/>
          <w:b/>
          <w:sz w:val="24"/>
          <w:szCs w:val="24"/>
          <w:lang w:val="es-VE" w:eastAsia="es-VE"/>
        </w:rPr>
      </w:pPr>
    </w:p>
    <w:p w14:paraId="53B6363F" w14:textId="0A8FE4EE" w:rsidR="00800922" w:rsidRDefault="0080092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CU-2075</w:t>
      </w:r>
      <w:r w:rsidRPr="00F12215">
        <w:rPr>
          <w:rFonts w:ascii="Times New Roman" w:eastAsia="Times New Roman" w:hAnsi="Times New Roman"/>
          <w:b/>
          <w:sz w:val="24"/>
          <w:szCs w:val="24"/>
          <w:lang w:val="es-VE" w:eastAsia="es-VE"/>
        </w:rPr>
        <w:t xml:space="preserve">/17. </w:t>
      </w:r>
    </w:p>
    <w:p w14:paraId="0B601AB8" w14:textId="763A552D" w:rsidR="006E45F5" w:rsidRPr="006E45F5" w:rsidRDefault="006E45F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E45F5">
        <w:rPr>
          <w:rFonts w:ascii="Times New Roman" w:eastAsia="Times New Roman" w:hAnsi="Times New Roman"/>
          <w:sz w:val="24"/>
          <w:szCs w:val="24"/>
          <w:lang w:val="es-VE" w:eastAsia="es-VE"/>
        </w:rPr>
        <w:t>omunicación</w:t>
      </w:r>
      <w:r>
        <w:rPr>
          <w:rFonts w:ascii="Times New Roman" w:eastAsia="Times New Roman" w:hAnsi="Times New Roman"/>
          <w:sz w:val="24"/>
          <w:szCs w:val="24"/>
          <w:lang w:val="es-VE" w:eastAsia="es-VE"/>
        </w:rPr>
        <w:t xml:space="preserve">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CFA </w:t>
      </w:r>
      <w:proofErr w:type="spellStart"/>
      <w:r>
        <w:rPr>
          <w:rFonts w:ascii="Times New Roman" w:eastAsia="Times New Roman" w:hAnsi="Times New Roman"/>
          <w:sz w:val="24"/>
          <w:szCs w:val="24"/>
          <w:lang w:val="es-VE" w:eastAsia="es-VE"/>
        </w:rPr>
        <w:t>N°</w:t>
      </w:r>
      <w:proofErr w:type="spellEnd"/>
      <w:r w:rsidRPr="006E45F5">
        <w:rPr>
          <w:rFonts w:ascii="Times New Roman" w:eastAsia="Times New Roman" w:hAnsi="Times New Roman"/>
          <w:sz w:val="24"/>
          <w:szCs w:val="24"/>
          <w:lang w:val="es-VE" w:eastAsia="es-VE"/>
        </w:rPr>
        <w:t xml:space="preserve"> 153/2017, de fecha 17.07.2017, emitida por el Profesor Jorge Torres, Decano </w:t>
      </w:r>
      <w:proofErr w:type="gramStart"/>
      <w:r w:rsidRPr="006E45F5">
        <w:rPr>
          <w:rFonts w:ascii="Times New Roman" w:eastAsia="Times New Roman" w:hAnsi="Times New Roman"/>
          <w:sz w:val="24"/>
          <w:szCs w:val="24"/>
          <w:lang w:val="es-VE" w:eastAsia="es-VE"/>
        </w:rPr>
        <w:t>Presidente</w:t>
      </w:r>
      <w:proofErr w:type="gramEnd"/>
      <w:r w:rsidRPr="006E45F5">
        <w:rPr>
          <w:rFonts w:ascii="Times New Roman" w:eastAsia="Times New Roman" w:hAnsi="Times New Roman"/>
          <w:sz w:val="24"/>
          <w:szCs w:val="24"/>
          <w:lang w:val="es-VE" w:eastAsia="es-VE"/>
        </w:rPr>
        <w:t xml:space="preserve"> (E) del Consejo de la Facultad de Arte, solicitando para la carrera de Licenciatura en Música la creación de la </w:t>
      </w:r>
      <w:proofErr w:type="spellStart"/>
      <w:r w:rsidRPr="006E45F5">
        <w:rPr>
          <w:rFonts w:ascii="Times New Roman" w:eastAsia="Times New Roman" w:hAnsi="Times New Roman"/>
          <w:sz w:val="24"/>
          <w:szCs w:val="24"/>
          <w:lang w:val="es-VE" w:eastAsia="es-VE"/>
        </w:rPr>
        <w:t>prelación</w:t>
      </w:r>
      <w:proofErr w:type="spellEnd"/>
      <w:r w:rsidRPr="006E45F5">
        <w:rPr>
          <w:rFonts w:ascii="Times New Roman" w:eastAsia="Times New Roman" w:hAnsi="Times New Roman"/>
          <w:sz w:val="24"/>
          <w:szCs w:val="24"/>
          <w:lang w:val="es-VE" w:eastAsia="es-VE"/>
        </w:rPr>
        <w:t xml:space="preserve"> entre la unidad curricular Instrumento Principal IV y Recitales.</w:t>
      </w:r>
    </w:p>
    <w:p w14:paraId="00EDBC12" w14:textId="77777777" w:rsidR="006E45F5" w:rsidRPr="006E45F5" w:rsidRDefault="006E45F5" w:rsidP="005B1F32">
      <w:pPr>
        <w:spacing w:after="0" w:line="240" w:lineRule="auto"/>
        <w:ind w:left="142"/>
        <w:jc w:val="both"/>
        <w:rPr>
          <w:rFonts w:ascii="Times New Roman" w:eastAsia="Times New Roman" w:hAnsi="Times New Roman"/>
          <w:sz w:val="24"/>
          <w:szCs w:val="24"/>
          <w:lang w:val="es-VE" w:eastAsia="es-VE"/>
        </w:rPr>
      </w:pPr>
      <w:r w:rsidRPr="006E45F5">
        <w:rPr>
          <w:rFonts w:ascii="Times New Roman" w:eastAsia="Times New Roman" w:hAnsi="Times New Roman"/>
          <w:sz w:val="24"/>
          <w:szCs w:val="24"/>
          <w:lang w:val="es-VE" w:eastAsia="es-VE"/>
        </w:rPr>
        <w:t xml:space="preserve">En tal sentido, ese Consejo de Desarrollo Curricular recomienda que se apruebe la prelación solicitada, por considerar que la unidad curricular Recitales forma parte del eje curricular Práctica Instrumental, para </w:t>
      </w:r>
      <w:proofErr w:type="spellStart"/>
      <w:r w:rsidRPr="006E45F5">
        <w:rPr>
          <w:rFonts w:ascii="Times New Roman" w:eastAsia="Times New Roman" w:hAnsi="Times New Roman"/>
          <w:sz w:val="24"/>
          <w:szCs w:val="24"/>
          <w:lang w:val="es-VE" w:eastAsia="es-VE"/>
        </w:rPr>
        <w:t>asi</w:t>
      </w:r>
      <w:proofErr w:type="spellEnd"/>
      <w:r w:rsidRPr="006E45F5">
        <w:rPr>
          <w:rFonts w:ascii="Times New Roman" w:eastAsia="Times New Roman" w:hAnsi="Times New Roman"/>
          <w:sz w:val="24"/>
          <w:szCs w:val="24"/>
          <w:lang w:val="es-VE" w:eastAsia="es-VE"/>
        </w:rPr>
        <w:t xml:space="preserve"> asegurar la secuencia del conocimiento. Es por ello, que se requiere que tengan aprobados todos los niveles de Instrumento Principal, y además cumple con lo establecido en el Reglamento Curricular de Pre grado y el Manual de Procedimientos Curriculares de la Universidad de Los Andes.</w:t>
      </w:r>
    </w:p>
    <w:p w14:paraId="77E19ED4" w14:textId="2864A073" w:rsidR="003276C1" w:rsidRDefault="006E45F5" w:rsidP="00AF6367">
      <w:pPr>
        <w:spacing w:after="0" w:line="240" w:lineRule="auto"/>
        <w:ind w:left="142"/>
        <w:jc w:val="both"/>
        <w:rPr>
          <w:rFonts w:ascii="Times New Roman" w:eastAsia="Times New Roman" w:hAnsi="Times New Roman"/>
          <w:b/>
          <w:sz w:val="24"/>
          <w:szCs w:val="24"/>
          <w:lang w:val="es-VE" w:eastAsia="es-VE"/>
        </w:rPr>
      </w:pPr>
      <w:r w:rsidRPr="006E45F5">
        <w:rPr>
          <w:rFonts w:ascii="Times New Roman" w:eastAsia="Times New Roman" w:hAnsi="Times New Roman"/>
          <w:b/>
          <w:sz w:val="24"/>
          <w:szCs w:val="24"/>
          <w:lang w:val="es-VE" w:eastAsia="es-VE"/>
        </w:rPr>
        <w:t xml:space="preserve">Decisión: Aprobó la creación de la </w:t>
      </w:r>
      <w:proofErr w:type="spellStart"/>
      <w:r w:rsidRPr="006E45F5">
        <w:rPr>
          <w:rFonts w:ascii="Times New Roman" w:eastAsia="Times New Roman" w:hAnsi="Times New Roman"/>
          <w:b/>
          <w:sz w:val="24"/>
          <w:szCs w:val="24"/>
          <w:lang w:val="es-VE" w:eastAsia="es-VE"/>
        </w:rPr>
        <w:t>prelación</w:t>
      </w:r>
      <w:proofErr w:type="spellEnd"/>
      <w:r w:rsidRPr="006E45F5">
        <w:rPr>
          <w:rFonts w:ascii="Times New Roman" w:eastAsia="Times New Roman" w:hAnsi="Times New Roman"/>
          <w:b/>
          <w:sz w:val="24"/>
          <w:szCs w:val="24"/>
          <w:lang w:val="es-VE" w:eastAsia="es-VE"/>
        </w:rPr>
        <w:t xml:space="preserve"> entre la unidad curricular Instrumento Principal IV y Recitales, de la Facultad de Arte.</w:t>
      </w:r>
    </w:p>
    <w:p w14:paraId="2C4DFE44" w14:textId="6E8258C8" w:rsidR="003276C1" w:rsidRDefault="003276C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CU-2076</w:t>
      </w:r>
      <w:r w:rsidRPr="00F12215">
        <w:rPr>
          <w:rFonts w:ascii="Times New Roman" w:eastAsia="Times New Roman" w:hAnsi="Times New Roman"/>
          <w:b/>
          <w:sz w:val="24"/>
          <w:szCs w:val="24"/>
          <w:lang w:val="es-VE" w:eastAsia="es-VE"/>
        </w:rPr>
        <w:t xml:space="preserve">/17. </w:t>
      </w:r>
    </w:p>
    <w:p w14:paraId="155B48BC" w14:textId="0C338E30" w:rsidR="00C13AF7" w:rsidRPr="00C13AF7" w:rsidRDefault="00C13AF7"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O</w:t>
      </w:r>
      <w:r w:rsidRPr="00C13AF7">
        <w:rPr>
          <w:rFonts w:ascii="Times New Roman" w:eastAsia="Times New Roman" w:hAnsi="Times New Roman"/>
          <w:sz w:val="24"/>
          <w:szCs w:val="24"/>
          <w:lang w:val="es-VE" w:eastAsia="es-VE"/>
        </w:rPr>
        <w:t xml:space="preserve">ficio </w:t>
      </w:r>
      <w:proofErr w:type="spellStart"/>
      <w:r w:rsidRPr="00C13AF7">
        <w:rPr>
          <w:rFonts w:ascii="Times New Roman" w:eastAsia="Times New Roman" w:hAnsi="Times New Roman"/>
          <w:sz w:val="24"/>
          <w:szCs w:val="24"/>
          <w:lang w:val="es-VE" w:eastAsia="es-VE"/>
        </w:rPr>
        <w:t>Nº</w:t>
      </w:r>
      <w:proofErr w:type="spellEnd"/>
      <w:r w:rsidRPr="00C13AF7">
        <w:rPr>
          <w:rFonts w:ascii="Times New Roman" w:eastAsia="Times New Roman" w:hAnsi="Times New Roman"/>
          <w:sz w:val="24"/>
          <w:szCs w:val="24"/>
          <w:lang w:val="es-VE" w:eastAsia="es-VE"/>
        </w:rPr>
        <w:t xml:space="preserve"> CIDIAT. D-00283.2017, de fecha 12.09.2017, emitido por el Profesor Luis Alfonso Sandia Rondón, quien informa que en el Proceso de Consulta 2017, realizado el pasado mes de julio ha sido seleccionado como candidato para ocupar el cargo de </w:t>
      </w:r>
      <w:proofErr w:type="gramStart"/>
      <w:r w:rsidRPr="00C13AF7">
        <w:rPr>
          <w:rFonts w:ascii="Times New Roman" w:eastAsia="Times New Roman" w:hAnsi="Times New Roman"/>
          <w:sz w:val="24"/>
          <w:szCs w:val="24"/>
          <w:lang w:val="es-VE" w:eastAsia="es-VE"/>
        </w:rPr>
        <w:t>Director</w:t>
      </w:r>
      <w:proofErr w:type="gramEnd"/>
      <w:r w:rsidRPr="00C13AF7">
        <w:rPr>
          <w:rFonts w:ascii="Times New Roman" w:eastAsia="Times New Roman" w:hAnsi="Times New Roman"/>
          <w:sz w:val="24"/>
          <w:szCs w:val="24"/>
          <w:lang w:val="es-VE" w:eastAsia="es-VE"/>
        </w:rPr>
        <w:t xml:space="preserve"> del Centro Interamericano de Desarrollo e Investigación Ambiental y Territorial (CIDIAT) para el periodo 2017-2020.</w:t>
      </w:r>
    </w:p>
    <w:p w14:paraId="6A021D58" w14:textId="77777777" w:rsidR="00C13AF7" w:rsidRPr="00C13AF7" w:rsidRDefault="00C13AF7" w:rsidP="005B1F32">
      <w:pPr>
        <w:spacing w:after="0" w:line="240" w:lineRule="auto"/>
        <w:ind w:left="142"/>
        <w:jc w:val="both"/>
        <w:rPr>
          <w:rFonts w:ascii="Times New Roman" w:eastAsia="Times New Roman" w:hAnsi="Times New Roman"/>
          <w:sz w:val="24"/>
          <w:szCs w:val="24"/>
          <w:lang w:val="es-VE" w:eastAsia="es-VE"/>
        </w:rPr>
      </w:pPr>
      <w:r w:rsidRPr="00C13AF7">
        <w:rPr>
          <w:rFonts w:ascii="Times New Roman" w:eastAsia="Times New Roman" w:hAnsi="Times New Roman"/>
          <w:sz w:val="24"/>
          <w:szCs w:val="24"/>
          <w:lang w:val="es-VE" w:eastAsia="es-VE"/>
        </w:rPr>
        <w:t xml:space="preserve">En tal sentido, ese Vicerrectorado Académico aprueba y avala la ratificación del nombramiento del Profesor Luis Alfonso Sandia Rondón, como </w:t>
      </w:r>
      <w:proofErr w:type="gramStart"/>
      <w:r w:rsidRPr="00C13AF7">
        <w:rPr>
          <w:rFonts w:ascii="Times New Roman" w:eastAsia="Times New Roman" w:hAnsi="Times New Roman"/>
          <w:sz w:val="24"/>
          <w:szCs w:val="24"/>
          <w:lang w:val="es-VE" w:eastAsia="es-VE"/>
        </w:rPr>
        <w:t>Director</w:t>
      </w:r>
      <w:proofErr w:type="gramEnd"/>
      <w:r w:rsidRPr="00C13AF7">
        <w:rPr>
          <w:rFonts w:ascii="Times New Roman" w:eastAsia="Times New Roman" w:hAnsi="Times New Roman"/>
          <w:sz w:val="24"/>
          <w:szCs w:val="24"/>
          <w:lang w:val="es-VE" w:eastAsia="es-VE"/>
        </w:rPr>
        <w:t xml:space="preserve"> del Centro Interamericano de Desarrollo e Investigación Ambiental y Territorial de la Universidad de Los Andes.</w:t>
      </w:r>
    </w:p>
    <w:p w14:paraId="6E2CB55E" w14:textId="77777777" w:rsidR="00C13AF7" w:rsidRPr="00C13AF7" w:rsidRDefault="00C13AF7" w:rsidP="005B1F32">
      <w:pPr>
        <w:spacing w:after="0" w:line="240" w:lineRule="auto"/>
        <w:ind w:left="142"/>
        <w:jc w:val="both"/>
        <w:rPr>
          <w:rFonts w:ascii="Times New Roman" w:eastAsia="Times New Roman" w:hAnsi="Times New Roman"/>
          <w:sz w:val="24"/>
          <w:szCs w:val="24"/>
          <w:lang w:val="es-VE" w:eastAsia="es-VE"/>
        </w:rPr>
      </w:pPr>
      <w:r w:rsidRPr="00C13AF7">
        <w:rPr>
          <w:rFonts w:ascii="Times New Roman" w:eastAsia="Times New Roman" w:hAnsi="Times New Roman"/>
          <w:sz w:val="24"/>
          <w:szCs w:val="24"/>
          <w:lang w:val="es-VE" w:eastAsia="es-VE"/>
        </w:rPr>
        <w:t>A tales fines, anexa los documentos originales de la consulta realizada, así como el decreto de nombramiento del año 2014.</w:t>
      </w:r>
    </w:p>
    <w:p w14:paraId="4436BD33" w14:textId="406AB109" w:rsidR="00C13AF7" w:rsidRDefault="00C13AF7" w:rsidP="005B1F32">
      <w:pPr>
        <w:spacing w:after="0" w:line="240" w:lineRule="auto"/>
        <w:ind w:left="142"/>
        <w:jc w:val="both"/>
        <w:rPr>
          <w:rFonts w:ascii="Times New Roman" w:eastAsia="Times New Roman" w:hAnsi="Times New Roman"/>
          <w:b/>
          <w:sz w:val="24"/>
          <w:szCs w:val="24"/>
          <w:lang w:val="es-VE" w:eastAsia="es-VE"/>
        </w:rPr>
      </w:pPr>
      <w:r w:rsidRPr="00C13AF7">
        <w:rPr>
          <w:rFonts w:ascii="Times New Roman" w:eastAsia="Times New Roman" w:hAnsi="Times New Roman"/>
          <w:b/>
          <w:sz w:val="24"/>
          <w:szCs w:val="24"/>
          <w:lang w:val="es-VE" w:eastAsia="es-VE"/>
        </w:rPr>
        <w:t xml:space="preserve">Decisión: Aprobó ratificar el nombramiento del Profesor Luis Alfonso Sandia Rondón, como </w:t>
      </w:r>
      <w:proofErr w:type="gramStart"/>
      <w:r w:rsidRPr="00C13AF7">
        <w:rPr>
          <w:rFonts w:ascii="Times New Roman" w:eastAsia="Times New Roman" w:hAnsi="Times New Roman"/>
          <w:b/>
          <w:sz w:val="24"/>
          <w:szCs w:val="24"/>
          <w:lang w:val="es-VE" w:eastAsia="es-VE"/>
        </w:rPr>
        <w:t>Director</w:t>
      </w:r>
      <w:proofErr w:type="gramEnd"/>
      <w:r w:rsidRPr="00C13AF7">
        <w:rPr>
          <w:rFonts w:ascii="Times New Roman" w:eastAsia="Times New Roman" w:hAnsi="Times New Roman"/>
          <w:b/>
          <w:sz w:val="24"/>
          <w:szCs w:val="24"/>
          <w:lang w:val="es-VE" w:eastAsia="es-VE"/>
        </w:rPr>
        <w:t xml:space="preserve"> del Centro Interamericano de Desarrollo e Investigación Ambiental y Territorial de la Universidad de Los Andes.</w:t>
      </w:r>
    </w:p>
    <w:p w14:paraId="7C17658E" w14:textId="77777777" w:rsidR="00E538DC" w:rsidRDefault="00E538DC" w:rsidP="005B1F32">
      <w:pPr>
        <w:spacing w:after="0" w:line="240" w:lineRule="auto"/>
        <w:ind w:left="142"/>
        <w:jc w:val="both"/>
        <w:rPr>
          <w:rFonts w:ascii="Times New Roman" w:eastAsia="Times New Roman" w:hAnsi="Times New Roman"/>
          <w:b/>
          <w:sz w:val="24"/>
          <w:szCs w:val="24"/>
          <w:lang w:val="es-VE" w:eastAsia="es-VE"/>
        </w:rPr>
      </w:pPr>
    </w:p>
    <w:p w14:paraId="60C85265" w14:textId="7E116332" w:rsidR="00C13AF7" w:rsidRDefault="00C13AF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PERSONAL.</w:t>
      </w:r>
    </w:p>
    <w:p w14:paraId="45D312D8" w14:textId="4D86C1DC" w:rsidR="00C13AF7" w:rsidRDefault="00C13AF7" w:rsidP="005B1F32">
      <w:pPr>
        <w:spacing w:after="0" w:line="240" w:lineRule="auto"/>
        <w:ind w:left="142"/>
        <w:jc w:val="both"/>
        <w:rPr>
          <w:rFonts w:ascii="Times New Roman" w:eastAsia="Times New Roman" w:hAnsi="Times New Roman"/>
          <w:b/>
          <w:sz w:val="24"/>
          <w:szCs w:val="24"/>
          <w:lang w:val="es-VE" w:eastAsia="es-VE"/>
        </w:rPr>
      </w:pPr>
    </w:p>
    <w:p w14:paraId="2061F48F" w14:textId="081C4AB5" w:rsidR="00C13AF7" w:rsidRDefault="00C13AF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CU-2077</w:t>
      </w:r>
      <w:r w:rsidRPr="00F12215">
        <w:rPr>
          <w:rFonts w:ascii="Times New Roman" w:eastAsia="Times New Roman" w:hAnsi="Times New Roman"/>
          <w:b/>
          <w:sz w:val="24"/>
          <w:szCs w:val="24"/>
          <w:lang w:val="es-VE" w:eastAsia="es-VE"/>
        </w:rPr>
        <w:t xml:space="preserve">/17. </w:t>
      </w:r>
    </w:p>
    <w:p w14:paraId="428FAA39" w14:textId="144CCEC3" w:rsidR="00BF3D3C" w:rsidRPr="00BF3D3C" w:rsidRDefault="00BF3D3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F3D3C">
        <w:rPr>
          <w:rFonts w:ascii="Times New Roman" w:eastAsia="Times New Roman" w:hAnsi="Times New Roman"/>
          <w:sz w:val="24"/>
          <w:szCs w:val="24"/>
          <w:lang w:val="es-VE" w:eastAsia="es-VE"/>
        </w:rPr>
        <w:t>omunicación DP-</w:t>
      </w:r>
      <w:proofErr w:type="spellStart"/>
      <w:r w:rsidRPr="00BF3D3C">
        <w:rPr>
          <w:rFonts w:ascii="Times New Roman" w:eastAsia="Times New Roman" w:hAnsi="Times New Roman"/>
          <w:sz w:val="24"/>
          <w:szCs w:val="24"/>
          <w:lang w:val="es-VE" w:eastAsia="es-VE"/>
        </w:rPr>
        <w:t>N°</w:t>
      </w:r>
      <w:proofErr w:type="spellEnd"/>
      <w:r w:rsidRPr="00BF3D3C">
        <w:rPr>
          <w:rFonts w:ascii="Times New Roman" w:eastAsia="Times New Roman" w:hAnsi="Times New Roman"/>
          <w:sz w:val="24"/>
          <w:szCs w:val="24"/>
          <w:lang w:val="es-VE" w:eastAsia="es-VE"/>
        </w:rPr>
        <w:t xml:space="preserve"> 2621-17, de fecha 05.10.2017, recibida el 10.10.2017, suscrita por la mediante la cual solicita la aprobación de la transferencia del Beneficio de Pensión de Jubilación del trabajador: </w:t>
      </w:r>
      <w:r w:rsidRPr="00BF3D3C">
        <w:rPr>
          <w:rFonts w:ascii="Times New Roman" w:eastAsia="Times New Roman" w:hAnsi="Times New Roman"/>
          <w:b/>
          <w:sz w:val="24"/>
          <w:szCs w:val="24"/>
          <w:lang w:val="es-VE" w:eastAsia="es-VE"/>
        </w:rPr>
        <w:t xml:space="preserve">BRAULIO A., SANTIAGO VALERO, </w:t>
      </w:r>
      <w:r w:rsidRPr="00BF3D3C">
        <w:rPr>
          <w:rFonts w:ascii="Times New Roman" w:eastAsia="Times New Roman" w:hAnsi="Times New Roman"/>
          <w:sz w:val="24"/>
          <w:szCs w:val="24"/>
          <w:lang w:val="es-VE" w:eastAsia="es-VE"/>
        </w:rPr>
        <w:t xml:space="preserve">titular de la Cédula de Identidad </w:t>
      </w:r>
      <w:proofErr w:type="spellStart"/>
      <w:r w:rsidRPr="00BF3D3C">
        <w:rPr>
          <w:rFonts w:ascii="Times New Roman" w:eastAsia="Times New Roman" w:hAnsi="Times New Roman"/>
          <w:sz w:val="24"/>
          <w:szCs w:val="24"/>
          <w:lang w:val="es-VE" w:eastAsia="es-VE"/>
        </w:rPr>
        <w:t>Nº</w:t>
      </w:r>
      <w:proofErr w:type="spellEnd"/>
      <w:r w:rsidRPr="00BF3D3C">
        <w:rPr>
          <w:rFonts w:ascii="Times New Roman" w:eastAsia="Times New Roman" w:hAnsi="Times New Roman"/>
          <w:sz w:val="24"/>
          <w:szCs w:val="24"/>
          <w:lang w:val="es-VE" w:eastAsia="es-VE"/>
        </w:rPr>
        <w:t xml:space="preserve"> 2.448.994, quien se desempeñó como </w:t>
      </w:r>
      <w:r w:rsidRPr="00BF3D3C">
        <w:rPr>
          <w:rFonts w:ascii="Times New Roman" w:eastAsia="Times New Roman" w:hAnsi="Times New Roman"/>
          <w:b/>
          <w:sz w:val="24"/>
          <w:szCs w:val="24"/>
          <w:lang w:val="es-VE" w:eastAsia="es-VE"/>
        </w:rPr>
        <w:t>VIGILANTE,</w:t>
      </w:r>
      <w:r w:rsidRPr="00BF3D3C">
        <w:rPr>
          <w:rFonts w:ascii="Times New Roman" w:eastAsia="Times New Roman" w:hAnsi="Times New Roman"/>
          <w:sz w:val="24"/>
          <w:szCs w:val="24"/>
          <w:lang w:val="es-VE" w:eastAsia="es-VE"/>
        </w:rPr>
        <w:t xml:space="preserve"> en la Dirección de Servicios de Prevención y Seguridad de la Universidad de Los Andes y falleció el día 30.12.2016.</w:t>
      </w:r>
    </w:p>
    <w:p w14:paraId="1C8223DA" w14:textId="61A4C2D7" w:rsidR="00BF3D3C" w:rsidRDefault="00BF3D3C" w:rsidP="005B1F32">
      <w:pPr>
        <w:spacing w:after="0" w:line="240" w:lineRule="auto"/>
        <w:ind w:left="142"/>
        <w:jc w:val="both"/>
        <w:rPr>
          <w:rFonts w:ascii="Times New Roman" w:eastAsia="Times New Roman" w:hAnsi="Times New Roman"/>
          <w:sz w:val="24"/>
          <w:szCs w:val="24"/>
          <w:lang w:val="es-VE" w:eastAsia="es-VE"/>
        </w:rPr>
      </w:pPr>
      <w:r w:rsidRPr="00BF3D3C">
        <w:rPr>
          <w:rFonts w:ascii="Times New Roman" w:eastAsia="Times New Roman" w:hAnsi="Times New Roman"/>
          <w:sz w:val="24"/>
          <w:szCs w:val="24"/>
          <w:lang w:val="es-VE" w:eastAsia="es-VE"/>
        </w:rPr>
        <w:t xml:space="preserve">De acuerdo a lo establecido en el Punto </w:t>
      </w:r>
      <w:proofErr w:type="spellStart"/>
      <w:r w:rsidRPr="00BF3D3C">
        <w:rPr>
          <w:rFonts w:ascii="Times New Roman" w:eastAsia="Times New Roman" w:hAnsi="Times New Roman"/>
          <w:sz w:val="24"/>
          <w:szCs w:val="24"/>
          <w:lang w:val="es-VE" w:eastAsia="es-VE"/>
        </w:rPr>
        <w:t>N°</w:t>
      </w:r>
      <w:proofErr w:type="spellEnd"/>
      <w:r w:rsidRPr="00BF3D3C">
        <w:rPr>
          <w:rFonts w:ascii="Times New Roman" w:eastAsia="Times New Roman" w:hAnsi="Times New Roman"/>
          <w:sz w:val="24"/>
          <w:szCs w:val="24"/>
          <w:lang w:val="es-VE" w:eastAsia="es-VE"/>
        </w:rPr>
        <w:t xml:space="preserve"> 6, de la Resolución CU-2128, de fecha 08.12.2003, de este Máximo Organismo, le corresponde a:</w:t>
      </w:r>
    </w:p>
    <w:p w14:paraId="08D38E32" w14:textId="3702D0B5" w:rsidR="00BF3D3C" w:rsidRDefault="00BF3D3C" w:rsidP="005B1F32">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ayout w:type="fixed"/>
        <w:tblLook w:val="04A0" w:firstRow="1" w:lastRow="0" w:firstColumn="1" w:lastColumn="0" w:noHBand="0" w:noVBand="1"/>
      </w:tblPr>
      <w:tblGrid>
        <w:gridCol w:w="709"/>
        <w:gridCol w:w="719"/>
        <w:gridCol w:w="893"/>
        <w:gridCol w:w="433"/>
        <w:gridCol w:w="961"/>
        <w:gridCol w:w="703"/>
      </w:tblGrid>
      <w:tr w:rsidR="00BF3D3C" w14:paraId="6CE4C49B" w14:textId="77777777" w:rsidTr="00E538DC">
        <w:tc>
          <w:tcPr>
            <w:tcW w:w="709" w:type="dxa"/>
          </w:tcPr>
          <w:p w14:paraId="55385251" w14:textId="4655DA51" w:rsidR="00BF3D3C" w:rsidRPr="00BF3D3C" w:rsidRDefault="00BF3D3C" w:rsidP="00FB36F7">
            <w:pPr>
              <w:spacing w:after="0" w:line="240" w:lineRule="auto"/>
              <w:jc w:val="center"/>
              <w:rPr>
                <w:rFonts w:ascii="Times New Roman" w:eastAsia="Times New Roman" w:hAnsi="Times New Roman"/>
                <w:b/>
                <w:sz w:val="14"/>
                <w:szCs w:val="24"/>
                <w:lang w:val="es-VE" w:eastAsia="es-VE"/>
              </w:rPr>
            </w:pPr>
            <w:r w:rsidRPr="00BF3D3C">
              <w:rPr>
                <w:rFonts w:ascii="Times New Roman" w:eastAsia="Times New Roman" w:hAnsi="Times New Roman"/>
                <w:b/>
                <w:sz w:val="14"/>
                <w:szCs w:val="24"/>
                <w:lang w:val="es-VE" w:eastAsia="es-VE"/>
              </w:rPr>
              <w:t>Nombre y Apellido</w:t>
            </w:r>
          </w:p>
        </w:tc>
        <w:tc>
          <w:tcPr>
            <w:tcW w:w="719" w:type="dxa"/>
          </w:tcPr>
          <w:p w14:paraId="6CBAD98B" w14:textId="42DD43DB" w:rsidR="00BF3D3C" w:rsidRPr="00BF3D3C" w:rsidRDefault="00BF3D3C" w:rsidP="00FB36F7">
            <w:pPr>
              <w:spacing w:after="0" w:line="240" w:lineRule="auto"/>
              <w:jc w:val="center"/>
              <w:rPr>
                <w:rFonts w:ascii="Times New Roman" w:eastAsia="Times New Roman" w:hAnsi="Times New Roman"/>
                <w:b/>
                <w:sz w:val="14"/>
                <w:szCs w:val="24"/>
                <w:lang w:val="es-VE" w:eastAsia="es-VE"/>
              </w:rPr>
            </w:pPr>
            <w:r w:rsidRPr="00BF3D3C">
              <w:rPr>
                <w:rFonts w:ascii="Times New Roman" w:eastAsia="Times New Roman" w:hAnsi="Times New Roman"/>
                <w:b/>
                <w:sz w:val="14"/>
                <w:szCs w:val="24"/>
                <w:lang w:val="es-VE" w:eastAsia="es-VE"/>
              </w:rPr>
              <w:t>C.I.</w:t>
            </w:r>
          </w:p>
        </w:tc>
        <w:tc>
          <w:tcPr>
            <w:tcW w:w="893" w:type="dxa"/>
          </w:tcPr>
          <w:p w14:paraId="5738ADD2" w14:textId="60E5F223" w:rsidR="00BF3D3C" w:rsidRPr="00BF3D3C" w:rsidRDefault="00BF3D3C" w:rsidP="00FB36F7">
            <w:pPr>
              <w:spacing w:after="0" w:line="240" w:lineRule="auto"/>
              <w:jc w:val="center"/>
              <w:rPr>
                <w:rFonts w:ascii="Times New Roman" w:eastAsia="Times New Roman" w:hAnsi="Times New Roman"/>
                <w:b/>
                <w:sz w:val="14"/>
                <w:szCs w:val="24"/>
                <w:lang w:val="es-VE" w:eastAsia="es-VE"/>
              </w:rPr>
            </w:pPr>
            <w:r w:rsidRPr="00BF3D3C">
              <w:rPr>
                <w:rFonts w:ascii="Times New Roman" w:eastAsia="Times New Roman" w:hAnsi="Times New Roman"/>
                <w:b/>
                <w:sz w:val="14"/>
                <w:szCs w:val="24"/>
                <w:lang w:val="es-VE" w:eastAsia="es-VE"/>
              </w:rPr>
              <w:t>Parentesco</w:t>
            </w:r>
          </w:p>
        </w:tc>
        <w:tc>
          <w:tcPr>
            <w:tcW w:w="433" w:type="dxa"/>
          </w:tcPr>
          <w:p w14:paraId="347122BD" w14:textId="7087228C" w:rsidR="00BF3D3C" w:rsidRPr="00BF3D3C" w:rsidRDefault="00BF3D3C" w:rsidP="00FB36F7">
            <w:pPr>
              <w:spacing w:after="0" w:line="240" w:lineRule="auto"/>
              <w:jc w:val="center"/>
              <w:rPr>
                <w:rFonts w:ascii="Times New Roman" w:eastAsia="Times New Roman" w:hAnsi="Times New Roman"/>
                <w:b/>
                <w:sz w:val="14"/>
                <w:szCs w:val="24"/>
                <w:lang w:val="es-VE" w:eastAsia="es-VE"/>
              </w:rPr>
            </w:pPr>
            <w:r w:rsidRPr="00BF3D3C">
              <w:rPr>
                <w:rFonts w:ascii="Times New Roman" w:eastAsia="Times New Roman" w:hAnsi="Times New Roman"/>
                <w:b/>
                <w:sz w:val="14"/>
                <w:szCs w:val="24"/>
                <w:lang w:val="es-VE" w:eastAsia="es-VE"/>
              </w:rPr>
              <w:t>%</w:t>
            </w:r>
          </w:p>
        </w:tc>
        <w:tc>
          <w:tcPr>
            <w:tcW w:w="961" w:type="dxa"/>
          </w:tcPr>
          <w:p w14:paraId="734E7124" w14:textId="5FE79DA3" w:rsidR="00BF3D3C" w:rsidRPr="00BF3D3C" w:rsidRDefault="00BF3D3C" w:rsidP="00FB36F7">
            <w:pPr>
              <w:spacing w:after="0" w:line="240" w:lineRule="auto"/>
              <w:jc w:val="center"/>
              <w:rPr>
                <w:rFonts w:ascii="Times New Roman" w:eastAsia="Times New Roman" w:hAnsi="Times New Roman"/>
                <w:b/>
                <w:sz w:val="14"/>
                <w:szCs w:val="24"/>
                <w:lang w:val="es-VE" w:eastAsia="es-VE"/>
              </w:rPr>
            </w:pPr>
            <w:r w:rsidRPr="00BF3D3C">
              <w:rPr>
                <w:rFonts w:ascii="Times New Roman" w:eastAsia="Times New Roman" w:hAnsi="Times New Roman"/>
                <w:b/>
                <w:sz w:val="14"/>
                <w:szCs w:val="24"/>
                <w:lang w:val="es-VE" w:eastAsia="es-VE"/>
              </w:rPr>
              <w:t>Monto de la Pensión</w:t>
            </w:r>
          </w:p>
        </w:tc>
        <w:tc>
          <w:tcPr>
            <w:tcW w:w="703" w:type="dxa"/>
          </w:tcPr>
          <w:p w14:paraId="23577308" w14:textId="681099C2" w:rsidR="00BF3D3C" w:rsidRPr="00BF3D3C" w:rsidRDefault="00BF3D3C" w:rsidP="00FB36F7">
            <w:pPr>
              <w:spacing w:after="0" w:line="240" w:lineRule="auto"/>
              <w:jc w:val="center"/>
              <w:rPr>
                <w:rFonts w:ascii="Times New Roman" w:eastAsia="Times New Roman" w:hAnsi="Times New Roman"/>
                <w:b/>
                <w:sz w:val="14"/>
                <w:szCs w:val="24"/>
                <w:lang w:val="es-VE" w:eastAsia="es-VE"/>
              </w:rPr>
            </w:pPr>
            <w:r w:rsidRPr="00BF3D3C">
              <w:rPr>
                <w:rFonts w:ascii="Times New Roman" w:eastAsia="Times New Roman" w:hAnsi="Times New Roman"/>
                <w:b/>
                <w:sz w:val="14"/>
                <w:szCs w:val="24"/>
                <w:lang w:val="es-VE" w:eastAsia="es-VE"/>
              </w:rPr>
              <w:t>Inicio de Beneficio</w:t>
            </w:r>
          </w:p>
        </w:tc>
      </w:tr>
      <w:tr w:rsidR="00BF3D3C" w14:paraId="28C7AB04" w14:textId="77777777" w:rsidTr="00E538DC">
        <w:tc>
          <w:tcPr>
            <w:tcW w:w="709" w:type="dxa"/>
          </w:tcPr>
          <w:p w14:paraId="1F57722F" w14:textId="2613BD64" w:rsidR="00BF3D3C" w:rsidRPr="00BF3D3C" w:rsidRDefault="00BF3D3C" w:rsidP="00FB36F7">
            <w:pPr>
              <w:spacing w:after="0" w:line="240" w:lineRule="auto"/>
              <w:jc w:val="center"/>
              <w:rPr>
                <w:rFonts w:ascii="Times New Roman" w:eastAsia="Times New Roman" w:hAnsi="Times New Roman"/>
                <w:sz w:val="14"/>
                <w:szCs w:val="24"/>
                <w:lang w:val="es-VE" w:eastAsia="es-VE"/>
              </w:rPr>
            </w:pPr>
            <w:r w:rsidRPr="00BF3D3C">
              <w:rPr>
                <w:rFonts w:ascii="Times New Roman" w:eastAsia="Times New Roman" w:hAnsi="Times New Roman"/>
                <w:sz w:val="14"/>
                <w:szCs w:val="24"/>
                <w:lang w:val="es-VE" w:eastAsia="es-VE"/>
              </w:rPr>
              <w:lastRenderedPageBreak/>
              <w:t>Yolanda del Carmen Valero de Santiago</w:t>
            </w:r>
          </w:p>
        </w:tc>
        <w:tc>
          <w:tcPr>
            <w:tcW w:w="719" w:type="dxa"/>
          </w:tcPr>
          <w:p w14:paraId="0E8402BF" w14:textId="77777777" w:rsidR="00BF3D3C" w:rsidRPr="00BF3D3C" w:rsidRDefault="00BF3D3C" w:rsidP="00FB36F7">
            <w:pPr>
              <w:spacing w:after="0" w:line="240" w:lineRule="auto"/>
              <w:jc w:val="center"/>
              <w:rPr>
                <w:rFonts w:ascii="Times New Roman" w:eastAsia="Times New Roman" w:hAnsi="Times New Roman"/>
                <w:sz w:val="14"/>
                <w:szCs w:val="24"/>
                <w:lang w:val="es-VE" w:eastAsia="es-VE"/>
              </w:rPr>
            </w:pPr>
            <w:r w:rsidRPr="00BF3D3C">
              <w:rPr>
                <w:rFonts w:ascii="Times New Roman" w:eastAsia="Times New Roman" w:hAnsi="Times New Roman"/>
                <w:sz w:val="14"/>
                <w:szCs w:val="24"/>
                <w:lang w:val="es-VE" w:eastAsia="es-VE"/>
              </w:rPr>
              <w:t>9.067.512</w:t>
            </w:r>
          </w:p>
          <w:p w14:paraId="78C442EC" w14:textId="77777777" w:rsidR="00BF3D3C" w:rsidRPr="00BF3D3C" w:rsidRDefault="00BF3D3C" w:rsidP="005B1F32">
            <w:pPr>
              <w:spacing w:after="0" w:line="240" w:lineRule="auto"/>
              <w:ind w:left="142"/>
              <w:jc w:val="center"/>
              <w:rPr>
                <w:rFonts w:ascii="Times New Roman" w:eastAsia="Times New Roman" w:hAnsi="Times New Roman"/>
                <w:sz w:val="14"/>
                <w:szCs w:val="24"/>
                <w:lang w:val="es-VE" w:eastAsia="es-VE"/>
              </w:rPr>
            </w:pPr>
          </w:p>
        </w:tc>
        <w:tc>
          <w:tcPr>
            <w:tcW w:w="893" w:type="dxa"/>
          </w:tcPr>
          <w:p w14:paraId="780E62D4" w14:textId="77777777" w:rsidR="00BF3D3C" w:rsidRPr="00BF3D3C" w:rsidRDefault="00BF3D3C" w:rsidP="00FB36F7">
            <w:pPr>
              <w:spacing w:after="0" w:line="240" w:lineRule="auto"/>
              <w:jc w:val="center"/>
              <w:rPr>
                <w:rFonts w:ascii="Times New Roman" w:eastAsia="Times New Roman" w:hAnsi="Times New Roman"/>
                <w:sz w:val="14"/>
                <w:szCs w:val="24"/>
                <w:lang w:val="es-VE" w:eastAsia="es-VE"/>
              </w:rPr>
            </w:pPr>
            <w:r w:rsidRPr="00BF3D3C">
              <w:rPr>
                <w:rFonts w:ascii="Times New Roman" w:eastAsia="Times New Roman" w:hAnsi="Times New Roman"/>
                <w:sz w:val="14"/>
                <w:szCs w:val="24"/>
                <w:lang w:val="es-VE" w:eastAsia="es-VE"/>
              </w:rPr>
              <w:t>Viuda</w:t>
            </w:r>
          </w:p>
          <w:p w14:paraId="1C484D60" w14:textId="77777777" w:rsidR="00BF3D3C" w:rsidRPr="00BF3D3C" w:rsidRDefault="00BF3D3C" w:rsidP="005B1F32">
            <w:pPr>
              <w:spacing w:after="0" w:line="240" w:lineRule="auto"/>
              <w:ind w:left="142"/>
              <w:jc w:val="center"/>
              <w:rPr>
                <w:rFonts w:ascii="Times New Roman" w:eastAsia="Times New Roman" w:hAnsi="Times New Roman"/>
                <w:sz w:val="14"/>
                <w:szCs w:val="24"/>
                <w:lang w:val="es-VE" w:eastAsia="es-VE"/>
              </w:rPr>
            </w:pPr>
          </w:p>
        </w:tc>
        <w:tc>
          <w:tcPr>
            <w:tcW w:w="433" w:type="dxa"/>
          </w:tcPr>
          <w:p w14:paraId="1CCD163F" w14:textId="6385DB25" w:rsidR="00BF3D3C" w:rsidRPr="00BF3D3C" w:rsidRDefault="00BF3D3C" w:rsidP="00FB36F7">
            <w:pPr>
              <w:spacing w:after="0" w:line="240" w:lineRule="auto"/>
              <w:jc w:val="center"/>
              <w:rPr>
                <w:rFonts w:ascii="Times New Roman" w:eastAsia="Times New Roman" w:hAnsi="Times New Roman"/>
                <w:sz w:val="14"/>
                <w:szCs w:val="24"/>
                <w:lang w:val="es-VE" w:eastAsia="es-VE"/>
              </w:rPr>
            </w:pPr>
            <w:r w:rsidRPr="00BF3D3C">
              <w:rPr>
                <w:rFonts w:ascii="Times New Roman" w:eastAsia="Times New Roman" w:hAnsi="Times New Roman"/>
                <w:sz w:val="14"/>
                <w:szCs w:val="24"/>
                <w:lang w:val="es-VE" w:eastAsia="es-VE"/>
              </w:rPr>
              <w:t>100</w:t>
            </w:r>
          </w:p>
        </w:tc>
        <w:tc>
          <w:tcPr>
            <w:tcW w:w="961" w:type="dxa"/>
          </w:tcPr>
          <w:p w14:paraId="02DB3579" w14:textId="7E75A2C0" w:rsidR="00BF3D3C" w:rsidRPr="00BF3D3C" w:rsidRDefault="00BF3D3C" w:rsidP="00FB36F7">
            <w:pPr>
              <w:spacing w:after="0" w:line="240" w:lineRule="auto"/>
              <w:jc w:val="center"/>
              <w:rPr>
                <w:rFonts w:ascii="Times New Roman" w:eastAsia="Times New Roman" w:hAnsi="Times New Roman"/>
                <w:sz w:val="14"/>
                <w:szCs w:val="24"/>
                <w:lang w:val="es-VE" w:eastAsia="es-VE"/>
              </w:rPr>
            </w:pPr>
            <w:r w:rsidRPr="00BF3D3C">
              <w:rPr>
                <w:rFonts w:ascii="Times New Roman" w:eastAsia="Times New Roman" w:hAnsi="Times New Roman"/>
                <w:sz w:val="14"/>
                <w:szCs w:val="24"/>
                <w:lang w:val="es-VE" w:eastAsia="es-VE"/>
              </w:rPr>
              <w:t>35.420,00</w:t>
            </w:r>
          </w:p>
        </w:tc>
        <w:tc>
          <w:tcPr>
            <w:tcW w:w="703" w:type="dxa"/>
          </w:tcPr>
          <w:p w14:paraId="7E69D95C" w14:textId="77777777" w:rsidR="00BF3D3C" w:rsidRPr="00BF3D3C" w:rsidRDefault="00BF3D3C" w:rsidP="00FB36F7">
            <w:pPr>
              <w:spacing w:after="0" w:line="240" w:lineRule="auto"/>
              <w:jc w:val="center"/>
              <w:rPr>
                <w:rFonts w:ascii="Times New Roman" w:eastAsia="Times New Roman" w:hAnsi="Times New Roman"/>
                <w:sz w:val="14"/>
                <w:szCs w:val="24"/>
                <w:lang w:val="es-VE" w:eastAsia="es-VE"/>
              </w:rPr>
            </w:pPr>
            <w:r w:rsidRPr="00BF3D3C">
              <w:rPr>
                <w:rFonts w:ascii="Times New Roman" w:eastAsia="Times New Roman" w:hAnsi="Times New Roman"/>
                <w:sz w:val="14"/>
                <w:szCs w:val="24"/>
                <w:lang w:val="es-VE" w:eastAsia="es-VE"/>
              </w:rPr>
              <w:t>30.12.2016</w:t>
            </w:r>
          </w:p>
          <w:p w14:paraId="2E9F1A7B" w14:textId="77777777" w:rsidR="00BF3D3C" w:rsidRPr="00BF3D3C" w:rsidRDefault="00BF3D3C" w:rsidP="005B1F32">
            <w:pPr>
              <w:spacing w:after="0" w:line="240" w:lineRule="auto"/>
              <w:ind w:left="142"/>
              <w:jc w:val="center"/>
              <w:rPr>
                <w:rFonts w:ascii="Times New Roman" w:eastAsia="Times New Roman" w:hAnsi="Times New Roman"/>
                <w:sz w:val="14"/>
                <w:szCs w:val="24"/>
                <w:lang w:val="es-VE" w:eastAsia="es-VE"/>
              </w:rPr>
            </w:pPr>
          </w:p>
        </w:tc>
      </w:tr>
    </w:tbl>
    <w:p w14:paraId="3429F735" w14:textId="088A6B72" w:rsidR="00BF3D3C" w:rsidRDefault="00BF3D3C" w:rsidP="005B1F32">
      <w:pPr>
        <w:spacing w:after="0" w:line="240" w:lineRule="auto"/>
        <w:ind w:left="142"/>
        <w:jc w:val="both"/>
        <w:rPr>
          <w:rFonts w:ascii="Times New Roman" w:eastAsia="Times New Roman" w:hAnsi="Times New Roman"/>
          <w:b/>
          <w:sz w:val="24"/>
          <w:szCs w:val="24"/>
          <w:lang w:val="es-VE" w:eastAsia="es-VE"/>
        </w:rPr>
      </w:pPr>
      <w:r w:rsidRPr="00BF3D3C">
        <w:rPr>
          <w:rFonts w:ascii="Times New Roman" w:eastAsia="Times New Roman" w:hAnsi="Times New Roman"/>
          <w:b/>
          <w:sz w:val="24"/>
          <w:szCs w:val="24"/>
          <w:lang w:val="es-VE" w:eastAsia="es-VE"/>
        </w:rPr>
        <w:t>Decisión: Aprobó la solicitud.</w:t>
      </w:r>
    </w:p>
    <w:p w14:paraId="4148B0A8" w14:textId="1CADF85F" w:rsidR="00A3213E" w:rsidRDefault="00A3213E" w:rsidP="005B1F32">
      <w:pPr>
        <w:spacing w:after="0" w:line="240" w:lineRule="auto"/>
        <w:ind w:left="142"/>
        <w:jc w:val="both"/>
        <w:rPr>
          <w:rFonts w:ascii="Times New Roman" w:eastAsia="Times New Roman" w:hAnsi="Times New Roman"/>
          <w:b/>
          <w:sz w:val="24"/>
          <w:szCs w:val="24"/>
          <w:lang w:val="es-VE" w:eastAsia="es-VE"/>
        </w:rPr>
      </w:pPr>
    </w:p>
    <w:p w14:paraId="591E1819" w14:textId="02EC2FF5" w:rsidR="00A3213E" w:rsidRDefault="00A3213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1160762D" w14:textId="3CA26780" w:rsidR="00BF3D3C" w:rsidRDefault="00BF3D3C" w:rsidP="005B1F32">
      <w:pPr>
        <w:spacing w:after="0" w:line="240" w:lineRule="auto"/>
        <w:ind w:left="142"/>
        <w:jc w:val="both"/>
        <w:rPr>
          <w:rFonts w:ascii="Times New Roman" w:eastAsia="Times New Roman" w:hAnsi="Times New Roman"/>
          <w:b/>
          <w:sz w:val="24"/>
          <w:szCs w:val="24"/>
          <w:lang w:val="es-VE" w:eastAsia="es-VE"/>
        </w:rPr>
      </w:pPr>
    </w:p>
    <w:p w14:paraId="128BB5FF" w14:textId="64E365C7" w:rsidR="00BF3D3C" w:rsidRDefault="00BF3D3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CU-2078</w:t>
      </w:r>
      <w:r w:rsidRPr="00F12215">
        <w:rPr>
          <w:rFonts w:ascii="Times New Roman" w:eastAsia="Times New Roman" w:hAnsi="Times New Roman"/>
          <w:b/>
          <w:sz w:val="24"/>
          <w:szCs w:val="24"/>
          <w:lang w:val="es-VE" w:eastAsia="es-VE"/>
        </w:rPr>
        <w:t xml:space="preserve">/17. </w:t>
      </w:r>
    </w:p>
    <w:p w14:paraId="127C85B3" w14:textId="35D2E4EB" w:rsidR="00A3213E" w:rsidRDefault="00291BE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s/</w:t>
      </w:r>
      <w:r w:rsidR="00A3213E" w:rsidRPr="00A3213E">
        <w:rPr>
          <w:rFonts w:ascii="Times New Roman" w:eastAsia="Times New Roman" w:hAnsi="Times New Roman"/>
          <w:sz w:val="24"/>
          <w:szCs w:val="24"/>
          <w:lang w:val="es-VE" w:eastAsia="es-VE"/>
        </w:rPr>
        <w:t xml:space="preserve">n, de fecha 09.10.2017, recibida el 09.10.2017, suscrita por un </w:t>
      </w:r>
      <w:r w:rsidR="00A3213E" w:rsidRPr="00291BEB">
        <w:rPr>
          <w:rFonts w:ascii="Times New Roman" w:eastAsia="Times New Roman" w:hAnsi="Times New Roman"/>
          <w:b/>
          <w:sz w:val="24"/>
          <w:szCs w:val="24"/>
          <w:lang w:val="es-VE" w:eastAsia="es-VE"/>
        </w:rPr>
        <w:t>Grupo de Bachilleres, aspirantes a cursar la carrera de Medicina,</w:t>
      </w:r>
      <w:r w:rsidR="00A3213E" w:rsidRPr="00A3213E">
        <w:rPr>
          <w:rFonts w:ascii="Times New Roman" w:eastAsia="Times New Roman" w:hAnsi="Times New Roman"/>
          <w:sz w:val="24"/>
          <w:szCs w:val="24"/>
          <w:lang w:val="es-VE" w:eastAsia="es-VE"/>
        </w:rPr>
        <w:t xml:space="preserve"> mediante la cual se dirigen a este Máximo con el fin de solicitar se les conceda un derecho de palabra con el propósito de dar a conocer la situación presentada al momento de ingresar a la carrera de Medicina que oferta la Universidad de Los Andes.</w:t>
      </w:r>
    </w:p>
    <w:p w14:paraId="76A4EE59" w14:textId="77777777" w:rsidR="00291BEB" w:rsidRPr="00A3213E" w:rsidRDefault="00291BEB" w:rsidP="005B1F32">
      <w:pPr>
        <w:spacing w:after="0" w:line="240" w:lineRule="auto"/>
        <w:ind w:left="142"/>
        <w:jc w:val="both"/>
        <w:rPr>
          <w:rFonts w:ascii="Times New Roman" w:eastAsia="Times New Roman" w:hAnsi="Times New Roman"/>
          <w:sz w:val="24"/>
          <w:szCs w:val="24"/>
          <w:lang w:val="es-VE" w:eastAsia="es-VE"/>
        </w:rPr>
      </w:pPr>
    </w:p>
    <w:p w14:paraId="4E21D8DA" w14:textId="77777777" w:rsidR="00A3213E" w:rsidRPr="00A3213E" w:rsidRDefault="00A3213E" w:rsidP="005B1F32">
      <w:pPr>
        <w:spacing w:after="0" w:line="240" w:lineRule="auto"/>
        <w:ind w:left="142"/>
        <w:jc w:val="both"/>
        <w:rPr>
          <w:rFonts w:ascii="Times New Roman" w:eastAsia="Times New Roman" w:hAnsi="Times New Roman"/>
          <w:sz w:val="24"/>
          <w:szCs w:val="24"/>
          <w:lang w:val="es-VE" w:eastAsia="es-VE"/>
        </w:rPr>
      </w:pPr>
      <w:r w:rsidRPr="00A3213E">
        <w:rPr>
          <w:rFonts w:ascii="Times New Roman" w:eastAsia="Times New Roman" w:hAnsi="Times New Roman"/>
          <w:sz w:val="24"/>
          <w:szCs w:val="24"/>
          <w:lang w:val="es-VE" w:eastAsia="es-VE"/>
        </w:rPr>
        <w:t xml:space="preserve">Al respecto, solicitan que haya prontitud en el llamado a presentar la Prueba de Habilidades Específicas de Medicina, ya que han presentado la Prueba Psicológica de la misma, de manera exitosa, es por lo que solicitan se les tome en cuenta para presentar dicha prueba. Se ven en la necesidad de manifestar su derecho, ya que hasta la presente no hay oferta académica para presentar la misma, teniendo en cuenta que la Educación es un derecho humano y un deber social fundamental tal como lo consagra el Artículo 102 de la carta magna, así como también la igualdad de condiciones y oportunidades sin más limitaciones que las derivadas de aptitudes, vocación y aspiraciones como lo plasma el artículo 103 de la misma, y que, según el artículo 104, el ingreso, promoción y permanencia en el sistema educativo responde a criterios de evaluación de méritos. Tomando en cuenta que no son sólo 11 meses de espera, desde 2014 no se aplicó la Psicológica y desde el 27.03.2015 no se ha aplicado la Prueba de Habilidades Específicas. En el año 2016 se anunció la Prueba Psicológica sin claridad para determinar las modalidades, la prueba era general, el Consejo de la Facultad esperó tanto tiempo para dejar sin efecto la prueba del 2016 y llamar </w:t>
      </w:r>
      <w:proofErr w:type="spellStart"/>
      <w:r w:rsidRPr="00A3213E">
        <w:rPr>
          <w:rFonts w:ascii="Times New Roman" w:eastAsia="Times New Roman" w:hAnsi="Times New Roman"/>
          <w:sz w:val="24"/>
          <w:szCs w:val="24"/>
          <w:lang w:val="es-VE" w:eastAsia="es-VE"/>
        </w:rPr>
        <w:t>ra</w:t>
      </w:r>
      <w:proofErr w:type="spellEnd"/>
      <w:r w:rsidRPr="00A3213E">
        <w:rPr>
          <w:rFonts w:ascii="Times New Roman" w:eastAsia="Times New Roman" w:hAnsi="Times New Roman"/>
          <w:sz w:val="24"/>
          <w:szCs w:val="24"/>
          <w:lang w:val="es-VE" w:eastAsia="es-VE"/>
        </w:rPr>
        <w:t xml:space="preserve"> otra donde sólo participan modalidades reglamentarias dejando sin </w:t>
      </w:r>
      <w:r w:rsidRPr="00A3213E">
        <w:rPr>
          <w:rFonts w:ascii="Times New Roman" w:eastAsia="Times New Roman" w:hAnsi="Times New Roman"/>
          <w:sz w:val="24"/>
          <w:szCs w:val="24"/>
          <w:lang w:val="es-VE" w:eastAsia="es-VE"/>
        </w:rPr>
        <w:t xml:space="preserve">efecto la aplicada en 2016. No se midió la cantidad de bachilleres que se excluyen con esta medida y mucho menos los esfuerzos económicos y de tiempo. Teniendo presente que la modalidad para ingresar a esta casa de estudios, Prueba de Habilidades Especificas, sigue en la actualidad vigente y se debe realizar una o dos veces al año conforme a la </w:t>
      </w:r>
      <w:proofErr w:type="spellStart"/>
      <w:r w:rsidRPr="00A3213E">
        <w:rPr>
          <w:rFonts w:ascii="Times New Roman" w:eastAsia="Times New Roman" w:hAnsi="Times New Roman"/>
          <w:sz w:val="24"/>
          <w:szCs w:val="24"/>
          <w:lang w:val="es-VE" w:eastAsia="es-VE"/>
        </w:rPr>
        <w:t>Politica</w:t>
      </w:r>
      <w:proofErr w:type="spellEnd"/>
      <w:r w:rsidRPr="00A3213E">
        <w:rPr>
          <w:rFonts w:ascii="Times New Roman" w:eastAsia="Times New Roman" w:hAnsi="Times New Roman"/>
          <w:sz w:val="24"/>
          <w:szCs w:val="24"/>
          <w:lang w:val="es-VE" w:eastAsia="es-VE"/>
        </w:rPr>
        <w:t xml:space="preserve"> de Admisión de la Universidad de Los Andes, puesto que ya presentaron la Prueba Psicológica que antecede a la Prueba de Habilidad y la aprobaron, cumpliendo así con los requisitos exigidos, es por lo que solicitan respetuosamente que se </w:t>
      </w:r>
      <w:proofErr w:type="spellStart"/>
      <w:r w:rsidRPr="00A3213E">
        <w:rPr>
          <w:rFonts w:ascii="Times New Roman" w:eastAsia="Times New Roman" w:hAnsi="Times New Roman"/>
          <w:sz w:val="24"/>
          <w:szCs w:val="24"/>
          <w:lang w:val="es-VE" w:eastAsia="es-VE"/>
        </w:rPr>
        <w:t>aperture</w:t>
      </w:r>
      <w:proofErr w:type="spellEnd"/>
      <w:r w:rsidRPr="00A3213E">
        <w:rPr>
          <w:rFonts w:ascii="Times New Roman" w:eastAsia="Times New Roman" w:hAnsi="Times New Roman"/>
          <w:sz w:val="24"/>
          <w:szCs w:val="24"/>
          <w:lang w:val="es-VE" w:eastAsia="es-VE"/>
        </w:rPr>
        <w:t xml:space="preserve"> dicha prueba de admisión, para que así según la aprobación de ésta puedan ingresar a la Universidad de Los Andes para cursar la carrera de Medicina.</w:t>
      </w:r>
    </w:p>
    <w:p w14:paraId="37FF69BB" w14:textId="7579210F" w:rsidR="00291BEB" w:rsidRDefault="00291BEB" w:rsidP="005B1F32">
      <w:pPr>
        <w:spacing w:after="0" w:line="240" w:lineRule="auto"/>
        <w:ind w:left="142"/>
        <w:jc w:val="both"/>
        <w:rPr>
          <w:rFonts w:ascii="Times New Roman" w:eastAsia="Times New Roman" w:hAnsi="Times New Roman"/>
          <w:b/>
          <w:sz w:val="24"/>
          <w:szCs w:val="24"/>
          <w:lang w:val="es-VE" w:eastAsia="es-VE"/>
        </w:rPr>
      </w:pPr>
      <w:r w:rsidRPr="00291BEB">
        <w:rPr>
          <w:rFonts w:ascii="Times New Roman" w:eastAsia="Times New Roman" w:hAnsi="Times New Roman"/>
          <w:b/>
          <w:sz w:val="24"/>
          <w:szCs w:val="24"/>
          <w:lang w:val="es-VE" w:eastAsia="es-VE"/>
        </w:rPr>
        <w:t>Decisión: A</w:t>
      </w:r>
      <w:r w:rsidR="00A3213E" w:rsidRPr="00291BEB">
        <w:rPr>
          <w:rFonts w:ascii="Times New Roman" w:eastAsia="Times New Roman" w:hAnsi="Times New Roman"/>
          <w:b/>
          <w:sz w:val="24"/>
          <w:szCs w:val="24"/>
          <w:lang w:val="es-VE" w:eastAsia="es-VE"/>
        </w:rPr>
        <w:t>cordó remitirle copia de la comunicación, para estudio e informe.</w:t>
      </w:r>
    </w:p>
    <w:p w14:paraId="42F6414C" w14:textId="7C33DC65" w:rsidR="00291BEB" w:rsidRDefault="00291BEB" w:rsidP="005B1F32">
      <w:pPr>
        <w:spacing w:after="0" w:line="240" w:lineRule="auto"/>
        <w:ind w:left="142"/>
        <w:jc w:val="both"/>
        <w:rPr>
          <w:rFonts w:ascii="Times New Roman" w:eastAsia="Times New Roman" w:hAnsi="Times New Roman"/>
          <w:b/>
          <w:sz w:val="24"/>
          <w:szCs w:val="24"/>
          <w:lang w:val="es-VE" w:eastAsia="es-VE"/>
        </w:rPr>
      </w:pPr>
    </w:p>
    <w:p w14:paraId="6C9AFC16" w14:textId="1D97EE3E" w:rsidR="00291BEB" w:rsidRPr="00291BEB" w:rsidRDefault="00291BE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SERVICIOS DE PREVENCIÓN Y SEGURIDAD.</w:t>
      </w:r>
    </w:p>
    <w:p w14:paraId="66BAA6C3" w14:textId="77777777" w:rsidR="00291BEB" w:rsidRDefault="00291BEB" w:rsidP="005B1F32">
      <w:pPr>
        <w:spacing w:after="0" w:line="240" w:lineRule="auto"/>
        <w:ind w:left="142"/>
        <w:jc w:val="both"/>
        <w:rPr>
          <w:rFonts w:ascii="Times New Roman" w:eastAsia="Times New Roman" w:hAnsi="Times New Roman"/>
          <w:sz w:val="24"/>
          <w:szCs w:val="24"/>
          <w:lang w:val="es-VE" w:eastAsia="es-VE"/>
        </w:rPr>
      </w:pPr>
    </w:p>
    <w:p w14:paraId="011AEBC1" w14:textId="0D861540" w:rsidR="00291BEB" w:rsidRDefault="00291BE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CU-2079</w:t>
      </w:r>
      <w:r w:rsidRPr="00F12215">
        <w:rPr>
          <w:rFonts w:ascii="Times New Roman" w:eastAsia="Times New Roman" w:hAnsi="Times New Roman"/>
          <w:b/>
          <w:sz w:val="24"/>
          <w:szCs w:val="24"/>
          <w:lang w:val="es-VE" w:eastAsia="es-VE"/>
        </w:rPr>
        <w:t xml:space="preserve">/17. </w:t>
      </w:r>
    </w:p>
    <w:p w14:paraId="2E6C3E5D" w14:textId="38AAB00C" w:rsidR="00280956" w:rsidRPr="00280956" w:rsidRDefault="0028095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80956">
        <w:rPr>
          <w:rFonts w:ascii="Times New Roman" w:eastAsia="Times New Roman" w:hAnsi="Times New Roman"/>
          <w:sz w:val="24"/>
          <w:szCs w:val="24"/>
          <w:lang w:val="es-VE" w:eastAsia="es-VE"/>
        </w:rPr>
        <w:t xml:space="preserve">omunicación s/n, de fecha 11.10.2017, recibida el 11.10.2017, suscrita por las </w:t>
      </w:r>
      <w:r w:rsidRPr="00306AF3">
        <w:rPr>
          <w:rFonts w:ascii="Times New Roman" w:eastAsia="Times New Roman" w:hAnsi="Times New Roman"/>
          <w:b/>
          <w:sz w:val="24"/>
          <w:szCs w:val="24"/>
          <w:lang w:val="es-VE" w:eastAsia="es-VE"/>
        </w:rPr>
        <w:t xml:space="preserve">Bachilleres Nohely Méndez, </w:t>
      </w:r>
      <w:proofErr w:type="gramStart"/>
      <w:r w:rsidRPr="00306AF3">
        <w:rPr>
          <w:rFonts w:ascii="Times New Roman" w:eastAsia="Times New Roman" w:hAnsi="Times New Roman"/>
          <w:b/>
          <w:sz w:val="24"/>
          <w:szCs w:val="24"/>
          <w:lang w:val="es-VE" w:eastAsia="es-VE"/>
        </w:rPr>
        <w:t>Presidenta</w:t>
      </w:r>
      <w:proofErr w:type="gramEnd"/>
      <w:r w:rsidRPr="00306AF3">
        <w:rPr>
          <w:rFonts w:ascii="Times New Roman" w:eastAsia="Times New Roman" w:hAnsi="Times New Roman"/>
          <w:b/>
          <w:sz w:val="24"/>
          <w:szCs w:val="24"/>
          <w:lang w:val="es-VE" w:eastAsia="es-VE"/>
        </w:rPr>
        <w:t xml:space="preserve"> y Angely Dorante, Reivindicaciones del Centro de Estudiantes de la Residencia Femenina "Mamá Chela",</w:t>
      </w:r>
      <w:r w:rsidRPr="00280956">
        <w:rPr>
          <w:rFonts w:ascii="Times New Roman" w:eastAsia="Times New Roman" w:hAnsi="Times New Roman"/>
          <w:sz w:val="24"/>
          <w:szCs w:val="24"/>
          <w:lang w:val="es-VE" w:eastAsia="es-VE"/>
        </w:rPr>
        <w:t xml:space="preserve"> mediante la cual se dirigen a este Máximo Organismo a los fines de exponer la problemática que se viene presentando en esa dependencia en cuanto al personal de vigilancia. Desde el mes de julio se han visto afectadas por la falta de personal, ya que duraron días enteros sin presencia de vigilancia, lo cual es un gran riesgo para ellas debido a que pasan largas horas a la espera de que alguien les abra la puerta para poder ingresar a la Residencia, por lo que corren el riesgo de ser robadas, maltratadas, </w:t>
      </w:r>
      <w:proofErr w:type="spellStart"/>
      <w:r w:rsidRPr="00280956">
        <w:rPr>
          <w:rFonts w:ascii="Times New Roman" w:eastAsia="Times New Roman" w:hAnsi="Times New Roman"/>
          <w:sz w:val="24"/>
          <w:szCs w:val="24"/>
          <w:lang w:val="es-VE" w:eastAsia="es-VE"/>
        </w:rPr>
        <w:t>etc</w:t>
      </w:r>
      <w:proofErr w:type="spellEnd"/>
      <w:r w:rsidRPr="00280956">
        <w:rPr>
          <w:rFonts w:ascii="Times New Roman" w:eastAsia="Times New Roman" w:hAnsi="Times New Roman"/>
          <w:sz w:val="24"/>
          <w:szCs w:val="24"/>
          <w:lang w:val="es-VE" w:eastAsia="es-VE"/>
        </w:rPr>
        <w:t xml:space="preserve"> y en el peor de los casos secuestradas. Además, tienen la incertidumbre de si llegará o no vigilantes a cubrir cualquier turno, por lo que suplican que se les asignen y refuercen todos los turnos de vigilancia, en especial el de la noche.</w:t>
      </w:r>
    </w:p>
    <w:p w14:paraId="759A765A" w14:textId="376C2BCD" w:rsidR="00306AF3" w:rsidRDefault="00280956" w:rsidP="00AF6367">
      <w:pPr>
        <w:spacing w:after="0" w:line="240" w:lineRule="auto"/>
        <w:ind w:left="142"/>
        <w:jc w:val="both"/>
        <w:rPr>
          <w:rFonts w:ascii="Times New Roman" w:eastAsia="Times New Roman" w:hAnsi="Times New Roman"/>
          <w:b/>
          <w:sz w:val="24"/>
          <w:szCs w:val="24"/>
          <w:lang w:val="es-VE" w:eastAsia="es-VE"/>
        </w:rPr>
      </w:pPr>
      <w:r w:rsidRPr="00280956">
        <w:rPr>
          <w:rFonts w:ascii="Times New Roman" w:eastAsia="Times New Roman" w:hAnsi="Times New Roman"/>
          <w:b/>
          <w:sz w:val="24"/>
          <w:szCs w:val="24"/>
          <w:lang w:val="es-VE" w:eastAsia="es-VE"/>
        </w:rPr>
        <w:t xml:space="preserve">Decisión: Acordó remitirle copia de la </w:t>
      </w:r>
      <w:proofErr w:type="spellStart"/>
      <w:r w:rsidRPr="00280956">
        <w:rPr>
          <w:rFonts w:ascii="Times New Roman" w:eastAsia="Times New Roman" w:hAnsi="Times New Roman"/>
          <w:b/>
          <w:sz w:val="24"/>
          <w:szCs w:val="24"/>
          <w:lang w:val="es-VE" w:eastAsia="es-VE"/>
        </w:rPr>
        <w:t>comnicación</w:t>
      </w:r>
      <w:proofErr w:type="spellEnd"/>
      <w:r w:rsidRPr="00280956">
        <w:rPr>
          <w:rFonts w:ascii="Times New Roman" w:eastAsia="Times New Roman" w:hAnsi="Times New Roman"/>
          <w:b/>
          <w:sz w:val="24"/>
          <w:szCs w:val="24"/>
          <w:lang w:val="es-VE" w:eastAsia="es-VE"/>
        </w:rPr>
        <w:t>, para estudio e informe.</w:t>
      </w:r>
    </w:p>
    <w:p w14:paraId="4B6FDD2B" w14:textId="5E55FA44" w:rsidR="00306AF3" w:rsidRDefault="00306AF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NÚCLEO UNIVERSITARIO “DR. PEDRO RINCÓN GUTIÉRREZ” DEL TÁCHIRA.</w:t>
      </w:r>
    </w:p>
    <w:p w14:paraId="236EFB57" w14:textId="73ACFD03" w:rsidR="00306AF3" w:rsidRDefault="00306AF3" w:rsidP="005B1F32">
      <w:pPr>
        <w:spacing w:after="0" w:line="240" w:lineRule="auto"/>
        <w:ind w:left="142"/>
        <w:jc w:val="both"/>
        <w:rPr>
          <w:rFonts w:ascii="Times New Roman" w:eastAsia="Times New Roman" w:hAnsi="Times New Roman"/>
          <w:b/>
          <w:sz w:val="24"/>
          <w:szCs w:val="24"/>
          <w:lang w:val="es-VE" w:eastAsia="es-VE"/>
        </w:rPr>
      </w:pPr>
    </w:p>
    <w:p w14:paraId="39B9E5A7" w14:textId="5F50C5C0" w:rsidR="00306AF3" w:rsidRDefault="00306AF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CU-2080</w:t>
      </w:r>
      <w:r w:rsidRPr="00F12215">
        <w:rPr>
          <w:rFonts w:ascii="Times New Roman" w:eastAsia="Times New Roman" w:hAnsi="Times New Roman"/>
          <w:b/>
          <w:sz w:val="24"/>
          <w:szCs w:val="24"/>
          <w:lang w:val="es-VE" w:eastAsia="es-VE"/>
        </w:rPr>
        <w:t xml:space="preserve">/17. </w:t>
      </w:r>
    </w:p>
    <w:p w14:paraId="196E6761" w14:textId="0F7FBE5C" w:rsidR="002A326F" w:rsidRDefault="002A326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A326F">
        <w:rPr>
          <w:rFonts w:ascii="Times New Roman" w:eastAsia="Times New Roman" w:hAnsi="Times New Roman"/>
          <w:sz w:val="24"/>
          <w:szCs w:val="24"/>
          <w:lang w:val="es-VE" w:eastAsia="es-VE"/>
        </w:rPr>
        <w:t xml:space="preserve">omunicación CS </w:t>
      </w:r>
      <w:proofErr w:type="spellStart"/>
      <w:r w:rsidRPr="002A326F">
        <w:rPr>
          <w:rFonts w:ascii="Times New Roman" w:eastAsia="Times New Roman" w:hAnsi="Times New Roman"/>
          <w:sz w:val="24"/>
          <w:szCs w:val="24"/>
          <w:lang w:val="es-VE" w:eastAsia="es-VE"/>
        </w:rPr>
        <w:t>Nº</w:t>
      </w:r>
      <w:proofErr w:type="spellEnd"/>
      <w:r w:rsidRPr="002A326F">
        <w:rPr>
          <w:rFonts w:ascii="Times New Roman" w:eastAsia="Times New Roman" w:hAnsi="Times New Roman"/>
          <w:sz w:val="24"/>
          <w:szCs w:val="24"/>
          <w:lang w:val="es-VE" w:eastAsia="es-VE"/>
        </w:rPr>
        <w:t xml:space="preserve"> 026.17, de fecha 05.10.2017, suscrita por la </w:t>
      </w:r>
      <w:r w:rsidRPr="002A326F">
        <w:rPr>
          <w:rFonts w:ascii="Times New Roman" w:eastAsia="Times New Roman" w:hAnsi="Times New Roman"/>
          <w:b/>
          <w:sz w:val="24"/>
          <w:szCs w:val="24"/>
          <w:lang w:val="es-VE" w:eastAsia="es-VE"/>
        </w:rPr>
        <w:t xml:space="preserve">Profesora Milagros </w:t>
      </w:r>
      <w:proofErr w:type="spellStart"/>
      <w:r w:rsidRPr="002A326F">
        <w:rPr>
          <w:rFonts w:ascii="Times New Roman" w:eastAsia="Times New Roman" w:hAnsi="Times New Roman"/>
          <w:b/>
          <w:sz w:val="24"/>
          <w:szCs w:val="24"/>
          <w:lang w:val="es-VE" w:eastAsia="es-VE"/>
        </w:rPr>
        <w:t>Terón</w:t>
      </w:r>
      <w:proofErr w:type="spellEnd"/>
      <w:r w:rsidRPr="002A326F">
        <w:rPr>
          <w:rFonts w:ascii="Times New Roman" w:eastAsia="Times New Roman" w:hAnsi="Times New Roman"/>
          <w:b/>
          <w:sz w:val="24"/>
          <w:szCs w:val="24"/>
          <w:lang w:val="es-VE" w:eastAsia="es-VE"/>
        </w:rPr>
        <w:t xml:space="preserve"> Pimentel, Coordinadora de la Comisión Sustanciadora de la Universidad de Los Andes</w:t>
      </w:r>
      <w:r w:rsidRPr="002A326F">
        <w:rPr>
          <w:rFonts w:ascii="Times New Roman" w:eastAsia="Times New Roman" w:hAnsi="Times New Roman"/>
          <w:sz w:val="24"/>
          <w:szCs w:val="24"/>
          <w:lang w:val="es-VE" w:eastAsia="es-VE"/>
        </w:rPr>
        <w:t xml:space="preserve">, mediante la cual solicita a este Máximo Organismo se ordene notificar, de acuerdo a lo previsto en los artículos 73, 74 y 75 de la Ley Orgánica de Procedimientos Administrativos (LOPA), a los ciudadanos </w:t>
      </w:r>
      <w:proofErr w:type="spellStart"/>
      <w:r w:rsidRPr="002A326F">
        <w:rPr>
          <w:rFonts w:ascii="Times New Roman" w:eastAsia="Times New Roman" w:hAnsi="Times New Roman"/>
          <w:sz w:val="24"/>
          <w:szCs w:val="24"/>
          <w:lang w:val="es-VE" w:eastAsia="es-VE"/>
        </w:rPr>
        <w:t>Jhon</w:t>
      </w:r>
      <w:proofErr w:type="spellEnd"/>
      <w:r w:rsidRPr="002A326F">
        <w:rPr>
          <w:rFonts w:ascii="Times New Roman" w:eastAsia="Times New Roman" w:hAnsi="Times New Roman"/>
          <w:sz w:val="24"/>
          <w:szCs w:val="24"/>
          <w:lang w:val="es-VE" w:eastAsia="es-VE"/>
        </w:rPr>
        <w:t xml:space="preserve"> Darwin González, Rosmar Guerrero Trejo y Johana C. Noguera Cárdenas, venezolanos, mayores de edad, titulares de las Cédula</w:t>
      </w:r>
      <w:r>
        <w:rPr>
          <w:rFonts w:ascii="Times New Roman" w:eastAsia="Times New Roman" w:hAnsi="Times New Roman"/>
          <w:sz w:val="24"/>
          <w:szCs w:val="24"/>
          <w:lang w:val="es-VE" w:eastAsia="es-VE"/>
        </w:rPr>
        <w:t xml:space="preserve">s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15.773.082, </w:t>
      </w:r>
      <w:proofErr w:type="spellStart"/>
      <w:r>
        <w:rPr>
          <w:rFonts w:ascii="Times New Roman" w:eastAsia="Times New Roman" w:hAnsi="Times New Roman"/>
          <w:sz w:val="24"/>
          <w:szCs w:val="24"/>
          <w:lang w:val="es-VE" w:eastAsia="es-VE"/>
        </w:rPr>
        <w:t>N°</w:t>
      </w:r>
      <w:proofErr w:type="spellEnd"/>
      <w:r w:rsidRPr="002A326F">
        <w:rPr>
          <w:rFonts w:ascii="Times New Roman" w:eastAsia="Times New Roman" w:hAnsi="Times New Roman"/>
          <w:sz w:val="24"/>
          <w:szCs w:val="24"/>
          <w:lang w:val="es-VE" w:eastAsia="es-VE"/>
        </w:rPr>
        <w:t xml:space="preserve"> 15.028.698. N°17.502.595, respectivamente, Licenciados todos, en su condición de participantes en el Concurso de Oposición, para proveer dos (02) cargos a nivel de Instructor a Tiempo Completo, en el Área: Enseñanza y Práctica del Español, adscrito al Departamento de Español y Literatura, de la Universidad de Los Andes, Núcleo Universitario Dr. Pedro Rincón Gutiérrez, Táchira, que contra ese Concurso se ha </w:t>
      </w:r>
      <w:proofErr w:type="spellStart"/>
      <w:r w:rsidRPr="002A326F">
        <w:rPr>
          <w:rFonts w:ascii="Times New Roman" w:eastAsia="Times New Roman" w:hAnsi="Times New Roman"/>
          <w:sz w:val="24"/>
          <w:szCs w:val="24"/>
          <w:lang w:val="es-VE" w:eastAsia="es-VE"/>
        </w:rPr>
        <w:t>aperturado</w:t>
      </w:r>
      <w:proofErr w:type="spellEnd"/>
      <w:r w:rsidRPr="002A326F">
        <w:rPr>
          <w:rFonts w:ascii="Times New Roman" w:eastAsia="Times New Roman" w:hAnsi="Times New Roman"/>
          <w:sz w:val="24"/>
          <w:szCs w:val="24"/>
          <w:lang w:val="es-VE" w:eastAsia="es-VE"/>
        </w:rPr>
        <w:t xml:space="preserve"> un procedimiento administrativo impulsado mediante </w:t>
      </w:r>
      <w:r w:rsidRPr="002A326F">
        <w:rPr>
          <w:rFonts w:ascii="Times New Roman" w:eastAsia="Times New Roman" w:hAnsi="Times New Roman"/>
          <w:b/>
          <w:sz w:val="24"/>
          <w:szCs w:val="24"/>
          <w:lang w:val="es-VE" w:eastAsia="es-VE"/>
        </w:rPr>
        <w:t>Recurso de Impugnación</w:t>
      </w:r>
      <w:r w:rsidRPr="002A326F">
        <w:rPr>
          <w:rFonts w:ascii="Times New Roman" w:eastAsia="Times New Roman" w:hAnsi="Times New Roman"/>
          <w:sz w:val="24"/>
          <w:szCs w:val="24"/>
          <w:lang w:val="es-VE" w:eastAsia="es-VE"/>
        </w:rPr>
        <w:t xml:space="preserve">, por la ciudadana Nidia E. Prato de Orellana., titular de la Cédula de Identidad </w:t>
      </w:r>
      <w:proofErr w:type="spellStart"/>
      <w:r w:rsidRPr="002A326F">
        <w:rPr>
          <w:rFonts w:ascii="Times New Roman" w:eastAsia="Times New Roman" w:hAnsi="Times New Roman"/>
          <w:sz w:val="24"/>
          <w:szCs w:val="24"/>
          <w:lang w:val="es-VE" w:eastAsia="es-VE"/>
        </w:rPr>
        <w:t>Nº</w:t>
      </w:r>
      <w:proofErr w:type="spellEnd"/>
      <w:r w:rsidRPr="002A326F">
        <w:rPr>
          <w:rFonts w:ascii="Times New Roman" w:eastAsia="Times New Roman" w:hAnsi="Times New Roman"/>
          <w:sz w:val="24"/>
          <w:szCs w:val="24"/>
          <w:lang w:val="es-VE" w:eastAsia="es-VE"/>
        </w:rPr>
        <w:t xml:space="preserve"> 5.028.636, en su condición de participante, alegando violación de los artículos 26 y 33 del Estatuto del Personal Docente y de Investigación EPDI-ULA.</w:t>
      </w:r>
    </w:p>
    <w:p w14:paraId="3B80A29F" w14:textId="2DFF8318" w:rsidR="002A326F" w:rsidRDefault="002A326F" w:rsidP="005B1F32">
      <w:pPr>
        <w:spacing w:after="0" w:line="240" w:lineRule="auto"/>
        <w:ind w:left="142"/>
        <w:jc w:val="both"/>
        <w:rPr>
          <w:rFonts w:ascii="Times New Roman" w:eastAsia="Times New Roman" w:hAnsi="Times New Roman"/>
          <w:sz w:val="24"/>
          <w:szCs w:val="24"/>
          <w:lang w:val="es-VE" w:eastAsia="es-VE"/>
        </w:rPr>
      </w:pPr>
      <w:r w:rsidRPr="002A326F">
        <w:rPr>
          <w:rFonts w:ascii="Times New Roman" w:eastAsia="Times New Roman" w:hAnsi="Times New Roman"/>
          <w:sz w:val="24"/>
          <w:szCs w:val="24"/>
          <w:lang w:val="es-VE" w:eastAsia="es-VE"/>
        </w:rPr>
        <w:t xml:space="preserve">En virtud de la iniciación de dicho procedimiento, a los ciudadanos Lic. </w:t>
      </w:r>
      <w:proofErr w:type="spellStart"/>
      <w:r w:rsidRPr="002A326F">
        <w:rPr>
          <w:rFonts w:ascii="Times New Roman" w:eastAsia="Times New Roman" w:hAnsi="Times New Roman"/>
          <w:sz w:val="24"/>
          <w:szCs w:val="24"/>
          <w:lang w:val="es-VE" w:eastAsia="es-VE"/>
        </w:rPr>
        <w:t>Jhon</w:t>
      </w:r>
      <w:proofErr w:type="spellEnd"/>
      <w:r w:rsidRPr="002A326F">
        <w:rPr>
          <w:rFonts w:ascii="Times New Roman" w:eastAsia="Times New Roman" w:hAnsi="Times New Roman"/>
          <w:sz w:val="24"/>
          <w:szCs w:val="24"/>
          <w:lang w:val="es-VE" w:eastAsia="es-VE"/>
        </w:rPr>
        <w:t xml:space="preserve"> Darwin González, Rosmar Guerrero Trejo y Johana C. Noguera Cárdenas, antes identificados, y a cualquier interesado cuyos derechos subjetivos, intereses </w:t>
      </w:r>
      <w:proofErr w:type="spellStart"/>
      <w:r w:rsidRPr="002A326F">
        <w:rPr>
          <w:rFonts w:ascii="Times New Roman" w:eastAsia="Times New Roman" w:hAnsi="Times New Roman"/>
          <w:sz w:val="24"/>
          <w:szCs w:val="24"/>
          <w:lang w:val="es-VE" w:eastAsia="es-VE"/>
        </w:rPr>
        <w:t>legitimos</w:t>
      </w:r>
      <w:proofErr w:type="spellEnd"/>
      <w:r w:rsidRPr="002A326F">
        <w:rPr>
          <w:rFonts w:ascii="Times New Roman" w:eastAsia="Times New Roman" w:hAnsi="Times New Roman"/>
          <w:sz w:val="24"/>
          <w:szCs w:val="24"/>
          <w:lang w:val="es-VE" w:eastAsia="es-VE"/>
        </w:rPr>
        <w:t xml:space="preserve">, personales y directos pudieren resultar afectados, les asiste el sagrado derecho de acudir por ante la Comisión Sustanciadora de esta Universidad, en el plazo de diez (10) días hábiles, contados a partir del día siguiente de su notificación, a fin de que expongan sus pruebas y aleguen las razones que consideren </w:t>
      </w:r>
      <w:r w:rsidRPr="002A326F">
        <w:rPr>
          <w:rFonts w:ascii="Times New Roman" w:eastAsia="Times New Roman" w:hAnsi="Times New Roman"/>
          <w:sz w:val="24"/>
          <w:szCs w:val="24"/>
          <w:lang w:val="es-VE" w:eastAsia="es-VE"/>
        </w:rPr>
        <w:t>pertinentes, tal como lo establece el artículo 48, de la Ley Orgánica de Procedimientos Administrativos (LOPA).</w:t>
      </w:r>
    </w:p>
    <w:p w14:paraId="771D1494" w14:textId="77777777" w:rsidR="002A326F" w:rsidRPr="002A326F" w:rsidRDefault="002A326F" w:rsidP="005B1F32">
      <w:pPr>
        <w:spacing w:after="0" w:line="240" w:lineRule="auto"/>
        <w:ind w:left="142"/>
        <w:jc w:val="both"/>
        <w:rPr>
          <w:rFonts w:ascii="Times New Roman" w:eastAsia="Times New Roman" w:hAnsi="Times New Roman"/>
          <w:sz w:val="24"/>
          <w:szCs w:val="24"/>
          <w:lang w:val="es-VE" w:eastAsia="es-VE"/>
        </w:rPr>
      </w:pPr>
    </w:p>
    <w:p w14:paraId="50EB71F2" w14:textId="00A08BE0" w:rsidR="002A326F" w:rsidRPr="002A326F" w:rsidRDefault="002A326F" w:rsidP="005B1F32">
      <w:pPr>
        <w:spacing w:after="0" w:line="240" w:lineRule="auto"/>
        <w:ind w:left="142"/>
        <w:jc w:val="both"/>
        <w:rPr>
          <w:rFonts w:ascii="Times New Roman" w:eastAsia="Times New Roman" w:hAnsi="Times New Roman"/>
          <w:sz w:val="24"/>
          <w:szCs w:val="24"/>
          <w:lang w:val="es-VE" w:eastAsia="es-VE"/>
        </w:rPr>
      </w:pPr>
      <w:r w:rsidRPr="002A326F">
        <w:rPr>
          <w:rFonts w:ascii="Times New Roman" w:eastAsia="Times New Roman" w:hAnsi="Times New Roman"/>
          <w:sz w:val="24"/>
          <w:szCs w:val="24"/>
          <w:lang w:val="es-VE" w:eastAsia="es-VE"/>
        </w:rPr>
        <w:t>Recomienda a este Máximo Organismo notificar al Vicerrector Decano y demás miembros del Consejo del Núcleo Universitario "Dr. Pedro Rincón Gutiérrez", Táchira para que facilite y de ser posible, realice lo conducente a dicha notificación. Igualmente, solicita se consigne por ante esa Comisión copia de la notificación firmada como recibida por los</w:t>
      </w:r>
    </w:p>
    <w:p w14:paraId="737F35FD" w14:textId="77777777" w:rsidR="002A326F" w:rsidRPr="002A326F" w:rsidRDefault="002A326F" w:rsidP="005B1F32">
      <w:pPr>
        <w:spacing w:after="0" w:line="240" w:lineRule="auto"/>
        <w:ind w:left="142"/>
        <w:jc w:val="both"/>
        <w:rPr>
          <w:rFonts w:ascii="Times New Roman" w:eastAsia="Times New Roman" w:hAnsi="Times New Roman"/>
          <w:sz w:val="24"/>
          <w:szCs w:val="24"/>
          <w:lang w:val="es-VE" w:eastAsia="es-VE"/>
        </w:rPr>
      </w:pPr>
      <w:r w:rsidRPr="002A326F">
        <w:rPr>
          <w:rFonts w:ascii="Times New Roman" w:eastAsia="Times New Roman" w:hAnsi="Times New Roman"/>
          <w:sz w:val="24"/>
          <w:szCs w:val="24"/>
          <w:lang w:val="es-VE" w:eastAsia="es-VE"/>
        </w:rPr>
        <w:t>ciudadanos supra identificados.</w:t>
      </w:r>
    </w:p>
    <w:p w14:paraId="6DA2E1E1" w14:textId="36E752F0" w:rsidR="00253126" w:rsidRPr="002A326F" w:rsidRDefault="002A326F" w:rsidP="005B1F32">
      <w:pPr>
        <w:spacing w:after="0" w:line="240" w:lineRule="auto"/>
        <w:ind w:left="142"/>
        <w:jc w:val="both"/>
        <w:rPr>
          <w:rFonts w:ascii="Times New Roman" w:eastAsia="Times New Roman" w:hAnsi="Times New Roman"/>
          <w:b/>
          <w:sz w:val="24"/>
          <w:szCs w:val="24"/>
          <w:lang w:val="es-VE" w:eastAsia="es-VE"/>
        </w:rPr>
      </w:pPr>
      <w:r w:rsidRPr="002A326F">
        <w:rPr>
          <w:rFonts w:ascii="Times New Roman" w:eastAsia="Times New Roman" w:hAnsi="Times New Roman"/>
          <w:b/>
          <w:sz w:val="24"/>
          <w:szCs w:val="24"/>
          <w:lang w:val="es-VE" w:eastAsia="es-VE"/>
        </w:rPr>
        <w:t>Decisión: Acordó remitirle copia de la comunica</w:t>
      </w:r>
      <w:r>
        <w:rPr>
          <w:rFonts w:ascii="Times New Roman" w:eastAsia="Times New Roman" w:hAnsi="Times New Roman"/>
          <w:b/>
          <w:sz w:val="24"/>
          <w:szCs w:val="24"/>
          <w:lang w:val="es-VE" w:eastAsia="es-VE"/>
        </w:rPr>
        <w:t>ción, para su atención directa.</w:t>
      </w:r>
    </w:p>
    <w:p w14:paraId="56FD526F" w14:textId="77777777" w:rsidR="00253126" w:rsidRDefault="00253126" w:rsidP="005B1F32">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4F50414B" w14:textId="4F39384F" w:rsidR="00253126" w:rsidRPr="002B7A4D" w:rsidRDefault="00253126" w:rsidP="005B1F32">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OCTUBRE DE FECHA 23</w:t>
      </w:r>
      <w:r w:rsidRPr="002B7A4D">
        <w:rPr>
          <w:rFonts w:ascii="Times New Roman" w:eastAsia="Times New Roman" w:hAnsi="Times New Roman"/>
          <w:b/>
          <w:bCs/>
          <w:color w:val="000000"/>
          <w:sz w:val="24"/>
          <w:szCs w:val="24"/>
          <w:lang w:val="es-VE" w:eastAsia="es-VE"/>
        </w:rPr>
        <w:t>.10.2017</w:t>
      </w:r>
    </w:p>
    <w:p w14:paraId="54E5B356" w14:textId="77777777" w:rsidR="00253126" w:rsidRDefault="00253126" w:rsidP="005B1F32">
      <w:pPr>
        <w:spacing w:after="0" w:line="240" w:lineRule="auto"/>
        <w:ind w:left="142"/>
        <w:jc w:val="both"/>
        <w:rPr>
          <w:rFonts w:ascii="Times New Roman" w:eastAsia="Times New Roman" w:hAnsi="Times New Roman"/>
          <w:b/>
          <w:sz w:val="24"/>
          <w:szCs w:val="24"/>
          <w:lang w:val="es-VE" w:eastAsia="es-VE"/>
        </w:rPr>
      </w:pPr>
    </w:p>
    <w:p w14:paraId="48518746" w14:textId="68FC03BD" w:rsidR="002A326F" w:rsidRDefault="002A326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COORDINACIÓN DE LA COMISIÓN DE CONTRATACIONES.</w:t>
      </w:r>
    </w:p>
    <w:p w14:paraId="1A608BCB" w14:textId="77777777" w:rsidR="002A326F" w:rsidRDefault="002A326F" w:rsidP="005B1F32">
      <w:pPr>
        <w:spacing w:after="0" w:line="240" w:lineRule="auto"/>
        <w:ind w:left="142"/>
        <w:jc w:val="both"/>
        <w:rPr>
          <w:rFonts w:ascii="Times New Roman" w:eastAsia="Times New Roman" w:hAnsi="Times New Roman"/>
          <w:b/>
          <w:sz w:val="24"/>
          <w:szCs w:val="24"/>
          <w:lang w:val="es-VE" w:eastAsia="es-VE"/>
        </w:rPr>
      </w:pPr>
    </w:p>
    <w:p w14:paraId="55BDFBFA" w14:textId="7ABF5D05" w:rsidR="00253126" w:rsidRDefault="0025312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CU-2081</w:t>
      </w:r>
      <w:r w:rsidRPr="00F12215">
        <w:rPr>
          <w:rFonts w:ascii="Times New Roman" w:eastAsia="Times New Roman" w:hAnsi="Times New Roman"/>
          <w:b/>
          <w:sz w:val="24"/>
          <w:szCs w:val="24"/>
          <w:lang w:val="es-VE" w:eastAsia="es-VE"/>
        </w:rPr>
        <w:t xml:space="preserve">/17. </w:t>
      </w:r>
    </w:p>
    <w:p w14:paraId="5DCF65B5" w14:textId="660D0913" w:rsidR="002A326F" w:rsidRDefault="00D8330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2A326F" w:rsidRPr="002A326F">
        <w:rPr>
          <w:rFonts w:ascii="Times New Roman" w:eastAsia="Times New Roman" w:hAnsi="Times New Roman"/>
          <w:sz w:val="24"/>
          <w:szCs w:val="24"/>
          <w:lang w:val="es-VE" w:eastAsia="es-VE"/>
        </w:rPr>
        <w:t xml:space="preserve">omunicación </w:t>
      </w:r>
      <w:proofErr w:type="spellStart"/>
      <w:r w:rsidR="002A326F" w:rsidRPr="002A326F">
        <w:rPr>
          <w:rFonts w:ascii="Times New Roman" w:eastAsia="Times New Roman" w:hAnsi="Times New Roman"/>
          <w:sz w:val="24"/>
          <w:szCs w:val="24"/>
          <w:lang w:val="es-VE" w:eastAsia="es-VE"/>
        </w:rPr>
        <w:t>N°</w:t>
      </w:r>
      <w:proofErr w:type="spellEnd"/>
      <w:r w:rsidR="002A326F" w:rsidRPr="002A326F">
        <w:rPr>
          <w:rFonts w:ascii="Times New Roman" w:eastAsia="Times New Roman" w:hAnsi="Times New Roman"/>
          <w:sz w:val="24"/>
          <w:szCs w:val="24"/>
          <w:lang w:val="es-VE" w:eastAsia="es-VE"/>
        </w:rPr>
        <w:t xml:space="preserve"> ULA/CC-0326/2017, de fecha 20.10.2017, mediante la cual presenta el siguiente planteamiento para su discusión, con relación a la Garantía Fianza de Sostenimiento de Oferta prevista en el Artículo 135 el Reglamento de la Ley de Contrataciones Públicas vigente, la cual se ha considerado un requisito indispensable en el pliego de Condiciones para las modalidades de selección llevadas a cabo por esa Comisión.</w:t>
      </w:r>
    </w:p>
    <w:p w14:paraId="2F501511" w14:textId="05A5356E" w:rsidR="00253126" w:rsidRDefault="002A326F" w:rsidP="005B1F32">
      <w:pPr>
        <w:spacing w:after="0" w:line="240" w:lineRule="auto"/>
        <w:ind w:left="142"/>
        <w:jc w:val="both"/>
        <w:rPr>
          <w:rFonts w:ascii="Times New Roman" w:eastAsia="Times New Roman" w:hAnsi="Times New Roman"/>
          <w:sz w:val="24"/>
          <w:szCs w:val="24"/>
          <w:lang w:val="es-VE" w:eastAsia="es-VE"/>
        </w:rPr>
      </w:pPr>
      <w:r w:rsidRPr="002A326F">
        <w:rPr>
          <w:rFonts w:ascii="Times New Roman" w:eastAsia="Times New Roman" w:hAnsi="Times New Roman"/>
          <w:sz w:val="24"/>
          <w:szCs w:val="24"/>
          <w:lang w:val="es-VE" w:eastAsia="es-VE"/>
        </w:rPr>
        <w:t xml:space="preserve">Al respecto, señala que la motivación de esa consulta, es la experiencia en el último año en los procesos de contratación realizados en modalidad de concursos abiertos y cerrados, cuya responsabilidad en cuanto a la recepción y apertura de sobres contentivo de: manifestación de voluntad de participar, documentos de calificación y ofertas son recibidos por esa Comisión. La observación se presenta básicamente en procesos de contratación de Papelería, Limpieza, Componentes de Computación, Mobiliario, etc., procesos realizados años anteriores, en los cuales se presentaban tanto en concursos abiertos como cerrados, cantidad significativa </w:t>
      </w:r>
      <w:r w:rsidRPr="002A326F">
        <w:rPr>
          <w:rFonts w:ascii="Times New Roman" w:eastAsia="Times New Roman" w:hAnsi="Times New Roman"/>
          <w:sz w:val="24"/>
          <w:szCs w:val="24"/>
          <w:lang w:val="es-VE" w:eastAsia="es-VE"/>
        </w:rPr>
        <w:lastRenderedPageBreak/>
        <w:t>de proveedores; actualmente han presenciado una mínima participación, no más de dos oferentes, o casos como ausencia total de participación. Algunos proveedores han manifestado la dificultad presentada ante la tramitación de la fianza de mantenimiento de oferta, bien sea porque algunas instituciones financieras no emiten cheques de gerencia por restricciones de límite inferior para su emisión, o la demora significativa en su trámite en algunas notarías públicas.</w:t>
      </w:r>
    </w:p>
    <w:p w14:paraId="3783EAAA" w14:textId="585D12C0" w:rsidR="00ED40C9" w:rsidRPr="00ED40C9" w:rsidRDefault="00ED40C9" w:rsidP="005B1F32">
      <w:pPr>
        <w:spacing w:after="0" w:line="240" w:lineRule="auto"/>
        <w:ind w:left="142"/>
        <w:jc w:val="both"/>
        <w:rPr>
          <w:rFonts w:ascii="Times New Roman" w:eastAsia="Times New Roman" w:hAnsi="Times New Roman"/>
          <w:sz w:val="24"/>
          <w:szCs w:val="24"/>
          <w:lang w:val="es-VE" w:eastAsia="es-VE"/>
        </w:rPr>
      </w:pPr>
      <w:r w:rsidRPr="00ED40C9">
        <w:rPr>
          <w:rFonts w:ascii="Times New Roman" w:eastAsia="Times New Roman" w:hAnsi="Times New Roman"/>
          <w:sz w:val="24"/>
          <w:szCs w:val="24"/>
          <w:lang w:val="es-VE" w:eastAsia="es-VE"/>
        </w:rPr>
        <w:t>Es importante acotar, la situación actual del país donde conjugan factores que atentan con la efectividad de los procesos de contratación en la Universidad de Los Andes, entre ellos menciona: Subestimación de la Unidad Tributaria, con incidencia inmediata propiciando una mayor cuantía de procesos de contrataciones en la modalidad de concursos abiertos y cerrados; inflación sostenida, no informada por el órgano oficial BCV, pero manifiesta en el mercado de bienes, servicios y obras, desestimula al proveedor en la participación de concursos, dado el tiempo requerido en procesos administrativos desde la presentación de la oferta hasta la culminación del proceso con el pago respectivo al proveedor contra orden de entrega; igualmente la escasez, tampoco medida oficialmente, pero percibida en el mercado de bienes, se adiciona como otro factor que como ha señalado, atenta la efectividad de los procesos.</w:t>
      </w:r>
    </w:p>
    <w:p w14:paraId="76694FA7" w14:textId="77777777" w:rsidR="00ED40C9" w:rsidRPr="00ED40C9" w:rsidRDefault="00ED40C9" w:rsidP="005B1F32">
      <w:pPr>
        <w:spacing w:after="0" w:line="240" w:lineRule="auto"/>
        <w:ind w:left="142"/>
        <w:jc w:val="both"/>
        <w:rPr>
          <w:rFonts w:ascii="Times New Roman" w:eastAsia="Times New Roman" w:hAnsi="Times New Roman"/>
          <w:sz w:val="24"/>
          <w:szCs w:val="24"/>
          <w:lang w:val="es-VE" w:eastAsia="es-VE"/>
        </w:rPr>
      </w:pPr>
      <w:r w:rsidRPr="00ED40C9">
        <w:rPr>
          <w:rFonts w:ascii="Times New Roman" w:eastAsia="Times New Roman" w:hAnsi="Times New Roman"/>
          <w:sz w:val="24"/>
          <w:szCs w:val="24"/>
          <w:lang w:val="es-VE" w:eastAsia="es-VE"/>
        </w:rPr>
        <w:t>La motivación es que los procesos se realicen con la mayor celeridad, particularmente por la urgencia de la ejecución del presupuesto universitario 2017, no por ello se debe obviar ningún requisito legal, por tanto solicita evaluar esta solicitud, pues es un requisito potestativo de la Institución, y amerita su evaluación, como es el caso que está planteando, siempre resguardando todos los principios administrativos que deben prevalecer en la Institución, eficiencia, eficacia, calidad, transparencia dentro del marco que la regula.</w:t>
      </w:r>
    </w:p>
    <w:p w14:paraId="4121A078" w14:textId="77777777" w:rsidR="00ED40C9" w:rsidRPr="00ED40C9" w:rsidRDefault="00ED40C9" w:rsidP="005B1F32">
      <w:pPr>
        <w:spacing w:after="0" w:line="240" w:lineRule="auto"/>
        <w:ind w:left="142"/>
        <w:jc w:val="both"/>
        <w:rPr>
          <w:rFonts w:ascii="Times New Roman" w:eastAsia="Times New Roman" w:hAnsi="Times New Roman"/>
          <w:sz w:val="24"/>
          <w:szCs w:val="24"/>
          <w:lang w:val="es-VE" w:eastAsia="es-VE"/>
        </w:rPr>
      </w:pPr>
      <w:r w:rsidRPr="00ED40C9">
        <w:rPr>
          <w:rFonts w:ascii="Times New Roman" w:eastAsia="Times New Roman" w:hAnsi="Times New Roman"/>
          <w:sz w:val="24"/>
          <w:szCs w:val="24"/>
          <w:lang w:val="es-VE" w:eastAsia="es-VE"/>
        </w:rPr>
        <w:t xml:space="preserve">En ese sentido, considera oportuno tener la opinión y autorización de este Máximo Organismo, como máxima autoridad de la </w:t>
      </w:r>
      <w:r w:rsidRPr="00ED40C9">
        <w:rPr>
          <w:rFonts w:ascii="Times New Roman" w:eastAsia="Times New Roman" w:hAnsi="Times New Roman"/>
          <w:sz w:val="24"/>
          <w:szCs w:val="24"/>
          <w:lang w:val="es-VE" w:eastAsia="es-VE"/>
        </w:rPr>
        <w:t>Institución, sobre la necesidad de solicitar o no la Fianza de Mantenimiento de Oferta a los fines de permitir la aceleración de los procesos.</w:t>
      </w:r>
    </w:p>
    <w:p w14:paraId="4215FD86" w14:textId="5B5BF9DC" w:rsidR="00ED40C9" w:rsidRDefault="00ED40C9" w:rsidP="005B1F32">
      <w:pPr>
        <w:spacing w:after="0" w:line="240" w:lineRule="auto"/>
        <w:ind w:left="142"/>
        <w:jc w:val="both"/>
        <w:rPr>
          <w:rFonts w:ascii="Times New Roman" w:eastAsia="Times New Roman" w:hAnsi="Times New Roman"/>
          <w:b/>
          <w:sz w:val="24"/>
          <w:szCs w:val="24"/>
          <w:lang w:val="es-VE" w:eastAsia="es-VE"/>
        </w:rPr>
      </w:pPr>
      <w:r w:rsidRPr="00ED40C9">
        <w:rPr>
          <w:rFonts w:ascii="Times New Roman" w:eastAsia="Times New Roman" w:hAnsi="Times New Roman"/>
          <w:b/>
          <w:sz w:val="24"/>
          <w:szCs w:val="24"/>
          <w:lang w:val="es-VE" w:eastAsia="es-VE"/>
        </w:rPr>
        <w:t>Decisión: Aprobó la solicitud, sujeta a informe favorable que presente el Servicio Jurídico de la Universidad.</w:t>
      </w:r>
    </w:p>
    <w:p w14:paraId="728D40C4" w14:textId="2FFA82DC" w:rsidR="00ED40C9" w:rsidRDefault="00ED40C9" w:rsidP="005B1F32">
      <w:pPr>
        <w:spacing w:after="0" w:line="240" w:lineRule="auto"/>
        <w:ind w:left="142"/>
        <w:jc w:val="both"/>
        <w:rPr>
          <w:rFonts w:ascii="Times New Roman" w:eastAsia="Times New Roman" w:hAnsi="Times New Roman"/>
          <w:b/>
          <w:sz w:val="24"/>
          <w:szCs w:val="24"/>
          <w:lang w:val="es-VE" w:eastAsia="es-VE"/>
        </w:rPr>
      </w:pPr>
    </w:p>
    <w:p w14:paraId="387AFBE0" w14:textId="32EA9132" w:rsidR="00ED40C9" w:rsidRPr="00ED40C9" w:rsidRDefault="00ED40C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693EA447" w14:textId="53302EC1" w:rsidR="00ED40C9" w:rsidRDefault="00ED40C9" w:rsidP="005B1F32">
      <w:pPr>
        <w:spacing w:after="0" w:line="240" w:lineRule="auto"/>
        <w:ind w:left="142"/>
        <w:jc w:val="both"/>
        <w:rPr>
          <w:rFonts w:ascii="Times New Roman" w:eastAsia="Times New Roman" w:hAnsi="Times New Roman"/>
          <w:sz w:val="24"/>
          <w:szCs w:val="24"/>
          <w:lang w:val="es-VE" w:eastAsia="es-VE"/>
        </w:rPr>
      </w:pPr>
    </w:p>
    <w:p w14:paraId="64CFE9FF" w14:textId="198340DC" w:rsidR="00ED40C9" w:rsidRDefault="00ED40C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CU-2082</w:t>
      </w:r>
      <w:r w:rsidRPr="00F12215">
        <w:rPr>
          <w:rFonts w:ascii="Times New Roman" w:eastAsia="Times New Roman" w:hAnsi="Times New Roman"/>
          <w:b/>
          <w:sz w:val="24"/>
          <w:szCs w:val="24"/>
          <w:lang w:val="es-VE" w:eastAsia="es-VE"/>
        </w:rPr>
        <w:t xml:space="preserve">/17. </w:t>
      </w:r>
    </w:p>
    <w:p w14:paraId="68B07C6E" w14:textId="46E3AC97" w:rsidR="00366DE1" w:rsidRPr="00366DE1" w:rsidRDefault="0088128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366DE1" w:rsidRPr="00366DE1">
        <w:rPr>
          <w:rFonts w:ascii="Times New Roman" w:eastAsia="Times New Roman" w:hAnsi="Times New Roman"/>
          <w:sz w:val="24"/>
          <w:szCs w:val="24"/>
          <w:lang w:val="es-VE" w:eastAsia="es-VE"/>
        </w:rPr>
        <w:t xml:space="preserve">onoció moción de urgencia relacionada con la solicitud de permiso realizada por el Profesor José María </w:t>
      </w:r>
      <w:proofErr w:type="spellStart"/>
      <w:r w:rsidR="00366DE1" w:rsidRPr="00366DE1">
        <w:rPr>
          <w:rFonts w:ascii="Times New Roman" w:eastAsia="Times New Roman" w:hAnsi="Times New Roman"/>
          <w:sz w:val="24"/>
          <w:szCs w:val="24"/>
          <w:lang w:val="es-VE" w:eastAsia="es-VE"/>
        </w:rPr>
        <w:t>Andérez</w:t>
      </w:r>
      <w:proofErr w:type="spellEnd"/>
      <w:r w:rsidR="00366DE1" w:rsidRPr="00366DE1">
        <w:rPr>
          <w:rFonts w:ascii="Times New Roman" w:eastAsia="Times New Roman" w:hAnsi="Times New Roman"/>
          <w:sz w:val="24"/>
          <w:szCs w:val="24"/>
          <w:lang w:val="es-VE" w:eastAsia="es-VE"/>
        </w:rPr>
        <w:t xml:space="preserve"> Álvarez, </w:t>
      </w:r>
      <w:proofErr w:type="gramStart"/>
      <w:r w:rsidR="00366DE1" w:rsidRPr="00366DE1">
        <w:rPr>
          <w:rFonts w:ascii="Times New Roman" w:eastAsia="Times New Roman" w:hAnsi="Times New Roman"/>
          <w:sz w:val="24"/>
          <w:szCs w:val="24"/>
          <w:lang w:val="es-VE" w:eastAsia="es-VE"/>
        </w:rPr>
        <w:t>Secretario</w:t>
      </w:r>
      <w:proofErr w:type="gramEnd"/>
      <w:r w:rsidR="00366DE1" w:rsidRPr="00366DE1">
        <w:rPr>
          <w:rFonts w:ascii="Times New Roman" w:eastAsia="Times New Roman" w:hAnsi="Times New Roman"/>
          <w:sz w:val="24"/>
          <w:szCs w:val="24"/>
          <w:lang w:val="es-VE" w:eastAsia="es-VE"/>
        </w:rPr>
        <w:t xml:space="preserve"> de la Universidad, durante el lapso comprendido del 23.10.2017 al 02.11.2017, y que fue aprobado en la sesión de hoy.</w:t>
      </w:r>
    </w:p>
    <w:p w14:paraId="55A272CF" w14:textId="1404E455" w:rsidR="00366DE1" w:rsidRDefault="00881282" w:rsidP="005B1F32">
      <w:pPr>
        <w:spacing w:after="0" w:line="240" w:lineRule="auto"/>
        <w:ind w:left="142"/>
        <w:jc w:val="both"/>
        <w:rPr>
          <w:rFonts w:ascii="Times New Roman" w:eastAsia="Times New Roman" w:hAnsi="Times New Roman"/>
          <w:b/>
          <w:sz w:val="24"/>
          <w:szCs w:val="24"/>
          <w:lang w:val="es-VE" w:eastAsia="es-VE"/>
        </w:rPr>
      </w:pPr>
      <w:r w:rsidRPr="00881282">
        <w:rPr>
          <w:rFonts w:ascii="Times New Roman" w:eastAsia="Times New Roman" w:hAnsi="Times New Roman"/>
          <w:b/>
          <w:sz w:val="24"/>
          <w:szCs w:val="24"/>
          <w:lang w:val="es-VE" w:eastAsia="es-VE"/>
        </w:rPr>
        <w:t>Decisión: A</w:t>
      </w:r>
      <w:r w:rsidR="00366DE1" w:rsidRPr="00881282">
        <w:rPr>
          <w:rFonts w:ascii="Times New Roman" w:eastAsia="Times New Roman" w:hAnsi="Times New Roman"/>
          <w:b/>
          <w:sz w:val="24"/>
          <w:szCs w:val="24"/>
          <w:lang w:val="es-VE" w:eastAsia="es-VE"/>
        </w:rPr>
        <w:t xml:space="preserve">probó designar al Profesor Justo Miguel </w:t>
      </w:r>
      <w:proofErr w:type="spellStart"/>
      <w:r w:rsidR="00366DE1" w:rsidRPr="00881282">
        <w:rPr>
          <w:rFonts w:ascii="Times New Roman" w:eastAsia="Times New Roman" w:hAnsi="Times New Roman"/>
          <w:b/>
          <w:sz w:val="24"/>
          <w:szCs w:val="24"/>
          <w:lang w:val="es-VE" w:eastAsia="es-VE"/>
        </w:rPr>
        <w:t>Bonomie</w:t>
      </w:r>
      <w:proofErr w:type="spellEnd"/>
      <w:r w:rsidR="00366DE1" w:rsidRPr="00881282">
        <w:rPr>
          <w:rFonts w:ascii="Times New Roman" w:eastAsia="Times New Roman" w:hAnsi="Times New Roman"/>
          <w:b/>
          <w:sz w:val="24"/>
          <w:szCs w:val="24"/>
          <w:lang w:val="es-VE" w:eastAsia="es-VE"/>
        </w:rPr>
        <w:t xml:space="preserve"> Medina, Decano de la Facultad de Odontología, titular de la Cédula de Identidad </w:t>
      </w:r>
      <w:proofErr w:type="spellStart"/>
      <w:r w:rsidR="00366DE1" w:rsidRPr="00881282">
        <w:rPr>
          <w:rFonts w:ascii="Times New Roman" w:eastAsia="Times New Roman" w:hAnsi="Times New Roman"/>
          <w:b/>
          <w:sz w:val="24"/>
          <w:szCs w:val="24"/>
          <w:lang w:val="es-VE" w:eastAsia="es-VE"/>
        </w:rPr>
        <w:t>N°</w:t>
      </w:r>
      <w:proofErr w:type="spellEnd"/>
      <w:r w:rsidR="00366DE1" w:rsidRPr="00881282">
        <w:rPr>
          <w:rFonts w:ascii="Times New Roman" w:eastAsia="Times New Roman" w:hAnsi="Times New Roman"/>
          <w:b/>
          <w:sz w:val="24"/>
          <w:szCs w:val="24"/>
          <w:lang w:val="es-VE" w:eastAsia="es-VE"/>
        </w:rPr>
        <w:t xml:space="preserve"> 3.499.700, como </w:t>
      </w:r>
      <w:proofErr w:type="gramStart"/>
      <w:r w:rsidR="00366DE1" w:rsidRPr="00881282">
        <w:rPr>
          <w:rFonts w:ascii="Times New Roman" w:eastAsia="Times New Roman" w:hAnsi="Times New Roman"/>
          <w:b/>
          <w:sz w:val="24"/>
          <w:szCs w:val="24"/>
          <w:lang w:val="es-VE" w:eastAsia="es-VE"/>
        </w:rPr>
        <w:t>Secretario</w:t>
      </w:r>
      <w:proofErr w:type="gramEnd"/>
      <w:r w:rsidR="00366DE1" w:rsidRPr="00881282">
        <w:rPr>
          <w:rFonts w:ascii="Times New Roman" w:eastAsia="Times New Roman" w:hAnsi="Times New Roman"/>
          <w:b/>
          <w:sz w:val="24"/>
          <w:szCs w:val="24"/>
          <w:lang w:val="es-VE" w:eastAsia="es-VE"/>
        </w:rPr>
        <w:t xml:space="preserve"> Encargado de la Universidad, durante el lapso señalado.</w:t>
      </w:r>
    </w:p>
    <w:p w14:paraId="1AB83F30" w14:textId="295CD1A8" w:rsidR="00CB34B1" w:rsidRDefault="00CB34B1" w:rsidP="005B1F32">
      <w:pPr>
        <w:spacing w:after="0" w:line="240" w:lineRule="auto"/>
        <w:ind w:left="142"/>
        <w:jc w:val="both"/>
        <w:rPr>
          <w:rFonts w:ascii="Times New Roman" w:eastAsia="Times New Roman" w:hAnsi="Times New Roman"/>
          <w:b/>
          <w:sz w:val="24"/>
          <w:szCs w:val="24"/>
          <w:lang w:val="es-VE" w:eastAsia="es-VE"/>
        </w:rPr>
      </w:pPr>
    </w:p>
    <w:p w14:paraId="089D0B64" w14:textId="5A0ADA79" w:rsidR="00CB34B1" w:rsidRPr="00727F3E" w:rsidRDefault="00CB34B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CU-3061</w:t>
      </w:r>
      <w:r w:rsidRPr="00860D99">
        <w:rPr>
          <w:rFonts w:ascii="Times New Roman" w:eastAsia="Times New Roman" w:hAnsi="Times New Roman"/>
          <w:b/>
          <w:sz w:val="24"/>
          <w:szCs w:val="24"/>
          <w:lang w:val="es-VE" w:eastAsia="es-VE"/>
        </w:rPr>
        <w:t>/17.</w:t>
      </w:r>
    </w:p>
    <w:p w14:paraId="49DE61F4" w14:textId="0FE44805" w:rsidR="001B460C" w:rsidRPr="001B460C" w:rsidRDefault="001B460C"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B460C">
        <w:rPr>
          <w:rFonts w:ascii="Times New Roman" w:eastAsia="Times New Roman" w:hAnsi="Times New Roman"/>
          <w:sz w:val="24"/>
          <w:szCs w:val="24"/>
          <w:lang w:val="es-VE" w:eastAsia="es-VE"/>
        </w:rPr>
        <w:t xml:space="preserve">omunicación </w:t>
      </w:r>
      <w:proofErr w:type="spellStart"/>
      <w:r w:rsidRPr="001B460C">
        <w:rPr>
          <w:rFonts w:ascii="Times New Roman" w:eastAsia="Times New Roman" w:hAnsi="Times New Roman"/>
          <w:sz w:val="24"/>
          <w:szCs w:val="24"/>
          <w:lang w:val="es-VE" w:eastAsia="es-VE"/>
        </w:rPr>
        <w:t>Nº</w:t>
      </w:r>
      <w:proofErr w:type="spellEnd"/>
      <w:r w:rsidRPr="001B460C">
        <w:rPr>
          <w:rFonts w:ascii="Times New Roman" w:eastAsia="Times New Roman" w:hAnsi="Times New Roman"/>
          <w:sz w:val="24"/>
          <w:szCs w:val="24"/>
          <w:lang w:val="es-VE" w:eastAsia="es-VE"/>
        </w:rPr>
        <w:t xml:space="preserve"> CFO-434-17, de fecha 10.10.2017, mediante la cual notifica que considerando que el Decano está autorizado por el Consejo de la Facultad para que apruebe materia administrativa rutinaria, sin que el Consejo sesione y que posteriormente notifique al mismo. Al respecto, informa que conoció la comunicación </w:t>
      </w:r>
      <w:proofErr w:type="spellStart"/>
      <w:r w:rsidRPr="001B460C">
        <w:rPr>
          <w:rFonts w:ascii="Times New Roman" w:eastAsia="Times New Roman" w:hAnsi="Times New Roman"/>
          <w:sz w:val="24"/>
          <w:szCs w:val="24"/>
          <w:lang w:val="es-VE" w:eastAsia="es-VE"/>
        </w:rPr>
        <w:t>Nº</w:t>
      </w:r>
      <w:proofErr w:type="spellEnd"/>
      <w:r w:rsidRPr="001B460C">
        <w:rPr>
          <w:rFonts w:ascii="Times New Roman" w:eastAsia="Times New Roman" w:hAnsi="Times New Roman"/>
          <w:sz w:val="24"/>
          <w:szCs w:val="24"/>
          <w:lang w:val="es-VE" w:eastAsia="es-VE"/>
        </w:rPr>
        <w:t xml:space="preserve"> DIFOULA 073-2017, de fecha 27.09.2017, del Departamento de Investigación, remitiendo el programa y las materias afines: Técnicas de Estudio (Lenguaje y Comunicación o Desarrollo del Lenguaje), Introducción a la Investigación, Metodología de la Investigación (Proyecto de Investigación, Investigación Cualitativa/Cuantitativa o Seminario de Investigación), Computación (Informática o Introducción a la Informática), Estadística (Estocástica o Introducción a la Estadística), Programación (Introducción a la Programación o Fundamentos de la Programación), Teleinformática (Introducción a la Teleinformática o Seminario de Teleinformática), que regirá el </w:t>
      </w:r>
      <w:r w:rsidRPr="001B460C">
        <w:rPr>
          <w:rFonts w:ascii="Times New Roman" w:eastAsia="Times New Roman" w:hAnsi="Times New Roman"/>
          <w:sz w:val="24"/>
          <w:szCs w:val="24"/>
          <w:lang w:val="es-VE" w:eastAsia="es-VE"/>
        </w:rPr>
        <w:lastRenderedPageBreak/>
        <w:t>Concurso de Oposición, para proveer un (01) cargo a nivel de Instructor a Dedicación Exclusiva, en el Área: Odontología Basada en la Evidencia/Computación.</w:t>
      </w:r>
    </w:p>
    <w:p w14:paraId="7360ABAC" w14:textId="77777777" w:rsidR="001B460C" w:rsidRPr="001B460C" w:rsidRDefault="001B460C" w:rsidP="005B1F32">
      <w:pPr>
        <w:spacing w:after="0" w:line="240" w:lineRule="auto"/>
        <w:ind w:left="142"/>
        <w:jc w:val="both"/>
        <w:rPr>
          <w:rFonts w:ascii="Times New Roman" w:eastAsia="Times New Roman" w:hAnsi="Times New Roman"/>
          <w:sz w:val="24"/>
          <w:szCs w:val="24"/>
          <w:lang w:val="es-VE" w:eastAsia="es-VE"/>
        </w:rPr>
      </w:pPr>
      <w:r w:rsidRPr="001B460C">
        <w:rPr>
          <w:rFonts w:ascii="Times New Roman" w:eastAsia="Times New Roman" w:hAnsi="Times New Roman"/>
          <w:sz w:val="24"/>
          <w:szCs w:val="24"/>
          <w:lang w:val="es-VE" w:eastAsia="es-VE"/>
        </w:rPr>
        <w:t xml:space="preserve">En tal sentido, ese Consejo de Facultad aprobó el Programa y las materias afines que regirá el Concurso de Oposición, para proveer un (01) cargo a nivel de Instructor a Dedicación Exclusiva, en el Área: </w:t>
      </w:r>
      <w:proofErr w:type="spellStart"/>
      <w:r w:rsidRPr="001B460C">
        <w:rPr>
          <w:rFonts w:ascii="Times New Roman" w:eastAsia="Times New Roman" w:hAnsi="Times New Roman"/>
          <w:sz w:val="24"/>
          <w:szCs w:val="24"/>
          <w:lang w:val="es-VE" w:eastAsia="es-VE"/>
        </w:rPr>
        <w:t>Odontologia</w:t>
      </w:r>
      <w:proofErr w:type="spellEnd"/>
      <w:r w:rsidRPr="001B460C">
        <w:rPr>
          <w:rFonts w:ascii="Times New Roman" w:eastAsia="Times New Roman" w:hAnsi="Times New Roman"/>
          <w:sz w:val="24"/>
          <w:szCs w:val="24"/>
          <w:lang w:val="es-VE" w:eastAsia="es-VE"/>
        </w:rPr>
        <w:t xml:space="preserve"> Basada en la Evidencia/Computación, y acordó remitir a este Máximo Organismo, para aprobación definitiva.</w:t>
      </w:r>
    </w:p>
    <w:p w14:paraId="5EA6E41D" w14:textId="175572C0" w:rsidR="001B460C" w:rsidRPr="001B460C" w:rsidRDefault="001B460C" w:rsidP="005B1F32">
      <w:pPr>
        <w:spacing w:after="0" w:line="240" w:lineRule="auto"/>
        <w:ind w:left="142"/>
        <w:jc w:val="both"/>
        <w:rPr>
          <w:rFonts w:ascii="Times New Roman" w:eastAsia="Times New Roman" w:hAnsi="Times New Roman"/>
          <w:b/>
          <w:sz w:val="24"/>
          <w:szCs w:val="24"/>
          <w:lang w:val="es-VE" w:eastAsia="es-VE"/>
        </w:rPr>
      </w:pPr>
      <w:r w:rsidRPr="001B460C">
        <w:rPr>
          <w:rFonts w:ascii="Times New Roman" w:eastAsia="Times New Roman" w:hAnsi="Times New Roman"/>
          <w:b/>
          <w:sz w:val="24"/>
          <w:szCs w:val="24"/>
          <w:lang w:val="es-VE" w:eastAsia="es-VE"/>
        </w:rPr>
        <w:t>Decisión: Aprobó el programa y las materias objeto del Concurso.</w:t>
      </w:r>
    </w:p>
    <w:p w14:paraId="68E3DCDD" w14:textId="36468153" w:rsidR="00CB34B1" w:rsidRDefault="00CB34B1" w:rsidP="005B1F32">
      <w:pPr>
        <w:spacing w:after="0" w:line="240" w:lineRule="auto"/>
        <w:ind w:left="142"/>
        <w:jc w:val="both"/>
        <w:rPr>
          <w:rFonts w:ascii="Times New Roman" w:eastAsia="Times New Roman" w:hAnsi="Times New Roman"/>
          <w:sz w:val="24"/>
          <w:szCs w:val="24"/>
          <w:lang w:val="es-VE" w:eastAsia="es-VE"/>
        </w:rPr>
      </w:pPr>
    </w:p>
    <w:p w14:paraId="1C4CA168" w14:textId="30AEC340" w:rsidR="001B460C" w:rsidRPr="00727F3E" w:rsidRDefault="001B460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CU-3062</w:t>
      </w:r>
      <w:r w:rsidRPr="00860D99">
        <w:rPr>
          <w:rFonts w:ascii="Times New Roman" w:eastAsia="Times New Roman" w:hAnsi="Times New Roman"/>
          <w:b/>
          <w:sz w:val="24"/>
          <w:szCs w:val="24"/>
          <w:lang w:val="es-VE" w:eastAsia="es-VE"/>
        </w:rPr>
        <w:t>/17.</w:t>
      </w:r>
    </w:p>
    <w:p w14:paraId="1B7809C5" w14:textId="0EFBF2C4" w:rsidR="00B110F1" w:rsidRPr="00B110F1" w:rsidRDefault="00B110F1"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110F1">
        <w:rPr>
          <w:rFonts w:ascii="Times New Roman" w:eastAsia="Times New Roman" w:hAnsi="Times New Roman"/>
          <w:sz w:val="24"/>
          <w:szCs w:val="24"/>
          <w:lang w:val="es-VE" w:eastAsia="es-VE"/>
        </w:rPr>
        <w:t xml:space="preserve">omunicación </w:t>
      </w:r>
      <w:proofErr w:type="spellStart"/>
      <w:r w:rsidRPr="00B110F1">
        <w:rPr>
          <w:rFonts w:ascii="Times New Roman" w:eastAsia="Times New Roman" w:hAnsi="Times New Roman"/>
          <w:sz w:val="24"/>
          <w:szCs w:val="24"/>
          <w:lang w:val="es-VE" w:eastAsia="es-VE"/>
        </w:rPr>
        <w:t>N°</w:t>
      </w:r>
      <w:proofErr w:type="spellEnd"/>
      <w:r w:rsidRPr="00B110F1">
        <w:rPr>
          <w:rFonts w:ascii="Times New Roman" w:eastAsia="Times New Roman" w:hAnsi="Times New Roman"/>
          <w:sz w:val="24"/>
          <w:szCs w:val="24"/>
          <w:lang w:val="es-VE" w:eastAsia="es-VE"/>
        </w:rPr>
        <w:t xml:space="preserve"> CFO-439-17, de fecha 10.10.2017, mediante la cual notifica que considerando que el Decano está autorizado por el Consejo de la Facultad para que apruebe materia administrativa rutinaria, sin que el Consejo sesione y que posteriormente notifique al mismo. Al respecto, informa que conoció la comunicación </w:t>
      </w:r>
      <w:proofErr w:type="spellStart"/>
      <w:r w:rsidRPr="00B110F1">
        <w:rPr>
          <w:rFonts w:ascii="Times New Roman" w:eastAsia="Times New Roman" w:hAnsi="Times New Roman"/>
          <w:sz w:val="24"/>
          <w:szCs w:val="24"/>
          <w:lang w:val="es-VE" w:eastAsia="es-VE"/>
        </w:rPr>
        <w:t>Nº</w:t>
      </w:r>
      <w:proofErr w:type="spellEnd"/>
      <w:r w:rsidRPr="00B110F1">
        <w:rPr>
          <w:rFonts w:ascii="Times New Roman" w:eastAsia="Times New Roman" w:hAnsi="Times New Roman"/>
          <w:sz w:val="24"/>
          <w:szCs w:val="24"/>
          <w:lang w:val="es-VE" w:eastAsia="es-VE"/>
        </w:rPr>
        <w:t xml:space="preserve"> OR.072-17, de fecha 04.10.2017, por el Profesor Carlos García </w:t>
      </w:r>
      <w:proofErr w:type="spellStart"/>
      <w:r w:rsidRPr="00B110F1">
        <w:rPr>
          <w:rFonts w:ascii="Times New Roman" w:eastAsia="Times New Roman" w:hAnsi="Times New Roman"/>
          <w:sz w:val="24"/>
          <w:szCs w:val="24"/>
          <w:lang w:val="es-VE" w:eastAsia="es-VE"/>
        </w:rPr>
        <w:t>Sívoli</w:t>
      </w:r>
      <w:proofErr w:type="spellEnd"/>
      <w:r w:rsidRPr="00B110F1">
        <w:rPr>
          <w:rFonts w:ascii="Times New Roman" w:eastAsia="Times New Roman" w:hAnsi="Times New Roman"/>
          <w:sz w:val="24"/>
          <w:szCs w:val="24"/>
          <w:lang w:val="es-VE" w:eastAsia="es-VE"/>
        </w:rPr>
        <w:t xml:space="preserve">, </w:t>
      </w:r>
      <w:proofErr w:type="gramStart"/>
      <w:r w:rsidRPr="00B110F1">
        <w:rPr>
          <w:rFonts w:ascii="Times New Roman" w:eastAsia="Times New Roman" w:hAnsi="Times New Roman"/>
          <w:sz w:val="24"/>
          <w:szCs w:val="24"/>
          <w:lang w:val="es-VE" w:eastAsia="es-VE"/>
        </w:rPr>
        <w:t>Jefe</w:t>
      </w:r>
      <w:proofErr w:type="gramEnd"/>
      <w:r w:rsidRPr="00B110F1">
        <w:rPr>
          <w:rFonts w:ascii="Times New Roman" w:eastAsia="Times New Roman" w:hAnsi="Times New Roman"/>
          <w:sz w:val="24"/>
          <w:szCs w:val="24"/>
          <w:lang w:val="es-VE" w:eastAsia="es-VE"/>
        </w:rPr>
        <w:t xml:space="preserve"> del Departamento de Odontología Restauradora, remitiendo el Acta de la reunión de la Cátedra de Dentaduras Totales, donde resultó electa la Profesora Narda Téllez </w:t>
      </w:r>
      <w:proofErr w:type="spellStart"/>
      <w:r w:rsidRPr="00B110F1">
        <w:rPr>
          <w:rFonts w:ascii="Times New Roman" w:eastAsia="Times New Roman" w:hAnsi="Times New Roman"/>
          <w:sz w:val="24"/>
          <w:szCs w:val="24"/>
          <w:lang w:val="es-VE" w:eastAsia="es-VE"/>
        </w:rPr>
        <w:t>Canro</w:t>
      </w:r>
      <w:proofErr w:type="spellEnd"/>
      <w:r w:rsidRPr="00B110F1">
        <w:rPr>
          <w:rFonts w:ascii="Times New Roman" w:eastAsia="Times New Roman" w:hAnsi="Times New Roman"/>
          <w:sz w:val="24"/>
          <w:szCs w:val="24"/>
          <w:lang w:val="es-VE" w:eastAsia="es-VE"/>
        </w:rPr>
        <w:t>, como Jefa de la Cátedra de Dentaduras Totales, p</w:t>
      </w:r>
      <w:r>
        <w:rPr>
          <w:rFonts w:ascii="Times New Roman" w:eastAsia="Times New Roman" w:hAnsi="Times New Roman"/>
          <w:sz w:val="24"/>
          <w:szCs w:val="24"/>
          <w:lang w:val="es-VE" w:eastAsia="es-VE"/>
        </w:rPr>
        <w:t>ara el periodo Septiembre 2017-</w:t>
      </w:r>
      <w:r w:rsidRPr="00B110F1">
        <w:rPr>
          <w:rFonts w:ascii="Times New Roman" w:eastAsia="Times New Roman" w:hAnsi="Times New Roman"/>
          <w:sz w:val="24"/>
          <w:szCs w:val="24"/>
          <w:lang w:val="es-VE" w:eastAsia="es-VE"/>
        </w:rPr>
        <w:t>Septiembre 2019.</w:t>
      </w:r>
    </w:p>
    <w:p w14:paraId="671B8B9A" w14:textId="77777777" w:rsidR="00B110F1" w:rsidRPr="00B110F1" w:rsidRDefault="00B110F1" w:rsidP="005B1F32">
      <w:pPr>
        <w:spacing w:after="0" w:line="240" w:lineRule="auto"/>
        <w:ind w:left="142"/>
        <w:jc w:val="both"/>
        <w:rPr>
          <w:rFonts w:ascii="Times New Roman" w:eastAsia="Times New Roman" w:hAnsi="Times New Roman"/>
          <w:sz w:val="24"/>
          <w:szCs w:val="24"/>
          <w:lang w:val="es-VE" w:eastAsia="es-VE"/>
        </w:rPr>
      </w:pPr>
      <w:r w:rsidRPr="00B110F1">
        <w:rPr>
          <w:rFonts w:ascii="Times New Roman" w:eastAsia="Times New Roman" w:hAnsi="Times New Roman"/>
          <w:sz w:val="24"/>
          <w:szCs w:val="24"/>
          <w:lang w:val="es-VE" w:eastAsia="es-VE"/>
        </w:rPr>
        <w:t xml:space="preserve">En tal sentido, ese Consejo de Facultad </w:t>
      </w:r>
      <w:r w:rsidRPr="00B110F1">
        <w:rPr>
          <w:rFonts w:ascii="Times New Roman" w:eastAsia="Times New Roman" w:hAnsi="Times New Roman"/>
          <w:b/>
          <w:sz w:val="24"/>
          <w:szCs w:val="24"/>
          <w:lang w:val="es-VE" w:eastAsia="es-VE"/>
        </w:rPr>
        <w:t xml:space="preserve">aprobó la designación de la Profesora Narda Téllez </w:t>
      </w:r>
      <w:proofErr w:type="spellStart"/>
      <w:r w:rsidRPr="00B110F1">
        <w:rPr>
          <w:rFonts w:ascii="Times New Roman" w:eastAsia="Times New Roman" w:hAnsi="Times New Roman"/>
          <w:b/>
          <w:sz w:val="24"/>
          <w:szCs w:val="24"/>
          <w:lang w:val="es-VE" w:eastAsia="es-VE"/>
        </w:rPr>
        <w:t>Canro</w:t>
      </w:r>
      <w:proofErr w:type="spellEnd"/>
      <w:r w:rsidRPr="00B110F1">
        <w:rPr>
          <w:rFonts w:ascii="Times New Roman" w:eastAsia="Times New Roman" w:hAnsi="Times New Roman"/>
          <w:b/>
          <w:sz w:val="24"/>
          <w:szCs w:val="24"/>
          <w:lang w:val="es-VE" w:eastAsia="es-VE"/>
        </w:rPr>
        <w:t xml:space="preserve">, como </w:t>
      </w:r>
      <w:proofErr w:type="gramStart"/>
      <w:r w:rsidRPr="00B110F1">
        <w:rPr>
          <w:rFonts w:ascii="Times New Roman" w:eastAsia="Times New Roman" w:hAnsi="Times New Roman"/>
          <w:b/>
          <w:sz w:val="24"/>
          <w:szCs w:val="24"/>
          <w:lang w:val="es-VE" w:eastAsia="es-VE"/>
        </w:rPr>
        <w:t>Jefa</w:t>
      </w:r>
      <w:proofErr w:type="gramEnd"/>
      <w:r w:rsidRPr="00B110F1">
        <w:rPr>
          <w:rFonts w:ascii="Times New Roman" w:eastAsia="Times New Roman" w:hAnsi="Times New Roman"/>
          <w:b/>
          <w:sz w:val="24"/>
          <w:szCs w:val="24"/>
          <w:lang w:val="es-VE" w:eastAsia="es-VE"/>
        </w:rPr>
        <w:t xml:space="preserve"> de la Cátedra de Dentaduras Totales, para el periodo septiembre 2017 septiembre 2019</w:t>
      </w:r>
      <w:r w:rsidRPr="00B110F1">
        <w:rPr>
          <w:rFonts w:ascii="Times New Roman" w:eastAsia="Times New Roman" w:hAnsi="Times New Roman"/>
          <w:sz w:val="24"/>
          <w:szCs w:val="24"/>
          <w:lang w:val="es-VE" w:eastAsia="es-VE"/>
        </w:rPr>
        <w:t>, y remite a este Máximo Organismo, para aprobación definitiva.</w:t>
      </w:r>
    </w:p>
    <w:p w14:paraId="26C78643" w14:textId="729D097D" w:rsidR="00B110F1" w:rsidRDefault="00B110F1" w:rsidP="005B1F32">
      <w:pPr>
        <w:spacing w:after="0" w:line="240" w:lineRule="auto"/>
        <w:ind w:left="142"/>
        <w:jc w:val="both"/>
        <w:rPr>
          <w:rFonts w:ascii="Times New Roman" w:eastAsia="Times New Roman" w:hAnsi="Times New Roman"/>
          <w:b/>
          <w:sz w:val="24"/>
          <w:szCs w:val="24"/>
          <w:lang w:val="es-VE" w:eastAsia="es-VE"/>
        </w:rPr>
      </w:pPr>
      <w:r w:rsidRPr="00B110F1">
        <w:rPr>
          <w:rFonts w:ascii="Times New Roman" w:eastAsia="Times New Roman" w:hAnsi="Times New Roman"/>
          <w:b/>
          <w:sz w:val="24"/>
          <w:szCs w:val="24"/>
          <w:lang w:val="es-VE" w:eastAsia="es-VE"/>
        </w:rPr>
        <w:t>Decisión: Aprobó la designación, por el lapso señalado.</w:t>
      </w:r>
    </w:p>
    <w:p w14:paraId="0D81FAC5" w14:textId="4E7E22DE" w:rsidR="00B110F1" w:rsidRDefault="00B110F1" w:rsidP="005B1F32">
      <w:pPr>
        <w:spacing w:after="0" w:line="240" w:lineRule="auto"/>
        <w:ind w:left="142"/>
        <w:jc w:val="both"/>
        <w:rPr>
          <w:rFonts w:ascii="Times New Roman" w:eastAsia="Times New Roman" w:hAnsi="Times New Roman"/>
          <w:b/>
          <w:sz w:val="24"/>
          <w:szCs w:val="24"/>
          <w:lang w:val="es-VE" w:eastAsia="es-VE"/>
        </w:rPr>
      </w:pPr>
    </w:p>
    <w:p w14:paraId="749EE0BD" w14:textId="53AF1E2D" w:rsidR="00B110F1" w:rsidRPr="00727F3E" w:rsidRDefault="00B110F1"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CU-3063</w:t>
      </w:r>
      <w:r w:rsidRPr="00860D99">
        <w:rPr>
          <w:rFonts w:ascii="Times New Roman" w:eastAsia="Times New Roman" w:hAnsi="Times New Roman"/>
          <w:b/>
          <w:sz w:val="24"/>
          <w:szCs w:val="24"/>
          <w:lang w:val="es-VE" w:eastAsia="es-VE"/>
        </w:rPr>
        <w:t>/17.</w:t>
      </w:r>
    </w:p>
    <w:p w14:paraId="37D93DAB" w14:textId="7E52BA31" w:rsidR="006A490B" w:rsidRPr="006A490B" w:rsidRDefault="006A490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A490B">
        <w:rPr>
          <w:rFonts w:ascii="Times New Roman" w:eastAsia="Times New Roman" w:hAnsi="Times New Roman"/>
          <w:sz w:val="24"/>
          <w:szCs w:val="24"/>
          <w:lang w:val="es-VE" w:eastAsia="es-VE"/>
        </w:rPr>
        <w:t xml:space="preserve">omunicación </w:t>
      </w:r>
      <w:proofErr w:type="spellStart"/>
      <w:r w:rsidRPr="006A490B">
        <w:rPr>
          <w:rFonts w:ascii="Times New Roman" w:eastAsia="Times New Roman" w:hAnsi="Times New Roman"/>
          <w:sz w:val="24"/>
          <w:szCs w:val="24"/>
          <w:lang w:val="es-VE" w:eastAsia="es-VE"/>
        </w:rPr>
        <w:t>Nº</w:t>
      </w:r>
      <w:proofErr w:type="spellEnd"/>
      <w:r w:rsidRPr="006A490B">
        <w:rPr>
          <w:rFonts w:ascii="Times New Roman" w:eastAsia="Times New Roman" w:hAnsi="Times New Roman"/>
          <w:sz w:val="24"/>
          <w:szCs w:val="24"/>
          <w:lang w:val="es-VE" w:eastAsia="es-VE"/>
        </w:rPr>
        <w:t xml:space="preserve"> CFO-445-17, de fecha 10.10.2017, mediante la cual notifica que considerando que el Decano está autorizado por el Consejo de la Facultad para que apruebe materia administrativa rutinaria, sin que el Consejo sesione y que posteriormente </w:t>
      </w:r>
      <w:r w:rsidRPr="006A490B">
        <w:rPr>
          <w:rFonts w:ascii="Times New Roman" w:eastAsia="Times New Roman" w:hAnsi="Times New Roman"/>
          <w:sz w:val="24"/>
          <w:szCs w:val="24"/>
          <w:lang w:val="es-VE" w:eastAsia="es-VE"/>
        </w:rPr>
        <w:t xml:space="preserve">notifique al mismo. Al respecto, informa que conoció la comunicación </w:t>
      </w:r>
      <w:proofErr w:type="spellStart"/>
      <w:r w:rsidRPr="006A490B">
        <w:rPr>
          <w:rFonts w:ascii="Times New Roman" w:eastAsia="Times New Roman" w:hAnsi="Times New Roman"/>
          <w:sz w:val="24"/>
          <w:szCs w:val="24"/>
          <w:lang w:val="es-VE" w:eastAsia="es-VE"/>
        </w:rPr>
        <w:t>Nº</w:t>
      </w:r>
      <w:proofErr w:type="spellEnd"/>
      <w:r w:rsidRPr="006A490B">
        <w:rPr>
          <w:rFonts w:ascii="Times New Roman" w:eastAsia="Times New Roman" w:hAnsi="Times New Roman"/>
          <w:sz w:val="24"/>
          <w:szCs w:val="24"/>
          <w:lang w:val="es-VE" w:eastAsia="es-VE"/>
        </w:rPr>
        <w:t xml:space="preserve"> MO.51.17, de fecha 04.10.2017, emitida por la Profesora Susana Arteaga Altuve, </w:t>
      </w:r>
      <w:proofErr w:type="gramStart"/>
      <w:r w:rsidRPr="006A490B">
        <w:rPr>
          <w:rFonts w:ascii="Times New Roman" w:eastAsia="Times New Roman" w:hAnsi="Times New Roman"/>
          <w:sz w:val="24"/>
          <w:szCs w:val="24"/>
          <w:lang w:val="es-VE" w:eastAsia="es-VE"/>
        </w:rPr>
        <w:t>Jefa</w:t>
      </w:r>
      <w:proofErr w:type="gramEnd"/>
      <w:r w:rsidRPr="006A490B">
        <w:rPr>
          <w:rFonts w:ascii="Times New Roman" w:eastAsia="Times New Roman" w:hAnsi="Times New Roman"/>
          <w:sz w:val="24"/>
          <w:szCs w:val="24"/>
          <w:lang w:val="es-VE" w:eastAsia="es-VE"/>
        </w:rPr>
        <w:t xml:space="preserve"> del Departamento de Medicina Oral, remitiendo el Acta de elección del Jefe de la Cátedra de Patología Clínica y Terapéutica Estomatológica, resultando electa la Profesora </w:t>
      </w:r>
      <w:proofErr w:type="spellStart"/>
      <w:r w:rsidRPr="006A490B">
        <w:rPr>
          <w:rFonts w:ascii="Times New Roman" w:eastAsia="Times New Roman" w:hAnsi="Times New Roman"/>
          <w:sz w:val="24"/>
          <w:szCs w:val="24"/>
          <w:lang w:val="es-VE" w:eastAsia="es-VE"/>
        </w:rPr>
        <w:t>Sair</w:t>
      </w:r>
      <w:proofErr w:type="spellEnd"/>
      <w:r w:rsidRPr="006A490B">
        <w:rPr>
          <w:rFonts w:ascii="Times New Roman" w:eastAsia="Times New Roman" w:hAnsi="Times New Roman"/>
          <w:sz w:val="24"/>
          <w:szCs w:val="24"/>
          <w:lang w:val="es-VE" w:eastAsia="es-VE"/>
        </w:rPr>
        <w:t xml:space="preserve"> González, por un periodo consecutivo de dos (02) años, a partir del 04.10.2017.</w:t>
      </w:r>
    </w:p>
    <w:p w14:paraId="241F958D" w14:textId="77777777" w:rsidR="006A490B" w:rsidRPr="006A490B" w:rsidRDefault="006A490B" w:rsidP="005B1F32">
      <w:pPr>
        <w:spacing w:after="0" w:line="240" w:lineRule="auto"/>
        <w:ind w:left="142"/>
        <w:jc w:val="both"/>
        <w:rPr>
          <w:rFonts w:ascii="Times New Roman" w:eastAsia="Times New Roman" w:hAnsi="Times New Roman"/>
          <w:sz w:val="24"/>
          <w:szCs w:val="24"/>
          <w:lang w:val="es-VE" w:eastAsia="es-VE"/>
        </w:rPr>
      </w:pPr>
      <w:r w:rsidRPr="006A490B">
        <w:rPr>
          <w:rFonts w:ascii="Times New Roman" w:eastAsia="Times New Roman" w:hAnsi="Times New Roman"/>
          <w:sz w:val="24"/>
          <w:szCs w:val="24"/>
          <w:lang w:val="es-VE" w:eastAsia="es-VE"/>
        </w:rPr>
        <w:t xml:space="preserve">En tal sentido, ese Consejo de Facultad aprobó la designación de la Profesora </w:t>
      </w:r>
      <w:proofErr w:type="spellStart"/>
      <w:r w:rsidRPr="006A490B">
        <w:rPr>
          <w:rFonts w:ascii="Times New Roman" w:eastAsia="Times New Roman" w:hAnsi="Times New Roman"/>
          <w:sz w:val="24"/>
          <w:szCs w:val="24"/>
          <w:lang w:val="es-VE" w:eastAsia="es-VE"/>
        </w:rPr>
        <w:t>Sair</w:t>
      </w:r>
      <w:proofErr w:type="spellEnd"/>
      <w:r w:rsidRPr="006A490B">
        <w:rPr>
          <w:rFonts w:ascii="Times New Roman" w:eastAsia="Times New Roman" w:hAnsi="Times New Roman"/>
          <w:sz w:val="24"/>
          <w:szCs w:val="24"/>
          <w:lang w:val="es-VE" w:eastAsia="es-VE"/>
        </w:rPr>
        <w:t xml:space="preserve"> González Barboza, como </w:t>
      </w:r>
      <w:proofErr w:type="gramStart"/>
      <w:r w:rsidRPr="006A490B">
        <w:rPr>
          <w:rFonts w:ascii="Times New Roman" w:eastAsia="Times New Roman" w:hAnsi="Times New Roman"/>
          <w:sz w:val="24"/>
          <w:szCs w:val="24"/>
          <w:lang w:val="es-VE" w:eastAsia="es-VE"/>
        </w:rPr>
        <w:t>Jefa</w:t>
      </w:r>
      <w:proofErr w:type="gramEnd"/>
      <w:r w:rsidRPr="006A490B">
        <w:rPr>
          <w:rFonts w:ascii="Times New Roman" w:eastAsia="Times New Roman" w:hAnsi="Times New Roman"/>
          <w:sz w:val="24"/>
          <w:szCs w:val="24"/>
          <w:lang w:val="es-VE" w:eastAsia="es-VE"/>
        </w:rPr>
        <w:t xml:space="preserve"> de la Cátedra de Patología Clínica y Terapéutica Estomatológica, por un periodo de dos (02) años, a partir del 04.10.2017, y remite a este Máximo Organismo para aprobación definitiva.</w:t>
      </w:r>
    </w:p>
    <w:p w14:paraId="580C8D8B" w14:textId="7C7F7449" w:rsidR="00B110F1" w:rsidRPr="006A490B" w:rsidRDefault="006A490B" w:rsidP="005B1F32">
      <w:pPr>
        <w:spacing w:after="0" w:line="240" w:lineRule="auto"/>
        <w:ind w:left="142"/>
        <w:jc w:val="both"/>
        <w:rPr>
          <w:rFonts w:ascii="Times New Roman" w:eastAsia="Times New Roman" w:hAnsi="Times New Roman"/>
          <w:b/>
          <w:sz w:val="24"/>
          <w:szCs w:val="24"/>
          <w:lang w:val="es-VE" w:eastAsia="es-VE"/>
        </w:rPr>
      </w:pPr>
      <w:r w:rsidRPr="006A490B">
        <w:rPr>
          <w:rFonts w:ascii="Times New Roman" w:eastAsia="Times New Roman" w:hAnsi="Times New Roman"/>
          <w:b/>
          <w:sz w:val="24"/>
          <w:szCs w:val="24"/>
          <w:lang w:val="es-VE" w:eastAsia="es-VE"/>
        </w:rPr>
        <w:t>Decisión: Aprobó la designación por el lapso de dos (02) años, a partir del 0</w:t>
      </w:r>
      <w:r>
        <w:rPr>
          <w:rFonts w:ascii="Times New Roman" w:eastAsia="Times New Roman" w:hAnsi="Times New Roman"/>
          <w:b/>
          <w:sz w:val="24"/>
          <w:szCs w:val="24"/>
          <w:lang w:val="es-VE" w:eastAsia="es-VE"/>
        </w:rPr>
        <w:t>4.10.2017.</w:t>
      </w:r>
    </w:p>
    <w:p w14:paraId="20E2ECBE" w14:textId="3CA0F8FC" w:rsidR="00CE7D19" w:rsidRDefault="00CE7D19" w:rsidP="005B1F32">
      <w:pPr>
        <w:spacing w:after="0" w:line="240" w:lineRule="auto"/>
        <w:ind w:left="142"/>
        <w:jc w:val="both"/>
        <w:rPr>
          <w:rFonts w:ascii="Times New Roman" w:eastAsia="Times New Roman" w:hAnsi="Times New Roman"/>
          <w:b/>
          <w:sz w:val="24"/>
          <w:szCs w:val="24"/>
          <w:lang w:val="es-VE" w:eastAsia="es-VE"/>
        </w:rPr>
      </w:pPr>
    </w:p>
    <w:p w14:paraId="067CABB9" w14:textId="00F04FB5" w:rsidR="00CE7D19" w:rsidRDefault="00CE7D1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PROFESORALES (DAP).</w:t>
      </w:r>
    </w:p>
    <w:p w14:paraId="5E23AFAE" w14:textId="1A179A47" w:rsidR="00CE7D19" w:rsidRDefault="00CE7D19" w:rsidP="005B1F32">
      <w:pPr>
        <w:spacing w:after="0" w:line="240" w:lineRule="auto"/>
        <w:ind w:left="142"/>
        <w:jc w:val="both"/>
        <w:rPr>
          <w:rFonts w:ascii="Times New Roman" w:eastAsia="Times New Roman" w:hAnsi="Times New Roman"/>
          <w:b/>
          <w:sz w:val="24"/>
          <w:szCs w:val="24"/>
          <w:lang w:val="es-VE" w:eastAsia="es-VE"/>
        </w:rPr>
      </w:pPr>
    </w:p>
    <w:p w14:paraId="5F738396" w14:textId="2C8DA504" w:rsidR="00CE7D19" w:rsidRDefault="0088128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CU-2083</w:t>
      </w:r>
      <w:r w:rsidRPr="00F12215">
        <w:rPr>
          <w:rFonts w:ascii="Times New Roman" w:eastAsia="Times New Roman" w:hAnsi="Times New Roman"/>
          <w:b/>
          <w:sz w:val="24"/>
          <w:szCs w:val="24"/>
          <w:lang w:val="es-VE" w:eastAsia="es-VE"/>
        </w:rPr>
        <w:t xml:space="preserve">/17. </w:t>
      </w:r>
    </w:p>
    <w:p w14:paraId="76BA10A0" w14:textId="47C77200" w:rsidR="00CE7D19" w:rsidRPr="00CE7D19" w:rsidRDefault="00CE7D19" w:rsidP="005B1F32">
      <w:pPr>
        <w:spacing w:after="0" w:line="240" w:lineRule="auto"/>
        <w:ind w:left="142"/>
        <w:jc w:val="both"/>
        <w:rPr>
          <w:rFonts w:ascii="Times New Roman" w:eastAsia="Times New Roman" w:hAnsi="Times New Roman"/>
          <w:sz w:val="24"/>
          <w:szCs w:val="24"/>
          <w:lang w:val="es-VE" w:eastAsia="es-VE"/>
        </w:rPr>
      </w:pPr>
      <w:r w:rsidRPr="00CE7D19">
        <w:rPr>
          <w:rFonts w:ascii="Times New Roman" w:eastAsia="Times New Roman" w:hAnsi="Times New Roman"/>
          <w:sz w:val="24"/>
          <w:szCs w:val="24"/>
          <w:lang w:val="es-VE" w:eastAsia="es-VE"/>
        </w:rPr>
        <w:t>Informes de las Comisiones de Ingresos, Cambios y Egresos y Reincorporaciones, correspondientes a la Relación "A".</w:t>
      </w:r>
    </w:p>
    <w:p w14:paraId="66C6BA53" w14:textId="1D7A3A51" w:rsidR="00CE7D19" w:rsidRDefault="00CE7D19" w:rsidP="005B1F32">
      <w:pPr>
        <w:spacing w:after="0" w:line="240" w:lineRule="auto"/>
        <w:ind w:left="142"/>
        <w:jc w:val="both"/>
        <w:rPr>
          <w:rFonts w:ascii="Times New Roman" w:eastAsia="Times New Roman" w:hAnsi="Times New Roman"/>
          <w:b/>
          <w:sz w:val="24"/>
          <w:szCs w:val="24"/>
          <w:lang w:val="es-VE" w:eastAsia="es-VE"/>
        </w:rPr>
      </w:pPr>
      <w:r w:rsidRPr="00CE7D19">
        <w:rPr>
          <w:rFonts w:ascii="Times New Roman" w:eastAsia="Times New Roman" w:hAnsi="Times New Roman"/>
          <w:b/>
          <w:sz w:val="24"/>
          <w:szCs w:val="24"/>
          <w:lang w:val="es-VE" w:eastAsia="es-VE"/>
        </w:rPr>
        <w:t>Decisión: Aprobó "sin observaciones".</w:t>
      </w:r>
    </w:p>
    <w:p w14:paraId="751C0572" w14:textId="77777777" w:rsidR="005D4F70" w:rsidRDefault="005D4F70" w:rsidP="005B1F32">
      <w:pPr>
        <w:spacing w:after="0" w:line="240" w:lineRule="auto"/>
        <w:ind w:left="142"/>
        <w:jc w:val="both"/>
        <w:rPr>
          <w:rFonts w:ascii="Times New Roman" w:eastAsia="Times New Roman" w:hAnsi="Times New Roman"/>
          <w:b/>
          <w:sz w:val="24"/>
          <w:szCs w:val="24"/>
          <w:lang w:val="es-VE" w:eastAsia="es-VE"/>
        </w:rPr>
      </w:pPr>
    </w:p>
    <w:p w14:paraId="341D721B" w14:textId="097DE0A2" w:rsidR="00CE7D19" w:rsidRDefault="00CE7D1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28198A48" w14:textId="77777777" w:rsidR="00CE7D19" w:rsidRDefault="00CE7D19" w:rsidP="005B1F32">
      <w:pPr>
        <w:spacing w:after="0" w:line="240" w:lineRule="auto"/>
        <w:ind w:left="142"/>
        <w:jc w:val="both"/>
        <w:rPr>
          <w:rFonts w:ascii="Times New Roman" w:eastAsia="Times New Roman" w:hAnsi="Times New Roman"/>
          <w:b/>
          <w:sz w:val="24"/>
          <w:szCs w:val="24"/>
          <w:lang w:val="es-VE" w:eastAsia="es-VE"/>
        </w:rPr>
      </w:pPr>
    </w:p>
    <w:p w14:paraId="3BDA7E86" w14:textId="073C6C90" w:rsidR="00CE7D19" w:rsidRDefault="00CE7D1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CU-2084</w:t>
      </w:r>
      <w:r w:rsidRPr="00F12215">
        <w:rPr>
          <w:rFonts w:ascii="Times New Roman" w:eastAsia="Times New Roman" w:hAnsi="Times New Roman"/>
          <w:b/>
          <w:sz w:val="24"/>
          <w:szCs w:val="24"/>
          <w:lang w:val="es-VE" w:eastAsia="es-VE"/>
        </w:rPr>
        <w:t xml:space="preserve">/17. </w:t>
      </w:r>
    </w:p>
    <w:p w14:paraId="1FC6129A" w14:textId="77777777" w:rsidR="0061119C" w:rsidRPr="00EC0BB5" w:rsidRDefault="0061119C" w:rsidP="005B1F32">
      <w:pPr>
        <w:spacing w:after="0" w:line="240" w:lineRule="auto"/>
        <w:ind w:left="142"/>
        <w:jc w:val="both"/>
        <w:rPr>
          <w:rFonts w:ascii="Times New Roman" w:eastAsia="Times New Roman" w:hAnsi="Times New Roman"/>
          <w:sz w:val="24"/>
          <w:szCs w:val="24"/>
          <w:lang w:val="es-VE" w:eastAsia="es-VE"/>
        </w:rPr>
      </w:pPr>
      <w:r w:rsidRPr="00EC0BB5">
        <w:rPr>
          <w:rFonts w:ascii="Times New Roman" w:eastAsia="Times New Roman" w:hAnsi="Times New Roman"/>
          <w:sz w:val="24"/>
          <w:szCs w:val="24"/>
          <w:lang w:val="es-VE" w:eastAsia="es-VE"/>
        </w:rPr>
        <w:t xml:space="preserve">Acta Extraordinaria </w:t>
      </w:r>
      <w:proofErr w:type="spellStart"/>
      <w:r w:rsidRPr="00EC0BB5">
        <w:rPr>
          <w:rFonts w:ascii="Times New Roman" w:eastAsia="Times New Roman" w:hAnsi="Times New Roman"/>
          <w:sz w:val="24"/>
          <w:szCs w:val="24"/>
          <w:lang w:val="es-VE" w:eastAsia="es-VE"/>
        </w:rPr>
        <w:t>Nº</w:t>
      </w:r>
      <w:proofErr w:type="spellEnd"/>
      <w:r w:rsidRPr="00EC0BB5">
        <w:rPr>
          <w:rFonts w:ascii="Times New Roman" w:eastAsia="Times New Roman" w:hAnsi="Times New Roman"/>
          <w:sz w:val="24"/>
          <w:szCs w:val="24"/>
          <w:lang w:val="es-VE" w:eastAsia="es-VE"/>
        </w:rPr>
        <w:t xml:space="preserve"> 08, de fecha 05.06.2017.</w:t>
      </w:r>
    </w:p>
    <w:p w14:paraId="34269F23" w14:textId="4F09E651" w:rsidR="00EC0BB5" w:rsidRDefault="0061119C" w:rsidP="005B1F32">
      <w:pPr>
        <w:spacing w:after="0" w:line="240" w:lineRule="auto"/>
        <w:ind w:left="142"/>
        <w:jc w:val="both"/>
        <w:rPr>
          <w:rFonts w:ascii="Times New Roman" w:eastAsia="Times New Roman" w:hAnsi="Times New Roman"/>
          <w:b/>
          <w:sz w:val="24"/>
          <w:szCs w:val="24"/>
          <w:lang w:val="es-VE" w:eastAsia="es-VE"/>
        </w:rPr>
      </w:pPr>
      <w:r w:rsidRPr="0061119C">
        <w:rPr>
          <w:rFonts w:ascii="Times New Roman" w:eastAsia="Times New Roman" w:hAnsi="Times New Roman"/>
          <w:b/>
          <w:sz w:val="24"/>
          <w:szCs w:val="24"/>
          <w:lang w:val="es-VE" w:eastAsia="es-VE"/>
        </w:rPr>
        <w:t>Decisión: Aprobó "sin observaciones".</w:t>
      </w:r>
    </w:p>
    <w:p w14:paraId="49D58DAA" w14:textId="20A87D3D" w:rsidR="005D4F70" w:rsidRDefault="005D4F70" w:rsidP="005B1F32">
      <w:pPr>
        <w:spacing w:after="0" w:line="240" w:lineRule="auto"/>
        <w:ind w:left="142"/>
        <w:jc w:val="both"/>
        <w:rPr>
          <w:rFonts w:ascii="Times New Roman" w:eastAsia="Times New Roman" w:hAnsi="Times New Roman"/>
          <w:b/>
          <w:sz w:val="24"/>
          <w:szCs w:val="24"/>
          <w:lang w:val="es-VE" w:eastAsia="es-VE"/>
        </w:rPr>
      </w:pPr>
    </w:p>
    <w:p w14:paraId="7EBC1A6A" w14:textId="4065DAED" w:rsidR="005D4F70" w:rsidRDefault="005D4F7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CU-3070</w:t>
      </w:r>
      <w:r w:rsidRPr="00860D99">
        <w:rPr>
          <w:rFonts w:ascii="Times New Roman" w:eastAsia="Times New Roman" w:hAnsi="Times New Roman"/>
          <w:b/>
          <w:sz w:val="24"/>
          <w:szCs w:val="24"/>
          <w:lang w:val="es-VE" w:eastAsia="es-VE"/>
        </w:rPr>
        <w:t>/17.</w:t>
      </w:r>
    </w:p>
    <w:p w14:paraId="5AA964E0" w14:textId="1D1D0C89" w:rsidR="00E50D5D" w:rsidRPr="00E50D5D" w:rsidRDefault="00E50D5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50D5D">
        <w:rPr>
          <w:rFonts w:ascii="Times New Roman" w:eastAsia="Times New Roman" w:hAnsi="Times New Roman"/>
          <w:sz w:val="24"/>
          <w:szCs w:val="24"/>
          <w:lang w:val="es-VE" w:eastAsia="es-VE"/>
        </w:rPr>
        <w:t xml:space="preserve">omunicación </w:t>
      </w:r>
      <w:proofErr w:type="spellStart"/>
      <w:r w:rsidRPr="00E50D5D">
        <w:rPr>
          <w:rFonts w:ascii="Times New Roman" w:eastAsia="Times New Roman" w:hAnsi="Times New Roman"/>
          <w:sz w:val="24"/>
          <w:szCs w:val="24"/>
          <w:lang w:val="es-VE" w:eastAsia="es-VE"/>
        </w:rPr>
        <w:t>N°</w:t>
      </w:r>
      <w:proofErr w:type="spellEnd"/>
      <w:r w:rsidRPr="00E50D5D">
        <w:rPr>
          <w:rFonts w:ascii="Times New Roman" w:eastAsia="Times New Roman" w:hAnsi="Times New Roman"/>
          <w:sz w:val="24"/>
          <w:szCs w:val="24"/>
          <w:lang w:val="es-VE" w:eastAsia="es-VE"/>
        </w:rPr>
        <w:t xml:space="preserve"> C.N.CAC/0258/17, de fecha 04.10.2017, suscrita por los </w:t>
      </w:r>
      <w:r w:rsidRPr="00E50D5D">
        <w:rPr>
          <w:rFonts w:ascii="Times New Roman" w:eastAsia="Times New Roman" w:hAnsi="Times New Roman"/>
          <w:b/>
          <w:sz w:val="24"/>
          <w:szCs w:val="24"/>
          <w:lang w:val="es-VE" w:eastAsia="es-VE"/>
        </w:rPr>
        <w:t xml:space="preserve">Profesores </w:t>
      </w:r>
      <w:proofErr w:type="spellStart"/>
      <w:r w:rsidRPr="00E50D5D">
        <w:rPr>
          <w:rFonts w:ascii="Times New Roman" w:eastAsia="Times New Roman" w:hAnsi="Times New Roman"/>
          <w:b/>
          <w:sz w:val="24"/>
          <w:szCs w:val="24"/>
          <w:lang w:val="es-VE" w:eastAsia="es-VE"/>
        </w:rPr>
        <w:t>Hebert</w:t>
      </w:r>
      <w:proofErr w:type="spellEnd"/>
      <w:r w:rsidRPr="00E50D5D">
        <w:rPr>
          <w:rFonts w:ascii="Times New Roman" w:eastAsia="Times New Roman" w:hAnsi="Times New Roman"/>
          <w:b/>
          <w:sz w:val="24"/>
          <w:szCs w:val="24"/>
          <w:lang w:val="es-VE" w:eastAsia="es-VE"/>
        </w:rPr>
        <w:t xml:space="preserve"> Elías Lobo Sosa, Vicerrector-Decano (E) y Efrén Pérez </w:t>
      </w:r>
      <w:proofErr w:type="spellStart"/>
      <w:r w:rsidRPr="00E50D5D">
        <w:rPr>
          <w:rFonts w:ascii="Times New Roman" w:eastAsia="Times New Roman" w:hAnsi="Times New Roman"/>
          <w:b/>
          <w:sz w:val="24"/>
          <w:szCs w:val="24"/>
          <w:lang w:val="es-VE" w:eastAsia="es-VE"/>
        </w:rPr>
        <w:t>Nacar</w:t>
      </w:r>
      <w:proofErr w:type="spellEnd"/>
      <w:r w:rsidRPr="00E50D5D">
        <w:rPr>
          <w:rFonts w:ascii="Times New Roman" w:eastAsia="Times New Roman" w:hAnsi="Times New Roman"/>
          <w:b/>
          <w:sz w:val="24"/>
          <w:szCs w:val="24"/>
          <w:lang w:val="es-VE" w:eastAsia="es-VE"/>
        </w:rPr>
        <w:t>, Coordinador de Secretaría del Núcleo Universitario "Rafael Rangel", de Trujillo</w:t>
      </w:r>
      <w:r w:rsidRPr="00E50D5D">
        <w:rPr>
          <w:rFonts w:ascii="Times New Roman" w:eastAsia="Times New Roman" w:hAnsi="Times New Roman"/>
          <w:sz w:val="24"/>
          <w:szCs w:val="24"/>
          <w:lang w:val="es-VE" w:eastAsia="es-VE"/>
        </w:rPr>
        <w:t xml:space="preserve">, mediante la cual informan que en sesión ordinaria realizada en la misma fecha, declarada en emergencia y en sesión permanente, debido a la difícil situación universitaria que se padece; y a la declaratoria </w:t>
      </w:r>
      <w:r w:rsidRPr="00E50D5D">
        <w:rPr>
          <w:rFonts w:ascii="Times New Roman" w:eastAsia="Times New Roman" w:hAnsi="Times New Roman"/>
          <w:sz w:val="24"/>
          <w:szCs w:val="24"/>
          <w:lang w:val="es-VE" w:eastAsia="es-VE"/>
        </w:rPr>
        <w:lastRenderedPageBreak/>
        <w:t xml:space="preserve">de crisis de la Universidad, en sesión ordinaria realizada en fecha 28.09.2016, el Consejo de Núcleo conoció la comunicación S/N, de fecha 27.09.2017, suscrita por el bachiller Antonio José Briceño Molina, titular de la Cédula de Identidad </w:t>
      </w:r>
      <w:proofErr w:type="spellStart"/>
      <w:r w:rsidRPr="00E50D5D">
        <w:rPr>
          <w:rFonts w:ascii="Times New Roman" w:eastAsia="Times New Roman" w:hAnsi="Times New Roman"/>
          <w:sz w:val="24"/>
          <w:szCs w:val="24"/>
          <w:lang w:val="es-VE" w:eastAsia="es-VE"/>
        </w:rPr>
        <w:t>Nº</w:t>
      </w:r>
      <w:proofErr w:type="spellEnd"/>
      <w:r w:rsidRPr="00E50D5D">
        <w:rPr>
          <w:rFonts w:ascii="Times New Roman" w:eastAsia="Times New Roman" w:hAnsi="Times New Roman"/>
          <w:sz w:val="24"/>
          <w:szCs w:val="24"/>
          <w:lang w:val="es-VE" w:eastAsia="es-VE"/>
        </w:rPr>
        <w:t xml:space="preserve"> 27.628.333, asignado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 código OPSU.</w:t>
      </w:r>
    </w:p>
    <w:p w14:paraId="2F8FBADF" w14:textId="77777777" w:rsidR="00E50D5D" w:rsidRPr="00E50D5D" w:rsidRDefault="00E50D5D" w:rsidP="005B1F32">
      <w:pPr>
        <w:spacing w:after="0" w:line="240" w:lineRule="auto"/>
        <w:ind w:left="142"/>
        <w:jc w:val="both"/>
        <w:rPr>
          <w:rFonts w:ascii="Times New Roman" w:eastAsia="Times New Roman" w:hAnsi="Times New Roman"/>
          <w:sz w:val="24"/>
          <w:szCs w:val="24"/>
          <w:lang w:val="es-VE" w:eastAsia="es-VE"/>
        </w:rPr>
      </w:pPr>
      <w:r w:rsidRPr="00E50D5D">
        <w:rPr>
          <w:rFonts w:ascii="Times New Roman" w:eastAsia="Times New Roman" w:hAnsi="Times New Roman"/>
          <w:sz w:val="24"/>
          <w:szCs w:val="24"/>
          <w:lang w:val="es-VE" w:eastAsia="es-VE"/>
        </w:rPr>
        <w:t>Al respecto, ese Consejo de Núcleo, aprobó dicha solicitud.</w:t>
      </w:r>
    </w:p>
    <w:p w14:paraId="3800BA27" w14:textId="2ABCADB6" w:rsidR="00E50D5D" w:rsidRDefault="00E50D5D" w:rsidP="005B1F32">
      <w:pPr>
        <w:spacing w:after="0" w:line="240" w:lineRule="auto"/>
        <w:ind w:left="142"/>
        <w:jc w:val="both"/>
        <w:rPr>
          <w:rFonts w:ascii="Times New Roman" w:eastAsia="Times New Roman" w:hAnsi="Times New Roman"/>
          <w:b/>
          <w:sz w:val="24"/>
          <w:szCs w:val="24"/>
          <w:lang w:val="es-VE" w:eastAsia="es-VE"/>
        </w:rPr>
      </w:pPr>
      <w:r w:rsidRPr="00E50D5D">
        <w:rPr>
          <w:rFonts w:ascii="Times New Roman" w:eastAsia="Times New Roman" w:hAnsi="Times New Roman"/>
          <w:b/>
          <w:sz w:val="24"/>
          <w:szCs w:val="24"/>
          <w:lang w:val="es-VE" w:eastAsia="es-VE"/>
        </w:rPr>
        <w:t>Decisión: Acordó remitirle copia de la comunicación a la Secretaría de la Universidad, para estudio e informe.</w:t>
      </w:r>
    </w:p>
    <w:p w14:paraId="2360DBE3" w14:textId="55E052DA" w:rsidR="00E50D5D" w:rsidRDefault="00E50D5D" w:rsidP="005B1F32">
      <w:pPr>
        <w:spacing w:after="0" w:line="240" w:lineRule="auto"/>
        <w:ind w:left="142"/>
        <w:jc w:val="both"/>
        <w:rPr>
          <w:rFonts w:ascii="Times New Roman" w:eastAsia="Times New Roman" w:hAnsi="Times New Roman"/>
          <w:b/>
          <w:sz w:val="24"/>
          <w:szCs w:val="24"/>
          <w:lang w:val="es-VE" w:eastAsia="es-VE"/>
        </w:rPr>
      </w:pPr>
    </w:p>
    <w:p w14:paraId="183857BF" w14:textId="77777777" w:rsidR="00DE4CDB" w:rsidRDefault="00E50D5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CU-3071</w:t>
      </w:r>
      <w:r w:rsidRPr="00860D99">
        <w:rPr>
          <w:rFonts w:ascii="Times New Roman" w:eastAsia="Times New Roman" w:hAnsi="Times New Roman"/>
          <w:b/>
          <w:sz w:val="24"/>
          <w:szCs w:val="24"/>
          <w:lang w:val="es-VE" w:eastAsia="es-VE"/>
        </w:rPr>
        <w:t>/17.</w:t>
      </w:r>
    </w:p>
    <w:p w14:paraId="104A59C7" w14:textId="737CAA69" w:rsidR="00DE4CDB" w:rsidRPr="00DE4CDB" w:rsidRDefault="00DE4CD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C</w:t>
      </w:r>
      <w:r w:rsidRPr="00DE4CDB">
        <w:rPr>
          <w:rFonts w:ascii="Times New Roman" w:eastAsia="Times New Roman" w:hAnsi="Times New Roman"/>
          <w:sz w:val="24"/>
          <w:szCs w:val="24"/>
          <w:lang w:val="es-VE" w:eastAsia="es-VE"/>
        </w:rPr>
        <w:t xml:space="preserve">omunicación </w:t>
      </w:r>
      <w:proofErr w:type="spellStart"/>
      <w:r w:rsidRPr="00DE4CDB">
        <w:rPr>
          <w:rFonts w:ascii="Times New Roman" w:eastAsia="Times New Roman" w:hAnsi="Times New Roman"/>
          <w:sz w:val="24"/>
          <w:szCs w:val="24"/>
          <w:lang w:val="es-VE" w:eastAsia="es-VE"/>
        </w:rPr>
        <w:t>N°</w:t>
      </w:r>
      <w:proofErr w:type="spellEnd"/>
      <w:r w:rsidRPr="00DE4CDB">
        <w:rPr>
          <w:rFonts w:ascii="Times New Roman" w:eastAsia="Times New Roman" w:hAnsi="Times New Roman"/>
          <w:sz w:val="24"/>
          <w:szCs w:val="24"/>
          <w:lang w:val="es-VE" w:eastAsia="es-VE"/>
        </w:rPr>
        <w:t xml:space="preserve"> C.N.CAC/0259/17, de fecha 04.10.2017, suscrita por los </w:t>
      </w:r>
      <w:r w:rsidRPr="00DE4CDB">
        <w:rPr>
          <w:rFonts w:ascii="Times New Roman" w:eastAsia="Times New Roman" w:hAnsi="Times New Roman"/>
          <w:b/>
          <w:sz w:val="24"/>
          <w:szCs w:val="24"/>
          <w:lang w:val="es-VE" w:eastAsia="es-VE"/>
        </w:rPr>
        <w:t xml:space="preserve">Profesores </w:t>
      </w:r>
      <w:proofErr w:type="spellStart"/>
      <w:r w:rsidRPr="00DE4CDB">
        <w:rPr>
          <w:rFonts w:ascii="Times New Roman" w:eastAsia="Times New Roman" w:hAnsi="Times New Roman"/>
          <w:b/>
          <w:sz w:val="24"/>
          <w:szCs w:val="24"/>
          <w:lang w:val="es-VE" w:eastAsia="es-VE"/>
        </w:rPr>
        <w:t>Hebert</w:t>
      </w:r>
      <w:proofErr w:type="spellEnd"/>
      <w:r w:rsidRPr="00DE4CDB">
        <w:rPr>
          <w:rFonts w:ascii="Times New Roman" w:eastAsia="Times New Roman" w:hAnsi="Times New Roman"/>
          <w:b/>
          <w:sz w:val="24"/>
          <w:szCs w:val="24"/>
          <w:lang w:val="es-VE" w:eastAsia="es-VE"/>
        </w:rPr>
        <w:t xml:space="preserve"> Elías Lobo Sosa, Vicerrector Decano (E) y Efrén Pérez </w:t>
      </w:r>
      <w:proofErr w:type="spellStart"/>
      <w:r w:rsidRPr="00DE4CDB">
        <w:rPr>
          <w:rFonts w:ascii="Times New Roman" w:eastAsia="Times New Roman" w:hAnsi="Times New Roman"/>
          <w:b/>
          <w:sz w:val="24"/>
          <w:szCs w:val="24"/>
          <w:lang w:val="es-VE" w:eastAsia="es-VE"/>
        </w:rPr>
        <w:t>Nacar</w:t>
      </w:r>
      <w:proofErr w:type="spellEnd"/>
      <w:r w:rsidRPr="00DE4CDB">
        <w:rPr>
          <w:rFonts w:ascii="Times New Roman" w:eastAsia="Times New Roman" w:hAnsi="Times New Roman"/>
          <w:b/>
          <w:sz w:val="24"/>
          <w:szCs w:val="24"/>
          <w:lang w:val="es-VE" w:eastAsia="es-VE"/>
        </w:rPr>
        <w:t>, Coordinador de Secretaría del Núcleo Universitario "Rafael Rangel", de Trujillo</w:t>
      </w:r>
      <w:r w:rsidRPr="00DE4CDB">
        <w:rPr>
          <w:rFonts w:ascii="Times New Roman" w:eastAsia="Times New Roman" w:hAnsi="Times New Roman"/>
          <w:sz w:val="24"/>
          <w:szCs w:val="24"/>
          <w:lang w:val="es-VE" w:eastAsia="es-VE"/>
        </w:rPr>
        <w:t xml:space="preserve">, mediante la cual en la sesión ordinaria realizada en la misma fecha, declarada en emergencia y en sesión permanente, debido a la difícil situación universitaria que se padece; y a la declaratoria de crisis de la Universidad, en sesión ordinaria realizada en fecha 28.09.2016, el Consejo de Núcleo conoció la comunicación S/N, de fecha 25.09.2017, suscrita por la bachiller Mary Roxana Delgado Barrios, titular de la Cédula de Identidad </w:t>
      </w:r>
      <w:proofErr w:type="spellStart"/>
      <w:r w:rsidRPr="00DE4CDB">
        <w:rPr>
          <w:rFonts w:ascii="Times New Roman" w:eastAsia="Times New Roman" w:hAnsi="Times New Roman"/>
          <w:sz w:val="24"/>
          <w:szCs w:val="24"/>
          <w:lang w:val="es-VE" w:eastAsia="es-VE"/>
        </w:rPr>
        <w:t>Nº</w:t>
      </w:r>
      <w:proofErr w:type="spellEnd"/>
      <w:r w:rsidRPr="00DE4CDB">
        <w:rPr>
          <w:rFonts w:ascii="Times New Roman" w:eastAsia="Times New Roman" w:hAnsi="Times New Roman"/>
          <w:sz w:val="24"/>
          <w:szCs w:val="24"/>
          <w:lang w:val="es-VE" w:eastAsia="es-VE"/>
        </w:rPr>
        <w:t xml:space="preserve"> 27.896.861, asignada por la OPSU a la carrera de Farmacia y Bioanálisis en la Facultad de Farmacia y Bioanálisis, solicitando el traslado de cupo de la asignación OPSU, para realizar su matriculación en la carrera de Farmacia de la ULA-NURR para el Semestre A-2018, debido a motivos económicos que le dificultan su </w:t>
      </w:r>
      <w:r w:rsidRPr="00DE4CDB">
        <w:rPr>
          <w:rFonts w:ascii="Times New Roman" w:eastAsia="Times New Roman" w:hAnsi="Times New Roman"/>
          <w:sz w:val="24"/>
          <w:szCs w:val="24"/>
          <w:lang w:val="es-VE" w:eastAsia="es-VE"/>
        </w:rPr>
        <w:t>estadía en la ciudad de Mérida y tomando en consideración que la carrera de Farmacia en la ULA-NURR no se encuentra dentro de las ofertas nacionales de estudio por no poseer código OPSU.</w:t>
      </w:r>
    </w:p>
    <w:p w14:paraId="2C023C0E" w14:textId="77777777" w:rsidR="00DE4CDB" w:rsidRDefault="00DE4CDB" w:rsidP="005B1F32">
      <w:pPr>
        <w:spacing w:after="0" w:line="240" w:lineRule="auto"/>
        <w:ind w:left="142"/>
        <w:jc w:val="both"/>
        <w:rPr>
          <w:rFonts w:ascii="Times New Roman" w:eastAsia="Times New Roman" w:hAnsi="Times New Roman"/>
          <w:sz w:val="24"/>
          <w:szCs w:val="24"/>
          <w:lang w:val="es-VE" w:eastAsia="es-VE"/>
        </w:rPr>
      </w:pPr>
    </w:p>
    <w:p w14:paraId="0F62CEB5" w14:textId="193BF3BC" w:rsidR="00DE4CDB" w:rsidRPr="00DE4CDB" w:rsidRDefault="00DE4CDB" w:rsidP="005B1F32">
      <w:pPr>
        <w:spacing w:after="0" w:line="240" w:lineRule="auto"/>
        <w:ind w:left="142"/>
        <w:jc w:val="both"/>
        <w:rPr>
          <w:rFonts w:ascii="Times New Roman" w:eastAsia="Times New Roman" w:hAnsi="Times New Roman"/>
          <w:sz w:val="24"/>
          <w:szCs w:val="24"/>
          <w:lang w:val="es-VE" w:eastAsia="es-VE"/>
        </w:rPr>
      </w:pPr>
      <w:r w:rsidRPr="00DE4CDB">
        <w:rPr>
          <w:rFonts w:ascii="Times New Roman" w:eastAsia="Times New Roman" w:hAnsi="Times New Roman"/>
          <w:sz w:val="24"/>
          <w:szCs w:val="24"/>
          <w:lang w:val="es-VE" w:eastAsia="es-VE"/>
        </w:rPr>
        <w:t xml:space="preserve">Al respecto, ese Consejo de Núcleo, </w:t>
      </w:r>
      <w:r w:rsidRPr="00DE4CDB">
        <w:rPr>
          <w:rFonts w:ascii="Times New Roman" w:eastAsia="Times New Roman" w:hAnsi="Times New Roman"/>
          <w:b/>
          <w:sz w:val="24"/>
          <w:szCs w:val="24"/>
          <w:lang w:val="es-VE" w:eastAsia="es-VE"/>
        </w:rPr>
        <w:t>aprobó</w:t>
      </w:r>
      <w:r w:rsidRPr="00DE4CDB">
        <w:rPr>
          <w:rFonts w:ascii="Times New Roman" w:eastAsia="Times New Roman" w:hAnsi="Times New Roman"/>
          <w:sz w:val="24"/>
          <w:szCs w:val="24"/>
          <w:lang w:val="es-VE" w:eastAsia="es-VE"/>
        </w:rPr>
        <w:t xml:space="preserve"> dicha solicitud.</w:t>
      </w:r>
    </w:p>
    <w:p w14:paraId="5CA0BE0F" w14:textId="720A8923" w:rsidR="00DE4CDB" w:rsidRPr="00DE4CDB" w:rsidRDefault="00DE4CDB" w:rsidP="005B1F32">
      <w:pPr>
        <w:spacing w:after="0" w:line="240" w:lineRule="auto"/>
        <w:ind w:left="142"/>
        <w:jc w:val="both"/>
        <w:rPr>
          <w:rFonts w:ascii="Times New Roman" w:eastAsia="Times New Roman" w:hAnsi="Times New Roman"/>
          <w:b/>
          <w:sz w:val="24"/>
          <w:szCs w:val="24"/>
          <w:lang w:val="es-VE" w:eastAsia="es-VE"/>
        </w:rPr>
      </w:pPr>
      <w:r w:rsidRPr="00DE4CDB">
        <w:rPr>
          <w:rFonts w:ascii="Times New Roman" w:eastAsia="Times New Roman" w:hAnsi="Times New Roman"/>
          <w:b/>
          <w:sz w:val="24"/>
          <w:szCs w:val="24"/>
          <w:lang w:val="es-VE" w:eastAsia="es-VE"/>
        </w:rPr>
        <w:t>Decisión: Acordó remitirle copia de la comunicación a la Secretaría de la Universidad, para estudio e informe.</w:t>
      </w:r>
    </w:p>
    <w:p w14:paraId="5967552D" w14:textId="465DA721" w:rsidR="0061119C" w:rsidRDefault="0061119C" w:rsidP="005B1F32">
      <w:pPr>
        <w:spacing w:after="0" w:line="240" w:lineRule="auto"/>
        <w:ind w:left="142"/>
        <w:jc w:val="both"/>
        <w:rPr>
          <w:rFonts w:ascii="Times New Roman" w:eastAsia="Times New Roman" w:hAnsi="Times New Roman"/>
          <w:b/>
          <w:sz w:val="24"/>
          <w:szCs w:val="24"/>
          <w:lang w:val="es-VE" w:eastAsia="es-VE"/>
        </w:rPr>
      </w:pPr>
    </w:p>
    <w:p w14:paraId="0519232F" w14:textId="4BE98EB7" w:rsidR="00DE4CDB" w:rsidRDefault="00DE4CD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CU-3072</w:t>
      </w:r>
      <w:r w:rsidRPr="00860D99">
        <w:rPr>
          <w:rFonts w:ascii="Times New Roman" w:eastAsia="Times New Roman" w:hAnsi="Times New Roman"/>
          <w:b/>
          <w:sz w:val="24"/>
          <w:szCs w:val="24"/>
          <w:lang w:val="es-VE" w:eastAsia="es-VE"/>
        </w:rPr>
        <w:t>/17.</w:t>
      </w:r>
    </w:p>
    <w:p w14:paraId="30269374" w14:textId="71FFAA15" w:rsidR="002765CA" w:rsidRPr="002765CA" w:rsidRDefault="002765C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765CA">
        <w:rPr>
          <w:rFonts w:ascii="Times New Roman" w:eastAsia="Times New Roman" w:hAnsi="Times New Roman"/>
          <w:sz w:val="24"/>
          <w:szCs w:val="24"/>
          <w:lang w:val="es-VE" w:eastAsia="es-VE"/>
        </w:rPr>
        <w:t xml:space="preserve">omunicación </w:t>
      </w:r>
      <w:proofErr w:type="spellStart"/>
      <w:r w:rsidRPr="002765CA">
        <w:rPr>
          <w:rFonts w:ascii="Times New Roman" w:eastAsia="Times New Roman" w:hAnsi="Times New Roman"/>
          <w:sz w:val="24"/>
          <w:szCs w:val="24"/>
          <w:lang w:val="es-VE" w:eastAsia="es-VE"/>
        </w:rPr>
        <w:t>N°</w:t>
      </w:r>
      <w:proofErr w:type="spellEnd"/>
      <w:r w:rsidRPr="002765CA">
        <w:rPr>
          <w:rFonts w:ascii="Times New Roman" w:eastAsia="Times New Roman" w:hAnsi="Times New Roman"/>
          <w:sz w:val="24"/>
          <w:szCs w:val="24"/>
          <w:lang w:val="es-VE" w:eastAsia="es-VE"/>
        </w:rPr>
        <w:t xml:space="preserve"> C.N.CAC/0260/17, de fecha 04.10.2017, suscrita por los </w:t>
      </w:r>
      <w:r w:rsidRPr="002765CA">
        <w:rPr>
          <w:rFonts w:ascii="Times New Roman" w:eastAsia="Times New Roman" w:hAnsi="Times New Roman"/>
          <w:b/>
          <w:sz w:val="24"/>
          <w:szCs w:val="24"/>
          <w:lang w:val="es-VE" w:eastAsia="es-VE"/>
        </w:rPr>
        <w:t xml:space="preserve">Profesores </w:t>
      </w:r>
      <w:proofErr w:type="spellStart"/>
      <w:r w:rsidRPr="002765CA">
        <w:rPr>
          <w:rFonts w:ascii="Times New Roman" w:eastAsia="Times New Roman" w:hAnsi="Times New Roman"/>
          <w:b/>
          <w:sz w:val="24"/>
          <w:szCs w:val="24"/>
          <w:lang w:val="es-VE" w:eastAsia="es-VE"/>
        </w:rPr>
        <w:t>Hebert</w:t>
      </w:r>
      <w:proofErr w:type="spellEnd"/>
      <w:r w:rsidRPr="002765CA">
        <w:rPr>
          <w:rFonts w:ascii="Times New Roman" w:eastAsia="Times New Roman" w:hAnsi="Times New Roman"/>
          <w:b/>
          <w:sz w:val="24"/>
          <w:szCs w:val="24"/>
          <w:lang w:val="es-VE" w:eastAsia="es-VE"/>
        </w:rPr>
        <w:t xml:space="preserve"> Elías Lobo Sosa, Vicerrector Decano (E) y Efrén Pérez </w:t>
      </w:r>
      <w:proofErr w:type="spellStart"/>
      <w:r w:rsidRPr="002765CA">
        <w:rPr>
          <w:rFonts w:ascii="Times New Roman" w:eastAsia="Times New Roman" w:hAnsi="Times New Roman"/>
          <w:b/>
          <w:sz w:val="24"/>
          <w:szCs w:val="24"/>
          <w:lang w:val="es-VE" w:eastAsia="es-VE"/>
        </w:rPr>
        <w:t>Nacar</w:t>
      </w:r>
      <w:proofErr w:type="spellEnd"/>
      <w:r w:rsidRPr="002765CA">
        <w:rPr>
          <w:rFonts w:ascii="Times New Roman" w:eastAsia="Times New Roman" w:hAnsi="Times New Roman"/>
          <w:b/>
          <w:sz w:val="24"/>
          <w:szCs w:val="24"/>
          <w:lang w:val="es-VE" w:eastAsia="es-VE"/>
        </w:rPr>
        <w:t>, Coordinador de Secretaría del Núcleo Universitario "Rafael Rangel", de Trujillo</w:t>
      </w:r>
      <w:r w:rsidRPr="002765CA">
        <w:rPr>
          <w:rFonts w:ascii="Times New Roman" w:eastAsia="Times New Roman" w:hAnsi="Times New Roman"/>
          <w:sz w:val="24"/>
          <w:szCs w:val="24"/>
          <w:lang w:val="es-VE" w:eastAsia="es-VE"/>
        </w:rPr>
        <w:t xml:space="preserve">, mediante la cual en la sesión ordinaria realizada en la misma fecha, declarada en emergencia y en sesión permanente, debido a la difícil situación universitaria que se </w:t>
      </w:r>
      <w:proofErr w:type="spellStart"/>
      <w:r w:rsidRPr="002765CA">
        <w:rPr>
          <w:rFonts w:ascii="Times New Roman" w:eastAsia="Times New Roman" w:hAnsi="Times New Roman"/>
          <w:sz w:val="24"/>
          <w:szCs w:val="24"/>
          <w:lang w:val="es-VE" w:eastAsia="es-VE"/>
        </w:rPr>
        <w:t>padere</w:t>
      </w:r>
      <w:proofErr w:type="spellEnd"/>
      <w:r w:rsidRPr="002765CA">
        <w:rPr>
          <w:rFonts w:ascii="Times New Roman" w:eastAsia="Times New Roman" w:hAnsi="Times New Roman"/>
          <w:sz w:val="24"/>
          <w:szCs w:val="24"/>
          <w:lang w:val="es-VE" w:eastAsia="es-VE"/>
        </w:rPr>
        <w:t xml:space="preserve">; y a la declaratoria de crisis de la Universidad, en sesión ordinaria realizada en fecha 28.09.2016, el Consejo de Núcleo conoció la comunicación S/N, de fecha 25.09.2017, suscrita por la bachiller </w:t>
      </w:r>
      <w:proofErr w:type="spellStart"/>
      <w:r w:rsidRPr="002765CA">
        <w:rPr>
          <w:rFonts w:ascii="Times New Roman" w:eastAsia="Times New Roman" w:hAnsi="Times New Roman"/>
          <w:sz w:val="24"/>
          <w:szCs w:val="24"/>
          <w:lang w:val="es-VE" w:eastAsia="es-VE"/>
        </w:rPr>
        <w:t>Lorennys</w:t>
      </w:r>
      <w:proofErr w:type="spellEnd"/>
      <w:r w:rsidRPr="002765CA">
        <w:rPr>
          <w:rFonts w:ascii="Times New Roman" w:eastAsia="Times New Roman" w:hAnsi="Times New Roman"/>
          <w:sz w:val="24"/>
          <w:szCs w:val="24"/>
          <w:lang w:val="es-VE" w:eastAsia="es-VE"/>
        </w:rPr>
        <w:t xml:space="preserve"> Salas Alvarado, titular de la Cédula de Identidad </w:t>
      </w:r>
      <w:proofErr w:type="spellStart"/>
      <w:r w:rsidRPr="002765CA">
        <w:rPr>
          <w:rFonts w:ascii="Times New Roman" w:eastAsia="Times New Roman" w:hAnsi="Times New Roman"/>
          <w:sz w:val="24"/>
          <w:szCs w:val="24"/>
          <w:lang w:val="es-VE" w:eastAsia="es-VE"/>
        </w:rPr>
        <w:t>N°</w:t>
      </w:r>
      <w:proofErr w:type="spellEnd"/>
      <w:r w:rsidRPr="002765CA">
        <w:rPr>
          <w:rFonts w:ascii="Times New Roman" w:eastAsia="Times New Roman" w:hAnsi="Times New Roman"/>
          <w:sz w:val="24"/>
          <w:szCs w:val="24"/>
          <w:lang w:val="es-VE" w:eastAsia="es-VE"/>
        </w:rPr>
        <w:t xml:space="preserve"> 29.638.713, asignada por la OPSU a la carrera de Farmacia y Bioanálisis en la Facultad de Farmacia y Bioanálisis, solicitando el traslado de cupo de la asignación OPSU, para realizar su matriculación en la carrera de Farmacia de la ULA-NURR para el Semestre A-2018, debido a motivos económicos que le dificultan su estadía en la ciudad de Mérida y tomando en consideración que la carrera de Farmacia en la ULA-NURR no se encuentra dentro de las ofertas nacionales de estudio por no poseer código OPSU.</w:t>
      </w:r>
    </w:p>
    <w:p w14:paraId="52F39E55" w14:textId="77777777" w:rsidR="002765CA" w:rsidRPr="002765CA" w:rsidRDefault="002765CA" w:rsidP="005B1F32">
      <w:pPr>
        <w:spacing w:after="0" w:line="240" w:lineRule="auto"/>
        <w:ind w:left="142"/>
        <w:jc w:val="both"/>
        <w:rPr>
          <w:rFonts w:ascii="Times New Roman" w:eastAsia="Times New Roman" w:hAnsi="Times New Roman"/>
          <w:sz w:val="24"/>
          <w:szCs w:val="24"/>
          <w:lang w:val="es-VE" w:eastAsia="es-VE"/>
        </w:rPr>
      </w:pPr>
      <w:r w:rsidRPr="002765CA">
        <w:rPr>
          <w:rFonts w:ascii="Times New Roman" w:eastAsia="Times New Roman" w:hAnsi="Times New Roman"/>
          <w:sz w:val="24"/>
          <w:szCs w:val="24"/>
          <w:lang w:val="es-VE" w:eastAsia="es-VE"/>
        </w:rPr>
        <w:t>Al respecto, ese Consejo de Núcleo, aprobó dicha solicitud.</w:t>
      </w:r>
    </w:p>
    <w:p w14:paraId="670E10DF" w14:textId="3E0A2B74" w:rsidR="002765CA" w:rsidRDefault="002765CA" w:rsidP="005B1F32">
      <w:pPr>
        <w:spacing w:after="0" w:line="240" w:lineRule="auto"/>
        <w:ind w:left="142"/>
        <w:jc w:val="both"/>
        <w:rPr>
          <w:rFonts w:ascii="Times New Roman" w:eastAsia="Times New Roman" w:hAnsi="Times New Roman"/>
          <w:b/>
          <w:sz w:val="24"/>
          <w:szCs w:val="24"/>
          <w:lang w:val="es-VE" w:eastAsia="es-VE"/>
        </w:rPr>
      </w:pPr>
      <w:r w:rsidRPr="002765CA">
        <w:rPr>
          <w:rFonts w:ascii="Times New Roman" w:eastAsia="Times New Roman" w:hAnsi="Times New Roman"/>
          <w:b/>
          <w:sz w:val="24"/>
          <w:szCs w:val="24"/>
          <w:lang w:val="es-VE" w:eastAsia="es-VE"/>
        </w:rPr>
        <w:t>Decisión: Acordó remitirle copia de la comunicación a la Secretaría de la Universidad, para estudio e informe.</w:t>
      </w:r>
    </w:p>
    <w:p w14:paraId="2731DFC7" w14:textId="3F629894" w:rsidR="002765CA" w:rsidRDefault="002765CA" w:rsidP="005B1F32">
      <w:pPr>
        <w:spacing w:after="0" w:line="240" w:lineRule="auto"/>
        <w:ind w:left="142"/>
        <w:jc w:val="both"/>
        <w:rPr>
          <w:rFonts w:ascii="Times New Roman" w:eastAsia="Times New Roman" w:hAnsi="Times New Roman"/>
          <w:b/>
          <w:sz w:val="24"/>
          <w:szCs w:val="24"/>
          <w:lang w:val="es-VE" w:eastAsia="es-VE"/>
        </w:rPr>
      </w:pPr>
    </w:p>
    <w:p w14:paraId="212FA77B" w14:textId="0F3464A5" w:rsidR="002765CA" w:rsidRDefault="002765C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CU-3073</w:t>
      </w:r>
      <w:r w:rsidRPr="00860D99">
        <w:rPr>
          <w:rFonts w:ascii="Times New Roman" w:eastAsia="Times New Roman" w:hAnsi="Times New Roman"/>
          <w:b/>
          <w:sz w:val="24"/>
          <w:szCs w:val="24"/>
          <w:lang w:val="es-VE" w:eastAsia="es-VE"/>
        </w:rPr>
        <w:t>/17.</w:t>
      </w:r>
    </w:p>
    <w:p w14:paraId="50D8603D" w14:textId="141E79A1" w:rsidR="002765CA" w:rsidRDefault="002765C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lastRenderedPageBreak/>
        <w:t>C</w:t>
      </w:r>
      <w:r w:rsidRPr="002765CA">
        <w:rPr>
          <w:rFonts w:ascii="Times New Roman" w:eastAsia="Times New Roman" w:hAnsi="Times New Roman"/>
          <w:sz w:val="24"/>
          <w:szCs w:val="24"/>
          <w:lang w:val="es-VE" w:eastAsia="es-VE"/>
        </w:rPr>
        <w:t xml:space="preserve">omunicación </w:t>
      </w:r>
      <w:proofErr w:type="spellStart"/>
      <w:r w:rsidRPr="002765CA">
        <w:rPr>
          <w:rFonts w:ascii="Times New Roman" w:eastAsia="Times New Roman" w:hAnsi="Times New Roman"/>
          <w:sz w:val="24"/>
          <w:szCs w:val="24"/>
          <w:lang w:val="es-VE" w:eastAsia="es-VE"/>
        </w:rPr>
        <w:t>Nº</w:t>
      </w:r>
      <w:proofErr w:type="spellEnd"/>
      <w:r w:rsidRPr="002765CA">
        <w:rPr>
          <w:rFonts w:ascii="Times New Roman" w:eastAsia="Times New Roman" w:hAnsi="Times New Roman"/>
          <w:sz w:val="24"/>
          <w:szCs w:val="24"/>
          <w:lang w:val="es-VE" w:eastAsia="es-VE"/>
        </w:rPr>
        <w:t xml:space="preserve"> C.N.CAC/0261/17, de fecha 04.10.2017, suscrita por los </w:t>
      </w:r>
      <w:r w:rsidRPr="002765CA">
        <w:rPr>
          <w:rFonts w:ascii="Times New Roman" w:eastAsia="Times New Roman" w:hAnsi="Times New Roman"/>
          <w:b/>
          <w:sz w:val="24"/>
          <w:szCs w:val="24"/>
          <w:lang w:val="es-VE" w:eastAsia="es-VE"/>
        </w:rPr>
        <w:t xml:space="preserve">Profesores </w:t>
      </w:r>
      <w:proofErr w:type="spellStart"/>
      <w:r w:rsidRPr="002765CA">
        <w:rPr>
          <w:rFonts w:ascii="Times New Roman" w:eastAsia="Times New Roman" w:hAnsi="Times New Roman"/>
          <w:b/>
          <w:sz w:val="24"/>
          <w:szCs w:val="24"/>
          <w:lang w:val="es-VE" w:eastAsia="es-VE"/>
        </w:rPr>
        <w:t>Hebert</w:t>
      </w:r>
      <w:proofErr w:type="spellEnd"/>
      <w:r w:rsidRPr="002765CA">
        <w:rPr>
          <w:rFonts w:ascii="Times New Roman" w:eastAsia="Times New Roman" w:hAnsi="Times New Roman"/>
          <w:b/>
          <w:sz w:val="24"/>
          <w:szCs w:val="24"/>
          <w:lang w:val="es-VE" w:eastAsia="es-VE"/>
        </w:rPr>
        <w:t xml:space="preserve"> Elías Lobo Sosa, Vicerrector Decano (E) y Efrén Pérez </w:t>
      </w:r>
      <w:proofErr w:type="spellStart"/>
      <w:r w:rsidRPr="002765CA">
        <w:rPr>
          <w:rFonts w:ascii="Times New Roman" w:eastAsia="Times New Roman" w:hAnsi="Times New Roman"/>
          <w:b/>
          <w:sz w:val="24"/>
          <w:szCs w:val="24"/>
          <w:lang w:val="es-VE" w:eastAsia="es-VE"/>
        </w:rPr>
        <w:t>Nacar</w:t>
      </w:r>
      <w:proofErr w:type="spellEnd"/>
      <w:r w:rsidRPr="002765CA">
        <w:rPr>
          <w:rFonts w:ascii="Times New Roman" w:eastAsia="Times New Roman" w:hAnsi="Times New Roman"/>
          <w:b/>
          <w:sz w:val="24"/>
          <w:szCs w:val="24"/>
          <w:lang w:val="es-VE" w:eastAsia="es-VE"/>
        </w:rPr>
        <w:t>, Coordinador de Secretaría del Núcleo Universitario "Rafael Rangel", de Trujillo</w:t>
      </w:r>
      <w:r w:rsidRPr="002765CA">
        <w:rPr>
          <w:rFonts w:ascii="Times New Roman" w:eastAsia="Times New Roman" w:hAnsi="Times New Roman"/>
          <w:sz w:val="24"/>
          <w:szCs w:val="24"/>
          <w:lang w:val="es-VE" w:eastAsia="es-VE"/>
        </w:rPr>
        <w:t xml:space="preserve">, mediante la cual en la sesión ordinaria realizada en la misma fecha, declarada en emergencia y en sesión permanente, debido a la difícil situación universitaria que se padece; y a la declaratoria de crisis de la Universidad, en sesión ordinaria realizada en fecha 28.09.2016, el Consejo de Núcleo conoció la comunicación S/N, de fecha 27.09.20107, suscrita por la Bachiller Deisy Coromoto Briceño Ruíz, titular de la Cédula de Identidad </w:t>
      </w:r>
      <w:proofErr w:type="spellStart"/>
      <w:r w:rsidRPr="002765CA">
        <w:rPr>
          <w:rFonts w:ascii="Times New Roman" w:eastAsia="Times New Roman" w:hAnsi="Times New Roman"/>
          <w:sz w:val="24"/>
          <w:szCs w:val="24"/>
          <w:lang w:val="es-VE" w:eastAsia="es-VE"/>
        </w:rPr>
        <w:t>N°</w:t>
      </w:r>
      <w:proofErr w:type="spellEnd"/>
      <w:r w:rsidRPr="002765CA">
        <w:rPr>
          <w:rFonts w:ascii="Times New Roman" w:eastAsia="Times New Roman" w:hAnsi="Times New Roman"/>
          <w:sz w:val="24"/>
          <w:szCs w:val="24"/>
          <w:lang w:val="es-VE" w:eastAsia="es-VE"/>
        </w:rPr>
        <w:t xml:space="preserve"> 27.268.166, asignada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 código OPSU.</w:t>
      </w:r>
    </w:p>
    <w:p w14:paraId="702CC0B8" w14:textId="77777777" w:rsidR="002765CA" w:rsidRPr="002765CA" w:rsidRDefault="002765CA" w:rsidP="005B1F32">
      <w:pPr>
        <w:spacing w:after="0" w:line="240" w:lineRule="auto"/>
        <w:ind w:left="142"/>
        <w:jc w:val="both"/>
        <w:rPr>
          <w:rFonts w:ascii="Times New Roman" w:eastAsia="Times New Roman" w:hAnsi="Times New Roman"/>
          <w:sz w:val="24"/>
          <w:szCs w:val="24"/>
          <w:lang w:val="es-VE" w:eastAsia="es-VE"/>
        </w:rPr>
      </w:pPr>
    </w:p>
    <w:p w14:paraId="17F0D7B5" w14:textId="77777777" w:rsidR="002765CA" w:rsidRPr="002765CA" w:rsidRDefault="002765CA" w:rsidP="005B1F32">
      <w:pPr>
        <w:spacing w:after="0" w:line="240" w:lineRule="auto"/>
        <w:ind w:left="142"/>
        <w:jc w:val="both"/>
        <w:rPr>
          <w:rFonts w:ascii="Times New Roman" w:eastAsia="Times New Roman" w:hAnsi="Times New Roman"/>
          <w:sz w:val="24"/>
          <w:szCs w:val="24"/>
          <w:lang w:val="es-VE" w:eastAsia="es-VE"/>
        </w:rPr>
      </w:pPr>
      <w:r w:rsidRPr="002765CA">
        <w:rPr>
          <w:rFonts w:ascii="Times New Roman" w:eastAsia="Times New Roman" w:hAnsi="Times New Roman"/>
          <w:sz w:val="24"/>
          <w:szCs w:val="24"/>
          <w:lang w:val="es-VE" w:eastAsia="es-VE"/>
        </w:rPr>
        <w:t>Al respecto, ese Consejo de Núcleo, aprobó dicha solicitud.</w:t>
      </w:r>
    </w:p>
    <w:p w14:paraId="0D90028A" w14:textId="50D8AA32" w:rsidR="002765CA" w:rsidRDefault="002765CA" w:rsidP="005B1F32">
      <w:pPr>
        <w:spacing w:after="0" w:line="240" w:lineRule="auto"/>
        <w:ind w:left="142"/>
        <w:jc w:val="both"/>
        <w:rPr>
          <w:rFonts w:ascii="Times New Roman" w:eastAsia="Times New Roman" w:hAnsi="Times New Roman"/>
          <w:b/>
          <w:sz w:val="24"/>
          <w:szCs w:val="24"/>
          <w:lang w:val="es-VE" w:eastAsia="es-VE"/>
        </w:rPr>
      </w:pPr>
      <w:r w:rsidRPr="002765CA">
        <w:rPr>
          <w:rFonts w:ascii="Times New Roman" w:eastAsia="Times New Roman" w:hAnsi="Times New Roman"/>
          <w:b/>
          <w:sz w:val="24"/>
          <w:szCs w:val="24"/>
          <w:lang w:val="es-VE" w:eastAsia="es-VE"/>
        </w:rPr>
        <w:t>Decisión: Acordó remitirle copia de la comunicación a la Secretaría de la Universidad, para estudio e informe.</w:t>
      </w:r>
    </w:p>
    <w:p w14:paraId="230616A2" w14:textId="3B9F0FDB" w:rsidR="002765CA" w:rsidRDefault="002765CA" w:rsidP="005B1F32">
      <w:pPr>
        <w:spacing w:after="0" w:line="240" w:lineRule="auto"/>
        <w:ind w:left="142"/>
        <w:jc w:val="both"/>
        <w:rPr>
          <w:rFonts w:ascii="Times New Roman" w:eastAsia="Times New Roman" w:hAnsi="Times New Roman"/>
          <w:b/>
          <w:sz w:val="24"/>
          <w:szCs w:val="24"/>
          <w:lang w:val="es-VE" w:eastAsia="es-VE"/>
        </w:rPr>
      </w:pPr>
    </w:p>
    <w:p w14:paraId="30056C7F" w14:textId="386B9B65" w:rsidR="002765CA" w:rsidRDefault="002765C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CU-3074</w:t>
      </w:r>
      <w:r w:rsidRPr="00860D99">
        <w:rPr>
          <w:rFonts w:ascii="Times New Roman" w:eastAsia="Times New Roman" w:hAnsi="Times New Roman"/>
          <w:b/>
          <w:sz w:val="24"/>
          <w:szCs w:val="24"/>
          <w:lang w:val="es-VE" w:eastAsia="es-VE"/>
        </w:rPr>
        <w:t>/17.</w:t>
      </w:r>
    </w:p>
    <w:p w14:paraId="1F5DCAD4" w14:textId="17D584F1" w:rsidR="0022000F" w:rsidRDefault="0022000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2000F">
        <w:rPr>
          <w:rFonts w:ascii="Times New Roman" w:eastAsia="Times New Roman" w:hAnsi="Times New Roman"/>
          <w:sz w:val="24"/>
          <w:szCs w:val="24"/>
          <w:lang w:val="es-VE" w:eastAsia="es-VE"/>
        </w:rPr>
        <w:t xml:space="preserve">omunicación </w:t>
      </w:r>
      <w:proofErr w:type="spellStart"/>
      <w:r w:rsidRPr="0022000F">
        <w:rPr>
          <w:rFonts w:ascii="Times New Roman" w:eastAsia="Times New Roman" w:hAnsi="Times New Roman"/>
          <w:sz w:val="24"/>
          <w:szCs w:val="24"/>
          <w:lang w:val="es-VE" w:eastAsia="es-VE"/>
        </w:rPr>
        <w:t>N°</w:t>
      </w:r>
      <w:proofErr w:type="spellEnd"/>
      <w:r w:rsidRPr="0022000F">
        <w:rPr>
          <w:rFonts w:ascii="Times New Roman" w:eastAsia="Times New Roman" w:hAnsi="Times New Roman"/>
          <w:sz w:val="24"/>
          <w:szCs w:val="24"/>
          <w:lang w:val="es-VE" w:eastAsia="es-VE"/>
        </w:rPr>
        <w:t xml:space="preserve"> C.N.CAC/0263/17, de fecha 04.10.2017, suscrita por los </w:t>
      </w:r>
      <w:r w:rsidRPr="0022000F">
        <w:rPr>
          <w:rFonts w:ascii="Times New Roman" w:eastAsia="Times New Roman" w:hAnsi="Times New Roman"/>
          <w:b/>
          <w:sz w:val="24"/>
          <w:szCs w:val="24"/>
          <w:lang w:val="es-VE" w:eastAsia="es-VE"/>
        </w:rPr>
        <w:t xml:space="preserve">Profesores </w:t>
      </w:r>
      <w:proofErr w:type="spellStart"/>
      <w:r w:rsidRPr="0022000F">
        <w:rPr>
          <w:rFonts w:ascii="Times New Roman" w:eastAsia="Times New Roman" w:hAnsi="Times New Roman"/>
          <w:b/>
          <w:sz w:val="24"/>
          <w:szCs w:val="24"/>
          <w:lang w:val="es-VE" w:eastAsia="es-VE"/>
        </w:rPr>
        <w:t>Hebert</w:t>
      </w:r>
      <w:proofErr w:type="spellEnd"/>
      <w:r w:rsidRPr="0022000F">
        <w:rPr>
          <w:rFonts w:ascii="Times New Roman" w:eastAsia="Times New Roman" w:hAnsi="Times New Roman"/>
          <w:b/>
          <w:sz w:val="24"/>
          <w:szCs w:val="24"/>
          <w:lang w:val="es-VE" w:eastAsia="es-VE"/>
        </w:rPr>
        <w:t xml:space="preserve"> Elías Lobo Sosa, Vicerrector Decano (E) y Efrén Pérez </w:t>
      </w:r>
      <w:proofErr w:type="spellStart"/>
      <w:r w:rsidRPr="0022000F">
        <w:rPr>
          <w:rFonts w:ascii="Times New Roman" w:eastAsia="Times New Roman" w:hAnsi="Times New Roman"/>
          <w:b/>
          <w:sz w:val="24"/>
          <w:szCs w:val="24"/>
          <w:lang w:val="es-VE" w:eastAsia="es-VE"/>
        </w:rPr>
        <w:t>Nacar</w:t>
      </w:r>
      <w:proofErr w:type="spellEnd"/>
      <w:r w:rsidRPr="0022000F">
        <w:rPr>
          <w:rFonts w:ascii="Times New Roman" w:eastAsia="Times New Roman" w:hAnsi="Times New Roman"/>
          <w:b/>
          <w:sz w:val="24"/>
          <w:szCs w:val="24"/>
          <w:lang w:val="es-VE" w:eastAsia="es-VE"/>
        </w:rPr>
        <w:t>, Coordinador de Secretaría del Núcleo Universitario "Rafael Rangel", de Trujillo</w:t>
      </w:r>
      <w:r w:rsidRPr="0022000F">
        <w:rPr>
          <w:rFonts w:ascii="Times New Roman" w:eastAsia="Times New Roman" w:hAnsi="Times New Roman"/>
          <w:sz w:val="24"/>
          <w:szCs w:val="24"/>
          <w:lang w:val="es-VE" w:eastAsia="es-VE"/>
        </w:rPr>
        <w:t xml:space="preserve">, mediante la cual en la sesión ordinaria realizada en la misma fecha, declarada en emergencia y en sesión permanente, debido a la difícil situación universitaria que se padece; y a la declaratoria de crisis de la Universidad, en sesión ordinaria realizada en fecha 28.09.2016, el Consejo de Núcleo conoció la </w:t>
      </w:r>
      <w:r w:rsidRPr="0022000F">
        <w:rPr>
          <w:rFonts w:ascii="Times New Roman" w:eastAsia="Times New Roman" w:hAnsi="Times New Roman"/>
          <w:sz w:val="24"/>
          <w:szCs w:val="24"/>
          <w:lang w:val="es-VE" w:eastAsia="es-VE"/>
        </w:rPr>
        <w:t xml:space="preserve">comunicación S/N, de fecha 29.09.2017, suscrita por la bachiller </w:t>
      </w:r>
      <w:proofErr w:type="spellStart"/>
      <w:r w:rsidRPr="0022000F">
        <w:rPr>
          <w:rFonts w:ascii="Times New Roman" w:eastAsia="Times New Roman" w:hAnsi="Times New Roman"/>
          <w:sz w:val="24"/>
          <w:szCs w:val="24"/>
          <w:lang w:val="es-VE" w:eastAsia="es-VE"/>
        </w:rPr>
        <w:t>Zulaury</w:t>
      </w:r>
      <w:proofErr w:type="spellEnd"/>
      <w:r w:rsidRPr="0022000F">
        <w:rPr>
          <w:rFonts w:ascii="Times New Roman" w:eastAsia="Times New Roman" w:hAnsi="Times New Roman"/>
          <w:sz w:val="24"/>
          <w:szCs w:val="24"/>
          <w:lang w:val="es-VE" w:eastAsia="es-VE"/>
        </w:rPr>
        <w:t xml:space="preserve"> Uzcátegui, titular de la Cédula de Identidad </w:t>
      </w:r>
      <w:proofErr w:type="spellStart"/>
      <w:r w:rsidRPr="0022000F">
        <w:rPr>
          <w:rFonts w:ascii="Times New Roman" w:eastAsia="Times New Roman" w:hAnsi="Times New Roman"/>
          <w:sz w:val="24"/>
          <w:szCs w:val="24"/>
          <w:lang w:val="es-VE" w:eastAsia="es-VE"/>
        </w:rPr>
        <w:t>N°</w:t>
      </w:r>
      <w:proofErr w:type="spellEnd"/>
      <w:r w:rsidRPr="0022000F">
        <w:rPr>
          <w:rFonts w:ascii="Times New Roman" w:eastAsia="Times New Roman" w:hAnsi="Times New Roman"/>
          <w:sz w:val="24"/>
          <w:szCs w:val="24"/>
          <w:lang w:val="es-VE" w:eastAsia="es-VE"/>
        </w:rPr>
        <w:t xml:space="preserve"> 28.002.462, asignada por la OPSU a la carrera de Farmacia y Bioanálisis en la Facultad de Farmacia y Bioanálisis, solicitando el traslado de cupo de la asignación OPSU, para realizar su matriculación en la carrera de Farmacia de la ULA-NURR para el Semestre A-2018, debido a motivos económicos que le dificultan su estadía en la ciudad de Mérida y tomando en consideración que la carrera de Farmacia en la ULA-NURR no se encuentra dentro de las ofertas nacionales de estudio por no poseer código OPSU.</w:t>
      </w:r>
    </w:p>
    <w:p w14:paraId="7559DE46" w14:textId="77777777" w:rsidR="0022000F" w:rsidRPr="0022000F" w:rsidRDefault="0022000F" w:rsidP="005B1F32">
      <w:pPr>
        <w:spacing w:after="0" w:line="240" w:lineRule="auto"/>
        <w:ind w:left="142"/>
        <w:jc w:val="both"/>
        <w:rPr>
          <w:rFonts w:ascii="Times New Roman" w:eastAsia="Times New Roman" w:hAnsi="Times New Roman"/>
          <w:sz w:val="24"/>
          <w:szCs w:val="24"/>
          <w:lang w:val="es-VE" w:eastAsia="es-VE"/>
        </w:rPr>
      </w:pPr>
    </w:p>
    <w:p w14:paraId="6C3ADE16" w14:textId="77777777" w:rsidR="0022000F" w:rsidRPr="0022000F" w:rsidRDefault="0022000F" w:rsidP="005B1F32">
      <w:pPr>
        <w:spacing w:after="0" w:line="240" w:lineRule="auto"/>
        <w:ind w:left="142"/>
        <w:jc w:val="both"/>
        <w:rPr>
          <w:rFonts w:ascii="Times New Roman" w:eastAsia="Times New Roman" w:hAnsi="Times New Roman"/>
          <w:sz w:val="24"/>
          <w:szCs w:val="24"/>
          <w:lang w:val="es-VE" w:eastAsia="es-VE"/>
        </w:rPr>
      </w:pPr>
      <w:r w:rsidRPr="0022000F">
        <w:rPr>
          <w:rFonts w:ascii="Times New Roman" w:eastAsia="Times New Roman" w:hAnsi="Times New Roman"/>
          <w:sz w:val="24"/>
          <w:szCs w:val="24"/>
          <w:lang w:val="es-VE" w:eastAsia="es-VE"/>
        </w:rPr>
        <w:t>Al respecto, ese Consejo de Núcleo, aprobó dicha solicitud.</w:t>
      </w:r>
    </w:p>
    <w:p w14:paraId="2966DF3D" w14:textId="5FE3F0FD" w:rsidR="0022000F" w:rsidRDefault="0022000F" w:rsidP="005B1F32">
      <w:pPr>
        <w:spacing w:after="0" w:line="240" w:lineRule="auto"/>
        <w:ind w:left="142"/>
        <w:jc w:val="both"/>
        <w:rPr>
          <w:rFonts w:ascii="Times New Roman" w:eastAsia="Times New Roman" w:hAnsi="Times New Roman"/>
          <w:b/>
          <w:sz w:val="24"/>
          <w:szCs w:val="24"/>
          <w:lang w:val="es-VE" w:eastAsia="es-VE"/>
        </w:rPr>
      </w:pPr>
      <w:r w:rsidRPr="0022000F">
        <w:rPr>
          <w:rFonts w:ascii="Times New Roman" w:eastAsia="Times New Roman" w:hAnsi="Times New Roman"/>
          <w:b/>
          <w:sz w:val="24"/>
          <w:szCs w:val="24"/>
          <w:lang w:val="es-VE" w:eastAsia="es-VE"/>
        </w:rPr>
        <w:t xml:space="preserve">Decisión: Acordó remitirle copia de la comunicación a la </w:t>
      </w:r>
      <w:proofErr w:type="gramStart"/>
      <w:r w:rsidRPr="0022000F">
        <w:rPr>
          <w:rFonts w:ascii="Times New Roman" w:eastAsia="Times New Roman" w:hAnsi="Times New Roman"/>
          <w:b/>
          <w:sz w:val="24"/>
          <w:szCs w:val="24"/>
          <w:lang w:val="es-VE" w:eastAsia="es-VE"/>
        </w:rPr>
        <w:t>Secretaria</w:t>
      </w:r>
      <w:proofErr w:type="gramEnd"/>
      <w:r w:rsidRPr="0022000F">
        <w:rPr>
          <w:rFonts w:ascii="Times New Roman" w:eastAsia="Times New Roman" w:hAnsi="Times New Roman"/>
          <w:b/>
          <w:sz w:val="24"/>
          <w:szCs w:val="24"/>
          <w:lang w:val="es-VE" w:eastAsia="es-VE"/>
        </w:rPr>
        <w:t xml:space="preserve"> de la Universidad, para estudio e informe.</w:t>
      </w:r>
    </w:p>
    <w:p w14:paraId="46A10A14" w14:textId="2B0C77E2" w:rsidR="0022000F" w:rsidRDefault="0022000F" w:rsidP="005B1F32">
      <w:pPr>
        <w:spacing w:after="0" w:line="240" w:lineRule="auto"/>
        <w:ind w:left="142"/>
        <w:jc w:val="both"/>
        <w:rPr>
          <w:rFonts w:ascii="Times New Roman" w:eastAsia="Times New Roman" w:hAnsi="Times New Roman"/>
          <w:b/>
          <w:sz w:val="24"/>
          <w:szCs w:val="24"/>
          <w:lang w:val="es-VE" w:eastAsia="es-VE"/>
        </w:rPr>
      </w:pPr>
    </w:p>
    <w:p w14:paraId="33D55AC7" w14:textId="407E8406" w:rsidR="0022000F" w:rsidRDefault="0022000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CU-3075</w:t>
      </w:r>
      <w:r w:rsidRPr="00860D99">
        <w:rPr>
          <w:rFonts w:ascii="Times New Roman" w:eastAsia="Times New Roman" w:hAnsi="Times New Roman"/>
          <w:b/>
          <w:sz w:val="24"/>
          <w:szCs w:val="24"/>
          <w:lang w:val="es-VE" w:eastAsia="es-VE"/>
        </w:rPr>
        <w:t>/17.</w:t>
      </w:r>
    </w:p>
    <w:p w14:paraId="4381FD5E" w14:textId="5C7A7A85" w:rsidR="00F50DBD" w:rsidRDefault="00F50DB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50DBD">
        <w:rPr>
          <w:rFonts w:ascii="Times New Roman" w:eastAsia="Times New Roman" w:hAnsi="Times New Roman"/>
          <w:sz w:val="24"/>
          <w:szCs w:val="24"/>
          <w:lang w:val="es-VE" w:eastAsia="es-VE"/>
        </w:rPr>
        <w:t xml:space="preserve">omunicación </w:t>
      </w:r>
      <w:proofErr w:type="spellStart"/>
      <w:r w:rsidRPr="00F50DBD">
        <w:rPr>
          <w:rFonts w:ascii="Times New Roman" w:eastAsia="Times New Roman" w:hAnsi="Times New Roman"/>
          <w:sz w:val="24"/>
          <w:szCs w:val="24"/>
          <w:lang w:val="es-VE" w:eastAsia="es-VE"/>
        </w:rPr>
        <w:t>Nº</w:t>
      </w:r>
      <w:proofErr w:type="spellEnd"/>
      <w:r w:rsidRPr="00F50DBD">
        <w:rPr>
          <w:rFonts w:ascii="Times New Roman" w:eastAsia="Times New Roman" w:hAnsi="Times New Roman"/>
          <w:sz w:val="24"/>
          <w:szCs w:val="24"/>
          <w:lang w:val="es-VE" w:eastAsia="es-VE"/>
        </w:rPr>
        <w:t xml:space="preserve"> C.N.CAC/0267/17, de fecha 04.10.2017, suscrita por los Profesores </w:t>
      </w:r>
      <w:proofErr w:type="spellStart"/>
      <w:r w:rsidRPr="00F50DBD">
        <w:rPr>
          <w:rFonts w:ascii="Times New Roman" w:eastAsia="Times New Roman" w:hAnsi="Times New Roman"/>
          <w:sz w:val="24"/>
          <w:szCs w:val="24"/>
          <w:lang w:val="es-VE" w:eastAsia="es-VE"/>
        </w:rPr>
        <w:t>Hebert</w:t>
      </w:r>
      <w:proofErr w:type="spellEnd"/>
      <w:r w:rsidRPr="00F50DBD">
        <w:rPr>
          <w:rFonts w:ascii="Times New Roman" w:eastAsia="Times New Roman" w:hAnsi="Times New Roman"/>
          <w:sz w:val="24"/>
          <w:szCs w:val="24"/>
          <w:lang w:val="es-VE" w:eastAsia="es-VE"/>
        </w:rPr>
        <w:t xml:space="preserve"> Elías Lobo Sosa, Vicerrector Decano (E) y Efrén Pérez </w:t>
      </w:r>
      <w:proofErr w:type="spellStart"/>
      <w:r w:rsidRPr="00F50DBD">
        <w:rPr>
          <w:rFonts w:ascii="Times New Roman" w:eastAsia="Times New Roman" w:hAnsi="Times New Roman"/>
          <w:sz w:val="24"/>
          <w:szCs w:val="24"/>
          <w:lang w:val="es-VE" w:eastAsia="es-VE"/>
        </w:rPr>
        <w:t>Nacar</w:t>
      </w:r>
      <w:proofErr w:type="spellEnd"/>
      <w:r w:rsidRPr="00F50DBD">
        <w:rPr>
          <w:rFonts w:ascii="Times New Roman" w:eastAsia="Times New Roman" w:hAnsi="Times New Roman"/>
          <w:sz w:val="24"/>
          <w:szCs w:val="24"/>
          <w:lang w:val="es-VE" w:eastAsia="es-VE"/>
        </w:rPr>
        <w:t xml:space="preserve">, Coordinador de Secretaría del Núcleo Universitario "Rafael Rangel", de Trujillo, mediante la </w:t>
      </w:r>
      <w:proofErr w:type="spellStart"/>
      <w:r w:rsidRPr="00F50DBD">
        <w:rPr>
          <w:rFonts w:ascii="Times New Roman" w:eastAsia="Times New Roman" w:hAnsi="Times New Roman"/>
          <w:sz w:val="24"/>
          <w:szCs w:val="24"/>
          <w:lang w:val="es-VE" w:eastAsia="es-VE"/>
        </w:rPr>
        <w:t>cualen</w:t>
      </w:r>
      <w:proofErr w:type="spellEnd"/>
      <w:r w:rsidRPr="00F50DBD">
        <w:rPr>
          <w:rFonts w:ascii="Times New Roman" w:eastAsia="Times New Roman" w:hAnsi="Times New Roman"/>
          <w:sz w:val="24"/>
          <w:szCs w:val="24"/>
          <w:lang w:val="es-VE" w:eastAsia="es-VE"/>
        </w:rPr>
        <w:t xml:space="preserve"> la sesión ordinaria realizada en la misma fecha, declarada en emergencia y en sesión permanente, debido a la difícil situación universitaria que se padece; y a la declaratoria de crisis de la Universidad, en sesión ordinaria realizada en fecha 28.09.2016, el Consejo de Núcleo conoció la comunicación S/N, de fecha 29.09.2017, suscrita por el bachiller Diego Alejandro Quintero Azuaje, titular de la Cédula de Identidad </w:t>
      </w:r>
      <w:proofErr w:type="spellStart"/>
      <w:r w:rsidRPr="00F50DBD">
        <w:rPr>
          <w:rFonts w:ascii="Times New Roman" w:eastAsia="Times New Roman" w:hAnsi="Times New Roman"/>
          <w:sz w:val="24"/>
          <w:szCs w:val="24"/>
          <w:lang w:val="es-VE" w:eastAsia="es-VE"/>
        </w:rPr>
        <w:t>Nº</w:t>
      </w:r>
      <w:proofErr w:type="spellEnd"/>
      <w:r w:rsidRPr="00F50DBD">
        <w:rPr>
          <w:rFonts w:ascii="Times New Roman" w:eastAsia="Times New Roman" w:hAnsi="Times New Roman"/>
          <w:sz w:val="24"/>
          <w:szCs w:val="24"/>
          <w:lang w:val="es-VE" w:eastAsia="es-VE"/>
        </w:rPr>
        <w:t xml:space="preserve"> 27.896.361, asignado por OPSU en la carrera de Derecho a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w:t>
      </w:r>
      <w:r w:rsidRPr="00F50DBD">
        <w:rPr>
          <w:rFonts w:ascii="Times New Roman" w:eastAsia="Times New Roman" w:hAnsi="Times New Roman"/>
          <w:sz w:val="24"/>
          <w:szCs w:val="24"/>
          <w:lang w:val="es-VE" w:eastAsia="es-VE"/>
        </w:rPr>
        <w:lastRenderedPageBreak/>
        <w:t>ofertas nacionales de estudio por no poseer código OPSU.</w:t>
      </w:r>
    </w:p>
    <w:p w14:paraId="61BB3654" w14:textId="77777777" w:rsidR="00F50DBD" w:rsidRPr="00F50DBD" w:rsidRDefault="00F50DBD" w:rsidP="005B1F32">
      <w:pPr>
        <w:spacing w:after="0" w:line="240" w:lineRule="auto"/>
        <w:ind w:left="142"/>
        <w:jc w:val="both"/>
        <w:rPr>
          <w:rFonts w:ascii="Times New Roman" w:eastAsia="Times New Roman" w:hAnsi="Times New Roman"/>
          <w:sz w:val="24"/>
          <w:szCs w:val="24"/>
          <w:lang w:val="es-VE" w:eastAsia="es-VE"/>
        </w:rPr>
      </w:pPr>
    </w:p>
    <w:p w14:paraId="6CE1CC66" w14:textId="77777777" w:rsidR="00F50DBD" w:rsidRPr="00F50DBD" w:rsidRDefault="00F50DBD" w:rsidP="005B1F32">
      <w:pPr>
        <w:spacing w:after="0" w:line="240" w:lineRule="auto"/>
        <w:ind w:left="142"/>
        <w:jc w:val="both"/>
        <w:rPr>
          <w:rFonts w:ascii="Times New Roman" w:eastAsia="Times New Roman" w:hAnsi="Times New Roman"/>
          <w:sz w:val="24"/>
          <w:szCs w:val="24"/>
          <w:lang w:val="es-VE" w:eastAsia="es-VE"/>
        </w:rPr>
      </w:pPr>
      <w:r w:rsidRPr="00F50DBD">
        <w:rPr>
          <w:rFonts w:ascii="Times New Roman" w:eastAsia="Times New Roman" w:hAnsi="Times New Roman"/>
          <w:sz w:val="24"/>
          <w:szCs w:val="24"/>
          <w:lang w:val="es-VE" w:eastAsia="es-VE"/>
        </w:rPr>
        <w:t>Al respecto, ese Consejo de Núcleo, aprobó dicha solicitud.</w:t>
      </w:r>
    </w:p>
    <w:p w14:paraId="2D6B494F" w14:textId="03047148" w:rsidR="00F50DBD" w:rsidRPr="00F50DBD" w:rsidRDefault="00F50DBD" w:rsidP="005B1F32">
      <w:pPr>
        <w:spacing w:after="0" w:line="240" w:lineRule="auto"/>
        <w:ind w:left="142"/>
        <w:jc w:val="both"/>
        <w:rPr>
          <w:rFonts w:ascii="Times New Roman" w:eastAsia="Times New Roman" w:hAnsi="Times New Roman"/>
          <w:b/>
          <w:sz w:val="24"/>
          <w:szCs w:val="24"/>
          <w:lang w:val="es-VE" w:eastAsia="es-VE"/>
        </w:rPr>
      </w:pPr>
      <w:r w:rsidRPr="00F50DBD">
        <w:rPr>
          <w:rFonts w:ascii="Times New Roman" w:eastAsia="Times New Roman" w:hAnsi="Times New Roman"/>
          <w:b/>
          <w:sz w:val="24"/>
          <w:szCs w:val="24"/>
          <w:lang w:val="es-VE" w:eastAsia="es-VE"/>
        </w:rPr>
        <w:t xml:space="preserve">Decisión: Acordó remitirle copia de la comunicación a la </w:t>
      </w:r>
      <w:proofErr w:type="gramStart"/>
      <w:r w:rsidRPr="00F50DBD">
        <w:rPr>
          <w:rFonts w:ascii="Times New Roman" w:eastAsia="Times New Roman" w:hAnsi="Times New Roman"/>
          <w:b/>
          <w:sz w:val="24"/>
          <w:szCs w:val="24"/>
          <w:lang w:val="es-VE" w:eastAsia="es-VE"/>
        </w:rPr>
        <w:t>Secretaria</w:t>
      </w:r>
      <w:proofErr w:type="gramEnd"/>
      <w:r w:rsidRPr="00F50DBD">
        <w:rPr>
          <w:rFonts w:ascii="Times New Roman" w:eastAsia="Times New Roman" w:hAnsi="Times New Roman"/>
          <w:b/>
          <w:sz w:val="24"/>
          <w:szCs w:val="24"/>
          <w:lang w:val="es-VE" w:eastAsia="es-VE"/>
        </w:rPr>
        <w:t xml:space="preserve"> de la Universidad, para estudio e informe.</w:t>
      </w:r>
    </w:p>
    <w:p w14:paraId="32B92DA7" w14:textId="7AC19D77" w:rsidR="00DE4CDB" w:rsidRDefault="00DE4CDB" w:rsidP="005B1F32">
      <w:pPr>
        <w:spacing w:after="0" w:line="240" w:lineRule="auto"/>
        <w:ind w:left="142"/>
        <w:jc w:val="both"/>
        <w:rPr>
          <w:rFonts w:ascii="Times New Roman" w:eastAsia="Times New Roman" w:hAnsi="Times New Roman"/>
          <w:b/>
          <w:sz w:val="24"/>
          <w:szCs w:val="24"/>
          <w:lang w:val="es-VE" w:eastAsia="es-VE"/>
        </w:rPr>
      </w:pPr>
    </w:p>
    <w:p w14:paraId="3A86D658" w14:textId="468F9543" w:rsidR="00F50DBD" w:rsidRDefault="00F50DB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CU-3076</w:t>
      </w:r>
      <w:r w:rsidRPr="00860D99">
        <w:rPr>
          <w:rFonts w:ascii="Times New Roman" w:eastAsia="Times New Roman" w:hAnsi="Times New Roman"/>
          <w:b/>
          <w:sz w:val="24"/>
          <w:szCs w:val="24"/>
          <w:lang w:val="es-VE" w:eastAsia="es-VE"/>
        </w:rPr>
        <w:t>/17.</w:t>
      </w:r>
    </w:p>
    <w:p w14:paraId="3A968873" w14:textId="2B531BFC" w:rsidR="0026693F" w:rsidRPr="0026693F" w:rsidRDefault="0026693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6693F">
        <w:rPr>
          <w:rFonts w:ascii="Times New Roman" w:eastAsia="Times New Roman" w:hAnsi="Times New Roman"/>
          <w:sz w:val="24"/>
          <w:szCs w:val="24"/>
          <w:lang w:val="es-VE" w:eastAsia="es-VE"/>
        </w:rPr>
        <w:t xml:space="preserve">omunicación </w:t>
      </w:r>
      <w:proofErr w:type="spellStart"/>
      <w:r w:rsidRPr="0026693F">
        <w:rPr>
          <w:rFonts w:ascii="Times New Roman" w:eastAsia="Times New Roman" w:hAnsi="Times New Roman"/>
          <w:sz w:val="24"/>
          <w:szCs w:val="24"/>
          <w:lang w:val="es-VE" w:eastAsia="es-VE"/>
        </w:rPr>
        <w:t>N°</w:t>
      </w:r>
      <w:proofErr w:type="spellEnd"/>
      <w:r w:rsidRPr="0026693F">
        <w:rPr>
          <w:rFonts w:ascii="Times New Roman" w:eastAsia="Times New Roman" w:hAnsi="Times New Roman"/>
          <w:sz w:val="24"/>
          <w:szCs w:val="24"/>
          <w:lang w:val="es-VE" w:eastAsia="es-VE"/>
        </w:rPr>
        <w:t xml:space="preserve"> C.N.CAC/0268/17, de fec</w:t>
      </w:r>
      <w:r>
        <w:rPr>
          <w:rFonts w:ascii="Times New Roman" w:eastAsia="Times New Roman" w:hAnsi="Times New Roman"/>
          <w:sz w:val="24"/>
          <w:szCs w:val="24"/>
          <w:lang w:val="es-VE" w:eastAsia="es-VE"/>
        </w:rPr>
        <w:t xml:space="preserve">ha 04.10.2017, suscrita por los </w:t>
      </w:r>
      <w:r w:rsidRPr="0026693F">
        <w:rPr>
          <w:rFonts w:ascii="Times New Roman" w:eastAsia="Times New Roman" w:hAnsi="Times New Roman"/>
          <w:b/>
          <w:sz w:val="24"/>
          <w:szCs w:val="24"/>
          <w:lang w:val="es-VE" w:eastAsia="es-VE"/>
        </w:rPr>
        <w:t xml:space="preserve">Profesores </w:t>
      </w:r>
      <w:proofErr w:type="spellStart"/>
      <w:r w:rsidRPr="0026693F">
        <w:rPr>
          <w:rFonts w:ascii="Times New Roman" w:eastAsia="Times New Roman" w:hAnsi="Times New Roman"/>
          <w:b/>
          <w:sz w:val="24"/>
          <w:szCs w:val="24"/>
          <w:lang w:val="es-VE" w:eastAsia="es-VE"/>
        </w:rPr>
        <w:t>Hebert</w:t>
      </w:r>
      <w:proofErr w:type="spellEnd"/>
      <w:r w:rsidRPr="0026693F">
        <w:rPr>
          <w:rFonts w:ascii="Times New Roman" w:eastAsia="Times New Roman" w:hAnsi="Times New Roman"/>
          <w:b/>
          <w:sz w:val="24"/>
          <w:szCs w:val="24"/>
          <w:lang w:val="es-VE" w:eastAsia="es-VE"/>
        </w:rPr>
        <w:t xml:space="preserve"> Elías Lobo Sosa, Vicerrector-Decano (E) y Efrén Pérez </w:t>
      </w:r>
      <w:proofErr w:type="spellStart"/>
      <w:r w:rsidRPr="0026693F">
        <w:rPr>
          <w:rFonts w:ascii="Times New Roman" w:eastAsia="Times New Roman" w:hAnsi="Times New Roman"/>
          <w:b/>
          <w:sz w:val="24"/>
          <w:szCs w:val="24"/>
          <w:lang w:val="es-VE" w:eastAsia="es-VE"/>
        </w:rPr>
        <w:t>Nacar</w:t>
      </w:r>
      <w:proofErr w:type="spellEnd"/>
      <w:r w:rsidRPr="0026693F">
        <w:rPr>
          <w:rFonts w:ascii="Times New Roman" w:eastAsia="Times New Roman" w:hAnsi="Times New Roman"/>
          <w:b/>
          <w:sz w:val="24"/>
          <w:szCs w:val="24"/>
          <w:lang w:val="es-VE" w:eastAsia="es-VE"/>
        </w:rPr>
        <w:t>, Coordinador de Secretaría del Núcleo Universitario "Rafael Rangel", de Trujillo</w:t>
      </w:r>
      <w:r w:rsidRPr="0026693F">
        <w:rPr>
          <w:rFonts w:ascii="Times New Roman" w:eastAsia="Times New Roman" w:hAnsi="Times New Roman"/>
          <w:sz w:val="24"/>
          <w:szCs w:val="24"/>
          <w:lang w:val="es-VE" w:eastAsia="es-VE"/>
        </w:rPr>
        <w:t>, mediante la cual en la sesión ordi</w:t>
      </w:r>
      <w:r>
        <w:rPr>
          <w:rFonts w:ascii="Times New Roman" w:eastAsia="Times New Roman" w:hAnsi="Times New Roman"/>
          <w:sz w:val="24"/>
          <w:szCs w:val="24"/>
          <w:lang w:val="es-VE" w:eastAsia="es-VE"/>
        </w:rPr>
        <w:t xml:space="preserve">naria </w:t>
      </w:r>
      <w:r w:rsidRPr="0026693F">
        <w:rPr>
          <w:rFonts w:ascii="Times New Roman" w:eastAsia="Times New Roman" w:hAnsi="Times New Roman"/>
          <w:sz w:val="24"/>
          <w:szCs w:val="24"/>
          <w:lang w:val="es-VE" w:eastAsia="es-VE"/>
        </w:rPr>
        <w:t>realizada en la misma fecha, declarada en emergencia y en sesión permanente</w:t>
      </w:r>
      <w:r>
        <w:rPr>
          <w:rFonts w:ascii="Times New Roman" w:eastAsia="Times New Roman" w:hAnsi="Times New Roman"/>
          <w:sz w:val="24"/>
          <w:szCs w:val="24"/>
          <w:lang w:val="es-VE" w:eastAsia="es-VE"/>
        </w:rPr>
        <w:t xml:space="preserve">, debido a la difícil situación </w:t>
      </w:r>
      <w:r w:rsidRPr="0026693F">
        <w:rPr>
          <w:rFonts w:ascii="Times New Roman" w:eastAsia="Times New Roman" w:hAnsi="Times New Roman"/>
          <w:sz w:val="24"/>
          <w:szCs w:val="24"/>
          <w:lang w:val="es-VE" w:eastAsia="es-VE"/>
        </w:rPr>
        <w:t>universitaria que se padece; y a la declaratoria de crisis de la Universidad, en sesi</w:t>
      </w:r>
      <w:r>
        <w:rPr>
          <w:rFonts w:ascii="Times New Roman" w:eastAsia="Times New Roman" w:hAnsi="Times New Roman"/>
          <w:sz w:val="24"/>
          <w:szCs w:val="24"/>
          <w:lang w:val="es-VE" w:eastAsia="es-VE"/>
        </w:rPr>
        <w:t xml:space="preserve">ón ordinaria realizada en fecha </w:t>
      </w:r>
      <w:r w:rsidRPr="0026693F">
        <w:rPr>
          <w:rFonts w:ascii="Times New Roman" w:eastAsia="Times New Roman" w:hAnsi="Times New Roman"/>
          <w:sz w:val="24"/>
          <w:szCs w:val="24"/>
          <w:lang w:val="es-VE" w:eastAsia="es-VE"/>
        </w:rPr>
        <w:t>28.09.2016, el Consejo de Núcleo conoció la comunicación S/N, de fecha 29.09.17, suscrita por la bachiller</w:t>
      </w:r>
      <w:r>
        <w:rPr>
          <w:rFonts w:ascii="Times New Roman" w:eastAsia="Times New Roman" w:hAnsi="Times New Roman"/>
          <w:sz w:val="24"/>
          <w:szCs w:val="24"/>
          <w:lang w:val="es-VE" w:eastAsia="es-VE"/>
        </w:rPr>
        <w:t xml:space="preserve"> </w:t>
      </w:r>
      <w:proofErr w:type="spellStart"/>
      <w:r w:rsidRPr="0026693F">
        <w:rPr>
          <w:rFonts w:ascii="Times New Roman" w:eastAsia="Times New Roman" w:hAnsi="Times New Roman"/>
          <w:sz w:val="24"/>
          <w:szCs w:val="24"/>
          <w:lang w:val="es-VE" w:eastAsia="es-VE"/>
        </w:rPr>
        <w:t>Onelbis</w:t>
      </w:r>
      <w:proofErr w:type="spellEnd"/>
      <w:r w:rsidRPr="0026693F">
        <w:rPr>
          <w:rFonts w:ascii="Times New Roman" w:eastAsia="Times New Roman" w:hAnsi="Times New Roman"/>
          <w:sz w:val="24"/>
          <w:szCs w:val="24"/>
          <w:lang w:val="es-VE" w:eastAsia="es-VE"/>
        </w:rPr>
        <w:t xml:space="preserve"> Omaña Luque, titular de la Cédula de Identidad 27.466.483, asi</w:t>
      </w:r>
      <w:r>
        <w:rPr>
          <w:rFonts w:ascii="Times New Roman" w:eastAsia="Times New Roman" w:hAnsi="Times New Roman"/>
          <w:sz w:val="24"/>
          <w:szCs w:val="24"/>
          <w:lang w:val="es-VE" w:eastAsia="es-VE"/>
        </w:rPr>
        <w:t xml:space="preserve">gnada por OPSU en la carrera de </w:t>
      </w:r>
      <w:r w:rsidRPr="0026693F">
        <w:rPr>
          <w:rFonts w:ascii="Times New Roman" w:eastAsia="Times New Roman" w:hAnsi="Times New Roman"/>
          <w:sz w:val="24"/>
          <w:szCs w:val="24"/>
          <w:lang w:val="es-VE" w:eastAsia="es-VE"/>
        </w:rPr>
        <w:t>Derecho a la Facultad de Ciencias Jurídicas y Políticas, solicitando el traslado</w:t>
      </w:r>
      <w:r>
        <w:rPr>
          <w:rFonts w:ascii="Times New Roman" w:eastAsia="Times New Roman" w:hAnsi="Times New Roman"/>
          <w:sz w:val="24"/>
          <w:szCs w:val="24"/>
          <w:lang w:val="es-VE" w:eastAsia="es-VE"/>
        </w:rPr>
        <w:t xml:space="preserve"> de cupo de la asignación OPSU, </w:t>
      </w:r>
      <w:r w:rsidRPr="0026693F">
        <w:rPr>
          <w:rFonts w:ascii="Times New Roman" w:eastAsia="Times New Roman" w:hAnsi="Times New Roman"/>
          <w:sz w:val="24"/>
          <w:szCs w:val="24"/>
          <w:lang w:val="es-VE" w:eastAsia="es-VE"/>
        </w:rPr>
        <w:t>para realizar su matriculación en la carrera de Derecho de la ULA-NURR para el periodo U-2018, debido a</w:t>
      </w:r>
    </w:p>
    <w:p w14:paraId="05087C40" w14:textId="264B297D" w:rsidR="0026693F" w:rsidRPr="0026693F" w:rsidRDefault="0026693F" w:rsidP="005B1F32">
      <w:pPr>
        <w:spacing w:after="0" w:line="240" w:lineRule="auto"/>
        <w:ind w:left="142"/>
        <w:jc w:val="both"/>
        <w:rPr>
          <w:rFonts w:ascii="Times New Roman" w:eastAsia="Times New Roman" w:hAnsi="Times New Roman"/>
          <w:sz w:val="24"/>
          <w:szCs w:val="24"/>
          <w:lang w:val="es-VE" w:eastAsia="es-VE"/>
        </w:rPr>
      </w:pPr>
      <w:r w:rsidRPr="0026693F">
        <w:rPr>
          <w:rFonts w:ascii="Times New Roman" w:eastAsia="Times New Roman" w:hAnsi="Times New Roman"/>
          <w:sz w:val="24"/>
          <w:szCs w:val="24"/>
          <w:lang w:val="es-VE" w:eastAsia="es-VE"/>
        </w:rPr>
        <w:t xml:space="preserve">motivos económicos que le dificultan su estadía en la ciudad de Mérida y </w:t>
      </w:r>
      <w:r>
        <w:rPr>
          <w:rFonts w:ascii="Times New Roman" w:eastAsia="Times New Roman" w:hAnsi="Times New Roman"/>
          <w:sz w:val="24"/>
          <w:szCs w:val="24"/>
          <w:lang w:val="es-VE" w:eastAsia="es-VE"/>
        </w:rPr>
        <w:t xml:space="preserve">tomando en consideración que la </w:t>
      </w:r>
      <w:r w:rsidRPr="0026693F">
        <w:rPr>
          <w:rFonts w:ascii="Times New Roman" w:eastAsia="Times New Roman" w:hAnsi="Times New Roman"/>
          <w:sz w:val="24"/>
          <w:szCs w:val="24"/>
          <w:lang w:val="es-VE" w:eastAsia="es-VE"/>
        </w:rPr>
        <w:t>carrera de Derecho en la ULA-NURR no se encuentra dentro de las ofertas nacionales de estudio por no poseer</w:t>
      </w:r>
    </w:p>
    <w:p w14:paraId="31934CFC" w14:textId="03181C47" w:rsidR="0026693F" w:rsidRDefault="0026693F" w:rsidP="005B1F32">
      <w:pPr>
        <w:spacing w:after="0" w:line="240" w:lineRule="auto"/>
        <w:ind w:left="142"/>
        <w:jc w:val="both"/>
        <w:rPr>
          <w:rFonts w:ascii="Times New Roman" w:eastAsia="Times New Roman" w:hAnsi="Times New Roman"/>
          <w:sz w:val="24"/>
          <w:szCs w:val="24"/>
          <w:lang w:val="es-VE" w:eastAsia="es-VE"/>
        </w:rPr>
      </w:pPr>
      <w:r w:rsidRPr="0026693F">
        <w:rPr>
          <w:rFonts w:ascii="Times New Roman" w:eastAsia="Times New Roman" w:hAnsi="Times New Roman"/>
          <w:sz w:val="24"/>
          <w:szCs w:val="24"/>
          <w:lang w:val="es-VE" w:eastAsia="es-VE"/>
        </w:rPr>
        <w:t>código OPSU.</w:t>
      </w:r>
    </w:p>
    <w:p w14:paraId="4F018BCF" w14:textId="77777777" w:rsidR="0026693F" w:rsidRPr="0026693F" w:rsidRDefault="0026693F" w:rsidP="005B1F32">
      <w:pPr>
        <w:spacing w:after="0" w:line="240" w:lineRule="auto"/>
        <w:ind w:left="142"/>
        <w:jc w:val="both"/>
        <w:rPr>
          <w:rFonts w:ascii="Times New Roman" w:eastAsia="Times New Roman" w:hAnsi="Times New Roman"/>
          <w:sz w:val="24"/>
          <w:szCs w:val="24"/>
          <w:lang w:val="es-VE" w:eastAsia="es-VE"/>
        </w:rPr>
      </w:pPr>
    </w:p>
    <w:p w14:paraId="4D384767" w14:textId="71922187" w:rsidR="0026693F" w:rsidRPr="0026693F" w:rsidRDefault="0026693F" w:rsidP="005B1F32">
      <w:pPr>
        <w:spacing w:after="0" w:line="240" w:lineRule="auto"/>
        <w:ind w:left="142"/>
        <w:jc w:val="both"/>
        <w:rPr>
          <w:rFonts w:ascii="Times New Roman" w:eastAsia="Times New Roman" w:hAnsi="Times New Roman"/>
          <w:sz w:val="24"/>
          <w:szCs w:val="24"/>
          <w:lang w:val="es-VE" w:eastAsia="es-VE"/>
        </w:rPr>
      </w:pPr>
      <w:r w:rsidRPr="0026693F">
        <w:rPr>
          <w:rFonts w:ascii="Times New Roman" w:eastAsia="Times New Roman" w:hAnsi="Times New Roman"/>
          <w:sz w:val="24"/>
          <w:szCs w:val="24"/>
          <w:lang w:val="es-VE" w:eastAsia="es-VE"/>
        </w:rPr>
        <w:t>Al respecto, ese Consejo de Núcleo, aprobó dicha solicitud.</w:t>
      </w:r>
    </w:p>
    <w:p w14:paraId="608F3120" w14:textId="6EC68B72" w:rsidR="0026693F" w:rsidRDefault="0026693F" w:rsidP="005B1F32">
      <w:pPr>
        <w:spacing w:after="0" w:line="240" w:lineRule="auto"/>
        <w:ind w:left="142"/>
        <w:jc w:val="both"/>
        <w:rPr>
          <w:rFonts w:ascii="Times New Roman" w:eastAsia="Times New Roman" w:hAnsi="Times New Roman"/>
          <w:b/>
          <w:sz w:val="24"/>
          <w:szCs w:val="24"/>
          <w:lang w:val="es-VE" w:eastAsia="es-VE"/>
        </w:rPr>
      </w:pPr>
      <w:r w:rsidRPr="0026693F">
        <w:rPr>
          <w:rFonts w:ascii="Times New Roman" w:eastAsia="Times New Roman" w:hAnsi="Times New Roman"/>
          <w:b/>
          <w:sz w:val="24"/>
          <w:szCs w:val="24"/>
          <w:lang w:val="es-VE" w:eastAsia="es-VE"/>
        </w:rPr>
        <w:t>Decisión: Acordó remitirle copia de la comunicación a la Secretaría de la Universidad, para estudio e informe.</w:t>
      </w:r>
    </w:p>
    <w:p w14:paraId="51E07F56" w14:textId="77777777" w:rsidR="00157988" w:rsidRPr="0026693F" w:rsidRDefault="00157988" w:rsidP="005B1F32">
      <w:pPr>
        <w:spacing w:after="0" w:line="240" w:lineRule="auto"/>
        <w:ind w:left="142"/>
        <w:jc w:val="both"/>
        <w:rPr>
          <w:rFonts w:ascii="Times New Roman" w:eastAsia="Times New Roman" w:hAnsi="Times New Roman"/>
          <w:b/>
          <w:sz w:val="24"/>
          <w:szCs w:val="24"/>
          <w:lang w:val="es-VE" w:eastAsia="es-VE"/>
        </w:rPr>
      </w:pPr>
    </w:p>
    <w:p w14:paraId="02CB3159" w14:textId="0A49AF69" w:rsidR="0026693F" w:rsidRDefault="0026693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CU-3077</w:t>
      </w:r>
      <w:r w:rsidRPr="00860D99">
        <w:rPr>
          <w:rFonts w:ascii="Times New Roman" w:eastAsia="Times New Roman" w:hAnsi="Times New Roman"/>
          <w:b/>
          <w:sz w:val="24"/>
          <w:szCs w:val="24"/>
          <w:lang w:val="es-VE" w:eastAsia="es-VE"/>
        </w:rPr>
        <w:t>/17.</w:t>
      </w:r>
    </w:p>
    <w:p w14:paraId="31A29264" w14:textId="1234135B" w:rsidR="00E21CF2" w:rsidRPr="00E21CF2" w:rsidRDefault="00E21CF2"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21CF2">
        <w:rPr>
          <w:rFonts w:ascii="Times New Roman" w:eastAsia="Times New Roman" w:hAnsi="Times New Roman"/>
          <w:sz w:val="24"/>
          <w:szCs w:val="24"/>
          <w:lang w:val="es-VE" w:eastAsia="es-VE"/>
        </w:rPr>
        <w:t xml:space="preserve">omunicación </w:t>
      </w:r>
      <w:proofErr w:type="spellStart"/>
      <w:r w:rsidRPr="00E21CF2">
        <w:rPr>
          <w:rFonts w:ascii="Times New Roman" w:eastAsia="Times New Roman" w:hAnsi="Times New Roman"/>
          <w:sz w:val="24"/>
          <w:szCs w:val="24"/>
          <w:lang w:val="es-VE" w:eastAsia="es-VE"/>
        </w:rPr>
        <w:t>N°</w:t>
      </w:r>
      <w:proofErr w:type="spellEnd"/>
      <w:r w:rsidRPr="00E21CF2">
        <w:rPr>
          <w:rFonts w:ascii="Times New Roman" w:eastAsia="Times New Roman" w:hAnsi="Times New Roman"/>
          <w:sz w:val="24"/>
          <w:szCs w:val="24"/>
          <w:lang w:val="es-VE" w:eastAsia="es-VE"/>
        </w:rPr>
        <w:t xml:space="preserve"> C.N.CAC/0273/17, de fecha 11.10.2017, suscrita por los Profesores </w:t>
      </w:r>
      <w:proofErr w:type="spellStart"/>
      <w:r w:rsidRPr="00E21CF2">
        <w:rPr>
          <w:rFonts w:ascii="Times New Roman" w:eastAsia="Times New Roman" w:hAnsi="Times New Roman"/>
          <w:sz w:val="24"/>
          <w:szCs w:val="24"/>
          <w:lang w:val="es-VE" w:eastAsia="es-VE"/>
        </w:rPr>
        <w:t>Hebert</w:t>
      </w:r>
      <w:proofErr w:type="spellEnd"/>
      <w:r w:rsidRPr="00E21CF2">
        <w:rPr>
          <w:rFonts w:ascii="Times New Roman" w:eastAsia="Times New Roman" w:hAnsi="Times New Roman"/>
          <w:sz w:val="24"/>
          <w:szCs w:val="24"/>
          <w:lang w:val="es-VE" w:eastAsia="es-VE"/>
        </w:rPr>
        <w:t xml:space="preserve"> Elías Lobo Sosa, Vicerrector - Decano (E) y Efrén Pérez </w:t>
      </w:r>
      <w:proofErr w:type="spellStart"/>
      <w:r w:rsidRPr="00E21CF2">
        <w:rPr>
          <w:rFonts w:ascii="Times New Roman" w:eastAsia="Times New Roman" w:hAnsi="Times New Roman"/>
          <w:sz w:val="24"/>
          <w:szCs w:val="24"/>
          <w:lang w:val="es-VE" w:eastAsia="es-VE"/>
        </w:rPr>
        <w:t>Nacar</w:t>
      </w:r>
      <w:proofErr w:type="spellEnd"/>
      <w:r w:rsidRPr="00E21CF2">
        <w:rPr>
          <w:rFonts w:ascii="Times New Roman" w:eastAsia="Times New Roman" w:hAnsi="Times New Roman"/>
          <w:sz w:val="24"/>
          <w:szCs w:val="24"/>
          <w:lang w:val="es-VE" w:eastAsia="es-VE"/>
        </w:rPr>
        <w:t xml:space="preserve">, Coordinador de Secretaría del Núcleo Universitario "Rafael Rangel", de Trujillo, mediante la cual en la sesión ordinaria realizada en la misma fecha, declarada en emergencia y en sesión permanente, debido a la difícil situación universitaria que se padece; y a la declaratoria de crisis de la Universidad, en sesión ordinaria realizada en fecha 28.09.2016, el Consejo de Núcleo conoció la comunicación S/N, de fecha 03.10.2017, suscrita por la bachiller María Gregoria Rojas Fernández, titular de la Cédula de Identidad </w:t>
      </w:r>
      <w:proofErr w:type="spellStart"/>
      <w:r w:rsidRPr="00E21CF2">
        <w:rPr>
          <w:rFonts w:ascii="Times New Roman" w:eastAsia="Times New Roman" w:hAnsi="Times New Roman"/>
          <w:sz w:val="24"/>
          <w:szCs w:val="24"/>
          <w:lang w:val="es-VE" w:eastAsia="es-VE"/>
        </w:rPr>
        <w:t>N°</w:t>
      </w:r>
      <w:proofErr w:type="spellEnd"/>
      <w:r w:rsidRPr="00E21CF2">
        <w:rPr>
          <w:rFonts w:ascii="Times New Roman" w:eastAsia="Times New Roman" w:hAnsi="Times New Roman"/>
          <w:sz w:val="24"/>
          <w:szCs w:val="24"/>
          <w:lang w:val="es-VE" w:eastAsia="es-VE"/>
        </w:rPr>
        <w:t xml:space="preserve"> 26.488.989, asignada por la OPSU a la carrera de Derecho en la Facultad de Ciencias Jurídicas y Políticas, solicitando el traslado de cupo de la asignación OPSU, para realizar su matriculación en la carrera de Derecho de la ULA-NURR para el periodo U-2018, debido a motivos económicos que le dificultan su estadía en la ciudad de Mérida y tomando en consideración que la carrera de Farmacia en la ULA-NURR no se encuentra dentro de las ofertas nacionales de estudio por no poseer código OPSU.</w:t>
      </w:r>
    </w:p>
    <w:p w14:paraId="44D6C9B0" w14:textId="77777777" w:rsidR="00E21CF2" w:rsidRPr="00E21CF2" w:rsidRDefault="00E21CF2" w:rsidP="005B1F32">
      <w:pPr>
        <w:spacing w:after="0" w:line="240" w:lineRule="auto"/>
        <w:ind w:left="142"/>
        <w:jc w:val="both"/>
        <w:rPr>
          <w:rFonts w:ascii="Times New Roman" w:eastAsia="Times New Roman" w:hAnsi="Times New Roman"/>
          <w:sz w:val="24"/>
          <w:szCs w:val="24"/>
          <w:lang w:val="es-VE" w:eastAsia="es-VE"/>
        </w:rPr>
      </w:pPr>
      <w:r w:rsidRPr="00E21CF2">
        <w:rPr>
          <w:rFonts w:ascii="Times New Roman" w:eastAsia="Times New Roman" w:hAnsi="Times New Roman"/>
          <w:sz w:val="24"/>
          <w:szCs w:val="24"/>
          <w:lang w:val="es-VE" w:eastAsia="es-VE"/>
        </w:rPr>
        <w:t>Al respecto, ese Consejo de Núcleo, aprobó dicha solicitud.</w:t>
      </w:r>
    </w:p>
    <w:p w14:paraId="7F044A16" w14:textId="42343B81" w:rsidR="00E21CF2" w:rsidRDefault="00E21CF2" w:rsidP="005B1F32">
      <w:pPr>
        <w:spacing w:after="0" w:line="240" w:lineRule="auto"/>
        <w:ind w:left="142"/>
        <w:jc w:val="both"/>
        <w:rPr>
          <w:rFonts w:ascii="Times New Roman" w:eastAsia="Times New Roman" w:hAnsi="Times New Roman"/>
          <w:b/>
          <w:sz w:val="24"/>
          <w:szCs w:val="24"/>
          <w:lang w:val="es-VE" w:eastAsia="es-VE"/>
        </w:rPr>
      </w:pPr>
      <w:r w:rsidRPr="00E21CF2">
        <w:rPr>
          <w:rFonts w:ascii="Times New Roman" w:eastAsia="Times New Roman" w:hAnsi="Times New Roman"/>
          <w:b/>
          <w:sz w:val="24"/>
          <w:szCs w:val="24"/>
          <w:lang w:val="es-VE" w:eastAsia="es-VE"/>
        </w:rPr>
        <w:t>Decisión: Acordó remitirle copia de la comunicación a la Secretaría de la Universidad, para estudio e informe.</w:t>
      </w:r>
    </w:p>
    <w:p w14:paraId="68DB9F46" w14:textId="4C7A3159" w:rsidR="00E21CF2" w:rsidRDefault="00E21CF2" w:rsidP="005B1F32">
      <w:pPr>
        <w:spacing w:after="0" w:line="240" w:lineRule="auto"/>
        <w:ind w:left="142"/>
        <w:jc w:val="both"/>
        <w:rPr>
          <w:rFonts w:ascii="Times New Roman" w:eastAsia="Times New Roman" w:hAnsi="Times New Roman"/>
          <w:b/>
          <w:sz w:val="24"/>
          <w:szCs w:val="24"/>
          <w:lang w:val="es-VE" w:eastAsia="es-VE"/>
        </w:rPr>
      </w:pPr>
    </w:p>
    <w:p w14:paraId="0D38A1AF" w14:textId="4C6BAC62" w:rsidR="00E21CF2" w:rsidRDefault="00E21C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CU-3078</w:t>
      </w:r>
      <w:r w:rsidRPr="00860D99">
        <w:rPr>
          <w:rFonts w:ascii="Times New Roman" w:eastAsia="Times New Roman" w:hAnsi="Times New Roman"/>
          <w:b/>
          <w:sz w:val="24"/>
          <w:szCs w:val="24"/>
          <w:lang w:val="es-VE" w:eastAsia="es-VE"/>
        </w:rPr>
        <w:t>/17.</w:t>
      </w:r>
    </w:p>
    <w:p w14:paraId="361AEFCE" w14:textId="4E70B6F2" w:rsidR="00734DAF" w:rsidRPr="00734DAF" w:rsidRDefault="00734DA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34DAF">
        <w:rPr>
          <w:rFonts w:ascii="Times New Roman" w:eastAsia="Times New Roman" w:hAnsi="Times New Roman"/>
          <w:sz w:val="24"/>
          <w:szCs w:val="24"/>
          <w:lang w:val="es-VE" w:eastAsia="es-VE"/>
        </w:rPr>
        <w:t xml:space="preserve">omunicación </w:t>
      </w:r>
      <w:proofErr w:type="spellStart"/>
      <w:r w:rsidRPr="00734DAF">
        <w:rPr>
          <w:rFonts w:ascii="Times New Roman" w:eastAsia="Times New Roman" w:hAnsi="Times New Roman"/>
          <w:sz w:val="24"/>
          <w:szCs w:val="24"/>
          <w:lang w:val="es-VE" w:eastAsia="es-VE"/>
        </w:rPr>
        <w:t>Nº</w:t>
      </w:r>
      <w:proofErr w:type="spellEnd"/>
      <w:r w:rsidRPr="00734DAF">
        <w:rPr>
          <w:rFonts w:ascii="Times New Roman" w:eastAsia="Times New Roman" w:hAnsi="Times New Roman"/>
          <w:sz w:val="24"/>
          <w:szCs w:val="24"/>
          <w:lang w:val="es-VE" w:eastAsia="es-VE"/>
        </w:rPr>
        <w:t xml:space="preserve"> C.N.CAC/0276/17, de fecha 11.10.2017, suscrita por los </w:t>
      </w:r>
      <w:r w:rsidRPr="00734DAF">
        <w:rPr>
          <w:rFonts w:ascii="Times New Roman" w:eastAsia="Times New Roman" w:hAnsi="Times New Roman"/>
          <w:b/>
          <w:sz w:val="24"/>
          <w:szCs w:val="24"/>
          <w:lang w:val="es-VE" w:eastAsia="es-VE"/>
        </w:rPr>
        <w:t xml:space="preserve">Profesores </w:t>
      </w:r>
      <w:proofErr w:type="spellStart"/>
      <w:r w:rsidRPr="00734DAF">
        <w:rPr>
          <w:rFonts w:ascii="Times New Roman" w:eastAsia="Times New Roman" w:hAnsi="Times New Roman"/>
          <w:b/>
          <w:sz w:val="24"/>
          <w:szCs w:val="24"/>
          <w:lang w:val="es-VE" w:eastAsia="es-VE"/>
        </w:rPr>
        <w:t>Hebert</w:t>
      </w:r>
      <w:proofErr w:type="spellEnd"/>
      <w:r w:rsidRPr="00734DAF">
        <w:rPr>
          <w:rFonts w:ascii="Times New Roman" w:eastAsia="Times New Roman" w:hAnsi="Times New Roman"/>
          <w:b/>
          <w:sz w:val="24"/>
          <w:szCs w:val="24"/>
          <w:lang w:val="es-VE" w:eastAsia="es-VE"/>
        </w:rPr>
        <w:t xml:space="preserve"> Elías Lobo Sosa, Vicerrector Decano (E) y Efrén Pérez </w:t>
      </w:r>
      <w:proofErr w:type="spellStart"/>
      <w:r w:rsidRPr="00734DAF">
        <w:rPr>
          <w:rFonts w:ascii="Times New Roman" w:eastAsia="Times New Roman" w:hAnsi="Times New Roman"/>
          <w:b/>
          <w:sz w:val="24"/>
          <w:szCs w:val="24"/>
          <w:lang w:val="es-VE" w:eastAsia="es-VE"/>
        </w:rPr>
        <w:t>Nacar</w:t>
      </w:r>
      <w:proofErr w:type="spellEnd"/>
      <w:r w:rsidRPr="00734DAF">
        <w:rPr>
          <w:rFonts w:ascii="Times New Roman" w:eastAsia="Times New Roman" w:hAnsi="Times New Roman"/>
          <w:b/>
          <w:sz w:val="24"/>
          <w:szCs w:val="24"/>
          <w:lang w:val="es-VE" w:eastAsia="es-VE"/>
        </w:rPr>
        <w:t>, Coordinador de Secretaría del Núcleo Universitario "Rafael Rangel", de Trujillo</w:t>
      </w:r>
      <w:r w:rsidRPr="00734DAF">
        <w:rPr>
          <w:rFonts w:ascii="Times New Roman" w:eastAsia="Times New Roman" w:hAnsi="Times New Roman"/>
          <w:sz w:val="24"/>
          <w:szCs w:val="24"/>
          <w:lang w:val="es-VE" w:eastAsia="es-VE"/>
        </w:rPr>
        <w:t xml:space="preserve">, mediante la cual en la sesión ordinaria realizada en la misma fecha, declarada en emergencia y en sesión permanente, debido a la difícil situación universitaria que se padece; y a la declaratoria de crisis de la Universidad, en sesión ordinaria realizada en fecha 28.09.2016, el Consejo de Núcleo conoció la comunicación S/N, de fecha 03.10.2017, suscrita por la bachiller </w:t>
      </w:r>
      <w:proofErr w:type="spellStart"/>
      <w:r w:rsidRPr="00734DAF">
        <w:rPr>
          <w:rFonts w:ascii="Times New Roman" w:eastAsia="Times New Roman" w:hAnsi="Times New Roman"/>
          <w:sz w:val="24"/>
          <w:szCs w:val="24"/>
          <w:lang w:val="es-VE" w:eastAsia="es-VE"/>
        </w:rPr>
        <w:t>Elmayrub</w:t>
      </w:r>
      <w:proofErr w:type="spellEnd"/>
      <w:r w:rsidRPr="00734DAF">
        <w:rPr>
          <w:rFonts w:ascii="Times New Roman" w:eastAsia="Times New Roman" w:hAnsi="Times New Roman"/>
          <w:sz w:val="24"/>
          <w:szCs w:val="24"/>
          <w:lang w:val="es-VE" w:eastAsia="es-VE"/>
        </w:rPr>
        <w:t xml:space="preserve"> </w:t>
      </w:r>
      <w:proofErr w:type="spellStart"/>
      <w:r w:rsidRPr="00734DAF">
        <w:rPr>
          <w:rFonts w:ascii="Times New Roman" w:eastAsia="Times New Roman" w:hAnsi="Times New Roman"/>
          <w:sz w:val="24"/>
          <w:szCs w:val="24"/>
          <w:lang w:val="es-VE" w:eastAsia="es-VE"/>
        </w:rPr>
        <w:t>Saron</w:t>
      </w:r>
      <w:proofErr w:type="spellEnd"/>
      <w:r w:rsidRPr="00734DAF">
        <w:rPr>
          <w:rFonts w:ascii="Times New Roman" w:eastAsia="Times New Roman" w:hAnsi="Times New Roman"/>
          <w:sz w:val="24"/>
          <w:szCs w:val="24"/>
          <w:lang w:val="es-VE" w:eastAsia="es-VE"/>
        </w:rPr>
        <w:t xml:space="preserve"> Valera Cáceres, titular de la Cédula de </w:t>
      </w:r>
      <w:r w:rsidRPr="00734DAF">
        <w:rPr>
          <w:rFonts w:ascii="Times New Roman" w:eastAsia="Times New Roman" w:hAnsi="Times New Roman"/>
          <w:sz w:val="24"/>
          <w:szCs w:val="24"/>
          <w:lang w:val="es-VE" w:eastAsia="es-VE"/>
        </w:rPr>
        <w:lastRenderedPageBreak/>
        <w:t>Identidad 28.438.898, asignada por la OPSU a la carrera de Farmacia y Bioanálisis en la Facultad de Farmacia y Bioanálisis, solicitando el traslado de cupo de la asignación OPSU, para realizar su matriculación en la carrera de Farmacia de la ULA-NURR para el Semestre A-2018, debido a motivos económicos que le dificultan su estadía en la ciudad de Mérida y tomando en consideración que la carrera de Farmacia en la ULA-NURR no se encuentra dentro de las ofertas nacionales de estudio por no poseer código OPSU.</w:t>
      </w:r>
    </w:p>
    <w:p w14:paraId="426E7233" w14:textId="77777777" w:rsidR="00734DAF" w:rsidRPr="00734DAF" w:rsidRDefault="00734DAF" w:rsidP="005B1F32">
      <w:pPr>
        <w:spacing w:after="0" w:line="240" w:lineRule="auto"/>
        <w:ind w:left="142"/>
        <w:jc w:val="both"/>
        <w:rPr>
          <w:rFonts w:ascii="Times New Roman" w:eastAsia="Times New Roman" w:hAnsi="Times New Roman"/>
          <w:sz w:val="24"/>
          <w:szCs w:val="24"/>
          <w:lang w:val="es-VE" w:eastAsia="es-VE"/>
        </w:rPr>
      </w:pPr>
      <w:r w:rsidRPr="00734DAF">
        <w:rPr>
          <w:rFonts w:ascii="Times New Roman" w:eastAsia="Times New Roman" w:hAnsi="Times New Roman"/>
          <w:sz w:val="24"/>
          <w:szCs w:val="24"/>
          <w:lang w:val="es-VE" w:eastAsia="es-VE"/>
        </w:rPr>
        <w:t>Al respecto, ese Consejo de Núcleo, aprobó dicha solicitud.</w:t>
      </w:r>
    </w:p>
    <w:p w14:paraId="221FE97E" w14:textId="6BFF6F3D" w:rsidR="00734DAF" w:rsidRDefault="00734DAF" w:rsidP="005B1F32">
      <w:pPr>
        <w:spacing w:after="0" w:line="240" w:lineRule="auto"/>
        <w:ind w:left="142"/>
        <w:jc w:val="both"/>
        <w:rPr>
          <w:rFonts w:ascii="Times New Roman" w:eastAsia="Times New Roman" w:hAnsi="Times New Roman"/>
          <w:b/>
          <w:sz w:val="24"/>
          <w:szCs w:val="24"/>
          <w:lang w:val="es-VE" w:eastAsia="es-VE"/>
        </w:rPr>
      </w:pPr>
      <w:r w:rsidRPr="00734DAF">
        <w:rPr>
          <w:rFonts w:ascii="Times New Roman" w:eastAsia="Times New Roman" w:hAnsi="Times New Roman"/>
          <w:b/>
          <w:sz w:val="24"/>
          <w:szCs w:val="24"/>
          <w:lang w:val="es-VE" w:eastAsia="es-VE"/>
        </w:rPr>
        <w:t>Decisión: Acordó remitirle copia de la comunicación a la Secretaría de la Universidad, para estudio e informe.</w:t>
      </w:r>
    </w:p>
    <w:p w14:paraId="415B5964" w14:textId="68813043" w:rsidR="00BD0133" w:rsidRDefault="00BD0133" w:rsidP="005B1F32">
      <w:pPr>
        <w:spacing w:after="0" w:line="240" w:lineRule="auto"/>
        <w:ind w:left="142"/>
        <w:jc w:val="both"/>
        <w:rPr>
          <w:rFonts w:ascii="Times New Roman" w:eastAsia="Times New Roman" w:hAnsi="Times New Roman"/>
          <w:b/>
          <w:sz w:val="24"/>
          <w:szCs w:val="24"/>
          <w:lang w:val="es-VE" w:eastAsia="es-VE"/>
        </w:rPr>
      </w:pPr>
    </w:p>
    <w:p w14:paraId="16E75134" w14:textId="76084573" w:rsidR="00BD0133" w:rsidRDefault="00BD013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CU-3099</w:t>
      </w:r>
      <w:r w:rsidRPr="00860D99">
        <w:rPr>
          <w:rFonts w:ascii="Times New Roman" w:eastAsia="Times New Roman" w:hAnsi="Times New Roman"/>
          <w:b/>
          <w:sz w:val="24"/>
          <w:szCs w:val="24"/>
          <w:lang w:val="es-VE" w:eastAsia="es-VE"/>
        </w:rPr>
        <w:t>/17.</w:t>
      </w:r>
    </w:p>
    <w:p w14:paraId="584285D2" w14:textId="62F92B98" w:rsidR="00156B50" w:rsidRPr="00156B50" w:rsidRDefault="00156B5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56B50">
        <w:rPr>
          <w:rFonts w:ascii="Times New Roman" w:eastAsia="Times New Roman" w:hAnsi="Times New Roman"/>
          <w:sz w:val="24"/>
          <w:szCs w:val="24"/>
          <w:lang w:val="es-VE" w:eastAsia="es-VE"/>
        </w:rPr>
        <w:t xml:space="preserve">omunicación </w:t>
      </w:r>
      <w:proofErr w:type="spellStart"/>
      <w:r w:rsidRPr="00156B50">
        <w:rPr>
          <w:rFonts w:ascii="Times New Roman" w:eastAsia="Times New Roman" w:hAnsi="Times New Roman"/>
          <w:sz w:val="24"/>
          <w:szCs w:val="24"/>
          <w:lang w:val="es-VE" w:eastAsia="es-VE"/>
        </w:rPr>
        <w:t>N°</w:t>
      </w:r>
      <w:proofErr w:type="spellEnd"/>
      <w:r w:rsidRPr="00156B50">
        <w:rPr>
          <w:rFonts w:ascii="Times New Roman" w:eastAsia="Times New Roman" w:hAnsi="Times New Roman"/>
          <w:sz w:val="24"/>
          <w:szCs w:val="24"/>
          <w:lang w:val="es-VE" w:eastAsia="es-VE"/>
        </w:rPr>
        <w:t xml:space="preserve"> SEC-0222.17, de fecha 17.10.2017, mediante la cual solicita formalmente permiso durante el lapso comprendido del 23.10.2017 hasta el 02.11.2017, a los fines de desarrollar actividades académicas en la Universidad Central de Ecuador y en la Universidad de Riobamba - Ecuador, para hacerle seguimiento a los alumnos de la Maestría en Ingeniería Química, que se dicta para profesores de la Escuela Superior Politécnica del Chimborazo (ESPOH).</w:t>
      </w:r>
    </w:p>
    <w:p w14:paraId="0B14ADEC" w14:textId="6149BCB3" w:rsidR="00156B50" w:rsidRDefault="00156B50" w:rsidP="005B1F32">
      <w:pPr>
        <w:spacing w:after="0" w:line="240" w:lineRule="auto"/>
        <w:ind w:left="142"/>
        <w:jc w:val="both"/>
        <w:rPr>
          <w:rFonts w:ascii="Times New Roman" w:eastAsia="Times New Roman" w:hAnsi="Times New Roman"/>
          <w:b/>
          <w:sz w:val="24"/>
          <w:szCs w:val="24"/>
          <w:lang w:val="es-VE" w:eastAsia="es-VE"/>
        </w:rPr>
      </w:pPr>
      <w:r w:rsidRPr="00156B50">
        <w:rPr>
          <w:rFonts w:ascii="Times New Roman" w:eastAsia="Times New Roman" w:hAnsi="Times New Roman"/>
          <w:b/>
          <w:sz w:val="24"/>
          <w:szCs w:val="24"/>
          <w:lang w:val="es-VE" w:eastAsia="es-VE"/>
        </w:rPr>
        <w:t>Decisión: Aprobó el permiso por el lapso señalado.</w:t>
      </w:r>
    </w:p>
    <w:p w14:paraId="64D8F93D" w14:textId="72DE8DAC" w:rsidR="00395426" w:rsidRDefault="00395426" w:rsidP="005B1F32">
      <w:pPr>
        <w:spacing w:after="0" w:line="240" w:lineRule="auto"/>
        <w:ind w:left="142"/>
        <w:jc w:val="both"/>
        <w:rPr>
          <w:rFonts w:ascii="Times New Roman" w:eastAsia="Times New Roman" w:hAnsi="Times New Roman"/>
          <w:b/>
          <w:sz w:val="24"/>
          <w:szCs w:val="24"/>
          <w:lang w:val="es-VE" w:eastAsia="es-VE"/>
        </w:rPr>
      </w:pPr>
    </w:p>
    <w:p w14:paraId="684F1919" w14:textId="708E171A" w:rsidR="00395426" w:rsidRDefault="0039542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CU-3101</w:t>
      </w:r>
      <w:r w:rsidRPr="00860D99">
        <w:rPr>
          <w:rFonts w:ascii="Times New Roman" w:eastAsia="Times New Roman" w:hAnsi="Times New Roman"/>
          <w:b/>
          <w:sz w:val="24"/>
          <w:szCs w:val="24"/>
          <w:lang w:val="es-VE" w:eastAsia="es-VE"/>
        </w:rPr>
        <w:t>/17.</w:t>
      </w:r>
    </w:p>
    <w:p w14:paraId="0250183F" w14:textId="5AC4C79B" w:rsidR="000D3C1D" w:rsidRPr="000D3C1D" w:rsidRDefault="000D3C1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D3C1D">
        <w:rPr>
          <w:rFonts w:ascii="Times New Roman" w:eastAsia="Times New Roman" w:hAnsi="Times New Roman"/>
          <w:sz w:val="24"/>
          <w:szCs w:val="24"/>
          <w:lang w:val="es-VE" w:eastAsia="es-VE"/>
        </w:rPr>
        <w:t xml:space="preserve">omunicación </w:t>
      </w:r>
      <w:proofErr w:type="spellStart"/>
      <w:r w:rsidRPr="000D3C1D">
        <w:rPr>
          <w:rFonts w:ascii="Times New Roman" w:eastAsia="Times New Roman" w:hAnsi="Times New Roman"/>
          <w:sz w:val="24"/>
          <w:szCs w:val="24"/>
          <w:lang w:val="es-VE" w:eastAsia="es-VE"/>
        </w:rPr>
        <w:t>N°</w:t>
      </w:r>
      <w:proofErr w:type="spellEnd"/>
      <w:r w:rsidRPr="000D3C1D">
        <w:rPr>
          <w:rFonts w:ascii="Times New Roman" w:eastAsia="Times New Roman" w:hAnsi="Times New Roman"/>
          <w:sz w:val="24"/>
          <w:szCs w:val="24"/>
          <w:lang w:val="es-VE" w:eastAsia="es-VE"/>
        </w:rPr>
        <w:t xml:space="preserve"> SEC-0218.17, de fecha 17.10.2017, mediante la cual notifica que a solicitud del Consejo del Núcleo Universitario "Rafael Rangel" de Trujillo y en vista de que hay un número considerable de graduandos que no pudieron egresar en el Acto de Grado del 27.10.2017, se ha decidido programar un Acto de Grado Especial para el día 26.01.2018.</w:t>
      </w:r>
    </w:p>
    <w:p w14:paraId="55BEE85A" w14:textId="622DB4CA" w:rsidR="000D3C1D" w:rsidRDefault="000D3C1D" w:rsidP="005B1F32">
      <w:pPr>
        <w:spacing w:after="0" w:line="240" w:lineRule="auto"/>
        <w:ind w:left="142"/>
        <w:jc w:val="both"/>
        <w:rPr>
          <w:rFonts w:ascii="Times New Roman" w:eastAsia="Times New Roman" w:hAnsi="Times New Roman"/>
          <w:b/>
          <w:sz w:val="24"/>
          <w:szCs w:val="24"/>
          <w:lang w:val="es-VE" w:eastAsia="es-VE"/>
        </w:rPr>
      </w:pPr>
      <w:r w:rsidRPr="000D3C1D">
        <w:rPr>
          <w:rFonts w:ascii="Times New Roman" w:eastAsia="Times New Roman" w:hAnsi="Times New Roman"/>
          <w:b/>
          <w:sz w:val="24"/>
          <w:szCs w:val="24"/>
          <w:lang w:val="es-VE" w:eastAsia="es-VE"/>
        </w:rPr>
        <w:t>Decisión: Quedó en cuenta.</w:t>
      </w:r>
    </w:p>
    <w:p w14:paraId="0E7DA5D8" w14:textId="054FF7A2" w:rsidR="003B7FF2" w:rsidRDefault="003B7FF2" w:rsidP="005B1F32">
      <w:pPr>
        <w:spacing w:after="0" w:line="240" w:lineRule="auto"/>
        <w:ind w:left="142"/>
        <w:jc w:val="both"/>
        <w:rPr>
          <w:rFonts w:ascii="Times New Roman" w:eastAsia="Times New Roman" w:hAnsi="Times New Roman"/>
          <w:b/>
          <w:sz w:val="24"/>
          <w:szCs w:val="24"/>
          <w:lang w:val="es-VE" w:eastAsia="es-VE"/>
        </w:rPr>
      </w:pPr>
    </w:p>
    <w:p w14:paraId="74D91163" w14:textId="48C5D00B" w:rsidR="003B7FF2" w:rsidRDefault="003B7FF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CU-3104</w:t>
      </w:r>
      <w:r w:rsidRPr="00860D99">
        <w:rPr>
          <w:rFonts w:ascii="Times New Roman" w:eastAsia="Times New Roman" w:hAnsi="Times New Roman"/>
          <w:b/>
          <w:sz w:val="24"/>
          <w:szCs w:val="24"/>
          <w:lang w:val="es-VE" w:eastAsia="es-VE"/>
        </w:rPr>
        <w:t>/17.</w:t>
      </w:r>
    </w:p>
    <w:p w14:paraId="3E625B09" w14:textId="40942599" w:rsidR="00482C15" w:rsidRDefault="00482C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82C15">
        <w:rPr>
          <w:rFonts w:ascii="Times New Roman" w:eastAsia="Times New Roman" w:hAnsi="Times New Roman"/>
          <w:sz w:val="24"/>
          <w:szCs w:val="24"/>
          <w:lang w:val="es-VE" w:eastAsia="es-VE"/>
        </w:rPr>
        <w:t xml:space="preserve">omunicación </w:t>
      </w:r>
      <w:proofErr w:type="spellStart"/>
      <w:r w:rsidRPr="00482C15">
        <w:rPr>
          <w:rFonts w:ascii="Times New Roman" w:eastAsia="Times New Roman" w:hAnsi="Times New Roman"/>
          <w:sz w:val="24"/>
          <w:szCs w:val="24"/>
          <w:lang w:val="es-VE" w:eastAsia="es-VE"/>
        </w:rPr>
        <w:t>N°</w:t>
      </w:r>
      <w:proofErr w:type="spellEnd"/>
      <w:r w:rsidRPr="00482C15">
        <w:rPr>
          <w:rFonts w:ascii="Times New Roman" w:eastAsia="Times New Roman" w:hAnsi="Times New Roman"/>
          <w:sz w:val="24"/>
          <w:szCs w:val="24"/>
          <w:lang w:val="es-VE" w:eastAsia="es-VE"/>
        </w:rPr>
        <w:t xml:space="preserve"> SEC-0207.17, de fecha 16.10.2017, mediante la cual notifica que en atención a los casos de los Bachilleres que poseen un </w:t>
      </w:r>
      <w:proofErr w:type="spellStart"/>
      <w:r w:rsidRPr="00482C15">
        <w:rPr>
          <w:rFonts w:ascii="Times New Roman" w:eastAsia="Times New Roman" w:hAnsi="Times New Roman"/>
          <w:sz w:val="24"/>
          <w:szCs w:val="24"/>
          <w:lang w:val="es-VE" w:eastAsia="es-VE"/>
        </w:rPr>
        <w:t>recórd</w:t>
      </w:r>
      <w:proofErr w:type="spellEnd"/>
      <w:r w:rsidRPr="00482C15">
        <w:rPr>
          <w:rFonts w:ascii="Times New Roman" w:eastAsia="Times New Roman" w:hAnsi="Times New Roman"/>
          <w:sz w:val="24"/>
          <w:szCs w:val="24"/>
          <w:lang w:val="es-VE" w:eastAsia="es-VE"/>
        </w:rPr>
        <w:t xml:space="preserve"> académico de bachillerato elevado, que se traduce en un promedio superior a los 19 puntos, y a pesar de dicho promedio no son asignados por el CNU a estudiar la carrera que desean.</w:t>
      </w:r>
    </w:p>
    <w:p w14:paraId="0E733E45" w14:textId="77777777" w:rsidR="00482C15" w:rsidRPr="00482C15" w:rsidRDefault="00482C15" w:rsidP="005B1F32">
      <w:pPr>
        <w:spacing w:after="0" w:line="240" w:lineRule="auto"/>
        <w:ind w:left="142"/>
        <w:jc w:val="both"/>
        <w:rPr>
          <w:rFonts w:ascii="Times New Roman" w:eastAsia="Times New Roman" w:hAnsi="Times New Roman"/>
          <w:sz w:val="24"/>
          <w:szCs w:val="24"/>
          <w:lang w:val="es-VE" w:eastAsia="es-VE"/>
        </w:rPr>
      </w:pPr>
    </w:p>
    <w:p w14:paraId="5E4B3359" w14:textId="76288ED1" w:rsidR="00482C15" w:rsidRDefault="00482C15" w:rsidP="005B1F32">
      <w:pPr>
        <w:spacing w:after="0" w:line="240" w:lineRule="auto"/>
        <w:ind w:left="142"/>
        <w:jc w:val="both"/>
        <w:rPr>
          <w:rFonts w:ascii="Times New Roman" w:eastAsia="Times New Roman" w:hAnsi="Times New Roman"/>
          <w:sz w:val="24"/>
          <w:szCs w:val="24"/>
          <w:lang w:val="es-VE" w:eastAsia="es-VE"/>
        </w:rPr>
      </w:pPr>
      <w:r w:rsidRPr="00482C15">
        <w:rPr>
          <w:rFonts w:ascii="Times New Roman" w:eastAsia="Times New Roman" w:hAnsi="Times New Roman"/>
          <w:sz w:val="24"/>
          <w:szCs w:val="24"/>
          <w:lang w:val="es-VE" w:eastAsia="es-VE"/>
        </w:rPr>
        <w:t>Así mismo, al revisar lo previsto en el Reglamento de Política Matricular vigente, no encuentran en su articulado una prohibición para que alguien asignado por la OPSU en una carrera, no pueda aspirar a ingresar en otra, utilizando la modalidad de Alto Rendimiento. Adicionalmente, notifica que se hace necesario incorporar un Parágrafo Tercero en el Artículo 12, del "Reglamento de Política Matricular de la Universidad de Los Andes" que exprese: "La modalidad de Alto Rendimiento podrá ser usada una sola vez para el ingreso a cualquier carrera que ofrezca la Institución".</w:t>
      </w:r>
    </w:p>
    <w:p w14:paraId="05FDB753" w14:textId="42C12FBA" w:rsidR="00482C15" w:rsidRPr="00482C15" w:rsidRDefault="00482C15" w:rsidP="005B1F32">
      <w:pPr>
        <w:spacing w:after="0" w:line="240" w:lineRule="auto"/>
        <w:ind w:left="142"/>
        <w:jc w:val="both"/>
        <w:rPr>
          <w:rFonts w:ascii="Times New Roman" w:eastAsia="Times New Roman" w:hAnsi="Times New Roman"/>
          <w:b/>
          <w:sz w:val="24"/>
          <w:szCs w:val="24"/>
          <w:lang w:val="es-VE" w:eastAsia="es-VE"/>
        </w:rPr>
      </w:pPr>
      <w:r w:rsidRPr="00482C15">
        <w:rPr>
          <w:rFonts w:ascii="Times New Roman" w:eastAsia="Times New Roman" w:hAnsi="Times New Roman"/>
          <w:b/>
          <w:sz w:val="24"/>
          <w:szCs w:val="24"/>
          <w:lang w:val="es-VE" w:eastAsia="es-VE"/>
        </w:rPr>
        <w:t xml:space="preserve">Decisión: Aprobó incorporar un Parágrafo Tercero en el Artículo 12, </w:t>
      </w:r>
      <w:proofErr w:type="spellStart"/>
      <w:r w:rsidRPr="00482C15">
        <w:rPr>
          <w:rFonts w:ascii="Times New Roman" w:eastAsia="Times New Roman" w:hAnsi="Times New Roman"/>
          <w:b/>
          <w:sz w:val="24"/>
          <w:szCs w:val="24"/>
          <w:lang w:val="es-VE" w:eastAsia="es-VE"/>
        </w:rPr>
        <w:t>det</w:t>
      </w:r>
      <w:proofErr w:type="spellEnd"/>
      <w:r w:rsidRPr="00482C15">
        <w:rPr>
          <w:rFonts w:ascii="Times New Roman" w:eastAsia="Times New Roman" w:hAnsi="Times New Roman"/>
          <w:b/>
          <w:sz w:val="24"/>
          <w:szCs w:val="24"/>
          <w:lang w:val="es-VE" w:eastAsia="es-VE"/>
        </w:rPr>
        <w:t xml:space="preserve"> "Reglamento de Política Matricular de la Universidad de Los Andes" que exprese: "La modalidad de Alto Rendimiento podrá ser usada una sola vez para el ingreso a cualquier carrera que ofrezca la Institución".</w:t>
      </w:r>
    </w:p>
    <w:p w14:paraId="40CB8DB1" w14:textId="77777777" w:rsidR="000D3C1D" w:rsidRDefault="000D3C1D" w:rsidP="005B1F32">
      <w:pPr>
        <w:spacing w:after="0" w:line="240" w:lineRule="auto"/>
        <w:ind w:left="142"/>
        <w:jc w:val="both"/>
        <w:rPr>
          <w:rFonts w:ascii="Times New Roman" w:eastAsia="Times New Roman" w:hAnsi="Times New Roman"/>
          <w:sz w:val="24"/>
          <w:szCs w:val="24"/>
          <w:lang w:val="es-VE" w:eastAsia="es-VE"/>
        </w:rPr>
      </w:pPr>
    </w:p>
    <w:p w14:paraId="42E6BE1D" w14:textId="1848ED7D" w:rsidR="0061119C" w:rsidRDefault="0061119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TALLERES GRÁFICOS.</w:t>
      </w:r>
    </w:p>
    <w:p w14:paraId="60224A54" w14:textId="1E8A550E" w:rsidR="0061119C" w:rsidRDefault="0061119C" w:rsidP="005B1F32">
      <w:pPr>
        <w:spacing w:after="0" w:line="240" w:lineRule="auto"/>
        <w:ind w:left="142"/>
        <w:jc w:val="both"/>
        <w:rPr>
          <w:rFonts w:ascii="Times New Roman" w:eastAsia="Times New Roman" w:hAnsi="Times New Roman"/>
          <w:b/>
          <w:sz w:val="24"/>
          <w:szCs w:val="24"/>
          <w:lang w:val="es-VE" w:eastAsia="es-VE"/>
        </w:rPr>
      </w:pPr>
    </w:p>
    <w:p w14:paraId="2A084963" w14:textId="7B206FE1" w:rsidR="0061119C" w:rsidRDefault="0061119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CU-2085</w:t>
      </w:r>
      <w:r w:rsidRPr="00F12215">
        <w:rPr>
          <w:rFonts w:ascii="Times New Roman" w:eastAsia="Times New Roman" w:hAnsi="Times New Roman"/>
          <w:b/>
          <w:sz w:val="24"/>
          <w:szCs w:val="24"/>
          <w:lang w:val="es-VE" w:eastAsia="es-VE"/>
        </w:rPr>
        <w:t xml:space="preserve">/17. </w:t>
      </w:r>
    </w:p>
    <w:p w14:paraId="5CEE9919" w14:textId="2C0C9B7E" w:rsidR="005051B8" w:rsidRPr="005051B8" w:rsidRDefault="005051B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051B8">
        <w:rPr>
          <w:rFonts w:ascii="Times New Roman" w:eastAsia="Times New Roman" w:hAnsi="Times New Roman"/>
          <w:sz w:val="24"/>
          <w:szCs w:val="24"/>
          <w:lang w:val="es-VE" w:eastAsia="es-VE"/>
        </w:rPr>
        <w:t>onoció moción de urgencia relacionada con el tipo de papel que se utiliza para la elaboración de los pergaminos de egresados de la Institución, para lo cual presenta 3 propuestas de títulos, con diferente intensidad de color de la impresión del respaldo.</w:t>
      </w:r>
    </w:p>
    <w:p w14:paraId="487438EF" w14:textId="3ADFF43D" w:rsidR="005051B8" w:rsidRDefault="005051B8" w:rsidP="005B1F32">
      <w:pPr>
        <w:spacing w:after="0" w:line="240" w:lineRule="auto"/>
        <w:ind w:left="142"/>
        <w:jc w:val="both"/>
        <w:rPr>
          <w:rFonts w:ascii="Times New Roman" w:eastAsia="Times New Roman" w:hAnsi="Times New Roman"/>
          <w:b/>
          <w:sz w:val="24"/>
          <w:szCs w:val="24"/>
          <w:lang w:val="es-VE" w:eastAsia="es-VE"/>
        </w:rPr>
      </w:pPr>
      <w:r w:rsidRPr="005051B8">
        <w:rPr>
          <w:rFonts w:ascii="Times New Roman" w:eastAsia="Times New Roman" w:hAnsi="Times New Roman"/>
          <w:b/>
          <w:sz w:val="24"/>
          <w:szCs w:val="24"/>
          <w:lang w:val="es-VE" w:eastAsia="es-VE"/>
        </w:rPr>
        <w:t>Decisión: Aprobó:</w:t>
      </w:r>
    </w:p>
    <w:p w14:paraId="3CA9A539" w14:textId="77777777" w:rsidR="005051B8" w:rsidRPr="005051B8" w:rsidRDefault="005051B8" w:rsidP="005B1F32">
      <w:pPr>
        <w:spacing w:after="0" w:line="240" w:lineRule="auto"/>
        <w:ind w:left="142"/>
        <w:jc w:val="both"/>
        <w:rPr>
          <w:rFonts w:ascii="Times New Roman" w:eastAsia="Times New Roman" w:hAnsi="Times New Roman"/>
          <w:b/>
          <w:sz w:val="24"/>
          <w:szCs w:val="24"/>
          <w:lang w:val="es-VE" w:eastAsia="es-VE"/>
        </w:rPr>
      </w:pPr>
    </w:p>
    <w:p w14:paraId="2DB91566" w14:textId="77777777" w:rsidR="005051B8" w:rsidRPr="005051B8" w:rsidRDefault="005051B8" w:rsidP="005B1F32">
      <w:pPr>
        <w:spacing w:after="0" w:line="240" w:lineRule="auto"/>
        <w:ind w:left="142"/>
        <w:jc w:val="both"/>
        <w:rPr>
          <w:rFonts w:ascii="Times New Roman" w:eastAsia="Times New Roman" w:hAnsi="Times New Roman"/>
          <w:b/>
          <w:sz w:val="24"/>
          <w:szCs w:val="24"/>
          <w:lang w:val="es-VE" w:eastAsia="es-VE"/>
        </w:rPr>
      </w:pPr>
      <w:r w:rsidRPr="005051B8">
        <w:rPr>
          <w:rFonts w:ascii="Times New Roman" w:eastAsia="Times New Roman" w:hAnsi="Times New Roman"/>
          <w:b/>
          <w:sz w:val="24"/>
          <w:szCs w:val="24"/>
          <w:lang w:val="es-VE" w:eastAsia="es-VE"/>
        </w:rPr>
        <w:t>1. Mantener el diseño para los diplomas de pregrado y postgrado actual que consiste en dos (02) impresiones por detrás y tres (03) impresiones por el frente, según modelo anexo.</w:t>
      </w:r>
    </w:p>
    <w:p w14:paraId="3076A519" w14:textId="742BCFF9" w:rsidR="005051B8" w:rsidRDefault="005051B8" w:rsidP="005B1F32">
      <w:pPr>
        <w:spacing w:after="0" w:line="240" w:lineRule="auto"/>
        <w:ind w:left="142"/>
        <w:jc w:val="both"/>
        <w:rPr>
          <w:rFonts w:ascii="Times New Roman" w:eastAsia="Times New Roman" w:hAnsi="Times New Roman"/>
          <w:b/>
          <w:sz w:val="24"/>
          <w:szCs w:val="24"/>
          <w:lang w:val="es-VE" w:eastAsia="es-VE"/>
        </w:rPr>
      </w:pPr>
      <w:r w:rsidRPr="005051B8">
        <w:rPr>
          <w:rFonts w:ascii="Times New Roman" w:eastAsia="Times New Roman" w:hAnsi="Times New Roman"/>
          <w:b/>
          <w:sz w:val="24"/>
          <w:szCs w:val="24"/>
          <w:lang w:val="es-VE" w:eastAsia="es-VE"/>
        </w:rPr>
        <w:t xml:space="preserve">2. Autorizar el cambio del papel utilizado para dichos diplomas por cualquier otro </w:t>
      </w:r>
      <w:r w:rsidRPr="005051B8">
        <w:rPr>
          <w:rFonts w:ascii="Times New Roman" w:eastAsia="Times New Roman" w:hAnsi="Times New Roman"/>
          <w:b/>
          <w:sz w:val="24"/>
          <w:szCs w:val="24"/>
          <w:lang w:val="es-VE" w:eastAsia="es-VE"/>
        </w:rPr>
        <w:lastRenderedPageBreak/>
        <w:t>que se pueda obtener en el mercado, que permita, por su gramaje y calidad, las impresiones requeridas sin afectar la calidad, durabilidad y lectura del texto de cada diploma.</w:t>
      </w:r>
    </w:p>
    <w:p w14:paraId="4FD66C34" w14:textId="77777777" w:rsidR="00E538DC" w:rsidRDefault="00E538DC" w:rsidP="005B1F32">
      <w:pPr>
        <w:spacing w:after="0" w:line="240" w:lineRule="auto"/>
        <w:ind w:left="142"/>
        <w:jc w:val="both"/>
        <w:rPr>
          <w:rFonts w:ascii="Times New Roman" w:eastAsia="Times New Roman" w:hAnsi="Times New Roman"/>
          <w:b/>
          <w:sz w:val="24"/>
          <w:szCs w:val="24"/>
          <w:lang w:val="es-VE" w:eastAsia="es-VE"/>
        </w:rPr>
      </w:pPr>
    </w:p>
    <w:p w14:paraId="2C18F0BB" w14:textId="48EFB187" w:rsidR="005051B8" w:rsidRDefault="005051B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HUMANIDADES Y EDUCACIÓN.</w:t>
      </w:r>
    </w:p>
    <w:p w14:paraId="211BC50A" w14:textId="77777777" w:rsidR="005051B8" w:rsidRDefault="005051B8" w:rsidP="005B1F32">
      <w:pPr>
        <w:spacing w:after="0" w:line="240" w:lineRule="auto"/>
        <w:ind w:left="142"/>
        <w:jc w:val="both"/>
        <w:rPr>
          <w:rFonts w:ascii="Times New Roman" w:eastAsia="Times New Roman" w:hAnsi="Times New Roman"/>
          <w:b/>
          <w:sz w:val="24"/>
          <w:szCs w:val="24"/>
          <w:lang w:val="es-VE" w:eastAsia="es-VE"/>
        </w:rPr>
      </w:pPr>
    </w:p>
    <w:p w14:paraId="487A8319" w14:textId="089CB01B" w:rsidR="005051B8" w:rsidRDefault="005051B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CU-2086</w:t>
      </w:r>
      <w:r w:rsidRPr="00F12215">
        <w:rPr>
          <w:rFonts w:ascii="Times New Roman" w:eastAsia="Times New Roman" w:hAnsi="Times New Roman"/>
          <w:b/>
          <w:sz w:val="24"/>
          <w:szCs w:val="24"/>
          <w:lang w:val="es-VE" w:eastAsia="es-VE"/>
        </w:rPr>
        <w:t xml:space="preserve">/17. </w:t>
      </w:r>
    </w:p>
    <w:p w14:paraId="13E1998B" w14:textId="41CDF624" w:rsidR="00E47EB7" w:rsidRPr="005051B8" w:rsidRDefault="005051B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051B8">
        <w:rPr>
          <w:rFonts w:ascii="Times New Roman" w:eastAsia="Times New Roman" w:hAnsi="Times New Roman"/>
          <w:sz w:val="24"/>
          <w:szCs w:val="24"/>
          <w:lang w:val="es-VE" w:eastAsia="es-VE"/>
        </w:rPr>
        <w:t xml:space="preserve">omunicación C.F. </w:t>
      </w:r>
      <w:proofErr w:type="spellStart"/>
      <w:r w:rsidRPr="005051B8">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0582/2017, de fecha 03.10.2017, mediante la cual notifica que, en sesión ordinaria celebrada en la misma fecha, el Consejo de Facultad acordó remitir a este Máximo Organismo copia del informe presentado por el Profesor Frank Arellano, </w:t>
      </w:r>
      <w:proofErr w:type="gramStart"/>
      <w:r w:rsidRPr="005051B8">
        <w:rPr>
          <w:rFonts w:ascii="Times New Roman" w:eastAsia="Times New Roman" w:hAnsi="Times New Roman"/>
          <w:sz w:val="24"/>
          <w:szCs w:val="24"/>
          <w:lang w:val="es-VE" w:eastAsia="es-VE"/>
        </w:rPr>
        <w:t>Director</w:t>
      </w:r>
      <w:proofErr w:type="gramEnd"/>
      <w:r w:rsidRPr="005051B8">
        <w:rPr>
          <w:rFonts w:ascii="Times New Roman" w:eastAsia="Times New Roman" w:hAnsi="Times New Roman"/>
          <w:sz w:val="24"/>
          <w:szCs w:val="24"/>
          <w:lang w:val="es-VE" w:eastAsia="es-VE"/>
        </w:rPr>
        <w:t xml:space="preserve"> de la Escuela de Historia, con el fin de dar cumplimiento a lo ordenado en la Resolución </w:t>
      </w:r>
      <w:proofErr w:type="spellStart"/>
      <w:r w:rsidRPr="005051B8">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CU-0969/17. de fecha 08.05.2017.</w:t>
      </w:r>
    </w:p>
    <w:p w14:paraId="0F8CA704" w14:textId="57B7FD3D" w:rsidR="005051B8" w:rsidRPr="005051B8" w:rsidRDefault="005051B8" w:rsidP="005B1F32">
      <w:pPr>
        <w:spacing w:after="0" w:line="240" w:lineRule="auto"/>
        <w:ind w:left="142"/>
        <w:jc w:val="both"/>
        <w:rPr>
          <w:rFonts w:ascii="Times New Roman" w:eastAsia="Times New Roman" w:hAnsi="Times New Roman"/>
          <w:sz w:val="24"/>
          <w:szCs w:val="24"/>
          <w:lang w:val="es-VE" w:eastAsia="es-VE"/>
        </w:rPr>
      </w:pPr>
      <w:r w:rsidRPr="005051B8">
        <w:rPr>
          <w:rFonts w:ascii="Times New Roman" w:eastAsia="Times New Roman" w:hAnsi="Times New Roman"/>
          <w:sz w:val="24"/>
          <w:szCs w:val="24"/>
          <w:lang w:val="es-VE" w:eastAsia="es-VE"/>
        </w:rPr>
        <w:t>En tal sentido, ese Consejo de Facultad acordó remitirlo a este Máximo Organismo para conocimiento y aprobación definitiva.</w:t>
      </w:r>
    </w:p>
    <w:p w14:paraId="202FF724" w14:textId="2C81E7E0" w:rsidR="005051B8" w:rsidRDefault="005051B8" w:rsidP="005B1F32">
      <w:pPr>
        <w:spacing w:after="0" w:line="240" w:lineRule="auto"/>
        <w:ind w:left="142"/>
        <w:jc w:val="both"/>
        <w:rPr>
          <w:rFonts w:ascii="Times New Roman" w:eastAsia="Times New Roman" w:hAnsi="Times New Roman"/>
          <w:b/>
          <w:sz w:val="24"/>
          <w:szCs w:val="24"/>
          <w:lang w:val="es-VE" w:eastAsia="es-VE"/>
        </w:rPr>
      </w:pPr>
      <w:r w:rsidRPr="005051B8">
        <w:rPr>
          <w:rFonts w:ascii="Times New Roman" w:eastAsia="Times New Roman" w:hAnsi="Times New Roman"/>
          <w:b/>
          <w:sz w:val="24"/>
          <w:szCs w:val="24"/>
          <w:lang w:val="es-VE" w:eastAsia="es-VE"/>
        </w:rPr>
        <w:t>Decisión: Quedó en cuenta.</w:t>
      </w:r>
    </w:p>
    <w:p w14:paraId="0EA949DB" w14:textId="77777777" w:rsidR="00157988" w:rsidRDefault="00157988" w:rsidP="005B1F32">
      <w:pPr>
        <w:spacing w:after="0" w:line="240" w:lineRule="auto"/>
        <w:ind w:left="142"/>
        <w:jc w:val="both"/>
        <w:rPr>
          <w:rFonts w:ascii="Times New Roman" w:eastAsia="Times New Roman" w:hAnsi="Times New Roman"/>
          <w:b/>
          <w:sz w:val="24"/>
          <w:szCs w:val="24"/>
          <w:lang w:val="es-VE" w:eastAsia="es-VE"/>
        </w:rPr>
      </w:pPr>
    </w:p>
    <w:p w14:paraId="0AD2D66F" w14:textId="7C49656C" w:rsidR="006A1173" w:rsidRDefault="006A117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CU-3007</w:t>
      </w:r>
      <w:r w:rsidRPr="00F12215">
        <w:rPr>
          <w:rFonts w:ascii="Times New Roman" w:eastAsia="Times New Roman" w:hAnsi="Times New Roman"/>
          <w:b/>
          <w:sz w:val="24"/>
          <w:szCs w:val="24"/>
          <w:lang w:val="es-VE" w:eastAsia="es-VE"/>
        </w:rPr>
        <w:t xml:space="preserve">/17. </w:t>
      </w:r>
    </w:p>
    <w:p w14:paraId="2843A230" w14:textId="5137AEAF" w:rsidR="00734DAF" w:rsidRDefault="00E1472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1472B">
        <w:rPr>
          <w:rFonts w:ascii="Times New Roman" w:eastAsia="Times New Roman" w:hAnsi="Times New Roman"/>
          <w:sz w:val="24"/>
          <w:szCs w:val="24"/>
          <w:lang w:val="es-VE" w:eastAsia="es-VE"/>
        </w:rPr>
        <w:t>omunicación DP-</w:t>
      </w:r>
      <w:proofErr w:type="spellStart"/>
      <w:r w:rsidRPr="00E1472B">
        <w:rPr>
          <w:rFonts w:ascii="Times New Roman" w:eastAsia="Times New Roman" w:hAnsi="Times New Roman"/>
          <w:sz w:val="24"/>
          <w:szCs w:val="24"/>
          <w:lang w:val="es-VE" w:eastAsia="es-VE"/>
        </w:rPr>
        <w:t>N°</w:t>
      </w:r>
      <w:proofErr w:type="spellEnd"/>
      <w:r w:rsidRPr="00E1472B">
        <w:rPr>
          <w:rFonts w:ascii="Times New Roman" w:eastAsia="Times New Roman" w:hAnsi="Times New Roman"/>
          <w:sz w:val="24"/>
          <w:szCs w:val="24"/>
          <w:lang w:val="es-VE" w:eastAsia="es-VE"/>
        </w:rPr>
        <w:t xml:space="preserve"> 2517-17, de fecha 13.10.2017, suscrita por la Profesora Isabella </w:t>
      </w:r>
      <w:proofErr w:type="spellStart"/>
      <w:r w:rsidRPr="00E1472B">
        <w:rPr>
          <w:rFonts w:ascii="Times New Roman" w:eastAsia="Times New Roman" w:hAnsi="Times New Roman"/>
          <w:sz w:val="24"/>
          <w:szCs w:val="24"/>
          <w:lang w:val="es-VE" w:eastAsia="es-VE"/>
        </w:rPr>
        <w:t>Signorelli</w:t>
      </w:r>
      <w:proofErr w:type="spellEnd"/>
      <w:r w:rsidRPr="00E1472B">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E1472B">
        <w:rPr>
          <w:rFonts w:ascii="Times New Roman" w:eastAsia="Times New Roman" w:hAnsi="Times New Roman"/>
          <w:b/>
          <w:sz w:val="24"/>
          <w:szCs w:val="24"/>
          <w:lang w:val="es-VE" w:eastAsia="es-VE"/>
        </w:rPr>
        <w:t>BERTHA JOSEFINA ROJAS DÁVILA,</w:t>
      </w:r>
      <w:r w:rsidRPr="00E1472B">
        <w:rPr>
          <w:rFonts w:ascii="Times New Roman" w:eastAsia="Times New Roman" w:hAnsi="Times New Roman"/>
          <w:sz w:val="24"/>
          <w:szCs w:val="24"/>
          <w:lang w:val="es-VE" w:eastAsia="es-VE"/>
        </w:rPr>
        <w:t xml:space="preserve"> titu</w:t>
      </w:r>
      <w:r w:rsidR="00B23BBE">
        <w:rPr>
          <w:rFonts w:ascii="Times New Roman" w:eastAsia="Times New Roman" w:hAnsi="Times New Roman"/>
          <w:sz w:val="24"/>
          <w:szCs w:val="24"/>
          <w:lang w:val="es-VE" w:eastAsia="es-VE"/>
        </w:rPr>
        <w:t xml:space="preserve">lar de la Cédula de Identidad </w:t>
      </w:r>
      <w:proofErr w:type="spellStart"/>
      <w:r w:rsidR="00B23BBE">
        <w:rPr>
          <w:rFonts w:ascii="Times New Roman" w:eastAsia="Times New Roman" w:hAnsi="Times New Roman"/>
          <w:sz w:val="24"/>
          <w:szCs w:val="24"/>
          <w:lang w:val="es-VE" w:eastAsia="es-VE"/>
        </w:rPr>
        <w:t>N°</w:t>
      </w:r>
      <w:proofErr w:type="spellEnd"/>
      <w:r w:rsidRPr="00E1472B">
        <w:rPr>
          <w:rFonts w:ascii="Times New Roman" w:eastAsia="Times New Roman" w:hAnsi="Times New Roman"/>
          <w:sz w:val="24"/>
          <w:szCs w:val="24"/>
          <w:lang w:val="es-VE" w:eastAsia="es-VE"/>
        </w:rPr>
        <w:t xml:space="preserve"> 10.108.156, quien se desempeña actualmente como </w:t>
      </w:r>
      <w:r w:rsidRPr="00E1472B">
        <w:rPr>
          <w:rFonts w:ascii="Times New Roman" w:eastAsia="Times New Roman" w:hAnsi="Times New Roman"/>
          <w:b/>
          <w:sz w:val="24"/>
          <w:szCs w:val="24"/>
          <w:lang w:val="es-VE" w:eastAsia="es-VE"/>
        </w:rPr>
        <w:t>ANALISTA DE INFORMACIÓN Y CONTROL ESTUDIANTIL</w:t>
      </w:r>
      <w:r w:rsidR="00B23BBE">
        <w:rPr>
          <w:rFonts w:ascii="Times New Roman" w:eastAsia="Times New Roman" w:hAnsi="Times New Roman"/>
          <w:sz w:val="24"/>
          <w:szCs w:val="24"/>
          <w:lang w:val="es-VE" w:eastAsia="es-VE"/>
        </w:rPr>
        <w:t xml:space="preserve">, en la Facultad de </w:t>
      </w:r>
      <w:r w:rsidRPr="00E1472B">
        <w:rPr>
          <w:rFonts w:ascii="Times New Roman" w:eastAsia="Times New Roman" w:hAnsi="Times New Roman"/>
          <w:sz w:val="24"/>
          <w:szCs w:val="24"/>
          <w:lang w:val="es-VE" w:eastAsia="es-VE"/>
        </w:rPr>
        <w:t xml:space="preserve">Humanidades y Educación de la Universidad de Los Andes, con una remuneración mensual de Bs. 547.449,38. </w:t>
      </w:r>
    </w:p>
    <w:p w14:paraId="0CA746C7" w14:textId="77777777" w:rsidR="00E1472B" w:rsidRDefault="00E1472B" w:rsidP="005B1F32">
      <w:pPr>
        <w:spacing w:after="0" w:line="240" w:lineRule="auto"/>
        <w:ind w:left="142"/>
        <w:jc w:val="both"/>
        <w:rPr>
          <w:rFonts w:ascii="Times New Roman" w:eastAsia="Times New Roman" w:hAnsi="Times New Roman"/>
          <w:sz w:val="24"/>
          <w:szCs w:val="24"/>
          <w:lang w:val="es-VE" w:eastAsia="es-VE"/>
        </w:rPr>
      </w:pPr>
    </w:p>
    <w:p w14:paraId="00749BF6" w14:textId="707413D4" w:rsidR="00E1472B" w:rsidRPr="00E1472B" w:rsidRDefault="00E1472B" w:rsidP="005B1F32">
      <w:pPr>
        <w:spacing w:after="0" w:line="240" w:lineRule="auto"/>
        <w:ind w:left="142"/>
        <w:jc w:val="both"/>
        <w:rPr>
          <w:rFonts w:ascii="Times New Roman" w:eastAsia="Times New Roman" w:hAnsi="Times New Roman"/>
          <w:sz w:val="24"/>
          <w:szCs w:val="24"/>
          <w:lang w:val="es-VE" w:eastAsia="es-VE"/>
        </w:rPr>
      </w:pPr>
      <w:r w:rsidRPr="00E1472B">
        <w:rPr>
          <w:rFonts w:ascii="Times New Roman" w:eastAsia="Times New Roman" w:hAnsi="Times New Roman"/>
          <w:sz w:val="24"/>
          <w:szCs w:val="24"/>
          <w:lang w:val="es-VE" w:eastAsia="es-VE"/>
        </w:rPr>
        <w:t xml:space="preserve">En este sentido, y en un todo de acuerdo con la cláusula </w:t>
      </w:r>
      <w:proofErr w:type="spellStart"/>
      <w:r w:rsidRPr="00E1472B">
        <w:rPr>
          <w:rFonts w:ascii="Times New Roman" w:eastAsia="Times New Roman" w:hAnsi="Times New Roman"/>
          <w:b/>
          <w:sz w:val="24"/>
          <w:szCs w:val="24"/>
          <w:lang w:val="es-VE" w:eastAsia="es-VE"/>
        </w:rPr>
        <w:t>N°</w:t>
      </w:r>
      <w:proofErr w:type="spellEnd"/>
      <w:r w:rsidRPr="00E1472B">
        <w:rPr>
          <w:rFonts w:ascii="Times New Roman" w:eastAsia="Times New Roman" w:hAnsi="Times New Roman"/>
          <w:b/>
          <w:sz w:val="24"/>
          <w:szCs w:val="24"/>
          <w:lang w:val="es-VE" w:eastAsia="es-VE"/>
        </w:rPr>
        <w:t xml:space="preserve"> 28 </w:t>
      </w:r>
      <w:r w:rsidRPr="00E1472B">
        <w:rPr>
          <w:rFonts w:ascii="Times New Roman" w:eastAsia="Times New Roman" w:hAnsi="Times New Roman"/>
          <w:sz w:val="24"/>
          <w:szCs w:val="24"/>
          <w:lang w:val="es-VE" w:eastAsia="es-VE"/>
        </w:rPr>
        <w:t xml:space="preserve">del Convenio Colectivo vigente entre la Universidad y </w:t>
      </w:r>
      <w:r w:rsidRPr="00E1472B">
        <w:rPr>
          <w:rFonts w:ascii="Times New Roman" w:eastAsia="Times New Roman" w:hAnsi="Times New Roman"/>
          <w:b/>
          <w:sz w:val="24"/>
          <w:szCs w:val="24"/>
          <w:lang w:val="es-VE" w:eastAsia="es-VE"/>
        </w:rPr>
        <w:t>AEULA</w:t>
      </w:r>
      <w:r w:rsidRPr="00E1472B">
        <w:rPr>
          <w:rFonts w:ascii="Times New Roman" w:eastAsia="Times New Roman" w:hAnsi="Times New Roman"/>
          <w:sz w:val="24"/>
          <w:szCs w:val="24"/>
          <w:lang w:val="es-VE" w:eastAsia="es-VE"/>
        </w:rPr>
        <w:t xml:space="preserve">, ya que usted ha prestado sus servicios ininterrumpidos en la institución por un lapso </w:t>
      </w:r>
      <w:r w:rsidRPr="00E1472B">
        <w:rPr>
          <w:rFonts w:ascii="Times New Roman" w:eastAsia="Times New Roman" w:hAnsi="Times New Roman"/>
          <w:b/>
          <w:sz w:val="24"/>
          <w:szCs w:val="24"/>
          <w:lang w:val="es-VE" w:eastAsia="es-VE"/>
        </w:rPr>
        <w:t>de VEINTICINCO (25) AÑOS, UN (01) MES Y VEINTINUEVE (29) DÍAS,</w:t>
      </w:r>
      <w:r w:rsidRPr="00E1472B">
        <w:rPr>
          <w:rFonts w:ascii="Times New Roman" w:eastAsia="Times New Roman" w:hAnsi="Times New Roman"/>
          <w:sz w:val="24"/>
          <w:szCs w:val="24"/>
          <w:lang w:val="es-VE" w:eastAsia="es-VE"/>
        </w:rPr>
        <w:t xml:space="preserve"> el Consejo Universitario acordó concederle el </w:t>
      </w:r>
      <w:r w:rsidRPr="00E1472B">
        <w:rPr>
          <w:rFonts w:ascii="Times New Roman" w:eastAsia="Times New Roman" w:hAnsi="Times New Roman"/>
          <w:sz w:val="24"/>
          <w:szCs w:val="24"/>
          <w:lang w:val="es-VE" w:eastAsia="es-VE"/>
        </w:rPr>
        <w:t xml:space="preserve">beneficio solicitado a partir del </w:t>
      </w:r>
      <w:r w:rsidRPr="00E1472B">
        <w:rPr>
          <w:rFonts w:ascii="Times New Roman" w:eastAsia="Times New Roman" w:hAnsi="Times New Roman"/>
          <w:b/>
          <w:sz w:val="24"/>
          <w:szCs w:val="24"/>
          <w:lang w:val="es-VE" w:eastAsia="es-VE"/>
        </w:rPr>
        <w:t>TREINTA Y UNO DE OCTUBRE DE 2017</w:t>
      </w:r>
      <w:r w:rsidRPr="00E1472B">
        <w:rPr>
          <w:rFonts w:ascii="Times New Roman" w:eastAsia="Times New Roman" w:hAnsi="Times New Roman"/>
          <w:sz w:val="24"/>
          <w:szCs w:val="24"/>
          <w:lang w:val="es-VE" w:eastAsia="es-VE"/>
        </w:rPr>
        <w:t xml:space="preserve">, con una remuneración mensual de </w:t>
      </w:r>
      <w:r w:rsidRPr="00E1472B">
        <w:rPr>
          <w:rFonts w:ascii="Times New Roman" w:eastAsia="Times New Roman" w:hAnsi="Times New Roman"/>
          <w:b/>
          <w:sz w:val="24"/>
          <w:szCs w:val="24"/>
          <w:lang w:val="es-VE" w:eastAsia="es-VE"/>
        </w:rPr>
        <w:t>QUINIENTOS CUARENTA Y SIETE MIL CUATROCIENTOS CUARENTA Y NUEVE BOLÍVARES CON TREINTA Y OCHO CÉNTIMOS (BS. 547.449,38),</w:t>
      </w:r>
      <w:r w:rsidRPr="00E1472B">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E1472B">
        <w:rPr>
          <w:rFonts w:ascii="Times New Roman" w:eastAsia="Times New Roman" w:hAnsi="Times New Roman"/>
          <w:sz w:val="24"/>
          <w:szCs w:val="24"/>
          <w:lang w:val="es-VE" w:eastAsia="es-VE"/>
        </w:rPr>
        <w:t>N°</w:t>
      </w:r>
      <w:proofErr w:type="spellEnd"/>
      <w:r w:rsidRPr="00E1472B">
        <w:rPr>
          <w:rFonts w:ascii="Times New Roman" w:eastAsia="Times New Roman" w:hAnsi="Times New Roman"/>
          <w:sz w:val="24"/>
          <w:szCs w:val="24"/>
          <w:lang w:val="es-VE" w:eastAsia="es-VE"/>
        </w:rPr>
        <w:t xml:space="preserve"> 6155 del 19.11.2014 y en concordancia el artículo 2 de la Resolución </w:t>
      </w:r>
      <w:proofErr w:type="spellStart"/>
      <w:r w:rsidRPr="00E1472B">
        <w:rPr>
          <w:rFonts w:ascii="Times New Roman" w:eastAsia="Times New Roman" w:hAnsi="Times New Roman"/>
          <w:sz w:val="24"/>
          <w:szCs w:val="24"/>
          <w:lang w:val="es-VE" w:eastAsia="es-VE"/>
        </w:rPr>
        <w:t>N°</w:t>
      </w:r>
      <w:proofErr w:type="spellEnd"/>
      <w:r w:rsidRPr="00E1472B">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1E927E9E" w14:textId="7ED03482" w:rsidR="006A1173" w:rsidRDefault="00E1472B" w:rsidP="005B1F32">
      <w:pPr>
        <w:spacing w:after="0" w:line="240" w:lineRule="auto"/>
        <w:ind w:left="142"/>
        <w:jc w:val="both"/>
        <w:rPr>
          <w:rFonts w:ascii="Times New Roman" w:eastAsia="Times New Roman" w:hAnsi="Times New Roman"/>
          <w:b/>
          <w:sz w:val="24"/>
          <w:szCs w:val="24"/>
          <w:lang w:val="es-VE" w:eastAsia="es-VE"/>
        </w:rPr>
      </w:pPr>
      <w:r w:rsidRPr="00E1472B">
        <w:rPr>
          <w:rFonts w:ascii="Times New Roman" w:eastAsia="Times New Roman" w:hAnsi="Times New Roman"/>
          <w:b/>
          <w:sz w:val="24"/>
          <w:szCs w:val="24"/>
          <w:lang w:val="es-VE" w:eastAsia="es-VE"/>
        </w:rPr>
        <w:t>Decisión: Acordó concederle el beneficio solicitado a partir del TREINTA Y UNO DE OCTUBRE DE 2017.</w:t>
      </w:r>
    </w:p>
    <w:p w14:paraId="147B5A1D" w14:textId="5B3CB9D0" w:rsidR="00D42236" w:rsidRDefault="00D42236" w:rsidP="005B1F32">
      <w:pPr>
        <w:spacing w:after="0" w:line="240" w:lineRule="auto"/>
        <w:ind w:left="142"/>
        <w:jc w:val="both"/>
        <w:rPr>
          <w:rFonts w:ascii="Times New Roman" w:eastAsia="Times New Roman" w:hAnsi="Times New Roman"/>
          <w:b/>
          <w:sz w:val="24"/>
          <w:szCs w:val="24"/>
          <w:lang w:val="es-VE" w:eastAsia="es-VE"/>
        </w:rPr>
      </w:pPr>
    </w:p>
    <w:p w14:paraId="04A3CA5B" w14:textId="02CD6F06" w:rsidR="00D42236" w:rsidRDefault="00D4223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CU-3018</w:t>
      </w:r>
      <w:r w:rsidRPr="00F12215">
        <w:rPr>
          <w:rFonts w:ascii="Times New Roman" w:eastAsia="Times New Roman" w:hAnsi="Times New Roman"/>
          <w:b/>
          <w:sz w:val="24"/>
          <w:szCs w:val="24"/>
          <w:lang w:val="es-VE" w:eastAsia="es-VE"/>
        </w:rPr>
        <w:t xml:space="preserve">/17. </w:t>
      </w:r>
    </w:p>
    <w:p w14:paraId="5C1BF0FF" w14:textId="764E9650" w:rsidR="004C25F2" w:rsidRPr="004C25F2" w:rsidRDefault="004C25F2" w:rsidP="00BF58F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C25F2">
        <w:rPr>
          <w:rFonts w:ascii="Times New Roman" w:eastAsia="Times New Roman" w:hAnsi="Times New Roman"/>
          <w:sz w:val="24"/>
          <w:szCs w:val="24"/>
          <w:lang w:val="es-VE" w:eastAsia="es-VE"/>
        </w:rPr>
        <w:t xml:space="preserve">omunicación </w:t>
      </w:r>
      <w:proofErr w:type="spellStart"/>
      <w:r w:rsidRPr="004C25F2">
        <w:rPr>
          <w:rFonts w:ascii="Times New Roman" w:eastAsia="Times New Roman" w:hAnsi="Times New Roman"/>
          <w:sz w:val="24"/>
          <w:szCs w:val="24"/>
          <w:lang w:val="es-VE" w:eastAsia="es-VE"/>
        </w:rPr>
        <w:t>N°</w:t>
      </w:r>
      <w:proofErr w:type="spellEnd"/>
      <w:r w:rsidRPr="004C25F2">
        <w:rPr>
          <w:rFonts w:ascii="Times New Roman" w:eastAsia="Times New Roman" w:hAnsi="Times New Roman"/>
          <w:sz w:val="24"/>
          <w:szCs w:val="24"/>
          <w:lang w:val="es-VE" w:eastAsia="es-VE"/>
        </w:rPr>
        <w:t xml:space="preserve"> </w:t>
      </w:r>
      <w:proofErr w:type="spellStart"/>
      <w:r w:rsidRPr="004C25F2">
        <w:rPr>
          <w:rFonts w:ascii="Times New Roman" w:eastAsia="Times New Roman" w:hAnsi="Times New Roman"/>
          <w:sz w:val="24"/>
          <w:szCs w:val="24"/>
          <w:lang w:val="es-VE" w:eastAsia="es-VE"/>
        </w:rPr>
        <w:t>V.Ac</w:t>
      </w:r>
      <w:proofErr w:type="spellEnd"/>
      <w:r w:rsidRPr="004C25F2">
        <w:rPr>
          <w:rFonts w:ascii="Times New Roman" w:eastAsia="Times New Roman" w:hAnsi="Times New Roman"/>
          <w:sz w:val="24"/>
          <w:szCs w:val="24"/>
          <w:lang w:val="es-VE" w:eastAsia="es-VE"/>
        </w:rPr>
        <w:t xml:space="preserve">. 0351.2017 de fecha 10.10.2017, suscrita por la Profesora </w:t>
      </w:r>
      <w:proofErr w:type="spellStart"/>
      <w:r w:rsidRPr="004C25F2">
        <w:rPr>
          <w:rFonts w:ascii="Times New Roman" w:eastAsia="Times New Roman" w:hAnsi="Times New Roman"/>
          <w:sz w:val="24"/>
          <w:szCs w:val="24"/>
          <w:lang w:val="es-VE" w:eastAsia="es-VE"/>
        </w:rPr>
        <w:t>Panicia</w:t>
      </w:r>
      <w:proofErr w:type="spellEnd"/>
      <w:r w:rsidRPr="004C25F2">
        <w:rPr>
          <w:rFonts w:ascii="Times New Roman" w:eastAsia="Times New Roman" w:hAnsi="Times New Roman"/>
          <w:sz w:val="24"/>
          <w:szCs w:val="24"/>
          <w:lang w:val="es-VE" w:eastAsia="es-VE"/>
        </w:rPr>
        <w:t xml:space="preserve"> Rosenzweig Levy, Vicerrectora Académica, mediante la cual remite comunicación </w:t>
      </w:r>
      <w:proofErr w:type="spellStart"/>
      <w:r w:rsidRPr="004C25F2">
        <w:rPr>
          <w:rFonts w:ascii="Times New Roman" w:eastAsia="Times New Roman" w:hAnsi="Times New Roman"/>
          <w:sz w:val="24"/>
          <w:szCs w:val="24"/>
          <w:lang w:val="es-VE" w:eastAsia="es-VE"/>
        </w:rPr>
        <w:t>N°</w:t>
      </w:r>
      <w:proofErr w:type="spellEnd"/>
      <w:r w:rsidRPr="004C25F2">
        <w:rPr>
          <w:rFonts w:ascii="Times New Roman" w:eastAsia="Times New Roman" w:hAnsi="Times New Roman"/>
          <w:sz w:val="24"/>
          <w:szCs w:val="24"/>
          <w:lang w:val="es-VE" w:eastAsia="es-VE"/>
        </w:rPr>
        <w:t xml:space="preserve"> AA-0068 de fecha 13.10.2017, suscrito por el Profesor Rafael Solórzano, Coordinador de la Comisión de Auditoría Académica, mediante la cual remite el</w:t>
      </w:r>
      <w:r>
        <w:rPr>
          <w:rFonts w:ascii="Times New Roman" w:eastAsia="Times New Roman" w:hAnsi="Times New Roman"/>
          <w:sz w:val="24"/>
          <w:szCs w:val="24"/>
          <w:lang w:val="es-VE" w:eastAsia="es-VE"/>
        </w:rPr>
        <w:t>:</w:t>
      </w:r>
    </w:p>
    <w:p w14:paraId="5EBB435A" w14:textId="68026C53" w:rsidR="004C25F2"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lastRenderedPageBreak/>
        <w:t xml:space="preserve">Informe </w:t>
      </w:r>
      <w:proofErr w:type="spellStart"/>
      <w:r w:rsidRPr="004C25F2">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4C25F2">
        <w:rPr>
          <w:rFonts w:ascii="Times New Roman" w:eastAsia="Times New Roman" w:hAnsi="Times New Roman"/>
          <w:sz w:val="24"/>
          <w:szCs w:val="24"/>
          <w:lang w:val="es-VE" w:eastAsia="es-VE"/>
        </w:rPr>
        <w:t xml:space="preserve"> CAA-0147 de fecha 13 de octubre de 2017, suscrito por los Miembros de la Comisión de Auditoría Académica, informando que en reunión ordinaria del día de hoy, consideró la comunicación DHE.0200.2017 de fecha 18.07.2017 suscrita por el Profesor Jorge Luis Gómez Balza, Decano (E) de la Facultad de Humanidades y Educación, mediante la cual solicita el cambio de dedicación a partir del 01.01.2017 para tres (3) Instructores: 1) Instructor de Medio Tiempo a Tiempo Completo; y (2) Instructores de Tiempo Completo a Dedicación Exclusiva, adscritos a los Departamentos de Ciencias Humanas y Sociales, Historia del Arte y Realización y Producción de las Escuelas de Letras y Medios Audiovisuales de la Facultad de Humanidades y Educación. Los recursos provienen del Fondo de Cargos Docentes 2017.</w:t>
      </w:r>
    </w:p>
    <w:p w14:paraId="4002A6E3" w14:textId="77777777" w:rsidR="004C25F2" w:rsidRPr="004C25F2" w:rsidRDefault="004C25F2" w:rsidP="005B1F32">
      <w:pPr>
        <w:spacing w:after="0" w:line="240" w:lineRule="auto"/>
        <w:ind w:left="142"/>
        <w:jc w:val="both"/>
        <w:rPr>
          <w:rFonts w:ascii="Times New Roman" w:eastAsia="Times New Roman" w:hAnsi="Times New Roman"/>
          <w:sz w:val="24"/>
          <w:szCs w:val="24"/>
          <w:lang w:val="es-VE" w:eastAsia="es-VE"/>
        </w:rPr>
      </w:pPr>
    </w:p>
    <w:p w14:paraId="5113C74F" w14:textId="77777777" w:rsidR="004C25F2" w:rsidRPr="004C25F2"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t xml:space="preserve">Tomando en cuenta la información suministrada por el Decano Encargado, por la Dirección de Asuntos Profesorales, por el Sistema Integrado de Registros Estudiantiles (SIRF), y luego de verificar la disponibilidad presupuestaria, </w:t>
      </w:r>
      <w:r w:rsidRPr="004C25F2">
        <w:rPr>
          <w:rFonts w:ascii="Times New Roman" w:eastAsia="Times New Roman" w:hAnsi="Times New Roman"/>
          <w:b/>
          <w:sz w:val="24"/>
          <w:szCs w:val="24"/>
          <w:u w:val="single"/>
          <w:lang w:val="es-VE" w:eastAsia="es-VE"/>
        </w:rPr>
        <w:t>esta Comisión recomienda:</w:t>
      </w:r>
    </w:p>
    <w:p w14:paraId="7ED205F3" w14:textId="40C91A2C" w:rsidR="004C25F2"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t xml:space="preserve">A) Autorizar los cambios de dedicación </w:t>
      </w:r>
      <w:r w:rsidRPr="004C25F2">
        <w:rPr>
          <w:rFonts w:ascii="Times New Roman" w:eastAsia="Times New Roman" w:hAnsi="Times New Roman"/>
          <w:b/>
          <w:sz w:val="24"/>
          <w:szCs w:val="24"/>
          <w:lang w:val="es-VE" w:eastAsia="es-VE"/>
        </w:rPr>
        <w:t xml:space="preserve">a partir del 01.01.2017 </w:t>
      </w:r>
      <w:r w:rsidRPr="004C25F2">
        <w:rPr>
          <w:rFonts w:ascii="Times New Roman" w:eastAsia="Times New Roman" w:hAnsi="Times New Roman"/>
          <w:sz w:val="24"/>
          <w:szCs w:val="24"/>
          <w:lang w:val="es-VE" w:eastAsia="es-VE"/>
        </w:rPr>
        <w:t>de los profesores:</w:t>
      </w:r>
    </w:p>
    <w:p w14:paraId="7DFDDD4D" w14:textId="77777777" w:rsidR="004C25F2" w:rsidRPr="004C25F2" w:rsidRDefault="004C25F2" w:rsidP="005B1F32">
      <w:pPr>
        <w:spacing w:after="0" w:line="240" w:lineRule="auto"/>
        <w:ind w:left="142"/>
        <w:jc w:val="both"/>
        <w:rPr>
          <w:rFonts w:ascii="Times New Roman" w:eastAsia="Times New Roman" w:hAnsi="Times New Roman"/>
          <w:sz w:val="24"/>
          <w:szCs w:val="24"/>
          <w:lang w:val="es-VE" w:eastAsia="es-VE"/>
        </w:rPr>
      </w:pPr>
    </w:p>
    <w:p w14:paraId="2D996D1B" w14:textId="14664CBE" w:rsidR="004C25F2"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t>A.1) Autorizar el cambio de dedicación, de Instructor Medio Tiempo a In</w:t>
      </w:r>
      <w:r>
        <w:rPr>
          <w:rFonts w:ascii="Times New Roman" w:eastAsia="Times New Roman" w:hAnsi="Times New Roman"/>
          <w:sz w:val="24"/>
          <w:szCs w:val="24"/>
          <w:lang w:val="es-VE" w:eastAsia="es-VE"/>
        </w:rPr>
        <w:t xml:space="preserve">structor Tiempo Completo, en </w:t>
      </w:r>
      <w:r w:rsidRPr="004C25F2">
        <w:rPr>
          <w:rFonts w:ascii="Times New Roman" w:eastAsia="Times New Roman" w:hAnsi="Times New Roman"/>
          <w:b/>
          <w:sz w:val="24"/>
          <w:szCs w:val="24"/>
          <w:lang w:val="es-VE" w:eastAsia="es-VE"/>
        </w:rPr>
        <w:t>el área Semiótica</w:t>
      </w:r>
      <w:r w:rsidRPr="004C25F2">
        <w:rPr>
          <w:rFonts w:ascii="Times New Roman" w:eastAsia="Times New Roman" w:hAnsi="Times New Roman"/>
          <w:sz w:val="24"/>
          <w:szCs w:val="24"/>
          <w:lang w:val="es-VE" w:eastAsia="es-VE"/>
        </w:rPr>
        <w:t xml:space="preserve">, para la </w:t>
      </w:r>
      <w:r w:rsidRPr="004C25F2">
        <w:rPr>
          <w:rFonts w:ascii="Times New Roman" w:eastAsia="Times New Roman" w:hAnsi="Times New Roman"/>
          <w:b/>
          <w:sz w:val="24"/>
          <w:szCs w:val="24"/>
          <w:lang w:val="es-VE" w:eastAsia="es-VE"/>
        </w:rPr>
        <w:t>Profesora Natalie Vielma Vinci</w:t>
      </w:r>
      <w:r w:rsidRPr="004C25F2">
        <w:rPr>
          <w:rFonts w:ascii="Times New Roman" w:eastAsia="Times New Roman" w:hAnsi="Times New Roman"/>
          <w:sz w:val="24"/>
          <w:szCs w:val="24"/>
          <w:lang w:val="es-VE" w:eastAsia="es-VE"/>
        </w:rPr>
        <w:t>, contratada desde 15.09.2015, adscrita al Departamento de Ciencias Humanas y Sociales de la Escuela de Medios Audiovisuales, a fin de atender actividades de docencia y de investigación en dicha área.</w:t>
      </w:r>
    </w:p>
    <w:p w14:paraId="339AC8CD" w14:textId="77777777" w:rsidR="004C25F2" w:rsidRPr="004C25F2" w:rsidRDefault="004C25F2" w:rsidP="005B1F32">
      <w:pPr>
        <w:spacing w:after="0" w:line="240" w:lineRule="auto"/>
        <w:ind w:left="142"/>
        <w:jc w:val="both"/>
        <w:rPr>
          <w:rFonts w:ascii="Times New Roman" w:eastAsia="Times New Roman" w:hAnsi="Times New Roman"/>
          <w:sz w:val="24"/>
          <w:szCs w:val="24"/>
          <w:lang w:val="es-VE" w:eastAsia="es-VE"/>
        </w:rPr>
      </w:pPr>
    </w:p>
    <w:p w14:paraId="71FB6159" w14:textId="77777777" w:rsidR="004C25F2" w:rsidRPr="004C25F2"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t xml:space="preserve">A.2) Autorizar el cambio de dedicación, de Instructor Tiempo Completo a Instructor a Dedicación Exclusiva, en el </w:t>
      </w:r>
      <w:r w:rsidRPr="004C25F2">
        <w:rPr>
          <w:rFonts w:ascii="Times New Roman" w:eastAsia="Times New Roman" w:hAnsi="Times New Roman"/>
          <w:b/>
          <w:sz w:val="24"/>
          <w:szCs w:val="24"/>
          <w:lang w:val="es-VE" w:eastAsia="es-VE"/>
        </w:rPr>
        <w:t>área Historia del Arte,</w:t>
      </w:r>
      <w:r w:rsidRPr="004C25F2">
        <w:rPr>
          <w:rFonts w:ascii="Times New Roman" w:eastAsia="Times New Roman" w:hAnsi="Times New Roman"/>
          <w:sz w:val="24"/>
          <w:szCs w:val="24"/>
          <w:lang w:val="es-VE" w:eastAsia="es-VE"/>
        </w:rPr>
        <w:t xml:space="preserve"> para la </w:t>
      </w:r>
      <w:r w:rsidRPr="004C25F2">
        <w:rPr>
          <w:rFonts w:ascii="Times New Roman" w:eastAsia="Times New Roman" w:hAnsi="Times New Roman"/>
          <w:b/>
          <w:sz w:val="24"/>
          <w:szCs w:val="24"/>
          <w:lang w:val="es-VE" w:eastAsia="es-VE"/>
        </w:rPr>
        <w:t>Profesora Rebeca Pérez Segura</w:t>
      </w:r>
      <w:r w:rsidRPr="004C25F2">
        <w:rPr>
          <w:rFonts w:ascii="Times New Roman" w:eastAsia="Times New Roman" w:hAnsi="Times New Roman"/>
          <w:sz w:val="24"/>
          <w:szCs w:val="24"/>
          <w:lang w:val="es-VE" w:eastAsia="es-VE"/>
        </w:rPr>
        <w:t>, adscrita al Departamento de Historia del Arte de la Escuela de Letras, a fin de atender actividades de docencia y de investigación en</w:t>
      </w:r>
    </w:p>
    <w:p w14:paraId="70FC20EF" w14:textId="77777777" w:rsidR="004C25F2"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t xml:space="preserve">dicha área. </w:t>
      </w:r>
    </w:p>
    <w:p w14:paraId="72E0DCAC" w14:textId="77777777" w:rsidR="004C25F2" w:rsidRDefault="004C25F2" w:rsidP="005B1F32">
      <w:pPr>
        <w:spacing w:after="0" w:line="240" w:lineRule="auto"/>
        <w:ind w:left="142"/>
        <w:jc w:val="both"/>
        <w:rPr>
          <w:rFonts w:ascii="Times New Roman" w:eastAsia="Times New Roman" w:hAnsi="Times New Roman"/>
          <w:sz w:val="24"/>
          <w:szCs w:val="24"/>
          <w:lang w:val="es-VE" w:eastAsia="es-VE"/>
        </w:rPr>
      </w:pPr>
    </w:p>
    <w:p w14:paraId="3616741C" w14:textId="7001D6B0" w:rsidR="00887BC1" w:rsidRDefault="004C25F2" w:rsidP="005B1F32">
      <w:pPr>
        <w:spacing w:after="0" w:line="240" w:lineRule="auto"/>
        <w:ind w:left="142"/>
        <w:jc w:val="both"/>
        <w:rPr>
          <w:rFonts w:ascii="Times New Roman" w:eastAsia="Times New Roman" w:hAnsi="Times New Roman"/>
          <w:sz w:val="24"/>
          <w:szCs w:val="24"/>
          <w:lang w:val="es-VE" w:eastAsia="es-VE"/>
        </w:rPr>
      </w:pPr>
      <w:r w:rsidRPr="004C25F2">
        <w:rPr>
          <w:rFonts w:ascii="Times New Roman" w:eastAsia="Times New Roman" w:hAnsi="Times New Roman"/>
          <w:sz w:val="24"/>
          <w:szCs w:val="24"/>
          <w:lang w:val="es-VE" w:eastAsia="es-VE"/>
        </w:rPr>
        <w:t>A.3) Autorizar el cambio de dedicación de Instructor Tiempo Completo a Instructor a De</w:t>
      </w:r>
      <w:r>
        <w:rPr>
          <w:rFonts w:ascii="Times New Roman" w:eastAsia="Times New Roman" w:hAnsi="Times New Roman"/>
          <w:sz w:val="24"/>
          <w:szCs w:val="24"/>
          <w:lang w:val="es-VE" w:eastAsia="es-VE"/>
        </w:rPr>
        <w:t xml:space="preserve">dicación Exclusiva, </w:t>
      </w:r>
      <w:r w:rsidRPr="004C25F2">
        <w:rPr>
          <w:rFonts w:ascii="Times New Roman" w:eastAsia="Times New Roman" w:hAnsi="Times New Roman"/>
          <w:sz w:val="24"/>
          <w:szCs w:val="24"/>
          <w:lang w:val="es-VE" w:eastAsia="es-VE"/>
        </w:rPr>
        <w:t xml:space="preserve">en el </w:t>
      </w:r>
      <w:r w:rsidRPr="004C25F2">
        <w:rPr>
          <w:rFonts w:ascii="Times New Roman" w:eastAsia="Times New Roman" w:hAnsi="Times New Roman"/>
          <w:b/>
          <w:sz w:val="24"/>
          <w:szCs w:val="24"/>
          <w:lang w:val="es-VE" w:eastAsia="es-VE"/>
        </w:rPr>
        <w:t>área Dirección Actoral</w:t>
      </w:r>
      <w:r w:rsidRPr="004C25F2">
        <w:rPr>
          <w:rFonts w:ascii="Times New Roman" w:eastAsia="Times New Roman" w:hAnsi="Times New Roman"/>
          <w:sz w:val="24"/>
          <w:szCs w:val="24"/>
          <w:lang w:val="es-VE" w:eastAsia="es-VE"/>
        </w:rPr>
        <w:t xml:space="preserve">, para la </w:t>
      </w:r>
      <w:r w:rsidRPr="004C25F2">
        <w:rPr>
          <w:rFonts w:ascii="Times New Roman" w:eastAsia="Times New Roman" w:hAnsi="Times New Roman"/>
          <w:b/>
          <w:sz w:val="24"/>
          <w:szCs w:val="24"/>
          <w:lang w:val="es-VE" w:eastAsia="es-VE"/>
        </w:rPr>
        <w:t xml:space="preserve">Profesora María </w:t>
      </w:r>
      <w:proofErr w:type="spellStart"/>
      <w:r w:rsidRPr="004C25F2">
        <w:rPr>
          <w:rFonts w:ascii="Times New Roman" w:eastAsia="Times New Roman" w:hAnsi="Times New Roman"/>
          <w:b/>
          <w:sz w:val="24"/>
          <w:szCs w:val="24"/>
          <w:lang w:val="es-VE" w:eastAsia="es-VE"/>
        </w:rPr>
        <w:t>Glorian</w:t>
      </w:r>
      <w:proofErr w:type="spellEnd"/>
      <w:r w:rsidRPr="004C25F2">
        <w:rPr>
          <w:rFonts w:ascii="Times New Roman" w:eastAsia="Times New Roman" w:hAnsi="Times New Roman"/>
          <w:b/>
          <w:sz w:val="24"/>
          <w:szCs w:val="24"/>
          <w:lang w:val="es-VE" w:eastAsia="es-VE"/>
        </w:rPr>
        <w:t xml:space="preserve"> Rangel Guerrero</w:t>
      </w:r>
      <w:r w:rsidRPr="004C25F2">
        <w:rPr>
          <w:rFonts w:ascii="Times New Roman" w:eastAsia="Times New Roman" w:hAnsi="Times New Roman"/>
          <w:sz w:val="24"/>
          <w:szCs w:val="24"/>
          <w:lang w:val="es-VE" w:eastAsia="es-VE"/>
        </w:rPr>
        <w:t>, adscrita al Departamento de Realización y Producción de la Escuela de Medios Audiovisuales, a</w:t>
      </w:r>
      <w:r>
        <w:rPr>
          <w:rFonts w:ascii="Times New Roman" w:eastAsia="Times New Roman" w:hAnsi="Times New Roman"/>
          <w:sz w:val="24"/>
          <w:szCs w:val="24"/>
          <w:lang w:val="es-VE" w:eastAsia="es-VE"/>
        </w:rPr>
        <w:t xml:space="preserve"> fin de atender</w:t>
      </w:r>
      <w:r w:rsidRPr="004C25F2">
        <w:rPr>
          <w:rFonts w:ascii="Times New Roman" w:eastAsia="Times New Roman" w:hAnsi="Times New Roman"/>
          <w:sz w:val="24"/>
          <w:szCs w:val="24"/>
          <w:lang w:val="es-VE" w:eastAsia="es-VE"/>
        </w:rPr>
        <w:t xml:space="preserve"> actividades de docencia y de investigación en dicha área.</w:t>
      </w:r>
    </w:p>
    <w:p w14:paraId="3921E2D8" w14:textId="2CAAF8C5" w:rsidR="00887BC1" w:rsidRPr="00887BC1" w:rsidRDefault="00887BC1" w:rsidP="005B1F32">
      <w:pPr>
        <w:spacing w:after="0" w:line="240" w:lineRule="auto"/>
        <w:ind w:left="142"/>
        <w:jc w:val="both"/>
        <w:rPr>
          <w:rFonts w:ascii="Times New Roman" w:eastAsia="Times New Roman" w:hAnsi="Times New Roman"/>
          <w:sz w:val="24"/>
          <w:szCs w:val="24"/>
          <w:lang w:val="es-VE" w:eastAsia="es-VE"/>
        </w:rPr>
      </w:pPr>
      <w:r w:rsidRPr="00887BC1">
        <w:rPr>
          <w:rFonts w:ascii="Times New Roman" w:eastAsia="Times New Roman" w:hAnsi="Times New Roman"/>
          <w:sz w:val="24"/>
          <w:szCs w:val="24"/>
          <w:lang w:val="es-VE" w:eastAsia="es-VE"/>
        </w:rPr>
        <w:t>B) Que se realice el llamado a concurso de oposición para el cargo de Instructor a Tiempo Completo en el área Semiótica, indicado anteriormente previo cumplimiento de los requisitos establecidos en la normativa vigente.</w:t>
      </w:r>
    </w:p>
    <w:p w14:paraId="1BCBA8B6" w14:textId="77777777" w:rsidR="00887BC1" w:rsidRDefault="00887BC1" w:rsidP="005B1F32">
      <w:pPr>
        <w:spacing w:after="0" w:line="240" w:lineRule="auto"/>
        <w:ind w:left="142"/>
        <w:jc w:val="both"/>
        <w:rPr>
          <w:rFonts w:ascii="Times New Roman" w:eastAsia="Times New Roman" w:hAnsi="Times New Roman"/>
          <w:sz w:val="24"/>
          <w:szCs w:val="24"/>
          <w:lang w:val="es-VE" w:eastAsia="es-VE"/>
        </w:rPr>
      </w:pPr>
    </w:p>
    <w:p w14:paraId="6408577A" w14:textId="6F14149F" w:rsidR="00887BC1" w:rsidRPr="00887BC1" w:rsidRDefault="00887BC1" w:rsidP="005B1F32">
      <w:pPr>
        <w:spacing w:after="0" w:line="240" w:lineRule="auto"/>
        <w:ind w:left="142"/>
        <w:jc w:val="both"/>
        <w:rPr>
          <w:rFonts w:ascii="Times New Roman" w:eastAsia="Times New Roman" w:hAnsi="Times New Roman"/>
          <w:sz w:val="24"/>
          <w:szCs w:val="24"/>
          <w:lang w:val="es-VE" w:eastAsia="es-VE"/>
        </w:rPr>
      </w:pPr>
      <w:r w:rsidRPr="00887BC1">
        <w:rPr>
          <w:rFonts w:ascii="Times New Roman" w:eastAsia="Times New Roman" w:hAnsi="Times New Roman"/>
          <w:sz w:val="24"/>
          <w:szCs w:val="24"/>
          <w:lang w:val="es-VE" w:eastAsia="es-VE"/>
        </w:rPr>
        <w:t>La disponibilidad presupuestaria existe en la Dirección de Programación y Presupuesto según oficios DPP</w:t>
      </w:r>
      <w:r>
        <w:rPr>
          <w:rFonts w:ascii="Times New Roman" w:eastAsia="Times New Roman" w:hAnsi="Times New Roman"/>
          <w:sz w:val="24"/>
          <w:szCs w:val="24"/>
          <w:lang w:val="es-VE" w:eastAsia="es-VE"/>
        </w:rPr>
        <w:t>-</w:t>
      </w:r>
      <w:r w:rsidRPr="00887BC1">
        <w:rPr>
          <w:rFonts w:ascii="Times New Roman" w:eastAsia="Times New Roman" w:hAnsi="Times New Roman"/>
          <w:sz w:val="24"/>
          <w:szCs w:val="24"/>
          <w:lang w:val="es-VE" w:eastAsia="es-VE"/>
        </w:rPr>
        <w:t>1146.17 y DPP-1177.17 de fechas 03.07.2017 y 07.07.2017</w:t>
      </w:r>
    </w:p>
    <w:p w14:paraId="65C07278" w14:textId="2E0B0B82" w:rsidR="00B23BBE" w:rsidRDefault="00887BC1" w:rsidP="005B1F32">
      <w:pPr>
        <w:spacing w:after="0" w:line="240" w:lineRule="auto"/>
        <w:ind w:left="142"/>
        <w:jc w:val="both"/>
        <w:rPr>
          <w:rFonts w:ascii="Times New Roman" w:eastAsia="Times New Roman" w:hAnsi="Times New Roman"/>
          <w:b/>
          <w:sz w:val="24"/>
          <w:szCs w:val="24"/>
          <w:lang w:val="es-VE" w:eastAsia="es-VE"/>
        </w:rPr>
      </w:pPr>
      <w:r w:rsidRPr="00887BC1">
        <w:rPr>
          <w:rFonts w:ascii="Times New Roman" w:eastAsia="Times New Roman" w:hAnsi="Times New Roman"/>
          <w:b/>
          <w:sz w:val="24"/>
          <w:szCs w:val="24"/>
          <w:lang w:val="es-VE" w:eastAsia="es-VE"/>
        </w:rPr>
        <w:t>Decisión: Aprobó el informe.</w:t>
      </w:r>
    </w:p>
    <w:p w14:paraId="78C5484C" w14:textId="43739627" w:rsidR="002C1E93" w:rsidRDefault="002C1E93" w:rsidP="005B1F32">
      <w:pPr>
        <w:spacing w:after="0" w:line="240" w:lineRule="auto"/>
        <w:ind w:left="142"/>
        <w:jc w:val="both"/>
        <w:rPr>
          <w:rFonts w:ascii="Times New Roman" w:eastAsia="Times New Roman" w:hAnsi="Times New Roman"/>
          <w:b/>
          <w:sz w:val="24"/>
          <w:szCs w:val="24"/>
          <w:lang w:val="es-VE" w:eastAsia="es-VE"/>
        </w:rPr>
      </w:pPr>
    </w:p>
    <w:p w14:paraId="6BEDD7F7" w14:textId="0F24ECE6" w:rsidR="002C1E93" w:rsidRDefault="002C1E93"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CU-3022</w:t>
      </w:r>
      <w:r w:rsidRPr="00F12215">
        <w:rPr>
          <w:rFonts w:ascii="Times New Roman" w:eastAsia="Times New Roman" w:hAnsi="Times New Roman"/>
          <w:b/>
          <w:sz w:val="24"/>
          <w:szCs w:val="24"/>
          <w:lang w:val="es-VE" w:eastAsia="es-VE"/>
        </w:rPr>
        <w:t xml:space="preserve">/17. </w:t>
      </w:r>
    </w:p>
    <w:p w14:paraId="54313A27" w14:textId="1AC7F45F" w:rsidR="002C1E93" w:rsidRDefault="002C1E93"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C1E93">
        <w:rPr>
          <w:rFonts w:ascii="Times New Roman" w:eastAsia="Times New Roman" w:hAnsi="Times New Roman"/>
          <w:sz w:val="24"/>
          <w:szCs w:val="24"/>
          <w:lang w:val="es-VE" w:eastAsia="es-VE"/>
        </w:rPr>
        <w:t xml:space="preserve">omunicación </w:t>
      </w:r>
      <w:proofErr w:type="spellStart"/>
      <w:r w:rsidRPr="002C1E93">
        <w:rPr>
          <w:rFonts w:ascii="Times New Roman" w:eastAsia="Times New Roman" w:hAnsi="Times New Roman"/>
          <w:sz w:val="24"/>
          <w:szCs w:val="24"/>
          <w:lang w:val="es-VE" w:eastAsia="es-VE"/>
        </w:rPr>
        <w:t>N°</w:t>
      </w:r>
      <w:proofErr w:type="spellEnd"/>
      <w:r w:rsidRPr="002C1E93">
        <w:rPr>
          <w:rFonts w:ascii="Times New Roman" w:eastAsia="Times New Roman" w:hAnsi="Times New Roman"/>
          <w:sz w:val="24"/>
          <w:szCs w:val="24"/>
          <w:lang w:val="es-VE" w:eastAsia="es-VE"/>
        </w:rPr>
        <w:t xml:space="preserve"> AA-0069 de fecha 17.10.2017, suscrito por el Profesor Rafael Solórzano, Coordinador de la Comisión de Auditoría Académica, mediante la cual remite el:</w:t>
      </w:r>
    </w:p>
    <w:p w14:paraId="6A3E63CE" w14:textId="77777777" w:rsidR="002C1E93" w:rsidRPr="002C1E93" w:rsidRDefault="002C1E93" w:rsidP="005B1F32">
      <w:pPr>
        <w:spacing w:after="0" w:line="240" w:lineRule="auto"/>
        <w:ind w:left="142"/>
        <w:jc w:val="both"/>
        <w:rPr>
          <w:rFonts w:ascii="Times New Roman" w:eastAsia="Times New Roman" w:hAnsi="Times New Roman"/>
          <w:sz w:val="24"/>
          <w:szCs w:val="24"/>
          <w:lang w:val="es-VE" w:eastAsia="es-VE"/>
        </w:rPr>
      </w:pPr>
    </w:p>
    <w:p w14:paraId="7F90DBFB" w14:textId="03F68F0C" w:rsidR="002C1E93" w:rsidRDefault="002C1E93" w:rsidP="005B1F32">
      <w:pPr>
        <w:spacing w:after="0" w:line="240" w:lineRule="auto"/>
        <w:ind w:left="142"/>
        <w:jc w:val="both"/>
        <w:rPr>
          <w:rFonts w:ascii="Times New Roman" w:eastAsia="Times New Roman" w:hAnsi="Times New Roman"/>
          <w:sz w:val="24"/>
          <w:szCs w:val="24"/>
          <w:lang w:val="es-VE" w:eastAsia="es-VE"/>
        </w:rPr>
      </w:pPr>
      <w:r w:rsidRPr="002C1E93">
        <w:rPr>
          <w:rFonts w:ascii="Times New Roman" w:eastAsia="Times New Roman" w:hAnsi="Times New Roman"/>
          <w:sz w:val="24"/>
          <w:szCs w:val="24"/>
          <w:lang w:val="es-VE" w:eastAsia="es-VE"/>
        </w:rPr>
        <w:t xml:space="preserve">Informe </w:t>
      </w:r>
      <w:proofErr w:type="spellStart"/>
      <w:r w:rsidRPr="002C1E93">
        <w:rPr>
          <w:rFonts w:ascii="Times New Roman" w:eastAsia="Times New Roman" w:hAnsi="Times New Roman"/>
          <w:sz w:val="24"/>
          <w:szCs w:val="24"/>
          <w:lang w:val="es-VE" w:eastAsia="es-VE"/>
        </w:rPr>
        <w:t>Nº</w:t>
      </w:r>
      <w:proofErr w:type="spellEnd"/>
      <w:r w:rsidRPr="002C1E93">
        <w:rPr>
          <w:rFonts w:ascii="Times New Roman" w:eastAsia="Times New Roman" w:hAnsi="Times New Roman"/>
          <w:sz w:val="24"/>
          <w:szCs w:val="24"/>
          <w:lang w:val="es-VE" w:eastAsia="es-VE"/>
        </w:rPr>
        <w:t xml:space="preserve"> CAA-0151 de fecha 17 de octubre de 2017, suscrito por los Miembros de la Comisión de Auditoria Académica, informando que en reunión ordinaria del día de hoy, consideró el oficio DHE 0236.2017 de fecha 26.06.2017 (recibido el 27.09.2017), suscrito por usted, por medio del cual solicita iniciar los trámites necesarios para realizar el llamado a concurso de credenciales (Interino), de un (1) cargo de Asistente a Dedicación Exclusiva en el </w:t>
      </w:r>
      <w:r w:rsidRPr="002C1E93">
        <w:rPr>
          <w:rFonts w:ascii="Times New Roman" w:eastAsia="Times New Roman" w:hAnsi="Times New Roman"/>
          <w:b/>
          <w:sz w:val="24"/>
          <w:szCs w:val="24"/>
          <w:lang w:val="es-VE" w:eastAsia="es-VE"/>
        </w:rPr>
        <w:t xml:space="preserve">área </w:t>
      </w:r>
      <w:proofErr w:type="spellStart"/>
      <w:r w:rsidRPr="002C1E93">
        <w:rPr>
          <w:rFonts w:ascii="Times New Roman" w:eastAsia="Times New Roman" w:hAnsi="Times New Roman"/>
          <w:b/>
          <w:sz w:val="24"/>
          <w:szCs w:val="24"/>
          <w:lang w:val="es-VE" w:eastAsia="es-VE"/>
        </w:rPr>
        <w:t>Estadistica</w:t>
      </w:r>
      <w:proofErr w:type="spellEnd"/>
      <w:r w:rsidRPr="002C1E93">
        <w:rPr>
          <w:rFonts w:ascii="Times New Roman" w:eastAsia="Times New Roman" w:hAnsi="Times New Roman"/>
          <w:b/>
          <w:sz w:val="24"/>
          <w:szCs w:val="24"/>
          <w:lang w:val="es-VE" w:eastAsia="es-VE"/>
        </w:rPr>
        <w:t xml:space="preserve"> e Informática</w:t>
      </w:r>
      <w:r w:rsidRPr="002C1E93">
        <w:rPr>
          <w:rFonts w:ascii="Times New Roman" w:eastAsia="Times New Roman" w:hAnsi="Times New Roman"/>
          <w:sz w:val="24"/>
          <w:szCs w:val="24"/>
          <w:lang w:val="es-VE" w:eastAsia="es-VE"/>
        </w:rPr>
        <w:t xml:space="preserve">, adscrito al Departamento de Medición y Evaluación de la Escuela de Educación de la Facultad de Humanidades y Educación. Los recursos están previstos en la Comisión de Servicio No Remunerada desde el 11.09.2017 de la Profesora </w:t>
      </w:r>
      <w:r w:rsidRPr="002C1E93">
        <w:rPr>
          <w:rFonts w:ascii="Times New Roman" w:eastAsia="Times New Roman" w:hAnsi="Times New Roman"/>
          <w:b/>
          <w:sz w:val="24"/>
          <w:szCs w:val="24"/>
          <w:lang w:val="es-VE" w:eastAsia="es-VE"/>
        </w:rPr>
        <w:t xml:space="preserve">Gloria </w:t>
      </w:r>
      <w:proofErr w:type="spellStart"/>
      <w:r w:rsidRPr="002C1E93">
        <w:rPr>
          <w:rFonts w:ascii="Times New Roman" w:eastAsia="Times New Roman" w:hAnsi="Times New Roman"/>
          <w:b/>
          <w:sz w:val="24"/>
          <w:szCs w:val="24"/>
          <w:lang w:val="es-VE" w:eastAsia="es-VE"/>
        </w:rPr>
        <w:t>Mosalli</w:t>
      </w:r>
      <w:proofErr w:type="spellEnd"/>
      <w:r w:rsidRPr="002C1E93">
        <w:rPr>
          <w:rFonts w:ascii="Times New Roman" w:eastAsia="Times New Roman" w:hAnsi="Times New Roman"/>
          <w:b/>
          <w:sz w:val="24"/>
          <w:szCs w:val="24"/>
          <w:lang w:val="es-VE" w:eastAsia="es-VE"/>
        </w:rPr>
        <w:t xml:space="preserve"> </w:t>
      </w:r>
      <w:proofErr w:type="spellStart"/>
      <w:r w:rsidRPr="002C1E93">
        <w:rPr>
          <w:rFonts w:ascii="Times New Roman" w:eastAsia="Times New Roman" w:hAnsi="Times New Roman"/>
          <w:b/>
          <w:sz w:val="24"/>
          <w:szCs w:val="24"/>
          <w:lang w:val="es-VE" w:eastAsia="es-VE"/>
        </w:rPr>
        <w:t>Kayat</w:t>
      </w:r>
      <w:proofErr w:type="spellEnd"/>
      <w:r w:rsidRPr="002C1E93">
        <w:rPr>
          <w:rFonts w:ascii="Times New Roman" w:eastAsia="Times New Roman" w:hAnsi="Times New Roman"/>
          <w:sz w:val="24"/>
          <w:szCs w:val="24"/>
          <w:lang w:val="es-VE" w:eastAsia="es-VE"/>
        </w:rPr>
        <w:t xml:space="preserve">, Asociado a Dedicación Exclusiva, </w:t>
      </w:r>
      <w:r w:rsidRPr="002C1E93">
        <w:rPr>
          <w:rFonts w:ascii="Times New Roman" w:eastAsia="Times New Roman" w:hAnsi="Times New Roman"/>
          <w:sz w:val="24"/>
          <w:szCs w:val="24"/>
          <w:lang w:val="es-VE" w:eastAsia="es-VE"/>
        </w:rPr>
        <w:lastRenderedPageBreak/>
        <w:t>aprobado por el Consejo Universitario según Resolución CU/DAP 2277 de fecha 17.07.2017.</w:t>
      </w:r>
    </w:p>
    <w:p w14:paraId="73542903" w14:textId="66F6C898" w:rsidR="002C1E93" w:rsidRPr="002C1E93" w:rsidRDefault="002C1E93" w:rsidP="005B1F32">
      <w:pPr>
        <w:spacing w:after="0" w:line="240" w:lineRule="auto"/>
        <w:ind w:left="142"/>
        <w:jc w:val="both"/>
        <w:rPr>
          <w:rFonts w:ascii="Times New Roman" w:eastAsia="Times New Roman" w:hAnsi="Times New Roman"/>
          <w:b/>
          <w:sz w:val="24"/>
          <w:szCs w:val="24"/>
          <w:u w:val="single"/>
          <w:lang w:val="es-VE" w:eastAsia="es-VE"/>
        </w:rPr>
      </w:pPr>
      <w:r w:rsidRPr="002C1E93">
        <w:rPr>
          <w:rFonts w:ascii="Times New Roman" w:eastAsia="Times New Roman" w:hAnsi="Times New Roman"/>
          <w:sz w:val="24"/>
          <w:szCs w:val="24"/>
          <w:lang w:val="es-VE" w:eastAsia="es-VE"/>
        </w:rPr>
        <w:t>Tomando en cuenta la información suministrada por el Consejo Universitario, por el Decano, por la Dirección de Asuntos Profesorales, y luego de verificar la dis</w:t>
      </w:r>
      <w:r>
        <w:rPr>
          <w:rFonts w:ascii="Times New Roman" w:eastAsia="Times New Roman" w:hAnsi="Times New Roman"/>
          <w:sz w:val="24"/>
          <w:szCs w:val="24"/>
          <w:lang w:val="es-VE" w:eastAsia="es-VE"/>
        </w:rPr>
        <w:t xml:space="preserve">ponibilidad presupuestaria, </w:t>
      </w:r>
      <w:r w:rsidRPr="002C1E93">
        <w:rPr>
          <w:rFonts w:ascii="Times New Roman" w:eastAsia="Times New Roman" w:hAnsi="Times New Roman"/>
          <w:b/>
          <w:sz w:val="24"/>
          <w:szCs w:val="24"/>
          <w:u w:val="single"/>
          <w:lang w:val="es-VE" w:eastAsia="es-VE"/>
        </w:rPr>
        <w:t>esta Comisión recomienda:</w:t>
      </w:r>
    </w:p>
    <w:p w14:paraId="09761A2A" w14:textId="77777777" w:rsidR="002C1E93" w:rsidRPr="002C1E93" w:rsidRDefault="002C1E93" w:rsidP="005B1F32">
      <w:pPr>
        <w:spacing w:after="0" w:line="240" w:lineRule="auto"/>
        <w:ind w:left="142"/>
        <w:jc w:val="both"/>
        <w:rPr>
          <w:rFonts w:ascii="Times New Roman" w:eastAsia="Times New Roman" w:hAnsi="Times New Roman"/>
          <w:sz w:val="24"/>
          <w:szCs w:val="24"/>
          <w:lang w:val="es-VE" w:eastAsia="es-VE"/>
        </w:rPr>
      </w:pPr>
    </w:p>
    <w:p w14:paraId="7EB6499A" w14:textId="6AA54F5B" w:rsidR="002C1E93" w:rsidRDefault="002C1E93" w:rsidP="005B1F32">
      <w:pPr>
        <w:spacing w:after="0" w:line="240" w:lineRule="auto"/>
        <w:ind w:left="142"/>
        <w:jc w:val="both"/>
        <w:rPr>
          <w:rFonts w:ascii="Times New Roman" w:eastAsia="Times New Roman" w:hAnsi="Times New Roman"/>
          <w:sz w:val="24"/>
          <w:szCs w:val="24"/>
          <w:lang w:val="es-VE" w:eastAsia="es-VE"/>
        </w:rPr>
      </w:pPr>
      <w:r w:rsidRPr="002C1E93">
        <w:rPr>
          <w:rFonts w:ascii="Times New Roman" w:eastAsia="Times New Roman" w:hAnsi="Times New Roman"/>
          <w:sz w:val="24"/>
          <w:szCs w:val="24"/>
          <w:lang w:val="es-VE" w:eastAsia="es-VE"/>
        </w:rPr>
        <w:t xml:space="preserve">Autorizar la creación y el llamado a concurso de credenciales para un (1) cargo de Asistente a Dedicación Exclusiva en el </w:t>
      </w:r>
      <w:r w:rsidRPr="002C1E93">
        <w:rPr>
          <w:rFonts w:ascii="Times New Roman" w:eastAsia="Times New Roman" w:hAnsi="Times New Roman"/>
          <w:b/>
          <w:sz w:val="24"/>
          <w:szCs w:val="24"/>
          <w:lang w:val="es-VE" w:eastAsia="es-VE"/>
        </w:rPr>
        <w:t>área Estadística e Informática</w:t>
      </w:r>
      <w:r w:rsidRPr="002C1E93">
        <w:rPr>
          <w:rFonts w:ascii="Times New Roman" w:eastAsia="Times New Roman" w:hAnsi="Times New Roman"/>
          <w:sz w:val="24"/>
          <w:szCs w:val="24"/>
          <w:lang w:val="es-VE" w:eastAsia="es-VE"/>
        </w:rPr>
        <w:t xml:space="preserve"> en la condición de Profesor Interino hasta el 10.09.2018 por la Comisión de Servicio No Remunerada de la Profesora </w:t>
      </w:r>
      <w:r w:rsidRPr="002C1E93">
        <w:rPr>
          <w:rFonts w:ascii="Times New Roman" w:eastAsia="Times New Roman" w:hAnsi="Times New Roman"/>
          <w:b/>
          <w:sz w:val="24"/>
          <w:szCs w:val="24"/>
          <w:lang w:val="es-VE" w:eastAsia="es-VE"/>
        </w:rPr>
        <w:t xml:space="preserve">Gloria </w:t>
      </w:r>
      <w:proofErr w:type="spellStart"/>
      <w:r w:rsidRPr="002C1E93">
        <w:rPr>
          <w:rFonts w:ascii="Times New Roman" w:eastAsia="Times New Roman" w:hAnsi="Times New Roman"/>
          <w:b/>
          <w:sz w:val="24"/>
          <w:szCs w:val="24"/>
          <w:lang w:val="es-VE" w:eastAsia="es-VE"/>
        </w:rPr>
        <w:t>Mosalli</w:t>
      </w:r>
      <w:proofErr w:type="spellEnd"/>
      <w:r w:rsidRPr="002C1E93">
        <w:rPr>
          <w:rFonts w:ascii="Times New Roman" w:eastAsia="Times New Roman" w:hAnsi="Times New Roman"/>
          <w:b/>
          <w:sz w:val="24"/>
          <w:szCs w:val="24"/>
          <w:lang w:val="es-VE" w:eastAsia="es-VE"/>
        </w:rPr>
        <w:t xml:space="preserve"> </w:t>
      </w:r>
      <w:proofErr w:type="spellStart"/>
      <w:r w:rsidRPr="002C1E93">
        <w:rPr>
          <w:rFonts w:ascii="Times New Roman" w:eastAsia="Times New Roman" w:hAnsi="Times New Roman"/>
          <w:b/>
          <w:sz w:val="24"/>
          <w:szCs w:val="24"/>
          <w:lang w:val="es-VE" w:eastAsia="es-VE"/>
        </w:rPr>
        <w:t>Kayat</w:t>
      </w:r>
      <w:proofErr w:type="spellEnd"/>
      <w:r w:rsidRPr="002C1E93">
        <w:rPr>
          <w:rFonts w:ascii="Times New Roman" w:eastAsia="Times New Roman" w:hAnsi="Times New Roman"/>
          <w:sz w:val="24"/>
          <w:szCs w:val="24"/>
          <w:lang w:val="es-VE" w:eastAsia="es-VE"/>
        </w:rPr>
        <w:t>, adscrito al Departamento de Medición y Evaluación de la Escuela de Educación, a fin de atender actividades de docencia y de investigación en dicha área.</w:t>
      </w:r>
    </w:p>
    <w:p w14:paraId="62E239F0" w14:textId="77777777" w:rsidR="002C1E93" w:rsidRPr="002C1E93" w:rsidRDefault="002C1E93" w:rsidP="005B1F32">
      <w:pPr>
        <w:spacing w:after="0" w:line="240" w:lineRule="auto"/>
        <w:ind w:left="142"/>
        <w:jc w:val="both"/>
        <w:rPr>
          <w:rFonts w:ascii="Times New Roman" w:eastAsia="Times New Roman" w:hAnsi="Times New Roman"/>
          <w:sz w:val="24"/>
          <w:szCs w:val="24"/>
          <w:lang w:val="es-VE" w:eastAsia="es-VE"/>
        </w:rPr>
      </w:pPr>
    </w:p>
    <w:p w14:paraId="3232A058" w14:textId="6E4ACF3B" w:rsidR="002C1E93" w:rsidRDefault="002C1E93" w:rsidP="005B1F32">
      <w:pPr>
        <w:spacing w:after="0" w:line="240" w:lineRule="auto"/>
        <w:ind w:left="142"/>
        <w:jc w:val="both"/>
        <w:rPr>
          <w:rFonts w:ascii="Times New Roman" w:eastAsia="Times New Roman" w:hAnsi="Times New Roman"/>
          <w:sz w:val="24"/>
          <w:szCs w:val="24"/>
          <w:lang w:val="es-VE" w:eastAsia="es-VE"/>
        </w:rPr>
      </w:pPr>
      <w:r w:rsidRPr="002C1E93">
        <w:rPr>
          <w:rFonts w:ascii="Times New Roman" w:eastAsia="Times New Roman" w:hAnsi="Times New Roman"/>
          <w:sz w:val="24"/>
          <w:szCs w:val="24"/>
          <w:lang w:val="es-VE" w:eastAsia="es-VE"/>
        </w:rPr>
        <w:t>Fecha de ingreso: 16.11.2017</w:t>
      </w:r>
    </w:p>
    <w:p w14:paraId="46FD0FE1" w14:textId="77777777" w:rsidR="002C1E93" w:rsidRPr="002C1E93" w:rsidRDefault="002C1E93" w:rsidP="005B1F32">
      <w:pPr>
        <w:spacing w:after="0" w:line="240" w:lineRule="auto"/>
        <w:ind w:left="142"/>
        <w:jc w:val="both"/>
        <w:rPr>
          <w:rFonts w:ascii="Times New Roman" w:eastAsia="Times New Roman" w:hAnsi="Times New Roman"/>
          <w:sz w:val="24"/>
          <w:szCs w:val="24"/>
          <w:lang w:val="es-VE" w:eastAsia="es-VE"/>
        </w:rPr>
      </w:pPr>
    </w:p>
    <w:p w14:paraId="5B3E0C23" w14:textId="77777777" w:rsidR="002C1E93" w:rsidRPr="002C1E93" w:rsidRDefault="002C1E93" w:rsidP="005B1F32">
      <w:pPr>
        <w:spacing w:after="0" w:line="240" w:lineRule="auto"/>
        <w:ind w:left="142"/>
        <w:jc w:val="both"/>
        <w:rPr>
          <w:rFonts w:ascii="Times New Roman" w:eastAsia="Times New Roman" w:hAnsi="Times New Roman"/>
          <w:sz w:val="24"/>
          <w:szCs w:val="24"/>
          <w:lang w:val="es-VE" w:eastAsia="es-VE"/>
        </w:rPr>
      </w:pPr>
      <w:r w:rsidRPr="002C1E93">
        <w:rPr>
          <w:rFonts w:ascii="Times New Roman" w:eastAsia="Times New Roman" w:hAnsi="Times New Roman"/>
          <w:sz w:val="24"/>
          <w:szCs w:val="24"/>
          <w:lang w:val="es-VE" w:eastAsia="es-VE"/>
        </w:rPr>
        <w:t>La disponibilidad presupuestaria existe en la Dirección de Programación y Presupuesto según oficio DPP-1349.17de fecha 18.09.2017.</w:t>
      </w:r>
    </w:p>
    <w:p w14:paraId="76646F15" w14:textId="0D34A5AC" w:rsidR="002C1E93" w:rsidRDefault="002C1E93" w:rsidP="005B1F32">
      <w:pPr>
        <w:spacing w:after="0" w:line="240" w:lineRule="auto"/>
        <w:ind w:left="142"/>
        <w:jc w:val="both"/>
        <w:rPr>
          <w:rFonts w:ascii="Times New Roman" w:eastAsia="Times New Roman" w:hAnsi="Times New Roman"/>
          <w:b/>
          <w:sz w:val="24"/>
          <w:szCs w:val="24"/>
          <w:lang w:val="es-VE" w:eastAsia="es-VE"/>
        </w:rPr>
      </w:pPr>
      <w:r w:rsidRPr="002C1E93">
        <w:rPr>
          <w:rFonts w:ascii="Times New Roman" w:eastAsia="Times New Roman" w:hAnsi="Times New Roman"/>
          <w:b/>
          <w:sz w:val="24"/>
          <w:szCs w:val="24"/>
          <w:lang w:val="es-VE" w:eastAsia="es-VE"/>
        </w:rPr>
        <w:t>Decisión: Aprobó el informe.</w:t>
      </w:r>
    </w:p>
    <w:p w14:paraId="37C470CE" w14:textId="77777777" w:rsidR="005D4F70" w:rsidRPr="002C1E93" w:rsidRDefault="005D4F70" w:rsidP="005B1F32">
      <w:pPr>
        <w:spacing w:after="0" w:line="240" w:lineRule="auto"/>
        <w:ind w:left="142"/>
        <w:jc w:val="both"/>
        <w:rPr>
          <w:rFonts w:ascii="Times New Roman" w:eastAsia="Times New Roman" w:hAnsi="Times New Roman"/>
          <w:b/>
          <w:sz w:val="24"/>
          <w:szCs w:val="24"/>
          <w:lang w:val="es-VE" w:eastAsia="es-VE"/>
        </w:rPr>
      </w:pPr>
    </w:p>
    <w:p w14:paraId="4CB6462D" w14:textId="0F8302FF" w:rsidR="005051B8" w:rsidRDefault="005051B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“DR. PEDRO RINCÓN GUTIÉRREZ” DEL TÁCHIRA.</w:t>
      </w:r>
    </w:p>
    <w:p w14:paraId="30169919" w14:textId="77777777" w:rsidR="00157988" w:rsidRDefault="00157988" w:rsidP="005B1F32">
      <w:pPr>
        <w:spacing w:after="0" w:line="240" w:lineRule="auto"/>
        <w:ind w:left="142"/>
        <w:jc w:val="both"/>
        <w:rPr>
          <w:rFonts w:ascii="Times New Roman" w:eastAsia="Times New Roman" w:hAnsi="Times New Roman"/>
          <w:b/>
          <w:sz w:val="24"/>
          <w:szCs w:val="24"/>
          <w:lang w:val="es-VE" w:eastAsia="es-VE"/>
        </w:rPr>
      </w:pPr>
    </w:p>
    <w:p w14:paraId="24140584" w14:textId="062866F5" w:rsidR="005051B8" w:rsidRDefault="005051B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CU-2087</w:t>
      </w:r>
      <w:r w:rsidRPr="00F12215">
        <w:rPr>
          <w:rFonts w:ascii="Times New Roman" w:eastAsia="Times New Roman" w:hAnsi="Times New Roman"/>
          <w:b/>
          <w:sz w:val="24"/>
          <w:szCs w:val="24"/>
          <w:lang w:val="es-VE" w:eastAsia="es-VE"/>
        </w:rPr>
        <w:t xml:space="preserve">/17. </w:t>
      </w:r>
    </w:p>
    <w:p w14:paraId="325C2D73" w14:textId="13F415AA" w:rsidR="003E791D" w:rsidRPr="005051B8" w:rsidRDefault="005051B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051B8">
        <w:rPr>
          <w:rFonts w:ascii="Times New Roman" w:eastAsia="Times New Roman" w:hAnsi="Times New Roman"/>
          <w:sz w:val="24"/>
          <w:szCs w:val="24"/>
          <w:lang w:val="es-VE" w:eastAsia="es-VE"/>
        </w:rPr>
        <w:t xml:space="preserve">omunicación </w:t>
      </w:r>
      <w:proofErr w:type="spellStart"/>
      <w:r w:rsidRPr="005051B8">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CN-632.2017. de fecha 19.10.2017, mediante la cual informa que en sesión ordinaria celebrada en la misma fecha, declarado en emergencia y sesión permanente a partir del 11.06.2015 ante el déficit presupuestario y los bajos sueldos de las trabajadoras y trabajadores universitarios y sobre la base del planteamiento del Consejo Universitario, se ratifica a partir del 11.05.2017, en razón de la crisis de la Universidad relacionada con la situación constitucional del país, por las sentencias 155.17 y 156.17, de la Sala Constitucional del Tribunal Supremo de Justicia, en las cuales se </w:t>
      </w:r>
      <w:r w:rsidRPr="005051B8">
        <w:rPr>
          <w:rFonts w:ascii="Times New Roman" w:eastAsia="Times New Roman" w:hAnsi="Times New Roman"/>
          <w:sz w:val="24"/>
          <w:szCs w:val="24"/>
          <w:lang w:val="es-VE" w:eastAsia="es-VE"/>
        </w:rPr>
        <w:t xml:space="preserve">desconoce la Asamblea Nacional, rompiéndose el orden del hilo constitucional, el Consejo de Núcleo conoció en el Acta 28.2017, el oficio </w:t>
      </w:r>
      <w:proofErr w:type="spellStart"/>
      <w:r w:rsidRPr="005051B8">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CAC117/2017, de fecha 05.10.2017, emitido por el Profesor Pedro Pablo Escalante Duque, Jefe del Departamento de Ciencias Administrativas y Contables, informando que el Consejo de Departamento, en sesión ordinaria celebrada el 04.10.2017, conoc</w:t>
      </w:r>
      <w:r w:rsidR="009456F6">
        <w:rPr>
          <w:rFonts w:ascii="Times New Roman" w:eastAsia="Times New Roman" w:hAnsi="Times New Roman"/>
          <w:sz w:val="24"/>
          <w:szCs w:val="24"/>
          <w:lang w:val="es-VE" w:eastAsia="es-VE"/>
        </w:rPr>
        <w:t xml:space="preserve">ió y aprobó la </w:t>
      </w:r>
      <w:proofErr w:type="spellStart"/>
      <w:r w:rsidR="009456F6">
        <w:rPr>
          <w:rFonts w:ascii="Times New Roman" w:eastAsia="Times New Roman" w:hAnsi="Times New Roman"/>
          <w:sz w:val="24"/>
          <w:szCs w:val="24"/>
          <w:lang w:val="es-VE" w:eastAsia="es-VE"/>
        </w:rPr>
        <w:t>comunicació</w:t>
      </w:r>
      <w:proofErr w:type="spellEnd"/>
      <w:r w:rsidR="009456F6">
        <w:rPr>
          <w:rFonts w:ascii="Times New Roman" w:eastAsia="Times New Roman" w:hAnsi="Times New Roman"/>
          <w:sz w:val="24"/>
          <w:szCs w:val="24"/>
          <w:lang w:val="es-VE" w:eastAsia="es-VE"/>
        </w:rPr>
        <w:t>. S/</w:t>
      </w:r>
      <w:proofErr w:type="spellStart"/>
      <w:r w:rsidR="009456F6">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de fecha 02.10.2017, del Profesor Pedro P. Escalante D., Coordinador del Área de Auditoría, quien participa que el Área conoció la renuncia del Profesor Pedro Pablo Escalante Duque como integrante del jurado en el Concurso de Oposición de dicha Área. En tal sentido, designa como integrante del jurado a la Profesora Genny </w:t>
      </w:r>
      <w:proofErr w:type="spellStart"/>
      <w:r w:rsidRPr="005051B8">
        <w:rPr>
          <w:rFonts w:ascii="Times New Roman" w:eastAsia="Times New Roman" w:hAnsi="Times New Roman"/>
          <w:sz w:val="24"/>
          <w:szCs w:val="24"/>
          <w:lang w:val="es-VE" w:eastAsia="es-VE"/>
        </w:rPr>
        <w:t>Laidy</w:t>
      </w:r>
      <w:proofErr w:type="spellEnd"/>
      <w:r w:rsidRPr="005051B8">
        <w:rPr>
          <w:rFonts w:ascii="Times New Roman" w:eastAsia="Times New Roman" w:hAnsi="Times New Roman"/>
          <w:sz w:val="24"/>
          <w:szCs w:val="24"/>
          <w:lang w:val="es-VE" w:eastAsia="es-VE"/>
        </w:rPr>
        <w:t xml:space="preserve"> Chacón Lobo, titular de la Cédula de Identidad </w:t>
      </w:r>
      <w:proofErr w:type="spellStart"/>
      <w:r w:rsidRPr="005051B8">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15.503.738, para el Concurso de Oposición, en el Área de Auditoría.</w:t>
      </w:r>
    </w:p>
    <w:p w14:paraId="1F3D1E1D" w14:textId="71B3317D" w:rsidR="005051B8" w:rsidRPr="005051B8" w:rsidRDefault="005051B8" w:rsidP="005B1F32">
      <w:pPr>
        <w:spacing w:after="0" w:line="240" w:lineRule="auto"/>
        <w:ind w:left="142"/>
        <w:jc w:val="both"/>
        <w:rPr>
          <w:rFonts w:ascii="Times New Roman" w:eastAsia="Times New Roman" w:hAnsi="Times New Roman"/>
          <w:sz w:val="24"/>
          <w:szCs w:val="24"/>
          <w:lang w:val="es-VE" w:eastAsia="es-VE"/>
        </w:rPr>
      </w:pPr>
      <w:r w:rsidRPr="005051B8">
        <w:rPr>
          <w:rFonts w:ascii="Times New Roman" w:eastAsia="Times New Roman" w:hAnsi="Times New Roman"/>
          <w:sz w:val="24"/>
          <w:szCs w:val="24"/>
          <w:lang w:val="es-VE" w:eastAsia="es-VE"/>
        </w:rPr>
        <w:t>Igualmente, ese Consejo de Núcleo quedó en cuenta de la renuncia del Profesor Pedro Pablo Esca</w:t>
      </w:r>
      <w:r w:rsidR="009456F6">
        <w:rPr>
          <w:rFonts w:ascii="Times New Roman" w:eastAsia="Times New Roman" w:hAnsi="Times New Roman"/>
          <w:sz w:val="24"/>
          <w:szCs w:val="24"/>
          <w:lang w:val="es-VE" w:eastAsia="es-VE"/>
        </w:rPr>
        <w:t xml:space="preserve">lante Duque, como Representante </w:t>
      </w:r>
      <w:r w:rsidRPr="005051B8">
        <w:rPr>
          <w:rFonts w:ascii="Times New Roman" w:eastAsia="Times New Roman" w:hAnsi="Times New Roman"/>
          <w:sz w:val="24"/>
          <w:szCs w:val="24"/>
          <w:lang w:val="es-VE" w:eastAsia="es-VE"/>
        </w:rPr>
        <w:t xml:space="preserve">del Departamento, según comunicación </w:t>
      </w:r>
      <w:proofErr w:type="spellStart"/>
      <w:r w:rsidRPr="005051B8">
        <w:rPr>
          <w:rFonts w:ascii="Times New Roman" w:eastAsia="Times New Roman" w:hAnsi="Times New Roman"/>
          <w:sz w:val="24"/>
          <w:szCs w:val="24"/>
          <w:lang w:val="es-VE" w:eastAsia="es-VE"/>
        </w:rPr>
        <w:t>N°</w:t>
      </w:r>
      <w:proofErr w:type="spellEnd"/>
      <w:r w:rsidRPr="005051B8">
        <w:rPr>
          <w:rFonts w:ascii="Times New Roman" w:eastAsia="Times New Roman" w:hAnsi="Times New Roman"/>
          <w:sz w:val="24"/>
          <w:szCs w:val="24"/>
          <w:lang w:val="es-VE" w:eastAsia="es-VE"/>
        </w:rPr>
        <w:t xml:space="preserve"> CAC 117/2017, del 05.10.2017.</w:t>
      </w:r>
    </w:p>
    <w:p w14:paraId="06B9147B" w14:textId="77777777" w:rsidR="005051B8" w:rsidRPr="005051B8" w:rsidRDefault="005051B8" w:rsidP="005B1F32">
      <w:pPr>
        <w:spacing w:after="0" w:line="240" w:lineRule="auto"/>
        <w:ind w:left="142"/>
        <w:jc w:val="both"/>
        <w:rPr>
          <w:rFonts w:ascii="Times New Roman" w:eastAsia="Times New Roman" w:hAnsi="Times New Roman"/>
          <w:sz w:val="24"/>
          <w:szCs w:val="24"/>
          <w:lang w:val="es-VE" w:eastAsia="es-VE"/>
        </w:rPr>
      </w:pPr>
      <w:r w:rsidRPr="005051B8">
        <w:rPr>
          <w:rFonts w:ascii="Times New Roman" w:eastAsia="Times New Roman" w:hAnsi="Times New Roman"/>
          <w:sz w:val="24"/>
          <w:szCs w:val="24"/>
          <w:lang w:val="es-VE" w:eastAsia="es-VE"/>
        </w:rPr>
        <w:t xml:space="preserve">Al respecto, ese Consejo de Núcleo acordó por unanimidad designar a la Profesora Genny </w:t>
      </w:r>
      <w:proofErr w:type="spellStart"/>
      <w:r w:rsidRPr="005051B8">
        <w:rPr>
          <w:rFonts w:ascii="Times New Roman" w:eastAsia="Times New Roman" w:hAnsi="Times New Roman"/>
          <w:sz w:val="24"/>
          <w:szCs w:val="24"/>
          <w:lang w:val="es-VE" w:eastAsia="es-VE"/>
        </w:rPr>
        <w:t>Laidy</w:t>
      </w:r>
      <w:proofErr w:type="spellEnd"/>
      <w:r w:rsidRPr="005051B8">
        <w:rPr>
          <w:rFonts w:ascii="Times New Roman" w:eastAsia="Times New Roman" w:hAnsi="Times New Roman"/>
          <w:sz w:val="24"/>
          <w:szCs w:val="24"/>
          <w:lang w:val="es-VE" w:eastAsia="es-VE"/>
        </w:rPr>
        <w:t xml:space="preserve"> Chacón Lobo como integrante del jurado para el Concurso de Oposición, en el Área de Auditoría.</w:t>
      </w:r>
    </w:p>
    <w:p w14:paraId="05537347" w14:textId="5702697E" w:rsidR="005051B8" w:rsidRDefault="005051B8" w:rsidP="005B1F32">
      <w:pPr>
        <w:spacing w:after="0" w:line="240" w:lineRule="auto"/>
        <w:ind w:left="142"/>
        <w:jc w:val="both"/>
        <w:rPr>
          <w:rFonts w:ascii="Times New Roman" w:eastAsia="Times New Roman" w:hAnsi="Times New Roman"/>
          <w:b/>
          <w:sz w:val="24"/>
          <w:szCs w:val="24"/>
          <w:lang w:val="es-VE" w:eastAsia="es-VE"/>
        </w:rPr>
      </w:pPr>
      <w:r w:rsidRPr="005051B8">
        <w:rPr>
          <w:rFonts w:ascii="Times New Roman" w:eastAsia="Times New Roman" w:hAnsi="Times New Roman"/>
          <w:b/>
          <w:sz w:val="24"/>
          <w:szCs w:val="24"/>
          <w:lang w:val="es-VE" w:eastAsia="es-VE"/>
        </w:rPr>
        <w:t>Decisión: Quedó en cuenta.</w:t>
      </w:r>
    </w:p>
    <w:p w14:paraId="1295F239" w14:textId="77777777" w:rsidR="005D4F70" w:rsidRDefault="005D4F70" w:rsidP="005B1F32">
      <w:pPr>
        <w:spacing w:after="0" w:line="240" w:lineRule="auto"/>
        <w:ind w:left="142"/>
        <w:jc w:val="both"/>
        <w:rPr>
          <w:rFonts w:ascii="Times New Roman" w:eastAsia="Times New Roman" w:hAnsi="Times New Roman"/>
          <w:b/>
          <w:sz w:val="24"/>
          <w:szCs w:val="24"/>
          <w:lang w:val="es-VE" w:eastAsia="es-VE"/>
        </w:rPr>
      </w:pPr>
    </w:p>
    <w:p w14:paraId="0727F31B" w14:textId="293D1213" w:rsidR="00221BBC" w:rsidRDefault="00221BB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CU-3001</w:t>
      </w:r>
      <w:r w:rsidRPr="00F12215">
        <w:rPr>
          <w:rFonts w:ascii="Times New Roman" w:eastAsia="Times New Roman" w:hAnsi="Times New Roman"/>
          <w:b/>
          <w:sz w:val="24"/>
          <w:szCs w:val="24"/>
          <w:lang w:val="es-VE" w:eastAsia="es-VE"/>
        </w:rPr>
        <w:t xml:space="preserve">/17. </w:t>
      </w:r>
    </w:p>
    <w:p w14:paraId="527FDCC8" w14:textId="3FE97067" w:rsidR="00221BBC" w:rsidRPr="00221BBC" w:rsidRDefault="00221BBC" w:rsidP="00BF58F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21BBC">
        <w:rPr>
          <w:rFonts w:ascii="Times New Roman" w:eastAsia="Times New Roman" w:hAnsi="Times New Roman"/>
          <w:sz w:val="24"/>
          <w:szCs w:val="24"/>
          <w:lang w:val="es-VE" w:eastAsia="es-VE"/>
        </w:rPr>
        <w:t>omunicación DP-</w:t>
      </w:r>
      <w:proofErr w:type="spellStart"/>
      <w:r w:rsidRPr="00221BBC">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221BBC">
        <w:rPr>
          <w:rFonts w:ascii="Times New Roman" w:eastAsia="Times New Roman" w:hAnsi="Times New Roman"/>
          <w:sz w:val="24"/>
          <w:szCs w:val="24"/>
          <w:lang w:val="es-VE" w:eastAsia="es-VE"/>
        </w:rPr>
        <w:t xml:space="preserve"> 2510-17, de fecha 13.10.2017, suscrita por la Profesora Isabella </w:t>
      </w:r>
      <w:proofErr w:type="spellStart"/>
      <w:r w:rsidRPr="00221BBC">
        <w:rPr>
          <w:rFonts w:ascii="Times New Roman" w:eastAsia="Times New Roman" w:hAnsi="Times New Roman"/>
          <w:sz w:val="24"/>
          <w:szCs w:val="24"/>
          <w:lang w:val="es-VE" w:eastAsia="es-VE"/>
        </w:rPr>
        <w:t>Signorelli</w:t>
      </w:r>
      <w:proofErr w:type="spellEnd"/>
      <w:r w:rsidRPr="00221BBC">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221BBC">
        <w:rPr>
          <w:rFonts w:ascii="Times New Roman" w:eastAsia="Times New Roman" w:hAnsi="Times New Roman"/>
          <w:b/>
          <w:sz w:val="24"/>
          <w:szCs w:val="24"/>
          <w:lang w:val="es-VE" w:eastAsia="es-VE"/>
        </w:rPr>
        <w:t>ADELA JOSEFINA GONZÁLEZ MUÑOZ,</w:t>
      </w:r>
      <w:r w:rsidRPr="00221BBC">
        <w:rPr>
          <w:rFonts w:ascii="Times New Roman" w:eastAsia="Times New Roman" w:hAnsi="Times New Roman"/>
          <w:sz w:val="24"/>
          <w:szCs w:val="24"/>
          <w:lang w:val="es-VE" w:eastAsia="es-VE"/>
        </w:rPr>
        <w:t xml:space="preserve"> titular de la Cédula de Identidad </w:t>
      </w:r>
      <w:proofErr w:type="spellStart"/>
      <w:r w:rsidRPr="00221BBC">
        <w:rPr>
          <w:rFonts w:ascii="Times New Roman" w:eastAsia="Times New Roman" w:hAnsi="Times New Roman"/>
          <w:sz w:val="24"/>
          <w:szCs w:val="24"/>
          <w:lang w:val="es-VE" w:eastAsia="es-VE"/>
        </w:rPr>
        <w:t>N°</w:t>
      </w:r>
      <w:proofErr w:type="spellEnd"/>
      <w:r w:rsidRPr="00221BBC">
        <w:rPr>
          <w:rFonts w:ascii="Times New Roman" w:eastAsia="Times New Roman" w:hAnsi="Times New Roman"/>
          <w:sz w:val="24"/>
          <w:szCs w:val="24"/>
          <w:lang w:val="es-VE" w:eastAsia="es-VE"/>
        </w:rPr>
        <w:t xml:space="preserve"> 8.679.791, quien se desempeña actualmente como </w:t>
      </w:r>
      <w:r w:rsidRPr="00221BBC">
        <w:rPr>
          <w:rFonts w:ascii="Times New Roman" w:eastAsia="Times New Roman" w:hAnsi="Times New Roman"/>
          <w:b/>
          <w:sz w:val="24"/>
          <w:szCs w:val="24"/>
          <w:lang w:val="es-VE" w:eastAsia="es-VE"/>
        </w:rPr>
        <w:t>COORDINADORA DE PRODUCCIÓN DE RADIODIFUSORA</w:t>
      </w:r>
      <w:r w:rsidRPr="00221BBC">
        <w:rPr>
          <w:rFonts w:ascii="Times New Roman" w:eastAsia="Times New Roman" w:hAnsi="Times New Roman"/>
          <w:sz w:val="24"/>
          <w:szCs w:val="24"/>
          <w:lang w:val="es-VE" w:eastAsia="es-VE"/>
        </w:rPr>
        <w:t>, en el Núcleo Universitario "Dr. Pedro Rincón Gutiérrez" (NUTULA) de la Universidad de Los Andes, con una remuneración mensual de Bs. 793.365,00.</w:t>
      </w:r>
    </w:p>
    <w:p w14:paraId="519BDD77" w14:textId="02B98FBD" w:rsidR="00221BBC" w:rsidRDefault="00221BBC" w:rsidP="005B1F32">
      <w:pPr>
        <w:spacing w:after="0" w:line="240" w:lineRule="auto"/>
        <w:ind w:left="142"/>
        <w:jc w:val="both"/>
        <w:rPr>
          <w:rFonts w:ascii="Times New Roman" w:eastAsia="Times New Roman" w:hAnsi="Times New Roman"/>
          <w:sz w:val="24"/>
          <w:szCs w:val="24"/>
          <w:lang w:val="es-VE" w:eastAsia="es-VE"/>
        </w:rPr>
      </w:pPr>
      <w:r w:rsidRPr="00221BBC">
        <w:rPr>
          <w:rFonts w:ascii="Times New Roman" w:eastAsia="Times New Roman" w:hAnsi="Times New Roman"/>
          <w:sz w:val="24"/>
          <w:szCs w:val="24"/>
          <w:lang w:val="es-VE" w:eastAsia="es-VE"/>
        </w:rPr>
        <w:lastRenderedPageBreak/>
        <w:t xml:space="preserve">En este sentido, y en un todo de acuerdo con la cláusula </w:t>
      </w:r>
      <w:proofErr w:type="spellStart"/>
      <w:r w:rsidRPr="00221BBC">
        <w:rPr>
          <w:rFonts w:ascii="Times New Roman" w:eastAsia="Times New Roman" w:hAnsi="Times New Roman"/>
          <w:b/>
          <w:sz w:val="24"/>
          <w:szCs w:val="24"/>
          <w:lang w:val="es-VE" w:eastAsia="es-VE"/>
        </w:rPr>
        <w:t>Nº</w:t>
      </w:r>
      <w:proofErr w:type="spellEnd"/>
      <w:r w:rsidRPr="00221BBC">
        <w:rPr>
          <w:rFonts w:ascii="Times New Roman" w:eastAsia="Times New Roman" w:hAnsi="Times New Roman"/>
          <w:b/>
          <w:sz w:val="24"/>
          <w:szCs w:val="24"/>
          <w:lang w:val="es-VE" w:eastAsia="es-VE"/>
        </w:rPr>
        <w:t xml:space="preserve"> 26</w:t>
      </w:r>
      <w:r w:rsidRPr="00221BBC">
        <w:rPr>
          <w:rFonts w:ascii="Times New Roman" w:eastAsia="Times New Roman" w:hAnsi="Times New Roman"/>
          <w:sz w:val="24"/>
          <w:szCs w:val="24"/>
          <w:lang w:val="es-VE" w:eastAsia="es-VE"/>
        </w:rPr>
        <w:t xml:space="preserve"> del Convenio Colectivo vigente entre la Universidad y </w:t>
      </w:r>
      <w:r w:rsidRPr="00221BBC">
        <w:rPr>
          <w:rFonts w:ascii="Times New Roman" w:eastAsia="Times New Roman" w:hAnsi="Times New Roman"/>
          <w:b/>
          <w:sz w:val="24"/>
          <w:szCs w:val="24"/>
          <w:lang w:val="es-VE" w:eastAsia="es-VE"/>
        </w:rPr>
        <w:t>SIPRULA</w:t>
      </w:r>
      <w:r w:rsidRPr="00221BBC">
        <w:rPr>
          <w:rFonts w:ascii="Times New Roman" w:eastAsia="Times New Roman" w:hAnsi="Times New Roman"/>
          <w:sz w:val="24"/>
          <w:szCs w:val="24"/>
          <w:lang w:val="es-VE" w:eastAsia="es-VE"/>
        </w:rPr>
        <w:t xml:space="preserve">, ya que la trabajadora ha prestado sus servicios ininterrumpidos en la institución por un lapso de </w:t>
      </w:r>
      <w:r w:rsidRPr="00221BBC">
        <w:rPr>
          <w:rFonts w:ascii="Times New Roman" w:eastAsia="Times New Roman" w:hAnsi="Times New Roman"/>
          <w:b/>
          <w:sz w:val="24"/>
          <w:szCs w:val="24"/>
          <w:lang w:val="es-VE" w:eastAsia="es-VE"/>
        </w:rPr>
        <w:t>VEINTICINCO (25) AÑOS, SEIS (06) MESES Y VEINTINUEVE (29) DÍAS</w:t>
      </w:r>
      <w:r w:rsidRPr="00221BBC">
        <w:rPr>
          <w:rFonts w:ascii="Times New Roman" w:eastAsia="Times New Roman" w:hAnsi="Times New Roman"/>
          <w:sz w:val="24"/>
          <w:szCs w:val="24"/>
          <w:lang w:val="es-VE" w:eastAsia="es-VE"/>
        </w:rPr>
        <w:t xml:space="preserve">, el Consejo Universitario acordó concederle el beneficio solicitado a partir del </w:t>
      </w:r>
      <w:r w:rsidRPr="00221BBC">
        <w:rPr>
          <w:rFonts w:ascii="Times New Roman" w:eastAsia="Times New Roman" w:hAnsi="Times New Roman"/>
          <w:b/>
          <w:sz w:val="24"/>
          <w:szCs w:val="24"/>
          <w:lang w:val="es-VE" w:eastAsia="es-VE"/>
        </w:rPr>
        <w:t>TREINTA Y UNO DE OCTUBRE DE 2017,</w:t>
      </w:r>
      <w:r w:rsidRPr="00221BBC">
        <w:rPr>
          <w:rFonts w:ascii="Times New Roman" w:eastAsia="Times New Roman" w:hAnsi="Times New Roman"/>
          <w:sz w:val="24"/>
          <w:szCs w:val="24"/>
          <w:lang w:val="es-VE" w:eastAsia="es-VE"/>
        </w:rPr>
        <w:t xml:space="preserve"> con una remuneración mensual de </w:t>
      </w:r>
      <w:r w:rsidRPr="00221BBC">
        <w:rPr>
          <w:rFonts w:ascii="Times New Roman" w:eastAsia="Times New Roman" w:hAnsi="Times New Roman"/>
          <w:b/>
          <w:sz w:val="24"/>
          <w:szCs w:val="24"/>
          <w:lang w:val="es-VE" w:eastAsia="es-VE"/>
        </w:rPr>
        <w:t>SETECIENTOS NOVENTA Y TRES MIL TRESCIENTOS SESENTA Y CINCO BOLÍVARES CON 00 CENTIMOS (BS. 793.365,00),</w:t>
      </w:r>
      <w:r w:rsidRPr="00221BBC">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221BBC">
        <w:rPr>
          <w:rFonts w:ascii="Times New Roman" w:eastAsia="Times New Roman" w:hAnsi="Times New Roman"/>
          <w:sz w:val="24"/>
          <w:szCs w:val="24"/>
          <w:lang w:val="es-VE" w:eastAsia="es-VE"/>
        </w:rPr>
        <w:t>articulos</w:t>
      </w:r>
      <w:proofErr w:type="spellEnd"/>
      <w:r w:rsidRPr="00221BBC">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221BBC">
        <w:rPr>
          <w:rFonts w:ascii="Times New Roman" w:eastAsia="Times New Roman" w:hAnsi="Times New Roman"/>
          <w:sz w:val="24"/>
          <w:szCs w:val="24"/>
          <w:lang w:val="es-VE" w:eastAsia="es-VE"/>
        </w:rPr>
        <w:t>Nº</w:t>
      </w:r>
      <w:proofErr w:type="spellEnd"/>
      <w:r w:rsidRPr="00221BBC">
        <w:rPr>
          <w:rFonts w:ascii="Times New Roman" w:eastAsia="Times New Roman" w:hAnsi="Times New Roman"/>
          <w:sz w:val="24"/>
          <w:szCs w:val="24"/>
          <w:lang w:val="es-VE" w:eastAsia="es-VE"/>
        </w:rPr>
        <w:t xml:space="preserve"> 6155 del 19.11.2014 y en concordancia el </w:t>
      </w:r>
      <w:proofErr w:type="spellStart"/>
      <w:r w:rsidRPr="00221BBC">
        <w:rPr>
          <w:rFonts w:ascii="Times New Roman" w:eastAsia="Times New Roman" w:hAnsi="Times New Roman"/>
          <w:sz w:val="24"/>
          <w:szCs w:val="24"/>
          <w:lang w:val="es-VE" w:eastAsia="es-VE"/>
        </w:rPr>
        <w:t>articulo</w:t>
      </w:r>
      <w:proofErr w:type="spellEnd"/>
      <w:r w:rsidRPr="00221BBC">
        <w:rPr>
          <w:rFonts w:ascii="Times New Roman" w:eastAsia="Times New Roman" w:hAnsi="Times New Roman"/>
          <w:sz w:val="24"/>
          <w:szCs w:val="24"/>
          <w:lang w:val="es-VE" w:eastAsia="es-VE"/>
        </w:rPr>
        <w:t xml:space="preserve"> 2 de la Resolución </w:t>
      </w:r>
      <w:proofErr w:type="spellStart"/>
      <w:r w:rsidRPr="00221BBC">
        <w:rPr>
          <w:rFonts w:ascii="Times New Roman" w:eastAsia="Times New Roman" w:hAnsi="Times New Roman"/>
          <w:sz w:val="24"/>
          <w:szCs w:val="24"/>
          <w:lang w:val="es-VE" w:eastAsia="es-VE"/>
        </w:rPr>
        <w:t>N°</w:t>
      </w:r>
      <w:proofErr w:type="spellEnd"/>
      <w:r w:rsidRPr="00221BBC">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w:t>
      </w:r>
      <w:r>
        <w:rPr>
          <w:rFonts w:ascii="Times New Roman" w:eastAsia="Times New Roman" w:hAnsi="Times New Roman"/>
          <w:sz w:val="24"/>
          <w:szCs w:val="24"/>
          <w:lang w:val="es-VE" w:eastAsia="es-VE"/>
        </w:rPr>
        <w:t>nvenciones Colectivas Vigentes.</w:t>
      </w:r>
    </w:p>
    <w:p w14:paraId="23CC0739" w14:textId="07C2A5AA" w:rsidR="00221BBC" w:rsidRDefault="00221BBC" w:rsidP="005B1F32">
      <w:pPr>
        <w:spacing w:after="0" w:line="240" w:lineRule="auto"/>
        <w:ind w:left="142"/>
        <w:jc w:val="both"/>
        <w:rPr>
          <w:rFonts w:ascii="Times New Roman" w:eastAsia="Times New Roman" w:hAnsi="Times New Roman"/>
          <w:b/>
          <w:sz w:val="24"/>
          <w:szCs w:val="24"/>
          <w:lang w:val="es-VE" w:eastAsia="es-VE"/>
        </w:rPr>
      </w:pPr>
      <w:r w:rsidRPr="00221BBC">
        <w:rPr>
          <w:rFonts w:ascii="Times New Roman" w:eastAsia="Times New Roman" w:hAnsi="Times New Roman"/>
          <w:b/>
          <w:sz w:val="24"/>
          <w:szCs w:val="24"/>
          <w:lang w:val="es-VE" w:eastAsia="es-VE"/>
        </w:rPr>
        <w:t>Decisión: Acordó concederle el beneficio solicitado a partir del TREINTA Y UNO DE OCTUBRE DE 2017.</w:t>
      </w:r>
    </w:p>
    <w:p w14:paraId="515A18B1" w14:textId="08721609" w:rsidR="003C7FB2" w:rsidRDefault="003C7FB2" w:rsidP="005B1F32">
      <w:pPr>
        <w:spacing w:after="0" w:line="240" w:lineRule="auto"/>
        <w:ind w:left="142"/>
        <w:jc w:val="both"/>
        <w:rPr>
          <w:rFonts w:ascii="Times New Roman" w:eastAsia="Times New Roman" w:hAnsi="Times New Roman"/>
          <w:b/>
          <w:sz w:val="24"/>
          <w:szCs w:val="24"/>
          <w:lang w:val="es-VE" w:eastAsia="es-VE"/>
        </w:rPr>
      </w:pPr>
    </w:p>
    <w:p w14:paraId="4C9A9F03" w14:textId="4E7653D3" w:rsidR="003C7FB2" w:rsidRDefault="003C7FB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CU-3089</w:t>
      </w:r>
      <w:r w:rsidRPr="00860D99">
        <w:rPr>
          <w:rFonts w:ascii="Times New Roman" w:eastAsia="Times New Roman" w:hAnsi="Times New Roman"/>
          <w:b/>
          <w:sz w:val="24"/>
          <w:szCs w:val="24"/>
          <w:lang w:val="es-VE" w:eastAsia="es-VE"/>
        </w:rPr>
        <w:t>/17.</w:t>
      </w:r>
    </w:p>
    <w:p w14:paraId="0C227A7B" w14:textId="7917048B" w:rsidR="0069127B" w:rsidRDefault="0069127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9127B">
        <w:rPr>
          <w:rFonts w:ascii="Times New Roman" w:eastAsia="Times New Roman" w:hAnsi="Times New Roman"/>
          <w:sz w:val="24"/>
          <w:szCs w:val="24"/>
          <w:lang w:val="es-VE" w:eastAsia="es-VE"/>
        </w:rPr>
        <w:t xml:space="preserve">omunicación </w:t>
      </w:r>
      <w:proofErr w:type="spellStart"/>
      <w:r w:rsidRPr="0069127B">
        <w:rPr>
          <w:rFonts w:ascii="Times New Roman" w:eastAsia="Times New Roman" w:hAnsi="Times New Roman"/>
          <w:sz w:val="24"/>
          <w:szCs w:val="24"/>
          <w:lang w:val="es-VE" w:eastAsia="es-VE"/>
        </w:rPr>
        <w:t>N°</w:t>
      </w:r>
      <w:proofErr w:type="spellEnd"/>
      <w:r w:rsidRPr="0069127B">
        <w:rPr>
          <w:rFonts w:ascii="Times New Roman" w:eastAsia="Times New Roman" w:hAnsi="Times New Roman"/>
          <w:sz w:val="24"/>
          <w:szCs w:val="24"/>
          <w:lang w:val="es-VE" w:eastAsia="es-VE"/>
        </w:rPr>
        <w:t xml:space="preserve"> C.N-574.2017, de fecha 28.09.2017, mediante la cual informan que en sesión ordinaria celebrada el 21.09.2017, declarado en emergencia y sesión permanente a partir del 11.06.2015 ante el déficit presupuestario y los bajos sueldos de las trabajadoras y trabajadores universitarios y sobre la base del planteamiento del Consejo Universitario, se ratifica a partir del 11.05.2017, en razón de la crisis de la Universidad relacionada con la situación constitucional del país, por las sentencias 155.17 у 156.17, de la Sala Constitucional del Tribunal Supremo de Justicia, en las cuales se desconoce la Asamblea Nacional, rompiéndose el orden del hilo constitucional, el Consejo de Núcleo conoció el oficio </w:t>
      </w:r>
      <w:proofErr w:type="spellStart"/>
      <w:r w:rsidRPr="0069127B">
        <w:rPr>
          <w:rFonts w:ascii="Times New Roman" w:eastAsia="Times New Roman" w:hAnsi="Times New Roman"/>
          <w:sz w:val="24"/>
          <w:szCs w:val="24"/>
          <w:lang w:val="es-VE" w:eastAsia="es-VE"/>
        </w:rPr>
        <w:t>Nº</w:t>
      </w:r>
      <w:proofErr w:type="spellEnd"/>
      <w:r w:rsidRPr="0069127B">
        <w:rPr>
          <w:rFonts w:ascii="Times New Roman" w:eastAsia="Times New Roman" w:hAnsi="Times New Roman"/>
          <w:sz w:val="24"/>
          <w:szCs w:val="24"/>
          <w:lang w:val="es-VE" w:eastAsia="es-VE"/>
        </w:rPr>
        <w:t xml:space="preserve"> Com.Social.65/2017, de fecha 21.09.2017, emitida por el Profesor Gustavo Enrique Uzcátegui Rosales, Jefe del Departamento de Comunicación Social, informando que debido a los incidentes ocurridos desde el mes de abril hasta el mes de julio del 2017, el Consejo de Departamento de fecha 20.09.2017, acordó proponer y aprobó Reprogramar el Calendario Académico U-2017, de la Escuela de Comunicación Social, ULA-Táchira. En tal sentido, remite la Reprogramación propuesta para conocimiento, aprobación, trámite y remitir a las instancias correspondientes. Al respecto, anexa Calendario Académico U-2017.</w:t>
      </w:r>
    </w:p>
    <w:p w14:paraId="03165092" w14:textId="77777777" w:rsidR="0069127B" w:rsidRPr="0069127B" w:rsidRDefault="0069127B" w:rsidP="005B1F32">
      <w:pPr>
        <w:spacing w:after="0" w:line="240" w:lineRule="auto"/>
        <w:ind w:left="142"/>
        <w:jc w:val="both"/>
        <w:rPr>
          <w:rFonts w:ascii="Times New Roman" w:eastAsia="Times New Roman" w:hAnsi="Times New Roman"/>
          <w:sz w:val="24"/>
          <w:szCs w:val="24"/>
          <w:lang w:val="es-VE" w:eastAsia="es-VE"/>
        </w:rPr>
      </w:pPr>
    </w:p>
    <w:p w14:paraId="21C166E6" w14:textId="77777777" w:rsidR="0069127B" w:rsidRPr="0069127B" w:rsidRDefault="0069127B" w:rsidP="005B1F32">
      <w:pPr>
        <w:spacing w:after="0" w:line="240" w:lineRule="auto"/>
        <w:ind w:left="142"/>
        <w:jc w:val="center"/>
        <w:rPr>
          <w:rFonts w:ascii="Times New Roman" w:eastAsia="Times New Roman" w:hAnsi="Times New Roman"/>
          <w:b/>
          <w:sz w:val="24"/>
          <w:szCs w:val="24"/>
          <w:lang w:val="es-VE" w:eastAsia="es-VE"/>
        </w:rPr>
      </w:pPr>
      <w:r w:rsidRPr="0069127B">
        <w:rPr>
          <w:rFonts w:ascii="Times New Roman" w:eastAsia="Times New Roman" w:hAnsi="Times New Roman"/>
          <w:b/>
          <w:sz w:val="24"/>
          <w:szCs w:val="24"/>
          <w:lang w:val="es-VE" w:eastAsia="es-VE"/>
        </w:rPr>
        <w:t>Calendario Académico U-2017</w:t>
      </w:r>
    </w:p>
    <w:p w14:paraId="13955176" w14:textId="77777777" w:rsidR="0069127B" w:rsidRPr="0069127B" w:rsidRDefault="0069127B" w:rsidP="005B1F32">
      <w:pPr>
        <w:spacing w:after="0" w:line="240" w:lineRule="auto"/>
        <w:ind w:left="142"/>
        <w:jc w:val="center"/>
        <w:rPr>
          <w:rFonts w:ascii="Times New Roman" w:eastAsia="Times New Roman" w:hAnsi="Times New Roman"/>
          <w:b/>
          <w:sz w:val="24"/>
          <w:szCs w:val="24"/>
          <w:lang w:val="es-VE" w:eastAsia="es-VE"/>
        </w:rPr>
      </w:pPr>
      <w:r w:rsidRPr="0069127B">
        <w:rPr>
          <w:rFonts w:ascii="Times New Roman" w:eastAsia="Times New Roman" w:hAnsi="Times New Roman"/>
          <w:b/>
          <w:sz w:val="24"/>
          <w:szCs w:val="24"/>
          <w:lang w:val="es-VE" w:eastAsia="es-VE"/>
        </w:rPr>
        <w:t>Departamento de Comunicación Social</w:t>
      </w:r>
    </w:p>
    <w:p w14:paraId="6262CF6B" w14:textId="0A1D9F20" w:rsidR="0069127B" w:rsidRPr="0069127B" w:rsidRDefault="0069127B" w:rsidP="005B1F32">
      <w:pPr>
        <w:spacing w:after="0" w:line="240" w:lineRule="auto"/>
        <w:ind w:left="142"/>
        <w:jc w:val="center"/>
        <w:rPr>
          <w:rFonts w:ascii="Times New Roman" w:eastAsia="Times New Roman" w:hAnsi="Times New Roman"/>
          <w:b/>
          <w:sz w:val="24"/>
          <w:szCs w:val="24"/>
          <w:lang w:val="es-VE" w:eastAsia="es-VE"/>
        </w:rPr>
      </w:pPr>
      <w:r w:rsidRPr="0069127B">
        <w:rPr>
          <w:rFonts w:ascii="Times New Roman" w:eastAsia="Times New Roman" w:hAnsi="Times New Roman"/>
          <w:b/>
          <w:sz w:val="24"/>
          <w:szCs w:val="24"/>
          <w:lang w:val="es-VE" w:eastAsia="es-VE"/>
        </w:rPr>
        <w:t>acordado en la sesión del Consejo de Departamento del 20.09.2017</w:t>
      </w:r>
    </w:p>
    <w:p w14:paraId="2D6E36F1" w14:textId="783E7B61" w:rsidR="0069127B" w:rsidRDefault="0069127B" w:rsidP="005B1F32">
      <w:pPr>
        <w:spacing w:after="0" w:line="240" w:lineRule="auto"/>
        <w:ind w:left="142"/>
        <w:jc w:val="both"/>
        <w:rPr>
          <w:rFonts w:ascii="Times New Roman" w:eastAsia="Times New Roman" w:hAnsi="Times New Roman"/>
          <w:sz w:val="24"/>
          <w:szCs w:val="24"/>
          <w:lang w:val="es-VE" w:eastAsia="es-VE"/>
        </w:rPr>
      </w:pPr>
    </w:p>
    <w:p w14:paraId="10AC048C"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Grupos Clasificatorios:</w:t>
      </w:r>
      <w:r w:rsidRPr="00ED757A">
        <w:rPr>
          <w:rFonts w:ascii="Times New Roman" w:eastAsia="Times New Roman" w:hAnsi="Times New Roman"/>
          <w:sz w:val="24"/>
          <w:szCs w:val="24"/>
          <w:lang w:val="es-VE" w:eastAsia="es-VE"/>
        </w:rPr>
        <w:t xml:space="preserve"> del 30.01.2017 al 01.02.2017</w:t>
      </w:r>
    </w:p>
    <w:p w14:paraId="3237373E"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Inscripciones:</w:t>
      </w:r>
      <w:r w:rsidRPr="00ED757A">
        <w:rPr>
          <w:rFonts w:ascii="Times New Roman" w:eastAsia="Times New Roman" w:hAnsi="Times New Roman"/>
          <w:sz w:val="24"/>
          <w:szCs w:val="24"/>
          <w:lang w:val="es-VE" w:eastAsia="es-VE"/>
        </w:rPr>
        <w:t xml:space="preserve"> del 06 al 10.02.2017</w:t>
      </w:r>
    </w:p>
    <w:p w14:paraId="0B4F0AD6"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Reclamos:</w:t>
      </w:r>
      <w:r w:rsidRPr="00ED757A">
        <w:rPr>
          <w:rFonts w:ascii="Times New Roman" w:eastAsia="Times New Roman" w:hAnsi="Times New Roman"/>
          <w:sz w:val="24"/>
          <w:szCs w:val="24"/>
          <w:lang w:val="es-VE" w:eastAsia="es-VE"/>
        </w:rPr>
        <w:t xml:space="preserve"> 13.02.2017</w:t>
      </w:r>
    </w:p>
    <w:p w14:paraId="725F67E4"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Inicio de actividades período lectivo U-2017:</w:t>
      </w:r>
      <w:r w:rsidRPr="00ED757A">
        <w:rPr>
          <w:rFonts w:ascii="Times New Roman" w:eastAsia="Times New Roman" w:hAnsi="Times New Roman"/>
          <w:sz w:val="24"/>
          <w:szCs w:val="24"/>
          <w:lang w:val="es-VE" w:eastAsia="es-VE"/>
        </w:rPr>
        <w:t xml:space="preserve"> 13.02.2017</w:t>
      </w:r>
    </w:p>
    <w:p w14:paraId="51217FDA"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Primera evaluación parcial U-2017:</w:t>
      </w:r>
      <w:r w:rsidRPr="00ED757A">
        <w:rPr>
          <w:rFonts w:ascii="Times New Roman" w:eastAsia="Times New Roman" w:hAnsi="Times New Roman"/>
          <w:sz w:val="24"/>
          <w:szCs w:val="24"/>
          <w:lang w:val="es-VE" w:eastAsia="es-VE"/>
        </w:rPr>
        <w:t xml:space="preserve"> del 02 al 05.05.2017</w:t>
      </w:r>
    </w:p>
    <w:p w14:paraId="0D32A8F0"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Segunda evaluación parcial U-2017:</w:t>
      </w:r>
      <w:r w:rsidRPr="00ED757A">
        <w:rPr>
          <w:rFonts w:ascii="Times New Roman" w:eastAsia="Times New Roman" w:hAnsi="Times New Roman"/>
          <w:sz w:val="24"/>
          <w:szCs w:val="24"/>
          <w:lang w:val="es-VE" w:eastAsia="es-VE"/>
        </w:rPr>
        <w:t xml:space="preserve"> del 03 al 07.07.2017</w:t>
      </w:r>
    </w:p>
    <w:p w14:paraId="6B87B163"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lastRenderedPageBreak/>
        <w:t>Tercera evaluación parcial U-2017:</w:t>
      </w:r>
      <w:r w:rsidRPr="00ED757A">
        <w:rPr>
          <w:rFonts w:ascii="Times New Roman" w:eastAsia="Times New Roman" w:hAnsi="Times New Roman"/>
          <w:sz w:val="24"/>
          <w:szCs w:val="24"/>
          <w:lang w:val="es-VE" w:eastAsia="es-VE"/>
        </w:rPr>
        <w:t xml:space="preserve"> del 30.10.2017 al 03.11.2017</w:t>
      </w:r>
    </w:p>
    <w:p w14:paraId="4FAD17A1"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Examen de materia pendiente:</w:t>
      </w:r>
      <w:r w:rsidRPr="00ED757A">
        <w:rPr>
          <w:rFonts w:ascii="Times New Roman" w:eastAsia="Times New Roman" w:hAnsi="Times New Roman"/>
          <w:sz w:val="24"/>
          <w:szCs w:val="24"/>
          <w:lang w:val="es-VE" w:eastAsia="es-VE"/>
        </w:rPr>
        <w:t xml:space="preserve"> 03.11.2017</w:t>
      </w:r>
    </w:p>
    <w:p w14:paraId="3E704E49"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ED757A">
        <w:rPr>
          <w:rFonts w:ascii="Times New Roman" w:eastAsia="Times New Roman" w:hAnsi="Times New Roman"/>
          <w:sz w:val="24"/>
          <w:szCs w:val="24"/>
          <w:lang w:val="es-VE" w:eastAsia="es-VE"/>
        </w:rPr>
        <w:t>Entrega de calificaciones de materia pendiente U-2017: 03.11.2017</w:t>
      </w:r>
    </w:p>
    <w:p w14:paraId="75781557"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Culminación del año académico U-2017:</w:t>
      </w:r>
      <w:r w:rsidRPr="00ED757A">
        <w:rPr>
          <w:rFonts w:ascii="Times New Roman" w:eastAsia="Times New Roman" w:hAnsi="Times New Roman"/>
          <w:sz w:val="24"/>
          <w:szCs w:val="24"/>
          <w:lang w:val="es-VE" w:eastAsia="es-VE"/>
        </w:rPr>
        <w:t xml:space="preserve"> 01.12.2017</w:t>
      </w:r>
    </w:p>
    <w:p w14:paraId="1AD7AE1B"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Exámenes Finales U-2017:</w:t>
      </w:r>
      <w:r w:rsidRPr="00ED757A">
        <w:rPr>
          <w:rFonts w:ascii="Times New Roman" w:eastAsia="Times New Roman" w:hAnsi="Times New Roman"/>
          <w:sz w:val="24"/>
          <w:szCs w:val="24"/>
          <w:lang w:val="es-VE" w:eastAsia="es-VE"/>
        </w:rPr>
        <w:t xml:space="preserve"> 04 y 06.12.2017</w:t>
      </w:r>
    </w:p>
    <w:p w14:paraId="5F3F1341"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Exámenes de Reparación U-2017:</w:t>
      </w:r>
      <w:r w:rsidRPr="00ED757A">
        <w:rPr>
          <w:rFonts w:ascii="Times New Roman" w:eastAsia="Times New Roman" w:hAnsi="Times New Roman"/>
          <w:sz w:val="24"/>
          <w:szCs w:val="24"/>
          <w:lang w:val="es-VE" w:eastAsia="es-VE"/>
        </w:rPr>
        <w:t xml:space="preserve"> del 10.01.2018 al 16.01.2018</w:t>
      </w:r>
    </w:p>
    <w:p w14:paraId="11D28F77"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Entrega de calificaciones U-2017:</w:t>
      </w:r>
      <w:r w:rsidRPr="00ED757A">
        <w:rPr>
          <w:rFonts w:ascii="Times New Roman" w:eastAsia="Times New Roman" w:hAnsi="Times New Roman"/>
          <w:sz w:val="24"/>
          <w:szCs w:val="24"/>
          <w:lang w:val="es-VE" w:eastAsia="es-VE"/>
        </w:rPr>
        <w:t xml:space="preserve"> 17 al 24.01.2018</w:t>
      </w:r>
    </w:p>
    <w:p w14:paraId="55D67C74" w14:textId="77777777" w:rsidR="00ED757A" w:rsidRPr="00ED757A"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Cierre de notas:</w:t>
      </w:r>
      <w:r w:rsidRPr="00ED757A">
        <w:rPr>
          <w:rFonts w:ascii="Times New Roman" w:eastAsia="Times New Roman" w:hAnsi="Times New Roman"/>
          <w:sz w:val="24"/>
          <w:szCs w:val="24"/>
          <w:lang w:val="es-VE" w:eastAsia="es-VE"/>
        </w:rPr>
        <w:t xml:space="preserve"> 24.01.2018</w:t>
      </w:r>
    </w:p>
    <w:p w14:paraId="10101FE8" w14:textId="68FA57B5" w:rsidR="0069127B" w:rsidRDefault="00ED757A" w:rsidP="005B1F32">
      <w:pPr>
        <w:spacing w:after="0" w:line="240" w:lineRule="auto"/>
        <w:ind w:left="142"/>
        <w:jc w:val="both"/>
        <w:rPr>
          <w:rFonts w:ascii="Times New Roman" w:eastAsia="Times New Roman" w:hAnsi="Times New Roman"/>
          <w:sz w:val="24"/>
          <w:szCs w:val="24"/>
          <w:lang w:val="es-VE" w:eastAsia="es-VE"/>
        </w:rPr>
      </w:pPr>
      <w:r w:rsidRPr="003B02BB">
        <w:rPr>
          <w:rFonts w:ascii="Times New Roman" w:eastAsia="Times New Roman" w:hAnsi="Times New Roman"/>
          <w:b/>
          <w:sz w:val="24"/>
          <w:szCs w:val="24"/>
          <w:lang w:val="es-VE" w:eastAsia="es-VE"/>
        </w:rPr>
        <w:t>Inicio del nuevo año académico U-2018:</w:t>
      </w:r>
      <w:r w:rsidRPr="00ED757A">
        <w:rPr>
          <w:rFonts w:ascii="Times New Roman" w:eastAsia="Times New Roman" w:hAnsi="Times New Roman"/>
          <w:sz w:val="24"/>
          <w:szCs w:val="24"/>
          <w:lang w:val="es-VE" w:eastAsia="es-VE"/>
        </w:rPr>
        <w:t xml:space="preserve"> 12.02.2018</w:t>
      </w:r>
      <w:r w:rsidR="00261B5C">
        <w:rPr>
          <w:rFonts w:ascii="Times New Roman" w:eastAsia="Times New Roman" w:hAnsi="Times New Roman"/>
          <w:sz w:val="24"/>
          <w:szCs w:val="24"/>
          <w:lang w:val="es-VE" w:eastAsia="es-VE"/>
        </w:rPr>
        <w:t>.</w:t>
      </w:r>
    </w:p>
    <w:p w14:paraId="3D22345D" w14:textId="77777777" w:rsidR="00261B5C" w:rsidRDefault="00261B5C" w:rsidP="005B1F32">
      <w:pPr>
        <w:spacing w:after="0" w:line="240" w:lineRule="auto"/>
        <w:ind w:left="142"/>
        <w:jc w:val="both"/>
        <w:rPr>
          <w:rFonts w:ascii="Times New Roman" w:eastAsia="Times New Roman" w:hAnsi="Times New Roman"/>
          <w:sz w:val="24"/>
          <w:szCs w:val="24"/>
          <w:lang w:val="es-VE" w:eastAsia="es-VE"/>
        </w:rPr>
      </w:pPr>
    </w:p>
    <w:p w14:paraId="536F481B" w14:textId="643F9FD6" w:rsidR="00261B5C" w:rsidRDefault="00261B5C" w:rsidP="005B1F32">
      <w:pPr>
        <w:spacing w:after="0" w:line="240" w:lineRule="auto"/>
        <w:ind w:left="142"/>
        <w:jc w:val="both"/>
        <w:rPr>
          <w:rFonts w:ascii="Times New Roman" w:eastAsia="Times New Roman" w:hAnsi="Times New Roman"/>
          <w:sz w:val="24"/>
          <w:szCs w:val="24"/>
          <w:lang w:val="es-VE" w:eastAsia="es-VE"/>
        </w:rPr>
      </w:pPr>
      <w:r w:rsidRPr="00261B5C">
        <w:rPr>
          <w:rFonts w:ascii="Times New Roman" w:eastAsia="Times New Roman" w:hAnsi="Times New Roman"/>
          <w:sz w:val="24"/>
          <w:szCs w:val="24"/>
          <w:lang w:val="es-VE" w:eastAsia="es-VE"/>
        </w:rPr>
        <w:t>En tal sentido, ese Consejo de Núcleo quedó en cuenta de la Reprogramación propuesta del Calendario Académico U-2017, de la Carrera Comunicación Social, ULA-Táchira. Así mismo, remiten a este Máximo Organismo, para aprobación definitiva.</w:t>
      </w:r>
    </w:p>
    <w:p w14:paraId="6F2E197C" w14:textId="311851E9" w:rsidR="00261B5C" w:rsidRDefault="00261B5C" w:rsidP="005B1F32">
      <w:pPr>
        <w:spacing w:after="0" w:line="240" w:lineRule="auto"/>
        <w:ind w:left="142"/>
        <w:jc w:val="both"/>
        <w:rPr>
          <w:rFonts w:ascii="Times New Roman" w:eastAsia="Times New Roman" w:hAnsi="Times New Roman"/>
          <w:b/>
          <w:sz w:val="24"/>
          <w:szCs w:val="24"/>
          <w:lang w:val="es-VE" w:eastAsia="es-VE"/>
        </w:rPr>
      </w:pPr>
      <w:r w:rsidRPr="00261B5C">
        <w:rPr>
          <w:rFonts w:ascii="Times New Roman" w:eastAsia="Times New Roman" w:hAnsi="Times New Roman"/>
          <w:b/>
          <w:sz w:val="24"/>
          <w:szCs w:val="24"/>
          <w:lang w:val="es-VE" w:eastAsia="es-VE"/>
        </w:rPr>
        <w:t>Decisión: Aprobó la Reprogramación del Calendario Académico U-2017, de la Carrera Comunicación Social, del Núcleo Universitario "Dr. Pedro Rincón Gutiérrez" del Táchira.</w:t>
      </w:r>
    </w:p>
    <w:p w14:paraId="0D0B3396" w14:textId="01C6B01A" w:rsidR="00261B5C" w:rsidRDefault="00261B5C" w:rsidP="005B1F32">
      <w:pPr>
        <w:spacing w:after="0" w:line="240" w:lineRule="auto"/>
        <w:ind w:left="142"/>
        <w:jc w:val="both"/>
        <w:rPr>
          <w:rFonts w:ascii="Times New Roman" w:eastAsia="Times New Roman" w:hAnsi="Times New Roman"/>
          <w:b/>
          <w:sz w:val="24"/>
          <w:szCs w:val="24"/>
          <w:lang w:val="es-VE" w:eastAsia="es-VE"/>
        </w:rPr>
      </w:pPr>
    </w:p>
    <w:p w14:paraId="4B9AD8B4" w14:textId="68FCEC07" w:rsidR="00261B5C" w:rsidRDefault="00261B5C"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CU-3090</w:t>
      </w:r>
      <w:r w:rsidRPr="00860D99">
        <w:rPr>
          <w:rFonts w:ascii="Times New Roman" w:eastAsia="Times New Roman" w:hAnsi="Times New Roman"/>
          <w:b/>
          <w:sz w:val="24"/>
          <w:szCs w:val="24"/>
          <w:lang w:val="es-VE" w:eastAsia="es-VE"/>
        </w:rPr>
        <w:t>/17.</w:t>
      </w:r>
    </w:p>
    <w:p w14:paraId="1A05EF04" w14:textId="5972EDFC" w:rsidR="00737300" w:rsidRPr="00737300" w:rsidRDefault="0073730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37300">
        <w:rPr>
          <w:rFonts w:ascii="Times New Roman" w:eastAsia="Times New Roman" w:hAnsi="Times New Roman"/>
          <w:sz w:val="24"/>
          <w:szCs w:val="24"/>
          <w:lang w:val="es-VE" w:eastAsia="es-VE"/>
        </w:rPr>
        <w:t xml:space="preserve">omunicación </w:t>
      </w:r>
      <w:proofErr w:type="spellStart"/>
      <w:r w:rsidRPr="00737300">
        <w:rPr>
          <w:rFonts w:ascii="Times New Roman" w:eastAsia="Times New Roman" w:hAnsi="Times New Roman"/>
          <w:sz w:val="24"/>
          <w:szCs w:val="24"/>
          <w:lang w:val="es-VE" w:eastAsia="es-VE"/>
        </w:rPr>
        <w:t>Nº</w:t>
      </w:r>
      <w:proofErr w:type="spellEnd"/>
      <w:r w:rsidRPr="00737300">
        <w:rPr>
          <w:rFonts w:ascii="Times New Roman" w:eastAsia="Times New Roman" w:hAnsi="Times New Roman"/>
          <w:sz w:val="24"/>
          <w:szCs w:val="24"/>
          <w:lang w:val="es-VE" w:eastAsia="es-VE"/>
        </w:rPr>
        <w:t xml:space="preserve"> C.N-592.2017, de fecha 06.10.2017, mediante la cual informan que</w:t>
      </w:r>
    </w:p>
    <w:p w14:paraId="6DB30AB7" w14:textId="5063B322" w:rsidR="00737300" w:rsidRDefault="00737300" w:rsidP="005B1F32">
      <w:pPr>
        <w:spacing w:after="0" w:line="240" w:lineRule="auto"/>
        <w:ind w:left="142"/>
        <w:jc w:val="both"/>
        <w:rPr>
          <w:rFonts w:ascii="Times New Roman" w:eastAsia="Times New Roman" w:hAnsi="Times New Roman"/>
          <w:sz w:val="24"/>
          <w:szCs w:val="24"/>
          <w:lang w:val="es-VE" w:eastAsia="es-VE"/>
        </w:rPr>
      </w:pPr>
      <w:r w:rsidRPr="00737300">
        <w:rPr>
          <w:rFonts w:ascii="Times New Roman" w:eastAsia="Times New Roman" w:hAnsi="Times New Roman"/>
          <w:sz w:val="24"/>
          <w:szCs w:val="24"/>
          <w:lang w:val="es-VE" w:eastAsia="es-VE"/>
        </w:rPr>
        <w:t>en sesión ordinaria celebrada el 05.10.2017, declarado en emergencia y</w:t>
      </w:r>
      <w:r>
        <w:rPr>
          <w:rFonts w:ascii="Times New Roman" w:eastAsia="Times New Roman" w:hAnsi="Times New Roman"/>
          <w:sz w:val="24"/>
          <w:szCs w:val="24"/>
          <w:lang w:val="es-VE" w:eastAsia="es-VE"/>
        </w:rPr>
        <w:t xml:space="preserve"> sesión permanente a partir del </w:t>
      </w:r>
      <w:r w:rsidRPr="00737300">
        <w:rPr>
          <w:rFonts w:ascii="Times New Roman" w:eastAsia="Times New Roman" w:hAnsi="Times New Roman"/>
          <w:sz w:val="24"/>
          <w:szCs w:val="24"/>
          <w:lang w:val="es-VE" w:eastAsia="es-VE"/>
        </w:rPr>
        <w:t xml:space="preserve">11.06.2015 ante el déficit presupuestario y los bajos sueldos de las trabajadoras </w:t>
      </w:r>
      <w:r>
        <w:rPr>
          <w:rFonts w:ascii="Times New Roman" w:eastAsia="Times New Roman" w:hAnsi="Times New Roman"/>
          <w:sz w:val="24"/>
          <w:szCs w:val="24"/>
          <w:lang w:val="es-VE" w:eastAsia="es-VE"/>
        </w:rPr>
        <w:t xml:space="preserve">y trabajadores universitarios y </w:t>
      </w:r>
      <w:r w:rsidRPr="00737300">
        <w:rPr>
          <w:rFonts w:ascii="Times New Roman" w:eastAsia="Times New Roman" w:hAnsi="Times New Roman"/>
          <w:sz w:val="24"/>
          <w:szCs w:val="24"/>
          <w:lang w:val="es-VE" w:eastAsia="es-VE"/>
        </w:rPr>
        <w:t>sobre la base del planteamiento del Consejo Universitario, se ratifica a partir</w:t>
      </w:r>
      <w:r>
        <w:rPr>
          <w:rFonts w:ascii="Times New Roman" w:eastAsia="Times New Roman" w:hAnsi="Times New Roman"/>
          <w:sz w:val="24"/>
          <w:szCs w:val="24"/>
          <w:lang w:val="es-VE" w:eastAsia="es-VE"/>
        </w:rPr>
        <w:t xml:space="preserve"> del 11.05.2017, en razón de la </w:t>
      </w:r>
      <w:r w:rsidRPr="00737300">
        <w:rPr>
          <w:rFonts w:ascii="Times New Roman" w:eastAsia="Times New Roman" w:hAnsi="Times New Roman"/>
          <w:sz w:val="24"/>
          <w:szCs w:val="24"/>
          <w:lang w:val="es-VE" w:eastAsia="es-VE"/>
        </w:rPr>
        <w:t xml:space="preserve">crisis de la Universidad relacionada con la situación constitucional del país, por </w:t>
      </w:r>
      <w:r>
        <w:rPr>
          <w:rFonts w:ascii="Times New Roman" w:eastAsia="Times New Roman" w:hAnsi="Times New Roman"/>
          <w:sz w:val="24"/>
          <w:szCs w:val="24"/>
          <w:lang w:val="es-VE" w:eastAsia="es-VE"/>
        </w:rPr>
        <w:t xml:space="preserve">las sentencias 155.17 у 156.17, </w:t>
      </w:r>
      <w:r w:rsidRPr="00737300">
        <w:rPr>
          <w:rFonts w:ascii="Times New Roman" w:eastAsia="Times New Roman" w:hAnsi="Times New Roman"/>
          <w:sz w:val="24"/>
          <w:szCs w:val="24"/>
          <w:lang w:val="es-VE" w:eastAsia="es-VE"/>
        </w:rPr>
        <w:t xml:space="preserve">de la Sala Constitucional del Tribunal Supremo de Justicia, en las cuales se </w:t>
      </w:r>
      <w:r>
        <w:rPr>
          <w:rFonts w:ascii="Times New Roman" w:eastAsia="Times New Roman" w:hAnsi="Times New Roman"/>
          <w:sz w:val="24"/>
          <w:szCs w:val="24"/>
          <w:lang w:val="es-VE" w:eastAsia="es-VE"/>
        </w:rPr>
        <w:t xml:space="preserve">desconoce la Asamblea Nacional, </w:t>
      </w:r>
      <w:r w:rsidRPr="00737300">
        <w:rPr>
          <w:rFonts w:ascii="Times New Roman" w:eastAsia="Times New Roman" w:hAnsi="Times New Roman"/>
          <w:sz w:val="24"/>
          <w:szCs w:val="24"/>
          <w:lang w:val="es-VE" w:eastAsia="es-VE"/>
        </w:rPr>
        <w:t>rompiéndose el orden del hilo constitucional, el Consejo de Núcleo conoci</w:t>
      </w:r>
      <w:r>
        <w:rPr>
          <w:rFonts w:ascii="Times New Roman" w:eastAsia="Times New Roman" w:hAnsi="Times New Roman"/>
          <w:sz w:val="24"/>
          <w:szCs w:val="24"/>
          <w:lang w:val="es-VE" w:eastAsia="es-VE"/>
        </w:rPr>
        <w:t xml:space="preserve">ó el oficio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CDT.113.2017, de </w:t>
      </w:r>
      <w:r w:rsidRPr="00737300">
        <w:rPr>
          <w:rFonts w:ascii="Times New Roman" w:eastAsia="Times New Roman" w:hAnsi="Times New Roman"/>
          <w:sz w:val="24"/>
          <w:szCs w:val="24"/>
          <w:lang w:val="es-VE" w:eastAsia="es-VE"/>
        </w:rPr>
        <w:t>fecha 04.10.2017, emitido por el Profesor Omar Alfonso Pérez Díaz, Coordinador</w:t>
      </w:r>
      <w:r>
        <w:rPr>
          <w:rFonts w:ascii="Times New Roman" w:eastAsia="Times New Roman" w:hAnsi="Times New Roman"/>
          <w:sz w:val="24"/>
          <w:szCs w:val="24"/>
          <w:lang w:val="es-VE" w:eastAsia="es-VE"/>
        </w:rPr>
        <w:t xml:space="preserve"> de Docencia, quien solicita la </w:t>
      </w:r>
      <w:r w:rsidRPr="00737300">
        <w:rPr>
          <w:rFonts w:ascii="Times New Roman" w:eastAsia="Times New Roman" w:hAnsi="Times New Roman"/>
          <w:sz w:val="24"/>
          <w:szCs w:val="24"/>
          <w:lang w:val="es-VE" w:eastAsia="es-VE"/>
        </w:rPr>
        <w:t>extensión de un (01) cupo para la carrera de Contaduría, por la modalidad de</w:t>
      </w:r>
      <w:r>
        <w:rPr>
          <w:rFonts w:ascii="Times New Roman" w:eastAsia="Times New Roman" w:hAnsi="Times New Roman"/>
          <w:sz w:val="24"/>
          <w:szCs w:val="24"/>
          <w:lang w:val="es-VE" w:eastAsia="es-VE"/>
        </w:rPr>
        <w:t xml:space="preserve"> Equivalencias, para el periodo </w:t>
      </w:r>
      <w:r w:rsidRPr="00737300">
        <w:rPr>
          <w:rFonts w:ascii="Times New Roman" w:eastAsia="Times New Roman" w:hAnsi="Times New Roman"/>
          <w:sz w:val="24"/>
          <w:szCs w:val="24"/>
          <w:lang w:val="es-VE" w:eastAsia="es-VE"/>
        </w:rPr>
        <w:t xml:space="preserve">B-2017, a los fines de incorporar a la bachiller </w:t>
      </w:r>
      <w:proofErr w:type="spellStart"/>
      <w:r w:rsidRPr="00737300">
        <w:rPr>
          <w:rFonts w:ascii="Times New Roman" w:eastAsia="Times New Roman" w:hAnsi="Times New Roman"/>
          <w:sz w:val="24"/>
          <w:szCs w:val="24"/>
          <w:lang w:val="es-VE" w:eastAsia="es-VE"/>
        </w:rPr>
        <w:t>Maderlyn</w:t>
      </w:r>
      <w:proofErr w:type="spellEnd"/>
      <w:r w:rsidRPr="00737300">
        <w:rPr>
          <w:rFonts w:ascii="Times New Roman" w:eastAsia="Times New Roman" w:hAnsi="Times New Roman"/>
          <w:sz w:val="24"/>
          <w:szCs w:val="24"/>
          <w:lang w:val="es-VE" w:eastAsia="es-VE"/>
        </w:rPr>
        <w:t xml:space="preserve"> Katherine Chacó</w:t>
      </w:r>
      <w:r>
        <w:rPr>
          <w:rFonts w:ascii="Times New Roman" w:eastAsia="Times New Roman" w:hAnsi="Times New Roman"/>
          <w:sz w:val="24"/>
          <w:szCs w:val="24"/>
          <w:lang w:val="es-VE" w:eastAsia="es-VE"/>
        </w:rPr>
        <w:t xml:space="preserve">n Díaz, titular de la Cédula de </w:t>
      </w:r>
      <w:r w:rsidRPr="00737300">
        <w:rPr>
          <w:rFonts w:ascii="Times New Roman" w:eastAsia="Times New Roman" w:hAnsi="Times New Roman"/>
          <w:sz w:val="24"/>
          <w:szCs w:val="24"/>
          <w:lang w:val="es-VE" w:eastAsia="es-VE"/>
        </w:rPr>
        <w:t xml:space="preserve">Identidad </w:t>
      </w:r>
      <w:proofErr w:type="spellStart"/>
      <w:r w:rsidRPr="00737300">
        <w:rPr>
          <w:rFonts w:ascii="Times New Roman" w:eastAsia="Times New Roman" w:hAnsi="Times New Roman"/>
          <w:sz w:val="24"/>
          <w:szCs w:val="24"/>
          <w:lang w:val="es-VE" w:eastAsia="es-VE"/>
        </w:rPr>
        <w:t>N°</w:t>
      </w:r>
      <w:proofErr w:type="spellEnd"/>
      <w:r w:rsidRPr="00737300">
        <w:rPr>
          <w:rFonts w:ascii="Times New Roman" w:eastAsia="Times New Roman" w:hAnsi="Times New Roman"/>
          <w:sz w:val="24"/>
          <w:szCs w:val="24"/>
          <w:lang w:val="es-VE" w:eastAsia="es-VE"/>
        </w:rPr>
        <w:t xml:space="preserve"> 24.784.307, para el Semestre B-2017.</w:t>
      </w:r>
    </w:p>
    <w:p w14:paraId="1BDBFD17" w14:textId="77777777" w:rsidR="00737300" w:rsidRPr="00737300" w:rsidRDefault="00737300" w:rsidP="005B1F32">
      <w:pPr>
        <w:spacing w:after="0" w:line="240" w:lineRule="auto"/>
        <w:ind w:left="142"/>
        <w:jc w:val="both"/>
        <w:rPr>
          <w:rFonts w:ascii="Times New Roman" w:eastAsia="Times New Roman" w:hAnsi="Times New Roman"/>
          <w:sz w:val="24"/>
          <w:szCs w:val="24"/>
          <w:lang w:val="es-VE" w:eastAsia="es-VE"/>
        </w:rPr>
      </w:pPr>
    </w:p>
    <w:p w14:paraId="08AEF643" w14:textId="77777777" w:rsidR="00737300" w:rsidRPr="00737300" w:rsidRDefault="00737300" w:rsidP="005B1F32">
      <w:pPr>
        <w:spacing w:after="0" w:line="240" w:lineRule="auto"/>
        <w:ind w:left="142"/>
        <w:jc w:val="both"/>
        <w:rPr>
          <w:rFonts w:ascii="Times New Roman" w:eastAsia="Times New Roman" w:hAnsi="Times New Roman"/>
          <w:sz w:val="24"/>
          <w:szCs w:val="24"/>
          <w:lang w:val="es-VE" w:eastAsia="es-VE"/>
        </w:rPr>
      </w:pPr>
      <w:r w:rsidRPr="00737300">
        <w:rPr>
          <w:rFonts w:ascii="Times New Roman" w:eastAsia="Times New Roman" w:hAnsi="Times New Roman"/>
          <w:sz w:val="24"/>
          <w:szCs w:val="24"/>
          <w:lang w:val="es-VE" w:eastAsia="es-VE"/>
        </w:rPr>
        <w:t>En tal sentido, ese Consejo de Núcleo quedó en cuenta de la aspirante seleccionada para ingresar a la Universidad de Los Andes, Núcleo Universitario "Dr. Pedro Rincón Gutiérrez" del Táchira, por la modalidad de Equivalencias, para la carrera de Contaduría, para el periodo B-2017. Así mismo, remiten a este Máximo Organismo, para aprobación definitiva.</w:t>
      </w:r>
    </w:p>
    <w:p w14:paraId="3B2A0B7B" w14:textId="7D5F0CF8" w:rsidR="00737300" w:rsidRPr="00737300" w:rsidRDefault="00737300" w:rsidP="005B1F32">
      <w:pPr>
        <w:spacing w:after="0" w:line="240" w:lineRule="auto"/>
        <w:ind w:left="142"/>
        <w:jc w:val="both"/>
        <w:rPr>
          <w:rFonts w:ascii="Times New Roman" w:eastAsia="Times New Roman" w:hAnsi="Times New Roman"/>
          <w:b/>
          <w:sz w:val="24"/>
          <w:szCs w:val="24"/>
          <w:lang w:val="es-VE" w:eastAsia="es-VE"/>
        </w:rPr>
      </w:pPr>
      <w:r w:rsidRPr="00737300">
        <w:rPr>
          <w:rFonts w:ascii="Times New Roman" w:eastAsia="Times New Roman" w:hAnsi="Times New Roman"/>
          <w:b/>
          <w:sz w:val="24"/>
          <w:szCs w:val="24"/>
          <w:lang w:val="es-VE" w:eastAsia="es-VE"/>
        </w:rPr>
        <w:t>Decisión: Aprobó la solicitud.</w:t>
      </w:r>
    </w:p>
    <w:p w14:paraId="50575B0A" w14:textId="75D9D2F8" w:rsidR="00ED757A" w:rsidRDefault="00ED757A" w:rsidP="005B1F32">
      <w:pPr>
        <w:spacing w:after="0" w:line="240" w:lineRule="auto"/>
        <w:ind w:left="142"/>
        <w:jc w:val="both"/>
        <w:rPr>
          <w:rFonts w:ascii="Times New Roman" w:eastAsia="Times New Roman" w:hAnsi="Times New Roman"/>
          <w:b/>
          <w:sz w:val="24"/>
          <w:szCs w:val="24"/>
          <w:lang w:val="es-VE" w:eastAsia="es-VE"/>
        </w:rPr>
      </w:pPr>
    </w:p>
    <w:p w14:paraId="2E215F1B" w14:textId="638BFC1D" w:rsidR="009456F6" w:rsidRDefault="009456F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OFICINA DE ADMISIÓN ESTUDIANTIL (OFAE).</w:t>
      </w:r>
    </w:p>
    <w:p w14:paraId="2E5FACC2" w14:textId="77777777" w:rsidR="009456F6" w:rsidRDefault="009456F6" w:rsidP="005B1F32">
      <w:pPr>
        <w:spacing w:after="0" w:line="240" w:lineRule="auto"/>
        <w:ind w:left="142"/>
        <w:jc w:val="both"/>
        <w:rPr>
          <w:rFonts w:ascii="Times New Roman" w:eastAsia="Times New Roman" w:hAnsi="Times New Roman"/>
          <w:b/>
          <w:sz w:val="24"/>
          <w:szCs w:val="24"/>
          <w:lang w:val="es-VE" w:eastAsia="es-VE"/>
        </w:rPr>
      </w:pPr>
    </w:p>
    <w:p w14:paraId="61D5FDB6" w14:textId="2B4917C3" w:rsidR="009456F6" w:rsidRDefault="009456F6"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CU-2088</w:t>
      </w:r>
      <w:r w:rsidRPr="00F12215">
        <w:rPr>
          <w:rFonts w:ascii="Times New Roman" w:eastAsia="Times New Roman" w:hAnsi="Times New Roman"/>
          <w:b/>
          <w:sz w:val="24"/>
          <w:szCs w:val="24"/>
          <w:lang w:val="es-VE" w:eastAsia="es-VE"/>
        </w:rPr>
        <w:t xml:space="preserve">/17. </w:t>
      </w:r>
    </w:p>
    <w:p w14:paraId="30E4E26A" w14:textId="066BDE46" w:rsidR="003E791D" w:rsidRPr="003E791D" w:rsidRDefault="003E791D"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E791D">
        <w:rPr>
          <w:rFonts w:ascii="Times New Roman" w:eastAsia="Times New Roman" w:hAnsi="Times New Roman"/>
          <w:sz w:val="24"/>
          <w:szCs w:val="24"/>
          <w:lang w:val="es-VE" w:eastAsia="es-VE"/>
        </w:rPr>
        <w:t xml:space="preserve">omunicación </w:t>
      </w:r>
      <w:proofErr w:type="spellStart"/>
      <w:r w:rsidRPr="003E791D">
        <w:rPr>
          <w:rFonts w:ascii="Times New Roman" w:eastAsia="Times New Roman" w:hAnsi="Times New Roman"/>
          <w:sz w:val="24"/>
          <w:szCs w:val="24"/>
          <w:lang w:val="es-VE" w:eastAsia="es-VE"/>
        </w:rPr>
        <w:t>N°</w:t>
      </w:r>
      <w:proofErr w:type="spellEnd"/>
      <w:r w:rsidRPr="003E791D">
        <w:rPr>
          <w:rFonts w:ascii="Times New Roman" w:eastAsia="Times New Roman" w:hAnsi="Times New Roman"/>
          <w:sz w:val="24"/>
          <w:szCs w:val="24"/>
          <w:lang w:val="es-VE" w:eastAsia="es-VE"/>
        </w:rPr>
        <w:t xml:space="preserve"> 0644-17, de fecha 18.10.2017, suscrita por los Profesores </w:t>
      </w:r>
      <w:proofErr w:type="spellStart"/>
      <w:r w:rsidRPr="003E791D">
        <w:rPr>
          <w:rFonts w:ascii="Times New Roman" w:eastAsia="Times New Roman" w:hAnsi="Times New Roman"/>
          <w:sz w:val="24"/>
          <w:szCs w:val="24"/>
          <w:lang w:val="es-VE" w:eastAsia="es-VE"/>
        </w:rPr>
        <w:t>Hebert</w:t>
      </w:r>
      <w:proofErr w:type="spellEnd"/>
      <w:r w:rsidRPr="003E791D">
        <w:rPr>
          <w:rFonts w:ascii="Times New Roman" w:eastAsia="Times New Roman" w:hAnsi="Times New Roman"/>
          <w:sz w:val="24"/>
          <w:szCs w:val="24"/>
          <w:lang w:val="es-VE" w:eastAsia="es-VE"/>
        </w:rPr>
        <w:t xml:space="preserve"> E. Lobo S., Vicerrector - Decano (E) y Efrén Pérez </w:t>
      </w:r>
      <w:proofErr w:type="spellStart"/>
      <w:r w:rsidRPr="003E791D">
        <w:rPr>
          <w:rFonts w:ascii="Times New Roman" w:eastAsia="Times New Roman" w:hAnsi="Times New Roman"/>
          <w:sz w:val="24"/>
          <w:szCs w:val="24"/>
          <w:lang w:val="es-VE" w:eastAsia="es-VE"/>
        </w:rPr>
        <w:t>Nacar</w:t>
      </w:r>
      <w:proofErr w:type="spellEnd"/>
      <w:r w:rsidRPr="003E791D">
        <w:rPr>
          <w:rFonts w:ascii="Times New Roman" w:eastAsia="Times New Roman" w:hAnsi="Times New Roman"/>
          <w:sz w:val="24"/>
          <w:szCs w:val="24"/>
          <w:lang w:val="es-VE" w:eastAsia="es-VE"/>
        </w:rPr>
        <w:t xml:space="preserve">, Coordinador de Secretaría del Núcleo Universitario "Rafael Rangel" de Trujillo, mediante la cual informan que en sesión ordinaria celebrada el 22.02.2017, declarada en emergencia y en sesión permanente, debido a la </w:t>
      </w:r>
      <w:proofErr w:type="spellStart"/>
      <w:r w:rsidRPr="003E791D">
        <w:rPr>
          <w:rFonts w:ascii="Times New Roman" w:eastAsia="Times New Roman" w:hAnsi="Times New Roman"/>
          <w:sz w:val="24"/>
          <w:szCs w:val="24"/>
          <w:lang w:val="es-VE" w:eastAsia="es-VE"/>
        </w:rPr>
        <w:t>dificil</w:t>
      </w:r>
      <w:proofErr w:type="spellEnd"/>
      <w:r w:rsidRPr="003E791D">
        <w:rPr>
          <w:rFonts w:ascii="Times New Roman" w:eastAsia="Times New Roman" w:hAnsi="Times New Roman"/>
          <w:sz w:val="24"/>
          <w:szCs w:val="24"/>
          <w:lang w:val="es-VE" w:eastAsia="es-VE"/>
        </w:rPr>
        <w:t xml:space="preserve"> situación universitaria que se padece, y a la declaratoria de crisis de la Universidad, en sesión ordinaria del 28.06.2017, el Consejo de Núcleo notifica qu</w:t>
      </w:r>
      <w:r>
        <w:rPr>
          <w:rFonts w:ascii="Times New Roman" w:eastAsia="Times New Roman" w:hAnsi="Times New Roman"/>
          <w:sz w:val="24"/>
          <w:szCs w:val="24"/>
          <w:lang w:val="es-VE" w:eastAsia="es-VE"/>
        </w:rPr>
        <w:t xml:space="preserve">e este Máximo Organismo en fecha 24.04.2017, según Resolución </w:t>
      </w:r>
      <w:proofErr w:type="spellStart"/>
      <w:r>
        <w:rPr>
          <w:rFonts w:ascii="Times New Roman" w:eastAsia="Times New Roman" w:hAnsi="Times New Roman"/>
          <w:sz w:val="24"/>
          <w:szCs w:val="24"/>
          <w:lang w:val="es-VE" w:eastAsia="es-VE"/>
        </w:rPr>
        <w:t>N°</w:t>
      </w:r>
      <w:proofErr w:type="spellEnd"/>
      <w:r w:rsidRPr="003E791D">
        <w:rPr>
          <w:rFonts w:ascii="Times New Roman" w:eastAsia="Times New Roman" w:hAnsi="Times New Roman"/>
          <w:sz w:val="24"/>
          <w:szCs w:val="24"/>
          <w:lang w:val="es-VE" w:eastAsia="es-VE"/>
        </w:rPr>
        <w:t xml:space="preserve"> CU-0809/17, aprobó el estudio de factibilidad para implantar la Licenciatura en Educación Mención Educación Física, Deporte y Recreación en ese Núcleo y la autorización para el dictado de los cuatro (4) primeros semestres de dicha carrera, con inicio de actividades en el Semestre B-2017. En fecha 22.05.2017, según Resolución </w:t>
      </w:r>
      <w:proofErr w:type="spellStart"/>
      <w:r w:rsidRPr="003E791D">
        <w:rPr>
          <w:rFonts w:ascii="Times New Roman" w:eastAsia="Times New Roman" w:hAnsi="Times New Roman"/>
          <w:sz w:val="24"/>
          <w:szCs w:val="24"/>
          <w:lang w:val="es-VE" w:eastAsia="es-VE"/>
        </w:rPr>
        <w:t>Nº</w:t>
      </w:r>
      <w:proofErr w:type="spellEnd"/>
      <w:r w:rsidRPr="003E791D">
        <w:rPr>
          <w:rFonts w:ascii="Times New Roman" w:eastAsia="Times New Roman" w:hAnsi="Times New Roman"/>
          <w:sz w:val="24"/>
          <w:szCs w:val="24"/>
          <w:lang w:val="es-VE" w:eastAsia="es-VE"/>
        </w:rPr>
        <w:t xml:space="preserve"> CU 1090/17, se aprobó la autorización para el inicio de actividades docentes en la Carrera de Ingeniería de la Producción en Agroecosistemas (IPA) en la Extensión </w:t>
      </w:r>
      <w:proofErr w:type="spellStart"/>
      <w:r w:rsidRPr="003E791D">
        <w:rPr>
          <w:rFonts w:ascii="Times New Roman" w:eastAsia="Times New Roman" w:hAnsi="Times New Roman"/>
          <w:sz w:val="24"/>
          <w:szCs w:val="24"/>
          <w:lang w:val="es-VE" w:eastAsia="es-VE"/>
        </w:rPr>
        <w:lastRenderedPageBreak/>
        <w:t>Boconó</w:t>
      </w:r>
      <w:proofErr w:type="spellEnd"/>
      <w:r w:rsidRPr="003E791D">
        <w:rPr>
          <w:rFonts w:ascii="Times New Roman" w:eastAsia="Times New Roman" w:hAnsi="Times New Roman"/>
          <w:sz w:val="24"/>
          <w:szCs w:val="24"/>
          <w:lang w:val="es-VE" w:eastAsia="es-VE"/>
        </w:rPr>
        <w:t xml:space="preserve"> durante el Semestre B-2017. por cuatro (4) semestres.</w:t>
      </w:r>
    </w:p>
    <w:p w14:paraId="57CEC603" w14:textId="77777777" w:rsidR="003E791D" w:rsidRPr="003E791D" w:rsidRDefault="003E791D" w:rsidP="005B1F32">
      <w:pPr>
        <w:spacing w:after="0" w:line="240" w:lineRule="auto"/>
        <w:ind w:left="142"/>
        <w:jc w:val="both"/>
        <w:rPr>
          <w:rFonts w:ascii="Times New Roman" w:eastAsia="Times New Roman" w:hAnsi="Times New Roman"/>
          <w:sz w:val="24"/>
          <w:szCs w:val="24"/>
          <w:lang w:val="es-VE" w:eastAsia="es-VE"/>
        </w:rPr>
      </w:pPr>
      <w:r w:rsidRPr="003E791D">
        <w:rPr>
          <w:rFonts w:ascii="Times New Roman" w:eastAsia="Times New Roman" w:hAnsi="Times New Roman"/>
          <w:sz w:val="24"/>
          <w:szCs w:val="24"/>
          <w:lang w:val="es-VE" w:eastAsia="es-VE"/>
        </w:rPr>
        <w:t xml:space="preserve">Es el caso que ambas ofertas académicas no formaban parte de la Tabla de Cupos del Semestre B-2017, de ese Núcleo, por lo que en fecha 27 de septiembre, ese Consejo de Núcleo según Resolución </w:t>
      </w:r>
      <w:proofErr w:type="spellStart"/>
      <w:r w:rsidRPr="003E791D">
        <w:rPr>
          <w:rFonts w:ascii="Times New Roman" w:eastAsia="Times New Roman" w:hAnsi="Times New Roman"/>
          <w:sz w:val="24"/>
          <w:szCs w:val="24"/>
          <w:lang w:val="es-VE" w:eastAsia="es-VE"/>
        </w:rPr>
        <w:t>N°</w:t>
      </w:r>
      <w:proofErr w:type="spellEnd"/>
      <w:r w:rsidRPr="003E791D">
        <w:rPr>
          <w:rFonts w:ascii="Times New Roman" w:eastAsia="Times New Roman" w:hAnsi="Times New Roman"/>
          <w:sz w:val="24"/>
          <w:szCs w:val="24"/>
          <w:lang w:val="es-VE" w:eastAsia="es-VE"/>
        </w:rPr>
        <w:t xml:space="preserve"> CN 0571-17, conoció las comunicaciones </w:t>
      </w:r>
      <w:proofErr w:type="spellStart"/>
      <w:r w:rsidRPr="003E791D">
        <w:rPr>
          <w:rFonts w:ascii="Times New Roman" w:eastAsia="Times New Roman" w:hAnsi="Times New Roman"/>
          <w:sz w:val="24"/>
          <w:szCs w:val="24"/>
          <w:lang w:val="es-VE" w:eastAsia="es-VE"/>
        </w:rPr>
        <w:t>Nº</w:t>
      </w:r>
      <w:proofErr w:type="spellEnd"/>
      <w:r w:rsidRPr="003E791D">
        <w:rPr>
          <w:rFonts w:ascii="Times New Roman" w:eastAsia="Times New Roman" w:hAnsi="Times New Roman"/>
          <w:sz w:val="24"/>
          <w:szCs w:val="24"/>
          <w:lang w:val="es-VE" w:eastAsia="es-VE"/>
        </w:rPr>
        <w:t xml:space="preserve"> OFAE 0023/17 y OFAE 0024/17, en las cuales se solicita como Moción de Urgencia la solicitud de modificar la Tabla de Cupos del Semestre B-2017, para matricular 35 bachilleres que aprobaron el Curso Propedéutico (modalidad de ingreso) en la carrera de Licenciatura en Educación Mención Educación Física, Deporte y Recreación y cuarenta y cuatro (44) bachilleres que aprobaron el Curso </w:t>
      </w:r>
      <w:proofErr w:type="spellStart"/>
      <w:r w:rsidRPr="003E791D">
        <w:rPr>
          <w:rFonts w:ascii="Times New Roman" w:eastAsia="Times New Roman" w:hAnsi="Times New Roman"/>
          <w:sz w:val="24"/>
          <w:szCs w:val="24"/>
          <w:lang w:val="es-VE" w:eastAsia="es-VE"/>
        </w:rPr>
        <w:t>Propedeutico</w:t>
      </w:r>
      <w:proofErr w:type="spellEnd"/>
      <w:r w:rsidRPr="003E791D">
        <w:rPr>
          <w:rFonts w:ascii="Times New Roman" w:eastAsia="Times New Roman" w:hAnsi="Times New Roman"/>
          <w:sz w:val="24"/>
          <w:szCs w:val="24"/>
          <w:lang w:val="es-VE" w:eastAsia="es-VE"/>
        </w:rPr>
        <w:t xml:space="preserve"> (modalidad de ingreso), para la carrera Ingeniería de la Producción en Agroecosistemas (IPA), en la Extensión </w:t>
      </w:r>
      <w:proofErr w:type="spellStart"/>
      <w:r w:rsidRPr="003E791D">
        <w:rPr>
          <w:rFonts w:ascii="Times New Roman" w:eastAsia="Times New Roman" w:hAnsi="Times New Roman"/>
          <w:sz w:val="24"/>
          <w:szCs w:val="24"/>
          <w:lang w:val="es-VE" w:eastAsia="es-VE"/>
        </w:rPr>
        <w:t>Boconó</w:t>
      </w:r>
      <w:proofErr w:type="spellEnd"/>
      <w:r w:rsidRPr="003E791D">
        <w:rPr>
          <w:rFonts w:ascii="Times New Roman" w:eastAsia="Times New Roman" w:hAnsi="Times New Roman"/>
          <w:sz w:val="24"/>
          <w:szCs w:val="24"/>
          <w:lang w:val="es-VE" w:eastAsia="es-VE"/>
        </w:rPr>
        <w:t>.</w:t>
      </w:r>
    </w:p>
    <w:p w14:paraId="328F4233" w14:textId="119E01CF" w:rsidR="003E791D" w:rsidRDefault="003E791D" w:rsidP="005B1F32">
      <w:pPr>
        <w:spacing w:after="0" w:line="240" w:lineRule="auto"/>
        <w:ind w:left="142"/>
        <w:jc w:val="both"/>
        <w:rPr>
          <w:rFonts w:ascii="Times New Roman" w:eastAsia="Times New Roman" w:hAnsi="Times New Roman"/>
          <w:b/>
          <w:sz w:val="24"/>
          <w:szCs w:val="24"/>
          <w:lang w:val="es-VE" w:eastAsia="es-VE"/>
        </w:rPr>
      </w:pPr>
      <w:r w:rsidRPr="003E791D">
        <w:rPr>
          <w:rFonts w:ascii="Times New Roman" w:eastAsia="Times New Roman" w:hAnsi="Times New Roman"/>
          <w:b/>
          <w:sz w:val="24"/>
          <w:szCs w:val="24"/>
          <w:lang w:val="es-VE" w:eastAsia="es-VE"/>
        </w:rPr>
        <w:t>Decisión: Aprobó la solicitud.</w:t>
      </w:r>
    </w:p>
    <w:p w14:paraId="75B817EB" w14:textId="327A9BA4" w:rsidR="00B20DE0" w:rsidRDefault="00B20DE0" w:rsidP="005B1F32">
      <w:pPr>
        <w:spacing w:after="0" w:line="240" w:lineRule="auto"/>
        <w:ind w:left="142"/>
        <w:jc w:val="both"/>
        <w:rPr>
          <w:rFonts w:ascii="Times New Roman" w:eastAsia="Times New Roman" w:hAnsi="Times New Roman"/>
          <w:b/>
          <w:sz w:val="24"/>
          <w:szCs w:val="24"/>
          <w:lang w:val="es-VE" w:eastAsia="es-VE"/>
        </w:rPr>
      </w:pPr>
    </w:p>
    <w:p w14:paraId="24B1B36E" w14:textId="7EEA31BD" w:rsidR="00B20DE0" w:rsidRPr="00B20DE0" w:rsidRDefault="00B20DE0"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CU-3025</w:t>
      </w:r>
      <w:r w:rsidRPr="00B20DE0">
        <w:rPr>
          <w:rFonts w:ascii="Times New Roman" w:eastAsia="Times New Roman" w:hAnsi="Times New Roman"/>
          <w:b/>
          <w:sz w:val="24"/>
          <w:szCs w:val="24"/>
          <w:lang w:val="es-VE" w:eastAsia="es-VE"/>
        </w:rPr>
        <w:t>/17.</w:t>
      </w:r>
    </w:p>
    <w:p w14:paraId="667010AC" w14:textId="07A0AE24" w:rsidR="00041DFA" w:rsidRDefault="00041DFA"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w:t>
      </w:r>
      <w:r w:rsidRPr="00041DFA">
        <w:rPr>
          <w:rFonts w:ascii="Times New Roman" w:eastAsia="Times New Roman" w:hAnsi="Times New Roman"/>
          <w:sz w:val="24"/>
          <w:szCs w:val="24"/>
          <w:lang w:val="es-VE" w:eastAsia="es-VE"/>
        </w:rPr>
        <w:t xml:space="preserve">municación CON/FAC </w:t>
      </w:r>
      <w:proofErr w:type="spellStart"/>
      <w:r w:rsidRPr="00041DFA">
        <w:rPr>
          <w:rFonts w:ascii="Times New Roman" w:eastAsia="Times New Roman" w:hAnsi="Times New Roman"/>
          <w:sz w:val="24"/>
          <w:szCs w:val="24"/>
          <w:lang w:val="es-VE" w:eastAsia="es-VE"/>
        </w:rPr>
        <w:t>N°</w:t>
      </w:r>
      <w:proofErr w:type="spellEnd"/>
      <w:r w:rsidRPr="00041DFA">
        <w:rPr>
          <w:rFonts w:ascii="Times New Roman" w:eastAsia="Times New Roman" w:hAnsi="Times New Roman"/>
          <w:sz w:val="24"/>
          <w:szCs w:val="24"/>
          <w:lang w:val="es-VE" w:eastAsia="es-VE"/>
        </w:rPr>
        <w:t xml:space="preserve"> 538/17, de fecha 18.10.2017. suscrita por el Profesor Nelson Viloria Abreu, Decano </w:t>
      </w:r>
      <w:proofErr w:type="gramStart"/>
      <w:r w:rsidRPr="00041DFA">
        <w:rPr>
          <w:rFonts w:ascii="Times New Roman" w:eastAsia="Times New Roman" w:hAnsi="Times New Roman"/>
          <w:sz w:val="24"/>
          <w:szCs w:val="24"/>
          <w:lang w:val="es-VE" w:eastAsia="es-VE"/>
        </w:rPr>
        <w:t>Presidente</w:t>
      </w:r>
      <w:proofErr w:type="gramEnd"/>
      <w:r w:rsidRPr="00041DFA">
        <w:rPr>
          <w:rFonts w:ascii="Times New Roman" w:eastAsia="Times New Roman" w:hAnsi="Times New Roman"/>
          <w:sz w:val="24"/>
          <w:szCs w:val="24"/>
          <w:lang w:val="es-VE" w:eastAsia="es-VE"/>
        </w:rPr>
        <w:t xml:space="preserve"> del Consejo de la Facultad de Ciencias, mediante la cual informa que en reuniones N 26, 27 y 28, de fechas 03 y 10.10.2017, continuación de la reunión ordinaria </w:t>
      </w:r>
      <w:proofErr w:type="spellStart"/>
      <w:r w:rsidRPr="00041DFA">
        <w:rPr>
          <w:rFonts w:ascii="Times New Roman" w:eastAsia="Times New Roman" w:hAnsi="Times New Roman"/>
          <w:sz w:val="24"/>
          <w:szCs w:val="24"/>
          <w:lang w:val="es-VE" w:eastAsia="es-VE"/>
        </w:rPr>
        <w:t>Nº</w:t>
      </w:r>
      <w:proofErr w:type="spellEnd"/>
      <w:r w:rsidRPr="00041DFA">
        <w:rPr>
          <w:rFonts w:ascii="Times New Roman" w:eastAsia="Times New Roman" w:hAnsi="Times New Roman"/>
          <w:sz w:val="24"/>
          <w:szCs w:val="24"/>
          <w:lang w:val="es-VE" w:eastAsia="es-VE"/>
        </w:rPr>
        <w:t xml:space="preserve"> 04, del 07.02.2017. declarada en sesión permanente, debido a la situación de emergencia general de la Facultad de Ciencias, el Consejo de la Facultad conoció y discutió la propuesta de la Modificación de la Programación de Ingresos 2018 (Tabla de Cupos), correspondiente a las carreras de Biología, Física, Química y Matemáticas que ofrece esa Facultad, debido a la Reprogramación del Cronograma de Actividades del Periodo Lectivo A-2017, según Resolución </w:t>
      </w:r>
      <w:proofErr w:type="spellStart"/>
      <w:r w:rsidRPr="00041DFA">
        <w:rPr>
          <w:rFonts w:ascii="Times New Roman" w:eastAsia="Times New Roman" w:hAnsi="Times New Roman"/>
          <w:sz w:val="24"/>
          <w:szCs w:val="24"/>
          <w:lang w:val="es-VE" w:eastAsia="es-VE"/>
        </w:rPr>
        <w:t>N°</w:t>
      </w:r>
      <w:proofErr w:type="spellEnd"/>
      <w:r w:rsidRPr="00041DFA">
        <w:rPr>
          <w:rFonts w:ascii="Times New Roman" w:eastAsia="Times New Roman" w:hAnsi="Times New Roman"/>
          <w:sz w:val="24"/>
          <w:szCs w:val="24"/>
          <w:lang w:val="es-VE" w:eastAsia="es-VE"/>
        </w:rPr>
        <w:t xml:space="preserve"> CU-1540/17, del 17.07.2017. De igual modo, se acordó unificar los cupos asignados por OPSU de ambos periodos (B-2017 y A-2018), para el Semestre A-2018.</w:t>
      </w:r>
    </w:p>
    <w:p w14:paraId="743C7DCF" w14:textId="6DFC3137" w:rsidR="00041DFA" w:rsidRDefault="00041DFA" w:rsidP="005B1F32">
      <w:pPr>
        <w:spacing w:after="0" w:line="240" w:lineRule="auto"/>
        <w:ind w:left="142"/>
        <w:jc w:val="both"/>
        <w:rPr>
          <w:rFonts w:ascii="Times New Roman" w:eastAsia="Times New Roman" w:hAnsi="Times New Roman"/>
          <w:sz w:val="24"/>
          <w:szCs w:val="24"/>
          <w:lang w:val="es-VE" w:eastAsia="es-VE"/>
        </w:rPr>
      </w:pPr>
      <w:r w:rsidRPr="00041DFA">
        <w:rPr>
          <w:rFonts w:ascii="Times New Roman" w:eastAsia="Times New Roman" w:hAnsi="Times New Roman"/>
          <w:sz w:val="24"/>
          <w:szCs w:val="24"/>
          <w:lang w:val="es-VE" w:eastAsia="es-VE"/>
        </w:rPr>
        <w:t xml:space="preserve">En tal sentido, ese Consejo de Facultad aprobó la Modificación de la Programación de Ingresos 2018, у acordó remitirla a este </w:t>
      </w:r>
      <w:r w:rsidRPr="00041DFA">
        <w:rPr>
          <w:rFonts w:ascii="Times New Roman" w:eastAsia="Times New Roman" w:hAnsi="Times New Roman"/>
          <w:sz w:val="24"/>
          <w:szCs w:val="24"/>
          <w:lang w:val="es-VE" w:eastAsia="es-VE"/>
        </w:rPr>
        <w:t>Máximo Organismo, para conocimiento y aprobación definitiva, y solicita la aprobación de la extensión de un total de 80 cupos bajo la modalidad de ingreso por Prueba de Habilidades Específicas: veinte (20) cupos para la carrera de Biología, veinte (20) cupos para la carrera de Física, veinte (20) cupos para la carrera de Química y veinte (20) cupos para la carrera de Matemáticas.</w:t>
      </w:r>
    </w:p>
    <w:p w14:paraId="4EBB4144" w14:textId="77777777" w:rsidR="00041DFA" w:rsidRPr="00041DFA" w:rsidRDefault="00041DFA" w:rsidP="005B1F32">
      <w:pPr>
        <w:spacing w:after="0" w:line="240" w:lineRule="auto"/>
        <w:ind w:left="142"/>
        <w:jc w:val="both"/>
        <w:rPr>
          <w:rFonts w:ascii="Times New Roman" w:eastAsia="Times New Roman" w:hAnsi="Times New Roman"/>
          <w:sz w:val="24"/>
          <w:szCs w:val="24"/>
          <w:lang w:val="es-VE" w:eastAsia="es-VE"/>
        </w:rPr>
      </w:pPr>
    </w:p>
    <w:p w14:paraId="4FB35A8B" w14:textId="77777777" w:rsidR="00041DFA" w:rsidRPr="00041DFA" w:rsidRDefault="00041DFA" w:rsidP="005B1F32">
      <w:pPr>
        <w:spacing w:after="0" w:line="240" w:lineRule="auto"/>
        <w:ind w:left="142"/>
        <w:jc w:val="both"/>
        <w:rPr>
          <w:rFonts w:ascii="Times New Roman" w:eastAsia="Times New Roman" w:hAnsi="Times New Roman"/>
          <w:sz w:val="24"/>
          <w:szCs w:val="24"/>
          <w:lang w:val="es-VE" w:eastAsia="es-VE"/>
        </w:rPr>
      </w:pPr>
      <w:r w:rsidRPr="00041DFA">
        <w:rPr>
          <w:rFonts w:ascii="Times New Roman" w:eastAsia="Times New Roman" w:hAnsi="Times New Roman"/>
          <w:sz w:val="24"/>
          <w:szCs w:val="24"/>
          <w:lang w:val="es-VE" w:eastAsia="es-VE"/>
        </w:rPr>
        <w:t xml:space="preserve">Al respecto, resalta que esa Modificación anula a la anterior, la cual fue remitida inicialmente en fecha 17.01.2017 al Profesor Erick Muñoz, </w:t>
      </w:r>
      <w:proofErr w:type="gramStart"/>
      <w:r w:rsidRPr="00041DFA">
        <w:rPr>
          <w:rFonts w:ascii="Times New Roman" w:eastAsia="Times New Roman" w:hAnsi="Times New Roman"/>
          <w:sz w:val="24"/>
          <w:szCs w:val="24"/>
          <w:lang w:val="es-VE" w:eastAsia="es-VE"/>
        </w:rPr>
        <w:t>Director</w:t>
      </w:r>
      <w:proofErr w:type="gramEnd"/>
      <w:r w:rsidRPr="00041DFA">
        <w:rPr>
          <w:rFonts w:ascii="Times New Roman" w:eastAsia="Times New Roman" w:hAnsi="Times New Roman"/>
          <w:sz w:val="24"/>
          <w:szCs w:val="24"/>
          <w:lang w:val="es-VE" w:eastAsia="es-VE"/>
        </w:rPr>
        <w:t xml:space="preserve"> (E) de la OFAE, según oficio CON-FAC-</w:t>
      </w:r>
      <w:proofErr w:type="spellStart"/>
      <w:r w:rsidRPr="00041DFA">
        <w:rPr>
          <w:rFonts w:ascii="Times New Roman" w:eastAsia="Times New Roman" w:hAnsi="Times New Roman"/>
          <w:sz w:val="24"/>
          <w:szCs w:val="24"/>
          <w:lang w:val="es-VE" w:eastAsia="es-VE"/>
        </w:rPr>
        <w:t>N°</w:t>
      </w:r>
      <w:proofErr w:type="spellEnd"/>
      <w:r w:rsidRPr="00041DFA">
        <w:rPr>
          <w:rFonts w:ascii="Times New Roman" w:eastAsia="Times New Roman" w:hAnsi="Times New Roman"/>
          <w:sz w:val="24"/>
          <w:szCs w:val="24"/>
          <w:lang w:val="es-VE" w:eastAsia="es-VE"/>
        </w:rPr>
        <w:t xml:space="preserve"> 009/17.</w:t>
      </w:r>
    </w:p>
    <w:p w14:paraId="2EA57983" w14:textId="48971F82" w:rsidR="00041DFA" w:rsidRDefault="00041DFA" w:rsidP="005B1F32">
      <w:pPr>
        <w:spacing w:after="0" w:line="240" w:lineRule="auto"/>
        <w:ind w:left="142"/>
        <w:jc w:val="both"/>
        <w:rPr>
          <w:rFonts w:ascii="Times New Roman" w:eastAsia="Times New Roman" w:hAnsi="Times New Roman"/>
          <w:b/>
          <w:sz w:val="24"/>
          <w:szCs w:val="24"/>
          <w:lang w:val="es-VE" w:eastAsia="es-VE"/>
        </w:rPr>
      </w:pPr>
      <w:r w:rsidRPr="00041DFA">
        <w:rPr>
          <w:rFonts w:ascii="Times New Roman" w:eastAsia="Times New Roman" w:hAnsi="Times New Roman"/>
          <w:b/>
          <w:sz w:val="24"/>
          <w:szCs w:val="24"/>
          <w:lang w:val="es-VE" w:eastAsia="es-VE"/>
        </w:rPr>
        <w:t>Decisión: Aprobó por unanimidad la solicitud.</w:t>
      </w:r>
    </w:p>
    <w:p w14:paraId="68A08D6C" w14:textId="725E6836" w:rsidR="00041DFA" w:rsidRDefault="00041DFA" w:rsidP="005B1F32">
      <w:pPr>
        <w:spacing w:after="0" w:line="240" w:lineRule="auto"/>
        <w:ind w:left="142"/>
        <w:jc w:val="both"/>
        <w:rPr>
          <w:rFonts w:ascii="Times New Roman" w:eastAsia="Times New Roman" w:hAnsi="Times New Roman"/>
          <w:b/>
          <w:sz w:val="24"/>
          <w:szCs w:val="24"/>
          <w:lang w:val="es-VE" w:eastAsia="es-VE"/>
        </w:rPr>
      </w:pPr>
    </w:p>
    <w:p w14:paraId="25CBFF37" w14:textId="29AE6C2D" w:rsidR="00041DFA" w:rsidRPr="00B20DE0" w:rsidRDefault="00041DFA"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CU-3026</w:t>
      </w:r>
      <w:r w:rsidRPr="00B20DE0">
        <w:rPr>
          <w:rFonts w:ascii="Times New Roman" w:eastAsia="Times New Roman" w:hAnsi="Times New Roman"/>
          <w:b/>
          <w:sz w:val="24"/>
          <w:szCs w:val="24"/>
          <w:lang w:val="es-VE" w:eastAsia="es-VE"/>
        </w:rPr>
        <w:t>/17.</w:t>
      </w:r>
    </w:p>
    <w:p w14:paraId="4AAED460" w14:textId="6CC2771E" w:rsidR="006509E6" w:rsidRDefault="006509E6"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509E6">
        <w:rPr>
          <w:rFonts w:ascii="Times New Roman" w:eastAsia="Times New Roman" w:hAnsi="Times New Roman"/>
          <w:sz w:val="24"/>
          <w:szCs w:val="24"/>
          <w:lang w:val="es-VE" w:eastAsia="es-VE"/>
        </w:rPr>
        <w:t xml:space="preserve">omunicación </w:t>
      </w:r>
      <w:proofErr w:type="spellStart"/>
      <w:r w:rsidRPr="006509E6">
        <w:rPr>
          <w:rFonts w:ascii="Times New Roman" w:eastAsia="Times New Roman" w:hAnsi="Times New Roman"/>
          <w:sz w:val="24"/>
          <w:szCs w:val="24"/>
          <w:lang w:val="es-VE" w:eastAsia="es-VE"/>
        </w:rPr>
        <w:t>N°</w:t>
      </w:r>
      <w:proofErr w:type="spellEnd"/>
      <w:r w:rsidRPr="006509E6">
        <w:rPr>
          <w:rFonts w:ascii="Times New Roman" w:eastAsia="Times New Roman" w:hAnsi="Times New Roman"/>
          <w:sz w:val="24"/>
          <w:szCs w:val="24"/>
          <w:lang w:val="es-VE" w:eastAsia="es-VE"/>
        </w:rPr>
        <w:t xml:space="preserve"> 0643-17, de fecha 18.10.2017, suscrita por los Profesores </w:t>
      </w:r>
      <w:proofErr w:type="spellStart"/>
      <w:r w:rsidRPr="006509E6">
        <w:rPr>
          <w:rFonts w:ascii="Times New Roman" w:eastAsia="Times New Roman" w:hAnsi="Times New Roman"/>
          <w:sz w:val="24"/>
          <w:szCs w:val="24"/>
          <w:lang w:val="es-VE" w:eastAsia="es-VE"/>
        </w:rPr>
        <w:t>Hebert</w:t>
      </w:r>
      <w:proofErr w:type="spellEnd"/>
      <w:r w:rsidRPr="006509E6">
        <w:rPr>
          <w:rFonts w:ascii="Times New Roman" w:eastAsia="Times New Roman" w:hAnsi="Times New Roman"/>
          <w:sz w:val="24"/>
          <w:szCs w:val="24"/>
          <w:lang w:val="es-VE" w:eastAsia="es-VE"/>
        </w:rPr>
        <w:t xml:space="preserve"> </w:t>
      </w:r>
      <w:proofErr w:type="spellStart"/>
      <w:r w:rsidRPr="006509E6">
        <w:rPr>
          <w:rFonts w:ascii="Times New Roman" w:eastAsia="Times New Roman" w:hAnsi="Times New Roman"/>
          <w:sz w:val="24"/>
          <w:szCs w:val="24"/>
          <w:lang w:val="es-VE" w:eastAsia="es-VE"/>
        </w:rPr>
        <w:t>Elias</w:t>
      </w:r>
      <w:proofErr w:type="spellEnd"/>
      <w:r w:rsidRPr="006509E6">
        <w:rPr>
          <w:rFonts w:ascii="Times New Roman" w:eastAsia="Times New Roman" w:hAnsi="Times New Roman"/>
          <w:sz w:val="24"/>
          <w:szCs w:val="24"/>
          <w:lang w:val="es-VE" w:eastAsia="es-VE"/>
        </w:rPr>
        <w:t xml:space="preserve"> Lobo Sosa, Vicerrector - Decano (E) y Efrén Pérez </w:t>
      </w:r>
      <w:proofErr w:type="spellStart"/>
      <w:r w:rsidRPr="006509E6">
        <w:rPr>
          <w:rFonts w:ascii="Times New Roman" w:eastAsia="Times New Roman" w:hAnsi="Times New Roman"/>
          <w:sz w:val="24"/>
          <w:szCs w:val="24"/>
          <w:lang w:val="es-VE" w:eastAsia="es-VE"/>
        </w:rPr>
        <w:t>Nacar</w:t>
      </w:r>
      <w:proofErr w:type="spellEnd"/>
      <w:r w:rsidRPr="006509E6">
        <w:rPr>
          <w:rFonts w:ascii="Times New Roman" w:eastAsia="Times New Roman" w:hAnsi="Times New Roman"/>
          <w:sz w:val="24"/>
          <w:szCs w:val="24"/>
          <w:lang w:val="es-VE" w:eastAsia="es-VE"/>
        </w:rPr>
        <w:t xml:space="preserve">, Coordinador de Secretaría del Núcleo Universitario "Rafael Rangel", de Trujillo, mediante la cual informan que en sesión ordinaria celebrada el 22.02.2017, declarada en emergencia y en sesión permanente, debido a la difícil situación universitaria que se padece, y a la declaratoria de crisis de la Universidad, en sesión ordinaria del 28.06.2017, el Consejo de Núcleo conoció la comunicación </w:t>
      </w:r>
      <w:proofErr w:type="spellStart"/>
      <w:r w:rsidRPr="006509E6">
        <w:rPr>
          <w:rFonts w:ascii="Times New Roman" w:eastAsia="Times New Roman" w:hAnsi="Times New Roman"/>
          <w:sz w:val="24"/>
          <w:szCs w:val="24"/>
          <w:lang w:val="es-VE" w:eastAsia="es-VE"/>
        </w:rPr>
        <w:t>N°</w:t>
      </w:r>
      <w:proofErr w:type="spellEnd"/>
      <w:r w:rsidRPr="006509E6">
        <w:rPr>
          <w:rFonts w:ascii="Times New Roman" w:eastAsia="Times New Roman" w:hAnsi="Times New Roman"/>
          <w:sz w:val="24"/>
          <w:szCs w:val="24"/>
          <w:lang w:val="es-VE" w:eastAsia="es-VE"/>
        </w:rPr>
        <w:t xml:space="preserve"> OFAE 009/17, de fecha 20.02.2017, donde se solicita modificar la tabla de cupo en las carreras semestrales para el Semestre B-2017 en las Modalidades: Alto Rendimiento, Atletas de Alta Competencia y Artistas Destacados. Dicha solicitud obedece a que la disponibilidad de cupos que se tiene en las diversas carreras a través de la asignación OPSU no fueron cubiertos, </w:t>
      </w:r>
      <w:proofErr w:type="spellStart"/>
      <w:r w:rsidRPr="006509E6">
        <w:rPr>
          <w:rFonts w:ascii="Times New Roman" w:eastAsia="Times New Roman" w:hAnsi="Times New Roman"/>
          <w:sz w:val="24"/>
          <w:szCs w:val="24"/>
          <w:lang w:val="es-VE" w:eastAsia="es-VE"/>
        </w:rPr>
        <w:t>aún</w:t>
      </w:r>
      <w:proofErr w:type="spellEnd"/>
      <w:r w:rsidRPr="006509E6">
        <w:rPr>
          <w:rFonts w:ascii="Times New Roman" w:eastAsia="Times New Roman" w:hAnsi="Times New Roman"/>
          <w:sz w:val="24"/>
          <w:szCs w:val="24"/>
          <w:lang w:val="es-VE" w:eastAsia="es-VE"/>
        </w:rPr>
        <w:t xml:space="preserve"> cuando se realizaron diversos llamados, para lo cual se solicitó extender la recepción de documentos para tales Modalidades, según tablas anexas, beneficiando de esa forma a 19 estudiantes.</w:t>
      </w:r>
    </w:p>
    <w:p w14:paraId="7B60AC76" w14:textId="77777777" w:rsidR="006509E6" w:rsidRPr="006509E6" w:rsidRDefault="006509E6" w:rsidP="005B1F32">
      <w:pPr>
        <w:spacing w:after="0" w:line="240" w:lineRule="auto"/>
        <w:ind w:left="142"/>
        <w:jc w:val="both"/>
        <w:rPr>
          <w:rFonts w:ascii="Times New Roman" w:eastAsia="Times New Roman" w:hAnsi="Times New Roman"/>
          <w:sz w:val="24"/>
          <w:szCs w:val="24"/>
          <w:lang w:val="es-VE" w:eastAsia="es-VE"/>
        </w:rPr>
      </w:pPr>
    </w:p>
    <w:p w14:paraId="30164822" w14:textId="46C520BB" w:rsidR="006509E6" w:rsidRDefault="006509E6" w:rsidP="005B1F32">
      <w:pPr>
        <w:spacing w:after="0" w:line="240" w:lineRule="auto"/>
        <w:ind w:left="142"/>
        <w:jc w:val="both"/>
        <w:rPr>
          <w:rFonts w:ascii="Times New Roman" w:eastAsia="Times New Roman" w:hAnsi="Times New Roman"/>
          <w:sz w:val="24"/>
          <w:szCs w:val="24"/>
          <w:lang w:val="es-VE" w:eastAsia="es-VE"/>
        </w:rPr>
      </w:pPr>
      <w:r w:rsidRPr="006509E6">
        <w:rPr>
          <w:rFonts w:ascii="Times New Roman" w:eastAsia="Times New Roman" w:hAnsi="Times New Roman"/>
          <w:sz w:val="24"/>
          <w:szCs w:val="24"/>
          <w:lang w:val="es-VE" w:eastAsia="es-VE"/>
        </w:rPr>
        <w:t xml:space="preserve">Al respecto, señala que en fecha 22.02.2017, según Resolución </w:t>
      </w:r>
      <w:proofErr w:type="spellStart"/>
      <w:r w:rsidRPr="006509E6">
        <w:rPr>
          <w:rFonts w:ascii="Times New Roman" w:eastAsia="Times New Roman" w:hAnsi="Times New Roman"/>
          <w:sz w:val="24"/>
          <w:szCs w:val="24"/>
          <w:lang w:val="es-VE" w:eastAsia="es-VE"/>
        </w:rPr>
        <w:t>Nº</w:t>
      </w:r>
      <w:proofErr w:type="spellEnd"/>
      <w:r w:rsidRPr="006509E6">
        <w:rPr>
          <w:rFonts w:ascii="Times New Roman" w:eastAsia="Times New Roman" w:hAnsi="Times New Roman"/>
          <w:sz w:val="24"/>
          <w:szCs w:val="24"/>
          <w:lang w:val="es-VE" w:eastAsia="es-VE"/>
        </w:rPr>
        <w:t xml:space="preserve"> C.N. 0135-17, ese trámite se realizó ante las oficinas de OCRE-</w:t>
      </w:r>
      <w:r w:rsidRPr="006509E6">
        <w:rPr>
          <w:rFonts w:ascii="Times New Roman" w:eastAsia="Times New Roman" w:hAnsi="Times New Roman"/>
          <w:sz w:val="24"/>
          <w:szCs w:val="24"/>
          <w:lang w:val="es-VE" w:eastAsia="es-VE"/>
        </w:rPr>
        <w:lastRenderedPageBreak/>
        <w:t>Mérida y OFAE-Mérida, pero por una inobservancia administrativa, el trámite que debió realizarse ante la Secretaría de la Universidad de Los Andes y ante este Máximo Organismo no se realizó. Ahora bien, tanto ORE-NURR, como OFAE-NURR asumieron la responsabilidad de permitir la asistencia a clases de esos estudiantes, pues se consideraba que en poco tiempo y antes de concluir el período lectivo esa situación se podía resolver, pero hasta ahora no ha sido posible por cuanto falta la resolución de este Cuerpo.</w:t>
      </w:r>
    </w:p>
    <w:p w14:paraId="13857523" w14:textId="77777777" w:rsidR="006509E6" w:rsidRPr="006509E6" w:rsidRDefault="006509E6" w:rsidP="005B1F32">
      <w:pPr>
        <w:spacing w:after="0" w:line="240" w:lineRule="auto"/>
        <w:ind w:left="142"/>
        <w:jc w:val="both"/>
        <w:rPr>
          <w:rFonts w:ascii="Times New Roman" w:eastAsia="Times New Roman" w:hAnsi="Times New Roman"/>
          <w:sz w:val="24"/>
          <w:szCs w:val="24"/>
          <w:lang w:val="es-VE" w:eastAsia="es-VE"/>
        </w:rPr>
      </w:pPr>
    </w:p>
    <w:p w14:paraId="61DA1159" w14:textId="77777777" w:rsidR="006509E6" w:rsidRPr="006509E6" w:rsidRDefault="006509E6" w:rsidP="005B1F32">
      <w:pPr>
        <w:spacing w:after="0" w:line="240" w:lineRule="auto"/>
        <w:ind w:left="142"/>
        <w:jc w:val="both"/>
        <w:rPr>
          <w:rFonts w:ascii="Times New Roman" w:eastAsia="Times New Roman" w:hAnsi="Times New Roman"/>
          <w:sz w:val="24"/>
          <w:szCs w:val="24"/>
          <w:lang w:val="es-VE" w:eastAsia="es-VE"/>
        </w:rPr>
      </w:pPr>
      <w:r w:rsidRPr="006509E6">
        <w:rPr>
          <w:rFonts w:ascii="Times New Roman" w:eastAsia="Times New Roman" w:hAnsi="Times New Roman"/>
          <w:sz w:val="24"/>
          <w:szCs w:val="24"/>
          <w:lang w:val="es-VE" w:eastAsia="es-VE"/>
        </w:rPr>
        <w:t>Están conscientes que esa inobservancia administrativa que está afectando a 19 estudiantes, es total y absoluta responsabilidad del Núcleo Universitario "Rafael Rangel", pero si rescatan el espíritu que tiene esa gestión universitaria que consiste en incrementar la matricula en todas las carreras, es que acuden a este Cuerpo, para que se autorice de manera extemporánea la modificación de la Tabla de Cupos para el Semestre B-2017, con el debido llamado de atención para que situaciones como esa no se repitan.</w:t>
      </w:r>
    </w:p>
    <w:p w14:paraId="05D86ABD" w14:textId="247A66CE" w:rsidR="006509E6" w:rsidRDefault="006509E6" w:rsidP="005B1F32">
      <w:pPr>
        <w:spacing w:after="0" w:line="240" w:lineRule="auto"/>
        <w:ind w:left="142"/>
        <w:jc w:val="both"/>
        <w:rPr>
          <w:rFonts w:ascii="Times New Roman" w:eastAsia="Times New Roman" w:hAnsi="Times New Roman"/>
          <w:b/>
          <w:sz w:val="24"/>
          <w:szCs w:val="24"/>
          <w:lang w:val="es-VE" w:eastAsia="es-VE"/>
        </w:rPr>
      </w:pPr>
      <w:r w:rsidRPr="006509E6">
        <w:rPr>
          <w:rFonts w:ascii="Times New Roman" w:eastAsia="Times New Roman" w:hAnsi="Times New Roman"/>
          <w:b/>
          <w:sz w:val="24"/>
          <w:szCs w:val="24"/>
          <w:lang w:val="es-VE" w:eastAsia="es-VE"/>
        </w:rPr>
        <w:t>Decisión: Aprobó la solicitud, así como el debido llamado de atención a las dependencias involucradas, para que situaciones como esa no se repitan</w:t>
      </w:r>
      <w:r>
        <w:rPr>
          <w:rFonts w:ascii="Times New Roman" w:eastAsia="Times New Roman" w:hAnsi="Times New Roman"/>
          <w:b/>
          <w:sz w:val="24"/>
          <w:szCs w:val="24"/>
          <w:lang w:val="es-VE" w:eastAsia="es-VE"/>
        </w:rPr>
        <w:t>.</w:t>
      </w:r>
    </w:p>
    <w:p w14:paraId="06C6C2C8" w14:textId="122B333F" w:rsidR="000F067B" w:rsidRDefault="000F067B" w:rsidP="005B1F32">
      <w:pPr>
        <w:spacing w:after="0" w:line="240" w:lineRule="auto"/>
        <w:ind w:left="142"/>
        <w:jc w:val="both"/>
        <w:rPr>
          <w:rFonts w:ascii="Times New Roman" w:eastAsia="Times New Roman" w:hAnsi="Times New Roman"/>
          <w:b/>
          <w:sz w:val="24"/>
          <w:szCs w:val="24"/>
          <w:lang w:val="es-VE" w:eastAsia="es-VE"/>
        </w:rPr>
      </w:pPr>
    </w:p>
    <w:p w14:paraId="745CFA6F" w14:textId="7EE9ACE1" w:rsidR="000F067B" w:rsidRDefault="000F067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CU-3100</w:t>
      </w:r>
      <w:r w:rsidRPr="00860D99">
        <w:rPr>
          <w:rFonts w:ascii="Times New Roman" w:eastAsia="Times New Roman" w:hAnsi="Times New Roman"/>
          <w:b/>
          <w:sz w:val="24"/>
          <w:szCs w:val="24"/>
          <w:lang w:val="es-VE" w:eastAsia="es-VE"/>
        </w:rPr>
        <w:t>/17.</w:t>
      </w:r>
    </w:p>
    <w:p w14:paraId="531BA507" w14:textId="3D28C9FC" w:rsidR="000F067B" w:rsidRPr="000F067B" w:rsidRDefault="000F067B" w:rsidP="007D0C2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F067B">
        <w:rPr>
          <w:rFonts w:ascii="Times New Roman" w:eastAsia="Times New Roman" w:hAnsi="Times New Roman"/>
          <w:sz w:val="24"/>
          <w:szCs w:val="24"/>
          <w:lang w:val="es-VE" w:eastAsia="es-VE"/>
        </w:rPr>
        <w:t xml:space="preserve">omunicación </w:t>
      </w:r>
      <w:proofErr w:type="spellStart"/>
      <w:r w:rsidRPr="000F067B">
        <w:rPr>
          <w:rFonts w:ascii="Times New Roman" w:eastAsia="Times New Roman" w:hAnsi="Times New Roman"/>
          <w:sz w:val="24"/>
          <w:szCs w:val="24"/>
          <w:lang w:val="es-VE" w:eastAsia="es-VE"/>
        </w:rPr>
        <w:t>N°</w:t>
      </w:r>
      <w:proofErr w:type="spellEnd"/>
      <w:r w:rsidRPr="000F067B">
        <w:rPr>
          <w:rFonts w:ascii="Times New Roman" w:eastAsia="Times New Roman" w:hAnsi="Times New Roman"/>
          <w:sz w:val="24"/>
          <w:szCs w:val="24"/>
          <w:lang w:val="es-VE" w:eastAsia="es-VE"/>
        </w:rPr>
        <w:t xml:space="preserve"> SEC-0207.17, de fecha 16.10.2017, suscrita por el Profesor José María </w:t>
      </w:r>
      <w:proofErr w:type="spellStart"/>
      <w:r w:rsidRPr="000F067B">
        <w:rPr>
          <w:rFonts w:ascii="Times New Roman" w:eastAsia="Times New Roman" w:hAnsi="Times New Roman"/>
          <w:sz w:val="24"/>
          <w:szCs w:val="24"/>
          <w:lang w:val="es-VE" w:eastAsia="es-VE"/>
        </w:rPr>
        <w:t>Andérez</w:t>
      </w:r>
      <w:proofErr w:type="spellEnd"/>
      <w:r w:rsidRPr="000F067B">
        <w:rPr>
          <w:rFonts w:ascii="Times New Roman" w:eastAsia="Times New Roman" w:hAnsi="Times New Roman"/>
          <w:sz w:val="24"/>
          <w:szCs w:val="24"/>
          <w:lang w:val="es-VE" w:eastAsia="es-VE"/>
        </w:rPr>
        <w:t xml:space="preserve"> Álvarez, Secretario de la Universidad de Los Andes, mediante la cual notifica que en </w:t>
      </w:r>
      <w:proofErr w:type="spellStart"/>
      <w:r w:rsidRPr="000F067B">
        <w:rPr>
          <w:rFonts w:ascii="Times New Roman" w:eastAsia="Times New Roman" w:hAnsi="Times New Roman"/>
          <w:sz w:val="24"/>
          <w:szCs w:val="24"/>
          <w:lang w:val="es-VE" w:eastAsia="es-VE"/>
        </w:rPr>
        <w:t>atencion</w:t>
      </w:r>
      <w:proofErr w:type="spellEnd"/>
      <w:r w:rsidRPr="000F067B">
        <w:rPr>
          <w:rFonts w:ascii="Times New Roman" w:eastAsia="Times New Roman" w:hAnsi="Times New Roman"/>
          <w:sz w:val="24"/>
          <w:szCs w:val="24"/>
          <w:lang w:val="es-VE" w:eastAsia="es-VE"/>
        </w:rPr>
        <w:t xml:space="preserve"> a la Resolución </w:t>
      </w:r>
      <w:proofErr w:type="spellStart"/>
      <w:r w:rsidRPr="000F067B">
        <w:rPr>
          <w:rFonts w:ascii="Times New Roman" w:eastAsia="Times New Roman" w:hAnsi="Times New Roman"/>
          <w:sz w:val="24"/>
          <w:szCs w:val="24"/>
          <w:lang w:val="es-VE" w:eastAsia="es-VE"/>
        </w:rPr>
        <w:t>N°</w:t>
      </w:r>
      <w:proofErr w:type="spellEnd"/>
      <w:r w:rsidRPr="000F067B">
        <w:rPr>
          <w:rFonts w:ascii="Times New Roman" w:eastAsia="Times New Roman" w:hAnsi="Times New Roman"/>
          <w:sz w:val="24"/>
          <w:szCs w:val="24"/>
          <w:lang w:val="es-VE" w:eastAsia="es-VE"/>
        </w:rPr>
        <w:t xml:space="preserve"> CU-1311/17, de fecha 19.06.2017, referente al caso de la Bachiller Sara Valentina </w:t>
      </w:r>
      <w:proofErr w:type="spellStart"/>
      <w:r w:rsidRPr="000F067B">
        <w:rPr>
          <w:rFonts w:ascii="Times New Roman" w:eastAsia="Times New Roman" w:hAnsi="Times New Roman"/>
          <w:sz w:val="24"/>
          <w:szCs w:val="24"/>
          <w:lang w:val="es-VE" w:eastAsia="es-VE"/>
        </w:rPr>
        <w:t>Parilli</w:t>
      </w:r>
      <w:proofErr w:type="spellEnd"/>
      <w:r w:rsidRPr="000F067B">
        <w:rPr>
          <w:rFonts w:ascii="Times New Roman" w:eastAsia="Times New Roman" w:hAnsi="Times New Roman"/>
          <w:sz w:val="24"/>
          <w:szCs w:val="24"/>
          <w:lang w:val="es-VE" w:eastAsia="es-VE"/>
        </w:rPr>
        <w:t xml:space="preserve"> Bastidas, titular de la Cédula de Identidad </w:t>
      </w:r>
      <w:proofErr w:type="spellStart"/>
      <w:r w:rsidRPr="000F067B">
        <w:rPr>
          <w:rFonts w:ascii="Times New Roman" w:eastAsia="Times New Roman" w:hAnsi="Times New Roman"/>
          <w:sz w:val="24"/>
          <w:szCs w:val="24"/>
          <w:lang w:val="es-VE" w:eastAsia="es-VE"/>
        </w:rPr>
        <w:t>N°</w:t>
      </w:r>
      <w:proofErr w:type="spellEnd"/>
      <w:r w:rsidRPr="000F067B">
        <w:rPr>
          <w:rFonts w:ascii="Times New Roman" w:eastAsia="Times New Roman" w:hAnsi="Times New Roman"/>
          <w:sz w:val="24"/>
          <w:szCs w:val="24"/>
          <w:lang w:val="es-VE" w:eastAsia="es-VE"/>
        </w:rPr>
        <w:t xml:space="preserve"> 27.070.245, emite informe y señala que la Bachiller </w:t>
      </w:r>
      <w:proofErr w:type="spellStart"/>
      <w:r w:rsidRPr="000F067B">
        <w:rPr>
          <w:rFonts w:ascii="Times New Roman" w:eastAsia="Times New Roman" w:hAnsi="Times New Roman"/>
          <w:sz w:val="24"/>
          <w:szCs w:val="24"/>
          <w:lang w:val="es-VE" w:eastAsia="es-VE"/>
        </w:rPr>
        <w:t>Parilli</w:t>
      </w:r>
      <w:proofErr w:type="spellEnd"/>
      <w:r w:rsidRPr="000F067B">
        <w:rPr>
          <w:rFonts w:ascii="Times New Roman" w:eastAsia="Times New Roman" w:hAnsi="Times New Roman"/>
          <w:sz w:val="24"/>
          <w:szCs w:val="24"/>
          <w:lang w:val="es-VE" w:eastAsia="es-VE"/>
        </w:rPr>
        <w:t xml:space="preserve"> posee un </w:t>
      </w:r>
      <w:proofErr w:type="spellStart"/>
      <w:r w:rsidRPr="000F067B">
        <w:rPr>
          <w:rFonts w:ascii="Times New Roman" w:eastAsia="Times New Roman" w:hAnsi="Times New Roman"/>
          <w:sz w:val="24"/>
          <w:szCs w:val="24"/>
          <w:lang w:val="es-VE" w:eastAsia="es-VE"/>
        </w:rPr>
        <w:t>recórd</w:t>
      </w:r>
      <w:proofErr w:type="spellEnd"/>
      <w:r w:rsidRPr="000F067B">
        <w:rPr>
          <w:rFonts w:ascii="Times New Roman" w:eastAsia="Times New Roman" w:hAnsi="Times New Roman"/>
          <w:sz w:val="24"/>
          <w:szCs w:val="24"/>
          <w:lang w:val="es-VE" w:eastAsia="es-VE"/>
        </w:rPr>
        <w:t xml:space="preserve"> académico de bachillerato que se traduce en un promedio de 19,95 puntos; a pesar de dicho promedio no fue asignada a la carrera de Medicina que es la que deseaba estudiar sino a Nutrición y Dietética en esta Institución, en fecha 09.06.2015, por el CNU, en el Acta 501.</w:t>
      </w:r>
    </w:p>
    <w:p w14:paraId="06C5F57E" w14:textId="6696ECF6" w:rsidR="000F067B" w:rsidRDefault="000F067B" w:rsidP="005B1F32">
      <w:pPr>
        <w:spacing w:after="0" w:line="240" w:lineRule="auto"/>
        <w:ind w:left="142"/>
        <w:jc w:val="both"/>
        <w:rPr>
          <w:rFonts w:ascii="Times New Roman" w:eastAsia="Times New Roman" w:hAnsi="Times New Roman"/>
          <w:sz w:val="24"/>
          <w:szCs w:val="24"/>
          <w:lang w:val="es-VE" w:eastAsia="es-VE"/>
        </w:rPr>
      </w:pPr>
      <w:r w:rsidRPr="000F067B">
        <w:rPr>
          <w:rFonts w:ascii="Times New Roman" w:eastAsia="Times New Roman" w:hAnsi="Times New Roman"/>
          <w:sz w:val="24"/>
          <w:szCs w:val="24"/>
          <w:lang w:val="es-VE" w:eastAsia="es-VE"/>
        </w:rPr>
        <w:t xml:space="preserve">Así mismo, la Bachiller </w:t>
      </w:r>
      <w:proofErr w:type="spellStart"/>
      <w:r w:rsidRPr="000F067B">
        <w:rPr>
          <w:rFonts w:ascii="Times New Roman" w:eastAsia="Times New Roman" w:hAnsi="Times New Roman"/>
          <w:sz w:val="24"/>
          <w:szCs w:val="24"/>
          <w:lang w:val="es-VE" w:eastAsia="es-VE"/>
        </w:rPr>
        <w:t>Parilli</w:t>
      </w:r>
      <w:proofErr w:type="spellEnd"/>
      <w:r w:rsidRPr="000F067B">
        <w:rPr>
          <w:rFonts w:ascii="Times New Roman" w:eastAsia="Times New Roman" w:hAnsi="Times New Roman"/>
          <w:sz w:val="24"/>
          <w:szCs w:val="24"/>
          <w:lang w:val="es-VE" w:eastAsia="es-VE"/>
        </w:rPr>
        <w:t xml:space="preserve"> hizo uso de su cupo y se matriculó en la carrera de Nutrición y </w:t>
      </w:r>
      <w:proofErr w:type="spellStart"/>
      <w:r w:rsidRPr="000F067B">
        <w:rPr>
          <w:rFonts w:ascii="Times New Roman" w:eastAsia="Times New Roman" w:hAnsi="Times New Roman"/>
          <w:sz w:val="24"/>
          <w:szCs w:val="24"/>
          <w:lang w:val="es-VE" w:eastAsia="es-VE"/>
        </w:rPr>
        <w:t>Dietéctica</w:t>
      </w:r>
      <w:proofErr w:type="spellEnd"/>
      <w:r w:rsidRPr="000F067B">
        <w:rPr>
          <w:rFonts w:ascii="Times New Roman" w:eastAsia="Times New Roman" w:hAnsi="Times New Roman"/>
          <w:sz w:val="24"/>
          <w:szCs w:val="24"/>
          <w:lang w:val="es-VE" w:eastAsia="es-VE"/>
        </w:rPr>
        <w:t xml:space="preserve"> y ahora desea utilizar la modalidad de Alto Rendimiento para ingresar a la carrera de Medicina, después de haber presentado en el año 2016 la Prueba Psicológica y haber quedado "Recomendada".</w:t>
      </w:r>
    </w:p>
    <w:p w14:paraId="470D7707" w14:textId="77777777" w:rsidR="000F067B" w:rsidRPr="000F067B" w:rsidRDefault="000F067B" w:rsidP="005B1F32">
      <w:pPr>
        <w:spacing w:after="0" w:line="240" w:lineRule="auto"/>
        <w:ind w:left="142"/>
        <w:jc w:val="both"/>
        <w:rPr>
          <w:rFonts w:ascii="Times New Roman" w:eastAsia="Times New Roman" w:hAnsi="Times New Roman"/>
          <w:sz w:val="24"/>
          <w:szCs w:val="24"/>
          <w:lang w:val="es-VE" w:eastAsia="es-VE"/>
        </w:rPr>
      </w:pPr>
    </w:p>
    <w:p w14:paraId="7367A2E9" w14:textId="77777777" w:rsidR="000F067B" w:rsidRPr="000F067B" w:rsidRDefault="000F067B" w:rsidP="005B1F32">
      <w:pPr>
        <w:spacing w:after="0" w:line="240" w:lineRule="auto"/>
        <w:ind w:left="142"/>
        <w:jc w:val="both"/>
        <w:rPr>
          <w:rFonts w:ascii="Times New Roman" w:eastAsia="Times New Roman" w:hAnsi="Times New Roman"/>
          <w:sz w:val="24"/>
          <w:szCs w:val="24"/>
          <w:lang w:val="es-VE" w:eastAsia="es-VE"/>
        </w:rPr>
      </w:pPr>
      <w:r w:rsidRPr="000F067B">
        <w:rPr>
          <w:rFonts w:ascii="Times New Roman" w:eastAsia="Times New Roman" w:hAnsi="Times New Roman"/>
          <w:sz w:val="24"/>
          <w:szCs w:val="24"/>
          <w:lang w:val="es-VE" w:eastAsia="es-VE"/>
        </w:rPr>
        <w:t>Al revisar lo previsto en el Reglamento de Política Matricular vigente, no encuentran en su articulado una prohibición para que alguien asignado por la OPSU en una carrera no pueda aspirar a ingresar en otra, utilizando la modalidad de Alto Rendimiento. Adicionalmente se hace necesario incorporar un parágrafo tercero en el Artículo 12 que diga: "La modalidad de Alto Rendimiento podrá ser usada una sola vez para el ingreso a cualquier carrera que ofrezca la Institución".</w:t>
      </w:r>
    </w:p>
    <w:p w14:paraId="69E1B110" w14:textId="42D5915E" w:rsidR="000F067B" w:rsidRPr="000F067B" w:rsidRDefault="000F067B" w:rsidP="005B1F32">
      <w:pPr>
        <w:spacing w:after="0" w:line="240" w:lineRule="auto"/>
        <w:ind w:left="142"/>
        <w:jc w:val="both"/>
        <w:rPr>
          <w:rFonts w:ascii="Times New Roman" w:eastAsia="Times New Roman" w:hAnsi="Times New Roman"/>
          <w:b/>
          <w:sz w:val="24"/>
          <w:szCs w:val="24"/>
          <w:lang w:val="es-VE" w:eastAsia="es-VE"/>
        </w:rPr>
      </w:pPr>
      <w:r w:rsidRPr="000F067B">
        <w:rPr>
          <w:rFonts w:ascii="Times New Roman" w:eastAsia="Times New Roman" w:hAnsi="Times New Roman"/>
          <w:b/>
          <w:sz w:val="24"/>
          <w:szCs w:val="24"/>
          <w:lang w:val="es-VE" w:eastAsia="es-VE"/>
        </w:rPr>
        <w:t>Decisión: Aprobó el informe y acordó remitirle copia de la comunicación, para su conocimiento y fines consiguientes.</w:t>
      </w:r>
    </w:p>
    <w:p w14:paraId="1C302AB1" w14:textId="77777777" w:rsidR="00B20DE0" w:rsidRDefault="00B20DE0" w:rsidP="005B1F32">
      <w:pPr>
        <w:spacing w:after="0" w:line="240" w:lineRule="auto"/>
        <w:ind w:left="142"/>
        <w:jc w:val="both"/>
        <w:rPr>
          <w:rFonts w:ascii="Times New Roman" w:eastAsia="Times New Roman" w:hAnsi="Times New Roman"/>
          <w:b/>
          <w:sz w:val="24"/>
          <w:szCs w:val="24"/>
          <w:lang w:val="es-VE" w:eastAsia="es-VE"/>
        </w:rPr>
      </w:pPr>
    </w:p>
    <w:p w14:paraId="2C1DE197" w14:textId="63E9D228" w:rsidR="003E791D" w:rsidRDefault="003E791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04FF4925" w14:textId="77777777" w:rsidR="003E791D" w:rsidRPr="003E791D" w:rsidRDefault="003E791D" w:rsidP="005B1F32">
      <w:pPr>
        <w:spacing w:after="0" w:line="240" w:lineRule="auto"/>
        <w:ind w:left="142"/>
        <w:jc w:val="both"/>
        <w:rPr>
          <w:rFonts w:ascii="Times New Roman" w:eastAsia="Times New Roman" w:hAnsi="Times New Roman"/>
          <w:b/>
          <w:sz w:val="24"/>
          <w:szCs w:val="24"/>
          <w:lang w:val="es-VE" w:eastAsia="es-VE"/>
        </w:rPr>
      </w:pPr>
    </w:p>
    <w:p w14:paraId="6CF3C4CF" w14:textId="0994A0A3" w:rsidR="003E791D" w:rsidRDefault="003E791D"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CU-2089</w:t>
      </w:r>
      <w:r w:rsidRPr="00F12215">
        <w:rPr>
          <w:rFonts w:ascii="Times New Roman" w:eastAsia="Times New Roman" w:hAnsi="Times New Roman"/>
          <w:b/>
          <w:sz w:val="24"/>
          <w:szCs w:val="24"/>
          <w:lang w:val="es-VE" w:eastAsia="es-VE"/>
        </w:rPr>
        <w:t xml:space="preserve">/17. </w:t>
      </w:r>
    </w:p>
    <w:p w14:paraId="687C1538" w14:textId="00B34FCA" w:rsidR="004708C9" w:rsidRPr="004708C9" w:rsidRDefault="004708C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708C9">
        <w:rPr>
          <w:rFonts w:ascii="Times New Roman" w:eastAsia="Times New Roman" w:hAnsi="Times New Roman"/>
          <w:sz w:val="24"/>
          <w:szCs w:val="24"/>
          <w:lang w:val="es-VE" w:eastAsia="es-VE"/>
        </w:rPr>
        <w:t xml:space="preserve">onoció moción de urgencia relacionada con situaciones que se han presentado con la materia de Fisiología, de la Facultad de Medicina, así como la Demanda de Nulidad conjuntamente con Medida Cautelar de Efectos Suspensivos contra la Universidad de Los Andes, contra el acto administrativo CU-0933/17, del 02.05.2017, interpuesta por el Profesor Pedro R. </w:t>
      </w:r>
      <w:proofErr w:type="spellStart"/>
      <w:r w:rsidRPr="004708C9">
        <w:rPr>
          <w:rFonts w:ascii="Times New Roman" w:eastAsia="Times New Roman" w:hAnsi="Times New Roman"/>
          <w:sz w:val="24"/>
          <w:szCs w:val="24"/>
          <w:lang w:val="es-VE" w:eastAsia="es-VE"/>
        </w:rPr>
        <w:t>Pieruzzini</w:t>
      </w:r>
      <w:proofErr w:type="spellEnd"/>
      <w:r w:rsidRPr="004708C9">
        <w:rPr>
          <w:rFonts w:ascii="Times New Roman" w:eastAsia="Times New Roman" w:hAnsi="Times New Roman"/>
          <w:sz w:val="24"/>
          <w:szCs w:val="24"/>
          <w:lang w:val="es-VE" w:eastAsia="es-VE"/>
        </w:rPr>
        <w:t xml:space="preserve"> M., </w:t>
      </w:r>
      <w:proofErr w:type="gramStart"/>
      <w:r w:rsidRPr="004708C9">
        <w:rPr>
          <w:rFonts w:ascii="Times New Roman" w:eastAsia="Times New Roman" w:hAnsi="Times New Roman"/>
          <w:sz w:val="24"/>
          <w:szCs w:val="24"/>
          <w:lang w:val="es-VE" w:eastAsia="es-VE"/>
        </w:rPr>
        <w:t>Jefe</w:t>
      </w:r>
      <w:proofErr w:type="gramEnd"/>
      <w:r w:rsidRPr="004708C9">
        <w:rPr>
          <w:rFonts w:ascii="Times New Roman" w:eastAsia="Times New Roman" w:hAnsi="Times New Roman"/>
          <w:sz w:val="24"/>
          <w:szCs w:val="24"/>
          <w:lang w:val="es-VE" w:eastAsia="es-VE"/>
        </w:rPr>
        <w:t xml:space="preserve"> del Departamento de Fisiología, ante el Tribunal Superior Contencioso Administrativo del estado Mérida.</w:t>
      </w:r>
    </w:p>
    <w:p w14:paraId="7B46FF2D" w14:textId="5A9ABAC8" w:rsidR="004708C9" w:rsidRPr="004708C9" w:rsidRDefault="004708C9" w:rsidP="005B1F32">
      <w:pPr>
        <w:spacing w:after="0" w:line="240" w:lineRule="auto"/>
        <w:ind w:left="142"/>
        <w:jc w:val="both"/>
        <w:rPr>
          <w:rFonts w:ascii="Times New Roman" w:eastAsia="Times New Roman" w:hAnsi="Times New Roman"/>
          <w:b/>
          <w:sz w:val="24"/>
          <w:szCs w:val="24"/>
          <w:lang w:val="es-VE" w:eastAsia="es-VE"/>
        </w:rPr>
      </w:pPr>
      <w:r w:rsidRPr="004708C9">
        <w:rPr>
          <w:rFonts w:ascii="Times New Roman" w:eastAsia="Times New Roman" w:hAnsi="Times New Roman"/>
          <w:b/>
          <w:sz w:val="24"/>
          <w:szCs w:val="24"/>
          <w:lang w:val="es-VE" w:eastAsia="es-VE"/>
        </w:rPr>
        <w:t>Decisión: Acordó solicitar a ese Decanato que presente informe urgente al respecto, para consideración de este Máximo Organismo en la sesión del lunes 30 de los corrientes, la cual será ampliada con la presencia de los miembros de ese Consejo de Facultad, para lo cual debe ser portavoz en transmitir la invitación a los miembros de ese Cuerpo.</w:t>
      </w:r>
    </w:p>
    <w:p w14:paraId="591D056E" w14:textId="4BCC020F" w:rsidR="00881282" w:rsidRDefault="00881282" w:rsidP="005B1F32">
      <w:pPr>
        <w:spacing w:after="0" w:line="240" w:lineRule="auto"/>
        <w:ind w:left="142"/>
        <w:jc w:val="both"/>
        <w:rPr>
          <w:rFonts w:ascii="Times New Roman" w:eastAsia="Times New Roman" w:hAnsi="Times New Roman"/>
          <w:sz w:val="24"/>
          <w:szCs w:val="24"/>
          <w:lang w:val="es-VE" w:eastAsia="es-VE"/>
        </w:rPr>
      </w:pPr>
    </w:p>
    <w:p w14:paraId="4B001A6B" w14:textId="1230BCE7" w:rsidR="004708C9" w:rsidRDefault="004708C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CU-2090</w:t>
      </w:r>
      <w:r w:rsidRPr="00F12215">
        <w:rPr>
          <w:rFonts w:ascii="Times New Roman" w:eastAsia="Times New Roman" w:hAnsi="Times New Roman"/>
          <w:b/>
          <w:sz w:val="24"/>
          <w:szCs w:val="24"/>
          <w:lang w:val="es-VE" w:eastAsia="es-VE"/>
        </w:rPr>
        <w:t xml:space="preserve">/17. </w:t>
      </w:r>
    </w:p>
    <w:p w14:paraId="1A0442C7" w14:textId="3E9708DF" w:rsidR="004708C9" w:rsidRDefault="004708C9"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lastRenderedPageBreak/>
        <w:t>A</w:t>
      </w:r>
      <w:r w:rsidRPr="004708C9">
        <w:rPr>
          <w:rFonts w:ascii="Times New Roman" w:eastAsia="Times New Roman" w:hAnsi="Times New Roman"/>
          <w:sz w:val="24"/>
          <w:szCs w:val="24"/>
          <w:lang w:val="es-VE" w:eastAsia="es-VE"/>
        </w:rPr>
        <w:t xml:space="preserve">cordó invitarlo a participar en la sesión de este Máximo Organismo, a celebrarse el día lunes 30 de los corrientes, a las 9:00 </w:t>
      </w:r>
      <w:proofErr w:type="spellStart"/>
      <w:r w:rsidRPr="004708C9">
        <w:rPr>
          <w:rFonts w:ascii="Times New Roman" w:eastAsia="Times New Roman" w:hAnsi="Times New Roman"/>
          <w:sz w:val="24"/>
          <w:szCs w:val="24"/>
          <w:lang w:val="es-VE" w:eastAsia="es-VE"/>
        </w:rPr>
        <w:t>a.m</w:t>
      </w:r>
      <w:proofErr w:type="spellEnd"/>
      <w:r w:rsidRPr="004708C9">
        <w:rPr>
          <w:rFonts w:ascii="Times New Roman" w:eastAsia="Times New Roman" w:hAnsi="Times New Roman"/>
          <w:sz w:val="24"/>
          <w:szCs w:val="24"/>
          <w:lang w:val="es-VE" w:eastAsia="es-VE"/>
        </w:rPr>
        <w:t>, en el salón de sesiones, a los fines de considerar temas relacionados con la materia de Fisiología.</w:t>
      </w:r>
    </w:p>
    <w:p w14:paraId="433C3731" w14:textId="781E2704" w:rsidR="00A40912" w:rsidRDefault="00A40912" w:rsidP="005B1F32">
      <w:pPr>
        <w:spacing w:after="0" w:line="240" w:lineRule="auto"/>
        <w:ind w:left="142"/>
        <w:jc w:val="both"/>
        <w:rPr>
          <w:rFonts w:ascii="Times New Roman" w:eastAsia="Times New Roman" w:hAnsi="Times New Roman"/>
          <w:sz w:val="24"/>
          <w:szCs w:val="24"/>
          <w:lang w:val="es-VE" w:eastAsia="es-VE"/>
        </w:rPr>
      </w:pPr>
    </w:p>
    <w:p w14:paraId="2035A7EB" w14:textId="02E26F0E" w:rsidR="00A40912" w:rsidRDefault="00A40912"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CU-3015</w:t>
      </w:r>
      <w:r w:rsidRPr="00F12215">
        <w:rPr>
          <w:rFonts w:ascii="Times New Roman" w:eastAsia="Times New Roman" w:hAnsi="Times New Roman"/>
          <w:b/>
          <w:sz w:val="24"/>
          <w:szCs w:val="24"/>
          <w:lang w:val="es-VE" w:eastAsia="es-VE"/>
        </w:rPr>
        <w:t xml:space="preserve">/17. </w:t>
      </w:r>
    </w:p>
    <w:p w14:paraId="626D9AA8" w14:textId="1ECE3268" w:rsidR="00AD7A15" w:rsidRDefault="00AD7A15"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D7A15">
        <w:rPr>
          <w:rFonts w:ascii="Times New Roman" w:eastAsia="Times New Roman" w:hAnsi="Times New Roman"/>
          <w:sz w:val="24"/>
          <w:szCs w:val="24"/>
          <w:lang w:val="es-VE" w:eastAsia="es-VE"/>
        </w:rPr>
        <w:t xml:space="preserve">omunicación </w:t>
      </w:r>
      <w:proofErr w:type="spellStart"/>
      <w:r w:rsidRPr="00AD7A15">
        <w:rPr>
          <w:rFonts w:ascii="Times New Roman" w:eastAsia="Times New Roman" w:hAnsi="Times New Roman"/>
          <w:sz w:val="24"/>
          <w:szCs w:val="24"/>
          <w:lang w:val="es-VE" w:eastAsia="es-VE"/>
        </w:rPr>
        <w:t>N°</w:t>
      </w:r>
      <w:proofErr w:type="spellEnd"/>
      <w:r w:rsidRPr="00AD7A15">
        <w:rPr>
          <w:rFonts w:ascii="Times New Roman" w:eastAsia="Times New Roman" w:hAnsi="Times New Roman"/>
          <w:sz w:val="24"/>
          <w:szCs w:val="24"/>
          <w:lang w:val="es-VE" w:eastAsia="es-VE"/>
        </w:rPr>
        <w:t xml:space="preserve"> 0351.2017 de fecha 10.10.2017, suscrita por la Profesora Patricia Rosenzweig Levy, </w:t>
      </w:r>
      <w:proofErr w:type="spellStart"/>
      <w:r w:rsidRPr="00AD7A15">
        <w:rPr>
          <w:rFonts w:ascii="Times New Roman" w:eastAsia="Times New Roman" w:hAnsi="Times New Roman"/>
          <w:sz w:val="24"/>
          <w:szCs w:val="24"/>
          <w:lang w:val="es-VE" w:eastAsia="es-VE"/>
        </w:rPr>
        <w:t>Vicerrectura</w:t>
      </w:r>
      <w:proofErr w:type="spellEnd"/>
      <w:r w:rsidRPr="00AD7A15">
        <w:rPr>
          <w:rFonts w:ascii="Times New Roman" w:eastAsia="Times New Roman" w:hAnsi="Times New Roman"/>
          <w:sz w:val="24"/>
          <w:szCs w:val="24"/>
          <w:lang w:val="es-VE" w:eastAsia="es-VE"/>
        </w:rPr>
        <w:t xml:space="preserve"> Académica, mediante la cual remite comunicación </w:t>
      </w:r>
      <w:proofErr w:type="spellStart"/>
      <w:r w:rsidRPr="00AD7A15">
        <w:rPr>
          <w:rFonts w:ascii="Times New Roman" w:eastAsia="Times New Roman" w:hAnsi="Times New Roman"/>
          <w:sz w:val="24"/>
          <w:szCs w:val="24"/>
          <w:lang w:val="es-VE" w:eastAsia="es-VE"/>
        </w:rPr>
        <w:t>N°</w:t>
      </w:r>
      <w:proofErr w:type="spellEnd"/>
      <w:r w:rsidRPr="00AD7A15">
        <w:rPr>
          <w:rFonts w:ascii="Times New Roman" w:eastAsia="Times New Roman" w:hAnsi="Times New Roman"/>
          <w:sz w:val="24"/>
          <w:szCs w:val="24"/>
          <w:lang w:val="es-VE" w:eastAsia="es-VE"/>
        </w:rPr>
        <w:t xml:space="preserve"> AA-0068 de fecha 13.10.2017, suscrito por el Profesor Rafael Solórzano, Coordinador de la Comisión de Auditoría Académica, mediante la cual remite el:</w:t>
      </w:r>
    </w:p>
    <w:p w14:paraId="49C16B05" w14:textId="77777777" w:rsidR="00AD7A15" w:rsidRPr="00AD7A15" w:rsidRDefault="00AD7A15" w:rsidP="005B1F32">
      <w:pPr>
        <w:spacing w:after="0" w:line="240" w:lineRule="auto"/>
        <w:ind w:left="142"/>
        <w:jc w:val="both"/>
        <w:rPr>
          <w:rFonts w:ascii="Times New Roman" w:eastAsia="Times New Roman" w:hAnsi="Times New Roman"/>
          <w:sz w:val="24"/>
          <w:szCs w:val="24"/>
          <w:lang w:val="es-VE" w:eastAsia="es-VE"/>
        </w:rPr>
      </w:pPr>
    </w:p>
    <w:p w14:paraId="21D302C3" w14:textId="0F042C5B" w:rsidR="00AD7A15" w:rsidRDefault="00AD7A15" w:rsidP="005B1F32">
      <w:pPr>
        <w:spacing w:after="0" w:line="240" w:lineRule="auto"/>
        <w:ind w:left="142"/>
        <w:jc w:val="both"/>
        <w:rPr>
          <w:rFonts w:ascii="Times New Roman" w:eastAsia="Times New Roman" w:hAnsi="Times New Roman"/>
          <w:sz w:val="24"/>
          <w:szCs w:val="24"/>
          <w:lang w:val="es-VE" w:eastAsia="es-VE"/>
        </w:rPr>
      </w:pPr>
      <w:r w:rsidRPr="00AD7A15">
        <w:rPr>
          <w:rFonts w:ascii="Times New Roman" w:eastAsia="Times New Roman" w:hAnsi="Times New Roman"/>
          <w:sz w:val="24"/>
          <w:szCs w:val="24"/>
          <w:lang w:val="es-VE" w:eastAsia="es-VE"/>
        </w:rPr>
        <w:t xml:space="preserve">Informe </w:t>
      </w:r>
      <w:proofErr w:type="spellStart"/>
      <w:r w:rsidRPr="00AD7A15">
        <w:rPr>
          <w:rFonts w:ascii="Times New Roman" w:eastAsia="Times New Roman" w:hAnsi="Times New Roman"/>
          <w:sz w:val="24"/>
          <w:szCs w:val="24"/>
          <w:lang w:val="es-VE" w:eastAsia="es-VE"/>
        </w:rPr>
        <w:t>N°</w:t>
      </w:r>
      <w:proofErr w:type="spellEnd"/>
      <w:r w:rsidRPr="00AD7A15">
        <w:rPr>
          <w:rFonts w:ascii="Times New Roman" w:eastAsia="Times New Roman" w:hAnsi="Times New Roman"/>
          <w:sz w:val="24"/>
          <w:szCs w:val="24"/>
          <w:lang w:val="es-VE" w:eastAsia="es-VE"/>
        </w:rPr>
        <w:t xml:space="preserve"> CAA-00144 de fecha 13 de octubre de 2017, suscrito por los Miembros de la Comisión de Auditoria Académica, informando que en reunión ordinaria del </w:t>
      </w:r>
      <w:proofErr w:type="spellStart"/>
      <w:r w:rsidRPr="00AD7A15">
        <w:rPr>
          <w:rFonts w:ascii="Times New Roman" w:eastAsia="Times New Roman" w:hAnsi="Times New Roman"/>
          <w:sz w:val="24"/>
          <w:szCs w:val="24"/>
          <w:lang w:val="es-VE" w:eastAsia="es-VE"/>
        </w:rPr>
        <w:t>dia</w:t>
      </w:r>
      <w:proofErr w:type="spellEnd"/>
      <w:r w:rsidRPr="00AD7A15">
        <w:rPr>
          <w:rFonts w:ascii="Times New Roman" w:eastAsia="Times New Roman" w:hAnsi="Times New Roman"/>
          <w:sz w:val="24"/>
          <w:szCs w:val="24"/>
          <w:lang w:val="es-VE" w:eastAsia="es-VE"/>
        </w:rPr>
        <w:t xml:space="preserve"> de hoy, consideró la comunicación N°DEC-0810/17 de fecha 19.06.2017 (recibida el 12.09.2017), suscrita por usted, relacionada con la solicitud de incrementos de carga </w:t>
      </w:r>
      <w:proofErr w:type="spellStart"/>
      <w:r w:rsidRPr="00AD7A15">
        <w:rPr>
          <w:rFonts w:ascii="Times New Roman" w:eastAsia="Times New Roman" w:hAnsi="Times New Roman"/>
          <w:sz w:val="24"/>
          <w:szCs w:val="24"/>
          <w:lang w:val="es-VE" w:eastAsia="es-VE"/>
        </w:rPr>
        <w:t>hotaria</w:t>
      </w:r>
      <w:proofErr w:type="spellEnd"/>
      <w:r w:rsidRPr="00AD7A15">
        <w:rPr>
          <w:rFonts w:ascii="Times New Roman" w:eastAsia="Times New Roman" w:hAnsi="Times New Roman"/>
          <w:sz w:val="24"/>
          <w:szCs w:val="24"/>
          <w:lang w:val="es-VE" w:eastAsia="es-VE"/>
        </w:rPr>
        <w:t xml:space="preserve"> y cambios de dedicación para los profesores que se listan a continuación. Los recursos están previstos en el Fondo de Cargos Docentes, aprobados por el Consejo Universitario según Resolución CU- 0204/17 de fecha 02.02.2017.</w:t>
      </w:r>
    </w:p>
    <w:p w14:paraId="2E264858" w14:textId="77777777" w:rsidR="004D46A3" w:rsidRPr="00AD7A15" w:rsidRDefault="004D46A3" w:rsidP="005B1F32">
      <w:pPr>
        <w:spacing w:after="0" w:line="240" w:lineRule="auto"/>
        <w:ind w:left="142"/>
        <w:jc w:val="both"/>
        <w:rPr>
          <w:rFonts w:ascii="Times New Roman" w:eastAsia="Times New Roman" w:hAnsi="Times New Roman"/>
          <w:sz w:val="24"/>
          <w:szCs w:val="24"/>
          <w:lang w:val="es-VE" w:eastAsia="es-VE"/>
        </w:rPr>
      </w:pPr>
    </w:p>
    <w:p w14:paraId="06C811BD" w14:textId="2A1E36B4" w:rsidR="006D6439" w:rsidRDefault="00AD7A15" w:rsidP="005B1F32">
      <w:pPr>
        <w:spacing w:after="0" w:line="240" w:lineRule="auto"/>
        <w:ind w:left="142"/>
        <w:jc w:val="both"/>
        <w:rPr>
          <w:rFonts w:ascii="Times New Roman" w:eastAsia="Times New Roman" w:hAnsi="Times New Roman"/>
          <w:b/>
          <w:sz w:val="24"/>
          <w:szCs w:val="24"/>
          <w:lang w:val="es-VE" w:eastAsia="es-VE"/>
        </w:rPr>
      </w:pPr>
      <w:r w:rsidRPr="006D6439">
        <w:rPr>
          <w:rFonts w:ascii="Times New Roman" w:eastAsia="Times New Roman" w:hAnsi="Times New Roman"/>
          <w:b/>
          <w:sz w:val="24"/>
          <w:szCs w:val="24"/>
          <w:lang w:val="es-VE" w:eastAsia="es-VE"/>
        </w:rPr>
        <w:t>ESCUELA DE</w:t>
      </w:r>
      <w:r w:rsidR="006D6439">
        <w:rPr>
          <w:rFonts w:ascii="Times New Roman" w:eastAsia="Times New Roman" w:hAnsi="Times New Roman"/>
          <w:b/>
          <w:sz w:val="24"/>
          <w:szCs w:val="24"/>
          <w:lang w:val="es-VE" w:eastAsia="es-VE"/>
        </w:rPr>
        <w:t xml:space="preserve"> </w:t>
      </w:r>
      <w:r w:rsidR="0056780C">
        <w:rPr>
          <w:rFonts w:ascii="Times New Roman" w:eastAsia="Times New Roman" w:hAnsi="Times New Roman"/>
          <w:b/>
          <w:sz w:val="24"/>
          <w:szCs w:val="24"/>
          <w:lang w:val="es-VE" w:eastAsia="es-VE"/>
        </w:rPr>
        <w:t>ENFERMERÍA</w:t>
      </w:r>
    </w:p>
    <w:p w14:paraId="64255641" w14:textId="77777777" w:rsidR="0056780C" w:rsidRPr="0056780C" w:rsidRDefault="0056780C"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jc w:val="center"/>
        <w:tblLook w:val="04A0" w:firstRow="1" w:lastRow="0" w:firstColumn="1" w:lastColumn="0" w:noHBand="0" w:noVBand="1"/>
      </w:tblPr>
      <w:tblGrid>
        <w:gridCol w:w="1043"/>
        <w:gridCol w:w="1060"/>
        <w:gridCol w:w="1060"/>
        <w:gridCol w:w="1278"/>
      </w:tblGrid>
      <w:tr w:rsidR="006D6439" w:rsidRPr="006D6439" w14:paraId="5D38CC96" w14:textId="77777777" w:rsidTr="007D0C26">
        <w:trPr>
          <w:jc w:val="center"/>
        </w:trPr>
        <w:tc>
          <w:tcPr>
            <w:tcW w:w="991" w:type="dxa"/>
          </w:tcPr>
          <w:p w14:paraId="05C5D8D7" w14:textId="6EA3405F" w:rsidR="006D6439" w:rsidRPr="00D96BA9" w:rsidRDefault="006D6439" w:rsidP="007D0C2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Profesor</w:t>
            </w:r>
          </w:p>
        </w:tc>
        <w:tc>
          <w:tcPr>
            <w:tcW w:w="1060" w:type="dxa"/>
          </w:tcPr>
          <w:p w14:paraId="121C604A" w14:textId="462502AF" w:rsidR="006D6439" w:rsidRPr="00D96BA9" w:rsidRDefault="006D6439" w:rsidP="007D0C2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Dedicación Actual</w:t>
            </w:r>
          </w:p>
        </w:tc>
        <w:tc>
          <w:tcPr>
            <w:tcW w:w="1060" w:type="dxa"/>
          </w:tcPr>
          <w:p w14:paraId="65A6A27D" w14:textId="2ED83452" w:rsidR="006D6439" w:rsidRPr="00D96BA9" w:rsidRDefault="006D6439" w:rsidP="007D0C2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Dedicación Solicitada</w:t>
            </w:r>
          </w:p>
        </w:tc>
        <w:tc>
          <w:tcPr>
            <w:tcW w:w="1278" w:type="dxa"/>
          </w:tcPr>
          <w:p w14:paraId="44B48AAC" w14:textId="7C7D65D3" w:rsidR="006D6439" w:rsidRPr="00D96BA9" w:rsidRDefault="006D6439" w:rsidP="007D0C2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Departamento</w:t>
            </w:r>
          </w:p>
        </w:tc>
      </w:tr>
      <w:tr w:rsidR="006D6439" w:rsidRPr="006D6439" w14:paraId="3FC09E07" w14:textId="77777777" w:rsidTr="007D0C26">
        <w:trPr>
          <w:jc w:val="center"/>
        </w:trPr>
        <w:tc>
          <w:tcPr>
            <w:tcW w:w="991" w:type="dxa"/>
          </w:tcPr>
          <w:p w14:paraId="670D8A1B" w14:textId="07E97573" w:rsidR="006D6439" w:rsidRPr="006D6439" w:rsidRDefault="006D6439" w:rsidP="007D0C26">
            <w:pPr>
              <w:spacing w:after="0" w:line="240" w:lineRule="auto"/>
              <w:jc w:val="center"/>
              <w:rPr>
                <w:rFonts w:ascii="Times New Roman" w:eastAsia="Times New Roman" w:hAnsi="Times New Roman"/>
                <w:sz w:val="16"/>
                <w:szCs w:val="24"/>
                <w:lang w:val="es-VE" w:eastAsia="es-VE"/>
              </w:rPr>
            </w:pPr>
            <w:r w:rsidRPr="006D6439">
              <w:rPr>
                <w:rFonts w:ascii="Times New Roman" w:eastAsia="Times New Roman" w:hAnsi="Times New Roman"/>
                <w:sz w:val="16"/>
                <w:szCs w:val="24"/>
                <w:lang w:val="es-VE" w:eastAsia="es-VE"/>
              </w:rPr>
              <w:t>Rosa S. Paredes C. (03.02.2014)</w:t>
            </w:r>
          </w:p>
        </w:tc>
        <w:tc>
          <w:tcPr>
            <w:tcW w:w="1060" w:type="dxa"/>
          </w:tcPr>
          <w:p w14:paraId="2AD31A90" w14:textId="77777777" w:rsid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Instructor a Tcv 7 h/s</w:t>
            </w:r>
          </w:p>
          <w:p w14:paraId="0D781211" w14:textId="076AE4AB" w:rsidR="0056780C" w:rsidRPr="006D6439" w:rsidRDefault="0056780C" w:rsidP="005B1F32">
            <w:pPr>
              <w:spacing w:after="0" w:line="240" w:lineRule="auto"/>
              <w:ind w:left="142"/>
              <w:jc w:val="center"/>
              <w:rPr>
                <w:rFonts w:ascii="Times New Roman" w:eastAsia="Times New Roman" w:hAnsi="Times New Roman"/>
                <w:sz w:val="16"/>
                <w:szCs w:val="24"/>
                <w:lang w:val="en-US" w:eastAsia="es-VE"/>
              </w:rPr>
            </w:pPr>
          </w:p>
        </w:tc>
        <w:tc>
          <w:tcPr>
            <w:tcW w:w="1060" w:type="dxa"/>
          </w:tcPr>
          <w:p w14:paraId="5259CB00" w14:textId="73A47DC8" w:rsidR="006D6439" w:rsidRPr="006D6439" w:rsidRDefault="0056780C" w:rsidP="007D0C2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Instructor a Medio Tiempo</w:t>
            </w:r>
          </w:p>
        </w:tc>
        <w:tc>
          <w:tcPr>
            <w:tcW w:w="1278" w:type="dxa"/>
          </w:tcPr>
          <w:p w14:paraId="59CD9B03" w14:textId="782B02CC" w:rsidR="006D6439" w:rsidRPr="006D6439" w:rsidRDefault="0056780C" w:rsidP="007D0C2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 xml:space="preserve">Materno </w:t>
            </w:r>
            <w:proofErr w:type="spellStart"/>
            <w:r>
              <w:rPr>
                <w:rFonts w:ascii="Times New Roman" w:eastAsia="Times New Roman" w:hAnsi="Times New Roman"/>
                <w:sz w:val="16"/>
                <w:szCs w:val="24"/>
                <w:lang w:val="en-US" w:eastAsia="es-VE"/>
              </w:rPr>
              <w:t>Infantil</w:t>
            </w:r>
            <w:proofErr w:type="spellEnd"/>
            <w:r>
              <w:rPr>
                <w:rFonts w:ascii="Times New Roman" w:eastAsia="Times New Roman" w:hAnsi="Times New Roman"/>
                <w:sz w:val="16"/>
                <w:szCs w:val="24"/>
                <w:lang w:val="en-US" w:eastAsia="es-VE"/>
              </w:rPr>
              <w:t xml:space="preserve"> </w:t>
            </w:r>
          </w:p>
        </w:tc>
      </w:tr>
      <w:tr w:rsidR="0056780C" w:rsidRPr="006D6439" w14:paraId="2A2269B9" w14:textId="77777777" w:rsidTr="007D0C26">
        <w:trPr>
          <w:jc w:val="center"/>
        </w:trPr>
        <w:tc>
          <w:tcPr>
            <w:tcW w:w="991" w:type="dxa"/>
          </w:tcPr>
          <w:p w14:paraId="5B7B4783" w14:textId="175320F1"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Javier A. Ramirez M. (03.02.2014)</w:t>
            </w:r>
          </w:p>
        </w:tc>
        <w:tc>
          <w:tcPr>
            <w:tcW w:w="1060" w:type="dxa"/>
          </w:tcPr>
          <w:p w14:paraId="237345AF" w14:textId="50FE2AC3"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Instructor a Tcv 7 h/s</w:t>
            </w:r>
          </w:p>
        </w:tc>
        <w:tc>
          <w:tcPr>
            <w:tcW w:w="1060" w:type="dxa"/>
          </w:tcPr>
          <w:p w14:paraId="1844FCEE" w14:textId="022F7120"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0357F6">
              <w:rPr>
                <w:rFonts w:ascii="Times New Roman" w:eastAsia="Times New Roman" w:hAnsi="Times New Roman"/>
                <w:sz w:val="16"/>
                <w:szCs w:val="24"/>
                <w:lang w:val="en-US" w:eastAsia="es-VE"/>
              </w:rPr>
              <w:t>Instructor a Medio Tiempo</w:t>
            </w:r>
          </w:p>
        </w:tc>
        <w:tc>
          <w:tcPr>
            <w:tcW w:w="1278" w:type="dxa"/>
          </w:tcPr>
          <w:p w14:paraId="29A7EC56" w14:textId="6694CB95" w:rsidR="0056780C" w:rsidRPr="006D6439" w:rsidRDefault="0056780C" w:rsidP="007D0C26">
            <w:pPr>
              <w:spacing w:after="0" w:line="240" w:lineRule="auto"/>
              <w:jc w:val="center"/>
              <w:rPr>
                <w:rFonts w:ascii="Times New Roman" w:eastAsia="Times New Roman" w:hAnsi="Times New Roman"/>
                <w:sz w:val="16"/>
                <w:szCs w:val="24"/>
                <w:lang w:val="en-US" w:eastAsia="es-VE"/>
              </w:rPr>
            </w:pPr>
            <w:proofErr w:type="spellStart"/>
            <w:r>
              <w:rPr>
                <w:rFonts w:ascii="Times New Roman" w:eastAsia="Times New Roman" w:hAnsi="Times New Roman"/>
                <w:sz w:val="16"/>
                <w:szCs w:val="24"/>
                <w:lang w:val="en-US" w:eastAsia="es-VE"/>
              </w:rPr>
              <w:t>Médico</w:t>
            </w:r>
            <w:proofErr w:type="spellEnd"/>
            <w:r>
              <w:rPr>
                <w:rFonts w:ascii="Times New Roman" w:eastAsia="Times New Roman" w:hAnsi="Times New Roman"/>
                <w:sz w:val="16"/>
                <w:szCs w:val="24"/>
                <w:lang w:val="en-US" w:eastAsia="es-VE"/>
              </w:rPr>
              <w:t xml:space="preserve"> </w:t>
            </w:r>
            <w:proofErr w:type="spellStart"/>
            <w:r>
              <w:rPr>
                <w:rFonts w:ascii="Times New Roman" w:eastAsia="Times New Roman" w:hAnsi="Times New Roman"/>
                <w:sz w:val="16"/>
                <w:szCs w:val="24"/>
                <w:lang w:val="en-US" w:eastAsia="es-VE"/>
              </w:rPr>
              <w:t>Quirúrgico</w:t>
            </w:r>
            <w:proofErr w:type="spellEnd"/>
          </w:p>
        </w:tc>
      </w:tr>
      <w:tr w:rsidR="0056780C" w:rsidRPr="006D6439" w14:paraId="5793E5A0" w14:textId="77777777" w:rsidTr="007D0C26">
        <w:trPr>
          <w:jc w:val="center"/>
        </w:trPr>
        <w:tc>
          <w:tcPr>
            <w:tcW w:w="991" w:type="dxa"/>
          </w:tcPr>
          <w:p w14:paraId="69EBE653" w14:textId="77777777" w:rsidR="0056780C" w:rsidRPr="006D6439" w:rsidRDefault="0056780C" w:rsidP="007D0C26">
            <w:pPr>
              <w:spacing w:after="0" w:line="240" w:lineRule="auto"/>
              <w:jc w:val="center"/>
              <w:rPr>
                <w:rFonts w:ascii="Times New Roman" w:eastAsia="Times New Roman" w:hAnsi="Times New Roman"/>
                <w:sz w:val="16"/>
                <w:szCs w:val="24"/>
                <w:lang w:val="en-US" w:eastAsia="es-VE"/>
              </w:rPr>
            </w:pPr>
            <w:proofErr w:type="spellStart"/>
            <w:r w:rsidRPr="006D6439">
              <w:rPr>
                <w:rFonts w:ascii="Times New Roman" w:eastAsia="Times New Roman" w:hAnsi="Times New Roman"/>
                <w:sz w:val="16"/>
                <w:szCs w:val="24"/>
                <w:lang w:val="en-US" w:eastAsia="es-VE"/>
              </w:rPr>
              <w:t>Osyumary</w:t>
            </w:r>
            <w:proofErr w:type="spellEnd"/>
            <w:r w:rsidRPr="006D6439">
              <w:rPr>
                <w:rFonts w:ascii="Times New Roman" w:eastAsia="Times New Roman" w:hAnsi="Times New Roman"/>
                <w:sz w:val="16"/>
                <w:szCs w:val="24"/>
                <w:lang w:val="en-US" w:eastAsia="es-VE"/>
              </w:rPr>
              <w:t xml:space="preserve"> E. Madrid B.</w:t>
            </w:r>
          </w:p>
          <w:p w14:paraId="053EA6D1" w14:textId="19EFEFE6"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(03.02.2014)</w:t>
            </w:r>
          </w:p>
        </w:tc>
        <w:tc>
          <w:tcPr>
            <w:tcW w:w="1060" w:type="dxa"/>
          </w:tcPr>
          <w:p w14:paraId="4F9253C7" w14:textId="41BB6ADC"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Instructor a Tcv 7 h/s</w:t>
            </w:r>
          </w:p>
        </w:tc>
        <w:tc>
          <w:tcPr>
            <w:tcW w:w="1060" w:type="dxa"/>
          </w:tcPr>
          <w:p w14:paraId="3BA4C772" w14:textId="71139BD5"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0357F6">
              <w:rPr>
                <w:rFonts w:ascii="Times New Roman" w:eastAsia="Times New Roman" w:hAnsi="Times New Roman"/>
                <w:sz w:val="16"/>
                <w:szCs w:val="24"/>
                <w:lang w:val="en-US" w:eastAsia="es-VE"/>
              </w:rPr>
              <w:t>Instructor a Medio Tiempo</w:t>
            </w:r>
          </w:p>
        </w:tc>
        <w:tc>
          <w:tcPr>
            <w:tcW w:w="1278" w:type="dxa"/>
          </w:tcPr>
          <w:p w14:paraId="3B842533" w14:textId="042C10D3" w:rsidR="0056780C" w:rsidRPr="006D6439" w:rsidRDefault="0056780C" w:rsidP="007D0C26">
            <w:pPr>
              <w:spacing w:after="0" w:line="240" w:lineRule="auto"/>
              <w:jc w:val="center"/>
              <w:rPr>
                <w:rFonts w:ascii="Times New Roman" w:eastAsia="Times New Roman" w:hAnsi="Times New Roman"/>
                <w:sz w:val="16"/>
                <w:szCs w:val="24"/>
                <w:lang w:val="en-US" w:eastAsia="es-VE"/>
              </w:rPr>
            </w:pPr>
            <w:proofErr w:type="spellStart"/>
            <w:r>
              <w:rPr>
                <w:rFonts w:ascii="Times New Roman" w:eastAsia="Times New Roman" w:hAnsi="Times New Roman"/>
                <w:sz w:val="16"/>
                <w:szCs w:val="24"/>
                <w:lang w:val="en-US" w:eastAsia="es-VE"/>
              </w:rPr>
              <w:t>Administrativo</w:t>
            </w:r>
            <w:proofErr w:type="spellEnd"/>
            <w:r>
              <w:rPr>
                <w:rFonts w:ascii="Times New Roman" w:eastAsia="Times New Roman" w:hAnsi="Times New Roman"/>
                <w:sz w:val="16"/>
                <w:szCs w:val="24"/>
                <w:lang w:val="en-US" w:eastAsia="es-VE"/>
              </w:rPr>
              <w:t xml:space="preserve"> Social</w:t>
            </w:r>
          </w:p>
        </w:tc>
      </w:tr>
      <w:tr w:rsidR="0056780C" w:rsidRPr="006D6439" w14:paraId="610F9D30" w14:textId="77777777" w:rsidTr="007D0C26">
        <w:trPr>
          <w:jc w:val="center"/>
        </w:trPr>
        <w:tc>
          <w:tcPr>
            <w:tcW w:w="991" w:type="dxa"/>
          </w:tcPr>
          <w:p w14:paraId="1BC8CB3E" w14:textId="77777777"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Yesenia J. Barrios P.</w:t>
            </w:r>
          </w:p>
          <w:p w14:paraId="5FDD0BA2" w14:textId="0129BC8E"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 xml:space="preserve"> (02.02.2015)</w:t>
            </w:r>
          </w:p>
        </w:tc>
        <w:tc>
          <w:tcPr>
            <w:tcW w:w="1060" w:type="dxa"/>
          </w:tcPr>
          <w:p w14:paraId="3E141DE5" w14:textId="0211AD9D"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Instructor a Tcv 8 h/s</w:t>
            </w:r>
          </w:p>
        </w:tc>
        <w:tc>
          <w:tcPr>
            <w:tcW w:w="1060" w:type="dxa"/>
          </w:tcPr>
          <w:p w14:paraId="24CB9E14" w14:textId="184E37F7"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sidRPr="000357F6">
              <w:rPr>
                <w:rFonts w:ascii="Times New Roman" w:eastAsia="Times New Roman" w:hAnsi="Times New Roman"/>
                <w:sz w:val="16"/>
                <w:szCs w:val="24"/>
                <w:lang w:val="en-US" w:eastAsia="es-VE"/>
              </w:rPr>
              <w:t>Instructor a Medio Tiempo</w:t>
            </w:r>
          </w:p>
        </w:tc>
        <w:tc>
          <w:tcPr>
            <w:tcW w:w="1278" w:type="dxa"/>
          </w:tcPr>
          <w:p w14:paraId="327C2E79" w14:textId="73912203" w:rsidR="0056780C" w:rsidRPr="006D6439" w:rsidRDefault="0056780C" w:rsidP="007D0C2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 xml:space="preserve">Materno </w:t>
            </w:r>
            <w:proofErr w:type="spellStart"/>
            <w:r>
              <w:rPr>
                <w:rFonts w:ascii="Times New Roman" w:eastAsia="Times New Roman" w:hAnsi="Times New Roman"/>
                <w:sz w:val="16"/>
                <w:szCs w:val="24"/>
                <w:lang w:val="en-US" w:eastAsia="es-VE"/>
              </w:rPr>
              <w:t>Infantil</w:t>
            </w:r>
            <w:proofErr w:type="spellEnd"/>
          </w:p>
        </w:tc>
      </w:tr>
      <w:tr w:rsidR="006D6439" w:rsidRPr="0056780C" w14:paraId="1E437F98" w14:textId="77777777" w:rsidTr="007D0C26">
        <w:trPr>
          <w:jc w:val="center"/>
        </w:trPr>
        <w:tc>
          <w:tcPr>
            <w:tcW w:w="991" w:type="dxa"/>
          </w:tcPr>
          <w:p w14:paraId="1E145DFC" w14:textId="77777777" w:rsidR="006D6439" w:rsidRP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Jackson L. Rojas R.</w:t>
            </w:r>
          </w:p>
          <w:p w14:paraId="2F0E3459" w14:textId="0E665E86" w:rsidR="006D6439" w:rsidRP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(02.02.2015)</w:t>
            </w:r>
          </w:p>
        </w:tc>
        <w:tc>
          <w:tcPr>
            <w:tcW w:w="1060" w:type="dxa"/>
          </w:tcPr>
          <w:p w14:paraId="4EFB021D" w14:textId="79FD169F" w:rsidR="006D6439" w:rsidRP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Instructor a Tcv 8 h/s</w:t>
            </w:r>
          </w:p>
        </w:tc>
        <w:tc>
          <w:tcPr>
            <w:tcW w:w="1060" w:type="dxa"/>
          </w:tcPr>
          <w:p w14:paraId="0E8CECD4" w14:textId="0BC5B369" w:rsidR="006D6439" w:rsidRPr="0056780C" w:rsidRDefault="0056780C" w:rsidP="007D0C26">
            <w:pPr>
              <w:spacing w:after="0" w:line="240" w:lineRule="auto"/>
              <w:jc w:val="center"/>
              <w:rPr>
                <w:rFonts w:ascii="Times New Roman" w:eastAsia="Times New Roman" w:hAnsi="Times New Roman"/>
                <w:sz w:val="16"/>
                <w:szCs w:val="24"/>
                <w:lang w:val="es-MX" w:eastAsia="es-VE"/>
              </w:rPr>
            </w:pPr>
            <w:r w:rsidRPr="0056780C">
              <w:rPr>
                <w:rFonts w:ascii="Times New Roman" w:eastAsia="Times New Roman" w:hAnsi="Times New Roman"/>
                <w:sz w:val="16"/>
                <w:szCs w:val="24"/>
                <w:lang w:val="es-MX" w:eastAsia="es-VE"/>
              </w:rPr>
              <w:t>Instructor a Medio Tiempo</w:t>
            </w:r>
          </w:p>
        </w:tc>
        <w:tc>
          <w:tcPr>
            <w:tcW w:w="1278" w:type="dxa"/>
          </w:tcPr>
          <w:p w14:paraId="4F662FC5" w14:textId="443BCE8E" w:rsidR="006D6439" w:rsidRPr="0056780C" w:rsidRDefault="0056780C" w:rsidP="007D0C26">
            <w:pPr>
              <w:spacing w:after="0" w:line="240" w:lineRule="auto"/>
              <w:jc w:val="center"/>
              <w:rPr>
                <w:rFonts w:ascii="Times New Roman" w:eastAsia="Times New Roman" w:hAnsi="Times New Roman"/>
                <w:sz w:val="16"/>
                <w:szCs w:val="24"/>
                <w:lang w:val="es-MX" w:eastAsia="es-VE"/>
              </w:rPr>
            </w:pPr>
            <w:proofErr w:type="spellStart"/>
            <w:r>
              <w:rPr>
                <w:rFonts w:ascii="Times New Roman" w:eastAsia="Times New Roman" w:hAnsi="Times New Roman"/>
                <w:sz w:val="16"/>
                <w:szCs w:val="24"/>
                <w:lang w:val="en-US" w:eastAsia="es-VE"/>
              </w:rPr>
              <w:t>Médico</w:t>
            </w:r>
            <w:proofErr w:type="spellEnd"/>
            <w:r>
              <w:rPr>
                <w:rFonts w:ascii="Times New Roman" w:eastAsia="Times New Roman" w:hAnsi="Times New Roman"/>
                <w:sz w:val="16"/>
                <w:szCs w:val="24"/>
                <w:lang w:val="en-US" w:eastAsia="es-VE"/>
              </w:rPr>
              <w:t xml:space="preserve"> </w:t>
            </w:r>
            <w:proofErr w:type="spellStart"/>
            <w:r>
              <w:rPr>
                <w:rFonts w:ascii="Times New Roman" w:eastAsia="Times New Roman" w:hAnsi="Times New Roman"/>
                <w:sz w:val="16"/>
                <w:szCs w:val="24"/>
                <w:lang w:val="en-US" w:eastAsia="es-VE"/>
              </w:rPr>
              <w:t>Quirúrgico</w:t>
            </w:r>
            <w:proofErr w:type="spellEnd"/>
          </w:p>
        </w:tc>
      </w:tr>
      <w:tr w:rsidR="006D6439" w:rsidRPr="006D6439" w14:paraId="46B8376A" w14:textId="77777777" w:rsidTr="007D0C26">
        <w:trPr>
          <w:jc w:val="center"/>
        </w:trPr>
        <w:tc>
          <w:tcPr>
            <w:tcW w:w="991" w:type="dxa"/>
          </w:tcPr>
          <w:p w14:paraId="7EC0025E" w14:textId="77777777" w:rsidR="006D6439" w:rsidRP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Mary A. Valiente L.</w:t>
            </w:r>
          </w:p>
          <w:p w14:paraId="0C8FC2EC" w14:textId="3CFDE39E" w:rsidR="006D6439" w:rsidRP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(07.01.2008)</w:t>
            </w:r>
          </w:p>
        </w:tc>
        <w:tc>
          <w:tcPr>
            <w:tcW w:w="1060" w:type="dxa"/>
          </w:tcPr>
          <w:p w14:paraId="02358A04" w14:textId="74FB9C5A" w:rsidR="006D6439" w:rsidRPr="006D6439" w:rsidRDefault="006D6439" w:rsidP="007D0C26">
            <w:pPr>
              <w:spacing w:after="0" w:line="240" w:lineRule="auto"/>
              <w:jc w:val="center"/>
              <w:rPr>
                <w:rFonts w:ascii="Times New Roman" w:eastAsia="Times New Roman" w:hAnsi="Times New Roman"/>
                <w:sz w:val="16"/>
                <w:szCs w:val="24"/>
                <w:lang w:val="en-US" w:eastAsia="es-VE"/>
              </w:rPr>
            </w:pPr>
            <w:r w:rsidRPr="006D6439">
              <w:rPr>
                <w:rFonts w:ascii="Times New Roman" w:eastAsia="Times New Roman" w:hAnsi="Times New Roman"/>
                <w:sz w:val="16"/>
                <w:szCs w:val="24"/>
                <w:lang w:val="en-US" w:eastAsia="es-VE"/>
              </w:rPr>
              <w:t>Instructor a Tcv 12 h/s</w:t>
            </w:r>
          </w:p>
        </w:tc>
        <w:tc>
          <w:tcPr>
            <w:tcW w:w="1060" w:type="dxa"/>
          </w:tcPr>
          <w:p w14:paraId="5AFC6A5B" w14:textId="7A50C21D" w:rsidR="006D6439" w:rsidRPr="006D6439" w:rsidRDefault="0056780C" w:rsidP="007D0C2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 xml:space="preserve">Instructor a Tiempo </w:t>
            </w:r>
            <w:proofErr w:type="spellStart"/>
            <w:r>
              <w:rPr>
                <w:rFonts w:ascii="Times New Roman" w:eastAsia="Times New Roman" w:hAnsi="Times New Roman"/>
                <w:sz w:val="16"/>
                <w:szCs w:val="24"/>
                <w:lang w:val="en-US" w:eastAsia="es-VE"/>
              </w:rPr>
              <w:t>Completo</w:t>
            </w:r>
            <w:proofErr w:type="spellEnd"/>
            <w:r>
              <w:rPr>
                <w:rFonts w:ascii="Times New Roman" w:eastAsia="Times New Roman" w:hAnsi="Times New Roman"/>
                <w:sz w:val="16"/>
                <w:szCs w:val="24"/>
                <w:lang w:val="en-US" w:eastAsia="es-VE"/>
              </w:rPr>
              <w:t xml:space="preserve"> </w:t>
            </w:r>
          </w:p>
        </w:tc>
        <w:tc>
          <w:tcPr>
            <w:tcW w:w="1278" w:type="dxa"/>
          </w:tcPr>
          <w:p w14:paraId="20891A07" w14:textId="21D2D2B0" w:rsidR="006D6439" w:rsidRPr="006D6439" w:rsidRDefault="0056780C" w:rsidP="007D0C2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 xml:space="preserve">Materno </w:t>
            </w:r>
            <w:proofErr w:type="spellStart"/>
            <w:r>
              <w:rPr>
                <w:rFonts w:ascii="Times New Roman" w:eastAsia="Times New Roman" w:hAnsi="Times New Roman"/>
                <w:sz w:val="16"/>
                <w:szCs w:val="24"/>
                <w:lang w:val="en-US" w:eastAsia="es-VE"/>
              </w:rPr>
              <w:t>Infantil</w:t>
            </w:r>
            <w:proofErr w:type="spellEnd"/>
          </w:p>
        </w:tc>
      </w:tr>
    </w:tbl>
    <w:p w14:paraId="61DB2F16" w14:textId="52248AB9" w:rsidR="00AD7A15" w:rsidRDefault="0056780C" w:rsidP="007D0C2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ESCUELA DE </w:t>
      </w:r>
      <w:r w:rsidR="00AD7A15" w:rsidRPr="0056780C">
        <w:rPr>
          <w:rFonts w:ascii="Times New Roman" w:eastAsia="Times New Roman" w:hAnsi="Times New Roman"/>
          <w:b/>
          <w:sz w:val="24"/>
          <w:szCs w:val="24"/>
          <w:lang w:val="es-VE" w:eastAsia="es-VE"/>
        </w:rPr>
        <w:t>MEDICINA</w:t>
      </w:r>
    </w:p>
    <w:p w14:paraId="3E686730" w14:textId="5819728F" w:rsidR="0056780C" w:rsidRDefault="0056780C"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ook w:val="04A0" w:firstRow="1" w:lastRow="0" w:firstColumn="1" w:lastColumn="0" w:noHBand="0" w:noVBand="1"/>
      </w:tblPr>
      <w:tblGrid>
        <w:gridCol w:w="1271"/>
        <w:gridCol w:w="972"/>
        <w:gridCol w:w="972"/>
        <w:gridCol w:w="1203"/>
      </w:tblGrid>
      <w:tr w:rsidR="0056780C" w14:paraId="3E61FC01" w14:textId="77777777" w:rsidTr="00B47AE3">
        <w:tc>
          <w:tcPr>
            <w:tcW w:w="1271" w:type="dxa"/>
          </w:tcPr>
          <w:p w14:paraId="71CA0251" w14:textId="46062E23" w:rsidR="0056780C" w:rsidRPr="00D96BA9" w:rsidRDefault="0056780C" w:rsidP="007D0C2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Profesor</w:t>
            </w:r>
          </w:p>
        </w:tc>
        <w:tc>
          <w:tcPr>
            <w:tcW w:w="972" w:type="dxa"/>
          </w:tcPr>
          <w:p w14:paraId="6DC7DDDA" w14:textId="22A6A3A5" w:rsidR="0056780C" w:rsidRPr="00D96BA9" w:rsidRDefault="00D96BA9" w:rsidP="00C2133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Dedicación Actual</w:t>
            </w:r>
          </w:p>
        </w:tc>
        <w:tc>
          <w:tcPr>
            <w:tcW w:w="972" w:type="dxa"/>
          </w:tcPr>
          <w:p w14:paraId="2796DAEC" w14:textId="11600735" w:rsidR="0056780C" w:rsidRPr="00D96BA9" w:rsidRDefault="00D96BA9" w:rsidP="00C2133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Dedicación Solicitada</w:t>
            </w:r>
          </w:p>
        </w:tc>
        <w:tc>
          <w:tcPr>
            <w:tcW w:w="1203" w:type="dxa"/>
          </w:tcPr>
          <w:p w14:paraId="61596AC5" w14:textId="45B37E1A" w:rsidR="0056780C" w:rsidRPr="00D96BA9" w:rsidRDefault="00D96BA9" w:rsidP="00C21336">
            <w:pPr>
              <w:spacing w:after="0" w:line="240" w:lineRule="auto"/>
              <w:jc w:val="center"/>
              <w:rPr>
                <w:rFonts w:ascii="Times New Roman" w:eastAsia="Times New Roman" w:hAnsi="Times New Roman"/>
                <w:b/>
                <w:sz w:val="16"/>
                <w:szCs w:val="24"/>
                <w:lang w:val="es-VE" w:eastAsia="es-VE"/>
              </w:rPr>
            </w:pPr>
            <w:r w:rsidRPr="00D96BA9">
              <w:rPr>
                <w:rFonts w:ascii="Times New Roman" w:eastAsia="Times New Roman" w:hAnsi="Times New Roman"/>
                <w:b/>
                <w:sz w:val="16"/>
                <w:szCs w:val="24"/>
                <w:lang w:val="es-VE" w:eastAsia="es-VE"/>
              </w:rPr>
              <w:t>Departamento</w:t>
            </w:r>
          </w:p>
        </w:tc>
      </w:tr>
      <w:tr w:rsidR="00D96BA9" w:rsidRPr="00D96BA9" w14:paraId="0200CA14" w14:textId="77777777" w:rsidTr="00B47AE3">
        <w:tc>
          <w:tcPr>
            <w:tcW w:w="1271" w:type="dxa"/>
          </w:tcPr>
          <w:p w14:paraId="500D968B" w14:textId="7624DB70" w:rsidR="00D96BA9" w:rsidRPr="00D96BA9" w:rsidRDefault="00D96BA9" w:rsidP="007D0C26">
            <w:pPr>
              <w:spacing w:after="0" w:line="240" w:lineRule="auto"/>
              <w:jc w:val="center"/>
              <w:rPr>
                <w:rFonts w:ascii="Times New Roman" w:eastAsia="Times New Roman" w:hAnsi="Times New Roman"/>
                <w:sz w:val="16"/>
                <w:szCs w:val="24"/>
                <w:lang w:val="es-VE" w:eastAsia="es-VE"/>
              </w:rPr>
            </w:pPr>
            <w:proofErr w:type="spellStart"/>
            <w:r w:rsidRPr="00D96BA9">
              <w:rPr>
                <w:rFonts w:ascii="Times New Roman" w:eastAsia="Times New Roman" w:hAnsi="Times New Roman"/>
                <w:sz w:val="16"/>
                <w:szCs w:val="24"/>
                <w:lang w:val="es-VE" w:eastAsia="es-VE"/>
              </w:rPr>
              <w:t>Miroswa</w:t>
            </w:r>
            <w:proofErr w:type="spellEnd"/>
            <w:r w:rsidRPr="00D96BA9">
              <w:rPr>
                <w:rFonts w:ascii="Times New Roman" w:eastAsia="Times New Roman" w:hAnsi="Times New Roman"/>
                <w:sz w:val="16"/>
                <w:szCs w:val="24"/>
                <w:lang w:val="es-VE" w:eastAsia="es-VE"/>
              </w:rPr>
              <w:t xml:space="preserve"> J. Espinoza S. (02.02.2015)</w:t>
            </w:r>
          </w:p>
        </w:tc>
        <w:tc>
          <w:tcPr>
            <w:tcW w:w="972" w:type="dxa"/>
          </w:tcPr>
          <w:p w14:paraId="345526B7" w14:textId="02508DA5" w:rsidR="00D96BA9" w:rsidRPr="00D96BA9" w:rsidRDefault="00D96BA9" w:rsidP="00C21336">
            <w:pPr>
              <w:spacing w:after="0" w:line="240" w:lineRule="auto"/>
              <w:jc w:val="center"/>
              <w:rPr>
                <w:rFonts w:ascii="Times New Roman" w:eastAsia="Times New Roman" w:hAnsi="Times New Roman"/>
                <w:sz w:val="16"/>
                <w:szCs w:val="24"/>
                <w:lang w:val="en-US" w:eastAsia="es-VE"/>
              </w:rPr>
            </w:pPr>
            <w:r w:rsidRPr="00D96BA9">
              <w:rPr>
                <w:rFonts w:ascii="Times New Roman" w:eastAsia="Times New Roman" w:hAnsi="Times New Roman"/>
                <w:sz w:val="16"/>
                <w:szCs w:val="24"/>
                <w:lang w:val="en-US" w:eastAsia="es-VE"/>
              </w:rPr>
              <w:t>Instructor a Tcv 6 h/s</w:t>
            </w:r>
          </w:p>
        </w:tc>
        <w:tc>
          <w:tcPr>
            <w:tcW w:w="972" w:type="dxa"/>
          </w:tcPr>
          <w:p w14:paraId="41BB1A9D" w14:textId="34BE3CC8" w:rsidR="00D96BA9" w:rsidRPr="00D96BA9" w:rsidRDefault="00D96BA9" w:rsidP="00C21336">
            <w:pPr>
              <w:spacing w:after="0" w:line="240" w:lineRule="auto"/>
              <w:jc w:val="center"/>
              <w:rPr>
                <w:rFonts w:ascii="Times New Roman" w:eastAsia="Times New Roman" w:hAnsi="Times New Roman"/>
                <w:sz w:val="16"/>
                <w:szCs w:val="24"/>
                <w:lang w:val="en-US" w:eastAsia="es-VE"/>
              </w:rPr>
            </w:pPr>
            <w:r w:rsidRPr="00D96BA9">
              <w:rPr>
                <w:rFonts w:ascii="Times New Roman" w:eastAsia="Times New Roman" w:hAnsi="Times New Roman"/>
                <w:sz w:val="16"/>
                <w:szCs w:val="24"/>
                <w:lang w:val="es-VE" w:eastAsia="es-VE"/>
              </w:rPr>
              <w:t>Instructor a Tiempo Completo</w:t>
            </w:r>
          </w:p>
        </w:tc>
        <w:tc>
          <w:tcPr>
            <w:tcW w:w="1203" w:type="dxa"/>
          </w:tcPr>
          <w:p w14:paraId="41F8D499" w14:textId="6BBCA3AE" w:rsidR="00D96BA9" w:rsidRPr="00D96BA9" w:rsidRDefault="00D96BA9" w:rsidP="00C21336">
            <w:pPr>
              <w:spacing w:after="0" w:line="240" w:lineRule="auto"/>
              <w:jc w:val="center"/>
              <w:rPr>
                <w:rFonts w:ascii="Times New Roman" w:eastAsia="Times New Roman" w:hAnsi="Times New Roman"/>
                <w:sz w:val="16"/>
                <w:szCs w:val="24"/>
                <w:lang w:val="en-US" w:eastAsia="es-VE"/>
              </w:rPr>
            </w:pPr>
            <w:proofErr w:type="spellStart"/>
            <w:r>
              <w:rPr>
                <w:rFonts w:ascii="Times New Roman" w:eastAsia="Times New Roman" w:hAnsi="Times New Roman"/>
                <w:sz w:val="16"/>
                <w:szCs w:val="24"/>
                <w:lang w:val="en-US" w:eastAsia="es-VE"/>
              </w:rPr>
              <w:t>Cirugía</w:t>
            </w:r>
            <w:proofErr w:type="spellEnd"/>
            <w:r>
              <w:rPr>
                <w:rFonts w:ascii="Times New Roman" w:eastAsia="Times New Roman" w:hAnsi="Times New Roman"/>
                <w:sz w:val="16"/>
                <w:szCs w:val="24"/>
                <w:lang w:val="en-US" w:eastAsia="es-VE"/>
              </w:rPr>
              <w:t xml:space="preserve"> </w:t>
            </w:r>
          </w:p>
        </w:tc>
      </w:tr>
      <w:tr w:rsidR="00D96BA9" w:rsidRPr="00D96BA9" w14:paraId="2423E01C" w14:textId="77777777" w:rsidTr="00B47AE3">
        <w:tc>
          <w:tcPr>
            <w:tcW w:w="1271" w:type="dxa"/>
          </w:tcPr>
          <w:p w14:paraId="5A0E7932" w14:textId="77777777" w:rsidR="00D96BA9" w:rsidRDefault="00D96BA9" w:rsidP="007D0C26">
            <w:pPr>
              <w:spacing w:after="0" w:line="240" w:lineRule="auto"/>
              <w:jc w:val="center"/>
              <w:rPr>
                <w:rFonts w:ascii="Times New Roman" w:eastAsia="Times New Roman" w:hAnsi="Times New Roman"/>
                <w:sz w:val="16"/>
                <w:szCs w:val="24"/>
                <w:lang w:val="es-MX" w:eastAsia="es-VE"/>
              </w:rPr>
            </w:pPr>
            <w:r w:rsidRPr="00D96BA9">
              <w:rPr>
                <w:rFonts w:ascii="Times New Roman" w:eastAsia="Times New Roman" w:hAnsi="Times New Roman"/>
                <w:sz w:val="16"/>
                <w:szCs w:val="24"/>
                <w:lang w:val="es-MX" w:eastAsia="es-VE"/>
              </w:rPr>
              <w:t xml:space="preserve">Rafael A. </w:t>
            </w:r>
            <w:r>
              <w:rPr>
                <w:rFonts w:ascii="Times New Roman" w:eastAsia="Times New Roman" w:hAnsi="Times New Roman"/>
                <w:sz w:val="16"/>
                <w:szCs w:val="24"/>
                <w:lang w:val="es-MX" w:eastAsia="es-VE"/>
              </w:rPr>
              <w:t>Contreras R.</w:t>
            </w:r>
          </w:p>
          <w:p w14:paraId="7355023B" w14:textId="0D41214F" w:rsidR="00D96BA9" w:rsidRP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(02.11.2015)</w:t>
            </w:r>
          </w:p>
        </w:tc>
        <w:tc>
          <w:tcPr>
            <w:tcW w:w="972" w:type="dxa"/>
          </w:tcPr>
          <w:p w14:paraId="1F438EA5" w14:textId="35679DFA" w:rsidR="00D96BA9" w:rsidRPr="00D96BA9" w:rsidRDefault="00D96BA9" w:rsidP="00C2133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Instructor a Tcv 7</w:t>
            </w:r>
            <w:r w:rsidRPr="00D96BA9">
              <w:rPr>
                <w:rFonts w:ascii="Times New Roman" w:eastAsia="Times New Roman" w:hAnsi="Times New Roman"/>
                <w:sz w:val="16"/>
                <w:szCs w:val="24"/>
                <w:lang w:val="en-US" w:eastAsia="es-VE"/>
              </w:rPr>
              <w:t xml:space="preserve"> h/s</w:t>
            </w:r>
          </w:p>
        </w:tc>
        <w:tc>
          <w:tcPr>
            <w:tcW w:w="972" w:type="dxa"/>
          </w:tcPr>
          <w:p w14:paraId="7DC4080F" w14:textId="012E86D2" w:rsidR="00D96BA9" w:rsidRPr="00D96BA9" w:rsidRDefault="00D96BA9" w:rsidP="00C21336">
            <w:pPr>
              <w:spacing w:after="0" w:line="240" w:lineRule="auto"/>
              <w:jc w:val="center"/>
              <w:rPr>
                <w:rFonts w:ascii="Times New Roman" w:eastAsia="Times New Roman" w:hAnsi="Times New Roman"/>
                <w:sz w:val="16"/>
                <w:szCs w:val="24"/>
                <w:lang w:val="es-MX" w:eastAsia="es-VE"/>
              </w:rPr>
            </w:pPr>
            <w:r w:rsidRPr="00D96BA9">
              <w:rPr>
                <w:rFonts w:ascii="Times New Roman" w:eastAsia="Times New Roman" w:hAnsi="Times New Roman"/>
                <w:sz w:val="16"/>
                <w:szCs w:val="24"/>
                <w:lang w:val="es-VE" w:eastAsia="es-VE"/>
              </w:rPr>
              <w:t>Instructor a Tiempo Completo</w:t>
            </w:r>
          </w:p>
        </w:tc>
        <w:tc>
          <w:tcPr>
            <w:tcW w:w="1203" w:type="dxa"/>
          </w:tcPr>
          <w:p w14:paraId="64762986" w14:textId="0C18DD3D" w:rsidR="00D96BA9" w:rsidRPr="00D96BA9" w:rsidRDefault="00D96BA9" w:rsidP="00C21336">
            <w:pPr>
              <w:spacing w:after="0" w:line="240" w:lineRule="auto"/>
              <w:jc w:val="center"/>
              <w:rPr>
                <w:rFonts w:ascii="Times New Roman" w:eastAsia="Times New Roman" w:hAnsi="Times New Roman"/>
                <w:sz w:val="16"/>
                <w:szCs w:val="24"/>
                <w:lang w:val="es-MX" w:eastAsia="es-VE"/>
              </w:rPr>
            </w:pPr>
            <w:proofErr w:type="spellStart"/>
            <w:r>
              <w:rPr>
                <w:rFonts w:ascii="Times New Roman" w:eastAsia="Times New Roman" w:hAnsi="Times New Roman"/>
                <w:sz w:val="16"/>
                <w:szCs w:val="24"/>
                <w:lang w:val="en-US" w:eastAsia="es-VE"/>
              </w:rPr>
              <w:t>Cirugía</w:t>
            </w:r>
            <w:proofErr w:type="spellEnd"/>
          </w:p>
        </w:tc>
      </w:tr>
      <w:tr w:rsidR="00D96BA9" w:rsidRPr="00D96BA9" w14:paraId="2E5E5B6B" w14:textId="77777777" w:rsidTr="00B47AE3">
        <w:tc>
          <w:tcPr>
            <w:tcW w:w="1271" w:type="dxa"/>
          </w:tcPr>
          <w:p w14:paraId="06A19437" w14:textId="77777777" w:rsid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Fanny N. Angulo V.</w:t>
            </w:r>
          </w:p>
          <w:p w14:paraId="0F595144" w14:textId="4196CBFD" w:rsidR="00D96BA9" w:rsidRP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(16.03.2015)</w:t>
            </w:r>
          </w:p>
        </w:tc>
        <w:tc>
          <w:tcPr>
            <w:tcW w:w="972" w:type="dxa"/>
          </w:tcPr>
          <w:p w14:paraId="708F4EEE" w14:textId="0FCB2F54" w:rsidR="00D96BA9" w:rsidRPr="00D96BA9" w:rsidRDefault="00D96BA9" w:rsidP="00C21336">
            <w:pPr>
              <w:spacing w:after="0" w:line="240" w:lineRule="auto"/>
              <w:jc w:val="center"/>
              <w:rPr>
                <w:rFonts w:ascii="Times New Roman" w:eastAsia="Times New Roman" w:hAnsi="Times New Roman"/>
                <w:sz w:val="16"/>
                <w:szCs w:val="24"/>
                <w:lang w:val="es-MX" w:eastAsia="es-VE"/>
              </w:rPr>
            </w:pPr>
            <w:r w:rsidRPr="00D96BA9">
              <w:rPr>
                <w:rFonts w:ascii="Times New Roman" w:eastAsia="Times New Roman" w:hAnsi="Times New Roman"/>
                <w:sz w:val="16"/>
                <w:szCs w:val="24"/>
                <w:lang w:val="es-VE" w:eastAsia="es-VE"/>
              </w:rPr>
              <w:t>Instructor a</w:t>
            </w:r>
            <w:r>
              <w:rPr>
                <w:rFonts w:ascii="Times New Roman" w:eastAsia="Times New Roman" w:hAnsi="Times New Roman"/>
                <w:sz w:val="16"/>
                <w:szCs w:val="24"/>
                <w:lang w:val="es-VE" w:eastAsia="es-VE"/>
              </w:rPr>
              <w:t xml:space="preserve"> Medio Tiempo</w:t>
            </w:r>
          </w:p>
        </w:tc>
        <w:tc>
          <w:tcPr>
            <w:tcW w:w="972" w:type="dxa"/>
          </w:tcPr>
          <w:p w14:paraId="44D3E743" w14:textId="70F6E8AC" w:rsidR="00D96BA9" w:rsidRPr="00D96BA9" w:rsidRDefault="00D96BA9" w:rsidP="00C21336">
            <w:pPr>
              <w:spacing w:after="0" w:line="240" w:lineRule="auto"/>
              <w:jc w:val="center"/>
              <w:rPr>
                <w:rFonts w:ascii="Times New Roman" w:eastAsia="Times New Roman" w:hAnsi="Times New Roman"/>
                <w:sz w:val="16"/>
                <w:szCs w:val="24"/>
                <w:lang w:val="es-MX" w:eastAsia="es-VE"/>
              </w:rPr>
            </w:pPr>
            <w:r w:rsidRPr="00D96BA9">
              <w:rPr>
                <w:rFonts w:ascii="Times New Roman" w:eastAsia="Times New Roman" w:hAnsi="Times New Roman"/>
                <w:sz w:val="16"/>
                <w:szCs w:val="24"/>
                <w:lang w:val="es-VE" w:eastAsia="es-VE"/>
              </w:rPr>
              <w:t>Instructor a Tiempo Completo</w:t>
            </w:r>
          </w:p>
        </w:tc>
        <w:tc>
          <w:tcPr>
            <w:tcW w:w="1203" w:type="dxa"/>
          </w:tcPr>
          <w:p w14:paraId="105BD746" w14:textId="6C4A6480" w:rsidR="00D96BA9" w:rsidRPr="00D96BA9" w:rsidRDefault="00D96BA9" w:rsidP="00C2133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 xml:space="preserve">Ciencias Morfológicas </w:t>
            </w:r>
          </w:p>
        </w:tc>
      </w:tr>
      <w:tr w:rsidR="0056780C" w:rsidRPr="00D96BA9" w14:paraId="14C6B46C" w14:textId="77777777" w:rsidTr="00B47AE3">
        <w:tc>
          <w:tcPr>
            <w:tcW w:w="1271" w:type="dxa"/>
          </w:tcPr>
          <w:p w14:paraId="403E9B3B" w14:textId="77777777" w:rsidR="0056780C"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Yusmary del V. Peña D.</w:t>
            </w:r>
          </w:p>
          <w:p w14:paraId="74E5DA2E" w14:textId="4D0CBED3" w:rsidR="00D96BA9" w:rsidRP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(02.02.2015)</w:t>
            </w:r>
          </w:p>
        </w:tc>
        <w:tc>
          <w:tcPr>
            <w:tcW w:w="972" w:type="dxa"/>
          </w:tcPr>
          <w:p w14:paraId="30F00D66" w14:textId="7DF86DF1" w:rsidR="0056780C" w:rsidRPr="00D96BA9" w:rsidRDefault="00D96BA9" w:rsidP="00C21336">
            <w:pPr>
              <w:spacing w:after="0" w:line="240" w:lineRule="auto"/>
              <w:jc w:val="center"/>
              <w:rPr>
                <w:rFonts w:ascii="Times New Roman" w:eastAsia="Times New Roman" w:hAnsi="Times New Roman"/>
                <w:sz w:val="16"/>
                <w:szCs w:val="24"/>
                <w:lang w:val="es-MX" w:eastAsia="es-VE"/>
              </w:rPr>
            </w:pPr>
            <w:r w:rsidRPr="00D96BA9">
              <w:rPr>
                <w:rFonts w:ascii="Times New Roman" w:eastAsia="Times New Roman" w:hAnsi="Times New Roman"/>
                <w:sz w:val="16"/>
                <w:szCs w:val="24"/>
                <w:lang w:val="es-VE" w:eastAsia="es-VE"/>
              </w:rPr>
              <w:t>Instructor a</w:t>
            </w:r>
            <w:r>
              <w:rPr>
                <w:rFonts w:ascii="Times New Roman" w:eastAsia="Times New Roman" w:hAnsi="Times New Roman"/>
                <w:sz w:val="16"/>
                <w:szCs w:val="24"/>
                <w:lang w:val="es-VE" w:eastAsia="es-VE"/>
              </w:rPr>
              <w:t xml:space="preserve"> Medio Tiempo</w:t>
            </w:r>
          </w:p>
        </w:tc>
        <w:tc>
          <w:tcPr>
            <w:tcW w:w="972" w:type="dxa"/>
          </w:tcPr>
          <w:p w14:paraId="043ED11C" w14:textId="739BF96B" w:rsidR="0056780C" w:rsidRPr="00D96BA9" w:rsidRDefault="00842B5D" w:rsidP="00C21336">
            <w:pPr>
              <w:spacing w:after="0" w:line="240" w:lineRule="auto"/>
              <w:jc w:val="center"/>
              <w:rPr>
                <w:rFonts w:ascii="Times New Roman" w:eastAsia="Times New Roman" w:hAnsi="Times New Roman"/>
                <w:sz w:val="16"/>
                <w:szCs w:val="24"/>
                <w:lang w:val="es-MX" w:eastAsia="es-VE"/>
              </w:rPr>
            </w:pPr>
            <w:r w:rsidRPr="00D96BA9">
              <w:rPr>
                <w:rFonts w:ascii="Times New Roman" w:eastAsia="Times New Roman" w:hAnsi="Times New Roman"/>
                <w:sz w:val="16"/>
                <w:szCs w:val="24"/>
                <w:lang w:val="es-VE" w:eastAsia="es-VE"/>
              </w:rPr>
              <w:t>Instructor a Tiempo Completo</w:t>
            </w:r>
          </w:p>
        </w:tc>
        <w:tc>
          <w:tcPr>
            <w:tcW w:w="1203" w:type="dxa"/>
          </w:tcPr>
          <w:p w14:paraId="78E8C47C" w14:textId="3B469852" w:rsidR="0056780C" w:rsidRPr="00D96BA9" w:rsidRDefault="00692967" w:rsidP="00C2133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Ciencias Morfológicas</w:t>
            </w:r>
          </w:p>
        </w:tc>
      </w:tr>
      <w:tr w:rsidR="0056780C" w:rsidRPr="00D96BA9" w14:paraId="064374A3" w14:textId="77777777" w:rsidTr="00B47AE3">
        <w:tc>
          <w:tcPr>
            <w:tcW w:w="1271" w:type="dxa"/>
          </w:tcPr>
          <w:p w14:paraId="0B478787" w14:textId="77777777" w:rsidR="0056780C"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Mary E. Acacio Q.</w:t>
            </w:r>
          </w:p>
          <w:p w14:paraId="260451F4" w14:textId="75FCAF95" w:rsidR="00D96BA9" w:rsidRP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(01.11.2007)</w:t>
            </w:r>
          </w:p>
        </w:tc>
        <w:tc>
          <w:tcPr>
            <w:tcW w:w="972" w:type="dxa"/>
          </w:tcPr>
          <w:p w14:paraId="0EC8B265" w14:textId="0639E440" w:rsidR="0056780C" w:rsidRPr="00D96BA9" w:rsidRDefault="00D96BA9" w:rsidP="00C21336">
            <w:pPr>
              <w:spacing w:after="0" w:line="240" w:lineRule="auto"/>
              <w:jc w:val="center"/>
              <w:rPr>
                <w:rFonts w:ascii="Times New Roman" w:eastAsia="Times New Roman" w:hAnsi="Times New Roman"/>
                <w:sz w:val="16"/>
                <w:szCs w:val="24"/>
                <w:lang w:val="es-MX" w:eastAsia="es-VE"/>
              </w:rPr>
            </w:pPr>
            <w:proofErr w:type="gramStart"/>
            <w:r w:rsidRPr="00D96BA9">
              <w:rPr>
                <w:rFonts w:ascii="Times New Roman" w:eastAsia="Times New Roman" w:hAnsi="Times New Roman"/>
                <w:sz w:val="16"/>
                <w:szCs w:val="24"/>
                <w:lang w:val="es-MX" w:eastAsia="es-VE"/>
              </w:rPr>
              <w:t xml:space="preserve">Asistente  </w:t>
            </w:r>
            <w:proofErr w:type="spellStart"/>
            <w:r w:rsidRPr="00D96BA9">
              <w:rPr>
                <w:rFonts w:ascii="Times New Roman" w:eastAsia="Times New Roman" w:hAnsi="Times New Roman"/>
                <w:sz w:val="16"/>
                <w:szCs w:val="24"/>
                <w:lang w:val="es-MX" w:eastAsia="es-VE"/>
              </w:rPr>
              <w:t>Tcv</w:t>
            </w:r>
            <w:proofErr w:type="spellEnd"/>
            <w:proofErr w:type="gramEnd"/>
            <w:r w:rsidRPr="00D96BA9">
              <w:rPr>
                <w:rFonts w:ascii="Times New Roman" w:eastAsia="Times New Roman" w:hAnsi="Times New Roman"/>
                <w:sz w:val="16"/>
                <w:szCs w:val="24"/>
                <w:lang w:val="es-MX" w:eastAsia="es-VE"/>
              </w:rPr>
              <w:t xml:space="preserve"> 6 h/s</w:t>
            </w:r>
          </w:p>
        </w:tc>
        <w:tc>
          <w:tcPr>
            <w:tcW w:w="972" w:type="dxa"/>
          </w:tcPr>
          <w:p w14:paraId="44707B5F" w14:textId="25A90580" w:rsidR="0056780C" w:rsidRPr="00D96BA9" w:rsidRDefault="00692967" w:rsidP="00C21336">
            <w:pPr>
              <w:spacing w:after="0" w:line="240" w:lineRule="auto"/>
              <w:jc w:val="center"/>
              <w:rPr>
                <w:rFonts w:ascii="Times New Roman" w:eastAsia="Times New Roman" w:hAnsi="Times New Roman"/>
                <w:sz w:val="16"/>
                <w:szCs w:val="24"/>
                <w:lang w:val="es-MX" w:eastAsia="es-VE"/>
              </w:rPr>
            </w:pPr>
            <w:proofErr w:type="gramStart"/>
            <w:r w:rsidRPr="00D96BA9">
              <w:rPr>
                <w:rFonts w:ascii="Times New Roman" w:eastAsia="Times New Roman" w:hAnsi="Times New Roman"/>
                <w:sz w:val="16"/>
                <w:szCs w:val="24"/>
                <w:lang w:val="es-MX" w:eastAsia="es-VE"/>
              </w:rPr>
              <w:t xml:space="preserve">Asistente </w:t>
            </w:r>
            <w:r>
              <w:rPr>
                <w:rFonts w:ascii="Times New Roman" w:eastAsia="Times New Roman" w:hAnsi="Times New Roman"/>
                <w:sz w:val="16"/>
                <w:szCs w:val="24"/>
                <w:lang w:val="es-MX" w:eastAsia="es-VE"/>
              </w:rPr>
              <w:t xml:space="preserve"> </w:t>
            </w:r>
            <w:proofErr w:type="spellStart"/>
            <w:r>
              <w:rPr>
                <w:rFonts w:ascii="Times New Roman" w:eastAsia="Times New Roman" w:hAnsi="Times New Roman"/>
                <w:sz w:val="16"/>
                <w:szCs w:val="24"/>
                <w:lang w:val="es-MX" w:eastAsia="es-VE"/>
              </w:rPr>
              <w:t>Tcv</w:t>
            </w:r>
            <w:proofErr w:type="spellEnd"/>
            <w:proofErr w:type="gramEnd"/>
            <w:r>
              <w:rPr>
                <w:rFonts w:ascii="Times New Roman" w:eastAsia="Times New Roman" w:hAnsi="Times New Roman"/>
                <w:sz w:val="16"/>
                <w:szCs w:val="24"/>
                <w:lang w:val="es-MX" w:eastAsia="es-VE"/>
              </w:rPr>
              <w:t xml:space="preserve"> 7</w:t>
            </w:r>
            <w:r w:rsidRPr="00D96BA9">
              <w:rPr>
                <w:rFonts w:ascii="Times New Roman" w:eastAsia="Times New Roman" w:hAnsi="Times New Roman"/>
                <w:sz w:val="16"/>
                <w:szCs w:val="24"/>
                <w:lang w:val="es-MX" w:eastAsia="es-VE"/>
              </w:rPr>
              <w:t xml:space="preserve"> h/s</w:t>
            </w:r>
          </w:p>
        </w:tc>
        <w:tc>
          <w:tcPr>
            <w:tcW w:w="1203" w:type="dxa"/>
          </w:tcPr>
          <w:p w14:paraId="2A39CB92" w14:textId="0C97DB7D" w:rsidR="0056780C" w:rsidRPr="00D96BA9" w:rsidRDefault="00692967" w:rsidP="00C2133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 xml:space="preserve">Medicina </w:t>
            </w:r>
          </w:p>
        </w:tc>
      </w:tr>
      <w:tr w:rsidR="00D96BA9" w:rsidRPr="00D96BA9" w14:paraId="3E0477E5" w14:textId="77777777" w:rsidTr="00B47AE3">
        <w:tc>
          <w:tcPr>
            <w:tcW w:w="1271" w:type="dxa"/>
          </w:tcPr>
          <w:p w14:paraId="64BA19EF" w14:textId="77777777" w:rsid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Jesús A. Becerra M.</w:t>
            </w:r>
          </w:p>
          <w:p w14:paraId="1BDD4A22" w14:textId="6F97DC21" w:rsidR="00D96BA9" w:rsidRDefault="00D96BA9" w:rsidP="007D0C2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(01.01.2007)</w:t>
            </w:r>
          </w:p>
        </w:tc>
        <w:tc>
          <w:tcPr>
            <w:tcW w:w="972" w:type="dxa"/>
          </w:tcPr>
          <w:p w14:paraId="1371C236" w14:textId="74596BF5" w:rsidR="00D96BA9" w:rsidRPr="00D96BA9" w:rsidRDefault="00D96BA9" w:rsidP="00C21336">
            <w:pPr>
              <w:spacing w:after="0" w:line="240" w:lineRule="auto"/>
              <w:jc w:val="center"/>
              <w:rPr>
                <w:rFonts w:ascii="Times New Roman" w:eastAsia="Times New Roman" w:hAnsi="Times New Roman"/>
                <w:sz w:val="16"/>
                <w:szCs w:val="24"/>
                <w:lang w:val="es-MX" w:eastAsia="es-VE"/>
              </w:rPr>
            </w:pPr>
            <w:proofErr w:type="gramStart"/>
            <w:r w:rsidRPr="00D96BA9">
              <w:rPr>
                <w:rFonts w:ascii="Times New Roman" w:eastAsia="Times New Roman" w:hAnsi="Times New Roman"/>
                <w:sz w:val="16"/>
                <w:szCs w:val="24"/>
                <w:lang w:val="es-MX" w:eastAsia="es-VE"/>
              </w:rPr>
              <w:t xml:space="preserve">Asistente  </w:t>
            </w:r>
            <w:proofErr w:type="spellStart"/>
            <w:r w:rsidRPr="00D96BA9">
              <w:rPr>
                <w:rFonts w:ascii="Times New Roman" w:eastAsia="Times New Roman" w:hAnsi="Times New Roman"/>
                <w:sz w:val="16"/>
                <w:szCs w:val="24"/>
                <w:lang w:val="es-MX" w:eastAsia="es-VE"/>
              </w:rPr>
              <w:t>Tcv</w:t>
            </w:r>
            <w:proofErr w:type="spellEnd"/>
            <w:proofErr w:type="gramEnd"/>
            <w:r w:rsidRPr="00D96BA9">
              <w:rPr>
                <w:rFonts w:ascii="Times New Roman" w:eastAsia="Times New Roman" w:hAnsi="Times New Roman"/>
                <w:sz w:val="16"/>
                <w:szCs w:val="24"/>
                <w:lang w:val="es-MX" w:eastAsia="es-VE"/>
              </w:rPr>
              <w:t xml:space="preserve"> 6 h/s</w:t>
            </w:r>
          </w:p>
        </w:tc>
        <w:tc>
          <w:tcPr>
            <w:tcW w:w="972" w:type="dxa"/>
          </w:tcPr>
          <w:p w14:paraId="0E344C84" w14:textId="609E38E0" w:rsidR="00D96BA9" w:rsidRPr="00D96BA9" w:rsidRDefault="00692967" w:rsidP="00C21336">
            <w:pPr>
              <w:spacing w:after="0" w:line="240" w:lineRule="auto"/>
              <w:jc w:val="center"/>
              <w:rPr>
                <w:rFonts w:ascii="Times New Roman" w:eastAsia="Times New Roman" w:hAnsi="Times New Roman"/>
                <w:sz w:val="16"/>
                <w:szCs w:val="24"/>
                <w:lang w:val="es-MX" w:eastAsia="es-VE"/>
              </w:rPr>
            </w:pPr>
            <w:proofErr w:type="gramStart"/>
            <w:r w:rsidRPr="00D96BA9">
              <w:rPr>
                <w:rFonts w:ascii="Times New Roman" w:eastAsia="Times New Roman" w:hAnsi="Times New Roman"/>
                <w:sz w:val="16"/>
                <w:szCs w:val="24"/>
                <w:lang w:val="es-MX" w:eastAsia="es-VE"/>
              </w:rPr>
              <w:t xml:space="preserve">Asistente </w:t>
            </w:r>
            <w:r>
              <w:rPr>
                <w:rFonts w:ascii="Times New Roman" w:eastAsia="Times New Roman" w:hAnsi="Times New Roman"/>
                <w:sz w:val="16"/>
                <w:szCs w:val="24"/>
                <w:lang w:val="es-MX" w:eastAsia="es-VE"/>
              </w:rPr>
              <w:t xml:space="preserve"> </w:t>
            </w:r>
            <w:proofErr w:type="spellStart"/>
            <w:r>
              <w:rPr>
                <w:rFonts w:ascii="Times New Roman" w:eastAsia="Times New Roman" w:hAnsi="Times New Roman"/>
                <w:sz w:val="16"/>
                <w:szCs w:val="24"/>
                <w:lang w:val="es-MX" w:eastAsia="es-VE"/>
              </w:rPr>
              <w:t>Tcv</w:t>
            </w:r>
            <w:proofErr w:type="spellEnd"/>
            <w:proofErr w:type="gramEnd"/>
            <w:r>
              <w:rPr>
                <w:rFonts w:ascii="Times New Roman" w:eastAsia="Times New Roman" w:hAnsi="Times New Roman"/>
                <w:sz w:val="16"/>
                <w:szCs w:val="24"/>
                <w:lang w:val="es-MX" w:eastAsia="es-VE"/>
              </w:rPr>
              <w:t xml:space="preserve"> 7</w:t>
            </w:r>
            <w:r w:rsidRPr="00D96BA9">
              <w:rPr>
                <w:rFonts w:ascii="Times New Roman" w:eastAsia="Times New Roman" w:hAnsi="Times New Roman"/>
                <w:sz w:val="16"/>
                <w:szCs w:val="24"/>
                <w:lang w:val="es-MX" w:eastAsia="es-VE"/>
              </w:rPr>
              <w:t xml:space="preserve"> h/s</w:t>
            </w:r>
          </w:p>
        </w:tc>
        <w:tc>
          <w:tcPr>
            <w:tcW w:w="1203" w:type="dxa"/>
          </w:tcPr>
          <w:p w14:paraId="07680E97" w14:textId="723EFCB1" w:rsidR="00D96BA9" w:rsidRPr="00D96BA9" w:rsidRDefault="00692967" w:rsidP="00C2133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 xml:space="preserve">Medicina </w:t>
            </w:r>
          </w:p>
        </w:tc>
      </w:tr>
    </w:tbl>
    <w:p w14:paraId="23661E65" w14:textId="77777777" w:rsidR="0056780C" w:rsidRPr="00D96BA9" w:rsidRDefault="0056780C" w:rsidP="005B1F32">
      <w:pPr>
        <w:spacing w:after="0" w:line="240" w:lineRule="auto"/>
        <w:ind w:left="142"/>
        <w:jc w:val="both"/>
        <w:rPr>
          <w:rFonts w:ascii="Times New Roman" w:eastAsia="Times New Roman" w:hAnsi="Times New Roman"/>
          <w:b/>
          <w:sz w:val="24"/>
          <w:szCs w:val="24"/>
          <w:lang w:val="es-MX" w:eastAsia="es-VE"/>
        </w:rPr>
      </w:pPr>
    </w:p>
    <w:p w14:paraId="3D5B5FBB" w14:textId="7EF93ED9" w:rsidR="00692967" w:rsidRDefault="00692967"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ESCUELA DE NUTRICIÓN Y DIETÉTICA</w:t>
      </w:r>
    </w:p>
    <w:p w14:paraId="3AECF588" w14:textId="2F944623" w:rsidR="00692967" w:rsidRDefault="00692967" w:rsidP="005B1F32">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08" w:type="dxa"/>
        <w:tblLook w:val="04A0" w:firstRow="1" w:lastRow="0" w:firstColumn="1" w:lastColumn="0" w:noHBand="0" w:noVBand="1"/>
      </w:tblPr>
      <w:tblGrid>
        <w:gridCol w:w="1183"/>
        <w:gridCol w:w="1057"/>
        <w:gridCol w:w="975"/>
        <w:gridCol w:w="1203"/>
      </w:tblGrid>
      <w:tr w:rsidR="00842B5D" w14:paraId="64D2350F" w14:textId="77777777" w:rsidTr="00B47AE3">
        <w:tc>
          <w:tcPr>
            <w:tcW w:w="1183" w:type="dxa"/>
          </w:tcPr>
          <w:p w14:paraId="7098F36C" w14:textId="330FBDE8" w:rsidR="00842B5D" w:rsidRPr="00842B5D" w:rsidRDefault="00842B5D" w:rsidP="00C21336">
            <w:pPr>
              <w:spacing w:after="0" w:line="240" w:lineRule="auto"/>
              <w:jc w:val="center"/>
              <w:rPr>
                <w:rFonts w:ascii="Times New Roman" w:eastAsia="Times New Roman" w:hAnsi="Times New Roman"/>
                <w:b/>
                <w:sz w:val="16"/>
                <w:szCs w:val="24"/>
                <w:lang w:val="es-VE" w:eastAsia="es-VE"/>
              </w:rPr>
            </w:pPr>
            <w:r w:rsidRPr="00842B5D">
              <w:rPr>
                <w:rFonts w:ascii="Times New Roman" w:eastAsia="Times New Roman" w:hAnsi="Times New Roman"/>
                <w:b/>
                <w:sz w:val="16"/>
                <w:szCs w:val="24"/>
                <w:lang w:val="es-VE" w:eastAsia="es-VE"/>
              </w:rPr>
              <w:t>Profesor</w:t>
            </w:r>
          </w:p>
        </w:tc>
        <w:tc>
          <w:tcPr>
            <w:tcW w:w="1057" w:type="dxa"/>
          </w:tcPr>
          <w:p w14:paraId="36BF6820" w14:textId="7DF53309" w:rsidR="00842B5D" w:rsidRPr="00842B5D" w:rsidRDefault="00842B5D" w:rsidP="00C21336">
            <w:pPr>
              <w:spacing w:after="0" w:line="240" w:lineRule="auto"/>
              <w:jc w:val="center"/>
              <w:rPr>
                <w:rFonts w:ascii="Times New Roman" w:eastAsia="Times New Roman" w:hAnsi="Times New Roman"/>
                <w:b/>
                <w:sz w:val="16"/>
                <w:szCs w:val="24"/>
                <w:lang w:val="es-VE" w:eastAsia="es-VE"/>
              </w:rPr>
            </w:pPr>
            <w:r w:rsidRPr="00842B5D">
              <w:rPr>
                <w:rFonts w:ascii="Times New Roman" w:eastAsia="Times New Roman" w:hAnsi="Times New Roman"/>
                <w:b/>
                <w:sz w:val="16"/>
                <w:szCs w:val="24"/>
                <w:lang w:val="es-VE" w:eastAsia="es-VE"/>
              </w:rPr>
              <w:t>Dedicación Actual</w:t>
            </w:r>
          </w:p>
        </w:tc>
        <w:tc>
          <w:tcPr>
            <w:tcW w:w="975" w:type="dxa"/>
          </w:tcPr>
          <w:p w14:paraId="680A710F" w14:textId="42B3E498" w:rsidR="00842B5D" w:rsidRPr="00842B5D" w:rsidRDefault="00842B5D" w:rsidP="00C21336">
            <w:pPr>
              <w:spacing w:after="0" w:line="240" w:lineRule="auto"/>
              <w:jc w:val="center"/>
              <w:rPr>
                <w:rFonts w:ascii="Times New Roman" w:eastAsia="Times New Roman" w:hAnsi="Times New Roman"/>
                <w:b/>
                <w:sz w:val="16"/>
                <w:szCs w:val="24"/>
                <w:lang w:val="es-VE" w:eastAsia="es-VE"/>
              </w:rPr>
            </w:pPr>
            <w:r w:rsidRPr="00842B5D">
              <w:rPr>
                <w:rFonts w:ascii="Times New Roman" w:eastAsia="Times New Roman" w:hAnsi="Times New Roman"/>
                <w:b/>
                <w:sz w:val="16"/>
                <w:szCs w:val="24"/>
                <w:lang w:val="es-VE" w:eastAsia="es-VE"/>
              </w:rPr>
              <w:t>Dedicación Solicitada</w:t>
            </w:r>
          </w:p>
        </w:tc>
        <w:tc>
          <w:tcPr>
            <w:tcW w:w="1203" w:type="dxa"/>
          </w:tcPr>
          <w:p w14:paraId="73A039B1" w14:textId="0A556CAB" w:rsidR="00842B5D" w:rsidRPr="00842B5D" w:rsidRDefault="00842B5D" w:rsidP="00C21336">
            <w:pPr>
              <w:spacing w:after="0" w:line="240" w:lineRule="auto"/>
              <w:jc w:val="center"/>
              <w:rPr>
                <w:rFonts w:ascii="Times New Roman" w:eastAsia="Times New Roman" w:hAnsi="Times New Roman"/>
                <w:b/>
                <w:sz w:val="16"/>
                <w:szCs w:val="24"/>
                <w:lang w:val="es-VE" w:eastAsia="es-VE"/>
              </w:rPr>
            </w:pPr>
            <w:r w:rsidRPr="00842B5D">
              <w:rPr>
                <w:rFonts w:ascii="Times New Roman" w:eastAsia="Times New Roman" w:hAnsi="Times New Roman"/>
                <w:b/>
                <w:sz w:val="16"/>
                <w:szCs w:val="24"/>
                <w:lang w:val="es-VE" w:eastAsia="es-VE"/>
              </w:rPr>
              <w:t>Departamento</w:t>
            </w:r>
          </w:p>
        </w:tc>
      </w:tr>
      <w:tr w:rsidR="00842B5D" w:rsidRPr="00842B5D" w14:paraId="7EA424FE" w14:textId="77777777" w:rsidTr="00B47AE3">
        <w:tc>
          <w:tcPr>
            <w:tcW w:w="1183" w:type="dxa"/>
          </w:tcPr>
          <w:p w14:paraId="4C781E21" w14:textId="77777777" w:rsidR="00842B5D" w:rsidRDefault="00842B5D" w:rsidP="00C21336">
            <w:pPr>
              <w:spacing w:after="0" w:line="240" w:lineRule="auto"/>
              <w:jc w:val="center"/>
              <w:rPr>
                <w:rFonts w:ascii="Times New Roman" w:eastAsia="Times New Roman" w:hAnsi="Times New Roman"/>
                <w:sz w:val="16"/>
                <w:szCs w:val="24"/>
                <w:lang w:val="es-VE" w:eastAsia="es-VE"/>
              </w:rPr>
            </w:pPr>
            <w:proofErr w:type="spellStart"/>
            <w:r>
              <w:rPr>
                <w:rFonts w:ascii="Times New Roman" w:eastAsia="Times New Roman" w:hAnsi="Times New Roman"/>
                <w:sz w:val="16"/>
                <w:szCs w:val="24"/>
                <w:lang w:val="es-VE" w:eastAsia="es-VE"/>
              </w:rPr>
              <w:t>Liandry</w:t>
            </w:r>
            <w:proofErr w:type="spellEnd"/>
            <w:r>
              <w:rPr>
                <w:rFonts w:ascii="Times New Roman" w:eastAsia="Times New Roman" w:hAnsi="Times New Roman"/>
                <w:sz w:val="16"/>
                <w:szCs w:val="24"/>
                <w:lang w:val="es-VE" w:eastAsia="es-VE"/>
              </w:rPr>
              <w:t xml:space="preserve"> R. Quintero P. </w:t>
            </w:r>
          </w:p>
          <w:p w14:paraId="6F4A60BB" w14:textId="23CCCFD2" w:rsidR="00842B5D" w:rsidRPr="00842B5D" w:rsidRDefault="00842B5D" w:rsidP="00C21336">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(01.06.2016)</w:t>
            </w:r>
          </w:p>
        </w:tc>
        <w:tc>
          <w:tcPr>
            <w:tcW w:w="1057" w:type="dxa"/>
          </w:tcPr>
          <w:p w14:paraId="136DCF70" w14:textId="5A45E2FC" w:rsidR="00842B5D" w:rsidRPr="00842B5D" w:rsidRDefault="00842B5D" w:rsidP="00C21336">
            <w:pPr>
              <w:spacing w:after="0" w:line="240" w:lineRule="auto"/>
              <w:jc w:val="center"/>
              <w:rPr>
                <w:rFonts w:ascii="Times New Roman" w:eastAsia="Times New Roman" w:hAnsi="Times New Roman"/>
                <w:b/>
                <w:sz w:val="16"/>
                <w:szCs w:val="24"/>
                <w:lang w:val="en-US" w:eastAsia="es-VE"/>
              </w:rPr>
            </w:pPr>
            <w:r w:rsidRPr="00EC4365">
              <w:rPr>
                <w:rFonts w:ascii="Times New Roman" w:eastAsia="Times New Roman" w:hAnsi="Times New Roman"/>
                <w:sz w:val="16"/>
                <w:szCs w:val="24"/>
                <w:lang w:val="en-US" w:eastAsia="es-VE"/>
              </w:rPr>
              <w:t>Instructor a Tcv 6 h/s</w:t>
            </w:r>
          </w:p>
        </w:tc>
        <w:tc>
          <w:tcPr>
            <w:tcW w:w="975" w:type="dxa"/>
          </w:tcPr>
          <w:p w14:paraId="76BBA592" w14:textId="41BC65F2" w:rsidR="00842B5D" w:rsidRPr="00842B5D" w:rsidRDefault="00842B5D" w:rsidP="00C21336">
            <w:pPr>
              <w:spacing w:after="0" w:line="240" w:lineRule="auto"/>
              <w:jc w:val="center"/>
              <w:rPr>
                <w:rFonts w:ascii="Times New Roman" w:eastAsia="Times New Roman" w:hAnsi="Times New Roman"/>
                <w:b/>
                <w:sz w:val="16"/>
                <w:szCs w:val="24"/>
                <w:lang w:val="en-US" w:eastAsia="es-VE"/>
              </w:rPr>
            </w:pPr>
            <w:r w:rsidRPr="00D96BA9">
              <w:rPr>
                <w:rFonts w:ascii="Times New Roman" w:eastAsia="Times New Roman" w:hAnsi="Times New Roman"/>
                <w:sz w:val="16"/>
                <w:szCs w:val="24"/>
                <w:lang w:val="es-VE" w:eastAsia="es-VE"/>
              </w:rPr>
              <w:t>Instructor a Tiempo Completo</w:t>
            </w:r>
          </w:p>
        </w:tc>
        <w:tc>
          <w:tcPr>
            <w:tcW w:w="1203" w:type="dxa"/>
          </w:tcPr>
          <w:p w14:paraId="17CBC07C" w14:textId="0DE8F3F0" w:rsidR="00842B5D" w:rsidRPr="00842B5D" w:rsidRDefault="00842B5D" w:rsidP="00C21336">
            <w:pPr>
              <w:spacing w:after="0" w:line="240" w:lineRule="auto"/>
              <w:jc w:val="center"/>
              <w:rPr>
                <w:rFonts w:ascii="Times New Roman" w:eastAsia="Times New Roman" w:hAnsi="Times New Roman"/>
                <w:sz w:val="16"/>
                <w:szCs w:val="24"/>
                <w:lang w:val="en-US" w:eastAsia="es-VE"/>
              </w:rPr>
            </w:pPr>
            <w:proofErr w:type="spellStart"/>
            <w:r>
              <w:rPr>
                <w:rFonts w:ascii="Times New Roman" w:eastAsia="Times New Roman" w:hAnsi="Times New Roman"/>
                <w:sz w:val="16"/>
                <w:szCs w:val="24"/>
                <w:lang w:val="en-US" w:eastAsia="es-VE"/>
              </w:rPr>
              <w:t>Nutrición</w:t>
            </w:r>
            <w:proofErr w:type="spellEnd"/>
            <w:r>
              <w:rPr>
                <w:rFonts w:ascii="Times New Roman" w:eastAsia="Times New Roman" w:hAnsi="Times New Roman"/>
                <w:sz w:val="16"/>
                <w:szCs w:val="24"/>
                <w:lang w:val="en-US" w:eastAsia="es-VE"/>
              </w:rPr>
              <w:t xml:space="preserve"> y </w:t>
            </w:r>
            <w:proofErr w:type="spellStart"/>
            <w:r>
              <w:rPr>
                <w:rFonts w:ascii="Times New Roman" w:eastAsia="Times New Roman" w:hAnsi="Times New Roman"/>
                <w:sz w:val="16"/>
                <w:szCs w:val="24"/>
                <w:lang w:val="en-US" w:eastAsia="es-VE"/>
              </w:rPr>
              <w:t>Alimentación</w:t>
            </w:r>
            <w:proofErr w:type="spellEnd"/>
            <w:r>
              <w:rPr>
                <w:rFonts w:ascii="Times New Roman" w:eastAsia="Times New Roman" w:hAnsi="Times New Roman"/>
                <w:sz w:val="16"/>
                <w:szCs w:val="24"/>
                <w:lang w:val="en-US" w:eastAsia="es-VE"/>
              </w:rPr>
              <w:t xml:space="preserve"> </w:t>
            </w:r>
          </w:p>
        </w:tc>
      </w:tr>
      <w:tr w:rsidR="00842B5D" w:rsidRPr="00842B5D" w14:paraId="4F389BCD" w14:textId="77777777" w:rsidTr="00B47AE3">
        <w:tc>
          <w:tcPr>
            <w:tcW w:w="1183" w:type="dxa"/>
          </w:tcPr>
          <w:p w14:paraId="67E17CE9" w14:textId="77777777" w:rsidR="00842B5D" w:rsidRDefault="00842B5D" w:rsidP="00C21336">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Leidy A. Altamiranda P.</w:t>
            </w:r>
          </w:p>
          <w:p w14:paraId="7A2C1D34" w14:textId="4EB59E1E" w:rsidR="00842B5D" w:rsidRPr="00842B5D" w:rsidRDefault="00842B5D" w:rsidP="00C21336">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(01.12.2015)</w:t>
            </w:r>
          </w:p>
        </w:tc>
        <w:tc>
          <w:tcPr>
            <w:tcW w:w="1057" w:type="dxa"/>
          </w:tcPr>
          <w:p w14:paraId="09695AB1" w14:textId="4621D32F" w:rsidR="00842B5D" w:rsidRPr="00842B5D" w:rsidRDefault="00842B5D" w:rsidP="00C21336">
            <w:pPr>
              <w:spacing w:after="0" w:line="240" w:lineRule="auto"/>
              <w:jc w:val="center"/>
              <w:rPr>
                <w:rFonts w:ascii="Times New Roman" w:eastAsia="Times New Roman" w:hAnsi="Times New Roman"/>
                <w:b/>
                <w:sz w:val="16"/>
                <w:szCs w:val="24"/>
                <w:lang w:val="en-US" w:eastAsia="es-VE"/>
              </w:rPr>
            </w:pPr>
            <w:r w:rsidRPr="00EC4365">
              <w:rPr>
                <w:rFonts w:ascii="Times New Roman" w:eastAsia="Times New Roman" w:hAnsi="Times New Roman"/>
                <w:sz w:val="16"/>
                <w:szCs w:val="24"/>
                <w:lang w:val="en-US" w:eastAsia="es-VE"/>
              </w:rPr>
              <w:t>Instructor a Tcv 6 h/s</w:t>
            </w:r>
          </w:p>
        </w:tc>
        <w:tc>
          <w:tcPr>
            <w:tcW w:w="975" w:type="dxa"/>
          </w:tcPr>
          <w:p w14:paraId="29C8E316" w14:textId="774D1291" w:rsidR="00842B5D" w:rsidRPr="00842B5D" w:rsidRDefault="00842B5D" w:rsidP="00C21336">
            <w:pPr>
              <w:spacing w:after="0" w:line="240" w:lineRule="auto"/>
              <w:jc w:val="center"/>
              <w:rPr>
                <w:rFonts w:ascii="Times New Roman" w:eastAsia="Times New Roman" w:hAnsi="Times New Roman"/>
                <w:b/>
                <w:sz w:val="16"/>
                <w:szCs w:val="24"/>
                <w:lang w:val="en-US" w:eastAsia="es-VE"/>
              </w:rPr>
            </w:pPr>
            <w:r>
              <w:rPr>
                <w:rFonts w:ascii="Times New Roman" w:eastAsia="Times New Roman" w:hAnsi="Times New Roman"/>
                <w:sz w:val="16"/>
                <w:szCs w:val="24"/>
                <w:lang w:val="en-US" w:eastAsia="es-VE"/>
              </w:rPr>
              <w:t>Instructor a Medio Tiempo</w:t>
            </w:r>
          </w:p>
        </w:tc>
        <w:tc>
          <w:tcPr>
            <w:tcW w:w="1203" w:type="dxa"/>
          </w:tcPr>
          <w:p w14:paraId="1ABC91F8" w14:textId="7F9DC660" w:rsidR="00842B5D" w:rsidRPr="00842B5D" w:rsidRDefault="00842B5D" w:rsidP="00C21336">
            <w:pPr>
              <w:spacing w:after="0" w:line="240" w:lineRule="auto"/>
              <w:jc w:val="center"/>
              <w:rPr>
                <w:rFonts w:ascii="Times New Roman" w:eastAsia="Times New Roman" w:hAnsi="Times New Roman"/>
                <w:b/>
                <w:sz w:val="16"/>
                <w:szCs w:val="24"/>
                <w:lang w:val="en-US" w:eastAsia="es-VE"/>
              </w:rPr>
            </w:pPr>
            <w:proofErr w:type="spellStart"/>
            <w:r>
              <w:rPr>
                <w:rFonts w:ascii="Times New Roman" w:eastAsia="Times New Roman" w:hAnsi="Times New Roman"/>
                <w:sz w:val="16"/>
                <w:szCs w:val="24"/>
                <w:lang w:val="en-US" w:eastAsia="es-VE"/>
              </w:rPr>
              <w:t>Nutrición</w:t>
            </w:r>
            <w:proofErr w:type="spellEnd"/>
            <w:r>
              <w:rPr>
                <w:rFonts w:ascii="Times New Roman" w:eastAsia="Times New Roman" w:hAnsi="Times New Roman"/>
                <w:sz w:val="16"/>
                <w:szCs w:val="24"/>
                <w:lang w:val="en-US" w:eastAsia="es-VE"/>
              </w:rPr>
              <w:t xml:space="preserve"> y </w:t>
            </w:r>
            <w:proofErr w:type="spellStart"/>
            <w:r>
              <w:rPr>
                <w:rFonts w:ascii="Times New Roman" w:eastAsia="Times New Roman" w:hAnsi="Times New Roman"/>
                <w:sz w:val="16"/>
                <w:szCs w:val="24"/>
                <w:lang w:val="en-US" w:eastAsia="es-VE"/>
              </w:rPr>
              <w:t>Alimentación</w:t>
            </w:r>
            <w:proofErr w:type="spellEnd"/>
          </w:p>
        </w:tc>
      </w:tr>
    </w:tbl>
    <w:p w14:paraId="66537D7C" w14:textId="62D05A97" w:rsidR="00692967" w:rsidRDefault="00692967" w:rsidP="005B1F32">
      <w:pPr>
        <w:spacing w:after="0" w:line="240" w:lineRule="auto"/>
        <w:ind w:left="142"/>
        <w:jc w:val="both"/>
        <w:rPr>
          <w:rFonts w:ascii="Times New Roman" w:eastAsia="Times New Roman" w:hAnsi="Times New Roman"/>
          <w:b/>
          <w:sz w:val="24"/>
          <w:szCs w:val="24"/>
          <w:lang w:val="en-US" w:eastAsia="es-VE"/>
        </w:rPr>
      </w:pPr>
    </w:p>
    <w:p w14:paraId="6E304DA9" w14:textId="58FC31A7" w:rsidR="00842B5D" w:rsidRDefault="00842B5D" w:rsidP="005B1F32">
      <w:pPr>
        <w:spacing w:after="0" w:line="240" w:lineRule="auto"/>
        <w:ind w:left="142"/>
        <w:jc w:val="both"/>
        <w:rPr>
          <w:rFonts w:ascii="Times New Roman" w:eastAsia="Times New Roman" w:hAnsi="Times New Roman"/>
          <w:b/>
          <w:sz w:val="24"/>
          <w:szCs w:val="24"/>
          <w:lang w:val="en-US" w:eastAsia="es-VE"/>
        </w:rPr>
      </w:pPr>
      <w:r>
        <w:rPr>
          <w:rFonts w:ascii="Times New Roman" w:eastAsia="Times New Roman" w:hAnsi="Times New Roman"/>
          <w:b/>
          <w:sz w:val="24"/>
          <w:szCs w:val="24"/>
          <w:lang w:val="en-US" w:eastAsia="es-VE"/>
        </w:rPr>
        <w:t>INSTITUTO DE INMUNOLOGÍA CLÍNICA</w:t>
      </w:r>
    </w:p>
    <w:p w14:paraId="5E09C70E" w14:textId="382659CD" w:rsidR="00842B5D" w:rsidRDefault="00842B5D" w:rsidP="005B1F32">
      <w:pPr>
        <w:spacing w:after="0" w:line="240" w:lineRule="auto"/>
        <w:ind w:left="142"/>
        <w:jc w:val="both"/>
        <w:rPr>
          <w:rFonts w:ascii="Times New Roman" w:eastAsia="Times New Roman" w:hAnsi="Times New Roman"/>
          <w:b/>
          <w:sz w:val="24"/>
          <w:szCs w:val="24"/>
          <w:lang w:val="en-US" w:eastAsia="es-VE"/>
        </w:rPr>
      </w:pPr>
    </w:p>
    <w:tbl>
      <w:tblPr>
        <w:tblStyle w:val="Tablaconcuadrcula"/>
        <w:tblW w:w="0" w:type="auto"/>
        <w:tblInd w:w="108" w:type="dxa"/>
        <w:tblLayout w:type="fixed"/>
        <w:tblLook w:val="04A0" w:firstRow="1" w:lastRow="0" w:firstColumn="1" w:lastColumn="0" w:noHBand="0" w:noVBand="1"/>
      </w:tblPr>
      <w:tblGrid>
        <w:gridCol w:w="1163"/>
        <w:gridCol w:w="992"/>
        <w:gridCol w:w="993"/>
        <w:gridCol w:w="1270"/>
      </w:tblGrid>
      <w:tr w:rsidR="00842B5D" w14:paraId="0331B39A" w14:textId="77777777" w:rsidTr="00B47AE3">
        <w:tc>
          <w:tcPr>
            <w:tcW w:w="1163" w:type="dxa"/>
          </w:tcPr>
          <w:p w14:paraId="689DFB32" w14:textId="2DE165B3" w:rsidR="00842B5D" w:rsidRDefault="00842B5D" w:rsidP="00C21336">
            <w:pPr>
              <w:spacing w:after="0" w:line="240" w:lineRule="auto"/>
              <w:jc w:val="center"/>
              <w:rPr>
                <w:rFonts w:ascii="Times New Roman" w:eastAsia="Times New Roman" w:hAnsi="Times New Roman"/>
                <w:b/>
                <w:sz w:val="24"/>
                <w:szCs w:val="24"/>
                <w:lang w:val="en-US" w:eastAsia="es-VE"/>
              </w:rPr>
            </w:pPr>
            <w:r>
              <w:rPr>
                <w:rFonts w:ascii="Times New Roman" w:eastAsia="Times New Roman" w:hAnsi="Times New Roman"/>
                <w:b/>
                <w:sz w:val="16"/>
                <w:szCs w:val="24"/>
                <w:lang w:val="es-VE" w:eastAsia="es-VE"/>
              </w:rPr>
              <w:t>Auxiliar Docente</w:t>
            </w:r>
          </w:p>
        </w:tc>
        <w:tc>
          <w:tcPr>
            <w:tcW w:w="992" w:type="dxa"/>
          </w:tcPr>
          <w:p w14:paraId="0FBA8BCD" w14:textId="2D1A8484" w:rsidR="00842B5D" w:rsidRDefault="00842B5D" w:rsidP="00C21336">
            <w:pPr>
              <w:spacing w:after="0" w:line="240" w:lineRule="auto"/>
              <w:jc w:val="center"/>
              <w:rPr>
                <w:rFonts w:ascii="Times New Roman" w:eastAsia="Times New Roman" w:hAnsi="Times New Roman"/>
                <w:b/>
                <w:sz w:val="24"/>
                <w:szCs w:val="24"/>
                <w:lang w:val="en-US" w:eastAsia="es-VE"/>
              </w:rPr>
            </w:pPr>
            <w:r w:rsidRPr="00842B5D">
              <w:rPr>
                <w:rFonts w:ascii="Times New Roman" w:eastAsia="Times New Roman" w:hAnsi="Times New Roman"/>
                <w:b/>
                <w:sz w:val="16"/>
                <w:szCs w:val="24"/>
                <w:lang w:val="es-VE" w:eastAsia="es-VE"/>
              </w:rPr>
              <w:t>Dedicación Actual</w:t>
            </w:r>
          </w:p>
        </w:tc>
        <w:tc>
          <w:tcPr>
            <w:tcW w:w="993" w:type="dxa"/>
          </w:tcPr>
          <w:p w14:paraId="0291FAC3" w14:textId="6D5A8AB3" w:rsidR="00842B5D" w:rsidRDefault="00842B5D" w:rsidP="00C21336">
            <w:pPr>
              <w:spacing w:after="0" w:line="240" w:lineRule="auto"/>
              <w:jc w:val="center"/>
              <w:rPr>
                <w:rFonts w:ascii="Times New Roman" w:eastAsia="Times New Roman" w:hAnsi="Times New Roman"/>
                <w:b/>
                <w:sz w:val="24"/>
                <w:szCs w:val="24"/>
                <w:lang w:val="en-US" w:eastAsia="es-VE"/>
              </w:rPr>
            </w:pPr>
            <w:r w:rsidRPr="00842B5D">
              <w:rPr>
                <w:rFonts w:ascii="Times New Roman" w:eastAsia="Times New Roman" w:hAnsi="Times New Roman"/>
                <w:b/>
                <w:sz w:val="16"/>
                <w:szCs w:val="24"/>
                <w:lang w:val="es-VE" w:eastAsia="es-VE"/>
              </w:rPr>
              <w:t>Dedicación Solicitada</w:t>
            </w:r>
          </w:p>
        </w:tc>
        <w:tc>
          <w:tcPr>
            <w:tcW w:w="1270" w:type="dxa"/>
          </w:tcPr>
          <w:p w14:paraId="354DC2AA" w14:textId="4587F18F" w:rsidR="00842B5D" w:rsidRDefault="00842B5D" w:rsidP="00C21336">
            <w:pPr>
              <w:spacing w:after="0" w:line="240" w:lineRule="auto"/>
              <w:jc w:val="center"/>
              <w:rPr>
                <w:rFonts w:ascii="Times New Roman" w:eastAsia="Times New Roman" w:hAnsi="Times New Roman"/>
                <w:b/>
                <w:sz w:val="24"/>
                <w:szCs w:val="24"/>
                <w:lang w:val="en-US" w:eastAsia="es-VE"/>
              </w:rPr>
            </w:pPr>
            <w:r w:rsidRPr="00842B5D">
              <w:rPr>
                <w:rFonts w:ascii="Times New Roman" w:eastAsia="Times New Roman" w:hAnsi="Times New Roman"/>
                <w:b/>
                <w:sz w:val="16"/>
                <w:szCs w:val="24"/>
                <w:lang w:val="es-VE" w:eastAsia="es-VE"/>
              </w:rPr>
              <w:t>Departamento</w:t>
            </w:r>
          </w:p>
        </w:tc>
      </w:tr>
      <w:tr w:rsidR="00842B5D" w:rsidRPr="00842B5D" w14:paraId="0B2839D5" w14:textId="77777777" w:rsidTr="00B47AE3">
        <w:tc>
          <w:tcPr>
            <w:tcW w:w="1163" w:type="dxa"/>
          </w:tcPr>
          <w:p w14:paraId="24C3DC23" w14:textId="4B74DC4A" w:rsidR="00842B5D" w:rsidRPr="00842B5D" w:rsidRDefault="00842B5D" w:rsidP="00C21336">
            <w:pPr>
              <w:spacing w:after="0" w:line="240" w:lineRule="auto"/>
              <w:jc w:val="center"/>
              <w:rPr>
                <w:rFonts w:ascii="Times New Roman" w:eastAsia="Times New Roman" w:hAnsi="Times New Roman"/>
                <w:sz w:val="16"/>
                <w:szCs w:val="24"/>
                <w:lang w:val="es-MX" w:eastAsia="es-VE"/>
              </w:rPr>
            </w:pPr>
            <w:proofErr w:type="spellStart"/>
            <w:r w:rsidRPr="00842B5D">
              <w:rPr>
                <w:rFonts w:ascii="Times New Roman" w:eastAsia="Times New Roman" w:hAnsi="Times New Roman"/>
                <w:sz w:val="16"/>
                <w:szCs w:val="24"/>
                <w:lang w:val="es-MX" w:eastAsia="es-VE"/>
              </w:rPr>
              <w:t>Nathalia</w:t>
            </w:r>
            <w:proofErr w:type="spellEnd"/>
            <w:r w:rsidRPr="00842B5D">
              <w:rPr>
                <w:rFonts w:ascii="Times New Roman" w:eastAsia="Times New Roman" w:hAnsi="Times New Roman"/>
                <w:sz w:val="16"/>
                <w:szCs w:val="24"/>
                <w:lang w:val="es-MX" w:eastAsia="es-VE"/>
              </w:rPr>
              <w:t xml:space="preserve"> A. </w:t>
            </w:r>
            <w:r>
              <w:rPr>
                <w:rFonts w:ascii="Times New Roman" w:eastAsia="Times New Roman" w:hAnsi="Times New Roman"/>
                <w:sz w:val="16"/>
                <w:szCs w:val="24"/>
                <w:lang w:val="es-MX" w:eastAsia="es-VE"/>
              </w:rPr>
              <w:t>Araujo L. (03.10.2016)</w:t>
            </w:r>
          </w:p>
        </w:tc>
        <w:tc>
          <w:tcPr>
            <w:tcW w:w="992" w:type="dxa"/>
          </w:tcPr>
          <w:p w14:paraId="08E0DF3F" w14:textId="3D85350F" w:rsidR="00842B5D" w:rsidRPr="00842B5D" w:rsidRDefault="00842B5D" w:rsidP="00C21336">
            <w:pPr>
              <w:spacing w:after="0" w:line="240" w:lineRule="auto"/>
              <w:jc w:val="center"/>
              <w:rPr>
                <w:rFonts w:ascii="Times New Roman" w:eastAsia="Times New Roman" w:hAnsi="Times New Roman"/>
                <w:sz w:val="16"/>
                <w:szCs w:val="24"/>
                <w:lang w:val="en-US" w:eastAsia="es-VE"/>
              </w:rPr>
            </w:pPr>
            <w:r w:rsidRPr="00842B5D">
              <w:rPr>
                <w:rFonts w:ascii="Times New Roman" w:eastAsia="Times New Roman" w:hAnsi="Times New Roman"/>
                <w:sz w:val="16"/>
                <w:szCs w:val="24"/>
                <w:lang w:val="en-US" w:eastAsia="es-VE"/>
              </w:rPr>
              <w:t xml:space="preserve">Auxiliar </w:t>
            </w:r>
            <w:proofErr w:type="spellStart"/>
            <w:r w:rsidRPr="00842B5D">
              <w:rPr>
                <w:rFonts w:ascii="Times New Roman" w:eastAsia="Times New Roman" w:hAnsi="Times New Roman"/>
                <w:sz w:val="16"/>
                <w:szCs w:val="24"/>
                <w:lang w:val="en-US" w:eastAsia="es-VE"/>
              </w:rPr>
              <w:t>Docente</w:t>
            </w:r>
            <w:proofErr w:type="spellEnd"/>
            <w:r w:rsidRPr="00842B5D">
              <w:rPr>
                <w:rFonts w:ascii="Times New Roman" w:eastAsia="Times New Roman" w:hAnsi="Times New Roman"/>
                <w:sz w:val="16"/>
                <w:szCs w:val="24"/>
                <w:lang w:val="en-US" w:eastAsia="es-VE"/>
              </w:rPr>
              <w:t xml:space="preserve"> I </w:t>
            </w:r>
            <w:proofErr w:type="gramStart"/>
            <w:r w:rsidRPr="00842B5D">
              <w:rPr>
                <w:rFonts w:ascii="Times New Roman" w:eastAsia="Times New Roman" w:hAnsi="Times New Roman"/>
                <w:sz w:val="16"/>
                <w:szCs w:val="24"/>
                <w:lang w:val="en-US" w:eastAsia="es-VE"/>
              </w:rPr>
              <w:t>a</w:t>
            </w:r>
            <w:proofErr w:type="gramEnd"/>
            <w:r w:rsidRPr="00842B5D">
              <w:rPr>
                <w:rFonts w:ascii="Times New Roman" w:eastAsia="Times New Roman" w:hAnsi="Times New Roman"/>
                <w:sz w:val="16"/>
                <w:szCs w:val="24"/>
                <w:lang w:val="en-US" w:eastAsia="es-VE"/>
              </w:rPr>
              <w:t xml:space="preserve"> Tcv 6 h/s</w:t>
            </w:r>
          </w:p>
        </w:tc>
        <w:tc>
          <w:tcPr>
            <w:tcW w:w="993" w:type="dxa"/>
          </w:tcPr>
          <w:p w14:paraId="35E124AA" w14:textId="041499B5" w:rsidR="00842B5D" w:rsidRPr="00842B5D" w:rsidRDefault="00842B5D" w:rsidP="00C21336">
            <w:pPr>
              <w:spacing w:after="0" w:line="240" w:lineRule="auto"/>
              <w:jc w:val="center"/>
              <w:rPr>
                <w:rFonts w:ascii="Times New Roman" w:eastAsia="Times New Roman" w:hAnsi="Times New Roman"/>
                <w:sz w:val="16"/>
                <w:szCs w:val="24"/>
                <w:lang w:val="es-MX" w:eastAsia="es-VE"/>
              </w:rPr>
            </w:pPr>
            <w:r w:rsidRPr="00842B5D">
              <w:rPr>
                <w:rFonts w:ascii="Times New Roman" w:eastAsia="Times New Roman" w:hAnsi="Times New Roman"/>
                <w:sz w:val="16"/>
                <w:szCs w:val="24"/>
                <w:lang w:val="es-MX" w:eastAsia="es-VE"/>
              </w:rPr>
              <w:t>Auxiliar Docente I a Medio Tiempo</w:t>
            </w:r>
          </w:p>
        </w:tc>
        <w:tc>
          <w:tcPr>
            <w:tcW w:w="1270" w:type="dxa"/>
          </w:tcPr>
          <w:p w14:paraId="1948711E" w14:textId="74B2A298" w:rsidR="00842B5D" w:rsidRPr="00842B5D" w:rsidRDefault="00842B5D" w:rsidP="00C2133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Inmunología Básica</w:t>
            </w:r>
          </w:p>
        </w:tc>
      </w:tr>
    </w:tbl>
    <w:p w14:paraId="324FCEA9" w14:textId="28F0E767" w:rsidR="00842B5D" w:rsidRDefault="00842B5D" w:rsidP="005B1F32">
      <w:pPr>
        <w:spacing w:after="0" w:line="240" w:lineRule="auto"/>
        <w:ind w:left="142"/>
        <w:jc w:val="both"/>
        <w:rPr>
          <w:rFonts w:ascii="Times New Roman" w:eastAsia="Times New Roman" w:hAnsi="Times New Roman"/>
          <w:b/>
          <w:sz w:val="24"/>
          <w:szCs w:val="24"/>
          <w:lang w:val="es-MX" w:eastAsia="es-VE"/>
        </w:rPr>
      </w:pPr>
    </w:p>
    <w:p w14:paraId="3CEA1397" w14:textId="1851D319" w:rsidR="00842B5D" w:rsidRDefault="00842B5D" w:rsidP="005B1F32">
      <w:pPr>
        <w:spacing w:after="0" w:line="240" w:lineRule="auto"/>
        <w:ind w:left="142"/>
        <w:jc w:val="both"/>
        <w:rPr>
          <w:rFonts w:ascii="Times New Roman" w:eastAsia="Times New Roman" w:hAnsi="Times New Roman"/>
          <w:b/>
          <w:sz w:val="24"/>
          <w:szCs w:val="24"/>
          <w:lang w:val="es-MX" w:eastAsia="es-VE"/>
        </w:rPr>
      </w:pPr>
      <w:r>
        <w:rPr>
          <w:rFonts w:ascii="Times New Roman" w:eastAsia="Times New Roman" w:hAnsi="Times New Roman"/>
          <w:b/>
          <w:sz w:val="24"/>
          <w:szCs w:val="24"/>
          <w:lang w:val="es-MX" w:eastAsia="es-VE"/>
        </w:rPr>
        <w:t>EXTENSIÓN SAN CRISTÓBAL.</w:t>
      </w:r>
    </w:p>
    <w:p w14:paraId="161C1AAF" w14:textId="4F3872AE" w:rsidR="00842B5D" w:rsidRDefault="00842B5D" w:rsidP="005B1F32">
      <w:pPr>
        <w:spacing w:after="0" w:line="240" w:lineRule="auto"/>
        <w:ind w:left="142"/>
        <w:jc w:val="both"/>
        <w:rPr>
          <w:rFonts w:ascii="Times New Roman" w:eastAsia="Times New Roman" w:hAnsi="Times New Roman"/>
          <w:b/>
          <w:sz w:val="24"/>
          <w:szCs w:val="24"/>
          <w:lang w:val="es-MX" w:eastAsia="es-VE"/>
        </w:rPr>
      </w:pPr>
    </w:p>
    <w:tbl>
      <w:tblPr>
        <w:tblStyle w:val="Tablaconcuadrcula"/>
        <w:tblW w:w="0" w:type="auto"/>
        <w:jc w:val="center"/>
        <w:tblLook w:val="04A0" w:firstRow="1" w:lastRow="0" w:firstColumn="1" w:lastColumn="0" w:noHBand="0" w:noVBand="1"/>
      </w:tblPr>
      <w:tblGrid>
        <w:gridCol w:w="1271"/>
        <w:gridCol w:w="972"/>
        <w:gridCol w:w="1114"/>
      </w:tblGrid>
      <w:tr w:rsidR="00842B5D" w14:paraId="116A8215" w14:textId="77777777" w:rsidTr="00060096">
        <w:trPr>
          <w:jc w:val="center"/>
        </w:trPr>
        <w:tc>
          <w:tcPr>
            <w:tcW w:w="1271" w:type="dxa"/>
          </w:tcPr>
          <w:p w14:paraId="29ACC4B9" w14:textId="6DF7B4F1" w:rsidR="00842B5D" w:rsidRDefault="00842B5D" w:rsidP="00C21336">
            <w:pPr>
              <w:spacing w:after="0" w:line="240" w:lineRule="auto"/>
              <w:jc w:val="center"/>
              <w:rPr>
                <w:rFonts w:ascii="Times New Roman" w:eastAsia="Times New Roman" w:hAnsi="Times New Roman"/>
                <w:b/>
                <w:sz w:val="24"/>
                <w:szCs w:val="24"/>
                <w:lang w:val="es-MX" w:eastAsia="es-VE"/>
              </w:rPr>
            </w:pPr>
            <w:r w:rsidRPr="00842B5D">
              <w:rPr>
                <w:rFonts w:ascii="Times New Roman" w:eastAsia="Times New Roman" w:hAnsi="Times New Roman"/>
                <w:b/>
                <w:sz w:val="16"/>
                <w:szCs w:val="24"/>
                <w:lang w:val="es-VE" w:eastAsia="es-VE"/>
              </w:rPr>
              <w:t>Profesor</w:t>
            </w:r>
          </w:p>
        </w:tc>
        <w:tc>
          <w:tcPr>
            <w:tcW w:w="938" w:type="dxa"/>
          </w:tcPr>
          <w:p w14:paraId="6403C83E" w14:textId="52E57218" w:rsidR="00842B5D" w:rsidRDefault="00842B5D" w:rsidP="00C21336">
            <w:pPr>
              <w:spacing w:after="0" w:line="240" w:lineRule="auto"/>
              <w:jc w:val="center"/>
              <w:rPr>
                <w:rFonts w:ascii="Times New Roman" w:eastAsia="Times New Roman" w:hAnsi="Times New Roman"/>
                <w:b/>
                <w:sz w:val="24"/>
                <w:szCs w:val="24"/>
                <w:lang w:val="es-MX" w:eastAsia="es-VE"/>
              </w:rPr>
            </w:pPr>
            <w:r w:rsidRPr="00842B5D">
              <w:rPr>
                <w:rFonts w:ascii="Times New Roman" w:eastAsia="Times New Roman" w:hAnsi="Times New Roman"/>
                <w:b/>
                <w:sz w:val="16"/>
                <w:szCs w:val="24"/>
                <w:lang w:val="es-VE" w:eastAsia="es-VE"/>
              </w:rPr>
              <w:t>Dedicación Actual</w:t>
            </w:r>
          </w:p>
        </w:tc>
        <w:tc>
          <w:tcPr>
            <w:tcW w:w="1114" w:type="dxa"/>
          </w:tcPr>
          <w:p w14:paraId="0025E6F7" w14:textId="4756D5F7" w:rsidR="00842B5D" w:rsidRDefault="00842B5D" w:rsidP="00C21336">
            <w:pPr>
              <w:spacing w:after="0" w:line="240" w:lineRule="auto"/>
              <w:jc w:val="center"/>
              <w:rPr>
                <w:rFonts w:ascii="Times New Roman" w:eastAsia="Times New Roman" w:hAnsi="Times New Roman"/>
                <w:b/>
                <w:sz w:val="24"/>
                <w:szCs w:val="24"/>
                <w:lang w:val="es-MX" w:eastAsia="es-VE"/>
              </w:rPr>
            </w:pPr>
            <w:r w:rsidRPr="00842B5D">
              <w:rPr>
                <w:rFonts w:ascii="Times New Roman" w:eastAsia="Times New Roman" w:hAnsi="Times New Roman"/>
                <w:b/>
                <w:sz w:val="16"/>
                <w:szCs w:val="24"/>
                <w:lang w:val="es-VE" w:eastAsia="es-VE"/>
              </w:rPr>
              <w:t>Dedicación Solicitada</w:t>
            </w:r>
          </w:p>
        </w:tc>
      </w:tr>
      <w:tr w:rsidR="00842B5D" w:rsidRPr="00FB1417" w14:paraId="29F8F696" w14:textId="77777777" w:rsidTr="00060096">
        <w:trPr>
          <w:jc w:val="center"/>
        </w:trPr>
        <w:tc>
          <w:tcPr>
            <w:tcW w:w="1271" w:type="dxa"/>
          </w:tcPr>
          <w:p w14:paraId="3E0D27C9" w14:textId="6204CDF9" w:rsidR="00842B5D" w:rsidRPr="00842B5D" w:rsidRDefault="00842B5D" w:rsidP="00C21336">
            <w:pPr>
              <w:spacing w:after="0" w:line="240" w:lineRule="auto"/>
              <w:jc w:val="center"/>
              <w:rPr>
                <w:rFonts w:ascii="Times New Roman" w:eastAsia="Times New Roman" w:hAnsi="Times New Roman"/>
                <w:sz w:val="16"/>
                <w:szCs w:val="24"/>
                <w:lang w:val="es-MX" w:eastAsia="es-VE"/>
              </w:rPr>
            </w:pPr>
            <w:r>
              <w:rPr>
                <w:rFonts w:ascii="Times New Roman" w:eastAsia="Times New Roman" w:hAnsi="Times New Roman"/>
                <w:sz w:val="16"/>
                <w:szCs w:val="24"/>
                <w:lang w:val="es-MX" w:eastAsia="es-VE"/>
              </w:rPr>
              <w:t>Gladys Labrador R. (01.01.2004)</w:t>
            </w:r>
          </w:p>
        </w:tc>
        <w:tc>
          <w:tcPr>
            <w:tcW w:w="938" w:type="dxa"/>
          </w:tcPr>
          <w:p w14:paraId="19BC20CA" w14:textId="5B85EC58"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Pr>
                <w:rFonts w:ascii="Times New Roman" w:eastAsia="Times New Roman" w:hAnsi="Times New Roman"/>
                <w:sz w:val="16"/>
                <w:szCs w:val="24"/>
                <w:lang w:val="en-US" w:eastAsia="es-VE"/>
              </w:rPr>
              <w:t>Instructor a Tcv 2</w:t>
            </w:r>
            <w:r w:rsidRPr="0079785F">
              <w:rPr>
                <w:rFonts w:ascii="Times New Roman" w:eastAsia="Times New Roman" w:hAnsi="Times New Roman"/>
                <w:sz w:val="16"/>
                <w:szCs w:val="24"/>
                <w:lang w:val="en-US" w:eastAsia="es-VE"/>
              </w:rPr>
              <w:t xml:space="preserve"> h/s</w:t>
            </w:r>
          </w:p>
        </w:tc>
        <w:tc>
          <w:tcPr>
            <w:tcW w:w="1114" w:type="dxa"/>
          </w:tcPr>
          <w:p w14:paraId="6142A5E5" w14:textId="2500E33A"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sidRPr="000B0B0A">
              <w:rPr>
                <w:rFonts w:ascii="Times New Roman" w:eastAsia="Times New Roman" w:hAnsi="Times New Roman"/>
                <w:sz w:val="16"/>
                <w:szCs w:val="24"/>
                <w:lang w:val="en-US" w:eastAsia="es-VE"/>
              </w:rPr>
              <w:t>Instructor a Tcv 7 h/s</w:t>
            </w:r>
          </w:p>
        </w:tc>
      </w:tr>
      <w:tr w:rsidR="00842B5D" w:rsidRPr="00FB1417" w14:paraId="103A2413" w14:textId="77777777" w:rsidTr="00060096">
        <w:trPr>
          <w:jc w:val="center"/>
        </w:trPr>
        <w:tc>
          <w:tcPr>
            <w:tcW w:w="1271" w:type="dxa"/>
          </w:tcPr>
          <w:p w14:paraId="4F189B2E" w14:textId="59FEA708" w:rsidR="00842B5D" w:rsidRPr="00842B5D" w:rsidRDefault="00842B5D" w:rsidP="00C2133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Richard E. Hernández U. (15.06.2014)</w:t>
            </w:r>
          </w:p>
        </w:tc>
        <w:tc>
          <w:tcPr>
            <w:tcW w:w="938" w:type="dxa"/>
          </w:tcPr>
          <w:p w14:paraId="7E060082" w14:textId="7CE3F1A5"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Pr>
                <w:rFonts w:ascii="Times New Roman" w:eastAsia="Times New Roman" w:hAnsi="Times New Roman"/>
                <w:sz w:val="16"/>
                <w:szCs w:val="24"/>
                <w:lang w:val="en-US" w:eastAsia="es-VE"/>
              </w:rPr>
              <w:t>Instructor a Tcv 2</w:t>
            </w:r>
            <w:r w:rsidRPr="0079785F">
              <w:rPr>
                <w:rFonts w:ascii="Times New Roman" w:eastAsia="Times New Roman" w:hAnsi="Times New Roman"/>
                <w:sz w:val="16"/>
                <w:szCs w:val="24"/>
                <w:lang w:val="en-US" w:eastAsia="es-VE"/>
              </w:rPr>
              <w:t xml:space="preserve"> h/s</w:t>
            </w:r>
          </w:p>
        </w:tc>
        <w:tc>
          <w:tcPr>
            <w:tcW w:w="1114" w:type="dxa"/>
          </w:tcPr>
          <w:p w14:paraId="474E8266" w14:textId="2E19EA4F"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sidRPr="000B0B0A">
              <w:rPr>
                <w:rFonts w:ascii="Times New Roman" w:eastAsia="Times New Roman" w:hAnsi="Times New Roman"/>
                <w:sz w:val="16"/>
                <w:szCs w:val="24"/>
                <w:lang w:val="en-US" w:eastAsia="es-VE"/>
              </w:rPr>
              <w:t>Instructor a Tcv 7 h/s</w:t>
            </w:r>
          </w:p>
        </w:tc>
      </w:tr>
      <w:tr w:rsidR="00842B5D" w:rsidRPr="00FB1417" w14:paraId="05291148" w14:textId="77777777" w:rsidTr="00060096">
        <w:trPr>
          <w:jc w:val="center"/>
        </w:trPr>
        <w:tc>
          <w:tcPr>
            <w:tcW w:w="1271" w:type="dxa"/>
          </w:tcPr>
          <w:p w14:paraId="2186B79C" w14:textId="779636F3" w:rsidR="00842B5D" w:rsidRPr="00842B5D" w:rsidRDefault="00842B5D" w:rsidP="00C2133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José R. Castillo (15.07.2002)</w:t>
            </w:r>
          </w:p>
        </w:tc>
        <w:tc>
          <w:tcPr>
            <w:tcW w:w="938" w:type="dxa"/>
          </w:tcPr>
          <w:p w14:paraId="483E92D2" w14:textId="23D36FEC"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Pr>
                <w:rFonts w:ascii="Times New Roman" w:eastAsia="Times New Roman" w:hAnsi="Times New Roman"/>
                <w:sz w:val="16"/>
                <w:szCs w:val="24"/>
                <w:lang w:val="en-US" w:eastAsia="es-VE"/>
              </w:rPr>
              <w:t>Instructor a Tcv 3</w:t>
            </w:r>
            <w:r w:rsidRPr="0079785F">
              <w:rPr>
                <w:rFonts w:ascii="Times New Roman" w:eastAsia="Times New Roman" w:hAnsi="Times New Roman"/>
                <w:sz w:val="16"/>
                <w:szCs w:val="24"/>
                <w:lang w:val="en-US" w:eastAsia="es-VE"/>
              </w:rPr>
              <w:t xml:space="preserve"> h/s</w:t>
            </w:r>
          </w:p>
        </w:tc>
        <w:tc>
          <w:tcPr>
            <w:tcW w:w="1114" w:type="dxa"/>
          </w:tcPr>
          <w:p w14:paraId="23935024" w14:textId="333EA20E"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sidRPr="000B0B0A">
              <w:rPr>
                <w:rFonts w:ascii="Times New Roman" w:eastAsia="Times New Roman" w:hAnsi="Times New Roman"/>
                <w:sz w:val="16"/>
                <w:szCs w:val="24"/>
                <w:lang w:val="en-US" w:eastAsia="es-VE"/>
              </w:rPr>
              <w:t>Instructor a Tcv 7 h/s</w:t>
            </w:r>
          </w:p>
        </w:tc>
      </w:tr>
      <w:tr w:rsidR="00842B5D" w:rsidRPr="00FB1417" w14:paraId="2E2E9729" w14:textId="77777777" w:rsidTr="00060096">
        <w:trPr>
          <w:jc w:val="center"/>
        </w:trPr>
        <w:tc>
          <w:tcPr>
            <w:tcW w:w="1271" w:type="dxa"/>
          </w:tcPr>
          <w:p w14:paraId="1388AFCE" w14:textId="5F915EDA" w:rsidR="00842B5D" w:rsidRPr="00842B5D" w:rsidRDefault="00842B5D" w:rsidP="00C21336">
            <w:pPr>
              <w:spacing w:after="0" w:line="240" w:lineRule="auto"/>
              <w:jc w:val="center"/>
              <w:rPr>
                <w:rFonts w:ascii="Times New Roman" w:eastAsia="Times New Roman" w:hAnsi="Times New Roman"/>
                <w:sz w:val="16"/>
                <w:szCs w:val="24"/>
                <w:lang w:val="en-US" w:eastAsia="es-VE"/>
              </w:rPr>
            </w:pPr>
            <w:r>
              <w:rPr>
                <w:rFonts w:ascii="Times New Roman" w:eastAsia="Times New Roman" w:hAnsi="Times New Roman"/>
                <w:sz w:val="16"/>
                <w:szCs w:val="24"/>
                <w:lang w:val="en-US" w:eastAsia="es-VE"/>
              </w:rPr>
              <w:t>Mylene Y. Sayago (03.11.2014)</w:t>
            </w:r>
          </w:p>
        </w:tc>
        <w:tc>
          <w:tcPr>
            <w:tcW w:w="938" w:type="dxa"/>
          </w:tcPr>
          <w:p w14:paraId="7DCD3199" w14:textId="153D9A25"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sidRPr="0079785F">
              <w:rPr>
                <w:rFonts w:ascii="Times New Roman" w:eastAsia="Times New Roman" w:hAnsi="Times New Roman"/>
                <w:sz w:val="16"/>
                <w:szCs w:val="24"/>
                <w:lang w:val="en-US" w:eastAsia="es-VE"/>
              </w:rPr>
              <w:t>Instructor a Tcv 6 h/s</w:t>
            </w:r>
          </w:p>
        </w:tc>
        <w:tc>
          <w:tcPr>
            <w:tcW w:w="1114" w:type="dxa"/>
          </w:tcPr>
          <w:p w14:paraId="43F4AA86" w14:textId="04DBC643" w:rsidR="00842B5D" w:rsidRPr="00842B5D" w:rsidRDefault="00842B5D" w:rsidP="00C21336">
            <w:pPr>
              <w:spacing w:after="0" w:line="240" w:lineRule="auto"/>
              <w:jc w:val="center"/>
              <w:rPr>
                <w:rFonts w:ascii="Times New Roman" w:eastAsia="Times New Roman" w:hAnsi="Times New Roman"/>
                <w:b/>
                <w:sz w:val="24"/>
                <w:szCs w:val="24"/>
                <w:lang w:val="en-US" w:eastAsia="es-VE"/>
              </w:rPr>
            </w:pPr>
            <w:r w:rsidRPr="000B0B0A">
              <w:rPr>
                <w:rFonts w:ascii="Times New Roman" w:eastAsia="Times New Roman" w:hAnsi="Times New Roman"/>
                <w:sz w:val="16"/>
                <w:szCs w:val="24"/>
                <w:lang w:val="en-US" w:eastAsia="es-VE"/>
              </w:rPr>
              <w:t>Instructor a Tcv 7 h/s</w:t>
            </w:r>
          </w:p>
        </w:tc>
      </w:tr>
    </w:tbl>
    <w:p w14:paraId="40569088" w14:textId="77777777" w:rsidR="00060096" w:rsidRDefault="00060096" w:rsidP="005B1F32">
      <w:pPr>
        <w:spacing w:after="0" w:line="240" w:lineRule="auto"/>
        <w:ind w:left="142"/>
        <w:jc w:val="both"/>
        <w:rPr>
          <w:rFonts w:ascii="Times New Roman" w:eastAsia="Times New Roman" w:hAnsi="Times New Roman"/>
          <w:sz w:val="24"/>
          <w:szCs w:val="24"/>
          <w:lang w:val="en-US" w:eastAsia="es-VE"/>
        </w:rPr>
      </w:pPr>
    </w:p>
    <w:p w14:paraId="43946583" w14:textId="38FB3D43" w:rsidR="00842B5D" w:rsidRDefault="00060096" w:rsidP="005B1F32">
      <w:pPr>
        <w:spacing w:after="0" w:line="240" w:lineRule="auto"/>
        <w:ind w:left="142"/>
        <w:jc w:val="both"/>
        <w:rPr>
          <w:rFonts w:ascii="Times New Roman" w:eastAsia="Times New Roman" w:hAnsi="Times New Roman"/>
          <w:sz w:val="24"/>
          <w:szCs w:val="24"/>
          <w:lang w:val="es-MX" w:eastAsia="es-VE"/>
        </w:rPr>
      </w:pPr>
      <w:r w:rsidRPr="00060096">
        <w:rPr>
          <w:rFonts w:ascii="Times New Roman" w:eastAsia="Times New Roman" w:hAnsi="Times New Roman"/>
          <w:sz w:val="24"/>
          <w:szCs w:val="24"/>
          <w:lang w:val="es-MX" w:eastAsia="es-VE"/>
        </w:rPr>
        <w:t xml:space="preserve">Al analizar los recaudos suministrados por el </w:t>
      </w:r>
      <w:r>
        <w:rPr>
          <w:rFonts w:ascii="Times New Roman" w:eastAsia="Times New Roman" w:hAnsi="Times New Roman"/>
          <w:sz w:val="24"/>
          <w:szCs w:val="24"/>
          <w:lang w:val="es-MX" w:eastAsia="es-VE"/>
        </w:rPr>
        <w:t xml:space="preserve">Consejo Universitario, por el Decano, por la </w:t>
      </w:r>
      <w:r>
        <w:rPr>
          <w:rFonts w:ascii="Times New Roman" w:eastAsia="Times New Roman" w:hAnsi="Times New Roman"/>
          <w:sz w:val="24"/>
          <w:szCs w:val="24"/>
          <w:lang w:val="es-MX" w:eastAsia="es-VE"/>
        </w:rPr>
        <w:lastRenderedPageBreak/>
        <w:t xml:space="preserve">Dirección de Asuntos Profesorales, por el Informe de Actividades de los profesores, y luego de verificar la disponibilidad presupuestaria, </w:t>
      </w:r>
      <w:r w:rsidRPr="00060096">
        <w:rPr>
          <w:rFonts w:ascii="Times New Roman" w:eastAsia="Times New Roman" w:hAnsi="Times New Roman"/>
          <w:b/>
          <w:sz w:val="24"/>
          <w:szCs w:val="24"/>
          <w:u w:val="single"/>
          <w:lang w:val="es-MX" w:eastAsia="es-VE"/>
        </w:rPr>
        <w:t>esta Comisión recomienda:</w:t>
      </w:r>
      <w:r>
        <w:rPr>
          <w:rFonts w:ascii="Times New Roman" w:eastAsia="Times New Roman" w:hAnsi="Times New Roman"/>
          <w:sz w:val="24"/>
          <w:szCs w:val="24"/>
          <w:lang w:val="es-MX" w:eastAsia="es-VE"/>
        </w:rPr>
        <w:t xml:space="preserve"> </w:t>
      </w:r>
    </w:p>
    <w:p w14:paraId="196A05FD" w14:textId="77777777" w:rsidR="00060096" w:rsidRPr="00060096" w:rsidRDefault="00060096" w:rsidP="00C21336">
      <w:pPr>
        <w:spacing w:after="0" w:line="240" w:lineRule="auto"/>
        <w:ind w:left="567"/>
        <w:jc w:val="both"/>
        <w:rPr>
          <w:rFonts w:ascii="Times New Roman" w:eastAsia="Times New Roman" w:hAnsi="Times New Roman"/>
          <w:sz w:val="24"/>
          <w:szCs w:val="24"/>
          <w:lang w:val="es-MX" w:eastAsia="es-VE"/>
        </w:rPr>
      </w:pPr>
    </w:p>
    <w:p w14:paraId="5BF3898E" w14:textId="739F94C4" w:rsidR="00842B5D" w:rsidRDefault="00060096" w:rsidP="00C8722B">
      <w:pPr>
        <w:pStyle w:val="Prrafodelista"/>
        <w:numPr>
          <w:ilvl w:val="0"/>
          <w:numId w:val="26"/>
        </w:numPr>
        <w:spacing w:after="0" w:line="240" w:lineRule="auto"/>
        <w:ind w:left="567"/>
        <w:jc w:val="both"/>
        <w:rPr>
          <w:rFonts w:ascii="Times New Roman" w:eastAsia="Times New Roman" w:hAnsi="Times New Roman"/>
          <w:b/>
          <w:sz w:val="24"/>
          <w:szCs w:val="24"/>
          <w:lang w:val="es-MX" w:eastAsia="es-VE"/>
        </w:rPr>
      </w:pPr>
      <w:r>
        <w:rPr>
          <w:rFonts w:ascii="Times New Roman" w:eastAsia="Times New Roman" w:hAnsi="Times New Roman"/>
          <w:sz w:val="24"/>
          <w:szCs w:val="24"/>
          <w:lang w:val="es-MX" w:eastAsia="es-VE"/>
        </w:rPr>
        <w:t xml:space="preserve">Autorizar el cambio de dedicación </w:t>
      </w:r>
      <w:r w:rsidRPr="00060096">
        <w:rPr>
          <w:rFonts w:ascii="Times New Roman" w:eastAsia="Times New Roman" w:hAnsi="Times New Roman"/>
          <w:b/>
          <w:sz w:val="24"/>
          <w:szCs w:val="24"/>
          <w:lang w:val="es-MX" w:eastAsia="es-VE"/>
        </w:rPr>
        <w:t>a partir del 01.06.2017</w:t>
      </w:r>
      <w:r>
        <w:rPr>
          <w:rFonts w:ascii="Times New Roman" w:eastAsia="Times New Roman" w:hAnsi="Times New Roman"/>
          <w:b/>
          <w:sz w:val="24"/>
          <w:szCs w:val="24"/>
          <w:lang w:val="es-MX" w:eastAsia="es-VE"/>
        </w:rPr>
        <w:t xml:space="preserve">, </w:t>
      </w:r>
      <w:r>
        <w:rPr>
          <w:rFonts w:ascii="Times New Roman" w:eastAsia="Times New Roman" w:hAnsi="Times New Roman"/>
          <w:sz w:val="24"/>
          <w:szCs w:val="24"/>
          <w:lang w:val="es-MX" w:eastAsia="es-VE"/>
        </w:rPr>
        <w:t xml:space="preserve">para </w:t>
      </w:r>
      <w:proofErr w:type="spellStart"/>
      <w:r w:rsidRPr="00060096">
        <w:rPr>
          <w:rFonts w:ascii="Times New Roman" w:eastAsia="Times New Roman" w:hAnsi="Times New Roman"/>
          <w:b/>
          <w:sz w:val="24"/>
          <w:szCs w:val="24"/>
          <w:lang w:val="es-MX" w:eastAsia="es-VE"/>
        </w:rPr>
        <w:t>Nathalia</w:t>
      </w:r>
      <w:proofErr w:type="spellEnd"/>
      <w:r w:rsidRPr="00060096">
        <w:rPr>
          <w:rFonts w:ascii="Times New Roman" w:eastAsia="Times New Roman" w:hAnsi="Times New Roman"/>
          <w:b/>
          <w:sz w:val="24"/>
          <w:szCs w:val="24"/>
          <w:lang w:val="es-MX" w:eastAsia="es-VE"/>
        </w:rPr>
        <w:t xml:space="preserve"> A. Araujo L.,</w:t>
      </w:r>
      <w:r>
        <w:rPr>
          <w:rFonts w:ascii="Times New Roman" w:eastAsia="Times New Roman" w:hAnsi="Times New Roman"/>
          <w:sz w:val="24"/>
          <w:szCs w:val="24"/>
          <w:lang w:val="es-MX" w:eastAsia="es-VE"/>
        </w:rPr>
        <w:t xml:space="preserve"> de Auxiliar Docente I a </w:t>
      </w:r>
      <w:proofErr w:type="spellStart"/>
      <w:r>
        <w:rPr>
          <w:rFonts w:ascii="Times New Roman" w:eastAsia="Times New Roman" w:hAnsi="Times New Roman"/>
          <w:sz w:val="24"/>
          <w:szCs w:val="24"/>
          <w:lang w:val="es-MX" w:eastAsia="es-VE"/>
        </w:rPr>
        <w:t>Tcv</w:t>
      </w:r>
      <w:proofErr w:type="spellEnd"/>
      <w:r>
        <w:rPr>
          <w:rFonts w:ascii="Times New Roman" w:eastAsia="Times New Roman" w:hAnsi="Times New Roman"/>
          <w:sz w:val="24"/>
          <w:szCs w:val="24"/>
          <w:lang w:val="es-MX" w:eastAsia="es-VE"/>
        </w:rPr>
        <w:t xml:space="preserve"> 6 h/s a Auxiliar Docente I a Medio Tiempo, adscrita al Instituto de Inmunología Clínica de la Facultad de Medicina, a fin de atender actividades de docencia en el área de </w:t>
      </w:r>
      <w:r w:rsidRPr="00060096">
        <w:rPr>
          <w:rFonts w:ascii="Times New Roman" w:eastAsia="Times New Roman" w:hAnsi="Times New Roman"/>
          <w:b/>
          <w:sz w:val="24"/>
          <w:szCs w:val="24"/>
          <w:lang w:val="es-MX" w:eastAsia="es-VE"/>
        </w:rPr>
        <w:t>Inmunología Básica.</w:t>
      </w:r>
    </w:p>
    <w:p w14:paraId="421EEC32" w14:textId="0C1B94A5" w:rsidR="00FF5456" w:rsidRPr="00FF5456" w:rsidRDefault="00060096" w:rsidP="00C8722B">
      <w:pPr>
        <w:pStyle w:val="Prrafodelista"/>
        <w:numPr>
          <w:ilvl w:val="0"/>
          <w:numId w:val="26"/>
        </w:numPr>
        <w:spacing w:after="0" w:line="240" w:lineRule="auto"/>
        <w:ind w:left="567"/>
        <w:jc w:val="both"/>
        <w:rPr>
          <w:rFonts w:ascii="Times New Roman" w:eastAsia="Times New Roman" w:hAnsi="Times New Roman"/>
          <w:b/>
          <w:sz w:val="24"/>
          <w:szCs w:val="24"/>
          <w:lang w:val="es-MX" w:eastAsia="es-VE"/>
        </w:rPr>
      </w:pPr>
      <w:r>
        <w:rPr>
          <w:rFonts w:ascii="Times New Roman" w:eastAsia="Times New Roman" w:hAnsi="Times New Roman"/>
          <w:sz w:val="24"/>
          <w:szCs w:val="24"/>
          <w:lang w:val="es-MX" w:eastAsia="es-VE"/>
        </w:rPr>
        <w:t>Autorizar el incremento de carga horaria, a partir del</w:t>
      </w:r>
      <w:r w:rsidR="00FF5456">
        <w:rPr>
          <w:rFonts w:ascii="Times New Roman" w:eastAsia="Times New Roman" w:hAnsi="Times New Roman"/>
          <w:sz w:val="24"/>
          <w:szCs w:val="24"/>
          <w:lang w:val="es-MX" w:eastAsia="es-VE"/>
        </w:rPr>
        <w:t xml:space="preserve"> 01.16.2017, para los profesores que se señalan a continuación: </w:t>
      </w:r>
    </w:p>
    <w:p w14:paraId="1922468D" w14:textId="77777777" w:rsidR="00FF5456" w:rsidRPr="00FF5456" w:rsidRDefault="00FF5456" w:rsidP="00C21336">
      <w:pPr>
        <w:pStyle w:val="Prrafodelista"/>
        <w:spacing w:after="0" w:line="240" w:lineRule="auto"/>
        <w:ind w:left="567"/>
        <w:jc w:val="both"/>
        <w:rPr>
          <w:rFonts w:ascii="Times New Roman" w:eastAsia="Times New Roman" w:hAnsi="Times New Roman"/>
          <w:b/>
          <w:sz w:val="24"/>
          <w:szCs w:val="24"/>
          <w:lang w:val="es-MX" w:eastAsia="es-VE"/>
        </w:rPr>
      </w:pPr>
    </w:p>
    <w:p w14:paraId="48CA9470" w14:textId="77777777" w:rsidR="008F2592" w:rsidRPr="008F2592" w:rsidRDefault="00FF5456" w:rsidP="00C8722B">
      <w:pPr>
        <w:pStyle w:val="Prrafodelista"/>
        <w:numPr>
          <w:ilvl w:val="0"/>
          <w:numId w:val="27"/>
        </w:numPr>
        <w:spacing w:after="0" w:line="240" w:lineRule="auto"/>
        <w:ind w:left="567"/>
        <w:jc w:val="both"/>
        <w:rPr>
          <w:rFonts w:ascii="Times New Roman" w:eastAsia="Times New Roman" w:hAnsi="Times New Roman"/>
          <w:sz w:val="24"/>
          <w:szCs w:val="24"/>
          <w:lang w:val="es-MX" w:eastAsia="es-VE"/>
        </w:rPr>
      </w:pPr>
      <w:r w:rsidRPr="00FF5456">
        <w:rPr>
          <w:rFonts w:ascii="Times New Roman" w:eastAsia="Times New Roman" w:hAnsi="Times New Roman"/>
          <w:b/>
          <w:sz w:val="24"/>
          <w:szCs w:val="24"/>
          <w:lang w:val="es-MX" w:eastAsia="es-VE"/>
        </w:rPr>
        <w:t>Mary E. Acacio Q</w:t>
      </w:r>
      <w:r>
        <w:rPr>
          <w:rFonts w:ascii="Times New Roman" w:eastAsia="Times New Roman" w:hAnsi="Times New Roman"/>
          <w:b/>
          <w:sz w:val="24"/>
          <w:szCs w:val="24"/>
          <w:lang w:val="es-MX" w:eastAsia="es-VE"/>
        </w:rPr>
        <w:t>.,</w:t>
      </w:r>
      <w:r>
        <w:rPr>
          <w:rFonts w:ascii="Times New Roman" w:eastAsia="Times New Roman" w:hAnsi="Times New Roman"/>
          <w:sz w:val="24"/>
          <w:szCs w:val="24"/>
          <w:lang w:val="es-MX" w:eastAsia="es-VE"/>
        </w:rPr>
        <w:t xml:space="preserve"> de </w:t>
      </w:r>
      <w:r w:rsidR="008F2592">
        <w:rPr>
          <w:rFonts w:ascii="Times New Roman" w:eastAsia="Times New Roman" w:hAnsi="Times New Roman"/>
          <w:sz w:val="24"/>
          <w:szCs w:val="24"/>
          <w:lang w:val="es-MX" w:eastAsia="es-VE"/>
        </w:rPr>
        <w:t xml:space="preserve">Asistente a </w:t>
      </w:r>
      <w:proofErr w:type="spellStart"/>
      <w:r w:rsidR="008F2592">
        <w:rPr>
          <w:rFonts w:ascii="Times New Roman" w:eastAsia="Times New Roman" w:hAnsi="Times New Roman"/>
          <w:sz w:val="24"/>
          <w:szCs w:val="24"/>
          <w:lang w:val="es-MX" w:eastAsia="es-VE"/>
        </w:rPr>
        <w:t>Tcv</w:t>
      </w:r>
      <w:proofErr w:type="spellEnd"/>
      <w:r w:rsidR="008F2592">
        <w:rPr>
          <w:rFonts w:ascii="Times New Roman" w:eastAsia="Times New Roman" w:hAnsi="Times New Roman"/>
          <w:sz w:val="24"/>
          <w:szCs w:val="24"/>
          <w:lang w:val="es-MX" w:eastAsia="es-VE"/>
        </w:rPr>
        <w:t xml:space="preserve"> 6 h/s a Asistente a </w:t>
      </w:r>
      <w:proofErr w:type="spellStart"/>
      <w:r w:rsidR="008F2592">
        <w:rPr>
          <w:rFonts w:ascii="Times New Roman" w:eastAsia="Times New Roman" w:hAnsi="Times New Roman"/>
          <w:sz w:val="24"/>
          <w:szCs w:val="24"/>
          <w:lang w:val="es-MX" w:eastAsia="es-VE"/>
        </w:rPr>
        <w:t>Tcv</w:t>
      </w:r>
      <w:proofErr w:type="spellEnd"/>
      <w:r w:rsidR="008F2592">
        <w:rPr>
          <w:rFonts w:ascii="Times New Roman" w:eastAsia="Times New Roman" w:hAnsi="Times New Roman"/>
          <w:sz w:val="24"/>
          <w:szCs w:val="24"/>
          <w:lang w:val="es-MX" w:eastAsia="es-VE"/>
        </w:rPr>
        <w:t xml:space="preserve"> 7 h/s, adscrita al Departamento de Medicina de la Escuela de Medicina, a fin de atender actividades de docencia en el </w:t>
      </w:r>
      <w:r w:rsidR="008F2592" w:rsidRPr="008F2592">
        <w:rPr>
          <w:rFonts w:ascii="Times New Roman" w:eastAsia="Times New Roman" w:hAnsi="Times New Roman"/>
          <w:b/>
          <w:sz w:val="24"/>
          <w:szCs w:val="24"/>
          <w:lang w:val="es-MX" w:eastAsia="es-VE"/>
        </w:rPr>
        <w:t>área Cuidado Intensivo</w:t>
      </w:r>
      <w:r w:rsidR="008F2592">
        <w:rPr>
          <w:rFonts w:ascii="Times New Roman" w:eastAsia="Times New Roman" w:hAnsi="Times New Roman"/>
          <w:b/>
          <w:sz w:val="24"/>
          <w:szCs w:val="24"/>
          <w:lang w:val="es-MX" w:eastAsia="es-VE"/>
        </w:rPr>
        <w:t xml:space="preserve">. </w:t>
      </w:r>
    </w:p>
    <w:p w14:paraId="4E91434F" w14:textId="77777777" w:rsidR="008F2592" w:rsidRDefault="008F2592" w:rsidP="00C8722B">
      <w:pPr>
        <w:pStyle w:val="Prrafodelista"/>
        <w:numPr>
          <w:ilvl w:val="0"/>
          <w:numId w:val="27"/>
        </w:numPr>
        <w:spacing w:after="0" w:line="240" w:lineRule="auto"/>
        <w:ind w:left="567"/>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Jesús Becerra M.</w:t>
      </w:r>
      <w:r w:rsidRPr="008F2592">
        <w:rPr>
          <w:rFonts w:ascii="Times New Roman" w:eastAsia="Times New Roman" w:hAnsi="Times New Roman"/>
          <w:sz w:val="24"/>
          <w:szCs w:val="24"/>
          <w:lang w:val="es-MX" w:eastAsia="es-VE"/>
        </w:rPr>
        <w:t xml:space="preserve">, de Asistente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6 h/s a Asistente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7 </w:t>
      </w:r>
      <w:proofErr w:type="spellStart"/>
      <w:r w:rsidRPr="008F2592">
        <w:rPr>
          <w:rFonts w:ascii="Times New Roman" w:eastAsia="Times New Roman" w:hAnsi="Times New Roman"/>
          <w:sz w:val="24"/>
          <w:szCs w:val="24"/>
          <w:lang w:val="es-MX" w:eastAsia="es-VE"/>
        </w:rPr>
        <w:t>his</w:t>
      </w:r>
      <w:proofErr w:type="spellEnd"/>
      <w:r w:rsidRPr="008F2592">
        <w:rPr>
          <w:rFonts w:ascii="Times New Roman" w:eastAsia="Times New Roman" w:hAnsi="Times New Roman"/>
          <w:sz w:val="24"/>
          <w:szCs w:val="24"/>
          <w:lang w:val="es-MX" w:eastAsia="es-VE"/>
        </w:rPr>
        <w:t xml:space="preserve">, adscrita al Departamento de Medicina de la Escuela de Medicina, a fin de atender actividades de docencia en el </w:t>
      </w:r>
      <w:r w:rsidRPr="008F2592">
        <w:rPr>
          <w:rFonts w:ascii="Times New Roman" w:eastAsia="Times New Roman" w:hAnsi="Times New Roman"/>
          <w:b/>
          <w:sz w:val="24"/>
          <w:szCs w:val="24"/>
          <w:lang w:val="es-MX" w:eastAsia="es-VE"/>
        </w:rPr>
        <w:t>área Cuidado Intensivo.</w:t>
      </w:r>
      <w:r>
        <w:rPr>
          <w:rFonts w:ascii="Times New Roman" w:eastAsia="Times New Roman" w:hAnsi="Times New Roman"/>
          <w:sz w:val="24"/>
          <w:szCs w:val="24"/>
          <w:lang w:val="es-MX" w:eastAsia="es-VE"/>
        </w:rPr>
        <w:t xml:space="preserve"> </w:t>
      </w:r>
    </w:p>
    <w:p w14:paraId="28DEE5B2" w14:textId="77777777" w:rsidR="008F2592" w:rsidRDefault="008F2592" w:rsidP="00C8722B">
      <w:pPr>
        <w:pStyle w:val="Prrafodelista"/>
        <w:numPr>
          <w:ilvl w:val="0"/>
          <w:numId w:val="27"/>
        </w:numPr>
        <w:spacing w:after="0" w:line="240" w:lineRule="auto"/>
        <w:ind w:left="567"/>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Gladys Labrador R</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Tev</w:t>
      </w:r>
      <w:proofErr w:type="spellEnd"/>
      <w:r w:rsidRPr="008F2592">
        <w:rPr>
          <w:rFonts w:ascii="Times New Roman" w:eastAsia="Times New Roman" w:hAnsi="Times New Roman"/>
          <w:sz w:val="24"/>
          <w:szCs w:val="24"/>
          <w:lang w:val="es-MX" w:eastAsia="es-VE"/>
        </w:rPr>
        <w:t xml:space="preserve"> 2 h/s a Instructor a </w:t>
      </w:r>
      <w:proofErr w:type="spellStart"/>
      <w:r w:rsidRPr="008F2592">
        <w:rPr>
          <w:rFonts w:ascii="Times New Roman" w:eastAsia="Times New Roman" w:hAnsi="Times New Roman"/>
          <w:sz w:val="24"/>
          <w:szCs w:val="24"/>
          <w:lang w:val="es-MX" w:eastAsia="es-VE"/>
        </w:rPr>
        <w:t>Tev</w:t>
      </w:r>
      <w:proofErr w:type="spellEnd"/>
      <w:r w:rsidRPr="008F2592">
        <w:rPr>
          <w:rFonts w:ascii="Times New Roman" w:eastAsia="Times New Roman" w:hAnsi="Times New Roman"/>
          <w:sz w:val="24"/>
          <w:szCs w:val="24"/>
          <w:lang w:val="es-MX" w:eastAsia="es-VE"/>
        </w:rPr>
        <w:t xml:space="preserve"> 7 h/s, adscrita a la </w:t>
      </w:r>
      <w:proofErr w:type="spellStart"/>
      <w:r w:rsidRPr="008F2592">
        <w:rPr>
          <w:rFonts w:ascii="Times New Roman" w:eastAsia="Times New Roman" w:hAnsi="Times New Roman"/>
          <w:sz w:val="24"/>
          <w:szCs w:val="24"/>
          <w:lang w:val="es-MX" w:eastAsia="es-VE"/>
        </w:rPr>
        <w:t>Extension</w:t>
      </w:r>
      <w:proofErr w:type="spellEnd"/>
      <w:r w:rsidRPr="008F2592">
        <w:rPr>
          <w:rFonts w:ascii="Times New Roman" w:eastAsia="Times New Roman" w:hAnsi="Times New Roman"/>
          <w:sz w:val="24"/>
          <w:szCs w:val="24"/>
          <w:lang w:val="es-MX" w:eastAsia="es-VE"/>
        </w:rPr>
        <w:t xml:space="preserve"> San</w:t>
      </w:r>
      <w:r>
        <w:rPr>
          <w:rFonts w:ascii="Times New Roman" w:eastAsia="Times New Roman" w:hAnsi="Times New Roman"/>
          <w:sz w:val="24"/>
          <w:szCs w:val="24"/>
          <w:lang w:val="es-MX" w:eastAsia="es-VE"/>
        </w:rPr>
        <w:t xml:space="preserve"> </w:t>
      </w:r>
      <w:proofErr w:type="spellStart"/>
      <w:r w:rsidRPr="008F2592">
        <w:rPr>
          <w:rFonts w:ascii="Times New Roman" w:eastAsia="Times New Roman" w:hAnsi="Times New Roman"/>
          <w:sz w:val="24"/>
          <w:szCs w:val="24"/>
          <w:lang w:val="es-MX" w:eastAsia="es-VE"/>
        </w:rPr>
        <w:t>Cristobal</w:t>
      </w:r>
      <w:proofErr w:type="spellEnd"/>
      <w:r w:rsidRPr="008F2592">
        <w:rPr>
          <w:rFonts w:ascii="Times New Roman" w:eastAsia="Times New Roman" w:hAnsi="Times New Roman"/>
          <w:sz w:val="24"/>
          <w:szCs w:val="24"/>
          <w:lang w:val="es-MX" w:eastAsia="es-VE"/>
        </w:rPr>
        <w:t>, a fin de atender actividades de doc</w:t>
      </w:r>
      <w:r>
        <w:rPr>
          <w:rFonts w:ascii="Times New Roman" w:eastAsia="Times New Roman" w:hAnsi="Times New Roman"/>
          <w:sz w:val="24"/>
          <w:szCs w:val="24"/>
          <w:lang w:val="es-MX" w:eastAsia="es-VE"/>
        </w:rPr>
        <w:t xml:space="preserve">encia en el </w:t>
      </w:r>
      <w:r w:rsidRPr="008F2592">
        <w:rPr>
          <w:rFonts w:ascii="Times New Roman" w:eastAsia="Times New Roman" w:hAnsi="Times New Roman"/>
          <w:b/>
          <w:sz w:val="24"/>
          <w:szCs w:val="24"/>
          <w:lang w:val="es-MX" w:eastAsia="es-VE"/>
        </w:rPr>
        <w:t xml:space="preserve">área </w:t>
      </w:r>
      <w:proofErr w:type="spellStart"/>
      <w:r w:rsidRPr="008F2592">
        <w:rPr>
          <w:rFonts w:ascii="Times New Roman" w:eastAsia="Times New Roman" w:hAnsi="Times New Roman"/>
          <w:b/>
          <w:sz w:val="24"/>
          <w:szCs w:val="24"/>
          <w:lang w:val="es-MX" w:eastAsia="es-VE"/>
        </w:rPr>
        <w:t>Nefrologia</w:t>
      </w:r>
      <w:proofErr w:type="spellEnd"/>
      <w:r w:rsidRPr="008F2592">
        <w:rPr>
          <w:rFonts w:ascii="Times New Roman" w:eastAsia="Times New Roman" w:hAnsi="Times New Roman"/>
          <w:b/>
          <w:sz w:val="24"/>
          <w:szCs w:val="24"/>
          <w:lang w:val="es-MX" w:eastAsia="es-VE"/>
        </w:rPr>
        <w:t xml:space="preserve">. </w:t>
      </w:r>
    </w:p>
    <w:p w14:paraId="242AD7DC" w14:textId="290F8632" w:rsidR="008F2592" w:rsidRPr="008F2592" w:rsidRDefault="008F2592" w:rsidP="00C8722B">
      <w:pPr>
        <w:pStyle w:val="Prrafodelista"/>
        <w:numPr>
          <w:ilvl w:val="0"/>
          <w:numId w:val="27"/>
        </w:numPr>
        <w:spacing w:after="0" w:line="240" w:lineRule="auto"/>
        <w:ind w:left="567"/>
        <w:jc w:val="both"/>
        <w:rPr>
          <w:rFonts w:ascii="Times New Roman" w:eastAsia="Times New Roman" w:hAnsi="Times New Roman"/>
          <w:b/>
          <w:sz w:val="24"/>
          <w:szCs w:val="24"/>
          <w:lang w:val="es-MX" w:eastAsia="es-VE"/>
        </w:rPr>
      </w:pPr>
      <w:r w:rsidRPr="008F2592">
        <w:rPr>
          <w:rFonts w:ascii="Times New Roman" w:eastAsia="Times New Roman" w:hAnsi="Times New Roman"/>
          <w:b/>
          <w:sz w:val="24"/>
          <w:szCs w:val="24"/>
          <w:lang w:val="es-MX" w:eastAsia="es-VE"/>
        </w:rPr>
        <w:t>Richard E. Hernández U</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w:t>
      </w:r>
      <w:r>
        <w:rPr>
          <w:rFonts w:ascii="Times New Roman" w:eastAsia="Times New Roman" w:hAnsi="Times New Roman"/>
          <w:sz w:val="24"/>
          <w:szCs w:val="24"/>
          <w:lang w:val="es-MX" w:eastAsia="es-VE"/>
        </w:rPr>
        <w:t>ev</w:t>
      </w:r>
      <w:proofErr w:type="spellEnd"/>
      <w:r>
        <w:rPr>
          <w:rFonts w:ascii="Times New Roman" w:eastAsia="Times New Roman" w:hAnsi="Times New Roman"/>
          <w:sz w:val="24"/>
          <w:szCs w:val="24"/>
          <w:lang w:val="es-MX" w:eastAsia="es-VE"/>
        </w:rPr>
        <w:t xml:space="preserve"> 2 h/s a Instructor a </w:t>
      </w:r>
      <w:proofErr w:type="spellStart"/>
      <w:r>
        <w:rPr>
          <w:rFonts w:ascii="Times New Roman" w:eastAsia="Times New Roman" w:hAnsi="Times New Roman"/>
          <w:sz w:val="24"/>
          <w:szCs w:val="24"/>
          <w:lang w:val="es-MX" w:eastAsia="es-VE"/>
        </w:rPr>
        <w:t>Tev</w:t>
      </w:r>
      <w:proofErr w:type="spellEnd"/>
      <w:r>
        <w:rPr>
          <w:rFonts w:ascii="Times New Roman" w:eastAsia="Times New Roman" w:hAnsi="Times New Roman"/>
          <w:sz w:val="24"/>
          <w:szCs w:val="24"/>
          <w:lang w:val="es-MX" w:eastAsia="es-VE"/>
        </w:rPr>
        <w:t xml:space="preserve"> 7 h/</w:t>
      </w:r>
      <w:r w:rsidRPr="008F2592">
        <w:rPr>
          <w:rFonts w:ascii="Times New Roman" w:eastAsia="Times New Roman" w:hAnsi="Times New Roman"/>
          <w:sz w:val="24"/>
          <w:szCs w:val="24"/>
          <w:lang w:val="es-MX" w:eastAsia="es-VE"/>
        </w:rPr>
        <w:t xml:space="preserve">s, adscrita a la Extensión San Cristóbal, a fin de atender actividades de docencia en el </w:t>
      </w:r>
      <w:r w:rsidRPr="008F2592">
        <w:rPr>
          <w:rFonts w:ascii="Times New Roman" w:eastAsia="Times New Roman" w:hAnsi="Times New Roman"/>
          <w:b/>
          <w:sz w:val="24"/>
          <w:szCs w:val="24"/>
          <w:lang w:val="es-MX" w:eastAsia="es-VE"/>
        </w:rPr>
        <w:t xml:space="preserve">área Pediatría. </w:t>
      </w:r>
    </w:p>
    <w:p w14:paraId="5C0E6247" w14:textId="77777777" w:rsidR="008F2592" w:rsidRDefault="008F2592" w:rsidP="00C8722B">
      <w:pPr>
        <w:pStyle w:val="Prrafodelista"/>
        <w:numPr>
          <w:ilvl w:val="0"/>
          <w:numId w:val="27"/>
        </w:numPr>
        <w:spacing w:after="0" w:line="240" w:lineRule="auto"/>
        <w:ind w:left="567"/>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José R. Castillo,</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w:t>
      </w:r>
      <w:r>
        <w:rPr>
          <w:rFonts w:ascii="Times New Roman" w:eastAsia="Times New Roman" w:hAnsi="Times New Roman"/>
          <w:sz w:val="24"/>
          <w:szCs w:val="24"/>
          <w:lang w:val="es-MX" w:eastAsia="es-VE"/>
        </w:rPr>
        <w:t>cv</w:t>
      </w:r>
      <w:proofErr w:type="spellEnd"/>
      <w:r>
        <w:rPr>
          <w:rFonts w:ascii="Times New Roman" w:eastAsia="Times New Roman" w:hAnsi="Times New Roman"/>
          <w:sz w:val="24"/>
          <w:szCs w:val="24"/>
          <w:lang w:val="es-MX" w:eastAsia="es-VE"/>
        </w:rPr>
        <w:t xml:space="preserve"> 3 h/s a Instructor a </w:t>
      </w:r>
      <w:proofErr w:type="spellStart"/>
      <w:r>
        <w:rPr>
          <w:rFonts w:ascii="Times New Roman" w:eastAsia="Times New Roman" w:hAnsi="Times New Roman"/>
          <w:sz w:val="24"/>
          <w:szCs w:val="24"/>
          <w:lang w:val="es-MX" w:eastAsia="es-VE"/>
        </w:rPr>
        <w:t>Tcv</w:t>
      </w:r>
      <w:proofErr w:type="spellEnd"/>
      <w:r>
        <w:rPr>
          <w:rFonts w:ascii="Times New Roman" w:eastAsia="Times New Roman" w:hAnsi="Times New Roman"/>
          <w:sz w:val="24"/>
          <w:szCs w:val="24"/>
          <w:lang w:val="es-MX" w:eastAsia="es-VE"/>
        </w:rPr>
        <w:t xml:space="preserve"> 7 h/</w:t>
      </w:r>
      <w:r w:rsidRPr="008F2592">
        <w:rPr>
          <w:rFonts w:ascii="Times New Roman" w:eastAsia="Times New Roman" w:hAnsi="Times New Roman"/>
          <w:sz w:val="24"/>
          <w:szCs w:val="24"/>
          <w:lang w:val="es-MX" w:eastAsia="es-VE"/>
        </w:rPr>
        <w:t>s, adscrita a la Extensión San</w:t>
      </w:r>
      <w:r>
        <w:rPr>
          <w:rFonts w:ascii="Times New Roman" w:eastAsia="Times New Roman" w:hAnsi="Times New Roman"/>
          <w:sz w:val="24"/>
          <w:szCs w:val="24"/>
          <w:lang w:val="es-MX" w:eastAsia="es-VE"/>
        </w:rPr>
        <w:t xml:space="preserve"> </w:t>
      </w:r>
      <w:r w:rsidRPr="008F2592">
        <w:rPr>
          <w:rFonts w:ascii="Times New Roman" w:eastAsia="Times New Roman" w:hAnsi="Times New Roman"/>
          <w:sz w:val="24"/>
          <w:szCs w:val="24"/>
          <w:lang w:val="es-MX" w:eastAsia="es-VE"/>
        </w:rPr>
        <w:t xml:space="preserve">Cristóbal, a fin de atender actividades de docencia en el </w:t>
      </w:r>
      <w:r w:rsidRPr="008F2592">
        <w:rPr>
          <w:rFonts w:ascii="Times New Roman" w:eastAsia="Times New Roman" w:hAnsi="Times New Roman"/>
          <w:b/>
          <w:sz w:val="24"/>
          <w:szCs w:val="24"/>
          <w:lang w:val="es-MX" w:eastAsia="es-VE"/>
        </w:rPr>
        <w:t>área Técnica Quirúrgica.</w:t>
      </w:r>
      <w:r>
        <w:rPr>
          <w:rFonts w:ascii="Times New Roman" w:eastAsia="Times New Roman" w:hAnsi="Times New Roman"/>
          <w:sz w:val="24"/>
          <w:szCs w:val="24"/>
          <w:lang w:val="es-MX" w:eastAsia="es-VE"/>
        </w:rPr>
        <w:t xml:space="preserve"> </w:t>
      </w:r>
    </w:p>
    <w:p w14:paraId="7553038F" w14:textId="4FC1A816" w:rsidR="008F2592" w:rsidRPr="00C21336" w:rsidRDefault="008F2592" w:rsidP="00C8722B">
      <w:pPr>
        <w:pStyle w:val="Prrafodelista"/>
        <w:numPr>
          <w:ilvl w:val="0"/>
          <w:numId w:val="27"/>
        </w:numPr>
        <w:spacing w:after="0" w:line="240" w:lineRule="auto"/>
        <w:ind w:left="567"/>
        <w:jc w:val="both"/>
        <w:rPr>
          <w:rFonts w:ascii="Times New Roman" w:eastAsia="Times New Roman" w:hAnsi="Times New Roman"/>
          <w:b/>
          <w:sz w:val="24"/>
          <w:szCs w:val="24"/>
          <w:lang w:val="es-MX" w:eastAsia="es-VE"/>
        </w:rPr>
      </w:pPr>
      <w:proofErr w:type="spellStart"/>
      <w:r w:rsidRPr="008F2592">
        <w:rPr>
          <w:rFonts w:ascii="Times New Roman" w:eastAsia="Times New Roman" w:hAnsi="Times New Roman"/>
          <w:b/>
          <w:sz w:val="24"/>
          <w:szCs w:val="24"/>
          <w:lang w:val="es-MX" w:eastAsia="es-VE"/>
        </w:rPr>
        <w:t>Mylene</w:t>
      </w:r>
      <w:proofErr w:type="spellEnd"/>
      <w:r w:rsidRPr="008F2592">
        <w:rPr>
          <w:rFonts w:ascii="Times New Roman" w:eastAsia="Times New Roman" w:hAnsi="Times New Roman"/>
          <w:b/>
          <w:sz w:val="24"/>
          <w:szCs w:val="24"/>
          <w:lang w:val="es-MX" w:eastAsia="es-VE"/>
        </w:rPr>
        <w:t xml:space="preserve"> Y. Sayago,</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6 </w:t>
      </w:r>
      <w:proofErr w:type="spellStart"/>
      <w:r w:rsidRPr="008F2592">
        <w:rPr>
          <w:rFonts w:ascii="Times New Roman" w:eastAsia="Times New Roman" w:hAnsi="Times New Roman"/>
          <w:sz w:val="24"/>
          <w:szCs w:val="24"/>
          <w:lang w:val="es-MX" w:eastAsia="es-VE"/>
        </w:rPr>
        <w:t>his</w:t>
      </w:r>
      <w:proofErr w:type="spellEnd"/>
      <w:r w:rsidRPr="008F2592">
        <w:rPr>
          <w:rFonts w:ascii="Times New Roman" w:eastAsia="Times New Roman" w:hAnsi="Times New Roman"/>
          <w:sz w:val="24"/>
          <w:szCs w:val="24"/>
          <w:lang w:val="es-MX" w:eastAsia="es-VE"/>
        </w:rPr>
        <w:t xml:space="preserve"> a Instructor a </w:t>
      </w:r>
      <w:proofErr w:type="spellStart"/>
      <w:r w:rsidRPr="008F2592">
        <w:rPr>
          <w:rFonts w:ascii="Times New Roman" w:eastAsia="Times New Roman" w:hAnsi="Times New Roman"/>
          <w:sz w:val="24"/>
          <w:szCs w:val="24"/>
          <w:lang w:val="es-MX" w:eastAsia="es-VE"/>
        </w:rPr>
        <w:t>Tev</w:t>
      </w:r>
      <w:proofErr w:type="spellEnd"/>
      <w:r w:rsidRPr="008F2592">
        <w:rPr>
          <w:rFonts w:ascii="Times New Roman" w:eastAsia="Times New Roman" w:hAnsi="Times New Roman"/>
          <w:sz w:val="24"/>
          <w:szCs w:val="24"/>
          <w:lang w:val="es-MX" w:eastAsia="es-VE"/>
        </w:rPr>
        <w:t xml:space="preserve"> 7 h/s, adscrita a la Extensión San Cristóbal, a fin de atender actividades de docencia en el </w:t>
      </w:r>
      <w:r w:rsidRPr="008F2592">
        <w:rPr>
          <w:rFonts w:ascii="Times New Roman" w:eastAsia="Times New Roman" w:hAnsi="Times New Roman"/>
          <w:b/>
          <w:sz w:val="24"/>
          <w:szCs w:val="24"/>
          <w:lang w:val="es-MX" w:eastAsia="es-VE"/>
        </w:rPr>
        <w:t xml:space="preserve">área </w:t>
      </w:r>
      <w:proofErr w:type="spellStart"/>
      <w:r w:rsidRPr="008F2592">
        <w:rPr>
          <w:rFonts w:ascii="Times New Roman" w:eastAsia="Times New Roman" w:hAnsi="Times New Roman"/>
          <w:b/>
          <w:sz w:val="24"/>
          <w:szCs w:val="24"/>
          <w:lang w:val="es-MX" w:eastAsia="es-VE"/>
        </w:rPr>
        <w:t>Farmacologia</w:t>
      </w:r>
      <w:proofErr w:type="spellEnd"/>
      <w:r w:rsidRPr="008F2592">
        <w:rPr>
          <w:rFonts w:ascii="Times New Roman" w:eastAsia="Times New Roman" w:hAnsi="Times New Roman"/>
          <w:b/>
          <w:sz w:val="24"/>
          <w:szCs w:val="24"/>
          <w:lang w:val="es-MX" w:eastAsia="es-VE"/>
        </w:rPr>
        <w:t xml:space="preserve">. </w:t>
      </w:r>
    </w:p>
    <w:p w14:paraId="60DC3834" w14:textId="7964567E" w:rsidR="008F2592" w:rsidRDefault="008F2592" w:rsidP="00C8722B">
      <w:pPr>
        <w:pStyle w:val="Prrafodelista"/>
        <w:numPr>
          <w:ilvl w:val="0"/>
          <w:numId w:val="26"/>
        </w:numPr>
        <w:spacing w:after="0" w:line="240" w:lineRule="auto"/>
        <w:ind w:left="567"/>
        <w:jc w:val="both"/>
        <w:rPr>
          <w:rFonts w:ascii="Times New Roman" w:eastAsia="Times New Roman" w:hAnsi="Times New Roman"/>
          <w:sz w:val="24"/>
          <w:szCs w:val="24"/>
          <w:lang w:val="es-MX" w:eastAsia="es-VE"/>
        </w:rPr>
      </w:pPr>
      <w:r w:rsidRPr="008F2592">
        <w:rPr>
          <w:rFonts w:ascii="Times New Roman" w:eastAsia="Times New Roman" w:hAnsi="Times New Roman"/>
          <w:sz w:val="24"/>
          <w:szCs w:val="24"/>
          <w:lang w:val="es-MX" w:eastAsia="es-VE"/>
        </w:rPr>
        <w:t xml:space="preserve">Autorizar el cambio de dedicación, </w:t>
      </w:r>
      <w:r w:rsidRPr="008F2592">
        <w:rPr>
          <w:rFonts w:ascii="Times New Roman" w:eastAsia="Times New Roman" w:hAnsi="Times New Roman"/>
          <w:b/>
          <w:sz w:val="24"/>
          <w:szCs w:val="24"/>
          <w:lang w:val="es-MX" w:eastAsia="es-VE"/>
        </w:rPr>
        <w:t>a partir del 01.06.2017</w:t>
      </w:r>
      <w:r w:rsidRPr="008F2592">
        <w:rPr>
          <w:rFonts w:ascii="Times New Roman" w:eastAsia="Times New Roman" w:hAnsi="Times New Roman"/>
          <w:sz w:val="24"/>
          <w:szCs w:val="24"/>
          <w:lang w:val="es-MX" w:eastAsia="es-VE"/>
        </w:rPr>
        <w:t>, para los profesores que se listan a continuación:</w:t>
      </w:r>
    </w:p>
    <w:p w14:paraId="19571DE1" w14:textId="77777777" w:rsidR="008F2592" w:rsidRP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7B650E8F" w14:textId="4026332E" w:rsidR="008F2592" w:rsidRPr="008F2592" w:rsidRDefault="008F2592" w:rsidP="005B1F32">
      <w:pPr>
        <w:pStyle w:val="Prrafodelista"/>
        <w:spacing w:after="0" w:line="240" w:lineRule="auto"/>
        <w:ind w:left="142"/>
        <w:jc w:val="both"/>
        <w:rPr>
          <w:rFonts w:ascii="Times New Roman" w:eastAsia="Times New Roman" w:hAnsi="Times New Roman"/>
          <w:b/>
          <w:sz w:val="24"/>
          <w:szCs w:val="24"/>
          <w:lang w:val="es-MX" w:eastAsia="es-VE"/>
        </w:rPr>
      </w:pPr>
      <w:r w:rsidRPr="008F2592">
        <w:rPr>
          <w:rFonts w:ascii="Times New Roman" w:eastAsia="Times New Roman" w:hAnsi="Times New Roman"/>
          <w:b/>
          <w:sz w:val="24"/>
          <w:szCs w:val="24"/>
          <w:lang w:val="es-MX" w:eastAsia="es-VE"/>
        </w:rPr>
        <w:t>1.</w:t>
      </w:r>
      <w:r>
        <w:rPr>
          <w:rFonts w:ascii="Times New Roman" w:eastAsia="Times New Roman" w:hAnsi="Times New Roman"/>
          <w:sz w:val="24"/>
          <w:szCs w:val="24"/>
          <w:lang w:val="es-MX" w:eastAsia="es-VE"/>
        </w:rPr>
        <w:t xml:space="preserve"> </w:t>
      </w:r>
      <w:r w:rsidRPr="008F2592">
        <w:rPr>
          <w:rFonts w:ascii="Times New Roman" w:eastAsia="Times New Roman" w:hAnsi="Times New Roman"/>
          <w:b/>
          <w:sz w:val="24"/>
          <w:szCs w:val="24"/>
          <w:lang w:val="es-MX" w:eastAsia="es-VE"/>
        </w:rPr>
        <w:t>Leidy Altamiranda P.,</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Tev</w:t>
      </w:r>
      <w:proofErr w:type="spellEnd"/>
      <w:r w:rsidRPr="008F2592">
        <w:rPr>
          <w:rFonts w:ascii="Times New Roman" w:eastAsia="Times New Roman" w:hAnsi="Times New Roman"/>
          <w:sz w:val="24"/>
          <w:szCs w:val="24"/>
          <w:lang w:val="es-MX" w:eastAsia="es-VE"/>
        </w:rPr>
        <w:t xml:space="preserve"> 6 h/s a Instructor a Medio Tiempo, adscrita al Departamento de Nutrición y Alimentación de la Escuela de Nutrición y Dietética, a fin de atender actividades de docencia en el </w:t>
      </w:r>
      <w:r w:rsidRPr="008F2592">
        <w:rPr>
          <w:rFonts w:ascii="Times New Roman" w:eastAsia="Times New Roman" w:hAnsi="Times New Roman"/>
          <w:b/>
          <w:sz w:val="24"/>
          <w:szCs w:val="24"/>
          <w:lang w:val="es-MX" w:eastAsia="es-VE"/>
        </w:rPr>
        <w:t xml:space="preserve">área Nutrición </w:t>
      </w:r>
      <w:proofErr w:type="spellStart"/>
      <w:r w:rsidRPr="008F2592">
        <w:rPr>
          <w:rFonts w:ascii="Times New Roman" w:eastAsia="Times New Roman" w:hAnsi="Times New Roman"/>
          <w:b/>
          <w:sz w:val="24"/>
          <w:szCs w:val="24"/>
          <w:lang w:val="es-MX" w:eastAsia="es-VE"/>
        </w:rPr>
        <w:t>Clinica</w:t>
      </w:r>
      <w:proofErr w:type="spellEnd"/>
      <w:r w:rsidRPr="008F2592">
        <w:rPr>
          <w:rFonts w:ascii="Times New Roman" w:eastAsia="Times New Roman" w:hAnsi="Times New Roman"/>
          <w:b/>
          <w:sz w:val="24"/>
          <w:szCs w:val="24"/>
          <w:lang w:val="es-MX" w:eastAsia="es-VE"/>
        </w:rPr>
        <w:t>.</w:t>
      </w:r>
    </w:p>
    <w:p w14:paraId="7D9D0A19" w14:textId="77777777"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57CB1862" w14:textId="77777777"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2.</w:t>
      </w:r>
      <w:r w:rsidRPr="008F2592">
        <w:rPr>
          <w:rFonts w:ascii="Times New Roman" w:eastAsia="Times New Roman" w:hAnsi="Times New Roman"/>
          <w:sz w:val="24"/>
          <w:szCs w:val="24"/>
          <w:lang w:val="es-MX" w:eastAsia="es-VE"/>
        </w:rPr>
        <w:t xml:space="preserve"> </w:t>
      </w:r>
      <w:r w:rsidRPr="008F2592">
        <w:rPr>
          <w:rFonts w:ascii="Times New Roman" w:eastAsia="Times New Roman" w:hAnsi="Times New Roman"/>
          <w:b/>
          <w:sz w:val="24"/>
          <w:szCs w:val="24"/>
          <w:lang w:val="es-MX" w:eastAsia="es-VE"/>
        </w:rPr>
        <w:t>Rosa S. Paredes C.,</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Tev</w:t>
      </w:r>
      <w:proofErr w:type="spellEnd"/>
      <w:r w:rsidRPr="008F2592">
        <w:rPr>
          <w:rFonts w:ascii="Times New Roman" w:eastAsia="Times New Roman" w:hAnsi="Times New Roman"/>
          <w:sz w:val="24"/>
          <w:szCs w:val="24"/>
          <w:lang w:val="es-MX" w:eastAsia="es-VE"/>
        </w:rPr>
        <w:t xml:space="preserve"> 7 h/s a Instruc</w:t>
      </w:r>
      <w:r>
        <w:rPr>
          <w:rFonts w:ascii="Times New Roman" w:eastAsia="Times New Roman" w:hAnsi="Times New Roman"/>
          <w:sz w:val="24"/>
          <w:szCs w:val="24"/>
          <w:lang w:val="es-MX" w:eastAsia="es-VE"/>
        </w:rPr>
        <w:t xml:space="preserve">tor a Medio Tiempo, adscrita al </w:t>
      </w:r>
      <w:r w:rsidRPr="008F2592">
        <w:rPr>
          <w:rFonts w:ascii="Times New Roman" w:eastAsia="Times New Roman" w:hAnsi="Times New Roman"/>
          <w:sz w:val="24"/>
          <w:szCs w:val="24"/>
          <w:lang w:val="es-MX" w:eastAsia="es-VE"/>
        </w:rPr>
        <w:t xml:space="preserve">Departamento Materno Infantil de la Escuela de Enfermería, a fin de atender actividades de docencia en el </w:t>
      </w:r>
      <w:r w:rsidRPr="008F2592">
        <w:rPr>
          <w:rFonts w:ascii="Times New Roman" w:eastAsia="Times New Roman" w:hAnsi="Times New Roman"/>
          <w:b/>
          <w:sz w:val="24"/>
          <w:szCs w:val="24"/>
          <w:lang w:val="es-MX" w:eastAsia="es-VE"/>
        </w:rPr>
        <w:t xml:space="preserve">área Clínica de </w:t>
      </w:r>
      <w:proofErr w:type="spellStart"/>
      <w:r w:rsidRPr="008F2592">
        <w:rPr>
          <w:rFonts w:ascii="Times New Roman" w:eastAsia="Times New Roman" w:hAnsi="Times New Roman"/>
          <w:b/>
          <w:sz w:val="24"/>
          <w:szCs w:val="24"/>
          <w:lang w:val="es-MX" w:eastAsia="es-VE"/>
        </w:rPr>
        <w:t>Enfermeria</w:t>
      </w:r>
      <w:proofErr w:type="spellEnd"/>
      <w:r w:rsidRPr="008F2592">
        <w:rPr>
          <w:rFonts w:ascii="Times New Roman" w:eastAsia="Times New Roman" w:hAnsi="Times New Roman"/>
          <w:b/>
          <w:sz w:val="24"/>
          <w:szCs w:val="24"/>
          <w:lang w:val="es-MX" w:eastAsia="es-VE"/>
        </w:rPr>
        <w:t>.</w:t>
      </w:r>
      <w:r w:rsidRPr="008F2592">
        <w:rPr>
          <w:rFonts w:ascii="Times New Roman" w:eastAsia="Times New Roman" w:hAnsi="Times New Roman"/>
          <w:sz w:val="24"/>
          <w:szCs w:val="24"/>
          <w:lang w:val="es-MX" w:eastAsia="es-VE"/>
        </w:rPr>
        <w:t xml:space="preserve"> </w:t>
      </w:r>
    </w:p>
    <w:p w14:paraId="5587D0D8" w14:textId="77777777"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29CD94C7" w14:textId="77777777"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3.</w:t>
      </w:r>
      <w:r w:rsidRPr="008F2592">
        <w:rPr>
          <w:rFonts w:ascii="Times New Roman" w:eastAsia="Times New Roman" w:hAnsi="Times New Roman"/>
          <w:sz w:val="24"/>
          <w:szCs w:val="24"/>
          <w:lang w:val="es-MX" w:eastAsia="es-VE"/>
        </w:rPr>
        <w:t xml:space="preserve"> </w:t>
      </w:r>
      <w:r w:rsidRPr="008F2592">
        <w:rPr>
          <w:rFonts w:ascii="Times New Roman" w:eastAsia="Times New Roman" w:hAnsi="Times New Roman"/>
          <w:b/>
          <w:sz w:val="24"/>
          <w:szCs w:val="24"/>
          <w:lang w:val="es-MX" w:eastAsia="es-VE"/>
        </w:rPr>
        <w:t>Javier Ramírez M</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7 h/s a Instructor a Medio Tiempo, adscrito al Departamento Médico Quirúrgico de la Escuela de </w:t>
      </w:r>
      <w:proofErr w:type="spellStart"/>
      <w:r w:rsidRPr="008F2592">
        <w:rPr>
          <w:rFonts w:ascii="Times New Roman" w:eastAsia="Times New Roman" w:hAnsi="Times New Roman"/>
          <w:sz w:val="24"/>
          <w:szCs w:val="24"/>
          <w:lang w:val="es-MX" w:eastAsia="es-VE"/>
        </w:rPr>
        <w:t>Enfermeria</w:t>
      </w:r>
      <w:proofErr w:type="spellEnd"/>
      <w:r w:rsidRPr="008F2592">
        <w:rPr>
          <w:rFonts w:ascii="Times New Roman" w:eastAsia="Times New Roman" w:hAnsi="Times New Roman"/>
          <w:sz w:val="24"/>
          <w:szCs w:val="24"/>
          <w:lang w:val="es-MX" w:eastAsia="es-VE"/>
        </w:rPr>
        <w:t>, a fin de atender actividades de</w:t>
      </w:r>
      <w:r>
        <w:rPr>
          <w:rFonts w:ascii="Times New Roman" w:eastAsia="Times New Roman" w:hAnsi="Times New Roman"/>
          <w:sz w:val="24"/>
          <w:szCs w:val="24"/>
          <w:lang w:val="es-MX" w:eastAsia="es-VE"/>
        </w:rPr>
        <w:t xml:space="preserve"> </w:t>
      </w:r>
      <w:r w:rsidRPr="008F2592">
        <w:rPr>
          <w:rFonts w:ascii="Times New Roman" w:eastAsia="Times New Roman" w:hAnsi="Times New Roman"/>
          <w:sz w:val="24"/>
          <w:szCs w:val="24"/>
          <w:lang w:val="es-MX" w:eastAsia="es-VE"/>
        </w:rPr>
        <w:t xml:space="preserve">docencia en el </w:t>
      </w:r>
      <w:r w:rsidRPr="008F2592">
        <w:rPr>
          <w:rFonts w:ascii="Times New Roman" w:eastAsia="Times New Roman" w:hAnsi="Times New Roman"/>
          <w:b/>
          <w:sz w:val="24"/>
          <w:szCs w:val="24"/>
          <w:lang w:val="es-MX" w:eastAsia="es-VE"/>
        </w:rPr>
        <w:t>área Enfermería Médico Quirúrgica.</w:t>
      </w:r>
      <w:r w:rsidRPr="008F2592">
        <w:rPr>
          <w:rFonts w:ascii="Times New Roman" w:eastAsia="Times New Roman" w:hAnsi="Times New Roman"/>
          <w:sz w:val="24"/>
          <w:szCs w:val="24"/>
          <w:lang w:val="es-MX" w:eastAsia="es-VE"/>
        </w:rPr>
        <w:t xml:space="preserve"> </w:t>
      </w:r>
    </w:p>
    <w:p w14:paraId="5015E492" w14:textId="77777777" w:rsidR="008F2592" w:rsidRDefault="008F2592" w:rsidP="005B1F32">
      <w:pPr>
        <w:pStyle w:val="Prrafodelista"/>
        <w:spacing w:after="0" w:line="240" w:lineRule="auto"/>
        <w:ind w:left="142"/>
        <w:jc w:val="both"/>
        <w:rPr>
          <w:rFonts w:ascii="Times New Roman" w:eastAsia="Times New Roman" w:hAnsi="Times New Roman"/>
          <w:b/>
          <w:sz w:val="24"/>
          <w:szCs w:val="24"/>
          <w:lang w:val="es-MX" w:eastAsia="es-VE"/>
        </w:rPr>
      </w:pPr>
    </w:p>
    <w:p w14:paraId="47ABD396" w14:textId="4ED1577B" w:rsidR="008F2592" w:rsidRP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4.</w:t>
      </w:r>
      <w:r w:rsidRPr="008F2592">
        <w:rPr>
          <w:rFonts w:ascii="Times New Roman" w:eastAsia="Times New Roman" w:hAnsi="Times New Roman"/>
          <w:sz w:val="24"/>
          <w:szCs w:val="24"/>
          <w:lang w:val="es-MX" w:eastAsia="es-VE"/>
        </w:rPr>
        <w:t xml:space="preserve"> </w:t>
      </w:r>
      <w:proofErr w:type="spellStart"/>
      <w:r w:rsidRPr="008F2592">
        <w:rPr>
          <w:rFonts w:ascii="Times New Roman" w:eastAsia="Times New Roman" w:hAnsi="Times New Roman"/>
          <w:b/>
          <w:sz w:val="24"/>
          <w:szCs w:val="24"/>
          <w:lang w:val="es-MX" w:eastAsia="es-VE"/>
        </w:rPr>
        <w:t>Osyumary</w:t>
      </w:r>
      <w:proofErr w:type="spellEnd"/>
      <w:r w:rsidRPr="008F2592">
        <w:rPr>
          <w:rFonts w:ascii="Times New Roman" w:eastAsia="Times New Roman" w:hAnsi="Times New Roman"/>
          <w:b/>
          <w:sz w:val="24"/>
          <w:szCs w:val="24"/>
          <w:lang w:val="es-MX" w:eastAsia="es-VE"/>
        </w:rPr>
        <w:t xml:space="preserve"> E. Madrid Beltrán</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7 h/s a Instructor a Medio Tiempo, adscrita al Departamento Administrativo Social de la Escuela de </w:t>
      </w:r>
      <w:proofErr w:type="spellStart"/>
      <w:r w:rsidRPr="008F2592">
        <w:rPr>
          <w:rFonts w:ascii="Times New Roman" w:eastAsia="Times New Roman" w:hAnsi="Times New Roman"/>
          <w:sz w:val="24"/>
          <w:szCs w:val="24"/>
          <w:lang w:val="es-MX" w:eastAsia="es-VE"/>
        </w:rPr>
        <w:t>Enfermeria</w:t>
      </w:r>
      <w:proofErr w:type="spellEnd"/>
      <w:r w:rsidRPr="008F2592">
        <w:rPr>
          <w:rFonts w:ascii="Times New Roman" w:eastAsia="Times New Roman" w:hAnsi="Times New Roman"/>
          <w:sz w:val="24"/>
          <w:szCs w:val="24"/>
          <w:lang w:val="es-MX" w:eastAsia="es-VE"/>
        </w:rPr>
        <w:t>, a fin de atender actividades de docencia en el área Administración de Enfermería.</w:t>
      </w:r>
    </w:p>
    <w:p w14:paraId="25E0FA10" w14:textId="31EA0A83" w:rsidR="008F2592" w:rsidRP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5.</w:t>
      </w:r>
      <w:r w:rsidRPr="008F2592">
        <w:rPr>
          <w:rFonts w:ascii="Times New Roman" w:eastAsia="Times New Roman" w:hAnsi="Times New Roman"/>
          <w:sz w:val="24"/>
          <w:szCs w:val="24"/>
          <w:lang w:val="es-MX" w:eastAsia="es-VE"/>
        </w:rPr>
        <w:t xml:space="preserve"> </w:t>
      </w:r>
      <w:r w:rsidRPr="008F2592">
        <w:rPr>
          <w:rFonts w:ascii="Times New Roman" w:eastAsia="Times New Roman" w:hAnsi="Times New Roman"/>
          <w:b/>
          <w:sz w:val="24"/>
          <w:szCs w:val="24"/>
          <w:lang w:val="es-MX" w:eastAsia="es-VE"/>
        </w:rPr>
        <w:t>Yesenia J. Barrios P.,</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Pr>
          <w:rFonts w:ascii="Times New Roman" w:eastAsia="Times New Roman" w:hAnsi="Times New Roman"/>
          <w:sz w:val="24"/>
          <w:szCs w:val="24"/>
          <w:lang w:val="es-MX" w:eastAsia="es-VE"/>
        </w:rPr>
        <w:t xml:space="preserve"> </w:t>
      </w:r>
      <w:r w:rsidRPr="008F2592">
        <w:rPr>
          <w:rFonts w:ascii="Times New Roman" w:eastAsia="Times New Roman" w:hAnsi="Times New Roman"/>
          <w:sz w:val="24"/>
          <w:szCs w:val="24"/>
          <w:lang w:val="es-MX" w:eastAsia="es-VE"/>
        </w:rPr>
        <w:t xml:space="preserve">8 h/s a Instructor a Medio Tiempo, adscrita al Departamento Materno Infantil de la Escuela de Enfermería, a fin de atender actividades de docencia en el </w:t>
      </w:r>
      <w:r w:rsidRPr="008F2592">
        <w:rPr>
          <w:rFonts w:ascii="Times New Roman" w:eastAsia="Times New Roman" w:hAnsi="Times New Roman"/>
          <w:b/>
          <w:sz w:val="24"/>
          <w:szCs w:val="24"/>
          <w:lang w:val="es-MX" w:eastAsia="es-VE"/>
        </w:rPr>
        <w:t xml:space="preserve">área </w:t>
      </w:r>
      <w:proofErr w:type="spellStart"/>
      <w:r w:rsidRPr="008F2592">
        <w:rPr>
          <w:rFonts w:ascii="Times New Roman" w:eastAsia="Times New Roman" w:hAnsi="Times New Roman"/>
          <w:b/>
          <w:sz w:val="24"/>
          <w:szCs w:val="24"/>
          <w:lang w:val="es-MX" w:eastAsia="es-VE"/>
        </w:rPr>
        <w:t>Clinica</w:t>
      </w:r>
      <w:proofErr w:type="spellEnd"/>
      <w:r w:rsidRPr="008F2592">
        <w:rPr>
          <w:rFonts w:ascii="Times New Roman" w:eastAsia="Times New Roman" w:hAnsi="Times New Roman"/>
          <w:b/>
          <w:sz w:val="24"/>
          <w:szCs w:val="24"/>
          <w:lang w:val="es-MX" w:eastAsia="es-VE"/>
        </w:rPr>
        <w:t xml:space="preserve"> de Enfermería Pediátrica.</w:t>
      </w:r>
    </w:p>
    <w:p w14:paraId="23A812CB" w14:textId="77777777"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0B3813C5" w14:textId="6590BEA5" w:rsidR="008F2592" w:rsidRP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6</w:t>
      </w:r>
      <w:r w:rsidRPr="008F2592">
        <w:rPr>
          <w:rFonts w:ascii="Times New Roman" w:eastAsia="Times New Roman" w:hAnsi="Times New Roman"/>
          <w:sz w:val="24"/>
          <w:szCs w:val="24"/>
          <w:lang w:val="es-MX" w:eastAsia="es-VE"/>
        </w:rPr>
        <w:t xml:space="preserve">. </w:t>
      </w:r>
      <w:r w:rsidRPr="008F2592">
        <w:rPr>
          <w:rFonts w:ascii="Times New Roman" w:eastAsia="Times New Roman" w:hAnsi="Times New Roman"/>
          <w:b/>
          <w:sz w:val="24"/>
          <w:szCs w:val="24"/>
          <w:lang w:val="es-MX" w:eastAsia="es-VE"/>
        </w:rPr>
        <w:t>Jackson L. Rojas R</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8 h/s a Instructor a Medio Tiempo, adscrito al Departamento Médico Quirúrgico de la Escuela de Enfermería, a fin de atender actividade</w:t>
      </w:r>
      <w:r>
        <w:rPr>
          <w:rFonts w:ascii="Times New Roman" w:eastAsia="Times New Roman" w:hAnsi="Times New Roman"/>
          <w:sz w:val="24"/>
          <w:szCs w:val="24"/>
          <w:lang w:val="es-MX" w:eastAsia="es-VE"/>
        </w:rPr>
        <w:t xml:space="preserve">s de </w:t>
      </w:r>
      <w:r w:rsidRPr="008F2592">
        <w:rPr>
          <w:rFonts w:ascii="Times New Roman" w:eastAsia="Times New Roman" w:hAnsi="Times New Roman"/>
          <w:sz w:val="24"/>
          <w:szCs w:val="24"/>
          <w:lang w:val="es-MX" w:eastAsia="es-VE"/>
        </w:rPr>
        <w:t xml:space="preserve">docencia en el </w:t>
      </w:r>
      <w:r w:rsidRPr="008F2592">
        <w:rPr>
          <w:rFonts w:ascii="Times New Roman" w:eastAsia="Times New Roman" w:hAnsi="Times New Roman"/>
          <w:b/>
          <w:sz w:val="24"/>
          <w:szCs w:val="24"/>
          <w:lang w:val="es-MX" w:eastAsia="es-VE"/>
        </w:rPr>
        <w:t>área Clínica de Enfermería en Salud Mental y Psiquiatría.</w:t>
      </w:r>
    </w:p>
    <w:p w14:paraId="63FE3157" w14:textId="77777777"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015B3540" w14:textId="7CEE9E0C" w:rsidR="008F2592" w:rsidRPr="008F2592" w:rsidRDefault="008F2592" w:rsidP="005B1F32">
      <w:pPr>
        <w:pStyle w:val="Prrafodelista"/>
        <w:spacing w:after="0" w:line="240" w:lineRule="auto"/>
        <w:ind w:left="142"/>
        <w:jc w:val="both"/>
        <w:rPr>
          <w:rFonts w:ascii="Times New Roman" w:eastAsia="Times New Roman" w:hAnsi="Times New Roman"/>
          <w:b/>
          <w:sz w:val="24"/>
          <w:szCs w:val="24"/>
          <w:lang w:val="es-MX" w:eastAsia="es-VE"/>
        </w:rPr>
      </w:pPr>
      <w:r w:rsidRPr="008F2592">
        <w:rPr>
          <w:rFonts w:ascii="Times New Roman" w:eastAsia="Times New Roman" w:hAnsi="Times New Roman"/>
          <w:b/>
          <w:sz w:val="24"/>
          <w:szCs w:val="24"/>
          <w:lang w:val="es-MX" w:eastAsia="es-VE"/>
        </w:rPr>
        <w:t>7.</w:t>
      </w:r>
      <w:r w:rsidRPr="008F2592">
        <w:rPr>
          <w:rFonts w:ascii="Times New Roman" w:eastAsia="Times New Roman" w:hAnsi="Times New Roman"/>
          <w:sz w:val="24"/>
          <w:szCs w:val="24"/>
          <w:lang w:val="es-MX" w:eastAsia="es-VE"/>
        </w:rPr>
        <w:t xml:space="preserve"> </w:t>
      </w:r>
      <w:proofErr w:type="spellStart"/>
      <w:r w:rsidRPr="008F2592">
        <w:rPr>
          <w:rFonts w:ascii="Times New Roman" w:eastAsia="Times New Roman" w:hAnsi="Times New Roman"/>
          <w:b/>
          <w:sz w:val="24"/>
          <w:szCs w:val="24"/>
          <w:lang w:val="es-MX" w:eastAsia="es-VE"/>
        </w:rPr>
        <w:t>Liandry</w:t>
      </w:r>
      <w:proofErr w:type="spellEnd"/>
      <w:r w:rsidRPr="008F2592">
        <w:rPr>
          <w:rFonts w:ascii="Times New Roman" w:eastAsia="Times New Roman" w:hAnsi="Times New Roman"/>
          <w:b/>
          <w:sz w:val="24"/>
          <w:szCs w:val="24"/>
          <w:lang w:val="es-MX" w:eastAsia="es-VE"/>
        </w:rPr>
        <w:t xml:space="preserve"> Quintero P.,</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6 h/s a Instructor a Tiempo Completo, adscrita al Departamento de Nutrición y Alimentación de la Escuela de Nutrición y Dietética, a fin de </w:t>
      </w:r>
      <w:r w:rsidRPr="008F2592">
        <w:rPr>
          <w:rFonts w:ascii="Times New Roman" w:eastAsia="Times New Roman" w:hAnsi="Times New Roman"/>
          <w:sz w:val="24"/>
          <w:szCs w:val="24"/>
          <w:lang w:val="es-MX" w:eastAsia="es-VE"/>
        </w:rPr>
        <w:lastRenderedPageBreak/>
        <w:t xml:space="preserve">atender actividades de docencia y de investigación en el </w:t>
      </w:r>
      <w:r w:rsidRPr="008F2592">
        <w:rPr>
          <w:rFonts w:ascii="Times New Roman" w:eastAsia="Times New Roman" w:hAnsi="Times New Roman"/>
          <w:b/>
          <w:sz w:val="24"/>
          <w:szCs w:val="24"/>
          <w:lang w:val="es-MX" w:eastAsia="es-VE"/>
        </w:rPr>
        <w:t>área Análisis de los Alimentos y Pasantías.</w:t>
      </w:r>
    </w:p>
    <w:p w14:paraId="693237F4" w14:textId="77777777" w:rsidR="008F2592" w:rsidRP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23169312" w14:textId="2F306908" w:rsid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r w:rsidRPr="008F2592">
        <w:rPr>
          <w:rFonts w:ascii="Times New Roman" w:eastAsia="Times New Roman" w:hAnsi="Times New Roman"/>
          <w:b/>
          <w:sz w:val="24"/>
          <w:szCs w:val="24"/>
          <w:lang w:val="es-MX" w:eastAsia="es-VE"/>
        </w:rPr>
        <w:t>8.</w:t>
      </w:r>
      <w:r w:rsidRPr="008F2592">
        <w:rPr>
          <w:rFonts w:ascii="Times New Roman" w:eastAsia="Times New Roman" w:hAnsi="Times New Roman"/>
          <w:sz w:val="24"/>
          <w:szCs w:val="24"/>
          <w:lang w:val="es-MX" w:eastAsia="es-VE"/>
        </w:rPr>
        <w:t xml:space="preserve"> </w:t>
      </w:r>
      <w:r w:rsidRPr="008F2592">
        <w:rPr>
          <w:rFonts w:ascii="Times New Roman" w:eastAsia="Times New Roman" w:hAnsi="Times New Roman"/>
          <w:b/>
          <w:sz w:val="24"/>
          <w:szCs w:val="24"/>
          <w:lang w:val="es-MX" w:eastAsia="es-VE"/>
        </w:rPr>
        <w:t>Mary A. Valiente L.,</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12 h/s a Instructor a Tiempo Completo, adscrita al Departamento Materno Infantil de la Escuela de Enfermería, a fin de atender actividades de docencia y de investigación en el </w:t>
      </w:r>
      <w:r w:rsidRPr="008F2592">
        <w:rPr>
          <w:rFonts w:ascii="Times New Roman" w:eastAsia="Times New Roman" w:hAnsi="Times New Roman"/>
          <w:b/>
          <w:sz w:val="24"/>
          <w:szCs w:val="24"/>
          <w:lang w:val="es-MX" w:eastAsia="es-VE"/>
        </w:rPr>
        <w:t>área Clínica de Enfermería.</w:t>
      </w:r>
    </w:p>
    <w:p w14:paraId="6F3A2CF3" w14:textId="77777777" w:rsidR="008F2592" w:rsidRPr="008F2592" w:rsidRDefault="008F2592" w:rsidP="005B1F32">
      <w:pPr>
        <w:pStyle w:val="Prrafodelista"/>
        <w:spacing w:after="0" w:line="240" w:lineRule="auto"/>
        <w:ind w:left="142"/>
        <w:jc w:val="both"/>
        <w:rPr>
          <w:rFonts w:ascii="Times New Roman" w:eastAsia="Times New Roman" w:hAnsi="Times New Roman"/>
          <w:sz w:val="24"/>
          <w:szCs w:val="24"/>
          <w:lang w:val="es-MX" w:eastAsia="es-VE"/>
        </w:rPr>
      </w:pPr>
    </w:p>
    <w:p w14:paraId="08A93E50" w14:textId="593DBE1F" w:rsidR="004D46A3" w:rsidRDefault="008F2592" w:rsidP="005B1F32">
      <w:pPr>
        <w:pStyle w:val="Prrafodelista"/>
        <w:spacing w:after="0" w:line="240" w:lineRule="auto"/>
        <w:ind w:left="142"/>
        <w:jc w:val="both"/>
        <w:rPr>
          <w:rFonts w:ascii="Times New Roman" w:eastAsia="Times New Roman" w:hAnsi="Times New Roman"/>
          <w:b/>
          <w:sz w:val="24"/>
          <w:szCs w:val="24"/>
          <w:lang w:val="es-MX" w:eastAsia="es-VE"/>
        </w:rPr>
      </w:pPr>
      <w:r w:rsidRPr="008F2592">
        <w:rPr>
          <w:rFonts w:ascii="Times New Roman" w:eastAsia="Times New Roman" w:hAnsi="Times New Roman"/>
          <w:b/>
          <w:sz w:val="24"/>
          <w:szCs w:val="24"/>
          <w:lang w:val="es-MX" w:eastAsia="es-VE"/>
        </w:rPr>
        <w:t>9.</w:t>
      </w:r>
      <w:r w:rsidRPr="008F2592">
        <w:rPr>
          <w:rFonts w:ascii="Times New Roman" w:eastAsia="Times New Roman" w:hAnsi="Times New Roman"/>
          <w:sz w:val="24"/>
          <w:szCs w:val="24"/>
          <w:lang w:val="es-MX" w:eastAsia="es-VE"/>
        </w:rPr>
        <w:t xml:space="preserve"> </w:t>
      </w:r>
      <w:proofErr w:type="spellStart"/>
      <w:r w:rsidRPr="008F2592">
        <w:rPr>
          <w:rFonts w:ascii="Times New Roman" w:eastAsia="Times New Roman" w:hAnsi="Times New Roman"/>
          <w:b/>
          <w:sz w:val="24"/>
          <w:szCs w:val="24"/>
          <w:lang w:val="es-MX" w:eastAsia="es-VE"/>
        </w:rPr>
        <w:t>Miroswa</w:t>
      </w:r>
      <w:proofErr w:type="spellEnd"/>
      <w:r w:rsidRPr="008F2592">
        <w:rPr>
          <w:rFonts w:ascii="Times New Roman" w:eastAsia="Times New Roman" w:hAnsi="Times New Roman"/>
          <w:b/>
          <w:sz w:val="24"/>
          <w:szCs w:val="24"/>
          <w:lang w:val="es-MX" w:eastAsia="es-VE"/>
        </w:rPr>
        <w:t xml:space="preserve"> J. Espinoza S.,</w:t>
      </w:r>
      <w:r w:rsidRPr="008F2592">
        <w:rPr>
          <w:rFonts w:ascii="Times New Roman" w:eastAsia="Times New Roman" w:hAnsi="Times New Roman"/>
          <w:sz w:val="24"/>
          <w:szCs w:val="24"/>
          <w:lang w:val="es-MX" w:eastAsia="es-VE"/>
        </w:rPr>
        <w:t xml:space="preserve"> de Instructor a </w:t>
      </w:r>
      <w:proofErr w:type="spellStart"/>
      <w:r w:rsidRPr="008F2592">
        <w:rPr>
          <w:rFonts w:ascii="Times New Roman" w:eastAsia="Times New Roman" w:hAnsi="Times New Roman"/>
          <w:sz w:val="24"/>
          <w:szCs w:val="24"/>
          <w:lang w:val="es-MX" w:eastAsia="es-VE"/>
        </w:rPr>
        <w:t>Tcv</w:t>
      </w:r>
      <w:proofErr w:type="spellEnd"/>
      <w:r w:rsidRPr="008F2592">
        <w:rPr>
          <w:rFonts w:ascii="Times New Roman" w:eastAsia="Times New Roman" w:hAnsi="Times New Roman"/>
          <w:sz w:val="24"/>
          <w:szCs w:val="24"/>
          <w:lang w:val="es-MX" w:eastAsia="es-VE"/>
        </w:rPr>
        <w:t xml:space="preserve"> 6 h/s a Instructor a Tiempo Completo, adscrita al Investigación en el </w:t>
      </w:r>
      <w:proofErr w:type="spellStart"/>
      <w:r w:rsidRPr="008F2592">
        <w:rPr>
          <w:rFonts w:ascii="Times New Roman" w:eastAsia="Times New Roman" w:hAnsi="Times New Roman"/>
          <w:sz w:val="24"/>
          <w:szCs w:val="24"/>
          <w:lang w:val="es-MX" w:eastAsia="es-VE"/>
        </w:rPr>
        <w:t>area</w:t>
      </w:r>
      <w:proofErr w:type="spellEnd"/>
      <w:r w:rsidRPr="008F2592">
        <w:rPr>
          <w:rFonts w:ascii="Times New Roman" w:eastAsia="Times New Roman" w:hAnsi="Times New Roman"/>
          <w:sz w:val="24"/>
          <w:szCs w:val="24"/>
          <w:lang w:val="es-MX" w:eastAsia="es-VE"/>
        </w:rPr>
        <w:t xml:space="preserve"> </w:t>
      </w:r>
      <w:proofErr w:type="spellStart"/>
      <w:r w:rsidRPr="008F2592">
        <w:rPr>
          <w:rFonts w:ascii="Times New Roman" w:eastAsia="Times New Roman" w:hAnsi="Times New Roman"/>
          <w:sz w:val="24"/>
          <w:szCs w:val="24"/>
          <w:lang w:val="es-MX" w:eastAsia="es-VE"/>
        </w:rPr>
        <w:t>fortitereringetegiadicina</w:t>
      </w:r>
      <w:proofErr w:type="spellEnd"/>
      <w:r w:rsidRPr="008F2592">
        <w:rPr>
          <w:rFonts w:ascii="Times New Roman" w:eastAsia="Times New Roman" w:hAnsi="Times New Roman"/>
          <w:sz w:val="24"/>
          <w:szCs w:val="24"/>
          <w:lang w:val="es-MX" w:eastAsia="es-VE"/>
        </w:rPr>
        <w:t>, a fin de atend</w:t>
      </w:r>
      <w:r>
        <w:rPr>
          <w:rFonts w:ascii="Times New Roman" w:eastAsia="Times New Roman" w:hAnsi="Times New Roman"/>
          <w:sz w:val="24"/>
          <w:szCs w:val="24"/>
          <w:lang w:val="es-MX" w:eastAsia="es-VE"/>
        </w:rPr>
        <w:t xml:space="preserve">er actividades de docencia y de investigación en el </w:t>
      </w:r>
      <w:r>
        <w:rPr>
          <w:rFonts w:ascii="Times New Roman" w:eastAsia="Times New Roman" w:hAnsi="Times New Roman"/>
          <w:b/>
          <w:sz w:val="24"/>
          <w:szCs w:val="24"/>
          <w:lang w:val="es-MX" w:eastAsia="es-VE"/>
        </w:rPr>
        <w:t>área de Otorrinolaringología.</w:t>
      </w:r>
    </w:p>
    <w:p w14:paraId="30B37F08" w14:textId="12543BB4" w:rsidR="008F2592" w:rsidRDefault="008F2592" w:rsidP="005B1F32">
      <w:pPr>
        <w:pStyle w:val="Prrafodelista"/>
        <w:spacing w:after="0" w:line="240" w:lineRule="auto"/>
        <w:ind w:left="142"/>
        <w:jc w:val="both"/>
        <w:rPr>
          <w:rFonts w:ascii="Times New Roman" w:eastAsia="Times New Roman" w:hAnsi="Times New Roman"/>
          <w:b/>
          <w:sz w:val="24"/>
          <w:szCs w:val="24"/>
          <w:lang w:val="es-MX" w:eastAsia="es-VE"/>
        </w:rPr>
      </w:pPr>
    </w:p>
    <w:p w14:paraId="4483144C" w14:textId="7989E446" w:rsidR="008F2592" w:rsidRDefault="008F2592" w:rsidP="005B1F32">
      <w:pPr>
        <w:pStyle w:val="Prrafodelista"/>
        <w:spacing w:after="0" w:line="240" w:lineRule="auto"/>
        <w:ind w:left="142"/>
        <w:jc w:val="both"/>
        <w:rPr>
          <w:rFonts w:ascii="Times New Roman" w:eastAsia="Times New Roman" w:hAnsi="Times New Roman"/>
          <w:b/>
          <w:sz w:val="24"/>
          <w:szCs w:val="24"/>
          <w:lang w:val="es-MX" w:eastAsia="es-VE"/>
        </w:rPr>
      </w:pPr>
      <w:r>
        <w:rPr>
          <w:rFonts w:ascii="Times New Roman" w:eastAsia="Times New Roman" w:hAnsi="Times New Roman"/>
          <w:b/>
          <w:sz w:val="24"/>
          <w:szCs w:val="24"/>
          <w:lang w:val="es-MX" w:eastAsia="es-VE"/>
        </w:rPr>
        <w:t xml:space="preserve">10. </w:t>
      </w:r>
      <w:r w:rsidR="00E83059" w:rsidRPr="00E83059">
        <w:rPr>
          <w:rFonts w:ascii="Times New Roman" w:eastAsia="Times New Roman" w:hAnsi="Times New Roman"/>
          <w:b/>
          <w:sz w:val="24"/>
          <w:szCs w:val="24"/>
          <w:lang w:val="es-MX" w:eastAsia="es-VE"/>
        </w:rPr>
        <w:t>Rafael Contreras</w:t>
      </w:r>
      <w:r w:rsidR="00E83059">
        <w:rPr>
          <w:rFonts w:ascii="Times New Roman" w:eastAsia="Times New Roman" w:hAnsi="Times New Roman"/>
          <w:sz w:val="24"/>
          <w:szCs w:val="24"/>
          <w:lang w:val="es-MX" w:eastAsia="es-VE"/>
        </w:rPr>
        <w:t xml:space="preserve">, de Instructor a </w:t>
      </w:r>
      <w:proofErr w:type="spellStart"/>
      <w:r w:rsidR="00E83059">
        <w:rPr>
          <w:rFonts w:ascii="Times New Roman" w:eastAsia="Times New Roman" w:hAnsi="Times New Roman"/>
          <w:sz w:val="24"/>
          <w:szCs w:val="24"/>
          <w:lang w:val="es-MX" w:eastAsia="es-VE"/>
        </w:rPr>
        <w:t>Tcv</w:t>
      </w:r>
      <w:proofErr w:type="spellEnd"/>
      <w:r w:rsidR="00E83059">
        <w:rPr>
          <w:rFonts w:ascii="Times New Roman" w:eastAsia="Times New Roman" w:hAnsi="Times New Roman"/>
          <w:sz w:val="24"/>
          <w:szCs w:val="24"/>
          <w:lang w:val="es-MX" w:eastAsia="es-VE"/>
        </w:rPr>
        <w:t xml:space="preserve"> 7 h/s a Instructor a Tiempo Completo, adscrito al Departamento de Cirugía de la Escuela de Medicina, a fin de atender actividades de docencia y de investigación en el </w:t>
      </w:r>
      <w:r w:rsidR="00E83059" w:rsidRPr="00E83059">
        <w:rPr>
          <w:rFonts w:ascii="Times New Roman" w:eastAsia="Times New Roman" w:hAnsi="Times New Roman"/>
          <w:b/>
          <w:sz w:val="24"/>
          <w:szCs w:val="24"/>
          <w:lang w:val="es-MX" w:eastAsia="es-VE"/>
        </w:rPr>
        <w:t>área Urología.</w:t>
      </w:r>
    </w:p>
    <w:p w14:paraId="3A074EDC" w14:textId="77777777" w:rsidR="00BF58F2" w:rsidRDefault="00BF58F2" w:rsidP="005B1F32">
      <w:pPr>
        <w:pStyle w:val="Prrafodelista"/>
        <w:spacing w:after="0" w:line="240" w:lineRule="auto"/>
        <w:ind w:left="142"/>
        <w:jc w:val="both"/>
        <w:rPr>
          <w:rFonts w:ascii="Times New Roman" w:eastAsia="Times New Roman" w:hAnsi="Times New Roman"/>
          <w:b/>
          <w:sz w:val="24"/>
          <w:szCs w:val="24"/>
          <w:lang w:val="es-MX" w:eastAsia="es-VE"/>
        </w:rPr>
      </w:pPr>
    </w:p>
    <w:p w14:paraId="35A9675D" w14:textId="7EF902B6" w:rsidR="00E83059" w:rsidRPr="00E83059" w:rsidRDefault="00E83059" w:rsidP="005B1F32">
      <w:pPr>
        <w:pStyle w:val="Prrafodelista"/>
        <w:spacing w:after="0" w:line="240" w:lineRule="auto"/>
        <w:ind w:left="142"/>
        <w:jc w:val="both"/>
        <w:rPr>
          <w:rFonts w:ascii="Times New Roman" w:eastAsia="Times New Roman" w:hAnsi="Times New Roman"/>
          <w:sz w:val="24"/>
          <w:szCs w:val="24"/>
          <w:lang w:val="es-MX" w:eastAsia="es-VE"/>
        </w:rPr>
      </w:pPr>
      <w:r>
        <w:rPr>
          <w:rFonts w:ascii="Times New Roman" w:eastAsia="Times New Roman" w:hAnsi="Times New Roman"/>
          <w:b/>
          <w:sz w:val="24"/>
          <w:szCs w:val="24"/>
          <w:lang w:val="es-MX" w:eastAsia="es-VE"/>
        </w:rPr>
        <w:t xml:space="preserve">11. </w:t>
      </w:r>
      <w:r w:rsidRPr="00E83059">
        <w:rPr>
          <w:rFonts w:ascii="Times New Roman" w:eastAsia="Times New Roman" w:hAnsi="Times New Roman"/>
          <w:b/>
          <w:sz w:val="24"/>
          <w:szCs w:val="24"/>
          <w:lang w:val="es-MX" w:eastAsia="es-VE"/>
        </w:rPr>
        <w:t>Fanny N. Angulo V.,</w:t>
      </w:r>
      <w:r>
        <w:rPr>
          <w:rFonts w:ascii="Times New Roman" w:eastAsia="Times New Roman" w:hAnsi="Times New Roman"/>
          <w:sz w:val="24"/>
          <w:szCs w:val="24"/>
          <w:lang w:val="es-MX" w:eastAsia="es-VE"/>
        </w:rPr>
        <w:t xml:space="preserve"> de Instructor a </w:t>
      </w:r>
      <w:r w:rsidRPr="00E83059">
        <w:rPr>
          <w:rFonts w:ascii="Times New Roman" w:eastAsia="Times New Roman" w:hAnsi="Times New Roman"/>
          <w:sz w:val="24"/>
          <w:szCs w:val="24"/>
          <w:lang w:val="es-MX" w:eastAsia="es-VE"/>
        </w:rPr>
        <w:t xml:space="preserve">Medio Tiempo a Instructor a Tiempo Completo, adscrita al Departamento de Ciencias Morfológicas de la Escuela de Medicina, a fin de atender actividades de docencia y de investigación en el </w:t>
      </w:r>
      <w:r w:rsidRPr="00E83059">
        <w:rPr>
          <w:rFonts w:ascii="Times New Roman" w:eastAsia="Times New Roman" w:hAnsi="Times New Roman"/>
          <w:b/>
          <w:sz w:val="24"/>
          <w:szCs w:val="24"/>
          <w:lang w:val="es-MX" w:eastAsia="es-VE"/>
        </w:rPr>
        <w:t>área Embriología.</w:t>
      </w:r>
    </w:p>
    <w:p w14:paraId="106D0CE0" w14:textId="4293B994" w:rsidR="00E83059" w:rsidRDefault="00E83059" w:rsidP="005B1F32">
      <w:pPr>
        <w:pStyle w:val="Prrafodelista"/>
        <w:spacing w:after="0" w:line="240" w:lineRule="auto"/>
        <w:ind w:left="142"/>
        <w:jc w:val="both"/>
        <w:rPr>
          <w:rFonts w:ascii="Times New Roman" w:eastAsia="Times New Roman" w:hAnsi="Times New Roman"/>
          <w:sz w:val="24"/>
          <w:szCs w:val="24"/>
          <w:lang w:val="es-MX" w:eastAsia="es-VE"/>
        </w:rPr>
      </w:pPr>
    </w:p>
    <w:p w14:paraId="24CD4A0A" w14:textId="3F0A6D93" w:rsidR="008F2592" w:rsidRDefault="00E83059" w:rsidP="00C21336">
      <w:pPr>
        <w:pStyle w:val="Prrafodelista"/>
        <w:numPr>
          <w:ilvl w:val="0"/>
          <w:numId w:val="5"/>
        </w:numPr>
        <w:spacing w:after="0" w:line="240" w:lineRule="auto"/>
        <w:ind w:left="426"/>
        <w:jc w:val="both"/>
        <w:rPr>
          <w:rFonts w:ascii="Times New Roman" w:eastAsia="Times New Roman" w:hAnsi="Times New Roman"/>
          <w:b/>
          <w:sz w:val="24"/>
          <w:szCs w:val="24"/>
          <w:lang w:val="es-MX" w:eastAsia="es-VE"/>
        </w:rPr>
      </w:pPr>
      <w:r>
        <w:rPr>
          <w:rFonts w:ascii="Times New Roman" w:eastAsia="Times New Roman" w:hAnsi="Times New Roman"/>
          <w:b/>
          <w:sz w:val="24"/>
          <w:szCs w:val="24"/>
          <w:lang w:val="es-MX" w:eastAsia="es-VE"/>
        </w:rPr>
        <w:t xml:space="preserve">Yusmary del V. Peña D., </w:t>
      </w:r>
      <w:r>
        <w:rPr>
          <w:rFonts w:ascii="Times New Roman" w:eastAsia="Times New Roman" w:hAnsi="Times New Roman"/>
          <w:sz w:val="24"/>
          <w:szCs w:val="24"/>
          <w:lang w:val="es-MX" w:eastAsia="es-VE"/>
        </w:rPr>
        <w:t xml:space="preserve">de Instructor a </w:t>
      </w:r>
      <w:r w:rsidRPr="00E83059">
        <w:rPr>
          <w:rFonts w:ascii="Times New Roman" w:eastAsia="Times New Roman" w:hAnsi="Times New Roman"/>
          <w:sz w:val="24"/>
          <w:szCs w:val="24"/>
          <w:lang w:val="es-MX" w:eastAsia="es-VE"/>
        </w:rPr>
        <w:t xml:space="preserve">Medio Tiempo a Instructor a Tiempo Completo, adscrita al Departamento de Ciencias Morfológicas de la Escuela de Medicina, a fin de atender actividades de docencia y de investigación en el </w:t>
      </w:r>
      <w:r w:rsidRPr="00E83059">
        <w:rPr>
          <w:rFonts w:ascii="Times New Roman" w:eastAsia="Times New Roman" w:hAnsi="Times New Roman"/>
          <w:b/>
          <w:sz w:val="24"/>
          <w:szCs w:val="24"/>
          <w:lang w:val="es-MX" w:eastAsia="es-VE"/>
        </w:rPr>
        <w:t>área</w:t>
      </w:r>
      <w:r>
        <w:rPr>
          <w:rFonts w:ascii="Times New Roman" w:eastAsia="Times New Roman" w:hAnsi="Times New Roman"/>
          <w:b/>
          <w:sz w:val="24"/>
          <w:szCs w:val="24"/>
          <w:lang w:val="es-MX" w:eastAsia="es-VE"/>
        </w:rPr>
        <w:t xml:space="preserve"> Anatomía Humana.</w:t>
      </w:r>
    </w:p>
    <w:p w14:paraId="0E1A7466" w14:textId="77777777" w:rsidR="00E83059" w:rsidRPr="00E83059" w:rsidRDefault="00E83059" w:rsidP="005B1F32">
      <w:pPr>
        <w:spacing w:after="0" w:line="240" w:lineRule="auto"/>
        <w:ind w:left="142"/>
        <w:jc w:val="both"/>
        <w:rPr>
          <w:rFonts w:ascii="Times New Roman" w:eastAsia="Times New Roman" w:hAnsi="Times New Roman"/>
          <w:b/>
          <w:sz w:val="24"/>
          <w:szCs w:val="24"/>
          <w:lang w:val="es-MX" w:eastAsia="es-VE"/>
        </w:rPr>
      </w:pPr>
    </w:p>
    <w:p w14:paraId="62FA6531" w14:textId="16017163" w:rsidR="00E83059" w:rsidRDefault="00E83059" w:rsidP="005B1F32">
      <w:pPr>
        <w:spacing w:after="0" w:line="240" w:lineRule="auto"/>
        <w:ind w:left="142"/>
        <w:jc w:val="both"/>
        <w:rPr>
          <w:rFonts w:ascii="Times New Roman" w:eastAsia="Times New Roman" w:hAnsi="Times New Roman"/>
          <w:b/>
          <w:sz w:val="24"/>
          <w:szCs w:val="24"/>
          <w:lang w:val="es-MX" w:eastAsia="es-VE"/>
        </w:rPr>
      </w:pPr>
      <w:r>
        <w:rPr>
          <w:rFonts w:ascii="Times New Roman" w:eastAsia="Times New Roman" w:hAnsi="Times New Roman"/>
          <w:sz w:val="24"/>
          <w:szCs w:val="24"/>
          <w:lang w:val="es-MX" w:eastAsia="es-VE"/>
        </w:rPr>
        <w:t xml:space="preserve">Que se realice el llamado a concurso de oposición para los cargos de </w:t>
      </w:r>
      <w:r w:rsidRPr="00E83059">
        <w:rPr>
          <w:rFonts w:ascii="Times New Roman" w:eastAsia="Times New Roman" w:hAnsi="Times New Roman"/>
          <w:sz w:val="24"/>
          <w:szCs w:val="24"/>
          <w:lang w:val="es-MX" w:eastAsia="es-VE"/>
        </w:rPr>
        <w:t xml:space="preserve">Instructor a Tiempo Completo, </w:t>
      </w:r>
      <w:r w:rsidR="00CD0E05">
        <w:rPr>
          <w:rFonts w:ascii="Times New Roman" w:eastAsia="Times New Roman" w:hAnsi="Times New Roman"/>
          <w:sz w:val="24"/>
          <w:szCs w:val="24"/>
          <w:lang w:val="es-MX" w:eastAsia="es-VE"/>
        </w:rPr>
        <w:t xml:space="preserve">indicados en los numerales 7, 8, 9, 10, 11 y 12, </w:t>
      </w:r>
      <w:r w:rsidR="00CD0E05" w:rsidRPr="00CD0E05">
        <w:rPr>
          <w:rFonts w:ascii="Times New Roman" w:eastAsia="Times New Roman" w:hAnsi="Times New Roman"/>
          <w:b/>
          <w:sz w:val="24"/>
          <w:szCs w:val="24"/>
          <w:lang w:val="es-MX" w:eastAsia="es-VE"/>
        </w:rPr>
        <w:t>previo cumplimiento de los requisitos establecidos en la normativa vigente.</w:t>
      </w:r>
    </w:p>
    <w:p w14:paraId="64A935B4" w14:textId="57C47394" w:rsidR="00CD0E05" w:rsidRDefault="00CD0E05" w:rsidP="005B1F32">
      <w:pPr>
        <w:spacing w:after="0" w:line="240" w:lineRule="auto"/>
        <w:ind w:left="142"/>
        <w:jc w:val="both"/>
        <w:rPr>
          <w:rFonts w:ascii="Times New Roman" w:eastAsia="Times New Roman" w:hAnsi="Times New Roman"/>
          <w:b/>
          <w:sz w:val="24"/>
          <w:szCs w:val="24"/>
          <w:lang w:val="es-MX" w:eastAsia="es-VE"/>
        </w:rPr>
      </w:pPr>
    </w:p>
    <w:p w14:paraId="2612019C" w14:textId="3C37A26E" w:rsidR="00E83059" w:rsidRDefault="00CD0E05" w:rsidP="005B1F32">
      <w:pPr>
        <w:spacing w:after="0" w:line="240" w:lineRule="auto"/>
        <w:ind w:left="142"/>
        <w:jc w:val="both"/>
        <w:rPr>
          <w:rFonts w:ascii="Times New Roman" w:eastAsia="Times New Roman" w:hAnsi="Times New Roman"/>
          <w:sz w:val="24"/>
          <w:szCs w:val="24"/>
          <w:lang w:val="es-MX" w:eastAsia="es-VE"/>
        </w:rPr>
      </w:pPr>
      <w:r>
        <w:rPr>
          <w:rFonts w:ascii="Times New Roman" w:eastAsia="Times New Roman" w:hAnsi="Times New Roman"/>
          <w:sz w:val="24"/>
          <w:szCs w:val="24"/>
          <w:lang w:val="es-MX" w:eastAsia="es-VE"/>
        </w:rPr>
        <w:t>La disponibilidad presupuestaria existe en la Dirección de Programación y Presupuesto oficios DPP-1055.17 de fecha 15.06.2017.</w:t>
      </w:r>
    </w:p>
    <w:p w14:paraId="3D5F1A85" w14:textId="7AA209F2" w:rsidR="00CD0E05" w:rsidRDefault="00CD0E05" w:rsidP="005B1F32">
      <w:pPr>
        <w:spacing w:after="0" w:line="240" w:lineRule="auto"/>
        <w:ind w:left="142"/>
        <w:jc w:val="both"/>
        <w:rPr>
          <w:rFonts w:ascii="Times New Roman" w:eastAsia="Times New Roman" w:hAnsi="Times New Roman"/>
          <w:sz w:val="24"/>
          <w:szCs w:val="24"/>
          <w:lang w:val="es-MX" w:eastAsia="es-VE"/>
        </w:rPr>
      </w:pPr>
      <w:r w:rsidRPr="00CD0E05">
        <w:rPr>
          <w:rFonts w:ascii="Times New Roman" w:eastAsia="Times New Roman" w:hAnsi="Times New Roman"/>
          <w:b/>
          <w:sz w:val="24"/>
          <w:szCs w:val="24"/>
          <w:lang w:val="es-MX" w:eastAsia="es-VE"/>
        </w:rPr>
        <w:t>Decisión: Aprobó el informe</w:t>
      </w:r>
      <w:r>
        <w:rPr>
          <w:rFonts w:ascii="Times New Roman" w:eastAsia="Times New Roman" w:hAnsi="Times New Roman"/>
          <w:sz w:val="24"/>
          <w:szCs w:val="24"/>
          <w:lang w:val="es-MX" w:eastAsia="es-VE"/>
        </w:rPr>
        <w:t>.</w:t>
      </w:r>
    </w:p>
    <w:p w14:paraId="35647842" w14:textId="6A6652D1" w:rsidR="00157988" w:rsidRDefault="00157988" w:rsidP="005B1F32">
      <w:pPr>
        <w:spacing w:after="0" w:line="240" w:lineRule="auto"/>
        <w:ind w:left="142"/>
        <w:jc w:val="both"/>
        <w:rPr>
          <w:rFonts w:ascii="Times New Roman" w:eastAsia="Times New Roman" w:hAnsi="Times New Roman"/>
          <w:sz w:val="24"/>
          <w:szCs w:val="24"/>
          <w:lang w:val="es-MX" w:eastAsia="es-VE"/>
        </w:rPr>
      </w:pPr>
    </w:p>
    <w:p w14:paraId="4E77AF58" w14:textId="0878D921" w:rsidR="00157988" w:rsidRDefault="00157988"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CU-3088</w:t>
      </w:r>
      <w:r w:rsidRPr="00860D99">
        <w:rPr>
          <w:rFonts w:ascii="Times New Roman" w:eastAsia="Times New Roman" w:hAnsi="Times New Roman"/>
          <w:b/>
          <w:sz w:val="24"/>
          <w:szCs w:val="24"/>
          <w:lang w:val="es-VE" w:eastAsia="es-VE"/>
        </w:rPr>
        <w:t>/17.</w:t>
      </w:r>
    </w:p>
    <w:p w14:paraId="64B3006D" w14:textId="1DCF4DC5" w:rsidR="00CB2082" w:rsidRPr="00CB2082" w:rsidRDefault="00CB2082" w:rsidP="005B1F32">
      <w:pPr>
        <w:spacing w:after="0" w:line="240" w:lineRule="auto"/>
        <w:ind w:left="142"/>
        <w:jc w:val="both"/>
        <w:rPr>
          <w:rFonts w:ascii="Times New Roman" w:eastAsia="Times New Roman" w:hAnsi="Times New Roman"/>
          <w:sz w:val="24"/>
          <w:szCs w:val="24"/>
          <w:lang w:val="es-MX" w:eastAsia="es-VE"/>
        </w:rPr>
      </w:pPr>
      <w:r>
        <w:rPr>
          <w:rFonts w:ascii="Times New Roman" w:eastAsia="Times New Roman" w:hAnsi="Times New Roman"/>
          <w:sz w:val="24"/>
          <w:szCs w:val="24"/>
          <w:lang w:val="es-VE" w:eastAsia="es-VE"/>
        </w:rPr>
        <w:t>C</w:t>
      </w:r>
      <w:proofErr w:type="spellStart"/>
      <w:r w:rsidRPr="00CB2082">
        <w:rPr>
          <w:rFonts w:ascii="Times New Roman" w:eastAsia="Times New Roman" w:hAnsi="Times New Roman"/>
          <w:sz w:val="24"/>
          <w:szCs w:val="24"/>
          <w:lang w:val="es-MX" w:eastAsia="es-VE"/>
        </w:rPr>
        <w:t>omunicación</w:t>
      </w:r>
      <w:proofErr w:type="spellEnd"/>
      <w:r w:rsidRPr="00CB2082">
        <w:rPr>
          <w:rFonts w:ascii="Times New Roman" w:eastAsia="Times New Roman" w:hAnsi="Times New Roman"/>
          <w:sz w:val="24"/>
          <w:szCs w:val="24"/>
          <w:lang w:val="es-MX" w:eastAsia="es-VE"/>
        </w:rPr>
        <w:t xml:space="preserve"> s/n, de fecha 06.10.2017, emitida por la Bachiller </w:t>
      </w:r>
      <w:proofErr w:type="spellStart"/>
      <w:r w:rsidRPr="00CB2082">
        <w:rPr>
          <w:rFonts w:ascii="Times New Roman" w:eastAsia="Times New Roman" w:hAnsi="Times New Roman"/>
          <w:sz w:val="24"/>
          <w:szCs w:val="24"/>
          <w:lang w:val="es-MX" w:eastAsia="es-VE"/>
        </w:rPr>
        <w:t>Maria</w:t>
      </w:r>
      <w:proofErr w:type="spellEnd"/>
      <w:r w:rsidRPr="00CB2082">
        <w:rPr>
          <w:rFonts w:ascii="Times New Roman" w:eastAsia="Times New Roman" w:hAnsi="Times New Roman"/>
          <w:sz w:val="24"/>
          <w:szCs w:val="24"/>
          <w:lang w:val="es-MX" w:eastAsia="es-VE"/>
        </w:rPr>
        <w:t xml:space="preserve"> del Carmen Rodríguez Zambrano, donde da a conocer su situación actual como bachiller de la República egresada el año 2015, con una gran aspiración como lo es estudiar la carrera de Medicina.</w:t>
      </w:r>
    </w:p>
    <w:p w14:paraId="26466CD9" w14:textId="77777777" w:rsidR="00CB2082" w:rsidRDefault="00CB2082" w:rsidP="005B1F32">
      <w:pPr>
        <w:spacing w:after="0" w:line="240" w:lineRule="auto"/>
        <w:ind w:left="142"/>
        <w:jc w:val="both"/>
        <w:rPr>
          <w:rFonts w:ascii="Times New Roman" w:eastAsia="Times New Roman" w:hAnsi="Times New Roman"/>
          <w:sz w:val="24"/>
          <w:szCs w:val="24"/>
          <w:lang w:val="es-MX" w:eastAsia="es-VE"/>
        </w:rPr>
      </w:pPr>
    </w:p>
    <w:p w14:paraId="422448EA" w14:textId="76CA8EE7" w:rsidR="00CB2082" w:rsidRDefault="00CB2082" w:rsidP="005B1F32">
      <w:pPr>
        <w:spacing w:after="0" w:line="240" w:lineRule="auto"/>
        <w:ind w:left="142"/>
        <w:jc w:val="both"/>
        <w:rPr>
          <w:rFonts w:ascii="Times New Roman" w:eastAsia="Times New Roman" w:hAnsi="Times New Roman"/>
          <w:sz w:val="24"/>
          <w:szCs w:val="24"/>
          <w:lang w:val="es-MX" w:eastAsia="es-VE"/>
        </w:rPr>
      </w:pPr>
      <w:r w:rsidRPr="00CB2082">
        <w:rPr>
          <w:rFonts w:ascii="Times New Roman" w:eastAsia="Times New Roman" w:hAnsi="Times New Roman"/>
          <w:sz w:val="24"/>
          <w:szCs w:val="24"/>
          <w:lang w:val="es-MX" w:eastAsia="es-VE"/>
        </w:rPr>
        <w:t xml:space="preserve">Al respecto, </w:t>
      </w:r>
      <w:proofErr w:type="gramStart"/>
      <w:r w:rsidRPr="00CB2082">
        <w:rPr>
          <w:rFonts w:ascii="Times New Roman" w:eastAsia="Times New Roman" w:hAnsi="Times New Roman"/>
          <w:sz w:val="24"/>
          <w:szCs w:val="24"/>
          <w:lang w:val="es-MX" w:eastAsia="es-VE"/>
        </w:rPr>
        <w:t>la bachiller</w:t>
      </w:r>
      <w:proofErr w:type="gramEnd"/>
      <w:r w:rsidRPr="00CB2082">
        <w:rPr>
          <w:rFonts w:ascii="Times New Roman" w:eastAsia="Times New Roman" w:hAnsi="Times New Roman"/>
          <w:sz w:val="24"/>
          <w:szCs w:val="24"/>
          <w:lang w:val="es-MX" w:eastAsia="es-VE"/>
        </w:rPr>
        <w:t xml:space="preserve"> señala que para el momento de egresar no se presentaron pruebas de admisión sino hasta el año 2016, cuando se anunció la Prueba Psicológica para optar a cursar Medicina en esta Universidad, presentó la Prueba Psicológica aprobándola exitosamente, a la espera de presentar la Prueba de Habilidades Especificas de Medicina (PHE), no obstante, hasta la fecha no se han pronunciado las autoridades, que den una información oficial al respecto.</w:t>
      </w:r>
    </w:p>
    <w:p w14:paraId="53D93E76" w14:textId="77777777" w:rsidR="00CB2082" w:rsidRPr="00CB2082" w:rsidRDefault="00CB2082" w:rsidP="005B1F32">
      <w:pPr>
        <w:spacing w:after="0" w:line="240" w:lineRule="auto"/>
        <w:ind w:left="142"/>
        <w:jc w:val="both"/>
        <w:rPr>
          <w:rFonts w:ascii="Times New Roman" w:eastAsia="Times New Roman" w:hAnsi="Times New Roman"/>
          <w:sz w:val="24"/>
          <w:szCs w:val="24"/>
          <w:lang w:val="es-MX" w:eastAsia="es-VE"/>
        </w:rPr>
      </w:pPr>
    </w:p>
    <w:p w14:paraId="050E0164" w14:textId="77777777" w:rsidR="00CB2082" w:rsidRPr="00CB2082" w:rsidRDefault="00CB2082" w:rsidP="005B1F32">
      <w:pPr>
        <w:spacing w:after="0" w:line="240" w:lineRule="auto"/>
        <w:ind w:left="142"/>
        <w:jc w:val="both"/>
        <w:rPr>
          <w:rFonts w:ascii="Times New Roman" w:eastAsia="Times New Roman" w:hAnsi="Times New Roman"/>
          <w:sz w:val="24"/>
          <w:szCs w:val="24"/>
          <w:lang w:val="es-MX" w:eastAsia="es-VE"/>
        </w:rPr>
      </w:pPr>
      <w:r w:rsidRPr="00CB2082">
        <w:rPr>
          <w:rFonts w:ascii="Times New Roman" w:eastAsia="Times New Roman" w:hAnsi="Times New Roman"/>
          <w:sz w:val="24"/>
          <w:szCs w:val="24"/>
          <w:lang w:val="es-MX" w:eastAsia="es-VE"/>
        </w:rPr>
        <w:t>Es por ello que manifiesta su inquietud de presentar la PHE para poder concretar su ingreso a la Institución y dar curso a su mayor anhelo, al igual que todos los demás aspirantes con igualdad de condiciones y oportunidades, para optar por el cupo.</w:t>
      </w:r>
    </w:p>
    <w:p w14:paraId="05581EA4" w14:textId="017F1110" w:rsidR="00CB2082" w:rsidRPr="00CB2082" w:rsidRDefault="00CB2082" w:rsidP="005B1F32">
      <w:pPr>
        <w:spacing w:after="0" w:line="240" w:lineRule="auto"/>
        <w:ind w:left="142"/>
        <w:jc w:val="both"/>
        <w:rPr>
          <w:rFonts w:ascii="Times New Roman" w:eastAsia="Times New Roman" w:hAnsi="Times New Roman"/>
          <w:b/>
          <w:sz w:val="24"/>
          <w:szCs w:val="24"/>
          <w:lang w:val="es-MX" w:eastAsia="es-VE"/>
        </w:rPr>
      </w:pPr>
      <w:r w:rsidRPr="00CB2082">
        <w:rPr>
          <w:rFonts w:ascii="Times New Roman" w:eastAsia="Times New Roman" w:hAnsi="Times New Roman"/>
          <w:b/>
          <w:sz w:val="24"/>
          <w:szCs w:val="24"/>
          <w:lang w:val="es-MX" w:eastAsia="es-VE"/>
        </w:rPr>
        <w:t>Decisión: Acordó remitir al Consejo de la Facultad de Medicina, para estudio e informe.</w:t>
      </w:r>
    </w:p>
    <w:p w14:paraId="55056DFB" w14:textId="7D3F3A77" w:rsidR="00E83059" w:rsidRPr="00CD0E05" w:rsidRDefault="00E83059" w:rsidP="005B1F32">
      <w:pPr>
        <w:spacing w:after="0" w:line="240" w:lineRule="auto"/>
        <w:ind w:left="142"/>
        <w:jc w:val="both"/>
        <w:rPr>
          <w:rFonts w:ascii="Times New Roman" w:eastAsia="Times New Roman" w:hAnsi="Times New Roman"/>
          <w:sz w:val="24"/>
          <w:szCs w:val="24"/>
          <w:lang w:val="es-MX" w:eastAsia="es-VE"/>
        </w:rPr>
      </w:pPr>
    </w:p>
    <w:p w14:paraId="352BE9FF" w14:textId="523D73AE" w:rsidR="00153BAF" w:rsidRPr="00153BAF" w:rsidRDefault="00153BAF" w:rsidP="005B1F32">
      <w:pPr>
        <w:spacing w:after="0" w:line="240" w:lineRule="auto"/>
        <w:ind w:left="142"/>
        <w:jc w:val="both"/>
        <w:rPr>
          <w:rFonts w:ascii="Times New Roman" w:eastAsia="Times New Roman" w:hAnsi="Times New Roman"/>
          <w:b/>
          <w:szCs w:val="24"/>
          <w:lang w:val="es-VE" w:eastAsia="es-VE"/>
        </w:rPr>
      </w:pPr>
      <w:r w:rsidRPr="00153BAF">
        <w:rPr>
          <w:rFonts w:ascii="Times New Roman" w:eastAsia="Times New Roman" w:hAnsi="Times New Roman"/>
          <w:b/>
          <w:szCs w:val="24"/>
          <w:lang w:val="es-VE" w:eastAsia="es-VE"/>
        </w:rPr>
        <w:t>CONSEJO DE DESARROLLO CIENTIFICO, HUMANISTICO TECNOLÓGICO Y DE LAS ARTES (CDCHTA).</w:t>
      </w:r>
    </w:p>
    <w:p w14:paraId="0FAAFC1A" w14:textId="77777777" w:rsidR="00153BAF" w:rsidRDefault="00153BAF" w:rsidP="005B1F32">
      <w:pPr>
        <w:spacing w:after="0" w:line="240" w:lineRule="auto"/>
        <w:ind w:left="142"/>
        <w:jc w:val="both"/>
        <w:rPr>
          <w:rFonts w:ascii="Times New Roman" w:eastAsia="Times New Roman" w:hAnsi="Times New Roman"/>
          <w:sz w:val="24"/>
          <w:szCs w:val="24"/>
          <w:lang w:val="es-VE" w:eastAsia="es-VE"/>
        </w:rPr>
      </w:pPr>
    </w:p>
    <w:p w14:paraId="3C6F5B40" w14:textId="241ADFD4" w:rsidR="004708C9" w:rsidRDefault="004708C9"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CU-2091</w:t>
      </w:r>
      <w:r w:rsidRPr="00F12215">
        <w:rPr>
          <w:rFonts w:ascii="Times New Roman" w:eastAsia="Times New Roman" w:hAnsi="Times New Roman"/>
          <w:b/>
          <w:sz w:val="24"/>
          <w:szCs w:val="24"/>
          <w:lang w:val="es-VE" w:eastAsia="es-VE"/>
        </w:rPr>
        <w:t xml:space="preserve">/17. </w:t>
      </w:r>
    </w:p>
    <w:p w14:paraId="3C131491" w14:textId="514374C5" w:rsidR="00153BAF" w:rsidRDefault="00153BAF"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53BAF">
        <w:rPr>
          <w:rFonts w:ascii="Times New Roman" w:eastAsia="Times New Roman" w:hAnsi="Times New Roman"/>
          <w:sz w:val="24"/>
          <w:szCs w:val="24"/>
          <w:lang w:val="es-VE" w:eastAsia="es-VE"/>
        </w:rPr>
        <w:t>omunicación DP-</w:t>
      </w:r>
      <w:proofErr w:type="spellStart"/>
      <w:r w:rsidRPr="00153BAF">
        <w:rPr>
          <w:rFonts w:ascii="Times New Roman" w:eastAsia="Times New Roman" w:hAnsi="Times New Roman"/>
          <w:sz w:val="24"/>
          <w:szCs w:val="24"/>
          <w:lang w:val="es-VE" w:eastAsia="es-VE"/>
        </w:rPr>
        <w:t>N°</w:t>
      </w:r>
      <w:proofErr w:type="spellEnd"/>
      <w:r w:rsidRPr="00153BAF">
        <w:rPr>
          <w:rFonts w:ascii="Times New Roman" w:eastAsia="Times New Roman" w:hAnsi="Times New Roman"/>
          <w:sz w:val="24"/>
          <w:szCs w:val="24"/>
          <w:lang w:val="es-VE" w:eastAsia="es-VE"/>
        </w:rPr>
        <w:t xml:space="preserve"> 2498-17, de fecha 13.10.2017, suscrita por la </w:t>
      </w:r>
      <w:r w:rsidRPr="00153BAF">
        <w:rPr>
          <w:rFonts w:ascii="Times New Roman" w:eastAsia="Times New Roman" w:hAnsi="Times New Roman"/>
          <w:b/>
          <w:sz w:val="24"/>
          <w:szCs w:val="24"/>
          <w:lang w:val="es-VE" w:eastAsia="es-VE"/>
        </w:rPr>
        <w:t xml:space="preserve">Profesora Isabella </w:t>
      </w:r>
      <w:proofErr w:type="spellStart"/>
      <w:r w:rsidRPr="00153BAF">
        <w:rPr>
          <w:rFonts w:ascii="Times New Roman" w:eastAsia="Times New Roman" w:hAnsi="Times New Roman"/>
          <w:b/>
          <w:sz w:val="24"/>
          <w:szCs w:val="24"/>
          <w:lang w:val="es-VE" w:eastAsia="es-VE"/>
        </w:rPr>
        <w:t>Signorelli</w:t>
      </w:r>
      <w:proofErr w:type="spellEnd"/>
      <w:r w:rsidRPr="00153BAF">
        <w:rPr>
          <w:rFonts w:ascii="Times New Roman" w:eastAsia="Times New Roman" w:hAnsi="Times New Roman"/>
          <w:b/>
          <w:sz w:val="24"/>
          <w:szCs w:val="24"/>
          <w:lang w:val="es-VE" w:eastAsia="es-VE"/>
        </w:rPr>
        <w:t>, Directora de Personal</w:t>
      </w:r>
      <w:r w:rsidRPr="00153BAF">
        <w:rPr>
          <w:rFonts w:ascii="Times New Roman" w:eastAsia="Times New Roman" w:hAnsi="Times New Roman"/>
          <w:sz w:val="24"/>
          <w:szCs w:val="24"/>
          <w:lang w:val="es-VE" w:eastAsia="es-VE"/>
        </w:rPr>
        <w:t xml:space="preserve">, mediante la cual somete a consideración de este Máximo Organismo, la solicitud de Jubilación del Ciudadano (a): </w:t>
      </w:r>
      <w:r w:rsidRPr="00153BAF">
        <w:rPr>
          <w:rFonts w:ascii="Times New Roman" w:eastAsia="Times New Roman" w:hAnsi="Times New Roman"/>
          <w:b/>
          <w:sz w:val="24"/>
          <w:szCs w:val="24"/>
          <w:lang w:val="es-VE" w:eastAsia="es-VE"/>
        </w:rPr>
        <w:t>SARA LINA RAMOS DURAN,</w:t>
      </w:r>
      <w:r w:rsidRPr="00153BAF">
        <w:rPr>
          <w:rFonts w:ascii="Times New Roman" w:eastAsia="Times New Roman" w:hAnsi="Times New Roman"/>
          <w:sz w:val="24"/>
          <w:szCs w:val="24"/>
          <w:lang w:val="es-VE" w:eastAsia="es-VE"/>
        </w:rPr>
        <w:t xml:space="preserve"> titu</w:t>
      </w:r>
      <w:r w:rsidR="00060096">
        <w:rPr>
          <w:rFonts w:ascii="Times New Roman" w:eastAsia="Times New Roman" w:hAnsi="Times New Roman"/>
          <w:sz w:val="24"/>
          <w:szCs w:val="24"/>
          <w:lang w:val="es-VE" w:eastAsia="es-VE"/>
        </w:rPr>
        <w:t xml:space="preserve">lar de la Cédula de Identidad </w:t>
      </w:r>
      <w:proofErr w:type="spellStart"/>
      <w:r w:rsidR="00060096">
        <w:rPr>
          <w:rFonts w:ascii="Times New Roman" w:eastAsia="Times New Roman" w:hAnsi="Times New Roman"/>
          <w:sz w:val="24"/>
          <w:szCs w:val="24"/>
          <w:lang w:val="es-VE" w:eastAsia="es-VE"/>
        </w:rPr>
        <w:t>N°</w:t>
      </w:r>
      <w:proofErr w:type="spellEnd"/>
      <w:r w:rsidRPr="00153BAF">
        <w:rPr>
          <w:rFonts w:ascii="Times New Roman" w:eastAsia="Times New Roman" w:hAnsi="Times New Roman"/>
          <w:sz w:val="24"/>
          <w:szCs w:val="24"/>
          <w:lang w:val="es-VE" w:eastAsia="es-VE"/>
        </w:rPr>
        <w:t xml:space="preserve"> 9.472.800, quien se desempeña actualmente </w:t>
      </w:r>
      <w:r w:rsidRPr="00153BAF">
        <w:rPr>
          <w:rFonts w:ascii="Times New Roman" w:eastAsia="Times New Roman" w:hAnsi="Times New Roman"/>
          <w:sz w:val="24"/>
          <w:szCs w:val="24"/>
          <w:lang w:val="es-VE" w:eastAsia="es-VE"/>
        </w:rPr>
        <w:lastRenderedPageBreak/>
        <w:t xml:space="preserve">como </w:t>
      </w:r>
      <w:r w:rsidRPr="00153BAF">
        <w:rPr>
          <w:rFonts w:ascii="Times New Roman" w:eastAsia="Times New Roman" w:hAnsi="Times New Roman"/>
          <w:b/>
          <w:sz w:val="24"/>
          <w:szCs w:val="24"/>
          <w:lang w:val="es-VE" w:eastAsia="es-VE"/>
        </w:rPr>
        <w:t>JEFE DE EMISIÓN DE PAGOS</w:t>
      </w:r>
      <w:r w:rsidRPr="00153BAF">
        <w:rPr>
          <w:rFonts w:ascii="Times New Roman" w:eastAsia="Times New Roman" w:hAnsi="Times New Roman"/>
          <w:sz w:val="24"/>
          <w:szCs w:val="24"/>
          <w:lang w:val="es-VE" w:eastAsia="es-VE"/>
        </w:rPr>
        <w:t xml:space="preserve">, en el Consejo de Desarrollo </w:t>
      </w:r>
      <w:proofErr w:type="spellStart"/>
      <w:r w:rsidRPr="00153BAF">
        <w:rPr>
          <w:rFonts w:ascii="Times New Roman" w:eastAsia="Times New Roman" w:hAnsi="Times New Roman"/>
          <w:sz w:val="24"/>
          <w:szCs w:val="24"/>
          <w:lang w:val="es-VE" w:eastAsia="es-VE"/>
        </w:rPr>
        <w:t>Cientifico</w:t>
      </w:r>
      <w:proofErr w:type="spellEnd"/>
      <w:r w:rsidRPr="00153BAF">
        <w:rPr>
          <w:rFonts w:ascii="Times New Roman" w:eastAsia="Times New Roman" w:hAnsi="Times New Roman"/>
          <w:sz w:val="24"/>
          <w:szCs w:val="24"/>
          <w:lang w:val="es-VE" w:eastAsia="es-VE"/>
        </w:rPr>
        <w:t>, Humanístico, Tecnológico y de las Artes (CDCHTA) de la Universidad de Los Andes, con una remuneración mensual de Bs. 715.102,43.</w:t>
      </w:r>
    </w:p>
    <w:p w14:paraId="120D82C2" w14:textId="77777777" w:rsidR="00153BAF" w:rsidRPr="00153BAF" w:rsidRDefault="00153BAF" w:rsidP="005B1F32">
      <w:pPr>
        <w:spacing w:after="0" w:line="240" w:lineRule="auto"/>
        <w:ind w:left="142"/>
        <w:jc w:val="both"/>
        <w:rPr>
          <w:rFonts w:ascii="Times New Roman" w:eastAsia="Times New Roman" w:hAnsi="Times New Roman"/>
          <w:sz w:val="24"/>
          <w:szCs w:val="24"/>
          <w:lang w:val="es-VE" w:eastAsia="es-VE"/>
        </w:rPr>
      </w:pPr>
    </w:p>
    <w:p w14:paraId="459ACF4C" w14:textId="5C1B4E88" w:rsidR="00153BAF" w:rsidRPr="00153BAF" w:rsidRDefault="00153BAF" w:rsidP="005B1F32">
      <w:pPr>
        <w:spacing w:after="0" w:line="240" w:lineRule="auto"/>
        <w:ind w:left="142"/>
        <w:jc w:val="both"/>
        <w:rPr>
          <w:rFonts w:ascii="Times New Roman" w:eastAsia="Times New Roman" w:hAnsi="Times New Roman"/>
          <w:sz w:val="24"/>
          <w:szCs w:val="24"/>
          <w:lang w:val="es-VE" w:eastAsia="es-VE"/>
        </w:rPr>
      </w:pPr>
      <w:r w:rsidRPr="00153BAF">
        <w:rPr>
          <w:rFonts w:ascii="Times New Roman" w:eastAsia="Times New Roman" w:hAnsi="Times New Roman"/>
          <w:sz w:val="24"/>
          <w:szCs w:val="24"/>
          <w:lang w:val="es-VE" w:eastAsia="es-VE"/>
        </w:rPr>
        <w:t xml:space="preserve">En este sentido, y en un todo de acuerdo con la cláusula </w:t>
      </w:r>
      <w:proofErr w:type="spellStart"/>
      <w:r w:rsidRPr="00153BAF">
        <w:rPr>
          <w:rFonts w:ascii="Times New Roman" w:eastAsia="Times New Roman" w:hAnsi="Times New Roman"/>
          <w:b/>
          <w:sz w:val="24"/>
          <w:szCs w:val="24"/>
          <w:lang w:val="es-VE" w:eastAsia="es-VE"/>
        </w:rPr>
        <w:t>Nº</w:t>
      </w:r>
      <w:proofErr w:type="spellEnd"/>
      <w:r w:rsidRPr="00153BAF">
        <w:rPr>
          <w:rFonts w:ascii="Times New Roman" w:eastAsia="Times New Roman" w:hAnsi="Times New Roman"/>
          <w:b/>
          <w:sz w:val="24"/>
          <w:szCs w:val="24"/>
          <w:lang w:val="es-VE" w:eastAsia="es-VE"/>
        </w:rPr>
        <w:t xml:space="preserve"> 26</w:t>
      </w:r>
      <w:r w:rsidRPr="00153BAF">
        <w:rPr>
          <w:rFonts w:ascii="Times New Roman" w:eastAsia="Times New Roman" w:hAnsi="Times New Roman"/>
          <w:sz w:val="24"/>
          <w:szCs w:val="24"/>
          <w:lang w:val="es-VE" w:eastAsia="es-VE"/>
        </w:rPr>
        <w:t xml:space="preserve"> del Convenio Colectivo vigente entre la Universidad y </w:t>
      </w:r>
      <w:r w:rsidRPr="00153BAF">
        <w:rPr>
          <w:rFonts w:ascii="Times New Roman" w:eastAsia="Times New Roman" w:hAnsi="Times New Roman"/>
          <w:b/>
          <w:sz w:val="24"/>
          <w:szCs w:val="24"/>
          <w:lang w:val="es-VE" w:eastAsia="es-VE"/>
        </w:rPr>
        <w:t>SIPRULA,</w:t>
      </w:r>
      <w:r w:rsidRPr="00153BAF">
        <w:rPr>
          <w:rFonts w:ascii="Times New Roman" w:eastAsia="Times New Roman" w:hAnsi="Times New Roman"/>
          <w:sz w:val="24"/>
          <w:szCs w:val="24"/>
          <w:lang w:val="es-VE" w:eastAsia="es-VE"/>
        </w:rPr>
        <w:t xml:space="preserve"> ya que la trabajadora ha prestado sus servicios ininterrumpidos en la institución por un lapso de </w:t>
      </w:r>
      <w:r w:rsidRPr="00153BAF">
        <w:rPr>
          <w:rFonts w:ascii="Times New Roman" w:eastAsia="Times New Roman" w:hAnsi="Times New Roman"/>
          <w:b/>
          <w:sz w:val="24"/>
          <w:szCs w:val="24"/>
          <w:lang w:val="es-VE" w:eastAsia="es-VE"/>
        </w:rPr>
        <w:t>VEINTICINCO (25) AÑOS, UN (01) MES Y VEINTINUEVE (29) DÍAS</w:t>
      </w:r>
      <w:r w:rsidRPr="00153BAF">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 xml:space="preserve">el Consejo Universitario acordó </w:t>
      </w:r>
      <w:r w:rsidRPr="00153BAF">
        <w:rPr>
          <w:rFonts w:ascii="Times New Roman" w:eastAsia="Times New Roman" w:hAnsi="Times New Roman"/>
          <w:sz w:val="24"/>
          <w:szCs w:val="24"/>
          <w:lang w:val="es-VE" w:eastAsia="es-VE"/>
        </w:rPr>
        <w:t xml:space="preserve">concederle el beneficio solicitado a partir del </w:t>
      </w:r>
      <w:r w:rsidRPr="00153BAF">
        <w:rPr>
          <w:rFonts w:ascii="Times New Roman" w:eastAsia="Times New Roman" w:hAnsi="Times New Roman"/>
          <w:b/>
          <w:sz w:val="24"/>
          <w:szCs w:val="24"/>
          <w:lang w:val="es-VE" w:eastAsia="es-VE"/>
        </w:rPr>
        <w:t>TREINTA Y UNO DE OCTUBRE DE 2017,</w:t>
      </w:r>
      <w:r w:rsidRPr="00153BAF">
        <w:rPr>
          <w:rFonts w:ascii="Times New Roman" w:eastAsia="Times New Roman" w:hAnsi="Times New Roman"/>
          <w:sz w:val="24"/>
          <w:szCs w:val="24"/>
          <w:lang w:val="es-VE" w:eastAsia="es-VE"/>
        </w:rPr>
        <w:t xml:space="preserve"> con una remuneración mensual de </w:t>
      </w:r>
      <w:r w:rsidRPr="00153BAF">
        <w:rPr>
          <w:rFonts w:ascii="Times New Roman" w:eastAsia="Times New Roman" w:hAnsi="Times New Roman"/>
          <w:b/>
          <w:sz w:val="24"/>
          <w:szCs w:val="24"/>
          <w:lang w:val="es-VE" w:eastAsia="es-VE"/>
        </w:rPr>
        <w:t>SETECIENTOS QUINCE MIL CIENTO DOS BOLÍVARES CON CUARENTA Y TRES CÉNTIMOS (BS. 715.102,43),</w:t>
      </w:r>
      <w:r w:rsidRPr="00153BAF">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Par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153BAF">
        <w:rPr>
          <w:rFonts w:ascii="Times New Roman" w:eastAsia="Times New Roman" w:hAnsi="Times New Roman"/>
          <w:sz w:val="24"/>
          <w:szCs w:val="24"/>
          <w:lang w:val="es-VE" w:eastAsia="es-VE"/>
        </w:rPr>
        <w:t>N°</w:t>
      </w:r>
      <w:proofErr w:type="spellEnd"/>
      <w:r w:rsidRPr="00153BAF">
        <w:rPr>
          <w:rFonts w:ascii="Times New Roman" w:eastAsia="Times New Roman" w:hAnsi="Times New Roman"/>
          <w:sz w:val="24"/>
          <w:szCs w:val="24"/>
          <w:lang w:val="es-VE" w:eastAsia="es-VE"/>
        </w:rPr>
        <w:t xml:space="preserve"> 6155 del 19.11.2014 y en concordancia el </w:t>
      </w:r>
      <w:proofErr w:type="spellStart"/>
      <w:r w:rsidRPr="00153BAF">
        <w:rPr>
          <w:rFonts w:ascii="Times New Roman" w:eastAsia="Times New Roman" w:hAnsi="Times New Roman"/>
          <w:sz w:val="24"/>
          <w:szCs w:val="24"/>
          <w:lang w:val="es-VE" w:eastAsia="es-VE"/>
        </w:rPr>
        <w:t>articulo</w:t>
      </w:r>
      <w:proofErr w:type="spellEnd"/>
      <w:r w:rsidRPr="00153BAF">
        <w:rPr>
          <w:rFonts w:ascii="Times New Roman" w:eastAsia="Times New Roman" w:hAnsi="Times New Roman"/>
          <w:sz w:val="24"/>
          <w:szCs w:val="24"/>
          <w:lang w:val="es-VE" w:eastAsia="es-VE"/>
        </w:rPr>
        <w:t xml:space="preserve"> 2 de la Resolución N 01-00-000122 de fecha 19.06.2009 emitida por la </w:t>
      </w:r>
      <w:proofErr w:type="spellStart"/>
      <w:r w:rsidRPr="00153BAF">
        <w:rPr>
          <w:rFonts w:ascii="Times New Roman" w:eastAsia="Times New Roman" w:hAnsi="Times New Roman"/>
          <w:sz w:val="24"/>
          <w:szCs w:val="24"/>
          <w:lang w:val="es-VE" w:eastAsia="es-VE"/>
        </w:rPr>
        <w:t>Contraloria</w:t>
      </w:r>
      <w:proofErr w:type="spellEnd"/>
      <w:r w:rsidRPr="00153BAF">
        <w:rPr>
          <w:rFonts w:ascii="Times New Roman" w:eastAsia="Times New Roman" w:hAnsi="Times New Roman"/>
          <w:sz w:val="24"/>
          <w:szCs w:val="24"/>
          <w:lang w:val="es-VE" w:eastAsia="es-VE"/>
        </w:rPr>
        <w:t xml:space="preserve">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w:t>
      </w:r>
      <w:r w:rsidRPr="00153BAF">
        <w:rPr>
          <w:rFonts w:ascii="Times New Roman" w:eastAsia="Times New Roman" w:hAnsi="Times New Roman"/>
          <w:sz w:val="24"/>
          <w:szCs w:val="24"/>
          <w:lang w:val="es-VE" w:eastAsia="es-VE"/>
        </w:rPr>
        <w:t>Pensionados establecidos en las Convenciones Colectivas Vigentes.</w:t>
      </w:r>
    </w:p>
    <w:p w14:paraId="295852DB" w14:textId="0663BACF" w:rsidR="004708C9" w:rsidRDefault="00153BAF" w:rsidP="005B1F32">
      <w:pPr>
        <w:spacing w:after="0" w:line="240" w:lineRule="auto"/>
        <w:ind w:left="142"/>
        <w:jc w:val="both"/>
        <w:rPr>
          <w:rFonts w:ascii="Times New Roman" w:eastAsia="Times New Roman" w:hAnsi="Times New Roman"/>
          <w:b/>
          <w:sz w:val="24"/>
          <w:szCs w:val="24"/>
          <w:lang w:val="es-VE" w:eastAsia="es-VE"/>
        </w:rPr>
      </w:pPr>
      <w:r w:rsidRPr="00153BAF">
        <w:rPr>
          <w:rFonts w:ascii="Times New Roman" w:eastAsia="Times New Roman" w:hAnsi="Times New Roman"/>
          <w:b/>
          <w:sz w:val="24"/>
          <w:szCs w:val="24"/>
          <w:lang w:val="es-VE" w:eastAsia="es-VE"/>
        </w:rPr>
        <w:t>Decisión: Acordó concederle el beneficio solicitado a partir del TREINTA Y UNO DE OCTUBRE DE 2017.</w:t>
      </w:r>
    </w:p>
    <w:p w14:paraId="3B0250F8" w14:textId="62E915A8" w:rsidR="0085456E" w:rsidRDefault="0085456E" w:rsidP="005B1F32">
      <w:pPr>
        <w:spacing w:after="0" w:line="240" w:lineRule="auto"/>
        <w:ind w:left="142"/>
        <w:jc w:val="both"/>
        <w:rPr>
          <w:rFonts w:ascii="Times New Roman" w:eastAsia="Times New Roman" w:hAnsi="Times New Roman"/>
          <w:b/>
          <w:sz w:val="24"/>
          <w:szCs w:val="24"/>
          <w:lang w:val="es-VE" w:eastAsia="es-VE"/>
        </w:rPr>
      </w:pPr>
    </w:p>
    <w:p w14:paraId="1D76174F" w14:textId="5A7850CC" w:rsidR="0085456E" w:rsidRDefault="0085456E"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CU-3009</w:t>
      </w:r>
      <w:r w:rsidRPr="00F12215">
        <w:rPr>
          <w:rFonts w:ascii="Times New Roman" w:eastAsia="Times New Roman" w:hAnsi="Times New Roman"/>
          <w:b/>
          <w:sz w:val="24"/>
          <w:szCs w:val="24"/>
          <w:lang w:val="es-VE" w:eastAsia="es-VE"/>
        </w:rPr>
        <w:t xml:space="preserve">/17. </w:t>
      </w:r>
    </w:p>
    <w:p w14:paraId="05BC76C6" w14:textId="0F111CAC" w:rsidR="004610D0" w:rsidRDefault="004610D0"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4610D0">
        <w:rPr>
          <w:rFonts w:ascii="Times New Roman" w:eastAsia="Times New Roman" w:hAnsi="Times New Roman"/>
          <w:sz w:val="24"/>
          <w:szCs w:val="24"/>
          <w:lang w:val="es-VE" w:eastAsia="es-VE"/>
        </w:rPr>
        <w:t xml:space="preserve"> 2683-17, de fecha 13.10.2017, suscrita por la Profesora Isabella </w:t>
      </w:r>
      <w:proofErr w:type="spellStart"/>
      <w:r w:rsidRPr="004610D0">
        <w:rPr>
          <w:rFonts w:ascii="Times New Roman" w:eastAsia="Times New Roman" w:hAnsi="Times New Roman"/>
          <w:sz w:val="24"/>
          <w:szCs w:val="24"/>
          <w:lang w:val="es-VE" w:eastAsia="es-VE"/>
        </w:rPr>
        <w:t>Signorelli</w:t>
      </w:r>
      <w:proofErr w:type="spellEnd"/>
      <w:r w:rsidRPr="004610D0">
        <w:rPr>
          <w:rFonts w:ascii="Times New Roman" w:eastAsia="Times New Roman" w:hAnsi="Times New Roman"/>
          <w:sz w:val="24"/>
          <w:szCs w:val="24"/>
          <w:lang w:val="es-VE" w:eastAsia="es-VE"/>
        </w:rPr>
        <w:t>, Directora de Personal, mediante la cual somete a consideraci</w:t>
      </w:r>
      <w:r>
        <w:rPr>
          <w:rFonts w:ascii="Times New Roman" w:eastAsia="Times New Roman" w:hAnsi="Times New Roman"/>
          <w:sz w:val="24"/>
          <w:szCs w:val="24"/>
          <w:lang w:val="es-VE" w:eastAsia="es-VE"/>
        </w:rPr>
        <w:t xml:space="preserve">ón de este Máximo Organismo, la </w:t>
      </w:r>
      <w:r w:rsidRPr="004610D0">
        <w:rPr>
          <w:rFonts w:ascii="Times New Roman" w:eastAsia="Times New Roman" w:hAnsi="Times New Roman"/>
          <w:sz w:val="24"/>
          <w:szCs w:val="24"/>
          <w:lang w:val="es-VE" w:eastAsia="es-VE"/>
        </w:rPr>
        <w:t xml:space="preserve">solicitud de Jubilación del ciudadano (a): </w:t>
      </w:r>
      <w:r w:rsidRPr="004610D0">
        <w:rPr>
          <w:rFonts w:ascii="Times New Roman" w:eastAsia="Times New Roman" w:hAnsi="Times New Roman"/>
          <w:b/>
          <w:sz w:val="24"/>
          <w:szCs w:val="24"/>
          <w:lang w:val="es-VE" w:eastAsia="es-VE"/>
        </w:rPr>
        <w:t>FREDDY ENRIQUE SANTIAGO SALINAS,</w:t>
      </w:r>
      <w:r w:rsidRPr="004610D0">
        <w:rPr>
          <w:rFonts w:ascii="Times New Roman" w:eastAsia="Times New Roman" w:hAnsi="Times New Roman"/>
          <w:sz w:val="24"/>
          <w:szCs w:val="24"/>
          <w:lang w:val="es-VE" w:eastAsia="es-VE"/>
        </w:rPr>
        <w:t xml:space="preserve"> titular de la Cédula de Identidad </w:t>
      </w:r>
      <w:proofErr w:type="spellStart"/>
      <w:r w:rsidRPr="004610D0">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4610D0">
        <w:rPr>
          <w:rFonts w:ascii="Times New Roman" w:eastAsia="Times New Roman" w:hAnsi="Times New Roman"/>
          <w:sz w:val="24"/>
          <w:szCs w:val="24"/>
          <w:lang w:val="es-VE" w:eastAsia="es-VE"/>
        </w:rPr>
        <w:t xml:space="preserve"> 5.206.755, quien se desempeña actualmente como </w:t>
      </w:r>
      <w:r w:rsidRPr="004610D0">
        <w:rPr>
          <w:rFonts w:ascii="Times New Roman" w:eastAsia="Times New Roman" w:hAnsi="Times New Roman"/>
          <w:b/>
          <w:sz w:val="24"/>
          <w:szCs w:val="24"/>
          <w:lang w:val="es-VE" w:eastAsia="es-VE"/>
        </w:rPr>
        <w:t xml:space="preserve">COORDINADOR ADMINISTRATIVO, </w:t>
      </w:r>
      <w:r w:rsidRPr="004610D0">
        <w:rPr>
          <w:rFonts w:ascii="Times New Roman" w:eastAsia="Times New Roman" w:hAnsi="Times New Roman"/>
          <w:sz w:val="24"/>
          <w:szCs w:val="24"/>
          <w:lang w:val="es-VE" w:eastAsia="es-VE"/>
        </w:rPr>
        <w:t xml:space="preserve">en el Consejo de Desarrollo Científico, </w:t>
      </w:r>
      <w:proofErr w:type="spellStart"/>
      <w:r w:rsidRPr="004610D0">
        <w:rPr>
          <w:rFonts w:ascii="Times New Roman" w:eastAsia="Times New Roman" w:hAnsi="Times New Roman"/>
          <w:sz w:val="24"/>
          <w:szCs w:val="24"/>
          <w:lang w:val="es-VE" w:eastAsia="es-VE"/>
        </w:rPr>
        <w:t>Humanistico</w:t>
      </w:r>
      <w:proofErr w:type="spellEnd"/>
      <w:r w:rsidRPr="004610D0">
        <w:rPr>
          <w:rFonts w:ascii="Times New Roman" w:eastAsia="Times New Roman" w:hAnsi="Times New Roman"/>
          <w:sz w:val="24"/>
          <w:szCs w:val="24"/>
          <w:lang w:val="es-VE" w:eastAsia="es-VE"/>
        </w:rPr>
        <w:t>, Tecnológico y de las Artes (CDCHTA) de la Universidad de Los Ande</w:t>
      </w:r>
      <w:r>
        <w:rPr>
          <w:rFonts w:ascii="Times New Roman" w:eastAsia="Times New Roman" w:hAnsi="Times New Roman"/>
          <w:sz w:val="24"/>
          <w:szCs w:val="24"/>
          <w:lang w:val="es-VE" w:eastAsia="es-VE"/>
        </w:rPr>
        <w:t xml:space="preserve">s, con una remuneración mensual </w:t>
      </w:r>
      <w:r w:rsidRPr="004610D0">
        <w:rPr>
          <w:rFonts w:ascii="Times New Roman" w:eastAsia="Times New Roman" w:hAnsi="Times New Roman"/>
          <w:sz w:val="24"/>
          <w:szCs w:val="24"/>
          <w:lang w:val="es-VE" w:eastAsia="es-VE"/>
        </w:rPr>
        <w:t>de Bs. 800.368,70.</w:t>
      </w:r>
    </w:p>
    <w:p w14:paraId="1E85AE48" w14:textId="77777777" w:rsidR="004610D0" w:rsidRPr="004610D0" w:rsidRDefault="004610D0" w:rsidP="005B1F32">
      <w:pPr>
        <w:spacing w:after="0" w:line="240" w:lineRule="auto"/>
        <w:ind w:left="142"/>
        <w:jc w:val="both"/>
        <w:rPr>
          <w:rFonts w:ascii="Times New Roman" w:eastAsia="Times New Roman" w:hAnsi="Times New Roman"/>
          <w:sz w:val="24"/>
          <w:szCs w:val="24"/>
          <w:lang w:val="es-VE" w:eastAsia="es-VE"/>
        </w:rPr>
      </w:pPr>
    </w:p>
    <w:p w14:paraId="5577CF92" w14:textId="16131578" w:rsidR="004610D0" w:rsidRPr="004610D0" w:rsidRDefault="004610D0" w:rsidP="005B1F32">
      <w:pPr>
        <w:spacing w:after="0" w:line="240" w:lineRule="auto"/>
        <w:ind w:left="142"/>
        <w:jc w:val="both"/>
        <w:rPr>
          <w:rFonts w:ascii="Times New Roman" w:eastAsia="Times New Roman" w:hAnsi="Times New Roman"/>
          <w:b/>
          <w:sz w:val="24"/>
          <w:szCs w:val="24"/>
          <w:lang w:val="es-VE" w:eastAsia="es-VE"/>
        </w:rPr>
      </w:pPr>
      <w:r w:rsidRPr="004610D0">
        <w:rPr>
          <w:rFonts w:ascii="Times New Roman" w:eastAsia="Times New Roman" w:hAnsi="Times New Roman"/>
          <w:sz w:val="24"/>
          <w:szCs w:val="24"/>
          <w:lang w:val="es-VE" w:eastAsia="es-VE"/>
        </w:rPr>
        <w:t xml:space="preserve">En este sentido, y en un todo de acuerdo con la cláusula </w:t>
      </w:r>
      <w:proofErr w:type="spellStart"/>
      <w:r w:rsidRPr="004610D0">
        <w:rPr>
          <w:rFonts w:ascii="Times New Roman" w:eastAsia="Times New Roman" w:hAnsi="Times New Roman"/>
          <w:b/>
          <w:sz w:val="24"/>
          <w:szCs w:val="24"/>
          <w:lang w:val="es-VE" w:eastAsia="es-VE"/>
        </w:rPr>
        <w:t>Nº</w:t>
      </w:r>
      <w:proofErr w:type="spellEnd"/>
      <w:r w:rsidRPr="004610D0">
        <w:rPr>
          <w:rFonts w:ascii="Times New Roman" w:eastAsia="Times New Roman" w:hAnsi="Times New Roman"/>
          <w:b/>
          <w:sz w:val="24"/>
          <w:szCs w:val="24"/>
          <w:lang w:val="es-VE" w:eastAsia="es-VE"/>
        </w:rPr>
        <w:t xml:space="preserve"> 26</w:t>
      </w:r>
      <w:r w:rsidRPr="004610D0">
        <w:rPr>
          <w:rFonts w:ascii="Times New Roman" w:eastAsia="Times New Roman" w:hAnsi="Times New Roman"/>
          <w:sz w:val="24"/>
          <w:szCs w:val="24"/>
          <w:lang w:val="es-VE" w:eastAsia="es-VE"/>
        </w:rPr>
        <w:t xml:space="preserve"> del Convenio Colectivo vigente entre la Universidad y </w:t>
      </w:r>
      <w:r w:rsidRPr="004610D0">
        <w:rPr>
          <w:rFonts w:ascii="Times New Roman" w:eastAsia="Times New Roman" w:hAnsi="Times New Roman"/>
          <w:b/>
          <w:sz w:val="24"/>
          <w:szCs w:val="24"/>
          <w:lang w:val="es-VE" w:eastAsia="es-VE"/>
        </w:rPr>
        <w:t>SIPRULA</w:t>
      </w:r>
      <w:r w:rsidRPr="004610D0">
        <w:rPr>
          <w:rFonts w:ascii="Times New Roman" w:eastAsia="Times New Roman" w:hAnsi="Times New Roman"/>
          <w:sz w:val="24"/>
          <w:szCs w:val="24"/>
          <w:lang w:val="es-VE" w:eastAsia="es-VE"/>
        </w:rPr>
        <w:t xml:space="preserve">. ya que el trabajador </w:t>
      </w:r>
      <w:r w:rsidRPr="004610D0">
        <w:rPr>
          <w:rFonts w:ascii="Times New Roman" w:eastAsia="Times New Roman" w:hAnsi="Times New Roman"/>
          <w:b/>
          <w:sz w:val="24"/>
          <w:szCs w:val="24"/>
          <w:lang w:val="es-VE" w:eastAsia="es-VE"/>
        </w:rPr>
        <w:t>TRABAJO EN CITEC-ULA</w:t>
      </w:r>
      <w:r w:rsidRPr="004610D0">
        <w:rPr>
          <w:rFonts w:ascii="Times New Roman" w:eastAsia="Times New Roman" w:hAnsi="Times New Roman"/>
          <w:sz w:val="24"/>
          <w:szCs w:val="24"/>
          <w:lang w:val="es-VE" w:eastAsia="es-VE"/>
        </w:rPr>
        <w:t xml:space="preserve"> DESDE EL 01.02.1992 HASTA EL</w:t>
      </w:r>
      <w:r>
        <w:rPr>
          <w:rFonts w:ascii="Times New Roman" w:eastAsia="Times New Roman" w:hAnsi="Times New Roman"/>
          <w:sz w:val="24"/>
          <w:szCs w:val="24"/>
          <w:lang w:val="es-VE" w:eastAsia="es-VE"/>
        </w:rPr>
        <w:t xml:space="preserve"> </w:t>
      </w:r>
      <w:r w:rsidRPr="004610D0">
        <w:rPr>
          <w:rFonts w:ascii="Times New Roman" w:eastAsia="Times New Roman" w:hAnsi="Times New Roman"/>
          <w:b/>
          <w:sz w:val="24"/>
          <w:szCs w:val="24"/>
          <w:lang w:val="es-VE" w:eastAsia="es-VE"/>
        </w:rPr>
        <w:t>13.07.1994 POR UN LAPSO DE DOS (02) AÑOS, CINCO (05) MESES Y DOCE (12) DÍAS, REALIZÓ TRABAJO ESPECIALES DESDE EL 01.09.1994 HASTA EL 31.12.1994 COMO ADMINISTRADOR EN EL CENTRO DE DESARROLLO CIENTÍFICO HUMANÍSTICO Y TECNOLÓGICO Y DE LAS ARTES DE LA UNIVERSIDAD DE LOS ANDES (CDCHTA), SEGÚN SOPORTES QUE REPOSAN EN EL EXPEDIENTE POR UN LAPSO DE CUATRO (04) MESES Y 00 DÍAS, INGRESÓ EL. 09.01.1995 FECHAS 10.11.1995, 10.12.1996, 22.05.1997 Y 18.05.1998, TIEMPO LABORADO EN LA INSTITUCIÓN ES DE VEINTIDÓS (22) AÑOS, OCHO (08) MESES Y DIECIOCHO (18) DÍAS, TOTAL</w:t>
      </w:r>
      <w:r>
        <w:rPr>
          <w:rFonts w:ascii="Times New Roman" w:eastAsia="Times New Roman" w:hAnsi="Times New Roman"/>
          <w:b/>
          <w:sz w:val="24"/>
          <w:szCs w:val="24"/>
          <w:lang w:val="es-VE" w:eastAsia="es-VE"/>
        </w:rPr>
        <w:t xml:space="preserve"> DE TIEMPO LABORADO EN LA ULA Y </w:t>
      </w:r>
      <w:r w:rsidRPr="004610D0">
        <w:rPr>
          <w:rFonts w:ascii="Times New Roman" w:eastAsia="Times New Roman" w:hAnsi="Times New Roman"/>
          <w:b/>
          <w:sz w:val="24"/>
          <w:szCs w:val="24"/>
          <w:lang w:val="es-VE" w:eastAsia="es-VE"/>
        </w:rPr>
        <w:t xml:space="preserve">HASTA EL. 04.01.1998 COMO </w:t>
      </w:r>
      <w:r w:rsidRPr="004610D0">
        <w:rPr>
          <w:rFonts w:ascii="Times New Roman" w:eastAsia="Times New Roman" w:hAnsi="Times New Roman"/>
          <w:b/>
          <w:sz w:val="24"/>
          <w:szCs w:val="24"/>
          <w:lang w:val="es-VE" w:eastAsia="es-VE"/>
        </w:rPr>
        <w:lastRenderedPageBreak/>
        <w:t>ADMINISTRADOR EN EL CENTRO DE DESARROLLO CIENTÍFICO HUMANÍSTICO Y TECNOLÓGICO Y DE LAS ARTES DE LA UNIVERSIDAD DE LOS ANDES (CDCHTA) SE</w:t>
      </w:r>
      <w:r>
        <w:rPr>
          <w:rFonts w:ascii="Times New Roman" w:eastAsia="Times New Roman" w:hAnsi="Times New Roman"/>
          <w:b/>
          <w:sz w:val="24"/>
          <w:szCs w:val="24"/>
          <w:lang w:val="es-VE" w:eastAsia="es-VE"/>
        </w:rPr>
        <w:t xml:space="preserve">GÚN CONTRATOS DE </w:t>
      </w:r>
      <w:r w:rsidRPr="004610D0">
        <w:rPr>
          <w:rFonts w:ascii="Times New Roman" w:eastAsia="Times New Roman" w:hAnsi="Times New Roman"/>
          <w:b/>
          <w:sz w:val="24"/>
          <w:szCs w:val="24"/>
          <w:lang w:val="es-VE" w:eastAsia="es-VE"/>
        </w:rPr>
        <w:t>EL CITEC-ULA ES DE VEINTICINCO (25) AÑOS, DOS (02) MESES Y DIECIOCHO (18) DÍAS,</w:t>
      </w:r>
      <w:r w:rsidRPr="004610D0">
        <w:rPr>
          <w:rFonts w:ascii="Times New Roman" w:eastAsia="Times New Roman" w:hAnsi="Times New Roman"/>
          <w:sz w:val="24"/>
          <w:szCs w:val="24"/>
          <w:lang w:val="es-VE" w:eastAsia="es-VE"/>
        </w:rPr>
        <w:t xml:space="preserve"> el Consejo Universitario </w:t>
      </w:r>
      <w:proofErr w:type="spellStart"/>
      <w:r w:rsidRPr="004610D0">
        <w:rPr>
          <w:rFonts w:ascii="Times New Roman" w:eastAsia="Times New Roman" w:hAnsi="Times New Roman"/>
          <w:sz w:val="24"/>
          <w:szCs w:val="24"/>
          <w:lang w:val="es-VE" w:eastAsia="es-VE"/>
        </w:rPr>
        <w:t>acordo</w:t>
      </w:r>
      <w:proofErr w:type="spellEnd"/>
      <w:r w:rsidRPr="004610D0">
        <w:rPr>
          <w:rFonts w:ascii="Times New Roman" w:eastAsia="Times New Roman" w:hAnsi="Times New Roman"/>
          <w:sz w:val="24"/>
          <w:szCs w:val="24"/>
          <w:lang w:val="es-VE" w:eastAsia="es-VE"/>
        </w:rPr>
        <w:t xml:space="preserve"> concederle el beneficio solicitado a partir del </w:t>
      </w:r>
      <w:r w:rsidRPr="004610D0">
        <w:rPr>
          <w:rFonts w:ascii="Times New Roman" w:eastAsia="Times New Roman" w:hAnsi="Times New Roman"/>
          <w:b/>
          <w:sz w:val="24"/>
          <w:szCs w:val="24"/>
          <w:lang w:val="es-VE" w:eastAsia="es-VE"/>
        </w:rPr>
        <w:t>TREINTA Y UNO DE OCTUBRE DE 2017</w:t>
      </w:r>
      <w:r w:rsidRPr="004610D0">
        <w:rPr>
          <w:rFonts w:ascii="Times New Roman" w:eastAsia="Times New Roman" w:hAnsi="Times New Roman"/>
          <w:sz w:val="24"/>
          <w:szCs w:val="24"/>
          <w:lang w:val="es-VE" w:eastAsia="es-VE"/>
        </w:rPr>
        <w:t>, con una remuneración</w:t>
      </w:r>
      <w:r>
        <w:rPr>
          <w:rFonts w:ascii="Times New Roman" w:eastAsia="Times New Roman" w:hAnsi="Times New Roman"/>
          <w:b/>
          <w:sz w:val="24"/>
          <w:szCs w:val="24"/>
          <w:lang w:val="es-VE" w:eastAsia="es-VE"/>
        </w:rPr>
        <w:t xml:space="preserve"> </w:t>
      </w:r>
      <w:r w:rsidRPr="004610D0">
        <w:rPr>
          <w:rFonts w:ascii="Times New Roman" w:eastAsia="Times New Roman" w:hAnsi="Times New Roman"/>
          <w:sz w:val="24"/>
          <w:szCs w:val="24"/>
          <w:lang w:val="es-VE" w:eastAsia="es-VE"/>
        </w:rPr>
        <w:t xml:space="preserve">mensual de </w:t>
      </w:r>
      <w:r w:rsidRPr="004610D0">
        <w:rPr>
          <w:rFonts w:ascii="Times New Roman" w:eastAsia="Times New Roman" w:hAnsi="Times New Roman"/>
          <w:b/>
          <w:sz w:val="24"/>
          <w:szCs w:val="24"/>
          <w:lang w:val="es-VE" w:eastAsia="es-VE"/>
        </w:rPr>
        <w:t>OCHOCIENTOS TREINTA Y SIETE MIL CUATROCIENTOS TREINTA Y CINCO BOLÍVARES CON OCHENTA Y TRES CÉNTIMOS (BS. 837.435,83)</w:t>
      </w:r>
      <w:r w:rsidRPr="004610D0">
        <w:rPr>
          <w:rFonts w:ascii="Times New Roman" w:eastAsia="Times New Roman" w:hAnsi="Times New Roman"/>
          <w:sz w:val="24"/>
          <w:szCs w:val="24"/>
          <w:lang w:val="es-VE" w:eastAsia="es-VE"/>
        </w:rPr>
        <w:t xml:space="preserve">, que incluye Sueldo Base, Aumento por Antigüedad y/o méritos. </w:t>
      </w:r>
      <w:proofErr w:type="spellStart"/>
      <w:r w:rsidRPr="004610D0">
        <w:rPr>
          <w:rFonts w:ascii="Times New Roman" w:eastAsia="Times New Roman" w:hAnsi="Times New Roman"/>
          <w:sz w:val="24"/>
          <w:szCs w:val="24"/>
          <w:lang w:val="es-VE" w:eastAsia="es-VE"/>
        </w:rPr>
        <w:t>Asi</w:t>
      </w:r>
      <w:proofErr w:type="spellEnd"/>
      <w:r w:rsidRPr="004610D0">
        <w:rPr>
          <w:rFonts w:ascii="Times New Roman" w:eastAsia="Times New Roman" w:hAnsi="Times New Roman"/>
          <w:sz w:val="24"/>
          <w:szCs w:val="24"/>
          <w:lang w:val="es-VE" w:eastAsia="es-VE"/>
        </w:rPr>
        <w:t xml:space="preserve"> mismo, seguirá disfrutando de los beneficios a Jubilados y Pensionados establecidos en las Convenciones Colectivas Vigentes. Por otra</w:t>
      </w:r>
      <w:r>
        <w:rPr>
          <w:rFonts w:ascii="Times New Roman" w:eastAsia="Times New Roman" w:hAnsi="Times New Roman"/>
          <w:b/>
          <w:sz w:val="24"/>
          <w:szCs w:val="24"/>
          <w:lang w:val="es-VE" w:eastAsia="es-VE"/>
        </w:rPr>
        <w:t xml:space="preserve"> </w:t>
      </w:r>
      <w:r w:rsidRPr="004610D0">
        <w:rPr>
          <w:rFonts w:ascii="Times New Roman" w:eastAsia="Times New Roman" w:hAnsi="Times New Roman"/>
          <w:sz w:val="24"/>
          <w:szCs w:val="24"/>
          <w:lang w:val="es-VE" w:eastAsia="es-VE"/>
        </w:rPr>
        <w:t xml:space="preserve">parte, ordene al trabajador, que una vez aprobada su jubilación, deben presentar la Declaración Jurada de Patrimonio(DIP) a que se refiere los artículos 3 y 23 del Decreto con Rango Valor y Fuerza de la Ley Contra la corrupción en Gaceta Extraordinaria </w:t>
      </w:r>
      <w:proofErr w:type="spellStart"/>
      <w:r w:rsidRPr="004610D0">
        <w:rPr>
          <w:rFonts w:ascii="Times New Roman" w:eastAsia="Times New Roman" w:hAnsi="Times New Roman"/>
          <w:sz w:val="24"/>
          <w:szCs w:val="24"/>
          <w:lang w:val="es-VE" w:eastAsia="es-VE"/>
        </w:rPr>
        <w:t>N°</w:t>
      </w:r>
      <w:proofErr w:type="spellEnd"/>
      <w:r w:rsidRPr="004610D0">
        <w:rPr>
          <w:rFonts w:ascii="Times New Roman" w:eastAsia="Times New Roman" w:hAnsi="Times New Roman"/>
          <w:sz w:val="24"/>
          <w:szCs w:val="24"/>
          <w:lang w:val="es-VE" w:eastAsia="es-VE"/>
        </w:rPr>
        <w:t xml:space="preserve"> 6155 del 19.11.2014 y en concordancia el artículo 2 de la Resolución </w:t>
      </w:r>
      <w:proofErr w:type="spellStart"/>
      <w:r w:rsidRPr="004610D0">
        <w:rPr>
          <w:rFonts w:ascii="Times New Roman" w:eastAsia="Times New Roman" w:hAnsi="Times New Roman"/>
          <w:sz w:val="24"/>
          <w:szCs w:val="24"/>
          <w:lang w:val="es-VE" w:eastAsia="es-VE"/>
        </w:rPr>
        <w:t>N°</w:t>
      </w:r>
      <w:proofErr w:type="spellEnd"/>
      <w:r w:rsidRPr="004610D0">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Convenciones Colectivas Vigentes.</w:t>
      </w:r>
    </w:p>
    <w:p w14:paraId="5BBE2B31" w14:textId="79FBE6BC" w:rsidR="00F03844" w:rsidRPr="004947C0" w:rsidRDefault="004610D0" w:rsidP="005B1F32">
      <w:pPr>
        <w:spacing w:after="0" w:line="240" w:lineRule="auto"/>
        <w:ind w:left="142"/>
        <w:jc w:val="both"/>
        <w:rPr>
          <w:rFonts w:ascii="Times New Roman" w:eastAsia="Times New Roman" w:hAnsi="Times New Roman"/>
          <w:b/>
          <w:sz w:val="24"/>
          <w:szCs w:val="24"/>
          <w:lang w:val="es-VE" w:eastAsia="es-VE"/>
        </w:rPr>
      </w:pPr>
      <w:r w:rsidRPr="00153BAF">
        <w:rPr>
          <w:rFonts w:ascii="Times New Roman" w:eastAsia="Times New Roman" w:hAnsi="Times New Roman"/>
          <w:b/>
          <w:sz w:val="24"/>
          <w:szCs w:val="24"/>
          <w:lang w:val="es-VE" w:eastAsia="es-VE"/>
        </w:rPr>
        <w:t>Decisión: Acordó concederle el beneficio solicitado a partir del TREINTA Y UNO DE OCTUBRE DE 2017.</w:t>
      </w:r>
    </w:p>
    <w:p w14:paraId="74377097" w14:textId="77777777" w:rsidR="00F03844" w:rsidRDefault="00F03844" w:rsidP="005B1F32">
      <w:pPr>
        <w:spacing w:after="0" w:line="240" w:lineRule="auto"/>
        <w:ind w:left="142"/>
        <w:jc w:val="both"/>
        <w:rPr>
          <w:rFonts w:ascii="Times New Roman" w:eastAsia="Times New Roman" w:hAnsi="Times New Roman"/>
          <w:b/>
          <w:sz w:val="24"/>
          <w:szCs w:val="24"/>
          <w:lang w:val="es-VE" w:eastAsia="es-VE"/>
        </w:rPr>
      </w:pPr>
    </w:p>
    <w:p w14:paraId="243B68D7" w14:textId="0A3ED96D" w:rsidR="00153BAF" w:rsidRDefault="00153BA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RELACIONES INTERINSTITUCIONALES.</w:t>
      </w:r>
    </w:p>
    <w:p w14:paraId="6B1097EA" w14:textId="77777777" w:rsidR="00153BAF" w:rsidRDefault="00153BAF" w:rsidP="005B1F32">
      <w:pPr>
        <w:spacing w:after="0" w:line="240" w:lineRule="auto"/>
        <w:ind w:left="142"/>
        <w:jc w:val="both"/>
        <w:rPr>
          <w:rFonts w:ascii="Times New Roman" w:eastAsia="Times New Roman" w:hAnsi="Times New Roman"/>
          <w:b/>
          <w:sz w:val="24"/>
          <w:szCs w:val="24"/>
          <w:lang w:val="es-VE" w:eastAsia="es-VE"/>
        </w:rPr>
      </w:pPr>
    </w:p>
    <w:p w14:paraId="53013E6A" w14:textId="52EAEA28" w:rsidR="00153BAF" w:rsidRDefault="00153BAF"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CU-2092</w:t>
      </w:r>
      <w:r w:rsidRPr="00F12215">
        <w:rPr>
          <w:rFonts w:ascii="Times New Roman" w:eastAsia="Times New Roman" w:hAnsi="Times New Roman"/>
          <w:b/>
          <w:sz w:val="24"/>
          <w:szCs w:val="24"/>
          <w:lang w:val="es-VE" w:eastAsia="es-VE"/>
        </w:rPr>
        <w:t xml:space="preserve">/17. </w:t>
      </w:r>
    </w:p>
    <w:p w14:paraId="22C72D57" w14:textId="5B100F81" w:rsidR="00103C0B" w:rsidRDefault="00103C0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03C0B">
        <w:rPr>
          <w:rFonts w:ascii="Times New Roman" w:eastAsia="Times New Roman" w:hAnsi="Times New Roman"/>
          <w:sz w:val="24"/>
          <w:szCs w:val="24"/>
          <w:lang w:val="es-VE" w:eastAsia="es-VE"/>
        </w:rPr>
        <w:t>omunicación DP-</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2500-17, de fecha 13.10.2017, suscrita por la Profesora Isabella </w:t>
      </w:r>
      <w:proofErr w:type="spellStart"/>
      <w:r w:rsidRPr="00103C0B">
        <w:rPr>
          <w:rFonts w:ascii="Times New Roman" w:eastAsia="Times New Roman" w:hAnsi="Times New Roman"/>
          <w:sz w:val="24"/>
          <w:szCs w:val="24"/>
          <w:lang w:val="es-VE" w:eastAsia="es-VE"/>
        </w:rPr>
        <w:t>Signorelli</w:t>
      </w:r>
      <w:proofErr w:type="spellEnd"/>
      <w:r w:rsidRPr="00103C0B">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103C0B">
        <w:rPr>
          <w:rFonts w:ascii="Times New Roman" w:eastAsia="Times New Roman" w:hAnsi="Times New Roman"/>
          <w:b/>
          <w:sz w:val="24"/>
          <w:szCs w:val="24"/>
          <w:lang w:val="es-VE" w:eastAsia="es-VE"/>
        </w:rPr>
        <w:t>MARIO ENRIQUE NAPILOTTI BAYURE</w:t>
      </w:r>
      <w:r w:rsidRPr="00103C0B">
        <w:rPr>
          <w:rFonts w:ascii="Times New Roman" w:eastAsia="Times New Roman" w:hAnsi="Times New Roman"/>
          <w:sz w:val="24"/>
          <w:szCs w:val="24"/>
          <w:lang w:val="es-VE" w:eastAsia="es-VE"/>
        </w:rPr>
        <w:t xml:space="preserve">, titular de la Cédula de Identidad </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8.035.445 quien se desempeña actualmente como </w:t>
      </w:r>
      <w:r w:rsidRPr="00103C0B">
        <w:rPr>
          <w:rFonts w:ascii="Times New Roman" w:eastAsia="Times New Roman" w:hAnsi="Times New Roman"/>
          <w:b/>
          <w:sz w:val="24"/>
          <w:szCs w:val="24"/>
          <w:lang w:val="es-VE" w:eastAsia="es-VE"/>
        </w:rPr>
        <w:t xml:space="preserve">SUPERVISOR DE SERVICIOS, </w:t>
      </w:r>
      <w:r w:rsidRPr="00103C0B">
        <w:rPr>
          <w:rFonts w:ascii="Times New Roman" w:eastAsia="Times New Roman" w:hAnsi="Times New Roman"/>
          <w:sz w:val="24"/>
          <w:szCs w:val="24"/>
          <w:lang w:val="es-VE" w:eastAsia="es-VE"/>
        </w:rPr>
        <w:t>en la Oficina de Relaciones Interinstitucionales de la Universidad de Los Andes, con una remuneración mensual de Bs. 550.873,81.</w:t>
      </w:r>
    </w:p>
    <w:p w14:paraId="122FAB72" w14:textId="77777777" w:rsidR="00103C0B" w:rsidRPr="00103C0B" w:rsidRDefault="00103C0B" w:rsidP="005B1F32">
      <w:pPr>
        <w:spacing w:after="0" w:line="240" w:lineRule="auto"/>
        <w:ind w:left="142"/>
        <w:jc w:val="both"/>
        <w:rPr>
          <w:rFonts w:ascii="Times New Roman" w:eastAsia="Times New Roman" w:hAnsi="Times New Roman"/>
          <w:sz w:val="24"/>
          <w:szCs w:val="24"/>
          <w:lang w:val="es-VE" w:eastAsia="es-VE"/>
        </w:rPr>
      </w:pPr>
    </w:p>
    <w:p w14:paraId="4E231F5F" w14:textId="77777777" w:rsidR="00103C0B" w:rsidRPr="00103C0B" w:rsidRDefault="00103C0B" w:rsidP="005B1F32">
      <w:pPr>
        <w:spacing w:after="0" w:line="240" w:lineRule="auto"/>
        <w:ind w:left="142"/>
        <w:jc w:val="both"/>
        <w:rPr>
          <w:rFonts w:ascii="Times New Roman" w:eastAsia="Times New Roman" w:hAnsi="Times New Roman"/>
          <w:sz w:val="24"/>
          <w:szCs w:val="24"/>
          <w:lang w:val="es-VE" w:eastAsia="es-VE"/>
        </w:rPr>
      </w:pPr>
      <w:r w:rsidRPr="00103C0B">
        <w:rPr>
          <w:rFonts w:ascii="Times New Roman" w:eastAsia="Times New Roman" w:hAnsi="Times New Roman"/>
          <w:sz w:val="24"/>
          <w:szCs w:val="24"/>
          <w:lang w:val="es-VE" w:eastAsia="es-VE"/>
        </w:rPr>
        <w:t xml:space="preserve">En este sentido, y en un todo de acuerdo con la cláusula </w:t>
      </w:r>
      <w:proofErr w:type="spellStart"/>
      <w:r w:rsidRPr="00103C0B">
        <w:rPr>
          <w:rFonts w:ascii="Times New Roman" w:eastAsia="Times New Roman" w:hAnsi="Times New Roman"/>
          <w:b/>
          <w:sz w:val="24"/>
          <w:szCs w:val="24"/>
          <w:lang w:val="es-VE" w:eastAsia="es-VE"/>
        </w:rPr>
        <w:t>N°</w:t>
      </w:r>
      <w:proofErr w:type="spellEnd"/>
      <w:r w:rsidRPr="00103C0B">
        <w:rPr>
          <w:rFonts w:ascii="Times New Roman" w:eastAsia="Times New Roman" w:hAnsi="Times New Roman"/>
          <w:b/>
          <w:sz w:val="24"/>
          <w:szCs w:val="24"/>
          <w:lang w:val="es-VE" w:eastAsia="es-VE"/>
        </w:rPr>
        <w:t xml:space="preserve"> 28</w:t>
      </w:r>
      <w:r w:rsidRPr="00103C0B">
        <w:rPr>
          <w:rFonts w:ascii="Times New Roman" w:eastAsia="Times New Roman" w:hAnsi="Times New Roman"/>
          <w:sz w:val="24"/>
          <w:szCs w:val="24"/>
          <w:lang w:val="es-VE" w:eastAsia="es-VE"/>
        </w:rPr>
        <w:t xml:space="preserve"> del Convenio Colectivo vigente entre la Universidad y </w:t>
      </w:r>
      <w:r w:rsidRPr="00103C0B">
        <w:rPr>
          <w:rFonts w:ascii="Times New Roman" w:eastAsia="Times New Roman" w:hAnsi="Times New Roman"/>
          <w:b/>
          <w:sz w:val="24"/>
          <w:szCs w:val="24"/>
          <w:lang w:val="es-VE" w:eastAsia="es-VE"/>
        </w:rPr>
        <w:t>AEULA</w:t>
      </w:r>
      <w:r w:rsidRPr="00103C0B">
        <w:rPr>
          <w:rFonts w:ascii="Times New Roman" w:eastAsia="Times New Roman" w:hAnsi="Times New Roman"/>
          <w:sz w:val="24"/>
          <w:szCs w:val="24"/>
          <w:lang w:val="es-VE" w:eastAsia="es-VE"/>
        </w:rPr>
        <w:t xml:space="preserve">, ya que el trabajador ha prestado sus servicios ininterrumpidos en la institución por un lapso de </w:t>
      </w:r>
      <w:r w:rsidRPr="00103C0B">
        <w:rPr>
          <w:rFonts w:ascii="Times New Roman" w:eastAsia="Times New Roman" w:hAnsi="Times New Roman"/>
          <w:b/>
          <w:sz w:val="24"/>
          <w:szCs w:val="24"/>
          <w:lang w:val="es-VE" w:eastAsia="es-VE"/>
        </w:rPr>
        <w:t>VEINTISIETE (27) AÑOS, CUATRO (04) MESES Y CATORCE (14) DÍAS</w:t>
      </w:r>
      <w:r w:rsidRPr="00103C0B">
        <w:rPr>
          <w:rFonts w:ascii="Times New Roman" w:eastAsia="Times New Roman" w:hAnsi="Times New Roman"/>
          <w:sz w:val="24"/>
          <w:szCs w:val="24"/>
          <w:lang w:val="es-VE" w:eastAsia="es-VE"/>
        </w:rPr>
        <w:t xml:space="preserve">, el Consejo Universitario acordó concederle el beneficio solicitado a partir del </w:t>
      </w:r>
      <w:r w:rsidRPr="00103C0B">
        <w:rPr>
          <w:rFonts w:ascii="Times New Roman" w:eastAsia="Times New Roman" w:hAnsi="Times New Roman"/>
          <w:b/>
          <w:sz w:val="24"/>
          <w:szCs w:val="24"/>
          <w:lang w:val="es-VE" w:eastAsia="es-VE"/>
        </w:rPr>
        <w:t>TREINTA Y UNO DE OCTUBRE DE 2017,</w:t>
      </w:r>
      <w:r w:rsidRPr="00103C0B">
        <w:rPr>
          <w:rFonts w:ascii="Times New Roman" w:eastAsia="Times New Roman" w:hAnsi="Times New Roman"/>
          <w:sz w:val="24"/>
          <w:szCs w:val="24"/>
          <w:lang w:val="es-VE" w:eastAsia="es-VE"/>
        </w:rPr>
        <w:t xml:space="preserve"> con una remuneración</w:t>
      </w:r>
    </w:p>
    <w:p w14:paraId="34776544" w14:textId="71741CC4" w:rsidR="00103C0B" w:rsidRDefault="00103C0B" w:rsidP="005B1F32">
      <w:pPr>
        <w:spacing w:after="0" w:line="240" w:lineRule="auto"/>
        <w:ind w:left="142"/>
        <w:jc w:val="both"/>
        <w:rPr>
          <w:rFonts w:ascii="Times New Roman" w:eastAsia="Times New Roman" w:hAnsi="Times New Roman"/>
          <w:sz w:val="24"/>
          <w:szCs w:val="24"/>
          <w:lang w:val="es-VE" w:eastAsia="es-VE"/>
        </w:rPr>
      </w:pPr>
      <w:r w:rsidRPr="00103C0B">
        <w:rPr>
          <w:rFonts w:ascii="Times New Roman" w:eastAsia="Times New Roman" w:hAnsi="Times New Roman"/>
          <w:sz w:val="24"/>
          <w:szCs w:val="24"/>
          <w:lang w:val="es-VE" w:eastAsia="es-VE"/>
        </w:rPr>
        <w:t xml:space="preserve">mensual de </w:t>
      </w:r>
      <w:r w:rsidRPr="00103C0B">
        <w:rPr>
          <w:rFonts w:ascii="Times New Roman" w:eastAsia="Times New Roman" w:hAnsi="Times New Roman"/>
          <w:b/>
          <w:sz w:val="24"/>
          <w:szCs w:val="24"/>
          <w:lang w:val="es-VE" w:eastAsia="es-VE"/>
        </w:rPr>
        <w:t>QUINIENTOS CINCUENTA MIL OCHOCIENTOS SETENTA Y TRES BOLÍVARES CON OCHENTA Y UN CENTIMOS (BS. 550.873,81),</w:t>
      </w:r>
      <w:r w:rsidRPr="00103C0B">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103C0B">
        <w:rPr>
          <w:rFonts w:ascii="Times New Roman" w:eastAsia="Times New Roman" w:hAnsi="Times New Roman"/>
          <w:sz w:val="24"/>
          <w:szCs w:val="24"/>
          <w:lang w:val="es-VE" w:eastAsia="es-VE"/>
        </w:rPr>
        <w:t>Nº</w:t>
      </w:r>
      <w:proofErr w:type="spellEnd"/>
      <w:r w:rsidRPr="00103C0B">
        <w:rPr>
          <w:rFonts w:ascii="Times New Roman" w:eastAsia="Times New Roman" w:hAnsi="Times New Roman"/>
          <w:sz w:val="24"/>
          <w:szCs w:val="24"/>
          <w:lang w:val="es-VE" w:eastAsia="es-VE"/>
        </w:rPr>
        <w:t xml:space="preserve"> 6155 del 19.11.2014 y en concordancia el artículo 2 de la Resolución </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w:t>
      </w:r>
      <w:r w:rsidRPr="00103C0B">
        <w:rPr>
          <w:rFonts w:ascii="Times New Roman" w:eastAsia="Times New Roman" w:hAnsi="Times New Roman"/>
          <w:sz w:val="24"/>
          <w:szCs w:val="24"/>
          <w:lang w:val="es-VE" w:eastAsia="es-VE"/>
        </w:rPr>
        <w:lastRenderedPageBreak/>
        <w:t>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5D532D52" w14:textId="7B060764" w:rsidR="00103C0B" w:rsidRDefault="00103C0B" w:rsidP="005B1F32">
      <w:pPr>
        <w:spacing w:after="0" w:line="240" w:lineRule="auto"/>
        <w:ind w:left="142"/>
        <w:jc w:val="both"/>
        <w:rPr>
          <w:rFonts w:ascii="Times New Roman" w:eastAsia="Times New Roman" w:hAnsi="Times New Roman"/>
          <w:b/>
          <w:sz w:val="24"/>
          <w:szCs w:val="24"/>
          <w:lang w:val="es-VE" w:eastAsia="es-VE"/>
        </w:rPr>
      </w:pPr>
      <w:r w:rsidRPr="00103C0B">
        <w:rPr>
          <w:rFonts w:ascii="Times New Roman" w:eastAsia="Times New Roman" w:hAnsi="Times New Roman"/>
          <w:b/>
          <w:sz w:val="24"/>
          <w:szCs w:val="24"/>
          <w:lang w:val="es-VE" w:eastAsia="es-VE"/>
        </w:rPr>
        <w:t>Decisión: Acordó concederle el beneficio solicitado a partir del TREINTA Y UNO DE OCTUBRE DE 2017.</w:t>
      </w:r>
    </w:p>
    <w:p w14:paraId="31566F08" w14:textId="5BEE485E" w:rsidR="00103C0B" w:rsidRDefault="00103C0B" w:rsidP="005B1F32">
      <w:pPr>
        <w:spacing w:after="0" w:line="240" w:lineRule="auto"/>
        <w:ind w:left="142"/>
        <w:jc w:val="both"/>
        <w:rPr>
          <w:rFonts w:ascii="Times New Roman" w:eastAsia="Times New Roman" w:hAnsi="Times New Roman"/>
          <w:b/>
          <w:sz w:val="24"/>
          <w:szCs w:val="24"/>
          <w:lang w:val="es-VE" w:eastAsia="es-VE"/>
        </w:rPr>
      </w:pPr>
    </w:p>
    <w:p w14:paraId="5F5B1C68" w14:textId="66A99FA0" w:rsidR="00103C0B" w:rsidRDefault="00103C0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CENTRO DE ATENCIÓN MÉDICA INTEGRAL (CAMIULA).</w:t>
      </w:r>
    </w:p>
    <w:p w14:paraId="25BAD50D" w14:textId="0B8C2D91" w:rsidR="00103C0B" w:rsidRDefault="00103C0B" w:rsidP="005B1F32">
      <w:pPr>
        <w:spacing w:after="0" w:line="240" w:lineRule="auto"/>
        <w:ind w:left="142"/>
        <w:jc w:val="both"/>
        <w:rPr>
          <w:rFonts w:ascii="Times New Roman" w:eastAsia="Times New Roman" w:hAnsi="Times New Roman"/>
          <w:b/>
          <w:sz w:val="24"/>
          <w:szCs w:val="24"/>
          <w:lang w:val="es-VE" w:eastAsia="es-VE"/>
        </w:rPr>
      </w:pPr>
    </w:p>
    <w:p w14:paraId="32F7A2F0" w14:textId="0777E352" w:rsidR="00103C0B" w:rsidRDefault="00103C0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CU-2093</w:t>
      </w:r>
      <w:r w:rsidRPr="00F12215">
        <w:rPr>
          <w:rFonts w:ascii="Times New Roman" w:eastAsia="Times New Roman" w:hAnsi="Times New Roman"/>
          <w:b/>
          <w:sz w:val="24"/>
          <w:szCs w:val="24"/>
          <w:lang w:val="es-VE" w:eastAsia="es-VE"/>
        </w:rPr>
        <w:t xml:space="preserve">/17. </w:t>
      </w:r>
    </w:p>
    <w:p w14:paraId="7F394386" w14:textId="7B5E4CA5" w:rsidR="00103C0B" w:rsidRDefault="00103C0B"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03C0B">
        <w:rPr>
          <w:rFonts w:ascii="Times New Roman" w:eastAsia="Times New Roman" w:hAnsi="Times New Roman"/>
          <w:sz w:val="24"/>
          <w:szCs w:val="24"/>
          <w:lang w:val="es-VE" w:eastAsia="es-VE"/>
        </w:rPr>
        <w:t>omunicación DP-</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2501-17, de fecha 13.10.2017, suscrita por la Profesora Isabella </w:t>
      </w:r>
      <w:proofErr w:type="spellStart"/>
      <w:r w:rsidRPr="00103C0B">
        <w:rPr>
          <w:rFonts w:ascii="Times New Roman" w:eastAsia="Times New Roman" w:hAnsi="Times New Roman"/>
          <w:sz w:val="24"/>
          <w:szCs w:val="24"/>
          <w:lang w:val="es-VE" w:eastAsia="es-VE"/>
        </w:rPr>
        <w:t>Signorelli</w:t>
      </w:r>
      <w:proofErr w:type="spellEnd"/>
      <w:r w:rsidRPr="00103C0B">
        <w:rPr>
          <w:rFonts w:ascii="Times New Roman" w:eastAsia="Times New Roman" w:hAnsi="Times New Roman"/>
          <w:sz w:val="24"/>
          <w:szCs w:val="24"/>
          <w:lang w:val="es-VE" w:eastAsia="es-VE"/>
        </w:rPr>
        <w:t xml:space="preserve">, </w:t>
      </w:r>
      <w:proofErr w:type="gramStart"/>
      <w:r w:rsidRPr="00103C0B">
        <w:rPr>
          <w:rFonts w:ascii="Times New Roman" w:eastAsia="Times New Roman" w:hAnsi="Times New Roman"/>
          <w:sz w:val="24"/>
          <w:szCs w:val="24"/>
          <w:lang w:val="es-VE" w:eastAsia="es-VE"/>
        </w:rPr>
        <w:t>Directora</w:t>
      </w:r>
      <w:proofErr w:type="gramEnd"/>
      <w:r w:rsidRPr="00103C0B">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103C0B">
        <w:rPr>
          <w:rFonts w:ascii="Times New Roman" w:eastAsia="Times New Roman" w:hAnsi="Times New Roman"/>
          <w:b/>
          <w:sz w:val="24"/>
          <w:szCs w:val="24"/>
          <w:lang w:val="es-VE" w:eastAsia="es-VE"/>
        </w:rPr>
        <w:t xml:space="preserve">NILSON ALBERTO RUZ NAVA, </w:t>
      </w:r>
      <w:r w:rsidRPr="00103C0B">
        <w:rPr>
          <w:rFonts w:ascii="Times New Roman" w:eastAsia="Times New Roman" w:hAnsi="Times New Roman"/>
          <w:sz w:val="24"/>
          <w:szCs w:val="24"/>
          <w:lang w:val="es-VE" w:eastAsia="es-VE"/>
        </w:rPr>
        <w:t xml:space="preserve">titular de la Cédula de Identidad </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7.734.564, quien se desempeña actualmente como </w:t>
      </w:r>
      <w:r w:rsidRPr="00103C0B">
        <w:rPr>
          <w:rFonts w:ascii="Times New Roman" w:eastAsia="Times New Roman" w:hAnsi="Times New Roman"/>
          <w:b/>
          <w:sz w:val="24"/>
          <w:szCs w:val="24"/>
          <w:lang w:val="es-VE" w:eastAsia="es-VE"/>
        </w:rPr>
        <w:t>JEFE DE SALUD INTEGRAL</w:t>
      </w:r>
      <w:r w:rsidRPr="00103C0B">
        <w:rPr>
          <w:rFonts w:ascii="Times New Roman" w:eastAsia="Times New Roman" w:hAnsi="Times New Roman"/>
          <w:sz w:val="24"/>
          <w:szCs w:val="24"/>
          <w:lang w:val="es-VE" w:eastAsia="es-VE"/>
        </w:rPr>
        <w:t>, en el Centro de Atención Médica Integral de la Universidad de Los Andes (CAMIULA), con una remuneración mensual de Bs. 826.100,24.</w:t>
      </w:r>
    </w:p>
    <w:p w14:paraId="6BAF5C6F" w14:textId="77777777" w:rsidR="00103C0B" w:rsidRPr="00103C0B" w:rsidRDefault="00103C0B" w:rsidP="005B1F32">
      <w:pPr>
        <w:spacing w:after="0" w:line="240" w:lineRule="auto"/>
        <w:ind w:left="142"/>
        <w:jc w:val="both"/>
        <w:rPr>
          <w:rFonts w:ascii="Times New Roman" w:eastAsia="Times New Roman" w:hAnsi="Times New Roman"/>
          <w:sz w:val="24"/>
          <w:szCs w:val="24"/>
          <w:lang w:val="es-VE" w:eastAsia="es-VE"/>
        </w:rPr>
      </w:pPr>
    </w:p>
    <w:p w14:paraId="1A833988" w14:textId="04A64DAF" w:rsidR="00103C0B" w:rsidRDefault="00103C0B" w:rsidP="005B1F32">
      <w:pPr>
        <w:spacing w:after="0" w:line="240" w:lineRule="auto"/>
        <w:ind w:left="142"/>
        <w:jc w:val="both"/>
        <w:rPr>
          <w:rFonts w:ascii="Times New Roman" w:eastAsia="Times New Roman" w:hAnsi="Times New Roman"/>
          <w:sz w:val="24"/>
          <w:szCs w:val="24"/>
          <w:lang w:val="es-VE" w:eastAsia="es-VE"/>
        </w:rPr>
      </w:pPr>
      <w:r w:rsidRPr="00103C0B">
        <w:rPr>
          <w:rFonts w:ascii="Times New Roman" w:eastAsia="Times New Roman" w:hAnsi="Times New Roman"/>
          <w:sz w:val="24"/>
          <w:szCs w:val="24"/>
          <w:lang w:val="es-VE" w:eastAsia="es-VE"/>
        </w:rPr>
        <w:t xml:space="preserve">En este sentido, y en un todo de acuerdo con la cláusula </w:t>
      </w:r>
      <w:proofErr w:type="spellStart"/>
      <w:r w:rsidRPr="00103C0B">
        <w:rPr>
          <w:rFonts w:ascii="Times New Roman" w:eastAsia="Times New Roman" w:hAnsi="Times New Roman"/>
          <w:b/>
          <w:sz w:val="24"/>
          <w:szCs w:val="24"/>
          <w:lang w:val="es-VE" w:eastAsia="es-VE"/>
        </w:rPr>
        <w:t>Nº</w:t>
      </w:r>
      <w:proofErr w:type="spellEnd"/>
      <w:r w:rsidRPr="00103C0B">
        <w:rPr>
          <w:rFonts w:ascii="Times New Roman" w:eastAsia="Times New Roman" w:hAnsi="Times New Roman"/>
          <w:b/>
          <w:sz w:val="24"/>
          <w:szCs w:val="24"/>
          <w:lang w:val="es-VE" w:eastAsia="es-VE"/>
        </w:rPr>
        <w:t xml:space="preserve"> 26</w:t>
      </w:r>
      <w:r w:rsidRPr="00103C0B">
        <w:rPr>
          <w:rFonts w:ascii="Times New Roman" w:eastAsia="Times New Roman" w:hAnsi="Times New Roman"/>
          <w:sz w:val="24"/>
          <w:szCs w:val="24"/>
          <w:lang w:val="es-VE" w:eastAsia="es-VE"/>
        </w:rPr>
        <w:t xml:space="preserve"> del Convenio Colecti</w:t>
      </w:r>
      <w:r>
        <w:rPr>
          <w:rFonts w:ascii="Times New Roman" w:eastAsia="Times New Roman" w:hAnsi="Times New Roman"/>
          <w:sz w:val="24"/>
          <w:szCs w:val="24"/>
          <w:lang w:val="es-VE" w:eastAsia="es-VE"/>
        </w:rPr>
        <w:t xml:space="preserve">vo vigente entre la Universidad </w:t>
      </w:r>
      <w:r w:rsidRPr="00103C0B">
        <w:rPr>
          <w:rFonts w:ascii="Times New Roman" w:eastAsia="Times New Roman" w:hAnsi="Times New Roman"/>
          <w:sz w:val="24"/>
          <w:szCs w:val="24"/>
          <w:lang w:val="es-VE" w:eastAsia="es-VE"/>
        </w:rPr>
        <w:t xml:space="preserve">y </w:t>
      </w:r>
      <w:r w:rsidRPr="00103C0B">
        <w:rPr>
          <w:rFonts w:ascii="Times New Roman" w:eastAsia="Times New Roman" w:hAnsi="Times New Roman"/>
          <w:b/>
          <w:sz w:val="24"/>
          <w:szCs w:val="24"/>
          <w:lang w:val="es-VE" w:eastAsia="es-VE"/>
        </w:rPr>
        <w:t>SIPRULA</w:t>
      </w:r>
      <w:r w:rsidRPr="00103C0B">
        <w:rPr>
          <w:rFonts w:ascii="Times New Roman" w:eastAsia="Times New Roman" w:hAnsi="Times New Roman"/>
          <w:sz w:val="24"/>
          <w:szCs w:val="24"/>
          <w:lang w:val="es-VE" w:eastAsia="es-VE"/>
        </w:rPr>
        <w:t>, ya que el trabajador ha prestado sus servicios ininterrumpidos en</w:t>
      </w:r>
      <w:r>
        <w:rPr>
          <w:rFonts w:ascii="Times New Roman" w:eastAsia="Times New Roman" w:hAnsi="Times New Roman"/>
          <w:sz w:val="24"/>
          <w:szCs w:val="24"/>
          <w:lang w:val="es-VE" w:eastAsia="es-VE"/>
        </w:rPr>
        <w:t xml:space="preserve"> la institución por un lapso de </w:t>
      </w:r>
      <w:r w:rsidRPr="00103C0B">
        <w:rPr>
          <w:rFonts w:ascii="Times New Roman" w:eastAsia="Times New Roman" w:hAnsi="Times New Roman"/>
          <w:b/>
          <w:sz w:val="24"/>
          <w:szCs w:val="24"/>
          <w:lang w:val="es-VE" w:eastAsia="es-VE"/>
        </w:rPr>
        <w:t>VEINTIDÓS (22) AÑOS, UN (01) MES Y VEINTISÉIS (26) DÍAS, TAMBIÉN LABORÓ EN LA GOBERNACIÓN BOLIVARIANA DEL TACHIRA POR UN LAPSO DE UN (01) AÑO, 00 MESES Y 00 DÍAS, ADEMÁS LABORÓ EN EL MINISTERIO DEL PODER POPULAR PAR</w:t>
      </w:r>
      <w:r>
        <w:rPr>
          <w:rFonts w:ascii="Times New Roman" w:eastAsia="Times New Roman" w:hAnsi="Times New Roman"/>
          <w:b/>
          <w:sz w:val="24"/>
          <w:szCs w:val="24"/>
          <w:lang w:val="es-VE" w:eastAsia="es-VE"/>
        </w:rPr>
        <w:t xml:space="preserve">A LA SALUD POR UN LAPSO DE </w:t>
      </w:r>
      <w:r w:rsidRPr="00103C0B">
        <w:rPr>
          <w:rFonts w:ascii="Times New Roman" w:eastAsia="Times New Roman" w:hAnsi="Times New Roman"/>
          <w:b/>
          <w:sz w:val="24"/>
          <w:szCs w:val="24"/>
          <w:lang w:val="es-VE" w:eastAsia="es-VE"/>
        </w:rPr>
        <w:t>UN (01) AÑOS, ONCE (11) MESES Y CATORCE (14) DÍAS, TOTAL DE TIEMPO LABORADO EN LA INSTITUCIÓN, GOBERNACIÓN BOLIVARIANA DEL TÁCHIRA Y MINISTERIO DEL PODER POPULAR PARA LA SALUD ES DE</w:t>
      </w:r>
      <w:r w:rsidRPr="00103C0B">
        <w:rPr>
          <w:rFonts w:ascii="Times New Roman" w:eastAsia="Times New Roman" w:hAnsi="Times New Roman"/>
          <w:sz w:val="24"/>
          <w:szCs w:val="24"/>
          <w:lang w:val="es-VE" w:eastAsia="es-VE"/>
        </w:rPr>
        <w:t xml:space="preserve"> </w:t>
      </w:r>
      <w:r w:rsidRPr="00103C0B">
        <w:rPr>
          <w:rFonts w:ascii="Times New Roman" w:eastAsia="Times New Roman" w:hAnsi="Times New Roman"/>
          <w:b/>
          <w:sz w:val="24"/>
          <w:szCs w:val="24"/>
          <w:lang w:val="es-VE" w:eastAsia="es-VE"/>
        </w:rPr>
        <w:t>VEINTICINCO (25) AÑOS, 00 MESES Y DIEZ (10) DÍAS,</w:t>
      </w:r>
      <w:r>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el Consejo Universitario acordó</w:t>
      </w:r>
      <w:r w:rsidRPr="00103C0B">
        <w:rPr>
          <w:rFonts w:ascii="Times New Roman" w:eastAsia="Times New Roman" w:hAnsi="Times New Roman"/>
          <w:sz w:val="24"/>
          <w:szCs w:val="24"/>
          <w:lang w:val="es-VE" w:eastAsia="es-VE"/>
        </w:rPr>
        <w:t xml:space="preserve"> concederle el beneficio solicitado a partir del </w:t>
      </w:r>
      <w:r w:rsidRPr="00103C0B">
        <w:rPr>
          <w:rFonts w:ascii="Times New Roman" w:eastAsia="Times New Roman" w:hAnsi="Times New Roman"/>
          <w:b/>
          <w:sz w:val="24"/>
          <w:szCs w:val="24"/>
          <w:lang w:val="es-VE" w:eastAsia="es-VE"/>
        </w:rPr>
        <w:t>TREINTA Y UNO DE OCTUBRE DE 2017,</w:t>
      </w:r>
      <w:r w:rsidRPr="00103C0B">
        <w:rPr>
          <w:rFonts w:ascii="Times New Roman" w:eastAsia="Times New Roman" w:hAnsi="Times New Roman"/>
          <w:sz w:val="24"/>
          <w:szCs w:val="24"/>
          <w:lang w:val="es-VE" w:eastAsia="es-VE"/>
        </w:rPr>
        <w:t xml:space="preserve"> con una remuneración mensual de </w:t>
      </w:r>
      <w:r w:rsidRPr="00103C0B">
        <w:rPr>
          <w:rFonts w:ascii="Times New Roman" w:eastAsia="Times New Roman" w:hAnsi="Times New Roman"/>
          <w:b/>
          <w:sz w:val="24"/>
          <w:szCs w:val="24"/>
          <w:lang w:val="es-VE" w:eastAsia="es-VE"/>
        </w:rPr>
        <w:t xml:space="preserve">OCHOCIENTOS VEINTISÉIS MIL CIEN BOLÍVARES CON VEINTICUATRO CENTIMOS (BS. 826.100,24), </w:t>
      </w:r>
      <w:r w:rsidRPr="00103C0B">
        <w:rPr>
          <w:rFonts w:ascii="Times New Roman" w:eastAsia="Times New Roman" w:hAnsi="Times New Roman"/>
          <w:sz w:val="24"/>
          <w:szCs w:val="24"/>
          <w:lang w:val="es-VE" w:eastAsia="es-VE"/>
        </w:rPr>
        <w:t xml:space="preserve">que incluye Sueldo Base, Aumento por Antigüedad y/o méritos. Así mismo, </w:t>
      </w:r>
      <w:proofErr w:type="spellStart"/>
      <w:r w:rsidRPr="00103C0B">
        <w:rPr>
          <w:rFonts w:ascii="Times New Roman" w:eastAsia="Times New Roman" w:hAnsi="Times New Roman"/>
          <w:sz w:val="24"/>
          <w:szCs w:val="24"/>
          <w:lang w:val="es-VE" w:eastAsia="es-VE"/>
        </w:rPr>
        <w:t>seguiră</w:t>
      </w:r>
      <w:proofErr w:type="spellEnd"/>
      <w:r w:rsidRPr="00103C0B">
        <w:rPr>
          <w:rFonts w:ascii="Times New Roman" w:eastAsia="Times New Roman" w:hAnsi="Times New Roman"/>
          <w:sz w:val="24"/>
          <w:szCs w:val="24"/>
          <w:lang w:val="es-VE" w:eastAsia="es-VE"/>
        </w:rPr>
        <w:t xml:space="preserve">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6155 del 19.11.2014 y en concordancia el </w:t>
      </w:r>
      <w:proofErr w:type="spellStart"/>
      <w:r w:rsidRPr="00103C0B">
        <w:rPr>
          <w:rFonts w:ascii="Times New Roman" w:eastAsia="Times New Roman" w:hAnsi="Times New Roman"/>
          <w:sz w:val="24"/>
          <w:szCs w:val="24"/>
          <w:lang w:val="es-VE" w:eastAsia="es-VE"/>
        </w:rPr>
        <w:t>articulo</w:t>
      </w:r>
      <w:proofErr w:type="spellEnd"/>
      <w:r w:rsidRPr="00103C0B">
        <w:rPr>
          <w:rFonts w:ascii="Times New Roman" w:eastAsia="Times New Roman" w:hAnsi="Times New Roman"/>
          <w:sz w:val="24"/>
          <w:szCs w:val="24"/>
          <w:lang w:val="es-VE" w:eastAsia="es-VE"/>
        </w:rPr>
        <w:t xml:space="preserve"> 2 de la Resolución </w:t>
      </w:r>
      <w:proofErr w:type="spellStart"/>
      <w:r w:rsidRPr="00103C0B">
        <w:rPr>
          <w:rFonts w:ascii="Times New Roman" w:eastAsia="Times New Roman" w:hAnsi="Times New Roman"/>
          <w:sz w:val="24"/>
          <w:szCs w:val="24"/>
          <w:lang w:val="es-VE" w:eastAsia="es-VE"/>
        </w:rPr>
        <w:t>N°</w:t>
      </w:r>
      <w:proofErr w:type="spellEnd"/>
      <w:r w:rsidRPr="00103C0B">
        <w:rPr>
          <w:rFonts w:ascii="Times New Roman" w:eastAsia="Times New Roman" w:hAnsi="Times New Roman"/>
          <w:sz w:val="24"/>
          <w:szCs w:val="24"/>
          <w:lang w:val="es-VE" w:eastAsia="es-VE"/>
        </w:rPr>
        <w:t xml:space="preserve"> 01-00-000122 de fecha 19.06.2009 emitida por la Contraloría General de la República (CGR), en un lapso e treinta (30) </w:t>
      </w:r>
      <w:proofErr w:type="spellStart"/>
      <w:r w:rsidRPr="00103C0B">
        <w:rPr>
          <w:rFonts w:ascii="Times New Roman" w:eastAsia="Times New Roman" w:hAnsi="Times New Roman"/>
          <w:sz w:val="24"/>
          <w:szCs w:val="24"/>
          <w:lang w:val="es-VE" w:eastAsia="es-VE"/>
        </w:rPr>
        <w:t>dias</w:t>
      </w:r>
      <w:proofErr w:type="spellEnd"/>
      <w:r w:rsidRPr="00103C0B">
        <w:rPr>
          <w:rFonts w:ascii="Times New Roman" w:eastAsia="Times New Roman" w:hAnsi="Times New Roman"/>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7AFEE213" w14:textId="17E30365" w:rsidR="00103C0B" w:rsidRPr="00103C0B" w:rsidRDefault="00103C0B" w:rsidP="005B1F32">
      <w:pPr>
        <w:spacing w:after="0" w:line="240" w:lineRule="auto"/>
        <w:ind w:left="142"/>
        <w:jc w:val="both"/>
        <w:rPr>
          <w:rFonts w:ascii="Times New Roman" w:eastAsia="Times New Roman" w:hAnsi="Times New Roman"/>
          <w:b/>
          <w:sz w:val="24"/>
          <w:szCs w:val="24"/>
          <w:lang w:val="es-VE" w:eastAsia="es-VE"/>
        </w:rPr>
      </w:pPr>
      <w:r w:rsidRPr="00103C0B">
        <w:rPr>
          <w:rFonts w:ascii="Times New Roman" w:eastAsia="Times New Roman" w:hAnsi="Times New Roman"/>
          <w:b/>
          <w:sz w:val="24"/>
          <w:szCs w:val="24"/>
          <w:lang w:val="es-VE" w:eastAsia="es-VE"/>
        </w:rPr>
        <w:t>Decisión: Acordó concederle el beneficio solicitado a partir del TREINTA Y UNO DE OCTUBRE DE 2017.</w:t>
      </w:r>
    </w:p>
    <w:p w14:paraId="565D43DC" w14:textId="5C46BED3" w:rsidR="00153BAF" w:rsidRDefault="00153BAF" w:rsidP="005B1F32">
      <w:pPr>
        <w:spacing w:after="0" w:line="240" w:lineRule="auto"/>
        <w:ind w:left="142"/>
        <w:jc w:val="both"/>
        <w:rPr>
          <w:rFonts w:ascii="Times New Roman" w:eastAsia="Times New Roman" w:hAnsi="Times New Roman"/>
          <w:sz w:val="24"/>
          <w:szCs w:val="24"/>
          <w:lang w:val="es-VE" w:eastAsia="es-VE"/>
        </w:rPr>
      </w:pPr>
    </w:p>
    <w:p w14:paraId="0452D4AA" w14:textId="4D22664B" w:rsidR="00103C0B" w:rsidRDefault="00103C0B" w:rsidP="005B1F3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CU-2094</w:t>
      </w:r>
      <w:r w:rsidRPr="00F12215">
        <w:rPr>
          <w:rFonts w:ascii="Times New Roman" w:eastAsia="Times New Roman" w:hAnsi="Times New Roman"/>
          <w:b/>
          <w:sz w:val="24"/>
          <w:szCs w:val="24"/>
          <w:lang w:val="es-VE" w:eastAsia="es-VE"/>
        </w:rPr>
        <w:t xml:space="preserve">/17. </w:t>
      </w:r>
    </w:p>
    <w:p w14:paraId="4AA3F519" w14:textId="68B52792" w:rsidR="00495F98" w:rsidRPr="00495F98" w:rsidRDefault="00495F98" w:rsidP="005B1F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95F98">
        <w:rPr>
          <w:rFonts w:ascii="Times New Roman" w:eastAsia="Times New Roman" w:hAnsi="Times New Roman"/>
          <w:sz w:val="24"/>
          <w:szCs w:val="24"/>
          <w:lang w:val="es-VE" w:eastAsia="es-VE"/>
        </w:rPr>
        <w:t>omunicación DP-</w:t>
      </w:r>
      <w:proofErr w:type="spellStart"/>
      <w:r w:rsidRPr="00495F98">
        <w:rPr>
          <w:rFonts w:ascii="Times New Roman" w:eastAsia="Times New Roman" w:hAnsi="Times New Roman"/>
          <w:sz w:val="24"/>
          <w:szCs w:val="24"/>
          <w:lang w:val="es-VE" w:eastAsia="es-VE"/>
        </w:rPr>
        <w:t>N°</w:t>
      </w:r>
      <w:proofErr w:type="spellEnd"/>
      <w:r w:rsidRPr="00495F98">
        <w:rPr>
          <w:rFonts w:ascii="Times New Roman" w:eastAsia="Times New Roman" w:hAnsi="Times New Roman"/>
          <w:sz w:val="24"/>
          <w:szCs w:val="24"/>
          <w:lang w:val="es-VE" w:eastAsia="es-VE"/>
        </w:rPr>
        <w:t xml:space="preserve"> 2502-17, de fecha 13.10.2017, suscrita por la Profesora Isabella </w:t>
      </w:r>
      <w:proofErr w:type="spellStart"/>
      <w:r w:rsidRPr="00495F98">
        <w:rPr>
          <w:rFonts w:ascii="Times New Roman" w:eastAsia="Times New Roman" w:hAnsi="Times New Roman"/>
          <w:sz w:val="24"/>
          <w:szCs w:val="24"/>
          <w:lang w:val="es-VE" w:eastAsia="es-VE"/>
        </w:rPr>
        <w:t>Signorelli</w:t>
      </w:r>
      <w:proofErr w:type="spellEnd"/>
      <w:r w:rsidRPr="00495F98">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495F98">
        <w:rPr>
          <w:rFonts w:ascii="Times New Roman" w:eastAsia="Times New Roman" w:hAnsi="Times New Roman"/>
          <w:b/>
          <w:sz w:val="24"/>
          <w:szCs w:val="24"/>
          <w:lang w:val="es-VE" w:eastAsia="es-VE"/>
        </w:rPr>
        <w:t>MARLENE COROMOTO CARMONA DE MERCADO,</w:t>
      </w:r>
      <w:r w:rsidRPr="00495F98">
        <w:rPr>
          <w:rFonts w:ascii="Times New Roman" w:eastAsia="Times New Roman" w:hAnsi="Times New Roman"/>
          <w:sz w:val="24"/>
          <w:szCs w:val="24"/>
          <w:lang w:val="es-VE" w:eastAsia="es-VE"/>
        </w:rPr>
        <w:t xml:space="preserve"> titular de la Cédula de Identidad </w:t>
      </w:r>
      <w:proofErr w:type="spellStart"/>
      <w:r w:rsidRPr="00495F98">
        <w:rPr>
          <w:rFonts w:ascii="Times New Roman" w:eastAsia="Times New Roman" w:hAnsi="Times New Roman"/>
          <w:sz w:val="24"/>
          <w:szCs w:val="24"/>
          <w:lang w:val="es-VE" w:eastAsia="es-VE"/>
        </w:rPr>
        <w:t>N°</w:t>
      </w:r>
      <w:proofErr w:type="spellEnd"/>
      <w:r w:rsidRPr="00495F98">
        <w:rPr>
          <w:rFonts w:ascii="Times New Roman" w:eastAsia="Times New Roman" w:hAnsi="Times New Roman"/>
          <w:sz w:val="24"/>
          <w:szCs w:val="24"/>
          <w:lang w:val="es-VE" w:eastAsia="es-VE"/>
        </w:rPr>
        <w:t xml:space="preserve"> 8.003.402, quien se desempeña actualmente como </w:t>
      </w:r>
      <w:r w:rsidRPr="00495F98">
        <w:rPr>
          <w:rFonts w:ascii="Times New Roman" w:eastAsia="Times New Roman" w:hAnsi="Times New Roman"/>
          <w:b/>
          <w:sz w:val="24"/>
          <w:szCs w:val="24"/>
          <w:lang w:val="es-VE" w:eastAsia="es-VE"/>
        </w:rPr>
        <w:t xml:space="preserve">ANALISTA </w:t>
      </w:r>
      <w:r w:rsidRPr="00495F98">
        <w:rPr>
          <w:rFonts w:ascii="Times New Roman" w:eastAsia="Times New Roman" w:hAnsi="Times New Roman"/>
          <w:b/>
          <w:sz w:val="24"/>
          <w:szCs w:val="24"/>
          <w:lang w:val="es-VE" w:eastAsia="es-VE"/>
        </w:rPr>
        <w:lastRenderedPageBreak/>
        <w:t xml:space="preserve">DE REGISTRO Y CONTROL ESTADÍSTICO JEFE, </w:t>
      </w:r>
      <w:r w:rsidRPr="00495F98">
        <w:rPr>
          <w:rFonts w:ascii="Times New Roman" w:eastAsia="Times New Roman" w:hAnsi="Times New Roman"/>
          <w:sz w:val="24"/>
          <w:szCs w:val="24"/>
          <w:lang w:val="es-VE" w:eastAsia="es-VE"/>
        </w:rPr>
        <w:t xml:space="preserve">en el Centro de Atención Médica Integral de la Universidad </w:t>
      </w:r>
      <w:r>
        <w:rPr>
          <w:rFonts w:ascii="Times New Roman" w:eastAsia="Times New Roman" w:hAnsi="Times New Roman"/>
          <w:sz w:val="24"/>
          <w:szCs w:val="24"/>
          <w:lang w:val="es-VE" w:eastAsia="es-VE"/>
        </w:rPr>
        <w:t xml:space="preserve">de Los Andes (CAMIULA), con una </w:t>
      </w:r>
      <w:r w:rsidRPr="00495F98">
        <w:rPr>
          <w:rFonts w:ascii="Times New Roman" w:eastAsia="Times New Roman" w:hAnsi="Times New Roman"/>
          <w:sz w:val="24"/>
          <w:szCs w:val="24"/>
          <w:lang w:val="es-VE" w:eastAsia="es-VE"/>
        </w:rPr>
        <w:t>remuneración mensual de Bs. 718.352,70.</w:t>
      </w:r>
    </w:p>
    <w:p w14:paraId="313437F0" w14:textId="77777777" w:rsidR="00495F98" w:rsidRDefault="00495F98" w:rsidP="005B1F32">
      <w:pPr>
        <w:spacing w:after="0" w:line="240" w:lineRule="auto"/>
        <w:ind w:left="142"/>
        <w:jc w:val="both"/>
        <w:rPr>
          <w:rFonts w:ascii="Times New Roman" w:eastAsia="Times New Roman" w:hAnsi="Times New Roman"/>
          <w:sz w:val="24"/>
          <w:szCs w:val="24"/>
          <w:lang w:val="es-VE" w:eastAsia="es-VE"/>
        </w:rPr>
      </w:pPr>
    </w:p>
    <w:p w14:paraId="5AFD3681" w14:textId="2A8CF41A" w:rsidR="00495F98" w:rsidRDefault="00495F98" w:rsidP="005B1F32">
      <w:pPr>
        <w:spacing w:after="0" w:line="240" w:lineRule="auto"/>
        <w:ind w:left="142"/>
        <w:jc w:val="both"/>
        <w:rPr>
          <w:rFonts w:ascii="Times New Roman" w:eastAsia="Times New Roman" w:hAnsi="Times New Roman"/>
          <w:sz w:val="24"/>
          <w:szCs w:val="24"/>
          <w:lang w:val="es-VE" w:eastAsia="es-VE"/>
        </w:rPr>
      </w:pPr>
      <w:r w:rsidRPr="00495F98">
        <w:rPr>
          <w:rFonts w:ascii="Times New Roman" w:eastAsia="Times New Roman" w:hAnsi="Times New Roman"/>
          <w:sz w:val="24"/>
          <w:szCs w:val="24"/>
          <w:lang w:val="es-VE" w:eastAsia="es-VE"/>
        </w:rPr>
        <w:t xml:space="preserve">En este sentido, y en un todo de acuerdo con la cláusula </w:t>
      </w:r>
      <w:proofErr w:type="spellStart"/>
      <w:r w:rsidRPr="00495F98">
        <w:rPr>
          <w:rFonts w:ascii="Times New Roman" w:eastAsia="Times New Roman" w:hAnsi="Times New Roman"/>
          <w:b/>
          <w:sz w:val="24"/>
          <w:szCs w:val="24"/>
          <w:lang w:val="es-VE" w:eastAsia="es-VE"/>
        </w:rPr>
        <w:t>Nº</w:t>
      </w:r>
      <w:proofErr w:type="spellEnd"/>
      <w:r w:rsidRPr="00495F98">
        <w:rPr>
          <w:rFonts w:ascii="Times New Roman" w:eastAsia="Times New Roman" w:hAnsi="Times New Roman"/>
          <w:b/>
          <w:sz w:val="24"/>
          <w:szCs w:val="24"/>
          <w:lang w:val="es-VE" w:eastAsia="es-VE"/>
        </w:rPr>
        <w:t xml:space="preserve"> 28</w:t>
      </w:r>
      <w:r w:rsidRPr="00495F98">
        <w:rPr>
          <w:rFonts w:ascii="Times New Roman" w:eastAsia="Times New Roman" w:hAnsi="Times New Roman"/>
          <w:sz w:val="24"/>
          <w:szCs w:val="24"/>
          <w:lang w:val="es-VE" w:eastAsia="es-VE"/>
        </w:rPr>
        <w:t xml:space="preserve"> del Convenio Colecti</w:t>
      </w:r>
      <w:r>
        <w:rPr>
          <w:rFonts w:ascii="Times New Roman" w:eastAsia="Times New Roman" w:hAnsi="Times New Roman"/>
          <w:sz w:val="24"/>
          <w:szCs w:val="24"/>
          <w:lang w:val="es-VE" w:eastAsia="es-VE"/>
        </w:rPr>
        <w:t xml:space="preserve">vo vigente entre la Universidad </w:t>
      </w:r>
      <w:r w:rsidRPr="00495F98">
        <w:rPr>
          <w:rFonts w:ascii="Times New Roman" w:eastAsia="Times New Roman" w:hAnsi="Times New Roman"/>
          <w:sz w:val="24"/>
          <w:szCs w:val="24"/>
          <w:lang w:val="es-VE" w:eastAsia="es-VE"/>
        </w:rPr>
        <w:t>y</w:t>
      </w:r>
      <w:r w:rsidRPr="00495F98">
        <w:rPr>
          <w:rFonts w:ascii="Times New Roman" w:eastAsia="Times New Roman" w:hAnsi="Times New Roman"/>
          <w:b/>
          <w:sz w:val="24"/>
          <w:szCs w:val="24"/>
          <w:lang w:val="es-VE" w:eastAsia="es-VE"/>
        </w:rPr>
        <w:t xml:space="preserve"> AEULA</w:t>
      </w:r>
      <w:r w:rsidRPr="00495F98">
        <w:rPr>
          <w:rFonts w:ascii="Times New Roman" w:eastAsia="Times New Roman" w:hAnsi="Times New Roman"/>
          <w:sz w:val="24"/>
          <w:szCs w:val="24"/>
          <w:lang w:val="es-VE" w:eastAsia="es-VE"/>
        </w:rPr>
        <w:t xml:space="preserve">, ya que la trabajadora ha prestado sus servicios ininterrumpidos en la institución por un lapso de </w:t>
      </w:r>
      <w:r w:rsidRPr="00495F98">
        <w:rPr>
          <w:rFonts w:ascii="Times New Roman" w:eastAsia="Times New Roman" w:hAnsi="Times New Roman"/>
          <w:b/>
          <w:sz w:val="24"/>
          <w:szCs w:val="24"/>
          <w:lang w:val="es-VE" w:eastAsia="es-VE"/>
        </w:rPr>
        <w:t>VEINTE (20) AÑOS, CUATRO (04) MESES Y VEINTISIETE (27) DÍAS Y CUENTA CON SESENTA (60) AÑOS DE EDAD,</w:t>
      </w:r>
      <w:r w:rsidRPr="00495F98">
        <w:rPr>
          <w:rFonts w:ascii="Times New Roman" w:eastAsia="Times New Roman" w:hAnsi="Times New Roman"/>
          <w:sz w:val="24"/>
          <w:szCs w:val="24"/>
          <w:lang w:val="es-VE" w:eastAsia="es-VE"/>
        </w:rPr>
        <w:t xml:space="preserve"> el Consejo Universitario acordó concederle el beneficio solicitado a partir del </w:t>
      </w:r>
      <w:r w:rsidRPr="00495F98">
        <w:rPr>
          <w:rFonts w:ascii="Times New Roman" w:eastAsia="Times New Roman" w:hAnsi="Times New Roman"/>
          <w:b/>
          <w:sz w:val="24"/>
          <w:szCs w:val="24"/>
          <w:lang w:val="es-VE" w:eastAsia="es-VE"/>
        </w:rPr>
        <w:t>TREINTA Y UNO DE OCTUBRE DE 2017</w:t>
      </w:r>
      <w:r w:rsidRPr="00495F98">
        <w:rPr>
          <w:rFonts w:ascii="Times New Roman" w:eastAsia="Times New Roman" w:hAnsi="Times New Roman"/>
          <w:sz w:val="24"/>
          <w:szCs w:val="24"/>
          <w:lang w:val="es-VE" w:eastAsia="es-VE"/>
        </w:rPr>
        <w:t xml:space="preserve">, con una remuneración mensual de </w:t>
      </w:r>
      <w:r w:rsidRPr="00495F98">
        <w:rPr>
          <w:rFonts w:ascii="Times New Roman" w:eastAsia="Times New Roman" w:hAnsi="Times New Roman"/>
          <w:b/>
          <w:sz w:val="24"/>
          <w:szCs w:val="24"/>
          <w:lang w:val="es-VE" w:eastAsia="es-VE"/>
        </w:rPr>
        <w:t xml:space="preserve">SETECIENTOS DIECIOCHO MIL TRESCIENTOS CINCUENTA Y DOS BOLÍVARES CON SETENTA CÉNTIMOS (BS. 718.352,70), </w:t>
      </w:r>
      <w:r w:rsidRPr="00495F98">
        <w:rPr>
          <w:rFonts w:ascii="Times New Roman" w:eastAsia="Times New Roman" w:hAnsi="Times New Roman"/>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495F98">
        <w:rPr>
          <w:rFonts w:ascii="Times New Roman" w:eastAsia="Times New Roman" w:hAnsi="Times New Roman"/>
          <w:sz w:val="24"/>
          <w:szCs w:val="24"/>
          <w:lang w:val="es-VE" w:eastAsia="es-VE"/>
        </w:rPr>
        <w:t>Nº</w:t>
      </w:r>
      <w:proofErr w:type="spellEnd"/>
      <w:r w:rsidRPr="00495F98">
        <w:rPr>
          <w:rFonts w:ascii="Times New Roman" w:eastAsia="Times New Roman" w:hAnsi="Times New Roman"/>
          <w:sz w:val="24"/>
          <w:szCs w:val="24"/>
          <w:lang w:val="es-VE" w:eastAsia="es-VE"/>
        </w:rPr>
        <w:t xml:space="preserve"> 6155 del 19.11.2014 y en concordancia el artículo 2 de la Resolución </w:t>
      </w:r>
      <w:proofErr w:type="spellStart"/>
      <w:r w:rsidRPr="00495F98">
        <w:rPr>
          <w:rFonts w:ascii="Times New Roman" w:eastAsia="Times New Roman" w:hAnsi="Times New Roman"/>
          <w:sz w:val="24"/>
          <w:szCs w:val="24"/>
          <w:lang w:val="es-VE" w:eastAsia="es-VE"/>
        </w:rPr>
        <w:t>N°</w:t>
      </w:r>
      <w:proofErr w:type="spellEnd"/>
      <w:r w:rsidRPr="00495F98">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w:t>
      </w:r>
      <w:r w:rsidRPr="00495F98">
        <w:rPr>
          <w:rFonts w:ascii="Times New Roman" w:eastAsia="Times New Roman" w:hAnsi="Times New Roman"/>
          <w:sz w:val="24"/>
          <w:szCs w:val="24"/>
          <w:lang w:val="es-VE" w:eastAsia="es-VE"/>
        </w:rPr>
        <w:t>Pensionados establecidos en las Convenciones Colectivas Vigentes.</w:t>
      </w:r>
    </w:p>
    <w:p w14:paraId="7C7D4D1A" w14:textId="65ACB91D" w:rsidR="00495F98" w:rsidRDefault="00495F98" w:rsidP="00426E41">
      <w:pPr>
        <w:spacing w:after="0" w:line="240" w:lineRule="auto"/>
        <w:ind w:left="142"/>
        <w:jc w:val="both"/>
        <w:rPr>
          <w:rFonts w:ascii="Times New Roman" w:eastAsia="Times New Roman" w:hAnsi="Times New Roman"/>
          <w:b/>
          <w:sz w:val="24"/>
          <w:szCs w:val="24"/>
          <w:lang w:val="es-VE" w:eastAsia="es-VE"/>
        </w:rPr>
      </w:pPr>
      <w:r w:rsidRPr="00495F98">
        <w:rPr>
          <w:rFonts w:ascii="Times New Roman" w:eastAsia="Times New Roman" w:hAnsi="Times New Roman"/>
          <w:b/>
          <w:sz w:val="24"/>
          <w:szCs w:val="24"/>
          <w:lang w:val="es-VE" w:eastAsia="es-VE"/>
        </w:rPr>
        <w:t>Decisión: Acordó concederle el beneficio solicitado a partir del TREINTA Y UNO DE OCTUBRE DE 2017.</w:t>
      </w:r>
    </w:p>
    <w:p w14:paraId="2E4672FD" w14:textId="3EA7CF25" w:rsidR="00495F98" w:rsidRDefault="00495F98" w:rsidP="00426E41">
      <w:pPr>
        <w:spacing w:after="0" w:line="240" w:lineRule="auto"/>
        <w:ind w:left="142"/>
        <w:jc w:val="both"/>
        <w:rPr>
          <w:rFonts w:ascii="Times New Roman" w:eastAsia="Times New Roman" w:hAnsi="Times New Roman"/>
          <w:b/>
          <w:sz w:val="24"/>
          <w:szCs w:val="24"/>
          <w:lang w:val="es-VE" w:eastAsia="es-VE"/>
        </w:rPr>
      </w:pPr>
    </w:p>
    <w:p w14:paraId="46C28ADE" w14:textId="272B85A2" w:rsidR="00495F98" w:rsidRDefault="00495F9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ADMINISTRACIÓN CENTRAL.</w:t>
      </w:r>
    </w:p>
    <w:p w14:paraId="79873AF9" w14:textId="77777777" w:rsidR="00495F98" w:rsidRDefault="00495F98" w:rsidP="00426E41">
      <w:pPr>
        <w:spacing w:after="0" w:line="240" w:lineRule="auto"/>
        <w:ind w:left="142"/>
        <w:jc w:val="both"/>
        <w:rPr>
          <w:rFonts w:ascii="Times New Roman" w:eastAsia="Times New Roman" w:hAnsi="Times New Roman"/>
          <w:b/>
          <w:sz w:val="24"/>
          <w:szCs w:val="24"/>
          <w:lang w:val="es-VE" w:eastAsia="es-VE"/>
        </w:rPr>
      </w:pPr>
    </w:p>
    <w:p w14:paraId="71A4CFE7" w14:textId="1F27384E" w:rsidR="00495F98" w:rsidRDefault="00495F9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CU-2095</w:t>
      </w:r>
      <w:r w:rsidRPr="00F12215">
        <w:rPr>
          <w:rFonts w:ascii="Times New Roman" w:eastAsia="Times New Roman" w:hAnsi="Times New Roman"/>
          <w:b/>
          <w:sz w:val="24"/>
          <w:szCs w:val="24"/>
          <w:lang w:val="es-VE" w:eastAsia="es-VE"/>
        </w:rPr>
        <w:t xml:space="preserve">/17. </w:t>
      </w:r>
    </w:p>
    <w:p w14:paraId="24B76ED8" w14:textId="029E8028" w:rsidR="00495F98" w:rsidRPr="00495F98" w:rsidRDefault="00495F98"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495F98">
        <w:rPr>
          <w:rFonts w:ascii="Times New Roman" w:eastAsia="Times New Roman" w:hAnsi="Times New Roman"/>
          <w:sz w:val="24"/>
          <w:szCs w:val="24"/>
          <w:lang w:val="es-VE" w:eastAsia="es-VE"/>
        </w:rPr>
        <w:t xml:space="preserve"> 2503-17, de fecha 13.10.2017, suscrita por la Profesora Isabella </w:t>
      </w:r>
      <w:proofErr w:type="spellStart"/>
      <w:r w:rsidRPr="00495F98">
        <w:rPr>
          <w:rFonts w:ascii="Times New Roman" w:eastAsia="Times New Roman" w:hAnsi="Times New Roman"/>
          <w:sz w:val="24"/>
          <w:szCs w:val="24"/>
          <w:lang w:val="es-VE" w:eastAsia="es-VE"/>
        </w:rPr>
        <w:t>Signorelli</w:t>
      </w:r>
      <w:proofErr w:type="spellEnd"/>
      <w:r w:rsidRPr="00495F98">
        <w:rPr>
          <w:rFonts w:ascii="Times New Roman" w:eastAsia="Times New Roman" w:hAnsi="Times New Roman"/>
          <w:sz w:val="24"/>
          <w:szCs w:val="24"/>
          <w:lang w:val="es-VE" w:eastAsia="es-VE"/>
        </w:rPr>
        <w:t xml:space="preserve">, </w:t>
      </w:r>
      <w:proofErr w:type="gramStart"/>
      <w:r w:rsidRPr="00495F98">
        <w:rPr>
          <w:rFonts w:ascii="Times New Roman" w:eastAsia="Times New Roman" w:hAnsi="Times New Roman"/>
          <w:sz w:val="24"/>
          <w:szCs w:val="24"/>
          <w:lang w:val="es-VE" w:eastAsia="es-VE"/>
        </w:rPr>
        <w:t>Directora</w:t>
      </w:r>
      <w:proofErr w:type="gramEnd"/>
      <w:r w:rsidRPr="00495F98">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495F98">
        <w:rPr>
          <w:rFonts w:ascii="Times New Roman" w:eastAsia="Times New Roman" w:hAnsi="Times New Roman"/>
          <w:b/>
          <w:sz w:val="24"/>
          <w:szCs w:val="24"/>
          <w:lang w:val="es-VE" w:eastAsia="es-VE"/>
        </w:rPr>
        <w:t xml:space="preserve">MERCEDES PEÑA DUGARTE, </w:t>
      </w:r>
      <w:r w:rsidRPr="00495F98">
        <w:rPr>
          <w:rFonts w:ascii="Times New Roman" w:eastAsia="Times New Roman" w:hAnsi="Times New Roman"/>
          <w:sz w:val="24"/>
          <w:szCs w:val="24"/>
          <w:lang w:val="es-VE" w:eastAsia="es-VE"/>
        </w:rPr>
        <w:t xml:space="preserve">titular de la Cédula de Identidad </w:t>
      </w:r>
      <w:proofErr w:type="spellStart"/>
      <w:r w:rsidRPr="00495F98">
        <w:rPr>
          <w:rFonts w:ascii="Times New Roman" w:eastAsia="Times New Roman" w:hAnsi="Times New Roman"/>
          <w:sz w:val="24"/>
          <w:szCs w:val="24"/>
          <w:lang w:val="es-VE" w:eastAsia="es-VE"/>
        </w:rPr>
        <w:t>N°</w:t>
      </w:r>
      <w:proofErr w:type="spellEnd"/>
      <w:r w:rsidRPr="00495F98">
        <w:rPr>
          <w:rFonts w:ascii="Times New Roman" w:eastAsia="Times New Roman" w:hAnsi="Times New Roman"/>
          <w:sz w:val="24"/>
          <w:szCs w:val="24"/>
          <w:lang w:val="es-VE" w:eastAsia="es-VE"/>
        </w:rPr>
        <w:t xml:space="preserve"> 8.034.188, quien se desempeña actualmente como </w:t>
      </w:r>
      <w:r w:rsidRPr="00495F98">
        <w:rPr>
          <w:rFonts w:ascii="Times New Roman" w:eastAsia="Times New Roman" w:hAnsi="Times New Roman"/>
          <w:b/>
          <w:sz w:val="24"/>
          <w:szCs w:val="24"/>
          <w:lang w:val="es-VE" w:eastAsia="es-VE"/>
        </w:rPr>
        <w:t>JEFE DE CONTABILIDAD</w:t>
      </w:r>
      <w:r w:rsidRPr="00495F98">
        <w:rPr>
          <w:rFonts w:ascii="Times New Roman" w:eastAsia="Times New Roman" w:hAnsi="Times New Roman"/>
          <w:sz w:val="24"/>
          <w:szCs w:val="24"/>
          <w:lang w:val="es-VE" w:eastAsia="es-VE"/>
        </w:rPr>
        <w:t>, en la Dirección de Finanzas de la Universidad de Los Andes, con una remuneración mensual de Bs. 852.891.88.</w:t>
      </w:r>
    </w:p>
    <w:p w14:paraId="48CEF891" w14:textId="77777777" w:rsidR="00495F98" w:rsidRDefault="00495F98" w:rsidP="00426E41">
      <w:pPr>
        <w:spacing w:after="0" w:line="240" w:lineRule="auto"/>
        <w:ind w:left="142"/>
        <w:jc w:val="both"/>
        <w:rPr>
          <w:rFonts w:ascii="Times New Roman" w:eastAsia="Times New Roman" w:hAnsi="Times New Roman"/>
          <w:sz w:val="24"/>
          <w:szCs w:val="24"/>
          <w:lang w:val="es-VE" w:eastAsia="es-VE"/>
        </w:rPr>
      </w:pPr>
    </w:p>
    <w:p w14:paraId="2C240CBE" w14:textId="15A728A5" w:rsidR="00495F98" w:rsidRPr="00495F98" w:rsidRDefault="00495F98" w:rsidP="00426E41">
      <w:pPr>
        <w:spacing w:after="0" w:line="240" w:lineRule="auto"/>
        <w:ind w:left="142"/>
        <w:jc w:val="both"/>
        <w:rPr>
          <w:rFonts w:ascii="Times New Roman" w:eastAsia="Times New Roman" w:hAnsi="Times New Roman"/>
          <w:sz w:val="24"/>
          <w:szCs w:val="24"/>
          <w:lang w:val="es-VE" w:eastAsia="es-VE"/>
        </w:rPr>
      </w:pPr>
      <w:r w:rsidRPr="00495F98">
        <w:rPr>
          <w:rFonts w:ascii="Times New Roman" w:eastAsia="Times New Roman" w:hAnsi="Times New Roman"/>
          <w:sz w:val="24"/>
          <w:szCs w:val="24"/>
          <w:lang w:val="es-VE" w:eastAsia="es-VE"/>
        </w:rPr>
        <w:t xml:space="preserve">En este sentido, y en un todo de acuerdo con la cláusula </w:t>
      </w:r>
      <w:proofErr w:type="spellStart"/>
      <w:r w:rsidRPr="00495F98">
        <w:rPr>
          <w:rFonts w:ascii="Times New Roman" w:eastAsia="Times New Roman" w:hAnsi="Times New Roman"/>
          <w:b/>
          <w:sz w:val="24"/>
          <w:szCs w:val="24"/>
          <w:lang w:val="es-VE" w:eastAsia="es-VE"/>
        </w:rPr>
        <w:t>Nº</w:t>
      </w:r>
      <w:proofErr w:type="spellEnd"/>
      <w:r w:rsidRPr="00495F98">
        <w:rPr>
          <w:rFonts w:ascii="Times New Roman" w:eastAsia="Times New Roman" w:hAnsi="Times New Roman"/>
          <w:b/>
          <w:sz w:val="24"/>
          <w:szCs w:val="24"/>
          <w:lang w:val="es-VE" w:eastAsia="es-VE"/>
        </w:rPr>
        <w:t xml:space="preserve"> 26</w:t>
      </w:r>
      <w:r w:rsidRPr="00495F98">
        <w:rPr>
          <w:rFonts w:ascii="Times New Roman" w:eastAsia="Times New Roman" w:hAnsi="Times New Roman"/>
          <w:sz w:val="24"/>
          <w:szCs w:val="24"/>
          <w:lang w:val="es-VE" w:eastAsia="es-VE"/>
        </w:rPr>
        <w:t xml:space="preserve"> del Convenio Colectivo vigente entre la Universidad y </w:t>
      </w:r>
      <w:r w:rsidRPr="00495F98">
        <w:rPr>
          <w:rFonts w:ascii="Times New Roman" w:eastAsia="Times New Roman" w:hAnsi="Times New Roman"/>
          <w:b/>
          <w:sz w:val="24"/>
          <w:szCs w:val="24"/>
          <w:lang w:val="es-VE" w:eastAsia="es-VE"/>
        </w:rPr>
        <w:t>SIPRULA,</w:t>
      </w:r>
      <w:r w:rsidRPr="00495F98">
        <w:rPr>
          <w:rFonts w:ascii="Times New Roman" w:eastAsia="Times New Roman" w:hAnsi="Times New Roman"/>
          <w:sz w:val="24"/>
          <w:szCs w:val="24"/>
          <w:lang w:val="es-VE" w:eastAsia="es-VE"/>
        </w:rPr>
        <w:t xml:space="preserve"> ya que la trabajadora ha prestado sus servicios ininterrumpidos en la institución por un lapso de </w:t>
      </w:r>
      <w:r w:rsidRPr="00495F98">
        <w:rPr>
          <w:rFonts w:ascii="Times New Roman" w:eastAsia="Times New Roman" w:hAnsi="Times New Roman"/>
          <w:b/>
          <w:sz w:val="24"/>
          <w:szCs w:val="24"/>
          <w:lang w:val="es-VE" w:eastAsia="es-VE"/>
        </w:rPr>
        <w:t>VEINTICINCO (25) AÑOS, UN (01) MES Y QUINCE (15) DÍAS</w:t>
      </w:r>
      <w:r w:rsidRPr="00495F98">
        <w:rPr>
          <w:rFonts w:ascii="Times New Roman" w:eastAsia="Times New Roman" w:hAnsi="Times New Roman"/>
          <w:sz w:val="24"/>
          <w:szCs w:val="24"/>
          <w:lang w:val="es-VE" w:eastAsia="es-VE"/>
        </w:rPr>
        <w:t xml:space="preserve">, el Consejo Universitario acordó concederle el beneficio solicitado a partir del </w:t>
      </w:r>
      <w:r w:rsidRPr="00495F98">
        <w:rPr>
          <w:rFonts w:ascii="Times New Roman" w:eastAsia="Times New Roman" w:hAnsi="Times New Roman"/>
          <w:b/>
          <w:sz w:val="24"/>
          <w:szCs w:val="24"/>
          <w:lang w:val="es-VE" w:eastAsia="es-VE"/>
        </w:rPr>
        <w:t>TREINTA Y UNO DE OCTUBRE DE 2017</w:t>
      </w:r>
      <w:r w:rsidRPr="00495F98">
        <w:rPr>
          <w:rFonts w:ascii="Times New Roman" w:eastAsia="Times New Roman" w:hAnsi="Times New Roman"/>
          <w:sz w:val="24"/>
          <w:szCs w:val="24"/>
          <w:lang w:val="es-VE" w:eastAsia="es-VE"/>
        </w:rPr>
        <w:t xml:space="preserve">, con una remuneración mensual de </w:t>
      </w:r>
      <w:r w:rsidRPr="00495F98">
        <w:rPr>
          <w:rFonts w:ascii="Times New Roman" w:eastAsia="Times New Roman" w:hAnsi="Times New Roman"/>
          <w:b/>
          <w:sz w:val="24"/>
          <w:szCs w:val="24"/>
          <w:lang w:val="es-VE" w:eastAsia="es-VE"/>
        </w:rPr>
        <w:t>OCHOCIENTOS CINCUENTA Y DOS MIL OCHOCIENTOS NOVENTA Y UN BOLÍVARES CON OCHENTA Y OCHO CENTIMOS (BS. 852.891,88),</w:t>
      </w:r>
      <w:r w:rsidRPr="00495F98">
        <w:rPr>
          <w:rFonts w:ascii="Times New Roman" w:eastAsia="Times New Roman" w:hAnsi="Times New Roman"/>
          <w:sz w:val="24"/>
          <w:szCs w:val="24"/>
          <w:lang w:val="es-VE" w:eastAsia="es-VE"/>
        </w:rPr>
        <w:t xml:space="preserve"> que incluye Sueldo Base, Aumento por Antigüedad y/o</w:t>
      </w:r>
    </w:p>
    <w:p w14:paraId="7E09984E" w14:textId="77777777" w:rsidR="00495F98" w:rsidRPr="00495F98" w:rsidRDefault="00495F98" w:rsidP="00426E41">
      <w:pPr>
        <w:spacing w:after="0" w:line="240" w:lineRule="auto"/>
        <w:ind w:left="142"/>
        <w:jc w:val="both"/>
        <w:rPr>
          <w:rFonts w:ascii="Times New Roman" w:eastAsia="Times New Roman" w:hAnsi="Times New Roman"/>
          <w:sz w:val="24"/>
          <w:szCs w:val="24"/>
          <w:lang w:val="es-VE" w:eastAsia="es-VE"/>
        </w:rPr>
      </w:pPr>
      <w:r w:rsidRPr="00495F98">
        <w:rPr>
          <w:rFonts w:ascii="Times New Roman" w:eastAsia="Times New Roman" w:hAnsi="Times New Roman"/>
          <w:sz w:val="24"/>
          <w:szCs w:val="24"/>
          <w:lang w:val="es-VE" w:eastAsia="es-VE"/>
        </w:rPr>
        <w:t xml:space="preserve">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495F98">
        <w:rPr>
          <w:rFonts w:ascii="Times New Roman" w:eastAsia="Times New Roman" w:hAnsi="Times New Roman"/>
          <w:sz w:val="24"/>
          <w:szCs w:val="24"/>
          <w:lang w:val="es-VE" w:eastAsia="es-VE"/>
        </w:rPr>
        <w:t>Nº</w:t>
      </w:r>
      <w:proofErr w:type="spellEnd"/>
      <w:r w:rsidRPr="00495F98">
        <w:rPr>
          <w:rFonts w:ascii="Times New Roman" w:eastAsia="Times New Roman" w:hAnsi="Times New Roman"/>
          <w:sz w:val="24"/>
          <w:szCs w:val="24"/>
          <w:lang w:val="es-VE" w:eastAsia="es-VE"/>
        </w:rPr>
        <w:t xml:space="preserve"> 6155 del 19.11.2014 y en concordancia el </w:t>
      </w:r>
      <w:proofErr w:type="spellStart"/>
      <w:r w:rsidRPr="00495F98">
        <w:rPr>
          <w:rFonts w:ascii="Times New Roman" w:eastAsia="Times New Roman" w:hAnsi="Times New Roman"/>
          <w:sz w:val="24"/>
          <w:szCs w:val="24"/>
          <w:lang w:val="es-VE" w:eastAsia="es-VE"/>
        </w:rPr>
        <w:t>articulo</w:t>
      </w:r>
      <w:proofErr w:type="spellEnd"/>
      <w:r w:rsidRPr="00495F98">
        <w:rPr>
          <w:rFonts w:ascii="Times New Roman" w:eastAsia="Times New Roman" w:hAnsi="Times New Roman"/>
          <w:sz w:val="24"/>
          <w:szCs w:val="24"/>
          <w:lang w:val="es-VE" w:eastAsia="es-VE"/>
        </w:rPr>
        <w:t xml:space="preserve"> 2 de la Resolución </w:t>
      </w:r>
      <w:proofErr w:type="spellStart"/>
      <w:r w:rsidRPr="00495F98">
        <w:rPr>
          <w:rFonts w:ascii="Times New Roman" w:eastAsia="Times New Roman" w:hAnsi="Times New Roman"/>
          <w:sz w:val="24"/>
          <w:szCs w:val="24"/>
          <w:lang w:val="es-VE" w:eastAsia="es-VE"/>
        </w:rPr>
        <w:t>N°</w:t>
      </w:r>
      <w:proofErr w:type="spellEnd"/>
      <w:r w:rsidRPr="00495F98">
        <w:rPr>
          <w:rFonts w:ascii="Times New Roman" w:eastAsia="Times New Roman" w:hAnsi="Times New Roman"/>
          <w:sz w:val="24"/>
          <w:szCs w:val="24"/>
          <w:lang w:val="es-VE" w:eastAsia="es-VE"/>
        </w:rPr>
        <w:t xml:space="preserve"> </w:t>
      </w:r>
      <w:r w:rsidRPr="00495F98">
        <w:rPr>
          <w:rFonts w:ascii="Times New Roman" w:eastAsia="Times New Roman" w:hAnsi="Times New Roman"/>
          <w:sz w:val="24"/>
          <w:szCs w:val="24"/>
          <w:lang w:val="es-VE" w:eastAsia="es-VE"/>
        </w:rPr>
        <w:lastRenderedPageBreak/>
        <w:t>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21138144" w14:textId="78F66353" w:rsidR="00103C0B" w:rsidRDefault="00495F98" w:rsidP="00426E41">
      <w:pPr>
        <w:spacing w:after="0" w:line="240" w:lineRule="auto"/>
        <w:ind w:left="142"/>
        <w:jc w:val="both"/>
        <w:rPr>
          <w:rFonts w:ascii="Times New Roman" w:eastAsia="Times New Roman" w:hAnsi="Times New Roman"/>
          <w:b/>
          <w:sz w:val="24"/>
          <w:szCs w:val="24"/>
          <w:lang w:val="es-VE" w:eastAsia="es-VE"/>
        </w:rPr>
      </w:pPr>
      <w:r w:rsidRPr="00495F98">
        <w:rPr>
          <w:rFonts w:ascii="Times New Roman" w:eastAsia="Times New Roman" w:hAnsi="Times New Roman"/>
          <w:b/>
          <w:sz w:val="24"/>
          <w:szCs w:val="24"/>
          <w:lang w:val="es-VE" w:eastAsia="es-VE"/>
        </w:rPr>
        <w:t>Decisión: Acordó concederle el beneficio solicitado a partir del TREINTA Y UNO DE OCTUBRE DE 2017.</w:t>
      </w:r>
    </w:p>
    <w:p w14:paraId="1F4D4E42" w14:textId="73BFEB0D" w:rsidR="00495F98" w:rsidRDefault="00495F98" w:rsidP="00426E41">
      <w:pPr>
        <w:spacing w:after="0" w:line="240" w:lineRule="auto"/>
        <w:ind w:left="142"/>
        <w:jc w:val="both"/>
        <w:rPr>
          <w:rFonts w:ascii="Times New Roman" w:eastAsia="Times New Roman" w:hAnsi="Times New Roman"/>
          <w:b/>
          <w:sz w:val="24"/>
          <w:szCs w:val="24"/>
          <w:lang w:val="es-VE" w:eastAsia="es-VE"/>
        </w:rPr>
      </w:pPr>
    </w:p>
    <w:p w14:paraId="0E93649B" w14:textId="4B143CCB" w:rsidR="00495F98" w:rsidRDefault="00495F9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CU-2096</w:t>
      </w:r>
      <w:r w:rsidRPr="00F12215">
        <w:rPr>
          <w:rFonts w:ascii="Times New Roman" w:eastAsia="Times New Roman" w:hAnsi="Times New Roman"/>
          <w:b/>
          <w:sz w:val="24"/>
          <w:szCs w:val="24"/>
          <w:lang w:val="es-VE" w:eastAsia="es-VE"/>
        </w:rPr>
        <w:t xml:space="preserve">/17. </w:t>
      </w:r>
    </w:p>
    <w:p w14:paraId="773AB0B1" w14:textId="73FB62AD" w:rsidR="00CA043A" w:rsidRPr="00CA043A" w:rsidRDefault="00CA043A"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A043A">
        <w:rPr>
          <w:rFonts w:ascii="Times New Roman" w:eastAsia="Times New Roman" w:hAnsi="Times New Roman"/>
          <w:sz w:val="24"/>
          <w:szCs w:val="24"/>
          <w:lang w:val="es-VE" w:eastAsia="es-VE"/>
        </w:rPr>
        <w:t>omunicación DP-</w:t>
      </w:r>
      <w:proofErr w:type="spellStart"/>
      <w:r w:rsidRPr="00CA043A">
        <w:rPr>
          <w:rFonts w:ascii="Times New Roman" w:eastAsia="Times New Roman" w:hAnsi="Times New Roman"/>
          <w:sz w:val="24"/>
          <w:szCs w:val="24"/>
          <w:lang w:val="es-VE" w:eastAsia="es-VE"/>
        </w:rPr>
        <w:t>N°</w:t>
      </w:r>
      <w:proofErr w:type="spellEnd"/>
      <w:r w:rsidRPr="00CA043A">
        <w:rPr>
          <w:rFonts w:ascii="Times New Roman" w:eastAsia="Times New Roman" w:hAnsi="Times New Roman"/>
          <w:sz w:val="24"/>
          <w:szCs w:val="24"/>
          <w:lang w:val="es-VE" w:eastAsia="es-VE"/>
        </w:rPr>
        <w:t xml:space="preserve"> 2504-17, de fecha 13.10.2017, suscrita por la Profesora Isabella </w:t>
      </w:r>
      <w:proofErr w:type="spellStart"/>
      <w:r w:rsidRPr="00CA043A">
        <w:rPr>
          <w:rFonts w:ascii="Times New Roman" w:eastAsia="Times New Roman" w:hAnsi="Times New Roman"/>
          <w:sz w:val="24"/>
          <w:szCs w:val="24"/>
          <w:lang w:val="es-VE" w:eastAsia="es-VE"/>
        </w:rPr>
        <w:t>Signorelli</w:t>
      </w:r>
      <w:proofErr w:type="spellEnd"/>
      <w:r w:rsidRPr="00CA043A">
        <w:rPr>
          <w:rFonts w:ascii="Times New Roman" w:eastAsia="Times New Roman" w:hAnsi="Times New Roman"/>
          <w:sz w:val="24"/>
          <w:szCs w:val="24"/>
          <w:lang w:val="es-VE" w:eastAsia="es-VE"/>
        </w:rPr>
        <w:t xml:space="preserve">, </w:t>
      </w:r>
      <w:proofErr w:type="gramStart"/>
      <w:r w:rsidRPr="00CA043A">
        <w:rPr>
          <w:rFonts w:ascii="Times New Roman" w:eastAsia="Times New Roman" w:hAnsi="Times New Roman"/>
          <w:sz w:val="24"/>
          <w:szCs w:val="24"/>
          <w:lang w:val="es-VE" w:eastAsia="es-VE"/>
        </w:rPr>
        <w:t>Directora</w:t>
      </w:r>
      <w:proofErr w:type="gramEnd"/>
      <w:r w:rsidRPr="00CA043A">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CA043A">
        <w:rPr>
          <w:rFonts w:ascii="Times New Roman" w:eastAsia="Times New Roman" w:hAnsi="Times New Roman"/>
          <w:b/>
          <w:sz w:val="24"/>
          <w:szCs w:val="24"/>
          <w:lang w:val="es-VE" w:eastAsia="es-VE"/>
        </w:rPr>
        <w:t>DORYS COROMOTO SULBARÁN DE DI PERSIO</w:t>
      </w:r>
      <w:r w:rsidRPr="00CA043A">
        <w:rPr>
          <w:rFonts w:ascii="Times New Roman" w:eastAsia="Times New Roman" w:hAnsi="Times New Roman"/>
          <w:sz w:val="24"/>
          <w:szCs w:val="24"/>
          <w:lang w:val="es-VE" w:eastAsia="es-VE"/>
        </w:rPr>
        <w:t xml:space="preserve">, titular de la Cédula de Identidad </w:t>
      </w:r>
      <w:proofErr w:type="spellStart"/>
      <w:r w:rsidRPr="00CA043A">
        <w:rPr>
          <w:rFonts w:ascii="Times New Roman" w:eastAsia="Times New Roman" w:hAnsi="Times New Roman"/>
          <w:sz w:val="24"/>
          <w:szCs w:val="24"/>
          <w:lang w:val="es-VE" w:eastAsia="es-VE"/>
        </w:rPr>
        <w:t>Nu</w:t>
      </w:r>
      <w:proofErr w:type="spellEnd"/>
      <w:r w:rsidRPr="00CA043A">
        <w:rPr>
          <w:rFonts w:ascii="Times New Roman" w:eastAsia="Times New Roman" w:hAnsi="Times New Roman"/>
          <w:sz w:val="24"/>
          <w:szCs w:val="24"/>
          <w:lang w:val="es-VE" w:eastAsia="es-VE"/>
        </w:rPr>
        <w:t xml:space="preserve"> 10.719.330, quien se desempeña actualmente como </w:t>
      </w:r>
      <w:r w:rsidRPr="00CA043A">
        <w:rPr>
          <w:rFonts w:ascii="Times New Roman" w:eastAsia="Times New Roman" w:hAnsi="Times New Roman"/>
          <w:b/>
          <w:sz w:val="24"/>
          <w:szCs w:val="24"/>
          <w:lang w:val="es-VE" w:eastAsia="es-VE"/>
        </w:rPr>
        <w:t>JEFE DE CONTABILIDAD</w:t>
      </w:r>
      <w:r w:rsidRPr="00CA043A">
        <w:rPr>
          <w:rFonts w:ascii="Times New Roman" w:eastAsia="Times New Roman" w:hAnsi="Times New Roman"/>
          <w:sz w:val="24"/>
          <w:szCs w:val="24"/>
          <w:lang w:val="es-VE" w:eastAsia="es-VE"/>
        </w:rPr>
        <w:t>, en la Dirección de Finanzas de la Universidad de Los Andes, con una remuneración mensual de Bs. 935.391,88.</w:t>
      </w:r>
    </w:p>
    <w:p w14:paraId="241A0C14" w14:textId="77777777" w:rsidR="00CA043A" w:rsidRDefault="00CA043A" w:rsidP="00426E41">
      <w:pPr>
        <w:spacing w:after="0" w:line="240" w:lineRule="auto"/>
        <w:ind w:left="142"/>
        <w:jc w:val="both"/>
        <w:rPr>
          <w:rFonts w:ascii="Times New Roman" w:eastAsia="Times New Roman" w:hAnsi="Times New Roman"/>
          <w:sz w:val="24"/>
          <w:szCs w:val="24"/>
          <w:lang w:val="es-VE" w:eastAsia="es-VE"/>
        </w:rPr>
      </w:pPr>
    </w:p>
    <w:p w14:paraId="0F498830" w14:textId="1FB179CC" w:rsidR="00CA043A" w:rsidRPr="00CA043A" w:rsidRDefault="00CA043A" w:rsidP="00426E41">
      <w:pPr>
        <w:spacing w:after="0" w:line="240" w:lineRule="auto"/>
        <w:ind w:left="142"/>
        <w:jc w:val="both"/>
        <w:rPr>
          <w:rFonts w:ascii="Times New Roman" w:eastAsia="Times New Roman" w:hAnsi="Times New Roman"/>
          <w:b/>
          <w:sz w:val="24"/>
          <w:szCs w:val="24"/>
          <w:lang w:val="es-VE" w:eastAsia="es-VE"/>
        </w:rPr>
      </w:pPr>
      <w:r w:rsidRPr="00CA043A">
        <w:rPr>
          <w:rFonts w:ascii="Times New Roman" w:eastAsia="Times New Roman" w:hAnsi="Times New Roman"/>
          <w:sz w:val="24"/>
          <w:szCs w:val="24"/>
          <w:lang w:val="es-VE" w:eastAsia="es-VE"/>
        </w:rPr>
        <w:t xml:space="preserve">En este sentido, y en un todo de acuerdo con la cláusula </w:t>
      </w:r>
      <w:proofErr w:type="spellStart"/>
      <w:r w:rsidRPr="00CA043A">
        <w:rPr>
          <w:rFonts w:ascii="Times New Roman" w:eastAsia="Times New Roman" w:hAnsi="Times New Roman"/>
          <w:b/>
          <w:sz w:val="24"/>
          <w:szCs w:val="24"/>
          <w:lang w:val="es-VE" w:eastAsia="es-VE"/>
        </w:rPr>
        <w:t>Nº</w:t>
      </w:r>
      <w:proofErr w:type="spellEnd"/>
      <w:r w:rsidRPr="00CA043A">
        <w:rPr>
          <w:rFonts w:ascii="Times New Roman" w:eastAsia="Times New Roman" w:hAnsi="Times New Roman"/>
          <w:b/>
          <w:sz w:val="24"/>
          <w:szCs w:val="24"/>
          <w:lang w:val="es-VE" w:eastAsia="es-VE"/>
        </w:rPr>
        <w:t xml:space="preserve"> 26</w:t>
      </w:r>
      <w:r w:rsidRPr="00CA043A">
        <w:rPr>
          <w:rFonts w:ascii="Times New Roman" w:eastAsia="Times New Roman" w:hAnsi="Times New Roman"/>
          <w:sz w:val="24"/>
          <w:szCs w:val="24"/>
          <w:lang w:val="es-VE" w:eastAsia="es-VE"/>
        </w:rPr>
        <w:t xml:space="preserve"> del Convenio Colectivo vigente entre la Universidad y </w:t>
      </w:r>
      <w:r w:rsidRPr="00CA043A">
        <w:rPr>
          <w:rFonts w:ascii="Times New Roman" w:eastAsia="Times New Roman" w:hAnsi="Times New Roman"/>
          <w:b/>
          <w:sz w:val="24"/>
          <w:szCs w:val="24"/>
          <w:lang w:val="es-VE" w:eastAsia="es-VE"/>
        </w:rPr>
        <w:t>SIPRULA</w:t>
      </w:r>
      <w:r w:rsidRPr="00CA043A">
        <w:rPr>
          <w:rFonts w:ascii="Times New Roman" w:eastAsia="Times New Roman" w:hAnsi="Times New Roman"/>
          <w:sz w:val="24"/>
          <w:szCs w:val="24"/>
          <w:lang w:val="es-VE" w:eastAsia="es-VE"/>
        </w:rPr>
        <w:t>, ya que la trabajadora ha prestado sus servicios ininterrumpidos en la institución por un lapso de VEINTICINCO (25) AÑOS, UN (01) MES Y QUINCE (15) DÍAS, el Consejo Uni</w:t>
      </w:r>
      <w:r>
        <w:rPr>
          <w:rFonts w:ascii="Times New Roman" w:eastAsia="Times New Roman" w:hAnsi="Times New Roman"/>
          <w:sz w:val="24"/>
          <w:szCs w:val="24"/>
          <w:lang w:val="es-VE" w:eastAsia="es-VE"/>
        </w:rPr>
        <w:t xml:space="preserve">versitario acordó concederle el </w:t>
      </w:r>
      <w:r w:rsidRPr="00CA043A">
        <w:rPr>
          <w:rFonts w:ascii="Times New Roman" w:eastAsia="Times New Roman" w:hAnsi="Times New Roman"/>
          <w:sz w:val="24"/>
          <w:szCs w:val="24"/>
          <w:lang w:val="es-VE" w:eastAsia="es-VE"/>
        </w:rPr>
        <w:t xml:space="preserve">beneficio solicitado a partir del </w:t>
      </w:r>
      <w:r w:rsidRPr="00CA043A">
        <w:rPr>
          <w:rFonts w:ascii="Times New Roman" w:eastAsia="Times New Roman" w:hAnsi="Times New Roman"/>
          <w:b/>
          <w:sz w:val="24"/>
          <w:szCs w:val="24"/>
          <w:lang w:val="es-VE" w:eastAsia="es-VE"/>
        </w:rPr>
        <w:t>TREINTA Y UNO DE OCTUBRE DE 2017,</w:t>
      </w:r>
      <w:r w:rsidRPr="00CA043A">
        <w:rPr>
          <w:rFonts w:ascii="Times New Roman" w:eastAsia="Times New Roman" w:hAnsi="Times New Roman"/>
          <w:sz w:val="24"/>
          <w:szCs w:val="24"/>
          <w:lang w:val="es-VE" w:eastAsia="es-VE"/>
        </w:rPr>
        <w:t xml:space="preserve"> con una remuneración mensual de </w:t>
      </w:r>
      <w:r w:rsidRPr="00CA043A">
        <w:rPr>
          <w:rFonts w:ascii="Times New Roman" w:eastAsia="Times New Roman" w:hAnsi="Times New Roman"/>
          <w:b/>
          <w:sz w:val="24"/>
          <w:szCs w:val="24"/>
          <w:lang w:val="es-VE" w:eastAsia="es-VE"/>
        </w:rPr>
        <w:t>NOVECIENTOS TREINTA Y CINCO MIL TRESCIENTOS NOV</w:t>
      </w:r>
      <w:r>
        <w:rPr>
          <w:rFonts w:ascii="Times New Roman" w:eastAsia="Times New Roman" w:hAnsi="Times New Roman"/>
          <w:b/>
          <w:sz w:val="24"/>
          <w:szCs w:val="24"/>
          <w:lang w:val="es-VE" w:eastAsia="es-VE"/>
        </w:rPr>
        <w:t xml:space="preserve">ENTA Y UN BOLÍVARES CON OCHENTA </w:t>
      </w:r>
      <w:r w:rsidRPr="00CA043A">
        <w:rPr>
          <w:rFonts w:ascii="Times New Roman" w:eastAsia="Times New Roman" w:hAnsi="Times New Roman"/>
          <w:b/>
          <w:sz w:val="24"/>
          <w:szCs w:val="24"/>
          <w:lang w:val="es-VE" w:eastAsia="es-VE"/>
        </w:rPr>
        <w:t>Y OCHO CENTIMOS (BS. 935.391,88),</w:t>
      </w:r>
      <w:r w:rsidRPr="00CA043A">
        <w:rPr>
          <w:rFonts w:ascii="Times New Roman" w:eastAsia="Times New Roman" w:hAnsi="Times New Roman"/>
          <w:sz w:val="24"/>
          <w:szCs w:val="24"/>
          <w:lang w:val="es-VE" w:eastAsia="es-VE"/>
        </w:rPr>
        <w:t xml:space="preserve"> que </w:t>
      </w:r>
      <w:r w:rsidRPr="00CA043A">
        <w:rPr>
          <w:rFonts w:ascii="Times New Roman" w:eastAsia="Times New Roman" w:hAnsi="Times New Roman"/>
          <w:sz w:val="24"/>
          <w:szCs w:val="24"/>
          <w:lang w:val="es-VE" w:eastAsia="es-VE"/>
        </w:rPr>
        <w:t xml:space="preserve">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CA043A">
        <w:rPr>
          <w:rFonts w:ascii="Times New Roman" w:eastAsia="Times New Roman" w:hAnsi="Times New Roman"/>
          <w:sz w:val="24"/>
          <w:szCs w:val="24"/>
          <w:lang w:val="es-VE" w:eastAsia="es-VE"/>
        </w:rPr>
        <w:t>N°</w:t>
      </w:r>
      <w:proofErr w:type="spellEnd"/>
      <w:r w:rsidRPr="00CA043A">
        <w:rPr>
          <w:rFonts w:ascii="Times New Roman" w:eastAsia="Times New Roman" w:hAnsi="Times New Roman"/>
          <w:sz w:val="24"/>
          <w:szCs w:val="24"/>
          <w:lang w:val="es-VE" w:eastAsia="es-VE"/>
        </w:rPr>
        <w:t xml:space="preserve"> 6155 del 19.11.2014 y en concordancia el artículo 2 de la Resolución </w:t>
      </w:r>
      <w:proofErr w:type="spellStart"/>
      <w:r w:rsidRPr="00CA043A">
        <w:rPr>
          <w:rFonts w:ascii="Times New Roman" w:eastAsia="Times New Roman" w:hAnsi="Times New Roman"/>
          <w:sz w:val="24"/>
          <w:szCs w:val="24"/>
          <w:lang w:val="es-VE" w:eastAsia="es-VE"/>
        </w:rPr>
        <w:t>N°</w:t>
      </w:r>
      <w:proofErr w:type="spellEnd"/>
      <w:r w:rsidRPr="00CA043A">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24A950F4" w14:textId="730712A2" w:rsidR="00495F98" w:rsidRDefault="00CA043A" w:rsidP="00426E41">
      <w:pPr>
        <w:spacing w:after="0" w:line="240" w:lineRule="auto"/>
        <w:ind w:left="142"/>
        <w:jc w:val="both"/>
        <w:rPr>
          <w:rFonts w:ascii="Times New Roman" w:eastAsia="Times New Roman" w:hAnsi="Times New Roman"/>
          <w:b/>
          <w:sz w:val="24"/>
          <w:szCs w:val="24"/>
          <w:lang w:val="es-VE" w:eastAsia="es-VE"/>
        </w:rPr>
      </w:pPr>
      <w:r w:rsidRPr="00CA043A">
        <w:rPr>
          <w:rFonts w:ascii="Times New Roman" w:eastAsia="Times New Roman" w:hAnsi="Times New Roman"/>
          <w:b/>
          <w:sz w:val="24"/>
          <w:szCs w:val="24"/>
          <w:lang w:val="es-VE" w:eastAsia="es-VE"/>
        </w:rPr>
        <w:t>Decisión: Acordó concederle el beneficio solicitado a partir del TREINTA Y UNO DE OCTUBRE DE 2017.</w:t>
      </w:r>
    </w:p>
    <w:p w14:paraId="7162D672" w14:textId="77C9CE85" w:rsidR="00CA043A" w:rsidRDefault="00CA043A" w:rsidP="00426E41">
      <w:pPr>
        <w:spacing w:after="0" w:line="240" w:lineRule="auto"/>
        <w:ind w:left="142"/>
        <w:jc w:val="both"/>
        <w:rPr>
          <w:rFonts w:ascii="Times New Roman" w:eastAsia="Times New Roman" w:hAnsi="Times New Roman"/>
          <w:b/>
          <w:sz w:val="24"/>
          <w:szCs w:val="24"/>
          <w:lang w:val="es-VE" w:eastAsia="es-VE"/>
        </w:rPr>
      </w:pPr>
    </w:p>
    <w:p w14:paraId="1404AEF1" w14:textId="76B53EC0" w:rsidR="00CA043A" w:rsidRDefault="00CA04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ECONÓMICAS Y SOCIALES.</w:t>
      </w:r>
    </w:p>
    <w:p w14:paraId="67665759" w14:textId="5C31D43C" w:rsidR="00CA043A" w:rsidRDefault="00CA043A" w:rsidP="00426E41">
      <w:pPr>
        <w:spacing w:after="0" w:line="240" w:lineRule="auto"/>
        <w:ind w:left="142"/>
        <w:jc w:val="both"/>
        <w:rPr>
          <w:rFonts w:ascii="Times New Roman" w:eastAsia="Times New Roman" w:hAnsi="Times New Roman"/>
          <w:b/>
          <w:sz w:val="24"/>
          <w:szCs w:val="24"/>
          <w:lang w:val="es-VE" w:eastAsia="es-VE"/>
        </w:rPr>
      </w:pPr>
    </w:p>
    <w:p w14:paraId="0D089B32" w14:textId="2173D034" w:rsidR="00CA043A" w:rsidRDefault="00CA04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CU-2097</w:t>
      </w:r>
      <w:r w:rsidRPr="00F12215">
        <w:rPr>
          <w:rFonts w:ascii="Times New Roman" w:eastAsia="Times New Roman" w:hAnsi="Times New Roman"/>
          <w:b/>
          <w:sz w:val="24"/>
          <w:szCs w:val="24"/>
          <w:lang w:val="es-VE" w:eastAsia="es-VE"/>
        </w:rPr>
        <w:t xml:space="preserve">/17. </w:t>
      </w:r>
    </w:p>
    <w:p w14:paraId="43F97DAD" w14:textId="080B5A1B" w:rsidR="00CA043A" w:rsidRPr="00CA043A" w:rsidRDefault="00CA043A"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CA043A">
        <w:rPr>
          <w:rFonts w:ascii="Times New Roman" w:eastAsia="Times New Roman" w:hAnsi="Times New Roman"/>
          <w:sz w:val="24"/>
          <w:szCs w:val="24"/>
          <w:lang w:val="es-VE" w:eastAsia="es-VE"/>
        </w:rPr>
        <w:t xml:space="preserve"> 2505-17, de fecha 13.10.2017, suscrita por la Profesora Isabella </w:t>
      </w:r>
      <w:proofErr w:type="spellStart"/>
      <w:r w:rsidRPr="00CA043A">
        <w:rPr>
          <w:rFonts w:ascii="Times New Roman" w:eastAsia="Times New Roman" w:hAnsi="Times New Roman"/>
          <w:sz w:val="24"/>
          <w:szCs w:val="24"/>
          <w:lang w:val="es-VE" w:eastAsia="es-VE"/>
        </w:rPr>
        <w:t>Signorelli</w:t>
      </w:r>
      <w:proofErr w:type="spellEnd"/>
      <w:r w:rsidRPr="00CA043A">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CA043A">
        <w:rPr>
          <w:rFonts w:ascii="Times New Roman" w:eastAsia="Times New Roman" w:hAnsi="Times New Roman"/>
          <w:b/>
          <w:sz w:val="24"/>
          <w:szCs w:val="24"/>
          <w:lang w:val="es-VE" w:eastAsia="es-VE"/>
        </w:rPr>
        <w:t>BEATRIZ MARCOLINA UZCÁTEGUI,</w:t>
      </w:r>
      <w:r w:rsidRPr="00CA043A">
        <w:rPr>
          <w:rFonts w:ascii="Times New Roman" w:eastAsia="Times New Roman" w:hAnsi="Times New Roman"/>
          <w:sz w:val="24"/>
          <w:szCs w:val="24"/>
          <w:lang w:val="es-VE" w:eastAsia="es-VE"/>
        </w:rPr>
        <w:t xml:space="preserve"> titular de la Cédula de Identidad </w:t>
      </w:r>
      <w:proofErr w:type="spellStart"/>
      <w:r w:rsidRPr="00CA043A">
        <w:rPr>
          <w:rFonts w:ascii="Times New Roman" w:eastAsia="Times New Roman" w:hAnsi="Times New Roman"/>
          <w:sz w:val="24"/>
          <w:szCs w:val="24"/>
          <w:lang w:val="es-VE" w:eastAsia="es-VE"/>
        </w:rPr>
        <w:t>N°</w:t>
      </w:r>
      <w:proofErr w:type="spellEnd"/>
      <w:r w:rsidRPr="00CA043A">
        <w:rPr>
          <w:rFonts w:ascii="Times New Roman" w:eastAsia="Times New Roman" w:hAnsi="Times New Roman"/>
          <w:sz w:val="24"/>
          <w:szCs w:val="24"/>
          <w:lang w:val="es-VE" w:eastAsia="es-VE"/>
        </w:rPr>
        <w:t xml:space="preserve"> 4.484.743, quien se desempeña actualmente como </w:t>
      </w:r>
      <w:r>
        <w:rPr>
          <w:rFonts w:ascii="Times New Roman" w:eastAsia="Times New Roman" w:hAnsi="Times New Roman"/>
          <w:b/>
          <w:sz w:val="24"/>
          <w:szCs w:val="24"/>
          <w:lang w:val="es-VE" w:eastAsia="es-VE"/>
        </w:rPr>
        <w:t xml:space="preserve">ESPECIALISTA EN ASISTENCIA </w:t>
      </w:r>
      <w:r w:rsidRPr="00CA043A">
        <w:rPr>
          <w:rFonts w:ascii="Times New Roman" w:eastAsia="Times New Roman" w:hAnsi="Times New Roman"/>
          <w:b/>
          <w:sz w:val="24"/>
          <w:szCs w:val="24"/>
          <w:lang w:val="es-VE" w:eastAsia="es-VE"/>
        </w:rPr>
        <w:t>TÉCNICA INSTITUCIONAL,</w:t>
      </w:r>
      <w:r w:rsidRPr="00CA043A">
        <w:rPr>
          <w:rFonts w:ascii="Times New Roman" w:eastAsia="Times New Roman" w:hAnsi="Times New Roman"/>
          <w:sz w:val="24"/>
          <w:szCs w:val="24"/>
          <w:lang w:val="es-VE" w:eastAsia="es-VE"/>
        </w:rPr>
        <w:t xml:space="preserve"> en la Facultad de Ciencias Económicas y Sociales de la </w:t>
      </w:r>
      <w:r w:rsidRPr="00CA043A">
        <w:rPr>
          <w:rFonts w:ascii="Times New Roman" w:eastAsia="Times New Roman" w:hAnsi="Times New Roman"/>
          <w:sz w:val="24"/>
          <w:szCs w:val="24"/>
          <w:lang w:val="es-VE" w:eastAsia="es-VE"/>
        </w:rPr>
        <w:lastRenderedPageBreak/>
        <w:t xml:space="preserve">Universidad de Los Andes, con </w:t>
      </w:r>
      <w:r>
        <w:rPr>
          <w:rFonts w:ascii="Times New Roman" w:eastAsia="Times New Roman" w:hAnsi="Times New Roman"/>
          <w:sz w:val="24"/>
          <w:szCs w:val="24"/>
          <w:lang w:val="es-VE" w:eastAsia="es-VE"/>
        </w:rPr>
        <w:t xml:space="preserve">una remuneración mensual de Bs. </w:t>
      </w:r>
      <w:r w:rsidRPr="00CA043A">
        <w:rPr>
          <w:rFonts w:ascii="Times New Roman" w:eastAsia="Times New Roman" w:hAnsi="Times New Roman"/>
          <w:sz w:val="24"/>
          <w:szCs w:val="24"/>
          <w:lang w:val="es-VE" w:eastAsia="es-VE"/>
        </w:rPr>
        <w:t>959.370,48.</w:t>
      </w:r>
    </w:p>
    <w:p w14:paraId="7EA7F901" w14:textId="3C172061" w:rsidR="00CA043A" w:rsidRDefault="00CA043A" w:rsidP="00426E41">
      <w:pPr>
        <w:spacing w:after="0" w:line="240" w:lineRule="auto"/>
        <w:ind w:left="142"/>
        <w:jc w:val="both"/>
        <w:rPr>
          <w:rFonts w:ascii="Times New Roman" w:eastAsia="Times New Roman" w:hAnsi="Times New Roman"/>
          <w:sz w:val="24"/>
          <w:szCs w:val="24"/>
          <w:lang w:val="es-VE" w:eastAsia="es-VE"/>
        </w:rPr>
      </w:pPr>
      <w:r w:rsidRPr="00CA043A">
        <w:rPr>
          <w:rFonts w:ascii="Times New Roman" w:eastAsia="Times New Roman" w:hAnsi="Times New Roman"/>
          <w:sz w:val="24"/>
          <w:szCs w:val="24"/>
          <w:lang w:val="es-VE" w:eastAsia="es-VE"/>
        </w:rPr>
        <w:t xml:space="preserve">En este sentido, y en un todo de acuerdo con la cláusula </w:t>
      </w:r>
      <w:proofErr w:type="spellStart"/>
      <w:r w:rsidRPr="00CA043A">
        <w:rPr>
          <w:rFonts w:ascii="Times New Roman" w:eastAsia="Times New Roman" w:hAnsi="Times New Roman"/>
          <w:sz w:val="24"/>
          <w:szCs w:val="24"/>
          <w:lang w:val="es-VE" w:eastAsia="es-VE"/>
        </w:rPr>
        <w:t>Nº</w:t>
      </w:r>
      <w:proofErr w:type="spellEnd"/>
      <w:r w:rsidRPr="00CA043A">
        <w:rPr>
          <w:rFonts w:ascii="Times New Roman" w:eastAsia="Times New Roman" w:hAnsi="Times New Roman"/>
          <w:sz w:val="24"/>
          <w:szCs w:val="24"/>
          <w:lang w:val="es-VE" w:eastAsia="es-VE"/>
        </w:rPr>
        <w:t xml:space="preserve"> 26 del Convenio Colectivo vigente entre la Universidad y </w:t>
      </w:r>
      <w:r w:rsidRPr="00CA043A">
        <w:rPr>
          <w:rFonts w:ascii="Times New Roman" w:eastAsia="Times New Roman" w:hAnsi="Times New Roman"/>
          <w:b/>
          <w:sz w:val="24"/>
          <w:szCs w:val="24"/>
          <w:lang w:val="es-VE" w:eastAsia="es-VE"/>
        </w:rPr>
        <w:t>SIPRULA,</w:t>
      </w:r>
      <w:r w:rsidRPr="00CA043A">
        <w:rPr>
          <w:rFonts w:ascii="Times New Roman" w:eastAsia="Times New Roman" w:hAnsi="Times New Roman"/>
          <w:sz w:val="24"/>
          <w:szCs w:val="24"/>
          <w:lang w:val="es-VE" w:eastAsia="es-VE"/>
        </w:rPr>
        <w:t xml:space="preserve"> ya que la trabajadora ha prestado sus servicios ininterrumpidos en la institución por un lapso de </w:t>
      </w:r>
      <w:r w:rsidRPr="00CA043A">
        <w:rPr>
          <w:rFonts w:ascii="Times New Roman" w:eastAsia="Times New Roman" w:hAnsi="Times New Roman"/>
          <w:b/>
          <w:sz w:val="24"/>
          <w:szCs w:val="24"/>
          <w:lang w:val="es-VE" w:eastAsia="es-VE"/>
        </w:rPr>
        <w:t>TREINTA Y OCHO (38) AÑOS, CINCO (05) MESES Y QUINCE (15) DÍAS</w:t>
      </w:r>
      <w:r w:rsidRPr="00CA043A">
        <w:rPr>
          <w:rFonts w:ascii="Times New Roman" w:eastAsia="Times New Roman" w:hAnsi="Times New Roman"/>
          <w:sz w:val="24"/>
          <w:szCs w:val="24"/>
          <w:lang w:val="es-VE" w:eastAsia="es-VE"/>
        </w:rPr>
        <w:t xml:space="preserve">, el Consejo Universitario acordó concederle el beneficio solicitado a partir del </w:t>
      </w:r>
      <w:r w:rsidRPr="00CA043A">
        <w:rPr>
          <w:rFonts w:ascii="Times New Roman" w:eastAsia="Times New Roman" w:hAnsi="Times New Roman"/>
          <w:b/>
          <w:sz w:val="24"/>
          <w:szCs w:val="24"/>
          <w:lang w:val="es-VE" w:eastAsia="es-VE"/>
        </w:rPr>
        <w:t>TREINTA Y UNO DE OCTUBRE DE 2017</w:t>
      </w:r>
      <w:r w:rsidRPr="00CA043A">
        <w:rPr>
          <w:rFonts w:ascii="Times New Roman" w:eastAsia="Times New Roman" w:hAnsi="Times New Roman"/>
          <w:sz w:val="24"/>
          <w:szCs w:val="24"/>
          <w:lang w:val="es-VE" w:eastAsia="es-VE"/>
        </w:rPr>
        <w:t xml:space="preserve">, con una remuneración mensual de </w:t>
      </w:r>
      <w:r w:rsidRPr="00CA043A">
        <w:rPr>
          <w:rFonts w:ascii="Times New Roman" w:eastAsia="Times New Roman" w:hAnsi="Times New Roman"/>
          <w:b/>
          <w:sz w:val="24"/>
          <w:szCs w:val="24"/>
          <w:lang w:val="es-VE" w:eastAsia="es-VE"/>
        </w:rPr>
        <w:t>NOVECIENTOS CINCUENTA Y NUEVE MIL TRESCIENTOS SETENTA BOLÍVARES CON CUARENTA Y OCHO CÉNTIMOS (BS. 959.370,48),</w:t>
      </w:r>
      <w:r w:rsidRPr="00CA043A">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w:t>
      </w:r>
      <w:r>
        <w:rPr>
          <w:rFonts w:ascii="Times New Roman" w:eastAsia="Times New Roman" w:hAnsi="Times New Roman"/>
          <w:sz w:val="24"/>
          <w:szCs w:val="24"/>
          <w:lang w:val="es-VE" w:eastAsia="es-VE"/>
        </w:rPr>
        <w:t>claración Jurada de Patrimonio (</w:t>
      </w:r>
      <w:r w:rsidRPr="00CA043A">
        <w:rPr>
          <w:rFonts w:ascii="Times New Roman" w:eastAsia="Times New Roman" w:hAnsi="Times New Roman"/>
          <w:sz w:val="24"/>
          <w:szCs w:val="24"/>
          <w:lang w:val="es-VE" w:eastAsia="es-VE"/>
        </w:rPr>
        <w:t xml:space="preserve">DJP) a que se refiere los artículos 3 y 23 del Decreto con Rango Valor y Fuerza de la Ley Contra la corrupción en Gaceta Extraordinaria </w:t>
      </w:r>
      <w:proofErr w:type="spellStart"/>
      <w:r w:rsidRPr="00CA043A">
        <w:rPr>
          <w:rFonts w:ascii="Times New Roman" w:eastAsia="Times New Roman" w:hAnsi="Times New Roman"/>
          <w:sz w:val="24"/>
          <w:szCs w:val="24"/>
          <w:lang w:val="es-VE" w:eastAsia="es-VE"/>
        </w:rPr>
        <w:t>Nº</w:t>
      </w:r>
      <w:proofErr w:type="spellEnd"/>
      <w:r w:rsidRPr="00CA043A">
        <w:rPr>
          <w:rFonts w:ascii="Times New Roman" w:eastAsia="Times New Roman" w:hAnsi="Times New Roman"/>
          <w:sz w:val="24"/>
          <w:szCs w:val="24"/>
          <w:lang w:val="es-VE" w:eastAsia="es-VE"/>
        </w:rPr>
        <w:t xml:space="preserve"> 6155 del 19.11.2014 y en concordancia el artículo 2 de la Resolución </w:t>
      </w:r>
      <w:proofErr w:type="spellStart"/>
      <w:r w:rsidRPr="00CA043A">
        <w:rPr>
          <w:rFonts w:ascii="Times New Roman" w:eastAsia="Times New Roman" w:hAnsi="Times New Roman"/>
          <w:sz w:val="24"/>
          <w:szCs w:val="24"/>
          <w:lang w:val="es-VE" w:eastAsia="es-VE"/>
        </w:rPr>
        <w:t>N°</w:t>
      </w:r>
      <w:proofErr w:type="spellEnd"/>
      <w:r w:rsidRPr="00CA043A">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 </w:t>
      </w:r>
    </w:p>
    <w:p w14:paraId="08A0E29E" w14:textId="762DD618" w:rsidR="00B90E90" w:rsidRDefault="00CA043A" w:rsidP="00C21336">
      <w:pPr>
        <w:spacing w:after="0" w:line="240" w:lineRule="auto"/>
        <w:ind w:left="142"/>
        <w:jc w:val="both"/>
        <w:rPr>
          <w:rFonts w:ascii="Times New Roman" w:eastAsia="Times New Roman" w:hAnsi="Times New Roman"/>
          <w:b/>
          <w:sz w:val="24"/>
          <w:szCs w:val="24"/>
          <w:lang w:val="es-VE" w:eastAsia="es-VE"/>
        </w:rPr>
      </w:pPr>
      <w:r w:rsidRPr="00CA043A">
        <w:rPr>
          <w:rFonts w:ascii="Times New Roman" w:eastAsia="Times New Roman" w:hAnsi="Times New Roman"/>
          <w:b/>
          <w:sz w:val="24"/>
          <w:szCs w:val="24"/>
          <w:lang w:val="es-VE" w:eastAsia="es-VE"/>
        </w:rPr>
        <w:t>Decisión: Acordó concederle el beneficio solicitado a partir del TREINTA Y UNO DE OCTUBRE DE 2017.</w:t>
      </w:r>
    </w:p>
    <w:p w14:paraId="570EA332" w14:textId="2B6E12CE" w:rsidR="00B90E90" w:rsidRDefault="00B90E9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CU-3017</w:t>
      </w:r>
      <w:r w:rsidRPr="00F12215">
        <w:rPr>
          <w:rFonts w:ascii="Times New Roman" w:eastAsia="Times New Roman" w:hAnsi="Times New Roman"/>
          <w:b/>
          <w:sz w:val="24"/>
          <w:szCs w:val="24"/>
          <w:lang w:val="es-VE" w:eastAsia="es-VE"/>
        </w:rPr>
        <w:t xml:space="preserve">/17. </w:t>
      </w:r>
    </w:p>
    <w:p w14:paraId="2875F718" w14:textId="6527E7CE" w:rsidR="00D42236" w:rsidRDefault="00D42236"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42236">
        <w:rPr>
          <w:rFonts w:ascii="Times New Roman" w:eastAsia="Times New Roman" w:hAnsi="Times New Roman"/>
          <w:sz w:val="24"/>
          <w:szCs w:val="24"/>
          <w:lang w:val="es-VE" w:eastAsia="es-VE"/>
        </w:rPr>
        <w:t xml:space="preserve">omunicación </w:t>
      </w:r>
      <w:proofErr w:type="spellStart"/>
      <w:r w:rsidRPr="00D42236">
        <w:rPr>
          <w:rFonts w:ascii="Times New Roman" w:eastAsia="Times New Roman" w:hAnsi="Times New Roman"/>
          <w:sz w:val="24"/>
          <w:szCs w:val="24"/>
          <w:lang w:val="es-VE" w:eastAsia="es-VE"/>
        </w:rPr>
        <w:t>Nº</w:t>
      </w:r>
      <w:proofErr w:type="spellEnd"/>
      <w:r w:rsidRPr="00D42236">
        <w:rPr>
          <w:rFonts w:ascii="Times New Roman" w:eastAsia="Times New Roman" w:hAnsi="Times New Roman"/>
          <w:sz w:val="24"/>
          <w:szCs w:val="24"/>
          <w:lang w:val="es-VE" w:eastAsia="es-VE"/>
        </w:rPr>
        <w:t xml:space="preserve"> </w:t>
      </w:r>
      <w:proofErr w:type="spellStart"/>
      <w:r w:rsidRPr="00D42236">
        <w:rPr>
          <w:rFonts w:ascii="Times New Roman" w:eastAsia="Times New Roman" w:hAnsi="Times New Roman"/>
          <w:sz w:val="24"/>
          <w:szCs w:val="24"/>
          <w:lang w:val="es-VE" w:eastAsia="es-VE"/>
        </w:rPr>
        <w:t>V.Ac</w:t>
      </w:r>
      <w:proofErr w:type="spellEnd"/>
      <w:r w:rsidRPr="00D42236">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D42236">
        <w:rPr>
          <w:rFonts w:ascii="Times New Roman" w:eastAsia="Times New Roman" w:hAnsi="Times New Roman"/>
          <w:sz w:val="24"/>
          <w:szCs w:val="24"/>
          <w:lang w:val="es-VE" w:eastAsia="es-VE"/>
        </w:rPr>
        <w:t>Nº</w:t>
      </w:r>
      <w:proofErr w:type="spellEnd"/>
      <w:r w:rsidRPr="00D42236">
        <w:rPr>
          <w:rFonts w:ascii="Times New Roman" w:eastAsia="Times New Roman" w:hAnsi="Times New Roman"/>
          <w:sz w:val="24"/>
          <w:szCs w:val="24"/>
          <w:lang w:val="es-VE" w:eastAsia="es-VE"/>
        </w:rPr>
        <w:t xml:space="preserve"> AA-0068 de fecha 13.10.2017, suscrito por el Profesor Rafael Solórzano, Coordinador de la Comisión de Auditoria Académica, mediante la cual remite el:</w:t>
      </w:r>
    </w:p>
    <w:p w14:paraId="46F4C5D8" w14:textId="77777777" w:rsidR="00D42236" w:rsidRPr="00D42236" w:rsidRDefault="00D42236" w:rsidP="00426E41">
      <w:pPr>
        <w:spacing w:after="0" w:line="240" w:lineRule="auto"/>
        <w:ind w:left="142"/>
        <w:jc w:val="both"/>
        <w:rPr>
          <w:rFonts w:ascii="Times New Roman" w:eastAsia="Times New Roman" w:hAnsi="Times New Roman"/>
          <w:sz w:val="24"/>
          <w:szCs w:val="24"/>
          <w:lang w:val="es-VE" w:eastAsia="es-VE"/>
        </w:rPr>
      </w:pPr>
    </w:p>
    <w:p w14:paraId="50952816" w14:textId="3756BA8C" w:rsidR="00D42236" w:rsidRDefault="00D42236" w:rsidP="00426E41">
      <w:pPr>
        <w:spacing w:after="0" w:line="240" w:lineRule="auto"/>
        <w:ind w:left="142"/>
        <w:jc w:val="both"/>
        <w:rPr>
          <w:rFonts w:ascii="Times New Roman" w:eastAsia="Times New Roman" w:hAnsi="Times New Roman"/>
          <w:sz w:val="24"/>
          <w:szCs w:val="24"/>
          <w:lang w:val="es-VE" w:eastAsia="es-VE"/>
        </w:rPr>
      </w:pPr>
      <w:r w:rsidRPr="00D42236">
        <w:rPr>
          <w:rFonts w:ascii="Times New Roman" w:eastAsia="Times New Roman" w:hAnsi="Times New Roman"/>
          <w:sz w:val="24"/>
          <w:szCs w:val="24"/>
          <w:lang w:val="es-VE" w:eastAsia="es-VE"/>
        </w:rPr>
        <w:t xml:space="preserve">Informe </w:t>
      </w:r>
      <w:proofErr w:type="spellStart"/>
      <w:r w:rsidRPr="00D42236">
        <w:rPr>
          <w:rFonts w:ascii="Times New Roman" w:eastAsia="Times New Roman" w:hAnsi="Times New Roman"/>
          <w:sz w:val="24"/>
          <w:szCs w:val="24"/>
          <w:lang w:val="es-VE" w:eastAsia="es-VE"/>
        </w:rPr>
        <w:t>N°</w:t>
      </w:r>
      <w:proofErr w:type="spellEnd"/>
      <w:r w:rsidRPr="00D42236">
        <w:rPr>
          <w:rFonts w:ascii="Times New Roman" w:eastAsia="Times New Roman" w:hAnsi="Times New Roman"/>
          <w:sz w:val="24"/>
          <w:szCs w:val="24"/>
          <w:lang w:val="es-VE" w:eastAsia="es-VE"/>
        </w:rPr>
        <w:t xml:space="preserve"> CAA-0146 de fecha 13 de octubre de 2017, suscrita por los Miembros de la Comisión de Auditoria Académica, informando que en reunión ordinaria del día de hoy, conoció el oficio </w:t>
      </w:r>
      <w:proofErr w:type="spellStart"/>
      <w:r w:rsidRPr="00D42236">
        <w:rPr>
          <w:rFonts w:ascii="Times New Roman" w:eastAsia="Times New Roman" w:hAnsi="Times New Roman"/>
          <w:sz w:val="24"/>
          <w:szCs w:val="24"/>
          <w:lang w:val="es-VE" w:eastAsia="es-VE"/>
        </w:rPr>
        <w:t>Nº</w:t>
      </w:r>
      <w:proofErr w:type="spellEnd"/>
      <w:r w:rsidRPr="00D42236">
        <w:rPr>
          <w:rFonts w:ascii="Times New Roman" w:eastAsia="Times New Roman" w:hAnsi="Times New Roman"/>
          <w:sz w:val="24"/>
          <w:szCs w:val="24"/>
          <w:lang w:val="es-VE" w:eastAsia="es-VE"/>
        </w:rPr>
        <w:t xml:space="preserve"> 0807/17 de fecha 19.09.2017, suscrito por usted, relacionada con la solicitud de llamado a concurso de credenciales para tres (3) cargos de Instructor a </w:t>
      </w:r>
      <w:proofErr w:type="spellStart"/>
      <w:r w:rsidRPr="00D42236">
        <w:rPr>
          <w:rFonts w:ascii="Times New Roman" w:eastAsia="Times New Roman" w:hAnsi="Times New Roman"/>
          <w:sz w:val="24"/>
          <w:szCs w:val="24"/>
          <w:lang w:val="es-VE" w:eastAsia="es-VE"/>
        </w:rPr>
        <w:t>Tev</w:t>
      </w:r>
      <w:proofErr w:type="spellEnd"/>
      <w:r w:rsidRPr="00D42236">
        <w:rPr>
          <w:rFonts w:ascii="Times New Roman" w:eastAsia="Times New Roman" w:hAnsi="Times New Roman"/>
          <w:sz w:val="24"/>
          <w:szCs w:val="24"/>
          <w:lang w:val="es-VE" w:eastAsia="es-VE"/>
        </w:rPr>
        <w:t xml:space="preserve"> 7 h/s, en la condición de </w:t>
      </w:r>
      <w:r w:rsidRPr="00D42236">
        <w:rPr>
          <w:rFonts w:ascii="Times New Roman" w:eastAsia="Times New Roman" w:hAnsi="Times New Roman"/>
          <w:b/>
          <w:sz w:val="24"/>
          <w:szCs w:val="24"/>
          <w:lang w:val="es-VE" w:eastAsia="es-VE"/>
        </w:rPr>
        <w:t>Profesor Interino</w:t>
      </w:r>
      <w:r w:rsidRPr="00D42236">
        <w:rPr>
          <w:rFonts w:ascii="Times New Roman" w:eastAsia="Times New Roman" w:hAnsi="Times New Roman"/>
          <w:sz w:val="24"/>
          <w:szCs w:val="24"/>
          <w:lang w:val="es-VE" w:eastAsia="es-VE"/>
        </w:rPr>
        <w:t xml:space="preserve"> en el </w:t>
      </w:r>
      <w:r w:rsidRPr="00D42236">
        <w:rPr>
          <w:rFonts w:ascii="Times New Roman" w:eastAsia="Times New Roman" w:hAnsi="Times New Roman"/>
          <w:b/>
          <w:sz w:val="24"/>
          <w:szCs w:val="24"/>
          <w:lang w:val="es-VE" w:eastAsia="es-VE"/>
        </w:rPr>
        <w:t>área Matemáticas Generales</w:t>
      </w:r>
      <w:r w:rsidRPr="00D42236">
        <w:rPr>
          <w:rFonts w:ascii="Times New Roman" w:eastAsia="Times New Roman" w:hAnsi="Times New Roman"/>
          <w:sz w:val="24"/>
          <w:szCs w:val="24"/>
          <w:lang w:val="es-VE" w:eastAsia="es-VE"/>
        </w:rPr>
        <w:t xml:space="preserve">, adscrito al Departamento de </w:t>
      </w:r>
      <w:proofErr w:type="spellStart"/>
      <w:r w:rsidRPr="00D42236">
        <w:rPr>
          <w:rFonts w:ascii="Times New Roman" w:eastAsia="Times New Roman" w:hAnsi="Times New Roman"/>
          <w:sz w:val="24"/>
          <w:szCs w:val="24"/>
          <w:lang w:val="es-VE" w:eastAsia="es-VE"/>
        </w:rPr>
        <w:t>Economia</w:t>
      </w:r>
      <w:proofErr w:type="spellEnd"/>
      <w:r w:rsidRPr="00D42236">
        <w:rPr>
          <w:rFonts w:ascii="Times New Roman" w:eastAsia="Times New Roman" w:hAnsi="Times New Roman"/>
          <w:sz w:val="24"/>
          <w:szCs w:val="24"/>
          <w:lang w:val="es-VE" w:eastAsia="es-VE"/>
        </w:rPr>
        <w:t xml:space="preserve"> de la Escuela de </w:t>
      </w:r>
      <w:proofErr w:type="spellStart"/>
      <w:r w:rsidRPr="00D42236">
        <w:rPr>
          <w:rFonts w:ascii="Times New Roman" w:eastAsia="Times New Roman" w:hAnsi="Times New Roman"/>
          <w:sz w:val="24"/>
          <w:szCs w:val="24"/>
          <w:lang w:val="es-VE" w:eastAsia="es-VE"/>
        </w:rPr>
        <w:t>Economia</w:t>
      </w:r>
      <w:proofErr w:type="spellEnd"/>
      <w:r w:rsidRPr="00D42236">
        <w:rPr>
          <w:rFonts w:ascii="Times New Roman" w:eastAsia="Times New Roman" w:hAnsi="Times New Roman"/>
          <w:sz w:val="24"/>
          <w:szCs w:val="24"/>
          <w:lang w:val="es-VE" w:eastAsia="es-VE"/>
        </w:rPr>
        <w:t xml:space="preserve"> de la Facultad de Ciencias Económicas y Sociales. Los recursos están previstos por la Renovación de Comisión de Servicio No Remunerado desde el 17.03.2017 de la Profesora </w:t>
      </w:r>
      <w:r w:rsidRPr="00D42236">
        <w:rPr>
          <w:rFonts w:ascii="Times New Roman" w:eastAsia="Times New Roman" w:hAnsi="Times New Roman"/>
          <w:b/>
          <w:sz w:val="24"/>
          <w:szCs w:val="24"/>
          <w:lang w:val="es-VE" w:eastAsia="es-VE"/>
        </w:rPr>
        <w:t>Andrey Paredes Carmona</w:t>
      </w:r>
      <w:r w:rsidRPr="00D42236">
        <w:rPr>
          <w:rFonts w:ascii="Times New Roman" w:eastAsia="Times New Roman" w:hAnsi="Times New Roman"/>
          <w:sz w:val="24"/>
          <w:szCs w:val="24"/>
          <w:lang w:val="es-VE" w:eastAsia="es-VE"/>
        </w:rPr>
        <w:t>, Instructor a Dedicación Exclusiva, aprobado por el Consejo Universitario según Resolución CU/DAP 1298 de fecha 20.03.2017.</w:t>
      </w:r>
    </w:p>
    <w:p w14:paraId="153F66DA" w14:textId="77777777" w:rsidR="00D42236" w:rsidRPr="00D42236" w:rsidRDefault="00D42236" w:rsidP="00426E41">
      <w:pPr>
        <w:spacing w:after="0" w:line="240" w:lineRule="auto"/>
        <w:ind w:left="142"/>
        <w:jc w:val="both"/>
        <w:rPr>
          <w:rFonts w:ascii="Times New Roman" w:eastAsia="Times New Roman" w:hAnsi="Times New Roman"/>
          <w:sz w:val="24"/>
          <w:szCs w:val="24"/>
          <w:lang w:val="es-VE" w:eastAsia="es-VE"/>
        </w:rPr>
      </w:pPr>
    </w:p>
    <w:p w14:paraId="1434B323" w14:textId="008ADA94" w:rsidR="00D42236" w:rsidRDefault="00D42236" w:rsidP="00426E41">
      <w:pPr>
        <w:spacing w:after="0" w:line="240" w:lineRule="auto"/>
        <w:ind w:left="142"/>
        <w:jc w:val="both"/>
        <w:rPr>
          <w:rFonts w:ascii="Times New Roman" w:eastAsia="Times New Roman" w:hAnsi="Times New Roman"/>
          <w:sz w:val="24"/>
          <w:szCs w:val="24"/>
          <w:lang w:val="es-VE" w:eastAsia="es-VE"/>
        </w:rPr>
      </w:pPr>
      <w:r w:rsidRPr="00D42236">
        <w:rPr>
          <w:rFonts w:ascii="Times New Roman" w:eastAsia="Times New Roman" w:hAnsi="Times New Roman"/>
          <w:sz w:val="24"/>
          <w:szCs w:val="24"/>
          <w:lang w:val="es-VE" w:eastAsia="es-VE"/>
        </w:rPr>
        <w:t xml:space="preserve">Tomando en cuenta la información suministrada por el Consejo Universitario, por el Consejo de Facultad, por la </w:t>
      </w:r>
      <w:proofErr w:type="gramStart"/>
      <w:r w:rsidRPr="00D42236">
        <w:rPr>
          <w:rFonts w:ascii="Times New Roman" w:eastAsia="Times New Roman" w:hAnsi="Times New Roman"/>
          <w:sz w:val="24"/>
          <w:szCs w:val="24"/>
          <w:lang w:val="es-VE" w:eastAsia="es-VE"/>
        </w:rPr>
        <w:t>Directora</w:t>
      </w:r>
      <w:proofErr w:type="gramEnd"/>
      <w:r w:rsidRPr="00D42236">
        <w:rPr>
          <w:rFonts w:ascii="Times New Roman" w:eastAsia="Times New Roman" w:hAnsi="Times New Roman"/>
          <w:sz w:val="24"/>
          <w:szCs w:val="24"/>
          <w:lang w:val="es-VE" w:eastAsia="es-VE"/>
        </w:rPr>
        <w:t xml:space="preserve"> de Escuela, por la Jefe del Departamento por la Dirección de Asuntos Profesorales, y luego</w:t>
      </w:r>
      <w:r>
        <w:rPr>
          <w:rFonts w:ascii="Times New Roman" w:eastAsia="Times New Roman" w:hAnsi="Times New Roman"/>
          <w:sz w:val="24"/>
          <w:szCs w:val="24"/>
          <w:lang w:val="es-VE" w:eastAsia="es-VE"/>
        </w:rPr>
        <w:t xml:space="preserve"> de verificar la disponibilidad </w:t>
      </w:r>
      <w:r w:rsidRPr="00D42236">
        <w:rPr>
          <w:rFonts w:ascii="Times New Roman" w:eastAsia="Times New Roman" w:hAnsi="Times New Roman"/>
          <w:sz w:val="24"/>
          <w:szCs w:val="24"/>
          <w:lang w:val="es-VE" w:eastAsia="es-VE"/>
        </w:rPr>
        <w:t xml:space="preserve">presupuestaria, </w:t>
      </w:r>
      <w:r w:rsidRPr="00D42236">
        <w:rPr>
          <w:rFonts w:ascii="Times New Roman" w:eastAsia="Times New Roman" w:hAnsi="Times New Roman"/>
          <w:b/>
          <w:sz w:val="24"/>
          <w:szCs w:val="24"/>
          <w:u w:val="single"/>
          <w:lang w:val="es-VE" w:eastAsia="es-VE"/>
        </w:rPr>
        <w:t>esta Comisión recomienda:</w:t>
      </w:r>
    </w:p>
    <w:p w14:paraId="69F00288" w14:textId="77777777" w:rsidR="00D42236" w:rsidRPr="00D42236" w:rsidRDefault="00D42236" w:rsidP="00426E41">
      <w:pPr>
        <w:spacing w:after="0" w:line="240" w:lineRule="auto"/>
        <w:ind w:left="142"/>
        <w:jc w:val="both"/>
        <w:rPr>
          <w:rFonts w:ascii="Times New Roman" w:eastAsia="Times New Roman" w:hAnsi="Times New Roman"/>
          <w:sz w:val="24"/>
          <w:szCs w:val="24"/>
          <w:lang w:val="es-VE" w:eastAsia="es-VE"/>
        </w:rPr>
      </w:pPr>
    </w:p>
    <w:p w14:paraId="1C1789E4" w14:textId="3049DE59" w:rsidR="00D42236" w:rsidRDefault="00D42236" w:rsidP="00C21336">
      <w:pPr>
        <w:spacing w:after="0" w:line="240" w:lineRule="auto"/>
        <w:ind w:left="142"/>
        <w:jc w:val="both"/>
        <w:rPr>
          <w:rFonts w:ascii="Times New Roman" w:eastAsia="Times New Roman" w:hAnsi="Times New Roman"/>
          <w:sz w:val="24"/>
          <w:szCs w:val="24"/>
          <w:lang w:val="es-VE" w:eastAsia="es-VE"/>
        </w:rPr>
      </w:pPr>
      <w:r w:rsidRPr="00D42236">
        <w:rPr>
          <w:rFonts w:ascii="Times New Roman" w:eastAsia="Times New Roman" w:hAnsi="Times New Roman"/>
          <w:sz w:val="24"/>
          <w:szCs w:val="24"/>
          <w:lang w:val="es-VE" w:eastAsia="es-VE"/>
        </w:rPr>
        <w:t>Autorizar la creación y el llamado a concurso de credenciales para tr</w:t>
      </w:r>
      <w:r>
        <w:rPr>
          <w:rFonts w:ascii="Times New Roman" w:eastAsia="Times New Roman" w:hAnsi="Times New Roman"/>
          <w:sz w:val="24"/>
          <w:szCs w:val="24"/>
          <w:lang w:val="es-VE" w:eastAsia="es-VE"/>
        </w:rPr>
        <w:t xml:space="preserve">es (3) cargos de Instructor a </w:t>
      </w:r>
      <w:proofErr w:type="spellStart"/>
      <w:r>
        <w:rPr>
          <w:rFonts w:ascii="Times New Roman" w:eastAsia="Times New Roman" w:hAnsi="Times New Roman"/>
          <w:sz w:val="24"/>
          <w:szCs w:val="24"/>
          <w:lang w:val="es-VE" w:eastAsia="es-VE"/>
        </w:rPr>
        <w:t>Tc</w:t>
      </w:r>
      <w:r w:rsidRPr="00D42236">
        <w:rPr>
          <w:rFonts w:ascii="Times New Roman" w:eastAsia="Times New Roman" w:hAnsi="Times New Roman"/>
          <w:sz w:val="24"/>
          <w:szCs w:val="24"/>
          <w:lang w:val="es-VE" w:eastAsia="es-VE"/>
        </w:rPr>
        <w:t>v</w:t>
      </w:r>
      <w:proofErr w:type="spellEnd"/>
      <w:r w:rsidRPr="00D42236">
        <w:rPr>
          <w:rFonts w:ascii="Times New Roman" w:eastAsia="Times New Roman" w:hAnsi="Times New Roman"/>
          <w:sz w:val="24"/>
          <w:szCs w:val="24"/>
          <w:lang w:val="es-VE" w:eastAsia="es-VE"/>
        </w:rPr>
        <w:t xml:space="preserve"> 7 h/s en el </w:t>
      </w:r>
      <w:r w:rsidRPr="00D42236">
        <w:rPr>
          <w:rFonts w:ascii="Times New Roman" w:eastAsia="Times New Roman" w:hAnsi="Times New Roman"/>
          <w:b/>
          <w:sz w:val="24"/>
          <w:szCs w:val="24"/>
          <w:lang w:val="es-VE" w:eastAsia="es-VE"/>
        </w:rPr>
        <w:t>área Matemáticas</w:t>
      </w:r>
      <w:r w:rsidRPr="00D42236">
        <w:rPr>
          <w:rFonts w:ascii="Times New Roman" w:eastAsia="Times New Roman" w:hAnsi="Times New Roman"/>
          <w:sz w:val="24"/>
          <w:szCs w:val="24"/>
          <w:lang w:val="es-VE" w:eastAsia="es-VE"/>
        </w:rPr>
        <w:t xml:space="preserve"> </w:t>
      </w:r>
      <w:r w:rsidRPr="00D42236">
        <w:rPr>
          <w:rFonts w:ascii="Times New Roman" w:eastAsia="Times New Roman" w:hAnsi="Times New Roman"/>
          <w:b/>
          <w:sz w:val="24"/>
          <w:szCs w:val="24"/>
          <w:lang w:val="es-VE" w:eastAsia="es-VE"/>
        </w:rPr>
        <w:t>Generales</w:t>
      </w:r>
      <w:r w:rsidRPr="00D42236">
        <w:rPr>
          <w:rFonts w:ascii="Times New Roman" w:eastAsia="Times New Roman" w:hAnsi="Times New Roman"/>
          <w:sz w:val="24"/>
          <w:szCs w:val="24"/>
          <w:lang w:val="es-VE" w:eastAsia="es-VE"/>
        </w:rPr>
        <w:t xml:space="preserve"> en la condición de </w:t>
      </w:r>
      <w:r w:rsidRPr="00D42236">
        <w:rPr>
          <w:rFonts w:ascii="Times New Roman" w:eastAsia="Times New Roman" w:hAnsi="Times New Roman"/>
          <w:b/>
          <w:sz w:val="24"/>
          <w:szCs w:val="24"/>
          <w:lang w:val="es-VE" w:eastAsia="es-VE"/>
        </w:rPr>
        <w:t>Profesor Interino</w:t>
      </w:r>
      <w:r w:rsidRPr="00D42236">
        <w:rPr>
          <w:rFonts w:ascii="Times New Roman" w:eastAsia="Times New Roman" w:hAnsi="Times New Roman"/>
          <w:sz w:val="24"/>
          <w:szCs w:val="24"/>
          <w:lang w:val="es-VE" w:eastAsia="es-VE"/>
        </w:rPr>
        <w:t xml:space="preserve"> hasta el 16.03.2018 para cubrir la Comisión de Servicio No Remunerado de la Profesora </w:t>
      </w:r>
      <w:r w:rsidRPr="00D42236">
        <w:rPr>
          <w:rFonts w:ascii="Times New Roman" w:eastAsia="Times New Roman" w:hAnsi="Times New Roman"/>
          <w:b/>
          <w:sz w:val="24"/>
          <w:szCs w:val="24"/>
          <w:lang w:val="es-VE" w:eastAsia="es-VE"/>
        </w:rPr>
        <w:t>Andrey Paredes Carmona</w:t>
      </w:r>
      <w:r w:rsidRPr="00D42236">
        <w:rPr>
          <w:rFonts w:ascii="Times New Roman" w:eastAsia="Times New Roman" w:hAnsi="Times New Roman"/>
          <w:sz w:val="24"/>
          <w:szCs w:val="24"/>
          <w:lang w:val="es-VE" w:eastAsia="es-VE"/>
        </w:rPr>
        <w:t>, de la Facultad de Ciencias Económicas y Sociales, a fin de atender actividades de docencia en dicha área.</w:t>
      </w:r>
    </w:p>
    <w:p w14:paraId="6CF59F81" w14:textId="5A196A80" w:rsidR="00D42236" w:rsidRPr="00D42236" w:rsidRDefault="00D42236" w:rsidP="00426E41">
      <w:pPr>
        <w:spacing w:after="0" w:line="240" w:lineRule="auto"/>
        <w:ind w:left="142"/>
        <w:jc w:val="both"/>
        <w:rPr>
          <w:rFonts w:ascii="Times New Roman" w:eastAsia="Times New Roman" w:hAnsi="Times New Roman"/>
          <w:sz w:val="24"/>
          <w:szCs w:val="24"/>
          <w:lang w:val="es-VE" w:eastAsia="es-VE"/>
        </w:rPr>
      </w:pPr>
      <w:r w:rsidRPr="00D42236">
        <w:rPr>
          <w:rFonts w:ascii="Times New Roman" w:eastAsia="Times New Roman" w:hAnsi="Times New Roman"/>
          <w:sz w:val="24"/>
          <w:szCs w:val="24"/>
          <w:lang w:val="es-VE" w:eastAsia="es-VE"/>
        </w:rPr>
        <w:lastRenderedPageBreak/>
        <w:t>Fecha de ingreso 01.11.2017</w:t>
      </w:r>
    </w:p>
    <w:p w14:paraId="43743C66" w14:textId="77777777" w:rsidR="00D42236" w:rsidRDefault="00D42236" w:rsidP="00426E41">
      <w:pPr>
        <w:spacing w:after="0" w:line="240" w:lineRule="auto"/>
        <w:ind w:left="142"/>
        <w:jc w:val="both"/>
        <w:rPr>
          <w:rFonts w:ascii="Times New Roman" w:eastAsia="Times New Roman" w:hAnsi="Times New Roman"/>
          <w:sz w:val="24"/>
          <w:szCs w:val="24"/>
          <w:lang w:val="es-VE" w:eastAsia="es-VE"/>
        </w:rPr>
      </w:pPr>
    </w:p>
    <w:p w14:paraId="25F51239" w14:textId="379E0009" w:rsidR="00D42236" w:rsidRPr="00D42236" w:rsidRDefault="00D42236" w:rsidP="00426E41">
      <w:pPr>
        <w:spacing w:after="0" w:line="240" w:lineRule="auto"/>
        <w:ind w:left="142"/>
        <w:jc w:val="both"/>
        <w:rPr>
          <w:rFonts w:ascii="Times New Roman" w:eastAsia="Times New Roman" w:hAnsi="Times New Roman"/>
          <w:sz w:val="24"/>
          <w:szCs w:val="24"/>
          <w:lang w:val="es-VE" w:eastAsia="es-VE"/>
        </w:rPr>
      </w:pPr>
      <w:r w:rsidRPr="00D42236">
        <w:rPr>
          <w:rFonts w:ascii="Times New Roman" w:eastAsia="Times New Roman" w:hAnsi="Times New Roman"/>
          <w:sz w:val="24"/>
          <w:szCs w:val="24"/>
          <w:lang w:val="es-VE" w:eastAsia="es-VE"/>
        </w:rPr>
        <w:t>La disponibilidad presupuestaria existe en la Dirección de Programación y Presupuesto según oficio DPP-0763.17de fecha 03.05.2017.</w:t>
      </w:r>
    </w:p>
    <w:p w14:paraId="45C8E003" w14:textId="59CFA4BA" w:rsidR="00D42236" w:rsidRDefault="00D42236" w:rsidP="00426E41">
      <w:pPr>
        <w:spacing w:after="0" w:line="240" w:lineRule="auto"/>
        <w:ind w:left="142"/>
        <w:jc w:val="both"/>
        <w:rPr>
          <w:rFonts w:ascii="Times New Roman" w:eastAsia="Times New Roman" w:hAnsi="Times New Roman"/>
          <w:b/>
          <w:sz w:val="24"/>
          <w:szCs w:val="24"/>
          <w:lang w:val="es-VE" w:eastAsia="es-VE"/>
        </w:rPr>
      </w:pPr>
      <w:r w:rsidRPr="00D42236">
        <w:rPr>
          <w:rFonts w:ascii="Times New Roman" w:eastAsia="Times New Roman" w:hAnsi="Times New Roman"/>
          <w:b/>
          <w:sz w:val="24"/>
          <w:szCs w:val="24"/>
          <w:lang w:val="es-VE" w:eastAsia="es-VE"/>
        </w:rPr>
        <w:t>Decisión: Aprobó el informe.</w:t>
      </w:r>
    </w:p>
    <w:p w14:paraId="0DEF4FE3" w14:textId="30D8628D" w:rsidR="002C1E93" w:rsidRDefault="002C1E93" w:rsidP="00426E41">
      <w:pPr>
        <w:spacing w:after="0" w:line="240" w:lineRule="auto"/>
        <w:ind w:left="142"/>
        <w:jc w:val="both"/>
        <w:rPr>
          <w:rFonts w:ascii="Times New Roman" w:eastAsia="Times New Roman" w:hAnsi="Times New Roman"/>
          <w:b/>
          <w:sz w:val="24"/>
          <w:szCs w:val="24"/>
          <w:lang w:val="es-VE" w:eastAsia="es-VE"/>
        </w:rPr>
      </w:pPr>
    </w:p>
    <w:p w14:paraId="36B51D58" w14:textId="2697167D" w:rsidR="002C1E93" w:rsidRDefault="002C1E9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CU-3024</w:t>
      </w:r>
      <w:r w:rsidRPr="00F12215">
        <w:rPr>
          <w:rFonts w:ascii="Times New Roman" w:eastAsia="Times New Roman" w:hAnsi="Times New Roman"/>
          <w:b/>
          <w:sz w:val="24"/>
          <w:szCs w:val="24"/>
          <w:lang w:val="es-VE" w:eastAsia="es-VE"/>
        </w:rPr>
        <w:t xml:space="preserve">/17. </w:t>
      </w:r>
    </w:p>
    <w:p w14:paraId="6A4EC43F" w14:textId="0313AA89" w:rsidR="00AD51A4" w:rsidRDefault="00B20DE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AD51A4" w:rsidRPr="00AD51A4">
        <w:rPr>
          <w:rFonts w:ascii="Times New Roman" w:eastAsia="Times New Roman" w:hAnsi="Times New Roman"/>
          <w:sz w:val="24"/>
          <w:szCs w:val="24"/>
          <w:lang w:val="es-VE" w:eastAsia="es-VE"/>
        </w:rPr>
        <w:t xml:space="preserve">omunicación </w:t>
      </w:r>
      <w:proofErr w:type="spellStart"/>
      <w:r w:rsidR="00AD51A4" w:rsidRPr="00AD51A4">
        <w:rPr>
          <w:rFonts w:ascii="Times New Roman" w:eastAsia="Times New Roman" w:hAnsi="Times New Roman"/>
          <w:sz w:val="24"/>
          <w:szCs w:val="24"/>
          <w:lang w:val="es-VE" w:eastAsia="es-VE"/>
        </w:rPr>
        <w:t>N°</w:t>
      </w:r>
      <w:proofErr w:type="spellEnd"/>
      <w:r w:rsidR="00AD51A4" w:rsidRPr="00AD51A4">
        <w:rPr>
          <w:rFonts w:ascii="Times New Roman" w:eastAsia="Times New Roman" w:hAnsi="Times New Roman"/>
          <w:sz w:val="24"/>
          <w:szCs w:val="24"/>
          <w:lang w:val="es-VE" w:eastAsia="es-VE"/>
        </w:rPr>
        <w:t xml:space="preserve"> AA-0069 de fecha 17.10.2017, suscrito por el Profesor Rafael Solórzano, Coordinador de la Comisión de Auditoria Académica, mediante la cual remite el:</w:t>
      </w:r>
      <w:r>
        <w:rPr>
          <w:rFonts w:ascii="Times New Roman" w:eastAsia="Times New Roman" w:hAnsi="Times New Roman"/>
          <w:sz w:val="24"/>
          <w:szCs w:val="24"/>
          <w:lang w:val="es-VE" w:eastAsia="es-VE"/>
        </w:rPr>
        <w:t xml:space="preserve">  </w:t>
      </w:r>
    </w:p>
    <w:p w14:paraId="2481F83A" w14:textId="77777777" w:rsidR="00B20DE0" w:rsidRPr="00AD51A4" w:rsidRDefault="00B20DE0" w:rsidP="00426E41">
      <w:pPr>
        <w:spacing w:after="0" w:line="240" w:lineRule="auto"/>
        <w:ind w:left="142"/>
        <w:jc w:val="both"/>
        <w:rPr>
          <w:rFonts w:ascii="Times New Roman" w:eastAsia="Times New Roman" w:hAnsi="Times New Roman"/>
          <w:sz w:val="24"/>
          <w:szCs w:val="24"/>
          <w:lang w:val="es-VE" w:eastAsia="es-VE"/>
        </w:rPr>
      </w:pPr>
    </w:p>
    <w:p w14:paraId="6ACB91E8" w14:textId="291C943A" w:rsidR="00AD51A4" w:rsidRDefault="00AD51A4" w:rsidP="00426E41">
      <w:pPr>
        <w:spacing w:after="0" w:line="240" w:lineRule="auto"/>
        <w:ind w:left="142"/>
        <w:jc w:val="both"/>
        <w:rPr>
          <w:rFonts w:ascii="Times New Roman" w:eastAsia="Times New Roman" w:hAnsi="Times New Roman"/>
          <w:sz w:val="24"/>
          <w:szCs w:val="24"/>
          <w:lang w:val="es-VE" w:eastAsia="es-VE"/>
        </w:rPr>
      </w:pPr>
      <w:r w:rsidRPr="00AD51A4">
        <w:rPr>
          <w:rFonts w:ascii="Times New Roman" w:eastAsia="Times New Roman" w:hAnsi="Times New Roman"/>
          <w:sz w:val="24"/>
          <w:szCs w:val="24"/>
          <w:lang w:val="es-VE" w:eastAsia="es-VE"/>
        </w:rPr>
        <w:t xml:space="preserve">Informe </w:t>
      </w:r>
      <w:proofErr w:type="spellStart"/>
      <w:r w:rsidRPr="00AD51A4">
        <w:rPr>
          <w:rFonts w:ascii="Times New Roman" w:eastAsia="Times New Roman" w:hAnsi="Times New Roman"/>
          <w:sz w:val="24"/>
          <w:szCs w:val="24"/>
          <w:lang w:val="es-VE" w:eastAsia="es-VE"/>
        </w:rPr>
        <w:t>Nº</w:t>
      </w:r>
      <w:proofErr w:type="spellEnd"/>
      <w:r w:rsidRPr="00AD51A4">
        <w:rPr>
          <w:rFonts w:ascii="Times New Roman" w:eastAsia="Times New Roman" w:hAnsi="Times New Roman"/>
          <w:sz w:val="24"/>
          <w:szCs w:val="24"/>
          <w:lang w:val="es-VE" w:eastAsia="es-VE"/>
        </w:rPr>
        <w:t xml:space="preserve"> CAA-0153 de fecha 17 de octubre de 2017, suscrita por los Miembros de la Comisión de Auditoria Académica, informando que en reunión ordinaria del día de hoy, consideró la comunicación </w:t>
      </w:r>
      <w:proofErr w:type="spellStart"/>
      <w:r w:rsidRPr="00AD51A4">
        <w:rPr>
          <w:rFonts w:ascii="Times New Roman" w:eastAsia="Times New Roman" w:hAnsi="Times New Roman"/>
          <w:sz w:val="24"/>
          <w:szCs w:val="24"/>
          <w:lang w:val="es-VE" w:eastAsia="es-VE"/>
        </w:rPr>
        <w:t>Nº</w:t>
      </w:r>
      <w:proofErr w:type="spellEnd"/>
      <w:r w:rsidRPr="00AD51A4">
        <w:rPr>
          <w:rFonts w:ascii="Times New Roman" w:eastAsia="Times New Roman" w:hAnsi="Times New Roman"/>
          <w:sz w:val="24"/>
          <w:szCs w:val="24"/>
          <w:lang w:val="es-VE" w:eastAsia="es-VE"/>
        </w:rPr>
        <w:t xml:space="preserve"> 0898/17 de fecha 28.09.2017 suscrita por </w:t>
      </w:r>
      <w:proofErr w:type="spellStart"/>
      <w:r w:rsidRPr="00AD51A4">
        <w:rPr>
          <w:rFonts w:ascii="Times New Roman" w:eastAsia="Times New Roman" w:hAnsi="Times New Roman"/>
          <w:sz w:val="24"/>
          <w:szCs w:val="24"/>
          <w:lang w:val="es-VE" w:eastAsia="es-VE"/>
        </w:rPr>
        <w:t>el</w:t>
      </w:r>
      <w:proofErr w:type="spellEnd"/>
      <w:r w:rsidRPr="00AD51A4">
        <w:rPr>
          <w:rFonts w:ascii="Times New Roman" w:eastAsia="Times New Roman" w:hAnsi="Times New Roman"/>
          <w:sz w:val="24"/>
          <w:szCs w:val="24"/>
          <w:lang w:val="es-VE" w:eastAsia="es-VE"/>
        </w:rPr>
        <w:t xml:space="preserve">, por medio de la cual solicita llamado a concurso de credenciales para un (1) cargo de Instructor a Dedicación Exclusiva en el </w:t>
      </w:r>
      <w:r w:rsidRPr="00B20DE0">
        <w:rPr>
          <w:rFonts w:ascii="Times New Roman" w:eastAsia="Times New Roman" w:hAnsi="Times New Roman"/>
          <w:b/>
          <w:sz w:val="24"/>
          <w:szCs w:val="24"/>
          <w:lang w:val="es-VE" w:eastAsia="es-VE"/>
        </w:rPr>
        <w:t>área de Estadística Aplicada,</w:t>
      </w:r>
      <w:r w:rsidRPr="00AD51A4">
        <w:rPr>
          <w:rFonts w:ascii="Times New Roman" w:eastAsia="Times New Roman" w:hAnsi="Times New Roman"/>
          <w:sz w:val="24"/>
          <w:szCs w:val="24"/>
          <w:lang w:val="es-VE" w:eastAsia="es-VE"/>
        </w:rPr>
        <w:t xml:space="preserve"> adscrito al Departamento de Estadística de la Escuela de Estadística de la Facultad de Ciencias Económicas y Sociales. Los recursos están previstos en el Fondo de Cargos Docentes, aprobados por el Consejo Universitario según Resolución CU-0204/17 de fecha 02.02.2017.</w:t>
      </w:r>
    </w:p>
    <w:p w14:paraId="486F46AB" w14:textId="77777777" w:rsidR="00B20DE0" w:rsidRPr="00AD51A4" w:rsidRDefault="00B20DE0" w:rsidP="00426E41">
      <w:pPr>
        <w:spacing w:after="0" w:line="240" w:lineRule="auto"/>
        <w:ind w:left="142"/>
        <w:jc w:val="both"/>
        <w:rPr>
          <w:rFonts w:ascii="Times New Roman" w:eastAsia="Times New Roman" w:hAnsi="Times New Roman"/>
          <w:sz w:val="24"/>
          <w:szCs w:val="24"/>
          <w:lang w:val="es-VE" w:eastAsia="es-VE"/>
        </w:rPr>
      </w:pPr>
    </w:p>
    <w:p w14:paraId="1EA95623" w14:textId="6FF6E08A" w:rsidR="00AD51A4" w:rsidRDefault="00AD51A4" w:rsidP="00426E41">
      <w:pPr>
        <w:spacing w:after="0" w:line="240" w:lineRule="auto"/>
        <w:ind w:left="142"/>
        <w:jc w:val="both"/>
        <w:rPr>
          <w:rFonts w:ascii="Times New Roman" w:eastAsia="Times New Roman" w:hAnsi="Times New Roman"/>
          <w:sz w:val="24"/>
          <w:szCs w:val="24"/>
          <w:lang w:val="es-VE" w:eastAsia="es-VE"/>
        </w:rPr>
      </w:pPr>
      <w:r w:rsidRPr="00AD51A4">
        <w:rPr>
          <w:rFonts w:ascii="Times New Roman" w:eastAsia="Times New Roman" w:hAnsi="Times New Roman"/>
          <w:sz w:val="24"/>
          <w:szCs w:val="24"/>
          <w:lang w:val="es-VE" w:eastAsia="es-VE"/>
        </w:rPr>
        <w:t xml:space="preserve">Tomando en cuenta la información suministrada por el Consejo Universitario, por el Consejo de Facultad, por el </w:t>
      </w:r>
      <w:proofErr w:type="gramStart"/>
      <w:r w:rsidRPr="00AD51A4">
        <w:rPr>
          <w:rFonts w:ascii="Times New Roman" w:eastAsia="Times New Roman" w:hAnsi="Times New Roman"/>
          <w:sz w:val="24"/>
          <w:szCs w:val="24"/>
          <w:lang w:val="es-VE" w:eastAsia="es-VE"/>
        </w:rPr>
        <w:t>Director</w:t>
      </w:r>
      <w:proofErr w:type="gramEnd"/>
      <w:r w:rsidRPr="00AD51A4">
        <w:rPr>
          <w:rFonts w:ascii="Times New Roman" w:eastAsia="Times New Roman" w:hAnsi="Times New Roman"/>
          <w:sz w:val="24"/>
          <w:szCs w:val="24"/>
          <w:lang w:val="es-VE" w:eastAsia="es-VE"/>
        </w:rPr>
        <w:t xml:space="preserve"> de Escuela, por el Jefe del Departamento, y luego de verificar la disponibilidad presupuestaria, </w:t>
      </w:r>
      <w:r w:rsidRPr="00B20DE0">
        <w:rPr>
          <w:rFonts w:ascii="Times New Roman" w:eastAsia="Times New Roman" w:hAnsi="Times New Roman"/>
          <w:b/>
          <w:sz w:val="24"/>
          <w:szCs w:val="24"/>
          <w:u w:val="single"/>
          <w:lang w:val="es-VE" w:eastAsia="es-VE"/>
        </w:rPr>
        <w:t>esta Comisión recomienda:</w:t>
      </w:r>
    </w:p>
    <w:p w14:paraId="6D1106D7" w14:textId="77777777" w:rsidR="00B20DE0" w:rsidRPr="00AD51A4" w:rsidRDefault="00B20DE0" w:rsidP="00426E41">
      <w:pPr>
        <w:spacing w:after="0" w:line="240" w:lineRule="auto"/>
        <w:ind w:left="142"/>
        <w:jc w:val="both"/>
        <w:rPr>
          <w:rFonts w:ascii="Times New Roman" w:eastAsia="Times New Roman" w:hAnsi="Times New Roman"/>
          <w:sz w:val="24"/>
          <w:szCs w:val="24"/>
          <w:lang w:val="es-VE" w:eastAsia="es-VE"/>
        </w:rPr>
      </w:pPr>
    </w:p>
    <w:p w14:paraId="5C79CF46" w14:textId="77777777" w:rsidR="00B20DE0" w:rsidRDefault="00AD51A4" w:rsidP="00426E41">
      <w:pPr>
        <w:spacing w:after="0" w:line="240" w:lineRule="auto"/>
        <w:ind w:left="142"/>
        <w:jc w:val="both"/>
        <w:rPr>
          <w:rFonts w:ascii="Times New Roman" w:eastAsia="Times New Roman" w:hAnsi="Times New Roman"/>
          <w:sz w:val="24"/>
          <w:szCs w:val="24"/>
          <w:lang w:val="es-VE" w:eastAsia="es-VE"/>
        </w:rPr>
      </w:pPr>
      <w:r w:rsidRPr="00AD51A4">
        <w:rPr>
          <w:rFonts w:ascii="Times New Roman" w:eastAsia="Times New Roman" w:hAnsi="Times New Roman"/>
          <w:sz w:val="24"/>
          <w:szCs w:val="24"/>
          <w:lang w:val="es-VE" w:eastAsia="es-VE"/>
        </w:rPr>
        <w:t xml:space="preserve">Autorizar la creación y el llamado a concurso de credenciales para un (1) cargo de Instructor a Dedicación Exclusiva en el área Estadística Aplicada, adscrito al Departamento de Estadística de la Escuela de Estadística, a fin de atender actividades de docencia y de investigación en dicha área. </w:t>
      </w:r>
    </w:p>
    <w:p w14:paraId="6884361A" w14:textId="77777777" w:rsidR="00B20DE0" w:rsidRDefault="00B20DE0" w:rsidP="00426E41">
      <w:pPr>
        <w:spacing w:after="0" w:line="240" w:lineRule="auto"/>
        <w:ind w:left="142"/>
        <w:jc w:val="both"/>
        <w:rPr>
          <w:rFonts w:ascii="Times New Roman" w:eastAsia="Times New Roman" w:hAnsi="Times New Roman"/>
          <w:sz w:val="24"/>
          <w:szCs w:val="24"/>
          <w:lang w:val="es-VE" w:eastAsia="es-VE"/>
        </w:rPr>
      </w:pPr>
    </w:p>
    <w:p w14:paraId="4DA96732" w14:textId="577B4D1B" w:rsidR="00AE2D36" w:rsidRPr="00AD51A4" w:rsidRDefault="00AD51A4" w:rsidP="00C21336">
      <w:pPr>
        <w:spacing w:after="0" w:line="240" w:lineRule="auto"/>
        <w:ind w:left="142"/>
        <w:jc w:val="both"/>
        <w:rPr>
          <w:rFonts w:ascii="Times New Roman" w:eastAsia="Times New Roman" w:hAnsi="Times New Roman"/>
          <w:sz w:val="24"/>
          <w:szCs w:val="24"/>
          <w:lang w:val="es-VE" w:eastAsia="es-VE"/>
        </w:rPr>
      </w:pPr>
      <w:r w:rsidRPr="00AD51A4">
        <w:rPr>
          <w:rFonts w:ascii="Times New Roman" w:eastAsia="Times New Roman" w:hAnsi="Times New Roman"/>
          <w:sz w:val="24"/>
          <w:szCs w:val="24"/>
          <w:lang w:val="es-VE" w:eastAsia="es-VE"/>
        </w:rPr>
        <w:t>Fecha de ingreso: 16.11.2017</w:t>
      </w:r>
      <w:r w:rsidR="00AE2D36">
        <w:rPr>
          <w:rFonts w:ascii="Times New Roman" w:eastAsia="Times New Roman" w:hAnsi="Times New Roman"/>
          <w:sz w:val="24"/>
          <w:szCs w:val="24"/>
          <w:lang w:val="es-VE" w:eastAsia="es-VE"/>
        </w:rPr>
        <w:t>.</w:t>
      </w:r>
    </w:p>
    <w:p w14:paraId="5ECBF8E2" w14:textId="77777777" w:rsidR="00AD51A4" w:rsidRPr="00AD51A4" w:rsidRDefault="00AD51A4" w:rsidP="00426E41">
      <w:pPr>
        <w:spacing w:after="0" w:line="240" w:lineRule="auto"/>
        <w:ind w:left="142"/>
        <w:jc w:val="both"/>
        <w:rPr>
          <w:rFonts w:ascii="Times New Roman" w:eastAsia="Times New Roman" w:hAnsi="Times New Roman"/>
          <w:sz w:val="24"/>
          <w:szCs w:val="24"/>
          <w:lang w:val="es-VE" w:eastAsia="es-VE"/>
        </w:rPr>
      </w:pPr>
      <w:r w:rsidRPr="00AD51A4">
        <w:rPr>
          <w:rFonts w:ascii="Times New Roman" w:eastAsia="Times New Roman" w:hAnsi="Times New Roman"/>
          <w:sz w:val="24"/>
          <w:szCs w:val="24"/>
          <w:lang w:val="es-VE" w:eastAsia="es-VE"/>
        </w:rPr>
        <w:t>La disponibilidad presupuestaria existe en la Dirección de Programación y Presupuesto según oficio DPP- 0743.17de fecha 03.05.2017.</w:t>
      </w:r>
    </w:p>
    <w:p w14:paraId="78497FB4" w14:textId="61A1B859" w:rsidR="002C1E93" w:rsidRDefault="00AD51A4" w:rsidP="00426E41">
      <w:pPr>
        <w:spacing w:after="0" w:line="240" w:lineRule="auto"/>
        <w:ind w:left="142"/>
        <w:jc w:val="both"/>
        <w:rPr>
          <w:rFonts w:ascii="Times New Roman" w:eastAsia="Times New Roman" w:hAnsi="Times New Roman"/>
          <w:b/>
          <w:sz w:val="24"/>
          <w:szCs w:val="24"/>
          <w:lang w:val="es-VE" w:eastAsia="es-VE"/>
        </w:rPr>
      </w:pPr>
      <w:r w:rsidRPr="00AD51A4">
        <w:rPr>
          <w:rFonts w:ascii="Times New Roman" w:eastAsia="Times New Roman" w:hAnsi="Times New Roman"/>
          <w:b/>
          <w:sz w:val="24"/>
          <w:szCs w:val="24"/>
          <w:lang w:val="es-VE" w:eastAsia="es-VE"/>
        </w:rPr>
        <w:t>Decisión: Aprobó el informe.</w:t>
      </w:r>
    </w:p>
    <w:p w14:paraId="142A19B5" w14:textId="2E28F365" w:rsidR="006A490B" w:rsidRDefault="006A490B" w:rsidP="00426E41">
      <w:pPr>
        <w:spacing w:after="0" w:line="240" w:lineRule="auto"/>
        <w:ind w:left="142"/>
        <w:jc w:val="both"/>
        <w:rPr>
          <w:rFonts w:ascii="Times New Roman" w:eastAsia="Times New Roman" w:hAnsi="Times New Roman"/>
          <w:b/>
          <w:sz w:val="24"/>
          <w:szCs w:val="24"/>
          <w:lang w:val="es-VE" w:eastAsia="es-VE"/>
        </w:rPr>
      </w:pPr>
    </w:p>
    <w:p w14:paraId="616713E8" w14:textId="76F20C77" w:rsidR="006A490B" w:rsidRPr="00727F3E" w:rsidRDefault="006A490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CU-3064</w:t>
      </w:r>
      <w:r w:rsidRPr="00860D99">
        <w:rPr>
          <w:rFonts w:ascii="Times New Roman" w:eastAsia="Times New Roman" w:hAnsi="Times New Roman"/>
          <w:b/>
          <w:sz w:val="24"/>
          <w:szCs w:val="24"/>
          <w:lang w:val="es-VE" w:eastAsia="es-VE"/>
        </w:rPr>
        <w:t>/17.</w:t>
      </w:r>
    </w:p>
    <w:p w14:paraId="424882FF" w14:textId="652E389F" w:rsidR="006B2DD7" w:rsidRPr="006B2DD7" w:rsidRDefault="006B2DD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B2DD7">
        <w:rPr>
          <w:rFonts w:ascii="Times New Roman" w:eastAsia="Times New Roman" w:hAnsi="Times New Roman"/>
          <w:sz w:val="24"/>
          <w:szCs w:val="24"/>
          <w:lang w:val="es-VE" w:eastAsia="es-VE"/>
        </w:rPr>
        <w:t xml:space="preserve">omunicación </w:t>
      </w:r>
      <w:proofErr w:type="spellStart"/>
      <w:r w:rsidRPr="006B2DD7">
        <w:rPr>
          <w:rFonts w:ascii="Times New Roman" w:eastAsia="Times New Roman" w:hAnsi="Times New Roman"/>
          <w:sz w:val="24"/>
          <w:szCs w:val="24"/>
          <w:lang w:val="es-VE" w:eastAsia="es-VE"/>
        </w:rPr>
        <w:t>N°</w:t>
      </w:r>
      <w:proofErr w:type="spellEnd"/>
      <w:r w:rsidRPr="006B2DD7">
        <w:rPr>
          <w:rFonts w:ascii="Times New Roman" w:eastAsia="Times New Roman" w:hAnsi="Times New Roman"/>
          <w:sz w:val="24"/>
          <w:szCs w:val="24"/>
          <w:lang w:val="es-VE" w:eastAsia="es-VE"/>
        </w:rPr>
        <w:t xml:space="preserve"> 0843/17, de fecha 28.09.2017, mediante la cual notifica que en sesión ordinaria </w:t>
      </w:r>
      <w:proofErr w:type="spellStart"/>
      <w:r w:rsidRPr="006B2DD7">
        <w:rPr>
          <w:rFonts w:ascii="Times New Roman" w:eastAsia="Times New Roman" w:hAnsi="Times New Roman"/>
          <w:sz w:val="24"/>
          <w:szCs w:val="24"/>
          <w:lang w:val="es-VE" w:eastAsia="es-VE"/>
        </w:rPr>
        <w:t>Nº</w:t>
      </w:r>
      <w:proofErr w:type="spellEnd"/>
      <w:r w:rsidRPr="006B2DD7">
        <w:rPr>
          <w:rFonts w:ascii="Times New Roman" w:eastAsia="Times New Roman" w:hAnsi="Times New Roman"/>
          <w:sz w:val="24"/>
          <w:szCs w:val="24"/>
          <w:lang w:val="es-VE" w:eastAsia="es-VE"/>
        </w:rPr>
        <w:t xml:space="preserve"> 16/17, celebrada en la misma fecha, el Consejo de la Facultad conoció la comunicación </w:t>
      </w:r>
      <w:proofErr w:type="spellStart"/>
      <w:r w:rsidRPr="006B2DD7">
        <w:rPr>
          <w:rFonts w:ascii="Times New Roman" w:eastAsia="Times New Roman" w:hAnsi="Times New Roman"/>
          <w:sz w:val="24"/>
          <w:szCs w:val="24"/>
          <w:lang w:val="es-VE" w:eastAsia="es-VE"/>
        </w:rPr>
        <w:t>N°</w:t>
      </w:r>
      <w:proofErr w:type="spellEnd"/>
      <w:r w:rsidRPr="006B2DD7">
        <w:rPr>
          <w:rFonts w:ascii="Times New Roman" w:eastAsia="Times New Roman" w:hAnsi="Times New Roman"/>
          <w:sz w:val="24"/>
          <w:szCs w:val="24"/>
          <w:lang w:val="es-VE" w:eastAsia="es-VE"/>
        </w:rPr>
        <w:t xml:space="preserve"> IIES-050-17, de fecha 20.09.201, emitida por la Profesora Luz Marina Rondón, Directora del Instituto de Investigaciones Económicas y Sociales (IIES), junto a la cual envía el Acta de fecha 14.09.2017, donde se conoció la renuncia de la Profesora Luz Marina Rondón, al cargo de Directora del IIES, a partir del 01.10.2017.</w:t>
      </w:r>
    </w:p>
    <w:p w14:paraId="72D64826" w14:textId="635A9E3E" w:rsidR="006B2DD7" w:rsidRPr="006B2DD7" w:rsidRDefault="006B2DD7" w:rsidP="00426E41">
      <w:pPr>
        <w:spacing w:after="0" w:line="240" w:lineRule="auto"/>
        <w:ind w:left="142"/>
        <w:jc w:val="both"/>
        <w:rPr>
          <w:rFonts w:ascii="Times New Roman" w:eastAsia="Times New Roman" w:hAnsi="Times New Roman"/>
          <w:b/>
          <w:sz w:val="24"/>
          <w:szCs w:val="24"/>
          <w:lang w:val="es-VE" w:eastAsia="es-VE"/>
        </w:rPr>
      </w:pPr>
      <w:r w:rsidRPr="006B2DD7">
        <w:rPr>
          <w:rFonts w:ascii="Times New Roman" w:eastAsia="Times New Roman" w:hAnsi="Times New Roman"/>
          <w:sz w:val="24"/>
          <w:szCs w:val="24"/>
          <w:lang w:val="es-VE" w:eastAsia="es-VE"/>
        </w:rPr>
        <w:t xml:space="preserve">En tal sentido, ese Consejo de Facultad aprobó la renuncia presentada por la Profesora Luz Marina Rondón, al cargo de </w:t>
      </w:r>
      <w:proofErr w:type="gramStart"/>
      <w:r w:rsidRPr="006B2DD7">
        <w:rPr>
          <w:rFonts w:ascii="Times New Roman" w:eastAsia="Times New Roman" w:hAnsi="Times New Roman"/>
          <w:sz w:val="24"/>
          <w:szCs w:val="24"/>
          <w:lang w:val="es-VE" w:eastAsia="es-VE"/>
        </w:rPr>
        <w:t>Directora</w:t>
      </w:r>
      <w:proofErr w:type="gramEnd"/>
      <w:r w:rsidRPr="006B2DD7">
        <w:rPr>
          <w:rFonts w:ascii="Times New Roman" w:eastAsia="Times New Roman" w:hAnsi="Times New Roman"/>
          <w:sz w:val="24"/>
          <w:szCs w:val="24"/>
          <w:lang w:val="es-VE" w:eastAsia="es-VE"/>
        </w:rPr>
        <w:t xml:space="preserve"> del Instituto de Investigaciones Económicas y Sociales, a partir del 01.10.2017. De igual manera, acordó remitir la misma a la Dirección, </w:t>
      </w:r>
    </w:p>
    <w:p w14:paraId="219AE001" w14:textId="26758DE3" w:rsidR="006B2DD7" w:rsidRDefault="006B2DD7" w:rsidP="00426E41">
      <w:pPr>
        <w:spacing w:after="0" w:line="240" w:lineRule="auto"/>
        <w:ind w:left="142"/>
        <w:jc w:val="both"/>
        <w:rPr>
          <w:rFonts w:ascii="Times New Roman" w:eastAsia="Times New Roman" w:hAnsi="Times New Roman"/>
          <w:b/>
          <w:sz w:val="24"/>
          <w:szCs w:val="24"/>
          <w:lang w:val="es-VE" w:eastAsia="es-VE"/>
        </w:rPr>
      </w:pPr>
      <w:r w:rsidRPr="006B2DD7">
        <w:rPr>
          <w:rFonts w:ascii="Times New Roman" w:eastAsia="Times New Roman" w:hAnsi="Times New Roman"/>
          <w:b/>
          <w:sz w:val="24"/>
          <w:szCs w:val="24"/>
          <w:lang w:val="es-VE" w:eastAsia="es-VE"/>
        </w:rPr>
        <w:t>Decisión: Acordó aceptar la renuncia, a partir del 01.10.2017.</w:t>
      </w:r>
    </w:p>
    <w:p w14:paraId="06D0FD62" w14:textId="1A9549C2" w:rsidR="006B2DD7" w:rsidRDefault="006B2DD7" w:rsidP="00426E41">
      <w:pPr>
        <w:spacing w:after="0" w:line="240" w:lineRule="auto"/>
        <w:ind w:left="142"/>
        <w:jc w:val="both"/>
        <w:rPr>
          <w:rFonts w:ascii="Times New Roman" w:eastAsia="Times New Roman" w:hAnsi="Times New Roman"/>
          <w:b/>
          <w:sz w:val="24"/>
          <w:szCs w:val="24"/>
          <w:lang w:val="es-VE" w:eastAsia="es-VE"/>
        </w:rPr>
      </w:pPr>
    </w:p>
    <w:p w14:paraId="3A9D39F8" w14:textId="27B111D1" w:rsidR="006B2DD7" w:rsidRDefault="006B2DD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CU-3065</w:t>
      </w:r>
      <w:r w:rsidRPr="00860D99">
        <w:rPr>
          <w:rFonts w:ascii="Times New Roman" w:eastAsia="Times New Roman" w:hAnsi="Times New Roman"/>
          <w:b/>
          <w:sz w:val="24"/>
          <w:szCs w:val="24"/>
          <w:lang w:val="es-VE" w:eastAsia="es-VE"/>
        </w:rPr>
        <w:t>/17.</w:t>
      </w:r>
    </w:p>
    <w:p w14:paraId="4C597856" w14:textId="11F6D056" w:rsidR="00AE2D36" w:rsidRPr="00AE2D36" w:rsidRDefault="00AE2D36"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E2D36">
        <w:rPr>
          <w:rFonts w:ascii="Times New Roman" w:eastAsia="Times New Roman" w:hAnsi="Times New Roman"/>
          <w:sz w:val="24"/>
          <w:szCs w:val="24"/>
          <w:lang w:val="es-VE" w:eastAsia="es-VE"/>
        </w:rPr>
        <w:t xml:space="preserve">omunicación </w:t>
      </w:r>
      <w:proofErr w:type="spellStart"/>
      <w:r w:rsidRPr="00AE2D36">
        <w:rPr>
          <w:rFonts w:ascii="Times New Roman" w:eastAsia="Times New Roman" w:hAnsi="Times New Roman"/>
          <w:sz w:val="24"/>
          <w:szCs w:val="24"/>
          <w:lang w:val="es-VE" w:eastAsia="es-VE"/>
        </w:rPr>
        <w:t>N°</w:t>
      </w:r>
      <w:proofErr w:type="spellEnd"/>
      <w:r w:rsidRPr="00AE2D36">
        <w:rPr>
          <w:rFonts w:ascii="Times New Roman" w:eastAsia="Times New Roman" w:hAnsi="Times New Roman"/>
          <w:sz w:val="24"/>
          <w:szCs w:val="24"/>
          <w:lang w:val="es-VE" w:eastAsia="es-VE"/>
        </w:rPr>
        <w:t xml:space="preserve"> 0845/17, de fecha 28.09.2017, mediante la cual notifica que en sesión ordinaria </w:t>
      </w:r>
      <w:proofErr w:type="spellStart"/>
      <w:r w:rsidRPr="00AE2D36">
        <w:rPr>
          <w:rFonts w:ascii="Times New Roman" w:eastAsia="Times New Roman" w:hAnsi="Times New Roman"/>
          <w:sz w:val="24"/>
          <w:szCs w:val="24"/>
          <w:lang w:val="es-VE" w:eastAsia="es-VE"/>
        </w:rPr>
        <w:t>Nº</w:t>
      </w:r>
      <w:proofErr w:type="spellEnd"/>
      <w:r w:rsidRPr="00AE2D36">
        <w:rPr>
          <w:rFonts w:ascii="Times New Roman" w:eastAsia="Times New Roman" w:hAnsi="Times New Roman"/>
          <w:sz w:val="24"/>
          <w:szCs w:val="24"/>
          <w:lang w:val="es-VE" w:eastAsia="es-VE"/>
        </w:rPr>
        <w:t xml:space="preserve"> 16/17, celebrada en la misma fecha, el Consejo de la Facultad conoció la comunicación </w:t>
      </w:r>
      <w:proofErr w:type="spellStart"/>
      <w:r w:rsidRPr="00AE2D36">
        <w:rPr>
          <w:rFonts w:ascii="Times New Roman" w:eastAsia="Times New Roman" w:hAnsi="Times New Roman"/>
          <w:sz w:val="24"/>
          <w:szCs w:val="24"/>
          <w:lang w:val="es-VE" w:eastAsia="es-VE"/>
        </w:rPr>
        <w:t>N°</w:t>
      </w:r>
      <w:proofErr w:type="spellEnd"/>
      <w:r w:rsidRPr="00AE2D36">
        <w:rPr>
          <w:rFonts w:ascii="Times New Roman" w:eastAsia="Times New Roman" w:hAnsi="Times New Roman"/>
          <w:sz w:val="24"/>
          <w:szCs w:val="24"/>
          <w:lang w:val="es-VE" w:eastAsia="es-VE"/>
        </w:rPr>
        <w:t xml:space="preserve"> IIES-050-17, de fecha 20.09.2017, emitida por la Profesora Luz Marina Rondón, Directora del Instituto de Investigaciones Económicas y Sociales (IIES), junto a la cual envía el Acta de fecha 14.09.2017, donde se conoció la designación de la Profesora Christi Rangel, como Directora de ese Instituto, en sustitución de la Profesora Rondón, a partir del 01.10.2017.</w:t>
      </w:r>
    </w:p>
    <w:p w14:paraId="1F6A6B0A" w14:textId="77777777" w:rsidR="00AE2D36" w:rsidRPr="00AE2D36" w:rsidRDefault="00AE2D36" w:rsidP="00426E41">
      <w:pPr>
        <w:spacing w:after="0" w:line="240" w:lineRule="auto"/>
        <w:ind w:left="142"/>
        <w:jc w:val="both"/>
        <w:rPr>
          <w:rFonts w:ascii="Times New Roman" w:eastAsia="Times New Roman" w:hAnsi="Times New Roman"/>
          <w:sz w:val="24"/>
          <w:szCs w:val="24"/>
          <w:lang w:val="es-VE" w:eastAsia="es-VE"/>
        </w:rPr>
      </w:pPr>
      <w:r w:rsidRPr="00AE2D36">
        <w:rPr>
          <w:rFonts w:ascii="Times New Roman" w:eastAsia="Times New Roman" w:hAnsi="Times New Roman"/>
          <w:sz w:val="24"/>
          <w:szCs w:val="24"/>
          <w:lang w:val="es-VE" w:eastAsia="es-VE"/>
        </w:rPr>
        <w:t xml:space="preserve">En tal sentido, ese Consejo de Facultad aprobó la designación de la Profesora Christi Rangel, titular de la Cédula de Identidad </w:t>
      </w:r>
      <w:proofErr w:type="spellStart"/>
      <w:r w:rsidRPr="00AE2D36">
        <w:rPr>
          <w:rFonts w:ascii="Times New Roman" w:eastAsia="Times New Roman" w:hAnsi="Times New Roman"/>
          <w:sz w:val="24"/>
          <w:szCs w:val="24"/>
          <w:lang w:val="es-VE" w:eastAsia="es-VE"/>
        </w:rPr>
        <w:t>N°</w:t>
      </w:r>
      <w:proofErr w:type="spellEnd"/>
      <w:r w:rsidRPr="00AE2D36">
        <w:rPr>
          <w:rFonts w:ascii="Times New Roman" w:eastAsia="Times New Roman" w:hAnsi="Times New Roman"/>
          <w:sz w:val="24"/>
          <w:szCs w:val="24"/>
          <w:lang w:val="es-VE" w:eastAsia="es-VE"/>
        </w:rPr>
        <w:t xml:space="preserve"> 11.951.567, como nueva </w:t>
      </w:r>
      <w:proofErr w:type="gramStart"/>
      <w:r w:rsidRPr="00AE2D36">
        <w:rPr>
          <w:rFonts w:ascii="Times New Roman" w:eastAsia="Times New Roman" w:hAnsi="Times New Roman"/>
          <w:sz w:val="24"/>
          <w:szCs w:val="24"/>
          <w:lang w:val="es-VE" w:eastAsia="es-VE"/>
        </w:rPr>
        <w:t>Directora</w:t>
      </w:r>
      <w:proofErr w:type="gramEnd"/>
      <w:r w:rsidRPr="00AE2D36">
        <w:rPr>
          <w:rFonts w:ascii="Times New Roman" w:eastAsia="Times New Roman" w:hAnsi="Times New Roman"/>
          <w:sz w:val="24"/>
          <w:szCs w:val="24"/>
          <w:lang w:val="es-VE" w:eastAsia="es-VE"/>
        </w:rPr>
        <w:t xml:space="preserve"> del Instituto de Investigaciones Económicas y Sociales (IIES), a partir del 01.10.2017, en </w:t>
      </w:r>
      <w:r w:rsidRPr="00AE2D36">
        <w:rPr>
          <w:rFonts w:ascii="Times New Roman" w:eastAsia="Times New Roman" w:hAnsi="Times New Roman"/>
          <w:sz w:val="24"/>
          <w:szCs w:val="24"/>
          <w:lang w:val="es-VE" w:eastAsia="es-VE"/>
        </w:rPr>
        <w:lastRenderedPageBreak/>
        <w:t>sustitución de la Profesora Rondón. De igual manera, acordó remitir la misma a la Dirección, para conocimiento y fines consiguientes.</w:t>
      </w:r>
    </w:p>
    <w:p w14:paraId="7D4596E7" w14:textId="5D60162B" w:rsidR="00AE2D36" w:rsidRPr="00AE2D36" w:rsidRDefault="00AE2D36" w:rsidP="00426E41">
      <w:pPr>
        <w:spacing w:after="0" w:line="240" w:lineRule="auto"/>
        <w:ind w:left="142"/>
        <w:jc w:val="both"/>
        <w:rPr>
          <w:rFonts w:ascii="Times New Roman" w:eastAsia="Times New Roman" w:hAnsi="Times New Roman"/>
          <w:b/>
          <w:sz w:val="24"/>
          <w:szCs w:val="24"/>
          <w:lang w:val="es-VE" w:eastAsia="es-VE"/>
        </w:rPr>
      </w:pPr>
      <w:r w:rsidRPr="00AE2D36">
        <w:rPr>
          <w:rFonts w:ascii="Times New Roman" w:eastAsia="Times New Roman" w:hAnsi="Times New Roman"/>
          <w:b/>
          <w:sz w:val="24"/>
          <w:szCs w:val="24"/>
          <w:lang w:val="es-VE" w:eastAsia="es-VE"/>
        </w:rPr>
        <w:t>Decisión: Aprobó la designación, a partir del 01.10.2017.</w:t>
      </w:r>
    </w:p>
    <w:p w14:paraId="31AD8331" w14:textId="4E11BE0D" w:rsidR="005A7BA5" w:rsidRDefault="005A7BA5" w:rsidP="00426E41">
      <w:pPr>
        <w:spacing w:after="0" w:line="240" w:lineRule="auto"/>
        <w:ind w:left="142"/>
        <w:jc w:val="both"/>
        <w:rPr>
          <w:rFonts w:ascii="Times New Roman" w:eastAsia="Times New Roman" w:hAnsi="Times New Roman"/>
          <w:b/>
          <w:sz w:val="24"/>
          <w:szCs w:val="24"/>
          <w:lang w:val="es-VE" w:eastAsia="es-VE"/>
        </w:rPr>
      </w:pPr>
    </w:p>
    <w:p w14:paraId="45A6306D" w14:textId="32684D71" w:rsidR="005A7BA5" w:rsidRDefault="005A7BA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SERVICIOS DE PREVENCIÓN Y SEGURIDAD.</w:t>
      </w:r>
    </w:p>
    <w:p w14:paraId="742C0D8D" w14:textId="5910E1FE" w:rsidR="005A7BA5" w:rsidRDefault="005A7BA5" w:rsidP="00426E41">
      <w:pPr>
        <w:spacing w:after="0" w:line="240" w:lineRule="auto"/>
        <w:ind w:left="142"/>
        <w:jc w:val="both"/>
        <w:rPr>
          <w:rFonts w:ascii="Times New Roman" w:eastAsia="Times New Roman" w:hAnsi="Times New Roman"/>
          <w:b/>
          <w:sz w:val="24"/>
          <w:szCs w:val="24"/>
          <w:lang w:val="es-VE" w:eastAsia="es-VE"/>
        </w:rPr>
      </w:pPr>
    </w:p>
    <w:p w14:paraId="4F6D4C6A" w14:textId="4259713F" w:rsidR="005A7BA5" w:rsidRDefault="005A7BA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CU-2098</w:t>
      </w:r>
      <w:r w:rsidRPr="00F12215">
        <w:rPr>
          <w:rFonts w:ascii="Times New Roman" w:eastAsia="Times New Roman" w:hAnsi="Times New Roman"/>
          <w:b/>
          <w:sz w:val="24"/>
          <w:szCs w:val="24"/>
          <w:lang w:val="es-VE" w:eastAsia="es-VE"/>
        </w:rPr>
        <w:t xml:space="preserve">/17. </w:t>
      </w:r>
    </w:p>
    <w:p w14:paraId="7DBEBA34" w14:textId="617119E4" w:rsidR="00401A97" w:rsidRDefault="00401A9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401A97">
        <w:rPr>
          <w:rFonts w:ascii="Times New Roman" w:eastAsia="Times New Roman" w:hAnsi="Times New Roman"/>
          <w:sz w:val="24"/>
          <w:szCs w:val="24"/>
          <w:lang w:val="es-VE" w:eastAsia="es-VE"/>
        </w:rPr>
        <w:t xml:space="preserve"> 2507-17, de fecha 13.10.2017, suscrita por la Profesora Isabella </w:t>
      </w:r>
      <w:proofErr w:type="spellStart"/>
      <w:r w:rsidRPr="00401A97">
        <w:rPr>
          <w:rFonts w:ascii="Times New Roman" w:eastAsia="Times New Roman" w:hAnsi="Times New Roman"/>
          <w:sz w:val="24"/>
          <w:szCs w:val="24"/>
          <w:lang w:val="es-VE" w:eastAsia="es-VE"/>
        </w:rPr>
        <w:t>Signorelli</w:t>
      </w:r>
      <w:proofErr w:type="spellEnd"/>
      <w:r w:rsidRPr="00401A97">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401A97">
        <w:rPr>
          <w:rFonts w:ascii="Times New Roman" w:eastAsia="Times New Roman" w:hAnsi="Times New Roman"/>
          <w:b/>
          <w:sz w:val="24"/>
          <w:szCs w:val="24"/>
          <w:lang w:val="es-VE" w:eastAsia="es-VE"/>
        </w:rPr>
        <w:t>MANUEL ANTONIO RODRÍGUEZ MÁRQUEZ,</w:t>
      </w:r>
      <w:r w:rsidRPr="00401A97">
        <w:rPr>
          <w:rFonts w:ascii="Times New Roman" w:eastAsia="Times New Roman" w:hAnsi="Times New Roman"/>
          <w:sz w:val="24"/>
          <w:szCs w:val="24"/>
          <w:lang w:val="es-VE" w:eastAsia="es-VE"/>
        </w:rPr>
        <w:t xml:space="preserve"> titu</w:t>
      </w:r>
      <w:r>
        <w:rPr>
          <w:rFonts w:ascii="Times New Roman" w:eastAsia="Times New Roman" w:hAnsi="Times New Roman"/>
          <w:sz w:val="24"/>
          <w:szCs w:val="24"/>
          <w:lang w:val="es-VE" w:eastAsia="es-VE"/>
        </w:rPr>
        <w:t xml:space="preserve">lar de la Cédula de Identidad </w:t>
      </w:r>
      <w:proofErr w:type="spellStart"/>
      <w:r>
        <w:rPr>
          <w:rFonts w:ascii="Times New Roman" w:eastAsia="Times New Roman" w:hAnsi="Times New Roman"/>
          <w:sz w:val="24"/>
          <w:szCs w:val="24"/>
          <w:lang w:val="es-VE" w:eastAsia="es-VE"/>
        </w:rPr>
        <w:t>N°</w:t>
      </w:r>
      <w:proofErr w:type="spellEnd"/>
      <w:r w:rsidRPr="00401A97">
        <w:rPr>
          <w:rFonts w:ascii="Times New Roman" w:eastAsia="Times New Roman" w:hAnsi="Times New Roman"/>
          <w:sz w:val="24"/>
          <w:szCs w:val="24"/>
          <w:lang w:val="es-VE" w:eastAsia="es-VE"/>
        </w:rPr>
        <w:t xml:space="preserve"> 8.012.784, quien se desempeña actualmente como </w:t>
      </w:r>
      <w:r w:rsidRPr="00401A97">
        <w:rPr>
          <w:rFonts w:ascii="Times New Roman" w:eastAsia="Times New Roman" w:hAnsi="Times New Roman"/>
          <w:b/>
          <w:sz w:val="24"/>
          <w:szCs w:val="24"/>
          <w:lang w:val="es-VE" w:eastAsia="es-VE"/>
        </w:rPr>
        <w:t>ANALISTA DE RECURSOS HUMANOS</w:t>
      </w:r>
      <w:r w:rsidRPr="00401A97">
        <w:rPr>
          <w:rFonts w:ascii="Times New Roman" w:eastAsia="Times New Roman" w:hAnsi="Times New Roman"/>
          <w:sz w:val="24"/>
          <w:szCs w:val="24"/>
          <w:lang w:val="es-VE" w:eastAsia="es-VE"/>
        </w:rPr>
        <w:t>, en la Dirección de los Servicios de Prevención y Seguridad de la Universidad de Los Andes, con una remuneración mensual de Bs. 749.633,50.</w:t>
      </w:r>
    </w:p>
    <w:p w14:paraId="4AFB1BBA" w14:textId="77777777" w:rsidR="00401A97" w:rsidRPr="00401A97" w:rsidRDefault="00401A97" w:rsidP="00426E41">
      <w:pPr>
        <w:spacing w:after="0" w:line="240" w:lineRule="auto"/>
        <w:ind w:left="142"/>
        <w:jc w:val="both"/>
        <w:rPr>
          <w:rFonts w:ascii="Times New Roman" w:eastAsia="Times New Roman" w:hAnsi="Times New Roman"/>
          <w:sz w:val="24"/>
          <w:szCs w:val="24"/>
          <w:lang w:val="es-VE" w:eastAsia="es-VE"/>
        </w:rPr>
      </w:pPr>
    </w:p>
    <w:p w14:paraId="18FA4D83" w14:textId="77777777" w:rsidR="00401A97" w:rsidRPr="00401A97" w:rsidRDefault="00401A97" w:rsidP="00426E41">
      <w:pPr>
        <w:spacing w:after="0" w:line="240" w:lineRule="auto"/>
        <w:ind w:left="142"/>
        <w:jc w:val="both"/>
        <w:rPr>
          <w:rFonts w:ascii="Times New Roman" w:eastAsia="Times New Roman" w:hAnsi="Times New Roman"/>
          <w:sz w:val="24"/>
          <w:szCs w:val="24"/>
          <w:lang w:val="es-VE" w:eastAsia="es-VE"/>
        </w:rPr>
      </w:pPr>
      <w:r w:rsidRPr="00401A97">
        <w:rPr>
          <w:rFonts w:ascii="Times New Roman" w:eastAsia="Times New Roman" w:hAnsi="Times New Roman"/>
          <w:sz w:val="24"/>
          <w:szCs w:val="24"/>
          <w:lang w:val="es-VE" w:eastAsia="es-VE"/>
        </w:rPr>
        <w:t xml:space="preserve">En este sentido, y en un todo de acuerdo con la cláusula </w:t>
      </w:r>
      <w:proofErr w:type="spellStart"/>
      <w:r w:rsidRPr="00401A97">
        <w:rPr>
          <w:rFonts w:ascii="Times New Roman" w:eastAsia="Times New Roman" w:hAnsi="Times New Roman"/>
          <w:b/>
          <w:sz w:val="24"/>
          <w:szCs w:val="24"/>
          <w:lang w:val="es-VE" w:eastAsia="es-VE"/>
        </w:rPr>
        <w:t>Nº</w:t>
      </w:r>
      <w:proofErr w:type="spellEnd"/>
      <w:r w:rsidRPr="00401A97">
        <w:rPr>
          <w:rFonts w:ascii="Times New Roman" w:eastAsia="Times New Roman" w:hAnsi="Times New Roman"/>
          <w:b/>
          <w:sz w:val="24"/>
          <w:szCs w:val="24"/>
          <w:lang w:val="es-VE" w:eastAsia="es-VE"/>
        </w:rPr>
        <w:t xml:space="preserve"> 26</w:t>
      </w:r>
      <w:r w:rsidRPr="00401A97">
        <w:rPr>
          <w:rFonts w:ascii="Times New Roman" w:eastAsia="Times New Roman" w:hAnsi="Times New Roman"/>
          <w:sz w:val="24"/>
          <w:szCs w:val="24"/>
          <w:lang w:val="es-VE" w:eastAsia="es-VE"/>
        </w:rPr>
        <w:t xml:space="preserve"> del Convenio Colectivo vigente entre la Universidad y </w:t>
      </w:r>
      <w:r w:rsidRPr="00401A97">
        <w:rPr>
          <w:rFonts w:ascii="Times New Roman" w:eastAsia="Times New Roman" w:hAnsi="Times New Roman"/>
          <w:b/>
          <w:sz w:val="24"/>
          <w:szCs w:val="24"/>
          <w:lang w:val="es-VE" w:eastAsia="es-VE"/>
        </w:rPr>
        <w:t>SIPRULA,</w:t>
      </w:r>
      <w:r w:rsidRPr="00401A97">
        <w:rPr>
          <w:rFonts w:ascii="Times New Roman" w:eastAsia="Times New Roman" w:hAnsi="Times New Roman"/>
          <w:sz w:val="24"/>
          <w:szCs w:val="24"/>
          <w:lang w:val="es-VE" w:eastAsia="es-VE"/>
        </w:rPr>
        <w:t xml:space="preserve"> ya que el trabajador ha prestado sus servicios ininterrumpidos en la institución por un lapso de </w:t>
      </w:r>
      <w:r w:rsidRPr="00401A97">
        <w:rPr>
          <w:rFonts w:ascii="Times New Roman" w:eastAsia="Times New Roman" w:hAnsi="Times New Roman"/>
          <w:b/>
          <w:sz w:val="24"/>
          <w:szCs w:val="24"/>
          <w:lang w:val="es-VE" w:eastAsia="es-VE"/>
        </w:rPr>
        <w:t>VEINTICINCO (25) AÑOS, UN (01) MES Y VEINTINUEVE (29) DÍAS</w:t>
      </w:r>
      <w:r w:rsidRPr="00401A97">
        <w:rPr>
          <w:rFonts w:ascii="Times New Roman" w:eastAsia="Times New Roman" w:hAnsi="Times New Roman"/>
          <w:sz w:val="24"/>
          <w:szCs w:val="24"/>
          <w:lang w:val="es-VE" w:eastAsia="es-VE"/>
        </w:rPr>
        <w:t xml:space="preserve">, el Consejo Universitario acordó concederle el beneficio solicitado a partir del </w:t>
      </w:r>
      <w:r w:rsidRPr="00401A97">
        <w:rPr>
          <w:rFonts w:ascii="Times New Roman" w:eastAsia="Times New Roman" w:hAnsi="Times New Roman"/>
          <w:b/>
          <w:sz w:val="24"/>
          <w:szCs w:val="24"/>
          <w:lang w:val="es-VE" w:eastAsia="es-VE"/>
        </w:rPr>
        <w:t>TREINTA Y UNO DE OCTUBRE DE 2017,</w:t>
      </w:r>
      <w:r w:rsidRPr="00401A97">
        <w:rPr>
          <w:rFonts w:ascii="Times New Roman" w:eastAsia="Times New Roman" w:hAnsi="Times New Roman"/>
          <w:sz w:val="24"/>
          <w:szCs w:val="24"/>
          <w:lang w:val="es-VE" w:eastAsia="es-VE"/>
        </w:rPr>
        <w:t xml:space="preserve"> con una remuneración mensual de </w:t>
      </w:r>
      <w:r w:rsidRPr="00401A97">
        <w:rPr>
          <w:rFonts w:ascii="Times New Roman" w:eastAsia="Times New Roman" w:hAnsi="Times New Roman"/>
          <w:b/>
          <w:sz w:val="24"/>
          <w:szCs w:val="24"/>
          <w:lang w:val="es-VE" w:eastAsia="es-VE"/>
        </w:rPr>
        <w:t>SETECIENTOS CUARENTA Y NUEVE MIL SEISCIENTOS TREINTA Y TRES BOLÍVARES CON CINCUENTA CÉNTIMOS (BS. 749.633,50),</w:t>
      </w:r>
      <w:r w:rsidRPr="00401A97">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w:t>
      </w:r>
      <w:r w:rsidRPr="00401A97">
        <w:rPr>
          <w:rFonts w:ascii="Times New Roman" w:eastAsia="Times New Roman" w:hAnsi="Times New Roman"/>
          <w:sz w:val="24"/>
          <w:szCs w:val="24"/>
          <w:lang w:val="es-VE" w:eastAsia="es-VE"/>
        </w:rPr>
        <w:t xml:space="preserve">3 y 23 del Decreto con Rango Valor y Fuerza de la Ley Contra la corrupción en Gaceta Extraordinaria </w:t>
      </w:r>
      <w:proofErr w:type="spellStart"/>
      <w:r w:rsidRPr="00401A97">
        <w:rPr>
          <w:rFonts w:ascii="Times New Roman" w:eastAsia="Times New Roman" w:hAnsi="Times New Roman"/>
          <w:sz w:val="24"/>
          <w:szCs w:val="24"/>
          <w:lang w:val="es-VE" w:eastAsia="es-VE"/>
        </w:rPr>
        <w:t>Nº</w:t>
      </w:r>
      <w:proofErr w:type="spellEnd"/>
      <w:r w:rsidRPr="00401A97">
        <w:rPr>
          <w:rFonts w:ascii="Times New Roman" w:eastAsia="Times New Roman" w:hAnsi="Times New Roman"/>
          <w:sz w:val="24"/>
          <w:szCs w:val="24"/>
          <w:lang w:val="es-VE" w:eastAsia="es-VE"/>
        </w:rPr>
        <w:t xml:space="preserve"> 6155 del 19.11.2014 y en concordancia el artículo 2 de la Resolución </w:t>
      </w:r>
      <w:proofErr w:type="spellStart"/>
      <w:r w:rsidRPr="00401A97">
        <w:rPr>
          <w:rFonts w:ascii="Times New Roman" w:eastAsia="Times New Roman" w:hAnsi="Times New Roman"/>
          <w:sz w:val="24"/>
          <w:szCs w:val="24"/>
          <w:lang w:val="es-VE" w:eastAsia="es-VE"/>
        </w:rPr>
        <w:t>Nº</w:t>
      </w:r>
      <w:proofErr w:type="spellEnd"/>
      <w:r w:rsidRPr="00401A97">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77BAAC34" w14:textId="3106CCAD" w:rsidR="005A7BA5" w:rsidRDefault="00401A97" w:rsidP="00426E41">
      <w:pPr>
        <w:spacing w:after="0" w:line="240" w:lineRule="auto"/>
        <w:ind w:left="142"/>
        <w:jc w:val="both"/>
        <w:rPr>
          <w:rFonts w:ascii="Times New Roman" w:eastAsia="Times New Roman" w:hAnsi="Times New Roman"/>
          <w:b/>
          <w:sz w:val="24"/>
          <w:szCs w:val="24"/>
          <w:lang w:val="es-VE" w:eastAsia="es-VE"/>
        </w:rPr>
      </w:pPr>
      <w:r w:rsidRPr="00401A97">
        <w:rPr>
          <w:rFonts w:ascii="Times New Roman" w:eastAsia="Times New Roman" w:hAnsi="Times New Roman"/>
          <w:b/>
          <w:sz w:val="24"/>
          <w:szCs w:val="24"/>
          <w:lang w:val="es-VE" w:eastAsia="es-VE"/>
        </w:rPr>
        <w:t>Decisión: Acordó concederle el beneficio solicitado a partir del TREINTA Y UNO DE OCTUBRE DE 2017.</w:t>
      </w:r>
    </w:p>
    <w:p w14:paraId="6CE6CF0E" w14:textId="6DA22D7E" w:rsidR="00401A97" w:rsidRDefault="00401A97" w:rsidP="00426E41">
      <w:pPr>
        <w:spacing w:after="0" w:line="240" w:lineRule="auto"/>
        <w:ind w:left="142"/>
        <w:jc w:val="both"/>
        <w:rPr>
          <w:rFonts w:ascii="Times New Roman" w:eastAsia="Times New Roman" w:hAnsi="Times New Roman"/>
          <w:b/>
          <w:sz w:val="24"/>
          <w:szCs w:val="24"/>
          <w:lang w:val="es-VE" w:eastAsia="es-VE"/>
        </w:rPr>
      </w:pPr>
    </w:p>
    <w:p w14:paraId="01B819B6" w14:textId="63A9E3C1" w:rsidR="00401A97" w:rsidRDefault="00401A97" w:rsidP="00426E41">
      <w:pPr>
        <w:spacing w:after="0" w:line="240" w:lineRule="auto"/>
        <w:ind w:left="142"/>
        <w:jc w:val="both"/>
        <w:rPr>
          <w:rFonts w:ascii="Times New Roman" w:eastAsia="Times New Roman" w:hAnsi="Times New Roman"/>
          <w:b/>
          <w:sz w:val="24"/>
          <w:szCs w:val="24"/>
          <w:lang w:val="es-VE" w:eastAsia="es-VE"/>
        </w:rPr>
      </w:pPr>
      <w:r w:rsidRPr="00401A97">
        <w:rPr>
          <w:rFonts w:ascii="Times New Roman" w:eastAsia="Times New Roman" w:hAnsi="Times New Roman"/>
          <w:b/>
          <w:sz w:val="24"/>
          <w:szCs w:val="24"/>
          <w:lang w:val="es-VE" w:eastAsia="es-VE"/>
        </w:rPr>
        <w:t>INGENIERÍA Y MANTENIMIENTO E INSPECCIÓN DE OBRAS.</w:t>
      </w:r>
    </w:p>
    <w:p w14:paraId="07935E73" w14:textId="77777777" w:rsidR="0031520C" w:rsidRPr="00401A97" w:rsidRDefault="0031520C" w:rsidP="00426E41">
      <w:pPr>
        <w:spacing w:after="0" w:line="240" w:lineRule="auto"/>
        <w:ind w:left="142"/>
        <w:jc w:val="both"/>
        <w:rPr>
          <w:rFonts w:ascii="Times New Roman" w:eastAsia="Times New Roman" w:hAnsi="Times New Roman"/>
          <w:b/>
          <w:sz w:val="24"/>
          <w:szCs w:val="24"/>
          <w:lang w:val="es-VE" w:eastAsia="es-VE"/>
        </w:rPr>
      </w:pPr>
    </w:p>
    <w:p w14:paraId="64E9A9AD" w14:textId="0F989040" w:rsidR="00401A97" w:rsidRDefault="00401A9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CU-2099</w:t>
      </w:r>
      <w:r w:rsidRPr="00F12215">
        <w:rPr>
          <w:rFonts w:ascii="Times New Roman" w:eastAsia="Times New Roman" w:hAnsi="Times New Roman"/>
          <w:b/>
          <w:sz w:val="24"/>
          <w:szCs w:val="24"/>
          <w:lang w:val="es-VE" w:eastAsia="es-VE"/>
        </w:rPr>
        <w:t xml:space="preserve">/17. </w:t>
      </w:r>
    </w:p>
    <w:p w14:paraId="2C10EEED" w14:textId="0A89B5A5" w:rsidR="00401A97" w:rsidRDefault="00401A9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401A97">
        <w:rPr>
          <w:rFonts w:ascii="Times New Roman" w:eastAsia="Times New Roman" w:hAnsi="Times New Roman"/>
          <w:sz w:val="24"/>
          <w:szCs w:val="24"/>
          <w:lang w:val="es-VE" w:eastAsia="es-VE"/>
        </w:rPr>
        <w:t xml:space="preserve"> 2508-17, de fecha 13.10.2017, suscrita por la Profesora Isabella </w:t>
      </w:r>
      <w:proofErr w:type="spellStart"/>
      <w:r w:rsidRPr="00401A97">
        <w:rPr>
          <w:rFonts w:ascii="Times New Roman" w:eastAsia="Times New Roman" w:hAnsi="Times New Roman"/>
          <w:sz w:val="24"/>
          <w:szCs w:val="24"/>
          <w:lang w:val="es-VE" w:eastAsia="es-VE"/>
        </w:rPr>
        <w:t>Signorelli</w:t>
      </w:r>
      <w:proofErr w:type="spellEnd"/>
      <w:r w:rsidRPr="00401A97">
        <w:rPr>
          <w:rFonts w:ascii="Times New Roman" w:eastAsia="Times New Roman" w:hAnsi="Times New Roman"/>
          <w:sz w:val="24"/>
          <w:szCs w:val="24"/>
          <w:lang w:val="es-VE" w:eastAsia="es-VE"/>
        </w:rPr>
        <w:t xml:space="preserve">, </w:t>
      </w:r>
      <w:proofErr w:type="gramStart"/>
      <w:r w:rsidRPr="00401A97">
        <w:rPr>
          <w:rFonts w:ascii="Times New Roman" w:eastAsia="Times New Roman" w:hAnsi="Times New Roman"/>
          <w:sz w:val="24"/>
          <w:szCs w:val="24"/>
          <w:lang w:val="es-VE" w:eastAsia="es-VE"/>
        </w:rPr>
        <w:t>Directora</w:t>
      </w:r>
      <w:proofErr w:type="gramEnd"/>
      <w:r w:rsidRPr="00401A97">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401A97">
        <w:rPr>
          <w:rFonts w:ascii="Times New Roman" w:eastAsia="Times New Roman" w:hAnsi="Times New Roman"/>
          <w:b/>
          <w:sz w:val="24"/>
          <w:szCs w:val="24"/>
          <w:lang w:val="es-VE" w:eastAsia="es-VE"/>
        </w:rPr>
        <w:t>ORLANDO D' JESÚS ARAUJO VERA,</w:t>
      </w:r>
      <w:r w:rsidRPr="00401A97">
        <w:rPr>
          <w:rFonts w:ascii="Times New Roman" w:eastAsia="Times New Roman" w:hAnsi="Times New Roman"/>
          <w:sz w:val="24"/>
          <w:szCs w:val="24"/>
          <w:lang w:val="es-VE" w:eastAsia="es-VE"/>
        </w:rPr>
        <w:t xml:space="preserve"> titular de la Cédula de Identidad </w:t>
      </w:r>
      <w:proofErr w:type="spellStart"/>
      <w:r w:rsidRPr="00401A97">
        <w:rPr>
          <w:rFonts w:ascii="Times New Roman" w:eastAsia="Times New Roman" w:hAnsi="Times New Roman"/>
          <w:sz w:val="24"/>
          <w:szCs w:val="24"/>
          <w:lang w:val="es-VE" w:eastAsia="es-VE"/>
        </w:rPr>
        <w:t>N°</w:t>
      </w:r>
      <w:proofErr w:type="spellEnd"/>
      <w:r w:rsidRPr="00401A97">
        <w:rPr>
          <w:rFonts w:ascii="Times New Roman" w:eastAsia="Times New Roman" w:hAnsi="Times New Roman"/>
          <w:sz w:val="24"/>
          <w:szCs w:val="24"/>
          <w:lang w:val="es-VE" w:eastAsia="es-VE"/>
        </w:rPr>
        <w:t xml:space="preserve"> 8.029.483, quien se desempeña actualmente como </w:t>
      </w:r>
      <w:r w:rsidRPr="00401A97">
        <w:rPr>
          <w:rFonts w:ascii="Times New Roman" w:eastAsia="Times New Roman" w:hAnsi="Times New Roman"/>
          <w:b/>
          <w:sz w:val="24"/>
          <w:szCs w:val="24"/>
          <w:lang w:val="es-VE" w:eastAsia="es-VE"/>
        </w:rPr>
        <w:t>ASISTENTE DE CONTABILIDAD,</w:t>
      </w:r>
      <w:r w:rsidRPr="00401A97">
        <w:rPr>
          <w:rFonts w:ascii="Times New Roman" w:eastAsia="Times New Roman" w:hAnsi="Times New Roman"/>
          <w:sz w:val="24"/>
          <w:szCs w:val="24"/>
          <w:lang w:val="es-VE" w:eastAsia="es-VE"/>
        </w:rPr>
        <w:t xml:space="preserve"> en la Dirección de Ingeniería y Mantenimiento de la Universidad de Los Andes, con una remuneración mensual de Bs. 462.001,38.</w:t>
      </w:r>
    </w:p>
    <w:p w14:paraId="600A2C05" w14:textId="77777777" w:rsidR="00401A97" w:rsidRPr="00401A97" w:rsidRDefault="00401A97" w:rsidP="00426E41">
      <w:pPr>
        <w:spacing w:after="0" w:line="240" w:lineRule="auto"/>
        <w:ind w:left="142"/>
        <w:jc w:val="both"/>
        <w:rPr>
          <w:rFonts w:ascii="Times New Roman" w:eastAsia="Times New Roman" w:hAnsi="Times New Roman"/>
          <w:sz w:val="24"/>
          <w:szCs w:val="24"/>
          <w:lang w:val="es-VE" w:eastAsia="es-VE"/>
        </w:rPr>
      </w:pPr>
    </w:p>
    <w:p w14:paraId="20AAD4B0" w14:textId="77777777" w:rsidR="00401A97" w:rsidRPr="00401A97" w:rsidRDefault="00401A97" w:rsidP="00426E41">
      <w:pPr>
        <w:spacing w:after="0" w:line="240" w:lineRule="auto"/>
        <w:ind w:left="142"/>
        <w:jc w:val="both"/>
        <w:rPr>
          <w:rFonts w:ascii="Times New Roman" w:eastAsia="Times New Roman" w:hAnsi="Times New Roman"/>
          <w:sz w:val="24"/>
          <w:szCs w:val="24"/>
          <w:lang w:val="es-VE" w:eastAsia="es-VE"/>
        </w:rPr>
      </w:pPr>
      <w:r w:rsidRPr="00401A97">
        <w:rPr>
          <w:rFonts w:ascii="Times New Roman" w:eastAsia="Times New Roman" w:hAnsi="Times New Roman"/>
          <w:sz w:val="24"/>
          <w:szCs w:val="24"/>
          <w:lang w:val="es-VE" w:eastAsia="es-VE"/>
        </w:rPr>
        <w:t xml:space="preserve">En este sentido, y en un todo de acuerdo con la cláusula </w:t>
      </w:r>
      <w:proofErr w:type="spellStart"/>
      <w:r w:rsidRPr="00401A97">
        <w:rPr>
          <w:rFonts w:ascii="Times New Roman" w:eastAsia="Times New Roman" w:hAnsi="Times New Roman"/>
          <w:b/>
          <w:sz w:val="24"/>
          <w:szCs w:val="24"/>
          <w:lang w:val="es-VE" w:eastAsia="es-VE"/>
        </w:rPr>
        <w:t>N°</w:t>
      </w:r>
      <w:proofErr w:type="spellEnd"/>
      <w:r w:rsidRPr="00401A97">
        <w:rPr>
          <w:rFonts w:ascii="Times New Roman" w:eastAsia="Times New Roman" w:hAnsi="Times New Roman"/>
          <w:b/>
          <w:sz w:val="24"/>
          <w:szCs w:val="24"/>
          <w:lang w:val="es-VE" w:eastAsia="es-VE"/>
        </w:rPr>
        <w:t xml:space="preserve"> 28</w:t>
      </w:r>
      <w:r w:rsidRPr="00401A97">
        <w:rPr>
          <w:rFonts w:ascii="Times New Roman" w:eastAsia="Times New Roman" w:hAnsi="Times New Roman"/>
          <w:sz w:val="24"/>
          <w:szCs w:val="24"/>
          <w:lang w:val="es-VE" w:eastAsia="es-VE"/>
        </w:rPr>
        <w:t xml:space="preserve"> del Convenio Colectivo vigente entre la Universidad y </w:t>
      </w:r>
      <w:r w:rsidRPr="00401A97">
        <w:rPr>
          <w:rFonts w:ascii="Times New Roman" w:eastAsia="Times New Roman" w:hAnsi="Times New Roman"/>
          <w:b/>
          <w:sz w:val="24"/>
          <w:szCs w:val="24"/>
          <w:lang w:val="es-VE" w:eastAsia="es-VE"/>
        </w:rPr>
        <w:t>AEULA</w:t>
      </w:r>
      <w:r w:rsidRPr="00401A97">
        <w:rPr>
          <w:rFonts w:ascii="Times New Roman" w:eastAsia="Times New Roman" w:hAnsi="Times New Roman"/>
          <w:sz w:val="24"/>
          <w:szCs w:val="24"/>
          <w:lang w:val="es-VE" w:eastAsia="es-VE"/>
        </w:rPr>
        <w:t xml:space="preserve">, ya que el trabajador ha prestado sus servicios ininterrumpidos en la institución por un lapso de </w:t>
      </w:r>
      <w:r w:rsidRPr="00401A97">
        <w:rPr>
          <w:rFonts w:ascii="Times New Roman" w:eastAsia="Times New Roman" w:hAnsi="Times New Roman"/>
          <w:b/>
          <w:sz w:val="24"/>
          <w:szCs w:val="24"/>
          <w:lang w:val="es-VE" w:eastAsia="es-VE"/>
        </w:rPr>
        <w:t xml:space="preserve">VEINTICINCO (25) AÑOS, UN (01) </w:t>
      </w:r>
      <w:r w:rsidRPr="00401A97">
        <w:rPr>
          <w:rFonts w:ascii="Times New Roman" w:eastAsia="Times New Roman" w:hAnsi="Times New Roman"/>
          <w:b/>
          <w:sz w:val="24"/>
          <w:szCs w:val="24"/>
          <w:lang w:val="es-VE" w:eastAsia="es-VE"/>
        </w:rPr>
        <w:lastRenderedPageBreak/>
        <w:t>MES Y VEINTINUEVE (29) DÍAS</w:t>
      </w:r>
      <w:r w:rsidRPr="00401A97">
        <w:rPr>
          <w:rFonts w:ascii="Times New Roman" w:eastAsia="Times New Roman" w:hAnsi="Times New Roman"/>
          <w:sz w:val="24"/>
          <w:szCs w:val="24"/>
          <w:lang w:val="es-VE" w:eastAsia="es-VE"/>
        </w:rPr>
        <w:t xml:space="preserve">, el Consejo Universitario acordó concederle el beneficio solicitado a partir del </w:t>
      </w:r>
      <w:r w:rsidRPr="00401A97">
        <w:rPr>
          <w:rFonts w:ascii="Times New Roman" w:eastAsia="Times New Roman" w:hAnsi="Times New Roman"/>
          <w:b/>
          <w:sz w:val="24"/>
          <w:szCs w:val="24"/>
          <w:lang w:val="es-VE" w:eastAsia="es-VE"/>
        </w:rPr>
        <w:t>TREINTA Y UNO DE OCTUBRE DE 2017</w:t>
      </w:r>
      <w:r w:rsidRPr="00401A97">
        <w:rPr>
          <w:rFonts w:ascii="Times New Roman" w:eastAsia="Times New Roman" w:hAnsi="Times New Roman"/>
          <w:sz w:val="24"/>
          <w:szCs w:val="24"/>
          <w:lang w:val="es-VE" w:eastAsia="es-VE"/>
        </w:rPr>
        <w:t xml:space="preserve">, con una remuneración mensual de </w:t>
      </w:r>
      <w:r w:rsidRPr="00401A97">
        <w:rPr>
          <w:rFonts w:ascii="Times New Roman" w:eastAsia="Times New Roman" w:hAnsi="Times New Roman"/>
          <w:b/>
          <w:sz w:val="24"/>
          <w:szCs w:val="24"/>
          <w:lang w:val="es-VE" w:eastAsia="es-VE"/>
        </w:rPr>
        <w:t>CUATROCIENTOS SESENTA Y DOS MIL UN BOLIVARES CON TREINTA Y OCHO CÉNTIMOS (BS. 462.001,38),</w:t>
      </w:r>
      <w:r w:rsidRPr="00401A97">
        <w:rPr>
          <w:rFonts w:ascii="Times New Roman" w:eastAsia="Times New Roman" w:hAnsi="Times New Roman"/>
          <w:sz w:val="24"/>
          <w:szCs w:val="24"/>
          <w:lang w:val="es-VE" w:eastAsia="es-VE"/>
        </w:rPr>
        <w:t xml:space="preserve"> que incluye Sueldo Base, Aumento por Antigüedad y/o méritos. Así mismo, </w:t>
      </w:r>
      <w:proofErr w:type="spellStart"/>
      <w:r w:rsidRPr="00401A97">
        <w:rPr>
          <w:rFonts w:ascii="Times New Roman" w:eastAsia="Times New Roman" w:hAnsi="Times New Roman"/>
          <w:sz w:val="24"/>
          <w:szCs w:val="24"/>
          <w:lang w:val="es-VE" w:eastAsia="es-VE"/>
        </w:rPr>
        <w:t>seguira</w:t>
      </w:r>
      <w:proofErr w:type="spellEnd"/>
      <w:r w:rsidRPr="00401A97">
        <w:rPr>
          <w:rFonts w:ascii="Times New Roman" w:eastAsia="Times New Roman" w:hAnsi="Times New Roman"/>
          <w:sz w:val="24"/>
          <w:szCs w:val="24"/>
          <w:lang w:val="es-VE" w:eastAsia="es-VE"/>
        </w:rPr>
        <w:t xml:space="preserve">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401A97">
        <w:rPr>
          <w:rFonts w:ascii="Times New Roman" w:eastAsia="Times New Roman" w:hAnsi="Times New Roman"/>
          <w:sz w:val="24"/>
          <w:szCs w:val="24"/>
          <w:lang w:val="es-VE" w:eastAsia="es-VE"/>
        </w:rPr>
        <w:t>N°</w:t>
      </w:r>
      <w:proofErr w:type="spellEnd"/>
      <w:r w:rsidRPr="00401A97">
        <w:rPr>
          <w:rFonts w:ascii="Times New Roman" w:eastAsia="Times New Roman" w:hAnsi="Times New Roman"/>
          <w:sz w:val="24"/>
          <w:szCs w:val="24"/>
          <w:lang w:val="es-VE" w:eastAsia="es-VE"/>
        </w:rPr>
        <w:t xml:space="preserve"> 6155 del 19.11.2014 y en concordancia el artículo 2 de la Resolución </w:t>
      </w:r>
      <w:proofErr w:type="spellStart"/>
      <w:r w:rsidRPr="00401A97">
        <w:rPr>
          <w:rFonts w:ascii="Times New Roman" w:eastAsia="Times New Roman" w:hAnsi="Times New Roman"/>
          <w:sz w:val="24"/>
          <w:szCs w:val="24"/>
          <w:lang w:val="es-VE" w:eastAsia="es-VE"/>
        </w:rPr>
        <w:t>N°</w:t>
      </w:r>
      <w:proofErr w:type="spellEnd"/>
      <w:r w:rsidRPr="00401A97">
        <w:rPr>
          <w:rFonts w:ascii="Times New Roman" w:eastAsia="Times New Roman" w:hAnsi="Times New Roman"/>
          <w:sz w:val="24"/>
          <w:szCs w:val="24"/>
          <w:lang w:val="es-VE" w:eastAsia="es-VE"/>
        </w:rPr>
        <w:t xml:space="preserve"> 01-00-000122 de fecha 19.06.2009 emitida por la </w:t>
      </w:r>
      <w:proofErr w:type="spellStart"/>
      <w:r w:rsidRPr="00401A97">
        <w:rPr>
          <w:rFonts w:ascii="Times New Roman" w:eastAsia="Times New Roman" w:hAnsi="Times New Roman"/>
          <w:sz w:val="24"/>
          <w:szCs w:val="24"/>
          <w:lang w:val="es-VE" w:eastAsia="es-VE"/>
        </w:rPr>
        <w:t>Contraloria</w:t>
      </w:r>
      <w:proofErr w:type="spellEnd"/>
      <w:r w:rsidRPr="00401A97">
        <w:rPr>
          <w:rFonts w:ascii="Times New Roman" w:eastAsia="Times New Roman" w:hAnsi="Times New Roman"/>
          <w:sz w:val="24"/>
          <w:szCs w:val="24"/>
          <w:lang w:val="es-VE" w:eastAsia="es-VE"/>
        </w:rPr>
        <w:t xml:space="preserve">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45DDB15A" w14:textId="1CD74EBF" w:rsidR="00401A97" w:rsidRDefault="00401A97" w:rsidP="00426E41">
      <w:pPr>
        <w:spacing w:after="0" w:line="240" w:lineRule="auto"/>
        <w:ind w:left="142"/>
        <w:jc w:val="both"/>
        <w:rPr>
          <w:rFonts w:ascii="Times New Roman" w:eastAsia="Times New Roman" w:hAnsi="Times New Roman"/>
          <w:b/>
          <w:sz w:val="24"/>
          <w:szCs w:val="24"/>
          <w:lang w:val="es-VE" w:eastAsia="es-VE"/>
        </w:rPr>
      </w:pPr>
      <w:r w:rsidRPr="00401A97">
        <w:rPr>
          <w:rFonts w:ascii="Times New Roman" w:eastAsia="Times New Roman" w:hAnsi="Times New Roman"/>
          <w:b/>
          <w:sz w:val="24"/>
          <w:szCs w:val="24"/>
          <w:lang w:val="es-VE" w:eastAsia="es-VE"/>
        </w:rPr>
        <w:t>Decisión: Acordó concederle el beneficio solicitado a partir del TREINTA Y UNO DE OCTUBRE DE 2017.</w:t>
      </w:r>
    </w:p>
    <w:p w14:paraId="0AF4A6FE" w14:textId="50DAA4EA" w:rsidR="00417C52" w:rsidRDefault="00417C52" w:rsidP="00426E41">
      <w:pPr>
        <w:spacing w:after="0" w:line="240" w:lineRule="auto"/>
        <w:ind w:left="142"/>
        <w:jc w:val="both"/>
        <w:rPr>
          <w:rFonts w:ascii="Times New Roman" w:eastAsia="Times New Roman" w:hAnsi="Times New Roman"/>
          <w:b/>
          <w:sz w:val="24"/>
          <w:szCs w:val="24"/>
          <w:lang w:val="es-VE" w:eastAsia="es-VE"/>
        </w:rPr>
      </w:pPr>
    </w:p>
    <w:p w14:paraId="3914E90C" w14:textId="77777777" w:rsidR="00CD1B5C" w:rsidRDefault="00CD1B5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CU-3006</w:t>
      </w:r>
      <w:r w:rsidRPr="00F12215">
        <w:rPr>
          <w:rFonts w:ascii="Times New Roman" w:eastAsia="Times New Roman" w:hAnsi="Times New Roman"/>
          <w:b/>
          <w:sz w:val="24"/>
          <w:szCs w:val="24"/>
          <w:lang w:val="es-VE" w:eastAsia="es-VE"/>
        </w:rPr>
        <w:t xml:space="preserve">/17. </w:t>
      </w:r>
    </w:p>
    <w:p w14:paraId="09348478" w14:textId="314A82F3" w:rsidR="006A1173" w:rsidRDefault="006A1173"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A1173">
        <w:rPr>
          <w:rFonts w:ascii="Times New Roman" w:eastAsia="Times New Roman" w:hAnsi="Times New Roman"/>
          <w:sz w:val="24"/>
          <w:szCs w:val="24"/>
          <w:lang w:val="es-VE" w:eastAsia="es-VE"/>
        </w:rPr>
        <w:t>omunicación DP-</w:t>
      </w:r>
      <w:proofErr w:type="spellStart"/>
      <w:r w:rsidRPr="006A1173">
        <w:rPr>
          <w:rFonts w:ascii="Times New Roman" w:eastAsia="Times New Roman" w:hAnsi="Times New Roman"/>
          <w:sz w:val="24"/>
          <w:szCs w:val="24"/>
          <w:lang w:val="es-VE" w:eastAsia="es-VE"/>
        </w:rPr>
        <w:t>N°</w:t>
      </w:r>
      <w:proofErr w:type="spellEnd"/>
      <w:r w:rsidRPr="006A1173">
        <w:rPr>
          <w:rFonts w:ascii="Times New Roman" w:eastAsia="Times New Roman" w:hAnsi="Times New Roman"/>
          <w:sz w:val="24"/>
          <w:szCs w:val="24"/>
          <w:lang w:val="es-VE" w:eastAsia="es-VE"/>
        </w:rPr>
        <w:t xml:space="preserve"> 2515-17, de fecha 13.10.2017, suscrita por la Profesora Isabella </w:t>
      </w:r>
      <w:proofErr w:type="spellStart"/>
      <w:r w:rsidRPr="006A1173">
        <w:rPr>
          <w:rFonts w:ascii="Times New Roman" w:eastAsia="Times New Roman" w:hAnsi="Times New Roman"/>
          <w:sz w:val="24"/>
          <w:szCs w:val="24"/>
          <w:lang w:val="es-VE" w:eastAsia="es-VE"/>
        </w:rPr>
        <w:t>Signorelli</w:t>
      </w:r>
      <w:proofErr w:type="spellEnd"/>
      <w:r w:rsidRPr="006A1173">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w:t>
      </w:r>
      <w:proofErr w:type="spellStart"/>
      <w:r w:rsidRPr="006A1173">
        <w:rPr>
          <w:rFonts w:ascii="Times New Roman" w:eastAsia="Times New Roman" w:hAnsi="Times New Roman"/>
          <w:sz w:val="24"/>
          <w:szCs w:val="24"/>
          <w:lang w:val="es-VE" w:eastAsia="es-VE"/>
        </w:rPr>
        <w:t>chudadano</w:t>
      </w:r>
      <w:proofErr w:type="spellEnd"/>
      <w:r w:rsidRPr="006A1173">
        <w:rPr>
          <w:rFonts w:ascii="Times New Roman" w:eastAsia="Times New Roman" w:hAnsi="Times New Roman"/>
          <w:sz w:val="24"/>
          <w:szCs w:val="24"/>
          <w:lang w:val="es-VE" w:eastAsia="es-VE"/>
        </w:rPr>
        <w:t xml:space="preserve"> (a): </w:t>
      </w:r>
      <w:r w:rsidRPr="006A1173">
        <w:rPr>
          <w:rFonts w:ascii="Times New Roman" w:eastAsia="Times New Roman" w:hAnsi="Times New Roman"/>
          <w:b/>
          <w:sz w:val="24"/>
          <w:szCs w:val="24"/>
          <w:lang w:val="es-VE" w:eastAsia="es-VE"/>
        </w:rPr>
        <w:t>JESÚS OMAR RUÍZ CONTRERAS,</w:t>
      </w:r>
      <w:r w:rsidRPr="006A1173">
        <w:rPr>
          <w:rFonts w:ascii="Times New Roman" w:eastAsia="Times New Roman" w:hAnsi="Times New Roman"/>
          <w:sz w:val="24"/>
          <w:szCs w:val="24"/>
          <w:lang w:val="es-VE" w:eastAsia="es-VE"/>
        </w:rPr>
        <w:t xml:space="preserve"> titular de la Cédula de </w:t>
      </w:r>
      <w:r w:rsidRPr="006A1173">
        <w:rPr>
          <w:rFonts w:ascii="Times New Roman" w:eastAsia="Times New Roman" w:hAnsi="Times New Roman"/>
          <w:sz w:val="24"/>
          <w:szCs w:val="24"/>
          <w:lang w:val="es-VE" w:eastAsia="es-VE"/>
        </w:rPr>
        <w:t xml:space="preserve">Identidad N 9.195.529, quien se desempeña actualmente como </w:t>
      </w:r>
      <w:r w:rsidRPr="006A1173">
        <w:rPr>
          <w:rFonts w:ascii="Times New Roman" w:eastAsia="Times New Roman" w:hAnsi="Times New Roman"/>
          <w:b/>
          <w:sz w:val="24"/>
          <w:szCs w:val="24"/>
          <w:lang w:val="es-VE" w:eastAsia="es-VE"/>
        </w:rPr>
        <w:t>JEFE DE PROYECTOS ARQUITECTÓNICOS Y DE INGENIERÍA</w:t>
      </w:r>
      <w:r w:rsidRPr="006A1173">
        <w:rPr>
          <w:rFonts w:ascii="Times New Roman" w:eastAsia="Times New Roman" w:hAnsi="Times New Roman"/>
          <w:sz w:val="24"/>
          <w:szCs w:val="24"/>
          <w:lang w:val="es-VE" w:eastAsia="es-VE"/>
        </w:rPr>
        <w:t>, en la Dirección de Ingeniería y Mantenimiento de la Universidad de Los Andes, con una remuneración mensual de Bs. 858.923,63.</w:t>
      </w:r>
    </w:p>
    <w:p w14:paraId="128E774D" w14:textId="77777777" w:rsidR="006A1173" w:rsidRPr="006A1173" w:rsidRDefault="006A1173" w:rsidP="00426E41">
      <w:pPr>
        <w:spacing w:after="0" w:line="240" w:lineRule="auto"/>
        <w:ind w:left="142"/>
        <w:jc w:val="both"/>
        <w:rPr>
          <w:rFonts w:ascii="Times New Roman" w:eastAsia="Times New Roman" w:hAnsi="Times New Roman"/>
          <w:sz w:val="24"/>
          <w:szCs w:val="24"/>
          <w:lang w:val="es-VE" w:eastAsia="es-VE"/>
        </w:rPr>
      </w:pPr>
    </w:p>
    <w:p w14:paraId="3ECAB26E" w14:textId="34169FE3" w:rsidR="006A1173" w:rsidRDefault="006A1173" w:rsidP="00426E41">
      <w:pPr>
        <w:spacing w:after="0" w:line="240" w:lineRule="auto"/>
        <w:ind w:left="142"/>
        <w:jc w:val="both"/>
        <w:rPr>
          <w:rFonts w:ascii="Times New Roman" w:eastAsia="Times New Roman" w:hAnsi="Times New Roman"/>
          <w:sz w:val="24"/>
          <w:szCs w:val="24"/>
          <w:lang w:val="es-VE" w:eastAsia="es-VE"/>
        </w:rPr>
      </w:pPr>
      <w:r w:rsidRPr="006A1173">
        <w:rPr>
          <w:rFonts w:ascii="Times New Roman" w:eastAsia="Times New Roman" w:hAnsi="Times New Roman"/>
          <w:sz w:val="24"/>
          <w:szCs w:val="24"/>
          <w:lang w:val="es-VE" w:eastAsia="es-VE"/>
        </w:rPr>
        <w:t xml:space="preserve">En este sentido, y en un todo de acuerdo con la cláusula </w:t>
      </w:r>
      <w:proofErr w:type="spellStart"/>
      <w:r w:rsidRPr="006A1173">
        <w:rPr>
          <w:rFonts w:ascii="Times New Roman" w:eastAsia="Times New Roman" w:hAnsi="Times New Roman"/>
          <w:b/>
          <w:sz w:val="24"/>
          <w:szCs w:val="24"/>
          <w:lang w:val="es-VE" w:eastAsia="es-VE"/>
        </w:rPr>
        <w:t>Nº</w:t>
      </w:r>
      <w:proofErr w:type="spellEnd"/>
      <w:r w:rsidRPr="006A1173">
        <w:rPr>
          <w:rFonts w:ascii="Times New Roman" w:eastAsia="Times New Roman" w:hAnsi="Times New Roman"/>
          <w:b/>
          <w:sz w:val="24"/>
          <w:szCs w:val="24"/>
          <w:lang w:val="es-VE" w:eastAsia="es-VE"/>
        </w:rPr>
        <w:t xml:space="preserve"> 26 </w:t>
      </w:r>
      <w:r w:rsidRPr="006A1173">
        <w:rPr>
          <w:rFonts w:ascii="Times New Roman" w:eastAsia="Times New Roman" w:hAnsi="Times New Roman"/>
          <w:sz w:val="24"/>
          <w:szCs w:val="24"/>
          <w:lang w:val="es-VE" w:eastAsia="es-VE"/>
        </w:rPr>
        <w:t xml:space="preserve">del Convenio Colectivo vigente entre la Universidad y </w:t>
      </w:r>
      <w:r w:rsidRPr="006A1173">
        <w:rPr>
          <w:rFonts w:ascii="Times New Roman" w:eastAsia="Times New Roman" w:hAnsi="Times New Roman"/>
          <w:b/>
          <w:sz w:val="24"/>
          <w:szCs w:val="24"/>
          <w:lang w:val="es-VE" w:eastAsia="es-VE"/>
        </w:rPr>
        <w:t>SIPRULA</w:t>
      </w:r>
      <w:r w:rsidRPr="006A1173">
        <w:rPr>
          <w:rFonts w:ascii="Times New Roman" w:eastAsia="Times New Roman" w:hAnsi="Times New Roman"/>
          <w:sz w:val="24"/>
          <w:szCs w:val="24"/>
          <w:lang w:val="es-VE" w:eastAsia="es-VE"/>
        </w:rPr>
        <w:t xml:space="preserve">, ya que el trabajador ha prestado sus servicios ininterrumpidos en la institución por un lapso de </w:t>
      </w:r>
      <w:r w:rsidRPr="006A1173">
        <w:rPr>
          <w:rFonts w:ascii="Times New Roman" w:eastAsia="Times New Roman" w:hAnsi="Times New Roman"/>
          <w:b/>
          <w:sz w:val="24"/>
          <w:szCs w:val="24"/>
          <w:lang w:val="es-VE" w:eastAsia="es-VE"/>
        </w:rPr>
        <w:t>VEINTICINCO (25) AÑOS, UN (01) MES Y VEINTITRÉS (23) DÍAS,</w:t>
      </w:r>
      <w:r w:rsidRPr="006A1173">
        <w:rPr>
          <w:rFonts w:ascii="Times New Roman" w:eastAsia="Times New Roman" w:hAnsi="Times New Roman"/>
          <w:sz w:val="24"/>
          <w:szCs w:val="24"/>
          <w:lang w:val="es-VE" w:eastAsia="es-VE"/>
        </w:rPr>
        <w:t xml:space="preserve"> el Consejo Universitario acordó concederle el beneficio solicitado a partir del </w:t>
      </w:r>
      <w:r w:rsidRPr="006A1173">
        <w:rPr>
          <w:rFonts w:ascii="Times New Roman" w:eastAsia="Times New Roman" w:hAnsi="Times New Roman"/>
          <w:b/>
          <w:sz w:val="24"/>
          <w:szCs w:val="24"/>
          <w:lang w:val="es-VE" w:eastAsia="es-VE"/>
        </w:rPr>
        <w:t>TREINTA Y UNO DE OCTUBRE DE 2017,</w:t>
      </w:r>
      <w:r w:rsidRPr="006A1173">
        <w:rPr>
          <w:rFonts w:ascii="Times New Roman" w:eastAsia="Times New Roman" w:hAnsi="Times New Roman"/>
          <w:sz w:val="24"/>
          <w:szCs w:val="24"/>
          <w:lang w:val="es-VE" w:eastAsia="es-VE"/>
        </w:rPr>
        <w:t xml:space="preserve"> con una remuneración mensual de </w:t>
      </w:r>
      <w:r w:rsidRPr="006A1173">
        <w:rPr>
          <w:rFonts w:ascii="Times New Roman" w:eastAsia="Times New Roman" w:hAnsi="Times New Roman"/>
          <w:b/>
          <w:sz w:val="24"/>
          <w:szCs w:val="24"/>
          <w:lang w:val="es-VE" w:eastAsia="es-VE"/>
        </w:rPr>
        <w:t>OCHOCIENTOS CINCUENTA Y OCHO MIL NOVECIENTOS VEINTITRÉS BOLÍVARES CON SESENTA Y TRES CÉNTIMOS (BS. 858.923,63),</w:t>
      </w:r>
      <w:r w:rsidRPr="006A1173">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6A1173">
        <w:rPr>
          <w:rFonts w:ascii="Times New Roman" w:eastAsia="Times New Roman" w:hAnsi="Times New Roman"/>
          <w:sz w:val="24"/>
          <w:szCs w:val="24"/>
          <w:lang w:val="es-VE" w:eastAsia="es-VE"/>
        </w:rPr>
        <w:t>Nº</w:t>
      </w:r>
      <w:proofErr w:type="spellEnd"/>
      <w:r w:rsidRPr="006A1173">
        <w:rPr>
          <w:rFonts w:ascii="Times New Roman" w:eastAsia="Times New Roman" w:hAnsi="Times New Roman"/>
          <w:sz w:val="24"/>
          <w:szCs w:val="24"/>
          <w:lang w:val="es-VE" w:eastAsia="es-VE"/>
        </w:rPr>
        <w:t xml:space="preserve"> 6155 del 19.11.2014 y en concordancia el artículo 2 de la Resolución </w:t>
      </w:r>
      <w:proofErr w:type="spellStart"/>
      <w:r w:rsidRPr="006A1173">
        <w:rPr>
          <w:rFonts w:ascii="Times New Roman" w:eastAsia="Times New Roman" w:hAnsi="Times New Roman"/>
          <w:sz w:val="24"/>
          <w:szCs w:val="24"/>
          <w:lang w:val="es-VE" w:eastAsia="es-VE"/>
        </w:rPr>
        <w:t>Nº</w:t>
      </w:r>
      <w:proofErr w:type="spellEnd"/>
      <w:r w:rsidRPr="006A1173">
        <w:rPr>
          <w:rFonts w:ascii="Times New Roman" w:eastAsia="Times New Roman" w:hAnsi="Times New Roman"/>
          <w:sz w:val="24"/>
          <w:szCs w:val="24"/>
          <w:lang w:val="es-VE" w:eastAsia="es-VE"/>
        </w:rPr>
        <w:t xml:space="preserve"> 01-00-000122 de fecha 19.06.2009 emitida por la </w:t>
      </w:r>
      <w:proofErr w:type="spellStart"/>
      <w:r w:rsidRPr="006A1173">
        <w:rPr>
          <w:rFonts w:ascii="Times New Roman" w:eastAsia="Times New Roman" w:hAnsi="Times New Roman"/>
          <w:sz w:val="24"/>
          <w:szCs w:val="24"/>
          <w:lang w:val="es-VE" w:eastAsia="es-VE"/>
        </w:rPr>
        <w:t>Contraloria</w:t>
      </w:r>
      <w:proofErr w:type="spellEnd"/>
      <w:r w:rsidRPr="006A1173">
        <w:rPr>
          <w:rFonts w:ascii="Times New Roman" w:eastAsia="Times New Roman" w:hAnsi="Times New Roman"/>
          <w:sz w:val="24"/>
          <w:szCs w:val="24"/>
          <w:lang w:val="es-VE" w:eastAsia="es-VE"/>
        </w:rPr>
        <w:t xml:space="preserve">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w:t>
      </w:r>
      <w:r w:rsidRPr="006A1173">
        <w:rPr>
          <w:rFonts w:ascii="Times New Roman" w:eastAsia="Times New Roman" w:hAnsi="Times New Roman"/>
          <w:sz w:val="24"/>
          <w:szCs w:val="24"/>
          <w:lang w:val="es-VE" w:eastAsia="es-VE"/>
        </w:rPr>
        <w:lastRenderedPageBreak/>
        <w:t>disfrutando de los beneficios a Jubilados y Pensionados establecidos en las Convenciones Colectivas Vigentes.</w:t>
      </w:r>
    </w:p>
    <w:p w14:paraId="6300885A" w14:textId="74AC56AB" w:rsidR="006A1173" w:rsidRPr="006A1173" w:rsidRDefault="006A1173" w:rsidP="00426E41">
      <w:pPr>
        <w:spacing w:after="0" w:line="240" w:lineRule="auto"/>
        <w:ind w:left="142"/>
        <w:jc w:val="both"/>
        <w:rPr>
          <w:rFonts w:ascii="Times New Roman" w:eastAsia="Times New Roman" w:hAnsi="Times New Roman"/>
          <w:b/>
          <w:sz w:val="24"/>
          <w:szCs w:val="24"/>
          <w:lang w:val="es-VE" w:eastAsia="es-VE"/>
        </w:rPr>
      </w:pPr>
      <w:r w:rsidRPr="006A1173">
        <w:rPr>
          <w:rFonts w:ascii="Times New Roman" w:eastAsia="Times New Roman" w:hAnsi="Times New Roman"/>
          <w:b/>
          <w:sz w:val="24"/>
          <w:szCs w:val="24"/>
          <w:lang w:val="es-VE" w:eastAsia="es-VE"/>
        </w:rPr>
        <w:t>Decisión: Acordó concederle el beneficio solicitado a partir del TREINTA Y UNO DE OCTUBRE DE 2017.</w:t>
      </w:r>
    </w:p>
    <w:p w14:paraId="2BCED6D8" w14:textId="77777777" w:rsidR="00CD1B5C" w:rsidRDefault="00CD1B5C" w:rsidP="00426E41">
      <w:pPr>
        <w:spacing w:after="0" w:line="240" w:lineRule="auto"/>
        <w:ind w:left="142"/>
        <w:jc w:val="both"/>
        <w:rPr>
          <w:rFonts w:ascii="Times New Roman" w:eastAsia="Times New Roman" w:hAnsi="Times New Roman"/>
          <w:b/>
          <w:sz w:val="24"/>
          <w:szCs w:val="24"/>
          <w:lang w:val="es-VE" w:eastAsia="es-VE"/>
        </w:rPr>
      </w:pPr>
    </w:p>
    <w:p w14:paraId="58B551F7" w14:textId="26671A2E" w:rsidR="00417C52" w:rsidRPr="00417C52" w:rsidRDefault="00417C52" w:rsidP="00426E41">
      <w:pPr>
        <w:spacing w:after="0" w:line="240" w:lineRule="auto"/>
        <w:ind w:left="142"/>
        <w:jc w:val="both"/>
        <w:rPr>
          <w:rFonts w:ascii="Times New Roman" w:eastAsia="Times New Roman" w:hAnsi="Times New Roman"/>
          <w:b/>
          <w:sz w:val="24"/>
          <w:szCs w:val="24"/>
          <w:lang w:val="es-VE" w:eastAsia="es-VE"/>
        </w:rPr>
      </w:pPr>
      <w:r w:rsidRPr="00417C52">
        <w:rPr>
          <w:rFonts w:ascii="Times New Roman" w:eastAsia="Times New Roman" w:hAnsi="Times New Roman"/>
          <w:b/>
          <w:sz w:val="24"/>
          <w:szCs w:val="24"/>
          <w:lang w:val="es-VE" w:eastAsia="es-VE"/>
        </w:rPr>
        <w:t>CENTRO INTERAMERICANO DE DESARROLLO E INVESTIGACIÓN AMBIENTAL TERRITORIAL (CIDIAT)</w:t>
      </w:r>
      <w:r>
        <w:rPr>
          <w:rFonts w:ascii="Times New Roman" w:eastAsia="Times New Roman" w:hAnsi="Times New Roman"/>
          <w:b/>
          <w:sz w:val="24"/>
          <w:szCs w:val="24"/>
          <w:lang w:val="es-VE" w:eastAsia="es-VE"/>
        </w:rPr>
        <w:t>.</w:t>
      </w:r>
    </w:p>
    <w:p w14:paraId="5725FE77" w14:textId="77777777" w:rsidR="00417C52" w:rsidRDefault="00417C52" w:rsidP="00426E41">
      <w:pPr>
        <w:spacing w:after="0" w:line="240" w:lineRule="auto"/>
        <w:ind w:left="142"/>
        <w:jc w:val="both"/>
        <w:rPr>
          <w:rFonts w:ascii="Times New Roman" w:eastAsia="Times New Roman" w:hAnsi="Times New Roman"/>
          <w:b/>
          <w:sz w:val="24"/>
          <w:szCs w:val="24"/>
          <w:lang w:val="es-VE" w:eastAsia="es-VE"/>
        </w:rPr>
      </w:pPr>
    </w:p>
    <w:p w14:paraId="0E53E521" w14:textId="3F165775" w:rsidR="00401A97" w:rsidRDefault="00401A9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CU-3000</w:t>
      </w:r>
      <w:r w:rsidRPr="00F12215">
        <w:rPr>
          <w:rFonts w:ascii="Times New Roman" w:eastAsia="Times New Roman" w:hAnsi="Times New Roman"/>
          <w:b/>
          <w:sz w:val="24"/>
          <w:szCs w:val="24"/>
          <w:lang w:val="es-VE" w:eastAsia="es-VE"/>
        </w:rPr>
        <w:t xml:space="preserve">/17. </w:t>
      </w:r>
    </w:p>
    <w:p w14:paraId="3BF295F6" w14:textId="56E1123C" w:rsidR="00417C52" w:rsidRDefault="00417C52"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417C52">
        <w:rPr>
          <w:rFonts w:ascii="Times New Roman" w:eastAsia="Times New Roman" w:hAnsi="Times New Roman"/>
          <w:sz w:val="24"/>
          <w:szCs w:val="24"/>
          <w:lang w:val="es-VE" w:eastAsia="es-VE"/>
        </w:rPr>
        <w:t xml:space="preserve"> 2509-17, de fecha 13.10.2017, suscrita por la Profesora Isabella </w:t>
      </w:r>
      <w:proofErr w:type="spellStart"/>
      <w:r w:rsidRPr="00417C52">
        <w:rPr>
          <w:rFonts w:ascii="Times New Roman" w:eastAsia="Times New Roman" w:hAnsi="Times New Roman"/>
          <w:sz w:val="24"/>
          <w:szCs w:val="24"/>
          <w:lang w:val="es-VE" w:eastAsia="es-VE"/>
        </w:rPr>
        <w:t>Signorelli</w:t>
      </w:r>
      <w:proofErr w:type="spellEnd"/>
      <w:r w:rsidRPr="00417C52">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417C52">
        <w:rPr>
          <w:rFonts w:ascii="Times New Roman" w:eastAsia="Times New Roman" w:hAnsi="Times New Roman"/>
          <w:b/>
          <w:sz w:val="24"/>
          <w:szCs w:val="24"/>
          <w:lang w:val="es-VE" w:eastAsia="es-VE"/>
        </w:rPr>
        <w:t>CARLOS LUIS MORENO SARMIENTO</w:t>
      </w:r>
      <w:r w:rsidRPr="00417C52">
        <w:rPr>
          <w:rFonts w:ascii="Times New Roman" w:eastAsia="Times New Roman" w:hAnsi="Times New Roman"/>
          <w:sz w:val="24"/>
          <w:szCs w:val="24"/>
          <w:lang w:val="es-VE" w:eastAsia="es-VE"/>
        </w:rPr>
        <w:t xml:space="preserve">, titular de la Cédula de Identidad </w:t>
      </w:r>
      <w:proofErr w:type="spellStart"/>
      <w:r w:rsidRPr="00417C52">
        <w:rPr>
          <w:rFonts w:ascii="Times New Roman" w:eastAsia="Times New Roman" w:hAnsi="Times New Roman"/>
          <w:sz w:val="24"/>
          <w:szCs w:val="24"/>
          <w:lang w:val="es-VE" w:eastAsia="es-VE"/>
        </w:rPr>
        <w:t>Nº</w:t>
      </w:r>
      <w:proofErr w:type="spellEnd"/>
      <w:r w:rsidRPr="00417C52">
        <w:rPr>
          <w:rFonts w:ascii="Times New Roman" w:eastAsia="Times New Roman" w:hAnsi="Times New Roman"/>
          <w:sz w:val="24"/>
          <w:szCs w:val="24"/>
          <w:lang w:val="es-VE" w:eastAsia="es-VE"/>
        </w:rPr>
        <w:t xml:space="preserve"> 5.200.266, quien se desempeña actualmente como </w:t>
      </w:r>
      <w:r w:rsidRPr="00417C52">
        <w:rPr>
          <w:rFonts w:ascii="Times New Roman" w:eastAsia="Times New Roman" w:hAnsi="Times New Roman"/>
          <w:b/>
          <w:sz w:val="24"/>
          <w:szCs w:val="24"/>
          <w:lang w:val="es-VE" w:eastAsia="es-VE"/>
        </w:rPr>
        <w:t>ADMINISTRADOR GENERAL, TÉCNICO DE INFORMACIÓN</w:t>
      </w:r>
      <w:r w:rsidRPr="00417C52">
        <w:rPr>
          <w:rFonts w:ascii="Times New Roman" w:eastAsia="Times New Roman" w:hAnsi="Times New Roman"/>
          <w:sz w:val="24"/>
          <w:szCs w:val="24"/>
          <w:lang w:val="es-VE" w:eastAsia="es-VE"/>
        </w:rPr>
        <w:t xml:space="preserve"> </w:t>
      </w:r>
      <w:r w:rsidRPr="00417C52">
        <w:rPr>
          <w:rFonts w:ascii="Times New Roman" w:eastAsia="Times New Roman" w:hAnsi="Times New Roman"/>
          <w:b/>
          <w:sz w:val="24"/>
          <w:szCs w:val="24"/>
          <w:lang w:val="es-VE" w:eastAsia="es-VE"/>
        </w:rPr>
        <w:t>Y COMUNICACIÓN</w:t>
      </w:r>
      <w:r w:rsidRPr="00417C52">
        <w:rPr>
          <w:rFonts w:ascii="Times New Roman" w:eastAsia="Times New Roman" w:hAnsi="Times New Roman"/>
          <w:sz w:val="24"/>
          <w:szCs w:val="24"/>
          <w:lang w:val="es-VE" w:eastAsia="es-VE"/>
        </w:rPr>
        <w:t>, en el Centro Interamericano de Desarrollo e Investigación Ambiental Territorial (CIDIAT) de la Universidad de Los Andes, con una remuneración mensual de Bs. 758.664,24.</w:t>
      </w:r>
    </w:p>
    <w:p w14:paraId="13856815" w14:textId="77777777" w:rsidR="00417C52" w:rsidRPr="00417C52" w:rsidRDefault="00417C52" w:rsidP="00426E41">
      <w:pPr>
        <w:spacing w:after="0" w:line="240" w:lineRule="auto"/>
        <w:ind w:left="142"/>
        <w:jc w:val="both"/>
        <w:rPr>
          <w:rFonts w:ascii="Times New Roman" w:eastAsia="Times New Roman" w:hAnsi="Times New Roman"/>
          <w:sz w:val="24"/>
          <w:szCs w:val="24"/>
          <w:lang w:val="es-VE" w:eastAsia="es-VE"/>
        </w:rPr>
      </w:pPr>
    </w:p>
    <w:p w14:paraId="7FAC80FE" w14:textId="6D21DEA6" w:rsidR="00417C52" w:rsidRPr="00417C52" w:rsidRDefault="00417C52" w:rsidP="00426E41">
      <w:pPr>
        <w:spacing w:after="0" w:line="240" w:lineRule="auto"/>
        <w:ind w:left="142"/>
        <w:jc w:val="both"/>
        <w:rPr>
          <w:rFonts w:ascii="Times New Roman" w:eastAsia="Times New Roman" w:hAnsi="Times New Roman"/>
          <w:sz w:val="24"/>
          <w:szCs w:val="24"/>
          <w:lang w:val="es-VE" w:eastAsia="es-VE"/>
        </w:rPr>
      </w:pPr>
      <w:r w:rsidRPr="00417C52">
        <w:rPr>
          <w:rFonts w:ascii="Times New Roman" w:eastAsia="Times New Roman" w:hAnsi="Times New Roman"/>
          <w:sz w:val="24"/>
          <w:szCs w:val="24"/>
          <w:lang w:val="es-VE" w:eastAsia="es-VE"/>
        </w:rPr>
        <w:t xml:space="preserve">En este sentido, y en un todo de acuerdo con la cláusula </w:t>
      </w:r>
      <w:proofErr w:type="spellStart"/>
      <w:r w:rsidRPr="00417C52">
        <w:rPr>
          <w:rFonts w:ascii="Times New Roman" w:eastAsia="Times New Roman" w:hAnsi="Times New Roman"/>
          <w:sz w:val="24"/>
          <w:szCs w:val="24"/>
          <w:lang w:val="es-VE" w:eastAsia="es-VE"/>
        </w:rPr>
        <w:t>Nº</w:t>
      </w:r>
      <w:proofErr w:type="spellEnd"/>
      <w:r w:rsidRPr="00417C52">
        <w:rPr>
          <w:rFonts w:ascii="Times New Roman" w:eastAsia="Times New Roman" w:hAnsi="Times New Roman"/>
          <w:sz w:val="24"/>
          <w:szCs w:val="24"/>
          <w:lang w:val="es-VE" w:eastAsia="es-VE"/>
        </w:rPr>
        <w:t xml:space="preserve"> 28 del Convenio Colecti</w:t>
      </w:r>
      <w:r>
        <w:rPr>
          <w:rFonts w:ascii="Times New Roman" w:eastAsia="Times New Roman" w:hAnsi="Times New Roman"/>
          <w:sz w:val="24"/>
          <w:szCs w:val="24"/>
          <w:lang w:val="es-VE" w:eastAsia="es-VE"/>
        </w:rPr>
        <w:t xml:space="preserve">vo vigente entre la Universidad </w:t>
      </w:r>
      <w:r w:rsidRPr="00417C52">
        <w:rPr>
          <w:rFonts w:ascii="Times New Roman" w:eastAsia="Times New Roman" w:hAnsi="Times New Roman"/>
          <w:sz w:val="24"/>
          <w:szCs w:val="24"/>
          <w:lang w:val="es-VE" w:eastAsia="es-VE"/>
        </w:rPr>
        <w:t>y AEULA, ya que el trabajador ha prestado sus servicios ininterrumpidos en la ins</w:t>
      </w:r>
      <w:r>
        <w:rPr>
          <w:rFonts w:ascii="Times New Roman" w:eastAsia="Times New Roman" w:hAnsi="Times New Roman"/>
          <w:sz w:val="24"/>
          <w:szCs w:val="24"/>
          <w:lang w:val="es-VE" w:eastAsia="es-VE"/>
        </w:rPr>
        <w:t xml:space="preserve">titución por un lapso de </w:t>
      </w:r>
      <w:r w:rsidRPr="00417C52">
        <w:rPr>
          <w:rFonts w:ascii="Times New Roman" w:eastAsia="Times New Roman" w:hAnsi="Times New Roman"/>
          <w:b/>
          <w:sz w:val="24"/>
          <w:szCs w:val="24"/>
          <w:lang w:val="es-VE" w:eastAsia="es-VE"/>
        </w:rPr>
        <w:t>VEINTE (20) AÑOS, UN (01) MES Y OCHO (08) DÍAS Y CUENTA CON SESENTA (60) AÑOS DE EDAD</w:t>
      </w:r>
      <w:r w:rsidRPr="00417C52">
        <w:rPr>
          <w:rFonts w:ascii="Times New Roman" w:eastAsia="Times New Roman" w:hAnsi="Times New Roman"/>
          <w:sz w:val="24"/>
          <w:szCs w:val="24"/>
          <w:lang w:val="es-VE" w:eastAsia="es-VE"/>
        </w:rPr>
        <w:t>, el Consejo</w:t>
      </w:r>
    </w:p>
    <w:p w14:paraId="17DD810B" w14:textId="77777777" w:rsidR="00417C52" w:rsidRPr="00417C52" w:rsidRDefault="00417C52" w:rsidP="00426E41">
      <w:pPr>
        <w:spacing w:after="0" w:line="240" w:lineRule="auto"/>
        <w:ind w:left="142"/>
        <w:jc w:val="both"/>
        <w:rPr>
          <w:rFonts w:ascii="Times New Roman" w:eastAsia="Times New Roman" w:hAnsi="Times New Roman"/>
          <w:sz w:val="24"/>
          <w:szCs w:val="24"/>
          <w:lang w:val="es-VE" w:eastAsia="es-VE"/>
        </w:rPr>
      </w:pPr>
      <w:r w:rsidRPr="00417C52">
        <w:rPr>
          <w:rFonts w:ascii="Times New Roman" w:eastAsia="Times New Roman" w:hAnsi="Times New Roman"/>
          <w:sz w:val="24"/>
          <w:szCs w:val="24"/>
          <w:lang w:val="es-VE" w:eastAsia="es-VE"/>
        </w:rPr>
        <w:t xml:space="preserve">Universitario acordó concederle el beneficio solicitado a partir del </w:t>
      </w:r>
      <w:r w:rsidRPr="00417C52">
        <w:rPr>
          <w:rFonts w:ascii="Times New Roman" w:eastAsia="Times New Roman" w:hAnsi="Times New Roman"/>
          <w:b/>
          <w:sz w:val="24"/>
          <w:szCs w:val="24"/>
          <w:lang w:val="es-VE" w:eastAsia="es-VE"/>
        </w:rPr>
        <w:t>TREINTA Y UNO DE OCTUBRE DE 2017,</w:t>
      </w:r>
      <w:r w:rsidRPr="00417C52">
        <w:rPr>
          <w:rFonts w:ascii="Times New Roman" w:eastAsia="Times New Roman" w:hAnsi="Times New Roman"/>
          <w:sz w:val="24"/>
          <w:szCs w:val="24"/>
          <w:lang w:val="es-VE" w:eastAsia="es-VE"/>
        </w:rPr>
        <w:t xml:space="preserve"> con una remuneración mensual de </w:t>
      </w:r>
      <w:r w:rsidRPr="00417C52">
        <w:rPr>
          <w:rFonts w:ascii="Times New Roman" w:eastAsia="Times New Roman" w:hAnsi="Times New Roman"/>
          <w:b/>
          <w:sz w:val="24"/>
          <w:szCs w:val="24"/>
          <w:lang w:val="es-VE" w:eastAsia="es-VE"/>
        </w:rPr>
        <w:t>SETECIENTOS CINCUENTA Y OCHO MIL SEISICENTOS SESENTA Y CUATRO BOLÍVARES CON VEINTICUATRO CÉNTIMOS (BS. 758.664,24),</w:t>
      </w:r>
      <w:r w:rsidRPr="00417C52">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w:t>
      </w:r>
      <w:r w:rsidRPr="00417C52">
        <w:rPr>
          <w:rFonts w:ascii="Times New Roman" w:eastAsia="Times New Roman" w:hAnsi="Times New Roman"/>
          <w:sz w:val="24"/>
          <w:szCs w:val="24"/>
          <w:lang w:val="es-VE" w:eastAsia="es-VE"/>
        </w:rPr>
        <w:t xml:space="preserve">Convenciones Colectivas Vigentes. Por otra parte, ordene al trabajador, que una vez aprobada su Jubilación, deben presentar la Declaración Jurada de Patrimonio(DJP) a que se refiere los </w:t>
      </w:r>
      <w:proofErr w:type="spellStart"/>
      <w:r w:rsidRPr="00417C52">
        <w:rPr>
          <w:rFonts w:ascii="Times New Roman" w:eastAsia="Times New Roman" w:hAnsi="Times New Roman"/>
          <w:sz w:val="24"/>
          <w:szCs w:val="24"/>
          <w:lang w:val="es-VE" w:eastAsia="es-VE"/>
        </w:rPr>
        <w:t>articulos</w:t>
      </w:r>
      <w:proofErr w:type="spellEnd"/>
      <w:r w:rsidRPr="00417C52">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417C52">
        <w:rPr>
          <w:rFonts w:ascii="Times New Roman" w:eastAsia="Times New Roman" w:hAnsi="Times New Roman"/>
          <w:sz w:val="24"/>
          <w:szCs w:val="24"/>
          <w:lang w:val="es-VE" w:eastAsia="es-VE"/>
        </w:rPr>
        <w:t>Nº</w:t>
      </w:r>
      <w:proofErr w:type="spellEnd"/>
      <w:r w:rsidRPr="00417C52">
        <w:rPr>
          <w:rFonts w:ascii="Times New Roman" w:eastAsia="Times New Roman" w:hAnsi="Times New Roman"/>
          <w:sz w:val="24"/>
          <w:szCs w:val="24"/>
          <w:lang w:val="es-VE" w:eastAsia="es-VE"/>
        </w:rPr>
        <w:t xml:space="preserve"> 6155 del 19.11.2014 y en concordancia el artículo 2 de la Resolución </w:t>
      </w:r>
      <w:proofErr w:type="spellStart"/>
      <w:r w:rsidRPr="00417C52">
        <w:rPr>
          <w:rFonts w:ascii="Times New Roman" w:eastAsia="Times New Roman" w:hAnsi="Times New Roman"/>
          <w:sz w:val="24"/>
          <w:szCs w:val="24"/>
          <w:lang w:val="es-VE" w:eastAsia="es-VE"/>
        </w:rPr>
        <w:t>Nº</w:t>
      </w:r>
      <w:proofErr w:type="spellEnd"/>
      <w:r w:rsidRPr="00417C52">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1902751F" w14:textId="55E893C6" w:rsidR="00401A97" w:rsidRDefault="00417C52" w:rsidP="00426E41">
      <w:pPr>
        <w:spacing w:after="0" w:line="240" w:lineRule="auto"/>
        <w:ind w:left="142"/>
        <w:jc w:val="both"/>
        <w:rPr>
          <w:rFonts w:ascii="Times New Roman" w:eastAsia="Times New Roman" w:hAnsi="Times New Roman"/>
          <w:b/>
          <w:sz w:val="24"/>
          <w:szCs w:val="24"/>
          <w:lang w:val="es-VE" w:eastAsia="es-VE"/>
        </w:rPr>
      </w:pPr>
      <w:r w:rsidRPr="00417C52">
        <w:rPr>
          <w:rFonts w:ascii="Times New Roman" w:eastAsia="Times New Roman" w:hAnsi="Times New Roman"/>
          <w:b/>
          <w:sz w:val="24"/>
          <w:szCs w:val="24"/>
          <w:lang w:val="es-VE" w:eastAsia="es-VE"/>
        </w:rPr>
        <w:t>Decisión: Acordó concederle el beneficio solicitado a partir del TREINTA Y UNO DE OCTUBRE DE 2017.</w:t>
      </w:r>
    </w:p>
    <w:p w14:paraId="567A056B" w14:textId="222EC8B1" w:rsidR="00EA07CC" w:rsidRDefault="00EA07CC" w:rsidP="00426E41">
      <w:pPr>
        <w:spacing w:after="0" w:line="240" w:lineRule="auto"/>
        <w:ind w:left="142"/>
        <w:jc w:val="both"/>
        <w:rPr>
          <w:rFonts w:ascii="Times New Roman" w:eastAsia="Times New Roman" w:hAnsi="Times New Roman"/>
          <w:b/>
          <w:sz w:val="24"/>
          <w:szCs w:val="24"/>
          <w:lang w:val="es-VE" w:eastAsia="es-VE"/>
        </w:rPr>
      </w:pPr>
    </w:p>
    <w:p w14:paraId="77D5FA93" w14:textId="70A8E524" w:rsidR="00EA07CC" w:rsidRPr="00EA07CC" w:rsidRDefault="00EA07CC" w:rsidP="00426E41">
      <w:pPr>
        <w:spacing w:after="0" w:line="240" w:lineRule="auto"/>
        <w:ind w:left="142"/>
        <w:jc w:val="both"/>
        <w:rPr>
          <w:rFonts w:ascii="Times New Roman" w:eastAsia="Times New Roman" w:hAnsi="Times New Roman"/>
          <w:b/>
          <w:sz w:val="20"/>
          <w:szCs w:val="24"/>
          <w:lang w:val="es-VE" w:eastAsia="es-VE"/>
        </w:rPr>
      </w:pPr>
      <w:r w:rsidRPr="00EA07CC">
        <w:rPr>
          <w:rFonts w:ascii="Times New Roman" w:eastAsia="Times New Roman" w:hAnsi="Times New Roman"/>
          <w:b/>
          <w:sz w:val="20"/>
          <w:szCs w:val="24"/>
          <w:lang w:val="es-VE" w:eastAsia="es-VE"/>
        </w:rPr>
        <w:t>CONSULTORÍA JURÍDICA/COORDINACIÓN GENERAL DEL SERVICIO JURÍDICO.</w:t>
      </w:r>
    </w:p>
    <w:p w14:paraId="172322DC" w14:textId="39FCFDAE" w:rsidR="00417C52" w:rsidRDefault="00417C52" w:rsidP="00426E41">
      <w:pPr>
        <w:spacing w:after="0" w:line="240" w:lineRule="auto"/>
        <w:ind w:left="142"/>
        <w:jc w:val="both"/>
        <w:rPr>
          <w:rFonts w:ascii="Times New Roman" w:eastAsia="Times New Roman" w:hAnsi="Times New Roman"/>
          <w:b/>
          <w:sz w:val="24"/>
          <w:szCs w:val="24"/>
          <w:lang w:val="es-VE" w:eastAsia="es-VE"/>
        </w:rPr>
      </w:pPr>
    </w:p>
    <w:p w14:paraId="513F7D39" w14:textId="616A0AC9" w:rsidR="00417C52" w:rsidRDefault="00EA07C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CU-3002</w:t>
      </w:r>
      <w:r w:rsidR="00417C52" w:rsidRPr="00F12215">
        <w:rPr>
          <w:rFonts w:ascii="Times New Roman" w:eastAsia="Times New Roman" w:hAnsi="Times New Roman"/>
          <w:b/>
          <w:sz w:val="24"/>
          <w:szCs w:val="24"/>
          <w:lang w:val="es-VE" w:eastAsia="es-VE"/>
        </w:rPr>
        <w:t xml:space="preserve">/17. </w:t>
      </w:r>
    </w:p>
    <w:p w14:paraId="6E1E6795" w14:textId="41885BF8" w:rsidR="00EA07CC" w:rsidRDefault="00EA07CC"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A07CC">
        <w:rPr>
          <w:rFonts w:ascii="Times New Roman" w:eastAsia="Times New Roman" w:hAnsi="Times New Roman"/>
          <w:sz w:val="24"/>
          <w:szCs w:val="24"/>
          <w:lang w:val="es-VE" w:eastAsia="es-VE"/>
        </w:rPr>
        <w:t>omunicación DP-</w:t>
      </w:r>
      <w:proofErr w:type="spellStart"/>
      <w:r w:rsidRPr="00EA07CC">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EA07CC">
        <w:rPr>
          <w:rFonts w:ascii="Times New Roman" w:eastAsia="Times New Roman" w:hAnsi="Times New Roman"/>
          <w:sz w:val="24"/>
          <w:szCs w:val="24"/>
          <w:lang w:val="es-VE" w:eastAsia="es-VE"/>
        </w:rPr>
        <w:t xml:space="preserve"> 2511-17, de fecha 13.10.2017, suscrita por la Profesora Isabella </w:t>
      </w:r>
      <w:proofErr w:type="spellStart"/>
      <w:r w:rsidRPr="00EA07CC">
        <w:rPr>
          <w:rFonts w:ascii="Times New Roman" w:eastAsia="Times New Roman" w:hAnsi="Times New Roman"/>
          <w:sz w:val="24"/>
          <w:szCs w:val="24"/>
          <w:lang w:val="es-VE" w:eastAsia="es-VE"/>
        </w:rPr>
        <w:t>Signorelli</w:t>
      </w:r>
      <w:proofErr w:type="spellEnd"/>
      <w:r w:rsidRPr="00EA07CC">
        <w:rPr>
          <w:rFonts w:ascii="Times New Roman" w:eastAsia="Times New Roman" w:hAnsi="Times New Roman"/>
          <w:sz w:val="24"/>
          <w:szCs w:val="24"/>
          <w:lang w:val="es-VE" w:eastAsia="es-VE"/>
        </w:rPr>
        <w:t xml:space="preserve">, </w:t>
      </w:r>
      <w:proofErr w:type="gramStart"/>
      <w:r w:rsidRPr="00EA07CC">
        <w:rPr>
          <w:rFonts w:ascii="Times New Roman" w:eastAsia="Times New Roman" w:hAnsi="Times New Roman"/>
          <w:sz w:val="24"/>
          <w:szCs w:val="24"/>
          <w:lang w:val="es-VE" w:eastAsia="es-VE"/>
        </w:rPr>
        <w:t>Directora</w:t>
      </w:r>
      <w:proofErr w:type="gramEnd"/>
      <w:r w:rsidRPr="00EA07CC">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EA07CC">
        <w:rPr>
          <w:rFonts w:ascii="Times New Roman" w:eastAsia="Times New Roman" w:hAnsi="Times New Roman"/>
          <w:b/>
          <w:sz w:val="24"/>
          <w:szCs w:val="24"/>
          <w:lang w:val="es-VE" w:eastAsia="es-VE"/>
        </w:rPr>
        <w:t>LUZ STELLA PIAZZOLLA GONZÁLEZ</w:t>
      </w:r>
      <w:r w:rsidRPr="00EA07CC">
        <w:rPr>
          <w:rFonts w:ascii="Times New Roman" w:eastAsia="Times New Roman" w:hAnsi="Times New Roman"/>
          <w:sz w:val="24"/>
          <w:szCs w:val="24"/>
          <w:lang w:val="es-VE" w:eastAsia="es-VE"/>
        </w:rPr>
        <w:t xml:space="preserve">, titular de la Cédula de Identidad </w:t>
      </w:r>
      <w:proofErr w:type="spellStart"/>
      <w:r w:rsidRPr="00EA07CC">
        <w:rPr>
          <w:rFonts w:ascii="Times New Roman" w:eastAsia="Times New Roman" w:hAnsi="Times New Roman"/>
          <w:sz w:val="24"/>
          <w:szCs w:val="24"/>
          <w:lang w:val="es-VE" w:eastAsia="es-VE"/>
        </w:rPr>
        <w:t>Nº</w:t>
      </w:r>
      <w:proofErr w:type="spellEnd"/>
      <w:r w:rsidRPr="00EA07CC">
        <w:rPr>
          <w:rFonts w:ascii="Times New Roman" w:eastAsia="Times New Roman" w:hAnsi="Times New Roman"/>
          <w:sz w:val="24"/>
          <w:szCs w:val="24"/>
          <w:lang w:val="es-VE" w:eastAsia="es-VE"/>
        </w:rPr>
        <w:t xml:space="preserve"> 9.770.391, quien se desempeña actualmente como </w:t>
      </w:r>
      <w:r w:rsidRPr="00EA07CC">
        <w:rPr>
          <w:rFonts w:ascii="Times New Roman" w:eastAsia="Times New Roman" w:hAnsi="Times New Roman"/>
          <w:b/>
          <w:sz w:val="24"/>
          <w:szCs w:val="24"/>
          <w:lang w:val="es-VE" w:eastAsia="es-VE"/>
        </w:rPr>
        <w:t>ABOGADO ESPECIALISTA</w:t>
      </w:r>
      <w:r w:rsidRPr="00EA07CC">
        <w:rPr>
          <w:rFonts w:ascii="Times New Roman" w:eastAsia="Times New Roman" w:hAnsi="Times New Roman"/>
          <w:sz w:val="24"/>
          <w:szCs w:val="24"/>
          <w:lang w:val="es-VE" w:eastAsia="es-VE"/>
        </w:rPr>
        <w:t>, en la Dirección de Servicios Jurídicos de la Universidad de Los Andes, con una remuneración mensual de Bs. 810.704,67.</w:t>
      </w:r>
    </w:p>
    <w:p w14:paraId="1F78A795" w14:textId="721E5B35" w:rsidR="00EA07CC" w:rsidRDefault="00EA07CC" w:rsidP="00426E41">
      <w:pPr>
        <w:spacing w:after="0" w:line="240" w:lineRule="auto"/>
        <w:ind w:left="142"/>
        <w:jc w:val="both"/>
        <w:rPr>
          <w:rFonts w:ascii="Times New Roman" w:eastAsia="Times New Roman" w:hAnsi="Times New Roman"/>
          <w:sz w:val="24"/>
          <w:szCs w:val="24"/>
          <w:lang w:val="es-VE" w:eastAsia="es-VE"/>
        </w:rPr>
      </w:pPr>
      <w:r w:rsidRPr="00EA07CC">
        <w:rPr>
          <w:rFonts w:ascii="Times New Roman" w:eastAsia="Times New Roman" w:hAnsi="Times New Roman"/>
          <w:sz w:val="24"/>
          <w:szCs w:val="24"/>
          <w:lang w:val="es-VE" w:eastAsia="es-VE"/>
        </w:rPr>
        <w:t xml:space="preserve">En este sentido, y en un todo de acuerdo con la cláusula </w:t>
      </w:r>
      <w:proofErr w:type="spellStart"/>
      <w:r w:rsidRPr="00EA07CC">
        <w:rPr>
          <w:rFonts w:ascii="Times New Roman" w:eastAsia="Times New Roman" w:hAnsi="Times New Roman"/>
          <w:b/>
          <w:sz w:val="24"/>
          <w:szCs w:val="24"/>
          <w:lang w:val="es-VE" w:eastAsia="es-VE"/>
        </w:rPr>
        <w:t>Nº</w:t>
      </w:r>
      <w:proofErr w:type="spellEnd"/>
      <w:r w:rsidRPr="00EA07CC">
        <w:rPr>
          <w:rFonts w:ascii="Times New Roman" w:eastAsia="Times New Roman" w:hAnsi="Times New Roman"/>
          <w:b/>
          <w:sz w:val="24"/>
          <w:szCs w:val="24"/>
          <w:lang w:val="es-VE" w:eastAsia="es-VE"/>
        </w:rPr>
        <w:t xml:space="preserve"> 26</w:t>
      </w:r>
      <w:r w:rsidRPr="00EA07CC">
        <w:rPr>
          <w:rFonts w:ascii="Times New Roman" w:eastAsia="Times New Roman" w:hAnsi="Times New Roman"/>
          <w:sz w:val="24"/>
          <w:szCs w:val="24"/>
          <w:lang w:val="es-VE" w:eastAsia="es-VE"/>
        </w:rPr>
        <w:t xml:space="preserve"> del Convenio Colectivo vigente entre la Universidad y </w:t>
      </w:r>
      <w:r w:rsidRPr="00EA07CC">
        <w:rPr>
          <w:rFonts w:ascii="Times New Roman" w:eastAsia="Times New Roman" w:hAnsi="Times New Roman"/>
          <w:b/>
          <w:sz w:val="24"/>
          <w:szCs w:val="24"/>
          <w:lang w:val="es-VE" w:eastAsia="es-VE"/>
        </w:rPr>
        <w:t>SIPRULA</w:t>
      </w:r>
      <w:r w:rsidRPr="00EA07CC">
        <w:rPr>
          <w:rFonts w:ascii="Times New Roman" w:eastAsia="Times New Roman" w:hAnsi="Times New Roman"/>
          <w:sz w:val="24"/>
          <w:szCs w:val="24"/>
          <w:lang w:val="es-VE" w:eastAsia="es-VE"/>
        </w:rPr>
        <w:t xml:space="preserve">, ya que la trabajadora ha prestado sus servicios </w:t>
      </w:r>
      <w:r w:rsidRPr="00EA07CC">
        <w:rPr>
          <w:rFonts w:ascii="Times New Roman" w:eastAsia="Times New Roman" w:hAnsi="Times New Roman"/>
          <w:sz w:val="24"/>
          <w:szCs w:val="24"/>
          <w:lang w:val="es-VE" w:eastAsia="es-VE"/>
        </w:rPr>
        <w:lastRenderedPageBreak/>
        <w:t xml:space="preserve">ininterrumpidos en la institución por un lapso de </w:t>
      </w:r>
      <w:r w:rsidRPr="00EA07CC">
        <w:rPr>
          <w:rFonts w:ascii="Times New Roman" w:eastAsia="Times New Roman" w:hAnsi="Times New Roman"/>
          <w:b/>
          <w:sz w:val="24"/>
          <w:szCs w:val="24"/>
          <w:lang w:val="es-VE" w:eastAsia="es-VE"/>
        </w:rPr>
        <w:t>VEINTISIETE (27) AÑOS, CINCO (05) MESES Y VEINTINUEVE (29) DÍAS</w:t>
      </w:r>
      <w:r w:rsidRPr="00EA07CC">
        <w:rPr>
          <w:rFonts w:ascii="Times New Roman" w:eastAsia="Times New Roman" w:hAnsi="Times New Roman"/>
          <w:sz w:val="24"/>
          <w:szCs w:val="24"/>
          <w:lang w:val="es-VE" w:eastAsia="es-VE"/>
        </w:rPr>
        <w:t xml:space="preserve">, el Consejo Universitario acordó concederle el beneficio solicitado a partir del </w:t>
      </w:r>
      <w:r w:rsidRPr="00EA07CC">
        <w:rPr>
          <w:rFonts w:ascii="Times New Roman" w:eastAsia="Times New Roman" w:hAnsi="Times New Roman"/>
          <w:b/>
          <w:sz w:val="24"/>
          <w:szCs w:val="24"/>
          <w:lang w:val="es-VE" w:eastAsia="es-VE"/>
        </w:rPr>
        <w:t>TREINTA Y UNO DE OCTUBRE DE 2017</w:t>
      </w:r>
      <w:r w:rsidRPr="00EA07CC">
        <w:rPr>
          <w:rFonts w:ascii="Times New Roman" w:eastAsia="Times New Roman" w:hAnsi="Times New Roman"/>
          <w:sz w:val="24"/>
          <w:szCs w:val="24"/>
          <w:lang w:val="es-VE" w:eastAsia="es-VE"/>
        </w:rPr>
        <w:t xml:space="preserve">, con una remuneración mensual de </w:t>
      </w:r>
      <w:r w:rsidRPr="00EA07CC">
        <w:rPr>
          <w:rFonts w:ascii="Times New Roman" w:eastAsia="Times New Roman" w:hAnsi="Times New Roman"/>
          <w:b/>
          <w:sz w:val="24"/>
          <w:szCs w:val="24"/>
          <w:lang w:val="es-VE" w:eastAsia="es-VE"/>
        </w:rPr>
        <w:t>OCHOCIENTOS DIEZ MIL SETECIENTOS CUATRO BOLÍVARES CON SESENTA Y SIETE CENTIMOS (BS. 810.704,67),</w:t>
      </w:r>
      <w:r w:rsidRPr="00EA07CC">
        <w:rPr>
          <w:rFonts w:ascii="Times New Roman" w:eastAsia="Times New Roman" w:hAnsi="Times New Roman"/>
          <w:sz w:val="24"/>
          <w:szCs w:val="24"/>
          <w:lang w:val="es-VE" w:eastAsia="es-VE"/>
        </w:rPr>
        <w:t xml:space="preserve"> que incluye Sueldo Base, Aumento por Antigüedad y/o méritas.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w:t>
      </w:r>
      <w:proofErr w:type="spellStart"/>
      <w:r w:rsidRPr="00EA07CC">
        <w:rPr>
          <w:rFonts w:ascii="Times New Roman" w:eastAsia="Times New Roman" w:hAnsi="Times New Roman"/>
          <w:sz w:val="24"/>
          <w:szCs w:val="24"/>
          <w:lang w:val="es-VE" w:eastAsia="es-VE"/>
        </w:rPr>
        <w:t>articulos</w:t>
      </w:r>
      <w:proofErr w:type="spellEnd"/>
      <w:r w:rsidRPr="00EA07CC">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EA07CC">
        <w:rPr>
          <w:rFonts w:ascii="Times New Roman" w:eastAsia="Times New Roman" w:hAnsi="Times New Roman"/>
          <w:sz w:val="24"/>
          <w:szCs w:val="24"/>
          <w:lang w:val="es-VE" w:eastAsia="es-VE"/>
        </w:rPr>
        <w:t>Nº</w:t>
      </w:r>
      <w:proofErr w:type="spellEnd"/>
      <w:r w:rsidRPr="00EA07CC">
        <w:rPr>
          <w:rFonts w:ascii="Times New Roman" w:eastAsia="Times New Roman" w:hAnsi="Times New Roman"/>
          <w:sz w:val="24"/>
          <w:szCs w:val="24"/>
          <w:lang w:val="es-VE" w:eastAsia="es-VE"/>
        </w:rPr>
        <w:t xml:space="preserve"> 6155 del 19.11.2014 y en concordancia el artículo 2 de la Resolución </w:t>
      </w:r>
      <w:proofErr w:type="spellStart"/>
      <w:r w:rsidRPr="00EA07CC">
        <w:rPr>
          <w:rFonts w:ascii="Times New Roman" w:eastAsia="Times New Roman" w:hAnsi="Times New Roman"/>
          <w:sz w:val="24"/>
          <w:szCs w:val="24"/>
          <w:lang w:val="es-VE" w:eastAsia="es-VE"/>
        </w:rPr>
        <w:t>N°</w:t>
      </w:r>
      <w:proofErr w:type="spellEnd"/>
      <w:r w:rsidRPr="00EA07CC">
        <w:rPr>
          <w:rFonts w:ascii="Times New Roman" w:eastAsia="Times New Roman" w:hAnsi="Times New Roman"/>
          <w:sz w:val="24"/>
          <w:szCs w:val="24"/>
          <w:lang w:val="es-VE" w:eastAsia="es-VE"/>
        </w:rPr>
        <w:t xml:space="preserve"> 01-00-000122 de fecha 19.06.2009 emitida por la Contraloría General de la República (CGR), en un lapso e treinta (30) </w:t>
      </w:r>
      <w:proofErr w:type="spellStart"/>
      <w:r w:rsidRPr="00EA07CC">
        <w:rPr>
          <w:rFonts w:ascii="Times New Roman" w:eastAsia="Times New Roman" w:hAnsi="Times New Roman"/>
          <w:sz w:val="24"/>
          <w:szCs w:val="24"/>
          <w:lang w:val="es-VE" w:eastAsia="es-VE"/>
        </w:rPr>
        <w:t>dias</w:t>
      </w:r>
      <w:proofErr w:type="spellEnd"/>
      <w:r w:rsidRPr="00EA07CC">
        <w:rPr>
          <w:rFonts w:ascii="Times New Roman" w:eastAsia="Times New Roman" w:hAnsi="Times New Roman"/>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5A850738" w14:textId="2A6E90FB" w:rsidR="00EA07CC" w:rsidRDefault="00EA07CC" w:rsidP="00426E41">
      <w:pPr>
        <w:spacing w:after="0" w:line="240" w:lineRule="auto"/>
        <w:ind w:left="142"/>
        <w:jc w:val="both"/>
        <w:rPr>
          <w:rFonts w:ascii="Times New Roman" w:eastAsia="Times New Roman" w:hAnsi="Times New Roman"/>
          <w:b/>
          <w:sz w:val="24"/>
          <w:szCs w:val="24"/>
          <w:lang w:val="es-VE" w:eastAsia="es-VE"/>
        </w:rPr>
      </w:pPr>
      <w:r w:rsidRPr="00EA07CC">
        <w:rPr>
          <w:rFonts w:ascii="Times New Roman" w:eastAsia="Times New Roman" w:hAnsi="Times New Roman"/>
          <w:b/>
          <w:sz w:val="24"/>
          <w:szCs w:val="24"/>
          <w:lang w:val="es-VE" w:eastAsia="es-VE"/>
        </w:rPr>
        <w:t>Decisión: Acordó concederle el beneficio solicitado a partir del TREINTA Y UNO DE OCTUBRE DE 2017.</w:t>
      </w:r>
    </w:p>
    <w:p w14:paraId="6EBCA8F9" w14:textId="56AB56B6" w:rsidR="00EA07CC" w:rsidRDefault="00EA07CC" w:rsidP="00426E41">
      <w:pPr>
        <w:spacing w:after="0" w:line="240" w:lineRule="auto"/>
        <w:ind w:left="142"/>
        <w:jc w:val="both"/>
        <w:rPr>
          <w:rFonts w:ascii="Times New Roman" w:eastAsia="Times New Roman" w:hAnsi="Times New Roman"/>
          <w:b/>
          <w:sz w:val="24"/>
          <w:szCs w:val="24"/>
          <w:lang w:val="es-VE" w:eastAsia="es-VE"/>
        </w:rPr>
      </w:pPr>
    </w:p>
    <w:p w14:paraId="062A6082" w14:textId="0B47D221" w:rsidR="00EA07CC" w:rsidRDefault="00EA07C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5D54EEDD" w14:textId="1E5C7AF0" w:rsidR="00EA07CC" w:rsidRDefault="00EA07CC" w:rsidP="00426E41">
      <w:pPr>
        <w:spacing w:after="0" w:line="240" w:lineRule="auto"/>
        <w:ind w:left="142"/>
        <w:jc w:val="both"/>
        <w:rPr>
          <w:rFonts w:ascii="Times New Roman" w:eastAsia="Times New Roman" w:hAnsi="Times New Roman"/>
          <w:b/>
          <w:sz w:val="24"/>
          <w:szCs w:val="24"/>
          <w:lang w:val="es-VE" w:eastAsia="es-VE"/>
        </w:rPr>
      </w:pPr>
    </w:p>
    <w:p w14:paraId="5C9D5F4D" w14:textId="2FDC19A2" w:rsidR="00EA07CC" w:rsidRDefault="00EA07C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CU-3003</w:t>
      </w:r>
      <w:r w:rsidRPr="00F12215">
        <w:rPr>
          <w:rFonts w:ascii="Times New Roman" w:eastAsia="Times New Roman" w:hAnsi="Times New Roman"/>
          <w:b/>
          <w:sz w:val="24"/>
          <w:szCs w:val="24"/>
          <w:lang w:val="es-VE" w:eastAsia="es-VE"/>
        </w:rPr>
        <w:t xml:space="preserve">/17. </w:t>
      </w:r>
    </w:p>
    <w:p w14:paraId="7A6239D0" w14:textId="753F5F4E" w:rsidR="00EA07CC" w:rsidRPr="00EA07CC" w:rsidRDefault="00EA07CC"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EA07CC">
        <w:rPr>
          <w:rFonts w:ascii="Times New Roman" w:eastAsia="Times New Roman" w:hAnsi="Times New Roman"/>
          <w:sz w:val="24"/>
          <w:szCs w:val="24"/>
          <w:lang w:val="es-VE" w:eastAsia="es-VE"/>
        </w:rPr>
        <w:t xml:space="preserve"> 2512-17, de fecha 13.10.2017, suscrita por la Profesora Isabella </w:t>
      </w:r>
      <w:proofErr w:type="spellStart"/>
      <w:r w:rsidRPr="00EA07CC">
        <w:rPr>
          <w:rFonts w:ascii="Times New Roman" w:eastAsia="Times New Roman" w:hAnsi="Times New Roman"/>
          <w:sz w:val="24"/>
          <w:szCs w:val="24"/>
          <w:lang w:val="es-VE" w:eastAsia="es-VE"/>
        </w:rPr>
        <w:t>Signorelli</w:t>
      </w:r>
      <w:proofErr w:type="spellEnd"/>
      <w:r w:rsidRPr="00EA07CC">
        <w:rPr>
          <w:rFonts w:ascii="Times New Roman" w:eastAsia="Times New Roman" w:hAnsi="Times New Roman"/>
          <w:sz w:val="24"/>
          <w:szCs w:val="24"/>
          <w:lang w:val="es-VE" w:eastAsia="es-VE"/>
        </w:rPr>
        <w:t xml:space="preserve">, </w:t>
      </w:r>
      <w:proofErr w:type="gramStart"/>
      <w:r w:rsidRPr="00EA07CC">
        <w:rPr>
          <w:rFonts w:ascii="Times New Roman" w:eastAsia="Times New Roman" w:hAnsi="Times New Roman"/>
          <w:sz w:val="24"/>
          <w:szCs w:val="24"/>
          <w:lang w:val="es-VE" w:eastAsia="es-VE"/>
        </w:rPr>
        <w:t>Directora</w:t>
      </w:r>
      <w:proofErr w:type="gramEnd"/>
      <w:r w:rsidRPr="00EA07CC">
        <w:rPr>
          <w:rFonts w:ascii="Times New Roman" w:eastAsia="Times New Roman" w:hAnsi="Times New Roman"/>
          <w:sz w:val="24"/>
          <w:szCs w:val="24"/>
          <w:lang w:val="es-VE" w:eastAsia="es-VE"/>
        </w:rPr>
        <w:t xml:space="preserve"> de Personal, mediante la </w:t>
      </w:r>
      <w:r w:rsidRPr="00EA07CC">
        <w:rPr>
          <w:rFonts w:ascii="Times New Roman" w:eastAsia="Times New Roman" w:hAnsi="Times New Roman"/>
          <w:sz w:val="24"/>
          <w:szCs w:val="24"/>
          <w:lang w:val="es-VE" w:eastAsia="es-VE"/>
        </w:rPr>
        <w:t xml:space="preserve">cual somete a consideración de este Máximo Organismo, la solicitud de Jubilación del ciudadano (a): </w:t>
      </w:r>
      <w:r w:rsidRPr="00EA07CC">
        <w:rPr>
          <w:rFonts w:ascii="Times New Roman" w:eastAsia="Times New Roman" w:hAnsi="Times New Roman"/>
          <w:b/>
          <w:sz w:val="24"/>
          <w:szCs w:val="24"/>
          <w:lang w:val="es-VE" w:eastAsia="es-VE"/>
        </w:rPr>
        <w:t>JOSÉ OMAR PEÑA</w:t>
      </w:r>
      <w:r w:rsidRPr="00EA07CC">
        <w:rPr>
          <w:rFonts w:ascii="Times New Roman" w:eastAsia="Times New Roman" w:hAnsi="Times New Roman"/>
          <w:sz w:val="24"/>
          <w:szCs w:val="24"/>
          <w:lang w:val="es-VE" w:eastAsia="es-VE"/>
        </w:rPr>
        <w:t xml:space="preserve">, titular de la Cédula de Identidad </w:t>
      </w:r>
      <w:proofErr w:type="spellStart"/>
      <w:r w:rsidRPr="00EA07CC">
        <w:rPr>
          <w:rFonts w:ascii="Times New Roman" w:eastAsia="Times New Roman" w:hAnsi="Times New Roman"/>
          <w:sz w:val="24"/>
          <w:szCs w:val="24"/>
          <w:lang w:val="es-VE" w:eastAsia="es-VE"/>
        </w:rPr>
        <w:t>N°</w:t>
      </w:r>
      <w:proofErr w:type="spellEnd"/>
      <w:r w:rsidRPr="00EA07CC">
        <w:rPr>
          <w:rFonts w:ascii="Times New Roman" w:eastAsia="Times New Roman" w:hAnsi="Times New Roman"/>
          <w:sz w:val="24"/>
          <w:szCs w:val="24"/>
          <w:lang w:val="es-VE" w:eastAsia="es-VE"/>
        </w:rPr>
        <w:t xml:space="preserve"> 8.007.469, quien se desempeña actualmente como </w:t>
      </w:r>
      <w:r w:rsidRPr="00EA07CC">
        <w:rPr>
          <w:rFonts w:ascii="Times New Roman" w:eastAsia="Times New Roman" w:hAnsi="Times New Roman"/>
          <w:b/>
          <w:sz w:val="24"/>
          <w:szCs w:val="24"/>
          <w:lang w:val="es-VE" w:eastAsia="es-VE"/>
        </w:rPr>
        <w:t>SUPERVISOR DE TRANSPORTE, MECÁNICA</w:t>
      </w:r>
      <w:r w:rsidRPr="00EA07CC">
        <w:rPr>
          <w:rFonts w:ascii="Times New Roman" w:eastAsia="Times New Roman" w:hAnsi="Times New Roman"/>
          <w:sz w:val="24"/>
          <w:szCs w:val="24"/>
          <w:lang w:val="es-VE" w:eastAsia="es-VE"/>
        </w:rPr>
        <w:t xml:space="preserve"> </w:t>
      </w:r>
      <w:r w:rsidRPr="00EA07CC">
        <w:rPr>
          <w:rFonts w:ascii="Times New Roman" w:eastAsia="Times New Roman" w:hAnsi="Times New Roman"/>
          <w:b/>
          <w:sz w:val="24"/>
          <w:szCs w:val="24"/>
          <w:lang w:val="es-VE" w:eastAsia="es-VE"/>
        </w:rPr>
        <w:t>AUTOMOTRÍZ,</w:t>
      </w:r>
      <w:r w:rsidRPr="00EA07CC">
        <w:rPr>
          <w:rFonts w:ascii="Times New Roman" w:eastAsia="Times New Roman" w:hAnsi="Times New Roman"/>
          <w:sz w:val="24"/>
          <w:szCs w:val="24"/>
          <w:lang w:val="es-VE" w:eastAsia="es-VE"/>
        </w:rPr>
        <w:t xml:space="preserve"> en la Facultad de </w:t>
      </w:r>
      <w:proofErr w:type="spellStart"/>
      <w:r w:rsidRPr="00EA07CC">
        <w:rPr>
          <w:rFonts w:ascii="Times New Roman" w:eastAsia="Times New Roman" w:hAnsi="Times New Roman"/>
          <w:sz w:val="24"/>
          <w:szCs w:val="24"/>
          <w:lang w:val="es-VE" w:eastAsia="es-VE"/>
        </w:rPr>
        <w:t>Ingenieria</w:t>
      </w:r>
      <w:proofErr w:type="spellEnd"/>
      <w:r w:rsidRPr="00EA07CC">
        <w:rPr>
          <w:rFonts w:ascii="Times New Roman" w:eastAsia="Times New Roman" w:hAnsi="Times New Roman"/>
          <w:sz w:val="24"/>
          <w:szCs w:val="24"/>
          <w:lang w:val="es-VE" w:eastAsia="es-VE"/>
        </w:rPr>
        <w:t xml:space="preserve"> de la Universidad de Los Andes, con una remuneración mensual de Bs. 529.698,00.</w:t>
      </w:r>
    </w:p>
    <w:p w14:paraId="57267AFB" w14:textId="77777777" w:rsidR="00EA07CC" w:rsidRDefault="00EA07CC" w:rsidP="00426E41">
      <w:pPr>
        <w:spacing w:after="0" w:line="240" w:lineRule="auto"/>
        <w:ind w:left="142"/>
        <w:jc w:val="both"/>
        <w:rPr>
          <w:rFonts w:ascii="Times New Roman" w:eastAsia="Times New Roman" w:hAnsi="Times New Roman"/>
          <w:sz w:val="24"/>
          <w:szCs w:val="24"/>
          <w:lang w:val="es-VE" w:eastAsia="es-VE"/>
        </w:rPr>
      </w:pPr>
    </w:p>
    <w:p w14:paraId="4CA7FC3A" w14:textId="77777777" w:rsidR="00EA07CC" w:rsidRDefault="00EA07CC" w:rsidP="00426E41">
      <w:pPr>
        <w:spacing w:after="0" w:line="240" w:lineRule="auto"/>
        <w:ind w:left="142"/>
        <w:jc w:val="both"/>
        <w:rPr>
          <w:rFonts w:ascii="Times New Roman" w:eastAsia="Times New Roman" w:hAnsi="Times New Roman"/>
          <w:sz w:val="24"/>
          <w:szCs w:val="24"/>
          <w:lang w:val="es-VE" w:eastAsia="es-VE"/>
        </w:rPr>
      </w:pPr>
      <w:r w:rsidRPr="00EA07CC">
        <w:rPr>
          <w:rFonts w:ascii="Times New Roman" w:eastAsia="Times New Roman" w:hAnsi="Times New Roman"/>
          <w:sz w:val="24"/>
          <w:szCs w:val="24"/>
          <w:lang w:val="es-VE" w:eastAsia="es-VE"/>
        </w:rPr>
        <w:t xml:space="preserve">En este sentido, y en un todo de acuerdo con la cláusula </w:t>
      </w:r>
      <w:proofErr w:type="spellStart"/>
      <w:r w:rsidRPr="00EA07CC">
        <w:rPr>
          <w:rFonts w:ascii="Times New Roman" w:eastAsia="Times New Roman" w:hAnsi="Times New Roman"/>
          <w:b/>
          <w:sz w:val="24"/>
          <w:szCs w:val="24"/>
          <w:lang w:val="es-VE" w:eastAsia="es-VE"/>
        </w:rPr>
        <w:t>N°</w:t>
      </w:r>
      <w:proofErr w:type="spellEnd"/>
      <w:r w:rsidRPr="00EA07CC">
        <w:rPr>
          <w:rFonts w:ascii="Times New Roman" w:eastAsia="Times New Roman" w:hAnsi="Times New Roman"/>
          <w:b/>
          <w:sz w:val="24"/>
          <w:szCs w:val="24"/>
          <w:lang w:val="es-VE" w:eastAsia="es-VE"/>
        </w:rPr>
        <w:t xml:space="preserve"> 28</w:t>
      </w:r>
      <w:r w:rsidRPr="00EA07CC">
        <w:rPr>
          <w:rFonts w:ascii="Times New Roman" w:eastAsia="Times New Roman" w:hAnsi="Times New Roman"/>
          <w:sz w:val="24"/>
          <w:szCs w:val="24"/>
          <w:lang w:val="es-VE" w:eastAsia="es-VE"/>
        </w:rPr>
        <w:t xml:space="preserve"> del Convenio Colectivo vigen</w:t>
      </w:r>
      <w:r>
        <w:rPr>
          <w:rFonts w:ascii="Times New Roman" w:eastAsia="Times New Roman" w:hAnsi="Times New Roman"/>
          <w:sz w:val="24"/>
          <w:szCs w:val="24"/>
          <w:lang w:val="es-VE" w:eastAsia="es-VE"/>
        </w:rPr>
        <w:t xml:space="preserve">te entre la Universidad </w:t>
      </w:r>
      <w:r w:rsidRPr="00EA07CC">
        <w:rPr>
          <w:rFonts w:ascii="Times New Roman" w:eastAsia="Times New Roman" w:hAnsi="Times New Roman"/>
          <w:sz w:val="24"/>
          <w:szCs w:val="24"/>
          <w:lang w:val="es-VE" w:eastAsia="es-VE"/>
        </w:rPr>
        <w:t xml:space="preserve">y </w:t>
      </w:r>
      <w:r w:rsidRPr="00EA07CC">
        <w:rPr>
          <w:rFonts w:ascii="Times New Roman" w:eastAsia="Times New Roman" w:hAnsi="Times New Roman"/>
          <w:b/>
          <w:sz w:val="24"/>
          <w:szCs w:val="24"/>
          <w:lang w:val="es-VE" w:eastAsia="es-VE"/>
        </w:rPr>
        <w:t>SOULA</w:t>
      </w:r>
      <w:r w:rsidRPr="00EA07CC">
        <w:rPr>
          <w:rFonts w:ascii="Times New Roman" w:eastAsia="Times New Roman" w:hAnsi="Times New Roman"/>
          <w:sz w:val="24"/>
          <w:szCs w:val="24"/>
          <w:lang w:val="es-VE" w:eastAsia="es-VE"/>
        </w:rPr>
        <w:t xml:space="preserve">, ya que el trabajador ha prestado sus servicios ininterrumpidos en la institución por un lapso de </w:t>
      </w:r>
      <w:r w:rsidRPr="00EA07CC">
        <w:rPr>
          <w:rFonts w:ascii="Times New Roman" w:eastAsia="Times New Roman" w:hAnsi="Times New Roman"/>
          <w:b/>
          <w:sz w:val="24"/>
          <w:szCs w:val="24"/>
          <w:lang w:val="es-VE" w:eastAsia="es-VE"/>
        </w:rPr>
        <w:t>VEINTE (20) AÑOS, UN (01) MES Y VEINTINUEVE (29) DÍAS Y CUENTA CON SESENTA (60) AÑOS DE EDAD</w:t>
      </w:r>
      <w:r w:rsidRPr="00EA07CC">
        <w:rPr>
          <w:rFonts w:ascii="Times New Roman" w:eastAsia="Times New Roman" w:hAnsi="Times New Roman"/>
          <w:sz w:val="24"/>
          <w:szCs w:val="24"/>
          <w:lang w:val="es-VE" w:eastAsia="es-VE"/>
        </w:rPr>
        <w:t xml:space="preserve">, el Consejo Universitario acordó concederle el beneficio solicitado a partir del </w:t>
      </w:r>
      <w:r w:rsidRPr="00EA07CC">
        <w:rPr>
          <w:rFonts w:ascii="Times New Roman" w:eastAsia="Times New Roman" w:hAnsi="Times New Roman"/>
          <w:b/>
          <w:sz w:val="24"/>
          <w:szCs w:val="24"/>
          <w:lang w:val="es-VE" w:eastAsia="es-VE"/>
        </w:rPr>
        <w:t>TREINTA Y UNO DE OCTUBRE DE 2017</w:t>
      </w:r>
      <w:r w:rsidRPr="00EA07CC">
        <w:rPr>
          <w:rFonts w:ascii="Times New Roman" w:eastAsia="Times New Roman" w:hAnsi="Times New Roman"/>
          <w:sz w:val="24"/>
          <w:szCs w:val="24"/>
          <w:lang w:val="es-VE" w:eastAsia="es-VE"/>
        </w:rPr>
        <w:t xml:space="preserve">, con una remuneración mensual de </w:t>
      </w:r>
      <w:r w:rsidRPr="00EA07CC">
        <w:rPr>
          <w:rFonts w:ascii="Times New Roman" w:eastAsia="Times New Roman" w:hAnsi="Times New Roman"/>
          <w:b/>
          <w:sz w:val="24"/>
          <w:szCs w:val="24"/>
          <w:lang w:val="es-VE" w:eastAsia="es-VE"/>
        </w:rPr>
        <w:t>QUINIENTOS VEINTINUEVE MIL SEISCIENTOS NOVENTA Y OCHO BOLÍVARES CON 00 CENTIMOS (BS. 529.698,00),</w:t>
      </w:r>
      <w:r w:rsidRPr="00EA07CC">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EA07CC">
        <w:rPr>
          <w:rFonts w:ascii="Times New Roman" w:eastAsia="Times New Roman" w:hAnsi="Times New Roman"/>
          <w:sz w:val="24"/>
          <w:szCs w:val="24"/>
          <w:lang w:val="es-VE" w:eastAsia="es-VE"/>
        </w:rPr>
        <w:t>articulos</w:t>
      </w:r>
      <w:proofErr w:type="spellEnd"/>
      <w:r w:rsidRPr="00EA07CC">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EA07CC">
        <w:rPr>
          <w:rFonts w:ascii="Times New Roman" w:eastAsia="Times New Roman" w:hAnsi="Times New Roman"/>
          <w:sz w:val="24"/>
          <w:szCs w:val="24"/>
          <w:lang w:val="es-VE" w:eastAsia="es-VE"/>
        </w:rPr>
        <w:t>N°</w:t>
      </w:r>
      <w:proofErr w:type="spellEnd"/>
      <w:r w:rsidRPr="00EA07CC">
        <w:rPr>
          <w:rFonts w:ascii="Times New Roman" w:eastAsia="Times New Roman" w:hAnsi="Times New Roman"/>
          <w:sz w:val="24"/>
          <w:szCs w:val="24"/>
          <w:lang w:val="es-VE" w:eastAsia="es-VE"/>
        </w:rPr>
        <w:t xml:space="preserve"> 6155 del 19.11.2014 y en concordancia el artículo 2 de la Resolución </w:t>
      </w:r>
      <w:proofErr w:type="spellStart"/>
      <w:r w:rsidRPr="00EA07CC">
        <w:rPr>
          <w:rFonts w:ascii="Times New Roman" w:eastAsia="Times New Roman" w:hAnsi="Times New Roman"/>
          <w:sz w:val="24"/>
          <w:szCs w:val="24"/>
          <w:lang w:val="es-VE" w:eastAsia="es-VE"/>
        </w:rPr>
        <w:t>N°</w:t>
      </w:r>
      <w:proofErr w:type="spellEnd"/>
      <w:r w:rsidRPr="00EA07CC">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w:t>
      </w:r>
      <w:r w:rsidRPr="00EA07CC">
        <w:rPr>
          <w:rFonts w:ascii="Times New Roman" w:eastAsia="Times New Roman" w:hAnsi="Times New Roman"/>
          <w:sz w:val="24"/>
          <w:szCs w:val="24"/>
          <w:lang w:val="es-VE" w:eastAsia="es-VE"/>
        </w:rPr>
        <w:lastRenderedPageBreak/>
        <w:t>los funcionarios de realizar la Declaración Jurada de Patrimonio (DJP) al momento del cese de sus funciones. Así mismo, seguirá disfrutando de los beneficios a Jubilados y Pensionados establecidos en las Co</w:t>
      </w:r>
      <w:r>
        <w:rPr>
          <w:rFonts w:ascii="Times New Roman" w:eastAsia="Times New Roman" w:hAnsi="Times New Roman"/>
          <w:sz w:val="24"/>
          <w:szCs w:val="24"/>
          <w:lang w:val="es-VE" w:eastAsia="es-VE"/>
        </w:rPr>
        <w:t>nvenciones Colectivas Vigentes.</w:t>
      </w:r>
    </w:p>
    <w:p w14:paraId="2DAA43DD" w14:textId="638DA962" w:rsidR="00EA07CC" w:rsidRPr="00EA07CC" w:rsidRDefault="00EA07CC" w:rsidP="00426E41">
      <w:pPr>
        <w:spacing w:after="0" w:line="240" w:lineRule="auto"/>
        <w:ind w:left="142"/>
        <w:jc w:val="both"/>
        <w:rPr>
          <w:rFonts w:ascii="Times New Roman" w:eastAsia="Times New Roman" w:hAnsi="Times New Roman"/>
          <w:sz w:val="24"/>
          <w:szCs w:val="24"/>
          <w:lang w:val="es-VE" w:eastAsia="es-VE"/>
        </w:rPr>
      </w:pPr>
      <w:r w:rsidRPr="00EA07CC">
        <w:rPr>
          <w:rFonts w:ascii="Times New Roman" w:eastAsia="Times New Roman" w:hAnsi="Times New Roman"/>
          <w:b/>
          <w:sz w:val="24"/>
          <w:szCs w:val="24"/>
          <w:lang w:val="es-VE" w:eastAsia="es-VE"/>
        </w:rPr>
        <w:t>Decisión: Acordó concederle el beneficio solicitado a partir del TREINTA Y UNO DE OCTUBRE DE 2017.</w:t>
      </w:r>
    </w:p>
    <w:p w14:paraId="399CD90C" w14:textId="49BD467A" w:rsidR="00417C52" w:rsidRDefault="00417C52" w:rsidP="00426E41">
      <w:pPr>
        <w:spacing w:after="0" w:line="240" w:lineRule="auto"/>
        <w:ind w:left="142"/>
        <w:jc w:val="both"/>
        <w:rPr>
          <w:rFonts w:ascii="Times New Roman" w:eastAsia="Times New Roman" w:hAnsi="Times New Roman"/>
          <w:sz w:val="24"/>
          <w:szCs w:val="24"/>
          <w:lang w:val="es-VE" w:eastAsia="es-VE"/>
        </w:rPr>
      </w:pPr>
    </w:p>
    <w:p w14:paraId="73252AA1" w14:textId="4904EA9A" w:rsidR="00E53450" w:rsidRDefault="00E5345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CU-3004</w:t>
      </w:r>
      <w:r w:rsidRPr="00F12215">
        <w:rPr>
          <w:rFonts w:ascii="Times New Roman" w:eastAsia="Times New Roman" w:hAnsi="Times New Roman"/>
          <w:b/>
          <w:sz w:val="24"/>
          <w:szCs w:val="24"/>
          <w:lang w:val="es-VE" w:eastAsia="es-VE"/>
        </w:rPr>
        <w:t xml:space="preserve">/17. </w:t>
      </w:r>
    </w:p>
    <w:p w14:paraId="68B35C15" w14:textId="467E71E6" w:rsidR="00D40620" w:rsidRDefault="00D4062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40620">
        <w:rPr>
          <w:rFonts w:ascii="Times New Roman" w:eastAsia="Times New Roman" w:hAnsi="Times New Roman"/>
          <w:sz w:val="24"/>
          <w:szCs w:val="24"/>
          <w:lang w:val="es-VE" w:eastAsia="es-VE"/>
        </w:rPr>
        <w:t xml:space="preserve">omunicación DP-N 2513-17, de fecha 13.10.2017, suscrita por la Profesora Isabella </w:t>
      </w:r>
      <w:proofErr w:type="spellStart"/>
      <w:r w:rsidRPr="00D40620">
        <w:rPr>
          <w:rFonts w:ascii="Times New Roman" w:eastAsia="Times New Roman" w:hAnsi="Times New Roman"/>
          <w:sz w:val="24"/>
          <w:szCs w:val="24"/>
          <w:lang w:val="es-VE" w:eastAsia="es-VE"/>
        </w:rPr>
        <w:t>Signorelli</w:t>
      </w:r>
      <w:proofErr w:type="spellEnd"/>
      <w:r w:rsidRPr="00D40620">
        <w:rPr>
          <w:rFonts w:ascii="Times New Roman" w:eastAsia="Times New Roman" w:hAnsi="Times New Roman"/>
          <w:sz w:val="24"/>
          <w:szCs w:val="24"/>
          <w:lang w:val="es-VE" w:eastAsia="es-VE"/>
        </w:rPr>
        <w:t xml:space="preserve">, </w:t>
      </w:r>
      <w:proofErr w:type="gramStart"/>
      <w:r w:rsidRPr="00D40620">
        <w:rPr>
          <w:rFonts w:ascii="Times New Roman" w:eastAsia="Times New Roman" w:hAnsi="Times New Roman"/>
          <w:sz w:val="24"/>
          <w:szCs w:val="24"/>
          <w:lang w:val="es-VE" w:eastAsia="es-VE"/>
        </w:rPr>
        <w:t>Directora</w:t>
      </w:r>
      <w:proofErr w:type="gramEnd"/>
      <w:r w:rsidRPr="00D40620">
        <w:rPr>
          <w:rFonts w:ascii="Times New Roman" w:eastAsia="Times New Roman" w:hAnsi="Times New Roman"/>
          <w:sz w:val="24"/>
          <w:szCs w:val="24"/>
          <w:lang w:val="es-VE" w:eastAsia="es-VE"/>
        </w:rPr>
        <w:t xml:space="preserve"> de Personal, mediante la cual somete a consideración de este Máximo Organismo, la solicitad de Jubilación del ciudadano (a): </w:t>
      </w:r>
      <w:r>
        <w:rPr>
          <w:rFonts w:ascii="Times New Roman" w:eastAsia="Times New Roman" w:hAnsi="Times New Roman"/>
          <w:sz w:val="24"/>
          <w:szCs w:val="24"/>
          <w:lang w:val="es-VE" w:eastAsia="es-VE"/>
        </w:rPr>
        <w:t xml:space="preserve"> </w:t>
      </w:r>
      <w:r w:rsidRPr="00D40620">
        <w:rPr>
          <w:rFonts w:ascii="Times New Roman" w:eastAsia="Times New Roman" w:hAnsi="Times New Roman"/>
          <w:b/>
          <w:sz w:val="24"/>
          <w:szCs w:val="24"/>
          <w:lang w:val="es-VE" w:eastAsia="es-VE"/>
        </w:rPr>
        <w:t>EPIMENIDES PAREDES DUGARTE</w:t>
      </w:r>
      <w:r>
        <w:rPr>
          <w:rFonts w:ascii="Times New Roman" w:eastAsia="Times New Roman" w:hAnsi="Times New Roman"/>
          <w:sz w:val="24"/>
          <w:szCs w:val="24"/>
          <w:lang w:val="es-VE" w:eastAsia="es-VE"/>
        </w:rPr>
        <w:t xml:space="preserve">, </w:t>
      </w:r>
      <w:r w:rsidRPr="00D40620">
        <w:rPr>
          <w:rFonts w:ascii="Times New Roman" w:eastAsia="Times New Roman" w:hAnsi="Times New Roman"/>
          <w:sz w:val="24"/>
          <w:szCs w:val="24"/>
          <w:lang w:val="es-VE" w:eastAsia="es-VE"/>
        </w:rPr>
        <w:t xml:space="preserve">quien se desempeña actualmente como </w:t>
      </w:r>
      <w:r w:rsidRPr="00D40620">
        <w:rPr>
          <w:rFonts w:ascii="Times New Roman" w:eastAsia="Times New Roman" w:hAnsi="Times New Roman"/>
          <w:b/>
          <w:sz w:val="24"/>
          <w:szCs w:val="24"/>
          <w:lang w:val="es-VE" w:eastAsia="es-VE"/>
        </w:rPr>
        <w:t>VIGILANTE</w:t>
      </w:r>
      <w:r w:rsidRPr="00D40620">
        <w:rPr>
          <w:rFonts w:ascii="Times New Roman" w:eastAsia="Times New Roman" w:hAnsi="Times New Roman"/>
          <w:sz w:val="24"/>
          <w:szCs w:val="24"/>
          <w:lang w:val="es-VE" w:eastAsia="es-VE"/>
        </w:rPr>
        <w:t>, en la Facultad de Ingeniería de la Universidad de Los Andes, con una remuneración mensual de Bs. 431.646,43.</w:t>
      </w:r>
    </w:p>
    <w:p w14:paraId="7BE45972" w14:textId="77777777" w:rsidR="00D40620" w:rsidRPr="00D40620" w:rsidRDefault="00D40620" w:rsidP="00426E41">
      <w:pPr>
        <w:spacing w:after="0" w:line="240" w:lineRule="auto"/>
        <w:ind w:left="142"/>
        <w:jc w:val="both"/>
        <w:rPr>
          <w:rFonts w:ascii="Times New Roman" w:eastAsia="Times New Roman" w:hAnsi="Times New Roman"/>
          <w:sz w:val="24"/>
          <w:szCs w:val="24"/>
          <w:lang w:val="es-VE" w:eastAsia="es-VE"/>
        </w:rPr>
      </w:pPr>
    </w:p>
    <w:p w14:paraId="43E08565" w14:textId="76C6B02A" w:rsidR="00D40620" w:rsidRDefault="00D40620" w:rsidP="00426E41">
      <w:pPr>
        <w:spacing w:after="0" w:line="240" w:lineRule="auto"/>
        <w:ind w:left="142"/>
        <w:jc w:val="both"/>
        <w:rPr>
          <w:rFonts w:ascii="Times New Roman" w:eastAsia="Times New Roman" w:hAnsi="Times New Roman"/>
          <w:sz w:val="24"/>
          <w:szCs w:val="24"/>
          <w:lang w:val="es-VE" w:eastAsia="es-VE"/>
        </w:rPr>
      </w:pPr>
      <w:r w:rsidRPr="00D40620">
        <w:rPr>
          <w:rFonts w:ascii="Times New Roman" w:eastAsia="Times New Roman" w:hAnsi="Times New Roman"/>
          <w:sz w:val="24"/>
          <w:szCs w:val="24"/>
          <w:lang w:val="es-VE" w:eastAsia="es-VE"/>
        </w:rPr>
        <w:t xml:space="preserve">En este sentido, y en un todo de acuerdo con la </w:t>
      </w:r>
      <w:proofErr w:type="spellStart"/>
      <w:r w:rsidRPr="00D40620">
        <w:rPr>
          <w:rFonts w:ascii="Times New Roman" w:eastAsia="Times New Roman" w:hAnsi="Times New Roman"/>
          <w:sz w:val="24"/>
          <w:szCs w:val="24"/>
          <w:lang w:val="es-VE" w:eastAsia="es-VE"/>
        </w:rPr>
        <w:t>clausula</w:t>
      </w:r>
      <w:proofErr w:type="spellEnd"/>
      <w:r w:rsidRPr="00D40620">
        <w:rPr>
          <w:rFonts w:ascii="Times New Roman" w:eastAsia="Times New Roman" w:hAnsi="Times New Roman"/>
          <w:sz w:val="24"/>
          <w:szCs w:val="24"/>
          <w:lang w:val="es-VE" w:eastAsia="es-VE"/>
        </w:rPr>
        <w:t xml:space="preserve"> </w:t>
      </w:r>
      <w:proofErr w:type="spellStart"/>
      <w:r w:rsidRPr="00D40620">
        <w:rPr>
          <w:rFonts w:ascii="Times New Roman" w:eastAsia="Times New Roman" w:hAnsi="Times New Roman"/>
          <w:b/>
          <w:sz w:val="24"/>
          <w:szCs w:val="24"/>
          <w:lang w:val="es-VE" w:eastAsia="es-VE"/>
        </w:rPr>
        <w:t>N°</w:t>
      </w:r>
      <w:proofErr w:type="spellEnd"/>
      <w:r w:rsidRPr="00D40620">
        <w:rPr>
          <w:rFonts w:ascii="Times New Roman" w:eastAsia="Times New Roman" w:hAnsi="Times New Roman"/>
          <w:b/>
          <w:sz w:val="24"/>
          <w:szCs w:val="24"/>
          <w:lang w:val="es-VE" w:eastAsia="es-VE"/>
        </w:rPr>
        <w:t xml:space="preserve"> 28</w:t>
      </w:r>
      <w:r w:rsidRPr="00D40620">
        <w:rPr>
          <w:rFonts w:ascii="Times New Roman" w:eastAsia="Times New Roman" w:hAnsi="Times New Roman"/>
          <w:sz w:val="24"/>
          <w:szCs w:val="24"/>
          <w:lang w:val="es-VE" w:eastAsia="es-VE"/>
        </w:rPr>
        <w:t xml:space="preserve"> del Convenio Colectivo vigente entre la Universidad y </w:t>
      </w:r>
      <w:r w:rsidRPr="00D40620">
        <w:rPr>
          <w:rFonts w:ascii="Times New Roman" w:eastAsia="Times New Roman" w:hAnsi="Times New Roman"/>
          <w:b/>
          <w:sz w:val="24"/>
          <w:szCs w:val="24"/>
          <w:lang w:val="es-VE" w:eastAsia="es-VE"/>
        </w:rPr>
        <w:t>SOULA</w:t>
      </w:r>
      <w:r w:rsidRPr="00D40620">
        <w:rPr>
          <w:rFonts w:ascii="Times New Roman" w:eastAsia="Times New Roman" w:hAnsi="Times New Roman"/>
          <w:sz w:val="24"/>
          <w:szCs w:val="24"/>
          <w:lang w:val="es-VE" w:eastAsia="es-VE"/>
        </w:rPr>
        <w:t xml:space="preserve">, ya que el trabajador ha prestado sus servicios ininterrumpidos en la institución </w:t>
      </w:r>
      <w:r w:rsidRPr="00D40620">
        <w:rPr>
          <w:rFonts w:ascii="Times New Roman" w:eastAsia="Times New Roman" w:hAnsi="Times New Roman"/>
          <w:b/>
          <w:sz w:val="24"/>
          <w:szCs w:val="24"/>
          <w:lang w:val="es-VE" w:eastAsia="es-VE"/>
        </w:rPr>
        <w:t xml:space="preserve">INGRESÓ EL 01.01.1993 HASTA EL. 31.10.1993 COMO VIGILANTE EN LA FACULTAD DE INGENIERÍA SEGÚN CONTRATO DE FECHA 18.01.1993 POR UN LAPSO DE DIEZ (10) MESES; ADEMÁS REALIZÓ TRABAJOS ESPECIALES COMO VIGILANTE EN LA FACULTAD DE INGENIERÍA DESDE SEPTIEMBRE DE 1995 A JUNIO 1996 Y LUEGO TRABAJO DESDE EL 01.01.1998 HASTA EL 31.12.2008, SEGÚN SOPORTES QUE REPOSAN EN SU EXPEDIENTE POR UN LAPSO DE UN (01) AÑO Y OCHO (08) MESES: SU NOMBRAMIENTO SE DIÓ EL 01.01.2013 COMO VIGILANTE EN LA DIRECCIÓN DE PREVENCIÓN Y SEGURIDAD DE LA UNIVERSIDAD DE LOS ANDES, SEGÜN DECRETO RECTORAL DE FECHA 11.01.2013, TIEMPO LABORADO DESPUÉS DE SU NOMBRAMIENTO ES DE DIECISIETE </w:t>
      </w:r>
      <w:r w:rsidRPr="00D40620">
        <w:rPr>
          <w:rFonts w:ascii="Times New Roman" w:eastAsia="Times New Roman" w:hAnsi="Times New Roman"/>
          <w:b/>
          <w:sz w:val="24"/>
          <w:szCs w:val="24"/>
          <w:lang w:val="es-VE" w:eastAsia="es-VE"/>
        </w:rPr>
        <w:t>(17) AÑOS, NUEVE (09) MESES Y VEINTISIETE (27) DÍAS PARA EL 30.09.2017, TOTAL DE TIEMPO LABORADO EN LA INSTITUCIÓN ES DE VEINTE (20) AÑOS, CUATRO (04) MESES Y VEINTISIETE (27) DÍAS, TOTAL DE TIEMPO LABORADO EN LA INSTITUCIÓN VEINTE (20) AÑOS, CUATRO (04) MESES Y VEINTISIETE (27)</w:t>
      </w:r>
      <w:r w:rsidRPr="00D40620">
        <w:rPr>
          <w:rFonts w:ascii="Times New Roman" w:eastAsia="Times New Roman" w:hAnsi="Times New Roman"/>
          <w:sz w:val="24"/>
          <w:szCs w:val="24"/>
          <w:lang w:val="es-VE" w:eastAsia="es-VE"/>
        </w:rPr>
        <w:t xml:space="preserve"> </w:t>
      </w:r>
      <w:r w:rsidRPr="00D40620">
        <w:rPr>
          <w:rFonts w:ascii="Times New Roman" w:eastAsia="Times New Roman" w:hAnsi="Times New Roman"/>
          <w:b/>
          <w:sz w:val="24"/>
          <w:szCs w:val="24"/>
          <w:lang w:val="es-VE" w:eastAsia="es-VE"/>
        </w:rPr>
        <w:t>DÍAS Y CUENTA CON SESENTA (60) AÑOS DE EDAD</w:t>
      </w:r>
      <w:r w:rsidRPr="00D40620">
        <w:rPr>
          <w:rFonts w:ascii="Times New Roman" w:eastAsia="Times New Roman" w:hAnsi="Times New Roman"/>
          <w:sz w:val="24"/>
          <w:szCs w:val="24"/>
          <w:lang w:val="es-VE" w:eastAsia="es-VE"/>
        </w:rPr>
        <w:t xml:space="preserve">, el Consejo Universitario acordó concederle el beneficio solicitado a partir del </w:t>
      </w:r>
      <w:r w:rsidRPr="00D40620">
        <w:rPr>
          <w:rFonts w:ascii="Times New Roman" w:eastAsia="Times New Roman" w:hAnsi="Times New Roman"/>
          <w:b/>
          <w:sz w:val="24"/>
          <w:szCs w:val="24"/>
          <w:lang w:val="es-VE" w:eastAsia="es-VE"/>
        </w:rPr>
        <w:t>TREINTA Y UNO DE OCTUBRE DE 2017</w:t>
      </w:r>
      <w:r w:rsidRPr="00D40620">
        <w:rPr>
          <w:rFonts w:ascii="Times New Roman" w:eastAsia="Times New Roman" w:hAnsi="Times New Roman"/>
          <w:sz w:val="24"/>
          <w:szCs w:val="24"/>
          <w:lang w:val="es-VE" w:eastAsia="es-VE"/>
        </w:rPr>
        <w:t xml:space="preserve">, con una remuneración mensual de </w:t>
      </w:r>
      <w:r w:rsidRPr="00D40620">
        <w:rPr>
          <w:rFonts w:ascii="Times New Roman" w:eastAsia="Times New Roman" w:hAnsi="Times New Roman"/>
          <w:b/>
          <w:sz w:val="24"/>
          <w:szCs w:val="24"/>
          <w:lang w:val="es-VE" w:eastAsia="es-VE"/>
        </w:rPr>
        <w:t>CUATROCIENTOS TREINTA Y UN MIL SEISCIENTOS CUARENTA Y SEIS BOLÍVARES CON CUARENTA Y TRES CÉNTIMOS (BS. 431.646,43)</w:t>
      </w:r>
      <w:r w:rsidRPr="00D40620">
        <w:rPr>
          <w:rFonts w:ascii="Times New Roman" w:eastAsia="Times New Roman" w:hAnsi="Times New Roman"/>
          <w:sz w:val="24"/>
          <w:szCs w:val="24"/>
          <w:lang w:val="es-VE" w:eastAsia="es-VE"/>
        </w:rPr>
        <w:t>,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w:t>
      </w:r>
      <w:r>
        <w:rPr>
          <w:rFonts w:ascii="Times New Roman" w:eastAsia="Times New Roman" w:hAnsi="Times New Roman"/>
          <w:sz w:val="24"/>
          <w:szCs w:val="24"/>
          <w:lang w:val="es-VE" w:eastAsia="es-VE"/>
        </w:rPr>
        <w:t xml:space="preserve"> </w:t>
      </w:r>
      <w:r w:rsidRPr="00D40620">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w:t>
      </w:r>
      <w:r w:rsidRPr="00D40620">
        <w:rPr>
          <w:rFonts w:ascii="Times New Roman" w:eastAsia="Times New Roman" w:hAnsi="Times New Roman"/>
          <w:sz w:val="24"/>
          <w:szCs w:val="24"/>
          <w:lang w:val="es-VE" w:eastAsia="es-VE"/>
        </w:rPr>
        <w:t xml:space="preserve">DJP) a que se refiere los </w:t>
      </w:r>
      <w:proofErr w:type="spellStart"/>
      <w:r w:rsidRPr="00D40620">
        <w:rPr>
          <w:rFonts w:ascii="Times New Roman" w:eastAsia="Times New Roman" w:hAnsi="Times New Roman"/>
          <w:sz w:val="24"/>
          <w:szCs w:val="24"/>
          <w:lang w:val="es-VE" w:eastAsia="es-VE"/>
        </w:rPr>
        <w:t>articulos</w:t>
      </w:r>
      <w:proofErr w:type="spellEnd"/>
      <w:r w:rsidRPr="00D40620">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D40620">
        <w:rPr>
          <w:rFonts w:ascii="Times New Roman" w:eastAsia="Times New Roman" w:hAnsi="Times New Roman"/>
          <w:sz w:val="24"/>
          <w:szCs w:val="24"/>
          <w:lang w:val="es-VE" w:eastAsia="es-VE"/>
        </w:rPr>
        <w:t>N°</w:t>
      </w:r>
      <w:proofErr w:type="spellEnd"/>
      <w:r w:rsidRPr="00D40620">
        <w:rPr>
          <w:rFonts w:ascii="Times New Roman" w:eastAsia="Times New Roman" w:hAnsi="Times New Roman"/>
          <w:sz w:val="24"/>
          <w:szCs w:val="24"/>
          <w:lang w:val="es-VE" w:eastAsia="es-VE"/>
        </w:rPr>
        <w:t xml:space="preserve"> 6155 del 19.11.2014 y en concordancia el </w:t>
      </w:r>
      <w:proofErr w:type="spellStart"/>
      <w:r w:rsidRPr="00D40620">
        <w:rPr>
          <w:rFonts w:ascii="Times New Roman" w:eastAsia="Times New Roman" w:hAnsi="Times New Roman"/>
          <w:sz w:val="24"/>
          <w:szCs w:val="24"/>
          <w:lang w:val="es-VE" w:eastAsia="es-VE"/>
        </w:rPr>
        <w:t>articulo</w:t>
      </w:r>
      <w:proofErr w:type="spellEnd"/>
      <w:r w:rsidRPr="00D40620">
        <w:rPr>
          <w:rFonts w:ascii="Times New Roman" w:eastAsia="Times New Roman" w:hAnsi="Times New Roman"/>
          <w:sz w:val="24"/>
          <w:szCs w:val="24"/>
          <w:lang w:val="es-VE" w:eastAsia="es-VE"/>
        </w:rPr>
        <w:t xml:space="preserve"> 2 de la Resolución </w:t>
      </w:r>
      <w:proofErr w:type="spellStart"/>
      <w:r w:rsidRPr="00D40620">
        <w:rPr>
          <w:rFonts w:ascii="Times New Roman" w:eastAsia="Times New Roman" w:hAnsi="Times New Roman"/>
          <w:sz w:val="24"/>
          <w:szCs w:val="24"/>
          <w:lang w:val="es-VE" w:eastAsia="es-VE"/>
        </w:rPr>
        <w:t>N°</w:t>
      </w:r>
      <w:proofErr w:type="spellEnd"/>
      <w:r w:rsidRPr="00D40620">
        <w:rPr>
          <w:rFonts w:ascii="Times New Roman" w:eastAsia="Times New Roman" w:hAnsi="Times New Roman"/>
          <w:sz w:val="24"/>
          <w:szCs w:val="24"/>
          <w:lang w:val="es-VE" w:eastAsia="es-VE"/>
        </w:rPr>
        <w:t xml:space="preserve"> 01- 00-000122 de fecha 19.06.2009 emitida por la Contraloría General de la República (CGR), en un lapso e treinta (30) </w:t>
      </w:r>
      <w:proofErr w:type="spellStart"/>
      <w:r w:rsidRPr="00D40620">
        <w:rPr>
          <w:rFonts w:ascii="Times New Roman" w:eastAsia="Times New Roman" w:hAnsi="Times New Roman"/>
          <w:sz w:val="24"/>
          <w:szCs w:val="24"/>
          <w:lang w:val="es-VE" w:eastAsia="es-VE"/>
        </w:rPr>
        <w:t>dias</w:t>
      </w:r>
      <w:proofErr w:type="spellEnd"/>
      <w:r w:rsidRPr="00D40620">
        <w:rPr>
          <w:rFonts w:ascii="Times New Roman" w:eastAsia="Times New Roman" w:hAnsi="Times New Roman"/>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3F61214F" w14:textId="3ED467D0" w:rsidR="00D40620" w:rsidRDefault="00D40620" w:rsidP="00426E41">
      <w:pPr>
        <w:spacing w:after="0" w:line="240" w:lineRule="auto"/>
        <w:ind w:left="142"/>
        <w:jc w:val="both"/>
        <w:rPr>
          <w:rFonts w:ascii="Times New Roman" w:eastAsia="Times New Roman" w:hAnsi="Times New Roman"/>
          <w:b/>
          <w:sz w:val="24"/>
          <w:szCs w:val="24"/>
          <w:lang w:val="es-VE" w:eastAsia="es-VE"/>
        </w:rPr>
      </w:pPr>
      <w:r w:rsidRPr="00D40620">
        <w:rPr>
          <w:rFonts w:ascii="Times New Roman" w:eastAsia="Times New Roman" w:hAnsi="Times New Roman"/>
          <w:b/>
          <w:sz w:val="24"/>
          <w:szCs w:val="24"/>
          <w:lang w:val="es-VE" w:eastAsia="es-VE"/>
        </w:rPr>
        <w:lastRenderedPageBreak/>
        <w:t>Decisión: Acordó concederle el beneficio solicitado a partir del TREINTA Y UNO DE OCTUBRE DE 2017.</w:t>
      </w:r>
    </w:p>
    <w:p w14:paraId="759F71D2" w14:textId="34584DDC" w:rsidR="00CD1B5C" w:rsidRDefault="00CD1B5C" w:rsidP="00426E41">
      <w:pPr>
        <w:spacing w:after="0" w:line="240" w:lineRule="auto"/>
        <w:ind w:left="142"/>
        <w:jc w:val="both"/>
        <w:rPr>
          <w:rFonts w:ascii="Times New Roman" w:eastAsia="Times New Roman" w:hAnsi="Times New Roman"/>
          <w:b/>
          <w:sz w:val="24"/>
          <w:szCs w:val="24"/>
          <w:lang w:val="es-VE" w:eastAsia="es-VE"/>
        </w:rPr>
      </w:pPr>
    </w:p>
    <w:p w14:paraId="77AEEF7D" w14:textId="637CA9CB" w:rsidR="00E1472B" w:rsidRDefault="00E1472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CU-3008</w:t>
      </w:r>
      <w:r w:rsidRPr="00F12215">
        <w:rPr>
          <w:rFonts w:ascii="Times New Roman" w:eastAsia="Times New Roman" w:hAnsi="Times New Roman"/>
          <w:b/>
          <w:sz w:val="24"/>
          <w:szCs w:val="24"/>
          <w:lang w:val="es-VE" w:eastAsia="es-VE"/>
        </w:rPr>
        <w:t xml:space="preserve">/17. </w:t>
      </w:r>
    </w:p>
    <w:p w14:paraId="7C7EAFF6" w14:textId="5B115295" w:rsidR="0085456E" w:rsidRPr="0085456E" w:rsidRDefault="0085456E"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85456E">
        <w:rPr>
          <w:rFonts w:ascii="Times New Roman" w:eastAsia="Times New Roman" w:hAnsi="Times New Roman"/>
          <w:sz w:val="24"/>
          <w:szCs w:val="24"/>
          <w:lang w:val="es-VE" w:eastAsia="es-VE"/>
        </w:rPr>
        <w:t xml:space="preserve"> 2518-17, de fecha 13.10.2017, suscrita por la Profesora Isabella </w:t>
      </w:r>
      <w:proofErr w:type="spellStart"/>
      <w:r w:rsidRPr="0085456E">
        <w:rPr>
          <w:rFonts w:ascii="Times New Roman" w:eastAsia="Times New Roman" w:hAnsi="Times New Roman"/>
          <w:sz w:val="24"/>
          <w:szCs w:val="24"/>
          <w:lang w:val="es-VE" w:eastAsia="es-VE"/>
        </w:rPr>
        <w:t>Signorelli</w:t>
      </w:r>
      <w:proofErr w:type="spellEnd"/>
      <w:r w:rsidRPr="0085456E">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85456E">
        <w:rPr>
          <w:rFonts w:ascii="Times New Roman" w:eastAsia="Times New Roman" w:hAnsi="Times New Roman"/>
          <w:b/>
          <w:sz w:val="24"/>
          <w:szCs w:val="24"/>
          <w:lang w:val="es-VE" w:eastAsia="es-VE"/>
        </w:rPr>
        <w:t>TATIANA JOSEFINA RODRÍGUEZ DE PAREDES</w:t>
      </w:r>
      <w:r>
        <w:rPr>
          <w:rFonts w:ascii="Times New Roman" w:eastAsia="Times New Roman" w:hAnsi="Times New Roman"/>
          <w:sz w:val="24"/>
          <w:szCs w:val="24"/>
          <w:lang w:val="es-VE" w:eastAsia="es-VE"/>
        </w:rPr>
        <w:t xml:space="preserve">, titular de la Cédula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8.035.789, </w:t>
      </w:r>
      <w:r w:rsidRPr="0085456E">
        <w:rPr>
          <w:rFonts w:ascii="Times New Roman" w:eastAsia="Times New Roman" w:hAnsi="Times New Roman"/>
          <w:sz w:val="24"/>
          <w:szCs w:val="24"/>
          <w:lang w:val="es-VE" w:eastAsia="es-VE"/>
        </w:rPr>
        <w:t>quien se desempeña actualmente com</w:t>
      </w:r>
      <w:r>
        <w:rPr>
          <w:rFonts w:ascii="Times New Roman" w:eastAsia="Times New Roman" w:hAnsi="Times New Roman"/>
          <w:sz w:val="24"/>
          <w:szCs w:val="24"/>
          <w:lang w:val="es-VE" w:eastAsia="es-VE"/>
        </w:rPr>
        <w:t xml:space="preserve">o </w:t>
      </w:r>
      <w:r w:rsidRPr="0085456E">
        <w:rPr>
          <w:rFonts w:ascii="Times New Roman" w:eastAsia="Times New Roman" w:hAnsi="Times New Roman"/>
          <w:b/>
          <w:sz w:val="24"/>
          <w:szCs w:val="24"/>
          <w:lang w:val="es-VE" w:eastAsia="es-VE"/>
        </w:rPr>
        <w:t>ADMINISTRADOR GENERAL TÉCNICO DE INFORMACIÓN Y COMUNICACIÓN,</w:t>
      </w:r>
      <w:r w:rsidRPr="0085456E">
        <w:rPr>
          <w:rFonts w:ascii="Times New Roman" w:eastAsia="Times New Roman" w:hAnsi="Times New Roman"/>
          <w:sz w:val="24"/>
          <w:szCs w:val="24"/>
          <w:lang w:val="es-VE" w:eastAsia="es-VE"/>
        </w:rPr>
        <w:t xml:space="preserve"> en la Facultad de </w:t>
      </w:r>
      <w:proofErr w:type="spellStart"/>
      <w:r w:rsidRPr="0085456E">
        <w:rPr>
          <w:rFonts w:ascii="Times New Roman" w:eastAsia="Times New Roman" w:hAnsi="Times New Roman"/>
          <w:sz w:val="24"/>
          <w:szCs w:val="24"/>
          <w:lang w:val="es-VE" w:eastAsia="es-VE"/>
        </w:rPr>
        <w:t>Ingenieria</w:t>
      </w:r>
      <w:proofErr w:type="spellEnd"/>
      <w:r w:rsidRPr="0085456E">
        <w:rPr>
          <w:rFonts w:ascii="Times New Roman" w:eastAsia="Times New Roman" w:hAnsi="Times New Roman"/>
          <w:sz w:val="24"/>
          <w:szCs w:val="24"/>
          <w:lang w:val="es-VE" w:eastAsia="es-VE"/>
        </w:rPr>
        <w:t xml:space="preserve"> de la Universidad de Los</w:t>
      </w:r>
      <w:r>
        <w:rPr>
          <w:rFonts w:ascii="Times New Roman" w:eastAsia="Times New Roman" w:hAnsi="Times New Roman"/>
          <w:sz w:val="24"/>
          <w:szCs w:val="24"/>
          <w:lang w:val="es-VE" w:eastAsia="es-VE"/>
        </w:rPr>
        <w:t xml:space="preserve"> Andes, con una remuneración </w:t>
      </w:r>
      <w:r w:rsidRPr="0085456E">
        <w:rPr>
          <w:rFonts w:ascii="Times New Roman" w:eastAsia="Times New Roman" w:hAnsi="Times New Roman"/>
          <w:sz w:val="24"/>
          <w:szCs w:val="24"/>
          <w:lang w:val="es-VE" w:eastAsia="es-VE"/>
        </w:rPr>
        <w:t>mensual de Bs. 837,435,83.</w:t>
      </w:r>
    </w:p>
    <w:p w14:paraId="5C609B5C" w14:textId="77777777" w:rsidR="0085456E" w:rsidRDefault="0085456E" w:rsidP="00426E41">
      <w:pPr>
        <w:spacing w:after="0" w:line="240" w:lineRule="auto"/>
        <w:ind w:left="142"/>
        <w:jc w:val="both"/>
        <w:rPr>
          <w:rFonts w:ascii="Times New Roman" w:eastAsia="Times New Roman" w:hAnsi="Times New Roman"/>
          <w:sz w:val="24"/>
          <w:szCs w:val="24"/>
          <w:lang w:val="es-VE" w:eastAsia="es-VE"/>
        </w:rPr>
      </w:pPr>
    </w:p>
    <w:p w14:paraId="23317777" w14:textId="5570A0FB" w:rsidR="0085456E" w:rsidRDefault="0085456E" w:rsidP="00426E41">
      <w:pPr>
        <w:spacing w:after="0" w:line="240" w:lineRule="auto"/>
        <w:ind w:left="142"/>
        <w:jc w:val="both"/>
        <w:rPr>
          <w:rFonts w:ascii="Times New Roman" w:eastAsia="Times New Roman" w:hAnsi="Times New Roman"/>
          <w:sz w:val="24"/>
          <w:szCs w:val="24"/>
          <w:lang w:val="es-VE" w:eastAsia="es-VE"/>
        </w:rPr>
      </w:pPr>
      <w:r w:rsidRPr="0085456E">
        <w:rPr>
          <w:rFonts w:ascii="Times New Roman" w:eastAsia="Times New Roman" w:hAnsi="Times New Roman"/>
          <w:sz w:val="24"/>
          <w:szCs w:val="24"/>
          <w:lang w:val="es-VE" w:eastAsia="es-VE"/>
        </w:rPr>
        <w:t xml:space="preserve">En este sentido, y en un todo de acuerdo con la cláusula </w:t>
      </w:r>
      <w:proofErr w:type="spellStart"/>
      <w:r w:rsidRPr="0085456E">
        <w:rPr>
          <w:rFonts w:ascii="Times New Roman" w:eastAsia="Times New Roman" w:hAnsi="Times New Roman"/>
          <w:b/>
          <w:sz w:val="24"/>
          <w:szCs w:val="24"/>
          <w:lang w:val="es-VE" w:eastAsia="es-VE"/>
        </w:rPr>
        <w:t>Nº</w:t>
      </w:r>
      <w:proofErr w:type="spellEnd"/>
      <w:r w:rsidRPr="0085456E">
        <w:rPr>
          <w:rFonts w:ascii="Times New Roman" w:eastAsia="Times New Roman" w:hAnsi="Times New Roman"/>
          <w:b/>
          <w:sz w:val="24"/>
          <w:szCs w:val="24"/>
          <w:lang w:val="es-VE" w:eastAsia="es-VE"/>
        </w:rPr>
        <w:t xml:space="preserve"> 26 </w:t>
      </w:r>
      <w:r w:rsidRPr="0085456E">
        <w:rPr>
          <w:rFonts w:ascii="Times New Roman" w:eastAsia="Times New Roman" w:hAnsi="Times New Roman"/>
          <w:sz w:val="24"/>
          <w:szCs w:val="24"/>
          <w:lang w:val="es-VE" w:eastAsia="es-VE"/>
        </w:rPr>
        <w:t>del Convenio Colectivo vigente entre la Universidad y</w:t>
      </w:r>
      <w:r w:rsidRPr="0085456E">
        <w:rPr>
          <w:rFonts w:ascii="Times New Roman" w:eastAsia="Times New Roman" w:hAnsi="Times New Roman"/>
          <w:b/>
          <w:sz w:val="24"/>
          <w:szCs w:val="24"/>
          <w:lang w:val="es-VE" w:eastAsia="es-VE"/>
        </w:rPr>
        <w:t xml:space="preserve"> SIPRULA</w:t>
      </w:r>
      <w:r w:rsidRPr="0085456E">
        <w:rPr>
          <w:rFonts w:ascii="Times New Roman" w:eastAsia="Times New Roman" w:hAnsi="Times New Roman"/>
          <w:sz w:val="24"/>
          <w:szCs w:val="24"/>
          <w:lang w:val="es-VE" w:eastAsia="es-VE"/>
        </w:rPr>
        <w:t xml:space="preserve">. ya que usted realizó trabajos como Ayudante Docente en la Facultad de Ingeniería desde el 01.07.1990 hasta el 01.12.1993 por un lapso de </w:t>
      </w:r>
      <w:r w:rsidRPr="0085456E">
        <w:rPr>
          <w:rFonts w:ascii="Times New Roman" w:eastAsia="Times New Roman" w:hAnsi="Times New Roman"/>
          <w:b/>
          <w:sz w:val="24"/>
          <w:szCs w:val="24"/>
          <w:lang w:val="es-VE" w:eastAsia="es-VE"/>
        </w:rPr>
        <w:t xml:space="preserve">TRES (03) AÑOS, CUATRO (04) MESES Y 00 DÍAS, </w:t>
      </w:r>
      <w:proofErr w:type="spellStart"/>
      <w:r w:rsidRPr="0085456E">
        <w:rPr>
          <w:rFonts w:ascii="Times New Roman" w:eastAsia="Times New Roman" w:hAnsi="Times New Roman"/>
          <w:sz w:val="24"/>
          <w:szCs w:val="24"/>
          <w:lang w:val="es-VE" w:eastAsia="es-VE"/>
        </w:rPr>
        <w:t>ingreső</w:t>
      </w:r>
      <w:proofErr w:type="spellEnd"/>
      <w:r w:rsidRPr="0085456E">
        <w:rPr>
          <w:rFonts w:ascii="Times New Roman" w:eastAsia="Times New Roman" w:hAnsi="Times New Roman"/>
          <w:sz w:val="24"/>
          <w:szCs w:val="24"/>
          <w:lang w:val="es-VE" w:eastAsia="es-VE"/>
        </w:rPr>
        <w:t xml:space="preserve"> el 01.11.1994 como </w:t>
      </w:r>
      <w:r w:rsidRPr="0085456E">
        <w:rPr>
          <w:rFonts w:ascii="Times New Roman" w:eastAsia="Times New Roman" w:hAnsi="Times New Roman"/>
          <w:b/>
          <w:sz w:val="24"/>
          <w:szCs w:val="24"/>
          <w:lang w:val="es-VE" w:eastAsia="es-VE"/>
        </w:rPr>
        <w:t xml:space="preserve">ANALISTA DE SISSTEMAS DE PROCESAMIENTO DE DATOS I </w:t>
      </w:r>
      <w:r w:rsidRPr="0085456E">
        <w:rPr>
          <w:rFonts w:ascii="Times New Roman" w:eastAsia="Times New Roman" w:hAnsi="Times New Roman"/>
          <w:sz w:val="24"/>
          <w:szCs w:val="24"/>
          <w:lang w:val="es-VE" w:eastAsia="es-VE"/>
        </w:rPr>
        <w:t xml:space="preserve">en la Coordinación General de los Servicios Bibliotecarios (SERBIULA) de la Universidad de Los Andes, según Decreto Rectoral de fecha 15.11.1994. Tiempo laborado en la Institución después de su nombramiento es de </w:t>
      </w:r>
      <w:r w:rsidRPr="0085456E">
        <w:rPr>
          <w:rFonts w:ascii="Times New Roman" w:eastAsia="Times New Roman" w:hAnsi="Times New Roman"/>
          <w:b/>
          <w:sz w:val="24"/>
          <w:szCs w:val="24"/>
          <w:lang w:val="es-VE" w:eastAsia="es-VE"/>
        </w:rPr>
        <w:t>VEINTIDOS (22) AÑOS, DIEZ (10) MESES Y VEINTINUEVE (29) DÍAS</w:t>
      </w:r>
      <w:r w:rsidRPr="0085456E">
        <w:rPr>
          <w:rFonts w:ascii="Times New Roman" w:eastAsia="Times New Roman" w:hAnsi="Times New Roman"/>
          <w:sz w:val="24"/>
          <w:szCs w:val="24"/>
          <w:lang w:val="es-VE" w:eastAsia="es-VE"/>
        </w:rPr>
        <w:t xml:space="preserve">, </w:t>
      </w:r>
      <w:r w:rsidRPr="0085456E">
        <w:rPr>
          <w:rFonts w:ascii="Times New Roman" w:eastAsia="Times New Roman" w:hAnsi="Times New Roman"/>
          <w:b/>
          <w:sz w:val="24"/>
          <w:szCs w:val="24"/>
          <w:lang w:val="es-VE" w:eastAsia="es-VE"/>
        </w:rPr>
        <w:t>TOTAL DE TIEMPO LABORADO EN LA INSTITUCIÓN ES DE VEINTISÉIS (26) AÑOS, DOS (02) MESES Y VEINTINUEVE (29) DIAS,</w:t>
      </w:r>
      <w:r w:rsidRPr="0085456E">
        <w:rPr>
          <w:rFonts w:ascii="Times New Roman" w:eastAsia="Times New Roman" w:hAnsi="Times New Roman"/>
          <w:sz w:val="24"/>
          <w:szCs w:val="24"/>
          <w:lang w:val="es-VE" w:eastAsia="es-VE"/>
        </w:rPr>
        <w:t xml:space="preserve"> el Consejo Universitario acordó concederle el beneficio solicitado a partir del </w:t>
      </w:r>
      <w:r w:rsidRPr="0085456E">
        <w:rPr>
          <w:rFonts w:ascii="Times New Roman" w:eastAsia="Times New Roman" w:hAnsi="Times New Roman"/>
          <w:b/>
          <w:sz w:val="24"/>
          <w:szCs w:val="24"/>
          <w:lang w:val="es-VE" w:eastAsia="es-VE"/>
        </w:rPr>
        <w:t xml:space="preserve">TREINTA Y UNO DE OCTUBRE DE 2017, </w:t>
      </w:r>
      <w:r w:rsidRPr="0085456E">
        <w:rPr>
          <w:rFonts w:ascii="Times New Roman" w:eastAsia="Times New Roman" w:hAnsi="Times New Roman"/>
          <w:sz w:val="24"/>
          <w:szCs w:val="24"/>
          <w:lang w:val="es-VE" w:eastAsia="es-VE"/>
        </w:rPr>
        <w:t xml:space="preserve">con una remuneración mensual de </w:t>
      </w:r>
      <w:r w:rsidRPr="0085456E">
        <w:rPr>
          <w:rFonts w:ascii="Times New Roman" w:eastAsia="Times New Roman" w:hAnsi="Times New Roman"/>
          <w:b/>
          <w:sz w:val="24"/>
          <w:szCs w:val="24"/>
          <w:lang w:val="es-VE" w:eastAsia="es-VE"/>
        </w:rPr>
        <w:t xml:space="preserve">OCHOCIENTOS TREINTA Y SIETE MIL CUATROCIENTOS TREINTA Y CINCO BOLÍVARES CON </w:t>
      </w:r>
      <w:r w:rsidRPr="0085456E">
        <w:rPr>
          <w:rFonts w:ascii="Times New Roman" w:eastAsia="Times New Roman" w:hAnsi="Times New Roman"/>
          <w:b/>
          <w:sz w:val="24"/>
          <w:szCs w:val="24"/>
          <w:lang w:val="es-VE" w:eastAsia="es-VE"/>
        </w:rPr>
        <w:t>OCHENTA Y TRES CÉNTIMOS (BS. 837.435,83),</w:t>
      </w:r>
      <w:r w:rsidRPr="0085456E">
        <w:rPr>
          <w:rFonts w:ascii="Times New Roman" w:eastAsia="Times New Roman" w:hAnsi="Times New Roman"/>
          <w:sz w:val="24"/>
          <w:szCs w:val="24"/>
          <w:lang w:val="es-VE" w:eastAsia="es-VE"/>
        </w:rPr>
        <w:t xml:space="preserve"> que incluye Sueldo Base, Aumento por Antigüedad y/o méritos. </w:t>
      </w:r>
      <w:proofErr w:type="spellStart"/>
      <w:r w:rsidRPr="0085456E">
        <w:rPr>
          <w:rFonts w:ascii="Times New Roman" w:eastAsia="Times New Roman" w:hAnsi="Times New Roman"/>
          <w:sz w:val="24"/>
          <w:szCs w:val="24"/>
          <w:lang w:val="es-VE" w:eastAsia="es-VE"/>
        </w:rPr>
        <w:t>Asi</w:t>
      </w:r>
      <w:proofErr w:type="spellEnd"/>
      <w:r w:rsidRPr="0085456E">
        <w:rPr>
          <w:rFonts w:ascii="Times New Roman" w:eastAsia="Times New Roman" w:hAnsi="Times New Roman"/>
          <w:sz w:val="24"/>
          <w:szCs w:val="24"/>
          <w:lang w:val="es-VE" w:eastAsia="es-VE"/>
        </w:rPr>
        <w:t xml:space="preserve">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85456E">
        <w:rPr>
          <w:rFonts w:ascii="Times New Roman" w:eastAsia="Times New Roman" w:hAnsi="Times New Roman"/>
          <w:sz w:val="24"/>
          <w:szCs w:val="24"/>
          <w:lang w:val="es-VE" w:eastAsia="es-VE"/>
        </w:rPr>
        <w:t>N°</w:t>
      </w:r>
      <w:proofErr w:type="spellEnd"/>
      <w:r w:rsidRPr="0085456E">
        <w:rPr>
          <w:rFonts w:ascii="Times New Roman" w:eastAsia="Times New Roman" w:hAnsi="Times New Roman"/>
          <w:sz w:val="24"/>
          <w:szCs w:val="24"/>
          <w:lang w:val="es-VE" w:eastAsia="es-VE"/>
        </w:rPr>
        <w:t xml:space="preserve"> 6155 del 19.11.2014 y en concordancia el artículo 2 de la Resolución </w:t>
      </w:r>
      <w:proofErr w:type="spellStart"/>
      <w:r w:rsidRPr="0085456E">
        <w:rPr>
          <w:rFonts w:ascii="Times New Roman" w:eastAsia="Times New Roman" w:hAnsi="Times New Roman"/>
          <w:sz w:val="24"/>
          <w:szCs w:val="24"/>
          <w:lang w:val="es-VE" w:eastAsia="es-VE"/>
        </w:rPr>
        <w:t>N°</w:t>
      </w:r>
      <w:proofErr w:type="spellEnd"/>
      <w:r w:rsidRPr="0085456E">
        <w:rPr>
          <w:rFonts w:ascii="Times New Roman" w:eastAsia="Times New Roman" w:hAnsi="Times New Roman"/>
          <w:sz w:val="24"/>
          <w:szCs w:val="24"/>
          <w:lang w:val="es-VE" w:eastAsia="es-VE"/>
        </w:rPr>
        <w:t xml:space="preserve"> 01-00-000122 de fecha 19.06.2009 emitida por la Contraloría General de la República (CGR), en un lapso e treinta (30) </w:t>
      </w:r>
      <w:proofErr w:type="spellStart"/>
      <w:r w:rsidRPr="0085456E">
        <w:rPr>
          <w:rFonts w:ascii="Times New Roman" w:eastAsia="Times New Roman" w:hAnsi="Times New Roman"/>
          <w:sz w:val="24"/>
          <w:szCs w:val="24"/>
          <w:lang w:val="es-VE" w:eastAsia="es-VE"/>
        </w:rPr>
        <w:t>dias</w:t>
      </w:r>
      <w:proofErr w:type="spellEnd"/>
      <w:r w:rsidRPr="0085456E">
        <w:rPr>
          <w:rFonts w:ascii="Times New Roman" w:eastAsia="Times New Roman" w:hAnsi="Times New Roman"/>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5CDC9932" w14:textId="4FCFB27B" w:rsidR="0085456E" w:rsidRDefault="0085456E" w:rsidP="00426E41">
      <w:pPr>
        <w:spacing w:after="0" w:line="240" w:lineRule="auto"/>
        <w:ind w:left="142"/>
        <w:jc w:val="both"/>
        <w:rPr>
          <w:rFonts w:ascii="Times New Roman" w:eastAsia="Times New Roman" w:hAnsi="Times New Roman"/>
          <w:b/>
          <w:sz w:val="24"/>
          <w:szCs w:val="24"/>
          <w:lang w:val="es-VE" w:eastAsia="es-VE"/>
        </w:rPr>
      </w:pPr>
      <w:r w:rsidRPr="0085456E">
        <w:rPr>
          <w:rFonts w:ascii="Times New Roman" w:eastAsia="Times New Roman" w:hAnsi="Times New Roman"/>
          <w:b/>
          <w:sz w:val="24"/>
          <w:szCs w:val="24"/>
          <w:lang w:val="es-VE" w:eastAsia="es-VE"/>
        </w:rPr>
        <w:t>Decisión: Acordó concederle el beneficio solicitado a partir del TREINTA Y UNO DE OCTUBRE DE 2017.</w:t>
      </w:r>
    </w:p>
    <w:p w14:paraId="6DFF0002" w14:textId="1F791216" w:rsidR="004947C0" w:rsidRDefault="004947C0" w:rsidP="00426E41">
      <w:pPr>
        <w:spacing w:after="0" w:line="240" w:lineRule="auto"/>
        <w:ind w:left="142"/>
        <w:jc w:val="both"/>
        <w:rPr>
          <w:rFonts w:ascii="Times New Roman" w:eastAsia="Times New Roman" w:hAnsi="Times New Roman"/>
          <w:b/>
          <w:sz w:val="24"/>
          <w:szCs w:val="24"/>
          <w:lang w:val="es-VE" w:eastAsia="es-VE"/>
        </w:rPr>
      </w:pPr>
    </w:p>
    <w:p w14:paraId="4B86BB75" w14:textId="1932FBA4" w:rsidR="004947C0" w:rsidRDefault="004947C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CU-3010</w:t>
      </w:r>
      <w:r w:rsidRPr="00F12215">
        <w:rPr>
          <w:rFonts w:ascii="Times New Roman" w:eastAsia="Times New Roman" w:hAnsi="Times New Roman"/>
          <w:b/>
          <w:sz w:val="24"/>
          <w:szCs w:val="24"/>
          <w:lang w:val="es-VE" w:eastAsia="es-VE"/>
        </w:rPr>
        <w:t xml:space="preserve">/17. </w:t>
      </w:r>
    </w:p>
    <w:p w14:paraId="609C2837" w14:textId="2E04AE53" w:rsidR="004947C0" w:rsidRPr="004947C0" w:rsidRDefault="004947C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947C0">
        <w:rPr>
          <w:rFonts w:ascii="Times New Roman" w:eastAsia="Times New Roman" w:hAnsi="Times New Roman"/>
          <w:sz w:val="24"/>
          <w:szCs w:val="24"/>
          <w:lang w:val="es-VE" w:eastAsia="es-VE"/>
        </w:rPr>
        <w:t xml:space="preserve">omunicación </w:t>
      </w:r>
      <w:proofErr w:type="spellStart"/>
      <w:r w:rsidRPr="004947C0">
        <w:rPr>
          <w:rFonts w:ascii="Times New Roman" w:eastAsia="Times New Roman" w:hAnsi="Times New Roman"/>
          <w:sz w:val="24"/>
          <w:szCs w:val="24"/>
          <w:lang w:val="es-VE" w:eastAsia="es-VE"/>
        </w:rPr>
        <w:t>Nº</w:t>
      </w:r>
      <w:proofErr w:type="spellEnd"/>
      <w:r w:rsidRPr="004947C0">
        <w:rPr>
          <w:rFonts w:ascii="Times New Roman" w:eastAsia="Times New Roman" w:hAnsi="Times New Roman"/>
          <w:sz w:val="24"/>
          <w:szCs w:val="24"/>
          <w:lang w:val="es-VE" w:eastAsia="es-VE"/>
        </w:rPr>
        <w:t xml:space="preserve"> </w:t>
      </w:r>
      <w:proofErr w:type="spellStart"/>
      <w:r w:rsidRPr="004947C0">
        <w:rPr>
          <w:rFonts w:ascii="Times New Roman" w:eastAsia="Times New Roman" w:hAnsi="Times New Roman"/>
          <w:sz w:val="24"/>
          <w:szCs w:val="24"/>
          <w:lang w:val="es-VE" w:eastAsia="es-VE"/>
        </w:rPr>
        <w:t>V.Ac</w:t>
      </w:r>
      <w:proofErr w:type="spellEnd"/>
      <w:r w:rsidRPr="004947C0">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4947C0">
        <w:rPr>
          <w:rFonts w:ascii="Times New Roman" w:eastAsia="Times New Roman" w:hAnsi="Times New Roman"/>
          <w:sz w:val="24"/>
          <w:szCs w:val="24"/>
          <w:lang w:val="es-VE" w:eastAsia="es-VE"/>
        </w:rPr>
        <w:t>N°</w:t>
      </w:r>
      <w:proofErr w:type="spellEnd"/>
      <w:r w:rsidRPr="004947C0">
        <w:rPr>
          <w:rFonts w:ascii="Times New Roman" w:eastAsia="Times New Roman" w:hAnsi="Times New Roman"/>
          <w:sz w:val="24"/>
          <w:szCs w:val="24"/>
          <w:lang w:val="es-VE" w:eastAsia="es-VE"/>
        </w:rPr>
        <w:t xml:space="preserve"> AA-0068 de fecha 13.10.2017, suscrito por el Profesor Rafael Solórzano, Coordinador de la Comisión de Auditoría Académica, mediante la cual remite el:</w:t>
      </w:r>
    </w:p>
    <w:p w14:paraId="198F4526" w14:textId="77777777" w:rsidR="004947C0" w:rsidRDefault="004947C0" w:rsidP="00426E41">
      <w:pPr>
        <w:spacing w:after="0" w:line="240" w:lineRule="auto"/>
        <w:ind w:left="142"/>
        <w:jc w:val="both"/>
        <w:rPr>
          <w:rFonts w:ascii="Times New Roman" w:eastAsia="Times New Roman" w:hAnsi="Times New Roman"/>
          <w:sz w:val="24"/>
          <w:szCs w:val="24"/>
          <w:lang w:val="es-VE" w:eastAsia="es-VE"/>
        </w:rPr>
      </w:pPr>
    </w:p>
    <w:p w14:paraId="61BFA80F" w14:textId="285C9288" w:rsidR="004947C0" w:rsidRDefault="004947C0" w:rsidP="00426E41">
      <w:pPr>
        <w:spacing w:after="0" w:line="240" w:lineRule="auto"/>
        <w:ind w:left="142"/>
        <w:jc w:val="both"/>
        <w:rPr>
          <w:rFonts w:ascii="Times New Roman" w:eastAsia="Times New Roman" w:hAnsi="Times New Roman"/>
          <w:sz w:val="24"/>
          <w:szCs w:val="24"/>
          <w:lang w:val="es-VE" w:eastAsia="es-VE"/>
        </w:rPr>
      </w:pPr>
      <w:r w:rsidRPr="004947C0">
        <w:rPr>
          <w:rFonts w:ascii="Times New Roman" w:eastAsia="Times New Roman" w:hAnsi="Times New Roman"/>
          <w:sz w:val="24"/>
          <w:szCs w:val="24"/>
          <w:lang w:val="es-VE" w:eastAsia="es-VE"/>
        </w:rPr>
        <w:t xml:space="preserve">Informe </w:t>
      </w:r>
      <w:proofErr w:type="spellStart"/>
      <w:r w:rsidRPr="004947C0">
        <w:rPr>
          <w:rFonts w:ascii="Times New Roman" w:eastAsia="Times New Roman" w:hAnsi="Times New Roman"/>
          <w:sz w:val="24"/>
          <w:szCs w:val="24"/>
          <w:lang w:val="es-VE" w:eastAsia="es-VE"/>
        </w:rPr>
        <w:t>Nº</w:t>
      </w:r>
      <w:proofErr w:type="spellEnd"/>
      <w:r w:rsidRPr="004947C0">
        <w:rPr>
          <w:rFonts w:ascii="Times New Roman" w:eastAsia="Times New Roman" w:hAnsi="Times New Roman"/>
          <w:sz w:val="24"/>
          <w:szCs w:val="24"/>
          <w:lang w:val="es-VE" w:eastAsia="es-VE"/>
        </w:rPr>
        <w:t xml:space="preserve"> CAA-00139 de fecha 13 de octubre de 2017, suscrito por los Miembros de la Comisión de Auditoría Académica, informando que en reunión ordinaria del día de hoy, consideró la comunicación CF-17/666 </w:t>
      </w:r>
      <w:r w:rsidRPr="004947C0">
        <w:rPr>
          <w:rFonts w:ascii="Times New Roman" w:eastAsia="Times New Roman" w:hAnsi="Times New Roman"/>
          <w:sz w:val="24"/>
          <w:szCs w:val="24"/>
          <w:lang w:val="es-VE" w:eastAsia="es-VE"/>
        </w:rPr>
        <w:lastRenderedPageBreak/>
        <w:t xml:space="preserve">de fecha 12.07.2017 (recibida el 14.09.2017) del Consejo de la Facultad de Ingeniería, suscrita por usted, mediante el cual remite para estudio y consideración el Cambio de Dedicación de las profesoras </w:t>
      </w:r>
      <w:proofErr w:type="spellStart"/>
      <w:r w:rsidRPr="004947C0">
        <w:rPr>
          <w:rFonts w:ascii="Times New Roman" w:eastAsia="Times New Roman" w:hAnsi="Times New Roman"/>
          <w:b/>
          <w:sz w:val="24"/>
          <w:szCs w:val="24"/>
          <w:lang w:val="es-VE" w:eastAsia="es-VE"/>
        </w:rPr>
        <w:t>Rosibeth</w:t>
      </w:r>
      <w:proofErr w:type="spellEnd"/>
      <w:r w:rsidRPr="004947C0">
        <w:rPr>
          <w:rFonts w:ascii="Times New Roman" w:eastAsia="Times New Roman" w:hAnsi="Times New Roman"/>
          <w:b/>
          <w:sz w:val="24"/>
          <w:szCs w:val="24"/>
          <w:lang w:val="es-VE" w:eastAsia="es-VE"/>
        </w:rPr>
        <w:t xml:space="preserve"> K. Toro M. y </w:t>
      </w:r>
      <w:proofErr w:type="spellStart"/>
      <w:r w:rsidRPr="004947C0">
        <w:rPr>
          <w:rFonts w:ascii="Times New Roman" w:eastAsia="Times New Roman" w:hAnsi="Times New Roman"/>
          <w:b/>
          <w:sz w:val="24"/>
          <w:szCs w:val="24"/>
          <w:lang w:val="es-VE" w:eastAsia="es-VE"/>
        </w:rPr>
        <w:t>Rocio</w:t>
      </w:r>
      <w:proofErr w:type="spellEnd"/>
      <w:r w:rsidRPr="004947C0">
        <w:rPr>
          <w:rFonts w:ascii="Times New Roman" w:eastAsia="Times New Roman" w:hAnsi="Times New Roman"/>
          <w:b/>
          <w:sz w:val="24"/>
          <w:szCs w:val="24"/>
          <w:lang w:val="es-VE" w:eastAsia="es-VE"/>
        </w:rPr>
        <w:t xml:space="preserve"> </w:t>
      </w:r>
      <w:proofErr w:type="spellStart"/>
      <w:r w:rsidRPr="004947C0">
        <w:rPr>
          <w:rFonts w:ascii="Times New Roman" w:eastAsia="Times New Roman" w:hAnsi="Times New Roman"/>
          <w:b/>
          <w:sz w:val="24"/>
          <w:szCs w:val="24"/>
          <w:lang w:val="es-VE" w:eastAsia="es-VE"/>
        </w:rPr>
        <w:t>Segnini</w:t>
      </w:r>
      <w:proofErr w:type="spellEnd"/>
      <w:r w:rsidRPr="004947C0">
        <w:rPr>
          <w:rFonts w:ascii="Times New Roman" w:eastAsia="Times New Roman" w:hAnsi="Times New Roman"/>
          <w:b/>
          <w:sz w:val="24"/>
          <w:szCs w:val="24"/>
          <w:lang w:val="es-VE" w:eastAsia="es-VE"/>
        </w:rPr>
        <w:t xml:space="preserve"> M</w:t>
      </w:r>
      <w:r w:rsidRPr="004947C0">
        <w:rPr>
          <w:rFonts w:ascii="Times New Roman" w:eastAsia="Times New Roman" w:hAnsi="Times New Roman"/>
          <w:sz w:val="24"/>
          <w:szCs w:val="24"/>
          <w:lang w:val="es-VE" w:eastAsia="es-VE"/>
        </w:rPr>
        <w:t xml:space="preserve">., de Asistente Tiempo Completo a Asistente Dedicación Exclusiva en las </w:t>
      </w:r>
      <w:r w:rsidRPr="004947C0">
        <w:rPr>
          <w:rFonts w:ascii="Times New Roman" w:eastAsia="Times New Roman" w:hAnsi="Times New Roman"/>
          <w:b/>
          <w:sz w:val="24"/>
          <w:szCs w:val="24"/>
          <w:lang w:val="es-VE" w:eastAsia="es-VE"/>
        </w:rPr>
        <w:t xml:space="preserve">áreas de </w:t>
      </w:r>
      <w:proofErr w:type="spellStart"/>
      <w:r w:rsidRPr="004947C0">
        <w:rPr>
          <w:rFonts w:ascii="Times New Roman" w:eastAsia="Times New Roman" w:hAnsi="Times New Roman"/>
          <w:b/>
          <w:sz w:val="24"/>
          <w:szCs w:val="24"/>
          <w:lang w:val="es-VE" w:eastAsia="es-VE"/>
        </w:rPr>
        <w:t>Geologia</w:t>
      </w:r>
      <w:proofErr w:type="spellEnd"/>
      <w:r w:rsidRPr="004947C0">
        <w:rPr>
          <w:rFonts w:ascii="Times New Roman" w:eastAsia="Times New Roman" w:hAnsi="Times New Roman"/>
          <w:b/>
          <w:sz w:val="24"/>
          <w:szCs w:val="24"/>
          <w:lang w:val="es-VE" w:eastAsia="es-VE"/>
        </w:rPr>
        <w:t xml:space="preserve"> de Campo y </w:t>
      </w:r>
      <w:proofErr w:type="spellStart"/>
      <w:r w:rsidRPr="004947C0">
        <w:rPr>
          <w:rFonts w:ascii="Times New Roman" w:eastAsia="Times New Roman" w:hAnsi="Times New Roman"/>
          <w:b/>
          <w:sz w:val="24"/>
          <w:szCs w:val="24"/>
          <w:lang w:val="es-VE" w:eastAsia="es-VE"/>
        </w:rPr>
        <w:t>Estratigrafia-Sedimentologia</w:t>
      </w:r>
      <w:proofErr w:type="spellEnd"/>
      <w:r w:rsidRPr="004947C0">
        <w:rPr>
          <w:rFonts w:ascii="Times New Roman" w:eastAsia="Times New Roman" w:hAnsi="Times New Roman"/>
          <w:sz w:val="24"/>
          <w:szCs w:val="24"/>
          <w:lang w:val="es-VE" w:eastAsia="es-VE"/>
        </w:rPr>
        <w:t xml:space="preserve">, respectivamente, adscritas al Departamento de </w:t>
      </w:r>
      <w:proofErr w:type="spellStart"/>
      <w:r w:rsidRPr="004947C0">
        <w:rPr>
          <w:rFonts w:ascii="Times New Roman" w:eastAsia="Times New Roman" w:hAnsi="Times New Roman"/>
          <w:sz w:val="24"/>
          <w:szCs w:val="24"/>
          <w:lang w:val="es-VE" w:eastAsia="es-VE"/>
        </w:rPr>
        <w:t>Geologia</w:t>
      </w:r>
      <w:proofErr w:type="spellEnd"/>
      <w:r w:rsidRPr="004947C0">
        <w:rPr>
          <w:rFonts w:ascii="Times New Roman" w:eastAsia="Times New Roman" w:hAnsi="Times New Roman"/>
          <w:sz w:val="24"/>
          <w:szCs w:val="24"/>
          <w:lang w:val="es-VE" w:eastAsia="es-VE"/>
        </w:rPr>
        <w:t xml:space="preserve"> General de la Escuela de Ingeniería Geológica de la Facultad de </w:t>
      </w:r>
      <w:proofErr w:type="spellStart"/>
      <w:r w:rsidRPr="004947C0">
        <w:rPr>
          <w:rFonts w:ascii="Times New Roman" w:eastAsia="Times New Roman" w:hAnsi="Times New Roman"/>
          <w:sz w:val="24"/>
          <w:szCs w:val="24"/>
          <w:lang w:val="es-VE" w:eastAsia="es-VE"/>
        </w:rPr>
        <w:t>Ingenieria</w:t>
      </w:r>
      <w:proofErr w:type="spellEnd"/>
      <w:r w:rsidRPr="004947C0">
        <w:rPr>
          <w:rFonts w:ascii="Times New Roman" w:eastAsia="Times New Roman" w:hAnsi="Times New Roman"/>
          <w:sz w:val="24"/>
          <w:szCs w:val="24"/>
          <w:lang w:val="es-VE" w:eastAsia="es-VE"/>
        </w:rPr>
        <w:t xml:space="preserve">. Los recursos están previstos por la renuncia, a partir del 01.09.2017, de la Profesora </w:t>
      </w:r>
      <w:r w:rsidRPr="004947C0">
        <w:rPr>
          <w:rFonts w:ascii="Times New Roman" w:eastAsia="Times New Roman" w:hAnsi="Times New Roman"/>
          <w:b/>
          <w:sz w:val="24"/>
          <w:szCs w:val="24"/>
          <w:lang w:val="es-VE" w:eastAsia="es-VE"/>
        </w:rPr>
        <w:t xml:space="preserve">María Daniela </w:t>
      </w:r>
      <w:proofErr w:type="spellStart"/>
      <w:r w:rsidRPr="004947C0">
        <w:rPr>
          <w:rFonts w:ascii="Times New Roman" w:eastAsia="Times New Roman" w:hAnsi="Times New Roman"/>
          <w:b/>
          <w:sz w:val="24"/>
          <w:szCs w:val="24"/>
          <w:lang w:val="es-VE" w:eastAsia="es-VE"/>
        </w:rPr>
        <w:t>Tazzo</w:t>
      </w:r>
      <w:proofErr w:type="spellEnd"/>
      <w:r w:rsidRPr="004947C0">
        <w:rPr>
          <w:rFonts w:ascii="Times New Roman" w:eastAsia="Times New Roman" w:hAnsi="Times New Roman"/>
          <w:sz w:val="24"/>
          <w:szCs w:val="24"/>
          <w:lang w:val="es-VE" w:eastAsia="es-VE"/>
        </w:rPr>
        <w:t>, Asistente a Dedicación Exclusiva, aprobada por el Consejo Universitario según Resolución CU/DAP 3037 de fecha 19.09.2016.</w:t>
      </w:r>
    </w:p>
    <w:p w14:paraId="026E2914" w14:textId="77777777" w:rsidR="004947C0" w:rsidRPr="004947C0" w:rsidRDefault="004947C0" w:rsidP="00426E41">
      <w:pPr>
        <w:spacing w:after="0" w:line="240" w:lineRule="auto"/>
        <w:ind w:left="142"/>
        <w:jc w:val="both"/>
        <w:rPr>
          <w:rFonts w:ascii="Times New Roman" w:eastAsia="Times New Roman" w:hAnsi="Times New Roman"/>
          <w:sz w:val="24"/>
          <w:szCs w:val="24"/>
          <w:lang w:val="es-VE" w:eastAsia="es-VE"/>
        </w:rPr>
      </w:pPr>
    </w:p>
    <w:p w14:paraId="151DE774" w14:textId="4AD2C1D3" w:rsidR="004947C0" w:rsidRPr="004947C0" w:rsidRDefault="004947C0" w:rsidP="00426E41">
      <w:pPr>
        <w:spacing w:after="0" w:line="240" w:lineRule="auto"/>
        <w:ind w:left="142"/>
        <w:jc w:val="both"/>
        <w:rPr>
          <w:rFonts w:ascii="Times New Roman" w:eastAsia="Times New Roman" w:hAnsi="Times New Roman"/>
          <w:b/>
          <w:sz w:val="24"/>
          <w:szCs w:val="24"/>
          <w:u w:val="single"/>
          <w:lang w:val="es-VE" w:eastAsia="es-VE"/>
        </w:rPr>
      </w:pPr>
      <w:r w:rsidRPr="004947C0">
        <w:rPr>
          <w:rFonts w:ascii="Times New Roman" w:eastAsia="Times New Roman" w:hAnsi="Times New Roman"/>
          <w:sz w:val="24"/>
          <w:szCs w:val="24"/>
          <w:lang w:val="es-VE" w:eastAsia="es-VE"/>
        </w:rPr>
        <w:t xml:space="preserve">Tomando en cuenta los recaudos suministrados por el Consejo de Facultad, por el Decano Encargado, por la </w:t>
      </w:r>
      <w:proofErr w:type="gramStart"/>
      <w:r w:rsidRPr="004947C0">
        <w:rPr>
          <w:rFonts w:ascii="Times New Roman" w:eastAsia="Times New Roman" w:hAnsi="Times New Roman"/>
          <w:sz w:val="24"/>
          <w:szCs w:val="24"/>
          <w:lang w:val="es-VE" w:eastAsia="es-VE"/>
        </w:rPr>
        <w:t>Directora</w:t>
      </w:r>
      <w:proofErr w:type="gramEnd"/>
      <w:r w:rsidRPr="004947C0">
        <w:rPr>
          <w:rFonts w:ascii="Times New Roman" w:eastAsia="Times New Roman" w:hAnsi="Times New Roman"/>
          <w:sz w:val="24"/>
          <w:szCs w:val="24"/>
          <w:lang w:val="es-VE" w:eastAsia="es-VE"/>
        </w:rPr>
        <w:t xml:space="preserve"> de Escuela, por la Jefe de Departamento, por la Dirección de Asuntos Profesorales, y luego de verificar la dis</w:t>
      </w:r>
      <w:r>
        <w:rPr>
          <w:rFonts w:ascii="Times New Roman" w:eastAsia="Times New Roman" w:hAnsi="Times New Roman"/>
          <w:sz w:val="24"/>
          <w:szCs w:val="24"/>
          <w:lang w:val="es-VE" w:eastAsia="es-VE"/>
        </w:rPr>
        <w:t xml:space="preserve">ponibilidad presupuestaria, </w:t>
      </w:r>
      <w:r w:rsidRPr="004947C0">
        <w:rPr>
          <w:rFonts w:ascii="Times New Roman" w:eastAsia="Times New Roman" w:hAnsi="Times New Roman"/>
          <w:b/>
          <w:sz w:val="24"/>
          <w:szCs w:val="24"/>
          <w:u w:val="single"/>
          <w:lang w:val="es-VE" w:eastAsia="es-VE"/>
        </w:rPr>
        <w:t>esta Comisión recomienda:</w:t>
      </w:r>
    </w:p>
    <w:p w14:paraId="5C9FEFA5" w14:textId="77777777" w:rsidR="004947C0" w:rsidRPr="004947C0" w:rsidRDefault="004947C0" w:rsidP="00426E41">
      <w:pPr>
        <w:spacing w:after="0" w:line="240" w:lineRule="auto"/>
        <w:ind w:left="142"/>
        <w:jc w:val="both"/>
        <w:rPr>
          <w:rFonts w:ascii="Times New Roman" w:eastAsia="Times New Roman" w:hAnsi="Times New Roman"/>
          <w:sz w:val="24"/>
          <w:szCs w:val="24"/>
          <w:lang w:val="es-VE" w:eastAsia="es-VE"/>
        </w:rPr>
      </w:pPr>
    </w:p>
    <w:p w14:paraId="7D9A663F" w14:textId="27517E1E" w:rsidR="004947C0" w:rsidRDefault="004947C0" w:rsidP="00C8722B">
      <w:pPr>
        <w:pStyle w:val="Prrafodelista"/>
        <w:numPr>
          <w:ilvl w:val="0"/>
          <w:numId w:val="22"/>
        </w:numPr>
        <w:spacing w:after="0" w:line="240" w:lineRule="auto"/>
        <w:ind w:left="426"/>
        <w:jc w:val="both"/>
        <w:rPr>
          <w:rFonts w:ascii="Times New Roman" w:eastAsia="Times New Roman" w:hAnsi="Times New Roman"/>
          <w:sz w:val="24"/>
          <w:szCs w:val="24"/>
          <w:lang w:val="es-VE" w:eastAsia="es-VE"/>
        </w:rPr>
      </w:pPr>
      <w:r w:rsidRPr="004947C0">
        <w:rPr>
          <w:rFonts w:ascii="Times New Roman" w:eastAsia="Times New Roman" w:hAnsi="Times New Roman"/>
          <w:sz w:val="24"/>
          <w:szCs w:val="24"/>
          <w:lang w:val="es-VE" w:eastAsia="es-VE"/>
        </w:rPr>
        <w:t xml:space="preserve">Autorizar el cambio de dedicación a partir del 16.06.2017 de Asistente Tiempo Completo a Asistente Dedicación Exclusiva de la profesora </w:t>
      </w:r>
      <w:proofErr w:type="spellStart"/>
      <w:r w:rsidRPr="004947C0">
        <w:rPr>
          <w:rFonts w:ascii="Times New Roman" w:eastAsia="Times New Roman" w:hAnsi="Times New Roman"/>
          <w:b/>
          <w:sz w:val="24"/>
          <w:szCs w:val="24"/>
          <w:lang w:val="es-VE" w:eastAsia="es-VE"/>
        </w:rPr>
        <w:t>Rosibeth</w:t>
      </w:r>
      <w:proofErr w:type="spellEnd"/>
      <w:r w:rsidRPr="004947C0">
        <w:rPr>
          <w:rFonts w:ascii="Times New Roman" w:eastAsia="Times New Roman" w:hAnsi="Times New Roman"/>
          <w:b/>
          <w:sz w:val="24"/>
          <w:szCs w:val="24"/>
          <w:lang w:val="es-VE" w:eastAsia="es-VE"/>
        </w:rPr>
        <w:t xml:space="preserve"> K. Toro M en el área Geología de Campo</w:t>
      </w:r>
      <w:r w:rsidRPr="004947C0">
        <w:rPr>
          <w:rFonts w:ascii="Times New Roman" w:eastAsia="Times New Roman" w:hAnsi="Times New Roman"/>
          <w:sz w:val="24"/>
          <w:szCs w:val="24"/>
          <w:lang w:val="es-VE" w:eastAsia="es-VE"/>
        </w:rPr>
        <w:t xml:space="preserve">, adscrito al Departamento de </w:t>
      </w:r>
      <w:proofErr w:type="spellStart"/>
      <w:r w:rsidRPr="004947C0">
        <w:rPr>
          <w:rFonts w:ascii="Times New Roman" w:eastAsia="Times New Roman" w:hAnsi="Times New Roman"/>
          <w:sz w:val="24"/>
          <w:szCs w:val="24"/>
          <w:lang w:val="es-VE" w:eastAsia="es-VE"/>
        </w:rPr>
        <w:t>Geologia</w:t>
      </w:r>
      <w:proofErr w:type="spellEnd"/>
      <w:r w:rsidRPr="004947C0">
        <w:rPr>
          <w:rFonts w:ascii="Times New Roman" w:eastAsia="Times New Roman" w:hAnsi="Times New Roman"/>
          <w:sz w:val="24"/>
          <w:szCs w:val="24"/>
          <w:lang w:val="es-VE" w:eastAsia="es-VE"/>
        </w:rPr>
        <w:t xml:space="preserve"> General de la Escuela de Ingeniería Geológica, a fin de atender actividades de docencia y de investigación en dicha área.</w:t>
      </w:r>
      <w:r>
        <w:rPr>
          <w:rFonts w:ascii="Times New Roman" w:eastAsia="Times New Roman" w:hAnsi="Times New Roman"/>
          <w:sz w:val="24"/>
          <w:szCs w:val="24"/>
          <w:lang w:val="es-VE" w:eastAsia="es-VE"/>
        </w:rPr>
        <w:t xml:space="preserve"> </w:t>
      </w:r>
    </w:p>
    <w:p w14:paraId="7C6008DB" w14:textId="77777777" w:rsidR="004947C0" w:rsidRDefault="004947C0" w:rsidP="00A1734D">
      <w:pPr>
        <w:pStyle w:val="Prrafodelista"/>
        <w:spacing w:after="0" w:line="240" w:lineRule="auto"/>
        <w:ind w:left="426"/>
        <w:jc w:val="both"/>
        <w:rPr>
          <w:rFonts w:ascii="Times New Roman" w:eastAsia="Times New Roman" w:hAnsi="Times New Roman"/>
          <w:sz w:val="24"/>
          <w:szCs w:val="24"/>
          <w:lang w:val="es-VE" w:eastAsia="es-VE"/>
        </w:rPr>
      </w:pPr>
    </w:p>
    <w:p w14:paraId="70A7E101" w14:textId="12629E09" w:rsidR="004947C0" w:rsidRDefault="004947C0" w:rsidP="00C8722B">
      <w:pPr>
        <w:pStyle w:val="Prrafodelista"/>
        <w:numPr>
          <w:ilvl w:val="0"/>
          <w:numId w:val="22"/>
        </w:numPr>
        <w:spacing w:after="0" w:line="240" w:lineRule="auto"/>
        <w:ind w:left="426"/>
        <w:jc w:val="both"/>
        <w:rPr>
          <w:rFonts w:ascii="Times New Roman" w:eastAsia="Times New Roman" w:hAnsi="Times New Roman"/>
          <w:sz w:val="24"/>
          <w:szCs w:val="24"/>
          <w:lang w:val="es-VE" w:eastAsia="es-VE"/>
        </w:rPr>
      </w:pPr>
      <w:r w:rsidRPr="004947C0">
        <w:rPr>
          <w:rFonts w:ascii="Times New Roman" w:eastAsia="Times New Roman" w:hAnsi="Times New Roman"/>
          <w:sz w:val="24"/>
          <w:szCs w:val="24"/>
          <w:lang w:val="es-VE" w:eastAsia="es-VE"/>
        </w:rPr>
        <w:t xml:space="preserve">Autorizar el cambio de dedicación a partir del 16.06.2017 de Asistente Tiempo Completo a Asistente Dedicación Exclusiva de la profesora </w:t>
      </w:r>
      <w:proofErr w:type="spellStart"/>
      <w:r w:rsidRPr="004947C0">
        <w:rPr>
          <w:rFonts w:ascii="Times New Roman" w:eastAsia="Times New Roman" w:hAnsi="Times New Roman"/>
          <w:b/>
          <w:sz w:val="24"/>
          <w:szCs w:val="24"/>
          <w:lang w:val="es-VE" w:eastAsia="es-VE"/>
        </w:rPr>
        <w:t>Rocio</w:t>
      </w:r>
      <w:proofErr w:type="spellEnd"/>
      <w:r w:rsidRPr="004947C0">
        <w:rPr>
          <w:rFonts w:ascii="Times New Roman" w:eastAsia="Times New Roman" w:hAnsi="Times New Roman"/>
          <w:b/>
          <w:sz w:val="24"/>
          <w:szCs w:val="24"/>
          <w:lang w:val="es-VE" w:eastAsia="es-VE"/>
        </w:rPr>
        <w:t xml:space="preserve"> </w:t>
      </w:r>
      <w:proofErr w:type="spellStart"/>
      <w:r w:rsidRPr="004947C0">
        <w:rPr>
          <w:rFonts w:ascii="Times New Roman" w:eastAsia="Times New Roman" w:hAnsi="Times New Roman"/>
          <w:b/>
          <w:sz w:val="24"/>
          <w:szCs w:val="24"/>
          <w:lang w:val="es-VE" w:eastAsia="es-VE"/>
        </w:rPr>
        <w:t>Segnini</w:t>
      </w:r>
      <w:proofErr w:type="spellEnd"/>
      <w:r w:rsidRPr="004947C0">
        <w:rPr>
          <w:rFonts w:ascii="Times New Roman" w:eastAsia="Times New Roman" w:hAnsi="Times New Roman"/>
          <w:b/>
          <w:sz w:val="24"/>
          <w:szCs w:val="24"/>
          <w:lang w:val="es-VE" w:eastAsia="es-VE"/>
        </w:rPr>
        <w:t xml:space="preserve"> M</w:t>
      </w:r>
      <w:r w:rsidRPr="004947C0">
        <w:rPr>
          <w:rFonts w:ascii="Times New Roman" w:eastAsia="Times New Roman" w:hAnsi="Times New Roman"/>
          <w:sz w:val="24"/>
          <w:szCs w:val="24"/>
          <w:lang w:val="es-VE" w:eastAsia="es-VE"/>
        </w:rPr>
        <w:t xml:space="preserve"> en el área </w:t>
      </w:r>
      <w:proofErr w:type="spellStart"/>
      <w:r w:rsidRPr="004947C0">
        <w:rPr>
          <w:rFonts w:ascii="Times New Roman" w:eastAsia="Times New Roman" w:hAnsi="Times New Roman"/>
          <w:sz w:val="24"/>
          <w:szCs w:val="24"/>
          <w:lang w:val="es-VE" w:eastAsia="es-VE"/>
        </w:rPr>
        <w:t>Estratigrafia-Sedimentologia</w:t>
      </w:r>
      <w:proofErr w:type="spellEnd"/>
      <w:r w:rsidRPr="004947C0">
        <w:rPr>
          <w:rFonts w:ascii="Times New Roman" w:eastAsia="Times New Roman" w:hAnsi="Times New Roman"/>
          <w:sz w:val="24"/>
          <w:szCs w:val="24"/>
          <w:lang w:val="es-VE" w:eastAsia="es-VE"/>
        </w:rPr>
        <w:t xml:space="preserve">, adscrito al Departamento de </w:t>
      </w:r>
      <w:proofErr w:type="spellStart"/>
      <w:r w:rsidRPr="004947C0">
        <w:rPr>
          <w:rFonts w:ascii="Times New Roman" w:eastAsia="Times New Roman" w:hAnsi="Times New Roman"/>
          <w:sz w:val="24"/>
          <w:szCs w:val="24"/>
          <w:lang w:val="es-VE" w:eastAsia="es-VE"/>
        </w:rPr>
        <w:t>Geologia</w:t>
      </w:r>
      <w:proofErr w:type="spellEnd"/>
      <w:r w:rsidRPr="004947C0">
        <w:rPr>
          <w:rFonts w:ascii="Times New Roman" w:eastAsia="Times New Roman" w:hAnsi="Times New Roman"/>
          <w:sz w:val="24"/>
          <w:szCs w:val="24"/>
          <w:lang w:val="es-VE" w:eastAsia="es-VE"/>
        </w:rPr>
        <w:t xml:space="preserve"> General de la Escuela de Ingeniería Geológica, a fin de atender actividades de docencia y de investigación en dicha área.</w:t>
      </w:r>
    </w:p>
    <w:p w14:paraId="6C5585B3" w14:textId="75427955" w:rsidR="004947C0" w:rsidRPr="004947C0" w:rsidRDefault="004947C0" w:rsidP="00426E41">
      <w:pPr>
        <w:spacing w:after="0" w:line="240" w:lineRule="auto"/>
        <w:ind w:left="142"/>
        <w:jc w:val="both"/>
        <w:rPr>
          <w:rFonts w:ascii="Times New Roman" w:eastAsia="Times New Roman" w:hAnsi="Times New Roman"/>
          <w:sz w:val="24"/>
          <w:szCs w:val="24"/>
          <w:lang w:val="es-VE" w:eastAsia="es-VE"/>
        </w:rPr>
      </w:pPr>
    </w:p>
    <w:p w14:paraId="736FD1BB" w14:textId="77777777" w:rsidR="004947C0" w:rsidRPr="004947C0" w:rsidRDefault="004947C0" w:rsidP="00426E41">
      <w:pPr>
        <w:spacing w:after="0" w:line="240" w:lineRule="auto"/>
        <w:ind w:left="142"/>
        <w:jc w:val="both"/>
        <w:rPr>
          <w:rFonts w:ascii="Times New Roman" w:eastAsia="Times New Roman" w:hAnsi="Times New Roman"/>
          <w:sz w:val="24"/>
          <w:szCs w:val="24"/>
          <w:lang w:val="es-VE" w:eastAsia="es-VE"/>
        </w:rPr>
      </w:pPr>
      <w:r w:rsidRPr="004947C0">
        <w:rPr>
          <w:rFonts w:ascii="Times New Roman" w:eastAsia="Times New Roman" w:hAnsi="Times New Roman"/>
          <w:sz w:val="24"/>
          <w:szCs w:val="24"/>
          <w:lang w:val="es-VE" w:eastAsia="es-VE"/>
        </w:rPr>
        <w:t xml:space="preserve">La disponibilidad presupuestaria existe en la Dirección de Programación y Presupuesto </w:t>
      </w:r>
      <w:r w:rsidRPr="004947C0">
        <w:rPr>
          <w:rFonts w:ascii="Times New Roman" w:eastAsia="Times New Roman" w:hAnsi="Times New Roman"/>
          <w:sz w:val="24"/>
          <w:szCs w:val="24"/>
          <w:lang w:val="es-VE" w:eastAsia="es-VE"/>
        </w:rPr>
        <w:t>según oficio DPP-0215.17de fecha 14.02.2017.</w:t>
      </w:r>
    </w:p>
    <w:p w14:paraId="23CDE234" w14:textId="31777466" w:rsidR="004947C0" w:rsidRPr="004947C0" w:rsidRDefault="004947C0" w:rsidP="00426E41">
      <w:pPr>
        <w:spacing w:after="0" w:line="240" w:lineRule="auto"/>
        <w:ind w:left="142"/>
        <w:jc w:val="both"/>
        <w:rPr>
          <w:rFonts w:ascii="Times New Roman" w:eastAsia="Times New Roman" w:hAnsi="Times New Roman"/>
          <w:b/>
          <w:sz w:val="24"/>
          <w:szCs w:val="24"/>
          <w:lang w:val="es-VE" w:eastAsia="es-VE"/>
        </w:rPr>
      </w:pPr>
      <w:r w:rsidRPr="004947C0">
        <w:rPr>
          <w:rFonts w:ascii="Times New Roman" w:eastAsia="Times New Roman" w:hAnsi="Times New Roman"/>
          <w:b/>
          <w:sz w:val="24"/>
          <w:szCs w:val="24"/>
          <w:lang w:val="es-VE" w:eastAsia="es-VE"/>
        </w:rPr>
        <w:t>Decisión: Aprobó el informe.</w:t>
      </w:r>
    </w:p>
    <w:p w14:paraId="2A707A4C" w14:textId="38108EA0" w:rsidR="004947C0" w:rsidRDefault="004947C0" w:rsidP="00426E41">
      <w:pPr>
        <w:spacing w:after="0" w:line="240" w:lineRule="auto"/>
        <w:ind w:left="142"/>
        <w:jc w:val="both"/>
        <w:rPr>
          <w:rFonts w:ascii="Times New Roman" w:eastAsia="Times New Roman" w:hAnsi="Times New Roman"/>
          <w:b/>
          <w:sz w:val="24"/>
          <w:szCs w:val="24"/>
          <w:lang w:val="es-VE" w:eastAsia="es-VE"/>
        </w:rPr>
      </w:pPr>
    </w:p>
    <w:p w14:paraId="332404E9" w14:textId="34DAEC76" w:rsidR="004947C0" w:rsidRDefault="004947C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CU-3011</w:t>
      </w:r>
      <w:r w:rsidRPr="00F12215">
        <w:rPr>
          <w:rFonts w:ascii="Times New Roman" w:eastAsia="Times New Roman" w:hAnsi="Times New Roman"/>
          <w:b/>
          <w:sz w:val="24"/>
          <w:szCs w:val="24"/>
          <w:lang w:val="es-VE" w:eastAsia="es-VE"/>
        </w:rPr>
        <w:t xml:space="preserve">/17. </w:t>
      </w:r>
    </w:p>
    <w:p w14:paraId="74FBED9D" w14:textId="1CADF1D5" w:rsidR="007B28DF" w:rsidRDefault="007B28D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B28DF">
        <w:rPr>
          <w:rFonts w:ascii="Times New Roman" w:eastAsia="Times New Roman" w:hAnsi="Times New Roman"/>
          <w:sz w:val="24"/>
          <w:szCs w:val="24"/>
          <w:lang w:val="es-VE" w:eastAsia="es-VE"/>
        </w:rPr>
        <w:t xml:space="preserve">omunicación </w:t>
      </w:r>
      <w:proofErr w:type="spellStart"/>
      <w:r w:rsidRPr="007B28DF">
        <w:rPr>
          <w:rFonts w:ascii="Times New Roman" w:eastAsia="Times New Roman" w:hAnsi="Times New Roman"/>
          <w:sz w:val="24"/>
          <w:szCs w:val="24"/>
          <w:lang w:val="es-VE" w:eastAsia="es-VE"/>
        </w:rPr>
        <w:t>Nº</w:t>
      </w:r>
      <w:proofErr w:type="spellEnd"/>
      <w:r w:rsidRPr="007B28DF">
        <w:rPr>
          <w:rFonts w:ascii="Times New Roman" w:eastAsia="Times New Roman" w:hAnsi="Times New Roman"/>
          <w:sz w:val="24"/>
          <w:szCs w:val="24"/>
          <w:lang w:val="es-VE" w:eastAsia="es-VE"/>
        </w:rPr>
        <w:t xml:space="preserve"> </w:t>
      </w:r>
      <w:proofErr w:type="spellStart"/>
      <w:r w:rsidRPr="007B28DF">
        <w:rPr>
          <w:rFonts w:ascii="Times New Roman" w:eastAsia="Times New Roman" w:hAnsi="Times New Roman"/>
          <w:sz w:val="24"/>
          <w:szCs w:val="24"/>
          <w:lang w:val="es-VE" w:eastAsia="es-VE"/>
        </w:rPr>
        <w:t>V.Ac</w:t>
      </w:r>
      <w:proofErr w:type="spellEnd"/>
      <w:r w:rsidRPr="007B28DF">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7B28DF">
        <w:rPr>
          <w:rFonts w:ascii="Times New Roman" w:eastAsia="Times New Roman" w:hAnsi="Times New Roman"/>
          <w:sz w:val="24"/>
          <w:szCs w:val="24"/>
          <w:lang w:val="es-VE" w:eastAsia="es-VE"/>
        </w:rPr>
        <w:t>N°</w:t>
      </w:r>
      <w:proofErr w:type="spellEnd"/>
      <w:r w:rsidRPr="007B28DF">
        <w:rPr>
          <w:rFonts w:ascii="Times New Roman" w:eastAsia="Times New Roman" w:hAnsi="Times New Roman"/>
          <w:sz w:val="24"/>
          <w:szCs w:val="24"/>
          <w:lang w:val="es-VE" w:eastAsia="es-VE"/>
        </w:rPr>
        <w:t xml:space="preserve"> AA-0068 de fecha 13.10.2017, suscrito por el Profesor Rafael Solórzano, Coordinador de la Comisión de Auditoría Académica, mediante la cual remite el:</w:t>
      </w:r>
    </w:p>
    <w:p w14:paraId="5823434E"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7FD790B9" w14:textId="5BD9F9C0" w:rsidR="007B28DF" w:rsidRDefault="007B28DF" w:rsidP="00426E41">
      <w:pPr>
        <w:spacing w:after="0" w:line="240" w:lineRule="auto"/>
        <w:ind w:left="142"/>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 xml:space="preserve">Informe </w:t>
      </w:r>
      <w:proofErr w:type="spellStart"/>
      <w:r w:rsidRPr="007B28DF">
        <w:rPr>
          <w:rFonts w:ascii="Times New Roman" w:eastAsia="Times New Roman" w:hAnsi="Times New Roman"/>
          <w:sz w:val="24"/>
          <w:szCs w:val="24"/>
          <w:lang w:val="es-VE" w:eastAsia="es-VE"/>
        </w:rPr>
        <w:t>N°</w:t>
      </w:r>
      <w:proofErr w:type="spellEnd"/>
      <w:r w:rsidRPr="007B28DF">
        <w:rPr>
          <w:rFonts w:ascii="Times New Roman" w:eastAsia="Times New Roman" w:hAnsi="Times New Roman"/>
          <w:sz w:val="24"/>
          <w:szCs w:val="24"/>
          <w:lang w:val="es-VE" w:eastAsia="es-VE"/>
        </w:rPr>
        <w:t xml:space="preserve"> CAA-00140 de fecha 13 de octubre de 2017, suscrito por los Miembros de la Comisión de Auditoria Académica, informando que en reunión ordinaria del día de hoy, consideró la comunicación CF-17/694 de fecha 19.07.2017 (recibida el 14.09.2017) del Consejo de la Facultad de Ingeniería, suscrita por usted, mediante el cual remite para estudio y consideración el Cambio de Dedicación del profesor </w:t>
      </w:r>
      <w:r w:rsidRPr="007B28DF">
        <w:rPr>
          <w:rFonts w:ascii="Times New Roman" w:eastAsia="Times New Roman" w:hAnsi="Times New Roman"/>
          <w:b/>
          <w:sz w:val="24"/>
          <w:szCs w:val="24"/>
          <w:lang w:val="es-VE" w:eastAsia="es-VE"/>
        </w:rPr>
        <w:t>Juan José Colmenares Ramos</w:t>
      </w:r>
      <w:r w:rsidRPr="007B28DF">
        <w:rPr>
          <w:rFonts w:ascii="Times New Roman" w:eastAsia="Times New Roman" w:hAnsi="Times New Roman"/>
          <w:sz w:val="24"/>
          <w:szCs w:val="24"/>
          <w:lang w:val="es-VE" w:eastAsia="es-VE"/>
        </w:rPr>
        <w:t xml:space="preserve">, contratado desde el 18.05.2016, de Instructor a </w:t>
      </w:r>
      <w:proofErr w:type="spellStart"/>
      <w:r w:rsidRPr="007B28DF">
        <w:rPr>
          <w:rFonts w:ascii="Times New Roman" w:eastAsia="Times New Roman" w:hAnsi="Times New Roman"/>
          <w:sz w:val="24"/>
          <w:szCs w:val="24"/>
          <w:lang w:val="es-VE" w:eastAsia="es-VE"/>
        </w:rPr>
        <w:t>Tcv</w:t>
      </w:r>
      <w:proofErr w:type="spellEnd"/>
      <w:r w:rsidRPr="007B28DF">
        <w:rPr>
          <w:rFonts w:ascii="Times New Roman" w:eastAsia="Times New Roman" w:hAnsi="Times New Roman"/>
          <w:sz w:val="24"/>
          <w:szCs w:val="24"/>
          <w:lang w:val="es-VE" w:eastAsia="es-VE"/>
        </w:rPr>
        <w:t xml:space="preserve"> 7 h/s a Instructor a Tiempo Completo en el </w:t>
      </w:r>
      <w:r w:rsidRPr="007B28DF">
        <w:rPr>
          <w:rFonts w:ascii="Times New Roman" w:eastAsia="Times New Roman" w:hAnsi="Times New Roman"/>
          <w:b/>
          <w:sz w:val="24"/>
          <w:szCs w:val="24"/>
          <w:lang w:val="es-VE" w:eastAsia="es-VE"/>
        </w:rPr>
        <w:t>área de Construcción</w:t>
      </w:r>
      <w:r w:rsidRPr="007B28DF">
        <w:rPr>
          <w:rFonts w:ascii="Times New Roman" w:eastAsia="Times New Roman" w:hAnsi="Times New Roman"/>
          <w:sz w:val="24"/>
          <w:szCs w:val="24"/>
          <w:lang w:val="es-VE" w:eastAsia="es-VE"/>
        </w:rPr>
        <w:t>, adscrito al Departamento de Estructuras de la Escuela de Ingeniería Civil de la Facultad de Ingeniería. Los recursos están previstos en la relación de cargos Vacantes 2017.</w:t>
      </w:r>
    </w:p>
    <w:p w14:paraId="544F229A"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0BD8109B" w14:textId="7AEF3E57" w:rsidR="007B28DF" w:rsidRDefault="007B28DF" w:rsidP="00426E41">
      <w:pPr>
        <w:spacing w:after="0" w:line="240" w:lineRule="auto"/>
        <w:ind w:left="142"/>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 xml:space="preserve">Tomando en cuenta los recaudos suministrados por el Consejo de Facultad, por el Decano Encargado, por el </w:t>
      </w:r>
      <w:proofErr w:type="gramStart"/>
      <w:r w:rsidRPr="007B28DF">
        <w:rPr>
          <w:rFonts w:ascii="Times New Roman" w:eastAsia="Times New Roman" w:hAnsi="Times New Roman"/>
          <w:sz w:val="24"/>
          <w:szCs w:val="24"/>
          <w:lang w:val="es-VE" w:eastAsia="es-VE"/>
        </w:rPr>
        <w:t>Director</w:t>
      </w:r>
      <w:proofErr w:type="gramEnd"/>
      <w:r w:rsidRPr="007B28DF">
        <w:rPr>
          <w:rFonts w:ascii="Times New Roman" w:eastAsia="Times New Roman" w:hAnsi="Times New Roman"/>
          <w:sz w:val="24"/>
          <w:szCs w:val="24"/>
          <w:lang w:val="es-VE" w:eastAsia="es-VE"/>
        </w:rPr>
        <w:t xml:space="preserve"> de Escuela, por el Jefe del Departamento, por la Dirección de Asuntos Profesorales, por el Sistema Integrado de Registros Estudiantiles (SIRE), y luego de verificar la disponibilidad presupuestaria, </w:t>
      </w:r>
      <w:r w:rsidRPr="007B28DF">
        <w:rPr>
          <w:rFonts w:ascii="Times New Roman" w:eastAsia="Times New Roman" w:hAnsi="Times New Roman"/>
          <w:b/>
          <w:sz w:val="24"/>
          <w:szCs w:val="24"/>
          <w:u w:val="single"/>
          <w:lang w:val="es-VE" w:eastAsia="es-VE"/>
        </w:rPr>
        <w:t>esta Comisión recomienda:</w:t>
      </w:r>
    </w:p>
    <w:p w14:paraId="47378BFC"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498A8C6F" w14:textId="26BB9462" w:rsidR="007B28DF" w:rsidRDefault="007B28DF" w:rsidP="00C8722B">
      <w:pPr>
        <w:pStyle w:val="Prrafodelista"/>
        <w:numPr>
          <w:ilvl w:val="0"/>
          <w:numId w:val="23"/>
        </w:numPr>
        <w:spacing w:after="0" w:line="240" w:lineRule="auto"/>
        <w:ind w:left="567"/>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 xml:space="preserve">Autorizar el cambio de dedicación a partir del 19.07.2017 de Instructor a </w:t>
      </w:r>
      <w:proofErr w:type="spellStart"/>
      <w:r w:rsidRPr="007B28DF">
        <w:rPr>
          <w:rFonts w:ascii="Times New Roman" w:eastAsia="Times New Roman" w:hAnsi="Times New Roman"/>
          <w:sz w:val="24"/>
          <w:szCs w:val="24"/>
          <w:lang w:val="es-VE" w:eastAsia="es-VE"/>
        </w:rPr>
        <w:t>Tcv</w:t>
      </w:r>
      <w:proofErr w:type="spellEnd"/>
      <w:r w:rsidRPr="007B28DF">
        <w:rPr>
          <w:rFonts w:ascii="Times New Roman" w:eastAsia="Times New Roman" w:hAnsi="Times New Roman"/>
          <w:sz w:val="24"/>
          <w:szCs w:val="24"/>
          <w:lang w:val="es-VE" w:eastAsia="es-VE"/>
        </w:rPr>
        <w:t xml:space="preserve"> 7 h/s a Instructor Tiempo Completo del profesor </w:t>
      </w:r>
      <w:r w:rsidRPr="007B28DF">
        <w:rPr>
          <w:rFonts w:ascii="Times New Roman" w:eastAsia="Times New Roman" w:hAnsi="Times New Roman"/>
          <w:b/>
          <w:sz w:val="24"/>
          <w:szCs w:val="24"/>
          <w:lang w:val="es-VE" w:eastAsia="es-VE"/>
        </w:rPr>
        <w:t>Juan José Colmenares Ramos</w:t>
      </w:r>
      <w:r w:rsidRPr="007B28DF">
        <w:rPr>
          <w:rFonts w:ascii="Times New Roman" w:eastAsia="Times New Roman" w:hAnsi="Times New Roman"/>
          <w:sz w:val="24"/>
          <w:szCs w:val="24"/>
          <w:lang w:val="es-VE" w:eastAsia="es-VE"/>
        </w:rPr>
        <w:t xml:space="preserve"> en el área</w:t>
      </w:r>
      <w:r w:rsidRPr="007B28DF">
        <w:rPr>
          <w:rFonts w:ascii="Times New Roman" w:eastAsia="Times New Roman" w:hAnsi="Times New Roman"/>
          <w:b/>
          <w:sz w:val="24"/>
          <w:szCs w:val="24"/>
          <w:lang w:val="es-VE" w:eastAsia="es-VE"/>
        </w:rPr>
        <w:t xml:space="preserve"> Construcción</w:t>
      </w:r>
      <w:r w:rsidRPr="007B28DF">
        <w:rPr>
          <w:rFonts w:ascii="Times New Roman" w:eastAsia="Times New Roman" w:hAnsi="Times New Roman"/>
          <w:sz w:val="24"/>
          <w:szCs w:val="24"/>
          <w:lang w:val="es-VE" w:eastAsia="es-VE"/>
        </w:rPr>
        <w:t xml:space="preserve">, adscrito al Departamento de Estructuras de la Escuela de Ingeniería </w:t>
      </w:r>
      <w:r w:rsidRPr="007B28DF">
        <w:rPr>
          <w:rFonts w:ascii="Times New Roman" w:eastAsia="Times New Roman" w:hAnsi="Times New Roman"/>
          <w:sz w:val="24"/>
          <w:szCs w:val="24"/>
          <w:lang w:val="es-VE" w:eastAsia="es-VE"/>
        </w:rPr>
        <w:lastRenderedPageBreak/>
        <w:t xml:space="preserve">Civil, a fin de atender actividades de docencia y de investigación en dicha área. </w:t>
      </w:r>
    </w:p>
    <w:p w14:paraId="05383CA9" w14:textId="77777777" w:rsidR="007B28DF" w:rsidRPr="007B28DF" w:rsidRDefault="007B28DF" w:rsidP="00A1734D">
      <w:pPr>
        <w:pStyle w:val="Prrafodelista"/>
        <w:spacing w:after="0" w:line="240" w:lineRule="auto"/>
        <w:ind w:left="567"/>
        <w:jc w:val="both"/>
        <w:rPr>
          <w:rFonts w:ascii="Times New Roman" w:eastAsia="Times New Roman" w:hAnsi="Times New Roman"/>
          <w:sz w:val="24"/>
          <w:szCs w:val="24"/>
          <w:lang w:val="es-VE" w:eastAsia="es-VE"/>
        </w:rPr>
      </w:pPr>
    </w:p>
    <w:p w14:paraId="312EF029" w14:textId="59DF695D" w:rsidR="007B28DF" w:rsidRDefault="007B28DF" w:rsidP="00C8722B">
      <w:pPr>
        <w:pStyle w:val="Prrafodelista"/>
        <w:numPr>
          <w:ilvl w:val="0"/>
          <w:numId w:val="23"/>
        </w:numPr>
        <w:spacing w:after="0" w:line="240" w:lineRule="auto"/>
        <w:ind w:left="567"/>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Que se realice el llamado a concurso de oposición para el cargo de Instructor a Tiempo Completo en el área Construcción, indicado anteriormente, previo cumplimiento de los requisitos establecidos en la normativa</w:t>
      </w:r>
      <w:r>
        <w:rPr>
          <w:rFonts w:ascii="Times New Roman" w:eastAsia="Times New Roman" w:hAnsi="Times New Roman"/>
          <w:sz w:val="24"/>
          <w:szCs w:val="24"/>
          <w:lang w:val="es-VE" w:eastAsia="es-VE"/>
        </w:rPr>
        <w:t xml:space="preserve"> </w:t>
      </w:r>
      <w:r w:rsidRPr="007B28DF">
        <w:rPr>
          <w:rFonts w:ascii="Times New Roman" w:eastAsia="Times New Roman" w:hAnsi="Times New Roman"/>
          <w:sz w:val="24"/>
          <w:szCs w:val="24"/>
          <w:lang w:val="es-VE" w:eastAsia="es-VE"/>
        </w:rPr>
        <w:t>vigente.</w:t>
      </w:r>
    </w:p>
    <w:p w14:paraId="6AD9E81B" w14:textId="5C477724"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70C00FC9"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La disponibilidad presupuestaria existe en la Dirección de Programación y Presupuesto según oficio DPP-1061.17de fecha14.06.2017.</w:t>
      </w:r>
    </w:p>
    <w:p w14:paraId="6E3C61DF" w14:textId="6AA8ECEB" w:rsidR="004947C0" w:rsidRDefault="007B28DF" w:rsidP="00426E41">
      <w:pPr>
        <w:spacing w:after="0" w:line="240" w:lineRule="auto"/>
        <w:ind w:left="142"/>
        <w:jc w:val="both"/>
        <w:rPr>
          <w:rFonts w:ascii="Times New Roman" w:eastAsia="Times New Roman" w:hAnsi="Times New Roman"/>
          <w:b/>
          <w:sz w:val="24"/>
          <w:szCs w:val="24"/>
          <w:lang w:val="es-VE" w:eastAsia="es-VE"/>
        </w:rPr>
      </w:pPr>
      <w:r w:rsidRPr="007B28DF">
        <w:rPr>
          <w:rFonts w:ascii="Times New Roman" w:eastAsia="Times New Roman" w:hAnsi="Times New Roman"/>
          <w:b/>
          <w:sz w:val="24"/>
          <w:szCs w:val="24"/>
          <w:lang w:val="es-VE" w:eastAsia="es-VE"/>
        </w:rPr>
        <w:t>Decisión: Aprobó el informe.</w:t>
      </w:r>
    </w:p>
    <w:p w14:paraId="6D95EC4E" w14:textId="2B974C9F" w:rsidR="007B28DF" w:rsidRDefault="007B28DF" w:rsidP="00426E41">
      <w:pPr>
        <w:spacing w:after="0" w:line="240" w:lineRule="auto"/>
        <w:ind w:left="142"/>
        <w:jc w:val="both"/>
        <w:rPr>
          <w:rFonts w:ascii="Times New Roman" w:eastAsia="Times New Roman" w:hAnsi="Times New Roman"/>
          <w:b/>
          <w:sz w:val="24"/>
          <w:szCs w:val="24"/>
          <w:lang w:val="es-VE" w:eastAsia="es-VE"/>
        </w:rPr>
      </w:pPr>
    </w:p>
    <w:p w14:paraId="06A751AD" w14:textId="488249FD" w:rsidR="007B28DF" w:rsidRDefault="007B28D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CU-3012</w:t>
      </w:r>
      <w:r w:rsidRPr="00F12215">
        <w:rPr>
          <w:rFonts w:ascii="Times New Roman" w:eastAsia="Times New Roman" w:hAnsi="Times New Roman"/>
          <w:b/>
          <w:sz w:val="24"/>
          <w:szCs w:val="24"/>
          <w:lang w:val="es-VE" w:eastAsia="es-VE"/>
        </w:rPr>
        <w:t xml:space="preserve">/17. </w:t>
      </w:r>
    </w:p>
    <w:p w14:paraId="5823DC59" w14:textId="56AFD015" w:rsidR="007B28DF" w:rsidRDefault="007B28D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B28DF">
        <w:rPr>
          <w:rFonts w:ascii="Times New Roman" w:eastAsia="Times New Roman" w:hAnsi="Times New Roman"/>
          <w:sz w:val="24"/>
          <w:szCs w:val="24"/>
          <w:lang w:val="es-VE" w:eastAsia="es-VE"/>
        </w:rPr>
        <w:t xml:space="preserve">omunicación </w:t>
      </w:r>
      <w:proofErr w:type="spellStart"/>
      <w:r w:rsidRPr="007B28DF">
        <w:rPr>
          <w:rFonts w:ascii="Times New Roman" w:eastAsia="Times New Roman" w:hAnsi="Times New Roman"/>
          <w:sz w:val="24"/>
          <w:szCs w:val="24"/>
          <w:lang w:val="es-VE" w:eastAsia="es-VE"/>
        </w:rPr>
        <w:t>Nº</w:t>
      </w:r>
      <w:proofErr w:type="spellEnd"/>
      <w:r w:rsidRPr="007B28DF">
        <w:rPr>
          <w:rFonts w:ascii="Times New Roman" w:eastAsia="Times New Roman" w:hAnsi="Times New Roman"/>
          <w:sz w:val="24"/>
          <w:szCs w:val="24"/>
          <w:lang w:val="es-VE" w:eastAsia="es-VE"/>
        </w:rPr>
        <w:t xml:space="preserve"> </w:t>
      </w:r>
      <w:proofErr w:type="spellStart"/>
      <w:r w:rsidRPr="007B28DF">
        <w:rPr>
          <w:rFonts w:ascii="Times New Roman" w:eastAsia="Times New Roman" w:hAnsi="Times New Roman"/>
          <w:sz w:val="24"/>
          <w:szCs w:val="24"/>
          <w:lang w:val="es-VE" w:eastAsia="es-VE"/>
        </w:rPr>
        <w:t>V.Ac</w:t>
      </w:r>
      <w:proofErr w:type="spellEnd"/>
      <w:r w:rsidRPr="007B28DF">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7B28DF">
        <w:rPr>
          <w:rFonts w:ascii="Times New Roman" w:eastAsia="Times New Roman" w:hAnsi="Times New Roman"/>
          <w:sz w:val="24"/>
          <w:szCs w:val="24"/>
          <w:lang w:val="es-VE" w:eastAsia="es-VE"/>
        </w:rPr>
        <w:t>N°</w:t>
      </w:r>
      <w:proofErr w:type="spellEnd"/>
      <w:r w:rsidRPr="007B28DF">
        <w:rPr>
          <w:rFonts w:ascii="Times New Roman" w:eastAsia="Times New Roman" w:hAnsi="Times New Roman"/>
          <w:sz w:val="24"/>
          <w:szCs w:val="24"/>
          <w:lang w:val="es-VE" w:eastAsia="es-VE"/>
        </w:rPr>
        <w:t xml:space="preserve"> AA-0068 de fecha 13.10.2017, suscrito por el Profesor Rafael Solórzano, Coordinador de la Comisión de Auditoria Académica, mediante la cual remite el:</w:t>
      </w:r>
    </w:p>
    <w:p w14:paraId="31CEABDE"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72C9321F" w14:textId="720A8782" w:rsidR="007B28DF" w:rsidRDefault="007B28DF" w:rsidP="00426E41">
      <w:pPr>
        <w:spacing w:after="0" w:line="240" w:lineRule="auto"/>
        <w:ind w:left="142"/>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 xml:space="preserve">Informe </w:t>
      </w:r>
      <w:proofErr w:type="spellStart"/>
      <w:r w:rsidRPr="007B28DF">
        <w:rPr>
          <w:rFonts w:ascii="Times New Roman" w:eastAsia="Times New Roman" w:hAnsi="Times New Roman"/>
          <w:sz w:val="24"/>
          <w:szCs w:val="24"/>
          <w:lang w:val="es-VE" w:eastAsia="es-VE"/>
        </w:rPr>
        <w:t>Nº</w:t>
      </w:r>
      <w:proofErr w:type="spellEnd"/>
      <w:r w:rsidRPr="007B28DF">
        <w:rPr>
          <w:rFonts w:ascii="Times New Roman" w:eastAsia="Times New Roman" w:hAnsi="Times New Roman"/>
          <w:sz w:val="24"/>
          <w:szCs w:val="24"/>
          <w:lang w:val="es-VE" w:eastAsia="es-VE"/>
        </w:rPr>
        <w:t xml:space="preserve"> CAA-0141 de fecha 13 de octubre de 2017, suscrito por los Miembros de la Comisión de Auditoría Académica, informando que en reunión ordinaria del día de hoy, consideró la comunicación CF-17/754 de fecha 13.09.2017 del Consejo de la Facultad de Ingeniería, suscrita por usted, mediante el cual remite para estudio y consideración el Cambio de Dedicación del profesor </w:t>
      </w:r>
      <w:r w:rsidRPr="007B28DF">
        <w:rPr>
          <w:rFonts w:ascii="Times New Roman" w:eastAsia="Times New Roman" w:hAnsi="Times New Roman"/>
          <w:b/>
          <w:sz w:val="24"/>
          <w:szCs w:val="24"/>
          <w:lang w:val="es-VE" w:eastAsia="es-VE"/>
        </w:rPr>
        <w:t>Joel Arlex Cáliz Márquez,</w:t>
      </w:r>
      <w:r w:rsidRPr="007B28DF">
        <w:rPr>
          <w:rFonts w:ascii="Times New Roman" w:eastAsia="Times New Roman" w:hAnsi="Times New Roman"/>
          <w:sz w:val="24"/>
          <w:szCs w:val="24"/>
          <w:lang w:val="es-VE" w:eastAsia="es-VE"/>
        </w:rPr>
        <w:t xml:space="preserve"> de Instructor Tiempo Completo a Instructor a Dedicación Exclusiva en el </w:t>
      </w:r>
      <w:r w:rsidRPr="007B28DF">
        <w:rPr>
          <w:rFonts w:ascii="Times New Roman" w:eastAsia="Times New Roman" w:hAnsi="Times New Roman"/>
          <w:b/>
          <w:sz w:val="24"/>
          <w:szCs w:val="24"/>
          <w:lang w:val="es-VE" w:eastAsia="es-VE"/>
        </w:rPr>
        <w:t>área Electrónica y Sistemas Digitales</w:t>
      </w:r>
      <w:r w:rsidRPr="007B28DF">
        <w:rPr>
          <w:rFonts w:ascii="Times New Roman" w:eastAsia="Times New Roman" w:hAnsi="Times New Roman"/>
          <w:sz w:val="24"/>
          <w:szCs w:val="24"/>
          <w:lang w:val="es-VE" w:eastAsia="es-VE"/>
        </w:rPr>
        <w:t xml:space="preserve">, adscrito al Departamento de Electrónica y Comunicación de la Escuela de Ingeniería Eléctrica de la Facultad de Ingeniería. Los recursos están previstos en la reconversión de cargo de la vacante por renuncia del Profesor Luis González Morales, Asociado a </w:t>
      </w:r>
      <w:proofErr w:type="spellStart"/>
      <w:r w:rsidRPr="007B28DF">
        <w:rPr>
          <w:rFonts w:ascii="Times New Roman" w:eastAsia="Times New Roman" w:hAnsi="Times New Roman"/>
          <w:sz w:val="24"/>
          <w:szCs w:val="24"/>
          <w:lang w:val="es-VE" w:eastAsia="es-VE"/>
        </w:rPr>
        <w:t>Dedicacion</w:t>
      </w:r>
      <w:proofErr w:type="spellEnd"/>
      <w:r w:rsidRPr="007B28DF">
        <w:rPr>
          <w:rFonts w:ascii="Times New Roman" w:eastAsia="Times New Roman" w:hAnsi="Times New Roman"/>
          <w:sz w:val="24"/>
          <w:szCs w:val="24"/>
          <w:lang w:val="es-VE" w:eastAsia="es-VE"/>
        </w:rPr>
        <w:t xml:space="preserve"> Exclusiva a partir del 30.09.2016 aprobada por el Consejo Universitario según Resolución CU/DAP 0001 del 16.01.2017</w:t>
      </w:r>
      <w:r>
        <w:rPr>
          <w:rFonts w:ascii="Times New Roman" w:eastAsia="Times New Roman" w:hAnsi="Times New Roman"/>
          <w:sz w:val="24"/>
          <w:szCs w:val="24"/>
          <w:lang w:val="es-VE" w:eastAsia="es-VE"/>
        </w:rPr>
        <w:t>.</w:t>
      </w:r>
    </w:p>
    <w:p w14:paraId="18FD69E2"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06F35977" w14:textId="065D6966" w:rsidR="007B28DF" w:rsidRDefault="007B28DF" w:rsidP="00426E41">
      <w:pPr>
        <w:spacing w:after="0" w:line="240" w:lineRule="auto"/>
        <w:ind w:left="142"/>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 xml:space="preserve">Tomando en cuenta los recaudos suministrados por el Consejo de Facultad, por el Decano Encargado, por la </w:t>
      </w:r>
      <w:proofErr w:type="gramStart"/>
      <w:r w:rsidRPr="007B28DF">
        <w:rPr>
          <w:rFonts w:ascii="Times New Roman" w:eastAsia="Times New Roman" w:hAnsi="Times New Roman"/>
          <w:sz w:val="24"/>
          <w:szCs w:val="24"/>
          <w:lang w:val="es-VE" w:eastAsia="es-VE"/>
        </w:rPr>
        <w:t>Directora</w:t>
      </w:r>
      <w:proofErr w:type="gramEnd"/>
      <w:r w:rsidRPr="007B28DF">
        <w:rPr>
          <w:rFonts w:ascii="Times New Roman" w:eastAsia="Times New Roman" w:hAnsi="Times New Roman"/>
          <w:sz w:val="24"/>
          <w:szCs w:val="24"/>
          <w:lang w:val="es-VE" w:eastAsia="es-VE"/>
        </w:rPr>
        <w:t xml:space="preserve"> de Escuela, por la Jefe del Departamento, por la Jefe de Catedra, por el Informe de Actividades, por la Dirección de Asuntos Profesorales, por el Sistema Integrado de Registros Estudiantiles (SIRE), y luego</w:t>
      </w:r>
      <w:r>
        <w:rPr>
          <w:rFonts w:ascii="Times New Roman" w:eastAsia="Times New Roman" w:hAnsi="Times New Roman"/>
          <w:sz w:val="24"/>
          <w:szCs w:val="24"/>
          <w:lang w:val="es-VE" w:eastAsia="es-VE"/>
        </w:rPr>
        <w:t xml:space="preserve"> de verificar la disponibilidad </w:t>
      </w:r>
      <w:r w:rsidRPr="007B28DF">
        <w:rPr>
          <w:rFonts w:ascii="Times New Roman" w:eastAsia="Times New Roman" w:hAnsi="Times New Roman"/>
          <w:sz w:val="24"/>
          <w:szCs w:val="24"/>
          <w:lang w:val="es-VE" w:eastAsia="es-VE"/>
        </w:rPr>
        <w:t xml:space="preserve">presupuestaria, </w:t>
      </w:r>
      <w:r w:rsidRPr="007B28DF">
        <w:rPr>
          <w:rFonts w:ascii="Times New Roman" w:eastAsia="Times New Roman" w:hAnsi="Times New Roman"/>
          <w:b/>
          <w:sz w:val="24"/>
          <w:szCs w:val="24"/>
          <w:u w:val="single"/>
          <w:lang w:val="es-VE" w:eastAsia="es-VE"/>
        </w:rPr>
        <w:t>esta Comisión recomienda:</w:t>
      </w:r>
    </w:p>
    <w:p w14:paraId="48A12C18" w14:textId="77777777"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p>
    <w:p w14:paraId="047A3D88" w14:textId="77A54FD8" w:rsidR="007B28DF" w:rsidRPr="007B28DF" w:rsidRDefault="007B28DF" w:rsidP="00426E41">
      <w:pPr>
        <w:spacing w:after="0" w:line="240" w:lineRule="auto"/>
        <w:ind w:left="142"/>
        <w:jc w:val="both"/>
        <w:rPr>
          <w:rFonts w:ascii="Times New Roman" w:eastAsia="Times New Roman" w:hAnsi="Times New Roman"/>
          <w:sz w:val="24"/>
          <w:szCs w:val="24"/>
          <w:lang w:val="es-VE" w:eastAsia="es-VE"/>
        </w:rPr>
      </w:pPr>
      <w:r w:rsidRPr="007B28DF">
        <w:rPr>
          <w:rFonts w:ascii="Times New Roman" w:eastAsia="Times New Roman" w:hAnsi="Times New Roman"/>
          <w:sz w:val="24"/>
          <w:szCs w:val="24"/>
          <w:lang w:val="es-VE" w:eastAsia="es-VE"/>
        </w:rPr>
        <w:t>Autorizar el cambio de dedicación a partir del 29.05.2017 de Instructor Tiempo Com</w:t>
      </w:r>
      <w:r>
        <w:rPr>
          <w:rFonts w:ascii="Times New Roman" w:eastAsia="Times New Roman" w:hAnsi="Times New Roman"/>
          <w:sz w:val="24"/>
          <w:szCs w:val="24"/>
          <w:lang w:val="es-VE" w:eastAsia="es-VE"/>
        </w:rPr>
        <w:t xml:space="preserve">pleto a Instructor a Dedicación </w:t>
      </w:r>
      <w:r w:rsidRPr="007B28DF">
        <w:rPr>
          <w:rFonts w:ascii="Times New Roman" w:eastAsia="Times New Roman" w:hAnsi="Times New Roman"/>
          <w:sz w:val="24"/>
          <w:szCs w:val="24"/>
          <w:lang w:val="es-VE" w:eastAsia="es-VE"/>
        </w:rPr>
        <w:t xml:space="preserve">Exclusiva del profesor </w:t>
      </w:r>
      <w:r w:rsidRPr="007B28DF">
        <w:rPr>
          <w:rFonts w:ascii="Times New Roman" w:eastAsia="Times New Roman" w:hAnsi="Times New Roman"/>
          <w:b/>
          <w:sz w:val="24"/>
          <w:szCs w:val="24"/>
          <w:lang w:val="es-VE" w:eastAsia="es-VE"/>
        </w:rPr>
        <w:t>Joel Arlex Cáliz Márquez</w:t>
      </w:r>
      <w:r w:rsidRPr="007B28DF">
        <w:rPr>
          <w:rFonts w:ascii="Times New Roman" w:eastAsia="Times New Roman" w:hAnsi="Times New Roman"/>
          <w:sz w:val="24"/>
          <w:szCs w:val="24"/>
          <w:lang w:val="es-VE" w:eastAsia="es-VE"/>
        </w:rPr>
        <w:t xml:space="preserve"> en el </w:t>
      </w:r>
      <w:r w:rsidRPr="007B28DF">
        <w:rPr>
          <w:rFonts w:ascii="Times New Roman" w:eastAsia="Times New Roman" w:hAnsi="Times New Roman"/>
          <w:b/>
          <w:sz w:val="24"/>
          <w:szCs w:val="24"/>
          <w:lang w:val="es-VE" w:eastAsia="es-VE"/>
        </w:rPr>
        <w:t>área Electrónica y Sistemas Digitales</w:t>
      </w:r>
      <w:r w:rsidRPr="007B28DF">
        <w:rPr>
          <w:rFonts w:ascii="Times New Roman" w:eastAsia="Times New Roman" w:hAnsi="Times New Roman"/>
          <w:sz w:val="24"/>
          <w:szCs w:val="24"/>
          <w:lang w:val="es-VE" w:eastAsia="es-VE"/>
        </w:rPr>
        <w:t xml:space="preserve">, adscrito al Departamento de Electrónica y Comunicación de la Escuela de Ingeniería Eléctrica, </w:t>
      </w:r>
      <w:r>
        <w:rPr>
          <w:rFonts w:ascii="Times New Roman" w:eastAsia="Times New Roman" w:hAnsi="Times New Roman"/>
          <w:sz w:val="24"/>
          <w:szCs w:val="24"/>
          <w:lang w:val="es-VE" w:eastAsia="es-VE"/>
        </w:rPr>
        <w:t xml:space="preserve">a fin de atender actividades de </w:t>
      </w:r>
      <w:r w:rsidRPr="007B28DF">
        <w:rPr>
          <w:rFonts w:ascii="Times New Roman" w:eastAsia="Times New Roman" w:hAnsi="Times New Roman"/>
          <w:sz w:val="24"/>
          <w:szCs w:val="24"/>
          <w:lang w:val="es-VE" w:eastAsia="es-VE"/>
        </w:rPr>
        <w:t>docencia y de investigación en dicha área. La disponibilidad presupuestaria existe en la Dirección de Programación y Presupuest</w:t>
      </w:r>
      <w:r>
        <w:rPr>
          <w:rFonts w:ascii="Times New Roman" w:eastAsia="Times New Roman" w:hAnsi="Times New Roman"/>
          <w:sz w:val="24"/>
          <w:szCs w:val="24"/>
          <w:lang w:val="es-VE" w:eastAsia="es-VE"/>
        </w:rPr>
        <w:t>o según oficio DPP-0742.17 de fec</w:t>
      </w:r>
      <w:r w:rsidRPr="007B28DF">
        <w:rPr>
          <w:rFonts w:ascii="Times New Roman" w:eastAsia="Times New Roman" w:hAnsi="Times New Roman"/>
          <w:sz w:val="24"/>
          <w:szCs w:val="24"/>
          <w:lang w:val="es-VE" w:eastAsia="es-VE"/>
        </w:rPr>
        <w:t>ha 02.05.2017.</w:t>
      </w:r>
    </w:p>
    <w:p w14:paraId="60974D2B" w14:textId="44E3A44E" w:rsidR="007B28DF" w:rsidRDefault="007B28D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w:t>
      </w:r>
      <w:r w:rsidRPr="007B28DF">
        <w:rPr>
          <w:rFonts w:ascii="Times New Roman" w:eastAsia="Times New Roman" w:hAnsi="Times New Roman"/>
          <w:b/>
          <w:sz w:val="24"/>
          <w:szCs w:val="24"/>
          <w:lang w:val="es-VE" w:eastAsia="es-VE"/>
        </w:rPr>
        <w:t>ecisión: Aprobó el informe.</w:t>
      </w:r>
    </w:p>
    <w:p w14:paraId="6C2323B8" w14:textId="1B1E2C74" w:rsidR="007B28DF" w:rsidRDefault="007B28DF" w:rsidP="00426E41">
      <w:pPr>
        <w:spacing w:after="0" w:line="240" w:lineRule="auto"/>
        <w:ind w:left="142"/>
        <w:jc w:val="both"/>
        <w:rPr>
          <w:rFonts w:ascii="Times New Roman" w:eastAsia="Times New Roman" w:hAnsi="Times New Roman"/>
          <w:b/>
          <w:sz w:val="24"/>
          <w:szCs w:val="24"/>
          <w:lang w:val="es-VE" w:eastAsia="es-VE"/>
        </w:rPr>
      </w:pPr>
    </w:p>
    <w:p w14:paraId="5196297C" w14:textId="3DB2E9DA" w:rsidR="007B28DF" w:rsidRDefault="007B28D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CU-3013</w:t>
      </w:r>
      <w:r w:rsidRPr="00F12215">
        <w:rPr>
          <w:rFonts w:ascii="Times New Roman" w:eastAsia="Times New Roman" w:hAnsi="Times New Roman"/>
          <w:b/>
          <w:sz w:val="24"/>
          <w:szCs w:val="24"/>
          <w:lang w:val="es-VE" w:eastAsia="es-VE"/>
        </w:rPr>
        <w:t xml:space="preserve">/17. </w:t>
      </w:r>
    </w:p>
    <w:p w14:paraId="1AD6FE9A" w14:textId="247DD68B" w:rsidR="00BB3295" w:rsidRDefault="00BB329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B3295">
        <w:rPr>
          <w:rFonts w:ascii="Times New Roman" w:eastAsia="Times New Roman" w:hAnsi="Times New Roman"/>
          <w:sz w:val="24"/>
          <w:szCs w:val="24"/>
          <w:lang w:val="es-VE" w:eastAsia="es-VE"/>
        </w:rPr>
        <w:t xml:space="preserve">omunicación </w:t>
      </w:r>
      <w:proofErr w:type="spellStart"/>
      <w:r w:rsidRPr="00BB3295">
        <w:rPr>
          <w:rFonts w:ascii="Times New Roman" w:eastAsia="Times New Roman" w:hAnsi="Times New Roman"/>
          <w:sz w:val="24"/>
          <w:szCs w:val="24"/>
          <w:lang w:val="es-VE" w:eastAsia="es-VE"/>
        </w:rPr>
        <w:t>N°</w:t>
      </w:r>
      <w:proofErr w:type="spellEnd"/>
      <w:r w:rsidRPr="00BB3295">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BB3295">
        <w:rPr>
          <w:rFonts w:ascii="Times New Roman" w:eastAsia="Times New Roman" w:hAnsi="Times New Roman"/>
          <w:sz w:val="24"/>
          <w:szCs w:val="24"/>
          <w:lang w:val="es-VE" w:eastAsia="es-VE"/>
        </w:rPr>
        <w:t>N°</w:t>
      </w:r>
      <w:proofErr w:type="spellEnd"/>
      <w:r w:rsidRPr="00BB3295">
        <w:rPr>
          <w:rFonts w:ascii="Times New Roman" w:eastAsia="Times New Roman" w:hAnsi="Times New Roman"/>
          <w:sz w:val="24"/>
          <w:szCs w:val="24"/>
          <w:lang w:val="es-VE" w:eastAsia="es-VE"/>
        </w:rPr>
        <w:t xml:space="preserve"> AA-0068 de fecha 13.10.2017, suscrito por el Profesor Rafael Solórzano, Coordinador de la Comisión de Auditoría Académica, mediante la cual remite el:</w:t>
      </w:r>
    </w:p>
    <w:p w14:paraId="0A9C57CF" w14:textId="77777777" w:rsidR="00BB3295" w:rsidRPr="00BB3295" w:rsidRDefault="00BB3295" w:rsidP="00426E41">
      <w:pPr>
        <w:spacing w:after="0" w:line="240" w:lineRule="auto"/>
        <w:ind w:left="142"/>
        <w:jc w:val="both"/>
        <w:rPr>
          <w:rFonts w:ascii="Times New Roman" w:eastAsia="Times New Roman" w:hAnsi="Times New Roman"/>
          <w:sz w:val="24"/>
          <w:szCs w:val="24"/>
          <w:lang w:val="es-VE" w:eastAsia="es-VE"/>
        </w:rPr>
      </w:pPr>
    </w:p>
    <w:p w14:paraId="44F21A9C" w14:textId="2AE1545A" w:rsidR="00BB3295" w:rsidRDefault="00BB3295" w:rsidP="00426E41">
      <w:pPr>
        <w:spacing w:after="0" w:line="240" w:lineRule="auto"/>
        <w:ind w:left="142"/>
        <w:jc w:val="both"/>
        <w:rPr>
          <w:rFonts w:ascii="Times New Roman" w:eastAsia="Times New Roman" w:hAnsi="Times New Roman"/>
          <w:sz w:val="24"/>
          <w:szCs w:val="24"/>
          <w:lang w:val="es-VE" w:eastAsia="es-VE"/>
        </w:rPr>
      </w:pPr>
      <w:r w:rsidRPr="00BB3295">
        <w:rPr>
          <w:rFonts w:ascii="Times New Roman" w:eastAsia="Times New Roman" w:hAnsi="Times New Roman"/>
          <w:sz w:val="24"/>
          <w:szCs w:val="24"/>
          <w:lang w:val="es-VE" w:eastAsia="es-VE"/>
        </w:rPr>
        <w:t xml:space="preserve">Informe </w:t>
      </w:r>
      <w:proofErr w:type="spellStart"/>
      <w:r w:rsidRPr="00BB3295">
        <w:rPr>
          <w:rFonts w:ascii="Times New Roman" w:eastAsia="Times New Roman" w:hAnsi="Times New Roman"/>
          <w:sz w:val="24"/>
          <w:szCs w:val="24"/>
          <w:lang w:val="es-VE" w:eastAsia="es-VE"/>
        </w:rPr>
        <w:t>N°</w:t>
      </w:r>
      <w:proofErr w:type="spellEnd"/>
      <w:r w:rsidRPr="00BB3295">
        <w:rPr>
          <w:rFonts w:ascii="Times New Roman" w:eastAsia="Times New Roman" w:hAnsi="Times New Roman"/>
          <w:sz w:val="24"/>
          <w:szCs w:val="24"/>
          <w:lang w:val="es-VE" w:eastAsia="es-VE"/>
        </w:rPr>
        <w:t xml:space="preserve"> CAA-00142 de fecha 13 de octubre de 2017, suscrito por los Miembros de la Comisión de Auditoría Académica, informando que en reunión ordinaria del día de hoy, consideró la comunicación CF-17/695 de fecha 19.07.2017 (recibida el 14.09.2017) del Consejo de la Facultad de </w:t>
      </w:r>
      <w:proofErr w:type="spellStart"/>
      <w:r w:rsidRPr="00BB3295">
        <w:rPr>
          <w:rFonts w:ascii="Times New Roman" w:eastAsia="Times New Roman" w:hAnsi="Times New Roman"/>
          <w:sz w:val="24"/>
          <w:szCs w:val="24"/>
          <w:lang w:val="es-VE" w:eastAsia="es-VE"/>
        </w:rPr>
        <w:t>Ingenieria</w:t>
      </w:r>
      <w:proofErr w:type="spellEnd"/>
      <w:r w:rsidRPr="00BB3295">
        <w:rPr>
          <w:rFonts w:ascii="Times New Roman" w:eastAsia="Times New Roman" w:hAnsi="Times New Roman"/>
          <w:sz w:val="24"/>
          <w:szCs w:val="24"/>
          <w:lang w:val="es-VE" w:eastAsia="es-VE"/>
        </w:rPr>
        <w:t xml:space="preserve">, suscrita por usted, mediante el cual remite para estudio y consideración el Cambio de Dedicación del profesor </w:t>
      </w:r>
      <w:r w:rsidRPr="00BB3295">
        <w:rPr>
          <w:rFonts w:ascii="Times New Roman" w:eastAsia="Times New Roman" w:hAnsi="Times New Roman"/>
          <w:b/>
          <w:sz w:val="24"/>
          <w:szCs w:val="24"/>
          <w:lang w:val="es-VE" w:eastAsia="es-VE"/>
        </w:rPr>
        <w:t>José Antonio Ron Rondón</w:t>
      </w:r>
      <w:r w:rsidRPr="00BB3295">
        <w:rPr>
          <w:rFonts w:ascii="Times New Roman" w:eastAsia="Times New Roman" w:hAnsi="Times New Roman"/>
          <w:sz w:val="24"/>
          <w:szCs w:val="24"/>
          <w:lang w:val="es-VE" w:eastAsia="es-VE"/>
        </w:rPr>
        <w:t xml:space="preserve">, de Instructor Tiempo Completo a Instructor a Dedicación Exclusiva en el </w:t>
      </w:r>
      <w:r w:rsidRPr="00BB3295">
        <w:rPr>
          <w:rFonts w:ascii="Times New Roman" w:eastAsia="Times New Roman" w:hAnsi="Times New Roman"/>
          <w:b/>
          <w:sz w:val="24"/>
          <w:szCs w:val="24"/>
          <w:lang w:val="es-VE" w:eastAsia="es-VE"/>
        </w:rPr>
        <w:t>área de Geotecnia</w:t>
      </w:r>
      <w:r w:rsidRPr="00BB3295">
        <w:rPr>
          <w:rFonts w:ascii="Times New Roman" w:eastAsia="Times New Roman" w:hAnsi="Times New Roman"/>
          <w:sz w:val="24"/>
          <w:szCs w:val="24"/>
          <w:lang w:val="es-VE" w:eastAsia="es-VE"/>
        </w:rPr>
        <w:t xml:space="preserve">, adscrito al Departamento de </w:t>
      </w:r>
      <w:r w:rsidRPr="00BB3295">
        <w:rPr>
          <w:rFonts w:ascii="Times New Roman" w:eastAsia="Times New Roman" w:hAnsi="Times New Roman"/>
          <w:sz w:val="24"/>
          <w:szCs w:val="24"/>
          <w:lang w:val="es-VE" w:eastAsia="es-VE"/>
        </w:rPr>
        <w:lastRenderedPageBreak/>
        <w:t xml:space="preserve">Vías de la Escuela de </w:t>
      </w:r>
      <w:proofErr w:type="spellStart"/>
      <w:r w:rsidRPr="00BB3295">
        <w:rPr>
          <w:rFonts w:ascii="Times New Roman" w:eastAsia="Times New Roman" w:hAnsi="Times New Roman"/>
          <w:sz w:val="24"/>
          <w:szCs w:val="24"/>
          <w:lang w:val="es-VE" w:eastAsia="es-VE"/>
        </w:rPr>
        <w:t>Ingenieria</w:t>
      </w:r>
      <w:proofErr w:type="spellEnd"/>
      <w:r w:rsidRPr="00BB3295">
        <w:rPr>
          <w:rFonts w:ascii="Times New Roman" w:eastAsia="Times New Roman" w:hAnsi="Times New Roman"/>
          <w:sz w:val="24"/>
          <w:szCs w:val="24"/>
          <w:lang w:val="es-VE" w:eastAsia="es-VE"/>
        </w:rPr>
        <w:t xml:space="preserve"> Civil de la Facultad de Ingeniería. Los recursos están previstos en la relación de cargos 2017.</w:t>
      </w:r>
    </w:p>
    <w:p w14:paraId="216DC45C" w14:textId="77777777" w:rsidR="00BB3295" w:rsidRPr="00BB3295" w:rsidRDefault="00BB3295" w:rsidP="00426E41">
      <w:pPr>
        <w:spacing w:after="0" w:line="240" w:lineRule="auto"/>
        <w:ind w:left="142"/>
        <w:jc w:val="both"/>
        <w:rPr>
          <w:rFonts w:ascii="Times New Roman" w:eastAsia="Times New Roman" w:hAnsi="Times New Roman"/>
          <w:sz w:val="24"/>
          <w:szCs w:val="24"/>
          <w:lang w:val="es-VE" w:eastAsia="es-VE"/>
        </w:rPr>
      </w:pPr>
    </w:p>
    <w:p w14:paraId="16F3A326" w14:textId="632F9847" w:rsidR="00BB3295" w:rsidRDefault="00BB3295" w:rsidP="00426E41">
      <w:pPr>
        <w:spacing w:after="0" w:line="240" w:lineRule="auto"/>
        <w:ind w:left="142"/>
        <w:jc w:val="both"/>
        <w:rPr>
          <w:rFonts w:ascii="Times New Roman" w:eastAsia="Times New Roman" w:hAnsi="Times New Roman"/>
          <w:sz w:val="24"/>
          <w:szCs w:val="24"/>
          <w:lang w:val="es-VE" w:eastAsia="es-VE"/>
        </w:rPr>
      </w:pPr>
      <w:r w:rsidRPr="00BB3295">
        <w:rPr>
          <w:rFonts w:ascii="Times New Roman" w:eastAsia="Times New Roman" w:hAnsi="Times New Roman"/>
          <w:sz w:val="24"/>
          <w:szCs w:val="24"/>
          <w:lang w:val="es-VE" w:eastAsia="es-VE"/>
        </w:rPr>
        <w:t xml:space="preserve">Tomando en cuenta los recaudos suministrados por el Consejo de Facultad, por el Decano Encargado, por el </w:t>
      </w:r>
      <w:proofErr w:type="gramStart"/>
      <w:r w:rsidRPr="00BB3295">
        <w:rPr>
          <w:rFonts w:ascii="Times New Roman" w:eastAsia="Times New Roman" w:hAnsi="Times New Roman"/>
          <w:sz w:val="24"/>
          <w:szCs w:val="24"/>
          <w:lang w:val="es-VE" w:eastAsia="es-VE"/>
        </w:rPr>
        <w:t>Director</w:t>
      </w:r>
      <w:proofErr w:type="gramEnd"/>
      <w:r w:rsidRPr="00BB3295">
        <w:rPr>
          <w:rFonts w:ascii="Times New Roman" w:eastAsia="Times New Roman" w:hAnsi="Times New Roman"/>
          <w:sz w:val="24"/>
          <w:szCs w:val="24"/>
          <w:lang w:val="es-VE" w:eastAsia="es-VE"/>
        </w:rPr>
        <w:t xml:space="preserve"> de Escuela, por la Jefe del Departamento, por la Dirección de Asuntos Profesorales, por el Sistema Integrado de Registros Estudiantiles (SIRE), y luego de verificar la disponibilidad presupuestaria, </w:t>
      </w:r>
      <w:r w:rsidRPr="00BB3295">
        <w:rPr>
          <w:rFonts w:ascii="Times New Roman" w:eastAsia="Times New Roman" w:hAnsi="Times New Roman"/>
          <w:b/>
          <w:sz w:val="24"/>
          <w:szCs w:val="24"/>
          <w:u w:val="single"/>
          <w:lang w:val="es-VE" w:eastAsia="es-VE"/>
        </w:rPr>
        <w:t>esta Comisión recomienda:</w:t>
      </w:r>
    </w:p>
    <w:p w14:paraId="33F1C4FE" w14:textId="77777777" w:rsidR="00BB3295" w:rsidRPr="00BB3295" w:rsidRDefault="00BB3295" w:rsidP="00426E41">
      <w:pPr>
        <w:spacing w:after="0" w:line="240" w:lineRule="auto"/>
        <w:ind w:left="142"/>
        <w:jc w:val="both"/>
        <w:rPr>
          <w:rFonts w:ascii="Times New Roman" w:eastAsia="Times New Roman" w:hAnsi="Times New Roman"/>
          <w:sz w:val="24"/>
          <w:szCs w:val="24"/>
          <w:lang w:val="es-VE" w:eastAsia="es-VE"/>
        </w:rPr>
      </w:pPr>
    </w:p>
    <w:p w14:paraId="6738D7CD" w14:textId="0ABBCC43" w:rsidR="00BB3295" w:rsidRPr="00BB3295" w:rsidRDefault="00BB3295" w:rsidP="00C8722B">
      <w:pPr>
        <w:pStyle w:val="Prrafodelista"/>
        <w:numPr>
          <w:ilvl w:val="0"/>
          <w:numId w:val="24"/>
        </w:numPr>
        <w:spacing w:after="0" w:line="240" w:lineRule="auto"/>
        <w:ind w:left="426"/>
        <w:jc w:val="both"/>
        <w:rPr>
          <w:rFonts w:ascii="Times New Roman" w:eastAsia="Times New Roman" w:hAnsi="Times New Roman"/>
          <w:sz w:val="24"/>
          <w:szCs w:val="24"/>
          <w:lang w:val="es-VE" w:eastAsia="es-VE"/>
        </w:rPr>
      </w:pPr>
      <w:r w:rsidRPr="00BB3295">
        <w:rPr>
          <w:rFonts w:ascii="Times New Roman" w:eastAsia="Times New Roman" w:hAnsi="Times New Roman"/>
          <w:sz w:val="24"/>
          <w:szCs w:val="24"/>
          <w:lang w:val="es-VE" w:eastAsia="es-VE"/>
        </w:rPr>
        <w:t xml:space="preserve">Autorizar el cambio de dedicación a partir del 19.07.2017 de Instructor Tiempo Completo a Instructor a Dedicación Exclusiva del profesor </w:t>
      </w:r>
      <w:r w:rsidRPr="00BB3295">
        <w:rPr>
          <w:rFonts w:ascii="Times New Roman" w:eastAsia="Times New Roman" w:hAnsi="Times New Roman"/>
          <w:b/>
          <w:sz w:val="24"/>
          <w:szCs w:val="24"/>
          <w:lang w:val="es-VE" w:eastAsia="es-VE"/>
        </w:rPr>
        <w:t>José Antonio Ron Rondón</w:t>
      </w:r>
      <w:r w:rsidRPr="00BB3295">
        <w:rPr>
          <w:rFonts w:ascii="Times New Roman" w:eastAsia="Times New Roman" w:hAnsi="Times New Roman"/>
          <w:sz w:val="24"/>
          <w:szCs w:val="24"/>
          <w:lang w:val="es-VE" w:eastAsia="es-VE"/>
        </w:rPr>
        <w:t xml:space="preserve"> en el </w:t>
      </w:r>
      <w:r w:rsidRPr="00BB3295">
        <w:rPr>
          <w:rFonts w:ascii="Times New Roman" w:eastAsia="Times New Roman" w:hAnsi="Times New Roman"/>
          <w:b/>
          <w:sz w:val="24"/>
          <w:szCs w:val="24"/>
          <w:lang w:val="es-VE" w:eastAsia="es-VE"/>
        </w:rPr>
        <w:t>área Geotecnia</w:t>
      </w:r>
      <w:r w:rsidRPr="00BB3295">
        <w:rPr>
          <w:rFonts w:ascii="Times New Roman" w:eastAsia="Times New Roman" w:hAnsi="Times New Roman"/>
          <w:sz w:val="24"/>
          <w:szCs w:val="24"/>
          <w:lang w:val="es-VE" w:eastAsia="es-VE"/>
        </w:rPr>
        <w:t xml:space="preserve">, adscrito al Departamento de Vías de la Escuela de Ingeniería Civil, a fin de atender actividades de docencia y de investigación en dicha área. </w:t>
      </w:r>
    </w:p>
    <w:p w14:paraId="01B151B8" w14:textId="77777777" w:rsidR="00BB3295" w:rsidRDefault="00BB3295" w:rsidP="00426E41">
      <w:pPr>
        <w:spacing w:after="0" w:line="240" w:lineRule="auto"/>
        <w:ind w:left="142"/>
        <w:jc w:val="both"/>
        <w:rPr>
          <w:rFonts w:ascii="Times New Roman" w:eastAsia="Times New Roman" w:hAnsi="Times New Roman"/>
          <w:sz w:val="24"/>
          <w:szCs w:val="24"/>
          <w:lang w:val="es-VE" w:eastAsia="es-VE"/>
        </w:rPr>
      </w:pPr>
    </w:p>
    <w:p w14:paraId="2DDF0266" w14:textId="3C5771B0" w:rsidR="00BB3295" w:rsidRPr="00BB3295" w:rsidRDefault="00BB3295" w:rsidP="00426E41">
      <w:pPr>
        <w:spacing w:after="0" w:line="240" w:lineRule="auto"/>
        <w:ind w:left="142"/>
        <w:jc w:val="both"/>
        <w:rPr>
          <w:rFonts w:ascii="Times New Roman" w:eastAsia="Times New Roman" w:hAnsi="Times New Roman"/>
          <w:sz w:val="24"/>
          <w:szCs w:val="24"/>
          <w:lang w:val="es-VE" w:eastAsia="es-VE"/>
        </w:rPr>
      </w:pPr>
      <w:r w:rsidRPr="00BB3295">
        <w:rPr>
          <w:rFonts w:ascii="Times New Roman" w:eastAsia="Times New Roman" w:hAnsi="Times New Roman"/>
          <w:sz w:val="24"/>
          <w:szCs w:val="24"/>
          <w:lang w:val="es-VE" w:eastAsia="es-VE"/>
        </w:rPr>
        <w:t>La disponibilidad presupuestaria existe en la Dirección de Programación y Presupuesto según oficio DPP-1063.17de fecha 15.06.2017.</w:t>
      </w:r>
    </w:p>
    <w:p w14:paraId="129A6617" w14:textId="1893431C" w:rsidR="00BB3295" w:rsidRDefault="00BB3295" w:rsidP="00426E41">
      <w:pPr>
        <w:spacing w:after="0" w:line="240" w:lineRule="auto"/>
        <w:ind w:left="142"/>
        <w:jc w:val="both"/>
        <w:rPr>
          <w:rFonts w:ascii="Times New Roman" w:eastAsia="Times New Roman" w:hAnsi="Times New Roman"/>
          <w:b/>
          <w:sz w:val="24"/>
          <w:szCs w:val="24"/>
          <w:lang w:val="es-VE" w:eastAsia="es-VE"/>
        </w:rPr>
      </w:pPr>
      <w:r w:rsidRPr="00BB3295">
        <w:rPr>
          <w:rFonts w:ascii="Times New Roman" w:eastAsia="Times New Roman" w:hAnsi="Times New Roman"/>
          <w:b/>
          <w:sz w:val="24"/>
          <w:szCs w:val="24"/>
          <w:lang w:val="es-VE" w:eastAsia="es-VE"/>
        </w:rPr>
        <w:t>Decisión: Aprobó el info</w:t>
      </w:r>
      <w:r>
        <w:rPr>
          <w:rFonts w:ascii="Times New Roman" w:eastAsia="Times New Roman" w:hAnsi="Times New Roman"/>
          <w:b/>
          <w:sz w:val="24"/>
          <w:szCs w:val="24"/>
          <w:lang w:val="es-VE" w:eastAsia="es-VE"/>
        </w:rPr>
        <w:t>rme.</w:t>
      </w:r>
    </w:p>
    <w:p w14:paraId="648249E8" w14:textId="755A4715" w:rsidR="003B0421" w:rsidRDefault="003B0421" w:rsidP="00426E41">
      <w:pPr>
        <w:spacing w:after="0" w:line="240" w:lineRule="auto"/>
        <w:ind w:left="142"/>
        <w:jc w:val="both"/>
        <w:rPr>
          <w:rFonts w:ascii="Times New Roman" w:eastAsia="Times New Roman" w:hAnsi="Times New Roman"/>
          <w:b/>
          <w:sz w:val="24"/>
          <w:szCs w:val="24"/>
          <w:lang w:val="es-VE" w:eastAsia="es-VE"/>
        </w:rPr>
      </w:pPr>
    </w:p>
    <w:p w14:paraId="18AF8EE2" w14:textId="1FDC60DB" w:rsidR="003B0421" w:rsidRDefault="003B042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CU-3040</w:t>
      </w:r>
      <w:r w:rsidRPr="00B20DE0">
        <w:rPr>
          <w:rFonts w:ascii="Times New Roman" w:eastAsia="Times New Roman" w:hAnsi="Times New Roman"/>
          <w:b/>
          <w:sz w:val="24"/>
          <w:szCs w:val="24"/>
          <w:lang w:val="es-VE" w:eastAsia="es-VE"/>
        </w:rPr>
        <w:t>/17.</w:t>
      </w:r>
    </w:p>
    <w:p w14:paraId="08704228" w14:textId="5A7C7291" w:rsidR="00BF12E7" w:rsidRPr="00BF12E7" w:rsidRDefault="00BF12E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F12E7">
        <w:rPr>
          <w:rFonts w:ascii="Times New Roman" w:eastAsia="Times New Roman" w:hAnsi="Times New Roman"/>
          <w:sz w:val="24"/>
          <w:szCs w:val="24"/>
          <w:lang w:val="es-VE" w:eastAsia="es-VE"/>
        </w:rPr>
        <w:t xml:space="preserve">omunicación </w:t>
      </w:r>
      <w:proofErr w:type="spellStart"/>
      <w:r w:rsidRPr="00BF12E7">
        <w:rPr>
          <w:rFonts w:ascii="Times New Roman" w:eastAsia="Times New Roman" w:hAnsi="Times New Roman"/>
          <w:sz w:val="24"/>
          <w:szCs w:val="24"/>
          <w:lang w:val="es-VE" w:eastAsia="es-VE"/>
        </w:rPr>
        <w:t>Nº</w:t>
      </w:r>
      <w:proofErr w:type="spellEnd"/>
      <w:r w:rsidRPr="00BF12E7">
        <w:rPr>
          <w:rFonts w:ascii="Times New Roman" w:eastAsia="Times New Roman" w:hAnsi="Times New Roman"/>
          <w:sz w:val="24"/>
          <w:szCs w:val="24"/>
          <w:lang w:val="es-VE" w:eastAsia="es-VE"/>
        </w:rPr>
        <w:t xml:space="preserve"> CF-17/813, de fecha 04.10.2017, mediante la cual notifica que, en sesión ordinaria celebrada en la misma fecha, el Consejo de la Facultad acordó remitir la renuncia de Preparador, según relación anexa.</w:t>
      </w:r>
    </w:p>
    <w:p w14:paraId="55A6B1DA" w14:textId="2E331FCF" w:rsidR="00BF12E7" w:rsidRDefault="00BF12E7" w:rsidP="00426E41">
      <w:pPr>
        <w:spacing w:after="0" w:line="240" w:lineRule="auto"/>
        <w:ind w:left="142"/>
        <w:jc w:val="both"/>
        <w:rPr>
          <w:rFonts w:ascii="Times New Roman" w:eastAsia="Times New Roman" w:hAnsi="Times New Roman"/>
          <w:b/>
          <w:sz w:val="24"/>
          <w:szCs w:val="24"/>
          <w:lang w:val="es-VE" w:eastAsia="es-VE"/>
        </w:rPr>
      </w:pPr>
      <w:r w:rsidRPr="00BF12E7">
        <w:rPr>
          <w:rFonts w:ascii="Times New Roman" w:eastAsia="Times New Roman" w:hAnsi="Times New Roman"/>
          <w:b/>
          <w:sz w:val="24"/>
          <w:szCs w:val="24"/>
          <w:lang w:val="es-VE" w:eastAsia="es-VE"/>
        </w:rPr>
        <w:t>Decisión: Acordó aceptar la renuncia del preparador, en los términos señalados.</w:t>
      </w:r>
    </w:p>
    <w:p w14:paraId="7A580FAD" w14:textId="1F5E6AFE" w:rsidR="00BF12E7" w:rsidRDefault="00BF12E7" w:rsidP="00426E41">
      <w:pPr>
        <w:spacing w:after="0" w:line="240" w:lineRule="auto"/>
        <w:ind w:left="142"/>
        <w:jc w:val="both"/>
        <w:rPr>
          <w:rFonts w:ascii="Times New Roman" w:eastAsia="Times New Roman" w:hAnsi="Times New Roman"/>
          <w:b/>
          <w:sz w:val="24"/>
          <w:szCs w:val="24"/>
          <w:lang w:val="es-VE" w:eastAsia="es-VE"/>
        </w:rPr>
      </w:pPr>
    </w:p>
    <w:p w14:paraId="72B5D3FC" w14:textId="1D104C9F" w:rsidR="00BF12E7" w:rsidRDefault="00BF12E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CU-3041</w:t>
      </w:r>
      <w:r w:rsidRPr="00B20DE0">
        <w:rPr>
          <w:rFonts w:ascii="Times New Roman" w:eastAsia="Times New Roman" w:hAnsi="Times New Roman"/>
          <w:b/>
          <w:sz w:val="24"/>
          <w:szCs w:val="24"/>
          <w:lang w:val="es-VE" w:eastAsia="es-VE"/>
        </w:rPr>
        <w:t>/17.</w:t>
      </w:r>
    </w:p>
    <w:p w14:paraId="3D65D904" w14:textId="6FAE19B1" w:rsidR="00670CD3" w:rsidRPr="00670CD3" w:rsidRDefault="00670CD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C</w:t>
      </w:r>
      <w:r w:rsidRPr="00670CD3">
        <w:rPr>
          <w:rFonts w:ascii="Times New Roman" w:eastAsia="Times New Roman" w:hAnsi="Times New Roman"/>
          <w:sz w:val="24"/>
          <w:szCs w:val="24"/>
          <w:lang w:val="es-VE" w:eastAsia="es-VE"/>
        </w:rPr>
        <w:t xml:space="preserve">omunicación </w:t>
      </w:r>
      <w:proofErr w:type="spellStart"/>
      <w:r w:rsidRPr="00670CD3">
        <w:rPr>
          <w:rFonts w:ascii="Times New Roman" w:eastAsia="Times New Roman" w:hAnsi="Times New Roman"/>
          <w:sz w:val="24"/>
          <w:szCs w:val="24"/>
          <w:lang w:val="es-VE" w:eastAsia="es-VE"/>
        </w:rPr>
        <w:t>Nº</w:t>
      </w:r>
      <w:proofErr w:type="spellEnd"/>
      <w:r w:rsidRPr="00670CD3">
        <w:rPr>
          <w:rFonts w:ascii="Times New Roman" w:eastAsia="Times New Roman" w:hAnsi="Times New Roman"/>
          <w:sz w:val="24"/>
          <w:szCs w:val="24"/>
          <w:lang w:val="es-VE" w:eastAsia="es-VE"/>
        </w:rPr>
        <w:t xml:space="preserve"> CF-17/816, de fecha 04.10.2017, mediante la cual notifica que, en sesión ordinaria celebrada en la misma fecha, el Consejo de la Facultad </w:t>
      </w:r>
      <w:r w:rsidRPr="00670CD3">
        <w:rPr>
          <w:rFonts w:ascii="Times New Roman" w:eastAsia="Times New Roman" w:hAnsi="Times New Roman"/>
          <w:b/>
          <w:sz w:val="24"/>
          <w:szCs w:val="24"/>
          <w:lang w:val="es-VE" w:eastAsia="es-VE"/>
        </w:rPr>
        <w:t>acordó aceptar</w:t>
      </w:r>
      <w:r w:rsidRPr="00670CD3">
        <w:rPr>
          <w:rFonts w:ascii="Times New Roman" w:eastAsia="Times New Roman" w:hAnsi="Times New Roman"/>
          <w:sz w:val="24"/>
          <w:szCs w:val="24"/>
          <w:lang w:val="es-VE" w:eastAsia="es-VE"/>
        </w:rPr>
        <w:t xml:space="preserve"> y someter a consideración de este Máximo Organismo, </w:t>
      </w:r>
      <w:r w:rsidRPr="00670CD3">
        <w:rPr>
          <w:rFonts w:ascii="Times New Roman" w:eastAsia="Times New Roman" w:hAnsi="Times New Roman"/>
          <w:b/>
          <w:sz w:val="24"/>
          <w:szCs w:val="24"/>
          <w:lang w:val="es-VE" w:eastAsia="es-VE"/>
        </w:rPr>
        <w:t xml:space="preserve">la renuncia de la Profesora Anna Karina </w:t>
      </w:r>
      <w:proofErr w:type="spellStart"/>
      <w:r w:rsidRPr="00670CD3">
        <w:rPr>
          <w:rFonts w:ascii="Times New Roman" w:eastAsia="Times New Roman" w:hAnsi="Times New Roman"/>
          <w:b/>
          <w:sz w:val="24"/>
          <w:szCs w:val="24"/>
          <w:lang w:val="es-VE" w:eastAsia="es-VE"/>
        </w:rPr>
        <w:t>Patete</w:t>
      </w:r>
      <w:proofErr w:type="spellEnd"/>
      <w:r w:rsidRPr="00670CD3">
        <w:rPr>
          <w:rFonts w:ascii="Times New Roman" w:eastAsia="Times New Roman" w:hAnsi="Times New Roman"/>
          <w:b/>
          <w:sz w:val="24"/>
          <w:szCs w:val="24"/>
          <w:lang w:val="es-VE" w:eastAsia="es-VE"/>
        </w:rPr>
        <w:t xml:space="preserve"> Salas</w:t>
      </w:r>
      <w:r w:rsidRPr="00670CD3">
        <w:rPr>
          <w:rFonts w:ascii="Times New Roman" w:eastAsia="Times New Roman" w:hAnsi="Times New Roman"/>
          <w:sz w:val="24"/>
          <w:szCs w:val="24"/>
          <w:lang w:val="es-VE" w:eastAsia="es-VE"/>
        </w:rPr>
        <w:t xml:space="preserve">, titular de la Cédula de Identidad </w:t>
      </w:r>
      <w:proofErr w:type="spellStart"/>
      <w:r w:rsidRPr="00670CD3">
        <w:rPr>
          <w:rFonts w:ascii="Times New Roman" w:eastAsia="Times New Roman" w:hAnsi="Times New Roman"/>
          <w:sz w:val="24"/>
          <w:szCs w:val="24"/>
          <w:lang w:val="es-VE" w:eastAsia="es-VE"/>
        </w:rPr>
        <w:t>Nº</w:t>
      </w:r>
      <w:proofErr w:type="spellEnd"/>
      <w:r w:rsidRPr="00670CD3">
        <w:rPr>
          <w:rFonts w:ascii="Times New Roman" w:eastAsia="Times New Roman" w:hAnsi="Times New Roman"/>
          <w:sz w:val="24"/>
          <w:szCs w:val="24"/>
          <w:lang w:val="es-VE" w:eastAsia="es-VE"/>
        </w:rPr>
        <w:t xml:space="preserve"> 13.405.230, al cargo de </w:t>
      </w:r>
      <w:proofErr w:type="gramStart"/>
      <w:r w:rsidRPr="00670CD3">
        <w:rPr>
          <w:rFonts w:ascii="Times New Roman" w:eastAsia="Times New Roman" w:hAnsi="Times New Roman"/>
          <w:b/>
          <w:sz w:val="24"/>
          <w:szCs w:val="24"/>
          <w:lang w:val="es-VE" w:eastAsia="es-VE"/>
        </w:rPr>
        <w:t>Jefa</w:t>
      </w:r>
      <w:proofErr w:type="gramEnd"/>
      <w:r w:rsidRPr="00670CD3">
        <w:rPr>
          <w:rFonts w:ascii="Times New Roman" w:eastAsia="Times New Roman" w:hAnsi="Times New Roman"/>
          <w:b/>
          <w:sz w:val="24"/>
          <w:szCs w:val="24"/>
          <w:lang w:val="es-VE" w:eastAsia="es-VE"/>
        </w:rPr>
        <w:t xml:space="preserve"> del Departamento de Sistemas de </w:t>
      </w:r>
      <w:r w:rsidRPr="00670CD3">
        <w:rPr>
          <w:rFonts w:ascii="Times New Roman" w:eastAsia="Times New Roman" w:hAnsi="Times New Roman"/>
          <w:b/>
          <w:sz w:val="24"/>
          <w:szCs w:val="24"/>
          <w:lang w:val="es-VE" w:eastAsia="es-VE"/>
        </w:rPr>
        <w:t xml:space="preserve">Control </w:t>
      </w:r>
      <w:r w:rsidRPr="00670CD3">
        <w:rPr>
          <w:rFonts w:ascii="Times New Roman" w:eastAsia="Times New Roman" w:hAnsi="Times New Roman"/>
          <w:sz w:val="24"/>
          <w:szCs w:val="24"/>
          <w:lang w:val="es-VE" w:eastAsia="es-VE"/>
        </w:rPr>
        <w:t xml:space="preserve">de la Escuela de Ingeniería de Sistemas, </w:t>
      </w:r>
      <w:r w:rsidRPr="00670CD3">
        <w:rPr>
          <w:rFonts w:ascii="Times New Roman" w:eastAsia="Times New Roman" w:hAnsi="Times New Roman"/>
          <w:b/>
          <w:sz w:val="24"/>
          <w:szCs w:val="24"/>
          <w:lang w:val="es-VE" w:eastAsia="es-VE"/>
        </w:rPr>
        <w:t>efectiva a partir del 04.10.2017.</w:t>
      </w:r>
    </w:p>
    <w:p w14:paraId="07433052" w14:textId="553879C2" w:rsidR="00670CD3" w:rsidRPr="00670CD3" w:rsidRDefault="00670CD3" w:rsidP="00426E41">
      <w:pPr>
        <w:spacing w:after="0" w:line="240" w:lineRule="auto"/>
        <w:ind w:left="142"/>
        <w:jc w:val="both"/>
        <w:rPr>
          <w:rFonts w:ascii="Times New Roman" w:eastAsia="Times New Roman" w:hAnsi="Times New Roman"/>
          <w:b/>
          <w:sz w:val="24"/>
          <w:szCs w:val="24"/>
          <w:lang w:val="es-VE" w:eastAsia="es-VE"/>
        </w:rPr>
      </w:pPr>
      <w:r w:rsidRPr="00670CD3">
        <w:rPr>
          <w:rFonts w:ascii="Times New Roman" w:eastAsia="Times New Roman" w:hAnsi="Times New Roman"/>
          <w:b/>
          <w:sz w:val="24"/>
          <w:szCs w:val="24"/>
          <w:lang w:val="es-VE" w:eastAsia="es-VE"/>
        </w:rPr>
        <w:t>Decisión: Acordó aceptar la renuncia, a partir del 04.10.2017.</w:t>
      </w:r>
    </w:p>
    <w:p w14:paraId="043B5198" w14:textId="0528D626" w:rsidR="00BF12E7" w:rsidRPr="00670CD3" w:rsidRDefault="00BF12E7" w:rsidP="00426E41">
      <w:pPr>
        <w:spacing w:after="0" w:line="240" w:lineRule="auto"/>
        <w:ind w:left="142"/>
        <w:jc w:val="both"/>
        <w:rPr>
          <w:rFonts w:ascii="Times New Roman" w:eastAsia="Times New Roman" w:hAnsi="Times New Roman"/>
          <w:sz w:val="24"/>
          <w:szCs w:val="24"/>
          <w:lang w:val="es-VE" w:eastAsia="es-VE"/>
        </w:rPr>
      </w:pPr>
    </w:p>
    <w:p w14:paraId="7E4F5AF7" w14:textId="7E44AD6C" w:rsidR="00670CD3" w:rsidRDefault="00670CD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CU-3042</w:t>
      </w:r>
      <w:r w:rsidRPr="00B20DE0">
        <w:rPr>
          <w:rFonts w:ascii="Times New Roman" w:eastAsia="Times New Roman" w:hAnsi="Times New Roman"/>
          <w:b/>
          <w:sz w:val="24"/>
          <w:szCs w:val="24"/>
          <w:lang w:val="es-VE" w:eastAsia="es-VE"/>
        </w:rPr>
        <w:t>/17.</w:t>
      </w:r>
    </w:p>
    <w:p w14:paraId="58B42A32" w14:textId="721CA782" w:rsidR="00551658" w:rsidRPr="00551658" w:rsidRDefault="00551658"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51658">
        <w:rPr>
          <w:rFonts w:ascii="Times New Roman" w:eastAsia="Times New Roman" w:hAnsi="Times New Roman"/>
          <w:sz w:val="24"/>
          <w:szCs w:val="24"/>
          <w:lang w:val="es-VE" w:eastAsia="es-VE"/>
        </w:rPr>
        <w:t xml:space="preserve">omunicación </w:t>
      </w:r>
      <w:proofErr w:type="spellStart"/>
      <w:r w:rsidRPr="00551658">
        <w:rPr>
          <w:rFonts w:ascii="Times New Roman" w:eastAsia="Times New Roman" w:hAnsi="Times New Roman"/>
          <w:sz w:val="24"/>
          <w:szCs w:val="24"/>
          <w:lang w:val="es-VE" w:eastAsia="es-VE"/>
        </w:rPr>
        <w:t>N°</w:t>
      </w:r>
      <w:proofErr w:type="spellEnd"/>
      <w:r w:rsidRPr="00551658">
        <w:rPr>
          <w:rFonts w:ascii="Times New Roman" w:eastAsia="Times New Roman" w:hAnsi="Times New Roman"/>
          <w:sz w:val="24"/>
          <w:szCs w:val="24"/>
          <w:lang w:val="es-VE" w:eastAsia="es-VE"/>
        </w:rPr>
        <w:t xml:space="preserve"> CF-17/817, de fecha 04.10.2017, mediante la cual notifica que en sesión ordinaria celebrada en la misma fecha, el Consejo de la Facultad </w:t>
      </w:r>
      <w:r w:rsidRPr="00551658">
        <w:rPr>
          <w:rFonts w:ascii="Times New Roman" w:eastAsia="Times New Roman" w:hAnsi="Times New Roman"/>
          <w:b/>
          <w:sz w:val="24"/>
          <w:szCs w:val="24"/>
          <w:lang w:val="es-VE" w:eastAsia="es-VE"/>
        </w:rPr>
        <w:t>acordó aprobar</w:t>
      </w:r>
      <w:r w:rsidRPr="00551658">
        <w:rPr>
          <w:rFonts w:ascii="Times New Roman" w:eastAsia="Times New Roman" w:hAnsi="Times New Roman"/>
          <w:sz w:val="24"/>
          <w:szCs w:val="24"/>
          <w:lang w:val="es-VE" w:eastAsia="es-VE"/>
        </w:rPr>
        <w:t xml:space="preserve"> y someter a consideración de este Máximo Organismo, </w:t>
      </w:r>
      <w:r w:rsidRPr="00551658">
        <w:rPr>
          <w:rFonts w:ascii="Times New Roman" w:eastAsia="Times New Roman" w:hAnsi="Times New Roman"/>
          <w:b/>
          <w:sz w:val="24"/>
          <w:szCs w:val="24"/>
          <w:lang w:val="es-VE" w:eastAsia="es-VE"/>
        </w:rPr>
        <w:t xml:space="preserve">la designación del Profesor Mario de Jesús </w:t>
      </w:r>
      <w:proofErr w:type="spellStart"/>
      <w:r w:rsidRPr="00551658">
        <w:rPr>
          <w:rFonts w:ascii="Times New Roman" w:eastAsia="Times New Roman" w:hAnsi="Times New Roman"/>
          <w:b/>
          <w:sz w:val="24"/>
          <w:szCs w:val="24"/>
          <w:lang w:val="es-VE" w:eastAsia="es-VE"/>
        </w:rPr>
        <w:t>Spinetti</w:t>
      </w:r>
      <w:proofErr w:type="spellEnd"/>
      <w:r w:rsidRPr="00551658">
        <w:rPr>
          <w:rFonts w:ascii="Times New Roman" w:eastAsia="Times New Roman" w:hAnsi="Times New Roman"/>
          <w:b/>
          <w:sz w:val="24"/>
          <w:szCs w:val="24"/>
          <w:lang w:val="es-VE" w:eastAsia="es-VE"/>
        </w:rPr>
        <w:t xml:space="preserve"> Rivera</w:t>
      </w:r>
      <w:r w:rsidRPr="00551658">
        <w:rPr>
          <w:rFonts w:ascii="Times New Roman" w:eastAsia="Times New Roman" w:hAnsi="Times New Roman"/>
          <w:sz w:val="24"/>
          <w:szCs w:val="24"/>
          <w:lang w:val="es-VE" w:eastAsia="es-VE"/>
        </w:rPr>
        <w:t xml:space="preserve">, titular de la Cédula de Identidad </w:t>
      </w:r>
      <w:proofErr w:type="spellStart"/>
      <w:r w:rsidRPr="00551658">
        <w:rPr>
          <w:rFonts w:ascii="Times New Roman" w:eastAsia="Times New Roman" w:hAnsi="Times New Roman"/>
          <w:sz w:val="24"/>
          <w:szCs w:val="24"/>
          <w:lang w:val="es-VE" w:eastAsia="es-VE"/>
        </w:rPr>
        <w:t>N°</w:t>
      </w:r>
      <w:proofErr w:type="spellEnd"/>
      <w:r w:rsidRPr="00551658">
        <w:rPr>
          <w:rFonts w:ascii="Times New Roman" w:eastAsia="Times New Roman" w:hAnsi="Times New Roman"/>
          <w:sz w:val="24"/>
          <w:szCs w:val="24"/>
          <w:lang w:val="es-VE" w:eastAsia="es-VE"/>
        </w:rPr>
        <w:t xml:space="preserve"> 7.610.580, como nuevo </w:t>
      </w:r>
      <w:r w:rsidRPr="00551658">
        <w:rPr>
          <w:rFonts w:ascii="Times New Roman" w:eastAsia="Times New Roman" w:hAnsi="Times New Roman"/>
          <w:b/>
          <w:sz w:val="24"/>
          <w:szCs w:val="24"/>
          <w:lang w:val="es-VE" w:eastAsia="es-VE"/>
        </w:rPr>
        <w:t>Jefe del Departamento de Sistemas de Control</w:t>
      </w:r>
      <w:r w:rsidRPr="00551658">
        <w:rPr>
          <w:rFonts w:ascii="Times New Roman" w:eastAsia="Times New Roman" w:hAnsi="Times New Roman"/>
          <w:sz w:val="24"/>
          <w:szCs w:val="24"/>
          <w:lang w:val="es-VE" w:eastAsia="es-VE"/>
        </w:rPr>
        <w:t xml:space="preserve"> de la Escuela de Ingeniería de Sistemas, </w:t>
      </w:r>
      <w:r w:rsidRPr="00551658">
        <w:rPr>
          <w:rFonts w:ascii="Times New Roman" w:eastAsia="Times New Roman" w:hAnsi="Times New Roman"/>
          <w:b/>
          <w:sz w:val="24"/>
          <w:szCs w:val="24"/>
          <w:lang w:val="es-VE" w:eastAsia="es-VE"/>
        </w:rPr>
        <w:t>a partir del 05.10.2017</w:t>
      </w:r>
      <w:r w:rsidRPr="00551658">
        <w:rPr>
          <w:rFonts w:ascii="Times New Roman" w:eastAsia="Times New Roman" w:hAnsi="Times New Roman"/>
          <w:sz w:val="24"/>
          <w:szCs w:val="24"/>
          <w:lang w:val="es-VE" w:eastAsia="es-VE"/>
        </w:rPr>
        <w:t xml:space="preserve">, en virtud de la renuncia presentada por la Profesora Anna K. </w:t>
      </w:r>
      <w:proofErr w:type="spellStart"/>
      <w:r w:rsidRPr="00551658">
        <w:rPr>
          <w:rFonts w:ascii="Times New Roman" w:eastAsia="Times New Roman" w:hAnsi="Times New Roman"/>
          <w:sz w:val="24"/>
          <w:szCs w:val="24"/>
          <w:lang w:val="es-VE" w:eastAsia="es-VE"/>
        </w:rPr>
        <w:t>Patete</w:t>
      </w:r>
      <w:proofErr w:type="spellEnd"/>
      <w:r w:rsidRPr="00551658">
        <w:rPr>
          <w:rFonts w:ascii="Times New Roman" w:eastAsia="Times New Roman" w:hAnsi="Times New Roman"/>
          <w:sz w:val="24"/>
          <w:szCs w:val="24"/>
          <w:lang w:val="es-VE" w:eastAsia="es-VE"/>
        </w:rPr>
        <w:t xml:space="preserve"> S.</w:t>
      </w:r>
    </w:p>
    <w:p w14:paraId="12C39403" w14:textId="2E0C52A1" w:rsidR="00551658" w:rsidRDefault="00551658" w:rsidP="00426E41">
      <w:pPr>
        <w:spacing w:after="0" w:line="240" w:lineRule="auto"/>
        <w:ind w:left="142"/>
        <w:jc w:val="both"/>
        <w:rPr>
          <w:rFonts w:ascii="Times New Roman" w:eastAsia="Times New Roman" w:hAnsi="Times New Roman"/>
          <w:b/>
          <w:sz w:val="24"/>
          <w:szCs w:val="24"/>
          <w:lang w:val="es-VE" w:eastAsia="es-VE"/>
        </w:rPr>
      </w:pPr>
      <w:r w:rsidRPr="00551658">
        <w:rPr>
          <w:rFonts w:ascii="Times New Roman" w:eastAsia="Times New Roman" w:hAnsi="Times New Roman"/>
          <w:b/>
          <w:sz w:val="24"/>
          <w:szCs w:val="24"/>
          <w:lang w:val="es-VE" w:eastAsia="es-VE"/>
        </w:rPr>
        <w:t>Decisión: Aprobó la designación, a partir del 05.10.2017.</w:t>
      </w:r>
    </w:p>
    <w:p w14:paraId="29CAAC34" w14:textId="5F3D05D4" w:rsidR="00551658" w:rsidRDefault="00551658" w:rsidP="00426E41">
      <w:pPr>
        <w:spacing w:after="0" w:line="240" w:lineRule="auto"/>
        <w:ind w:left="142"/>
        <w:jc w:val="both"/>
        <w:rPr>
          <w:rFonts w:ascii="Times New Roman" w:eastAsia="Times New Roman" w:hAnsi="Times New Roman"/>
          <w:b/>
          <w:sz w:val="24"/>
          <w:szCs w:val="24"/>
          <w:lang w:val="es-VE" w:eastAsia="es-VE"/>
        </w:rPr>
      </w:pPr>
    </w:p>
    <w:p w14:paraId="2BC3CFF4" w14:textId="1FAEC2B7" w:rsidR="00551658" w:rsidRDefault="0055165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CU-3043</w:t>
      </w:r>
      <w:r w:rsidRPr="00B20DE0">
        <w:rPr>
          <w:rFonts w:ascii="Times New Roman" w:eastAsia="Times New Roman" w:hAnsi="Times New Roman"/>
          <w:b/>
          <w:sz w:val="24"/>
          <w:szCs w:val="24"/>
          <w:lang w:val="es-VE" w:eastAsia="es-VE"/>
        </w:rPr>
        <w:t>/17.</w:t>
      </w:r>
    </w:p>
    <w:p w14:paraId="558279BB" w14:textId="63319735" w:rsidR="003C7E40" w:rsidRDefault="003C7E4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C7E40">
        <w:rPr>
          <w:rFonts w:ascii="Times New Roman" w:eastAsia="Times New Roman" w:hAnsi="Times New Roman"/>
          <w:sz w:val="24"/>
          <w:szCs w:val="24"/>
          <w:lang w:val="es-VE" w:eastAsia="es-VE"/>
        </w:rPr>
        <w:t xml:space="preserve">omunicación </w:t>
      </w:r>
      <w:proofErr w:type="spellStart"/>
      <w:r w:rsidRPr="003C7E40">
        <w:rPr>
          <w:rFonts w:ascii="Times New Roman" w:eastAsia="Times New Roman" w:hAnsi="Times New Roman"/>
          <w:sz w:val="24"/>
          <w:szCs w:val="24"/>
          <w:lang w:val="es-VE" w:eastAsia="es-VE"/>
        </w:rPr>
        <w:t>N°</w:t>
      </w:r>
      <w:proofErr w:type="spellEnd"/>
      <w:r w:rsidRPr="003C7E40">
        <w:rPr>
          <w:rFonts w:ascii="Times New Roman" w:eastAsia="Times New Roman" w:hAnsi="Times New Roman"/>
          <w:sz w:val="24"/>
          <w:szCs w:val="24"/>
          <w:lang w:val="es-VE" w:eastAsia="es-VE"/>
        </w:rPr>
        <w:t xml:space="preserve"> CF-17/826, de fecha 04.10.2017, mediante la cual notifica que en sesión ordinaria celebrada en la misma fecha, el Consejo de la Facultad aprobó solicitar la designación del Representante de este Máximo Organismo, para integrar el jurado que conocerá de las pruebas que se aplicarán en el Concurso de Oposición, para proveer dos (02) cargos a nivel de Instructor a Tiempo Completo, en el Área: Mecánica de Fluidos, adscritos al Departamento de Hidráulica y Sanitaria, de la Escuela de Ingeniería Civil; ocupados actualmente por las Profesoras María Andreina Arias Albornoz y Maryory del Valle Puente </w:t>
      </w:r>
      <w:proofErr w:type="spellStart"/>
      <w:r w:rsidRPr="003C7E40">
        <w:rPr>
          <w:rFonts w:ascii="Times New Roman" w:eastAsia="Times New Roman" w:hAnsi="Times New Roman"/>
          <w:sz w:val="24"/>
          <w:szCs w:val="24"/>
          <w:lang w:val="es-VE" w:eastAsia="es-VE"/>
        </w:rPr>
        <w:t>Lanten</w:t>
      </w:r>
      <w:proofErr w:type="spellEnd"/>
      <w:r w:rsidRPr="003C7E40">
        <w:rPr>
          <w:rFonts w:ascii="Times New Roman" w:eastAsia="Times New Roman" w:hAnsi="Times New Roman"/>
          <w:sz w:val="24"/>
          <w:szCs w:val="24"/>
          <w:lang w:val="es-VE" w:eastAsia="es-VE"/>
        </w:rPr>
        <w:t xml:space="preserve">; aprobados según Resolución </w:t>
      </w:r>
      <w:proofErr w:type="spellStart"/>
      <w:r w:rsidRPr="003C7E40">
        <w:rPr>
          <w:rFonts w:ascii="Times New Roman" w:eastAsia="Times New Roman" w:hAnsi="Times New Roman"/>
          <w:sz w:val="24"/>
          <w:szCs w:val="24"/>
          <w:lang w:val="es-VE" w:eastAsia="es-VE"/>
        </w:rPr>
        <w:t>Nº</w:t>
      </w:r>
      <w:proofErr w:type="spellEnd"/>
      <w:r w:rsidRPr="003C7E40">
        <w:rPr>
          <w:rFonts w:ascii="Times New Roman" w:eastAsia="Times New Roman" w:hAnsi="Times New Roman"/>
          <w:sz w:val="24"/>
          <w:szCs w:val="24"/>
          <w:lang w:val="es-VE" w:eastAsia="es-VE"/>
        </w:rPr>
        <w:t xml:space="preserve"> CU-1271/17, de fecha 12.06.2017.</w:t>
      </w:r>
    </w:p>
    <w:p w14:paraId="0082BDED" w14:textId="77777777" w:rsidR="003C7E40" w:rsidRPr="003C7E40" w:rsidRDefault="003C7E40" w:rsidP="00426E41">
      <w:pPr>
        <w:spacing w:after="0" w:line="240" w:lineRule="auto"/>
        <w:ind w:left="142"/>
        <w:jc w:val="both"/>
        <w:rPr>
          <w:rFonts w:ascii="Times New Roman" w:eastAsia="Times New Roman" w:hAnsi="Times New Roman"/>
          <w:sz w:val="24"/>
          <w:szCs w:val="24"/>
          <w:lang w:val="es-VE" w:eastAsia="es-VE"/>
        </w:rPr>
      </w:pPr>
    </w:p>
    <w:p w14:paraId="0984D47A" w14:textId="32BCCF44" w:rsidR="003C7E40" w:rsidRDefault="003C7E40" w:rsidP="00426E41">
      <w:pPr>
        <w:spacing w:after="0" w:line="240" w:lineRule="auto"/>
        <w:ind w:left="142"/>
        <w:jc w:val="both"/>
        <w:rPr>
          <w:rFonts w:ascii="Times New Roman" w:eastAsia="Times New Roman" w:hAnsi="Times New Roman"/>
          <w:sz w:val="24"/>
          <w:szCs w:val="24"/>
          <w:lang w:val="es-VE" w:eastAsia="es-VE"/>
        </w:rPr>
      </w:pPr>
      <w:r w:rsidRPr="003C7E40">
        <w:rPr>
          <w:rFonts w:ascii="Times New Roman" w:eastAsia="Times New Roman" w:hAnsi="Times New Roman"/>
          <w:sz w:val="24"/>
          <w:szCs w:val="24"/>
          <w:lang w:val="es-VE" w:eastAsia="es-VE"/>
        </w:rPr>
        <w:t>Dicho jurado está integrado de la siguiente manera:</w:t>
      </w:r>
    </w:p>
    <w:p w14:paraId="106836F4" w14:textId="77777777" w:rsidR="003C7E40" w:rsidRPr="003C7E40" w:rsidRDefault="003C7E40" w:rsidP="00426E41">
      <w:pPr>
        <w:spacing w:after="0" w:line="240" w:lineRule="auto"/>
        <w:ind w:left="142"/>
        <w:jc w:val="both"/>
        <w:rPr>
          <w:rFonts w:ascii="Times New Roman" w:eastAsia="Times New Roman" w:hAnsi="Times New Roman"/>
          <w:b/>
          <w:sz w:val="24"/>
          <w:szCs w:val="24"/>
          <w:lang w:val="es-VE" w:eastAsia="es-VE"/>
        </w:rPr>
      </w:pPr>
    </w:p>
    <w:p w14:paraId="44D622C6" w14:textId="08E6B4A9" w:rsidR="003C7E40" w:rsidRPr="003C7E40" w:rsidRDefault="003C7E4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Por el Departamento: </w:t>
      </w:r>
      <w:r w:rsidRPr="003C7E40">
        <w:rPr>
          <w:rFonts w:ascii="Times New Roman" w:eastAsia="Times New Roman" w:hAnsi="Times New Roman"/>
          <w:sz w:val="24"/>
          <w:szCs w:val="24"/>
          <w:lang w:val="es-VE" w:eastAsia="es-VE"/>
        </w:rPr>
        <w:t>Profesora Diana Páez Rivadeneira</w:t>
      </w:r>
    </w:p>
    <w:p w14:paraId="3BEC1C06" w14:textId="77777777" w:rsidR="003C7E40" w:rsidRDefault="003C7E40" w:rsidP="00426E41">
      <w:pPr>
        <w:spacing w:after="0" w:line="240" w:lineRule="auto"/>
        <w:ind w:left="142"/>
        <w:jc w:val="both"/>
        <w:rPr>
          <w:rFonts w:ascii="Times New Roman" w:eastAsia="Times New Roman" w:hAnsi="Times New Roman"/>
          <w:b/>
          <w:sz w:val="24"/>
          <w:szCs w:val="24"/>
          <w:lang w:val="es-VE" w:eastAsia="es-VE"/>
        </w:rPr>
      </w:pPr>
    </w:p>
    <w:p w14:paraId="685653C7" w14:textId="6D8AE1C1" w:rsidR="003C7E40" w:rsidRPr="003C7E40" w:rsidRDefault="003C7E40" w:rsidP="00C83FE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b/>
          <w:sz w:val="24"/>
          <w:szCs w:val="24"/>
          <w:lang w:val="es-VE" w:eastAsia="es-VE"/>
        </w:rPr>
        <w:t xml:space="preserve">Por el Consejo de la Facultad: </w:t>
      </w:r>
      <w:r w:rsidRPr="003C7E40">
        <w:rPr>
          <w:rFonts w:ascii="Times New Roman" w:eastAsia="Times New Roman" w:hAnsi="Times New Roman"/>
          <w:sz w:val="24"/>
          <w:szCs w:val="24"/>
          <w:lang w:val="es-VE" w:eastAsia="es-VE"/>
        </w:rPr>
        <w:t>Profesor Alix Moncada</w:t>
      </w:r>
    </w:p>
    <w:p w14:paraId="7C914CAE" w14:textId="3CA9BEA6" w:rsidR="003C7E40" w:rsidRDefault="003C7E40" w:rsidP="00426E41">
      <w:pPr>
        <w:spacing w:after="0" w:line="240" w:lineRule="auto"/>
        <w:ind w:left="142"/>
        <w:jc w:val="both"/>
        <w:rPr>
          <w:rFonts w:ascii="Times New Roman" w:eastAsia="Times New Roman" w:hAnsi="Times New Roman"/>
          <w:sz w:val="24"/>
          <w:szCs w:val="24"/>
          <w:lang w:val="es-VE" w:eastAsia="es-VE"/>
        </w:rPr>
      </w:pPr>
      <w:r w:rsidRPr="003C7E40">
        <w:rPr>
          <w:rFonts w:ascii="Times New Roman" w:eastAsia="Times New Roman" w:hAnsi="Times New Roman"/>
          <w:sz w:val="24"/>
          <w:szCs w:val="24"/>
          <w:lang w:val="es-VE" w:eastAsia="es-VE"/>
        </w:rPr>
        <w:lastRenderedPageBreak/>
        <w:t>Para la designación del Representante de este Cuerpo, remite el listado actualizado del personal docente correspondiente con su antigüedad y escalafón.</w:t>
      </w:r>
    </w:p>
    <w:p w14:paraId="5703B461" w14:textId="442BD16B" w:rsidR="003C7E40" w:rsidRDefault="003C7E40"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163"/>
        <w:gridCol w:w="992"/>
        <w:gridCol w:w="1419"/>
        <w:gridCol w:w="844"/>
      </w:tblGrid>
      <w:tr w:rsidR="003C7E40" w14:paraId="64B12E94" w14:textId="77777777" w:rsidTr="00BE3AB3">
        <w:tc>
          <w:tcPr>
            <w:tcW w:w="1163" w:type="dxa"/>
          </w:tcPr>
          <w:p w14:paraId="3EDC2D87" w14:textId="1F0798E6" w:rsidR="003C7E40" w:rsidRPr="007D45D7" w:rsidRDefault="003C7E40" w:rsidP="00C83FEF">
            <w:pPr>
              <w:spacing w:after="0" w:line="240" w:lineRule="auto"/>
              <w:jc w:val="center"/>
              <w:rPr>
                <w:rFonts w:ascii="Times New Roman" w:eastAsia="Times New Roman" w:hAnsi="Times New Roman"/>
                <w:b/>
                <w:sz w:val="18"/>
                <w:szCs w:val="24"/>
                <w:lang w:val="es-VE" w:eastAsia="es-VE"/>
              </w:rPr>
            </w:pPr>
            <w:r w:rsidRPr="007D45D7">
              <w:rPr>
                <w:rFonts w:ascii="Times New Roman" w:eastAsia="Times New Roman" w:hAnsi="Times New Roman"/>
                <w:b/>
                <w:sz w:val="18"/>
                <w:szCs w:val="24"/>
                <w:lang w:val="es-VE" w:eastAsia="es-VE"/>
              </w:rPr>
              <w:t>Nombre y Apellido</w:t>
            </w:r>
          </w:p>
        </w:tc>
        <w:tc>
          <w:tcPr>
            <w:tcW w:w="992" w:type="dxa"/>
          </w:tcPr>
          <w:p w14:paraId="5F2DB422" w14:textId="77777777" w:rsidR="003C7E40" w:rsidRPr="007D45D7" w:rsidRDefault="003C7E40" w:rsidP="00C83FEF">
            <w:pPr>
              <w:spacing w:after="0" w:line="240" w:lineRule="auto"/>
              <w:jc w:val="center"/>
              <w:rPr>
                <w:rFonts w:ascii="Times New Roman" w:eastAsia="Times New Roman" w:hAnsi="Times New Roman"/>
                <w:b/>
                <w:sz w:val="18"/>
                <w:szCs w:val="24"/>
                <w:lang w:val="es-VE" w:eastAsia="es-VE"/>
              </w:rPr>
            </w:pPr>
            <w:r w:rsidRPr="007D45D7">
              <w:rPr>
                <w:rFonts w:ascii="Times New Roman" w:eastAsia="Times New Roman" w:hAnsi="Times New Roman"/>
                <w:b/>
                <w:sz w:val="18"/>
                <w:szCs w:val="24"/>
                <w:lang w:val="es-VE" w:eastAsia="es-VE"/>
              </w:rPr>
              <w:t>Categoría</w:t>
            </w:r>
          </w:p>
          <w:p w14:paraId="1FCB6CFC" w14:textId="77777777" w:rsidR="003C7E40" w:rsidRPr="007D45D7" w:rsidRDefault="003C7E40" w:rsidP="00426E41">
            <w:pPr>
              <w:spacing w:after="0" w:line="240" w:lineRule="auto"/>
              <w:ind w:left="142"/>
              <w:jc w:val="center"/>
              <w:rPr>
                <w:rFonts w:ascii="Times New Roman" w:eastAsia="Times New Roman" w:hAnsi="Times New Roman"/>
                <w:b/>
                <w:sz w:val="18"/>
                <w:szCs w:val="24"/>
                <w:lang w:val="es-VE" w:eastAsia="es-VE"/>
              </w:rPr>
            </w:pPr>
          </w:p>
        </w:tc>
        <w:tc>
          <w:tcPr>
            <w:tcW w:w="1419" w:type="dxa"/>
          </w:tcPr>
          <w:p w14:paraId="5A20CA53" w14:textId="7626C422" w:rsidR="003C7E40" w:rsidRPr="007D45D7" w:rsidRDefault="003C7E40" w:rsidP="00C83FEF">
            <w:pPr>
              <w:spacing w:after="0" w:line="240" w:lineRule="auto"/>
              <w:jc w:val="center"/>
              <w:rPr>
                <w:rFonts w:ascii="Times New Roman" w:eastAsia="Times New Roman" w:hAnsi="Times New Roman"/>
                <w:b/>
                <w:sz w:val="18"/>
                <w:szCs w:val="24"/>
                <w:lang w:val="es-VE" w:eastAsia="es-VE"/>
              </w:rPr>
            </w:pPr>
            <w:r w:rsidRPr="007D45D7">
              <w:rPr>
                <w:rFonts w:ascii="Times New Roman" w:eastAsia="Times New Roman" w:hAnsi="Times New Roman"/>
                <w:b/>
                <w:sz w:val="18"/>
                <w:szCs w:val="24"/>
                <w:lang w:val="es-VE" w:eastAsia="es-VE"/>
              </w:rPr>
              <w:t>Grado Académico</w:t>
            </w:r>
          </w:p>
        </w:tc>
        <w:tc>
          <w:tcPr>
            <w:tcW w:w="844" w:type="dxa"/>
          </w:tcPr>
          <w:p w14:paraId="36FEB6A2" w14:textId="1D88E237" w:rsidR="003C7E40" w:rsidRPr="007D45D7" w:rsidRDefault="003C7E40" w:rsidP="00C83FEF">
            <w:pPr>
              <w:spacing w:after="0" w:line="240" w:lineRule="auto"/>
              <w:jc w:val="center"/>
              <w:rPr>
                <w:rFonts w:ascii="Times New Roman" w:eastAsia="Times New Roman" w:hAnsi="Times New Roman"/>
                <w:b/>
                <w:sz w:val="18"/>
                <w:szCs w:val="24"/>
                <w:lang w:val="es-VE" w:eastAsia="es-VE"/>
              </w:rPr>
            </w:pPr>
            <w:r w:rsidRPr="007D45D7">
              <w:rPr>
                <w:rFonts w:ascii="Times New Roman" w:eastAsia="Times New Roman" w:hAnsi="Times New Roman"/>
                <w:b/>
                <w:sz w:val="18"/>
                <w:szCs w:val="24"/>
                <w:lang w:val="es-VE" w:eastAsia="es-VE"/>
              </w:rPr>
              <w:t>Último Ascenso</w:t>
            </w:r>
          </w:p>
        </w:tc>
      </w:tr>
      <w:tr w:rsidR="003C7E40" w14:paraId="5B759DEA" w14:textId="77777777" w:rsidTr="00BE3AB3">
        <w:tc>
          <w:tcPr>
            <w:tcW w:w="1163" w:type="dxa"/>
          </w:tcPr>
          <w:p w14:paraId="536AE1B5" w14:textId="77777777" w:rsidR="007D45D7"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Alix Moncada</w:t>
            </w:r>
          </w:p>
          <w:p w14:paraId="7C54D9C6" w14:textId="4661CB20" w:rsidR="003C7E40" w:rsidRPr="007D45D7" w:rsidRDefault="007D45D7" w:rsidP="00C83FEF">
            <w:pPr>
              <w:spacing w:after="0" w:line="240" w:lineRule="auto"/>
              <w:jc w:val="center"/>
              <w:rPr>
                <w:rFonts w:ascii="Times New Roman" w:eastAsia="Times New Roman" w:hAnsi="Times New Roman"/>
                <w:b/>
                <w:sz w:val="18"/>
                <w:szCs w:val="24"/>
                <w:lang w:val="es-VE" w:eastAsia="es-VE"/>
              </w:rPr>
            </w:pPr>
            <w:r w:rsidRPr="007D45D7">
              <w:rPr>
                <w:rFonts w:ascii="Times New Roman" w:eastAsia="Times New Roman" w:hAnsi="Times New Roman"/>
                <w:b/>
                <w:sz w:val="18"/>
                <w:szCs w:val="24"/>
                <w:lang w:val="es-VE" w:eastAsia="es-VE"/>
              </w:rPr>
              <w:t xml:space="preserve">(Rep. Consejo de </w:t>
            </w:r>
            <w:proofErr w:type="spellStart"/>
            <w:r w:rsidRPr="007D45D7">
              <w:rPr>
                <w:rFonts w:ascii="Times New Roman" w:eastAsia="Times New Roman" w:hAnsi="Times New Roman"/>
                <w:b/>
                <w:sz w:val="18"/>
                <w:szCs w:val="24"/>
                <w:lang w:val="es-VE" w:eastAsia="es-VE"/>
              </w:rPr>
              <w:t>Fac</w:t>
            </w:r>
            <w:proofErr w:type="spellEnd"/>
            <w:r w:rsidRPr="007D45D7">
              <w:rPr>
                <w:rFonts w:ascii="Times New Roman" w:eastAsia="Times New Roman" w:hAnsi="Times New Roman"/>
                <w:b/>
                <w:sz w:val="18"/>
                <w:szCs w:val="24"/>
                <w:lang w:val="es-VE" w:eastAsia="es-VE"/>
              </w:rPr>
              <w:t>.)</w:t>
            </w:r>
          </w:p>
        </w:tc>
        <w:tc>
          <w:tcPr>
            <w:tcW w:w="992" w:type="dxa"/>
          </w:tcPr>
          <w:p w14:paraId="5E33845A" w14:textId="131A86DD"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Titular</w:t>
            </w:r>
          </w:p>
        </w:tc>
        <w:tc>
          <w:tcPr>
            <w:tcW w:w="1419" w:type="dxa"/>
          </w:tcPr>
          <w:p w14:paraId="7969619C" w14:textId="052C09B8"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 xml:space="preserve">Magíster </w:t>
            </w:r>
            <w:proofErr w:type="spellStart"/>
            <w:r w:rsidRPr="007D45D7">
              <w:rPr>
                <w:rFonts w:ascii="Times New Roman" w:eastAsia="Times New Roman" w:hAnsi="Times New Roman"/>
                <w:sz w:val="18"/>
                <w:szCs w:val="24"/>
                <w:lang w:val="es-VE" w:eastAsia="es-VE"/>
              </w:rPr>
              <w:t>Scientiae</w:t>
            </w:r>
            <w:proofErr w:type="spellEnd"/>
            <w:r w:rsidRPr="007D45D7">
              <w:rPr>
                <w:rFonts w:ascii="Times New Roman" w:eastAsia="Times New Roman" w:hAnsi="Times New Roman"/>
                <w:sz w:val="18"/>
                <w:szCs w:val="24"/>
                <w:lang w:val="es-VE" w:eastAsia="es-VE"/>
              </w:rPr>
              <w:t xml:space="preserve"> en Obras Hidráulicas</w:t>
            </w:r>
          </w:p>
        </w:tc>
        <w:tc>
          <w:tcPr>
            <w:tcW w:w="844" w:type="dxa"/>
          </w:tcPr>
          <w:p w14:paraId="5AD2939C" w14:textId="35BBAF2E"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2008</w:t>
            </w:r>
          </w:p>
        </w:tc>
      </w:tr>
      <w:tr w:rsidR="003C7E40" w14:paraId="62BC23C5" w14:textId="77777777" w:rsidTr="00BE3AB3">
        <w:tc>
          <w:tcPr>
            <w:tcW w:w="1163" w:type="dxa"/>
          </w:tcPr>
          <w:p w14:paraId="4A37F678" w14:textId="09974E05"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Lionel Fernández</w:t>
            </w:r>
          </w:p>
        </w:tc>
        <w:tc>
          <w:tcPr>
            <w:tcW w:w="992" w:type="dxa"/>
          </w:tcPr>
          <w:p w14:paraId="5FF738FA" w14:textId="3E1B526C"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Titular (</w:t>
            </w:r>
            <w:proofErr w:type="spellStart"/>
            <w:r w:rsidRPr="007D45D7">
              <w:rPr>
                <w:rFonts w:ascii="Times New Roman" w:eastAsia="Times New Roman" w:hAnsi="Times New Roman"/>
                <w:sz w:val="18"/>
                <w:szCs w:val="24"/>
                <w:lang w:val="es-VE" w:eastAsia="es-VE"/>
              </w:rPr>
              <w:t>Jub</w:t>
            </w:r>
            <w:proofErr w:type="spellEnd"/>
            <w:r w:rsidRPr="007D45D7">
              <w:rPr>
                <w:rFonts w:ascii="Times New Roman" w:eastAsia="Times New Roman" w:hAnsi="Times New Roman"/>
                <w:sz w:val="18"/>
                <w:szCs w:val="24"/>
                <w:lang w:val="es-VE" w:eastAsia="es-VE"/>
              </w:rPr>
              <w:t>.)</w:t>
            </w:r>
          </w:p>
        </w:tc>
        <w:tc>
          <w:tcPr>
            <w:tcW w:w="1419" w:type="dxa"/>
          </w:tcPr>
          <w:p w14:paraId="2A51B16D" w14:textId="5760B313"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Ingeniero Civil</w:t>
            </w:r>
          </w:p>
        </w:tc>
        <w:tc>
          <w:tcPr>
            <w:tcW w:w="844" w:type="dxa"/>
          </w:tcPr>
          <w:p w14:paraId="1B107DF0" w14:textId="468866E4"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2011</w:t>
            </w:r>
          </w:p>
        </w:tc>
      </w:tr>
      <w:tr w:rsidR="003C7E40" w14:paraId="39593246" w14:textId="77777777" w:rsidTr="00BE3AB3">
        <w:tc>
          <w:tcPr>
            <w:tcW w:w="1163" w:type="dxa"/>
          </w:tcPr>
          <w:p w14:paraId="19FC6BC3" w14:textId="77777777" w:rsidR="00C83FEF"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 xml:space="preserve">Diana Páez R. </w:t>
            </w:r>
          </w:p>
          <w:p w14:paraId="66B5369F" w14:textId="04039F21"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b/>
                <w:sz w:val="18"/>
                <w:szCs w:val="24"/>
                <w:lang w:val="es-VE" w:eastAsia="es-VE"/>
              </w:rPr>
              <w:t>(Rep. del Dpto.)</w:t>
            </w:r>
          </w:p>
        </w:tc>
        <w:tc>
          <w:tcPr>
            <w:tcW w:w="992" w:type="dxa"/>
          </w:tcPr>
          <w:p w14:paraId="50FD6DD8" w14:textId="0A8FCB65"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Titular</w:t>
            </w:r>
          </w:p>
        </w:tc>
        <w:tc>
          <w:tcPr>
            <w:tcW w:w="1419" w:type="dxa"/>
          </w:tcPr>
          <w:p w14:paraId="256BC984" w14:textId="6BECE78F"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Doctor en Ingeniería Ambiental</w:t>
            </w:r>
          </w:p>
        </w:tc>
        <w:tc>
          <w:tcPr>
            <w:tcW w:w="844" w:type="dxa"/>
          </w:tcPr>
          <w:p w14:paraId="331EA2D2" w14:textId="0763F61B" w:rsidR="003C7E40" w:rsidRPr="007D45D7" w:rsidRDefault="007D45D7" w:rsidP="00C83FEF">
            <w:pPr>
              <w:spacing w:after="0" w:line="240" w:lineRule="auto"/>
              <w:jc w:val="center"/>
              <w:rPr>
                <w:rFonts w:ascii="Times New Roman" w:eastAsia="Times New Roman" w:hAnsi="Times New Roman"/>
                <w:sz w:val="18"/>
                <w:szCs w:val="24"/>
                <w:lang w:val="es-VE" w:eastAsia="es-VE"/>
              </w:rPr>
            </w:pPr>
            <w:r w:rsidRPr="007D45D7">
              <w:rPr>
                <w:rFonts w:ascii="Times New Roman" w:eastAsia="Times New Roman" w:hAnsi="Times New Roman"/>
                <w:sz w:val="18"/>
                <w:szCs w:val="24"/>
                <w:lang w:val="es-VE" w:eastAsia="es-VE"/>
              </w:rPr>
              <w:t>2017</w:t>
            </w:r>
          </w:p>
        </w:tc>
      </w:tr>
    </w:tbl>
    <w:p w14:paraId="724E5F49" w14:textId="239A455C" w:rsidR="003C7E40" w:rsidRDefault="003C7E40" w:rsidP="00426E41">
      <w:pPr>
        <w:spacing w:after="0" w:line="240" w:lineRule="auto"/>
        <w:ind w:left="142"/>
        <w:jc w:val="both"/>
        <w:rPr>
          <w:rFonts w:ascii="Times New Roman" w:eastAsia="Times New Roman" w:hAnsi="Times New Roman"/>
          <w:b/>
          <w:sz w:val="24"/>
          <w:szCs w:val="24"/>
          <w:lang w:val="es-VE" w:eastAsia="es-VE"/>
        </w:rPr>
      </w:pPr>
      <w:r w:rsidRPr="003C7E40">
        <w:rPr>
          <w:rFonts w:ascii="Times New Roman" w:eastAsia="Times New Roman" w:hAnsi="Times New Roman"/>
          <w:b/>
          <w:sz w:val="24"/>
          <w:szCs w:val="24"/>
          <w:lang w:val="es-VE" w:eastAsia="es-VE"/>
        </w:rPr>
        <w:t>Decisión: Quedó en cuenta. Como Representante del Consejo Universitario se designa a la Profesor Lionel Fernández.</w:t>
      </w:r>
    </w:p>
    <w:p w14:paraId="7063AEB7" w14:textId="3B328995" w:rsidR="007D45D7" w:rsidRDefault="007D45D7" w:rsidP="00426E41">
      <w:pPr>
        <w:spacing w:after="0" w:line="240" w:lineRule="auto"/>
        <w:ind w:left="142"/>
        <w:jc w:val="both"/>
        <w:rPr>
          <w:rFonts w:ascii="Times New Roman" w:eastAsia="Times New Roman" w:hAnsi="Times New Roman"/>
          <w:b/>
          <w:sz w:val="24"/>
          <w:szCs w:val="24"/>
          <w:lang w:val="es-VE" w:eastAsia="es-VE"/>
        </w:rPr>
      </w:pPr>
    </w:p>
    <w:p w14:paraId="301DE9E8" w14:textId="1ED5875C" w:rsidR="007D45D7" w:rsidRDefault="007D45D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CU-3044</w:t>
      </w:r>
      <w:r w:rsidRPr="00B20DE0">
        <w:rPr>
          <w:rFonts w:ascii="Times New Roman" w:eastAsia="Times New Roman" w:hAnsi="Times New Roman"/>
          <w:b/>
          <w:sz w:val="24"/>
          <w:szCs w:val="24"/>
          <w:lang w:val="es-VE" w:eastAsia="es-VE"/>
        </w:rPr>
        <w:t>/17.</w:t>
      </w:r>
    </w:p>
    <w:p w14:paraId="00A5790F" w14:textId="2DE55484" w:rsidR="00031E87" w:rsidRPr="00031E87" w:rsidRDefault="00031E8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31E87">
        <w:rPr>
          <w:rFonts w:ascii="Times New Roman" w:eastAsia="Times New Roman" w:hAnsi="Times New Roman"/>
          <w:sz w:val="24"/>
          <w:szCs w:val="24"/>
          <w:lang w:val="es-VE" w:eastAsia="es-VE"/>
        </w:rPr>
        <w:t xml:space="preserve">omunicación </w:t>
      </w:r>
      <w:proofErr w:type="spellStart"/>
      <w:r w:rsidRPr="00031E87">
        <w:rPr>
          <w:rFonts w:ascii="Times New Roman" w:eastAsia="Times New Roman" w:hAnsi="Times New Roman"/>
          <w:sz w:val="24"/>
          <w:szCs w:val="24"/>
          <w:lang w:val="es-VE" w:eastAsia="es-VE"/>
        </w:rPr>
        <w:t>Nº</w:t>
      </w:r>
      <w:proofErr w:type="spellEnd"/>
      <w:r w:rsidRPr="00031E87">
        <w:rPr>
          <w:rFonts w:ascii="Times New Roman" w:eastAsia="Times New Roman" w:hAnsi="Times New Roman"/>
          <w:sz w:val="24"/>
          <w:szCs w:val="24"/>
          <w:lang w:val="es-VE" w:eastAsia="es-VE"/>
        </w:rPr>
        <w:t xml:space="preserve"> CF-17/827, de fecha 04.10.2017, mediante la cual notifica que en sesión ordinaria celebrada en la misma fecha, el Consejo de la Facultad aprobó solicitar la designación del Representante de este Máximo Organismo, para integrar el jurado que conocerá de las pruebas que se aplicarán en el Concurso de Oposición, para proveer un (01) cargo a nivel de Instructor a Tiempo Completo, en el Área: Ingeniería Sanitaria, adscrito al Departamento de Hidráulica y Sanitaria de la Escuela de Ingeniería Civil; ocupado actualmente por el Profesor </w:t>
      </w:r>
      <w:proofErr w:type="spellStart"/>
      <w:r w:rsidRPr="00031E87">
        <w:rPr>
          <w:rFonts w:ascii="Times New Roman" w:eastAsia="Times New Roman" w:hAnsi="Times New Roman"/>
          <w:sz w:val="24"/>
          <w:szCs w:val="24"/>
          <w:lang w:val="es-VE" w:eastAsia="es-VE"/>
        </w:rPr>
        <w:t>Vecellio</w:t>
      </w:r>
      <w:proofErr w:type="spellEnd"/>
      <w:r w:rsidRPr="00031E87">
        <w:rPr>
          <w:rFonts w:ascii="Times New Roman" w:eastAsia="Times New Roman" w:hAnsi="Times New Roman"/>
          <w:sz w:val="24"/>
          <w:szCs w:val="24"/>
          <w:lang w:val="es-VE" w:eastAsia="es-VE"/>
        </w:rPr>
        <w:t xml:space="preserve"> Foca; aprobado según Resolución </w:t>
      </w:r>
      <w:proofErr w:type="spellStart"/>
      <w:r w:rsidRPr="00031E87">
        <w:rPr>
          <w:rFonts w:ascii="Times New Roman" w:eastAsia="Times New Roman" w:hAnsi="Times New Roman"/>
          <w:sz w:val="24"/>
          <w:szCs w:val="24"/>
          <w:lang w:val="es-VE" w:eastAsia="es-VE"/>
        </w:rPr>
        <w:t>N°</w:t>
      </w:r>
      <w:proofErr w:type="spellEnd"/>
      <w:r w:rsidRPr="00031E87">
        <w:rPr>
          <w:rFonts w:ascii="Times New Roman" w:eastAsia="Times New Roman" w:hAnsi="Times New Roman"/>
          <w:sz w:val="24"/>
          <w:szCs w:val="24"/>
          <w:lang w:val="es-VE" w:eastAsia="es-VE"/>
        </w:rPr>
        <w:t xml:space="preserve"> CU-1271/17, de fecha 12.06.2017.</w:t>
      </w:r>
    </w:p>
    <w:p w14:paraId="1869DC31" w14:textId="01A0276C" w:rsidR="00031E87" w:rsidRPr="00031E87" w:rsidRDefault="00031E87" w:rsidP="00426E41">
      <w:pPr>
        <w:spacing w:after="0" w:line="240" w:lineRule="auto"/>
        <w:ind w:left="142"/>
        <w:jc w:val="both"/>
        <w:rPr>
          <w:rFonts w:ascii="Times New Roman" w:eastAsia="Times New Roman" w:hAnsi="Times New Roman"/>
          <w:sz w:val="24"/>
          <w:szCs w:val="24"/>
          <w:lang w:val="es-VE" w:eastAsia="es-VE"/>
        </w:rPr>
      </w:pPr>
      <w:r w:rsidRPr="00031E87">
        <w:rPr>
          <w:rFonts w:ascii="Times New Roman" w:eastAsia="Times New Roman" w:hAnsi="Times New Roman"/>
          <w:sz w:val="24"/>
          <w:szCs w:val="24"/>
          <w:lang w:val="es-VE" w:eastAsia="es-VE"/>
        </w:rPr>
        <w:t>Dicho jurado está integrado de la siguiente manera:</w:t>
      </w:r>
    </w:p>
    <w:p w14:paraId="23CB4A05" w14:textId="3D2F628F" w:rsidR="00031E87" w:rsidRPr="00031E87" w:rsidRDefault="00031E87" w:rsidP="00426E41">
      <w:pPr>
        <w:spacing w:after="0" w:line="240" w:lineRule="auto"/>
        <w:ind w:left="142"/>
        <w:jc w:val="both"/>
        <w:rPr>
          <w:rFonts w:ascii="Times New Roman" w:eastAsia="Times New Roman" w:hAnsi="Times New Roman"/>
          <w:sz w:val="24"/>
          <w:szCs w:val="24"/>
          <w:lang w:val="es-VE" w:eastAsia="es-VE"/>
        </w:rPr>
      </w:pPr>
      <w:r w:rsidRPr="00031E87">
        <w:rPr>
          <w:rFonts w:ascii="Times New Roman" w:eastAsia="Times New Roman" w:hAnsi="Times New Roman"/>
          <w:b/>
          <w:sz w:val="24"/>
          <w:szCs w:val="24"/>
          <w:lang w:val="es-VE" w:eastAsia="es-VE"/>
        </w:rPr>
        <w:t>Por el Departamento:</w:t>
      </w:r>
      <w:r>
        <w:rPr>
          <w:rFonts w:ascii="Times New Roman" w:eastAsia="Times New Roman" w:hAnsi="Times New Roman"/>
          <w:sz w:val="24"/>
          <w:szCs w:val="24"/>
          <w:lang w:val="es-VE" w:eastAsia="es-VE"/>
        </w:rPr>
        <w:t xml:space="preserve"> Profesor Ricardo Nariño.</w:t>
      </w:r>
    </w:p>
    <w:p w14:paraId="04C3FD16" w14:textId="6DD0E325" w:rsidR="00031E87" w:rsidRPr="00031E87" w:rsidRDefault="00031E87" w:rsidP="00426E41">
      <w:pPr>
        <w:spacing w:after="0" w:line="240" w:lineRule="auto"/>
        <w:ind w:left="142"/>
        <w:jc w:val="both"/>
        <w:rPr>
          <w:rFonts w:ascii="Times New Roman" w:eastAsia="Times New Roman" w:hAnsi="Times New Roman"/>
          <w:sz w:val="24"/>
          <w:szCs w:val="24"/>
          <w:lang w:val="es-VE" w:eastAsia="es-VE"/>
        </w:rPr>
      </w:pPr>
      <w:r w:rsidRPr="00031E87">
        <w:rPr>
          <w:rFonts w:ascii="Times New Roman" w:eastAsia="Times New Roman" w:hAnsi="Times New Roman"/>
          <w:b/>
          <w:sz w:val="24"/>
          <w:szCs w:val="24"/>
          <w:lang w:val="es-VE" w:eastAsia="es-VE"/>
        </w:rPr>
        <w:t>Por el Consejo de la Facultad:</w:t>
      </w:r>
      <w:r w:rsidRPr="00031E87">
        <w:rPr>
          <w:rFonts w:ascii="Times New Roman" w:eastAsia="Times New Roman" w:hAnsi="Times New Roman"/>
          <w:sz w:val="24"/>
          <w:szCs w:val="24"/>
          <w:lang w:val="es-VE" w:eastAsia="es-VE"/>
        </w:rPr>
        <w:t xml:space="preserve"> Profesor Francisco M. Rivas</w:t>
      </w:r>
    </w:p>
    <w:p w14:paraId="61E44C74" w14:textId="01A6FE74" w:rsidR="00031E87" w:rsidRDefault="00031E87" w:rsidP="00426E41">
      <w:pPr>
        <w:spacing w:after="0" w:line="240" w:lineRule="auto"/>
        <w:ind w:left="142"/>
        <w:jc w:val="both"/>
        <w:rPr>
          <w:rFonts w:ascii="Times New Roman" w:eastAsia="Times New Roman" w:hAnsi="Times New Roman"/>
          <w:sz w:val="24"/>
          <w:szCs w:val="24"/>
          <w:lang w:val="es-VE" w:eastAsia="es-VE"/>
        </w:rPr>
      </w:pPr>
    </w:p>
    <w:p w14:paraId="12143E47" w14:textId="6D95C0FE" w:rsidR="00031E87" w:rsidRDefault="00031E87" w:rsidP="00426E41">
      <w:pPr>
        <w:spacing w:after="0" w:line="240" w:lineRule="auto"/>
        <w:ind w:left="142"/>
        <w:jc w:val="both"/>
        <w:rPr>
          <w:rFonts w:ascii="Times New Roman" w:eastAsia="Times New Roman" w:hAnsi="Times New Roman"/>
          <w:sz w:val="24"/>
          <w:szCs w:val="24"/>
          <w:lang w:val="es-VE" w:eastAsia="es-VE"/>
        </w:rPr>
      </w:pPr>
      <w:r w:rsidRPr="00031E87">
        <w:rPr>
          <w:rFonts w:ascii="Times New Roman" w:eastAsia="Times New Roman" w:hAnsi="Times New Roman"/>
          <w:sz w:val="24"/>
          <w:szCs w:val="24"/>
          <w:lang w:val="es-VE" w:eastAsia="es-VE"/>
        </w:rPr>
        <w:t>Para la designación del Representante de este Cuerpo, remite el listado actualizado del personal docente correspondiente con su antigüedad y escalafón.</w:t>
      </w:r>
    </w:p>
    <w:p w14:paraId="2519BB7F" w14:textId="77777777" w:rsidR="00031E87" w:rsidRDefault="00031E87"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916"/>
        <w:gridCol w:w="991"/>
        <w:gridCol w:w="1675"/>
        <w:gridCol w:w="836"/>
      </w:tblGrid>
      <w:tr w:rsidR="00031E87" w:rsidRPr="00031E87" w14:paraId="59190AA2" w14:textId="77777777" w:rsidTr="0031520C">
        <w:tc>
          <w:tcPr>
            <w:tcW w:w="880" w:type="dxa"/>
          </w:tcPr>
          <w:p w14:paraId="0587BA36" w14:textId="58135282"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b/>
                <w:sz w:val="18"/>
                <w:szCs w:val="20"/>
                <w:lang w:val="es-VE" w:eastAsia="es-VE"/>
              </w:rPr>
              <w:t>Nombre y Apellido</w:t>
            </w:r>
          </w:p>
        </w:tc>
        <w:tc>
          <w:tcPr>
            <w:tcW w:w="992" w:type="dxa"/>
          </w:tcPr>
          <w:p w14:paraId="78511C1A" w14:textId="77777777" w:rsidR="00031E87" w:rsidRPr="00031E87" w:rsidRDefault="00031E87" w:rsidP="00C83FEF">
            <w:pPr>
              <w:spacing w:after="0" w:line="240" w:lineRule="auto"/>
              <w:jc w:val="center"/>
              <w:rPr>
                <w:rFonts w:ascii="Times New Roman" w:eastAsia="Times New Roman" w:hAnsi="Times New Roman"/>
                <w:b/>
                <w:sz w:val="18"/>
                <w:szCs w:val="20"/>
                <w:lang w:val="es-VE" w:eastAsia="es-VE"/>
              </w:rPr>
            </w:pPr>
            <w:r w:rsidRPr="00031E87">
              <w:rPr>
                <w:rFonts w:ascii="Times New Roman" w:eastAsia="Times New Roman" w:hAnsi="Times New Roman"/>
                <w:b/>
                <w:sz w:val="18"/>
                <w:szCs w:val="20"/>
                <w:lang w:val="es-VE" w:eastAsia="es-VE"/>
              </w:rPr>
              <w:t>Categoría</w:t>
            </w:r>
          </w:p>
          <w:p w14:paraId="42FF5C32" w14:textId="77777777" w:rsidR="00031E87" w:rsidRPr="00031E87" w:rsidRDefault="00031E87" w:rsidP="00426E41">
            <w:pPr>
              <w:spacing w:after="0" w:line="240" w:lineRule="auto"/>
              <w:ind w:left="142"/>
              <w:jc w:val="center"/>
              <w:rPr>
                <w:rFonts w:ascii="Times New Roman" w:eastAsia="Times New Roman" w:hAnsi="Times New Roman"/>
                <w:sz w:val="18"/>
                <w:szCs w:val="20"/>
                <w:lang w:val="es-VE" w:eastAsia="es-VE"/>
              </w:rPr>
            </w:pPr>
          </w:p>
        </w:tc>
        <w:tc>
          <w:tcPr>
            <w:tcW w:w="1710" w:type="dxa"/>
          </w:tcPr>
          <w:p w14:paraId="5980B4F1" w14:textId="3045B79B"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b/>
                <w:sz w:val="18"/>
                <w:szCs w:val="20"/>
                <w:lang w:val="es-VE" w:eastAsia="es-VE"/>
              </w:rPr>
              <w:t>Grado Académico</w:t>
            </w:r>
          </w:p>
        </w:tc>
        <w:tc>
          <w:tcPr>
            <w:tcW w:w="836" w:type="dxa"/>
          </w:tcPr>
          <w:p w14:paraId="39AA6608" w14:textId="39371F67"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b/>
                <w:sz w:val="18"/>
                <w:szCs w:val="20"/>
                <w:lang w:val="es-VE" w:eastAsia="es-VE"/>
              </w:rPr>
              <w:t>Último Ascenso</w:t>
            </w:r>
          </w:p>
        </w:tc>
      </w:tr>
      <w:tr w:rsidR="00031E87" w:rsidRPr="00031E87" w14:paraId="282DCAF2" w14:textId="77777777" w:rsidTr="0031520C">
        <w:tc>
          <w:tcPr>
            <w:tcW w:w="880" w:type="dxa"/>
          </w:tcPr>
          <w:p w14:paraId="30B9DEDD" w14:textId="5E7ED426"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 xml:space="preserve">Manuel </w:t>
            </w:r>
            <w:proofErr w:type="spellStart"/>
            <w:r w:rsidRPr="00031E87">
              <w:rPr>
                <w:rFonts w:ascii="Times New Roman" w:eastAsia="Times New Roman" w:hAnsi="Times New Roman"/>
                <w:sz w:val="18"/>
                <w:szCs w:val="20"/>
                <w:lang w:val="es-VE" w:eastAsia="es-VE"/>
              </w:rPr>
              <w:t>Rengel</w:t>
            </w:r>
            <w:proofErr w:type="spellEnd"/>
          </w:p>
        </w:tc>
        <w:tc>
          <w:tcPr>
            <w:tcW w:w="992" w:type="dxa"/>
          </w:tcPr>
          <w:p w14:paraId="65A7A158" w14:textId="398A4CBC"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Titular (</w:t>
            </w:r>
            <w:proofErr w:type="spellStart"/>
            <w:r w:rsidRPr="00031E87">
              <w:rPr>
                <w:rFonts w:ascii="Times New Roman" w:eastAsia="Times New Roman" w:hAnsi="Times New Roman"/>
                <w:sz w:val="18"/>
                <w:szCs w:val="20"/>
                <w:lang w:val="es-VE" w:eastAsia="es-VE"/>
              </w:rPr>
              <w:t>Jub</w:t>
            </w:r>
            <w:proofErr w:type="spellEnd"/>
            <w:r w:rsidRPr="00031E87">
              <w:rPr>
                <w:rFonts w:ascii="Times New Roman" w:eastAsia="Times New Roman" w:hAnsi="Times New Roman"/>
                <w:sz w:val="18"/>
                <w:szCs w:val="20"/>
                <w:lang w:val="es-VE" w:eastAsia="es-VE"/>
              </w:rPr>
              <w:t>.)</w:t>
            </w:r>
          </w:p>
        </w:tc>
        <w:tc>
          <w:tcPr>
            <w:tcW w:w="1710" w:type="dxa"/>
          </w:tcPr>
          <w:p w14:paraId="6AE59DBC" w14:textId="5511976D"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Doctor en Ingeniería Ambiental</w:t>
            </w:r>
          </w:p>
        </w:tc>
        <w:tc>
          <w:tcPr>
            <w:tcW w:w="836" w:type="dxa"/>
          </w:tcPr>
          <w:p w14:paraId="3B6C2BCE" w14:textId="77777777"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2003</w:t>
            </w:r>
          </w:p>
          <w:p w14:paraId="05E11D4D" w14:textId="77777777" w:rsidR="00031E87" w:rsidRPr="00031E87" w:rsidRDefault="00031E87" w:rsidP="00C83FEF">
            <w:pPr>
              <w:spacing w:after="0" w:line="240" w:lineRule="auto"/>
              <w:jc w:val="center"/>
              <w:rPr>
                <w:rFonts w:ascii="Times New Roman" w:eastAsia="Times New Roman" w:hAnsi="Times New Roman"/>
                <w:sz w:val="18"/>
                <w:szCs w:val="20"/>
                <w:lang w:val="es-VE" w:eastAsia="es-VE"/>
              </w:rPr>
            </w:pPr>
          </w:p>
        </w:tc>
      </w:tr>
      <w:tr w:rsidR="00031E87" w:rsidRPr="00031E87" w14:paraId="28E139C0" w14:textId="77777777" w:rsidTr="0031520C">
        <w:tc>
          <w:tcPr>
            <w:tcW w:w="880" w:type="dxa"/>
          </w:tcPr>
          <w:p w14:paraId="7FCF73B0" w14:textId="3E880C75"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 xml:space="preserve">Francisco Rivas </w:t>
            </w:r>
            <w:r w:rsidRPr="00031E87">
              <w:rPr>
                <w:rFonts w:ascii="Times New Roman" w:eastAsia="Times New Roman" w:hAnsi="Times New Roman"/>
                <w:b/>
                <w:sz w:val="18"/>
                <w:szCs w:val="20"/>
                <w:lang w:val="es-VE" w:eastAsia="es-VE"/>
              </w:rPr>
              <w:t xml:space="preserve">(Rep. Consejo de </w:t>
            </w:r>
            <w:proofErr w:type="spellStart"/>
            <w:r w:rsidRPr="00031E87">
              <w:rPr>
                <w:rFonts w:ascii="Times New Roman" w:eastAsia="Times New Roman" w:hAnsi="Times New Roman"/>
                <w:b/>
                <w:sz w:val="18"/>
                <w:szCs w:val="20"/>
                <w:lang w:val="es-VE" w:eastAsia="es-VE"/>
              </w:rPr>
              <w:t>Fac</w:t>
            </w:r>
            <w:proofErr w:type="spellEnd"/>
            <w:r w:rsidRPr="00031E87">
              <w:rPr>
                <w:rFonts w:ascii="Times New Roman" w:eastAsia="Times New Roman" w:hAnsi="Times New Roman"/>
                <w:b/>
                <w:sz w:val="18"/>
                <w:szCs w:val="20"/>
                <w:lang w:val="es-VE" w:eastAsia="es-VE"/>
              </w:rPr>
              <w:t>.)</w:t>
            </w:r>
          </w:p>
        </w:tc>
        <w:tc>
          <w:tcPr>
            <w:tcW w:w="992" w:type="dxa"/>
          </w:tcPr>
          <w:p w14:paraId="5496159B" w14:textId="1B470EC1"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Titular</w:t>
            </w:r>
          </w:p>
        </w:tc>
        <w:tc>
          <w:tcPr>
            <w:tcW w:w="1710" w:type="dxa"/>
          </w:tcPr>
          <w:p w14:paraId="1CC7C017" w14:textId="1DB81493"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 xml:space="preserve">Magister </w:t>
            </w:r>
            <w:proofErr w:type="spellStart"/>
            <w:r w:rsidRPr="00031E87">
              <w:rPr>
                <w:rFonts w:ascii="Times New Roman" w:eastAsia="Times New Roman" w:hAnsi="Times New Roman"/>
                <w:sz w:val="18"/>
                <w:szCs w:val="20"/>
                <w:lang w:val="es-VE" w:eastAsia="es-VE"/>
              </w:rPr>
              <w:t>Scientiae</w:t>
            </w:r>
            <w:proofErr w:type="spellEnd"/>
            <w:r w:rsidRPr="00031E87">
              <w:rPr>
                <w:rFonts w:ascii="Times New Roman" w:eastAsia="Times New Roman" w:hAnsi="Times New Roman"/>
                <w:sz w:val="18"/>
                <w:szCs w:val="20"/>
                <w:lang w:val="es-VE" w:eastAsia="es-VE"/>
              </w:rPr>
              <w:t xml:space="preserve"> en Obras Hidráulicas</w:t>
            </w:r>
          </w:p>
        </w:tc>
        <w:tc>
          <w:tcPr>
            <w:tcW w:w="836" w:type="dxa"/>
          </w:tcPr>
          <w:p w14:paraId="3620F199" w14:textId="30BBEB9A"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2012</w:t>
            </w:r>
          </w:p>
        </w:tc>
      </w:tr>
      <w:tr w:rsidR="00031E87" w:rsidRPr="00031E87" w14:paraId="4F29624C" w14:textId="77777777" w:rsidTr="0031520C">
        <w:tc>
          <w:tcPr>
            <w:tcW w:w="880" w:type="dxa"/>
          </w:tcPr>
          <w:p w14:paraId="637132F2" w14:textId="45415791"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 xml:space="preserve">Ricardo Nariño </w:t>
            </w:r>
            <w:r w:rsidRPr="00031E87">
              <w:rPr>
                <w:rFonts w:ascii="Times New Roman" w:eastAsia="Times New Roman" w:hAnsi="Times New Roman"/>
                <w:b/>
                <w:sz w:val="18"/>
                <w:szCs w:val="20"/>
                <w:lang w:val="es-VE" w:eastAsia="es-VE"/>
              </w:rPr>
              <w:t>(Rep. del Dpto.)</w:t>
            </w:r>
          </w:p>
        </w:tc>
        <w:tc>
          <w:tcPr>
            <w:tcW w:w="992" w:type="dxa"/>
          </w:tcPr>
          <w:p w14:paraId="1C848B68" w14:textId="77777777"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Asistente</w:t>
            </w:r>
          </w:p>
          <w:p w14:paraId="08BC5099" w14:textId="77777777" w:rsidR="00031E87" w:rsidRPr="00031E87" w:rsidRDefault="00031E87" w:rsidP="00C83FEF">
            <w:pPr>
              <w:spacing w:after="0" w:line="240" w:lineRule="auto"/>
              <w:jc w:val="center"/>
              <w:rPr>
                <w:rFonts w:ascii="Times New Roman" w:eastAsia="Times New Roman" w:hAnsi="Times New Roman"/>
                <w:sz w:val="18"/>
                <w:szCs w:val="20"/>
                <w:lang w:val="es-VE" w:eastAsia="es-VE"/>
              </w:rPr>
            </w:pPr>
          </w:p>
        </w:tc>
        <w:tc>
          <w:tcPr>
            <w:tcW w:w="1710" w:type="dxa"/>
          </w:tcPr>
          <w:p w14:paraId="3B6CB986" w14:textId="1527AE7A"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 xml:space="preserve">Magíster </w:t>
            </w:r>
            <w:proofErr w:type="spellStart"/>
            <w:r w:rsidRPr="00031E87">
              <w:rPr>
                <w:rFonts w:ascii="Times New Roman" w:eastAsia="Times New Roman" w:hAnsi="Times New Roman"/>
                <w:sz w:val="18"/>
                <w:szCs w:val="20"/>
                <w:lang w:val="es-VE" w:eastAsia="es-VE"/>
              </w:rPr>
              <w:t>Scientiae</w:t>
            </w:r>
            <w:proofErr w:type="spellEnd"/>
            <w:r w:rsidRPr="00031E87">
              <w:rPr>
                <w:rFonts w:ascii="Times New Roman" w:eastAsia="Times New Roman" w:hAnsi="Times New Roman"/>
                <w:sz w:val="18"/>
                <w:szCs w:val="20"/>
                <w:lang w:val="es-VE" w:eastAsia="es-VE"/>
              </w:rPr>
              <w:t xml:space="preserve"> en Planificación de los Recursos Hidráulicos</w:t>
            </w:r>
          </w:p>
        </w:tc>
        <w:tc>
          <w:tcPr>
            <w:tcW w:w="836" w:type="dxa"/>
          </w:tcPr>
          <w:p w14:paraId="55162F82" w14:textId="10E2F34A" w:rsidR="00031E87" w:rsidRPr="00031E87" w:rsidRDefault="00031E87" w:rsidP="00C83FEF">
            <w:pPr>
              <w:spacing w:after="0" w:line="240" w:lineRule="auto"/>
              <w:jc w:val="center"/>
              <w:rPr>
                <w:rFonts w:ascii="Times New Roman" w:eastAsia="Times New Roman" w:hAnsi="Times New Roman"/>
                <w:sz w:val="18"/>
                <w:szCs w:val="20"/>
                <w:lang w:val="es-VE" w:eastAsia="es-VE"/>
              </w:rPr>
            </w:pPr>
            <w:r w:rsidRPr="00031E87">
              <w:rPr>
                <w:rFonts w:ascii="Times New Roman" w:eastAsia="Times New Roman" w:hAnsi="Times New Roman"/>
                <w:sz w:val="18"/>
                <w:szCs w:val="20"/>
                <w:lang w:val="es-VE" w:eastAsia="es-VE"/>
              </w:rPr>
              <w:t>2017</w:t>
            </w:r>
          </w:p>
        </w:tc>
      </w:tr>
    </w:tbl>
    <w:p w14:paraId="2F0C0549" w14:textId="3AD72682" w:rsidR="00031E87" w:rsidRPr="00031E87" w:rsidRDefault="00031E87" w:rsidP="00C83FEF">
      <w:pPr>
        <w:spacing w:after="0" w:line="240" w:lineRule="auto"/>
        <w:ind w:left="142"/>
        <w:jc w:val="both"/>
        <w:rPr>
          <w:rFonts w:ascii="Times New Roman" w:eastAsia="Times New Roman" w:hAnsi="Times New Roman"/>
          <w:b/>
          <w:sz w:val="24"/>
          <w:szCs w:val="24"/>
          <w:lang w:val="es-VE" w:eastAsia="es-VE"/>
        </w:rPr>
      </w:pPr>
      <w:r w:rsidRPr="00031E87">
        <w:rPr>
          <w:rFonts w:ascii="Times New Roman" w:eastAsia="Times New Roman" w:hAnsi="Times New Roman"/>
          <w:b/>
          <w:sz w:val="24"/>
          <w:szCs w:val="24"/>
          <w:lang w:val="es-VE" w:eastAsia="es-VE"/>
        </w:rPr>
        <w:t xml:space="preserve">Decisión: Quedó en cuenta. Como Representante del Consejo Universitario se designa a la Profesor Manuel </w:t>
      </w:r>
      <w:proofErr w:type="spellStart"/>
      <w:r w:rsidRPr="00031E87">
        <w:rPr>
          <w:rFonts w:ascii="Times New Roman" w:eastAsia="Times New Roman" w:hAnsi="Times New Roman"/>
          <w:b/>
          <w:sz w:val="24"/>
          <w:szCs w:val="24"/>
          <w:lang w:val="es-VE" w:eastAsia="es-VE"/>
        </w:rPr>
        <w:t>Rengel</w:t>
      </w:r>
      <w:proofErr w:type="spellEnd"/>
      <w:r w:rsidRPr="00031E87">
        <w:rPr>
          <w:rFonts w:ascii="Times New Roman" w:eastAsia="Times New Roman" w:hAnsi="Times New Roman"/>
          <w:b/>
          <w:sz w:val="24"/>
          <w:szCs w:val="24"/>
          <w:lang w:val="es-VE" w:eastAsia="es-VE"/>
        </w:rPr>
        <w:t>.</w:t>
      </w:r>
    </w:p>
    <w:p w14:paraId="31EF5E1C" w14:textId="26477646" w:rsidR="00670CD3" w:rsidRDefault="00670CD3" w:rsidP="00426E41">
      <w:pPr>
        <w:spacing w:after="0" w:line="240" w:lineRule="auto"/>
        <w:ind w:left="142"/>
        <w:jc w:val="both"/>
        <w:rPr>
          <w:rFonts w:ascii="Times New Roman" w:eastAsia="Times New Roman" w:hAnsi="Times New Roman"/>
          <w:b/>
          <w:sz w:val="24"/>
          <w:szCs w:val="24"/>
          <w:lang w:val="es-VE" w:eastAsia="es-VE"/>
        </w:rPr>
      </w:pPr>
    </w:p>
    <w:p w14:paraId="3EF2A093" w14:textId="4A0ADA93" w:rsidR="00031E87" w:rsidRDefault="00031E8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CU-3045</w:t>
      </w:r>
      <w:r w:rsidRPr="00B20DE0">
        <w:rPr>
          <w:rFonts w:ascii="Times New Roman" w:eastAsia="Times New Roman" w:hAnsi="Times New Roman"/>
          <w:b/>
          <w:sz w:val="24"/>
          <w:szCs w:val="24"/>
          <w:lang w:val="es-VE" w:eastAsia="es-VE"/>
        </w:rPr>
        <w:t>/17.</w:t>
      </w:r>
    </w:p>
    <w:p w14:paraId="2E6EACF4" w14:textId="17E6D1B5" w:rsidR="005F0224" w:rsidRDefault="005F0224"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sidRPr="005F0224">
        <w:rPr>
          <w:rFonts w:ascii="Times New Roman" w:eastAsia="Times New Roman" w:hAnsi="Times New Roman"/>
          <w:sz w:val="24"/>
          <w:szCs w:val="24"/>
          <w:lang w:val="es-VE" w:eastAsia="es-VE"/>
        </w:rPr>
        <w:t xml:space="preserve"> CF-17/828, de fecha 04.10.2017, mediante la cual notifica que en sesión ordinaria celebrada en la misma fecha, el Consejo de la Facultad aprobó solicitar la designación del Representante de este Máximo Organismo, para integrar el jurado que conocerá de las pruebas que se aplicarán en el Concurso de Oposición, para proveer un (01) cargo a nivel de Instructor a Tiempo Completo, en el </w:t>
      </w:r>
      <w:proofErr w:type="spellStart"/>
      <w:r w:rsidRPr="005F0224">
        <w:rPr>
          <w:rFonts w:ascii="Times New Roman" w:eastAsia="Times New Roman" w:hAnsi="Times New Roman"/>
          <w:sz w:val="24"/>
          <w:szCs w:val="24"/>
          <w:lang w:val="es-VE" w:eastAsia="es-VE"/>
        </w:rPr>
        <w:t>Area</w:t>
      </w:r>
      <w:proofErr w:type="spellEnd"/>
      <w:r w:rsidRPr="005F0224">
        <w:rPr>
          <w:rFonts w:ascii="Times New Roman" w:eastAsia="Times New Roman" w:hAnsi="Times New Roman"/>
          <w:sz w:val="24"/>
          <w:szCs w:val="24"/>
          <w:lang w:val="es-VE" w:eastAsia="es-VE"/>
        </w:rPr>
        <w:t xml:space="preserve">: Obras Hidráulicas, adscrito al Departamento de Hidráulica y Sanitaria, de la Escuela de Ingeniería Civil; ocupado actualmente por la Profesora </w:t>
      </w:r>
      <w:proofErr w:type="spellStart"/>
      <w:r w:rsidRPr="005F0224">
        <w:rPr>
          <w:rFonts w:ascii="Times New Roman" w:eastAsia="Times New Roman" w:hAnsi="Times New Roman"/>
          <w:sz w:val="24"/>
          <w:szCs w:val="24"/>
          <w:lang w:val="es-VE" w:eastAsia="es-VE"/>
        </w:rPr>
        <w:t>Yolimary</w:t>
      </w:r>
      <w:proofErr w:type="spellEnd"/>
      <w:r w:rsidRPr="005F0224">
        <w:rPr>
          <w:rFonts w:ascii="Times New Roman" w:eastAsia="Times New Roman" w:hAnsi="Times New Roman"/>
          <w:sz w:val="24"/>
          <w:szCs w:val="24"/>
          <w:lang w:val="es-VE" w:eastAsia="es-VE"/>
        </w:rPr>
        <w:t xml:space="preserve"> Casanova Arella</w:t>
      </w:r>
      <w:r>
        <w:rPr>
          <w:rFonts w:ascii="Times New Roman" w:eastAsia="Times New Roman" w:hAnsi="Times New Roman"/>
          <w:sz w:val="24"/>
          <w:szCs w:val="24"/>
          <w:lang w:val="es-VE" w:eastAsia="es-VE"/>
        </w:rPr>
        <w:t xml:space="preserve">no; aprobado según Resolución </w:t>
      </w:r>
      <w:proofErr w:type="spellStart"/>
      <w:r>
        <w:rPr>
          <w:rFonts w:ascii="Times New Roman" w:eastAsia="Times New Roman" w:hAnsi="Times New Roman"/>
          <w:sz w:val="24"/>
          <w:szCs w:val="24"/>
          <w:lang w:val="es-VE" w:eastAsia="es-VE"/>
        </w:rPr>
        <w:t>N°</w:t>
      </w:r>
      <w:proofErr w:type="spellEnd"/>
      <w:r w:rsidRPr="005F0224">
        <w:rPr>
          <w:rFonts w:ascii="Times New Roman" w:eastAsia="Times New Roman" w:hAnsi="Times New Roman"/>
          <w:sz w:val="24"/>
          <w:szCs w:val="24"/>
          <w:lang w:val="es-VE" w:eastAsia="es-VE"/>
        </w:rPr>
        <w:t xml:space="preserve"> CU-1271/17, de fecha 12.06.2017.</w:t>
      </w:r>
    </w:p>
    <w:p w14:paraId="0D07C5B4" w14:textId="77777777" w:rsidR="005F0224" w:rsidRPr="005F0224" w:rsidRDefault="005F0224" w:rsidP="00426E41">
      <w:pPr>
        <w:spacing w:after="0" w:line="240" w:lineRule="auto"/>
        <w:ind w:left="142"/>
        <w:jc w:val="both"/>
        <w:rPr>
          <w:rFonts w:ascii="Times New Roman" w:eastAsia="Times New Roman" w:hAnsi="Times New Roman"/>
          <w:sz w:val="24"/>
          <w:szCs w:val="24"/>
          <w:lang w:val="es-VE" w:eastAsia="es-VE"/>
        </w:rPr>
      </w:pPr>
    </w:p>
    <w:p w14:paraId="66EDE1D5" w14:textId="7E383FA9" w:rsidR="005F0224" w:rsidRDefault="005F0224" w:rsidP="00426E41">
      <w:pPr>
        <w:spacing w:after="0" w:line="240" w:lineRule="auto"/>
        <w:ind w:left="142"/>
        <w:jc w:val="both"/>
        <w:rPr>
          <w:rFonts w:ascii="Times New Roman" w:eastAsia="Times New Roman" w:hAnsi="Times New Roman"/>
          <w:sz w:val="24"/>
          <w:szCs w:val="24"/>
          <w:lang w:val="es-VE" w:eastAsia="es-VE"/>
        </w:rPr>
      </w:pPr>
      <w:r w:rsidRPr="005F0224">
        <w:rPr>
          <w:rFonts w:ascii="Times New Roman" w:eastAsia="Times New Roman" w:hAnsi="Times New Roman"/>
          <w:sz w:val="24"/>
          <w:szCs w:val="24"/>
          <w:lang w:val="es-VE" w:eastAsia="es-VE"/>
        </w:rPr>
        <w:t>Dicho jurado está integrado de la siguiente manera:</w:t>
      </w:r>
    </w:p>
    <w:p w14:paraId="4EEF3C37" w14:textId="77777777" w:rsidR="005F0224" w:rsidRPr="005F0224" w:rsidRDefault="005F0224" w:rsidP="00426E41">
      <w:pPr>
        <w:spacing w:after="0" w:line="240" w:lineRule="auto"/>
        <w:ind w:left="142"/>
        <w:jc w:val="both"/>
        <w:rPr>
          <w:rFonts w:ascii="Times New Roman" w:eastAsia="Times New Roman" w:hAnsi="Times New Roman"/>
          <w:sz w:val="24"/>
          <w:szCs w:val="24"/>
          <w:lang w:val="es-VE" w:eastAsia="es-VE"/>
        </w:rPr>
      </w:pPr>
    </w:p>
    <w:p w14:paraId="43842794" w14:textId="3FEF29C3" w:rsidR="005F0224" w:rsidRPr="005F0224" w:rsidRDefault="005F0224" w:rsidP="00426E41">
      <w:pPr>
        <w:spacing w:after="0" w:line="240" w:lineRule="auto"/>
        <w:ind w:left="142"/>
        <w:jc w:val="both"/>
        <w:rPr>
          <w:rFonts w:ascii="Times New Roman" w:eastAsia="Times New Roman" w:hAnsi="Times New Roman"/>
          <w:sz w:val="24"/>
          <w:szCs w:val="24"/>
          <w:lang w:val="es-VE" w:eastAsia="es-VE"/>
        </w:rPr>
      </w:pPr>
      <w:r w:rsidRPr="005F0224">
        <w:rPr>
          <w:rFonts w:ascii="Times New Roman" w:eastAsia="Times New Roman" w:hAnsi="Times New Roman"/>
          <w:b/>
          <w:sz w:val="24"/>
          <w:szCs w:val="24"/>
          <w:lang w:val="es-VE" w:eastAsia="es-VE"/>
        </w:rPr>
        <w:t>Por el Departamento:</w:t>
      </w:r>
      <w:r w:rsidRPr="005F0224">
        <w:rPr>
          <w:rFonts w:ascii="Times New Roman" w:eastAsia="Times New Roman" w:hAnsi="Times New Roman"/>
          <w:sz w:val="24"/>
          <w:szCs w:val="24"/>
          <w:lang w:val="es-VE" w:eastAsia="es-VE"/>
        </w:rPr>
        <w:t xml:space="preserve"> Profesor Ada Celina Moreno Barrios</w:t>
      </w:r>
    </w:p>
    <w:p w14:paraId="4EFD9660" w14:textId="77777777" w:rsidR="005F0224" w:rsidRPr="005F0224" w:rsidRDefault="005F0224" w:rsidP="00426E41">
      <w:pPr>
        <w:spacing w:after="0" w:line="240" w:lineRule="auto"/>
        <w:ind w:left="142"/>
        <w:jc w:val="both"/>
        <w:rPr>
          <w:rFonts w:ascii="Times New Roman" w:eastAsia="Times New Roman" w:hAnsi="Times New Roman"/>
          <w:b/>
          <w:sz w:val="24"/>
          <w:szCs w:val="24"/>
          <w:lang w:val="es-VE" w:eastAsia="es-VE"/>
        </w:rPr>
      </w:pPr>
    </w:p>
    <w:p w14:paraId="152FE87A" w14:textId="69F658B3" w:rsidR="005F0224" w:rsidRPr="005F0224" w:rsidRDefault="005F0224" w:rsidP="00426E41">
      <w:pPr>
        <w:spacing w:after="0" w:line="240" w:lineRule="auto"/>
        <w:ind w:left="142"/>
        <w:jc w:val="both"/>
        <w:rPr>
          <w:rFonts w:ascii="Times New Roman" w:eastAsia="Times New Roman" w:hAnsi="Times New Roman"/>
          <w:sz w:val="24"/>
          <w:szCs w:val="24"/>
          <w:lang w:val="es-VE" w:eastAsia="es-VE"/>
        </w:rPr>
      </w:pPr>
      <w:r w:rsidRPr="005F0224">
        <w:rPr>
          <w:rFonts w:ascii="Times New Roman" w:eastAsia="Times New Roman" w:hAnsi="Times New Roman"/>
          <w:b/>
          <w:sz w:val="24"/>
          <w:szCs w:val="24"/>
          <w:lang w:val="es-VE" w:eastAsia="es-VE"/>
        </w:rPr>
        <w:t>Por el Consejo de la Facultad:</w:t>
      </w:r>
      <w:r w:rsidRPr="005F0224">
        <w:rPr>
          <w:rFonts w:ascii="Times New Roman" w:eastAsia="Times New Roman" w:hAnsi="Times New Roman"/>
          <w:sz w:val="24"/>
          <w:szCs w:val="24"/>
          <w:lang w:val="es-VE" w:eastAsia="es-VE"/>
        </w:rPr>
        <w:t xml:space="preserve"> Profesor José Eugenio Mora N.</w:t>
      </w:r>
    </w:p>
    <w:p w14:paraId="717EAD39" w14:textId="77777777" w:rsidR="005F0224" w:rsidRPr="005F0224" w:rsidRDefault="005F0224" w:rsidP="00426E41">
      <w:pPr>
        <w:spacing w:after="0" w:line="240" w:lineRule="auto"/>
        <w:ind w:left="142"/>
        <w:jc w:val="both"/>
        <w:rPr>
          <w:rFonts w:ascii="Times New Roman" w:eastAsia="Times New Roman" w:hAnsi="Times New Roman"/>
          <w:b/>
          <w:sz w:val="24"/>
          <w:szCs w:val="24"/>
          <w:lang w:val="es-VE" w:eastAsia="es-VE"/>
        </w:rPr>
      </w:pPr>
    </w:p>
    <w:p w14:paraId="36B8346B" w14:textId="2AB5B6B3" w:rsidR="005F0224" w:rsidRDefault="005F0224" w:rsidP="00426E41">
      <w:pPr>
        <w:spacing w:after="0" w:line="240" w:lineRule="auto"/>
        <w:ind w:left="142"/>
        <w:jc w:val="both"/>
        <w:rPr>
          <w:rFonts w:ascii="Times New Roman" w:eastAsia="Times New Roman" w:hAnsi="Times New Roman"/>
          <w:sz w:val="24"/>
          <w:szCs w:val="24"/>
          <w:lang w:val="es-VE" w:eastAsia="es-VE"/>
        </w:rPr>
      </w:pPr>
      <w:r w:rsidRPr="005F0224">
        <w:rPr>
          <w:rFonts w:ascii="Times New Roman" w:eastAsia="Times New Roman" w:hAnsi="Times New Roman"/>
          <w:sz w:val="24"/>
          <w:szCs w:val="24"/>
          <w:lang w:val="es-VE" w:eastAsia="es-VE"/>
        </w:rPr>
        <w:t>Para la designación del Representante de este Cuerpo, remite el listado actualizado del personal docente correspondiente con su antigüedad y escalafón.</w:t>
      </w:r>
    </w:p>
    <w:p w14:paraId="182ECB8B" w14:textId="183D73C4" w:rsidR="005F0224" w:rsidRDefault="005F0224"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125"/>
        <w:gridCol w:w="976"/>
        <w:gridCol w:w="1481"/>
        <w:gridCol w:w="836"/>
      </w:tblGrid>
      <w:tr w:rsidR="005F0224" w:rsidRPr="007A798A" w14:paraId="0BBA9A4E" w14:textId="77777777" w:rsidTr="00BE3AB3">
        <w:tc>
          <w:tcPr>
            <w:tcW w:w="1125" w:type="dxa"/>
          </w:tcPr>
          <w:p w14:paraId="42D0DE64" w14:textId="3B58DFD1"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b/>
                <w:sz w:val="18"/>
                <w:szCs w:val="18"/>
                <w:lang w:val="es-VE" w:eastAsia="es-VE"/>
              </w:rPr>
              <w:t>Nombre y Apellido</w:t>
            </w:r>
          </w:p>
        </w:tc>
        <w:tc>
          <w:tcPr>
            <w:tcW w:w="976" w:type="dxa"/>
          </w:tcPr>
          <w:p w14:paraId="5B8F19A2" w14:textId="77777777" w:rsidR="005F0224" w:rsidRPr="007A798A" w:rsidRDefault="005F0224" w:rsidP="00C83FEF">
            <w:pPr>
              <w:spacing w:after="0" w:line="240" w:lineRule="auto"/>
              <w:jc w:val="center"/>
              <w:rPr>
                <w:rFonts w:ascii="Times New Roman" w:eastAsia="Times New Roman" w:hAnsi="Times New Roman"/>
                <w:b/>
                <w:sz w:val="18"/>
                <w:szCs w:val="18"/>
                <w:lang w:val="es-VE" w:eastAsia="es-VE"/>
              </w:rPr>
            </w:pPr>
            <w:r w:rsidRPr="007A798A">
              <w:rPr>
                <w:rFonts w:ascii="Times New Roman" w:eastAsia="Times New Roman" w:hAnsi="Times New Roman"/>
                <w:b/>
                <w:sz w:val="18"/>
                <w:szCs w:val="18"/>
                <w:lang w:val="es-VE" w:eastAsia="es-VE"/>
              </w:rPr>
              <w:t>Categoría</w:t>
            </w:r>
          </w:p>
          <w:p w14:paraId="61F06829" w14:textId="77777777" w:rsidR="005F0224" w:rsidRPr="007A798A" w:rsidRDefault="005F0224" w:rsidP="00C83FEF">
            <w:pPr>
              <w:spacing w:after="0" w:line="240" w:lineRule="auto"/>
              <w:jc w:val="center"/>
              <w:rPr>
                <w:rFonts w:ascii="Times New Roman" w:eastAsia="Times New Roman" w:hAnsi="Times New Roman"/>
                <w:sz w:val="18"/>
                <w:szCs w:val="18"/>
                <w:lang w:val="es-VE" w:eastAsia="es-VE"/>
              </w:rPr>
            </w:pPr>
          </w:p>
        </w:tc>
        <w:tc>
          <w:tcPr>
            <w:tcW w:w="1481" w:type="dxa"/>
          </w:tcPr>
          <w:p w14:paraId="5ED8D1D2" w14:textId="1BD74B59"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b/>
                <w:sz w:val="18"/>
                <w:szCs w:val="18"/>
                <w:lang w:val="es-VE" w:eastAsia="es-VE"/>
              </w:rPr>
              <w:t>Grado Académico</w:t>
            </w:r>
          </w:p>
        </w:tc>
        <w:tc>
          <w:tcPr>
            <w:tcW w:w="836" w:type="dxa"/>
          </w:tcPr>
          <w:p w14:paraId="3EF658D4" w14:textId="2D725399"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b/>
                <w:sz w:val="18"/>
                <w:szCs w:val="18"/>
                <w:lang w:val="es-VE" w:eastAsia="es-VE"/>
              </w:rPr>
              <w:t>Último Ascenso</w:t>
            </w:r>
          </w:p>
        </w:tc>
      </w:tr>
      <w:tr w:rsidR="005F0224" w:rsidRPr="007A798A" w14:paraId="66223730" w14:textId="77777777" w:rsidTr="00BE3AB3">
        <w:tc>
          <w:tcPr>
            <w:tcW w:w="1125" w:type="dxa"/>
          </w:tcPr>
          <w:p w14:paraId="10BE5B49" w14:textId="38EECE36" w:rsidR="005F0224" w:rsidRPr="007A798A" w:rsidRDefault="005F0224" w:rsidP="00C83FEF">
            <w:pPr>
              <w:spacing w:after="0" w:line="240" w:lineRule="auto"/>
              <w:jc w:val="center"/>
              <w:rPr>
                <w:rFonts w:ascii="Times New Roman" w:eastAsia="Times New Roman" w:hAnsi="Times New Roman"/>
                <w:sz w:val="18"/>
                <w:szCs w:val="18"/>
                <w:lang w:val="es-VE" w:eastAsia="es-VE"/>
              </w:rPr>
            </w:pPr>
            <w:proofErr w:type="spellStart"/>
            <w:r w:rsidRPr="007A798A">
              <w:rPr>
                <w:rFonts w:ascii="Times New Roman" w:eastAsia="Times New Roman" w:hAnsi="Times New Roman"/>
                <w:sz w:val="18"/>
                <w:szCs w:val="18"/>
                <w:lang w:val="es-VE" w:eastAsia="es-VE"/>
              </w:rPr>
              <w:t>Hervét</w:t>
            </w:r>
            <w:proofErr w:type="spellEnd"/>
            <w:r w:rsidRPr="007A798A">
              <w:rPr>
                <w:rFonts w:ascii="Times New Roman" w:eastAsia="Times New Roman" w:hAnsi="Times New Roman"/>
                <w:sz w:val="18"/>
                <w:szCs w:val="18"/>
                <w:lang w:val="es-VE" w:eastAsia="es-VE"/>
              </w:rPr>
              <w:t xml:space="preserve"> </w:t>
            </w:r>
            <w:proofErr w:type="spellStart"/>
            <w:r w:rsidRPr="007A798A">
              <w:rPr>
                <w:rFonts w:ascii="Times New Roman" w:eastAsia="Times New Roman" w:hAnsi="Times New Roman"/>
                <w:sz w:val="18"/>
                <w:szCs w:val="18"/>
                <w:lang w:val="es-VE" w:eastAsia="es-VE"/>
              </w:rPr>
              <w:t>Jegat</w:t>
            </w:r>
            <w:proofErr w:type="spellEnd"/>
          </w:p>
        </w:tc>
        <w:tc>
          <w:tcPr>
            <w:tcW w:w="976" w:type="dxa"/>
          </w:tcPr>
          <w:p w14:paraId="71C0B4CA" w14:textId="05917980"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Titular (</w:t>
            </w:r>
            <w:proofErr w:type="spellStart"/>
            <w:r w:rsidRPr="007A798A">
              <w:rPr>
                <w:rFonts w:ascii="Times New Roman" w:eastAsia="Times New Roman" w:hAnsi="Times New Roman"/>
                <w:sz w:val="18"/>
                <w:szCs w:val="18"/>
                <w:lang w:val="es-VE" w:eastAsia="es-VE"/>
              </w:rPr>
              <w:t>Jub</w:t>
            </w:r>
            <w:proofErr w:type="spellEnd"/>
            <w:r w:rsidRPr="007A798A">
              <w:rPr>
                <w:rFonts w:ascii="Times New Roman" w:eastAsia="Times New Roman" w:hAnsi="Times New Roman"/>
                <w:sz w:val="18"/>
                <w:szCs w:val="18"/>
                <w:lang w:val="es-VE" w:eastAsia="es-VE"/>
              </w:rPr>
              <w:t>.)</w:t>
            </w:r>
          </w:p>
        </w:tc>
        <w:tc>
          <w:tcPr>
            <w:tcW w:w="1481" w:type="dxa"/>
          </w:tcPr>
          <w:p w14:paraId="08E4AF35" w14:textId="70F816C2"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Dr. en Ingeniería Hidráulica</w:t>
            </w:r>
          </w:p>
        </w:tc>
        <w:tc>
          <w:tcPr>
            <w:tcW w:w="836" w:type="dxa"/>
          </w:tcPr>
          <w:p w14:paraId="7987FE8B" w14:textId="77777777"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1982</w:t>
            </w:r>
          </w:p>
          <w:p w14:paraId="4822479D" w14:textId="77777777"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p>
        </w:tc>
      </w:tr>
      <w:tr w:rsidR="005F0224" w:rsidRPr="007A798A" w14:paraId="7C9669A3" w14:textId="77777777" w:rsidTr="00BE3AB3">
        <w:tc>
          <w:tcPr>
            <w:tcW w:w="1125" w:type="dxa"/>
          </w:tcPr>
          <w:p w14:paraId="72358F0E" w14:textId="77777777" w:rsidR="00C83FEF"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lastRenderedPageBreak/>
              <w:t xml:space="preserve">José Eugenio Mora </w:t>
            </w:r>
          </w:p>
          <w:p w14:paraId="4D6CA871" w14:textId="7B727D15"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b/>
                <w:sz w:val="18"/>
                <w:szCs w:val="18"/>
                <w:lang w:val="es-VE" w:eastAsia="es-VE"/>
              </w:rPr>
              <w:t xml:space="preserve">(Rep. Consejo de </w:t>
            </w:r>
            <w:proofErr w:type="spellStart"/>
            <w:r w:rsidRPr="007A798A">
              <w:rPr>
                <w:rFonts w:ascii="Times New Roman" w:eastAsia="Times New Roman" w:hAnsi="Times New Roman"/>
                <w:b/>
                <w:sz w:val="18"/>
                <w:szCs w:val="18"/>
                <w:lang w:val="es-VE" w:eastAsia="es-VE"/>
              </w:rPr>
              <w:t>Fac</w:t>
            </w:r>
            <w:proofErr w:type="spellEnd"/>
            <w:r w:rsidRPr="007A798A">
              <w:rPr>
                <w:rFonts w:ascii="Times New Roman" w:eastAsia="Times New Roman" w:hAnsi="Times New Roman"/>
                <w:b/>
                <w:sz w:val="18"/>
                <w:szCs w:val="18"/>
                <w:lang w:val="es-VE" w:eastAsia="es-VE"/>
              </w:rPr>
              <w:t>.)</w:t>
            </w:r>
          </w:p>
        </w:tc>
        <w:tc>
          <w:tcPr>
            <w:tcW w:w="976" w:type="dxa"/>
          </w:tcPr>
          <w:p w14:paraId="73925426" w14:textId="77777777"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Titular (</w:t>
            </w:r>
            <w:proofErr w:type="spellStart"/>
            <w:r w:rsidRPr="007A798A">
              <w:rPr>
                <w:rFonts w:ascii="Times New Roman" w:eastAsia="Times New Roman" w:hAnsi="Times New Roman"/>
                <w:sz w:val="18"/>
                <w:szCs w:val="18"/>
                <w:lang w:val="es-VE" w:eastAsia="es-VE"/>
              </w:rPr>
              <w:t>Jub</w:t>
            </w:r>
            <w:proofErr w:type="spellEnd"/>
            <w:r w:rsidRPr="007A798A">
              <w:rPr>
                <w:rFonts w:ascii="Times New Roman" w:eastAsia="Times New Roman" w:hAnsi="Times New Roman"/>
                <w:sz w:val="18"/>
                <w:szCs w:val="18"/>
                <w:lang w:val="es-VE" w:eastAsia="es-VE"/>
              </w:rPr>
              <w:t>.)</w:t>
            </w:r>
          </w:p>
          <w:p w14:paraId="5C86E62B" w14:textId="77777777"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p>
        </w:tc>
        <w:tc>
          <w:tcPr>
            <w:tcW w:w="1481" w:type="dxa"/>
          </w:tcPr>
          <w:p w14:paraId="2606E0B0" w14:textId="77777777"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Magíster en Riego y Drenaje</w:t>
            </w:r>
          </w:p>
          <w:p w14:paraId="3E38E7C6" w14:textId="77777777"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p>
        </w:tc>
        <w:tc>
          <w:tcPr>
            <w:tcW w:w="836" w:type="dxa"/>
          </w:tcPr>
          <w:p w14:paraId="55538AC1" w14:textId="77777777" w:rsidR="005F0224" w:rsidRPr="007A798A" w:rsidRDefault="005F0224"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1999</w:t>
            </w:r>
          </w:p>
          <w:p w14:paraId="28205CD7" w14:textId="77777777"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p>
        </w:tc>
      </w:tr>
      <w:tr w:rsidR="005F0224" w:rsidRPr="007A798A" w14:paraId="75E0B377" w14:textId="77777777" w:rsidTr="00BE3AB3">
        <w:tc>
          <w:tcPr>
            <w:tcW w:w="1125" w:type="dxa"/>
          </w:tcPr>
          <w:p w14:paraId="75D064CB" w14:textId="3F780A7B" w:rsidR="005F0224" w:rsidRPr="007A798A" w:rsidRDefault="007A798A"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 xml:space="preserve">Ada Moreno </w:t>
            </w:r>
            <w:r w:rsidRPr="007A798A">
              <w:rPr>
                <w:rFonts w:ascii="Times New Roman" w:eastAsia="Times New Roman" w:hAnsi="Times New Roman"/>
                <w:b/>
                <w:sz w:val="18"/>
                <w:szCs w:val="18"/>
                <w:lang w:val="es-VE" w:eastAsia="es-VE"/>
              </w:rPr>
              <w:t>(Rep. del Dpto.)</w:t>
            </w:r>
          </w:p>
        </w:tc>
        <w:tc>
          <w:tcPr>
            <w:tcW w:w="976" w:type="dxa"/>
          </w:tcPr>
          <w:p w14:paraId="02FB5D70" w14:textId="77777777" w:rsidR="007A798A" w:rsidRPr="007A798A" w:rsidRDefault="007A798A"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Agregado</w:t>
            </w:r>
          </w:p>
          <w:p w14:paraId="56B7B083" w14:textId="77777777"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p>
        </w:tc>
        <w:tc>
          <w:tcPr>
            <w:tcW w:w="1481" w:type="dxa"/>
          </w:tcPr>
          <w:p w14:paraId="5FFB79AA" w14:textId="0C3C90CC" w:rsidR="005F0224" w:rsidRPr="007A798A" w:rsidRDefault="007A798A"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 xml:space="preserve">Magister </w:t>
            </w:r>
            <w:proofErr w:type="spellStart"/>
            <w:r w:rsidRPr="007A798A">
              <w:rPr>
                <w:rFonts w:ascii="Times New Roman" w:eastAsia="Times New Roman" w:hAnsi="Times New Roman"/>
                <w:sz w:val="18"/>
                <w:szCs w:val="18"/>
                <w:lang w:val="es-VE" w:eastAsia="es-VE"/>
              </w:rPr>
              <w:t>Scientiae</w:t>
            </w:r>
            <w:proofErr w:type="spellEnd"/>
            <w:r w:rsidRPr="007A798A">
              <w:rPr>
                <w:rFonts w:ascii="Times New Roman" w:eastAsia="Times New Roman" w:hAnsi="Times New Roman"/>
                <w:sz w:val="18"/>
                <w:szCs w:val="18"/>
                <w:lang w:val="es-VE" w:eastAsia="es-VE"/>
              </w:rPr>
              <w:t xml:space="preserve"> en Planificación de los Recursos Hidráulicos</w:t>
            </w:r>
          </w:p>
        </w:tc>
        <w:tc>
          <w:tcPr>
            <w:tcW w:w="836" w:type="dxa"/>
          </w:tcPr>
          <w:p w14:paraId="20564F0B" w14:textId="77777777" w:rsidR="007A798A" w:rsidRPr="007A798A" w:rsidRDefault="007A798A" w:rsidP="00C83FEF">
            <w:pPr>
              <w:spacing w:after="0" w:line="240" w:lineRule="auto"/>
              <w:jc w:val="center"/>
              <w:rPr>
                <w:rFonts w:ascii="Times New Roman" w:eastAsia="Times New Roman" w:hAnsi="Times New Roman"/>
                <w:sz w:val="18"/>
                <w:szCs w:val="18"/>
                <w:lang w:val="es-VE" w:eastAsia="es-VE"/>
              </w:rPr>
            </w:pPr>
            <w:r w:rsidRPr="007A798A">
              <w:rPr>
                <w:rFonts w:ascii="Times New Roman" w:eastAsia="Times New Roman" w:hAnsi="Times New Roman"/>
                <w:sz w:val="18"/>
                <w:szCs w:val="18"/>
                <w:lang w:val="es-VE" w:eastAsia="es-VE"/>
              </w:rPr>
              <w:t>2017</w:t>
            </w:r>
          </w:p>
          <w:p w14:paraId="4D77540F" w14:textId="77777777" w:rsidR="005F0224" w:rsidRPr="007A798A" w:rsidRDefault="005F0224" w:rsidP="00426E41">
            <w:pPr>
              <w:spacing w:after="0" w:line="240" w:lineRule="auto"/>
              <w:ind w:left="142"/>
              <w:jc w:val="center"/>
              <w:rPr>
                <w:rFonts w:ascii="Times New Roman" w:eastAsia="Times New Roman" w:hAnsi="Times New Roman"/>
                <w:sz w:val="18"/>
                <w:szCs w:val="18"/>
                <w:lang w:val="es-VE" w:eastAsia="es-VE"/>
              </w:rPr>
            </w:pPr>
          </w:p>
        </w:tc>
      </w:tr>
    </w:tbl>
    <w:p w14:paraId="1449206C" w14:textId="0BBDF2D1" w:rsidR="005F0224" w:rsidRDefault="005F0224" w:rsidP="00426E41">
      <w:pPr>
        <w:spacing w:after="0" w:line="240" w:lineRule="auto"/>
        <w:ind w:left="142"/>
        <w:jc w:val="both"/>
        <w:rPr>
          <w:rFonts w:ascii="Times New Roman" w:eastAsia="Times New Roman" w:hAnsi="Times New Roman"/>
          <w:b/>
          <w:sz w:val="24"/>
          <w:szCs w:val="24"/>
          <w:lang w:val="es-VE" w:eastAsia="es-VE"/>
        </w:rPr>
      </w:pPr>
      <w:r w:rsidRPr="005F0224">
        <w:rPr>
          <w:rFonts w:ascii="Times New Roman" w:eastAsia="Times New Roman" w:hAnsi="Times New Roman"/>
          <w:b/>
          <w:sz w:val="24"/>
          <w:szCs w:val="24"/>
          <w:lang w:val="es-VE" w:eastAsia="es-VE"/>
        </w:rPr>
        <w:t xml:space="preserve">Decisión: Quedó en cuenta. Como Representante del Consejo Universitario se designa a la Profesor </w:t>
      </w:r>
      <w:proofErr w:type="spellStart"/>
      <w:r w:rsidRPr="005F0224">
        <w:rPr>
          <w:rFonts w:ascii="Times New Roman" w:eastAsia="Times New Roman" w:hAnsi="Times New Roman"/>
          <w:b/>
          <w:sz w:val="24"/>
          <w:szCs w:val="24"/>
          <w:lang w:val="es-VE" w:eastAsia="es-VE"/>
        </w:rPr>
        <w:t>Hervét</w:t>
      </w:r>
      <w:proofErr w:type="spellEnd"/>
      <w:r w:rsidRPr="005F0224">
        <w:rPr>
          <w:rFonts w:ascii="Times New Roman" w:eastAsia="Times New Roman" w:hAnsi="Times New Roman"/>
          <w:b/>
          <w:sz w:val="24"/>
          <w:szCs w:val="24"/>
          <w:lang w:val="es-VE" w:eastAsia="es-VE"/>
        </w:rPr>
        <w:t xml:space="preserve"> </w:t>
      </w:r>
      <w:proofErr w:type="spellStart"/>
      <w:r w:rsidRPr="005F0224">
        <w:rPr>
          <w:rFonts w:ascii="Times New Roman" w:eastAsia="Times New Roman" w:hAnsi="Times New Roman"/>
          <w:b/>
          <w:sz w:val="24"/>
          <w:szCs w:val="24"/>
          <w:lang w:val="es-VE" w:eastAsia="es-VE"/>
        </w:rPr>
        <w:t>Jegat</w:t>
      </w:r>
      <w:proofErr w:type="spellEnd"/>
      <w:r w:rsidRPr="005F0224">
        <w:rPr>
          <w:rFonts w:ascii="Times New Roman" w:eastAsia="Times New Roman" w:hAnsi="Times New Roman"/>
          <w:b/>
          <w:sz w:val="24"/>
          <w:szCs w:val="24"/>
          <w:lang w:val="es-VE" w:eastAsia="es-VE"/>
        </w:rPr>
        <w:t>.</w:t>
      </w:r>
    </w:p>
    <w:p w14:paraId="1118F09B" w14:textId="77777777" w:rsidR="00C83FEF" w:rsidRDefault="00C83FEF" w:rsidP="00426E41">
      <w:pPr>
        <w:spacing w:after="0" w:line="240" w:lineRule="auto"/>
        <w:ind w:left="142"/>
        <w:jc w:val="both"/>
        <w:rPr>
          <w:rFonts w:ascii="Times New Roman" w:eastAsia="Times New Roman" w:hAnsi="Times New Roman"/>
          <w:b/>
          <w:sz w:val="24"/>
          <w:szCs w:val="24"/>
          <w:lang w:val="es-VE" w:eastAsia="es-VE"/>
        </w:rPr>
      </w:pPr>
    </w:p>
    <w:p w14:paraId="05C0A776" w14:textId="31F53A4D" w:rsidR="007A798A" w:rsidRDefault="007A798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CU-3046</w:t>
      </w:r>
      <w:r w:rsidRPr="00B20DE0">
        <w:rPr>
          <w:rFonts w:ascii="Times New Roman" w:eastAsia="Times New Roman" w:hAnsi="Times New Roman"/>
          <w:b/>
          <w:sz w:val="24"/>
          <w:szCs w:val="24"/>
          <w:lang w:val="es-VE" w:eastAsia="es-VE"/>
        </w:rPr>
        <w:t>/17.</w:t>
      </w:r>
    </w:p>
    <w:p w14:paraId="5053F395" w14:textId="2039C474" w:rsidR="00C32762" w:rsidRPr="00C32762" w:rsidRDefault="00C32762"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32762">
        <w:rPr>
          <w:rFonts w:ascii="Times New Roman" w:eastAsia="Times New Roman" w:hAnsi="Times New Roman"/>
          <w:sz w:val="24"/>
          <w:szCs w:val="24"/>
          <w:lang w:val="es-VE" w:eastAsia="es-VE"/>
        </w:rPr>
        <w:t xml:space="preserve">omunicación </w:t>
      </w:r>
      <w:proofErr w:type="spellStart"/>
      <w:r w:rsidRPr="00C32762">
        <w:rPr>
          <w:rFonts w:ascii="Times New Roman" w:eastAsia="Times New Roman" w:hAnsi="Times New Roman"/>
          <w:sz w:val="24"/>
          <w:szCs w:val="24"/>
          <w:lang w:val="es-VE" w:eastAsia="es-VE"/>
        </w:rPr>
        <w:t>Nº</w:t>
      </w:r>
      <w:proofErr w:type="spellEnd"/>
      <w:r w:rsidRPr="00C32762">
        <w:rPr>
          <w:rFonts w:ascii="Times New Roman" w:eastAsia="Times New Roman" w:hAnsi="Times New Roman"/>
          <w:sz w:val="24"/>
          <w:szCs w:val="24"/>
          <w:lang w:val="es-VE" w:eastAsia="es-VE"/>
        </w:rPr>
        <w:t xml:space="preserve"> CF-17/833, de fecha 04.10.2017, mediante la cual notifica que en sesión ordinaria celebrada en la misma fecha, el Consejo de la Facultad conoció y acordó informar a este Máximo Organismo, sobre el Acta de Constitución de jurado y Admisión de Aspirantes del </w:t>
      </w:r>
      <w:r w:rsidRPr="00C32762">
        <w:rPr>
          <w:rFonts w:ascii="Times New Roman" w:eastAsia="Times New Roman" w:hAnsi="Times New Roman"/>
          <w:b/>
          <w:sz w:val="24"/>
          <w:szCs w:val="24"/>
          <w:lang w:val="es-VE" w:eastAsia="es-VE"/>
        </w:rPr>
        <w:t>Concurso de Oposición, para proveer un (01) cargo a nivel de Instructor a Tiempo Completo, en el Área: Humanidades</w:t>
      </w:r>
      <w:r w:rsidRPr="00C32762">
        <w:rPr>
          <w:rFonts w:ascii="Times New Roman" w:eastAsia="Times New Roman" w:hAnsi="Times New Roman"/>
          <w:sz w:val="24"/>
          <w:szCs w:val="24"/>
          <w:lang w:val="es-VE" w:eastAsia="es-VE"/>
        </w:rPr>
        <w:t>, adscrito al Departamento de Ciencias Aplicadas y Humanísticas, de la Escuela Básica de Ingeniería, dando cumplimiento al artículo 26 del Estatuto del Personal Docente y de Investigación de la Universidad de Los Andes.</w:t>
      </w:r>
    </w:p>
    <w:p w14:paraId="4E753633" w14:textId="49ED91D4" w:rsidR="00C32762" w:rsidRDefault="00C32762" w:rsidP="00426E41">
      <w:pPr>
        <w:spacing w:after="0" w:line="240" w:lineRule="auto"/>
        <w:ind w:left="142"/>
        <w:jc w:val="both"/>
        <w:rPr>
          <w:rFonts w:ascii="Times New Roman" w:eastAsia="Times New Roman" w:hAnsi="Times New Roman"/>
          <w:sz w:val="24"/>
          <w:szCs w:val="24"/>
          <w:lang w:val="es-VE" w:eastAsia="es-VE"/>
        </w:rPr>
      </w:pPr>
      <w:r w:rsidRPr="00C32762">
        <w:rPr>
          <w:rFonts w:ascii="Times New Roman" w:eastAsia="Times New Roman" w:hAnsi="Times New Roman"/>
          <w:sz w:val="24"/>
          <w:szCs w:val="24"/>
          <w:lang w:val="es-VE" w:eastAsia="es-VE"/>
        </w:rPr>
        <w:t>Aspirantes Inscritos y Admitidos:</w:t>
      </w:r>
    </w:p>
    <w:p w14:paraId="3A0041BD" w14:textId="77777777" w:rsidR="00C32762" w:rsidRPr="00C32762" w:rsidRDefault="00C32762" w:rsidP="00426E41">
      <w:pPr>
        <w:spacing w:after="0" w:line="240" w:lineRule="auto"/>
        <w:ind w:left="142"/>
        <w:jc w:val="both"/>
        <w:rPr>
          <w:rFonts w:ascii="Times New Roman" w:eastAsia="Times New Roman" w:hAnsi="Times New Roman"/>
          <w:sz w:val="24"/>
          <w:szCs w:val="24"/>
          <w:lang w:val="es-VE" w:eastAsia="es-VE"/>
        </w:rPr>
      </w:pPr>
    </w:p>
    <w:p w14:paraId="01AD24FD" w14:textId="77777777" w:rsidR="00C32762" w:rsidRPr="00C32762" w:rsidRDefault="00C32762" w:rsidP="00C8722B">
      <w:pPr>
        <w:pStyle w:val="Prrafodelista"/>
        <w:numPr>
          <w:ilvl w:val="0"/>
          <w:numId w:val="31"/>
        </w:numPr>
        <w:spacing w:after="0" w:line="240" w:lineRule="auto"/>
        <w:ind w:left="567"/>
        <w:jc w:val="both"/>
        <w:rPr>
          <w:rFonts w:ascii="Times New Roman" w:eastAsia="Times New Roman" w:hAnsi="Times New Roman"/>
          <w:sz w:val="24"/>
          <w:szCs w:val="24"/>
          <w:lang w:val="es-VE" w:eastAsia="es-VE"/>
        </w:rPr>
      </w:pPr>
      <w:proofErr w:type="spellStart"/>
      <w:r w:rsidRPr="00C32762">
        <w:rPr>
          <w:rFonts w:ascii="Times New Roman" w:eastAsia="Times New Roman" w:hAnsi="Times New Roman"/>
          <w:sz w:val="24"/>
          <w:szCs w:val="24"/>
          <w:lang w:val="es-VE" w:eastAsia="es-VE"/>
        </w:rPr>
        <w:t>Alexyca</w:t>
      </w:r>
      <w:proofErr w:type="spellEnd"/>
      <w:r w:rsidRPr="00C32762">
        <w:rPr>
          <w:rFonts w:ascii="Times New Roman" w:eastAsia="Times New Roman" w:hAnsi="Times New Roman"/>
          <w:sz w:val="24"/>
          <w:szCs w:val="24"/>
          <w:lang w:val="es-VE" w:eastAsia="es-VE"/>
        </w:rPr>
        <w:t xml:space="preserve"> C. Carrero F., titular de la Cédula de Identidad </w:t>
      </w:r>
      <w:proofErr w:type="spellStart"/>
      <w:r w:rsidRPr="00C32762">
        <w:rPr>
          <w:rFonts w:ascii="Times New Roman" w:eastAsia="Times New Roman" w:hAnsi="Times New Roman"/>
          <w:sz w:val="24"/>
          <w:szCs w:val="24"/>
          <w:lang w:val="es-VE" w:eastAsia="es-VE"/>
        </w:rPr>
        <w:t>N°</w:t>
      </w:r>
      <w:proofErr w:type="spellEnd"/>
      <w:r w:rsidRPr="00C32762">
        <w:rPr>
          <w:rFonts w:ascii="Times New Roman" w:eastAsia="Times New Roman" w:hAnsi="Times New Roman"/>
          <w:sz w:val="24"/>
          <w:szCs w:val="24"/>
          <w:lang w:val="es-VE" w:eastAsia="es-VE"/>
        </w:rPr>
        <w:t xml:space="preserve"> 20.006.069</w:t>
      </w:r>
    </w:p>
    <w:p w14:paraId="6A70A4F2" w14:textId="77777777" w:rsidR="00C32762" w:rsidRPr="00C32762" w:rsidRDefault="00C32762" w:rsidP="00C8722B">
      <w:pPr>
        <w:pStyle w:val="Prrafodelista"/>
        <w:numPr>
          <w:ilvl w:val="0"/>
          <w:numId w:val="31"/>
        </w:numPr>
        <w:spacing w:after="0" w:line="240" w:lineRule="auto"/>
        <w:ind w:left="567"/>
        <w:jc w:val="both"/>
        <w:rPr>
          <w:rFonts w:ascii="Times New Roman" w:eastAsia="Times New Roman" w:hAnsi="Times New Roman"/>
          <w:sz w:val="24"/>
          <w:szCs w:val="24"/>
          <w:lang w:val="es-VE" w:eastAsia="es-VE"/>
        </w:rPr>
      </w:pPr>
      <w:proofErr w:type="spellStart"/>
      <w:r w:rsidRPr="00C32762">
        <w:rPr>
          <w:rFonts w:ascii="Times New Roman" w:eastAsia="Times New Roman" w:hAnsi="Times New Roman"/>
          <w:sz w:val="24"/>
          <w:szCs w:val="24"/>
          <w:lang w:val="es-VE" w:eastAsia="es-VE"/>
        </w:rPr>
        <w:t>Erivan</w:t>
      </w:r>
      <w:proofErr w:type="spellEnd"/>
      <w:r w:rsidRPr="00C32762">
        <w:rPr>
          <w:rFonts w:ascii="Times New Roman" w:eastAsia="Times New Roman" w:hAnsi="Times New Roman"/>
          <w:sz w:val="24"/>
          <w:szCs w:val="24"/>
          <w:lang w:val="es-VE" w:eastAsia="es-VE"/>
        </w:rPr>
        <w:t xml:space="preserve"> J. Rondón V., titular de la Cédula de Identidad </w:t>
      </w:r>
      <w:proofErr w:type="spellStart"/>
      <w:r w:rsidRPr="00C32762">
        <w:rPr>
          <w:rFonts w:ascii="Times New Roman" w:eastAsia="Times New Roman" w:hAnsi="Times New Roman"/>
          <w:sz w:val="24"/>
          <w:szCs w:val="24"/>
          <w:lang w:val="es-VE" w:eastAsia="es-VE"/>
        </w:rPr>
        <w:t>N°</w:t>
      </w:r>
      <w:proofErr w:type="spellEnd"/>
      <w:r w:rsidRPr="00C32762">
        <w:rPr>
          <w:rFonts w:ascii="Times New Roman" w:eastAsia="Times New Roman" w:hAnsi="Times New Roman"/>
          <w:sz w:val="24"/>
          <w:szCs w:val="24"/>
          <w:lang w:val="es-VE" w:eastAsia="es-VE"/>
        </w:rPr>
        <w:t xml:space="preserve"> 16.656.351</w:t>
      </w:r>
    </w:p>
    <w:p w14:paraId="7E74CA1B" w14:textId="77777777" w:rsidR="00C32762" w:rsidRPr="00C32762" w:rsidRDefault="00C32762" w:rsidP="00C8722B">
      <w:pPr>
        <w:pStyle w:val="Prrafodelista"/>
        <w:numPr>
          <w:ilvl w:val="0"/>
          <w:numId w:val="31"/>
        </w:numPr>
        <w:spacing w:after="0" w:line="240" w:lineRule="auto"/>
        <w:ind w:left="567"/>
        <w:jc w:val="both"/>
        <w:rPr>
          <w:rFonts w:ascii="Times New Roman" w:eastAsia="Times New Roman" w:hAnsi="Times New Roman"/>
          <w:sz w:val="24"/>
          <w:szCs w:val="24"/>
          <w:lang w:val="es-VE" w:eastAsia="es-VE"/>
        </w:rPr>
      </w:pPr>
      <w:r w:rsidRPr="00C32762">
        <w:rPr>
          <w:rFonts w:ascii="Times New Roman" w:eastAsia="Times New Roman" w:hAnsi="Times New Roman"/>
          <w:sz w:val="24"/>
          <w:szCs w:val="24"/>
          <w:lang w:val="es-VE" w:eastAsia="es-VE"/>
        </w:rPr>
        <w:t xml:space="preserve">María F. Fernández R., titular de la Cédula de Identidad </w:t>
      </w:r>
      <w:proofErr w:type="spellStart"/>
      <w:r w:rsidRPr="00C32762">
        <w:rPr>
          <w:rFonts w:ascii="Times New Roman" w:eastAsia="Times New Roman" w:hAnsi="Times New Roman"/>
          <w:sz w:val="24"/>
          <w:szCs w:val="24"/>
          <w:lang w:val="es-VE" w:eastAsia="es-VE"/>
        </w:rPr>
        <w:t>N°</w:t>
      </w:r>
      <w:proofErr w:type="spellEnd"/>
      <w:r w:rsidRPr="00C32762">
        <w:rPr>
          <w:rFonts w:ascii="Times New Roman" w:eastAsia="Times New Roman" w:hAnsi="Times New Roman"/>
          <w:sz w:val="24"/>
          <w:szCs w:val="24"/>
          <w:lang w:val="es-VE" w:eastAsia="es-VE"/>
        </w:rPr>
        <w:t xml:space="preserve"> 18.797.450</w:t>
      </w:r>
    </w:p>
    <w:p w14:paraId="617A57C1" w14:textId="77777777" w:rsidR="00C32762" w:rsidRPr="00C32762" w:rsidRDefault="00C32762" w:rsidP="00C8722B">
      <w:pPr>
        <w:pStyle w:val="Prrafodelista"/>
        <w:numPr>
          <w:ilvl w:val="0"/>
          <w:numId w:val="31"/>
        </w:numPr>
        <w:spacing w:after="0" w:line="240" w:lineRule="auto"/>
        <w:ind w:left="567"/>
        <w:jc w:val="both"/>
        <w:rPr>
          <w:rFonts w:ascii="Times New Roman" w:eastAsia="Times New Roman" w:hAnsi="Times New Roman"/>
          <w:sz w:val="24"/>
          <w:szCs w:val="24"/>
          <w:lang w:val="es-VE" w:eastAsia="es-VE"/>
        </w:rPr>
      </w:pPr>
      <w:r w:rsidRPr="00C32762">
        <w:rPr>
          <w:rFonts w:ascii="Times New Roman" w:eastAsia="Times New Roman" w:hAnsi="Times New Roman"/>
          <w:sz w:val="24"/>
          <w:szCs w:val="24"/>
          <w:lang w:val="es-VE" w:eastAsia="es-VE"/>
        </w:rPr>
        <w:t xml:space="preserve">Mario A. Rivas M., titular de la Cédula de Identidad </w:t>
      </w:r>
      <w:proofErr w:type="spellStart"/>
      <w:r w:rsidRPr="00C32762">
        <w:rPr>
          <w:rFonts w:ascii="Times New Roman" w:eastAsia="Times New Roman" w:hAnsi="Times New Roman"/>
          <w:sz w:val="24"/>
          <w:szCs w:val="24"/>
          <w:lang w:val="es-VE" w:eastAsia="es-VE"/>
        </w:rPr>
        <w:t>N°</w:t>
      </w:r>
      <w:proofErr w:type="spellEnd"/>
      <w:r w:rsidRPr="00C32762">
        <w:rPr>
          <w:rFonts w:ascii="Times New Roman" w:eastAsia="Times New Roman" w:hAnsi="Times New Roman"/>
          <w:sz w:val="24"/>
          <w:szCs w:val="24"/>
          <w:lang w:val="es-VE" w:eastAsia="es-VE"/>
        </w:rPr>
        <w:t xml:space="preserve"> 8.034.443</w:t>
      </w:r>
    </w:p>
    <w:p w14:paraId="2D858153" w14:textId="77777777" w:rsidR="00C32762" w:rsidRPr="00C32762" w:rsidRDefault="00C32762" w:rsidP="00C8722B">
      <w:pPr>
        <w:pStyle w:val="Prrafodelista"/>
        <w:numPr>
          <w:ilvl w:val="0"/>
          <w:numId w:val="31"/>
        </w:numPr>
        <w:spacing w:after="0" w:line="240" w:lineRule="auto"/>
        <w:ind w:left="567"/>
        <w:jc w:val="both"/>
        <w:rPr>
          <w:rFonts w:ascii="Times New Roman" w:eastAsia="Times New Roman" w:hAnsi="Times New Roman"/>
          <w:sz w:val="24"/>
          <w:szCs w:val="24"/>
          <w:lang w:val="es-VE" w:eastAsia="es-VE"/>
        </w:rPr>
      </w:pPr>
      <w:r w:rsidRPr="00C32762">
        <w:rPr>
          <w:rFonts w:ascii="Times New Roman" w:eastAsia="Times New Roman" w:hAnsi="Times New Roman"/>
          <w:sz w:val="24"/>
          <w:szCs w:val="24"/>
          <w:lang w:val="es-VE" w:eastAsia="es-VE"/>
        </w:rPr>
        <w:t xml:space="preserve">Magda Y. García T., titular de la Cédula de Identidad </w:t>
      </w:r>
      <w:proofErr w:type="spellStart"/>
      <w:r w:rsidRPr="00C32762">
        <w:rPr>
          <w:rFonts w:ascii="Times New Roman" w:eastAsia="Times New Roman" w:hAnsi="Times New Roman"/>
          <w:sz w:val="24"/>
          <w:szCs w:val="24"/>
          <w:lang w:val="es-VE" w:eastAsia="es-VE"/>
        </w:rPr>
        <w:t>N°</w:t>
      </w:r>
      <w:proofErr w:type="spellEnd"/>
      <w:r w:rsidRPr="00C32762">
        <w:rPr>
          <w:rFonts w:ascii="Times New Roman" w:eastAsia="Times New Roman" w:hAnsi="Times New Roman"/>
          <w:sz w:val="24"/>
          <w:szCs w:val="24"/>
          <w:lang w:val="es-VE" w:eastAsia="es-VE"/>
        </w:rPr>
        <w:t xml:space="preserve"> 17.238.362.</w:t>
      </w:r>
    </w:p>
    <w:p w14:paraId="75BF0A71" w14:textId="661EA96A" w:rsidR="00C32762" w:rsidRDefault="00C32762" w:rsidP="00805284">
      <w:pPr>
        <w:spacing w:after="0" w:line="240" w:lineRule="auto"/>
        <w:ind w:left="567"/>
        <w:jc w:val="both"/>
        <w:rPr>
          <w:rFonts w:ascii="Times New Roman" w:eastAsia="Times New Roman" w:hAnsi="Times New Roman"/>
          <w:b/>
          <w:sz w:val="24"/>
          <w:szCs w:val="24"/>
          <w:lang w:val="es-VE" w:eastAsia="es-VE"/>
        </w:rPr>
      </w:pPr>
      <w:r w:rsidRPr="00C32762">
        <w:rPr>
          <w:rFonts w:ascii="Times New Roman" w:eastAsia="Times New Roman" w:hAnsi="Times New Roman"/>
          <w:b/>
          <w:sz w:val="24"/>
          <w:szCs w:val="24"/>
          <w:lang w:val="es-VE" w:eastAsia="es-VE"/>
        </w:rPr>
        <w:t>Decisión: Quedó en cuenta.</w:t>
      </w:r>
    </w:p>
    <w:p w14:paraId="41562518" w14:textId="20D9DE8A" w:rsidR="009A3912" w:rsidRDefault="009A3912" w:rsidP="00426E41">
      <w:pPr>
        <w:spacing w:after="0" w:line="240" w:lineRule="auto"/>
        <w:ind w:left="142"/>
        <w:jc w:val="both"/>
        <w:rPr>
          <w:rFonts w:ascii="Times New Roman" w:eastAsia="Times New Roman" w:hAnsi="Times New Roman"/>
          <w:b/>
          <w:sz w:val="24"/>
          <w:szCs w:val="24"/>
          <w:lang w:val="es-VE" w:eastAsia="es-VE"/>
        </w:rPr>
      </w:pPr>
    </w:p>
    <w:p w14:paraId="519F21A9" w14:textId="77777777" w:rsidR="009A3912" w:rsidRDefault="009A391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CU-3049</w:t>
      </w:r>
      <w:r w:rsidRPr="00B20DE0">
        <w:rPr>
          <w:rFonts w:ascii="Times New Roman" w:eastAsia="Times New Roman" w:hAnsi="Times New Roman"/>
          <w:b/>
          <w:sz w:val="24"/>
          <w:szCs w:val="24"/>
          <w:lang w:val="es-VE" w:eastAsia="es-VE"/>
        </w:rPr>
        <w:t>/17.</w:t>
      </w:r>
    </w:p>
    <w:p w14:paraId="158521E9" w14:textId="68770ACE" w:rsidR="00C76470" w:rsidRPr="00C76470" w:rsidRDefault="00C76470" w:rsidP="0080528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76470">
        <w:rPr>
          <w:rFonts w:ascii="Times New Roman" w:eastAsia="Times New Roman" w:hAnsi="Times New Roman"/>
          <w:sz w:val="24"/>
          <w:szCs w:val="24"/>
          <w:lang w:val="es-VE" w:eastAsia="es-VE"/>
        </w:rPr>
        <w:t xml:space="preserve">omunicación </w:t>
      </w:r>
      <w:proofErr w:type="spellStart"/>
      <w:r w:rsidRPr="00C76470">
        <w:rPr>
          <w:rFonts w:ascii="Times New Roman" w:eastAsia="Times New Roman" w:hAnsi="Times New Roman"/>
          <w:sz w:val="24"/>
          <w:szCs w:val="24"/>
          <w:lang w:val="es-VE" w:eastAsia="es-VE"/>
        </w:rPr>
        <w:t>N°</w:t>
      </w:r>
      <w:proofErr w:type="spellEnd"/>
      <w:r w:rsidRPr="00C76470">
        <w:rPr>
          <w:rFonts w:ascii="Times New Roman" w:eastAsia="Times New Roman" w:hAnsi="Times New Roman"/>
          <w:sz w:val="24"/>
          <w:szCs w:val="24"/>
          <w:lang w:val="es-VE" w:eastAsia="es-VE"/>
        </w:rPr>
        <w:t xml:space="preserve"> CF-17/855, de fecha 04.10.2017, mediante la cual notifica </w:t>
      </w:r>
      <w:r w:rsidR="00D70F11" w:rsidRPr="00C76470">
        <w:rPr>
          <w:rFonts w:ascii="Times New Roman" w:eastAsia="Times New Roman" w:hAnsi="Times New Roman"/>
          <w:sz w:val="24"/>
          <w:szCs w:val="24"/>
          <w:lang w:val="es-VE" w:eastAsia="es-VE"/>
        </w:rPr>
        <w:t>que,</w:t>
      </w:r>
      <w:r w:rsidRPr="00C76470">
        <w:rPr>
          <w:rFonts w:ascii="Times New Roman" w:eastAsia="Times New Roman" w:hAnsi="Times New Roman"/>
          <w:sz w:val="24"/>
          <w:szCs w:val="24"/>
          <w:lang w:val="es-VE" w:eastAsia="es-VE"/>
        </w:rPr>
        <w:t xml:space="preserve"> en sesión ordinaria celebrada en la misma fecha, el Consejo de la Facultad acordó aprobar y someter a consideración de este Máximo Organismo, lo siguiente:</w:t>
      </w:r>
    </w:p>
    <w:p w14:paraId="2407CABF" w14:textId="68ACB8D8" w:rsidR="00C76470" w:rsidRPr="00C76470" w:rsidRDefault="00C76470" w:rsidP="00426E41">
      <w:pPr>
        <w:spacing w:after="0" w:line="240" w:lineRule="auto"/>
        <w:ind w:left="142"/>
        <w:jc w:val="both"/>
        <w:rPr>
          <w:rFonts w:ascii="Times New Roman" w:eastAsia="Times New Roman" w:hAnsi="Times New Roman"/>
          <w:sz w:val="24"/>
          <w:szCs w:val="24"/>
          <w:lang w:val="es-VE" w:eastAsia="es-VE"/>
        </w:rPr>
      </w:pPr>
      <w:r w:rsidRPr="00C76470">
        <w:rPr>
          <w:rFonts w:ascii="Times New Roman" w:eastAsia="Times New Roman" w:hAnsi="Times New Roman"/>
          <w:sz w:val="24"/>
          <w:szCs w:val="24"/>
          <w:lang w:val="es-VE" w:eastAsia="es-VE"/>
        </w:rPr>
        <w:t>1. Que l</w:t>
      </w:r>
      <w:r>
        <w:rPr>
          <w:rFonts w:ascii="Times New Roman" w:eastAsia="Times New Roman" w:hAnsi="Times New Roman"/>
          <w:sz w:val="24"/>
          <w:szCs w:val="24"/>
          <w:lang w:val="es-VE" w:eastAsia="es-VE"/>
        </w:rPr>
        <w:t>a asignación de OPSU II-2017 e I</w:t>
      </w:r>
      <w:r w:rsidRPr="00C76470">
        <w:rPr>
          <w:rFonts w:ascii="Times New Roman" w:eastAsia="Times New Roman" w:hAnsi="Times New Roman"/>
          <w:sz w:val="24"/>
          <w:szCs w:val="24"/>
          <w:lang w:val="es-VE" w:eastAsia="es-VE"/>
        </w:rPr>
        <w:t>-2018, sean ubicadas en el período B-2018.</w:t>
      </w:r>
    </w:p>
    <w:p w14:paraId="59F9D887" w14:textId="77777777" w:rsidR="00C76470" w:rsidRPr="00C76470" w:rsidRDefault="00C76470" w:rsidP="00426E41">
      <w:pPr>
        <w:spacing w:after="0" w:line="240" w:lineRule="auto"/>
        <w:ind w:left="142"/>
        <w:jc w:val="both"/>
        <w:rPr>
          <w:rFonts w:ascii="Times New Roman" w:eastAsia="Times New Roman" w:hAnsi="Times New Roman"/>
          <w:sz w:val="24"/>
          <w:szCs w:val="24"/>
          <w:lang w:val="es-VE" w:eastAsia="es-VE"/>
        </w:rPr>
      </w:pPr>
      <w:r w:rsidRPr="00C76470">
        <w:rPr>
          <w:rFonts w:ascii="Times New Roman" w:eastAsia="Times New Roman" w:hAnsi="Times New Roman"/>
          <w:sz w:val="24"/>
          <w:szCs w:val="24"/>
          <w:lang w:val="es-VE" w:eastAsia="es-VE"/>
        </w:rPr>
        <w:t>2. Autorizar a OFAE para recibir recaudos por las modalidades de Alto Rendimiento, Convenio y Prueba de Habilidades Especificas.</w:t>
      </w:r>
    </w:p>
    <w:p w14:paraId="2E3BC200" w14:textId="77777777" w:rsidR="00C76470" w:rsidRDefault="00C76470" w:rsidP="00426E41">
      <w:pPr>
        <w:spacing w:after="0" w:line="240" w:lineRule="auto"/>
        <w:ind w:left="142"/>
        <w:jc w:val="both"/>
        <w:rPr>
          <w:rFonts w:ascii="Times New Roman" w:eastAsia="Times New Roman" w:hAnsi="Times New Roman"/>
          <w:sz w:val="24"/>
          <w:szCs w:val="24"/>
          <w:lang w:val="es-VE" w:eastAsia="es-VE"/>
        </w:rPr>
      </w:pPr>
    </w:p>
    <w:p w14:paraId="60F49665" w14:textId="453C1D45" w:rsidR="00C76470" w:rsidRPr="00C76470" w:rsidRDefault="00C76470" w:rsidP="00426E41">
      <w:pPr>
        <w:spacing w:after="0" w:line="240" w:lineRule="auto"/>
        <w:ind w:left="142"/>
        <w:jc w:val="both"/>
        <w:rPr>
          <w:rFonts w:ascii="Times New Roman" w:eastAsia="Times New Roman" w:hAnsi="Times New Roman"/>
          <w:sz w:val="24"/>
          <w:szCs w:val="24"/>
          <w:lang w:val="es-VE" w:eastAsia="es-VE"/>
        </w:rPr>
      </w:pPr>
      <w:r w:rsidRPr="00C76470">
        <w:rPr>
          <w:rFonts w:ascii="Times New Roman" w:eastAsia="Times New Roman" w:hAnsi="Times New Roman"/>
          <w:sz w:val="24"/>
          <w:szCs w:val="24"/>
          <w:lang w:val="es-VE" w:eastAsia="es-VE"/>
        </w:rPr>
        <w:t>Las anteriores solicitudes se deben a la modificación de nomenclatura del Semestre A-2017 por U-2017, aprobado por el Consejo de Facultad en fecha 13.09.2017. Ese cambio tiene como consecuencia que los bachilleres asignados por OPSU 1-2017 ya matriculados para el período B-2017, ingresen en el A-2018.</w:t>
      </w:r>
    </w:p>
    <w:p w14:paraId="7CC67838" w14:textId="77777777" w:rsidR="00C76470" w:rsidRDefault="00C76470" w:rsidP="00426E41">
      <w:pPr>
        <w:spacing w:after="0" w:line="240" w:lineRule="auto"/>
        <w:ind w:left="142"/>
        <w:jc w:val="both"/>
        <w:rPr>
          <w:rFonts w:ascii="Times New Roman" w:eastAsia="Times New Roman" w:hAnsi="Times New Roman"/>
          <w:sz w:val="24"/>
          <w:szCs w:val="24"/>
          <w:lang w:val="es-VE" w:eastAsia="es-VE"/>
        </w:rPr>
      </w:pPr>
    </w:p>
    <w:p w14:paraId="223A9B5A" w14:textId="458E3CFC" w:rsidR="00C76470" w:rsidRPr="00C76470" w:rsidRDefault="00C76470" w:rsidP="00426E41">
      <w:pPr>
        <w:spacing w:after="0" w:line="240" w:lineRule="auto"/>
        <w:ind w:left="142"/>
        <w:jc w:val="both"/>
        <w:rPr>
          <w:rFonts w:ascii="Times New Roman" w:eastAsia="Times New Roman" w:hAnsi="Times New Roman"/>
          <w:sz w:val="24"/>
          <w:szCs w:val="24"/>
          <w:lang w:val="es-VE" w:eastAsia="es-VE"/>
        </w:rPr>
      </w:pPr>
      <w:r w:rsidRPr="00C76470">
        <w:rPr>
          <w:rFonts w:ascii="Times New Roman" w:eastAsia="Times New Roman" w:hAnsi="Times New Roman"/>
          <w:sz w:val="24"/>
          <w:szCs w:val="24"/>
          <w:lang w:val="es-VE" w:eastAsia="es-VE"/>
        </w:rPr>
        <w:t xml:space="preserve">3. Prueba de Habilidades Especificas pautada para el pasado mes de </w:t>
      </w:r>
      <w:proofErr w:type="gramStart"/>
      <w:r w:rsidRPr="00C76470">
        <w:rPr>
          <w:rFonts w:ascii="Times New Roman" w:eastAsia="Times New Roman" w:hAnsi="Times New Roman"/>
          <w:sz w:val="24"/>
          <w:szCs w:val="24"/>
          <w:lang w:val="es-VE" w:eastAsia="es-VE"/>
        </w:rPr>
        <w:t>Marzo</w:t>
      </w:r>
      <w:proofErr w:type="gramEnd"/>
      <w:r w:rsidRPr="00C76470">
        <w:rPr>
          <w:rFonts w:ascii="Times New Roman" w:eastAsia="Times New Roman" w:hAnsi="Times New Roman"/>
          <w:sz w:val="24"/>
          <w:szCs w:val="24"/>
          <w:lang w:val="es-VE" w:eastAsia="es-VE"/>
        </w:rPr>
        <w:t xml:space="preserve"> se realizará a finales del mes de Octubre del año en curso. La fecha exacta para la aplicación de la misma está en programación con OFAE.</w:t>
      </w:r>
    </w:p>
    <w:p w14:paraId="3D668C6F" w14:textId="36DBBA46" w:rsidR="00C76470" w:rsidRDefault="00C76470" w:rsidP="00426E41">
      <w:pPr>
        <w:spacing w:after="0" w:line="240" w:lineRule="auto"/>
        <w:ind w:left="142"/>
        <w:jc w:val="both"/>
        <w:rPr>
          <w:rFonts w:ascii="Times New Roman" w:eastAsia="Times New Roman" w:hAnsi="Times New Roman"/>
          <w:b/>
          <w:sz w:val="24"/>
          <w:szCs w:val="24"/>
          <w:lang w:val="es-VE" w:eastAsia="es-VE"/>
        </w:rPr>
      </w:pPr>
      <w:r w:rsidRPr="00C76470">
        <w:rPr>
          <w:rFonts w:ascii="Times New Roman" w:eastAsia="Times New Roman" w:hAnsi="Times New Roman"/>
          <w:b/>
          <w:sz w:val="24"/>
          <w:szCs w:val="24"/>
          <w:lang w:val="es-VE" w:eastAsia="es-VE"/>
        </w:rPr>
        <w:t>Decisión: Aprobó la solicitud.</w:t>
      </w:r>
    </w:p>
    <w:p w14:paraId="2685F1F6" w14:textId="7BA03EBC" w:rsidR="00D70F11" w:rsidRDefault="00D70F11" w:rsidP="00426E41">
      <w:pPr>
        <w:spacing w:after="0" w:line="240" w:lineRule="auto"/>
        <w:ind w:left="142"/>
        <w:jc w:val="both"/>
        <w:rPr>
          <w:rFonts w:ascii="Times New Roman" w:eastAsia="Times New Roman" w:hAnsi="Times New Roman"/>
          <w:b/>
          <w:sz w:val="24"/>
          <w:szCs w:val="24"/>
          <w:lang w:val="es-VE" w:eastAsia="es-VE"/>
        </w:rPr>
      </w:pPr>
    </w:p>
    <w:p w14:paraId="337C098B" w14:textId="31FB421B" w:rsidR="00D70F11" w:rsidRDefault="00D70F1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CU-3051</w:t>
      </w:r>
      <w:r w:rsidRPr="00B20DE0">
        <w:rPr>
          <w:rFonts w:ascii="Times New Roman" w:eastAsia="Times New Roman" w:hAnsi="Times New Roman"/>
          <w:b/>
          <w:sz w:val="24"/>
          <w:szCs w:val="24"/>
          <w:lang w:val="es-VE" w:eastAsia="es-VE"/>
        </w:rPr>
        <w:t>/17.</w:t>
      </w:r>
    </w:p>
    <w:p w14:paraId="416B3B6C" w14:textId="6501FBD8" w:rsidR="007C7980" w:rsidRDefault="007C798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C7980">
        <w:rPr>
          <w:rFonts w:ascii="Times New Roman" w:eastAsia="Times New Roman" w:hAnsi="Times New Roman"/>
          <w:sz w:val="24"/>
          <w:szCs w:val="24"/>
          <w:lang w:val="es-VE" w:eastAsia="es-VE"/>
        </w:rPr>
        <w:t xml:space="preserve">omunicación </w:t>
      </w:r>
      <w:proofErr w:type="spellStart"/>
      <w:r w:rsidRPr="007C7980">
        <w:rPr>
          <w:rFonts w:ascii="Times New Roman" w:eastAsia="Times New Roman" w:hAnsi="Times New Roman"/>
          <w:sz w:val="24"/>
          <w:szCs w:val="24"/>
          <w:lang w:val="es-VE" w:eastAsia="es-VE"/>
        </w:rPr>
        <w:t>N°</w:t>
      </w:r>
      <w:proofErr w:type="spellEnd"/>
      <w:r w:rsidRPr="007C7980">
        <w:rPr>
          <w:rFonts w:ascii="Times New Roman" w:eastAsia="Times New Roman" w:hAnsi="Times New Roman"/>
          <w:sz w:val="24"/>
          <w:szCs w:val="24"/>
          <w:lang w:val="es-VE" w:eastAsia="es-VE"/>
        </w:rPr>
        <w:t xml:space="preserve"> DCAH-089/2017, de fecha 17.09.2017, de la Profesora Morayma </w:t>
      </w:r>
      <w:proofErr w:type="spellStart"/>
      <w:r w:rsidRPr="007C7980">
        <w:rPr>
          <w:rFonts w:ascii="Times New Roman" w:eastAsia="Times New Roman" w:hAnsi="Times New Roman"/>
          <w:sz w:val="24"/>
          <w:szCs w:val="24"/>
          <w:lang w:val="es-VE" w:eastAsia="es-VE"/>
        </w:rPr>
        <w:t>Reinozo</w:t>
      </w:r>
      <w:proofErr w:type="spellEnd"/>
      <w:r w:rsidRPr="007C7980">
        <w:rPr>
          <w:rFonts w:ascii="Times New Roman" w:eastAsia="Times New Roman" w:hAnsi="Times New Roman"/>
          <w:sz w:val="24"/>
          <w:szCs w:val="24"/>
          <w:lang w:val="es-VE" w:eastAsia="es-VE"/>
        </w:rPr>
        <w:t xml:space="preserve">, Jefe del Departamento de Ciencias Aplicadas y Humanísticas, de la Escuela Básica de Ingeniería, remitiendo la comunicación de la Profesora Nayive Jaramillo, titular de la Cédula de Identidad </w:t>
      </w:r>
      <w:proofErr w:type="spellStart"/>
      <w:r w:rsidRPr="007C7980">
        <w:rPr>
          <w:rFonts w:ascii="Times New Roman" w:eastAsia="Times New Roman" w:hAnsi="Times New Roman"/>
          <w:sz w:val="24"/>
          <w:szCs w:val="24"/>
          <w:lang w:val="es-VE" w:eastAsia="es-VE"/>
        </w:rPr>
        <w:t>Nº</w:t>
      </w:r>
      <w:proofErr w:type="spellEnd"/>
      <w:r w:rsidRPr="007C7980">
        <w:rPr>
          <w:rFonts w:ascii="Times New Roman" w:eastAsia="Times New Roman" w:hAnsi="Times New Roman"/>
          <w:sz w:val="24"/>
          <w:szCs w:val="24"/>
          <w:lang w:val="es-VE" w:eastAsia="es-VE"/>
        </w:rPr>
        <w:t xml:space="preserve"> 20.435.171, quien solicita sea excluida como integrante del jurado del </w:t>
      </w:r>
      <w:r w:rsidRPr="007C7980">
        <w:rPr>
          <w:rFonts w:ascii="Times New Roman" w:eastAsia="Times New Roman" w:hAnsi="Times New Roman"/>
          <w:b/>
          <w:sz w:val="24"/>
          <w:szCs w:val="24"/>
          <w:lang w:val="es-VE" w:eastAsia="es-VE"/>
        </w:rPr>
        <w:t>Concurso de Oposición, para proveer un (01) cargo a nivel de Instructor a Tiempo Completo, en el Área: Mecánica Racional</w:t>
      </w:r>
      <w:r w:rsidRPr="007C7980">
        <w:rPr>
          <w:rFonts w:ascii="Times New Roman" w:eastAsia="Times New Roman" w:hAnsi="Times New Roman"/>
          <w:sz w:val="24"/>
          <w:szCs w:val="24"/>
          <w:lang w:val="es-VE" w:eastAsia="es-VE"/>
        </w:rPr>
        <w:t>, adscrito al Departamento de Ciencias Aplicadas y Humanísticas, dado que para la fecha, por razones ajenas a los miembros del jurado no se ha podido realizar el Concurso. Además, presenta problemas de salud, que le impiden continuar en el referido Concurso.</w:t>
      </w:r>
    </w:p>
    <w:p w14:paraId="182784C2" w14:textId="77777777" w:rsidR="007C7980" w:rsidRPr="007C7980" w:rsidRDefault="007C7980" w:rsidP="00426E41">
      <w:pPr>
        <w:spacing w:after="0" w:line="240" w:lineRule="auto"/>
        <w:ind w:left="142"/>
        <w:jc w:val="both"/>
        <w:rPr>
          <w:rFonts w:ascii="Times New Roman" w:eastAsia="Times New Roman" w:hAnsi="Times New Roman"/>
          <w:sz w:val="24"/>
          <w:szCs w:val="24"/>
          <w:lang w:val="es-VE" w:eastAsia="es-VE"/>
        </w:rPr>
      </w:pPr>
    </w:p>
    <w:p w14:paraId="49D37C6B" w14:textId="77777777" w:rsidR="007C7980" w:rsidRPr="007C7980" w:rsidRDefault="007C7980" w:rsidP="00426E41">
      <w:pPr>
        <w:spacing w:after="0" w:line="240" w:lineRule="auto"/>
        <w:ind w:left="142"/>
        <w:jc w:val="both"/>
        <w:rPr>
          <w:rFonts w:ascii="Times New Roman" w:eastAsia="Times New Roman" w:hAnsi="Times New Roman"/>
          <w:sz w:val="24"/>
          <w:szCs w:val="24"/>
          <w:lang w:val="es-VE" w:eastAsia="es-VE"/>
        </w:rPr>
      </w:pPr>
      <w:r w:rsidRPr="007C7980">
        <w:rPr>
          <w:rFonts w:ascii="Times New Roman" w:eastAsia="Times New Roman" w:hAnsi="Times New Roman"/>
          <w:sz w:val="24"/>
          <w:szCs w:val="24"/>
          <w:lang w:val="es-VE" w:eastAsia="es-VE"/>
        </w:rPr>
        <w:t xml:space="preserve">Al respecto, ese Consejo de Facultad acordó designar al Profesor Juan Carlos Barboza, titular de la Cédula de Identidad </w:t>
      </w:r>
      <w:proofErr w:type="spellStart"/>
      <w:r w:rsidRPr="007C7980">
        <w:rPr>
          <w:rFonts w:ascii="Times New Roman" w:eastAsia="Times New Roman" w:hAnsi="Times New Roman"/>
          <w:sz w:val="24"/>
          <w:szCs w:val="24"/>
          <w:lang w:val="es-VE" w:eastAsia="es-VE"/>
        </w:rPr>
        <w:t>N°</w:t>
      </w:r>
      <w:proofErr w:type="spellEnd"/>
      <w:r w:rsidRPr="007C7980">
        <w:rPr>
          <w:rFonts w:ascii="Times New Roman" w:eastAsia="Times New Roman" w:hAnsi="Times New Roman"/>
          <w:sz w:val="24"/>
          <w:szCs w:val="24"/>
          <w:lang w:val="es-VE" w:eastAsia="es-VE"/>
        </w:rPr>
        <w:t xml:space="preserve"> 8.024.937, en sustitución de la Profesora Nayive Jaramillo. Así mismo, ese Consejo de Facultad acordó aprobar y solicitar a este </w:t>
      </w:r>
      <w:r w:rsidRPr="007C7980">
        <w:rPr>
          <w:rFonts w:ascii="Times New Roman" w:eastAsia="Times New Roman" w:hAnsi="Times New Roman"/>
          <w:sz w:val="24"/>
          <w:szCs w:val="24"/>
          <w:lang w:val="es-VE" w:eastAsia="es-VE"/>
        </w:rPr>
        <w:lastRenderedPageBreak/>
        <w:t xml:space="preserve">Máximo Organismo modificar la designación del jurado realizado mediante la Resolución </w:t>
      </w:r>
      <w:proofErr w:type="spellStart"/>
      <w:r w:rsidRPr="007C7980">
        <w:rPr>
          <w:rFonts w:ascii="Times New Roman" w:eastAsia="Times New Roman" w:hAnsi="Times New Roman"/>
          <w:sz w:val="24"/>
          <w:szCs w:val="24"/>
          <w:lang w:val="es-VE" w:eastAsia="es-VE"/>
        </w:rPr>
        <w:t>N°</w:t>
      </w:r>
      <w:proofErr w:type="spellEnd"/>
      <w:r w:rsidRPr="007C7980">
        <w:rPr>
          <w:rFonts w:ascii="Times New Roman" w:eastAsia="Times New Roman" w:hAnsi="Times New Roman"/>
          <w:sz w:val="24"/>
          <w:szCs w:val="24"/>
          <w:lang w:val="es-VE" w:eastAsia="es-VE"/>
        </w:rPr>
        <w:t xml:space="preserve"> CU-1422/17, de fecha 03.07.2017, quedando el jurado integrado de la siguiente manera:</w:t>
      </w:r>
    </w:p>
    <w:p w14:paraId="4D138BEE" w14:textId="77777777" w:rsidR="007C7980" w:rsidRDefault="007C7980" w:rsidP="00426E41">
      <w:pPr>
        <w:spacing w:after="0" w:line="240" w:lineRule="auto"/>
        <w:ind w:left="142"/>
        <w:jc w:val="both"/>
        <w:rPr>
          <w:rFonts w:ascii="Times New Roman" w:eastAsia="Times New Roman" w:hAnsi="Times New Roman"/>
          <w:sz w:val="24"/>
          <w:szCs w:val="24"/>
          <w:lang w:val="es-VE" w:eastAsia="es-VE"/>
        </w:rPr>
      </w:pPr>
    </w:p>
    <w:p w14:paraId="15635361" w14:textId="1E8262AB" w:rsidR="007C7980" w:rsidRPr="007C7980" w:rsidRDefault="007C7980" w:rsidP="00426E41">
      <w:pPr>
        <w:spacing w:after="0" w:line="240" w:lineRule="auto"/>
        <w:ind w:left="142"/>
        <w:jc w:val="both"/>
        <w:rPr>
          <w:rFonts w:ascii="Times New Roman" w:eastAsia="Times New Roman" w:hAnsi="Times New Roman"/>
          <w:sz w:val="24"/>
          <w:szCs w:val="24"/>
          <w:lang w:val="es-VE" w:eastAsia="es-VE"/>
        </w:rPr>
      </w:pPr>
      <w:r w:rsidRPr="007C7980">
        <w:rPr>
          <w:rFonts w:ascii="Times New Roman" w:eastAsia="Times New Roman" w:hAnsi="Times New Roman"/>
          <w:b/>
          <w:sz w:val="24"/>
          <w:szCs w:val="24"/>
          <w:lang w:val="es-VE" w:eastAsia="es-VE"/>
        </w:rPr>
        <w:t>Por el Departamento:</w:t>
      </w:r>
      <w:r w:rsidRPr="007C7980">
        <w:rPr>
          <w:rFonts w:ascii="Times New Roman" w:eastAsia="Times New Roman" w:hAnsi="Times New Roman"/>
          <w:sz w:val="24"/>
          <w:szCs w:val="24"/>
          <w:lang w:val="es-VE" w:eastAsia="es-VE"/>
        </w:rPr>
        <w:t xml:space="preserve"> Profesora Eugenia Delgado</w:t>
      </w:r>
    </w:p>
    <w:p w14:paraId="5158FB13" w14:textId="3F1CC08C" w:rsidR="007C7980" w:rsidRPr="007C7980" w:rsidRDefault="007C7980" w:rsidP="00426E41">
      <w:pPr>
        <w:spacing w:after="0" w:line="240" w:lineRule="auto"/>
        <w:ind w:left="142"/>
        <w:jc w:val="both"/>
        <w:rPr>
          <w:rFonts w:ascii="Times New Roman" w:eastAsia="Times New Roman" w:hAnsi="Times New Roman"/>
          <w:b/>
          <w:sz w:val="24"/>
          <w:szCs w:val="24"/>
          <w:lang w:val="es-VE" w:eastAsia="es-VE"/>
        </w:rPr>
      </w:pPr>
    </w:p>
    <w:p w14:paraId="7E822816" w14:textId="6248C355" w:rsidR="007C7980" w:rsidRPr="007C7980" w:rsidRDefault="007C7980" w:rsidP="00426E41">
      <w:pPr>
        <w:spacing w:after="0" w:line="240" w:lineRule="auto"/>
        <w:ind w:left="142"/>
        <w:jc w:val="both"/>
        <w:rPr>
          <w:rFonts w:ascii="Times New Roman" w:eastAsia="Times New Roman" w:hAnsi="Times New Roman"/>
          <w:sz w:val="24"/>
          <w:szCs w:val="24"/>
          <w:lang w:val="es-VE" w:eastAsia="es-VE"/>
        </w:rPr>
      </w:pPr>
      <w:r w:rsidRPr="007C7980">
        <w:rPr>
          <w:rFonts w:ascii="Times New Roman" w:eastAsia="Times New Roman" w:hAnsi="Times New Roman"/>
          <w:b/>
          <w:sz w:val="24"/>
          <w:szCs w:val="24"/>
          <w:lang w:val="es-VE" w:eastAsia="es-VE"/>
        </w:rPr>
        <w:t>Por el Consejo de la Facultad:</w:t>
      </w:r>
      <w:r w:rsidRPr="007C7980">
        <w:rPr>
          <w:rFonts w:ascii="Times New Roman" w:eastAsia="Times New Roman" w:hAnsi="Times New Roman"/>
          <w:sz w:val="24"/>
          <w:szCs w:val="24"/>
          <w:lang w:val="es-VE" w:eastAsia="es-VE"/>
        </w:rPr>
        <w:t xml:space="preserve"> Profesor Juan Carlos Barboza</w:t>
      </w:r>
    </w:p>
    <w:p w14:paraId="5DA4D873" w14:textId="77777777" w:rsidR="007C7980" w:rsidRPr="007C7980" w:rsidRDefault="007C7980" w:rsidP="00426E41">
      <w:pPr>
        <w:spacing w:after="0" w:line="240" w:lineRule="auto"/>
        <w:ind w:left="142"/>
        <w:jc w:val="both"/>
        <w:rPr>
          <w:rFonts w:ascii="Times New Roman" w:eastAsia="Times New Roman" w:hAnsi="Times New Roman"/>
          <w:b/>
          <w:sz w:val="24"/>
          <w:szCs w:val="24"/>
          <w:lang w:val="es-VE" w:eastAsia="es-VE"/>
        </w:rPr>
      </w:pPr>
    </w:p>
    <w:p w14:paraId="251CC07A" w14:textId="5B10C6BC" w:rsidR="007C7980" w:rsidRPr="007C7980" w:rsidRDefault="007C7980" w:rsidP="00426E41">
      <w:pPr>
        <w:spacing w:after="0" w:line="240" w:lineRule="auto"/>
        <w:ind w:left="142"/>
        <w:jc w:val="both"/>
        <w:rPr>
          <w:rFonts w:ascii="Times New Roman" w:eastAsia="Times New Roman" w:hAnsi="Times New Roman"/>
          <w:sz w:val="24"/>
          <w:szCs w:val="24"/>
          <w:lang w:val="es-VE" w:eastAsia="es-VE"/>
        </w:rPr>
      </w:pPr>
      <w:r w:rsidRPr="007C7980">
        <w:rPr>
          <w:rFonts w:ascii="Times New Roman" w:eastAsia="Times New Roman" w:hAnsi="Times New Roman"/>
          <w:b/>
          <w:sz w:val="24"/>
          <w:szCs w:val="24"/>
          <w:lang w:val="es-VE" w:eastAsia="es-VE"/>
        </w:rPr>
        <w:t>Por el Consejo Universitario:</w:t>
      </w:r>
      <w:r w:rsidRPr="007C7980">
        <w:rPr>
          <w:rFonts w:ascii="Times New Roman" w:eastAsia="Times New Roman" w:hAnsi="Times New Roman"/>
          <w:sz w:val="24"/>
          <w:szCs w:val="24"/>
          <w:lang w:val="es-VE" w:eastAsia="es-VE"/>
        </w:rPr>
        <w:t xml:space="preserve"> Profesor Carlos Quintero Febres</w:t>
      </w:r>
    </w:p>
    <w:p w14:paraId="40641181" w14:textId="6AE20430" w:rsidR="007C7980" w:rsidRDefault="007C7980" w:rsidP="00426E41">
      <w:pPr>
        <w:spacing w:after="0" w:line="240" w:lineRule="auto"/>
        <w:ind w:left="142"/>
        <w:jc w:val="both"/>
        <w:rPr>
          <w:rFonts w:ascii="Times New Roman" w:eastAsia="Times New Roman" w:hAnsi="Times New Roman"/>
          <w:b/>
          <w:sz w:val="24"/>
          <w:szCs w:val="24"/>
          <w:lang w:val="es-VE" w:eastAsia="es-VE"/>
        </w:rPr>
      </w:pPr>
      <w:r w:rsidRPr="007C7980">
        <w:rPr>
          <w:rFonts w:ascii="Times New Roman" w:eastAsia="Times New Roman" w:hAnsi="Times New Roman"/>
          <w:b/>
          <w:sz w:val="24"/>
          <w:szCs w:val="24"/>
          <w:lang w:val="es-VE" w:eastAsia="es-VE"/>
        </w:rPr>
        <w:t>Decisión: Al respecto, le notifico que el Consejo Universitario quedó en cuenta.</w:t>
      </w:r>
    </w:p>
    <w:p w14:paraId="7BC7881D" w14:textId="30BDC948" w:rsidR="007C7980" w:rsidRDefault="007C7980" w:rsidP="00426E41">
      <w:pPr>
        <w:spacing w:after="0" w:line="240" w:lineRule="auto"/>
        <w:ind w:left="142"/>
        <w:jc w:val="both"/>
        <w:rPr>
          <w:rFonts w:ascii="Times New Roman" w:eastAsia="Times New Roman" w:hAnsi="Times New Roman"/>
          <w:b/>
          <w:sz w:val="24"/>
          <w:szCs w:val="24"/>
          <w:lang w:val="es-VE" w:eastAsia="es-VE"/>
        </w:rPr>
      </w:pPr>
    </w:p>
    <w:p w14:paraId="4B7D71AD" w14:textId="1832D2AF" w:rsidR="007C7980" w:rsidRDefault="007C798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CU-3052</w:t>
      </w:r>
      <w:r w:rsidRPr="00B20DE0">
        <w:rPr>
          <w:rFonts w:ascii="Times New Roman" w:eastAsia="Times New Roman" w:hAnsi="Times New Roman"/>
          <w:b/>
          <w:sz w:val="24"/>
          <w:szCs w:val="24"/>
          <w:lang w:val="es-VE" w:eastAsia="es-VE"/>
        </w:rPr>
        <w:t>/17.</w:t>
      </w:r>
    </w:p>
    <w:p w14:paraId="1B65169D" w14:textId="6F2180BB" w:rsidR="00B72AD5" w:rsidRPr="00860D99" w:rsidRDefault="00154F3C"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B72AD5" w:rsidRPr="00B72AD5">
        <w:rPr>
          <w:rFonts w:ascii="Times New Roman" w:eastAsia="Times New Roman" w:hAnsi="Times New Roman"/>
          <w:sz w:val="24"/>
          <w:szCs w:val="24"/>
          <w:lang w:val="es-VE" w:eastAsia="es-VE"/>
        </w:rPr>
        <w:t xml:space="preserve">omunicación </w:t>
      </w:r>
      <w:proofErr w:type="spellStart"/>
      <w:r w:rsidR="00B72AD5" w:rsidRPr="00B72AD5">
        <w:rPr>
          <w:rFonts w:ascii="Times New Roman" w:eastAsia="Times New Roman" w:hAnsi="Times New Roman"/>
          <w:sz w:val="24"/>
          <w:szCs w:val="24"/>
          <w:lang w:val="es-VE" w:eastAsia="es-VE"/>
        </w:rPr>
        <w:t>N°</w:t>
      </w:r>
      <w:proofErr w:type="spellEnd"/>
      <w:r w:rsidR="00B72AD5" w:rsidRPr="00B72AD5">
        <w:rPr>
          <w:rFonts w:ascii="Times New Roman" w:eastAsia="Times New Roman" w:hAnsi="Times New Roman"/>
          <w:sz w:val="24"/>
          <w:szCs w:val="24"/>
          <w:lang w:val="es-VE" w:eastAsia="es-VE"/>
        </w:rPr>
        <w:t xml:space="preserve"> CF-17/872, de fecha 04.10.2017, mediante la cual notifica que en sesión ordinaria celebrada en la misma fecha, el Consejo de la Facultad acordó proponer el nombramiento del Ingeniero Gabriel Díaz Merchán, titular de la Cédula de Identidad </w:t>
      </w:r>
      <w:proofErr w:type="spellStart"/>
      <w:r w:rsidR="00B72AD5" w:rsidRPr="00B72AD5">
        <w:rPr>
          <w:rFonts w:ascii="Times New Roman" w:eastAsia="Times New Roman" w:hAnsi="Times New Roman"/>
          <w:sz w:val="24"/>
          <w:szCs w:val="24"/>
          <w:lang w:val="es-VE" w:eastAsia="es-VE"/>
        </w:rPr>
        <w:t>N°</w:t>
      </w:r>
      <w:proofErr w:type="spellEnd"/>
      <w:r w:rsidR="00B72AD5" w:rsidRPr="00B72AD5">
        <w:rPr>
          <w:rFonts w:ascii="Times New Roman" w:eastAsia="Times New Roman" w:hAnsi="Times New Roman"/>
          <w:sz w:val="24"/>
          <w:szCs w:val="24"/>
          <w:lang w:val="es-VE" w:eastAsia="es-VE"/>
        </w:rPr>
        <w:t xml:space="preserve"> 19.146.185, como ganador del Concurso de Oposición, para </w:t>
      </w:r>
      <w:r w:rsidR="00B72AD5" w:rsidRPr="00860D99">
        <w:rPr>
          <w:rFonts w:ascii="Times New Roman" w:eastAsia="Times New Roman" w:hAnsi="Times New Roman"/>
          <w:sz w:val="24"/>
          <w:szCs w:val="24"/>
          <w:lang w:val="es-VE" w:eastAsia="es-VE"/>
        </w:rPr>
        <w:t>proveer un (01) cargo a nivel de Instructor a Tiempo Completo, en el Área: Programación Digital y Estadística, adscrito al Departamento de Ciencias Aplicadas y Humanísticas, de la Escuela de Básica de Ingeniería, efectiva a partir del 04.10.2017, y con remuneración según tabla de sueldos vigente, dando cumplimiento con lo establecido en el artículo 40 del Estatuto del Personal Docente y de Investigación de la Universidad de Los Andes.</w:t>
      </w:r>
    </w:p>
    <w:p w14:paraId="10215091" w14:textId="77777777" w:rsidR="00B72AD5" w:rsidRPr="00860D99" w:rsidRDefault="00B72AD5" w:rsidP="00426E41">
      <w:pPr>
        <w:spacing w:after="0" w:line="240" w:lineRule="auto"/>
        <w:ind w:left="142"/>
        <w:jc w:val="both"/>
        <w:rPr>
          <w:rFonts w:ascii="Times New Roman" w:eastAsia="Times New Roman" w:hAnsi="Times New Roman"/>
          <w:sz w:val="24"/>
          <w:szCs w:val="24"/>
          <w:lang w:val="es-VE" w:eastAsia="es-VE"/>
        </w:rPr>
      </w:pPr>
      <w:r w:rsidRPr="00860D99">
        <w:rPr>
          <w:rFonts w:ascii="Times New Roman" w:eastAsia="Times New Roman" w:hAnsi="Times New Roman"/>
          <w:sz w:val="24"/>
          <w:szCs w:val="24"/>
          <w:lang w:val="es-VE" w:eastAsia="es-VE"/>
        </w:rPr>
        <w:t>Así mismo, ese Consejo de Facultad acordó solicitar a este Máximo Organismo, la autorización para realizar los trámites administrativos correspondientes.</w:t>
      </w:r>
    </w:p>
    <w:p w14:paraId="691C81BF" w14:textId="66E5582A" w:rsidR="00B72AD5" w:rsidRPr="00860D99" w:rsidRDefault="00154F3C" w:rsidP="00426E41">
      <w:pPr>
        <w:spacing w:after="0" w:line="240" w:lineRule="auto"/>
        <w:ind w:left="142"/>
        <w:jc w:val="both"/>
        <w:rPr>
          <w:rFonts w:ascii="Times New Roman" w:eastAsia="Times New Roman" w:hAnsi="Times New Roman"/>
          <w:b/>
          <w:sz w:val="24"/>
          <w:szCs w:val="24"/>
          <w:lang w:val="es-VE" w:eastAsia="es-VE"/>
        </w:rPr>
      </w:pPr>
      <w:r w:rsidRPr="00860D99">
        <w:rPr>
          <w:rFonts w:ascii="Times New Roman" w:eastAsia="Times New Roman" w:hAnsi="Times New Roman"/>
          <w:b/>
          <w:sz w:val="24"/>
          <w:szCs w:val="24"/>
          <w:lang w:val="es-VE" w:eastAsia="es-VE"/>
        </w:rPr>
        <w:t>Decisión: Q</w:t>
      </w:r>
      <w:r w:rsidR="00B72AD5" w:rsidRPr="00860D99">
        <w:rPr>
          <w:rFonts w:ascii="Times New Roman" w:eastAsia="Times New Roman" w:hAnsi="Times New Roman"/>
          <w:b/>
          <w:sz w:val="24"/>
          <w:szCs w:val="24"/>
          <w:lang w:val="es-VE" w:eastAsia="es-VE"/>
        </w:rPr>
        <w:t>uedó en cuenta. La facultad debe realizar los trámites administrativos a través de la DAP.</w:t>
      </w:r>
    </w:p>
    <w:p w14:paraId="07744291" w14:textId="122A5918" w:rsidR="00154F3C" w:rsidRPr="00860D99" w:rsidRDefault="00154F3C" w:rsidP="00426E41">
      <w:pPr>
        <w:spacing w:after="0" w:line="240" w:lineRule="auto"/>
        <w:ind w:left="142"/>
        <w:jc w:val="both"/>
        <w:rPr>
          <w:rFonts w:ascii="Times New Roman" w:eastAsia="Times New Roman" w:hAnsi="Times New Roman"/>
          <w:b/>
          <w:sz w:val="24"/>
          <w:szCs w:val="24"/>
          <w:lang w:val="es-VE" w:eastAsia="es-VE"/>
        </w:rPr>
      </w:pPr>
    </w:p>
    <w:p w14:paraId="4AD4FA79" w14:textId="2C527CEB" w:rsidR="00154F3C" w:rsidRPr="00860D99" w:rsidRDefault="00154F3C" w:rsidP="00426E41">
      <w:pPr>
        <w:spacing w:after="0" w:line="240" w:lineRule="auto"/>
        <w:ind w:left="142"/>
        <w:jc w:val="both"/>
        <w:rPr>
          <w:rFonts w:ascii="Times New Roman" w:eastAsia="Times New Roman" w:hAnsi="Times New Roman"/>
          <w:b/>
          <w:sz w:val="24"/>
          <w:szCs w:val="24"/>
          <w:lang w:val="es-VE" w:eastAsia="es-VE"/>
        </w:rPr>
      </w:pPr>
      <w:r w:rsidRPr="00860D99">
        <w:rPr>
          <w:rFonts w:ascii="Times New Roman" w:eastAsia="Times New Roman" w:hAnsi="Times New Roman"/>
          <w:b/>
          <w:sz w:val="24"/>
          <w:szCs w:val="24"/>
          <w:lang w:val="es-VE" w:eastAsia="es-VE"/>
        </w:rPr>
        <w:t xml:space="preserve">Resolución </w:t>
      </w:r>
      <w:proofErr w:type="spellStart"/>
      <w:r w:rsidRPr="00860D99">
        <w:rPr>
          <w:rFonts w:ascii="Times New Roman" w:eastAsia="Times New Roman" w:hAnsi="Times New Roman"/>
          <w:b/>
          <w:sz w:val="24"/>
          <w:szCs w:val="24"/>
          <w:lang w:val="es-VE" w:eastAsia="es-VE"/>
        </w:rPr>
        <w:t>N°</w:t>
      </w:r>
      <w:proofErr w:type="spellEnd"/>
      <w:r w:rsidRPr="00860D99">
        <w:rPr>
          <w:rFonts w:ascii="Times New Roman" w:eastAsia="Times New Roman" w:hAnsi="Times New Roman"/>
          <w:b/>
          <w:sz w:val="24"/>
          <w:szCs w:val="24"/>
          <w:lang w:val="es-VE" w:eastAsia="es-VE"/>
        </w:rPr>
        <w:t xml:space="preserve"> CU-3053/17.</w:t>
      </w:r>
    </w:p>
    <w:p w14:paraId="5C2B488E" w14:textId="15E5D44A" w:rsidR="00100D98" w:rsidRPr="00860D99" w:rsidRDefault="00100D98" w:rsidP="00426E41">
      <w:pPr>
        <w:spacing w:after="0" w:line="240" w:lineRule="auto"/>
        <w:ind w:left="142"/>
        <w:jc w:val="both"/>
        <w:rPr>
          <w:rFonts w:ascii="Times New Roman" w:eastAsia="Times New Roman" w:hAnsi="Times New Roman"/>
          <w:sz w:val="24"/>
          <w:szCs w:val="24"/>
          <w:lang w:val="es-VE" w:eastAsia="es-VE"/>
        </w:rPr>
      </w:pPr>
      <w:r w:rsidRPr="00860D99">
        <w:rPr>
          <w:rFonts w:ascii="Times New Roman" w:eastAsia="Times New Roman" w:hAnsi="Times New Roman"/>
          <w:sz w:val="24"/>
          <w:szCs w:val="24"/>
          <w:lang w:val="es-VE" w:eastAsia="es-VE"/>
        </w:rPr>
        <w:t xml:space="preserve">Comunicaciones </w:t>
      </w:r>
      <w:proofErr w:type="spellStart"/>
      <w:r w:rsidRPr="00860D99">
        <w:rPr>
          <w:rFonts w:ascii="Times New Roman" w:eastAsia="Times New Roman" w:hAnsi="Times New Roman"/>
          <w:sz w:val="24"/>
          <w:szCs w:val="24"/>
          <w:lang w:val="es-VE" w:eastAsia="es-VE"/>
        </w:rPr>
        <w:t>N°</w:t>
      </w:r>
      <w:proofErr w:type="spellEnd"/>
      <w:r w:rsidRPr="00860D99">
        <w:rPr>
          <w:rFonts w:ascii="Times New Roman" w:eastAsia="Times New Roman" w:hAnsi="Times New Roman"/>
          <w:sz w:val="24"/>
          <w:szCs w:val="24"/>
          <w:lang w:val="es-VE" w:eastAsia="es-VE"/>
        </w:rPr>
        <w:t xml:space="preserve"> CF-17/874 y, </w:t>
      </w:r>
      <w:proofErr w:type="spellStart"/>
      <w:r w:rsidRPr="00860D99">
        <w:rPr>
          <w:rFonts w:ascii="Times New Roman" w:eastAsia="Times New Roman" w:hAnsi="Times New Roman"/>
          <w:sz w:val="24"/>
          <w:szCs w:val="24"/>
          <w:lang w:val="es-VE" w:eastAsia="es-VE"/>
        </w:rPr>
        <w:t>N°</w:t>
      </w:r>
      <w:proofErr w:type="spellEnd"/>
      <w:r w:rsidRPr="00860D99">
        <w:rPr>
          <w:rFonts w:ascii="Times New Roman" w:eastAsia="Times New Roman" w:hAnsi="Times New Roman"/>
          <w:sz w:val="24"/>
          <w:szCs w:val="24"/>
          <w:lang w:val="es-VE" w:eastAsia="es-VE"/>
        </w:rPr>
        <w:t xml:space="preserve"> CF-17/894, ambas de fecha 11.10.2017, mediante la cual informa que, en sesión ordinaria celebrada en la misma fecha, el Consejo de la </w:t>
      </w:r>
      <w:r w:rsidRPr="00860D99">
        <w:rPr>
          <w:rFonts w:ascii="Times New Roman" w:eastAsia="Times New Roman" w:hAnsi="Times New Roman"/>
          <w:sz w:val="24"/>
          <w:szCs w:val="24"/>
          <w:lang w:val="es-VE" w:eastAsia="es-VE"/>
        </w:rPr>
        <w:t>Facultad acordó remitir las renuncias de Preparadores, según relación anexa.</w:t>
      </w:r>
    </w:p>
    <w:p w14:paraId="038B49BB" w14:textId="70C1560A" w:rsidR="00100D98" w:rsidRPr="00860D99" w:rsidRDefault="00100D98" w:rsidP="00426E41">
      <w:pPr>
        <w:spacing w:after="0" w:line="240" w:lineRule="auto"/>
        <w:ind w:left="142"/>
        <w:jc w:val="both"/>
        <w:rPr>
          <w:rFonts w:ascii="Times New Roman" w:eastAsia="Times New Roman" w:hAnsi="Times New Roman"/>
          <w:b/>
          <w:sz w:val="24"/>
          <w:szCs w:val="24"/>
          <w:lang w:val="es-VE" w:eastAsia="es-VE"/>
        </w:rPr>
      </w:pPr>
      <w:r w:rsidRPr="00860D99">
        <w:rPr>
          <w:rFonts w:ascii="Times New Roman" w:eastAsia="Times New Roman" w:hAnsi="Times New Roman"/>
          <w:b/>
          <w:sz w:val="24"/>
          <w:szCs w:val="24"/>
          <w:lang w:val="es-VE" w:eastAsia="es-VE"/>
        </w:rPr>
        <w:t>Decisión: Acordó aceptar la renuncia de los preparadores en los términos señalados.</w:t>
      </w:r>
    </w:p>
    <w:p w14:paraId="1F45DBA2" w14:textId="63324CD6" w:rsidR="00100D98" w:rsidRPr="00860D99" w:rsidRDefault="00100D98" w:rsidP="00426E41">
      <w:pPr>
        <w:spacing w:after="0" w:line="240" w:lineRule="auto"/>
        <w:ind w:left="142"/>
        <w:jc w:val="both"/>
        <w:rPr>
          <w:rFonts w:ascii="Times New Roman" w:eastAsia="Times New Roman" w:hAnsi="Times New Roman"/>
          <w:b/>
          <w:sz w:val="24"/>
          <w:szCs w:val="24"/>
          <w:lang w:val="es-VE" w:eastAsia="es-VE"/>
        </w:rPr>
      </w:pPr>
    </w:p>
    <w:p w14:paraId="61F01C6F" w14:textId="0002AF89" w:rsidR="00100D98" w:rsidRPr="00860D99" w:rsidRDefault="00100D98" w:rsidP="00426E41">
      <w:pPr>
        <w:spacing w:after="0" w:line="240" w:lineRule="auto"/>
        <w:ind w:left="142"/>
        <w:jc w:val="both"/>
        <w:rPr>
          <w:rFonts w:ascii="Times New Roman" w:eastAsia="Times New Roman" w:hAnsi="Times New Roman"/>
          <w:b/>
          <w:sz w:val="24"/>
          <w:szCs w:val="24"/>
          <w:lang w:val="es-VE" w:eastAsia="es-VE"/>
        </w:rPr>
      </w:pPr>
      <w:r w:rsidRPr="00860D99">
        <w:rPr>
          <w:rFonts w:ascii="Times New Roman" w:eastAsia="Times New Roman" w:hAnsi="Times New Roman"/>
          <w:b/>
          <w:sz w:val="24"/>
          <w:szCs w:val="24"/>
          <w:lang w:val="es-VE" w:eastAsia="es-VE"/>
        </w:rPr>
        <w:t xml:space="preserve">Resolución </w:t>
      </w:r>
      <w:proofErr w:type="spellStart"/>
      <w:r w:rsidRPr="00860D99">
        <w:rPr>
          <w:rFonts w:ascii="Times New Roman" w:eastAsia="Times New Roman" w:hAnsi="Times New Roman"/>
          <w:b/>
          <w:sz w:val="24"/>
          <w:szCs w:val="24"/>
          <w:lang w:val="es-VE" w:eastAsia="es-VE"/>
        </w:rPr>
        <w:t>N°</w:t>
      </w:r>
      <w:proofErr w:type="spellEnd"/>
      <w:r w:rsidRPr="00860D99">
        <w:rPr>
          <w:rFonts w:ascii="Times New Roman" w:eastAsia="Times New Roman" w:hAnsi="Times New Roman"/>
          <w:b/>
          <w:sz w:val="24"/>
          <w:szCs w:val="24"/>
          <w:lang w:val="es-VE" w:eastAsia="es-VE"/>
        </w:rPr>
        <w:t xml:space="preserve"> CU-3054/17.</w:t>
      </w:r>
    </w:p>
    <w:p w14:paraId="4E531F01" w14:textId="05D11C96" w:rsidR="00860D99" w:rsidRPr="00860D99" w:rsidRDefault="00860D99"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60D99">
        <w:rPr>
          <w:rFonts w:ascii="Times New Roman" w:eastAsia="Times New Roman" w:hAnsi="Times New Roman"/>
          <w:sz w:val="24"/>
          <w:szCs w:val="24"/>
          <w:lang w:val="es-VE" w:eastAsia="es-VE"/>
        </w:rPr>
        <w:t xml:space="preserve">omunicación </w:t>
      </w:r>
      <w:proofErr w:type="spellStart"/>
      <w:r w:rsidRPr="00860D99">
        <w:rPr>
          <w:rFonts w:ascii="Times New Roman" w:eastAsia="Times New Roman" w:hAnsi="Times New Roman"/>
          <w:sz w:val="24"/>
          <w:szCs w:val="24"/>
          <w:lang w:val="es-VE" w:eastAsia="es-VE"/>
        </w:rPr>
        <w:t>Nº</w:t>
      </w:r>
      <w:proofErr w:type="spellEnd"/>
      <w:r w:rsidRPr="00860D99">
        <w:rPr>
          <w:rFonts w:ascii="Times New Roman" w:eastAsia="Times New Roman" w:hAnsi="Times New Roman"/>
          <w:sz w:val="24"/>
          <w:szCs w:val="24"/>
          <w:lang w:val="es-VE" w:eastAsia="es-VE"/>
        </w:rPr>
        <w:t xml:space="preserve"> CF-17/886, de fecha 11.10.2017, mediante la cual notifica que en sesión ordinaria celebrada en la misma fecha, el Consejo de la Facultad acordó aprobar la designación del Profesor Mariano Peña Sosa, titular de la Cédula de Identidad </w:t>
      </w:r>
      <w:proofErr w:type="spellStart"/>
      <w:r w:rsidRPr="00860D99">
        <w:rPr>
          <w:rFonts w:ascii="Times New Roman" w:eastAsia="Times New Roman" w:hAnsi="Times New Roman"/>
          <w:sz w:val="24"/>
          <w:szCs w:val="24"/>
          <w:lang w:val="es-VE" w:eastAsia="es-VE"/>
        </w:rPr>
        <w:t>Nº</w:t>
      </w:r>
      <w:proofErr w:type="spellEnd"/>
      <w:r w:rsidRPr="00860D99">
        <w:rPr>
          <w:rFonts w:ascii="Times New Roman" w:eastAsia="Times New Roman" w:hAnsi="Times New Roman"/>
          <w:sz w:val="24"/>
          <w:szCs w:val="24"/>
          <w:lang w:val="es-VE" w:eastAsia="es-VE"/>
        </w:rPr>
        <w:t xml:space="preserve"> 9.471.899, como Director Encargado de la Escuela de Ingeniería Mecánica, durante el lapso comprendido del 19 al 30.10.2017, en virtud que el Profesor Miguel Ángel Díaz Rodríguez, Titular del cargo asistirá en calidad de ponente al "6th Internacional </w:t>
      </w:r>
      <w:proofErr w:type="spellStart"/>
      <w:r w:rsidRPr="00860D99">
        <w:rPr>
          <w:rFonts w:ascii="Times New Roman" w:eastAsia="Times New Roman" w:hAnsi="Times New Roman"/>
          <w:sz w:val="24"/>
          <w:szCs w:val="24"/>
          <w:lang w:val="es-VE" w:eastAsia="es-VE"/>
        </w:rPr>
        <w:t>Symposium</w:t>
      </w:r>
      <w:proofErr w:type="spellEnd"/>
      <w:r w:rsidRPr="00860D99">
        <w:rPr>
          <w:rFonts w:ascii="Times New Roman" w:eastAsia="Times New Roman" w:hAnsi="Times New Roman"/>
          <w:sz w:val="24"/>
          <w:szCs w:val="24"/>
          <w:lang w:val="es-VE" w:eastAsia="es-VE"/>
        </w:rPr>
        <w:t xml:space="preserve"> </w:t>
      </w:r>
      <w:proofErr w:type="spellStart"/>
      <w:r w:rsidRPr="00860D99">
        <w:rPr>
          <w:rFonts w:ascii="Times New Roman" w:eastAsia="Times New Roman" w:hAnsi="Times New Roman"/>
          <w:sz w:val="24"/>
          <w:szCs w:val="24"/>
          <w:lang w:val="es-VE" w:eastAsia="es-VE"/>
        </w:rPr>
        <w:t>on</w:t>
      </w:r>
      <w:proofErr w:type="spellEnd"/>
      <w:r w:rsidRPr="00860D99">
        <w:rPr>
          <w:rFonts w:ascii="Times New Roman" w:eastAsia="Times New Roman" w:hAnsi="Times New Roman"/>
          <w:sz w:val="24"/>
          <w:szCs w:val="24"/>
          <w:lang w:val="es-VE" w:eastAsia="es-VE"/>
        </w:rPr>
        <w:t xml:space="preserve"> </w:t>
      </w:r>
      <w:proofErr w:type="spellStart"/>
      <w:r w:rsidRPr="00860D99">
        <w:rPr>
          <w:rFonts w:ascii="Times New Roman" w:eastAsia="Times New Roman" w:hAnsi="Times New Roman"/>
          <w:sz w:val="24"/>
          <w:szCs w:val="24"/>
          <w:lang w:val="es-VE" w:eastAsia="es-VE"/>
        </w:rPr>
        <w:t>Multibody</w:t>
      </w:r>
      <w:proofErr w:type="spellEnd"/>
      <w:r w:rsidRPr="00860D99">
        <w:rPr>
          <w:rFonts w:ascii="Times New Roman" w:eastAsia="Times New Roman" w:hAnsi="Times New Roman"/>
          <w:sz w:val="24"/>
          <w:szCs w:val="24"/>
          <w:lang w:val="es-VE" w:eastAsia="es-VE"/>
        </w:rPr>
        <w:t xml:space="preserve"> </w:t>
      </w:r>
      <w:proofErr w:type="spellStart"/>
      <w:r w:rsidRPr="00860D99">
        <w:rPr>
          <w:rFonts w:ascii="Times New Roman" w:eastAsia="Times New Roman" w:hAnsi="Times New Roman"/>
          <w:sz w:val="24"/>
          <w:szCs w:val="24"/>
          <w:lang w:val="es-VE" w:eastAsia="es-VE"/>
        </w:rPr>
        <w:t>System</w:t>
      </w:r>
      <w:proofErr w:type="spellEnd"/>
      <w:r w:rsidRPr="00860D99">
        <w:rPr>
          <w:rFonts w:ascii="Times New Roman" w:eastAsia="Times New Roman" w:hAnsi="Times New Roman"/>
          <w:sz w:val="24"/>
          <w:szCs w:val="24"/>
          <w:lang w:val="es-VE" w:eastAsia="es-VE"/>
        </w:rPr>
        <w:t xml:space="preserve"> and </w:t>
      </w:r>
      <w:proofErr w:type="spellStart"/>
      <w:r w:rsidRPr="00860D99">
        <w:rPr>
          <w:rFonts w:ascii="Times New Roman" w:eastAsia="Times New Roman" w:hAnsi="Times New Roman"/>
          <w:sz w:val="24"/>
          <w:szCs w:val="24"/>
          <w:lang w:val="es-VE" w:eastAsia="es-VE"/>
        </w:rPr>
        <w:t>Mecharthonics</w:t>
      </w:r>
      <w:proofErr w:type="spellEnd"/>
      <w:r w:rsidRPr="00860D99">
        <w:rPr>
          <w:rFonts w:ascii="Times New Roman" w:eastAsia="Times New Roman" w:hAnsi="Times New Roman"/>
          <w:sz w:val="24"/>
          <w:szCs w:val="24"/>
          <w:lang w:val="es-VE" w:eastAsia="es-VE"/>
        </w:rPr>
        <w:t xml:space="preserve"> (</w:t>
      </w:r>
      <w:proofErr w:type="spellStart"/>
      <w:r w:rsidRPr="00860D99">
        <w:rPr>
          <w:rFonts w:ascii="Times New Roman" w:eastAsia="Times New Roman" w:hAnsi="Times New Roman"/>
          <w:sz w:val="24"/>
          <w:szCs w:val="24"/>
          <w:lang w:val="es-VE" w:eastAsia="es-VE"/>
        </w:rPr>
        <w:t>MuSme</w:t>
      </w:r>
      <w:proofErr w:type="spellEnd"/>
      <w:r w:rsidRPr="00860D99">
        <w:rPr>
          <w:rFonts w:ascii="Times New Roman" w:eastAsia="Times New Roman" w:hAnsi="Times New Roman"/>
          <w:sz w:val="24"/>
          <w:szCs w:val="24"/>
          <w:lang w:val="es-VE" w:eastAsia="es-VE"/>
        </w:rPr>
        <w:t xml:space="preserve">) 2017", a celebrarse en la ciudad de </w:t>
      </w:r>
      <w:proofErr w:type="spellStart"/>
      <w:r w:rsidRPr="00860D99">
        <w:rPr>
          <w:rFonts w:ascii="Times New Roman" w:eastAsia="Times New Roman" w:hAnsi="Times New Roman"/>
          <w:sz w:val="24"/>
          <w:szCs w:val="24"/>
          <w:lang w:val="es-VE" w:eastAsia="es-VE"/>
        </w:rPr>
        <w:t>Florianapolis</w:t>
      </w:r>
      <w:proofErr w:type="spellEnd"/>
      <w:r w:rsidRPr="00860D99">
        <w:rPr>
          <w:rFonts w:ascii="Times New Roman" w:eastAsia="Times New Roman" w:hAnsi="Times New Roman"/>
          <w:sz w:val="24"/>
          <w:szCs w:val="24"/>
          <w:lang w:val="es-VE" w:eastAsia="es-VE"/>
        </w:rPr>
        <w:t>, Brasil.</w:t>
      </w:r>
    </w:p>
    <w:p w14:paraId="65D938DC" w14:textId="33718C64" w:rsidR="00860D99" w:rsidRDefault="00860D99" w:rsidP="00426E41">
      <w:pPr>
        <w:spacing w:after="0" w:line="240" w:lineRule="auto"/>
        <w:ind w:left="142"/>
        <w:jc w:val="both"/>
        <w:rPr>
          <w:rFonts w:ascii="Times New Roman" w:eastAsia="Times New Roman" w:hAnsi="Times New Roman"/>
          <w:b/>
          <w:sz w:val="24"/>
          <w:szCs w:val="24"/>
          <w:lang w:val="es-VE" w:eastAsia="es-VE"/>
        </w:rPr>
      </w:pPr>
      <w:r w:rsidRPr="00860D99">
        <w:rPr>
          <w:rFonts w:ascii="Times New Roman" w:eastAsia="Times New Roman" w:hAnsi="Times New Roman"/>
          <w:b/>
          <w:sz w:val="24"/>
          <w:szCs w:val="24"/>
          <w:lang w:val="es-VE" w:eastAsia="es-VE"/>
        </w:rPr>
        <w:t>Decisión: Aprobó la designación, por el lapso señalado.</w:t>
      </w:r>
    </w:p>
    <w:p w14:paraId="26239745" w14:textId="3E6EFBB9" w:rsidR="006577AA" w:rsidRDefault="006577AA" w:rsidP="00426E41">
      <w:pPr>
        <w:spacing w:after="0" w:line="240" w:lineRule="auto"/>
        <w:ind w:left="142"/>
        <w:jc w:val="both"/>
        <w:rPr>
          <w:rFonts w:ascii="Times New Roman" w:eastAsia="Times New Roman" w:hAnsi="Times New Roman"/>
          <w:b/>
          <w:sz w:val="24"/>
          <w:szCs w:val="24"/>
          <w:lang w:val="es-VE" w:eastAsia="es-VE"/>
        </w:rPr>
      </w:pPr>
    </w:p>
    <w:p w14:paraId="357DD5A6" w14:textId="204FE6FF" w:rsidR="006577AA" w:rsidRPr="00860D99" w:rsidRDefault="006577A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CU-3055</w:t>
      </w:r>
      <w:r w:rsidRPr="00860D99">
        <w:rPr>
          <w:rFonts w:ascii="Times New Roman" w:eastAsia="Times New Roman" w:hAnsi="Times New Roman"/>
          <w:b/>
          <w:sz w:val="24"/>
          <w:szCs w:val="24"/>
          <w:lang w:val="es-VE" w:eastAsia="es-VE"/>
        </w:rPr>
        <w:t>/17.</w:t>
      </w:r>
    </w:p>
    <w:p w14:paraId="5361F735" w14:textId="75A02335" w:rsidR="00727F3E" w:rsidRPr="00727F3E" w:rsidRDefault="00727F3E"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27F3E">
        <w:rPr>
          <w:rFonts w:ascii="Times New Roman" w:eastAsia="Times New Roman" w:hAnsi="Times New Roman"/>
          <w:sz w:val="24"/>
          <w:szCs w:val="24"/>
          <w:lang w:val="es-VE" w:eastAsia="es-VE"/>
        </w:rPr>
        <w:t xml:space="preserve">omunicación </w:t>
      </w:r>
      <w:proofErr w:type="spellStart"/>
      <w:r w:rsidRPr="00727F3E">
        <w:rPr>
          <w:rFonts w:ascii="Times New Roman" w:eastAsia="Times New Roman" w:hAnsi="Times New Roman"/>
          <w:sz w:val="24"/>
          <w:szCs w:val="24"/>
          <w:lang w:val="es-VE" w:eastAsia="es-VE"/>
        </w:rPr>
        <w:t>N°</w:t>
      </w:r>
      <w:proofErr w:type="spellEnd"/>
      <w:r w:rsidRPr="00727F3E">
        <w:rPr>
          <w:rFonts w:ascii="Times New Roman" w:eastAsia="Times New Roman" w:hAnsi="Times New Roman"/>
          <w:sz w:val="24"/>
          <w:szCs w:val="24"/>
          <w:lang w:val="es-VE" w:eastAsia="es-VE"/>
        </w:rPr>
        <w:t xml:space="preserve"> CF-17/897, de fecha 11.10.2017, mediante la cual notifica que, en sesión ordinaria celebrada en la misma fecha, el Consejo de la Facultad </w:t>
      </w:r>
      <w:r w:rsidRPr="00727F3E">
        <w:rPr>
          <w:rFonts w:ascii="Times New Roman" w:eastAsia="Times New Roman" w:hAnsi="Times New Roman"/>
          <w:b/>
          <w:sz w:val="24"/>
          <w:szCs w:val="24"/>
          <w:lang w:val="es-VE" w:eastAsia="es-VE"/>
        </w:rPr>
        <w:t>acordó aprobar el Permiso Remunerado del Profesor Rubén Darío Chacón Morón</w:t>
      </w:r>
      <w:r w:rsidRPr="00727F3E">
        <w:rPr>
          <w:rFonts w:ascii="Times New Roman" w:eastAsia="Times New Roman" w:hAnsi="Times New Roman"/>
          <w:sz w:val="24"/>
          <w:szCs w:val="24"/>
          <w:lang w:val="es-VE" w:eastAsia="es-VE"/>
        </w:rPr>
        <w:t xml:space="preserve">, titular de la Cédula de Identidad </w:t>
      </w:r>
      <w:proofErr w:type="spellStart"/>
      <w:r w:rsidRPr="00727F3E">
        <w:rPr>
          <w:rFonts w:ascii="Times New Roman" w:eastAsia="Times New Roman" w:hAnsi="Times New Roman"/>
          <w:sz w:val="24"/>
          <w:szCs w:val="24"/>
          <w:lang w:val="es-VE" w:eastAsia="es-VE"/>
        </w:rPr>
        <w:t>N°</w:t>
      </w:r>
      <w:proofErr w:type="spellEnd"/>
      <w:r w:rsidRPr="00727F3E">
        <w:rPr>
          <w:rFonts w:ascii="Times New Roman" w:eastAsia="Times New Roman" w:hAnsi="Times New Roman"/>
          <w:sz w:val="24"/>
          <w:szCs w:val="24"/>
          <w:lang w:val="es-VE" w:eastAsia="es-VE"/>
        </w:rPr>
        <w:t xml:space="preserve"> 8.580.928, Decano de esa Facultad, por el lapso comprendido </w:t>
      </w:r>
      <w:r w:rsidRPr="00727F3E">
        <w:rPr>
          <w:rFonts w:ascii="Times New Roman" w:eastAsia="Times New Roman" w:hAnsi="Times New Roman"/>
          <w:b/>
          <w:sz w:val="24"/>
          <w:szCs w:val="24"/>
          <w:lang w:val="es-VE" w:eastAsia="es-VE"/>
        </w:rPr>
        <w:t xml:space="preserve">del 06 al 10.11.2017, </w:t>
      </w:r>
      <w:r w:rsidRPr="00727F3E">
        <w:rPr>
          <w:rFonts w:ascii="Times New Roman" w:eastAsia="Times New Roman" w:hAnsi="Times New Roman"/>
          <w:sz w:val="24"/>
          <w:szCs w:val="24"/>
          <w:lang w:val="es-VE" w:eastAsia="es-VE"/>
        </w:rPr>
        <w:t>a fin de asistir a la "III Reunión Ordinaria del Núcleo de Decanos de Ingeniería", a realizarse en Valencia, Estado Carabobo.</w:t>
      </w:r>
    </w:p>
    <w:p w14:paraId="705596A7" w14:textId="2DD79596" w:rsidR="00727F3E" w:rsidRDefault="00727F3E" w:rsidP="00426E41">
      <w:pPr>
        <w:spacing w:after="0" w:line="240" w:lineRule="auto"/>
        <w:ind w:left="142"/>
        <w:jc w:val="both"/>
        <w:rPr>
          <w:rFonts w:ascii="Times New Roman" w:eastAsia="Times New Roman" w:hAnsi="Times New Roman"/>
          <w:b/>
          <w:sz w:val="24"/>
          <w:szCs w:val="24"/>
          <w:lang w:val="es-VE" w:eastAsia="es-VE"/>
        </w:rPr>
      </w:pPr>
      <w:r w:rsidRPr="00727F3E">
        <w:rPr>
          <w:rFonts w:ascii="Times New Roman" w:eastAsia="Times New Roman" w:hAnsi="Times New Roman"/>
          <w:b/>
          <w:sz w:val="24"/>
          <w:szCs w:val="24"/>
          <w:lang w:val="es-VE" w:eastAsia="es-VE"/>
        </w:rPr>
        <w:t>Decisión: Aprobó el permiso, por el lapso señalado.</w:t>
      </w:r>
    </w:p>
    <w:p w14:paraId="42925783" w14:textId="03340307" w:rsidR="00727F3E" w:rsidRDefault="00727F3E" w:rsidP="00426E41">
      <w:pPr>
        <w:spacing w:after="0" w:line="240" w:lineRule="auto"/>
        <w:ind w:left="142"/>
        <w:jc w:val="both"/>
        <w:rPr>
          <w:rFonts w:ascii="Times New Roman" w:eastAsia="Times New Roman" w:hAnsi="Times New Roman"/>
          <w:b/>
          <w:sz w:val="24"/>
          <w:szCs w:val="24"/>
          <w:lang w:val="es-VE" w:eastAsia="es-VE"/>
        </w:rPr>
      </w:pPr>
    </w:p>
    <w:p w14:paraId="7D64CD20" w14:textId="2F133666" w:rsidR="00727F3E" w:rsidRPr="00727F3E" w:rsidRDefault="00727F3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CU-3056</w:t>
      </w:r>
      <w:r w:rsidRPr="00860D99">
        <w:rPr>
          <w:rFonts w:ascii="Times New Roman" w:eastAsia="Times New Roman" w:hAnsi="Times New Roman"/>
          <w:b/>
          <w:sz w:val="24"/>
          <w:szCs w:val="24"/>
          <w:lang w:val="es-VE" w:eastAsia="es-VE"/>
        </w:rPr>
        <w:t>/17.</w:t>
      </w:r>
    </w:p>
    <w:p w14:paraId="59DA7DF7" w14:textId="341C7D9C" w:rsidR="002B62A2" w:rsidRPr="002B62A2" w:rsidRDefault="002B62A2"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B62A2">
        <w:rPr>
          <w:rFonts w:ascii="Times New Roman" w:eastAsia="Times New Roman" w:hAnsi="Times New Roman"/>
          <w:sz w:val="24"/>
          <w:szCs w:val="24"/>
          <w:lang w:val="es-VE" w:eastAsia="es-VE"/>
        </w:rPr>
        <w:t xml:space="preserve">omunicación </w:t>
      </w:r>
      <w:proofErr w:type="spellStart"/>
      <w:r w:rsidRPr="002B62A2">
        <w:rPr>
          <w:rFonts w:ascii="Times New Roman" w:eastAsia="Times New Roman" w:hAnsi="Times New Roman"/>
          <w:sz w:val="24"/>
          <w:szCs w:val="24"/>
          <w:lang w:val="es-VE" w:eastAsia="es-VE"/>
        </w:rPr>
        <w:t>N°</w:t>
      </w:r>
      <w:proofErr w:type="spellEnd"/>
      <w:r w:rsidRPr="002B62A2">
        <w:rPr>
          <w:rFonts w:ascii="Times New Roman" w:eastAsia="Times New Roman" w:hAnsi="Times New Roman"/>
          <w:sz w:val="24"/>
          <w:szCs w:val="24"/>
          <w:lang w:val="es-VE" w:eastAsia="es-VE"/>
        </w:rPr>
        <w:t xml:space="preserve"> CF-17/898, de fecha 11.10.2017, mediante la cual notifica que en sesión ordinaria celebrada en la misma fecha, el Consejo de la Facultad </w:t>
      </w:r>
      <w:r w:rsidRPr="002B62A2">
        <w:rPr>
          <w:rFonts w:ascii="Times New Roman" w:eastAsia="Times New Roman" w:hAnsi="Times New Roman"/>
          <w:b/>
          <w:sz w:val="24"/>
          <w:szCs w:val="24"/>
          <w:lang w:val="es-VE" w:eastAsia="es-VE"/>
        </w:rPr>
        <w:t xml:space="preserve">acordó aprobar la designación de la Profesora Delfina Padilla </w:t>
      </w:r>
      <w:proofErr w:type="spellStart"/>
      <w:r w:rsidRPr="002B62A2">
        <w:rPr>
          <w:rFonts w:ascii="Times New Roman" w:eastAsia="Times New Roman" w:hAnsi="Times New Roman"/>
          <w:b/>
          <w:sz w:val="24"/>
          <w:szCs w:val="24"/>
          <w:lang w:val="es-VE" w:eastAsia="es-VE"/>
        </w:rPr>
        <w:t>Baretic</w:t>
      </w:r>
      <w:proofErr w:type="spellEnd"/>
      <w:r w:rsidRPr="002B62A2">
        <w:rPr>
          <w:rFonts w:ascii="Times New Roman" w:eastAsia="Times New Roman" w:hAnsi="Times New Roman"/>
          <w:sz w:val="24"/>
          <w:szCs w:val="24"/>
          <w:lang w:val="es-VE" w:eastAsia="es-VE"/>
        </w:rPr>
        <w:t xml:space="preserve">, titular de la Cédula de Identidad </w:t>
      </w:r>
      <w:proofErr w:type="spellStart"/>
      <w:r w:rsidRPr="002B62A2">
        <w:rPr>
          <w:rFonts w:ascii="Times New Roman" w:eastAsia="Times New Roman" w:hAnsi="Times New Roman"/>
          <w:sz w:val="24"/>
          <w:szCs w:val="24"/>
          <w:lang w:val="es-VE" w:eastAsia="es-VE"/>
        </w:rPr>
        <w:t>N°</w:t>
      </w:r>
      <w:proofErr w:type="spellEnd"/>
      <w:r w:rsidRPr="002B62A2">
        <w:rPr>
          <w:rFonts w:ascii="Times New Roman" w:eastAsia="Times New Roman" w:hAnsi="Times New Roman"/>
          <w:sz w:val="24"/>
          <w:szCs w:val="24"/>
          <w:lang w:val="es-VE" w:eastAsia="es-VE"/>
        </w:rPr>
        <w:t xml:space="preserve"> 4.568.345, Coordinadora del Decanato, </w:t>
      </w:r>
      <w:r w:rsidRPr="002B62A2">
        <w:rPr>
          <w:rFonts w:ascii="Times New Roman" w:eastAsia="Times New Roman" w:hAnsi="Times New Roman"/>
          <w:b/>
          <w:sz w:val="24"/>
          <w:szCs w:val="24"/>
          <w:lang w:val="es-VE" w:eastAsia="es-VE"/>
        </w:rPr>
        <w:t xml:space="preserve">como Decana Encargada de la Facultad de </w:t>
      </w:r>
      <w:r w:rsidRPr="002B62A2">
        <w:rPr>
          <w:rFonts w:ascii="Times New Roman" w:eastAsia="Times New Roman" w:hAnsi="Times New Roman"/>
          <w:b/>
          <w:sz w:val="24"/>
          <w:szCs w:val="24"/>
          <w:lang w:val="es-VE" w:eastAsia="es-VE"/>
        </w:rPr>
        <w:lastRenderedPageBreak/>
        <w:t>Ingeniería</w:t>
      </w:r>
      <w:r w:rsidRPr="002B62A2">
        <w:rPr>
          <w:rFonts w:ascii="Times New Roman" w:eastAsia="Times New Roman" w:hAnsi="Times New Roman"/>
          <w:sz w:val="24"/>
          <w:szCs w:val="24"/>
          <w:lang w:val="es-VE" w:eastAsia="es-VE"/>
        </w:rPr>
        <w:t>, durante el lapso comprendido del 06 al 10.11.2017, mientras dure la ausencia del Titular, Profesor Rubén D. Chacón M., quien asistirá a la "III Reunión Ordinaria del Núcleo de Decanos de Ingeniería", a realizarse en Valencia, Estado Carabobo.</w:t>
      </w:r>
    </w:p>
    <w:p w14:paraId="2E1F5E79" w14:textId="3D3B52C9" w:rsidR="002B62A2" w:rsidRDefault="002B62A2" w:rsidP="00426E41">
      <w:pPr>
        <w:spacing w:after="0" w:line="240" w:lineRule="auto"/>
        <w:ind w:left="142"/>
        <w:jc w:val="both"/>
        <w:rPr>
          <w:rFonts w:ascii="Times New Roman" w:eastAsia="Times New Roman" w:hAnsi="Times New Roman"/>
          <w:b/>
          <w:sz w:val="24"/>
          <w:szCs w:val="24"/>
          <w:lang w:val="es-VE" w:eastAsia="es-VE"/>
        </w:rPr>
      </w:pPr>
      <w:r w:rsidRPr="002B62A2">
        <w:rPr>
          <w:rFonts w:ascii="Times New Roman" w:eastAsia="Times New Roman" w:hAnsi="Times New Roman"/>
          <w:b/>
          <w:sz w:val="24"/>
          <w:szCs w:val="24"/>
          <w:lang w:val="es-VE" w:eastAsia="es-VE"/>
        </w:rPr>
        <w:t>Decisión: Aprobó la designación, por el lapso señalado.</w:t>
      </w:r>
    </w:p>
    <w:p w14:paraId="27E3B885" w14:textId="662A9570" w:rsidR="002B62A2" w:rsidRDefault="002B62A2" w:rsidP="00426E41">
      <w:pPr>
        <w:spacing w:after="0" w:line="240" w:lineRule="auto"/>
        <w:ind w:left="142"/>
        <w:jc w:val="both"/>
        <w:rPr>
          <w:rFonts w:ascii="Times New Roman" w:eastAsia="Times New Roman" w:hAnsi="Times New Roman"/>
          <w:b/>
          <w:sz w:val="24"/>
          <w:szCs w:val="24"/>
          <w:lang w:val="es-VE" w:eastAsia="es-VE"/>
        </w:rPr>
      </w:pPr>
    </w:p>
    <w:p w14:paraId="320CADEB" w14:textId="52803A6A" w:rsidR="002B62A2" w:rsidRPr="00727F3E" w:rsidRDefault="002B62A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CU-3057</w:t>
      </w:r>
      <w:r w:rsidRPr="00860D99">
        <w:rPr>
          <w:rFonts w:ascii="Times New Roman" w:eastAsia="Times New Roman" w:hAnsi="Times New Roman"/>
          <w:b/>
          <w:sz w:val="24"/>
          <w:szCs w:val="24"/>
          <w:lang w:val="es-VE" w:eastAsia="es-VE"/>
        </w:rPr>
        <w:t>/17.</w:t>
      </w:r>
    </w:p>
    <w:p w14:paraId="1404FA6E" w14:textId="4CF4EAD3" w:rsidR="001F1208" w:rsidRPr="001F1208" w:rsidRDefault="001F1208"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F1208">
        <w:rPr>
          <w:rFonts w:ascii="Times New Roman" w:eastAsia="Times New Roman" w:hAnsi="Times New Roman"/>
          <w:sz w:val="24"/>
          <w:szCs w:val="24"/>
          <w:lang w:val="es-VE" w:eastAsia="es-VE"/>
        </w:rPr>
        <w:t xml:space="preserve">omunicación </w:t>
      </w:r>
      <w:proofErr w:type="spellStart"/>
      <w:r w:rsidRPr="001F1208">
        <w:rPr>
          <w:rFonts w:ascii="Times New Roman" w:eastAsia="Times New Roman" w:hAnsi="Times New Roman"/>
          <w:sz w:val="24"/>
          <w:szCs w:val="24"/>
          <w:lang w:val="es-VE" w:eastAsia="es-VE"/>
        </w:rPr>
        <w:t>N°</w:t>
      </w:r>
      <w:proofErr w:type="spellEnd"/>
      <w:r w:rsidRPr="001F1208">
        <w:rPr>
          <w:rFonts w:ascii="Times New Roman" w:eastAsia="Times New Roman" w:hAnsi="Times New Roman"/>
          <w:sz w:val="24"/>
          <w:szCs w:val="24"/>
          <w:lang w:val="es-VE" w:eastAsia="es-VE"/>
        </w:rPr>
        <w:t xml:space="preserve"> CF-17/909, de fecha 11.10.2017, mediante la cual notifica que en sesión ordinaria celebrada en la misma fecha, el Consejo de la Facultad acordó aprobar y someter a consideración de este Máximo Organismo, el Contenido </w:t>
      </w:r>
      <w:r w:rsidRPr="001F1208">
        <w:rPr>
          <w:rFonts w:ascii="Times New Roman" w:eastAsia="Times New Roman" w:hAnsi="Times New Roman"/>
          <w:b/>
          <w:sz w:val="24"/>
          <w:szCs w:val="24"/>
          <w:lang w:val="es-VE" w:eastAsia="es-VE"/>
        </w:rPr>
        <w:t>Programático y los Programas de las Materias: Introducción a la Ingeniería Química y Balance de Materia y Energía), para el Concurso de Oposición, para proveer un (01) cargo a nivel de Instructor a Dedicación Exclusiva, en el Área de: Balance de Materia y Energía</w:t>
      </w:r>
      <w:r w:rsidRPr="001F1208">
        <w:rPr>
          <w:rFonts w:ascii="Times New Roman" w:eastAsia="Times New Roman" w:hAnsi="Times New Roman"/>
          <w:sz w:val="24"/>
          <w:szCs w:val="24"/>
          <w:lang w:val="es-VE" w:eastAsia="es-VE"/>
        </w:rPr>
        <w:t>, adscrito al Departamento de Operaciones Unitarias y Proyectos de la Escuela de Ingeniería Química.</w:t>
      </w:r>
    </w:p>
    <w:p w14:paraId="1E0807A8" w14:textId="1E5A72E1" w:rsidR="001F1208" w:rsidRDefault="001F1208" w:rsidP="00426E41">
      <w:pPr>
        <w:spacing w:after="0" w:line="240" w:lineRule="auto"/>
        <w:ind w:left="142"/>
        <w:jc w:val="both"/>
        <w:rPr>
          <w:rFonts w:ascii="Times New Roman" w:eastAsia="Times New Roman" w:hAnsi="Times New Roman"/>
          <w:b/>
          <w:sz w:val="24"/>
          <w:szCs w:val="24"/>
          <w:lang w:val="es-VE" w:eastAsia="es-VE"/>
        </w:rPr>
      </w:pPr>
      <w:r w:rsidRPr="001F1208">
        <w:rPr>
          <w:rFonts w:ascii="Times New Roman" w:eastAsia="Times New Roman" w:hAnsi="Times New Roman"/>
          <w:b/>
          <w:sz w:val="24"/>
          <w:szCs w:val="24"/>
          <w:lang w:val="es-VE" w:eastAsia="es-VE"/>
        </w:rPr>
        <w:t>Decisión: Aprobó el programa y las materias objeto del Concurso.</w:t>
      </w:r>
    </w:p>
    <w:p w14:paraId="0EF5EACC" w14:textId="0B3D4B69" w:rsidR="00144423" w:rsidRDefault="00144423" w:rsidP="00426E41">
      <w:pPr>
        <w:spacing w:after="0" w:line="240" w:lineRule="auto"/>
        <w:ind w:left="142"/>
        <w:jc w:val="both"/>
        <w:rPr>
          <w:rFonts w:ascii="Times New Roman" w:eastAsia="Times New Roman" w:hAnsi="Times New Roman"/>
          <w:b/>
          <w:sz w:val="24"/>
          <w:szCs w:val="24"/>
          <w:lang w:val="es-VE" w:eastAsia="es-VE"/>
        </w:rPr>
      </w:pPr>
    </w:p>
    <w:p w14:paraId="35BC9812" w14:textId="6FFCB719" w:rsidR="00144423" w:rsidRPr="00727F3E" w:rsidRDefault="0014442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CU-3058</w:t>
      </w:r>
      <w:r w:rsidRPr="00860D99">
        <w:rPr>
          <w:rFonts w:ascii="Times New Roman" w:eastAsia="Times New Roman" w:hAnsi="Times New Roman"/>
          <w:b/>
          <w:sz w:val="24"/>
          <w:szCs w:val="24"/>
          <w:lang w:val="es-VE" w:eastAsia="es-VE"/>
        </w:rPr>
        <w:t>/17.</w:t>
      </w:r>
    </w:p>
    <w:p w14:paraId="489856A9" w14:textId="37669472" w:rsidR="00144423" w:rsidRPr="00144423" w:rsidRDefault="00144423"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44423">
        <w:rPr>
          <w:rFonts w:ascii="Times New Roman" w:eastAsia="Times New Roman" w:hAnsi="Times New Roman"/>
          <w:sz w:val="24"/>
          <w:szCs w:val="24"/>
          <w:lang w:val="es-VE" w:eastAsia="es-VE"/>
        </w:rPr>
        <w:t xml:space="preserve">omunicación </w:t>
      </w:r>
      <w:proofErr w:type="spellStart"/>
      <w:r w:rsidRPr="00144423">
        <w:rPr>
          <w:rFonts w:ascii="Times New Roman" w:eastAsia="Times New Roman" w:hAnsi="Times New Roman"/>
          <w:sz w:val="24"/>
          <w:szCs w:val="24"/>
          <w:lang w:val="es-VE" w:eastAsia="es-VE"/>
        </w:rPr>
        <w:t>Nº</w:t>
      </w:r>
      <w:proofErr w:type="spellEnd"/>
      <w:r w:rsidRPr="00144423">
        <w:rPr>
          <w:rFonts w:ascii="Times New Roman" w:eastAsia="Times New Roman" w:hAnsi="Times New Roman"/>
          <w:sz w:val="24"/>
          <w:szCs w:val="24"/>
          <w:lang w:val="es-VE" w:eastAsia="es-VE"/>
        </w:rPr>
        <w:t xml:space="preserve"> CF-17/910, de fecha 11.10.2017, mediante la cual notifica que en sesión ordinaria celebrada en la misma fecha, el Consejo de la Facultad acordó aprobar y someter a consideración de este Máximo Organismo, el contenido </w:t>
      </w:r>
      <w:r w:rsidRPr="00144423">
        <w:rPr>
          <w:rFonts w:ascii="Times New Roman" w:eastAsia="Times New Roman" w:hAnsi="Times New Roman"/>
          <w:b/>
          <w:sz w:val="24"/>
          <w:szCs w:val="24"/>
          <w:lang w:val="es-VE" w:eastAsia="es-VE"/>
        </w:rPr>
        <w:t>Programático, los Programas y las Materias: Dinámica y Control De Procesos y Balance de Materia y Energía, que integran la nueva área creada: Dinámica y Control de Procesos,</w:t>
      </w:r>
      <w:r w:rsidRPr="00144423">
        <w:rPr>
          <w:rFonts w:ascii="Times New Roman" w:eastAsia="Times New Roman" w:hAnsi="Times New Roman"/>
          <w:sz w:val="24"/>
          <w:szCs w:val="24"/>
          <w:lang w:val="es-VE" w:eastAsia="es-VE"/>
        </w:rPr>
        <w:t xml:space="preserve"> para el Concurso de Credenciales u Oposición, adscrito al Departamento de Operaciones Unitarias y Proyectos de la Escuela de Ingeniería Química.</w:t>
      </w:r>
    </w:p>
    <w:p w14:paraId="17415F66" w14:textId="48F72CF1" w:rsidR="00144423" w:rsidRPr="00144423" w:rsidRDefault="00144423" w:rsidP="00426E41">
      <w:pPr>
        <w:spacing w:after="0" w:line="240" w:lineRule="auto"/>
        <w:ind w:left="142"/>
        <w:jc w:val="both"/>
        <w:rPr>
          <w:rFonts w:ascii="Times New Roman" w:eastAsia="Times New Roman" w:hAnsi="Times New Roman"/>
          <w:b/>
          <w:sz w:val="24"/>
          <w:szCs w:val="24"/>
          <w:lang w:val="es-VE" w:eastAsia="es-VE"/>
        </w:rPr>
      </w:pPr>
      <w:r w:rsidRPr="00144423">
        <w:rPr>
          <w:rFonts w:ascii="Times New Roman" w:eastAsia="Times New Roman" w:hAnsi="Times New Roman"/>
          <w:b/>
          <w:sz w:val="24"/>
          <w:szCs w:val="24"/>
          <w:lang w:val="es-VE" w:eastAsia="es-VE"/>
        </w:rPr>
        <w:t>Decisión: Aprobó el programa y las materias objeto del Concurso.</w:t>
      </w:r>
    </w:p>
    <w:p w14:paraId="42BBB0E3" w14:textId="611CFDED" w:rsidR="006577AA" w:rsidRDefault="006577AA" w:rsidP="00426E41">
      <w:pPr>
        <w:spacing w:after="0" w:line="240" w:lineRule="auto"/>
        <w:ind w:left="142"/>
        <w:jc w:val="both"/>
        <w:rPr>
          <w:rFonts w:ascii="Times New Roman" w:eastAsia="Times New Roman" w:hAnsi="Times New Roman"/>
          <w:sz w:val="24"/>
          <w:szCs w:val="24"/>
          <w:lang w:val="es-VE" w:eastAsia="es-VE"/>
        </w:rPr>
      </w:pPr>
    </w:p>
    <w:p w14:paraId="135B7404" w14:textId="38114AC1" w:rsidR="00144423" w:rsidRPr="00727F3E" w:rsidRDefault="0014442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CU-3059</w:t>
      </w:r>
      <w:r w:rsidRPr="00860D99">
        <w:rPr>
          <w:rFonts w:ascii="Times New Roman" w:eastAsia="Times New Roman" w:hAnsi="Times New Roman"/>
          <w:b/>
          <w:sz w:val="24"/>
          <w:szCs w:val="24"/>
          <w:lang w:val="es-VE" w:eastAsia="es-VE"/>
        </w:rPr>
        <w:t>/17.</w:t>
      </w:r>
    </w:p>
    <w:p w14:paraId="7A63B8F8" w14:textId="235DE95B" w:rsidR="00B12C51" w:rsidRPr="00B12C51" w:rsidRDefault="00B12C51"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12C51">
        <w:rPr>
          <w:rFonts w:ascii="Times New Roman" w:eastAsia="Times New Roman" w:hAnsi="Times New Roman"/>
          <w:sz w:val="24"/>
          <w:szCs w:val="24"/>
          <w:lang w:val="es-VE" w:eastAsia="es-VE"/>
        </w:rPr>
        <w:t xml:space="preserve">omunicación </w:t>
      </w:r>
      <w:proofErr w:type="spellStart"/>
      <w:r w:rsidRPr="00B12C51">
        <w:rPr>
          <w:rFonts w:ascii="Times New Roman" w:eastAsia="Times New Roman" w:hAnsi="Times New Roman"/>
          <w:sz w:val="24"/>
          <w:szCs w:val="24"/>
          <w:lang w:val="es-VE" w:eastAsia="es-VE"/>
        </w:rPr>
        <w:t>N°</w:t>
      </w:r>
      <w:proofErr w:type="spellEnd"/>
      <w:r w:rsidRPr="00B12C51">
        <w:rPr>
          <w:rFonts w:ascii="Times New Roman" w:eastAsia="Times New Roman" w:hAnsi="Times New Roman"/>
          <w:sz w:val="24"/>
          <w:szCs w:val="24"/>
          <w:lang w:val="es-VE" w:eastAsia="es-VE"/>
        </w:rPr>
        <w:t xml:space="preserve"> CF-17/913, de fecha 11.10.2017, mediante la cual notifica que en </w:t>
      </w:r>
      <w:r w:rsidRPr="00B12C51">
        <w:rPr>
          <w:rFonts w:ascii="Times New Roman" w:eastAsia="Times New Roman" w:hAnsi="Times New Roman"/>
          <w:sz w:val="24"/>
          <w:szCs w:val="24"/>
          <w:lang w:val="es-VE" w:eastAsia="es-VE"/>
        </w:rPr>
        <w:t xml:space="preserve">sesión ordinaria celebrada en la misma fecha, el Consejo de la Facultad acordó proponer el </w:t>
      </w:r>
      <w:r w:rsidRPr="00B12C51">
        <w:rPr>
          <w:rFonts w:ascii="Times New Roman" w:eastAsia="Times New Roman" w:hAnsi="Times New Roman"/>
          <w:b/>
          <w:sz w:val="24"/>
          <w:szCs w:val="24"/>
          <w:lang w:val="es-VE" w:eastAsia="es-VE"/>
        </w:rPr>
        <w:t xml:space="preserve">nombramiento del Licenciado Paolo </w:t>
      </w:r>
      <w:proofErr w:type="spellStart"/>
      <w:r w:rsidRPr="00B12C51">
        <w:rPr>
          <w:rFonts w:ascii="Times New Roman" w:eastAsia="Times New Roman" w:hAnsi="Times New Roman"/>
          <w:b/>
          <w:sz w:val="24"/>
          <w:szCs w:val="24"/>
          <w:lang w:val="es-VE" w:eastAsia="es-VE"/>
        </w:rPr>
        <w:t>Ramoni</w:t>
      </w:r>
      <w:proofErr w:type="spellEnd"/>
      <w:r w:rsidRPr="00B12C51">
        <w:rPr>
          <w:rFonts w:ascii="Times New Roman" w:eastAsia="Times New Roman" w:hAnsi="Times New Roman"/>
          <w:b/>
          <w:sz w:val="24"/>
          <w:szCs w:val="24"/>
          <w:lang w:val="es-VE" w:eastAsia="es-VE"/>
        </w:rPr>
        <w:t xml:space="preserve"> </w:t>
      </w:r>
      <w:proofErr w:type="spellStart"/>
      <w:r w:rsidRPr="00B12C51">
        <w:rPr>
          <w:rFonts w:ascii="Times New Roman" w:eastAsia="Times New Roman" w:hAnsi="Times New Roman"/>
          <w:b/>
          <w:sz w:val="24"/>
          <w:szCs w:val="24"/>
          <w:lang w:val="es-VE" w:eastAsia="es-VE"/>
        </w:rPr>
        <w:t>Perazzi</w:t>
      </w:r>
      <w:proofErr w:type="spellEnd"/>
      <w:r w:rsidRPr="00B12C51">
        <w:rPr>
          <w:rFonts w:ascii="Times New Roman" w:eastAsia="Times New Roman" w:hAnsi="Times New Roman"/>
          <w:sz w:val="24"/>
          <w:szCs w:val="24"/>
          <w:lang w:val="es-VE" w:eastAsia="es-VE"/>
        </w:rPr>
        <w:t xml:space="preserve">, titular de la Cédula de Identidad </w:t>
      </w:r>
      <w:proofErr w:type="spellStart"/>
      <w:r w:rsidRPr="00B12C51">
        <w:rPr>
          <w:rFonts w:ascii="Times New Roman" w:eastAsia="Times New Roman" w:hAnsi="Times New Roman"/>
          <w:sz w:val="24"/>
          <w:szCs w:val="24"/>
          <w:lang w:val="es-VE" w:eastAsia="es-VE"/>
        </w:rPr>
        <w:t>N°</w:t>
      </w:r>
      <w:proofErr w:type="spellEnd"/>
      <w:r w:rsidRPr="00B12C51">
        <w:rPr>
          <w:rFonts w:ascii="Times New Roman" w:eastAsia="Times New Roman" w:hAnsi="Times New Roman"/>
          <w:sz w:val="24"/>
          <w:szCs w:val="24"/>
          <w:lang w:val="es-VE" w:eastAsia="es-VE"/>
        </w:rPr>
        <w:t xml:space="preserve"> 8.047.251, </w:t>
      </w:r>
      <w:r w:rsidRPr="00B12C51">
        <w:rPr>
          <w:rFonts w:ascii="Times New Roman" w:eastAsia="Times New Roman" w:hAnsi="Times New Roman"/>
          <w:b/>
          <w:sz w:val="24"/>
          <w:szCs w:val="24"/>
          <w:lang w:val="es-VE" w:eastAsia="es-VE"/>
        </w:rPr>
        <w:t>como ganador del Concurso de Credenciales, para proveer un (01) cargo a nivel</w:t>
      </w:r>
      <w:r w:rsidRPr="00B12C51">
        <w:rPr>
          <w:rFonts w:ascii="Times New Roman" w:eastAsia="Times New Roman" w:hAnsi="Times New Roman"/>
          <w:sz w:val="24"/>
          <w:szCs w:val="24"/>
          <w:lang w:val="es-VE" w:eastAsia="es-VE"/>
        </w:rPr>
        <w:t xml:space="preserve"> </w:t>
      </w:r>
      <w:r w:rsidRPr="00B12C51">
        <w:rPr>
          <w:rFonts w:ascii="Times New Roman" w:eastAsia="Times New Roman" w:hAnsi="Times New Roman"/>
          <w:b/>
          <w:sz w:val="24"/>
          <w:szCs w:val="24"/>
          <w:lang w:val="es-VE" w:eastAsia="es-VE"/>
        </w:rPr>
        <w:t>de Asistente a Dedicación Exclusiva, en el Área: Técnicas Avanzadas en Modelado y Simulación</w:t>
      </w:r>
      <w:r w:rsidRPr="00B12C51">
        <w:rPr>
          <w:rFonts w:ascii="Times New Roman" w:eastAsia="Times New Roman" w:hAnsi="Times New Roman"/>
          <w:sz w:val="24"/>
          <w:szCs w:val="24"/>
          <w:lang w:val="es-VE" w:eastAsia="es-VE"/>
        </w:rPr>
        <w:t>, adscrito al Centro de Simulación y Modelos (CESIMO), del 11.10.2017 al 31.12.2017, y con remuneración mensual de acuerdo a la tabla de sueldos vigente, dando cumplimiento con lo establecido en el artículo 40 del Estatuto del Personal Docente y de Investigación de la Universidad de Los Andes.</w:t>
      </w:r>
    </w:p>
    <w:p w14:paraId="5EBBF8B4" w14:textId="77777777" w:rsidR="00B12C51" w:rsidRPr="00B12C51" w:rsidRDefault="00B12C51" w:rsidP="00426E41">
      <w:pPr>
        <w:spacing w:after="0" w:line="240" w:lineRule="auto"/>
        <w:ind w:left="142"/>
        <w:jc w:val="both"/>
        <w:rPr>
          <w:rFonts w:ascii="Times New Roman" w:eastAsia="Times New Roman" w:hAnsi="Times New Roman"/>
          <w:sz w:val="24"/>
          <w:szCs w:val="24"/>
          <w:lang w:val="es-VE" w:eastAsia="es-VE"/>
        </w:rPr>
      </w:pPr>
      <w:r w:rsidRPr="00B12C51">
        <w:rPr>
          <w:rFonts w:ascii="Times New Roman" w:eastAsia="Times New Roman" w:hAnsi="Times New Roman"/>
          <w:sz w:val="24"/>
          <w:szCs w:val="24"/>
          <w:lang w:val="es-VE" w:eastAsia="es-VE"/>
        </w:rPr>
        <w:t>Así mismo, ese Consejo de Facultad acordó solicitar a este Máximo Organismo, autorización para realizar los trámites administrativos correspondientes.</w:t>
      </w:r>
    </w:p>
    <w:p w14:paraId="6C40FFE8" w14:textId="2935696E" w:rsidR="00B12C51" w:rsidRDefault="00B12C51" w:rsidP="00426E41">
      <w:pPr>
        <w:spacing w:after="0" w:line="240" w:lineRule="auto"/>
        <w:ind w:left="142"/>
        <w:jc w:val="both"/>
        <w:rPr>
          <w:rFonts w:ascii="Times New Roman" w:eastAsia="Times New Roman" w:hAnsi="Times New Roman"/>
          <w:b/>
          <w:sz w:val="24"/>
          <w:szCs w:val="24"/>
          <w:lang w:val="es-VE" w:eastAsia="es-VE"/>
        </w:rPr>
      </w:pPr>
      <w:r w:rsidRPr="00B12C51">
        <w:rPr>
          <w:rFonts w:ascii="Times New Roman" w:eastAsia="Times New Roman" w:hAnsi="Times New Roman"/>
          <w:b/>
          <w:sz w:val="24"/>
          <w:szCs w:val="24"/>
          <w:lang w:val="es-VE" w:eastAsia="es-VE"/>
        </w:rPr>
        <w:t>Decisión: Quedó en cuenta. La facultad debe realizar los trámites administrativos a través de la DAP.</w:t>
      </w:r>
    </w:p>
    <w:p w14:paraId="011A7569" w14:textId="6F16E574" w:rsidR="00B12C51" w:rsidRDefault="00B12C51" w:rsidP="00426E41">
      <w:pPr>
        <w:spacing w:after="0" w:line="240" w:lineRule="auto"/>
        <w:ind w:left="142"/>
        <w:jc w:val="both"/>
        <w:rPr>
          <w:rFonts w:ascii="Times New Roman" w:eastAsia="Times New Roman" w:hAnsi="Times New Roman"/>
          <w:b/>
          <w:sz w:val="24"/>
          <w:szCs w:val="24"/>
          <w:lang w:val="es-VE" w:eastAsia="es-VE"/>
        </w:rPr>
      </w:pPr>
    </w:p>
    <w:p w14:paraId="7122469E" w14:textId="7DF678CF" w:rsidR="00B12C51" w:rsidRPr="00727F3E" w:rsidRDefault="00B12C5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CU-3060</w:t>
      </w:r>
      <w:r w:rsidRPr="00860D99">
        <w:rPr>
          <w:rFonts w:ascii="Times New Roman" w:eastAsia="Times New Roman" w:hAnsi="Times New Roman"/>
          <w:b/>
          <w:sz w:val="24"/>
          <w:szCs w:val="24"/>
          <w:lang w:val="es-VE" w:eastAsia="es-VE"/>
        </w:rPr>
        <w:t>/17.</w:t>
      </w:r>
    </w:p>
    <w:p w14:paraId="6762FD5D" w14:textId="490EBA8B" w:rsidR="003B1D95" w:rsidRDefault="003B1D9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B1D95">
        <w:rPr>
          <w:rFonts w:ascii="Times New Roman" w:eastAsia="Times New Roman" w:hAnsi="Times New Roman"/>
          <w:sz w:val="24"/>
          <w:szCs w:val="24"/>
          <w:lang w:val="es-VE" w:eastAsia="es-VE"/>
        </w:rPr>
        <w:t xml:space="preserve">omunicación </w:t>
      </w:r>
      <w:proofErr w:type="spellStart"/>
      <w:r w:rsidRPr="003B1D95">
        <w:rPr>
          <w:rFonts w:ascii="Times New Roman" w:eastAsia="Times New Roman" w:hAnsi="Times New Roman"/>
          <w:sz w:val="24"/>
          <w:szCs w:val="24"/>
          <w:lang w:val="es-VE" w:eastAsia="es-VE"/>
        </w:rPr>
        <w:t>N°</w:t>
      </w:r>
      <w:proofErr w:type="spellEnd"/>
      <w:r w:rsidRPr="003B1D95">
        <w:rPr>
          <w:rFonts w:ascii="Times New Roman" w:eastAsia="Times New Roman" w:hAnsi="Times New Roman"/>
          <w:sz w:val="24"/>
          <w:szCs w:val="24"/>
          <w:lang w:val="es-VE" w:eastAsia="es-VE"/>
        </w:rPr>
        <w:t xml:space="preserve"> CF-17/930, de fecha 11.10.2017, mediante la cual notifica que en sesión ordinaria celebrada en la misma fecha, el Consejo de la Facultad acordó proponer el nombramiento de la Arquitecta Giselle Alicia Arnal Sandia, titular de la Cédula de Identidad </w:t>
      </w:r>
      <w:proofErr w:type="spellStart"/>
      <w:r w:rsidRPr="003B1D95">
        <w:rPr>
          <w:rFonts w:ascii="Times New Roman" w:eastAsia="Times New Roman" w:hAnsi="Times New Roman"/>
          <w:sz w:val="24"/>
          <w:szCs w:val="24"/>
          <w:lang w:val="es-VE" w:eastAsia="es-VE"/>
        </w:rPr>
        <w:t>N°</w:t>
      </w:r>
      <w:proofErr w:type="spellEnd"/>
      <w:r w:rsidRPr="003B1D95">
        <w:rPr>
          <w:rFonts w:ascii="Times New Roman" w:eastAsia="Times New Roman" w:hAnsi="Times New Roman"/>
          <w:sz w:val="24"/>
          <w:szCs w:val="24"/>
          <w:lang w:val="es-VE" w:eastAsia="es-VE"/>
        </w:rPr>
        <w:t xml:space="preserve"> 16.664.730, como ganadora del Concurso de Oposición, para proveer un (01) cargo a nivel de Instructor Tiempo Completo, en el Área: Sistemas de </w:t>
      </w:r>
      <w:proofErr w:type="spellStart"/>
      <w:r w:rsidRPr="003B1D95">
        <w:rPr>
          <w:rFonts w:ascii="Times New Roman" w:eastAsia="Times New Roman" w:hAnsi="Times New Roman"/>
          <w:sz w:val="24"/>
          <w:szCs w:val="24"/>
          <w:lang w:val="es-VE" w:eastAsia="es-VE"/>
        </w:rPr>
        <w:t>Representanción</w:t>
      </w:r>
      <w:proofErr w:type="spellEnd"/>
      <w:r w:rsidRPr="003B1D95">
        <w:rPr>
          <w:rFonts w:ascii="Times New Roman" w:eastAsia="Times New Roman" w:hAnsi="Times New Roman"/>
          <w:sz w:val="24"/>
          <w:szCs w:val="24"/>
          <w:lang w:val="es-VE" w:eastAsia="es-VE"/>
        </w:rPr>
        <w:t>, adscrito al Departamento de Ciencias Aplicadas y Humanísticas, de la Escuela de Básica de Ingeniería, efectiva a partir del 11.10.2017, y remuneración según tabla de sueldos vigente, dando cumplimiento con lo establecido en el artículo 40 del Estatuto del Personal Docente y de Investigación de la Universidad de Los Andes.</w:t>
      </w:r>
    </w:p>
    <w:p w14:paraId="55174A73" w14:textId="77777777" w:rsidR="00BC04F5" w:rsidRPr="003B1D95" w:rsidRDefault="00BC04F5" w:rsidP="00426E41">
      <w:pPr>
        <w:spacing w:after="0" w:line="240" w:lineRule="auto"/>
        <w:ind w:left="142"/>
        <w:jc w:val="both"/>
        <w:rPr>
          <w:rFonts w:ascii="Times New Roman" w:eastAsia="Times New Roman" w:hAnsi="Times New Roman"/>
          <w:sz w:val="24"/>
          <w:szCs w:val="24"/>
          <w:lang w:val="es-VE" w:eastAsia="es-VE"/>
        </w:rPr>
      </w:pPr>
    </w:p>
    <w:p w14:paraId="5B9ECD86" w14:textId="77777777" w:rsidR="003B1D95" w:rsidRPr="003B1D95" w:rsidRDefault="003B1D95" w:rsidP="00426E41">
      <w:pPr>
        <w:spacing w:after="0" w:line="240" w:lineRule="auto"/>
        <w:ind w:left="142"/>
        <w:jc w:val="both"/>
        <w:rPr>
          <w:rFonts w:ascii="Times New Roman" w:eastAsia="Times New Roman" w:hAnsi="Times New Roman"/>
          <w:sz w:val="24"/>
          <w:szCs w:val="24"/>
          <w:lang w:val="es-VE" w:eastAsia="es-VE"/>
        </w:rPr>
      </w:pPr>
      <w:r w:rsidRPr="003B1D95">
        <w:rPr>
          <w:rFonts w:ascii="Times New Roman" w:eastAsia="Times New Roman" w:hAnsi="Times New Roman"/>
          <w:sz w:val="24"/>
          <w:szCs w:val="24"/>
          <w:lang w:val="es-VE" w:eastAsia="es-VE"/>
        </w:rPr>
        <w:t>Así mismo, ese Consejo de Facultad acordó solicitar a este Máximo Organismo, autorización para realizar los trámites administrativos correspondientes.</w:t>
      </w:r>
    </w:p>
    <w:p w14:paraId="655D0E2B" w14:textId="5628248F" w:rsidR="00100D98" w:rsidRPr="003B1D95" w:rsidRDefault="003B1D95" w:rsidP="00426E41">
      <w:pPr>
        <w:spacing w:after="0" w:line="240" w:lineRule="auto"/>
        <w:ind w:left="142"/>
        <w:jc w:val="both"/>
        <w:rPr>
          <w:rFonts w:ascii="Times New Roman" w:eastAsia="Times New Roman" w:hAnsi="Times New Roman"/>
          <w:b/>
          <w:sz w:val="24"/>
          <w:szCs w:val="24"/>
          <w:lang w:val="es-VE" w:eastAsia="es-VE"/>
        </w:rPr>
      </w:pPr>
      <w:r w:rsidRPr="003B1D95">
        <w:rPr>
          <w:rFonts w:ascii="Times New Roman" w:eastAsia="Times New Roman" w:hAnsi="Times New Roman"/>
          <w:b/>
          <w:sz w:val="24"/>
          <w:szCs w:val="24"/>
          <w:lang w:val="es-VE" w:eastAsia="es-VE"/>
        </w:rPr>
        <w:lastRenderedPageBreak/>
        <w:t>Decisión: Quedó en cuenta. La facultad debe realizar los trámites administrativos a través de la DAP.</w:t>
      </w:r>
    </w:p>
    <w:p w14:paraId="0A21781C" w14:textId="77777777" w:rsidR="00100D98" w:rsidRDefault="00100D98" w:rsidP="00426E41">
      <w:pPr>
        <w:spacing w:after="0" w:line="240" w:lineRule="auto"/>
        <w:ind w:left="142"/>
        <w:jc w:val="both"/>
        <w:rPr>
          <w:rFonts w:ascii="Times New Roman" w:eastAsia="Times New Roman" w:hAnsi="Times New Roman"/>
          <w:b/>
          <w:szCs w:val="24"/>
          <w:lang w:val="es-VE" w:eastAsia="es-VE"/>
        </w:rPr>
      </w:pPr>
    </w:p>
    <w:p w14:paraId="7512B4BD" w14:textId="56079DFF" w:rsidR="00CD1B5C" w:rsidRPr="00CD1B5C" w:rsidRDefault="00CD1B5C" w:rsidP="00426E41">
      <w:pPr>
        <w:spacing w:after="0" w:line="240" w:lineRule="auto"/>
        <w:ind w:left="142"/>
        <w:jc w:val="both"/>
        <w:rPr>
          <w:rFonts w:ascii="Times New Roman" w:eastAsia="Times New Roman" w:hAnsi="Times New Roman"/>
          <w:b/>
          <w:szCs w:val="24"/>
          <w:lang w:val="es-VE" w:eastAsia="es-VE"/>
        </w:rPr>
      </w:pPr>
      <w:r w:rsidRPr="00CD1B5C">
        <w:rPr>
          <w:rFonts w:ascii="Times New Roman" w:eastAsia="Times New Roman" w:hAnsi="Times New Roman"/>
          <w:b/>
          <w:szCs w:val="24"/>
          <w:lang w:val="es-VE" w:eastAsia="es-VE"/>
        </w:rPr>
        <w:t xml:space="preserve">FACULTAD DE CIENCIAS FORESTALES Y AMBIENTALES. </w:t>
      </w:r>
    </w:p>
    <w:p w14:paraId="4E0ADEF5" w14:textId="12183C04" w:rsidR="00D40620" w:rsidRDefault="00D40620" w:rsidP="00426E41">
      <w:pPr>
        <w:spacing w:after="0" w:line="240" w:lineRule="auto"/>
        <w:ind w:left="142"/>
        <w:jc w:val="both"/>
        <w:rPr>
          <w:rFonts w:ascii="Times New Roman" w:eastAsia="Times New Roman" w:hAnsi="Times New Roman"/>
          <w:b/>
          <w:sz w:val="24"/>
          <w:szCs w:val="24"/>
          <w:lang w:val="es-VE" w:eastAsia="es-VE"/>
        </w:rPr>
      </w:pPr>
    </w:p>
    <w:p w14:paraId="47779EEC" w14:textId="086D6386" w:rsidR="00D40620" w:rsidRDefault="00D4062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CU-3005</w:t>
      </w:r>
      <w:r w:rsidRPr="00F12215">
        <w:rPr>
          <w:rFonts w:ascii="Times New Roman" w:eastAsia="Times New Roman" w:hAnsi="Times New Roman"/>
          <w:b/>
          <w:sz w:val="24"/>
          <w:szCs w:val="24"/>
          <w:lang w:val="es-VE" w:eastAsia="es-VE"/>
        </w:rPr>
        <w:t xml:space="preserve">/17. </w:t>
      </w:r>
    </w:p>
    <w:p w14:paraId="69D9CB72" w14:textId="1C241D86" w:rsidR="00CD1B5C" w:rsidRDefault="00CD1B5C"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D1B5C">
        <w:rPr>
          <w:rFonts w:ascii="Times New Roman" w:eastAsia="Times New Roman" w:hAnsi="Times New Roman"/>
          <w:sz w:val="24"/>
          <w:szCs w:val="24"/>
          <w:lang w:val="es-VE" w:eastAsia="es-VE"/>
        </w:rPr>
        <w:t>omunicación DP-</w:t>
      </w:r>
      <w:proofErr w:type="spellStart"/>
      <w:r w:rsidRPr="00CD1B5C">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CD1B5C">
        <w:rPr>
          <w:rFonts w:ascii="Times New Roman" w:eastAsia="Times New Roman" w:hAnsi="Times New Roman"/>
          <w:sz w:val="24"/>
          <w:szCs w:val="24"/>
          <w:lang w:val="es-VE" w:eastAsia="es-VE"/>
        </w:rPr>
        <w:t xml:space="preserve"> 2514-17, de fecha 13.10.2017, suscrita por la Profesora Isabella </w:t>
      </w:r>
      <w:proofErr w:type="spellStart"/>
      <w:r w:rsidRPr="00CD1B5C">
        <w:rPr>
          <w:rFonts w:ascii="Times New Roman" w:eastAsia="Times New Roman" w:hAnsi="Times New Roman"/>
          <w:sz w:val="24"/>
          <w:szCs w:val="24"/>
          <w:lang w:val="es-VE" w:eastAsia="es-VE"/>
        </w:rPr>
        <w:t>Signorelli</w:t>
      </w:r>
      <w:proofErr w:type="spellEnd"/>
      <w:r w:rsidRPr="00CD1B5C">
        <w:rPr>
          <w:rFonts w:ascii="Times New Roman" w:eastAsia="Times New Roman" w:hAnsi="Times New Roman"/>
          <w:sz w:val="24"/>
          <w:szCs w:val="24"/>
          <w:lang w:val="es-VE" w:eastAsia="es-VE"/>
        </w:rPr>
        <w:t xml:space="preserve">, </w:t>
      </w:r>
      <w:proofErr w:type="gramStart"/>
      <w:r w:rsidRPr="00CD1B5C">
        <w:rPr>
          <w:rFonts w:ascii="Times New Roman" w:eastAsia="Times New Roman" w:hAnsi="Times New Roman"/>
          <w:sz w:val="24"/>
          <w:szCs w:val="24"/>
          <w:lang w:val="es-VE" w:eastAsia="es-VE"/>
        </w:rPr>
        <w:t>Directora</w:t>
      </w:r>
      <w:proofErr w:type="gramEnd"/>
      <w:r w:rsidRPr="00CD1B5C">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CD1B5C">
        <w:rPr>
          <w:rFonts w:ascii="Times New Roman" w:eastAsia="Times New Roman" w:hAnsi="Times New Roman"/>
          <w:b/>
          <w:sz w:val="24"/>
          <w:szCs w:val="24"/>
          <w:lang w:val="es-VE" w:eastAsia="es-VE"/>
        </w:rPr>
        <w:t>EUGENIO MONTILLA</w:t>
      </w:r>
      <w:r>
        <w:rPr>
          <w:rFonts w:ascii="Times New Roman" w:eastAsia="Times New Roman" w:hAnsi="Times New Roman"/>
          <w:sz w:val="24"/>
          <w:szCs w:val="24"/>
          <w:lang w:val="es-VE" w:eastAsia="es-VE"/>
        </w:rPr>
        <w:t xml:space="preserve"> </w:t>
      </w:r>
      <w:r w:rsidRPr="00CD1B5C">
        <w:rPr>
          <w:rFonts w:ascii="Times New Roman" w:eastAsia="Times New Roman" w:hAnsi="Times New Roman"/>
          <w:sz w:val="24"/>
          <w:szCs w:val="24"/>
          <w:lang w:val="es-VE" w:eastAsia="es-VE"/>
        </w:rPr>
        <w:t xml:space="preserve">quien se desempeña actualmente como </w:t>
      </w:r>
      <w:r w:rsidRPr="00CD1B5C">
        <w:rPr>
          <w:rFonts w:ascii="Times New Roman" w:eastAsia="Times New Roman" w:hAnsi="Times New Roman"/>
          <w:b/>
          <w:sz w:val="24"/>
          <w:szCs w:val="24"/>
          <w:lang w:val="es-VE" w:eastAsia="es-VE"/>
        </w:rPr>
        <w:t>INVESTIGADOR EN CIENCIAS BÁSICAS NATURALES Y APLICADAS</w:t>
      </w:r>
      <w:r w:rsidRPr="00CD1B5C">
        <w:rPr>
          <w:rFonts w:ascii="Times New Roman" w:eastAsia="Times New Roman" w:hAnsi="Times New Roman"/>
          <w:sz w:val="24"/>
          <w:szCs w:val="24"/>
          <w:lang w:val="es-VE" w:eastAsia="es-VE"/>
        </w:rPr>
        <w:t>, en la Facultad de Ciencias Forestales y Ambientales de la Universidad de Los Andes, con una remuneración mensual de Bs. 793.497,38.</w:t>
      </w:r>
    </w:p>
    <w:p w14:paraId="5AC6EAA2" w14:textId="77777777" w:rsidR="00CD1B5C" w:rsidRPr="00CD1B5C" w:rsidRDefault="00CD1B5C" w:rsidP="00426E41">
      <w:pPr>
        <w:spacing w:after="0" w:line="240" w:lineRule="auto"/>
        <w:ind w:left="142"/>
        <w:jc w:val="both"/>
        <w:rPr>
          <w:rFonts w:ascii="Times New Roman" w:eastAsia="Times New Roman" w:hAnsi="Times New Roman"/>
          <w:sz w:val="24"/>
          <w:szCs w:val="24"/>
          <w:lang w:val="es-VE" w:eastAsia="es-VE"/>
        </w:rPr>
      </w:pPr>
    </w:p>
    <w:p w14:paraId="635EB478" w14:textId="77777777" w:rsidR="00CD1B5C" w:rsidRPr="00CD1B5C" w:rsidRDefault="00CD1B5C" w:rsidP="00426E41">
      <w:pPr>
        <w:spacing w:after="0" w:line="240" w:lineRule="auto"/>
        <w:ind w:left="142"/>
        <w:jc w:val="both"/>
        <w:rPr>
          <w:rFonts w:ascii="Times New Roman" w:eastAsia="Times New Roman" w:hAnsi="Times New Roman"/>
          <w:sz w:val="24"/>
          <w:szCs w:val="24"/>
          <w:lang w:val="es-VE" w:eastAsia="es-VE"/>
        </w:rPr>
      </w:pPr>
      <w:r w:rsidRPr="00CD1B5C">
        <w:rPr>
          <w:rFonts w:ascii="Times New Roman" w:eastAsia="Times New Roman" w:hAnsi="Times New Roman"/>
          <w:sz w:val="24"/>
          <w:szCs w:val="24"/>
          <w:lang w:val="es-VE" w:eastAsia="es-VE"/>
        </w:rPr>
        <w:t xml:space="preserve">En este sentido, y en un todo de acuerdo con la cláusula </w:t>
      </w:r>
      <w:proofErr w:type="spellStart"/>
      <w:r w:rsidRPr="00CD1B5C">
        <w:rPr>
          <w:rFonts w:ascii="Times New Roman" w:eastAsia="Times New Roman" w:hAnsi="Times New Roman"/>
          <w:b/>
          <w:sz w:val="24"/>
          <w:szCs w:val="24"/>
          <w:lang w:val="es-VE" w:eastAsia="es-VE"/>
        </w:rPr>
        <w:t>Nº</w:t>
      </w:r>
      <w:proofErr w:type="spellEnd"/>
      <w:r w:rsidRPr="00CD1B5C">
        <w:rPr>
          <w:rFonts w:ascii="Times New Roman" w:eastAsia="Times New Roman" w:hAnsi="Times New Roman"/>
          <w:b/>
          <w:sz w:val="24"/>
          <w:szCs w:val="24"/>
          <w:lang w:val="es-VE" w:eastAsia="es-VE"/>
        </w:rPr>
        <w:t xml:space="preserve"> 26</w:t>
      </w:r>
      <w:r w:rsidRPr="00CD1B5C">
        <w:rPr>
          <w:rFonts w:ascii="Times New Roman" w:eastAsia="Times New Roman" w:hAnsi="Times New Roman"/>
          <w:sz w:val="24"/>
          <w:szCs w:val="24"/>
          <w:lang w:val="es-VE" w:eastAsia="es-VE"/>
        </w:rPr>
        <w:t xml:space="preserve"> del Convenio Colectivo vigente entre la Universidad y </w:t>
      </w:r>
      <w:r w:rsidRPr="00CD1B5C">
        <w:rPr>
          <w:rFonts w:ascii="Times New Roman" w:eastAsia="Times New Roman" w:hAnsi="Times New Roman"/>
          <w:b/>
          <w:sz w:val="24"/>
          <w:szCs w:val="24"/>
          <w:lang w:val="es-VE" w:eastAsia="es-VE"/>
        </w:rPr>
        <w:t>SIPRULA</w:t>
      </w:r>
      <w:r w:rsidRPr="00CD1B5C">
        <w:rPr>
          <w:rFonts w:ascii="Times New Roman" w:eastAsia="Times New Roman" w:hAnsi="Times New Roman"/>
          <w:sz w:val="24"/>
          <w:szCs w:val="24"/>
          <w:lang w:val="es-VE" w:eastAsia="es-VE"/>
        </w:rPr>
        <w:t xml:space="preserve">, ya que el trabajador ha prestado sus servicios ininterrumpidos en la institución por un lapso de </w:t>
      </w:r>
      <w:r w:rsidRPr="00CD1B5C">
        <w:rPr>
          <w:rFonts w:ascii="Times New Roman" w:eastAsia="Times New Roman" w:hAnsi="Times New Roman"/>
          <w:b/>
          <w:sz w:val="24"/>
          <w:szCs w:val="24"/>
          <w:lang w:val="es-VE" w:eastAsia="es-VE"/>
        </w:rPr>
        <w:t>VEINTICINCO (25) AÑOS, UN (01) MES Y VEINTINUEVE (29) DÍAS</w:t>
      </w:r>
      <w:r w:rsidRPr="00CD1B5C">
        <w:rPr>
          <w:rFonts w:ascii="Times New Roman" w:eastAsia="Times New Roman" w:hAnsi="Times New Roman"/>
          <w:sz w:val="24"/>
          <w:szCs w:val="24"/>
          <w:lang w:val="es-VE" w:eastAsia="es-VE"/>
        </w:rPr>
        <w:t xml:space="preserve">, el Consejo Universitario acordó concederle el beneficio solicitado a partir del </w:t>
      </w:r>
      <w:r w:rsidRPr="00CD1B5C">
        <w:rPr>
          <w:rFonts w:ascii="Times New Roman" w:eastAsia="Times New Roman" w:hAnsi="Times New Roman"/>
          <w:b/>
          <w:sz w:val="24"/>
          <w:szCs w:val="24"/>
          <w:lang w:val="es-VE" w:eastAsia="es-VE"/>
        </w:rPr>
        <w:t>TREINTA Y UNO DE OCTUBRE DE 2017</w:t>
      </w:r>
      <w:r w:rsidRPr="00CD1B5C">
        <w:rPr>
          <w:rFonts w:ascii="Times New Roman" w:eastAsia="Times New Roman" w:hAnsi="Times New Roman"/>
          <w:sz w:val="24"/>
          <w:szCs w:val="24"/>
          <w:lang w:val="es-VE" w:eastAsia="es-VE"/>
        </w:rPr>
        <w:t xml:space="preserve">, con una remuneración mensual de </w:t>
      </w:r>
      <w:r w:rsidRPr="00CD1B5C">
        <w:rPr>
          <w:rFonts w:ascii="Times New Roman" w:eastAsia="Times New Roman" w:hAnsi="Times New Roman"/>
          <w:b/>
          <w:sz w:val="24"/>
          <w:szCs w:val="24"/>
          <w:lang w:val="es-VE" w:eastAsia="es-VE"/>
        </w:rPr>
        <w:t>SETECIENTOS NOVENTA Y TRES MIL. CUATROCIENTOS NOVENTA Y SIETE BOLÍVARES CON TREINTA Y OCHO CENTIMOS (BS. 793.497,38),</w:t>
      </w:r>
      <w:r w:rsidRPr="00CD1B5C">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w:t>
      </w:r>
      <w:proofErr w:type="spellStart"/>
      <w:r w:rsidRPr="00CD1B5C">
        <w:rPr>
          <w:rFonts w:ascii="Times New Roman" w:eastAsia="Times New Roman" w:hAnsi="Times New Roman"/>
          <w:sz w:val="24"/>
          <w:szCs w:val="24"/>
          <w:lang w:val="es-VE" w:eastAsia="es-VE"/>
        </w:rPr>
        <w:t>articulos</w:t>
      </w:r>
      <w:proofErr w:type="spellEnd"/>
      <w:r w:rsidRPr="00CD1B5C">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CD1B5C">
        <w:rPr>
          <w:rFonts w:ascii="Times New Roman" w:eastAsia="Times New Roman" w:hAnsi="Times New Roman"/>
          <w:sz w:val="24"/>
          <w:szCs w:val="24"/>
          <w:lang w:val="es-VE" w:eastAsia="es-VE"/>
        </w:rPr>
        <w:t>N°</w:t>
      </w:r>
      <w:proofErr w:type="spellEnd"/>
      <w:r w:rsidRPr="00CD1B5C">
        <w:rPr>
          <w:rFonts w:ascii="Times New Roman" w:eastAsia="Times New Roman" w:hAnsi="Times New Roman"/>
          <w:sz w:val="24"/>
          <w:szCs w:val="24"/>
          <w:lang w:val="es-VE" w:eastAsia="es-VE"/>
        </w:rPr>
        <w:t xml:space="preserve"> 6155 del 19.11.2014 y en concordancia el </w:t>
      </w:r>
      <w:proofErr w:type="spellStart"/>
      <w:r w:rsidRPr="00CD1B5C">
        <w:rPr>
          <w:rFonts w:ascii="Times New Roman" w:eastAsia="Times New Roman" w:hAnsi="Times New Roman"/>
          <w:sz w:val="24"/>
          <w:szCs w:val="24"/>
          <w:lang w:val="es-VE" w:eastAsia="es-VE"/>
        </w:rPr>
        <w:t>articulo</w:t>
      </w:r>
      <w:proofErr w:type="spellEnd"/>
      <w:r w:rsidRPr="00CD1B5C">
        <w:rPr>
          <w:rFonts w:ascii="Times New Roman" w:eastAsia="Times New Roman" w:hAnsi="Times New Roman"/>
          <w:sz w:val="24"/>
          <w:szCs w:val="24"/>
          <w:lang w:val="es-VE" w:eastAsia="es-VE"/>
        </w:rPr>
        <w:t xml:space="preserve"> 2 de la Resolución </w:t>
      </w:r>
      <w:proofErr w:type="spellStart"/>
      <w:r w:rsidRPr="00CD1B5C">
        <w:rPr>
          <w:rFonts w:ascii="Times New Roman" w:eastAsia="Times New Roman" w:hAnsi="Times New Roman"/>
          <w:sz w:val="24"/>
          <w:szCs w:val="24"/>
          <w:lang w:val="es-VE" w:eastAsia="es-VE"/>
        </w:rPr>
        <w:t>N°</w:t>
      </w:r>
      <w:proofErr w:type="spellEnd"/>
      <w:r w:rsidRPr="00CD1B5C">
        <w:rPr>
          <w:rFonts w:ascii="Times New Roman" w:eastAsia="Times New Roman" w:hAnsi="Times New Roman"/>
          <w:sz w:val="24"/>
          <w:szCs w:val="24"/>
          <w:lang w:val="es-VE" w:eastAsia="es-VE"/>
        </w:rPr>
        <w:t xml:space="preserve"> </w:t>
      </w:r>
      <w:r w:rsidRPr="00CD1B5C">
        <w:rPr>
          <w:rFonts w:ascii="Times New Roman" w:eastAsia="Times New Roman" w:hAnsi="Times New Roman"/>
          <w:sz w:val="24"/>
          <w:szCs w:val="24"/>
          <w:lang w:val="es-VE" w:eastAsia="es-VE"/>
        </w:rPr>
        <w:t>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7D45A057" w14:textId="474EA656" w:rsidR="00E53450" w:rsidRDefault="00CD1B5C" w:rsidP="00426E41">
      <w:pPr>
        <w:spacing w:after="0" w:line="240" w:lineRule="auto"/>
        <w:ind w:left="142"/>
        <w:jc w:val="both"/>
        <w:rPr>
          <w:rFonts w:ascii="Times New Roman" w:eastAsia="Times New Roman" w:hAnsi="Times New Roman"/>
          <w:b/>
          <w:sz w:val="24"/>
          <w:szCs w:val="24"/>
          <w:lang w:val="es-VE" w:eastAsia="es-VE"/>
        </w:rPr>
      </w:pPr>
      <w:r w:rsidRPr="00CD1B5C">
        <w:rPr>
          <w:rFonts w:ascii="Times New Roman" w:eastAsia="Times New Roman" w:hAnsi="Times New Roman"/>
          <w:b/>
          <w:sz w:val="24"/>
          <w:szCs w:val="24"/>
          <w:lang w:val="es-VE" w:eastAsia="es-VE"/>
        </w:rPr>
        <w:t>Decisión: Acordó concederle el beneficio solicitado a partir del TREINTA Y UNO DE OCTUBRE DE 2017.</w:t>
      </w:r>
    </w:p>
    <w:p w14:paraId="2F501E30" w14:textId="5D5DEDD5" w:rsidR="00CD1B5C" w:rsidRDefault="00CD1B5C" w:rsidP="00426E41">
      <w:pPr>
        <w:spacing w:after="0" w:line="240" w:lineRule="auto"/>
        <w:ind w:left="142"/>
        <w:jc w:val="both"/>
        <w:rPr>
          <w:rFonts w:ascii="Times New Roman" w:eastAsia="Times New Roman" w:hAnsi="Times New Roman"/>
          <w:b/>
          <w:sz w:val="24"/>
          <w:szCs w:val="24"/>
          <w:lang w:val="es-VE" w:eastAsia="es-VE"/>
        </w:rPr>
      </w:pPr>
    </w:p>
    <w:p w14:paraId="7779F4FE" w14:textId="01A6E7C9" w:rsidR="00BB3295" w:rsidRDefault="00BB329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FARMACIA Y BIOANÁLISIS.</w:t>
      </w:r>
    </w:p>
    <w:p w14:paraId="7B16AF08" w14:textId="3045BBC5" w:rsidR="00BB3295" w:rsidRDefault="00BB3295" w:rsidP="00426E41">
      <w:pPr>
        <w:spacing w:after="0" w:line="240" w:lineRule="auto"/>
        <w:ind w:left="142"/>
        <w:jc w:val="both"/>
        <w:rPr>
          <w:rFonts w:ascii="Times New Roman" w:eastAsia="Times New Roman" w:hAnsi="Times New Roman"/>
          <w:b/>
          <w:sz w:val="24"/>
          <w:szCs w:val="24"/>
          <w:lang w:val="es-VE" w:eastAsia="es-VE"/>
        </w:rPr>
      </w:pPr>
    </w:p>
    <w:p w14:paraId="2A8C3BE7" w14:textId="674815D0" w:rsidR="00BB3295" w:rsidRDefault="00BB329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CU-3014</w:t>
      </w:r>
      <w:r w:rsidRPr="00F12215">
        <w:rPr>
          <w:rFonts w:ascii="Times New Roman" w:eastAsia="Times New Roman" w:hAnsi="Times New Roman"/>
          <w:b/>
          <w:sz w:val="24"/>
          <w:szCs w:val="24"/>
          <w:lang w:val="es-VE" w:eastAsia="es-VE"/>
        </w:rPr>
        <w:t xml:space="preserve">/17. </w:t>
      </w:r>
    </w:p>
    <w:p w14:paraId="776E5C24" w14:textId="26DD105B" w:rsidR="00FC23CC" w:rsidRDefault="00FC23CC"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C23CC">
        <w:rPr>
          <w:rFonts w:ascii="Times New Roman" w:eastAsia="Times New Roman" w:hAnsi="Times New Roman"/>
          <w:sz w:val="24"/>
          <w:szCs w:val="24"/>
          <w:lang w:val="es-VE" w:eastAsia="es-VE"/>
        </w:rPr>
        <w:t xml:space="preserve">omunicación </w:t>
      </w:r>
      <w:proofErr w:type="spellStart"/>
      <w:r w:rsidRPr="00FC23CC">
        <w:rPr>
          <w:rFonts w:ascii="Times New Roman" w:eastAsia="Times New Roman" w:hAnsi="Times New Roman"/>
          <w:sz w:val="24"/>
          <w:szCs w:val="24"/>
          <w:lang w:val="es-VE" w:eastAsia="es-VE"/>
        </w:rPr>
        <w:t>Nº</w:t>
      </w:r>
      <w:proofErr w:type="spellEnd"/>
      <w:r w:rsidRPr="00FC23CC">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FC23CC">
        <w:rPr>
          <w:rFonts w:ascii="Times New Roman" w:eastAsia="Times New Roman" w:hAnsi="Times New Roman"/>
          <w:sz w:val="24"/>
          <w:szCs w:val="24"/>
          <w:lang w:val="es-VE" w:eastAsia="es-VE"/>
        </w:rPr>
        <w:t>N°</w:t>
      </w:r>
      <w:proofErr w:type="spellEnd"/>
      <w:r w:rsidRPr="00FC23CC">
        <w:rPr>
          <w:rFonts w:ascii="Times New Roman" w:eastAsia="Times New Roman" w:hAnsi="Times New Roman"/>
          <w:sz w:val="24"/>
          <w:szCs w:val="24"/>
          <w:lang w:val="es-VE" w:eastAsia="es-VE"/>
        </w:rPr>
        <w:t xml:space="preserve"> AA-0068 de fecha 13.10.2017, suscrito por el Profesor Rafael Solórzano, Coordinador de la Comisión de Auditoría Académica, mediante la cual remite el:</w:t>
      </w:r>
    </w:p>
    <w:p w14:paraId="09C930BA" w14:textId="77777777" w:rsidR="00FC23CC" w:rsidRPr="00FC23CC" w:rsidRDefault="00FC23CC" w:rsidP="00426E41">
      <w:pPr>
        <w:spacing w:after="0" w:line="240" w:lineRule="auto"/>
        <w:ind w:left="142"/>
        <w:jc w:val="both"/>
        <w:rPr>
          <w:rFonts w:ascii="Times New Roman" w:eastAsia="Times New Roman" w:hAnsi="Times New Roman"/>
          <w:sz w:val="24"/>
          <w:szCs w:val="24"/>
          <w:lang w:val="es-VE" w:eastAsia="es-VE"/>
        </w:rPr>
      </w:pPr>
    </w:p>
    <w:p w14:paraId="5FD1BD59" w14:textId="065F15DB" w:rsidR="00FC23CC" w:rsidRDefault="00FC23CC" w:rsidP="00426E41">
      <w:pPr>
        <w:spacing w:after="0" w:line="240" w:lineRule="auto"/>
        <w:ind w:left="142"/>
        <w:jc w:val="both"/>
        <w:rPr>
          <w:rFonts w:ascii="Times New Roman" w:eastAsia="Times New Roman" w:hAnsi="Times New Roman"/>
          <w:sz w:val="24"/>
          <w:szCs w:val="24"/>
          <w:lang w:val="es-VE" w:eastAsia="es-VE"/>
        </w:rPr>
      </w:pPr>
      <w:r w:rsidRPr="00FC23CC">
        <w:rPr>
          <w:rFonts w:ascii="Times New Roman" w:eastAsia="Times New Roman" w:hAnsi="Times New Roman"/>
          <w:sz w:val="24"/>
          <w:szCs w:val="24"/>
          <w:lang w:val="es-VE" w:eastAsia="es-VE"/>
        </w:rPr>
        <w:t xml:space="preserve">Informe </w:t>
      </w:r>
      <w:proofErr w:type="spellStart"/>
      <w:r w:rsidRPr="00FC23CC">
        <w:rPr>
          <w:rFonts w:ascii="Times New Roman" w:eastAsia="Times New Roman" w:hAnsi="Times New Roman"/>
          <w:sz w:val="24"/>
          <w:szCs w:val="24"/>
          <w:lang w:val="es-VE" w:eastAsia="es-VE"/>
        </w:rPr>
        <w:t>N°</w:t>
      </w:r>
      <w:proofErr w:type="spellEnd"/>
      <w:r w:rsidRPr="00FC23CC">
        <w:rPr>
          <w:rFonts w:ascii="Times New Roman" w:eastAsia="Times New Roman" w:hAnsi="Times New Roman"/>
          <w:sz w:val="24"/>
          <w:szCs w:val="24"/>
          <w:lang w:val="es-VE" w:eastAsia="es-VE"/>
        </w:rPr>
        <w:t xml:space="preserve"> CAA-00143 de fecha 13 de octubre de 2017, suscrito por los Miembros de la Comisión de Auditoría Académica, informando que en reunión ordinaria del día de hoy, consideró los oficios DFFB-0159/17, DFFB-0160/17 y DFFB-0161/17 de fecha 21.09.2017, suscrito por el Doctor José Rafael Luna, Decano de la Facultad de Farmacia y Bioanálisis, relacionadas con la solicitud de (2) incrementos de carga horaria y (1) cambio de dedicación, a partir del 01.03.2017,: 1 Instructor </w:t>
      </w:r>
      <w:proofErr w:type="spellStart"/>
      <w:r w:rsidRPr="00FC23CC">
        <w:rPr>
          <w:rFonts w:ascii="Times New Roman" w:eastAsia="Times New Roman" w:hAnsi="Times New Roman"/>
          <w:sz w:val="24"/>
          <w:szCs w:val="24"/>
          <w:lang w:val="es-VE" w:eastAsia="es-VE"/>
        </w:rPr>
        <w:t>Tev</w:t>
      </w:r>
      <w:proofErr w:type="spellEnd"/>
      <w:r w:rsidRPr="00FC23CC">
        <w:rPr>
          <w:rFonts w:ascii="Times New Roman" w:eastAsia="Times New Roman" w:hAnsi="Times New Roman"/>
          <w:sz w:val="24"/>
          <w:szCs w:val="24"/>
          <w:lang w:val="es-VE" w:eastAsia="es-VE"/>
        </w:rPr>
        <w:t xml:space="preserve"> 4 h/s a Instructor a </w:t>
      </w:r>
      <w:proofErr w:type="spellStart"/>
      <w:r w:rsidRPr="00FC23CC">
        <w:rPr>
          <w:rFonts w:ascii="Times New Roman" w:eastAsia="Times New Roman" w:hAnsi="Times New Roman"/>
          <w:sz w:val="24"/>
          <w:szCs w:val="24"/>
          <w:lang w:val="es-VE" w:eastAsia="es-VE"/>
        </w:rPr>
        <w:t>Tcv</w:t>
      </w:r>
      <w:proofErr w:type="spellEnd"/>
      <w:r w:rsidRPr="00FC23CC">
        <w:rPr>
          <w:rFonts w:ascii="Times New Roman" w:eastAsia="Times New Roman" w:hAnsi="Times New Roman"/>
          <w:sz w:val="24"/>
          <w:szCs w:val="24"/>
          <w:lang w:val="es-VE" w:eastAsia="es-VE"/>
        </w:rPr>
        <w:t xml:space="preserve"> 7 h/s; 1 Instructor </w:t>
      </w:r>
      <w:proofErr w:type="spellStart"/>
      <w:r w:rsidRPr="00FC23CC">
        <w:rPr>
          <w:rFonts w:ascii="Times New Roman" w:eastAsia="Times New Roman" w:hAnsi="Times New Roman"/>
          <w:sz w:val="24"/>
          <w:szCs w:val="24"/>
          <w:lang w:val="es-VE" w:eastAsia="es-VE"/>
        </w:rPr>
        <w:t>Tcv</w:t>
      </w:r>
      <w:proofErr w:type="spellEnd"/>
      <w:r w:rsidRPr="00FC23CC">
        <w:rPr>
          <w:rFonts w:ascii="Times New Roman" w:eastAsia="Times New Roman" w:hAnsi="Times New Roman"/>
          <w:sz w:val="24"/>
          <w:szCs w:val="24"/>
          <w:lang w:val="es-VE" w:eastAsia="es-VE"/>
        </w:rPr>
        <w:t xml:space="preserve"> 6 h/s a Instructor a </w:t>
      </w:r>
      <w:proofErr w:type="spellStart"/>
      <w:r w:rsidRPr="00FC23CC">
        <w:rPr>
          <w:rFonts w:ascii="Times New Roman" w:eastAsia="Times New Roman" w:hAnsi="Times New Roman"/>
          <w:sz w:val="24"/>
          <w:szCs w:val="24"/>
          <w:lang w:val="es-VE" w:eastAsia="es-VE"/>
        </w:rPr>
        <w:t>Tcv</w:t>
      </w:r>
      <w:proofErr w:type="spellEnd"/>
      <w:r w:rsidRPr="00FC23CC">
        <w:rPr>
          <w:rFonts w:ascii="Times New Roman" w:eastAsia="Times New Roman" w:hAnsi="Times New Roman"/>
          <w:sz w:val="24"/>
          <w:szCs w:val="24"/>
          <w:lang w:val="es-VE" w:eastAsia="es-VE"/>
        </w:rPr>
        <w:t xml:space="preserve"> 7 h; y 1 Instructor a </w:t>
      </w:r>
      <w:proofErr w:type="spellStart"/>
      <w:r w:rsidRPr="00FC23CC">
        <w:rPr>
          <w:rFonts w:ascii="Times New Roman" w:eastAsia="Times New Roman" w:hAnsi="Times New Roman"/>
          <w:sz w:val="24"/>
          <w:szCs w:val="24"/>
          <w:lang w:val="es-VE" w:eastAsia="es-VE"/>
        </w:rPr>
        <w:t>Tev</w:t>
      </w:r>
      <w:proofErr w:type="spellEnd"/>
      <w:r w:rsidRPr="00FC23CC">
        <w:rPr>
          <w:rFonts w:ascii="Times New Roman" w:eastAsia="Times New Roman" w:hAnsi="Times New Roman"/>
          <w:sz w:val="24"/>
          <w:szCs w:val="24"/>
          <w:lang w:val="es-VE" w:eastAsia="es-VE"/>
        </w:rPr>
        <w:t xml:space="preserve"> 12 h/s a Instructor Tiempo Completo, adscritos a los Departamentos de </w:t>
      </w:r>
      <w:proofErr w:type="spellStart"/>
      <w:r w:rsidRPr="00FC23CC">
        <w:rPr>
          <w:rFonts w:ascii="Times New Roman" w:eastAsia="Times New Roman" w:hAnsi="Times New Roman"/>
          <w:sz w:val="24"/>
          <w:szCs w:val="24"/>
          <w:lang w:val="es-VE" w:eastAsia="es-VE"/>
        </w:rPr>
        <w:lastRenderedPageBreak/>
        <w:t>Microbiologia</w:t>
      </w:r>
      <w:proofErr w:type="spellEnd"/>
      <w:r w:rsidRPr="00FC23CC">
        <w:rPr>
          <w:rFonts w:ascii="Times New Roman" w:eastAsia="Times New Roman" w:hAnsi="Times New Roman"/>
          <w:sz w:val="24"/>
          <w:szCs w:val="24"/>
          <w:lang w:val="es-VE" w:eastAsia="es-VE"/>
        </w:rPr>
        <w:t xml:space="preserve"> y Parasitología; y Toxicología y Farmacología, de las Escuelas de Farmacia y </w:t>
      </w:r>
      <w:proofErr w:type="spellStart"/>
      <w:r w:rsidRPr="00FC23CC">
        <w:rPr>
          <w:rFonts w:ascii="Times New Roman" w:eastAsia="Times New Roman" w:hAnsi="Times New Roman"/>
          <w:sz w:val="24"/>
          <w:szCs w:val="24"/>
          <w:lang w:val="es-VE" w:eastAsia="es-VE"/>
        </w:rPr>
        <w:t>Bioanalisis</w:t>
      </w:r>
      <w:proofErr w:type="spellEnd"/>
      <w:r w:rsidRPr="00FC23CC">
        <w:rPr>
          <w:rFonts w:ascii="Times New Roman" w:eastAsia="Times New Roman" w:hAnsi="Times New Roman"/>
          <w:sz w:val="24"/>
          <w:szCs w:val="24"/>
          <w:lang w:val="es-VE" w:eastAsia="es-VE"/>
        </w:rPr>
        <w:t xml:space="preserve"> de la Facultad de Farmacia y Bioanálisis. Los recursos están previstos en el fondo para la creación de cargos docentes y cambios de dedicación, aprobados por el Consejo Universitario según Resolución CU-0204/17 de fecha 02.02.2017.</w:t>
      </w:r>
    </w:p>
    <w:p w14:paraId="08D63493" w14:textId="77777777" w:rsidR="00FC23CC" w:rsidRPr="00FC23CC" w:rsidRDefault="00FC23CC" w:rsidP="00426E41">
      <w:pPr>
        <w:spacing w:after="0" w:line="240" w:lineRule="auto"/>
        <w:ind w:left="142"/>
        <w:jc w:val="both"/>
        <w:rPr>
          <w:rFonts w:ascii="Times New Roman" w:eastAsia="Times New Roman" w:hAnsi="Times New Roman"/>
          <w:sz w:val="24"/>
          <w:szCs w:val="24"/>
          <w:lang w:val="es-VE" w:eastAsia="es-VE"/>
        </w:rPr>
      </w:pPr>
    </w:p>
    <w:p w14:paraId="0C59EB4F" w14:textId="1CAB9FDB" w:rsidR="00FC23CC" w:rsidRDefault="00FC23CC" w:rsidP="00426E41">
      <w:pPr>
        <w:spacing w:after="0" w:line="240" w:lineRule="auto"/>
        <w:ind w:left="142"/>
        <w:jc w:val="both"/>
        <w:rPr>
          <w:rFonts w:ascii="Times New Roman" w:eastAsia="Times New Roman" w:hAnsi="Times New Roman"/>
          <w:b/>
          <w:sz w:val="24"/>
          <w:szCs w:val="24"/>
          <w:u w:val="single"/>
          <w:lang w:val="es-VE" w:eastAsia="es-VE"/>
        </w:rPr>
      </w:pPr>
      <w:r w:rsidRPr="00FC23CC">
        <w:rPr>
          <w:rFonts w:ascii="Times New Roman" w:eastAsia="Times New Roman" w:hAnsi="Times New Roman"/>
          <w:sz w:val="24"/>
          <w:szCs w:val="24"/>
          <w:lang w:val="es-VE" w:eastAsia="es-VE"/>
        </w:rPr>
        <w:t xml:space="preserve">Tomando en cuenta la información suministrada por el Consejo Universitario, por el Decano, por los </w:t>
      </w:r>
      <w:proofErr w:type="gramStart"/>
      <w:r w:rsidRPr="00FC23CC">
        <w:rPr>
          <w:rFonts w:ascii="Times New Roman" w:eastAsia="Times New Roman" w:hAnsi="Times New Roman"/>
          <w:sz w:val="24"/>
          <w:szCs w:val="24"/>
          <w:lang w:val="es-VE" w:eastAsia="es-VE"/>
        </w:rPr>
        <w:t>Jefes</w:t>
      </w:r>
      <w:proofErr w:type="gramEnd"/>
      <w:r w:rsidRPr="00FC23CC">
        <w:rPr>
          <w:rFonts w:ascii="Times New Roman" w:eastAsia="Times New Roman" w:hAnsi="Times New Roman"/>
          <w:sz w:val="24"/>
          <w:szCs w:val="24"/>
          <w:lang w:val="es-VE" w:eastAsia="es-VE"/>
        </w:rPr>
        <w:t xml:space="preserve"> de Departamento, por la Dirección de Asuntos Profesorales, por el Sistema Integrado de Registros Estudiantiles (SIRE), por el Informe de Actividades de los profesores y luego de verificar la disponibilidad presupuestaria, </w:t>
      </w:r>
      <w:r w:rsidRPr="00FC23CC">
        <w:rPr>
          <w:rFonts w:ascii="Times New Roman" w:eastAsia="Times New Roman" w:hAnsi="Times New Roman"/>
          <w:b/>
          <w:sz w:val="24"/>
          <w:szCs w:val="24"/>
          <w:u w:val="single"/>
          <w:lang w:val="es-VE" w:eastAsia="es-VE"/>
        </w:rPr>
        <w:t>esta Comisión recomienda:</w:t>
      </w:r>
    </w:p>
    <w:p w14:paraId="7F204DBA" w14:textId="77777777" w:rsidR="00FC23CC" w:rsidRPr="00FC23CC" w:rsidRDefault="00FC23CC" w:rsidP="00426E41">
      <w:pPr>
        <w:spacing w:after="0" w:line="240" w:lineRule="auto"/>
        <w:ind w:left="142"/>
        <w:jc w:val="both"/>
        <w:rPr>
          <w:rFonts w:ascii="Times New Roman" w:eastAsia="Times New Roman" w:hAnsi="Times New Roman"/>
          <w:sz w:val="24"/>
          <w:szCs w:val="24"/>
          <w:lang w:val="es-VE" w:eastAsia="es-VE"/>
        </w:rPr>
      </w:pPr>
    </w:p>
    <w:p w14:paraId="70A4DF5B" w14:textId="5107474C" w:rsidR="00FC23CC" w:rsidRPr="00FC23CC" w:rsidRDefault="00FC23CC" w:rsidP="00C8722B">
      <w:pPr>
        <w:pStyle w:val="Prrafodelista"/>
        <w:numPr>
          <w:ilvl w:val="0"/>
          <w:numId w:val="25"/>
        </w:numPr>
        <w:spacing w:after="0" w:line="240" w:lineRule="auto"/>
        <w:ind w:left="426"/>
        <w:jc w:val="both"/>
        <w:rPr>
          <w:rFonts w:ascii="Times New Roman" w:eastAsia="Times New Roman" w:hAnsi="Times New Roman"/>
          <w:sz w:val="24"/>
          <w:szCs w:val="24"/>
          <w:lang w:val="es-VE" w:eastAsia="es-VE"/>
        </w:rPr>
      </w:pPr>
      <w:r w:rsidRPr="00FC23CC">
        <w:rPr>
          <w:rFonts w:ascii="Times New Roman" w:eastAsia="Times New Roman" w:hAnsi="Times New Roman"/>
          <w:sz w:val="24"/>
          <w:szCs w:val="24"/>
          <w:lang w:val="es-VE" w:eastAsia="es-VE"/>
        </w:rPr>
        <w:t xml:space="preserve">Autorizar el incremento de carga horaria </w:t>
      </w:r>
      <w:r w:rsidRPr="00FC23CC">
        <w:rPr>
          <w:rFonts w:ascii="Times New Roman" w:eastAsia="Times New Roman" w:hAnsi="Times New Roman"/>
          <w:b/>
          <w:sz w:val="24"/>
          <w:szCs w:val="24"/>
          <w:lang w:val="es-VE" w:eastAsia="es-VE"/>
        </w:rPr>
        <w:t>a partir del 01.03.2017</w:t>
      </w:r>
      <w:r w:rsidRPr="00FC23CC">
        <w:rPr>
          <w:rFonts w:ascii="Times New Roman" w:eastAsia="Times New Roman" w:hAnsi="Times New Roman"/>
          <w:sz w:val="24"/>
          <w:szCs w:val="24"/>
          <w:lang w:val="es-VE" w:eastAsia="es-VE"/>
        </w:rPr>
        <w:t xml:space="preserve"> para los profesores:</w:t>
      </w:r>
    </w:p>
    <w:p w14:paraId="354C73E7" w14:textId="77777777" w:rsidR="00FC23CC" w:rsidRPr="00FC23CC" w:rsidRDefault="00FC23CC" w:rsidP="00426E41">
      <w:pPr>
        <w:spacing w:after="0" w:line="240" w:lineRule="auto"/>
        <w:ind w:left="142"/>
        <w:jc w:val="both"/>
        <w:rPr>
          <w:rFonts w:ascii="Times New Roman" w:eastAsia="Times New Roman" w:hAnsi="Times New Roman"/>
          <w:sz w:val="24"/>
          <w:szCs w:val="24"/>
          <w:lang w:val="es-VE" w:eastAsia="es-VE"/>
        </w:rPr>
      </w:pPr>
    </w:p>
    <w:p w14:paraId="31AA1685" w14:textId="7072CD70" w:rsidR="00FC23CC" w:rsidRDefault="00FC23CC" w:rsidP="00426E41">
      <w:pPr>
        <w:spacing w:after="0" w:line="240" w:lineRule="auto"/>
        <w:ind w:left="142"/>
        <w:jc w:val="both"/>
        <w:rPr>
          <w:rFonts w:ascii="Times New Roman" w:eastAsia="Times New Roman" w:hAnsi="Times New Roman"/>
          <w:sz w:val="24"/>
          <w:szCs w:val="24"/>
          <w:lang w:val="es-VE" w:eastAsia="es-VE"/>
        </w:rPr>
      </w:pPr>
      <w:r w:rsidRPr="00FC23CC">
        <w:rPr>
          <w:rFonts w:ascii="Times New Roman" w:eastAsia="Times New Roman" w:hAnsi="Times New Roman"/>
          <w:sz w:val="24"/>
          <w:szCs w:val="24"/>
          <w:lang w:val="es-VE" w:eastAsia="es-VE"/>
        </w:rPr>
        <w:t xml:space="preserve">A.1) </w:t>
      </w:r>
      <w:r w:rsidRPr="006F6C74">
        <w:rPr>
          <w:rFonts w:ascii="Times New Roman" w:eastAsia="Times New Roman" w:hAnsi="Times New Roman"/>
          <w:b/>
          <w:sz w:val="24"/>
          <w:szCs w:val="24"/>
          <w:lang w:val="es-VE" w:eastAsia="es-VE"/>
        </w:rPr>
        <w:t>Lisset C. Ramírez de Lara</w:t>
      </w:r>
      <w:r w:rsidRPr="00FC23CC">
        <w:rPr>
          <w:rFonts w:ascii="Times New Roman" w:eastAsia="Times New Roman" w:hAnsi="Times New Roman"/>
          <w:sz w:val="24"/>
          <w:szCs w:val="24"/>
          <w:lang w:val="es-VE" w:eastAsia="es-VE"/>
        </w:rPr>
        <w:t xml:space="preserve">, (01.11.2013) de Instructor </w:t>
      </w:r>
      <w:proofErr w:type="spellStart"/>
      <w:r w:rsidRPr="00FC23CC">
        <w:rPr>
          <w:rFonts w:ascii="Times New Roman" w:eastAsia="Times New Roman" w:hAnsi="Times New Roman"/>
          <w:sz w:val="24"/>
          <w:szCs w:val="24"/>
          <w:lang w:val="es-VE" w:eastAsia="es-VE"/>
        </w:rPr>
        <w:t>Tcv</w:t>
      </w:r>
      <w:proofErr w:type="spellEnd"/>
      <w:r w:rsidRPr="00FC23CC">
        <w:rPr>
          <w:rFonts w:ascii="Times New Roman" w:eastAsia="Times New Roman" w:hAnsi="Times New Roman"/>
          <w:sz w:val="24"/>
          <w:szCs w:val="24"/>
          <w:lang w:val="es-VE" w:eastAsia="es-VE"/>
        </w:rPr>
        <w:t xml:space="preserve"> 4 h/s a Instructor a </w:t>
      </w:r>
      <w:proofErr w:type="spellStart"/>
      <w:r w:rsidRPr="00FC23CC">
        <w:rPr>
          <w:rFonts w:ascii="Times New Roman" w:eastAsia="Times New Roman" w:hAnsi="Times New Roman"/>
          <w:sz w:val="24"/>
          <w:szCs w:val="24"/>
          <w:lang w:val="es-VE" w:eastAsia="es-VE"/>
        </w:rPr>
        <w:t>Tcv</w:t>
      </w:r>
      <w:proofErr w:type="spellEnd"/>
      <w:r w:rsidRPr="00FC23CC">
        <w:rPr>
          <w:rFonts w:ascii="Times New Roman" w:eastAsia="Times New Roman" w:hAnsi="Times New Roman"/>
          <w:sz w:val="24"/>
          <w:szCs w:val="24"/>
          <w:lang w:val="es-VE" w:eastAsia="es-VE"/>
        </w:rPr>
        <w:t xml:space="preserve"> 7 h/s en el </w:t>
      </w:r>
      <w:r w:rsidRPr="006F6C74">
        <w:rPr>
          <w:rFonts w:ascii="Times New Roman" w:eastAsia="Times New Roman" w:hAnsi="Times New Roman"/>
          <w:b/>
          <w:sz w:val="24"/>
          <w:szCs w:val="24"/>
          <w:lang w:val="es-VE" w:eastAsia="es-VE"/>
        </w:rPr>
        <w:t>área Salud Pública</w:t>
      </w:r>
      <w:r w:rsidRPr="00FC23CC">
        <w:rPr>
          <w:rFonts w:ascii="Times New Roman" w:eastAsia="Times New Roman" w:hAnsi="Times New Roman"/>
          <w:sz w:val="24"/>
          <w:szCs w:val="24"/>
          <w:lang w:val="es-VE" w:eastAsia="es-VE"/>
        </w:rPr>
        <w:t>, adscrito al Departamento de Microbiología y Parasitología de la Escuela de</w:t>
      </w:r>
      <w:r>
        <w:rPr>
          <w:rFonts w:ascii="Times New Roman" w:eastAsia="Times New Roman" w:hAnsi="Times New Roman"/>
          <w:sz w:val="24"/>
          <w:szCs w:val="24"/>
          <w:lang w:val="es-VE" w:eastAsia="es-VE"/>
        </w:rPr>
        <w:t xml:space="preserve"> Bioanálisis, a fin de atender actividades de docencia en dicha área.</w:t>
      </w:r>
    </w:p>
    <w:p w14:paraId="7F402650" w14:textId="5B0AC92A" w:rsidR="006F6C74" w:rsidRDefault="006F6C74" w:rsidP="00426E41">
      <w:pPr>
        <w:spacing w:after="0" w:line="240" w:lineRule="auto"/>
        <w:ind w:left="142"/>
        <w:jc w:val="both"/>
        <w:rPr>
          <w:rFonts w:ascii="Times New Roman" w:eastAsia="Times New Roman" w:hAnsi="Times New Roman"/>
          <w:sz w:val="24"/>
          <w:szCs w:val="24"/>
          <w:lang w:val="es-VE" w:eastAsia="es-VE"/>
        </w:rPr>
      </w:pPr>
    </w:p>
    <w:p w14:paraId="47D44512" w14:textId="717D6077" w:rsidR="006F6C74" w:rsidRPr="00BB3295" w:rsidRDefault="006F6C74" w:rsidP="00426E41">
      <w:pPr>
        <w:spacing w:after="0" w:line="240" w:lineRule="auto"/>
        <w:ind w:left="142"/>
        <w:jc w:val="both"/>
        <w:rPr>
          <w:rFonts w:ascii="Times New Roman" w:eastAsia="Times New Roman" w:hAnsi="Times New Roman"/>
          <w:sz w:val="24"/>
          <w:szCs w:val="24"/>
          <w:lang w:val="es-VE" w:eastAsia="es-VE"/>
        </w:rPr>
      </w:pPr>
      <w:r w:rsidRPr="006F6C74">
        <w:rPr>
          <w:rFonts w:ascii="Times New Roman" w:eastAsia="Times New Roman" w:hAnsi="Times New Roman"/>
          <w:sz w:val="24"/>
          <w:szCs w:val="24"/>
          <w:lang w:val="es-VE" w:eastAsia="es-VE"/>
        </w:rPr>
        <w:t xml:space="preserve">A.2) </w:t>
      </w:r>
      <w:r w:rsidRPr="006F6C74">
        <w:rPr>
          <w:rFonts w:ascii="Times New Roman" w:eastAsia="Times New Roman" w:hAnsi="Times New Roman"/>
          <w:b/>
          <w:sz w:val="24"/>
          <w:szCs w:val="24"/>
          <w:lang w:val="es-VE" w:eastAsia="es-VE"/>
        </w:rPr>
        <w:t>Custodio José González Márquez</w:t>
      </w:r>
      <w:r w:rsidRPr="006F6C74">
        <w:rPr>
          <w:rFonts w:ascii="Times New Roman" w:eastAsia="Times New Roman" w:hAnsi="Times New Roman"/>
          <w:sz w:val="24"/>
          <w:szCs w:val="24"/>
          <w:lang w:val="es-VE" w:eastAsia="es-VE"/>
        </w:rPr>
        <w:t xml:space="preserve">, (01.04.2009) de Instructor </w:t>
      </w:r>
      <w:proofErr w:type="spellStart"/>
      <w:r w:rsidRPr="006F6C74">
        <w:rPr>
          <w:rFonts w:ascii="Times New Roman" w:eastAsia="Times New Roman" w:hAnsi="Times New Roman"/>
          <w:sz w:val="24"/>
          <w:szCs w:val="24"/>
          <w:lang w:val="es-VE" w:eastAsia="es-VE"/>
        </w:rPr>
        <w:t>Tcv</w:t>
      </w:r>
      <w:proofErr w:type="spellEnd"/>
      <w:r w:rsidRPr="006F6C74">
        <w:rPr>
          <w:rFonts w:ascii="Times New Roman" w:eastAsia="Times New Roman" w:hAnsi="Times New Roman"/>
          <w:sz w:val="24"/>
          <w:szCs w:val="24"/>
          <w:lang w:val="es-VE" w:eastAsia="es-VE"/>
        </w:rPr>
        <w:t xml:space="preserve"> 6 h/s a Instructor a </w:t>
      </w:r>
      <w:proofErr w:type="spellStart"/>
      <w:r w:rsidRPr="006F6C74">
        <w:rPr>
          <w:rFonts w:ascii="Times New Roman" w:eastAsia="Times New Roman" w:hAnsi="Times New Roman"/>
          <w:sz w:val="24"/>
          <w:szCs w:val="24"/>
          <w:lang w:val="es-VE" w:eastAsia="es-VE"/>
        </w:rPr>
        <w:t>Tcv</w:t>
      </w:r>
      <w:proofErr w:type="spellEnd"/>
      <w:r w:rsidRPr="006F6C74">
        <w:rPr>
          <w:rFonts w:ascii="Times New Roman" w:eastAsia="Times New Roman" w:hAnsi="Times New Roman"/>
          <w:sz w:val="24"/>
          <w:szCs w:val="24"/>
          <w:lang w:val="es-VE" w:eastAsia="es-VE"/>
        </w:rPr>
        <w:t xml:space="preserve"> 7 h/s en el </w:t>
      </w:r>
      <w:r w:rsidRPr="006F6C74">
        <w:rPr>
          <w:rFonts w:ascii="Times New Roman" w:eastAsia="Times New Roman" w:hAnsi="Times New Roman"/>
          <w:b/>
          <w:sz w:val="24"/>
          <w:szCs w:val="24"/>
          <w:lang w:val="es-VE" w:eastAsia="es-VE"/>
        </w:rPr>
        <w:t xml:space="preserve">área </w:t>
      </w:r>
      <w:proofErr w:type="spellStart"/>
      <w:r w:rsidRPr="006F6C74">
        <w:rPr>
          <w:rFonts w:ascii="Times New Roman" w:eastAsia="Times New Roman" w:hAnsi="Times New Roman"/>
          <w:b/>
          <w:sz w:val="24"/>
          <w:szCs w:val="24"/>
          <w:lang w:val="es-VE" w:eastAsia="es-VE"/>
        </w:rPr>
        <w:t>Practicas</w:t>
      </w:r>
      <w:proofErr w:type="spellEnd"/>
      <w:r w:rsidRPr="006F6C74">
        <w:rPr>
          <w:rFonts w:ascii="Times New Roman" w:eastAsia="Times New Roman" w:hAnsi="Times New Roman"/>
          <w:b/>
          <w:sz w:val="24"/>
          <w:szCs w:val="24"/>
          <w:lang w:val="es-VE" w:eastAsia="es-VE"/>
        </w:rPr>
        <w:t xml:space="preserve"> Profesionales</w:t>
      </w:r>
      <w:r w:rsidRPr="006F6C74">
        <w:rPr>
          <w:rFonts w:ascii="Times New Roman" w:eastAsia="Times New Roman" w:hAnsi="Times New Roman"/>
          <w:sz w:val="24"/>
          <w:szCs w:val="24"/>
          <w:lang w:val="es-VE" w:eastAsia="es-VE"/>
        </w:rPr>
        <w:t>, adscrito al Departamento de Toxicología y Farmacología de la Escuela de Farmacia, a fin de atender actividades de docencia en dicha área</w:t>
      </w:r>
      <w:r>
        <w:rPr>
          <w:rFonts w:ascii="Times New Roman" w:eastAsia="Times New Roman" w:hAnsi="Times New Roman"/>
          <w:sz w:val="24"/>
          <w:szCs w:val="24"/>
          <w:lang w:val="es-VE" w:eastAsia="es-VE"/>
        </w:rPr>
        <w:t>.</w:t>
      </w:r>
    </w:p>
    <w:p w14:paraId="19AA3B7C" w14:textId="71EABAAD" w:rsidR="00CD1B5C" w:rsidRDefault="00CD1B5C" w:rsidP="00426E41">
      <w:pPr>
        <w:spacing w:after="0" w:line="240" w:lineRule="auto"/>
        <w:ind w:left="142"/>
        <w:jc w:val="both"/>
        <w:rPr>
          <w:rFonts w:ascii="Times New Roman" w:eastAsia="Times New Roman" w:hAnsi="Times New Roman"/>
          <w:b/>
          <w:sz w:val="24"/>
          <w:szCs w:val="24"/>
          <w:lang w:val="es-VE" w:eastAsia="es-VE"/>
        </w:rPr>
      </w:pPr>
    </w:p>
    <w:p w14:paraId="55086C04" w14:textId="769483E1" w:rsidR="006F6C74" w:rsidRPr="006F6C74" w:rsidRDefault="006F6C74" w:rsidP="00C8722B">
      <w:pPr>
        <w:pStyle w:val="Prrafodelista"/>
        <w:numPr>
          <w:ilvl w:val="0"/>
          <w:numId w:val="25"/>
        </w:numPr>
        <w:spacing w:after="0" w:line="240" w:lineRule="auto"/>
        <w:ind w:left="426"/>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Autorizar el cambio de dedicación a partir del 01.03.2017 para el profesor:</w:t>
      </w:r>
    </w:p>
    <w:p w14:paraId="426DD5BB" w14:textId="3318F172" w:rsidR="006F6C74" w:rsidRDefault="006F6C74" w:rsidP="00BC04F5">
      <w:pPr>
        <w:pStyle w:val="Prrafodelista"/>
        <w:spacing w:after="0" w:line="240" w:lineRule="auto"/>
        <w:ind w:left="426"/>
        <w:jc w:val="both"/>
        <w:rPr>
          <w:rFonts w:ascii="Times New Roman" w:eastAsia="Times New Roman" w:hAnsi="Times New Roman"/>
          <w:sz w:val="24"/>
          <w:szCs w:val="24"/>
          <w:lang w:val="es-VE" w:eastAsia="es-VE"/>
        </w:rPr>
      </w:pPr>
      <w:proofErr w:type="spellStart"/>
      <w:r>
        <w:rPr>
          <w:rFonts w:ascii="Times New Roman" w:eastAsia="Times New Roman" w:hAnsi="Times New Roman"/>
          <w:sz w:val="24"/>
          <w:szCs w:val="24"/>
          <w:lang w:val="es-VE" w:eastAsia="es-VE"/>
        </w:rPr>
        <w:t>Maria</w:t>
      </w:r>
      <w:proofErr w:type="spellEnd"/>
      <w:r>
        <w:rPr>
          <w:rFonts w:ascii="Times New Roman" w:eastAsia="Times New Roman" w:hAnsi="Times New Roman"/>
          <w:sz w:val="24"/>
          <w:szCs w:val="24"/>
          <w:lang w:val="es-VE" w:eastAsia="es-VE"/>
        </w:rPr>
        <w:t xml:space="preserve"> Evelyn </w:t>
      </w:r>
      <w:proofErr w:type="spellStart"/>
      <w:r>
        <w:rPr>
          <w:rFonts w:ascii="Times New Roman" w:eastAsia="Times New Roman" w:hAnsi="Times New Roman"/>
          <w:sz w:val="24"/>
          <w:szCs w:val="24"/>
          <w:lang w:val="es-VE" w:eastAsia="es-VE"/>
        </w:rPr>
        <w:t>Alviarez</w:t>
      </w:r>
      <w:proofErr w:type="spellEnd"/>
      <w:r>
        <w:rPr>
          <w:rFonts w:ascii="Times New Roman" w:eastAsia="Times New Roman" w:hAnsi="Times New Roman"/>
          <w:sz w:val="24"/>
          <w:szCs w:val="24"/>
          <w:lang w:val="es-VE" w:eastAsia="es-VE"/>
        </w:rPr>
        <w:t xml:space="preserve"> </w:t>
      </w:r>
      <w:proofErr w:type="spellStart"/>
      <w:r>
        <w:rPr>
          <w:rFonts w:ascii="Times New Roman" w:eastAsia="Times New Roman" w:hAnsi="Times New Roman"/>
          <w:sz w:val="24"/>
          <w:szCs w:val="24"/>
          <w:lang w:val="es-VE" w:eastAsia="es-VE"/>
        </w:rPr>
        <w:t>Marquez</w:t>
      </w:r>
      <w:proofErr w:type="spellEnd"/>
      <w:r>
        <w:rPr>
          <w:rFonts w:ascii="Times New Roman" w:eastAsia="Times New Roman" w:hAnsi="Times New Roman"/>
          <w:sz w:val="24"/>
          <w:szCs w:val="24"/>
          <w:lang w:val="es-VE" w:eastAsia="es-VE"/>
        </w:rPr>
        <w:t xml:space="preserve">, (02.03.2015) de Instructor a </w:t>
      </w:r>
      <w:proofErr w:type="spellStart"/>
      <w:r>
        <w:rPr>
          <w:rFonts w:ascii="Times New Roman" w:eastAsia="Times New Roman" w:hAnsi="Times New Roman"/>
          <w:sz w:val="24"/>
          <w:szCs w:val="24"/>
          <w:lang w:val="es-VE" w:eastAsia="es-VE"/>
        </w:rPr>
        <w:t>Tcv</w:t>
      </w:r>
      <w:proofErr w:type="spellEnd"/>
      <w:r>
        <w:rPr>
          <w:rFonts w:ascii="Times New Roman" w:eastAsia="Times New Roman" w:hAnsi="Times New Roman"/>
          <w:sz w:val="24"/>
          <w:szCs w:val="24"/>
          <w:lang w:val="es-VE" w:eastAsia="es-VE"/>
        </w:rPr>
        <w:t xml:space="preserve"> 12 h/s a Instructor a Tiempo Completo en el área Bacteriología, adscrito al Departamento de Microbiología y Parasitología de la Escuela de Bioanálisis, a fin de atender actividades de docencia y de investigación en dicha área.</w:t>
      </w:r>
    </w:p>
    <w:p w14:paraId="5EF372E3" w14:textId="3C8B4B74" w:rsidR="006F6C74" w:rsidRDefault="006F6C74" w:rsidP="00BC04F5">
      <w:pPr>
        <w:pStyle w:val="Prrafodelista"/>
        <w:spacing w:after="0" w:line="240" w:lineRule="auto"/>
        <w:ind w:left="426"/>
        <w:jc w:val="both"/>
        <w:rPr>
          <w:rFonts w:ascii="Times New Roman" w:eastAsia="Times New Roman" w:hAnsi="Times New Roman"/>
          <w:sz w:val="24"/>
          <w:szCs w:val="24"/>
          <w:lang w:val="es-VE" w:eastAsia="es-VE"/>
        </w:rPr>
      </w:pPr>
    </w:p>
    <w:p w14:paraId="46DA6493" w14:textId="5E7D154D" w:rsidR="006F6C74" w:rsidRPr="006F6C74" w:rsidRDefault="006F6C74" w:rsidP="00C8722B">
      <w:pPr>
        <w:pStyle w:val="Prrafodelista"/>
        <w:numPr>
          <w:ilvl w:val="0"/>
          <w:numId w:val="25"/>
        </w:numPr>
        <w:spacing w:after="0" w:line="240" w:lineRule="auto"/>
        <w:ind w:left="426"/>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Que se realice el llamado a Concurso de Oposición para el cargo de Instructor a Tiempo Completo en el área de Bacteriología, indicado en el punto B, previo cumplimiento de los requisitos establecidos en la normativa vigente.</w:t>
      </w:r>
    </w:p>
    <w:p w14:paraId="7FA70C87" w14:textId="2B0DB167" w:rsidR="006F6C74" w:rsidRDefault="006F6C74" w:rsidP="00426E41">
      <w:pPr>
        <w:spacing w:after="0" w:line="240" w:lineRule="auto"/>
        <w:ind w:left="142"/>
        <w:jc w:val="both"/>
        <w:rPr>
          <w:rFonts w:ascii="Times New Roman" w:eastAsia="Times New Roman" w:hAnsi="Times New Roman"/>
          <w:b/>
          <w:sz w:val="24"/>
          <w:szCs w:val="24"/>
          <w:lang w:val="es-VE" w:eastAsia="es-VE"/>
        </w:rPr>
      </w:pPr>
    </w:p>
    <w:p w14:paraId="73631A65" w14:textId="2BE30432" w:rsidR="006F6C74" w:rsidRPr="00BB3295" w:rsidRDefault="006F6C74" w:rsidP="00426E41">
      <w:pPr>
        <w:spacing w:after="0" w:line="240" w:lineRule="auto"/>
        <w:ind w:left="142"/>
        <w:jc w:val="both"/>
        <w:rPr>
          <w:rFonts w:ascii="Times New Roman" w:eastAsia="Times New Roman" w:hAnsi="Times New Roman"/>
          <w:sz w:val="24"/>
          <w:szCs w:val="24"/>
          <w:lang w:val="es-VE" w:eastAsia="es-VE"/>
        </w:rPr>
      </w:pPr>
      <w:r w:rsidRPr="00BB3295">
        <w:rPr>
          <w:rFonts w:ascii="Times New Roman" w:eastAsia="Times New Roman" w:hAnsi="Times New Roman"/>
          <w:sz w:val="24"/>
          <w:szCs w:val="24"/>
          <w:lang w:val="es-VE" w:eastAsia="es-VE"/>
        </w:rPr>
        <w:t>La disponibilidad presupuestaria existe en la Dirección de Programación y Presupuesto según oficio</w:t>
      </w:r>
      <w:r>
        <w:rPr>
          <w:rFonts w:ascii="Times New Roman" w:eastAsia="Times New Roman" w:hAnsi="Times New Roman"/>
          <w:sz w:val="24"/>
          <w:szCs w:val="24"/>
          <w:lang w:val="es-VE" w:eastAsia="es-VE"/>
        </w:rPr>
        <w:t>s DPP-0549</w:t>
      </w:r>
      <w:r w:rsidRPr="00BB3295">
        <w:rPr>
          <w:rFonts w:ascii="Times New Roman" w:eastAsia="Times New Roman" w:hAnsi="Times New Roman"/>
          <w:sz w:val="24"/>
          <w:szCs w:val="24"/>
          <w:lang w:val="es-VE" w:eastAsia="es-VE"/>
        </w:rPr>
        <w:t>.17</w:t>
      </w:r>
      <w:r>
        <w:rPr>
          <w:rFonts w:ascii="Times New Roman" w:eastAsia="Times New Roman" w:hAnsi="Times New Roman"/>
          <w:sz w:val="24"/>
          <w:szCs w:val="24"/>
          <w:lang w:val="es-VE" w:eastAsia="es-VE"/>
        </w:rPr>
        <w:t xml:space="preserve"> y DPP-0104.17 </w:t>
      </w:r>
      <w:r w:rsidRPr="00BB3295">
        <w:rPr>
          <w:rFonts w:ascii="Times New Roman" w:eastAsia="Times New Roman" w:hAnsi="Times New Roman"/>
          <w:sz w:val="24"/>
          <w:szCs w:val="24"/>
          <w:lang w:val="es-VE" w:eastAsia="es-VE"/>
        </w:rPr>
        <w:t>de fecha</w:t>
      </w:r>
      <w:r>
        <w:rPr>
          <w:rFonts w:ascii="Times New Roman" w:eastAsia="Times New Roman" w:hAnsi="Times New Roman"/>
          <w:sz w:val="24"/>
          <w:szCs w:val="24"/>
          <w:lang w:val="es-VE" w:eastAsia="es-VE"/>
        </w:rPr>
        <w:t>s 23.03.2017 y fecha 01.06.2017.</w:t>
      </w:r>
    </w:p>
    <w:p w14:paraId="5C27484C" w14:textId="1201D229" w:rsidR="00CD0E05" w:rsidRDefault="006F6C74" w:rsidP="00426E41">
      <w:pPr>
        <w:spacing w:after="0" w:line="240" w:lineRule="auto"/>
        <w:ind w:left="142"/>
        <w:jc w:val="both"/>
        <w:rPr>
          <w:rFonts w:ascii="Times New Roman" w:eastAsia="Times New Roman" w:hAnsi="Times New Roman"/>
          <w:b/>
          <w:sz w:val="24"/>
          <w:szCs w:val="24"/>
          <w:lang w:val="es-VE" w:eastAsia="es-VE"/>
        </w:rPr>
      </w:pPr>
      <w:r w:rsidRPr="00BB3295">
        <w:rPr>
          <w:rFonts w:ascii="Times New Roman" w:eastAsia="Times New Roman" w:hAnsi="Times New Roman"/>
          <w:b/>
          <w:sz w:val="24"/>
          <w:szCs w:val="24"/>
          <w:lang w:val="es-VE" w:eastAsia="es-VE"/>
        </w:rPr>
        <w:t>Decisión: Aprobó el info</w:t>
      </w:r>
      <w:r>
        <w:rPr>
          <w:rFonts w:ascii="Times New Roman" w:eastAsia="Times New Roman" w:hAnsi="Times New Roman"/>
          <w:b/>
          <w:sz w:val="24"/>
          <w:szCs w:val="24"/>
          <w:lang w:val="es-VE" w:eastAsia="es-VE"/>
        </w:rPr>
        <w:t>rme.</w:t>
      </w:r>
    </w:p>
    <w:p w14:paraId="6AE82CDC" w14:textId="680DD613" w:rsidR="00A8494B" w:rsidRDefault="00A8494B" w:rsidP="00426E41">
      <w:pPr>
        <w:spacing w:after="0" w:line="240" w:lineRule="auto"/>
        <w:ind w:left="142"/>
        <w:jc w:val="both"/>
        <w:rPr>
          <w:rFonts w:ascii="Times New Roman" w:eastAsia="Times New Roman" w:hAnsi="Times New Roman"/>
          <w:b/>
          <w:sz w:val="24"/>
          <w:szCs w:val="24"/>
          <w:lang w:val="es-VE" w:eastAsia="es-VE"/>
        </w:rPr>
      </w:pPr>
    </w:p>
    <w:p w14:paraId="5D9EBB95" w14:textId="00EE2BAC" w:rsidR="00A8494B" w:rsidRDefault="00A8494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CU-3038</w:t>
      </w:r>
      <w:r w:rsidRPr="00B20DE0">
        <w:rPr>
          <w:rFonts w:ascii="Times New Roman" w:eastAsia="Times New Roman" w:hAnsi="Times New Roman"/>
          <w:b/>
          <w:sz w:val="24"/>
          <w:szCs w:val="24"/>
          <w:lang w:val="es-VE" w:eastAsia="es-VE"/>
        </w:rPr>
        <w:t>/17.</w:t>
      </w:r>
    </w:p>
    <w:p w14:paraId="580EB1A6" w14:textId="5A3F75F4" w:rsidR="004515E1" w:rsidRPr="004515E1" w:rsidRDefault="004515E1"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515E1">
        <w:rPr>
          <w:rFonts w:ascii="Times New Roman" w:eastAsia="Times New Roman" w:hAnsi="Times New Roman"/>
          <w:sz w:val="24"/>
          <w:szCs w:val="24"/>
          <w:lang w:val="es-VE" w:eastAsia="es-VE"/>
        </w:rPr>
        <w:t xml:space="preserve">omunicación </w:t>
      </w:r>
      <w:proofErr w:type="spellStart"/>
      <w:r w:rsidRPr="004515E1">
        <w:rPr>
          <w:rFonts w:ascii="Times New Roman" w:eastAsia="Times New Roman" w:hAnsi="Times New Roman"/>
          <w:sz w:val="24"/>
          <w:szCs w:val="24"/>
          <w:lang w:val="es-VE" w:eastAsia="es-VE"/>
        </w:rPr>
        <w:t>N°</w:t>
      </w:r>
      <w:proofErr w:type="spellEnd"/>
      <w:r w:rsidRPr="004515E1">
        <w:rPr>
          <w:rFonts w:ascii="Times New Roman" w:eastAsia="Times New Roman" w:hAnsi="Times New Roman"/>
          <w:sz w:val="24"/>
          <w:szCs w:val="24"/>
          <w:lang w:val="es-VE" w:eastAsia="es-VE"/>
        </w:rPr>
        <w:t xml:space="preserve"> CFFB-0813/17, de fecha 29.09.2017, mediante la cual notifica que, en sesión ordinaria celebrada en la misma fecha, el Consejo de la Facultad aprobó la designación de la Profesora Aurora Longa Briceño, titular de la Cédula de Identidad </w:t>
      </w:r>
      <w:proofErr w:type="spellStart"/>
      <w:r w:rsidRPr="004515E1">
        <w:rPr>
          <w:rFonts w:ascii="Times New Roman" w:eastAsia="Times New Roman" w:hAnsi="Times New Roman"/>
          <w:sz w:val="24"/>
          <w:szCs w:val="24"/>
          <w:lang w:val="es-VE" w:eastAsia="es-VE"/>
        </w:rPr>
        <w:t>Nº</w:t>
      </w:r>
      <w:proofErr w:type="spellEnd"/>
      <w:r w:rsidRPr="004515E1">
        <w:rPr>
          <w:rFonts w:ascii="Times New Roman" w:eastAsia="Times New Roman" w:hAnsi="Times New Roman"/>
          <w:sz w:val="24"/>
          <w:szCs w:val="24"/>
          <w:lang w:val="es-VE" w:eastAsia="es-VE"/>
        </w:rPr>
        <w:t xml:space="preserve"> 5.790.904, como </w:t>
      </w:r>
      <w:proofErr w:type="gramStart"/>
      <w:r w:rsidRPr="004515E1">
        <w:rPr>
          <w:rFonts w:ascii="Times New Roman" w:eastAsia="Times New Roman" w:hAnsi="Times New Roman"/>
          <w:sz w:val="24"/>
          <w:szCs w:val="24"/>
          <w:lang w:val="es-VE" w:eastAsia="es-VE"/>
        </w:rPr>
        <w:t>Jefa</w:t>
      </w:r>
      <w:proofErr w:type="gramEnd"/>
      <w:r w:rsidRPr="004515E1">
        <w:rPr>
          <w:rFonts w:ascii="Times New Roman" w:eastAsia="Times New Roman" w:hAnsi="Times New Roman"/>
          <w:sz w:val="24"/>
          <w:szCs w:val="24"/>
          <w:lang w:val="es-VE" w:eastAsia="es-VE"/>
        </w:rPr>
        <w:t xml:space="preserve"> de la Cátedra Bacteriología del Departamento de Microbiología y Parasitología, de la Escuela de Bioanálisis, a partir del 16 16.10.2017.</w:t>
      </w:r>
    </w:p>
    <w:p w14:paraId="46C217DA" w14:textId="77777777" w:rsidR="004515E1" w:rsidRPr="004515E1" w:rsidRDefault="004515E1" w:rsidP="00426E41">
      <w:pPr>
        <w:spacing w:after="0" w:line="240" w:lineRule="auto"/>
        <w:ind w:left="142"/>
        <w:jc w:val="both"/>
        <w:rPr>
          <w:rFonts w:ascii="Times New Roman" w:eastAsia="Times New Roman" w:hAnsi="Times New Roman"/>
          <w:sz w:val="24"/>
          <w:szCs w:val="24"/>
          <w:lang w:val="es-VE" w:eastAsia="es-VE"/>
        </w:rPr>
      </w:pPr>
      <w:r w:rsidRPr="004515E1">
        <w:rPr>
          <w:rFonts w:ascii="Times New Roman" w:eastAsia="Times New Roman" w:hAnsi="Times New Roman"/>
          <w:sz w:val="24"/>
          <w:szCs w:val="24"/>
          <w:lang w:val="es-VE" w:eastAsia="es-VE"/>
        </w:rPr>
        <w:t>En tal sentido, ese Consejo de Facultad acordó remitir a este Máximo Organismo, para conocimiento y fines consiguientes.</w:t>
      </w:r>
    </w:p>
    <w:p w14:paraId="1F19EB47" w14:textId="1332C164" w:rsidR="004515E1" w:rsidRPr="004515E1" w:rsidRDefault="004515E1" w:rsidP="00426E41">
      <w:pPr>
        <w:spacing w:after="0" w:line="240" w:lineRule="auto"/>
        <w:ind w:left="142"/>
        <w:jc w:val="both"/>
        <w:rPr>
          <w:rFonts w:ascii="Times New Roman" w:eastAsia="Times New Roman" w:hAnsi="Times New Roman"/>
          <w:b/>
          <w:sz w:val="24"/>
          <w:szCs w:val="24"/>
          <w:lang w:val="es-VE" w:eastAsia="es-VE"/>
        </w:rPr>
      </w:pPr>
      <w:r w:rsidRPr="004515E1">
        <w:rPr>
          <w:rFonts w:ascii="Times New Roman" w:eastAsia="Times New Roman" w:hAnsi="Times New Roman"/>
          <w:b/>
          <w:sz w:val="24"/>
          <w:szCs w:val="24"/>
          <w:lang w:val="es-VE" w:eastAsia="es-VE"/>
        </w:rPr>
        <w:t>Decisión: Aprobó la designación, a partir del 16.10.2017.</w:t>
      </w:r>
    </w:p>
    <w:p w14:paraId="18EDBE53" w14:textId="73AB2880" w:rsidR="00CD0E05" w:rsidRDefault="00CD0E05" w:rsidP="00426E41">
      <w:pPr>
        <w:spacing w:after="0" w:line="240" w:lineRule="auto"/>
        <w:ind w:left="142"/>
        <w:jc w:val="both"/>
        <w:rPr>
          <w:rFonts w:ascii="Times New Roman" w:eastAsia="Times New Roman" w:hAnsi="Times New Roman"/>
          <w:b/>
          <w:sz w:val="24"/>
          <w:szCs w:val="24"/>
          <w:lang w:val="es-VE" w:eastAsia="es-VE"/>
        </w:rPr>
      </w:pPr>
    </w:p>
    <w:p w14:paraId="083DB91B" w14:textId="56D36F0C" w:rsidR="00CD0E05" w:rsidRDefault="00CD0E0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JURÍDICAS Y POLÍTICAS.</w:t>
      </w:r>
    </w:p>
    <w:p w14:paraId="08581261" w14:textId="35C5BFBF" w:rsidR="00CD0E05" w:rsidRDefault="00CD0E05" w:rsidP="00426E41">
      <w:pPr>
        <w:spacing w:after="0" w:line="240" w:lineRule="auto"/>
        <w:ind w:left="142"/>
        <w:jc w:val="both"/>
        <w:rPr>
          <w:rFonts w:ascii="Times New Roman" w:eastAsia="Times New Roman" w:hAnsi="Times New Roman"/>
          <w:b/>
          <w:sz w:val="24"/>
          <w:szCs w:val="24"/>
          <w:lang w:val="es-VE" w:eastAsia="es-VE"/>
        </w:rPr>
      </w:pPr>
    </w:p>
    <w:p w14:paraId="57C735BA" w14:textId="1D9F0220" w:rsidR="00CD0E05" w:rsidRDefault="00CD0E0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CU-3016</w:t>
      </w:r>
      <w:r w:rsidRPr="00F12215">
        <w:rPr>
          <w:rFonts w:ascii="Times New Roman" w:eastAsia="Times New Roman" w:hAnsi="Times New Roman"/>
          <w:b/>
          <w:sz w:val="24"/>
          <w:szCs w:val="24"/>
          <w:lang w:val="es-VE" w:eastAsia="es-VE"/>
        </w:rPr>
        <w:t xml:space="preserve">/17. </w:t>
      </w:r>
    </w:p>
    <w:p w14:paraId="3805548B" w14:textId="0C8BDBA9" w:rsidR="002E4D40" w:rsidRDefault="002E4D4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E4D40">
        <w:rPr>
          <w:rFonts w:ascii="Times New Roman" w:eastAsia="Times New Roman" w:hAnsi="Times New Roman"/>
          <w:sz w:val="24"/>
          <w:szCs w:val="24"/>
          <w:lang w:val="es-VE" w:eastAsia="es-VE"/>
        </w:rPr>
        <w:t xml:space="preserve">omunicación </w:t>
      </w:r>
      <w:proofErr w:type="spellStart"/>
      <w:r w:rsidRPr="002E4D40">
        <w:rPr>
          <w:rFonts w:ascii="Times New Roman" w:eastAsia="Times New Roman" w:hAnsi="Times New Roman"/>
          <w:sz w:val="24"/>
          <w:szCs w:val="24"/>
          <w:lang w:val="es-VE" w:eastAsia="es-VE"/>
        </w:rPr>
        <w:t>N°</w:t>
      </w:r>
      <w:proofErr w:type="spellEnd"/>
      <w:r w:rsidRPr="002E4D40">
        <w:rPr>
          <w:rFonts w:ascii="Times New Roman" w:eastAsia="Times New Roman" w:hAnsi="Times New Roman"/>
          <w:sz w:val="24"/>
          <w:szCs w:val="24"/>
          <w:lang w:val="es-VE" w:eastAsia="es-VE"/>
        </w:rPr>
        <w:t xml:space="preserve"> </w:t>
      </w:r>
      <w:proofErr w:type="spellStart"/>
      <w:r w:rsidRPr="002E4D40">
        <w:rPr>
          <w:rFonts w:ascii="Times New Roman" w:eastAsia="Times New Roman" w:hAnsi="Times New Roman"/>
          <w:sz w:val="24"/>
          <w:szCs w:val="24"/>
          <w:lang w:val="es-VE" w:eastAsia="es-VE"/>
        </w:rPr>
        <w:t>V.Ac</w:t>
      </w:r>
      <w:proofErr w:type="spellEnd"/>
      <w:r w:rsidRPr="002E4D40">
        <w:rPr>
          <w:rFonts w:ascii="Times New Roman" w:eastAsia="Times New Roman" w:hAnsi="Times New Roman"/>
          <w:sz w:val="24"/>
          <w:szCs w:val="24"/>
          <w:lang w:val="es-VE" w:eastAsia="es-VE"/>
        </w:rPr>
        <w:t xml:space="preserve">. 0351.2017 de fecha 10.10.2017, suscrita por la Profesora Patricia Rosenzweig Levy, Vicerrectora Académica, mediante la cual remite comunicación </w:t>
      </w:r>
      <w:proofErr w:type="spellStart"/>
      <w:r w:rsidRPr="002E4D40">
        <w:rPr>
          <w:rFonts w:ascii="Times New Roman" w:eastAsia="Times New Roman" w:hAnsi="Times New Roman"/>
          <w:sz w:val="24"/>
          <w:szCs w:val="24"/>
          <w:lang w:val="es-VE" w:eastAsia="es-VE"/>
        </w:rPr>
        <w:t>N°</w:t>
      </w:r>
      <w:proofErr w:type="spellEnd"/>
      <w:r w:rsidRPr="002E4D40">
        <w:rPr>
          <w:rFonts w:ascii="Times New Roman" w:eastAsia="Times New Roman" w:hAnsi="Times New Roman"/>
          <w:sz w:val="24"/>
          <w:szCs w:val="24"/>
          <w:lang w:val="es-VE" w:eastAsia="es-VE"/>
        </w:rPr>
        <w:t xml:space="preserve"> AA-0068 de fecha 13.10.2017, suscrito por el Profesor Rafael Solórzano, Coordinador de la Comisión de Auditoria Académica, mediante la cual remite el:</w:t>
      </w:r>
    </w:p>
    <w:p w14:paraId="6C768BC1"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p>
    <w:p w14:paraId="3F891843"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r w:rsidRPr="002E4D40">
        <w:rPr>
          <w:rFonts w:ascii="Times New Roman" w:eastAsia="Times New Roman" w:hAnsi="Times New Roman"/>
          <w:sz w:val="24"/>
          <w:szCs w:val="24"/>
          <w:lang w:val="es-VE" w:eastAsia="es-VE"/>
        </w:rPr>
        <w:t xml:space="preserve">Informe </w:t>
      </w:r>
      <w:proofErr w:type="spellStart"/>
      <w:r w:rsidRPr="002E4D40">
        <w:rPr>
          <w:rFonts w:ascii="Times New Roman" w:eastAsia="Times New Roman" w:hAnsi="Times New Roman"/>
          <w:sz w:val="24"/>
          <w:szCs w:val="24"/>
          <w:lang w:val="es-VE" w:eastAsia="es-VE"/>
        </w:rPr>
        <w:t>N°</w:t>
      </w:r>
      <w:proofErr w:type="spellEnd"/>
      <w:r w:rsidRPr="002E4D40">
        <w:rPr>
          <w:rFonts w:ascii="Times New Roman" w:eastAsia="Times New Roman" w:hAnsi="Times New Roman"/>
          <w:sz w:val="24"/>
          <w:szCs w:val="24"/>
          <w:lang w:val="es-VE" w:eastAsia="es-VE"/>
        </w:rPr>
        <w:t xml:space="preserve"> CAA-00145 de fecha 13 de octubre de 2017, suscrita por los Miembros de la Comisión de Auditoría Académica, informando que en reunión ordinaria del día de hoy, consideró el oficio UAD 099/17 de fecha 14.09.2017, suscrito por usted y el </w:t>
      </w:r>
      <w:r w:rsidRPr="002E4D40">
        <w:rPr>
          <w:rFonts w:ascii="Times New Roman" w:eastAsia="Times New Roman" w:hAnsi="Times New Roman"/>
          <w:sz w:val="24"/>
          <w:szCs w:val="24"/>
          <w:lang w:val="es-VE" w:eastAsia="es-VE"/>
        </w:rPr>
        <w:lastRenderedPageBreak/>
        <w:t xml:space="preserve">Licenciado Jean </w:t>
      </w:r>
      <w:proofErr w:type="spellStart"/>
      <w:r w:rsidRPr="002E4D40">
        <w:rPr>
          <w:rFonts w:ascii="Times New Roman" w:eastAsia="Times New Roman" w:hAnsi="Times New Roman"/>
          <w:sz w:val="24"/>
          <w:szCs w:val="24"/>
          <w:lang w:val="es-VE" w:eastAsia="es-VE"/>
        </w:rPr>
        <w:t>Estevez</w:t>
      </w:r>
      <w:proofErr w:type="spellEnd"/>
      <w:r w:rsidRPr="002E4D40">
        <w:rPr>
          <w:rFonts w:ascii="Times New Roman" w:eastAsia="Times New Roman" w:hAnsi="Times New Roman"/>
          <w:sz w:val="24"/>
          <w:szCs w:val="24"/>
          <w:lang w:val="es-VE" w:eastAsia="es-VE"/>
        </w:rPr>
        <w:t xml:space="preserve"> Administrador de la Facultad de Ciencias Jurídicas y Políticas, relacionadas con la solicitud de cambio de dedicación a partir del 02.02.2017, para tres (3) Instructores: 1) Instructor </w:t>
      </w:r>
      <w:proofErr w:type="spellStart"/>
      <w:r w:rsidRPr="002E4D40">
        <w:rPr>
          <w:rFonts w:ascii="Times New Roman" w:eastAsia="Times New Roman" w:hAnsi="Times New Roman"/>
          <w:sz w:val="24"/>
          <w:szCs w:val="24"/>
          <w:lang w:val="es-VE" w:eastAsia="es-VE"/>
        </w:rPr>
        <w:t>Tev</w:t>
      </w:r>
      <w:proofErr w:type="spellEnd"/>
      <w:r w:rsidRPr="002E4D40">
        <w:rPr>
          <w:rFonts w:ascii="Times New Roman" w:eastAsia="Times New Roman" w:hAnsi="Times New Roman"/>
          <w:sz w:val="24"/>
          <w:szCs w:val="24"/>
          <w:lang w:val="es-VE" w:eastAsia="es-VE"/>
        </w:rPr>
        <w:t xml:space="preserve"> 12 h/s a Instructor a Tiempo Completo; y 2) Instructor Medio Tiempo a Instructor a Tiempo Completo, adscritos a los Departamentos de Derecho Privado, Políticas Públicas, y Derecho </w:t>
      </w:r>
      <w:proofErr w:type="spellStart"/>
      <w:r w:rsidRPr="002E4D40">
        <w:rPr>
          <w:rFonts w:ascii="Times New Roman" w:eastAsia="Times New Roman" w:hAnsi="Times New Roman"/>
          <w:sz w:val="24"/>
          <w:szCs w:val="24"/>
          <w:lang w:val="es-VE" w:eastAsia="es-VE"/>
        </w:rPr>
        <w:t>Publico</w:t>
      </w:r>
      <w:proofErr w:type="spellEnd"/>
      <w:r w:rsidRPr="002E4D40">
        <w:rPr>
          <w:rFonts w:ascii="Times New Roman" w:eastAsia="Times New Roman" w:hAnsi="Times New Roman"/>
          <w:sz w:val="24"/>
          <w:szCs w:val="24"/>
          <w:lang w:val="es-VE" w:eastAsia="es-VE"/>
        </w:rPr>
        <w:t xml:space="preserve"> de las Escuelas de </w:t>
      </w:r>
      <w:proofErr w:type="spellStart"/>
      <w:r w:rsidRPr="002E4D40">
        <w:rPr>
          <w:rFonts w:ascii="Times New Roman" w:eastAsia="Times New Roman" w:hAnsi="Times New Roman"/>
          <w:sz w:val="24"/>
          <w:szCs w:val="24"/>
          <w:lang w:val="es-VE" w:eastAsia="es-VE"/>
        </w:rPr>
        <w:t>de</w:t>
      </w:r>
      <w:proofErr w:type="spellEnd"/>
      <w:r w:rsidRPr="002E4D40">
        <w:rPr>
          <w:rFonts w:ascii="Times New Roman" w:eastAsia="Times New Roman" w:hAnsi="Times New Roman"/>
          <w:sz w:val="24"/>
          <w:szCs w:val="24"/>
          <w:lang w:val="es-VE" w:eastAsia="es-VE"/>
        </w:rPr>
        <w:t xml:space="preserve"> Ciencias </w:t>
      </w:r>
      <w:proofErr w:type="spellStart"/>
      <w:r w:rsidRPr="002E4D40">
        <w:rPr>
          <w:rFonts w:ascii="Times New Roman" w:eastAsia="Times New Roman" w:hAnsi="Times New Roman"/>
          <w:sz w:val="24"/>
          <w:szCs w:val="24"/>
          <w:lang w:val="es-VE" w:eastAsia="es-VE"/>
        </w:rPr>
        <w:t>Politicas</w:t>
      </w:r>
      <w:proofErr w:type="spellEnd"/>
      <w:r w:rsidRPr="002E4D40">
        <w:rPr>
          <w:rFonts w:ascii="Times New Roman" w:eastAsia="Times New Roman" w:hAnsi="Times New Roman"/>
          <w:sz w:val="24"/>
          <w:szCs w:val="24"/>
          <w:lang w:val="es-VE" w:eastAsia="es-VE"/>
        </w:rPr>
        <w:t xml:space="preserve"> y Derecho de la Facultad de Ciencias Jurídicas y Políticas. Los recursos están previstos en el fondo para la creación de cargos docentes y cambios de dedicación, aprobados por el Consejo Universitario según Resolución CU-0204/17 de fecha 02.02.2017.</w:t>
      </w:r>
    </w:p>
    <w:p w14:paraId="664639D5" w14:textId="77777777" w:rsidR="002E4D40" w:rsidRDefault="002E4D40" w:rsidP="00426E41">
      <w:pPr>
        <w:spacing w:after="0" w:line="240" w:lineRule="auto"/>
        <w:ind w:left="142"/>
        <w:jc w:val="both"/>
        <w:rPr>
          <w:rFonts w:ascii="Times New Roman" w:eastAsia="Times New Roman" w:hAnsi="Times New Roman"/>
          <w:sz w:val="24"/>
          <w:szCs w:val="24"/>
          <w:lang w:val="es-VE" w:eastAsia="es-VE"/>
        </w:rPr>
      </w:pPr>
    </w:p>
    <w:p w14:paraId="09748BEC" w14:textId="5725F574" w:rsidR="002E4D40" w:rsidRPr="002E4D40" w:rsidRDefault="002E4D40" w:rsidP="00426E41">
      <w:pPr>
        <w:spacing w:after="0" w:line="240" w:lineRule="auto"/>
        <w:ind w:left="142"/>
        <w:jc w:val="both"/>
        <w:rPr>
          <w:rFonts w:ascii="Times New Roman" w:eastAsia="Times New Roman" w:hAnsi="Times New Roman"/>
          <w:b/>
          <w:sz w:val="24"/>
          <w:szCs w:val="24"/>
          <w:u w:val="single"/>
          <w:lang w:val="es-VE" w:eastAsia="es-VE"/>
        </w:rPr>
      </w:pPr>
      <w:r w:rsidRPr="002E4D40">
        <w:rPr>
          <w:rFonts w:ascii="Times New Roman" w:eastAsia="Times New Roman" w:hAnsi="Times New Roman"/>
          <w:sz w:val="24"/>
          <w:szCs w:val="24"/>
          <w:lang w:val="es-VE" w:eastAsia="es-VE"/>
        </w:rPr>
        <w:t xml:space="preserve">Tomando en cuenta la información suministrada por el Consejo Universitario, por el Decano Encargado, por el Administrador, por los </w:t>
      </w:r>
      <w:proofErr w:type="gramStart"/>
      <w:r w:rsidRPr="002E4D40">
        <w:rPr>
          <w:rFonts w:ascii="Times New Roman" w:eastAsia="Times New Roman" w:hAnsi="Times New Roman"/>
          <w:sz w:val="24"/>
          <w:szCs w:val="24"/>
          <w:lang w:val="es-VE" w:eastAsia="es-VE"/>
        </w:rPr>
        <w:t>Jefes</w:t>
      </w:r>
      <w:proofErr w:type="gramEnd"/>
      <w:r w:rsidRPr="002E4D40">
        <w:rPr>
          <w:rFonts w:ascii="Times New Roman" w:eastAsia="Times New Roman" w:hAnsi="Times New Roman"/>
          <w:sz w:val="24"/>
          <w:szCs w:val="24"/>
          <w:lang w:val="es-VE" w:eastAsia="es-VE"/>
        </w:rPr>
        <w:t xml:space="preserve"> de Departamento, por la Dirección de Asuntos Profesorales, por el Sistema Integrado de Registros Estudiantiles (SIRE), por el Informe de Actividades de los profesores y luego de verificar la disponibilidad presupuestaria, </w:t>
      </w:r>
      <w:r w:rsidRPr="002E4D40">
        <w:rPr>
          <w:rFonts w:ascii="Times New Roman" w:eastAsia="Times New Roman" w:hAnsi="Times New Roman"/>
          <w:b/>
          <w:sz w:val="24"/>
          <w:szCs w:val="24"/>
          <w:u w:val="single"/>
          <w:lang w:val="es-VE" w:eastAsia="es-VE"/>
        </w:rPr>
        <w:t>esta Comisión recomienda:</w:t>
      </w:r>
    </w:p>
    <w:p w14:paraId="10D504CD"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p>
    <w:p w14:paraId="57289E72" w14:textId="2F25804A" w:rsidR="002E4D40" w:rsidRDefault="002E4D40" w:rsidP="00426E41">
      <w:pPr>
        <w:spacing w:after="0" w:line="240" w:lineRule="auto"/>
        <w:ind w:left="142"/>
        <w:jc w:val="both"/>
        <w:rPr>
          <w:rFonts w:ascii="Times New Roman" w:eastAsia="Times New Roman" w:hAnsi="Times New Roman"/>
          <w:sz w:val="24"/>
          <w:szCs w:val="24"/>
          <w:lang w:val="es-VE" w:eastAsia="es-VE"/>
        </w:rPr>
      </w:pPr>
      <w:r w:rsidRPr="002E4D40">
        <w:rPr>
          <w:rFonts w:ascii="Times New Roman" w:eastAsia="Times New Roman" w:hAnsi="Times New Roman"/>
          <w:sz w:val="24"/>
          <w:szCs w:val="24"/>
          <w:lang w:val="es-VE" w:eastAsia="es-VE"/>
        </w:rPr>
        <w:t>1. Autorizar los cambios de dedicación a partir del 02.02.2017 para los profesores:</w:t>
      </w:r>
    </w:p>
    <w:p w14:paraId="4CB75D8A"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p>
    <w:p w14:paraId="4C5360B7" w14:textId="2FC87F64" w:rsidR="002E4D40" w:rsidRDefault="002E4D40" w:rsidP="00426E41">
      <w:pPr>
        <w:spacing w:after="0" w:line="240" w:lineRule="auto"/>
        <w:ind w:left="142"/>
        <w:jc w:val="both"/>
        <w:rPr>
          <w:rFonts w:ascii="Times New Roman" w:eastAsia="Times New Roman" w:hAnsi="Times New Roman"/>
          <w:sz w:val="24"/>
          <w:szCs w:val="24"/>
          <w:lang w:val="es-VE" w:eastAsia="es-VE"/>
        </w:rPr>
      </w:pPr>
      <w:r w:rsidRPr="002E4D40">
        <w:rPr>
          <w:rFonts w:ascii="Times New Roman" w:eastAsia="Times New Roman" w:hAnsi="Times New Roman"/>
          <w:sz w:val="24"/>
          <w:szCs w:val="24"/>
          <w:lang w:val="es-VE" w:eastAsia="es-VE"/>
        </w:rPr>
        <w:t xml:space="preserve">A.1) </w:t>
      </w:r>
      <w:proofErr w:type="spellStart"/>
      <w:r w:rsidRPr="002E4D40">
        <w:rPr>
          <w:rFonts w:ascii="Times New Roman" w:eastAsia="Times New Roman" w:hAnsi="Times New Roman"/>
          <w:b/>
          <w:sz w:val="24"/>
          <w:szCs w:val="24"/>
          <w:lang w:val="es-VE" w:eastAsia="es-VE"/>
        </w:rPr>
        <w:t>Yenycce</w:t>
      </w:r>
      <w:proofErr w:type="spellEnd"/>
      <w:r w:rsidRPr="002E4D40">
        <w:rPr>
          <w:rFonts w:ascii="Times New Roman" w:eastAsia="Times New Roman" w:hAnsi="Times New Roman"/>
          <w:b/>
          <w:sz w:val="24"/>
          <w:szCs w:val="24"/>
          <w:lang w:val="es-VE" w:eastAsia="es-VE"/>
        </w:rPr>
        <w:t xml:space="preserve"> D. Lozada de F</w:t>
      </w:r>
      <w:r w:rsidRPr="002E4D40">
        <w:rPr>
          <w:rFonts w:ascii="Times New Roman" w:eastAsia="Times New Roman" w:hAnsi="Times New Roman"/>
          <w:sz w:val="24"/>
          <w:szCs w:val="24"/>
          <w:lang w:val="es-VE" w:eastAsia="es-VE"/>
        </w:rPr>
        <w:t xml:space="preserve">., (13.05.2014) de Instructor </w:t>
      </w:r>
      <w:proofErr w:type="spellStart"/>
      <w:r w:rsidRPr="002E4D40">
        <w:rPr>
          <w:rFonts w:ascii="Times New Roman" w:eastAsia="Times New Roman" w:hAnsi="Times New Roman"/>
          <w:sz w:val="24"/>
          <w:szCs w:val="24"/>
          <w:lang w:val="es-VE" w:eastAsia="es-VE"/>
        </w:rPr>
        <w:t>Tcv</w:t>
      </w:r>
      <w:proofErr w:type="spellEnd"/>
      <w:r w:rsidRPr="002E4D40">
        <w:rPr>
          <w:rFonts w:ascii="Times New Roman" w:eastAsia="Times New Roman" w:hAnsi="Times New Roman"/>
          <w:sz w:val="24"/>
          <w:szCs w:val="24"/>
          <w:lang w:val="es-VE" w:eastAsia="es-VE"/>
        </w:rPr>
        <w:t xml:space="preserve"> 12 h/s a Instructor a Tiempo Completo en el </w:t>
      </w:r>
      <w:r w:rsidRPr="002E4D40">
        <w:rPr>
          <w:rFonts w:ascii="Times New Roman" w:eastAsia="Times New Roman" w:hAnsi="Times New Roman"/>
          <w:b/>
          <w:sz w:val="24"/>
          <w:szCs w:val="24"/>
          <w:lang w:val="es-VE" w:eastAsia="es-VE"/>
        </w:rPr>
        <w:t>área Derecho Mercantil</w:t>
      </w:r>
      <w:r w:rsidRPr="002E4D40">
        <w:rPr>
          <w:rFonts w:ascii="Times New Roman" w:eastAsia="Times New Roman" w:hAnsi="Times New Roman"/>
          <w:sz w:val="24"/>
          <w:szCs w:val="24"/>
          <w:lang w:val="es-VE" w:eastAsia="es-VE"/>
        </w:rPr>
        <w:t>, adscrito al Departamento de Derecho Privado de la Escuela de Derecho, a fin de atender actividades de docencia y de investigación en dicha área.</w:t>
      </w:r>
    </w:p>
    <w:p w14:paraId="39CBFB1E"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p>
    <w:p w14:paraId="35B23C80" w14:textId="616D74EE" w:rsidR="002E4D40" w:rsidRDefault="002E4D40" w:rsidP="00426E41">
      <w:pPr>
        <w:spacing w:after="0" w:line="240" w:lineRule="auto"/>
        <w:ind w:left="142"/>
        <w:jc w:val="both"/>
        <w:rPr>
          <w:rFonts w:ascii="Times New Roman" w:eastAsia="Times New Roman" w:hAnsi="Times New Roman"/>
          <w:sz w:val="24"/>
          <w:szCs w:val="24"/>
          <w:lang w:val="es-VE" w:eastAsia="es-VE"/>
        </w:rPr>
      </w:pPr>
      <w:r w:rsidRPr="002E4D40">
        <w:rPr>
          <w:rFonts w:ascii="Times New Roman" w:eastAsia="Times New Roman" w:hAnsi="Times New Roman"/>
          <w:sz w:val="24"/>
          <w:szCs w:val="24"/>
          <w:lang w:val="es-VE" w:eastAsia="es-VE"/>
        </w:rPr>
        <w:t xml:space="preserve">A.2) </w:t>
      </w:r>
      <w:r w:rsidRPr="002E4D40">
        <w:rPr>
          <w:rFonts w:ascii="Times New Roman" w:eastAsia="Times New Roman" w:hAnsi="Times New Roman"/>
          <w:b/>
          <w:sz w:val="24"/>
          <w:szCs w:val="24"/>
          <w:lang w:val="es-VE" w:eastAsia="es-VE"/>
        </w:rPr>
        <w:t>Francisco A. Castrillo G.,</w:t>
      </w:r>
      <w:r w:rsidRPr="002E4D40">
        <w:rPr>
          <w:rFonts w:ascii="Times New Roman" w:eastAsia="Times New Roman" w:hAnsi="Times New Roman"/>
          <w:sz w:val="24"/>
          <w:szCs w:val="24"/>
          <w:lang w:val="es-VE" w:eastAsia="es-VE"/>
        </w:rPr>
        <w:t xml:space="preserve"> (01.12.2013) de Instructor Medio Tiempo a Instructor a Tiempo Completo en el </w:t>
      </w:r>
      <w:r w:rsidRPr="002E4D40">
        <w:rPr>
          <w:rFonts w:ascii="Times New Roman" w:eastAsia="Times New Roman" w:hAnsi="Times New Roman"/>
          <w:b/>
          <w:sz w:val="24"/>
          <w:szCs w:val="24"/>
          <w:lang w:val="es-VE" w:eastAsia="es-VE"/>
        </w:rPr>
        <w:t>área Políticas Públicas</w:t>
      </w:r>
      <w:r w:rsidRPr="002E4D40">
        <w:rPr>
          <w:rFonts w:ascii="Times New Roman" w:eastAsia="Times New Roman" w:hAnsi="Times New Roman"/>
          <w:sz w:val="24"/>
          <w:szCs w:val="24"/>
          <w:lang w:val="es-VE" w:eastAsia="es-VE"/>
        </w:rPr>
        <w:t xml:space="preserve">, adscrito al Departamento de </w:t>
      </w:r>
      <w:r w:rsidRPr="002E4D40">
        <w:rPr>
          <w:rFonts w:ascii="Times New Roman" w:eastAsia="Times New Roman" w:hAnsi="Times New Roman"/>
          <w:b/>
          <w:sz w:val="24"/>
          <w:szCs w:val="24"/>
          <w:lang w:val="es-VE" w:eastAsia="es-VE"/>
        </w:rPr>
        <w:t xml:space="preserve">Políticas Públicas </w:t>
      </w:r>
      <w:r w:rsidRPr="002E4D40">
        <w:rPr>
          <w:rFonts w:ascii="Times New Roman" w:eastAsia="Times New Roman" w:hAnsi="Times New Roman"/>
          <w:sz w:val="24"/>
          <w:szCs w:val="24"/>
          <w:lang w:val="es-VE" w:eastAsia="es-VE"/>
        </w:rPr>
        <w:t>de la Escuela de Ciencias Políticas, a fin de atender actividades de docencia y de investigación en dicha área.</w:t>
      </w:r>
    </w:p>
    <w:p w14:paraId="3F2BAFCB"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p>
    <w:p w14:paraId="11C7C32F" w14:textId="77777777" w:rsidR="002E4D40" w:rsidRPr="002E4D40" w:rsidRDefault="002E4D40" w:rsidP="00426E41">
      <w:pPr>
        <w:spacing w:after="0" w:line="240" w:lineRule="auto"/>
        <w:ind w:left="142"/>
        <w:jc w:val="both"/>
        <w:rPr>
          <w:rFonts w:ascii="Times New Roman" w:eastAsia="Times New Roman" w:hAnsi="Times New Roman"/>
          <w:sz w:val="24"/>
          <w:szCs w:val="24"/>
          <w:lang w:val="es-VE" w:eastAsia="es-VE"/>
        </w:rPr>
      </w:pPr>
      <w:r w:rsidRPr="002E4D40">
        <w:rPr>
          <w:rFonts w:ascii="Times New Roman" w:eastAsia="Times New Roman" w:hAnsi="Times New Roman"/>
          <w:sz w:val="24"/>
          <w:szCs w:val="24"/>
          <w:lang w:val="es-VE" w:eastAsia="es-VE"/>
        </w:rPr>
        <w:t xml:space="preserve">A.3) </w:t>
      </w:r>
      <w:r w:rsidRPr="002E4D40">
        <w:rPr>
          <w:rFonts w:ascii="Times New Roman" w:eastAsia="Times New Roman" w:hAnsi="Times New Roman"/>
          <w:b/>
          <w:sz w:val="24"/>
          <w:szCs w:val="24"/>
          <w:lang w:val="es-VE" w:eastAsia="es-VE"/>
        </w:rPr>
        <w:t>Henry V. Valdez M.,</w:t>
      </w:r>
      <w:r w:rsidRPr="002E4D40">
        <w:rPr>
          <w:rFonts w:ascii="Times New Roman" w:eastAsia="Times New Roman" w:hAnsi="Times New Roman"/>
          <w:sz w:val="24"/>
          <w:szCs w:val="24"/>
          <w:lang w:val="es-VE" w:eastAsia="es-VE"/>
        </w:rPr>
        <w:t xml:space="preserve"> (02.12.2015) de Instructor Medio Tiempo a Instructor </w:t>
      </w:r>
      <w:proofErr w:type="spellStart"/>
      <w:r w:rsidRPr="002E4D40">
        <w:rPr>
          <w:rFonts w:ascii="Times New Roman" w:eastAsia="Times New Roman" w:hAnsi="Times New Roman"/>
          <w:sz w:val="24"/>
          <w:szCs w:val="24"/>
          <w:lang w:val="es-VE" w:eastAsia="es-VE"/>
        </w:rPr>
        <w:t>tempd</w:t>
      </w:r>
      <w:proofErr w:type="spellEnd"/>
      <w:r w:rsidRPr="002E4D40">
        <w:rPr>
          <w:rFonts w:ascii="Times New Roman" w:eastAsia="Times New Roman" w:hAnsi="Times New Roman"/>
          <w:sz w:val="24"/>
          <w:szCs w:val="24"/>
          <w:lang w:val="es-VE" w:eastAsia="es-VE"/>
        </w:rPr>
        <w:t xml:space="preserve"> </w:t>
      </w:r>
      <w:proofErr w:type="spellStart"/>
      <w:r w:rsidRPr="002E4D40">
        <w:rPr>
          <w:rFonts w:ascii="Times New Roman" w:eastAsia="Times New Roman" w:hAnsi="Times New Roman"/>
          <w:sz w:val="24"/>
          <w:szCs w:val="24"/>
          <w:lang w:val="es-VE" w:eastAsia="es-VE"/>
        </w:rPr>
        <w:t>Gompleto</w:t>
      </w:r>
      <w:proofErr w:type="spellEnd"/>
      <w:r w:rsidRPr="002E4D40">
        <w:rPr>
          <w:rFonts w:ascii="Times New Roman" w:eastAsia="Times New Roman" w:hAnsi="Times New Roman"/>
          <w:sz w:val="24"/>
          <w:szCs w:val="24"/>
          <w:lang w:val="es-VE" w:eastAsia="es-VE"/>
        </w:rPr>
        <w:t xml:space="preserve"> en el </w:t>
      </w:r>
      <w:r w:rsidRPr="002E4D40">
        <w:rPr>
          <w:rFonts w:ascii="Times New Roman" w:eastAsia="Times New Roman" w:hAnsi="Times New Roman"/>
          <w:b/>
          <w:sz w:val="24"/>
          <w:szCs w:val="24"/>
          <w:lang w:val="es-VE" w:eastAsia="es-VE"/>
        </w:rPr>
        <w:t>área Derecho Internacional</w:t>
      </w:r>
      <w:r w:rsidRPr="002E4D40">
        <w:rPr>
          <w:rFonts w:ascii="Times New Roman" w:eastAsia="Times New Roman" w:hAnsi="Times New Roman"/>
          <w:sz w:val="24"/>
          <w:szCs w:val="24"/>
          <w:lang w:val="es-VE" w:eastAsia="es-VE"/>
        </w:rPr>
        <w:t>, adscrito al Departamento de Derecho Público de e la Escuela de Derecho, a fin de atender actividades de docencia y de investigación en dicha área.</w:t>
      </w:r>
    </w:p>
    <w:p w14:paraId="7E59D82D" w14:textId="0A03D6B7" w:rsidR="00CD0E05" w:rsidRDefault="00CD0E05" w:rsidP="00426E41">
      <w:pPr>
        <w:spacing w:after="0" w:line="240" w:lineRule="auto"/>
        <w:ind w:left="142"/>
        <w:jc w:val="both"/>
        <w:rPr>
          <w:rFonts w:ascii="Times New Roman" w:eastAsia="Times New Roman" w:hAnsi="Times New Roman"/>
          <w:sz w:val="24"/>
          <w:szCs w:val="24"/>
          <w:lang w:val="es-VE" w:eastAsia="es-VE"/>
        </w:rPr>
      </w:pPr>
    </w:p>
    <w:p w14:paraId="3E4D87BC" w14:textId="50D8D8E0" w:rsidR="003341F2" w:rsidRDefault="003341F2" w:rsidP="00426E41">
      <w:pPr>
        <w:spacing w:after="0" w:line="240" w:lineRule="auto"/>
        <w:ind w:left="142"/>
        <w:jc w:val="both"/>
        <w:rPr>
          <w:rFonts w:ascii="Times New Roman" w:eastAsia="Times New Roman" w:hAnsi="Times New Roman"/>
          <w:b/>
          <w:sz w:val="24"/>
          <w:szCs w:val="24"/>
          <w:lang w:val="es-VE" w:eastAsia="es-VE"/>
        </w:rPr>
      </w:pPr>
      <w:r w:rsidRPr="003341F2">
        <w:rPr>
          <w:rFonts w:ascii="Times New Roman" w:eastAsia="Times New Roman" w:hAnsi="Times New Roman"/>
          <w:sz w:val="24"/>
          <w:szCs w:val="24"/>
          <w:lang w:val="es-VE" w:eastAsia="es-VE"/>
        </w:rPr>
        <w:t xml:space="preserve">B) Que se realice el llamado a concurso de oposición para los cargos de Instructor a Tiempo Completo anteriormente señalados, </w:t>
      </w:r>
      <w:r w:rsidRPr="003341F2">
        <w:rPr>
          <w:rFonts w:ascii="Times New Roman" w:eastAsia="Times New Roman" w:hAnsi="Times New Roman"/>
          <w:b/>
          <w:sz w:val="24"/>
          <w:szCs w:val="24"/>
          <w:lang w:val="es-VE" w:eastAsia="es-VE"/>
        </w:rPr>
        <w:t>previo cumplimiento de los requisitos establecidos en la normativa vigente.</w:t>
      </w:r>
    </w:p>
    <w:p w14:paraId="2A04DC2C" w14:textId="77777777" w:rsidR="003341F2" w:rsidRPr="003341F2" w:rsidRDefault="003341F2" w:rsidP="00426E41">
      <w:pPr>
        <w:spacing w:after="0" w:line="240" w:lineRule="auto"/>
        <w:ind w:left="142"/>
        <w:jc w:val="both"/>
        <w:rPr>
          <w:rFonts w:ascii="Times New Roman" w:eastAsia="Times New Roman" w:hAnsi="Times New Roman"/>
          <w:sz w:val="24"/>
          <w:szCs w:val="24"/>
          <w:lang w:val="es-VE" w:eastAsia="es-VE"/>
        </w:rPr>
      </w:pPr>
    </w:p>
    <w:p w14:paraId="3F5CFD81" w14:textId="77777777" w:rsidR="003341F2" w:rsidRPr="003341F2" w:rsidRDefault="003341F2" w:rsidP="00426E41">
      <w:pPr>
        <w:spacing w:after="0" w:line="240" w:lineRule="auto"/>
        <w:ind w:left="142"/>
        <w:jc w:val="both"/>
        <w:rPr>
          <w:rFonts w:ascii="Times New Roman" w:eastAsia="Times New Roman" w:hAnsi="Times New Roman"/>
          <w:sz w:val="24"/>
          <w:szCs w:val="24"/>
          <w:lang w:val="es-VE" w:eastAsia="es-VE"/>
        </w:rPr>
      </w:pPr>
      <w:r w:rsidRPr="003341F2">
        <w:rPr>
          <w:rFonts w:ascii="Times New Roman" w:eastAsia="Times New Roman" w:hAnsi="Times New Roman"/>
          <w:sz w:val="24"/>
          <w:szCs w:val="24"/>
          <w:lang w:val="es-VE" w:eastAsia="es-VE"/>
        </w:rPr>
        <w:t>La disponibilidad presupuestaria existe en la Dirección de Programación y Presupuesto según oficios DPP- 0710.17 de fecha 28.04.2017.</w:t>
      </w:r>
    </w:p>
    <w:p w14:paraId="6D761F45" w14:textId="6AE28F09" w:rsidR="003341F2" w:rsidRDefault="003341F2" w:rsidP="00426E41">
      <w:pPr>
        <w:spacing w:after="0" w:line="240" w:lineRule="auto"/>
        <w:ind w:left="142"/>
        <w:jc w:val="both"/>
        <w:rPr>
          <w:rFonts w:ascii="Times New Roman" w:eastAsia="Times New Roman" w:hAnsi="Times New Roman"/>
          <w:b/>
          <w:sz w:val="24"/>
          <w:szCs w:val="24"/>
          <w:lang w:val="es-VE" w:eastAsia="es-VE"/>
        </w:rPr>
      </w:pPr>
      <w:r w:rsidRPr="003341F2">
        <w:rPr>
          <w:rFonts w:ascii="Times New Roman" w:eastAsia="Times New Roman" w:hAnsi="Times New Roman"/>
          <w:b/>
          <w:sz w:val="24"/>
          <w:szCs w:val="24"/>
          <w:lang w:val="es-VE" w:eastAsia="es-VE"/>
        </w:rPr>
        <w:t>Decisión: Aprobó el informe.</w:t>
      </w:r>
    </w:p>
    <w:p w14:paraId="065F0CEC" w14:textId="531B96FE" w:rsidR="00252B24" w:rsidRDefault="00252B24" w:rsidP="00426E41">
      <w:pPr>
        <w:spacing w:after="0" w:line="240" w:lineRule="auto"/>
        <w:ind w:left="142"/>
        <w:jc w:val="both"/>
        <w:rPr>
          <w:rFonts w:ascii="Times New Roman" w:eastAsia="Times New Roman" w:hAnsi="Times New Roman"/>
          <w:sz w:val="24"/>
          <w:szCs w:val="24"/>
          <w:lang w:val="es-VE" w:eastAsia="es-VE"/>
        </w:rPr>
      </w:pPr>
    </w:p>
    <w:p w14:paraId="077F65F2" w14:textId="549429FC" w:rsidR="00252B24" w:rsidRDefault="00252B2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CU-3034</w:t>
      </w:r>
      <w:r w:rsidRPr="00B20DE0">
        <w:rPr>
          <w:rFonts w:ascii="Times New Roman" w:eastAsia="Times New Roman" w:hAnsi="Times New Roman"/>
          <w:b/>
          <w:sz w:val="24"/>
          <w:szCs w:val="24"/>
          <w:lang w:val="es-VE" w:eastAsia="es-VE"/>
        </w:rPr>
        <w:t>/17.</w:t>
      </w:r>
    </w:p>
    <w:p w14:paraId="5C5E9F31" w14:textId="06863F95" w:rsidR="002955C3" w:rsidRDefault="002955C3"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955C3">
        <w:rPr>
          <w:rFonts w:ascii="Times New Roman" w:eastAsia="Times New Roman" w:hAnsi="Times New Roman"/>
          <w:sz w:val="24"/>
          <w:szCs w:val="24"/>
          <w:lang w:val="es-VE" w:eastAsia="es-VE"/>
        </w:rPr>
        <w:t xml:space="preserve">omunicación </w:t>
      </w:r>
      <w:proofErr w:type="spellStart"/>
      <w:r w:rsidRPr="002955C3">
        <w:rPr>
          <w:rFonts w:ascii="Times New Roman" w:eastAsia="Times New Roman" w:hAnsi="Times New Roman"/>
          <w:sz w:val="24"/>
          <w:szCs w:val="24"/>
          <w:lang w:val="es-VE" w:eastAsia="es-VE"/>
        </w:rPr>
        <w:t>N°</w:t>
      </w:r>
      <w:proofErr w:type="spellEnd"/>
      <w:r w:rsidRPr="002955C3">
        <w:rPr>
          <w:rFonts w:ascii="Times New Roman" w:eastAsia="Times New Roman" w:hAnsi="Times New Roman"/>
          <w:sz w:val="24"/>
          <w:szCs w:val="24"/>
          <w:lang w:val="es-VE" w:eastAsia="es-VE"/>
        </w:rPr>
        <w:t xml:space="preserve"> 11/CF/0131, de fecha 11.10.2017, mediante la cual informa que en sesión ordinaria </w:t>
      </w:r>
      <w:proofErr w:type="spellStart"/>
      <w:r w:rsidRPr="002955C3">
        <w:rPr>
          <w:rFonts w:ascii="Times New Roman" w:eastAsia="Times New Roman" w:hAnsi="Times New Roman"/>
          <w:sz w:val="24"/>
          <w:szCs w:val="24"/>
          <w:lang w:val="es-VE" w:eastAsia="es-VE"/>
        </w:rPr>
        <w:t>N°</w:t>
      </w:r>
      <w:proofErr w:type="spellEnd"/>
      <w:r w:rsidRPr="002955C3">
        <w:rPr>
          <w:rFonts w:ascii="Times New Roman" w:eastAsia="Times New Roman" w:hAnsi="Times New Roman"/>
          <w:sz w:val="24"/>
          <w:szCs w:val="24"/>
          <w:lang w:val="es-VE" w:eastAsia="es-VE"/>
        </w:rPr>
        <w:t xml:space="preserve"> 11, celebrada en la misma fecha, el Consejo de la Facultad conoció la comunicación de fecha 25.09.2017, emitida por la </w:t>
      </w:r>
      <w:r w:rsidRPr="00416595">
        <w:rPr>
          <w:rFonts w:ascii="Times New Roman" w:eastAsia="Times New Roman" w:hAnsi="Times New Roman"/>
          <w:b/>
          <w:sz w:val="24"/>
          <w:szCs w:val="24"/>
          <w:lang w:val="es-VE" w:eastAsia="es-VE"/>
        </w:rPr>
        <w:t xml:space="preserve">Profesora Lilia Gainza Carillo, </w:t>
      </w:r>
      <w:proofErr w:type="gramStart"/>
      <w:r w:rsidRPr="00416595">
        <w:rPr>
          <w:rFonts w:ascii="Times New Roman" w:eastAsia="Times New Roman" w:hAnsi="Times New Roman"/>
          <w:b/>
          <w:sz w:val="24"/>
          <w:szCs w:val="24"/>
          <w:lang w:val="es-VE" w:eastAsia="es-VE"/>
        </w:rPr>
        <w:t>Directora</w:t>
      </w:r>
      <w:proofErr w:type="gramEnd"/>
      <w:r w:rsidRPr="00416595">
        <w:rPr>
          <w:rFonts w:ascii="Times New Roman" w:eastAsia="Times New Roman" w:hAnsi="Times New Roman"/>
          <w:b/>
          <w:sz w:val="24"/>
          <w:szCs w:val="24"/>
          <w:lang w:val="es-VE" w:eastAsia="es-VE"/>
        </w:rPr>
        <w:t xml:space="preserve"> del Centro de Enseñanza Profesional</w:t>
      </w:r>
      <w:r w:rsidRPr="002955C3">
        <w:rPr>
          <w:rFonts w:ascii="Times New Roman" w:eastAsia="Times New Roman" w:hAnsi="Times New Roman"/>
          <w:sz w:val="24"/>
          <w:szCs w:val="24"/>
          <w:lang w:val="es-VE" w:eastAsia="es-VE"/>
        </w:rPr>
        <w:t xml:space="preserve">, quien </w:t>
      </w:r>
      <w:r w:rsidRPr="00416595">
        <w:rPr>
          <w:rFonts w:ascii="Times New Roman" w:eastAsia="Times New Roman" w:hAnsi="Times New Roman"/>
          <w:b/>
          <w:sz w:val="24"/>
          <w:szCs w:val="24"/>
          <w:lang w:val="es-VE" w:eastAsia="es-VE"/>
        </w:rPr>
        <w:t>presenta</w:t>
      </w:r>
      <w:r w:rsidRPr="002955C3">
        <w:rPr>
          <w:rFonts w:ascii="Times New Roman" w:eastAsia="Times New Roman" w:hAnsi="Times New Roman"/>
          <w:sz w:val="24"/>
          <w:szCs w:val="24"/>
          <w:lang w:val="es-VE" w:eastAsia="es-VE"/>
        </w:rPr>
        <w:t xml:space="preserve">, para conocimiento y fines respectivos, </w:t>
      </w:r>
      <w:r w:rsidRPr="00416595">
        <w:rPr>
          <w:rFonts w:ascii="Times New Roman" w:eastAsia="Times New Roman" w:hAnsi="Times New Roman"/>
          <w:b/>
          <w:sz w:val="24"/>
          <w:szCs w:val="24"/>
          <w:lang w:val="es-VE" w:eastAsia="es-VE"/>
        </w:rPr>
        <w:t>su renuncia al cargo</w:t>
      </w:r>
      <w:r w:rsidRPr="002955C3">
        <w:rPr>
          <w:rFonts w:ascii="Times New Roman" w:eastAsia="Times New Roman" w:hAnsi="Times New Roman"/>
          <w:sz w:val="24"/>
          <w:szCs w:val="24"/>
          <w:lang w:val="es-VE" w:eastAsia="es-VE"/>
        </w:rPr>
        <w:t xml:space="preserve"> de Directora del Centro de Enseñanza Profesional de la Escuela de Derecho de esa Facultad.</w:t>
      </w:r>
    </w:p>
    <w:p w14:paraId="41ABBAFF" w14:textId="77777777" w:rsidR="002955C3" w:rsidRPr="002955C3" w:rsidRDefault="002955C3" w:rsidP="00426E41">
      <w:pPr>
        <w:spacing w:after="0" w:line="240" w:lineRule="auto"/>
        <w:ind w:left="142"/>
        <w:jc w:val="both"/>
        <w:rPr>
          <w:rFonts w:ascii="Times New Roman" w:eastAsia="Times New Roman" w:hAnsi="Times New Roman"/>
          <w:sz w:val="24"/>
          <w:szCs w:val="24"/>
          <w:lang w:val="es-VE" w:eastAsia="es-VE"/>
        </w:rPr>
      </w:pPr>
    </w:p>
    <w:p w14:paraId="350E09FF" w14:textId="77777777" w:rsidR="002955C3" w:rsidRPr="002955C3" w:rsidRDefault="002955C3" w:rsidP="00426E41">
      <w:pPr>
        <w:spacing w:after="0" w:line="240" w:lineRule="auto"/>
        <w:ind w:left="142"/>
        <w:jc w:val="both"/>
        <w:rPr>
          <w:rFonts w:ascii="Times New Roman" w:eastAsia="Times New Roman" w:hAnsi="Times New Roman"/>
          <w:sz w:val="24"/>
          <w:szCs w:val="24"/>
          <w:lang w:val="es-VE" w:eastAsia="es-VE"/>
        </w:rPr>
      </w:pPr>
      <w:r w:rsidRPr="002955C3">
        <w:rPr>
          <w:rFonts w:ascii="Times New Roman" w:eastAsia="Times New Roman" w:hAnsi="Times New Roman"/>
          <w:sz w:val="24"/>
          <w:szCs w:val="24"/>
          <w:lang w:val="es-VE" w:eastAsia="es-VE"/>
        </w:rPr>
        <w:t>Al respecto, ese Consejo de Facultad quedó en cuenta y remite a este Máximo Organismo, para conocimiento.</w:t>
      </w:r>
    </w:p>
    <w:p w14:paraId="76A24464" w14:textId="424CA9A7" w:rsidR="002955C3" w:rsidRDefault="002955C3" w:rsidP="00426E41">
      <w:pPr>
        <w:spacing w:after="0" w:line="240" w:lineRule="auto"/>
        <w:ind w:left="142"/>
        <w:jc w:val="both"/>
        <w:rPr>
          <w:rFonts w:ascii="Times New Roman" w:eastAsia="Times New Roman" w:hAnsi="Times New Roman"/>
          <w:b/>
          <w:sz w:val="24"/>
          <w:szCs w:val="24"/>
          <w:lang w:val="es-VE" w:eastAsia="es-VE"/>
        </w:rPr>
      </w:pPr>
      <w:r w:rsidRPr="002955C3">
        <w:rPr>
          <w:rFonts w:ascii="Times New Roman" w:eastAsia="Times New Roman" w:hAnsi="Times New Roman"/>
          <w:b/>
          <w:sz w:val="24"/>
          <w:szCs w:val="24"/>
          <w:lang w:val="es-VE" w:eastAsia="es-VE"/>
        </w:rPr>
        <w:t>Decisión: Quedó en cuenta.</w:t>
      </w:r>
    </w:p>
    <w:p w14:paraId="12153ACC" w14:textId="537D5064" w:rsidR="00416595" w:rsidRDefault="00416595" w:rsidP="00426E41">
      <w:pPr>
        <w:spacing w:after="0" w:line="240" w:lineRule="auto"/>
        <w:ind w:left="142"/>
        <w:jc w:val="both"/>
        <w:rPr>
          <w:rFonts w:ascii="Times New Roman" w:eastAsia="Times New Roman" w:hAnsi="Times New Roman"/>
          <w:b/>
          <w:sz w:val="24"/>
          <w:szCs w:val="24"/>
          <w:lang w:val="es-VE" w:eastAsia="es-VE"/>
        </w:rPr>
      </w:pPr>
    </w:p>
    <w:p w14:paraId="596A5A24" w14:textId="2C531BDB" w:rsidR="00416595" w:rsidRDefault="0041659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CU-3035</w:t>
      </w:r>
      <w:r w:rsidRPr="00B20DE0">
        <w:rPr>
          <w:rFonts w:ascii="Times New Roman" w:eastAsia="Times New Roman" w:hAnsi="Times New Roman"/>
          <w:b/>
          <w:sz w:val="24"/>
          <w:szCs w:val="24"/>
          <w:lang w:val="es-VE" w:eastAsia="es-VE"/>
        </w:rPr>
        <w:t>/17.</w:t>
      </w:r>
    </w:p>
    <w:p w14:paraId="35BE108D" w14:textId="153C0DFD" w:rsidR="00075767" w:rsidRPr="00075767" w:rsidRDefault="0007576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75767">
        <w:rPr>
          <w:rFonts w:ascii="Times New Roman" w:eastAsia="Times New Roman" w:hAnsi="Times New Roman"/>
          <w:sz w:val="24"/>
          <w:szCs w:val="24"/>
          <w:lang w:val="es-VE" w:eastAsia="es-VE"/>
        </w:rPr>
        <w:t xml:space="preserve">omunicación </w:t>
      </w:r>
      <w:proofErr w:type="spellStart"/>
      <w:r w:rsidRPr="00075767">
        <w:rPr>
          <w:rFonts w:ascii="Times New Roman" w:eastAsia="Times New Roman" w:hAnsi="Times New Roman"/>
          <w:sz w:val="24"/>
          <w:szCs w:val="24"/>
          <w:lang w:val="es-VE" w:eastAsia="es-VE"/>
        </w:rPr>
        <w:t>N°</w:t>
      </w:r>
      <w:proofErr w:type="spellEnd"/>
      <w:r w:rsidRPr="00075767">
        <w:rPr>
          <w:rFonts w:ascii="Times New Roman" w:eastAsia="Times New Roman" w:hAnsi="Times New Roman"/>
          <w:sz w:val="24"/>
          <w:szCs w:val="24"/>
          <w:lang w:val="es-VE" w:eastAsia="es-VE"/>
        </w:rPr>
        <w:t xml:space="preserve"> 11/CF/0132, de fecha 11.10.2017, mediante la cual informa que en sesión ordinaria </w:t>
      </w:r>
      <w:proofErr w:type="spellStart"/>
      <w:r w:rsidRPr="00075767">
        <w:rPr>
          <w:rFonts w:ascii="Times New Roman" w:eastAsia="Times New Roman" w:hAnsi="Times New Roman"/>
          <w:sz w:val="24"/>
          <w:szCs w:val="24"/>
          <w:lang w:val="es-VE" w:eastAsia="es-VE"/>
        </w:rPr>
        <w:t>Nº</w:t>
      </w:r>
      <w:proofErr w:type="spellEnd"/>
      <w:r w:rsidRPr="00075767">
        <w:rPr>
          <w:rFonts w:ascii="Times New Roman" w:eastAsia="Times New Roman" w:hAnsi="Times New Roman"/>
          <w:sz w:val="24"/>
          <w:szCs w:val="24"/>
          <w:lang w:val="es-VE" w:eastAsia="es-VE"/>
        </w:rPr>
        <w:t xml:space="preserve"> 11, celebrada en la misma fecha, el Consejo de la Facultad conoció la propuesta del Profesor José Francisco Avendaño, Decano Presidente (E), para ratificar al Profesor Abdón Sánchez, titular de la Cédula de Identidad </w:t>
      </w:r>
      <w:proofErr w:type="spellStart"/>
      <w:r w:rsidRPr="00075767">
        <w:rPr>
          <w:rFonts w:ascii="Times New Roman" w:eastAsia="Times New Roman" w:hAnsi="Times New Roman"/>
          <w:sz w:val="24"/>
          <w:szCs w:val="24"/>
          <w:lang w:val="es-VE" w:eastAsia="es-VE"/>
        </w:rPr>
        <w:t>Nº</w:t>
      </w:r>
      <w:proofErr w:type="spellEnd"/>
      <w:r w:rsidRPr="00075767">
        <w:rPr>
          <w:rFonts w:ascii="Times New Roman" w:eastAsia="Times New Roman" w:hAnsi="Times New Roman"/>
          <w:sz w:val="24"/>
          <w:szCs w:val="24"/>
          <w:lang w:val="es-VE" w:eastAsia="es-VE"/>
        </w:rPr>
        <w:t xml:space="preserve"> 3.296.952, como Coordinador de la Maestría en Desarrollo Agrario de esa Facultad, a partir de la presente fecha, en sustitución de la Profesora </w:t>
      </w:r>
      <w:proofErr w:type="spellStart"/>
      <w:r w:rsidRPr="00075767">
        <w:rPr>
          <w:rFonts w:ascii="Times New Roman" w:eastAsia="Times New Roman" w:hAnsi="Times New Roman"/>
          <w:sz w:val="24"/>
          <w:szCs w:val="24"/>
          <w:lang w:val="es-VE" w:eastAsia="es-VE"/>
        </w:rPr>
        <w:t>Raiza</w:t>
      </w:r>
      <w:proofErr w:type="spellEnd"/>
      <w:r w:rsidRPr="00075767">
        <w:rPr>
          <w:rFonts w:ascii="Times New Roman" w:eastAsia="Times New Roman" w:hAnsi="Times New Roman"/>
          <w:sz w:val="24"/>
          <w:szCs w:val="24"/>
          <w:lang w:val="es-VE" w:eastAsia="es-VE"/>
        </w:rPr>
        <w:t xml:space="preserve"> </w:t>
      </w:r>
      <w:r w:rsidRPr="00075767">
        <w:rPr>
          <w:rFonts w:ascii="Times New Roman" w:eastAsia="Times New Roman" w:hAnsi="Times New Roman"/>
          <w:sz w:val="24"/>
          <w:szCs w:val="24"/>
          <w:lang w:val="es-VE" w:eastAsia="es-VE"/>
        </w:rPr>
        <w:lastRenderedPageBreak/>
        <w:t>Madriz Anaya, nombrada Coordinadora de dicha Maestría el día 11.07.2014 y para la fecha ya el periodo de tres (03) años ha culminado.</w:t>
      </w:r>
    </w:p>
    <w:p w14:paraId="356EFB6C" w14:textId="77777777" w:rsidR="00075767" w:rsidRDefault="00075767" w:rsidP="00426E41">
      <w:pPr>
        <w:spacing w:after="0" w:line="240" w:lineRule="auto"/>
        <w:ind w:left="142"/>
        <w:jc w:val="both"/>
        <w:rPr>
          <w:rFonts w:ascii="Times New Roman" w:eastAsia="Times New Roman" w:hAnsi="Times New Roman"/>
          <w:sz w:val="24"/>
          <w:szCs w:val="24"/>
          <w:lang w:val="es-VE" w:eastAsia="es-VE"/>
        </w:rPr>
      </w:pPr>
    </w:p>
    <w:p w14:paraId="578DCD15" w14:textId="3BF15C4E" w:rsidR="00075767" w:rsidRPr="00075767" w:rsidRDefault="00075767" w:rsidP="00426E41">
      <w:pPr>
        <w:spacing w:after="0" w:line="240" w:lineRule="auto"/>
        <w:ind w:left="142"/>
        <w:jc w:val="both"/>
        <w:rPr>
          <w:rFonts w:ascii="Times New Roman" w:eastAsia="Times New Roman" w:hAnsi="Times New Roman"/>
          <w:sz w:val="24"/>
          <w:szCs w:val="24"/>
          <w:lang w:val="es-VE" w:eastAsia="es-VE"/>
        </w:rPr>
      </w:pPr>
      <w:r w:rsidRPr="00075767">
        <w:rPr>
          <w:rFonts w:ascii="Times New Roman" w:eastAsia="Times New Roman" w:hAnsi="Times New Roman"/>
          <w:sz w:val="24"/>
          <w:szCs w:val="24"/>
          <w:lang w:val="es-VE" w:eastAsia="es-VE"/>
        </w:rPr>
        <w:t xml:space="preserve">En tal sentido, ese Consejo de Facultad </w:t>
      </w:r>
      <w:r w:rsidRPr="00075767">
        <w:rPr>
          <w:rFonts w:ascii="Times New Roman" w:eastAsia="Times New Roman" w:hAnsi="Times New Roman"/>
          <w:b/>
          <w:sz w:val="24"/>
          <w:szCs w:val="24"/>
          <w:lang w:val="es-VE" w:eastAsia="es-VE"/>
        </w:rPr>
        <w:t>ratificó al Profesor Abdón Sánchez</w:t>
      </w:r>
      <w:r w:rsidRPr="00075767">
        <w:rPr>
          <w:rFonts w:ascii="Times New Roman" w:eastAsia="Times New Roman" w:hAnsi="Times New Roman"/>
          <w:sz w:val="24"/>
          <w:szCs w:val="24"/>
          <w:lang w:val="es-VE" w:eastAsia="es-VE"/>
        </w:rPr>
        <w:t xml:space="preserve">, titular de la Cédula de Identidad </w:t>
      </w:r>
      <w:proofErr w:type="spellStart"/>
      <w:r w:rsidRPr="00075767">
        <w:rPr>
          <w:rFonts w:ascii="Times New Roman" w:eastAsia="Times New Roman" w:hAnsi="Times New Roman"/>
          <w:sz w:val="24"/>
          <w:szCs w:val="24"/>
          <w:lang w:val="es-VE" w:eastAsia="es-VE"/>
        </w:rPr>
        <w:t>N°</w:t>
      </w:r>
      <w:proofErr w:type="spellEnd"/>
      <w:r w:rsidRPr="00075767">
        <w:rPr>
          <w:rFonts w:ascii="Times New Roman" w:eastAsia="Times New Roman" w:hAnsi="Times New Roman"/>
          <w:sz w:val="24"/>
          <w:szCs w:val="24"/>
          <w:lang w:val="es-VE" w:eastAsia="es-VE"/>
        </w:rPr>
        <w:t xml:space="preserve"> 3.296.952, como </w:t>
      </w:r>
      <w:r w:rsidRPr="00075767">
        <w:rPr>
          <w:rFonts w:ascii="Times New Roman" w:eastAsia="Times New Roman" w:hAnsi="Times New Roman"/>
          <w:b/>
          <w:sz w:val="24"/>
          <w:szCs w:val="24"/>
          <w:lang w:val="es-VE" w:eastAsia="es-VE"/>
        </w:rPr>
        <w:t>Coordinador de la Maestría en Desarrollo Agrario</w:t>
      </w:r>
      <w:r w:rsidRPr="00075767">
        <w:rPr>
          <w:rFonts w:ascii="Times New Roman" w:eastAsia="Times New Roman" w:hAnsi="Times New Roman"/>
          <w:sz w:val="24"/>
          <w:szCs w:val="24"/>
          <w:lang w:val="es-VE" w:eastAsia="es-VE"/>
        </w:rPr>
        <w:t xml:space="preserve"> de esa Facultad, </w:t>
      </w:r>
      <w:r w:rsidRPr="00075767">
        <w:rPr>
          <w:rFonts w:ascii="Times New Roman" w:eastAsia="Times New Roman" w:hAnsi="Times New Roman"/>
          <w:b/>
          <w:sz w:val="24"/>
          <w:szCs w:val="24"/>
          <w:lang w:val="es-VE" w:eastAsia="es-VE"/>
        </w:rPr>
        <w:t>a partir de la presente fecha</w:t>
      </w:r>
      <w:r w:rsidRPr="00075767">
        <w:rPr>
          <w:rFonts w:ascii="Times New Roman" w:eastAsia="Times New Roman" w:hAnsi="Times New Roman"/>
          <w:sz w:val="24"/>
          <w:szCs w:val="24"/>
          <w:lang w:val="es-VE" w:eastAsia="es-VE"/>
        </w:rPr>
        <w:t xml:space="preserve"> y remite a este Máximo Organismo, para conocimiento.</w:t>
      </w:r>
    </w:p>
    <w:p w14:paraId="760192FD" w14:textId="450CB86D" w:rsidR="00075767" w:rsidRDefault="00075767" w:rsidP="00426E41">
      <w:pPr>
        <w:spacing w:after="0" w:line="240" w:lineRule="auto"/>
        <w:ind w:left="142"/>
        <w:jc w:val="both"/>
        <w:rPr>
          <w:rFonts w:ascii="Times New Roman" w:eastAsia="Times New Roman" w:hAnsi="Times New Roman"/>
          <w:b/>
          <w:sz w:val="24"/>
          <w:szCs w:val="24"/>
          <w:lang w:val="es-VE" w:eastAsia="es-VE"/>
        </w:rPr>
      </w:pPr>
      <w:r w:rsidRPr="00075767">
        <w:rPr>
          <w:rFonts w:ascii="Times New Roman" w:eastAsia="Times New Roman" w:hAnsi="Times New Roman"/>
          <w:b/>
          <w:sz w:val="24"/>
          <w:szCs w:val="24"/>
          <w:lang w:val="es-VE" w:eastAsia="es-VE"/>
        </w:rPr>
        <w:t>Decisión: Aprobó la ratificación, a partir del 11.10.2017.</w:t>
      </w:r>
    </w:p>
    <w:p w14:paraId="140BFA71" w14:textId="77777777" w:rsidR="00BC04F5" w:rsidRDefault="00BC04F5" w:rsidP="00426E41">
      <w:pPr>
        <w:spacing w:after="0" w:line="240" w:lineRule="auto"/>
        <w:ind w:left="142"/>
        <w:jc w:val="both"/>
        <w:rPr>
          <w:rFonts w:ascii="Times New Roman" w:eastAsia="Times New Roman" w:hAnsi="Times New Roman"/>
          <w:b/>
          <w:sz w:val="24"/>
          <w:szCs w:val="24"/>
          <w:lang w:val="es-VE" w:eastAsia="es-VE"/>
        </w:rPr>
      </w:pPr>
    </w:p>
    <w:p w14:paraId="2EF935DE" w14:textId="72B7ED59" w:rsidR="00075767" w:rsidRDefault="0007576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CU-3036</w:t>
      </w:r>
      <w:r w:rsidRPr="00B20DE0">
        <w:rPr>
          <w:rFonts w:ascii="Times New Roman" w:eastAsia="Times New Roman" w:hAnsi="Times New Roman"/>
          <w:b/>
          <w:sz w:val="24"/>
          <w:szCs w:val="24"/>
          <w:lang w:val="es-VE" w:eastAsia="es-VE"/>
        </w:rPr>
        <w:t>/17.</w:t>
      </w:r>
    </w:p>
    <w:p w14:paraId="17CEBD33" w14:textId="533459F7" w:rsidR="00075767" w:rsidRDefault="0007576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75767">
        <w:rPr>
          <w:rFonts w:ascii="Times New Roman" w:eastAsia="Times New Roman" w:hAnsi="Times New Roman"/>
          <w:sz w:val="24"/>
          <w:szCs w:val="24"/>
          <w:lang w:val="es-VE" w:eastAsia="es-VE"/>
        </w:rPr>
        <w:t xml:space="preserve">omunicación </w:t>
      </w:r>
      <w:proofErr w:type="spellStart"/>
      <w:r w:rsidRPr="00075767">
        <w:rPr>
          <w:rFonts w:ascii="Times New Roman" w:eastAsia="Times New Roman" w:hAnsi="Times New Roman"/>
          <w:sz w:val="24"/>
          <w:szCs w:val="24"/>
          <w:lang w:val="es-VE" w:eastAsia="es-VE"/>
        </w:rPr>
        <w:t>N°</w:t>
      </w:r>
      <w:proofErr w:type="spellEnd"/>
      <w:r w:rsidRPr="00075767">
        <w:rPr>
          <w:rFonts w:ascii="Times New Roman" w:eastAsia="Times New Roman" w:hAnsi="Times New Roman"/>
          <w:sz w:val="24"/>
          <w:szCs w:val="24"/>
          <w:lang w:val="es-VE" w:eastAsia="es-VE"/>
        </w:rPr>
        <w:t xml:space="preserve"> 11/CF/0133 de fecha 11.10.2017, mediante la cual informa que en sesión ordinaria </w:t>
      </w:r>
      <w:proofErr w:type="spellStart"/>
      <w:r w:rsidRPr="00075767">
        <w:rPr>
          <w:rFonts w:ascii="Times New Roman" w:eastAsia="Times New Roman" w:hAnsi="Times New Roman"/>
          <w:sz w:val="24"/>
          <w:szCs w:val="24"/>
          <w:lang w:val="es-VE" w:eastAsia="es-VE"/>
        </w:rPr>
        <w:t>N°</w:t>
      </w:r>
      <w:proofErr w:type="spellEnd"/>
      <w:r w:rsidRPr="00075767">
        <w:rPr>
          <w:rFonts w:ascii="Times New Roman" w:eastAsia="Times New Roman" w:hAnsi="Times New Roman"/>
          <w:sz w:val="24"/>
          <w:szCs w:val="24"/>
          <w:lang w:val="es-VE" w:eastAsia="es-VE"/>
        </w:rPr>
        <w:t xml:space="preserve"> 11, celebrada en la misma fecha, el Consejo de la Facultad conoció la propuesta del Profesor Jo</w:t>
      </w:r>
      <w:r>
        <w:rPr>
          <w:rFonts w:ascii="Times New Roman" w:eastAsia="Times New Roman" w:hAnsi="Times New Roman"/>
          <w:sz w:val="24"/>
          <w:szCs w:val="24"/>
          <w:lang w:val="es-VE" w:eastAsia="es-VE"/>
        </w:rPr>
        <w:t>sé Francisco Avendaño, Decano-</w:t>
      </w:r>
      <w:proofErr w:type="gramStart"/>
      <w:r w:rsidRPr="00075767">
        <w:rPr>
          <w:rFonts w:ascii="Times New Roman" w:eastAsia="Times New Roman" w:hAnsi="Times New Roman"/>
          <w:sz w:val="24"/>
          <w:szCs w:val="24"/>
          <w:lang w:val="es-VE" w:eastAsia="es-VE"/>
        </w:rPr>
        <w:t>Presidente</w:t>
      </w:r>
      <w:proofErr w:type="gramEnd"/>
      <w:r w:rsidRPr="00075767">
        <w:rPr>
          <w:rFonts w:ascii="Times New Roman" w:eastAsia="Times New Roman" w:hAnsi="Times New Roman"/>
          <w:sz w:val="24"/>
          <w:szCs w:val="24"/>
          <w:lang w:val="es-VE" w:eastAsia="es-VE"/>
        </w:rPr>
        <w:t xml:space="preserve"> (E), para ratificar a la Profesora María </w:t>
      </w:r>
      <w:proofErr w:type="spellStart"/>
      <w:r w:rsidRPr="00075767">
        <w:rPr>
          <w:rFonts w:ascii="Times New Roman" w:eastAsia="Times New Roman" w:hAnsi="Times New Roman"/>
          <w:sz w:val="24"/>
          <w:szCs w:val="24"/>
          <w:lang w:val="es-VE" w:eastAsia="es-VE"/>
        </w:rPr>
        <w:t>Bolívia</w:t>
      </w:r>
      <w:proofErr w:type="spellEnd"/>
      <w:r w:rsidRPr="00075767">
        <w:rPr>
          <w:rFonts w:ascii="Times New Roman" w:eastAsia="Times New Roman" w:hAnsi="Times New Roman"/>
          <w:sz w:val="24"/>
          <w:szCs w:val="24"/>
          <w:lang w:val="es-VE" w:eastAsia="es-VE"/>
        </w:rPr>
        <w:t xml:space="preserve"> Mora Noguera, titular de la Cédula de Identidad </w:t>
      </w:r>
      <w:proofErr w:type="spellStart"/>
      <w:r w:rsidRPr="00075767">
        <w:rPr>
          <w:rFonts w:ascii="Times New Roman" w:eastAsia="Times New Roman" w:hAnsi="Times New Roman"/>
          <w:sz w:val="24"/>
          <w:szCs w:val="24"/>
          <w:lang w:val="es-VE" w:eastAsia="es-VE"/>
        </w:rPr>
        <w:t>N°</w:t>
      </w:r>
      <w:proofErr w:type="spellEnd"/>
      <w:r w:rsidRPr="00075767">
        <w:rPr>
          <w:rFonts w:ascii="Times New Roman" w:eastAsia="Times New Roman" w:hAnsi="Times New Roman"/>
          <w:sz w:val="24"/>
          <w:szCs w:val="24"/>
          <w:lang w:val="es-VE" w:eastAsia="es-VE"/>
        </w:rPr>
        <w:t xml:space="preserve"> 13.790.964, como Coordinadora de la Especialización en Derecho Mercantil de esa Facultad, a partir de la presente fecha</w:t>
      </w:r>
      <w:r>
        <w:rPr>
          <w:rFonts w:ascii="Times New Roman" w:eastAsia="Times New Roman" w:hAnsi="Times New Roman"/>
          <w:sz w:val="24"/>
          <w:szCs w:val="24"/>
          <w:lang w:val="es-VE" w:eastAsia="es-VE"/>
        </w:rPr>
        <w:t>.</w:t>
      </w:r>
    </w:p>
    <w:p w14:paraId="713CFF6D" w14:textId="19F1EF1A" w:rsidR="00075767" w:rsidRPr="00075767" w:rsidRDefault="00075767" w:rsidP="00426E41">
      <w:pPr>
        <w:spacing w:after="0" w:line="240" w:lineRule="auto"/>
        <w:ind w:left="142"/>
        <w:jc w:val="both"/>
        <w:rPr>
          <w:rFonts w:ascii="Times New Roman" w:eastAsia="Times New Roman" w:hAnsi="Times New Roman"/>
          <w:sz w:val="24"/>
          <w:szCs w:val="24"/>
          <w:lang w:val="es-VE" w:eastAsia="es-VE"/>
        </w:rPr>
      </w:pPr>
      <w:r w:rsidRPr="00075767">
        <w:rPr>
          <w:rFonts w:ascii="Times New Roman" w:eastAsia="Times New Roman" w:hAnsi="Times New Roman"/>
          <w:sz w:val="24"/>
          <w:szCs w:val="24"/>
          <w:lang w:val="es-VE" w:eastAsia="es-VE"/>
        </w:rPr>
        <w:t xml:space="preserve">En tal sentido, ese Consejo de Facultad </w:t>
      </w:r>
      <w:r w:rsidRPr="00075767">
        <w:rPr>
          <w:rFonts w:ascii="Times New Roman" w:eastAsia="Times New Roman" w:hAnsi="Times New Roman"/>
          <w:b/>
          <w:sz w:val="24"/>
          <w:szCs w:val="24"/>
          <w:lang w:val="es-VE" w:eastAsia="es-VE"/>
        </w:rPr>
        <w:t>ratificó a la Profesora María Bolivia Mora Noguera</w:t>
      </w:r>
      <w:r w:rsidRPr="00075767">
        <w:rPr>
          <w:rFonts w:ascii="Times New Roman" w:eastAsia="Times New Roman" w:hAnsi="Times New Roman"/>
          <w:sz w:val="24"/>
          <w:szCs w:val="24"/>
          <w:lang w:val="es-VE" w:eastAsia="es-VE"/>
        </w:rPr>
        <w:t xml:space="preserve">, titular de la Cédula de Identidad </w:t>
      </w:r>
      <w:proofErr w:type="spellStart"/>
      <w:r w:rsidRPr="00075767">
        <w:rPr>
          <w:rFonts w:ascii="Times New Roman" w:eastAsia="Times New Roman" w:hAnsi="Times New Roman"/>
          <w:sz w:val="24"/>
          <w:szCs w:val="24"/>
          <w:lang w:val="es-VE" w:eastAsia="es-VE"/>
        </w:rPr>
        <w:t>N°</w:t>
      </w:r>
      <w:proofErr w:type="spellEnd"/>
      <w:r w:rsidRPr="00075767">
        <w:rPr>
          <w:rFonts w:ascii="Times New Roman" w:eastAsia="Times New Roman" w:hAnsi="Times New Roman"/>
          <w:sz w:val="24"/>
          <w:szCs w:val="24"/>
          <w:lang w:val="es-VE" w:eastAsia="es-VE"/>
        </w:rPr>
        <w:t xml:space="preserve"> 13.790.964, como Coordinadora de la Especialización en Derecho Mercantil de esa Facultad, a partir de la presente fecha y remite a este Máximo Organismo, para conocimiento.</w:t>
      </w:r>
    </w:p>
    <w:p w14:paraId="4C1FF7C0" w14:textId="30F56C08" w:rsidR="00075767" w:rsidRDefault="00075767" w:rsidP="00426E41">
      <w:pPr>
        <w:spacing w:after="0" w:line="240" w:lineRule="auto"/>
        <w:ind w:left="142"/>
        <w:jc w:val="both"/>
        <w:rPr>
          <w:rFonts w:ascii="Times New Roman" w:eastAsia="Times New Roman" w:hAnsi="Times New Roman"/>
          <w:b/>
          <w:sz w:val="24"/>
          <w:szCs w:val="24"/>
          <w:lang w:val="es-VE" w:eastAsia="es-VE"/>
        </w:rPr>
      </w:pPr>
      <w:r w:rsidRPr="00C12E02">
        <w:rPr>
          <w:rFonts w:ascii="Times New Roman" w:eastAsia="Times New Roman" w:hAnsi="Times New Roman"/>
          <w:b/>
          <w:sz w:val="24"/>
          <w:szCs w:val="24"/>
          <w:lang w:val="es-VE" w:eastAsia="es-VE"/>
        </w:rPr>
        <w:t>Decisión: Al respecto, le notifico que el Consejo Universitario aprobó la ratificación, a partir del 11.10.2017.</w:t>
      </w:r>
    </w:p>
    <w:p w14:paraId="523E405A" w14:textId="3937A78B" w:rsidR="00C12E02" w:rsidRDefault="00C12E02" w:rsidP="00426E41">
      <w:pPr>
        <w:spacing w:after="0" w:line="240" w:lineRule="auto"/>
        <w:ind w:left="142"/>
        <w:jc w:val="both"/>
        <w:rPr>
          <w:rFonts w:ascii="Times New Roman" w:eastAsia="Times New Roman" w:hAnsi="Times New Roman"/>
          <w:b/>
          <w:sz w:val="24"/>
          <w:szCs w:val="24"/>
          <w:lang w:val="es-VE" w:eastAsia="es-VE"/>
        </w:rPr>
      </w:pPr>
    </w:p>
    <w:p w14:paraId="1243C8A0" w14:textId="752A4199" w:rsidR="00C12E02" w:rsidRDefault="00C12E0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CU-3037</w:t>
      </w:r>
      <w:r w:rsidRPr="00B20DE0">
        <w:rPr>
          <w:rFonts w:ascii="Times New Roman" w:eastAsia="Times New Roman" w:hAnsi="Times New Roman"/>
          <w:b/>
          <w:sz w:val="24"/>
          <w:szCs w:val="24"/>
          <w:lang w:val="es-VE" w:eastAsia="es-VE"/>
        </w:rPr>
        <w:t>/17.</w:t>
      </w:r>
    </w:p>
    <w:p w14:paraId="75281BD0" w14:textId="33050117" w:rsidR="00DA0CF4" w:rsidRDefault="00DA0CF4"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A0CF4">
        <w:rPr>
          <w:rFonts w:ascii="Times New Roman" w:eastAsia="Times New Roman" w:hAnsi="Times New Roman"/>
          <w:sz w:val="24"/>
          <w:szCs w:val="24"/>
          <w:lang w:val="es-VE" w:eastAsia="es-VE"/>
        </w:rPr>
        <w:t xml:space="preserve">omunicación </w:t>
      </w:r>
      <w:proofErr w:type="spellStart"/>
      <w:r w:rsidRPr="00DA0CF4">
        <w:rPr>
          <w:rFonts w:ascii="Times New Roman" w:eastAsia="Times New Roman" w:hAnsi="Times New Roman"/>
          <w:sz w:val="24"/>
          <w:szCs w:val="24"/>
          <w:lang w:val="es-VE" w:eastAsia="es-VE"/>
        </w:rPr>
        <w:t>N°</w:t>
      </w:r>
      <w:proofErr w:type="spellEnd"/>
      <w:r w:rsidRPr="00DA0CF4">
        <w:rPr>
          <w:rFonts w:ascii="Times New Roman" w:eastAsia="Times New Roman" w:hAnsi="Times New Roman"/>
          <w:sz w:val="24"/>
          <w:szCs w:val="24"/>
          <w:lang w:val="es-VE" w:eastAsia="es-VE"/>
        </w:rPr>
        <w:t xml:space="preserve"> 11/CF/0134, de fecha 11.10.2017, mediante la sesión ordinaria </w:t>
      </w:r>
      <w:proofErr w:type="spellStart"/>
      <w:r w:rsidRPr="00DA0CF4">
        <w:rPr>
          <w:rFonts w:ascii="Times New Roman" w:eastAsia="Times New Roman" w:hAnsi="Times New Roman"/>
          <w:sz w:val="24"/>
          <w:szCs w:val="24"/>
          <w:lang w:val="es-VE" w:eastAsia="es-VE"/>
        </w:rPr>
        <w:t>Nº</w:t>
      </w:r>
      <w:proofErr w:type="spellEnd"/>
      <w:r w:rsidRPr="00DA0CF4">
        <w:rPr>
          <w:rFonts w:ascii="Times New Roman" w:eastAsia="Times New Roman" w:hAnsi="Times New Roman"/>
          <w:sz w:val="24"/>
          <w:szCs w:val="24"/>
          <w:lang w:val="es-VE" w:eastAsia="es-VE"/>
        </w:rPr>
        <w:t xml:space="preserve"> 11, celebrada en la misma fecha, el Consejo cual informa que en ORE/066/17, de fecha 05.10.2017, emitida por la Profesora </w:t>
      </w:r>
      <w:proofErr w:type="spellStart"/>
      <w:r w:rsidRPr="00DA0CF4">
        <w:rPr>
          <w:rFonts w:ascii="Times New Roman" w:eastAsia="Times New Roman" w:hAnsi="Times New Roman"/>
          <w:sz w:val="24"/>
          <w:szCs w:val="24"/>
          <w:lang w:val="es-VE" w:eastAsia="es-VE"/>
        </w:rPr>
        <w:t>Aymara</w:t>
      </w:r>
      <w:proofErr w:type="spellEnd"/>
      <w:r w:rsidRPr="00DA0CF4">
        <w:rPr>
          <w:rFonts w:ascii="Times New Roman" w:eastAsia="Times New Roman" w:hAnsi="Times New Roman"/>
          <w:sz w:val="24"/>
          <w:szCs w:val="24"/>
          <w:lang w:val="es-VE" w:eastAsia="es-VE"/>
        </w:rPr>
        <w:t xml:space="preserve"> Viloria, Directora de la Oficina de Registros de la Facultad conoció la comunicación </w:t>
      </w:r>
      <w:proofErr w:type="spellStart"/>
      <w:r w:rsidRPr="00DA0CF4">
        <w:rPr>
          <w:rFonts w:ascii="Times New Roman" w:eastAsia="Times New Roman" w:hAnsi="Times New Roman"/>
          <w:sz w:val="24"/>
          <w:szCs w:val="24"/>
          <w:lang w:val="es-VE" w:eastAsia="es-VE"/>
        </w:rPr>
        <w:t>N°</w:t>
      </w:r>
      <w:proofErr w:type="spellEnd"/>
      <w:r w:rsidRPr="00DA0CF4">
        <w:rPr>
          <w:rFonts w:ascii="Times New Roman" w:eastAsia="Times New Roman" w:hAnsi="Times New Roman"/>
          <w:sz w:val="24"/>
          <w:szCs w:val="24"/>
          <w:lang w:val="es-VE" w:eastAsia="es-VE"/>
        </w:rPr>
        <w:t xml:space="preserve"> Estudiantiles de la FACIJUP, quien solicita se estudie la posibilidad de no aplicar para el </w:t>
      </w:r>
      <w:r w:rsidRPr="00DA0CF4">
        <w:rPr>
          <w:rFonts w:ascii="Times New Roman" w:eastAsia="Times New Roman" w:hAnsi="Times New Roman"/>
          <w:sz w:val="24"/>
          <w:szCs w:val="24"/>
          <w:lang w:val="es-VE" w:eastAsia="es-VE"/>
        </w:rPr>
        <w:t xml:space="preserve">próximo periodo lectivo U-2018, la medida de Bajo Rendimiento Estudiantil (RR), debido a las múltiples interrupciones de actividades académicas que se han presentado en el actual período U-2017, como consecuencia de la situación que atraviesa el país y concretamente, nuestra ciudad de Mérida, que se ha visto tan afectada por dicha situación, específicamente, en el lapso comprendido del mes de febrero al mes de julio del presente año, lo que ha </w:t>
      </w:r>
      <w:proofErr w:type="spellStart"/>
      <w:r w:rsidRPr="00DA0CF4">
        <w:rPr>
          <w:rFonts w:ascii="Times New Roman" w:eastAsia="Times New Roman" w:hAnsi="Times New Roman"/>
          <w:sz w:val="24"/>
          <w:szCs w:val="24"/>
          <w:lang w:val="es-VE" w:eastAsia="es-VE"/>
        </w:rPr>
        <w:t>traido</w:t>
      </w:r>
      <w:proofErr w:type="spellEnd"/>
      <w:r w:rsidRPr="00DA0CF4">
        <w:rPr>
          <w:rFonts w:ascii="Times New Roman" w:eastAsia="Times New Roman" w:hAnsi="Times New Roman"/>
          <w:sz w:val="24"/>
          <w:szCs w:val="24"/>
          <w:lang w:val="es-VE" w:eastAsia="es-VE"/>
        </w:rPr>
        <w:t xml:space="preserve"> como consecuencia el ausentismo de los estudiantes en las aulas de clases.</w:t>
      </w:r>
    </w:p>
    <w:p w14:paraId="6207AD64" w14:textId="77777777" w:rsidR="00DA0CF4" w:rsidRPr="00DA0CF4" w:rsidRDefault="00DA0CF4" w:rsidP="00426E41">
      <w:pPr>
        <w:spacing w:after="0" w:line="240" w:lineRule="auto"/>
        <w:ind w:left="142"/>
        <w:jc w:val="both"/>
        <w:rPr>
          <w:rFonts w:ascii="Times New Roman" w:eastAsia="Times New Roman" w:hAnsi="Times New Roman"/>
          <w:sz w:val="24"/>
          <w:szCs w:val="24"/>
          <w:lang w:val="es-VE" w:eastAsia="es-VE"/>
        </w:rPr>
      </w:pPr>
    </w:p>
    <w:p w14:paraId="1EBFEFFB" w14:textId="77777777" w:rsidR="00DA0CF4" w:rsidRPr="00DA0CF4" w:rsidRDefault="00DA0CF4" w:rsidP="00426E41">
      <w:pPr>
        <w:spacing w:after="0" w:line="240" w:lineRule="auto"/>
        <w:ind w:left="142"/>
        <w:jc w:val="both"/>
        <w:rPr>
          <w:rFonts w:ascii="Times New Roman" w:eastAsia="Times New Roman" w:hAnsi="Times New Roman"/>
          <w:sz w:val="24"/>
          <w:szCs w:val="24"/>
          <w:lang w:val="es-VE" w:eastAsia="es-VE"/>
        </w:rPr>
      </w:pPr>
      <w:r w:rsidRPr="00DA0CF4">
        <w:rPr>
          <w:rFonts w:ascii="Times New Roman" w:eastAsia="Times New Roman" w:hAnsi="Times New Roman"/>
          <w:sz w:val="24"/>
          <w:szCs w:val="24"/>
          <w:lang w:val="es-VE" w:eastAsia="es-VE"/>
        </w:rPr>
        <w:t xml:space="preserve">En tal sentido, ese Consejo de Facultad aprobó </w:t>
      </w:r>
      <w:proofErr w:type="spellStart"/>
      <w:r w:rsidRPr="00DA0CF4">
        <w:rPr>
          <w:rFonts w:ascii="Times New Roman" w:eastAsia="Times New Roman" w:hAnsi="Times New Roman"/>
          <w:sz w:val="24"/>
          <w:szCs w:val="24"/>
          <w:lang w:val="es-VE" w:eastAsia="es-VE"/>
        </w:rPr>
        <w:t>unanimamente</w:t>
      </w:r>
      <w:proofErr w:type="spellEnd"/>
      <w:r w:rsidRPr="00DA0CF4">
        <w:rPr>
          <w:rFonts w:ascii="Times New Roman" w:eastAsia="Times New Roman" w:hAnsi="Times New Roman"/>
          <w:sz w:val="24"/>
          <w:szCs w:val="24"/>
          <w:lang w:val="es-VE" w:eastAsia="es-VE"/>
        </w:rPr>
        <w:t xml:space="preserve"> la solicitud de la Profesora </w:t>
      </w:r>
      <w:proofErr w:type="spellStart"/>
      <w:r w:rsidRPr="00DA0CF4">
        <w:rPr>
          <w:rFonts w:ascii="Times New Roman" w:eastAsia="Times New Roman" w:hAnsi="Times New Roman"/>
          <w:sz w:val="24"/>
          <w:szCs w:val="24"/>
          <w:lang w:val="es-VE" w:eastAsia="es-VE"/>
        </w:rPr>
        <w:t>Aymara</w:t>
      </w:r>
      <w:proofErr w:type="spellEnd"/>
      <w:r w:rsidRPr="00DA0CF4">
        <w:rPr>
          <w:rFonts w:ascii="Times New Roman" w:eastAsia="Times New Roman" w:hAnsi="Times New Roman"/>
          <w:sz w:val="24"/>
          <w:szCs w:val="24"/>
          <w:lang w:val="es-VE" w:eastAsia="es-VE"/>
        </w:rPr>
        <w:t xml:space="preserve"> Viloria, </w:t>
      </w:r>
      <w:proofErr w:type="gramStart"/>
      <w:r w:rsidRPr="00DA0CF4">
        <w:rPr>
          <w:rFonts w:ascii="Times New Roman" w:eastAsia="Times New Roman" w:hAnsi="Times New Roman"/>
          <w:sz w:val="24"/>
          <w:szCs w:val="24"/>
          <w:lang w:val="es-VE" w:eastAsia="es-VE"/>
        </w:rPr>
        <w:t>Directora</w:t>
      </w:r>
      <w:proofErr w:type="gramEnd"/>
      <w:r w:rsidRPr="00DA0CF4">
        <w:rPr>
          <w:rFonts w:ascii="Times New Roman" w:eastAsia="Times New Roman" w:hAnsi="Times New Roman"/>
          <w:sz w:val="24"/>
          <w:szCs w:val="24"/>
          <w:lang w:val="es-VE" w:eastAsia="es-VE"/>
        </w:rPr>
        <w:t xml:space="preserve"> de la Oficina de Registros Estudiantiles de la FACIJUP, para no aplicar la Medida Bajo Rendimiento Estudiantil (RR), para el año lectivo U-2018, debido a las múltiples interrupciones de actividades académicas presentadas durante el período U-2017, y remite a este Máximo Organismo, para conocimiento.</w:t>
      </w:r>
    </w:p>
    <w:p w14:paraId="44662336" w14:textId="707E2958" w:rsidR="00DA0CF4" w:rsidRPr="00DA0CF4" w:rsidRDefault="00DA0CF4" w:rsidP="00426E41">
      <w:pPr>
        <w:spacing w:after="0" w:line="240" w:lineRule="auto"/>
        <w:ind w:left="142"/>
        <w:jc w:val="both"/>
        <w:rPr>
          <w:rFonts w:ascii="Times New Roman" w:eastAsia="Times New Roman" w:hAnsi="Times New Roman"/>
          <w:b/>
          <w:sz w:val="24"/>
          <w:szCs w:val="24"/>
          <w:lang w:val="es-VE" w:eastAsia="es-VE"/>
        </w:rPr>
      </w:pPr>
      <w:r w:rsidRPr="00DA0CF4">
        <w:rPr>
          <w:rFonts w:ascii="Times New Roman" w:eastAsia="Times New Roman" w:hAnsi="Times New Roman"/>
          <w:b/>
          <w:sz w:val="24"/>
          <w:szCs w:val="24"/>
          <w:lang w:val="es-VE" w:eastAsia="es-VE"/>
        </w:rPr>
        <w:t>Decisión: Aprobó la solicitud.</w:t>
      </w:r>
    </w:p>
    <w:p w14:paraId="5ADCF56E" w14:textId="5B93AD98" w:rsidR="00451FB3" w:rsidRDefault="00451FB3" w:rsidP="00426E41">
      <w:pPr>
        <w:spacing w:after="0" w:line="240" w:lineRule="auto"/>
        <w:ind w:left="142"/>
        <w:jc w:val="both"/>
        <w:rPr>
          <w:rFonts w:ascii="Times New Roman" w:eastAsia="Times New Roman" w:hAnsi="Times New Roman"/>
          <w:b/>
          <w:sz w:val="24"/>
          <w:szCs w:val="24"/>
          <w:lang w:val="es-VE" w:eastAsia="es-VE"/>
        </w:rPr>
      </w:pPr>
    </w:p>
    <w:p w14:paraId="123F0E9D" w14:textId="124EF8D2" w:rsidR="00451FB3" w:rsidRDefault="00451FB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7AAC4C4E" w14:textId="3EF83922" w:rsidR="00451FB3" w:rsidRDefault="00451FB3" w:rsidP="00426E41">
      <w:pPr>
        <w:spacing w:after="0" w:line="240" w:lineRule="auto"/>
        <w:ind w:left="142"/>
        <w:jc w:val="both"/>
        <w:rPr>
          <w:rFonts w:ascii="Times New Roman" w:eastAsia="Times New Roman" w:hAnsi="Times New Roman"/>
          <w:b/>
          <w:sz w:val="24"/>
          <w:szCs w:val="24"/>
          <w:lang w:val="es-VE" w:eastAsia="es-VE"/>
        </w:rPr>
      </w:pPr>
    </w:p>
    <w:p w14:paraId="5303658B" w14:textId="40AB251E" w:rsidR="00451FB3" w:rsidRDefault="00A05CC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CU-3019</w:t>
      </w:r>
      <w:r w:rsidR="00451FB3" w:rsidRPr="00F12215">
        <w:rPr>
          <w:rFonts w:ascii="Times New Roman" w:eastAsia="Times New Roman" w:hAnsi="Times New Roman"/>
          <w:b/>
          <w:sz w:val="24"/>
          <w:szCs w:val="24"/>
          <w:lang w:val="es-VE" w:eastAsia="es-VE"/>
        </w:rPr>
        <w:t xml:space="preserve">/17. </w:t>
      </w:r>
    </w:p>
    <w:p w14:paraId="7F71CA00" w14:textId="03083020" w:rsidR="00C94476" w:rsidRDefault="00C94476"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94476">
        <w:rPr>
          <w:rFonts w:ascii="Times New Roman" w:eastAsia="Times New Roman" w:hAnsi="Times New Roman"/>
          <w:sz w:val="24"/>
          <w:szCs w:val="24"/>
          <w:lang w:val="es-VE" w:eastAsia="es-VE"/>
        </w:rPr>
        <w:t xml:space="preserve">omunicación </w:t>
      </w:r>
      <w:proofErr w:type="spellStart"/>
      <w:r w:rsidRPr="00C94476">
        <w:rPr>
          <w:rFonts w:ascii="Times New Roman" w:eastAsia="Times New Roman" w:hAnsi="Times New Roman"/>
          <w:sz w:val="24"/>
          <w:szCs w:val="24"/>
          <w:lang w:val="es-VE" w:eastAsia="es-VE"/>
        </w:rPr>
        <w:t>N°</w:t>
      </w:r>
      <w:proofErr w:type="spellEnd"/>
      <w:r w:rsidRPr="00C94476">
        <w:rPr>
          <w:rFonts w:ascii="Times New Roman" w:eastAsia="Times New Roman" w:hAnsi="Times New Roman"/>
          <w:sz w:val="24"/>
          <w:szCs w:val="24"/>
          <w:lang w:val="es-VE" w:eastAsia="es-VE"/>
        </w:rPr>
        <w:t xml:space="preserve"> V.Ac.0367.2017 de fecha 18.10.2017, suscrita por la Profesora Patricia Rosenzweig Levy, Vicerrectora Académica, mediante la cual remite comunicación </w:t>
      </w:r>
      <w:proofErr w:type="spellStart"/>
      <w:r w:rsidRPr="00C94476">
        <w:rPr>
          <w:rFonts w:ascii="Times New Roman" w:eastAsia="Times New Roman" w:hAnsi="Times New Roman"/>
          <w:sz w:val="24"/>
          <w:szCs w:val="24"/>
          <w:lang w:val="es-VE" w:eastAsia="es-VE"/>
        </w:rPr>
        <w:t>N°</w:t>
      </w:r>
      <w:proofErr w:type="spellEnd"/>
      <w:r w:rsidRPr="00C94476">
        <w:rPr>
          <w:rFonts w:ascii="Times New Roman" w:eastAsia="Times New Roman" w:hAnsi="Times New Roman"/>
          <w:sz w:val="24"/>
          <w:szCs w:val="24"/>
          <w:lang w:val="es-VE" w:eastAsia="es-VE"/>
        </w:rPr>
        <w:t xml:space="preserve"> AA-0069 de fecha 17.10.2017, suscrito por el Profesor Rafael Solórzano, Coordinador de la Comisión de Auditoria Académica, mediante la cual remite el:</w:t>
      </w:r>
    </w:p>
    <w:p w14:paraId="6C2AEF79" w14:textId="77777777" w:rsidR="00C94476" w:rsidRPr="00C94476" w:rsidRDefault="00C94476" w:rsidP="00426E41">
      <w:pPr>
        <w:spacing w:after="0" w:line="240" w:lineRule="auto"/>
        <w:ind w:left="142"/>
        <w:jc w:val="both"/>
        <w:rPr>
          <w:rFonts w:ascii="Times New Roman" w:eastAsia="Times New Roman" w:hAnsi="Times New Roman"/>
          <w:sz w:val="24"/>
          <w:szCs w:val="24"/>
          <w:lang w:val="es-VE" w:eastAsia="es-VE"/>
        </w:rPr>
      </w:pPr>
    </w:p>
    <w:p w14:paraId="4B5F62F4" w14:textId="4631E979" w:rsidR="00C94476" w:rsidRDefault="00C94476" w:rsidP="00426E41">
      <w:pPr>
        <w:spacing w:after="0" w:line="240" w:lineRule="auto"/>
        <w:ind w:left="142"/>
        <w:jc w:val="both"/>
        <w:rPr>
          <w:rFonts w:ascii="Times New Roman" w:eastAsia="Times New Roman" w:hAnsi="Times New Roman"/>
          <w:sz w:val="24"/>
          <w:szCs w:val="24"/>
          <w:lang w:val="es-VE" w:eastAsia="es-VE"/>
        </w:rPr>
      </w:pPr>
      <w:r w:rsidRPr="00C94476">
        <w:rPr>
          <w:rFonts w:ascii="Times New Roman" w:eastAsia="Times New Roman" w:hAnsi="Times New Roman"/>
          <w:sz w:val="24"/>
          <w:szCs w:val="24"/>
          <w:lang w:val="es-VE" w:eastAsia="es-VE"/>
        </w:rPr>
        <w:t xml:space="preserve">Informe </w:t>
      </w:r>
      <w:proofErr w:type="spellStart"/>
      <w:r w:rsidRPr="00C94476">
        <w:rPr>
          <w:rFonts w:ascii="Times New Roman" w:eastAsia="Times New Roman" w:hAnsi="Times New Roman"/>
          <w:sz w:val="24"/>
          <w:szCs w:val="24"/>
          <w:lang w:val="es-VE" w:eastAsia="es-VE"/>
        </w:rPr>
        <w:t>Nº</w:t>
      </w:r>
      <w:proofErr w:type="spellEnd"/>
      <w:r w:rsidRPr="00C94476">
        <w:rPr>
          <w:rFonts w:ascii="Times New Roman" w:eastAsia="Times New Roman" w:hAnsi="Times New Roman"/>
          <w:sz w:val="24"/>
          <w:szCs w:val="24"/>
          <w:lang w:val="es-VE" w:eastAsia="es-VE"/>
        </w:rPr>
        <w:t xml:space="preserve"> CAA-0148 de fecha 17 de octubre de 2017, suscrito por los Miembros de la Comisión de Auditoria Académica, informando que en reunión ordinaria del día de hoy, consideró el oficio CON/FAC N 415/17 de fecha 12.09.17, suscrito por el mediante el cual solicita la autorización para realizar el cambio de área de Parasitología a </w:t>
      </w:r>
      <w:r w:rsidRPr="00C94476">
        <w:rPr>
          <w:rFonts w:ascii="Times New Roman" w:eastAsia="Times New Roman" w:hAnsi="Times New Roman"/>
          <w:b/>
          <w:sz w:val="24"/>
          <w:szCs w:val="24"/>
          <w:lang w:val="es-VE" w:eastAsia="es-VE"/>
        </w:rPr>
        <w:t>Microbiología</w:t>
      </w:r>
      <w:r w:rsidRPr="00C94476">
        <w:rPr>
          <w:rFonts w:ascii="Times New Roman" w:eastAsia="Times New Roman" w:hAnsi="Times New Roman"/>
          <w:sz w:val="24"/>
          <w:szCs w:val="24"/>
          <w:lang w:val="es-VE" w:eastAsia="es-VE"/>
        </w:rPr>
        <w:t xml:space="preserve">; así como también, autorización para realizar el llamado a concurso de credenciales para un (1) cargo en </w:t>
      </w:r>
      <w:r w:rsidRPr="00C94476">
        <w:rPr>
          <w:rFonts w:ascii="Times New Roman" w:eastAsia="Times New Roman" w:hAnsi="Times New Roman"/>
          <w:sz w:val="24"/>
          <w:szCs w:val="24"/>
          <w:lang w:val="es-VE" w:eastAsia="es-VE"/>
        </w:rPr>
        <w:lastRenderedPageBreak/>
        <w:t>la categoría de Instructor a Dedicación Exclusiva, adscrito al Departamento de Biología de la Facultad de Ciencias. Los recursos están previstos en Fondo de Provisión de Cargos Docentes 2017.</w:t>
      </w:r>
    </w:p>
    <w:p w14:paraId="03D6A2C0" w14:textId="77777777" w:rsidR="00C94476" w:rsidRPr="00C94476" w:rsidRDefault="00C94476" w:rsidP="00426E41">
      <w:pPr>
        <w:spacing w:after="0" w:line="240" w:lineRule="auto"/>
        <w:ind w:left="142"/>
        <w:jc w:val="both"/>
        <w:rPr>
          <w:rFonts w:ascii="Times New Roman" w:eastAsia="Times New Roman" w:hAnsi="Times New Roman"/>
          <w:sz w:val="24"/>
          <w:szCs w:val="24"/>
          <w:lang w:val="es-VE" w:eastAsia="es-VE"/>
        </w:rPr>
      </w:pPr>
    </w:p>
    <w:p w14:paraId="756A2A33" w14:textId="77777777" w:rsidR="00C94476" w:rsidRDefault="00C94476" w:rsidP="00426E41">
      <w:pPr>
        <w:spacing w:after="0" w:line="240" w:lineRule="auto"/>
        <w:ind w:left="142"/>
        <w:jc w:val="both"/>
        <w:rPr>
          <w:rFonts w:ascii="Times New Roman" w:eastAsia="Times New Roman" w:hAnsi="Times New Roman"/>
          <w:sz w:val="24"/>
          <w:szCs w:val="24"/>
          <w:lang w:val="es-VE" w:eastAsia="es-VE"/>
        </w:rPr>
      </w:pPr>
      <w:r w:rsidRPr="00C94476">
        <w:rPr>
          <w:rFonts w:ascii="Times New Roman" w:eastAsia="Times New Roman" w:hAnsi="Times New Roman"/>
          <w:sz w:val="24"/>
          <w:szCs w:val="24"/>
          <w:lang w:val="es-VE" w:eastAsia="es-VE"/>
        </w:rPr>
        <w:t xml:space="preserve">Analizando la información suministrada por el Consejo de Facultad, por el </w:t>
      </w:r>
      <w:proofErr w:type="gramStart"/>
      <w:r w:rsidRPr="00C94476">
        <w:rPr>
          <w:rFonts w:ascii="Times New Roman" w:eastAsia="Times New Roman" w:hAnsi="Times New Roman"/>
          <w:sz w:val="24"/>
          <w:szCs w:val="24"/>
          <w:lang w:val="es-VE" w:eastAsia="es-VE"/>
        </w:rPr>
        <w:t>Jefe</w:t>
      </w:r>
      <w:proofErr w:type="gramEnd"/>
      <w:r w:rsidRPr="00C94476">
        <w:rPr>
          <w:rFonts w:ascii="Times New Roman" w:eastAsia="Times New Roman" w:hAnsi="Times New Roman"/>
          <w:sz w:val="24"/>
          <w:szCs w:val="24"/>
          <w:lang w:val="es-VE" w:eastAsia="es-VE"/>
        </w:rPr>
        <w:t xml:space="preserve"> de Departamento, por la Dirección de Asuntos Profesorales, y luego de verificar la disponibilidad presupuestaria, </w:t>
      </w:r>
      <w:r w:rsidRPr="00C94476">
        <w:rPr>
          <w:rFonts w:ascii="Times New Roman" w:eastAsia="Times New Roman" w:hAnsi="Times New Roman"/>
          <w:b/>
          <w:sz w:val="24"/>
          <w:szCs w:val="24"/>
          <w:u w:val="single"/>
          <w:lang w:val="es-VE" w:eastAsia="es-VE"/>
        </w:rPr>
        <w:t>esta Comisión recomienda:</w:t>
      </w:r>
      <w:r w:rsidRPr="00C94476">
        <w:rPr>
          <w:rFonts w:ascii="Times New Roman" w:eastAsia="Times New Roman" w:hAnsi="Times New Roman"/>
          <w:sz w:val="24"/>
          <w:szCs w:val="24"/>
          <w:lang w:val="es-VE" w:eastAsia="es-VE"/>
        </w:rPr>
        <w:t xml:space="preserve"> </w:t>
      </w:r>
    </w:p>
    <w:p w14:paraId="691588FC" w14:textId="77777777" w:rsidR="00C94476" w:rsidRDefault="00C94476" w:rsidP="00426E41">
      <w:pPr>
        <w:spacing w:after="0" w:line="240" w:lineRule="auto"/>
        <w:ind w:left="142"/>
        <w:jc w:val="both"/>
        <w:rPr>
          <w:rFonts w:ascii="Times New Roman" w:eastAsia="Times New Roman" w:hAnsi="Times New Roman"/>
          <w:sz w:val="24"/>
          <w:szCs w:val="24"/>
          <w:lang w:val="es-VE" w:eastAsia="es-VE"/>
        </w:rPr>
      </w:pPr>
    </w:p>
    <w:p w14:paraId="6D9D228B" w14:textId="77777777" w:rsidR="00C94476" w:rsidRDefault="00C94476" w:rsidP="00C8722B">
      <w:pPr>
        <w:pStyle w:val="Prrafodelista"/>
        <w:numPr>
          <w:ilvl w:val="0"/>
          <w:numId w:val="28"/>
        </w:numPr>
        <w:spacing w:after="0" w:line="240" w:lineRule="auto"/>
        <w:ind w:left="426"/>
        <w:jc w:val="both"/>
        <w:rPr>
          <w:rFonts w:ascii="Times New Roman" w:eastAsia="Times New Roman" w:hAnsi="Times New Roman"/>
          <w:sz w:val="24"/>
          <w:szCs w:val="24"/>
          <w:lang w:val="es-VE" w:eastAsia="es-VE"/>
        </w:rPr>
      </w:pPr>
      <w:r w:rsidRPr="00C94476">
        <w:rPr>
          <w:rFonts w:ascii="Times New Roman" w:eastAsia="Times New Roman" w:hAnsi="Times New Roman"/>
          <w:sz w:val="24"/>
          <w:szCs w:val="24"/>
          <w:lang w:val="es-VE" w:eastAsia="es-VE"/>
        </w:rPr>
        <w:t xml:space="preserve">Autorizar el cambio de área de Parasitología por el </w:t>
      </w:r>
      <w:r w:rsidRPr="00C94476">
        <w:rPr>
          <w:rFonts w:ascii="Times New Roman" w:eastAsia="Times New Roman" w:hAnsi="Times New Roman"/>
          <w:b/>
          <w:sz w:val="24"/>
          <w:szCs w:val="24"/>
          <w:lang w:val="es-VE" w:eastAsia="es-VE"/>
        </w:rPr>
        <w:t>área Microbiología.</w:t>
      </w:r>
      <w:r>
        <w:rPr>
          <w:rFonts w:ascii="Times New Roman" w:eastAsia="Times New Roman" w:hAnsi="Times New Roman"/>
          <w:sz w:val="24"/>
          <w:szCs w:val="24"/>
          <w:lang w:val="es-VE" w:eastAsia="es-VE"/>
        </w:rPr>
        <w:t xml:space="preserve"> </w:t>
      </w:r>
    </w:p>
    <w:p w14:paraId="06C80E7C" w14:textId="3CA3A927" w:rsidR="00C94476" w:rsidRPr="00C94476" w:rsidRDefault="00C94476" w:rsidP="00C8722B">
      <w:pPr>
        <w:pStyle w:val="Prrafodelista"/>
        <w:numPr>
          <w:ilvl w:val="0"/>
          <w:numId w:val="28"/>
        </w:numPr>
        <w:spacing w:after="0" w:line="240" w:lineRule="auto"/>
        <w:ind w:left="426"/>
        <w:jc w:val="both"/>
        <w:rPr>
          <w:rFonts w:ascii="Times New Roman" w:eastAsia="Times New Roman" w:hAnsi="Times New Roman"/>
          <w:sz w:val="24"/>
          <w:szCs w:val="24"/>
          <w:lang w:val="es-VE" w:eastAsia="es-VE"/>
        </w:rPr>
      </w:pPr>
      <w:r w:rsidRPr="00C94476">
        <w:rPr>
          <w:rFonts w:ascii="Times New Roman" w:eastAsia="Times New Roman" w:hAnsi="Times New Roman"/>
          <w:sz w:val="24"/>
          <w:szCs w:val="24"/>
          <w:lang w:val="es-VE" w:eastAsia="es-VE"/>
        </w:rPr>
        <w:t xml:space="preserve">Autorizar el llamado a concurso de credenciales para un (1) cargo de Instructor a Dedicación Exclusiva en el </w:t>
      </w:r>
      <w:r w:rsidRPr="00C94476">
        <w:rPr>
          <w:rFonts w:ascii="Times New Roman" w:eastAsia="Times New Roman" w:hAnsi="Times New Roman"/>
          <w:b/>
          <w:sz w:val="24"/>
          <w:szCs w:val="24"/>
          <w:lang w:val="es-VE" w:eastAsia="es-VE"/>
        </w:rPr>
        <w:t>área Microbiología</w:t>
      </w:r>
      <w:r w:rsidRPr="00C94476">
        <w:rPr>
          <w:rFonts w:ascii="Times New Roman" w:eastAsia="Times New Roman" w:hAnsi="Times New Roman"/>
          <w:sz w:val="24"/>
          <w:szCs w:val="24"/>
          <w:lang w:val="es-VE" w:eastAsia="es-VE"/>
        </w:rPr>
        <w:t xml:space="preserve">, adscrito al Departamento de </w:t>
      </w:r>
      <w:proofErr w:type="spellStart"/>
      <w:r w:rsidRPr="00C94476">
        <w:rPr>
          <w:rFonts w:ascii="Times New Roman" w:eastAsia="Times New Roman" w:hAnsi="Times New Roman"/>
          <w:sz w:val="24"/>
          <w:szCs w:val="24"/>
          <w:lang w:val="es-VE" w:eastAsia="es-VE"/>
        </w:rPr>
        <w:t>Biologia</w:t>
      </w:r>
      <w:proofErr w:type="spellEnd"/>
      <w:r w:rsidRPr="00C94476">
        <w:rPr>
          <w:rFonts w:ascii="Times New Roman" w:eastAsia="Times New Roman" w:hAnsi="Times New Roman"/>
          <w:sz w:val="24"/>
          <w:szCs w:val="24"/>
          <w:lang w:val="es-VE" w:eastAsia="es-VE"/>
        </w:rPr>
        <w:t>, a fin de atender actividades de docencia y de investigación en dicha área.</w:t>
      </w:r>
    </w:p>
    <w:p w14:paraId="6CC38C7A" w14:textId="77777777" w:rsidR="00C94476" w:rsidRPr="00C94476" w:rsidRDefault="00C94476" w:rsidP="00426E41">
      <w:pPr>
        <w:spacing w:after="0" w:line="240" w:lineRule="auto"/>
        <w:ind w:left="142"/>
        <w:jc w:val="both"/>
        <w:rPr>
          <w:rFonts w:ascii="Times New Roman" w:eastAsia="Times New Roman" w:hAnsi="Times New Roman"/>
          <w:sz w:val="24"/>
          <w:szCs w:val="24"/>
          <w:lang w:val="es-VE" w:eastAsia="es-VE"/>
        </w:rPr>
      </w:pPr>
    </w:p>
    <w:p w14:paraId="43E05289" w14:textId="77777777" w:rsidR="00C94476" w:rsidRPr="00C94476" w:rsidRDefault="00C94476" w:rsidP="00426E41">
      <w:pPr>
        <w:spacing w:after="0" w:line="240" w:lineRule="auto"/>
        <w:ind w:left="142"/>
        <w:jc w:val="both"/>
        <w:rPr>
          <w:rFonts w:ascii="Times New Roman" w:eastAsia="Times New Roman" w:hAnsi="Times New Roman"/>
          <w:sz w:val="24"/>
          <w:szCs w:val="24"/>
          <w:lang w:val="es-VE" w:eastAsia="es-VE"/>
        </w:rPr>
      </w:pPr>
      <w:r w:rsidRPr="00C94476">
        <w:rPr>
          <w:rFonts w:ascii="Times New Roman" w:eastAsia="Times New Roman" w:hAnsi="Times New Roman"/>
          <w:sz w:val="24"/>
          <w:szCs w:val="24"/>
          <w:lang w:val="es-VE" w:eastAsia="es-VE"/>
        </w:rPr>
        <w:t>Fecha de ingreso: 16.11.2017.</w:t>
      </w:r>
    </w:p>
    <w:p w14:paraId="0FCB210C" w14:textId="77777777" w:rsidR="00C94476" w:rsidRPr="00C94476" w:rsidRDefault="00C94476" w:rsidP="00426E41">
      <w:pPr>
        <w:spacing w:after="0" w:line="240" w:lineRule="auto"/>
        <w:ind w:left="142"/>
        <w:jc w:val="both"/>
        <w:rPr>
          <w:rFonts w:ascii="Times New Roman" w:eastAsia="Times New Roman" w:hAnsi="Times New Roman"/>
          <w:sz w:val="24"/>
          <w:szCs w:val="24"/>
          <w:lang w:val="es-VE" w:eastAsia="es-VE"/>
        </w:rPr>
      </w:pPr>
      <w:r w:rsidRPr="00C94476">
        <w:rPr>
          <w:rFonts w:ascii="Times New Roman" w:eastAsia="Times New Roman" w:hAnsi="Times New Roman"/>
          <w:sz w:val="24"/>
          <w:szCs w:val="24"/>
          <w:lang w:val="es-VE" w:eastAsia="es-VE"/>
        </w:rPr>
        <w:t>La disponibilidad presupuestaria existe en la Dirección de Programación y Presupuesto según oficio DPP-0164.17 de fecha 14.02.2017.</w:t>
      </w:r>
    </w:p>
    <w:p w14:paraId="7EBF8393" w14:textId="3EC67DDE" w:rsidR="00C94476" w:rsidRDefault="00C94476" w:rsidP="00426E41">
      <w:pPr>
        <w:spacing w:after="0" w:line="240" w:lineRule="auto"/>
        <w:ind w:left="142"/>
        <w:jc w:val="both"/>
        <w:rPr>
          <w:rFonts w:ascii="Times New Roman" w:eastAsia="Times New Roman" w:hAnsi="Times New Roman"/>
          <w:b/>
          <w:sz w:val="24"/>
          <w:szCs w:val="24"/>
          <w:lang w:val="es-VE" w:eastAsia="es-VE"/>
        </w:rPr>
      </w:pPr>
      <w:r w:rsidRPr="00C94476">
        <w:rPr>
          <w:rFonts w:ascii="Times New Roman" w:eastAsia="Times New Roman" w:hAnsi="Times New Roman"/>
          <w:b/>
          <w:sz w:val="24"/>
          <w:szCs w:val="24"/>
          <w:lang w:val="es-VE" w:eastAsia="es-VE"/>
        </w:rPr>
        <w:t>Decisión: Aprobó el informe.</w:t>
      </w:r>
    </w:p>
    <w:p w14:paraId="5FD7744E" w14:textId="6795B930" w:rsidR="00C94476" w:rsidRDefault="00C94476" w:rsidP="00426E41">
      <w:pPr>
        <w:spacing w:after="0" w:line="240" w:lineRule="auto"/>
        <w:ind w:left="142"/>
        <w:jc w:val="both"/>
        <w:rPr>
          <w:rFonts w:ascii="Times New Roman" w:eastAsia="Times New Roman" w:hAnsi="Times New Roman"/>
          <w:b/>
          <w:sz w:val="24"/>
          <w:szCs w:val="24"/>
          <w:lang w:val="es-VE" w:eastAsia="es-VE"/>
        </w:rPr>
      </w:pPr>
    </w:p>
    <w:p w14:paraId="75EE5301" w14:textId="5CF21596" w:rsidR="00C94476" w:rsidRDefault="00C9447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“VALLE DEL MOCOTÍES” DE TOVAR.</w:t>
      </w:r>
    </w:p>
    <w:p w14:paraId="4E330BA9" w14:textId="17532904" w:rsidR="00C94476" w:rsidRDefault="00C94476" w:rsidP="00426E41">
      <w:pPr>
        <w:spacing w:after="0" w:line="240" w:lineRule="auto"/>
        <w:ind w:left="142"/>
        <w:jc w:val="both"/>
        <w:rPr>
          <w:rFonts w:ascii="Times New Roman" w:eastAsia="Times New Roman" w:hAnsi="Times New Roman"/>
          <w:b/>
          <w:sz w:val="24"/>
          <w:szCs w:val="24"/>
          <w:lang w:val="es-VE" w:eastAsia="es-VE"/>
        </w:rPr>
      </w:pPr>
    </w:p>
    <w:p w14:paraId="34BACAB0" w14:textId="7695C927" w:rsidR="00C94476" w:rsidRDefault="00C9447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CU-3020</w:t>
      </w:r>
      <w:r w:rsidRPr="00F12215">
        <w:rPr>
          <w:rFonts w:ascii="Times New Roman" w:eastAsia="Times New Roman" w:hAnsi="Times New Roman"/>
          <w:b/>
          <w:sz w:val="24"/>
          <w:szCs w:val="24"/>
          <w:lang w:val="es-VE" w:eastAsia="es-VE"/>
        </w:rPr>
        <w:t xml:space="preserve">/17. </w:t>
      </w:r>
    </w:p>
    <w:p w14:paraId="31481494" w14:textId="4ED20F3C" w:rsidR="00593B85" w:rsidRDefault="00593B8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93B85">
        <w:rPr>
          <w:rFonts w:ascii="Times New Roman" w:eastAsia="Times New Roman" w:hAnsi="Times New Roman"/>
          <w:sz w:val="24"/>
          <w:szCs w:val="24"/>
          <w:lang w:val="es-VE" w:eastAsia="es-VE"/>
        </w:rPr>
        <w:t xml:space="preserve">omunicación </w:t>
      </w:r>
      <w:proofErr w:type="spellStart"/>
      <w:r w:rsidRPr="00593B85">
        <w:rPr>
          <w:rFonts w:ascii="Times New Roman" w:eastAsia="Times New Roman" w:hAnsi="Times New Roman"/>
          <w:sz w:val="24"/>
          <w:szCs w:val="24"/>
          <w:lang w:val="es-VE" w:eastAsia="es-VE"/>
        </w:rPr>
        <w:t>Nº</w:t>
      </w:r>
      <w:proofErr w:type="spellEnd"/>
      <w:r w:rsidRPr="00593B85">
        <w:rPr>
          <w:rFonts w:ascii="Times New Roman" w:eastAsia="Times New Roman" w:hAnsi="Times New Roman"/>
          <w:sz w:val="24"/>
          <w:szCs w:val="24"/>
          <w:lang w:val="es-VE" w:eastAsia="es-VE"/>
        </w:rPr>
        <w:t xml:space="preserve"> V.Ac.0367 2017 de fecha 18.10.2017, suscrita por la Profesora Patricia Rosenzweig Levy. Vicerrectora Académica, mediante la cual remite comunicación </w:t>
      </w:r>
      <w:proofErr w:type="spellStart"/>
      <w:r w:rsidRPr="00593B85">
        <w:rPr>
          <w:rFonts w:ascii="Times New Roman" w:eastAsia="Times New Roman" w:hAnsi="Times New Roman"/>
          <w:sz w:val="24"/>
          <w:szCs w:val="24"/>
          <w:lang w:val="es-VE" w:eastAsia="es-VE"/>
        </w:rPr>
        <w:t>N°</w:t>
      </w:r>
      <w:proofErr w:type="spellEnd"/>
      <w:r w:rsidRPr="00593B85">
        <w:rPr>
          <w:rFonts w:ascii="Times New Roman" w:eastAsia="Times New Roman" w:hAnsi="Times New Roman"/>
          <w:sz w:val="24"/>
          <w:szCs w:val="24"/>
          <w:lang w:val="es-VE" w:eastAsia="es-VE"/>
        </w:rPr>
        <w:t xml:space="preserve"> AA-0069 de fecha 17.10.2017, suscrito por el Profesor Rafael Solórzano, Coordinador de la Comisión de Auditoria Académica, mediante la cual remite el:</w:t>
      </w:r>
    </w:p>
    <w:p w14:paraId="6B9F5D4A" w14:textId="77777777" w:rsidR="00593B85" w:rsidRPr="00593B85" w:rsidRDefault="00593B85" w:rsidP="00426E41">
      <w:pPr>
        <w:spacing w:after="0" w:line="240" w:lineRule="auto"/>
        <w:ind w:left="142"/>
        <w:jc w:val="both"/>
        <w:rPr>
          <w:rFonts w:ascii="Times New Roman" w:eastAsia="Times New Roman" w:hAnsi="Times New Roman"/>
          <w:sz w:val="24"/>
          <w:szCs w:val="24"/>
          <w:lang w:val="es-VE" w:eastAsia="es-VE"/>
        </w:rPr>
      </w:pPr>
    </w:p>
    <w:p w14:paraId="354A3979" w14:textId="073125D1" w:rsidR="00593B85" w:rsidRDefault="00593B85" w:rsidP="00426E41">
      <w:pPr>
        <w:spacing w:after="0" w:line="240" w:lineRule="auto"/>
        <w:ind w:left="142"/>
        <w:jc w:val="both"/>
        <w:rPr>
          <w:rFonts w:ascii="Times New Roman" w:eastAsia="Times New Roman" w:hAnsi="Times New Roman"/>
          <w:sz w:val="24"/>
          <w:szCs w:val="24"/>
          <w:lang w:val="es-VE" w:eastAsia="es-VE"/>
        </w:rPr>
      </w:pPr>
      <w:r w:rsidRPr="00593B85">
        <w:rPr>
          <w:rFonts w:ascii="Times New Roman" w:eastAsia="Times New Roman" w:hAnsi="Times New Roman"/>
          <w:sz w:val="24"/>
          <w:szCs w:val="24"/>
          <w:lang w:val="es-VE" w:eastAsia="es-VE"/>
        </w:rPr>
        <w:t xml:space="preserve">Informe </w:t>
      </w:r>
      <w:proofErr w:type="spellStart"/>
      <w:r w:rsidRPr="00593B8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593B85">
        <w:rPr>
          <w:rFonts w:ascii="Times New Roman" w:eastAsia="Times New Roman" w:hAnsi="Times New Roman"/>
          <w:sz w:val="24"/>
          <w:szCs w:val="24"/>
          <w:lang w:val="es-VE" w:eastAsia="es-VE"/>
        </w:rPr>
        <w:t xml:space="preserve"> CAA-0149 de fecha 17 de octubre de 2017, suscrito por los Miembros de la Comisión de Auditoria Académica, informando que en reunión ordinaria del día de hoy, c</w:t>
      </w:r>
      <w:r>
        <w:rPr>
          <w:rFonts w:ascii="Times New Roman" w:eastAsia="Times New Roman" w:hAnsi="Times New Roman"/>
          <w:sz w:val="24"/>
          <w:szCs w:val="24"/>
          <w:lang w:val="es-VE" w:eastAsia="es-VE"/>
        </w:rPr>
        <w:t>onsideró la comunicación NUVM/</w:t>
      </w:r>
      <w:proofErr w:type="spellStart"/>
      <w:r>
        <w:rPr>
          <w:rFonts w:ascii="Times New Roman" w:eastAsia="Times New Roman" w:hAnsi="Times New Roman"/>
          <w:sz w:val="24"/>
          <w:szCs w:val="24"/>
          <w:lang w:val="es-VE" w:eastAsia="es-VE"/>
        </w:rPr>
        <w:t>N°</w:t>
      </w:r>
      <w:proofErr w:type="spellEnd"/>
      <w:r w:rsidRPr="00593B85">
        <w:rPr>
          <w:rFonts w:ascii="Times New Roman" w:eastAsia="Times New Roman" w:hAnsi="Times New Roman"/>
          <w:sz w:val="24"/>
          <w:szCs w:val="24"/>
          <w:lang w:val="es-VE" w:eastAsia="es-VE"/>
        </w:rPr>
        <w:t xml:space="preserve"> 0489.2017 de fecha 15.09.2017, suscrita por el Doctor José Rafael Prado Pérez,, por medio </w:t>
      </w:r>
      <w:r w:rsidRPr="00593B85">
        <w:rPr>
          <w:rFonts w:ascii="Times New Roman" w:eastAsia="Times New Roman" w:hAnsi="Times New Roman"/>
          <w:sz w:val="24"/>
          <w:szCs w:val="24"/>
          <w:lang w:val="es-VE" w:eastAsia="es-VE"/>
        </w:rPr>
        <w:t xml:space="preserve">de la cual solicita autorización para el cambio de dedicación de los </w:t>
      </w:r>
      <w:r w:rsidRPr="00593B85">
        <w:rPr>
          <w:rFonts w:ascii="Times New Roman" w:eastAsia="Times New Roman" w:hAnsi="Times New Roman"/>
          <w:b/>
          <w:sz w:val="24"/>
          <w:szCs w:val="24"/>
          <w:lang w:val="es-VE" w:eastAsia="es-VE"/>
        </w:rPr>
        <w:t xml:space="preserve">Profesores Luis </w:t>
      </w:r>
      <w:proofErr w:type="spellStart"/>
      <w:r w:rsidRPr="00593B85">
        <w:rPr>
          <w:rFonts w:ascii="Times New Roman" w:eastAsia="Times New Roman" w:hAnsi="Times New Roman"/>
          <w:b/>
          <w:sz w:val="24"/>
          <w:szCs w:val="24"/>
          <w:lang w:val="es-VE" w:eastAsia="es-VE"/>
        </w:rPr>
        <w:t>Albarrån</w:t>
      </w:r>
      <w:proofErr w:type="spellEnd"/>
      <w:r w:rsidRPr="00593B85">
        <w:rPr>
          <w:rFonts w:ascii="Times New Roman" w:eastAsia="Times New Roman" w:hAnsi="Times New Roman"/>
          <w:b/>
          <w:sz w:val="24"/>
          <w:szCs w:val="24"/>
          <w:lang w:val="es-VE" w:eastAsia="es-VE"/>
        </w:rPr>
        <w:t xml:space="preserve"> Marquina y Antonio José Castellanos Vásquez</w:t>
      </w:r>
      <w:r w:rsidRPr="00593B85">
        <w:rPr>
          <w:rFonts w:ascii="Times New Roman" w:eastAsia="Times New Roman" w:hAnsi="Times New Roman"/>
          <w:sz w:val="24"/>
          <w:szCs w:val="24"/>
          <w:lang w:val="es-VE" w:eastAsia="es-VE"/>
        </w:rPr>
        <w:t xml:space="preserve">, de Instructor Tiempo Completo a Instructor a Dedicación Exclusiva y de Asistente Tiempo Completo a Asistente a Dedicación Exclusiva, adscritos al Departamento de Educación </w:t>
      </w:r>
      <w:proofErr w:type="spellStart"/>
      <w:r w:rsidRPr="00593B85">
        <w:rPr>
          <w:rFonts w:ascii="Times New Roman" w:eastAsia="Times New Roman" w:hAnsi="Times New Roman"/>
          <w:sz w:val="24"/>
          <w:szCs w:val="24"/>
          <w:lang w:val="es-VE" w:eastAsia="es-VE"/>
        </w:rPr>
        <w:t>Fisica</w:t>
      </w:r>
      <w:proofErr w:type="spellEnd"/>
      <w:r w:rsidRPr="00593B85">
        <w:rPr>
          <w:rFonts w:ascii="Times New Roman" w:eastAsia="Times New Roman" w:hAnsi="Times New Roman"/>
          <w:sz w:val="24"/>
          <w:szCs w:val="24"/>
          <w:lang w:val="es-VE" w:eastAsia="es-VE"/>
        </w:rPr>
        <w:t xml:space="preserve">, Deportes y </w:t>
      </w:r>
      <w:proofErr w:type="spellStart"/>
      <w:r w:rsidRPr="00593B85">
        <w:rPr>
          <w:rFonts w:ascii="Times New Roman" w:eastAsia="Times New Roman" w:hAnsi="Times New Roman"/>
          <w:sz w:val="24"/>
          <w:szCs w:val="24"/>
          <w:lang w:val="es-VE" w:eastAsia="es-VE"/>
        </w:rPr>
        <w:t>Recresación</w:t>
      </w:r>
      <w:proofErr w:type="spellEnd"/>
      <w:r w:rsidRPr="00593B85">
        <w:rPr>
          <w:rFonts w:ascii="Times New Roman" w:eastAsia="Times New Roman" w:hAnsi="Times New Roman"/>
          <w:sz w:val="24"/>
          <w:szCs w:val="24"/>
          <w:lang w:val="es-VE" w:eastAsia="es-VE"/>
        </w:rPr>
        <w:t xml:space="preserve"> del Núcleo Universitario "Valle del </w:t>
      </w:r>
      <w:proofErr w:type="spellStart"/>
      <w:r w:rsidRPr="00593B85">
        <w:rPr>
          <w:rFonts w:ascii="Times New Roman" w:eastAsia="Times New Roman" w:hAnsi="Times New Roman"/>
          <w:sz w:val="24"/>
          <w:szCs w:val="24"/>
          <w:lang w:val="es-VE" w:eastAsia="es-VE"/>
        </w:rPr>
        <w:t>Mocoties</w:t>
      </w:r>
      <w:proofErr w:type="spellEnd"/>
      <w:r w:rsidRPr="00593B85">
        <w:rPr>
          <w:rFonts w:ascii="Times New Roman" w:eastAsia="Times New Roman" w:hAnsi="Times New Roman"/>
          <w:sz w:val="24"/>
          <w:szCs w:val="24"/>
          <w:lang w:val="es-VE" w:eastAsia="es-VE"/>
        </w:rPr>
        <w:t>". Los recursos provienen del Fondo de Cargos Docentes 2017.</w:t>
      </w:r>
    </w:p>
    <w:p w14:paraId="03847FFF" w14:textId="77777777" w:rsidR="00593B85" w:rsidRPr="00593B85" w:rsidRDefault="00593B85" w:rsidP="00426E41">
      <w:pPr>
        <w:spacing w:after="0" w:line="240" w:lineRule="auto"/>
        <w:ind w:left="142"/>
        <w:jc w:val="both"/>
        <w:rPr>
          <w:rFonts w:ascii="Times New Roman" w:eastAsia="Times New Roman" w:hAnsi="Times New Roman"/>
          <w:sz w:val="24"/>
          <w:szCs w:val="24"/>
          <w:lang w:val="es-VE" w:eastAsia="es-VE"/>
        </w:rPr>
      </w:pPr>
    </w:p>
    <w:p w14:paraId="7B8BAA46" w14:textId="0D2F0E8A" w:rsidR="00593B85" w:rsidRDefault="00593B85" w:rsidP="00426E41">
      <w:pPr>
        <w:spacing w:after="0" w:line="240" w:lineRule="auto"/>
        <w:ind w:left="142"/>
        <w:jc w:val="both"/>
        <w:rPr>
          <w:rFonts w:ascii="Times New Roman" w:eastAsia="Times New Roman" w:hAnsi="Times New Roman"/>
          <w:sz w:val="24"/>
          <w:szCs w:val="24"/>
          <w:lang w:val="es-VE" w:eastAsia="es-VE"/>
        </w:rPr>
      </w:pPr>
      <w:r w:rsidRPr="00593B85">
        <w:rPr>
          <w:rFonts w:ascii="Times New Roman" w:eastAsia="Times New Roman" w:hAnsi="Times New Roman"/>
          <w:sz w:val="24"/>
          <w:szCs w:val="24"/>
          <w:lang w:val="es-VE" w:eastAsia="es-VE"/>
        </w:rPr>
        <w:t xml:space="preserve">Tomando en cuenta la información suministrada por el Vicerrector Decano, por la Dirección de Asuntos Profesorales, por el Informe de Actividades de los Profesores, </w:t>
      </w:r>
      <w:r w:rsidRPr="00593B85">
        <w:rPr>
          <w:rFonts w:ascii="Times New Roman" w:eastAsia="Times New Roman" w:hAnsi="Times New Roman"/>
          <w:b/>
          <w:sz w:val="24"/>
          <w:szCs w:val="24"/>
          <w:lang w:val="es-VE" w:eastAsia="es-VE"/>
        </w:rPr>
        <w:t xml:space="preserve">Luis </w:t>
      </w:r>
      <w:proofErr w:type="spellStart"/>
      <w:r w:rsidRPr="00593B85">
        <w:rPr>
          <w:rFonts w:ascii="Times New Roman" w:eastAsia="Times New Roman" w:hAnsi="Times New Roman"/>
          <w:b/>
          <w:sz w:val="24"/>
          <w:szCs w:val="24"/>
          <w:lang w:val="es-VE" w:eastAsia="es-VE"/>
        </w:rPr>
        <w:t>Albarran</w:t>
      </w:r>
      <w:proofErr w:type="spellEnd"/>
      <w:r w:rsidRPr="00593B85">
        <w:rPr>
          <w:rFonts w:ascii="Times New Roman" w:eastAsia="Times New Roman" w:hAnsi="Times New Roman"/>
          <w:b/>
          <w:sz w:val="24"/>
          <w:szCs w:val="24"/>
          <w:lang w:val="es-VE" w:eastAsia="es-VE"/>
        </w:rPr>
        <w:t xml:space="preserve"> y José Castellanos</w:t>
      </w:r>
      <w:r w:rsidRPr="00593B85">
        <w:rPr>
          <w:rFonts w:ascii="Times New Roman" w:eastAsia="Times New Roman" w:hAnsi="Times New Roman"/>
          <w:sz w:val="24"/>
          <w:szCs w:val="24"/>
          <w:lang w:val="es-VE" w:eastAsia="es-VE"/>
        </w:rPr>
        <w:t xml:space="preserve"> y luego de verificar la disponibilidad presupuestaria, </w:t>
      </w:r>
      <w:r w:rsidRPr="00593B85">
        <w:rPr>
          <w:rFonts w:ascii="Times New Roman" w:eastAsia="Times New Roman" w:hAnsi="Times New Roman"/>
          <w:b/>
          <w:sz w:val="24"/>
          <w:szCs w:val="24"/>
          <w:u w:val="single"/>
          <w:lang w:val="es-VE" w:eastAsia="es-VE"/>
        </w:rPr>
        <w:t>esta Comisión recomienda:</w:t>
      </w:r>
    </w:p>
    <w:p w14:paraId="614D80C0" w14:textId="77777777" w:rsidR="00593B85" w:rsidRPr="00593B85" w:rsidRDefault="00593B85" w:rsidP="00426E41">
      <w:pPr>
        <w:spacing w:after="0" w:line="240" w:lineRule="auto"/>
        <w:ind w:left="142"/>
        <w:jc w:val="both"/>
        <w:rPr>
          <w:rFonts w:ascii="Times New Roman" w:eastAsia="Times New Roman" w:hAnsi="Times New Roman"/>
          <w:sz w:val="24"/>
          <w:szCs w:val="24"/>
          <w:lang w:val="es-VE" w:eastAsia="es-VE"/>
        </w:rPr>
      </w:pPr>
    </w:p>
    <w:p w14:paraId="38103F09" w14:textId="3A14AA76" w:rsidR="00593B85" w:rsidRPr="00593B85" w:rsidRDefault="00593B85" w:rsidP="00C8722B">
      <w:pPr>
        <w:pStyle w:val="Prrafodelista"/>
        <w:numPr>
          <w:ilvl w:val="0"/>
          <w:numId w:val="29"/>
        </w:numPr>
        <w:spacing w:after="0" w:line="240" w:lineRule="auto"/>
        <w:ind w:left="567"/>
        <w:jc w:val="both"/>
        <w:rPr>
          <w:rFonts w:ascii="Times New Roman" w:eastAsia="Times New Roman" w:hAnsi="Times New Roman"/>
          <w:sz w:val="24"/>
          <w:szCs w:val="24"/>
          <w:lang w:val="es-VE" w:eastAsia="es-VE"/>
        </w:rPr>
      </w:pPr>
      <w:r w:rsidRPr="00593B85">
        <w:rPr>
          <w:rFonts w:ascii="Times New Roman" w:eastAsia="Times New Roman" w:hAnsi="Times New Roman"/>
          <w:sz w:val="24"/>
          <w:szCs w:val="24"/>
          <w:lang w:val="es-VE" w:eastAsia="es-VE"/>
        </w:rPr>
        <w:t xml:space="preserve">Autorizar el cambio de </w:t>
      </w:r>
      <w:r w:rsidRPr="00593B85">
        <w:rPr>
          <w:rFonts w:ascii="Times New Roman" w:eastAsia="Times New Roman" w:hAnsi="Times New Roman"/>
          <w:b/>
          <w:sz w:val="24"/>
          <w:szCs w:val="24"/>
          <w:lang w:val="es-VE" w:eastAsia="es-VE"/>
        </w:rPr>
        <w:t>dedicación a partir del 02.05.2017</w:t>
      </w:r>
      <w:r w:rsidRPr="00593B85">
        <w:rPr>
          <w:rFonts w:ascii="Times New Roman" w:eastAsia="Times New Roman" w:hAnsi="Times New Roman"/>
          <w:sz w:val="24"/>
          <w:szCs w:val="24"/>
          <w:lang w:val="es-VE" w:eastAsia="es-VE"/>
        </w:rPr>
        <w:t xml:space="preserve">, de Instructor Tiempo Completo a Instructor a Dedicación Exclusiva para el </w:t>
      </w:r>
      <w:r w:rsidRPr="00593B85">
        <w:rPr>
          <w:rFonts w:ascii="Times New Roman" w:eastAsia="Times New Roman" w:hAnsi="Times New Roman"/>
          <w:b/>
          <w:sz w:val="24"/>
          <w:szCs w:val="24"/>
          <w:lang w:val="es-VE" w:eastAsia="es-VE"/>
        </w:rPr>
        <w:t>Profesor Luis Albarrán Marquina,</w:t>
      </w:r>
      <w:r w:rsidRPr="00593B85">
        <w:rPr>
          <w:rFonts w:ascii="Times New Roman" w:eastAsia="Times New Roman" w:hAnsi="Times New Roman"/>
          <w:sz w:val="24"/>
          <w:szCs w:val="24"/>
          <w:lang w:val="es-VE" w:eastAsia="es-VE"/>
        </w:rPr>
        <w:t xml:space="preserve"> en el </w:t>
      </w:r>
      <w:r w:rsidRPr="00593B85">
        <w:rPr>
          <w:rFonts w:ascii="Times New Roman" w:eastAsia="Times New Roman" w:hAnsi="Times New Roman"/>
          <w:b/>
          <w:sz w:val="24"/>
          <w:szCs w:val="24"/>
          <w:lang w:val="es-VE" w:eastAsia="es-VE"/>
        </w:rPr>
        <w:t>área Educación Física para Niños Normales y con Necesidades Educativas Especiales y Aprendizaje</w:t>
      </w:r>
      <w:r w:rsidRPr="00593B85">
        <w:rPr>
          <w:rFonts w:ascii="Times New Roman" w:eastAsia="Times New Roman" w:hAnsi="Times New Roman"/>
          <w:sz w:val="24"/>
          <w:szCs w:val="24"/>
          <w:lang w:val="es-VE" w:eastAsia="es-VE"/>
        </w:rPr>
        <w:t xml:space="preserve">, adscrito al Departamento de Educación </w:t>
      </w:r>
      <w:proofErr w:type="spellStart"/>
      <w:r w:rsidRPr="00593B85">
        <w:rPr>
          <w:rFonts w:ascii="Times New Roman" w:eastAsia="Times New Roman" w:hAnsi="Times New Roman"/>
          <w:sz w:val="24"/>
          <w:szCs w:val="24"/>
          <w:lang w:val="es-VE" w:eastAsia="es-VE"/>
        </w:rPr>
        <w:t>Fisica</w:t>
      </w:r>
      <w:proofErr w:type="spellEnd"/>
      <w:r w:rsidRPr="00593B85">
        <w:rPr>
          <w:rFonts w:ascii="Times New Roman" w:eastAsia="Times New Roman" w:hAnsi="Times New Roman"/>
          <w:sz w:val="24"/>
          <w:szCs w:val="24"/>
          <w:lang w:val="es-VE" w:eastAsia="es-VE"/>
        </w:rPr>
        <w:t>, Deportes y Recreación a fin de atender actividades de docencia y de investigación en dicha área.</w:t>
      </w:r>
    </w:p>
    <w:p w14:paraId="104774A1" w14:textId="77777777" w:rsidR="00593B85" w:rsidRDefault="00593B85" w:rsidP="00C8722B">
      <w:pPr>
        <w:pStyle w:val="Prrafodelista"/>
        <w:numPr>
          <w:ilvl w:val="0"/>
          <w:numId w:val="29"/>
        </w:numPr>
        <w:spacing w:after="0" w:line="240" w:lineRule="auto"/>
        <w:ind w:left="567"/>
        <w:jc w:val="both"/>
        <w:rPr>
          <w:rFonts w:ascii="Times New Roman" w:eastAsia="Times New Roman" w:hAnsi="Times New Roman"/>
          <w:sz w:val="24"/>
          <w:szCs w:val="24"/>
          <w:lang w:val="es-VE" w:eastAsia="es-VE"/>
        </w:rPr>
      </w:pPr>
      <w:r w:rsidRPr="00593B85">
        <w:rPr>
          <w:rFonts w:ascii="Times New Roman" w:eastAsia="Times New Roman" w:hAnsi="Times New Roman"/>
          <w:sz w:val="24"/>
          <w:szCs w:val="24"/>
          <w:lang w:val="es-VE" w:eastAsia="es-VE"/>
        </w:rPr>
        <w:t xml:space="preserve"> Autorizar el cambio de dedicación </w:t>
      </w:r>
      <w:r w:rsidRPr="00593B85">
        <w:rPr>
          <w:rFonts w:ascii="Times New Roman" w:eastAsia="Times New Roman" w:hAnsi="Times New Roman"/>
          <w:b/>
          <w:sz w:val="24"/>
          <w:szCs w:val="24"/>
          <w:lang w:val="es-VE" w:eastAsia="es-VE"/>
        </w:rPr>
        <w:t>a partir del 02.05.2017</w:t>
      </w:r>
      <w:r w:rsidRPr="00593B85">
        <w:rPr>
          <w:rFonts w:ascii="Times New Roman" w:eastAsia="Times New Roman" w:hAnsi="Times New Roman"/>
          <w:sz w:val="24"/>
          <w:szCs w:val="24"/>
          <w:lang w:val="es-VE" w:eastAsia="es-VE"/>
        </w:rPr>
        <w:t xml:space="preserve">, de Asistente Tiempo Completo a Asistente a Dedicación Exclusiva para el </w:t>
      </w:r>
      <w:r w:rsidRPr="00593B85">
        <w:rPr>
          <w:rFonts w:ascii="Times New Roman" w:eastAsia="Times New Roman" w:hAnsi="Times New Roman"/>
          <w:b/>
          <w:sz w:val="24"/>
          <w:szCs w:val="24"/>
          <w:lang w:val="es-VE" w:eastAsia="es-VE"/>
        </w:rPr>
        <w:t>Profesor Antonio José Castellanos Vásquez</w:t>
      </w:r>
      <w:r w:rsidRPr="00593B85">
        <w:rPr>
          <w:rFonts w:ascii="Times New Roman" w:eastAsia="Times New Roman" w:hAnsi="Times New Roman"/>
          <w:sz w:val="24"/>
          <w:szCs w:val="24"/>
          <w:lang w:val="es-VE" w:eastAsia="es-VE"/>
        </w:rPr>
        <w:t xml:space="preserve">, en el </w:t>
      </w:r>
      <w:r w:rsidRPr="00593B85">
        <w:rPr>
          <w:rFonts w:ascii="Times New Roman" w:eastAsia="Times New Roman" w:hAnsi="Times New Roman"/>
          <w:b/>
          <w:sz w:val="24"/>
          <w:szCs w:val="24"/>
          <w:lang w:val="es-VE" w:eastAsia="es-VE"/>
        </w:rPr>
        <w:t>área Deporte Conjunto</w:t>
      </w:r>
      <w:r w:rsidRPr="00593B85">
        <w:rPr>
          <w:rFonts w:ascii="Times New Roman" w:eastAsia="Times New Roman" w:hAnsi="Times New Roman"/>
          <w:sz w:val="24"/>
          <w:szCs w:val="24"/>
          <w:lang w:val="es-VE" w:eastAsia="es-VE"/>
        </w:rPr>
        <w:t>, adscrito al Departamento de Educación Física, Deportes y Recreación a fin de atender actividades de docencia</w:t>
      </w:r>
      <w:r>
        <w:rPr>
          <w:rFonts w:ascii="Times New Roman" w:eastAsia="Times New Roman" w:hAnsi="Times New Roman"/>
          <w:sz w:val="24"/>
          <w:szCs w:val="24"/>
          <w:lang w:val="es-VE" w:eastAsia="es-VE"/>
        </w:rPr>
        <w:t xml:space="preserve"> </w:t>
      </w:r>
      <w:r w:rsidRPr="00593B85">
        <w:rPr>
          <w:rFonts w:ascii="Times New Roman" w:eastAsia="Times New Roman" w:hAnsi="Times New Roman"/>
          <w:sz w:val="24"/>
          <w:szCs w:val="24"/>
          <w:lang w:val="es-VE" w:eastAsia="es-VE"/>
        </w:rPr>
        <w:t xml:space="preserve">y de investigación en dicha área. </w:t>
      </w:r>
    </w:p>
    <w:p w14:paraId="74DEBEBA" w14:textId="77777777" w:rsidR="00593B85" w:rsidRDefault="00593B85" w:rsidP="00426E41">
      <w:pPr>
        <w:spacing w:after="0" w:line="240" w:lineRule="auto"/>
        <w:ind w:left="142"/>
        <w:jc w:val="both"/>
        <w:rPr>
          <w:rFonts w:ascii="Times New Roman" w:eastAsia="Times New Roman" w:hAnsi="Times New Roman"/>
          <w:sz w:val="24"/>
          <w:szCs w:val="24"/>
          <w:lang w:val="es-VE" w:eastAsia="es-VE"/>
        </w:rPr>
      </w:pPr>
    </w:p>
    <w:p w14:paraId="13FA310B" w14:textId="77777777" w:rsidR="00593B85" w:rsidRDefault="00593B85" w:rsidP="00426E41">
      <w:pPr>
        <w:spacing w:after="0" w:line="240" w:lineRule="auto"/>
        <w:ind w:left="142"/>
        <w:jc w:val="both"/>
        <w:rPr>
          <w:rFonts w:ascii="Times New Roman" w:eastAsia="Times New Roman" w:hAnsi="Times New Roman"/>
          <w:sz w:val="24"/>
          <w:szCs w:val="24"/>
          <w:lang w:val="es-VE" w:eastAsia="es-VE"/>
        </w:rPr>
      </w:pPr>
      <w:r w:rsidRPr="00593B85">
        <w:rPr>
          <w:rFonts w:ascii="Times New Roman" w:eastAsia="Times New Roman" w:hAnsi="Times New Roman"/>
          <w:sz w:val="24"/>
          <w:szCs w:val="24"/>
          <w:lang w:val="es-VE" w:eastAsia="es-VE"/>
        </w:rPr>
        <w:t>La disponibilidad presupuestaria existe en la Dirección de Programación y Presupuesto según oficio DPP-0709.17 de fecha 27.04.2017.</w:t>
      </w:r>
      <w:r>
        <w:rPr>
          <w:rFonts w:ascii="Times New Roman" w:eastAsia="Times New Roman" w:hAnsi="Times New Roman"/>
          <w:sz w:val="24"/>
          <w:szCs w:val="24"/>
          <w:lang w:val="es-VE" w:eastAsia="es-VE"/>
        </w:rPr>
        <w:t xml:space="preserve"> </w:t>
      </w:r>
    </w:p>
    <w:p w14:paraId="7E9EF207" w14:textId="5C6B3D4C" w:rsidR="00593B85" w:rsidRDefault="00593B85" w:rsidP="00426E41">
      <w:pPr>
        <w:spacing w:after="0" w:line="240" w:lineRule="auto"/>
        <w:ind w:left="142"/>
        <w:jc w:val="both"/>
        <w:rPr>
          <w:rFonts w:ascii="Times New Roman" w:eastAsia="Times New Roman" w:hAnsi="Times New Roman"/>
          <w:b/>
          <w:sz w:val="24"/>
          <w:szCs w:val="24"/>
          <w:lang w:val="es-VE" w:eastAsia="es-VE"/>
        </w:rPr>
      </w:pPr>
      <w:r w:rsidRPr="00593B85">
        <w:rPr>
          <w:rFonts w:ascii="Times New Roman" w:eastAsia="Times New Roman" w:hAnsi="Times New Roman"/>
          <w:b/>
          <w:sz w:val="24"/>
          <w:szCs w:val="24"/>
          <w:lang w:val="es-VE" w:eastAsia="es-VE"/>
        </w:rPr>
        <w:t>Decisión: Aprobó el informe.</w:t>
      </w:r>
    </w:p>
    <w:p w14:paraId="191B72BA" w14:textId="4D0CFC4C" w:rsidR="00593B85" w:rsidRDefault="00593B85" w:rsidP="00426E41">
      <w:pPr>
        <w:spacing w:after="0" w:line="240" w:lineRule="auto"/>
        <w:ind w:left="142"/>
        <w:jc w:val="both"/>
        <w:rPr>
          <w:rFonts w:ascii="Times New Roman" w:eastAsia="Times New Roman" w:hAnsi="Times New Roman"/>
          <w:b/>
          <w:sz w:val="24"/>
          <w:szCs w:val="24"/>
          <w:lang w:val="es-VE" w:eastAsia="es-VE"/>
        </w:rPr>
      </w:pPr>
    </w:p>
    <w:p w14:paraId="250CF464" w14:textId="72606C1F" w:rsidR="00593B85" w:rsidRDefault="00593B8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CU-3021</w:t>
      </w:r>
      <w:r w:rsidRPr="00F12215">
        <w:rPr>
          <w:rFonts w:ascii="Times New Roman" w:eastAsia="Times New Roman" w:hAnsi="Times New Roman"/>
          <w:b/>
          <w:sz w:val="24"/>
          <w:szCs w:val="24"/>
          <w:lang w:val="es-VE" w:eastAsia="es-VE"/>
        </w:rPr>
        <w:t xml:space="preserve">/17. </w:t>
      </w:r>
    </w:p>
    <w:p w14:paraId="5A8DD3E4" w14:textId="77777777" w:rsidR="003E5B35" w:rsidRDefault="003E5B3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E5B35">
        <w:rPr>
          <w:rFonts w:ascii="Times New Roman" w:eastAsia="Times New Roman" w:hAnsi="Times New Roman"/>
          <w:sz w:val="24"/>
          <w:szCs w:val="24"/>
          <w:lang w:val="es-VE" w:eastAsia="es-VE"/>
        </w:rPr>
        <w:t xml:space="preserve">omunicación </w:t>
      </w:r>
      <w:proofErr w:type="spellStart"/>
      <w:r w:rsidRPr="003E5B35">
        <w:rPr>
          <w:rFonts w:ascii="Times New Roman" w:eastAsia="Times New Roman" w:hAnsi="Times New Roman"/>
          <w:sz w:val="24"/>
          <w:szCs w:val="24"/>
          <w:lang w:val="es-VE" w:eastAsia="es-VE"/>
        </w:rPr>
        <w:t>N°</w:t>
      </w:r>
      <w:proofErr w:type="spellEnd"/>
      <w:r w:rsidRPr="003E5B35">
        <w:rPr>
          <w:rFonts w:ascii="Times New Roman" w:eastAsia="Times New Roman" w:hAnsi="Times New Roman"/>
          <w:sz w:val="24"/>
          <w:szCs w:val="24"/>
          <w:lang w:val="es-VE" w:eastAsia="es-VE"/>
        </w:rPr>
        <w:t xml:space="preserve"> </w:t>
      </w:r>
      <w:proofErr w:type="gramStart"/>
      <w:r>
        <w:rPr>
          <w:rFonts w:ascii="Times New Roman" w:eastAsia="Times New Roman" w:hAnsi="Times New Roman"/>
          <w:sz w:val="24"/>
          <w:szCs w:val="24"/>
          <w:lang w:val="es-VE" w:eastAsia="es-VE"/>
        </w:rPr>
        <w:t>V.</w:t>
      </w:r>
      <w:r w:rsidRPr="003E5B35">
        <w:rPr>
          <w:rFonts w:ascii="Times New Roman" w:eastAsia="Times New Roman" w:hAnsi="Times New Roman"/>
          <w:sz w:val="24"/>
          <w:szCs w:val="24"/>
          <w:lang w:val="es-VE" w:eastAsia="es-VE"/>
        </w:rPr>
        <w:t>Ac</w:t>
      </w:r>
      <w:proofErr w:type="gramEnd"/>
      <w:r w:rsidRPr="003E5B35">
        <w:rPr>
          <w:rFonts w:ascii="Times New Roman" w:eastAsia="Times New Roman" w:hAnsi="Times New Roman"/>
          <w:sz w:val="24"/>
          <w:szCs w:val="24"/>
          <w:lang w:val="es-VE" w:eastAsia="es-VE"/>
        </w:rPr>
        <w:t xml:space="preserve">0367.2017 de fecha 18.10.2017, suscrita por la Profesora Patricia Rosenzweig Levy, Vicerrectora Académica, mediante la cual remite comunicación </w:t>
      </w:r>
      <w:proofErr w:type="spellStart"/>
      <w:r w:rsidRPr="003E5B35">
        <w:rPr>
          <w:rFonts w:ascii="Times New Roman" w:eastAsia="Times New Roman" w:hAnsi="Times New Roman"/>
          <w:sz w:val="24"/>
          <w:szCs w:val="24"/>
          <w:lang w:val="es-VE" w:eastAsia="es-VE"/>
        </w:rPr>
        <w:t>N°</w:t>
      </w:r>
      <w:proofErr w:type="spellEnd"/>
      <w:r w:rsidRPr="003E5B35">
        <w:rPr>
          <w:rFonts w:ascii="Times New Roman" w:eastAsia="Times New Roman" w:hAnsi="Times New Roman"/>
          <w:sz w:val="24"/>
          <w:szCs w:val="24"/>
          <w:lang w:val="es-VE" w:eastAsia="es-VE"/>
        </w:rPr>
        <w:t xml:space="preserve"> AA-0069 de fe</w:t>
      </w:r>
      <w:r>
        <w:rPr>
          <w:rFonts w:ascii="Times New Roman" w:eastAsia="Times New Roman" w:hAnsi="Times New Roman"/>
          <w:sz w:val="24"/>
          <w:szCs w:val="24"/>
          <w:lang w:val="es-VE" w:eastAsia="es-VE"/>
        </w:rPr>
        <w:t xml:space="preserve">cha 17.10.2017, suscrito por el </w:t>
      </w:r>
      <w:r w:rsidRPr="003E5B35">
        <w:rPr>
          <w:rFonts w:ascii="Times New Roman" w:eastAsia="Times New Roman" w:hAnsi="Times New Roman"/>
          <w:sz w:val="24"/>
          <w:szCs w:val="24"/>
          <w:lang w:val="es-VE" w:eastAsia="es-VE"/>
        </w:rPr>
        <w:t xml:space="preserve">Profesor Rafael Solórzano, Coordinador de la Comisión de Auditoría Académica, mediante la cual remite el: </w:t>
      </w:r>
    </w:p>
    <w:p w14:paraId="7344ABDE" w14:textId="51C4782A" w:rsidR="003E5B35" w:rsidRDefault="003E5B35" w:rsidP="00426E41">
      <w:pPr>
        <w:spacing w:after="0" w:line="240" w:lineRule="auto"/>
        <w:ind w:left="142"/>
        <w:jc w:val="both"/>
        <w:rPr>
          <w:rFonts w:ascii="Times New Roman" w:eastAsia="Times New Roman" w:hAnsi="Times New Roman"/>
          <w:sz w:val="24"/>
          <w:szCs w:val="24"/>
          <w:lang w:val="es-VE" w:eastAsia="es-VE"/>
        </w:rPr>
      </w:pPr>
      <w:r w:rsidRPr="003E5B35">
        <w:rPr>
          <w:rFonts w:ascii="Times New Roman" w:eastAsia="Times New Roman" w:hAnsi="Times New Roman"/>
          <w:sz w:val="24"/>
          <w:szCs w:val="24"/>
          <w:lang w:val="es-VE" w:eastAsia="es-VE"/>
        </w:rPr>
        <w:t xml:space="preserve">Informe </w:t>
      </w:r>
      <w:proofErr w:type="spellStart"/>
      <w:r w:rsidRPr="003E5B3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3E5B35">
        <w:rPr>
          <w:rFonts w:ascii="Times New Roman" w:eastAsia="Times New Roman" w:hAnsi="Times New Roman"/>
          <w:sz w:val="24"/>
          <w:szCs w:val="24"/>
          <w:lang w:val="es-VE" w:eastAsia="es-VE"/>
        </w:rPr>
        <w:t xml:space="preserve"> CAA-0150 de fecha 17 de octubre de 2017, suscrito por los Miemb</w:t>
      </w:r>
      <w:r>
        <w:rPr>
          <w:rFonts w:ascii="Times New Roman" w:eastAsia="Times New Roman" w:hAnsi="Times New Roman"/>
          <w:sz w:val="24"/>
          <w:szCs w:val="24"/>
          <w:lang w:val="es-VE" w:eastAsia="es-VE"/>
        </w:rPr>
        <w:t xml:space="preserve">ros de la Comisión de Auditoria </w:t>
      </w:r>
      <w:proofErr w:type="spellStart"/>
      <w:r w:rsidRPr="003E5B35">
        <w:rPr>
          <w:rFonts w:ascii="Times New Roman" w:eastAsia="Times New Roman" w:hAnsi="Times New Roman"/>
          <w:sz w:val="24"/>
          <w:szCs w:val="24"/>
          <w:lang w:val="es-VE" w:eastAsia="es-VE"/>
        </w:rPr>
        <w:t>Academica</w:t>
      </w:r>
      <w:proofErr w:type="spellEnd"/>
      <w:r w:rsidRPr="003E5B35">
        <w:rPr>
          <w:rFonts w:ascii="Times New Roman" w:eastAsia="Times New Roman" w:hAnsi="Times New Roman"/>
          <w:sz w:val="24"/>
          <w:szCs w:val="24"/>
          <w:lang w:val="es-VE" w:eastAsia="es-VE"/>
        </w:rPr>
        <w:t xml:space="preserve">, informando que en reunión ordinaria del </w:t>
      </w:r>
      <w:proofErr w:type="spellStart"/>
      <w:r w:rsidRPr="003E5B35">
        <w:rPr>
          <w:rFonts w:ascii="Times New Roman" w:eastAsia="Times New Roman" w:hAnsi="Times New Roman"/>
          <w:sz w:val="24"/>
          <w:szCs w:val="24"/>
          <w:lang w:val="es-VE" w:eastAsia="es-VE"/>
        </w:rPr>
        <w:t>dia</w:t>
      </w:r>
      <w:proofErr w:type="spellEnd"/>
      <w:r w:rsidRPr="003E5B35">
        <w:rPr>
          <w:rFonts w:ascii="Times New Roman" w:eastAsia="Times New Roman" w:hAnsi="Times New Roman"/>
          <w:sz w:val="24"/>
          <w:szCs w:val="24"/>
          <w:lang w:val="es-VE" w:eastAsia="es-VE"/>
        </w:rPr>
        <w:t xml:space="preserve"> de </w:t>
      </w:r>
      <w:r>
        <w:rPr>
          <w:rFonts w:ascii="Times New Roman" w:eastAsia="Times New Roman" w:hAnsi="Times New Roman"/>
          <w:sz w:val="24"/>
          <w:szCs w:val="24"/>
          <w:lang w:val="es-VE" w:eastAsia="es-VE"/>
        </w:rPr>
        <w:t>hoy, consideró el oficio NUVM/</w:t>
      </w:r>
      <w:proofErr w:type="spellStart"/>
      <w:r>
        <w:rPr>
          <w:rFonts w:ascii="Times New Roman" w:eastAsia="Times New Roman" w:hAnsi="Times New Roman"/>
          <w:sz w:val="24"/>
          <w:szCs w:val="24"/>
          <w:lang w:val="es-VE" w:eastAsia="es-VE"/>
        </w:rPr>
        <w:t>N°</w:t>
      </w:r>
      <w:proofErr w:type="spellEnd"/>
      <w:r w:rsidRPr="003E5B35">
        <w:rPr>
          <w:rFonts w:ascii="Times New Roman" w:eastAsia="Times New Roman" w:hAnsi="Times New Roman"/>
          <w:sz w:val="24"/>
          <w:szCs w:val="24"/>
          <w:lang w:val="es-VE" w:eastAsia="es-VE"/>
        </w:rPr>
        <w:t xml:space="preserve"> 0503.2017 de fecha 19.09.2017, suscrito por usted, mediante el cual solicita el llamado a concurso de oposición para dos (2) cargos de Instructor a Tiempo Completo en las </w:t>
      </w:r>
      <w:r w:rsidRPr="003E5B35">
        <w:rPr>
          <w:rFonts w:ascii="Times New Roman" w:eastAsia="Times New Roman" w:hAnsi="Times New Roman"/>
          <w:b/>
          <w:sz w:val="24"/>
          <w:szCs w:val="24"/>
          <w:lang w:val="es-VE" w:eastAsia="es-VE"/>
        </w:rPr>
        <w:t xml:space="preserve">áreas: </w:t>
      </w:r>
      <w:proofErr w:type="spellStart"/>
      <w:r w:rsidRPr="003E5B35">
        <w:rPr>
          <w:rFonts w:ascii="Times New Roman" w:eastAsia="Times New Roman" w:hAnsi="Times New Roman"/>
          <w:b/>
          <w:sz w:val="24"/>
          <w:szCs w:val="24"/>
          <w:lang w:val="es-VE" w:eastAsia="es-VE"/>
        </w:rPr>
        <w:t>Teoria</w:t>
      </w:r>
      <w:proofErr w:type="spellEnd"/>
      <w:r w:rsidRPr="003E5B35">
        <w:rPr>
          <w:rFonts w:ascii="Times New Roman" w:eastAsia="Times New Roman" w:hAnsi="Times New Roman"/>
          <w:b/>
          <w:sz w:val="24"/>
          <w:szCs w:val="24"/>
          <w:lang w:val="es-VE" w:eastAsia="es-VE"/>
        </w:rPr>
        <w:t xml:space="preserve">: Estética, Estudios del Pensamiento Universal, </w:t>
      </w:r>
      <w:proofErr w:type="spellStart"/>
      <w:r w:rsidRPr="003E5B35">
        <w:rPr>
          <w:rFonts w:ascii="Times New Roman" w:eastAsia="Times New Roman" w:hAnsi="Times New Roman"/>
          <w:b/>
          <w:sz w:val="24"/>
          <w:szCs w:val="24"/>
          <w:lang w:val="es-VE" w:eastAsia="es-VE"/>
        </w:rPr>
        <w:t>Metodologia</w:t>
      </w:r>
      <w:proofErr w:type="spellEnd"/>
      <w:r w:rsidRPr="003E5B35">
        <w:rPr>
          <w:rFonts w:ascii="Times New Roman" w:eastAsia="Times New Roman" w:hAnsi="Times New Roman"/>
          <w:b/>
          <w:sz w:val="24"/>
          <w:szCs w:val="24"/>
          <w:lang w:val="es-VE" w:eastAsia="es-VE"/>
        </w:rPr>
        <w:t xml:space="preserve"> de la Investigación y Expresión</w:t>
      </w:r>
      <w:r w:rsidRPr="003E5B35">
        <w:rPr>
          <w:rFonts w:ascii="Times New Roman" w:eastAsia="Times New Roman" w:hAnsi="Times New Roman"/>
          <w:sz w:val="24"/>
          <w:szCs w:val="24"/>
          <w:lang w:val="es-VE" w:eastAsia="es-VE"/>
        </w:rPr>
        <w:t xml:space="preserve">, adscritos al Departamento de Artes Visuales del Núcleo Universitario "Valle del </w:t>
      </w:r>
      <w:proofErr w:type="spellStart"/>
      <w:r w:rsidRPr="003E5B35">
        <w:rPr>
          <w:rFonts w:ascii="Times New Roman" w:eastAsia="Times New Roman" w:hAnsi="Times New Roman"/>
          <w:sz w:val="24"/>
          <w:szCs w:val="24"/>
          <w:lang w:val="es-VE" w:eastAsia="es-VE"/>
        </w:rPr>
        <w:t>Mocoties</w:t>
      </w:r>
      <w:proofErr w:type="spellEnd"/>
      <w:r w:rsidRPr="003E5B35">
        <w:rPr>
          <w:rFonts w:ascii="Times New Roman" w:eastAsia="Times New Roman" w:hAnsi="Times New Roman"/>
          <w:sz w:val="24"/>
          <w:szCs w:val="24"/>
          <w:lang w:val="es-VE" w:eastAsia="es-VE"/>
        </w:rPr>
        <w:t>". Los recursos provienen de los cargos que se encuentran ocupados actualmen</w:t>
      </w:r>
      <w:r>
        <w:rPr>
          <w:rFonts w:ascii="Times New Roman" w:eastAsia="Times New Roman" w:hAnsi="Times New Roman"/>
          <w:sz w:val="24"/>
          <w:szCs w:val="24"/>
          <w:lang w:val="es-VE" w:eastAsia="es-VE"/>
        </w:rPr>
        <w:t xml:space="preserve">te por los </w:t>
      </w:r>
      <w:r w:rsidRPr="00694A07">
        <w:rPr>
          <w:rFonts w:ascii="Times New Roman" w:eastAsia="Times New Roman" w:hAnsi="Times New Roman"/>
          <w:b/>
          <w:sz w:val="24"/>
          <w:szCs w:val="24"/>
          <w:lang w:val="es-VE" w:eastAsia="es-VE"/>
        </w:rPr>
        <w:t>profesores Néstor J. Guerrero M., y Ana E. Molina A.,</w:t>
      </w:r>
      <w:r w:rsidRPr="003E5B35">
        <w:rPr>
          <w:rFonts w:ascii="Times New Roman" w:eastAsia="Times New Roman" w:hAnsi="Times New Roman"/>
          <w:sz w:val="24"/>
          <w:szCs w:val="24"/>
          <w:lang w:val="es-VE" w:eastAsia="es-VE"/>
        </w:rPr>
        <w:t xml:space="preserve"> Contratados desde el 02.02.2016 y 16.03.2015 respectivamente.</w:t>
      </w:r>
    </w:p>
    <w:p w14:paraId="7942C39D" w14:textId="77777777" w:rsidR="003E5B35" w:rsidRPr="003E5B35" w:rsidRDefault="003E5B35" w:rsidP="00426E41">
      <w:pPr>
        <w:spacing w:after="0" w:line="240" w:lineRule="auto"/>
        <w:ind w:left="142"/>
        <w:jc w:val="both"/>
        <w:rPr>
          <w:rFonts w:ascii="Times New Roman" w:eastAsia="Times New Roman" w:hAnsi="Times New Roman"/>
          <w:sz w:val="24"/>
          <w:szCs w:val="24"/>
          <w:lang w:val="es-VE" w:eastAsia="es-VE"/>
        </w:rPr>
      </w:pPr>
    </w:p>
    <w:p w14:paraId="7A3258E2" w14:textId="0638E0CB" w:rsidR="00694A07" w:rsidRDefault="003E5B35" w:rsidP="00426E41">
      <w:pPr>
        <w:spacing w:after="0" w:line="240" w:lineRule="auto"/>
        <w:ind w:left="142"/>
        <w:jc w:val="both"/>
        <w:rPr>
          <w:rFonts w:ascii="Times New Roman" w:eastAsia="Times New Roman" w:hAnsi="Times New Roman"/>
          <w:sz w:val="24"/>
          <w:szCs w:val="24"/>
          <w:lang w:val="es-VE" w:eastAsia="es-VE"/>
        </w:rPr>
      </w:pPr>
      <w:r w:rsidRPr="003E5B35">
        <w:rPr>
          <w:rFonts w:ascii="Times New Roman" w:eastAsia="Times New Roman" w:hAnsi="Times New Roman"/>
          <w:sz w:val="24"/>
          <w:szCs w:val="24"/>
          <w:lang w:val="es-VE" w:eastAsia="es-VE"/>
        </w:rPr>
        <w:t xml:space="preserve">Tomando en cuenta la información suministrada por el Consejo Universitario, por el Vicerrector Decano, por la Dirección de Asuntos Profesorales, en un todo de acuerdo con el </w:t>
      </w:r>
      <w:proofErr w:type="spellStart"/>
      <w:r w:rsidRPr="003E5B35">
        <w:rPr>
          <w:rFonts w:ascii="Times New Roman" w:eastAsia="Times New Roman" w:hAnsi="Times New Roman"/>
          <w:sz w:val="24"/>
          <w:szCs w:val="24"/>
          <w:lang w:val="es-VE" w:eastAsia="es-VE"/>
        </w:rPr>
        <w:t>Articulo</w:t>
      </w:r>
      <w:proofErr w:type="spellEnd"/>
      <w:r w:rsidRPr="003E5B35">
        <w:rPr>
          <w:rFonts w:ascii="Times New Roman" w:eastAsia="Times New Roman" w:hAnsi="Times New Roman"/>
          <w:sz w:val="24"/>
          <w:szCs w:val="24"/>
          <w:lang w:val="es-VE" w:eastAsia="es-VE"/>
        </w:rPr>
        <w:t xml:space="preserve"> 21 del Acta</w:t>
      </w:r>
      <w:r w:rsidR="00694A07">
        <w:rPr>
          <w:rFonts w:ascii="Times New Roman" w:eastAsia="Times New Roman" w:hAnsi="Times New Roman"/>
          <w:sz w:val="24"/>
          <w:szCs w:val="24"/>
          <w:lang w:val="es-VE" w:eastAsia="es-VE"/>
        </w:rPr>
        <w:t xml:space="preserve"> Convenio ULA-APULA, y luego de </w:t>
      </w:r>
      <w:r w:rsidRPr="003E5B35">
        <w:rPr>
          <w:rFonts w:ascii="Times New Roman" w:eastAsia="Times New Roman" w:hAnsi="Times New Roman"/>
          <w:sz w:val="24"/>
          <w:szCs w:val="24"/>
          <w:lang w:val="es-VE" w:eastAsia="es-VE"/>
        </w:rPr>
        <w:t>verificar la dis</w:t>
      </w:r>
      <w:r w:rsidR="00694A07">
        <w:rPr>
          <w:rFonts w:ascii="Times New Roman" w:eastAsia="Times New Roman" w:hAnsi="Times New Roman"/>
          <w:sz w:val="24"/>
          <w:szCs w:val="24"/>
          <w:lang w:val="es-VE" w:eastAsia="es-VE"/>
        </w:rPr>
        <w:t xml:space="preserve">ponibilidad presupuestaria, </w:t>
      </w:r>
      <w:r w:rsidR="00694A07" w:rsidRPr="00694A07">
        <w:rPr>
          <w:rFonts w:ascii="Times New Roman" w:eastAsia="Times New Roman" w:hAnsi="Times New Roman"/>
          <w:b/>
          <w:sz w:val="24"/>
          <w:szCs w:val="24"/>
          <w:u w:val="single"/>
          <w:lang w:val="es-VE" w:eastAsia="es-VE"/>
        </w:rPr>
        <w:t>esta</w:t>
      </w:r>
      <w:r w:rsidRPr="00694A07">
        <w:rPr>
          <w:rFonts w:ascii="Times New Roman" w:eastAsia="Times New Roman" w:hAnsi="Times New Roman"/>
          <w:b/>
          <w:sz w:val="24"/>
          <w:szCs w:val="24"/>
          <w:u w:val="single"/>
          <w:lang w:val="es-VE" w:eastAsia="es-VE"/>
        </w:rPr>
        <w:t xml:space="preserve"> Comisión recomienda:</w:t>
      </w:r>
      <w:r w:rsidRPr="003E5B35">
        <w:rPr>
          <w:rFonts w:ascii="Times New Roman" w:eastAsia="Times New Roman" w:hAnsi="Times New Roman"/>
          <w:sz w:val="24"/>
          <w:szCs w:val="24"/>
          <w:lang w:val="es-VE" w:eastAsia="es-VE"/>
        </w:rPr>
        <w:t xml:space="preserve"> </w:t>
      </w:r>
    </w:p>
    <w:p w14:paraId="32B7F57F" w14:textId="77777777" w:rsidR="00694A07" w:rsidRDefault="00694A07" w:rsidP="00BC04F5">
      <w:pPr>
        <w:spacing w:after="0" w:line="240" w:lineRule="auto"/>
        <w:ind w:left="567"/>
        <w:jc w:val="both"/>
        <w:rPr>
          <w:rFonts w:ascii="Times New Roman" w:eastAsia="Times New Roman" w:hAnsi="Times New Roman"/>
          <w:sz w:val="24"/>
          <w:szCs w:val="24"/>
          <w:lang w:val="es-VE" w:eastAsia="es-VE"/>
        </w:rPr>
      </w:pPr>
    </w:p>
    <w:p w14:paraId="63374340" w14:textId="77777777" w:rsidR="00694A07" w:rsidRDefault="003E5B35" w:rsidP="00C8722B">
      <w:pPr>
        <w:pStyle w:val="Prrafodelista"/>
        <w:numPr>
          <w:ilvl w:val="0"/>
          <w:numId w:val="30"/>
        </w:numPr>
        <w:spacing w:after="0" w:line="240" w:lineRule="auto"/>
        <w:ind w:left="567"/>
        <w:jc w:val="both"/>
        <w:rPr>
          <w:rFonts w:ascii="Times New Roman" w:eastAsia="Times New Roman" w:hAnsi="Times New Roman"/>
          <w:sz w:val="24"/>
          <w:szCs w:val="24"/>
          <w:lang w:val="es-VE" w:eastAsia="es-VE"/>
        </w:rPr>
      </w:pPr>
      <w:r w:rsidRPr="00694A07">
        <w:rPr>
          <w:rFonts w:ascii="Times New Roman" w:eastAsia="Times New Roman" w:hAnsi="Times New Roman"/>
          <w:sz w:val="24"/>
          <w:szCs w:val="24"/>
          <w:lang w:val="es-VE" w:eastAsia="es-VE"/>
        </w:rPr>
        <w:t xml:space="preserve">Autorizar el llamado a concurso de oposición para un (1) cargo de Instructor a Tiempo Completo en el </w:t>
      </w:r>
      <w:r w:rsidRPr="00694A07">
        <w:rPr>
          <w:rFonts w:ascii="Times New Roman" w:eastAsia="Times New Roman" w:hAnsi="Times New Roman"/>
          <w:b/>
          <w:sz w:val="24"/>
          <w:szCs w:val="24"/>
          <w:lang w:val="es-VE" w:eastAsia="es-VE"/>
        </w:rPr>
        <w:t>área Teoría: Estética, Estudios del Pensamiento Universal, Metodología de la Investigación,</w:t>
      </w:r>
      <w:r w:rsidRPr="00694A07">
        <w:rPr>
          <w:rFonts w:ascii="Times New Roman" w:eastAsia="Times New Roman" w:hAnsi="Times New Roman"/>
          <w:sz w:val="24"/>
          <w:szCs w:val="24"/>
          <w:lang w:val="es-VE" w:eastAsia="es-VE"/>
        </w:rPr>
        <w:t xml:space="preserve"> adscrito al Departamento de Artes Visuales, a fin de atender actividades de Docencia y de Investigación en dicha área.</w:t>
      </w:r>
      <w:r w:rsidR="00694A07">
        <w:rPr>
          <w:rFonts w:ascii="Times New Roman" w:eastAsia="Times New Roman" w:hAnsi="Times New Roman"/>
          <w:sz w:val="24"/>
          <w:szCs w:val="24"/>
          <w:lang w:val="es-VE" w:eastAsia="es-VE"/>
        </w:rPr>
        <w:t xml:space="preserve"> </w:t>
      </w:r>
    </w:p>
    <w:p w14:paraId="1F70FB68" w14:textId="77777777" w:rsidR="00694A07" w:rsidRDefault="003E5B35" w:rsidP="00C8722B">
      <w:pPr>
        <w:pStyle w:val="Prrafodelista"/>
        <w:numPr>
          <w:ilvl w:val="0"/>
          <w:numId w:val="30"/>
        </w:numPr>
        <w:spacing w:after="0" w:line="240" w:lineRule="auto"/>
        <w:ind w:left="567"/>
        <w:jc w:val="both"/>
        <w:rPr>
          <w:rFonts w:ascii="Times New Roman" w:eastAsia="Times New Roman" w:hAnsi="Times New Roman"/>
          <w:sz w:val="24"/>
          <w:szCs w:val="24"/>
          <w:lang w:val="es-VE" w:eastAsia="es-VE"/>
        </w:rPr>
      </w:pPr>
      <w:r w:rsidRPr="00694A07">
        <w:rPr>
          <w:rFonts w:ascii="Times New Roman" w:eastAsia="Times New Roman" w:hAnsi="Times New Roman"/>
          <w:sz w:val="24"/>
          <w:szCs w:val="24"/>
          <w:lang w:val="es-VE" w:eastAsia="es-VE"/>
        </w:rPr>
        <w:t xml:space="preserve">Autorizar el llamado a concurso de oposición para un (1) cargo de Instructor a Tiempo Completo en el </w:t>
      </w:r>
      <w:r w:rsidRPr="00694A07">
        <w:rPr>
          <w:rFonts w:ascii="Times New Roman" w:eastAsia="Times New Roman" w:hAnsi="Times New Roman"/>
          <w:b/>
          <w:sz w:val="24"/>
          <w:szCs w:val="24"/>
          <w:lang w:val="es-VE" w:eastAsia="es-VE"/>
        </w:rPr>
        <w:t>área</w:t>
      </w:r>
      <w:r w:rsidR="00694A07" w:rsidRPr="00694A07">
        <w:rPr>
          <w:rFonts w:ascii="Times New Roman" w:eastAsia="Times New Roman" w:hAnsi="Times New Roman"/>
          <w:b/>
          <w:sz w:val="24"/>
          <w:szCs w:val="24"/>
          <w:lang w:val="es-VE" w:eastAsia="es-VE"/>
        </w:rPr>
        <w:t xml:space="preserve"> </w:t>
      </w:r>
      <w:r w:rsidRPr="00694A07">
        <w:rPr>
          <w:rFonts w:ascii="Times New Roman" w:eastAsia="Times New Roman" w:hAnsi="Times New Roman"/>
          <w:b/>
          <w:sz w:val="24"/>
          <w:szCs w:val="24"/>
          <w:lang w:val="es-VE" w:eastAsia="es-VE"/>
        </w:rPr>
        <w:t>Expresión</w:t>
      </w:r>
      <w:r w:rsidRPr="00694A07">
        <w:rPr>
          <w:rFonts w:ascii="Times New Roman" w:eastAsia="Times New Roman" w:hAnsi="Times New Roman"/>
          <w:sz w:val="24"/>
          <w:szCs w:val="24"/>
          <w:lang w:val="es-VE" w:eastAsia="es-VE"/>
        </w:rPr>
        <w:t xml:space="preserve">, adscrito al Departamento de Artes Visuales, a fin de atender actividades de Docencia y de </w:t>
      </w:r>
      <w:r w:rsidR="00694A07">
        <w:rPr>
          <w:rFonts w:ascii="Times New Roman" w:eastAsia="Times New Roman" w:hAnsi="Times New Roman"/>
          <w:sz w:val="24"/>
          <w:szCs w:val="24"/>
          <w:lang w:val="es-VE" w:eastAsia="es-VE"/>
        </w:rPr>
        <w:t xml:space="preserve">Investigación en dicha área. </w:t>
      </w:r>
    </w:p>
    <w:p w14:paraId="389A66BB" w14:textId="53D14C82" w:rsidR="003E5B35" w:rsidRPr="00694A07" w:rsidRDefault="003E5B35" w:rsidP="00C8722B">
      <w:pPr>
        <w:pStyle w:val="Prrafodelista"/>
        <w:numPr>
          <w:ilvl w:val="0"/>
          <w:numId w:val="30"/>
        </w:numPr>
        <w:spacing w:after="0" w:line="240" w:lineRule="auto"/>
        <w:ind w:left="567"/>
        <w:jc w:val="both"/>
        <w:rPr>
          <w:rFonts w:ascii="Times New Roman" w:eastAsia="Times New Roman" w:hAnsi="Times New Roman"/>
          <w:sz w:val="24"/>
          <w:szCs w:val="24"/>
          <w:lang w:val="es-VE" w:eastAsia="es-VE"/>
        </w:rPr>
      </w:pPr>
      <w:r w:rsidRPr="00694A07">
        <w:rPr>
          <w:rFonts w:ascii="Times New Roman" w:eastAsia="Times New Roman" w:hAnsi="Times New Roman"/>
          <w:sz w:val="24"/>
          <w:szCs w:val="24"/>
          <w:lang w:val="es-VE" w:eastAsia="es-VE"/>
        </w:rPr>
        <w:t>Los mencionados cargos solicitados serán incluidos en el primer llamado a concursos de oposición del año</w:t>
      </w:r>
      <w:r w:rsidR="00694A07">
        <w:rPr>
          <w:rFonts w:ascii="Times New Roman" w:eastAsia="Times New Roman" w:hAnsi="Times New Roman"/>
          <w:sz w:val="24"/>
          <w:szCs w:val="24"/>
          <w:lang w:val="es-VE" w:eastAsia="es-VE"/>
        </w:rPr>
        <w:t xml:space="preserve"> </w:t>
      </w:r>
      <w:r w:rsidRPr="00694A07">
        <w:rPr>
          <w:rFonts w:ascii="Times New Roman" w:eastAsia="Times New Roman" w:hAnsi="Times New Roman"/>
          <w:sz w:val="24"/>
          <w:szCs w:val="24"/>
          <w:lang w:val="es-VE" w:eastAsia="es-VE"/>
        </w:rPr>
        <w:t>2018 y no en el tercero del año 2017; y su fecha de ingreso será determinada por el Consejo Universitario.</w:t>
      </w:r>
    </w:p>
    <w:p w14:paraId="1663DBF1" w14:textId="77777777" w:rsidR="003E5B35" w:rsidRPr="003E5B35" w:rsidRDefault="003E5B35" w:rsidP="00BC04F5">
      <w:pPr>
        <w:spacing w:after="0" w:line="240" w:lineRule="auto"/>
        <w:ind w:left="567"/>
        <w:jc w:val="both"/>
        <w:rPr>
          <w:rFonts w:ascii="Times New Roman" w:eastAsia="Times New Roman" w:hAnsi="Times New Roman"/>
          <w:sz w:val="24"/>
          <w:szCs w:val="24"/>
          <w:lang w:val="es-VE" w:eastAsia="es-VE"/>
        </w:rPr>
      </w:pPr>
      <w:r w:rsidRPr="003E5B35">
        <w:rPr>
          <w:rFonts w:ascii="Times New Roman" w:eastAsia="Times New Roman" w:hAnsi="Times New Roman"/>
          <w:sz w:val="24"/>
          <w:szCs w:val="24"/>
          <w:lang w:val="es-VE" w:eastAsia="es-VE"/>
        </w:rPr>
        <w:t>La disponibilidad presupuestaria existe en la Dirección de Programación y Presupuesto según oficios DPP-1221.17 de fecha 12.07.2017.</w:t>
      </w:r>
    </w:p>
    <w:p w14:paraId="0FF97562" w14:textId="4D01EB10" w:rsidR="003E5B35" w:rsidRDefault="003E5B35" w:rsidP="00BC04F5">
      <w:pPr>
        <w:spacing w:after="0" w:line="240" w:lineRule="auto"/>
        <w:ind w:left="567"/>
        <w:jc w:val="both"/>
        <w:rPr>
          <w:rFonts w:ascii="Times New Roman" w:eastAsia="Times New Roman" w:hAnsi="Times New Roman"/>
          <w:b/>
          <w:sz w:val="24"/>
          <w:szCs w:val="24"/>
          <w:lang w:val="es-VE" w:eastAsia="es-VE"/>
        </w:rPr>
      </w:pPr>
      <w:r w:rsidRPr="003E5B35">
        <w:rPr>
          <w:rFonts w:ascii="Times New Roman" w:eastAsia="Times New Roman" w:hAnsi="Times New Roman"/>
          <w:b/>
          <w:sz w:val="24"/>
          <w:szCs w:val="24"/>
          <w:lang w:val="es-VE" w:eastAsia="es-VE"/>
        </w:rPr>
        <w:t>Decisión: Aprobó el informe.</w:t>
      </w:r>
    </w:p>
    <w:p w14:paraId="5DA3A9F7" w14:textId="6ABC4ACF" w:rsidR="007535F1" w:rsidRDefault="007535F1" w:rsidP="00426E41">
      <w:pPr>
        <w:spacing w:after="0" w:line="240" w:lineRule="auto"/>
        <w:ind w:left="142"/>
        <w:jc w:val="both"/>
        <w:rPr>
          <w:rFonts w:ascii="Times New Roman" w:eastAsia="Times New Roman" w:hAnsi="Times New Roman"/>
          <w:b/>
          <w:sz w:val="24"/>
          <w:szCs w:val="24"/>
          <w:lang w:val="es-VE" w:eastAsia="es-VE"/>
        </w:rPr>
      </w:pPr>
    </w:p>
    <w:p w14:paraId="548EDE7C" w14:textId="65CACD41" w:rsidR="007535F1" w:rsidRDefault="007535F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OFICINA DE REGISTRO ESTUDIANTIL </w:t>
      </w:r>
      <w:r w:rsidR="00850AC6">
        <w:rPr>
          <w:rFonts w:ascii="Times New Roman" w:eastAsia="Times New Roman" w:hAnsi="Times New Roman"/>
          <w:b/>
          <w:sz w:val="24"/>
          <w:szCs w:val="24"/>
          <w:lang w:val="es-VE" w:eastAsia="es-VE"/>
        </w:rPr>
        <w:t xml:space="preserve">DEL </w:t>
      </w:r>
      <w:r>
        <w:rPr>
          <w:rFonts w:ascii="Times New Roman" w:eastAsia="Times New Roman" w:hAnsi="Times New Roman"/>
          <w:b/>
          <w:sz w:val="24"/>
          <w:szCs w:val="24"/>
          <w:lang w:val="es-VE" w:eastAsia="es-VE"/>
        </w:rPr>
        <w:t>NÚCLEO UNIVERSITARIO “RAFAEL RANGEL” DE TRUJILLO (ORE-NURR).</w:t>
      </w:r>
    </w:p>
    <w:p w14:paraId="292ADA34" w14:textId="6C01C8CA" w:rsidR="007535F1" w:rsidRDefault="007535F1" w:rsidP="00426E41">
      <w:pPr>
        <w:spacing w:after="0" w:line="240" w:lineRule="auto"/>
        <w:ind w:left="142"/>
        <w:jc w:val="both"/>
        <w:rPr>
          <w:rFonts w:ascii="Times New Roman" w:eastAsia="Times New Roman" w:hAnsi="Times New Roman"/>
          <w:b/>
          <w:sz w:val="24"/>
          <w:szCs w:val="24"/>
          <w:lang w:val="es-VE" w:eastAsia="es-VE"/>
        </w:rPr>
      </w:pPr>
    </w:p>
    <w:p w14:paraId="3C2A4509" w14:textId="088E7788" w:rsidR="007535F1" w:rsidRPr="00B20DE0" w:rsidRDefault="007535F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CU-3027</w:t>
      </w:r>
      <w:r w:rsidRPr="00B20DE0">
        <w:rPr>
          <w:rFonts w:ascii="Times New Roman" w:eastAsia="Times New Roman" w:hAnsi="Times New Roman"/>
          <w:b/>
          <w:sz w:val="24"/>
          <w:szCs w:val="24"/>
          <w:lang w:val="es-VE" w:eastAsia="es-VE"/>
        </w:rPr>
        <w:t>/17.</w:t>
      </w:r>
    </w:p>
    <w:p w14:paraId="6AE3A7C6" w14:textId="3ABB2079" w:rsidR="007535F1" w:rsidRDefault="00C30638"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7535F1" w:rsidRPr="007535F1">
        <w:rPr>
          <w:rFonts w:ascii="Times New Roman" w:eastAsia="Times New Roman" w:hAnsi="Times New Roman"/>
          <w:sz w:val="24"/>
          <w:szCs w:val="24"/>
          <w:lang w:val="es-VE" w:eastAsia="es-VE"/>
        </w:rPr>
        <w:t xml:space="preserve">omunicación </w:t>
      </w:r>
      <w:proofErr w:type="spellStart"/>
      <w:r w:rsidR="007535F1" w:rsidRPr="007535F1">
        <w:rPr>
          <w:rFonts w:ascii="Times New Roman" w:eastAsia="Times New Roman" w:hAnsi="Times New Roman"/>
          <w:sz w:val="24"/>
          <w:szCs w:val="24"/>
          <w:lang w:val="es-VE" w:eastAsia="es-VE"/>
        </w:rPr>
        <w:t>N°</w:t>
      </w:r>
      <w:proofErr w:type="spellEnd"/>
      <w:r w:rsidR="007535F1" w:rsidRPr="007535F1">
        <w:rPr>
          <w:rFonts w:ascii="Times New Roman" w:eastAsia="Times New Roman" w:hAnsi="Times New Roman"/>
          <w:sz w:val="24"/>
          <w:szCs w:val="24"/>
          <w:lang w:val="es-VE" w:eastAsia="es-VE"/>
        </w:rPr>
        <w:t xml:space="preserve"> 0643 17, de fecha 18.10.2017, suscrita por los Profesores </w:t>
      </w:r>
      <w:proofErr w:type="spellStart"/>
      <w:r w:rsidR="007535F1" w:rsidRPr="007535F1">
        <w:rPr>
          <w:rFonts w:ascii="Times New Roman" w:eastAsia="Times New Roman" w:hAnsi="Times New Roman"/>
          <w:sz w:val="24"/>
          <w:szCs w:val="24"/>
          <w:lang w:val="es-VE" w:eastAsia="es-VE"/>
        </w:rPr>
        <w:t>Hebert</w:t>
      </w:r>
      <w:proofErr w:type="spellEnd"/>
      <w:r w:rsidR="007535F1" w:rsidRPr="007535F1">
        <w:rPr>
          <w:rFonts w:ascii="Times New Roman" w:eastAsia="Times New Roman" w:hAnsi="Times New Roman"/>
          <w:sz w:val="24"/>
          <w:szCs w:val="24"/>
          <w:lang w:val="es-VE" w:eastAsia="es-VE"/>
        </w:rPr>
        <w:t xml:space="preserve"> E. Lobo S., Vicerrector - Decano (E) y </w:t>
      </w:r>
      <w:proofErr w:type="spellStart"/>
      <w:r w:rsidR="007535F1" w:rsidRPr="007535F1">
        <w:rPr>
          <w:rFonts w:ascii="Times New Roman" w:eastAsia="Times New Roman" w:hAnsi="Times New Roman"/>
          <w:sz w:val="24"/>
          <w:szCs w:val="24"/>
          <w:lang w:val="es-VE" w:eastAsia="es-VE"/>
        </w:rPr>
        <w:t>Efén</w:t>
      </w:r>
      <w:proofErr w:type="spellEnd"/>
      <w:r w:rsidR="007535F1" w:rsidRPr="007535F1">
        <w:rPr>
          <w:rFonts w:ascii="Times New Roman" w:eastAsia="Times New Roman" w:hAnsi="Times New Roman"/>
          <w:sz w:val="24"/>
          <w:szCs w:val="24"/>
          <w:lang w:val="es-VE" w:eastAsia="es-VE"/>
        </w:rPr>
        <w:t xml:space="preserve"> Pérez </w:t>
      </w:r>
      <w:proofErr w:type="spellStart"/>
      <w:r w:rsidR="007535F1" w:rsidRPr="007535F1">
        <w:rPr>
          <w:rFonts w:ascii="Times New Roman" w:eastAsia="Times New Roman" w:hAnsi="Times New Roman"/>
          <w:sz w:val="24"/>
          <w:szCs w:val="24"/>
          <w:lang w:val="es-VE" w:eastAsia="es-VE"/>
        </w:rPr>
        <w:t>Nacar</w:t>
      </w:r>
      <w:proofErr w:type="spellEnd"/>
      <w:r w:rsidR="007535F1" w:rsidRPr="007535F1">
        <w:rPr>
          <w:rFonts w:ascii="Times New Roman" w:eastAsia="Times New Roman" w:hAnsi="Times New Roman"/>
          <w:sz w:val="24"/>
          <w:szCs w:val="24"/>
          <w:lang w:val="es-VE" w:eastAsia="es-VE"/>
        </w:rPr>
        <w:t xml:space="preserve">, Coordinador de Secretaría del Núcleo Universitario "Rafael Rangel", de Trujillo, mediante la cual informan que en sesión ordinaria celebrada el 22.02.2017, declarada en emergencia y en sesión permanente, debido a la </w:t>
      </w:r>
      <w:proofErr w:type="spellStart"/>
      <w:r w:rsidR="007535F1" w:rsidRPr="007535F1">
        <w:rPr>
          <w:rFonts w:ascii="Times New Roman" w:eastAsia="Times New Roman" w:hAnsi="Times New Roman"/>
          <w:sz w:val="24"/>
          <w:szCs w:val="24"/>
          <w:lang w:val="es-VE" w:eastAsia="es-VE"/>
        </w:rPr>
        <w:t>dificil</w:t>
      </w:r>
      <w:proofErr w:type="spellEnd"/>
      <w:r w:rsidR="007535F1" w:rsidRPr="007535F1">
        <w:rPr>
          <w:rFonts w:ascii="Times New Roman" w:eastAsia="Times New Roman" w:hAnsi="Times New Roman"/>
          <w:sz w:val="24"/>
          <w:szCs w:val="24"/>
          <w:lang w:val="es-VE" w:eastAsia="es-VE"/>
        </w:rPr>
        <w:t xml:space="preserve"> situación universitaria que se padece, y a la declaratoria de crisis de la Universidad, en sesión ordinaria del 28.06.2017, el Consejo de Núcleo conoció la comunicación </w:t>
      </w:r>
      <w:proofErr w:type="spellStart"/>
      <w:r w:rsidR="007535F1" w:rsidRPr="007535F1">
        <w:rPr>
          <w:rFonts w:ascii="Times New Roman" w:eastAsia="Times New Roman" w:hAnsi="Times New Roman"/>
          <w:sz w:val="24"/>
          <w:szCs w:val="24"/>
          <w:lang w:val="es-VE" w:eastAsia="es-VE"/>
        </w:rPr>
        <w:t>N°</w:t>
      </w:r>
      <w:proofErr w:type="spellEnd"/>
      <w:r w:rsidR="007535F1" w:rsidRPr="007535F1">
        <w:rPr>
          <w:rFonts w:ascii="Times New Roman" w:eastAsia="Times New Roman" w:hAnsi="Times New Roman"/>
          <w:sz w:val="24"/>
          <w:szCs w:val="24"/>
          <w:lang w:val="es-VE" w:eastAsia="es-VE"/>
        </w:rPr>
        <w:t xml:space="preserve"> OFAE 009/17, de fecha 20.02.2017, donde se solicita modificar la tabla de cupo en las carreras semestrales para el Semestre B-2017 en las Modalidades: Alto Rendimiento, Atletas de Alta Competencia y Artistas Destacados. Dicha solicitud obedece a que la disponibilidad de cupos que se tiene en las diversas carreras a través de la asignación OPSU no fueron cubiertos, </w:t>
      </w:r>
      <w:proofErr w:type="spellStart"/>
      <w:r w:rsidR="007535F1" w:rsidRPr="007535F1">
        <w:rPr>
          <w:rFonts w:ascii="Times New Roman" w:eastAsia="Times New Roman" w:hAnsi="Times New Roman"/>
          <w:sz w:val="24"/>
          <w:szCs w:val="24"/>
          <w:lang w:val="es-VE" w:eastAsia="es-VE"/>
        </w:rPr>
        <w:t>aún</w:t>
      </w:r>
      <w:proofErr w:type="spellEnd"/>
      <w:r w:rsidR="007535F1" w:rsidRPr="007535F1">
        <w:rPr>
          <w:rFonts w:ascii="Times New Roman" w:eastAsia="Times New Roman" w:hAnsi="Times New Roman"/>
          <w:sz w:val="24"/>
          <w:szCs w:val="24"/>
          <w:lang w:val="es-VE" w:eastAsia="es-VE"/>
        </w:rPr>
        <w:t xml:space="preserve"> cuando se realizaron diversos llamados, para lo cual se solicitó extender la recepción de documentos para tales Modalidades, según tablas anexas, beneficiando de esa forma a 19 estudiantes.</w:t>
      </w:r>
    </w:p>
    <w:p w14:paraId="37D985B1" w14:textId="77777777" w:rsidR="00C30638" w:rsidRPr="007535F1" w:rsidRDefault="00C30638" w:rsidP="00426E41">
      <w:pPr>
        <w:spacing w:after="0" w:line="240" w:lineRule="auto"/>
        <w:ind w:left="142"/>
        <w:jc w:val="both"/>
        <w:rPr>
          <w:rFonts w:ascii="Times New Roman" w:eastAsia="Times New Roman" w:hAnsi="Times New Roman"/>
          <w:sz w:val="24"/>
          <w:szCs w:val="24"/>
          <w:lang w:val="es-VE" w:eastAsia="es-VE"/>
        </w:rPr>
      </w:pPr>
    </w:p>
    <w:p w14:paraId="3AA846F3" w14:textId="77777777" w:rsidR="007535F1" w:rsidRPr="00C30638" w:rsidRDefault="007535F1" w:rsidP="00426E41">
      <w:pPr>
        <w:spacing w:after="0" w:line="240" w:lineRule="auto"/>
        <w:ind w:left="142"/>
        <w:jc w:val="both"/>
        <w:rPr>
          <w:rFonts w:ascii="Times New Roman" w:eastAsia="Times New Roman" w:hAnsi="Times New Roman"/>
          <w:b/>
          <w:sz w:val="24"/>
          <w:szCs w:val="24"/>
          <w:lang w:val="es-VE" w:eastAsia="es-VE"/>
        </w:rPr>
      </w:pPr>
      <w:r w:rsidRPr="007535F1">
        <w:rPr>
          <w:rFonts w:ascii="Times New Roman" w:eastAsia="Times New Roman" w:hAnsi="Times New Roman"/>
          <w:sz w:val="24"/>
          <w:szCs w:val="24"/>
          <w:lang w:val="es-VE" w:eastAsia="es-VE"/>
        </w:rPr>
        <w:lastRenderedPageBreak/>
        <w:t xml:space="preserve">Ahora bien, tanto la ORE-NURR, como la OFAE NURR asumieron la responsabilidad de permitir la asistencia a clases de esos estudiantes, pues se consideraba que en poco tiempo y antes de concluir el período lectivo esa situación se podía resolver, pero hasta ahora no ha sido posible por cuanto falta la resolución de este Cuerpo. Están conscientes que esa inobservancia administrativa que está afectando a 19 estudiantes, es total y absoluta responsabilidad del Núcleo Universitario "Rafael Rangel", pero si rescatan el espíritu que tiene esa gestión universitaria que consiste en incrementar la matricula en todas las carreras, es que acuden a este Cuerpo, para que se autorice de manera extemporánea la modificación de la Tabla de Cupos para el Semestre B-2017, con el debido llamado de atención para que situaciones como esa no se </w:t>
      </w:r>
      <w:r w:rsidRPr="00C30638">
        <w:rPr>
          <w:rFonts w:ascii="Times New Roman" w:eastAsia="Times New Roman" w:hAnsi="Times New Roman"/>
          <w:sz w:val="24"/>
          <w:szCs w:val="24"/>
          <w:lang w:val="es-VE" w:eastAsia="es-VE"/>
        </w:rPr>
        <w:t>repitan.</w:t>
      </w:r>
    </w:p>
    <w:p w14:paraId="64B6A108" w14:textId="7483DA60" w:rsidR="007535F1" w:rsidRDefault="00C30638" w:rsidP="00426E41">
      <w:pPr>
        <w:spacing w:after="0" w:line="240" w:lineRule="auto"/>
        <w:ind w:left="142"/>
        <w:jc w:val="both"/>
        <w:rPr>
          <w:rFonts w:ascii="Times New Roman" w:eastAsia="Times New Roman" w:hAnsi="Times New Roman"/>
          <w:b/>
          <w:sz w:val="24"/>
          <w:szCs w:val="24"/>
          <w:lang w:val="es-VE" w:eastAsia="es-VE"/>
        </w:rPr>
      </w:pPr>
      <w:r w:rsidRPr="00C30638">
        <w:rPr>
          <w:rFonts w:ascii="Times New Roman" w:eastAsia="Times New Roman" w:hAnsi="Times New Roman"/>
          <w:b/>
          <w:sz w:val="24"/>
          <w:szCs w:val="24"/>
          <w:lang w:val="es-VE" w:eastAsia="es-VE"/>
        </w:rPr>
        <w:t>Decisión: A</w:t>
      </w:r>
      <w:r w:rsidR="007535F1" w:rsidRPr="00C30638">
        <w:rPr>
          <w:rFonts w:ascii="Times New Roman" w:eastAsia="Times New Roman" w:hAnsi="Times New Roman"/>
          <w:b/>
          <w:sz w:val="24"/>
          <w:szCs w:val="24"/>
          <w:lang w:val="es-VE" w:eastAsia="es-VE"/>
        </w:rPr>
        <w:t>cordó hacerle un llamado de atención a esa Dependencia por infringir la normativa de Política Matricular de la Universidad, con relación a la situación planteada, y lo exhorta a que la misma no se repita.</w:t>
      </w:r>
    </w:p>
    <w:p w14:paraId="015D80A0" w14:textId="7B1C3564" w:rsidR="00850AC6" w:rsidRDefault="00850AC6" w:rsidP="00426E41">
      <w:pPr>
        <w:spacing w:after="0" w:line="240" w:lineRule="auto"/>
        <w:ind w:left="142"/>
        <w:jc w:val="both"/>
        <w:rPr>
          <w:rFonts w:ascii="Times New Roman" w:eastAsia="Times New Roman" w:hAnsi="Times New Roman"/>
          <w:b/>
          <w:sz w:val="24"/>
          <w:szCs w:val="24"/>
          <w:lang w:val="es-VE" w:eastAsia="es-VE"/>
        </w:rPr>
      </w:pPr>
    </w:p>
    <w:p w14:paraId="0439312C" w14:textId="6EA8A321" w:rsidR="00850AC6" w:rsidRPr="00C30638" w:rsidRDefault="00850AC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OFICINA DE ADMISIÓN ESTUDIANTIL DEL NÚCLEO “RAFAEL RANGEL” DE TRUJILLO (OFAE-NURR).</w:t>
      </w:r>
    </w:p>
    <w:p w14:paraId="5050E766" w14:textId="0B503840" w:rsidR="002E4D40" w:rsidRDefault="002E4D40" w:rsidP="00426E41">
      <w:pPr>
        <w:spacing w:after="0" w:line="240" w:lineRule="auto"/>
        <w:ind w:left="142"/>
        <w:jc w:val="both"/>
        <w:rPr>
          <w:rFonts w:ascii="Times New Roman" w:eastAsia="Times New Roman" w:hAnsi="Times New Roman"/>
          <w:sz w:val="24"/>
          <w:szCs w:val="24"/>
          <w:lang w:val="es-VE" w:eastAsia="es-VE"/>
        </w:rPr>
      </w:pPr>
    </w:p>
    <w:p w14:paraId="1B583AC5" w14:textId="0901FB7F" w:rsidR="00C30638" w:rsidRPr="00B20DE0" w:rsidRDefault="00C3063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CU-3028</w:t>
      </w:r>
      <w:r w:rsidRPr="00B20DE0">
        <w:rPr>
          <w:rFonts w:ascii="Times New Roman" w:eastAsia="Times New Roman" w:hAnsi="Times New Roman"/>
          <w:b/>
          <w:sz w:val="24"/>
          <w:szCs w:val="24"/>
          <w:lang w:val="es-VE" w:eastAsia="es-VE"/>
        </w:rPr>
        <w:t>/17.</w:t>
      </w:r>
    </w:p>
    <w:p w14:paraId="35DDD4F0" w14:textId="79E48BCE" w:rsidR="000401FE" w:rsidRDefault="000401FE"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401FE">
        <w:rPr>
          <w:rFonts w:ascii="Times New Roman" w:eastAsia="Times New Roman" w:hAnsi="Times New Roman"/>
          <w:sz w:val="24"/>
          <w:szCs w:val="24"/>
          <w:lang w:val="es-VE" w:eastAsia="es-VE"/>
        </w:rPr>
        <w:t xml:space="preserve">omunicación </w:t>
      </w:r>
      <w:proofErr w:type="spellStart"/>
      <w:r w:rsidRPr="000401FE">
        <w:rPr>
          <w:rFonts w:ascii="Times New Roman" w:eastAsia="Times New Roman" w:hAnsi="Times New Roman"/>
          <w:sz w:val="24"/>
          <w:szCs w:val="24"/>
          <w:lang w:val="es-VE" w:eastAsia="es-VE"/>
        </w:rPr>
        <w:t>N°</w:t>
      </w:r>
      <w:proofErr w:type="spellEnd"/>
      <w:r w:rsidRPr="000401FE">
        <w:rPr>
          <w:rFonts w:ascii="Times New Roman" w:eastAsia="Times New Roman" w:hAnsi="Times New Roman"/>
          <w:sz w:val="24"/>
          <w:szCs w:val="24"/>
          <w:lang w:val="es-VE" w:eastAsia="es-VE"/>
        </w:rPr>
        <w:t xml:space="preserve"> 0643 17, de fecha 18.10.2017, suscrita por los Profesores </w:t>
      </w:r>
      <w:proofErr w:type="spellStart"/>
      <w:r w:rsidRPr="000401FE">
        <w:rPr>
          <w:rFonts w:ascii="Times New Roman" w:eastAsia="Times New Roman" w:hAnsi="Times New Roman"/>
          <w:sz w:val="24"/>
          <w:szCs w:val="24"/>
          <w:lang w:val="es-VE" w:eastAsia="es-VE"/>
        </w:rPr>
        <w:t>Hebert</w:t>
      </w:r>
      <w:proofErr w:type="spellEnd"/>
      <w:r w:rsidRPr="000401FE">
        <w:rPr>
          <w:rFonts w:ascii="Times New Roman" w:eastAsia="Times New Roman" w:hAnsi="Times New Roman"/>
          <w:sz w:val="24"/>
          <w:szCs w:val="24"/>
          <w:lang w:val="es-VE" w:eastAsia="es-VE"/>
        </w:rPr>
        <w:t xml:space="preserve"> E. Lobo S., Vicerrector - Decano (E) y </w:t>
      </w:r>
      <w:proofErr w:type="spellStart"/>
      <w:r w:rsidRPr="000401FE">
        <w:rPr>
          <w:rFonts w:ascii="Times New Roman" w:eastAsia="Times New Roman" w:hAnsi="Times New Roman"/>
          <w:sz w:val="24"/>
          <w:szCs w:val="24"/>
          <w:lang w:val="es-VE" w:eastAsia="es-VE"/>
        </w:rPr>
        <w:t>Efén</w:t>
      </w:r>
      <w:proofErr w:type="spellEnd"/>
      <w:r w:rsidRPr="000401FE">
        <w:rPr>
          <w:rFonts w:ascii="Times New Roman" w:eastAsia="Times New Roman" w:hAnsi="Times New Roman"/>
          <w:sz w:val="24"/>
          <w:szCs w:val="24"/>
          <w:lang w:val="es-VE" w:eastAsia="es-VE"/>
        </w:rPr>
        <w:t xml:space="preserve"> Pérez </w:t>
      </w:r>
      <w:proofErr w:type="spellStart"/>
      <w:r w:rsidRPr="000401FE">
        <w:rPr>
          <w:rFonts w:ascii="Times New Roman" w:eastAsia="Times New Roman" w:hAnsi="Times New Roman"/>
          <w:sz w:val="24"/>
          <w:szCs w:val="24"/>
          <w:lang w:val="es-VE" w:eastAsia="es-VE"/>
        </w:rPr>
        <w:t>Nacar</w:t>
      </w:r>
      <w:proofErr w:type="spellEnd"/>
      <w:r w:rsidRPr="000401FE">
        <w:rPr>
          <w:rFonts w:ascii="Times New Roman" w:eastAsia="Times New Roman" w:hAnsi="Times New Roman"/>
          <w:sz w:val="24"/>
          <w:szCs w:val="24"/>
          <w:lang w:val="es-VE" w:eastAsia="es-VE"/>
        </w:rPr>
        <w:t xml:space="preserve">, Coordinador de Secretaría del Núcleo Universitario "Rafael Rangel", de Trujillo, mediante la cual informan que en sesión ordinaria celebrada el 22.02.2017, declarada en emergencia y en sesión permanente, debido a la </w:t>
      </w:r>
      <w:proofErr w:type="spellStart"/>
      <w:r w:rsidRPr="000401FE">
        <w:rPr>
          <w:rFonts w:ascii="Times New Roman" w:eastAsia="Times New Roman" w:hAnsi="Times New Roman"/>
          <w:sz w:val="24"/>
          <w:szCs w:val="24"/>
          <w:lang w:val="es-VE" w:eastAsia="es-VE"/>
        </w:rPr>
        <w:t>dificil</w:t>
      </w:r>
      <w:proofErr w:type="spellEnd"/>
      <w:r w:rsidRPr="000401FE">
        <w:rPr>
          <w:rFonts w:ascii="Times New Roman" w:eastAsia="Times New Roman" w:hAnsi="Times New Roman"/>
          <w:sz w:val="24"/>
          <w:szCs w:val="24"/>
          <w:lang w:val="es-VE" w:eastAsia="es-VE"/>
        </w:rPr>
        <w:t xml:space="preserve"> situación universitaria que se padece, y a la declaratoria de crisis de la Universidad, en sesión ordinaria del 28.06.2017, el Consejo de Núcleo conoció la comunicación </w:t>
      </w:r>
      <w:proofErr w:type="spellStart"/>
      <w:r w:rsidRPr="000401FE">
        <w:rPr>
          <w:rFonts w:ascii="Times New Roman" w:eastAsia="Times New Roman" w:hAnsi="Times New Roman"/>
          <w:sz w:val="24"/>
          <w:szCs w:val="24"/>
          <w:lang w:val="es-VE" w:eastAsia="es-VE"/>
        </w:rPr>
        <w:t>N°</w:t>
      </w:r>
      <w:proofErr w:type="spellEnd"/>
      <w:r w:rsidRPr="000401FE">
        <w:rPr>
          <w:rFonts w:ascii="Times New Roman" w:eastAsia="Times New Roman" w:hAnsi="Times New Roman"/>
          <w:sz w:val="24"/>
          <w:szCs w:val="24"/>
          <w:lang w:val="es-VE" w:eastAsia="es-VE"/>
        </w:rPr>
        <w:t xml:space="preserve"> OFAE 009/17, de fecha 20.02.2017, donde se solicita modificar la tabla de cupo en las carreras semestrales para el Semestre B-2017 en las Modalidades: Alto </w:t>
      </w:r>
      <w:r w:rsidRPr="000401FE">
        <w:rPr>
          <w:rFonts w:ascii="Times New Roman" w:eastAsia="Times New Roman" w:hAnsi="Times New Roman"/>
          <w:sz w:val="24"/>
          <w:szCs w:val="24"/>
          <w:lang w:val="es-VE" w:eastAsia="es-VE"/>
        </w:rPr>
        <w:t xml:space="preserve">Rendimiento, Atletas de Alta Competencia y Artistas Destacados. Dicha solicitud obedece a que la disponibilidad de cupos que se tiene en las diversas carreras a través de la asignación OPSU no fueron cubiertos, </w:t>
      </w:r>
      <w:proofErr w:type="spellStart"/>
      <w:r w:rsidRPr="000401FE">
        <w:rPr>
          <w:rFonts w:ascii="Times New Roman" w:eastAsia="Times New Roman" w:hAnsi="Times New Roman"/>
          <w:sz w:val="24"/>
          <w:szCs w:val="24"/>
          <w:lang w:val="es-VE" w:eastAsia="es-VE"/>
        </w:rPr>
        <w:t>aún</w:t>
      </w:r>
      <w:proofErr w:type="spellEnd"/>
      <w:r w:rsidRPr="000401FE">
        <w:rPr>
          <w:rFonts w:ascii="Times New Roman" w:eastAsia="Times New Roman" w:hAnsi="Times New Roman"/>
          <w:sz w:val="24"/>
          <w:szCs w:val="24"/>
          <w:lang w:val="es-VE" w:eastAsia="es-VE"/>
        </w:rPr>
        <w:t xml:space="preserve"> cuando se realizaron diversos llamados, para lo cual se solicitó extender la recepción de documentos para tales Modalidades, según tablas anexas, beneficiando de esa forma a 19 estudiantes.</w:t>
      </w:r>
    </w:p>
    <w:p w14:paraId="4FD45FE9" w14:textId="77777777" w:rsidR="000401FE" w:rsidRPr="000401FE" w:rsidRDefault="000401FE" w:rsidP="00426E41">
      <w:pPr>
        <w:spacing w:after="0" w:line="240" w:lineRule="auto"/>
        <w:ind w:left="142"/>
        <w:jc w:val="both"/>
        <w:rPr>
          <w:rFonts w:ascii="Times New Roman" w:eastAsia="Times New Roman" w:hAnsi="Times New Roman"/>
          <w:sz w:val="24"/>
          <w:szCs w:val="24"/>
          <w:lang w:val="es-VE" w:eastAsia="es-VE"/>
        </w:rPr>
      </w:pPr>
    </w:p>
    <w:p w14:paraId="1A3EDA33" w14:textId="77777777" w:rsidR="000401FE" w:rsidRPr="000401FE" w:rsidRDefault="000401FE" w:rsidP="00426E41">
      <w:pPr>
        <w:spacing w:after="0" w:line="240" w:lineRule="auto"/>
        <w:ind w:left="142"/>
        <w:jc w:val="both"/>
        <w:rPr>
          <w:rFonts w:ascii="Times New Roman" w:eastAsia="Times New Roman" w:hAnsi="Times New Roman"/>
          <w:sz w:val="24"/>
          <w:szCs w:val="24"/>
          <w:lang w:val="es-VE" w:eastAsia="es-VE"/>
        </w:rPr>
      </w:pPr>
      <w:r w:rsidRPr="000401FE">
        <w:rPr>
          <w:rFonts w:ascii="Times New Roman" w:eastAsia="Times New Roman" w:hAnsi="Times New Roman"/>
          <w:sz w:val="24"/>
          <w:szCs w:val="24"/>
          <w:lang w:val="es-VE" w:eastAsia="es-VE"/>
        </w:rPr>
        <w:t>Ahora bien, tanto la ORE-NURR, como la OFAE NURR asumieron la responsabilidad de permitir la asistencia a clases de esos estudiantes, pues se consideraba que en poco tiempo y antes de concluir el período lectivo esa situación se podía resolver, pero hasta ahora no ha sido posible por cuanto falta la resolución de este Cuerpo. Están conscientes que esa inobservancia administrativa que está afectando a 19 estudiantes, es total y absoluta responsabilidad del Núcleo Universitario "Rafael Rangel", pero si rescatan el espíritu que tiene esa gestión universitaria que consiste en incrementar la matricula en todas las carreras, es que acuden a este Cuerpo, para que se autorice de manera extemporánea la modificación de la Tabla de Cupos para el Semestre B-2017, con el debido llamado de atención para que situaciones como esa no se repitan.</w:t>
      </w:r>
    </w:p>
    <w:p w14:paraId="7845964A" w14:textId="1B7CB6DE" w:rsidR="000401FE" w:rsidRDefault="000401FE" w:rsidP="00426E41">
      <w:pPr>
        <w:spacing w:after="0" w:line="240" w:lineRule="auto"/>
        <w:ind w:left="142"/>
        <w:jc w:val="both"/>
        <w:rPr>
          <w:rFonts w:ascii="Times New Roman" w:eastAsia="Times New Roman" w:hAnsi="Times New Roman"/>
          <w:b/>
          <w:sz w:val="24"/>
          <w:szCs w:val="24"/>
          <w:lang w:val="es-VE" w:eastAsia="es-VE"/>
        </w:rPr>
      </w:pPr>
      <w:r w:rsidRPr="000401FE">
        <w:rPr>
          <w:rFonts w:ascii="Times New Roman" w:eastAsia="Times New Roman" w:hAnsi="Times New Roman"/>
          <w:b/>
          <w:sz w:val="24"/>
          <w:szCs w:val="24"/>
          <w:lang w:val="es-VE" w:eastAsia="es-VE"/>
        </w:rPr>
        <w:t>Decisión: Acordó hacerle un llamado de atención a esa Dependencia por infringir la normativa de Política Matricular de la Universidad, con relación a la situación planteada, y lo exhorta a que la misma no se repita.</w:t>
      </w:r>
    </w:p>
    <w:p w14:paraId="1A80232A" w14:textId="40D1C4CB" w:rsidR="000401FE" w:rsidRDefault="000401FE" w:rsidP="00426E41">
      <w:pPr>
        <w:spacing w:after="0" w:line="240" w:lineRule="auto"/>
        <w:ind w:left="142"/>
        <w:jc w:val="both"/>
        <w:rPr>
          <w:rFonts w:ascii="Times New Roman" w:eastAsia="Times New Roman" w:hAnsi="Times New Roman"/>
          <w:b/>
          <w:sz w:val="24"/>
          <w:szCs w:val="24"/>
          <w:lang w:val="es-VE" w:eastAsia="es-VE"/>
        </w:rPr>
      </w:pPr>
    </w:p>
    <w:p w14:paraId="4A7784F9" w14:textId="7204354B" w:rsidR="000401FE" w:rsidRPr="000401FE" w:rsidRDefault="000401FE" w:rsidP="00426E41">
      <w:pPr>
        <w:spacing w:after="0" w:line="240" w:lineRule="auto"/>
        <w:ind w:left="142"/>
        <w:jc w:val="both"/>
        <w:rPr>
          <w:rFonts w:ascii="Times New Roman" w:eastAsia="Times New Roman" w:hAnsi="Times New Roman"/>
          <w:b/>
          <w:szCs w:val="24"/>
          <w:lang w:val="es-VE" w:eastAsia="es-VE"/>
        </w:rPr>
      </w:pPr>
      <w:r w:rsidRPr="000401FE">
        <w:rPr>
          <w:rFonts w:ascii="Times New Roman" w:eastAsia="Times New Roman" w:hAnsi="Times New Roman"/>
          <w:b/>
          <w:szCs w:val="24"/>
          <w:lang w:val="es-VE" w:eastAsia="es-VE"/>
        </w:rPr>
        <w:t>MINISTERIO DEL PODER POPULAR PARA LA EDUCACIÓN UNIVERSITARIA, CIENCIA Y TECNOLOGÍA.</w:t>
      </w:r>
    </w:p>
    <w:p w14:paraId="267D6FEA" w14:textId="353B2C9D" w:rsidR="000401FE" w:rsidRDefault="000401FE" w:rsidP="00426E41">
      <w:pPr>
        <w:spacing w:after="0" w:line="240" w:lineRule="auto"/>
        <w:ind w:left="142"/>
        <w:jc w:val="both"/>
        <w:rPr>
          <w:rFonts w:ascii="Times New Roman" w:eastAsia="Times New Roman" w:hAnsi="Times New Roman"/>
          <w:b/>
          <w:sz w:val="24"/>
          <w:szCs w:val="24"/>
          <w:lang w:val="es-VE" w:eastAsia="es-VE"/>
        </w:rPr>
      </w:pPr>
    </w:p>
    <w:p w14:paraId="2CA52E67" w14:textId="79F4BEE9" w:rsidR="000401FE" w:rsidRDefault="000401F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CU-3029</w:t>
      </w:r>
      <w:r w:rsidRPr="00B20DE0">
        <w:rPr>
          <w:rFonts w:ascii="Times New Roman" w:eastAsia="Times New Roman" w:hAnsi="Times New Roman"/>
          <w:b/>
          <w:sz w:val="24"/>
          <w:szCs w:val="24"/>
          <w:lang w:val="es-VE" w:eastAsia="es-VE"/>
        </w:rPr>
        <w:t>/17.</w:t>
      </w:r>
    </w:p>
    <w:p w14:paraId="6B8ED000" w14:textId="6AD8E22D" w:rsidR="000401FE" w:rsidRPr="000401FE" w:rsidRDefault="000401FE"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401FE">
        <w:rPr>
          <w:rFonts w:ascii="Times New Roman" w:eastAsia="Times New Roman" w:hAnsi="Times New Roman"/>
          <w:sz w:val="24"/>
          <w:szCs w:val="24"/>
          <w:lang w:val="es-VE" w:eastAsia="es-VE"/>
        </w:rPr>
        <w:t xml:space="preserve">onoció en exposición realizada por el Bachiller Jorge Arellano. Presidente de la Federación de Centros Universitarios (FCU), y algunos Representantes de diversos movimientos estudiantiles de la Universidad, relacionada con la crítica situación que se </w:t>
      </w:r>
      <w:r w:rsidRPr="000401FE">
        <w:rPr>
          <w:rFonts w:ascii="Times New Roman" w:eastAsia="Times New Roman" w:hAnsi="Times New Roman"/>
          <w:sz w:val="24"/>
          <w:szCs w:val="24"/>
          <w:lang w:val="es-VE" w:eastAsia="es-VE"/>
        </w:rPr>
        <w:lastRenderedPageBreak/>
        <w:t>presenta con el servicio de transporte público urbano, ante la ausencia de unidades y la restricción que existe en la aceptación del beneficio del pasaje estudiantil, dado que la empresa FONTUR decidió suspender el servicio de las máquinas lectoras a finales del año pasado y aún las mismas no han sido repuestas, o en su defecto, no han presentado un sistema que permita la aplicación del beneficio del pasaje estudiantil, lo que dificulta y limita la prestación del servicio de transporte público a la población estudiantil.</w:t>
      </w:r>
    </w:p>
    <w:p w14:paraId="71C3C462" w14:textId="12D8AC7C" w:rsidR="000401FE" w:rsidRPr="000401FE" w:rsidRDefault="000401FE" w:rsidP="00426E41">
      <w:pPr>
        <w:spacing w:after="0" w:line="240" w:lineRule="auto"/>
        <w:ind w:left="142"/>
        <w:jc w:val="both"/>
        <w:rPr>
          <w:rFonts w:ascii="Times New Roman" w:eastAsia="Times New Roman" w:hAnsi="Times New Roman"/>
          <w:b/>
          <w:sz w:val="24"/>
          <w:szCs w:val="24"/>
          <w:lang w:val="es-VE" w:eastAsia="es-VE"/>
        </w:rPr>
      </w:pPr>
      <w:r w:rsidRPr="000401FE">
        <w:rPr>
          <w:rFonts w:ascii="Times New Roman" w:eastAsia="Times New Roman" w:hAnsi="Times New Roman"/>
          <w:b/>
          <w:sz w:val="24"/>
          <w:szCs w:val="24"/>
          <w:lang w:val="es-VE" w:eastAsia="es-VE"/>
        </w:rPr>
        <w:t>Decisión: En tal sentido, le notifico que el Consejo Universitario, vista la problemática del transporte urbano con la aceptación del beneficio del pasaje estudiantil, aprobó elevar ante ese Ministerio, las siguientes propuestas:</w:t>
      </w:r>
    </w:p>
    <w:p w14:paraId="7E51DCD5" w14:textId="77777777" w:rsidR="000401FE" w:rsidRPr="000401FE" w:rsidRDefault="000401FE" w:rsidP="00426E41">
      <w:pPr>
        <w:spacing w:after="0" w:line="240" w:lineRule="auto"/>
        <w:ind w:left="142"/>
        <w:jc w:val="both"/>
        <w:rPr>
          <w:rFonts w:ascii="Times New Roman" w:eastAsia="Times New Roman" w:hAnsi="Times New Roman"/>
          <w:b/>
          <w:sz w:val="24"/>
          <w:szCs w:val="24"/>
          <w:lang w:val="es-VE" w:eastAsia="es-VE"/>
        </w:rPr>
      </w:pPr>
      <w:r w:rsidRPr="000401FE">
        <w:rPr>
          <w:rFonts w:ascii="Times New Roman" w:eastAsia="Times New Roman" w:hAnsi="Times New Roman"/>
          <w:b/>
          <w:sz w:val="24"/>
          <w:szCs w:val="24"/>
          <w:lang w:val="es-VE" w:eastAsia="es-VE"/>
        </w:rPr>
        <w:t xml:space="preserve">1. Implantar la Ruta Universitaria para las ciudades de Mérida, San Cristóbal y el Eje Trujillo - Valera, así como también una ruta o sistema de transporte </w:t>
      </w:r>
      <w:proofErr w:type="spellStart"/>
      <w:r w:rsidRPr="000401FE">
        <w:rPr>
          <w:rFonts w:ascii="Times New Roman" w:eastAsia="Times New Roman" w:hAnsi="Times New Roman"/>
          <w:b/>
          <w:sz w:val="24"/>
          <w:szCs w:val="24"/>
          <w:lang w:val="es-VE" w:eastAsia="es-VE"/>
        </w:rPr>
        <w:t>interpoblacional</w:t>
      </w:r>
      <w:proofErr w:type="spellEnd"/>
      <w:r w:rsidRPr="000401FE">
        <w:rPr>
          <w:rFonts w:ascii="Times New Roman" w:eastAsia="Times New Roman" w:hAnsi="Times New Roman"/>
          <w:b/>
          <w:sz w:val="24"/>
          <w:szCs w:val="24"/>
          <w:lang w:val="es-VE" w:eastAsia="es-VE"/>
        </w:rPr>
        <w:t xml:space="preserve"> en los estados Mérida, Táchira y Trujillo.</w:t>
      </w:r>
    </w:p>
    <w:p w14:paraId="2591D3B0" w14:textId="11B7845A" w:rsidR="000401FE" w:rsidRDefault="000401FE" w:rsidP="00426E41">
      <w:pPr>
        <w:spacing w:after="0" w:line="240" w:lineRule="auto"/>
        <w:ind w:left="142"/>
        <w:jc w:val="both"/>
        <w:rPr>
          <w:rFonts w:ascii="Times New Roman" w:eastAsia="Times New Roman" w:hAnsi="Times New Roman"/>
          <w:b/>
          <w:sz w:val="24"/>
          <w:szCs w:val="24"/>
          <w:lang w:val="es-VE" w:eastAsia="es-VE"/>
        </w:rPr>
      </w:pPr>
      <w:r w:rsidRPr="000401FE">
        <w:rPr>
          <w:rFonts w:ascii="Times New Roman" w:eastAsia="Times New Roman" w:hAnsi="Times New Roman"/>
          <w:b/>
          <w:sz w:val="24"/>
          <w:szCs w:val="24"/>
          <w:lang w:val="es-VE" w:eastAsia="es-VE"/>
        </w:rPr>
        <w:t>2. La creación de un sistema de Beca Estudiantil de Transporte, según el cual se otorgue un monto a cada estudiante que no pueda insertarse en las rutas descritas anteriormente y mientras no se implante tal sistema.</w:t>
      </w:r>
    </w:p>
    <w:p w14:paraId="485D2EA9" w14:textId="39D3EB8D" w:rsidR="005B5451" w:rsidRDefault="005B5451" w:rsidP="00426E41">
      <w:pPr>
        <w:spacing w:after="0" w:line="240" w:lineRule="auto"/>
        <w:ind w:left="142"/>
        <w:jc w:val="both"/>
        <w:rPr>
          <w:rFonts w:ascii="Times New Roman" w:eastAsia="Times New Roman" w:hAnsi="Times New Roman"/>
          <w:b/>
          <w:sz w:val="24"/>
          <w:szCs w:val="24"/>
          <w:lang w:val="es-VE" w:eastAsia="es-VE"/>
        </w:rPr>
      </w:pPr>
    </w:p>
    <w:p w14:paraId="1200581E" w14:textId="2286BABA" w:rsidR="005B5451" w:rsidRPr="005B5451" w:rsidRDefault="005B5451" w:rsidP="00426E41">
      <w:pPr>
        <w:spacing w:after="0" w:line="240" w:lineRule="auto"/>
        <w:ind w:left="142"/>
        <w:jc w:val="both"/>
        <w:rPr>
          <w:rFonts w:ascii="Times New Roman" w:eastAsia="Times New Roman" w:hAnsi="Times New Roman"/>
          <w:b/>
          <w:szCs w:val="24"/>
          <w:lang w:val="es-VE" w:eastAsia="es-VE"/>
        </w:rPr>
      </w:pPr>
      <w:r w:rsidRPr="005B5451">
        <w:rPr>
          <w:rFonts w:ascii="Times New Roman" w:eastAsia="Times New Roman" w:hAnsi="Times New Roman"/>
          <w:b/>
          <w:szCs w:val="24"/>
          <w:lang w:val="es-VE" w:eastAsia="es-VE"/>
        </w:rPr>
        <w:t>VICERRECTORADO ADMINISTRATIVO.</w:t>
      </w:r>
    </w:p>
    <w:p w14:paraId="25B6427F" w14:textId="5C21BC34" w:rsidR="005B5451" w:rsidRDefault="005B5451" w:rsidP="00426E41">
      <w:pPr>
        <w:spacing w:after="0" w:line="240" w:lineRule="auto"/>
        <w:ind w:left="142"/>
        <w:jc w:val="both"/>
        <w:rPr>
          <w:rFonts w:ascii="Times New Roman" w:eastAsia="Times New Roman" w:hAnsi="Times New Roman"/>
          <w:b/>
          <w:sz w:val="24"/>
          <w:szCs w:val="24"/>
          <w:lang w:val="es-VE" w:eastAsia="es-VE"/>
        </w:rPr>
      </w:pPr>
    </w:p>
    <w:p w14:paraId="08B87487" w14:textId="10A2F785" w:rsidR="005B5451" w:rsidRDefault="005B545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CU-3030</w:t>
      </w:r>
      <w:r w:rsidRPr="00B20DE0">
        <w:rPr>
          <w:rFonts w:ascii="Times New Roman" w:eastAsia="Times New Roman" w:hAnsi="Times New Roman"/>
          <w:b/>
          <w:sz w:val="24"/>
          <w:szCs w:val="24"/>
          <w:lang w:val="es-VE" w:eastAsia="es-VE"/>
        </w:rPr>
        <w:t>/17.</w:t>
      </w:r>
    </w:p>
    <w:p w14:paraId="5054BE7D" w14:textId="5E90E3B3" w:rsidR="002C414B" w:rsidRDefault="002C414B"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C414B">
        <w:rPr>
          <w:rFonts w:ascii="Times New Roman" w:eastAsia="Times New Roman" w:hAnsi="Times New Roman"/>
          <w:sz w:val="24"/>
          <w:szCs w:val="24"/>
          <w:lang w:val="es-VE" w:eastAsia="es-VE"/>
        </w:rPr>
        <w:t xml:space="preserve">onoció en exposición realizada por el Bachiller Jorge Arellano. Presidente de la Federación de Centros Universitarios (FCU), y algunos Representantes de diversos movimientos estudiantiles de la Universidad, relacionada con la crítica situación que se presenta con el servicio de transporte público urbano, ante la ausencia de unidades y la restricción que existe en la aceptación del beneficio del pasaje estudiantil, dado que la empresa FONTUR decidió suspender el servicio de las máquinas lectoras a finales del año pasado y aún las mismas no han sido repuestas, o en su defecto, no han presentado un sistema que permita la aplicación del </w:t>
      </w:r>
      <w:r w:rsidRPr="002C414B">
        <w:rPr>
          <w:rFonts w:ascii="Times New Roman" w:eastAsia="Times New Roman" w:hAnsi="Times New Roman"/>
          <w:sz w:val="24"/>
          <w:szCs w:val="24"/>
          <w:lang w:val="es-VE" w:eastAsia="es-VE"/>
        </w:rPr>
        <w:t>beneficio del pasaje estudiantil, lo que dificulta y limita la prestación del servicio de transporte público a la población estudiantil.</w:t>
      </w:r>
    </w:p>
    <w:p w14:paraId="5E1CAF67" w14:textId="189B49C5" w:rsidR="002C414B" w:rsidRDefault="002C414B" w:rsidP="00426E41">
      <w:pPr>
        <w:spacing w:after="0" w:line="240" w:lineRule="auto"/>
        <w:ind w:left="142"/>
        <w:jc w:val="both"/>
        <w:rPr>
          <w:rFonts w:ascii="Times New Roman" w:eastAsia="Times New Roman" w:hAnsi="Times New Roman"/>
          <w:b/>
          <w:sz w:val="24"/>
          <w:szCs w:val="24"/>
          <w:lang w:val="es-VE" w:eastAsia="es-VE"/>
        </w:rPr>
      </w:pPr>
      <w:r w:rsidRPr="002C414B">
        <w:rPr>
          <w:rFonts w:ascii="Times New Roman" w:eastAsia="Times New Roman" w:hAnsi="Times New Roman"/>
          <w:b/>
          <w:sz w:val="24"/>
          <w:szCs w:val="24"/>
          <w:lang w:val="es-VE" w:eastAsia="es-VE"/>
        </w:rPr>
        <w:t>Decisión: En tal sentido, le notifico que el Consejo Universitario aprobó que mientras se aplican o desarrollan los sistemas de ruta</w:t>
      </w:r>
      <w:r w:rsidRPr="002C414B">
        <w:rPr>
          <w:rFonts w:ascii="Times New Roman" w:eastAsia="Times New Roman" w:hAnsi="Times New Roman"/>
          <w:sz w:val="24"/>
          <w:szCs w:val="24"/>
          <w:lang w:val="es-VE" w:eastAsia="es-VE"/>
        </w:rPr>
        <w:t xml:space="preserve"> </w:t>
      </w:r>
      <w:r w:rsidRPr="002C414B">
        <w:rPr>
          <w:rFonts w:ascii="Times New Roman" w:eastAsia="Times New Roman" w:hAnsi="Times New Roman"/>
          <w:b/>
          <w:sz w:val="24"/>
          <w:szCs w:val="24"/>
          <w:lang w:val="es-VE" w:eastAsia="es-VE"/>
        </w:rPr>
        <w:t>universitaria y de beca estudiantil de transporte solicitados al Ministerio del Poder Popular para la Educación Universitaria, Ciencia y Tecnología, se alquilen las unidades de transporte para atender las rutas esenciales, las cuales deben ser supervisadas por esta Institución.</w:t>
      </w:r>
    </w:p>
    <w:p w14:paraId="1869CFBA" w14:textId="2E52DF26" w:rsidR="001862C5" w:rsidRDefault="001862C5" w:rsidP="00426E41">
      <w:pPr>
        <w:spacing w:after="0" w:line="240" w:lineRule="auto"/>
        <w:ind w:left="142"/>
        <w:jc w:val="both"/>
        <w:rPr>
          <w:rFonts w:ascii="Times New Roman" w:eastAsia="Times New Roman" w:hAnsi="Times New Roman"/>
          <w:b/>
          <w:sz w:val="24"/>
          <w:szCs w:val="24"/>
          <w:lang w:val="es-VE" w:eastAsia="es-VE"/>
        </w:rPr>
      </w:pPr>
    </w:p>
    <w:p w14:paraId="1E2179AC" w14:textId="6F67ABC5" w:rsidR="001862C5" w:rsidRDefault="001862C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CU-3091</w:t>
      </w:r>
      <w:r w:rsidRPr="00860D99">
        <w:rPr>
          <w:rFonts w:ascii="Times New Roman" w:eastAsia="Times New Roman" w:hAnsi="Times New Roman"/>
          <w:b/>
          <w:sz w:val="24"/>
          <w:szCs w:val="24"/>
          <w:lang w:val="es-VE" w:eastAsia="es-VE"/>
        </w:rPr>
        <w:t>/17.</w:t>
      </w:r>
    </w:p>
    <w:p w14:paraId="0CF9F8B4" w14:textId="71D34CBE" w:rsidR="00FE0F1D" w:rsidRPr="00FE0F1D" w:rsidRDefault="00FE0F1D"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E0F1D">
        <w:rPr>
          <w:rFonts w:ascii="Times New Roman" w:eastAsia="Times New Roman" w:hAnsi="Times New Roman"/>
          <w:sz w:val="24"/>
          <w:szCs w:val="24"/>
          <w:lang w:val="es-VE" w:eastAsia="es-VE"/>
        </w:rPr>
        <w:t xml:space="preserve">omunicación </w:t>
      </w:r>
      <w:proofErr w:type="spellStart"/>
      <w:r w:rsidRPr="00FE0F1D">
        <w:rPr>
          <w:rFonts w:ascii="Times New Roman" w:eastAsia="Times New Roman" w:hAnsi="Times New Roman"/>
          <w:sz w:val="24"/>
          <w:szCs w:val="24"/>
          <w:lang w:val="es-VE" w:eastAsia="es-VE"/>
        </w:rPr>
        <w:t>N°</w:t>
      </w:r>
      <w:proofErr w:type="spellEnd"/>
      <w:r w:rsidRPr="00FE0F1D">
        <w:rPr>
          <w:rFonts w:ascii="Times New Roman" w:eastAsia="Times New Roman" w:hAnsi="Times New Roman"/>
          <w:sz w:val="24"/>
          <w:szCs w:val="24"/>
          <w:lang w:val="es-VE" w:eastAsia="es-VE"/>
        </w:rPr>
        <w:t xml:space="preserve"> C.N-611.2017, de fecha 10.10.2017, suscrita por los </w:t>
      </w:r>
      <w:r w:rsidRPr="00FE0F1D">
        <w:rPr>
          <w:rFonts w:ascii="Times New Roman" w:eastAsia="Times New Roman" w:hAnsi="Times New Roman"/>
          <w:b/>
          <w:sz w:val="24"/>
          <w:szCs w:val="24"/>
          <w:lang w:val="es-VE" w:eastAsia="es-VE"/>
        </w:rPr>
        <w:t>Profesores Alfonso</w:t>
      </w:r>
      <w:r w:rsidRPr="00FE0F1D">
        <w:rPr>
          <w:rFonts w:ascii="Times New Roman" w:eastAsia="Times New Roman" w:hAnsi="Times New Roman"/>
          <w:sz w:val="24"/>
          <w:szCs w:val="24"/>
          <w:lang w:val="es-VE" w:eastAsia="es-VE"/>
        </w:rPr>
        <w:t xml:space="preserve"> </w:t>
      </w:r>
      <w:r w:rsidRPr="00FE0F1D">
        <w:rPr>
          <w:rFonts w:ascii="Times New Roman" w:eastAsia="Times New Roman" w:hAnsi="Times New Roman"/>
          <w:b/>
          <w:sz w:val="24"/>
          <w:szCs w:val="24"/>
          <w:lang w:val="es-VE" w:eastAsia="es-VE"/>
        </w:rPr>
        <w:t>Sánchez, Vicerrector - Decano y Doris Pernía Barragán, Coordinadora de Secretaría del Núcleo Universitario "Dr. Pedro Rincón Gutiérrez" del Táchira,</w:t>
      </w:r>
      <w:r w:rsidRPr="00FE0F1D">
        <w:rPr>
          <w:rFonts w:ascii="Times New Roman" w:eastAsia="Times New Roman" w:hAnsi="Times New Roman"/>
          <w:sz w:val="24"/>
          <w:szCs w:val="24"/>
          <w:lang w:val="es-VE" w:eastAsia="es-VE"/>
        </w:rPr>
        <w:t xml:space="preserve"> mediante la cual informan que en sesión ordinaria celebrada el 28.09.2017, declarado en emergencia y sesión permanente a partir del 11.06.2015 ante el déficit presupuestario y los bajos sueldos de las trabajadoras y trabajadores universitarios y sobre la base del planteamiento del Consejo Universitario, se ratifica a partir del 11.05.2017, en razón de la crisis de la Universidad relacionada con la situación constitucional del país, por las sentencias 155.17 y 156.17, de la Sala Constitucional del Tribunal Supremo de Justicia, en las cuales se desconoce la Asamblea Nacional, rompiéndose el orden del hilo constitucional, el Consejo de Núcleo conoció la comunicación s/n, de fecha 26.09.2017, emitida por el Profesor </w:t>
      </w:r>
      <w:proofErr w:type="spellStart"/>
      <w:r w:rsidRPr="00FE0F1D">
        <w:rPr>
          <w:rFonts w:ascii="Times New Roman" w:eastAsia="Times New Roman" w:hAnsi="Times New Roman"/>
          <w:sz w:val="24"/>
          <w:szCs w:val="24"/>
          <w:lang w:val="es-VE" w:eastAsia="es-VE"/>
        </w:rPr>
        <w:t>Guimar</w:t>
      </w:r>
      <w:proofErr w:type="spellEnd"/>
      <w:r w:rsidRPr="00FE0F1D">
        <w:rPr>
          <w:rFonts w:ascii="Times New Roman" w:eastAsia="Times New Roman" w:hAnsi="Times New Roman"/>
          <w:sz w:val="24"/>
          <w:szCs w:val="24"/>
          <w:lang w:val="es-VE" w:eastAsia="es-VE"/>
        </w:rPr>
        <w:t xml:space="preserve"> Caminos, titular de la Cédula de Identidad </w:t>
      </w:r>
      <w:proofErr w:type="spellStart"/>
      <w:r w:rsidRPr="00FE0F1D">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FE0F1D">
        <w:rPr>
          <w:rFonts w:ascii="Times New Roman" w:eastAsia="Times New Roman" w:hAnsi="Times New Roman"/>
          <w:sz w:val="24"/>
          <w:szCs w:val="24"/>
          <w:lang w:val="es-VE" w:eastAsia="es-VE"/>
        </w:rPr>
        <w:t xml:space="preserve"> 1.553.901, quien expone textualmente lo siguiente: ..... ..." Distinguidos consejeros, la presente tiene por objeto solicitarles se sirvan considerar servir de intermediarios en la reclamación que he hecho al Consejo Universitario y al Vicerrector Administrativo de la Universidad de Los Andes, con fecha 11 del presente año, por considerar que el monto por mí recibido por concepto del retroactivo de la III Convención Colectiva, Bs. </w:t>
      </w:r>
      <w:r w:rsidRPr="00FE0F1D">
        <w:rPr>
          <w:rFonts w:ascii="Times New Roman" w:eastAsia="Times New Roman" w:hAnsi="Times New Roman"/>
          <w:sz w:val="24"/>
          <w:szCs w:val="24"/>
          <w:lang w:val="es-VE" w:eastAsia="es-VE"/>
        </w:rPr>
        <w:lastRenderedPageBreak/>
        <w:t xml:space="preserve">2.926.694,41 no se corresponde con mi </w:t>
      </w:r>
      <w:proofErr w:type="spellStart"/>
      <w:r w:rsidRPr="00FE0F1D">
        <w:rPr>
          <w:rFonts w:ascii="Times New Roman" w:eastAsia="Times New Roman" w:hAnsi="Times New Roman"/>
          <w:sz w:val="24"/>
          <w:szCs w:val="24"/>
          <w:lang w:val="es-VE" w:eastAsia="es-VE"/>
        </w:rPr>
        <w:t>antiguedad</w:t>
      </w:r>
      <w:proofErr w:type="spellEnd"/>
      <w:r w:rsidRPr="00FE0F1D">
        <w:rPr>
          <w:rFonts w:ascii="Times New Roman" w:eastAsia="Times New Roman" w:hAnsi="Times New Roman"/>
          <w:sz w:val="24"/>
          <w:szCs w:val="24"/>
          <w:lang w:val="es-VE" w:eastAsia="es-VE"/>
        </w:rPr>
        <w:t xml:space="preserve">, con mi escalafón y como profesor a dedicación exclusiva, especialmente cuando lo comparo con el monto recibido por colegas del Núcleo en </w:t>
      </w:r>
      <w:proofErr w:type="spellStart"/>
      <w:r w:rsidRPr="00FE0F1D">
        <w:rPr>
          <w:rFonts w:ascii="Times New Roman" w:eastAsia="Times New Roman" w:hAnsi="Times New Roman"/>
          <w:sz w:val="24"/>
          <w:szCs w:val="24"/>
          <w:lang w:val="es-VE" w:eastAsia="es-VE"/>
        </w:rPr>
        <w:t>mi</w:t>
      </w:r>
      <w:proofErr w:type="spellEnd"/>
      <w:r w:rsidRPr="00FE0F1D">
        <w:rPr>
          <w:rFonts w:ascii="Times New Roman" w:eastAsia="Times New Roman" w:hAnsi="Times New Roman"/>
          <w:sz w:val="24"/>
          <w:szCs w:val="24"/>
          <w:lang w:val="es-VE" w:eastAsia="es-VE"/>
        </w:rPr>
        <w:t xml:space="preserve"> misma condición que fue superior al 50 por ciento de lo que recibí. Por ello, solicité tanto al Consejo Universitario como al Vicerrector Administrativo se revisase el cálculo de ese monto. Como hasta la fecha no he recibido respuesta a mi petición, respuesta a la que tengo derecho en base en lo establecido por la Constitución de la República Bolivariana de Venezuela, les ruego la intermediación de ese Consejo en mi reclamo ante las instancias competentes de nuestra universidad (Finanzas, Nómina, </w:t>
      </w:r>
      <w:proofErr w:type="spellStart"/>
      <w:r w:rsidRPr="00FE0F1D">
        <w:rPr>
          <w:rFonts w:ascii="Times New Roman" w:eastAsia="Times New Roman" w:hAnsi="Times New Roman"/>
          <w:sz w:val="24"/>
          <w:szCs w:val="24"/>
          <w:lang w:val="es-VE" w:eastAsia="es-VE"/>
        </w:rPr>
        <w:t>etc</w:t>
      </w:r>
      <w:proofErr w:type="spellEnd"/>
      <w:r w:rsidRPr="00FE0F1D">
        <w:rPr>
          <w:rFonts w:ascii="Times New Roman" w:eastAsia="Times New Roman" w:hAnsi="Times New Roman"/>
          <w:sz w:val="24"/>
          <w:szCs w:val="24"/>
          <w:lang w:val="es-VE" w:eastAsia="es-VE"/>
        </w:rPr>
        <w:t>). Para su conocimiento y fines consiguientes, anexo copia de las comunicaciones enviadas al Consejo Universitario y al Vicerrector Administrativo. Agradeciendo la atención que presten a la presente y esperando respuesta positiva a mi petición".</w:t>
      </w:r>
    </w:p>
    <w:p w14:paraId="6CC6BB6C" w14:textId="77777777" w:rsidR="00FE0F1D" w:rsidRPr="00FE0F1D" w:rsidRDefault="00FE0F1D" w:rsidP="00426E41">
      <w:pPr>
        <w:spacing w:after="0" w:line="240" w:lineRule="auto"/>
        <w:ind w:left="142"/>
        <w:jc w:val="both"/>
        <w:rPr>
          <w:rFonts w:ascii="Times New Roman" w:eastAsia="Times New Roman" w:hAnsi="Times New Roman"/>
          <w:sz w:val="24"/>
          <w:szCs w:val="24"/>
          <w:lang w:val="es-VE" w:eastAsia="es-VE"/>
        </w:rPr>
      </w:pPr>
      <w:r w:rsidRPr="00FE0F1D">
        <w:rPr>
          <w:rFonts w:ascii="Times New Roman" w:eastAsia="Times New Roman" w:hAnsi="Times New Roman"/>
          <w:sz w:val="24"/>
          <w:szCs w:val="24"/>
          <w:lang w:val="es-VE" w:eastAsia="es-VE"/>
        </w:rPr>
        <w:t>En tal sentido, ese Consejo de Núcleo quedó en cuenta de la solicitud del Profesor Guiomar Adalberto Caminos Torres y remite a este Máximo Organismo, para estudio e informe.</w:t>
      </w:r>
    </w:p>
    <w:p w14:paraId="1F111A9E" w14:textId="32B79468" w:rsidR="00FE0F1D" w:rsidRDefault="00FE0F1D" w:rsidP="00426E41">
      <w:pPr>
        <w:spacing w:after="0" w:line="240" w:lineRule="auto"/>
        <w:ind w:left="142"/>
        <w:jc w:val="both"/>
        <w:rPr>
          <w:rFonts w:ascii="Times New Roman" w:eastAsia="Times New Roman" w:hAnsi="Times New Roman"/>
          <w:b/>
          <w:sz w:val="24"/>
          <w:szCs w:val="24"/>
          <w:lang w:val="es-VE" w:eastAsia="es-VE"/>
        </w:rPr>
      </w:pPr>
      <w:r w:rsidRPr="00FE0F1D">
        <w:rPr>
          <w:rFonts w:ascii="Times New Roman" w:eastAsia="Times New Roman" w:hAnsi="Times New Roman"/>
          <w:b/>
          <w:sz w:val="24"/>
          <w:szCs w:val="24"/>
          <w:lang w:val="es-VE" w:eastAsia="es-VE"/>
        </w:rPr>
        <w:t>Decisión: Acordó remitirle copia de la comunicación, para su atención directa.</w:t>
      </w:r>
    </w:p>
    <w:p w14:paraId="47C5278F" w14:textId="718B6141" w:rsidR="00BA615F" w:rsidRDefault="00BA615F" w:rsidP="00426E41">
      <w:pPr>
        <w:spacing w:after="0" w:line="240" w:lineRule="auto"/>
        <w:ind w:left="142"/>
        <w:jc w:val="both"/>
        <w:rPr>
          <w:rFonts w:ascii="Times New Roman" w:eastAsia="Times New Roman" w:hAnsi="Times New Roman"/>
          <w:b/>
          <w:sz w:val="24"/>
          <w:szCs w:val="24"/>
          <w:lang w:val="es-VE" w:eastAsia="es-VE"/>
        </w:rPr>
      </w:pPr>
    </w:p>
    <w:p w14:paraId="3A6A0510" w14:textId="059469E9" w:rsidR="00BA615F" w:rsidRDefault="00BA615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CU-3103</w:t>
      </w:r>
      <w:r w:rsidRPr="00860D99">
        <w:rPr>
          <w:rFonts w:ascii="Times New Roman" w:eastAsia="Times New Roman" w:hAnsi="Times New Roman"/>
          <w:b/>
          <w:sz w:val="24"/>
          <w:szCs w:val="24"/>
          <w:lang w:val="es-VE" w:eastAsia="es-VE"/>
        </w:rPr>
        <w:t>/17.</w:t>
      </w:r>
    </w:p>
    <w:p w14:paraId="0C721EDF" w14:textId="0DF09F6E" w:rsidR="00BA615F" w:rsidRPr="00BA615F" w:rsidRDefault="00BA615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A615F">
        <w:rPr>
          <w:rFonts w:ascii="Times New Roman" w:eastAsia="Times New Roman" w:hAnsi="Times New Roman"/>
          <w:sz w:val="24"/>
          <w:szCs w:val="24"/>
          <w:lang w:val="es-VE" w:eastAsia="es-VE"/>
        </w:rPr>
        <w:t xml:space="preserve">omunicación s/n, de fecha 19.10.2017, suscrita por el Bachiller Renzo D. Briceño P., titular de la Cédula de Identidad </w:t>
      </w:r>
      <w:proofErr w:type="spellStart"/>
      <w:r w:rsidRPr="00BA615F">
        <w:rPr>
          <w:rFonts w:ascii="Times New Roman" w:eastAsia="Times New Roman" w:hAnsi="Times New Roman"/>
          <w:sz w:val="24"/>
          <w:szCs w:val="24"/>
          <w:lang w:val="es-VE" w:eastAsia="es-VE"/>
        </w:rPr>
        <w:t>N°</w:t>
      </w:r>
      <w:proofErr w:type="spellEnd"/>
      <w:r w:rsidRPr="00BA615F">
        <w:rPr>
          <w:rFonts w:ascii="Times New Roman" w:eastAsia="Times New Roman" w:hAnsi="Times New Roman"/>
          <w:sz w:val="24"/>
          <w:szCs w:val="24"/>
          <w:lang w:val="es-VE" w:eastAsia="es-VE"/>
        </w:rPr>
        <w:t xml:space="preserve"> 17.521.169, mediante la cual se dirige a este Máximo Organismo solicitando apoyo y contribución para que se le permita un derecho de palabra ante este Máximo Organismo a realizarse el día 23.10.2017, con el objeto de exponer la situación que viven los estudiantes del Núcleo Universitario Pedro Rincón Gutiérrez (La Hechicera), en relación al Servicio de Comedor Universitario que en este momento se encuentra inhabilitado. En la búsqueda del establecimiento de las condiciones que beneficien a los estudiantes que desarrollan sus actividades en este completo y maravilloso complejo universitario para el desarrollo de sus potencialidades y mantenimiento de sus </w:t>
      </w:r>
      <w:r w:rsidRPr="00BA615F">
        <w:rPr>
          <w:rFonts w:ascii="Times New Roman" w:eastAsia="Times New Roman" w:hAnsi="Times New Roman"/>
          <w:sz w:val="24"/>
          <w:szCs w:val="24"/>
          <w:lang w:val="es-VE" w:eastAsia="es-VE"/>
        </w:rPr>
        <w:t>actividades académicas con mayor continuidad</w:t>
      </w:r>
    </w:p>
    <w:p w14:paraId="11171354" w14:textId="25DBAFEA" w:rsidR="00BA615F" w:rsidRPr="00BA615F" w:rsidRDefault="00BA615F" w:rsidP="00426E41">
      <w:pPr>
        <w:spacing w:after="0" w:line="240" w:lineRule="auto"/>
        <w:ind w:left="142"/>
        <w:jc w:val="both"/>
        <w:rPr>
          <w:rFonts w:ascii="Times New Roman" w:eastAsia="Times New Roman" w:hAnsi="Times New Roman"/>
          <w:b/>
          <w:sz w:val="24"/>
          <w:szCs w:val="24"/>
          <w:lang w:val="es-VE" w:eastAsia="es-VE"/>
        </w:rPr>
      </w:pPr>
      <w:r w:rsidRPr="00BA615F">
        <w:rPr>
          <w:rFonts w:ascii="Times New Roman" w:eastAsia="Times New Roman" w:hAnsi="Times New Roman"/>
          <w:b/>
          <w:sz w:val="24"/>
          <w:szCs w:val="24"/>
          <w:lang w:val="es-VE" w:eastAsia="es-VE"/>
        </w:rPr>
        <w:t>Decisión: Acordó remitirle copia de la comunicación, para estudio e informe sobre la situación planteada.</w:t>
      </w:r>
    </w:p>
    <w:p w14:paraId="43117619" w14:textId="0FEC7E1E" w:rsidR="002C414B" w:rsidRDefault="002C414B" w:rsidP="00426E41">
      <w:pPr>
        <w:spacing w:after="0" w:line="240" w:lineRule="auto"/>
        <w:ind w:left="142"/>
        <w:jc w:val="both"/>
        <w:rPr>
          <w:rFonts w:ascii="Times New Roman" w:eastAsia="Times New Roman" w:hAnsi="Times New Roman"/>
          <w:b/>
          <w:sz w:val="24"/>
          <w:szCs w:val="24"/>
          <w:lang w:val="es-VE" w:eastAsia="es-VE"/>
        </w:rPr>
      </w:pPr>
    </w:p>
    <w:p w14:paraId="13299DB4" w14:textId="77777777" w:rsidR="0076454A" w:rsidRDefault="0076454A" w:rsidP="00426E41">
      <w:pPr>
        <w:spacing w:after="0" w:line="240" w:lineRule="auto"/>
        <w:ind w:left="142"/>
        <w:jc w:val="both"/>
        <w:rPr>
          <w:rFonts w:ascii="Times New Roman" w:eastAsia="Times New Roman" w:hAnsi="Times New Roman"/>
          <w:b/>
          <w:sz w:val="24"/>
          <w:szCs w:val="24"/>
          <w:lang w:val="es-VE" w:eastAsia="es-VE"/>
        </w:rPr>
      </w:pPr>
      <w:r w:rsidRPr="0076454A">
        <w:rPr>
          <w:rFonts w:ascii="Times New Roman" w:eastAsia="Times New Roman" w:hAnsi="Times New Roman"/>
          <w:b/>
          <w:sz w:val="24"/>
          <w:szCs w:val="24"/>
          <w:lang w:val="es-VE" w:eastAsia="es-VE"/>
        </w:rPr>
        <w:t xml:space="preserve">ING. RAMÓN FIGUEROA </w:t>
      </w:r>
    </w:p>
    <w:p w14:paraId="7EAF00FD" w14:textId="51C87B28" w:rsidR="002C414B" w:rsidRPr="0076454A" w:rsidRDefault="0076454A" w:rsidP="00426E41">
      <w:pPr>
        <w:spacing w:after="0" w:line="240" w:lineRule="auto"/>
        <w:ind w:left="142"/>
        <w:jc w:val="both"/>
        <w:rPr>
          <w:rFonts w:ascii="Times New Roman" w:eastAsia="Times New Roman" w:hAnsi="Times New Roman"/>
          <w:b/>
          <w:sz w:val="24"/>
          <w:szCs w:val="24"/>
          <w:lang w:val="es-VE" w:eastAsia="es-VE"/>
        </w:rPr>
      </w:pPr>
      <w:r w:rsidRPr="0076454A">
        <w:rPr>
          <w:rFonts w:ascii="Times New Roman" w:eastAsia="Times New Roman" w:hAnsi="Times New Roman"/>
          <w:b/>
          <w:sz w:val="24"/>
          <w:szCs w:val="24"/>
          <w:lang w:val="es-VE" w:eastAsia="es-VE"/>
        </w:rPr>
        <w:t xml:space="preserve">PRESIDENTE DE LA EMPRESA TROMERCA, C.A. </w:t>
      </w:r>
    </w:p>
    <w:p w14:paraId="40248CBE" w14:textId="55381B3B" w:rsidR="002C414B" w:rsidRDefault="002C414B" w:rsidP="00426E41">
      <w:pPr>
        <w:spacing w:after="0" w:line="240" w:lineRule="auto"/>
        <w:ind w:left="142"/>
        <w:jc w:val="both"/>
        <w:rPr>
          <w:rFonts w:ascii="Times New Roman" w:eastAsia="Times New Roman" w:hAnsi="Times New Roman"/>
          <w:b/>
          <w:sz w:val="24"/>
          <w:szCs w:val="24"/>
          <w:lang w:val="es-VE" w:eastAsia="es-VE"/>
        </w:rPr>
      </w:pPr>
    </w:p>
    <w:p w14:paraId="72695407" w14:textId="77777777" w:rsidR="0076454A" w:rsidRDefault="002C414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CU-3031</w:t>
      </w:r>
      <w:r w:rsidRPr="00B20DE0">
        <w:rPr>
          <w:rFonts w:ascii="Times New Roman" w:eastAsia="Times New Roman" w:hAnsi="Times New Roman"/>
          <w:b/>
          <w:sz w:val="24"/>
          <w:szCs w:val="24"/>
          <w:lang w:val="es-VE" w:eastAsia="es-VE"/>
        </w:rPr>
        <w:t>/17.</w:t>
      </w:r>
    </w:p>
    <w:p w14:paraId="32D77F1A" w14:textId="30EFC5C2" w:rsidR="0076454A" w:rsidRDefault="0076454A"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A</w:t>
      </w:r>
      <w:r w:rsidRPr="0076454A">
        <w:rPr>
          <w:rFonts w:ascii="Times New Roman" w:eastAsia="Times New Roman" w:hAnsi="Times New Roman"/>
          <w:sz w:val="24"/>
          <w:szCs w:val="24"/>
          <w:lang w:val="es-VE" w:eastAsia="es-VE"/>
        </w:rPr>
        <w:t>probó exigirle a usted, como presidente de la empresa TROMERCA, C.A., se culminen a la brevedad posible las siguientes obras: Parada del Trole ubicada en la Avenida Tulio Febres Cordero, la fachada de la Facultad de Medicina, la fachada de las Residencias Femeninas "Mamá Chela" y la fachada de la Federación de Centros Universitarios (FCU), las cuales fueron afectadas por los trabajos de construcción del Trolebús. De igual manera, que se coloquen luminarias en toda la Avenida Tulio Febres Cordero, ya que actualmente esa zona es foco de delincuencia que atentan contra miembros de la comunidad universitaria y contra la población en general.</w:t>
      </w:r>
    </w:p>
    <w:p w14:paraId="798273B9" w14:textId="1C9E6EA7" w:rsidR="00E07C76" w:rsidRDefault="00E07C76" w:rsidP="00426E41">
      <w:pPr>
        <w:spacing w:after="0" w:line="240" w:lineRule="auto"/>
        <w:ind w:left="142"/>
        <w:jc w:val="both"/>
        <w:rPr>
          <w:rFonts w:ascii="Times New Roman" w:eastAsia="Times New Roman" w:hAnsi="Times New Roman"/>
          <w:sz w:val="24"/>
          <w:szCs w:val="24"/>
          <w:lang w:val="es-VE" w:eastAsia="es-VE"/>
        </w:rPr>
      </w:pPr>
    </w:p>
    <w:p w14:paraId="5A552F66" w14:textId="35D95FD2" w:rsidR="00E07C76" w:rsidRPr="00E07C76" w:rsidRDefault="00E07C76" w:rsidP="00426E41">
      <w:pPr>
        <w:spacing w:after="0" w:line="240" w:lineRule="auto"/>
        <w:ind w:left="142"/>
        <w:jc w:val="both"/>
        <w:rPr>
          <w:rFonts w:ascii="Times New Roman" w:eastAsia="Times New Roman" w:hAnsi="Times New Roman"/>
          <w:b/>
          <w:sz w:val="24"/>
          <w:szCs w:val="24"/>
          <w:lang w:val="es-VE" w:eastAsia="es-VE"/>
        </w:rPr>
      </w:pPr>
      <w:r w:rsidRPr="00E07C76">
        <w:rPr>
          <w:rFonts w:ascii="Times New Roman" w:eastAsia="Times New Roman" w:hAnsi="Times New Roman"/>
          <w:b/>
          <w:sz w:val="24"/>
          <w:szCs w:val="24"/>
          <w:lang w:val="es-VE" w:eastAsia="es-VE"/>
        </w:rPr>
        <w:t>PROFESOR</w:t>
      </w:r>
      <w:r>
        <w:rPr>
          <w:rFonts w:ascii="Times New Roman" w:eastAsia="Times New Roman" w:hAnsi="Times New Roman"/>
          <w:b/>
          <w:sz w:val="24"/>
          <w:szCs w:val="24"/>
          <w:lang w:val="es-VE" w:eastAsia="es-VE"/>
        </w:rPr>
        <w:t xml:space="preserve"> </w:t>
      </w:r>
      <w:r w:rsidRPr="00E07C76">
        <w:rPr>
          <w:rFonts w:ascii="Times New Roman" w:eastAsia="Times New Roman" w:hAnsi="Times New Roman"/>
          <w:b/>
          <w:sz w:val="24"/>
          <w:szCs w:val="24"/>
          <w:lang w:val="es-VE" w:eastAsia="es-VE"/>
        </w:rPr>
        <w:t>PEDRO MONTILLA</w:t>
      </w:r>
    </w:p>
    <w:p w14:paraId="0507CC9F" w14:textId="6F3DD3ED" w:rsidR="00E07C76" w:rsidRPr="00E07C76" w:rsidRDefault="00E07C76" w:rsidP="00426E41">
      <w:pPr>
        <w:spacing w:after="0" w:line="240" w:lineRule="auto"/>
        <w:ind w:left="142"/>
        <w:jc w:val="both"/>
        <w:rPr>
          <w:rFonts w:ascii="Times New Roman" w:eastAsia="Times New Roman" w:hAnsi="Times New Roman"/>
          <w:b/>
          <w:sz w:val="24"/>
          <w:szCs w:val="24"/>
          <w:lang w:val="es-VE" w:eastAsia="es-VE"/>
        </w:rPr>
      </w:pPr>
      <w:r w:rsidRPr="00E07C76">
        <w:rPr>
          <w:rFonts w:ascii="Times New Roman" w:eastAsia="Times New Roman" w:hAnsi="Times New Roman"/>
          <w:b/>
          <w:sz w:val="24"/>
          <w:szCs w:val="24"/>
          <w:lang w:val="es-VE" w:eastAsia="es-VE"/>
        </w:rPr>
        <w:t>REPRESENTANTE PROFESORAL ANTE ESTE MÁXIMO ORGANISMO</w:t>
      </w:r>
      <w:r>
        <w:rPr>
          <w:rFonts w:ascii="Times New Roman" w:eastAsia="Times New Roman" w:hAnsi="Times New Roman"/>
          <w:b/>
          <w:sz w:val="24"/>
          <w:szCs w:val="24"/>
          <w:lang w:val="es-VE" w:eastAsia="es-VE"/>
        </w:rPr>
        <w:t>.</w:t>
      </w:r>
    </w:p>
    <w:p w14:paraId="1F8AA8A6" w14:textId="032825EE" w:rsidR="00451FB3" w:rsidRDefault="00451FB3" w:rsidP="00426E41">
      <w:pPr>
        <w:spacing w:after="0" w:line="240" w:lineRule="auto"/>
        <w:ind w:left="142"/>
        <w:jc w:val="both"/>
        <w:rPr>
          <w:rFonts w:ascii="Times New Roman" w:eastAsia="Times New Roman" w:hAnsi="Times New Roman"/>
          <w:sz w:val="24"/>
          <w:szCs w:val="24"/>
          <w:lang w:val="es-VE" w:eastAsia="es-VE"/>
        </w:rPr>
      </w:pPr>
    </w:p>
    <w:p w14:paraId="62D3D9F2" w14:textId="17419BF9" w:rsidR="00E07C76" w:rsidRDefault="00E07C7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CU-3032</w:t>
      </w:r>
      <w:r w:rsidRPr="00B20DE0">
        <w:rPr>
          <w:rFonts w:ascii="Times New Roman" w:eastAsia="Times New Roman" w:hAnsi="Times New Roman"/>
          <w:b/>
          <w:sz w:val="24"/>
          <w:szCs w:val="24"/>
          <w:lang w:val="es-VE" w:eastAsia="es-VE"/>
        </w:rPr>
        <w:t>/17.</w:t>
      </w:r>
    </w:p>
    <w:p w14:paraId="419B7E04" w14:textId="1798A998" w:rsidR="00E07C76" w:rsidRDefault="00E07C76"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07C76">
        <w:rPr>
          <w:rFonts w:ascii="Times New Roman" w:eastAsia="Times New Roman" w:hAnsi="Times New Roman"/>
          <w:sz w:val="24"/>
          <w:szCs w:val="24"/>
          <w:lang w:val="es-VE" w:eastAsia="es-VE"/>
        </w:rPr>
        <w:t xml:space="preserve">onoció en exposición realizada por el Bachiller Jorge Arellano. Presidente de la Federación de Centros Universitarios (FCU), y algunos Representantes de diversos movimientos estudiantiles de la Universidad, relacionada con la crítica situación que se presenta con el servicio de transporte público urbano, ante la ausencia de unidades y la restricción que existe en la aceptación del beneficio del pasaje estudiantil, dado que la empresa FONTUR decidió suspender el servicio de las máquinas lectoras a finales del año pasado y aún las mismas no han sido repuestas, o en su defecto, no han presentado un sistema que permita la aplicación del beneficio del pasaje estudiantil, lo que </w:t>
      </w:r>
      <w:r w:rsidRPr="00E07C76">
        <w:rPr>
          <w:rFonts w:ascii="Times New Roman" w:eastAsia="Times New Roman" w:hAnsi="Times New Roman"/>
          <w:sz w:val="24"/>
          <w:szCs w:val="24"/>
          <w:lang w:val="es-VE" w:eastAsia="es-VE"/>
        </w:rPr>
        <w:lastRenderedPageBreak/>
        <w:t>dificulta limita la prestación del servicio de transporte públi</w:t>
      </w:r>
      <w:r>
        <w:rPr>
          <w:rFonts w:ascii="Times New Roman" w:eastAsia="Times New Roman" w:hAnsi="Times New Roman"/>
          <w:sz w:val="24"/>
          <w:szCs w:val="24"/>
          <w:lang w:val="es-VE" w:eastAsia="es-VE"/>
        </w:rPr>
        <w:t xml:space="preserve">co a la población estudiantil. </w:t>
      </w:r>
    </w:p>
    <w:p w14:paraId="053E3DB8" w14:textId="1AD4D4BF" w:rsidR="00E07C76" w:rsidRPr="00E07C76" w:rsidRDefault="00E07C76" w:rsidP="00426E41">
      <w:pPr>
        <w:spacing w:after="0" w:line="240" w:lineRule="auto"/>
        <w:ind w:left="142"/>
        <w:jc w:val="both"/>
        <w:rPr>
          <w:rFonts w:ascii="Times New Roman" w:eastAsia="Times New Roman" w:hAnsi="Times New Roman"/>
          <w:b/>
          <w:sz w:val="24"/>
          <w:szCs w:val="24"/>
          <w:lang w:val="es-VE" w:eastAsia="es-VE"/>
        </w:rPr>
      </w:pPr>
      <w:r w:rsidRPr="00E07C76">
        <w:rPr>
          <w:rFonts w:ascii="Times New Roman" w:eastAsia="Times New Roman" w:hAnsi="Times New Roman"/>
          <w:b/>
          <w:sz w:val="24"/>
          <w:szCs w:val="24"/>
          <w:lang w:val="es-VE" w:eastAsia="es-VE"/>
        </w:rPr>
        <w:t xml:space="preserve">Decisión: Aprobó designar una comisión coordinada por usted, e integrada además por el Profesor Ángel </w:t>
      </w:r>
      <w:proofErr w:type="spellStart"/>
      <w:r w:rsidRPr="00E07C76">
        <w:rPr>
          <w:rFonts w:ascii="Times New Roman" w:eastAsia="Times New Roman" w:hAnsi="Times New Roman"/>
          <w:b/>
          <w:sz w:val="24"/>
          <w:szCs w:val="24"/>
          <w:lang w:val="es-VE" w:eastAsia="es-VE"/>
        </w:rPr>
        <w:t>Andara</w:t>
      </w:r>
      <w:proofErr w:type="spellEnd"/>
      <w:r w:rsidRPr="00E07C76">
        <w:rPr>
          <w:rFonts w:ascii="Times New Roman" w:eastAsia="Times New Roman" w:hAnsi="Times New Roman"/>
          <w:b/>
          <w:sz w:val="24"/>
          <w:szCs w:val="24"/>
          <w:lang w:val="es-VE" w:eastAsia="es-VE"/>
        </w:rPr>
        <w:t>, Representante Profesoral y el Bachiller Watson Medina, Representante Estudiantil, la cual se encargará de elaborar una propuesta de remitido público donde se realice un llamado y a la vez una exhortación, al sector del transporte público de Mérida y de los demás Núcleos y Extensiones de la Universidad de Los Andes a mantener la calma, la ponderación, la decencia y el buen trato, en fin, la observancia de las debidas normas y buenas costumbres ciudadanas hacia los estudiantes en particular, y la colectividad merideña en general, a los fines de preservar la normalidad y la paz en la ciudad de Mérida y en las demás entidades geográficas donde la ULA desarrolla actividades universitarias, cuyo texto no será necesario que sea sometido a consideración de este Cuerpo, por lo cual se dará por aprobado.</w:t>
      </w:r>
    </w:p>
    <w:p w14:paraId="3643D1C9" w14:textId="44310BAA" w:rsidR="00E07C76" w:rsidRDefault="00E07C76" w:rsidP="00426E41">
      <w:pPr>
        <w:spacing w:after="0" w:line="240" w:lineRule="auto"/>
        <w:ind w:left="142"/>
        <w:jc w:val="both"/>
        <w:rPr>
          <w:rFonts w:ascii="Times New Roman" w:eastAsia="Times New Roman" w:hAnsi="Times New Roman"/>
          <w:sz w:val="24"/>
          <w:szCs w:val="24"/>
          <w:lang w:val="es-VE" w:eastAsia="es-VE"/>
        </w:rPr>
      </w:pPr>
    </w:p>
    <w:p w14:paraId="0583F273" w14:textId="034334E6" w:rsidR="00252B24" w:rsidRPr="00252B24" w:rsidRDefault="00252B24" w:rsidP="00426E41">
      <w:pPr>
        <w:spacing w:after="0" w:line="240" w:lineRule="auto"/>
        <w:ind w:left="142"/>
        <w:jc w:val="both"/>
        <w:rPr>
          <w:rFonts w:ascii="Times New Roman" w:eastAsia="Times New Roman" w:hAnsi="Times New Roman"/>
          <w:b/>
          <w:sz w:val="24"/>
          <w:szCs w:val="24"/>
          <w:lang w:val="es-VE" w:eastAsia="es-VE"/>
        </w:rPr>
      </w:pPr>
      <w:r w:rsidRPr="00252B24">
        <w:rPr>
          <w:rFonts w:ascii="Times New Roman" w:eastAsia="Times New Roman" w:hAnsi="Times New Roman"/>
          <w:b/>
          <w:sz w:val="24"/>
          <w:szCs w:val="24"/>
          <w:lang w:val="es-VE" w:eastAsia="es-VE"/>
        </w:rPr>
        <w:t>NICOLÁS MADURO MOROS</w:t>
      </w:r>
    </w:p>
    <w:p w14:paraId="31F8D475" w14:textId="7510F6B1" w:rsidR="00252B24" w:rsidRDefault="00252B24" w:rsidP="00426E41">
      <w:pPr>
        <w:spacing w:after="0" w:line="240" w:lineRule="auto"/>
        <w:ind w:left="142"/>
        <w:jc w:val="both"/>
        <w:rPr>
          <w:rFonts w:ascii="Times New Roman" w:eastAsia="Times New Roman" w:hAnsi="Times New Roman"/>
          <w:b/>
          <w:sz w:val="24"/>
          <w:szCs w:val="24"/>
          <w:lang w:val="es-VE" w:eastAsia="es-VE"/>
        </w:rPr>
      </w:pPr>
      <w:r w:rsidRPr="00252B24">
        <w:rPr>
          <w:rFonts w:ascii="Times New Roman" w:eastAsia="Times New Roman" w:hAnsi="Times New Roman"/>
          <w:b/>
          <w:sz w:val="24"/>
          <w:szCs w:val="24"/>
          <w:lang w:val="es-VE" w:eastAsia="es-VE"/>
        </w:rPr>
        <w:t>PRESIDENTE DE LA REPÚBLICA BOLIVARIANA DE VENEZUELA.</w:t>
      </w:r>
    </w:p>
    <w:p w14:paraId="26D4CD0D" w14:textId="77777777" w:rsidR="00051FFF" w:rsidRPr="00252B24" w:rsidRDefault="00051FFF" w:rsidP="00426E41">
      <w:pPr>
        <w:spacing w:after="0" w:line="240" w:lineRule="auto"/>
        <w:ind w:left="142"/>
        <w:jc w:val="both"/>
        <w:rPr>
          <w:rFonts w:ascii="Times New Roman" w:eastAsia="Times New Roman" w:hAnsi="Times New Roman"/>
          <w:b/>
          <w:sz w:val="24"/>
          <w:szCs w:val="24"/>
          <w:lang w:val="es-VE" w:eastAsia="es-VE"/>
        </w:rPr>
      </w:pPr>
    </w:p>
    <w:p w14:paraId="67ACE3DE" w14:textId="716E6DDE" w:rsidR="00252B24" w:rsidRDefault="00252B2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CU-3033</w:t>
      </w:r>
      <w:r w:rsidRPr="00B20DE0">
        <w:rPr>
          <w:rFonts w:ascii="Times New Roman" w:eastAsia="Times New Roman" w:hAnsi="Times New Roman"/>
          <w:b/>
          <w:sz w:val="24"/>
          <w:szCs w:val="24"/>
          <w:lang w:val="es-VE" w:eastAsia="es-VE"/>
        </w:rPr>
        <w:t>/17.</w:t>
      </w:r>
    </w:p>
    <w:p w14:paraId="1D4DF77D" w14:textId="1566832D" w:rsidR="00252B24" w:rsidRPr="00252B24" w:rsidRDefault="00252B24"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52B24">
        <w:rPr>
          <w:rFonts w:ascii="Times New Roman" w:eastAsia="Times New Roman" w:hAnsi="Times New Roman"/>
          <w:sz w:val="24"/>
          <w:szCs w:val="24"/>
          <w:lang w:val="es-VE" w:eastAsia="es-VE"/>
        </w:rPr>
        <w:t xml:space="preserve">onoció en exposición realizada por el Bachiller Jorge Arellano, Presidente de la Federación de Centros Universitarios (FCU), y algunos Representantes de diversos movimientos estudiantiles de la Universidad, relacionada con la crítica situación que se presenta con el servicio de transporte público urbano, ante la ausencia de unidades y la restricción que existe en la aceptación del beneficio del pasaje estudiantil, dado que la empresa FONTUR decidió suspender el servicio de las máquinas lectoras a finales del año pasado y aún las mismas no han sido repuestas, o en su defecto, no han presentado un sistema que permita la aplicación del beneficio del pasaje estudiantil, lo que </w:t>
      </w:r>
      <w:r w:rsidRPr="00252B24">
        <w:rPr>
          <w:rFonts w:ascii="Times New Roman" w:eastAsia="Times New Roman" w:hAnsi="Times New Roman"/>
          <w:sz w:val="24"/>
          <w:szCs w:val="24"/>
          <w:lang w:val="es-VE" w:eastAsia="es-VE"/>
        </w:rPr>
        <w:t>dificulta y limita la prestación del servicio de transporte público a la población estudiantil.</w:t>
      </w:r>
    </w:p>
    <w:p w14:paraId="1CE46BC5" w14:textId="47EB9A20" w:rsidR="004515E1" w:rsidRDefault="00252B24" w:rsidP="00426E41">
      <w:pPr>
        <w:spacing w:after="0" w:line="240" w:lineRule="auto"/>
        <w:ind w:left="142"/>
        <w:jc w:val="both"/>
        <w:rPr>
          <w:rFonts w:ascii="Times New Roman" w:eastAsia="Times New Roman" w:hAnsi="Times New Roman"/>
          <w:b/>
          <w:sz w:val="24"/>
          <w:szCs w:val="24"/>
          <w:lang w:val="es-VE" w:eastAsia="es-VE"/>
        </w:rPr>
      </w:pPr>
      <w:r w:rsidRPr="00252B24">
        <w:rPr>
          <w:rFonts w:ascii="Times New Roman" w:eastAsia="Times New Roman" w:hAnsi="Times New Roman"/>
          <w:b/>
          <w:sz w:val="24"/>
          <w:szCs w:val="24"/>
          <w:lang w:val="es-VE" w:eastAsia="es-VE"/>
        </w:rPr>
        <w:t>Decisión: Acordó exhortar al Ejecutivo Nacional que agilice las debidas respuestas y soluciones a la gran problemática que se presenta con los servicios y providencias estudiantiles, entre ellas: transporte, serv</w:t>
      </w:r>
      <w:r w:rsidR="004515E1">
        <w:rPr>
          <w:rFonts w:ascii="Times New Roman" w:eastAsia="Times New Roman" w:hAnsi="Times New Roman"/>
          <w:b/>
          <w:sz w:val="24"/>
          <w:szCs w:val="24"/>
          <w:lang w:val="es-VE" w:eastAsia="es-VE"/>
        </w:rPr>
        <w:t>icio de comedor, becas y salud.</w:t>
      </w:r>
    </w:p>
    <w:p w14:paraId="348486AE" w14:textId="5B2F9EDF" w:rsidR="004515E1" w:rsidRDefault="004515E1" w:rsidP="00426E41">
      <w:pPr>
        <w:spacing w:after="0" w:line="240" w:lineRule="auto"/>
        <w:ind w:left="142"/>
        <w:jc w:val="both"/>
        <w:rPr>
          <w:rFonts w:ascii="Times New Roman" w:eastAsia="Times New Roman" w:hAnsi="Times New Roman"/>
          <w:b/>
          <w:sz w:val="24"/>
          <w:szCs w:val="24"/>
          <w:lang w:val="es-VE" w:eastAsia="es-VE"/>
        </w:rPr>
      </w:pPr>
    </w:p>
    <w:p w14:paraId="4CEEACCC" w14:textId="6304FCFF" w:rsidR="004515E1" w:rsidRPr="004515E1" w:rsidRDefault="004515E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DESARROLLO CURRICULAR.</w:t>
      </w:r>
    </w:p>
    <w:p w14:paraId="18A1FA0F" w14:textId="77777777" w:rsidR="004515E1" w:rsidRDefault="004515E1" w:rsidP="00426E41">
      <w:pPr>
        <w:spacing w:after="0" w:line="240" w:lineRule="auto"/>
        <w:ind w:left="142"/>
        <w:jc w:val="both"/>
        <w:rPr>
          <w:rFonts w:ascii="Times New Roman" w:eastAsia="Times New Roman" w:hAnsi="Times New Roman"/>
          <w:sz w:val="24"/>
          <w:szCs w:val="24"/>
          <w:lang w:val="es-VE" w:eastAsia="es-VE"/>
        </w:rPr>
      </w:pPr>
    </w:p>
    <w:p w14:paraId="2AE9DC7C" w14:textId="4ACAD669" w:rsidR="004515E1" w:rsidRDefault="00612B0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CU-3039</w:t>
      </w:r>
      <w:r w:rsidR="004515E1" w:rsidRPr="00B20DE0">
        <w:rPr>
          <w:rFonts w:ascii="Times New Roman" w:eastAsia="Times New Roman" w:hAnsi="Times New Roman"/>
          <w:b/>
          <w:sz w:val="24"/>
          <w:szCs w:val="24"/>
          <w:lang w:val="es-VE" w:eastAsia="es-VE"/>
        </w:rPr>
        <w:t>/17.</w:t>
      </w:r>
    </w:p>
    <w:p w14:paraId="1B22923B" w14:textId="31C10652" w:rsidR="00612B05" w:rsidRPr="00612B05" w:rsidRDefault="00612B0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12B05">
        <w:rPr>
          <w:rFonts w:ascii="Times New Roman" w:eastAsia="Times New Roman" w:hAnsi="Times New Roman"/>
          <w:sz w:val="24"/>
          <w:szCs w:val="24"/>
          <w:lang w:val="es-VE" w:eastAsia="es-VE"/>
        </w:rPr>
        <w:t xml:space="preserve">omunicación </w:t>
      </w:r>
      <w:proofErr w:type="spellStart"/>
      <w:r w:rsidRPr="00612B05">
        <w:rPr>
          <w:rFonts w:ascii="Times New Roman" w:eastAsia="Times New Roman" w:hAnsi="Times New Roman"/>
          <w:sz w:val="24"/>
          <w:szCs w:val="24"/>
          <w:lang w:val="es-VE" w:eastAsia="es-VE"/>
        </w:rPr>
        <w:t>N°</w:t>
      </w:r>
      <w:proofErr w:type="spellEnd"/>
      <w:r w:rsidRPr="00612B05">
        <w:rPr>
          <w:rFonts w:ascii="Times New Roman" w:eastAsia="Times New Roman" w:hAnsi="Times New Roman"/>
          <w:sz w:val="24"/>
          <w:szCs w:val="24"/>
          <w:lang w:val="es-VE" w:eastAsia="es-VE"/>
        </w:rPr>
        <w:t xml:space="preserve"> CFFB-0839/17, de fecha 29.09.2017, suscrita por el Profesor José Rafael Luna, Decano - </w:t>
      </w:r>
      <w:proofErr w:type="gramStart"/>
      <w:r w:rsidRPr="00612B05">
        <w:rPr>
          <w:rFonts w:ascii="Times New Roman" w:eastAsia="Times New Roman" w:hAnsi="Times New Roman"/>
          <w:sz w:val="24"/>
          <w:szCs w:val="24"/>
          <w:lang w:val="es-VE" w:eastAsia="es-VE"/>
        </w:rPr>
        <w:t>Presidente</w:t>
      </w:r>
      <w:proofErr w:type="gramEnd"/>
      <w:r w:rsidRPr="00612B05">
        <w:rPr>
          <w:rFonts w:ascii="Times New Roman" w:eastAsia="Times New Roman" w:hAnsi="Times New Roman"/>
          <w:sz w:val="24"/>
          <w:szCs w:val="24"/>
          <w:lang w:val="es-VE" w:eastAsia="es-VE"/>
        </w:rPr>
        <w:t xml:space="preserve"> del Consejo de la Facultad de Farmacia y Bioanálisis, mediante la cual notifica que, en sesión ordinaria celebrada en la misma fecha, el Consejo de la Facultad aprobó la designación de la Profesora Aurora Longa Briceño, titular de la Cédula de Identidad </w:t>
      </w:r>
      <w:proofErr w:type="spellStart"/>
      <w:r w:rsidRPr="00612B05">
        <w:rPr>
          <w:rFonts w:ascii="Times New Roman" w:eastAsia="Times New Roman" w:hAnsi="Times New Roman"/>
          <w:sz w:val="24"/>
          <w:szCs w:val="24"/>
          <w:lang w:val="es-VE" w:eastAsia="es-VE"/>
        </w:rPr>
        <w:t>Nº</w:t>
      </w:r>
      <w:proofErr w:type="spellEnd"/>
      <w:r w:rsidRPr="00612B05">
        <w:rPr>
          <w:rFonts w:ascii="Times New Roman" w:eastAsia="Times New Roman" w:hAnsi="Times New Roman"/>
          <w:sz w:val="24"/>
          <w:szCs w:val="24"/>
          <w:lang w:val="es-VE" w:eastAsia="es-VE"/>
        </w:rPr>
        <w:t xml:space="preserve"> 5.790.904, como Coordinadora Curricular de esa Facultad.</w:t>
      </w:r>
    </w:p>
    <w:p w14:paraId="185097D6" w14:textId="77777777" w:rsidR="00612B05" w:rsidRPr="00612B05" w:rsidRDefault="00612B05" w:rsidP="00426E41">
      <w:pPr>
        <w:spacing w:after="0" w:line="240" w:lineRule="auto"/>
        <w:ind w:left="142"/>
        <w:jc w:val="both"/>
        <w:rPr>
          <w:rFonts w:ascii="Times New Roman" w:eastAsia="Times New Roman" w:hAnsi="Times New Roman"/>
          <w:sz w:val="24"/>
          <w:szCs w:val="24"/>
          <w:lang w:val="es-VE" w:eastAsia="es-VE"/>
        </w:rPr>
      </w:pPr>
      <w:r w:rsidRPr="00612B05">
        <w:rPr>
          <w:rFonts w:ascii="Times New Roman" w:eastAsia="Times New Roman" w:hAnsi="Times New Roman"/>
          <w:sz w:val="24"/>
          <w:szCs w:val="24"/>
          <w:lang w:val="es-VE" w:eastAsia="es-VE"/>
        </w:rPr>
        <w:t>En tal sentido, ese Consejo de Facultad acordó remitir a este Máximo Organismo para conocimiento y fines consiguientes.</w:t>
      </w:r>
    </w:p>
    <w:p w14:paraId="66DD9B45" w14:textId="355494F6" w:rsidR="00612B05" w:rsidRDefault="00612B05" w:rsidP="00426E41">
      <w:pPr>
        <w:spacing w:after="0" w:line="240" w:lineRule="auto"/>
        <w:ind w:left="142"/>
        <w:jc w:val="both"/>
        <w:rPr>
          <w:rFonts w:ascii="Times New Roman" w:eastAsia="Times New Roman" w:hAnsi="Times New Roman"/>
          <w:b/>
          <w:sz w:val="24"/>
          <w:szCs w:val="24"/>
          <w:lang w:val="es-VE" w:eastAsia="es-VE"/>
        </w:rPr>
      </w:pPr>
      <w:r w:rsidRPr="00612B05">
        <w:rPr>
          <w:rFonts w:ascii="Times New Roman" w:eastAsia="Times New Roman" w:hAnsi="Times New Roman"/>
          <w:b/>
          <w:sz w:val="24"/>
          <w:szCs w:val="24"/>
          <w:lang w:val="es-VE" w:eastAsia="es-VE"/>
        </w:rPr>
        <w:t>Decisión: Quedó en cuenta y acordó remitirle copia de la comunicación a la Comisión Curricular Central, para su conocimiento y fines consiguientes.</w:t>
      </w:r>
    </w:p>
    <w:p w14:paraId="08E37F1B" w14:textId="1A8FEB34" w:rsidR="00C32762" w:rsidRDefault="00C32762" w:rsidP="00426E41">
      <w:pPr>
        <w:spacing w:after="0" w:line="240" w:lineRule="auto"/>
        <w:ind w:left="142"/>
        <w:jc w:val="both"/>
        <w:rPr>
          <w:rFonts w:ascii="Times New Roman" w:eastAsia="Times New Roman" w:hAnsi="Times New Roman"/>
          <w:b/>
          <w:sz w:val="24"/>
          <w:szCs w:val="24"/>
          <w:lang w:val="es-VE" w:eastAsia="es-VE"/>
        </w:rPr>
      </w:pPr>
    </w:p>
    <w:p w14:paraId="6F0F562D" w14:textId="1CE80854" w:rsidR="00C32762" w:rsidRDefault="00C3276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CU-3047</w:t>
      </w:r>
      <w:r w:rsidRPr="00B20DE0">
        <w:rPr>
          <w:rFonts w:ascii="Times New Roman" w:eastAsia="Times New Roman" w:hAnsi="Times New Roman"/>
          <w:b/>
          <w:sz w:val="24"/>
          <w:szCs w:val="24"/>
          <w:lang w:val="es-VE" w:eastAsia="es-VE"/>
        </w:rPr>
        <w:t>/17.</w:t>
      </w:r>
    </w:p>
    <w:p w14:paraId="1E6C6854" w14:textId="34C55097" w:rsidR="00E97B50" w:rsidRPr="00E97B50" w:rsidRDefault="00E97B5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97B50">
        <w:rPr>
          <w:rFonts w:ascii="Times New Roman" w:eastAsia="Times New Roman" w:hAnsi="Times New Roman"/>
          <w:sz w:val="24"/>
          <w:szCs w:val="24"/>
          <w:lang w:val="es-VE" w:eastAsia="es-VE"/>
        </w:rPr>
        <w:t xml:space="preserve">omunicación </w:t>
      </w:r>
      <w:proofErr w:type="spellStart"/>
      <w:r w:rsidRPr="00E97B50">
        <w:rPr>
          <w:rFonts w:ascii="Times New Roman" w:eastAsia="Times New Roman" w:hAnsi="Times New Roman"/>
          <w:sz w:val="24"/>
          <w:szCs w:val="24"/>
          <w:lang w:val="es-VE" w:eastAsia="es-VE"/>
        </w:rPr>
        <w:t>N°</w:t>
      </w:r>
      <w:proofErr w:type="spellEnd"/>
      <w:r w:rsidRPr="00E97B50">
        <w:rPr>
          <w:rFonts w:ascii="Times New Roman" w:eastAsia="Times New Roman" w:hAnsi="Times New Roman"/>
          <w:sz w:val="24"/>
          <w:szCs w:val="24"/>
          <w:lang w:val="es-VE" w:eastAsia="es-VE"/>
        </w:rPr>
        <w:t xml:space="preserve"> CF-17/850, de fecha 04.10.2017, suscrita por </w:t>
      </w:r>
      <w:r w:rsidRPr="00123E0B">
        <w:rPr>
          <w:rFonts w:ascii="Times New Roman" w:eastAsia="Times New Roman" w:hAnsi="Times New Roman"/>
          <w:b/>
          <w:sz w:val="24"/>
          <w:szCs w:val="24"/>
          <w:lang w:val="es-VE" w:eastAsia="es-VE"/>
        </w:rPr>
        <w:t>el Profesor Rub</w:t>
      </w:r>
      <w:r w:rsidR="00123E0B" w:rsidRPr="00123E0B">
        <w:rPr>
          <w:rFonts w:ascii="Times New Roman" w:eastAsia="Times New Roman" w:hAnsi="Times New Roman"/>
          <w:b/>
          <w:sz w:val="24"/>
          <w:szCs w:val="24"/>
          <w:lang w:val="es-VE" w:eastAsia="es-VE"/>
        </w:rPr>
        <w:t>én Darío Chacón Morón, Decano-</w:t>
      </w:r>
      <w:r w:rsidRPr="00123E0B">
        <w:rPr>
          <w:rFonts w:ascii="Times New Roman" w:eastAsia="Times New Roman" w:hAnsi="Times New Roman"/>
          <w:b/>
          <w:sz w:val="24"/>
          <w:szCs w:val="24"/>
          <w:lang w:val="es-VE" w:eastAsia="es-VE"/>
        </w:rPr>
        <w:t>Presidente (E) del Consejo de la Facultad de Ingeniería</w:t>
      </w:r>
      <w:r w:rsidRPr="00E97B50">
        <w:rPr>
          <w:rFonts w:ascii="Times New Roman" w:eastAsia="Times New Roman" w:hAnsi="Times New Roman"/>
          <w:sz w:val="24"/>
          <w:szCs w:val="24"/>
          <w:lang w:val="es-VE" w:eastAsia="es-VE"/>
        </w:rPr>
        <w:t xml:space="preserve">, mediante la cual notifica que, en sesión ordinaria celebrada en la misma fecha, el Consejo de la Facultad </w:t>
      </w:r>
      <w:r w:rsidRPr="00123E0B">
        <w:rPr>
          <w:rFonts w:ascii="Times New Roman" w:eastAsia="Times New Roman" w:hAnsi="Times New Roman"/>
          <w:b/>
          <w:sz w:val="24"/>
          <w:szCs w:val="24"/>
          <w:lang w:val="es-VE" w:eastAsia="es-VE"/>
        </w:rPr>
        <w:t>acordó aceptar</w:t>
      </w:r>
      <w:r w:rsidRPr="00E97B50">
        <w:rPr>
          <w:rFonts w:ascii="Times New Roman" w:eastAsia="Times New Roman" w:hAnsi="Times New Roman"/>
          <w:sz w:val="24"/>
          <w:szCs w:val="24"/>
          <w:lang w:val="es-VE" w:eastAsia="es-VE"/>
        </w:rPr>
        <w:t xml:space="preserve"> </w:t>
      </w:r>
      <w:r w:rsidRPr="00123E0B">
        <w:rPr>
          <w:rFonts w:ascii="Times New Roman" w:eastAsia="Times New Roman" w:hAnsi="Times New Roman"/>
          <w:b/>
          <w:sz w:val="24"/>
          <w:szCs w:val="24"/>
          <w:lang w:val="es-VE" w:eastAsia="es-VE"/>
        </w:rPr>
        <w:t>la renuncia del Profesor Miguel Ángel Díaz Rodríguez</w:t>
      </w:r>
      <w:r w:rsidRPr="00E97B50">
        <w:rPr>
          <w:rFonts w:ascii="Times New Roman" w:eastAsia="Times New Roman" w:hAnsi="Times New Roman"/>
          <w:sz w:val="24"/>
          <w:szCs w:val="24"/>
          <w:lang w:val="es-VE" w:eastAsia="es-VE"/>
        </w:rPr>
        <w:t xml:space="preserve">, titular de la Cédula de Identidad </w:t>
      </w:r>
      <w:proofErr w:type="spellStart"/>
      <w:r w:rsidRPr="00E97B50">
        <w:rPr>
          <w:rFonts w:ascii="Times New Roman" w:eastAsia="Times New Roman" w:hAnsi="Times New Roman"/>
          <w:sz w:val="24"/>
          <w:szCs w:val="24"/>
          <w:lang w:val="es-VE" w:eastAsia="es-VE"/>
        </w:rPr>
        <w:t>N°</w:t>
      </w:r>
      <w:proofErr w:type="spellEnd"/>
      <w:r w:rsidRPr="00E97B50">
        <w:rPr>
          <w:rFonts w:ascii="Times New Roman" w:eastAsia="Times New Roman" w:hAnsi="Times New Roman"/>
          <w:sz w:val="24"/>
          <w:szCs w:val="24"/>
          <w:lang w:val="es-VE" w:eastAsia="es-VE"/>
        </w:rPr>
        <w:t xml:space="preserve"> 13.205.501, al cargo de </w:t>
      </w:r>
      <w:r w:rsidRPr="00123E0B">
        <w:rPr>
          <w:rFonts w:ascii="Times New Roman" w:eastAsia="Times New Roman" w:hAnsi="Times New Roman"/>
          <w:b/>
          <w:sz w:val="24"/>
          <w:szCs w:val="24"/>
          <w:lang w:val="es-VE" w:eastAsia="es-VE"/>
        </w:rPr>
        <w:t>Coordinador de la Comisión Curricular,</w:t>
      </w:r>
      <w:r w:rsidRPr="00E97B50">
        <w:rPr>
          <w:rFonts w:ascii="Times New Roman" w:eastAsia="Times New Roman" w:hAnsi="Times New Roman"/>
          <w:sz w:val="24"/>
          <w:szCs w:val="24"/>
          <w:lang w:val="es-VE" w:eastAsia="es-VE"/>
        </w:rPr>
        <w:t xml:space="preserve"> de la Escuela de Ingeniería Mecánica, efectiva a pa</w:t>
      </w:r>
      <w:r>
        <w:rPr>
          <w:rFonts w:ascii="Times New Roman" w:eastAsia="Times New Roman" w:hAnsi="Times New Roman"/>
          <w:sz w:val="24"/>
          <w:szCs w:val="24"/>
          <w:lang w:val="es-VE" w:eastAsia="es-VE"/>
        </w:rPr>
        <w:t xml:space="preserve">rtir del </w:t>
      </w:r>
      <w:r w:rsidRPr="00E97B50">
        <w:rPr>
          <w:rFonts w:ascii="Times New Roman" w:eastAsia="Times New Roman" w:hAnsi="Times New Roman"/>
          <w:sz w:val="24"/>
          <w:szCs w:val="24"/>
          <w:lang w:val="es-VE" w:eastAsia="es-VE"/>
        </w:rPr>
        <w:t>19.09.2017.</w:t>
      </w:r>
    </w:p>
    <w:p w14:paraId="3FEB2D6A" w14:textId="2E01D211" w:rsidR="00E97B50" w:rsidRDefault="00E97B50" w:rsidP="00426E41">
      <w:pPr>
        <w:spacing w:after="0" w:line="240" w:lineRule="auto"/>
        <w:ind w:left="142"/>
        <w:jc w:val="both"/>
        <w:rPr>
          <w:rFonts w:ascii="Times New Roman" w:eastAsia="Times New Roman" w:hAnsi="Times New Roman"/>
          <w:b/>
          <w:sz w:val="24"/>
          <w:szCs w:val="24"/>
          <w:lang w:val="es-VE" w:eastAsia="es-VE"/>
        </w:rPr>
      </w:pPr>
      <w:r w:rsidRPr="00E97B50">
        <w:rPr>
          <w:rFonts w:ascii="Times New Roman" w:eastAsia="Times New Roman" w:hAnsi="Times New Roman"/>
          <w:b/>
          <w:sz w:val="24"/>
          <w:szCs w:val="24"/>
          <w:lang w:val="es-VE" w:eastAsia="es-VE"/>
        </w:rPr>
        <w:t>Decisión: Quedó en cuenta y acordó remitirle copia de la comunicación a la Comisión Curricular Central, para su conocimiento y fines.</w:t>
      </w:r>
    </w:p>
    <w:p w14:paraId="16E48ED3" w14:textId="5947F46A" w:rsidR="00E97B50" w:rsidRDefault="00E97B50" w:rsidP="00426E41">
      <w:pPr>
        <w:spacing w:after="0" w:line="240" w:lineRule="auto"/>
        <w:ind w:left="142"/>
        <w:jc w:val="both"/>
        <w:rPr>
          <w:rFonts w:ascii="Times New Roman" w:eastAsia="Times New Roman" w:hAnsi="Times New Roman"/>
          <w:b/>
          <w:sz w:val="24"/>
          <w:szCs w:val="24"/>
          <w:lang w:val="es-VE" w:eastAsia="es-VE"/>
        </w:rPr>
      </w:pPr>
    </w:p>
    <w:p w14:paraId="006501DB" w14:textId="5C570299" w:rsidR="00E97B50" w:rsidRDefault="00E97B5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CU-3048</w:t>
      </w:r>
      <w:r w:rsidRPr="00B20DE0">
        <w:rPr>
          <w:rFonts w:ascii="Times New Roman" w:eastAsia="Times New Roman" w:hAnsi="Times New Roman"/>
          <w:b/>
          <w:sz w:val="24"/>
          <w:szCs w:val="24"/>
          <w:lang w:val="es-VE" w:eastAsia="es-VE"/>
        </w:rPr>
        <w:t>/17.</w:t>
      </w:r>
    </w:p>
    <w:p w14:paraId="5EE64781" w14:textId="47D13AFB" w:rsidR="00123E0B" w:rsidRPr="00123E0B" w:rsidRDefault="00123E0B"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23E0B">
        <w:rPr>
          <w:rFonts w:ascii="Times New Roman" w:eastAsia="Times New Roman" w:hAnsi="Times New Roman"/>
          <w:sz w:val="24"/>
          <w:szCs w:val="24"/>
          <w:lang w:val="es-VE" w:eastAsia="es-VE"/>
        </w:rPr>
        <w:t xml:space="preserve">omunicación </w:t>
      </w:r>
      <w:proofErr w:type="spellStart"/>
      <w:r w:rsidRPr="00123E0B">
        <w:rPr>
          <w:rFonts w:ascii="Times New Roman" w:eastAsia="Times New Roman" w:hAnsi="Times New Roman"/>
          <w:sz w:val="24"/>
          <w:szCs w:val="24"/>
          <w:lang w:val="es-VE" w:eastAsia="es-VE"/>
        </w:rPr>
        <w:t>N°</w:t>
      </w:r>
      <w:proofErr w:type="spellEnd"/>
      <w:r w:rsidRPr="00123E0B">
        <w:rPr>
          <w:rFonts w:ascii="Times New Roman" w:eastAsia="Times New Roman" w:hAnsi="Times New Roman"/>
          <w:sz w:val="24"/>
          <w:szCs w:val="24"/>
          <w:lang w:val="es-VE" w:eastAsia="es-VE"/>
        </w:rPr>
        <w:t xml:space="preserve"> CF-17/851, de fecha 04.10.2017, suscrita por el </w:t>
      </w:r>
      <w:r w:rsidRPr="00123E0B">
        <w:rPr>
          <w:rFonts w:ascii="Times New Roman" w:eastAsia="Times New Roman" w:hAnsi="Times New Roman"/>
          <w:b/>
          <w:sz w:val="24"/>
          <w:szCs w:val="24"/>
          <w:lang w:val="es-VE" w:eastAsia="es-VE"/>
        </w:rPr>
        <w:t>Profesor Rub</w:t>
      </w:r>
      <w:r>
        <w:rPr>
          <w:rFonts w:ascii="Times New Roman" w:eastAsia="Times New Roman" w:hAnsi="Times New Roman"/>
          <w:b/>
          <w:sz w:val="24"/>
          <w:szCs w:val="24"/>
          <w:lang w:val="es-VE" w:eastAsia="es-VE"/>
        </w:rPr>
        <w:t>én Darío Chacón Morón, Decano-</w:t>
      </w:r>
      <w:r w:rsidRPr="00123E0B">
        <w:rPr>
          <w:rFonts w:ascii="Times New Roman" w:eastAsia="Times New Roman" w:hAnsi="Times New Roman"/>
          <w:b/>
          <w:sz w:val="24"/>
          <w:szCs w:val="24"/>
          <w:lang w:val="es-VE" w:eastAsia="es-VE"/>
        </w:rPr>
        <w:t>Presidente (E) del Consejo de la Facultad de Ingeniería</w:t>
      </w:r>
      <w:r w:rsidRPr="00123E0B">
        <w:rPr>
          <w:rFonts w:ascii="Times New Roman" w:eastAsia="Times New Roman" w:hAnsi="Times New Roman"/>
          <w:sz w:val="24"/>
          <w:szCs w:val="24"/>
          <w:lang w:val="es-VE" w:eastAsia="es-VE"/>
        </w:rPr>
        <w:t xml:space="preserve">, mediante la cual notifica que en sesión ordinaria celebrada en la misma fecha, el Consejo de la Facultad </w:t>
      </w:r>
      <w:r w:rsidRPr="00123E0B">
        <w:rPr>
          <w:rFonts w:ascii="Times New Roman" w:eastAsia="Times New Roman" w:hAnsi="Times New Roman"/>
          <w:b/>
          <w:sz w:val="24"/>
          <w:szCs w:val="24"/>
          <w:lang w:val="es-VE" w:eastAsia="es-VE"/>
        </w:rPr>
        <w:t>acordó aprobar</w:t>
      </w:r>
      <w:r w:rsidRPr="00123E0B">
        <w:rPr>
          <w:rFonts w:ascii="Times New Roman" w:eastAsia="Times New Roman" w:hAnsi="Times New Roman"/>
          <w:sz w:val="24"/>
          <w:szCs w:val="24"/>
          <w:lang w:val="es-VE" w:eastAsia="es-VE"/>
        </w:rPr>
        <w:t xml:space="preserve"> y someter a consideración de este Máximo Organismo la </w:t>
      </w:r>
      <w:r w:rsidRPr="00123E0B">
        <w:rPr>
          <w:rFonts w:ascii="Times New Roman" w:eastAsia="Times New Roman" w:hAnsi="Times New Roman"/>
          <w:b/>
          <w:sz w:val="24"/>
          <w:szCs w:val="24"/>
          <w:lang w:val="es-VE" w:eastAsia="es-VE"/>
        </w:rPr>
        <w:t>designación del Profesor Mariano Peña Sosa,</w:t>
      </w:r>
      <w:r w:rsidRPr="00123E0B">
        <w:rPr>
          <w:rFonts w:ascii="Times New Roman" w:eastAsia="Times New Roman" w:hAnsi="Times New Roman"/>
          <w:sz w:val="24"/>
          <w:szCs w:val="24"/>
          <w:lang w:val="es-VE" w:eastAsia="es-VE"/>
        </w:rPr>
        <w:t xml:space="preserve"> titular de la Cédula de Identidad </w:t>
      </w:r>
      <w:proofErr w:type="spellStart"/>
      <w:r w:rsidRPr="00123E0B">
        <w:rPr>
          <w:rFonts w:ascii="Times New Roman" w:eastAsia="Times New Roman" w:hAnsi="Times New Roman"/>
          <w:sz w:val="24"/>
          <w:szCs w:val="24"/>
          <w:lang w:val="es-VE" w:eastAsia="es-VE"/>
        </w:rPr>
        <w:t>N°</w:t>
      </w:r>
      <w:proofErr w:type="spellEnd"/>
      <w:r w:rsidRPr="00123E0B">
        <w:rPr>
          <w:rFonts w:ascii="Times New Roman" w:eastAsia="Times New Roman" w:hAnsi="Times New Roman"/>
          <w:sz w:val="24"/>
          <w:szCs w:val="24"/>
          <w:lang w:val="es-VE" w:eastAsia="es-VE"/>
        </w:rPr>
        <w:t xml:space="preserve"> 9.471.899, como nuevo </w:t>
      </w:r>
      <w:r w:rsidRPr="00123E0B">
        <w:rPr>
          <w:rFonts w:ascii="Times New Roman" w:eastAsia="Times New Roman" w:hAnsi="Times New Roman"/>
          <w:b/>
          <w:sz w:val="24"/>
          <w:szCs w:val="24"/>
          <w:lang w:val="es-VE" w:eastAsia="es-VE"/>
        </w:rPr>
        <w:t>Coordinador de la Comisión Curricular</w:t>
      </w:r>
      <w:r w:rsidRPr="00123E0B">
        <w:rPr>
          <w:rFonts w:ascii="Times New Roman" w:eastAsia="Times New Roman" w:hAnsi="Times New Roman"/>
          <w:sz w:val="24"/>
          <w:szCs w:val="24"/>
          <w:lang w:val="es-VE" w:eastAsia="es-VE"/>
        </w:rPr>
        <w:t>, de la Escuela de Ingeniería Mecánica de esa Facultad.</w:t>
      </w:r>
    </w:p>
    <w:p w14:paraId="561E5548" w14:textId="4EBEC47A" w:rsidR="00D70F11" w:rsidRDefault="00123E0B" w:rsidP="00426E41">
      <w:pPr>
        <w:spacing w:after="0" w:line="240" w:lineRule="auto"/>
        <w:ind w:left="142"/>
        <w:jc w:val="both"/>
        <w:rPr>
          <w:rFonts w:ascii="Times New Roman" w:eastAsia="Times New Roman" w:hAnsi="Times New Roman"/>
          <w:b/>
          <w:sz w:val="24"/>
          <w:szCs w:val="24"/>
          <w:lang w:val="es-VE" w:eastAsia="es-VE"/>
        </w:rPr>
      </w:pPr>
      <w:r w:rsidRPr="00123E0B">
        <w:rPr>
          <w:rFonts w:ascii="Times New Roman" w:eastAsia="Times New Roman" w:hAnsi="Times New Roman"/>
          <w:b/>
          <w:sz w:val="24"/>
          <w:szCs w:val="24"/>
          <w:lang w:val="es-VE" w:eastAsia="es-VE"/>
        </w:rPr>
        <w:t>Decisión: Quedó en cuenta y acordó remitirle copia de la comunicación a la Comisión Curricular Central</w:t>
      </w:r>
      <w:r w:rsidR="00D70F11">
        <w:rPr>
          <w:rFonts w:ascii="Times New Roman" w:eastAsia="Times New Roman" w:hAnsi="Times New Roman"/>
          <w:b/>
          <w:sz w:val="24"/>
          <w:szCs w:val="24"/>
          <w:lang w:val="es-VE" w:eastAsia="es-VE"/>
        </w:rPr>
        <w:t>, para su conocimiento y fines.</w:t>
      </w:r>
    </w:p>
    <w:p w14:paraId="07844B99" w14:textId="7954E6CC" w:rsidR="00D70F11" w:rsidRDefault="00D70F11" w:rsidP="00426E41">
      <w:pPr>
        <w:spacing w:after="0" w:line="240" w:lineRule="auto"/>
        <w:ind w:left="142"/>
        <w:jc w:val="both"/>
        <w:rPr>
          <w:rFonts w:ascii="Times New Roman" w:eastAsia="Times New Roman" w:hAnsi="Times New Roman"/>
          <w:b/>
          <w:sz w:val="24"/>
          <w:szCs w:val="24"/>
          <w:lang w:val="es-VE" w:eastAsia="es-VE"/>
        </w:rPr>
      </w:pPr>
    </w:p>
    <w:p w14:paraId="4927257B" w14:textId="439E79F9" w:rsidR="00D70F11" w:rsidRDefault="00D70F1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ESTUDIANTILES.</w:t>
      </w:r>
    </w:p>
    <w:p w14:paraId="31BA29B6" w14:textId="4DDF064E" w:rsidR="00D70F11" w:rsidRDefault="00D70F11" w:rsidP="00426E41">
      <w:pPr>
        <w:spacing w:after="0" w:line="240" w:lineRule="auto"/>
        <w:ind w:left="142"/>
        <w:jc w:val="both"/>
        <w:rPr>
          <w:rFonts w:ascii="Times New Roman" w:eastAsia="Times New Roman" w:hAnsi="Times New Roman"/>
          <w:b/>
          <w:sz w:val="24"/>
          <w:szCs w:val="24"/>
          <w:lang w:val="es-VE" w:eastAsia="es-VE"/>
        </w:rPr>
      </w:pPr>
    </w:p>
    <w:p w14:paraId="5D56C445" w14:textId="70862E80" w:rsidR="00D70F11" w:rsidRDefault="00D70F1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CU-3050</w:t>
      </w:r>
      <w:r w:rsidRPr="00B20DE0">
        <w:rPr>
          <w:rFonts w:ascii="Times New Roman" w:eastAsia="Times New Roman" w:hAnsi="Times New Roman"/>
          <w:b/>
          <w:sz w:val="24"/>
          <w:szCs w:val="24"/>
          <w:lang w:val="es-VE" w:eastAsia="es-VE"/>
        </w:rPr>
        <w:t>/17.</w:t>
      </w:r>
    </w:p>
    <w:p w14:paraId="3947B6FC" w14:textId="092A2C96" w:rsidR="00D70F11" w:rsidRPr="00D70F11" w:rsidRDefault="00D70F11"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70F11">
        <w:rPr>
          <w:rFonts w:ascii="Times New Roman" w:eastAsia="Times New Roman" w:hAnsi="Times New Roman"/>
          <w:sz w:val="24"/>
          <w:szCs w:val="24"/>
          <w:lang w:val="es-VE" w:eastAsia="es-VE"/>
        </w:rPr>
        <w:t xml:space="preserve">omunicación </w:t>
      </w:r>
      <w:proofErr w:type="spellStart"/>
      <w:r w:rsidRPr="00D70F11">
        <w:rPr>
          <w:rFonts w:ascii="Times New Roman" w:eastAsia="Times New Roman" w:hAnsi="Times New Roman"/>
          <w:sz w:val="24"/>
          <w:szCs w:val="24"/>
          <w:lang w:val="es-VE" w:eastAsia="es-VE"/>
        </w:rPr>
        <w:t>Nº</w:t>
      </w:r>
      <w:proofErr w:type="spellEnd"/>
      <w:r w:rsidRPr="00D70F11">
        <w:rPr>
          <w:rFonts w:ascii="Times New Roman" w:eastAsia="Times New Roman" w:hAnsi="Times New Roman"/>
          <w:sz w:val="24"/>
          <w:szCs w:val="24"/>
          <w:lang w:val="es-VE" w:eastAsia="es-VE"/>
        </w:rPr>
        <w:t xml:space="preserve"> CF-17/860, de fecha 04.10.2017, suscrita por el Profesor Rubén Darío Chacón Morón, Decano - Presidente (E) del Consejo de la Facultad de Ingeniería, mediante la cual notifica que en sesión ordinaria celebrada en la misma fecha, el Consejo de la Facultad acordó aprobar y someter a consideración de este Máximo Organismo se realice los trámites correspondientes para la creación de dos (02) cargos de Preparadores para las asignaturas Comunicaciones y Electrónica III, adscritos al Departamento de Electrónica y Comunicaciones de la Escuela de Ingeniería Eléctrica.</w:t>
      </w:r>
    </w:p>
    <w:p w14:paraId="78680BBE" w14:textId="53337DA1" w:rsidR="00AE2D36" w:rsidRDefault="00D70F11" w:rsidP="00426E41">
      <w:pPr>
        <w:spacing w:after="0" w:line="240" w:lineRule="auto"/>
        <w:ind w:left="142"/>
        <w:jc w:val="both"/>
        <w:rPr>
          <w:rFonts w:ascii="Times New Roman" w:eastAsia="Times New Roman" w:hAnsi="Times New Roman"/>
          <w:b/>
          <w:sz w:val="24"/>
          <w:szCs w:val="24"/>
          <w:lang w:val="es-VE" w:eastAsia="es-VE"/>
        </w:rPr>
      </w:pPr>
      <w:r w:rsidRPr="00D70F11">
        <w:rPr>
          <w:rFonts w:ascii="Times New Roman" w:eastAsia="Times New Roman" w:hAnsi="Times New Roman"/>
          <w:b/>
          <w:sz w:val="24"/>
          <w:szCs w:val="24"/>
          <w:lang w:val="es-VE" w:eastAsia="es-VE"/>
        </w:rPr>
        <w:t xml:space="preserve">Decisión: Acordó remitirle copia de la comunicación a la Dirección de Asuntos Estudiantiles </w:t>
      </w:r>
      <w:r w:rsidR="00AE2D36">
        <w:rPr>
          <w:rFonts w:ascii="Times New Roman" w:eastAsia="Times New Roman" w:hAnsi="Times New Roman"/>
          <w:b/>
          <w:sz w:val="24"/>
          <w:szCs w:val="24"/>
          <w:lang w:val="es-VE" w:eastAsia="es-VE"/>
        </w:rPr>
        <w:t>(DAES), para estudio e informe.</w:t>
      </w:r>
    </w:p>
    <w:p w14:paraId="79675DA1" w14:textId="0D7FE905" w:rsidR="00AE2D36" w:rsidRDefault="00AE2D36" w:rsidP="00426E41">
      <w:pPr>
        <w:spacing w:after="0" w:line="240" w:lineRule="auto"/>
        <w:ind w:left="142"/>
        <w:jc w:val="both"/>
        <w:rPr>
          <w:rFonts w:ascii="Times New Roman" w:eastAsia="Times New Roman" w:hAnsi="Times New Roman"/>
          <w:b/>
          <w:sz w:val="24"/>
          <w:szCs w:val="24"/>
          <w:lang w:val="es-VE" w:eastAsia="es-VE"/>
        </w:rPr>
      </w:pPr>
    </w:p>
    <w:p w14:paraId="7F1B1E48" w14:textId="357F90FF" w:rsidR="00AE2D36" w:rsidRDefault="00AE2D3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ARQUITECTURA Y DISEÑO.</w:t>
      </w:r>
    </w:p>
    <w:p w14:paraId="79EA60EC" w14:textId="2F953938" w:rsidR="00AE2D36" w:rsidRDefault="00AE2D36" w:rsidP="00426E41">
      <w:pPr>
        <w:spacing w:after="0" w:line="240" w:lineRule="auto"/>
        <w:ind w:left="142"/>
        <w:jc w:val="both"/>
        <w:rPr>
          <w:rFonts w:ascii="Times New Roman" w:eastAsia="Times New Roman" w:hAnsi="Times New Roman"/>
          <w:b/>
          <w:sz w:val="24"/>
          <w:szCs w:val="24"/>
          <w:lang w:val="es-VE" w:eastAsia="es-VE"/>
        </w:rPr>
      </w:pPr>
    </w:p>
    <w:p w14:paraId="23784F34" w14:textId="77777777" w:rsidR="00AE2D36" w:rsidRDefault="00AE2D3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CU-3066</w:t>
      </w:r>
      <w:r w:rsidRPr="00860D99">
        <w:rPr>
          <w:rFonts w:ascii="Times New Roman" w:eastAsia="Times New Roman" w:hAnsi="Times New Roman"/>
          <w:b/>
          <w:sz w:val="24"/>
          <w:szCs w:val="24"/>
          <w:lang w:val="es-VE" w:eastAsia="es-VE"/>
        </w:rPr>
        <w:t>/17.</w:t>
      </w:r>
    </w:p>
    <w:p w14:paraId="7E12EB39" w14:textId="2DE6C6BB" w:rsidR="00C3182A" w:rsidRDefault="00C3182A"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3182A">
        <w:rPr>
          <w:rFonts w:ascii="Times New Roman" w:eastAsia="Times New Roman" w:hAnsi="Times New Roman"/>
          <w:sz w:val="24"/>
          <w:szCs w:val="24"/>
          <w:lang w:val="es-VE" w:eastAsia="es-VE"/>
        </w:rPr>
        <w:t xml:space="preserve">omunicación CDEF. </w:t>
      </w:r>
      <w:proofErr w:type="spellStart"/>
      <w:r w:rsidRPr="00C3182A">
        <w:rPr>
          <w:rFonts w:ascii="Times New Roman" w:eastAsia="Times New Roman" w:hAnsi="Times New Roman"/>
          <w:sz w:val="24"/>
          <w:szCs w:val="24"/>
          <w:lang w:val="es-VE" w:eastAsia="es-VE"/>
        </w:rPr>
        <w:t>Nº</w:t>
      </w:r>
      <w:proofErr w:type="spellEnd"/>
      <w:r w:rsidRPr="00C3182A">
        <w:rPr>
          <w:rFonts w:ascii="Times New Roman" w:eastAsia="Times New Roman" w:hAnsi="Times New Roman"/>
          <w:sz w:val="24"/>
          <w:szCs w:val="24"/>
          <w:lang w:val="es-VE" w:eastAsia="es-VE"/>
        </w:rPr>
        <w:t xml:space="preserve"> 0335.17, de fecha 27.09.2017, mediante la cual informa que en sesión ordinaria celebrada en la misma fecha, continuación de la sesión ordinaria de fecha 17.06.2015, declarada en emergencia y en sesión permanente, el Consejo de la Facultad ratifica el contenido de la comunicación </w:t>
      </w:r>
      <w:proofErr w:type="spellStart"/>
      <w:r w:rsidRPr="00C3182A">
        <w:rPr>
          <w:rFonts w:ascii="Times New Roman" w:eastAsia="Times New Roman" w:hAnsi="Times New Roman"/>
          <w:sz w:val="24"/>
          <w:szCs w:val="24"/>
          <w:lang w:val="es-VE" w:eastAsia="es-VE"/>
        </w:rPr>
        <w:t>N°</w:t>
      </w:r>
      <w:proofErr w:type="spellEnd"/>
      <w:r w:rsidRPr="00C3182A">
        <w:rPr>
          <w:rFonts w:ascii="Times New Roman" w:eastAsia="Times New Roman" w:hAnsi="Times New Roman"/>
          <w:sz w:val="24"/>
          <w:szCs w:val="24"/>
          <w:lang w:val="es-VE" w:eastAsia="es-VE"/>
        </w:rPr>
        <w:t xml:space="preserve"> CDEEA.075.2017, de fecha 22.09.2017, emitida por el Profesor José María Rodríguez Obeso, Director - Presidente de la Escuela de Arquitectura, informando para conocimiento y fines consiguientes, sobre la Reprogramación de la Escuela de Arquitectura, donde se declara Único el Semestre A-2017, quedando como Semestre U-2017.</w:t>
      </w:r>
    </w:p>
    <w:p w14:paraId="0962C070" w14:textId="77777777" w:rsidR="00C3182A" w:rsidRPr="00C3182A" w:rsidRDefault="00C3182A" w:rsidP="00426E41">
      <w:pPr>
        <w:spacing w:after="0" w:line="240" w:lineRule="auto"/>
        <w:ind w:left="142"/>
        <w:jc w:val="both"/>
        <w:rPr>
          <w:rFonts w:ascii="Times New Roman" w:eastAsia="Times New Roman" w:hAnsi="Times New Roman"/>
          <w:sz w:val="24"/>
          <w:szCs w:val="24"/>
          <w:lang w:val="es-VE" w:eastAsia="es-VE"/>
        </w:rPr>
      </w:pPr>
    </w:p>
    <w:p w14:paraId="36D6DEBF" w14:textId="77777777" w:rsidR="00C3182A" w:rsidRPr="00C3182A" w:rsidRDefault="00C3182A" w:rsidP="00426E41">
      <w:pPr>
        <w:spacing w:after="0" w:line="240" w:lineRule="auto"/>
        <w:ind w:left="142"/>
        <w:jc w:val="both"/>
        <w:rPr>
          <w:rFonts w:ascii="Times New Roman" w:eastAsia="Times New Roman" w:hAnsi="Times New Roman"/>
          <w:sz w:val="24"/>
          <w:szCs w:val="24"/>
          <w:lang w:val="es-VE" w:eastAsia="es-VE"/>
        </w:rPr>
      </w:pPr>
      <w:r w:rsidRPr="00C3182A">
        <w:rPr>
          <w:rFonts w:ascii="Times New Roman" w:eastAsia="Times New Roman" w:hAnsi="Times New Roman"/>
          <w:sz w:val="24"/>
          <w:szCs w:val="24"/>
          <w:lang w:val="es-VE" w:eastAsia="es-VE"/>
        </w:rPr>
        <w:t>En tal sentido, ese Consejo de Facultad acordó aprobar y tramitar ante este Máximo Organismo, lo siguiente: declarar Único el Semestre A-2017, quedando como Semestre U-2017.</w:t>
      </w:r>
    </w:p>
    <w:p w14:paraId="6C2C14BC" w14:textId="242272E9" w:rsidR="00C3182A" w:rsidRDefault="00C3182A" w:rsidP="00426E41">
      <w:pPr>
        <w:spacing w:after="0" w:line="240" w:lineRule="auto"/>
        <w:ind w:left="142"/>
        <w:jc w:val="both"/>
        <w:rPr>
          <w:rFonts w:ascii="Times New Roman" w:eastAsia="Times New Roman" w:hAnsi="Times New Roman"/>
          <w:b/>
          <w:sz w:val="24"/>
          <w:szCs w:val="24"/>
          <w:lang w:val="es-VE" w:eastAsia="es-VE"/>
        </w:rPr>
      </w:pPr>
      <w:r w:rsidRPr="00C3182A">
        <w:rPr>
          <w:rFonts w:ascii="Times New Roman" w:eastAsia="Times New Roman" w:hAnsi="Times New Roman"/>
          <w:b/>
          <w:sz w:val="24"/>
          <w:szCs w:val="24"/>
          <w:lang w:val="es-VE" w:eastAsia="es-VE"/>
        </w:rPr>
        <w:t>Decisión: Aprobó la solicitud.</w:t>
      </w:r>
    </w:p>
    <w:p w14:paraId="6408551A" w14:textId="2C7D4DA0" w:rsidR="00C3182A" w:rsidRDefault="00C3182A" w:rsidP="00426E41">
      <w:pPr>
        <w:spacing w:after="0" w:line="240" w:lineRule="auto"/>
        <w:ind w:left="142"/>
        <w:jc w:val="both"/>
        <w:rPr>
          <w:rFonts w:ascii="Times New Roman" w:eastAsia="Times New Roman" w:hAnsi="Times New Roman"/>
          <w:b/>
          <w:sz w:val="24"/>
          <w:szCs w:val="24"/>
          <w:lang w:val="es-VE" w:eastAsia="es-VE"/>
        </w:rPr>
      </w:pPr>
    </w:p>
    <w:p w14:paraId="0E95CE92" w14:textId="522699CA" w:rsidR="00C3182A" w:rsidRDefault="00C3182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CU-3067</w:t>
      </w:r>
      <w:r w:rsidRPr="00860D99">
        <w:rPr>
          <w:rFonts w:ascii="Times New Roman" w:eastAsia="Times New Roman" w:hAnsi="Times New Roman"/>
          <w:b/>
          <w:sz w:val="24"/>
          <w:szCs w:val="24"/>
          <w:lang w:val="es-VE" w:eastAsia="es-VE"/>
        </w:rPr>
        <w:t>/17.</w:t>
      </w:r>
    </w:p>
    <w:p w14:paraId="20DC89FD" w14:textId="766B3D94" w:rsidR="0018002D" w:rsidRDefault="0018002D" w:rsidP="00866AFC">
      <w:pPr>
        <w:spacing w:after="0" w:line="240" w:lineRule="auto"/>
        <w:ind w:left="426"/>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w:t>
      </w:r>
      <w:r w:rsidRPr="0018002D">
        <w:rPr>
          <w:rFonts w:ascii="Times New Roman" w:eastAsia="Times New Roman" w:hAnsi="Times New Roman"/>
          <w:sz w:val="24"/>
          <w:szCs w:val="24"/>
          <w:lang w:val="es-VE" w:eastAsia="es-VE"/>
        </w:rPr>
        <w:t xml:space="preserve">municación CDEF. </w:t>
      </w:r>
      <w:proofErr w:type="spellStart"/>
      <w:r w:rsidRPr="0018002D">
        <w:rPr>
          <w:rFonts w:ascii="Times New Roman" w:eastAsia="Times New Roman" w:hAnsi="Times New Roman"/>
          <w:sz w:val="24"/>
          <w:szCs w:val="24"/>
          <w:lang w:val="es-VE" w:eastAsia="es-VE"/>
        </w:rPr>
        <w:t>Nº</w:t>
      </w:r>
      <w:proofErr w:type="spellEnd"/>
      <w:r w:rsidRPr="0018002D">
        <w:rPr>
          <w:rFonts w:ascii="Times New Roman" w:eastAsia="Times New Roman" w:hAnsi="Times New Roman"/>
          <w:sz w:val="24"/>
          <w:szCs w:val="24"/>
          <w:lang w:val="es-VE" w:eastAsia="es-VE"/>
        </w:rPr>
        <w:t xml:space="preserve"> 0342.17, de fecha 27.09.2017,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18002D">
        <w:rPr>
          <w:rFonts w:ascii="Times New Roman" w:eastAsia="Times New Roman" w:hAnsi="Times New Roman"/>
          <w:sz w:val="24"/>
          <w:szCs w:val="24"/>
          <w:lang w:val="es-VE" w:eastAsia="es-VE"/>
        </w:rPr>
        <w:t>N°</w:t>
      </w:r>
      <w:proofErr w:type="spellEnd"/>
      <w:r w:rsidRPr="0018002D">
        <w:rPr>
          <w:rFonts w:ascii="Times New Roman" w:eastAsia="Times New Roman" w:hAnsi="Times New Roman"/>
          <w:sz w:val="24"/>
          <w:szCs w:val="24"/>
          <w:lang w:val="es-VE" w:eastAsia="es-VE"/>
        </w:rPr>
        <w:t xml:space="preserve"> CEDI.028.17, de fecha 22.02.2017, emitida por la Profesora Thais Rincón Pérez, Directora - Presidenta del Consejo de Escuela de Diseño Industrial, quien en atención a la comunicación </w:t>
      </w:r>
      <w:proofErr w:type="spellStart"/>
      <w:r w:rsidRPr="0018002D">
        <w:rPr>
          <w:rFonts w:ascii="Times New Roman" w:eastAsia="Times New Roman" w:hAnsi="Times New Roman"/>
          <w:sz w:val="24"/>
          <w:szCs w:val="24"/>
          <w:lang w:val="es-VE" w:eastAsia="es-VE"/>
        </w:rPr>
        <w:t>N°</w:t>
      </w:r>
      <w:proofErr w:type="spellEnd"/>
      <w:r w:rsidRPr="0018002D">
        <w:rPr>
          <w:rFonts w:ascii="Times New Roman" w:eastAsia="Times New Roman" w:hAnsi="Times New Roman"/>
          <w:sz w:val="24"/>
          <w:szCs w:val="24"/>
          <w:lang w:val="es-VE" w:eastAsia="es-VE"/>
        </w:rPr>
        <w:t xml:space="preserve"> DTM.023/17, de fecha 13.02.2017, emitida por la Profesora </w:t>
      </w:r>
      <w:proofErr w:type="spellStart"/>
      <w:r w:rsidRPr="0018002D">
        <w:rPr>
          <w:rFonts w:ascii="Times New Roman" w:eastAsia="Times New Roman" w:hAnsi="Times New Roman"/>
          <w:sz w:val="24"/>
          <w:szCs w:val="24"/>
          <w:lang w:val="es-VE" w:eastAsia="es-VE"/>
        </w:rPr>
        <w:t>Serenella</w:t>
      </w:r>
      <w:proofErr w:type="spellEnd"/>
      <w:r w:rsidRPr="0018002D">
        <w:rPr>
          <w:rFonts w:ascii="Times New Roman" w:eastAsia="Times New Roman" w:hAnsi="Times New Roman"/>
          <w:sz w:val="24"/>
          <w:szCs w:val="24"/>
          <w:lang w:val="es-VE" w:eastAsia="es-VE"/>
        </w:rPr>
        <w:t xml:space="preserve"> </w:t>
      </w:r>
      <w:proofErr w:type="spellStart"/>
      <w:r w:rsidRPr="0018002D">
        <w:rPr>
          <w:rFonts w:ascii="Times New Roman" w:eastAsia="Times New Roman" w:hAnsi="Times New Roman"/>
          <w:sz w:val="24"/>
          <w:szCs w:val="24"/>
          <w:lang w:val="es-VE" w:eastAsia="es-VE"/>
        </w:rPr>
        <w:t>Cherini</w:t>
      </w:r>
      <w:proofErr w:type="spellEnd"/>
      <w:r w:rsidRPr="0018002D">
        <w:rPr>
          <w:rFonts w:ascii="Times New Roman" w:eastAsia="Times New Roman" w:hAnsi="Times New Roman"/>
          <w:sz w:val="24"/>
          <w:szCs w:val="24"/>
          <w:lang w:val="es-VE" w:eastAsia="es-VE"/>
        </w:rPr>
        <w:t xml:space="preserve">, Jefa Interina del Departamento de Teoría y </w:t>
      </w:r>
      <w:proofErr w:type="spellStart"/>
      <w:r w:rsidRPr="0018002D">
        <w:rPr>
          <w:rFonts w:ascii="Times New Roman" w:eastAsia="Times New Roman" w:hAnsi="Times New Roman"/>
          <w:sz w:val="24"/>
          <w:szCs w:val="24"/>
          <w:lang w:val="es-VE" w:eastAsia="es-VE"/>
        </w:rPr>
        <w:t>Metodologia</w:t>
      </w:r>
      <w:proofErr w:type="spellEnd"/>
      <w:r w:rsidRPr="0018002D">
        <w:rPr>
          <w:rFonts w:ascii="Times New Roman" w:eastAsia="Times New Roman" w:hAnsi="Times New Roman"/>
          <w:sz w:val="24"/>
          <w:szCs w:val="24"/>
          <w:lang w:val="es-VE" w:eastAsia="es-VE"/>
        </w:rPr>
        <w:t>, informa que en reunión ordinaria del Departamento, celebrada el 13.02.2017, se conoció la Terna Preliminar de candidatos para elegir el nuevo Jefe de dicho Departamento:</w:t>
      </w:r>
    </w:p>
    <w:p w14:paraId="0B265639" w14:textId="77777777" w:rsidR="0018002D" w:rsidRPr="0018002D" w:rsidRDefault="0018002D" w:rsidP="00866AFC">
      <w:pPr>
        <w:spacing w:after="0" w:line="240" w:lineRule="auto"/>
        <w:ind w:left="426"/>
        <w:jc w:val="both"/>
        <w:rPr>
          <w:rFonts w:ascii="Times New Roman" w:eastAsia="Times New Roman" w:hAnsi="Times New Roman"/>
          <w:sz w:val="24"/>
          <w:szCs w:val="24"/>
          <w:lang w:val="es-VE" w:eastAsia="es-VE"/>
        </w:rPr>
      </w:pPr>
    </w:p>
    <w:p w14:paraId="47A6805B" w14:textId="77777777" w:rsidR="0018002D" w:rsidRPr="0018002D" w:rsidRDefault="0018002D" w:rsidP="00C8722B">
      <w:pPr>
        <w:pStyle w:val="Prrafodelista"/>
        <w:numPr>
          <w:ilvl w:val="0"/>
          <w:numId w:val="32"/>
        </w:numPr>
        <w:spacing w:after="0" w:line="240" w:lineRule="auto"/>
        <w:ind w:left="851"/>
        <w:jc w:val="both"/>
        <w:rPr>
          <w:rFonts w:ascii="Times New Roman" w:eastAsia="Times New Roman" w:hAnsi="Times New Roman"/>
          <w:sz w:val="24"/>
          <w:szCs w:val="24"/>
          <w:lang w:val="es-VE" w:eastAsia="es-VE"/>
        </w:rPr>
      </w:pPr>
      <w:r w:rsidRPr="0018002D">
        <w:rPr>
          <w:rFonts w:ascii="Times New Roman" w:eastAsia="Times New Roman" w:hAnsi="Times New Roman"/>
          <w:sz w:val="24"/>
          <w:szCs w:val="24"/>
          <w:lang w:val="es-VE" w:eastAsia="es-VE"/>
        </w:rPr>
        <w:t xml:space="preserve">Profesor Juan Carlos Rojas Zerpa, titular de la Cédula de Identidad </w:t>
      </w:r>
      <w:proofErr w:type="spellStart"/>
      <w:r w:rsidRPr="0018002D">
        <w:rPr>
          <w:rFonts w:ascii="Times New Roman" w:eastAsia="Times New Roman" w:hAnsi="Times New Roman"/>
          <w:sz w:val="24"/>
          <w:szCs w:val="24"/>
          <w:lang w:val="es-VE" w:eastAsia="es-VE"/>
        </w:rPr>
        <w:t>N°</w:t>
      </w:r>
      <w:proofErr w:type="spellEnd"/>
      <w:r w:rsidRPr="0018002D">
        <w:rPr>
          <w:rFonts w:ascii="Times New Roman" w:eastAsia="Times New Roman" w:hAnsi="Times New Roman"/>
          <w:sz w:val="24"/>
          <w:szCs w:val="24"/>
          <w:lang w:val="es-VE" w:eastAsia="es-VE"/>
        </w:rPr>
        <w:t xml:space="preserve"> 11.465.811.</w:t>
      </w:r>
    </w:p>
    <w:p w14:paraId="59970DE8" w14:textId="77777777" w:rsidR="0018002D" w:rsidRPr="0018002D" w:rsidRDefault="0018002D" w:rsidP="00C8722B">
      <w:pPr>
        <w:pStyle w:val="Prrafodelista"/>
        <w:numPr>
          <w:ilvl w:val="0"/>
          <w:numId w:val="32"/>
        </w:numPr>
        <w:spacing w:after="0" w:line="240" w:lineRule="auto"/>
        <w:ind w:left="851"/>
        <w:jc w:val="both"/>
        <w:rPr>
          <w:rFonts w:ascii="Times New Roman" w:eastAsia="Times New Roman" w:hAnsi="Times New Roman"/>
          <w:sz w:val="24"/>
          <w:szCs w:val="24"/>
          <w:lang w:val="es-VE" w:eastAsia="es-VE"/>
        </w:rPr>
      </w:pPr>
      <w:r w:rsidRPr="0018002D">
        <w:rPr>
          <w:rFonts w:ascii="Times New Roman" w:eastAsia="Times New Roman" w:hAnsi="Times New Roman"/>
          <w:sz w:val="24"/>
          <w:szCs w:val="24"/>
          <w:lang w:val="es-VE" w:eastAsia="es-VE"/>
        </w:rPr>
        <w:lastRenderedPageBreak/>
        <w:t xml:space="preserve">Profesor </w:t>
      </w:r>
      <w:proofErr w:type="spellStart"/>
      <w:r w:rsidRPr="0018002D">
        <w:rPr>
          <w:rFonts w:ascii="Times New Roman" w:eastAsia="Times New Roman" w:hAnsi="Times New Roman"/>
          <w:sz w:val="24"/>
          <w:szCs w:val="24"/>
          <w:lang w:val="es-VE" w:eastAsia="es-VE"/>
        </w:rPr>
        <w:t>Serenella</w:t>
      </w:r>
      <w:proofErr w:type="spellEnd"/>
      <w:r w:rsidRPr="0018002D">
        <w:rPr>
          <w:rFonts w:ascii="Times New Roman" w:eastAsia="Times New Roman" w:hAnsi="Times New Roman"/>
          <w:sz w:val="24"/>
          <w:szCs w:val="24"/>
          <w:lang w:val="es-VE" w:eastAsia="es-VE"/>
        </w:rPr>
        <w:t xml:space="preserve"> </w:t>
      </w:r>
      <w:proofErr w:type="spellStart"/>
      <w:r w:rsidRPr="0018002D">
        <w:rPr>
          <w:rFonts w:ascii="Times New Roman" w:eastAsia="Times New Roman" w:hAnsi="Times New Roman"/>
          <w:sz w:val="24"/>
          <w:szCs w:val="24"/>
          <w:lang w:val="es-VE" w:eastAsia="es-VE"/>
        </w:rPr>
        <w:t>Cherini</w:t>
      </w:r>
      <w:proofErr w:type="spellEnd"/>
      <w:r w:rsidRPr="0018002D">
        <w:rPr>
          <w:rFonts w:ascii="Times New Roman" w:eastAsia="Times New Roman" w:hAnsi="Times New Roman"/>
          <w:sz w:val="24"/>
          <w:szCs w:val="24"/>
          <w:lang w:val="es-VE" w:eastAsia="es-VE"/>
        </w:rPr>
        <w:t xml:space="preserve"> Ramírez, titular de la Cédula de Identidad </w:t>
      </w:r>
      <w:proofErr w:type="spellStart"/>
      <w:r w:rsidRPr="0018002D">
        <w:rPr>
          <w:rFonts w:ascii="Times New Roman" w:eastAsia="Times New Roman" w:hAnsi="Times New Roman"/>
          <w:sz w:val="24"/>
          <w:szCs w:val="24"/>
          <w:lang w:val="es-VE" w:eastAsia="es-VE"/>
        </w:rPr>
        <w:t>N°</w:t>
      </w:r>
      <w:proofErr w:type="spellEnd"/>
      <w:r w:rsidRPr="0018002D">
        <w:rPr>
          <w:rFonts w:ascii="Times New Roman" w:eastAsia="Times New Roman" w:hAnsi="Times New Roman"/>
          <w:sz w:val="24"/>
          <w:szCs w:val="24"/>
          <w:lang w:val="es-VE" w:eastAsia="es-VE"/>
        </w:rPr>
        <w:t xml:space="preserve"> 13.091.363.</w:t>
      </w:r>
    </w:p>
    <w:p w14:paraId="12FD57DF" w14:textId="58C67B22" w:rsidR="0018002D" w:rsidRPr="0018002D" w:rsidRDefault="0018002D" w:rsidP="00C8722B">
      <w:pPr>
        <w:pStyle w:val="Prrafodelista"/>
        <w:numPr>
          <w:ilvl w:val="0"/>
          <w:numId w:val="32"/>
        </w:numPr>
        <w:spacing w:after="0" w:line="240" w:lineRule="auto"/>
        <w:ind w:left="851"/>
        <w:jc w:val="both"/>
        <w:rPr>
          <w:rFonts w:ascii="Times New Roman" w:eastAsia="Times New Roman" w:hAnsi="Times New Roman"/>
          <w:sz w:val="24"/>
          <w:szCs w:val="24"/>
          <w:lang w:val="es-VE" w:eastAsia="es-VE"/>
        </w:rPr>
      </w:pPr>
      <w:r w:rsidRPr="0018002D">
        <w:rPr>
          <w:rFonts w:ascii="Times New Roman" w:eastAsia="Times New Roman" w:hAnsi="Times New Roman"/>
          <w:sz w:val="24"/>
          <w:szCs w:val="24"/>
          <w:lang w:val="es-VE" w:eastAsia="es-VE"/>
        </w:rPr>
        <w:t xml:space="preserve">Profesor Rafael Lacruz </w:t>
      </w:r>
      <w:proofErr w:type="spellStart"/>
      <w:r w:rsidRPr="0018002D">
        <w:rPr>
          <w:rFonts w:ascii="Times New Roman" w:eastAsia="Times New Roman" w:hAnsi="Times New Roman"/>
          <w:sz w:val="24"/>
          <w:szCs w:val="24"/>
          <w:lang w:val="es-VE" w:eastAsia="es-VE"/>
        </w:rPr>
        <w:t>Rengel</w:t>
      </w:r>
      <w:proofErr w:type="spellEnd"/>
      <w:r w:rsidRPr="0018002D">
        <w:rPr>
          <w:rFonts w:ascii="Times New Roman" w:eastAsia="Times New Roman" w:hAnsi="Times New Roman"/>
          <w:sz w:val="24"/>
          <w:szCs w:val="24"/>
          <w:lang w:val="es-VE" w:eastAsia="es-VE"/>
        </w:rPr>
        <w:t xml:space="preserve">, titular de la Cédula de Identidad </w:t>
      </w:r>
      <w:proofErr w:type="spellStart"/>
      <w:r w:rsidRPr="0018002D">
        <w:rPr>
          <w:rFonts w:ascii="Times New Roman" w:eastAsia="Times New Roman" w:hAnsi="Times New Roman"/>
          <w:sz w:val="24"/>
          <w:szCs w:val="24"/>
          <w:lang w:val="es-VE" w:eastAsia="es-VE"/>
        </w:rPr>
        <w:t>Nº</w:t>
      </w:r>
      <w:proofErr w:type="spellEnd"/>
      <w:r w:rsidRPr="0018002D">
        <w:rPr>
          <w:rFonts w:ascii="Times New Roman" w:eastAsia="Times New Roman" w:hAnsi="Times New Roman"/>
          <w:sz w:val="24"/>
          <w:szCs w:val="24"/>
          <w:lang w:val="es-VE" w:eastAsia="es-VE"/>
        </w:rPr>
        <w:t xml:space="preserve"> 9.474.092.</w:t>
      </w:r>
    </w:p>
    <w:p w14:paraId="516EAA8E" w14:textId="77777777" w:rsidR="0018002D" w:rsidRPr="0018002D" w:rsidRDefault="0018002D" w:rsidP="00866AFC">
      <w:pPr>
        <w:spacing w:after="0" w:line="240" w:lineRule="auto"/>
        <w:ind w:left="426"/>
        <w:jc w:val="both"/>
        <w:rPr>
          <w:rFonts w:ascii="Times New Roman" w:eastAsia="Times New Roman" w:hAnsi="Times New Roman"/>
          <w:sz w:val="24"/>
          <w:szCs w:val="24"/>
          <w:lang w:val="es-VE" w:eastAsia="es-VE"/>
        </w:rPr>
      </w:pPr>
    </w:p>
    <w:p w14:paraId="1C20D0A5" w14:textId="77777777" w:rsidR="0018002D" w:rsidRPr="0018002D" w:rsidRDefault="0018002D" w:rsidP="00426E41">
      <w:pPr>
        <w:spacing w:after="0" w:line="240" w:lineRule="auto"/>
        <w:ind w:left="142"/>
        <w:jc w:val="both"/>
        <w:rPr>
          <w:rFonts w:ascii="Times New Roman" w:eastAsia="Times New Roman" w:hAnsi="Times New Roman"/>
          <w:sz w:val="24"/>
          <w:szCs w:val="24"/>
          <w:lang w:val="es-VE" w:eastAsia="es-VE"/>
        </w:rPr>
      </w:pPr>
      <w:r w:rsidRPr="0018002D">
        <w:rPr>
          <w:rFonts w:ascii="Times New Roman" w:eastAsia="Times New Roman" w:hAnsi="Times New Roman"/>
          <w:sz w:val="24"/>
          <w:szCs w:val="24"/>
          <w:lang w:val="es-VE" w:eastAsia="es-VE"/>
        </w:rPr>
        <w:t xml:space="preserve">En tal sentido, ese Consejo de Facultad </w:t>
      </w:r>
      <w:r w:rsidRPr="0018002D">
        <w:rPr>
          <w:rFonts w:ascii="Times New Roman" w:eastAsia="Times New Roman" w:hAnsi="Times New Roman"/>
          <w:b/>
          <w:sz w:val="24"/>
          <w:szCs w:val="24"/>
          <w:lang w:val="es-VE" w:eastAsia="es-VE"/>
        </w:rPr>
        <w:t>acordó aprobar</w:t>
      </w:r>
      <w:r w:rsidRPr="0018002D">
        <w:rPr>
          <w:rFonts w:ascii="Times New Roman" w:eastAsia="Times New Roman" w:hAnsi="Times New Roman"/>
          <w:sz w:val="24"/>
          <w:szCs w:val="24"/>
          <w:lang w:val="es-VE" w:eastAsia="es-VE"/>
        </w:rPr>
        <w:t xml:space="preserve"> y tramitar ante este Máximo Organismo, </w:t>
      </w:r>
      <w:r w:rsidRPr="0018002D">
        <w:rPr>
          <w:rFonts w:ascii="Times New Roman" w:eastAsia="Times New Roman" w:hAnsi="Times New Roman"/>
          <w:b/>
          <w:sz w:val="24"/>
          <w:szCs w:val="24"/>
          <w:lang w:val="es-VE" w:eastAsia="es-VE"/>
        </w:rPr>
        <w:t>la designación del Profesor Juan Carlos Rojas Zerpa</w:t>
      </w:r>
      <w:r w:rsidRPr="0018002D">
        <w:rPr>
          <w:rFonts w:ascii="Times New Roman" w:eastAsia="Times New Roman" w:hAnsi="Times New Roman"/>
          <w:sz w:val="24"/>
          <w:szCs w:val="24"/>
          <w:lang w:val="es-VE" w:eastAsia="es-VE"/>
        </w:rPr>
        <w:t xml:space="preserve">, titular de la Cédula de Identidad </w:t>
      </w:r>
      <w:proofErr w:type="spellStart"/>
      <w:r w:rsidRPr="0018002D">
        <w:rPr>
          <w:rFonts w:ascii="Times New Roman" w:eastAsia="Times New Roman" w:hAnsi="Times New Roman"/>
          <w:sz w:val="24"/>
          <w:szCs w:val="24"/>
          <w:lang w:val="es-VE" w:eastAsia="es-VE"/>
        </w:rPr>
        <w:t>N°</w:t>
      </w:r>
      <w:proofErr w:type="spellEnd"/>
      <w:r w:rsidRPr="0018002D">
        <w:rPr>
          <w:rFonts w:ascii="Times New Roman" w:eastAsia="Times New Roman" w:hAnsi="Times New Roman"/>
          <w:sz w:val="24"/>
          <w:szCs w:val="24"/>
          <w:lang w:val="es-VE" w:eastAsia="es-VE"/>
        </w:rPr>
        <w:t xml:space="preserve"> 11.465.811, </w:t>
      </w:r>
      <w:r w:rsidRPr="0018002D">
        <w:rPr>
          <w:rFonts w:ascii="Times New Roman" w:eastAsia="Times New Roman" w:hAnsi="Times New Roman"/>
          <w:b/>
          <w:sz w:val="24"/>
          <w:szCs w:val="24"/>
          <w:lang w:val="es-VE" w:eastAsia="es-VE"/>
        </w:rPr>
        <w:t xml:space="preserve">como </w:t>
      </w:r>
      <w:proofErr w:type="gramStart"/>
      <w:r w:rsidRPr="0018002D">
        <w:rPr>
          <w:rFonts w:ascii="Times New Roman" w:eastAsia="Times New Roman" w:hAnsi="Times New Roman"/>
          <w:b/>
          <w:sz w:val="24"/>
          <w:szCs w:val="24"/>
          <w:lang w:val="es-VE" w:eastAsia="es-VE"/>
        </w:rPr>
        <w:t>Jefe</w:t>
      </w:r>
      <w:proofErr w:type="gramEnd"/>
      <w:r w:rsidRPr="0018002D">
        <w:rPr>
          <w:rFonts w:ascii="Times New Roman" w:eastAsia="Times New Roman" w:hAnsi="Times New Roman"/>
          <w:b/>
          <w:sz w:val="24"/>
          <w:szCs w:val="24"/>
          <w:lang w:val="es-VE" w:eastAsia="es-VE"/>
        </w:rPr>
        <w:t xml:space="preserve"> del Departamento de Teoría y Metodología</w:t>
      </w:r>
      <w:r w:rsidRPr="0018002D">
        <w:rPr>
          <w:rFonts w:ascii="Times New Roman" w:eastAsia="Times New Roman" w:hAnsi="Times New Roman"/>
          <w:sz w:val="24"/>
          <w:szCs w:val="24"/>
          <w:lang w:val="es-VE" w:eastAsia="es-VE"/>
        </w:rPr>
        <w:t>, de la Escuela de Diseño Industrial, a partir del 01.03.2017. Realiza dicho trámite de manera extemporánea por inadvertencia administrativa.</w:t>
      </w:r>
    </w:p>
    <w:p w14:paraId="31F0FA1F" w14:textId="4D99EA49" w:rsidR="0018002D" w:rsidRDefault="0018002D" w:rsidP="00426E41">
      <w:pPr>
        <w:spacing w:after="0" w:line="240" w:lineRule="auto"/>
        <w:ind w:left="142"/>
        <w:jc w:val="both"/>
        <w:rPr>
          <w:rFonts w:ascii="Times New Roman" w:eastAsia="Times New Roman" w:hAnsi="Times New Roman"/>
          <w:b/>
          <w:sz w:val="24"/>
          <w:szCs w:val="24"/>
          <w:lang w:val="es-VE" w:eastAsia="es-VE"/>
        </w:rPr>
      </w:pPr>
      <w:r w:rsidRPr="0018002D">
        <w:rPr>
          <w:rFonts w:ascii="Times New Roman" w:eastAsia="Times New Roman" w:hAnsi="Times New Roman"/>
          <w:b/>
          <w:sz w:val="24"/>
          <w:szCs w:val="24"/>
          <w:lang w:val="es-VE" w:eastAsia="es-VE"/>
        </w:rPr>
        <w:t>Decisión: Aprobó la designación por el lapso de dos (02) años, a partir del 01.03.2017.</w:t>
      </w:r>
    </w:p>
    <w:p w14:paraId="24BDC744" w14:textId="1F923FE4" w:rsidR="0018002D" w:rsidRDefault="0018002D" w:rsidP="00426E41">
      <w:pPr>
        <w:spacing w:after="0" w:line="240" w:lineRule="auto"/>
        <w:ind w:left="142"/>
        <w:jc w:val="both"/>
        <w:rPr>
          <w:rFonts w:ascii="Times New Roman" w:eastAsia="Times New Roman" w:hAnsi="Times New Roman"/>
          <w:b/>
          <w:sz w:val="24"/>
          <w:szCs w:val="24"/>
          <w:lang w:val="es-VE" w:eastAsia="es-VE"/>
        </w:rPr>
      </w:pPr>
    </w:p>
    <w:p w14:paraId="3518CB9C" w14:textId="42AFB2BA" w:rsidR="0018002D" w:rsidRDefault="0018002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CU-3068</w:t>
      </w:r>
      <w:r w:rsidRPr="00860D99">
        <w:rPr>
          <w:rFonts w:ascii="Times New Roman" w:eastAsia="Times New Roman" w:hAnsi="Times New Roman"/>
          <w:b/>
          <w:sz w:val="24"/>
          <w:szCs w:val="24"/>
          <w:lang w:val="es-VE" w:eastAsia="es-VE"/>
        </w:rPr>
        <w:t>/17.</w:t>
      </w:r>
    </w:p>
    <w:p w14:paraId="03F6B192" w14:textId="3A35B766" w:rsidR="00C80C32" w:rsidRDefault="00C80C32"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80C32">
        <w:rPr>
          <w:rFonts w:ascii="Times New Roman" w:eastAsia="Times New Roman" w:hAnsi="Times New Roman"/>
          <w:sz w:val="24"/>
          <w:szCs w:val="24"/>
          <w:lang w:val="es-VE" w:eastAsia="es-VE"/>
        </w:rPr>
        <w:t>omunicación CDEF</w:t>
      </w:r>
      <w:r>
        <w:rPr>
          <w:rFonts w:ascii="Times New Roman" w:eastAsia="Times New Roman" w:hAnsi="Times New Roman"/>
          <w:sz w:val="24"/>
          <w:szCs w:val="24"/>
          <w:lang w:val="es-VE" w:eastAsia="es-VE"/>
        </w:rPr>
        <w:t>.</w:t>
      </w:r>
      <w:r w:rsidRPr="00C80C32">
        <w:rPr>
          <w:rFonts w:ascii="Times New Roman" w:eastAsia="Times New Roman" w:hAnsi="Times New Roman"/>
          <w:sz w:val="24"/>
          <w:szCs w:val="24"/>
          <w:lang w:val="es-VE" w:eastAsia="es-VE"/>
        </w:rPr>
        <w:t xml:space="preserve"> </w:t>
      </w:r>
      <w:proofErr w:type="spellStart"/>
      <w:r w:rsidRPr="00C80C32">
        <w:rPr>
          <w:rFonts w:ascii="Times New Roman" w:eastAsia="Times New Roman" w:hAnsi="Times New Roman"/>
          <w:sz w:val="24"/>
          <w:szCs w:val="24"/>
          <w:lang w:val="es-VE" w:eastAsia="es-VE"/>
        </w:rPr>
        <w:t>N°</w:t>
      </w:r>
      <w:proofErr w:type="spellEnd"/>
      <w:r w:rsidRPr="00C80C32">
        <w:rPr>
          <w:rFonts w:ascii="Times New Roman" w:eastAsia="Times New Roman" w:hAnsi="Times New Roman"/>
          <w:sz w:val="24"/>
          <w:szCs w:val="24"/>
          <w:lang w:val="es-VE" w:eastAsia="es-VE"/>
        </w:rPr>
        <w:t xml:space="preserve"> 0346.17, de fecha 27.09.2017, mediante la cual informa que en sesión ordinaria celebrada en la misma fecha, continuación de la sesión ordinaria de fecha 17.06.2015, declarada en emergencia y en sesión permanente, el Consejo de la Facultad ratifica la comunicación </w:t>
      </w:r>
      <w:proofErr w:type="spellStart"/>
      <w:r w:rsidRPr="00C80C32">
        <w:rPr>
          <w:rFonts w:ascii="Times New Roman" w:eastAsia="Times New Roman" w:hAnsi="Times New Roman"/>
          <w:sz w:val="24"/>
          <w:szCs w:val="24"/>
          <w:lang w:val="es-VE" w:eastAsia="es-VE"/>
        </w:rPr>
        <w:t>N°</w:t>
      </w:r>
      <w:proofErr w:type="spellEnd"/>
      <w:r w:rsidRPr="00C80C32">
        <w:rPr>
          <w:rFonts w:ascii="Times New Roman" w:eastAsia="Times New Roman" w:hAnsi="Times New Roman"/>
          <w:sz w:val="24"/>
          <w:szCs w:val="24"/>
          <w:lang w:val="es-VE" w:eastAsia="es-VE"/>
        </w:rPr>
        <w:t xml:space="preserve"> CED1.064.17, de fecha 12.09.2017, emitida por la Profesora Thais Rincón Pére</w:t>
      </w:r>
      <w:r>
        <w:rPr>
          <w:rFonts w:ascii="Times New Roman" w:eastAsia="Times New Roman" w:hAnsi="Times New Roman"/>
          <w:sz w:val="24"/>
          <w:szCs w:val="24"/>
          <w:lang w:val="es-VE" w:eastAsia="es-VE"/>
        </w:rPr>
        <w:t>z, Directora-</w:t>
      </w:r>
      <w:r w:rsidRPr="00C80C32">
        <w:rPr>
          <w:rFonts w:ascii="Times New Roman" w:eastAsia="Times New Roman" w:hAnsi="Times New Roman"/>
          <w:sz w:val="24"/>
          <w:szCs w:val="24"/>
          <w:lang w:val="es-VE" w:eastAsia="es-VE"/>
        </w:rPr>
        <w:t>Presidenta del Consejo de Escuela de Diseño Industrial, informando para conocimiento y fines consiguientes que esa Dirección conoció, acordó aprobar y tramitar la Tercera Reprogramación de Actividades para la Anualidad U-2017, de la Escuela de Diseño Industrial en curso.</w:t>
      </w:r>
    </w:p>
    <w:p w14:paraId="39C99B7F" w14:textId="77777777" w:rsidR="00C80C32" w:rsidRPr="00C80C32" w:rsidRDefault="00C80C32" w:rsidP="00426E41">
      <w:pPr>
        <w:spacing w:after="0" w:line="240" w:lineRule="auto"/>
        <w:ind w:left="142"/>
        <w:jc w:val="both"/>
        <w:rPr>
          <w:rFonts w:ascii="Times New Roman" w:eastAsia="Times New Roman" w:hAnsi="Times New Roman"/>
          <w:sz w:val="24"/>
          <w:szCs w:val="24"/>
          <w:lang w:val="es-VE" w:eastAsia="es-VE"/>
        </w:rPr>
      </w:pPr>
    </w:p>
    <w:p w14:paraId="7EE33336" w14:textId="334920BB" w:rsidR="00033D89" w:rsidRDefault="00C80C32" w:rsidP="003C016E">
      <w:pPr>
        <w:spacing w:after="0" w:line="240" w:lineRule="auto"/>
        <w:ind w:left="142"/>
        <w:jc w:val="both"/>
        <w:rPr>
          <w:rFonts w:ascii="Times New Roman" w:eastAsia="Times New Roman" w:hAnsi="Times New Roman"/>
          <w:noProof/>
          <w:sz w:val="24"/>
          <w:szCs w:val="24"/>
          <w:lang w:val="es-VE"/>
        </w:rPr>
      </w:pPr>
      <w:r w:rsidRPr="00C80C32">
        <w:rPr>
          <w:rFonts w:ascii="Times New Roman" w:eastAsia="Times New Roman" w:hAnsi="Times New Roman"/>
          <w:sz w:val="24"/>
          <w:szCs w:val="24"/>
          <w:lang w:val="es-VE" w:eastAsia="es-VE"/>
        </w:rPr>
        <w:t>En tal sentido, ese Consejo de Facultad acordó aprobar y tramitar ante este Máximo Organismo, la tercera Reprogramación de Actividades para la Anualidad U-2017 en curso, de la Escuela de Diseño Industrial</w:t>
      </w:r>
      <w:r w:rsidR="003C016E">
        <w:rPr>
          <w:rFonts w:ascii="Times New Roman" w:eastAsia="Times New Roman" w:hAnsi="Times New Roman"/>
          <w:noProof/>
          <w:sz w:val="24"/>
          <w:szCs w:val="24"/>
          <w:lang w:val="es-VE"/>
        </w:rPr>
        <w:t>.</w:t>
      </w:r>
    </w:p>
    <w:p w14:paraId="770B4B05" w14:textId="6DFD2F2D" w:rsidR="00033D89" w:rsidRDefault="00C80C32" w:rsidP="003C016E">
      <w:pPr>
        <w:spacing w:after="0" w:line="240" w:lineRule="auto"/>
        <w:ind w:left="142"/>
        <w:jc w:val="both"/>
        <w:rPr>
          <w:rFonts w:ascii="Times New Roman" w:eastAsia="Times New Roman" w:hAnsi="Times New Roman"/>
          <w:b/>
          <w:sz w:val="24"/>
          <w:szCs w:val="24"/>
          <w:lang w:val="es-VE" w:eastAsia="es-VE"/>
        </w:rPr>
      </w:pPr>
      <w:r w:rsidRPr="00A54E82">
        <w:rPr>
          <w:rFonts w:ascii="Times New Roman" w:eastAsia="Times New Roman" w:hAnsi="Times New Roman"/>
          <w:b/>
          <w:sz w:val="24"/>
          <w:szCs w:val="24"/>
          <w:lang w:val="es-VE" w:eastAsia="es-VE"/>
        </w:rPr>
        <w:t xml:space="preserve">Decisión: Aprobó la tercera Reprogramación de Actividades para la </w:t>
      </w:r>
      <w:r w:rsidR="00A54E82" w:rsidRPr="00A54E82">
        <w:rPr>
          <w:rFonts w:ascii="Times New Roman" w:eastAsia="Times New Roman" w:hAnsi="Times New Roman"/>
          <w:b/>
          <w:sz w:val="24"/>
          <w:szCs w:val="24"/>
          <w:lang w:val="es-VE" w:eastAsia="es-VE"/>
        </w:rPr>
        <w:t>Anualidad U-2017 en curso, de la Escuela de Diseño Industrial, de la Facultad de Arquitectura y Diseño.</w:t>
      </w:r>
    </w:p>
    <w:p w14:paraId="5DF52BE5" w14:textId="0AE7AE28" w:rsidR="00A54E82" w:rsidRDefault="00A54E8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CU-3069</w:t>
      </w:r>
      <w:r w:rsidRPr="00860D99">
        <w:rPr>
          <w:rFonts w:ascii="Times New Roman" w:eastAsia="Times New Roman" w:hAnsi="Times New Roman"/>
          <w:b/>
          <w:sz w:val="24"/>
          <w:szCs w:val="24"/>
          <w:lang w:val="es-VE" w:eastAsia="es-VE"/>
        </w:rPr>
        <w:t>/17.</w:t>
      </w:r>
    </w:p>
    <w:p w14:paraId="44E8CDC8" w14:textId="177961BB" w:rsidR="005D4F70" w:rsidRDefault="005D4F70"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D4F70">
        <w:rPr>
          <w:rFonts w:ascii="Times New Roman" w:eastAsia="Times New Roman" w:hAnsi="Times New Roman"/>
          <w:sz w:val="24"/>
          <w:szCs w:val="24"/>
          <w:lang w:val="es-VE" w:eastAsia="es-VE"/>
        </w:rPr>
        <w:t xml:space="preserve">omunicación CDEF. </w:t>
      </w:r>
      <w:proofErr w:type="spellStart"/>
      <w:r w:rsidRPr="005D4F70">
        <w:rPr>
          <w:rFonts w:ascii="Times New Roman" w:eastAsia="Times New Roman" w:hAnsi="Times New Roman"/>
          <w:sz w:val="24"/>
          <w:szCs w:val="24"/>
          <w:lang w:val="es-VE" w:eastAsia="es-VE"/>
        </w:rPr>
        <w:t>Nº</w:t>
      </w:r>
      <w:proofErr w:type="spellEnd"/>
      <w:r w:rsidRPr="005D4F70">
        <w:rPr>
          <w:rFonts w:ascii="Times New Roman" w:eastAsia="Times New Roman" w:hAnsi="Times New Roman"/>
          <w:sz w:val="24"/>
          <w:szCs w:val="24"/>
          <w:lang w:val="es-VE" w:eastAsia="es-VE"/>
        </w:rPr>
        <w:t xml:space="preserve"> 0352.17, de fecha 27.09.2017,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5D4F70">
        <w:rPr>
          <w:rFonts w:ascii="Times New Roman" w:eastAsia="Times New Roman" w:hAnsi="Times New Roman"/>
          <w:sz w:val="24"/>
          <w:szCs w:val="24"/>
          <w:lang w:val="es-VE" w:eastAsia="es-VE"/>
        </w:rPr>
        <w:t>N°</w:t>
      </w:r>
      <w:proofErr w:type="spellEnd"/>
      <w:r w:rsidRPr="005D4F70">
        <w:rPr>
          <w:rFonts w:ascii="Times New Roman" w:eastAsia="Times New Roman" w:hAnsi="Times New Roman"/>
          <w:sz w:val="24"/>
          <w:szCs w:val="24"/>
          <w:lang w:val="es-VE" w:eastAsia="es-VE"/>
        </w:rPr>
        <w:t xml:space="preserve"> DDI.052/2017, de fecha 14.09.2017, emitida por la Profesora María Virginia Altuve B., Jefa del Departamento de Diseño Industrial, de la Escuela de Diseño Industrial, remitiendo la solicitud de suspensión del llamado al Concurso de Oposición, para proveer un (01) cargo a nivel de Instructor a Tiempo Completo, en el Área: Representación y Comunicación, asignaturas: Diseño Asistido por Computadoras I y Técnicas Gráficas de Comunicación I y II, debido a la renuncia irrevocable del Profesor Jesús Aguiar, titular de la Cédula de Identidad </w:t>
      </w:r>
      <w:proofErr w:type="spellStart"/>
      <w:r w:rsidRPr="005D4F70">
        <w:rPr>
          <w:rFonts w:ascii="Times New Roman" w:eastAsia="Times New Roman" w:hAnsi="Times New Roman"/>
          <w:sz w:val="24"/>
          <w:szCs w:val="24"/>
          <w:lang w:val="es-VE" w:eastAsia="es-VE"/>
        </w:rPr>
        <w:t>Nº</w:t>
      </w:r>
      <w:proofErr w:type="spellEnd"/>
      <w:r w:rsidRPr="005D4F70">
        <w:rPr>
          <w:rFonts w:ascii="Times New Roman" w:eastAsia="Times New Roman" w:hAnsi="Times New Roman"/>
          <w:sz w:val="24"/>
          <w:szCs w:val="24"/>
          <w:lang w:val="es-VE" w:eastAsia="es-VE"/>
        </w:rPr>
        <w:t xml:space="preserve"> 18.966.184, quien cubría esa carga académica.</w:t>
      </w:r>
    </w:p>
    <w:p w14:paraId="26A6F477" w14:textId="77777777" w:rsidR="003C016E" w:rsidRPr="005D4F70" w:rsidRDefault="003C016E" w:rsidP="00426E41">
      <w:pPr>
        <w:spacing w:after="0" w:line="240" w:lineRule="auto"/>
        <w:ind w:left="142"/>
        <w:jc w:val="both"/>
        <w:rPr>
          <w:rFonts w:ascii="Times New Roman" w:eastAsia="Times New Roman" w:hAnsi="Times New Roman"/>
          <w:sz w:val="24"/>
          <w:szCs w:val="24"/>
          <w:lang w:val="es-VE" w:eastAsia="es-VE"/>
        </w:rPr>
      </w:pPr>
    </w:p>
    <w:p w14:paraId="322B578F" w14:textId="77777777" w:rsidR="005D4F70" w:rsidRPr="005D4F70" w:rsidRDefault="005D4F70" w:rsidP="00426E41">
      <w:pPr>
        <w:spacing w:after="0" w:line="240" w:lineRule="auto"/>
        <w:ind w:left="142"/>
        <w:jc w:val="both"/>
        <w:rPr>
          <w:rFonts w:ascii="Times New Roman" w:eastAsia="Times New Roman" w:hAnsi="Times New Roman"/>
          <w:sz w:val="24"/>
          <w:szCs w:val="24"/>
          <w:lang w:val="es-VE" w:eastAsia="es-VE"/>
        </w:rPr>
      </w:pPr>
      <w:r w:rsidRPr="005D4F70">
        <w:rPr>
          <w:rFonts w:ascii="Times New Roman" w:eastAsia="Times New Roman" w:hAnsi="Times New Roman"/>
          <w:sz w:val="24"/>
          <w:szCs w:val="24"/>
          <w:lang w:val="es-VE" w:eastAsia="es-VE"/>
        </w:rPr>
        <w:t xml:space="preserve">En tal sentido, ese Consejo de Facultad acordó aprobar y tramitar ante este Máximo Organismo, la suspensión del llamado al Concurso de Oposición, para proveer un (01) cargo a nivel de Instructor a Tiempo Completo, en el Área: Representación y Comunicación, asignaturas: Diseño Asistido por Computadoras I y Técnicas Gráficas de Comunicación I y II, debido a la renuncia irrevocable del Profesor Jesús Aguiar, titular de la Cédula de Identidad </w:t>
      </w:r>
      <w:proofErr w:type="spellStart"/>
      <w:r w:rsidRPr="005D4F70">
        <w:rPr>
          <w:rFonts w:ascii="Times New Roman" w:eastAsia="Times New Roman" w:hAnsi="Times New Roman"/>
          <w:sz w:val="24"/>
          <w:szCs w:val="24"/>
          <w:lang w:val="es-VE" w:eastAsia="es-VE"/>
        </w:rPr>
        <w:t>N°</w:t>
      </w:r>
      <w:proofErr w:type="spellEnd"/>
      <w:r w:rsidRPr="005D4F70">
        <w:rPr>
          <w:rFonts w:ascii="Times New Roman" w:eastAsia="Times New Roman" w:hAnsi="Times New Roman"/>
          <w:sz w:val="24"/>
          <w:szCs w:val="24"/>
          <w:lang w:val="es-VE" w:eastAsia="es-VE"/>
        </w:rPr>
        <w:t xml:space="preserve"> 18.966.184, quien cubría esa carga académica, ya que </w:t>
      </w:r>
      <w:proofErr w:type="spellStart"/>
      <w:r w:rsidRPr="005D4F70">
        <w:rPr>
          <w:rFonts w:ascii="Times New Roman" w:eastAsia="Times New Roman" w:hAnsi="Times New Roman"/>
          <w:sz w:val="24"/>
          <w:szCs w:val="24"/>
          <w:lang w:val="es-VE" w:eastAsia="es-VE"/>
        </w:rPr>
        <w:t>dico</w:t>
      </w:r>
      <w:proofErr w:type="spellEnd"/>
      <w:r w:rsidRPr="005D4F70">
        <w:rPr>
          <w:rFonts w:ascii="Times New Roman" w:eastAsia="Times New Roman" w:hAnsi="Times New Roman"/>
          <w:sz w:val="24"/>
          <w:szCs w:val="24"/>
          <w:lang w:val="es-VE" w:eastAsia="es-VE"/>
        </w:rPr>
        <w:t xml:space="preserve"> Concurso será llamado a Concurso de Credenciales.</w:t>
      </w:r>
    </w:p>
    <w:p w14:paraId="43CAE3FD" w14:textId="3029AC25" w:rsidR="005D4F70" w:rsidRDefault="005D4F70" w:rsidP="00426E41">
      <w:pPr>
        <w:spacing w:after="0" w:line="240" w:lineRule="auto"/>
        <w:ind w:left="142"/>
        <w:jc w:val="both"/>
        <w:rPr>
          <w:rFonts w:ascii="Times New Roman" w:eastAsia="Times New Roman" w:hAnsi="Times New Roman"/>
          <w:b/>
          <w:sz w:val="24"/>
          <w:szCs w:val="24"/>
          <w:lang w:val="es-VE" w:eastAsia="es-VE"/>
        </w:rPr>
      </w:pPr>
      <w:r w:rsidRPr="005D4F70">
        <w:rPr>
          <w:rFonts w:ascii="Times New Roman" w:eastAsia="Times New Roman" w:hAnsi="Times New Roman"/>
          <w:b/>
          <w:sz w:val="24"/>
          <w:szCs w:val="24"/>
          <w:lang w:val="es-VE" w:eastAsia="es-VE"/>
        </w:rPr>
        <w:t>Decisión: Aprobó la solicitud.</w:t>
      </w:r>
    </w:p>
    <w:p w14:paraId="49BDDDAF" w14:textId="13EE5F0A" w:rsidR="00734DAF" w:rsidRDefault="00734DAF" w:rsidP="00426E41">
      <w:pPr>
        <w:spacing w:after="0" w:line="240" w:lineRule="auto"/>
        <w:ind w:left="142"/>
        <w:jc w:val="both"/>
        <w:rPr>
          <w:rFonts w:ascii="Times New Roman" w:eastAsia="Times New Roman" w:hAnsi="Times New Roman"/>
          <w:b/>
          <w:sz w:val="24"/>
          <w:szCs w:val="24"/>
          <w:lang w:val="es-VE" w:eastAsia="es-VE"/>
        </w:rPr>
      </w:pPr>
    </w:p>
    <w:p w14:paraId="3AC0BBA7" w14:textId="05C4A32A" w:rsidR="00734DAF" w:rsidRDefault="00734DA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63B4277F" w14:textId="115C178B" w:rsidR="00734DAF" w:rsidRDefault="00734DAF" w:rsidP="00426E41">
      <w:pPr>
        <w:spacing w:after="0" w:line="240" w:lineRule="auto"/>
        <w:ind w:left="142"/>
        <w:jc w:val="both"/>
        <w:rPr>
          <w:rFonts w:ascii="Times New Roman" w:eastAsia="Times New Roman" w:hAnsi="Times New Roman"/>
          <w:b/>
          <w:sz w:val="24"/>
          <w:szCs w:val="24"/>
          <w:lang w:val="es-VE" w:eastAsia="es-VE"/>
        </w:rPr>
      </w:pPr>
    </w:p>
    <w:p w14:paraId="39FDA1BF" w14:textId="355A6A42" w:rsidR="00734DAF" w:rsidRDefault="00734DA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CU-3079</w:t>
      </w:r>
      <w:r w:rsidRPr="00860D99">
        <w:rPr>
          <w:rFonts w:ascii="Times New Roman" w:eastAsia="Times New Roman" w:hAnsi="Times New Roman"/>
          <w:b/>
          <w:sz w:val="24"/>
          <w:szCs w:val="24"/>
          <w:lang w:val="es-VE" w:eastAsia="es-VE"/>
        </w:rPr>
        <w:t>/17.</w:t>
      </w:r>
    </w:p>
    <w:p w14:paraId="003DEFAC" w14:textId="067642F5" w:rsidR="00204AE2" w:rsidRPr="00204AE2" w:rsidRDefault="00204AE2"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04AE2">
        <w:rPr>
          <w:rFonts w:ascii="Times New Roman" w:eastAsia="Times New Roman" w:hAnsi="Times New Roman"/>
          <w:sz w:val="24"/>
          <w:szCs w:val="24"/>
          <w:lang w:val="es-VE" w:eastAsia="es-VE"/>
        </w:rPr>
        <w:t xml:space="preserve">omunicación </w:t>
      </w:r>
      <w:proofErr w:type="spellStart"/>
      <w:r w:rsidRPr="00204AE2">
        <w:rPr>
          <w:rFonts w:ascii="Times New Roman" w:eastAsia="Times New Roman" w:hAnsi="Times New Roman"/>
          <w:sz w:val="24"/>
          <w:szCs w:val="24"/>
          <w:lang w:val="es-VE" w:eastAsia="es-VE"/>
        </w:rPr>
        <w:t>N°</w:t>
      </w:r>
      <w:proofErr w:type="spellEnd"/>
      <w:r w:rsidRPr="00204AE2">
        <w:rPr>
          <w:rFonts w:ascii="Times New Roman" w:eastAsia="Times New Roman" w:hAnsi="Times New Roman"/>
          <w:sz w:val="24"/>
          <w:szCs w:val="24"/>
          <w:lang w:val="es-VE" w:eastAsia="es-VE"/>
        </w:rPr>
        <w:t xml:space="preserve"> C.N. 0628-17, de fecha 11.10.2017, mediante la cual informan que en sesión ordinaria celebrada en la misma fecha, declarada en emergencia y en sesión permanente, debido a la difícil situación universitaria que se padece, y a la declaratoria </w:t>
      </w:r>
      <w:r w:rsidRPr="00204AE2">
        <w:rPr>
          <w:rFonts w:ascii="Times New Roman" w:eastAsia="Times New Roman" w:hAnsi="Times New Roman"/>
          <w:sz w:val="24"/>
          <w:szCs w:val="24"/>
          <w:lang w:val="es-VE" w:eastAsia="es-VE"/>
        </w:rPr>
        <w:lastRenderedPageBreak/>
        <w:t xml:space="preserve">de crisis de la Universidad, en sesión ordinaria del 28.09.2016, el Consejo de Núcleo conoció el </w:t>
      </w:r>
      <w:r w:rsidRPr="00204AE2">
        <w:rPr>
          <w:rFonts w:ascii="Times New Roman" w:eastAsia="Times New Roman" w:hAnsi="Times New Roman"/>
          <w:b/>
          <w:sz w:val="24"/>
          <w:szCs w:val="24"/>
          <w:lang w:val="es-VE" w:eastAsia="es-VE"/>
        </w:rPr>
        <w:t>Acta del Concurso de Oposición, para proveer (01) cargo a nivel de Instructor a Tiempo Completo, en el Área: Bases Científicas Técnicas e Infraestructura de la Producción Vegetal, sub-área: Fitopatología</w:t>
      </w:r>
      <w:r w:rsidRPr="00204AE2">
        <w:rPr>
          <w:rFonts w:ascii="Times New Roman" w:eastAsia="Times New Roman" w:hAnsi="Times New Roman"/>
          <w:sz w:val="24"/>
          <w:szCs w:val="24"/>
          <w:lang w:val="es-VE" w:eastAsia="es-VE"/>
        </w:rPr>
        <w:t xml:space="preserve">, adscrito al Departamento de Ciencias Agrarias de ese Núcleo. De conformidad con lo pautado en el Artículo 37 del Estatuto del Personal Docente y de Investigación de la Universidad de Los Andes, en virtud de los resultados obtenidos en las pruebas y cumplidos los procedimientos reglamentarios pertinentes, el jurado: Profesores </w:t>
      </w:r>
      <w:proofErr w:type="spellStart"/>
      <w:r w:rsidRPr="00204AE2">
        <w:rPr>
          <w:rFonts w:ascii="Times New Roman" w:eastAsia="Times New Roman" w:hAnsi="Times New Roman"/>
          <w:sz w:val="24"/>
          <w:szCs w:val="24"/>
          <w:lang w:val="es-VE" w:eastAsia="es-VE"/>
        </w:rPr>
        <w:t>Daboin</w:t>
      </w:r>
      <w:proofErr w:type="spellEnd"/>
      <w:r w:rsidRPr="00204AE2">
        <w:rPr>
          <w:rFonts w:ascii="Times New Roman" w:eastAsia="Times New Roman" w:hAnsi="Times New Roman"/>
          <w:sz w:val="24"/>
          <w:szCs w:val="24"/>
          <w:lang w:val="es-VE" w:eastAsia="es-VE"/>
        </w:rPr>
        <w:t xml:space="preserve"> Conrado, Ibis Quintero y Neptalí González, declaran desierto el mencionado Concurso de Oposición.</w:t>
      </w:r>
    </w:p>
    <w:p w14:paraId="6320519B" w14:textId="77777777" w:rsidR="00204AE2" w:rsidRPr="00204AE2" w:rsidRDefault="00204AE2" w:rsidP="00426E41">
      <w:pPr>
        <w:spacing w:after="0" w:line="240" w:lineRule="auto"/>
        <w:ind w:left="142"/>
        <w:jc w:val="both"/>
        <w:rPr>
          <w:rFonts w:ascii="Times New Roman" w:eastAsia="Times New Roman" w:hAnsi="Times New Roman"/>
          <w:sz w:val="24"/>
          <w:szCs w:val="24"/>
          <w:lang w:val="es-VE" w:eastAsia="es-VE"/>
        </w:rPr>
      </w:pPr>
      <w:r w:rsidRPr="00204AE2">
        <w:rPr>
          <w:rFonts w:ascii="Times New Roman" w:eastAsia="Times New Roman" w:hAnsi="Times New Roman"/>
          <w:sz w:val="24"/>
          <w:szCs w:val="24"/>
          <w:lang w:val="es-VE" w:eastAsia="es-VE"/>
        </w:rPr>
        <w:t>Al respecto, ese Consejo de Núcleo acordó quedar en cuenta y tramitar ante las instancias correspondientes.</w:t>
      </w:r>
    </w:p>
    <w:p w14:paraId="69E78305" w14:textId="103F7C47" w:rsidR="00204AE2" w:rsidRPr="00204AE2" w:rsidRDefault="00204AE2" w:rsidP="00426E41">
      <w:pPr>
        <w:spacing w:after="0" w:line="240" w:lineRule="auto"/>
        <w:ind w:left="142"/>
        <w:jc w:val="both"/>
        <w:rPr>
          <w:rFonts w:ascii="Times New Roman" w:eastAsia="Times New Roman" w:hAnsi="Times New Roman"/>
          <w:b/>
          <w:sz w:val="24"/>
          <w:szCs w:val="24"/>
          <w:lang w:val="es-VE" w:eastAsia="es-VE"/>
        </w:rPr>
      </w:pPr>
      <w:r w:rsidRPr="00204AE2">
        <w:rPr>
          <w:rFonts w:ascii="Times New Roman" w:eastAsia="Times New Roman" w:hAnsi="Times New Roman"/>
          <w:b/>
          <w:sz w:val="24"/>
          <w:szCs w:val="24"/>
          <w:lang w:val="es-VE" w:eastAsia="es-VE"/>
        </w:rPr>
        <w:t>Decisión: Quedó en cuenta.</w:t>
      </w:r>
    </w:p>
    <w:p w14:paraId="38563327" w14:textId="1B54556B" w:rsidR="00A54E82" w:rsidRDefault="00A54E82" w:rsidP="00426E41">
      <w:pPr>
        <w:spacing w:after="0" w:line="240" w:lineRule="auto"/>
        <w:ind w:left="142"/>
        <w:jc w:val="both"/>
        <w:rPr>
          <w:rFonts w:ascii="Times New Roman" w:eastAsia="Times New Roman" w:hAnsi="Times New Roman"/>
          <w:sz w:val="24"/>
          <w:szCs w:val="24"/>
          <w:lang w:val="es-VE" w:eastAsia="es-VE"/>
        </w:rPr>
      </w:pPr>
    </w:p>
    <w:p w14:paraId="5E445027" w14:textId="3030311A" w:rsidR="00204AE2" w:rsidRDefault="00204AE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CU-3080</w:t>
      </w:r>
      <w:r w:rsidRPr="00860D99">
        <w:rPr>
          <w:rFonts w:ascii="Times New Roman" w:eastAsia="Times New Roman" w:hAnsi="Times New Roman"/>
          <w:b/>
          <w:sz w:val="24"/>
          <w:szCs w:val="24"/>
          <w:lang w:val="es-VE" w:eastAsia="es-VE"/>
        </w:rPr>
        <w:t>/17.</w:t>
      </w:r>
    </w:p>
    <w:p w14:paraId="3523794E" w14:textId="7130AAF9" w:rsidR="00FD6924" w:rsidRDefault="00FD6924"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D6924">
        <w:rPr>
          <w:rFonts w:ascii="Times New Roman" w:eastAsia="Times New Roman" w:hAnsi="Times New Roman"/>
          <w:sz w:val="24"/>
          <w:szCs w:val="24"/>
          <w:lang w:val="es-VE" w:eastAsia="es-VE"/>
        </w:rPr>
        <w:t xml:space="preserve">omunicación </w:t>
      </w:r>
      <w:proofErr w:type="spellStart"/>
      <w:r w:rsidRPr="00FD6924">
        <w:rPr>
          <w:rFonts w:ascii="Times New Roman" w:eastAsia="Times New Roman" w:hAnsi="Times New Roman"/>
          <w:sz w:val="24"/>
          <w:szCs w:val="24"/>
          <w:lang w:val="es-VE" w:eastAsia="es-VE"/>
        </w:rPr>
        <w:t>N°</w:t>
      </w:r>
      <w:proofErr w:type="spellEnd"/>
      <w:r w:rsidRPr="00FD6924">
        <w:rPr>
          <w:rFonts w:ascii="Times New Roman" w:eastAsia="Times New Roman" w:hAnsi="Times New Roman"/>
          <w:sz w:val="24"/>
          <w:szCs w:val="24"/>
          <w:lang w:val="es-VE" w:eastAsia="es-VE"/>
        </w:rPr>
        <w:t xml:space="preserve"> C.N. 0629-17, de fecha 11.10.2017, mediante la cual informan que en sesión ordinaria celebrada el </w:t>
      </w:r>
      <w:proofErr w:type="spellStart"/>
      <w:r w:rsidRPr="00FD6924">
        <w:rPr>
          <w:rFonts w:ascii="Times New Roman" w:eastAsia="Times New Roman" w:hAnsi="Times New Roman"/>
          <w:sz w:val="24"/>
          <w:szCs w:val="24"/>
          <w:lang w:val="es-VE" w:eastAsia="es-VE"/>
        </w:rPr>
        <w:t>dia</w:t>
      </w:r>
      <w:proofErr w:type="spellEnd"/>
      <w:r w:rsidRPr="00FD6924">
        <w:rPr>
          <w:rFonts w:ascii="Times New Roman" w:eastAsia="Times New Roman" w:hAnsi="Times New Roman"/>
          <w:sz w:val="24"/>
          <w:szCs w:val="24"/>
          <w:lang w:val="es-VE" w:eastAsia="es-VE"/>
        </w:rPr>
        <w:t xml:space="preserve"> 14.06.2017, declarada en emergencia y en sesión permanente, debido a la difícil situación universitaria que se padece, y a la declaratoria de crisis de la Universidad, en sesión ordinaria del 28.09.2016, el Consejo de Núcleo conoció la comunicación </w:t>
      </w:r>
      <w:proofErr w:type="spellStart"/>
      <w:r w:rsidRPr="00FD6924">
        <w:rPr>
          <w:rFonts w:ascii="Times New Roman" w:eastAsia="Times New Roman" w:hAnsi="Times New Roman"/>
          <w:sz w:val="24"/>
          <w:szCs w:val="24"/>
          <w:lang w:val="es-VE" w:eastAsia="es-VE"/>
        </w:rPr>
        <w:t>N°</w:t>
      </w:r>
      <w:proofErr w:type="spellEnd"/>
      <w:r w:rsidRPr="00FD6924">
        <w:rPr>
          <w:rFonts w:ascii="Times New Roman" w:eastAsia="Times New Roman" w:hAnsi="Times New Roman"/>
          <w:sz w:val="24"/>
          <w:szCs w:val="24"/>
          <w:lang w:val="es-VE" w:eastAsia="es-VE"/>
        </w:rPr>
        <w:t xml:space="preserve"> DCS-85.17, de fecha 08.06.2017, emitida por el Profesor Guido Hidalgo, Jefe del Departamento de Ciencias Sociales, relacionado con el tercer llamado a </w:t>
      </w:r>
      <w:r w:rsidRPr="00FD6924">
        <w:rPr>
          <w:rFonts w:ascii="Times New Roman" w:eastAsia="Times New Roman" w:hAnsi="Times New Roman"/>
          <w:b/>
          <w:sz w:val="24"/>
          <w:szCs w:val="24"/>
          <w:lang w:val="es-VE" w:eastAsia="es-VE"/>
        </w:rPr>
        <w:t xml:space="preserve">Concursos de Oposición 2017, para proveer un (01) cargo a nivel de Instructor a Dedicación Exclusiva, en el Área: Ciencias y Técnicas Jurídicas, </w:t>
      </w:r>
      <w:proofErr w:type="spellStart"/>
      <w:r w:rsidRPr="00FD6924">
        <w:rPr>
          <w:rFonts w:ascii="Times New Roman" w:eastAsia="Times New Roman" w:hAnsi="Times New Roman"/>
          <w:b/>
          <w:sz w:val="24"/>
          <w:szCs w:val="24"/>
          <w:lang w:val="es-VE" w:eastAsia="es-VE"/>
        </w:rPr>
        <w:t>Sub-area</w:t>
      </w:r>
      <w:proofErr w:type="spellEnd"/>
      <w:r w:rsidRPr="00FD6924">
        <w:rPr>
          <w:rFonts w:ascii="Times New Roman" w:eastAsia="Times New Roman" w:hAnsi="Times New Roman"/>
          <w:b/>
          <w:sz w:val="24"/>
          <w:szCs w:val="24"/>
          <w:lang w:val="es-VE" w:eastAsia="es-VE"/>
        </w:rPr>
        <w:t>: Derecho Privado</w:t>
      </w:r>
      <w:r w:rsidRPr="00FD6924">
        <w:rPr>
          <w:rFonts w:ascii="Times New Roman" w:eastAsia="Times New Roman" w:hAnsi="Times New Roman"/>
          <w:sz w:val="24"/>
          <w:szCs w:val="24"/>
          <w:lang w:val="es-VE" w:eastAsia="es-VE"/>
        </w:rPr>
        <w:t xml:space="preserve">, del Departamento de Ciencias Sociales. La disponibilidad presupuestaria se encuentra certificada según oficio </w:t>
      </w:r>
      <w:proofErr w:type="spellStart"/>
      <w:r w:rsidRPr="00FD6924">
        <w:rPr>
          <w:rFonts w:ascii="Times New Roman" w:eastAsia="Times New Roman" w:hAnsi="Times New Roman"/>
          <w:sz w:val="24"/>
          <w:szCs w:val="24"/>
          <w:lang w:val="es-VE" w:eastAsia="es-VE"/>
        </w:rPr>
        <w:t>N°</w:t>
      </w:r>
      <w:proofErr w:type="spellEnd"/>
      <w:r w:rsidRPr="00FD6924">
        <w:rPr>
          <w:rFonts w:ascii="Times New Roman" w:eastAsia="Times New Roman" w:hAnsi="Times New Roman"/>
          <w:sz w:val="24"/>
          <w:szCs w:val="24"/>
          <w:lang w:val="es-VE" w:eastAsia="es-VE"/>
        </w:rPr>
        <w:t xml:space="preserve"> DPP-0104.17. Dicho cargo está ocupado actualmente por el Abogado Iván A. Raga G. y señala que dicho Concurso está aprobado según la Resolución </w:t>
      </w:r>
      <w:proofErr w:type="spellStart"/>
      <w:r w:rsidRPr="00FD6924">
        <w:rPr>
          <w:rFonts w:ascii="Times New Roman" w:eastAsia="Times New Roman" w:hAnsi="Times New Roman"/>
          <w:sz w:val="24"/>
          <w:szCs w:val="24"/>
          <w:lang w:val="es-VE" w:eastAsia="es-VE"/>
        </w:rPr>
        <w:t>Nº</w:t>
      </w:r>
      <w:proofErr w:type="spellEnd"/>
      <w:r w:rsidRPr="00FD6924">
        <w:rPr>
          <w:rFonts w:ascii="Times New Roman" w:eastAsia="Times New Roman" w:hAnsi="Times New Roman"/>
          <w:sz w:val="24"/>
          <w:szCs w:val="24"/>
          <w:lang w:val="es-VE" w:eastAsia="es-VE"/>
        </w:rPr>
        <w:t xml:space="preserve"> CU-1515/17, del 10.07.2017, por lo tanto, solicita:</w:t>
      </w:r>
    </w:p>
    <w:p w14:paraId="731C0325" w14:textId="77777777" w:rsidR="00FD6924" w:rsidRPr="00FD6924" w:rsidRDefault="00FD6924" w:rsidP="00426E41">
      <w:pPr>
        <w:spacing w:after="0" w:line="240" w:lineRule="auto"/>
        <w:ind w:left="142"/>
        <w:jc w:val="both"/>
        <w:rPr>
          <w:rFonts w:ascii="Times New Roman" w:eastAsia="Times New Roman" w:hAnsi="Times New Roman"/>
          <w:sz w:val="24"/>
          <w:szCs w:val="24"/>
          <w:lang w:val="es-VE" w:eastAsia="es-VE"/>
        </w:rPr>
      </w:pPr>
    </w:p>
    <w:p w14:paraId="2CF165A0" w14:textId="14B1A9D7" w:rsidR="00FD6924" w:rsidRDefault="00FD6924" w:rsidP="00426E41">
      <w:pPr>
        <w:spacing w:after="0" w:line="240" w:lineRule="auto"/>
        <w:ind w:left="142"/>
        <w:jc w:val="both"/>
        <w:rPr>
          <w:rFonts w:ascii="Times New Roman" w:eastAsia="Times New Roman" w:hAnsi="Times New Roman"/>
          <w:sz w:val="24"/>
          <w:szCs w:val="24"/>
          <w:lang w:val="es-VE" w:eastAsia="es-VE"/>
        </w:rPr>
      </w:pPr>
      <w:r w:rsidRPr="00FD6924">
        <w:rPr>
          <w:rFonts w:ascii="Times New Roman" w:eastAsia="Times New Roman" w:hAnsi="Times New Roman"/>
          <w:sz w:val="24"/>
          <w:szCs w:val="24"/>
          <w:lang w:val="es-VE" w:eastAsia="es-VE"/>
        </w:rPr>
        <w:t xml:space="preserve">1. Ratificar el contenido programático que consta de cuatro (4) unidades que son: Unidad I: Las Personas. Unidad II: La Familia. Unidad III: Bienes y Derechos Reales y Unidad IV: Derecho </w:t>
      </w:r>
      <w:proofErr w:type="spellStart"/>
      <w:r w:rsidRPr="00FD6924">
        <w:rPr>
          <w:rFonts w:ascii="Times New Roman" w:eastAsia="Times New Roman" w:hAnsi="Times New Roman"/>
          <w:sz w:val="24"/>
          <w:szCs w:val="24"/>
          <w:lang w:val="es-VE" w:eastAsia="es-VE"/>
        </w:rPr>
        <w:t>Sucesoral</w:t>
      </w:r>
      <w:proofErr w:type="spellEnd"/>
      <w:r w:rsidRPr="00FD6924">
        <w:rPr>
          <w:rFonts w:ascii="Times New Roman" w:eastAsia="Times New Roman" w:hAnsi="Times New Roman"/>
          <w:sz w:val="24"/>
          <w:szCs w:val="24"/>
          <w:lang w:val="es-VE" w:eastAsia="es-VE"/>
        </w:rPr>
        <w:t>.</w:t>
      </w:r>
    </w:p>
    <w:p w14:paraId="7ECD5945" w14:textId="77777777" w:rsidR="00FD6924" w:rsidRPr="00FD6924" w:rsidRDefault="00FD6924" w:rsidP="00426E41">
      <w:pPr>
        <w:spacing w:after="0" w:line="240" w:lineRule="auto"/>
        <w:ind w:left="142"/>
        <w:jc w:val="both"/>
        <w:rPr>
          <w:rFonts w:ascii="Times New Roman" w:eastAsia="Times New Roman" w:hAnsi="Times New Roman"/>
          <w:sz w:val="24"/>
          <w:szCs w:val="24"/>
          <w:lang w:val="es-VE" w:eastAsia="es-VE"/>
        </w:rPr>
      </w:pPr>
    </w:p>
    <w:p w14:paraId="43D47F1F" w14:textId="2D22D0A2" w:rsidR="00FD6924" w:rsidRDefault="00FD6924" w:rsidP="00426E41">
      <w:pPr>
        <w:spacing w:after="0" w:line="240" w:lineRule="auto"/>
        <w:ind w:left="142"/>
        <w:jc w:val="both"/>
        <w:rPr>
          <w:rFonts w:ascii="Times New Roman" w:eastAsia="Times New Roman" w:hAnsi="Times New Roman"/>
          <w:sz w:val="24"/>
          <w:szCs w:val="24"/>
          <w:lang w:val="es-VE" w:eastAsia="es-VE"/>
        </w:rPr>
      </w:pPr>
      <w:r w:rsidRPr="00FD6924">
        <w:rPr>
          <w:rFonts w:ascii="Times New Roman" w:eastAsia="Times New Roman" w:hAnsi="Times New Roman"/>
          <w:sz w:val="24"/>
          <w:szCs w:val="24"/>
          <w:lang w:val="es-VE" w:eastAsia="es-VE"/>
        </w:rPr>
        <w:t xml:space="preserve">2. Ratificar las asignaturas del área de conocimiento objeto del Concurso, a saber: Derecho Civil 1 (Personas y </w:t>
      </w:r>
      <w:proofErr w:type="spellStart"/>
      <w:r w:rsidRPr="00FD6924">
        <w:rPr>
          <w:rFonts w:ascii="Times New Roman" w:eastAsia="Times New Roman" w:hAnsi="Times New Roman"/>
          <w:sz w:val="24"/>
          <w:szCs w:val="24"/>
          <w:lang w:val="es-VE" w:eastAsia="es-VE"/>
        </w:rPr>
        <w:t>Família</w:t>
      </w:r>
      <w:proofErr w:type="spellEnd"/>
      <w:r w:rsidRPr="00FD6924">
        <w:rPr>
          <w:rFonts w:ascii="Times New Roman" w:eastAsia="Times New Roman" w:hAnsi="Times New Roman"/>
          <w:sz w:val="24"/>
          <w:szCs w:val="24"/>
          <w:lang w:val="es-VE" w:eastAsia="es-VE"/>
        </w:rPr>
        <w:t xml:space="preserve">), Derecho Civil II (Bienes, Derechos Reales y </w:t>
      </w:r>
      <w:proofErr w:type="spellStart"/>
      <w:r w:rsidRPr="00FD6924">
        <w:rPr>
          <w:rFonts w:ascii="Times New Roman" w:eastAsia="Times New Roman" w:hAnsi="Times New Roman"/>
          <w:sz w:val="24"/>
          <w:szCs w:val="24"/>
          <w:lang w:val="es-VE" w:eastAsia="es-VE"/>
        </w:rPr>
        <w:t>Garantias</w:t>
      </w:r>
      <w:proofErr w:type="spellEnd"/>
      <w:r w:rsidRPr="00FD6924">
        <w:rPr>
          <w:rFonts w:ascii="Times New Roman" w:eastAsia="Times New Roman" w:hAnsi="Times New Roman"/>
          <w:sz w:val="24"/>
          <w:szCs w:val="24"/>
          <w:lang w:val="es-VE" w:eastAsia="es-VE"/>
        </w:rPr>
        <w:t>) y Derecho Civil IV (Sucesiones).</w:t>
      </w:r>
    </w:p>
    <w:p w14:paraId="2BAA9126" w14:textId="77777777" w:rsidR="00FD6924" w:rsidRPr="00FD6924" w:rsidRDefault="00FD6924" w:rsidP="00426E41">
      <w:pPr>
        <w:spacing w:after="0" w:line="240" w:lineRule="auto"/>
        <w:ind w:left="142"/>
        <w:jc w:val="both"/>
        <w:rPr>
          <w:rFonts w:ascii="Times New Roman" w:eastAsia="Times New Roman" w:hAnsi="Times New Roman"/>
          <w:sz w:val="24"/>
          <w:szCs w:val="24"/>
          <w:lang w:val="es-VE" w:eastAsia="es-VE"/>
        </w:rPr>
      </w:pPr>
    </w:p>
    <w:p w14:paraId="4A1D937D" w14:textId="7305D24B" w:rsidR="00FD6924" w:rsidRDefault="00FD6924" w:rsidP="00426E41">
      <w:pPr>
        <w:spacing w:after="0" w:line="240" w:lineRule="auto"/>
        <w:ind w:left="142"/>
        <w:jc w:val="both"/>
        <w:rPr>
          <w:rFonts w:ascii="Times New Roman" w:eastAsia="Times New Roman" w:hAnsi="Times New Roman"/>
          <w:sz w:val="24"/>
          <w:szCs w:val="24"/>
          <w:lang w:val="es-VE" w:eastAsia="es-VE"/>
        </w:rPr>
      </w:pPr>
      <w:r w:rsidRPr="00FD6924">
        <w:rPr>
          <w:rFonts w:ascii="Times New Roman" w:eastAsia="Times New Roman" w:hAnsi="Times New Roman"/>
          <w:sz w:val="24"/>
          <w:szCs w:val="24"/>
          <w:lang w:val="es-VE" w:eastAsia="es-VE"/>
        </w:rPr>
        <w:t>3. Designar a la Profesora Yoleida Vielma Mendoza (Doctora en Derecho Privado y Profesora Titular, adscrita a la Cátedra de Derecho Civil (Personas, Familia, Bienes, Derechos Reales, Garantías y Sucesiones) del Departamento de Derecho Privado de la Facultad de Ciencias Jurídicas y Políticas de la Universidad de Los Andes, Último Ascenso 01.04.2012), como Representante por el Consejo de Departamento.</w:t>
      </w:r>
    </w:p>
    <w:p w14:paraId="416185A6" w14:textId="77777777" w:rsidR="00FD6924" w:rsidRPr="00FD6924" w:rsidRDefault="00FD6924" w:rsidP="00426E41">
      <w:pPr>
        <w:spacing w:after="0" w:line="240" w:lineRule="auto"/>
        <w:ind w:left="142"/>
        <w:jc w:val="both"/>
        <w:rPr>
          <w:rFonts w:ascii="Times New Roman" w:eastAsia="Times New Roman" w:hAnsi="Times New Roman"/>
          <w:sz w:val="24"/>
          <w:szCs w:val="24"/>
          <w:lang w:val="es-VE" w:eastAsia="es-VE"/>
        </w:rPr>
      </w:pPr>
    </w:p>
    <w:p w14:paraId="6BB00A55" w14:textId="77777777" w:rsidR="00FD6924" w:rsidRPr="00FD6924" w:rsidRDefault="00FD6924" w:rsidP="00426E41">
      <w:pPr>
        <w:spacing w:after="0" w:line="240" w:lineRule="auto"/>
        <w:ind w:left="142"/>
        <w:jc w:val="both"/>
        <w:rPr>
          <w:rFonts w:ascii="Times New Roman" w:eastAsia="Times New Roman" w:hAnsi="Times New Roman"/>
          <w:sz w:val="24"/>
          <w:szCs w:val="24"/>
          <w:lang w:val="es-VE" w:eastAsia="es-VE"/>
        </w:rPr>
      </w:pPr>
      <w:r w:rsidRPr="00FD6924">
        <w:rPr>
          <w:rFonts w:ascii="Times New Roman" w:eastAsia="Times New Roman" w:hAnsi="Times New Roman"/>
          <w:sz w:val="24"/>
          <w:szCs w:val="24"/>
          <w:lang w:val="es-VE" w:eastAsia="es-VE"/>
        </w:rPr>
        <w:t>4. Remite listado para la designación de los demás miembros del jurado.</w:t>
      </w:r>
    </w:p>
    <w:p w14:paraId="24BAC9CC" w14:textId="77777777" w:rsidR="00FD6924" w:rsidRDefault="00FD6924" w:rsidP="00426E41">
      <w:pPr>
        <w:spacing w:after="0" w:line="240" w:lineRule="auto"/>
        <w:ind w:left="142"/>
        <w:jc w:val="both"/>
        <w:rPr>
          <w:rFonts w:ascii="Times New Roman" w:eastAsia="Times New Roman" w:hAnsi="Times New Roman"/>
          <w:sz w:val="24"/>
          <w:szCs w:val="24"/>
          <w:lang w:val="es-VE" w:eastAsia="es-VE"/>
        </w:rPr>
      </w:pPr>
    </w:p>
    <w:p w14:paraId="5B895C9B" w14:textId="2CDC578D" w:rsidR="00FD6924" w:rsidRDefault="00FD6924" w:rsidP="00426E41">
      <w:pPr>
        <w:spacing w:after="0" w:line="240" w:lineRule="auto"/>
        <w:ind w:left="142"/>
        <w:jc w:val="both"/>
        <w:rPr>
          <w:rFonts w:ascii="Times New Roman" w:eastAsia="Times New Roman" w:hAnsi="Times New Roman"/>
          <w:sz w:val="24"/>
          <w:szCs w:val="24"/>
          <w:lang w:val="es-VE" w:eastAsia="es-VE"/>
        </w:rPr>
      </w:pPr>
      <w:r w:rsidRPr="00FD6924">
        <w:rPr>
          <w:rFonts w:ascii="Times New Roman" w:eastAsia="Times New Roman" w:hAnsi="Times New Roman"/>
          <w:sz w:val="24"/>
          <w:szCs w:val="24"/>
          <w:lang w:val="es-VE" w:eastAsia="es-VE"/>
        </w:rPr>
        <w:t xml:space="preserve">Al respecto, ese Consejo de Núcleo </w:t>
      </w:r>
      <w:r w:rsidRPr="00FD6924">
        <w:rPr>
          <w:rFonts w:ascii="Times New Roman" w:eastAsia="Times New Roman" w:hAnsi="Times New Roman"/>
          <w:b/>
          <w:sz w:val="24"/>
          <w:szCs w:val="24"/>
          <w:lang w:val="es-VE" w:eastAsia="es-VE"/>
        </w:rPr>
        <w:t>acordó aprobar:</w:t>
      </w:r>
    </w:p>
    <w:p w14:paraId="1C1777CB" w14:textId="77777777" w:rsidR="00FD6924" w:rsidRPr="00FD6924" w:rsidRDefault="00FD6924" w:rsidP="00426E41">
      <w:pPr>
        <w:spacing w:after="0" w:line="240" w:lineRule="auto"/>
        <w:ind w:left="142"/>
        <w:jc w:val="both"/>
        <w:rPr>
          <w:rFonts w:ascii="Times New Roman" w:eastAsia="Times New Roman" w:hAnsi="Times New Roman"/>
          <w:sz w:val="24"/>
          <w:szCs w:val="24"/>
          <w:lang w:val="es-VE" w:eastAsia="es-VE"/>
        </w:rPr>
      </w:pPr>
    </w:p>
    <w:p w14:paraId="73F47D86" w14:textId="77777777" w:rsidR="00915405" w:rsidRDefault="00FD6924" w:rsidP="00C8722B">
      <w:pPr>
        <w:pStyle w:val="Prrafodelista"/>
        <w:numPr>
          <w:ilvl w:val="0"/>
          <w:numId w:val="33"/>
        </w:numPr>
        <w:spacing w:after="0" w:line="240" w:lineRule="auto"/>
        <w:ind w:left="567"/>
        <w:jc w:val="both"/>
        <w:rPr>
          <w:rFonts w:ascii="Times New Roman" w:eastAsia="Times New Roman" w:hAnsi="Times New Roman"/>
          <w:sz w:val="24"/>
          <w:szCs w:val="24"/>
          <w:lang w:val="es-VE" w:eastAsia="es-VE"/>
        </w:rPr>
      </w:pPr>
      <w:r w:rsidRPr="00915405">
        <w:rPr>
          <w:rFonts w:ascii="Times New Roman" w:eastAsia="Times New Roman" w:hAnsi="Times New Roman"/>
          <w:sz w:val="24"/>
          <w:szCs w:val="24"/>
          <w:lang w:val="es-VE" w:eastAsia="es-VE"/>
        </w:rPr>
        <w:t xml:space="preserve">Ratificar el contenido programático que consta de cuatro (4) unidades que son: Unidad I: Las Personas. Unidad II: La Familia. Unidad III: Bienes y Derechos Reales y Unidad IV: Derecho </w:t>
      </w:r>
      <w:proofErr w:type="spellStart"/>
      <w:r w:rsidRPr="00915405">
        <w:rPr>
          <w:rFonts w:ascii="Times New Roman" w:eastAsia="Times New Roman" w:hAnsi="Times New Roman"/>
          <w:sz w:val="24"/>
          <w:szCs w:val="24"/>
          <w:lang w:val="es-VE" w:eastAsia="es-VE"/>
        </w:rPr>
        <w:t>Sucesoral</w:t>
      </w:r>
      <w:proofErr w:type="spellEnd"/>
      <w:r w:rsidRPr="00915405">
        <w:rPr>
          <w:rFonts w:ascii="Times New Roman" w:eastAsia="Times New Roman" w:hAnsi="Times New Roman"/>
          <w:sz w:val="24"/>
          <w:szCs w:val="24"/>
          <w:lang w:val="es-VE" w:eastAsia="es-VE"/>
        </w:rPr>
        <w:t>.</w:t>
      </w:r>
      <w:r w:rsidR="00915405">
        <w:rPr>
          <w:rFonts w:ascii="Times New Roman" w:eastAsia="Times New Roman" w:hAnsi="Times New Roman"/>
          <w:sz w:val="24"/>
          <w:szCs w:val="24"/>
          <w:lang w:val="es-VE" w:eastAsia="es-VE"/>
        </w:rPr>
        <w:t xml:space="preserve"> </w:t>
      </w:r>
    </w:p>
    <w:p w14:paraId="419E46A4" w14:textId="77777777" w:rsidR="00915405" w:rsidRDefault="00915405" w:rsidP="00C8722B">
      <w:pPr>
        <w:pStyle w:val="Prrafodelista"/>
        <w:numPr>
          <w:ilvl w:val="0"/>
          <w:numId w:val="33"/>
        </w:numPr>
        <w:spacing w:after="0" w:line="240" w:lineRule="auto"/>
        <w:ind w:left="567"/>
        <w:jc w:val="both"/>
        <w:rPr>
          <w:rFonts w:ascii="Times New Roman" w:eastAsia="Times New Roman" w:hAnsi="Times New Roman"/>
          <w:sz w:val="24"/>
          <w:szCs w:val="24"/>
          <w:lang w:val="es-VE" w:eastAsia="es-VE"/>
        </w:rPr>
      </w:pPr>
      <w:r w:rsidRPr="00915405">
        <w:rPr>
          <w:rFonts w:ascii="Times New Roman" w:eastAsia="Times New Roman" w:hAnsi="Times New Roman"/>
          <w:sz w:val="24"/>
          <w:szCs w:val="24"/>
          <w:lang w:val="es-VE" w:eastAsia="es-VE"/>
        </w:rPr>
        <w:t>Ratificar las asignaturas del área de conocimiento objeto del Concurso, a saber: Derecho Civil I (Personas y Familia), Derecho Civil II (Bienes, Derechos Reales y Garantías) y Derecho Civil IV (Sucesiones).</w:t>
      </w:r>
      <w:r>
        <w:rPr>
          <w:rFonts w:ascii="Times New Roman" w:eastAsia="Times New Roman" w:hAnsi="Times New Roman"/>
          <w:sz w:val="24"/>
          <w:szCs w:val="24"/>
          <w:lang w:val="es-VE" w:eastAsia="es-VE"/>
        </w:rPr>
        <w:t xml:space="preserve"> </w:t>
      </w:r>
    </w:p>
    <w:p w14:paraId="2F4D35F2" w14:textId="77777777" w:rsidR="00915405" w:rsidRDefault="00915405" w:rsidP="00C8722B">
      <w:pPr>
        <w:pStyle w:val="Prrafodelista"/>
        <w:numPr>
          <w:ilvl w:val="0"/>
          <w:numId w:val="33"/>
        </w:numPr>
        <w:spacing w:after="0" w:line="240" w:lineRule="auto"/>
        <w:ind w:left="567"/>
        <w:jc w:val="both"/>
        <w:rPr>
          <w:rFonts w:ascii="Times New Roman" w:eastAsia="Times New Roman" w:hAnsi="Times New Roman"/>
          <w:sz w:val="24"/>
          <w:szCs w:val="24"/>
          <w:lang w:val="es-VE" w:eastAsia="es-VE"/>
        </w:rPr>
      </w:pPr>
      <w:r w:rsidRPr="00915405">
        <w:rPr>
          <w:rFonts w:ascii="Times New Roman" w:eastAsia="Times New Roman" w:hAnsi="Times New Roman"/>
          <w:sz w:val="24"/>
          <w:szCs w:val="24"/>
          <w:lang w:val="es-VE" w:eastAsia="es-VE"/>
        </w:rPr>
        <w:t xml:space="preserve">Quedar en cuenta de la designación de la Profesora Yoleida Vielma Mendoza (Doctora en Derecho Privado y Profesora Titular, adscrita a la Cátedra de Derecho Civil Personas, Familia, Bienes, Derechos Reales, Garantías y Sucesiones) del Departamento de Derecho Privado de la Facultad de Ciencias Jurídicas y Políticas de la </w:t>
      </w:r>
      <w:r w:rsidRPr="00915405">
        <w:rPr>
          <w:rFonts w:ascii="Times New Roman" w:eastAsia="Times New Roman" w:hAnsi="Times New Roman"/>
          <w:sz w:val="24"/>
          <w:szCs w:val="24"/>
          <w:lang w:val="es-VE" w:eastAsia="es-VE"/>
        </w:rPr>
        <w:lastRenderedPageBreak/>
        <w:t xml:space="preserve">Universidad de Los Andes, fecha de Último </w:t>
      </w:r>
      <w:proofErr w:type="spellStart"/>
      <w:r w:rsidRPr="00915405">
        <w:rPr>
          <w:rFonts w:ascii="Times New Roman" w:eastAsia="Times New Roman" w:hAnsi="Times New Roman"/>
          <w:sz w:val="24"/>
          <w:szCs w:val="24"/>
          <w:lang w:val="es-VE" w:eastAsia="es-VE"/>
        </w:rPr>
        <w:t>Sscenso</w:t>
      </w:r>
      <w:proofErr w:type="spellEnd"/>
      <w:r w:rsidRPr="00915405">
        <w:rPr>
          <w:rFonts w:ascii="Times New Roman" w:eastAsia="Times New Roman" w:hAnsi="Times New Roman"/>
          <w:sz w:val="24"/>
          <w:szCs w:val="24"/>
          <w:lang w:val="es-VE" w:eastAsia="es-VE"/>
        </w:rPr>
        <w:t xml:space="preserve"> 01.04.2012), como Representante por el Consejo de Departamento.</w:t>
      </w:r>
      <w:r>
        <w:rPr>
          <w:rFonts w:ascii="Times New Roman" w:eastAsia="Times New Roman" w:hAnsi="Times New Roman"/>
          <w:sz w:val="24"/>
          <w:szCs w:val="24"/>
          <w:lang w:val="es-VE" w:eastAsia="es-VE"/>
        </w:rPr>
        <w:t xml:space="preserve"> </w:t>
      </w:r>
    </w:p>
    <w:p w14:paraId="5ACB2CEE" w14:textId="77777777" w:rsidR="00915405" w:rsidRDefault="00915405" w:rsidP="00C8722B">
      <w:pPr>
        <w:pStyle w:val="Prrafodelista"/>
        <w:numPr>
          <w:ilvl w:val="0"/>
          <w:numId w:val="33"/>
        </w:numPr>
        <w:spacing w:after="0" w:line="240" w:lineRule="auto"/>
        <w:ind w:left="567"/>
        <w:jc w:val="both"/>
        <w:rPr>
          <w:rFonts w:ascii="Times New Roman" w:eastAsia="Times New Roman" w:hAnsi="Times New Roman"/>
          <w:sz w:val="24"/>
          <w:szCs w:val="24"/>
          <w:lang w:val="es-VE" w:eastAsia="es-VE"/>
        </w:rPr>
      </w:pPr>
      <w:r w:rsidRPr="00915405">
        <w:rPr>
          <w:rFonts w:ascii="Times New Roman" w:eastAsia="Times New Roman" w:hAnsi="Times New Roman"/>
          <w:sz w:val="24"/>
          <w:szCs w:val="24"/>
          <w:lang w:val="es-VE" w:eastAsia="es-VE"/>
        </w:rPr>
        <w:t xml:space="preserve">Designar al Profesor Eduardo Pachano C. (Titular, Dedicación Exclusiva, </w:t>
      </w:r>
      <w:proofErr w:type="spellStart"/>
      <w:r w:rsidRPr="00915405">
        <w:rPr>
          <w:rFonts w:ascii="Times New Roman" w:eastAsia="Times New Roman" w:hAnsi="Times New Roman"/>
          <w:sz w:val="24"/>
          <w:szCs w:val="24"/>
          <w:lang w:val="es-VE" w:eastAsia="es-VE"/>
        </w:rPr>
        <w:t>Espec</w:t>
      </w:r>
      <w:proofErr w:type="spellEnd"/>
      <w:r w:rsidRPr="00915405">
        <w:rPr>
          <w:rFonts w:ascii="Times New Roman" w:eastAsia="Times New Roman" w:hAnsi="Times New Roman"/>
          <w:sz w:val="24"/>
          <w:szCs w:val="24"/>
          <w:lang w:val="es-VE" w:eastAsia="es-VE"/>
        </w:rPr>
        <w:t xml:space="preserve">. Propiedad Intelectual, </w:t>
      </w:r>
      <w:proofErr w:type="spellStart"/>
      <w:r w:rsidRPr="00915405">
        <w:rPr>
          <w:rFonts w:ascii="Times New Roman" w:eastAsia="Times New Roman" w:hAnsi="Times New Roman"/>
          <w:sz w:val="24"/>
          <w:szCs w:val="24"/>
          <w:lang w:val="es-VE" w:eastAsia="es-VE"/>
        </w:rPr>
        <w:t>Utimo</w:t>
      </w:r>
      <w:proofErr w:type="spellEnd"/>
      <w:r w:rsidRPr="00915405">
        <w:rPr>
          <w:rFonts w:ascii="Times New Roman" w:eastAsia="Times New Roman" w:hAnsi="Times New Roman"/>
          <w:sz w:val="24"/>
          <w:szCs w:val="24"/>
          <w:lang w:val="es-VE" w:eastAsia="es-VE"/>
        </w:rPr>
        <w:t xml:space="preserve"> Ascenso: 10.01.2015), como Representante por el Núcleo.</w:t>
      </w:r>
      <w:r>
        <w:rPr>
          <w:rFonts w:ascii="Times New Roman" w:eastAsia="Times New Roman" w:hAnsi="Times New Roman"/>
          <w:sz w:val="24"/>
          <w:szCs w:val="24"/>
          <w:lang w:val="es-VE" w:eastAsia="es-VE"/>
        </w:rPr>
        <w:t xml:space="preserve"> </w:t>
      </w:r>
    </w:p>
    <w:p w14:paraId="5A94D4E0" w14:textId="3F879162" w:rsidR="00915405" w:rsidRDefault="00915405" w:rsidP="00C8722B">
      <w:pPr>
        <w:pStyle w:val="Prrafodelista"/>
        <w:numPr>
          <w:ilvl w:val="0"/>
          <w:numId w:val="33"/>
        </w:numPr>
        <w:spacing w:after="0" w:line="240" w:lineRule="auto"/>
        <w:ind w:left="567"/>
        <w:jc w:val="both"/>
        <w:rPr>
          <w:rFonts w:ascii="Times New Roman" w:eastAsia="Times New Roman" w:hAnsi="Times New Roman"/>
          <w:sz w:val="24"/>
          <w:szCs w:val="24"/>
          <w:lang w:val="es-VE" w:eastAsia="es-VE"/>
        </w:rPr>
      </w:pPr>
      <w:r w:rsidRPr="00915405">
        <w:rPr>
          <w:rFonts w:ascii="Times New Roman" w:eastAsia="Times New Roman" w:hAnsi="Times New Roman"/>
          <w:sz w:val="24"/>
          <w:szCs w:val="24"/>
          <w:lang w:val="es-VE" w:eastAsia="es-VE"/>
        </w:rPr>
        <w:t>Remite listado de profesores para que este Máximo Organismo designe su Representante, de acuerdo a la siguiente información:</w:t>
      </w:r>
    </w:p>
    <w:p w14:paraId="4EE13E28" w14:textId="361B7944" w:rsidR="00915405" w:rsidRDefault="00915405"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37" w:type="dxa"/>
        <w:tblLook w:val="04A0" w:firstRow="1" w:lastRow="0" w:firstColumn="1" w:lastColumn="0" w:noHBand="0" w:noVBand="1"/>
      </w:tblPr>
      <w:tblGrid>
        <w:gridCol w:w="1057"/>
        <w:gridCol w:w="1036"/>
        <w:gridCol w:w="1207"/>
        <w:gridCol w:w="1089"/>
      </w:tblGrid>
      <w:tr w:rsidR="007E7585" w14:paraId="159995D7" w14:textId="77777777" w:rsidTr="00866AFC">
        <w:tc>
          <w:tcPr>
            <w:tcW w:w="1181" w:type="dxa"/>
          </w:tcPr>
          <w:p w14:paraId="4DCBD9CB" w14:textId="0FDA8A39" w:rsidR="007E7585" w:rsidRPr="007E7585" w:rsidRDefault="007E7585" w:rsidP="00866AFC">
            <w:pPr>
              <w:spacing w:after="0" w:line="240" w:lineRule="auto"/>
              <w:jc w:val="center"/>
              <w:rPr>
                <w:rFonts w:ascii="Times New Roman" w:eastAsia="Times New Roman" w:hAnsi="Times New Roman"/>
                <w:b/>
                <w:sz w:val="20"/>
                <w:szCs w:val="20"/>
                <w:lang w:val="es-VE" w:eastAsia="es-VE"/>
              </w:rPr>
            </w:pPr>
            <w:r w:rsidRPr="007E7585">
              <w:rPr>
                <w:rFonts w:ascii="Times New Roman" w:eastAsia="Times New Roman" w:hAnsi="Times New Roman"/>
                <w:b/>
                <w:sz w:val="20"/>
                <w:szCs w:val="20"/>
                <w:lang w:val="es-VE" w:eastAsia="es-VE"/>
              </w:rPr>
              <w:t>Nombre y Apellido</w:t>
            </w:r>
          </w:p>
        </w:tc>
        <w:tc>
          <w:tcPr>
            <w:tcW w:w="975" w:type="dxa"/>
          </w:tcPr>
          <w:p w14:paraId="5A2434FC" w14:textId="77777777" w:rsidR="007E7585" w:rsidRPr="007E7585" w:rsidRDefault="007E7585" w:rsidP="00866AFC">
            <w:pPr>
              <w:spacing w:after="0" w:line="240" w:lineRule="auto"/>
              <w:jc w:val="center"/>
              <w:rPr>
                <w:rFonts w:ascii="Times New Roman" w:eastAsia="Times New Roman" w:hAnsi="Times New Roman"/>
                <w:b/>
                <w:sz w:val="20"/>
                <w:szCs w:val="20"/>
                <w:lang w:val="es-VE" w:eastAsia="es-VE"/>
              </w:rPr>
            </w:pPr>
            <w:r w:rsidRPr="007E7585">
              <w:rPr>
                <w:rFonts w:ascii="Times New Roman" w:eastAsia="Times New Roman" w:hAnsi="Times New Roman"/>
                <w:b/>
                <w:sz w:val="20"/>
                <w:szCs w:val="20"/>
                <w:lang w:val="es-VE" w:eastAsia="es-VE"/>
              </w:rPr>
              <w:t>Categoría</w:t>
            </w:r>
          </w:p>
          <w:p w14:paraId="206F2860" w14:textId="77777777" w:rsidR="007E7585" w:rsidRPr="007E7585" w:rsidRDefault="007E7585" w:rsidP="00866AFC">
            <w:pPr>
              <w:spacing w:after="0" w:line="240" w:lineRule="auto"/>
              <w:jc w:val="center"/>
              <w:rPr>
                <w:rFonts w:ascii="Times New Roman" w:eastAsia="Times New Roman" w:hAnsi="Times New Roman"/>
                <w:b/>
                <w:sz w:val="20"/>
                <w:szCs w:val="20"/>
                <w:lang w:val="es-VE" w:eastAsia="es-VE"/>
              </w:rPr>
            </w:pPr>
          </w:p>
        </w:tc>
        <w:tc>
          <w:tcPr>
            <w:tcW w:w="1166" w:type="dxa"/>
          </w:tcPr>
          <w:p w14:paraId="636CA65E" w14:textId="62803730" w:rsidR="007E7585" w:rsidRPr="007E7585" w:rsidRDefault="0031570D" w:rsidP="00866AFC">
            <w:pPr>
              <w:spacing w:after="0" w:line="240" w:lineRule="auto"/>
              <w:jc w:val="center"/>
              <w:rPr>
                <w:rFonts w:ascii="Times New Roman" w:eastAsia="Times New Roman" w:hAnsi="Times New Roman"/>
                <w:b/>
                <w:sz w:val="20"/>
                <w:szCs w:val="20"/>
                <w:lang w:val="es-VE" w:eastAsia="es-VE"/>
              </w:rPr>
            </w:pPr>
            <w:r>
              <w:rPr>
                <w:rFonts w:ascii="Times New Roman" w:eastAsia="Times New Roman" w:hAnsi="Times New Roman"/>
                <w:b/>
                <w:sz w:val="20"/>
                <w:szCs w:val="20"/>
                <w:lang w:val="es-VE" w:eastAsia="es-VE"/>
              </w:rPr>
              <w:t>Grado Académico</w:t>
            </w:r>
          </w:p>
        </w:tc>
        <w:tc>
          <w:tcPr>
            <w:tcW w:w="1067" w:type="dxa"/>
          </w:tcPr>
          <w:p w14:paraId="5A374687" w14:textId="6BD2272B" w:rsidR="007E7585" w:rsidRPr="007E7585" w:rsidRDefault="0031570D" w:rsidP="00866AFC">
            <w:pPr>
              <w:spacing w:after="0" w:line="240" w:lineRule="auto"/>
              <w:jc w:val="center"/>
              <w:rPr>
                <w:rFonts w:ascii="Times New Roman" w:eastAsia="Times New Roman" w:hAnsi="Times New Roman"/>
                <w:b/>
                <w:sz w:val="20"/>
                <w:szCs w:val="20"/>
                <w:lang w:val="es-VE" w:eastAsia="es-VE"/>
              </w:rPr>
            </w:pPr>
            <w:r>
              <w:rPr>
                <w:rFonts w:ascii="Times New Roman" w:eastAsia="Times New Roman" w:hAnsi="Times New Roman"/>
                <w:b/>
                <w:sz w:val="20"/>
                <w:szCs w:val="20"/>
                <w:lang w:val="es-VE" w:eastAsia="es-VE"/>
              </w:rPr>
              <w:t>Último Ascenso</w:t>
            </w:r>
          </w:p>
        </w:tc>
      </w:tr>
      <w:tr w:rsidR="007E7585" w14:paraId="7D44378F" w14:textId="77777777" w:rsidTr="00866AFC">
        <w:tc>
          <w:tcPr>
            <w:tcW w:w="1181" w:type="dxa"/>
          </w:tcPr>
          <w:p w14:paraId="4016290E" w14:textId="7500FD1E"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 xml:space="preserve">Florencia M. de </w:t>
            </w:r>
            <w:proofErr w:type="spellStart"/>
            <w:r w:rsidRPr="007E7585">
              <w:rPr>
                <w:rFonts w:ascii="Times New Roman" w:eastAsia="Times New Roman" w:hAnsi="Times New Roman"/>
                <w:sz w:val="20"/>
                <w:szCs w:val="20"/>
                <w:lang w:val="es-VE" w:eastAsia="es-VE"/>
              </w:rPr>
              <w:t>Krupij</w:t>
            </w:r>
            <w:proofErr w:type="spellEnd"/>
          </w:p>
        </w:tc>
        <w:tc>
          <w:tcPr>
            <w:tcW w:w="975" w:type="dxa"/>
          </w:tcPr>
          <w:p w14:paraId="2D31D0A9" w14:textId="05B0DABD"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Titular</w:t>
            </w:r>
          </w:p>
        </w:tc>
        <w:tc>
          <w:tcPr>
            <w:tcW w:w="1166" w:type="dxa"/>
          </w:tcPr>
          <w:p w14:paraId="6B1E9D50" w14:textId="54E3230E"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Abogada Licenciada</w:t>
            </w:r>
          </w:p>
        </w:tc>
        <w:tc>
          <w:tcPr>
            <w:tcW w:w="1067" w:type="dxa"/>
          </w:tcPr>
          <w:p w14:paraId="1A8CC839" w14:textId="77777777"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01.08.1993</w:t>
            </w:r>
          </w:p>
          <w:p w14:paraId="1085EF91" w14:textId="77777777" w:rsidR="007E7585" w:rsidRPr="007E7585" w:rsidRDefault="007E7585" w:rsidP="00426E41">
            <w:pPr>
              <w:spacing w:after="0" w:line="240" w:lineRule="auto"/>
              <w:ind w:left="142"/>
              <w:jc w:val="center"/>
              <w:rPr>
                <w:rFonts w:ascii="Times New Roman" w:eastAsia="Times New Roman" w:hAnsi="Times New Roman"/>
                <w:sz w:val="20"/>
                <w:szCs w:val="20"/>
                <w:lang w:val="es-VE" w:eastAsia="es-VE"/>
              </w:rPr>
            </w:pPr>
          </w:p>
        </w:tc>
      </w:tr>
      <w:tr w:rsidR="007E7585" w14:paraId="785E1690" w14:textId="77777777" w:rsidTr="00866AFC">
        <w:tc>
          <w:tcPr>
            <w:tcW w:w="1181" w:type="dxa"/>
          </w:tcPr>
          <w:p w14:paraId="3D145765" w14:textId="3FB8DAE3"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 xml:space="preserve">Yoleida Vielma Mendoza </w:t>
            </w:r>
            <w:r w:rsidRPr="007E7585">
              <w:rPr>
                <w:rFonts w:ascii="Times New Roman" w:eastAsia="Times New Roman" w:hAnsi="Times New Roman"/>
                <w:b/>
                <w:sz w:val="20"/>
                <w:szCs w:val="20"/>
                <w:lang w:val="es-VE" w:eastAsia="es-VE"/>
              </w:rPr>
              <w:t>(Rep. del Dpto.)</w:t>
            </w:r>
          </w:p>
        </w:tc>
        <w:tc>
          <w:tcPr>
            <w:tcW w:w="975" w:type="dxa"/>
          </w:tcPr>
          <w:p w14:paraId="50698DA4" w14:textId="6CC44B51"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Titular</w:t>
            </w:r>
          </w:p>
        </w:tc>
        <w:tc>
          <w:tcPr>
            <w:tcW w:w="1166" w:type="dxa"/>
          </w:tcPr>
          <w:p w14:paraId="7C6B9F25" w14:textId="766953E4"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Doctorado</w:t>
            </w:r>
          </w:p>
        </w:tc>
        <w:tc>
          <w:tcPr>
            <w:tcW w:w="1067" w:type="dxa"/>
          </w:tcPr>
          <w:p w14:paraId="47C55516" w14:textId="426BD39E"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01.04.2012</w:t>
            </w:r>
          </w:p>
        </w:tc>
      </w:tr>
      <w:tr w:rsidR="007E7585" w14:paraId="771B565D" w14:textId="77777777" w:rsidTr="00866AFC">
        <w:tc>
          <w:tcPr>
            <w:tcW w:w="1181" w:type="dxa"/>
          </w:tcPr>
          <w:p w14:paraId="4C948FE4" w14:textId="2490568D"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Rafael Hernández</w:t>
            </w:r>
          </w:p>
        </w:tc>
        <w:tc>
          <w:tcPr>
            <w:tcW w:w="975" w:type="dxa"/>
          </w:tcPr>
          <w:p w14:paraId="7A610826" w14:textId="418A4748"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Titular</w:t>
            </w:r>
          </w:p>
        </w:tc>
        <w:tc>
          <w:tcPr>
            <w:tcW w:w="1166" w:type="dxa"/>
          </w:tcPr>
          <w:p w14:paraId="77829057" w14:textId="41C4575A"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Maestría</w:t>
            </w:r>
          </w:p>
        </w:tc>
        <w:tc>
          <w:tcPr>
            <w:tcW w:w="1067" w:type="dxa"/>
          </w:tcPr>
          <w:p w14:paraId="66E8413B" w14:textId="17710C27" w:rsidR="007E7585" w:rsidRPr="007E7585" w:rsidRDefault="007E7585" w:rsidP="00866AFC">
            <w:pPr>
              <w:spacing w:after="0" w:line="240" w:lineRule="auto"/>
              <w:jc w:val="both"/>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16.07.2013</w:t>
            </w:r>
          </w:p>
        </w:tc>
      </w:tr>
      <w:tr w:rsidR="007E7585" w14:paraId="28B61801" w14:textId="77777777" w:rsidTr="00866AFC">
        <w:tc>
          <w:tcPr>
            <w:tcW w:w="1181" w:type="dxa"/>
          </w:tcPr>
          <w:p w14:paraId="6ECD1722" w14:textId="5D48EB9F"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 xml:space="preserve">Eduardo Pachano </w:t>
            </w:r>
            <w:r w:rsidRPr="007E7585">
              <w:rPr>
                <w:rFonts w:ascii="Times New Roman" w:eastAsia="Times New Roman" w:hAnsi="Times New Roman"/>
                <w:b/>
                <w:sz w:val="20"/>
                <w:szCs w:val="20"/>
                <w:lang w:val="es-VE" w:eastAsia="es-VE"/>
              </w:rPr>
              <w:t>(Rep. del Núcleo)</w:t>
            </w:r>
          </w:p>
        </w:tc>
        <w:tc>
          <w:tcPr>
            <w:tcW w:w="975" w:type="dxa"/>
          </w:tcPr>
          <w:p w14:paraId="4CFD5C2D" w14:textId="70DD5B83"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Titular</w:t>
            </w:r>
          </w:p>
        </w:tc>
        <w:tc>
          <w:tcPr>
            <w:tcW w:w="1166" w:type="dxa"/>
          </w:tcPr>
          <w:p w14:paraId="2EC608AF" w14:textId="2457E58C"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Especialidad</w:t>
            </w:r>
          </w:p>
        </w:tc>
        <w:tc>
          <w:tcPr>
            <w:tcW w:w="1067" w:type="dxa"/>
          </w:tcPr>
          <w:p w14:paraId="7E47EF59" w14:textId="7F4D7A60"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10.01.2015</w:t>
            </w:r>
          </w:p>
        </w:tc>
      </w:tr>
      <w:tr w:rsidR="007E7585" w14:paraId="31C6B41A" w14:textId="77777777" w:rsidTr="00866AFC">
        <w:tc>
          <w:tcPr>
            <w:tcW w:w="1181" w:type="dxa"/>
          </w:tcPr>
          <w:p w14:paraId="6CC39CC7" w14:textId="564F3940" w:rsidR="007E7585" w:rsidRPr="007E7585" w:rsidRDefault="007E7585" w:rsidP="00866AFC">
            <w:pPr>
              <w:spacing w:after="0" w:line="240" w:lineRule="auto"/>
              <w:jc w:val="center"/>
              <w:rPr>
                <w:rFonts w:ascii="Times New Roman" w:eastAsia="Times New Roman" w:hAnsi="Times New Roman"/>
                <w:sz w:val="20"/>
                <w:szCs w:val="20"/>
                <w:lang w:val="es-VE" w:eastAsia="es-VE"/>
              </w:rPr>
            </w:pPr>
            <w:proofErr w:type="spellStart"/>
            <w:r w:rsidRPr="007E7585">
              <w:rPr>
                <w:rFonts w:ascii="Times New Roman" w:eastAsia="Times New Roman" w:hAnsi="Times New Roman"/>
                <w:sz w:val="20"/>
                <w:szCs w:val="20"/>
                <w:lang w:val="es-VE" w:eastAsia="es-VE"/>
              </w:rPr>
              <w:t>Karime</w:t>
            </w:r>
            <w:proofErr w:type="spellEnd"/>
            <w:r w:rsidRPr="007E7585">
              <w:rPr>
                <w:rFonts w:ascii="Times New Roman" w:eastAsia="Times New Roman" w:hAnsi="Times New Roman"/>
                <w:sz w:val="20"/>
                <w:szCs w:val="20"/>
                <w:lang w:val="es-VE" w:eastAsia="es-VE"/>
              </w:rPr>
              <w:t xml:space="preserve"> </w:t>
            </w:r>
            <w:proofErr w:type="spellStart"/>
            <w:r w:rsidRPr="007E7585">
              <w:rPr>
                <w:rFonts w:ascii="Times New Roman" w:eastAsia="Times New Roman" w:hAnsi="Times New Roman"/>
                <w:sz w:val="20"/>
                <w:szCs w:val="20"/>
                <w:lang w:val="es-VE" w:eastAsia="es-VE"/>
              </w:rPr>
              <w:t>Rahme</w:t>
            </w:r>
            <w:proofErr w:type="spellEnd"/>
            <w:r w:rsidRPr="007E7585">
              <w:rPr>
                <w:rFonts w:ascii="Times New Roman" w:eastAsia="Times New Roman" w:hAnsi="Times New Roman"/>
                <w:sz w:val="20"/>
                <w:szCs w:val="20"/>
                <w:lang w:val="es-VE" w:eastAsia="es-VE"/>
              </w:rPr>
              <w:t xml:space="preserve"> C.</w:t>
            </w:r>
          </w:p>
        </w:tc>
        <w:tc>
          <w:tcPr>
            <w:tcW w:w="975" w:type="dxa"/>
          </w:tcPr>
          <w:p w14:paraId="276263E6" w14:textId="1E15C8C4"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Agregado</w:t>
            </w:r>
          </w:p>
        </w:tc>
        <w:tc>
          <w:tcPr>
            <w:tcW w:w="1166" w:type="dxa"/>
          </w:tcPr>
          <w:p w14:paraId="049F2DB9" w14:textId="0475EEF1" w:rsidR="007E7585" w:rsidRPr="007E7585" w:rsidRDefault="007E7585" w:rsidP="00426E41">
            <w:pPr>
              <w:spacing w:after="0" w:line="240" w:lineRule="auto"/>
              <w:ind w:left="142"/>
              <w:jc w:val="both"/>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Maestría</w:t>
            </w:r>
          </w:p>
        </w:tc>
        <w:tc>
          <w:tcPr>
            <w:tcW w:w="1067" w:type="dxa"/>
          </w:tcPr>
          <w:p w14:paraId="69A9CA67" w14:textId="5A5CBD3E"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03.09.2013</w:t>
            </w:r>
          </w:p>
        </w:tc>
      </w:tr>
      <w:tr w:rsidR="007E7585" w14:paraId="60118FCE" w14:textId="77777777" w:rsidTr="00866AFC">
        <w:tc>
          <w:tcPr>
            <w:tcW w:w="1181" w:type="dxa"/>
          </w:tcPr>
          <w:p w14:paraId="2EF80564" w14:textId="0799B06A"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Yajaira García B.</w:t>
            </w:r>
          </w:p>
        </w:tc>
        <w:tc>
          <w:tcPr>
            <w:tcW w:w="975" w:type="dxa"/>
          </w:tcPr>
          <w:p w14:paraId="7BF38CCA" w14:textId="44C3D9C6"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Agregado</w:t>
            </w:r>
          </w:p>
        </w:tc>
        <w:tc>
          <w:tcPr>
            <w:tcW w:w="1166" w:type="dxa"/>
          </w:tcPr>
          <w:p w14:paraId="11DAE340" w14:textId="77777777" w:rsidR="007E7585" w:rsidRPr="007E7585" w:rsidRDefault="007E7585" w:rsidP="00866AFC">
            <w:pPr>
              <w:spacing w:after="0" w:line="240" w:lineRule="auto"/>
              <w:jc w:val="both"/>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Especialidad</w:t>
            </w:r>
          </w:p>
          <w:p w14:paraId="496D1BD1" w14:textId="77777777" w:rsidR="007E7585" w:rsidRPr="007E7585" w:rsidRDefault="007E7585" w:rsidP="00426E41">
            <w:pPr>
              <w:spacing w:after="0" w:line="240" w:lineRule="auto"/>
              <w:ind w:left="142"/>
              <w:jc w:val="center"/>
              <w:rPr>
                <w:rFonts w:ascii="Times New Roman" w:eastAsia="Times New Roman" w:hAnsi="Times New Roman"/>
                <w:sz w:val="20"/>
                <w:szCs w:val="20"/>
                <w:lang w:val="es-VE" w:eastAsia="es-VE"/>
              </w:rPr>
            </w:pPr>
          </w:p>
        </w:tc>
        <w:tc>
          <w:tcPr>
            <w:tcW w:w="1067" w:type="dxa"/>
          </w:tcPr>
          <w:p w14:paraId="79D0F345" w14:textId="523C9DCE" w:rsidR="007E7585" w:rsidRPr="007E7585" w:rsidRDefault="007E7585" w:rsidP="00866AFC">
            <w:pPr>
              <w:spacing w:after="0" w:line="240" w:lineRule="auto"/>
              <w:jc w:val="center"/>
              <w:rPr>
                <w:rFonts w:ascii="Times New Roman" w:eastAsia="Times New Roman" w:hAnsi="Times New Roman"/>
                <w:sz w:val="20"/>
                <w:szCs w:val="20"/>
                <w:lang w:val="es-VE" w:eastAsia="es-VE"/>
              </w:rPr>
            </w:pPr>
            <w:r w:rsidRPr="007E7585">
              <w:rPr>
                <w:rFonts w:ascii="Times New Roman" w:eastAsia="Times New Roman" w:hAnsi="Times New Roman"/>
                <w:sz w:val="20"/>
                <w:szCs w:val="20"/>
                <w:lang w:val="es-VE" w:eastAsia="es-VE"/>
              </w:rPr>
              <w:t>07.01.2016</w:t>
            </w:r>
          </w:p>
        </w:tc>
      </w:tr>
    </w:tbl>
    <w:p w14:paraId="7B79272D" w14:textId="3AD1D0BB" w:rsidR="00915405" w:rsidRDefault="007E7585" w:rsidP="00426E41">
      <w:pPr>
        <w:spacing w:after="0" w:line="240" w:lineRule="auto"/>
        <w:ind w:left="142"/>
        <w:jc w:val="both"/>
        <w:rPr>
          <w:rFonts w:ascii="Times New Roman" w:eastAsia="Times New Roman" w:hAnsi="Times New Roman"/>
          <w:b/>
          <w:sz w:val="24"/>
          <w:szCs w:val="24"/>
          <w:lang w:val="es-VE" w:eastAsia="es-VE"/>
        </w:rPr>
      </w:pPr>
      <w:r w:rsidRPr="007E7585">
        <w:rPr>
          <w:rFonts w:ascii="Times New Roman" w:eastAsia="Times New Roman" w:hAnsi="Times New Roman"/>
          <w:b/>
          <w:sz w:val="24"/>
          <w:szCs w:val="24"/>
          <w:lang w:val="es-VE" w:eastAsia="es-VE"/>
        </w:rPr>
        <w:t>Decisión: Q</w:t>
      </w:r>
      <w:r w:rsidR="00915405" w:rsidRPr="007E7585">
        <w:rPr>
          <w:rFonts w:ascii="Times New Roman" w:eastAsia="Times New Roman" w:hAnsi="Times New Roman"/>
          <w:b/>
          <w:sz w:val="24"/>
          <w:szCs w:val="24"/>
          <w:lang w:val="es-VE" w:eastAsia="es-VE"/>
        </w:rPr>
        <w:t>uedó en cuenta. Como Representante del Consejo Universitario se designa al Profesor Rafael Hernández. Igualmente, se aprueban el programa y las materias objeto del concurso.</w:t>
      </w:r>
    </w:p>
    <w:p w14:paraId="1E41688B" w14:textId="4E546D1E" w:rsidR="007E7585" w:rsidRDefault="007E7585" w:rsidP="00426E41">
      <w:pPr>
        <w:spacing w:after="0" w:line="240" w:lineRule="auto"/>
        <w:ind w:left="142"/>
        <w:jc w:val="both"/>
        <w:rPr>
          <w:rFonts w:ascii="Times New Roman" w:eastAsia="Times New Roman" w:hAnsi="Times New Roman"/>
          <w:b/>
          <w:sz w:val="24"/>
          <w:szCs w:val="24"/>
          <w:lang w:val="es-VE" w:eastAsia="es-VE"/>
        </w:rPr>
      </w:pPr>
    </w:p>
    <w:p w14:paraId="2DD813D9" w14:textId="63C68521" w:rsidR="007E7585" w:rsidRDefault="007E758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CU-3081</w:t>
      </w:r>
      <w:r w:rsidRPr="00860D99">
        <w:rPr>
          <w:rFonts w:ascii="Times New Roman" w:eastAsia="Times New Roman" w:hAnsi="Times New Roman"/>
          <w:b/>
          <w:sz w:val="24"/>
          <w:szCs w:val="24"/>
          <w:lang w:val="es-VE" w:eastAsia="es-VE"/>
        </w:rPr>
        <w:t>/17.</w:t>
      </w:r>
    </w:p>
    <w:p w14:paraId="52CF92BF" w14:textId="774098E7" w:rsidR="007E7585" w:rsidRDefault="007E758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E7585">
        <w:rPr>
          <w:rFonts w:ascii="Times New Roman" w:eastAsia="Times New Roman" w:hAnsi="Times New Roman"/>
          <w:sz w:val="24"/>
          <w:szCs w:val="24"/>
          <w:lang w:val="es-VE" w:eastAsia="es-VE"/>
        </w:rPr>
        <w:t xml:space="preserve">omunicación </w:t>
      </w:r>
      <w:proofErr w:type="spellStart"/>
      <w:r w:rsidRPr="007E7585">
        <w:rPr>
          <w:rFonts w:ascii="Times New Roman" w:eastAsia="Times New Roman" w:hAnsi="Times New Roman"/>
          <w:sz w:val="24"/>
          <w:szCs w:val="24"/>
          <w:lang w:val="es-VE" w:eastAsia="es-VE"/>
        </w:rPr>
        <w:t>Nº</w:t>
      </w:r>
      <w:proofErr w:type="spellEnd"/>
      <w:r w:rsidRPr="007E7585">
        <w:rPr>
          <w:rFonts w:ascii="Times New Roman" w:eastAsia="Times New Roman" w:hAnsi="Times New Roman"/>
          <w:sz w:val="24"/>
          <w:szCs w:val="24"/>
          <w:lang w:val="es-VE" w:eastAsia="es-VE"/>
        </w:rPr>
        <w:t xml:space="preserve"> C.N. 0630-17, de fecha 11.10.2017,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N°FyM061 17, de fecha </w:t>
      </w:r>
      <w:r w:rsidRPr="007E7585">
        <w:rPr>
          <w:rFonts w:ascii="Times New Roman" w:eastAsia="Times New Roman" w:hAnsi="Times New Roman"/>
          <w:sz w:val="24"/>
          <w:szCs w:val="24"/>
          <w:lang w:val="es-VE" w:eastAsia="es-VE"/>
        </w:rPr>
        <w:t xml:space="preserve">02.10.2017, emitida por la Profesora </w:t>
      </w:r>
      <w:proofErr w:type="spellStart"/>
      <w:r w:rsidRPr="007E7585">
        <w:rPr>
          <w:rFonts w:ascii="Times New Roman" w:eastAsia="Times New Roman" w:hAnsi="Times New Roman"/>
          <w:sz w:val="24"/>
          <w:szCs w:val="24"/>
          <w:lang w:val="es-VE" w:eastAsia="es-VE"/>
        </w:rPr>
        <w:t>Francys</w:t>
      </w:r>
      <w:proofErr w:type="spellEnd"/>
      <w:r w:rsidRPr="007E7585">
        <w:rPr>
          <w:rFonts w:ascii="Times New Roman" w:eastAsia="Times New Roman" w:hAnsi="Times New Roman"/>
          <w:sz w:val="24"/>
          <w:szCs w:val="24"/>
          <w:lang w:val="es-VE" w:eastAsia="es-VE"/>
        </w:rPr>
        <w:t xml:space="preserve"> Mendoza, Jefa del Departamento de Física y </w:t>
      </w:r>
      <w:proofErr w:type="spellStart"/>
      <w:r w:rsidRPr="007E7585">
        <w:rPr>
          <w:rFonts w:ascii="Times New Roman" w:eastAsia="Times New Roman" w:hAnsi="Times New Roman"/>
          <w:sz w:val="24"/>
          <w:szCs w:val="24"/>
          <w:lang w:val="es-VE" w:eastAsia="es-VE"/>
        </w:rPr>
        <w:t>Matematica</w:t>
      </w:r>
      <w:proofErr w:type="spellEnd"/>
      <w:r w:rsidRPr="007E7585">
        <w:rPr>
          <w:rFonts w:ascii="Times New Roman" w:eastAsia="Times New Roman" w:hAnsi="Times New Roman"/>
          <w:sz w:val="24"/>
          <w:szCs w:val="24"/>
          <w:lang w:val="es-VE" w:eastAsia="es-VE"/>
        </w:rPr>
        <w:t xml:space="preserve">, relacionado con el tercer llamado a Concursos de Oposición 2017, </w:t>
      </w:r>
      <w:proofErr w:type="spellStart"/>
      <w:r w:rsidRPr="007E7585">
        <w:rPr>
          <w:rFonts w:ascii="Times New Roman" w:eastAsia="Times New Roman" w:hAnsi="Times New Roman"/>
          <w:sz w:val="24"/>
          <w:szCs w:val="24"/>
          <w:lang w:val="es-VE" w:eastAsia="es-VE"/>
        </w:rPr>
        <w:t>paru</w:t>
      </w:r>
      <w:proofErr w:type="spellEnd"/>
      <w:r w:rsidRPr="007E7585">
        <w:rPr>
          <w:rFonts w:ascii="Times New Roman" w:eastAsia="Times New Roman" w:hAnsi="Times New Roman"/>
          <w:sz w:val="24"/>
          <w:szCs w:val="24"/>
          <w:lang w:val="es-VE" w:eastAsia="es-VE"/>
        </w:rPr>
        <w:t xml:space="preserve"> proveer un (01) cargo a nivel de Instructor a Dedicación Exclusiva, en el Área: Física Básica. Cuya disponibilidad presupuestaria es la </w:t>
      </w:r>
      <w:proofErr w:type="spellStart"/>
      <w:r w:rsidRPr="007E7585">
        <w:rPr>
          <w:rFonts w:ascii="Times New Roman" w:eastAsia="Times New Roman" w:hAnsi="Times New Roman"/>
          <w:sz w:val="24"/>
          <w:szCs w:val="24"/>
          <w:lang w:val="es-VE" w:eastAsia="es-VE"/>
        </w:rPr>
        <w:t>Nº</w:t>
      </w:r>
      <w:proofErr w:type="spellEnd"/>
      <w:r w:rsidRPr="007E7585">
        <w:rPr>
          <w:rFonts w:ascii="Times New Roman" w:eastAsia="Times New Roman" w:hAnsi="Times New Roman"/>
          <w:sz w:val="24"/>
          <w:szCs w:val="24"/>
          <w:lang w:val="es-VE" w:eastAsia="es-VE"/>
        </w:rPr>
        <w:t xml:space="preserve"> DPP-0983.17, de fecha 31.05.2017, aprobado dicho Concurso según la Resolución </w:t>
      </w:r>
      <w:proofErr w:type="spellStart"/>
      <w:r w:rsidRPr="007E7585">
        <w:rPr>
          <w:rFonts w:ascii="Times New Roman" w:eastAsia="Times New Roman" w:hAnsi="Times New Roman"/>
          <w:sz w:val="24"/>
          <w:szCs w:val="24"/>
          <w:lang w:val="es-VE" w:eastAsia="es-VE"/>
        </w:rPr>
        <w:t>Nº</w:t>
      </w:r>
      <w:proofErr w:type="spellEnd"/>
      <w:r w:rsidRPr="007E7585">
        <w:rPr>
          <w:rFonts w:ascii="Times New Roman" w:eastAsia="Times New Roman" w:hAnsi="Times New Roman"/>
          <w:sz w:val="24"/>
          <w:szCs w:val="24"/>
          <w:lang w:val="es-VE" w:eastAsia="es-VE"/>
        </w:rPr>
        <w:t xml:space="preserve"> CU-1682/17, del 24.07.2017, por lo tanto, solicita:</w:t>
      </w:r>
    </w:p>
    <w:p w14:paraId="0436D945" w14:textId="77777777" w:rsidR="003174FA" w:rsidRPr="007E7585" w:rsidRDefault="003174FA" w:rsidP="00426E41">
      <w:pPr>
        <w:spacing w:after="0" w:line="240" w:lineRule="auto"/>
        <w:ind w:left="142"/>
        <w:jc w:val="both"/>
        <w:rPr>
          <w:rFonts w:ascii="Times New Roman" w:eastAsia="Times New Roman" w:hAnsi="Times New Roman"/>
          <w:sz w:val="24"/>
          <w:szCs w:val="24"/>
          <w:lang w:val="es-VE" w:eastAsia="es-VE"/>
        </w:rPr>
      </w:pPr>
    </w:p>
    <w:p w14:paraId="003D9117" w14:textId="77777777" w:rsidR="007E7585" w:rsidRPr="007E7585" w:rsidRDefault="007E7585" w:rsidP="00426E41">
      <w:pPr>
        <w:spacing w:after="0" w:line="240" w:lineRule="auto"/>
        <w:ind w:left="142"/>
        <w:jc w:val="both"/>
        <w:rPr>
          <w:rFonts w:ascii="Times New Roman" w:eastAsia="Times New Roman" w:hAnsi="Times New Roman"/>
          <w:sz w:val="24"/>
          <w:szCs w:val="24"/>
          <w:lang w:val="es-VE" w:eastAsia="es-VE"/>
        </w:rPr>
      </w:pPr>
      <w:r w:rsidRPr="007E7585">
        <w:rPr>
          <w:rFonts w:ascii="Times New Roman" w:eastAsia="Times New Roman" w:hAnsi="Times New Roman"/>
          <w:sz w:val="24"/>
          <w:szCs w:val="24"/>
          <w:lang w:val="es-VE" w:eastAsia="es-VE"/>
        </w:rPr>
        <w:t>1. Ratificar el Programa objeto del Concurso: Contenido Programático: Unidad 1: Cinemática de la Partícula. Unidad II: Dinámica de la Partícula. Unidad III: Dinámica de Sólidos. Unidad IV: Electrostática. Unidad V: Corriente Eléctrica y Circuitos Eléctricos. Unidad VI: Magnetismo. Unidad VII: Inducción Magnética. Unidad VIII: Óptica Geométrica. Unidad IX: Difracción. Unidad X: La Radiación Térmica y el origen de la Mecánica Cuántica. Unidad XI: Interacción de la Radiación con la Materia.</w:t>
      </w:r>
    </w:p>
    <w:p w14:paraId="14A8CD7F" w14:textId="77777777" w:rsidR="003174FA" w:rsidRDefault="003174FA" w:rsidP="00426E41">
      <w:pPr>
        <w:spacing w:after="0" w:line="240" w:lineRule="auto"/>
        <w:ind w:left="142"/>
        <w:jc w:val="both"/>
        <w:rPr>
          <w:rFonts w:ascii="Times New Roman" w:eastAsia="Times New Roman" w:hAnsi="Times New Roman"/>
          <w:sz w:val="24"/>
          <w:szCs w:val="24"/>
          <w:lang w:val="es-VE" w:eastAsia="es-VE"/>
        </w:rPr>
      </w:pPr>
    </w:p>
    <w:p w14:paraId="54F3E1D1" w14:textId="4739EF94" w:rsidR="007E7585" w:rsidRPr="007E7585" w:rsidRDefault="007E7585" w:rsidP="00426E41">
      <w:pPr>
        <w:spacing w:after="0" w:line="240" w:lineRule="auto"/>
        <w:ind w:left="142"/>
        <w:jc w:val="both"/>
        <w:rPr>
          <w:rFonts w:ascii="Times New Roman" w:eastAsia="Times New Roman" w:hAnsi="Times New Roman"/>
          <w:sz w:val="24"/>
          <w:szCs w:val="24"/>
          <w:lang w:val="es-VE" w:eastAsia="es-VE"/>
        </w:rPr>
      </w:pPr>
      <w:r w:rsidRPr="007E7585">
        <w:rPr>
          <w:rFonts w:ascii="Times New Roman" w:eastAsia="Times New Roman" w:hAnsi="Times New Roman"/>
          <w:sz w:val="24"/>
          <w:szCs w:val="24"/>
          <w:lang w:val="es-VE" w:eastAsia="es-VE"/>
        </w:rPr>
        <w:t>2. Ratificar las asignaturas del área conocimiento objeto del Concurso, a saber: Física I (</w:t>
      </w:r>
      <w:proofErr w:type="spellStart"/>
      <w:r w:rsidRPr="007E7585">
        <w:rPr>
          <w:rFonts w:ascii="Times New Roman" w:eastAsia="Times New Roman" w:hAnsi="Times New Roman"/>
          <w:sz w:val="24"/>
          <w:szCs w:val="24"/>
          <w:lang w:val="es-VE" w:eastAsia="es-VE"/>
        </w:rPr>
        <w:t>Fisica</w:t>
      </w:r>
      <w:proofErr w:type="spellEnd"/>
      <w:r w:rsidRPr="007E7585">
        <w:rPr>
          <w:rFonts w:ascii="Times New Roman" w:eastAsia="Times New Roman" w:hAnsi="Times New Roman"/>
          <w:sz w:val="24"/>
          <w:szCs w:val="24"/>
          <w:lang w:val="es-VE" w:eastAsia="es-VE"/>
        </w:rPr>
        <w:t xml:space="preserve"> 11, Mecánica o Física General I), Física II (Física 21, Electricidad y Magnetismo o Física General II). Laboratorio de Física General (Laboratorio 1 y Laboratorio II de Física o Laboratorio General de Física), Óptica (Física III u Óptica y Ondas), Física Moderna (Introducción a la Física Moderna, Física Cuántica o Mecánica Cuántica).</w:t>
      </w:r>
    </w:p>
    <w:p w14:paraId="764F3CB4" w14:textId="77777777" w:rsidR="003174FA" w:rsidRDefault="003174FA" w:rsidP="00426E41">
      <w:pPr>
        <w:spacing w:after="0" w:line="240" w:lineRule="auto"/>
        <w:ind w:left="142"/>
        <w:jc w:val="both"/>
        <w:rPr>
          <w:rFonts w:ascii="Times New Roman" w:eastAsia="Times New Roman" w:hAnsi="Times New Roman"/>
          <w:sz w:val="24"/>
          <w:szCs w:val="24"/>
          <w:lang w:val="es-VE" w:eastAsia="es-VE"/>
        </w:rPr>
      </w:pPr>
    </w:p>
    <w:p w14:paraId="2B2AED30" w14:textId="2AE0349D" w:rsidR="007E7585" w:rsidRPr="007E7585" w:rsidRDefault="007E7585" w:rsidP="00426E41">
      <w:pPr>
        <w:spacing w:after="0" w:line="240" w:lineRule="auto"/>
        <w:ind w:left="142"/>
        <w:jc w:val="both"/>
        <w:rPr>
          <w:rFonts w:ascii="Times New Roman" w:eastAsia="Times New Roman" w:hAnsi="Times New Roman"/>
          <w:sz w:val="24"/>
          <w:szCs w:val="24"/>
          <w:lang w:val="es-VE" w:eastAsia="es-VE"/>
        </w:rPr>
      </w:pPr>
      <w:r w:rsidRPr="007E7585">
        <w:rPr>
          <w:rFonts w:ascii="Times New Roman" w:eastAsia="Times New Roman" w:hAnsi="Times New Roman"/>
          <w:sz w:val="24"/>
          <w:szCs w:val="24"/>
          <w:lang w:val="es-VE" w:eastAsia="es-VE"/>
        </w:rPr>
        <w:t>3. El Departamento designó al Profesor Jesús Briceño como su Representante.</w:t>
      </w:r>
    </w:p>
    <w:p w14:paraId="0F0FEABF" w14:textId="77777777" w:rsidR="003174FA" w:rsidRDefault="003174FA" w:rsidP="00426E41">
      <w:pPr>
        <w:spacing w:after="0" w:line="240" w:lineRule="auto"/>
        <w:ind w:left="142"/>
        <w:jc w:val="both"/>
        <w:rPr>
          <w:rFonts w:ascii="Times New Roman" w:eastAsia="Times New Roman" w:hAnsi="Times New Roman"/>
          <w:sz w:val="24"/>
          <w:szCs w:val="24"/>
          <w:lang w:val="es-VE" w:eastAsia="es-VE"/>
        </w:rPr>
      </w:pPr>
    </w:p>
    <w:p w14:paraId="28DA1FA2" w14:textId="58D8C524" w:rsidR="007E7585" w:rsidRPr="007E7585" w:rsidRDefault="007E7585" w:rsidP="00426E41">
      <w:pPr>
        <w:spacing w:after="0" w:line="240" w:lineRule="auto"/>
        <w:ind w:left="142"/>
        <w:jc w:val="both"/>
        <w:rPr>
          <w:rFonts w:ascii="Times New Roman" w:eastAsia="Times New Roman" w:hAnsi="Times New Roman"/>
          <w:sz w:val="24"/>
          <w:szCs w:val="24"/>
          <w:lang w:val="es-VE" w:eastAsia="es-VE"/>
        </w:rPr>
      </w:pPr>
      <w:r w:rsidRPr="007E7585">
        <w:rPr>
          <w:rFonts w:ascii="Times New Roman" w:eastAsia="Times New Roman" w:hAnsi="Times New Roman"/>
          <w:sz w:val="24"/>
          <w:szCs w:val="24"/>
          <w:lang w:val="es-VE" w:eastAsia="es-VE"/>
        </w:rPr>
        <w:t xml:space="preserve">4. Remite listado de profesores para la </w:t>
      </w:r>
      <w:proofErr w:type="spellStart"/>
      <w:r w:rsidRPr="007E7585">
        <w:rPr>
          <w:rFonts w:ascii="Times New Roman" w:eastAsia="Times New Roman" w:hAnsi="Times New Roman"/>
          <w:sz w:val="24"/>
          <w:szCs w:val="24"/>
          <w:lang w:val="es-VE" w:eastAsia="es-VE"/>
        </w:rPr>
        <w:t>completación</w:t>
      </w:r>
      <w:proofErr w:type="spellEnd"/>
      <w:r w:rsidRPr="007E7585">
        <w:rPr>
          <w:rFonts w:ascii="Times New Roman" w:eastAsia="Times New Roman" w:hAnsi="Times New Roman"/>
          <w:sz w:val="24"/>
          <w:szCs w:val="24"/>
          <w:lang w:val="es-VE" w:eastAsia="es-VE"/>
        </w:rPr>
        <w:t xml:space="preserve"> del jurado.</w:t>
      </w:r>
    </w:p>
    <w:p w14:paraId="52FC517B" w14:textId="70AD4DBE" w:rsidR="007E7585" w:rsidRDefault="007E7585" w:rsidP="00426E41">
      <w:pPr>
        <w:spacing w:after="0" w:line="240" w:lineRule="auto"/>
        <w:ind w:left="142"/>
        <w:jc w:val="both"/>
        <w:rPr>
          <w:rFonts w:ascii="Times New Roman" w:eastAsia="Times New Roman" w:hAnsi="Times New Roman"/>
          <w:sz w:val="24"/>
          <w:szCs w:val="24"/>
          <w:lang w:val="es-VE" w:eastAsia="es-VE"/>
        </w:rPr>
      </w:pPr>
      <w:r w:rsidRPr="007E7585">
        <w:rPr>
          <w:rFonts w:ascii="Times New Roman" w:eastAsia="Times New Roman" w:hAnsi="Times New Roman"/>
          <w:sz w:val="24"/>
          <w:szCs w:val="24"/>
          <w:lang w:val="es-VE" w:eastAsia="es-VE"/>
        </w:rPr>
        <w:t xml:space="preserve">Al respecto, ese Consejo de Núcleo </w:t>
      </w:r>
      <w:r w:rsidRPr="003174FA">
        <w:rPr>
          <w:rFonts w:ascii="Times New Roman" w:eastAsia="Times New Roman" w:hAnsi="Times New Roman"/>
          <w:b/>
          <w:sz w:val="24"/>
          <w:szCs w:val="24"/>
          <w:lang w:val="es-VE" w:eastAsia="es-VE"/>
        </w:rPr>
        <w:t>acordó aprobar:</w:t>
      </w:r>
    </w:p>
    <w:p w14:paraId="438C603E" w14:textId="77777777" w:rsidR="003174FA" w:rsidRPr="007E7585" w:rsidRDefault="003174FA" w:rsidP="00426E41">
      <w:pPr>
        <w:spacing w:after="0" w:line="240" w:lineRule="auto"/>
        <w:ind w:left="142"/>
        <w:jc w:val="both"/>
        <w:rPr>
          <w:rFonts w:ascii="Times New Roman" w:eastAsia="Times New Roman" w:hAnsi="Times New Roman"/>
          <w:sz w:val="24"/>
          <w:szCs w:val="24"/>
          <w:lang w:val="es-VE" w:eastAsia="es-VE"/>
        </w:rPr>
      </w:pPr>
    </w:p>
    <w:p w14:paraId="0E7C5321" w14:textId="0233A81F" w:rsidR="0031570D" w:rsidRPr="0031570D" w:rsidRDefault="007E7585" w:rsidP="00C8722B">
      <w:pPr>
        <w:pStyle w:val="Prrafodelista"/>
        <w:numPr>
          <w:ilvl w:val="0"/>
          <w:numId w:val="34"/>
        </w:numPr>
        <w:spacing w:after="0" w:line="240" w:lineRule="auto"/>
        <w:ind w:left="426"/>
        <w:jc w:val="both"/>
        <w:rPr>
          <w:rFonts w:ascii="Times New Roman" w:eastAsia="Times New Roman" w:hAnsi="Times New Roman"/>
          <w:sz w:val="24"/>
          <w:szCs w:val="24"/>
          <w:lang w:val="es-VE" w:eastAsia="es-VE"/>
        </w:rPr>
      </w:pPr>
      <w:r w:rsidRPr="0031570D">
        <w:rPr>
          <w:rFonts w:ascii="Times New Roman" w:eastAsia="Times New Roman" w:hAnsi="Times New Roman"/>
          <w:sz w:val="24"/>
          <w:szCs w:val="24"/>
          <w:lang w:val="es-VE" w:eastAsia="es-VE"/>
        </w:rPr>
        <w:t xml:space="preserve">Ratificar el Programa objeto del Concurso: Contenido Programático: Unidad I: Cinemática de la Partícula. Unidad II: </w:t>
      </w:r>
      <w:r w:rsidRPr="0031570D">
        <w:rPr>
          <w:rFonts w:ascii="Times New Roman" w:eastAsia="Times New Roman" w:hAnsi="Times New Roman"/>
          <w:sz w:val="24"/>
          <w:szCs w:val="24"/>
          <w:lang w:val="es-VE" w:eastAsia="es-VE"/>
        </w:rPr>
        <w:lastRenderedPageBreak/>
        <w:t>Dinámica de la Partícula. Unidad III: Dinámica de Sólidos. Unidad IV Electrostática. Unidad V: Corriente Eléctrica y Circuitos Eléctricos. Unidad VI: Magnetismo. Unidad</w:t>
      </w:r>
      <w:r w:rsidR="0031570D" w:rsidRPr="0031570D">
        <w:rPr>
          <w:rFonts w:ascii="Times New Roman" w:eastAsia="Times New Roman" w:hAnsi="Times New Roman"/>
          <w:sz w:val="24"/>
          <w:szCs w:val="24"/>
          <w:lang w:val="es-VE" w:eastAsia="es-VE"/>
        </w:rPr>
        <w:t xml:space="preserve"> VII: </w:t>
      </w:r>
      <w:proofErr w:type="spellStart"/>
      <w:r w:rsidR="0031570D" w:rsidRPr="0031570D">
        <w:rPr>
          <w:rFonts w:ascii="Times New Roman" w:eastAsia="Times New Roman" w:hAnsi="Times New Roman"/>
          <w:sz w:val="24"/>
          <w:szCs w:val="24"/>
          <w:lang w:val="es-VE" w:eastAsia="es-VE"/>
        </w:rPr>
        <w:t>Ioducción</w:t>
      </w:r>
      <w:proofErr w:type="spellEnd"/>
      <w:r w:rsidR="0031570D" w:rsidRPr="0031570D">
        <w:rPr>
          <w:rFonts w:ascii="Times New Roman" w:eastAsia="Times New Roman" w:hAnsi="Times New Roman"/>
          <w:sz w:val="24"/>
          <w:szCs w:val="24"/>
          <w:lang w:val="es-VE" w:eastAsia="es-VE"/>
        </w:rPr>
        <w:t xml:space="preserve"> Magnética. Unidad VIII: Óptica Geométrica. Unidad IX: Difracción. Unidad X: La Radiación Térmica y el origen de la Mecánica Cuántica. Unidad XI: Interacción de la Radiación con la Materia.</w:t>
      </w:r>
    </w:p>
    <w:p w14:paraId="528DC45F" w14:textId="77777777" w:rsidR="0031570D" w:rsidRPr="0031570D" w:rsidRDefault="0031570D" w:rsidP="000129BC">
      <w:pPr>
        <w:spacing w:after="0" w:line="240" w:lineRule="auto"/>
        <w:ind w:left="426"/>
        <w:jc w:val="both"/>
        <w:rPr>
          <w:rFonts w:ascii="Times New Roman" w:eastAsia="Times New Roman" w:hAnsi="Times New Roman"/>
          <w:sz w:val="24"/>
          <w:szCs w:val="24"/>
          <w:lang w:val="es-VE" w:eastAsia="es-VE"/>
        </w:rPr>
      </w:pPr>
      <w:r w:rsidRPr="0031570D">
        <w:rPr>
          <w:rFonts w:ascii="Times New Roman" w:eastAsia="Times New Roman" w:hAnsi="Times New Roman"/>
          <w:sz w:val="24"/>
          <w:szCs w:val="24"/>
          <w:lang w:val="es-VE" w:eastAsia="es-VE"/>
        </w:rPr>
        <w:t>2. Ratificar las asignaturas del área conocimiento objeto del Concurso, a saber: Física 1 (Física 11, Mecánica o Física General I), Física II (</w:t>
      </w:r>
      <w:proofErr w:type="spellStart"/>
      <w:r w:rsidRPr="0031570D">
        <w:rPr>
          <w:rFonts w:ascii="Times New Roman" w:eastAsia="Times New Roman" w:hAnsi="Times New Roman"/>
          <w:sz w:val="24"/>
          <w:szCs w:val="24"/>
          <w:lang w:val="es-VE" w:eastAsia="es-VE"/>
        </w:rPr>
        <w:t>Fisica</w:t>
      </w:r>
      <w:proofErr w:type="spellEnd"/>
      <w:r w:rsidRPr="0031570D">
        <w:rPr>
          <w:rFonts w:ascii="Times New Roman" w:eastAsia="Times New Roman" w:hAnsi="Times New Roman"/>
          <w:sz w:val="24"/>
          <w:szCs w:val="24"/>
          <w:lang w:val="es-VE" w:eastAsia="es-VE"/>
        </w:rPr>
        <w:t xml:space="preserve"> 21, Electricidad y Magnetismo o Física General II), Laboratorio de Física General (Laboratorio I y Laboratorio II de Física o Laboratorio General de Física). Óptica (Física III u Óptica y Ondas), </w:t>
      </w:r>
      <w:proofErr w:type="spellStart"/>
      <w:r w:rsidRPr="0031570D">
        <w:rPr>
          <w:rFonts w:ascii="Times New Roman" w:eastAsia="Times New Roman" w:hAnsi="Times New Roman"/>
          <w:sz w:val="24"/>
          <w:szCs w:val="24"/>
          <w:lang w:val="es-VE" w:eastAsia="es-VE"/>
        </w:rPr>
        <w:t>Fisica</w:t>
      </w:r>
      <w:proofErr w:type="spellEnd"/>
      <w:r w:rsidRPr="0031570D">
        <w:rPr>
          <w:rFonts w:ascii="Times New Roman" w:eastAsia="Times New Roman" w:hAnsi="Times New Roman"/>
          <w:sz w:val="24"/>
          <w:szCs w:val="24"/>
          <w:lang w:val="es-VE" w:eastAsia="es-VE"/>
        </w:rPr>
        <w:t xml:space="preserve"> Moderna (Introducción a la Física Moderna, </w:t>
      </w:r>
      <w:proofErr w:type="spellStart"/>
      <w:r w:rsidRPr="0031570D">
        <w:rPr>
          <w:rFonts w:ascii="Times New Roman" w:eastAsia="Times New Roman" w:hAnsi="Times New Roman"/>
          <w:sz w:val="24"/>
          <w:szCs w:val="24"/>
          <w:lang w:val="es-VE" w:eastAsia="es-VE"/>
        </w:rPr>
        <w:t>Fisica</w:t>
      </w:r>
      <w:proofErr w:type="spellEnd"/>
      <w:r w:rsidRPr="0031570D">
        <w:rPr>
          <w:rFonts w:ascii="Times New Roman" w:eastAsia="Times New Roman" w:hAnsi="Times New Roman"/>
          <w:sz w:val="24"/>
          <w:szCs w:val="24"/>
          <w:lang w:val="es-VE" w:eastAsia="es-VE"/>
        </w:rPr>
        <w:t xml:space="preserve"> Cuántica o Mecánica Cuántica).</w:t>
      </w:r>
    </w:p>
    <w:p w14:paraId="3906055F" w14:textId="77777777" w:rsidR="0031570D" w:rsidRDefault="0031570D" w:rsidP="00426E41">
      <w:pPr>
        <w:spacing w:after="0" w:line="240" w:lineRule="auto"/>
        <w:ind w:left="142"/>
        <w:jc w:val="both"/>
        <w:rPr>
          <w:rFonts w:ascii="Times New Roman" w:eastAsia="Times New Roman" w:hAnsi="Times New Roman"/>
          <w:sz w:val="24"/>
          <w:szCs w:val="24"/>
          <w:lang w:val="es-VE" w:eastAsia="es-VE"/>
        </w:rPr>
      </w:pPr>
    </w:p>
    <w:p w14:paraId="39BBC48D" w14:textId="4A02C78E" w:rsidR="0031570D" w:rsidRDefault="0031570D" w:rsidP="000129BC">
      <w:pPr>
        <w:spacing w:after="0" w:line="240" w:lineRule="auto"/>
        <w:ind w:left="142"/>
        <w:jc w:val="both"/>
        <w:rPr>
          <w:rFonts w:ascii="Times New Roman" w:eastAsia="Times New Roman" w:hAnsi="Times New Roman"/>
          <w:sz w:val="24"/>
          <w:szCs w:val="24"/>
          <w:lang w:val="es-VE" w:eastAsia="es-VE"/>
        </w:rPr>
      </w:pPr>
      <w:r w:rsidRPr="0031570D">
        <w:rPr>
          <w:rFonts w:ascii="Times New Roman" w:eastAsia="Times New Roman" w:hAnsi="Times New Roman"/>
          <w:sz w:val="24"/>
          <w:szCs w:val="24"/>
          <w:lang w:val="es-VE" w:eastAsia="es-VE"/>
        </w:rPr>
        <w:t>3. El Departamento designó al Profesor Jesús Briceño como su Representante.</w:t>
      </w:r>
    </w:p>
    <w:p w14:paraId="3132451E" w14:textId="217C5453" w:rsidR="0031570D" w:rsidRPr="0031570D" w:rsidRDefault="0031570D" w:rsidP="00426E41">
      <w:pPr>
        <w:spacing w:after="0" w:line="240" w:lineRule="auto"/>
        <w:ind w:left="142"/>
        <w:jc w:val="both"/>
        <w:rPr>
          <w:rFonts w:ascii="Times New Roman" w:eastAsia="Times New Roman" w:hAnsi="Times New Roman"/>
          <w:sz w:val="24"/>
          <w:szCs w:val="24"/>
          <w:lang w:val="es-VE" w:eastAsia="es-VE"/>
        </w:rPr>
      </w:pPr>
      <w:r w:rsidRPr="0031570D">
        <w:rPr>
          <w:rFonts w:ascii="Times New Roman" w:eastAsia="Times New Roman" w:hAnsi="Times New Roman"/>
          <w:sz w:val="24"/>
          <w:szCs w:val="24"/>
          <w:lang w:val="es-VE" w:eastAsia="es-VE"/>
        </w:rPr>
        <w:t xml:space="preserve">4. Designar al Profesor </w:t>
      </w:r>
      <w:proofErr w:type="spellStart"/>
      <w:r w:rsidRPr="0031570D">
        <w:rPr>
          <w:rFonts w:ascii="Times New Roman" w:eastAsia="Times New Roman" w:hAnsi="Times New Roman"/>
          <w:sz w:val="24"/>
          <w:szCs w:val="24"/>
          <w:lang w:val="es-VE" w:eastAsia="es-VE"/>
        </w:rPr>
        <w:t>Hebert</w:t>
      </w:r>
      <w:proofErr w:type="spellEnd"/>
      <w:r w:rsidRPr="0031570D">
        <w:rPr>
          <w:rFonts w:ascii="Times New Roman" w:eastAsia="Times New Roman" w:hAnsi="Times New Roman"/>
          <w:sz w:val="24"/>
          <w:szCs w:val="24"/>
          <w:lang w:val="es-VE" w:eastAsia="es-VE"/>
        </w:rPr>
        <w:t xml:space="preserve"> </w:t>
      </w:r>
      <w:proofErr w:type="spellStart"/>
      <w:r w:rsidRPr="0031570D">
        <w:rPr>
          <w:rFonts w:ascii="Times New Roman" w:eastAsia="Times New Roman" w:hAnsi="Times New Roman"/>
          <w:sz w:val="24"/>
          <w:szCs w:val="24"/>
          <w:lang w:val="es-VE" w:eastAsia="es-VE"/>
        </w:rPr>
        <w:t>Elias</w:t>
      </w:r>
      <w:proofErr w:type="spellEnd"/>
      <w:r w:rsidRPr="0031570D">
        <w:rPr>
          <w:rFonts w:ascii="Times New Roman" w:eastAsia="Times New Roman" w:hAnsi="Times New Roman"/>
          <w:sz w:val="24"/>
          <w:szCs w:val="24"/>
          <w:lang w:val="es-VE" w:eastAsia="es-VE"/>
        </w:rPr>
        <w:t xml:space="preserve"> Lobo Sosa como Representante del Consejo de Núcleo.</w:t>
      </w:r>
    </w:p>
    <w:p w14:paraId="668D38F0" w14:textId="77777777" w:rsidR="0031570D" w:rsidRDefault="0031570D" w:rsidP="00426E41">
      <w:pPr>
        <w:spacing w:after="0" w:line="240" w:lineRule="auto"/>
        <w:ind w:left="142"/>
        <w:jc w:val="both"/>
        <w:rPr>
          <w:rFonts w:ascii="Times New Roman" w:eastAsia="Times New Roman" w:hAnsi="Times New Roman"/>
          <w:sz w:val="24"/>
          <w:szCs w:val="24"/>
          <w:lang w:val="es-VE" w:eastAsia="es-VE"/>
        </w:rPr>
      </w:pPr>
    </w:p>
    <w:p w14:paraId="70925C06" w14:textId="52CE2CFF" w:rsidR="0031570D" w:rsidRDefault="0031570D" w:rsidP="00426E41">
      <w:pPr>
        <w:spacing w:after="0" w:line="240" w:lineRule="auto"/>
        <w:ind w:left="142"/>
        <w:jc w:val="both"/>
        <w:rPr>
          <w:rFonts w:ascii="Times New Roman" w:eastAsia="Times New Roman" w:hAnsi="Times New Roman"/>
          <w:sz w:val="24"/>
          <w:szCs w:val="24"/>
          <w:lang w:val="es-VE" w:eastAsia="es-VE"/>
        </w:rPr>
      </w:pPr>
      <w:r w:rsidRPr="0031570D">
        <w:rPr>
          <w:rFonts w:ascii="Times New Roman" w:eastAsia="Times New Roman" w:hAnsi="Times New Roman"/>
          <w:sz w:val="24"/>
          <w:szCs w:val="24"/>
          <w:lang w:val="es-VE" w:eastAsia="es-VE"/>
        </w:rPr>
        <w:t>Remite listado de profesores para que este Máximo Organismo designe su Representante, de acuerdo a la siguiente información:</w:t>
      </w:r>
    </w:p>
    <w:p w14:paraId="4AA11C5C" w14:textId="21C9DA94" w:rsidR="0031570D" w:rsidRDefault="0031570D"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ook w:val="04A0" w:firstRow="1" w:lastRow="0" w:firstColumn="1" w:lastColumn="0" w:noHBand="0" w:noVBand="1"/>
      </w:tblPr>
      <w:tblGrid>
        <w:gridCol w:w="983"/>
        <w:gridCol w:w="1061"/>
        <w:gridCol w:w="1169"/>
        <w:gridCol w:w="1116"/>
      </w:tblGrid>
      <w:tr w:rsidR="0031570D" w:rsidRPr="0031570D" w14:paraId="136CAFF4" w14:textId="77777777" w:rsidTr="000129BC">
        <w:trPr>
          <w:jc w:val="center"/>
        </w:trPr>
        <w:tc>
          <w:tcPr>
            <w:tcW w:w="901" w:type="dxa"/>
          </w:tcPr>
          <w:p w14:paraId="75EEE742" w14:textId="4D0E9646"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b/>
                <w:sz w:val="20"/>
                <w:szCs w:val="20"/>
                <w:lang w:val="es-VE" w:eastAsia="es-VE"/>
              </w:rPr>
              <w:t>Nombre y Apellido</w:t>
            </w:r>
          </w:p>
        </w:tc>
        <w:tc>
          <w:tcPr>
            <w:tcW w:w="1061" w:type="dxa"/>
          </w:tcPr>
          <w:p w14:paraId="43A7E348" w14:textId="77777777" w:rsidR="0031570D" w:rsidRPr="0031570D" w:rsidRDefault="0031570D" w:rsidP="000129BC">
            <w:pPr>
              <w:spacing w:after="0" w:line="240" w:lineRule="auto"/>
              <w:jc w:val="center"/>
              <w:rPr>
                <w:rFonts w:ascii="Times New Roman" w:eastAsia="Times New Roman" w:hAnsi="Times New Roman"/>
                <w:b/>
                <w:sz w:val="20"/>
                <w:szCs w:val="20"/>
                <w:lang w:val="es-VE" w:eastAsia="es-VE"/>
              </w:rPr>
            </w:pPr>
            <w:r w:rsidRPr="0031570D">
              <w:rPr>
                <w:rFonts w:ascii="Times New Roman" w:eastAsia="Times New Roman" w:hAnsi="Times New Roman"/>
                <w:b/>
                <w:sz w:val="20"/>
                <w:szCs w:val="20"/>
                <w:lang w:val="es-VE" w:eastAsia="es-VE"/>
              </w:rPr>
              <w:t>Categoría</w:t>
            </w:r>
          </w:p>
          <w:p w14:paraId="692AC8BC" w14:textId="77777777" w:rsidR="0031570D" w:rsidRPr="0031570D" w:rsidRDefault="0031570D" w:rsidP="00426E41">
            <w:pPr>
              <w:spacing w:after="0" w:line="240" w:lineRule="auto"/>
              <w:ind w:left="142"/>
              <w:jc w:val="center"/>
              <w:rPr>
                <w:rFonts w:ascii="Times New Roman" w:eastAsia="Times New Roman" w:hAnsi="Times New Roman"/>
                <w:sz w:val="20"/>
                <w:szCs w:val="20"/>
                <w:lang w:val="es-VE" w:eastAsia="es-VE"/>
              </w:rPr>
            </w:pPr>
          </w:p>
        </w:tc>
        <w:tc>
          <w:tcPr>
            <w:tcW w:w="1169" w:type="dxa"/>
          </w:tcPr>
          <w:p w14:paraId="2963B495" w14:textId="1AC7118F"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b/>
                <w:sz w:val="20"/>
                <w:szCs w:val="20"/>
                <w:lang w:val="es-VE" w:eastAsia="es-VE"/>
              </w:rPr>
              <w:t>Grado Académico</w:t>
            </w:r>
          </w:p>
        </w:tc>
        <w:tc>
          <w:tcPr>
            <w:tcW w:w="1116" w:type="dxa"/>
          </w:tcPr>
          <w:p w14:paraId="71137B43" w14:textId="61F94A9A"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b/>
                <w:sz w:val="20"/>
                <w:szCs w:val="20"/>
                <w:lang w:val="es-VE" w:eastAsia="es-VE"/>
              </w:rPr>
              <w:t>Último Ascenso</w:t>
            </w:r>
          </w:p>
        </w:tc>
      </w:tr>
      <w:tr w:rsidR="0031570D" w:rsidRPr="0031570D" w14:paraId="6C3F3208" w14:textId="77777777" w:rsidTr="000129BC">
        <w:trPr>
          <w:jc w:val="center"/>
        </w:trPr>
        <w:tc>
          <w:tcPr>
            <w:tcW w:w="901" w:type="dxa"/>
          </w:tcPr>
          <w:p w14:paraId="4BA6EBCC" w14:textId="1CF3F164"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Elio Leal</w:t>
            </w:r>
          </w:p>
        </w:tc>
        <w:tc>
          <w:tcPr>
            <w:tcW w:w="1061" w:type="dxa"/>
          </w:tcPr>
          <w:p w14:paraId="5DB0C7E0" w14:textId="07B62FF3"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Titular</w:t>
            </w:r>
          </w:p>
        </w:tc>
        <w:tc>
          <w:tcPr>
            <w:tcW w:w="1169" w:type="dxa"/>
          </w:tcPr>
          <w:p w14:paraId="61F0C340" w14:textId="26A5E361"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Maestría</w:t>
            </w:r>
          </w:p>
        </w:tc>
        <w:tc>
          <w:tcPr>
            <w:tcW w:w="1116" w:type="dxa"/>
          </w:tcPr>
          <w:p w14:paraId="6C7F5726" w14:textId="489C48EB"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01.11.2002</w:t>
            </w:r>
          </w:p>
        </w:tc>
      </w:tr>
      <w:tr w:rsidR="0031570D" w:rsidRPr="0031570D" w14:paraId="240488DA" w14:textId="77777777" w:rsidTr="000129BC">
        <w:trPr>
          <w:jc w:val="center"/>
        </w:trPr>
        <w:tc>
          <w:tcPr>
            <w:tcW w:w="901" w:type="dxa"/>
          </w:tcPr>
          <w:p w14:paraId="4F6F4608" w14:textId="03A4EE7B" w:rsidR="0031570D" w:rsidRPr="0031570D" w:rsidRDefault="0031570D" w:rsidP="000129BC">
            <w:pPr>
              <w:spacing w:after="0" w:line="240" w:lineRule="auto"/>
              <w:jc w:val="center"/>
              <w:rPr>
                <w:rFonts w:ascii="Times New Roman" w:eastAsia="Times New Roman" w:hAnsi="Times New Roman"/>
                <w:sz w:val="20"/>
                <w:szCs w:val="20"/>
                <w:lang w:val="es-VE" w:eastAsia="es-VE"/>
              </w:rPr>
            </w:pPr>
            <w:proofErr w:type="spellStart"/>
            <w:r w:rsidRPr="0031570D">
              <w:rPr>
                <w:rFonts w:ascii="Times New Roman" w:eastAsia="Times New Roman" w:hAnsi="Times New Roman"/>
                <w:sz w:val="20"/>
                <w:szCs w:val="20"/>
                <w:lang w:val="es-VE" w:eastAsia="es-VE"/>
              </w:rPr>
              <w:t>Jesus</w:t>
            </w:r>
            <w:proofErr w:type="spellEnd"/>
            <w:r w:rsidRPr="0031570D">
              <w:rPr>
                <w:rFonts w:ascii="Times New Roman" w:eastAsia="Times New Roman" w:hAnsi="Times New Roman"/>
                <w:sz w:val="20"/>
                <w:szCs w:val="20"/>
                <w:lang w:val="es-VE" w:eastAsia="es-VE"/>
              </w:rPr>
              <w:t xml:space="preserve"> Briceño </w:t>
            </w:r>
            <w:r w:rsidRPr="0031570D">
              <w:rPr>
                <w:rFonts w:ascii="Times New Roman" w:eastAsia="Times New Roman" w:hAnsi="Times New Roman"/>
                <w:b/>
                <w:sz w:val="20"/>
                <w:szCs w:val="20"/>
                <w:lang w:val="es-VE" w:eastAsia="es-VE"/>
              </w:rPr>
              <w:t>(Rep. Del Dpto.)</w:t>
            </w:r>
          </w:p>
        </w:tc>
        <w:tc>
          <w:tcPr>
            <w:tcW w:w="1061" w:type="dxa"/>
          </w:tcPr>
          <w:p w14:paraId="7ADE74BF" w14:textId="735A2E47"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Titular</w:t>
            </w:r>
          </w:p>
        </w:tc>
        <w:tc>
          <w:tcPr>
            <w:tcW w:w="1169" w:type="dxa"/>
          </w:tcPr>
          <w:p w14:paraId="4331CD68" w14:textId="4510DA87"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Doctorado</w:t>
            </w:r>
          </w:p>
        </w:tc>
        <w:tc>
          <w:tcPr>
            <w:tcW w:w="1116" w:type="dxa"/>
          </w:tcPr>
          <w:p w14:paraId="68A1D8BC" w14:textId="138848FA"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16.02.2005</w:t>
            </w:r>
          </w:p>
        </w:tc>
      </w:tr>
      <w:tr w:rsidR="0031570D" w:rsidRPr="0031570D" w14:paraId="120FCF2E" w14:textId="77777777" w:rsidTr="000129BC">
        <w:trPr>
          <w:jc w:val="center"/>
        </w:trPr>
        <w:tc>
          <w:tcPr>
            <w:tcW w:w="901" w:type="dxa"/>
          </w:tcPr>
          <w:p w14:paraId="5D02E3E4" w14:textId="0C52890B"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Gladys Gutiérrez</w:t>
            </w:r>
          </w:p>
        </w:tc>
        <w:tc>
          <w:tcPr>
            <w:tcW w:w="1061" w:type="dxa"/>
          </w:tcPr>
          <w:p w14:paraId="52ED93B8" w14:textId="65AE520D"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Titular</w:t>
            </w:r>
          </w:p>
        </w:tc>
        <w:tc>
          <w:tcPr>
            <w:tcW w:w="1169" w:type="dxa"/>
          </w:tcPr>
          <w:p w14:paraId="7F48D747" w14:textId="329C422A"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Maestría</w:t>
            </w:r>
          </w:p>
        </w:tc>
        <w:tc>
          <w:tcPr>
            <w:tcW w:w="1116" w:type="dxa"/>
          </w:tcPr>
          <w:p w14:paraId="2877AC0A" w14:textId="7DFEE26F"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01.08.2010</w:t>
            </w:r>
          </w:p>
        </w:tc>
      </w:tr>
      <w:tr w:rsidR="0031570D" w:rsidRPr="0031570D" w14:paraId="46797DE2" w14:textId="77777777" w:rsidTr="000129BC">
        <w:trPr>
          <w:jc w:val="center"/>
        </w:trPr>
        <w:tc>
          <w:tcPr>
            <w:tcW w:w="901" w:type="dxa"/>
          </w:tcPr>
          <w:p w14:paraId="038BDF7F" w14:textId="72EA567C" w:rsidR="0031570D" w:rsidRPr="0031570D" w:rsidRDefault="0031570D" w:rsidP="000129BC">
            <w:pPr>
              <w:spacing w:after="0"/>
              <w:jc w:val="center"/>
              <w:rPr>
                <w:rFonts w:ascii="Times New Roman" w:eastAsia="Times New Roman" w:hAnsi="Times New Roman"/>
                <w:sz w:val="20"/>
                <w:szCs w:val="20"/>
                <w:lang w:val="es-VE" w:eastAsia="es-VE"/>
              </w:rPr>
            </w:pPr>
            <w:proofErr w:type="spellStart"/>
            <w:r w:rsidRPr="0031570D">
              <w:rPr>
                <w:rFonts w:ascii="Times New Roman" w:eastAsia="Times New Roman" w:hAnsi="Times New Roman"/>
                <w:sz w:val="20"/>
                <w:szCs w:val="20"/>
                <w:lang w:val="es-VE" w:eastAsia="es-VE"/>
              </w:rPr>
              <w:t>Hebert</w:t>
            </w:r>
            <w:proofErr w:type="spellEnd"/>
            <w:r w:rsidRPr="0031570D">
              <w:rPr>
                <w:rFonts w:ascii="Times New Roman" w:eastAsia="Times New Roman" w:hAnsi="Times New Roman"/>
                <w:sz w:val="20"/>
                <w:szCs w:val="20"/>
                <w:lang w:val="es-VE" w:eastAsia="es-VE"/>
              </w:rPr>
              <w:t xml:space="preserve"> Lobo </w:t>
            </w:r>
            <w:r w:rsidRPr="0031570D">
              <w:rPr>
                <w:rFonts w:ascii="Times New Roman" w:eastAsia="Times New Roman" w:hAnsi="Times New Roman"/>
                <w:b/>
                <w:sz w:val="20"/>
                <w:szCs w:val="20"/>
                <w:lang w:val="es-VE" w:eastAsia="es-VE"/>
              </w:rPr>
              <w:t>(Rep. Consejo de Núcleo)</w:t>
            </w:r>
          </w:p>
        </w:tc>
        <w:tc>
          <w:tcPr>
            <w:tcW w:w="1061" w:type="dxa"/>
          </w:tcPr>
          <w:p w14:paraId="2809BF10" w14:textId="6B8EAB17"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Titular</w:t>
            </w:r>
          </w:p>
        </w:tc>
        <w:tc>
          <w:tcPr>
            <w:tcW w:w="1169" w:type="dxa"/>
          </w:tcPr>
          <w:p w14:paraId="18F39DEF" w14:textId="48729BCD"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Doctorado</w:t>
            </w:r>
          </w:p>
        </w:tc>
        <w:tc>
          <w:tcPr>
            <w:tcW w:w="1116" w:type="dxa"/>
          </w:tcPr>
          <w:p w14:paraId="54FE9A7D" w14:textId="5295349A"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01.02.2013</w:t>
            </w:r>
          </w:p>
        </w:tc>
      </w:tr>
      <w:tr w:rsidR="0031570D" w:rsidRPr="0031570D" w14:paraId="2EC27FF3" w14:textId="77777777" w:rsidTr="000129BC">
        <w:trPr>
          <w:jc w:val="center"/>
        </w:trPr>
        <w:tc>
          <w:tcPr>
            <w:tcW w:w="901" w:type="dxa"/>
          </w:tcPr>
          <w:p w14:paraId="3DDF2417" w14:textId="61E2F354"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Manuel Villarreal</w:t>
            </w:r>
          </w:p>
        </w:tc>
        <w:tc>
          <w:tcPr>
            <w:tcW w:w="1061" w:type="dxa"/>
          </w:tcPr>
          <w:p w14:paraId="347849CB" w14:textId="5B46808C"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Titular</w:t>
            </w:r>
          </w:p>
        </w:tc>
        <w:tc>
          <w:tcPr>
            <w:tcW w:w="1169" w:type="dxa"/>
          </w:tcPr>
          <w:p w14:paraId="05B3B682" w14:textId="36C74920"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Doctorado</w:t>
            </w:r>
          </w:p>
        </w:tc>
        <w:tc>
          <w:tcPr>
            <w:tcW w:w="1116" w:type="dxa"/>
          </w:tcPr>
          <w:p w14:paraId="5A6D50D2" w14:textId="76134ABD"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28.09.2016</w:t>
            </w:r>
          </w:p>
        </w:tc>
      </w:tr>
      <w:tr w:rsidR="0031570D" w:rsidRPr="0031570D" w14:paraId="78117835" w14:textId="77777777" w:rsidTr="000129BC">
        <w:trPr>
          <w:jc w:val="center"/>
        </w:trPr>
        <w:tc>
          <w:tcPr>
            <w:tcW w:w="901" w:type="dxa"/>
          </w:tcPr>
          <w:p w14:paraId="76B36A2F" w14:textId="18F173E9"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 xml:space="preserve">Iris </w:t>
            </w:r>
            <w:proofErr w:type="spellStart"/>
            <w:r w:rsidRPr="0031570D">
              <w:rPr>
                <w:rFonts w:ascii="Times New Roman" w:eastAsia="Times New Roman" w:hAnsi="Times New Roman"/>
                <w:sz w:val="20"/>
                <w:szCs w:val="20"/>
                <w:lang w:val="es-VE" w:eastAsia="es-VE"/>
              </w:rPr>
              <w:t>Materána</w:t>
            </w:r>
            <w:proofErr w:type="spellEnd"/>
          </w:p>
        </w:tc>
        <w:tc>
          <w:tcPr>
            <w:tcW w:w="1061" w:type="dxa"/>
          </w:tcPr>
          <w:p w14:paraId="5BFD9644" w14:textId="53E40113"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Agregado</w:t>
            </w:r>
          </w:p>
        </w:tc>
        <w:tc>
          <w:tcPr>
            <w:tcW w:w="1169" w:type="dxa"/>
          </w:tcPr>
          <w:p w14:paraId="2A7A9F06" w14:textId="64E44D16"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Maestría</w:t>
            </w:r>
          </w:p>
        </w:tc>
        <w:tc>
          <w:tcPr>
            <w:tcW w:w="1116" w:type="dxa"/>
          </w:tcPr>
          <w:p w14:paraId="3D33675F" w14:textId="651BB916"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22.06.2016</w:t>
            </w:r>
          </w:p>
        </w:tc>
      </w:tr>
      <w:tr w:rsidR="0031570D" w:rsidRPr="0031570D" w14:paraId="24FEEABE" w14:textId="77777777" w:rsidTr="000129BC">
        <w:trPr>
          <w:jc w:val="center"/>
        </w:trPr>
        <w:tc>
          <w:tcPr>
            <w:tcW w:w="901" w:type="dxa"/>
          </w:tcPr>
          <w:p w14:paraId="513D7B25" w14:textId="00B7786E"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Eduardo Martínez</w:t>
            </w:r>
          </w:p>
        </w:tc>
        <w:tc>
          <w:tcPr>
            <w:tcW w:w="1061" w:type="dxa"/>
          </w:tcPr>
          <w:p w14:paraId="3EAA17E1" w14:textId="6D0A1D27"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Agregado</w:t>
            </w:r>
          </w:p>
        </w:tc>
        <w:tc>
          <w:tcPr>
            <w:tcW w:w="1169" w:type="dxa"/>
          </w:tcPr>
          <w:p w14:paraId="1E62D99F" w14:textId="5F2A0A60"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Licenciado</w:t>
            </w:r>
          </w:p>
        </w:tc>
        <w:tc>
          <w:tcPr>
            <w:tcW w:w="1116" w:type="dxa"/>
          </w:tcPr>
          <w:p w14:paraId="51437C28" w14:textId="08DCE1AE" w:rsidR="0031570D" w:rsidRPr="0031570D" w:rsidRDefault="0031570D" w:rsidP="000129BC">
            <w:pPr>
              <w:spacing w:after="0" w:line="240" w:lineRule="auto"/>
              <w:jc w:val="center"/>
              <w:rPr>
                <w:rFonts w:ascii="Times New Roman" w:eastAsia="Times New Roman" w:hAnsi="Times New Roman"/>
                <w:sz w:val="20"/>
                <w:szCs w:val="20"/>
                <w:lang w:val="es-VE" w:eastAsia="es-VE"/>
              </w:rPr>
            </w:pPr>
            <w:r w:rsidRPr="0031570D">
              <w:rPr>
                <w:rFonts w:ascii="Times New Roman" w:eastAsia="Times New Roman" w:hAnsi="Times New Roman"/>
                <w:sz w:val="20"/>
                <w:szCs w:val="20"/>
                <w:lang w:val="es-VE" w:eastAsia="es-VE"/>
              </w:rPr>
              <w:t>01.07.2016</w:t>
            </w:r>
          </w:p>
        </w:tc>
      </w:tr>
    </w:tbl>
    <w:p w14:paraId="0274C9DC" w14:textId="5570A3CF" w:rsidR="00033D89" w:rsidRDefault="0031570D" w:rsidP="00426E41">
      <w:pPr>
        <w:spacing w:after="0" w:line="240" w:lineRule="auto"/>
        <w:ind w:left="142"/>
        <w:jc w:val="both"/>
        <w:rPr>
          <w:rFonts w:ascii="Times New Roman" w:eastAsia="Times New Roman" w:hAnsi="Times New Roman"/>
          <w:b/>
          <w:sz w:val="24"/>
          <w:szCs w:val="24"/>
          <w:lang w:val="es-VE" w:eastAsia="es-VE"/>
        </w:rPr>
      </w:pPr>
      <w:r w:rsidRPr="0031570D">
        <w:rPr>
          <w:rFonts w:ascii="Times New Roman" w:eastAsia="Times New Roman" w:hAnsi="Times New Roman"/>
          <w:b/>
          <w:sz w:val="24"/>
          <w:szCs w:val="24"/>
          <w:lang w:val="es-VE" w:eastAsia="es-VE"/>
        </w:rPr>
        <w:t>Decisión: Quedó en cuenta. Como Representante del Consejo Universitario se designa al Profesor Manuel Villarreal. Igualmente, se aprueban el programa y las materias objeto del concurso.</w:t>
      </w:r>
    </w:p>
    <w:p w14:paraId="50A410EC" w14:textId="412A1D74" w:rsidR="00051FFF" w:rsidRDefault="00051FFF" w:rsidP="00426E41">
      <w:pPr>
        <w:spacing w:after="0" w:line="240" w:lineRule="auto"/>
        <w:ind w:left="142"/>
        <w:jc w:val="both"/>
        <w:rPr>
          <w:rFonts w:ascii="Times New Roman" w:eastAsia="Times New Roman" w:hAnsi="Times New Roman"/>
          <w:b/>
          <w:sz w:val="24"/>
          <w:szCs w:val="24"/>
          <w:lang w:val="es-VE" w:eastAsia="es-VE"/>
        </w:rPr>
      </w:pPr>
    </w:p>
    <w:p w14:paraId="5C1B5B26" w14:textId="4C1C1895" w:rsidR="00051FFF" w:rsidRDefault="00051FF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CU-3082</w:t>
      </w:r>
      <w:r w:rsidRPr="00860D99">
        <w:rPr>
          <w:rFonts w:ascii="Times New Roman" w:eastAsia="Times New Roman" w:hAnsi="Times New Roman"/>
          <w:b/>
          <w:sz w:val="24"/>
          <w:szCs w:val="24"/>
          <w:lang w:val="es-VE" w:eastAsia="es-VE"/>
        </w:rPr>
        <w:t>/17.</w:t>
      </w:r>
    </w:p>
    <w:p w14:paraId="6144A8DF" w14:textId="77777777" w:rsidR="00051FFF" w:rsidRPr="00051FFF" w:rsidRDefault="00051FF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51FFF">
        <w:rPr>
          <w:rFonts w:ascii="Times New Roman" w:eastAsia="Times New Roman" w:hAnsi="Times New Roman"/>
          <w:sz w:val="24"/>
          <w:szCs w:val="24"/>
          <w:lang w:val="es-VE" w:eastAsia="es-VE"/>
        </w:rPr>
        <w:t xml:space="preserve">omunicación </w:t>
      </w:r>
      <w:proofErr w:type="spellStart"/>
      <w:r w:rsidRPr="00051FFF">
        <w:rPr>
          <w:rFonts w:ascii="Times New Roman" w:eastAsia="Times New Roman" w:hAnsi="Times New Roman"/>
          <w:sz w:val="24"/>
          <w:szCs w:val="24"/>
          <w:lang w:val="es-VE" w:eastAsia="es-VE"/>
        </w:rPr>
        <w:t>Nº</w:t>
      </w:r>
      <w:proofErr w:type="spellEnd"/>
      <w:r w:rsidRPr="00051FFF">
        <w:rPr>
          <w:rFonts w:ascii="Times New Roman" w:eastAsia="Times New Roman" w:hAnsi="Times New Roman"/>
          <w:sz w:val="24"/>
          <w:szCs w:val="24"/>
          <w:lang w:val="es-VE" w:eastAsia="es-VE"/>
        </w:rPr>
        <w:t xml:space="preserve"> C.N. 0631-17, de fecha 11.10.2017, suscrita por los </w:t>
      </w:r>
      <w:r w:rsidRPr="00051FFF">
        <w:rPr>
          <w:rFonts w:ascii="Times New Roman" w:eastAsia="Times New Roman" w:hAnsi="Times New Roman"/>
          <w:b/>
          <w:sz w:val="24"/>
          <w:szCs w:val="24"/>
          <w:lang w:val="es-VE" w:eastAsia="es-VE"/>
        </w:rPr>
        <w:t xml:space="preserve">Profesores </w:t>
      </w:r>
      <w:proofErr w:type="spellStart"/>
      <w:r w:rsidRPr="00051FFF">
        <w:rPr>
          <w:rFonts w:ascii="Times New Roman" w:eastAsia="Times New Roman" w:hAnsi="Times New Roman"/>
          <w:b/>
          <w:sz w:val="24"/>
          <w:szCs w:val="24"/>
          <w:lang w:val="es-VE" w:eastAsia="es-VE"/>
        </w:rPr>
        <w:t>Hebert</w:t>
      </w:r>
      <w:proofErr w:type="spellEnd"/>
      <w:r w:rsidRPr="00051FFF">
        <w:rPr>
          <w:rFonts w:ascii="Times New Roman" w:eastAsia="Times New Roman" w:hAnsi="Times New Roman"/>
          <w:b/>
          <w:sz w:val="24"/>
          <w:szCs w:val="24"/>
          <w:lang w:val="es-VE" w:eastAsia="es-VE"/>
        </w:rPr>
        <w:t xml:space="preserve"> </w:t>
      </w:r>
      <w:proofErr w:type="spellStart"/>
      <w:r w:rsidRPr="00051FFF">
        <w:rPr>
          <w:rFonts w:ascii="Times New Roman" w:eastAsia="Times New Roman" w:hAnsi="Times New Roman"/>
          <w:b/>
          <w:sz w:val="24"/>
          <w:szCs w:val="24"/>
          <w:lang w:val="es-VE" w:eastAsia="es-VE"/>
        </w:rPr>
        <w:t>Elias</w:t>
      </w:r>
      <w:proofErr w:type="spellEnd"/>
      <w:r w:rsidRPr="00051FFF">
        <w:rPr>
          <w:rFonts w:ascii="Times New Roman" w:eastAsia="Times New Roman" w:hAnsi="Times New Roman"/>
          <w:b/>
          <w:sz w:val="24"/>
          <w:szCs w:val="24"/>
          <w:lang w:val="es-VE" w:eastAsia="es-VE"/>
        </w:rPr>
        <w:t xml:space="preserve"> Lobo Sosa, Vicerrector-Decano (E) y Efrén Pérez </w:t>
      </w:r>
      <w:proofErr w:type="spellStart"/>
      <w:r w:rsidRPr="00051FFF">
        <w:rPr>
          <w:rFonts w:ascii="Times New Roman" w:eastAsia="Times New Roman" w:hAnsi="Times New Roman"/>
          <w:b/>
          <w:sz w:val="24"/>
          <w:szCs w:val="24"/>
          <w:lang w:val="es-VE" w:eastAsia="es-VE"/>
        </w:rPr>
        <w:t>Nacar</w:t>
      </w:r>
      <w:proofErr w:type="spellEnd"/>
      <w:r w:rsidRPr="00051FFF">
        <w:rPr>
          <w:rFonts w:ascii="Times New Roman" w:eastAsia="Times New Roman" w:hAnsi="Times New Roman"/>
          <w:b/>
          <w:sz w:val="24"/>
          <w:szCs w:val="24"/>
          <w:lang w:val="es-VE" w:eastAsia="es-VE"/>
        </w:rPr>
        <w:t>, Coordinador de Secretaría del Núcleo Universitario "Rafael Rangel",</w:t>
      </w:r>
      <w:r w:rsidRPr="00051FFF">
        <w:rPr>
          <w:rFonts w:ascii="Times New Roman" w:eastAsia="Times New Roman" w:hAnsi="Times New Roman"/>
          <w:sz w:val="24"/>
          <w:szCs w:val="24"/>
          <w:lang w:val="es-VE" w:eastAsia="es-VE"/>
        </w:rPr>
        <w:t xml:space="preserve"> de Trujillo,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w:t>
      </w:r>
      <w:r w:rsidRPr="00051FFF">
        <w:rPr>
          <w:rFonts w:ascii="Times New Roman" w:eastAsia="Times New Roman" w:hAnsi="Times New Roman"/>
          <w:b/>
          <w:sz w:val="24"/>
          <w:szCs w:val="24"/>
          <w:lang w:val="es-VE" w:eastAsia="es-VE"/>
        </w:rPr>
        <w:t xml:space="preserve">Acta del Concurso de Oposición, para proveer (01) cargo a nivel de Instructor a Tiempo Completo, en el Área: Comunicación Social, sub-área: Producción de Medios, </w:t>
      </w:r>
      <w:r w:rsidRPr="00051FFF">
        <w:rPr>
          <w:rFonts w:ascii="Times New Roman" w:eastAsia="Times New Roman" w:hAnsi="Times New Roman"/>
          <w:sz w:val="24"/>
          <w:szCs w:val="24"/>
          <w:lang w:val="es-VE" w:eastAsia="es-VE"/>
        </w:rPr>
        <w:t xml:space="preserve">adscrito al Departamento de Ciencias Sociales de ese Núcleo. De conformidad con lo pautado en el Artículo 37 del Estatuto del Personal Docente y de Investigación de la Universidad de Los Andes, en virtud de los resultados obtenidos en las pruebas y cumplidos los procedimientos reglamentarios pertinentes, el jurado: Profesores Natalie Espinoza, Teresita Jiménez y Paula Rivero, </w:t>
      </w:r>
      <w:r w:rsidRPr="00051FFF">
        <w:rPr>
          <w:rFonts w:ascii="Times New Roman" w:eastAsia="Times New Roman" w:hAnsi="Times New Roman"/>
          <w:b/>
          <w:sz w:val="24"/>
          <w:szCs w:val="24"/>
          <w:lang w:val="es-VE" w:eastAsia="es-VE"/>
        </w:rPr>
        <w:t>declaran ganador</w:t>
      </w:r>
      <w:r w:rsidRPr="00051FFF">
        <w:rPr>
          <w:rFonts w:ascii="Times New Roman" w:eastAsia="Times New Roman" w:hAnsi="Times New Roman"/>
          <w:sz w:val="24"/>
          <w:szCs w:val="24"/>
          <w:lang w:val="es-VE" w:eastAsia="es-VE"/>
        </w:rPr>
        <w:t xml:space="preserve"> del mencionado Concurso al ciudadano </w:t>
      </w:r>
      <w:r w:rsidRPr="00051FFF">
        <w:rPr>
          <w:rFonts w:ascii="Times New Roman" w:eastAsia="Times New Roman" w:hAnsi="Times New Roman"/>
          <w:b/>
          <w:sz w:val="24"/>
          <w:szCs w:val="24"/>
          <w:lang w:val="es-VE" w:eastAsia="es-VE"/>
        </w:rPr>
        <w:t>José Carlos Cordero Cote</w:t>
      </w:r>
      <w:r w:rsidRPr="00051FFF">
        <w:rPr>
          <w:rFonts w:ascii="Times New Roman" w:eastAsia="Times New Roman" w:hAnsi="Times New Roman"/>
          <w:sz w:val="24"/>
          <w:szCs w:val="24"/>
          <w:lang w:val="es-VE" w:eastAsia="es-VE"/>
        </w:rPr>
        <w:t xml:space="preserve">, titular de la Cédula de Identidad </w:t>
      </w:r>
      <w:proofErr w:type="spellStart"/>
      <w:r w:rsidRPr="00051FFF">
        <w:rPr>
          <w:rFonts w:ascii="Times New Roman" w:eastAsia="Times New Roman" w:hAnsi="Times New Roman"/>
          <w:sz w:val="24"/>
          <w:szCs w:val="24"/>
          <w:lang w:val="es-VE" w:eastAsia="es-VE"/>
        </w:rPr>
        <w:t>N°</w:t>
      </w:r>
      <w:proofErr w:type="spellEnd"/>
      <w:r w:rsidRPr="00051FFF">
        <w:rPr>
          <w:rFonts w:ascii="Times New Roman" w:eastAsia="Times New Roman" w:hAnsi="Times New Roman"/>
          <w:sz w:val="24"/>
          <w:szCs w:val="24"/>
          <w:lang w:val="es-VE" w:eastAsia="es-VE"/>
        </w:rPr>
        <w:t xml:space="preserve"> 20.706.262, con la calificación de Dieciocho (18) puntos.</w:t>
      </w:r>
    </w:p>
    <w:p w14:paraId="4FB387CF" w14:textId="77777777" w:rsidR="00051FFF" w:rsidRDefault="00051FFF" w:rsidP="00426E41">
      <w:pPr>
        <w:spacing w:after="0" w:line="240" w:lineRule="auto"/>
        <w:ind w:left="142"/>
        <w:jc w:val="both"/>
        <w:rPr>
          <w:rFonts w:ascii="Times New Roman" w:eastAsia="Times New Roman" w:hAnsi="Times New Roman"/>
          <w:sz w:val="24"/>
          <w:szCs w:val="24"/>
          <w:lang w:val="es-VE" w:eastAsia="es-VE"/>
        </w:rPr>
      </w:pPr>
    </w:p>
    <w:p w14:paraId="220F5099" w14:textId="0862C1DA" w:rsidR="00051FFF" w:rsidRPr="00051FFF" w:rsidRDefault="00051FFF" w:rsidP="00426E41">
      <w:pPr>
        <w:spacing w:after="0" w:line="240" w:lineRule="auto"/>
        <w:ind w:left="142"/>
        <w:jc w:val="both"/>
        <w:rPr>
          <w:rFonts w:ascii="Times New Roman" w:eastAsia="Times New Roman" w:hAnsi="Times New Roman"/>
          <w:sz w:val="24"/>
          <w:szCs w:val="24"/>
          <w:lang w:val="es-VE" w:eastAsia="es-VE"/>
        </w:rPr>
      </w:pPr>
      <w:r w:rsidRPr="00051FFF">
        <w:rPr>
          <w:rFonts w:ascii="Times New Roman" w:eastAsia="Times New Roman" w:hAnsi="Times New Roman"/>
          <w:sz w:val="24"/>
          <w:szCs w:val="24"/>
          <w:lang w:val="es-VE" w:eastAsia="es-VE"/>
        </w:rPr>
        <w:t>Al respecto, ese Consejo de Núcleo acordó quedar en cuenta y tramitar ante las instancias correspondientes.</w:t>
      </w:r>
    </w:p>
    <w:p w14:paraId="4093D267" w14:textId="0F33FBB0" w:rsidR="00051FFF" w:rsidRDefault="00051FFF" w:rsidP="00426E41">
      <w:pPr>
        <w:spacing w:after="0" w:line="240" w:lineRule="auto"/>
        <w:ind w:left="142"/>
        <w:jc w:val="both"/>
        <w:rPr>
          <w:rFonts w:ascii="Times New Roman" w:eastAsia="Times New Roman" w:hAnsi="Times New Roman"/>
          <w:b/>
          <w:sz w:val="24"/>
          <w:szCs w:val="24"/>
          <w:lang w:val="es-VE" w:eastAsia="es-VE"/>
        </w:rPr>
      </w:pPr>
      <w:r w:rsidRPr="00051FFF">
        <w:rPr>
          <w:rFonts w:ascii="Times New Roman" w:eastAsia="Times New Roman" w:hAnsi="Times New Roman"/>
          <w:b/>
          <w:sz w:val="24"/>
          <w:szCs w:val="24"/>
          <w:lang w:val="es-VE" w:eastAsia="es-VE"/>
        </w:rPr>
        <w:lastRenderedPageBreak/>
        <w:t>Decisión: Quedó en cuenta. El núcleo debe realizar los trámites administrativos a través de la DAP.</w:t>
      </w:r>
    </w:p>
    <w:p w14:paraId="584B5380" w14:textId="77777777" w:rsidR="000129BC" w:rsidRPr="00051FFF" w:rsidRDefault="000129BC" w:rsidP="00426E41">
      <w:pPr>
        <w:spacing w:after="0" w:line="240" w:lineRule="auto"/>
        <w:ind w:left="142"/>
        <w:jc w:val="both"/>
        <w:rPr>
          <w:rFonts w:ascii="Times New Roman" w:eastAsia="Times New Roman" w:hAnsi="Times New Roman"/>
          <w:b/>
          <w:sz w:val="24"/>
          <w:szCs w:val="24"/>
          <w:lang w:val="es-VE" w:eastAsia="es-VE"/>
        </w:rPr>
      </w:pPr>
    </w:p>
    <w:p w14:paraId="00105CCD" w14:textId="1112A43D" w:rsidR="00051FFF" w:rsidRDefault="00051FF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CU-3083</w:t>
      </w:r>
      <w:r w:rsidRPr="00860D99">
        <w:rPr>
          <w:rFonts w:ascii="Times New Roman" w:eastAsia="Times New Roman" w:hAnsi="Times New Roman"/>
          <w:b/>
          <w:sz w:val="24"/>
          <w:szCs w:val="24"/>
          <w:lang w:val="es-VE" w:eastAsia="es-VE"/>
        </w:rPr>
        <w:t>/17.</w:t>
      </w:r>
    </w:p>
    <w:p w14:paraId="6257B36B" w14:textId="14DAADDF" w:rsidR="0033361F" w:rsidRDefault="0033361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3361F">
        <w:rPr>
          <w:rFonts w:ascii="Times New Roman" w:eastAsia="Times New Roman" w:hAnsi="Times New Roman"/>
          <w:sz w:val="24"/>
          <w:szCs w:val="24"/>
          <w:lang w:val="es-VE" w:eastAsia="es-VE"/>
        </w:rPr>
        <w:t xml:space="preserve">omunicación </w:t>
      </w:r>
      <w:proofErr w:type="spellStart"/>
      <w:r w:rsidRPr="0033361F">
        <w:rPr>
          <w:rFonts w:ascii="Times New Roman" w:eastAsia="Times New Roman" w:hAnsi="Times New Roman"/>
          <w:sz w:val="24"/>
          <w:szCs w:val="24"/>
          <w:lang w:val="es-VE" w:eastAsia="es-VE"/>
        </w:rPr>
        <w:t>Nº</w:t>
      </w:r>
      <w:proofErr w:type="spellEnd"/>
      <w:r w:rsidRPr="0033361F">
        <w:rPr>
          <w:rFonts w:ascii="Times New Roman" w:eastAsia="Times New Roman" w:hAnsi="Times New Roman"/>
          <w:sz w:val="24"/>
          <w:szCs w:val="24"/>
          <w:lang w:val="es-VE" w:eastAsia="es-VE"/>
        </w:rPr>
        <w:t xml:space="preserve"> C.N. 0634-17, de fecha 11.10.2017,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w:t>
      </w:r>
      <w:r w:rsidRPr="0033361F">
        <w:rPr>
          <w:rFonts w:ascii="Times New Roman" w:eastAsia="Times New Roman" w:hAnsi="Times New Roman"/>
          <w:b/>
          <w:sz w:val="24"/>
          <w:szCs w:val="24"/>
          <w:lang w:val="es-VE" w:eastAsia="es-VE"/>
        </w:rPr>
        <w:t>Acta del Concurso de Oposición, para</w:t>
      </w:r>
      <w:r w:rsidRPr="0033361F">
        <w:rPr>
          <w:rFonts w:ascii="Times New Roman" w:eastAsia="Times New Roman" w:hAnsi="Times New Roman"/>
          <w:sz w:val="24"/>
          <w:szCs w:val="24"/>
          <w:lang w:val="es-VE" w:eastAsia="es-VE"/>
        </w:rPr>
        <w:t xml:space="preserve"> </w:t>
      </w:r>
      <w:r w:rsidRPr="0033361F">
        <w:rPr>
          <w:rFonts w:ascii="Times New Roman" w:eastAsia="Times New Roman" w:hAnsi="Times New Roman"/>
          <w:b/>
          <w:sz w:val="24"/>
          <w:szCs w:val="24"/>
          <w:lang w:val="es-VE" w:eastAsia="es-VE"/>
        </w:rPr>
        <w:t>proveer (01) cargo a nivel de Instructor a Dedicación Exclusiva, en el Área: Biología</w:t>
      </w:r>
      <w:r w:rsidRPr="0033361F">
        <w:rPr>
          <w:rFonts w:ascii="Times New Roman" w:eastAsia="Times New Roman" w:hAnsi="Times New Roman"/>
          <w:sz w:val="24"/>
          <w:szCs w:val="24"/>
          <w:lang w:val="es-VE" w:eastAsia="es-VE"/>
        </w:rPr>
        <w:t xml:space="preserve">, adscrito al Instituto Experimental "José </w:t>
      </w:r>
      <w:proofErr w:type="spellStart"/>
      <w:r w:rsidRPr="0033361F">
        <w:rPr>
          <w:rFonts w:ascii="Times New Roman" w:eastAsia="Times New Roman" w:hAnsi="Times New Roman"/>
          <w:sz w:val="24"/>
          <w:szCs w:val="24"/>
          <w:lang w:val="es-VE" w:eastAsia="es-VE"/>
        </w:rPr>
        <w:t>Witremundo</w:t>
      </w:r>
      <w:proofErr w:type="spellEnd"/>
      <w:r w:rsidRPr="0033361F">
        <w:rPr>
          <w:rFonts w:ascii="Times New Roman" w:eastAsia="Times New Roman" w:hAnsi="Times New Roman"/>
          <w:sz w:val="24"/>
          <w:szCs w:val="24"/>
          <w:lang w:val="es-VE" w:eastAsia="es-VE"/>
        </w:rPr>
        <w:t xml:space="preserve"> Torrealba" de ese Núcleo. De conformidad con lo pautado en el Artículo 37 del Estatuto del Personal Docente y de Investigación de la Universidad de Los Andes, en virtud de los resultados obtenidos en las pruebas y cumplidos los procedimientos reglamentarios pertinentes, el jurado: Profesores Eric Brown, Herminia Bendezú y </w:t>
      </w:r>
      <w:proofErr w:type="spellStart"/>
      <w:r w:rsidRPr="0033361F">
        <w:rPr>
          <w:rFonts w:ascii="Times New Roman" w:eastAsia="Times New Roman" w:hAnsi="Times New Roman"/>
          <w:sz w:val="24"/>
          <w:szCs w:val="24"/>
          <w:lang w:val="es-VE" w:eastAsia="es-VE"/>
        </w:rPr>
        <w:t>Elci</w:t>
      </w:r>
      <w:proofErr w:type="spellEnd"/>
      <w:r w:rsidRPr="0033361F">
        <w:rPr>
          <w:rFonts w:ascii="Times New Roman" w:eastAsia="Times New Roman" w:hAnsi="Times New Roman"/>
          <w:sz w:val="24"/>
          <w:szCs w:val="24"/>
          <w:lang w:val="es-VE" w:eastAsia="es-VE"/>
        </w:rPr>
        <w:t xml:space="preserve"> Villegas, declaran ganadora del mencionado Concurso a la ciudadana Johanna Coromoto Moreno Caldera, titular de la Cédula de Identidad </w:t>
      </w:r>
      <w:proofErr w:type="spellStart"/>
      <w:r w:rsidRPr="0033361F">
        <w:rPr>
          <w:rFonts w:ascii="Times New Roman" w:eastAsia="Times New Roman" w:hAnsi="Times New Roman"/>
          <w:sz w:val="24"/>
          <w:szCs w:val="24"/>
          <w:lang w:val="es-VE" w:eastAsia="es-VE"/>
        </w:rPr>
        <w:t>N°</w:t>
      </w:r>
      <w:proofErr w:type="spellEnd"/>
      <w:r w:rsidRPr="0033361F">
        <w:rPr>
          <w:rFonts w:ascii="Times New Roman" w:eastAsia="Times New Roman" w:hAnsi="Times New Roman"/>
          <w:sz w:val="24"/>
          <w:szCs w:val="24"/>
          <w:lang w:val="es-VE" w:eastAsia="es-VE"/>
        </w:rPr>
        <w:t xml:space="preserve"> 15.407.498.</w:t>
      </w:r>
    </w:p>
    <w:p w14:paraId="244D0200" w14:textId="77777777" w:rsidR="0033361F" w:rsidRPr="0033361F" w:rsidRDefault="0033361F" w:rsidP="00426E41">
      <w:pPr>
        <w:spacing w:after="0" w:line="240" w:lineRule="auto"/>
        <w:ind w:left="142"/>
        <w:jc w:val="both"/>
        <w:rPr>
          <w:rFonts w:ascii="Times New Roman" w:eastAsia="Times New Roman" w:hAnsi="Times New Roman"/>
          <w:sz w:val="24"/>
          <w:szCs w:val="24"/>
          <w:lang w:val="es-VE" w:eastAsia="es-VE"/>
        </w:rPr>
      </w:pPr>
    </w:p>
    <w:p w14:paraId="598B0475" w14:textId="77777777" w:rsidR="0033361F" w:rsidRPr="0033361F" w:rsidRDefault="0033361F" w:rsidP="00426E41">
      <w:pPr>
        <w:spacing w:after="0" w:line="240" w:lineRule="auto"/>
        <w:ind w:left="142"/>
        <w:jc w:val="both"/>
        <w:rPr>
          <w:rFonts w:ascii="Times New Roman" w:eastAsia="Times New Roman" w:hAnsi="Times New Roman"/>
          <w:sz w:val="24"/>
          <w:szCs w:val="24"/>
          <w:lang w:val="es-VE" w:eastAsia="es-VE"/>
        </w:rPr>
      </w:pPr>
      <w:r w:rsidRPr="0033361F">
        <w:rPr>
          <w:rFonts w:ascii="Times New Roman" w:eastAsia="Times New Roman" w:hAnsi="Times New Roman"/>
          <w:sz w:val="24"/>
          <w:szCs w:val="24"/>
          <w:lang w:val="es-VE" w:eastAsia="es-VE"/>
        </w:rPr>
        <w:t>Al respecto, ese Consejo de Núcleo acordó quedar en cuenta y tramitar ante las instancias correspondientes.</w:t>
      </w:r>
    </w:p>
    <w:p w14:paraId="4536EE9F" w14:textId="2A50AA2B" w:rsidR="0033361F" w:rsidRDefault="0033361F" w:rsidP="00426E41">
      <w:pPr>
        <w:spacing w:after="0" w:line="240" w:lineRule="auto"/>
        <w:ind w:left="142"/>
        <w:jc w:val="both"/>
        <w:rPr>
          <w:rFonts w:ascii="Times New Roman" w:eastAsia="Times New Roman" w:hAnsi="Times New Roman"/>
          <w:b/>
          <w:sz w:val="24"/>
          <w:szCs w:val="24"/>
          <w:lang w:val="es-VE" w:eastAsia="es-VE"/>
        </w:rPr>
      </w:pPr>
      <w:r w:rsidRPr="0033361F">
        <w:rPr>
          <w:rFonts w:ascii="Times New Roman" w:eastAsia="Times New Roman" w:hAnsi="Times New Roman"/>
          <w:b/>
          <w:sz w:val="24"/>
          <w:szCs w:val="24"/>
          <w:lang w:val="es-VE" w:eastAsia="es-VE"/>
        </w:rPr>
        <w:t>Decisión: Quedó en cuenta. El núcleo debe realizar los trámites administrativos a través de la DAP.</w:t>
      </w:r>
    </w:p>
    <w:p w14:paraId="739CF182" w14:textId="66EA09C7" w:rsidR="0033361F" w:rsidRDefault="0033361F" w:rsidP="00426E41">
      <w:pPr>
        <w:spacing w:after="0" w:line="240" w:lineRule="auto"/>
        <w:ind w:left="142"/>
        <w:jc w:val="both"/>
        <w:rPr>
          <w:rFonts w:ascii="Times New Roman" w:eastAsia="Times New Roman" w:hAnsi="Times New Roman"/>
          <w:b/>
          <w:sz w:val="24"/>
          <w:szCs w:val="24"/>
          <w:lang w:val="es-VE" w:eastAsia="es-VE"/>
        </w:rPr>
      </w:pPr>
    </w:p>
    <w:p w14:paraId="1CD6B325" w14:textId="48CC16AD" w:rsidR="0033361F" w:rsidRDefault="0033361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CU-3084</w:t>
      </w:r>
      <w:r w:rsidRPr="00860D99">
        <w:rPr>
          <w:rFonts w:ascii="Times New Roman" w:eastAsia="Times New Roman" w:hAnsi="Times New Roman"/>
          <w:b/>
          <w:sz w:val="24"/>
          <w:szCs w:val="24"/>
          <w:lang w:val="es-VE" w:eastAsia="es-VE"/>
        </w:rPr>
        <w:t>/17.</w:t>
      </w:r>
    </w:p>
    <w:p w14:paraId="3932CCC8" w14:textId="27E7A510" w:rsidR="00CD4827" w:rsidRDefault="00CD482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D4827">
        <w:rPr>
          <w:rFonts w:ascii="Times New Roman" w:eastAsia="Times New Roman" w:hAnsi="Times New Roman"/>
          <w:sz w:val="24"/>
          <w:szCs w:val="24"/>
          <w:lang w:val="es-VE" w:eastAsia="es-VE"/>
        </w:rPr>
        <w:t xml:space="preserve">omunicación </w:t>
      </w:r>
      <w:proofErr w:type="spellStart"/>
      <w:r w:rsidRPr="00CD4827">
        <w:rPr>
          <w:rFonts w:ascii="Times New Roman" w:eastAsia="Times New Roman" w:hAnsi="Times New Roman"/>
          <w:sz w:val="24"/>
          <w:szCs w:val="24"/>
          <w:lang w:val="es-VE" w:eastAsia="es-VE"/>
        </w:rPr>
        <w:t>N°</w:t>
      </w:r>
      <w:proofErr w:type="spellEnd"/>
      <w:r w:rsidRPr="00CD4827">
        <w:rPr>
          <w:rFonts w:ascii="Times New Roman" w:eastAsia="Times New Roman" w:hAnsi="Times New Roman"/>
          <w:sz w:val="24"/>
          <w:szCs w:val="24"/>
          <w:lang w:val="es-VE" w:eastAsia="es-VE"/>
        </w:rPr>
        <w:t xml:space="preserve"> DCS-86.17, de fecha 08.06.2017, emitida por el Profesor Guido Hidalgo, </w:t>
      </w:r>
      <w:proofErr w:type="gramStart"/>
      <w:r w:rsidRPr="00CD4827">
        <w:rPr>
          <w:rFonts w:ascii="Times New Roman" w:eastAsia="Times New Roman" w:hAnsi="Times New Roman"/>
          <w:sz w:val="24"/>
          <w:szCs w:val="24"/>
          <w:lang w:val="es-VE" w:eastAsia="es-VE"/>
        </w:rPr>
        <w:t>Jefe</w:t>
      </w:r>
      <w:proofErr w:type="gramEnd"/>
      <w:r w:rsidRPr="00CD4827">
        <w:rPr>
          <w:rFonts w:ascii="Times New Roman" w:eastAsia="Times New Roman" w:hAnsi="Times New Roman"/>
          <w:sz w:val="24"/>
          <w:szCs w:val="24"/>
          <w:lang w:val="es-VE" w:eastAsia="es-VE"/>
        </w:rPr>
        <w:t xml:space="preserve"> del Departamento de Ciencias Sociales, relacionado con el tercer llamado a </w:t>
      </w:r>
      <w:r w:rsidRPr="00CD4827">
        <w:rPr>
          <w:rFonts w:ascii="Times New Roman" w:eastAsia="Times New Roman" w:hAnsi="Times New Roman"/>
          <w:b/>
          <w:sz w:val="24"/>
          <w:szCs w:val="24"/>
          <w:lang w:val="es-VE" w:eastAsia="es-VE"/>
        </w:rPr>
        <w:t xml:space="preserve">Concursos de Oposición 2017, para proveer un (01) cargo a nivel de Instructor a Dedicación Exclusiva, en el </w:t>
      </w:r>
      <w:proofErr w:type="spellStart"/>
      <w:r w:rsidRPr="00CD4827">
        <w:rPr>
          <w:rFonts w:ascii="Times New Roman" w:eastAsia="Times New Roman" w:hAnsi="Times New Roman"/>
          <w:b/>
          <w:sz w:val="24"/>
          <w:szCs w:val="24"/>
          <w:lang w:val="es-VE" w:eastAsia="es-VE"/>
        </w:rPr>
        <w:t>Area</w:t>
      </w:r>
      <w:proofErr w:type="spellEnd"/>
      <w:r w:rsidRPr="00CD4827">
        <w:rPr>
          <w:rFonts w:ascii="Times New Roman" w:eastAsia="Times New Roman" w:hAnsi="Times New Roman"/>
          <w:b/>
          <w:sz w:val="24"/>
          <w:szCs w:val="24"/>
          <w:lang w:val="es-VE" w:eastAsia="es-VE"/>
        </w:rPr>
        <w:t>: Ciencias y Técnicas Jurídicas, Sub-área: Derecho Público y Teoría General del Derecho</w:t>
      </w:r>
      <w:r w:rsidRPr="00CD4827">
        <w:rPr>
          <w:rFonts w:ascii="Times New Roman" w:eastAsia="Times New Roman" w:hAnsi="Times New Roman"/>
          <w:sz w:val="24"/>
          <w:szCs w:val="24"/>
          <w:lang w:val="es-VE" w:eastAsia="es-VE"/>
        </w:rPr>
        <w:t xml:space="preserve">, del Departamento de Ciencias Sociales. La disponibilidad presupuestaria es la </w:t>
      </w:r>
      <w:proofErr w:type="spellStart"/>
      <w:r w:rsidRPr="00CD4827">
        <w:rPr>
          <w:rFonts w:ascii="Times New Roman" w:eastAsia="Times New Roman" w:hAnsi="Times New Roman"/>
          <w:sz w:val="24"/>
          <w:szCs w:val="24"/>
          <w:lang w:val="es-VE" w:eastAsia="es-VE"/>
        </w:rPr>
        <w:t>Nº</w:t>
      </w:r>
      <w:proofErr w:type="spellEnd"/>
      <w:r w:rsidRPr="00CD4827">
        <w:rPr>
          <w:rFonts w:ascii="Times New Roman" w:eastAsia="Times New Roman" w:hAnsi="Times New Roman"/>
          <w:sz w:val="24"/>
          <w:szCs w:val="24"/>
          <w:lang w:val="es-VE" w:eastAsia="es-VE"/>
        </w:rPr>
        <w:t xml:space="preserve"> DPP-</w:t>
      </w:r>
      <w:r w:rsidRPr="00CD4827">
        <w:rPr>
          <w:rFonts w:ascii="Times New Roman" w:eastAsia="Times New Roman" w:hAnsi="Times New Roman"/>
          <w:sz w:val="24"/>
          <w:szCs w:val="24"/>
          <w:lang w:val="es-VE" w:eastAsia="es-VE"/>
        </w:rPr>
        <w:t xml:space="preserve">0921.17, de fecha 31.05.2017; ese cargo se encuentra ocupado actualmente por la Abogada </w:t>
      </w:r>
      <w:proofErr w:type="spellStart"/>
      <w:r w:rsidRPr="00CD4827">
        <w:rPr>
          <w:rFonts w:ascii="Times New Roman" w:eastAsia="Times New Roman" w:hAnsi="Times New Roman"/>
          <w:sz w:val="24"/>
          <w:szCs w:val="24"/>
          <w:lang w:val="es-VE" w:eastAsia="es-VE"/>
        </w:rPr>
        <w:t>Ibriza</w:t>
      </w:r>
      <w:proofErr w:type="spellEnd"/>
      <w:r w:rsidRPr="00CD4827">
        <w:rPr>
          <w:rFonts w:ascii="Times New Roman" w:eastAsia="Times New Roman" w:hAnsi="Times New Roman"/>
          <w:sz w:val="24"/>
          <w:szCs w:val="24"/>
          <w:lang w:val="es-VE" w:eastAsia="es-VE"/>
        </w:rPr>
        <w:t xml:space="preserve"> M. Alarcón V., cargo aprobado según la Resolución </w:t>
      </w:r>
      <w:proofErr w:type="spellStart"/>
      <w:r w:rsidRPr="00CD4827">
        <w:rPr>
          <w:rFonts w:ascii="Times New Roman" w:eastAsia="Times New Roman" w:hAnsi="Times New Roman"/>
          <w:sz w:val="24"/>
          <w:szCs w:val="24"/>
          <w:lang w:val="es-VE" w:eastAsia="es-VE"/>
        </w:rPr>
        <w:t>N°</w:t>
      </w:r>
      <w:proofErr w:type="spellEnd"/>
      <w:r w:rsidRPr="00CD4827">
        <w:rPr>
          <w:rFonts w:ascii="Times New Roman" w:eastAsia="Times New Roman" w:hAnsi="Times New Roman"/>
          <w:sz w:val="24"/>
          <w:szCs w:val="24"/>
          <w:lang w:val="es-VE" w:eastAsia="es-VE"/>
        </w:rPr>
        <w:t xml:space="preserve"> CU-1679/17, del 24.07.2017, por lo tanto, solicita:</w:t>
      </w:r>
    </w:p>
    <w:p w14:paraId="7CB424A9" w14:textId="77777777" w:rsidR="00CD4827" w:rsidRPr="00CD4827" w:rsidRDefault="00CD4827" w:rsidP="00426E41">
      <w:pPr>
        <w:spacing w:after="0" w:line="240" w:lineRule="auto"/>
        <w:ind w:left="142"/>
        <w:jc w:val="both"/>
        <w:rPr>
          <w:rFonts w:ascii="Times New Roman" w:eastAsia="Times New Roman" w:hAnsi="Times New Roman"/>
          <w:sz w:val="24"/>
          <w:szCs w:val="24"/>
          <w:lang w:val="es-VE" w:eastAsia="es-VE"/>
        </w:rPr>
      </w:pPr>
    </w:p>
    <w:p w14:paraId="6CE6E367" w14:textId="77777777" w:rsidR="00CD4827" w:rsidRPr="00CD4827" w:rsidRDefault="00CD4827" w:rsidP="00426E41">
      <w:pPr>
        <w:spacing w:after="0" w:line="240" w:lineRule="auto"/>
        <w:ind w:left="142"/>
        <w:jc w:val="both"/>
        <w:rPr>
          <w:rFonts w:ascii="Times New Roman" w:eastAsia="Times New Roman" w:hAnsi="Times New Roman"/>
          <w:sz w:val="24"/>
          <w:szCs w:val="24"/>
          <w:lang w:val="es-VE" w:eastAsia="es-VE"/>
        </w:rPr>
      </w:pPr>
      <w:r w:rsidRPr="00CD4827">
        <w:rPr>
          <w:rFonts w:ascii="Times New Roman" w:eastAsia="Times New Roman" w:hAnsi="Times New Roman"/>
          <w:sz w:val="24"/>
          <w:szCs w:val="24"/>
          <w:lang w:val="es-VE" w:eastAsia="es-VE"/>
        </w:rPr>
        <w:t>1. Ratificar el contenido programático del área de conocimiento objeto de Concurso cuyo contenido es: Unidad I: La Administración Pública y el Derecho Administrativo. Unidad II: La Organización Administrativa. Unidad III: La Actividad Administrativa. Unidad IV: Acceso y Defensa de los Particulares Frente a la Administración. Unidad V: La Actividad Administrativa de Servicios Públicos. Unidad VI: La Actividad Administrativa: Regímenes Especiales. Unidad VII: La Responsabilidad Patrimonial de la Administración.</w:t>
      </w:r>
    </w:p>
    <w:p w14:paraId="6AD0DCA3" w14:textId="77777777" w:rsidR="00CD4827" w:rsidRDefault="00CD4827" w:rsidP="00426E41">
      <w:pPr>
        <w:spacing w:after="0" w:line="240" w:lineRule="auto"/>
        <w:ind w:left="142"/>
        <w:jc w:val="both"/>
        <w:rPr>
          <w:rFonts w:ascii="Times New Roman" w:eastAsia="Times New Roman" w:hAnsi="Times New Roman"/>
          <w:sz w:val="24"/>
          <w:szCs w:val="24"/>
          <w:lang w:val="es-VE" w:eastAsia="es-VE"/>
        </w:rPr>
      </w:pPr>
    </w:p>
    <w:p w14:paraId="70AEE2F2" w14:textId="25EF5D09" w:rsidR="00CD4827" w:rsidRPr="00CD4827" w:rsidRDefault="00CD4827" w:rsidP="00426E41">
      <w:pPr>
        <w:spacing w:after="0" w:line="240" w:lineRule="auto"/>
        <w:ind w:left="142"/>
        <w:jc w:val="both"/>
        <w:rPr>
          <w:rFonts w:ascii="Times New Roman" w:eastAsia="Times New Roman" w:hAnsi="Times New Roman"/>
          <w:sz w:val="24"/>
          <w:szCs w:val="24"/>
          <w:lang w:val="es-VE" w:eastAsia="es-VE"/>
        </w:rPr>
      </w:pPr>
      <w:r w:rsidRPr="00CD4827">
        <w:rPr>
          <w:rFonts w:ascii="Times New Roman" w:eastAsia="Times New Roman" w:hAnsi="Times New Roman"/>
          <w:sz w:val="24"/>
          <w:szCs w:val="24"/>
          <w:lang w:val="es-VE" w:eastAsia="es-VE"/>
        </w:rPr>
        <w:t>2. Ratificar las asignaturas del área de conocimiento objeto del Concurso, a saber: Derecho Administrativo I y Derecho Administrativo II.</w:t>
      </w:r>
    </w:p>
    <w:p w14:paraId="376970EE" w14:textId="77777777" w:rsidR="00CD4827" w:rsidRDefault="00CD4827" w:rsidP="00426E41">
      <w:pPr>
        <w:spacing w:after="0" w:line="240" w:lineRule="auto"/>
        <w:ind w:left="142"/>
        <w:jc w:val="both"/>
        <w:rPr>
          <w:rFonts w:ascii="Times New Roman" w:eastAsia="Times New Roman" w:hAnsi="Times New Roman"/>
          <w:sz w:val="24"/>
          <w:szCs w:val="24"/>
          <w:lang w:val="es-VE" w:eastAsia="es-VE"/>
        </w:rPr>
      </w:pPr>
    </w:p>
    <w:p w14:paraId="004559ED" w14:textId="69AD4629" w:rsidR="00CD4827" w:rsidRPr="00CD4827" w:rsidRDefault="00CD4827" w:rsidP="00426E41">
      <w:pPr>
        <w:spacing w:after="0" w:line="240" w:lineRule="auto"/>
        <w:ind w:left="142"/>
        <w:jc w:val="both"/>
        <w:rPr>
          <w:rFonts w:ascii="Times New Roman" w:eastAsia="Times New Roman" w:hAnsi="Times New Roman"/>
          <w:sz w:val="24"/>
          <w:szCs w:val="24"/>
          <w:lang w:val="es-VE" w:eastAsia="es-VE"/>
        </w:rPr>
      </w:pPr>
      <w:r w:rsidRPr="00CD4827">
        <w:rPr>
          <w:rFonts w:ascii="Times New Roman" w:eastAsia="Times New Roman" w:hAnsi="Times New Roman"/>
          <w:sz w:val="24"/>
          <w:szCs w:val="24"/>
          <w:lang w:val="es-VE" w:eastAsia="es-VE"/>
        </w:rPr>
        <w:t>3. El Departamento designa al Profesor Eduardo Pachano Calderón, Profesor Titular, adscrito a la Cátedra de Derecho Administrativo del Departamento de Derecho Público de la Facultad de Ciencias Jurídicas y Políticas de la Universidad, Último Ascenso: 10.01.2015.</w:t>
      </w:r>
    </w:p>
    <w:p w14:paraId="188CE25D" w14:textId="77777777" w:rsidR="00CD4827" w:rsidRDefault="00CD4827" w:rsidP="00426E41">
      <w:pPr>
        <w:spacing w:after="0" w:line="240" w:lineRule="auto"/>
        <w:ind w:left="142"/>
        <w:jc w:val="both"/>
        <w:rPr>
          <w:rFonts w:ascii="Times New Roman" w:eastAsia="Times New Roman" w:hAnsi="Times New Roman"/>
          <w:sz w:val="24"/>
          <w:szCs w:val="24"/>
          <w:lang w:val="es-VE" w:eastAsia="es-VE"/>
        </w:rPr>
      </w:pPr>
    </w:p>
    <w:p w14:paraId="7F977DE2" w14:textId="631E32BA" w:rsidR="00CD4827" w:rsidRPr="00CD4827" w:rsidRDefault="00CD4827" w:rsidP="00426E41">
      <w:pPr>
        <w:spacing w:after="0" w:line="240" w:lineRule="auto"/>
        <w:ind w:left="142"/>
        <w:jc w:val="both"/>
        <w:rPr>
          <w:rFonts w:ascii="Times New Roman" w:eastAsia="Times New Roman" w:hAnsi="Times New Roman"/>
          <w:sz w:val="24"/>
          <w:szCs w:val="24"/>
          <w:lang w:val="es-VE" w:eastAsia="es-VE"/>
        </w:rPr>
      </w:pPr>
      <w:r w:rsidRPr="00CD4827">
        <w:rPr>
          <w:rFonts w:ascii="Times New Roman" w:eastAsia="Times New Roman" w:hAnsi="Times New Roman"/>
          <w:sz w:val="24"/>
          <w:szCs w:val="24"/>
          <w:lang w:val="es-VE" w:eastAsia="es-VE"/>
        </w:rPr>
        <w:t>4. Remite listado de profesores de la Cátedra de Derecho Administrativo del Departamento de Derecho Administrativo del Departamento de Derecho Público de la Facultad de Ciencias Jurídicas y Políticas de la Universidad de Los Andes.</w:t>
      </w:r>
    </w:p>
    <w:p w14:paraId="50D4D4D8" w14:textId="77777777" w:rsidR="00CD4827" w:rsidRDefault="00CD4827" w:rsidP="00426E41">
      <w:pPr>
        <w:spacing w:after="0" w:line="240" w:lineRule="auto"/>
        <w:ind w:left="142"/>
        <w:jc w:val="both"/>
        <w:rPr>
          <w:rFonts w:ascii="Times New Roman" w:eastAsia="Times New Roman" w:hAnsi="Times New Roman"/>
          <w:sz w:val="24"/>
          <w:szCs w:val="24"/>
          <w:lang w:val="es-VE" w:eastAsia="es-VE"/>
        </w:rPr>
      </w:pPr>
    </w:p>
    <w:p w14:paraId="71C54E6C" w14:textId="0F8E98A6" w:rsidR="00CD4827" w:rsidRDefault="00CD4827" w:rsidP="00426E41">
      <w:pPr>
        <w:spacing w:after="0" w:line="240" w:lineRule="auto"/>
        <w:ind w:left="142"/>
        <w:jc w:val="both"/>
        <w:rPr>
          <w:rFonts w:ascii="Times New Roman" w:eastAsia="Times New Roman" w:hAnsi="Times New Roman"/>
          <w:b/>
          <w:sz w:val="24"/>
          <w:szCs w:val="24"/>
          <w:lang w:val="es-VE" w:eastAsia="es-VE"/>
        </w:rPr>
      </w:pPr>
      <w:r w:rsidRPr="00CD4827">
        <w:rPr>
          <w:rFonts w:ascii="Times New Roman" w:eastAsia="Times New Roman" w:hAnsi="Times New Roman"/>
          <w:sz w:val="24"/>
          <w:szCs w:val="24"/>
          <w:lang w:val="es-VE" w:eastAsia="es-VE"/>
        </w:rPr>
        <w:t xml:space="preserve">Al respecto, ese Consejo de Núcleo </w:t>
      </w:r>
      <w:r w:rsidRPr="00CD4827">
        <w:rPr>
          <w:rFonts w:ascii="Times New Roman" w:eastAsia="Times New Roman" w:hAnsi="Times New Roman"/>
          <w:b/>
          <w:sz w:val="24"/>
          <w:szCs w:val="24"/>
          <w:lang w:val="es-VE" w:eastAsia="es-VE"/>
        </w:rPr>
        <w:t>acordó aprobar:</w:t>
      </w:r>
    </w:p>
    <w:p w14:paraId="46A93959" w14:textId="77777777" w:rsidR="009803ED" w:rsidRDefault="009803ED" w:rsidP="00426E41">
      <w:pPr>
        <w:spacing w:after="0" w:line="240" w:lineRule="auto"/>
        <w:ind w:left="142"/>
        <w:jc w:val="both"/>
        <w:rPr>
          <w:rFonts w:ascii="Times New Roman" w:eastAsia="Times New Roman" w:hAnsi="Times New Roman"/>
          <w:b/>
          <w:sz w:val="24"/>
          <w:szCs w:val="24"/>
          <w:lang w:val="es-VE" w:eastAsia="es-VE"/>
        </w:rPr>
      </w:pPr>
    </w:p>
    <w:p w14:paraId="4BF74DE3" w14:textId="4B66ED44" w:rsidR="009803ED" w:rsidRPr="009803ED" w:rsidRDefault="009803ED" w:rsidP="00426E41">
      <w:pPr>
        <w:spacing w:after="0" w:line="240" w:lineRule="auto"/>
        <w:ind w:left="142"/>
        <w:jc w:val="both"/>
        <w:rPr>
          <w:rFonts w:ascii="Times New Roman" w:eastAsia="Times New Roman" w:hAnsi="Times New Roman"/>
          <w:sz w:val="24"/>
          <w:szCs w:val="24"/>
          <w:lang w:val="es-VE" w:eastAsia="es-VE"/>
        </w:rPr>
      </w:pPr>
      <w:r w:rsidRPr="009803ED">
        <w:rPr>
          <w:rFonts w:ascii="Times New Roman" w:eastAsia="Times New Roman" w:hAnsi="Times New Roman"/>
          <w:sz w:val="24"/>
          <w:szCs w:val="24"/>
          <w:lang w:val="es-VE" w:eastAsia="es-VE"/>
        </w:rPr>
        <w:t xml:space="preserve">1. Ratificar el contenido programático del área de conocimiento objeto de Concurso cuyo contenido es: Unidad I: La Administración Pública y el Derecho Administrativo. Unidad II: La Organización Administrativa. Unidad III: La Actividad Administrativa. Unidad IV: Acceso y Defensa de los Particulares Frente a </w:t>
      </w:r>
      <w:r w:rsidRPr="009803ED">
        <w:rPr>
          <w:rFonts w:ascii="Times New Roman" w:eastAsia="Times New Roman" w:hAnsi="Times New Roman"/>
          <w:sz w:val="24"/>
          <w:szCs w:val="24"/>
          <w:lang w:val="es-VE" w:eastAsia="es-VE"/>
        </w:rPr>
        <w:lastRenderedPageBreak/>
        <w:t xml:space="preserve">la Administración. Unidad V: La Actividad Administrativa de Servicios Públicos. Unidad VI: La Actividad Administrativa: </w:t>
      </w:r>
      <w:proofErr w:type="spellStart"/>
      <w:r w:rsidRPr="009803ED">
        <w:rPr>
          <w:rFonts w:ascii="Times New Roman" w:eastAsia="Times New Roman" w:hAnsi="Times New Roman"/>
          <w:sz w:val="24"/>
          <w:szCs w:val="24"/>
          <w:lang w:val="es-VE" w:eastAsia="es-VE"/>
        </w:rPr>
        <w:t>Regimenes</w:t>
      </w:r>
      <w:proofErr w:type="spellEnd"/>
      <w:r w:rsidRPr="009803ED">
        <w:rPr>
          <w:rFonts w:ascii="Times New Roman" w:eastAsia="Times New Roman" w:hAnsi="Times New Roman"/>
          <w:sz w:val="24"/>
          <w:szCs w:val="24"/>
          <w:lang w:val="es-VE" w:eastAsia="es-VE"/>
        </w:rPr>
        <w:t xml:space="preserve"> Especiales. Unidad VII: La Responsabilidad Patrimonial de la Administración.</w:t>
      </w:r>
    </w:p>
    <w:p w14:paraId="459E7232" w14:textId="77777777" w:rsidR="009803ED" w:rsidRDefault="009803ED" w:rsidP="00426E41">
      <w:pPr>
        <w:spacing w:after="0" w:line="240" w:lineRule="auto"/>
        <w:ind w:left="142"/>
        <w:jc w:val="both"/>
        <w:rPr>
          <w:rFonts w:ascii="Times New Roman" w:eastAsia="Times New Roman" w:hAnsi="Times New Roman"/>
          <w:sz w:val="24"/>
          <w:szCs w:val="24"/>
          <w:lang w:val="es-VE" w:eastAsia="es-VE"/>
        </w:rPr>
      </w:pPr>
    </w:p>
    <w:p w14:paraId="6973CCF6" w14:textId="6509D788" w:rsidR="009803ED" w:rsidRPr="009803ED" w:rsidRDefault="009803ED" w:rsidP="00426E41">
      <w:pPr>
        <w:spacing w:after="0" w:line="240" w:lineRule="auto"/>
        <w:ind w:left="142"/>
        <w:jc w:val="both"/>
        <w:rPr>
          <w:rFonts w:ascii="Times New Roman" w:eastAsia="Times New Roman" w:hAnsi="Times New Roman"/>
          <w:sz w:val="24"/>
          <w:szCs w:val="24"/>
          <w:lang w:val="es-VE" w:eastAsia="es-VE"/>
        </w:rPr>
      </w:pPr>
      <w:r w:rsidRPr="009803ED">
        <w:rPr>
          <w:rFonts w:ascii="Times New Roman" w:eastAsia="Times New Roman" w:hAnsi="Times New Roman"/>
          <w:sz w:val="24"/>
          <w:szCs w:val="24"/>
          <w:lang w:val="es-VE" w:eastAsia="es-VE"/>
        </w:rPr>
        <w:t>2. Ratificar las asignaturas del área de conocimiento objeto del Concurso, a saber: Derecho Administrativo 1 y Derecho Administrativo II.</w:t>
      </w:r>
    </w:p>
    <w:p w14:paraId="256C108F" w14:textId="77777777" w:rsidR="009803ED" w:rsidRDefault="009803ED" w:rsidP="00426E41">
      <w:pPr>
        <w:spacing w:after="0" w:line="240" w:lineRule="auto"/>
        <w:ind w:left="142"/>
        <w:jc w:val="both"/>
        <w:rPr>
          <w:rFonts w:ascii="Times New Roman" w:eastAsia="Times New Roman" w:hAnsi="Times New Roman"/>
          <w:sz w:val="24"/>
          <w:szCs w:val="24"/>
          <w:lang w:val="es-VE" w:eastAsia="es-VE"/>
        </w:rPr>
      </w:pPr>
    </w:p>
    <w:p w14:paraId="1A8AEEDB" w14:textId="6A8FB051" w:rsidR="009803ED" w:rsidRPr="009803ED" w:rsidRDefault="009803ED" w:rsidP="00426E41">
      <w:pPr>
        <w:spacing w:after="0" w:line="240" w:lineRule="auto"/>
        <w:ind w:left="142"/>
        <w:jc w:val="both"/>
        <w:rPr>
          <w:rFonts w:ascii="Times New Roman" w:eastAsia="Times New Roman" w:hAnsi="Times New Roman"/>
          <w:sz w:val="24"/>
          <w:szCs w:val="24"/>
          <w:lang w:val="es-VE" w:eastAsia="es-VE"/>
        </w:rPr>
      </w:pPr>
      <w:r w:rsidRPr="009803ED">
        <w:rPr>
          <w:rFonts w:ascii="Times New Roman" w:eastAsia="Times New Roman" w:hAnsi="Times New Roman"/>
          <w:sz w:val="24"/>
          <w:szCs w:val="24"/>
          <w:lang w:val="es-VE" w:eastAsia="es-VE"/>
        </w:rPr>
        <w:t>3. Quedar en cuenta de la designación del Profesor Eduardo Pachano Calderón (Profesor Titular, adscrito a la Cátedra de Derecho Administrativo del Departamento de Derecho Público de la Facultad de Ciencias Jurídicas y Políticas de la Universidad, Último Ascenso: 10.01.2015), como Representante del Departamento.</w:t>
      </w:r>
    </w:p>
    <w:p w14:paraId="2305DDC5" w14:textId="77777777" w:rsidR="009803ED" w:rsidRDefault="009803ED" w:rsidP="00426E41">
      <w:pPr>
        <w:spacing w:after="0" w:line="240" w:lineRule="auto"/>
        <w:ind w:left="142"/>
        <w:jc w:val="both"/>
        <w:rPr>
          <w:rFonts w:ascii="Times New Roman" w:eastAsia="Times New Roman" w:hAnsi="Times New Roman"/>
          <w:sz w:val="24"/>
          <w:szCs w:val="24"/>
          <w:lang w:val="es-VE" w:eastAsia="es-VE"/>
        </w:rPr>
      </w:pPr>
    </w:p>
    <w:p w14:paraId="76539E02" w14:textId="5CCF27B2" w:rsidR="009803ED" w:rsidRDefault="009803ED" w:rsidP="000129BC">
      <w:pPr>
        <w:spacing w:after="0" w:line="240" w:lineRule="auto"/>
        <w:ind w:left="142"/>
        <w:jc w:val="both"/>
        <w:rPr>
          <w:rFonts w:ascii="Times New Roman" w:eastAsia="Times New Roman" w:hAnsi="Times New Roman"/>
          <w:sz w:val="24"/>
          <w:szCs w:val="24"/>
          <w:lang w:val="es-VE" w:eastAsia="es-VE"/>
        </w:rPr>
      </w:pPr>
      <w:r w:rsidRPr="009803ED">
        <w:rPr>
          <w:rFonts w:ascii="Times New Roman" w:eastAsia="Times New Roman" w:hAnsi="Times New Roman"/>
          <w:sz w:val="24"/>
          <w:szCs w:val="24"/>
          <w:lang w:val="es-VE" w:eastAsia="es-VE"/>
        </w:rPr>
        <w:t>4. Designar al Profesor Alfredo Zambrano (Asistente, Tiempo Completo, Magister en Derecho Procesal, Ultimo Ascenso: 01.11.2014.</w:t>
      </w:r>
    </w:p>
    <w:p w14:paraId="3BCC2424" w14:textId="00E1A5E5" w:rsidR="009803ED" w:rsidRDefault="009803ED" w:rsidP="00426E41">
      <w:pPr>
        <w:spacing w:after="0" w:line="240" w:lineRule="auto"/>
        <w:ind w:left="142"/>
        <w:jc w:val="both"/>
        <w:rPr>
          <w:rFonts w:ascii="Times New Roman" w:eastAsia="Times New Roman" w:hAnsi="Times New Roman"/>
          <w:sz w:val="24"/>
          <w:szCs w:val="24"/>
          <w:lang w:val="es-VE" w:eastAsia="es-VE"/>
        </w:rPr>
      </w:pPr>
      <w:r w:rsidRPr="009803ED">
        <w:rPr>
          <w:rFonts w:ascii="Times New Roman" w:eastAsia="Times New Roman" w:hAnsi="Times New Roman"/>
          <w:sz w:val="24"/>
          <w:szCs w:val="24"/>
          <w:lang w:val="es-VE" w:eastAsia="es-VE"/>
        </w:rPr>
        <w:t>5. Remite listado de profesores para que este Máximo Organismo designe su Representante, de acuerdo a la siguiente información:</w:t>
      </w:r>
    </w:p>
    <w:p w14:paraId="6BA5FCB5" w14:textId="2029E2B1" w:rsidR="009803ED" w:rsidRDefault="009803ED"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ook w:val="04A0" w:firstRow="1" w:lastRow="0" w:firstColumn="1" w:lastColumn="0" w:noHBand="0" w:noVBand="1"/>
      </w:tblPr>
      <w:tblGrid>
        <w:gridCol w:w="1275"/>
        <w:gridCol w:w="976"/>
        <w:gridCol w:w="1141"/>
        <w:gridCol w:w="1026"/>
      </w:tblGrid>
      <w:tr w:rsidR="009803ED" w14:paraId="5D909F84" w14:textId="77777777" w:rsidTr="004A5F62">
        <w:tc>
          <w:tcPr>
            <w:tcW w:w="1275" w:type="dxa"/>
          </w:tcPr>
          <w:p w14:paraId="56DE986C" w14:textId="3B4231E0" w:rsidR="009803ED" w:rsidRPr="009803ED" w:rsidRDefault="009803ED" w:rsidP="000129BC">
            <w:pPr>
              <w:spacing w:after="0" w:line="240" w:lineRule="auto"/>
              <w:jc w:val="center"/>
              <w:rPr>
                <w:rFonts w:ascii="Times New Roman" w:eastAsia="Times New Roman" w:hAnsi="Times New Roman"/>
                <w:b/>
                <w:sz w:val="18"/>
                <w:szCs w:val="24"/>
                <w:lang w:val="es-VE" w:eastAsia="es-VE"/>
              </w:rPr>
            </w:pPr>
            <w:r w:rsidRPr="009803ED">
              <w:rPr>
                <w:rFonts w:ascii="Times New Roman" w:eastAsia="Times New Roman" w:hAnsi="Times New Roman"/>
                <w:b/>
                <w:sz w:val="18"/>
                <w:szCs w:val="24"/>
                <w:lang w:val="es-VE" w:eastAsia="es-VE"/>
              </w:rPr>
              <w:t>Nombre y Apellido</w:t>
            </w:r>
          </w:p>
        </w:tc>
        <w:tc>
          <w:tcPr>
            <w:tcW w:w="976" w:type="dxa"/>
          </w:tcPr>
          <w:p w14:paraId="348A553B" w14:textId="3DF7AA88" w:rsidR="009803ED" w:rsidRPr="009803ED" w:rsidRDefault="009803ED" w:rsidP="000129BC">
            <w:pPr>
              <w:spacing w:after="0" w:line="240" w:lineRule="auto"/>
              <w:jc w:val="center"/>
              <w:rPr>
                <w:rFonts w:ascii="Times New Roman" w:eastAsia="Times New Roman" w:hAnsi="Times New Roman"/>
                <w:b/>
                <w:sz w:val="18"/>
                <w:szCs w:val="24"/>
                <w:lang w:val="es-VE" w:eastAsia="es-VE"/>
              </w:rPr>
            </w:pPr>
            <w:r w:rsidRPr="009803ED">
              <w:rPr>
                <w:rFonts w:ascii="Times New Roman" w:eastAsia="Times New Roman" w:hAnsi="Times New Roman"/>
                <w:b/>
                <w:sz w:val="18"/>
                <w:szCs w:val="24"/>
                <w:lang w:val="es-VE" w:eastAsia="es-VE"/>
              </w:rPr>
              <w:t>Categoría</w:t>
            </w:r>
          </w:p>
        </w:tc>
        <w:tc>
          <w:tcPr>
            <w:tcW w:w="1141" w:type="dxa"/>
          </w:tcPr>
          <w:p w14:paraId="39F484C9" w14:textId="5E532D0F" w:rsidR="009803ED" w:rsidRPr="009803ED" w:rsidRDefault="009803ED" w:rsidP="000129BC">
            <w:pPr>
              <w:spacing w:after="0" w:line="240" w:lineRule="auto"/>
              <w:jc w:val="center"/>
              <w:rPr>
                <w:rFonts w:ascii="Times New Roman" w:eastAsia="Times New Roman" w:hAnsi="Times New Roman"/>
                <w:b/>
                <w:sz w:val="18"/>
                <w:szCs w:val="24"/>
                <w:lang w:val="es-VE" w:eastAsia="es-VE"/>
              </w:rPr>
            </w:pPr>
            <w:r w:rsidRPr="009803ED">
              <w:rPr>
                <w:rFonts w:ascii="Times New Roman" w:eastAsia="Times New Roman" w:hAnsi="Times New Roman"/>
                <w:b/>
                <w:sz w:val="18"/>
                <w:szCs w:val="24"/>
                <w:lang w:val="es-VE" w:eastAsia="es-VE"/>
              </w:rPr>
              <w:t>Grado Académico</w:t>
            </w:r>
          </w:p>
        </w:tc>
        <w:tc>
          <w:tcPr>
            <w:tcW w:w="1026" w:type="dxa"/>
          </w:tcPr>
          <w:p w14:paraId="7496F061" w14:textId="58C47CC0" w:rsidR="009803ED" w:rsidRPr="009803ED" w:rsidRDefault="009803ED" w:rsidP="000129BC">
            <w:pPr>
              <w:spacing w:after="0" w:line="240" w:lineRule="auto"/>
              <w:jc w:val="center"/>
              <w:rPr>
                <w:rFonts w:ascii="Times New Roman" w:eastAsia="Times New Roman" w:hAnsi="Times New Roman"/>
                <w:b/>
                <w:sz w:val="18"/>
                <w:szCs w:val="24"/>
                <w:lang w:val="es-VE" w:eastAsia="es-VE"/>
              </w:rPr>
            </w:pPr>
            <w:r w:rsidRPr="009803ED">
              <w:rPr>
                <w:rFonts w:ascii="Times New Roman" w:eastAsia="Times New Roman" w:hAnsi="Times New Roman"/>
                <w:b/>
                <w:sz w:val="18"/>
                <w:szCs w:val="24"/>
                <w:lang w:val="es-VE" w:eastAsia="es-VE"/>
              </w:rPr>
              <w:t>Último Ascenso</w:t>
            </w:r>
          </w:p>
        </w:tc>
      </w:tr>
      <w:tr w:rsidR="009803ED" w14:paraId="2CBF085C" w14:textId="77777777" w:rsidTr="004A5F62">
        <w:tc>
          <w:tcPr>
            <w:tcW w:w="1275" w:type="dxa"/>
          </w:tcPr>
          <w:p w14:paraId="1044628C" w14:textId="75802195"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 xml:space="preserve">Marinela </w:t>
            </w:r>
            <w:proofErr w:type="spellStart"/>
            <w:r w:rsidRPr="009803ED">
              <w:rPr>
                <w:rFonts w:ascii="Times New Roman" w:eastAsia="Times New Roman" w:hAnsi="Times New Roman"/>
                <w:sz w:val="18"/>
                <w:szCs w:val="24"/>
                <w:lang w:val="es-VE" w:eastAsia="es-VE"/>
              </w:rPr>
              <w:t>Asprino</w:t>
            </w:r>
            <w:proofErr w:type="spellEnd"/>
            <w:r w:rsidRPr="009803ED">
              <w:rPr>
                <w:rFonts w:ascii="Times New Roman" w:eastAsia="Times New Roman" w:hAnsi="Times New Roman"/>
                <w:sz w:val="18"/>
                <w:szCs w:val="24"/>
                <w:lang w:val="es-VE" w:eastAsia="es-VE"/>
              </w:rPr>
              <w:t xml:space="preserve"> (fuera del país)</w:t>
            </w:r>
          </w:p>
        </w:tc>
        <w:tc>
          <w:tcPr>
            <w:tcW w:w="976" w:type="dxa"/>
          </w:tcPr>
          <w:p w14:paraId="2A85554D" w14:textId="6155F3F4"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Titular</w:t>
            </w:r>
          </w:p>
        </w:tc>
        <w:tc>
          <w:tcPr>
            <w:tcW w:w="1141" w:type="dxa"/>
          </w:tcPr>
          <w:p w14:paraId="5826268A" w14:textId="37F4834C"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Doctorado</w:t>
            </w:r>
          </w:p>
        </w:tc>
        <w:tc>
          <w:tcPr>
            <w:tcW w:w="1026" w:type="dxa"/>
          </w:tcPr>
          <w:p w14:paraId="4AA1657B" w14:textId="04F2C0DF"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01.11.2011</w:t>
            </w:r>
          </w:p>
        </w:tc>
      </w:tr>
      <w:tr w:rsidR="009803ED" w14:paraId="27931D89" w14:textId="77777777" w:rsidTr="004A5F62">
        <w:tc>
          <w:tcPr>
            <w:tcW w:w="1275" w:type="dxa"/>
          </w:tcPr>
          <w:p w14:paraId="37B081BF" w14:textId="4F954EB5"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 xml:space="preserve">Eduardo Pachano Calderón </w:t>
            </w:r>
            <w:r w:rsidRPr="009803ED">
              <w:rPr>
                <w:rFonts w:ascii="Times New Roman" w:eastAsia="Times New Roman" w:hAnsi="Times New Roman"/>
                <w:b/>
                <w:sz w:val="18"/>
                <w:szCs w:val="24"/>
                <w:lang w:val="es-VE" w:eastAsia="es-VE"/>
              </w:rPr>
              <w:t>(Rep. del Dpto.)</w:t>
            </w:r>
          </w:p>
        </w:tc>
        <w:tc>
          <w:tcPr>
            <w:tcW w:w="976" w:type="dxa"/>
          </w:tcPr>
          <w:p w14:paraId="096E4B71" w14:textId="397CBB98"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Titular</w:t>
            </w:r>
          </w:p>
        </w:tc>
        <w:tc>
          <w:tcPr>
            <w:tcW w:w="1141" w:type="dxa"/>
          </w:tcPr>
          <w:p w14:paraId="6750D35D" w14:textId="3A5DD533"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Especialidad Propiedad Intelectual</w:t>
            </w:r>
          </w:p>
        </w:tc>
        <w:tc>
          <w:tcPr>
            <w:tcW w:w="1026" w:type="dxa"/>
          </w:tcPr>
          <w:p w14:paraId="22C98229" w14:textId="6FDDECCC"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10.01.2015</w:t>
            </w:r>
          </w:p>
        </w:tc>
      </w:tr>
      <w:tr w:rsidR="009803ED" w14:paraId="4118AC04" w14:textId="77777777" w:rsidTr="004A5F62">
        <w:tc>
          <w:tcPr>
            <w:tcW w:w="1275" w:type="dxa"/>
          </w:tcPr>
          <w:p w14:paraId="51E0E4EA" w14:textId="2DF96014"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 xml:space="preserve">Alfredo Zambrano </w:t>
            </w:r>
            <w:r w:rsidRPr="009803ED">
              <w:rPr>
                <w:rFonts w:ascii="Times New Roman" w:eastAsia="Times New Roman" w:hAnsi="Times New Roman"/>
                <w:b/>
                <w:sz w:val="18"/>
                <w:szCs w:val="24"/>
                <w:lang w:val="es-VE" w:eastAsia="es-VE"/>
              </w:rPr>
              <w:t>(Rep. Consejo de Núcleo)</w:t>
            </w:r>
          </w:p>
        </w:tc>
        <w:tc>
          <w:tcPr>
            <w:tcW w:w="976" w:type="dxa"/>
          </w:tcPr>
          <w:p w14:paraId="3BBABE2C" w14:textId="01359BE7"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Asistente</w:t>
            </w:r>
          </w:p>
        </w:tc>
        <w:tc>
          <w:tcPr>
            <w:tcW w:w="1141" w:type="dxa"/>
          </w:tcPr>
          <w:p w14:paraId="061E7DAC" w14:textId="3CC8D028"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Maestría</w:t>
            </w:r>
          </w:p>
        </w:tc>
        <w:tc>
          <w:tcPr>
            <w:tcW w:w="1026" w:type="dxa"/>
          </w:tcPr>
          <w:p w14:paraId="5AC7E13C" w14:textId="2FD23A62"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01.11.2014</w:t>
            </w:r>
          </w:p>
        </w:tc>
      </w:tr>
      <w:tr w:rsidR="009803ED" w14:paraId="54B0CECA" w14:textId="77777777" w:rsidTr="004A5F62">
        <w:tc>
          <w:tcPr>
            <w:tcW w:w="1275" w:type="dxa"/>
          </w:tcPr>
          <w:p w14:paraId="6A8BDA89" w14:textId="79A47011"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 xml:space="preserve">Jesús </w:t>
            </w:r>
            <w:proofErr w:type="spellStart"/>
            <w:r w:rsidRPr="009803ED">
              <w:rPr>
                <w:rFonts w:ascii="Times New Roman" w:eastAsia="Times New Roman" w:hAnsi="Times New Roman"/>
                <w:sz w:val="18"/>
                <w:szCs w:val="24"/>
                <w:lang w:val="es-VE" w:eastAsia="es-VE"/>
              </w:rPr>
              <w:t>Odúber</w:t>
            </w:r>
            <w:proofErr w:type="spellEnd"/>
            <w:r w:rsidRPr="009803ED">
              <w:rPr>
                <w:rFonts w:ascii="Times New Roman" w:eastAsia="Times New Roman" w:hAnsi="Times New Roman"/>
                <w:sz w:val="18"/>
                <w:szCs w:val="24"/>
                <w:lang w:val="es-VE" w:eastAsia="es-VE"/>
              </w:rPr>
              <w:t xml:space="preserve"> D.</w:t>
            </w:r>
          </w:p>
        </w:tc>
        <w:tc>
          <w:tcPr>
            <w:tcW w:w="976" w:type="dxa"/>
          </w:tcPr>
          <w:p w14:paraId="124BA5BF" w14:textId="00AA8CB1"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Asistente</w:t>
            </w:r>
          </w:p>
        </w:tc>
        <w:tc>
          <w:tcPr>
            <w:tcW w:w="1141" w:type="dxa"/>
          </w:tcPr>
          <w:p w14:paraId="7B223A0B" w14:textId="7EE66512"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Maestría</w:t>
            </w:r>
          </w:p>
        </w:tc>
        <w:tc>
          <w:tcPr>
            <w:tcW w:w="1026" w:type="dxa"/>
          </w:tcPr>
          <w:p w14:paraId="6B19B7E5" w14:textId="5F62571E" w:rsidR="009803ED" w:rsidRPr="009803ED" w:rsidRDefault="009803ED" w:rsidP="000129BC">
            <w:pPr>
              <w:spacing w:after="0" w:line="240" w:lineRule="auto"/>
              <w:jc w:val="center"/>
              <w:rPr>
                <w:rFonts w:ascii="Times New Roman" w:eastAsia="Times New Roman" w:hAnsi="Times New Roman"/>
                <w:sz w:val="18"/>
                <w:szCs w:val="24"/>
                <w:lang w:val="es-VE" w:eastAsia="es-VE"/>
              </w:rPr>
            </w:pPr>
            <w:r w:rsidRPr="009803ED">
              <w:rPr>
                <w:rFonts w:ascii="Times New Roman" w:eastAsia="Times New Roman" w:hAnsi="Times New Roman"/>
                <w:sz w:val="18"/>
                <w:szCs w:val="24"/>
                <w:lang w:val="es-VE" w:eastAsia="es-VE"/>
              </w:rPr>
              <w:t>Ingresó como Asistente</w:t>
            </w:r>
          </w:p>
        </w:tc>
      </w:tr>
    </w:tbl>
    <w:p w14:paraId="48AB6779" w14:textId="61BD5AEF" w:rsidR="009803ED" w:rsidRDefault="009803ED" w:rsidP="00426E41">
      <w:pPr>
        <w:spacing w:after="0" w:line="240" w:lineRule="auto"/>
        <w:ind w:left="142"/>
        <w:jc w:val="both"/>
        <w:rPr>
          <w:rFonts w:ascii="Times New Roman" w:eastAsia="Times New Roman" w:hAnsi="Times New Roman"/>
          <w:b/>
          <w:sz w:val="24"/>
          <w:szCs w:val="24"/>
          <w:lang w:val="es-VE" w:eastAsia="es-VE"/>
        </w:rPr>
      </w:pPr>
      <w:r w:rsidRPr="009803ED">
        <w:rPr>
          <w:rFonts w:ascii="Times New Roman" w:eastAsia="Times New Roman" w:hAnsi="Times New Roman"/>
          <w:b/>
          <w:sz w:val="24"/>
          <w:szCs w:val="24"/>
          <w:lang w:val="es-VE" w:eastAsia="es-VE"/>
        </w:rPr>
        <w:t xml:space="preserve">Decisión: Quedó en cuenta. Como Representante del Consejo Universitario se designa al Profesor Jesús </w:t>
      </w:r>
      <w:proofErr w:type="spellStart"/>
      <w:r w:rsidRPr="009803ED">
        <w:rPr>
          <w:rFonts w:ascii="Times New Roman" w:eastAsia="Times New Roman" w:hAnsi="Times New Roman"/>
          <w:b/>
          <w:sz w:val="24"/>
          <w:szCs w:val="24"/>
          <w:lang w:val="es-VE" w:eastAsia="es-VE"/>
        </w:rPr>
        <w:t>Odúber</w:t>
      </w:r>
      <w:proofErr w:type="spellEnd"/>
      <w:r w:rsidRPr="009803ED">
        <w:rPr>
          <w:rFonts w:ascii="Times New Roman" w:eastAsia="Times New Roman" w:hAnsi="Times New Roman"/>
          <w:b/>
          <w:sz w:val="24"/>
          <w:szCs w:val="24"/>
          <w:lang w:val="es-VE" w:eastAsia="es-VE"/>
        </w:rPr>
        <w:t xml:space="preserve"> D. Igualmente, se aprueban el programa y las materias objeto del concurso.</w:t>
      </w:r>
    </w:p>
    <w:p w14:paraId="38565CAA" w14:textId="642DB76E" w:rsidR="00853747" w:rsidRDefault="00853747" w:rsidP="00426E41">
      <w:pPr>
        <w:spacing w:after="0" w:line="240" w:lineRule="auto"/>
        <w:ind w:left="142"/>
        <w:jc w:val="both"/>
        <w:rPr>
          <w:rFonts w:ascii="Times New Roman" w:eastAsia="Times New Roman" w:hAnsi="Times New Roman"/>
          <w:b/>
          <w:sz w:val="24"/>
          <w:szCs w:val="24"/>
          <w:lang w:val="es-VE" w:eastAsia="es-VE"/>
        </w:rPr>
      </w:pPr>
    </w:p>
    <w:p w14:paraId="73DE34D8" w14:textId="4C1C83AF" w:rsidR="00853747" w:rsidRDefault="0085374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CU-3085</w:t>
      </w:r>
      <w:r w:rsidRPr="00860D99">
        <w:rPr>
          <w:rFonts w:ascii="Times New Roman" w:eastAsia="Times New Roman" w:hAnsi="Times New Roman"/>
          <w:b/>
          <w:sz w:val="24"/>
          <w:szCs w:val="24"/>
          <w:lang w:val="es-VE" w:eastAsia="es-VE"/>
        </w:rPr>
        <w:t>/17.</w:t>
      </w:r>
    </w:p>
    <w:p w14:paraId="100685BC" w14:textId="507657F0" w:rsidR="00024BD5" w:rsidRDefault="00024BD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24BD5">
        <w:rPr>
          <w:rFonts w:ascii="Times New Roman" w:eastAsia="Times New Roman" w:hAnsi="Times New Roman"/>
          <w:sz w:val="24"/>
          <w:szCs w:val="24"/>
          <w:lang w:val="es-VE" w:eastAsia="es-VE"/>
        </w:rPr>
        <w:t xml:space="preserve">omunicación </w:t>
      </w:r>
      <w:proofErr w:type="spellStart"/>
      <w:r w:rsidRPr="00024BD5">
        <w:rPr>
          <w:rFonts w:ascii="Times New Roman" w:eastAsia="Times New Roman" w:hAnsi="Times New Roman"/>
          <w:sz w:val="24"/>
          <w:szCs w:val="24"/>
          <w:lang w:val="es-VE" w:eastAsia="es-VE"/>
        </w:rPr>
        <w:t>N°</w:t>
      </w:r>
      <w:proofErr w:type="spellEnd"/>
      <w:r w:rsidRPr="00024BD5">
        <w:rPr>
          <w:rFonts w:ascii="Times New Roman" w:eastAsia="Times New Roman" w:hAnsi="Times New Roman"/>
          <w:sz w:val="24"/>
          <w:szCs w:val="24"/>
          <w:lang w:val="es-VE" w:eastAsia="es-VE"/>
        </w:rPr>
        <w:t xml:space="preserve"> CP-082-17, de fecha 31.05.2017. emitida por la Profesora </w:t>
      </w:r>
      <w:proofErr w:type="spellStart"/>
      <w:r w:rsidRPr="00024BD5">
        <w:rPr>
          <w:rFonts w:ascii="Times New Roman" w:eastAsia="Times New Roman" w:hAnsi="Times New Roman"/>
          <w:sz w:val="24"/>
          <w:szCs w:val="24"/>
          <w:lang w:val="es-VE" w:eastAsia="es-VE"/>
        </w:rPr>
        <w:t>Deyse</w:t>
      </w:r>
      <w:proofErr w:type="spellEnd"/>
      <w:r w:rsidRPr="00024BD5">
        <w:rPr>
          <w:rFonts w:ascii="Times New Roman" w:eastAsia="Times New Roman" w:hAnsi="Times New Roman"/>
          <w:sz w:val="24"/>
          <w:szCs w:val="24"/>
          <w:lang w:val="es-VE" w:eastAsia="es-VE"/>
        </w:rPr>
        <w:t xml:space="preserve"> Ruiz, </w:t>
      </w:r>
      <w:proofErr w:type="gramStart"/>
      <w:r w:rsidRPr="00024BD5">
        <w:rPr>
          <w:rFonts w:ascii="Times New Roman" w:eastAsia="Times New Roman" w:hAnsi="Times New Roman"/>
          <w:sz w:val="24"/>
          <w:szCs w:val="24"/>
          <w:lang w:val="es-VE" w:eastAsia="es-VE"/>
        </w:rPr>
        <w:t>Jefa</w:t>
      </w:r>
      <w:proofErr w:type="gramEnd"/>
      <w:r w:rsidRPr="00024BD5">
        <w:rPr>
          <w:rFonts w:ascii="Times New Roman" w:eastAsia="Times New Roman" w:hAnsi="Times New Roman"/>
          <w:sz w:val="24"/>
          <w:szCs w:val="24"/>
          <w:lang w:val="es-VE" w:eastAsia="es-VE"/>
        </w:rPr>
        <w:t xml:space="preserve"> del Departamento de Ciencias Pedagógicas, relacionada con el tercer llamado a </w:t>
      </w:r>
      <w:r w:rsidRPr="00024BD5">
        <w:rPr>
          <w:rFonts w:ascii="Times New Roman" w:eastAsia="Times New Roman" w:hAnsi="Times New Roman"/>
          <w:b/>
          <w:sz w:val="24"/>
          <w:szCs w:val="24"/>
          <w:lang w:val="es-VE" w:eastAsia="es-VE"/>
        </w:rPr>
        <w:t xml:space="preserve">Concursos de Oposición 2017, para proveer un (01) cargo a nivel de Instructor a Tiempo Completo, en el Área: Educación </w:t>
      </w:r>
      <w:proofErr w:type="spellStart"/>
      <w:r w:rsidRPr="00024BD5">
        <w:rPr>
          <w:rFonts w:ascii="Times New Roman" w:eastAsia="Times New Roman" w:hAnsi="Times New Roman"/>
          <w:b/>
          <w:sz w:val="24"/>
          <w:szCs w:val="24"/>
          <w:lang w:val="es-VE" w:eastAsia="es-VE"/>
        </w:rPr>
        <w:t>Fisica</w:t>
      </w:r>
      <w:proofErr w:type="spellEnd"/>
      <w:r w:rsidRPr="00024BD5">
        <w:rPr>
          <w:rFonts w:ascii="Times New Roman" w:eastAsia="Times New Roman" w:hAnsi="Times New Roman"/>
          <w:b/>
          <w:sz w:val="24"/>
          <w:szCs w:val="24"/>
          <w:lang w:val="es-VE" w:eastAsia="es-VE"/>
        </w:rPr>
        <w:t>, Deporte y Recreación, Sub-área: Deportes en Conjunto.</w:t>
      </w:r>
      <w:r w:rsidRPr="00024BD5">
        <w:rPr>
          <w:rFonts w:ascii="Times New Roman" w:eastAsia="Times New Roman" w:hAnsi="Times New Roman"/>
          <w:sz w:val="24"/>
          <w:szCs w:val="24"/>
          <w:lang w:val="es-VE" w:eastAsia="es-VE"/>
        </w:rPr>
        <w:t xml:space="preserve"> La disponibilidad presupuestaria es la </w:t>
      </w:r>
      <w:proofErr w:type="spellStart"/>
      <w:r w:rsidRPr="00024BD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024BD5">
        <w:rPr>
          <w:rFonts w:ascii="Times New Roman" w:eastAsia="Times New Roman" w:hAnsi="Times New Roman"/>
          <w:sz w:val="24"/>
          <w:szCs w:val="24"/>
          <w:lang w:val="es-VE" w:eastAsia="es-VE"/>
        </w:rPr>
        <w:t xml:space="preserve"> DPP-0559.17, de fecha 27.03.2017; cargo aprobado según la Resolución </w:t>
      </w:r>
      <w:proofErr w:type="spellStart"/>
      <w:r w:rsidRPr="00024BD5">
        <w:rPr>
          <w:rFonts w:ascii="Times New Roman" w:eastAsia="Times New Roman" w:hAnsi="Times New Roman"/>
          <w:sz w:val="24"/>
          <w:szCs w:val="24"/>
          <w:lang w:val="es-VE" w:eastAsia="es-VE"/>
        </w:rPr>
        <w:t>Nº</w:t>
      </w:r>
      <w:proofErr w:type="spellEnd"/>
      <w:r w:rsidRPr="00024BD5">
        <w:rPr>
          <w:rFonts w:ascii="Times New Roman" w:eastAsia="Times New Roman" w:hAnsi="Times New Roman"/>
          <w:sz w:val="24"/>
          <w:szCs w:val="24"/>
          <w:lang w:val="es-VE" w:eastAsia="es-VE"/>
        </w:rPr>
        <w:t xml:space="preserve"> CU-1514/17, del 10.07.2017, por lo tanto, solicita:</w:t>
      </w:r>
    </w:p>
    <w:p w14:paraId="67188487" w14:textId="77777777" w:rsidR="00024BD5" w:rsidRPr="00024BD5" w:rsidRDefault="00024BD5" w:rsidP="00426E41">
      <w:pPr>
        <w:spacing w:after="0" w:line="240" w:lineRule="auto"/>
        <w:ind w:left="142"/>
        <w:jc w:val="both"/>
        <w:rPr>
          <w:rFonts w:ascii="Times New Roman" w:eastAsia="Times New Roman" w:hAnsi="Times New Roman"/>
          <w:sz w:val="24"/>
          <w:szCs w:val="24"/>
          <w:lang w:val="es-VE" w:eastAsia="es-VE"/>
        </w:rPr>
      </w:pPr>
    </w:p>
    <w:p w14:paraId="654524EF" w14:textId="77777777" w:rsidR="00024BD5" w:rsidRPr="00024BD5" w:rsidRDefault="00024BD5" w:rsidP="00426E41">
      <w:pPr>
        <w:spacing w:after="0" w:line="240" w:lineRule="auto"/>
        <w:ind w:left="142"/>
        <w:jc w:val="both"/>
        <w:rPr>
          <w:rFonts w:ascii="Times New Roman" w:eastAsia="Times New Roman" w:hAnsi="Times New Roman"/>
          <w:sz w:val="24"/>
          <w:szCs w:val="24"/>
          <w:lang w:val="es-VE" w:eastAsia="es-VE"/>
        </w:rPr>
      </w:pPr>
      <w:r w:rsidRPr="00024BD5">
        <w:rPr>
          <w:rFonts w:ascii="Times New Roman" w:eastAsia="Times New Roman" w:hAnsi="Times New Roman"/>
          <w:sz w:val="24"/>
          <w:szCs w:val="24"/>
          <w:lang w:val="es-VE" w:eastAsia="es-VE"/>
        </w:rPr>
        <w:t>1. Ratificar el contenido programático que consta de 9 temas: "Tema 1: Reseña Histórica el Fútbol, Voleibol, Baloncesto, Beisbol y Softbol. Tema II: Ofensiva y Defensiva del Fútbol, Voleibol, Baloncesto, Béisbol y Softbol. Tema III: Técnica y Táctica en el Fútbol, Voleibol, Baloncesto, Béisbol y Softbol. Tema IV: Reglamento de las Federaciones Internacionales de Fútbol, Voleibol, Baloncesto, Beisbol y Softbol. Tema V: Valores Educativos de los Deportes en Conjunto. Tema VI: Administración de la Educación Física, Deportes y Recreación. Tema VII: Didáctica de la Educación Física, Deporte y Recreación. Tema VIII: Fundamentos Científicos del Entrenamiento. Tema IX: Evaluación de la Educación Física.</w:t>
      </w:r>
    </w:p>
    <w:p w14:paraId="6B5F43E9" w14:textId="77777777" w:rsidR="00024BD5" w:rsidRDefault="00024BD5" w:rsidP="00426E41">
      <w:pPr>
        <w:spacing w:after="0" w:line="240" w:lineRule="auto"/>
        <w:ind w:left="142"/>
        <w:jc w:val="both"/>
        <w:rPr>
          <w:rFonts w:ascii="Times New Roman" w:eastAsia="Times New Roman" w:hAnsi="Times New Roman"/>
          <w:sz w:val="24"/>
          <w:szCs w:val="24"/>
          <w:lang w:val="es-VE" w:eastAsia="es-VE"/>
        </w:rPr>
      </w:pPr>
    </w:p>
    <w:p w14:paraId="28A6C209" w14:textId="32A126EE" w:rsidR="00024BD5" w:rsidRPr="00024BD5" w:rsidRDefault="00024BD5" w:rsidP="00426E41">
      <w:pPr>
        <w:spacing w:after="0" w:line="240" w:lineRule="auto"/>
        <w:ind w:left="142"/>
        <w:jc w:val="both"/>
        <w:rPr>
          <w:rFonts w:ascii="Times New Roman" w:eastAsia="Times New Roman" w:hAnsi="Times New Roman"/>
          <w:sz w:val="24"/>
          <w:szCs w:val="24"/>
          <w:lang w:val="es-VE" w:eastAsia="es-VE"/>
        </w:rPr>
      </w:pPr>
      <w:r w:rsidRPr="00024BD5">
        <w:rPr>
          <w:rFonts w:ascii="Times New Roman" w:eastAsia="Times New Roman" w:hAnsi="Times New Roman"/>
          <w:sz w:val="24"/>
          <w:szCs w:val="24"/>
          <w:lang w:val="es-VE" w:eastAsia="es-VE"/>
        </w:rPr>
        <w:t>2. Ratificar las asignaturas del área de conocimiento objeto del Concurso: Fútbol, Voleibol, Baloncesto, Béisbol, Softbol, Administración de la Educación Física, Deportes y Recreación, Didáctica de la Educación Física, Deportes y Recreación, Fundamentos Científicos del Entrenamiento Deportivo, Evaluación de la Educación Física.</w:t>
      </w:r>
    </w:p>
    <w:p w14:paraId="37129979" w14:textId="77777777" w:rsidR="00024BD5" w:rsidRDefault="00024BD5" w:rsidP="00426E41">
      <w:pPr>
        <w:spacing w:after="0" w:line="240" w:lineRule="auto"/>
        <w:ind w:left="142"/>
        <w:jc w:val="both"/>
        <w:rPr>
          <w:rFonts w:ascii="Times New Roman" w:eastAsia="Times New Roman" w:hAnsi="Times New Roman"/>
          <w:sz w:val="24"/>
          <w:szCs w:val="24"/>
          <w:lang w:val="es-VE" w:eastAsia="es-VE"/>
        </w:rPr>
      </w:pPr>
    </w:p>
    <w:p w14:paraId="206EAB9D" w14:textId="40BD3E7A" w:rsidR="00024BD5" w:rsidRPr="00024BD5" w:rsidRDefault="00024BD5" w:rsidP="00426E41">
      <w:pPr>
        <w:spacing w:after="0" w:line="240" w:lineRule="auto"/>
        <w:ind w:left="142"/>
        <w:jc w:val="both"/>
        <w:rPr>
          <w:rFonts w:ascii="Times New Roman" w:eastAsia="Times New Roman" w:hAnsi="Times New Roman"/>
          <w:sz w:val="24"/>
          <w:szCs w:val="24"/>
          <w:lang w:val="es-VE" w:eastAsia="es-VE"/>
        </w:rPr>
      </w:pPr>
      <w:r w:rsidRPr="00024BD5">
        <w:rPr>
          <w:rFonts w:ascii="Times New Roman" w:eastAsia="Times New Roman" w:hAnsi="Times New Roman"/>
          <w:sz w:val="24"/>
          <w:szCs w:val="24"/>
          <w:lang w:val="es-VE" w:eastAsia="es-VE"/>
        </w:rPr>
        <w:t>3. La designación del Profesor Maximino González (</w:t>
      </w:r>
      <w:proofErr w:type="spellStart"/>
      <w:r w:rsidRPr="00024BD5">
        <w:rPr>
          <w:rFonts w:ascii="Times New Roman" w:eastAsia="Times New Roman" w:hAnsi="Times New Roman"/>
          <w:sz w:val="24"/>
          <w:szCs w:val="24"/>
          <w:lang w:val="es-VE" w:eastAsia="es-VE"/>
        </w:rPr>
        <w:t>Categoria</w:t>
      </w:r>
      <w:proofErr w:type="spellEnd"/>
      <w:r w:rsidRPr="00024BD5">
        <w:rPr>
          <w:rFonts w:ascii="Times New Roman" w:eastAsia="Times New Roman" w:hAnsi="Times New Roman"/>
          <w:sz w:val="24"/>
          <w:szCs w:val="24"/>
          <w:lang w:val="es-VE" w:eastAsia="es-VE"/>
        </w:rPr>
        <w:t xml:space="preserve">: Agregado, Jubilado, Grado Académico: </w:t>
      </w:r>
      <w:proofErr w:type="spellStart"/>
      <w:r w:rsidRPr="00024BD5">
        <w:rPr>
          <w:rFonts w:ascii="Times New Roman" w:eastAsia="Times New Roman" w:hAnsi="Times New Roman"/>
          <w:sz w:val="24"/>
          <w:szCs w:val="24"/>
          <w:lang w:val="es-VE" w:eastAsia="es-VE"/>
        </w:rPr>
        <w:t>MsC</w:t>
      </w:r>
      <w:proofErr w:type="spellEnd"/>
      <w:r w:rsidRPr="00024BD5">
        <w:rPr>
          <w:rFonts w:ascii="Times New Roman" w:eastAsia="Times New Roman" w:hAnsi="Times New Roman"/>
          <w:sz w:val="24"/>
          <w:szCs w:val="24"/>
          <w:lang w:val="es-VE" w:eastAsia="es-VE"/>
        </w:rPr>
        <w:t>. Docencia para la Educación Superior, Área: Educación Física, Deporte y Recreación, Último Ascenso: 01.02.2008.</w:t>
      </w:r>
    </w:p>
    <w:p w14:paraId="2F4EC77F" w14:textId="77777777" w:rsidR="00024BD5" w:rsidRDefault="00024BD5" w:rsidP="00426E41">
      <w:pPr>
        <w:spacing w:after="0" w:line="240" w:lineRule="auto"/>
        <w:ind w:left="142"/>
        <w:jc w:val="both"/>
        <w:rPr>
          <w:rFonts w:ascii="Times New Roman" w:eastAsia="Times New Roman" w:hAnsi="Times New Roman"/>
          <w:sz w:val="24"/>
          <w:szCs w:val="24"/>
          <w:lang w:val="es-VE" w:eastAsia="es-VE"/>
        </w:rPr>
      </w:pPr>
    </w:p>
    <w:p w14:paraId="50BA5F6E" w14:textId="53C3018D" w:rsidR="00024BD5" w:rsidRDefault="00024BD5" w:rsidP="00426E41">
      <w:pPr>
        <w:spacing w:after="0" w:line="240" w:lineRule="auto"/>
        <w:ind w:left="142"/>
        <w:jc w:val="both"/>
        <w:rPr>
          <w:rFonts w:ascii="Times New Roman" w:eastAsia="Times New Roman" w:hAnsi="Times New Roman"/>
          <w:sz w:val="24"/>
          <w:szCs w:val="24"/>
          <w:lang w:val="es-VE" w:eastAsia="es-VE"/>
        </w:rPr>
      </w:pPr>
      <w:r w:rsidRPr="00024BD5">
        <w:rPr>
          <w:rFonts w:ascii="Times New Roman" w:eastAsia="Times New Roman" w:hAnsi="Times New Roman"/>
          <w:sz w:val="24"/>
          <w:szCs w:val="24"/>
          <w:lang w:val="es-VE" w:eastAsia="es-VE"/>
        </w:rPr>
        <w:lastRenderedPageBreak/>
        <w:t>4. Remite listado de profesores del Departamento de Educación Física, Facultad de Humanidades y Educación, Escuela de Educación Mérida, para que el Consejo de Núcleo y este Máximo Organismo designen sus Representantes.</w:t>
      </w:r>
    </w:p>
    <w:p w14:paraId="7B1F6732" w14:textId="77777777" w:rsidR="00024BD5" w:rsidRPr="00024BD5" w:rsidRDefault="00024BD5" w:rsidP="00426E41">
      <w:pPr>
        <w:spacing w:after="0" w:line="240" w:lineRule="auto"/>
        <w:ind w:left="142"/>
        <w:jc w:val="both"/>
        <w:rPr>
          <w:rFonts w:ascii="Times New Roman" w:eastAsia="Times New Roman" w:hAnsi="Times New Roman"/>
          <w:sz w:val="24"/>
          <w:szCs w:val="24"/>
          <w:lang w:val="es-VE" w:eastAsia="es-VE"/>
        </w:rPr>
      </w:pPr>
    </w:p>
    <w:p w14:paraId="18EBDE0C" w14:textId="612CB7A9" w:rsidR="00024BD5" w:rsidRDefault="00024BD5" w:rsidP="00426E41">
      <w:pPr>
        <w:spacing w:after="0" w:line="240" w:lineRule="auto"/>
        <w:ind w:left="142"/>
        <w:jc w:val="both"/>
        <w:rPr>
          <w:rFonts w:ascii="Times New Roman" w:eastAsia="Times New Roman" w:hAnsi="Times New Roman"/>
          <w:sz w:val="24"/>
          <w:szCs w:val="24"/>
          <w:lang w:val="es-VE" w:eastAsia="es-VE"/>
        </w:rPr>
      </w:pPr>
      <w:r w:rsidRPr="00024BD5">
        <w:rPr>
          <w:rFonts w:ascii="Times New Roman" w:eastAsia="Times New Roman" w:hAnsi="Times New Roman"/>
          <w:sz w:val="24"/>
          <w:szCs w:val="24"/>
          <w:lang w:val="es-VE" w:eastAsia="es-VE"/>
        </w:rPr>
        <w:t>Al respecto, ese Consejo de Núcleo acordó aprobar:</w:t>
      </w:r>
    </w:p>
    <w:p w14:paraId="0B8EC6A8" w14:textId="77777777" w:rsidR="00024BD5" w:rsidRPr="00024BD5" w:rsidRDefault="00024BD5" w:rsidP="00426E41">
      <w:pPr>
        <w:spacing w:after="0" w:line="240" w:lineRule="auto"/>
        <w:ind w:left="142"/>
        <w:jc w:val="both"/>
        <w:rPr>
          <w:rFonts w:ascii="Times New Roman" w:eastAsia="Times New Roman" w:hAnsi="Times New Roman"/>
          <w:sz w:val="24"/>
          <w:szCs w:val="24"/>
          <w:lang w:val="es-VE" w:eastAsia="es-VE"/>
        </w:rPr>
      </w:pPr>
    </w:p>
    <w:p w14:paraId="4F1DCB74" w14:textId="33E3052F" w:rsidR="005C0C37" w:rsidRPr="005C0C37" w:rsidRDefault="00024BD5" w:rsidP="00426E41">
      <w:pPr>
        <w:spacing w:after="0" w:line="240" w:lineRule="auto"/>
        <w:ind w:left="142"/>
        <w:jc w:val="both"/>
        <w:rPr>
          <w:rFonts w:ascii="Times New Roman" w:eastAsia="Times New Roman" w:hAnsi="Times New Roman"/>
          <w:sz w:val="24"/>
          <w:szCs w:val="24"/>
          <w:lang w:val="es-VE" w:eastAsia="es-VE"/>
        </w:rPr>
      </w:pPr>
      <w:r w:rsidRPr="00024BD5">
        <w:rPr>
          <w:rFonts w:ascii="Times New Roman" w:eastAsia="Times New Roman" w:hAnsi="Times New Roman"/>
          <w:sz w:val="24"/>
          <w:szCs w:val="24"/>
          <w:lang w:val="es-VE" w:eastAsia="es-VE"/>
        </w:rPr>
        <w:t>1. Ratificar el contenido programático que consta de 9 temas: Tema 1: Reseña Histórica el Fútbol, Voleibol, Baloncesto, Béisbol y Softbol. Tema II: Ofensiva y Defensiva del Fútbol, Voleibol, Baloncesto, Béisbol y Softbol. Tema III: Técnica y Táctica en el Fútbol, Voleibol, Baloncesto, Béisbol y Softbol. Tema IV: Reglamento de las Federaciones Internacionales de Fútbol, Voleibol, Baloncesto, Beisbol y Softbol. Tema V: Valores Educativos de los Deportes en Conjunto. Tema VI: Administración de la Educación Física, Deportes y Recreación. Tema VII:</w:t>
      </w:r>
      <w:r w:rsidR="005C0C37">
        <w:rPr>
          <w:rFonts w:ascii="Times New Roman" w:eastAsia="Times New Roman" w:hAnsi="Times New Roman"/>
          <w:sz w:val="24"/>
          <w:szCs w:val="24"/>
          <w:lang w:val="es-VE" w:eastAsia="es-VE"/>
        </w:rPr>
        <w:t xml:space="preserve"> </w:t>
      </w:r>
      <w:r w:rsidR="005C0C37" w:rsidRPr="005C0C37">
        <w:rPr>
          <w:rFonts w:ascii="Times New Roman" w:eastAsia="Times New Roman" w:hAnsi="Times New Roman"/>
          <w:sz w:val="24"/>
          <w:szCs w:val="24"/>
          <w:lang w:val="es-VE" w:eastAsia="es-VE"/>
        </w:rPr>
        <w:t xml:space="preserve">Didáctica de la Educación </w:t>
      </w:r>
      <w:proofErr w:type="spellStart"/>
      <w:r w:rsidR="005C0C37" w:rsidRPr="005C0C37">
        <w:rPr>
          <w:rFonts w:ascii="Times New Roman" w:eastAsia="Times New Roman" w:hAnsi="Times New Roman"/>
          <w:sz w:val="24"/>
          <w:szCs w:val="24"/>
          <w:lang w:val="es-VE" w:eastAsia="es-VE"/>
        </w:rPr>
        <w:t>Fisica</w:t>
      </w:r>
      <w:proofErr w:type="spellEnd"/>
      <w:r w:rsidR="005C0C37" w:rsidRPr="005C0C37">
        <w:rPr>
          <w:rFonts w:ascii="Times New Roman" w:eastAsia="Times New Roman" w:hAnsi="Times New Roman"/>
          <w:sz w:val="24"/>
          <w:szCs w:val="24"/>
          <w:lang w:val="es-VE" w:eastAsia="es-VE"/>
        </w:rPr>
        <w:t>, Deporte y Recreación. Tema VIII: Fundamentos Científicos del Entrenamiento. Tema IX: Evaluación de la Educación Física.</w:t>
      </w:r>
    </w:p>
    <w:p w14:paraId="779C2A67" w14:textId="77777777" w:rsidR="005C0C37" w:rsidRDefault="005C0C37" w:rsidP="00426E41">
      <w:pPr>
        <w:spacing w:after="0" w:line="240" w:lineRule="auto"/>
        <w:ind w:left="142"/>
        <w:jc w:val="both"/>
        <w:rPr>
          <w:rFonts w:ascii="Times New Roman" w:eastAsia="Times New Roman" w:hAnsi="Times New Roman"/>
          <w:sz w:val="24"/>
          <w:szCs w:val="24"/>
          <w:lang w:val="es-VE" w:eastAsia="es-VE"/>
        </w:rPr>
      </w:pPr>
    </w:p>
    <w:p w14:paraId="4512F7AF" w14:textId="274AB205" w:rsidR="005C0C37" w:rsidRPr="005C0C37" w:rsidRDefault="005C0C37" w:rsidP="00426E41">
      <w:pPr>
        <w:spacing w:after="0" w:line="240" w:lineRule="auto"/>
        <w:ind w:left="142"/>
        <w:jc w:val="both"/>
        <w:rPr>
          <w:rFonts w:ascii="Times New Roman" w:eastAsia="Times New Roman" w:hAnsi="Times New Roman"/>
          <w:sz w:val="24"/>
          <w:szCs w:val="24"/>
          <w:lang w:val="es-VE" w:eastAsia="es-VE"/>
        </w:rPr>
      </w:pPr>
      <w:r w:rsidRPr="005C0C37">
        <w:rPr>
          <w:rFonts w:ascii="Times New Roman" w:eastAsia="Times New Roman" w:hAnsi="Times New Roman"/>
          <w:sz w:val="24"/>
          <w:szCs w:val="24"/>
          <w:lang w:val="es-VE" w:eastAsia="es-VE"/>
        </w:rPr>
        <w:t xml:space="preserve">2. Ratificar las asignaturas del área de conocimiento objeto del Concurso: Fútbol, Voleibol, Baloncesto, Béisbol, Softbol, Administración de la Educación Física, Deportes y Recreación, Didáctica de la Educación Física, Deportes y Recreación, Fundamentos </w:t>
      </w:r>
      <w:proofErr w:type="spellStart"/>
      <w:r w:rsidRPr="005C0C37">
        <w:rPr>
          <w:rFonts w:ascii="Times New Roman" w:eastAsia="Times New Roman" w:hAnsi="Times New Roman"/>
          <w:sz w:val="24"/>
          <w:szCs w:val="24"/>
          <w:lang w:val="es-VE" w:eastAsia="es-VE"/>
        </w:rPr>
        <w:t>Cientificos</w:t>
      </w:r>
      <w:proofErr w:type="spellEnd"/>
      <w:r w:rsidRPr="005C0C37">
        <w:rPr>
          <w:rFonts w:ascii="Times New Roman" w:eastAsia="Times New Roman" w:hAnsi="Times New Roman"/>
          <w:sz w:val="24"/>
          <w:szCs w:val="24"/>
          <w:lang w:val="es-VE" w:eastAsia="es-VE"/>
        </w:rPr>
        <w:t xml:space="preserve"> del Entrenamiento Deportivo, Evaluación de la Educación Física.</w:t>
      </w:r>
    </w:p>
    <w:p w14:paraId="351F4EB4" w14:textId="77777777" w:rsidR="005C0C37" w:rsidRDefault="005C0C37" w:rsidP="00426E41">
      <w:pPr>
        <w:spacing w:after="0" w:line="240" w:lineRule="auto"/>
        <w:ind w:left="142"/>
        <w:jc w:val="both"/>
        <w:rPr>
          <w:rFonts w:ascii="Times New Roman" w:eastAsia="Times New Roman" w:hAnsi="Times New Roman"/>
          <w:sz w:val="24"/>
          <w:szCs w:val="24"/>
          <w:lang w:val="es-VE" w:eastAsia="es-VE"/>
        </w:rPr>
      </w:pPr>
    </w:p>
    <w:p w14:paraId="03B4C68D" w14:textId="0D1B196C" w:rsidR="005C0C37" w:rsidRDefault="005C0C37" w:rsidP="00426E41">
      <w:pPr>
        <w:spacing w:after="0" w:line="240" w:lineRule="auto"/>
        <w:ind w:left="142"/>
        <w:jc w:val="both"/>
        <w:rPr>
          <w:rFonts w:ascii="Times New Roman" w:eastAsia="Times New Roman" w:hAnsi="Times New Roman"/>
          <w:sz w:val="24"/>
          <w:szCs w:val="24"/>
          <w:lang w:val="es-VE" w:eastAsia="es-VE"/>
        </w:rPr>
      </w:pPr>
      <w:r w:rsidRPr="005C0C37">
        <w:rPr>
          <w:rFonts w:ascii="Times New Roman" w:eastAsia="Times New Roman" w:hAnsi="Times New Roman"/>
          <w:sz w:val="24"/>
          <w:szCs w:val="24"/>
          <w:lang w:val="es-VE" w:eastAsia="es-VE"/>
        </w:rPr>
        <w:t>3. La designación del Profesor Maximino González (Categoría: Agregado, Jubilado, Grado Académico: MSC. Docencia para la Educación Superior, Área: Educación Física, Deporte y Recreación, Último Ascenso: 01.02.2008.</w:t>
      </w:r>
    </w:p>
    <w:p w14:paraId="63AB0964" w14:textId="77777777" w:rsidR="005C0C37" w:rsidRPr="005C0C37" w:rsidRDefault="005C0C37" w:rsidP="00426E41">
      <w:pPr>
        <w:spacing w:after="0" w:line="240" w:lineRule="auto"/>
        <w:ind w:left="142"/>
        <w:jc w:val="both"/>
        <w:rPr>
          <w:rFonts w:ascii="Times New Roman" w:eastAsia="Times New Roman" w:hAnsi="Times New Roman"/>
          <w:sz w:val="24"/>
          <w:szCs w:val="24"/>
          <w:lang w:val="es-VE" w:eastAsia="es-VE"/>
        </w:rPr>
      </w:pPr>
    </w:p>
    <w:p w14:paraId="4931B7C2" w14:textId="61687DAA" w:rsidR="005C0C37" w:rsidRPr="005C0C37" w:rsidRDefault="005C0C37" w:rsidP="00426E41">
      <w:pPr>
        <w:spacing w:after="0" w:line="240" w:lineRule="auto"/>
        <w:ind w:left="142"/>
        <w:jc w:val="both"/>
        <w:rPr>
          <w:rFonts w:ascii="Times New Roman" w:eastAsia="Times New Roman" w:hAnsi="Times New Roman"/>
          <w:sz w:val="24"/>
          <w:szCs w:val="24"/>
          <w:lang w:val="es-VE" w:eastAsia="es-VE"/>
        </w:rPr>
      </w:pPr>
      <w:r w:rsidRPr="005C0C37">
        <w:rPr>
          <w:rFonts w:ascii="Times New Roman" w:eastAsia="Times New Roman" w:hAnsi="Times New Roman"/>
          <w:sz w:val="24"/>
          <w:szCs w:val="24"/>
          <w:lang w:val="es-VE" w:eastAsia="es-VE"/>
        </w:rPr>
        <w:t>4</w:t>
      </w:r>
      <w:r>
        <w:rPr>
          <w:rFonts w:ascii="Times New Roman" w:eastAsia="Times New Roman" w:hAnsi="Times New Roman"/>
          <w:sz w:val="24"/>
          <w:szCs w:val="24"/>
          <w:lang w:val="es-VE" w:eastAsia="es-VE"/>
        </w:rPr>
        <w:t>.</w:t>
      </w:r>
      <w:r w:rsidRPr="005C0C37">
        <w:rPr>
          <w:rFonts w:ascii="Times New Roman" w:eastAsia="Times New Roman" w:hAnsi="Times New Roman"/>
          <w:sz w:val="24"/>
          <w:szCs w:val="24"/>
          <w:lang w:val="es-VE" w:eastAsia="es-VE"/>
        </w:rPr>
        <w:t xml:space="preserve"> Designa al Profesor José Rafael Prado, como Representante del Consejo de Núcleo.</w:t>
      </w:r>
    </w:p>
    <w:p w14:paraId="0B8CA18F" w14:textId="77777777" w:rsidR="005C0C37" w:rsidRDefault="005C0C37" w:rsidP="00426E41">
      <w:pPr>
        <w:spacing w:after="0" w:line="240" w:lineRule="auto"/>
        <w:ind w:left="142"/>
        <w:jc w:val="both"/>
        <w:rPr>
          <w:rFonts w:ascii="Times New Roman" w:eastAsia="Times New Roman" w:hAnsi="Times New Roman"/>
          <w:sz w:val="24"/>
          <w:szCs w:val="24"/>
          <w:lang w:val="es-VE" w:eastAsia="es-VE"/>
        </w:rPr>
      </w:pPr>
    </w:p>
    <w:p w14:paraId="13637195" w14:textId="2D1E9BCE" w:rsidR="005C0C37" w:rsidRDefault="005C0C37" w:rsidP="00426E41">
      <w:pPr>
        <w:spacing w:after="0" w:line="240" w:lineRule="auto"/>
        <w:ind w:left="142"/>
        <w:jc w:val="both"/>
        <w:rPr>
          <w:rFonts w:ascii="Times New Roman" w:eastAsia="Times New Roman" w:hAnsi="Times New Roman"/>
          <w:sz w:val="24"/>
          <w:szCs w:val="24"/>
          <w:lang w:val="es-VE" w:eastAsia="es-VE"/>
        </w:rPr>
      </w:pPr>
      <w:r w:rsidRPr="005C0C37">
        <w:rPr>
          <w:rFonts w:ascii="Times New Roman" w:eastAsia="Times New Roman" w:hAnsi="Times New Roman"/>
          <w:sz w:val="24"/>
          <w:szCs w:val="24"/>
          <w:lang w:val="es-VE" w:eastAsia="es-VE"/>
        </w:rPr>
        <w:t xml:space="preserve">5. Remite listado de profesores para que este Máximo Organismo designe su </w:t>
      </w:r>
      <w:r w:rsidRPr="005C0C37">
        <w:rPr>
          <w:rFonts w:ascii="Times New Roman" w:eastAsia="Times New Roman" w:hAnsi="Times New Roman"/>
          <w:sz w:val="24"/>
          <w:szCs w:val="24"/>
          <w:lang w:val="es-VE" w:eastAsia="es-VE"/>
        </w:rPr>
        <w:t>Representante, de acuerdo a la siguiente información:</w:t>
      </w:r>
    </w:p>
    <w:p w14:paraId="0A4BFD4D" w14:textId="6028D506" w:rsidR="005C0C37" w:rsidRDefault="005C0C37"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ook w:val="04A0" w:firstRow="1" w:lastRow="0" w:firstColumn="1" w:lastColumn="0" w:noHBand="0" w:noVBand="1"/>
      </w:tblPr>
      <w:tblGrid>
        <w:gridCol w:w="966"/>
        <w:gridCol w:w="993"/>
        <w:gridCol w:w="1378"/>
        <w:gridCol w:w="1026"/>
      </w:tblGrid>
      <w:tr w:rsidR="0005766D" w14:paraId="3CF5C7CD" w14:textId="77777777" w:rsidTr="000129BC">
        <w:trPr>
          <w:jc w:val="center"/>
        </w:trPr>
        <w:tc>
          <w:tcPr>
            <w:tcW w:w="855" w:type="dxa"/>
          </w:tcPr>
          <w:p w14:paraId="08AE09A7" w14:textId="543312F7" w:rsidR="005C0C37" w:rsidRDefault="005C0C37" w:rsidP="000129BC">
            <w:pPr>
              <w:spacing w:after="0" w:line="240" w:lineRule="auto"/>
              <w:jc w:val="center"/>
              <w:rPr>
                <w:rFonts w:ascii="Times New Roman" w:eastAsia="Times New Roman" w:hAnsi="Times New Roman"/>
                <w:sz w:val="24"/>
                <w:szCs w:val="24"/>
                <w:lang w:val="es-VE" w:eastAsia="es-VE"/>
              </w:rPr>
            </w:pPr>
            <w:r w:rsidRPr="009803ED">
              <w:rPr>
                <w:rFonts w:ascii="Times New Roman" w:eastAsia="Times New Roman" w:hAnsi="Times New Roman"/>
                <w:b/>
                <w:sz w:val="18"/>
                <w:szCs w:val="24"/>
                <w:lang w:val="es-VE" w:eastAsia="es-VE"/>
              </w:rPr>
              <w:t>Nombre y Apellido</w:t>
            </w:r>
          </w:p>
        </w:tc>
        <w:tc>
          <w:tcPr>
            <w:tcW w:w="993" w:type="dxa"/>
          </w:tcPr>
          <w:p w14:paraId="17B4F674" w14:textId="466B6C4A" w:rsidR="005C0C37" w:rsidRDefault="005C0C37" w:rsidP="000129BC">
            <w:pPr>
              <w:spacing w:after="0" w:line="240" w:lineRule="auto"/>
              <w:jc w:val="center"/>
              <w:rPr>
                <w:rFonts w:ascii="Times New Roman" w:eastAsia="Times New Roman" w:hAnsi="Times New Roman"/>
                <w:sz w:val="24"/>
                <w:szCs w:val="24"/>
                <w:lang w:val="es-VE" w:eastAsia="es-VE"/>
              </w:rPr>
            </w:pPr>
            <w:r w:rsidRPr="009803ED">
              <w:rPr>
                <w:rFonts w:ascii="Times New Roman" w:eastAsia="Times New Roman" w:hAnsi="Times New Roman"/>
                <w:b/>
                <w:sz w:val="18"/>
                <w:szCs w:val="24"/>
                <w:lang w:val="es-VE" w:eastAsia="es-VE"/>
              </w:rPr>
              <w:t>Categoría</w:t>
            </w:r>
          </w:p>
        </w:tc>
        <w:tc>
          <w:tcPr>
            <w:tcW w:w="1378" w:type="dxa"/>
          </w:tcPr>
          <w:p w14:paraId="145F8F1E" w14:textId="22263591" w:rsidR="005C0C37" w:rsidRDefault="005C0C37" w:rsidP="000129BC">
            <w:pPr>
              <w:spacing w:after="0" w:line="240" w:lineRule="auto"/>
              <w:jc w:val="center"/>
              <w:rPr>
                <w:rFonts w:ascii="Times New Roman" w:eastAsia="Times New Roman" w:hAnsi="Times New Roman"/>
                <w:sz w:val="24"/>
                <w:szCs w:val="24"/>
                <w:lang w:val="es-VE" w:eastAsia="es-VE"/>
              </w:rPr>
            </w:pPr>
            <w:r w:rsidRPr="009803ED">
              <w:rPr>
                <w:rFonts w:ascii="Times New Roman" w:eastAsia="Times New Roman" w:hAnsi="Times New Roman"/>
                <w:b/>
                <w:sz w:val="18"/>
                <w:szCs w:val="24"/>
                <w:lang w:val="es-VE" w:eastAsia="es-VE"/>
              </w:rPr>
              <w:t>Grado Académico</w:t>
            </w:r>
          </w:p>
        </w:tc>
        <w:tc>
          <w:tcPr>
            <w:tcW w:w="1026" w:type="dxa"/>
          </w:tcPr>
          <w:p w14:paraId="3102369C" w14:textId="2EE1B79F" w:rsidR="005C0C37" w:rsidRDefault="005C0C37" w:rsidP="000129BC">
            <w:pPr>
              <w:spacing w:after="0" w:line="240" w:lineRule="auto"/>
              <w:jc w:val="center"/>
              <w:rPr>
                <w:rFonts w:ascii="Times New Roman" w:eastAsia="Times New Roman" w:hAnsi="Times New Roman"/>
                <w:sz w:val="24"/>
                <w:szCs w:val="24"/>
                <w:lang w:val="es-VE" w:eastAsia="es-VE"/>
              </w:rPr>
            </w:pPr>
            <w:r w:rsidRPr="009803ED">
              <w:rPr>
                <w:rFonts w:ascii="Times New Roman" w:eastAsia="Times New Roman" w:hAnsi="Times New Roman"/>
                <w:b/>
                <w:sz w:val="18"/>
                <w:szCs w:val="24"/>
                <w:lang w:val="es-VE" w:eastAsia="es-VE"/>
              </w:rPr>
              <w:t>Último Ascenso</w:t>
            </w:r>
          </w:p>
        </w:tc>
      </w:tr>
      <w:tr w:rsidR="0005766D" w14:paraId="32EB5226" w14:textId="77777777" w:rsidTr="000129BC">
        <w:trPr>
          <w:jc w:val="center"/>
        </w:trPr>
        <w:tc>
          <w:tcPr>
            <w:tcW w:w="855" w:type="dxa"/>
          </w:tcPr>
          <w:p w14:paraId="3BFEE81A" w14:textId="17325C7C" w:rsidR="0005766D" w:rsidRPr="005C0C37" w:rsidRDefault="0005766D" w:rsidP="000129BC">
            <w:pPr>
              <w:spacing w:after="0" w:line="240" w:lineRule="auto"/>
              <w:jc w:val="center"/>
              <w:rPr>
                <w:rFonts w:ascii="Times New Roman" w:eastAsia="Times New Roman" w:hAnsi="Times New Roman"/>
                <w:sz w:val="18"/>
                <w:szCs w:val="24"/>
                <w:lang w:val="es-VE" w:eastAsia="es-VE"/>
              </w:rPr>
            </w:pPr>
            <w:r w:rsidRPr="005C0C37">
              <w:rPr>
                <w:rFonts w:ascii="Times New Roman" w:eastAsia="Times New Roman" w:hAnsi="Times New Roman"/>
                <w:sz w:val="18"/>
                <w:szCs w:val="24"/>
                <w:lang w:val="es-VE" w:eastAsia="es-VE"/>
              </w:rPr>
              <w:t xml:space="preserve">José Rafael </w:t>
            </w:r>
            <w:r w:rsidRPr="005C0C37">
              <w:rPr>
                <w:rFonts w:ascii="Times New Roman" w:eastAsia="Times New Roman" w:hAnsi="Times New Roman"/>
                <w:b/>
                <w:sz w:val="18"/>
                <w:szCs w:val="24"/>
                <w:lang w:val="es-VE" w:eastAsia="es-VE"/>
              </w:rPr>
              <w:t>(Rep. Consejo de Núcleo)</w:t>
            </w:r>
          </w:p>
        </w:tc>
        <w:tc>
          <w:tcPr>
            <w:tcW w:w="993" w:type="dxa"/>
          </w:tcPr>
          <w:p w14:paraId="3D1B051D" w14:textId="09725F12" w:rsidR="0005766D" w:rsidRPr="005C0C37" w:rsidRDefault="0005766D" w:rsidP="000129BC">
            <w:pPr>
              <w:spacing w:after="0" w:line="240" w:lineRule="auto"/>
              <w:jc w:val="center"/>
              <w:rPr>
                <w:rFonts w:ascii="Times New Roman" w:eastAsia="Times New Roman" w:hAnsi="Times New Roman"/>
                <w:sz w:val="18"/>
                <w:szCs w:val="24"/>
                <w:lang w:val="es-VE" w:eastAsia="es-VE"/>
              </w:rPr>
            </w:pPr>
            <w:r w:rsidRPr="005C0C37">
              <w:rPr>
                <w:rFonts w:ascii="Times New Roman" w:eastAsia="Times New Roman" w:hAnsi="Times New Roman"/>
                <w:sz w:val="18"/>
                <w:szCs w:val="24"/>
                <w:lang w:val="es-VE" w:eastAsia="es-VE"/>
              </w:rPr>
              <w:t>Titular</w:t>
            </w:r>
          </w:p>
        </w:tc>
        <w:tc>
          <w:tcPr>
            <w:tcW w:w="1378" w:type="dxa"/>
          </w:tcPr>
          <w:p w14:paraId="509FF0F1" w14:textId="759C21F7" w:rsidR="0005766D" w:rsidRPr="0005766D"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Doctorado en Ciencias Aplicadas al Deporte</w:t>
            </w:r>
          </w:p>
        </w:tc>
        <w:tc>
          <w:tcPr>
            <w:tcW w:w="1026" w:type="dxa"/>
          </w:tcPr>
          <w:p w14:paraId="3676B7B8" w14:textId="77777777" w:rsidR="0005766D" w:rsidRPr="0005766D"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10.08.2005</w:t>
            </w:r>
          </w:p>
          <w:p w14:paraId="22EB2B5D" w14:textId="77777777" w:rsidR="0005766D" w:rsidRPr="005C0C37" w:rsidRDefault="0005766D" w:rsidP="00426E41">
            <w:pPr>
              <w:spacing w:after="0" w:line="240" w:lineRule="auto"/>
              <w:ind w:left="142"/>
              <w:jc w:val="center"/>
              <w:rPr>
                <w:rFonts w:ascii="Times New Roman" w:eastAsia="Times New Roman" w:hAnsi="Times New Roman"/>
                <w:sz w:val="18"/>
                <w:szCs w:val="24"/>
                <w:lang w:val="es-VE" w:eastAsia="es-VE"/>
              </w:rPr>
            </w:pPr>
          </w:p>
        </w:tc>
      </w:tr>
      <w:tr w:rsidR="0005766D" w14:paraId="470AE933" w14:textId="77777777" w:rsidTr="000129BC">
        <w:trPr>
          <w:jc w:val="center"/>
        </w:trPr>
        <w:tc>
          <w:tcPr>
            <w:tcW w:w="855" w:type="dxa"/>
          </w:tcPr>
          <w:p w14:paraId="08BB3A99" w14:textId="0818D64C" w:rsidR="0005766D" w:rsidRPr="0005766D" w:rsidRDefault="0005766D" w:rsidP="000129BC">
            <w:pPr>
              <w:spacing w:after="0" w:line="240" w:lineRule="auto"/>
              <w:jc w:val="center"/>
              <w:rPr>
                <w:rFonts w:ascii="Times New Roman" w:eastAsia="Times New Roman" w:hAnsi="Times New Roman"/>
                <w:sz w:val="24"/>
                <w:szCs w:val="24"/>
                <w:lang w:val="es-VE" w:eastAsia="es-VE"/>
              </w:rPr>
            </w:pPr>
            <w:r w:rsidRPr="0005766D">
              <w:rPr>
                <w:rFonts w:ascii="Times New Roman" w:eastAsia="Times New Roman" w:hAnsi="Times New Roman"/>
                <w:sz w:val="18"/>
                <w:szCs w:val="24"/>
                <w:lang w:val="es-VE" w:eastAsia="es-VE"/>
              </w:rPr>
              <w:t>Ramón Zambrano</w:t>
            </w:r>
          </w:p>
        </w:tc>
        <w:tc>
          <w:tcPr>
            <w:tcW w:w="993" w:type="dxa"/>
          </w:tcPr>
          <w:p w14:paraId="11C3BB4E" w14:textId="03B5DF34" w:rsidR="0005766D" w:rsidRPr="005C0C37" w:rsidRDefault="0005766D" w:rsidP="000129BC">
            <w:pPr>
              <w:spacing w:after="0" w:line="240" w:lineRule="auto"/>
              <w:jc w:val="center"/>
              <w:rPr>
                <w:rFonts w:ascii="Times New Roman" w:eastAsia="Times New Roman" w:hAnsi="Times New Roman"/>
                <w:sz w:val="18"/>
                <w:szCs w:val="24"/>
                <w:lang w:val="es-VE" w:eastAsia="es-VE"/>
              </w:rPr>
            </w:pPr>
            <w:r w:rsidRPr="005C0C37">
              <w:rPr>
                <w:rFonts w:ascii="Times New Roman" w:eastAsia="Times New Roman" w:hAnsi="Times New Roman"/>
                <w:sz w:val="18"/>
                <w:szCs w:val="24"/>
                <w:lang w:val="es-VE" w:eastAsia="es-VE"/>
              </w:rPr>
              <w:t>Titular</w:t>
            </w:r>
          </w:p>
        </w:tc>
        <w:tc>
          <w:tcPr>
            <w:tcW w:w="1378" w:type="dxa"/>
          </w:tcPr>
          <w:p w14:paraId="1CF549E6" w14:textId="01D007D5" w:rsidR="0005766D" w:rsidRPr="0005766D"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Maestría en Didáctica de la Educación Física Contemporánea</w:t>
            </w:r>
          </w:p>
        </w:tc>
        <w:tc>
          <w:tcPr>
            <w:tcW w:w="1026" w:type="dxa"/>
          </w:tcPr>
          <w:p w14:paraId="5177A957" w14:textId="77777777" w:rsidR="0005766D" w:rsidRPr="0005766D"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24.04.2007</w:t>
            </w:r>
          </w:p>
          <w:p w14:paraId="0920B6A1" w14:textId="77777777" w:rsidR="0005766D" w:rsidRPr="005C0C37" w:rsidRDefault="0005766D" w:rsidP="00426E41">
            <w:pPr>
              <w:spacing w:after="0" w:line="240" w:lineRule="auto"/>
              <w:ind w:left="142"/>
              <w:jc w:val="center"/>
              <w:rPr>
                <w:rFonts w:ascii="Times New Roman" w:eastAsia="Times New Roman" w:hAnsi="Times New Roman"/>
                <w:sz w:val="18"/>
                <w:szCs w:val="24"/>
                <w:lang w:val="es-VE" w:eastAsia="es-VE"/>
              </w:rPr>
            </w:pPr>
          </w:p>
        </w:tc>
      </w:tr>
      <w:tr w:rsidR="0005766D" w14:paraId="4254C69F" w14:textId="77777777" w:rsidTr="000129BC">
        <w:trPr>
          <w:jc w:val="center"/>
        </w:trPr>
        <w:tc>
          <w:tcPr>
            <w:tcW w:w="855" w:type="dxa"/>
          </w:tcPr>
          <w:p w14:paraId="08A1118A" w14:textId="7AF49430" w:rsidR="005C0C37" w:rsidRPr="005C0C37"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Luis Guerrero</w:t>
            </w:r>
          </w:p>
        </w:tc>
        <w:tc>
          <w:tcPr>
            <w:tcW w:w="993" w:type="dxa"/>
          </w:tcPr>
          <w:p w14:paraId="262A7D9A" w14:textId="73408110" w:rsidR="005C0C37" w:rsidRPr="005C0C37" w:rsidRDefault="005C0C37" w:rsidP="000129BC">
            <w:pPr>
              <w:spacing w:after="0" w:line="240" w:lineRule="auto"/>
              <w:jc w:val="center"/>
              <w:rPr>
                <w:rFonts w:ascii="Times New Roman" w:eastAsia="Times New Roman" w:hAnsi="Times New Roman"/>
                <w:sz w:val="18"/>
                <w:szCs w:val="24"/>
                <w:lang w:val="es-VE" w:eastAsia="es-VE"/>
              </w:rPr>
            </w:pPr>
            <w:r w:rsidRPr="005C0C37">
              <w:rPr>
                <w:rFonts w:ascii="Times New Roman" w:eastAsia="Times New Roman" w:hAnsi="Times New Roman"/>
                <w:sz w:val="18"/>
                <w:szCs w:val="24"/>
                <w:lang w:val="es-VE" w:eastAsia="es-VE"/>
              </w:rPr>
              <w:t>Titular</w:t>
            </w:r>
          </w:p>
        </w:tc>
        <w:tc>
          <w:tcPr>
            <w:tcW w:w="1378" w:type="dxa"/>
          </w:tcPr>
          <w:p w14:paraId="472145B3" w14:textId="5EDE5009" w:rsidR="005C0C37" w:rsidRPr="005C0C37"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Lic. en Educación Mención: Educación Física, Esp. Teoría y Metodología del Entrenamiento Deport</w:t>
            </w:r>
            <w:r>
              <w:rPr>
                <w:rFonts w:ascii="Times New Roman" w:eastAsia="Times New Roman" w:hAnsi="Times New Roman"/>
                <w:sz w:val="18"/>
                <w:szCs w:val="24"/>
                <w:lang w:val="es-VE" w:eastAsia="es-VE"/>
              </w:rPr>
              <w:t>ivo, Doctor en Ciencias Humanas</w:t>
            </w:r>
          </w:p>
        </w:tc>
        <w:tc>
          <w:tcPr>
            <w:tcW w:w="1026" w:type="dxa"/>
          </w:tcPr>
          <w:p w14:paraId="627BCC2D" w14:textId="0B27F332" w:rsidR="005C0C37" w:rsidRPr="005C0C37" w:rsidRDefault="0005766D" w:rsidP="000129BC">
            <w:pPr>
              <w:spacing w:after="0" w:line="240" w:lineRule="auto"/>
              <w:jc w:val="center"/>
              <w:rPr>
                <w:rFonts w:ascii="Times New Roman" w:eastAsia="Times New Roman" w:hAnsi="Times New Roman"/>
                <w:sz w:val="18"/>
                <w:szCs w:val="24"/>
                <w:lang w:val="es-VE" w:eastAsia="es-VE"/>
              </w:rPr>
            </w:pPr>
            <w:r w:rsidRPr="0005766D">
              <w:rPr>
                <w:rFonts w:ascii="Times New Roman" w:eastAsia="Times New Roman" w:hAnsi="Times New Roman"/>
                <w:sz w:val="18"/>
                <w:szCs w:val="24"/>
                <w:lang w:val="es-VE" w:eastAsia="es-VE"/>
              </w:rPr>
              <w:t>01.11.2007</w:t>
            </w:r>
          </w:p>
        </w:tc>
      </w:tr>
      <w:tr w:rsidR="0005766D" w14:paraId="34FE506D" w14:textId="77777777" w:rsidTr="000129BC">
        <w:trPr>
          <w:jc w:val="center"/>
        </w:trPr>
        <w:tc>
          <w:tcPr>
            <w:tcW w:w="855" w:type="dxa"/>
          </w:tcPr>
          <w:p w14:paraId="4954874C" w14:textId="757E77D3"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Gregorio Álvarez</w:t>
            </w:r>
          </w:p>
        </w:tc>
        <w:tc>
          <w:tcPr>
            <w:tcW w:w="993" w:type="dxa"/>
          </w:tcPr>
          <w:p w14:paraId="4AD737AA" w14:textId="094491A7"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Asociado</w:t>
            </w:r>
          </w:p>
        </w:tc>
        <w:tc>
          <w:tcPr>
            <w:tcW w:w="1378" w:type="dxa"/>
          </w:tcPr>
          <w:p w14:paraId="3D7F526B" w14:textId="4A270AB2"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Maestría en Educación Física</w:t>
            </w:r>
          </w:p>
        </w:tc>
        <w:tc>
          <w:tcPr>
            <w:tcW w:w="1026" w:type="dxa"/>
          </w:tcPr>
          <w:p w14:paraId="5889AEA8" w14:textId="02B63A9F"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16.02.2009</w:t>
            </w:r>
          </w:p>
        </w:tc>
      </w:tr>
      <w:tr w:rsidR="0005766D" w14:paraId="70424A08" w14:textId="77777777" w:rsidTr="000129BC">
        <w:trPr>
          <w:jc w:val="center"/>
        </w:trPr>
        <w:tc>
          <w:tcPr>
            <w:tcW w:w="855" w:type="dxa"/>
          </w:tcPr>
          <w:p w14:paraId="1B6046EF" w14:textId="2985548F"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 xml:space="preserve">Maximino González </w:t>
            </w:r>
            <w:r w:rsidRPr="0005766D">
              <w:rPr>
                <w:rFonts w:ascii="Times New Roman" w:eastAsia="Times New Roman" w:hAnsi="Times New Roman"/>
                <w:b/>
                <w:sz w:val="18"/>
                <w:szCs w:val="18"/>
                <w:lang w:val="es-VE" w:eastAsia="es-VE"/>
              </w:rPr>
              <w:t>(Rep. del Dpto.)</w:t>
            </w:r>
          </w:p>
        </w:tc>
        <w:tc>
          <w:tcPr>
            <w:tcW w:w="993" w:type="dxa"/>
          </w:tcPr>
          <w:p w14:paraId="578DF06D" w14:textId="2159AF2B"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 xml:space="preserve">Agregado </w:t>
            </w:r>
            <w:proofErr w:type="spellStart"/>
            <w:r w:rsidRPr="0005766D">
              <w:rPr>
                <w:rFonts w:ascii="Times New Roman" w:eastAsia="Times New Roman" w:hAnsi="Times New Roman"/>
                <w:sz w:val="18"/>
                <w:szCs w:val="18"/>
                <w:lang w:val="es-VE" w:eastAsia="es-VE"/>
              </w:rPr>
              <w:t>Jub</w:t>
            </w:r>
            <w:proofErr w:type="spellEnd"/>
            <w:r w:rsidRPr="0005766D">
              <w:rPr>
                <w:rFonts w:ascii="Times New Roman" w:eastAsia="Times New Roman" w:hAnsi="Times New Roman"/>
                <w:sz w:val="18"/>
                <w:szCs w:val="18"/>
                <w:lang w:val="es-VE" w:eastAsia="es-VE"/>
              </w:rPr>
              <w:t>.</w:t>
            </w:r>
          </w:p>
        </w:tc>
        <w:tc>
          <w:tcPr>
            <w:tcW w:w="1378" w:type="dxa"/>
          </w:tcPr>
          <w:p w14:paraId="41E195CC" w14:textId="77777777"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Maestría</w:t>
            </w:r>
          </w:p>
          <w:p w14:paraId="7B4D68E0" w14:textId="77777777" w:rsidR="0005766D" w:rsidRPr="0005766D" w:rsidRDefault="0005766D" w:rsidP="00426E41">
            <w:pPr>
              <w:spacing w:after="0" w:line="240" w:lineRule="auto"/>
              <w:ind w:left="142"/>
              <w:jc w:val="center"/>
              <w:rPr>
                <w:rFonts w:ascii="Times New Roman" w:eastAsia="Times New Roman" w:hAnsi="Times New Roman"/>
                <w:sz w:val="18"/>
                <w:szCs w:val="18"/>
                <w:lang w:val="es-VE" w:eastAsia="es-VE"/>
              </w:rPr>
            </w:pPr>
          </w:p>
        </w:tc>
        <w:tc>
          <w:tcPr>
            <w:tcW w:w="1026" w:type="dxa"/>
          </w:tcPr>
          <w:p w14:paraId="63BD4D10" w14:textId="05B295DE"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01.02.2008</w:t>
            </w:r>
          </w:p>
        </w:tc>
      </w:tr>
      <w:tr w:rsidR="0005766D" w14:paraId="780C4E4F" w14:textId="77777777" w:rsidTr="000129BC">
        <w:trPr>
          <w:jc w:val="center"/>
        </w:trPr>
        <w:tc>
          <w:tcPr>
            <w:tcW w:w="855" w:type="dxa"/>
          </w:tcPr>
          <w:p w14:paraId="3A1F1256" w14:textId="209E9151"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René Viloria</w:t>
            </w:r>
          </w:p>
        </w:tc>
        <w:tc>
          <w:tcPr>
            <w:tcW w:w="993" w:type="dxa"/>
          </w:tcPr>
          <w:p w14:paraId="550F49C7" w14:textId="4A14AA6B"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Agregado</w:t>
            </w:r>
          </w:p>
        </w:tc>
        <w:tc>
          <w:tcPr>
            <w:tcW w:w="1378" w:type="dxa"/>
          </w:tcPr>
          <w:p w14:paraId="468E3DA5" w14:textId="5FD3A359"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Licenciado</w:t>
            </w:r>
          </w:p>
        </w:tc>
        <w:tc>
          <w:tcPr>
            <w:tcW w:w="1026" w:type="dxa"/>
          </w:tcPr>
          <w:p w14:paraId="59DFC16D" w14:textId="2F2C2BEF"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09.04.2009</w:t>
            </w:r>
          </w:p>
        </w:tc>
      </w:tr>
      <w:tr w:rsidR="0005766D" w14:paraId="0249D18F" w14:textId="77777777" w:rsidTr="000129BC">
        <w:trPr>
          <w:jc w:val="center"/>
        </w:trPr>
        <w:tc>
          <w:tcPr>
            <w:tcW w:w="855" w:type="dxa"/>
          </w:tcPr>
          <w:p w14:paraId="0B251321" w14:textId="7E399A3A"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Rosa Rodríguez</w:t>
            </w:r>
          </w:p>
        </w:tc>
        <w:tc>
          <w:tcPr>
            <w:tcW w:w="993" w:type="dxa"/>
          </w:tcPr>
          <w:p w14:paraId="285B9828" w14:textId="15DAB9D8"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Agregado</w:t>
            </w:r>
          </w:p>
        </w:tc>
        <w:tc>
          <w:tcPr>
            <w:tcW w:w="1378" w:type="dxa"/>
          </w:tcPr>
          <w:p w14:paraId="5CE8EEBA" w14:textId="5A384444"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Doctorado en Educación</w:t>
            </w:r>
          </w:p>
        </w:tc>
        <w:tc>
          <w:tcPr>
            <w:tcW w:w="1026" w:type="dxa"/>
          </w:tcPr>
          <w:p w14:paraId="6F1B3840" w14:textId="1E93A38A"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16.02.2014</w:t>
            </w:r>
          </w:p>
        </w:tc>
      </w:tr>
      <w:tr w:rsidR="0005766D" w14:paraId="5401730F" w14:textId="77777777" w:rsidTr="000129BC">
        <w:trPr>
          <w:jc w:val="center"/>
        </w:trPr>
        <w:tc>
          <w:tcPr>
            <w:tcW w:w="855" w:type="dxa"/>
          </w:tcPr>
          <w:p w14:paraId="63A3EF91" w14:textId="0E30266C"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Tamara Ramírez</w:t>
            </w:r>
          </w:p>
        </w:tc>
        <w:tc>
          <w:tcPr>
            <w:tcW w:w="993" w:type="dxa"/>
          </w:tcPr>
          <w:p w14:paraId="232A79F3" w14:textId="1BF2E03C" w:rsidR="005C0C37" w:rsidRPr="0005766D" w:rsidRDefault="005C0C37"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Asistente</w:t>
            </w:r>
          </w:p>
        </w:tc>
        <w:tc>
          <w:tcPr>
            <w:tcW w:w="1378" w:type="dxa"/>
          </w:tcPr>
          <w:p w14:paraId="2F9524D0" w14:textId="0C9E32AC"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Especialidad en Teoría y Metodología del Entrenamiento Deportivo</w:t>
            </w:r>
          </w:p>
        </w:tc>
        <w:tc>
          <w:tcPr>
            <w:tcW w:w="1026" w:type="dxa"/>
          </w:tcPr>
          <w:p w14:paraId="3029BB91" w14:textId="77777777"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09.09.2004</w:t>
            </w:r>
          </w:p>
          <w:p w14:paraId="07B2089F" w14:textId="77777777" w:rsidR="005C0C37" w:rsidRPr="0005766D" w:rsidRDefault="005C0C37" w:rsidP="00426E41">
            <w:pPr>
              <w:spacing w:after="0" w:line="240" w:lineRule="auto"/>
              <w:ind w:left="142"/>
              <w:jc w:val="center"/>
              <w:rPr>
                <w:rFonts w:ascii="Times New Roman" w:eastAsia="Times New Roman" w:hAnsi="Times New Roman"/>
                <w:sz w:val="18"/>
                <w:szCs w:val="18"/>
                <w:lang w:val="es-VE" w:eastAsia="es-VE"/>
              </w:rPr>
            </w:pPr>
          </w:p>
        </w:tc>
      </w:tr>
      <w:tr w:rsidR="0005766D" w14:paraId="244E3E32" w14:textId="77777777" w:rsidTr="000129BC">
        <w:trPr>
          <w:jc w:val="center"/>
        </w:trPr>
        <w:tc>
          <w:tcPr>
            <w:tcW w:w="855" w:type="dxa"/>
          </w:tcPr>
          <w:p w14:paraId="638E8828" w14:textId="7CB4D3A5" w:rsidR="005C0C37" w:rsidRPr="0005766D" w:rsidRDefault="0005766D" w:rsidP="000129BC">
            <w:pPr>
              <w:spacing w:after="0" w:line="240" w:lineRule="auto"/>
              <w:jc w:val="center"/>
              <w:rPr>
                <w:rFonts w:ascii="Times New Roman" w:eastAsia="Times New Roman" w:hAnsi="Times New Roman"/>
                <w:sz w:val="18"/>
                <w:szCs w:val="18"/>
                <w:lang w:val="es-VE" w:eastAsia="es-VE"/>
              </w:rPr>
            </w:pPr>
            <w:proofErr w:type="spellStart"/>
            <w:r w:rsidRPr="0005766D">
              <w:rPr>
                <w:rFonts w:ascii="Times New Roman" w:eastAsia="Times New Roman" w:hAnsi="Times New Roman"/>
                <w:sz w:val="18"/>
                <w:szCs w:val="18"/>
                <w:lang w:val="es-VE" w:eastAsia="es-VE"/>
              </w:rPr>
              <w:t>Hegled</w:t>
            </w:r>
            <w:proofErr w:type="spellEnd"/>
            <w:r w:rsidRPr="0005766D">
              <w:rPr>
                <w:rFonts w:ascii="Times New Roman" w:eastAsia="Times New Roman" w:hAnsi="Times New Roman"/>
                <w:sz w:val="18"/>
                <w:szCs w:val="18"/>
                <w:lang w:val="es-VE" w:eastAsia="es-VE"/>
              </w:rPr>
              <w:t xml:space="preserve"> Quintero</w:t>
            </w:r>
          </w:p>
        </w:tc>
        <w:tc>
          <w:tcPr>
            <w:tcW w:w="993" w:type="dxa"/>
          </w:tcPr>
          <w:p w14:paraId="6E0A5B58" w14:textId="4F91188A" w:rsidR="005C0C37" w:rsidRPr="0005766D" w:rsidRDefault="005C0C37"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Asistente</w:t>
            </w:r>
          </w:p>
        </w:tc>
        <w:tc>
          <w:tcPr>
            <w:tcW w:w="1378" w:type="dxa"/>
          </w:tcPr>
          <w:p w14:paraId="1E5F1FA1" w14:textId="6061213A" w:rsidR="005C0C37"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Lic. en Educación Mención: Educación Física, Esp. Teoría y Metodología del Entrenamiento Deportivo</w:t>
            </w:r>
          </w:p>
        </w:tc>
        <w:tc>
          <w:tcPr>
            <w:tcW w:w="1026" w:type="dxa"/>
          </w:tcPr>
          <w:p w14:paraId="3961FFD4" w14:textId="77777777" w:rsidR="0005766D" w:rsidRPr="0005766D" w:rsidRDefault="0005766D" w:rsidP="000129BC">
            <w:pPr>
              <w:spacing w:after="0" w:line="240" w:lineRule="auto"/>
              <w:jc w:val="center"/>
              <w:rPr>
                <w:rFonts w:ascii="Times New Roman" w:eastAsia="Times New Roman" w:hAnsi="Times New Roman"/>
                <w:sz w:val="18"/>
                <w:szCs w:val="18"/>
                <w:lang w:val="es-VE" w:eastAsia="es-VE"/>
              </w:rPr>
            </w:pPr>
            <w:r w:rsidRPr="0005766D">
              <w:rPr>
                <w:rFonts w:ascii="Times New Roman" w:eastAsia="Times New Roman" w:hAnsi="Times New Roman"/>
                <w:sz w:val="18"/>
                <w:szCs w:val="18"/>
                <w:lang w:val="es-VE" w:eastAsia="es-VE"/>
              </w:rPr>
              <w:t>01.07.2007</w:t>
            </w:r>
          </w:p>
          <w:p w14:paraId="424D2341" w14:textId="77777777" w:rsidR="005C0C37" w:rsidRPr="0005766D" w:rsidRDefault="005C0C37" w:rsidP="00426E41">
            <w:pPr>
              <w:spacing w:after="0" w:line="240" w:lineRule="auto"/>
              <w:ind w:left="142"/>
              <w:jc w:val="center"/>
              <w:rPr>
                <w:rFonts w:ascii="Times New Roman" w:eastAsia="Times New Roman" w:hAnsi="Times New Roman"/>
                <w:sz w:val="18"/>
                <w:szCs w:val="18"/>
                <w:lang w:val="es-VE" w:eastAsia="es-VE"/>
              </w:rPr>
            </w:pPr>
          </w:p>
        </w:tc>
      </w:tr>
    </w:tbl>
    <w:p w14:paraId="46CCA665" w14:textId="242DC6D7" w:rsidR="00EA4203" w:rsidRDefault="005C0C37" w:rsidP="00A3627D">
      <w:pPr>
        <w:spacing w:after="0" w:line="240" w:lineRule="auto"/>
        <w:ind w:left="142"/>
        <w:jc w:val="both"/>
        <w:rPr>
          <w:rFonts w:ascii="Times New Roman" w:eastAsia="Times New Roman" w:hAnsi="Times New Roman"/>
          <w:b/>
          <w:sz w:val="24"/>
          <w:szCs w:val="24"/>
          <w:lang w:val="es-VE" w:eastAsia="es-VE"/>
        </w:rPr>
      </w:pPr>
      <w:r w:rsidRPr="005C0C37">
        <w:rPr>
          <w:rFonts w:ascii="Times New Roman" w:eastAsia="Times New Roman" w:hAnsi="Times New Roman"/>
          <w:b/>
          <w:sz w:val="24"/>
          <w:szCs w:val="24"/>
          <w:lang w:val="es-VE" w:eastAsia="es-VE"/>
        </w:rPr>
        <w:t>Decisión: Quedó en cuenta. Como Representante del Consejo Universitario se designa al Profesor Luis Guerrero. Igualmente, se aprueban el programa y las materias objeto del concurso.</w:t>
      </w:r>
    </w:p>
    <w:p w14:paraId="1A743622" w14:textId="4F9B6DC4" w:rsidR="00EA4203" w:rsidRDefault="00EA420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CU-3086</w:t>
      </w:r>
      <w:r w:rsidRPr="00860D99">
        <w:rPr>
          <w:rFonts w:ascii="Times New Roman" w:eastAsia="Times New Roman" w:hAnsi="Times New Roman"/>
          <w:b/>
          <w:sz w:val="24"/>
          <w:szCs w:val="24"/>
          <w:lang w:val="es-VE" w:eastAsia="es-VE"/>
        </w:rPr>
        <w:t>/17.</w:t>
      </w:r>
    </w:p>
    <w:p w14:paraId="302C1317" w14:textId="684030D3" w:rsidR="00153133" w:rsidRDefault="00153133"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53133">
        <w:rPr>
          <w:rFonts w:ascii="Times New Roman" w:eastAsia="Times New Roman" w:hAnsi="Times New Roman"/>
          <w:sz w:val="24"/>
          <w:szCs w:val="24"/>
          <w:lang w:val="es-VE" w:eastAsia="es-VE"/>
        </w:rPr>
        <w:t xml:space="preserve">omunicación </w:t>
      </w:r>
      <w:proofErr w:type="spellStart"/>
      <w:r w:rsidRPr="00153133">
        <w:rPr>
          <w:rFonts w:ascii="Times New Roman" w:eastAsia="Times New Roman" w:hAnsi="Times New Roman"/>
          <w:sz w:val="24"/>
          <w:szCs w:val="24"/>
          <w:lang w:val="es-VE" w:eastAsia="es-VE"/>
        </w:rPr>
        <w:t>Nº</w:t>
      </w:r>
      <w:proofErr w:type="spellEnd"/>
      <w:r w:rsidRPr="00153133">
        <w:rPr>
          <w:rFonts w:ascii="Times New Roman" w:eastAsia="Times New Roman" w:hAnsi="Times New Roman"/>
          <w:sz w:val="24"/>
          <w:szCs w:val="24"/>
          <w:lang w:val="es-VE" w:eastAsia="es-VE"/>
        </w:rPr>
        <w:t xml:space="preserve"> </w:t>
      </w:r>
      <w:proofErr w:type="spellStart"/>
      <w:r w:rsidRPr="00153133">
        <w:rPr>
          <w:rFonts w:ascii="Times New Roman" w:eastAsia="Times New Roman" w:hAnsi="Times New Roman"/>
          <w:sz w:val="24"/>
          <w:szCs w:val="24"/>
          <w:lang w:val="es-VE" w:eastAsia="es-VE"/>
        </w:rPr>
        <w:t>ByQ</w:t>
      </w:r>
      <w:proofErr w:type="spellEnd"/>
      <w:r w:rsidRPr="00153133">
        <w:rPr>
          <w:rFonts w:ascii="Times New Roman" w:eastAsia="Times New Roman" w:hAnsi="Times New Roman"/>
          <w:sz w:val="24"/>
          <w:szCs w:val="24"/>
          <w:lang w:val="es-VE" w:eastAsia="es-VE"/>
        </w:rPr>
        <w:t xml:space="preserve">/033/17, de fecha 03.05.2017, emitida por el Profesor César Vale Montilla, </w:t>
      </w:r>
      <w:proofErr w:type="gramStart"/>
      <w:r w:rsidRPr="00153133">
        <w:rPr>
          <w:rFonts w:ascii="Times New Roman" w:eastAsia="Times New Roman" w:hAnsi="Times New Roman"/>
          <w:sz w:val="24"/>
          <w:szCs w:val="24"/>
          <w:lang w:val="es-VE" w:eastAsia="es-VE"/>
        </w:rPr>
        <w:t>Jefe</w:t>
      </w:r>
      <w:proofErr w:type="gramEnd"/>
      <w:r w:rsidRPr="00153133">
        <w:rPr>
          <w:rFonts w:ascii="Times New Roman" w:eastAsia="Times New Roman" w:hAnsi="Times New Roman"/>
          <w:sz w:val="24"/>
          <w:szCs w:val="24"/>
          <w:lang w:val="es-VE" w:eastAsia="es-VE"/>
        </w:rPr>
        <w:t xml:space="preserve"> del Departamento de Biología y Química, relacionado con el tercer llamado a </w:t>
      </w:r>
      <w:r w:rsidRPr="00153133">
        <w:rPr>
          <w:rFonts w:ascii="Times New Roman" w:eastAsia="Times New Roman" w:hAnsi="Times New Roman"/>
          <w:b/>
          <w:sz w:val="24"/>
          <w:szCs w:val="24"/>
          <w:lang w:val="es-VE" w:eastAsia="es-VE"/>
        </w:rPr>
        <w:t xml:space="preserve">Concursos de Oposición 2017, para proveer un (01) cargo a nivel de Instructor a Tiempo Completo, en el Área: Biología (Botánica General), </w:t>
      </w:r>
      <w:r w:rsidRPr="00153133">
        <w:rPr>
          <w:rFonts w:ascii="Times New Roman" w:eastAsia="Times New Roman" w:hAnsi="Times New Roman"/>
          <w:sz w:val="24"/>
          <w:szCs w:val="24"/>
          <w:lang w:val="es-VE" w:eastAsia="es-VE"/>
        </w:rPr>
        <w:t xml:space="preserve">el cual se encuentra ocupado actualmente por la Profesora </w:t>
      </w:r>
      <w:proofErr w:type="spellStart"/>
      <w:r w:rsidRPr="00153133">
        <w:rPr>
          <w:rFonts w:ascii="Times New Roman" w:eastAsia="Times New Roman" w:hAnsi="Times New Roman"/>
          <w:sz w:val="24"/>
          <w:szCs w:val="24"/>
          <w:lang w:val="es-VE" w:eastAsia="es-VE"/>
        </w:rPr>
        <w:t>Lexa</w:t>
      </w:r>
      <w:proofErr w:type="spellEnd"/>
      <w:r w:rsidRPr="00153133">
        <w:rPr>
          <w:rFonts w:ascii="Times New Roman" w:eastAsia="Times New Roman" w:hAnsi="Times New Roman"/>
          <w:sz w:val="24"/>
          <w:szCs w:val="24"/>
          <w:lang w:val="es-VE" w:eastAsia="es-VE"/>
        </w:rPr>
        <w:t xml:space="preserve"> Pineda Santos, y cuya disponibilidad presupuestaria es la </w:t>
      </w:r>
      <w:proofErr w:type="spellStart"/>
      <w:r w:rsidRPr="00153133">
        <w:rPr>
          <w:rFonts w:ascii="Times New Roman" w:eastAsia="Times New Roman" w:hAnsi="Times New Roman"/>
          <w:sz w:val="24"/>
          <w:szCs w:val="24"/>
          <w:lang w:val="es-VE" w:eastAsia="es-VE"/>
        </w:rPr>
        <w:t>Nº</w:t>
      </w:r>
      <w:proofErr w:type="spellEnd"/>
      <w:r w:rsidRPr="00153133">
        <w:rPr>
          <w:rFonts w:ascii="Times New Roman" w:eastAsia="Times New Roman" w:hAnsi="Times New Roman"/>
          <w:sz w:val="24"/>
          <w:szCs w:val="24"/>
          <w:lang w:val="es-VE" w:eastAsia="es-VE"/>
        </w:rPr>
        <w:t xml:space="preserve"> DPP-0104.17, de fecha 10.02.2017. Señala que ese cargo está aprobado según la Resolución </w:t>
      </w:r>
      <w:proofErr w:type="spellStart"/>
      <w:r w:rsidRPr="00153133">
        <w:rPr>
          <w:rFonts w:ascii="Times New Roman" w:eastAsia="Times New Roman" w:hAnsi="Times New Roman"/>
          <w:sz w:val="24"/>
          <w:szCs w:val="24"/>
          <w:lang w:val="es-VE" w:eastAsia="es-VE"/>
        </w:rPr>
        <w:t>Nº</w:t>
      </w:r>
      <w:proofErr w:type="spellEnd"/>
      <w:r w:rsidRPr="00153133">
        <w:rPr>
          <w:rFonts w:ascii="Times New Roman" w:eastAsia="Times New Roman" w:hAnsi="Times New Roman"/>
          <w:sz w:val="24"/>
          <w:szCs w:val="24"/>
          <w:lang w:val="es-VE" w:eastAsia="es-VE"/>
        </w:rPr>
        <w:t xml:space="preserve"> CU-1270/17, del 12.07.2017, por lo tanto, solicita:</w:t>
      </w:r>
    </w:p>
    <w:p w14:paraId="019DF263" w14:textId="77777777" w:rsidR="00153133" w:rsidRPr="00153133" w:rsidRDefault="00153133" w:rsidP="00426E41">
      <w:pPr>
        <w:spacing w:after="0" w:line="240" w:lineRule="auto"/>
        <w:ind w:left="142"/>
        <w:jc w:val="both"/>
        <w:rPr>
          <w:rFonts w:ascii="Times New Roman" w:eastAsia="Times New Roman" w:hAnsi="Times New Roman"/>
          <w:sz w:val="24"/>
          <w:szCs w:val="24"/>
          <w:lang w:val="es-VE" w:eastAsia="es-VE"/>
        </w:rPr>
      </w:pPr>
    </w:p>
    <w:p w14:paraId="25E52AA8" w14:textId="77777777" w:rsidR="00153133" w:rsidRPr="00153133" w:rsidRDefault="00153133" w:rsidP="00426E41">
      <w:pPr>
        <w:spacing w:after="0" w:line="240" w:lineRule="auto"/>
        <w:ind w:left="142"/>
        <w:jc w:val="both"/>
        <w:rPr>
          <w:rFonts w:ascii="Times New Roman" w:eastAsia="Times New Roman" w:hAnsi="Times New Roman"/>
          <w:sz w:val="24"/>
          <w:szCs w:val="24"/>
          <w:lang w:val="es-VE" w:eastAsia="es-VE"/>
        </w:rPr>
      </w:pPr>
      <w:r w:rsidRPr="00153133">
        <w:rPr>
          <w:rFonts w:ascii="Times New Roman" w:eastAsia="Times New Roman" w:hAnsi="Times New Roman"/>
          <w:sz w:val="24"/>
          <w:szCs w:val="24"/>
          <w:lang w:val="es-VE" w:eastAsia="es-VE"/>
        </w:rPr>
        <w:t xml:space="preserve">1. Ratificar el programa del Concurso y asignaturas integrantes del área de conocimiento objeto de concurso aprobados por el área de Biología. El contenido programático es: Unidad 1: Introducción a la Botánica como Ciencia. Unidad II: Células y Tejidos Vegetales. Unidad III: </w:t>
      </w:r>
      <w:proofErr w:type="spellStart"/>
      <w:r w:rsidRPr="00153133">
        <w:rPr>
          <w:rFonts w:ascii="Times New Roman" w:eastAsia="Times New Roman" w:hAnsi="Times New Roman"/>
          <w:sz w:val="24"/>
          <w:szCs w:val="24"/>
          <w:lang w:val="es-VE" w:eastAsia="es-VE"/>
        </w:rPr>
        <w:t>Morfologia</w:t>
      </w:r>
      <w:proofErr w:type="spellEnd"/>
      <w:r w:rsidRPr="00153133">
        <w:rPr>
          <w:rFonts w:ascii="Times New Roman" w:eastAsia="Times New Roman" w:hAnsi="Times New Roman"/>
          <w:sz w:val="24"/>
          <w:szCs w:val="24"/>
          <w:lang w:val="es-VE" w:eastAsia="es-VE"/>
        </w:rPr>
        <w:t xml:space="preserve"> y </w:t>
      </w:r>
      <w:proofErr w:type="spellStart"/>
      <w:r w:rsidRPr="00153133">
        <w:rPr>
          <w:rFonts w:ascii="Times New Roman" w:eastAsia="Times New Roman" w:hAnsi="Times New Roman"/>
          <w:sz w:val="24"/>
          <w:szCs w:val="24"/>
          <w:lang w:val="es-VE" w:eastAsia="es-VE"/>
        </w:rPr>
        <w:t>Anatomia</w:t>
      </w:r>
      <w:proofErr w:type="spellEnd"/>
      <w:r w:rsidRPr="00153133">
        <w:rPr>
          <w:rFonts w:ascii="Times New Roman" w:eastAsia="Times New Roman" w:hAnsi="Times New Roman"/>
          <w:sz w:val="24"/>
          <w:szCs w:val="24"/>
          <w:lang w:val="es-VE" w:eastAsia="es-VE"/>
        </w:rPr>
        <w:t xml:space="preserve"> de Órganos Vegetales de la Planta (raíz, tallo y hoja). Unidad IV: </w:t>
      </w:r>
      <w:proofErr w:type="spellStart"/>
      <w:r w:rsidRPr="00153133">
        <w:rPr>
          <w:rFonts w:ascii="Times New Roman" w:eastAsia="Times New Roman" w:hAnsi="Times New Roman"/>
          <w:sz w:val="24"/>
          <w:szCs w:val="24"/>
          <w:lang w:val="es-VE" w:eastAsia="es-VE"/>
        </w:rPr>
        <w:t>Morfologia</w:t>
      </w:r>
      <w:proofErr w:type="spellEnd"/>
      <w:r w:rsidRPr="00153133">
        <w:rPr>
          <w:rFonts w:ascii="Times New Roman" w:eastAsia="Times New Roman" w:hAnsi="Times New Roman"/>
          <w:sz w:val="24"/>
          <w:szCs w:val="24"/>
          <w:lang w:val="es-VE" w:eastAsia="es-VE"/>
        </w:rPr>
        <w:t xml:space="preserve"> y Anatomía de Órganos Reproductivos de la Planta (flor, fruto y semilla). Unidad V: Ciclo de Vida de las </w:t>
      </w:r>
      <w:proofErr w:type="spellStart"/>
      <w:r w:rsidRPr="00153133">
        <w:rPr>
          <w:rFonts w:ascii="Times New Roman" w:eastAsia="Times New Roman" w:hAnsi="Times New Roman"/>
          <w:sz w:val="24"/>
          <w:szCs w:val="24"/>
          <w:lang w:val="es-VE" w:eastAsia="es-VE"/>
        </w:rPr>
        <w:t>Spermatophytas</w:t>
      </w:r>
      <w:proofErr w:type="spellEnd"/>
      <w:r w:rsidRPr="00153133">
        <w:rPr>
          <w:rFonts w:ascii="Times New Roman" w:eastAsia="Times New Roman" w:hAnsi="Times New Roman"/>
          <w:sz w:val="24"/>
          <w:szCs w:val="24"/>
          <w:lang w:val="es-VE" w:eastAsia="es-VE"/>
        </w:rPr>
        <w:t xml:space="preserve">. Las asignaturas integrantes del área de conocimiento objeto de concurso son: </w:t>
      </w:r>
      <w:proofErr w:type="spellStart"/>
      <w:r w:rsidRPr="00153133">
        <w:rPr>
          <w:rFonts w:ascii="Times New Roman" w:eastAsia="Times New Roman" w:hAnsi="Times New Roman"/>
          <w:sz w:val="24"/>
          <w:szCs w:val="24"/>
          <w:lang w:val="es-VE" w:eastAsia="es-VE"/>
        </w:rPr>
        <w:t>Biologia</w:t>
      </w:r>
      <w:proofErr w:type="spellEnd"/>
      <w:r w:rsidRPr="00153133">
        <w:rPr>
          <w:rFonts w:ascii="Times New Roman" w:eastAsia="Times New Roman" w:hAnsi="Times New Roman"/>
          <w:sz w:val="24"/>
          <w:szCs w:val="24"/>
          <w:lang w:val="es-VE" w:eastAsia="es-VE"/>
        </w:rPr>
        <w:t xml:space="preserve"> General, Botánica General y Fisiología Vegetal.</w:t>
      </w:r>
    </w:p>
    <w:p w14:paraId="4426A301" w14:textId="77777777" w:rsidR="00153133" w:rsidRDefault="00153133" w:rsidP="00426E41">
      <w:pPr>
        <w:spacing w:after="0" w:line="240" w:lineRule="auto"/>
        <w:ind w:left="142"/>
        <w:jc w:val="both"/>
        <w:rPr>
          <w:rFonts w:ascii="Times New Roman" w:eastAsia="Times New Roman" w:hAnsi="Times New Roman"/>
          <w:sz w:val="24"/>
          <w:szCs w:val="24"/>
          <w:lang w:val="es-VE" w:eastAsia="es-VE"/>
        </w:rPr>
      </w:pPr>
    </w:p>
    <w:p w14:paraId="63A22594" w14:textId="011600BA" w:rsidR="00153133" w:rsidRPr="00153133" w:rsidRDefault="00153133" w:rsidP="00426E41">
      <w:pPr>
        <w:spacing w:after="0" w:line="240" w:lineRule="auto"/>
        <w:ind w:left="142"/>
        <w:jc w:val="both"/>
        <w:rPr>
          <w:rFonts w:ascii="Times New Roman" w:eastAsia="Times New Roman" w:hAnsi="Times New Roman"/>
          <w:sz w:val="24"/>
          <w:szCs w:val="24"/>
          <w:lang w:val="es-VE" w:eastAsia="es-VE"/>
        </w:rPr>
      </w:pPr>
      <w:r w:rsidRPr="00153133">
        <w:rPr>
          <w:rFonts w:ascii="Times New Roman" w:eastAsia="Times New Roman" w:hAnsi="Times New Roman"/>
          <w:sz w:val="24"/>
          <w:szCs w:val="24"/>
          <w:lang w:val="es-VE" w:eastAsia="es-VE"/>
        </w:rPr>
        <w:t>2. Se designa al Profesor César Vale Montilla, como Representante por el Consejo de Departamento.</w:t>
      </w:r>
    </w:p>
    <w:p w14:paraId="77189C53" w14:textId="77777777" w:rsidR="00153133" w:rsidRDefault="00153133" w:rsidP="00426E41">
      <w:pPr>
        <w:spacing w:after="0" w:line="240" w:lineRule="auto"/>
        <w:ind w:left="142"/>
        <w:jc w:val="both"/>
        <w:rPr>
          <w:rFonts w:ascii="Times New Roman" w:eastAsia="Times New Roman" w:hAnsi="Times New Roman"/>
          <w:sz w:val="24"/>
          <w:szCs w:val="24"/>
          <w:lang w:val="es-VE" w:eastAsia="es-VE"/>
        </w:rPr>
      </w:pPr>
    </w:p>
    <w:p w14:paraId="5E888198" w14:textId="3AB65CE1" w:rsidR="00153133" w:rsidRPr="00153133" w:rsidRDefault="00153133" w:rsidP="00426E41">
      <w:pPr>
        <w:spacing w:after="0" w:line="240" w:lineRule="auto"/>
        <w:ind w:left="142"/>
        <w:jc w:val="both"/>
        <w:rPr>
          <w:rFonts w:ascii="Times New Roman" w:eastAsia="Times New Roman" w:hAnsi="Times New Roman"/>
          <w:sz w:val="24"/>
          <w:szCs w:val="24"/>
          <w:lang w:val="es-VE" w:eastAsia="es-VE"/>
        </w:rPr>
      </w:pPr>
      <w:r w:rsidRPr="00153133">
        <w:rPr>
          <w:rFonts w:ascii="Times New Roman" w:eastAsia="Times New Roman" w:hAnsi="Times New Roman"/>
          <w:sz w:val="24"/>
          <w:szCs w:val="24"/>
          <w:lang w:val="es-VE" w:eastAsia="es-VE"/>
        </w:rPr>
        <w:t>3. Remite listado para la conformación del jurado.</w:t>
      </w:r>
    </w:p>
    <w:p w14:paraId="3C64AA5D" w14:textId="77777777" w:rsidR="00153133" w:rsidRDefault="00153133" w:rsidP="00426E41">
      <w:pPr>
        <w:spacing w:after="0" w:line="240" w:lineRule="auto"/>
        <w:ind w:left="142"/>
        <w:jc w:val="both"/>
        <w:rPr>
          <w:rFonts w:ascii="Times New Roman" w:eastAsia="Times New Roman" w:hAnsi="Times New Roman"/>
          <w:sz w:val="24"/>
          <w:szCs w:val="24"/>
          <w:lang w:val="es-VE" w:eastAsia="es-VE"/>
        </w:rPr>
      </w:pPr>
    </w:p>
    <w:p w14:paraId="35E09476" w14:textId="50EA023C" w:rsidR="00153133" w:rsidRPr="00153133" w:rsidRDefault="00153133" w:rsidP="00426E41">
      <w:pPr>
        <w:spacing w:after="0" w:line="240" w:lineRule="auto"/>
        <w:ind w:left="142"/>
        <w:jc w:val="both"/>
        <w:rPr>
          <w:rFonts w:ascii="Times New Roman" w:eastAsia="Times New Roman" w:hAnsi="Times New Roman"/>
          <w:b/>
          <w:sz w:val="24"/>
          <w:szCs w:val="24"/>
          <w:lang w:val="es-VE" w:eastAsia="es-VE"/>
        </w:rPr>
      </w:pPr>
      <w:r w:rsidRPr="00153133">
        <w:rPr>
          <w:rFonts w:ascii="Times New Roman" w:eastAsia="Times New Roman" w:hAnsi="Times New Roman"/>
          <w:sz w:val="24"/>
          <w:szCs w:val="24"/>
          <w:lang w:val="es-VE" w:eastAsia="es-VE"/>
        </w:rPr>
        <w:t xml:space="preserve">Al respecto, ese Consejo de Núcleo </w:t>
      </w:r>
      <w:r w:rsidRPr="00153133">
        <w:rPr>
          <w:rFonts w:ascii="Times New Roman" w:eastAsia="Times New Roman" w:hAnsi="Times New Roman"/>
          <w:b/>
          <w:sz w:val="24"/>
          <w:szCs w:val="24"/>
          <w:lang w:val="es-VE" w:eastAsia="es-VE"/>
        </w:rPr>
        <w:t>acordó aprobar:</w:t>
      </w:r>
    </w:p>
    <w:p w14:paraId="0538037A" w14:textId="77777777" w:rsidR="00153133" w:rsidRPr="00153133" w:rsidRDefault="00153133" w:rsidP="00426E41">
      <w:pPr>
        <w:spacing w:after="0" w:line="240" w:lineRule="auto"/>
        <w:ind w:left="142"/>
        <w:jc w:val="both"/>
        <w:rPr>
          <w:rFonts w:ascii="Times New Roman" w:eastAsia="Times New Roman" w:hAnsi="Times New Roman"/>
          <w:sz w:val="24"/>
          <w:szCs w:val="24"/>
          <w:lang w:val="es-VE" w:eastAsia="es-VE"/>
        </w:rPr>
      </w:pPr>
    </w:p>
    <w:p w14:paraId="03AC5075" w14:textId="1F3B1F8A" w:rsidR="00153133" w:rsidRDefault="00153133" w:rsidP="00426E41">
      <w:pPr>
        <w:spacing w:after="0" w:line="240" w:lineRule="auto"/>
        <w:ind w:left="142"/>
        <w:jc w:val="both"/>
        <w:rPr>
          <w:rFonts w:ascii="Times New Roman" w:eastAsia="Times New Roman" w:hAnsi="Times New Roman"/>
          <w:sz w:val="24"/>
          <w:szCs w:val="24"/>
          <w:lang w:val="es-VE" w:eastAsia="es-VE"/>
        </w:rPr>
      </w:pPr>
      <w:r w:rsidRPr="00153133">
        <w:rPr>
          <w:rFonts w:ascii="Times New Roman" w:eastAsia="Times New Roman" w:hAnsi="Times New Roman"/>
          <w:sz w:val="24"/>
          <w:szCs w:val="24"/>
          <w:lang w:val="es-VE" w:eastAsia="es-VE"/>
        </w:rPr>
        <w:t xml:space="preserve">1. Ratificar el programa del Concurso y asignaturas integrantes del área de conocimiento objeto de concurso aprobados por el área de Biología. El contenido programático es: Unidad I: Introducción a la </w:t>
      </w:r>
      <w:r w:rsidRPr="00153133">
        <w:rPr>
          <w:rFonts w:ascii="Times New Roman" w:eastAsia="Times New Roman" w:hAnsi="Times New Roman"/>
          <w:sz w:val="24"/>
          <w:szCs w:val="24"/>
          <w:lang w:val="es-VE" w:eastAsia="es-VE"/>
        </w:rPr>
        <w:t xml:space="preserve">Botánica como Ciencia. Unidad II: Células y Tejidos Vegetales. Unidad III: Morfología y Anatomía de Órganos Vegetales de la Planta (raíz, tallo y hoja). Unidad IV: Morfología y Anatomía de Órganos Reproductivos de la Planta (flor, fruto y semilla). Unidad V: Ciclo de Vida de las </w:t>
      </w:r>
      <w:proofErr w:type="spellStart"/>
      <w:r w:rsidRPr="00153133">
        <w:rPr>
          <w:rFonts w:ascii="Times New Roman" w:eastAsia="Times New Roman" w:hAnsi="Times New Roman"/>
          <w:sz w:val="24"/>
          <w:szCs w:val="24"/>
          <w:lang w:val="es-VE" w:eastAsia="es-VE"/>
        </w:rPr>
        <w:t>Spermatophytas</w:t>
      </w:r>
      <w:proofErr w:type="spellEnd"/>
      <w:r w:rsidRPr="00153133">
        <w:rPr>
          <w:rFonts w:ascii="Times New Roman" w:eastAsia="Times New Roman" w:hAnsi="Times New Roman"/>
          <w:sz w:val="24"/>
          <w:szCs w:val="24"/>
          <w:lang w:val="es-VE" w:eastAsia="es-VE"/>
        </w:rPr>
        <w:t>. Las asignaturas integrantes del área de conocimiento objeto de concurso son: Biología General, Botánica General y Fisiología Vegetal.</w:t>
      </w:r>
    </w:p>
    <w:p w14:paraId="3A35C6A0" w14:textId="1114EC9D" w:rsidR="00AC3F21" w:rsidRDefault="00AC3F21" w:rsidP="00426E41">
      <w:pPr>
        <w:spacing w:after="0" w:line="240" w:lineRule="auto"/>
        <w:ind w:left="142"/>
        <w:jc w:val="both"/>
        <w:rPr>
          <w:rFonts w:ascii="Times New Roman" w:eastAsia="Times New Roman" w:hAnsi="Times New Roman"/>
          <w:sz w:val="24"/>
          <w:szCs w:val="24"/>
          <w:lang w:val="es-VE" w:eastAsia="es-VE"/>
        </w:rPr>
      </w:pPr>
    </w:p>
    <w:p w14:paraId="5EA1C9F9" w14:textId="77777777" w:rsidR="00AC3F21" w:rsidRPr="00AC3F21" w:rsidRDefault="00AC3F21" w:rsidP="00426E41">
      <w:pPr>
        <w:spacing w:after="0" w:line="240" w:lineRule="auto"/>
        <w:ind w:left="142"/>
        <w:jc w:val="both"/>
        <w:rPr>
          <w:rFonts w:ascii="Times New Roman" w:eastAsia="Times New Roman" w:hAnsi="Times New Roman"/>
          <w:sz w:val="24"/>
          <w:szCs w:val="24"/>
          <w:lang w:val="es-VE" w:eastAsia="es-VE"/>
        </w:rPr>
      </w:pPr>
      <w:r w:rsidRPr="00AC3F21">
        <w:rPr>
          <w:rFonts w:ascii="Times New Roman" w:eastAsia="Times New Roman" w:hAnsi="Times New Roman"/>
          <w:sz w:val="24"/>
          <w:szCs w:val="24"/>
          <w:lang w:val="es-VE" w:eastAsia="es-VE"/>
        </w:rPr>
        <w:t>2. Quedar en cuenta de la designación del Profesor César Vale Montilla, como Representante por el Consejo de Departamento.</w:t>
      </w:r>
    </w:p>
    <w:p w14:paraId="354211FC" w14:textId="77777777" w:rsidR="00AC3F21" w:rsidRDefault="00AC3F21" w:rsidP="00426E41">
      <w:pPr>
        <w:spacing w:after="0" w:line="240" w:lineRule="auto"/>
        <w:ind w:left="142"/>
        <w:jc w:val="both"/>
        <w:rPr>
          <w:rFonts w:ascii="Times New Roman" w:eastAsia="Times New Roman" w:hAnsi="Times New Roman"/>
          <w:sz w:val="24"/>
          <w:szCs w:val="24"/>
          <w:lang w:val="es-VE" w:eastAsia="es-VE"/>
        </w:rPr>
      </w:pPr>
    </w:p>
    <w:p w14:paraId="7FCE4745" w14:textId="4484C9E4" w:rsidR="00AC3F21" w:rsidRPr="00AC3F21" w:rsidRDefault="00AC3F21" w:rsidP="00426E41">
      <w:pPr>
        <w:spacing w:after="0" w:line="240" w:lineRule="auto"/>
        <w:ind w:left="142"/>
        <w:jc w:val="both"/>
        <w:rPr>
          <w:rFonts w:ascii="Times New Roman" w:eastAsia="Times New Roman" w:hAnsi="Times New Roman"/>
          <w:sz w:val="24"/>
          <w:szCs w:val="24"/>
          <w:lang w:val="es-VE" w:eastAsia="es-VE"/>
        </w:rPr>
      </w:pPr>
      <w:r w:rsidRPr="00AC3F21">
        <w:rPr>
          <w:rFonts w:ascii="Times New Roman" w:eastAsia="Times New Roman" w:hAnsi="Times New Roman"/>
          <w:sz w:val="24"/>
          <w:szCs w:val="24"/>
          <w:lang w:val="es-VE" w:eastAsia="es-VE"/>
        </w:rPr>
        <w:t>3. Designar a la Profesora Ibis Quintero como Representante del Consejo de Núcleo.</w:t>
      </w:r>
    </w:p>
    <w:p w14:paraId="45EE4D00" w14:textId="77777777" w:rsidR="00AC3F21" w:rsidRDefault="00AC3F21" w:rsidP="00426E41">
      <w:pPr>
        <w:spacing w:after="0" w:line="240" w:lineRule="auto"/>
        <w:ind w:left="142"/>
        <w:jc w:val="both"/>
        <w:rPr>
          <w:rFonts w:ascii="Times New Roman" w:eastAsia="Times New Roman" w:hAnsi="Times New Roman"/>
          <w:sz w:val="24"/>
          <w:szCs w:val="24"/>
          <w:lang w:val="es-VE" w:eastAsia="es-VE"/>
        </w:rPr>
      </w:pPr>
    </w:p>
    <w:p w14:paraId="27911EE6" w14:textId="42B8C870" w:rsidR="00AC3F21" w:rsidRPr="00AC3F21" w:rsidRDefault="00AC3F21" w:rsidP="00426E41">
      <w:pPr>
        <w:spacing w:after="0" w:line="240" w:lineRule="auto"/>
        <w:ind w:left="142"/>
        <w:jc w:val="both"/>
        <w:rPr>
          <w:rFonts w:ascii="Times New Roman" w:eastAsia="Times New Roman" w:hAnsi="Times New Roman"/>
          <w:sz w:val="24"/>
          <w:szCs w:val="24"/>
          <w:lang w:val="es-VE" w:eastAsia="es-VE"/>
        </w:rPr>
      </w:pPr>
      <w:r w:rsidRPr="00AC3F21">
        <w:rPr>
          <w:rFonts w:ascii="Times New Roman" w:eastAsia="Times New Roman" w:hAnsi="Times New Roman"/>
          <w:sz w:val="24"/>
          <w:szCs w:val="24"/>
          <w:lang w:val="es-VE" w:eastAsia="es-VE"/>
        </w:rPr>
        <w:t>4. Remite listado de profesores para que este Máximo Organismo designe su Representante, de acuerdo al siguiente cuadro:</w:t>
      </w:r>
    </w:p>
    <w:p w14:paraId="1FBF6244" w14:textId="77777777" w:rsidR="00AC3F21" w:rsidRDefault="00AC3F21"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jc w:val="center"/>
        <w:tblLook w:val="04A0" w:firstRow="1" w:lastRow="0" w:firstColumn="1" w:lastColumn="0" w:noHBand="0" w:noVBand="1"/>
      </w:tblPr>
      <w:tblGrid>
        <w:gridCol w:w="1157"/>
        <w:gridCol w:w="976"/>
        <w:gridCol w:w="1088"/>
        <w:gridCol w:w="1026"/>
      </w:tblGrid>
      <w:tr w:rsidR="002C738C" w:rsidRPr="002C738C" w14:paraId="491364CC" w14:textId="77777777" w:rsidTr="004F1720">
        <w:trPr>
          <w:jc w:val="center"/>
        </w:trPr>
        <w:tc>
          <w:tcPr>
            <w:tcW w:w="1157" w:type="dxa"/>
          </w:tcPr>
          <w:p w14:paraId="66CCF206" w14:textId="128B36A3" w:rsidR="00AC3F21" w:rsidRPr="002C738C" w:rsidRDefault="00AC3F21"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b/>
                <w:sz w:val="18"/>
                <w:szCs w:val="18"/>
                <w:lang w:val="es-VE" w:eastAsia="es-VE"/>
              </w:rPr>
              <w:t>Nombre y Apellido</w:t>
            </w:r>
          </w:p>
        </w:tc>
        <w:tc>
          <w:tcPr>
            <w:tcW w:w="976" w:type="dxa"/>
          </w:tcPr>
          <w:p w14:paraId="5F6DCD29" w14:textId="01BBB69A" w:rsidR="00AC3F21" w:rsidRPr="002C738C" w:rsidRDefault="00AC3F21"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b/>
                <w:sz w:val="18"/>
                <w:szCs w:val="18"/>
                <w:lang w:val="es-VE" w:eastAsia="es-VE"/>
              </w:rPr>
              <w:t>Categoría</w:t>
            </w:r>
          </w:p>
        </w:tc>
        <w:tc>
          <w:tcPr>
            <w:tcW w:w="1088" w:type="dxa"/>
          </w:tcPr>
          <w:p w14:paraId="126476D6" w14:textId="1958EBF1" w:rsidR="00AC3F21" w:rsidRPr="002C738C" w:rsidRDefault="00AC3F21"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b/>
                <w:sz w:val="18"/>
                <w:szCs w:val="18"/>
                <w:lang w:val="es-VE" w:eastAsia="es-VE"/>
              </w:rPr>
              <w:t>Grado Académico</w:t>
            </w:r>
          </w:p>
        </w:tc>
        <w:tc>
          <w:tcPr>
            <w:tcW w:w="1026" w:type="dxa"/>
          </w:tcPr>
          <w:p w14:paraId="332FBA86" w14:textId="036046A9" w:rsidR="00AC3F21" w:rsidRPr="002C738C" w:rsidRDefault="00AC3F21"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b/>
                <w:sz w:val="18"/>
                <w:szCs w:val="18"/>
                <w:lang w:val="es-VE" w:eastAsia="es-VE"/>
              </w:rPr>
              <w:t>Último Ascenso</w:t>
            </w:r>
          </w:p>
        </w:tc>
      </w:tr>
      <w:tr w:rsidR="002C738C" w:rsidRPr="002C738C" w14:paraId="5264E8C0" w14:textId="77777777" w:rsidTr="004F1720">
        <w:trPr>
          <w:jc w:val="center"/>
        </w:trPr>
        <w:tc>
          <w:tcPr>
            <w:tcW w:w="1157" w:type="dxa"/>
          </w:tcPr>
          <w:p w14:paraId="080EAFD8" w14:textId="43EAB5AD" w:rsidR="00AC3F21"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 xml:space="preserve">Alexis </w:t>
            </w:r>
            <w:proofErr w:type="spellStart"/>
            <w:r w:rsidRPr="002C738C">
              <w:rPr>
                <w:rFonts w:ascii="Times New Roman" w:eastAsia="Times New Roman" w:hAnsi="Times New Roman"/>
                <w:sz w:val="18"/>
                <w:szCs w:val="18"/>
                <w:lang w:val="es-VE" w:eastAsia="es-VE"/>
              </w:rPr>
              <w:t>Bermúdes</w:t>
            </w:r>
            <w:proofErr w:type="spellEnd"/>
          </w:p>
        </w:tc>
        <w:tc>
          <w:tcPr>
            <w:tcW w:w="976" w:type="dxa"/>
          </w:tcPr>
          <w:p w14:paraId="5FD21960" w14:textId="77777777"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Titular</w:t>
            </w:r>
          </w:p>
          <w:p w14:paraId="367C9AC1" w14:textId="77777777" w:rsidR="00AC3F21" w:rsidRPr="002C738C" w:rsidRDefault="00AC3F21" w:rsidP="00426E41">
            <w:pPr>
              <w:spacing w:after="0" w:line="240" w:lineRule="auto"/>
              <w:ind w:left="142"/>
              <w:jc w:val="center"/>
              <w:rPr>
                <w:rFonts w:ascii="Times New Roman" w:eastAsia="Times New Roman" w:hAnsi="Times New Roman"/>
                <w:sz w:val="18"/>
                <w:szCs w:val="18"/>
                <w:lang w:val="es-VE" w:eastAsia="es-VE"/>
              </w:rPr>
            </w:pPr>
          </w:p>
        </w:tc>
        <w:tc>
          <w:tcPr>
            <w:tcW w:w="1088" w:type="dxa"/>
          </w:tcPr>
          <w:p w14:paraId="001D371C" w14:textId="77777777"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Doctorado</w:t>
            </w:r>
          </w:p>
          <w:p w14:paraId="6549BB2C" w14:textId="77777777" w:rsidR="00AC3F21" w:rsidRPr="002C738C" w:rsidRDefault="00AC3F21" w:rsidP="004F1720">
            <w:pPr>
              <w:spacing w:after="0" w:line="240" w:lineRule="auto"/>
              <w:jc w:val="center"/>
              <w:rPr>
                <w:rFonts w:ascii="Times New Roman" w:eastAsia="Times New Roman" w:hAnsi="Times New Roman"/>
                <w:sz w:val="18"/>
                <w:szCs w:val="18"/>
                <w:lang w:val="es-VE" w:eastAsia="es-VE"/>
              </w:rPr>
            </w:pPr>
          </w:p>
        </w:tc>
        <w:tc>
          <w:tcPr>
            <w:tcW w:w="1026" w:type="dxa"/>
          </w:tcPr>
          <w:p w14:paraId="589E77C0" w14:textId="4DA884A2" w:rsidR="00AC3F21"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01.11.2008</w:t>
            </w:r>
          </w:p>
        </w:tc>
      </w:tr>
      <w:tr w:rsidR="002C738C" w:rsidRPr="002C738C" w14:paraId="12657BFD" w14:textId="77777777" w:rsidTr="004F1720">
        <w:trPr>
          <w:jc w:val="center"/>
        </w:trPr>
        <w:tc>
          <w:tcPr>
            <w:tcW w:w="1157" w:type="dxa"/>
          </w:tcPr>
          <w:p w14:paraId="0441EC17" w14:textId="27817D40"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 xml:space="preserve">Ibis Quintero </w:t>
            </w:r>
            <w:r w:rsidRPr="002C738C">
              <w:rPr>
                <w:rFonts w:ascii="Times New Roman" w:eastAsia="Times New Roman" w:hAnsi="Times New Roman"/>
                <w:b/>
                <w:sz w:val="18"/>
                <w:szCs w:val="18"/>
                <w:lang w:val="es-VE" w:eastAsia="es-VE"/>
              </w:rPr>
              <w:t>(Rep. Consejo de Núcleo)</w:t>
            </w:r>
          </w:p>
        </w:tc>
        <w:tc>
          <w:tcPr>
            <w:tcW w:w="976" w:type="dxa"/>
          </w:tcPr>
          <w:p w14:paraId="700AD5C4" w14:textId="7DF4A603"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Titular</w:t>
            </w:r>
          </w:p>
        </w:tc>
        <w:tc>
          <w:tcPr>
            <w:tcW w:w="1088" w:type="dxa"/>
          </w:tcPr>
          <w:p w14:paraId="6AB7AEDF" w14:textId="649B7D7B"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Maestría</w:t>
            </w:r>
          </w:p>
        </w:tc>
        <w:tc>
          <w:tcPr>
            <w:tcW w:w="1026" w:type="dxa"/>
          </w:tcPr>
          <w:p w14:paraId="335ECC19" w14:textId="77777777"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01.10.2009</w:t>
            </w:r>
          </w:p>
          <w:p w14:paraId="23BC85CB" w14:textId="6A2F4B0B" w:rsidR="002C738C" w:rsidRPr="002C738C" w:rsidRDefault="002C738C" w:rsidP="00426E41">
            <w:pPr>
              <w:spacing w:after="0" w:line="240" w:lineRule="auto"/>
              <w:ind w:left="142"/>
              <w:jc w:val="center"/>
              <w:rPr>
                <w:rFonts w:ascii="Times New Roman" w:eastAsia="Times New Roman" w:hAnsi="Times New Roman"/>
                <w:sz w:val="18"/>
                <w:szCs w:val="18"/>
                <w:lang w:val="es-VE" w:eastAsia="es-VE"/>
              </w:rPr>
            </w:pPr>
          </w:p>
        </w:tc>
      </w:tr>
      <w:tr w:rsidR="002C738C" w:rsidRPr="002C738C" w14:paraId="0A23BE17" w14:textId="77777777" w:rsidTr="004F1720">
        <w:trPr>
          <w:jc w:val="center"/>
        </w:trPr>
        <w:tc>
          <w:tcPr>
            <w:tcW w:w="1157" w:type="dxa"/>
          </w:tcPr>
          <w:p w14:paraId="5A525813" w14:textId="764399AB" w:rsidR="002C738C" w:rsidRPr="002C738C" w:rsidRDefault="002C738C" w:rsidP="004F1720">
            <w:pPr>
              <w:spacing w:after="0" w:line="240" w:lineRule="auto"/>
              <w:jc w:val="center"/>
              <w:rPr>
                <w:rFonts w:ascii="Times New Roman" w:eastAsia="Times New Roman" w:hAnsi="Times New Roman"/>
                <w:sz w:val="18"/>
                <w:szCs w:val="18"/>
                <w:lang w:val="es-VE" w:eastAsia="es-VE"/>
              </w:rPr>
            </w:pPr>
            <w:proofErr w:type="spellStart"/>
            <w:r w:rsidRPr="002C738C">
              <w:rPr>
                <w:rFonts w:ascii="Times New Roman" w:eastAsia="Times New Roman" w:hAnsi="Times New Roman"/>
                <w:sz w:val="18"/>
                <w:szCs w:val="18"/>
                <w:lang w:val="es-VE" w:eastAsia="es-VE"/>
              </w:rPr>
              <w:t>Willian</w:t>
            </w:r>
            <w:proofErr w:type="spellEnd"/>
            <w:r w:rsidRPr="002C738C">
              <w:rPr>
                <w:rFonts w:ascii="Times New Roman" w:eastAsia="Times New Roman" w:hAnsi="Times New Roman"/>
                <w:sz w:val="18"/>
                <w:szCs w:val="18"/>
                <w:lang w:val="es-VE" w:eastAsia="es-VE"/>
              </w:rPr>
              <w:t xml:space="preserve"> </w:t>
            </w:r>
            <w:proofErr w:type="spellStart"/>
            <w:r w:rsidRPr="002C738C">
              <w:rPr>
                <w:rFonts w:ascii="Times New Roman" w:eastAsia="Times New Roman" w:hAnsi="Times New Roman"/>
                <w:sz w:val="18"/>
                <w:szCs w:val="18"/>
                <w:lang w:val="es-VE" w:eastAsia="es-VE"/>
              </w:rPr>
              <w:t>Materano</w:t>
            </w:r>
            <w:proofErr w:type="spellEnd"/>
          </w:p>
        </w:tc>
        <w:tc>
          <w:tcPr>
            <w:tcW w:w="976" w:type="dxa"/>
          </w:tcPr>
          <w:p w14:paraId="2409AF77" w14:textId="2D91B155"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Titular</w:t>
            </w:r>
          </w:p>
        </w:tc>
        <w:tc>
          <w:tcPr>
            <w:tcW w:w="1088" w:type="dxa"/>
          </w:tcPr>
          <w:p w14:paraId="229D248D" w14:textId="52C0D75A"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Doctorado</w:t>
            </w:r>
          </w:p>
        </w:tc>
        <w:tc>
          <w:tcPr>
            <w:tcW w:w="1026" w:type="dxa"/>
          </w:tcPr>
          <w:p w14:paraId="18620D98" w14:textId="77777777"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23.03.2016</w:t>
            </w:r>
          </w:p>
          <w:p w14:paraId="018FF12B" w14:textId="77777777" w:rsidR="002C738C" w:rsidRPr="002C738C" w:rsidRDefault="002C738C" w:rsidP="00426E41">
            <w:pPr>
              <w:spacing w:after="0" w:line="240" w:lineRule="auto"/>
              <w:ind w:left="142"/>
              <w:jc w:val="center"/>
              <w:rPr>
                <w:rFonts w:ascii="Times New Roman" w:eastAsia="Times New Roman" w:hAnsi="Times New Roman"/>
                <w:sz w:val="18"/>
                <w:szCs w:val="18"/>
                <w:lang w:val="es-VE" w:eastAsia="es-VE"/>
              </w:rPr>
            </w:pPr>
          </w:p>
        </w:tc>
      </w:tr>
      <w:tr w:rsidR="002C738C" w:rsidRPr="002C738C" w14:paraId="575D8A50" w14:textId="77777777" w:rsidTr="004F1720">
        <w:trPr>
          <w:jc w:val="center"/>
        </w:trPr>
        <w:tc>
          <w:tcPr>
            <w:tcW w:w="1157" w:type="dxa"/>
          </w:tcPr>
          <w:p w14:paraId="18402611" w14:textId="006E2608" w:rsidR="00AC3F21"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 xml:space="preserve">César Vale </w:t>
            </w:r>
            <w:r w:rsidRPr="002C738C">
              <w:rPr>
                <w:rFonts w:ascii="Times New Roman" w:eastAsia="Times New Roman" w:hAnsi="Times New Roman"/>
                <w:b/>
                <w:sz w:val="18"/>
                <w:szCs w:val="18"/>
                <w:lang w:val="es-VE" w:eastAsia="es-VE"/>
              </w:rPr>
              <w:t>(Rep. del Dpto.)</w:t>
            </w:r>
          </w:p>
        </w:tc>
        <w:tc>
          <w:tcPr>
            <w:tcW w:w="976" w:type="dxa"/>
          </w:tcPr>
          <w:p w14:paraId="70011182" w14:textId="0BE7B2A9" w:rsidR="00AC3F21"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Asociado</w:t>
            </w:r>
          </w:p>
        </w:tc>
        <w:tc>
          <w:tcPr>
            <w:tcW w:w="1088" w:type="dxa"/>
          </w:tcPr>
          <w:p w14:paraId="3C29CD3F" w14:textId="77777777"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Maestría</w:t>
            </w:r>
          </w:p>
          <w:p w14:paraId="74099AAD" w14:textId="77777777" w:rsidR="00AC3F21" w:rsidRPr="002C738C" w:rsidRDefault="00AC3F21" w:rsidP="00426E41">
            <w:pPr>
              <w:spacing w:after="0" w:line="240" w:lineRule="auto"/>
              <w:ind w:left="142"/>
              <w:jc w:val="center"/>
              <w:rPr>
                <w:rFonts w:ascii="Times New Roman" w:eastAsia="Times New Roman" w:hAnsi="Times New Roman"/>
                <w:sz w:val="18"/>
                <w:szCs w:val="18"/>
                <w:lang w:val="es-VE" w:eastAsia="es-VE"/>
              </w:rPr>
            </w:pPr>
          </w:p>
        </w:tc>
        <w:tc>
          <w:tcPr>
            <w:tcW w:w="1026" w:type="dxa"/>
          </w:tcPr>
          <w:p w14:paraId="0368532C" w14:textId="77777777" w:rsidR="002C738C" w:rsidRPr="002C738C" w:rsidRDefault="002C738C" w:rsidP="004F1720">
            <w:pPr>
              <w:spacing w:after="0" w:line="240" w:lineRule="auto"/>
              <w:jc w:val="center"/>
              <w:rPr>
                <w:rFonts w:ascii="Times New Roman" w:eastAsia="Times New Roman" w:hAnsi="Times New Roman"/>
                <w:sz w:val="18"/>
                <w:szCs w:val="18"/>
                <w:lang w:val="es-VE" w:eastAsia="es-VE"/>
              </w:rPr>
            </w:pPr>
            <w:r w:rsidRPr="002C738C">
              <w:rPr>
                <w:rFonts w:ascii="Times New Roman" w:eastAsia="Times New Roman" w:hAnsi="Times New Roman"/>
                <w:sz w:val="18"/>
                <w:szCs w:val="18"/>
                <w:lang w:val="es-VE" w:eastAsia="es-VE"/>
              </w:rPr>
              <w:t>16.06.2015</w:t>
            </w:r>
          </w:p>
          <w:p w14:paraId="2F7FDD67" w14:textId="77777777" w:rsidR="00AC3F21" w:rsidRPr="002C738C" w:rsidRDefault="00AC3F21" w:rsidP="00426E41">
            <w:pPr>
              <w:spacing w:after="0" w:line="240" w:lineRule="auto"/>
              <w:ind w:left="142"/>
              <w:jc w:val="center"/>
              <w:rPr>
                <w:rFonts w:ascii="Times New Roman" w:eastAsia="Times New Roman" w:hAnsi="Times New Roman"/>
                <w:sz w:val="18"/>
                <w:szCs w:val="18"/>
                <w:lang w:val="es-VE" w:eastAsia="es-VE"/>
              </w:rPr>
            </w:pPr>
          </w:p>
        </w:tc>
      </w:tr>
    </w:tbl>
    <w:p w14:paraId="31357B1F" w14:textId="72777FCC" w:rsidR="00AC3F21" w:rsidRPr="002C738C" w:rsidRDefault="002C738C" w:rsidP="00426E41">
      <w:pPr>
        <w:spacing w:after="0" w:line="240" w:lineRule="auto"/>
        <w:ind w:left="142"/>
        <w:jc w:val="both"/>
        <w:rPr>
          <w:rFonts w:ascii="Times New Roman" w:eastAsia="Times New Roman" w:hAnsi="Times New Roman"/>
          <w:b/>
          <w:sz w:val="24"/>
          <w:szCs w:val="24"/>
          <w:lang w:val="es-VE" w:eastAsia="es-VE"/>
        </w:rPr>
      </w:pPr>
      <w:r w:rsidRPr="002C738C">
        <w:rPr>
          <w:rFonts w:ascii="Times New Roman" w:eastAsia="Times New Roman" w:hAnsi="Times New Roman"/>
          <w:b/>
          <w:sz w:val="24"/>
          <w:szCs w:val="24"/>
          <w:lang w:val="es-VE" w:eastAsia="es-VE"/>
        </w:rPr>
        <w:t>Decisión: Q</w:t>
      </w:r>
      <w:r w:rsidR="00AC3F21" w:rsidRPr="002C738C">
        <w:rPr>
          <w:rFonts w:ascii="Times New Roman" w:eastAsia="Times New Roman" w:hAnsi="Times New Roman"/>
          <w:b/>
          <w:sz w:val="24"/>
          <w:szCs w:val="24"/>
          <w:lang w:val="es-VE" w:eastAsia="es-VE"/>
        </w:rPr>
        <w:t xml:space="preserve">uedó en cuenta. Como Representante del Consejo Universitario se designa al Profesor Alexis </w:t>
      </w:r>
      <w:proofErr w:type="spellStart"/>
      <w:r w:rsidR="00AC3F21" w:rsidRPr="002C738C">
        <w:rPr>
          <w:rFonts w:ascii="Times New Roman" w:eastAsia="Times New Roman" w:hAnsi="Times New Roman"/>
          <w:b/>
          <w:sz w:val="24"/>
          <w:szCs w:val="24"/>
          <w:lang w:val="es-VE" w:eastAsia="es-VE"/>
        </w:rPr>
        <w:t>Bermúdes</w:t>
      </w:r>
      <w:proofErr w:type="spellEnd"/>
      <w:r w:rsidR="00AC3F21" w:rsidRPr="002C738C">
        <w:rPr>
          <w:rFonts w:ascii="Times New Roman" w:eastAsia="Times New Roman" w:hAnsi="Times New Roman"/>
          <w:b/>
          <w:sz w:val="24"/>
          <w:szCs w:val="24"/>
          <w:lang w:val="es-VE" w:eastAsia="es-VE"/>
        </w:rPr>
        <w:t>. Igualmente, se aprueban el programa y las materias objeto del concurso.</w:t>
      </w:r>
    </w:p>
    <w:p w14:paraId="248842B7" w14:textId="20B7D9AA" w:rsidR="00EA4203" w:rsidRDefault="00EA4203" w:rsidP="00426E41">
      <w:pPr>
        <w:spacing w:after="0" w:line="240" w:lineRule="auto"/>
        <w:ind w:left="142"/>
        <w:jc w:val="both"/>
        <w:rPr>
          <w:rFonts w:ascii="Times New Roman" w:eastAsia="Times New Roman" w:hAnsi="Times New Roman"/>
          <w:sz w:val="24"/>
          <w:szCs w:val="24"/>
          <w:lang w:val="es-VE" w:eastAsia="es-VE"/>
        </w:rPr>
      </w:pPr>
    </w:p>
    <w:p w14:paraId="7A27104E" w14:textId="4978FEA6" w:rsidR="00835BCA" w:rsidRDefault="00835BC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CU-3087</w:t>
      </w:r>
      <w:r w:rsidRPr="00860D99">
        <w:rPr>
          <w:rFonts w:ascii="Times New Roman" w:eastAsia="Times New Roman" w:hAnsi="Times New Roman"/>
          <w:b/>
          <w:sz w:val="24"/>
          <w:szCs w:val="24"/>
          <w:lang w:val="es-VE" w:eastAsia="es-VE"/>
        </w:rPr>
        <w:t>/17.</w:t>
      </w:r>
    </w:p>
    <w:p w14:paraId="0CDE2AD1" w14:textId="21D7F9F1" w:rsidR="006E7939" w:rsidRPr="006E7939" w:rsidRDefault="006E7939"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E7939">
        <w:rPr>
          <w:rFonts w:ascii="Times New Roman" w:eastAsia="Times New Roman" w:hAnsi="Times New Roman"/>
          <w:sz w:val="24"/>
          <w:szCs w:val="24"/>
          <w:lang w:val="es-VE" w:eastAsia="es-VE"/>
        </w:rPr>
        <w:t xml:space="preserve">omunicación </w:t>
      </w:r>
      <w:proofErr w:type="spellStart"/>
      <w:r w:rsidRPr="006E7939">
        <w:rPr>
          <w:rFonts w:ascii="Times New Roman" w:eastAsia="Times New Roman" w:hAnsi="Times New Roman"/>
          <w:sz w:val="24"/>
          <w:szCs w:val="24"/>
          <w:lang w:val="es-VE" w:eastAsia="es-VE"/>
        </w:rPr>
        <w:t>Nº</w:t>
      </w:r>
      <w:proofErr w:type="spellEnd"/>
      <w:r w:rsidRPr="006E7939">
        <w:rPr>
          <w:rFonts w:ascii="Times New Roman" w:eastAsia="Times New Roman" w:hAnsi="Times New Roman"/>
          <w:sz w:val="24"/>
          <w:szCs w:val="24"/>
          <w:lang w:val="es-VE" w:eastAsia="es-VE"/>
        </w:rPr>
        <w:t xml:space="preserve"> C.N. 0639-17, de fecha 11.10.2017,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w:t>
      </w:r>
      <w:r w:rsidRPr="006E7939">
        <w:rPr>
          <w:rFonts w:ascii="Times New Roman" w:eastAsia="Times New Roman" w:hAnsi="Times New Roman"/>
          <w:sz w:val="24"/>
          <w:szCs w:val="24"/>
          <w:lang w:val="es-VE" w:eastAsia="es-VE"/>
        </w:rPr>
        <w:lastRenderedPageBreak/>
        <w:t xml:space="preserve">el Acta del </w:t>
      </w:r>
      <w:r w:rsidRPr="006E7939">
        <w:rPr>
          <w:rFonts w:ascii="Times New Roman" w:eastAsia="Times New Roman" w:hAnsi="Times New Roman"/>
          <w:b/>
          <w:sz w:val="24"/>
          <w:szCs w:val="24"/>
          <w:lang w:val="es-VE" w:eastAsia="es-VE"/>
        </w:rPr>
        <w:t>Concurso de Oposición, para proveer (01) cargo a nivel de Asistente a Dedicación Exclusiva, en el Área: Técnicas y Procedimientos Pedagógicos</w:t>
      </w:r>
      <w:r w:rsidRPr="006E7939">
        <w:rPr>
          <w:rFonts w:ascii="Times New Roman" w:eastAsia="Times New Roman" w:hAnsi="Times New Roman"/>
          <w:sz w:val="24"/>
          <w:szCs w:val="24"/>
          <w:lang w:val="es-VE" w:eastAsia="es-VE"/>
        </w:rPr>
        <w:t xml:space="preserve">, adscrito al Departamento de Ciencias Pedagógicas de ese Núcleo. De conformidad el jurado: Profesores </w:t>
      </w:r>
      <w:proofErr w:type="spellStart"/>
      <w:r w:rsidRPr="006E7939">
        <w:rPr>
          <w:rFonts w:ascii="Times New Roman" w:eastAsia="Times New Roman" w:hAnsi="Times New Roman"/>
          <w:sz w:val="24"/>
          <w:szCs w:val="24"/>
          <w:lang w:val="es-VE" w:eastAsia="es-VE"/>
        </w:rPr>
        <w:t>Deyse</w:t>
      </w:r>
      <w:proofErr w:type="spellEnd"/>
      <w:r w:rsidRPr="006E7939">
        <w:rPr>
          <w:rFonts w:ascii="Times New Roman" w:eastAsia="Times New Roman" w:hAnsi="Times New Roman"/>
          <w:sz w:val="24"/>
          <w:szCs w:val="24"/>
          <w:lang w:val="es-VE" w:eastAsia="es-VE"/>
        </w:rPr>
        <w:t xml:space="preserve"> Ruiz, Carmen Araujo y Beatriz Coronado, </w:t>
      </w:r>
      <w:r w:rsidRPr="00157988">
        <w:rPr>
          <w:rFonts w:ascii="Times New Roman" w:eastAsia="Times New Roman" w:hAnsi="Times New Roman"/>
          <w:b/>
          <w:sz w:val="24"/>
          <w:szCs w:val="24"/>
          <w:lang w:val="es-VE" w:eastAsia="es-VE"/>
        </w:rPr>
        <w:t>declaran desierto</w:t>
      </w:r>
      <w:r w:rsidRPr="006E7939">
        <w:rPr>
          <w:rFonts w:ascii="Times New Roman" w:eastAsia="Times New Roman" w:hAnsi="Times New Roman"/>
          <w:sz w:val="24"/>
          <w:szCs w:val="24"/>
          <w:lang w:val="es-VE" w:eastAsia="es-VE"/>
        </w:rPr>
        <w:t xml:space="preserve"> el mencionado Concurso de Oposición, en razón de haberse producido el retiro voluntario por parte de los participantes inscritos en dicho Concurso.</w:t>
      </w:r>
    </w:p>
    <w:p w14:paraId="52E19517" w14:textId="77777777" w:rsidR="006E7939" w:rsidRPr="006E7939" w:rsidRDefault="006E7939" w:rsidP="00426E41">
      <w:pPr>
        <w:spacing w:after="0" w:line="240" w:lineRule="auto"/>
        <w:ind w:left="142"/>
        <w:jc w:val="both"/>
        <w:rPr>
          <w:rFonts w:ascii="Times New Roman" w:eastAsia="Times New Roman" w:hAnsi="Times New Roman"/>
          <w:sz w:val="24"/>
          <w:szCs w:val="24"/>
          <w:lang w:val="es-VE" w:eastAsia="es-VE"/>
        </w:rPr>
      </w:pPr>
      <w:r w:rsidRPr="006E7939">
        <w:rPr>
          <w:rFonts w:ascii="Times New Roman" w:eastAsia="Times New Roman" w:hAnsi="Times New Roman"/>
          <w:sz w:val="24"/>
          <w:szCs w:val="24"/>
          <w:lang w:val="es-VE" w:eastAsia="es-VE"/>
        </w:rPr>
        <w:t>Al respecto, ese Consejo de Núcleo acordó quedar en cuenta y tramitar ante las instancias correspondientes.</w:t>
      </w:r>
    </w:p>
    <w:p w14:paraId="33216D6C" w14:textId="4EFF16A9" w:rsidR="006E7939" w:rsidRDefault="006E7939" w:rsidP="00426E41">
      <w:pPr>
        <w:spacing w:after="0" w:line="240" w:lineRule="auto"/>
        <w:ind w:left="142"/>
        <w:jc w:val="both"/>
        <w:rPr>
          <w:rFonts w:ascii="Times New Roman" w:eastAsia="Times New Roman" w:hAnsi="Times New Roman"/>
          <w:b/>
          <w:sz w:val="24"/>
          <w:szCs w:val="24"/>
          <w:lang w:val="es-VE" w:eastAsia="es-VE"/>
        </w:rPr>
      </w:pPr>
      <w:r w:rsidRPr="006E7939">
        <w:rPr>
          <w:rFonts w:ascii="Times New Roman" w:eastAsia="Times New Roman" w:hAnsi="Times New Roman"/>
          <w:b/>
          <w:sz w:val="24"/>
          <w:szCs w:val="24"/>
          <w:lang w:val="es-VE" w:eastAsia="es-VE"/>
        </w:rPr>
        <w:t>Decisión: Quedó en cuenta.</w:t>
      </w:r>
    </w:p>
    <w:p w14:paraId="5CCD3BE2" w14:textId="487F363A" w:rsidR="009D7449" w:rsidRDefault="009D7449" w:rsidP="00426E41">
      <w:pPr>
        <w:spacing w:after="0" w:line="240" w:lineRule="auto"/>
        <w:ind w:left="142"/>
        <w:jc w:val="both"/>
        <w:rPr>
          <w:rFonts w:ascii="Times New Roman" w:eastAsia="Times New Roman" w:hAnsi="Times New Roman"/>
          <w:b/>
          <w:sz w:val="24"/>
          <w:szCs w:val="24"/>
          <w:lang w:val="es-VE" w:eastAsia="es-VE"/>
        </w:rPr>
      </w:pPr>
    </w:p>
    <w:p w14:paraId="535022D7" w14:textId="02BBE670" w:rsidR="009D7449" w:rsidRDefault="009D744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NÚLCEO UNIVERSITARIO “VALLE DEL MOCOTÍES” DE TOVAR.</w:t>
      </w:r>
    </w:p>
    <w:p w14:paraId="7D8407E9" w14:textId="4D3082D0" w:rsidR="009D7449" w:rsidRDefault="009D7449" w:rsidP="00426E41">
      <w:pPr>
        <w:spacing w:after="0" w:line="240" w:lineRule="auto"/>
        <w:ind w:left="142"/>
        <w:jc w:val="both"/>
        <w:rPr>
          <w:rFonts w:ascii="Times New Roman" w:eastAsia="Times New Roman" w:hAnsi="Times New Roman"/>
          <w:b/>
          <w:sz w:val="24"/>
          <w:szCs w:val="24"/>
          <w:lang w:val="es-VE" w:eastAsia="es-VE"/>
        </w:rPr>
      </w:pPr>
    </w:p>
    <w:p w14:paraId="6AD43081" w14:textId="02E39F3D" w:rsidR="009D7449" w:rsidRDefault="009D744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CU-3092</w:t>
      </w:r>
      <w:r w:rsidRPr="00860D99">
        <w:rPr>
          <w:rFonts w:ascii="Times New Roman" w:eastAsia="Times New Roman" w:hAnsi="Times New Roman"/>
          <w:b/>
          <w:sz w:val="24"/>
          <w:szCs w:val="24"/>
          <w:lang w:val="es-VE" w:eastAsia="es-VE"/>
        </w:rPr>
        <w:t>/17.</w:t>
      </w:r>
    </w:p>
    <w:p w14:paraId="3553816A" w14:textId="570B1E57" w:rsidR="005F51C5" w:rsidRDefault="005F51C5"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F51C5">
        <w:rPr>
          <w:rFonts w:ascii="Times New Roman" w:eastAsia="Times New Roman" w:hAnsi="Times New Roman"/>
          <w:sz w:val="24"/>
          <w:szCs w:val="24"/>
          <w:lang w:val="es-VE" w:eastAsia="es-VE"/>
        </w:rPr>
        <w:t>omunicación NUVM/</w:t>
      </w:r>
      <w:proofErr w:type="spellStart"/>
      <w:r w:rsidRPr="005F51C5">
        <w:rPr>
          <w:rFonts w:ascii="Times New Roman" w:eastAsia="Times New Roman" w:hAnsi="Times New Roman"/>
          <w:sz w:val="24"/>
          <w:szCs w:val="24"/>
          <w:lang w:val="es-VE" w:eastAsia="es-VE"/>
        </w:rPr>
        <w:t>N°</w:t>
      </w:r>
      <w:proofErr w:type="spellEnd"/>
      <w:r w:rsidRPr="005F51C5">
        <w:rPr>
          <w:rFonts w:ascii="Times New Roman" w:eastAsia="Times New Roman" w:hAnsi="Times New Roman"/>
          <w:sz w:val="24"/>
          <w:szCs w:val="24"/>
          <w:lang w:val="es-VE" w:eastAsia="es-VE"/>
        </w:rPr>
        <w:t xml:space="preserve"> 0378.2017, de fecha 13.10.2017, mediante la cual notifica que en sesión celebrada el día 03.10.2017, el Consejo de Núcleo conoció y aprobó solicitar a este Máximo Organismo se estudie la posibilidad de asignación de cupos para los semestres A-2018 y B-2018, de ese Núcleo, por la Modalidad de Equivalencia, Traslados, Cambio de Opción Tipo A, Cambio de Opción Tipo B y Carreras Paralelas, para los Departamentos que se mencionan a continuación:</w:t>
      </w:r>
    </w:p>
    <w:p w14:paraId="6097CF83" w14:textId="3B00C19C" w:rsidR="005F51C5" w:rsidRDefault="005F51C5" w:rsidP="00426E4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08" w:type="dxa"/>
        <w:tblLayout w:type="fixed"/>
        <w:tblLook w:val="04A0" w:firstRow="1" w:lastRow="0" w:firstColumn="1" w:lastColumn="0" w:noHBand="0" w:noVBand="1"/>
      </w:tblPr>
      <w:tblGrid>
        <w:gridCol w:w="795"/>
        <w:gridCol w:w="368"/>
        <w:gridCol w:w="425"/>
        <w:gridCol w:w="426"/>
        <w:gridCol w:w="425"/>
        <w:gridCol w:w="360"/>
        <w:gridCol w:w="360"/>
        <w:gridCol w:w="348"/>
        <w:gridCol w:w="349"/>
        <w:gridCol w:w="281"/>
        <w:gridCol w:w="399"/>
      </w:tblGrid>
      <w:tr w:rsidR="0099194F" w14:paraId="02D78403" w14:textId="77777777" w:rsidTr="004A5F62">
        <w:tc>
          <w:tcPr>
            <w:tcW w:w="795" w:type="dxa"/>
          </w:tcPr>
          <w:p w14:paraId="470B2CCD" w14:textId="4FA59553" w:rsidR="0099194F" w:rsidRPr="0099194F" w:rsidRDefault="0099194F" w:rsidP="004F1720">
            <w:pPr>
              <w:spacing w:after="0" w:line="240" w:lineRule="auto"/>
              <w:jc w:val="center"/>
              <w:rPr>
                <w:rFonts w:ascii="Times New Roman" w:eastAsia="Times New Roman" w:hAnsi="Times New Roman"/>
                <w:sz w:val="12"/>
                <w:szCs w:val="24"/>
                <w:lang w:val="es-VE" w:eastAsia="es-VE"/>
              </w:rPr>
            </w:pPr>
            <w:proofErr w:type="spellStart"/>
            <w:r w:rsidRPr="0099194F">
              <w:rPr>
                <w:rFonts w:ascii="Times New Roman" w:eastAsia="Times New Roman" w:hAnsi="Times New Roman"/>
                <w:sz w:val="12"/>
                <w:szCs w:val="24"/>
                <w:lang w:val="es-VE" w:eastAsia="es-VE"/>
              </w:rPr>
              <w:t>Depatamentos</w:t>
            </w:r>
            <w:proofErr w:type="spellEnd"/>
          </w:p>
        </w:tc>
        <w:tc>
          <w:tcPr>
            <w:tcW w:w="793" w:type="dxa"/>
            <w:gridSpan w:val="2"/>
          </w:tcPr>
          <w:p w14:paraId="12C28327" w14:textId="39F33603"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24"/>
                <w:lang w:val="es-VE" w:eastAsia="es-VE"/>
              </w:rPr>
              <w:t>Traslados</w:t>
            </w:r>
          </w:p>
        </w:tc>
        <w:tc>
          <w:tcPr>
            <w:tcW w:w="851" w:type="dxa"/>
            <w:gridSpan w:val="2"/>
          </w:tcPr>
          <w:p w14:paraId="4B2E1801" w14:textId="5E79F891"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24"/>
                <w:lang w:val="es-VE" w:eastAsia="es-VE"/>
              </w:rPr>
              <w:t>Equivalencias</w:t>
            </w:r>
          </w:p>
        </w:tc>
        <w:tc>
          <w:tcPr>
            <w:tcW w:w="720" w:type="dxa"/>
            <w:gridSpan w:val="2"/>
          </w:tcPr>
          <w:p w14:paraId="425BB7FA" w14:textId="74547B29"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24"/>
                <w:lang w:val="es-VE" w:eastAsia="es-VE"/>
              </w:rPr>
              <w:t>Cambio de Opción Tipo A</w:t>
            </w:r>
          </w:p>
        </w:tc>
        <w:tc>
          <w:tcPr>
            <w:tcW w:w="697" w:type="dxa"/>
            <w:gridSpan w:val="2"/>
          </w:tcPr>
          <w:p w14:paraId="53ADD4F3" w14:textId="2BD23B46"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24"/>
                <w:lang w:val="es-VE" w:eastAsia="es-VE"/>
              </w:rPr>
              <w:t>Cambio de Opción Tipo B</w:t>
            </w:r>
          </w:p>
        </w:tc>
        <w:tc>
          <w:tcPr>
            <w:tcW w:w="680" w:type="dxa"/>
            <w:gridSpan w:val="2"/>
          </w:tcPr>
          <w:p w14:paraId="4ECF5408" w14:textId="405FE579"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24"/>
                <w:lang w:val="es-VE" w:eastAsia="es-VE"/>
              </w:rPr>
              <w:t>Carreras Paralelas</w:t>
            </w:r>
          </w:p>
        </w:tc>
      </w:tr>
      <w:tr w:rsidR="00F92AB0" w14:paraId="2C436F6E" w14:textId="77777777" w:rsidTr="004A5F62">
        <w:tc>
          <w:tcPr>
            <w:tcW w:w="795" w:type="dxa"/>
          </w:tcPr>
          <w:p w14:paraId="20F0170C" w14:textId="5086C7A6"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Semestres</w:t>
            </w:r>
          </w:p>
        </w:tc>
        <w:tc>
          <w:tcPr>
            <w:tcW w:w="368" w:type="dxa"/>
          </w:tcPr>
          <w:p w14:paraId="43CE2D24" w14:textId="4C81ED83"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A</w:t>
            </w:r>
          </w:p>
        </w:tc>
        <w:tc>
          <w:tcPr>
            <w:tcW w:w="425" w:type="dxa"/>
          </w:tcPr>
          <w:p w14:paraId="35B0E46E" w14:textId="2F81A49D"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B</w:t>
            </w:r>
          </w:p>
        </w:tc>
        <w:tc>
          <w:tcPr>
            <w:tcW w:w="426" w:type="dxa"/>
          </w:tcPr>
          <w:p w14:paraId="178D5E22" w14:textId="4333A513"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A</w:t>
            </w:r>
          </w:p>
        </w:tc>
        <w:tc>
          <w:tcPr>
            <w:tcW w:w="425" w:type="dxa"/>
          </w:tcPr>
          <w:p w14:paraId="5E381BDD" w14:textId="2F50AF48"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B</w:t>
            </w:r>
          </w:p>
        </w:tc>
        <w:tc>
          <w:tcPr>
            <w:tcW w:w="360" w:type="dxa"/>
          </w:tcPr>
          <w:p w14:paraId="46337DEC" w14:textId="7B0B255F"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A</w:t>
            </w:r>
          </w:p>
        </w:tc>
        <w:tc>
          <w:tcPr>
            <w:tcW w:w="360" w:type="dxa"/>
          </w:tcPr>
          <w:p w14:paraId="2991C733" w14:textId="75A5B368"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B</w:t>
            </w:r>
          </w:p>
        </w:tc>
        <w:tc>
          <w:tcPr>
            <w:tcW w:w="348" w:type="dxa"/>
          </w:tcPr>
          <w:p w14:paraId="3C3D3597" w14:textId="734479A4"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A</w:t>
            </w:r>
          </w:p>
        </w:tc>
        <w:tc>
          <w:tcPr>
            <w:tcW w:w="349" w:type="dxa"/>
          </w:tcPr>
          <w:p w14:paraId="5893C82B" w14:textId="24FB8F60" w:rsidR="00F92AB0" w:rsidRPr="00F92AB0" w:rsidRDefault="00F92AB0" w:rsidP="004F1720">
            <w:pPr>
              <w:spacing w:after="0" w:line="240" w:lineRule="auto"/>
              <w:jc w:val="center"/>
              <w:rPr>
                <w:rFonts w:ascii="Times New Roman" w:eastAsia="Times New Roman" w:hAnsi="Times New Roman"/>
                <w:b/>
                <w:sz w:val="16"/>
                <w:szCs w:val="24"/>
                <w:lang w:val="es-VE" w:eastAsia="es-VE"/>
              </w:rPr>
            </w:pPr>
            <w:r w:rsidRPr="00F92AB0">
              <w:rPr>
                <w:rFonts w:ascii="Times New Roman" w:eastAsia="Times New Roman" w:hAnsi="Times New Roman"/>
                <w:b/>
                <w:sz w:val="16"/>
                <w:szCs w:val="24"/>
                <w:lang w:val="es-VE" w:eastAsia="es-VE"/>
              </w:rPr>
              <w:t>B</w:t>
            </w:r>
          </w:p>
        </w:tc>
        <w:tc>
          <w:tcPr>
            <w:tcW w:w="281" w:type="dxa"/>
          </w:tcPr>
          <w:p w14:paraId="1D3C9E2B" w14:textId="157632F7" w:rsidR="00F92AB0" w:rsidRPr="004F1720" w:rsidRDefault="00F92AB0" w:rsidP="004F1720">
            <w:pPr>
              <w:spacing w:after="0" w:line="240" w:lineRule="auto"/>
              <w:jc w:val="center"/>
              <w:rPr>
                <w:rFonts w:ascii="Times New Roman" w:eastAsia="Times New Roman" w:hAnsi="Times New Roman"/>
                <w:b/>
                <w:bCs/>
                <w:sz w:val="16"/>
                <w:szCs w:val="24"/>
                <w:lang w:val="es-VE" w:eastAsia="es-VE"/>
              </w:rPr>
            </w:pPr>
            <w:r w:rsidRPr="004F1720">
              <w:rPr>
                <w:rFonts w:ascii="Times New Roman" w:eastAsia="Times New Roman" w:hAnsi="Times New Roman"/>
                <w:b/>
                <w:bCs/>
                <w:sz w:val="16"/>
                <w:szCs w:val="24"/>
                <w:lang w:val="es-VE" w:eastAsia="es-VE"/>
              </w:rPr>
              <w:t>A</w:t>
            </w:r>
          </w:p>
        </w:tc>
        <w:tc>
          <w:tcPr>
            <w:tcW w:w="399" w:type="dxa"/>
          </w:tcPr>
          <w:p w14:paraId="3872EEE4" w14:textId="728DF9EE" w:rsidR="00F92AB0" w:rsidRPr="004F1720" w:rsidRDefault="00F92AB0" w:rsidP="004F1720">
            <w:pPr>
              <w:spacing w:after="0" w:line="240" w:lineRule="auto"/>
              <w:jc w:val="center"/>
              <w:rPr>
                <w:rFonts w:ascii="Times New Roman" w:eastAsia="Times New Roman" w:hAnsi="Times New Roman"/>
                <w:b/>
                <w:bCs/>
                <w:sz w:val="16"/>
                <w:szCs w:val="24"/>
                <w:lang w:val="es-VE" w:eastAsia="es-VE"/>
              </w:rPr>
            </w:pPr>
            <w:r w:rsidRPr="004F1720">
              <w:rPr>
                <w:rFonts w:ascii="Times New Roman" w:eastAsia="Times New Roman" w:hAnsi="Times New Roman"/>
                <w:b/>
                <w:bCs/>
                <w:sz w:val="16"/>
                <w:szCs w:val="24"/>
                <w:lang w:val="es-VE" w:eastAsia="es-VE"/>
              </w:rPr>
              <w:t>B</w:t>
            </w:r>
          </w:p>
        </w:tc>
      </w:tr>
      <w:tr w:rsidR="0099194F" w14:paraId="0BA4AFF9" w14:textId="77777777" w:rsidTr="004A5F62">
        <w:tc>
          <w:tcPr>
            <w:tcW w:w="795" w:type="dxa"/>
          </w:tcPr>
          <w:p w14:paraId="32169731" w14:textId="4D891B34" w:rsidR="0099194F" w:rsidRPr="0099194F" w:rsidRDefault="0099194F" w:rsidP="004F1720">
            <w:pPr>
              <w:spacing w:after="0" w:line="240" w:lineRule="auto"/>
              <w:jc w:val="center"/>
              <w:rPr>
                <w:rFonts w:ascii="Times New Roman" w:eastAsia="Times New Roman" w:hAnsi="Times New Roman"/>
                <w:sz w:val="18"/>
                <w:szCs w:val="18"/>
                <w:lang w:val="es-VE" w:eastAsia="es-VE"/>
              </w:rPr>
            </w:pPr>
            <w:r w:rsidRPr="0099194F">
              <w:rPr>
                <w:rFonts w:ascii="Times New Roman" w:eastAsia="Times New Roman" w:hAnsi="Times New Roman"/>
                <w:sz w:val="12"/>
                <w:szCs w:val="18"/>
                <w:lang w:val="es-VE" w:eastAsia="es-VE"/>
              </w:rPr>
              <w:t>Licenciatura en Educación Física, Deportes y Recreación</w:t>
            </w:r>
          </w:p>
        </w:tc>
        <w:tc>
          <w:tcPr>
            <w:tcW w:w="368" w:type="dxa"/>
          </w:tcPr>
          <w:p w14:paraId="2E826513" w14:textId="1FE57455"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5" w:type="dxa"/>
          </w:tcPr>
          <w:p w14:paraId="27B3108A" w14:textId="40AC9D92"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6" w:type="dxa"/>
          </w:tcPr>
          <w:p w14:paraId="030CDDD1" w14:textId="3E34D39E"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425" w:type="dxa"/>
          </w:tcPr>
          <w:p w14:paraId="1B8E3A87" w14:textId="6CB20230"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360" w:type="dxa"/>
          </w:tcPr>
          <w:p w14:paraId="5A6A3767" w14:textId="5D2A9E5F"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60" w:type="dxa"/>
          </w:tcPr>
          <w:p w14:paraId="3A680FF4" w14:textId="6FB245A2"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8" w:type="dxa"/>
          </w:tcPr>
          <w:p w14:paraId="3B455177" w14:textId="593BFFA1"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9" w:type="dxa"/>
          </w:tcPr>
          <w:p w14:paraId="4538E559" w14:textId="49C8F436"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281" w:type="dxa"/>
          </w:tcPr>
          <w:p w14:paraId="2B442DB4" w14:textId="4836388C"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99" w:type="dxa"/>
          </w:tcPr>
          <w:p w14:paraId="32C35BC7" w14:textId="529D6B0F"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r>
      <w:tr w:rsidR="0099194F" w14:paraId="77135FA6" w14:textId="77777777" w:rsidTr="004A5F62">
        <w:tc>
          <w:tcPr>
            <w:tcW w:w="795" w:type="dxa"/>
          </w:tcPr>
          <w:p w14:paraId="47FF8C4B" w14:textId="7A7BCD42" w:rsidR="0099194F" w:rsidRPr="0099194F" w:rsidRDefault="0099194F" w:rsidP="004F1720">
            <w:pPr>
              <w:spacing w:after="0" w:line="240" w:lineRule="auto"/>
              <w:jc w:val="center"/>
              <w:rPr>
                <w:rFonts w:ascii="Times New Roman" w:eastAsia="Times New Roman" w:hAnsi="Times New Roman"/>
                <w:sz w:val="12"/>
                <w:szCs w:val="18"/>
                <w:lang w:val="es-VE" w:eastAsia="es-VE"/>
              </w:rPr>
            </w:pPr>
            <w:r w:rsidRPr="0099194F">
              <w:rPr>
                <w:rFonts w:ascii="Times New Roman" w:eastAsia="Times New Roman" w:hAnsi="Times New Roman"/>
                <w:sz w:val="12"/>
                <w:szCs w:val="18"/>
                <w:lang w:val="es-VE" w:eastAsia="es-VE"/>
              </w:rPr>
              <w:t>Licenciatura en Artes Visuales</w:t>
            </w:r>
          </w:p>
        </w:tc>
        <w:tc>
          <w:tcPr>
            <w:tcW w:w="368" w:type="dxa"/>
          </w:tcPr>
          <w:p w14:paraId="77AEBE45" w14:textId="5DBD3205"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5" w:type="dxa"/>
          </w:tcPr>
          <w:p w14:paraId="31B5F2DD" w14:textId="3925C8D3"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6" w:type="dxa"/>
          </w:tcPr>
          <w:p w14:paraId="1AF78AE2" w14:textId="0BA71A29"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425" w:type="dxa"/>
          </w:tcPr>
          <w:p w14:paraId="2C32C50E" w14:textId="040ADC52"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360" w:type="dxa"/>
          </w:tcPr>
          <w:p w14:paraId="0923BA97" w14:textId="470A8CAF"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60" w:type="dxa"/>
          </w:tcPr>
          <w:p w14:paraId="32BE697A" w14:textId="2526507D"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8" w:type="dxa"/>
          </w:tcPr>
          <w:p w14:paraId="2AB1BD03" w14:textId="6DCAA57E"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9" w:type="dxa"/>
          </w:tcPr>
          <w:p w14:paraId="4DE13A6C" w14:textId="3D4DA963"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281" w:type="dxa"/>
          </w:tcPr>
          <w:p w14:paraId="669DC57A" w14:textId="63244160"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99" w:type="dxa"/>
          </w:tcPr>
          <w:p w14:paraId="548B178D" w14:textId="7C210F2D"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r>
      <w:tr w:rsidR="0099194F" w14:paraId="46B828B0" w14:textId="77777777" w:rsidTr="004A5F62">
        <w:tc>
          <w:tcPr>
            <w:tcW w:w="795" w:type="dxa"/>
          </w:tcPr>
          <w:p w14:paraId="3D4964EE" w14:textId="07D37D45"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18"/>
                <w:lang w:val="es-VE" w:eastAsia="es-VE"/>
              </w:rPr>
              <w:t>T.S.U en Estadística de Salud</w:t>
            </w:r>
          </w:p>
        </w:tc>
        <w:tc>
          <w:tcPr>
            <w:tcW w:w="368" w:type="dxa"/>
          </w:tcPr>
          <w:p w14:paraId="4B74FACC" w14:textId="3413269D"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5" w:type="dxa"/>
          </w:tcPr>
          <w:p w14:paraId="43B1E197" w14:textId="799617DF"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6" w:type="dxa"/>
          </w:tcPr>
          <w:p w14:paraId="160CDF18" w14:textId="24A34E7E"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425" w:type="dxa"/>
          </w:tcPr>
          <w:p w14:paraId="1A28439C" w14:textId="2FB2EED0"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360" w:type="dxa"/>
          </w:tcPr>
          <w:p w14:paraId="4F671515" w14:textId="7AC3FE2C"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60" w:type="dxa"/>
          </w:tcPr>
          <w:p w14:paraId="15B684C7" w14:textId="49EA8FF8"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8" w:type="dxa"/>
          </w:tcPr>
          <w:p w14:paraId="1183E1FA" w14:textId="123BC318"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9" w:type="dxa"/>
          </w:tcPr>
          <w:p w14:paraId="16107640" w14:textId="676818C6"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281" w:type="dxa"/>
          </w:tcPr>
          <w:p w14:paraId="189B1B89" w14:textId="00ECFD02"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99" w:type="dxa"/>
          </w:tcPr>
          <w:p w14:paraId="10953252" w14:textId="1B502916"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r>
      <w:tr w:rsidR="0099194F" w14:paraId="13533787" w14:textId="77777777" w:rsidTr="004A5F62">
        <w:tc>
          <w:tcPr>
            <w:tcW w:w="795" w:type="dxa"/>
          </w:tcPr>
          <w:p w14:paraId="21FDCAEC" w14:textId="57796BE6" w:rsidR="0099194F" w:rsidRPr="0099194F" w:rsidRDefault="0099194F" w:rsidP="004F1720">
            <w:pPr>
              <w:spacing w:after="0" w:line="240" w:lineRule="auto"/>
              <w:jc w:val="center"/>
              <w:rPr>
                <w:rFonts w:ascii="Times New Roman" w:eastAsia="Times New Roman" w:hAnsi="Times New Roman"/>
                <w:sz w:val="12"/>
                <w:szCs w:val="24"/>
                <w:lang w:val="es-VE" w:eastAsia="es-VE"/>
              </w:rPr>
            </w:pPr>
            <w:r w:rsidRPr="0099194F">
              <w:rPr>
                <w:rFonts w:ascii="Times New Roman" w:eastAsia="Times New Roman" w:hAnsi="Times New Roman"/>
                <w:sz w:val="12"/>
                <w:szCs w:val="18"/>
                <w:lang w:val="es-VE" w:eastAsia="es-VE"/>
              </w:rPr>
              <w:t>T.S.U en Forestal</w:t>
            </w:r>
          </w:p>
        </w:tc>
        <w:tc>
          <w:tcPr>
            <w:tcW w:w="368" w:type="dxa"/>
          </w:tcPr>
          <w:p w14:paraId="3102D6AD" w14:textId="4D118474"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5" w:type="dxa"/>
          </w:tcPr>
          <w:p w14:paraId="205E7130" w14:textId="0E1EC252"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426" w:type="dxa"/>
          </w:tcPr>
          <w:p w14:paraId="46C45B11" w14:textId="28070913"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425" w:type="dxa"/>
          </w:tcPr>
          <w:p w14:paraId="622913C7" w14:textId="7E805DCD"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2</w:t>
            </w:r>
          </w:p>
        </w:tc>
        <w:tc>
          <w:tcPr>
            <w:tcW w:w="360" w:type="dxa"/>
          </w:tcPr>
          <w:p w14:paraId="4FC4A545" w14:textId="4BFACDB4"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60" w:type="dxa"/>
          </w:tcPr>
          <w:p w14:paraId="5CE8B539" w14:textId="46A1FEA6"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8" w:type="dxa"/>
          </w:tcPr>
          <w:p w14:paraId="2671B22B" w14:textId="19B82DFD"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49" w:type="dxa"/>
          </w:tcPr>
          <w:p w14:paraId="667D362E" w14:textId="1F8B4DA8"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281" w:type="dxa"/>
          </w:tcPr>
          <w:p w14:paraId="29B2181C" w14:textId="1EB2F63E"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c>
          <w:tcPr>
            <w:tcW w:w="399" w:type="dxa"/>
          </w:tcPr>
          <w:p w14:paraId="6C9460D2" w14:textId="6D44EEA8" w:rsidR="0099194F" w:rsidRPr="0099194F" w:rsidRDefault="0099194F" w:rsidP="004F1720">
            <w:pPr>
              <w:spacing w:after="0" w:line="240" w:lineRule="auto"/>
              <w:jc w:val="center"/>
              <w:rPr>
                <w:rFonts w:ascii="Times New Roman" w:eastAsia="Times New Roman" w:hAnsi="Times New Roman"/>
                <w:sz w:val="16"/>
                <w:szCs w:val="24"/>
                <w:lang w:val="es-VE" w:eastAsia="es-VE"/>
              </w:rPr>
            </w:pPr>
            <w:r>
              <w:rPr>
                <w:rFonts w:ascii="Times New Roman" w:eastAsia="Times New Roman" w:hAnsi="Times New Roman"/>
                <w:sz w:val="16"/>
                <w:szCs w:val="24"/>
                <w:lang w:val="es-VE" w:eastAsia="es-VE"/>
              </w:rPr>
              <w:t>1</w:t>
            </w:r>
          </w:p>
        </w:tc>
      </w:tr>
    </w:tbl>
    <w:p w14:paraId="070EA0F1" w14:textId="5CFA20A2" w:rsidR="005F51C5" w:rsidRPr="0099194F" w:rsidRDefault="005F51C5" w:rsidP="00426E41">
      <w:pPr>
        <w:spacing w:after="0" w:line="240" w:lineRule="auto"/>
        <w:ind w:left="142"/>
        <w:jc w:val="both"/>
        <w:rPr>
          <w:rFonts w:ascii="Times New Roman" w:eastAsia="Times New Roman" w:hAnsi="Times New Roman"/>
          <w:sz w:val="18"/>
          <w:szCs w:val="18"/>
          <w:lang w:val="es-VE" w:eastAsia="es-VE"/>
        </w:rPr>
      </w:pPr>
    </w:p>
    <w:p w14:paraId="0A2B2C30" w14:textId="39AB43C9" w:rsidR="0099194F" w:rsidRPr="005F51C5" w:rsidRDefault="0099194F" w:rsidP="00426E41">
      <w:pPr>
        <w:spacing w:after="0" w:line="240" w:lineRule="auto"/>
        <w:ind w:left="142"/>
        <w:jc w:val="both"/>
        <w:rPr>
          <w:rFonts w:ascii="Times New Roman" w:eastAsia="Times New Roman" w:hAnsi="Times New Roman"/>
          <w:sz w:val="24"/>
          <w:szCs w:val="24"/>
          <w:lang w:val="es-VE" w:eastAsia="es-VE"/>
        </w:rPr>
      </w:pPr>
      <w:r w:rsidRPr="005F51C5">
        <w:rPr>
          <w:rFonts w:ascii="Times New Roman" w:eastAsia="Times New Roman" w:hAnsi="Times New Roman"/>
          <w:sz w:val="24"/>
          <w:szCs w:val="24"/>
          <w:lang w:val="es-VE" w:eastAsia="es-VE"/>
        </w:rPr>
        <w:t>Al respecto, remite a este Máximo Organismo, para conocimiento y aprobación definitiva.</w:t>
      </w:r>
    </w:p>
    <w:p w14:paraId="441EA047" w14:textId="0B31F203" w:rsidR="009B2591" w:rsidRDefault="0099194F" w:rsidP="00A3627D">
      <w:pPr>
        <w:spacing w:after="0" w:line="240" w:lineRule="auto"/>
        <w:ind w:left="142"/>
        <w:jc w:val="both"/>
        <w:rPr>
          <w:rFonts w:ascii="Times New Roman" w:eastAsia="Times New Roman" w:hAnsi="Times New Roman"/>
          <w:b/>
          <w:sz w:val="24"/>
          <w:szCs w:val="24"/>
          <w:lang w:val="es-VE" w:eastAsia="es-VE"/>
        </w:rPr>
      </w:pPr>
      <w:r w:rsidRPr="0099194F">
        <w:rPr>
          <w:rFonts w:ascii="Times New Roman" w:eastAsia="Times New Roman" w:hAnsi="Times New Roman"/>
          <w:b/>
          <w:sz w:val="24"/>
          <w:szCs w:val="24"/>
          <w:lang w:val="es-VE" w:eastAsia="es-VE"/>
        </w:rPr>
        <w:t xml:space="preserve">Decisión: </w:t>
      </w:r>
      <w:r w:rsidR="005F51C5" w:rsidRPr="0099194F">
        <w:rPr>
          <w:rFonts w:ascii="Times New Roman" w:eastAsia="Times New Roman" w:hAnsi="Times New Roman"/>
          <w:b/>
          <w:sz w:val="24"/>
          <w:szCs w:val="24"/>
          <w:lang w:val="es-VE" w:eastAsia="es-VE"/>
        </w:rPr>
        <w:t>Al respecto, le notifico que el Consejo Universitario aprobó la solicitud.</w:t>
      </w:r>
    </w:p>
    <w:p w14:paraId="7FF45D0B" w14:textId="308FCF75" w:rsidR="009B2591" w:rsidRDefault="009B259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CU-3093</w:t>
      </w:r>
      <w:r w:rsidRPr="00860D99">
        <w:rPr>
          <w:rFonts w:ascii="Times New Roman" w:eastAsia="Times New Roman" w:hAnsi="Times New Roman"/>
          <w:b/>
          <w:sz w:val="24"/>
          <w:szCs w:val="24"/>
          <w:lang w:val="es-VE" w:eastAsia="es-VE"/>
        </w:rPr>
        <w:t>/17.</w:t>
      </w:r>
    </w:p>
    <w:p w14:paraId="3640EEC4" w14:textId="3EC0ADCF" w:rsidR="009B2591" w:rsidRPr="009B2591" w:rsidRDefault="009B2591" w:rsidP="00426E41">
      <w:pPr>
        <w:spacing w:after="0" w:line="240" w:lineRule="auto"/>
        <w:ind w:left="142"/>
        <w:jc w:val="both"/>
        <w:rPr>
          <w:rFonts w:ascii="Times New Roman" w:eastAsia="Times New Roman" w:hAnsi="Times New Roman"/>
          <w:sz w:val="24"/>
          <w:szCs w:val="18"/>
          <w:lang w:val="es-VE" w:eastAsia="es-VE"/>
        </w:rPr>
      </w:pPr>
      <w:r>
        <w:rPr>
          <w:rFonts w:ascii="Times New Roman" w:eastAsia="Times New Roman" w:hAnsi="Times New Roman"/>
          <w:sz w:val="24"/>
          <w:szCs w:val="18"/>
          <w:lang w:val="es-VE" w:eastAsia="es-VE"/>
        </w:rPr>
        <w:t>C</w:t>
      </w:r>
      <w:r w:rsidRPr="009B2591">
        <w:rPr>
          <w:rFonts w:ascii="Times New Roman" w:eastAsia="Times New Roman" w:hAnsi="Times New Roman"/>
          <w:sz w:val="24"/>
          <w:szCs w:val="18"/>
          <w:lang w:val="es-VE" w:eastAsia="es-VE"/>
        </w:rPr>
        <w:t>omunicación NUVM/</w:t>
      </w:r>
      <w:proofErr w:type="spellStart"/>
      <w:r w:rsidRPr="009B2591">
        <w:rPr>
          <w:rFonts w:ascii="Times New Roman" w:eastAsia="Times New Roman" w:hAnsi="Times New Roman"/>
          <w:sz w:val="24"/>
          <w:szCs w:val="18"/>
          <w:lang w:val="es-VE" w:eastAsia="es-VE"/>
        </w:rPr>
        <w:t>Nº</w:t>
      </w:r>
      <w:proofErr w:type="spellEnd"/>
      <w:r w:rsidRPr="009B2591">
        <w:rPr>
          <w:rFonts w:ascii="Times New Roman" w:eastAsia="Times New Roman" w:hAnsi="Times New Roman"/>
          <w:sz w:val="24"/>
          <w:szCs w:val="18"/>
          <w:lang w:val="es-VE" w:eastAsia="es-VE"/>
        </w:rPr>
        <w:t xml:space="preserve"> 0584.2017, de fecha 17.10.2017, mediante la cual notifica que, en sesión celebrada en la misma fecha, el Consejo de Núcleo aprobó el jurado, el programa y las materias: Estética, Estudios del Pensamiento Universal, Metodología de la Investigación, del Concurso de Oposición, para proveer un (01) cargo a nivel de Instructor a Tiempo Completo, en el Área: Teoría, cargo aprobado según Resolución </w:t>
      </w:r>
      <w:proofErr w:type="spellStart"/>
      <w:r w:rsidRPr="009B2591">
        <w:rPr>
          <w:rFonts w:ascii="Times New Roman" w:eastAsia="Times New Roman" w:hAnsi="Times New Roman"/>
          <w:sz w:val="24"/>
          <w:szCs w:val="18"/>
          <w:lang w:val="es-VE" w:eastAsia="es-VE"/>
        </w:rPr>
        <w:t>N°</w:t>
      </w:r>
      <w:proofErr w:type="spellEnd"/>
      <w:r w:rsidRPr="009B2591">
        <w:rPr>
          <w:rFonts w:ascii="Times New Roman" w:eastAsia="Times New Roman" w:hAnsi="Times New Roman"/>
          <w:sz w:val="24"/>
          <w:szCs w:val="18"/>
          <w:lang w:val="es-VE" w:eastAsia="es-VE"/>
        </w:rPr>
        <w:t xml:space="preserve"> CU-1504/17, de fecha 10.07.2017.</w:t>
      </w:r>
    </w:p>
    <w:p w14:paraId="7414A4ED" w14:textId="00D8B499" w:rsidR="009B2591" w:rsidRDefault="009B2591" w:rsidP="00426E41">
      <w:pPr>
        <w:spacing w:after="0" w:line="240" w:lineRule="auto"/>
        <w:ind w:left="142"/>
        <w:jc w:val="both"/>
        <w:rPr>
          <w:rFonts w:ascii="Times New Roman" w:eastAsia="Times New Roman" w:hAnsi="Times New Roman"/>
          <w:sz w:val="24"/>
          <w:szCs w:val="18"/>
          <w:lang w:val="es-VE" w:eastAsia="es-VE"/>
        </w:rPr>
      </w:pPr>
      <w:r w:rsidRPr="009B2591">
        <w:rPr>
          <w:rFonts w:ascii="Times New Roman" w:eastAsia="Times New Roman" w:hAnsi="Times New Roman"/>
          <w:sz w:val="24"/>
          <w:szCs w:val="18"/>
          <w:lang w:val="es-VE" w:eastAsia="es-VE"/>
        </w:rPr>
        <w:t>Al respecto, notifica que se designa al Profesor Pedro Silvera, como Representante del Departamento de Artes Visuales, y el Representante del Consejo de Núcleo al Profesor Luis A. Rodríguez, de la Facultad de Arte, en sustitución de la Dra. Raquel Márquez, debido a que la Dra. Márquez designada como Representante del Consejo de Núcleo, no se encontrará en el país para el momento de realizarse el mencionado Concurso, y remite listado de profesores para la designación del Representante de este Máximo Organismo.</w:t>
      </w:r>
    </w:p>
    <w:p w14:paraId="1494EF42" w14:textId="30AB67C2" w:rsidR="009B2591" w:rsidRDefault="009B2591" w:rsidP="00426E41">
      <w:pPr>
        <w:spacing w:after="0" w:line="240" w:lineRule="auto"/>
        <w:ind w:left="142"/>
        <w:jc w:val="both"/>
        <w:rPr>
          <w:rFonts w:ascii="Times New Roman" w:eastAsia="Times New Roman" w:hAnsi="Times New Roman"/>
          <w:sz w:val="24"/>
          <w:szCs w:val="18"/>
          <w:lang w:val="es-VE" w:eastAsia="es-VE"/>
        </w:rPr>
      </w:pPr>
    </w:p>
    <w:tbl>
      <w:tblPr>
        <w:tblStyle w:val="Tablaconcuadrcula"/>
        <w:tblW w:w="0" w:type="auto"/>
        <w:tblInd w:w="108" w:type="dxa"/>
        <w:tblLook w:val="04A0" w:firstRow="1" w:lastRow="0" w:firstColumn="1" w:lastColumn="0" w:noHBand="0" w:noVBand="1"/>
      </w:tblPr>
      <w:tblGrid>
        <w:gridCol w:w="1078"/>
        <w:gridCol w:w="1061"/>
        <w:gridCol w:w="1163"/>
        <w:gridCol w:w="1116"/>
      </w:tblGrid>
      <w:tr w:rsidR="009B2591" w14:paraId="0990618F" w14:textId="77777777" w:rsidTr="00342DBF">
        <w:tc>
          <w:tcPr>
            <w:tcW w:w="1163" w:type="dxa"/>
          </w:tcPr>
          <w:p w14:paraId="5E4C0F4C" w14:textId="20C73DD5" w:rsidR="009B2591" w:rsidRPr="009B2591" w:rsidRDefault="009B2591" w:rsidP="00C24211">
            <w:pPr>
              <w:spacing w:after="0" w:line="240" w:lineRule="auto"/>
              <w:jc w:val="center"/>
              <w:rPr>
                <w:rFonts w:ascii="Times New Roman" w:eastAsia="Times New Roman" w:hAnsi="Times New Roman"/>
                <w:b/>
                <w:sz w:val="20"/>
                <w:szCs w:val="18"/>
                <w:lang w:val="es-VE" w:eastAsia="es-VE"/>
              </w:rPr>
            </w:pPr>
            <w:r w:rsidRPr="009B2591">
              <w:rPr>
                <w:rFonts w:ascii="Times New Roman" w:eastAsia="Times New Roman" w:hAnsi="Times New Roman"/>
                <w:b/>
                <w:sz w:val="20"/>
                <w:szCs w:val="18"/>
                <w:lang w:val="es-VE" w:eastAsia="es-VE"/>
              </w:rPr>
              <w:t>Nombre y Apellido</w:t>
            </w:r>
          </w:p>
        </w:tc>
        <w:tc>
          <w:tcPr>
            <w:tcW w:w="1061" w:type="dxa"/>
          </w:tcPr>
          <w:p w14:paraId="26F3B4B9" w14:textId="6B79F025" w:rsidR="009B2591" w:rsidRPr="009B2591" w:rsidRDefault="009B2591" w:rsidP="00C24211">
            <w:pPr>
              <w:spacing w:after="0" w:line="240" w:lineRule="auto"/>
              <w:jc w:val="center"/>
              <w:rPr>
                <w:rFonts w:ascii="Times New Roman" w:eastAsia="Times New Roman" w:hAnsi="Times New Roman"/>
                <w:b/>
                <w:sz w:val="20"/>
                <w:szCs w:val="18"/>
                <w:lang w:val="es-VE" w:eastAsia="es-VE"/>
              </w:rPr>
            </w:pPr>
            <w:r w:rsidRPr="009B2591">
              <w:rPr>
                <w:rFonts w:ascii="Times New Roman" w:eastAsia="Times New Roman" w:hAnsi="Times New Roman"/>
                <w:b/>
                <w:sz w:val="20"/>
                <w:szCs w:val="18"/>
                <w:lang w:val="es-VE" w:eastAsia="es-VE"/>
              </w:rPr>
              <w:t>Categoría</w:t>
            </w:r>
          </w:p>
        </w:tc>
        <w:tc>
          <w:tcPr>
            <w:tcW w:w="1164" w:type="dxa"/>
          </w:tcPr>
          <w:p w14:paraId="6E68D613" w14:textId="53EDA1A3" w:rsidR="009B2591" w:rsidRPr="009B2591" w:rsidRDefault="009B2591" w:rsidP="00C24211">
            <w:pPr>
              <w:spacing w:after="0" w:line="240" w:lineRule="auto"/>
              <w:jc w:val="center"/>
              <w:rPr>
                <w:rFonts w:ascii="Times New Roman" w:eastAsia="Times New Roman" w:hAnsi="Times New Roman"/>
                <w:b/>
                <w:sz w:val="20"/>
                <w:szCs w:val="18"/>
                <w:lang w:val="es-VE" w:eastAsia="es-VE"/>
              </w:rPr>
            </w:pPr>
            <w:r w:rsidRPr="009B2591">
              <w:rPr>
                <w:rFonts w:ascii="Times New Roman" w:eastAsia="Times New Roman" w:hAnsi="Times New Roman"/>
                <w:b/>
                <w:sz w:val="20"/>
                <w:szCs w:val="18"/>
                <w:lang w:val="es-VE" w:eastAsia="es-VE"/>
              </w:rPr>
              <w:t>Grado Académico</w:t>
            </w:r>
          </w:p>
        </w:tc>
        <w:tc>
          <w:tcPr>
            <w:tcW w:w="1116" w:type="dxa"/>
          </w:tcPr>
          <w:p w14:paraId="46E991EF" w14:textId="1B0798C9" w:rsidR="009B2591" w:rsidRPr="009B2591" w:rsidRDefault="009B2591" w:rsidP="00C24211">
            <w:pPr>
              <w:spacing w:after="0" w:line="240" w:lineRule="auto"/>
              <w:jc w:val="center"/>
              <w:rPr>
                <w:rFonts w:ascii="Times New Roman" w:eastAsia="Times New Roman" w:hAnsi="Times New Roman"/>
                <w:b/>
                <w:sz w:val="20"/>
                <w:szCs w:val="18"/>
                <w:lang w:val="es-VE" w:eastAsia="es-VE"/>
              </w:rPr>
            </w:pPr>
            <w:r w:rsidRPr="009B2591">
              <w:rPr>
                <w:rFonts w:ascii="Times New Roman" w:eastAsia="Times New Roman" w:hAnsi="Times New Roman"/>
                <w:b/>
                <w:sz w:val="20"/>
                <w:szCs w:val="18"/>
                <w:lang w:val="es-VE" w:eastAsia="es-VE"/>
              </w:rPr>
              <w:t>Último Ascenso</w:t>
            </w:r>
          </w:p>
        </w:tc>
      </w:tr>
      <w:tr w:rsidR="009B2591" w14:paraId="5019CD34" w14:textId="77777777" w:rsidTr="00342DBF">
        <w:tc>
          <w:tcPr>
            <w:tcW w:w="1163" w:type="dxa"/>
          </w:tcPr>
          <w:p w14:paraId="02FB555D" w14:textId="169BCC5B"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Nidia Urbina</w:t>
            </w:r>
          </w:p>
        </w:tc>
        <w:tc>
          <w:tcPr>
            <w:tcW w:w="1061" w:type="dxa"/>
          </w:tcPr>
          <w:p w14:paraId="7F067CEA" w14:textId="3FFE9DD3"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Agregado</w:t>
            </w:r>
          </w:p>
        </w:tc>
        <w:tc>
          <w:tcPr>
            <w:tcW w:w="1164" w:type="dxa"/>
          </w:tcPr>
          <w:p w14:paraId="36F31CB0" w14:textId="5E5ECDF1"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Magíster</w:t>
            </w:r>
          </w:p>
        </w:tc>
        <w:tc>
          <w:tcPr>
            <w:tcW w:w="1116" w:type="dxa"/>
          </w:tcPr>
          <w:p w14:paraId="27A06A46" w14:textId="0D7D2061"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21.01.2008</w:t>
            </w:r>
          </w:p>
        </w:tc>
      </w:tr>
      <w:tr w:rsidR="009B2591" w14:paraId="2A6EB1F3" w14:textId="77777777" w:rsidTr="00342DBF">
        <w:tc>
          <w:tcPr>
            <w:tcW w:w="1163" w:type="dxa"/>
          </w:tcPr>
          <w:p w14:paraId="08E23290" w14:textId="71FB7D79"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Noel Guevara</w:t>
            </w:r>
          </w:p>
        </w:tc>
        <w:tc>
          <w:tcPr>
            <w:tcW w:w="1061" w:type="dxa"/>
          </w:tcPr>
          <w:p w14:paraId="68BA7CA7" w14:textId="25F96E29"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Asistente</w:t>
            </w:r>
          </w:p>
        </w:tc>
        <w:tc>
          <w:tcPr>
            <w:tcW w:w="1164" w:type="dxa"/>
          </w:tcPr>
          <w:p w14:paraId="554CF14D" w14:textId="760F8DAF"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Magister</w:t>
            </w:r>
          </w:p>
        </w:tc>
        <w:tc>
          <w:tcPr>
            <w:tcW w:w="1116" w:type="dxa"/>
          </w:tcPr>
          <w:p w14:paraId="03D200A0" w14:textId="144FD60C" w:rsidR="009B2591" w:rsidRPr="009B2591" w:rsidRDefault="009B2591" w:rsidP="00C24211">
            <w:pPr>
              <w:spacing w:after="0" w:line="240" w:lineRule="auto"/>
              <w:jc w:val="center"/>
              <w:rPr>
                <w:rFonts w:ascii="Times New Roman" w:eastAsia="Times New Roman" w:hAnsi="Times New Roman"/>
                <w:sz w:val="20"/>
                <w:szCs w:val="18"/>
                <w:lang w:val="es-VE" w:eastAsia="es-VE"/>
              </w:rPr>
            </w:pPr>
            <w:r w:rsidRPr="009B2591">
              <w:rPr>
                <w:rFonts w:ascii="Times New Roman" w:eastAsia="Times New Roman" w:hAnsi="Times New Roman"/>
                <w:sz w:val="20"/>
                <w:szCs w:val="18"/>
                <w:lang w:val="es-VE" w:eastAsia="es-VE"/>
              </w:rPr>
              <w:t>02.05.2017</w:t>
            </w:r>
          </w:p>
        </w:tc>
      </w:tr>
    </w:tbl>
    <w:p w14:paraId="6ECF6A80" w14:textId="2F833344" w:rsidR="009B2591" w:rsidRPr="009B2591" w:rsidRDefault="009B2591" w:rsidP="00426E41">
      <w:pPr>
        <w:spacing w:after="0" w:line="240" w:lineRule="auto"/>
        <w:ind w:left="142"/>
        <w:jc w:val="both"/>
        <w:rPr>
          <w:rFonts w:ascii="Times New Roman" w:eastAsia="Times New Roman" w:hAnsi="Times New Roman"/>
          <w:b/>
          <w:sz w:val="24"/>
          <w:szCs w:val="18"/>
          <w:lang w:val="es-VE" w:eastAsia="es-VE"/>
        </w:rPr>
      </w:pPr>
      <w:r w:rsidRPr="009B2591">
        <w:rPr>
          <w:rFonts w:ascii="Times New Roman" w:eastAsia="Times New Roman" w:hAnsi="Times New Roman"/>
          <w:b/>
          <w:sz w:val="24"/>
          <w:szCs w:val="18"/>
          <w:lang w:val="es-VE" w:eastAsia="es-VE"/>
        </w:rPr>
        <w:t>Decisión: Quedó en cuenta. Como Representante del Consejo Universitario se designa a la Profesora Nidia Urbina. Igualmente, se aprueban el programa y las materias objeto del Concurso.</w:t>
      </w:r>
    </w:p>
    <w:p w14:paraId="4826235A" w14:textId="627D854E" w:rsidR="00835BCA" w:rsidRDefault="00835BCA" w:rsidP="00426E41">
      <w:pPr>
        <w:spacing w:after="0" w:line="240" w:lineRule="auto"/>
        <w:ind w:left="142"/>
        <w:jc w:val="both"/>
        <w:rPr>
          <w:rFonts w:ascii="Times New Roman" w:eastAsia="Times New Roman" w:hAnsi="Times New Roman"/>
          <w:sz w:val="24"/>
          <w:szCs w:val="24"/>
          <w:lang w:val="es-VE" w:eastAsia="es-VE"/>
        </w:rPr>
      </w:pPr>
    </w:p>
    <w:p w14:paraId="046FDFAD" w14:textId="7D543D0A" w:rsidR="002E6146" w:rsidRPr="002E6146" w:rsidRDefault="002E6146" w:rsidP="00426E41">
      <w:pPr>
        <w:spacing w:after="0" w:line="240" w:lineRule="auto"/>
        <w:ind w:left="142"/>
        <w:jc w:val="both"/>
        <w:rPr>
          <w:rFonts w:ascii="Times New Roman" w:eastAsia="Times New Roman" w:hAnsi="Times New Roman"/>
          <w:b/>
          <w:sz w:val="24"/>
          <w:szCs w:val="24"/>
          <w:lang w:val="es-VE" w:eastAsia="es-VE"/>
        </w:rPr>
      </w:pPr>
      <w:r w:rsidRPr="002E6146">
        <w:rPr>
          <w:rFonts w:ascii="Times New Roman" w:eastAsia="Times New Roman" w:hAnsi="Times New Roman"/>
          <w:b/>
          <w:sz w:val="24"/>
          <w:szCs w:val="24"/>
          <w:lang w:val="es-VE" w:eastAsia="es-VE"/>
        </w:rPr>
        <w:t>RECTORADO.</w:t>
      </w:r>
    </w:p>
    <w:p w14:paraId="23B6A970" w14:textId="318EEA75" w:rsidR="002E6146" w:rsidRDefault="002E6146" w:rsidP="00426E41">
      <w:pPr>
        <w:spacing w:after="0" w:line="240" w:lineRule="auto"/>
        <w:ind w:left="142"/>
        <w:jc w:val="both"/>
        <w:rPr>
          <w:rFonts w:ascii="Times New Roman" w:eastAsia="Times New Roman" w:hAnsi="Times New Roman"/>
          <w:sz w:val="24"/>
          <w:szCs w:val="24"/>
          <w:lang w:val="es-VE" w:eastAsia="es-VE"/>
        </w:rPr>
      </w:pPr>
    </w:p>
    <w:p w14:paraId="75B0A34A" w14:textId="7211A949" w:rsidR="002E6146" w:rsidRDefault="002E614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CU-3094</w:t>
      </w:r>
      <w:r w:rsidRPr="00860D99">
        <w:rPr>
          <w:rFonts w:ascii="Times New Roman" w:eastAsia="Times New Roman" w:hAnsi="Times New Roman"/>
          <w:b/>
          <w:sz w:val="24"/>
          <w:szCs w:val="24"/>
          <w:lang w:val="es-VE" w:eastAsia="es-VE"/>
        </w:rPr>
        <w:t>/17.</w:t>
      </w:r>
    </w:p>
    <w:p w14:paraId="2063EDBE" w14:textId="77777777" w:rsidR="00565DC6" w:rsidRDefault="00565DC6"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65DC6">
        <w:rPr>
          <w:rFonts w:ascii="Times New Roman" w:eastAsia="Times New Roman" w:hAnsi="Times New Roman"/>
          <w:sz w:val="24"/>
          <w:szCs w:val="24"/>
          <w:lang w:val="es-VE" w:eastAsia="es-VE"/>
        </w:rPr>
        <w:t xml:space="preserve">omunicación </w:t>
      </w:r>
      <w:proofErr w:type="spellStart"/>
      <w:r w:rsidRPr="00565DC6">
        <w:rPr>
          <w:rFonts w:ascii="Times New Roman" w:eastAsia="Times New Roman" w:hAnsi="Times New Roman"/>
          <w:sz w:val="24"/>
          <w:szCs w:val="24"/>
          <w:lang w:val="es-VE" w:eastAsia="es-VE"/>
        </w:rPr>
        <w:t>Nº</w:t>
      </w:r>
      <w:proofErr w:type="spellEnd"/>
      <w:r w:rsidRPr="00565DC6">
        <w:rPr>
          <w:rFonts w:ascii="Times New Roman" w:eastAsia="Times New Roman" w:hAnsi="Times New Roman"/>
          <w:sz w:val="24"/>
          <w:szCs w:val="24"/>
          <w:lang w:val="es-VE" w:eastAsia="es-VE"/>
        </w:rPr>
        <w:t xml:space="preserve"> 0905/30.1, de fecha 18.10.2016, mediante la cual remite copia del oficio DECA/CIENCIAS </w:t>
      </w:r>
      <w:proofErr w:type="spellStart"/>
      <w:r w:rsidRPr="00565DC6">
        <w:rPr>
          <w:rFonts w:ascii="Times New Roman" w:eastAsia="Times New Roman" w:hAnsi="Times New Roman"/>
          <w:sz w:val="24"/>
          <w:szCs w:val="24"/>
          <w:lang w:val="es-VE" w:eastAsia="es-VE"/>
        </w:rPr>
        <w:t>N°</w:t>
      </w:r>
      <w:proofErr w:type="spellEnd"/>
      <w:r w:rsidRPr="00565DC6">
        <w:rPr>
          <w:rFonts w:ascii="Times New Roman" w:eastAsia="Times New Roman" w:hAnsi="Times New Roman"/>
          <w:sz w:val="24"/>
          <w:szCs w:val="24"/>
          <w:lang w:val="es-VE" w:eastAsia="es-VE"/>
        </w:rPr>
        <w:t xml:space="preserve"> 144/17, de fecha 17.10.2017, emitido por el Profesor Nelson Viloria Abreu, Decano de la Facultad de Ciencias, quien informa que el traslado de la Profesora Erika Lorena Blanco Carrero, titular de la Cédula de Identidad </w:t>
      </w:r>
      <w:proofErr w:type="spellStart"/>
      <w:r w:rsidRPr="00565DC6">
        <w:rPr>
          <w:rFonts w:ascii="Times New Roman" w:eastAsia="Times New Roman" w:hAnsi="Times New Roman"/>
          <w:sz w:val="24"/>
          <w:szCs w:val="24"/>
          <w:lang w:val="es-VE" w:eastAsia="es-VE"/>
        </w:rPr>
        <w:t>Nº</w:t>
      </w:r>
      <w:proofErr w:type="spellEnd"/>
      <w:r w:rsidRPr="00565DC6">
        <w:rPr>
          <w:rFonts w:ascii="Times New Roman" w:eastAsia="Times New Roman" w:hAnsi="Times New Roman"/>
          <w:sz w:val="24"/>
          <w:szCs w:val="24"/>
          <w:lang w:val="es-VE" w:eastAsia="es-VE"/>
        </w:rPr>
        <w:t xml:space="preserve"> 16.611.828, desde el Departamento de Biología de esa </w:t>
      </w:r>
      <w:r w:rsidRPr="00565DC6">
        <w:rPr>
          <w:rFonts w:ascii="Times New Roman" w:eastAsia="Times New Roman" w:hAnsi="Times New Roman"/>
          <w:sz w:val="24"/>
          <w:szCs w:val="24"/>
          <w:lang w:val="es-VE" w:eastAsia="es-VE"/>
        </w:rPr>
        <w:lastRenderedPageBreak/>
        <w:t xml:space="preserve">Facultad, hasta la UNET, cuenta con la aprobación del Consejo Universitario de esta última Casa de Estudios y se encuentra a la espera de la aprobación por parte del Consejo Universitario de la Universidad de Los Andes. </w:t>
      </w:r>
    </w:p>
    <w:p w14:paraId="7B96E58C" w14:textId="0878E132" w:rsidR="00565DC6" w:rsidRPr="00565DC6" w:rsidRDefault="00565DC6" w:rsidP="00426E41">
      <w:pPr>
        <w:spacing w:after="0" w:line="240" w:lineRule="auto"/>
        <w:ind w:left="142"/>
        <w:jc w:val="both"/>
        <w:rPr>
          <w:rFonts w:ascii="Times New Roman" w:eastAsia="Times New Roman" w:hAnsi="Times New Roman"/>
          <w:sz w:val="24"/>
          <w:szCs w:val="24"/>
          <w:lang w:val="es-VE" w:eastAsia="es-VE"/>
        </w:rPr>
      </w:pPr>
      <w:r w:rsidRPr="00565DC6">
        <w:rPr>
          <w:rFonts w:ascii="Times New Roman" w:eastAsia="Times New Roman" w:hAnsi="Times New Roman"/>
          <w:sz w:val="24"/>
          <w:szCs w:val="24"/>
          <w:lang w:val="es-VE" w:eastAsia="es-VE"/>
        </w:rPr>
        <w:t>En tal sentido, ha solicitado la intermediación de ese Despacho, para que dicha solicitud sea elevada ante este Máximo Organismo, para su aprobación.</w:t>
      </w:r>
    </w:p>
    <w:p w14:paraId="52C549E4" w14:textId="0BF7E94A" w:rsidR="002E6146" w:rsidRDefault="00565DC6" w:rsidP="00426E41">
      <w:pPr>
        <w:spacing w:after="0" w:line="240" w:lineRule="auto"/>
        <w:ind w:left="142"/>
        <w:jc w:val="both"/>
        <w:rPr>
          <w:rFonts w:ascii="Times New Roman" w:eastAsia="Times New Roman" w:hAnsi="Times New Roman"/>
          <w:b/>
          <w:sz w:val="24"/>
          <w:szCs w:val="24"/>
          <w:lang w:val="es-VE" w:eastAsia="es-VE"/>
        </w:rPr>
      </w:pPr>
      <w:r w:rsidRPr="00565DC6">
        <w:rPr>
          <w:rFonts w:ascii="Times New Roman" w:eastAsia="Times New Roman" w:hAnsi="Times New Roman"/>
          <w:b/>
          <w:sz w:val="24"/>
          <w:szCs w:val="24"/>
          <w:lang w:val="es-VE" w:eastAsia="es-VE"/>
        </w:rPr>
        <w:t>Decisión: Al respecto, notifica que ese Despacho Rectoral no presenta objeción alguna y en consecuencia recomienda la aprobación de dicho tra</w:t>
      </w:r>
      <w:r w:rsidR="005A5D83">
        <w:rPr>
          <w:rFonts w:ascii="Times New Roman" w:eastAsia="Times New Roman" w:hAnsi="Times New Roman"/>
          <w:b/>
          <w:sz w:val="24"/>
          <w:szCs w:val="24"/>
          <w:lang w:val="es-VE" w:eastAsia="es-VE"/>
        </w:rPr>
        <w:t>slado, a partir del 01.01.2018.</w:t>
      </w:r>
    </w:p>
    <w:p w14:paraId="40BD61F2" w14:textId="77777777" w:rsidR="00C24211" w:rsidRDefault="00C24211" w:rsidP="00426E41">
      <w:pPr>
        <w:spacing w:after="0" w:line="240" w:lineRule="auto"/>
        <w:ind w:left="142"/>
        <w:jc w:val="both"/>
        <w:rPr>
          <w:rFonts w:ascii="Times New Roman" w:eastAsia="Times New Roman" w:hAnsi="Times New Roman"/>
          <w:b/>
          <w:sz w:val="24"/>
          <w:szCs w:val="24"/>
          <w:lang w:val="es-VE" w:eastAsia="es-VE"/>
        </w:rPr>
      </w:pPr>
    </w:p>
    <w:p w14:paraId="4948D28F" w14:textId="2E444995" w:rsidR="005A5D83" w:rsidRPr="005A5D83" w:rsidRDefault="005A5D83" w:rsidP="00426E41">
      <w:pPr>
        <w:spacing w:after="0" w:line="240" w:lineRule="auto"/>
        <w:ind w:left="142"/>
        <w:jc w:val="both"/>
        <w:rPr>
          <w:rFonts w:ascii="Times New Roman" w:eastAsia="Times New Roman" w:hAnsi="Times New Roman"/>
          <w:b/>
          <w:sz w:val="20"/>
          <w:szCs w:val="24"/>
          <w:lang w:val="es-VE" w:eastAsia="es-VE"/>
        </w:rPr>
      </w:pPr>
      <w:r w:rsidRPr="005A5D83">
        <w:rPr>
          <w:rFonts w:ascii="Times New Roman" w:eastAsia="Times New Roman" w:hAnsi="Times New Roman"/>
          <w:b/>
          <w:sz w:val="20"/>
          <w:szCs w:val="24"/>
          <w:lang w:val="es-VE" w:eastAsia="es-VE"/>
        </w:rPr>
        <w:t>UNIVERSIDAD NACIONAL EXPERIMENTAL DEL TÁCHIRA (UNET).</w:t>
      </w:r>
    </w:p>
    <w:p w14:paraId="28805DE7" w14:textId="5F9F1C6A" w:rsidR="005A5D83" w:rsidRDefault="005A5D83" w:rsidP="00426E41">
      <w:pPr>
        <w:spacing w:after="0" w:line="240" w:lineRule="auto"/>
        <w:ind w:left="142"/>
        <w:jc w:val="both"/>
        <w:rPr>
          <w:rFonts w:ascii="Times New Roman" w:eastAsia="Times New Roman" w:hAnsi="Times New Roman"/>
          <w:sz w:val="24"/>
          <w:szCs w:val="24"/>
          <w:lang w:val="es-VE" w:eastAsia="es-VE"/>
        </w:rPr>
      </w:pPr>
    </w:p>
    <w:p w14:paraId="2C050239" w14:textId="56384758" w:rsidR="005A5D83" w:rsidRDefault="005A5D8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CU-3094/17-A.</w:t>
      </w:r>
    </w:p>
    <w:p w14:paraId="6A31918C" w14:textId="0ACD4A4F" w:rsidR="00A13407" w:rsidRDefault="00A1340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13407">
        <w:rPr>
          <w:rFonts w:ascii="Times New Roman" w:eastAsia="Times New Roman" w:hAnsi="Times New Roman"/>
          <w:sz w:val="24"/>
          <w:szCs w:val="24"/>
          <w:lang w:val="es-VE" w:eastAsia="es-VE"/>
        </w:rPr>
        <w:t xml:space="preserve">omunicación </w:t>
      </w:r>
      <w:proofErr w:type="spellStart"/>
      <w:r w:rsidRPr="00A13407">
        <w:rPr>
          <w:rFonts w:ascii="Times New Roman" w:eastAsia="Times New Roman" w:hAnsi="Times New Roman"/>
          <w:sz w:val="24"/>
          <w:szCs w:val="24"/>
          <w:lang w:val="es-VE" w:eastAsia="es-VE"/>
        </w:rPr>
        <w:t>Nº</w:t>
      </w:r>
      <w:proofErr w:type="spellEnd"/>
      <w:r w:rsidRPr="00A13407">
        <w:rPr>
          <w:rFonts w:ascii="Times New Roman" w:eastAsia="Times New Roman" w:hAnsi="Times New Roman"/>
          <w:sz w:val="24"/>
          <w:szCs w:val="24"/>
          <w:lang w:val="es-VE" w:eastAsia="es-VE"/>
        </w:rPr>
        <w:t xml:space="preserve"> 0905/30.1, de fecha 18.10.2016, suscrita por el Profesor Mario </w:t>
      </w:r>
      <w:proofErr w:type="spellStart"/>
      <w:r w:rsidRPr="00A13407">
        <w:rPr>
          <w:rFonts w:ascii="Times New Roman" w:eastAsia="Times New Roman" w:hAnsi="Times New Roman"/>
          <w:sz w:val="24"/>
          <w:szCs w:val="24"/>
          <w:lang w:val="es-VE" w:eastAsia="es-VE"/>
        </w:rPr>
        <w:t>Bonucci</w:t>
      </w:r>
      <w:proofErr w:type="spellEnd"/>
      <w:r w:rsidRPr="00A13407">
        <w:rPr>
          <w:rFonts w:ascii="Times New Roman" w:eastAsia="Times New Roman" w:hAnsi="Times New Roman"/>
          <w:sz w:val="24"/>
          <w:szCs w:val="24"/>
          <w:lang w:val="es-VE" w:eastAsia="es-VE"/>
        </w:rPr>
        <w:t xml:space="preserve"> Rossini, Rector de la Universidad, mediante la cual remite copia del oficio DECA/CIENCIAS </w:t>
      </w:r>
      <w:proofErr w:type="spellStart"/>
      <w:r w:rsidRPr="00A13407">
        <w:rPr>
          <w:rFonts w:ascii="Times New Roman" w:eastAsia="Times New Roman" w:hAnsi="Times New Roman"/>
          <w:sz w:val="24"/>
          <w:szCs w:val="24"/>
          <w:lang w:val="es-VE" w:eastAsia="es-VE"/>
        </w:rPr>
        <w:t>Nº</w:t>
      </w:r>
      <w:proofErr w:type="spellEnd"/>
      <w:r w:rsidRPr="00A13407">
        <w:rPr>
          <w:rFonts w:ascii="Times New Roman" w:eastAsia="Times New Roman" w:hAnsi="Times New Roman"/>
          <w:sz w:val="24"/>
          <w:szCs w:val="24"/>
          <w:lang w:val="es-VE" w:eastAsia="es-VE"/>
        </w:rPr>
        <w:t xml:space="preserve"> 144/17, de fecha 17.10.2017, emitido por el Profesor Nelson Viloria Abreu, Decano de la Facultad de Ciencias, quien informa que el traslado de la Profesora Erika Lorena Blanco Carrero, titular de la Cédula de Identidad </w:t>
      </w:r>
      <w:proofErr w:type="spellStart"/>
      <w:r w:rsidRPr="00A13407">
        <w:rPr>
          <w:rFonts w:ascii="Times New Roman" w:eastAsia="Times New Roman" w:hAnsi="Times New Roman"/>
          <w:sz w:val="24"/>
          <w:szCs w:val="24"/>
          <w:lang w:val="es-VE" w:eastAsia="es-VE"/>
        </w:rPr>
        <w:t>N°</w:t>
      </w:r>
      <w:proofErr w:type="spellEnd"/>
      <w:r w:rsidRPr="00A13407">
        <w:rPr>
          <w:rFonts w:ascii="Times New Roman" w:eastAsia="Times New Roman" w:hAnsi="Times New Roman"/>
          <w:sz w:val="24"/>
          <w:szCs w:val="24"/>
          <w:lang w:val="es-VE" w:eastAsia="es-VE"/>
        </w:rPr>
        <w:t xml:space="preserve"> 16.611.828, desde el Departamento de </w:t>
      </w:r>
      <w:proofErr w:type="spellStart"/>
      <w:r w:rsidRPr="00A13407">
        <w:rPr>
          <w:rFonts w:ascii="Times New Roman" w:eastAsia="Times New Roman" w:hAnsi="Times New Roman"/>
          <w:sz w:val="24"/>
          <w:szCs w:val="24"/>
          <w:lang w:val="es-VE" w:eastAsia="es-VE"/>
        </w:rPr>
        <w:t>Biologia</w:t>
      </w:r>
      <w:proofErr w:type="spellEnd"/>
      <w:r w:rsidRPr="00A13407">
        <w:rPr>
          <w:rFonts w:ascii="Times New Roman" w:eastAsia="Times New Roman" w:hAnsi="Times New Roman"/>
          <w:sz w:val="24"/>
          <w:szCs w:val="24"/>
          <w:lang w:val="es-VE" w:eastAsia="es-VE"/>
        </w:rPr>
        <w:t xml:space="preserve"> de esa Facultad, hasta la UNET, cuenta con la aprobación del Consejo Universitario de esta última Casa de Estudios y se encuentra a la espera de la aprobación por parte del Consejo Universitario de la Universidad de Los Andes. En tal sentido, ha solicitado la intermediación de ese Despacho, para que dicha solicitud sea elevada ante este Máximo Organismo, para su aprobación.</w:t>
      </w:r>
    </w:p>
    <w:p w14:paraId="00A86CDA" w14:textId="77777777" w:rsidR="0025372D" w:rsidRPr="00A13407" w:rsidRDefault="0025372D" w:rsidP="00426E41">
      <w:pPr>
        <w:spacing w:after="0" w:line="240" w:lineRule="auto"/>
        <w:ind w:left="142"/>
        <w:jc w:val="both"/>
        <w:rPr>
          <w:rFonts w:ascii="Times New Roman" w:eastAsia="Times New Roman" w:hAnsi="Times New Roman"/>
          <w:sz w:val="24"/>
          <w:szCs w:val="24"/>
          <w:lang w:val="es-VE" w:eastAsia="es-VE"/>
        </w:rPr>
      </w:pPr>
    </w:p>
    <w:p w14:paraId="0AA99F86" w14:textId="77777777" w:rsidR="00A13407" w:rsidRPr="00A13407" w:rsidRDefault="00A13407" w:rsidP="00426E41">
      <w:pPr>
        <w:spacing w:after="0" w:line="240" w:lineRule="auto"/>
        <w:ind w:left="142"/>
        <w:jc w:val="both"/>
        <w:rPr>
          <w:rFonts w:ascii="Times New Roman" w:eastAsia="Times New Roman" w:hAnsi="Times New Roman"/>
          <w:sz w:val="24"/>
          <w:szCs w:val="24"/>
          <w:lang w:val="es-VE" w:eastAsia="es-VE"/>
        </w:rPr>
      </w:pPr>
      <w:r w:rsidRPr="00A13407">
        <w:rPr>
          <w:rFonts w:ascii="Times New Roman" w:eastAsia="Times New Roman" w:hAnsi="Times New Roman"/>
          <w:sz w:val="24"/>
          <w:szCs w:val="24"/>
          <w:lang w:val="es-VE" w:eastAsia="es-VE"/>
        </w:rPr>
        <w:t>Al respecto, notifica que ese Despacho Rectoral no presenta objeción alguna y en consecuencia recomienda la aprobación de dicho traslado, a partir del 01.01.2018.</w:t>
      </w:r>
    </w:p>
    <w:p w14:paraId="28598E3B" w14:textId="78EF9DF5" w:rsidR="00A13407" w:rsidRDefault="00A13407" w:rsidP="00426E41">
      <w:pPr>
        <w:spacing w:after="0" w:line="240" w:lineRule="auto"/>
        <w:ind w:left="142"/>
        <w:jc w:val="both"/>
        <w:rPr>
          <w:rFonts w:ascii="Times New Roman" w:eastAsia="Times New Roman" w:hAnsi="Times New Roman"/>
          <w:b/>
          <w:sz w:val="24"/>
          <w:szCs w:val="24"/>
          <w:lang w:val="es-VE" w:eastAsia="es-VE"/>
        </w:rPr>
      </w:pPr>
      <w:r w:rsidRPr="00A13407">
        <w:rPr>
          <w:rFonts w:ascii="Times New Roman" w:eastAsia="Times New Roman" w:hAnsi="Times New Roman"/>
          <w:b/>
          <w:sz w:val="24"/>
          <w:szCs w:val="24"/>
          <w:lang w:val="es-VE" w:eastAsia="es-VE"/>
        </w:rPr>
        <w:t>Decisión: Aprobó la solicitud.</w:t>
      </w:r>
    </w:p>
    <w:p w14:paraId="1B8BA981" w14:textId="57F28A1C" w:rsidR="009F6BB1" w:rsidRDefault="009F6BB1" w:rsidP="00426E41">
      <w:pPr>
        <w:spacing w:after="0" w:line="240" w:lineRule="auto"/>
        <w:ind w:left="142"/>
        <w:jc w:val="both"/>
        <w:rPr>
          <w:rFonts w:ascii="Times New Roman" w:eastAsia="Times New Roman" w:hAnsi="Times New Roman"/>
          <w:b/>
          <w:sz w:val="24"/>
          <w:szCs w:val="24"/>
          <w:lang w:val="es-VE" w:eastAsia="es-VE"/>
        </w:rPr>
      </w:pPr>
    </w:p>
    <w:p w14:paraId="0EA9429F" w14:textId="53B7EBE0" w:rsidR="009F6BB1" w:rsidRDefault="009F6BB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VICERRECTORADO ACADÉMICO. </w:t>
      </w:r>
    </w:p>
    <w:p w14:paraId="51E0D93D" w14:textId="39FAC7B0" w:rsidR="009F6BB1" w:rsidRDefault="009F6BB1" w:rsidP="00426E41">
      <w:pPr>
        <w:spacing w:after="0" w:line="240" w:lineRule="auto"/>
        <w:ind w:left="142"/>
        <w:jc w:val="both"/>
        <w:rPr>
          <w:rFonts w:ascii="Times New Roman" w:eastAsia="Times New Roman" w:hAnsi="Times New Roman"/>
          <w:b/>
          <w:sz w:val="24"/>
          <w:szCs w:val="24"/>
          <w:lang w:val="es-VE" w:eastAsia="es-VE"/>
        </w:rPr>
      </w:pPr>
    </w:p>
    <w:p w14:paraId="6B02C262" w14:textId="7336B500" w:rsidR="009F6BB1" w:rsidRDefault="009F6BB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CU-3095</w:t>
      </w:r>
      <w:r w:rsidRPr="00860D99">
        <w:rPr>
          <w:rFonts w:ascii="Times New Roman" w:eastAsia="Times New Roman" w:hAnsi="Times New Roman"/>
          <w:b/>
          <w:sz w:val="24"/>
          <w:szCs w:val="24"/>
          <w:lang w:val="es-VE" w:eastAsia="es-VE"/>
        </w:rPr>
        <w:t>/17.</w:t>
      </w:r>
    </w:p>
    <w:p w14:paraId="7D3E293C" w14:textId="3C63653E" w:rsidR="0041303A" w:rsidRPr="0041303A" w:rsidRDefault="0041303A" w:rsidP="00C2421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1303A">
        <w:rPr>
          <w:rFonts w:ascii="Times New Roman" w:eastAsia="Times New Roman" w:hAnsi="Times New Roman"/>
          <w:sz w:val="24"/>
          <w:szCs w:val="24"/>
          <w:lang w:val="es-VE" w:eastAsia="es-VE"/>
        </w:rPr>
        <w:t xml:space="preserve">omunicación </w:t>
      </w:r>
      <w:proofErr w:type="spellStart"/>
      <w:r w:rsidRPr="0041303A">
        <w:rPr>
          <w:rFonts w:ascii="Times New Roman" w:eastAsia="Times New Roman" w:hAnsi="Times New Roman"/>
          <w:sz w:val="24"/>
          <w:szCs w:val="24"/>
          <w:lang w:val="es-VE" w:eastAsia="es-VE"/>
        </w:rPr>
        <w:t>N°</w:t>
      </w:r>
      <w:proofErr w:type="spellEnd"/>
      <w:r w:rsidRPr="0041303A">
        <w:rPr>
          <w:rFonts w:ascii="Times New Roman" w:eastAsia="Times New Roman" w:hAnsi="Times New Roman"/>
          <w:sz w:val="24"/>
          <w:szCs w:val="24"/>
          <w:lang w:val="es-VE" w:eastAsia="es-VE"/>
        </w:rPr>
        <w:t xml:space="preserve"> V.Ac.0365.2017, de fecha 17.10.2016, mediante la cual somete a consideración y aprobación por parte de este Máximo Organismo, el oficio </w:t>
      </w:r>
      <w:proofErr w:type="spellStart"/>
      <w:r w:rsidRPr="0041303A">
        <w:rPr>
          <w:rFonts w:ascii="Times New Roman" w:eastAsia="Times New Roman" w:hAnsi="Times New Roman"/>
          <w:sz w:val="24"/>
          <w:szCs w:val="24"/>
          <w:lang w:val="es-VE" w:eastAsia="es-VE"/>
        </w:rPr>
        <w:t>N°</w:t>
      </w:r>
      <w:proofErr w:type="spellEnd"/>
      <w:r w:rsidRPr="0041303A">
        <w:rPr>
          <w:rFonts w:ascii="Times New Roman" w:eastAsia="Times New Roman" w:hAnsi="Times New Roman"/>
          <w:sz w:val="24"/>
          <w:szCs w:val="24"/>
          <w:lang w:val="es-VE" w:eastAsia="es-VE"/>
        </w:rPr>
        <w:t xml:space="preserve"> PL-098/17, de fecha 13.10.2017, emitido por la Profesora Laura Calderón, Coordinadora General y la Magíster María Francia Arellano, Jefa de Planificación del Consejo de Estudios de Postgrado (CEP), mediante la cual solicitan la corrección de las Resoluciones </w:t>
      </w:r>
      <w:proofErr w:type="spellStart"/>
      <w:r w:rsidRPr="0041303A">
        <w:rPr>
          <w:rFonts w:ascii="Times New Roman" w:eastAsia="Times New Roman" w:hAnsi="Times New Roman"/>
          <w:sz w:val="24"/>
          <w:szCs w:val="24"/>
          <w:lang w:val="es-VE" w:eastAsia="es-VE"/>
        </w:rPr>
        <w:t>Nº</w:t>
      </w:r>
      <w:proofErr w:type="spellEnd"/>
      <w:r w:rsidRPr="0041303A">
        <w:rPr>
          <w:rFonts w:ascii="Times New Roman" w:eastAsia="Times New Roman" w:hAnsi="Times New Roman"/>
          <w:sz w:val="24"/>
          <w:szCs w:val="24"/>
          <w:lang w:val="es-VE" w:eastAsia="es-VE"/>
        </w:rPr>
        <w:t xml:space="preserve"> CU-0774/17, de fecha 03.04.2017, donde se informa la aprobación de la inclusión de la asignatura electiva Teoría para la Toma de Decisiones en Mantenimiento, Código MM 2115, equivalente a tres (03) Unidades Crédito y la CU-1560/17, de fecha 17.07.2017, donde se informa la aprobación de la Reforma del Plan de Estudio, con el cambio de Código MM21100 por MM2121 de la asignatura Fiabilidad y Seguridad en Procesos Industriales, a ser dictadas a la Maestría de Ingeniería de Mantenimiento de la Facultad de Ingeniería.</w:t>
      </w:r>
    </w:p>
    <w:p w14:paraId="6E250DCE" w14:textId="77777777" w:rsidR="0041303A" w:rsidRPr="0041303A" w:rsidRDefault="0041303A" w:rsidP="00426E41">
      <w:pPr>
        <w:spacing w:after="0" w:line="240" w:lineRule="auto"/>
        <w:ind w:left="142"/>
        <w:jc w:val="both"/>
        <w:rPr>
          <w:rFonts w:ascii="Times New Roman" w:eastAsia="Times New Roman" w:hAnsi="Times New Roman"/>
          <w:sz w:val="24"/>
          <w:szCs w:val="24"/>
          <w:lang w:val="es-VE" w:eastAsia="es-VE"/>
        </w:rPr>
      </w:pPr>
      <w:r w:rsidRPr="0041303A">
        <w:rPr>
          <w:rFonts w:ascii="Times New Roman" w:eastAsia="Times New Roman" w:hAnsi="Times New Roman"/>
          <w:sz w:val="24"/>
          <w:szCs w:val="24"/>
          <w:lang w:val="es-VE" w:eastAsia="es-VE"/>
        </w:rPr>
        <w:t>Así mismo, destaca que existe un error de transcripción en los códigos indicados siendo lo correcto Código MM21125 para la asignatura Teoría para la Toma de Decisiones en Mantenimiento y Código MM21120 para la asignatura Fiabilidad y Seguridad en Procesos Industriales.</w:t>
      </w:r>
    </w:p>
    <w:p w14:paraId="761202DE" w14:textId="1FCDFD6B" w:rsidR="005A5D83" w:rsidRPr="005135CC" w:rsidRDefault="0041303A" w:rsidP="00426E41">
      <w:pPr>
        <w:spacing w:after="0" w:line="240" w:lineRule="auto"/>
        <w:ind w:left="142"/>
        <w:jc w:val="both"/>
        <w:rPr>
          <w:rFonts w:ascii="Times New Roman" w:eastAsia="Times New Roman" w:hAnsi="Times New Roman"/>
          <w:b/>
          <w:sz w:val="24"/>
          <w:szCs w:val="24"/>
          <w:lang w:val="es-VE" w:eastAsia="es-VE"/>
        </w:rPr>
      </w:pPr>
      <w:r w:rsidRPr="0041303A">
        <w:rPr>
          <w:rFonts w:ascii="Times New Roman" w:eastAsia="Times New Roman" w:hAnsi="Times New Roman"/>
          <w:b/>
          <w:sz w:val="24"/>
          <w:szCs w:val="24"/>
          <w:lang w:val="es-VE" w:eastAsia="es-VE"/>
        </w:rPr>
        <w:t>Decisión: Aprobó la corrección de las Resolucio</w:t>
      </w:r>
      <w:r w:rsidR="005135CC">
        <w:rPr>
          <w:rFonts w:ascii="Times New Roman" w:eastAsia="Times New Roman" w:hAnsi="Times New Roman"/>
          <w:b/>
          <w:sz w:val="24"/>
          <w:szCs w:val="24"/>
          <w:lang w:val="es-VE" w:eastAsia="es-VE"/>
        </w:rPr>
        <w:t>nes, en los términos señalados.</w:t>
      </w:r>
    </w:p>
    <w:p w14:paraId="22D880EF" w14:textId="66D70619" w:rsidR="005135CC" w:rsidRDefault="005135CC" w:rsidP="00426E41">
      <w:pPr>
        <w:spacing w:after="0" w:line="240" w:lineRule="auto"/>
        <w:ind w:left="142"/>
        <w:jc w:val="both"/>
        <w:rPr>
          <w:rFonts w:ascii="Times New Roman" w:eastAsia="Times New Roman" w:hAnsi="Times New Roman"/>
          <w:sz w:val="24"/>
          <w:szCs w:val="24"/>
          <w:lang w:val="es-VE" w:eastAsia="es-VE"/>
        </w:rPr>
      </w:pPr>
    </w:p>
    <w:p w14:paraId="5FE0B3B5" w14:textId="28DF80E1" w:rsidR="005135CC" w:rsidRDefault="005135C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CU-3096</w:t>
      </w:r>
      <w:r w:rsidRPr="00860D99">
        <w:rPr>
          <w:rFonts w:ascii="Times New Roman" w:eastAsia="Times New Roman" w:hAnsi="Times New Roman"/>
          <w:b/>
          <w:sz w:val="24"/>
          <w:szCs w:val="24"/>
          <w:lang w:val="es-VE" w:eastAsia="es-VE"/>
        </w:rPr>
        <w:t>/17.</w:t>
      </w:r>
    </w:p>
    <w:p w14:paraId="1610D6EA" w14:textId="3F2209E3" w:rsidR="00AF1D6D" w:rsidRDefault="00AF1D6D"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F1D6D">
        <w:rPr>
          <w:rFonts w:ascii="Times New Roman" w:eastAsia="Times New Roman" w:hAnsi="Times New Roman"/>
          <w:sz w:val="24"/>
          <w:szCs w:val="24"/>
          <w:lang w:val="es-VE" w:eastAsia="es-VE"/>
        </w:rPr>
        <w:t xml:space="preserve">omunicación </w:t>
      </w:r>
      <w:proofErr w:type="spellStart"/>
      <w:r w:rsidRPr="00AF1D6D">
        <w:rPr>
          <w:rFonts w:ascii="Times New Roman" w:eastAsia="Times New Roman" w:hAnsi="Times New Roman"/>
          <w:sz w:val="24"/>
          <w:szCs w:val="24"/>
          <w:lang w:val="es-VE" w:eastAsia="es-VE"/>
        </w:rPr>
        <w:t>N°</w:t>
      </w:r>
      <w:proofErr w:type="spellEnd"/>
      <w:r w:rsidRPr="00AF1D6D">
        <w:rPr>
          <w:rFonts w:ascii="Times New Roman" w:eastAsia="Times New Roman" w:hAnsi="Times New Roman"/>
          <w:sz w:val="24"/>
          <w:szCs w:val="24"/>
          <w:lang w:val="es-VE" w:eastAsia="es-VE"/>
        </w:rPr>
        <w:t xml:space="preserve"> CDC.063.17, de fecha 19.10.2016, mediante la cual notifican sobre el estado en que se encuentra el trámite de aprobación de la Carrera y la Escuela de Psicología, en la Facultad de Medicina de la Universidad de Los Andes, por parte del Consejo Nacional de Universidades (CNU), el cual se describe textualmente a continuación en forma detallada y cronológica:</w:t>
      </w:r>
    </w:p>
    <w:p w14:paraId="17E21CDD" w14:textId="77777777"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p>
    <w:p w14:paraId="1F119F42" w14:textId="77777777"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 xml:space="preserve">1. "El Vicerrectorado Académico, a través del Profesor </w:t>
      </w:r>
      <w:proofErr w:type="spellStart"/>
      <w:r w:rsidRPr="00AF1D6D">
        <w:rPr>
          <w:rFonts w:ascii="Times New Roman" w:eastAsia="Times New Roman" w:hAnsi="Times New Roman"/>
          <w:sz w:val="24"/>
          <w:szCs w:val="24"/>
          <w:lang w:val="es-VE" w:eastAsia="es-VE"/>
        </w:rPr>
        <w:t>Victor</w:t>
      </w:r>
      <w:proofErr w:type="spellEnd"/>
      <w:r w:rsidRPr="00AF1D6D">
        <w:rPr>
          <w:rFonts w:ascii="Times New Roman" w:eastAsia="Times New Roman" w:hAnsi="Times New Roman"/>
          <w:sz w:val="24"/>
          <w:szCs w:val="24"/>
          <w:lang w:val="es-VE" w:eastAsia="es-VE"/>
        </w:rPr>
        <w:t xml:space="preserve"> García, Coordinador del Vicerrectorado Académico, en fecha 23/07/14, consigna para consideración del Consejo de Desarrollo Curricular el Proyecto </w:t>
      </w:r>
      <w:r w:rsidRPr="00AF1D6D">
        <w:rPr>
          <w:rFonts w:ascii="Times New Roman" w:eastAsia="Times New Roman" w:hAnsi="Times New Roman"/>
          <w:sz w:val="24"/>
          <w:szCs w:val="24"/>
          <w:lang w:val="es-VE" w:eastAsia="es-VE"/>
        </w:rPr>
        <w:lastRenderedPageBreak/>
        <w:t>de Creación del Programa Académico "Licenciatura en Psicología" (Tomos I y II) y copia del Aval otorgado por la Facultad de Medicina, para la creación de la carrera de Psicología y de la Escuela de Psicología en esa dependencia.</w:t>
      </w:r>
    </w:p>
    <w:p w14:paraId="5BFD4885"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p>
    <w:p w14:paraId="18895F43"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 xml:space="preserve">2. El Consejo de Desarrollo Curricular en reunión ordinaria </w:t>
      </w:r>
      <w:proofErr w:type="spellStart"/>
      <w:r w:rsidRPr="00AF1D6D">
        <w:rPr>
          <w:rFonts w:ascii="Times New Roman" w:eastAsia="Times New Roman" w:hAnsi="Times New Roman"/>
          <w:sz w:val="24"/>
          <w:szCs w:val="24"/>
          <w:lang w:val="es-VE" w:eastAsia="es-VE"/>
        </w:rPr>
        <w:t>N°</w:t>
      </w:r>
      <w:proofErr w:type="spellEnd"/>
      <w:r w:rsidRPr="00AF1D6D">
        <w:rPr>
          <w:rFonts w:ascii="Times New Roman" w:eastAsia="Times New Roman" w:hAnsi="Times New Roman"/>
          <w:sz w:val="24"/>
          <w:szCs w:val="24"/>
          <w:lang w:val="es-VE" w:eastAsia="es-VE"/>
        </w:rPr>
        <w:t xml:space="preserve"> 29, de fecha 03/12/14, acordó recomendar que se apruebe en las instancias pertinentes la Carrera de Psicología y la Escuela de </w:t>
      </w:r>
      <w:proofErr w:type="spellStart"/>
      <w:r w:rsidRPr="00AF1D6D">
        <w:rPr>
          <w:rFonts w:ascii="Times New Roman" w:eastAsia="Times New Roman" w:hAnsi="Times New Roman"/>
          <w:sz w:val="24"/>
          <w:szCs w:val="24"/>
          <w:lang w:val="es-VE" w:eastAsia="es-VE"/>
        </w:rPr>
        <w:t>Psicologia</w:t>
      </w:r>
      <w:proofErr w:type="spellEnd"/>
      <w:r w:rsidRPr="00AF1D6D">
        <w:rPr>
          <w:rFonts w:ascii="Times New Roman" w:eastAsia="Times New Roman" w:hAnsi="Times New Roman"/>
          <w:sz w:val="24"/>
          <w:szCs w:val="24"/>
          <w:lang w:val="es-VE" w:eastAsia="es-VE"/>
        </w:rPr>
        <w:t xml:space="preserve"> en la Facultad de Medicina, por considerar que el proyecto cumple con los requisitos exigidos por el Consejo Nacional de Universidades para la creación de nuevas carreras y la normativa curricular vigente de la Universidad de Los Andes, de esa manera, lo remite con la comunicación CDC.156.14, de fech</w:t>
      </w:r>
      <w:r>
        <w:rPr>
          <w:rFonts w:ascii="Times New Roman" w:eastAsia="Times New Roman" w:hAnsi="Times New Roman"/>
          <w:sz w:val="24"/>
          <w:szCs w:val="24"/>
          <w:lang w:val="es-VE" w:eastAsia="es-VE"/>
        </w:rPr>
        <w:t xml:space="preserve">a 04/12/2014, al Vicerrectorado </w:t>
      </w:r>
      <w:r w:rsidRPr="00AF1D6D">
        <w:rPr>
          <w:rFonts w:ascii="Times New Roman" w:eastAsia="Times New Roman" w:hAnsi="Times New Roman"/>
          <w:sz w:val="24"/>
          <w:szCs w:val="24"/>
          <w:lang w:val="es-VE" w:eastAsia="es-VE"/>
        </w:rPr>
        <w:t xml:space="preserve">Académico para su consideración y tramitación ante el Consejo Universitario. </w:t>
      </w:r>
    </w:p>
    <w:p w14:paraId="6691B485"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p>
    <w:p w14:paraId="580C623F" w14:textId="69185C16" w:rsid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3. El Consejo Universitario, en reunión ordinaria de fecha 08/12/14 (Resolución CU-2598/14), aprueba el Proyecto de Creación del Programa Académico "Licenciatura en Psicología" y de la Escuela de Psicología en la Facultad de Medicina.</w:t>
      </w:r>
    </w:p>
    <w:p w14:paraId="061E0D6C" w14:textId="77777777"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p>
    <w:p w14:paraId="6E21F5E2" w14:textId="77777777"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 xml:space="preserve">4. La Universidad de Los Andes tramita ante el Consejo Nacional de Universidades, mediante oficio </w:t>
      </w:r>
      <w:proofErr w:type="spellStart"/>
      <w:r w:rsidRPr="00AF1D6D">
        <w:rPr>
          <w:rFonts w:ascii="Times New Roman" w:eastAsia="Times New Roman" w:hAnsi="Times New Roman"/>
          <w:sz w:val="24"/>
          <w:szCs w:val="24"/>
          <w:lang w:val="es-VE" w:eastAsia="es-VE"/>
        </w:rPr>
        <w:t>N°</w:t>
      </w:r>
      <w:proofErr w:type="spellEnd"/>
      <w:r w:rsidRPr="00AF1D6D">
        <w:rPr>
          <w:rFonts w:ascii="Times New Roman" w:eastAsia="Times New Roman" w:hAnsi="Times New Roman"/>
          <w:sz w:val="24"/>
          <w:szCs w:val="24"/>
          <w:lang w:val="es-VE" w:eastAsia="es-VE"/>
        </w:rPr>
        <w:t xml:space="preserve"> SEC-CU 0274/14, de fecha 08/12/14, el Proyecto de Creación de la Carrera y Escuela de Psicología.</w:t>
      </w:r>
    </w:p>
    <w:p w14:paraId="3F0ED17D"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p>
    <w:p w14:paraId="27E2DEA2" w14:textId="7EC74E2B"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5. El Consejo Nacional de Universidades en reunión 02/02/15, acepta el Proyecto de Creación de la Carrera y designa las instituciones evaluadoras del mismo (CNU-SP-RI-007/2015).</w:t>
      </w:r>
    </w:p>
    <w:p w14:paraId="08DE9471"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p>
    <w:p w14:paraId="4583A652" w14:textId="36878AA4"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 xml:space="preserve">6. La Universidad Experimental del Táchira (UNET), como una de las instituciones evaluadoras del Proyecto, en el mes de junio de 2016 emite el Informe </w:t>
      </w:r>
      <w:proofErr w:type="spellStart"/>
      <w:r w:rsidRPr="00AF1D6D">
        <w:rPr>
          <w:rFonts w:ascii="Times New Roman" w:eastAsia="Times New Roman" w:hAnsi="Times New Roman"/>
          <w:sz w:val="24"/>
          <w:szCs w:val="24"/>
          <w:lang w:val="es-VE" w:eastAsia="es-VE"/>
        </w:rPr>
        <w:t>sobreel</w:t>
      </w:r>
      <w:proofErr w:type="spellEnd"/>
      <w:r w:rsidRPr="00AF1D6D">
        <w:rPr>
          <w:rFonts w:ascii="Times New Roman" w:eastAsia="Times New Roman" w:hAnsi="Times New Roman"/>
          <w:sz w:val="24"/>
          <w:szCs w:val="24"/>
          <w:lang w:val="es-VE" w:eastAsia="es-VE"/>
        </w:rPr>
        <w:t xml:space="preserve"> Proyecto de Creación de la Carrera Licenciatura en Psicología en la Universidad de Los Andes, en el cual hace algunas observaciones de forma </w:t>
      </w:r>
      <w:r w:rsidRPr="00AF1D6D">
        <w:rPr>
          <w:rFonts w:ascii="Times New Roman" w:eastAsia="Times New Roman" w:hAnsi="Times New Roman"/>
          <w:sz w:val="24"/>
          <w:szCs w:val="24"/>
          <w:lang w:val="es-VE" w:eastAsia="es-VE"/>
        </w:rPr>
        <w:t xml:space="preserve">al mismo, y que fueron acogidas e incorporadas por el Vicerrectorado Académico y el Consejo de Desarrollo Curricular, habiendo remitido nuevamente el </w:t>
      </w:r>
      <w:proofErr w:type="spellStart"/>
      <w:r w:rsidRPr="00AF1D6D">
        <w:rPr>
          <w:rFonts w:ascii="Times New Roman" w:eastAsia="Times New Roman" w:hAnsi="Times New Roman"/>
          <w:sz w:val="24"/>
          <w:szCs w:val="24"/>
          <w:lang w:val="es-VE" w:eastAsia="es-VE"/>
        </w:rPr>
        <w:t>proyectoal</w:t>
      </w:r>
      <w:proofErr w:type="spellEnd"/>
      <w:r w:rsidRPr="00AF1D6D">
        <w:rPr>
          <w:rFonts w:ascii="Times New Roman" w:eastAsia="Times New Roman" w:hAnsi="Times New Roman"/>
          <w:sz w:val="24"/>
          <w:szCs w:val="24"/>
          <w:lang w:val="es-VE" w:eastAsia="es-VE"/>
        </w:rPr>
        <w:t xml:space="preserve"> CNU.</w:t>
      </w:r>
    </w:p>
    <w:p w14:paraId="10B7DD90"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p>
    <w:p w14:paraId="66907DD7" w14:textId="5DF164E0"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7. En el mes de julio de 2017, de manera informal, se conoció que el Proyecto contaba con un informe favorable y que estaba listo para ser sometido a consideración del CNU.</w:t>
      </w:r>
    </w:p>
    <w:p w14:paraId="50B3CFC6" w14:textId="77777777" w:rsidR="00AF1D6D" w:rsidRDefault="00AF1D6D" w:rsidP="00426E41">
      <w:pPr>
        <w:spacing w:after="0" w:line="240" w:lineRule="auto"/>
        <w:ind w:left="142"/>
        <w:jc w:val="both"/>
        <w:rPr>
          <w:rFonts w:ascii="Times New Roman" w:eastAsia="Times New Roman" w:hAnsi="Times New Roman"/>
          <w:sz w:val="24"/>
          <w:szCs w:val="24"/>
          <w:lang w:val="es-VE" w:eastAsia="es-VE"/>
        </w:rPr>
      </w:pPr>
    </w:p>
    <w:p w14:paraId="50388A14" w14:textId="78BB9E46" w:rsidR="00AF1D6D" w:rsidRPr="00AF1D6D" w:rsidRDefault="00AF1D6D" w:rsidP="00426E41">
      <w:pPr>
        <w:spacing w:after="0" w:line="240" w:lineRule="auto"/>
        <w:ind w:left="142"/>
        <w:jc w:val="both"/>
        <w:rPr>
          <w:rFonts w:ascii="Times New Roman" w:eastAsia="Times New Roman" w:hAnsi="Times New Roman"/>
          <w:sz w:val="24"/>
          <w:szCs w:val="24"/>
          <w:lang w:val="es-VE" w:eastAsia="es-VE"/>
        </w:rPr>
      </w:pPr>
      <w:r w:rsidRPr="00AF1D6D">
        <w:rPr>
          <w:rFonts w:ascii="Times New Roman" w:eastAsia="Times New Roman" w:hAnsi="Times New Roman"/>
          <w:sz w:val="24"/>
          <w:szCs w:val="24"/>
          <w:lang w:val="es-VE" w:eastAsia="es-VE"/>
        </w:rPr>
        <w:t>En vista de que han transcurrido casi tres años de la Propuesta de Creación de la Carrera y la Escuela de Psicología, y que el proceso se encuentra paralizado en el CNU, solicitamos a ustedes se realicen los trámites necesarios para lograr a la brevedad posible la aprobación definitiva de la Carrera y la Escuela de Psicología de la Universidad de Los Andes.</w:t>
      </w:r>
    </w:p>
    <w:p w14:paraId="718A7C1A" w14:textId="161E10A5" w:rsidR="003E1182" w:rsidRDefault="00AF1D6D" w:rsidP="00C24211">
      <w:pPr>
        <w:spacing w:after="0" w:line="240" w:lineRule="auto"/>
        <w:ind w:left="142"/>
        <w:jc w:val="both"/>
        <w:rPr>
          <w:rFonts w:ascii="Times New Roman" w:eastAsia="Times New Roman" w:hAnsi="Times New Roman"/>
          <w:b/>
          <w:sz w:val="24"/>
          <w:szCs w:val="24"/>
          <w:lang w:val="es-VE" w:eastAsia="es-VE"/>
        </w:rPr>
      </w:pPr>
      <w:r w:rsidRPr="00AF1D6D">
        <w:rPr>
          <w:rFonts w:ascii="Times New Roman" w:eastAsia="Times New Roman" w:hAnsi="Times New Roman"/>
          <w:b/>
          <w:sz w:val="24"/>
          <w:szCs w:val="24"/>
          <w:lang w:val="es-VE" w:eastAsia="es-VE"/>
        </w:rPr>
        <w:t>Decisión: Quedó en cuenta. El Señor Rector ya se ha ocupado del tema y expondrá las diligencias realizadas al respecto.</w:t>
      </w:r>
    </w:p>
    <w:p w14:paraId="1A713C39" w14:textId="77777777" w:rsidR="00A3627D" w:rsidRDefault="00A3627D" w:rsidP="00C24211">
      <w:pPr>
        <w:spacing w:after="0" w:line="240" w:lineRule="auto"/>
        <w:ind w:left="142"/>
        <w:jc w:val="both"/>
        <w:rPr>
          <w:rFonts w:ascii="Times New Roman" w:eastAsia="Times New Roman" w:hAnsi="Times New Roman"/>
          <w:b/>
          <w:sz w:val="24"/>
          <w:szCs w:val="24"/>
          <w:lang w:val="es-VE" w:eastAsia="es-VE"/>
        </w:rPr>
      </w:pPr>
    </w:p>
    <w:p w14:paraId="31A05B5B" w14:textId="70441FFC" w:rsidR="003E1182" w:rsidRDefault="003E118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CU-3097</w:t>
      </w:r>
      <w:r w:rsidRPr="00860D99">
        <w:rPr>
          <w:rFonts w:ascii="Times New Roman" w:eastAsia="Times New Roman" w:hAnsi="Times New Roman"/>
          <w:b/>
          <w:sz w:val="24"/>
          <w:szCs w:val="24"/>
          <w:lang w:val="es-VE" w:eastAsia="es-VE"/>
        </w:rPr>
        <w:t>/17.</w:t>
      </w:r>
    </w:p>
    <w:p w14:paraId="3E6CFEDA" w14:textId="332B81AC" w:rsidR="003E1182" w:rsidRPr="003E1182" w:rsidRDefault="00DD772D"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3E1182" w:rsidRPr="003E1182">
        <w:rPr>
          <w:rFonts w:ascii="Times New Roman" w:eastAsia="Times New Roman" w:hAnsi="Times New Roman"/>
          <w:sz w:val="24"/>
          <w:szCs w:val="24"/>
          <w:lang w:val="es-VE" w:eastAsia="es-VE"/>
        </w:rPr>
        <w:t xml:space="preserve">omunicación </w:t>
      </w:r>
      <w:proofErr w:type="spellStart"/>
      <w:r w:rsidR="003E1182" w:rsidRPr="003E1182">
        <w:rPr>
          <w:rFonts w:ascii="Times New Roman" w:eastAsia="Times New Roman" w:hAnsi="Times New Roman"/>
          <w:sz w:val="24"/>
          <w:szCs w:val="24"/>
          <w:lang w:val="es-VE" w:eastAsia="es-VE"/>
        </w:rPr>
        <w:t>N°</w:t>
      </w:r>
      <w:proofErr w:type="spellEnd"/>
      <w:r w:rsidR="003E1182" w:rsidRPr="003E1182">
        <w:rPr>
          <w:rFonts w:ascii="Times New Roman" w:eastAsia="Times New Roman" w:hAnsi="Times New Roman"/>
          <w:sz w:val="24"/>
          <w:szCs w:val="24"/>
          <w:lang w:val="es-VE" w:eastAsia="es-VE"/>
        </w:rPr>
        <w:t xml:space="preserve"> 0694/001, de fecha 19.10.2017, mediante la cual somete a consideración y aprobación por parte de este Máximo Organismo, el Décimo Quinto Traspaso Presupuestario de la Universidad de Los Andes, correspondiente al Ejercicio Económico Financiero del año 2017, por un monto de Ciento Cincuenta y Cinco Millones Ochocientos Dieciséis Mil Seiscientos Setenta Bolívares con 78/100 Céntimos (Bs. 155.816.670,78), y su posterior envío a la Oficina de Planificación del Sector Universitario (OPSU), para aprobación del Consejo Nacional de Universidades (CNU).</w:t>
      </w:r>
    </w:p>
    <w:p w14:paraId="7679BFCB" w14:textId="46005074" w:rsidR="003E1182" w:rsidRDefault="003E1182" w:rsidP="00426E41">
      <w:pPr>
        <w:spacing w:after="0" w:line="240" w:lineRule="auto"/>
        <w:ind w:left="142"/>
        <w:jc w:val="both"/>
        <w:rPr>
          <w:rFonts w:ascii="Times New Roman" w:eastAsia="Times New Roman" w:hAnsi="Times New Roman"/>
          <w:sz w:val="24"/>
          <w:szCs w:val="24"/>
          <w:lang w:val="es-VE" w:eastAsia="es-VE"/>
        </w:rPr>
      </w:pPr>
      <w:r w:rsidRPr="003E1182">
        <w:rPr>
          <w:rFonts w:ascii="Times New Roman" w:eastAsia="Times New Roman" w:hAnsi="Times New Roman"/>
          <w:sz w:val="24"/>
          <w:szCs w:val="24"/>
          <w:lang w:val="es-VE" w:eastAsia="es-VE"/>
        </w:rPr>
        <w:t xml:space="preserve">Al respecto, le notifico que el Consejo Universitario aprobó el Décimo Quinto Traspaso Presupuestario de la Universidad de Los Andes, correspondiente al Ejercicio Económico Financiero del año 2017, por un monto de Ciento Cincuenta y Cinco Millones Ochocientos Dieciséis Mil Seiscientos Setenta Bolívares con 78/100 </w:t>
      </w:r>
      <w:proofErr w:type="gramStart"/>
      <w:r w:rsidRPr="003E1182">
        <w:rPr>
          <w:rFonts w:ascii="Times New Roman" w:eastAsia="Times New Roman" w:hAnsi="Times New Roman"/>
          <w:sz w:val="24"/>
          <w:szCs w:val="24"/>
          <w:lang w:val="es-VE" w:eastAsia="es-VE"/>
        </w:rPr>
        <w:t>Céntimos</w:t>
      </w:r>
      <w:proofErr w:type="gramEnd"/>
      <w:r w:rsidRPr="003E1182">
        <w:rPr>
          <w:rFonts w:ascii="Times New Roman" w:eastAsia="Times New Roman" w:hAnsi="Times New Roman"/>
          <w:sz w:val="24"/>
          <w:szCs w:val="24"/>
          <w:lang w:val="es-VE" w:eastAsia="es-VE"/>
        </w:rPr>
        <w:t xml:space="preserve"> (Bs. 155.816.670,78), y su remisión a la Oficina de Planificación del Sector Universitario </w:t>
      </w:r>
      <w:r w:rsidRPr="003E1182">
        <w:rPr>
          <w:rFonts w:ascii="Times New Roman" w:eastAsia="Times New Roman" w:hAnsi="Times New Roman"/>
          <w:sz w:val="24"/>
          <w:szCs w:val="24"/>
          <w:lang w:val="es-VE" w:eastAsia="es-VE"/>
        </w:rPr>
        <w:lastRenderedPageBreak/>
        <w:t>(OPSU), para aprobación del Consejo Nacional de Universidades (CNU).</w:t>
      </w:r>
    </w:p>
    <w:p w14:paraId="151B57D2" w14:textId="5504D96C" w:rsidR="00BD0133" w:rsidRDefault="00BD0133" w:rsidP="00426E41">
      <w:pPr>
        <w:spacing w:after="0" w:line="240" w:lineRule="auto"/>
        <w:ind w:left="142"/>
        <w:jc w:val="both"/>
        <w:rPr>
          <w:rFonts w:ascii="Times New Roman" w:eastAsia="Times New Roman" w:hAnsi="Times New Roman"/>
          <w:sz w:val="24"/>
          <w:szCs w:val="24"/>
          <w:lang w:val="es-VE" w:eastAsia="es-VE"/>
        </w:rPr>
      </w:pPr>
    </w:p>
    <w:p w14:paraId="000C4F8B" w14:textId="5D6F09F2" w:rsidR="00BD0133" w:rsidRDefault="00BD013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CU-3098</w:t>
      </w:r>
      <w:r w:rsidRPr="00860D99">
        <w:rPr>
          <w:rFonts w:ascii="Times New Roman" w:eastAsia="Times New Roman" w:hAnsi="Times New Roman"/>
          <w:b/>
          <w:sz w:val="24"/>
          <w:szCs w:val="24"/>
          <w:lang w:val="es-VE" w:eastAsia="es-VE"/>
        </w:rPr>
        <w:t>/17.</w:t>
      </w:r>
    </w:p>
    <w:p w14:paraId="5D6C1F59" w14:textId="226C61EC" w:rsidR="00BD0133" w:rsidRPr="00BD0133" w:rsidRDefault="00BD0133"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D0133">
        <w:rPr>
          <w:rFonts w:ascii="Times New Roman" w:eastAsia="Times New Roman" w:hAnsi="Times New Roman"/>
          <w:sz w:val="24"/>
          <w:szCs w:val="24"/>
          <w:lang w:val="es-VE" w:eastAsia="es-VE"/>
        </w:rPr>
        <w:t xml:space="preserve">omunicación </w:t>
      </w:r>
      <w:proofErr w:type="spellStart"/>
      <w:r w:rsidRPr="00BD0133">
        <w:rPr>
          <w:rFonts w:ascii="Times New Roman" w:eastAsia="Times New Roman" w:hAnsi="Times New Roman"/>
          <w:sz w:val="24"/>
          <w:szCs w:val="24"/>
          <w:lang w:val="es-VE" w:eastAsia="es-VE"/>
        </w:rPr>
        <w:t>N°</w:t>
      </w:r>
      <w:proofErr w:type="spellEnd"/>
      <w:r w:rsidRPr="00BD0133">
        <w:rPr>
          <w:rFonts w:ascii="Times New Roman" w:eastAsia="Times New Roman" w:hAnsi="Times New Roman"/>
          <w:sz w:val="24"/>
          <w:szCs w:val="24"/>
          <w:lang w:val="es-VE" w:eastAsia="es-VE"/>
        </w:rPr>
        <w:t xml:space="preserve"> 0695/001, de fecha 19.10.2017, mediante la cual somete a consideración y aprobación por parte de este Máximo Organismo, la Décima Octava Modificación Presupuestaria de la Universidad de Los Andes, correspondiente al Ejercicio Económico Financiero del año 2017, por un monto de Ocho Millardos Doscientos Cincuenta y Siete Millones Ciento Ochenta y Cuatro Mil Ciento Treinta y Seis Bolívares con 54/100 Céntimos (Bs. 8.257.184.136,54), y su posterior envío a la Oficina de Planificación del Sector Universitario (OPSU), para aprobación del Consejo Nacional de Universidades (CNU).</w:t>
      </w:r>
    </w:p>
    <w:p w14:paraId="17FB73A0" w14:textId="0C5C10D1" w:rsidR="00BD0133" w:rsidRDefault="00BD0133" w:rsidP="00426E41">
      <w:pPr>
        <w:spacing w:after="0" w:line="240" w:lineRule="auto"/>
        <w:ind w:left="142"/>
        <w:jc w:val="both"/>
        <w:rPr>
          <w:rFonts w:ascii="Times New Roman" w:eastAsia="Times New Roman" w:hAnsi="Times New Roman"/>
          <w:b/>
          <w:sz w:val="24"/>
          <w:szCs w:val="24"/>
          <w:lang w:val="es-VE" w:eastAsia="es-VE"/>
        </w:rPr>
      </w:pPr>
      <w:r w:rsidRPr="00BD0133">
        <w:rPr>
          <w:rFonts w:ascii="Times New Roman" w:eastAsia="Times New Roman" w:hAnsi="Times New Roman"/>
          <w:b/>
          <w:sz w:val="24"/>
          <w:szCs w:val="24"/>
          <w:lang w:val="es-VE" w:eastAsia="es-VE"/>
        </w:rPr>
        <w:t xml:space="preserve">Decisión: Aprobó la Décima Octava Modificación Presupuestaria de la Universidad de Los Andes, correspondiente al Ejercicio Económico Financiero del año 2017, por un monto de Ocho Millardos Doscientos Cincuenta y Siete Millones Ciento Ochenta y Cuatro Mil Ciento Treinta y Seis Bolívares con 54/100 </w:t>
      </w:r>
      <w:proofErr w:type="gramStart"/>
      <w:r w:rsidRPr="00BD0133">
        <w:rPr>
          <w:rFonts w:ascii="Times New Roman" w:eastAsia="Times New Roman" w:hAnsi="Times New Roman"/>
          <w:b/>
          <w:sz w:val="24"/>
          <w:szCs w:val="24"/>
          <w:lang w:val="es-VE" w:eastAsia="es-VE"/>
        </w:rPr>
        <w:t>Céntimos</w:t>
      </w:r>
      <w:proofErr w:type="gramEnd"/>
      <w:r w:rsidRPr="00BD0133">
        <w:rPr>
          <w:rFonts w:ascii="Times New Roman" w:eastAsia="Times New Roman" w:hAnsi="Times New Roman"/>
          <w:b/>
          <w:sz w:val="24"/>
          <w:szCs w:val="24"/>
          <w:lang w:val="es-VE" w:eastAsia="es-VE"/>
        </w:rPr>
        <w:t xml:space="preserve"> (Bs. 8.257.184.136,54), y su remisión a la Oficina de Planificación del Sector Universitario (OPSU), para aprobación del Consejo Nacional de Universidades (CNU).</w:t>
      </w:r>
    </w:p>
    <w:p w14:paraId="42FDD939" w14:textId="543CEAEF" w:rsidR="000D3C1D" w:rsidRDefault="000D3C1D" w:rsidP="00426E41">
      <w:pPr>
        <w:spacing w:after="0" w:line="240" w:lineRule="auto"/>
        <w:ind w:left="142"/>
        <w:jc w:val="both"/>
        <w:rPr>
          <w:rFonts w:ascii="Times New Roman" w:eastAsia="Times New Roman" w:hAnsi="Times New Roman"/>
          <w:b/>
          <w:sz w:val="24"/>
          <w:szCs w:val="24"/>
          <w:lang w:val="es-VE" w:eastAsia="es-VE"/>
        </w:rPr>
      </w:pPr>
    </w:p>
    <w:p w14:paraId="400DA9F7" w14:textId="1088968E" w:rsidR="000D3C1D" w:rsidRPr="000D3C1D" w:rsidRDefault="000D3C1D" w:rsidP="00426E41">
      <w:pPr>
        <w:spacing w:after="0" w:line="240" w:lineRule="auto"/>
        <w:ind w:left="142"/>
        <w:jc w:val="both"/>
        <w:rPr>
          <w:rFonts w:ascii="Times New Roman" w:eastAsia="Times New Roman" w:hAnsi="Times New Roman"/>
          <w:b/>
          <w:sz w:val="20"/>
          <w:szCs w:val="24"/>
          <w:lang w:val="es-VE" w:eastAsia="es-VE"/>
        </w:rPr>
      </w:pPr>
      <w:r w:rsidRPr="000D3C1D">
        <w:rPr>
          <w:rFonts w:ascii="Times New Roman" w:eastAsia="Times New Roman" w:hAnsi="Times New Roman"/>
          <w:b/>
          <w:sz w:val="20"/>
          <w:szCs w:val="24"/>
          <w:lang w:val="es-VE" w:eastAsia="es-VE"/>
        </w:rPr>
        <w:t>DIRECCIÓN GENERAL DE PLANIFICACIÓN Y DESARROLLO (PLANDES).</w:t>
      </w:r>
    </w:p>
    <w:p w14:paraId="5BF9BC49" w14:textId="77777777" w:rsidR="000D3C1D" w:rsidRDefault="000D3C1D" w:rsidP="00426E41">
      <w:pPr>
        <w:spacing w:after="0" w:line="240" w:lineRule="auto"/>
        <w:ind w:left="142"/>
        <w:jc w:val="both"/>
        <w:rPr>
          <w:rFonts w:ascii="Times New Roman" w:eastAsia="Times New Roman" w:hAnsi="Times New Roman"/>
          <w:b/>
          <w:sz w:val="24"/>
          <w:szCs w:val="24"/>
          <w:lang w:val="es-VE" w:eastAsia="es-VE"/>
        </w:rPr>
      </w:pPr>
    </w:p>
    <w:p w14:paraId="53F3D8F4" w14:textId="6BA5D72E" w:rsidR="000D3C1D" w:rsidRDefault="000D3C1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CU-3102</w:t>
      </w:r>
      <w:r w:rsidRPr="00860D99">
        <w:rPr>
          <w:rFonts w:ascii="Times New Roman" w:eastAsia="Times New Roman" w:hAnsi="Times New Roman"/>
          <w:b/>
          <w:sz w:val="24"/>
          <w:szCs w:val="24"/>
          <w:lang w:val="es-VE" w:eastAsia="es-VE"/>
        </w:rPr>
        <w:t>/17.</w:t>
      </w:r>
    </w:p>
    <w:p w14:paraId="03C1F2E8" w14:textId="6A110A85" w:rsidR="002073C9" w:rsidRPr="002073C9" w:rsidRDefault="002073C9"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073C9">
        <w:rPr>
          <w:rFonts w:ascii="Times New Roman" w:eastAsia="Times New Roman" w:hAnsi="Times New Roman"/>
          <w:sz w:val="24"/>
          <w:szCs w:val="24"/>
          <w:lang w:val="es-VE" w:eastAsia="es-VE"/>
        </w:rPr>
        <w:t xml:space="preserve">omunicación </w:t>
      </w:r>
      <w:proofErr w:type="spellStart"/>
      <w:r w:rsidRPr="002073C9">
        <w:rPr>
          <w:rFonts w:ascii="Times New Roman" w:eastAsia="Times New Roman" w:hAnsi="Times New Roman"/>
          <w:sz w:val="24"/>
          <w:szCs w:val="24"/>
          <w:lang w:val="es-VE" w:eastAsia="es-VE"/>
        </w:rPr>
        <w:t>N°</w:t>
      </w:r>
      <w:proofErr w:type="spellEnd"/>
      <w:r w:rsidRPr="002073C9">
        <w:rPr>
          <w:rFonts w:ascii="Times New Roman" w:eastAsia="Times New Roman" w:hAnsi="Times New Roman"/>
          <w:sz w:val="24"/>
          <w:szCs w:val="24"/>
          <w:lang w:val="es-VE" w:eastAsia="es-VE"/>
        </w:rPr>
        <w:t xml:space="preserve"> DGPD-0227-2017, de fecha 16.10.2017, mediante la cual remite, para consideración y aprobación por parte de este Máximo Organismo, un (01) ejemplar del </w:t>
      </w:r>
      <w:r w:rsidRPr="002073C9">
        <w:rPr>
          <w:rFonts w:ascii="Times New Roman" w:eastAsia="Times New Roman" w:hAnsi="Times New Roman"/>
          <w:b/>
          <w:sz w:val="24"/>
          <w:szCs w:val="24"/>
          <w:lang w:val="es-VE" w:eastAsia="es-VE"/>
        </w:rPr>
        <w:t xml:space="preserve">"Plan Operativo Anual 2018 de la Universidad de Los Andes", </w:t>
      </w:r>
      <w:r w:rsidRPr="002073C9">
        <w:rPr>
          <w:rFonts w:ascii="Times New Roman" w:eastAsia="Times New Roman" w:hAnsi="Times New Roman"/>
          <w:sz w:val="24"/>
          <w:szCs w:val="24"/>
          <w:lang w:val="es-VE" w:eastAsia="es-VE"/>
        </w:rPr>
        <w:t>elaborado por el equipo de trabajo del Departam</w:t>
      </w:r>
      <w:r>
        <w:rPr>
          <w:rFonts w:ascii="Times New Roman" w:eastAsia="Times New Roman" w:hAnsi="Times New Roman"/>
          <w:sz w:val="24"/>
          <w:szCs w:val="24"/>
          <w:lang w:val="es-VE" w:eastAsia="es-VE"/>
        </w:rPr>
        <w:t>ento de Planificación Económico</w:t>
      </w:r>
      <w:r w:rsidRPr="002073C9">
        <w:rPr>
          <w:rFonts w:ascii="Times New Roman" w:eastAsia="Times New Roman" w:hAnsi="Times New Roman"/>
          <w:sz w:val="24"/>
          <w:szCs w:val="24"/>
          <w:lang w:val="es-VE" w:eastAsia="es-VE"/>
        </w:rPr>
        <w:t xml:space="preserve">- Financiera, bajo la Coordinación de la </w:t>
      </w:r>
      <w:proofErr w:type="spellStart"/>
      <w:r w:rsidRPr="002073C9">
        <w:rPr>
          <w:rFonts w:ascii="Times New Roman" w:eastAsia="Times New Roman" w:hAnsi="Times New Roman"/>
          <w:sz w:val="24"/>
          <w:szCs w:val="24"/>
          <w:lang w:val="es-VE" w:eastAsia="es-VE"/>
        </w:rPr>
        <w:t>Ec</w:t>
      </w:r>
      <w:proofErr w:type="spellEnd"/>
      <w:r w:rsidRPr="002073C9">
        <w:rPr>
          <w:rFonts w:ascii="Times New Roman" w:eastAsia="Times New Roman" w:hAnsi="Times New Roman"/>
          <w:sz w:val="24"/>
          <w:szCs w:val="24"/>
          <w:lang w:val="es-VE" w:eastAsia="es-VE"/>
        </w:rPr>
        <w:t>. Keyla del Carmen Mora Garcés.</w:t>
      </w:r>
    </w:p>
    <w:p w14:paraId="42906055" w14:textId="48F3FE15" w:rsidR="002073C9" w:rsidRPr="002073C9" w:rsidRDefault="002073C9" w:rsidP="00426E41">
      <w:pPr>
        <w:spacing w:after="0" w:line="240" w:lineRule="auto"/>
        <w:ind w:left="142"/>
        <w:jc w:val="both"/>
        <w:rPr>
          <w:rFonts w:ascii="Times New Roman" w:eastAsia="Times New Roman" w:hAnsi="Times New Roman"/>
          <w:b/>
          <w:sz w:val="24"/>
          <w:szCs w:val="24"/>
          <w:lang w:val="es-VE" w:eastAsia="es-VE"/>
        </w:rPr>
      </w:pPr>
      <w:r w:rsidRPr="002073C9">
        <w:rPr>
          <w:rFonts w:ascii="Times New Roman" w:eastAsia="Times New Roman" w:hAnsi="Times New Roman"/>
          <w:b/>
          <w:sz w:val="24"/>
          <w:szCs w:val="24"/>
          <w:lang w:val="es-VE" w:eastAsia="es-VE"/>
        </w:rPr>
        <w:t>Decisión: Aprobó el Plan Operativo Anual 2018 de la Universidad de Los Andes.</w:t>
      </w:r>
    </w:p>
    <w:p w14:paraId="7A43EDDB" w14:textId="1B14480B" w:rsidR="007A1BA4" w:rsidRDefault="007A1BA4" w:rsidP="00426E41">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1B08EFA2" w14:textId="2315D48F" w:rsidR="007A1BA4" w:rsidRPr="002B7A4D" w:rsidRDefault="007A1BA4" w:rsidP="00426E41">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NOVIEMBRE DE FECHA 06.11</w:t>
      </w:r>
      <w:r w:rsidRPr="002B7A4D">
        <w:rPr>
          <w:rFonts w:ascii="Times New Roman" w:eastAsia="Times New Roman" w:hAnsi="Times New Roman"/>
          <w:b/>
          <w:bCs/>
          <w:color w:val="000000"/>
          <w:sz w:val="24"/>
          <w:szCs w:val="24"/>
          <w:lang w:val="es-VE" w:eastAsia="es-VE"/>
        </w:rPr>
        <w:t>.2017</w:t>
      </w:r>
    </w:p>
    <w:p w14:paraId="40DDE41B" w14:textId="25AB1B6A" w:rsidR="007A1BA4" w:rsidRDefault="007A1BA4" w:rsidP="00426E41">
      <w:pPr>
        <w:spacing w:after="0" w:line="240" w:lineRule="auto"/>
        <w:ind w:left="142"/>
        <w:jc w:val="both"/>
        <w:rPr>
          <w:rFonts w:ascii="Times New Roman" w:eastAsia="Times New Roman" w:hAnsi="Times New Roman"/>
          <w:b/>
          <w:sz w:val="24"/>
          <w:szCs w:val="24"/>
          <w:lang w:val="es-VE" w:eastAsia="es-VE"/>
        </w:rPr>
      </w:pPr>
    </w:p>
    <w:p w14:paraId="5E2B54F8" w14:textId="078FC69E" w:rsidR="00BC5C13" w:rsidRDefault="00BC5C1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SERVICIOS GENERALES.</w:t>
      </w:r>
    </w:p>
    <w:p w14:paraId="02B4038B" w14:textId="77777777" w:rsidR="00BC5C13" w:rsidRDefault="00BC5C13" w:rsidP="00426E41">
      <w:pPr>
        <w:spacing w:after="0" w:line="240" w:lineRule="auto"/>
        <w:ind w:left="142"/>
        <w:jc w:val="both"/>
        <w:rPr>
          <w:rFonts w:ascii="Times New Roman" w:eastAsia="Times New Roman" w:hAnsi="Times New Roman"/>
          <w:b/>
          <w:sz w:val="24"/>
          <w:szCs w:val="24"/>
          <w:lang w:val="es-VE" w:eastAsia="es-VE"/>
        </w:rPr>
      </w:pPr>
    </w:p>
    <w:p w14:paraId="7C23D8E2" w14:textId="6BA1FA97" w:rsidR="00BC5C13" w:rsidRDefault="00774AA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w:t>
      </w:r>
      <w:r w:rsidR="00BC5C13">
        <w:rPr>
          <w:rFonts w:ascii="Times New Roman" w:eastAsia="Times New Roman" w:hAnsi="Times New Roman"/>
          <w:b/>
          <w:sz w:val="24"/>
          <w:szCs w:val="24"/>
          <w:lang w:val="es-VE" w:eastAsia="es-VE"/>
        </w:rPr>
        <w:t>7</w:t>
      </w:r>
      <w:r w:rsidR="00BC5C13" w:rsidRPr="00860D99">
        <w:rPr>
          <w:rFonts w:ascii="Times New Roman" w:eastAsia="Times New Roman" w:hAnsi="Times New Roman"/>
          <w:b/>
          <w:sz w:val="24"/>
          <w:szCs w:val="24"/>
          <w:lang w:val="es-VE" w:eastAsia="es-VE"/>
        </w:rPr>
        <w:t>/17.</w:t>
      </w:r>
    </w:p>
    <w:p w14:paraId="0670C1DB" w14:textId="500D9CDD" w:rsidR="00BC5C13" w:rsidRDefault="00774AA4"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BC5C13" w:rsidRPr="00BC5C13">
        <w:rPr>
          <w:rFonts w:ascii="Times New Roman" w:eastAsia="Times New Roman" w:hAnsi="Times New Roman"/>
          <w:sz w:val="24"/>
          <w:szCs w:val="24"/>
          <w:lang w:val="es-VE" w:eastAsia="es-VE"/>
        </w:rPr>
        <w:t>omunicación DP-</w:t>
      </w:r>
      <w:proofErr w:type="spellStart"/>
      <w:r w:rsidR="00BC5C13" w:rsidRPr="00BC5C13">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00BC5C13" w:rsidRPr="00BC5C13">
        <w:rPr>
          <w:rFonts w:ascii="Times New Roman" w:eastAsia="Times New Roman" w:hAnsi="Times New Roman"/>
          <w:sz w:val="24"/>
          <w:szCs w:val="24"/>
          <w:lang w:val="es-VE" w:eastAsia="es-VE"/>
        </w:rPr>
        <w:t xml:space="preserve"> 250</w:t>
      </w:r>
      <w:r>
        <w:rPr>
          <w:rFonts w:ascii="Times New Roman" w:eastAsia="Times New Roman" w:hAnsi="Times New Roman"/>
          <w:sz w:val="24"/>
          <w:szCs w:val="24"/>
          <w:lang w:val="es-VE" w:eastAsia="es-VE"/>
        </w:rPr>
        <w:t xml:space="preserve">6-17, de fecha 18.10.2017, suscrita por la Profesora Isabella </w:t>
      </w:r>
      <w:proofErr w:type="spellStart"/>
      <w:r w:rsidR="00BC5C13" w:rsidRPr="00BC5C13">
        <w:rPr>
          <w:rFonts w:ascii="Times New Roman" w:eastAsia="Times New Roman" w:hAnsi="Times New Roman"/>
          <w:sz w:val="24"/>
          <w:szCs w:val="24"/>
          <w:lang w:val="es-VE" w:eastAsia="es-VE"/>
        </w:rPr>
        <w:t>Signorelli</w:t>
      </w:r>
      <w:proofErr w:type="spellEnd"/>
      <w:r w:rsidR="00BC5C13" w:rsidRPr="00BC5C13">
        <w:rPr>
          <w:rFonts w:ascii="Times New Roman" w:eastAsia="Times New Roman" w:hAnsi="Times New Roman"/>
          <w:sz w:val="24"/>
          <w:szCs w:val="24"/>
          <w:lang w:val="es-VE" w:eastAsia="es-VE"/>
        </w:rPr>
        <w:t>, Directora de Personal, mediante la cual somete a consideración de este</w:t>
      </w:r>
      <w:r>
        <w:rPr>
          <w:rFonts w:ascii="Times New Roman" w:eastAsia="Times New Roman" w:hAnsi="Times New Roman"/>
          <w:sz w:val="24"/>
          <w:szCs w:val="24"/>
          <w:lang w:val="es-VE" w:eastAsia="es-VE"/>
        </w:rPr>
        <w:t xml:space="preserve"> Máximo Organismo, la solicitud de Jubilación del ciudadano (a): </w:t>
      </w:r>
      <w:r w:rsidRPr="0091359B">
        <w:rPr>
          <w:rFonts w:ascii="Times New Roman" w:eastAsia="Times New Roman" w:hAnsi="Times New Roman"/>
          <w:b/>
          <w:bCs/>
          <w:sz w:val="24"/>
          <w:szCs w:val="24"/>
          <w:lang w:val="es-VE" w:eastAsia="es-VE"/>
        </w:rPr>
        <w:t>FRANCISCO JAVIER PÉREZ MANZANO,</w:t>
      </w:r>
      <w:r>
        <w:rPr>
          <w:rFonts w:ascii="Times New Roman" w:eastAsia="Times New Roman" w:hAnsi="Times New Roman"/>
          <w:sz w:val="24"/>
          <w:szCs w:val="24"/>
          <w:lang w:val="es-VE" w:eastAsia="es-VE"/>
        </w:rPr>
        <w:t xml:space="preserve"> titular de la Cédula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5.369.252, quien se desempeña actualmente como </w:t>
      </w:r>
      <w:r w:rsidR="00BC5C13" w:rsidRPr="00774AA4">
        <w:rPr>
          <w:rFonts w:ascii="Times New Roman" w:eastAsia="Times New Roman" w:hAnsi="Times New Roman"/>
          <w:b/>
          <w:sz w:val="24"/>
          <w:szCs w:val="24"/>
          <w:lang w:val="es-VE" w:eastAsia="es-VE"/>
        </w:rPr>
        <w:t>ESPECIALISTA EN ASISTENCIA TÉCNICA INSTITUCIONAL</w:t>
      </w:r>
      <w:r w:rsidR="00BC5C13" w:rsidRPr="00BC5C13">
        <w:rPr>
          <w:rFonts w:ascii="Times New Roman" w:eastAsia="Times New Roman" w:hAnsi="Times New Roman"/>
          <w:sz w:val="24"/>
          <w:szCs w:val="24"/>
          <w:lang w:val="es-VE" w:eastAsia="es-VE"/>
        </w:rPr>
        <w:t>, en la Dirección de los Servicios Generales de la Universidad de Los Andes, con una remuneración mensual de Bs. 874.446,38.</w:t>
      </w:r>
    </w:p>
    <w:p w14:paraId="6B250C58" w14:textId="77777777" w:rsidR="00774AA4" w:rsidRPr="00BC5C13" w:rsidRDefault="00774AA4" w:rsidP="00426E41">
      <w:pPr>
        <w:spacing w:after="0" w:line="240" w:lineRule="auto"/>
        <w:ind w:left="142"/>
        <w:jc w:val="both"/>
        <w:rPr>
          <w:rFonts w:ascii="Times New Roman" w:eastAsia="Times New Roman" w:hAnsi="Times New Roman"/>
          <w:sz w:val="24"/>
          <w:szCs w:val="24"/>
          <w:lang w:val="es-VE" w:eastAsia="es-VE"/>
        </w:rPr>
      </w:pPr>
    </w:p>
    <w:p w14:paraId="2EC9B42B" w14:textId="3B8A96A6" w:rsidR="00BC5C13" w:rsidRDefault="00BC5C13" w:rsidP="00426E41">
      <w:pPr>
        <w:spacing w:after="0" w:line="240" w:lineRule="auto"/>
        <w:ind w:left="142"/>
        <w:jc w:val="both"/>
        <w:rPr>
          <w:rFonts w:ascii="Times New Roman" w:eastAsia="Times New Roman" w:hAnsi="Times New Roman"/>
          <w:sz w:val="24"/>
          <w:szCs w:val="24"/>
          <w:lang w:val="es-VE" w:eastAsia="es-VE"/>
        </w:rPr>
      </w:pPr>
      <w:r w:rsidRPr="00BC5C13">
        <w:rPr>
          <w:rFonts w:ascii="Times New Roman" w:eastAsia="Times New Roman" w:hAnsi="Times New Roman"/>
          <w:sz w:val="24"/>
          <w:szCs w:val="24"/>
          <w:lang w:val="es-VE" w:eastAsia="es-VE"/>
        </w:rPr>
        <w:t xml:space="preserve">En este sentido, y en un indo de acuerdo con la cláusula </w:t>
      </w:r>
      <w:proofErr w:type="spellStart"/>
      <w:r w:rsidRPr="00774AA4">
        <w:rPr>
          <w:rFonts w:ascii="Times New Roman" w:eastAsia="Times New Roman" w:hAnsi="Times New Roman"/>
          <w:b/>
          <w:sz w:val="24"/>
          <w:szCs w:val="24"/>
          <w:lang w:val="es-VE" w:eastAsia="es-VE"/>
        </w:rPr>
        <w:t>Nº</w:t>
      </w:r>
      <w:proofErr w:type="spellEnd"/>
      <w:r w:rsidRPr="00774AA4">
        <w:rPr>
          <w:rFonts w:ascii="Times New Roman" w:eastAsia="Times New Roman" w:hAnsi="Times New Roman"/>
          <w:b/>
          <w:sz w:val="24"/>
          <w:szCs w:val="24"/>
          <w:lang w:val="es-VE" w:eastAsia="es-VE"/>
        </w:rPr>
        <w:t xml:space="preserve"> 28</w:t>
      </w:r>
      <w:r w:rsidRPr="00BC5C13">
        <w:rPr>
          <w:rFonts w:ascii="Times New Roman" w:eastAsia="Times New Roman" w:hAnsi="Times New Roman"/>
          <w:sz w:val="24"/>
          <w:szCs w:val="24"/>
          <w:lang w:val="es-VE" w:eastAsia="es-VE"/>
        </w:rPr>
        <w:t xml:space="preserve"> del Convenio Colectivo vigente entre la Universidad y </w:t>
      </w:r>
      <w:r w:rsidRPr="00774AA4">
        <w:rPr>
          <w:rFonts w:ascii="Times New Roman" w:eastAsia="Times New Roman" w:hAnsi="Times New Roman"/>
          <w:b/>
          <w:sz w:val="24"/>
          <w:szCs w:val="24"/>
          <w:lang w:val="es-VE" w:eastAsia="es-VE"/>
        </w:rPr>
        <w:t>AEULA,</w:t>
      </w:r>
      <w:r w:rsidRPr="00BC5C13">
        <w:rPr>
          <w:rFonts w:ascii="Times New Roman" w:eastAsia="Times New Roman" w:hAnsi="Times New Roman"/>
          <w:sz w:val="24"/>
          <w:szCs w:val="24"/>
          <w:lang w:val="es-VE" w:eastAsia="es-VE"/>
        </w:rPr>
        <w:t xml:space="preserve"> ya que el trabajador ha prestado sus servicios ininterrumpidos en la institución por un lapso de </w:t>
      </w:r>
      <w:r w:rsidRPr="00774AA4">
        <w:rPr>
          <w:rFonts w:ascii="Times New Roman" w:eastAsia="Times New Roman" w:hAnsi="Times New Roman"/>
          <w:b/>
          <w:sz w:val="24"/>
          <w:szCs w:val="24"/>
          <w:lang w:val="es-VE" w:eastAsia="es-VE"/>
        </w:rPr>
        <w:t>VEINTICINCO (25) AÑOS, DOS (02) MESES Y 00 DÍAS,</w:t>
      </w:r>
      <w:r w:rsidRPr="00BC5C13">
        <w:rPr>
          <w:rFonts w:ascii="Times New Roman" w:eastAsia="Times New Roman" w:hAnsi="Times New Roman"/>
          <w:sz w:val="24"/>
          <w:szCs w:val="24"/>
          <w:lang w:val="es-VE" w:eastAsia="es-VE"/>
        </w:rPr>
        <w:t xml:space="preserve"> el Consejo Universitario acordó concederle el beneficio solicitado a partir del </w:t>
      </w:r>
      <w:r w:rsidRPr="00774AA4">
        <w:rPr>
          <w:rFonts w:ascii="Times New Roman" w:eastAsia="Times New Roman" w:hAnsi="Times New Roman"/>
          <w:b/>
          <w:sz w:val="24"/>
          <w:szCs w:val="24"/>
          <w:lang w:val="es-VE" w:eastAsia="es-VE"/>
        </w:rPr>
        <w:t>TREINTA Y UNO DE OCTUBRE DE 2017,</w:t>
      </w:r>
      <w:r w:rsidRPr="00BC5C13">
        <w:rPr>
          <w:rFonts w:ascii="Times New Roman" w:eastAsia="Times New Roman" w:hAnsi="Times New Roman"/>
          <w:sz w:val="24"/>
          <w:szCs w:val="24"/>
          <w:lang w:val="es-VE" w:eastAsia="es-VE"/>
        </w:rPr>
        <w:t xml:space="preserve"> con una remuneración mensual de </w:t>
      </w:r>
      <w:r w:rsidRPr="00774AA4">
        <w:rPr>
          <w:rFonts w:ascii="Times New Roman" w:eastAsia="Times New Roman" w:hAnsi="Times New Roman"/>
          <w:b/>
          <w:sz w:val="24"/>
          <w:szCs w:val="24"/>
          <w:lang w:val="es-VE" w:eastAsia="es-VE"/>
        </w:rPr>
        <w:t>OCHOCIENTOS SETENTA Y CUATRO MIL CUATROCIENTOS CUARENTA Y SEIS BOLÍVARES CON TREINTA Y OCHO CENTIMOS (BS. 874.446,38),</w:t>
      </w:r>
      <w:r w:rsidRPr="00BC5C13">
        <w:rPr>
          <w:rFonts w:ascii="Times New Roman" w:eastAsia="Times New Roman" w:hAnsi="Times New Roman"/>
          <w:sz w:val="24"/>
          <w:szCs w:val="24"/>
          <w:lang w:val="es-VE" w:eastAsia="es-VE"/>
        </w:rPr>
        <w:t xml:space="preserve"> que incluye Sueldo Base, Aumento por Antigüedad y/o </w:t>
      </w:r>
      <w:proofErr w:type="spellStart"/>
      <w:r w:rsidRPr="00BC5C13">
        <w:rPr>
          <w:rFonts w:ascii="Times New Roman" w:eastAsia="Times New Roman" w:hAnsi="Times New Roman"/>
          <w:sz w:val="24"/>
          <w:szCs w:val="24"/>
          <w:lang w:val="es-VE" w:eastAsia="es-VE"/>
        </w:rPr>
        <w:t>měrims</w:t>
      </w:r>
      <w:proofErr w:type="spellEnd"/>
      <w:r w:rsidRPr="00BC5C13">
        <w:rPr>
          <w:rFonts w:ascii="Times New Roman" w:eastAsia="Times New Roman" w:hAnsi="Times New Roman"/>
          <w:sz w:val="24"/>
          <w:szCs w:val="24"/>
          <w:lang w:val="es-VE" w:eastAsia="es-VE"/>
        </w:rPr>
        <w:t xml:space="preserve">. Así mismo, seguirá disfrutando de los beneficios a Jubilados y Pensionados establecidos en las Convenciones Colectivas Vigentes. Por otra parte, ordene al trabajador, que una vez aprobada su jubilación, deben </w:t>
      </w:r>
      <w:proofErr w:type="spellStart"/>
      <w:r w:rsidRPr="00BC5C13">
        <w:rPr>
          <w:rFonts w:ascii="Times New Roman" w:eastAsia="Times New Roman" w:hAnsi="Times New Roman"/>
          <w:sz w:val="24"/>
          <w:szCs w:val="24"/>
          <w:lang w:val="es-VE" w:eastAsia="es-VE"/>
        </w:rPr>
        <w:t>presemar</w:t>
      </w:r>
      <w:proofErr w:type="spellEnd"/>
      <w:r w:rsidRPr="00BC5C13">
        <w:rPr>
          <w:rFonts w:ascii="Times New Roman" w:eastAsia="Times New Roman" w:hAnsi="Times New Roman"/>
          <w:sz w:val="24"/>
          <w:szCs w:val="24"/>
          <w:lang w:val="es-VE" w:eastAsia="es-VE"/>
        </w:rPr>
        <w:t xml:space="preserve"> la Declaración Jurada de Patrimonio</w:t>
      </w:r>
      <w:r w:rsidR="00774AA4">
        <w:rPr>
          <w:rFonts w:ascii="Times New Roman" w:eastAsia="Times New Roman" w:hAnsi="Times New Roman"/>
          <w:sz w:val="24"/>
          <w:szCs w:val="24"/>
          <w:lang w:val="es-VE" w:eastAsia="es-VE"/>
        </w:rPr>
        <w:t xml:space="preserve"> </w:t>
      </w:r>
      <w:r w:rsidRPr="00BC5C13">
        <w:rPr>
          <w:rFonts w:ascii="Times New Roman" w:eastAsia="Times New Roman" w:hAnsi="Times New Roman"/>
          <w:sz w:val="24"/>
          <w:szCs w:val="24"/>
          <w:lang w:val="es-VE" w:eastAsia="es-VE"/>
        </w:rPr>
        <w:t xml:space="preserve">(DJP) a que se refiere los artículos 3 y 23 del Decreto con Rango Valor y Fuerza de la Ley Contra la corrupción en Gaceta Extraordinaria </w:t>
      </w:r>
      <w:proofErr w:type="spellStart"/>
      <w:r w:rsidRPr="00BC5C13">
        <w:rPr>
          <w:rFonts w:ascii="Times New Roman" w:eastAsia="Times New Roman" w:hAnsi="Times New Roman"/>
          <w:sz w:val="24"/>
          <w:szCs w:val="24"/>
          <w:lang w:val="es-VE" w:eastAsia="es-VE"/>
        </w:rPr>
        <w:t>N°</w:t>
      </w:r>
      <w:proofErr w:type="spellEnd"/>
      <w:r w:rsidRPr="00BC5C13">
        <w:rPr>
          <w:rFonts w:ascii="Times New Roman" w:eastAsia="Times New Roman" w:hAnsi="Times New Roman"/>
          <w:sz w:val="24"/>
          <w:szCs w:val="24"/>
          <w:lang w:val="es-VE" w:eastAsia="es-VE"/>
        </w:rPr>
        <w:t xml:space="preserve"> 6155 del 19.11.2014 y en concordancia el artículo 2 </w:t>
      </w:r>
      <w:r w:rsidRPr="00BC5C13">
        <w:rPr>
          <w:rFonts w:ascii="Times New Roman" w:eastAsia="Times New Roman" w:hAnsi="Times New Roman"/>
          <w:sz w:val="24"/>
          <w:szCs w:val="24"/>
          <w:lang w:val="es-VE" w:eastAsia="es-VE"/>
        </w:rPr>
        <w:lastRenderedPageBreak/>
        <w:t xml:space="preserve">de la Resolución </w:t>
      </w:r>
      <w:proofErr w:type="spellStart"/>
      <w:r w:rsidRPr="00BC5C13">
        <w:rPr>
          <w:rFonts w:ascii="Times New Roman" w:eastAsia="Times New Roman" w:hAnsi="Times New Roman"/>
          <w:sz w:val="24"/>
          <w:szCs w:val="24"/>
          <w:lang w:val="es-VE" w:eastAsia="es-VE"/>
        </w:rPr>
        <w:t>N°</w:t>
      </w:r>
      <w:proofErr w:type="spellEnd"/>
      <w:r w:rsidRPr="00BC5C13">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EC2299B" w14:textId="2DC24651" w:rsidR="00774AA4" w:rsidRDefault="00774AA4" w:rsidP="00426E41">
      <w:pPr>
        <w:spacing w:after="0" w:line="240" w:lineRule="auto"/>
        <w:ind w:left="142"/>
        <w:jc w:val="both"/>
        <w:rPr>
          <w:rFonts w:ascii="Times New Roman" w:eastAsia="Times New Roman" w:hAnsi="Times New Roman"/>
          <w:b/>
          <w:sz w:val="24"/>
          <w:szCs w:val="24"/>
          <w:lang w:val="es-VE" w:eastAsia="es-VE"/>
        </w:rPr>
      </w:pPr>
      <w:r w:rsidRPr="00774AA4">
        <w:rPr>
          <w:rFonts w:ascii="Times New Roman" w:eastAsia="Times New Roman" w:hAnsi="Times New Roman"/>
          <w:b/>
          <w:sz w:val="24"/>
          <w:szCs w:val="24"/>
          <w:lang w:val="es-VE" w:eastAsia="es-VE"/>
        </w:rPr>
        <w:t>Decisión: Acordó concederle el beneficio solicitado a partir del treinta y uno de octubre de 2017.</w:t>
      </w:r>
    </w:p>
    <w:p w14:paraId="7ECB2289" w14:textId="77777777" w:rsidR="0091359B" w:rsidRDefault="0091359B" w:rsidP="00426E41">
      <w:pPr>
        <w:spacing w:after="0" w:line="240" w:lineRule="auto"/>
        <w:ind w:left="142"/>
        <w:jc w:val="both"/>
        <w:rPr>
          <w:rFonts w:ascii="Times New Roman" w:eastAsia="Times New Roman" w:hAnsi="Times New Roman"/>
          <w:b/>
          <w:sz w:val="24"/>
          <w:szCs w:val="24"/>
          <w:lang w:val="es-VE" w:eastAsia="es-VE"/>
        </w:rPr>
      </w:pPr>
    </w:p>
    <w:p w14:paraId="7EB78C4D" w14:textId="77777777" w:rsidR="0091359B" w:rsidRDefault="0091359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CU-3123</w:t>
      </w:r>
      <w:r w:rsidRPr="00860D99">
        <w:rPr>
          <w:rFonts w:ascii="Times New Roman" w:eastAsia="Times New Roman" w:hAnsi="Times New Roman"/>
          <w:b/>
          <w:sz w:val="24"/>
          <w:szCs w:val="24"/>
          <w:lang w:val="es-VE" w:eastAsia="es-VE"/>
        </w:rPr>
        <w:t>/17.</w:t>
      </w:r>
    </w:p>
    <w:p w14:paraId="38234CCA" w14:textId="5B3A45FE" w:rsidR="00476E3A" w:rsidRDefault="00476E3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76E3A">
        <w:rPr>
          <w:rFonts w:ascii="Times New Roman" w:eastAsia="Times New Roman" w:hAnsi="Times New Roman"/>
          <w:bCs/>
          <w:sz w:val="24"/>
          <w:szCs w:val="24"/>
          <w:lang w:val="es-VE" w:eastAsia="es-VE"/>
        </w:rPr>
        <w:t>omunicación DP-</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2879-17, de fecha 18.10.2017, suscrita por la Profesora Isabella </w:t>
      </w:r>
      <w:proofErr w:type="spellStart"/>
      <w:r w:rsidRPr="00476E3A">
        <w:rPr>
          <w:rFonts w:ascii="Times New Roman" w:eastAsia="Times New Roman" w:hAnsi="Times New Roman"/>
          <w:bCs/>
          <w:sz w:val="24"/>
          <w:szCs w:val="24"/>
          <w:lang w:val="es-VE" w:eastAsia="es-VE"/>
        </w:rPr>
        <w:t>Signorelli</w:t>
      </w:r>
      <w:proofErr w:type="spellEnd"/>
      <w:r w:rsidRPr="00476E3A">
        <w:rPr>
          <w:rFonts w:ascii="Times New Roman" w:eastAsia="Times New Roman" w:hAnsi="Times New Roman"/>
          <w:bCs/>
          <w:sz w:val="24"/>
          <w:szCs w:val="24"/>
          <w:lang w:val="es-VE" w:eastAsia="es-VE"/>
        </w:rPr>
        <w:t xml:space="preserve">, </w:t>
      </w:r>
      <w:proofErr w:type="gramStart"/>
      <w:r w:rsidRPr="00476E3A">
        <w:rPr>
          <w:rFonts w:ascii="Times New Roman" w:eastAsia="Times New Roman" w:hAnsi="Times New Roman"/>
          <w:bCs/>
          <w:sz w:val="24"/>
          <w:szCs w:val="24"/>
          <w:lang w:val="es-VE" w:eastAsia="es-VE"/>
        </w:rPr>
        <w:t>Directora</w:t>
      </w:r>
      <w:proofErr w:type="gramEnd"/>
      <w:r w:rsidRPr="00476E3A">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476E3A">
        <w:rPr>
          <w:rFonts w:ascii="Times New Roman" w:eastAsia="Times New Roman" w:hAnsi="Times New Roman"/>
          <w:b/>
          <w:sz w:val="24"/>
          <w:szCs w:val="24"/>
          <w:lang w:val="es-VE" w:eastAsia="es-VE"/>
        </w:rPr>
        <w:t>JIMMY GREGORIO OVALLE SÁNCHEZ</w:t>
      </w:r>
      <w:r w:rsidRPr="00476E3A">
        <w:rPr>
          <w:rFonts w:ascii="Times New Roman" w:eastAsia="Times New Roman" w:hAnsi="Times New Roman"/>
          <w:bCs/>
          <w:sz w:val="24"/>
          <w:szCs w:val="24"/>
          <w:lang w:val="es-VE" w:eastAsia="es-VE"/>
        </w:rPr>
        <w:t xml:space="preserve">, titular de la Cédula de Identidad </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11.951.668, quien se desempeña actualmente como </w:t>
      </w:r>
      <w:r w:rsidRPr="00476E3A">
        <w:rPr>
          <w:rFonts w:ascii="Times New Roman" w:eastAsia="Times New Roman" w:hAnsi="Times New Roman"/>
          <w:b/>
          <w:sz w:val="24"/>
          <w:szCs w:val="24"/>
          <w:lang w:val="es-VE" w:eastAsia="es-VE"/>
        </w:rPr>
        <w:t xml:space="preserve">SUPERVISOR DE SERVICIOS, </w:t>
      </w:r>
      <w:r w:rsidRPr="00476E3A">
        <w:rPr>
          <w:rFonts w:ascii="Times New Roman" w:eastAsia="Times New Roman" w:hAnsi="Times New Roman"/>
          <w:bCs/>
          <w:sz w:val="24"/>
          <w:szCs w:val="24"/>
          <w:lang w:val="es-VE" w:eastAsia="es-VE"/>
        </w:rPr>
        <w:t xml:space="preserve">en la Dirección de </w:t>
      </w:r>
      <w:proofErr w:type="spellStart"/>
      <w:r w:rsidRPr="00476E3A">
        <w:rPr>
          <w:rFonts w:ascii="Times New Roman" w:eastAsia="Times New Roman" w:hAnsi="Times New Roman"/>
          <w:bCs/>
          <w:sz w:val="24"/>
          <w:szCs w:val="24"/>
          <w:lang w:val="es-VE" w:eastAsia="es-VE"/>
        </w:rPr>
        <w:t>Sevicios</w:t>
      </w:r>
      <w:proofErr w:type="spellEnd"/>
      <w:r w:rsidRPr="00476E3A">
        <w:rPr>
          <w:rFonts w:ascii="Times New Roman" w:eastAsia="Times New Roman" w:hAnsi="Times New Roman"/>
          <w:bCs/>
          <w:sz w:val="24"/>
          <w:szCs w:val="24"/>
          <w:lang w:val="es-VE" w:eastAsia="es-VE"/>
        </w:rPr>
        <w:t xml:space="preserve"> Generales de la Universidad de Los Andes, con una remuneración mensual de Bs. 539.154,00.</w:t>
      </w:r>
    </w:p>
    <w:p w14:paraId="659C1915" w14:textId="77777777" w:rsidR="00476E3A" w:rsidRPr="00476E3A" w:rsidRDefault="00476E3A" w:rsidP="00426E41">
      <w:pPr>
        <w:spacing w:after="0" w:line="240" w:lineRule="auto"/>
        <w:ind w:left="142"/>
        <w:jc w:val="both"/>
        <w:rPr>
          <w:rFonts w:ascii="Times New Roman" w:eastAsia="Times New Roman" w:hAnsi="Times New Roman"/>
          <w:bCs/>
          <w:sz w:val="24"/>
          <w:szCs w:val="24"/>
          <w:lang w:val="es-VE" w:eastAsia="es-VE"/>
        </w:rPr>
      </w:pPr>
    </w:p>
    <w:p w14:paraId="3D45A92A" w14:textId="2A8C1C46" w:rsidR="00476E3A" w:rsidRDefault="00476E3A" w:rsidP="00426E41">
      <w:pPr>
        <w:spacing w:after="0" w:line="240" w:lineRule="auto"/>
        <w:ind w:left="142"/>
        <w:jc w:val="both"/>
        <w:rPr>
          <w:rFonts w:ascii="Times New Roman" w:eastAsia="Times New Roman" w:hAnsi="Times New Roman"/>
          <w:bCs/>
          <w:sz w:val="24"/>
          <w:szCs w:val="24"/>
          <w:lang w:val="es-VE" w:eastAsia="es-VE"/>
        </w:rPr>
      </w:pPr>
      <w:r w:rsidRPr="00476E3A">
        <w:rPr>
          <w:rFonts w:ascii="Times New Roman" w:eastAsia="Times New Roman" w:hAnsi="Times New Roman"/>
          <w:bCs/>
          <w:sz w:val="24"/>
          <w:szCs w:val="24"/>
          <w:lang w:val="es-VE" w:eastAsia="es-VE"/>
        </w:rPr>
        <w:t xml:space="preserve">En este sentido, y en un todo de acuerdo con la cláusula </w:t>
      </w:r>
      <w:proofErr w:type="spellStart"/>
      <w:r w:rsidRPr="00476E3A">
        <w:rPr>
          <w:rFonts w:ascii="Times New Roman" w:eastAsia="Times New Roman" w:hAnsi="Times New Roman"/>
          <w:b/>
          <w:sz w:val="24"/>
          <w:szCs w:val="24"/>
          <w:lang w:val="es-VE" w:eastAsia="es-VE"/>
        </w:rPr>
        <w:t>N°</w:t>
      </w:r>
      <w:proofErr w:type="spellEnd"/>
      <w:r w:rsidRPr="00476E3A">
        <w:rPr>
          <w:rFonts w:ascii="Times New Roman" w:eastAsia="Times New Roman" w:hAnsi="Times New Roman"/>
          <w:b/>
          <w:sz w:val="24"/>
          <w:szCs w:val="24"/>
          <w:lang w:val="es-VE" w:eastAsia="es-VE"/>
        </w:rPr>
        <w:t xml:space="preserve"> 28</w:t>
      </w:r>
      <w:r w:rsidRPr="00476E3A">
        <w:rPr>
          <w:rFonts w:ascii="Times New Roman" w:eastAsia="Times New Roman" w:hAnsi="Times New Roman"/>
          <w:bCs/>
          <w:sz w:val="24"/>
          <w:szCs w:val="24"/>
          <w:lang w:val="es-VE" w:eastAsia="es-VE"/>
        </w:rPr>
        <w:t xml:space="preserve"> del Convenio Colectivo vigente entre la Universidad y </w:t>
      </w:r>
      <w:r w:rsidRPr="00476E3A">
        <w:rPr>
          <w:rFonts w:ascii="Times New Roman" w:eastAsia="Times New Roman" w:hAnsi="Times New Roman"/>
          <w:b/>
          <w:sz w:val="24"/>
          <w:szCs w:val="24"/>
          <w:lang w:val="es-VE" w:eastAsia="es-VE"/>
        </w:rPr>
        <w:t>SOULA</w:t>
      </w:r>
      <w:r w:rsidRPr="00476E3A">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476E3A">
        <w:rPr>
          <w:rFonts w:ascii="Times New Roman" w:eastAsia="Times New Roman" w:hAnsi="Times New Roman"/>
          <w:b/>
          <w:sz w:val="24"/>
          <w:szCs w:val="24"/>
          <w:lang w:val="es-VE" w:eastAsia="es-VE"/>
        </w:rPr>
        <w:t>VEINTICINCO (25) AÑOS, CUATRO (04) MESES Y 00 DÍAS</w:t>
      </w:r>
      <w:r w:rsidRPr="00476E3A">
        <w:rPr>
          <w:rFonts w:ascii="Times New Roman" w:eastAsia="Times New Roman" w:hAnsi="Times New Roman"/>
          <w:bCs/>
          <w:sz w:val="24"/>
          <w:szCs w:val="24"/>
          <w:lang w:val="es-VE" w:eastAsia="es-VE"/>
        </w:rPr>
        <w:t xml:space="preserve">, el Consejo Universitario acordó concederle el beneficio solicitado a partir del </w:t>
      </w:r>
      <w:r w:rsidRPr="00476E3A">
        <w:rPr>
          <w:rFonts w:ascii="Times New Roman" w:eastAsia="Times New Roman" w:hAnsi="Times New Roman"/>
          <w:b/>
          <w:sz w:val="24"/>
          <w:szCs w:val="24"/>
          <w:lang w:val="es-VE" w:eastAsia="es-VE"/>
        </w:rPr>
        <w:t>TREINTA Y UNO DE OCTUBRE DE 2017</w:t>
      </w:r>
      <w:r w:rsidRPr="00476E3A">
        <w:rPr>
          <w:rFonts w:ascii="Times New Roman" w:eastAsia="Times New Roman" w:hAnsi="Times New Roman"/>
          <w:bCs/>
          <w:sz w:val="24"/>
          <w:szCs w:val="24"/>
          <w:lang w:val="es-VE" w:eastAsia="es-VE"/>
        </w:rPr>
        <w:t xml:space="preserve">, con una remuneración mensual de </w:t>
      </w:r>
      <w:r w:rsidRPr="00476E3A">
        <w:rPr>
          <w:rFonts w:ascii="Times New Roman" w:eastAsia="Times New Roman" w:hAnsi="Times New Roman"/>
          <w:b/>
          <w:sz w:val="24"/>
          <w:szCs w:val="24"/>
          <w:lang w:val="es-VE" w:eastAsia="es-VE"/>
        </w:rPr>
        <w:t>QUINIENTOS TREINTA Y NUEVE MIL CIENTO CINCUENTA Y CUATRO BOLÍVARES (Bs. 539.154,00),</w:t>
      </w:r>
      <w:r w:rsidRPr="00476E3A">
        <w:rPr>
          <w:rFonts w:ascii="Times New Roman" w:eastAsia="Times New Roman" w:hAnsi="Times New Roman"/>
          <w:bCs/>
          <w:sz w:val="24"/>
          <w:szCs w:val="24"/>
          <w:lang w:val="es-VE" w:eastAsia="es-VE"/>
        </w:rPr>
        <w:t xml:space="preserve"> que incluye Sueldo Base, Aumento por Antigüedad y/o méritos. </w:t>
      </w:r>
      <w:proofErr w:type="spellStart"/>
      <w:r w:rsidRPr="00476E3A">
        <w:rPr>
          <w:rFonts w:ascii="Times New Roman" w:eastAsia="Times New Roman" w:hAnsi="Times New Roman"/>
          <w:bCs/>
          <w:sz w:val="24"/>
          <w:szCs w:val="24"/>
          <w:lang w:val="es-VE" w:eastAsia="es-VE"/>
        </w:rPr>
        <w:t>Asi</w:t>
      </w:r>
      <w:proofErr w:type="spellEnd"/>
      <w:r w:rsidRPr="00476E3A">
        <w:rPr>
          <w:rFonts w:ascii="Times New Roman" w:eastAsia="Times New Roman" w:hAnsi="Times New Roman"/>
          <w:bCs/>
          <w:sz w:val="24"/>
          <w:szCs w:val="24"/>
          <w:lang w:val="es-VE" w:eastAsia="es-VE"/>
        </w:rPr>
        <w:t xml:space="preserve"> mismo, seguirá disfrutando de los beneficios a Jubilados y </w:t>
      </w:r>
      <w:r w:rsidRPr="00476E3A">
        <w:rPr>
          <w:rFonts w:ascii="Times New Roman" w:eastAsia="Times New Roman" w:hAnsi="Times New Roman"/>
          <w:bCs/>
          <w:sz w:val="24"/>
          <w:szCs w:val="24"/>
          <w:lang w:val="es-VE" w:eastAsia="es-VE"/>
        </w:rPr>
        <w:t xml:space="preserve">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C257FF8" w14:textId="36935BDD" w:rsidR="00476E3A" w:rsidRPr="00476E3A" w:rsidRDefault="00476E3A" w:rsidP="00426E41">
      <w:pPr>
        <w:spacing w:after="0" w:line="240" w:lineRule="auto"/>
        <w:ind w:left="142"/>
        <w:jc w:val="both"/>
        <w:rPr>
          <w:rFonts w:ascii="Times New Roman" w:eastAsia="Times New Roman" w:hAnsi="Times New Roman"/>
          <w:b/>
          <w:sz w:val="24"/>
          <w:szCs w:val="24"/>
          <w:lang w:val="es-VE" w:eastAsia="es-VE"/>
        </w:rPr>
      </w:pPr>
      <w:r w:rsidRPr="00774AA4">
        <w:rPr>
          <w:rFonts w:ascii="Times New Roman" w:eastAsia="Times New Roman" w:hAnsi="Times New Roman"/>
          <w:b/>
          <w:sz w:val="24"/>
          <w:szCs w:val="24"/>
          <w:lang w:val="es-VE" w:eastAsia="es-VE"/>
        </w:rPr>
        <w:t>Decisión: Acordó concederle el beneficio solicitado a partir del treinta y uno de octubre de 2017.</w:t>
      </w:r>
    </w:p>
    <w:p w14:paraId="6A7DFF49" w14:textId="77777777" w:rsidR="0091359B" w:rsidRDefault="0091359B" w:rsidP="00426E41">
      <w:pPr>
        <w:spacing w:after="0" w:line="240" w:lineRule="auto"/>
        <w:ind w:left="142"/>
        <w:jc w:val="both"/>
        <w:rPr>
          <w:rFonts w:ascii="Times New Roman" w:eastAsia="Times New Roman" w:hAnsi="Times New Roman"/>
          <w:b/>
          <w:sz w:val="24"/>
          <w:szCs w:val="24"/>
          <w:lang w:val="es-VE" w:eastAsia="es-VE"/>
        </w:rPr>
      </w:pPr>
    </w:p>
    <w:p w14:paraId="3B0F52ED" w14:textId="47538765" w:rsidR="00774AA4" w:rsidRDefault="00774AA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27901519" w14:textId="77777777" w:rsidR="0091359B" w:rsidRPr="00774AA4" w:rsidRDefault="0091359B" w:rsidP="00426E41">
      <w:pPr>
        <w:spacing w:after="0" w:line="240" w:lineRule="auto"/>
        <w:ind w:left="142"/>
        <w:jc w:val="both"/>
        <w:rPr>
          <w:rFonts w:ascii="Times New Roman" w:eastAsia="Times New Roman" w:hAnsi="Times New Roman"/>
          <w:b/>
          <w:sz w:val="24"/>
          <w:szCs w:val="24"/>
          <w:lang w:val="es-VE" w:eastAsia="es-VE"/>
        </w:rPr>
      </w:pPr>
    </w:p>
    <w:p w14:paraId="0B8B82F5" w14:textId="23E89C56" w:rsidR="00774AA4" w:rsidRDefault="00774AA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CU-3108</w:t>
      </w:r>
      <w:r w:rsidRPr="00860D99">
        <w:rPr>
          <w:rFonts w:ascii="Times New Roman" w:eastAsia="Times New Roman" w:hAnsi="Times New Roman"/>
          <w:b/>
          <w:sz w:val="24"/>
          <w:szCs w:val="24"/>
          <w:lang w:val="es-VE" w:eastAsia="es-VE"/>
        </w:rPr>
        <w:t>/17.</w:t>
      </w:r>
    </w:p>
    <w:p w14:paraId="5708519B" w14:textId="4DC9D0CC" w:rsidR="00235DD1" w:rsidRDefault="00235DD1"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235DD1">
        <w:rPr>
          <w:rFonts w:ascii="Times New Roman" w:eastAsia="Times New Roman" w:hAnsi="Times New Roman"/>
          <w:sz w:val="24"/>
          <w:szCs w:val="24"/>
          <w:lang w:val="es-VE" w:eastAsia="es-VE"/>
        </w:rPr>
        <w:t xml:space="preserve"> 2791-17, de fecha 16.10.2017, suscrita por la </w:t>
      </w:r>
      <w:r w:rsidRPr="00235DD1">
        <w:rPr>
          <w:rFonts w:ascii="Times New Roman" w:eastAsia="Times New Roman" w:hAnsi="Times New Roman"/>
          <w:b/>
          <w:sz w:val="24"/>
          <w:szCs w:val="24"/>
          <w:lang w:val="es-VE" w:eastAsia="es-VE"/>
        </w:rPr>
        <w:t xml:space="preserve">Profesora Isabella </w:t>
      </w:r>
      <w:proofErr w:type="spellStart"/>
      <w:r w:rsidRPr="00235DD1">
        <w:rPr>
          <w:rFonts w:ascii="Times New Roman" w:eastAsia="Times New Roman" w:hAnsi="Times New Roman"/>
          <w:b/>
          <w:sz w:val="24"/>
          <w:szCs w:val="24"/>
          <w:lang w:val="es-VE" w:eastAsia="es-VE"/>
        </w:rPr>
        <w:t>Signorelli</w:t>
      </w:r>
      <w:proofErr w:type="spellEnd"/>
      <w:r w:rsidRPr="00235DD1">
        <w:rPr>
          <w:rFonts w:ascii="Times New Roman" w:eastAsia="Times New Roman" w:hAnsi="Times New Roman"/>
          <w:b/>
          <w:sz w:val="24"/>
          <w:szCs w:val="24"/>
          <w:lang w:val="es-VE" w:eastAsia="es-VE"/>
        </w:rPr>
        <w:t>, Directora de Personal</w:t>
      </w:r>
      <w:r w:rsidRPr="00235DD1">
        <w:rPr>
          <w:rFonts w:ascii="Times New Roman" w:eastAsia="Times New Roman" w:hAnsi="Times New Roman"/>
          <w:sz w:val="24"/>
          <w:szCs w:val="24"/>
          <w:lang w:val="es-VE" w:eastAsia="es-VE"/>
        </w:rPr>
        <w:t xml:space="preserve">, mediante la cual somete a consideración de este Máximo Organismo, la solicitud de Jubilación del ciudadano (a): </w:t>
      </w:r>
      <w:r w:rsidRPr="00235DD1">
        <w:rPr>
          <w:rFonts w:ascii="Times New Roman" w:eastAsia="Times New Roman" w:hAnsi="Times New Roman"/>
          <w:b/>
          <w:sz w:val="24"/>
          <w:szCs w:val="24"/>
          <w:lang w:val="es-VE" w:eastAsia="es-VE"/>
        </w:rPr>
        <w:t>MARÍA JACKELINE FRANCO DE LAGUNA,</w:t>
      </w:r>
      <w:r w:rsidRPr="00235DD1">
        <w:rPr>
          <w:rFonts w:ascii="Times New Roman" w:eastAsia="Times New Roman" w:hAnsi="Times New Roman"/>
          <w:sz w:val="24"/>
          <w:szCs w:val="24"/>
          <w:lang w:val="es-VE" w:eastAsia="es-VE"/>
        </w:rPr>
        <w:t xml:space="preserve"> titular de la Cédula de Identidad </w:t>
      </w:r>
      <w:proofErr w:type="spellStart"/>
      <w:r w:rsidRPr="00235DD1">
        <w:rPr>
          <w:rFonts w:ascii="Times New Roman" w:eastAsia="Times New Roman" w:hAnsi="Times New Roman"/>
          <w:sz w:val="24"/>
          <w:szCs w:val="24"/>
          <w:lang w:val="es-VE" w:eastAsia="es-VE"/>
        </w:rPr>
        <w:t>Nº</w:t>
      </w:r>
      <w:proofErr w:type="spellEnd"/>
      <w:r w:rsidRPr="00235DD1">
        <w:rPr>
          <w:rFonts w:ascii="Times New Roman" w:eastAsia="Times New Roman" w:hAnsi="Times New Roman"/>
          <w:sz w:val="24"/>
          <w:szCs w:val="24"/>
          <w:lang w:val="es-VE" w:eastAsia="es-VE"/>
        </w:rPr>
        <w:t xml:space="preserve"> 9.326.769, quien se desempeña actualmente como </w:t>
      </w:r>
      <w:r w:rsidRPr="00235DD1">
        <w:rPr>
          <w:rFonts w:ascii="Times New Roman" w:eastAsia="Times New Roman" w:hAnsi="Times New Roman"/>
          <w:b/>
          <w:sz w:val="24"/>
          <w:szCs w:val="24"/>
          <w:lang w:val="es-VE" w:eastAsia="es-VE"/>
        </w:rPr>
        <w:t>MECÁNICO DENTAL</w:t>
      </w:r>
      <w:r w:rsidRPr="00235DD1">
        <w:rPr>
          <w:rFonts w:ascii="Times New Roman" w:eastAsia="Times New Roman" w:hAnsi="Times New Roman"/>
          <w:sz w:val="24"/>
          <w:szCs w:val="24"/>
          <w:lang w:val="es-VE" w:eastAsia="es-VE"/>
        </w:rPr>
        <w:t>, en el Núcleo Universitario "Rafael Rangel" de Trujillo de la Universidad de Los Andes, con una remuneración mensual de Bs. 537.322,57.</w:t>
      </w:r>
    </w:p>
    <w:p w14:paraId="525C0B02" w14:textId="77777777" w:rsidR="00235DD1" w:rsidRPr="00235DD1" w:rsidRDefault="00235DD1" w:rsidP="00426E41">
      <w:pPr>
        <w:spacing w:after="0" w:line="240" w:lineRule="auto"/>
        <w:ind w:left="142"/>
        <w:jc w:val="both"/>
        <w:rPr>
          <w:rFonts w:ascii="Times New Roman" w:eastAsia="Times New Roman" w:hAnsi="Times New Roman"/>
          <w:sz w:val="24"/>
          <w:szCs w:val="24"/>
          <w:lang w:val="es-VE" w:eastAsia="es-VE"/>
        </w:rPr>
      </w:pPr>
    </w:p>
    <w:p w14:paraId="752F9753" w14:textId="7302F819" w:rsidR="00235DD1" w:rsidRDefault="00235DD1" w:rsidP="00426E41">
      <w:pPr>
        <w:spacing w:after="0" w:line="240" w:lineRule="auto"/>
        <w:ind w:left="142"/>
        <w:jc w:val="both"/>
        <w:rPr>
          <w:rFonts w:ascii="Times New Roman" w:eastAsia="Times New Roman" w:hAnsi="Times New Roman"/>
          <w:sz w:val="24"/>
          <w:szCs w:val="24"/>
          <w:lang w:val="es-VE" w:eastAsia="es-VE"/>
        </w:rPr>
      </w:pPr>
      <w:r w:rsidRPr="00235DD1">
        <w:rPr>
          <w:rFonts w:ascii="Times New Roman" w:eastAsia="Times New Roman" w:hAnsi="Times New Roman"/>
          <w:sz w:val="24"/>
          <w:szCs w:val="24"/>
          <w:lang w:val="es-VE" w:eastAsia="es-VE"/>
        </w:rPr>
        <w:t xml:space="preserve">En este sentido, y en un todo de acuerdo con la cláusula </w:t>
      </w:r>
      <w:proofErr w:type="spellStart"/>
      <w:r w:rsidRPr="00235DD1">
        <w:rPr>
          <w:rFonts w:ascii="Times New Roman" w:eastAsia="Times New Roman" w:hAnsi="Times New Roman"/>
          <w:b/>
          <w:sz w:val="24"/>
          <w:szCs w:val="24"/>
          <w:lang w:val="es-VE" w:eastAsia="es-VE"/>
        </w:rPr>
        <w:t>Nº</w:t>
      </w:r>
      <w:proofErr w:type="spellEnd"/>
      <w:r w:rsidRPr="00235DD1">
        <w:rPr>
          <w:rFonts w:ascii="Times New Roman" w:eastAsia="Times New Roman" w:hAnsi="Times New Roman"/>
          <w:b/>
          <w:sz w:val="24"/>
          <w:szCs w:val="24"/>
          <w:lang w:val="es-VE" w:eastAsia="es-VE"/>
        </w:rPr>
        <w:t xml:space="preserve"> 28</w:t>
      </w:r>
      <w:r w:rsidRPr="00235DD1">
        <w:rPr>
          <w:rFonts w:ascii="Times New Roman" w:eastAsia="Times New Roman" w:hAnsi="Times New Roman"/>
          <w:sz w:val="24"/>
          <w:szCs w:val="24"/>
          <w:lang w:val="es-VE" w:eastAsia="es-VE"/>
        </w:rPr>
        <w:t xml:space="preserve"> del Convenio Colectivo vigente entre la Universidad y </w:t>
      </w:r>
      <w:r w:rsidRPr="00235DD1">
        <w:rPr>
          <w:rFonts w:ascii="Times New Roman" w:eastAsia="Times New Roman" w:hAnsi="Times New Roman"/>
          <w:b/>
          <w:sz w:val="24"/>
          <w:szCs w:val="24"/>
          <w:lang w:val="es-VE" w:eastAsia="es-VE"/>
        </w:rPr>
        <w:t>AEULA,</w:t>
      </w:r>
      <w:r w:rsidRPr="00235DD1">
        <w:rPr>
          <w:rFonts w:ascii="Times New Roman" w:eastAsia="Times New Roman" w:hAnsi="Times New Roman"/>
          <w:sz w:val="24"/>
          <w:szCs w:val="24"/>
          <w:lang w:val="es-VE" w:eastAsia="es-VE"/>
        </w:rPr>
        <w:t xml:space="preserve"> ya que la trabajadora ha prestado sus servicios </w:t>
      </w:r>
      <w:r w:rsidRPr="00235DD1">
        <w:rPr>
          <w:rFonts w:ascii="Times New Roman" w:eastAsia="Times New Roman" w:hAnsi="Times New Roman"/>
          <w:sz w:val="24"/>
          <w:szCs w:val="24"/>
          <w:lang w:val="es-VE" w:eastAsia="es-VE"/>
        </w:rPr>
        <w:lastRenderedPageBreak/>
        <w:t xml:space="preserve">ininterrumpidos en la institución por un lapso de </w:t>
      </w:r>
      <w:r w:rsidRPr="00235DD1">
        <w:rPr>
          <w:rFonts w:ascii="Times New Roman" w:eastAsia="Times New Roman" w:hAnsi="Times New Roman"/>
          <w:b/>
          <w:sz w:val="24"/>
          <w:szCs w:val="24"/>
          <w:lang w:val="es-VE" w:eastAsia="es-VE"/>
        </w:rPr>
        <w:t>VEINTISIETE (27) AÑOS, 00 MESES Y 00 DÍAS</w:t>
      </w:r>
      <w:r w:rsidRPr="00235DD1">
        <w:rPr>
          <w:rFonts w:ascii="Times New Roman" w:eastAsia="Times New Roman" w:hAnsi="Times New Roman"/>
          <w:sz w:val="24"/>
          <w:szCs w:val="24"/>
          <w:lang w:val="es-VE" w:eastAsia="es-VE"/>
        </w:rPr>
        <w:t xml:space="preserve">, el Consejo Universitario acordó concederle el beneficio solicitado a partir del </w:t>
      </w:r>
      <w:r w:rsidRPr="00235DD1">
        <w:rPr>
          <w:rFonts w:ascii="Times New Roman" w:eastAsia="Times New Roman" w:hAnsi="Times New Roman"/>
          <w:b/>
          <w:sz w:val="24"/>
          <w:szCs w:val="24"/>
          <w:lang w:val="es-VE" w:eastAsia="es-VE"/>
        </w:rPr>
        <w:t>TREINTA Y UNO DE OCTUBRE DE 2017,</w:t>
      </w:r>
      <w:r w:rsidRPr="00235DD1">
        <w:rPr>
          <w:rFonts w:ascii="Times New Roman" w:eastAsia="Times New Roman" w:hAnsi="Times New Roman"/>
          <w:sz w:val="24"/>
          <w:szCs w:val="24"/>
          <w:lang w:val="es-VE" w:eastAsia="es-VE"/>
        </w:rPr>
        <w:t xml:space="preserve"> con una remuneración mensual de </w:t>
      </w:r>
      <w:r w:rsidRPr="00235DD1">
        <w:rPr>
          <w:rFonts w:ascii="Times New Roman" w:eastAsia="Times New Roman" w:hAnsi="Times New Roman"/>
          <w:b/>
          <w:sz w:val="24"/>
          <w:szCs w:val="24"/>
          <w:lang w:val="es-VE" w:eastAsia="es-VE"/>
        </w:rPr>
        <w:t>QUINIENTOS TREINTA Y SIETE MIL</w:t>
      </w:r>
      <w:r w:rsidRPr="00235DD1">
        <w:rPr>
          <w:rFonts w:ascii="Times New Roman" w:eastAsia="Times New Roman" w:hAnsi="Times New Roman"/>
          <w:sz w:val="24"/>
          <w:szCs w:val="24"/>
          <w:lang w:val="es-VE" w:eastAsia="es-VE"/>
        </w:rPr>
        <w:t xml:space="preserve"> </w:t>
      </w:r>
      <w:r w:rsidRPr="00235DD1">
        <w:rPr>
          <w:rFonts w:ascii="Times New Roman" w:eastAsia="Times New Roman" w:hAnsi="Times New Roman"/>
          <w:b/>
          <w:sz w:val="24"/>
          <w:szCs w:val="24"/>
          <w:lang w:val="es-VE" w:eastAsia="es-VE"/>
        </w:rPr>
        <w:t>TRESCIENTOS VEINTIDÓS BOLÍVARES CON CINCUENTA Y SIETE CÉNTIMOS (BS. 537.322,57),</w:t>
      </w:r>
      <w:r w:rsidRPr="00235DD1">
        <w:rPr>
          <w:rFonts w:ascii="Times New Roman" w:eastAsia="Times New Roman" w:hAnsi="Times New Roman"/>
          <w:sz w:val="24"/>
          <w:szCs w:val="24"/>
          <w:lang w:val="es-VE" w:eastAsia="es-VE"/>
        </w:rPr>
        <w:t xml:space="preserve"> que incluye Sueldo Base, Aumento por Antigüedad y/o méritos. </w:t>
      </w:r>
      <w:proofErr w:type="spellStart"/>
      <w:r w:rsidRPr="00235DD1">
        <w:rPr>
          <w:rFonts w:ascii="Times New Roman" w:eastAsia="Times New Roman" w:hAnsi="Times New Roman"/>
          <w:sz w:val="24"/>
          <w:szCs w:val="24"/>
          <w:lang w:val="es-VE" w:eastAsia="es-VE"/>
        </w:rPr>
        <w:t>Asi</w:t>
      </w:r>
      <w:proofErr w:type="spellEnd"/>
      <w:r w:rsidRPr="00235DD1">
        <w:rPr>
          <w:rFonts w:ascii="Times New Roman" w:eastAsia="Times New Roman" w:hAnsi="Times New Roman"/>
          <w:sz w:val="24"/>
          <w:szCs w:val="24"/>
          <w:lang w:val="es-VE" w:eastAsia="es-VE"/>
        </w:rPr>
        <w:t xml:space="preserve">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235DD1">
        <w:rPr>
          <w:rFonts w:ascii="Times New Roman" w:eastAsia="Times New Roman" w:hAnsi="Times New Roman"/>
          <w:sz w:val="24"/>
          <w:szCs w:val="24"/>
          <w:lang w:val="es-VE" w:eastAsia="es-VE"/>
        </w:rPr>
        <w:t>Nº</w:t>
      </w:r>
      <w:proofErr w:type="spellEnd"/>
      <w:r w:rsidRPr="00235DD1">
        <w:rPr>
          <w:rFonts w:ascii="Times New Roman" w:eastAsia="Times New Roman" w:hAnsi="Times New Roman"/>
          <w:sz w:val="24"/>
          <w:szCs w:val="24"/>
          <w:lang w:val="es-VE" w:eastAsia="es-VE"/>
        </w:rPr>
        <w:t xml:space="preserve"> 6155 del 19.11.2014 y en concordancia el artículo 2 de la Resolución </w:t>
      </w:r>
      <w:proofErr w:type="spellStart"/>
      <w:r w:rsidRPr="00235DD1">
        <w:rPr>
          <w:rFonts w:ascii="Times New Roman" w:eastAsia="Times New Roman" w:hAnsi="Times New Roman"/>
          <w:sz w:val="24"/>
          <w:szCs w:val="24"/>
          <w:lang w:val="es-VE" w:eastAsia="es-VE"/>
        </w:rPr>
        <w:t>Nº</w:t>
      </w:r>
      <w:proofErr w:type="spellEnd"/>
      <w:r w:rsidRPr="00235DD1">
        <w:rPr>
          <w:rFonts w:ascii="Times New Roman" w:eastAsia="Times New Roman" w:hAnsi="Times New Roman"/>
          <w:sz w:val="24"/>
          <w:szCs w:val="24"/>
          <w:lang w:val="es-VE" w:eastAsia="es-VE"/>
        </w:rPr>
        <w:t xml:space="preserve"> 01- 00-000122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151A1987" w14:textId="09235CA5" w:rsidR="00235DD1" w:rsidRDefault="00235DD1"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2CA5D1ED" w14:textId="60064F58" w:rsidR="00AA344C" w:rsidRDefault="00AA344C" w:rsidP="00426E41">
      <w:pPr>
        <w:spacing w:after="0" w:line="240" w:lineRule="auto"/>
        <w:ind w:left="142"/>
        <w:jc w:val="both"/>
        <w:rPr>
          <w:rFonts w:ascii="Times New Roman" w:eastAsia="Times New Roman" w:hAnsi="Times New Roman"/>
          <w:b/>
          <w:sz w:val="24"/>
          <w:szCs w:val="24"/>
          <w:lang w:val="es-VE" w:eastAsia="es-VE"/>
        </w:rPr>
      </w:pPr>
    </w:p>
    <w:p w14:paraId="08ECD5F8" w14:textId="0D68A353" w:rsidR="00B82B24" w:rsidRDefault="00B82B2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CU-3111</w:t>
      </w:r>
      <w:r w:rsidRPr="00860D99">
        <w:rPr>
          <w:rFonts w:ascii="Times New Roman" w:eastAsia="Times New Roman" w:hAnsi="Times New Roman"/>
          <w:b/>
          <w:sz w:val="24"/>
          <w:szCs w:val="24"/>
          <w:lang w:val="es-VE" w:eastAsia="es-VE"/>
        </w:rPr>
        <w:t>/17.</w:t>
      </w:r>
    </w:p>
    <w:p w14:paraId="13430551" w14:textId="320C3412" w:rsidR="00FE280A" w:rsidRDefault="003106D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FE280A">
        <w:rPr>
          <w:rFonts w:ascii="Times New Roman" w:eastAsia="Times New Roman" w:hAnsi="Times New Roman"/>
          <w:sz w:val="24"/>
          <w:szCs w:val="24"/>
          <w:lang w:val="es-VE" w:eastAsia="es-VE"/>
        </w:rPr>
        <w:t>omunicación DP-</w:t>
      </w:r>
      <w:proofErr w:type="spellStart"/>
      <w:r w:rsidR="00FE280A">
        <w:rPr>
          <w:rFonts w:ascii="Times New Roman" w:eastAsia="Times New Roman" w:hAnsi="Times New Roman"/>
          <w:sz w:val="24"/>
          <w:szCs w:val="24"/>
          <w:lang w:val="es-VE" w:eastAsia="es-VE"/>
        </w:rPr>
        <w:t>N°</w:t>
      </w:r>
      <w:proofErr w:type="spellEnd"/>
      <w:r w:rsidR="00FE280A" w:rsidRPr="00FE280A">
        <w:rPr>
          <w:rFonts w:ascii="Times New Roman" w:eastAsia="Times New Roman" w:hAnsi="Times New Roman"/>
          <w:sz w:val="24"/>
          <w:szCs w:val="24"/>
          <w:lang w:val="es-VE" w:eastAsia="es-VE"/>
        </w:rPr>
        <w:t xml:space="preserve"> 2797-17, de fecha 16.10.2017, suscrita por la Profesora Isabella </w:t>
      </w:r>
      <w:proofErr w:type="spellStart"/>
      <w:r w:rsidR="00FE280A" w:rsidRPr="00FE280A">
        <w:rPr>
          <w:rFonts w:ascii="Times New Roman" w:eastAsia="Times New Roman" w:hAnsi="Times New Roman"/>
          <w:sz w:val="24"/>
          <w:szCs w:val="24"/>
          <w:lang w:val="es-VE" w:eastAsia="es-VE"/>
        </w:rPr>
        <w:t>Signorelli</w:t>
      </w:r>
      <w:proofErr w:type="spellEnd"/>
      <w:r w:rsidR="00FE280A" w:rsidRPr="00FE280A">
        <w:rPr>
          <w:rFonts w:ascii="Times New Roman" w:eastAsia="Times New Roman" w:hAnsi="Times New Roman"/>
          <w:sz w:val="24"/>
          <w:szCs w:val="24"/>
          <w:lang w:val="es-VE" w:eastAsia="es-VE"/>
        </w:rPr>
        <w:t xml:space="preserve">, </w:t>
      </w:r>
      <w:proofErr w:type="gramStart"/>
      <w:r w:rsidR="00FE280A" w:rsidRPr="00FE280A">
        <w:rPr>
          <w:rFonts w:ascii="Times New Roman" w:eastAsia="Times New Roman" w:hAnsi="Times New Roman"/>
          <w:sz w:val="24"/>
          <w:szCs w:val="24"/>
          <w:lang w:val="es-VE" w:eastAsia="es-VE"/>
        </w:rPr>
        <w:t>Directora</w:t>
      </w:r>
      <w:proofErr w:type="gramEnd"/>
      <w:r w:rsidR="00FE280A" w:rsidRPr="00FE280A">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00FE280A" w:rsidRPr="00FE280A">
        <w:rPr>
          <w:rFonts w:ascii="Times New Roman" w:eastAsia="Times New Roman" w:hAnsi="Times New Roman"/>
          <w:b/>
          <w:sz w:val="24"/>
          <w:szCs w:val="24"/>
          <w:lang w:val="es-VE" w:eastAsia="es-VE"/>
        </w:rPr>
        <w:t>WOLFGANG DE JESÚS ÁLVAREZ VALERO</w:t>
      </w:r>
      <w:r w:rsidR="00FE280A" w:rsidRPr="00FE280A">
        <w:rPr>
          <w:rFonts w:ascii="Times New Roman" w:eastAsia="Times New Roman" w:hAnsi="Times New Roman"/>
          <w:sz w:val="24"/>
          <w:szCs w:val="24"/>
          <w:lang w:val="es-VE" w:eastAsia="es-VE"/>
        </w:rPr>
        <w:t xml:space="preserve">, titular de la Cédula de Identidad </w:t>
      </w:r>
      <w:proofErr w:type="spellStart"/>
      <w:r w:rsidR="00FE280A" w:rsidRPr="00FE280A">
        <w:rPr>
          <w:rFonts w:ascii="Times New Roman" w:eastAsia="Times New Roman" w:hAnsi="Times New Roman"/>
          <w:sz w:val="24"/>
          <w:szCs w:val="24"/>
          <w:lang w:val="es-VE" w:eastAsia="es-VE"/>
        </w:rPr>
        <w:t>N°</w:t>
      </w:r>
      <w:proofErr w:type="spellEnd"/>
      <w:r w:rsidR="00FE280A" w:rsidRPr="00FE280A">
        <w:rPr>
          <w:rFonts w:ascii="Times New Roman" w:eastAsia="Times New Roman" w:hAnsi="Times New Roman"/>
          <w:sz w:val="24"/>
          <w:szCs w:val="24"/>
          <w:lang w:val="es-VE" w:eastAsia="es-VE"/>
        </w:rPr>
        <w:t xml:space="preserve"> 9.162.038, quien se </w:t>
      </w:r>
      <w:r w:rsidR="00FE280A" w:rsidRPr="00FE280A">
        <w:rPr>
          <w:rFonts w:ascii="Times New Roman" w:eastAsia="Times New Roman" w:hAnsi="Times New Roman"/>
          <w:sz w:val="24"/>
          <w:szCs w:val="24"/>
          <w:lang w:val="es-VE" w:eastAsia="es-VE"/>
        </w:rPr>
        <w:t xml:space="preserve">desempeña actualmente como </w:t>
      </w:r>
      <w:r w:rsidR="00FE280A" w:rsidRPr="00FE280A">
        <w:rPr>
          <w:rFonts w:ascii="Times New Roman" w:eastAsia="Times New Roman" w:hAnsi="Times New Roman"/>
          <w:b/>
          <w:sz w:val="24"/>
          <w:szCs w:val="24"/>
          <w:lang w:val="es-VE" w:eastAsia="es-VE"/>
        </w:rPr>
        <w:t>VIGILANTE</w:t>
      </w:r>
      <w:r w:rsidR="00FE280A" w:rsidRPr="00FE280A">
        <w:rPr>
          <w:rFonts w:ascii="Times New Roman" w:eastAsia="Times New Roman" w:hAnsi="Times New Roman"/>
          <w:sz w:val="24"/>
          <w:szCs w:val="24"/>
          <w:lang w:val="es-VE" w:eastAsia="es-VE"/>
        </w:rPr>
        <w:t>, en el Núcleo Universitario "Rafael Rangel" de Trujillo de la Universidad de Los Andes, con una remuneración mensual de Bs. 446.065.13.</w:t>
      </w:r>
    </w:p>
    <w:p w14:paraId="59C0B7AD" w14:textId="77777777" w:rsidR="00FE280A" w:rsidRPr="00FE280A" w:rsidRDefault="00FE280A" w:rsidP="00426E41">
      <w:pPr>
        <w:spacing w:after="0" w:line="240" w:lineRule="auto"/>
        <w:ind w:left="142"/>
        <w:jc w:val="both"/>
        <w:rPr>
          <w:rFonts w:ascii="Times New Roman" w:eastAsia="Times New Roman" w:hAnsi="Times New Roman"/>
          <w:sz w:val="24"/>
          <w:szCs w:val="24"/>
          <w:lang w:val="es-VE" w:eastAsia="es-VE"/>
        </w:rPr>
      </w:pPr>
    </w:p>
    <w:p w14:paraId="0D2FB64B" w14:textId="348346AA" w:rsidR="00FE280A" w:rsidRDefault="00FE280A" w:rsidP="00426E41">
      <w:pPr>
        <w:spacing w:after="0" w:line="240" w:lineRule="auto"/>
        <w:ind w:left="142"/>
        <w:jc w:val="both"/>
        <w:rPr>
          <w:rFonts w:ascii="Times New Roman" w:eastAsia="Times New Roman" w:hAnsi="Times New Roman"/>
          <w:sz w:val="24"/>
          <w:szCs w:val="24"/>
          <w:lang w:val="es-VE" w:eastAsia="es-VE"/>
        </w:rPr>
      </w:pPr>
      <w:r w:rsidRPr="00FE280A">
        <w:rPr>
          <w:rFonts w:ascii="Times New Roman" w:eastAsia="Times New Roman" w:hAnsi="Times New Roman"/>
          <w:sz w:val="24"/>
          <w:szCs w:val="24"/>
          <w:lang w:val="es-VE" w:eastAsia="es-VE"/>
        </w:rPr>
        <w:t xml:space="preserve">En este sentido, y en un todo de acuerdo con la cláusula </w:t>
      </w:r>
      <w:proofErr w:type="spellStart"/>
      <w:r w:rsidRPr="00FE280A">
        <w:rPr>
          <w:rFonts w:ascii="Times New Roman" w:eastAsia="Times New Roman" w:hAnsi="Times New Roman"/>
          <w:b/>
          <w:sz w:val="24"/>
          <w:szCs w:val="24"/>
          <w:lang w:val="es-VE" w:eastAsia="es-VE"/>
        </w:rPr>
        <w:t>Nº</w:t>
      </w:r>
      <w:proofErr w:type="spellEnd"/>
      <w:r w:rsidRPr="00FE280A">
        <w:rPr>
          <w:rFonts w:ascii="Times New Roman" w:eastAsia="Times New Roman" w:hAnsi="Times New Roman"/>
          <w:b/>
          <w:sz w:val="24"/>
          <w:szCs w:val="24"/>
          <w:lang w:val="es-VE" w:eastAsia="es-VE"/>
        </w:rPr>
        <w:t xml:space="preserve"> 28</w:t>
      </w:r>
      <w:r w:rsidRPr="00FE280A">
        <w:rPr>
          <w:rFonts w:ascii="Times New Roman" w:eastAsia="Times New Roman" w:hAnsi="Times New Roman"/>
          <w:sz w:val="24"/>
          <w:szCs w:val="24"/>
          <w:lang w:val="es-VE" w:eastAsia="es-VE"/>
        </w:rPr>
        <w:t xml:space="preserve"> del Convenio Colectivo vigente entre la Universidad y </w:t>
      </w:r>
      <w:r w:rsidRPr="00FE280A">
        <w:rPr>
          <w:rFonts w:ascii="Times New Roman" w:eastAsia="Times New Roman" w:hAnsi="Times New Roman"/>
          <w:b/>
          <w:sz w:val="24"/>
          <w:szCs w:val="24"/>
          <w:lang w:val="es-VE" w:eastAsia="es-VE"/>
        </w:rPr>
        <w:t>SOULA,</w:t>
      </w:r>
      <w:r w:rsidRPr="00FE280A">
        <w:rPr>
          <w:rFonts w:ascii="Times New Roman" w:eastAsia="Times New Roman" w:hAnsi="Times New Roman"/>
          <w:sz w:val="24"/>
          <w:szCs w:val="24"/>
          <w:lang w:val="es-VE" w:eastAsia="es-VE"/>
        </w:rPr>
        <w:t xml:space="preserve"> ya que el trabajador ha prestado sus servicios ininterrumpidos en la institución por un lapso de </w:t>
      </w:r>
      <w:r w:rsidRPr="00FE280A">
        <w:rPr>
          <w:rFonts w:ascii="Times New Roman" w:eastAsia="Times New Roman" w:hAnsi="Times New Roman"/>
          <w:b/>
          <w:sz w:val="24"/>
          <w:szCs w:val="24"/>
          <w:lang w:val="es-VE" w:eastAsia="es-VE"/>
        </w:rPr>
        <w:t>VEINTICINCO (25) AÑOS, DOS (02) MESES Y 00 DÍAS,</w:t>
      </w:r>
      <w:r w:rsidRPr="00FE280A">
        <w:rPr>
          <w:rFonts w:ascii="Times New Roman" w:eastAsia="Times New Roman" w:hAnsi="Times New Roman"/>
          <w:sz w:val="24"/>
          <w:szCs w:val="24"/>
          <w:lang w:val="es-VE" w:eastAsia="es-VE"/>
        </w:rPr>
        <w:t xml:space="preserve"> el Consejo Universitario </w:t>
      </w:r>
      <w:proofErr w:type="spellStart"/>
      <w:r w:rsidRPr="00FE280A">
        <w:rPr>
          <w:rFonts w:ascii="Times New Roman" w:eastAsia="Times New Roman" w:hAnsi="Times New Roman"/>
          <w:sz w:val="24"/>
          <w:szCs w:val="24"/>
          <w:lang w:val="es-VE" w:eastAsia="es-VE"/>
        </w:rPr>
        <w:t>acordo</w:t>
      </w:r>
      <w:proofErr w:type="spellEnd"/>
      <w:r w:rsidRPr="00FE280A">
        <w:rPr>
          <w:rFonts w:ascii="Times New Roman" w:eastAsia="Times New Roman" w:hAnsi="Times New Roman"/>
          <w:sz w:val="24"/>
          <w:szCs w:val="24"/>
          <w:lang w:val="es-VE" w:eastAsia="es-VE"/>
        </w:rPr>
        <w:t xml:space="preserve"> concederle el beneficio solicitado a partir del </w:t>
      </w:r>
      <w:r w:rsidRPr="00FE280A">
        <w:rPr>
          <w:rFonts w:ascii="Times New Roman" w:eastAsia="Times New Roman" w:hAnsi="Times New Roman"/>
          <w:b/>
          <w:sz w:val="24"/>
          <w:szCs w:val="24"/>
          <w:lang w:val="es-VE" w:eastAsia="es-VE"/>
        </w:rPr>
        <w:t>TREINTA Y UNO DE OCTUBRE DE 2017,</w:t>
      </w:r>
      <w:r w:rsidRPr="00FE280A">
        <w:rPr>
          <w:rFonts w:ascii="Times New Roman" w:eastAsia="Times New Roman" w:hAnsi="Times New Roman"/>
          <w:sz w:val="24"/>
          <w:szCs w:val="24"/>
          <w:lang w:val="es-VE" w:eastAsia="es-VE"/>
        </w:rPr>
        <w:t xml:space="preserve"> con una remuneración mensual de </w:t>
      </w:r>
      <w:r w:rsidRPr="00FE280A">
        <w:rPr>
          <w:rFonts w:ascii="Times New Roman" w:eastAsia="Times New Roman" w:hAnsi="Times New Roman"/>
          <w:b/>
          <w:sz w:val="24"/>
          <w:szCs w:val="24"/>
          <w:lang w:val="es-VE" w:eastAsia="es-VE"/>
        </w:rPr>
        <w:t>CUATROCIENTOS CUARENTA Y SEIS MIL SESENTA Y CINCO BOLIVARES CON TRECE CENTIMOS (Bs. 446.065,13),</w:t>
      </w:r>
      <w:r w:rsidRPr="00FE280A">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w:t>
      </w:r>
      <w:r>
        <w:rPr>
          <w:rFonts w:ascii="Times New Roman" w:eastAsia="Times New Roman" w:hAnsi="Times New Roman"/>
          <w:sz w:val="24"/>
          <w:szCs w:val="24"/>
          <w:lang w:val="es-VE" w:eastAsia="es-VE"/>
        </w:rPr>
        <w:t xml:space="preserve"> </w:t>
      </w:r>
      <w:r w:rsidRPr="00FE280A">
        <w:rPr>
          <w:rFonts w:ascii="Times New Roman" w:eastAsia="Times New Roman" w:hAnsi="Times New Roman"/>
          <w:sz w:val="24"/>
          <w:szCs w:val="24"/>
          <w:lang w:val="es-VE" w:eastAsia="es-VE"/>
        </w:rPr>
        <w:t xml:space="preserve">(DIP) a que se refiere los artículos 3 y 23 del Decreto con Rango Valor y Fuerza de la Ley Contra la corrupción en Gaceta Extraordinaria </w:t>
      </w:r>
      <w:proofErr w:type="spellStart"/>
      <w:r w:rsidRPr="00FE280A">
        <w:rPr>
          <w:rFonts w:ascii="Times New Roman" w:eastAsia="Times New Roman" w:hAnsi="Times New Roman"/>
          <w:sz w:val="24"/>
          <w:szCs w:val="24"/>
          <w:lang w:val="es-VE" w:eastAsia="es-VE"/>
        </w:rPr>
        <w:t>Nº</w:t>
      </w:r>
      <w:proofErr w:type="spellEnd"/>
      <w:r w:rsidRPr="00FE280A">
        <w:rPr>
          <w:rFonts w:ascii="Times New Roman" w:eastAsia="Times New Roman" w:hAnsi="Times New Roman"/>
          <w:sz w:val="24"/>
          <w:szCs w:val="24"/>
          <w:lang w:val="es-VE" w:eastAsia="es-VE"/>
        </w:rPr>
        <w:t xml:space="preserve"> 6155 del 19.11.2014 y en concordancia el artículo 2 de la Resolución </w:t>
      </w:r>
      <w:proofErr w:type="spellStart"/>
      <w:r w:rsidRPr="00FE280A">
        <w:rPr>
          <w:rFonts w:ascii="Times New Roman" w:eastAsia="Times New Roman" w:hAnsi="Times New Roman"/>
          <w:sz w:val="24"/>
          <w:szCs w:val="24"/>
          <w:lang w:val="es-VE" w:eastAsia="es-VE"/>
        </w:rPr>
        <w:t>N°</w:t>
      </w:r>
      <w:proofErr w:type="spellEnd"/>
      <w:r w:rsidRPr="00FE280A">
        <w:rPr>
          <w:rFonts w:ascii="Times New Roman" w:eastAsia="Times New Roman" w:hAnsi="Times New Roman"/>
          <w:sz w:val="24"/>
          <w:szCs w:val="24"/>
          <w:lang w:val="es-VE" w:eastAsia="es-VE"/>
        </w:rPr>
        <w:t xml:space="preserve"> 01-00-000122 de fecha 19.06.2009 emitida por la Contraloría General de la República (CGR), en un lapso de treinta (30) </w:t>
      </w:r>
      <w:proofErr w:type="spellStart"/>
      <w:r w:rsidRPr="00FE280A">
        <w:rPr>
          <w:rFonts w:ascii="Times New Roman" w:eastAsia="Times New Roman" w:hAnsi="Times New Roman"/>
          <w:sz w:val="24"/>
          <w:szCs w:val="24"/>
          <w:lang w:val="es-VE" w:eastAsia="es-VE"/>
        </w:rPr>
        <w:t>dias</w:t>
      </w:r>
      <w:proofErr w:type="spellEnd"/>
      <w:r w:rsidRPr="00FE280A">
        <w:rPr>
          <w:rFonts w:ascii="Times New Roman" w:eastAsia="Times New Roman" w:hAnsi="Times New Roman"/>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B3AABA5" w14:textId="193667D7" w:rsidR="006B750B" w:rsidRDefault="006B750B"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573A59A7" w14:textId="748E3E7F" w:rsidR="003106DF" w:rsidRDefault="003106DF" w:rsidP="00426E41">
      <w:pPr>
        <w:spacing w:after="0" w:line="240" w:lineRule="auto"/>
        <w:ind w:left="142"/>
        <w:jc w:val="both"/>
        <w:rPr>
          <w:rFonts w:ascii="Times New Roman" w:eastAsia="Times New Roman" w:hAnsi="Times New Roman"/>
          <w:b/>
          <w:sz w:val="24"/>
          <w:szCs w:val="24"/>
          <w:lang w:val="es-VE" w:eastAsia="es-VE"/>
        </w:rPr>
      </w:pPr>
    </w:p>
    <w:p w14:paraId="7DFD2CF8" w14:textId="0B38B35B" w:rsidR="003106DF" w:rsidRDefault="003106D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CU-3112</w:t>
      </w:r>
      <w:r w:rsidRPr="00860D99">
        <w:rPr>
          <w:rFonts w:ascii="Times New Roman" w:eastAsia="Times New Roman" w:hAnsi="Times New Roman"/>
          <w:b/>
          <w:sz w:val="24"/>
          <w:szCs w:val="24"/>
          <w:lang w:val="es-VE" w:eastAsia="es-VE"/>
        </w:rPr>
        <w:t>/17.</w:t>
      </w:r>
    </w:p>
    <w:p w14:paraId="0D56479E" w14:textId="08F2E39D" w:rsidR="007C507A" w:rsidRDefault="007C507A"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C507A">
        <w:rPr>
          <w:rFonts w:ascii="Times New Roman" w:eastAsia="Times New Roman" w:hAnsi="Times New Roman"/>
          <w:sz w:val="24"/>
          <w:szCs w:val="24"/>
          <w:lang w:val="es-VE" w:eastAsia="es-VE"/>
        </w:rPr>
        <w:t>omunicación DP-</w:t>
      </w:r>
      <w:proofErr w:type="spellStart"/>
      <w:r w:rsidRPr="007C507A">
        <w:rPr>
          <w:rFonts w:ascii="Times New Roman" w:eastAsia="Times New Roman" w:hAnsi="Times New Roman"/>
          <w:sz w:val="24"/>
          <w:szCs w:val="24"/>
          <w:lang w:val="es-VE" w:eastAsia="es-VE"/>
        </w:rPr>
        <w:t>N°</w:t>
      </w:r>
      <w:proofErr w:type="spellEnd"/>
      <w:r w:rsidRPr="007C507A">
        <w:rPr>
          <w:rFonts w:ascii="Times New Roman" w:eastAsia="Times New Roman" w:hAnsi="Times New Roman"/>
          <w:sz w:val="24"/>
          <w:szCs w:val="24"/>
          <w:lang w:val="es-VE" w:eastAsia="es-VE"/>
        </w:rPr>
        <w:t xml:space="preserve"> 2798-17, de fecha 16.10.2017, suscrita por la Profesora Isabella </w:t>
      </w:r>
      <w:proofErr w:type="spellStart"/>
      <w:r w:rsidRPr="007C507A">
        <w:rPr>
          <w:rFonts w:ascii="Times New Roman" w:eastAsia="Times New Roman" w:hAnsi="Times New Roman"/>
          <w:sz w:val="24"/>
          <w:szCs w:val="24"/>
          <w:lang w:val="es-VE" w:eastAsia="es-VE"/>
        </w:rPr>
        <w:t>Signorelli</w:t>
      </w:r>
      <w:proofErr w:type="spellEnd"/>
      <w:r w:rsidRPr="007C507A">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7C507A">
        <w:rPr>
          <w:rFonts w:ascii="Times New Roman" w:eastAsia="Times New Roman" w:hAnsi="Times New Roman"/>
          <w:b/>
          <w:sz w:val="24"/>
          <w:szCs w:val="24"/>
          <w:lang w:val="es-VE" w:eastAsia="es-VE"/>
        </w:rPr>
        <w:t xml:space="preserve">ERNESTO ALFREDO ZAMBRANO </w:t>
      </w:r>
      <w:proofErr w:type="spellStart"/>
      <w:r w:rsidRPr="007C507A">
        <w:rPr>
          <w:rFonts w:ascii="Times New Roman" w:eastAsia="Times New Roman" w:hAnsi="Times New Roman"/>
          <w:b/>
          <w:sz w:val="24"/>
          <w:szCs w:val="24"/>
          <w:lang w:val="es-VE" w:eastAsia="es-VE"/>
        </w:rPr>
        <w:t>ZAMBRANO</w:t>
      </w:r>
      <w:proofErr w:type="spellEnd"/>
      <w:r w:rsidRPr="007C507A">
        <w:rPr>
          <w:rFonts w:ascii="Times New Roman" w:eastAsia="Times New Roman" w:hAnsi="Times New Roman"/>
          <w:sz w:val="24"/>
          <w:szCs w:val="24"/>
          <w:lang w:val="es-VE" w:eastAsia="es-VE"/>
        </w:rPr>
        <w:t xml:space="preserve">, titular de la Cédula de Identidad </w:t>
      </w:r>
      <w:proofErr w:type="spellStart"/>
      <w:r w:rsidRPr="007C507A">
        <w:rPr>
          <w:rFonts w:ascii="Times New Roman" w:eastAsia="Times New Roman" w:hAnsi="Times New Roman"/>
          <w:sz w:val="24"/>
          <w:szCs w:val="24"/>
          <w:lang w:val="es-VE" w:eastAsia="es-VE"/>
        </w:rPr>
        <w:t>Nº</w:t>
      </w:r>
      <w:proofErr w:type="spellEnd"/>
      <w:r w:rsidRPr="007C507A">
        <w:rPr>
          <w:rFonts w:ascii="Times New Roman" w:eastAsia="Times New Roman" w:hAnsi="Times New Roman"/>
          <w:sz w:val="24"/>
          <w:szCs w:val="24"/>
          <w:lang w:val="es-VE" w:eastAsia="es-VE"/>
        </w:rPr>
        <w:t xml:space="preserve"> 9.319.399, quien se desempeña actualmente como </w:t>
      </w:r>
      <w:r w:rsidRPr="007C507A">
        <w:rPr>
          <w:rFonts w:ascii="Times New Roman" w:eastAsia="Times New Roman" w:hAnsi="Times New Roman"/>
          <w:b/>
          <w:sz w:val="24"/>
          <w:szCs w:val="24"/>
          <w:lang w:val="es-VE" w:eastAsia="es-VE"/>
        </w:rPr>
        <w:t>EDITOR DE ASUNTOS AUDIOVISUALES,</w:t>
      </w:r>
      <w:r w:rsidRPr="007C507A">
        <w:rPr>
          <w:rFonts w:ascii="Times New Roman" w:eastAsia="Times New Roman" w:hAnsi="Times New Roman"/>
          <w:sz w:val="24"/>
          <w:szCs w:val="24"/>
          <w:lang w:val="es-VE" w:eastAsia="es-VE"/>
        </w:rPr>
        <w:t xml:space="preserve"> en el Núcleo Universitario "Rafael Rangel" de Trujillo de la Universidad de Los Andes, con una remuneración mensual de Bs. 531.564,00.</w:t>
      </w:r>
    </w:p>
    <w:p w14:paraId="6912BC26" w14:textId="77777777" w:rsidR="007C507A" w:rsidRPr="007C507A" w:rsidRDefault="007C507A" w:rsidP="00426E41">
      <w:pPr>
        <w:spacing w:after="0" w:line="240" w:lineRule="auto"/>
        <w:ind w:left="142"/>
        <w:jc w:val="both"/>
        <w:rPr>
          <w:rFonts w:ascii="Times New Roman" w:eastAsia="Times New Roman" w:hAnsi="Times New Roman"/>
          <w:sz w:val="24"/>
          <w:szCs w:val="24"/>
          <w:lang w:val="es-VE" w:eastAsia="es-VE"/>
        </w:rPr>
      </w:pPr>
    </w:p>
    <w:p w14:paraId="42062ECC" w14:textId="75D67EB9" w:rsidR="007C507A" w:rsidRDefault="007C507A" w:rsidP="00426E41">
      <w:pPr>
        <w:spacing w:after="0" w:line="240" w:lineRule="auto"/>
        <w:ind w:left="142"/>
        <w:jc w:val="both"/>
        <w:rPr>
          <w:rFonts w:ascii="Times New Roman" w:eastAsia="Times New Roman" w:hAnsi="Times New Roman"/>
          <w:sz w:val="24"/>
          <w:szCs w:val="24"/>
          <w:lang w:val="es-VE" w:eastAsia="es-VE"/>
        </w:rPr>
      </w:pPr>
      <w:r w:rsidRPr="007C507A">
        <w:rPr>
          <w:rFonts w:ascii="Times New Roman" w:eastAsia="Times New Roman" w:hAnsi="Times New Roman"/>
          <w:sz w:val="24"/>
          <w:szCs w:val="24"/>
          <w:lang w:val="es-VE" w:eastAsia="es-VE"/>
        </w:rPr>
        <w:t xml:space="preserve">En este sentido, y en un todo de acuerdo con la cláusula </w:t>
      </w:r>
      <w:proofErr w:type="spellStart"/>
      <w:r w:rsidRPr="00DA3376">
        <w:rPr>
          <w:rFonts w:ascii="Times New Roman" w:eastAsia="Times New Roman" w:hAnsi="Times New Roman"/>
          <w:b/>
          <w:sz w:val="24"/>
          <w:szCs w:val="24"/>
          <w:lang w:val="es-VE" w:eastAsia="es-VE"/>
        </w:rPr>
        <w:t>N°</w:t>
      </w:r>
      <w:proofErr w:type="spellEnd"/>
      <w:r w:rsidRPr="00DA3376">
        <w:rPr>
          <w:rFonts w:ascii="Times New Roman" w:eastAsia="Times New Roman" w:hAnsi="Times New Roman"/>
          <w:b/>
          <w:sz w:val="24"/>
          <w:szCs w:val="24"/>
          <w:lang w:val="es-VE" w:eastAsia="es-VE"/>
        </w:rPr>
        <w:t xml:space="preserve"> 28</w:t>
      </w:r>
      <w:r w:rsidRPr="007C507A">
        <w:rPr>
          <w:rFonts w:ascii="Times New Roman" w:eastAsia="Times New Roman" w:hAnsi="Times New Roman"/>
          <w:sz w:val="24"/>
          <w:szCs w:val="24"/>
          <w:lang w:val="es-VE" w:eastAsia="es-VE"/>
        </w:rPr>
        <w:t xml:space="preserve"> del Convenio Colectivo vigente entre la Universidad y </w:t>
      </w:r>
      <w:r w:rsidRPr="00DA3376">
        <w:rPr>
          <w:rFonts w:ascii="Times New Roman" w:eastAsia="Times New Roman" w:hAnsi="Times New Roman"/>
          <w:b/>
          <w:sz w:val="24"/>
          <w:szCs w:val="24"/>
          <w:lang w:val="es-VE" w:eastAsia="es-VE"/>
        </w:rPr>
        <w:t>AEULA</w:t>
      </w:r>
      <w:r w:rsidRPr="007C507A">
        <w:rPr>
          <w:rFonts w:ascii="Times New Roman" w:eastAsia="Times New Roman" w:hAnsi="Times New Roman"/>
          <w:sz w:val="24"/>
          <w:szCs w:val="24"/>
          <w:lang w:val="es-VE" w:eastAsia="es-VE"/>
        </w:rPr>
        <w:t xml:space="preserve">, ya que el trabajador ha prestado sus servicios ininterrumpidos en la institución por un lapso de </w:t>
      </w:r>
      <w:r w:rsidRPr="00DA3376">
        <w:rPr>
          <w:rFonts w:ascii="Times New Roman" w:eastAsia="Times New Roman" w:hAnsi="Times New Roman"/>
          <w:b/>
          <w:sz w:val="24"/>
          <w:szCs w:val="24"/>
          <w:lang w:val="es-VE" w:eastAsia="es-VE"/>
        </w:rPr>
        <w:t>VEINTICINCO (25) AÑOS, CUATRO (04) MESES Y 00 DÍAS,</w:t>
      </w:r>
      <w:r w:rsidRPr="007C507A">
        <w:rPr>
          <w:rFonts w:ascii="Times New Roman" w:eastAsia="Times New Roman" w:hAnsi="Times New Roman"/>
          <w:sz w:val="24"/>
          <w:szCs w:val="24"/>
          <w:lang w:val="es-VE" w:eastAsia="es-VE"/>
        </w:rPr>
        <w:t xml:space="preserve"> el Consejo Universitario acordó concederle el beneficio solicitado a partir del </w:t>
      </w:r>
      <w:r w:rsidRPr="00DA3376">
        <w:rPr>
          <w:rFonts w:ascii="Times New Roman" w:eastAsia="Times New Roman" w:hAnsi="Times New Roman"/>
          <w:b/>
          <w:sz w:val="24"/>
          <w:szCs w:val="24"/>
          <w:lang w:val="es-VE" w:eastAsia="es-VE"/>
        </w:rPr>
        <w:t>TREINTA Y UNO DE OCTUBRE DE 2017,</w:t>
      </w:r>
      <w:r w:rsidRPr="007C507A">
        <w:rPr>
          <w:rFonts w:ascii="Times New Roman" w:eastAsia="Times New Roman" w:hAnsi="Times New Roman"/>
          <w:sz w:val="24"/>
          <w:szCs w:val="24"/>
          <w:lang w:val="es-VE" w:eastAsia="es-VE"/>
        </w:rPr>
        <w:t xml:space="preserve"> con una remuneración mensual de </w:t>
      </w:r>
      <w:r w:rsidRPr="00DA3376">
        <w:rPr>
          <w:rFonts w:ascii="Times New Roman" w:eastAsia="Times New Roman" w:hAnsi="Times New Roman"/>
          <w:b/>
          <w:sz w:val="24"/>
          <w:szCs w:val="24"/>
          <w:lang w:val="es-VE" w:eastAsia="es-VE"/>
        </w:rPr>
        <w:t>QUINIENTOS TREINTA Y UN MIL QUINIENTOS SESENTA Y CUATRO BOLÍVARES CON 00 CÉNTIMOS (Bs. 531.564,00),</w:t>
      </w:r>
      <w:r w:rsidRPr="007C507A">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7C507A">
        <w:rPr>
          <w:rFonts w:ascii="Times New Roman" w:eastAsia="Times New Roman" w:hAnsi="Times New Roman"/>
          <w:sz w:val="24"/>
          <w:szCs w:val="24"/>
          <w:lang w:val="es-VE" w:eastAsia="es-VE"/>
        </w:rPr>
        <w:t>N°</w:t>
      </w:r>
      <w:proofErr w:type="spellEnd"/>
      <w:r w:rsidRPr="007C507A">
        <w:rPr>
          <w:rFonts w:ascii="Times New Roman" w:eastAsia="Times New Roman" w:hAnsi="Times New Roman"/>
          <w:sz w:val="24"/>
          <w:szCs w:val="24"/>
          <w:lang w:val="es-VE" w:eastAsia="es-VE"/>
        </w:rPr>
        <w:t xml:space="preserve"> 6155 del 19.11.2014 y en concordancia el artículo 2 de la Resolución </w:t>
      </w:r>
      <w:proofErr w:type="spellStart"/>
      <w:r w:rsidRPr="007C507A">
        <w:rPr>
          <w:rFonts w:ascii="Times New Roman" w:eastAsia="Times New Roman" w:hAnsi="Times New Roman"/>
          <w:sz w:val="24"/>
          <w:szCs w:val="24"/>
          <w:lang w:val="es-VE" w:eastAsia="es-VE"/>
        </w:rPr>
        <w:t>Nº</w:t>
      </w:r>
      <w:proofErr w:type="spellEnd"/>
      <w:r w:rsidRPr="007C507A">
        <w:rPr>
          <w:rFonts w:ascii="Times New Roman" w:eastAsia="Times New Roman" w:hAnsi="Times New Roman"/>
          <w:sz w:val="24"/>
          <w:szCs w:val="24"/>
          <w:lang w:val="es-VE" w:eastAsia="es-VE"/>
        </w:rPr>
        <w:t xml:space="preserve"> 01- 00-000122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w:t>
      </w:r>
      <w:r w:rsidRPr="007C507A">
        <w:rPr>
          <w:rFonts w:ascii="Times New Roman" w:eastAsia="Times New Roman" w:hAnsi="Times New Roman"/>
          <w:sz w:val="24"/>
          <w:szCs w:val="24"/>
          <w:lang w:val="es-VE" w:eastAsia="es-VE"/>
        </w:rPr>
        <w:t>caso que corresponda hacer entrega ante la Dependencia Universitaria de adscripción. Todo ello en virtud del deber que tiene todos los funcionarios de realizar la Declaración Jurada de Patrimonio (DJP) al momento del cese de sus funciones.</w:t>
      </w:r>
    </w:p>
    <w:p w14:paraId="40C864A9" w14:textId="291BF844" w:rsidR="00DA3376" w:rsidRDefault="00DA3376"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311006F9" w14:textId="4EE846C3" w:rsidR="00B32559" w:rsidRDefault="00B32559" w:rsidP="00426E41">
      <w:pPr>
        <w:spacing w:after="0" w:line="240" w:lineRule="auto"/>
        <w:ind w:left="142"/>
        <w:jc w:val="both"/>
        <w:rPr>
          <w:rFonts w:ascii="Times New Roman" w:eastAsia="Times New Roman" w:hAnsi="Times New Roman"/>
          <w:b/>
          <w:sz w:val="24"/>
          <w:szCs w:val="24"/>
          <w:lang w:val="es-VE" w:eastAsia="es-VE"/>
        </w:rPr>
      </w:pPr>
    </w:p>
    <w:p w14:paraId="66CC88A9" w14:textId="77777777" w:rsidR="00B32559" w:rsidRDefault="00B3255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CU-3113</w:t>
      </w:r>
      <w:r w:rsidRPr="00860D99">
        <w:rPr>
          <w:rFonts w:ascii="Times New Roman" w:eastAsia="Times New Roman" w:hAnsi="Times New Roman"/>
          <w:b/>
          <w:sz w:val="24"/>
          <w:szCs w:val="24"/>
          <w:lang w:val="es-VE" w:eastAsia="es-VE"/>
        </w:rPr>
        <w:t>/17.</w:t>
      </w:r>
    </w:p>
    <w:p w14:paraId="6B853592" w14:textId="23CC4FD6" w:rsidR="00B32559" w:rsidRPr="006076B1" w:rsidRDefault="00B32559" w:rsidP="006076B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sz w:val="24"/>
          <w:szCs w:val="24"/>
          <w:lang w:val="es-VE" w:eastAsia="es-VE"/>
        </w:rPr>
        <w:t>C</w:t>
      </w:r>
      <w:r w:rsidRPr="00B32559">
        <w:rPr>
          <w:rFonts w:ascii="Times New Roman" w:eastAsia="Times New Roman" w:hAnsi="Times New Roman"/>
          <w:sz w:val="24"/>
          <w:szCs w:val="24"/>
          <w:lang w:val="es-VE" w:eastAsia="es-VE"/>
        </w:rPr>
        <w:t>omunicación DP-</w:t>
      </w:r>
      <w:proofErr w:type="spellStart"/>
      <w:r w:rsidRPr="00B32559">
        <w:rPr>
          <w:rFonts w:ascii="Times New Roman" w:eastAsia="Times New Roman" w:hAnsi="Times New Roman"/>
          <w:sz w:val="24"/>
          <w:szCs w:val="24"/>
          <w:lang w:val="es-VE" w:eastAsia="es-VE"/>
        </w:rPr>
        <w:t>N°</w:t>
      </w:r>
      <w:proofErr w:type="spellEnd"/>
      <w:r w:rsidRPr="00B32559">
        <w:rPr>
          <w:rFonts w:ascii="Times New Roman" w:eastAsia="Times New Roman" w:hAnsi="Times New Roman"/>
          <w:sz w:val="24"/>
          <w:szCs w:val="24"/>
          <w:lang w:val="es-VE" w:eastAsia="es-VE"/>
        </w:rPr>
        <w:t xml:space="preserve"> 2801-17, de fecha 16.10.2017, suscrita por la Profesora Isabella </w:t>
      </w:r>
      <w:proofErr w:type="spellStart"/>
      <w:r w:rsidRPr="00B32559">
        <w:rPr>
          <w:rFonts w:ascii="Times New Roman" w:eastAsia="Times New Roman" w:hAnsi="Times New Roman"/>
          <w:sz w:val="24"/>
          <w:szCs w:val="24"/>
          <w:lang w:val="es-VE" w:eastAsia="es-VE"/>
        </w:rPr>
        <w:t>Signorelli</w:t>
      </w:r>
      <w:proofErr w:type="spellEnd"/>
      <w:r w:rsidRPr="00B32559">
        <w:rPr>
          <w:rFonts w:ascii="Times New Roman" w:eastAsia="Times New Roman" w:hAnsi="Times New Roman"/>
          <w:sz w:val="24"/>
          <w:szCs w:val="24"/>
          <w:lang w:val="es-VE" w:eastAsia="es-VE"/>
        </w:rPr>
        <w:t xml:space="preserve">, </w:t>
      </w:r>
      <w:proofErr w:type="gramStart"/>
      <w:r w:rsidRPr="00B32559">
        <w:rPr>
          <w:rFonts w:ascii="Times New Roman" w:eastAsia="Times New Roman" w:hAnsi="Times New Roman"/>
          <w:sz w:val="24"/>
          <w:szCs w:val="24"/>
          <w:lang w:val="es-VE" w:eastAsia="es-VE"/>
        </w:rPr>
        <w:t>Directora</w:t>
      </w:r>
      <w:proofErr w:type="gramEnd"/>
      <w:r w:rsidRPr="00B32559">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B32559">
        <w:rPr>
          <w:rFonts w:ascii="Times New Roman" w:eastAsia="Times New Roman" w:hAnsi="Times New Roman"/>
          <w:b/>
          <w:sz w:val="24"/>
          <w:szCs w:val="24"/>
          <w:lang w:val="es-VE" w:eastAsia="es-VE"/>
        </w:rPr>
        <w:t>MARCOS TULIO SÁNCHEZ BARONI</w:t>
      </w:r>
      <w:r w:rsidRPr="00B32559">
        <w:rPr>
          <w:rFonts w:ascii="Times New Roman" w:eastAsia="Times New Roman" w:hAnsi="Times New Roman"/>
          <w:sz w:val="24"/>
          <w:szCs w:val="24"/>
          <w:lang w:val="es-VE" w:eastAsia="es-VE"/>
        </w:rPr>
        <w:t xml:space="preserve">, titular de la Cédula de Identidad </w:t>
      </w:r>
      <w:proofErr w:type="spellStart"/>
      <w:r w:rsidRPr="00B32559">
        <w:rPr>
          <w:rFonts w:ascii="Times New Roman" w:eastAsia="Times New Roman" w:hAnsi="Times New Roman"/>
          <w:sz w:val="24"/>
          <w:szCs w:val="24"/>
          <w:lang w:val="es-VE" w:eastAsia="es-VE"/>
        </w:rPr>
        <w:t>N°</w:t>
      </w:r>
      <w:proofErr w:type="spellEnd"/>
      <w:r w:rsidRPr="00B32559">
        <w:rPr>
          <w:rFonts w:ascii="Times New Roman" w:eastAsia="Times New Roman" w:hAnsi="Times New Roman"/>
          <w:sz w:val="24"/>
          <w:szCs w:val="24"/>
          <w:lang w:val="es-VE" w:eastAsia="es-VE"/>
        </w:rPr>
        <w:t xml:space="preserve"> 3.961.827, quien se desempeña actualmente como </w:t>
      </w:r>
      <w:r w:rsidRPr="00B32559">
        <w:rPr>
          <w:rFonts w:ascii="Times New Roman" w:eastAsia="Times New Roman" w:hAnsi="Times New Roman"/>
          <w:b/>
          <w:sz w:val="24"/>
          <w:szCs w:val="24"/>
          <w:lang w:val="es-VE" w:eastAsia="es-VE"/>
        </w:rPr>
        <w:t>PROMOTOR SOCIAL</w:t>
      </w:r>
      <w:r w:rsidRPr="00B32559">
        <w:rPr>
          <w:rFonts w:ascii="Times New Roman" w:eastAsia="Times New Roman" w:hAnsi="Times New Roman"/>
          <w:sz w:val="24"/>
          <w:szCs w:val="24"/>
          <w:lang w:val="es-VE" w:eastAsia="es-VE"/>
        </w:rPr>
        <w:t>, en el Núcleo Universitario "Rafael Rangel" de Trujillo de la Universidad de Los Andes, con una remuneración mensual de Bs. 548.860,08.</w:t>
      </w:r>
    </w:p>
    <w:p w14:paraId="4F2A9D48" w14:textId="08394ABF" w:rsidR="00B32559" w:rsidRDefault="00B32559" w:rsidP="00426E41">
      <w:pPr>
        <w:spacing w:after="0" w:line="240" w:lineRule="auto"/>
        <w:ind w:left="142"/>
        <w:jc w:val="both"/>
        <w:rPr>
          <w:rFonts w:ascii="Times New Roman" w:eastAsia="Times New Roman" w:hAnsi="Times New Roman"/>
          <w:sz w:val="24"/>
          <w:szCs w:val="24"/>
          <w:lang w:val="es-VE" w:eastAsia="es-VE"/>
        </w:rPr>
      </w:pPr>
      <w:r w:rsidRPr="00B32559">
        <w:rPr>
          <w:rFonts w:ascii="Times New Roman" w:eastAsia="Times New Roman" w:hAnsi="Times New Roman"/>
          <w:sz w:val="24"/>
          <w:szCs w:val="24"/>
          <w:lang w:val="es-VE" w:eastAsia="es-VE"/>
        </w:rPr>
        <w:t xml:space="preserve">En este sentido, y en un todo de acuerdo con la cláusula </w:t>
      </w:r>
      <w:proofErr w:type="spellStart"/>
      <w:r w:rsidRPr="00B32559">
        <w:rPr>
          <w:rFonts w:ascii="Times New Roman" w:eastAsia="Times New Roman" w:hAnsi="Times New Roman"/>
          <w:b/>
          <w:sz w:val="24"/>
          <w:szCs w:val="24"/>
          <w:lang w:val="es-VE" w:eastAsia="es-VE"/>
        </w:rPr>
        <w:t>N°</w:t>
      </w:r>
      <w:proofErr w:type="spellEnd"/>
      <w:r w:rsidRPr="00B32559">
        <w:rPr>
          <w:rFonts w:ascii="Times New Roman" w:eastAsia="Times New Roman" w:hAnsi="Times New Roman"/>
          <w:b/>
          <w:sz w:val="24"/>
          <w:szCs w:val="24"/>
          <w:lang w:val="es-VE" w:eastAsia="es-VE"/>
        </w:rPr>
        <w:t xml:space="preserve"> 28</w:t>
      </w:r>
      <w:r w:rsidRPr="00B32559">
        <w:rPr>
          <w:rFonts w:ascii="Times New Roman" w:eastAsia="Times New Roman" w:hAnsi="Times New Roman"/>
          <w:sz w:val="24"/>
          <w:szCs w:val="24"/>
          <w:lang w:val="es-VE" w:eastAsia="es-VE"/>
        </w:rPr>
        <w:t xml:space="preserve"> del Convenio Colectivo vigente entre la Universidad y </w:t>
      </w:r>
      <w:r w:rsidRPr="00B32559">
        <w:rPr>
          <w:rFonts w:ascii="Times New Roman" w:eastAsia="Times New Roman" w:hAnsi="Times New Roman"/>
          <w:b/>
          <w:sz w:val="24"/>
          <w:szCs w:val="24"/>
          <w:lang w:val="es-VE" w:eastAsia="es-VE"/>
        </w:rPr>
        <w:t>AEULA,</w:t>
      </w:r>
      <w:r w:rsidRPr="00B32559">
        <w:rPr>
          <w:rFonts w:ascii="Times New Roman" w:eastAsia="Times New Roman" w:hAnsi="Times New Roman"/>
          <w:sz w:val="24"/>
          <w:szCs w:val="24"/>
          <w:lang w:val="es-VE" w:eastAsia="es-VE"/>
        </w:rPr>
        <w:t xml:space="preserve"> ya que el trabajador ha prestado sus servicios ininterrumpidos en la institución por un lapso de </w:t>
      </w:r>
      <w:r w:rsidRPr="00B32559">
        <w:rPr>
          <w:rFonts w:ascii="Times New Roman" w:eastAsia="Times New Roman" w:hAnsi="Times New Roman"/>
          <w:b/>
          <w:sz w:val="24"/>
          <w:szCs w:val="24"/>
          <w:lang w:val="es-VE" w:eastAsia="es-VE"/>
        </w:rPr>
        <w:t>VEINTIOCHO (28) AÑOS, CUATRO (04) MESES Y 00 DÍAS</w:t>
      </w:r>
      <w:r w:rsidRPr="00B32559">
        <w:rPr>
          <w:rFonts w:ascii="Times New Roman" w:eastAsia="Times New Roman" w:hAnsi="Times New Roman"/>
          <w:sz w:val="24"/>
          <w:szCs w:val="24"/>
          <w:lang w:val="es-VE" w:eastAsia="es-VE"/>
        </w:rPr>
        <w:t xml:space="preserve">, el Consejo Universitario acordó concederle el beneficio solicitado a partir del </w:t>
      </w:r>
      <w:r w:rsidRPr="00B32559">
        <w:rPr>
          <w:rFonts w:ascii="Times New Roman" w:eastAsia="Times New Roman" w:hAnsi="Times New Roman"/>
          <w:b/>
          <w:sz w:val="24"/>
          <w:szCs w:val="24"/>
          <w:lang w:val="es-VE" w:eastAsia="es-VE"/>
        </w:rPr>
        <w:t>TREINTA Y UNO DE OCTUBRE DE 2017</w:t>
      </w:r>
      <w:r w:rsidRPr="00B32559">
        <w:rPr>
          <w:rFonts w:ascii="Times New Roman" w:eastAsia="Times New Roman" w:hAnsi="Times New Roman"/>
          <w:sz w:val="24"/>
          <w:szCs w:val="24"/>
          <w:lang w:val="es-VE" w:eastAsia="es-VE"/>
        </w:rPr>
        <w:t xml:space="preserve">, con una remuneración mensual de </w:t>
      </w:r>
      <w:r w:rsidRPr="00B32559">
        <w:rPr>
          <w:rFonts w:ascii="Times New Roman" w:eastAsia="Times New Roman" w:hAnsi="Times New Roman"/>
          <w:b/>
          <w:sz w:val="24"/>
          <w:szCs w:val="24"/>
          <w:lang w:val="es-VE" w:eastAsia="es-VE"/>
        </w:rPr>
        <w:t>QUINIENTOS CUARENTA Y</w:t>
      </w:r>
      <w:r w:rsidRPr="00B32559">
        <w:rPr>
          <w:rFonts w:ascii="Times New Roman" w:eastAsia="Times New Roman" w:hAnsi="Times New Roman"/>
          <w:sz w:val="24"/>
          <w:szCs w:val="24"/>
          <w:lang w:val="es-VE" w:eastAsia="es-VE"/>
        </w:rPr>
        <w:t xml:space="preserve"> </w:t>
      </w:r>
      <w:r w:rsidRPr="00B32559">
        <w:rPr>
          <w:rFonts w:ascii="Times New Roman" w:eastAsia="Times New Roman" w:hAnsi="Times New Roman"/>
          <w:b/>
          <w:sz w:val="24"/>
          <w:szCs w:val="24"/>
          <w:lang w:val="es-VE" w:eastAsia="es-VE"/>
        </w:rPr>
        <w:t>OCHO MIL OCHOCIENTOS SESENTA BOLÍVARES CON 08 CÉNTIMOS (Bs. 548.860,08),</w:t>
      </w:r>
      <w:r w:rsidRPr="00B32559">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B32559">
        <w:rPr>
          <w:rFonts w:ascii="Times New Roman" w:eastAsia="Times New Roman" w:hAnsi="Times New Roman"/>
          <w:sz w:val="24"/>
          <w:szCs w:val="24"/>
          <w:lang w:val="es-VE" w:eastAsia="es-VE"/>
        </w:rPr>
        <w:t>Nº</w:t>
      </w:r>
      <w:proofErr w:type="spellEnd"/>
      <w:r w:rsidRPr="00B32559">
        <w:rPr>
          <w:rFonts w:ascii="Times New Roman" w:eastAsia="Times New Roman" w:hAnsi="Times New Roman"/>
          <w:sz w:val="24"/>
          <w:szCs w:val="24"/>
          <w:lang w:val="es-VE" w:eastAsia="es-VE"/>
        </w:rPr>
        <w:t xml:space="preserve"> 6155 del 19.11.2014 y en concordancia el artículo 2 de la Resolución </w:t>
      </w:r>
      <w:proofErr w:type="spellStart"/>
      <w:r w:rsidRPr="00B32559">
        <w:rPr>
          <w:rFonts w:ascii="Times New Roman" w:eastAsia="Times New Roman" w:hAnsi="Times New Roman"/>
          <w:sz w:val="24"/>
          <w:szCs w:val="24"/>
          <w:lang w:val="es-VE" w:eastAsia="es-VE"/>
        </w:rPr>
        <w:t>N°</w:t>
      </w:r>
      <w:proofErr w:type="spellEnd"/>
      <w:r w:rsidRPr="00B32559">
        <w:rPr>
          <w:rFonts w:ascii="Times New Roman" w:eastAsia="Times New Roman" w:hAnsi="Times New Roman"/>
          <w:sz w:val="24"/>
          <w:szCs w:val="24"/>
          <w:lang w:val="es-VE" w:eastAsia="es-VE"/>
        </w:rPr>
        <w:t xml:space="preserve"> 01- 00-000122 de fecha </w:t>
      </w:r>
      <w:r w:rsidRPr="00B32559">
        <w:rPr>
          <w:rFonts w:ascii="Times New Roman" w:eastAsia="Times New Roman" w:hAnsi="Times New Roman"/>
          <w:sz w:val="24"/>
          <w:szCs w:val="24"/>
          <w:lang w:val="es-VE" w:eastAsia="es-VE"/>
        </w:rPr>
        <w:lastRenderedPageBreak/>
        <w:t>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18F53670" w14:textId="17AD802D" w:rsidR="00B32559" w:rsidRPr="00B32559" w:rsidRDefault="00B32559"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5823BBF6" w14:textId="77777777" w:rsidR="00715CBE" w:rsidRDefault="00715CBE" w:rsidP="00426E41">
      <w:pPr>
        <w:spacing w:after="0" w:line="240" w:lineRule="auto"/>
        <w:ind w:left="142"/>
        <w:jc w:val="both"/>
        <w:rPr>
          <w:rFonts w:ascii="Times New Roman" w:eastAsia="Times New Roman" w:hAnsi="Times New Roman"/>
          <w:b/>
          <w:sz w:val="24"/>
          <w:szCs w:val="24"/>
          <w:lang w:val="es-VE" w:eastAsia="es-VE"/>
        </w:rPr>
      </w:pPr>
    </w:p>
    <w:p w14:paraId="0FE3E3D3" w14:textId="33E9F1A6" w:rsidR="00AA344C" w:rsidRDefault="00AA344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“DR. PEDRO RINCÓN GUTIÉRREZ” DEL TÁCHIRA.</w:t>
      </w:r>
    </w:p>
    <w:p w14:paraId="30E841C0" w14:textId="77777777" w:rsidR="00F21091" w:rsidRDefault="00F21091" w:rsidP="00426E41">
      <w:pPr>
        <w:spacing w:after="0" w:line="240" w:lineRule="auto"/>
        <w:ind w:left="142"/>
        <w:jc w:val="both"/>
        <w:rPr>
          <w:rFonts w:ascii="Times New Roman" w:eastAsia="Times New Roman" w:hAnsi="Times New Roman"/>
          <w:b/>
          <w:sz w:val="24"/>
          <w:szCs w:val="24"/>
          <w:lang w:val="es-VE" w:eastAsia="es-VE"/>
        </w:rPr>
      </w:pPr>
    </w:p>
    <w:p w14:paraId="198A7351" w14:textId="0D153EE4" w:rsidR="00AA344C" w:rsidRDefault="00AA344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CU-3109</w:t>
      </w:r>
      <w:r w:rsidRPr="00860D99">
        <w:rPr>
          <w:rFonts w:ascii="Times New Roman" w:eastAsia="Times New Roman" w:hAnsi="Times New Roman"/>
          <w:b/>
          <w:sz w:val="24"/>
          <w:szCs w:val="24"/>
          <w:lang w:val="es-VE" w:eastAsia="es-VE"/>
        </w:rPr>
        <w:t>/17.</w:t>
      </w:r>
    </w:p>
    <w:p w14:paraId="6C05DE79" w14:textId="779BAB60" w:rsidR="00A3411F" w:rsidRDefault="00A3411F"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3411F">
        <w:rPr>
          <w:rFonts w:ascii="Times New Roman" w:eastAsia="Times New Roman" w:hAnsi="Times New Roman"/>
          <w:sz w:val="24"/>
          <w:szCs w:val="24"/>
          <w:lang w:val="es-VE" w:eastAsia="es-VE"/>
        </w:rPr>
        <w:t xml:space="preserve">omunicación DP-N 2792-17, de fecha 16.10.2017, suscrita por la Profesora Isabella </w:t>
      </w:r>
      <w:proofErr w:type="spellStart"/>
      <w:r w:rsidRPr="00A3411F">
        <w:rPr>
          <w:rFonts w:ascii="Times New Roman" w:eastAsia="Times New Roman" w:hAnsi="Times New Roman"/>
          <w:sz w:val="24"/>
          <w:szCs w:val="24"/>
          <w:lang w:val="es-VE" w:eastAsia="es-VE"/>
        </w:rPr>
        <w:t>Signorelli</w:t>
      </w:r>
      <w:proofErr w:type="spellEnd"/>
      <w:r w:rsidRPr="00A3411F">
        <w:rPr>
          <w:rFonts w:ascii="Times New Roman" w:eastAsia="Times New Roman" w:hAnsi="Times New Roman"/>
          <w:sz w:val="24"/>
          <w:szCs w:val="24"/>
          <w:lang w:val="es-VE" w:eastAsia="es-VE"/>
        </w:rPr>
        <w:t xml:space="preserve">, </w:t>
      </w:r>
      <w:proofErr w:type="gramStart"/>
      <w:r w:rsidRPr="00A3411F">
        <w:rPr>
          <w:rFonts w:ascii="Times New Roman" w:eastAsia="Times New Roman" w:hAnsi="Times New Roman"/>
          <w:sz w:val="24"/>
          <w:szCs w:val="24"/>
          <w:lang w:val="es-VE" w:eastAsia="es-VE"/>
        </w:rPr>
        <w:t>Directora</w:t>
      </w:r>
      <w:proofErr w:type="gramEnd"/>
      <w:r w:rsidRPr="00A3411F">
        <w:rPr>
          <w:rFonts w:ascii="Times New Roman" w:eastAsia="Times New Roman" w:hAnsi="Times New Roman"/>
          <w:sz w:val="24"/>
          <w:szCs w:val="24"/>
          <w:lang w:val="es-VE" w:eastAsia="es-VE"/>
        </w:rPr>
        <w:t xml:space="preserve"> de Personal, mediante la cual somete a consideración de este Máximo Organismo, su solicitud de Jubilación quien se desempeña actualmente </w:t>
      </w:r>
      <w:r w:rsidRPr="00A3411F">
        <w:rPr>
          <w:rFonts w:ascii="Times New Roman" w:eastAsia="Times New Roman" w:hAnsi="Times New Roman"/>
          <w:b/>
          <w:sz w:val="24"/>
          <w:szCs w:val="24"/>
          <w:lang w:val="es-VE" w:eastAsia="es-VE"/>
        </w:rPr>
        <w:t xml:space="preserve">COMO JEFE DE INFORMACIÓN Y CONTROL ESTUDIANTIL, </w:t>
      </w:r>
      <w:r w:rsidRPr="00A3411F">
        <w:rPr>
          <w:rFonts w:ascii="Times New Roman" w:eastAsia="Times New Roman" w:hAnsi="Times New Roman"/>
          <w:sz w:val="24"/>
          <w:szCs w:val="24"/>
          <w:lang w:val="es-VE" w:eastAsia="es-VE"/>
        </w:rPr>
        <w:t>en el Núcleo Universitario "Dr. Pedro Rincón Gutiérrez del Táchira de la Universidad de Los Andes, con una remuneración mensual de Bs. 793.472,63.</w:t>
      </w:r>
    </w:p>
    <w:p w14:paraId="2A0A8886" w14:textId="16B3E50C" w:rsidR="00A3411F" w:rsidRPr="00A3411F" w:rsidRDefault="00A3411F" w:rsidP="00426E41">
      <w:pPr>
        <w:spacing w:after="0" w:line="240" w:lineRule="auto"/>
        <w:ind w:left="142"/>
        <w:jc w:val="both"/>
        <w:rPr>
          <w:rFonts w:ascii="Times New Roman" w:eastAsia="Times New Roman" w:hAnsi="Times New Roman"/>
          <w:sz w:val="24"/>
          <w:szCs w:val="24"/>
          <w:lang w:val="es-VE" w:eastAsia="es-VE"/>
        </w:rPr>
      </w:pPr>
    </w:p>
    <w:p w14:paraId="3834BA86" w14:textId="77777777" w:rsidR="00A3411F" w:rsidRPr="00A3411F" w:rsidRDefault="00A3411F" w:rsidP="00426E41">
      <w:pPr>
        <w:spacing w:after="0" w:line="240" w:lineRule="auto"/>
        <w:ind w:left="142"/>
        <w:jc w:val="both"/>
        <w:rPr>
          <w:rFonts w:ascii="Times New Roman" w:eastAsia="Times New Roman" w:hAnsi="Times New Roman"/>
          <w:sz w:val="24"/>
          <w:szCs w:val="24"/>
          <w:lang w:val="es-VE" w:eastAsia="es-VE"/>
        </w:rPr>
      </w:pPr>
      <w:r w:rsidRPr="00A3411F">
        <w:rPr>
          <w:rFonts w:ascii="Times New Roman" w:eastAsia="Times New Roman" w:hAnsi="Times New Roman"/>
          <w:sz w:val="24"/>
          <w:szCs w:val="24"/>
          <w:lang w:val="es-VE" w:eastAsia="es-VE"/>
        </w:rPr>
        <w:t xml:space="preserve">En este sentido, y en un todo de acuerdo con la cláusula </w:t>
      </w:r>
      <w:proofErr w:type="spellStart"/>
      <w:r w:rsidRPr="00A3411F">
        <w:rPr>
          <w:rFonts w:ascii="Times New Roman" w:eastAsia="Times New Roman" w:hAnsi="Times New Roman"/>
          <w:sz w:val="24"/>
          <w:szCs w:val="24"/>
          <w:lang w:val="es-VE" w:eastAsia="es-VE"/>
        </w:rPr>
        <w:t>Nº</w:t>
      </w:r>
      <w:proofErr w:type="spellEnd"/>
      <w:r w:rsidRPr="00A3411F">
        <w:rPr>
          <w:rFonts w:ascii="Times New Roman" w:eastAsia="Times New Roman" w:hAnsi="Times New Roman"/>
          <w:sz w:val="24"/>
          <w:szCs w:val="24"/>
          <w:lang w:val="es-VE" w:eastAsia="es-VE"/>
        </w:rPr>
        <w:t xml:space="preserve"> 26 del Convenio Colectivo vigente entre la Universidad y SIPRULA, ya que la trabajadora ha prestado sus servicios ininterrumpidos en la institución por un lapso de </w:t>
      </w:r>
      <w:r w:rsidRPr="00A3411F">
        <w:rPr>
          <w:rFonts w:ascii="Times New Roman" w:eastAsia="Times New Roman" w:hAnsi="Times New Roman"/>
          <w:b/>
          <w:sz w:val="24"/>
          <w:szCs w:val="24"/>
          <w:lang w:val="es-VE" w:eastAsia="es-VE"/>
        </w:rPr>
        <w:t>VEINTICINCO (25) AÑOS, UN (01) MES Y VEINTICUATRO (24) DÍAS</w:t>
      </w:r>
      <w:r w:rsidRPr="00A3411F">
        <w:rPr>
          <w:rFonts w:ascii="Times New Roman" w:eastAsia="Times New Roman" w:hAnsi="Times New Roman"/>
          <w:sz w:val="24"/>
          <w:szCs w:val="24"/>
          <w:lang w:val="es-VE" w:eastAsia="es-VE"/>
        </w:rPr>
        <w:t xml:space="preserve">, el Consejo Universitario acordó concederle el beneficio solicitado a partir del </w:t>
      </w:r>
      <w:r w:rsidRPr="00A3411F">
        <w:rPr>
          <w:rFonts w:ascii="Times New Roman" w:eastAsia="Times New Roman" w:hAnsi="Times New Roman"/>
          <w:b/>
          <w:sz w:val="24"/>
          <w:szCs w:val="24"/>
          <w:lang w:val="es-VE" w:eastAsia="es-VE"/>
        </w:rPr>
        <w:t>TREINTA Y UNO DE OCTUBRE DE 2017</w:t>
      </w:r>
      <w:r w:rsidRPr="00A3411F">
        <w:rPr>
          <w:rFonts w:ascii="Times New Roman" w:eastAsia="Times New Roman" w:hAnsi="Times New Roman"/>
          <w:sz w:val="24"/>
          <w:szCs w:val="24"/>
          <w:lang w:val="es-VE" w:eastAsia="es-VE"/>
        </w:rPr>
        <w:t xml:space="preserve">, con una remuneración mensual de </w:t>
      </w:r>
      <w:r w:rsidRPr="00A3411F">
        <w:rPr>
          <w:rFonts w:ascii="Times New Roman" w:eastAsia="Times New Roman" w:hAnsi="Times New Roman"/>
          <w:b/>
          <w:sz w:val="24"/>
          <w:szCs w:val="24"/>
          <w:lang w:val="es-VE" w:eastAsia="es-VE"/>
        </w:rPr>
        <w:t>SETECIENTOS NOVENTA Y TRES MIL CUATROCIENTOS SETENTA Y DOS BOLÍVARES CON SESENTA Y TRES CÉNTIMOS (BS. 793.472,63),</w:t>
      </w:r>
      <w:r w:rsidRPr="00A3411F">
        <w:rPr>
          <w:rFonts w:ascii="Times New Roman" w:eastAsia="Times New Roman" w:hAnsi="Times New Roman"/>
          <w:sz w:val="24"/>
          <w:szCs w:val="24"/>
          <w:lang w:val="es-VE" w:eastAsia="es-VE"/>
        </w:rPr>
        <w:t xml:space="preserve"> que incluye </w:t>
      </w:r>
      <w:r w:rsidRPr="00A3411F">
        <w:rPr>
          <w:rFonts w:ascii="Times New Roman" w:eastAsia="Times New Roman" w:hAnsi="Times New Roman"/>
          <w:sz w:val="24"/>
          <w:szCs w:val="24"/>
          <w:lang w:val="es-VE" w:eastAsia="es-VE"/>
        </w:rPr>
        <w:t xml:space="preserve">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A3411F">
        <w:rPr>
          <w:rFonts w:ascii="Times New Roman" w:eastAsia="Times New Roman" w:hAnsi="Times New Roman"/>
          <w:sz w:val="24"/>
          <w:szCs w:val="24"/>
          <w:lang w:val="es-VE" w:eastAsia="es-VE"/>
        </w:rPr>
        <w:t>N°</w:t>
      </w:r>
      <w:proofErr w:type="spellEnd"/>
      <w:r w:rsidRPr="00A3411F">
        <w:rPr>
          <w:rFonts w:ascii="Times New Roman" w:eastAsia="Times New Roman" w:hAnsi="Times New Roman"/>
          <w:sz w:val="24"/>
          <w:szCs w:val="24"/>
          <w:lang w:val="es-VE" w:eastAsia="es-VE"/>
        </w:rPr>
        <w:t xml:space="preserve"> 6155 del 19.11.2014 y en concordancia el artículo 2 de la Resolución </w:t>
      </w:r>
      <w:proofErr w:type="spellStart"/>
      <w:r w:rsidRPr="00A3411F">
        <w:rPr>
          <w:rFonts w:ascii="Times New Roman" w:eastAsia="Times New Roman" w:hAnsi="Times New Roman"/>
          <w:sz w:val="24"/>
          <w:szCs w:val="24"/>
          <w:lang w:val="es-VE" w:eastAsia="es-VE"/>
        </w:rPr>
        <w:t>N°</w:t>
      </w:r>
      <w:proofErr w:type="spellEnd"/>
      <w:r w:rsidRPr="00A3411F">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3F4DE40" w14:textId="0F458BDE" w:rsidR="00235DD1" w:rsidRDefault="00A3411F" w:rsidP="00426E41">
      <w:pPr>
        <w:spacing w:after="0" w:line="240" w:lineRule="auto"/>
        <w:ind w:left="142"/>
        <w:jc w:val="both"/>
        <w:rPr>
          <w:rFonts w:ascii="Times New Roman" w:eastAsia="Times New Roman" w:hAnsi="Times New Roman"/>
          <w:b/>
          <w:sz w:val="24"/>
          <w:szCs w:val="24"/>
          <w:lang w:val="es-VE" w:eastAsia="es-VE"/>
        </w:rPr>
      </w:pPr>
      <w:r w:rsidRPr="00A3411F">
        <w:rPr>
          <w:rFonts w:ascii="Times New Roman" w:eastAsia="Times New Roman" w:hAnsi="Times New Roman"/>
          <w:b/>
          <w:sz w:val="24"/>
          <w:szCs w:val="24"/>
          <w:lang w:val="es-VE" w:eastAsia="es-VE"/>
        </w:rPr>
        <w:t>Decisión: Acordó concederle el beneficio solicitado a partir del treinta y uno de octubre de 2017.</w:t>
      </w:r>
    </w:p>
    <w:p w14:paraId="136175B7" w14:textId="1CED9977" w:rsidR="00A3411F" w:rsidRDefault="00A3411F" w:rsidP="00426E41">
      <w:pPr>
        <w:spacing w:after="0" w:line="240" w:lineRule="auto"/>
        <w:ind w:left="142"/>
        <w:jc w:val="both"/>
        <w:rPr>
          <w:rFonts w:ascii="Times New Roman" w:eastAsia="Times New Roman" w:hAnsi="Times New Roman"/>
          <w:b/>
          <w:sz w:val="24"/>
          <w:szCs w:val="24"/>
          <w:lang w:val="es-VE" w:eastAsia="es-VE"/>
        </w:rPr>
      </w:pPr>
    </w:p>
    <w:p w14:paraId="6225359B" w14:textId="524FEFD0" w:rsidR="00A3411F" w:rsidRDefault="00A3411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INGENIERÍA Y MANTENIMIENTO E INSPECCIÓN DE OBRAS.</w:t>
      </w:r>
    </w:p>
    <w:p w14:paraId="1314C925" w14:textId="1F7540C6" w:rsidR="00A3411F" w:rsidRDefault="00A3411F" w:rsidP="00426E41">
      <w:pPr>
        <w:spacing w:after="0" w:line="240" w:lineRule="auto"/>
        <w:ind w:left="142"/>
        <w:jc w:val="both"/>
        <w:rPr>
          <w:rFonts w:ascii="Times New Roman" w:eastAsia="Times New Roman" w:hAnsi="Times New Roman"/>
          <w:b/>
          <w:sz w:val="24"/>
          <w:szCs w:val="24"/>
          <w:lang w:val="es-VE" w:eastAsia="es-VE"/>
        </w:rPr>
      </w:pPr>
    </w:p>
    <w:p w14:paraId="47658FD6" w14:textId="77777777" w:rsidR="00A3411F" w:rsidRDefault="00A3411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CU-3110</w:t>
      </w:r>
      <w:r w:rsidRPr="00860D99">
        <w:rPr>
          <w:rFonts w:ascii="Times New Roman" w:eastAsia="Times New Roman" w:hAnsi="Times New Roman"/>
          <w:b/>
          <w:sz w:val="24"/>
          <w:szCs w:val="24"/>
          <w:lang w:val="es-VE" w:eastAsia="es-VE"/>
        </w:rPr>
        <w:t>/17.</w:t>
      </w:r>
    </w:p>
    <w:p w14:paraId="72ED2163" w14:textId="70669F2B" w:rsidR="00A3411F" w:rsidRPr="000344D5" w:rsidRDefault="00A3411F" w:rsidP="000344D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3411F">
        <w:rPr>
          <w:rFonts w:ascii="Times New Roman" w:eastAsia="Times New Roman" w:hAnsi="Times New Roman"/>
          <w:sz w:val="24"/>
          <w:szCs w:val="24"/>
          <w:lang w:val="es-VE" w:eastAsia="es-VE"/>
        </w:rPr>
        <w:t>omunicación DP-</w:t>
      </w:r>
      <w:proofErr w:type="spellStart"/>
      <w:r w:rsidRPr="00A3411F">
        <w:rPr>
          <w:rFonts w:ascii="Times New Roman" w:eastAsia="Times New Roman" w:hAnsi="Times New Roman"/>
          <w:sz w:val="24"/>
          <w:szCs w:val="24"/>
          <w:lang w:val="es-VE" w:eastAsia="es-VE"/>
        </w:rPr>
        <w:t>N°</w:t>
      </w:r>
      <w:proofErr w:type="spellEnd"/>
      <w:r w:rsidRPr="00A3411F">
        <w:rPr>
          <w:rFonts w:ascii="Times New Roman" w:eastAsia="Times New Roman" w:hAnsi="Times New Roman"/>
          <w:sz w:val="24"/>
          <w:szCs w:val="24"/>
          <w:lang w:val="es-VE" w:eastAsia="es-VE"/>
        </w:rPr>
        <w:t xml:space="preserve"> 2793-17, de fecha 16.10.2017, suscrita por la Profesora Isabella </w:t>
      </w:r>
      <w:proofErr w:type="spellStart"/>
      <w:r w:rsidRPr="00A3411F">
        <w:rPr>
          <w:rFonts w:ascii="Times New Roman" w:eastAsia="Times New Roman" w:hAnsi="Times New Roman"/>
          <w:sz w:val="24"/>
          <w:szCs w:val="24"/>
          <w:lang w:val="es-VE" w:eastAsia="es-VE"/>
        </w:rPr>
        <w:t>Signorelli</w:t>
      </w:r>
      <w:proofErr w:type="spellEnd"/>
      <w:r w:rsidRPr="00A3411F">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A3411F">
        <w:rPr>
          <w:rFonts w:ascii="Times New Roman" w:eastAsia="Times New Roman" w:hAnsi="Times New Roman"/>
          <w:b/>
          <w:sz w:val="24"/>
          <w:szCs w:val="24"/>
          <w:lang w:val="es-VE" w:eastAsia="es-VE"/>
        </w:rPr>
        <w:t>HÉCTOR JOSÉ ACOSTA</w:t>
      </w:r>
      <w:r w:rsidRPr="00A3411F">
        <w:rPr>
          <w:rFonts w:ascii="Times New Roman" w:eastAsia="Times New Roman" w:hAnsi="Times New Roman"/>
          <w:sz w:val="24"/>
          <w:szCs w:val="24"/>
          <w:lang w:val="es-VE" w:eastAsia="es-VE"/>
        </w:rPr>
        <w:t xml:space="preserve"> </w:t>
      </w:r>
      <w:proofErr w:type="spellStart"/>
      <w:r w:rsidRPr="00A3411F">
        <w:rPr>
          <w:rFonts w:ascii="Times New Roman" w:eastAsia="Times New Roman" w:hAnsi="Times New Roman"/>
          <w:b/>
          <w:sz w:val="24"/>
          <w:szCs w:val="24"/>
          <w:lang w:val="es-VE" w:eastAsia="es-VE"/>
        </w:rPr>
        <w:t>ACOSTA</w:t>
      </w:r>
      <w:proofErr w:type="spellEnd"/>
      <w:r w:rsidRPr="00A3411F">
        <w:rPr>
          <w:rFonts w:ascii="Times New Roman" w:eastAsia="Times New Roman" w:hAnsi="Times New Roman"/>
          <w:sz w:val="24"/>
          <w:szCs w:val="24"/>
          <w:lang w:val="es-VE" w:eastAsia="es-VE"/>
        </w:rPr>
        <w:t xml:space="preserve">, titular de la Cédula de Identidad N 9.519.656, quien se desempeña actualmente como </w:t>
      </w:r>
      <w:r w:rsidRPr="00A3411F">
        <w:rPr>
          <w:rFonts w:ascii="Times New Roman" w:eastAsia="Times New Roman" w:hAnsi="Times New Roman"/>
          <w:b/>
          <w:sz w:val="24"/>
          <w:szCs w:val="24"/>
          <w:lang w:val="es-VE" w:eastAsia="es-VE"/>
        </w:rPr>
        <w:t>JEFE DE PROYECTOS ARQUITECTÓNICOS Y DE INGENIERÍA</w:t>
      </w:r>
      <w:r w:rsidRPr="00A3411F">
        <w:rPr>
          <w:rFonts w:ascii="Times New Roman" w:eastAsia="Times New Roman" w:hAnsi="Times New Roman"/>
          <w:sz w:val="24"/>
          <w:szCs w:val="24"/>
          <w:lang w:val="es-VE" w:eastAsia="es-VE"/>
        </w:rPr>
        <w:t>, en la Dirección de Ingeniería y Mantenimiento de la Universidad de Los Andes, con una remuneración mensual de Bs. 840.351,88.</w:t>
      </w:r>
    </w:p>
    <w:p w14:paraId="49B3A346" w14:textId="7726FBA2" w:rsidR="00774AA4" w:rsidRDefault="00A3411F" w:rsidP="00426E41">
      <w:pPr>
        <w:spacing w:after="0" w:line="240" w:lineRule="auto"/>
        <w:ind w:left="142"/>
        <w:jc w:val="both"/>
        <w:rPr>
          <w:rFonts w:ascii="Times New Roman" w:eastAsia="Times New Roman" w:hAnsi="Times New Roman"/>
          <w:sz w:val="24"/>
          <w:szCs w:val="24"/>
          <w:lang w:val="es-VE" w:eastAsia="es-VE"/>
        </w:rPr>
      </w:pPr>
      <w:r w:rsidRPr="00A3411F">
        <w:rPr>
          <w:rFonts w:ascii="Times New Roman" w:eastAsia="Times New Roman" w:hAnsi="Times New Roman"/>
          <w:sz w:val="24"/>
          <w:szCs w:val="24"/>
          <w:lang w:val="es-VE" w:eastAsia="es-VE"/>
        </w:rPr>
        <w:lastRenderedPageBreak/>
        <w:t xml:space="preserve">En este sentido, y en un todo de acuerdo con la cláusula </w:t>
      </w:r>
      <w:proofErr w:type="spellStart"/>
      <w:r w:rsidRPr="00A3411F">
        <w:rPr>
          <w:rFonts w:ascii="Times New Roman" w:eastAsia="Times New Roman" w:hAnsi="Times New Roman"/>
          <w:b/>
          <w:sz w:val="24"/>
          <w:szCs w:val="24"/>
          <w:lang w:val="es-VE" w:eastAsia="es-VE"/>
        </w:rPr>
        <w:t>N°</w:t>
      </w:r>
      <w:proofErr w:type="spellEnd"/>
      <w:r w:rsidRPr="00A3411F">
        <w:rPr>
          <w:rFonts w:ascii="Times New Roman" w:eastAsia="Times New Roman" w:hAnsi="Times New Roman"/>
          <w:b/>
          <w:sz w:val="24"/>
          <w:szCs w:val="24"/>
          <w:lang w:val="es-VE" w:eastAsia="es-VE"/>
        </w:rPr>
        <w:t xml:space="preserve"> 26</w:t>
      </w:r>
      <w:r w:rsidRPr="00A3411F">
        <w:rPr>
          <w:rFonts w:ascii="Times New Roman" w:eastAsia="Times New Roman" w:hAnsi="Times New Roman"/>
          <w:sz w:val="24"/>
          <w:szCs w:val="24"/>
          <w:lang w:val="es-VE" w:eastAsia="es-VE"/>
        </w:rPr>
        <w:t xml:space="preserve"> del Convenio Colectivo vigente entre la Universidad y </w:t>
      </w:r>
      <w:r w:rsidRPr="00A3411F">
        <w:rPr>
          <w:rFonts w:ascii="Times New Roman" w:eastAsia="Times New Roman" w:hAnsi="Times New Roman"/>
          <w:b/>
          <w:sz w:val="24"/>
          <w:szCs w:val="24"/>
          <w:lang w:val="es-VE" w:eastAsia="es-VE"/>
        </w:rPr>
        <w:t>SIPRULA.</w:t>
      </w:r>
      <w:r w:rsidRPr="00A3411F">
        <w:rPr>
          <w:rFonts w:ascii="Times New Roman" w:eastAsia="Times New Roman" w:hAnsi="Times New Roman"/>
          <w:sz w:val="24"/>
          <w:szCs w:val="24"/>
          <w:lang w:val="es-VE" w:eastAsia="es-VE"/>
        </w:rPr>
        <w:t xml:space="preserve"> ya que el trabajador ha prestado sus servicios ininterrumpidos en la institución por un lapso de </w:t>
      </w:r>
      <w:r w:rsidRPr="00A3411F">
        <w:rPr>
          <w:rFonts w:ascii="Times New Roman" w:eastAsia="Times New Roman" w:hAnsi="Times New Roman"/>
          <w:b/>
          <w:sz w:val="24"/>
          <w:szCs w:val="24"/>
          <w:lang w:val="es-VE" w:eastAsia="es-VE"/>
        </w:rPr>
        <w:t>VEINTICINCO (25) AÑOS, DOS (02) MESES Y 00 DÍAS</w:t>
      </w:r>
      <w:r w:rsidRPr="00A3411F">
        <w:rPr>
          <w:rFonts w:ascii="Times New Roman" w:eastAsia="Times New Roman" w:hAnsi="Times New Roman"/>
          <w:sz w:val="24"/>
          <w:szCs w:val="24"/>
          <w:lang w:val="es-VE" w:eastAsia="es-VE"/>
        </w:rPr>
        <w:t xml:space="preserve">, el Consejo Universitario acordó concederle el beneficio solicitado a partir del </w:t>
      </w:r>
      <w:r w:rsidRPr="00A3411F">
        <w:rPr>
          <w:rFonts w:ascii="Times New Roman" w:eastAsia="Times New Roman" w:hAnsi="Times New Roman"/>
          <w:b/>
          <w:sz w:val="24"/>
          <w:szCs w:val="24"/>
          <w:lang w:val="es-VE" w:eastAsia="es-VE"/>
        </w:rPr>
        <w:t>TREINTA Y UNO DE OCTUBRE DE 2017,</w:t>
      </w:r>
      <w:r w:rsidRPr="00A3411F">
        <w:rPr>
          <w:rFonts w:ascii="Times New Roman" w:eastAsia="Times New Roman" w:hAnsi="Times New Roman"/>
          <w:sz w:val="24"/>
          <w:szCs w:val="24"/>
          <w:lang w:val="es-VE" w:eastAsia="es-VE"/>
        </w:rPr>
        <w:t xml:space="preserve"> con una remuneración mensual de </w:t>
      </w:r>
      <w:r w:rsidRPr="00A3411F">
        <w:rPr>
          <w:rFonts w:ascii="Times New Roman" w:eastAsia="Times New Roman" w:hAnsi="Times New Roman"/>
          <w:b/>
          <w:sz w:val="24"/>
          <w:szCs w:val="24"/>
          <w:lang w:val="es-VE" w:eastAsia="es-VE"/>
        </w:rPr>
        <w:t>OCHOCIENTOS CUARENTA MIL TRESCIENTOS CINCUENTA Y UN BOLÍVARES CON OCHENTA Y OCHO CENTIMOS (Bs. 840.351,88),</w:t>
      </w:r>
      <w:r w:rsidRPr="00A3411F">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A3411F">
        <w:rPr>
          <w:rFonts w:ascii="Times New Roman" w:eastAsia="Times New Roman" w:hAnsi="Times New Roman"/>
          <w:sz w:val="24"/>
          <w:szCs w:val="24"/>
          <w:lang w:val="es-VE" w:eastAsia="es-VE"/>
        </w:rPr>
        <w:t>Nº</w:t>
      </w:r>
      <w:proofErr w:type="spellEnd"/>
      <w:r w:rsidRPr="00A3411F">
        <w:rPr>
          <w:rFonts w:ascii="Times New Roman" w:eastAsia="Times New Roman" w:hAnsi="Times New Roman"/>
          <w:sz w:val="24"/>
          <w:szCs w:val="24"/>
          <w:lang w:val="es-VE" w:eastAsia="es-VE"/>
        </w:rPr>
        <w:t xml:space="preserve"> 6155 del 19.11.2014 y en concordancia el artículo 2 de la Resolución </w:t>
      </w:r>
      <w:proofErr w:type="spellStart"/>
      <w:r w:rsidRPr="00A3411F">
        <w:rPr>
          <w:rFonts w:ascii="Times New Roman" w:eastAsia="Times New Roman" w:hAnsi="Times New Roman"/>
          <w:sz w:val="24"/>
          <w:szCs w:val="24"/>
          <w:lang w:val="es-VE" w:eastAsia="es-VE"/>
        </w:rPr>
        <w:t>N°</w:t>
      </w:r>
      <w:proofErr w:type="spellEnd"/>
      <w:r w:rsidRPr="00A3411F">
        <w:rPr>
          <w:rFonts w:ascii="Times New Roman" w:eastAsia="Times New Roman" w:hAnsi="Times New Roman"/>
          <w:sz w:val="24"/>
          <w:szCs w:val="24"/>
          <w:lang w:val="es-VE" w:eastAsia="es-VE"/>
        </w:rPr>
        <w:t xml:space="preserve"> 01- 00-000122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w:t>
      </w:r>
      <w:r>
        <w:rPr>
          <w:rFonts w:ascii="Times New Roman" w:eastAsia="Times New Roman" w:hAnsi="Times New Roman"/>
          <w:sz w:val="24"/>
          <w:szCs w:val="24"/>
          <w:lang w:val="es-VE" w:eastAsia="es-VE"/>
        </w:rPr>
        <w:t>ento del cese de sus funciones.</w:t>
      </w:r>
    </w:p>
    <w:p w14:paraId="023D8526" w14:textId="6CD5F02C" w:rsidR="00B32559" w:rsidRDefault="00A3411F"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666BBFB8" w14:textId="4EA6D9DF" w:rsidR="00B32559" w:rsidRDefault="00B32559" w:rsidP="00426E41">
      <w:pPr>
        <w:spacing w:after="0" w:line="240" w:lineRule="auto"/>
        <w:ind w:left="142"/>
        <w:jc w:val="both"/>
        <w:rPr>
          <w:rFonts w:ascii="Times New Roman" w:eastAsia="Times New Roman" w:hAnsi="Times New Roman"/>
          <w:b/>
          <w:sz w:val="24"/>
          <w:szCs w:val="24"/>
          <w:lang w:val="es-VE" w:eastAsia="es-VE"/>
        </w:rPr>
      </w:pPr>
    </w:p>
    <w:p w14:paraId="72012CA8" w14:textId="7022E10B" w:rsidR="00B32559" w:rsidRDefault="00B3255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05205C62" w14:textId="4584D8F8" w:rsidR="00B32559" w:rsidRDefault="00B32559" w:rsidP="00426E41">
      <w:pPr>
        <w:spacing w:after="0" w:line="240" w:lineRule="auto"/>
        <w:ind w:left="142"/>
        <w:jc w:val="both"/>
        <w:rPr>
          <w:rFonts w:ascii="Times New Roman" w:eastAsia="Times New Roman" w:hAnsi="Times New Roman"/>
          <w:b/>
          <w:sz w:val="24"/>
          <w:szCs w:val="24"/>
          <w:lang w:val="es-VE" w:eastAsia="es-VE"/>
        </w:rPr>
      </w:pPr>
    </w:p>
    <w:p w14:paraId="38378125" w14:textId="69B4DA2B" w:rsidR="00B32559" w:rsidRDefault="00B3255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CU-3114</w:t>
      </w:r>
      <w:r w:rsidRPr="00860D99">
        <w:rPr>
          <w:rFonts w:ascii="Times New Roman" w:eastAsia="Times New Roman" w:hAnsi="Times New Roman"/>
          <w:b/>
          <w:sz w:val="24"/>
          <w:szCs w:val="24"/>
          <w:lang w:val="es-VE" w:eastAsia="es-VE"/>
        </w:rPr>
        <w:t>/17.</w:t>
      </w:r>
    </w:p>
    <w:p w14:paraId="0F7C081F" w14:textId="1D3E57CC" w:rsidR="00CD6B72" w:rsidRDefault="00CD6B72"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D6B72">
        <w:rPr>
          <w:rFonts w:ascii="Times New Roman" w:eastAsia="Times New Roman" w:hAnsi="Times New Roman"/>
          <w:sz w:val="24"/>
          <w:szCs w:val="24"/>
          <w:lang w:val="es-VE" w:eastAsia="es-VE"/>
        </w:rPr>
        <w:t>omunicación DP-</w:t>
      </w:r>
      <w:proofErr w:type="spellStart"/>
      <w:r w:rsidRPr="00CD6B72">
        <w:rPr>
          <w:rFonts w:ascii="Times New Roman" w:eastAsia="Times New Roman" w:hAnsi="Times New Roman"/>
          <w:sz w:val="24"/>
          <w:szCs w:val="24"/>
          <w:lang w:val="es-VE" w:eastAsia="es-VE"/>
        </w:rPr>
        <w:t>N°</w:t>
      </w:r>
      <w:proofErr w:type="spellEnd"/>
      <w:r w:rsidRPr="00CD6B72">
        <w:rPr>
          <w:rFonts w:ascii="Times New Roman" w:eastAsia="Times New Roman" w:hAnsi="Times New Roman"/>
          <w:sz w:val="24"/>
          <w:szCs w:val="24"/>
          <w:lang w:val="es-VE" w:eastAsia="es-VE"/>
        </w:rPr>
        <w:t xml:space="preserve"> 2802-17, de fecha 16.10.2017, suscrita por la Profesora Isabella </w:t>
      </w:r>
      <w:proofErr w:type="spellStart"/>
      <w:r w:rsidRPr="00CD6B72">
        <w:rPr>
          <w:rFonts w:ascii="Times New Roman" w:eastAsia="Times New Roman" w:hAnsi="Times New Roman"/>
          <w:sz w:val="24"/>
          <w:szCs w:val="24"/>
          <w:lang w:val="es-VE" w:eastAsia="es-VE"/>
        </w:rPr>
        <w:t>Signorelli</w:t>
      </w:r>
      <w:proofErr w:type="spellEnd"/>
      <w:r w:rsidRPr="00CD6B72">
        <w:rPr>
          <w:rFonts w:ascii="Times New Roman" w:eastAsia="Times New Roman" w:hAnsi="Times New Roman"/>
          <w:sz w:val="24"/>
          <w:szCs w:val="24"/>
          <w:lang w:val="es-VE" w:eastAsia="es-VE"/>
        </w:rPr>
        <w:t xml:space="preserve">, </w:t>
      </w:r>
      <w:proofErr w:type="gramStart"/>
      <w:r w:rsidRPr="00CD6B72">
        <w:rPr>
          <w:rFonts w:ascii="Times New Roman" w:eastAsia="Times New Roman" w:hAnsi="Times New Roman"/>
          <w:sz w:val="24"/>
          <w:szCs w:val="24"/>
          <w:lang w:val="es-VE" w:eastAsia="es-VE"/>
        </w:rPr>
        <w:t>Directora</w:t>
      </w:r>
      <w:proofErr w:type="gramEnd"/>
      <w:r w:rsidRPr="00CD6B72">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CD6B72">
        <w:rPr>
          <w:rFonts w:ascii="Times New Roman" w:eastAsia="Times New Roman" w:hAnsi="Times New Roman"/>
          <w:b/>
          <w:sz w:val="24"/>
          <w:szCs w:val="24"/>
          <w:lang w:val="es-VE" w:eastAsia="es-VE"/>
        </w:rPr>
        <w:t xml:space="preserve">IVAN DARIO MARTÍNEZ ALFONSO, </w:t>
      </w:r>
      <w:r w:rsidRPr="00CD6B72">
        <w:rPr>
          <w:rFonts w:ascii="Times New Roman" w:eastAsia="Times New Roman" w:hAnsi="Times New Roman"/>
          <w:sz w:val="24"/>
          <w:szCs w:val="24"/>
          <w:lang w:val="es-VE" w:eastAsia="es-VE"/>
        </w:rPr>
        <w:t xml:space="preserve">titular de la Cédula de Identidad </w:t>
      </w:r>
      <w:proofErr w:type="spellStart"/>
      <w:r w:rsidRPr="00CD6B72">
        <w:rPr>
          <w:rFonts w:ascii="Times New Roman" w:eastAsia="Times New Roman" w:hAnsi="Times New Roman"/>
          <w:sz w:val="24"/>
          <w:szCs w:val="24"/>
          <w:lang w:val="es-VE" w:eastAsia="es-VE"/>
        </w:rPr>
        <w:t>N</w:t>
      </w:r>
      <w:r w:rsidR="0069246E">
        <w:rPr>
          <w:rFonts w:ascii="Times New Roman" w:eastAsia="Times New Roman" w:hAnsi="Times New Roman"/>
          <w:sz w:val="24"/>
          <w:szCs w:val="24"/>
          <w:lang w:val="es-VE" w:eastAsia="es-VE"/>
        </w:rPr>
        <w:t>°</w:t>
      </w:r>
      <w:proofErr w:type="spellEnd"/>
      <w:r w:rsidRPr="00CD6B72">
        <w:rPr>
          <w:rFonts w:ascii="Times New Roman" w:eastAsia="Times New Roman" w:hAnsi="Times New Roman"/>
          <w:sz w:val="24"/>
          <w:szCs w:val="24"/>
          <w:lang w:val="es-VE" w:eastAsia="es-VE"/>
        </w:rPr>
        <w:t xml:space="preserve"> 9.241.632, quien se desempeña actualmente como </w:t>
      </w:r>
      <w:r w:rsidRPr="00CD6B72">
        <w:rPr>
          <w:rFonts w:ascii="Times New Roman" w:eastAsia="Times New Roman" w:hAnsi="Times New Roman"/>
          <w:b/>
          <w:sz w:val="24"/>
          <w:szCs w:val="24"/>
          <w:lang w:val="es-VE" w:eastAsia="es-VE"/>
        </w:rPr>
        <w:t>SUPERVISOR DE VIGILANTES,</w:t>
      </w:r>
      <w:r w:rsidRPr="00CD6B72">
        <w:rPr>
          <w:rFonts w:ascii="Times New Roman" w:eastAsia="Times New Roman" w:hAnsi="Times New Roman"/>
          <w:sz w:val="24"/>
          <w:szCs w:val="24"/>
          <w:lang w:val="es-VE" w:eastAsia="es-VE"/>
        </w:rPr>
        <w:t xml:space="preserve"> en la Facultad de Medicina de la Universidad de Los Andes, con una remuneración mensual de Bs. 452.869,08.</w:t>
      </w:r>
    </w:p>
    <w:p w14:paraId="3A886626" w14:textId="77777777" w:rsidR="00CD6B72" w:rsidRPr="00CD6B72" w:rsidRDefault="00CD6B72" w:rsidP="00426E41">
      <w:pPr>
        <w:spacing w:after="0" w:line="240" w:lineRule="auto"/>
        <w:ind w:left="142"/>
        <w:jc w:val="both"/>
        <w:rPr>
          <w:rFonts w:ascii="Times New Roman" w:eastAsia="Times New Roman" w:hAnsi="Times New Roman"/>
          <w:sz w:val="24"/>
          <w:szCs w:val="24"/>
          <w:lang w:val="es-VE" w:eastAsia="es-VE"/>
        </w:rPr>
      </w:pPr>
    </w:p>
    <w:p w14:paraId="2450404A" w14:textId="720CF614" w:rsidR="00CD6B72" w:rsidRDefault="00CD6B72" w:rsidP="00426E41">
      <w:pPr>
        <w:spacing w:after="0" w:line="240" w:lineRule="auto"/>
        <w:ind w:left="142"/>
        <w:jc w:val="both"/>
        <w:rPr>
          <w:rFonts w:ascii="Times New Roman" w:eastAsia="Times New Roman" w:hAnsi="Times New Roman"/>
          <w:sz w:val="24"/>
          <w:szCs w:val="24"/>
          <w:lang w:val="es-VE" w:eastAsia="es-VE"/>
        </w:rPr>
      </w:pPr>
      <w:r w:rsidRPr="00CD6B72">
        <w:rPr>
          <w:rFonts w:ascii="Times New Roman" w:eastAsia="Times New Roman" w:hAnsi="Times New Roman"/>
          <w:sz w:val="24"/>
          <w:szCs w:val="24"/>
          <w:lang w:val="es-VE" w:eastAsia="es-VE"/>
        </w:rPr>
        <w:t xml:space="preserve">En este sentido, y en un todo de acuerdo con la cláusula </w:t>
      </w:r>
      <w:proofErr w:type="spellStart"/>
      <w:r w:rsidRPr="00CD6B72">
        <w:rPr>
          <w:rFonts w:ascii="Times New Roman" w:eastAsia="Times New Roman" w:hAnsi="Times New Roman"/>
          <w:sz w:val="24"/>
          <w:szCs w:val="24"/>
          <w:lang w:val="es-VE" w:eastAsia="es-VE"/>
        </w:rPr>
        <w:t>Nº</w:t>
      </w:r>
      <w:proofErr w:type="spellEnd"/>
      <w:r w:rsidRPr="00CD6B72">
        <w:rPr>
          <w:rFonts w:ascii="Times New Roman" w:eastAsia="Times New Roman" w:hAnsi="Times New Roman"/>
          <w:sz w:val="24"/>
          <w:szCs w:val="24"/>
          <w:lang w:val="es-VE" w:eastAsia="es-VE"/>
        </w:rPr>
        <w:t xml:space="preserve"> 28 del Convenio Colectivo vigente entre la Universidad y SOULA, ya que el trabajador ha prestado sus servicios ininterrumpidos en la institución por un lapso de </w:t>
      </w:r>
      <w:r w:rsidRPr="00CD6B72">
        <w:rPr>
          <w:rFonts w:ascii="Times New Roman" w:eastAsia="Times New Roman" w:hAnsi="Times New Roman"/>
          <w:b/>
          <w:sz w:val="24"/>
          <w:szCs w:val="24"/>
          <w:lang w:val="es-VE" w:eastAsia="es-VE"/>
        </w:rPr>
        <w:t>DIECISIETE (17) AÑOS, NUEVE (09) MESES Y VEINTIÚN (21) DÍAS, TAMBIÉN LABORÓ EN EL MINISTERIO DEL PODER POPULAR PARA LAS COMUNAS Y LOS MOVIMIENTOS SOCIALES POR UN LAPSO DE SEIS (06) AÑOS, NUEVE (09) MESES Y OCHO (08) DÍAS, Y EN LA ALCALDÍA DEL MUNICIPIO SAN CRISTÓBAL POR UN LAPSO DE SIETE (07) MESES Y OCHO (08) DÍAS, TOTAL DE TIEMPO LABORADO EN LA INSTITUCIÓN, EN EL MINISTERIO DEL PODER POPULAR PARA LAS COMUNAS Y LOS MOVIMIENTOS SOCIALES Y LA ALCALDÍA DEL MUNICIPIO SAN CRISTÓBAL ES DE VEINTICINCO (25) AÑOS, DOS (02) MESES Y SIETE (07) DÍAS</w:t>
      </w:r>
      <w:r w:rsidRPr="00CD6B72">
        <w:rPr>
          <w:rFonts w:ascii="Times New Roman" w:eastAsia="Times New Roman" w:hAnsi="Times New Roman"/>
          <w:sz w:val="24"/>
          <w:szCs w:val="24"/>
          <w:lang w:val="es-VE" w:eastAsia="es-VE"/>
        </w:rPr>
        <w:t xml:space="preserve"> el Consejo Universitario </w:t>
      </w:r>
      <w:proofErr w:type="spellStart"/>
      <w:r w:rsidRPr="00CD6B72">
        <w:rPr>
          <w:rFonts w:ascii="Times New Roman" w:eastAsia="Times New Roman" w:hAnsi="Times New Roman"/>
          <w:sz w:val="24"/>
          <w:szCs w:val="24"/>
          <w:lang w:val="es-VE" w:eastAsia="es-VE"/>
        </w:rPr>
        <w:t>acordo</w:t>
      </w:r>
      <w:proofErr w:type="spellEnd"/>
      <w:r w:rsidRPr="00CD6B72">
        <w:rPr>
          <w:rFonts w:ascii="Times New Roman" w:eastAsia="Times New Roman" w:hAnsi="Times New Roman"/>
          <w:sz w:val="24"/>
          <w:szCs w:val="24"/>
          <w:lang w:val="es-VE" w:eastAsia="es-VE"/>
        </w:rPr>
        <w:t xml:space="preserve"> concederle el beneficio solicitado a partir del </w:t>
      </w:r>
      <w:r w:rsidRPr="00CD6B72">
        <w:rPr>
          <w:rFonts w:ascii="Times New Roman" w:eastAsia="Times New Roman" w:hAnsi="Times New Roman"/>
          <w:b/>
          <w:sz w:val="24"/>
          <w:szCs w:val="24"/>
          <w:lang w:val="es-VE" w:eastAsia="es-VE"/>
        </w:rPr>
        <w:t xml:space="preserve">TREINTA Y UNO DE OCTUBRE DE 2017, </w:t>
      </w:r>
      <w:r w:rsidRPr="00CD6B72">
        <w:rPr>
          <w:rFonts w:ascii="Times New Roman" w:eastAsia="Times New Roman" w:hAnsi="Times New Roman"/>
          <w:sz w:val="24"/>
          <w:szCs w:val="24"/>
          <w:lang w:val="es-VE" w:eastAsia="es-VE"/>
        </w:rPr>
        <w:t xml:space="preserve">con una remuneración mensual de </w:t>
      </w:r>
      <w:r w:rsidRPr="00CD6B72">
        <w:rPr>
          <w:rFonts w:ascii="Times New Roman" w:eastAsia="Times New Roman" w:hAnsi="Times New Roman"/>
          <w:b/>
          <w:sz w:val="24"/>
          <w:szCs w:val="24"/>
          <w:lang w:val="es-VE" w:eastAsia="es-VE"/>
        </w:rPr>
        <w:t>CUATROCIENTOS CINCUENTA Y DOS MIL OCHOCIENTOS SESENTA Y NUEVE BOLÍVARES CON OCHO CÉNTIMOS (Bs. 452.869,08),</w:t>
      </w:r>
      <w:r w:rsidRPr="00CD6B72">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w:t>
      </w:r>
      <w:r w:rsidRPr="00CD6B72">
        <w:rPr>
          <w:rFonts w:ascii="Times New Roman" w:eastAsia="Times New Roman" w:hAnsi="Times New Roman"/>
          <w:sz w:val="24"/>
          <w:szCs w:val="24"/>
          <w:lang w:val="es-VE" w:eastAsia="es-VE"/>
        </w:rPr>
        <w:lastRenderedPageBreak/>
        <w:t xml:space="preserve">Declaración Jurada de Patrimonio( DJP) a que se refiere los artículos 3 y 23 del Decreto con Rango Valor y Fuerza de la Ley Contra la corrupción en Gaceta Extraordinaria </w:t>
      </w:r>
      <w:proofErr w:type="spellStart"/>
      <w:r w:rsidRPr="00CD6B72">
        <w:rPr>
          <w:rFonts w:ascii="Times New Roman" w:eastAsia="Times New Roman" w:hAnsi="Times New Roman"/>
          <w:sz w:val="24"/>
          <w:szCs w:val="24"/>
          <w:lang w:val="es-VE" w:eastAsia="es-VE"/>
        </w:rPr>
        <w:t>Nº</w:t>
      </w:r>
      <w:proofErr w:type="spellEnd"/>
      <w:r w:rsidRPr="00CD6B72">
        <w:rPr>
          <w:rFonts w:ascii="Times New Roman" w:eastAsia="Times New Roman" w:hAnsi="Times New Roman"/>
          <w:sz w:val="24"/>
          <w:szCs w:val="24"/>
          <w:lang w:val="es-VE" w:eastAsia="es-VE"/>
        </w:rPr>
        <w:t xml:space="preserve"> 6155 del 19.11.2014 y en concordancia el artículo 2 de la Resolución </w:t>
      </w:r>
      <w:proofErr w:type="spellStart"/>
      <w:r w:rsidRPr="00CD6B72">
        <w:rPr>
          <w:rFonts w:ascii="Times New Roman" w:eastAsia="Times New Roman" w:hAnsi="Times New Roman"/>
          <w:sz w:val="24"/>
          <w:szCs w:val="24"/>
          <w:lang w:val="es-VE" w:eastAsia="es-VE"/>
        </w:rPr>
        <w:t>N°</w:t>
      </w:r>
      <w:proofErr w:type="spellEnd"/>
      <w:r w:rsidRPr="00CD6B72">
        <w:rPr>
          <w:rFonts w:ascii="Times New Roman" w:eastAsia="Times New Roman" w:hAnsi="Times New Roman"/>
          <w:sz w:val="24"/>
          <w:szCs w:val="24"/>
          <w:lang w:val="es-VE" w:eastAsia="es-VE"/>
        </w:rPr>
        <w:t xml:space="preserve"> 01-00-000122 de fecha 19.06.2009 emitida por la </w:t>
      </w:r>
      <w:proofErr w:type="spellStart"/>
      <w:r w:rsidRPr="00CD6B72">
        <w:rPr>
          <w:rFonts w:ascii="Times New Roman" w:eastAsia="Times New Roman" w:hAnsi="Times New Roman"/>
          <w:sz w:val="24"/>
          <w:szCs w:val="24"/>
          <w:lang w:val="es-VE" w:eastAsia="es-VE"/>
        </w:rPr>
        <w:t>Contraloria</w:t>
      </w:r>
      <w:proofErr w:type="spellEnd"/>
      <w:r w:rsidRPr="00CD6B72">
        <w:rPr>
          <w:rFonts w:ascii="Times New Roman" w:eastAsia="Times New Roman" w:hAnsi="Times New Roman"/>
          <w:sz w:val="24"/>
          <w:szCs w:val="24"/>
          <w:lang w:val="es-VE" w:eastAsia="es-VE"/>
        </w:rPr>
        <w:t xml:space="preserve">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768B223C" w14:textId="36815139" w:rsidR="00CD6B72" w:rsidRDefault="00CD6B72"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1A15D0E0" w14:textId="77777777" w:rsidR="007A4109" w:rsidRDefault="007A4109" w:rsidP="00426E41">
      <w:pPr>
        <w:spacing w:after="0" w:line="240" w:lineRule="auto"/>
        <w:ind w:left="142"/>
        <w:jc w:val="both"/>
        <w:rPr>
          <w:rFonts w:ascii="Times New Roman" w:eastAsia="Times New Roman" w:hAnsi="Times New Roman"/>
          <w:b/>
          <w:sz w:val="24"/>
          <w:szCs w:val="24"/>
          <w:lang w:val="es-VE" w:eastAsia="es-VE"/>
        </w:rPr>
      </w:pPr>
    </w:p>
    <w:p w14:paraId="51971FCD" w14:textId="04BBAF0E" w:rsidR="00040649" w:rsidRDefault="0004064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CU-3119</w:t>
      </w:r>
      <w:r w:rsidRPr="00860D99">
        <w:rPr>
          <w:rFonts w:ascii="Times New Roman" w:eastAsia="Times New Roman" w:hAnsi="Times New Roman"/>
          <w:b/>
          <w:sz w:val="24"/>
          <w:szCs w:val="24"/>
          <w:lang w:val="es-VE" w:eastAsia="es-VE"/>
        </w:rPr>
        <w:t>/17.</w:t>
      </w:r>
    </w:p>
    <w:p w14:paraId="544D198E" w14:textId="09E80454" w:rsidR="00040649" w:rsidRDefault="0004064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40649">
        <w:rPr>
          <w:rFonts w:ascii="Times New Roman" w:eastAsia="Times New Roman" w:hAnsi="Times New Roman"/>
          <w:bCs/>
          <w:sz w:val="24"/>
          <w:szCs w:val="24"/>
          <w:lang w:val="es-VE" w:eastAsia="es-VE"/>
        </w:rPr>
        <w:t>omunicación DP-</w:t>
      </w:r>
      <w:proofErr w:type="spellStart"/>
      <w:r w:rsidRPr="00040649">
        <w:rPr>
          <w:rFonts w:ascii="Times New Roman" w:eastAsia="Times New Roman" w:hAnsi="Times New Roman"/>
          <w:bCs/>
          <w:sz w:val="24"/>
          <w:szCs w:val="24"/>
          <w:lang w:val="es-VE" w:eastAsia="es-VE"/>
        </w:rPr>
        <w:t>Nº</w:t>
      </w:r>
      <w:proofErr w:type="spellEnd"/>
      <w:r w:rsidRPr="00040649">
        <w:rPr>
          <w:rFonts w:ascii="Times New Roman" w:eastAsia="Times New Roman" w:hAnsi="Times New Roman"/>
          <w:bCs/>
          <w:sz w:val="24"/>
          <w:szCs w:val="24"/>
          <w:lang w:val="es-VE" w:eastAsia="es-VE"/>
        </w:rPr>
        <w:t xml:space="preserve"> 2849-17, de fecha 17.10.2017, suscrita por la Profesora Isabella </w:t>
      </w:r>
      <w:proofErr w:type="spellStart"/>
      <w:r w:rsidRPr="00040649">
        <w:rPr>
          <w:rFonts w:ascii="Times New Roman" w:eastAsia="Times New Roman" w:hAnsi="Times New Roman"/>
          <w:bCs/>
          <w:sz w:val="24"/>
          <w:szCs w:val="24"/>
          <w:lang w:val="es-VE" w:eastAsia="es-VE"/>
        </w:rPr>
        <w:t>Signorelli</w:t>
      </w:r>
      <w:proofErr w:type="spellEnd"/>
      <w:r w:rsidRPr="00040649">
        <w:rPr>
          <w:rFonts w:ascii="Times New Roman" w:eastAsia="Times New Roman" w:hAnsi="Times New Roman"/>
          <w:bCs/>
          <w:sz w:val="24"/>
          <w:szCs w:val="24"/>
          <w:lang w:val="es-VE" w:eastAsia="es-VE"/>
        </w:rPr>
        <w:t xml:space="preserve">, </w:t>
      </w:r>
      <w:proofErr w:type="gramStart"/>
      <w:r w:rsidRPr="00040649">
        <w:rPr>
          <w:rFonts w:ascii="Times New Roman" w:eastAsia="Times New Roman" w:hAnsi="Times New Roman"/>
          <w:bCs/>
          <w:sz w:val="24"/>
          <w:szCs w:val="24"/>
          <w:lang w:val="es-VE" w:eastAsia="es-VE"/>
        </w:rPr>
        <w:t>Directora</w:t>
      </w:r>
      <w:proofErr w:type="gramEnd"/>
      <w:r w:rsidRPr="00040649">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040649">
        <w:rPr>
          <w:rFonts w:ascii="Times New Roman" w:eastAsia="Times New Roman" w:hAnsi="Times New Roman"/>
          <w:b/>
          <w:sz w:val="24"/>
          <w:szCs w:val="24"/>
          <w:lang w:val="es-VE" w:eastAsia="es-VE"/>
        </w:rPr>
        <w:t>GLORIA TIBISAY HERNÁNDEZ CARRERO,</w:t>
      </w:r>
      <w:r w:rsidRPr="00040649">
        <w:rPr>
          <w:rFonts w:ascii="Times New Roman" w:eastAsia="Times New Roman" w:hAnsi="Times New Roman"/>
          <w:bCs/>
          <w:sz w:val="24"/>
          <w:szCs w:val="24"/>
          <w:lang w:val="es-VE" w:eastAsia="es-VE"/>
        </w:rPr>
        <w:t xml:space="preserve"> titular de la Cédula de Identidad </w:t>
      </w:r>
      <w:proofErr w:type="spellStart"/>
      <w:r w:rsidRPr="00040649">
        <w:rPr>
          <w:rFonts w:ascii="Times New Roman" w:eastAsia="Times New Roman" w:hAnsi="Times New Roman"/>
          <w:bCs/>
          <w:sz w:val="24"/>
          <w:szCs w:val="24"/>
          <w:lang w:val="es-VE" w:eastAsia="es-VE"/>
        </w:rPr>
        <w:t>N°</w:t>
      </w:r>
      <w:proofErr w:type="spellEnd"/>
      <w:r w:rsidRPr="00040649">
        <w:rPr>
          <w:rFonts w:ascii="Times New Roman" w:eastAsia="Times New Roman" w:hAnsi="Times New Roman"/>
          <w:bCs/>
          <w:sz w:val="24"/>
          <w:szCs w:val="24"/>
          <w:lang w:val="es-VE" w:eastAsia="es-VE"/>
        </w:rPr>
        <w:t xml:space="preserve"> 8.023.670, quien se desempeña actualmente Co</w:t>
      </w:r>
      <w:r>
        <w:rPr>
          <w:rFonts w:ascii="Times New Roman" w:eastAsia="Times New Roman" w:hAnsi="Times New Roman"/>
          <w:bCs/>
          <w:sz w:val="24"/>
          <w:szCs w:val="24"/>
          <w:lang w:val="es-VE" w:eastAsia="es-VE"/>
        </w:rPr>
        <w:t>m</w:t>
      </w:r>
      <w:r w:rsidRPr="00040649">
        <w:rPr>
          <w:rFonts w:ascii="Times New Roman" w:eastAsia="Times New Roman" w:hAnsi="Times New Roman"/>
          <w:bCs/>
          <w:sz w:val="24"/>
          <w:szCs w:val="24"/>
          <w:lang w:val="es-VE" w:eastAsia="es-VE"/>
        </w:rPr>
        <w:t xml:space="preserve">o </w:t>
      </w:r>
      <w:r w:rsidRPr="00040649">
        <w:rPr>
          <w:rFonts w:ascii="Times New Roman" w:eastAsia="Times New Roman" w:hAnsi="Times New Roman"/>
          <w:b/>
          <w:sz w:val="24"/>
          <w:szCs w:val="24"/>
          <w:lang w:val="es-VE" w:eastAsia="es-VE"/>
        </w:rPr>
        <w:t xml:space="preserve">SECRETARIA EJECUTIVA, </w:t>
      </w:r>
      <w:r w:rsidRPr="00040649">
        <w:rPr>
          <w:rFonts w:ascii="Times New Roman" w:eastAsia="Times New Roman" w:hAnsi="Times New Roman"/>
          <w:bCs/>
          <w:sz w:val="24"/>
          <w:szCs w:val="24"/>
          <w:lang w:val="es-VE" w:eastAsia="es-VE"/>
        </w:rPr>
        <w:t>en la Facultad de Medicina de la Universidad de Los Andes, con una remuneración mensual de Bs. 654.902.67.</w:t>
      </w:r>
    </w:p>
    <w:p w14:paraId="2CDA2D6F" w14:textId="04123B5B" w:rsidR="00040649" w:rsidRDefault="00040649" w:rsidP="00426E41">
      <w:pPr>
        <w:spacing w:after="0" w:line="240" w:lineRule="auto"/>
        <w:ind w:left="142"/>
        <w:jc w:val="both"/>
        <w:rPr>
          <w:rFonts w:ascii="Times New Roman" w:eastAsia="Times New Roman" w:hAnsi="Times New Roman"/>
          <w:bCs/>
          <w:sz w:val="24"/>
          <w:szCs w:val="24"/>
          <w:lang w:val="es-VE" w:eastAsia="es-VE"/>
        </w:rPr>
      </w:pPr>
      <w:r w:rsidRPr="00040649">
        <w:rPr>
          <w:rFonts w:ascii="Times New Roman" w:eastAsia="Times New Roman" w:hAnsi="Times New Roman"/>
          <w:bCs/>
          <w:sz w:val="24"/>
          <w:szCs w:val="24"/>
          <w:lang w:val="es-VE" w:eastAsia="es-VE"/>
        </w:rPr>
        <w:t xml:space="preserve">En este sentido, y en un todo de acuerdo con la cláusula </w:t>
      </w:r>
      <w:proofErr w:type="spellStart"/>
      <w:r w:rsidRPr="00040649">
        <w:rPr>
          <w:rFonts w:ascii="Times New Roman" w:eastAsia="Times New Roman" w:hAnsi="Times New Roman"/>
          <w:b/>
          <w:sz w:val="24"/>
          <w:szCs w:val="24"/>
          <w:lang w:val="es-VE" w:eastAsia="es-VE"/>
        </w:rPr>
        <w:t>Nº</w:t>
      </w:r>
      <w:proofErr w:type="spellEnd"/>
      <w:r w:rsidRPr="00040649">
        <w:rPr>
          <w:rFonts w:ascii="Times New Roman" w:eastAsia="Times New Roman" w:hAnsi="Times New Roman"/>
          <w:b/>
          <w:sz w:val="24"/>
          <w:szCs w:val="24"/>
          <w:lang w:val="es-VE" w:eastAsia="es-VE"/>
        </w:rPr>
        <w:t xml:space="preserve"> 28 </w:t>
      </w:r>
      <w:r w:rsidRPr="00040649">
        <w:rPr>
          <w:rFonts w:ascii="Times New Roman" w:eastAsia="Times New Roman" w:hAnsi="Times New Roman"/>
          <w:bCs/>
          <w:sz w:val="24"/>
          <w:szCs w:val="24"/>
          <w:lang w:val="es-VE" w:eastAsia="es-VE"/>
        </w:rPr>
        <w:t xml:space="preserve">del Convenio Colectivo vigente entre la Universidad y </w:t>
      </w:r>
      <w:r w:rsidRPr="00040649">
        <w:rPr>
          <w:rFonts w:ascii="Times New Roman" w:eastAsia="Times New Roman" w:hAnsi="Times New Roman"/>
          <w:b/>
          <w:sz w:val="24"/>
          <w:szCs w:val="24"/>
          <w:lang w:val="es-VE" w:eastAsia="es-VE"/>
        </w:rPr>
        <w:t>AEULA</w:t>
      </w:r>
      <w:r w:rsidRPr="00040649">
        <w:rPr>
          <w:rFonts w:ascii="Times New Roman" w:eastAsia="Times New Roman" w:hAnsi="Times New Roman"/>
          <w:bCs/>
          <w:sz w:val="24"/>
          <w:szCs w:val="24"/>
          <w:lang w:val="es-VE" w:eastAsia="es-VE"/>
        </w:rPr>
        <w:t xml:space="preserve">, ya que la trabajadora ha prestado sus servicios ininterrumpidos en la institución por un lapso de </w:t>
      </w:r>
      <w:r w:rsidRPr="00040649">
        <w:rPr>
          <w:rFonts w:ascii="Times New Roman" w:eastAsia="Times New Roman" w:hAnsi="Times New Roman"/>
          <w:b/>
          <w:sz w:val="24"/>
          <w:szCs w:val="24"/>
          <w:lang w:val="es-VE" w:eastAsia="es-VE"/>
        </w:rPr>
        <w:t>VEINTISÉIS (26) AÑOS, SEIS (06) MESES Y 00 DÍAS</w:t>
      </w:r>
      <w:r w:rsidRPr="00040649">
        <w:rPr>
          <w:rFonts w:ascii="Times New Roman" w:eastAsia="Times New Roman" w:hAnsi="Times New Roman"/>
          <w:bCs/>
          <w:sz w:val="24"/>
          <w:szCs w:val="24"/>
          <w:lang w:val="es-VE" w:eastAsia="es-VE"/>
        </w:rPr>
        <w:t>, el Consejo Universitario acord</w:t>
      </w:r>
      <w:r>
        <w:rPr>
          <w:rFonts w:ascii="Times New Roman" w:eastAsia="Times New Roman" w:hAnsi="Times New Roman"/>
          <w:bCs/>
          <w:sz w:val="24"/>
          <w:szCs w:val="24"/>
          <w:lang w:val="es-VE" w:eastAsia="es-VE"/>
        </w:rPr>
        <w:t>ó</w:t>
      </w:r>
      <w:r w:rsidRPr="00040649">
        <w:rPr>
          <w:rFonts w:ascii="Times New Roman" w:eastAsia="Times New Roman" w:hAnsi="Times New Roman"/>
          <w:bCs/>
          <w:sz w:val="24"/>
          <w:szCs w:val="24"/>
          <w:lang w:val="es-VE" w:eastAsia="es-VE"/>
        </w:rPr>
        <w:t xml:space="preserve"> concederle el beneficio solicitado a partir del </w:t>
      </w:r>
      <w:r w:rsidRPr="00040649">
        <w:rPr>
          <w:rFonts w:ascii="Times New Roman" w:eastAsia="Times New Roman" w:hAnsi="Times New Roman"/>
          <w:b/>
          <w:sz w:val="24"/>
          <w:szCs w:val="24"/>
          <w:lang w:val="es-VE" w:eastAsia="es-VE"/>
        </w:rPr>
        <w:t>TREINTA Y UNO DE OCTUBRE DE 2017,</w:t>
      </w:r>
      <w:r w:rsidRPr="00040649">
        <w:rPr>
          <w:rFonts w:ascii="Times New Roman" w:eastAsia="Times New Roman" w:hAnsi="Times New Roman"/>
          <w:bCs/>
          <w:sz w:val="24"/>
          <w:szCs w:val="24"/>
          <w:lang w:val="es-VE" w:eastAsia="es-VE"/>
        </w:rPr>
        <w:t xml:space="preserve"> con una remuneración mensual de </w:t>
      </w:r>
      <w:r w:rsidRPr="00040649">
        <w:rPr>
          <w:rFonts w:ascii="Times New Roman" w:eastAsia="Times New Roman" w:hAnsi="Times New Roman"/>
          <w:b/>
          <w:sz w:val="24"/>
          <w:szCs w:val="24"/>
          <w:lang w:val="es-VE" w:eastAsia="es-VE"/>
        </w:rPr>
        <w:t xml:space="preserve">SEISCIENTOS CINCUENTA Y CUATRO MIL NOVECIENTOS DOS </w:t>
      </w:r>
      <w:r w:rsidRPr="00040649">
        <w:rPr>
          <w:rFonts w:ascii="Times New Roman" w:eastAsia="Times New Roman" w:hAnsi="Times New Roman"/>
          <w:b/>
          <w:sz w:val="24"/>
          <w:szCs w:val="24"/>
          <w:lang w:val="es-VE" w:eastAsia="es-VE"/>
        </w:rPr>
        <w:t>BOLÍVARES CON SESENTA Y SIETE CENTIMOS (Bs. 654.902,67),</w:t>
      </w:r>
      <w:r w:rsidRPr="00040649">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040649">
        <w:rPr>
          <w:rFonts w:ascii="Times New Roman" w:eastAsia="Times New Roman" w:hAnsi="Times New Roman"/>
          <w:bCs/>
          <w:sz w:val="24"/>
          <w:szCs w:val="24"/>
          <w:lang w:val="es-VE" w:eastAsia="es-VE"/>
        </w:rPr>
        <w:t>Nº</w:t>
      </w:r>
      <w:proofErr w:type="spellEnd"/>
      <w:r w:rsidRPr="00040649">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040649">
        <w:rPr>
          <w:rFonts w:ascii="Times New Roman" w:eastAsia="Times New Roman" w:hAnsi="Times New Roman"/>
          <w:bCs/>
          <w:sz w:val="24"/>
          <w:szCs w:val="24"/>
          <w:lang w:val="es-VE" w:eastAsia="es-VE"/>
        </w:rPr>
        <w:t>N°</w:t>
      </w:r>
      <w:proofErr w:type="spellEnd"/>
      <w:r w:rsidRPr="00040649">
        <w:rPr>
          <w:rFonts w:ascii="Times New Roman" w:eastAsia="Times New Roman" w:hAnsi="Times New Roman"/>
          <w:bCs/>
          <w:sz w:val="24"/>
          <w:szCs w:val="24"/>
          <w:lang w:val="es-VE" w:eastAsia="es-VE"/>
        </w:rPr>
        <w:t xml:space="preserve"> 01- 00-000122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A7BD5A5" w14:textId="63BBFFCB" w:rsidR="00040649" w:rsidRDefault="00040649" w:rsidP="00426E41">
      <w:pPr>
        <w:spacing w:after="0" w:line="240" w:lineRule="auto"/>
        <w:ind w:left="142"/>
        <w:jc w:val="both"/>
        <w:rPr>
          <w:rFonts w:ascii="Times New Roman" w:eastAsia="Times New Roman" w:hAnsi="Times New Roman"/>
          <w:b/>
          <w:sz w:val="24"/>
          <w:szCs w:val="24"/>
          <w:lang w:val="es-VE" w:eastAsia="es-VE"/>
        </w:rPr>
      </w:pPr>
      <w:r w:rsidRPr="00040649">
        <w:rPr>
          <w:rFonts w:ascii="Times New Roman" w:eastAsia="Times New Roman" w:hAnsi="Times New Roman"/>
          <w:b/>
          <w:sz w:val="24"/>
          <w:szCs w:val="24"/>
          <w:lang w:val="es-VE" w:eastAsia="es-VE"/>
        </w:rPr>
        <w:t>Decisión: Acordó concederle el beneficio solicitado a partir del TREINTA Y UNO DE OCTUBRE DE 2017.</w:t>
      </w:r>
    </w:p>
    <w:p w14:paraId="3E50F16D" w14:textId="77777777" w:rsidR="00040649" w:rsidRDefault="00040649" w:rsidP="00426E41">
      <w:pPr>
        <w:spacing w:after="0" w:line="240" w:lineRule="auto"/>
        <w:ind w:left="142"/>
        <w:jc w:val="both"/>
        <w:rPr>
          <w:rFonts w:ascii="Times New Roman" w:eastAsia="Times New Roman" w:hAnsi="Times New Roman"/>
          <w:b/>
          <w:sz w:val="24"/>
          <w:szCs w:val="24"/>
          <w:lang w:val="es-VE" w:eastAsia="es-VE"/>
        </w:rPr>
      </w:pPr>
    </w:p>
    <w:p w14:paraId="69079A6C" w14:textId="09D9D0B4" w:rsidR="00040649" w:rsidRDefault="0004064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CU-3120</w:t>
      </w:r>
      <w:r w:rsidRPr="00860D99">
        <w:rPr>
          <w:rFonts w:ascii="Times New Roman" w:eastAsia="Times New Roman" w:hAnsi="Times New Roman"/>
          <w:b/>
          <w:sz w:val="24"/>
          <w:szCs w:val="24"/>
          <w:lang w:val="es-VE" w:eastAsia="es-VE"/>
        </w:rPr>
        <w:t>/17.</w:t>
      </w:r>
    </w:p>
    <w:p w14:paraId="573BDE58" w14:textId="7EEAB2CB" w:rsidR="00FE3653" w:rsidRDefault="00FE365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E3653">
        <w:rPr>
          <w:rFonts w:ascii="Times New Roman" w:eastAsia="Times New Roman" w:hAnsi="Times New Roman"/>
          <w:bCs/>
          <w:sz w:val="24"/>
          <w:szCs w:val="24"/>
          <w:lang w:val="es-VE" w:eastAsia="es-VE"/>
        </w:rPr>
        <w:t>omunicación DP-</w:t>
      </w:r>
      <w:proofErr w:type="spellStart"/>
      <w:r w:rsidRPr="00FE3653">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FE3653">
        <w:rPr>
          <w:rFonts w:ascii="Times New Roman" w:eastAsia="Times New Roman" w:hAnsi="Times New Roman"/>
          <w:bCs/>
          <w:sz w:val="24"/>
          <w:szCs w:val="24"/>
          <w:lang w:val="es-VE" w:eastAsia="es-VE"/>
        </w:rPr>
        <w:t xml:space="preserve"> 2853-17, de fecha 18.10.2017, suscrita por la Profesora Isabella </w:t>
      </w:r>
      <w:proofErr w:type="spellStart"/>
      <w:r w:rsidRPr="00FE3653">
        <w:rPr>
          <w:rFonts w:ascii="Times New Roman" w:eastAsia="Times New Roman" w:hAnsi="Times New Roman"/>
          <w:bCs/>
          <w:sz w:val="24"/>
          <w:szCs w:val="24"/>
          <w:lang w:val="es-VE" w:eastAsia="es-VE"/>
        </w:rPr>
        <w:t>Signorelli</w:t>
      </w:r>
      <w:proofErr w:type="spellEnd"/>
      <w:r w:rsidRPr="00FE3653">
        <w:rPr>
          <w:rFonts w:ascii="Times New Roman" w:eastAsia="Times New Roman" w:hAnsi="Times New Roman"/>
          <w:bCs/>
          <w:sz w:val="24"/>
          <w:szCs w:val="24"/>
          <w:lang w:val="es-VE" w:eastAsia="es-VE"/>
        </w:rPr>
        <w:t xml:space="preserve">, </w:t>
      </w:r>
      <w:proofErr w:type="gramStart"/>
      <w:r w:rsidRPr="00FE3653">
        <w:rPr>
          <w:rFonts w:ascii="Times New Roman" w:eastAsia="Times New Roman" w:hAnsi="Times New Roman"/>
          <w:bCs/>
          <w:sz w:val="24"/>
          <w:szCs w:val="24"/>
          <w:lang w:val="es-VE" w:eastAsia="es-VE"/>
        </w:rPr>
        <w:t>Directora</w:t>
      </w:r>
      <w:proofErr w:type="gramEnd"/>
      <w:r w:rsidRPr="00FE3653">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3C65E5">
        <w:rPr>
          <w:rFonts w:ascii="Times New Roman" w:eastAsia="Times New Roman" w:hAnsi="Times New Roman"/>
          <w:b/>
          <w:sz w:val="24"/>
          <w:szCs w:val="24"/>
          <w:lang w:val="es-VE" w:eastAsia="es-VE"/>
        </w:rPr>
        <w:t>JESÚS DUGARTE ARAQUE</w:t>
      </w:r>
      <w:r w:rsidRPr="00FE3653">
        <w:rPr>
          <w:rFonts w:ascii="Times New Roman" w:eastAsia="Times New Roman" w:hAnsi="Times New Roman"/>
          <w:bCs/>
          <w:sz w:val="24"/>
          <w:szCs w:val="24"/>
          <w:lang w:val="es-VE" w:eastAsia="es-VE"/>
        </w:rPr>
        <w:t xml:space="preserve">, titular de la Cédula de Identidad </w:t>
      </w:r>
      <w:proofErr w:type="spellStart"/>
      <w:r w:rsidRPr="00FE3653">
        <w:rPr>
          <w:rFonts w:ascii="Times New Roman" w:eastAsia="Times New Roman" w:hAnsi="Times New Roman"/>
          <w:bCs/>
          <w:sz w:val="24"/>
          <w:szCs w:val="24"/>
          <w:lang w:val="es-VE" w:eastAsia="es-VE"/>
        </w:rPr>
        <w:t>Nº</w:t>
      </w:r>
      <w:proofErr w:type="spellEnd"/>
      <w:r w:rsidRPr="00FE3653">
        <w:rPr>
          <w:rFonts w:ascii="Times New Roman" w:eastAsia="Times New Roman" w:hAnsi="Times New Roman"/>
          <w:bCs/>
          <w:sz w:val="24"/>
          <w:szCs w:val="24"/>
          <w:lang w:val="es-VE" w:eastAsia="es-VE"/>
        </w:rPr>
        <w:t xml:space="preserve"> 11.951.119, quien se desempeña actualmente como </w:t>
      </w:r>
      <w:r w:rsidRPr="003C65E5">
        <w:rPr>
          <w:rFonts w:ascii="Times New Roman" w:eastAsia="Times New Roman" w:hAnsi="Times New Roman"/>
          <w:b/>
          <w:sz w:val="24"/>
          <w:szCs w:val="24"/>
          <w:lang w:val="es-VE" w:eastAsia="es-VE"/>
        </w:rPr>
        <w:t>PRENSISTA LITOGRÁFICO</w:t>
      </w:r>
      <w:r w:rsidRPr="00FE3653">
        <w:rPr>
          <w:rFonts w:ascii="Times New Roman" w:eastAsia="Times New Roman" w:hAnsi="Times New Roman"/>
          <w:bCs/>
          <w:sz w:val="24"/>
          <w:szCs w:val="24"/>
          <w:lang w:val="es-VE" w:eastAsia="es-VE"/>
        </w:rPr>
        <w:t>, en la Facultad de Medicina de la Universidad de Los Andes, con una remuneración mensual de Bs. 432.889,66.</w:t>
      </w:r>
    </w:p>
    <w:p w14:paraId="0CDA1D5F" w14:textId="77777777" w:rsidR="00FE3653" w:rsidRPr="00FE3653" w:rsidRDefault="00FE3653" w:rsidP="00426E41">
      <w:pPr>
        <w:spacing w:after="0" w:line="240" w:lineRule="auto"/>
        <w:ind w:left="142"/>
        <w:jc w:val="both"/>
        <w:rPr>
          <w:rFonts w:ascii="Times New Roman" w:eastAsia="Times New Roman" w:hAnsi="Times New Roman"/>
          <w:bCs/>
          <w:sz w:val="24"/>
          <w:szCs w:val="24"/>
          <w:lang w:val="es-VE" w:eastAsia="es-VE"/>
        </w:rPr>
      </w:pPr>
    </w:p>
    <w:p w14:paraId="2ECDB67A" w14:textId="3B4E7376" w:rsidR="00FE3653" w:rsidRDefault="00FE3653" w:rsidP="00426E41">
      <w:pPr>
        <w:spacing w:after="0" w:line="240" w:lineRule="auto"/>
        <w:ind w:left="142"/>
        <w:jc w:val="both"/>
        <w:rPr>
          <w:rFonts w:ascii="Times New Roman" w:eastAsia="Times New Roman" w:hAnsi="Times New Roman"/>
          <w:bCs/>
          <w:sz w:val="24"/>
          <w:szCs w:val="24"/>
          <w:lang w:val="es-VE" w:eastAsia="es-VE"/>
        </w:rPr>
      </w:pPr>
      <w:r w:rsidRPr="00FE3653">
        <w:rPr>
          <w:rFonts w:ascii="Times New Roman" w:eastAsia="Times New Roman" w:hAnsi="Times New Roman"/>
          <w:bCs/>
          <w:sz w:val="24"/>
          <w:szCs w:val="24"/>
          <w:lang w:val="es-VE" w:eastAsia="es-VE"/>
        </w:rPr>
        <w:t xml:space="preserve">En este sentido, y en un todo de acuerdo con la cláusula </w:t>
      </w:r>
      <w:proofErr w:type="spellStart"/>
      <w:r w:rsidRPr="003C65E5">
        <w:rPr>
          <w:rFonts w:ascii="Times New Roman" w:eastAsia="Times New Roman" w:hAnsi="Times New Roman"/>
          <w:b/>
          <w:sz w:val="24"/>
          <w:szCs w:val="24"/>
          <w:lang w:val="es-VE" w:eastAsia="es-VE"/>
        </w:rPr>
        <w:t>Nº</w:t>
      </w:r>
      <w:proofErr w:type="spellEnd"/>
      <w:r w:rsidRPr="003C65E5">
        <w:rPr>
          <w:rFonts w:ascii="Times New Roman" w:eastAsia="Times New Roman" w:hAnsi="Times New Roman"/>
          <w:b/>
          <w:sz w:val="24"/>
          <w:szCs w:val="24"/>
          <w:lang w:val="es-VE" w:eastAsia="es-VE"/>
        </w:rPr>
        <w:t xml:space="preserve"> 28</w:t>
      </w:r>
      <w:r w:rsidRPr="00FE3653">
        <w:rPr>
          <w:rFonts w:ascii="Times New Roman" w:eastAsia="Times New Roman" w:hAnsi="Times New Roman"/>
          <w:bCs/>
          <w:sz w:val="24"/>
          <w:szCs w:val="24"/>
          <w:lang w:val="es-VE" w:eastAsia="es-VE"/>
        </w:rPr>
        <w:t xml:space="preserve"> del Convenio Colectivo vigente entre la Universidad y </w:t>
      </w:r>
      <w:r w:rsidRPr="003C65E5">
        <w:rPr>
          <w:rFonts w:ascii="Times New Roman" w:eastAsia="Times New Roman" w:hAnsi="Times New Roman"/>
          <w:b/>
          <w:sz w:val="24"/>
          <w:szCs w:val="24"/>
          <w:lang w:val="es-VE" w:eastAsia="es-VE"/>
        </w:rPr>
        <w:t>SAGEM</w:t>
      </w:r>
      <w:r w:rsidRPr="00FE3653">
        <w:rPr>
          <w:rFonts w:ascii="Times New Roman" w:eastAsia="Times New Roman" w:hAnsi="Times New Roman"/>
          <w:bCs/>
          <w:sz w:val="24"/>
          <w:szCs w:val="24"/>
          <w:lang w:val="es-VE" w:eastAsia="es-VE"/>
        </w:rPr>
        <w:t xml:space="preserve">, ya </w:t>
      </w:r>
      <w:r w:rsidRPr="00FE3653">
        <w:rPr>
          <w:rFonts w:ascii="Times New Roman" w:eastAsia="Times New Roman" w:hAnsi="Times New Roman"/>
          <w:bCs/>
          <w:sz w:val="24"/>
          <w:szCs w:val="24"/>
          <w:lang w:val="es-VE" w:eastAsia="es-VE"/>
        </w:rPr>
        <w:lastRenderedPageBreak/>
        <w:t xml:space="preserve">que el trabajador ha prestado sus servicios ininterrumpidos en la institución por un lapso de </w:t>
      </w:r>
      <w:r w:rsidRPr="003C65E5">
        <w:rPr>
          <w:rFonts w:ascii="Times New Roman" w:eastAsia="Times New Roman" w:hAnsi="Times New Roman"/>
          <w:b/>
          <w:sz w:val="24"/>
          <w:szCs w:val="24"/>
          <w:lang w:val="es-VE" w:eastAsia="es-VE"/>
        </w:rPr>
        <w:t>DIECIOCHO (18) AÑOS, CINCO (05) MESES Y 00 DÍAS, TAMBIÉN LABORÓ EN EL MINISTERIO DEL PODER POPULAR PARA LA SALUD POR UN LAPSO DE SEIS (06) AÑOS, DIEZ (10) MESES Y 00 DÍAS, TOTAL DE TIEMPO LABORADO EN LA INSTITUCIÓN Y EN EL MINISTERIO DEL PODER POPULAR PARA LA SALUD ES DE VEINTICINCO (25) AÑOS, TRES (03) MESES Y 00 DÍAS</w:t>
      </w:r>
      <w:r w:rsidRPr="00FE3653">
        <w:rPr>
          <w:rFonts w:ascii="Times New Roman" w:eastAsia="Times New Roman" w:hAnsi="Times New Roman"/>
          <w:bCs/>
          <w:sz w:val="24"/>
          <w:szCs w:val="24"/>
          <w:lang w:val="es-VE" w:eastAsia="es-VE"/>
        </w:rPr>
        <w:t xml:space="preserve">, el Consejo Universitario acordó concederle el beneficio solicitado a partir del </w:t>
      </w:r>
      <w:r w:rsidRPr="003C65E5">
        <w:rPr>
          <w:rFonts w:ascii="Times New Roman" w:eastAsia="Times New Roman" w:hAnsi="Times New Roman"/>
          <w:b/>
          <w:sz w:val="24"/>
          <w:szCs w:val="24"/>
          <w:lang w:val="es-VE" w:eastAsia="es-VE"/>
        </w:rPr>
        <w:t>TREINTA Y UNO DE OCTUBRE DE 2017,</w:t>
      </w:r>
      <w:r w:rsidRPr="00FE3653">
        <w:rPr>
          <w:rFonts w:ascii="Times New Roman" w:eastAsia="Times New Roman" w:hAnsi="Times New Roman"/>
          <w:bCs/>
          <w:sz w:val="24"/>
          <w:szCs w:val="24"/>
          <w:lang w:val="es-VE" w:eastAsia="es-VE"/>
        </w:rPr>
        <w:t xml:space="preserve"> con una remuneración mensual de </w:t>
      </w:r>
      <w:r w:rsidRPr="003C65E5">
        <w:rPr>
          <w:rFonts w:ascii="Times New Roman" w:eastAsia="Times New Roman" w:hAnsi="Times New Roman"/>
          <w:b/>
          <w:sz w:val="24"/>
          <w:szCs w:val="24"/>
          <w:lang w:val="es-VE" w:eastAsia="es-VE"/>
        </w:rPr>
        <w:t>CUATROCIENTOS TREINTA Y DOS MIL OCHOCIENTOS OCHENTA Y NUEVE BOLÍVARES CON SESENTA Y SEIS CÉNTIMOS (Bs. 432.889,66),</w:t>
      </w:r>
      <w:r w:rsidRPr="00FE3653">
        <w:rPr>
          <w:rFonts w:ascii="Times New Roman" w:eastAsia="Times New Roman" w:hAnsi="Times New Roman"/>
          <w:bCs/>
          <w:sz w:val="24"/>
          <w:szCs w:val="24"/>
          <w:lang w:val="es-VE" w:eastAsia="es-VE"/>
        </w:rPr>
        <w:t xml:space="preserve"> que incluye Sueldo Base, Aumento por Antigüedad y/o méritos. </w:t>
      </w:r>
      <w:proofErr w:type="spellStart"/>
      <w:r w:rsidRPr="00FE3653">
        <w:rPr>
          <w:rFonts w:ascii="Times New Roman" w:eastAsia="Times New Roman" w:hAnsi="Times New Roman"/>
          <w:bCs/>
          <w:sz w:val="24"/>
          <w:szCs w:val="24"/>
          <w:lang w:val="es-VE" w:eastAsia="es-VE"/>
        </w:rPr>
        <w:t>Asi</w:t>
      </w:r>
      <w:proofErr w:type="spellEnd"/>
      <w:r w:rsidRPr="00FE3653">
        <w:rPr>
          <w:rFonts w:ascii="Times New Roman" w:eastAsia="Times New Roman" w:hAnsi="Times New Roman"/>
          <w:bCs/>
          <w:sz w:val="24"/>
          <w:szCs w:val="24"/>
          <w:lang w:val="es-VE" w:eastAsia="es-VE"/>
        </w:rPr>
        <w:t xml:space="preserve"> mismo, seguirá disfrutando de los beneficios a Jubilados y Pensionados establecidos en las Convenciones Colectivas Vigentes. Por otra parte, ordene al trabajador, que una vez aprobada su jubilación, deben presentar la Declaración Jurada de Patrimonio(DJP) a que se refiere los </w:t>
      </w:r>
      <w:proofErr w:type="spellStart"/>
      <w:r w:rsidRPr="00FE3653">
        <w:rPr>
          <w:rFonts w:ascii="Times New Roman" w:eastAsia="Times New Roman" w:hAnsi="Times New Roman"/>
          <w:bCs/>
          <w:sz w:val="24"/>
          <w:szCs w:val="24"/>
          <w:lang w:val="es-VE" w:eastAsia="es-VE"/>
        </w:rPr>
        <w:t>articulos</w:t>
      </w:r>
      <w:proofErr w:type="spellEnd"/>
      <w:r w:rsidRPr="00FE3653">
        <w:rPr>
          <w:rFonts w:ascii="Times New Roman" w:eastAsia="Times New Roman" w:hAnsi="Times New Roman"/>
          <w:bCs/>
          <w:sz w:val="24"/>
          <w:szCs w:val="24"/>
          <w:lang w:val="es-VE" w:eastAsia="es-VE"/>
        </w:rPr>
        <w:t xml:space="preserve"> 3 y 23 del Decreto con Rango Valor y Fuerza de la Ley Contra la corrupción en Gaceta Extraordinaria </w:t>
      </w:r>
      <w:proofErr w:type="spellStart"/>
      <w:r w:rsidRPr="00FE3653">
        <w:rPr>
          <w:rFonts w:ascii="Times New Roman" w:eastAsia="Times New Roman" w:hAnsi="Times New Roman"/>
          <w:bCs/>
          <w:sz w:val="24"/>
          <w:szCs w:val="24"/>
          <w:lang w:val="es-VE" w:eastAsia="es-VE"/>
        </w:rPr>
        <w:t>N°</w:t>
      </w:r>
      <w:proofErr w:type="spellEnd"/>
      <w:r w:rsidRPr="00FE3653">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FE3653">
        <w:rPr>
          <w:rFonts w:ascii="Times New Roman" w:eastAsia="Times New Roman" w:hAnsi="Times New Roman"/>
          <w:bCs/>
          <w:sz w:val="24"/>
          <w:szCs w:val="24"/>
          <w:lang w:val="es-VE" w:eastAsia="es-VE"/>
        </w:rPr>
        <w:t>N°</w:t>
      </w:r>
      <w:proofErr w:type="spellEnd"/>
      <w:r w:rsidRPr="00FE3653">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FE3653">
        <w:rPr>
          <w:rFonts w:ascii="Times New Roman" w:eastAsia="Times New Roman" w:hAnsi="Times New Roman"/>
          <w:bCs/>
          <w:sz w:val="24"/>
          <w:szCs w:val="24"/>
          <w:lang w:val="es-VE" w:eastAsia="es-VE"/>
        </w:rPr>
        <w:t>dias</w:t>
      </w:r>
      <w:proofErr w:type="spellEnd"/>
      <w:r w:rsidRPr="00FE3653">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D357556" w14:textId="2BF53041" w:rsidR="00820292" w:rsidRDefault="003C65E5" w:rsidP="000344D5">
      <w:pPr>
        <w:spacing w:after="0" w:line="240" w:lineRule="auto"/>
        <w:ind w:left="142"/>
        <w:jc w:val="both"/>
        <w:rPr>
          <w:rFonts w:ascii="Times New Roman" w:eastAsia="Times New Roman" w:hAnsi="Times New Roman"/>
          <w:b/>
          <w:sz w:val="24"/>
          <w:szCs w:val="24"/>
          <w:lang w:val="es-VE" w:eastAsia="es-VE"/>
        </w:rPr>
      </w:pPr>
      <w:r w:rsidRPr="00040649">
        <w:rPr>
          <w:rFonts w:ascii="Times New Roman" w:eastAsia="Times New Roman" w:hAnsi="Times New Roman"/>
          <w:b/>
          <w:sz w:val="24"/>
          <w:szCs w:val="24"/>
          <w:lang w:val="es-VE" w:eastAsia="es-VE"/>
        </w:rPr>
        <w:t>Decisión: Acordó concederle el beneficio solicitado a partir del TREINTA Y UNO DE OCTUBRE DE 2017.</w:t>
      </w:r>
    </w:p>
    <w:p w14:paraId="3B8D7D63" w14:textId="0A7A89AD" w:rsidR="00820292" w:rsidRPr="00625C45" w:rsidRDefault="0082029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CU-3189</w:t>
      </w:r>
      <w:r w:rsidRPr="00860D99">
        <w:rPr>
          <w:rFonts w:ascii="Times New Roman" w:eastAsia="Times New Roman" w:hAnsi="Times New Roman"/>
          <w:b/>
          <w:sz w:val="24"/>
          <w:szCs w:val="24"/>
          <w:lang w:val="es-VE" w:eastAsia="es-VE"/>
        </w:rPr>
        <w:t>/17.</w:t>
      </w:r>
    </w:p>
    <w:p w14:paraId="0E86A1B7" w14:textId="7362C798" w:rsidR="0073164B" w:rsidRPr="0073164B" w:rsidRDefault="0073164B" w:rsidP="00426E41">
      <w:pPr>
        <w:spacing w:after="0" w:line="240" w:lineRule="auto"/>
        <w:ind w:left="142"/>
        <w:jc w:val="both"/>
        <w:rPr>
          <w:rFonts w:ascii="Times New Roman" w:eastAsia="Times New Roman" w:hAnsi="Times New Roman"/>
          <w:bCs/>
          <w:sz w:val="24"/>
          <w:szCs w:val="24"/>
          <w:lang w:val="es-VE" w:eastAsia="es-VE"/>
        </w:rPr>
      </w:pPr>
      <w:r w:rsidRPr="0073164B">
        <w:rPr>
          <w:rFonts w:ascii="Times New Roman" w:eastAsia="Times New Roman" w:hAnsi="Times New Roman"/>
          <w:bCs/>
          <w:sz w:val="24"/>
          <w:szCs w:val="24"/>
          <w:lang w:val="es-VE" w:eastAsia="es-VE"/>
        </w:rPr>
        <w:t xml:space="preserve">sesión extraordinaria del 03.08.2017, conoció el contenido de su comunicación </w:t>
      </w:r>
      <w:proofErr w:type="spellStart"/>
      <w:r w:rsidRPr="0073164B">
        <w:rPr>
          <w:rFonts w:ascii="Times New Roman" w:eastAsia="Times New Roman" w:hAnsi="Times New Roman"/>
          <w:bCs/>
          <w:sz w:val="24"/>
          <w:szCs w:val="24"/>
          <w:lang w:val="es-VE" w:eastAsia="es-VE"/>
        </w:rPr>
        <w:t>N°</w:t>
      </w:r>
      <w:proofErr w:type="spellEnd"/>
      <w:r w:rsidRPr="0073164B">
        <w:rPr>
          <w:rFonts w:ascii="Times New Roman" w:eastAsia="Times New Roman" w:hAnsi="Times New Roman"/>
          <w:bCs/>
          <w:sz w:val="24"/>
          <w:szCs w:val="24"/>
          <w:lang w:val="es-VE" w:eastAsia="es-VE"/>
        </w:rPr>
        <w:t xml:space="preserve"> CF. 2245, de fecha 05.10.2017, mediante la cual informa que en sesión ordinaria celebrada en la misma fecha, el Consejo de la Facultad conoció y quedó en cuenta de la Resolución </w:t>
      </w:r>
      <w:proofErr w:type="spellStart"/>
      <w:r w:rsidRPr="0073164B">
        <w:rPr>
          <w:rFonts w:ascii="Times New Roman" w:eastAsia="Times New Roman" w:hAnsi="Times New Roman"/>
          <w:bCs/>
          <w:sz w:val="24"/>
          <w:szCs w:val="24"/>
          <w:lang w:val="es-VE" w:eastAsia="es-VE"/>
        </w:rPr>
        <w:t>Nº</w:t>
      </w:r>
      <w:proofErr w:type="spellEnd"/>
      <w:r w:rsidRPr="0073164B">
        <w:rPr>
          <w:rFonts w:ascii="Times New Roman" w:eastAsia="Times New Roman" w:hAnsi="Times New Roman"/>
          <w:bCs/>
          <w:sz w:val="24"/>
          <w:szCs w:val="24"/>
          <w:lang w:val="es-VE" w:eastAsia="es-VE"/>
        </w:rPr>
        <w:t xml:space="preserve"> ER-0083/17, de fecha 06.07.2017, donde se remite copia de la comunicación relacionada con la solicitud de reconsideración de la decisión de mantener la medida de Régimen de Permanencia aplicada al Bachiller Rubén Darío Villalobos Vera, titular de la Cédula de Identidad </w:t>
      </w:r>
      <w:proofErr w:type="spellStart"/>
      <w:r w:rsidRPr="0073164B">
        <w:rPr>
          <w:rFonts w:ascii="Times New Roman" w:eastAsia="Times New Roman" w:hAnsi="Times New Roman"/>
          <w:bCs/>
          <w:sz w:val="24"/>
          <w:szCs w:val="24"/>
          <w:lang w:val="es-VE" w:eastAsia="es-VE"/>
        </w:rPr>
        <w:t>N°</w:t>
      </w:r>
      <w:proofErr w:type="spellEnd"/>
      <w:r w:rsidRPr="0073164B">
        <w:rPr>
          <w:rFonts w:ascii="Times New Roman" w:eastAsia="Times New Roman" w:hAnsi="Times New Roman"/>
          <w:bCs/>
          <w:sz w:val="24"/>
          <w:szCs w:val="24"/>
          <w:lang w:val="es-VE" w:eastAsia="es-VE"/>
        </w:rPr>
        <w:t xml:space="preserve"> 20.259.355, el cual expresa que por razones económicas y por enfermedad de un familiar directo (padre) no pudo culminar el año académico.</w:t>
      </w:r>
    </w:p>
    <w:p w14:paraId="5DF6AA5E" w14:textId="77777777" w:rsidR="0073164B" w:rsidRPr="0073164B" w:rsidRDefault="0073164B" w:rsidP="00426E41">
      <w:pPr>
        <w:spacing w:after="0" w:line="240" w:lineRule="auto"/>
        <w:ind w:left="142"/>
        <w:jc w:val="both"/>
        <w:rPr>
          <w:rFonts w:ascii="Times New Roman" w:eastAsia="Times New Roman" w:hAnsi="Times New Roman"/>
          <w:bCs/>
          <w:sz w:val="24"/>
          <w:szCs w:val="24"/>
          <w:lang w:val="es-VE" w:eastAsia="es-VE"/>
        </w:rPr>
      </w:pPr>
      <w:r w:rsidRPr="0073164B">
        <w:rPr>
          <w:rFonts w:ascii="Times New Roman" w:eastAsia="Times New Roman" w:hAnsi="Times New Roman"/>
          <w:bCs/>
          <w:sz w:val="24"/>
          <w:szCs w:val="24"/>
          <w:lang w:val="es-VE" w:eastAsia="es-VE"/>
        </w:rPr>
        <w:t>Al respecto, ese Consejo de Facultad acordó informar que el Bachiller Darío Villalobos Vera, no se presentó a la apelación correspondiente.</w:t>
      </w:r>
    </w:p>
    <w:p w14:paraId="5AF2BD86" w14:textId="465E9CB3" w:rsidR="0073164B" w:rsidRDefault="0073164B" w:rsidP="00426E41">
      <w:pPr>
        <w:spacing w:after="0" w:line="240" w:lineRule="auto"/>
        <w:ind w:left="142"/>
        <w:jc w:val="both"/>
        <w:rPr>
          <w:rFonts w:ascii="Times New Roman" w:eastAsia="Times New Roman" w:hAnsi="Times New Roman"/>
          <w:b/>
          <w:sz w:val="24"/>
          <w:szCs w:val="24"/>
          <w:lang w:val="es-VE" w:eastAsia="es-VE"/>
        </w:rPr>
      </w:pPr>
      <w:r w:rsidRPr="0073164B">
        <w:rPr>
          <w:rFonts w:ascii="Times New Roman" w:eastAsia="Times New Roman" w:hAnsi="Times New Roman"/>
          <w:b/>
          <w:sz w:val="24"/>
          <w:szCs w:val="24"/>
          <w:lang w:val="es-VE" w:eastAsia="es-VE"/>
        </w:rPr>
        <w:t>Decisión: Quedó en cuenta.</w:t>
      </w:r>
    </w:p>
    <w:p w14:paraId="36AE6947" w14:textId="5C0991FF" w:rsidR="0073164B" w:rsidRDefault="0073164B" w:rsidP="00426E41">
      <w:pPr>
        <w:spacing w:after="0" w:line="240" w:lineRule="auto"/>
        <w:ind w:left="142"/>
        <w:jc w:val="both"/>
        <w:rPr>
          <w:rFonts w:ascii="Times New Roman" w:eastAsia="Times New Roman" w:hAnsi="Times New Roman"/>
          <w:b/>
          <w:sz w:val="24"/>
          <w:szCs w:val="24"/>
          <w:lang w:val="es-VE" w:eastAsia="es-VE"/>
        </w:rPr>
      </w:pPr>
    </w:p>
    <w:p w14:paraId="16450458" w14:textId="3A695EE9" w:rsidR="0073164B" w:rsidRPr="00625C45" w:rsidRDefault="0073164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CU-3190</w:t>
      </w:r>
      <w:r w:rsidRPr="00860D99">
        <w:rPr>
          <w:rFonts w:ascii="Times New Roman" w:eastAsia="Times New Roman" w:hAnsi="Times New Roman"/>
          <w:b/>
          <w:sz w:val="24"/>
          <w:szCs w:val="24"/>
          <w:lang w:val="es-VE" w:eastAsia="es-VE"/>
        </w:rPr>
        <w:t>/17.</w:t>
      </w:r>
    </w:p>
    <w:p w14:paraId="32963926" w14:textId="3FBF4515" w:rsidR="00061F42" w:rsidRDefault="00410A6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00061F42" w:rsidRPr="00061F42">
        <w:rPr>
          <w:rFonts w:ascii="Times New Roman" w:eastAsia="Times New Roman" w:hAnsi="Times New Roman"/>
          <w:bCs/>
          <w:sz w:val="24"/>
          <w:szCs w:val="24"/>
          <w:lang w:val="es-VE" w:eastAsia="es-VE"/>
        </w:rPr>
        <w:t xml:space="preserve">omunicación </w:t>
      </w:r>
      <w:proofErr w:type="spellStart"/>
      <w:r w:rsidR="00061F42" w:rsidRPr="00061F42">
        <w:rPr>
          <w:rFonts w:ascii="Times New Roman" w:eastAsia="Times New Roman" w:hAnsi="Times New Roman"/>
          <w:bCs/>
          <w:sz w:val="24"/>
          <w:szCs w:val="24"/>
          <w:lang w:val="es-VE" w:eastAsia="es-VE"/>
        </w:rPr>
        <w:t>N°</w:t>
      </w:r>
      <w:proofErr w:type="spellEnd"/>
      <w:r w:rsidR="00061F42" w:rsidRPr="00061F42">
        <w:rPr>
          <w:rFonts w:ascii="Times New Roman" w:eastAsia="Times New Roman" w:hAnsi="Times New Roman"/>
          <w:bCs/>
          <w:sz w:val="24"/>
          <w:szCs w:val="24"/>
          <w:lang w:val="es-VE" w:eastAsia="es-VE"/>
        </w:rPr>
        <w:t xml:space="preserve"> DEND-196/17, de fecha 20.10.2017, de la Profesora </w:t>
      </w:r>
      <w:proofErr w:type="spellStart"/>
      <w:r w:rsidR="00061F42" w:rsidRPr="00061F42">
        <w:rPr>
          <w:rFonts w:ascii="Times New Roman" w:eastAsia="Times New Roman" w:hAnsi="Times New Roman"/>
          <w:bCs/>
          <w:sz w:val="24"/>
          <w:szCs w:val="24"/>
          <w:lang w:val="es-VE" w:eastAsia="es-VE"/>
        </w:rPr>
        <w:t>Gauciry</w:t>
      </w:r>
      <w:proofErr w:type="spellEnd"/>
      <w:r w:rsidR="00061F42" w:rsidRPr="00061F42">
        <w:rPr>
          <w:rFonts w:ascii="Times New Roman" w:eastAsia="Times New Roman" w:hAnsi="Times New Roman"/>
          <w:bCs/>
          <w:sz w:val="24"/>
          <w:szCs w:val="24"/>
          <w:lang w:val="es-VE" w:eastAsia="es-VE"/>
        </w:rPr>
        <w:t xml:space="preserve"> Bruce, </w:t>
      </w:r>
      <w:proofErr w:type="gramStart"/>
      <w:r w:rsidR="00061F42" w:rsidRPr="00061F42">
        <w:rPr>
          <w:rFonts w:ascii="Times New Roman" w:eastAsia="Times New Roman" w:hAnsi="Times New Roman"/>
          <w:bCs/>
          <w:sz w:val="24"/>
          <w:szCs w:val="24"/>
          <w:lang w:val="es-VE" w:eastAsia="es-VE"/>
        </w:rPr>
        <w:t>Directora</w:t>
      </w:r>
      <w:proofErr w:type="gramEnd"/>
      <w:r w:rsidR="00061F42" w:rsidRPr="00061F42">
        <w:rPr>
          <w:rFonts w:ascii="Times New Roman" w:eastAsia="Times New Roman" w:hAnsi="Times New Roman"/>
          <w:bCs/>
          <w:sz w:val="24"/>
          <w:szCs w:val="24"/>
          <w:lang w:val="es-VE" w:eastAsia="es-VE"/>
        </w:rPr>
        <w:t xml:space="preserve"> de la Escuela de Nutrición y Dietética, informando que en su sesión ordinaria del Consejo de Escuela, </w:t>
      </w:r>
      <w:proofErr w:type="spellStart"/>
      <w:r w:rsidR="00061F42" w:rsidRPr="00061F42">
        <w:rPr>
          <w:rFonts w:ascii="Times New Roman" w:eastAsia="Times New Roman" w:hAnsi="Times New Roman"/>
          <w:bCs/>
          <w:sz w:val="24"/>
          <w:szCs w:val="24"/>
          <w:lang w:val="es-VE" w:eastAsia="es-VE"/>
        </w:rPr>
        <w:t>Nº</w:t>
      </w:r>
      <w:proofErr w:type="spellEnd"/>
      <w:r w:rsidR="00061F42" w:rsidRPr="00061F42">
        <w:rPr>
          <w:rFonts w:ascii="Times New Roman" w:eastAsia="Times New Roman" w:hAnsi="Times New Roman"/>
          <w:bCs/>
          <w:sz w:val="24"/>
          <w:szCs w:val="24"/>
          <w:lang w:val="es-VE" w:eastAsia="es-VE"/>
        </w:rPr>
        <w:t xml:space="preserve"> 04, de fecha 20.09.2017, conoció, aprobó y acordó solicitar la </w:t>
      </w:r>
      <w:r w:rsidR="00061F42" w:rsidRPr="00410A6E">
        <w:rPr>
          <w:rFonts w:ascii="Times New Roman" w:eastAsia="Times New Roman" w:hAnsi="Times New Roman"/>
          <w:b/>
          <w:sz w:val="24"/>
          <w:szCs w:val="24"/>
          <w:lang w:val="es-VE" w:eastAsia="es-VE"/>
        </w:rPr>
        <w:t>Programación del Año Académico U-2017, de la carrera de Nutrición y Dietética.</w:t>
      </w:r>
    </w:p>
    <w:p w14:paraId="27CA1843" w14:textId="77777777" w:rsidR="00410A6E" w:rsidRPr="00410A6E" w:rsidRDefault="00410A6E" w:rsidP="00426E41">
      <w:pPr>
        <w:spacing w:after="0" w:line="240" w:lineRule="auto"/>
        <w:ind w:left="142"/>
        <w:jc w:val="both"/>
        <w:rPr>
          <w:rFonts w:ascii="Times New Roman" w:eastAsia="Times New Roman" w:hAnsi="Times New Roman"/>
          <w:b/>
          <w:sz w:val="24"/>
          <w:szCs w:val="24"/>
          <w:lang w:val="es-VE" w:eastAsia="es-VE"/>
        </w:rPr>
      </w:pPr>
    </w:p>
    <w:p w14:paraId="20F22A06" w14:textId="0F118FD2" w:rsidR="00410A6E"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Finalización Clases U-2016: 08.12.2017.</w:t>
      </w:r>
    </w:p>
    <w:p w14:paraId="59AE1E8D" w14:textId="77777777" w:rsidR="00061F42"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Estudiantes Nuevo Ingreso: 01.08.2018.</w:t>
      </w:r>
    </w:p>
    <w:p w14:paraId="07D6E663" w14:textId="77777777" w:rsidR="00061F42"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Regulares y Repitientes Arrastres (2do Año): 08.01.2018.</w:t>
      </w:r>
    </w:p>
    <w:p w14:paraId="5A510B4D" w14:textId="77777777" w:rsidR="00061F42"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Regulares y Repitientes Arrastres (3er Año): 09.01.2018.</w:t>
      </w:r>
    </w:p>
    <w:p w14:paraId="722B70AC" w14:textId="77777777" w:rsidR="00061F42"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Regulares y Repitientes Arrastres (4to Año): 10.01.2018.</w:t>
      </w:r>
    </w:p>
    <w:p w14:paraId="078E5F50" w14:textId="77777777" w:rsidR="00061F42"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Reclamos, Reincorporaciones, Traslados y Equivalencias: 11.01.2018.</w:t>
      </w:r>
    </w:p>
    <w:p w14:paraId="7BEB3808" w14:textId="2FC717B9" w:rsidR="00061F42" w:rsidRPr="00410A6E" w:rsidRDefault="00061F42" w:rsidP="00C8722B">
      <w:pPr>
        <w:pStyle w:val="Prrafodelista"/>
        <w:numPr>
          <w:ilvl w:val="0"/>
          <w:numId w:val="35"/>
        </w:numPr>
        <w:spacing w:after="0" w:line="240" w:lineRule="auto"/>
        <w:ind w:left="567"/>
        <w:jc w:val="both"/>
        <w:rPr>
          <w:rFonts w:ascii="Times New Roman" w:eastAsia="Times New Roman" w:hAnsi="Times New Roman"/>
          <w:b/>
          <w:sz w:val="24"/>
          <w:szCs w:val="24"/>
          <w:lang w:val="es-VE" w:eastAsia="es-VE"/>
        </w:rPr>
      </w:pPr>
      <w:r w:rsidRPr="00410A6E">
        <w:rPr>
          <w:rFonts w:ascii="Times New Roman" w:eastAsia="Times New Roman" w:hAnsi="Times New Roman"/>
          <w:b/>
          <w:sz w:val="24"/>
          <w:szCs w:val="24"/>
          <w:lang w:val="es-VE" w:eastAsia="es-VE"/>
        </w:rPr>
        <w:t>Inicio de Clases U-2017: 15.01.2018.</w:t>
      </w:r>
    </w:p>
    <w:p w14:paraId="03E5E309" w14:textId="77777777" w:rsidR="00410A6E" w:rsidRPr="00061F42" w:rsidRDefault="00410A6E" w:rsidP="00426E41">
      <w:pPr>
        <w:spacing w:after="0" w:line="240" w:lineRule="auto"/>
        <w:ind w:left="142"/>
        <w:jc w:val="both"/>
        <w:rPr>
          <w:rFonts w:ascii="Times New Roman" w:eastAsia="Times New Roman" w:hAnsi="Times New Roman"/>
          <w:bCs/>
          <w:sz w:val="24"/>
          <w:szCs w:val="24"/>
          <w:lang w:val="es-VE" w:eastAsia="es-VE"/>
        </w:rPr>
      </w:pPr>
    </w:p>
    <w:p w14:paraId="09D17F0C" w14:textId="77777777" w:rsidR="00061F42" w:rsidRPr="00061F42" w:rsidRDefault="00061F42" w:rsidP="00426E41">
      <w:pPr>
        <w:spacing w:after="0" w:line="240" w:lineRule="auto"/>
        <w:ind w:left="142"/>
        <w:jc w:val="both"/>
        <w:rPr>
          <w:rFonts w:ascii="Times New Roman" w:eastAsia="Times New Roman" w:hAnsi="Times New Roman"/>
          <w:bCs/>
          <w:sz w:val="24"/>
          <w:szCs w:val="24"/>
          <w:lang w:val="es-VE" w:eastAsia="es-VE"/>
        </w:rPr>
      </w:pPr>
      <w:r w:rsidRPr="00061F42">
        <w:rPr>
          <w:rFonts w:ascii="Times New Roman" w:eastAsia="Times New Roman" w:hAnsi="Times New Roman"/>
          <w:bCs/>
          <w:sz w:val="24"/>
          <w:szCs w:val="24"/>
          <w:lang w:val="es-VE" w:eastAsia="es-VE"/>
        </w:rPr>
        <w:lastRenderedPageBreak/>
        <w:t>Al respecto, ese Consejo de Facultad aprobó y acordó remitir a este Máximo Organismo, para conocimiento y fines.</w:t>
      </w:r>
    </w:p>
    <w:p w14:paraId="4503B7D1" w14:textId="5924A102" w:rsidR="00061F42" w:rsidRPr="001163FD" w:rsidRDefault="001163F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w:t>
      </w:r>
      <w:r w:rsidRPr="001163FD">
        <w:rPr>
          <w:rFonts w:ascii="Times New Roman" w:eastAsia="Times New Roman" w:hAnsi="Times New Roman"/>
          <w:b/>
          <w:sz w:val="24"/>
          <w:szCs w:val="24"/>
          <w:lang w:val="es-VE" w:eastAsia="es-VE"/>
        </w:rPr>
        <w:t xml:space="preserve">ecisión: </w:t>
      </w:r>
      <w:r w:rsidR="00061F42" w:rsidRPr="001163FD">
        <w:rPr>
          <w:rFonts w:ascii="Times New Roman" w:eastAsia="Times New Roman" w:hAnsi="Times New Roman"/>
          <w:b/>
          <w:sz w:val="24"/>
          <w:szCs w:val="24"/>
          <w:lang w:val="es-VE" w:eastAsia="es-VE"/>
        </w:rPr>
        <w:t>Aprobó la Programación del Año Académico U-2017, de la carrera de Nutrición y Dietética, de la Facultad de Medicina.</w:t>
      </w:r>
    </w:p>
    <w:p w14:paraId="78009B3F" w14:textId="0C99A76B" w:rsidR="006C7A09" w:rsidRDefault="006C7A09" w:rsidP="00426E41">
      <w:pPr>
        <w:spacing w:after="0" w:line="240" w:lineRule="auto"/>
        <w:ind w:left="142"/>
        <w:jc w:val="both"/>
        <w:rPr>
          <w:rFonts w:ascii="Times New Roman" w:eastAsia="Times New Roman" w:hAnsi="Times New Roman"/>
          <w:b/>
          <w:sz w:val="24"/>
          <w:szCs w:val="24"/>
          <w:lang w:val="es-VE" w:eastAsia="es-VE"/>
        </w:rPr>
      </w:pPr>
    </w:p>
    <w:p w14:paraId="51B3B22E" w14:textId="7FEB7BE9" w:rsidR="001163FD" w:rsidRPr="00625C45" w:rsidRDefault="001163F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CU-3191</w:t>
      </w:r>
      <w:r w:rsidRPr="00860D99">
        <w:rPr>
          <w:rFonts w:ascii="Times New Roman" w:eastAsia="Times New Roman" w:hAnsi="Times New Roman"/>
          <w:b/>
          <w:sz w:val="24"/>
          <w:szCs w:val="24"/>
          <w:lang w:val="es-VE" w:eastAsia="es-VE"/>
        </w:rPr>
        <w:t>/17.</w:t>
      </w:r>
    </w:p>
    <w:p w14:paraId="029E6AF9" w14:textId="72639080" w:rsidR="00C82157" w:rsidRPr="00C82157" w:rsidRDefault="00C8215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82157">
        <w:rPr>
          <w:rFonts w:ascii="Times New Roman" w:eastAsia="Times New Roman" w:hAnsi="Times New Roman"/>
          <w:bCs/>
          <w:sz w:val="24"/>
          <w:szCs w:val="24"/>
          <w:lang w:val="es-VE" w:eastAsia="es-VE"/>
        </w:rPr>
        <w:t xml:space="preserve">omunicación </w:t>
      </w:r>
      <w:proofErr w:type="spellStart"/>
      <w:r w:rsidRPr="00C82157">
        <w:rPr>
          <w:rFonts w:ascii="Times New Roman" w:eastAsia="Times New Roman" w:hAnsi="Times New Roman"/>
          <w:bCs/>
          <w:sz w:val="24"/>
          <w:szCs w:val="24"/>
          <w:lang w:val="es-VE" w:eastAsia="es-VE"/>
        </w:rPr>
        <w:t>N°</w:t>
      </w:r>
      <w:proofErr w:type="spellEnd"/>
      <w:r w:rsidRPr="00C82157">
        <w:rPr>
          <w:rFonts w:ascii="Times New Roman" w:eastAsia="Times New Roman" w:hAnsi="Times New Roman"/>
          <w:bCs/>
          <w:sz w:val="24"/>
          <w:szCs w:val="24"/>
          <w:lang w:val="es-VE" w:eastAsia="es-VE"/>
        </w:rPr>
        <w:t xml:space="preserve"> CF. 2362, de fecha 19.10.2017, mediante la cual informa que, en sesión ordinaria celebrada en la misma fecha, el Consejo de la Facultad acordó solicitar a este Máximo Organismo la designación de la </w:t>
      </w:r>
      <w:r w:rsidRPr="00C82157">
        <w:rPr>
          <w:rFonts w:ascii="Times New Roman" w:eastAsia="Times New Roman" w:hAnsi="Times New Roman"/>
          <w:b/>
          <w:sz w:val="24"/>
          <w:szCs w:val="24"/>
          <w:lang w:val="es-VE" w:eastAsia="es-VE"/>
        </w:rPr>
        <w:t>Profesora Lissette Aranguibel M.,</w:t>
      </w:r>
      <w:r w:rsidRPr="00C82157">
        <w:rPr>
          <w:rFonts w:ascii="Times New Roman" w:eastAsia="Times New Roman" w:hAnsi="Times New Roman"/>
          <w:bCs/>
          <w:sz w:val="24"/>
          <w:szCs w:val="24"/>
          <w:lang w:val="es-VE" w:eastAsia="es-VE"/>
        </w:rPr>
        <w:t xml:space="preserve"> como </w:t>
      </w:r>
      <w:proofErr w:type="gramStart"/>
      <w:r w:rsidRPr="00C82157">
        <w:rPr>
          <w:rFonts w:ascii="Times New Roman" w:eastAsia="Times New Roman" w:hAnsi="Times New Roman"/>
          <w:b/>
          <w:sz w:val="24"/>
          <w:szCs w:val="24"/>
          <w:lang w:val="es-VE" w:eastAsia="es-VE"/>
        </w:rPr>
        <w:t>Directora</w:t>
      </w:r>
      <w:proofErr w:type="gramEnd"/>
      <w:r w:rsidRPr="00C82157">
        <w:rPr>
          <w:rFonts w:ascii="Times New Roman" w:eastAsia="Times New Roman" w:hAnsi="Times New Roman"/>
          <w:b/>
          <w:sz w:val="24"/>
          <w:szCs w:val="24"/>
          <w:lang w:val="es-VE" w:eastAsia="es-VE"/>
        </w:rPr>
        <w:t xml:space="preserve"> Encargada del Instituto de Investigaciones Cardiovasculares (I.I.C.V), del Instituto Autónomo Hospital Universitario de Los Andes (IAHULA), por el lapso de tres meses a partir del mes de Octubre a Diciembre 2017.</w:t>
      </w:r>
      <w:r w:rsidRPr="00C82157">
        <w:rPr>
          <w:rFonts w:ascii="Times New Roman" w:eastAsia="Times New Roman" w:hAnsi="Times New Roman"/>
          <w:bCs/>
          <w:sz w:val="24"/>
          <w:szCs w:val="24"/>
          <w:lang w:val="es-VE" w:eastAsia="es-VE"/>
        </w:rPr>
        <w:t xml:space="preserve"> Por razones de salud y otras estrictamente personales del Titular.</w:t>
      </w:r>
    </w:p>
    <w:p w14:paraId="127A8051" w14:textId="5E389655" w:rsidR="00C82157" w:rsidRDefault="00C82157" w:rsidP="00426E41">
      <w:pPr>
        <w:spacing w:after="0" w:line="240" w:lineRule="auto"/>
        <w:ind w:left="142"/>
        <w:jc w:val="both"/>
        <w:rPr>
          <w:rFonts w:ascii="Times New Roman" w:eastAsia="Times New Roman" w:hAnsi="Times New Roman"/>
          <w:b/>
          <w:sz w:val="24"/>
          <w:szCs w:val="24"/>
          <w:lang w:val="es-VE" w:eastAsia="es-VE"/>
        </w:rPr>
      </w:pPr>
      <w:r w:rsidRPr="00C82157">
        <w:rPr>
          <w:rFonts w:ascii="Times New Roman" w:eastAsia="Times New Roman" w:hAnsi="Times New Roman"/>
          <w:b/>
          <w:sz w:val="24"/>
          <w:szCs w:val="24"/>
          <w:lang w:val="es-VE" w:eastAsia="es-VE"/>
        </w:rPr>
        <w:t>Decisión: Aprobó la designación, por el lapso señalado.</w:t>
      </w:r>
    </w:p>
    <w:p w14:paraId="3BEC14A5" w14:textId="225512FE" w:rsidR="00080AD7" w:rsidRDefault="00080AD7" w:rsidP="00426E41">
      <w:pPr>
        <w:spacing w:after="0" w:line="240" w:lineRule="auto"/>
        <w:ind w:left="142"/>
        <w:jc w:val="both"/>
        <w:rPr>
          <w:rFonts w:ascii="Times New Roman" w:eastAsia="Times New Roman" w:hAnsi="Times New Roman"/>
          <w:b/>
          <w:sz w:val="24"/>
          <w:szCs w:val="24"/>
          <w:lang w:val="es-VE" w:eastAsia="es-VE"/>
        </w:rPr>
      </w:pPr>
    </w:p>
    <w:p w14:paraId="3ACC0071" w14:textId="27A2FB94" w:rsidR="00080AD7" w:rsidRPr="00625C45" w:rsidRDefault="00080AD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CU-3192</w:t>
      </w:r>
      <w:r w:rsidRPr="00860D99">
        <w:rPr>
          <w:rFonts w:ascii="Times New Roman" w:eastAsia="Times New Roman" w:hAnsi="Times New Roman"/>
          <w:b/>
          <w:sz w:val="24"/>
          <w:szCs w:val="24"/>
          <w:lang w:val="es-VE" w:eastAsia="es-VE"/>
        </w:rPr>
        <w:t>/17.</w:t>
      </w:r>
    </w:p>
    <w:p w14:paraId="64D93569" w14:textId="512AF6A1" w:rsidR="00080AD7" w:rsidRPr="00080AD7" w:rsidRDefault="00080AD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80AD7">
        <w:rPr>
          <w:rFonts w:ascii="Times New Roman" w:eastAsia="Times New Roman" w:hAnsi="Times New Roman"/>
          <w:bCs/>
          <w:sz w:val="24"/>
          <w:szCs w:val="24"/>
          <w:lang w:val="es-VE" w:eastAsia="es-VE"/>
        </w:rPr>
        <w:t xml:space="preserve">omunicación </w:t>
      </w:r>
      <w:proofErr w:type="spellStart"/>
      <w:r w:rsidRPr="00080AD7">
        <w:rPr>
          <w:rFonts w:ascii="Times New Roman" w:eastAsia="Times New Roman" w:hAnsi="Times New Roman"/>
          <w:bCs/>
          <w:sz w:val="24"/>
          <w:szCs w:val="24"/>
          <w:lang w:val="es-VE" w:eastAsia="es-VE"/>
        </w:rPr>
        <w:t>N°</w:t>
      </w:r>
      <w:proofErr w:type="spellEnd"/>
      <w:r w:rsidRPr="00080AD7">
        <w:rPr>
          <w:rFonts w:ascii="Times New Roman" w:eastAsia="Times New Roman" w:hAnsi="Times New Roman"/>
          <w:bCs/>
          <w:sz w:val="24"/>
          <w:szCs w:val="24"/>
          <w:lang w:val="es-VE" w:eastAsia="es-VE"/>
        </w:rPr>
        <w:t xml:space="preserve"> CF. 2362, de fecha 19.10.2017, mediante la cual informa que, en sesión ordinaria celebrada en la misma fecha, el Consejo de la Facultad acordó solicitar a este Máximo Organismo la designación de la Profesora Lissette Aranguibel M., como </w:t>
      </w:r>
      <w:proofErr w:type="gramStart"/>
      <w:r w:rsidRPr="00080AD7">
        <w:rPr>
          <w:rFonts w:ascii="Times New Roman" w:eastAsia="Times New Roman" w:hAnsi="Times New Roman"/>
          <w:bCs/>
          <w:sz w:val="24"/>
          <w:szCs w:val="24"/>
          <w:lang w:val="es-VE" w:eastAsia="es-VE"/>
        </w:rPr>
        <w:t>Directora</w:t>
      </w:r>
      <w:proofErr w:type="gramEnd"/>
      <w:r w:rsidRPr="00080AD7">
        <w:rPr>
          <w:rFonts w:ascii="Times New Roman" w:eastAsia="Times New Roman" w:hAnsi="Times New Roman"/>
          <w:bCs/>
          <w:sz w:val="24"/>
          <w:szCs w:val="24"/>
          <w:lang w:val="es-VE" w:eastAsia="es-VE"/>
        </w:rPr>
        <w:t xml:space="preserve"> Encargada del Instituto de Investigaciones Cardiovasculares (I.I.C.V), del Instituto Autónomo Hospital Universitario de Los Andes (IAHULA), por el lapso de tres meses a partir del mes de Octubre a Diciembre 2017. Por razones de salud y otras estrictamente personales del Titular.</w:t>
      </w:r>
    </w:p>
    <w:p w14:paraId="4C7E3F74" w14:textId="4F093DC9" w:rsidR="00080AD7" w:rsidRPr="00080AD7" w:rsidRDefault="00080AD7" w:rsidP="00426E41">
      <w:pPr>
        <w:spacing w:after="0" w:line="240" w:lineRule="auto"/>
        <w:ind w:left="142"/>
        <w:jc w:val="both"/>
        <w:rPr>
          <w:rFonts w:ascii="Times New Roman" w:eastAsia="Times New Roman" w:hAnsi="Times New Roman"/>
          <w:bCs/>
          <w:sz w:val="24"/>
          <w:szCs w:val="24"/>
          <w:lang w:val="es-VE" w:eastAsia="es-VE"/>
        </w:rPr>
      </w:pPr>
      <w:r w:rsidRPr="00080AD7">
        <w:rPr>
          <w:rFonts w:ascii="Times New Roman" w:eastAsia="Times New Roman" w:hAnsi="Times New Roman"/>
          <w:b/>
          <w:sz w:val="24"/>
          <w:szCs w:val="24"/>
          <w:lang w:val="es-VE" w:eastAsia="es-VE"/>
        </w:rPr>
        <w:t>Decisión: Aprobó la designación, por el lapso señalado.</w:t>
      </w:r>
    </w:p>
    <w:p w14:paraId="029CBAB7" w14:textId="762C0FC0" w:rsidR="001163FD" w:rsidRDefault="001163FD" w:rsidP="00426E41">
      <w:pPr>
        <w:spacing w:after="0" w:line="240" w:lineRule="auto"/>
        <w:ind w:left="142"/>
        <w:jc w:val="both"/>
        <w:rPr>
          <w:rFonts w:ascii="Times New Roman" w:eastAsia="Times New Roman" w:hAnsi="Times New Roman"/>
          <w:b/>
          <w:sz w:val="24"/>
          <w:szCs w:val="24"/>
          <w:lang w:val="es-VE" w:eastAsia="es-VE"/>
        </w:rPr>
      </w:pPr>
    </w:p>
    <w:p w14:paraId="2D2CDBA1" w14:textId="6B9FFA52" w:rsidR="00D1099B" w:rsidRDefault="00D1099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CU-3271</w:t>
      </w:r>
      <w:r w:rsidRPr="00860D99">
        <w:rPr>
          <w:rFonts w:ascii="Times New Roman" w:eastAsia="Times New Roman" w:hAnsi="Times New Roman"/>
          <w:b/>
          <w:sz w:val="24"/>
          <w:szCs w:val="24"/>
          <w:lang w:val="es-VE" w:eastAsia="es-VE"/>
        </w:rPr>
        <w:t>/17.</w:t>
      </w:r>
    </w:p>
    <w:p w14:paraId="7FC84D22" w14:textId="2D8AEF6B" w:rsidR="00401E2C" w:rsidRDefault="00401E2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01E2C">
        <w:rPr>
          <w:rFonts w:ascii="Times New Roman" w:eastAsia="Times New Roman" w:hAnsi="Times New Roman"/>
          <w:bCs/>
          <w:sz w:val="24"/>
          <w:szCs w:val="24"/>
          <w:lang w:val="es-VE" w:eastAsia="es-VE"/>
        </w:rPr>
        <w:t xml:space="preserve">omunicación </w:t>
      </w:r>
      <w:proofErr w:type="spellStart"/>
      <w:r w:rsidRPr="00401E2C">
        <w:rPr>
          <w:rFonts w:ascii="Times New Roman" w:eastAsia="Times New Roman" w:hAnsi="Times New Roman"/>
          <w:bCs/>
          <w:sz w:val="24"/>
          <w:szCs w:val="24"/>
          <w:lang w:val="es-VE" w:eastAsia="es-VE"/>
        </w:rPr>
        <w:t>N°</w:t>
      </w:r>
      <w:proofErr w:type="spellEnd"/>
      <w:r w:rsidRPr="00401E2C">
        <w:rPr>
          <w:rFonts w:ascii="Times New Roman" w:eastAsia="Times New Roman" w:hAnsi="Times New Roman"/>
          <w:bCs/>
          <w:sz w:val="24"/>
          <w:szCs w:val="24"/>
          <w:lang w:val="es-VE" w:eastAsia="es-VE"/>
        </w:rPr>
        <w:t xml:space="preserve"> CNU-SP-RI-0164/2017, de fecha 06.10.2017, suscrita por la Ciudadana </w:t>
      </w:r>
      <w:proofErr w:type="spellStart"/>
      <w:r w:rsidRPr="00401E2C">
        <w:rPr>
          <w:rFonts w:ascii="Times New Roman" w:eastAsia="Times New Roman" w:hAnsi="Times New Roman"/>
          <w:bCs/>
          <w:sz w:val="24"/>
          <w:szCs w:val="24"/>
          <w:lang w:val="es-VE" w:eastAsia="es-VE"/>
        </w:rPr>
        <w:t>Asalia</w:t>
      </w:r>
      <w:proofErr w:type="spellEnd"/>
      <w:r w:rsidRPr="00401E2C">
        <w:rPr>
          <w:rFonts w:ascii="Times New Roman" w:eastAsia="Times New Roman" w:hAnsi="Times New Roman"/>
          <w:bCs/>
          <w:sz w:val="24"/>
          <w:szCs w:val="24"/>
          <w:lang w:val="es-VE" w:eastAsia="es-VE"/>
        </w:rPr>
        <w:t xml:space="preserve"> R. Venegas S., Secretaria Permanente del Consejo Nacional de Universidades (CNU), mediante la cual hace referencia al </w:t>
      </w:r>
      <w:r w:rsidRPr="00401E2C">
        <w:rPr>
          <w:rFonts w:ascii="Times New Roman" w:eastAsia="Times New Roman" w:hAnsi="Times New Roman"/>
          <w:bCs/>
          <w:sz w:val="24"/>
          <w:szCs w:val="24"/>
          <w:lang w:val="es-VE" w:eastAsia="es-VE"/>
        </w:rPr>
        <w:t xml:space="preserve">oficio </w:t>
      </w:r>
      <w:proofErr w:type="spellStart"/>
      <w:r w:rsidRPr="00401E2C">
        <w:rPr>
          <w:rFonts w:ascii="Times New Roman" w:eastAsia="Times New Roman" w:hAnsi="Times New Roman"/>
          <w:bCs/>
          <w:sz w:val="24"/>
          <w:szCs w:val="24"/>
          <w:lang w:val="es-VE" w:eastAsia="es-VE"/>
        </w:rPr>
        <w:t>N°</w:t>
      </w:r>
      <w:proofErr w:type="spellEnd"/>
      <w:r w:rsidRPr="00401E2C">
        <w:rPr>
          <w:rFonts w:ascii="Times New Roman" w:eastAsia="Times New Roman" w:hAnsi="Times New Roman"/>
          <w:bCs/>
          <w:sz w:val="24"/>
          <w:szCs w:val="24"/>
          <w:lang w:val="es-VE" w:eastAsia="es-VE"/>
        </w:rPr>
        <w:t xml:space="preserve"> SEC.CU.0084/17, de fecha 21.07.2017, donde se informa sobre la inclusión de cuatro (04) ejemplares correspondientes a la solicitud de autorización para la creación y funcionamiento del programa de postgrado: "Especialización en Urología" a desarrollar en la Facultad de Medicina, de esta casa de estudios. </w:t>
      </w:r>
    </w:p>
    <w:p w14:paraId="460FACF2" w14:textId="77777777" w:rsidR="00401E2C" w:rsidRPr="00401E2C" w:rsidRDefault="00401E2C" w:rsidP="00426E41">
      <w:pPr>
        <w:spacing w:after="0" w:line="240" w:lineRule="auto"/>
        <w:ind w:left="142"/>
        <w:jc w:val="both"/>
        <w:rPr>
          <w:rFonts w:ascii="Times New Roman" w:eastAsia="Times New Roman" w:hAnsi="Times New Roman"/>
          <w:bCs/>
          <w:sz w:val="24"/>
          <w:szCs w:val="24"/>
          <w:lang w:val="es-VE" w:eastAsia="es-VE"/>
        </w:rPr>
      </w:pPr>
    </w:p>
    <w:p w14:paraId="42440138" w14:textId="77777777" w:rsidR="00401E2C" w:rsidRPr="00401E2C" w:rsidRDefault="00401E2C" w:rsidP="00426E41">
      <w:pPr>
        <w:spacing w:after="0" w:line="240" w:lineRule="auto"/>
        <w:ind w:left="142"/>
        <w:jc w:val="both"/>
        <w:rPr>
          <w:rFonts w:ascii="Times New Roman" w:eastAsia="Times New Roman" w:hAnsi="Times New Roman"/>
          <w:bCs/>
          <w:sz w:val="24"/>
          <w:szCs w:val="24"/>
          <w:lang w:val="es-VE" w:eastAsia="es-VE"/>
        </w:rPr>
      </w:pPr>
      <w:r w:rsidRPr="00401E2C">
        <w:rPr>
          <w:rFonts w:ascii="Times New Roman" w:eastAsia="Times New Roman" w:hAnsi="Times New Roman"/>
          <w:bCs/>
          <w:sz w:val="24"/>
          <w:szCs w:val="24"/>
          <w:lang w:val="es-VE" w:eastAsia="es-VE"/>
        </w:rPr>
        <w:t xml:space="preserve">Al respecto, notifica que en esa fecha, ha dirigido comunicación al Doctor Ovidio Andrés Charles Van Glover, Coordinador del Consejo Consultivo Nacional de Postgrado del Consejo Nacional de Universidades, acompañando copia del precitado oficio y de sus anexos, para su conocimiento y fines, conforme con lo dispuesto en el Artículo 13 de la Normativa General de Estudios de Postgrado para Universidades e Institutos debidamente autorizados por el Consejo Nacional de Universidades (Gaceta Oficial de la República Bolivariana de Venezuela </w:t>
      </w:r>
      <w:proofErr w:type="spellStart"/>
      <w:r w:rsidRPr="00401E2C">
        <w:rPr>
          <w:rFonts w:ascii="Times New Roman" w:eastAsia="Times New Roman" w:hAnsi="Times New Roman"/>
          <w:bCs/>
          <w:sz w:val="24"/>
          <w:szCs w:val="24"/>
          <w:lang w:val="es-VE" w:eastAsia="es-VE"/>
        </w:rPr>
        <w:t>Nº</w:t>
      </w:r>
      <w:proofErr w:type="spellEnd"/>
      <w:r w:rsidRPr="00401E2C">
        <w:rPr>
          <w:rFonts w:ascii="Times New Roman" w:eastAsia="Times New Roman" w:hAnsi="Times New Roman"/>
          <w:bCs/>
          <w:sz w:val="24"/>
          <w:szCs w:val="24"/>
          <w:lang w:val="es-VE" w:eastAsia="es-VE"/>
        </w:rPr>
        <w:t xml:space="preserve"> 37.328, del 20.11.2001). </w:t>
      </w:r>
    </w:p>
    <w:p w14:paraId="13653848" w14:textId="1ACFA460" w:rsidR="00D1099B" w:rsidRDefault="00401E2C" w:rsidP="00426E41">
      <w:pPr>
        <w:spacing w:after="0" w:line="240" w:lineRule="auto"/>
        <w:ind w:left="142"/>
        <w:jc w:val="both"/>
        <w:rPr>
          <w:rFonts w:ascii="Times New Roman" w:eastAsia="Times New Roman" w:hAnsi="Times New Roman"/>
          <w:b/>
          <w:sz w:val="24"/>
          <w:szCs w:val="24"/>
          <w:lang w:val="es-VE" w:eastAsia="es-VE"/>
        </w:rPr>
      </w:pPr>
      <w:r w:rsidRPr="00401E2C">
        <w:rPr>
          <w:rFonts w:ascii="Times New Roman" w:eastAsia="Times New Roman" w:hAnsi="Times New Roman"/>
          <w:b/>
          <w:sz w:val="24"/>
          <w:szCs w:val="24"/>
          <w:lang w:val="es-VE" w:eastAsia="es-VE"/>
        </w:rPr>
        <w:t>Decisión: Quedó en cuenta, y acordó informar al Consejo de la Facultad de Medicina, para su conocimiento y fines consiguientes.</w:t>
      </w:r>
    </w:p>
    <w:p w14:paraId="2AE1B511" w14:textId="2FEC1DE0" w:rsidR="001E3709" w:rsidRDefault="001E3709" w:rsidP="00426E41">
      <w:pPr>
        <w:spacing w:after="0" w:line="240" w:lineRule="auto"/>
        <w:ind w:left="142"/>
        <w:jc w:val="both"/>
        <w:rPr>
          <w:rFonts w:ascii="Times New Roman" w:eastAsia="Times New Roman" w:hAnsi="Times New Roman"/>
          <w:b/>
          <w:sz w:val="24"/>
          <w:szCs w:val="24"/>
          <w:lang w:val="es-VE" w:eastAsia="es-VE"/>
        </w:rPr>
      </w:pPr>
    </w:p>
    <w:p w14:paraId="717AAC5A" w14:textId="5DAC2218" w:rsidR="001E3709" w:rsidRDefault="001E37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CU-3273</w:t>
      </w:r>
      <w:r w:rsidRPr="00860D99">
        <w:rPr>
          <w:rFonts w:ascii="Times New Roman" w:eastAsia="Times New Roman" w:hAnsi="Times New Roman"/>
          <w:b/>
          <w:sz w:val="24"/>
          <w:szCs w:val="24"/>
          <w:lang w:val="es-VE" w:eastAsia="es-VE"/>
        </w:rPr>
        <w:t>/17.</w:t>
      </w:r>
    </w:p>
    <w:p w14:paraId="7E43D237" w14:textId="09DD1161" w:rsidR="00147975" w:rsidRPr="00147975" w:rsidRDefault="0014797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47975">
        <w:rPr>
          <w:rFonts w:ascii="Times New Roman" w:eastAsia="Times New Roman" w:hAnsi="Times New Roman"/>
          <w:bCs/>
          <w:sz w:val="24"/>
          <w:szCs w:val="24"/>
          <w:lang w:val="es-VE" w:eastAsia="es-VE"/>
        </w:rPr>
        <w:t xml:space="preserve">omunicación </w:t>
      </w:r>
      <w:proofErr w:type="spellStart"/>
      <w:r w:rsidRPr="00147975">
        <w:rPr>
          <w:rFonts w:ascii="Times New Roman" w:eastAsia="Times New Roman" w:hAnsi="Times New Roman"/>
          <w:bCs/>
          <w:sz w:val="24"/>
          <w:szCs w:val="24"/>
          <w:lang w:val="es-VE" w:eastAsia="es-VE"/>
        </w:rPr>
        <w:t>N°</w:t>
      </w:r>
      <w:proofErr w:type="spellEnd"/>
      <w:r w:rsidRPr="00147975">
        <w:rPr>
          <w:rFonts w:ascii="Times New Roman" w:eastAsia="Times New Roman" w:hAnsi="Times New Roman"/>
          <w:bCs/>
          <w:sz w:val="24"/>
          <w:szCs w:val="24"/>
          <w:lang w:val="es-VE" w:eastAsia="es-VE"/>
        </w:rPr>
        <w:t xml:space="preserve"> CNU-SP-RI-0165/2017, de fecha 06.10.2017, suscrita por la Ciudadana </w:t>
      </w:r>
      <w:proofErr w:type="spellStart"/>
      <w:r w:rsidRPr="00147975">
        <w:rPr>
          <w:rFonts w:ascii="Times New Roman" w:eastAsia="Times New Roman" w:hAnsi="Times New Roman"/>
          <w:bCs/>
          <w:sz w:val="24"/>
          <w:szCs w:val="24"/>
          <w:lang w:val="es-VE" w:eastAsia="es-VE"/>
        </w:rPr>
        <w:t>Asalia</w:t>
      </w:r>
      <w:proofErr w:type="spellEnd"/>
      <w:r w:rsidRPr="00147975">
        <w:rPr>
          <w:rFonts w:ascii="Times New Roman" w:eastAsia="Times New Roman" w:hAnsi="Times New Roman"/>
          <w:bCs/>
          <w:sz w:val="24"/>
          <w:szCs w:val="24"/>
          <w:lang w:val="es-VE" w:eastAsia="es-VE"/>
        </w:rPr>
        <w:t xml:space="preserve"> R. Venegas S., Secretaria Permanente del Consejo Nacional de Universidades (CNU), mediante la cual acusa recibo del oficio </w:t>
      </w:r>
      <w:proofErr w:type="spellStart"/>
      <w:r w:rsidRPr="00147975">
        <w:rPr>
          <w:rFonts w:ascii="Times New Roman" w:eastAsia="Times New Roman" w:hAnsi="Times New Roman"/>
          <w:bCs/>
          <w:sz w:val="24"/>
          <w:szCs w:val="24"/>
          <w:lang w:val="es-VE" w:eastAsia="es-VE"/>
        </w:rPr>
        <w:t>N°</w:t>
      </w:r>
      <w:proofErr w:type="spellEnd"/>
      <w:r w:rsidRPr="00147975">
        <w:rPr>
          <w:rFonts w:ascii="Times New Roman" w:eastAsia="Times New Roman" w:hAnsi="Times New Roman"/>
          <w:bCs/>
          <w:sz w:val="24"/>
          <w:szCs w:val="24"/>
          <w:lang w:val="es-VE" w:eastAsia="es-VE"/>
        </w:rPr>
        <w:t xml:space="preserve"> SEC-CU-0085/17, de fecha 17.07.2017, y de sus cuatro (04) ejemplares, correspondientes a la solicitud de autorización para la creación y funcionamiento del programa de postgrado: "Especialización en Ortopedia y Traumatología" a desarrollar en la Facultad de Medicina, de esta casa de estudios. </w:t>
      </w:r>
    </w:p>
    <w:p w14:paraId="22EBF974" w14:textId="77777777" w:rsidR="00147975" w:rsidRDefault="00147975" w:rsidP="00426E41">
      <w:pPr>
        <w:spacing w:after="0" w:line="240" w:lineRule="auto"/>
        <w:ind w:left="142"/>
        <w:jc w:val="both"/>
        <w:rPr>
          <w:rFonts w:ascii="Times New Roman" w:eastAsia="Times New Roman" w:hAnsi="Times New Roman"/>
          <w:bCs/>
          <w:sz w:val="24"/>
          <w:szCs w:val="24"/>
          <w:lang w:val="es-VE" w:eastAsia="es-VE"/>
        </w:rPr>
      </w:pPr>
    </w:p>
    <w:p w14:paraId="0AE48B2F" w14:textId="00F06F56" w:rsidR="00147975" w:rsidRPr="00147975" w:rsidRDefault="00147975" w:rsidP="00426E41">
      <w:pPr>
        <w:spacing w:after="0" w:line="240" w:lineRule="auto"/>
        <w:ind w:left="142"/>
        <w:jc w:val="both"/>
        <w:rPr>
          <w:rFonts w:ascii="Times New Roman" w:eastAsia="Times New Roman" w:hAnsi="Times New Roman"/>
          <w:bCs/>
          <w:sz w:val="24"/>
          <w:szCs w:val="24"/>
          <w:lang w:val="es-VE" w:eastAsia="es-VE"/>
        </w:rPr>
      </w:pPr>
      <w:r w:rsidRPr="00147975">
        <w:rPr>
          <w:rFonts w:ascii="Times New Roman" w:eastAsia="Times New Roman" w:hAnsi="Times New Roman"/>
          <w:bCs/>
          <w:sz w:val="24"/>
          <w:szCs w:val="24"/>
          <w:lang w:val="es-VE" w:eastAsia="es-VE"/>
        </w:rPr>
        <w:t xml:space="preserve">Al respecto, notifica que en esa fecha, ha dirigido comunicación al Doctor Ovidio Andrés Charles Van Glover, Coordinador del Consejo Consultivo Nacional de Postgrado del Consejo Nacional de Universidades, acompañando copia del precitado oficio y de </w:t>
      </w:r>
      <w:r w:rsidRPr="00147975">
        <w:rPr>
          <w:rFonts w:ascii="Times New Roman" w:eastAsia="Times New Roman" w:hAnsi="Times New Roman"/>
          <w:bCs/>
          <w:sz w:val="24"/>
          <w:szCs w:val="24"/>
          <w:lang w:val="es-VE" w:eastAsia="es-VE"/>
        </w:rPr>
        <w:lastRenderedPageBreak/>
        <w:t xml:space="preserve">sus anexos, para su conocimiento y fines, conforme con lo dispuesto en el Artículo 13 de la Normativa General de Estudios de Postgrado para Universidades e Institutos debidamente autorizados por el Consejo Nacional de Universidades (Gaceta Oficial de la República Bolivariana de Venezuela </w:t>
      </w:r>
      <w:proofErr w:type="spellStart"/>
      <w:r w:rsidRPr="00147975">
        <w:rPr>
          <w:rFonts w:ascii="Times New Roman" w:eastAsia="Times New Roman" w:hAnsi="Times New Roman"/>
          <w:bCs/>
          <w:sz w:val="24"/>
          <w:szCs w:val="24"/>
          <w:lang w:val="es-VE" w:eastAsia="es-VE"/>
        </w:rPr>
        <w:t>Nº</w:t>
      </w:r>
      <w:proofErr w:type="spellEnd"/>
      <w:r w:rsidRPr="00147975">
        <w:rPr>
          <w:rFonts w:ascii="Times New Roman" w:eastAsia="Times New Roman" w:hAnsi="Times New Roman"/>
          <w:bCs/>
          <w:sz w:val="24"/>
          <w:szCs w:val="24"/>
          <w:lang w:val="es-VE" w:eastAsia="es-VE"/>
        </w:rPr>
        <w:t xml:space="preserve"> 37.328, del 20.11.2001). </w:t>
      </w:r>
    </w:p>
    <w:p w14:paraId="28E5BD89" w14:textId="34E3A089" w:rsidR="00D1099B" w:rsidRDefault="00147975" w:rsidP="00426E41">
      <w:pPr>
        <w:spacing w:after="0" w:line="240" w:lineRule="auto"/>
        <w:ind w:left="142"/>
        <w:jc w:val="both"/>
        <w:rPr>
          <w:rFonts w:ascii="Times New Roman" w:eastAsia="Times New Roman" w:hAnsi="Times New Roman"/>
          <w:b/>
          <w:sz w:val="24"/>
          <w:szCs w:val="24"/>
          <w:lang w:val="es-VE" w:eastAsia="es-VE"/>
        </w:rPr>
      </w:pPr>
      <w:r w:rsidRPr="00147975">
        <w:rPr>
          <w:rFonts w:ascii="Times New Roman" w:eastAsia="Times New Roman" w:hAnsi="Times New Roman"/>
          <w:b/>
          <w:sz w:val="24"/>
          <w:szCs w:val="24"/>
          <w:lang w:val="es-VE" w:eastAsia="es-VE"/>
        </w:rPr>
        <w:t>Decisión: Quedó en cuenta.</w:t>
      </w:r>
    </w:p>
    <w:p w14:paraId="1B927B04" w14:textId="5D861AB9" w:rsidR="00A9142B" w:rsidRDefault="00A9142B" w:rsidP="00426E41">
      <w:pPr>
        <w:spacing w:after="0" w:line="240" w:lineRule="auto"/>
        <w:ind w:left="142"/>
        <w:jc w:val="both"/>
        <w:rPr>
          <w:rFonts w:ascii="Times New Roman" w:eastAsia="Times New Roman" w:hAnsi="Times New Roman"/>
          <w:b/>
          <w:sz w:val="24"/>
          <w:szCs w:val="24"/>
          <w:lang w:val="es-VE" w:eastAsia="es-VE"/>
        </w:rPr>
      </w:pPr>
    </w:p>
    <w:p w14:paraId="56A411CD" w14:textId="4C0D82A9" w:rsidR="00A9142B" w:rsidRPr="00A9142B" w:rsidRDefault="00A9142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CU-3299</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0E8B08EB" w14:textId="49222869" w:rsidR="001D61A0" w:rsidRDefault="001D61A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D61A0">
        <w:rPr>
          <w:rFonts w:ascii="Times New Roman" w:eastAsia="Times New Roman" w:hAnsi="Times New Roman"/>
          <w:bCs/>
          <w:sz w:val="24"/>
          <w:szCs w:val="24"/>
          <w:lang w:val="es-VE" w:eastAsia="es-VE"/>
        </w:rPr>
        <w:t xml:space="preserve">omunicación s/n, de fecha 03.11.2017, suscrita por el Bachiller Fernando José Lozada Moreno, mediante la cual textualmente informa que es "egresado de la U.E. Monseñor Rafael Arias Blanco en el 2015, con promedio de 19.732 y RECOMENDADO a estudiar la carrera de MEDICINA como resultado de la aplicación de la PRUEBA PSICOLÓGICA. En este año OPSU tomó el 100% de la asignación de los cupos universitarios y a su vez le dio mayor ponderación al aspecto socio-económico que al académico. Por esto no fue asignado en ninguna carrera universitaria, luego en respuesta a los altos rendimientos OPSU asigna cupos a través del acta 501, donde se le indica que la carrera a estudiar es Nutrición y Dietética. Esto lejos de </w:t>
      </w:r>
      <w:proofErr w:type="spellStart"/>
      <w:r w:rsidRPr="001D61A0">
        <w:rPr>
          <w:rFonts w:ascii="Times New Roman" w:eastAsia="Times New Roman" w:hAnsi="Times New Roman"/>
          <w:bCs/>
          <w:sz w:val="24"/>
          <w:szCs w:val="24"/>
          <w:lang w:val="es-VE" w:eastAsia="es-VE"/>
        </w:rPr>
        <w:t>acerse</w:t>
      </w:r>
      <w:proofErr w:type="spellEnd"/>
      <w:r w:rsidRPr="001D61A0">
        <w:rPr>
          <w:rFonts w:ascii="Times New Roman" w:eastAsia="Times New Roman" w:hAnsi="Times New Roman"/>
          <w:bCs/>
          <w:sz w:val="24"/>
          <w:szCs w:val="24"/>
          <w:lang w:val="es-VE" w:eastAsia="es-VE"/>
        </w:rPr>
        <w:t xml:space="preserve"> a MEDICINA, reitera que es la carrera de su vocación, se aleja, debido a que el hecho de estar </w:t>
      </w:r>
      <w:proofErr w:type="spellStart"/>
      <w:r w:rsidRPr="001D61A0">
        <w:rPr>
          <w:rFonts w:ascii="Times New Roman" w:eastAsia="Times New Roman" w:hAnsi="Times New Roman"/>
          <w:bCs/>
          <w:sz w:val="24"/>
          <w:szCs w:val="24"/>
          <w:lang w:val="es-VE" w:eastAsia="es-VE"/>
        </w:rPr>
        <w:t>inserito</w:t>
      </w:r>
      <w:proofErr w:type="spellEnd"/>
      <w:r w:rsidRPr="001D61A0">
        <w:rPr>
          <w:rFonts w:ascii="Times New Roman" w:eastAsia="Times New Roman" w:hAnsi="Times New Roman"/>
          <w:bCs/>
          <w:sz w:val="24"/>
          <w:szCs w:val="24"/>
          <w:lang w:val="es-VE" w:eastAsia="es-VE"/>
        </w:rPr>
        <w:t xml:space="preserve"> ante OCRE por Nutrición y Dietética </w:t>
      </w:r>
      <w:proofErr w:type="spellStart"/>
      <w:r w:rsidRPr="001D61A0">
        <w:rPr>
          <w:rFonts w:ascii="Times New Roman" w:eastAsia="Times New Roman" w:hAnsi="Times New Roman"/>
          <w:bCs/>
          <w:sz w:val="24"/>
          <w:szCs w:val="24"/>
          <w:lang w:val="es-VE" w:eastAsia="es-VE"/>
        </w:rPr>
        <w:t>leimpidió</w:t>
      </w:r>
      <w:proofErr w:type="spellEnd"/>
      <w:r w:rsidRPr="001D61A0">
        <w:rPr>
          <w:rFonts w:ascii="Times New Roman" w:eastAsia="Times New Roman" w:hAnsi="Times New Roman"/>
          <w:bCs/>
          <w:sz w:val="24"/>
          <w:szCs w:val="24"/>
          <w:lang w:val="es-VE" w:eastAsia="es-VE"/>
        </w:rPr>
        <w:t xml:space="preserve"> optar por un cupo de alto rendimiento, donde hubiese quedado en el puesto Nro. 7 de 51 cupos asignados en Mérida y en el puesto </w:t>
      </w:r>
      <w:proofErr w:type="spellStart"/>
      <w:r w:rsidRPr="001D61A0">
        <w:rPr>
          <w:rFonts w:ascii="Times New Roman" w:eastAsia="Times New Roman" w:hAnsi="Times New Roman"/>
          <w:bCs/>
          <w:sz w:val="24"/>
          <w:szCs w:val="24"/>
          <w:lang w:val="es-VE" w:eastAsia="es-VE"/>
        </w:rPr>
        <w:t>Nro</w:t>
      </w:r>
      <w:proofErr w:type="spellEnd"/>
      <w:r w:rsidRPr="001D61A0">
        <w:rPr>
          <w:rFonts w:ascii="Times New Roman" w:eastAsia="Times New Roman" w:hAnsi="Times New Roman"/>
          <w:bCs/>
          <w:sz w:val="24"/>
          <w:szCs w:val="24"/>
          <w:lang w:val="es-VE" w:eastAsia="es-VE"/>
        </w:rPr>
        <w:t xml:space="preserve"> 3 de 6 cupos asignados en el Táchira. </w:t>
      </w:r>
    </w:p>
    <w:p w14:paraId="3E75178A" w14:textId="77777777" w:rsidR="001D61A0" w:rsidRPr="001D61A0" w:rsidRDefault="001D61A0" w:rsidP="00426E41">
      <w:pPr>
        <w:spacing w:after="0" w:line="240" w:lineRule="auto"/>
        <w:ind w:left="142"/>
        <w:jc w:val="both"/>
        <w:rPr>
          <w:rFonts w:ascii="Times New Roman" w:eastAsia="Times New Roman" w:hAnsi="Times New Roman"/>
          <w:bCs/>
          <w:sz w:val="24"/>
          <w:szCs w:val="24"/>
          <w:lang w:val="es-VE" w:eastAsia="es-VE"/>
        </w:rPr>
      </w:pPr>
    </w:p>
    <w:p w14:paraId="06E1C570" w14:textId="2D14E958" w:rsidR="001D61A0" w:rsidRDefault="001D61A0" w:rsidP="00426E41">
      <w:pPr>
        <w:spacing w:after="0" w:line="240" w:lineRule="auto"/>
        <w:ind w:left="142"/>
        <w:jc w:val="both"/>
        <w:rPr>
          <w:rFonts w:ascii="Times New Roman" w:eastAsia="Times New Roman" w:hAnsi="Times New Roman"/>
          <w:bCs/>
          <w:sz w:val="24"/>
          <w:szCs w:val="24"/>
          <w:lang w:val="es-VE" w:eastAsia="es-VE"/>
        </w:rPr>
      </w:pPr>
      <w:r w:rsidRPr="001D61A0">
        <w:rPr>
          <w:rFonts w:ascii="Times New Roman" w:eastAsia="Times New Roman" w:hAnsi="Times New Roman"/>
          <w:bCs/>
          <w:sz w:val="24"/>
          <w:szCs w:val="24"/>
          <w:lang w:val="es-VE" w:eastAsia="es-VE"/>
        </w:rPr>
        <w:t xml:space="preserve">Solicité anteriormente al decano Gerardo </w:t>
      </w:r>
      <w:proofErr w:type="spellStart"/>
      <w:r w:rsidRPr="001D61A0">
        <w:rPr>
          <w:rFonts w:ascii="Times New Roman" w:eastAsia="Times New Roman" w:hAnsi="Times New Roman"/>
          <w:bCs/>
          <w:sz w:val="24"/>
          <w:szCs w:val="24"/>
          <w:lang w:val="es-VE" w:eastAsia="es-VE"/>
        </w:rPr>
        <w:t>Tovitto</w:t>
      </w:r>
      <w:proofErr w:type="spellEnd"/>
      <w:r w:rsidRPr="001D61A0">
        <w:rPr>
          <w:rFonts w:ascii="Times New Roman" w:eastAsia="Times New Roman" w:hAnsi="Times New Roman"/>
          <w:bCs/>
          <w:sz w:val="24"/>
          <w:szCs w:val="24"/>
          <w:lang w:val="es-VE" w:eastAsia="es-VE"/>
        </w:rPr>
        <w:t xml:space="preserve">, la revisión de su caso y respetuosamente la asignación de un cupo en la carrera de MEDICINA. Su respuesta en comunicado </w:t>
      </w:r>
      <w:proofErr w:type="spellStart"/>
      <w:r w:rsidRPr="001D61A0">
        <w:rPr>
          <w:rFonts w:ascii="Times New Roman" w:eastAsia="Times New Roman" w:hAnsi="Times New Roman"/>
          <w:bCs/>
          <w:sz w:val="24"/>
          <w:szCs w:val="24"/>
          <w:lang w:val="es-VE" w:eastAsia="es-VE"/>
        </w:rPr>
        <w:t>N°</w:t>
      </w:r>
      <w:proofErr w:type="spellEnd"/>
      <w:r w:rsidRPr="001D61A0">
        <w:rPr>
          <w:rFonts w:ascii="Times New Roman" w:eastAsia="Times New Roman" w:hAnsi="Times New Roman"/>
          <w:bCs/>
          <w:sz w:val="24"/>
          <w:szCs w:val="24"/>
          <w:lang w:val="es-VE" w:eastAsia="es-VE"/>
        </w:rPr>
        <w:t xml:space="preserve"> 2372, de fecha 19.10.2017, fue textualmente "El Consejo de Facultad de MEDICINA en su sesión ordinaria efectuada el día 19-10-2017, conoció su comunicación S/N de fecha 05-10-2017 quien solicita ante la asignación de un cupo para la carrera de MEDICINA acompañada de un derecho de </w:t>
      </w:r>
      <w:r w:rsidRPr="001D61A0">
        <w:rPr>
          <w:rFonts w:ascii="Times New Roman" w:eastAsia="Times New Roman" w:hAnsi="Times New Roman"/>
          <w:bCs/>
          <w:sz w:val="24"/>
          <w:szCs w:val="24"/>
          <w:lang w:val="es-VE" w:eastAsia="es-VE"/>
        </w:rPr>
        <w:t xml:space="preserve">palabra ante el Consejo de Facultad para hacer exposición de motivos y explicar su situación. Al respecto este cuerpo acordó exhortar al Br. Lozada a que se inscriba en la Prueba de Habilidades Especiales siempre y cuando la misma sea aprobada y llamada por el Consejo de Facultad. </w:t>
      </w:r>
    </w:p>
    <w:p w14:paraId="16489124" w14:textId="77777777" w:rsidR="001D61A0" w:rsidRPr="001D61A0" w:rsidRDefault="001D61A0" w:rsidP="00426E41">
      <w:pPr>
        <w:spacing w:after="0" w:line="240" w:lineRule="auto"/>
        <w:ind w:left="142"/>
        <w:jc w:val="both"/>
        <w:rPr>
          <w:rFonts w:ascii="Times New Roman" w:eastAsia="Times New Roman" w:hAnsi="Times New Roman"/>
          <w:bCs/>
          <w:sz w:val="24"/>
          <w:szCs w:val="24"/>
          <w:lang w:val="es-VE" w:eastAsia="es-VE"/>
        </w:rPr>
      </w:pPr>
    </w:p>
    <w:p w14:paraId="1E6017A8" w14:textId="77777777" w:rsidR="001D61A0" w:rsidRPr="001D61A0" w:rsidRDefault="001D61A0" w:rsidP="00426E41">
      <w:pPr>
        <w:spacing w:after="0" w:line="240" w:lineRule="auto"/>
        <w:ind w:left="142"/>
        <w:jc w:val="both"/>
        <w:rPr>
          <w:rFonts w:ascii="Times New Roman" w:eastAsia="Times New Roman" w:hAnsi="Times New Roman"/>
          <w:bCs/>
          <w:sz w:val="24"/>
          <w:szCs w:val="24"/>
          <w:lang w:val="es-VE" w:eastAsia="es-VE"/>
        </w:rPr>
      </w:pPr>
      <w:r w:rsidRPr="001D61A0">
        <w:rPr>
          <w:rFonts w:ascii="Times New Roman" w:eastAsia="Times New Roman" w:hAnsi="Times New Roman"/>
          <w:bCs/>
          <w:sz w:val="24"/>
          <w:szCs w:val="24"/>
          <w:lang w:val="es-VE" w:eastAsia="es-VE"/>
        </w:rPr>
        <w:t xml:space="preserve">Yo, no conforme con la respuesta entregada me acerco a ustedes, Miembros del Consejo Universitario para con el mayor de los respetos le ruego el análisis de mi caso, y su comprensión y apoyo para la asignación de un cupo para la carrera de MEDICINA y a su vez para que me concedan un derecho de palabra ante el Consejo Universitario." </w:t>
      </w:r>
    </w:p>
    <w:p w14:paraId="17243822" w14:textId="6D39B20F" w:rsidR="004B3C56" w:rsidRDefault="001D61A0" w:rsidP="006076B1">
      <w:pPr>
        <w:spacing w:after="0" w:line="240" w:lineRule="auto"/>
        <w:ind w:left="142"/>
        <w:jc w:val="both"/>
        <w:rPr>
          <w:rFonts w:ascii="Times New Roman" w:eastAsia="Times New Roman" w:hAnsi="Times New Roman"/>
          <w:b/>
          <w:sz w:val="24"/>
          <w:szCs w:val="24"/>
          <w:lang w:val="es-VE" w:eastAsia="es-VE"/>
        </w:rPr>
      </w:pPr>
      <w:r w:rsidRPr="001D61A0">
        <w:rPr>
          <w:rFonts w:ascii="Times New Roman" w:eastAsia="Times New Roman" w:hAnsi="Times New Roman"/>
          <w:b/>
          <w:sz w:val="24"/>
          <w:szCs w:val="24"/>
          <w:lang w:val="es-VE" w:eastAsia="es-VE"/>
        </w:rPr>
        <w:t>Decisión: Acordó remitir a ese Consejo de Facultad, para estudio e informe.</w:t>
      </w:r>
    </w:p>
    <w:p w14:paraId="4ECC2C79" w14:textId="7E1FD747" w:rsidR="004B3C56" w:rsidRPr="00A9142B" w:rsidRDefault="004B3C5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CU-3304</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2CC8F646" w14:textId="306CBF9C" w:rsidR="002A170F" w:rsidRPr="002A170F" w:rsidRDefault="002A170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A170F">
        <w:rPr>
          <w:rFonts w:ascii="Times New Roman" w:eastAsia="Times New Roman" w:hAnsi="Times New Roman"/>
          <w:bCs/>
          <w:sz w:val="24"/>
          <w:szCs w:val="24"/>
          <w:lang w:val="es-VE" w:eastAsia="es-VE"/>
        </w:rPr>
        <w:t xml:space="preserve">onoció moción de urgencia relacionada con las comunicaciones </w:t>
      </w:r>
      <w:proofErr w:type="spellStart"/>
      <w:r w:rsidRPr="002A170F">
        <w:rPr>
          <w:rFonts w:ascii="Times New Roman" w:eastAsia="Times New Roman" w:hAnsi="Times New Roman"/>
          <w:bCs/>
          <w:sz w:val="24"/>
          <w:szCs w:val="24"/>
          <w:lang w:val="es-VE" w:eastAsia="es-VE"/>
        </w:rPr>
        <w:t>N°</w:t>
      </w:r>
      <w:proofErr w:type="spellEnd"/>
      <w:r w:rsidRPr="002A170F">
        <w:rPr>
          <w:rFonts w:ascii="Times New Roman" w:eastAsia="Times New Roman" w:hAnsi="Times New Roman"/>
          <w:bCs/>
          <w:sz w:val="24"/>
          <w:szCs w:val="24"/>
          <w:lang w:val="es-VE" w:eastAsia="es-VE"/>
        </w:rPr>
        <w:t xml:space="preserve"> CF.2375.1. del 24.10.2017, del Profesor Gerardo </w:t>
      </w:r>
      <w:proofErr w:type="spellStart"/>
      <w:r w:rsidRPr="002A170F">
        <w:rPr>
          <w:rFonts w:ascii="Times New Roman" w:eastAsia="Times New Roman" w:hAnsi="Times New Roman"/>
          <w:bCs/>
          <w:sz w:val="24"/>
          <w:szCs w:val="24"/>
          <w:lang w:val="es-VE" w:eastAsia="es-VE"/>
        </w:rPr>
        <w:t>Tovitto</w:t>
      </w:r>
      <w:proofErr w:type="spellEnd"/>
      <w:r w:rsidRPr="002A170F">
        <w:rPr>
          <w:rFonts w:ascii="Times New Roman" w:eastAsia="Times New Roman" w:hAnsi="Times New Roman"/>
          <w:bCs/>
          <w:sz w:val="24"/>
          <w:szCs w:val="24"/>
          <w:lang w:val="es-VE" w:eastAsia="es-VE"/>
        </w:rPr>
        <w:t xml:space="preserve"> Paredes, Decano de la Facultad de Medicina, quien emite informe sobre la situación de la asignatura de Fisiología del 2º año: la S/</w:t>
      </w:r>
      <w:proofErr w:type="spellStart"/>
      <w:r w:rsidRPr="002A170F">
        <w:rPr>
          <w:rFonts w:ascii="Times New Roman" w:eastAsia="Times New Roman" w:hAnsi="Times New Roman"/>
          <w:bCs/>
          <w:sz w:val="24"/>
          <w:szCs w:val="24"/>
          <w:lang w:val="es-VE" w:eastAsia="es-VE"/>
        </w:rPr>
        <w:t>N°</w:t>
      </w:r>
      <w:proofErr w:type="spellEnd"/>
      <w:r w:rsidRPr="002A170F">
        <w:rPr>
          <w:rFonts w:ascii="Times New Roman" w:eastAsia="Times New Roman" w:hAnsi="Times New Roman"/>
          <w:bCs/>
          <w:sz w:val="24"/>
          <w:szCs w:val="24"/>
          <w:lang w:val="es-VE" w:eastAsia="es-VE"/>
        </w:rPr>
        <w:t xml:space="preserve">, de fecha 25.10.2017, del Profesor Pedro Rafael </w:t>
      </w:r>
      <w:proofErr w:type="spellStart"/>
      <w:r w:rsidRPr="002A170F">
        <w:rPr>
          <w:rFonts w:ascii="Times New Roman" w:eastAsia="Times New Roman" w:hAnsi="Times New Roman"/>
          <w:bCs/>
          <w:sz w:val="24"/>
          <w:szCs w:val="24"/>
          <w:lang w:val="es-VE" w:eastAsia="es-VE"/>
        </w:rPr>
        <w:t>Pieruzzini</w:t>
      </w:r>
      <w:proofErr w:type="spellEnd"/>
      <w:r w:rsidRPr="002A170F">
        <w:rPr>
          <w:rFonts w:ascii="Times New Roman" w:eastAsia="Times New Roman" w:hAnsi="Times New Roman"/>
          <w:bCs/>
          <w:sz w:val="24"/>
          <w:szCs w:val="24"/>
          <w:lang w:val="es-VE" w:eastAsia="es-VE"/>
        </w:rPr>
        <w:t xml:space="preserve"> Matera, </w:t>
      </w:r>
      <w:proofErr w:type="gramStart"/>
      <w:r w:rsidRPr="002A170F">
        <w:rPr>
          <w:rFonts w:ascii="Times New Roman" w:eastAsia="Times New Roman" w:hAnsi="Times New Roman"/>
          <w:bCs/>
          <w:sz w:val="24"/>
          <w:szCs w:val="24"/>
          <w:lang w:val="es-VE" w:eastAsia="es-VE"/>
        </w:rPr>
        <w:t>Jefe</w:t>
      </w:r>
      <w:proofErr w:type="gramEnd"/>
      <w:r w:rsidRPr="002A170F">
        <w:rPr>
          <w:rFonts w:ascii="Times New Roman" w:eastAsia="Times New Roman" w:hAnsi="Times New Roman"/>
          <w:bCs/>
          <w:sz w:val="24"/>
          <w:szCs w:val="24"/>
          <w:lang w:val="es-VE" w:eastAsia="es-VE"/>
        </w:rPr>
        <w:t xml:space="preserve"> del Departamento de Fisiología, quien da respuesta a la invitación que se le hiciera según Resolución </w:t>
      </w:r>
      <w:proofErr w:type="spellStart"/>
      <w:r w:rsidRPr="002A170F">
        <w:rPr>
          <w:rFonts w:ascii="Times New Roman" w:eastAsia="Times New Roman" w:hAnsi="Times New Roman"/>
          <w:bCs/>
          <w:sz w:val="24"/>
          <w:szCs w:val="24"/>
          <w:lang w:val="es-VE" w:eastAsia="es-VE"/>
        </w:rPr>
        <w:t>Nº</w:t>
      </w:r>
      <w:proofErr w:type="spellEnd"/>
      <w:r w:rsidRPr="002A170F">
        <w:rPr>
          <w:rFonts w:ascii="Times New Roman" w:eastAsia="Times New Roman" w:hAnsi="Times New Roman"/>
          <w:bCs/>
          <w:sz w:val="24"/>
          <w:szCs w:val="24"/>
          <w:lang w:val="es-VE" w:eastAsia="es-VE"/>
        </w:rPr>
        <w:t xml:space="preserve"> CU-2090/17, del 23.10.2017, y manifiesta no asistir a la misma; y la S/N", del 26.10.2017. del Bachiller Carlos Girón, Presidente del Centro de Estudiantes Escuela de Medicina (CEEM), quien solicita un derecho de palabra a los fines de exponer sobre el tema de la Cátedra de Fisiología, igualmente conoció en la intervención realizada por profesores miembros del Consejo de la Facultad, el Decano de la Facultad de Medicina y bachilleres cursantes del 2º año de Medicina, sobre la aprobación de la aplicación del sistema de evaluación de los dos últimos años en iguales condiciones para este año lectivo 2016), en la Catedra de Fisiología, pero la misma, en lo que va de año académico (11 meses), no ha aplicado ninguna evaluación en dicha Cátedra, lo que implica un retraso significativo en la formación como futuros médicos de la República. </w:t>
      </w:r>
    </w:p>
    <w:p w14:paraId="472E1AEF" w14:textId="4E47E0C2" w:rsidR="004B3C56" w:rsidRDefault="002A170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D</w:t>
      </w:r>
      <w:r w:rsidRPr="002A170F">
        <w:rPr>
          <w:rFonts w:ascii="Times New Roman" w:eastAsia="Times New Roman" w:hAnsi="Times New Roman"/>
          <w:b/>
          <w:sz w:val="24"/>
          <w:szCs w:val="24"/>
          <w:lang w:val="es-VE" w:eastAsia="es-VE"/>
        </w:rPr>
        <w:t xml:space="preserve">ecisión: Aprobó que ese Consejo de Escuela. conjuntamente con el Consejo de la Facultad de Medicina y la participación de los estudiantes, promueva nuevamente una reunión con la Cátedra de Fisiología, a los fines de lograr un acuerdo sobre el régimen de evaluación que garantice la objetividad del proceso de evaluación. En caso de que no se pueda alcanzar ningún acuerdo, se deberá aplicar el contenido de la Resolución </w:t>
      </w:r>
      <w:proofErr w:type="spellStart"/>
      <w:r w:rsidRPr="002A170F">
        <w:rPr>
          <w:rFonts w:ascii="Times New Roman" w:eastAsia="Times New Roman" w:hAnsi="Times New Roman"/>
          <w:b/>
          <w:sz w:val="24"/>
          <w:szCs w:val="24"/>
          <w:lang w:val="es-VE" w:eastAsia="es-VE"/>
        </w:rPr>
        <w:t>Nº</w:t>
      </w:r>
      <w:proofErr w:type="spellEnd"/>
      <w:r w:rsidRPr="002A170F">
        <w:rPr>
          <w:rFonts w:ascii="Times New Roman" w:eastAsia="Times New Roman" w:hAnsi="Times New Roman"/>
          <w:b/>
          <w:sz w:val="24"/>
          <w:szCs w:val="24"/>
          <w:lang w:val="es-VE" w:eastAsia="es-VE"/>
        </w:rPr>
        <w:t xml:space="preserve"> CU-0933/17, de fecha 02.05.2017, incorporando además a los profesores de Fisiología de los Núcleos Mérida, Táchira y Trujillo para que se encarguen de implementar el plan de evaluación aprobado por el Consejo de Escuela, de Facultad y ratificado por este Máximo Organismo, según la mencionada Resolución.</w:t>
      </w:r>
    </w:p>
    <w:p w14:paraId="36865622" w14:textId="5AA32028" w:rsidR="00AB07DE" w:rsidRDefault="00AB07DE" w:rsidP="00426E41">
      <w:pPr>
        <w:spacing w:after="0" w:line="240" w:lineRule="auto"/>
        <w:ind w:left="142"/>
        <w:jc w:val="both"/>
        <w:rPr>
          <w:rFonts w:ascii="Times New Roman" w:eastAsia="Times New Roman" w:hAnsi="Times New Roman"/>
          <w:b/>
          <w:sz w:val="24"/>
          <w:szCs w:val="24"/>
          <w:lang w:val="es-VE" w:eastAsia="es-VE"/>
        </w:rPr>
      </w:pPr>
    </w:p>
    <w:p w14:paraId="353C0BBF" w14:textId="741E54BC" w:rsidR="00AB07DE" w:rsidRPr="00A9142B" w:rsidRDefault="00AB07D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CU-3305</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2D22B707" w14:textId="10FA4F29" w:rsidR="00241888" w:rsidRDefault="0024188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41888">
        <w:rPr>
          <w:rFonts w:ascii="Times New Roman" w:eastAsia="Times New Roman" w:hAnsi="Times New Roman"/>
          <w:bCs/>
          <w:sz w:val="24"/>
          <w:szCs w:val="24"/>
          <w:lang w:val="es-VE" w:eastAsia="es-VE"/>
        </w:rPr>
        <w:t xml:space="preserve">omunicación </w:t>
      </w:r>
      <w:proofErr w:type="spellStart"/>
      <w:r w:rsidRPr="00241888">
        <w:rPr>
          <w:rFonts w:ascii="Times New Roman" w:eastAsia="Times New Roman" w:hAnsi="Times New Roman"/>
          <w:bCs/>
          <w:sz w:val="24"/>
          <w:szCs w:val="24"/>
          <w:lang w:val="es-VE" w:eastAsia="es-VE"/>
        </w:rPr>
        <w:t>N°</w:t>
      </w:r>
      <w:proofErr w:type="spellEnd"/>
      <w:r w:rsidRPr="00241888">
        <w:rPr>
          <w:rFonts w:ascii="Times New Roman" w:eastAsia="Times New Roman" w:hAnsi="Times New Roman"/>
          <w:bCs/>
          <w:sz w:val="24"/>
          <w:szCs w:val="24"/>
          <w:lang w:val="es-VE" w:eastAsia="es-VE"/>
        </w:rPr>
        <w:t xml:space="preserve"> CF.2375.1, del 24.10.2017, donde emite informe sobre la situación de la asignatura de Fisiología del 2º año; la S/N, de fecha 25.10.2017, del Profesor Pedro Rafael </w:t>
      </w:r>
      <w:proofErr w:type="spellStart"/>
      <w:r w:rsidRPr="00241888">
        <w:rPr>
          <w:rFonts w:ascii="Times New Roman" w:eastAsia="Times New Roman" w:hAnsi="Times New Roman"/>
          <w:bCs/>
          <w:sz w:val="24"/>
          <w:szCs w:val="24"/>
          <w:lang w:val="es-VE" w:eastAsia="es-VE"/>
        </w:rPr>
        <w:t>Pieruzzini</w:t>
      </w:r>
      <w:proofErr w:type="spellEnd"/>
      <w:r w:rsidRPr="00241888">
        <w:rPr>
          <w:rFonts w:ascii="Times New Roman" w:eastAsia="Times New Roman" w:hAnsi="Times New Roman"/>
          <w:bCs/>
          <w:sz w:val="24"/>
          <w:szCs w:val="24"/>
          <w:lang w:val="es-VE" w:eastAsia="es-VE"/>
        </w:rPr>
        <w:t xml:space="preserve"> Matera, </w:t>
      </w:r>
      <w:proofErr w:type="gramStart"/>
      <w:r w:rsidRPr="00241888">
        <w:rPr>
          <w:rFonts w:ascii="Times New Roman" w:eastAsia="Times New Roman" w:hAnsi="Times New Roman"/>
          <w:bCs/>
          <w:sz w:val="24"/>
          <w:szCs w:val="24"/>
          <w:lang w:val="es-VE" w:eastAsia="es-VE"/>
        </w:rPr>
        <w:t>Jefe</w:t>
      </w:r>
      <w:proofErr w:type="gramEnd"/>
      <w:r w:rsidRPr="00241888">
        <w:rPr>
          <w:rFonts w:ascii="Times New Roman" w:eastAsia="Times New Roman" w:hAnsi="Times New Roman"/>
          <w:bCs/>
          <w:sz w:val="24"/>
          <w:szCs w:val="24"/>
          <w:lang w:val="es-VE" w:eastAsia="es-VE"/>
        </w:rPr>
        <w:t xml:space="preserve"> del Departamento de Fisiología, quien da respuesta a la invitación que se le hiciera según Resolución </w:t>
      </w:r>
      <w:proofErr w:type="spellStart"/>
      <w:r w:rsidRPr="00241888">
        <w:rPr>
          <w:rFonts w:ascii="Times New Roman" w:eastAsia="Times New Roman" w:hAnsi="Times New Roman"/>
          <w:bCs/>
          <w:sz w:val="24"/>
          <w:szCs w:val="24"/>
          <w:lang w:val="es-VE" w:eastAsia="es-VE"/>
        </w:rPr>
        <w:t>N°</w:t>
      </w:r>
      <w:proofErr w:type="spellEnd"/>
      <w:r w:rsidRPr="00241888">
        <w:rPr>
          <w:rFonts w:ascii="Times New Roman" w:eastAsia="Times New Roman" w:hAnsi="Times New Roman"/>
          <w:bCs/>
          <w:sz w:val="24"/>
          <w:szCs w:val="24"/>
          <w:lang w:val="es-VE" w:eastAsia="es-VE"/>
        </w:rPr>
        <w:t xml:space="preserve"> CU-2090/17, del 23.10.2017, y manifiesta no asistir a la misma; y la S/N, del 26.10.2017, del Bachiller Carlos Girón. Presidente del Centro de Estudiantes Escuela de Medicina (CEEM), quien solicita un derecho de palabra a los fines de exponer sobre el tema de la Cátedra de Fisiología, igualmente conoció en la intervención realizada por profesores miembros del Consejo de la Facultad, el Decano de la Facultad de Medicina y bachilleres cursantes del 2º año de Medicina, sobre la aprobación de la aplicación del sistema de evaluación de los dos últimos años en iguales condiciones para este año lectivo (2016), en la Catedra de Fisiología, pero la misma, en lo que va de año académico (11 meses), no ha aplicado ninguna evaluación en dicha Cátedra. lo que implica un retraso significativo en la formación de los estudiantes como futuros médicos de la República. Así mismo, conoció sobre el </w:t>
      </w:r>
      <w:r w:rsidRPr="00241888">
        <w:rPr>
          <w:rFonts w:ascii="Times New Roman" w:eastAsia="Times New Roman" w:hAnsi="Times New Roman"/>
          <w:bCs/>
          <w:sz w:val="24"/>
          <w:szCs w:val="24"/>
          <w:lang w:val="es-VE" w:eastAsia="es-VE"/>
        </w:rPr>
        <w:t xml:space="preserve">Recurso presentado por el Profesor Pedro </w:t>
      </w:r>
      <w:proofErr w:type="spellStart"/>
      <w:r w:rsidRPr="00241888">
        <w:rPr>
          <w:rFonts w:ascii="Times New Roman" w:eastAsia="Times New Roman" w:hAnsi="Times New Roman"/>
          <w:bCs/>
          <w:sz w:val="24"/>
          <w:szCs w:val="24"/>
          <w:lang w:val="es-VE" w:eastAsia="es-VE"/>
        </w:rPr>
        <w:t>Pieruzzini</w:t>
      </w:r>
      <w:proofErr w:type="spellEnd"/>
      <w:r w:rsidRPr="00241888">
        <w:rPr>
          <w:rFonts w:ascii="Times New Roman" w:eastAsia="Times New Roman" w:hAnsi="Times New Roman"/>
          <w:bCs/>
          <w:sz w:val="24"/>
          <w:szCs w:val="24"/>
          <w:lang w:val="es-VE" w:eastAsia="es-VE"/>
        </w:rPr>
        <w:t xml:space="preserve"> ante el Tribunal Contencioso Administrativo, y el texto de un comunicado publicado por ex profesores de la Cátedra, quienes se expresan de manera ofensiva contra Autoridades de esta Casa de Estudios y de este Cuerpo. </w:t>
      </w:r>
    </w:p>
    <w:p w14:paraId="27D45612" w14:textId="51FADAB2" w:rsidR="00241888" w:rsidRDefault="00241888" w:rsidP="00426E41">
      <w:pPr>
        <w:spacing w:after="0" w:line="240" w:lineRule="auto"/>
        <w:ind w:left="142"/>
        <w:jc w:val="both"/>
        <w:rPr>
          <w:rFonts w:ascii="Times New Roman" w:eastAsia="Times New Roman" w:hAnsi="Times New Roman"/>
          <w:b/>
          <w:sz w:val="24"/>
          <w:szCs w:val="24"/>
          <w:lang w:val="es-VE" w:eastAsia="es-VE"/>
        </w:rPr>
      </w:pPr>
      <w:r w:rsidRPr="00241888">
        <w:rPr>
          <w:rFonts w:ascii="Times New Roman" w:eastAsia="Times New Roman" w:hAnsi="Times New Roman"/>
          <w:b/>
          <w:sz w:val="24"/>
          <w:szCs w:val="24"/>
          <w:lang w:val="es-VE" w:eastAsia="es-VE"/>
        </w:rPr>
        <w:t xml:space="preserve">Decisión: Aprobó por unanimidad, designar una Comisión coordinada por usted, e integrada además por el Profesor </w:t>
      </w:r>
      <w:proofErr w:type="spellStart"/>
      <w:r w:rsidRPr="00241888">
        <w:rPr>
          <w:rFonts w:ascii="Times New Roman" w:eastAsia="Times New Roman" w:hAnsi="Times New Roman"/>
          <w:b/>
          <w:sz w:val="24"/>
          <w:szCs w:val="24"/>
          <w:lang w:val="es-VE" w:eastAsia="es-VE"/>
        </w:rPr>
        <w:t>Angel</w:t>
      </w:r>
      <w:proofErr w:type="spellEnd"/>
      <w:r w:rsidRPr="00241888">
        <w:rPr>
          <w:rFonts w:ascii="Times New Roman" w:eastAsia="Times New Roman" w:hAnsi="Times New Roman"/>
          <w:b/>
          <w:sz w:val="24"/>
          <w:szCs w:val="24"/>
          <w:lang w:val="es-VE" w:eastAsia="es-VE"/>
        </w:rPr>
        <w:t xml:space="preserve"> </w:t>
      </w:r>
      <w:proofErr w:type="spellStart"/>
      <w:r w:rsidRPr="00241888">
        <w:rPr>
          <w:rFonts w:ascii="Times New Roman" w:eastAsia="Times New Roman" w:hAnsi="Times New Roman"/>
          <w:b/>
          <w:sz w:val="24"/>
          <w:szCs w:val="24"/>
          <w:lang w:val="es-VE" w:eastAsia="es-VE"/>
        </w:rPr>
        <w:t>Andara</w:t>
      </w:r>
      <w:proofErr w:type="spellEnd"/>
      <w:r w:rsidRPr="00241888">
        <w:rPr>
          <w:rFonts w:ascii="Times New Roman" w:eastAsia="Times New Roman" w:hAnsi="Times New Roman"/>
          <w:b/>
          <w:sz w:val="24"/>
          <w:szCs w:val="24"/>
          <w:lang w:val="es-VE" w:eastAsia="es-VE"/>
        </w:rPr>
        <w:t xml:space="preserve">, Representante Profesoral Suplente del Profesor Luis Loaiza y el Servicio Jurídico de la Universidad, la cual se encargará de elaborar una declaración o remitido público, en el que se realicen las aclaratorias correspondientes, incorporando en el mismo la denuncia de la intromisión de ese Tribunal Contencioso Administrativo en decisiones autónomas de este Máximo Organismo, a ser presentado para consideración del Cuerpo. </w:t>
      </w:r>
    </w:p>
    <w:p w14:paraId="2375B84C" w14:textId="77777777" w:rsidR="00D1099B" w:rsidRDefault="00D1099B" w:rsidP="00426E41">
      <w:pPr>
        <w:spacing w:after="0" w:line="240" w:lineRule="auto"/>
        <w:ind w:left="142"/>
        <w:jc w:val="both"/>
        <w:rPr>
          <w:rFonts w:ascii="Times New Roman" w:eastAsia="Times New Roman" w:hAnsi="Times New Roman"/>
          <w:b/>
          <w:sz w:val="24"/>
          <w:szCs w:val="24"/>
          <w:lang w:val="es-VE" w:eastAsia="es-VE"/>
        </w:rPr>
      </w:pPr>
    </w:p>
    <w:p w14:paraId="375BD6D4" w14:textId="54871B48" w:rsidR="006C7A09" w:rsidRDefault="006C7A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JURÍDICAS Y POLÍTICAS.</w:t>
      </w:r>
    </w:p>
    <w:p w14:paraId="76495692" w14:textId="0BF2D740" w:rsidR="00CD6B72" w:rsidRDefault="00CD6B72" w:rsidP="00426E41">
      <w:pPr>
        <w:spacing w:after="0" w:line="240" w:lineRule="auto"/>
        <w:ind w:left="142"/>
        <w:jc w:val="both"/>
        <w:rPr>
          <w:rFonts w:ascii="Times New Roman" w:eastAsia="Times New Roman" w:hAnsi="Times New Roman"/>
          <w:sz w:val="24"/>
          <w:szCs w:val="24"/>
          <w:lang w:val="es-VE" w:eastAsia="es-VE"/>
        </w:rPr>
      </w:pPr>
    </w:p>
    <w:p w14:paraId="56B16A93" w14:textId="0CCD8FF8" w:rsidR="004747D7" w:rsidRDefault="004747D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CU-3115</w:t>
      </w:r>
      <w:r w:rsidRPr="00860D99">
        <w:rPr>
          <w:rFonts w:ascii="Times New Roman" w:eastAsia="Times New Roman" w:hAnsi="Times New Roman"/>
          <w:b/>
          <w:sz w:val="24"/>
          <w:szCs w:val="24"/>
          <w:lang w:val="es-VE" w:eastAsia="es-VE"/>
        </w:rPr>
        <w:t>/17.</w:t>
      </w:r>
    </w:p>
    <w:p w14:paraId="3047ABA6" w14:textId="65283664" w:rsidR="004747D7" w:rsidRDefault="004747D7"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Comunicación DP-</w:t>
      </w:r>
      <w:proofErr w:type="spellStart"/>
      <w:r>
        <w:rPr>
          <w:rFonts w:ascii="Times New Roman" w:eastAsia="Times New Roman" w:hAnsi="Times New Roman"/>
          <w:sz w:val="24"/>
          <w:szCs w:val="24"/>
          <w:lang w:val="es-VE" w:eastAsia="es-VE"/>
        </w:rPr>
        <w:t>N°</w:t>
      </w:r>
      <w:proofErr w:type="spellEnd"/>
      <w:r w:rsidRPr="004747D7">
        <w:rPr>
          <w:rFonts w:ascii="Times New Roman" w:eastAsia="Times New Roman" w:hAnsi="Times New Roman"/>
          <w:sz w:val="24"/>
          <w:szCs w:val="24"/>
          <w:lang w:val="es-VE" w:eastAsia="es-VE"/>
        </w:rPr>
        <w:t xml:space="preserve"> 2816-17, de fecha 17.10.2017, suscrita por la Profesora Isabella </w:t>
      </w:r>
      <w:proofErr w:type="spellStart"/>
      <w:r w:rsidRPr="004747D7">
        <w:rPr>
          <w:rFonts w:ascii="Times New Roman" w:eastAsia="Times New Roman" w:hAnsi="Times New Roman"/>
          <w:sz w:val="24"/>
          <w:szCs w:val="24"/>
          <w:lang w:val="es-VE" w:eastAsia="es-VE"/>
        </w:rPr>
        <w:t>Signorelli</w:t>
      </w:r>
      <w:proofErr w:type="spellEnd"/>
      <w:r w:rsidRPr="004747D7">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4747D7">
        <w:rPr>
          <w:rFonts w:ascii="Times New Roman" w:eastAsia="Times New Roman" w:hAnsi="Times New Roman"/>
          <w:b/>
          <w:sz w:val="24"/>
          <w:szCs w:val="24"/>
          <w:lang w:val="es-VE" w:eastAsia="es-VE"/>
        </w:rPr>
        <w:t>ANA MIREYA CONTRERAS ZAMBRANO</w:t>
      </w:r>
      <w:r w:rsidRPr="004747D7">
        <w:rPr>
          <w:rFonts w:ascii="Times New Roman" w:eastAsia="Times New Roman" w:hAnsi="Times New Roman"/>
          <w:sz w:val="24"/>
          <w:szCs w:val="24"/>
          <w:lang w:val="es-VE" w:eastAsia="es-VE"/>
        </w:rPr>
        <w:t xml:space="preserve">, titular de la Cédula de Identidad </w:t>
      </w:r>
      <w:proofErr w:type="spellStart"/>
      <w:r w:rsidRPr="004747D7">
        <w:rPr>
          <w:rFonts w:ascii="Times New Roman" w:eastAsia="Times New Roman" w:hAnsi="Times New Roman"/>
          <w:sz w:val="24"/>
          <w:szCs w:val="24"/>
          <w:lang w:val="es-VE" w:eastAsia="es-VE"/>
        </w:rPr>
        <w:t>Nº</w:t>
      </w:r>
      <w:proofErr w:type="spellEnd"/>
      <w:r w:rsidRPr="004747D7">
        <w:rPr>
          <w:rFonts w:ascii="Times New Roman" w:eastAsia="Times New Roman" w:hAnsi="Times New Roman"/>
          <w:sz w:val="24"/>
          <w:szCs w:val="24"/>
          <w:lang w:val="es-VE" w:eastAsia="es-VE"/>
        </w:rPr>
        <w:t xml:space="preserve"> 8.047.178, quien se desempeña actualmente como </w:t>
      </w:r>
      <w:r w:rsidRPr="004747D7">
        <w:rPr>
          <w:rFonts w:ascii="Times New Roman" w:eastAsia="Times New Roman" w:hAnsi="Times New Roman"/>
          <w:b/>
          <w:sz w:val="24"/>
          <w:szCs w:val="24"/>
          <w:lang w:val="es-VE" w:eastAsia="es-VE"/>
        </w:rPr>
        <w:t xml:space="preserve">AUXILIAR DE MANTENIMIENTO, </w:t>
      </w:r>
      <w:r w:rsidRPr="004747D7">
        <w:rPr>
          <w:rFonts w:ascii="Times New Roman" w:eastAsia="Times New Roman" w:hAnsi="Times New Roman"/>
          <w:sz w:val="24"/>
          <w:szCs w:val="24"/>
          <w:lang w:val="es-VE" w:eastAsia="es-VE"/>
        </w:rPr>
        <w:t xml:space="preserve">en la Facultad de Ciencias </w:t>
      </w:r>
      <w:proofErr w:type="spellStart"/>
      <w:r w:rsidRPr="004747D7">
        <w:rPr>
          <w:rFonts w:ascii="Times New Roman" w:eastAsia="Times New Roman" w:hAnsi="Times New Roman"/>
          <w:sz w:val="24"/>
          <w:szCs w:val="24"/>
          <w:lang w:val="es-VE" w:eastAsia="es-VE"/>
        </w:rPr>
        <w:t>Juridicas</w:t>
      </w:r>
      <w:proofErr w:type="spellEnd"/>
      <w:r w:rsidRPr="004747D7">
        <w:rPr>
          <w:rFonts w:ascii="Times New Roman" w:eastAsia="Times New Roman" w:hAnsi="Times New Roman"/>
          <w:sz w:val="24"/>
          <w:szCs w:val="24"/>
          <w:lang w:val="es-VE" w:eastAsia="es-VE"/>
        </w:rPr>
        <w:t xml:space="preserve"> y </w:t>
      </w:r>
      <w:proofErr w:type="spellStart"/>
      <w:r w:rsidRPr="004747D7">
        <w:rPr>
          <w:rFonts w:ascii="Times New Roman" w:eastAsia="Times New Roman" w:hAnsi="Times New Roman"/>
          <w:sz w:val="24"/>
          <w:szCs w:val="24"/>
          <w:lang w:val="es-VE" w:eastAsia="es-VE"/>
        </w:rPr>
        <w:t>Politicas</w:t>
      </w:r>
      <w:proofErr w:type="spellEnd"/>
      <w:r w:rsidRPr="004747D7">
        <w:rPr>
          <w:rFonts w:ascii="Times New Roman" w:eastAsia="Times New Roman" w:hAnsi="Times New Roman"/>
          <w:sz w:val="24"/>
          <w:szCs w:val="24"/>
          <w:lang w:val="es-VE" w:eastAsia="es-VE"/>
        </w:rPr>
        <w:t xml:space="preserve"> de la Universidad de Los Andes, con una remuneración mensual de Bs. 446.059,63.</w:t>
      </w:r>
    </w:p>
    <w:p w14:paraId="4890BA20" w14:textId="1C8FAC83" w:rsidR="004747D7" w:rsidRPr="004747D7" w:rsidRDefault="004747D7" w:rsidP="00426E41">
      <w:pPr>
        <w:spacing w:after="0" w:line="240" w:lineRule="auto"/>
        <w:ind w:left="142"/>
        <w:jc w:val="both"/>
        <w:rPr>
          <w:rFonts w:ascii="Times New Roman" w:eastAsia="Times New Roman" w:hAnsi="Times New Roman"/>
          <w:sz w:val="24"/>
          <w:szCs w:val="24"/>
          <w:lang w:val="es-VE" w:eastAsia="es-VE"/>
        </w:rPr>
      </w:pPr>
      <w:r w:rsidRPr="004747D7">
        <w:rPr>
          <w:rFonts w:ascii="Times New Roman" w:eastAsia="Times New Roman" w:hAnsi="Times New Roman"/>
          <w:sz w:val="24"/>
          <w:szCs w:val="24"/>
          <w:lang w:val="es-VE" w:eastAsia="es-VE"/>
        </w:rPr>
        <w:t xml:space="preserve">En este sentido, y en un todo de acuerdo con la cláusula </w:t>
      </w:r>
      <w:proofErr w:type="spellStart"/>
      <w:r w:rsidRPr="004747D7">
        <w:rPr>
          <w:rFonts w:ascii="Times New Roman" w:eastAsia="Times New Roman" w:hAnsi="Times New Roman"/>
          <w:b/>
          <w:sz w:val="24"/>
          <w:szCs w:val="24"/>
          <w:lang w:val="es-VE" w:eastAsia="es-VE"/>
        </w:rPr>
        <w:t>Nº</w:t>
      </w:r>
      <w:proofErr w:type="spellEnd"/>
      <w:r w:rsidRPr="004747D7">
        <w:rPr>
          <w:rFonts w:ascii="Times New Roman" w:eastAsia="Times New Roman" w:hAnsi="Times New Roman"/>
          <w:b/>
          <w:sz w:val="24"/>
          <w:szCs w:val="24"/>
          <w:lang w:val="es-VE" w:eastAsia="es-VE"/>
        </w:rPr>
        <w:t xml:space="preserve"> 28</w:t>
      </w:r>
      <w:r w:rsidRPr="004747D7">
        <w:rPr>
          <w:rFonts w:ascii="Times New Roman" w:eastAsia="Times New Roman" w:hAnsi="Times New Roman"/>
          <w:sz w:val="24"/>
          <w:szCs w:val="24"/>
          <w:lang w:val="es-VE" w:eastAsia="es-VE"/>
        </w:rPr>
        <w:t xml:space="preserve"> del Convenio Colectivo vigente entre la Universidad y </w:t>
      </w:r>
      <w:r w:rsidRPr="004747D7">
        <w:rPr>
          <w:rFonts w:ascii="Times New Roman" w:eastAsia="Times New Roman" w:hAnsi="Times New Roman"/>
          <w:b/>
          <w:sz w:val="24"/>
          <w:szCs w:val="24"/>
          <w:lang w:val="es-VE" w:eastAsia="es-VE"/>
        </w:rPr>
        <w:t>SOULA</w:t>
      </w:r>
      <w:r w:rsidRPr="004747D7">
        <w:rPr>
          <w:rFonts w:ascii="Times New Roman" w:eastAsia="Times New Roman" w:hAnsi="Times New Roman"/>
          <w:sz w:val="24"/>
          <w:szCs w:val="24"/>
          <w:lang w:val="es-VE" w:eastAsia="es-VE"/>
        </w:rPr>
        <w:t xml:space="preserve">, ya que la trabajadora ha prestado sus servicios ininterrumpidos en la institución por un lapso de </w:t>
      </w:r>
      <w:r w:rsidRPr="004747D7">
        <w:rPr>
          <w:rFonts w:ascii="Times New Roman" w:eastAsia="Times New Roman" w:hAnsi="Times New Roman"/>
          <w:b/>
          <w:sz w:val="24"/>
          <w:szCs w:val="24"/>
          <w:lang w:val="es-VE" w:eastAsia="es-VE"/>
        </w:rPr>
        <w:t>VEINTICINCO (25) AÑOS, SIETE (07) MESES Y 00 DÍAS</w:t>
      </w:r>
      <w:r>
        <w:rPr>
          <w:rFonts w:ascii="Times New Roman" w:eastAsia="Times New Roman" w:hAnsi="Times New Roman"/>
          <w:sz w:val="24"/>
          <w:szCs w:val="24"/>
          <w:lang w:val="es-VE" w:eastAsia="es-VE"/>
        </w:rPr>
        <w:t xml:space="preserve"> el Consejo Universitario acordó</w:t>
      </w:r>
      <w:r w:rsidRPr="004747D7">
        <w:rPr>
          <w:rFonts w:ascii="Times New Roman" w:eastAsia="Times New Roman" w:hAnsi="Times New Roman"/>
          <w:sz w:val="24"/>
          <w:szCs w:val="24"/>
          <w:lang w:val="es-VE" w:eastAsia="es-VE"/>
        </w:rPr>
        <w:t xml:space="preserve"> concederle el beneficio solicitado a partir del </w:t>
      </w:r>
      <w:r w:rsidRPr="004747D7">
        <w:rPr>
          <w:rFonts w:ascii="Times New Roman" w:eastAsia="Times New Roman" w:hAnsi="Times New Roman"/>
          <w:b/>
          <w:sz w:val="24"/>
          <w:szCs w:val="24"/>
          <w:lang w:val="es-VE" w:eastAsia="es-VE"/>
        </w:rPr>
        <w:t>TREINTA Y UNO DE OCTUBRE DE 2017</w:t>
      </w:r>
      <w:r w:rsidRPr="004747D7">
        <w:rPr>
          <w:rFonts w:ascii="Times New Roman" w:eastAsia="Times New Roman" w:hAnsi="Times New Roman"/>
          <w:sz w:val="24"/>
          <w:szCs w:val="24"/>
          <w:lang w:val="es-VE" w:eastAsia="es-VE"/>
        </w:rPr>
        <w:t xml:space="preserve">, con una remuneración </w:t>
      </w:r>
      <w:r w:rsidRPr="004747D7">
        <w:rPr>
          <w:rFonts w:ascii="Times New Roman" w:eastAsia="Times New Roman" w:hAnsi="Times New Roman"/>
          <w:sz w:val="24"/>
          <w:szCs w:val="24"/>
          <w:lang w:val="es-VE" w:eastAsia="es-VE"/>
        </w:rPr>
        <w:lastRenderedPageBreak/>
        <w:t xml:space="preserve">mensual de </w:t>
      </w:r>
      <w:r w:rsidRPr="004747D7">
        <w:rPr>
          <w:rFonts w:ascii="Times New Roman" w:eastAsia="Times New Roman" w:hAnsi="Times New Roman"/>
          <w:b/>
          <w:sz w:val="24"/>
          <w:szCs w:val="24"/>
          <w:lang w:val="es-VE" w:eastAsia="es-VE"/>
        </w:rPr>
        <w:t>CUATROCIENTOS CUARENTA Y SEIS MIL CINCUENTA Y NUEVE BOLÍVARES CON SESENTA Y TRES CÉNTIMOS (Bs. 446.059,63),</w:t>
      </w:r>
      <w:r w:rsidRPr="004747D7">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4747D7">
        <w:rPr>
          <w:rFonts w:ascii="Times New Roman" w:eastAsia="Times New Roman" w:hAnsi="Times New Roman"/>
          <w:sz w:val="24"/>
          <w:szCs w:val="24"/>
          <w:lang w:val="es-VE" w:eastAsia="es-VE"/>
        </w:rPr>
        <w:t>Nº</w:t>
      </w:r>
      <w:proofErr w:type="spellEnd"/>
      <w:r w:rsidRPr="004747D7">
        <w:rPr>
          <w:rFonts w:ascii="Times New Roman" w:eastAsia="Times New Roman" w:hAnsi="Times New Roman"/>
          <w:sz w:val="24"/>
          <w:szCs w:val="24"/>
          <w:lang w:val="es-VE" w:eastAsia="es-VE"/>
        </w:rPr>
        <w:t xml:space="preserve"> 6155 del 19.11.2014 y en concordancia el artículo 2 de la Resolución </w:t>
      </w:r>
      <w:proofErr w:type="spellStart"/>
      <w:r w:rsidRPr="004747D7">
        <w:rPr>
          <w:rFonts w:ascii="Times New Roman" w:eastAsia="Times New Roman" w:hAnsi="Times New Roman"/>
          <w:sz w:val="24"/>
          <w:szCs w:val="24"/>
          <w:lang w:val="es-VE" w:eastAsia="es-VE"/>
        </w:rPr>
        <w:t>N°</w:t>
      </w:r>
      <w:proofErr w:type="spellEnd"/>
      <w:r w:rsidRPr="004747D7">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ED9CBF8" w14:textId="592F316C" w:rsidR="004747D7" w:rsidRDefault="004747D7"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0287F1CD" w14:textId="3453F8BA" w:rsidR="00F21091" w:rsidRDefault="00F21091" w:rsidP="00426E41">
      <w:pPr>
        <w:spacing w:after="0" w:line="240" w:lineRule="auto"/>
        <w:ind w:left="142"/>
        <w:jc w:val="both"/>
        <w:rPr>
          <w:rFonts w:ascii="Times New Roman" w:eastAsia="Times New Roman" w:hAnsi="Times New Roman"/>
          <w:b/>
          <w:sz w:val="24"/>
          <w:szCs w:val="24"/>
          <w:lang w:val="es-VE" w:eastAsia="es-VE"/>
        </w:rPr>
      </w:pPr>
    </w:p>
    <w:p w14:paraId="77AAC731" w14:textId="77777777" w:rsidR="00AD6225" w:rsidRDefault="00F2109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CU-3139</w:t>
      </w:r>
      <w:r w:rsidRPr="00860D99">
        <w:rPr>
          <w:rFonts w:ascii="Times New Roman" w:eastAsia="Times New Roman" w:hAnsi="Times New Roman"/>
          <w:b/>
          <w:sz w:val="24"/>
          <w:szCs w:val="24"/>
          <w:lang w:val="es-VE" w:eastAsia="es-VE"/>
        </w:rPr>
        <w:t>/17.</w:t>
      </w:r>
    </w:p>
    <w:p w14:paraId="7BA75349" w14:textId="51B9A290" w:rsidR="00AD6225" w:rsidRPr="00AD6225" w:rsidRDefault="00AD622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D6225">
        <w:rPr>
          <w:rFonts w:ascii="Times New Roman" w:eastAsia="Times New Roman" w:hAnsi="Times New Roman"/>
          <w:bCs/>
          <w:sz w:val="24"/>
          <w:szCs w:val="24"/>
          <w:lang w:val="es-VE" w:eastAsia="es-VE"/>
        </w:rPr>
        <w:t>omunicación DP-</w:t>
      </w:r>
      <w:proofErr w:type="spellStart"/>
      <w:r w:rsidRPr="00AD6225">
        <w:rPr>
          <w:rFonts w:ascii="Times New Roman" w:eastAsia="Times New Roman" w:hAnsi="Times New Roman"/>
          <w:bCs/>
          <w:sz w:val="24"/>
          <w:szCs w:val="24"/>
          <w:lang w:val="es-VE" w:eastAsia="es-VE"/>
        </w:rPr>
        <w:t>N°</w:t>
      </w:r>
      <w:proofErr w:type="spellEnd"/>
      <w:r w:rsidRPr="00AD6225">
        <w:rPr>
          <w:rFonts w:ascii="Times New Roman" w:eastAsia="Times New Roman" w:hAnsi="Times New Roman"/>
          <w:bCs/>
          <w:sz w:val="24"/>
          <w:szCs w:val="24"/>
          <w:lang w:val="es-VE" w:eastAsia="es-VE"/>
        </w:rPr>
        <w:t xml:space="preserve"> 2817-17, de fecha 17.10.2017, </w:t>
      </w:r>
      <w:proofErr w:type="spellStart"/>
      <w:r w:rsidRPr="00AD6225">
        <w:rPr>
          <w:rFonts w:ascii="Times New Roman" w:eastAsia="Times New Roman" w:hAnsi="Times New Roman"/>
          <w:bCs/>
          <w:sz w:val="24"/>
          <w:szCs w:val="24"/>
          <w:lang w:val="es-VE" w:eastAsia="es-VE"/>
        </w:rPr>
        <w:t>sumcrita</w:t>
      </w:r>
      <w:proofErr w:type="spellEnd"/>
      <w:r w:rsidRPr="00AD6225">
        <w:rPr>
          <w:rFonts w:ascii="Times New Roman" w:eastAsia="Times New Roman" w:hAnsi="Times New Roman"/>
          <w:bCs/>
          <w:sz w:val="24"/>
          <w:szCs w:val="24"/>
          <w:lang w:val="es-VE" w:eastAsia="es-VE"/>
        </w:rPr>
        <w:t xml:space="preserve"> por la Profesora Isabella </w:t>
      </w:r>
      <w:proofErr w:type="spellStart"/>
      <w:r w:rsidRPr="00AD6225">
        <w:rPr>
          <w:rFonts w:ascii="Times New Roman" w:eastAsia="Times New Roman" w:hAnsi="Times New Roman"/>
          <w:bCs/>
          <w:sz w:val="24"/>
          <w:szCs w:val="24"/>
          <w:lang w:val="es-VE" w:eastAsia="es-VE"/>
        </w:rPr>
        <w:t>Signorelli</w:t>
      </w:r>
      <w:proofErr w:type="spellEnd"/>
      <w:r w:rsidRPr="00AD6225">
        <w:rPr>
          <w:rFonts w:ascii="Times New Roman" w:eastAsia="Times New Roman" w:hAnsi="Times New Roman"/>
          <w:bCs/>
          <w:sz w:val="24"/>
          <w:szCs w:val="24"/>
          <w:lang w:val="es-VE" w:eastAsia="es-VE"/>
        </w:rPr>
        <w:t xml:space="preserve">, </w:t>
      </w:r>
      <w:proofErr w:type="gramStart"/>
      <w:r w:rsidRPr="00AD6225">
        <w:rPr>
          <w:rFonts w:ascii="Times New Roman" w:eastAsia="Times New Roman" w:hAnsi="Times New Roman"/>
          <w:bCs/>
          <w:sz w:val="24"/>
          <w:szCs w:val="24"/>
          <w:lang w:val="es-VE" w:eastAsia="es-VE"/>
        </w:rPr>
        <w:t>Directora</w:t>
      </w:r>
      <w:proofErr w:type="gramEnd"/>
      <w:r w:rsidRPr="00AD6225">
        <w:rPr>
          <w:rFonts w:ascii="Times New Roman" w:eastAsia="Times New Roman" w:hAnsi="Times New Roman"/>
          <w:bCs/>
          <w:sz w:val="24"/>
          <w:szCs w:val="24"/>
          <w:lang w:val="es-VE" w:eastAsia="es-VE"/>
        </w:rPr>
        <w:t xml:space="preserve"> de Personal, mediante la cual somete a consideración de este Máximo Organismo, la solicitud de Pensión del ciudadano (a): </w:t>
      </w:r>
      <w:r w:rsidRPr="00AD6225">
        <w:rPr>
          <w:rFonts w:ascii="Times New Roman" w:eastAsia="Times New Roman" w:hAnsi="Times New Roman"/>
          <w:b/>
          <w:sz w:val="24"/>
          <w:szCs w:val="24"/>
          <w:lang w:val="es-VE" w:eastAsia="es-VE"/>
        </w:rPr>
        <w:t>LILIANA AGUIRRE RIVERA</w:t>
      </w:r>
      <w:r w:rsidRPr="00AD6225">
        <w:rPr>
          <w:rFonts w:ascii="Times New Roman" w:eastAsia="Times New Roman" w:hAnsi="Times New Roman"/>
          <w:bCs/>
          <w:sz w:val="24"/>
          <w:szCs w:val="24"/>
          <w:lang w:val="es-VE" w:eastAsia="es-VE"/>
        </w:rPr>
        <w:t xml:space="preserve">, titular de la Cédula de Identidad </w:t>
      </w:r>
      <w:proofErr w:type="spellStart"/>
      <w:r w:rsidRPr="00AD622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D6225">
        <w:rPr>
          <w:rFonts w:ascii="Times New Roman" w:eastAsia="Times New Roman" w:hAnsi="Times New Roman"/>
          <w:bCs/>
          <w:sz w:val="24"/>
          <w:szCs w:val="24"/>
          <w:lang w:val="es-VE" w:eastAsia="es-VE"/>
        </w:rPr>
        <w:t xml:space="preserve"> 14.806.470, quien se desempeña como </w:t>
      </w:r>
      <w:r w:rsidRPr="00AD6225">
        <w:rPr>
          <w:rFonts w:ascii="Times New Roman" w:eastAsia="Times New Roman" w:hAnsi="Times New Roman"/>
          <w:b/>
          <w:sz w:val="24"/>
          <w:szCs w:val="24"/>
          <w:lang w:val="es-VE" w:eastAsia="es-VE"/>
        </w:rPr>
        <w:t>ESPECIALISTA ORGANIZACIONAL</w:t>
      </w:r>
      <w:r w:rsidRPr="00AD6225">
        <w:rPr>
          <w:rFonts w:ascii="Times New Roman" w:eastAsia="Times New Roman" w:hAnsi="Times New Roman"/>
          <w:bCs/>
          <w:sz w:val="24"/>
          <w:szCs w:val="24"/>
          <w:lang w:val="es-VE" w:eastAsia="es-VE"/>
        </w:rPr>
        <w:t>, en la Facultad de Ciencias Jurídicas y Políticas de la Universidad de Los Andes, con una remuneración mensual de Bs. 787,841,23</w:t>
      </w:r>
      <w:r>
        <w:rPr>
          <w:rFonts w:ascii="Times New Roman" w:eastAsia="Times New Roman" w:hAnsi="Times New Roman"/>
          <w:bCs/>
          <w:sz w:val="24"/>
          <w:szCs w:val="24"/>
          <w:lang w:val="es-VE" w:eastAsia="es-VE"/>
        </w:rPr>
        <w:t>.</w:t>
      </w:r>
    </w:p>
    <w:p w14:paraId="5D330091" w14:textId="453B2E99" w:rsidR="00AD6225" w:rsidRPr="00AD6225" w:rsidRDefault="00AD6225" w:rsidP="00426E41">
      <w:pPr>
        <w:spacing w:after="0" w:line="240" w:lineRule="auto"/>
        <w:ind w:left="142"/>
        <w:jc w:val="both"/>
        <w:rPr>
          <w:rFonts w:ascii="Times New Roman" w:eastAsia="Times New Roman" w:hAnsi="Times New Roman"/>
          <w:bCs/>
          <w:sz w:val="24"/>
          <w:szCs w:val="24"/>
          <w:lang w:val="es-VE" w:eastAsia="es-VE"/>
        </w:rPr>
      </w:pPr>
      <w:r w:rsidRPr="00AD6225">
        <w:rPr>
          <w:rFonts w:ascii="Times New Roman" w:eastAsia="Times New Roman" w:hAnsi="Times New Roman"/>
          <w:bCs/>
          <w:sz w:val="24"/>
          <w:szCs w:val="24"/>
          <w:lang w:val="es-VE" w:eastAsia="es-VE"/>
        </w:rPr>
        <w:t xml:space="preserve">En este </w:t>
      </w:r>
      <w:proofErr w:type="spellStart"/>
      <w:r w:rsidRPr="00AD6225">
        <w:rPr>
          <w:rFonts w:ascii="Times New Roman" w:eastAsia="Times New Roman" w:hAnsi="Times New Roman"/>
          <w:bCs/>
          <w:sz w:val="24"/>
          <w:szCs w:val="24"/>
          <w:lang w:val="es-VE" w:eastAsia="es-VE"/>
        </w:rPr>
        <w:t>semido</w:t>
      </w:r>
      <w:proofErr w:type="spellEnd"/>
      <w:r w:rsidRPr="00AD6225">
        <w:rPr>
          <w:rFonts w:ascii="Times New Roman" w:eastAsia="Times New Roman" w:hAnsi="Times New Roman"/>
          <w:bCs/>
          <w:sz w:val="24"/>
          <w:szCs w:val="24"/>
          <w:lang w:val="es-VE" w:eastAsia="es-VE"/>
        </w:rPr>
        <w:t xml:space="preserve">, y en un todo de acuerdo con la cláusula </w:t>
      </w:r>
      <w:proofErr w:type="spellStart"/>
      <w:r w:rsidRPr="00AD6225">
        <w:rPr>
          <w:rFonts w:ascii="Times New Roman" w:eastAsia="Times New Roman" w:hAnsi="Times New Roman"/>
          <w:b/>
          <w:sz w:val="24"/>
          <w:szCs w:val="24"/>
          <w:lang w:val="es-VE" w:eastAsia="es-VE"/>
        </w:rPr>
        <w:t>N°</w:t>
      </w:r>
      <w:proofErr w:type="spellEnd"/>
      <w:r w:rsidRPr="00AD6225">
        <w:rPr>
          <w:rFonts w:ascii="Times New Roman" w:eastAsia="Times New Roman" w:hAnsi="Times New Roman"/>
          <w:b/>
          <w:sz w:val="24"/>
          <w:szCs w:val="24"/>
          <w:lang w:val="es-VE" w:eastAsia="es-VE"/>
        </w:rPr>
        <w:t xml:space="preserve"> 30</w:t>
      </w:r>
      <w:r w:rsidRPr="00AD6225">
        <w:rPr>
          <w:rFonts w:ascii="Times New Roman" w:eastAsia="Times New Roman" w:hAnsi="Times New Roman"/>
          <w:bCs/>
          <w:sz w:val="24"/>
          <w:szCs w:val="24"/>
          <w:lang w:val="es-VE" w:eastAsia="es-VE"/>
        </w:rPr>
        <w:t xml:space="preserve"> del Convenio Colectivo </w:t>
      </w:r>
      <w:r w:rsidRPr="00AD6225">
        <w:rPr>
          <w:rFonts w:ascii="Times New Roman" w:eastAsia="Times New Roman" w:hAnsi="Times New Roman"/>
          <w:bCs/>
          <w:sz w:val="24"/>
          <w:szCs w:val="24"/>
          <w:lang w:val="es-VE" w:eastAsia="es-VE"/>
        </w:rPr>
        <w:t xml:space="preserve">Vigente entre la Universidad y </w:t>
      </w:r>
      <w:r w:rsidRPr="00AD6225">
        <w:rPr>
          <w:rFonts w:ascii="Times New Roman" w:eastAsia="Times New Roman" w:hAnsi="Times New Roman"/>
          <w:b/>
          <w:sz w:val="24"/>
          <w:szCs w:val="24"/>
          <w:lang w:val="es-VE" w:eastAsia="es-VE"/>
        </w:rPr>
        <w:t xml:space="preserve">APULA </w:t>
      </w:r>
      <w:r w:rsidRPr="00AD6225">
        <w:rPr>
          <w:rFonts w:ascii="Times New Roman" w:eastAsia="Times New Roman" w:hAnsi="Times New Roman"/>
          <w:bCs/>
          <w:sz w:val="24"/>
          <w:szCs w:val="24"/>
          <w:lang w:val="es-VE" w:eastAsia="es-VE"/>
        </w:rPr>
        <w:t xml:space="preserve">"La Universidad conviene en conceder el beneficio de Pensión por incapacidad para aquellos trabajadores que tengan entre cinco (05) y diez (10) años de servicios, el monto de la pensión será equivalente a un </w:t>
      </w:r>
      <w:proofErr w:type="spellStart"/>
      <w:r w:rsidRPr="00AD6225">
        <w:rPr>
          <w:rFonts w:ascii="Times New Roman" w:eastAsia="Times New Roman" w:hAnsi="Times New Roman"/>
          <w:bCs/>
          <w:sz w:val="24"/>
          <w:szCs w:val="24"/>
          <w:lang w:val="es-VE" w:eastAsia="es-VE"/>
        </w:rPr>
        <w:t>veintiavo</w:t>
      </w:r>
      <w:proofErr w:type="spellEnd"/>
      <w:r w:rsidRPr="00AD6225">
        <w:rPr>
          <w:rFonts w:ascii="Times New Roman" w:eastAsia="Times New Roman" w:hAnsi="Times New Roman"/>
          <w:bCs/>
          <w:sz w:val="24"/>
          <w:szCs w:val="24"/>
          <w:lang w:val="es-VE" w:eastAsia="es-VE"/>
        </w:rPr>
        <w:t xml:space="preserve">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AD6225">
        <w:rPr>
          <w:rFonts w:ascii="Times New Roman" w:eastAsia="Times New Roman" w:hAnsi="Times New Roman"/>
          <w:b/>
          <w:sz w:val="24"/>
          <w:szCs w:val="24"/>
          <w:lang w:val="es-VE" w:eastAsia="es-VE"/>
        </w:rPr>
        <w:t>DISCAPACIDAD LABORAL DE TIPO ABSOLUTA Y PERMANENTE</w:t>
      </w:r>
      <w:r w:rsidRPr="00AD6225">
        <w:rPr>
          <w:rFonts w:ascii="Times New Roman" w:eastAsia="Times New Roman" w:hAnsi="Times New Roman"/>
          <w:bCs/>
          <w:sz w:val="24"/>
          <w:szCs w:val="24"/>
          <w:lang w:val="es-VE" w:eastAsia="es-VE"/>
        </w:rPr>
        <w:t xml:space="preserve"> para su trabajo, y, en vista de que la trabajadora ha prestado sus servicios ininterrumpidos en la Institución por el lapso de </w:t>
      </w:r>
      <w:r w:rsidRPr="00AD6225">
        <w:rPr>
          <w:rFonts w:ascii="Times New Roman" w:eastAsia="Times New Roman" w:hAnsi="Times New Roman"/>
          <w:b/>
          <w:sz w:val="24"/>
          <w:szCs w:val="24"/>
          <w:lang w:val="es-VE" w:eastAsia="es-VE"/>
        </w:rPr>
        <w:t>DIECIOCHO (18) AÑOS, CINCO (05) MESES Y 00 DÍAS,</w:t>
      </w:r>
      <w:r w:rsidRPr="00AD6225">
        <w:rPr>
          <w:rFonts w:ascii="Times New Roman" w:eastAsia="Times New Roman" w:hAnsi="Times New Roman"/>
          <w:bCs/>
          <w:sz w:val="24"/>
          <w:szCs w:val="24"/>
          <w:lang w:val="es-VE" w:eastAsia="es-VE"/>
        </w:rPr>
        <w:t xml:space="preserve"> el Consejo Universitario </w:t>
      </w:r>
      <w:proofErr w:type="spellStart"/>
      <w:r w:rsidRPr="00AD6225">
        <w:rPr>
          <w:rFonts w:ascii="Times New Roman" w:eastAsia="Times New Roman" w:hAnsi="Times New Roman"/>
          <w:bCs/>
          <w:sz w:val="24"/>
          <w:szCs w:val="24"/>
          <w:lang w:val="es-VE" w:eastAsia="es-VE"/>
        </w:rPr>
        <w:t>acordo</w:t>
      </w:r>
      <w:proofErr w:type="spellEnd"/>
      <w:r w:rsidRPr="00AD6225">
        <w:rPr>
          <w:rFonts w:ascii="Times New Roman" w:eastAsia="Times New Roman" w:hAnsi="Times New Roman"/>
          <w:bCs/>
          <w:sz w:val="24"/>
          <w:szCs w:val="24"/>
          <w:lang w:val="es-VE" w:eastAsia="es-VE"/>
        </w:rPr>
        <w:t xml:space="preserve"> concederle el beneficio solicitado a partir del </w:t>
      </w:r>
      <w:r w:rsidRPr="00AD6225">
        <w:rPr>
          <w:rFonts w:ascii="Times New Roman" w:eastAsia="Times New Roman" w:hAnsi="Times New Roman"/>
          <w:b/>
          <w:sz w:val="24"/>
          <w:szCs w:val="24"/>
          <w:lang w:val="es-VE" w:eastAsia="es-VE"/>
        </w:rPr>
        <w:t>TREINTA Y UNO DE OCTUBRE DE 2017,</w:t>
      </w:r>
      <w:r w:rsidRPr="00AD6225">
        <w:rPr>
          <w:rFonts w:ascii="Times New Roman" w:eastAsia="Times New Roman" w:hAnsi="Times New Roman"/>
          <w:bCs/>
          <w:sz w:val="24"/>
          <w:szCs w:val="24"/>
          <w:lang w:val="es-VE" w:eastAsia="es-VE"/>
        </w:rPr>
        <w:t xml:space="preserve"> con una remuneración mensual de </w:t>
      </w:r>
      <w:r w:rsidRPr="00AD6225">
        <w:rPr>
          <w:rFonts w:ascii="Times New Roman" w:eastAsia="Times New Roman" w:hAnsi="Times New Roman"/>
          <w:b/>
          <w:sz w:val="24"/>
          <w:szCs w:val="24"/>
          <w:lang w:val="es-VE" w:eastAsia="es-VE"/>
        </w:rPr>
        <w:t>SETECIENTOS OCHENTA Y SIETE MIL OCHOCIENTOS CUARENTA Y TRES BOLÍVARES CON VEINTITRÉS CENTIMOS (BS. 787843,23),</w:t>
      </w:r>
      <w:r w:rsidRPr="00AD6225">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w:t>
      </w:r>
      <w:r w:rsidR="00B8262E">
        <w:rPr>
          <w:rFonts w:ascii="Times New Roman" w:eastAsia="Times New Roman" w:hAnsi="Times New Roman"/>
          <w:bCs/>
          <w:sz w:val="24"/>
          <w:szCs w:val="24"/>
          <w:lang w:val="es-VE" w:eastAsia="es-VE"/>
        </w:rPr>
        <w:t xml:space="preserve"> </w:t>
      </w:r>
      <w:r w:rsidRPr="00AD6225">
        <w:rPr>
          <w:rFonts w:ascii="Times New Roman" w:eastAsia="Times New Roman" w:hAnsi="Times New Roman"/>
          <w:bCs/>
          <w:sz w:val="24"/>
          <w:szCs w:val="24"/>
          <w:lang w:val="es-VE" w:eastAsia="es-VE"/>
        </w:rPr>
        <w:t xml:space="preserve">(DJP) a que se refiere los </w:t>
      </w:r>
      <w:proofErr w:type="spellStart"/>
      <w:r w:rsidRPr="00AD6225">
        <w:rPr>
          <w:rFonts w:ascii="Times New Roman" w:eastAsia="Times New Roman" w:hAnsi="Times New Roman"/>
          <w:bCs/>
          <w:sz w:val="24"/>
          <w:szCs w:val="24"/>
          <w:lang w:val="es-VE" w:eastAsia="es-VE"/>
        </w:rPr>
        <w:t>articulos</w:t>
      </w:r>
      <w:proofErr w:type="spellEnd"/>
      <w:r w:rsidRPr="00AD6225">
        <w:rPr>
          <w:rFonts w:ascii="Times New Roman" w:eastAsia="Times New Roman" w:hAnsi="Times New Roman"/>
          <w:bCs/>
          <w:sz w:val="24"/>
          <w:szCs w:val="24"/>
          <w:lang w:val="es-VE" w:eastAsia="es-VE"/>
        </w:rPr>
        <w:t xml:space="preserve"> 3 y 23 del Decreto con Rango Valor y Fuerza de la Ley Contra la corrupción en Gaceta Extraordinaria </w:t>
      </w:r>
      <w:proofErr w:type="spellStart"/>
      <w:r w:rsidRPr="00AD6225">
        <w:rPr>
          <w:rFonts w:ascii="Times New Roman" w:eastAsia="Times New Roman" w:hAnsi="Times New Roman"/>
          <w:bCs/>
          <w:sz w:val="24"/>
          <w:szCs w:val="24"/>
          <w:lang w:val="es-VE" w:eastAsia="es-VE"/>
        </w:rPr>
        <w:t>Nº</w:t>
      </w:r>
      <w:proofErr w:type="spellEnd"/>
      <w:r w:rsidRPr="00AD6225">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AD6225">
        <w:rPr>
          <w:rFonts w:ascii="Times New Roman" w:eastAsia="Times New Roman" w:hAnsi="Times New Roman"/>
          <w:bCs/>
          <w:sz w:val="24"/>
          <w:szCs w:val="24"/>
          <w:lang w:val="es-VE" w:eastAsia="es-VE"/>
        </w:rPr>
        <w:t>N°</w:t>
      </w:r>
      <w:proofErr w:type="spellEnd"/>
      <w:r w:rsidRPr="00AD6225">
        <w:rPr>
          <w:rFonts w:ascii="Times New Roman" w:eastAsia="Times New Roman" w:hAnsi="Times New Roman"/>
          <w:bCs/>
          <w:sz w:val="24"/>
          <w:szCs w:val="24"/>
          <w:lang w:val="es-VE" w:eastAsia="es-VE"/>
        </w:rPr>
        <w:t xml:space="preserve"> 01-00-000122 </w:t>
      </w:r>
      <w:r w:rsidRPr="00AD6225">
        <w:rPr>
          <w:rFonts w:ascii="Times New Roman" w:eastAsia="Times New Roman" w:hAnsi="Times New Roman"/>
          <w:bCs/>
          <w:sz w:val="24"/>
          <w:szCs w:val="24"/>
          <w:lang w:val="es-VE" w:eastAsia="es-VE"/>
        </w:rPr>
        <w:lastRenderedPageBreak/>
        <w:t xml:space="preserve">de fecha 19.06.2009 emitida por la Contraloría General de la República (CGR), en un lapso de treinta (30) </w:t>
      </w:r>
      <w:proofErr w:type="spellStart"/>
      <w:r w:rsidRPr="00AD6225">
        <w:rPr>
          <w:rFonts w:ascii="Times New Roman" w:eastAsia="Times New Roman" w:hAnsi="Times New Roman"/>
          <w:bCs/>
          <w:sz w:val="24"/>
          <w:szCs w:val="24"/>
          <w:lang w:val="es-VE" w:eastAsia="es-VE"/>
        </w:rPr>
        <w:t>dias</w:t>
      </w:r>
      <w:proofErr w:type="spellEnd"/>
      <w:r w:rsidRPr="00AD6225">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(DIP) al momento del cese de sus funciones.</w:t>
      </w:r>
    </w:p>
    <w:p w14:paraId="50B45E57" w14:textId="0A45059C" w:rsidR="009D2C76" w:rsidRDefault="00AD6225" w:rsidP="006076B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14F4ED65" w14:textId="77777777" w:rsidR="00B8262E" w:rsidRDefault="00B8262E" w:rsidP="006076B1">
      <w:pPr>
        <w:spacing w:after="0" w:line="240" w:lineRule="auto"/>
        <w:ind w:left="142"/>
        <w:jc w:val="both"/>
        <w:rPr>
          <w:rFonts w:ascii="Times New Roman" w:eastAsia="Times New Roman" w:hAnsi="Times New Roman"/>
          <w:b/>
          <w:sz w:val="24"/>
          <w:szCs w:val="24"/>
          <w:lang w:val="es-VE" w:eastAsia="es-VE"/>
        </w:rPr>
      </w:pPr>
    </w:p>
    <w:p w14:paraId="1D555B99" w14:textId="349264AC" w:rsidR="009D2C76" w:rsidRDefault="009D2C7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CU-3175</w:t>
      </w:r>
      <w:r w:rsidRPr="00860D99">
        <w:rPr>
          <w:rFonts w:ascii="Times New Roman" w:eastAsia="Times New Roman" w:hAnsi="Times New Roman"/>
          <w:b/>
          <w:sz w:val="24"/>
          <w:szCs w:val="24"/>
          <w:lang w:val="es-VE" w:eastAsia="es-VE"/>
        </w:rPr>
        <w:t>/17.</w:t>
      </w:r>
    </w:p>
    <w:p w14:paraId="0855A9EE" w14:textId="602DB3B6" w:rsidR="00E132C4" w:rsidRDefault="00E132C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132C4">
        <w:rPr>
          <w:rFonts w:ascii="Times New Roman" w:eastAsia="Times New Roman" w:hAnsi="Times New Roman"/>
          <w:bCs/>
          <w:sz w:val="24"/>
          <w:szCs w:val="24"/>
          <w:lang w:val="es-VE" w:eastAsia="es-VE"/>
        </w:rPr>
        <w:t xml:space="preserve">omunicación </w:t>
      </w:r>
      <w:proofErr w:type="spellStart"/>
      <w:r w:rsidRPr="00E132C4">
        <w:rPr>
          <w:rFonts w:ascii="Times New Roman" w:eastAsia="Times New Roman" w:hAnsi="Times New Roman"/>
          <w:bCs/>
          <w:sz w:val="24"/>
          <w:szCs w:val="24"/>
          <w:lang w:val="es-VE" w:eastAsia="es-VE"/>
        </w:rPr>
        <w:t>N°</w:t>
      </w:r>
      <w:proofErr w:type="spellEnd"/>
      <w:r w:rsidRPr="00E132C4">
        <w:rPr>
          <w:rFonts w:ascii="Times New Roman" w:eastAsia="Times New Roman" w:hAnsi="Times New Roman"/>
          <w:bCs/>
          <w:sz w:val="24"/>
          <w:szCs w:val="24"/>
          <w:lang w:val="es-VE" w:eastAsia="es-VE"/>
        </w:rPr>
        <w:t xml:space="preserve"> 12/CF/0140, de fecha 18.10.2017, mediante la cual informa que en sesión ordinaria </w:t>
      </w:r>
      <w:proofErr w:type="spellStart"/>
      <w:r w:rsidRPr="00E132C4">
        <w:rPr>
          <w:rFonts w:ascii="Times New Roman" w:eastAsia="Times New Roman" w:hAnsi="Times New Roman"/>
          <w:bCs/>
          <w:sz w:val="24"/>
          <w:szCs w:val="24"/>
          <w:lang w:val="es-VE" w:eastAsia="es-VE"/>
        </w:rPr>
        <w:t>Nº</w:t>
      </w:r>
      <w:proofErr w:type="spellEnd"/>
      <w:r w:rsidRPr="00E132C4">
        <w:rPr>
          <w:rFonts w:ascii="Times New Roman" w:eastAsia="Times New Roman" w:hAnsi="Times New Roman"/>
          <w:bCs/>
          <w:sz w:val="24"/>
          <w:szCs w:val="24"/>
          <w:lang w:val="es-VE" w:eastAsia="es-VE"/>
        </w:rPr>
        <w:t xml:space="preserve"> 12, celebrada en la misma fecha, el Consejo de la Facultad conoció la propuesta del Decano - Presidente (E), en la cual somete a consideración del Cuerpo la designación de la Profesora Sonia Zerpa, titular de la Cédula de Identidad </w:t>
      </w:r>
      <w:proofErr w:type="spellStart"/>
      <w:r w:rsidRPr="00E132C4">
        <w:rPr>
          <w:rFonts w:ascii="Times New Roman" w:eastAsia="Times New Roman" w:hAnsi="Times New Roman"/>
          <w:bCs/>
          <w:sz w:val="24"/>
          <w:szCs w:val="24"/>
          <w:lang w:val="es-VE" w:eastAsia="es-VE"/>
        </w:rPr>
        <w:t>N°</w:t>
      </w:r>
      <w:proofErr w:type="spellEnd"/>
      <w:r w:rsidRPr="00E132C4">
        <w:rPr>
          <w:rFonts w:ascii="Times New Roman" w:eastAsia="Times New Roman" w:hAnsi="Times New Roman"/>
          <w:bCs/>
          <w:sz w:val="24"/>
          <w:szCs w:val="24"/>
          <w:lang w:val="es-VE" w:eastAsia="es-VE"/>
        </w:rPr>
        <w:t xml:space="preserve"> 6.925.168, como Directora del Centro de Enseñanza Profesional, en sustitución de la Profesora Lilia Gainza, quien presentó renuncia formal al cargo ante el Consejo de Facultad en fecha 25.09.2017.</w:t>
      </w:r>
    </w:p>
    <w:p w14:paraId="54543F62" w14:textId="77777777" w:rsidR="00E132C4" w:rsidRPr="00E132C4" w:rsidRDefault="00E132C4" w:rsidP="00426E41">
      <w:pPr>
        <w:spacing w:after="0" w:line="240" w:lineRule="auto"/>
        <w:ind w:left="142"/>
        <w:jc w:val="both"/>
        <w:rPr>
          <w:rFonts w:ascii="Times New Roman" w:eastAsia="Times New Roman" w:hAnsi="Times New Roman"/>
          <w:bCs/>
          <w:sz w:val="24"/>
          <w:szCs w:val="24"/>
          <w:lang w:val="es-VE" w:eastAsia="es-VE"/>
        </w:rPr>
      </w:pPr>
    </w:p>
    <w:p w14:paraId="5964B2AD" w14:textId="77777777" w:rsidR="00E132C4" w:rsidRPr="00E132C4" w:rsidRDefault="00E132C4" w:rsidP="00426E41">
      <w:pPr>
        <w:spacing w:after="0" w:line="240" w:lineRule="auto"/>
        <w:ind w:left="142"/>
        <w:jc w:val="both"/>
        <w:rPr>
          <w:rFonts w:ascii="Times New Roman" w:eastAsia="Times New Roman" w:hAnsi="Times New Roman"/>
          <w:bCs/>
          <w:sz w:val="24"/>
          <w:szCs w:val="24"/>
          <w:lang w:val="es-VE" w:eastAsia="es-VE"/>
        </w:rPr>
      </w:pPr>
      <w:r w:rsidRPr="00E132C4">
        <w:rPr>
          <w:rFonts w:ascii="Times New Roman" w:eastAsia="Times New Roman" w:hAnsi="Times New Roman"/>
          <w:bCs/>
          <w:sz w:val="24"/>
          <w:szCs w:val="24"/>
          <w:lang w:val="es-VE" w:eastAsia="es-VE"/>
        </w:rPr>
        <w:t xml:space="preserve">En tal sentido, ese Consejo de Facultad aprobó la designación de la Profesora Sonia Zerpa, titular de la Cédula de Identidad </w:t>
      </w:r>
      <w:proofErr w:type="spellStart"/>
      <w:r w:rsidRPr="00E132C4">
        <w:rPr>
          <w:rFonts w:ascii="Times New Roman" w:eastAsia="Times New Roman" w:hAnsi="Times New Roman"/>
          <w:bCs/>
          <w:sz w:val="24"/>
          <w:szCs w:val="24"/>
          <w:lang w:val="es-VE" w:eastAsia="es-VE"/>
        </w:rPr>
        <w:t>N°</w:t>
      </w:r>
      <w:proofErr w:type="spellEnd"/>
      <w:r w:rsidRPr="00E132C4">
        <w:rPr>
          <w:rFonts w:ascii="Times New Roman" w:eastAsia="Times New Roman" w:hAnsi="Times New Roman"/>
          <w:bCs/>
          <w:sz w:val="24"/>
          <w:szCs w:val="24"/>
          <w:lang w:val="es-VE" w:eastAsia="es-VE"/>
        </w:rPr>
        <w:t xml:space="preserve"> 6.925.168, como </w:t>
      </w:r>
      <w:proofErr w:type="gramStart"/>
      <w:r w:rsidRPr="00E132C4">
        <w:rPr>
          <w:rFonts w:ascii="Times New Roman" w:eastAsia="Times New Roman" w:hAnsi="Times New Roman"/>
          <w:bCs/>
          <w:sz w:val="24"/>
          <w:szCs w:val="24"/>
          <w:lang w:val="es-VE" w:eastAsia="es-VE"/>
        </w:rPr>
        <w:t>Directora</w:t>
      </w:r>
      <w:proofErr w:type="gramEnd"/>
      <w:r w:rsidRPr="00E132C4">
        <w:rPr>
          <w:rFonts w:ascii="Times New Roman" w:eastAsia="Times New Roman" w:hAnsi="Times New Roman"/>
          <w:bCs/>
          <w:sz w:val="24"/>
          <w:szCs w:val="24"/>
          <w:lang w:val="es-VE" w:eastAsia="es-VE"/>
        </w:rPr>
        <w:t xml:space="preserve"> del Centro de Enseñanza Profesional de la Facultad de Ciencias Jurídicas y Políticas, a partir de la presente fecha y remiten a este Máximo Organismo.</w:t>
      </w:r>
    </w:p>
    <w:p w14:paraId="07277EED" w14:textId="4AF9C19A" w:rsidR="00E132C4" w:rsidRDefault="00E132C4" w:rsidP="00426E41">
      <w:pPr>
        <w:spacing w:after="0" w:line="240" w:lineRule="auto"/>
        <w:ind w:left="142"/>
        <w:jc w:val="both"/>
        <w:rPr>
          <w:rFonts w:ascii="Times New Roman" w:eastAsia="Times New Roman" w:hAnsi="Times New Roman"/>
          <w:b/>
          <w:sz w:val="24"/>
          <w:szCs w:val="24"/>
          <w:lang w:val="es-VE" w:eastAsia="es-VE"/>
        </w:rPr>
      </w:pPr>
      <w:r w:rsidRPr="00E132C4">
        <w:rPr>
          <w:rFonts w:ascii="Times New Roman" w:eastAsia="Times New Roman" w:hAnsi="Times New Roman"/>
          <w:b/>
          <w:sz w:val="24"/>
          <w:szCs w:val="24"/>
          <w:lang w:val="es-VE" w:eastAsia="es-VE"/>
        </w:rPr>
        <w:t>Decisión: Quedó en cuenta.</w:t>
      </w:r>
    </w:p>
    <w:p w14:paraId="6A850098" w14:textId="0B74A449" w:rsidR="00927A1D" w:rsidRDefault="00927A1D" w:rsidP="00426E41">
      <w:pPr>
        <w:spacing w:after="0" w:line="240" w:lineRule="auto"/>
        <w:ind w:left="142"/>
        <w:jc w:val="both"/>
        <w:rPr>
          <w:rFonts w:ascii="Times New Roman" w:eastAsia="Times New Roman" w:hAnsi="Times New Roman"/>
          <w:b/>
          <w:sz w:val="24"/>
          <w:szCs w:val="24"/>
          <w:lang w:val="es-VE" w:eastAsia="es-VE"/>
        </w:rPr>
      </w:pPr>
    </w:p>
    <w:p w14:paraId="6A53DDF3" w14:textId="15BD01D0" w:rsidR="00927A1D" w:rsidRDefault="00927A1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CU-3279</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98A0FD5" w14:textId="50250896" w:rsidR="00C748B3" w:rsidRDefault="00C748B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748B3">
        <w:rPr>
          <w:rFonts w:ascii="Times New Roman" w:eastAsia="Times New Roman" w:hAnsi="Times New Roman"/>
          <w:bCs/>
          <w:sz w:val="24"/>
          <w:szCs w:val="24"/>
          <w:lang w:val="es-VE" w:eastAsia="es-VE"/>
        </w:rPr>
        <w:t xml:space="preserve">omunicación </w:t>
      </w:r>
      <w:proofErr w:type="spellStart"/>
      <w:r w:rsidRPr="00C748B3">
        <w:rPr>
          <w:rFonts w:ascii="Times New Roman" w:eastAsia="Times New Roman" w:hAnsi="Times New Roman"/>
          <w:bCs/>
          <w:sz w:val="24"/>
          <w:szCs w:val="24"/>
          <w:lang w:val="es-VE" w:eastAsia="es-VE"/>
        </w:rPr>
        <w:t>N°</w:t>
      </w:r>
      <w:proofErr w:type="spellEnd"/>
      <w:r w:rsidRPr="00C748B3">
        <w:rPr>
          <w:rFonts w:ascii="Times New Roman" w:eastAsia="Times New Roman" w:hAnsi="Times New Roman"/>
          <w:bCs/>
          <w:sz w:val="24"/>
          <w:szCs w:val="24"/>
          <w:lang w:val="es-VE" w:eastAsia="es-VE"/>
        </w:rPr>
        <w:t xml:space="preserve"> 14/CF/0199, de fecha 01.11.2017, mediante la cual informa que en sesión ordinaria </w:t>
      </w:r>
      <w:proofErr w:type="spellStart"/>
      <w:r w:rsidRPr="00C748B3">
        <w:rPr>
          <w:rFonts w:ascii="Times New Roman" w:eastAsia="Times New Roman" w:hAnsi="Times New Roman"/>
          <w:bCs/>
          <w:sz w:val="24"/>
          <w:szCs w:val="24"/>
          <w:lang w:val="es-VE" w:eastAsia="es-VE"/>
        </w:rPr>
        <w:t>Nº</w:t>
      </w:r>
      <w:proofErr w:type="spellEnd"/>
      <w:r w:rsidRPr="00C748B3">
        <w:rPr>
          <w:rFonts w:ascii="Times New Roman" w:eastAsia="Times New Roman" w:hAnsi="Times New Roman"/>
          <w:bCs/>
          <w:sz w:val="24"/>
          <w:szCs w:val="24"/>
          <w:lang w:val="es-VE" w:eastAsia="es-VE"/>
        </w:rPr>
        <w:t xml:space="preserve"> 14 celebrada en la misma fecha, el Consejo de la Facultad conoció su propuesta para ratificar el nombramiento del Profesor José Javier García Vergara, como </w:t>
      </w:r>
      <w:r w:rsidRPr="00C748B3">
        <w:rPr>
          <w:rFonts w:ascii="Times New Roman" w:eastAsia="Times New Roman" w:hAnsi="Times New Roman"/>
          <w:bCs/>
          <w:sz w:val="24"/>
          <w:szCs w:val="24"/>
          <w:lang w:val="es-VE" w:eastAsia="es-VE"/>
        </w:rPr>
        <w:t xml:space="preserve">Abogado para actuar en representación de esa Facultad, en los casos de orden legal, ratificándolo de acuerdo a lo aprobado según Resolución </w:t>
      </w:r>
      <w:proofErr w:type="spellStart"/>
      <w:r w:rsidRPr="00C748B3">
        <w:rPr>
          <w:rFonts w:ascii="Times New Roman" w:eastAsia="Times New Roman" w:hAnsi="Times New Roman"/>
          <w:bCs/>
          <w:sz w:val="24"/>
          <w:szCs w:val="24"/>
          <w:lang w:val="es-VE" w:eastAsia="es-VE"/>
        </w:rPr>
        <w:t>N°</w:t>
      </w:r>
      <w:proofErr w:type="spellEnd"/>
      <w:r w:rsidRPr="00C748B3">
        <w:rPr>
          <w:rFonts w:ascii="Times New Roman" w:eastAsia="Times New Roman" w:hAnsi="Times New Roman"/>
          <w:bCs/>
          <w:sz w:val="24"/>
          <w:szCs w:val="24"/>
          <w:lang w:val="es-VE" w:eastAsia="es-VE"/>
        </w:rPr>
        <w:t xml:space="preserve"> CU-1275/17, de fecha 26.06.2017, ya que en la misma no se especifica el nombre. </w:t>
      </w:r>
    </w:p>
    <w:p w14:paraId="37C739C9" w14:textId="77777777" w:rsidR="00C748B3" w:rsidRPr="00C748B3" w:rsidRDefault="00C748B3" w:rsidP="00426E41">
      <w:pPr>
        <w:spacing w:after="0" w:line="240" w:lineRule="auto"/>
        <w:ind w:left="142"/>
        <w:jc w:val="both"/>
        <w:rPr>
          <w:rFonts w:ascii="Times New Roman" w:eastAsia="Times New Roman" w:hAnsi="Times New Roman"/>
          <w:bCs/>
          <w:sz w:val="24"/>
          <w:szCs w:val="24"/>
          <w:lang w:val="es-VE" w:eastAsia="es-VE"/>
        </w:rPr>
      </w:pPr>
    </w:p>
    <w:p w14:paraId="208E4269" w14:textId="77777777" w:rsidR="00C748B3" w:rsidRPr="00C748B3" w:rsidRDefault="00C748B3" w:rsidP="00426E41">
      <w:pPr>
        <w:spacing w:after="0" w:line="240" w:lineRule="auto"/>
        <w:ind w:left="142"/>
        <w:jc w:val="both"/>
        <w:rPr>
          <w:rFonts w:ascii="Times New Roman" w:eastAsia="Times New Roman" w:hAnsi="Times New Roman"/>
          <w:bCs/>
          <w:sz w:val="24"/>
          <w:szCs w:val="24"/>
          <w:lang w:val="es-VE" w:eastAsia="es-VE"/>
        </w:rPr>
      </w:pPr>
      <w:r w:rsidRPr="00C748B3">
        <w:rPr>
          <w:rFonts w:ascii="Times New Roman" w:eastAsia="Times New Roman" w:hAnsi="Times New Roman"/>
          <w:bCs/>
          <w:sz w:val="24"/>
          <w:szCs w:val="24"/>
          <w:lang w:val="es-VE" w:eastAsia="es-VE"/>
        </w:rPr>
        <w:t xml:space="preserve">En tal sentido, ese Consejo de Facultad aprobó, en virtud de la Resolución </w:t>
      </w:r>
      <w:proofErr w:type="spellStart"/>
      <w:r w:rsidRPr="00C748B3">
        <w:rPr>
          <w:rFonts w:ascii="Times New Roman" w:eastAsia="Times New Roman" w:hAnsi="Times New Roman"/>
          <w:bCs/>
          <w:sz w:val="24"/>
          <w:szCs w:val="24"/>
          <w:lang w:val="es-VE" w:eastAsia="es-VE"/>
        </w:rPr>
        <w:t>N°</w:t>
      </w:r>
      <w:proofErr w:type="spellEnd"/>
      <w:r w:rsidRPr="00C748B3">
        <w:rPr>
          <w:rFonts w:ascii="Times New Roman" w:eastAsia="Times New Roman" w:hAnsi="Times New Roman"/>
          <w:bCs/>
          <w:sz w:val="24"/>
          <w:szCs w:val="24"/>
          <w:lang w:val="es-VE" w:eastAsia="es-VE"/>
        </w:rPr>
        <w:t xml:space="preserve"> CU-1275/17, de fecha 26.06.2017, ratificar al Profesor José Javier García Vergara, titular de la Cédula de Identidad N 8.035.825, </w:t>
      </w:r>
      <w:proofErr w:type="spellStart"/>
      <w:r w:rsidRPr="00C748B3">
        <w:rPr>
          <w:rFonts w:ascii="Times New Roman" w:eastAsia="Times New Roman" w:hAnsi="Times New Roman"/>
          <w:bCs/>
          <w:sz w:val="24"/>
          <w:szCs w:val="24"/>
          <w:lang w:val="es-VE" w:eastAsia="es-VE"/>
        </w:rPr>
        <w:t>Inpre</w:t>
      </w:r>
      <w:proofErr w:type="spellEnd"/>
      <w:r w:rsidRPr="00C748B3">
        <w:rPr>
          <w:rFonts w:ascii="Times New Roman" w:eastAsia="Times New Roman" w:hAnsi="Times New Roman"/>
          <w:bCs/>
          <w:sz w:val="24"/>
          <w:szCs w:val="24"/>
          <w:lang w:val="es-VE" w:eastAsia="es-VE"/>
        </w:rPr>
        <w:t xml:space="preserve"> 39.237. como Abogado para actuar en representación de la Facultad de Ciencias Jurídicas y Políticas de esta Universidad, en los casos de orden legal, y remite a este Máximo Organismo, a los fines que se realice su nombramiento oficial, ya que en la resolución anterior no se especifica el nombre de dicho profesor en condición de Abogado. </w:t>
      </w:r>
    </w:p>
    <w:p w14:paraId="14CF2890" w14:textId="1172C6F9" w:rsidR="00927A1D" w:rsidRPr="00C748B3" w:rsidRDefault="00C748B3" w:rsidP="00426E41">
      <w:pPr>
        <w:spacing w:after="0" w:line="240" w:lineRule="auto"/>
        <w:ind w:left="142"/>
        <w:jc w:val="both"/>
        <w:rPr>
          <w:rFonts w:ascii="Times New Roman" w:eastAsia="Times New Roman" w:hAnsi="Times New Roman"/>
          <w:b/>
          <w:sz w:val="24"/>
          <w:szCs w:val="24"/>
          <w:lang w:val="es-VE" w:eastAsia="es-VE"/>
        </w:rPr>
      </w:pPr>
      <w:r w:rsidRPr="00C748B3">
        <w:rPr>
          <w:rFonts w:ascii="Times New Roman" w:eastAsia="Times New Roman" w:hAnsi="Times New Roman"/>
          <w:b/>
          <w:sz w:val="24"/>
          <w:szCs w:val="24"/>
          <w:lang w:val="es-VE" w:eastAsia="es-VE"/>
        </w:rPr>
        <w:t>Decisión: Aprobó la solicitud.</w:t>
      </w:r>
    </w:p>
    <w:p w14:paraId="6E77CD24" w14:textId="0505BEF7" w:rsidR="006C7A09" w:rsidRDefault="006C7A09" w:rsidP="00426E41">
      <w:pPr>
        <w:spacing w:after="0" w:line="240" w:lineRule="auto"/>
        <w:ind w:left="142"/>
        <w:jc w:val="both"/>
        <w:rPr>
          <w:rFonts w:ascii="Times New Roman" w:eastAsia="Times New Roman" w:hAnsi="Times New Roman"/>
          <w:b/>
          <w:sz w:val="24"/>
          <w:szCs w:val="24"/>
          <w:lang w:val="es-VE" w:eastAsia="es-VE"/>
        </w:rPr>
      </w:pPr>
    </w:p>
    <w:p w14:paraId="487BB7F6" w14:textId="5315563A" w:rsidR="006C7A09" w:rsidRDefault="006C7A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FORESTALES Y AMBIENTALES.</w:t>
      </w:r>
    </w:p>
    <w:p w14:paraId="7499CA7B" w14:textId="77777777" w:rsidR="00927A1D" w:rsidRDefault="00927A1D" w:rsidP="00426E41">
      <w:pPr>
        <w:spacing w:after="0" w:line="240" w:lineRule="auto"/>
        <w:ind w:left="142"/>
        <w:jc w:val="both"/>
        <w:rPr>
          <w:rFonts w:ascii="Times New Roman" w:eastAsia="Times New Roman" w:hAnsi="Times New Roman"/>
          <w:b/>
          <w:sz w:val="24"/>
          <w:szCs w:val="24"/>
          <w:lang w:val="es-VE" w:eastAsia="es-VE"/>
        </w:rPr>
      </w:pPr>
    </w:p>
    <w:p w14:paraId="3A048529" w14:textId="365D1EFF" w:rsidR="005209B6" w:rsidRDefault="005209B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CU-3116</w:t>
      </w:r>
      <w:r w:rsidRPr="00860D99">
        <w:rPr>
          <w:rFonts w:ascii="Times New Roman" w:eastAsia="Times New Roman" w:hAnsi="Times New Roman"/>
          <w:b/>
          <w:sz w:val="24"/>
          <w:szCs w:val="24"/>
          <w:lang w:val="es-VE" w:eastAsia="es-VE"/>
        </w:rPr>
        <w:t>/17.</w:t>
      </w:r>
    </w:p>
    <w:p w14:paraId="476C2350" w14:textId="78A7E7CC" w:rsidR="006C7A09" w:rsidRDefault="006C7A09" w:rsidP="00426E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F91922">
        <w:rPr>
          <w:rFonts w:ascii="Times New Roman" w:eastAsia="Times New Roman" w:hAnsi="Times New Roman"/>
          <w:sz w:val="24"/>
          <w:szCs w:val="24"/>
          <w:lang w:val="es-VE" w:eastAsia="es-VE"/>
        </w:rPr>
        <w:t>omunicación DP-</w:t>
      </w:r>
      <w:proofErr w:type="spellStart"/>
      <w:r w:rsidR="00F91922">
        <w:rPr>
          <w:rFonts w:ascii="Times New Roman" w:eastAsia="Times New Roman" w:hAnsi="Times New Roman"/>
          <w:sz w:val="24"/>
          <w:szCs w:val="24"/>
          <w:lang w:val="es-VE" w:eastAsia="es-VE"/>
        </w:rPr>
        <w:t>N°</w:t>
      </w:r>
      <w:proofErr w:type="spellEnd"/>
      <w:r w:rsidRPr="006C7A09">
        <w:rPr>
          <w:rFonts w:ascii="Times New Roman" w:eastAsia="Times New Roman" w:hAnsi="Times New Roman"/>
          <w:sz w:val="24"/>
          <w:szCs w:val="24"/>
          <w:lang w:val="es-VE" w:eastAsia="es-VE"/>
        </w:rPr>
        <w:t xml:space="preserve"> 2845-17, de fecha 17.10.2017, suscrita por la </w:t>
      </w:r>
      <w:proofErr w:type="spellStart"/>
      <w:r w:rsidRPr="006C7A09">
        <w:rPr>
          <w:rFonts w:ascii="Times New Roman" w:eastAsia="Times New Roman" w:hAnsi="Times New Roman"/>
          <w:sz w:val="24"/>
          <w:szCs w:val="24"/>
          <w:lang w:val="es-VE" w:eastAsia="es-VE"/>
        </w:rPr>
        <w:t>Profesoro</w:t>
      </w:r>
      <w:proofErr w:type="spellEnd"/>
      <w:r w:rsidRPr="006C7A09">
        <w:rPr>
          <w:rFonts w:ascii="Times New Roman" w:eastAsia="Times New Roman" w:hAnsi="Times New Roman"/>
          <w:sz w:val="24"/>
          <w:szCs w:val="24"/>
          <w:lang w:val="es-VE" w:eastAsia="es-VE"/>
        </w:rPr>
        <w:t xml:space="preserve"> Isabella </w:t>
      </w:r>
      <w:proofErr w:type="spellStart"/>
      <w:r w:rsidRPr="006C7A09">
        <w:rPr>
          <w:rFonts w:ascii="Times New Roman" w:eastAsia="Times New Roman" w:hAnsi="Times New Roman"/>
          <w:sz w:val="24"/>
          <w:szCs w:val="24"/>
          <w:lang w:val="es-VE" w:eastAsia="es-VE"/>
        </w:rPr>
        <w:t>Signorelli</w:t>
      </w:r>
      <w:proofErr w:type="spellEnd"/>
      <w:r w:rsidRPr="006C7A09">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6C7A09">
        <w:rPr>
          <w:rFonts w:ascii="Times New Roman" w:eastAsia="Times New Roman" w:hAnsi="Times New Roman"/>
          <w:b/>
          <w:sz w:val="24"/>
          <w:szCs w:val="24"/>
          <w:lang w:val="es-VE" w:eastAsia="es-VE"/>
        </w:rPr>
        <w:t>LUIS ALFREDO ZAMBRANO VERGARA</w:t>
      </w:r>
      <w:r w:rsidRPr="006C7A09">
        <w:rPr>
          <w:rFonts w:ascii="Times New Roman" w:eastAsia="Times New Roman" w:hAnsi="Times New Roman"/>
          <w:sz w:val="24"/>
          <w:szCs w:val="24"/>
          <w:lang w:val="es-VE" w:eastAsia="es-VE"/>
        </w:rPr>
        <w:t xml:space="preserve">, titular de la Cédula de Identidad </w:t>
      </w:r>
      <w:proofErr w:type="spellStart"/>
      <w:r w:rsidRPr="006C7A09">
        <w:rPr>
          <w:rFonts w:ascii="Times New Roman" w:eastAsia="Times New Roman" w:hAnsi="Times New Roman"/>
          <w:sz w:val="24"/>
          <w:szCs w:val="24"/>
          <w:lang w:val="es-VE" w:eastAsia="es-VE"/>
        </w:rPr>
        <w:t>N°</w:t>
      </w:r>
      <w:proofErr w:type="spellEnd"/>
      <w:r w:rsidRPr="006C7A09">
        <w:rPr>
          <w:rFonts w:ascii="Times New Roman" w:eastAsia="Times New Roman" w:hAnsi="Times New Roman"/>
          <w:sz w:val="24"/>
          <w:szCs w:val="24"/>
          <w:lang w:val="es-VE" w:eastAsia="es-VE"/>
        </w:rPr>
        <w:t xml:space="preserve"> 4.484,629, quien se desempeña actualmente como </w:t>
      </w:r>
      <w:r w:rsidRPr="006C7A09">
        <w:rPr>
          <w:rFonts w:ascii="Times New Roman" w:eastAsia="Times New Roman" w:hAnsi="Times New Roman"/>
          <w:b/>
          <w:sz w:val="24"/>
          <w:szCs w:val="24"/>
          <w:lang w:val="es-VE" w:eastAsia="es-VE"/>
        </w:rPr>
        <w:t>SUPERVISOR DE SERVICIOS,</w:t>
      </w:r>
      <w:r w:rsidRPr="006C7A09">
        <w:rPr>
          <w:rFonts w:ascii="Times New Roman" w:eastAsia="Times New Roman" w:hAnsi="Times New Roman"/>
          <w:sz w:val="24"/>
          <w:szCs w:val="24"/>
          <w:lang w:val="es-VE" w:eastAsia="es-VE"/>
        </w:rPr>
        <w:t xml:space="preserve"> en la Facultad de Ciencias Forestales y Ambientales de la Un</w:t>
      </w:r>
      <w:r>
        <w:rPr>
          <w:rFonts w:ascii="Times New Roman" w:eastAsia="Times New Roman" w:hAnsi="Times New Roman"/>
          <w:sz w:val="24"/>
          <w:szCs w:val="24"/>
          <w:lang w:val="es-VE" w:eastAsia="es-VE"/>
        </w:rPr>
        <w:t xml:space="preserve">iversidad de Los Andes, con una </w:t>
      </w:r>
      <w:r w:rsidRPr="006C7A09">
        <w:rPr>
          <w:rFonts w:ascii="Times New Roman" w:eastAsia="Times New Roman" w:hAnsi="Times New Roman"/>
          <w:sz w:val="24"/>
          <w:szCs w:val="24"/>
          <w:lang w:val="es-VE" w:eastAsia="es-VE"/>
        </w:rPr>
        <w:t>remuneración mensual de Bs. 527.650,23.</w:t>
      </w:r>
    </w:p>
    <w:p w14:paraId="4D87574F" w14:textId="77777777" w:rsidR="006C7A09" w:rsidRPr="006C7A09" w:rsidRDefault="006C7A09" w:rsidP="00426E41">
      <w:pPr>
        <w:spacing w:after="0" w:line="240" w:lineRule="auto"/>
        <w:ind w:left="142"/>
        <w:jc w:val="both"/>
        <w:rPr>
          <w:rFonts w:ascii="Times New Roman" w:eastAsia="Times New Roman" w:hAnsi="Times New Roman"/>
          <w:sz w:val="24"/>
          <w:szCs w:val="24"/>
          <w:lang w:val="es-VE" w:eastAsia="es-VE"/>
        </w:rPr>
      </w:pPr>
    </w:p>
    <w:p w14:paraId="1A93A07D" w14:textId="77777777" w:rsidR="006C7A09" w:rsidRPr="006C7A09" w:rsidRDefault="006C7A09" w:rsidP="00426E41">
      <w:pPr>
        <w:spacing w:after="0" w:line="240" w:lineRule="auto"/>
        <w:ind w:left="142"/>
        <w:jc w:val="both"/>
        <w:rPr>
          <w:rFonts w:ascii="Times New Roman" w:eastAsia="Times New Roman" w:hAnsi="Times New Roman"/>
          <w:sz w:val="24"/>
          <w:szCs w:val="24"/>
          <w:lang w:val="es-VE" w:eastAsia="es-VE"/>
        </w:rPr>
      </w:pPr>
      <w:r w:rsidRPr="006C7A09">
        <w:rPr>
          <w:rFonts w:ascii="Times New Roman" w:eastAsia="Times New Roman" w:hAnsi="Times New Roman"/>
          <w:sz w:val="24"/>
          <w:szCs w:val="24"/>
          <w:lang w:val="es-VE" w:eastAsia="es-VE"/>
        </w:rPr>
        <w:t xml:space="preserve">En este sentido, y en un todo de acuerdo con la cláusula </w:t>
      </w:r>
      <w:proofErr w:type="spellStart"/>
      <w:r w:rsidRPr="006C7A09">
        <w:rPr>
          <w:rFonts w:ascii="Times New Roman" w:eastAsia="Times New Roman" w:hAnsi="Times New Roman"/>
          <w:b/>
          <w:sz w:val="24"/>
          <w:szCs w:val="24"/>
          <w:lang w:val="es-VE" w:eastAsia="es-VE"/>
        </w:rPr>
        <w:t>Nº</w:t>
      </w:r>
      <w:proofErr w:type="spellEnd"/>
      <w:r w:rsidRPr="006C7A09">
        <w:rPr>
          <w:rFonts w:ascii="Times New Roman" w:eastAsia="Times New Roman" w:hAnsi="Times New Roman"/>
          <w:b/>
          <w:sz w:val="24"/>
          <w:szCs w:val="24"/>
          <w:lang w:val="es-VE" w:eastAsia="es-VE"/>
        </w:rPr>
        <w:t xml:space="preserve"> 28</w:t>
      </w:r>
      <w:r w:rsidRPr="006C7A09">
        <w:rPr>
          <w:rFonts w:ascii="Times New Roman" w:eastAsia="Times New Roman" w:hAnsi="Times New Roman"/>
          <w:sz w:val="24"/>
          <w:szCs w:val="24"/>
          <w:lang w:val="es-VE" w:eastAsia="es-VE"/>
        </w:rPr>
        <w:t xml:space="preserve"> del Convenio Colectivo vigente entre la Universidad y </w:t>
      </w:r>
      <w:r w:rsidRPr="006C7A09">
        <w:rPr>
          <w:rFonts w:ascii="Times New Roman" w:eastAsia="Times New Roman" w:hAnsi="Times New Roman"/>
          <w:b/>
          <w:sz w:val="24"/>
          <w:szCs w:val="24"/>
          <w:lang w:val="es-VE" w:eastAsia="es-VE"/>
        </w:rPr>
        <w:t>SOULA</w:t>
      </w:r>
      <w:r w:rsidRPr="006C7A09">
        <w:rPr>
          <w:rFonts w:ascii="Times New Roman" w:eastAsia="Times New Roman" w:hAnsi="Times New Roman"/>
          <w:sz w:val="24"/>
          <w:szCs w:val="24"/>
          <w:lang w:val="es-VE" w:eastAsia="es-VE"/>
        </w:rPr>
        <w:t xml:space="preserve">, ya que el trabajador ha prestado sus servicios ininterrumpidos en la institución por un lapso de </w:t>
      </w:r>
      <w:r w:rsidRPr="006C7A09">
        <w:rPr>
          <w:rFonts w:ascii="Times New Roman" w:eastAsia="Times New Roman" w:hAnsi="Times New Roman"/>
          <w:b/>
          <w:sz w:val="24"/>
          <w:szCs w:val="24"/>
          <w:lang w:val="es-VE" w:eastAsia="es-VE"/>
        </w:rPr>
        <w:t xml:space="preserve">VEINTITRES (23) AÑOS, NUEVE (09) MESES Y VEINTIÚN (21) DÍAS Y CUENTA CON SESENTA (60) AÑOS DE </w:t>
      </w:r>
      <w:r w:rsidRPr="006C7A09">
        <w:rPr>
          <w:rFonts w:ascii="Times New Roman" w:eastAsia="Times New Roman" w:hAnsi="Times New Roman"/>
          <w:b/>
          <w:sz w:val="24"/>
          <w:szCs w:val="24"/>
          <w:lang w:val="es-VE" w:eastAsia="es-VE"/>
        </w:rPr>
        <w:lastRenderedPageBreak/>
        <w:t>EDAD,</w:t>
      </w:r>
      <w:r w:rsidRPr="006C7A09">
        <w:rPr>
          <w:rFonts w:ascii="Times New Roman" w:eastAsia="Times New Roman" w:hAnsi="Times New Roman"/>
          <w:sz w:val="24"/>
          <w:szCs w:val="24"/>
          <w:lang w:val="es-VE" w:eastAsia="es-VE"/>
        </w:rPr>
        <w:t xml:space="preserve"> el Consejo Universitario acordó concederle el beneficio solicitado a partir del </w:t>
      </w:r>
      <w:r w:rsidRPr="006C7A09">
        <w:rPr>
          <w:rFonts w:ascii="Times New Roman" w:eastAsia="Times New Roman" w:hAnsi="Times New Roman"/>
          <w:b/>
          <w:sz w:val="24"/>
          <w:szCs w:val="24"/>
          <w:lang w:val="es-VE" w:eastAsia="es-VE"/>
        </w:rPr>
        <w:t>TREINTA Y UNO DE OCTUBRE DE 2017,</w:t>
      </w:r>
      <w:r w:rsidRPr="006C7A09">
        <w:rPr>
          <w:rFonts w:ascii="Times New Roman" w:eastAsia="Times New Roman" w:hAnsi="Times New Roman"/>
          <w:sz w:val="24"/>
          <w:szCs w:val="24"/>
          <w:lang w:val="es-VE" w:eastAsia="es-VE"/>
        </w:rPr>
        <w:t xml:space="preserve"> con una remuneración mensual de </w:t>
      </w:r>
      <w:r w:rsidRPr="006C7A09">
        <w:rPr>
          <w:rFonts w:ascii="Times New Roman" w:eastAsia="Times New Roman" w:hAnsi="Times New Roman"/>
          <w:b/>
          <w:sz w:val="24"/>
          <w:szCs w:val="24"/>
          <w:lang w:val="es-VE" w:eastAsia="es-VE"/>
        </w:rPr>
        <w:t>QUINIENTOS VEINTISIETE MIL SEISCIENTOS CINCUENTA BOLÍVARES CON VEINTITRÉS CÉNTIMOS (Bs. 527.650,23),</w:t>
      </w:r>
      <w:r w:rsidRPr="006C7A09">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6C7A09">
        <w:rPr>
          <w:rFonts w:ascii="Times New Roman" w:eastAsia="Times New Roman" w:hAnsi="Times New Roman"/>
          <w:sz w:val="24"/>
          <w:szCs w:val="24"/>
          <w:lang w:val="es-VE" w:eastAsia="es-VE"/>
        </w:rPr>
        <w:t>articulos</w:t>
      </w:r>
      <w:proofErr w:type="spellEnd"/>
      <w:r w:rsidRPr="006C7A09">
        <w:rPr>
          <w:rFonts w:ascii="Times New Roman" w:eastAsia="Times New Roman" w:hAnsi="Times New Roman"/>
          <w:sz w:val="24"/>
          <w:szCs w:val="24"/>
          <w:lang w:val="es-VE" w:eastAsia="es-VE"/>
        </w:rPr>
        <w:t xml:space="preserve"> 3 y 23 del Decreto con Rango Valor y Fuerza de la Ley Contra la corrupción en Gaceta Extraordinaria </w:t>
      </w:r>
      <w:proofErr w:type="spellStart"/>
      <w:r w:rsidRPr="006C7A09">
        <w:rPr>
          <w:rFonts w:ascii="Times New Roman" w:eastAsia="Times New Roman" w:hAnsi="Times New Roman"/>
          <w:sz w:val="24"/>
          <w:szCs w:val="24"/>
          <w:lang w:val="es-VE" w:eastAsia="es-VE"/>
        </w:rPr>
        <w:t>Nº</w:t>
      </w:r>
      <w:proofErr w:type="spellEnd"/>
      <w:r w:rsidRPr="006C7A09">
        <w:rPr>
          <w:rFonts w:ascii="Times New Roman" w:eastAsia="Times New Roman" w:hAnsi="Times New Roman"/>
          <w:sz w:val="24"/>
          <w:szCs w:val="24"/>
          <w:lang w:val="es-VE" w:eastAsia="es-VE"/>
        </w:rPr>
        <w:t xml:space="preserve"> 6155 del 19.11.2014 y en concordancia el artículo 2 de la Resolución </w:t>
      </w:r>
      <w:proofErr w:type="spellStart"/>
      <w:r w:rsidRPr="006C7A09">
        <w:rPr>
          <w:rFonts w:ascii="Times New Roman" w:eastAsia="Times New Roman" w:hAnsi="Times New Roman"/>
          <w:sz w:val="24"/>
          <w:szCs w:val="24"/>
          <w:lang w:val="es-VE" w:eastAsia="es-VE"/>
        </w:rPr>
        <w:t>N°</w:t>
      </w:r>
      <w:proofErr w:type="spellEnd"/>
      <w:r w:rsidRPr="006C7A09">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7C7991E9" w14:textId="6C064B5D" w:rsidR="00F91922" w:rsidRDefault="006C7A09" w:rsidP="00426E41">
      <w:pPr>
        <w:spacing w:after="0" w:line="240" w:lineRule="auto"/>
        <w:ind w:left="142"/>
        <w:jc w:val="both"/>
        <w:rPr>
          <w:rFonts w:ascii="Times New Roman" w:eastAsia="Times New Roman" w:hAnsi="Times New Roman"/>
          <w:b/>
          <w:sz w:val="24"/>
          <w:szCs w:val="24"/>
          <w:lang w:val="es-VE" w:eastAsia="es-VE"/>
        </w:rPr>
      </w:pPr>
      <w:r w:rsidRPr="00235DD1">
        <w:rPr>
          <w:rFonts w:ascii="Times New Roman" w:eastAsia="Times New Roman" w:hAnsi="Times New Roman"/>
          <w:b/>
          <w:sz w:val="24"/>
          <w:szCs w:val="24"/>
          <w:lang w:val="es-VE" w:eastAsia="es-VE"/>
        </w:rPr>
        <w:t>Decisión: Acordó</w:t>
      </w:r>
      <w:r w:rsidRPr="00774AA4">
        <w:rPr>
          <w:rFonts w:ascii="Times New Roman" w:eastAsia="Times New Roman" w:hAnsi="Times New Roman"/>
          <w:b/>
          <w:sz w:val="24"/>
          <w:szCs w:val="24"/>
          <w:lang w:val="es-VE" w:eastAsia="es-VE"/>
        </w:rPr>
        <w:t xml:space="preserve"> concederle el beneficio solicitado a partir del treinta y uno de octubre de 2017.</w:t>
      </w:r>
    </w:p>
    <w:p w14:paraId="48862027" w14:textId="5C8C4B43" w:rsidR="003228CD" w:rsidRDefault="003228CD" w:rsidP="00426E41">
      <w:pPr>
        <w:spacing w:after="0" w:line="240" w:lineRule="auto"/>
        <w:ind w:left="142"/>
        <w:jc w:val="both"/>
        <w:rPr>
          <w:rFonts w:ascii="Times New Roman" w:eastAsia="Times New Roman" w:hAnsi="Times New Roman"/>
          <w:b/>
          <w:sz w:val="24"/>
          <w:szCs w:val="24"/>
          <w:lang w:val="es-VE" w:eastAsia="es-VE"/>
        </w:rPr>
      </w:pPr>
    </w:p>
    <w:p w14:paraId="313189BD" w14:textId="77777777" w:rsidR="003228CD" w:rsidRDefault="003228C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CU-3118</w:t>
      </w:r>
      <w:r w:rsidRPr="00860D99">
        <w:rPr>
          <w:rFonts w:ascii="Times New Roman" w:eastAsia="Times New Roman" w:hAnsi="Times New Roman"/>
          <w:b/>
          <w:sz w:val="24"/>
          <w:szCs w:val="24"/>
          <w:lang w:val="es-VE" w:eastAsia="es-VE"/>
        </w:rPr>
        <w:t>/17.</w:t>
      </w:r>
    </w:p>
    <w:p w14:paraId="645DCE3D" w14:textId="3DC379A8" w:rsidR="003228CD" w:rsidRDefault="003228C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228CD">
        <w:rPr>
          <w:rFonts w:ascii="Times New Roman" w:eastAsia="Times New Roman" w:hAnsi="Times New Roman"/>
          <w:bCs/>
          <w:sz w:val="24"/>
          <w:szCs w:val="24"/>
          <w:lang w:val="es-VE" w:eastAsia="es-VE"/>
        </w:rPr>
        <w:t>omunicación DP-</w:t>
      </w:r>
      <w:proofErr w:type="spellStart"/>
      <w:r w:rsidRPr="003228CD">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3228CD">
        <w:rPr>
          <w:rFonts w:ascii="Times New Roman" w:eastAsia="Times New Roman" w:hAnsi="Times New Roman"/>
          <w:bCs/>
          <w:sz w:val="24"/>
          <w:szCs w:val="24"/>
          <w:lang w:val="es-VE" w:eastAsia="es-VE"/>
        </w:rPr>
        <w:t xml:space="preserve"> 2847-17, de fecha 18.10.2017, suscrita por la Profesora Isabella </w:t>
      </w:r>
      <w:proofErr w:type="spellStart"/>
      <w:r w:rsidRPr="003228CD">
        <w:rPr>
          <w:rFonts w:ascii="Times New Roman" w:eastAsia="Times New Roman" w:hAnsi="Times New Roman"/>
          <w:bCs/>
          <w:sz w:val="24"/>
          <w:szCs w:val="24"/>
          <w:lang w:val="es-VE" w:eastAsia="es-VE"/>
        </w:rPr>
        <w:t>Signorelli</w:t>
      </w:r>
      <w:proofErr w:type="spellEnd"/>
      <w:r w:rsidRPr="003228CD">
        <w:rPr>
          <w:rFonts w:ascii="Times New Roman" w:eastAsia="Times New Roman" w:hAnsi="Times New Roman"/>
          <w:bCs/>
          <w:sz w:val="24"/>
          <w:szCs w:val="24"/>
          <w:lang w:val="es-VE" w:eastAsia="es-VE"/>
        </w:rPr>
        <w:t xml:space="preserve">, </w:t>
      </w:r>
      <w:proofErr w:type="gramStart"/>
      <w:r w:rsidRPr="003228CD">
        <w:rPr>
          <w:rFonts w:ascii="Times New Roman" w:eastAsia="Times New Roman" w:hAnsi="Times New Roman"/>
          <w:bCs/>
          <w:sz w:val="24"/>
          <w:szCs w:val="24"/>
          <w:lang w:val="es-VE" w:eastAsia="es-VE"/>
        </w:rPr>
        <w:t>Directora</w:t>
      </w:r>
      <w:proofErr w:type="gramEnd"/>
      <w:r w:rsidRPr="003228CD">
        <w:rPr>
          <w:rFonts w:ascii="Times New Roman" w:eastAsia="Times New Roman" w:hAnsi="Times New Roman"/>
          <w:bCs/>
          <w:sz w:val="24"/>
          <w:szCs w:val="24"/>
          <w:lang w:val="es-VE" w:eastAsia="es-VE"/>
        </w:rPr>
        <w:t xml:space="preserve"> de </w:t>
      </w:r>
      <w:proofErr w:type="spellStart"/>
      <w:r w:rsidRPr="003228CD">
        <w:rPr>
          <w:rFonts w:ascii="Times New Roman" w:eastAsia="Times New Roman" w:hAnsi="Times New Roman"/>
          <w:bCs/>
          <w:sz w:val="24"/>
          <w:szCs w:val="24"/>
          <w:lang w:val="es-VE" w:eastAsia="es-VE"/>
        </w:rPr>
        <w:t>Personol</w:t>
      </w:r>
      <w:proofErr w:type="spellEnd"/>
      <w:r w:rsidRPr="003228CD">
        <w:rPr>
          <w:rFonts w:ascii="Times New Roman" w:eastAsia="Times New Roman" w:hAnsi="Times New Roman"/>
          <w:bCs/>
          <w:sz w:val="24"/>
          <w:szCs w:val="24"/>
          <w:lang w:val="es-VE" w:eastAsia="es-VE"/>
        </w:rPr>
        <w:t xml:space="preserve">, mediante la cual somete a consideración de este Máximo Organismo, su solicitud de Jubilación quien se desempeña actualmente como </w:t>
      </w:r>
      <w:r w:rsidRPr="003228CD">
        <w:rPr>
          <w:rFonts w:ascii="Times New Roman" w:eastAsia="Times New Roman" w:hAnsi="Times New Roman"/>
          <w:b/>
          <w:sz w:val="24"/>
          <w:szCs w:val="24"/>
          <w:lang w:val="es-VE" w:eastAsia="es-VE"/>
        </w:rPr>
        <w:t>SUPERVISOR DE SERVICIOS</w:t>
      </w:r>
      <w:r w:rsidRPr="003228CD">
        <w:rPr>
          <w:rFonts w:ascii="Times New Roman" w:eastAsia="Times New Roman" w:hAnsi="Times New Roman"/>
          <w:bCs/>
          <w:sz w:val="24"/>
          <w:szCs w:val="24"/>
          <w:lang w:val="es-VE" w:eastAsia="es-VE"/>
        </w:rPr>
        <w:t xml:space="preserve">, en la Facultad de Ciencias Forestales y Ambientales de la Universidad de Los Andes, </w:t>
      </w:r>
      <w:r w:rsidRPr="003228CD">
        <w:rPr>
          <w:rFonts w:ascii="Times New Roman" w:eastAsia="Times New Roman" w:hAnsi="Times New Roman"/>
          <w:bCs/>
          <w:sz w:val="24"/>
          <w:szCs w:val="24"/>
          <w:lang w:val="es-VE" w:eastAsia="es-VE"/>
        </w:rPr>
        <w:t>con una remuneración mensual de Bs. 527.655,72.</w:t>
      </w:r>
    </w:p>
    <w:p w14:paraId="0F1F0311" w14:textId="77777777" w:rsidR="003228CD" w:rsidRPr="003228CD" w:rsidRDefault="003228CD" w:rsidP="00426E41">
      <w:pPr>
        <w:spacing w:after="0" w:line="240" w:lineRule="auto"/>
        <w:ind w:left="142"/>
        <w:jc w:val="both"/>
        <w:rPr>
          <w:rFonts w:ascii="Times New Roman" w:eastAsia="Times New Roman" w:hAnsi="Times New Roman"/>
          <w:bCs/>
          <w:sz w:val="24"/>
          <w:szCs w:val="24"/>
          <w:lang w:val="es-VE" w:eastAsia="es-VE"/>
        </w:rPr>
      </w:pPr>
    </w:p>
    <w:p w14:paraId="7DBDF1D1" w14:textId="46B21271" w:rsidR="003228CD" w:rsidRDefault="003228CD" w:rsidP="00426E41">
      <w:pPr>
        <w:spacing w:after="0" w:line="240" w:lineRule="auto"/>
        <w:ind w:left="142"/>
        <w:jc w:val="both"/>
        <w:rPr>
          <w:rFonts w:ascii="Times New Roman" w:eastAsia="Times New Roman" w:hAnsi="Times New Roman"/>
          <w:bCs/>
          <w:sz w:val="24"/>
          <w:szCs w:val="24"/>
          <w:lang w:val="es-VE" w:eastAsia="es-VE"/>
        </w:rPr>
      </w:pPr>
      <w:r w:rsidRPr="003228CD">
        <w:rPr>
          <w:rFonts w:ascii="Times New Roman" w:eastAsia="Times New Roman" w:hAnsi="Times New Roman"/>
          <w:bCs/>
          <w:sz w:val="24"/>
          <w:szCs w:val="24"/>
          <w:lang w:val="es-VE" w:eastAsia="es-VE"/>
        </w:rPr>
        <w:t xml:space="preserve">En este sentido, y en un todo de acuerdo con la cláusula </w:t>
      </w:r>
      <w:proofErr w:type="spellStart"/>
      <w:r w:rsidRPr="003228CD">
        <w:rPr>
          <w:rFonts w:ascii="Times New Roman" w:eastAsia="Times New Roman" w:hAnsi="Times New Roman"/>
          <w:b/>
          <w:sz w:val="24"/>
          <w:szCs w:val="24"/>
          <w:lang w:val="es-VE" w:eastAsia="es-VE"/>
        </w:rPr>
        <w:t>N°</w:t>
      </w:r>
      <w:proofErr w:type="spellEnd"/>
      <w:r w:rsidRPr="003228CD">
        <w:rPr>
          <w:rFonts w:ascii="Times New Roman" w:eastAsia="Times New Roman" w:hAnsi="Times New Roman"/>
          <w:b/>
          <w:sz w:val="24"/>
          <w:szCs w:val="24"/>
          <w:lang w:val="es-VE" w:eastAsia="es-VE"/>
        </w:rPr>
        <w:t xml:space="preserve"> 28</w:t>
      </w:r>
      <w:r w:rsidRPr="003228CD">
        <w:rPr>
          <w:rFonts w:ascii="Times New Roman" w:eastAsia="Times New Roman" w:hAnsi="Times New Roman"/>
          <w:bCs/>
          <w:sz w:val="24"/>
          <w:szCs w:val="24"/>
          <w:lang w:val="es-VE" w:eastAsia="es-VE"/>
        </w:rPr>
        <w:t xml:space="preserve"> del Convenio Colectivo vigente entre la Universidad y </w:t>
      </w:r>
      <w:r w:rsidRPr="003228CD">
        <w:rPr>
          <w:rFonts w:ascii="Times New Roman" w:eastAsia="Times New Roman" w:hAnsi="Times New Roman"/>
          <w:b/>
          <w:sz w:val="24"/>
          <w:szCs w:val="24"/>
          <w:lang w:val="es-VE" w:eastAsia="es-VE"/>
        </w:rPr>
        <w:t>SOULA,</w:t>
      </w:r>
      <w:r w:rsidRPr="003228CD">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3228CD">
        <w:rPr>
          <w:rFonts w:ascii="Times New Roman" w:eastAsia="Times New Roman" w:hAnsi="Times New Roman"/>
          <w:b/>
          <w:sz w:val="24"/>
          <w:szCs w:val="24"/>
          <w:lang w:val="es-VE" w:eastAsia="es-VE"/>
        </w:rPr>
        <w:t xml:space="preserve">VEINTITRÉS (23) AÑOS, 00 MESES Y VEINTIOCHO (28) DÍAS, TAMBIÉN LABORÓ EN EL MINISTERIO DEL PODER POPULAR PARA LA DEFENSA POR UN LAPSO DE DOS (02) AÑOS, 00 MESES Y 00 DÍAS, TOTAL DE TIEMPO LABORADO EN LA INSTITUCIÓN Y EN EL MINISTERIO DEL PODER POPULAR PARA LA DEFENSA ES DE VEINTICINCO (25) AÑOS, 00 MESES Y VEINTIOCHO (28) DÍAS, </w:t>
      </w:r>
      <w:r w:rsidRPr="003228CD">
        <w:rPr>
          <w:rFonts w:ascii="Times New Roman" w:eastAsia="Times New Roman" w:hAnsi="Times New Roman"/>
          <w:bCs/>
          <w:sz w:val="24"/>
          <w:szCs w:val="24"/>
          <w:lang w:val="es-VE" w:eastAsia="es-VE"/>
        </w:rPr>
        <w:t xml:space="preserve">el Consejo Universitario acordó concederle el beneficio solicitado a partir del </w:t>
      </w:r>
      <w:r w:rsidRPr="003228CD">
        <w:rPr>
          <w:rFonts w:ascii="Times New Roman" w:eastAsia="Times New Roman" w:hAnsi="Times New Roman"/>
          <w:b/>
          <w:sz w:val="24"/>
          <w:szCs w:val="24"/>
          <w:lang w:val="es-VE" w:eastAsia="es-VE"/>
        </w:rPr>
        <w:t>TREINTA Y UNO DE OCTUBRE DE 2017,</w:t>
      </w:r>
      <w:r w:rsidRPr="003228CD">
        <w:rPr>
          <w:rFonts w:ascii="Times New Roman" w:eastAsia="Times New Roman" w:hAnsi="Times New Roman"/>
          <w:bCs/>
          <w:sz w:val="24"/>
          <w:szCs w:val="24"/>
          <w:lang w:val="es-VE" w:eastAsia="es-VE"/>
        </w:rPr>
        <w:t xml:space="preserve"> con una remuneración mensual de </w:t>
      </w:r>
      <w:r w:rsidRPr="003228CD">
        <w:rPr>
          <w:rFonts w:ascii="Times New Roman" w:eastAsia="Times New Roman" w:hAnsi="Times New Roman"/>
          <w:b/>
          <w:sz w:val="24"/>
          <w:szCs w:val="24"/>
          <w:lang w:val="es-VE" w:eastAsia="es-VE"/>
        </w:rPr>
        <w:t>QUINIENTOS VEINTISIETE MIL SEISCIENTOS CINCUENTA Y CINCO BOLÍVARES CON SETENTA Y DOS CENTIMOS (Bs. 527.655,72),</w:t>
      </w:r>
      <w:r w:rsidRPr="003228CD">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w:t>
      </w:r>
      <w:proofErr w:type="spellStart"/>
      <w:r w:rsidRPr="003228CD">
        <w:rPr>
          <w:rFonts w:ascii="Times New Roman" w:eastAsia="Times New Roman" w:hAnsi="Times New Roman"/>
          <w:bCs/>
          <w:sz w:val="24"/>
          <w:szCs w:val="24"/>
          <w:lang w:val="es-VE" w:eastAsia="es-VE"/>
        </w:rPr>
        <w:t>articulos</w:t>
      </w:r>
      <w:proofErr w:type="spellEnd"/>
      <w:r w:rsidRPr="003228CD">
        <w:rPr>
          <w:rFonts w:ascii="Times New Roman" w:eastAsia="Times New Roman" w:hAnsi="Times New Roman"/>
          <w:bCs/>
          <w:sz w:val="24"/>
          <w:szCs w:val="24"/>
          <w:lang w:val="es-VE" w:eastAsia="es-VE"/>
        </w:rPr>
        <w:t xml:space="preserve"> 3 y 23 del Decreto con Rango Valor y Fuerza de la Ley Contra la corrupción en Gaceta Extraordinaria </w:t>
      </w:r>
      <w:proofErr w:type="spellStart"/>
      <w:r w:rsidRPr="003228CD">
        <w:rPr>
          <w:rFonts w:ascii="Times New Roman" w:eastAsia="Times New Roman" w:hAnsi="Times New Roman"/>
          <w:bCs/>
          <w:sz w:val="24"/>
          <w:szCs w:val="24"/>
          <w:lang w:val="es-VE" w:eastAsia="es-VE"/>
        </w:rPr>
        <w:t>Nº</w:t>
      </w:r>
      <w:proofErr w:type="spellEnd"/>
      <w:r w:rsidRPr="003228CD">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3228CD">
        <w:rPr>
          <w:rFonts w:ascii="Times New Roman" w:eastAsia="Times New Roman" w:hAnsi="Times New Roman"/>
          <w:bCs/>
          <w:sz w:val="24"/>
          <w:szCs w:val="24"/>
          <w:lang w:val="es-VE" w:eastAsia="es-VE"/>
        </w:rPr>
        <w:t>N°</w:t>
      </w:r>
      <w:proofErr w:type="spellEnd"/>
      <w:r w:rsidRPr="003228CD">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3228CD">
        <w:rPr>
          <w:rFonts w:ascii="Times New Roman" w:eastAsia="Times New Roman" w:hAnsi="Times New Roman"/>
          <w:bCs/>
          <w:sz w:val="24"/>
          <w:szCs w:val="24"/>
          <w:lang w:val="es-VE" w:eastAsia="es-VE"/>
        </w:rPr>
        <w:t>dias</w:t>
      </w:r>
      <w:proofErr w:type="spellEnd"/>
      <w:r w:rsidRPr="003228CD">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w:t>
      </w:r>
      <w:r w:rsidRPr="003228CD">
        <w:rPr>
          <w:rFonts w:ascii="Times New Roman" w:eastAsia="Times New Roman" w:hAnsi="Times New Roman"/>
          <w:bCs/>
          <w:sz w:val="24"/>
          <w:szCs w:val="24"/>
          <w:lang w:val="es-VE" w:eastAsia="es-VE"/>
        </w:rPr>
        <w:lastRenderedPageBreak/>
        <w:t>los funcionarios de realizar la Declaración Jurada de Patrimonio (DJP) al momento del cese de sus funciones.</w:t>
      </w:r>
    </w:p>
    <w:p w14:paraId="387A4C99" w14:textId="209D168D" w:rsidR="00301B2B" w:rsidRPr="00301B2B" w:rsidRDefault="00301B2B"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26FB3E61" w14:textId="162BF5E2" w:rsidR="00F91922" w:rsidRDefault="00F91922" w:rsidP="00426E41">
      <w:pPr>
        <w:spacing w:after="0" w:line="240" w:lineRule="auto"/>
        <w:ind w:left="142"/>
        <w:jc w:val="both"/>
        <w:rPr>
          <w:rFonts w:ascii="Times New Roman" w:eastAsia="Times New Roman" w:hAnsi="Times New Roman"/>
          <w:b/>
          <w:sz w:val="24"/>
          <w:szCs w:val="24"/>
          <w:lang w:val="es-VE" w:eastAsia="es-VE"/>
        </w:rPr>
      </w:pPr>
    </w:p>
    <w:p w14:paraId="22F2A246" w14:textId="77777777" w:rsidR="009C2C0B" w:rsidRDefault="00455EB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CU-3140</w:t>
      </w:r>
      <w:r w:rsidRPr="00860D99">
        <w:rPr>
          <w:rFonts w:ascii="Times New Roman" w:eastAsia="Times New Roman" w:hAnsi="Times New Roman"/>
          <w:b/>
          <w:sz w:val="24"/>
          <w:szCs w:val="24"/>
          <w:lang w:val="es-VE" w:eastAsia="es-VE"/>
        </w:rPr>
        <w:t>/17.</w:t>
      </w:r>
    </w:p>
    <w:p w14:paraId="6F3B9E8B" w14:textId="7E9E88CA" w:rsidR="009C2C0B" w:rsidRPr="009C2C0B" w:rsidRDefault="009C2C0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9C2C0B">
        <w:rPr>
          <w:rFonts w:ascii="Times New Roman" w:eastAsia="Times New Roman" w:hAnsi="Times New Roman"/>
          <w:bCs/>
          <w:sz w:val="24"/>
          <w:szCs w:val="24"/>
          <w:lang w:val="es-VE" w:eastAsia="es-VE"/>
        </w:rPr>
        <w:t>omunicación DP-</w:t>
      </w:r>
      <w:proofErr w:type="spellStart"/>
      <w:r w:rsidRPr="009C2C0B">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9C2C0B">
        <w:rPr>
          <w:rFonts w:ascii="Times New Roman" w:eastAsia="Times New Roman" w:hAnsi="Times New Roman"/>
          <w:bCs/>
          <w:sz w:val="24"/>
          <w:szCs w:val="24"/>
          <w:lang w:val="es-VE" w:eastAsia="es-VE"/>
        </w:rPr>
        <w:t xml:space="preserve"> 2850-17, de fecha 17.10.2017, recibida el 26.10.2017, suscrita por la Profesora Isabella </w:t>
      </w:r>
      <w:proofErr w:type="spellStart"/>
      <w:r w:rsidRPr="009C2C0B">
        <w:rPr>
          <w:rFonts w:ascii="Times New Roman" w:eastAsia="Times New Roman" w:hAnsi="Times New Roman"/>
          <w:bCs/>
          <w:sz w:val="24"/>
          <w:szCs w:val="24"/>
          <w:lang w:val="es-VE" w:eastAsia="es-VE"/>
        </w:rPr>
        <w:t>Signorelli</w:t>
      </w:r>
      <w:proofErr w:type="spellEnd"/>
      <w:r w:rsidRPr="009C2C0B">
        <w:rPr>
          <w:rFonts w:ascii="Times New Roman" w:eastAsia="Times New Roman" w:hAnsi="Times New Roman"/>
          <w:bCs/>
          <w:sz w:val="24"/>
          <w:szCs w:val="24"/>
          <w:lang w:val="es-VE" w:eastAsia="es-VE"/>
        </w:rPr>
        <w:t xml:space="preserve">, Directora de Personal, mediante la cual somete a consideración de este Máximo Organismo, la solicitud de Pensión del ciudadano (a): </w:t>
      </w:r>
      <w:r w:rsidRPr="009C2C0B">
        <w:rPr>
          <w:rFonts w:ascii="Times New Roman" w:eastAsia="Times New Roman" w:hAnsi="Times New Roman"/>
          <w:b/>
          <w:sz w:val="24"/>
          <w:szCs w:val="24"/>
          <w:lang w:val="es-VE" w:eastAsia="es-VE"/>
        </w:rPr>
        <w:t>MIGUEL BENITO CADENAS BARILLAS</w:t>
      </w:r>
      <w:r w:rsidRPr="009C2C0B">
        <w:rPr>
          <w:rFonts w:ascii="Times New Roman" w:eastAsia="Times New Roman" w:hAnsi="Times New Roman"/>
          <w:bCs/>
          <w:sz w:val="24"/>
          <w:szCs w:val="24"/>
          <w:lang w:val="es-VE" w:eastAsia="es-VE"/>
        </w:rPr>
        <w:t xml:space="preserve">, titular de la Cédula de Identidad </w:t>
      </w:r>
      <w:proofErr w:type="spellStart"/>
      <w:r w:rsidRPr="009C2C0B">
        <w:rPr>
          <w:rFonts w:ascii="Times New Roman" w:eastAsia="Times New Roman" w:hAnsi="Times New Roman"/>
          <w:bCs/>
          <w:sz w:val="24"/>
          <w:szCs w:val="24"/>
          <w:lang w:val="es-VE" w:eastAsia="es-VE"/>
        </w:rPr>
        <w:t>N°</w:t>
      </w:r>
      <w:proofErr w:type="spellEnd"/>
      <w:r w:rsidRPr="009C2C0B">
        <w:rPr>
          <w:rFonts w:ascii="Times New Roman" w:eastAsia="Times New Roman" w:hAnsi="Times New Roman"/>
          <w:bCs/>
          <w:sz w:val="24"/>
          <w:szCs w:val="24"/>
          <w:lang w:val="es-VE" w:eastAsia="es-VE"/>
        </w:rPr>
        <w:t xml:space="preserve"> 8.025.180, quien se desempeña como </w:t>
      </w:r>
      <w:r w:rsidRPr="009C2C0B">
        <w:rPr>
          <w:rFonts w:ascii="Times New Roman" w:eastAsia="Times New Roman" w:hAnsi="Times New Roman"/>
          <w:b/>
          <w:sz w:val="24"/>
          <w:szCs w:val="24"/>
          <w:lang w:val="es-VE" w:eastAsia="es-VE"/>
        </w:rPr>
        <w:t>SUPERVISOR DE FINCAS,</w:t>
      </w:r>
      <w:r w:rsidRPr="009C2C0B">
        <w:rPr>
          <w:rFonts w:ascii="Times New Roman" w:eastAsia="Times New Roman" w:hAnsi="Times New Roman"/>
          <w:bCs/>
          <w:sz w:val="24"/>
          <w:szCs w:val="24"/>
          <w:lang w:val="es-VE" w:eastAsia="es-VE"/>
        </w:rPr>
        <w:t xml:space="preserve"> en la Facultad de Ciencias Forestales y Ambientales de la Universidad de Los Andes, con una remuneración mensual de Bs. 498.050,82.</w:t>
      </w:r>
    </w:p>
    <w:p w14:paraId="2020EBEC" w14:textId="77777777" w:rsidR="009C2C0B" w:rsidRPr="009C2C0B" w:rsidRDefault="009C2C0B" w:rsidP="00426E41">
      <w:pPr>
        <w:spacing w:after="0" w:line="240" w:lineRule="auto"/>
        <w:ind w:left="142"/>
        <w:jc w:val="both"/>
        <w:rPr>
          <w:rFonts w:ascii="Times New Roman" w:eastAsia="Times New Roman" w:hAnsi="Times New Roman"/>
          <w:bCs/>
          <w:sz w:val="24"/>
          <w:szCs w:val="24"/>
          <w:lang w:val="es-VE" w:eastAsia="es-VE"/>
        </w:rPr>
      </w:pPr>
    </w:p>
    <w:p w14:paraId="5D3E36F3" w14:textId="77777777" w:rsidR="009C2C0B" w:rsidRPr="009C2C0B" w:rsidRDefault="009C2C0B" w:rsidP="00426E41">
      <w:pPr>
        <w:spacing w:after="0" w:line="240" w:lineRule="auto"/>
        <w:ind w:left="142"/>
        <w:jc w:val="both"/>
        <w:rPr>
          <w:rFonts w:ascii="Times New Roman" w:eastAsia="Times New Roman" w:hAnsi="Times New Roman"/>
          <w:bCs/>
          <w:sz w:val="24"/>
          <w:szCs w:val="24"/>
          <w:lang w:val="es-VE" w:eastAsia="es-VE"/>
        </w:rPr>
      </w:pPr>
      <w:r w:rsidRPr="009C2C0B">
        <w:rPr>
          <w:rFonts w:ascii="Times New Roman" w:eastAsia="Times New Roman" w:hAnsi="Times New Roman"/>
          <w:bCs/>
          <w:sz w:val="24"/>
          <w:szCs w:val="24"/>
          <w:lang w:val="es-VE" w:eastAsia="es-VE"/>
        </w:rPr>
        <w:t xml:space="preserve">En este sentido, y en un todo de acuerdo con la cláusula </w:t>
      </w:r>
      <w:proofErr w:type="spellStart"/>
      <w:r w:rsidRPr="009C2C0B">
        <w:rPr>
          <w:rFonts w:ascii="Times New Roman" w:eastAsia="Times New Roman" w:hAnsi="Times New Roman"/>
          <w:b/>
          <w:sz w:val="24"/>
          <w:szCs w:val="24"/>
          <w:lang w:val="es-VE" w:eastAsia="es-VE"/>
        </w:rPr>
        <w:t>Nº</w:t>
      </w:r>
      <w:proofErr w:type="spellEnd"/>
      <w:r w:rsidRPr="009C2C0B">
        <w:rPr>
          <w:rFonts w:ascii="Times New Roman" w:eastAsia="Times New Roman" w:hAnsi="Times New Roman"/>
          <w:b/>
          <w:sz w:val="24"/>
          <w:szCs w:val="24"/>
          <w:lang w:val="es-VE" w:eastAsia="es-VE"/>
        </w:rPr>
        <w:t xml:space="preserve"> 30</w:t>
      </w:r>
      <w:r w:rsidRPr="009C2C0B">
        <w:rPr>
          <w:rFonts w:ascii="Times New Roman" w:eastAsia="Times New Roman" w:hAnsi="Times New Roman"/>
          <w:bCs/>
          <w:sz w:val="24"/>
          <w:szCs w:val="24"/>
          <w:lang w:val="es-VE" w:eastAsia="es-VE"/>
        </w:rPr>
        <w:t xml:space="preserve"> del Convenio Colectivo Vigente entre la Universidad y </w:t>
      </w:r>
      <w:r w:rsidRPr="009C2C0B">
        <w:rPr>
          <w:rFonts w:ascii="Times New Roman" w:eastAsia="Times New Roman" w:hAnsi="Times New Roman"/>
          <w:b/>
          <w:sz w:val="24"/>
          <w:szCs w:val="24"/>
          <w:lang w:val="es-VE" w:eastAsia="es-VE"/>
        </w:rPr>
        <w:t>SOULA</w:t>
      </w:r>
      <w:r w:rsidRPr="009C2C0B">
        <w:rPr>
          <w:rFonts w:ascii="Times New Roman" w:eastAsia="Times New Roman" w:hAnsi="Times New Roman"/>
          <w:bCs/>
          <w:sz w:val="24"/>
          <w:szCs w:val="24"/>
          <w:lang w:val="es-VE" w:eastAsia="es-VE"/>
        </w:rPr>
        <w:t xml:space="preserve"> "La Universidad conviene en conceder el beneficio de Pensión por incapacidad para aquellos trabajadores que tengan entre cinco (05) y diez (10) años de servicios, el monto de la pensión será equivalente a un </w:t>
      </w:r>
      <w:proofErr w:type="spellStart"/>
      <w:r w:rsidRPr="009C2C0B">
        <w:rPr>
          <w:rFonts w:ascii="Times New Roman" w:eastAsia="Times New Roman" w:hAnsi="Times New Roman"/>
          <w:bCs/>
          <w:sz w:val="24"/>
          <w:szCs w:val="24"/>
          <w:lang w:val="es-VE" w:eastAsia="es-VE"/>
        </w:rPr>
        <w:t>veintiavo</w:t>
      </w:r>
      <w:proofErr w:type="spellEnd"/>
      <w:r w:rsidRPr="009C2C0B">
        <w:rPr>
          <w:rFonts w:ascii="Times New Roman" w:eastAsia="Times New Roman" w:hAnsi="Times New Roman"/>
          <w:bCs/>
          <w:sz w:val="24"/>
          <w:szCs w:val="24"/>
          <w:lang w:val="es-VE" w:eastAsia="es-VE"/>
        </w:rPr>
        <w:t xml:space="preserve"> (1/20) del Salario Básico del Trabajador de la clase de cargo por cada año de servicio a la Universidad. Para aquellos Trabajadores que tengan </w:t>
      </w:r>
      <w:proofErr w:type="spellStart"/>
      <w:r w:rsidRPr="009C2C0B">
        <w:rPr>
          <w:rFonts w:ascii="Times New Roman" w:eastAsia="Times New Roman" w:hAnsi="Times New Roman"/>
          <w:bCs/>
          <w:sz w:val="24"/>
          <w:szCs w:val="24"/>
          <w:lang w:val="es-VE" w:eastAsia="es-VE"/>
        </w:rPr>
        <w:t>mas</w:t>
      </w:r>
      <w:proofErr w:type="spellEnd"/>
      <w:r w:rsidRPr="009C2C0B">
        <w:rPr>
          <w:rFonts w:ascii="Times New Roman" w:eastAsia="Times New Roman" w:hAnsi="Times New Roman"/>
          <w:bCs/>
          <w:sz w:val="24"/>
          <w:szCs w:val="24"/>
          <w:lang w:val="es-VE" w:eastAsia="es-VE"/>
        </w:rPr>
        <w:t xml:space="preserve"> de diez (10) años de servicio y menos de dieciocho (18), el monto de la pensión será equivalente a un </w:t>
      </w:r>
      <w:proofErr w:type="spellStart"/>
      <w:r w:rsidRPr="009C2C0B">
        <w:rPr>
          <w:rFonts w:ascii="Times New Roman" w:eastAsia="Times New Roman" w:hAnsi="Times New Roman"/>
          <w:bCs/>
          <w:sz w:val="24"/>
          <w:szCs w:val="24"/>
          <w:lang w:val="es-VE" w:eastAsia="es-VE"/>
        </w:rPr>
        <w:t>diectochoavo</w:t>
      </w:r>
      <w:proofErr w:type="spellEnd"/>
      <w:r w:rsidRPr="009C2C0B">
        <w:rPr>
          <w:rFonts w:ascii="Times New Roman" w:eastAsia="Times New Roman" w:hAnsi="Times New Roman"/>
          <w:bCs/>
          <w:sz w:val="24"/>
          <w:szCs w:val="24"/>
          <w:lang w:val="es-VE" w:eastAsia="es-VE"/>
        </w:rPr>
        <w:t xml:space="preserve">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w:t>
      </w:r>
      <w:proofErr w:type="spellStart"/>
      <w:r w:rsidRPr="009C2C0B">
        <w:rPr>
          <w:rFonts w:ascii="Times New Roman" w:eastAsia="Times New Roman" w:hAnsi="Times New Roman"/>
          <w:bCs/>
          <w:sz w:val="24"/>
          <w:szCs w:val="24"/>
          <w:lang w:val="es-VE" w:eastAsia="es-VE"/>
        </w:rPr>
        <w:t>to</w:t>
      </w:r>
      <w:proofErr w:type="spellEnd"/>
      <w:r w:rsidRPr="009C2C0B">
        <w:rPr>
          <w:rFonts w:ascii="Times New Roman" w:eastAsia="Times New Roman" w:hAnsi="Times New Roman"/>
          <w:bCs/>
          <w:sz w:val="24"/>
          <w:szCs w:val="24"/>
          <w:lang w:val="es-VE" w:eastAsia="es-VE"/>
        </w:rPr>
        <w:t xml:space="preserve"> califican como </w:t>
      </w:r>
      <w:r w:rsidRPr="009C2C0B">
        <w:rPr>
          <w:rFonts w:ascii="Times New Roman" w:eastAsia="Times New Roman" w:hAnsi="Times New Roman"/>
          <w:b/>
          <w:sz w:val="24"/>
          <w:szCs w:val="24"/>
          <w:lang w:val="es-VE" w:eastAsia="es-VE"/>
        </w:rPr>
        <w:t>DISCAPACIDAD LABORAL DE TIPO ABSOLUTA Y PERMANENTE</w:t>
      </w:r>
      <w:r w:rsidRPr="009C2C0B">
        <w:rPr>
          <w:rFonts w:ascii="Times New Roman" w:eastAsia="Times New Roman" w:hAnsi="Times New Roman"/>
          <w:bCs/>
          <w:sz w:val="24"/>
          <w:szCs w:val="24"/>
          <w:lang w:val="es-VE" w:eastAsia="es-VE"/>
        </w:rPr>
        <w:t xml:space="preserve"> para </w:t>
      </w:r>
      <w:r w:rsidRPr="009C2C0B">
        <w:rPr>
          <w:rFonts w:ascii="Times New Roman" w:eastAsia="Times New Roman" w:hAnsi="Times New Roman"/>
          <w:bCs/>
          <w:sz w:val="24"/>
          <w:szCs w:val="24"/>
          <w:lang w:val="es-VE" w:eastAsia="es-VE"/>
        </w:rPr>
        <w:t xml:space="preserve">su </w:t>
      </w:r>
      <w:proofErr w:type="spellStart"/>
      <w:r w:rsidRPr="009C2C0B">
        <w:rPr>
          <w:rFonts w:ascii="Times New Roman" w:eastAsia="Times New Roman" w:hAnsi="Times New Roman"/>
          <w:bCs/>
          <w:sz w:val="24"/>
          <w:szCs w:val="24"/>
          <w:lang w:val="es-VE" w:eastAsia="es-VE"/>
        </w:rPr>
        <w:t>rabajo</w:t>
      </w:r>
      <w:proofErr w:type="spellEnd"/>
      <w:r w:rsidRPr="009C2C0B">
        <w:rPr>
          <w:rFonts w:ascii="Times New Roman" w:eastAsia="Times New Roman" w:hAnsi="Times New Roman"/>
          <w:bCs/>
          <w:sz w:val="24"/>
          <w:szCs w:val="24"/>
          <w:lang w:val="es-VE" w:eastAsia="es-VE"/>
        </w:rPr>
        <w:t xml:space="preserve">; y, en vista de que el trabajador ha prestado sus servicios ininterrumpidos en la Institución por el lapso de </w:t>
      </w:r>
      <w:r w:rsidRPr="009C2C0B">
        <w:rPr>
          <w:rFonts w:ascii="Times New Roman" w:eastAsia="Times New Roman" w:hAnsi="Times New Roman"/>
          <w:b/>
          <w:sz w:val="24"/>
          <w:szCs w:val="24"/>
          <w:lang w:val="es-VE" w:eastAsia="es-VE"/>
        </w:rPr>
        <w:t>DIECIOCHO (18) AÑOS, 00 MESES Y DIECISÉIS (16) DÍAS</w:t>
      </w:r>
      <w:r w:rsidRPr="009C2C0B">
        <w:rPr>
          <w:rFonts w:ascii="Times New Roman" w:eastAsia="Times New Roman" w:hAnsi="Times New Roman"/>
          <w:bCs/>
          <w:sz w:val="24"/>
          <w:szCs w:val="24"/>
          <w:lang w:val="es-VE" w:eastAsia="es-VE"/>
        </w:rPr>
        <w:t xml:space="preserve">, el Consejo Universitario acordó concederle el beneficio solicitado a partir del </w:t>
      </w:r>
      <w:r w:rsidRPr="009C2C0B">
        <w:rPr>
          <w:rFonts w:ascii="Times New Roman" w:eastAsia="Times New Roman" w:hAnsi="Times New Roman"/>
          <w:b/>
          <w:sz w:val="24"/>
          <w:szCs w:val="24"/>
          <w:lang w:val="es-VE" w:eastAsia="es-VE"/>
        </w:rPr>
        <w:t>TREINTA Y UNO DE OCTUBRE DE 2017</w:t>
      </w:r>
      <w:r w:rsidRPr="009C2C0B">
        <w:rPr>
          <w:rFonts w:ascii="Times New Roman" w:eastAsia="Times New Roman" w:hAnsi="Times New Roman"/>
          <w:bCs/>
          <w:sz w:val="24"/>
          <w:szCs w:val="24"/>
          <w:lang w:val="es-VE" w:eastAsia="es-VE"/>
        </w:rPr>
        <w:t xml:space="preserve">, con una remuneración mensual de </w:t>
      </w:r>
      <w:r w:rsidRPr="009C2C0B">
        <w:rPr>
          <w:rFonts w:ascii="Times New Roman" w:eastAsia="Times New Roman" w:hAnsi="Times New Roman"/>
          <w:b/>
          <w:sz w:val="24"/>
          <w:szCs w:val="24"/>
          <w:lang w:val="es-VE" w:eastAsia="es-VE"/>
        </w:rPr>
        <w:t xml:space="preserve">CUATROCIENTOS NOVENTA Y OCHO MIL CINCUENTA BOLÍVARES CON OCHENTA Y DOS CENTIMOS (BS. 498.050,82), </w:t>
      </w:r>
      <w:r w:rsidRPr="009C2C0B">
        <w:rPr>
          <w:rFonts w:ascii="Times New Roman" w:eastAsia="Times New Roman" w:hAnsi="Times New Roman"/>
          <w:bCs/>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9C2C0B">
        <w:rPr>
          <w:rFonts w:ascii="Times New Roman" w:eastAsia="Times New Roman" w:hAnsi="Times New Roman"/>
          <w:bCs/>
          <w:sz w:val="24"/>
          <w:szCs w:val="24"/>
          <w:lang w:val="es-VE" w:eastAsia="es-VE"/>
        </w:rPr>
        <w:t>N°</w:t>
      </w:r>
      <w:proofErr w:type="spellEnd"/>
      <w:r w:rsidRPr="009C2C0B">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9C2C0B">
        <w:rPr>
          <w:rFonts w:ascii="Times New Roman" w:eastAsia="Times New Roman" w:hAnsi="Times New Roman"/>
          <w:bCs/>
          <w:sz w:val="24"/>
          <w:szCs w:val="24"/>
          <w:lang w:val="es-VE" w:eastAsia="es-VE"/>
        </w:rPr>
        <w:t>N°</w:t>
      </w:r>
      <w:proofErr w:type="spellEnd"/>
      <w:r w:rsidRPr="009C2C0B">
        <w:rPr>
          <w:rFonts w:ascii="Times New Roman" w:eastAsia="Times New Roman" w:hAnsi="Times New Roman"/>
          <w:bCs/>
          <w:sz w:val="24"/>
          <w:szCs w:val="24"/>
          <w:lang w:val="es-VE" w:eastAsia="es-VE"/>
        </w:rPr>
        <w:t xml:space="preserve"> 01-00-000122 de fecha 19.06.2009 </w:t>
      </w:r>
      <w:proofErr w:type="spellStart"/>
      <w:r w:rsidRPr="009C2C0B">
        <w:rPr>
          <w:rFonts w:ascii="Times New Roman" w:eastAsia="Times New Roman" w:hAnsi="Times New Roman"/>
          <w:bCs/>
          <w:sz w:val="24"/>
          <w:szCs w:val="24"/>
          <w:lang w:val="es-VE" w:eastAsia="es-VE"/>
        </w:rPr>
        <w:t>entitida</w:t>
      </w:r>
      <w:proofErr w:type="spellEnd"/>
      <w:r w:rsidRPr="009C2C0B">
        <w:rPr>
          <w:rFonts w:ascii="Times New Roman" w:eastAsia="Times New Roman" w:hAnsi="Times New Roman"/>
          <w:bCs/>
          <w:sz w:val="24"/>
          <w:szCs w:val="24"/>
          <w:lang w:val="es-VE" w:eastAsia="es-VE"/>
        </w:rPr>
        <w:t xml:space="preserve"> por la Contraloría General de la República (CGR), en un lapso de treinta (30) </w:t>
      </w:r>
      <w:proofErr w:type="spellStart"/>
      <w:r w:rsidRPr="009C2C0B">
        <w:rPr>
          <w:rFonts w:ascii="Times New Roman" w:eastAsia="Times New Roman" w:hAnsi="Times New Roman"/>
          <w:bCs/>
          <w:sz w:val="24"/>
          <w:szCs w:val="24"/>
          <w:lang w:val="es-VE" w:eastAsia="es-VE"/>
        </w:rPr>
        <w:t>dias</w:t>
      </w:r>
      <w:proofErr w:type="spellEnd"/>
      <w:r w:rsidRPr="009C2C0B">
        <w:rPr>
          <w:rFonts w:ascii="Times New Roman" w:eastAsia="Times New Roman" w:hAnsi="Times New Roman"/>
          <w:bCs/>
          <w:sz w:val="24"/>
          <w:szCs w:val="24"/>
          <w:lang w:val="es-VE" w:eastAsia="es-VE"/>
        </w:rPr>
        <w:t xml:space="preserve">, posteriores a la fecha en que se apruebe su </w:t>
      </w:r>
      <w:proofErr w:type="spellStart"/>
      <w:r w:rsidRPr="009C2C0B">
        <w:rPr>
          <w:rFonts w:ascii="Times New Roman" w:eastAsia="Times New Roman" w:hAnsi="Times New Roman"/>
          <w:bCs/>
          <w:sz w:val="24"/>
          <w:szCs w:val="24"/>
          <w:lang w:val="es-VE" w:eastAsia="es-VE"/>
        </w:rPr>
        <w:t>fubilación</w:t>
      </w:r>
      <w:proofErr w:type="spellEnd"/>
      <w:r w:rsidRPr="009C2C0B">
        <w:rPr>
          <w:rFonts w:ascii="Times New Roman" w:eastAsia="Times New Roman" w:hAnsi="Times New Roman"/>
          <w:bCs/>
          <w:sz w:val="24"/>
          <w:szCs w:val="24"/>
          <w:lang w:val="es-VE" w:eastAsia="es-VE"/>
        </w:rPr>
        <w:t>.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DC15E2E" w14:textId="0CE3D58C" w:rsidR="009C2C0B" w:rsidRDefault="009C2C0B"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1B840EF7" w14:textId="343EC890" w:rsidR="0005557F" w:rsidRDefault="0005557F" w:rsidP="00426E41">
      <w:pPr>
        <w:spacing w:after="0" w:line="240" w:lineRule="auto"/>
        <w:ind w:left="142"/>
        <w:jc w:val="both"/>
        <w:rPr>
          <w:rFonts w:ascii="Times New Roman" w:eastAsia="Times New Roman" w:hAnsi="Times New Roman"/>
          <w:b/>
          <w:sz w:val="24"/>
          <w:szCs w:val="24"/>
          <w:lang w:val="es-VE" w:eastAsia="es-VE"/>
        </w:rPr>
      </w:pPr>
    </w:p>
    <w:p w14:paraId="27212745" w14:textId="1E5C408B" w:rsidR="0005557F" w:rsidRDefault="0005557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w:t>
      </w:r>
      <w:r w:rsidR="00B01B14">
        <w:rPr>
          <w:rFonts w:ascii="Times New Roman" w:eastAsia="Times New Roman" w:hAnsi="Times New Roman"/>
          <w:b/>
          <w:sz w:val="24"/>
          <w:szCs w:val="24"/>
          <w:lang w:val="es-VE" w:eastAsia="es-VE"/>
        </w:rPr>
        <w:t>7</w:t>
      </w:r>
      <w:r w:rsidRPr="00860D99">
        <w:rPr>
          <w:rFonts w:ascii="Times New Roman" w:eastAsia="Times New Roman" w:hAnsi="Times New Roman"/>
          <w:b/>
          <w:sz w:val="24"/>
          <w:szCs w:val="24"/>
          <w:lang w:val="es-VE" w:eastAsia="es-VE"/>
        </w:rPr>
        <w:t>/17.</w:t>
      </w:r>
    </w:p>
    <w:p w14:paraId="13FC6165" w14:textId="109B0194" w:rsidR="00B01B14" w:rsidRDefault="00B01B1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01B14">
        <w:rPr>
          <w:rFonts w:ascii="Times New Roman" w:eastAsia="Times New Roman" w:hAnsi="Times New Roman"/>
          <w:bCs/>
          <w:sz w:val="24"/>
          <w:szCs w:val="24"/>
          <w:lang w:val="es-VE" w:eastAsia="es-VE"/>
        </w:rPr>
        <w:t xml:space="preserve">omunicación </w:t>
      </w:r>
      <w:proofErr w:type="spellStart"/>
      <w:r w:rsidRPr="00B01B14">
        <w:rPr>
          <w:rFonts w:ascii="Times New Roman" w:eastAsia="Times New Roman" w:hAnsi="Times New Roman"/>
          <w:bCs/>
          <w:sz w:val="24"/>
          <w:szCs w:val="24"/>
          <w:lang w:val="es-VE" w:eastAsia="es-VE"/>
        </w:rPr>
        <w:t>Nº</w:t>
      </w:r>
      <w:proofErr w:type="spellEnd"/>
      <w:r w:rsidRPr="00B01B14">
        <w:rPr>
          <w:rFonts w:ascii="Times New Roman" w:eastAsia="Times New Roman" w:hAnsi="Times New Roman"/>
          <w:bCs/>
          <w:sz w:val="24"/>
          <w:szCs w:val="24"/>
          <w:lang w:val="es-VE" w:eastAsia="es-VE"/>
        </w:rPr>
        <w:t xml:space="preserve"> Ref. 404-01/723, de fecha 20.10.2017, mediante la cual informa que en reunión ordinaria celebrada en la misma fecha, el Consejo de la Facultad conoció la comunicación </w:t>
      </w:r>
      <w:proofErr w:type="spellStart"/>
      <w:r w:rsidRPr="00B01B14">
        <w:rPr>
          <w:rFonts w:ascii="Times New Roman" w:eastAsia="Times New Roman" w:hAnsi="Times New Roman"/>
          <w:bCs/>
          <w:sz w:val="24"/>
          <w:szCs w:val="24"/>
          <w:lang w:val="es-VE" w:eastAsia="es-VE"/>
        </w:rPr>
        <w:t>N°</w:t>
      </w:r>
      <w:proofErr w:type="spellEnd"/>
      <w:r w:rsidRPr="00B01B14">
        <w:rPr>
          <w:rFonts w:ascii="Times New Roman" w:eastAsia="Times New Roman" w:hAnsi="Times New Roman"/>
          <w:bCs/>
          <w:sz w:val="24"/>
          <w:szCs w:val="24"/>
          <w:lang w:val="es-VE" w:eastAsia="es-VE"/>
        </w:rPr>
        <w:t xml:space="preserve"> CE-12-24, de fecha 19.10.2017, emitida por el Profesor Jesús Mejías, Director Presidente del Consejo de </w:t>
      </w:r>
      <w:r w:rsidRPr="00B01B14">
        <w:rPr>
          <w:rFonts w:ascii="Times New Roman" w:eastAsia="Times New Roman" w:hAnsi="Times New Roman"/>
          <w:bCs/>
          <w:sz w:val="24"/>
          <w:szCs w:val="24"/>
          <w:lang w:val="es-VE" w:eastAsia="es-VE"/>
        </w:rPr>
        <w:lastRenderedPageBreak/>
        <w:t xml:space="preserve">Escuela de </w:t>
      </w:r>
      <w:proofErr w:type="spellStart"/>
      <w:r w:rsidRPr="00B01B14">
        <w:rPr>
          <w:rFonts w:ascii="Times New Roman" w:eastAsia="Times New Roman" w:hAnsi="Times New Roman"/>
          <w:bCs/>
          <w:sz w:val="24"/>
          <w:szCs w:val="24"/>
          <w:lang w:val="es-VE" w:eastAsia="es-VE"/>
        </w:rPr>
        <w:t>Ingenieria</w:t>
      </w:r>
      <w:proofErr w:type="spellEnd"/>
      <w:r w:rsidRPr="00B01B14">
        <w:rPr>
          <w:rFonts w:ascii="Times New Roman" w:eastAsia="Times New Roman" w:hAnsi="Times New Roman"/>
          <w:bCs/>
          <w:sz w:val="24"/>
          <w:szCs w:val="24"/>
          <w:lang w:val="es-VE" w:eastAsia="es-VE"/>
        </w:rPr>
        <w:t xml:space="preserve"> Forestal, relacionada con la designación de la Profesora </w:t>
      </w:r>
      <w:proofErr w:type="spellStart"/>
      <w:r w:rsidRPr="00B01B14">
        <w:rPr>
          <w:rFonts w:ascii="Times New Roman" w:eastAsia="Times New Roman" w:hAnsi="Times New Roman"/>
          <w:bCs/>
          <w:sz w:val="24"/>
          <w:szCs w:val="24"/>
          <w:lang w:val="es-VE" w:eastAsia="es-VE"/>
        </w:rPr>
        <w:t>Maria</w:t>
      </w:r>
      <w:proofErr w:type="spellEnd"/>
      <w:r w:rsidRPr="00B01B14">
        <w:rPr>
          <w:rFonts w:ascii="Times New Roman" w:eastAsia="Times New Roman" w:hAnsi="Times New Roman"/>
          <w:bCs/>
          <w:sz w:val="24"/>
          <w:szCs w:val="24"/>
          <w:lang w:val="es-VE" w:eastAsia="es-VE"/>
        </w:rPr>
        <w:t xml:space="preserve"> Isabel Rojas Polanco, como Representante del Departamento para integrar el jurado que conocerá de las pruebas que se aplicarán en el Concurso de Oposición, para proveer un (01) cargo a nivel de Instructor a Dedicación Exclusivo, en el Área: Ciencias de la Tierra e Ingeniería de Cuencas, para el dictado de las asignaturas: Ciencias de la Tierra 1 (Meteorología y Climatología) e </w:t>
      </w:r>
      <w:proofErr w:type="spellStart"/>
      <w:r w:rsidRPr="00B01B14">
        <w:rPr>
          <w:rFonts w:ascii="Times New Roman" w:eastAsia="Times New Roman" w:hAnsi="Times New Roman"/>
          <w:bCs/>
          <w:sz w:val="24"/>
          <w:szCs w:val="24"/>
          <w:lang w:val="es-VE" w:eastAsia="es-VE"/>
        </w:rPr>
        <w:t>Hidrologia</w:t>
      </w:r>
      <w:proofErr w:type="spellEnd"/>
      <w:r w:rsidRPr="00B01B14">
        <w:rPr>
          <w:rFonts w:ascii="Times New Roman" w:eastAsia="Times New Roman" w:hAnsi="Times New Roman"/>
          <w:bCs/>
          <w:sz w:val="24"/>
          <w:szCs w:val="24"/>
          <w:lang w:val="es-VE" w:eastAsia="es-VE"/>
        </w:rPr>
        <w:t xml:space="preserve">, adscrito al Departamento de Ordenación de Cuencas, de la Escuela de </w:t>
      </w:r>
      <w:proofErr w:type="spellStart"/>
      <w:r w:rsidRPr="00B01B14">
        <w:rPr>
          <w:rFonts w:ascii="Times New Roman" w:eastAsia="Times New Roman" w:hAnsi="Times New Roman"/>
          <w:bCs/>
          <w:sz w:val="24"/>
          <w:szCs w:val="24"/>
          <w:lang w:val="es-VE" w:eastAsia="es-VE"/>
        </w:rPr>
        <w:t>Ingenieria</w:t>
      </w:r>
      <w:proofErr w:type="spellEnd"/>
      <w:r w:rsidRPr="00B01B14">
        <w:rPr>
          <w:rFonts w:ascii="Times New Roman" w:eastAsia="Times New Roman" w:hAnsi="Times New Roman"/>
          <w:bCs/>
          <w:sz w:val="24"/>
          <w:szCs w:val="24"/>
          <w:lang w:val="es-VE" w:eastAsia="es-VE"/>
        </w:rPr>
        <w:t xml:space="preserve"> Forestal, cargo aprobado según Resolución N CU-1684/17, de fecha 24.07.2017. </w:t>
      </w:r>
      <w:proofErr w:type="spellStart"/>
      <w:r w:rsidRPr="00B01B14">
        <w:rPr>
          <w:rFonts w:ascii="Times New Roman" w:eastAsia="Times New Roman" w:hAnsi="Times New Roman"/>
          <w:bCs/>
          <w:sz w:val="24"/>
          <w:szCs w:val="24"/>
          <w:lang w:val="es-VE" w:eastAsia="es-VE"/>
        </w:rPr>
        <w:t>Asi</w:t>
      </w:r>
      <w:proofErr w:type="spellEnd"/>
      <w:r w:rsidRPr="00B01B14">
        <w:rPr>
          <w:rFonts w:ascii="Times New Roman" w:eastAsia="Times New Roman" w:hAnsi="Times New Roman"/>
          <w:bCs/>
          <w:sz w:val="24"/>
          <w:szCs w:val="24"/>
          <w:lang w:val="es-VE" w:eastAsia="es-VE"/>
        </w:rPr>
        <w:t xml:space="preserve"> mismo, se aprueba el Programa objeto del Concurso y la lista de profesores para la designación de los Representantes faltantes.</w:t>
      </w:r>
    </w:p>
    <w:p w14:paraId="2598510D" w14:textId="77777777" w:rsidR="00B01B14" w:rsidRPr="00B01B14" w:rsidRDefault="00B01B14" w:rsidP="00426E41">
      <w:pPr>
        <w:spacing w:after="0" w:line="240" w:lineRule="auto"/>
        <w:ind w:left="142"/>
        <w:jc w:val="both"/>
        <w:rPr>
          <w:rFonts w:ascii="Times New Roman" w:eastAsia="Times New Roman" w:hAnsi="Times New Roman"/>
          <w:bCs/>
          <w:sz w:val="24"/>
          <w:szCs w:val="24"/>
          <w:lang w:val="es-VE" w:eastAsia="es-VE"/>
        </w:rPr>
      </w:pPr>
    </w:p>
    <w:p w14:paraId="543122C0" w14:textId="5F6A21BC" w:rsidR="00B01B14" w:rsidRDefault="00B01B14" w:rsidP="00426E41">
      <w:pPr>
        <w:spacing w:after="0" w:line="240" w:lineRule="auto"/>
        <w:ind w:left="142"/>
        <w:jc w:val="both"/>
        <w:rPr>
          <w:rFonts w:ascii="Times New Roman" w:eastAsia="Times New Roman" w:hAnsi="Times New Roman"/>
          <w:bCs/>
          <w:sz w:val="24"/>
          <w:szCs w:val="24"/>
          <w:lang w:val="es-VE" w:eastAsia="es-VE"/>
        </w:rPr>
      </w:pPr>
      <w:r w:rsidRPr="00B01B14">
        <w:rPr>
          <w:rFonts w:ascii="Times New Roman" w:eastAsia="Times New Roman" w:hAnsi="Times New Roman"/>
          <w:bCs/>
          <w:sz w:val="24"/>
          <w:szCs w:val="24"/>
          <w:lang w:val="es-VE" w:eastAsia="es-VE"/>
        </w:rPr>
        <w:t xml:space="preserve">En tal sentido, ese Consejo de Facultad </w:t>
      </w:r>
      <w:r w:rsidRPr="00B01B14">
        <w:rPr>
          <w:rFonts w:ascii="Times New Roman" w:eastAsia="Times New Roman" w:hAnsi="Times New Roman"/>
          <w:b/>
          <w:sz w:val="24"/>
          <w:szCs w:val="24"/>
          <w:lang w:val="es-VE" w:eastAsia="es-VE"/>
        </w:rPr>
        <w:t>aprobó designar al Profesor Alejandro Delgadillo, como Representante por el Consejo de Facultad</w:t>
      </w:r>
      <w:r w:rsidRPr="00B01B14">
        <w:rPr>
          <w:rFonts w:ascii="Times New Roman" w:eastAsia="Times New Roman" w:hAnsi="Times New Roman"/>
          <w:bCs/>
          <w:sz w:val="24"/>
          <w:szCs w:val="24"/>
          <w:lang w:val="es-VE" w:eastAsia="es-VE"/>
        </w:rPr>
        <w:t xml:space="preserve"> y acordó solicitar a este Máximo Organismo, la designación de su Representante.</w:t>
      </w:r>
    </w:p>
    <w:p w14:paraId="059D041D" w14:textId="73B385B4" w:rsidR="00B01B14" w:rsidRDefault="00B01B14"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37" w:type="dxa"/>
        <w:tblLook w:val="04A0" w:firstRow="1" w:lastRow="0" w:firstColumn="1" w:lastColumn="0" w:noHBand="0" w:noVBand="1"/>
      </w:tblPr>
      <w:tblGrid>
        <w:gridCol w:w="976"/>
        <w:gridCol w:w="1025"/>
        <w:gridCol w:w="1346"/>
        <w:gridCol w:w="1026"/>
      </w:tblGrid>
      <w:tr w:rsidR="00CE571B" w:rsidRPr="00CE571B" w14:paraId="16C62D45" w14:textId="77777777" w:rsidTr="00B8262E">
        <w:tc>
          <w:tcPr>
            <w:tcW w:w="855" w:type="dxa"/>
          </w:tcPr>
          <w:p w14:paraId="3E46CC3C" w14:textId="5EACEEF4" w:rsidR="00CE571B" w:rsidRPr="00CE571B" w:rsidRDefault="00CE571B" w:rsidP="00B8262E">
            <w:pPr>
              <w:spacing w:after="0" w:line="240" w:lineRule="auto"/>
              <w:jc w:val="center"/>
              <w:rPr>
                <w:rFonts w:ascii="Times New Roman" w:eastAsia="Times New Roman" w:hAnsi="Times New Roman"/>
                <w:b/>
                <w:sz w:val="18"/>
                <w:szCs w:val="18"/>
                <w:lang w:val="es-VE" w:eastAsia="es-VE"/>
              </w:rPr>
            </w:pPr>
            <w:r w:rsidRPr="00CE571B">
              <w:rPr>
                <w:rFonts w:ascii="Times New Roman" w:eastAsia="Times New Roman" w:hAnsi="Times New Roman"/>
                <w:b/>
                <w:sz w:val="18"/>
                <w:szCs w:val="18"/>
                <w:lang w:val="es-VE" w:eastAsia="es-VE"/>
              </w:rPr>
              <w:t>Nombre y Apellido</w:t>
            </w:r>
          </w:p>
        </w:tc>
        <w:tc>
          <w:tcPr>
            <w:tcW w:w="1025" w:type="dxa"/>
          </w:tcPr>
          <w:p w14:paraId="3D15F07D" w14:textId="136D2A9D" w:rsidR="00CE571B" w:rsidRPr="00CE571B" w:rsidRDefault="00CE571B" w:rsidP="006076B1">
            <w:pPr>
              <w:spacing w:after="0" w:line="240" w:lineRule="auto"/>
              <w:jc w:val="center"/>
              <w:rPr>
                <w:rFonts w:ascii="Times New Roman" w:eastAsia="Times New Roman" w:hAnsi="Times New Roman"/>
                <w:b/>
                <w:sz w:val="18"/>
                <w:szCs w:val="18"/>
                <w:lang w:val="es-VE" w:eastAsia="es-VE"/>
              </w:rPr>
            </w:pPr>
            <w:r w:rsidRPr="00CE571B">
              <w:rPr>
                <w:rFonts w:ascii="Times New Roman" w:eastAsia="Times New Roman" w:hAnsi="Times New Roman"/>
                <w:b/>
                <w:sz w:val="18"/>
                <w:szCs w:val="18"/>
                <w:lang w:val="es-VE" w:eastAsia="es-VE"/>
              </w:rPr>
              <w:t>Categoría</w:t>
            </w:r>
          </w:p>
        </w:tc>
        <w:tc>
          <w:tcPr>
            <w:tcW w:w="1346" w:type="dxa"/>
          </w:tcPr>
          <w:p w14:paraId="0DB7CB52" w14:textId="0F6FD40E" w:rsidR="00CE571B" w:rsidRPr="00CE571B" w:rsidRDefault="00CE571B" w:rsidP="006076B1">
            <w:pPr>
              <w:spacing w:after="0" w:line="240" w:lineRule="auto"/>
              <w:jc w:val="center"/>
              <w:rPr>
                <w:rFonts w:ascii="Times New Roman" w:eastAsia="Times New Roman" w:hAnsi="Times New Roman"/>
                <w:b/>
                <w:sz w:val="18"/>
                <w:szCs w:val="18"/>
                <w:lang w:val="es-VE" w:eastAsia="es-VE"/>
              </w:rPr>
            </w:pPr>
            <w:r w:rsidRPr="00CE571B">
              <w:rPr>
                <w:rFonts w:ascii="Times New Roman" w:eastAsia="Times New Roman" w:hAnsi="Times New Roman"/>
                <w:b/>
                <w:sz w:val="18"/>
                <w:szCs w:val="18"/>
                <w:lang w:val="es-VE" w:eastAsia="es-VE"/>
              </w:rPr>
              <w:t>Grado Académico</w:t>
            </w:r>
          </w:p>
        </w:tc>
        <w:tc>
          <w:tcPr>
            <w:tcW w:w="1026" w:type="dxa"/>
          </w:tcPr>
          <w:p w14:paraId="5EFFCF72" w14:textId="5289E700" w:rsidR="00CE571B" w:rsidRPr="00CE571B" w:rsidRDefault="00CE571B" w:rsidP="006076B1">
            <w:pPr>
              <w:spacing w:after="0" w:line="240" w:lineRule="auto"/>
              <w:jc w:val="center"/>
              <w:rPr>
                <w:rFonts w:ascii="Times New Roman" w:eastAsia="Times New Roman" w:hAnsi="Times New Roman"/>
                <w:b/>
                <w:sz w:val="18"/>
                <w:szCs w:val="18"/>
                <w:lang w:val="es-VE" w:eastAsia="es-VE"/>
              </w:rPr>
            </w:pPr>
            <w:r w:rsidRPr="00CE571B">
              <w:rPr>
                <w:rFonts w:ascii="Times New Roman" w:eastAsia="Times New Roman" w:hAnsi="Times New Roman"/>
                <w:b/>
                <w:sz w:val="18"/>
                <w:szCs w:val="18"/>
                <w:lang w:val="es-VE" w:eastAsia="es-VE"/>
              </w:rPr>
              <w:t>Último Ascenso</w:t>
            </w:r>
          </w:p>
        </w:tc>
      </w:tr>
      <w:tr w:rsidR="00CE571B" w:rsidRPr="00CE571B" w14:paraId="4FD7D26D" w14:textId="77777777" w:rsidTr="00B8262E">
        <w:tc>
          <w:tcPr>
            <w:tcW w:w="855" w:type="dxa"/>
          </w:tcPr>
          <w:p w14:paraId="4BC37646" w14:textId="2B57EAAC"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Yajaira de la C. Ovalles de Cabeza</w:t>
            </w:r>
          </w:p>
        </w:tc>
        <w:tc>
          <w:tcPr>
            <w:tcW w:w="1025" w:type="dxa"/>
          </w:tcPr>
          <w:p w14:paraId="249D3CD7" w14:textId="5E089024"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Titular</w:t>
            </w:r>
          </w:p>
        </w:tc>
        <w:tc>
          <w:tcPr>
            <w:tcW w:w="1346" w:type="dxa"/>
          </w:tcPr>
          <w:p w14:paraId="3F33BCAD" w14:textId="66A84221"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Magister</w:t>
            </w:r>
          </w:p>
        </w:tc>
        <w:tc>
          <w:tcPr>
            <w:tcW w:w="1026" w:type="dxa"/>
          </w:tcPr>
          <w:p w14:paraId="3EDA1802" w14:textId="4449B3FA"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01.05.2014</w:t>
            </w:r>
          </w:p>
        </w:tc>
      </w:tr>
      <w:tr w:rsidR="00CE571B" w:rsidRPr="00CE571B" w14:paraId="167F34CA" w14:textId="77777777" w:rsidTr="00B8262E">
        <w:tc>
          <w:tcPr>
            <w:tcW w:w="855" w:type="dxa"/>
          </w:tcPr>
          <w:p w14:paraId="25B0874D" w14:textId="66D28EC4"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Jesús Enrique Mejías Delgado</w:t>
            </w:r>
          </w:p>
        </w:tc>
        <w:tc>
          <w:tcPr>
            <w:tcW w:w="1025" w:type="dxa"/>
          </w:tcPr>
          <w:p w14:paraId="00435770" w14:textId="098E9D62"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Titular</w:t>
            </w:r>
          </w:p>
        </w:tc>
        <w:tc>
          <w:tcPr>
            <w:tcW w:w="1346" w:type="dxa"/>
          </w:tcPr>
          <w:p w14:paraId="327E1B96" w14:textId="5FFDEAFD"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Magister</w:t>
            </w:r>
          </w:p>
        </w:tc>
        <w:tc>
          <w:tcPr>
            <w:tcW w:w="1026" w:type="dxa"/>
          </w:tcPr>
          <w:p w14:paraId="2AF5104D" w14:textId="5A8A6033"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16.12.2014</w:t>
            </w:r>
          </w:p>
        </w:tc>
      </w:tr>
      <w:tr w:rsidR="00CE571B" w:rsidRPr="00CE571B" w14:paraId="4FBD125A" w14:textId="77777777" w:rsidTr="00B8262E">
        <w:tc>
          <w:tcPr>
            <w:tcW w:w="855" w:type="dxa"/>
          </w:tcPr>
          <w:p w14:paraId="2918E28E" w14:textId="37C370A3"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 xml:space="preserve">María Isabel Rojas Polanco </w:t>
            </w:r>
            <w:r w:rsidRPr="004A22C4">
              <w:rPr>
                <w:rFonts w:ascii="Times New Roman" w:eastAsia="Times New Roman" w:hAnsi="Times New Roman"/>
                <w:b/>
                <w:sz w:val="18"/>
                <w:szCs w:val="18"/>
                <w:lang w:val="es-VE" w:eastAsia="es-VE"/>
              </w:rPr>
              <w:t>(Rep. del Dpto.)</w:t>
            </w:r>
          </w:p>
        </w:tc>
        <w:tc>
          <w:tcPr>
            <w:tcW w:w="1025" w:type="dxa"/>
          </w:tcPr>
          <w:p w14:paraId="3AB82BC4" w14:textId="3F386615"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Asociado</w:t>
            </w:r>
          </w:p>
        </w:tc>
        <w:tc>
          <w:tcPr>
            <w:tcW w:w="1346" w:type="dxa"/>
          </w:tcPr>
          <w:p w14:paraId="5A471D50" w14:textId="77777777"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PhD</w:t>
            </w:r>
          </w:p>
          <w:p w14:paraId="4673D14C" w14:textId="77777777" w:rsidR="00CE571B" w:rsidRPr="00CE571B" w:rsidRDefault="00CE571B" w:rsidP="00426E41">
            <w:pPr>
              <w:spacing w:after="0" w:line="240" w:lineRule="auto"/>
              <w:ind w:left="142"/>
              <w:jc w:val="center"/>
              <w:rPr>
                <w:rFonts w:ascii="Times New Roman" w:eastAsia="Times New Roman" w:hAnsi="Times New Roman"/>
                <w:bCs/>
                <w:sz w:val="18"/>
                <w:szCs w:val="18"/>
                <w:lang w:val="es-VE" w:eastAsia="es-VE"/>
              </w:rPr>
            </w:pPr>
          </w:p>
        </w:tc>
        <w:tc>
          <w:tcPr>
            <w:tcW w:w="1026" w:type="dxa"/>
          </w:tcPr>
          <w:p w14:paraId="64313B4E" w14:textId="09997154"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16.01.2012</w:t>
            </w:r>
          </w:p>
        </w:tc>
      </w:tr>
      <w:tr w:rsidR="00CE571B" w:rsidRPr="00CE571B" w14:paraId="4619803B" w14:textId="77777777" w:rsidTr="00B8262E">
        <w:tc>
          <w:tcPr>
            <w:tcW w:w="855" w:type="dxa"/>
          </w:tcPr>
          <w:p w14:paraId="2375D991" w14:textId="5FC4E8F7"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Daniel Alfredo De Jesús Vivas</w:t>
            </w:r>
          </w:p>
        </w:tc>
        <w:tc>
          <w:tcPr>
            <w:tcW w:w="1025" w:type="dxa"/>
          </w:tcPr>
          <w:p w14:paraId="7B286577" w14:textId="71B11748"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Agregado</w:t>
            </w:r>
          </w:p>
        </w:tc>
        <w:tc>
          <w:tcPr>
            <w:tcW w:w="1346" w:type="dxa"/>
          </w:tcPr>
          <w:p w14:paraId="28CD6BDE" w14:textId="77777777"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Especialización</w:t>
            </w:r>
          </w:p>
          <w:p w14:paraId="57C9859C" w14:textId="77777777" w:rsidR="00CE571B" w:rsidRPr="00CE571B" w:rsidRDefault="00CE571B" w:rsidP="00426E41">
            <w:pPr>
              <w:spacing w:after="0" w:line="240" w:lineRule="auto"/>
              <w:ind w:left="142"/>
              <w:jc w:val="center"/>
              <w:rPr>
                <w:rFonts w:ascii="Times New Roman" w:eastAsia="Times New Roman" w:hAnsi="Times New Roman"/>
                <w:bCs/>
                <w:sz w:val="18"/>
                <w:szCs w:val="18"/>
                <w:lang w:val="es-VE" w:eastAsia="es-VE"/>
              </w:rPr>
            </w:pPr>
          </w:p>
        </w:tc>
        <w:tc>
          <w:tcPr>
            <w:tcW w:w="1026" w:type="dxa"/>
          </w:tcPr>
          <w:p w14:paraId="6917836B" w14:textId="5E9D4D19"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16.07.2014</w:t>
            </w:r>
          </w:p>
        </w:tc>
      </w:tr>
      <w:tr w:rsidR="00CE571B" w:rsidRPr="00CE571B" w14:paraId="02C8075C" w14:textId="77777777" w:rsidTr="00B8262E">
        <w:tc>
          <w:tcPr>
            <w:tcW w:w="855" w:type="dxa"/>
          </w:tcPr>
          <w:p w14:paraId="35FD273D" w14:textId="77777777" w:rsidR="006076B1"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 xml:space="preserve">Alejandro Alberto Delgadillo Santander </w:t>
            </w:r>
          </w:p>
          <w:p w14:paraId="5B592189" w14:textId="5A958ADD"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
                <w:sz w:val="18"/>
                <w:szCs w:val="18"/>
                <w:lang w:val="es-VE" w:eastAsia="es-VE"/>
              </w:rPr>
              <w:t xml:space="preserve">(Rep. Consejo de </w:t>
            </w:r>
            <w:proofErr w:type="spellStart"/>
            <w:r w:rsidRPr="004A22C4">
              <w:rPr>
                <w:rFonts w:ascii="Times New Roman" w:eastAsia="Times New Roman" w:hAnsi="Times New Roman"/>
                <w:b/>
                <w:sz w:val="18"/>
                <w:szCs w:val="18"/>
                <w:lang w:val="es-VE" w:eastAsia="es-VE"/>
              </w:rPr>
              <w:t>Fac</w:t>
            </w:r>
            <w:proofErr w:type="spellEnd"/>
            <w:r w:rsidRPr="004A22C4">
              <w:rPr>
                <w:rFonts w:ascii="Times New Roman" w:eastAsia="Times New Roman" w:hAnsi="Times New Roman"/>
                <w:b/>
                <w:sz w:val="18"/>
                <w:szCs w:val="18"/>
                <w:lang w:val="es-VE" w:eastAsia="es-VE"/>
              </w:rPr>
              <w:t>.)</w:t>
            </w:r>
          </w:p>
        </w:tc>
        <w:tc>
          <w:tcPr>
            <w:tcW w:w="1025" w:type="dxa"/>
          </w:tcPr>
          <w:p w14:paraId="05687744" w14:textId="31D71553"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Agregado</w:t>
            </w:r>
          </w:p>
        </w:tc>
        <w:tc>
          <w:tcPr>
            <w:tcW w:w="1346" w:type="dxa"/>
          </w:tcPr>
          <w:p w14:paraId="2B2CE78B" w14:textId="77777777"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Magister</w:t>
            </w:r>
          </w:p>
          <w:p w14:paraId="13B40DCC" w14:textId="77777777"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p>
        </w:tc>
        <w:tc>
          <w:tcPr>
            <w:tcW w:w="1026" w:type="dxa"/>
          </w:tcPr>
          <w:p w14:paraId="7D821762" w14:textId="53A3B104" w:rsidR="00CE571B" w:rsidRPr="00CE571B" w:rsidRDefault="00CE571B" w:rsidP="006076B1">
            <w:pPr>
              <w:spacing w:after="0" w:line="240" w:lineRule="auto"/>
              <w:jc w:val="center"/>
              <w:rPr>
                <w:rFonts w:ascii="Times New Roman" w:eastAsia="Times New Roman" w:hAnsi="Times New Roman"/>
                <w:bCs/>
                <w:sz w:val="18"/>
                <w:szCs w:val="18"/>
                <w:lang w:val="es-VE" w:eastAsia="es-VE"/>
              </w:rPr>
            </w:pPr>
            <w:r w:rsidRPr="00CE571B">
              <w:rPr>
                <w:rFonts w:ascii="Times New Roman" w:eastAsia="Times New Roman" w:hAnsi="Times New Roman"/>
                <w:bCs/>
                <w:sz w:val="18"/>
                <w:szCs w:val="18"/>
                <w:lang w:val="es-VE" w:eastAsia="es-VE"/>
              </w:rPr>
              <w:t>16.10.2014</w:t>
            </w:r>
          </w:p>
        </w:tc>
      </w:tr>
    </w:tbl>
    <w:p w14:paraId="65F5E54F" w14:textId="251482C9" w:rsidR="00B01B14" w:rsidRDefault="00CE571B" w:rsidP="00426E41">
      <w:pPr>
        <w:spacing w:after="0" w:line="240" w:lineRule="auto"/>
        <w:ind w:left="142"/>
        <w:jc w:val="both"/>
        <w:rPr>
          <w:rFonts w:ascii="Times New Roman" w:eastAsia="Times New Roman" w:hAnsi="Times New Roman"/>
          <w:b/>
          <w:sz w:val="24"/>
          <w:szCs w:val="24"/>
          <w:lang w:val="es-VE" w:eastAsia="es-VE"/>
        </w:rPr>
      </w:pPr>
      <w:r w:rsidRPr="00CE571B">
        <w:rPr>
          <w:rFonts w:ascii="Times New Roman" w:eastAsia="Times New Roman" w:hAnsi="Times New Roman"/>
          <w:b/>
          <w:sz w:val="24"/>
          <w:szCs w:val="24"/>
          <w:lang w:val="es-VE" w:eastAsia="es-VE"/>
        </w:rPr>
        <w:t>Decisión: Q</w:t>
      </w:r>
      <w:r w:rsidR="00B01B14" w:rsidRPr="00CE571B">
        <w:rPr>
          <w:rFonts w:ascii="Times New Roman" w:eastAsia="Times New Roman" w:hAnsi="Times New Roman"/>
          <w:b/>
          <w:sz w:val="24"/>
          <w:szCs w:val="24"/>
          <w:lang w:val="es-VE" w:eastAsia="es-VE"/>
        </w:rPr>
        <w:t xml:space="preserve">uedó en cuenta. Como Representante del Consejo Universitario se </w:t>
      </w:r>
      <w:r w:rsidR="00B01B14" w:rsidRPr="00CE571B">
        <w:rPr>
          <w:rFonts w:ascii="Times New Roman" w:eastAsia="Times New Roman" w:hAnsi="Times New Roman"/>
          <w:b/>
          <w:sz w:val="24"/>
          <w:szCs w:val="24"/>
          <w:lang w:val="es-VE" w:eastAsia="es-VE"/>
        </w:rPr>
        <w:t>designa a la Profesora Yajaira de la C. Ovalles de Cabeza. Igualmente, se aprueban el programa y las materias objeto del Concurso.</w:t>
      </w:r>
    </w:p>
    <w:p w14:paraId="1EEA235A" w14:textId="175AEE5E" w:rsidR="00CE571B" w:rsidRDefault="00CE571B" w:rsidP="00426E41">
      <w:pPr>
        <w:spacing w:after="0" w:line="240" w:lineRule="auto"/>
        <w:ind w:left="142"/>
        <w:jc w:val="both"/>
        <w:rPr>
          <w:rFonts w:ascii="Times New Roman" w:eastAsia="Times New Roman" w:hAnsi="Times New Roman"/>
          <w:b/>
          <w:sz w:val="24"/>
          <w:szCs w:val="24"/>
          <w:lang w:val="es-VE" w:eastAsia="es-VE"/>
        </w:rPr>
      </w:pPr>
    </w:p>
    <w:p w14:paraId="791B3FEC" w14:textId="5C5E810B" w:rsidR="00CE571B" w:rsidRDefault="00CE571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CU-3208</w:t>
      </w:r>
      <w:r w:rsidRPr="00860D99">
        <w:rPr>
          <w:rFonts w:ascii="Times New Roman" w:eastAsia="Times New Roman" w:hAnsi="Times New Roman"/>
          <w:b/>
          <w:sz w:val="24"/>
          <w:szCs w:val="24"/>
          <w:lang w:val="es-VE" w:eastAsia="es-VE"/>
        </w:rPr>
        <w:t>/17.</w:t>
      </w:r>
    </w:p>
    <w:p w14:paraId="5F3461B3" w14:textId="737994E0" w:rsidR="005A38B3" w:rsidRPr="005A38B3" w:rsidRDefault="004A22C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5A38B3" w:rsidRPr="005A38B3">
        <w:rPr>
          <w:rFonts w:ascii="Times New Roman" w:eastAsia="Times New Roman" w:hAnsi="Times New Roman"/>
          <w:bCs/>
          <w:sz w:val="24"/>
          <w:szCs w:val="24"/>
          <w:lang w:val="es-VE" w:eastAsia="es-VE"/>
        </w:rPr>
        <w:t xml:space="preserve">omunicación </w:t>
      </w:r>
      <w:proofErr w:type="spellStart"/>
      <w:r w:rsidR="005A38B3" w:rsidRPr="005A38B3">
        <w:rPr>
          <w:rFonts w:ascii="Times New Roman" w:eastAsia="Times New Roman" w:hAnsi="Times New Roman"/>
          <w:bCs/>
          <w:sz w:val="24"/>
          <w:szCs w:val="24"/>
          <w:lang w:val="es-VE" w:eastAsia="es-VE"/>
        </w:rPr>
        <w:t>Nº</w:t>
      </w:r>
      <w:proofErr w:type="spellEnd"/>
      <w:r w:rsidR="005A38B3" w:rsidRPr="005A38B3">
        <w:rPr>
          <w:rFonts w:ascii="Times New Roman" w:eastAsia="Times New Roman" w:hAnsi="Times New Roman"/>
          <w:bCs/>
          <w:sz w:val="24"/>
          <w:szCs w:val="24"/>
          <w:lang w:val="es-VE" w:eastAsia="es-VE"/>
        </w:rPr>
        <w:t xml:space="preserve"> Ref. 404-01/724, de fecha 20.10.2017, mediante la cual informa que en reunión ordinaria celebrada en la misma fecha, el Consejo de la Facultad conoció la comunicación </w:t>
      </w:r>
      <w:proofErr w:type="spellStart"/>
      <w:r w:rsidR="005A38B3" w:rsidRPr="005A38B3">
        <w:rPr>
          <w:rFonts w:ascii="Times New Roman" w:eastAsia="Times New Roman" w:hAnsi="Times New Roman"/>
          <w:bCs/>
          <w:sz w:val="24"/>
          <w:szCs w:val="24"/>
          <w:lang w:val="es-VE" w:eastAsia="es-VE"/>
        </w:rPr>
        <w:t>N°</w:t>
      </w:r>
      <w:proofErr w:type="spellEnd"/>
      <w:r w:rsidR="005A38B3" w:rsidRPr="005A38B3">
        <w:rPr>
          <w:rFonts w:ascii="Times New Roman" w:eastAsia="Times New Roman" w:hAnsi="Times New Roman"/>
          <w:bCs/>
          <w:sz w:val="24"/>
          <w:szCs w:val="24"/>
          <w:lang w:val="es-VE" w:eastAsia="es-VE"/>
        </w:rPr>
        <w:t xml:space="preserve"> CE-12-23, de fecha 19.10.2017, emitida por el Profesor Jesús </w:t>
      </w:r>
      <w:proofErr w:type="spellStart"/>
      <w:r w:rsidR="005A38B3" w:rsidRPr="005A38B3">
        <w:rPr>
          <w:rFonts w:ascii="Times New Roman" w:eastAsia="Times New Roman" w:hAnsi="Times New Roman"/>
          <w:bCs/>
          <w:sz w:val="24"/>
          <w:szCs w:val="24"/>
          <w:lang w:val="es-VE" w:eastAsia="es-VE"/>
        </w:rPr>
        <w:t>Mejias</w:t>
      </w:r>
      <w:proofErr w:type="spellEnd"/>
      <w:r w:rsidR="005A38B3" w:rsidRPr="005A38B3">
        <w:rPr>
          <w:rFonts w:ascii="Times New Roman" w:eastAsia="Times New Roman" w:hAnsi="Times New Roman"/>
          <w:bCs/>
          <w:sz w:val="24"/>
          <w:szCs w:val="24"/>
          <w:lang w:val="es-VE" w:eastAsia="es-VE"/>
        </w:rPr>
        <w:t xml:space="preserve">, Director Presidente del Consejo de Escuela de </w:t>
      </w:r>
      <w:proofErr w:type="spellStart"/>
      <w:r w:rsidR="005A38B3" w:rsidRPr="005A38B3">
        <w:rPr>
          <w:rFonts w:ascii="Times New Roman" w:eastAsia="Times New Roman" w:hAnsi="Times New Roman"/>
          <w:bCs/>
          <w:sz w:val="24"/>
          <w:szCs w:val="24"/>
          <w:lang w:val="es-VE" w:eastAsia="es-VE"/>
        </w:rPr>
        <w:t>Ingenieria</w:t>
      </w:r>
      <w:proofErr w:type="spellEnd"/>
      <w:r w:rsidR="005A38B3" w:rsidRPr="005A38B3">
        <w:rPr>
          <w:rFonts w:ascii="Times New Roman" w:eastAsia="Times New Roman" w:hAnsi="Times New Roman"/>
          <w:bCs/>
          <w:sz w:val="24"/>
          <w:szCs w:val="24"/>
          <w:lang w:val="es-VE" w:eastAsia="es-VE"/>
        </w:rPr>
        <w:t xml:space="preserve"> Forestal, relacionada con la </w:t>
      </w:r>
      <w:r w:rsidR="005A38B3" w:rsidRPr="004A22C4">
        <w:rPr>
          <w:rFonts w:ascii="Times New Roman" w:eastAsia="Times New Roman" w:hAnsi="Times New Roman"/>
          <w:b/>
          <w:sz w:val="24"/>
          <w:szCs w:val="24"/>
          <w:lang w:val="es-VE" w:eastAsia="es-VE"/>
        </w:rPr>
        <w:t xml:space="preserve">designación del Profesor Juan </w:t>
      </w:r>
      <w:proofErr w:type="spellStart"/>
      <w:r w:rsidR="005A38B3" w:rsidRPr="004A22C4">
        <w:rPr>
          <w:rFonts w:ascii="Times New Roman" w:eastAsia="Times New Roman" w:hAnsi="Times New Roman"/>
          <w:b/>
          <w:sz w:val="24"/>
          <w:szCs w:val="24"/>
          <w:lang w:val="es-VE" w:eastAsia="es-VE"/>
        </w:rPr>
        <w:t>Ygnacio</w:t>
      </w:r>
      <w:proofErr w:type="spellEnd"/>
      <w:r w:rsidR="005A38B3" w:rsidRPr="004A22C4">
        <w:rPr>
          <w:rFonts w:ascii="Times New Roman" w:eastAsia="Times New Roman" w:hAnsi="Times New Roman"/>
          <w:b/>
          <w:sz w:val="24"/>
          <w:szCs w:val="24"/>
          <w:lang w:val="es-VE" w:eastAsia="es-VE"/>
        </w:rPr>
        <w:t xml:space="preserve"> López, como Representante del Departamento</w:t>
      </w:r>
      <w:r w:rsidR="005A38B3" w:rsidRPr="004A22C4">
        <w:rPr>
          <w:rFonts w:ascii="Times New Roman" w:eastAsia="Times New Roman" w:hAnsi="Times New Roman"/>
          <w:bCs/>
          <w:sz w:val="24"/>
          <w:szCs w:val="24"/>
          <w:lang w:val="es-VE" w:eastAsia="es-VE"/>
        </w:rPr>
        <w:t xml:space="preserve"> pa</w:t>
      </w:r>
      <w:r w:rsidRPr="004A22C4">
        <w:rPr>
          <w:rFonts w:ascii="Times New Roman" w:eastAsia="Times New Roman" w:hAnsi="Times New Roman"/>
          <w:bCs/>
          <w:sz w:val="24"/>
          <w:szCs w:val="24"/>
          <w:lang w:val="es-VE" w:eastAsia="es-VE"/>
        </w:rPr>
        <w:t>r</w:t>
      </w:r>
      <w:r w:rsidR="005A38B3" w:rsidRPr="004A22C4">
        <w:rPr>
          <w:rFonts w:ascii="Times New Roman" w:eastAsia="Times New Roman" w:hAnsi="Times New Roman"/>
          <w:bCs/>
          <w:sz w:val="24"/>
          <w:szCs w:val="24"/>
          <w:lang w:val="es-VE" w:eastAsia="es-VE"/>
        </w:rPr>
        <w:t>a integrar el jurado que conocerá de las pruebas que se aplicarán en el</w:t>
      </w:r>
      <w:r w:rsidR="005A38B3" w:rsidRPr="004A22C4">
        <w:rPr>
          <w:rFonts w:ascii="Times New Roman" w:eastAsia="Times New Roman" w:hAnsi="Times New Roman"/>
          <w:b/>
          <w:sz w:val="24"/>
          <w:szCs w:val="24"/>
          <w:lang w:val="es-VE" w:eastAsia="es-VE"/>
        </w:rPr>
        <w:t xml:space="preserve"> Concurso de Oposición, para proveer un (01) cargo a nivel de Instructor a Dedicación Exclusiva, en el Área: Análisis Espacial</w:t>
      </w:r>
      <w:r w:rsidR="005A38B3" w:rsidRPr="005A38B3">
        <w:rPr>
          <w:rFonts w:ascii="Times New Roman" w:eastAsia="Times New Roman" w:hAnsi="Times New Roman"/>
          <w:bCs/>
          <w:sz w:val="24"/>
          <w:szCs w:val="24"/>
          <w:lang w:val="es-VE" w:eastAsia="es-VE"/>
        </w:rPr>
        <w:t xml:space="preserve">, para el dictado de las asignaturas: Manejo de Información Espacial, Sistema de Información Geográfica y Dibujo y </w:t>
      </w:r>
      <w:proofErr w:type="spellStart"/>
      <w:r w:rsidR="005A38B3" w:rsidRPr="005A38B3">
        <w:rPr>
          <w:rFonts w:ascii="Times New Roman" w:eastAsia="Times New Roman" w:hAnsi="Times New Roman"/>
          <w:bCs/>
          <w:sz w:val="24"/>
          <w:szCs w:val="24"/>
          <w:lang w:val="es-VE" w:eastAsia="es-VE"/>
        </w:rPr>
        <w:t>Topografia</w:t>
      </w:r>
      <w:proofErr w:type="spellEnd"/>
      <w:r w:rsidR="005A38B3" w:rsidRPr="005A38B3">
        <w:rPr>
          <w:rFonts w:ascii="Times New Roman" w:eastAsia="Times New Roman" w:hAnsi="Times New Roman"/>
          <w:bCs/>
          <w:sz w:val="24"/>
          <w:szCs w:val="24"/>
          <w:lang w:val="es-VE" w:eastAsia="es-VE"/>
        </w:rPr>
        <w:t xml:space="preserve">, adscrito al Departamento de Ordenación de Cuencas, de la Escuela de Ingeniería Forestal; cargo aprobado según Resolución </w:t>
      </w:r>
      <w:proofErr w:type="spellStart"/>
      <w:r w:rsidR="005A38B3" w:rsidRPr="005A38B3">
        <w:rPr>
          <w:rFonts w:ascii="Times New Roman" w:eastAsia="Times New Roman" w:hAnsi="Times New Roman"/>
          <w:bCs/>
          <w:sz w:val="24"/>
          <w:szCs w:val="24"/>
          <w:lang w:val="es-VE" w:eastAsia="es-VE"/>
        </w:rPr>
        <w:t>Nº</w:t>
      </w:r>
      <w:proofErr w:type="spellEnd"/>
      <w:r w:rsidR="005A38B3" w:rsidRPr="005A38B3">
        <w:rPr>
          <w:rFonts w:ascii="Times New Roman" w:eastAsia="Times New Roman" w:hAnsi="Times New Roman"/>
          <w:bCs/>
          <w:sz w:val="24"/>
          <w:szCs w:val="24"/>
          <w:lang w:val="es-VE" w:eastAsia="es-VE"/>
        </w:rPr>
        <w:t xml:space="preserve"> CU-1346/17, de fecha 19.06.2017. </w:t>
      </w:r>
      <w:proofErr w:type="spellStart"/>
      <w:r w:rsidR="005A38B3" w:rsidRPr="005A38B3">
        <w:rPr>
          <w:rFonts w:ascii="Times New Roman" w:eastAsia="Times New Roman" w:hAnsi="Times New Roman"/>
          <w:bCs/>
          <w:sz w:val="24"/>
          <w:szCs w:val="24"/>
          <w:lang w:val="es-VE" w:eastAsia="es-VE"/>
        </w:rPr>
        <w:t>Asi</w:t>
      </w:r>
      <w:proofErr w:type="spellEnd"/>
      <w:r w:rsidR="005A38B3" w:rsidRPr="005A38B3">
        <w:rPr>
          <w:rFonts w:ascii="Times New Roman" w:eastAsia="Times New Roman" w:hAnsi="Times New Roman"/>
          <w:bCs/>
          <w:sz w:val="24"/>
          <w:szCs w:val="24"/>
          <w:lang w:val="es-VE" w:eastAsia="es-VE"/>
        </w:rPr>
        <w:t xml:space="preserve"> mismo, se aprueba el Programa objeto del Concurso y la lista de profesores para la designación de los Representantes faltantes.</w:t>
      </w:r>
    </w:p>
    <w:p w14:paraId="49557451" w14:textId="77777777" w:rsidR="004A22C4" w:rsidRDefault="004A22C4" w:rsidP="00426E41">
      <w:pPr>
        <w:spacing w:after="0" w:line="240" w:lineRule="auto"/>
        <w:ind w:left="142"/>
        <w:jc w:val="both"/>
        <w:rPr>
          <w:rFonts w:ascii="Times New Roman" w:eastAsia="Times New Roman" w:hAnsi="Times New Roman"/>
          <w:bCs/>
          <w:sz w:val="24"/>
          <w:szCs w:val="24"/>
          <w:lang w:val="es-VE" w:eastAsia="es-VE"/>
        </w:rPr>
      </w:pPr>
    </w:p>
    <w:p w14:paraId="7794FE52" w14:textId="4943CE7D" w:rsidR="005A38B3" w:rsidRDefault="005A38B3" w:rsidP="00426E41">
      <w:pPr>
        <w:spacing w:after="0" w:line="240" w:lineRule="auto"/>
        <w:ind w:left="142"/>
        <w:jc w:val="both"/>
        <w:rPr>
          <w:rFonts w:ascii="Times New Roman" w:eastAsia="Times New Roman" w:hAnsi="Times New Roman"/>
          <w:bCs/>
          <w:sz w:val="24"/>
          <w:szCs w:val="24"/>
          <w:lang w:val="es-VE" w:eastAsia="es-VE"/>
        </w:rPr>
      </w:pPr>
      <w:r w:rsidRPr="005A38B3">
        <w:rPr>
          <w:rFonts w:ascii="Times New Roman" w:eastAsia="Times New Roman" w:hAnsi="Times New Roman"/>
          <w:bCs/>
          <w:sz w:val="24"/>
          <w:szCs w:val="24"/>
          <w:lang w:val="es-VE" w:eastAsia="es-VE"/>
        </w:rPr>
        <w:t xml:space="preserve">En tal sentido, ese Consejo de Facultad </w:t>
      </w:r>
      <w:r w:rsidRPr="004A22C4">
        <w:rPr>
          <w:rFonts w:ascii="Times New Roman" w:eastAsia="Times New Roman" w:hAnsi="Times New Roman"/>
          <w:b/>
          <w:sz w:val="24"/>
          <w:szCs w:val="24"/>
          <w:lang w:val="es-VE" w:eastAsia="es-VE"/>
        </w:rPr>
        <w:t>aprobó designar al Profesor Carlos Pacheco, como Representante por el Consejo de Facultad</w:t>
      </w:r>
      <w:r w:rsidRPr="005A38B3">
        <w:rPr>
          <w:rFonts w:ascii="Times New Roman" w:eastAsia="Times New Roman" w:hAnsi="Times New Roman"/>
          <w:bCs/>
          <w:sz w:val="24"/>
          <w:szCs w:val="24"/>
          <w:lang w:val="es-VE" w:eastAsia="es-VE"/>
        </w:rPr>
        <w:t xml:space="preserve"> y acordó solicitar a este Máximo Organismo, la designación de su Representante.</w:t>
      </w:r>
    </w:p>
    <w:p w14:paraId="39368F96" w14:textId="7D2F51BE" w:rsidR="004A22C4" w:rsidRDefault="004A22C4"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jc w:val="center"/>
        <w:tblLook w:val="04A0" w:firstRow="1" w:lastRow="0" w:firstColumn="1" w:lastColumn="0" w:noHBand="0" w:noVBand="1"/>
      </w:tblPr>
      <w:tblGrid>
        <w:gridCol w:w="1134"/>
        <w:gridCol w:w="976"/>
        <w:gridCol w:w="1111"/>
        <w:gridCol w:w="1026"/>
      </w:tblGrid>
      <w:tr w:rsidR="004A22C4" w:rsidRPr="004A22C4" w14:paraId="06F93B1C" w14:textId="77777777" w:rsidTr="006076B1">
        <w:trPr>
          <w:jc w:val="center"/>
        </w:trPr>
        <w:tc>
          <w:tcPr>
            <w:tcW w:w="1134" w:type="dxa"/>
          </w:tcPr>
          <w:p w14:paraId="0505712D" w14:textId="0EC2512C"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
                <w:sz w:val="18"/>
                <w:szCs w:val="18"/>
                <w:lang w:val="es-VE" w:eastAsia="es-VE"/>
              </w:rPr>
              <w:t>Nombre y Apellido</w:t>
            </w:r>
          </w:p>
        </w:tc>
        <w:tc>
          <w:tcPr>
            <w:tcW w:w="976" w:type="dxa"/>
          </w:tcPr>
          <w:p w14:paraId="3CD383C5" w14:textId="4FB0B311"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
                <w:sz w:val="18"/>
                <w:szCs w:val="18"/>
                <w:lang w:val="es-VE" w:eastAsia="es-VE"/>
              </w:rPr>
              <w:t>Categoría</w:t>
            </w:r>
          </w:p>
        </w:tc>
        <w:tc>
          <w:tcPr>
            <w:tcW w:w="1111" w:type="dxa"/>
          </w:tcPr>
          <w:p w14:paraId="1972EDCB" w14:textId="48D261DA"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
                <w:sz w:val="18"/>
                <w:szCs w:val="18"/>
                <w:lang w:val="es-VE" w:eastAsia="es-VE"/>
              </w:rPr>
              <w:t>Grado Académico</w:t>
            </w:r>
          </w:p>
        </w:tc>
        <w:tc>
          <w:tcPr>
            <w:tcW w:w="1026" w:type="dxa"/>
          </w:tcPr>
          <w:p w14:paraId="69193453" w14:textId="4A00B765"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
                <w:sz w:val="18"/>
                <w:szCs w:val="18"/>
                <w:lang w:val="es-VE" w:eastAsia="es-VE"/>
              </w:rPr>
              <w:t>Último Ascenso</w:t>
            </w:r>
          </w:p>
        </w:tc>
      </w:tr>
      <w:tr w:rsidR="004A22C4" w:rsidRPr="004A22C4" w14:paraId="0E60ADA7" w14:textId="77777777" w:rsidTr="006076B1">
        <w:trPr>
          <w:jc w:val="center"/>
        </w:trPr>
        <w:tc>
          <w:tcPr>
            <w:tcW w:w="1134" w:type="dxa"/>
          </w:tcPr>
          <w:p w14:paraId="225D4451" w14:textId="1B45D0AD"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 xml:space="preserve">José </w:t>
            </w:r>
            <w:proofErr w:type="spellStart"/>
            <w:r w:rsidRPr="004A22C4">
              <w:rPr>
                <w:rFonts w:ascii="Times New Roman" w:eastAsia="Times New Roman" w:hAnsi="Times New Roman"/>
                <w:bCs/>
                <w:sz w:val="18"/>
                <w:szCs w:val="18"/>
                <w:lang w:val="es-VE" w:eastAsia="es-VE"/>
              </w:rPr>
              <w:t>Elvecio</w:t>
            </w:r>
            <w:proofErr w:type="spellEnd"/>
            <w:r w:rsidRPr="004A22C4">
              <w:rPr>
                <w:rFonts w:ascii="Times New Roman" w:eastAsia="Times New Roman" w:hAnsi="Times New Roman"/>
                <w:bCs/>
                <w:sz w:val="18"/>
                <w:szCs w:val="18"/>
                <w:lang w:val="es-VE" w:eastAsia="es-VE"/>
              </w:rPr>
              <w:t xml:space="preserve"> Pernía </w:t>
            </w:r>
            <w:proofErr w:type="spellStart"/>
            <w:r w:rsidRPr="004A22C4">
              <w:rPr>
                <w:rFonts w:ascii="Times New Roman" w:eastAsia="Times New Roman" w:hAnsi="Times New Roman"/>
                <w:bCs/>
                <w:sz w:val="18"/>
                <w:szCs w:val="18"/>
                <w:lang w:val="es-VE" w:eastAsia="es-VE"/>
              </w:rPr>
              <w:t>Pernía</w:t>
            </w:r>
            <w:proofErr w:type="spellEnd"/>
          </w:p>
        </w:tc>
        <w:tc>
          <w:tcPr>
            <w:tcW w:w="976" w:type="dxa"/>
          </w:tcPr>
          <w:p w14:paraId="6F12922B" w14:textId="4D195CC9"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Titular (</w:t>
            </w:r>
            <w:proofErr w:type="spellStart"/>
            <w:r w:rsidRPr="004A22C4">
              <w:rPr>
                <w:rFonts w:ascii="Times New Roman" w:eastAsia="Times New Roman" w:hAnsi="Times New Roman"/>
                <w:bCs/>
                <w:sz w:val="18"/>
                <w:szCs w:val="18"/>
                <w:lang w:val="es-VE" w:eastAsia="es-VE"/>
              </w:rPr>
              <w:t>Jub</w:t>
            </w:r>
            <w:proofErr w:type="spellEnd"/>
            <w:r w:rsidRPr="004A22C4">
              <w:rPr>
                <w:rFonts w:ascii="Times New Roman" w:eastAsia="Times New Roman" w:hAnsi="Times New Roman"/>
                <w:bCs/>
                <w:sz w:val="18"/>
                <w:szCs w:val="18"/>
                <w:lang w:val="es-VE" w:eastAsia="es-VE"/>
              </w:rPr>
              <w:t>)</w:t>
            </w:r>
          </w:p>
        </w:tc>
        <w:tc>
          <w:tcPr>
            <w:tcW w:w="1111" w:type="dxa"/>
          </w:tcPr>
          <w:p w14:paraId="367E650C" w14:textId="0A7B7FDF"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Magister</w:t>
            </w:r>
          </w:p>
        </w:tc>
        <w:tc>
          <w:tcPr>
            <w:tcW w:w="1026" w:type="dxa"/>
          </w:tcPr>
          <w:p w14:paraId="29F746B7" w14:textId="00EB6841"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01.06.1993</w:t>
            </w:r>
          </w:p>
        </w:tc>
      </w:tr>
      <w:tr w:rsidR="004A22C4" w:rsidRPr="004A22C4" w14:paraId="677DDA65" w14:textId="77777777" w:rsidTr="006076B1">
        <w:trPr>
          <w:jc w:val="center"/>
        </w:trPr>
        <w:tc>
          <w:tcPr>
            <w:tcW w:w="1134" w:type="dxa"/>
          </w:tcPr>
          <w:p w14:paraId="2DF2AAF9" w14:textId="60633AE3"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 xml:space="preserve">Ennio N. </w:t>
            </w:r>
            <w:proofErr w:type="spellStart"/>
            <w:r w:rsidRPr="004A22C4">
              <w:rPr>
                <w:rFonts w:ascii="Times New Roman" w:eastAsia="Times New Roman" w:hAnsi="Times New Roman"/>
                <w:bCs/>
                <w:sz w:val="18"/>
                <w:szCs w:val="18"/>
                <w:lang w:val="es-VE" w:eastAsia="es-VE"/>
              </w:rPr>
              <w:t>Pozzobon</w:t>
            </w:r>
            <w:proofErr w:type="spellEnd"/>
            <w:r w:rsidRPr="004A22C4">
              <w:rPr>
                <w:rFonts w:ascii="Times New Roman" w:eastAsia="Times New Roman" w:hAnsi="Times New Roman"/>
                <w:bCs/>
                <w:sz w:val="18"/>
                <w:szCs w:val="18"/>
                <w:lang w:val="es-VE" w:eastAsia="es-VE"/>
              </w:rPr>
              <w:t xml:space="preserve"> Berra</w:t>
            </w:r>
          </w:p>
        </w:tc>
        <w:tc>
          <w:tcPr>
            <w:tcW w:w="976" w:type="dxa"/>
          </w:tcPr>
          <w:p w14:paraId="5195DAFD" w14:textId="61096D53"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Titular (</w:t>
            </w:r>
            <w:proofErr w:type="spellStart"/>
            <w:r w:rsidRPr="004A22C4">
              <w:rPr>
                <w:rFonts w:ascii="Times New Roman" w:eastAsia="Times New Roman" w:hAnsi="Times New Roman"/>
                <w:bCs/>
                <w:sz w:val="18"/>
                <w:szCs w:val="18"/>
                <w:lang w:val="es-VE" w:eastAsia="es-VE"/>
              </w:rPr>
              <w:t>Jub</w:t>
            </w:r>
            <w:proofErr w:type="spellEnd"/>
            <w:r w:rsidRPr="004A22C4">
              <w:rPr>
                <w:rFonts w:ascii="Times New Roman" w:eastAsia="Times New Roman" w:hAnsi="Times New Roman"/>
                <w:bCs/>
                <w:sz w:val="18"/>
                <w:szCs w:val="18"/>
                <w:lang w:val="es-VE" w:eastAsia="es-VE"/>
              </w:rPr>
              <w:t>)</w:t>
            </w:r>
          </w:p>
        </w:tc>
        <w:tc>
          <w:tcPr>
            <w:tcW w:w="1111" w:type="dxa"/>
          </w:tcPr>
          <w:p w14:paraId="7CFEEF27" w14:textId="3EE5380C"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Magister</w:t>
            </w:r>
          </w:p>
        </w:tc>
        <w:tc>
          <w:tcPr>
            <w:tcW w:w="1026" w:type="dxa"/>
          </w:tcPr>
          <w:p w14:paraId="5B29A3CD" w14:textId="620B4287"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16.04.1998</w:t>
            </w:r>
          </w:p>
        </w:tc>
      </w:tr>
      <w:tr w:rsidR="004A22C4" w:rsidRPr="004A22C4" w14:paraId="2C19AABD" w14:textId="77777777" w:rsidTr="006076B1">
        <w:trPr>
          <w:jc w:val="center"/>
        </w:trPr>
        <w:tc>
          <w:tcPr>
            <w:tcW w:w="1134" w:type="dxa"/>
          </w:tcPr>
          <w:p w14:paraId="6230363F" w14:textId="59D6FF97"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Jorge Alberto Ponce Bonilla</w:t>
            </w:r>
          </w:p>
        </w:tc>
        <w:tc>
          <w:tcPr>
            <w:tcW w:w="976" w:type="dxa"/>
          </w:tcPr>
          <w:p w14:paraId="6E9DFBC1" w14:textId="41B3EEFB"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Titular (</w:t>
            </w:r>
            <w:proofErr w:type="spellStart"/>
            <w:r w:rsidRPr="004A22C4">
              <w:rPr>
                <w:rFonts w:ascii="Times New Roman" w:eastAsia="Times New Roman" w:hAnsi="Times New Roman"/>
                <w:bCs/>
                <w:sz w:val="18"/>
                <w:szCs w:val="18"/>
                <w:lang w:val="es-VE" w:eastAsia="es-VE"/>
              </w:rPr>
              <w:t>Jub</w:t>
            </w:r>
            <w:proofErr w:type="spellEnd"/>
            <w:r w:rsidRPr="004A22C4">
              <w:rPr>
                <w:rFonts w:ascii="Times New Roman" w:eastAsia="Times New Roman" w:hAnsi="Times New Roman"/>
                <w:bCs/>
                <w:sz w:val="18"/>
                <w:szCs w:val="18"/>
                <w:lang w:val="es-VE" w:eastAsia="es-VE"/>
              </w:rPr>
              <w:t>)</w:t>
            </w:r>
          </w:p>
        </w:tc>
        <w:tc>
          <w:tcPr>
            <w:tcW w:w="1111" w:type="dxa"/>
          </w:tcPr>
          <w:p w14:paraId="3DD01865" w14:textId="5F8A0A2B"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Ingeniero Civil</w:t>
            </w:r>
          </w:p>
        </w:tc>
        <w:tc>
          <w:tcPr>
            <w:tcW w:w="1026" w:type="dxa"/>
          </w:tcPr>
          <w:p w14:paraId="7344A923" w14:textId="650428BB"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01.11.2009</w:t>
            </w:r>
          </w:p>
        </w:tc>
      </w:tr>
      <w:tr w:rsidR="004A22C4" w:rsidRPr="004A22C4" w14:paraId="405E7471" w14:textId="77777777" w:rsidTr="006076B1">
        <w:trPr>
          <w:jc w:val="center"/>
        </w:trPr>
        <w:tc>
          <w:tcPr>
            <w:tcW w:w="1134" w:type="dxa"/>
          </w:tcPr>
          <w:p w14:paraId="6FB7D46C" w14:textId="281817A1"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lastRenderedPageBreak/>
              <w:t xml:space="preserve">Juan </w:t>
            </w:r>
            <w:proofErr w:type="spellStart"/>
            <w:r w:rsidRPr="004A22C4">
              <w:rPr>
                <w:rFonts w:ascii="Times New Roman" w:eastAsia="Times New Roman" w:hAnsi="Times New Roman"/>
                <w:bCs/>
                <w:sz w:val="18"/>
                <w:szCs w:val="18"/>
                <w:lang w:val="es-VE" w:eastAsia="es-VE"/>
              </w:rPr>
              <w:t>Ygnacio</w:t>
            </w:r>
            <w:proofErr w:type="spellEnd"/>
            <w:r w:rsidRPr="004A22C4">
              <w:rPr>
                <w:rFonts w:ascii="Times New Roman" w:eastAsia="Times New Roman" w:hAnsi="Times New Roman"/>
                <w:bCs/>
                <w:sz w:val="18"/>
                <w:szCs w:val="18"/>
                <w:lang w:val="es-VE" w:eastAsia="es-VE"/>
              </w:rPr>
              <w:t xml:space="preserve"> López Hernández </w:t>
            </w:r>
            <w:r w:rsidRPr="004A22C4">
              <w:rPr>
                <w:rFonts w:ascii="Times New Roman" w:eastAsia="Times New Roman" w:hAnsi="Times New Roman"/>
                <w:b/>
                <w:sz w:val="18"/>
                <w:szCs w:val="18"/>
                <w:lang w:val="es-VE" w:eastAsia="es-VE"/>
              </w:rPr>
              <w:t>(Rep. del Dpto.)</w:t>
            </w:r>
          </w:p>
        </w:tc>
        <w:tc>
          <w:tcPr>
            <w:tcW w:w="976" w:type="dxa"/>
          </w:tcPr>
          <w:p w14:paraId="7A5D232D" w14:textId="2EE3E741"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Titular</w:t>
            </w:r>
          </w:p>
        </w:tc>
        <w:tc>
          <w:tcPr>
            <w:tcW w:w="1111" w:type="dxa"/>
          </w:tcPr>
          <w:p w14:paraId="621B5D92" w14:textId="25FCFB42"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PhD</w:t>
            </w:r>
          </w:p>
        </w:tc>
        <w:tc>
          <w:tcPr>
            <w:tcW w:w="1026" w:type="dxa"/>
          </w:tcPr>
          <w:p w14:paraId="4EE19D5A" w14:textId="6B9B849E"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16.06.2013</w:t>
            </w:r>
          </w:p>
        </w:tc>
      </w:tr>
      <w:tr w:rsidR="004A22C4" w:rsidRPr="004A22C4" w14:paraId="65E66607" w14:textId="77777777" w:rsidTr="006076B1">
        <w:trPr>
          <w:jc w:val="center"/>
        </w:trPr>
        <w:tc>
          <w:tcPr>
            <w:tcW w:w="1134" w:type="dxa"/>
          </w:tcPr>
          <w:p w14:paraId="02A5D85D" w14:textId="3F4F31D0"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 xml:space="preserve">Carlos Eduardo Pacheco Angulo </w:t>
            </w:r>
            <w:r w:rsidRPr="004A22C4">
              <w:rPr>
                <w:rFonts w:ascii="Times New Roman" w:eastAsia="Times New Roman" w:hAnsi="Times New Roman"/>
                <w:b/>
                <w:sz w:val="18"/>
                <w:szCs w:val="18"/>
                <w:lang w:val="es-VE" w:eastAsia="es-VE"/>
              </w:rPr>
              <w:t xml:space="preserve">(Rep. Consejo de </w:t>
            </w:r>
            <w:proofErr w:type="spellStart"/>
            <w:r w:rsidRPr="004A22C4">
              <w:rPr>
                <w:rFonts w:ascii="Times New Roman" w:eastAsia="Times New Roman" w:hAnsi="Times New Roman"/>
                <w:b/>
                <w:sz w:val="18"/>
                <w:szCs w:val="18"/>
                <w:lang w:val="es-VE" w:eastAsia="es-VE"/>
              </w:rPr>
              <w:t>Fac</w:t>
            </w:r>
            <w:proofErr w:type="spellEnd"/>
            <w:r w:rsidRPr="004A22C4">
              <w:rPr>
                <w:rFonts w:ascii="Times New Roman" w:eastAsia="Times New Roman" w:hAnsi="Times New Roman"/>
                <w:b/>
                <w:sz w:val="18"/>
                <w:szCs w:val="18"/>
                <w:lang w:val="es-VE" w:eastAsia="es-VE"/>
              </w:rPr>
              <w:t>.)</w:t>
            </w:r>
          </w:p>
        </w:tc>
        <w:tc>
          <w:tcPr>
            <w:tcW w:w="976" w:type="dxa"/>
          </w:tcPr>
          <w:p w14:paraId="2F6A1BF0" w14:textId="782B7ACE"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Asociado</w:t>
            </w:r>
          </w:p>
        </w:tc>
        <w:tc>
          <w:tcPr>
            <w:tcW w:w="1111" w:type="dxa"/>
          </w:tcPr>
          <w:p w14:paraId="14BE89DA" w14:textId="753FD4B0"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PhD</w:t>
            </w:r>
          </w:p>
        </w:tc>
        <w:tc>
          <w:tcPr>
            <w:tcW w:w="1026" w:type="dxa"/>
          </w:tcPr>
          <w:p w14:paraId="6CBB3B7F" w14:textId="483B96D0"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15.07.2015</w:t>
            </w:r>
          </w:p>
        </w:tc>
      </w:tr>
      <w:tr w:rsidR="004A22C4" w:rsidRPr="004A22C4" w14:paraId="5337F529" w14:textId="77777777" w:rsidTr="006076B1">
        <w:trPr>
          <w:jc w:val="center"/>
        </w:trPr>
        <w:tc>
          <w:tcPr>
            <w:tcW w:w="1134" w:type="dxa"/>
          </w:tcPr>
          <w:p w14:paraId="52E51427" w14:textId="5C36C67D"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 xml:space="preserve">Jesús Enrique </w:t>
            </w:r>
            <w:proofErr w:type="spellStart"/>
            <w:r w:rsidRPr="004A22C4">
              <w:rPr>
                <w:rFonts w:ascii="Times New Roman" w:eastAsia="Times New Roman" w:hAnsi="Times New Roman"/>
                <w:bCs/>
                <w:sz w:val="18"/>
                <w:szCs w:val="18"/>
                <w:lang w:val="es-VE" w:eastAsia="es-VE"/>
              </w:rPr>
              <w:t>Andrades</w:t>
            </w:r>
            <w:proofErr w:type="spellEnd"/>
            <w:r w:rsidRPr="004A22C4">
              <w:rPr>
                <w:rFonts w:ascii="Times New Roman" w:eastAsia="Times New Roman" w:hAnsi="Times New Roman"/>
                <w:bCs/>
                <w:sz w:val="18"/>
                <w:szCs w:val="18"/>
                <w:lang w:val="es-VE" w:eastAsia="es-VE"/>
              </w:rPr>
              <w:t xml:space="preserve"> Grassi</w:t>
            </w:r>
          </w:p>
        </w:tc>
        <w:tc>
          <w:tcPr>
            <w:tcW w:w="976" w:type="dxa"/>
          </w:tcPr>
          <w:p w14:paraId="3942EE71" w14:textId="37133B01"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Asociado</w:t>
            </w:r>
          </w:p>
        </w:tc>
        <w:tc>
          <w:tcPr>
            <w:tcW w:w="1111" w:type="dxa"/>
          </w:tcPr>
          <w:p w14:paraId="57C22976" w14:textId="75CF126B" w:rsidR="004A22C4" w:rsidRPr="004A22C4" w:rsidRDefault="004A22C4" w:rsidP="006076B1">
            <w:pPr>
              <w:spacing w:after="0" w:line="240" w:lineRule="auto"/>
              <w:jc w:val="both"/>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Magister</w:t>
            </w:r>
          </w:p>
        </w:tc>
        <w:tc>
          <w:tcPr>
            <w:tcW w:w="1026" w:type="dxa"/>
          </w:tcPr>
          <w:p w14:paraId="4EBD677D" w14:textId="31157551" w:rsidR="004A22C4" w:rsidRPr="004A22C4" w:rsidRDefault="004A22C4" w:rsidP="006076B1">
            <w:pPr>
              <w:spacing w:after="0" w:line="240" w:lineRule="auto"/>
              <w:jc w:val="both"/>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01.06.2016</w:t>
            </w:r>
          </w:p>
        </w:tc>
      </w:tr>
      <w:tr w:rsidR="004A22C4" w:rsidRPr="004A22C4" w14:paraId="18C4821B" w14:textId="77777777" w:rsidTr="006076B1">
        <w:trPr>
          <w:jc w:val="center"/>
        </w:trPr>
        <w:tc>
          <w:tcPr>
            <w:tcW w:w="1134" w:type="dxa"/>
          </w:tcPr>
          <w:p w14:paraId="24C4FC10" w14:textId="3C697FA7"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Ramón Arturo Osorio Marquina</w:t>
            </w:r>
          </w:p>
        </w:tc>
        <w:tc>
          <w:tcPr>
            <w:tcW w:w="976" w:type="dxa"/>
          </w:tcPr>
          <w:p w14:paraId="3406C74F" w14:textId="77CB6D1A" w:rsidR="004A22C4" w:rsidRPr="004A22C4" w:rsidRDefault="004A22C4" w:rsidP="006076B1">
            <w:pPr>
              <w:spacing w:after="0" w:line="240" w:lineRule="auto"/>
              <w:jc w:val="center"/>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Asistente</w:t>
            </w:r>
          </w:p>
        </w:tc>
        <w:tc>
          <w:tcPr>
            <w:tcW w:w="1111" w:type="dxa"/>
          </w:tcPr>
          <w:p w14:paraId="0318DED8" w14:textId="24028058" w:rsidR="004A22C4" w:rsidRPr="004A22C4" w:rsidRDefault="004A22C4" w:rsidP="006076B1">
            <w:pPr>
              <w:spacing w:after="0" w:line="240" w:lineRule="auto"/>
              <w:jc w:val="both"/>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Magister</w:t>
            </w:r>
          </w:p>
        </w:tc>
        <w:tc>
          <w:tcPr>
            <w:tcW w:w="1026" w:type="dxa"/>
          </w:tcPr>
          <w:p w14:paraId="6C29C056" w14:textId="1F427068" w:rsidR="004A22C4" w:rsidRPr="004A22C4" w:rsidRDefault="004A22C4" w:rsidP="006076B1">
            <w:pPr>
              <w:spacing w:after="0" w:line="240" w:lineRule="auto"/>
              <w:jc w:val="both"/>
              <w:rPr>
                <w:rFonts w:ascii="Times New Roman" w:eastAsia="Times New Roman" w:hAnsi="Times New Roman"/>
                <w:bCs/>
                <w:sz w:val="18"/>
                <w:szCs w:val="18"/>
                <w:lang w:val="es-VE" w:eastAsia="es-VE"/>
              </w:rPr>
            </w:pPr>
            <w:r w:rsidRPr="004A22C4">
              <w:rPr>
                <w:rFonts w:ascii="Times New Roman" w:eastAsia="Times New Roman" w:hAnsi="Times New Roman"/>
                <w:bCs/>
                <w:sz w:val="18"/>
                <w:szCs w:val="18"/>
                <w:lang w:val="es-VE" w:eastAsia="es-VE"/>
              </w:rPr>
              <w:t>01.09.2011</w:t>
            </w:r>
          </w:p>
        </w:tc>
      </w:tr>
    </w:tbl>
    <w:p w14:paraId="7CE0A2AB" w14:textId="66F67044" w:rsidR="005A38B3" w:rsidRDefault="005A38B3" w:rsidP="00426E41">
      <w:pPr>
        <w:spacing w:after="0" w:line="240" w:lineRule="auto"/>
        <w:ind w:left="142"/>
        <w:jc w:val="both"/>
        <w:rPr>
          <w:rFonts w:ascii="Times New Roman" w:eastAsia="Times New Roman" w:hAnsi="Times New Roman"/>
          <w:b/>
          <w:sz w:val="24"/>
          <w:szCs w:val="24"/>
          <w:lang w:val="es-VE" w:eastAsia="es-VE"/>
        </w:rPr>
      </w:pPr>
      <w:r w:rsidRPr="004A22C4">
        <w:rPr>
          <w:rFonts w:ascii="Times New Roman" w:eastAsia="Times New Roman" w:hAnsi="Times New Roman"/>
          <w:b/>
          <w:sz w:val="24"/>
          <w:szCs w:val="24"/>
          <w:lang w:val="es-VE" w:eastAsia="es-VE"/>
        </w:rPr>
        <w:t>Decisión</w:t>
      </w:r>
      <w:r w:rsidR="004A22C4" w:rsidRPr="004A22C4">
        <w:rPr>
          <w:rFonts w:ascii="Times New Roman" w:eastAsia="Times New Roman" w:hAnsi="Times New Roman"/>
          <w:b/>
          <w:sz w:val="24"/>
          <w:szCs w:val="24"/>
          <w:lang w:val="es-VE" w:eastAsia="es-VE"/>
        </w:rPr>
        <w:t>: Q</w:t>
      </w:r>
      <w:r w:rsidRPr="004A22C4">
        <w:rPr>
          <w:rFonts w:ascii="Times New Roman" w:eastAsia="Times New Roman" w:hAnsi="Times New Roman"/>
          <w:b/>
          <w:sz w:val="24"/>
          <w:szCs w:val="24"/>
          <w:lang w:val="es-VE" w:eastAsia="es-VE"/>
        </w:rPr>
        <w:t xml:space="preserve">uedó en cuenta. Como Representante del Consejo Universitario se designa al Profesor Ennio N. </w:t>
      </w:r>
      <w:proofErr w:type="spellStart"/>
      <w:r w:rsidRPr="004A22C4">
        <w:rPr>
          <w:rFonts w:ascii="Times New Roman" w:eastAsia="Times New Roman" w:hAnsi="Times New Roman"/>
          <w:b/>
          <w:sz w:val="24"/>
          <w:szCs w:val="24"/>
          <w:lang w:val="es-VE" w:eastAsia="es-VE"/>
        </w:rPr>
        <w:t>Pozzobon</w:t>
      </w:r>
      <w:proofErr w:type="spellEnd"/>
      <w:r w:rsidRPr="004A22C4">
        <w:rPr>
          <w:rFonts w:ascii="Times New Roman" w:eastAsia="Times New Roman" w:hAnsi="Times New Roman"/>
          <w:b/>
          <w:sz w:val="24"/>
          <w:szCs w:val="24"/>
          <w:lang w:val="es-VE" w:eastAsia="es-VE"/>
        </w:rPr>
        <w:t xml:space="preserve"> B. Igualmente, se aprueban el programa y las materias objeto del Concurso</w:t>
      </w:r>
      <w:r w:rsidR="004A22C4" w:rsidRPr="004A22C4">
        <w:rPr>
          <w:rFonts w:ascii="Times New Roman" w:eastAsia="Times New Roman" w:hAnsi="Times New Roman"/>
          <w:b/>
          <w:sz w:val="24"/>
          <w:szCs w:val="24"/>
          <w:lang w:val="es-VE" w:eastAsia="es-VE"/>
        </w:rPr>
        <w:t>.</w:t>
      </w:r>
    </w:p>
    <w:p w14:paraId="173DC050" w14:textId="37078E36" w:rsidR="004A22C4" w:rsidRDefault="004A22C4" w:rsidP="00426E41">
      <w:pPr>
        <w:spacing w:after="0" w:line="240" w:lineRule="auto"/>
        <w:ind w:left="142"/>
        <w:jc w:val="both"/>
        <w:rPr>
          <w:rFonts w:ascii="Times New Roman" w:eastAsia="Times New Roman" w:hAnsi="Times New Roman"/>
          <w:b/>
          <w:sz w:val="24"/>
          <w:szCs w:val="24"/>
          <w:lang w:val="es-VE" w:eastAsia="es-VE"/>
        </w:rPr>
      </w:pPr>
    </w:p>
    <w:p w14:paraId="46A397EE" w14:textId="12BBDB7D" w:rsidR="004A22C4" w:rsidRDefault="004A22C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CU-3209</w:t>
      </w:r>
      <w:r w:rsidRPr="00860D99">
        <w:rPr>
          <w:rFonts w:ascii="Times New Roman" w:eastAsia="Times New Roman" w:hAnsi="Times New Roman"/>
          <w:b/>
          <w:sz w:val="24"/>
          <w:szCs w:val="24"/>
          <w:lang w:val="es-VE" w:eastAsia="es-VE"/>
        </w:rPr>
        <w:t>/17.</w:t>
      </w:r>
    </w:p>
    <w:p w14:paraId="4C4D1D5A" w14:textId="4225844B" w:rsidR="0032207C" w:rsidRPr="0032207C" w:rsidRDefault="0032207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2207C">
        <w:rPr>
          <w:rFonts w:ascii="Times New Roman" w:eastAsia="Times New Roman" w:hAnsi="Times New Roman"/>
          <w:bCs/>
          <w:sz w:val="24"/>
          <w:szCs w:val="24"/>
          <w:lang w:val="es-VE" w:eastAsia="es-VE"/>
        </w:rPr>
        <w:t xml:space="preserve">omunicación </w:t>
      </w:r>
      <w:proofErr w:type="spellStart"/>
      <w:r w:rsidRPr="0032207C">
        <w:rPr>
          <w:rFonts w:ascii="Times New Roman" w:eastAsia="Times New Roman" w:hAnsi="Times New Roman"/>
          <w:bCs/>
          <w:sz w:val="24"/>
          <w:szCs w:val="24"/>
          <w:lang w:val="es-VE" w:eastAsia="es-VE"/>
        </w:rPr>
        <w:t>N°</w:t>
      </w:r>
      <w:proofErr w:type="spellEnd"/>
      <w:r w:rsidRPr="0032207C">
        <w:rPr>
          <w:rFonts w:ascii="Times New Roman" w:eastAsia="Times New Roman" w:hAnsi="Times New Roman"/>
          <w:bCs/>
          <w:sz w:val="24"/>
          <w:szCs w:val="24"/>
          <w:lang w:val="es-VE" w:eastAsia="es-VE"/>
        </w:rPr>
        <w:t xml:space="preserve"> Ref. 404-01/725, de fecha 20.10.2017, mediante la cual informa que en reunión ordinaria celebrada en la misma fecha, el Consejo de la Facultad conoció la comunicación </w:t>
      </w:r>
      <w:proofErr w:type="spellStart"/>
      <w:r w:rsidRPr="0032207C">
        <w:rPr>
          <w:rFonts w:ascii="Times New Roman" w:eastAsia="Times New Roman" w:hAnsi="Times New Roman"/>
          <w:bCs/>
          <w:sz w:val="24"/>
          <w:szCs w:val="24"/>
          <w:lang w:val="es-VE" w:eastAsia="es-VE"/>
        </w:rPr>
        <w:t>Nº</w:t>
      </w:r>
      <w:proofErr w:type="spellEnd"/>
      <w:r w:rsidRPr="0032207C">
        <w:rPr>
          <w:rFonts w:ascii="Times New Roman" w:eastAsia="Times New Roman" w:hAnsi="Times New Roman"/>
          <w:bCs/>
          <w:sz w:val="24"/>
          <w:szCs w:val="24"/>
          <w:lang w:val="es-VE" w:eastAsia="es-VE"/>
        </w:rPr>
        <w:t xml:space="preserve"> DIIAP-154/2017, de fecha 03.10.2017, emitida por el Profesor José </w:t>
      </w:r>
      <w:proofErr w:type="spellStart"/>
      <w:r w:rsidRPr="0032207C">
        <w:rPr>
          <w:rFonts w:ascii="Times New Roman" w:eastAsia="Times New Roman" w:hAnsi="Times New Roman"/>
          <w:bCs/>
          <w:sz w:val="24"/>
          <w:szCs w:val="24"/>
          <w:lang w:val="es-VE" w:eastAsia="es-VE"/>
        </w:rPr>
        <w:t>Suniaga</w:t>
      </w:r>
      <w:proofErr w:type="spellEnd"/>
      <w:r w:rsidRPr="0032207C">
        <w:rPr>
          <w:rFonts w:ascii="Times New Roman" w:eastAsia="Times New Roman" w:hAnsi="Times New Roman"/>
          <w:bCs/>
          <w:sz w:val="24"/>
          <w:szCs w:val="24"/>
          <w:lang w:val="es-VE" w:eastAsia="es-VE"/>
        </w:rPr>
        <w:t xml:space="preserve">, Director-Presidente del Consejo Técnico del Instituto de Investigaciones Agropecuarias, relacionada con la </w:t>
      </w:r>
      <w:r w:rsidRPr="0032207C">
        <w:rPr>
          <w:rFonts w:ascii="Times New Roman" w:eastAsia="Times New Roman" w:hAnsi="Times New Roman"/>
          <w:b/>
          <w:sz w:val="24"/>
          <w:szCs w:val="24"/>
          <w:lang w:val="es-VE" w:eastAsia="es-VE"/>
        </w:rPr>
        <w:t xml:space="preserve">designación de la Profesora </w:t>
      </w:r>
      <w:proofErr w:type="spellStart"/>
      <w:r w:rsidRPr="0032207C">
        <w:rPr>
          <w:rFonts w:ascii="Times New Roman" w:eastAsia="Times New Roman" w:hAnsi="Times New Roman"/>
          <w:b/>
          <w:sz w:val="24"/>
          <w:szCs w:val="24"/>
          <w:lang w:val="es-VE" w:eastAsia="es-VE"/>
        </w:rPr>
        <w:t>Ilka</w:t>
      </w:r>
      <w:proofErr w:type="spellEnd"/>
      <w:r w:rsidRPr="0032207C">
        <w:rPr>
          <w:rFonts w:ascii="Times New Roman" w:eastAsia="Times New Roman" w:hAnsi="Times New Roman"/>
          <w:b/>
          <w:sz w:val="24"/>
          <w:szCs w:val="24"/>
          <w:lang w:val="es-VE" w:eastAsia="es-VE"/>
        </w:rPr>
        <w:t xml:space="preserve"> Domínguez, como Representante del Instituto de Investigaciones Agropecuarias</w:t>
      </w:r>
      <w:r w:rsidRPr="0032207C">
        <w:rPr>
          <w:rFonts w:ascii="Times New Roman" w:eastAsia="Times New Roman" w:hAnsi="Times New Roman"/>
          <w:bCs/>
          <w:sz w:val="24"/>
          <w:szCs w:val="24"/>
          <w:lang w:val="es-VE" w:eastAsia="es-VE"/>
        </w:rPr>
        <w:t xml:space="preserve">, para integrar el jurado que conocerá de las pruebas que se aplicarán en el </w:t>
      </w:r>
      <w:r w:rsidRPr="0032207C">
        <w:rPr>
          <w:rFonts w:ascii="Times New Roman" w:eastAsia="Times New Roman" w:hAnsi="Times New Roman"/>
          <w:b/>
          <w:sz w:val="24"/>
          <w:szCs w:val="24"/>
          <w:lang w:val="es-VE" w:eastAsia="es-VE"/>
        </w:rPr>
        <w:t>Concurso de Oposición, para proveer un (01) cargo a nivel de Instructor a Dedicación Exclusiva, en el Área: Protección Vegetal</w:t>
      </w:r>
      <w:r w:rsidRPr="0032207C">
        <w:rPr>
          <w:rFonts w:ascii="Times New Roman" w:eastAsia="Times New Roman" w:hAnsi="Times New Roman"/>
          <w:bCs/>
          <w:sz w:val="24"/>
          <w:szCs w:val="24"/>
          <w:lang w:val="es-VE" w:eastAsia="es-VE"/>
        </w:rPr>
        <w:t xml:space="preserve">, en un todo de acuerdo con la Resolución </w:t>
      </w:r>
      <w:proofErr w:type="spellStart"/>
      <w:r w:rsidRPr="0032207C">
        <w:rPr>
          <w:rFonts w:ascii="Times New Roman" w:eastAsia="Times New Roman" w:hAnsi="Times New Roman"/>
          <w:bCs/>
          <w:sz w:val="24"/>
          <w:szCs w:val="24"/>
          <w:lang w:val="es-VE" w:eastAsia="es-VE"/>
        </w:rPr>
        <w:t>N°</w:t>
      </w:r>
      <w:proofErr w:type="spellEnd"/>
      <w:r w:rsidRPr="0032207C">
        <w:rPr>
          <w:rFonts w:ascii="Times New Roman" w:eastAsia="Times New Roman" w:hAnsi="Times New Roman"/>
          <w:bCs/>
          <w:sz w:val="24"/>
          <w:szCs w:val="24"/>
          <w:lang w:val="es-VE" w:eastAsia="es-VE"/>
        </w:rPr>
        <w:t xml:space="preserve"> 0806/11, Circular, de fecha 09.05.2011. Así mismo, se aprueba el Programa objeto del Concurso y la lista de profesores para la designación de los Representantes faltantes.</w:t>
      </w:r>
    </w:p>
    <w:p w14:paraId="7737511A" w14:textId="77777777" w:rsidR="00556A6C" w:rsidRDefault="00556A6C" w:rsidP="00426E41">
      <w:pPr>
        <w:spacing w:after="0" w:line="240" w:lineRule="auto"/>
        <w:ind w:left="142"/>
        <w:jc w:val="both"/>
        <w:rPr>
          <w:rFonts w:ascii="Times New Roman" w:eastAsia="Times New Roman" w:hAnsi="Times New Roman"/>
          <w:bCs/>
          <w:sz w:val="24"/>
          <w:szCs w:val="24"/>
          <w:lang w:val="es-VE" w:eastAsia="es-VE"/>
        </w:rPr>
      </w:pPr>
    </w:p>
    <w:p w14:paraId="456BD63E" w14:textId="191C8C19" w:rsidR="0032207C" w:rsidRPr="0032207C" w:rsidRDefault="0032207C" w:rsidP="00426E41">
      <w:pPr>
        <w:spacing w:after="0" w:line="240" w:lineRule="auto"/>
        <w:ind w:left="142"/>
        <w:jc w:val="both"/>
        <w:rPr>
          <w:rFonts w:ascii="Times New Roman" w:eastAsia="Times New Roman" w:hAnsi="Times New Roman"/>
          <w:bCs/>
          <w:sz w:val="24"/>
          <w:szCs w:val="24"/>
          <w:lang w:val="es-VE" w:eastAsia="es-VE"/>
        </w:rPr>
      </w:pPr>
      <w:r w:rsidRPr="0032207C">
        <w:rPr>
          <w:rFonts w:ascii="Times New Roman" w:eastAsia="Times New Roman" w:hAnsi="Times New Roman"/>
          <w:bCs/>
          <w:sz w:val="24"/>
          <w:szCs w:val="24"/>
          <w:lang w:val="es-VE" w:eastAsia="es-VE"/>
        </w:rPr>
        <w:t xml:space="preserve">En tal sentido, ese Consejo de Facultad </w:t>
      </w:r>
      <w:r w:rsidRPr="0032207C">
        <w:rPr>
          <w:rFonts w:ascii="Times New Roman" w:eastAsia="Times New Roman" w:hAnsi="Times New Roman"/>
          <w:b/>
          <w:sz w:val="24"/>
          <w:szCs w:val="24"/>
          <w:lang w:val="es-VE" w:eastAsia="es-VE"/>
        </w:rPr>
        <w:t xml:space="preserve">aprobó designar al Profesor Daniel Castillo, como Representante por el </w:t>
      </w:r>
      <w:r w:rsidRPr="0032207C">
        <w:rPr>
          <w:rFonts w:ascii="Times New Roman" w:eastAsia="Times New Roman" w:hAnsi="Times New Roman"/>
          <w:b/>
          <w:sz w:val="24"/>
          <w:szCs w:val="24"/>
          <w:lang w:val="es-VE" w:eastAsia="es-VE"/>
        </w:rPr>
        <w:t>Consejo de Facultad</w:t>
      </w:r>
      <w:r w:rsidRPr="0032207C">
        <w:rPr>
          <w:rFonts w:ascii="Times New Roman" w:eastAsia="Times New Roman" w:hAnsi="Times New Roman"/>
          <w:bCs/>
          <w:sz w:val="24"/>
          <w:szCs w:val="24"/>
          <w:lang w:val="es-VE" w:eastAsia="es-VE"/>
        </w:rPr>
        <w:t xml:space="preserve"> y acordó solicitar a este Máximo Organismo, la designación de su Representante.</w:t>
      </w:r>
    </w:p>
    <w:p w14:paraId="247678EA" w14:textId="4ACD2BC3" w:rsidR="0032207C" w:rsidRDefault="0032207C"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jc w:val="center"/>
        <w:tblLook w:val="04A0" w:firstRow="1" w:lastRow="0" w:firstColumn="1" w:lastColumn="0" w:noHBand="0" w:noVBand="1"/>
      </w:tblPr>
      <w:tblGrid>
        <w:gridCol w:w="1178"/>
        <w:gridCol w:w="983"/>
        <w:gridCol w:w="1085"/>
        <w:gridCol w:w="1143"/>
      </w:tblGrid>
      <w:tr w:rsidR="0032207C" w:rsidRPr="0097445E" w14:paraId="1F658155" w14:textId="77777777" w:rsidTr="00556A6C">
        <w:trPr>
          <w:jc w:val="center"/>
        </w:trPr>
        <w:tc>
          <w:tcPr>
            <w:tcW w:w="1178" w:type="dxa"/>
          </w:tcPr>
          <w:p w14:paraId="3F7BB445" w14:textId="25517164" w:rsidR="0032207C" w:rsidRPr="0097445E" w:rsidRDefault="0032207C"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
                <w:sz w:val="18"/>
                <w:szCs w:val="18"/>
                <w:lang w:val="es-VE" w:eastAsia="es-VE"/>
              </w:rPr>
              <w:t>Nombre y Apellido</w:t>
            </w:r>
          </w:p>
        </w:tc>
        <w:tc>
          <w:tcPr>
            <w:tcW w:w="983" w:type="dxa"/>
          </w:tcPr>
          <w:p w14:paraId="07BF9FB3" w14:textId="4077D156" w:rsidR="0032207C" w:rsidRPr="0097445E" w:rsidRDefault="0032207C"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
                <w:sz w:val="18"/>
                <w:szCs w:val="18"/>
                <w:lang w:val="es-VE" w:eastAsia="es-VE"/>
              </w:rPr>
              <w:t>Categoría</w:t>
            </w:r>
          </w:p>
        </w:tc>
        <w:tc>
          <w:tcPr>
            <w:tcW w:w="1085" w:type="dxa"/>
          </w:tcPr>
          <w:p w14:paraId="5D5E4754" w14:textId="4FA69912" w:rsidR="0032207C" w:rsidRPr="0097445E" w:rsidRDefault="0032207C"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
                <w:sz w:val="18"/>
                <w:szCs w:val="18"/>
                <w:lang w:val="es-VE" w:eastAsia="es-VE"/>
              </w:rPr>
              <w:t>Grado Académico</w:t>
            </w:r>
          </w:p>
        </w:tc>
        <w:tc>
          <w:tcPr>
            <w:tcW w:w="1143" w:type="dxa"/>
          </w:tcPr>
          <w:p w14:paraId="04E34F4A" w14:textId="454B36A8" w:rsidR="0032207C" w:rsidRPr="0097445E" w:rsidRDefault="0032207C"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
                <w:sz w:val="18"/>
                <w:szCs w:val="18"/>
                <w:lang w:val="es-VE" w:eastAsia="es-VE"/>
              </w:rPr>
              <w:t>Último Ascenso</w:t>
            </w:r>
          </w:p>
        </w:tc>
      </w:tr>
      <w:tr w:rsidR="0097445E" w:rsidRPr="0097445E" w14:paraId="04146D39" w14:textId="77777777" w:rsidTr="00556A6C">
        <w:trPr>
          <w:jc w:val="center"/>
        </w:trPr>
        <w:tc>
          <w:tcPr>
            <w:tcW w:w="1178" w:type="dxa"/>
          </w:tcPr>
          <w:p w14:paraId="141F5D3E" w14:textId="7DCDA2F3"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 xml:space="preserve">José M. </w:t>
            </w:r>
            <w:proofErr w:type="spellStart"/>
            <w:r w:rsidRPr="0097445E">
              <w:rPr>
                <w:rFonts w:ascii="Times New Roman" w:eastAsia="Times New Roman" w:hAnsi="Times New Roman"/>
                <w:bCs/>
                <w:sz w:val="18"/>
                <w:szCs w:val="18"/>
                <w:lang w:val="es-VE" w:eastAsia="es-VE"/>
              </w:rPr>
              <w:t>Suniaga</w:t>
            </w:r>
            <w:proofErr w:type="spellEnd"/>
            <w:r w:rsidRPr="0097445E">
              <w:rPr>
                <w:rFonts w:ascii="Times New Roman" w:eastAsia="Times New Roman" w:hAnsi="Times New Roman"/>
                <w:bCs/>
                <w:sz w:val="18"/>
                <w:szCs w:val="18"/>
                <w:lang w:val="es-VE" w:eastAsia="es-VE"/>
              </w:rPr>
              <w:t xml:space="preserve"> Q.</w:t>
            </w:r>
          </w:p>
        </w:tc>
        <w:tc>
          <w:tcPr>
            <w:tcW w:w="983" w:type="dxa"/>
          </w:tcPr>
          <w:p w14:paraId="74D6AEB6" w14:textId="77777777"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Titular</w:t>
            </w:r>
          </w:p>
          <w:p w14:paraId="1248D251" w14:textId="77777777"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p>
        </w:tc>
        <w:tc>
          <w:tcPr>
            <w:tcW w:w="1085" w:type="dxa"/>
          </w:tcPr>
          <w:p w14:paraId="0EB92926" w14:textId="656019F1"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Doctorado</w:t>
            </w:r>
          </w:p>
        </w:tc>
        <w:tc>
          <w:tcPr>
            <w:tcW w:w="1143" w:type="dxa"/>
          </w:tcPr>
          <w:p w14:paraId="706C415D" w14:textId="4089A054"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16.07.2009</w:t>
            </w:r>
          </w:p>
        </w:tc>
      </w:tr>
      <w:tr w:rsidR="0097445E" w:rsidRPr="0097445E" w14:paraId="6A244E44" w14:textId="77777777" w:rsidTr="00556A6C">
        <w:trPr>
          <w:jc w:val="center"/>
        </w:trPr>
        <w:tc>
          <w:tcPr>
            <w:tcW w:w="1178" w:type="dxa"/>
          </w:tcPr>
          <w:p w14:paraId="1EAECE7E" w14:textId="3D275FBA"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 xml:space="preserve">Lilian </w:t>
            </w:r>
            <w:proofErr w:type="spellStart"/>
            <w:r w:rsidRPr="0097445E">
              <w:rPr>
                <w:rFonts w:ascii="Times New Roman" w:eastAsia="Times New Roman" w:hAnsi="Times New Roman"/>
                <w:bCs/>
                <w:sz w:val="18"/>
                <w:szCs w:val="18"/>
                <w:lang w:val="es-VE" w:eastAsia="es-VE"/>
              </w:rPr>
              <w:t>Brancamonte</w:t>
            </w:r>
            <w:proofErr w:type="spellEnd"/>
          </w:p>
        </w:tc>
        <w:tc>
          <w:tcPr>
            <w:tcW w:w="983" w:type="dxa"/>
          </w:tcPr>
          <w:p w14:paraId="6AF96251" w14:textId="77777777"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Titular</w:t>
            </w:r>
          </w:p>
          <w:p w14:paraId="333486C0" w14:textId="77777777" w:rsidR="0097445E" w:rsidRPr="0097445E" w:rsidRDefault="0097445E" w:rsidP="00426E41">
            <w:pPr>
              <w:spacing w:after="0" w:line="240" w:lineRule="auto"/>
              <w:ind w:left="142"/>
              <w:jc w:val="center"/>
              <w:rPr>
                <w:rFonts w:ascii="Times New Roman" w:eastAsia="Times New Roman" w:hAnsi="Times New Roman"/>
                <w:bCs/>
                <w:sz w:val="18"/>
                <w:szCs w:val="18"/>
                <w:lang w:val="es-VE" w:eastAsia="es-VE"/>
              </w:rPr>
            </w:pPr>
          </w:p>
        </w:tc>
        <w:tc>
          <w:tcPr>
            <w:tcW w:w="1085" w:type="dxa"/>
          </w:tcPr>
          <w:p w14:paraId="01223877" w14:textId="663C2B45"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Doctorado</w:t>
            </w:r>
          </w:p>
        </w:tc>
        <w:tc>
          <w:tcPr>
            <w:tcW w:w="1143" w:type="dxa"/>
          </w:tcPr>
          <w:p w14:paraId="18DCD000" w14:textId="7AD88FD4"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16.10.2012</w:t>
            </w:r>
          </w:p>
        </w:tc>
      </w:tr>
      <w:tr w:rsidR="0097445E" w:rsidRPr="0097445E" w14:paraId="0AB8A285" w14:textId="77777777" w:rsidTr="00556A6C">
        <w:trPr>
          <w:jc w:val="center"/>
        </w:trPr>
        <w:tc>
          <w:tcPr>
            <w:tcW w:w="1178" w:type="dxa"/>
          </w:tcPr>
          <w:p w14:paraId="0DDB69E0" w14:textId="5D048050"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proofErr w:type="spellStart"/>
            <w:r w:rsidRPr="0097445E">
              <w:rPr>
                <w:rFonts w:ascii="Times New Roman" w:eastAsia="Times New Roman" w:hAnsi="Times New Roman"/>
                <w:bCs/>
                <w:sz w:val="18"/>
                <w:szCs w:val="18"/>
                <w:lang w:val="es-VE" w:eastAsia="es-VE"/>
              </w:rPr>
              <w:t>Ilka</w:t>
            </w:r>
            <w:proofErr w:type="spellEnd"/>
            <w:r w:rsidRPr="0097445E">
              <w:rPr>
                <w:rFonts w:ascii="Times New Roman" w:eastAsia="Times New Roman" w:hAnsi="Times New Roman"/>
                <w:bCs/>
                <w:sz w:val="18"/>
                <w:szCs w:val="18"/>
                <w:lang w:val="es-VE" w:eastAsia="es-VE"/>
              </w:rPr>
              <w:t xml:space="preserve"> P. Domínguez </w:t>
            </w:r>
            <w:r w:rsidRPr="0097445E">
              <w:rPr>
                <w:rFonts w:ascii="Times New Roman" w:eastAsia="Times New Roman" w:hAnsi="Times New Roman"/>
                <w:b/>
                <w:sz w:val="18"/>
                <w:szCs w:val="18"/>
                <w:lang w:val="es-VE" w:eastAsia="es-VE"/>
              </w:rPr>
              <w:t>(Rep. del Instituto)</w:t>
            </w:r>
          </w:p>
        </w:tc>
        <w:tc>
          <w:tcPr>
            <w:tcW w:w="983" w:type="dxa"/>
          </w:tcPr>
          <w:p w14:paraId="35796608" w14:textId="3BBF6846"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Asistente</w:t>
            </w:r>
          </w:p>
        </w:tc>
        <w:tc>
          <w:tcPr>
            <w:tcW w:w="1085" w:type="dxa"/>
          </w:tcPr>
          <w:p w14:paraId="0D4C0877" w14:textId="7F9B13A3"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proofErr w:type="spellStart"/>
            <w:r w:rsidRPr="0097445E">
              <w:rPr>
                <w:rFonts w:ascii="Times New Roman" w:eastAsia="Times New Roman" w:hAnsi="Times New Roman"/>
                <w:bCs/>
                <w:sz w:val="18"/>
                <w:szCs w:val="18"/>
                <w:lang w:val="es-VE" w:eastAsia="es-VE"/>
              </w:rPr>
              <w:t>MSc</w:t>
            </w:r>
            <w:proofErr w:type="spellEnd"/>
          </w:p>
        </w:tc>
        <w:tc>
          <w:tcPr>
            <w:tcW w:w="1143" w:type="dxa"/>
          </w:tcPr>
          <w:p w14:paraId="38ED829D" w14:textId="31CF888A"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01.11.2014</w:t>
            </w:r>
          </w:p>
        </w:tc>
      </w:tr>
      <w:tr w:rsidR="0097445E" w:rsidRPr="0097445E" w14:paraId="58FE7ED6" w14:textId="77777777" w:rsidTr="00556A6C">
        <w:trPr>
          <w:jc w:val="center"/>
        </w:trPr>
        <w:tc>
          <w:tcPr>
            <w:tcW w:w="1178" w:type="dxa"/>
          </w:tcPr>
          <w:p w14:paraId="683F87DA" w14:textId="57E5681A"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 xml:space="preserve">Daniel Castillo </w:t>
            </w:r>
            <w:r w:rsidRPr="0097445E">
              <w:rPr>
                <w:rFonts w:ascii="Times New Roman" w:eastAsia="Times New Roman" w:hAnsi="Times New Roman"/>
                <w:b/>
                <w:sz w:val="18"/>
                <w:szCs w:val="18"/>
                <w:lang w:val="es-VE" w:eastAsia="es-VE"/>
              </w:rPr>
              <w:t xml:space="preserve">(Rep. Consejo de </w:t>
            </w:r>
            <w:proofErr w:type="spellStart"/>
            <w:r w:rsidRPr="0097445E">
              <w:rPr>
                <w:rFonts w:ascii="Times New Roman" w:eastAsia="Times New Roman" w:hAnsi="Times New Roman"/>
                <w:b/>
                <w:sz w:val="18"/>
                <w:szCs w:val="18"/>
                <w:lang w:val="es-VE" w:eastAsia="es-VE"/>
              </w:rPr>
              <w:t>Fac</w:t>
            </w:r>
            <w:proofErr w:type="spellEnd"/>
            <w:r w:rsidRPr="0097445E">
              <w:rPr>
                <w:rFonts w:ascii="Times New Roman" w:eastAsia="Times New Roman" w:hAnsi="Times New Roman"/>
                <w:b/>
                <w:sz w:val="18"/>
                <w:szCs w:val="18"/>
                <w:lang w:val="es-VE" w:eastAsia="es-VE"/>
              </w:rPr>
              <w:t>.)</w:t>
            </w:r>
          </w:p>
        </w:tc>
        <w:tc>
          <w:tcPr>
            <w:tcW w:w="983" w:type="dxa"/>
          </w:tcPr>
          <w:p w14:paraId="684BB798" w14:textId="39100B57"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Asistente</w:t>
            </w:r>
          </w:p>
        </w:tc>
        <w:tc>
          <w:tcPr>
            <w:tcW w:w="1085" w:type="dxa"/>
          </w:tcPr>
          <w:p w14:paraId="3BCF36A8" w14:textId="7B4D5085"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proofErr w:type="spellStart"/>
            <w:r w:rsidRPr="0097445E">
              <w:rPr>
                <w:rFonts w:ascii="Times New Roman" w:eastAsia="Times New Roman" w:hAnsi="Times New Roman"/>
                <w:bCs/>
                <w:sz w:val="18"/>
                <w:szCs w:val="18"/>
                <w:lang w:val="es-VE" w:eastAsia="es-VE"/>
              </w:rPr>
              <w:t>MSc</w:t>
            </w:r>
            <w:proofErr w:type="spellEnd"/>
          </w:p>
        </w:tc>
        <w:tc>
          <w:tcPr>
            <w:tcW w:w="1143" w:type="dxa"/>
          </w:tcPr>
          <w:p w14:paraId="1770AF37" w14:textId="01B5D96C" w:rsidR="0097445E" w:rsidRPr="0097445E" w:rsidRDefault="0097445E" w:rsidP="006076B1">
            <w:pPr>
              <w:spacing w:after="0" w:line="240" w:lineRule="auto"/>
              <w:jc w:val="center"/>
              <w:rPr>
                <w:rFonts w:ascii="Times New Roman" w:eastAsia="Times New Roman" w:hAnsi="Times New Roman"/>
                <w:bCs/>
                <w:sz w:val="18"/>
                <w:szCs w:val="18"/>
                <w:lang w:val="es-VE" w:eastAsia="es-VE"/>
              </w:rPr>
            </w:pPr>
            <w:r w:rsidRPr="0097445E">
              <w:rPr>
                <w:rFonts w:ascii="Times New Roman" w:eastAsia="Times New Roman" w:hAnsi="Times New Roman"/>
                <w:bCs/>
                <w:sz w:val="18"/>
                <w:szCs w:val="18"/>
                <w:lang w:val="es-VE" w:eastAsia="es-VE"/>
              </w:rPr>
              <w:t>01.06.2016</w:t>
            </w:r>
          </w:p>
        </w:tc>
      </w:tr>
    </w:tbl>
    <w:p w14:paraId="0A642CF9" w14:textId="3E68AB5B" w:rsidR="0032207C" w:rsidRDefault="004D113E" w:rsidP="00426E41">
      <w:pPr>
        <w:spacing w:after="0" w:line="240" w:lineRule="auto"/>
        <w:ind w:left="142"/>
        <w:jc w:val="both"/>
        <w:rPr>
          <w:rFonts w:ascii="Times New Roman" w:eastAsia="Times New Roman" w:hAnsi="Times New Roman"/>
          <w:b/>
          <w:sz w:val="24"/>
          <w:szCs w:val="24"/>
          <w:lang w:val="es-VE" w:eastAsia="es-VE"/>
        </w:rPr>
      </w:pPr>
      <w:r w:rsidRPr="004D113E">
        <w:rPr>
          <w:rFonts w:ascii="Times New Roman" w:eastAsia="Times New Roman" w:hAnsi="Times New Roman"/>
          <w:b/>
          <w:sz w:val="24"/>
          <w:szCs w:val="24"/>
          <w:lang w:val="es-VE" w:eastAsia="es-VE"/>
        </w:rPr>
        <w:t>Decisión: Q</w:t>
      </w:r>
      <w:r w:rsidR="0032207C" w:rsidRPr="004D113E">
        <w:rPr>
          <w:rFonts w:ascii="Times New Roman" w:eastAsia="Times New Roman" w:hAnsi="Times New Roman"/>
          <w:b/>
          <w:sz w:val="24"/>
          <w:szCs w:val="24"/>
          <w:lang w:val="es-VE" w:eastAsia="es-VE"/>
        </w:rPr>
        <w:t xml:space="preserve">uedó en cuenta. Como Representante del Consejo Universitario se designa al Profesor José M. </w:t>
      </w:r>
      <w:proofErr w:type="spellStart"/>
      <w:r w:rsidR="0032207C" w:rsidRPr="004D113E">
        <w:rPr>
          <w:rFonts w:ascii="Times New Roman" w:eastAsia="Times New Roman" w:hAnsi="Times New Roman"/>
          <w:b/>
          <w:sz w:val="24"/>
          <w:szCs w:val="24"/>
          <w:lang w:val="es-VE" w:eastAsia="es-VE"/>
        </w:rPr>
        <w:t>Suniaga</w:t>
      </w:r>
      <w:proofErr w:type="spellEnd"/>
      <w:r w:rsidR="0032207C" w:rsidRPr="004D113E">
        <w:rPr>
          <w:rFonts w:ascii="Times New Roman" w:eastAsia="Times New Roman" w:hAnsi="Times New Roman"/>
          <w:b/>
          <w:sz w:val="24"/>
          <w:szCs w:val="24"/>
          <w:lang w:val="es-VE" w:eastAsia="es-VE"/>
        </w:rPr>
        <w:t xml:space="preserve"> Q. Igualmente, se aprueban el programa y las materias objeto del Concurso.</w:t>
      </w:r>
    </w:p>
    <w:p w14:paraId="508294A1" w14:textId="3C8CC4C6" w:rsidR="004D113E" w:rsidRDefault="004D113E" w:rsidP="00426E41">
      <w:pPr>
        <w:spacing w:after="0" w:line="240" w:lineRule="auto"/>
        <w:ind w:left="142"/>
        <w:jc w:val="both"/>
        <w:rPr>
          <w:rFonts w:ascii="Times New Roman" w:eastAsia="Times New Roman" w:hAnsi="Times New Roman"/>
          <w:b/>
          <w:sz w:val="24"/>
          <w:szCs w:val="24"/>
          <w:lang w:val="es-VE" w:eastAsia="es-VE"/>
        </w:rPr>
      </w:pPr>
    </w:p>
    <w:p w14:paraId="792D936C" w14:textId="0C6525D4" w:rsidR="004D113E" w:rsidRDefault="004D113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CU-3210</w:t>
      </w:r>
      <w:r w:rsidRPr="00860D99">
        <w:rPr>
          <w:rFonts w:ascii="Times New Roman" w:eastAsia="Times New Roman" w:hAnsi="Times New Roman"/>
          <w:b/>
          <w:sz w:val="24"/>
          <w:szCs w:val="24"/>
          <w:lang w:val="es-VE" w:eastAsia="es-VE"/>
        </w:rPr>
        <w:t>/17.</w:t>
      </w:r>
    </w:p>
    <w:p w14:paraId="22628A17" w14:textId="054C37BE" w:rsidR="004D113E" w:rsidRPr="004D113E" w:rsidRDefault="004D113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D113E">
        <w:rPr>
          <w:rFonts w:ascii="Times New Roman" w:eastAsia="Times New Roman" w:hAnsi="Times New Roman"/>
          <w:bCs/>
          <w:sz w:val="24"/>
          <w:szCs w:val="24"/>
          <w:lang w:val="es-VE" w:eastAsia="es-VE"/>
        </w:rPr>
        <w:t xml:space="preserve">omunicación </w:t>
      </w:r>
      <w:proofErr w:type="spellStart"/>
      <w:r w:rsidRPr="004D113E">
        <w:rPr>
          <w:rFonts w:ascii="Times New Roman" w:eastAsia="Times New Roman" w:hAnsi="Times New Roman"/>
          <w:bCs/>
          <w:sz w:val="24"/>
          <w:szCs w:val="24"/>
          <w:lang w:val="es-VE" w:eastAsia="es-VE"/>
        </w:rPr>
        <w:t>Nº</w:t>
      </w:r>
      <w:proofErr w:type="spellEnd"/>
      <w:r w:rsidRPr="004D113E">
        <w:rPr>
          <w:rFonts w:ascii="Times New Roman" w:eastAsia="Times New Roman" w:hAnsi="Times New Roman"/>
          <w:bCs/>
          <w:sz w:val="24"/>
          <w:szCs w:val="24"/>
          <w:lang w:val="es-VE" w:eastAsia="es-VE"/>
        </w:rPr>
        <w:t xml:space="preserve"> Ref. 404-01/726, de fecha 20.10.2017, mediante la cual informa que en reunión ordinaria celebrada en la misma fecha, el Consejo de la Facultad conoció la comunicación </w:t>
      </w:r>
      <w:proofErr w:type="spellStart"/>
      <w:r w:rsidRPr="004D113E">
        <w:rPr>
          <w:rFonts w:ascii="Times New Roman" w:eastAsia="Times New Roman" w:hAnsi="Times New Roman"/>
          <w:bCs/>
          <w:sz w:val="24"/>
          <w:szCs w:val="24"/>
          <w:lang w:val="es-VE" w:eastAsia="es-VE"/>
        </w:rPr>
        <w:t>N°</w:t>
      </w:r>
      <w:proofErr w:type="spellEnd"/>
      <w:r w:rsidRPr="004D113E">
        <w:rPr>
          <w:rFonts w:ascii="Times New Roman" w:eastAsia="Times New Roman" w:hAnsi="Times New Roman"/>
          <w:bCs/>
          <w:sz w:val="24"/>
          <w:szCs w:val="24"/>
          <w:lang w:val="es-VE" w:eastAsia="es-VE"/>
        </w:rPr>
        <w:t xml:space="preserve"> CE-12-22, de fecha 19.10.2017, emitida por el Profesor Jesús Mejías, Director-Presidente del Consejo de Escuela de Ingeniería Forestal, relacionada con la </w:t>
      </w:r>
      <w:r w:rsidRPr="004D113E">
        <w:rPr>
          <w:rFonts w:ascii="Times New Roman" w:eastAsia="Times New Roman" w:hAnsi="Times New Roman"/>
          <w:b/>
          <w:sz w:val="24"/>
          <w:szCs w:val="24"/>
          <w:lang w:val="es-VE" w:eastAsia="es-VE"/>
        </w:rPr>
        <w:t>designación de la Profesora Yolanda Molina, como Representante del Departamento</w:t>
      </w:r>
      <w:r w:rsidRPr="004D113E">
        <w:rPr>
          <w:rFonts w:ascii="Times New Roman" w:eastAsia="Times New Roman" w:hAnsi="Times New Roman"/>
          <w:bCs/>
          <w:sz w:val="24"/>
          <w:szCs w:val="24"/>
          <w:lang w:val="es-VE" w:eastAsia="es-VE"/>
        </w:rPr>
        <w:t xml:space="preserve"> para integrar el jurado que conocerá de las pruebas que se aplicarán en el </w:t>
      </w:r>
      <w:r w:rsidRPr="004D113E">
        <w:rPr>
          <w:rFonts w:ascii="Times New Roman" w:eastAsia="Times New Roman" w:hAnsi="Times New Roman"/>
          <w:b/>
          <w:sz w:val="24"/>
          <w:szCs w:val="24"/>
          <w:lang w:val="es-VE" w:eastAsia="es-VE"/>
        </w:rPr>
        <w:t>Concurso de Oposición, para proveer un (01) cargo a nivel de Instructor a Dedicación Exclusiva, en el Área: Extensión y Participación Comunitari</w:t>
      </w:r>
      <w:r>
        <w:rPr>
          <w:rFonts w:ascii="Times New Roman" w:eastAsia="Times New Roman" w:hAnsi="Times New Roman"/>
          <w:b/>
          <w:sz w:val="24"/>
          <w:szCs w:val="24"/>
          <w:lang w:val="es-VE" w:eastAsia="es-VE"/>
        </w:rPr>
        <w:t>a</w:t>
      </w:r>
      <w:r w:rsidRPr="004D113E">
        <w:rPr>
          <w:rFonts w:ascii="Times New Roman" w:eastAsia="Times New Roman" w:hAnsi="Times New Roman"/>
          <w:bCs/>
          <w:sz w:val="24"/>
          <w:szCs w:val="24"/>
          <w:lang w:val="es-VE" w:eastAsia="es-VE"/>
        </w:rPr>
        <w:t xml:space="preserve">, para el dictado de las asignaturas: Análisis Socioeconómico y Extensión Rural, adscrito al Departamento de Ordenación de Cuencas, de la Escuela de Ingeniería Forestal, cargo aprobado según Resolución </w:t>
      </w:r>
      <w:proofErr w:type="spellStart"/>
      <w:r w:rsidRPr="004D113E">
        <w:rPr>
          <w:rFonts w:ascii="Times New Roman" w:eastAsia="Times New Roman" w:hAnsi="Times New Roman"/>
          <w:bCs/>
          <w:sz w:val="24"/>
          <w:szCs w:val="24"/>
          <w:lang w:val="es-VE" w:eastAsia="es-VE"/>
        </w:rPr>
        <w:t>Nº</w:t>
      </w:r>
      <w:proofErr w:type="spellEnd"/>
      <w:r w:rsidRPr="004D113E">
        <w:rPr>
          <w:rFonts w:ascii="Times New Roman" w:eastAsia="Times New Roman" w:hAnsi="Times New Roman"/>
          <w:bCs/>
          <w:sz w:val="24"/>
          <w:szCs w:val="24"/>
          <w:lang w:val="es-VE" w:eastAsia="es-VE"/>
        </w:rPr>
        <w:t xml:space="preserve"> CU-1346/17, de fecha 19.06.2017. Así mismo, se aprueba el Programa objeto del Concurso y la lista de profesores para la designación de los Representantes faltantes.</w:t>
      </w:r>
    </w:p>
    <w:p w14:paraId="395859BD" w14:textId="58033403" w:rsidR="004D113E" w:rsidRDefault="004D113E" w:rsidP="00426E41">
      <w:pPr>
        <w:spacing w:after="0" w:line="240" w:lineRule="auto"/>
        <w:ind w:left="142"/>
        <w:jc w:val="both"/>
        <w:rPr>
          <w:rFonts w:ascii="Times New Roman" w:eastAsia="Times New Roman" w:hAnsi="Times New Roman"/>
          <w:bCs/>
          <w:sz w:val="24"/>
          <w:szCs w:val="24"/>
          <w:lang w:val="es-VE" w:eastAsia="es-VE"/>
        </w:rPr>
      </w:pPr>
      <w:r w:rsidRPr="004D113E">
        <w:rPr>
          <w:rFonts w:ascii="Times New Roman" w:eastAsia="Times New Roman" w:hAnsi="Times New Roman"/>
          <w:bCs/>
          <w:sz w:val="24"/>
          <w:szCs w:val="24"/>
          <w:lang w:val="es-VE" w:eastAsia="es-VE"/>
        </w:rPr>
        <w:t xml:space="preserve">En tal sentido, ese Consejo de Facultad </w:t>
      </w:r>
      <w:r w:rsidRPr="004D113E">
        <w:rPr>
          <w:rFonts w:ascii="Times New Roman" w:eastAsia="Times New Roman" w:hAnsi="Times New Roman"/>
          <w:b/>
          <w:sz w:val="24"/>
          <w:szCs w:val="24"/>
          <w:lang w:val="es-VE" w:eastAsia="es-VE"/>
        </w:rPr>
        <w:t xml:space="preserve">aprobó designar a la Profesora Balbina </w:t>
      </w:r>
      <w:r w:rsidRPr="004D113E">
        <w:rPr>
          <w:rFonts w:ascii="Times New Roman" w:eastAsia="Times New Roman" w:hAnsi="Times New Roman"/>
          <w:b/>
          <w:sz w:val="24"/>
          <w:szCs w:val="24"/>
          <w:lang w:val="es-VE" w:eastAsia="es-VE"/>
        </w:rPr>
        <w:lastRenderedPageBreak/>
        <w:t>Mora, como Representante por el Consejo de Facultad</w:t>
      </w:r>
      <w:r w:rsidRPr="004D113E">
        <w:rPr>
          <w:rFonts w:ascii="Times New Roman" w:eastAsia="Times New Roman" w:hAnsi="Times New Roman"/>
          <w:bCs/>
          <w:sz w:val="24"/>
          <w:szCs w:val="24"/>
          <w:lang w:val="es-VE" w:eastAsia="es-VE"/>
        </w:rPr>
        <w:t xml:space="preserve"> y acordó solicitar a este Máximo Organismo, la designación de su Representante.</w:t>
      </w:r>
    </w:p>
    <w:p w14:paraId="0DEF3594" w14:textId="2CE7241E" w:rsidR="004D113E" w:rsidRDefault="004D113E"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37" w:type="dxa"/>
        <w:tblLook w:val="04A0" w:firstRow="1" w:lastRow="0" w:firstColumn="1" w:lastColumn="0" w:noHBand="0" w:noVBand="1"/>
      </w:tblPr>
      <w:tblGrid>
        <w:gridCol w:w="1016"/>
        <w:gridCol w:w="992"/>
        <w:gridCol w:w="1095"/>
        <w:gridCol w:w="1026"/>
      </w:tblGrid>
      <w:tr w:rsidR="004D113E" w:rsidRPr="002F4786" w14:paraId="2476D31A" w14:textId="77777777" w:rsidTr="00B8262E">
        <w:tc>
          <w:tcPr>
            <w:tcW w:w="1002" w:type="dxa"/>
          </w:tcPr>
          <w:p w14:paraId="37EB9BBC" w14:textId="438085ED" w:rsidR="004D113E" w:rsidRPr="002F4786" w:rsidRDefault="004D113E" w:rsidP="00B8262E">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
                <w:sz w:val="18"/>
                <w:szCs w:val="18"/>
                <w:lang w:val="es-VE" w:eastAsia="es-VE"/>
              </w:rPr>
              <w:t>Nombre y Apellido</w:t>
            </w:r>
          </w:p>
        </w:tc>
        <w:tc>
          <w:tcPr>
            <w:tcW w:w="992" w:type="dxa"/>
          </w:tcPr>
          <w:p w14:paraId="64C2428E" w14:textId="349EA87E"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
                <w:sz w:val="18"/>
                <w:szCs w:val="18"/>
                <w:lang w:val="es-VE" w:eastAsia="es-VE"/>
              </w:rPr>
              <w:t>Categoría</w:t>
            </w:r>
          </w:p>
        </w:tc>
        <w:tc>
          <w:tcPr>
            <w:tcW w:w="1095" w:type="dxa"/>
          </w:tcPr>
          <w:p w14:paraId="0B801F1A" w14:textId="45B2C9FB"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
                <w:sz w:val="18"/>
                <w:szCs w:val="18"/>
                <w:lang w:val="es-VE" w:eastAsia="es-VE"/>
              </w:rPr>
              <w:t>Grado Académico</w:t>
            </w:r>
          </w:p>
        </w:tc>
        <w:tc>
          <w:tcPr>
            <w:tcW w:w="1026" w:type="dxa"/>
          </w:tcPr>
          <w:p w14:paraId="4D35CFEF" w14:textId="76FB84B6"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
                <w:sz w:val="18"/>
                <w:szCs w:val="18"/>
                <w:lang w:val="es-VE" w:eastAsia="es-VE"/>
              </w:rPr>
              <w:t>Último Ascenso</w:t>
            </w:r>
          </w:p>
        </w:tc>
      </w:tr>
      <w:tr w:rsidR="004D113E" w:rsidRPr="002F4786" w14:paraId="5D692994" w14:textId="77777777" w:rsidTr="00B8262E">
        <w:tc>
          <w:tcPr>
            <w:tcW w:w="1002" w:type="dxa"/>
          </w:tcPr>
          <w:p w14:paraId="7D8D46A9" w14:textId="3AD5E082"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Edgar Hernández Becerra</w:t>
            </w:r>
          </w:p>
        </w:tc>
        <w:tc>
          <w:tcPr>
            <w:tcW w:w="992" w:type="dxa"/>
          </w:tcPr>
          <w:p w14:paraId="7999ABC7"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Titular (</w:t>
            </w:r>
            <w:proofErr w:type="spellStart"/>
            <w:r w:rsidRPr="002F4786">
              <w:rPr>
                <w:rFonts w:ascii="Times New Roman" w:eastAsia="Times New Roman" w:hAnsi="Times New Roman"/>
                <w:bCs/>
                <w:sz w:val="18"/>
                <w:szCs w:val="18"/>
                <w:lang w:val="es-VE" w:eastAsia="es-VE"/>
              </w:rPr>
              <w:t>Jub</w:t>
            </w:r>
            <w:proofErr w:type="spellEnd"/>
            <w:r w:rsidRPr="002F4786">
              <w:rPr>
                <w:rFonts w:ascii="Times New Roman" w:eastAsia="Times New Roman" w:hAnsi="Times New Roman"/>
                <w:bCs/>
                <w:sz w:val="18"/>
                <w:szCs w:val="18"/>
                <w:lang w:val="es-VE" w:eastAsia="es-VE"/>
              </w:rPr>
              <w:t>)</w:t>
            </w:r>
          </w:p>
          <w:p w14:paraId="2FDCC6C5"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p>
        </w:tc>
        <w:tc>
          <w:tcPr>
            <w:tcW w:w="1095" w:type="dxa"/>
          </w:tcPr>
          <w:p w14:paraId="5533B8BB"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Magister</w:t>
            </w:r>
          </w:p>
          <w:p w14:paraId="43C23355"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c>
          <w:tcPr>
            <w:tcW w:w="1026" w:type="dxa"/>
          </w:tcPr>
          <w:p w14:paraId="0C380D76" w14:textId="17CAC7AA"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15.05.1990</w:t>
            </w:r>
          </w:p>
        </w:tc>
      </w:tr>
      <w:tr w:rsidR="004D113E" w:rsidRPr="002F4786" w14:paraId="31748DB3" w14:textId="77777777" w:rsidTr="00B8262E">
        <w:tc>
          <w:tcPr>
            <w:tcW w:w="1002" w:type="dxa"/>
          </w:tcPr>
          <w:p w14:paraId="266CF812" w14:textId="7B76B696"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Juan Carlos Rivero Ballesteros</w:t>
            </w:r>
          </w:p>
        </w:tc>
        <w:tc>
          <w:tcPr>
            <w:tcW w:w="992" w:type="dxa"/>
          </w:tcPr>
          <w:p w14:paraId="48F5A141"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Asociado</w:t>
            </w:r>
          </w:p>
          <w:p w14:paraId="3D759432"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c>
          <w:tcPr>
            <w:tcW w:w="1095" w:type="dxa"/>
          </w:tcPr>
          <w:p w14:paraId="1E0FA71F"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PhD</w:t>
            </w:r>
          </w:p>
          <w:p w14:paraId="62C30AD8"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c>
          <w:tcPr>
            <w:tcW w:w="1026" w:type="dxa"/>
          </w:tcPr>
          <w:p w14:paraId="47F83A5B"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01.06.2007</w:t>
            </w:r>
          </w:p>
          <w:p w14:paraId="6F83E1A6"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p>
        </w:tc>
      </w:tr>
      <w:tr w:rsidR="004D113E" w:rsidRPr="002F4786" w14:paraId="2E12F8F8" w14:textId="77777777" w:rsidTr="00B8262E">
        <w:tc>
          <w:tcPr>
            <w:tcW w:w="1002" w:type="dxa"/>
          </w:tcPr>
          <w:p w14:paraId="5F6CD12F" w14:textId="6DBF0C4A" w:rsidR="004D113E"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 xml:space="preserve">Yolanda Molina García </w:t>
            </w:r>
            <w:r w:rsidRPr="002F4786">
              <w:rPr>
                <w:rFonts w:ascii="Times New Roman" w:eastAsia="Times New Roman" w:hAnsi="Times New Roman"/>
                <w:b/>
                <w:sz w:val="18"/>
                <w:szCs w:val="18"/>
                <w:lang w:val="es-VE" w:eastAsia="es-VE"/>
              </w:rPr>
              <w:t>(Rep. del Dpto.)</w:t>
            </w:r>
          </w:p>
        </w:tc>
        <w:tc>
          <w:tcPr>
            <w:tcW w:w="992" w:type="dxa"/>
          </w:tcPr>
          <w:p w14:paraId="2F8FF654" w14:textId="77777777" w:rsidR="002F4786"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Asociado</w:t>
            </w:r>
          </w:p>
          <w:p w14:paraId="6CA1EB03"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c>
          <w:tcPr>
            <w:tcW w:w="1095" w:type="dxa"/>
          </w:tcPr>
          <w:p w14:paraId="7A9103AD" w14:textId="77777777" w:rsidR="002F4786"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PhD</w:t>
            </w:r>
          </w:p>
          <w:p w14:paraId="1AC1C45C"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c>
          <w:tcPr>
            <w:tcW w:w="1026" w:type="dxa"/>
          </w:tcPr>
          <w:p w14:paraId="11142AB2" w14:textId="77777777" w:rsidR="002F4786"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15.01.2013</w:t>
            </w:r>
          </w:p>
          <w:p w14:paraId="1696B10D"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r>
      <w:tr w:rsidR="004D113E" w:rsidRPr="002F4786" w14:paraId="75ECAF03" w14:textId="77777777" w:rsidTr="00B8262E">
        <w:tc>
          <w:tcPr>
            <w:tcW w:w="1002" w:type="dxa"/>
          </w:tcPr>
          <w:p w14:paraId="28E6133E" w14:textId="177FA978" w:rsidR="004D113E"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 xml:space="preserve">Balbina </w:t>
            </w:r>
            <w:proofErr w:type="spellStart"/>
            <w:r w:rsidRPr="002F4786">
              <w:rPr>
                <w:rFonts w:ascii="Times New Roman" w:eastAsia="Times New Roman" w:hAnsi="Times New Roman"/>
                <w:bCs/>
                <w:sz w:val="18"/>
                <w:szCs w:val="18"/>
                <w:lang w:val="es-VE" w:eastAsia="es-VE"/>
              </w:rPr>
              <w:t>Ibelice</w:t>
            </w:r>
            <w:proofErr w:type="spellEnd"/>
            <w:r w:rsidRPr="002F4786">
              <w:rPr>
                <w:rFonts w:ascii="Times New Roman" w:eastAsia="Times New Roman" w:hAnsi="Times New Roman"/>
                <w:bCs/>
                <w:sz w:val="18"/>
                <w:szCs w:val="18"/>
                <w:lang w:val="es-VE" w:eastAsia="es-VE"/>
              </w:rPr>
              <w:t xml:space="preserve"> Mora Carrero </w:t>
            </w:r>
            <w:r w:rsidRPr="002F4786">
              <w:rPr>
                <w:rFonts w:ascii="Times New Roman" w:eastAsia="Times New Roman" w:hAnsi="Times New Roman"/>
                <w:b/>
                <w:sz w:val="18"/>
                <w:szCs w:val="18"/>
                <w:lang w:val="es-VE" w:eastAsia="es-VE"/>
              </w:rPr>
              <w:t xml:space="preserve">(Rep. Consejo de </w:t>
            </w:r>
            <w:proofErr w:type="spellStart"/>
            <w:r w:rsidRPr="002F4786">
              <w:rPr>
                <w:rFonts w:ascii="Times New Roman" w:eastAsia="Times New Roman" w:hAnsi="Times New Roman"/>
                <w:b/>
                <w:sz w:val="18"/>
                <w:szCs w:val="18"/>
                <w:lang w:val="es-VE" w:eastAsia="es-VE"/>
              </w:rPr>
              <w:t>Fac</w:t>
            </w:r>
            <w:proofErr w:type="spellEnd"/>
            <w:r w:rsidRPr="002F4786">
              <w:rPr>
                <w:rFonts w:ascii="Times New Roman" w:eastAsia="Times New Roman" w:hAnsi="Times New Roman"/>
                <w:b/>
                <w:sz w:val="18"/>
                <w:szCs w:val="18"/>
                <w:lang w:val="es-VE" w:eastAsia="es-VE"/>
              </w:rPr>
              <w:t>.)</w:t>
            </w:r>
          </w:p>
        </w:tc>
        <w:tc>
          <w:tcPr>
            <w:tcW w:w="992" w:type="dxa"/>
          </w:tcPr>
          <w:p w14:paraId="6962495E" w14:textId="77777777" w:rsidR="002F4786"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Agregado</w:t>
            </w:r>
          </w:p>
          <w:p w14:paraId="1D7D0080" w14:textId="77777777" w:rsidR="004D113E" w:rsidRPr="002F4786" w:rsidRDefault="004D113E" w:rsidP="006076B1">
            <w:pPr>
              <w:spacing w:after="0" w:line="240" w:lineRule="auto"/>
              <w:jc w:val="center"/>
              <w:rPr>
                <w:rFonts w:ascii="Times New Roman" w:eastAsia="Times New Roman" w:hAnsi="Times New Roman"/>
                <w:bCs/>
                <w:sz w:val="18"/>
                <w:szCs w:val="18"/>
                <w:lang w:val="es-VE" w:eastAsia="es-VE"/>
              </w:rPr>
            </w:pPr>
          </w:p>
        </w:tc>
        <w:tc>
          <w:tcPr>
            <w:tcW w:w="1095" w:type="dxa"/>
          </w:tcPr>
          <w:p w14:paraId="3AC4C5B8" w14:textId="77777777" w:rsidR="002F4786"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Magister</w:t>
            </w:r>
          </w:p>
          <w:p w14:paraId="5F88F335" w14:textId="77777777" w:rsidR="004D113E" w:rsidRPr="002F4786" w:rsidRDefault="004D113E" w:rsidP="00426E41">
            <w:pPr>
              <w:spacing w:after="0" w:line="240" w:lineRule="auto"/>
              <w:ind w:left="142"/>
              <w:jc w:val="center"/>
              <w:rPr>
                <w:rFonts w:ascii="Times New Roman" w:eastAsia="Times New Roman" w:hAnsi="Times New Roman"/>
                <w:bCs/>
                <w:sz w:val="18"/>
                <w:szCs w:val="18"/>
                <w:lang w:val="es-VE" w:eastAsia="es-VE"/>
              </w:rPr>
            </w:pPr>
          </w:p>
        </w:tc>
        <w:tc>
          <w:tcPr>
            <w:tcW w:w="1026" w:type="dxa"/>
          </w:tcPr>
          <w:p w14:paraId="23E727C0" w14:textId="0F74BBDF" w:rsidR="004D113E" w:rsidRPr="002F4786" w:rsidRDefault="002F4786" w:rsidP="006076B1">
            <w:pPr>
              <w:spacing w:after="0" w:line="240" w:lineRule="auto"/>
              <w:jc w:val="center"/>
              <w:rPr>
                <w:rFonts w:ascii="Times New Roman" w:eastAsia="Times New Roman" w:hAnsi="Times New Roman"/>
                <w:bCs/>
                <w:sz w:val="18"/>
                <w:szCs w:val="18"/>
                <w:lang w:val="es-VE" w:eastAsia="es-VE"/>
              </w:rPr>
            </w:pPr>
            <w:r w:rsidRPr="002F4786">
              <w:rPr>
                <w:rFonts w:ascii="Times New Roman" w:eastAsia="Times New Roman" w:hAnsi="Times New Roman"/>
                <w:bCs/>
                <w:sz w:val="18"/>
                <w:szCs w:val="18"/>
                <w:lang w:val="es-VE" w:eastAsia="es-VE"/>
              </w:rPr>
              <w:t>03.06.2002</w:t>
            </w:r>
          </w:p>
        </w:tc>
      </w:tr>
    </w:tbl>
    <w:p w14:paraId="5433DEB6" w14:textId="17BAAB07" w:rsidR="004D113E" w:rsidRPr="002F4786" w:rsidRDefault="002F4786" w:rsidP="00426E41">
      <w:pPr>
        <w:spacing w:after="0" w:line="240" w:lineRule="auto"/>
        <w:ind w:left="142"/>
        <w:jc w:val="both"/>
        <w:rPr>
          <w:rFonts w:ascii="Times New Roman" w:eastAsia="Times New Roman" w:hAnsi="Times New Roman"/>
          <w:b/>
          <w:sz w:val="24"/>
          <w:szCs w:val="24"/>
          <w:lang w:val="es-VE" w:eastAsia="es-VE"/>
        </w:rPr>
      </w:pPr>
      <w:r w:rsidRPr="002F4786">
        <w:rPr>
          <w:rFonts w:ascii="Times New Roman" w:eastAsia="Times New Roman" w:hAnsi="Times New Roman"/>
          <w:b/>
          <w:sz w:val="24"/>
          <w:szCs w:val="24"/>
          <w:lang w:val="es-VE" w:eastAsia="es-VE"/>
        </w:rPr>
        <w:t>Decisión: Q</w:t>
      </w:r>
      <w:r w:rsidR="004D113E" w:rsidRPr="002F4786">
        <w:rPr>
          <w:rFonts w:ascii="Times New Roman" w:eastAsia="Times New Roman" w:hAnsi="Times New Roman"/>
          <w:b/>
          <w:sz w:val="24"/>
          <w:szCs w:val="24"/>
          <w:lang w:val="es-VE" w:eastAsia="es-VE"/>
        </w:rPr>
        <w:t>uedó en cuenta. Como Representante del Consejo Universitario se designa al Profesor Edgar Hernández Becerra. Igualmente, se aprueban el programa y las materias objeto del Concurso.</w:t>
      </w:r>
    </w:p>
    <w:p w14:paraId="2F848C36" w14:textId="36C458CA" w:rsidR="00455EB2" w:rsidRDefault="00455EB2" w:rsidP="00426E41">
      <w:pPr>
        <w:spacing w:after="0" w:line="240" w:lineRule="auto"/>
        <w:ind w:left="142"/>
        <w:jc w:val="both"/>
        <w:rPr>
          <w:rFonts w:ascii="Times New Roman" w:eastAsia="Times New Roman" w:hAnsi="Times New Roman"/>
          <w:b/>
          <w:sz w:val="24"/>
          <w:szCs w:val="24"/>
          <w:lang w:val="es-VE" w:eastAsia="es-VE"/>
        </w:rPr>
      </w:pPr>
    </w:p>
    <w:p w14:paraId="79A96359" w14:textId="4ABDB2D9" w:rsidR="002F4786" w:rsidRDefault="002F478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CU-3211</w:t>
      </w:r>
      <w:r w:rsidRPr="00860D99">
        <w:rPr>
          <w:rFonts w:ascii="Times New Roman" w:eastAsia="Times New Roman" w:hAnsi="Times New Roman"/>
          <w:b/>
          <w:sz w:val="24"/>
          <w:szCs w:val="24"/>
          <w:lang w:val="es-VE" w:eastAsia="es-VE"/>
        </w:rPr>
        <w:t>/17.</w:t>
      </w:r>
    </w:p>
    <w:p w14:paraId="181DBAD8" w14:textId="6DCB703B" w:rsidR="00F23F9F" w:rsidRDefault="00F23F9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23F9F">
        <w:rPr>
          <w:rFonts w:ascii="Times New Roman" w:eastAsia="Times New Roman" w:hAnsi="Times New Roman"/>
          <w:bCs/>
          <w:sz w:val="24"/>
          <w:szCs w:val="24"/>
          <w:lang w:val="es-VE" w:eastAsia="es-VE"/>
        </w:rPr>
        <w:t xml:space="preserve">omunicación </w:t>
      </w:r>
      <w:proofErr w:type="spellStart"/>
      <w:r w:rsidRPr="00F23F9F">
        <w:rPr>
          <w:rFonts w:ascii="Times New Roman" w:eastAsia="Times New Roman" w:hAnsi="Times New Roman"/>
          <w:bCs/>
          <w:sz w:val="24"/>
          <w:szCs w:val="24"/>
          <w:lang w:val="es-VE" w:eastAsia="es-VE"/>
        </w:rPr>
        <w:t>N°</w:t>
      </w:r>
      <w:proofErr w:type="spellEnd"/>
      <w:r w:rsidRPr="00F23F9F">
        <w:rPr>
          <w:rFonts w:ascii="Times New Roman" w:eastAsia="Times New Roman" w:hAnsi="Times New Roman"/>
          <w:bCs/>
          <w:sz w:val="24"/>
          <w:szCs w:val="24"/>
          <w:lang w:val="es-VE" w:eastAsia="es-VE"/>
        </w:rPr>
        <w:t xml:space="preserve"> 404-04/771, de fecha 23.10.2017, mediante la cual informa que en reunión ordinaria celebrada el día 20.10.2017, el Consejo de la Facultad conoció la comunicación </w:t>
      </w:r>
      <w:proofErr w:type="spellStart"/>
      <w:r w:rsidRPr="00F23F9F">
        <w:rPr>
          <w:rFonts w:ascii="Times New Roman" w:eastAsia="Times New Roman" w:hAnsi="Times New Roman"/>
          <w:bCs/>
          <w:sz w:val="24"/>
          <w:szCs w:val="24"/>
          <w:lang w:val="es-VE" w:eastAsia="es-VE"/>
        </w:rPr>
        <w:t>N°</w:t>
      </w:r>
      <w:proofErr w:type="spellEnd"/>
      <w:r w:rsidRPr="00F23F9F">
        <w:rPr>
          <w:rFonts w:ascii="Times New Roman" w:eastAsia="Times New Roman" w:hAnsi="Times New Roman"/>
          <w:bCs/>
          <w:sz w:val="24"/>
          <w:szCs w:val="24"/>
          <w:lang w:val="es-VE" w:eastAsia="es-VE"/>
        </w:rPr>
        <w:t xml:space="preserve"> 1.G.D.79/2017, de fecha 25.09.2017, emitida por la Profesora Gloria Y. Cadena M., Directora Presidenta del Consejo Técnico del Instituto de Geografía y Conservación de Recursos Naturales "Antonio Luis Cárdenas", informando que conoció la comunicación </w:t>
      </w:r>
      <w:proofErr w:type="spellStart"/>
      <w:r w:rsidRPr="00F23F9F">
        <w:rPr>
          <w:rFonts w:ascii="Times New Roman" w:eastAsia="Times New Roman" w:hAnsi="Times New Roman"/>
          <w:bCs/>
          <w:sz w:val="24"/>
          <w:szCs w:val="24"/>
          <w:lang w:val="es-VE" w:eastAsia="es-VE"/>
        </w:rPr>
        <w:t>N°</w:t>
      </w:r>
      <w:proofErr w:type="spellEnd"/>
      <w:r w:rsidRPr="00F23F9F">
        <w:rPr>
          <w:rFonts w:ascii="Times New Roman" w:eastAsia="Times New Roman" w:hAnsi="Times New Roman"/>
          <w:bCs/>
          <w:sz w:val="24"/>
          <w:szCs w:val="24"/>
          <w:lang w:val="es-VE" w:eastAsia="es-VE"/>
        </w:rPr>
        <w:t xml:space="preserve"> D.C.104/2017, del Jefe del Departamento de Cartografía, Métodos y Técnicas, Profesor Jonny Santiago, en la cual informa que el Departamento, en su reunión ordinaria del 13.09.2017. acordó designar al Profesor Luis Miguel Quintana, titular de la Cédula de Identidad </w:t>
      </w:r>
      <w:proofErr w:type="spellStart"/>
      <w:r w:rsidRPr="00F23F9F">
        <w:rPr>
          <w:rFonts w:ascii="Times New Roman" w:eastAsia="Times New Roman" w:hAnsi="Times New Roman"/>
          <w:bCs/>
          <w:sz w:val="24"/>
          <w:szCs w:val="24"/>
          <w:lang w:val="es-VE" w:eastAsia="es-VE"/>
        </w:rPr>
        <w:t>N°</w:t>
      </w:r>
      <w:proofErr w:type="spellEnd"/>
      <w:r w:rsidRPr="00F23F9F">
        <w:rPr>
          <w:rFonts w:ascii="Times New Roman" w:eastAsia="Times New Roman" w:hAnsi="Times New Roman"/>
          <w:bCs/>
          <w:sz w:val="24"/>
          <w:szCs w:val="24"/>
          <w:lang w:val="es-VE" w:eastAsia="es-VE"/>
        </w:rPr>
        <w:t xml:space="preserve"> 16.657.078, como Coordinador del Área de Cartografía del Instituto de Geografía.</w:t>
      </w:r>
    </w:p>
    <w:p w14:paraId="4795A332" w14:textId="77777777" w:rsidR="00F23F9F" w:rsidRPr="00F23F9F" w:rsidRDefault="00F23F9F" w:rsidP="00426E41">
      <w:pPr>
        <w:spacing w:after="0" w:line="240" w:lineRule="auto"/>
        <w:ind w:left="142"/>
        <w:jc w:val="both"/>
        <w:rPr>
          <w:rFonts w:ascii="Times New Roman" w:eastAsia="Times New Roman" w:hAnsi="Times New Roman"/>
          <w:bCs/>
          <w:sz w:val="24"/>
          <w:szCs w:val="24"/>
          <w:lang w:val="es-VE" w:eastAsia="es-VE"/>
        </w:rPr>
      </w:pPr>
      <w:r w:rsidRPr="00F23F9F">
        <w:rPr>
          <w:rFonts w:ascii="Times New Roman" w:eastAsia="Times New Roman" w:hAnsi="Times New Roman"/>
          <w:bCs/>
          <w:sz w:val="24"/>
          <w:szCs w:val="24"/>
          <w:lang w:val="es-VE" w:eastAsia="es-VE"/>
        </w:rPr>
        <w:t xml:space="preserve">Al respecto, ese Consejo de Facultad </w:t>
      </w:r>
      <w:r w:rsidRPr="008624EA">
        <w:rPr>
          <w:rFonts w:ascii="Times New Roman" w:eastAsia="Times New Roman" w:hAnsi="Times New Roman"/>
          <w:b/>
          <w:sz w:val="24"/>
          <w:szCs w:val="24"/>
          <w:lang w:val="es-VE" w:eastAsia="es-VE"/>
        </w:rPr>
        <w:t xml:space="preserve">aprobó la designación del Profesor Luis Miguel Quintana, como Coordinador del Área de </w:t>
      </w:r>
      <w:proofErr w:type="spellStart"/>
      <w:r w:rsidRPr="008624EA">
        <w:rPr>
          <w:rFonts w:ascii="Times New Roman" w:eastAsia="Times New Roman" w:hAnsi="Times New Roman"/>
          <w:b/>
          <w:sz w:val="24"/>
          <w:szCs w:val="24"/>
          <w:lang w:val="es-VE" w:eastAsia="es-VE"/>
        </w:rPr>
        <w:t>Cartografia</w:t>
      </w:r>
      <w:proofErr w:type="spellEnd"/>
      <w:r w:rsidRPr="008624EA">
        <w:rPr>
          <w:rFonts w:ascii="Times New Roman" w:eastAsia="Times New Roman" w:hAnsi="Times New Roman"/>
          <w:b/>
          <w:sz w:val="24"/>
          <w:szCs w:val="24"/>
          <w:lang w:val="es-VE" w:eastAsia="es-VE"/>
        </w:rPr>
        <w:t>, del Instituto de Geografía</w:t>
      </w:r>
      <w:r w:rsidRPr="00F23F9F">
        <w:rPr>
          <w:rFonts w:ascii="Times New Roman" w:eastAsia="Times New Roman" w:hAnsi="Times New Roman"/>
          <w:bCs/>
          <w:sz w:val="24"/>
          <w:szCs w:val="24"/>
          <w:lang w:val="es-VE" w:eastAsia="es-VE"/>
        </w:rPr>
        <w:t xml:space="preserve"> y acordó remitir a este Máximo Organismo, para su aprobación definitiva y fines consiguientes.</w:t>
      </w:r>
    </w:p>
    <w:p w14:paraId="52A28DE1" w14:textId="130A65C5" w:rsidR="00F23F9F" w:rsidRDefault="00F23F9F" w:rsidP="00426E41">
      <w:pPr>
        <w:spacing w:after="0" w:line="240" w:lineRule="auto"/>
        <w:ind w:left="142"/>
        <w:jc w:val="both"/>
        <w:rPr>
          <w:rFonts w:ascii="Times New Roman" w:eastAsia="Times New Roman" w:hAnsi="Times New Roman"/>
          <w:b/>
          <w:sz w:val="24"/>
          <w:szCs w:val="24"/>
          <w:lang w:val="es-VE" w:eastAsia="es-VE"/>
        </w:rPr>
      </w:pPr>
      <w:r w:rsidRPr="00F23F9F">
        <w:rPr>
          <w:rFonts w:ascii="Times New Roman" w:eastAsia="Times New Roman" w:hAnsi="Times New Roman"/>
          <w:b/>
          <w:sz w:val="24"/>
          <w:szCs w:val="24"/>
          <w:lang w:val="es-VE" w:eastAsia="es-VE"/>
        </w:rPr>
        <w:t>Decisión: Quedó en cuenta.</w:t>
      </w:r>
    </w:p>
    <w:p w14:paraId="10EEF968" w14:textId="3AE2BF28" w:rsidR="008624EA" w:rsidRDefault="008624EA" w:rsidP="00426E41">
      <w:pPr>
        <w:spacing w:after="0" w:line="240" w:lineRule="auto"/>
        <w:ind w:left="142"/>
        <w:jc w:val="both"/>
        <w:rPr>
          <w:rFonts w:ascii="Times New Roman" w:eastAsia="Times New Roman" w:hAnsi="Times New Roman"/>
          <w:b/>
          <w:sz w:val="24"/>
          <w:szCs w:val="24"/>
          <w:lang w:val="es-VE" w:eastAsia="es-VE"/>
        </w:rPr>
      </w:pPr>
    </w:p>
    <w:p w14:paraId="60DD9F61" w14:textId="56C84902" w:rsidR="008624EA" w:rsidRDefault="008624E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CU-3212</w:t>
      </w:r>
      <w:r w:rsidRPr="00860D99">
        <w:rPr>
          <w:rFonts w:ascii="Times New Roman" w:eastAsia="Times New Roman" w:hAnsi="Times New Roman"/>
          <w:b/>
          <w:sz w:val="24"/>
          <w:szCs w:val="24"/>
          <w:lang w:val="es-VE" w:eastAsia="es-VE"/>
        </w:rPr>
        <w:t>/17.</w:t>
      </w:r>
    </w:p>
    <w:p w14:paraId="735B5A9C" w14:textId="2C5841DE" w:rsidR="00412745" w:rsidRDefault="0041274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12745">
        <w:rPr>
          <w:rFonts w:ascii="Times New Roman" w:eastAsia="Times New Roman" w:hAnsi="Times New Roman"/>
          <w:bCs/>
          <w:sz w:val="24"/>
          <w:szCs w:val="24"/>
          <w:lang w:val="es-VE" w:eastAsia="es-VE"/>
        </w:rPr>
        <w:t xml:space="preserve">omunicación </w:t>
      </w:r>
      <w:proofErr w:type="spellStart"/>
      <w:r w:rsidRPr="00412745">
        <w:rPr>
          <w:rFonts w:ascii="Times New Roman" w:eastAsia="Times New Roman" w:hAnsi="Times New Roman"/>
          <w:bCs/>
          <w:sz w:val="24"/>
          <w:szCs w:val="24"/>
          <w:lang w:val="es-VE" w:eastAsia="es-VE"/>
        </w:rPr>
        <w:t>N°</w:t>
      </w:r>
      <w:proofErr w:type="spellEnd"/>
      <w:r w:rsidRPr="00412745">
        <w:rPr>
          <w:rFonts w:ascii="Times New Roman" w:eastAsia="Times New Roman" w:hAnsi="Times New Roman"/>
          <w:bCs/>
          <w:sz w:val="24"/>
          <w:szCs w:val="24"/>
          <w:lang w:val="es-VE" w:eastAsia="es-VE"/>
        </w:rPr>
        <w:t xml:space="preserve"> Ref. 404-01/778, de fecha 24.10.2017, mediante la cual informa que en reunión ordinaria celebrada el </w:t>
      </w:r>
      <w:proofErr w:type="spellStart"/>
      <w:r w:rsidRPr="00412745">
        <w:rPr>
          <w:rFonts w:ascii="Times New Roman" w:eastAsia="Times New Roman" w:hAnsi="Times New Roman"/>
          <w:bCs/>
          <w:sz w:val="24"/>
          <w:szCs w:val="24"/>
          <w:lang w:val="es-VE" w:eastAsia="es-VE"/>
        </w:rPr>
        <w:t>dia</w:t>
      </w:r>
      <w:proofErr w:type="spellEnd"/>
      <w:r w:rsidRPr="00412745">
        <w:rPr>
          <w:rFonts w:ascii="Times New Roman" w:eastAsia="Times New Roman" w:hAnsi="Times New Roman"/>
          <w:bCs/>
          <w:sz w:val="24"/>
          <w:szCs w:val="24"/>
          <w:lang w:val="es-VE" w:eastAsia="es-VE"/>
        </w:rPr>
        <w:t xml:space="preserve"> 20.10.2017, el Consejo de Facultad conoció la Resolución </w:t>
      </w:r>
      <w:proofErr w:type="spellStart"/>
      <w:r w:rsidRPr="00412745">
        <w:rPr>
          <w:rFonts w:ascii="Times New Roman" w:eastAsia="Times New Roman" w:hAnsi="Times New Roman"/>
          <w:bCs/>
          <w:sz w:val="24"/>
          <w:szCs w:val="24"/>
          <w:lang w:val="es-VE" w:eastAsia="es-VE"/>
        </w:rPr>
        <w:t>Nº</w:t>
      </w:r>
      <w:proofErr w:type="spellEnd"/>
      <w:r w:rsidRPr="00412745">
        <w:rPr>
          <w:rFonts w:ascii="Times New Roman" w:eastAsia="Times New Roman" w:hAnsi="Times New Roman"/>
          <w:bCs/>
          <w:sz w:val="24"/>
          <w:szCs w:val="24"/>
          <w:lang w:val="es-VE" w:eastAsia="es-VE"/>
        </w:rPr>
        <w:t xml:space="preserve"> CU-1786/17.-Circular, relacionada con la solicitud que hicieran las Bachilleres Valentina Pérez, Coordinadora de la Facultad de Farmacia MIULA y Yohana Briceño, Coordinadora de la Facultad de Ingeniería MIULA, ante este Máximo Organismo, que no se aplique RR a los estudiantes ya que en los últimos meses, antes del receso docente, los estudiantes se vieron sumamente afectados ante el gran número de problemas que vinieron presentando, lo cual hizo que no hubiera normalidad en la secuencia con el Semestre A-2017, teniendo semanas donde apenas se podía ver escasamente dos días de clases normales. Luego ante la problemática que se vivió a nivel nacional, conllevó a que este Cuerpo decidiera semanalmente suspender las evaluaciones y toma de asistencia; esa decisión hizo que un gran número de estudiantes retornaran a sus sitios de origen. En tal sentido, este Máximo Organismo acordó, en vista de que algunas Facultades y Núcleos están iniciando académicamente semestre o año, otras están en un lugar intermedio y otras están finalizando, solicitar a cada Consejo de Facultad o Núcleo, el estudio de su situación particular y exponer el tema ante este Máximo Organismo.</w:t>
      </w:r>
    </w:p>
    <w:p w14:paraId="50E39C64" w14:textId="77777777" w:rsidR="00412745" w:rsidRPr="00412745" w:rsidRDefault="00412745" w:rsidP="00426E41">
      <w:pPr>
        <w:spacing w:after="0" w:line="240" w:lineRule="auto"/>
        <w:ind w:left="142"/>
        <w:jc w:val="both"/>
        <w:rPr>
          <w:rFonts w:ascii="Times New Roman" w:eastAsia="Times New Roman" w:hAnsi="Times New Roman"/>
          <w:bCs/>
          <w:sz w:val="24"/>
          <w:szCs w:val="24"/>
          <w:lang w:val="es-VE" w:eastAsia="es-VE"/>
        </w:rPr>
      </w:pPr>
    </w:p>
    <w:p w14:paraId="12B0107B" w14:textId="77777777" w:rsidR="00412745" w:rsidRPr="00412745" w:rsidRDefault="00412745" w:rsidP="00426E41">
      <w:pPr>
        <w:spacing w:after="0" w:line="240" w:lineRule="auto"/>
        <w:ind w:left="142"/>
        <w:jc w:val="both"/>
        <w:rPr>
          <w:rFonts w:ascii="Times New Roman" w:eastAsia="Times New Roman" w:hAnsi="Times New Roman"/>
          <w:bCs/>
          <w:sz w:val="24"/>
          <w:szCs w:val="24"/>
          <w:lang w:val="es-VE" w:eastAsia="es-VE"/>
        </w:rPr>
      </w:pPr>
      <w:r w:rsidRPr="00412745">
        <w:rPr>
          <w:rFonts w:ascii="Times New Roman" w:eastAsia="Times New Roman" w:hAnsi="Times New Roman"/>
          <w:bCs/>
          <w:sz w:val="24"/>
          <w:szCs w:val="24"/>
          <w:lang w:val="es-VE" w:eastAsia="es-VE"/>
        </w:rPr>
        <w:t xml:space="preserve">A tal efecto, ese Consejo de Facultad acordó solicitar a este Máximo Organismo, no aplicar para el año lectivo U-2017, de la Escuela de Ingeniería Forestal y el Semestre Único 2017 (U-2017), de las Escuelas de Geografía y </w:t>
      </w:r>
      <w:r w:rsidRPr="00412745">
        <w:rPr>
          <w:rFonts w:ascii="Times New Roman" w:eastAsia="Times New Roman" w:hAnsi="Times New Roman"/>
          <w:bCs/>
          <w:sz w:val="24"/>
          <w:szCs w:val="24"/>
          <w:lang w:val="es-VE" w:eastAsia="es-VE"/>
        </w:rPr>
        <w:lastRenderedPageBreak/>
        <w:t>Técnicas Superior Forestal, las medidas de bajo rendimiento estudiantil, debido al retraso de las actividades docentes que se generó por la situación vivida en el país.</w:t>
      </w:r>
    </w:p>
    <w:p w14:paraId="0774F144" w14:textId="0C5D4E98" w:rsidR="00412745" w:rsidRDefault="00412745" w:rsidP="00426E41">
      <w:pPr>
        <w:spacing w:after="0" w:line="240" w:lineRule="auto"/>
        <w:ind w:left="142"/>
        <w:jc w:val="both"/>
        <w:rPr>
          <w:rFonts w:ascii="Times New Roman" w:eastAsia="Times New Roman" w:hAnsi="Times New Roman"/>
          <w:b/>
          <w:sz w:val="24"/>
          <w:szCs w:val="24"/>
          <w:lang w:val="es-VE" w:eastAsia="es-VE"/>
        </w:rPr>
      </w:pPr>
      <w:r w:rsidRPr="00412745">
        <w:rPr>
          <w:rFonts w:ascii="Times New Roman" w:eastAsia="Times New Roman" w:hAnsi="Times New Roman"/>
          <w:b/>
          <w:sz w:val="24"/>
          <w:szCs w:val="24"/>
          <w:lang w:val="es-VE" w:eastAsia="es-VE"/>
        </w:rPr>
        <w:t>Decisión: Aprob</w:t>
      </w:r>
      <w:r>
        <w:rPr>
          <w:rFonts w:ascii="Times New Roman" w:eastAsia="Times New Roman" w:hAnsi="Times New Roman"/>
          <w:b/>
          <w:sz w:val="24"/>
          <w:szCs w:val="24"/>
          <w:lang w:val="es-VE" w:eastAsia="es-VE"/>
        </w:rPr>
        <w:t>ó</w:t>
      </w:r>
      <w:r w:rsidRPr="00412745">
        <w:rPr>
          <w:rFonts w:ascii="Times New Roman" w:eastAsia="Times New Roman" w:hAnsi="Times New Roman"/>
          <w:b/>
          <w:sz w:val="24"/>
          <w:szCs w:val="24"/>
          <w:lang w:val="es-VE" w:eastAsia="es-VE"/>
        </w:rPr>
        <w:t xml:space="preserve"> la solicitud.</w:t>
      </w:r>
    </w:p>
    <w:p w14:paraId="644B0D79" w14:textId="77777777" w:rsidR="00645887" w:rsidRDefault="00645887" w:rsidP="00426E41">
      <w:pPr>
        <w:spacing w:after="0" w:line="240" w:lineRule="auto"/>
        <w:ind w:left="142"/>
        <w:jc w:val="both"/>
        <w:rPr>
          <w:rFonts w:ascii="Times New Roman" w:eastAsia="Times New Roman" w:hAnsi="Times New Roman"/>
          <w:b/>
          <w:sz w:val="24"/>
          <w:szCs w:val="24"/>
          <w:lang w:val="es-VE" w:eastAsia="es-VE"/>
        </w:rPr>
      </w:pPr>
    </w:p>
    <w:p w14:paraId="5B34FEAC" w14:textId="1B62F9AF" w:rsidR="00F91922" w:rsidRDefault="00F9192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3F11626D" w14:textId="18F9BDC0" w:rsidR="0098058D" w:rsidRDefault="0098058D" w:rsidP="00426E41">
      <w:pPr>
        <w:spacing w:after="0" w:line="240" w:lineRule="auto"/>
        <w:ind w:left="142"/>
        <w:jc w:val="both"/>
        <w:rPr>
          <w:rFonts w:ascii="Times New Roman" w:eastAsia="Times New Roman" w:hAnsi="Times New Roman"/>
          <w:b/>
          <w:sz w:val="24"/>
          <w:szCs w:val="24"/>
          <w:lang w:val="es-VE" w:eastAsia="es-VE"/>
        </w:rPr>
      </w:pPr>
    </w:p>
    <w:p w14:paraId="2352DEDF" w14:textId="2858EC4A" w:rsidR="0098058D" w:rsidRDefault="0098058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CU-3117</w:t>
      </w:r>
      <w:r w:rsidRPr="00860D99">
        <w:rPr>
          <w:rFonts w:ascii="Times New Roman" w:eastAsia="Times New Roman" w:hAnsi="Times New Roman"/>
          <w:b/>
          <w:sz w:val="24"/>
          <w:szCs w:val="24"/>
          <w:lang w:val="es-VE" w:eastAsia="es-VE"/>
        </w:rPr>
        <w:t>/17.</w:t>
      </w:r>
    </w:p>
    <w:p w14:paraId="023D90DB" w14:textId="08722104" w:rsidR="009C28F4" w:rsidRDefault="009C28F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C28F4">
        <w:rPr>
          <w:rFonts w:ascii="Times New Roman" w:eastAsia="Times New Roman" w:hAnsi="Times New Roman"/>
          <w:bCs/>
          <w:sz w:val="24"/>
          <w:szCs w:val="24"/>
          <w:lang w:val="es-VE" w:eastAsia="es-VE"/>
        </w:rPr>
        <w:t>omunicación DP-</w:t>
      </w:r>
      <w:proofErr w:type="spellStart"/>
      <w:r w:rsidRPr="009C28F4">
        <w:rPr>
          <w:rFonts w:ascii="Times New Roman" w:eastAsia="Times New Roman" w:hAnsi="Times New Roman"/>
          <w:bCs/>
          <w:sz w:val="24"/>
          <w:szCs w:val="24"/>
          <w:lang w:val="es-VE" w:eastAsia="es-VE"/>
        </w:rPr>
        <w:t>Nº</w:t>
      </w:r>
      <w:proofErr w:type="spellEnd"/>
      <w:r w:rsidRPr="009C28F4">
        <w:rPr>
          <w:rFonts w:ascii="Times New Roman" w:eastAsia="Times New Roman" w:hAnsi="Times New Roman"/>
          <w:bCs/>
          <w:sz w:val="24"/>
          <w:szCs w:val="24"/>
          <w:lang w:val="es-VE" w:eastAsia="es-VE"/>
        </w:rPr>
        <w:t xml:space="preserve"> 2849-17, de fecha 17.10.2017, suscrita por la Profesora Isabella </w:t>
      </w:r>
      <w:proofErr w:type="spellStart"/>
      <w:r w:rsidRPr="009C28F4">
        <w:rPr>
          <w:rFonts w:ascii="Times New Roman" w:eastAsia="Times New Roman" w:hAnsi="Times New Roman"/>
          <w:bCs/>
          <w:sz w:val="24"/>
          <w:szCs w:val="24"/>
          <w:lang w:val="es-VE" w:eastAsia="es-VE"/>
        </w:rPr>
        <w:t>Signorelli</w:t>
      </w:r>
      <w:proofErr w:type="spellEnd"/>
      <w:r w:rsidRPr="009C28F4">
        <w:rPr>
          <w:rFonts w:ascii="Times New Roman" w:eastAsia="Times New Roman" w:hAnsi="Times New Roman"/>
          <w:bCs/>
          <w:sz w:val="24"/>
          <w:szCs w:val="24"/>
          <w:lang w:val="es-VE" w:eastAsia="es-VE"/>
        </w:rPr>
        <w:t xml:space="preserve">, </w:t>
      </w:r>
      <w:proofErr w:type="gramStart"/>
      <w:r w:rsidRPr="009C28F4">
        <w:rPr>
          <w:rFonts w:ascii="Times New Roman" w:eastAsia="Times New Roman" w:hAnsi="Times New Roman"/>
          <w:bCs/>
          <w:sz w:val="24"/>
          <w:szCs w:val="24"/>
          <w:lang w:val="es-VE" w:eastAsia="es-VE"/>
        </w:rPr>
        <w:t>Directora</w:t>
      </w:r>
      <w:proofErr w:type="gramEnd"/>
      <w:r w:rsidRPr="009C28F4">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9C28F4">
        <w:rPr>
          <w:rFonts w:ascii="Times New Roman" w:eastAsia="Times New Roman" w:hAnsi="Times New Roman"/>
          <w:b/>
          <w:sz w:val="24"/>
          <w:szCs w:val="24"/>
          <w:lang w:val="es-VE" w:eastAsia="es-VE"/>
        </w:rPr>
        <w:t>GLORIA TIBISAY HERNÁNDEZ CARRERO,</w:t>
      </w:r>
      <w:r w:rsidRPr="009C28F4">
        <w:rPr>
          <w:rFonts w:ascii="Times New Roman" w:eastAsia="Times New Roman" w:hAnsi="Times New Roman"/>
          <w:bCs/>
          <w:sz w:val="24"/>
          <w:szCs w:val="24"/>
          <w:lang w:val="es-VE" w:eastAsia="es-VE"/>
        </w:rPr>
        <w:t xml:space="preserve"> titular de la Cédula de Identidad </w:t>
      </w:r>
      <w:proofErr w:type="spellStart"/>
      <w:r w:rsidRPr="009C28F4">
        <w:rPr>
          <w:rFonts w:ascii="Times New Roman" w:eastAsia="Times New Roman" w:hAnsi="Times New Roman"/>
          <w:bCs/>
          <w:sz w:val="24"/>
          <w:szCs w:val="24"/>
          <w:lang w:val="es-VE" w:eastAsia="es-VE"/>
        </w:rPr>
        <w:t>N°</w:t>
      </w:r>
      <w:proofErr w:type="spellEnd"/>
      <w:r w:rsidRPr="009C28F4">
        <w:rPr>
          <w:rFonts w:ascii="Times New Roman" w:eastAsia="Times New Roman" w:hAnsi="Times New Roman"/>
          <w:bCs/>
          <w:sz w:val="24"/>
          <w:szCs w:val="24"/>
          <w:lang w:val="es-VE" w:eastAsia="es-VE"/>
        </w:rPr>
        <w:t xml:space="preserve"> 8.023.670, quien se desempeña actualmente Co</w:t>
      </w:r>
      <w:r>
        <w:rPr>
          <w:rFonts w:ascii="Times New Roman" w:eastAsia="Times New Roman" w:hAnsi="Times New Roman"/>
          <w:bCs/>
          <w:sz w:val="24"/>
          <w:szCs w:val="24"/>
          <w:lang w:val="es-VE" w:eastAsia="es-VE"/>
        </w:rPr>
        <w:t>m</w:t>
      </w:r>
      <w:r w:rsidRPr="009C28F4">
        <w:rPr>
          <w:rFonts w:ascii="Times New Roman" w:eastAsia="Times New Roman" w:hAnsi="Times New Roman"/>
          <w:bCs/>
          <w:sz w:val="24"/>
          <w:szCs w:val="24"/>
          <w:lang w:val="es-VE" w:eastAsia="es-VE"/>
        </w:rPr>
        <w:t>o SECRETARIA EJECUTIVA, en la Facultad de Medicina de la Universidad de Los Andes, con una remuneración mensual de Bs. 654.902.67.</w:t>
      </w:r>
    </w:p>
    <w:p w14:paraId="0EEADC75" w14:textId="4BEC25E2" w:rsidR="009C28F4" w:rsidRDefault="009C28F4" w:rsidP="00426E41">
      <w:pPr>
        <w:spacing w:after="0" w:line="240" w:lineRule="auto"/>
        <w:ind w:left="142"/>
        <w:jc w:val="both"/>
        <w:rPr>
          <w:rFonts w:ascii="Times New Roman" w:eastAsia="Times New Roman" w:hAnsi="Times New Roman"/>
          <w:bCs/>
          <w:sz w:val="24"/>
          <w:szCs w:val="24"/>
          <w:lang w:val="es-VE" w:eastAsia="es-VE"/>
        </w:rPr>
      </w:pPr>
      <w:r w:rsidRPr="009C28F4">
        <w:rPr>
          <w:rFonts w:ascii="Times New Roman" w:eastAsia="Times New Roman" w:hAnsi="Times New Roman"/>
          <w:bCs/>
          <w:sz w:val="24"/>
          <w:szCs w:val="24"/>
          <w:lang w:val="es-VE" w:eastAsia="es-VE"/>
        </w:rPr>
        <w:t xml:space="preserve">En este sentido, y en un todo de acuerdo con la cláusula </w:t>
      </w:r>
      <w:proofErr w:type="spellStart"/>
      <w:r w:rsidRPr="009C28F4">
        <w:rPr>
          <w:rFonts w:ascii="Times New Roman" w:eastAsia="Times New Roman" w:hAnsi="Times New Roman"/>
          <w:b/>
          <w:sz w:val="24"/>
          <w:szCs w:val="24"/>
          <w:lang w:val="es-VE" w:eastAsia="es-VE"/>
        </w:rPr>
        <w:t>Nº</w:t>
      </w:r>
      <w:proofErr w:type="spellEnd"/>
      <w:r w:rsidRPr="009C28F4">
        <w:rPr>
          <w:rFonts w:ascii="Times New Roman" w:eastAsia="Times New Roman" w:hAnsi="Times New Roman"/>
          <w:b/>
          <w:sz w:val="24"/>
          <w:szCs w:val="24"/>
          <w:lang w:val="es-VE" w:eastAsia="es-VE"/>
        </w:rPr>
        <w:t xml:space="preserve"> 28</w:t>
      </w:r>
      <w:r w:rsidRPr="009C28F4">
        <w:rPr>
          <w:rFonts w:ascii="Times New Roman" w:eastAsia="Times New Roman" w:hAnsi="Times New Roman"/>
          <w:bCs/>
          <w:sz w:val="24"/>
          <w:szCs w:val="24"/>
          <w:lang w:val="es-VE" w:eastAsia="es-VE"/>
        </w:rPr>
        <w:t xml:space="preserve"> del Convenio Colectivo vigente entre la Universidad y</w:t>
      </w:r>
      <w:r w:rsidRPr="009C28F4">
        <w:rPr>
          <w:rFonts w:ascii="Times New Roman" w:eastAsia="Times New Roman" w:hAnsi="Times New Roman"/>
          <w:b/>
          <w:sz w:val="24"/>
          <w:szCs w:val="24"/>
          <w:lang w:val="es-VE" w:eastAsia="es-VE"/>
        </w:rPr>
        <w:t xml:space="preserve"> AEULA</w:t>
      </w:r>
      <w:r w:rsidRPr="009C28F4">
        <w:rPr>
          <w:rFonts w:ascii="Times New Roman" w:eastAsia="Times New Roman" w:hAnsi="Times New Roman"/>
          <w:bCs/>
          <w:sz w:val="24"/>
          <w:szCs w:val="24"/>
          <w:lang w:val="es-VE" w:eastAsia="es-VE"/>
        </w:rPr>
        <w:t xml:space="preserve">, ya que la trabajadora ha prestado sus servicios ininterrumpidos en la institución por un lapso de </w:t>
      </w:r>
      <w:r w:rsidRPr="00806CCF">
        <w:rPr>
          <w:rFonts w:ascii="Times New Roman" w:eastAsia="Times New Roman" w:hAnsi="Times New Roman"/>
          <w:b/>
          <w:sz w:val="24"/>
          <w:szCs w:val="24"/>
          <w:lang w:val="es-VE" w:eastAsia="es-VE"/>
        </w:rPr>
        <w:t>VEINTISÉIS (26) AÑOS, SEIS (06) MESES Y 00 DÍAS</w:t>
      </w:r>
      <w:r w:rsidRPr="009C28F4">
        <w:rPr>
          <w:rFonts w:ascii="Times New Roman" w:eastAsia="Times New Roman" w:hAnsi="Times New Roman"/>
          <w:bCs/>
          <w:sz w:val="24"/>
          <w:szCs w:val="24"/>
          <w:lang w:val="es-VE" w:eastAsia="es-VE"/>
        </w:rPr>
        <w:t>, el Consejo Universitario acord</w:t>
      </w:r>
      <w:r w:rsidR="00806CCF">
        <w:rPr>
          <w:rFonts w:ascii="Times New Roman" w:eastAsia="Times New Roman" w:hAnsi="Times New Roman"/>
          <w:bCs/>
          <w:sz w:val="24"/>
          <w:szCs w:val="24"/>
          <w:lang w:val="es-VE" w:eastAsia="es-VE"/>
        </w:rPr>
        <w:t>ó</w:t>
      </w:r>
      <w:r w:rsidRPr="009C28F4">
        <w:rPr>
          <w:rFonts w:ascii="Times New Roman" w:eastAsia="Times New Roman" w:hAnsi="Times New Roman"/>
          <w:bCs/>
          <w:sz w:val="24"/>
          <w:szCs w:val="24"/>
          <w:lang w:val="es-VE" w:eastAsia="es-VE"/>
        </w:rPr>
        <w:t xml:space="preserve"> concederle el beneficio solicitado a partir del </w:t>
      </w:r>
      <w:r w:rsidRPr="00806CCF">
        <w:rPr>
          <w:rFonts w:ascii="Times New Roman" w:eastAsia="Times New Roman" w:hAnsi="Times New Roman"/>
          <w:b/>
          <w:sz w:val="24"/>
          <w:szCs w:val="24"/>
          <w:lang w:val="es-VE" w:eastAsia="es-VE"/>
        </w:rPr>
        <w:t>TREINTA Y UNO DE OCTUBRE DE 2017</w:t>
      </w:r>
      <w:r w:rsidRPr="009C28F4">
        <w:rPr>
          <w:rFonts w:ascii="Times New Roman" w:eastAsia="Times New Roman" w:hAnsi="Times New Roman"/>
          <w:bCs/>
          <w:sz w:val="24"/>
          <w:szCs w:val="24"/>
          <w:lang w:val="es-VE" w:eastAsia="es-VE"/>
        </w:rPr>
        <w:t xml:space="preserve">, con una remuneración mensual de </w:t>
      </w:r>
      <w:r w:rsidRPr="00806CCF">
        <w:rPr>
          <w:rFonts w:ascii="Times New Roman" w:eastAsia="Times New Roman" w:hAnsi="Times New Roman"/>
          <w:b/>
          <w:sz w:val="24"/>
          <w:szCs w:val="24"/>
          <w:lang w:val="es-VE" w:eastAsia="es-VE"/>
        </w:rPr>
        <w:t>SEISCIENTOS CINCUENTA Y CUATRO MIL NOVECIENTOS DOS BOLÍVARES CON SESENTA Y SIETE CENTIMOS (Bs. 654.902,67),</w:t>
      </w:r>
      <w:r w:rsidRPr="009C28F4">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9C28F4">
        <w:rPr>
          <w:rFonts w:ascii="Times New Roman" w:eastAsia="Times New Roman" w:hAnsi="Times New Roman"/>
          <w:bCs/>
          <w:sz w:val="24"/>
          <w:szCs w:val="24"/>
          <w:lang w:val="es-VE" w:eastAsia="es-VE"/>
        </w:rPr>
        <w:t>Nº</w:t>
      </w:r>
      <w:proofErr w:type="spellEnd"/>
      <w:r w:rsidRPr="009C28F4">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9C28F4">
        <w:rPr>
          <w:rFonts w:ascii="Times New Roman" w:eastAsia="Times New Roman" w:hAnsi="Times New Roman"/>
          <w:bCs/>
          <w:sz w:val="24"/>
          <w:szCs w:val="24"/>
          <w:lang w:val="es-VE" w:eastAsia="es-VE"/>
        </w:rPr>
        <w:t>N°</w:t>
      </w:r>
      <w:proofErr w:type="spellEnd"/>
      <w:r w:rsidRPr="009C28F4">
        <w:rPr>
          <w:rFonts w:ascii="Times New Roman" w:eastAsia="Times New Roman" w:hAnsi="Times New Roman"/>
          <w:bCs/>
          <w:sz w:val="24"/>
          <w:szCs w:val="24"/>
          <w:lang w:val="es-VE" w:eastAsia="es-VE"/>
        </w:rPr>
        <w:t xml:space="preserve"> 01- 00-000122 de fecha 19.06.2009 emitida </w:t>
      </w:r>
      <w:r w:rsidRPr="009C28F4">
        <w:rPr>
          <w:rFonts w:ascii="Times New Roman" w:eastAsia="Times New Roman" w:hAnsi="Times New Roman"/>
          <w:bCs/>
          <w:sz w:val="24"/>
          <w:szCs w:val="24"/>
          <w:lang w:val="es-VE" w:eastAsia="es-VE"/>
        </w:rPr>
        <w:t>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D763814" w14:textId="2D7D11D0" w:rsidR="00806CCF" w:rsidRDefault="00806CCF" w:rsidP="00426E41">
      <w:pPr>
        <w:spacing w:after="0" w:line="240" w:lineRule="auto"/>
        <w:ind w:left="142"/>
        <w:jc w:val="both"/>
        <w:rPr>
          <w:rFonts w:ascii="Times New Roman" w:eastAsia="Times New Roman" w:hAnsi="Times New Roman"/>
          <w:b/>
          <w:sz w:val="24"/>
          <w:szCs w:val="24"/>
          <w:lang w:val="es-VE" w:eastAsia="es-VE"/>
        </w:rPr>
      </w:pPr>
      <w:r w:rsidRPr="00806CCF">
        <w:rPr>
          <w:rFonts w:ascii="Times New Roman" w:eastAsia="Times New Roman" w:hAnsi="Times New Roman"/>
          <w:b/>
          <w:sz w:val="24"/>
          <w:szCs w:val="24"/>
          <w:lang w:val="es-VE" w:eastAsia="es-VE"/>
        </w:rPr>
        <w:t>Decisión: Acordó concederle el beneficio solicitado a partir del TREINTA Y UNO DE OCTUBRE DE 2017.</w:t>
      </w:r>
    </w:p>
    <w:p w14:paraId="322113C2" w14:textId="39FFBFFC" w:rsidR="009B005C" w:rsidRDefault="009B005C" w:rsidP="00426E41">
      <w:pPr>
        <w:spacing w:after="0" w:line="240" w:lineRule="auto"/>
        <w:ind w:left="142"/>
        <w:jc w:val="both"/>
        <w:rPr>
          <w:rFonts w:ascii="Times New Roman" w:eastAsia="Times New Roman" w:hAnsi="Times New Roman"/>
          <w:b/>
          <w:sz w:val="24"/>
          <w:szCs w:val="24"/>
          <w:lang w:val="es-VE" w:eastAsia="es-VE"/>
        </w:rPr>
      </w:pPr>
    </w:p>
    <w:p w14:paraId="5A2C8CAE" w14:textId="051916BC" w:rsidR="009B005C" w:rsidRPr="00B31BA4" w:rsidRDefault="009B005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w:t>
      </w:r>
      <w:r w:rsidR="00794B1A">
        <w:rPr>
          <w:rFonts w:ascii="Times New Roman" w:eastAsia="Times New Roman" w:hAnsi="Times New Roman"/>
          <w:b/>
          <w:sz w:val="24"/>
          <w:szCs w:val="24"/>
          <w:lang w:val="es-VE" w:eastAsia="es-VE"/>
        </w:rPr>
        <w:t>60</w:t>
      </w:r>
      <w:r w:rsidRPr="00860D99">
        <w:rPr>
          <w:rFonts w:ascii="Times New Roman" w:eastAsia="Times New Roman" w:hAnsi="Times New Roman"/>
          <w:b/>
          <w:sz w:val="24"/>
          <w:szCs w:val="24"/>
          <w:lang w:val="es-VE" w:eastAsia="es-VE"/>
        </w:rPr>
        <w:t>/17.</w:t>
      </w:r>
    </w:p>
    <w:p w14:paraId="7BC76078" w14:textId="54A7D2B1" w:rsidR="000F797E" w:rsidRDefault="000F797E" w:rsidP="00426E41">
      <w:pPr>
        <w:spacing w:after="0" w:line="240" w:lineRule="auto"/>
        <w:ind w:left="142"/>
        <w:jc w:val="both"/>
        <w:rPr>
          <w:rFonts w:ascii="Times New Roman" w:eastAsia="Times New Roman" w:hAnsi="Times New Roman"/>
          <w:bCs/>
          <w:sz w:val="24"/>
          <w:szCs w:val="24"/>
          <w:lang w:val="es-VE" w:eastAsia="es-VE"/>
        </w:rPr>
      </w:pPr>
      <w:proofErr w:type="spellStart"/>
      <w:r>
        <w:rPr>
          <w:rFonts w:ascii="Times New Roman" w:eastAsia="Times New Roman" w:hAnsi="Times New Roman"/>
          <w:bCs/>
          <w:sz w:val="24"/>
          <w:szCs w:val="24"/>
          <w:lang w:val="es-VE" w:eastAsia="es-VE"/>
        </w:rPr>
        <w:t>C</w:t>
      </w:r>
      <w:r w:rsidRPr="000F797E">
        <w:rPr>
          <w:rFonts w:ascii="Times New Roman" w:eastAsia="Times New Roman" w:hAnsi="Times New Roman"/>
          <w:bCs/>
          <w:sz w:val="24"/>
          <w:szCs w:val="24"/>
          <w:lang w:val="es-VE" w:eastAsia="es-VE"/>
        </w:rPr>
        <w:t>ommicación</w:t>
      </w:r>
      <w:proofErr w:type="spellEnd"/>
      <w:r w:rsidRPr="000F797E">
        <w:rPr>
          <w:rFonts w:ascii="Times New Roman" w:eastAsia="Times New Roman" w:hAnsi="Times New Roman"/>
          <w:bCs/>
          <w:sz w:val="24"/>
          <w:szCs w:val="24"/>
          <w:lang w:val="es-VE" w:eastAsia="es-VE"/>
        </w:rPr>
        <w:t xml:space="preserve"> </w:t>
      </w:r>
      <w:proofErr w:type="spellStart"/>
      <w:r w:rsidRPr="000F797E">
        <w:rPr>
          <w:rFonts w:ascii="Times New Roman" w:eastAsia="Times New Roman" w:hAnsi="Times New Roman"/>
          <w:bCs/>
          <w:sz w:val="24"/>
          <w:szCs w:val="24"/>
          <w:lang w:val="es-VE" w:eastAsia="es-VE"/>
        </w:rPr>
        <w:t>Nº</w:t>
      </w:r>
      <w:proofErr w:type="spellEnd"/>
      <w:r w:rsidRPr="000F797E">
        <w:rPr>
          <w:rFonts w:ascii="Times New Roman" w:eastAsia="Times New Roman" w:hAnsi="Times New Roman"/>
          <w:bCs/>
          <w:sz w:val="24"/>
          <w:szCs w:val="24"/>
          <w:lang w:val="es-VE" w:eastAsia="es-VE"/>
        </w:rPr>
        <w:t xml:space="preserve"> </w:t>
      </w:r>
      <w:proofErr w:type="spellStart"/>
      <w:proofErr w:type="gramStart"/>
      <w:r w:rsidRPr="000F797E">
        <w:rPr>
          <w:rFonts w:ascii="Times New Roman" w:eastAsia="Times New Roman" w:hAnsi="Times New Roman"/>
          <w:bCs/>
          <w:sz w:val="24"/>
          <w:szCs w:val="24"/>
          <w:lang w:val="es-VE" w:eastAsia="es-VE"/>
        </w:rPr>
        <w:t>V.Ac</w:t>
      </w:r>
      <w:proofErr w:type="spellEnd"/>
      <w:proofErr w:type="gramEnd"/>
      <w:r w:rsidRPr="000F797E">
        <w:rPr>
          <w:rFonts w:ascii="Times New Roman" w:eastAsia="Times New Roman" w:hAnsi="Times New Roman"/>
          <w:bCs/>
          <w:sz w:val="24"/>
          <w:szCs w:val="24"/>
          <w:lang w:val="es-VE" w:eastAsia="es-VE"/>
        </w:rPr>
        <w:t xml:space="preserve"> 0394.2017 de fecha 01.11.2017, suscrita por la Profesora Patricia Rosenzweig Levy, Vicerrectora Académica, mediante la cual remite comunicación </w:t>
      </w:r>
      <w:proofErr w:type="spellStart"/>
      <w:r w:rsidRPr="000F797E">
        <w:rPr>
          <w:rFonts w:ascii="Times New Roman" w:eastAsia="Times New Roman" w:hAnsi="Times New Roman"/>
          <w:bCs/>
          <w:sz w:val="24"/>
          <w:szCs w:val="24"/>
          <w:lang w:val="es-VE" w:eastAsia="es-VE"/>
        </w:rPr>
        <w:t>Nº</w:t>
      </w:r>
      <w:proofErr w:type="spellEnd"/>
      <w:r w:rsidRPr="000F797E">
        <w:rPr>
          <w:rFonts w:ascii="Times New Roman" w:eastAsia="Times New Roman" w:hAnsi="Times New Roman"/>
          <w:bCs/>
          <w:sz w:val="24"/>
          <w:szCs w:val="24"/>
          <w:lang w:val="es-VE" w:eastAsia="es-VE"/>
        </w:rPr>
        <w:t xml:space="preserve"> AA-0073 de fecha 31.10.2017, suscrito por el Profesor Rafael Solárzano, Coordinador de la Comisión de Auditoría Académica, mediante la cual remite el:</w:t>
      </w:r>
    </w:p>
    <w:p w14:paraId="454AA199"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p>
    <w:p w14:paraId="2ACCD8F3" w14:textId="5B26477E" w:rsidR="000F797E" w:rsidRDefault="000F797E" w:rsidP="00426E41">
      <w:pPr>
        <w:spacing w:after="0" w:line="240" w:lineRule="auto"/>
        <w:ind w:left="142"/>
        <w:jc w:val="both"/>
        <w:rPr>
          <w:rFonts w:ascii="Times New Roman" w:eastAsia="Times New Roman" w:hAnsi="Times New Roman"/>
          <w:bCs/>
          <w:sz w:val="24"/>
          <w:szCs w:val="24"/>
          <w:lang w:val="es-VE" w:eastAsia="es-VE"/>
        </w:rPr>
      </w:pPr>
      <w:r w:rsidRPr="000F797E">
        <w:rPr>
          <w:rFonts w:ascii="Times New Roman" w:eastAsia="Times New Roman" w:hAnsi="Times New Roman"/>
          <w:bCs/>
          <w:sz w:val="24"/>
          <w:szCs w:val="24"/>
          <w:lang w:val="es-VE" w:eastAsia="es-VE"/>
        </w:rPr>
        <w:t xml:space="preserve">Informe N CAA-0169 de fecha 31 de octubre de 2017, suscrito por los Miembros de la Comisión de Auditoria Académica, informando que en reunión ordinaria del día de hoy, consideró las comunicaciones CF-17/905 y CF-17/906 de fecha 11.10.2017 del Consejo de la Facultad de </w:t>
      </w:r>
      <w:proofErr w:type="spellStart"/>
      <w:r w:rsidRPr="000F797E">
        <w:rPr>
          <w:rFonts w:ascii="Times New Roman" w:eastAsia="Times New Roman" w:hAnsi="Times New Roman"/>
          <w:bCs/>
          <w:sz w:val="24"/>
          <w:szCs w:val="24"/>
          <w:lang w:val="es-VE" w:eastAsia="es-VE"/>
        </w:rPr>
        <w:t>Ingenieria</w:t>
      </w:r>
      <w:proofErr w:type="spellEnd"/>
      <w:r w:rsidRPr="000F797E">
        <w:rPr>
          <w:rFonts w:ascii="Times New Roman" w:eastAsia="Times New Roman" w:hAnsi="Times New Roman"/>
          <w:bCs/>
          <w:sz w:val="24"/>
          <w:szCs w:val="24"/>
          <w:lang w:val="es-VE" w:eastAsia="es-VE"/>
        </w:rPr>
        <w:t xml:space="preserve">, suscritas por usted, relacionadas con las solicitudes de </w:t>
      </w:r>
      <w:proofErr w:type="spellStart"/>
      <w:r w:rsidRPr="000F797E">
        <w:rPr>
          <w:rFonts w:ascii="Times New Roman" w:eastAsia="Times New Roman" w:hAnsi="Times New Roman"/>
          <w:bCs/>
          <w:sz w:val="24"/>
          <w:szCs w:val="24"/>
          <w:lang w:val="es-VE" w:eastAsia="es-VE"/>
        </w:rPr>
        <w:t>Ilamado</w:t>
      </w:r>
      <w:proofErr w:type="spellEnd"/>
      <w:r w:rsidRPr="000F797E">
        <w:rPr>
          <w:rFonts w:ascii="Times New Roman" w:eastAsia="Times New Roman" w:hAnsi="Times New Roman"/>
          <w:bCs/>
          <w:sz w:val="24"/>
          <w:szCs w:val="24"/>
          <w:lang w:val="es-VE" w:eastAsia="es-VE"/>
        </w:rPr>
        <w:t xml:space="preserve"> a concursos de credenciales para proveer dos (2) cargos de Instructor a Dedicación Exclusiva en las áreas </w:t>
      </w:r>
      <w:proofErr w:type="spellStart"/>
      <w:r w:rsidRPr="000F797E">
        <w:rPr>
          <w:rFonts w:ascii="Times New Roman" w:eastAsia="Times New Roman" w:hAnsi="Times New Roman"/>
          <w:bCs/>
          <w:sz w:val="24"/>
          <w:szCs w:val="24"/>
          <w:lang w:val="es-VE" w:eastAsia="es-VE"/>
        </w:rPr>
        <w:t>Petrologia</w:t>
      </w:r>
      <w:proofErr w:type="spellEnd"/>
      <w:r w:rsidRPr="000F797E">
        <w:rPr>
          <w:rFonts w:ascii="Times New Roman" w:eastAsia="Times New Roman" w:hAnsi="Times New Roman"/>
          <w:bCs/>
          <w:sz w:val="24"/>
          <w:szCs w:val="24"/>
          <w:lang w:val="es-VE" w:eastAsia="es-VE"/>
        </w:rPr>
        <w:t xml:space="preserve"> y </w:t>
      </w:r>
      <w:proofErr w:type="spellStart"/>
      <w:r w:rsidRPr="000F797E">
        <w:rPr>
          <w:rFonts w:ascii="Times New Roman" w:eastAsia="Times New Roman" w:hAnsi="Times New Roman"/>
          <w:bCs/>
          <w:sz w:val="24"/>
          <w:szCs w:val="24"/>
          <w:lang w:val="es-VE" w:eastAsia="es-VE"/>
        </w:rPr>
        <w:t>Geologia</w:t>
      </w:r>
      <w:proofErr w:type="spellEnd"/>
      <w:r w:rsidRPr="000F797E">
        <w:rPr>
          <w:rFonts w:ascii="Times New Roman" w:eastAsia="Times New Roman" w:hAnsi="Times New Roman"/>
          <w:bCs/>
          <w:sz w:val="24"/>
          <w:szCs w:val="24"/>
          <w:lang w:val="es-VE" w:eastAsia="es-VE"/>
        </w:rPr>
        <w:t xml:space="preserve"> Estructural, adscritos a los Departamentos de </w:t>
      </w:r>
      <w:proofErr w:type="spellStart"/>
      <w:r w:rsidRPr="000F797E">
        <w:rPr>
          <w:rFonts w:ascii="Times New Roman" w:eastAsia="Times New Roman" w:hAnsi="Times New Roman"/>
          <w:bCs/>
          <w:sz w:val="24"/>
          <w:szCs w:val="24"/>
          <w:lang w:val="es-VE" w:eastAsia="es-VE"/>
        </w:rPr>
        <w:t>Geologia</w:t>
      </w:r>
      <w:proofErr w:type="spellEnd"/>
      <w:r w:rsidRPr="000F797E">
        <w:rPr>
          <w:rFonts w:ascii="Times New Roman" w:eastAsia="Times New Roman" w:hAnsi="Times New Roman"/>
          <w:bCs/>
          <w:sz w:val="24"/>
          <w:szCs w:val="24"/>
          <w:lang w:val="es-VE" w:eastAsia="es-VE"/>
        </w:rPr>
        <w:t xml:space="preserve"> General y Geomecánica de la Escuela de Ingeniería Geológica de la Facultad de Ingeniería. Los recursos provienen del Fondo de Cargos Vacantes 2017.</w:t>
      </w:r>
    </w:p>
    <w:p w14:paraId="66918F9A"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p>
    <w:p w14:paraId="0FABB7C6" w14:textId="793EF72F" w:rsidR="000F797E" w:rsidRDefault="000F797E" w:rsidP="00426E41">
      <w:pPr>
        <w:spacing w:after="0" w:line="240" w:lineRule="auto"/>
        <w:ind w:left="142"/>
        <w:jc w:val="both"/>
        <w:rPr>
          <w:rFonts w:ascii="Times New Roman" w:eastAsia="Times New Roman" w:hAnsi="Times New Roman"/>
          <w:bCs/>
          <w:sz w:val="24"/>
          <w:szCs w:val="24"/>
          <w:lang w:val="es-VE" w:eastAsia="es-VE"/>
        </w:rPr>
      </w:pPr>
      <w:r w:rsidRPr="000F797E">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la </w:t>
      </w:r>
      <w:proofErr w:type="gramStart"/>
      <w:r w:rsidRPr="000F797E">
        <w:rPr>
          <w:rFonts w:ascii="Times New Roman" w:eastAsia="Times New Roman" w:hAnsi="Times New Roman"/>
          <w:bCs/>
          <w:sz w:val="24"/>
          <w:szCs w:val="24"/>
          <w:lang w:val="es-VE" w:eastAsia="es-VE"/>
        </w:rPr>
        <w:t>Directora</w:t>
      </w:r>
      <w:proofErr w:type="gramEnd"/>
      <w:r w:rsidRPr="000F797E">
        <w:rPr>
          <w:rFonts w:ascii="Times New Roman" w:eastAsia="Times New Roman" w:hAnsi="Times New Roman"/>
          <w:bCs/>
          <w:sz w:val="24"/>
          <w:szCs w:val="24"/>
          <w:lang w:val="es-VE" w:eastAsia="es-VE"/>
        </w:rPr>
        <w:t xml:space="preserve"> de Escuela, por la </w:t>
      </w:r>
      <w:r w:rsidRPr="000F797E">
        <w:rPr>
          <w:rFonts w:ascii="Times New Roman" w:eastAsia="Times New Roman" w:hAnsi="Times New Roman"/>
          <w:bCs/>
          <w:sz w:val="24"/>
          <w:szCs w:val="24"/>
          <w:lang w:val="es-VE" w:eastAsia="es-VE"/>
        </w:rPr>
        <w:lastRenderedPageBreak/>
        <w:t xml:space="preserve">Dirección de Asuntos Profesorales, y luego de verificar la disponibilidad presupuestaria, </w:t>
      </w:r>
      <w:r w:rsidRPr="000F797E">
        <w:rPr>
          <w:rFonts w:ascii="Times New Roman" w:eastAsia="Times New Roman" w:hAnsi="Times New Roman"/>
          <w:b/>
          <w:sz w:val="24"/>
          <w:szCs w:val="24"/>
          <w:u w:val="single"/>
          <w:lang w:val="es-VE" w:eastAsia="es-VE"/>
        </w:rPr>
        <w:t>esta Comisión recomienda:</w:t>
      </w:r>
    </w:p>
    <w:p w14:paraId="7F9DCA05"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p>
    <w:p w14:paraId="49B5E412" w14:textId="635C1D12" w:rsidR="000F797E" w:rsidRDefault="000F797E" w:rsidP="00426E41">
      <w:pPr>
        <w:spacing w:after="0" w:line="240" w:lineRule="auto"/>
        <w:ind w:left="142"/>
        <w:jc w:val="both"/>
        <w:rPr>
          <w:rFonts w:ascii="Times New Roman" w:eastAsia="Times New Roman" w:hAnsi="Times New Roman"/>
          <w:bCs/>
          <w:sz w:val="24"/>
          <w:szCs w:val="24"/>
          <w:lang w:val="es-VE" w:eastAsia="es-VE"/>
        </w:rPr>
      </w:pPr>
      <w:r w:rsidRPr="000F797E">
        <w:rPr>
          <w:rFonts w:ascii="Times New Roman" w:eastAsia="Times New Roman" w:hAnsi="Times New Roman"/>
          <w:bCs/>
          <w:sz w:val="24"/>
          <w:szCs w:val="24"/>
          <w:lang w:val="es-VE" w:eastAsia="es-VE"/>
        </w:rPr>
        <w:t xml:space="preserve">1. Autorizar la creación y llamado a concurso de credenciales para un (1) cargo de Instructor a Dedicación Exclusiva en el área de Petrología, adscrito al Departamento de Geología General de la Escuela de </w:t>
      </w:r>
      <w:proofErr w:type="spellStart"/>
      <w:r w:rsidRPr="000F797E">
        <w:rPr>
          <w:rFonts w:ascii="Times New Roman" w:eastAsia="Times New Roman" w:hAnsi="Times New Roman"/>
          <w:bCs/>
          <w:sz w:val="24"/>
          <w:szCs w:val="24"/>
          <w:lang w:val="es-VE" w:eastAsia="es-VE"/>
        </w:rPr>
        <w:t>Ingenieria</w:t>
      </w:r>
      <w:proofErr w:type="spellEnd"/>
      <w:r w:rsidRPr="000F797E">
        <w:rPr>
          <w:rFonts w:ascii="Times New Roman" w:eastAsia="Times New Roman" w:hAnsi="Times New Roman"/>
          <w:bCs/>
          <w:sz w:val="24"/>
          <w:szCs w:val="24"/>
          <w:lang w:val="es-VE" w:eastAsia="es-VE"/>
        </w:rPr>
        <w:t xml:space="preserve"> Geológica, a fin de atender actividades de docencia y de investigación en dicha área.</w:t>
      </w:r>
    </w:p>
    <w:p w14:paraId="5FD43419"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p>
    <w:p w14:paraId="61FB68C5" w14:textId="42458751" w:rsidR="000F797E" w:rsidRDefault="000F797E" w:rsidP="00426E41">
      <w:pPr>
        <w:spacing w:after="0" w:line="240" w:lineRule="auto"/>
        <w:ind w:left="142"/>
        <w:jc w:val="both"/>
        <w:rPr>
          <w:rFonts w:ascii="Times New Roman" w:eastAsia="Times New Roman" w:hAnsi="Times New Roman"/>
          <w:bCs/>
          <w:sz w:val="24"/>
          <w:szCs w:val="24"/>
          <w:lang w:val="es-VE" w:eastAsia="es-VE"/>
        </w:rPr>
      </w:pPr>
      <w:r w:rsidRPr="000F797E">
        <w:rPr>
          <w:rFonts w:ascii="Times New Roman" w:eastAsia="Times New Roman" w:hAnsi="Times New Roman"/>
          <w:bCs/>
          <w:sz w:val="24"/>
          <w:szCs w:val="24"/>
          <w:lang w:val="es-VE" w:eastAsia="es-VE"/>
        </w:rPr>
        <w:t xml:space="preserve">2. Autorizar la creación y llamado a concurso de credenciales para un (1) cargo de Instructor a Dedicación Exclusiva en el área </w:t>
      </w:r>
      <w:proofErr w:type="spellStart"/>
      <w:r w:rsidRPr="000F797E">
        <w:rPr>
          <w:rFonts w:ascii="Times New Roman" w:eastAsia="Times New Roman" w:hAnsi="Times New Roman"/>
          <w:bCs/>
          <w:sz w:val="24"/>
          <w:szCs w:val="24"/>
          <w:lang w:val="es-VE" w:eastAsia="es-VE"/>
        </w:rPr>
        <w:t>Geologia</w:t>
      </w:r>
      <w:proofErr w:type="spellEnd"/>
      <w:r w:rsidRPr="000F797E">
        <w:rPr>
          <w:rFonts w:ascii="Times New Roman" w:eastAsia="Times New Roman" w:hAnsi="Times New Roman"/>
          <w:bCs/>
          <w:sz w:val="24"/>
          <w:szCs w:val="24"/>
          <w:lang w:val="es-VE" w:eastAsia="es-VE"/>
        </w:rPr>
        <w:t xml:space="preserve"> Estructural, adscrito a al Departamento de Geomecánica de la Escuela de Ingeniería Geológica, a fin de atender actividades de docencia y de investigación en dicha área.</w:t>
      </w:r>
    </w:p>
    <w:p w14:paraId="0065092B"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p>
    <w:p w14:paraId="04EF2C6E"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r w:rsidRPr="000F797E">
        <w:rPr>
          <w:rFonts w:ascii="Times New Roman" w:eastAsia="Times New Roman" w:hAnsi="Times New Roman"/>
          <w:bCs/>
          <w:sz w:val="24"/>
          <w:szCs w:val="24"/>
          <w:lang w:val="es-VE" w:eastAsia="es-VE"/>
        </w:rPr>
        <w:t>Fecha de ingreso: 16.11.2017</w:t>
      </w:r>
    </w:p>
    <w:p w14:paraId="668829C9" w14:textId="77777777" w:rsidR="000F797E" w:rsidRPr="000F797E" w:rsidRDefault="000F797E" w:rsidP="00426E41">
      <w:pPr>
        <w:spacing w:after="0" w:line="240" w:lineRule="auto"/>
        <w:ind w:left="142"/>
        <w:jc w:val="both"/>
        <w:rPr>
          <w:rFonts w:ascii="Times New Roman" w:eastAsia="Times New Roman" w:hAnsi="Times New Roman"/>
          <w:bCs/>
          <w:sz w:val="24"/>
          <w:szCs w:val="24"/>
          <w:lang w:val="es-VE" w:eastAsia="es-VE"/>
        </w:rPr>
      </w:pPr>
      <w:r w:rsidRPr="000F797E">
        <w:rPr>
          <w:rFonts w:ascii="Times New Roman" w:eastAsia="Times New Roman" w:hAnsi="Times New Roman"/>
          <w:bCs/>
          <w:sz w:val="24"/>
          <w:szCs w:val="24"/>
          <w:lang w:val="es-VE" w:eastAsia="es-VE"/>
        </w:rPr>
        <w:t>La disponibilidad presupuestaria existe en la Dirección de Programación y Presupuesto según oficio DPP-1264-17 de fecha 14.07.2017</w:t>
      </w:r>
    </w:p>
    <w:p w14:paraId="10B7FC35" w14:textId="05BC68C0" w:rsidR="000F797E" w:rsidRDefault="000F797E" w:rsidP="00426E41">
      <w:pPr>
        <w:spacing w:after="0" w:line="240" w:lineRule="auto"/>
        <w:ind w:left="142"/>
        <w:jc w:val="both"/>
        <w:rPr>
          <w:rFonts w:ascii="Times New Roman" w:eastAsia="Times New Roman" w:hAnsi="Times New Roman"/>
          <w:b/>
          <w:sz w:val="24"/>
          <w:szCs w:val="24"/>
          <w:lang w:val="es-VE" w:eastAsia="es-VE"/>
        </w:rPr>
      </w:pPr>
      <w:r w:rsidRPr="000F797E">
        <w:rPr>
          <w:rFonts w:ascii="Times New Roman" w:eastAsia="Times New Roman" w:hAnsi="Times New Roman"/>
          <w:b/>
          <w:sz w:val="24"/>
          <w:szCs w:val="24"/>
          <w:lang w:val="es-VE" w:eastAsia="es-VE"/>
        </w:rPr>
        <w:t>Decisión: Aprobó el informe.</w:t>
      </w:r>
    </w:p>
    <w:p w14:paraId="280B3BAF" w14:textId="77777777" w:rsidR="00060AA7" w:rsidRPr="000F797E" w:rsidRDefault="00060AA7" w:rsidP="00426E41">
      <w:pPr>
        <w:spacing w:after="0" w:line="240" w:lineRule="auto"/>
        <w:ind w:left="142"/>
        <w:jc w:val="both"/>
        <w:rPr>
          <w:rFonts w:ascii="Times New Roman" w:eastAsia="Times New Roman" w:hAnsi="Times New Roman"/>
          <w:b/>
          <w:sz w:val="24"/>
          <w:szCs w:val="24"/>
          <w:lang w:val="es-VE" w:eastAsia="es-VE"/>
        </w:rPr>
      </w:pPr>
    </w:p>
    <w:p w14:paraId="530C5013" w14:textId="413756DC" w:rsidR="00A31AE8" w:rsidRPr="00B31BA4" w:rsidRDefault="00A31AE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CU-3161</w:t>
      </w:r>
      <w:r w:rsidRPr="00860D99">
        <w:rPr>
          <w:rFonts w:ascii="Times New Roman" w:eastAsia="Times New Roman" w:hAnsi="Times New Roman"/>
          <w:b/>
          <w:sz w:val="24"/>
          <w:szCs w:val="24"/>
          <w:lang w:val="es-VE" w:eastAsia="es-VE"/>
        </w:rPr>
        <w:t>/17.</w:t>
      </w:r>
    </w:p>
    <w:p w14:paraId="1E7AB511" w14:textId="21B82D35" w:rsidR="00CA5655" w:rsidRDefault="00CA565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A5655">
        <w:rPr>
          <w:rFonts w:ascii="Times New Roman" w:eastAsia="Times New Roman" w:hAnsi="Times New Roman"/>
          <w:bCs/>
          <w:sz w:val="24"/>
          <w:szCs w:val="24"/>
          <w:lang w:val="es-VE" w:eastAsia="es-VE"/>
        </w:rPr>
        <w:t xml:space="preserve">omunicación </w:t>
      </w:r>
      <w:proofErr w:type="spellStart"/>
      <w:r w:rsidRPr="00CA5655">
        <w:rPr>
          <w:rFonts w:ascii="Times New Roman" w:eastAsia="Times New Roman" w:hAnsi="Times New Roman"/>
          <w:bCs/>
          <w:sz w:val="24"/>
          <w:szCs w:val="24"/>
          <w:lang w:val="es-VE" w:eastAsia="es-VE"/>
        </w:rPr>
        <w:t>N°</w:t>
      </w:r>
      <w:proofErr w:type="spellEnd"/>
      <w:r w:rsidRPr="00CA5655">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CA5655">
        <w:rPr>
          <w:rFonts w:ascii="Times New Roman" w:eastAsia="Times New Roman" w:hAnsi="Times New Roman"/>
          <w:bCs/>
          <w:sz w:val="24"/>
          <w:szCs w:val="24"/>
          <w:lang w:val="es-VE" w:eastAsia="es-VE"/>
        </w:rPr>
        <w:t>Nº</w:t>
      </w:r>
      <w:proofErr w:type="spellEnd"/>
      <w:r w:rsidRPr="00CA5655">
        <w:rPr>
          <w:rFonts w:ascii="Times New Roman" w:eastAsia="Times New Roman" w:hAnsi="Times New Roman"/>
          <w:bCs/>
          <w:sz w:val="24"/>
          <w:szCs w:val="24"/>
          <w:lang w:val="es-VE" w:eastAsia="es-VE"/>
        </w:rPr>
        <w:t xml:space="preserve"> AA-0073 de fecha 31.10.2017, suscrito por el Profesor Rafael Solórzano, Coordinador de la Comisión de Auditoría Académica, mediante la cual remite el:</w:t>
      </w:r>
    </w:p>
    <w:p w14:paraId="4C736A48" w14:textId="77777777" w:rsidR="00CA5655" w:rsidRPr="00CA5655" w:rsidRDefault="00CA5655" w:rsidP="00426E41">
      <w:pPr>
        <w:spacing w:after="0" w:line="240" w:lineRule="auto"/>
        <w:ind w:left="142"/>
        <w:jc w:val="both"/>
        <w:rPr>
          <w:rFonts w:ascii="Times New Roman" w:eastAsia="Times New Roman" w:hAnsi="Times New Roman"/>
          <w:bCs/>
          <w:sz w:val="24"/>
          <w:szCs w:val="24"/>
          <w:lang w:val="es-VE" w:eastAsia="es-VE"/>
        </w:rPr>
      </w:pPr>
    </w:p>
    <w:p w14:paraId="6480FF13" w14:textId="1759F4FE" w:rsidR="00CA5655" w:rsidRDefault="00CA5655" w:rsidP="00426E41">
      <w:pPr>
        <w:spacing w:after="0" w:line="240" w:lineRule="auto"/>
        <w:ind w:left="142"/>
        <w:jc w:val="both"/>
        <w:rPr>
          <w:rFonts w:ascii="Times New Roman" w:eastAsia="Times New Roman" w:hAnsi="Times New Roman"/>
          <w:bCs/>
          <w:sz w:val="24"/>
          <w:szCs w:val="24"/>
          <w:lang w:val="es-VE" w:eastAsia="es-VE"/>
        </w:rPr>
      </w:pPr>
      <w:r w:rsidRPr="00CA5655">
        <w:rPr>
          <w:rFonts w:ascii="Times New Roman" w:eastAsia="Times New Roman" w:hAnsi="Times New Roman"/>
          <w:bCs/>
          <w:sz w:val="24"/>
          <w:szCs w:val="24"/>
          <w:lang w:val="es-VE" w:eastAsia="es-VE"/>
        </w:rPr>
        <w:t xml:space="preserve">Informe </w:t>
      </w:r>
      <w:proofErr w:type="spellStart"/>
      <w:r w:rsidRPr="00CA5655">
        <w:rPr>
          <w:rFonts w:ascii="Times New Roman" w:eastAsia="Times New Roman" w:hAnsi="Times New Roman"/>
          <w:bCs/>
          <w:sz w:val="24"/>
          <w:szCs w:val="24"/>
          <w:lang w:val="es-VE" w:eastAsia="es-VE"/>
        </w:rPr>
        <w:t>Nº</w:t>
      </w:r>
      <w:proofErr w:type="spellEnd"/>
      <w:r w:rsidRPr="00CA5655">
        <w:rPr>
          <w:rFonts w:ascii="Times New Roman" w:eastAsia="Times New Roman" w:hAnsi="Times New Roman"/>
          <w:bCs/>
          <w:sz w:val="24"/>
          <w:szCs w:val="24"/>
          <w:lang w:val="es-VE" w:eastAsia="es-VE"/>
        </w:rPr>
        <w:t xml:space="preserve"> CAA-0170 de fecha 31 de octubre de 2017, suscrita por los Miembros de la Comisión de Auditoría Académica, informando que en reunión ordinaria del día de hoy, consideró la comunicación CF-17/908 de fecha 11.10.2017 del Consejo de la Facultad de Ingeniería, suscrita por usted, relacionada con la solicitud de llamado a concurso de credenciales para proveer un (1) cargo de Instructor a Dedicación Exclusiva en el área de Instrumentación y Control, adscrito al Departamento de Ciencias Térmicas de la </w:t>
      </w:r>
      <w:r w:rsidRPr="00CA5655">
        <w:rPr>
          <w:rFonts w:ascii="Times New Roman" w:eastAsia="Times New Roman" w:hAnsi="Times New Roman"/>
          <w:bCs/>
          <w:sz w:val="24"/>
          <w:szCs w:val="24"/>
          <w:lang w:val="es-VE" w:eastAsia="es-VE"/>
        </w:rPr>
        <w:t xml:space="preserve">Escuela de Ingeniería Mecánica de la Facultad de </w:t>
      </w:r>
      <w:proofErr w:type="spellStart"/>
      <w:r w:rsidRPr="00CA5655">
        <w:rPr>
          <w:rFonts w:ascii="Times New Roman" w:eastAsia="Times New Roman" w:hAnsi="Times New Roman"/>
          <w:bCs/>
          <w:sz w:val="24"/>
          <w:szCs w:val="24"/>
          <w:lang w:val="es-VE" w:eastAsia="es-VE"/>
        </w:rPr>
        <w:t>Ingenieria</w:t>
      </w:r>
      <w:proofErr w:type="spellEnd"/>
      <w:r w:rsidRPr="00CA5655">
        <w:rPr>
          <w:rFonts w:ascii="Times New Roman" w:eastAsia="Times New Roman" w:hAnsi="Times New Roman"/>
          <w:bCs/>
          <w:sz w:val="24"/>
          <w:szCs w:val="24"/>
          <w:lang w:val="es-VE" w:eastAsia="es-VE"/>
        </w:rPr>
        <w:t>. Los recursos provienen del Fondo de Cargos Vacantes 2017.</w:t>
      </w:r>
    </w:p>
    <w:p w14:paraId="71187888" w14:textId="77777777" w:rsidR="00CA5655" w:rsidRPr="00CA5655" w:rsidRDefault="00CA5655" w:rsidP="00426E41">
      <w:pPr>
        <w:spacing w:after="0" w:line="240" w:lineRule="auto"/>
        <w:ind w:left="142"/>
        <w:jc w:val="both"/>
        <w:rPr>
          <w:rFonts w:ascii="Times New Roman" w:eastAsia="Times New Roman" w:hAnsi="Times New Roman"/>
          <w:bCs/>
          <w:sz w:val="24"/>
          <w:szCs w:val="24"/>
          <w:lang w:val="es-VE" w:eastAsia="es-VE"/>
        </w:rPr>
      </w:pPr>
    </w:p>
    <w:p w14:paraId="43C67B0E" w14:textId="31AB1256" w:rsidR="00CA5655" w:rsidRDefault="00CA5655" w:rsidP="00426E41">
      <w:pPr>
        <w:spacing w:after="0" w:line="240" w:lineRule="auto"/>
        <w:ind w:left="142"/>
        <w:jc w:val="both"/>
        <w:rPr>
          <w:rFonts w:ascii="Times New Roman" w:eastAsia="Times New Roman" w:hAnsi="Times New Roman"/>
          <w:bCs/>
          <w:sz w:val="24"/>
          <w:szCs w:val="24"/>
          <w:lang w:val="es-VE" w:eastAsia="es-VE"/>
        </w:rPr>
      </w:pPr>
      <w:r w:rsidRPr="00CA5655">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el </w:t>
      </w:r>
      <w:proofErr w:type="gramStart"/>
      <w:r w:rsidRPr="00CA5655">
        <w:rPr>
          <w:rFonts w:ascii="Times New Roman" w:eastAsia="Times New Roman" w:hAnsi="Times New Roman"/>
          <w:bCs/>
          <w:sz w:val="24"/>
          <w:szCs w:val="24"/>
          <w:lang w:val="es-VE" w:eastAsia="es-VE"/>
        </w:rPr>
        <w:t>Director</w:t>
      </w:r>
      <w:proofErr w:type="gramEnd"/>
      <w:r w:rsidRPr="00CA5655">
        <w:rPr>
          <w:rFonts w:ascii="Times New Roman" w:eastAsia="Times New Roman" w:hAnsi="Times New Roman"/>
          <w:bCs/>
          <w:sz w:val="24"/>
          <w:szCs w:val="24"/>
          <w:lang w:val="es-VE" w:eastAsia="es-VE"/>
        </w:rPr>
        <w:t xml:space="preserve"> de Escuela, por el Jefe de Departamento, por la Dirección de Asuntos Profesorales, y luego de verificar la disponibilidad presupuestaria, </w:t>
      </w:r>
      <w:r w:rsidRPr="00CA5655">
        <w:rPr>
          <w:rFonts w:ascii="Times New Roman" w:eastAsia="Times New Roman" w:hAnsi="Times New Roman"/>
          <w:b/>
          <w:sz w:val="24"/>
          <w:szCs w:val="24"/>
          <w:u w:val="single"/>
          <w:lang w:val="es-VE" w:eastAsia="es-VE"/>
        </w:rPr>
        <w:t>esta Comisión recomienda:</w:t>
      </w:r>
    </w:p>
    <w:p w14:paraId="0AEB3D0B" w14:textId="77777777" w:rsidR="00CA5655" w:rsidRPr="00CA5655" w:rsidRDefault="00CA5655" w:rsidP="00426E41">
      <w:pPr>
        <w:spacing w:after="0" w:line="240" w:lineRule="auto"/>
        <w:ind w:left="142"/>
        <w:jc w:val="both"/>
        <w:rPr>
          <w:rFonts w:ascii="Times New Roman" w:eastAsia="Times New Roman" w:hAnsi="Times New Roman"/>
          <w:bCs/>
          <w:sz w:val="24"/>
          <w:szCs w:val="24"/>
          <w:lang w:val="es-VE" w:eastAsia="es-VE"/>
        </w:rPr>
      </w:pPr>
    </w:p>
    <w:p w14:paraId="306BAB4B" w14:textId="77777777" w:rsidR="00CA5655" w:rsidRPr="00CA5655" w:rsidRDefault="00CA5655" w:rsidP="00426E41">
      <w:pPr>
        <w:spacing w:after="0" w:line="240" w:lineRule="auto"/>
        <w:ind w:left="142"/>
        <w:jc w:val="both"/>
        <w:rPr>
          <w:rFonts w:ascii="Times New Roman" w:eastAsia="Times New Roman" w:hAnsi="Times New Roman"/>
          <w:bCs/>
          <w:sz w:val="24"/>
          <w:szCs w:val="24"/>
          <w:lang w:val="es-VE" w:eastAsia="es-VE"/>
        </w:rPr>
      </w:pPr>
      <w:r w:rsidRPr="00CA5655">
        <w:rPr>
          <w:rFonts w:ascii="Times New Roman" w:eastAsia="Times New Roman" w:hAnsi="Times New Roman"/>
          <w:bCs/>
          <w:sz w:val="24"/>
          <w:szCs w:val="24"/>
          <w:lang w:val="es-VE" w:eastAsia="es-VE"/>
        </w:rPr>
        <w:t>Autorizar la creación y llamado a concurso de credenciales para un (1) cargo de Instructor a Dedicación Exclusiva en el área de Instrumentación y Control, adscrito al Departamento de Ciencias Térmicas de la Escuela de Ingeniería de Mecánica, a fin de atender actividades de docencia y de investigación en dicha área. Fecha de ingreso: 16.11.2017</w:t>
      </w:r>
    </w:p>
    <w:p w14:paraId="2D97229B" w14:textId="77777777" w:rsidR="00CA5655" w:rsidRPr="00CA5655" w:rsidRDefault="00CA5655" w:rsidP="00426E41">
      <w:pPr>
        <w:spacing w:after="0" w:line="240" w:lineRule="auto"/>
        <w:ind w:left="142"/>
        <w:jc w:val="both"/>
        <w:rPr>
          <w:rFonts w:ascii="Times New Roman" w:eastAsia="Times New Roman" w:hAnsi="Times New Roman"/>
          <w:bCs/>
          <w:sz w:val="24"/>
          <w:szCs w:val="24"/>
          <w:lang w:val="es-VE" w:eastAsia="es-VE"/>
        </w:rPr>
      </w:pPr>
      <w:r w:rsidRPr="00CA5655">
        <w:rPr>
          <w:rFonts w:ascii="Times New Roman" w:eastAsia="Times New Roman" w:hAnsi="Times New Roman"/>
          <w:bCs/>
          <w:sz w:val="24"/>
          <w:szCs w:val="24"/>
          <w:lang w:val="es-VE" w:eastAsia="es-VE"/>
        </w:rPr>
        <w:t>La disponibilidad presupuestaria existe en la Dirección de Programación y Presupuesto según oficio DPP-1264.17 de fecha 14.07.2017.</w:t>
      </w:r>
    </w:p>
    <w:p w14:paraId="1A175D4B" w14:textId="34AB0BEA" w:rsidR="00CA5655" w:rsidRDefault="00CA5655" w:rsidP="00426E41">
      <w:pPr>
        <w:spacing w:after="0" w:line="240" w:lineRule="auto"/>
        <w:ind w:left="142"/>
        <w:jc w:val="both"/>
        <w:rPr>
          <w:rFonts w:ascii="Times New Roman" w:eastAsia="Times New Roman" w:hAnsi="Times New Roman"/>
          <w:b/>
          <w:sz w:val="24"/>
          <w:szCs w:val="24"/>
          <w:lang w:val="es-VE" w:eastAsia="es-VE"/>
        </w:rPr>
      </w:pPr>
      <w:r w:rsidRPr="00CA5655">
        <w:rPr>
          <w:rFonts w:ascii="Times New Roman" w:eastAsia="Times New Roman" w:hAnsi="Times New Roman"/>
          <w:b/>
          <w:sz w:val="24"/>
          <w:szCs w:val="24"/>
          <w:lang w:val="es-VE" w:eastAsia="es-VE"/>
        </w:rPr>
        <w:t>Decisión: Aprobó el informe.</w:t>
      </w:r>
    </w:p>
    <w:p w14:paraId="20F4EE45" w14:textId="6F6593DF" w:rsidR="00CA5655" w:rsidRDefault="00CA5655" w:rsidP="00426E41">
      <w:pPr>
        <w:spacing w:after="0" w:line="240" w:lineRule="auto"/>
        <w:ind w:left="142"/>
        <w:jc w:val="both"/>
        <w:rPr>
          <w:rFonts w:ascii="Times New Roman" w:eastAsia="Times New Roman" w:hAnsi="Times New Roman"/>
          <w:b/>
          <w:sz w:val="24"/>
          <w:szCs w:val="24"/>
          <w:lang w:val="es-VE" w:eastAsia="es-VE"/>
        </w:rPr>
      </w:pPr>
    </w:p>
    <w:p w14:paraId="7E18D0CC" w14:textId="75E33A87" w:rsidR="00CA5655" w:rsidRPr="00B31BA4" w:rsidRDefault="00CA565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CU-3162</w:t>
      </w:r>
      <w:r w:rsidRPr="00860D99">
        <w:rPr>
          <w:rFonts w:ascii="Times New Roman" w:eastAsia="Times New Roman" w:hAnsi="Times New Roman"/>
          <w:b/>
          <w:sz w:val="24"/>
          <w:szCs w:val="24"/>
          <w:lang w:val="es-VE" w:eastAsia="es-VE"/>
        </w:rPr>
        <w:t>/17.</w:t>
      </w:r>
    </w:p>
    <w:p w14:paraId="2CD97B31" w14:textId="76A0B2F8" w:rsidR="0060522F" w:rsidRDefault="0060522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0522F">
        <w:rPr>
          <w:rFonts w:ascii="Times New Roman" w:eastAsia="Times New Roman" w:hAnsi="Times New Roman"/>
          <w:bCs/>
          <w:sz w:val="24"/>
          <w:szCs w:val="24"/>
          <w:lang w:val="es-VE" w:eastAsia="es-VE"/>
        </w:rPr>
        <w:t xml:space="preserve">omunicación </w:t>
      </w:r>
      <w:proofErr w:type="spellStart"/>
      <w:r w:rsidRPr="0060522F">
        <w:rPr>
          <w:rFonts w:ascii="Times New Roman" w:eastAsia="Times New Roman" w:hAnsi="Times New Roman"/>
          <w:bCs/>
          <w:sz w:val="24"/>
          <w:szCs w:val="24"/>
          <w:lang w:val="es-VE" w:eastAsia="es-VE"/>
        </w:rPr>
        <w:t>N°</w:t>
      </w:r>
      <w:proofErr w:type="spellEnd"/>
      <w:r w:rsidRPr="0060522F">
        <w:rPr>
          <w:rFonts w:ascii="Times New Roman" w:eastAsia="Times New Roman" w:hAnsi="Times New Roman"/>
          <w:bCs/>
          <w:sz w:val="24"/>
          <w:szCs w:val="24"/>
          <w:lang w:val="es-VE" w:eastAsia="es-VE"/>
        </w:rPr>
        <w:t xml:space="preserve"> V. Ac.0394 2017 de fecha 01.11.2017, suscrita por la Profesora Patricia Rosenzweig Levy, Vicerrectora Académica, mediante la cual remite comunicación </w:t>
      </w:r>
      <w:proofErr w:type="spellStart"/>
      <w:r w:rsidRPr="0060522F">
        <w:rPr>
          <w:rFonts w:ascii="Times New Roman" w:eastAsia="Times New Roman" w:hAnsi="Times New Roman"/>
          <w:bCs/>
          <w:sz w:val="24"/>
          <w:szCs w:val="24"/>
          <w:lang w:val="es-VE" w:eastAsia="es-VE"/>
        </w:rPr>
        <w:t>Nº</w:t>
      </w:r>
      <w:proofErr w:type="spellEnd"/>
      <w:r w:rsidRPr="0060522F">
        <w:rPr>
          <w:rFonts w:ascii="Times New Roman" w:eastAsia="Times New Roman" w:hAnsi="Times New Roman"/>
          <w:bCs/>
          <w:sz w:val="24"/>
          <w:szCs w:val="24"/>
          <w:lang w:val="es-VE" w:eastAsia="es-VE"/>
        </w:rPr>
        <w:t xml:space="preserve"> AA-0073 de fecha 31.10.2017, suscrito por el Profesor Rafael Solórzano, Coordinador de la Comisión de Auditoria Académica, mediante la cual remite el:</w:t>
      </w:r>
    </w:p>
    <w:p w14:paraId="0DFEC8FC" w14:textId="77777777" w:rsidR="0060522F" w:rsidRPr="0060522F" w:rsidRDefault="0060522F" w:rsidP="00426E41">
      <w:pPr>
        <w:spacing w:after="0" w:line="240" w:lineRule="auto"/>
        <w:ind w:left="142"/>
        <w:jc w:val="both"/>
        <w:rPr>
          <w:rFonts w:ascii="Times New Roman" w:eastAsia="Times New Roman" w:hAnsi="Times New Roman"/>
          <w:bCs/>
          <w:sz w:val="24"/>
          <w:szCs w:val="24"/>
          <w:lang w:val="es-VE" w:eastAsia="es-VE"/>
        </w:rPr>
      </w:pPr>
    </w:p>
    <w:p w14:paraId="2E57D15B" w14:textId="02712CD0" w:rsidR="0060522F" w:rsidRDefault="0060522F" w:rsidP="00426E41">
      <w:pPr>
        <w:spacing w:after="0" w:line="240" w:lineRule="auto"/>
        <w:ind w:left="142"/>
        <w:jc w:val="both"/>
        <w:rPr>
          <w:rFonts w:ascii="Times New Roman" w:eastAsia="Times New Roman" w:hAnsi="Times New Roman"/>
          <w:bCs/>
          <w:sz w:val="24"/>
          <w:szCs w:val="24"/>
          <w:lang w:val="es-VE" w:eastAsia="es-VE"/>
        </w:rPr>
      </w:pPr>
      <w:r w:rsidRPr="0060522F">
        <w:rPr>
          <w:rFonts w:ascii="Times New Roman" w:eastAsia="Times New Roman" w:hAnsi="Times New Roman"/>
          <w:bCs/>
          <w:sz w:val="24"/>
          <w:szCs w:val="24"/>
          <w:lang w:val="es-VE" w:eastAsia="es-VE"/>
        </w:rPr>
        <w:t xml:space="preserve">Informe N°CAA-0171 de fecha 31 de octubre de 2017, suscrita por los Miembros de la Comisión de Auditoria Académica, informando que en reunión ordinaria del día de hoy, consideró la comunicación CF-17/902 de fecha 11.10.2017 del Consejo de la Facultad de </w:t>
      </w:r>
      <w:proofErr w:type="spellStart"/>
      <w:r w:rsidRPr="0060522F">
        <w:rPr>
          <w:rFonts w:ascii="Times New Roman" w:eastAsia="Times New Roman" w:hAnsi="Times New Roman"/>
          <w:bCs/>
          <w:sz w:val="24"/>
          <w:szCs w:val="24"/>
          <w:lang w:val="es-VE" w:eastAsia="es-VE"/>
        </w:rPr>
        <w:t>Ingenieria</w:t>
      </w:r>
      <w:proofErr w:type="spellEnd"/>
      <w:r w:rsidRPr="0060522F">
        <w:rPr>
          <w:rFonts w:ascii="Times New Roman" w:eastAsia="Times New Roman" w:hAnsi="Times New Roman"/>
          <w:bCs/>
          <w:sz w:val="24"/>
          <w:szCs w:val="24"/>
          <w:lang w:val="es-VE" w:eastAsia="es-VE"/>
        </w:rPr>
        <w:t xml:space="preserve">, suscrita por usted, relacionada con la solicitud de llamado a concurso de credenciales para proveer un (1) cargo de Instructor a Dedicación Exclusiva en el área Matemática Básica, adscrito al </w:t>
      </w:r>
      <w:r w:rsidRPr="0060522F">
        <w:rPr>
          <w:rFonts w:ascii="Times New Roman" w:eastAsia="Times New Roman" w:hAnsi="Times New Roman"/>
          <w:bCs/>
          <w:sz w:val="24"/>
          <w:szCs w:val="24"/>
          <w:lang w:val="es-VE" w:eastAsia="es-VE"/>
        </w:rPr>
        <w:lastRenderedPageBreak/>
        <w:t>Departamento de Cálculo de la Escuela Básica de la Facultad de Ingeniería. Los recursos provienen del Fondo de Cargos Vacantes 2017.</w:t>
      </w:r>
    </w:p>
    <w:p w14:paraId="4AD0E30E" w14:textId="77777777" w:rsidR="0060522F" w:rsidRPr="0060522F" w:rsidRDefault="0060522F" w:rsidP="00426E41">
      <w:pPr>
        <w:spacing w:after="0" w:line="240" w:lineRule="auto"/>
        <w:ind w:left="142"/>
        <w:jc w:val="both"/>
        <w:rPr>
          <w:rFonts w:ascii="Times New Roman" w:eastAsia="Times New Roman" w:hAnsi="Times New Roman"/>
          <w:bCs/>
          <w:sz w:val="24"/>
          <w:szCs w:val="24"/>
          <w:lang w:val="es-VE" w:eastAsia="es-VE"/>
        </w:rPr>
      </w:pPr>
    </w:p>
    <w:p w14:paraId="7A075FA1" w14:textId="4AA37278" w:rsidR="0060522F" w:rsidRDefault="0060522F" w:rsidP="00426E41">
      <w:pPr>
        <w:spacing w:after="0" w:line="240" w:lineRule="auto"/>
        <w:ind w:left="142"/>
        <w:jc w:val="both"/>
        <w:rPr>
          <w:rFonts w:ascii="Times New Roman" w:eastAsia="Times New Roman" w:hAnsi="Times New Roman"/>
          <w:bCs/>
          <w:sz w:val="24"/>
          <w:szCs w:val="24"/>
          <w:lang w:val="es-VE" w:eastAsia="es-VE"/>
        </w:rPr>
      </w:pPr>
      <w:r w:rsidRPr="0060522F">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el </w:t>
      </w:r>
      <w:proofErr w:type="gramStart"/>
      <w:r w:rsidRPr="0060522F">
        <w:rPr>
          <w:rFonts w:ascii="Times New Roman" w:eastAsia="Times New Roman" w:hAnsi="Times New Roman"/>
          <w:bCs/>
          <w:sz w:val="24"/>
          <w:szCs w:val="24"/>
          <w:lang w:val="es-VE" w:eastAsia="es-VE"/>
        </w:rPr>
        <w:t>Director</w:t>
      </w:r>
      <w:proofErr w:type="gramEnd"/>
      <w:r w:rsidRPr="0060522F">
        <w:rPr>
          <w:rFonts w:ascii="Times New Roman" w:eastAsia="Times New Roman" w:hAnsi="Times New Roman"/>
          <w:bCs/>
          <w:sz w:val="24"/>
          <w:szCs w:val="24"/>
          <w:lang w:val="es-VE" w:eastAsia="es-VE"/>
        </w:rPr>
        <w:t xml:space="preserve"> de Escuela, por la Dirección de Asuntos Profesorales, y luego de verificar la disponibilidad presupuestaria, </w:t>
      </w:r>
      <w:r w:rsidRPr="0060522F">
        <w:rPr>
          <w:rFonts w:ascii="Times New Roman" w:eastAsia="Times New Roman" w:hAnsi="Times New Roman"/>
          <w:b/>
          <w:sz w:val="24"/>
          <w:szCs w:val="24"/>
          <w:u w:val="single"/>
          <w:lang w:val="es-VE" w:eastAsia="es-VE"/>
        </w:rPr>
        <w:t>esta Comisión recomienda:</w:t>
      </w:r>
    </w:p>
    <w:p w14:paraId="7B6B4307" w14:textId="77777777" w:rsidR="0060522F" w:rsidRPr="0060522F" w:rsidRDefault="0060522F" w:rsidP="00426E41">
      <w:pPr>
        <w:spacing w:after="0" w:line="240" w:lineRule="auto"/>
        <w:ind w:left="142"/>
        <w:jc w:val="both"/>
        <w:rPr>
          <w:rFonts w:ascii="Times New Roman" w:eastAsia="Times New Roman" w:hAnsi="Times New Roman"/>
          <w:bCs/>
          <w:sz w:val="24"/>
          <w:szCs w:val="24"/>
          <w:lang w:val="es-VE" w:eastAsia="es-VE"/>
        </w:rPr>
      </w:pPr>
    </w:p>
    <w:p w14:paraId="3C24450A" w14:textId="723B96D5" w:rsidR="0060522F" w:rsidRPr="0060522F" w:rsidRDefault="0060522F" w:rsidP="00C51B8A">
      <w:pPr>
        <w:spacing w:after="0" w:line="240" w:lineRule="auto"/>
        <w:ind w:left="142"/>
        <w:jc w:val="both"/>
        <w:rPr>
          <w:rFonts w:ascii="Times New Roman" w:eastAsia="Times New Roman" w:hAnsi="Times New Roman"/>
          <w:bCs/>
          <w:sz w:val="24"/>
          <w:szCs w:val="24"/>
          <w:lang w:val="es-VE" w:eastAsia="es-VE"/>
        </w:rPr>
      </w:pPr>
      <w:r w:rsidRPr="0060522F">
        <w:rPr>
          <w:rFonts w:ascii="Times New Roman" w:eastAsia="Times New Roman" w:hAnsi="Times New Roman"/>
          <w:bCs/>
          <w:sz w:val="24"/>
          <w:szCs w:val="24"/>
          <w:lang w:val="es-VE" w:eastAsia="es-VE"/>
        </w:rPr>
        <w:t>Autorizar la creación y llamado a concurso de credenciales para un (1) cargo de Instructor a Dedicación Exclusiva en el área Matemática Básica, adscrito al Departamento de Cálculo de la Escuela Básica, a fin de</w:t>
      </w:r>
      <w:r>
        <w:rPr>
          <w:rFonts w:ascii="Times New Roman" w:eastAsia="Times New Roman" w:hAnsi="Times New Roman"/>
          <w:bCs/>
          <w:sz w:val="24"/>
          <w:szCs w:val="24"/>
          <w:lang w:val="es-VE" w:eastAsia="es-VE"/>
        </w:rPr>
        <w:t xml:space="preserve"> </w:t>
      </w:r>
      <w:r w:rsidRPr="0060522F">
        <w:rPr>
          <w:rFonts w:ascii="Times New Roman" w:eastAsia="Times New Roman" w:hAnsi="Times New Roman"/>
          <w:bCs/>
          <w:sz w:val="24"/>
          <w:szCs w:val="24"/>
          <w:lang w:val="es-VE" w:eastAsia="es-VE"/>
        </w:rPr>
        <w:t>atender actividades de docencia y de investigación en dicha área.</w:t>
      </w:r>
    </w:p>
    <w:p w14:paraId="4FCBF12F" w14:textId="56795DF5" w:rsidR="0060522F" w:rsidRPr="0060522F" w:rsidRDefault="0060522F" w:rsidP="00426E41">
      <w:pPr>
        <w:spacing w:after="0" w:line="240" w:lineRule="auto"/>
        <w:ind w:left="142"/>
        <w:jc w:val="both"/>
        <w:rPr>
          <w:rFonts w:ascii="Times New Roman" w:eastAsia="Times New Roman" w:hAnsi="Times New Roman"/>
          <w:bCs/>
          <w:sz w:val="24"/>
          <w:szCs w:val="24"/>
          <w:lang w:val="es-VE" w:eastAsia="es-VE"/>
        </w:rPr>
      </w:pPr>
      <w:r w:rsidRPr="0060522F">
        <w:rPr>
          <w:rFonts w:ascii="Times New Roman" w:eastAsia="Times New Roman" w:hAnsi="Times New Roman"/>
          <w:bCs/>
          <w:sz w:val="24"/>
          <w:szCs w:val="24"/>
          <w:lang w:val="es-VE" w:eastAsia="es-VE"/>
        </w:rPr>
        <w:t>Fecha de ingreso: 16.11.2017</w:t>
      </w:r>
      <w:r>
        <w:rPr>
          <w:rFonts w:ascii="Times New Roman" w:eastAsia="Times New Roman" w:hAnsi="Times New Roman"/>
          <w:bCs/>
          <w:sz w:val="24"/>
          <w:szCs w:val="24"/>
          <w:lang w:val="es-VE" w:eastAsia="es-VE"/>
        </w:rPr>
        <w:t>.</w:t>
      </w:r>
    </w:p>
    <w:p w14:paraId="5DF075CF" w14:textId="77777777" w:rsidR="0060522F" w:rsidRPr="0060522F" w:rsidRDefault="0060522F" w:rsidP="00426E41">
      <w:pPr>
        <w:spacing w:after="0" w:line="240" w:lineRule="auto"/>
        <w:ind w:left="142"/>
        <w:jc w:val="both"/>
        <w:rPr>
          <w:rFonts w:ascii="Times New Roman" w:eastAsia="Times New Roman" w:hAnsi="Times New Roman"/>
          <w:bCs/>
          <w:sz w:val="24"/>
          <w:szCs w:val="24"/>
          <w:lang w:val="es-VE" w:eastAsia="es-VE"/>
        </w:rPr>
      </w:pPr>
      <w:r w:rsidRPr="0060522F">
        <w:rPr>
          <w:rFonts w:ascii="Times New Roman" w:eastAsia="Times New Roman" w:hAnsi="Times New Roman"/>
          <w:bCs/>
          <w:sz w:val="24"/>
          <w:szCs w:val="24"/>
          <w:lang w:val="es-VE" w:eastAsia="es-VE"/>
        </w:rPr>
        <w:t>La disponibilidad presupuestaria existe en la Dirección de Programación y Presupuesto según oficio DPP-1264-17 de fecha 14.07.2017</w:t>
      </w:r>
    </w:p>
    <w:p w14:paraId="6CE468F4" w14:textId="28AD861A" w:rsidR="0060522F" w:rsidRDefault="0060522F" w:rsidP="00426E41">
      <w:pPr>
        <w:spacing w:after="0" w:line="240" w:lineRule="auto"/>
        <w:ind w:left="142"/>
        <w:jc w:val="both"/>
        <w:rPr>
          <w:rFonts w:ascii="Times New Roman" w:eastAsia="Times New Roman" w:hAnsi="Times New Roman"/>
          <w:b/>
          <w:sz w:val="24"/>
          <w:szCs w:val="24"/>
          <w:lang w:val="es-VE" w:eastAsia="es-VE"/>
        </w:rPr>
      </w:pPr>
      <w:r w:rsidRPr="0060522F">
        <w:rPr>
          <w:rFonts w:ascii="Times New Roman" w:eastAsia="Times New Roman" w:hAnsi="Times New Roman"/>
          <w:b/>
          <w:sz w:val="24"/>
          <w:szCs w:val="24"/>
          <w:lang w:val="es-VE" w:eastAsia="es-VE"/>
        </w:rPr>
        <w:t>Decisión: Aprobó el informe.</w:t>
      </w:r>
    </w:p>
    <w:p w14:paraId="23FE6BDD" w14:textId="727CBDA5" w:rsidR="0060522F" w:rsidRDefault="0060522F" w:rsidP="00426E41">
      <w:pPr>
        <w:spacing w:after="0" w:line="240" w:lineRule="auto"/>
        <w:ind w:left="142"/>
        <w:jc w:val="both"/>
        <w:rPr>
          <w:rFonts w:ascii="Times New Roman" w:eastAsia="Times New Roman" w:hAnsi="Times New Roman"/>
          <w:b/>
          <w:sz w:val="24"/>
          <w:szCs w:val="24"/>
          <w:lang w:val="es-VE" w:eastAsia="es-VE"/>
        </w:rPr>
      </w:pPr>
    </w:p>
    <w:p w14:paraId="3C6607F4" w14:textId="4DCF6122" w:rsidR="00EF0A02" w:rsidRPr="00EF0A02" w:rsidRDefault="0060522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CU-3163</w:t>
      </w:r>
      <w:r w:rsidRPr="00860D99">
        <w:rPr>
          <w:rFonts w:ascii="Times New Roman" w:eastAsia="Times New Roman" w:hAnsi="Times New Roman"/>
          <w:b/>
          <w:sz w:val="24"/>
          <w:szCs w:val="24"/>
          <w:lang w:val="es-VE" w:eastAsia="es-VE"/>
        </w:rPr>
        <w:t>/17.</w:t>
      </w:r>
    </w:p>
    <w:p w14:paraId="314BEFB6" w14:textId="1987A86B" w:rsidR="00EF0A02" w:rsidRDefault="00EF0A0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F0A02">
        <w:rPr>
          <w:rFonts w:ascii="Times New Roman" w:eastAsia="Times New Roman" w:hAnsi="Times New Roman"/>
          <w:bCs/>
          <w:sz w:val="24"/>
          <w:szCs w:val="24"/>
          <w:lang w:val="es-VE" w:eastAsia="es-VE"/>
        </w:rPr>
        <w:t xml:space="preserve">omunicación </w:t>
      </w:r>
      <w:proofErr w:type="spellStart"/>
      <w:r w:rsidRPr="00EF0A02">
        <w:rPr>
          <w:rFonts w:ascii="Times New Roman" w:eastAsia="Times New Roman" w:hAnsi="Times New Roman"/>
          <w:bCs/>
          <w:sz w:val="24"/>
          <w:szCs w:val="24"/>
          <w:lang w:val="es-VE" w:eastAsia="es-VE"/>
        </w:rPr>
        <w:t>N°</w:t>
      </w:r>
      <w:proofErr w:type="spellEnd"/>
      <w:r w:rsidRPr="00EF0A02">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EF0A02">
        <w:rPr>
          <w:rFonts w:ascii="Times New Roman" w:eastAsia="Times New Roman" w:hAnsi="Times New Roman"/>
          <w:bCs/>
          <w:sz w:val="24"/>
          <w:szCs w:val="24"/>
          <w:lang w:val="es-VE" w:eastAsia="es-VE"/>
        </w:rPr>
        <w:t>N°</w:t>
      </w:r>
      <w:proofErr w:type="spellEnd"/>
      <w:r w:rsidRPr="00EF0A02">
        <w:rPr>
          <w:rFonts w:ascii="Times New Roman" w:eastAsia="Times New Roman" w:hAnsi="Times New Roman"/>
          <w:bCs/>
          <w:sz w:val="24"/>
          <w:szCs w:val="24"/>
          <w:lang w:val="es-VE" w:eastAsia="es-VE"/>
        </w:rPr>
        <w:t xml:space="preserve"> AA-0073 de fecha 31.10.2017, suscrito por el Profesor Rafael Solórzano, Coordinador de la Comisión de Auditoria Académica, mediante la cual remite el:</w:t>
      </w:r>
    </w:p>
    <w:p w14:paraId="61698F2B" w14:textId="77777777" w:rsidR="00EF0A02" w:rsidRPr="00EF0A02" w:rsidRDefault="00EF0A02" w:rsidP="00426E41">
      <w:pPr>
        <w:spacing w:after="0" w:line="240" w:lineRule="auto"/>
        <w:ind w:left="142"/>
        <w:jc w:val="both"/>
        <w:rPr>
          <w:rFonts w:ascii="Times New Roman" w:eastAsia="Times New Roman" w:hAnsi="Times New Roman"/>
          <w:bCs/>
          <w:sz w:val="24"/>
          <w:szCs w:val="24"/>
          <w:lang w:val="es-VE" w:eastAsia="es-VE"/>
        </w:rPr>
      </w:pPr>
    </w:p>
    <w:p w14:paraId="4937EB50" w14:textId="27CE34F6" w:rsidR="00EF0A02" w:rsidRDefault="00EF0A02" w:rsidP="00426E41">
      <w:pPr>
        <w:spacing w:after="0" w:line="240" w:lineRule="auto"/>
        <w:ind w:left="142"/>
        <w:jc w:val="both"/>
        <w:rPr>
          <w:rFonts w:ascii="Times New Roman" w:eastAsia="Times New Roman" w:hAnsi="Times New Roman"/>
          <w:bCs/>
          <w:sz w:val="24"/>
          <w:szCs w:val="24"/>
          <w:lang w:val="es-VE" w:eastAsia="es-VE"/>
        </w:rPr>
      </w:pPr>
      <w:r w:rsidRPr="00EF0A02">
        <w:rPr>
          <w:rFonts w:ascii="Times New Roman" w:eastAsia="Times New Roman" w:hAnsi="Times New Roman"/>
          <w:bCs/>
          <w:sz w:val="24"/>
          <w:szCs w:val="24"/>
          <w:lang w:val="es-VE" w:eastAsia="es-VE"/>
        </w:rPr>
        <w:t xml:space="preserve">Informe </w:t>
      </w:r>
      <w:proofErr w:type="spellStart"/>
      <w:r w:rsidRPr="00EF0A02">
        <w:rPr>
          <w:rFonts w:ascii="Times New Roman" w:eastAsia="Times New Roman" w:hAnsi="Times New Roman"/>
          <w:bCs/>
          <w:sz w:val="24"/>
          <w:szCs w:val="24"/>
          <w:lang w:val="es-VE" w:eastAsia="es-VE"/>
        </w:rPr>
        <w:t>Nº</w:t>
      </w:r>
      <w:proofErr w:type="spellEnd"/>
      <w:r w:rsidRPr="00EF0A02">
        <w:rPr>
          <w:rFonts w:ascii="Times New Roman" w:eastAsia="Times New Roman" w:hAnsi="Times New Roman"/>
          <w:bCs/>
          <w:sz w:val="24"/>
          <w:szCs w:val="24"/>
          <w:lang w:val="es-VE" w:eastAsia="es-VE"/>
        </w:rPr>
        <w:t xml:space="preserve"> CAA-0172 de fecha 31 de octubre de 2017, suscrito por los Miembros de la Comisión de Auditoría Académica. Informando que en reunión ordinaria del día de hoy, consideró la comunicación CF-17/829 de fecha 04.10.2017 del Consejo de la Facultad de Ingeniería, suscrita por usted, relacionada con la solicitud de llamado a concurso de oposición para proveer un (1) cargo de Instructor a Tiempo Completo en el área de Análisis e Interpretación de Imágenes Aeroespaciales, ocupado actualmente por el </w:t>
      </w:r>
      <w:r w:rsidRPr="00EF0A02">
        <w:rPr>
          <w:rFonts w:ascii="Times New Roman" w:eastAsia="Times New Roman" w:hAnsi="Times New Roman"/>
          <w:bCs/>
          <w:sz w:val="24"/>
          <w:szCs w:val="24"/>
          <w:lang w:val="es-VE" w:eastAsia="es-VE"/>
        </w:rPr>
        <w:t xml:space="preserve">Profesor Giancarlo Francisco </w:t>
      </w:r>
      <w:proofErr w:type="spellStart"/>
      <w:r w:rsidRPr="00EF0A02">
        <w:rPr>
          <w:rFonts w:ascii="Times New Roman" w:eastAsia="Times New Roman" w:hAnsi="Times New Roman"/>
          <w:bCs/>
          <w:sz w:val="24"/>
          <w:szCs w:val="24"/>
          <w:lang w:val="es-VE" w:eastAsia="es-VE"/>
        </w:rPr>
        <w:t>Alciaturi</w:t>
      </w:r>
      <w:proofErr w:type="spellEnd"/>
      <w:r w:rsidRPr="00EF0A02">
        <w:rPr>
          <w:rFonts w:ascii="Times New Roman" w:eastAsia="Times New Roman" w:hAnsi="Times New Roman"/>
          <w:bCs/>
          <w:sz w:val="24"/>
          <w:szCs w:val="24"/>
          <w:lang w:val="es-VE" w:eastAsia="es-VE"/>
        </w:rPr>
        <w:t xml:space="preserve"> Diaz, contratado desde el 01.12.2016, adscrito al Instituto de Fotogrametría de la Facultad de Ingeniería.</w:t>
      </w:r>
    </w:p>
    <w:p w14:paraId="014B3FDF" w14:textId="2A54A421" w:rsidR="00EF0A02" w:rsidRDefault="00EF0A02" w:rsidP="00426E41">
      <w:pPr>
        <w:spacing w:after="0" w:line="240" w:lineRule="auto"/>
        <w:ind w:left="142"/>
        <w:jc w:val="both"/>
        <w:rPr>
          <w:rFonts w:ascii="Times New Roman" w:eastAsia="Times New Roman" w:hAnsi="Times New Roman"/>
          <w:bCs/>
          <w:sz w:val="24"/>
          <w:szCs w:val="24"/>
          <w:lang w:val="es-VE" w:eastAsia="es-VE"/>
        </w:rPr>
      </w:pPr>
      <w:r w:rsidRPr="00EF0A02">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la </w:t>
      </w:r>
      <w:proofErr w:type="gramStart"/>
      <w:r w:rsidRPr="00EF0A02">
        <w:rPr>
          <w:rFonts w:ascii="Times New Roman" w:eastAsia="Times New Roman" w:hAnsi="Times New Roman"/>
          <w:bCs/>
          <w:sz w:val="24"/>
          <w:szCs w:val="24"/>
          <w:lang w:val="es-VE" w:eastAsia="es-VE"/>
        </w:rPr>
        <w:t>Directora</w:t>
      </w:r>
      <w:proofErr w:type="gramEnd"/>
      <w:r w:rsidRPr="00EF0A02">
        <w:rPr>
          <w:rFonts w:ascii="Times New Roman" w:eastAsia="Times New Roman" w:hAnsi="Times New Roman"/>
          <w:bCs/>
          <w:sz w:val="24"/>
          <w:szCs w:val="24"/>
          <w:lang w:val="es-VE" w:eastAsia="es-VE"/>
        </w:rPr>
        <w:t xml:space="preserve"> del Instituto, por la Dirección de Asuntos Profesorales, en un todo de acuerdo con el Artículo 21 del Acta Convenio ULA-APULA, y luego de verificar la disponibilidad presupuestaria, esta Comisión recomienda:</w:t>
      </w:r>
    </w:p>
    <w:p w14:paraId="0C294887" w14:textId="77777777" w:rsidR="00EF0A02" w:rsidRPr="00EF0A02" w:rsidRDefault="00EF0A02" w:rsidP="00426E41">
      <w:pPr>
        <w:spacing w:after="0" w:line="240" w:lineRule="auto"/>
        <w:ind w:left="142"/>
        <w:jc w:val="both"/>
        <w:rPr>
          <w:rFonts w:ascii="Times New Roman" w:eastAsia="Times New Roman" w:hAnsi="Times New Roman"/>
          <w:bCs/>
          <w:sz w:val="24"/>
          <w:szCs w:val="24"/>
          <w:lang w:val="es-VE" w:eastAsia="es-VE"/>
        </w:rPr>
      </w:pPr>
    </w:p>
    <w:p w14:paraId="3EDDFF64" w14:textId="0454CBFE" w:rsidR="00EF0A02" w:rsidRDefault="00EF0A02" w:rsidP="00426E41">
      <w:pPr>
        <w:spacing w:after="0" w:line="240" w:lineRule="auto"/>
        <w:ind w:left="142"/>
        <w:jc w:val="both"/>
        <w:rPr>
          <w:rFonts w:ascii="Times New Roman" w:eastAsia="Times New Roman" w:hAnsi="Times New Roman"/>
          <w:bCs/>
          <w:sz w:val="24"/>
          <w:szCs w:val="24"/>
          <w:lang w:val="es-VE" w:eastAsia="es-VE"/>
        </w:rPr>
      </w:pPr>
      <w:r w:rsidRPr="00EF0A02">
        <w:rPr>
          <w:rFonts w:ascii="Times New Roman" w:eastAsia="Times New Roman" w:hAnsi="Times New Roman"/>
          <w:bCs/>
          <w:sz w:val="24"/>
          <w:szCs w:val="24"/>
          <w:lang w:val="es-VE" w:eastAsia="es-VE"/>
        </w:rPr>
        <w:t>1. Autorizar el llamado a concurso de oposición para un (1) cargo de Instructor a Tiempo Completo en el área de Análisis e Interpretación de Imágenes Aeroespaciales, adscrito al Instituto de Fotogrametría de la Facultad de Ingeniería, a fin de atender actividades de docencia y de investigación en dicha área.</w:t>
      </w:r>
    </w:p>
    <w:p w14:paraId="44228ED0" w14:textId="77777777" w:rsidR="00EF0A02" w:rsidRPr="00EF0A02" w:rsidRDefault="00EF0A02" w:rsidP="00426E41">
      <w:pPr>
        <w:spacing w:after="0" w:line="240" w:lineRule="auto"/>
        <w:ind w:left="142"/>
        <w:jc w:val="both"/>
        <w:rPr>
          <w:rFonts w:ascii="Times New Roman" w:eastAsia="Times New Roman" w:hAnsi="Times New Roman"/>
          <w:bCs/>
          <w:sz w:val="24"/>
          <w:szCs w:val="24"/>
          <w:lang w:val="es-VE" w:eastAsia="es-VE"/>
        </w:rPr>
      </w:pPr>
    </w:p>
    <w:p w14:paraId="659B6DB4" w14:textId="77777777" w:rsidR="00EF0A02" w:rsidRPr="00EF0A02" w:rsidRDefault="00EF0A02" w:rsidP="00426E41">
      <w:pPr>
        <w:spacing w:after="0" w:line="240" w:lineRule="auto"/>
        <w:ind w:left="142"/>
        <w:jc w:val="both"/>
        <w:rPr>
          <w:rFonts w:ascii="Times New Roman" w:eastAsia="Times New Roman" w:hAnsi="Times New Roman"/>
          <w:bCs/>
          <w:sz w:val="24"/>
          <w:szCs w:val="24"/>
          <w:lang w:val="es-VE" w:eastAsia="es-VE"/>
        </w:rPr>
      </w:pPr>
      <w:r w:rsidRPr="00EF0A02">
        <w:rPr>
          <w:rFonts w:ascii="Times New Roman" w:eastAsia="Times New Roman" w:hAnsi="Times New Roman"/>
          <w:bCs/>
          <w:sz w:val="24"/>
          <w:szCs w:val="24"/>
          <w:lang w:val="es-VE" w:eastAsia="es-VE"/>
        </w:rPr>
        <w:t xml:space="preserve">2. Este concurso será incluido en el primer llamado a concurso de </w:t>
      </w:r>
      <w:proofErr w:type="spellStart"/>
      <w:r w:rsidRPr="00EF0A02">
        <w:rPr>
          <w:rFonts w:ascii="Times New Roman" w:eastAsia="Times New Roman" w:hAnsi="Times New Roman"/>
          <w:bCs/>
          <w:sz w:val="24"/>
          <w:szCs w:val="24"/>
          <w:lang w:val="es-VE" w:eastAsia="es-VE"/>
        </w:rPr>
        <w:t>opascion</w:t>
      </w:r>
      <w:proofErr w:type="spellEnd"/>
      <w:r w:rsidRPr="00EF0A02">
        <w:rPr>
          <w:rFonts w:ascii="Times New Roman" w:eastAsia="Times New Roman" w:hAnsi="Times New Roman"/>
          <w:bCs/>
          <w:sz w:val="24"/>
          <w:szCs w:val="24"/>
          <w:lang w:val="es-VE" w:eastAsia="es-VE"/>
        </w:rPr>
        <w:t xml:space="preserve"> del año 2018, cuya fecha de ingreso será determinada por el Consejo Universitario.</w:t>
      </w:r>
    </w:p>
    <w:p w14:paraId="16CC778C" w14:textId="77777777" w:rsidR="00EF0A02" w:rsidRPr="00EF0A02" w:rsidRDefault="00EF0A02" w:rsidP="00426E41">
      <w:pPr>
        <w:spacing w:after="0" w:line="240" w:lineRule="auto"/>
        <w:ind w:left="142"/>
        <w:jc w:val="both"/>
        <w:rPr>
          <w:rFonts w:ascii="Times New Roman" w:eastAsia="Times New Roman" w:hAnsi="Times New Roman"/>
          <w:bCs/>
          <w:sz w:val="24"/>
          <w:szCs w:val="24"/>
          <w:lang w:val="es-VE" w:eastAsia="es-VE"/>
        </w:rPr>
      </w:pPr>
      <w:r w:rsidRPr="00EF0A02">
        <w:rPr>
          <w:rFonts w:ascii="Times New Roman" w:eastAsia="Times New Roman" w:hAnsi="Times New Roman"/>
          <w:bCs/>
          <w:sz w:val="24"/>
          <w:szCs w:val="24"/>
          <w:lang w:val="es-VE" w:eastAsia="es-VE"/>
        </w:rPr>
        <w:t>La disponibilidad presupuestaria existe en la Dirección de Programación y Presupuesto según oficio DPP-1395.17 de fecha 22.09.2017.</w:t>
      </w:r>
    </w:p>
    <w:p w14:paraId="36846445" w14:textId="1FFF3088" w:rsidR="0060522F" w:rsidRPr="00EF0A02" w:rsidRDefault="00EF0A02" w:rsidP="00426E41">
      <w:pPr>
        <w:spacing w:after="0" w:line="240" w:lineRule="auto"/>
        <w:ind w:left="142"/>
        <w:jc w:val="both"/>
        <w:rPr>
          <w:rFonts w:ascii="Times New Roman" w:eastAsia="Times New Roman" w:hAnsi="Times New Roman"/>
          <w:b/>
          <w:sz w:val="24"/>
          <w:szCs w:val="24"/>
          <w:lang w:val="es-VE" w:eastAsia="es-VE"/>
        </w:rPr>
      </w:pPr>
      <w:r w:rsidRPr="00EF0A02">
        <w:rPr>
          <w:rFonts w:ascii="Times New Roman" w:eastAsia="Times New Roman" w:hAnsi="Times New Roman"/>
          <w:b/>
          <w:sz w:val="24"/>
          <w:szCs w:val="24"/>
          <w:lang w:val="es-VE" w:eastAsia="es-VE"/>
        </w:rPr>
        <w:t>Decisión: Aprobó el informe.</w:t>
      </w:r>
    </w:p>
    <w:p w14:paraId="2AAD3D10" w14:textId="77777777" w:rsidR="00A31AE8" w:rsidRDefault="00A31AE8" w:rsidP="00426E41">
      <w:pPr>
        <w:spacing w:after="0" w:line="240" w:lineRule="auto"/>
        <w:ind w:left="142"/>
        <w:jc w:val="both"/>
        <w:rPr>
          <w:rFonts w:ascii="Times New Roman" w:eastAsia="Times New Roman" w:hAnsi="Times New Roman"/>
          <w:b/>
          <w:sz w:val="20"/>
          <w:szCs w:val="20"/>
          <w:lang w:val="es-VE" w:eastAsia="es-VE"/>
        </w:rPr>
      </w:pPr>
    </w:p>
    <w:p w14:paraId="4BDF4295" w14:textId="539AE78A" w:rsidR="00EF0A02" w:rsidRPr="00EF0A02" w:rsidRDefault="00EF0A0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CU-3164</w:t>
      </w:r>
      <w:r w:rsidRPr="00860D99">
        <w:rPr>
          <w:rFonts w:ascii="Times New Roman" w:eastAsia="Times New Roman" w:hAnsi="Times New Roman"/>
          <w:b/>
          <w:sz w:val="24"/>
          <w:szCs w:val="24"/>
          <w:lang w:val="es-VE" w:eastAsia="es-VE"/>
        </w:rPr>
        <w:t>/17.</w:t>
      </w:r>
    </w:p>
    <w:p w14:paraId="76921B2A" w14:textId="441E90A3"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05A24">
        <w:rPr>
          <w:rFonts w:ascii="Times New Roman" w:eastAsia="Times New Roman" w:hAnsi="Times New Roman"/>
          <w:bCs/>
          <w:sz w:val="24"/>
          <w:szCs w:val="24"/>
          <w:lang w:val="es-VE" w:eastAsia="es-VE"/>
        </w:rPr>
        <w:t xml:space="preserve">omunicación </w:t>
      </w:r>
      <w:proofErr w:type="spellStart"/>
      <w:r w:rsidRPr="00005A24">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005A24">
        <w:rPr>
          <w:rFonts w:ascii="Times New Roman" w:eastAsia="Times New Roman" w:hAnsi="Times New Roman"/>
          <w:bCs/>
          <w:sz w:val="24"/>
          <w:szCs w:val="24"/>
          <w:lang w:val="es-VE" w:eastAsia="es-VE"/>
        </w:rPr>
        <w:t xml:space="preserve"> </w:t>
      </w:r>
      <w:proofErr w:type="spellStart"/>
      <w:r w:rsidRPr="00005A24">
        <w:rPr>
          <w:rFonts w:ascii="Times New Roman" w:eastAsia="Times New Roman" w:hAnsi="Times New Roman"/>
          <w:bCs/>
          <w:sz w:val="24"/>
          <w:szCs w:val="24"/>
          <w:lang w:val="es-VE" w:eastAsia="es-VE"/>
        </w:rPr>
        <w:t>V.Ac</w:t>
      </w:r>
      <w:proofErr w:type="spellEnd"/>
      <w:r w:rsidRPr="00005A24">
        <w:rPr>
          <w:rFonts w:ascii="Times New Roman" w:eastAsia="Times New Roman" w:hAnsi="Times New Roman"/>
          <w:bCs/>
          <w:sz w:val="24"/>
          <w:szCs w:val="24"/>
          <w:lang w:val="es-VE" w:eastAsia="es-VE"/>
        </w:rPr>
        <w:t xml:space="preserve">. 0419.2017 de fecha 03.11.2017, suscrita por la Profesora Patricia Rosenzweig Levy, Vicerrectora Académica, mediante la cual remite comunicación </w:t>
      </w:r>
      <w:proofErr w:type="spellStart"/>
      <w:r w:rsidRPr="00005A24">
        <w:rPr>
          <w:rFonts w:ascii="Times New Roman" w:eastAsia="Times New Roman" w:hAnsi="Times New Roman"/>
          <w:bCs/>
          <w:sz w:val="24"/>
          <w:szCs w:val="24"/>
          <w:lang w:val="es-VE" w:eastAsia="es-VE"/>
        </w:rPr>
        <w:t>Nº</w:t>
      </w:r>
      <w:proofErr w:type="spellEnd"/>
      <w:r w:rsidRPr="00005A24">
        <w:rPr>
          <w:rFonts w:ascii="Times New Roman" w:eastAsia="Times New Roman" w:hAnsi="Times New Roman"/>
          <w:bCs/>
          <w:sz w:val="24"/>
          <w:szCs w:val="24"/>
          <w:lang w:val="es-VE" w:eastAsia="es-VE"/>
        </w:rPr>
        <w:t xml:space="preserve"> AA-0074 de fecha 03.11.2017, suscrito por el Profesor Rafael Solórzano, Coordinador de la Comisión de </w:t>
      </w:r>
      <w:proofErr w:type="spellStart"/>
      <w:r w:rsidRPr="00005A24">
        <w:rPr>
          <w:rFonts w:ascii="Times New Roman" w:eastAsia="Times New Roman" w:hAnsi="Times New Roman"/>
          <w:bCs/>
          <w:sz w:val="24"/>
          <w:szCs w:val="24"/>
          <w:lang w:val="es-VE" w:eastAsia="es-VE"/>
        </w:rPr>
        <w:t>Audituria</w:t>
      </w:r>
      <w:proofErr w:type="spellEnd"/>
      <w:r w:rsidRPr="00005A24">
        <w:rPr>
          <w:rFonts w:ascii="Times New Roman" w:eastAsia="Times New Roman" w:hAnsi="Times New Roman"/>
          <w:bCs/>
          <w:sz w:val="24"/>
          <w:szCs w:val="24"/>
          <w:lang w:val="es-VE" w:eastAsia="es-VE"/>
        </w:rPr>
        <w:t xml:space="preserve"> Académica, mediante la cual remite el:</w:t>
      </w:r>
    </w:p>
    <w:p w14:paraId="6FC89EC0" w14:textId="77777777" w:rsidR="00005A24" w:rsidRPr="00005A24" w:rsidRDefault="00005A24" w:rsidP="00426E41">
      <w:pPr>
        <w:spacing w:after="0" w:line="240" w:lineRule="auto"/>
        <w:ind w:left="142"/>
        <w:jc w:val="both"/>
        <w:rPr>
          <w:rFonts w:ascii="Times New Roman" w:eastAsia="Times New Roman" w:hAnsi="Times New Roman"/>
          <w:bCs/>
          <w:sz w:val="24"/>
          <w:szCs w:val="24"/>
          <w:lang w:val="es-VE" w:eastAsia="es-VE"/>
        </w:rPr>
      </w:pPr>
    </w:p>
    <w:p w14:paraId="5E291729" w14:textId="0C380AF2"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Informe </w:t>
      </w:r>
      <w:proofErr w:type="spellStart"/>
      <w:r w:rsidRPr="00005A24">
        <w:rPr>
          <w:rFonts w:ascii="Times New Roman" w:eastAsia="Times New Roman" w:hAnsi="Times New Roman"/>
          <w:bCs/>
          <w:sz w:val="24"/>
          <w:szCs w:val="24"/>
          <w:lang w:val="es-VE" w:eastAsia="es-VE"/>
        </w:rPr>
        <w:t>Nº</w:t>
      </w:r>
      <w:proofErr w:type="spellEnd"/>
      <w:r w:rsidRPr="00005A24">
        <w:rPr>
          <w:rFonts w:ascii="Times New Roman" w:eastAsia="Times New Roman" w:hAnsi="Times New Roman"/>
          <w:bCs/>
          <w:sz w:val="24"/>
          <w:szCs w:val="24"/>
          <w:lang w:val="es-VE" w:eastAsia="es-VE"/>
        </w:rPr>
        <w:t xml:space="preserve"> CAA-0173 de fecha 03 de Noviembre de 2017, suscrito por los Miembros de la Comisión de Auditoria Académica, informando que en reunión extraordinaria del día de hoy, consideró la comunicación CF-17/1020 de fecha </w:t>
      </w:r>
      <w:r w:rsidRPr="00005A24">
        <w:rPr>
          <w:rFonts w:ascii="Times New Roman" w:eastAsia="Times New Roman" w:hAnsi="Times New Roman"/>
          <w:bCs/>
          <w:sz w:val="24"/>
          <w:szCs w:val="24"/>
          <w:lang w:val="es-VE" w:eastAsia="es-VE"/>
        </w:rPr>
        <w:lastRenderedPageBreak/>
        <w:t>01.11.2017 del Consejo de la Facultad de Ingeniería, suscrita por usted, relacionada con la solicitud de llamado a concurso de credenciales (Interino) para un (1) cargo de Ins</w:t>
      </w:r>
      <w:r w:rsidR="008D57BA">
        <w:rPr>
          <w:rFonts w:ascii="Times New Roman" w:eastAsia="Times New Roman" w:hAnsi="Times New Roman"/>
          <w:bCs/>
          <w:sz w:val="24"/>
          <w:szCs w:val="24"/>
          <w:lang w:val="es-VE" w:eastAsia="es-VE"/>
        </w:rPr>
        <w:t>tructor</w:t>
      </w:r>
      <w:r w:rsidRPr="00005A24">
        <w:rPr>
          <w:rFonts w:ascii="Times New Roman" w:eastAsia="Times New Roman" w:hAnsi="Times New Roman"/>
          <w:bCs/>
          <w:sz w:val="24"/>
          <w:szCs w:val="24"/>
          <w:lang w:val="es-VE" w:eastAsia="es-VE"/>
        </w:rPr>
        <w:t xml:space="preserve"> a Dedicación Exclusiva en el área Mecánica de Suelos, adscrito al Departamento de Geomecánica de la Escuela de Ingeniería Geológica de la Facultad de Ingeniería. Dicho cargo fue solicitado originalmente por el Consejo de Facultad según oficio CF- 16/1160 de fecha 14.10.2016, y por error involuntario dicha solicitud no fue enviada a la Comisión de Auditoría Académica, ni aprobada por el Consejo Universitario, sin embargo, por inadvertencia administrativa se realizó la publicación del llamado a concurso en el mes de enero de 2017, quedando desierto, y publicándose nuevamente para el mes de septiembre del presente año. Por lo anteriormente expuesto el Consejo de Facultad solicita de manera extemporánea se realicen los </w:t>
      </w:r>
      <w:proofErr w:type="spellStart"/>
      <w:r w:rsidRPr="00005A24">
        <w:rPr>
          <w:rFonts w:ascii="Times New Roman" w:eastAsia="Times New Roman" w:hAnsi="Times New Roman"/>
          <w:bCs/>
          <w:sz w:val="24"/>
          <w:szCs w:val="24"/>
          <w:lang w:val="es-VE" w:eastAsia="es-VE"/>
        </w:rPr>
        <w:t>tramites</w:t>
      </w:r>
      <w:proofErr w:type="spellEnd"/>
      <w:r w:rsidRPr="00005A24">
        <w:rPr>
          <w:rFonts w:ascii="Times New Roman" w:eastAsia="Times New Roman" w:hAnsi="Times New Roman"/>
          <w:bCs/>
          <w:sz w:val="24"/>
          <w:szCs w:val="24"/>
          <w:lang w:val="es-VE" w:eastAsia="es-VE"/>
        </w:rPr>
        <w:t xml:space="preserve"> pertinentes para el llamado a concurso. Los recursos provienen de la prórroga del permiso no remunerado del Profesor Jesús Alberto Torres </w:t>
      </w:r>
      <w:proofErr w:type="spellStart"/>
      <w:r w:rsidRPr="00005A24">
        <w:rPr>
          <w:rFonts w:ascii="Times New Roman" w:eastAsia="Times New Roman" w:hAnsi="Times New Roman"/>
          <w:bCs/>
          <w:sz w:val="24"/>
          <w:szCs w:val="24"/>
          <w:lang w:val="es-VE" w:eastAsia="es-VE"/>
        </w:rPr>
        <w:t>Hoyer</w:t>
      </w:r>
      <w:proofErr w:type="spellEnd"/>
      <w:r w:rsidRPr="00005A24">
        <w:rPr>
          <w:rFonts w:ascii="Times New Roman" w:eastAsia="Times New Roman" w:hAnsi="Times New Roman"/>
          <w:bCs/>
          <w:sz w:val="24"/>
          <w:szCs w:val="24"/>
          <w:lang w:val="es-VE" w:eastAsia="es-VE"/>
        </w:rPr>
        <w:t xml:space="preserve"> desde el 01.10.2017, Asistente a Dedicación Exclusiva, aprobado por el Consejo Universitario según Resolución CU/DAP 3009 del 06.11.2017.</w:t>
      </w:r>
    </w:p>
    <w:p w14:paraId="149E0A93" w14:textId="77777777" w:rsidR="00005A24" w:rsidRPr="00005A24" w:rsidRDefault="00005A24" w:rsidP="00426E41">
      <w:pPr>
        <w:spacing w:after="0" w:line="240" w:lineRule="auto"/>
        <w:ind w:left="142"/>
        <w:jc w:val="both"/>
        <w:rPr>
          <w:rFonts w:ascii="Times New Roman" w:eastAsia="Times New Roman" w:hAnsi="Times New Roman"/>
          <w:bCs/>
          <w:sz w:val="24"/>
          <w:szCs w:val="24"/>
          <w:lang w:val="es-VE" w:eastAsia="es-VE"/>
        </w:rPr>
      </w:pPr>
    </w:p>
    <w:p w14:paraId="696A784D" w14:textId="7E7F0DAE"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la </w:t>
      </w:r>
      <w:proofErr w:type="gramStart"/>
      <w:r w:rsidRPr="00005A24">
        <w:rPr>
          <w:rFonts w:ascii="Times New Roman" w:eastAsia="Times New Roman" w:hAnsi="Times New Roman"/>
          <w:bCs/>
          <w:sz w:val="24"/>
          <w:szCs w:val="24"/>
          <w:lang w:val="es-VE" w:eastAsia="es-VE"/>
        </w:rPr>
        <w:t>Directora</w:t>
      </w:r>
      <w:proofErr w:type="gramEnd"/>
      <w:r w:rsidRPr="00005A24">
        <w:rPr>
          <w:rFonts w:ascii="Times New Roman" w:eastAsia="Times New Roman" w:hAnsi="Times New Roman"/>
          <w:bCs/>
          <w:sz w:val="24"/>
          <w:szCs w:val="24"/>
          <w:lang w:val="es-VE" w:eastAsia="es-VE"/>
        </w:rPr>
        <w:t xml:space="preserve"> de Escuela, por la Dirección de Asuntos Profesorales, y luego de verificar la disponibilidad presupuestaria, esta Comisión recomienda:</w:t>
      </w:r>
    </w:p>
    <w:p w14:paraId="6B3CB5A2" w14:textId="77777777" w:rsidR="00005A24" w:rsidRPr="00005A24" w:rsidRDefault="00005A24" w:rsidP="00426E41">
      <w:pPr>
        <w:spacing w:after="0" w:line="240" w:lineRule="auto"/>
        <w:ind w:left="142"/>
        <w:jc w:val="both"/>
        <w:rPr>
          <w:rFonts w:ascii="Times New Roman" w:eastAsia="Times New Roman" w:hAnsi="Times New Roman"/>
          <w:bCs/>
          <w:sz w:val="24"/>
          <w:szCs w:val="24"/>
          <w:lang w:val="es-VE" w:eastAsia="es-VE"/>
        </w:rPr>
      </w:pPr>
    </w:p>
    <w:p w14:paraId="34961E34" w14:textId="0E085BFB"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1. Autorizar el llamado a concurso de credenciales para un (1) cargo de Instructor a Dedicación Exclusiva en el área de Mecánica de Suelos, en la condición de Profesor Interino hasta el 31.03.2018, oportunidad en la cual vence la prórroga del permiso no remunerado del Profesor Jesús Alberto Torres </w:t>
      </w:r>
      <w:proofErr w:type="spellStart"/>
      <w:r w:rsidRPr="00005A24">
        <w:rPr>
          <w:rFonts w:ascii="Times New Roman" w:eastAsia="Times New Roman" w:hAnsi="Times New Roman"/>
          <w:bCs/>
          <w:sz w:val="24"/>
          <w:szCs w:val="24"/>
          <w:lang w:val="es-VE" w:eastAsia="es-VE"/>
        </w:rPr>
        <w:t>Hoyer</w:t>
      </w:r>
      <w:proofErr w:type="spellEnd"/>
      <w:r w:rsidRPr="00005A24">
        <w:rPr>
          <w:rFonts w:ascii="Times New Roman" w:eastAsia="Times New Roman" w:hAnsi="Times New Roman"/>
          <w:bCs/>
          <w:sz w:val="24"/>
          <w:szCs w:val="24"/>
          <w:lang w:val="es-VE" w:eastAsia="es-VE"/>
        </w:rPr>
        <w:t xml:space="preserve">, adscrito al Departamento de </w:t>
      </w:r>
      <w:proofErr w:type="spellStart"/>
      <w:r w:rsidRPr="00005A24">
        <w:rPr>
          <w:rFonts w:ascii="Times New Roman" w:eastAsia="Times New Roman" w:hAnsi="Times New Roman"/>
          <w:bCs/>
          <w:sz w:val="24"/>
          <w:szCs w:val="24"/>
          <w:lang w:val="es-VE" w:eastAsia="es-VE"/>
        </w:rPr>
        <w:t>Geomecanica</w:t>
      </w:r>
      <w:proofErr w:type="spellEnd"/>
      <w:r w:rsidRPr="00005A24">
        <w:rPr>
          <w:rFonts w:ascii="Times New Roman" w:eastAsia="Times New Roman" w:hAnsi="Times New Roman"/>
          <w:bCs/>
          <w:sz w:val="24"/>
          <w:szCs w:val="24"/>
          <w:lang w:val="es-VE" w:eastAsia="es-VE"/>
        </w:rPr>
        <w:t>, a fin de atender actividades de docencia y de investigación en el área.</w:t>
      </w:r>
    </w:p>
    <w:p w14:paraId="71BD76F6" w14:textId="77777777" w:rsidR="00005A24" w:rsidRPr="00005A24" w:rsidRDefault="00005A24" w:rsidP="00426E41">
      <w:pPr>
        <w:spacing w:after="0" w:line="240" w:lineRule="auto"/>
        <w:ind w:left="142"/>
        <w:jc w:val="both"/>
        <w:rPr>
          <w:rFonts w:ascii="Times New Roman" w:eastAsia="Times New Roman" w:hAnsi="Times New Roman"/>
          <w:bCs/>
          <w:sz w:val="24"/>
          <w:szCs w:val="24"/>
          <w:lang w:val="es-VE" w:eastAsia="es-VE"/>
        </w:rPr>
      </w:pPr>
    </w:p>
    <w:p w14:paraId="7E1190DF" w14:textId="77777777" w:rsidR="00005A24" w:rsidRP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Fecha de ingreso: A ser determinada por el Consejo Universitario.</w:t>
      </w:r>
    </w:p>
    <w:p w14:paraId="02EFAF01" w14:textId="5C0B047E" w:rsidR="00005A24" w:rsidRDefault="00005A24" w:rsidP="00426E41">
      <w:pPr>
        <w:spacing w:after="0" w:line="240" w:lineRule="auto"/>
        <w:ind w:left="142"/>
        <w:jc w:val="both"/>
        <w:rPr>
          <w:rFonts w:ascii="Times New Roman" w:eastAsia="Times New Roman" w:hAnsi="Times New Roman"/>
          <w:b/>
          <w:sz w:val="24"/>
          <w:szCs w:val="24"/>
          <w:lang w:val="es-VE" w:eastAsia="es-VE"/>
        </w:rPr>
      </w:pPr>
      <w:r w:rsidRPr="00005A24">
        <w:rPr>
          <w:rFonts w:ascii="Times New Roman" w:eastAsia="Times New Roman" w:hAnsi="Times New Roman"/>
          <w:bCs/>
          <w:sz w:val="24"/>
          <w:szCs w:val="24"/>
          <w:lang w:val="es-VE" w:eastAsia="es-VE"/>
        </w:rPr>
        <w:t xml:space="preserve">La disponibilidad presupuestaria existe en la Dirección de Programación y Presupuesto según oficio DPP-0900.17 de fecha 23.05.2017 </w:t>
      </w:r>
      <w:r w:rsidRPr="00005A24">
        <w:rPr>
          <w:rFonts w:ascii="Times New Roman" w:eastAsia="Times New Roman" w:hAnsi="Times New Roman"/>
          <w:b/>
          <w:sz w:val="24"/>
          <w:szCs w:val="24"/>
          <w:lang w:val="es-VE" w:eastAsia="es-VE"/>
        </w:rPr>
        <w:t>Decisión: Aprobó el informe.</w:t>
      </w:r>
    </w:p>
    <w:p w14:paraId="2DB84CFC" w14:textId="126E3904" w:rsidR="005726BF" w:rsidRDefault="005726BF" w:rsidP="00426E41">
      <w:pPr>
        <w:spacing w:after="0" w:line="240" w:lineRule="auto"/>
        <w:ind w:left="142"/>
        <w:jc w:val="both"/>
        <w:rPr>
          <w:rFonts w:ascii="Times New Roman" w:eastAsia="Times New Roman" w:hAnsi="Times New Roman"/>
          <w:b/>
          <w:sz w:val="24"/>
          <w:szCs w:val="24"/>
          <w:lang w:val="es-VE" w:eastAsia="es-VE"/>
        </w:rPr>
      </w:pPr>
    </w:p>
    <w:p w14:paraId="473AA127" w14:textId="54BE687A" w:rsidR="005726BF" w:rsidRDefault="005726B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w:t>
      </w:r>
      <w:r w:rsidR="009D2C76">
        <w:rPr>
          <w:rFonts w:ascii="Times New Roman" w:eastAsia="Times New Roman" w:hAnsi="Times New Roman"/>
          <w:b/>
          <w:sz w:val="24"/>
          <w:szCs w:val="24"/>
          <w:lang w:val="es-VE" w:eastAsia="es-VE"/>
        </w:rPr>
        <w:t>4</w:t>
      </w:r>
      <w:r w:rsidRPr="00860D99">
        <w:rPr>
          <w:rFonts w:ascii="Times New Roman" w:eastAsia="Times New Roman" w:hAnsi="Times New Roman"/>
          <w:b/>
          <w:sz w:val="24"/>
          <w:szCs w:val="24"/>
          <w:lang w:val="es-VE" w:eastAsia="es-VE"/>
        </w:rPr>
        <w:t>/17.</w:t>
      </w:r>
    </w:p>
    <w:p w14:paraId="01D89F84" w14:textId="4A54810E" w:rsidR="009D2C76" w:rsidRDefault="009D2C7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D2C76">
        <w:rPr>
          <w:rFonts w:ascii="Times New Roman" w:eastAsia="Times New Roman" w:hAnsi="Times New Roman"/>
          <w:bCs/>
          <w:sz w:val="24"/>
          <w:szCs w:val="24"/>
          <w:lang w:val="es-VE" w:eastAsia="es-VE"/>
        </w:rPr>
        <w:t xml:space="preserve">omunicación </w:t>
      </w:r>
      <w:proofErr w:type="spellStart"/>
      <w:r w:rsidRPr="009D2C76">
        <w:rPr>
          <w:rFonts w:ascii="Times New Roman" w:eastAsia="Times New Roman" w:hAnsi="Times New Roman"/>
          <w:bCs/>
          <w:sz w:val="24"/>
          <w:szCs w:val="24"/>
          <w:lang w:val="es-VE" w:eastAsia="es-VE"/>
        </w:rPr>
        <w:t>Nº</w:t>
      </w:r>
      <w:proofErr w:type="spellEnd"/>
      <w:r w:rsidRPr="009D2C76">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Pr="009D2C76">
        <w:rPr>
          <w:rFonts w:ascii="Times New Roman" w:eastAsia="Times New Roman" w:hAnsi="Times New Roman"/>
          <w:bCs/>
          <w:sz w:val="24"/>
          <w:szCs w:val="24"/>
          <w:lang w:val="es-VE" w:eastAsia="es-VE"/>
        </w:rPr>
        <w:t>N°</w:t>
      </w:r>
      <w:proofErr w:type="spellEnd"/>
      <w:r w:rsidRPr="009D2C76">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remite el siguiente:</w:t>
      </w:r>
    </w:p>
    <w:p w14:paraId="26E7E2CF" w14:textId="77777777" w:rsidR="00660ED8" w:rsidRDefault="00660ED8" w:rsidP="00426E41">
      <w:pPr>
        <w:spacing w:after="0" w:line="240" w:lineRule="auto"/>
        <w:ind w:left="142"/>
        <w:jc w:val="both"/>
        <w:rPr>
          <w:rFonts w:ascii="Times New Roman" w:eastAsia="Times New Roman" w:hAnsi="Times New Roman"/>
          <w:bCs/>
          <w:sz w:val="24"/>
          <w:szCs w:val="24"/>
          <w:lang w:val="es-VE" w:eastAsia="es-VE"/>
        </w:rPr>
      </w:pPr>
    </w:p>
    <w:p w14:paraId="6E6C3A61" w14:textId="6A8ABFD2" w:rsidR="009D2C76" w:rsidRDefault="009D2C76" w:rsidP="00426E41">
      <w:pPr>
        <w:spacing w:after="0" w:line="240" w:lineRule="auto"/>
        <w:ind w:left="142"/>
        <w:jc w:val="both"/>
        <w:rPr>
          <w:rFonts w:ascii="Times New Roman" w:eastAsia="Times New Roman" w:hAnsi="Times New Roman"/>
          <w:bCs/>
          <w:sz w:val="24"/>
          <w:szCs w:val="24"/>
          <w:lang w:val="es-VE" w:eastAsia="es-VE"/>
        </w:rPr>
      </w:pPr>
      <w:r w:rsidRPr="009D2C76">
        <w:rPr>
          <w:rFonts w:ascii="Times New Roman" w:eastAsia="Times New Roman" w:hAnsi="Times New Roman"/>
          <w:bCs/>
          <w:sz w:val="24"/>
          <w:szCs w:val="24"/>
          <w:lang w:val="es-VE" w:eastAsia="es-VE"/>
        </w:rPr>
        <w:t>Informe N°0161, de fecha 24.10.2017, suscrito por la Comisión de Auditoría Académica, informando que reunión ordinaria del día de hoy, consideró su comunicación CF-17/825 de fecha 04.10.2017, relacionada con la solicitud de llamado a concurso de credenciales para proveer dos (2) cargos de Instructor a Dedicación Exclusiva en las áreas de Control Automático de Procesos y Fundamentos de la Teoría de Control, adscritos al Departamento de Sistema de Control de la Escuela de Ingeniería de Sistemas de la Facultad de Ingeniería. Los recursos provienen del Fondo de Cargos Vacantes 2017.</w:t>
      </w:r>
    </w:p>
    <w:p w14:paraId="67EDCEC0" w14:textId="77777777" w:rsidR="009D2C76" w:rsidRPr="009D2C76" w:rsidRDefault="009D2C76" w:rsidP="00426E41">
      <w:pPr>
        <w:spacing w:after="0" w:line="240" w:lineRule="auto"/>
        <w:ind w:left="142"/>
        <w:jc w:val="both"/>
        <w:rPr>
          <w:rFonts w:ascii="Times New Roman" w:eastAsia="Times New Roman" w:hAnsi="Times New Roman"/>
          <w:bCs/>
          <w:sz w:val="24"/>
          <w:szCs w:val="24"/>
          <w:lang w:val="es-VE" w:eastAsia="es-VE"/>
        </w:rPr>
      </w:pPr>
    </w:p>
    <w:p w14:paraId="49089A9E" w14:textId="2921986F" w:rsidR="009D2C76" w:rsidRDefault="009D2C76" w:rsidP="00426E41">
      <w:pPr>
        <w:spacing w:after="0" w:line="240" w:lineRule="auto"/>
        <w:ind w:left="142"/>
        <w:jc w:val="both"/>
        <w:rPr>
          <w:rFonts w:ascii="Times New Roman" w:eastAsia="Times New Roman" w:hAnsi="Times New Roman"/>
          <w:bCs/>
          <w:sz w:val="24"/>
          <w:szCs w:val="24"/>
          <w:lang w:val="es-VE" w:eastAsia="es-VE"/>
        </w:rPr>
      </w:pPr>
      <w:r w:rsidRPr="009D2C76">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el </w:t>
      </w:r>
      <w:proofErr w:type="gramStart"/>
      <w:r w:rsidRPr="009D2C76">
        <w:rPr>
          <w:rFonts w:ascii="Times New Roman" w:eastAsia="Times New Roman" w:hAnsi="Times New Roman"/>
          <w:bCs/>
          <w:sz w:val="24"/>
          <w:szCs w:val="24"/>
          <w:lang w:val="es-VE" w:eastAsia="es-VE"/>
        </w:rPr>
        <w:t>Director</w:t>
      </w:r>
      <w:proofErr w:type="gramEnd"/>
      <w:r w:rsidRPr="009D2C76">
        <w:rPr>
          <w:rFonts w:ascii="Times New Roman" w:eastAsia="Times New Roman" w:hAnsi="Times New Roman"/>
          <w:bCs/>
          <w:sz w:val="24"/>
          <w:szCs w:val="24"/>
          <w:lang w:val="es-VE" w:eastAsia="es-VE"/>
        </w:rPr>
        <w:t xml:space="preserve"> de Escuela, por la Jefe de Departamento, por la Dirección de Asuntos Profesorales, y luego de verificar la disponibilidad presupuestaria, esa Comisión recomienda:</w:t>
      </w:r>
    </w:p>
    <w:p w14:paraId="08E19765" w14:textId="77777777" w:rsidR="009D2C76" w:rsidRPr="009D2C76" w:rsidRDefault="009D2C76" w:rsidP="00426E41">
      <w:pPr>
        <w:spacing w:after="0" w:line="240" w:lineRule="auto"/>
        <w:ind w:left="142"/>
        <w:jc w:val="both"/>
        <w:rPr>
          <w:rFonts w:ascii="Times New Roman" w:eastAsia="Times New Roman" w:hAnsi="Times New Roman"/>
          <w:bCs/>
          <w:sz w:val="24"/>
          <w:szCs w:val="24"/>
          <w:lang w:val="es-VE" w:eastAsia="es-VE"/>
        </w:rPr>
      </w:pPr>
    </w:p>
    <w:p w14:paraId="6A208839" w14:textId="5179B297" w:rsidR="009D2C76" w:rsidRDefault="009D2C76" w:rsidP="00426E41">
      <w:pPr>
        <w:spacing w:after="0" w:line="240" w:lineRule="auto"/>
        <w:ind w:left="142"/>
        <w:jc w:val="both"/>
        <w:rPr>
          <w:rFonts w:ascii="Times New Roman" w:eastAsia="Times New Roman" w:hAnsi="Times New Roman"/>
          <w:bCs/>
          <w:sz w:val="24"/>
          <w:szCs w:val="24"/>
          <w:lang w:val="es-VE" w:eastAsia="es-VE"/>
        </w:rPr>
      </w:pPr>
      <w:r w:rsidRPr="009D2C76">
        <w:rPr>
          <w:rFonts w:ascii="Times New Roman" w:eastAsia="Times New Roman" w:hAnsi="Times New Roman"/>
          <w:bCs/>
          <w:sz w:val="24"/>
          <w:szCs w:val="24"/>
          <w:lang w:val="es-VE" w:eastAsia="es-VE"/>
        </w:rPr>
        <w:t xml:space="preserve">1. Autorizar la creación y llamado a concurso de credenciales para un (1) cargo de Instructor a Dedicación Exclusiva en el área de Control Automático de Procesos, adscrito al </w:t>
      </w:r>
      <w:r w:rsidRPr="009D2C76">
        <w:rPr>
          <w:rFonts w:ascii="Times New Roman" w:eastAsia="Times New Roman" w:hAnsi="Times New Roman"/>
          <w:bCs/>
          <w:sz w:val="24"/>
          <w:szCs w:val="24"/>
          <w:lang w:val="es-VE" w:eastAsia="es-VE"/>
        </w:rPr>
        <w:lastRenderedPageBreak/>
        <w:t>Departamento de Sistema de Control de la Escuela de Ingeniería de Sistemas de la Facultad de Ingeniería, a fin de atender actividades de docencia y de investigación en dicha área.</w:t>
      </w:r>
    </w:p>
    <w:p w14:paraId="44C52DD6" w14:textId="77777777" w:rsidR="009D2C76" w:rsidRPr="009D2C76" w:rsidRDefault="009D2C76" w:rsidP="00426E41">
      <w:pPr>
        <w:spacing w:after="0" w:line="240" w:lineRule="auto"/>
        <w:ind w:left="142"/>
        <w:jc w:val="both"/>
        <w:rPr>
          <w:rFonts w:ascii="Times New Roman" w:eastAsia="Times New Roman" w:hAnsi="Times New Roman"/>
          <w:bCs/>
          <w:sz w:val="24"/>
          <w:szCs w:val="24"/>
          <w:lang w:val="es-VE" w:eastAsia="es-VE"/>
        </w:rPr>
      </w:pPr>
    </w:p>
    <w:p w14:paraId="7D16D0F7" w14:textId="39DAB0FC" w:rsidR="009D2C76" w:rsidRDefault="009D2C76" w:rsidP="00426E41">
      <w:pPr>
        <w:spacing w:after="0" w:line="240" w:lineRule="auto"/>
        <w:ind w:left="142"/>
        <w:jc w:val="both"/>
        <w:rPr>
          <w:rFonts w:ascii="Times New Roman" w:eastAsia="Times New Roman" w:hAnsi="Times New Roman"/>
          <w:bCs/>
          <w:sz w:val="24"/>
          <w:szCs w:val="24"/>
          <w:lang w:val="es-VE" w:eastAsia="es-VE"/>
        </w:rPr>
      </w:pPr>
      <w:r w:rsidRPr="009D2C76">
        <w:rPr>
          <w:rFonts w:ascii="Times New Roman" w:eastAsia="Times New Roman" w:hAnsi="Times New Roman"/>
          <w:bCs/>
          <w:sz w:val="24"/>
          <w:szCs w:val="24"/>
          <w:lang w:val="es-VE" w:eastAsia="es-VE"/>
        </w:rPr>
        <w:t>2. Autorizar la creación y llamado a concurso de credenciales para un (1) cargo de Instructor a Dedicación Exclusiva en el área de Fundamentos de la Teoría de Control, adscrito al Departamento de Sistema de Control de la Escuela de Ingeniería de Sistemas de la Facultad de Ingeniería, a fin de atender actividades de docencia y de investigación en dicha área.</w:t>
      </w:r>
    </w:p>
    <w:p w14:paraId="15C4745D" w14:textId="77777777" w:rsidR="009D2C76" w:rsidRPr="009D2C76" w:rsidRDefault="009D2C76" w:rsidP="00426E41">
      <w:pPr>
        <w:spacing w:after="0" w:line="240" w:lineRule="auto"/>
        <w:ind w:left="142"/>
        <w:jc w:val="both"/>
        <w:rPr>
          <w:rFonts w:ascii="Times New Roman" w:eastAsia="Times New Roman" w:hAnsi="Times New Roman"/>
          <w:bCs/>
          <w:sz w:val="24"/>
          <w:szCs w:val="24"/>
          <w:lang w:val="es-VE" w:eastAsia="es-VE"/>
        </w:rPr>
      </w:pPr>
    </w:p>
    <w:p w14:paraId="6F5B80E6" w14:textId="1B08826F" w:rsidR="009D2C76" w:rsidRDefault="009D2C76" w:rsidP="00426E41">
      <w:pPr>
        <w:spacing w:after="0" w:line="240" w:lineRule="auto"/>
        <w:ind w:left="142"/>
        <w:jc w:val="both"/>
        <w:rPr>
          <w:rFonts w:ascii="Times New Roman" w:eastAsia="Times New Roman" w:hAnsi="Times New Roman"/>
          <w:bCs/>
          <w:sz w:val="24"/>
          <w:szCs w:val="24"/>
          <w:lang w:val="es-VE" w:eastAsia="es-VE"/>
        </w:rPr>
      </w:pPr>
      <w:r w:rsidRPr="009D2C76">
        <w:rPr>
          <w:rFonts w:ascii="Times New Roman" w:eastAsia="Times New Roman" w:hAnsi="Times New Roman"/>
          <w:bCs/>
          <w:sz w:val="24"/>
          <w:szCs w:val="24"/>
          <w:lang w:val="es-VE" w:eastAsia="es-VE"/>
        </w:rPr>
        <w:t>Fecha de ingreso: 16.11.2017</w:t>
      </w:r>
      <w:r w:rsidR="006A7C68">
        <w:rPr>
          <w:rFonts w:ascii="Times New Roman" w:eastAsia="Times New Roman" w:hAnsi="Times New Roman"/>
          <w:bCs/>
          <w:sz w:val="24"/>
          <w:szCs w:val="24"/>
          <w:lang w:val="es-VE" w:eastAsia="es-VE"/>
        </w:rPr>
        <w:t>.</w:t>
      </w:r>
    </w:p>
    <w:p w14:paraId="30809BF1" w14:textId="77777777" w:rsidR="006A7C68" w:rsidRPr="009D2C76" w:rsidRDefault="006A7C68" w:rsidP="00426E41">
      <w:pPr>
        <w:spacing w:after="0" w:line="240" w:lineRule="auto"/>
        <w:ind w:left="142"/>
        <w:jc w:val="both"/>
        <w:rPr>
          <w:rFonts w:ascii="Times New Roman" w:eastAsia="Times New Roman" w:hAnsi="Times New Roman"/>
          <w:bCs/>
          <w:sz w:val="24"/>
          <w:szCs w:val="24"/>
          <w:lang w:val="es-VE" w:eastAsia="es-VE"/>
        </w:rPr>
      </w:pPr>
    </w:p>
    <w:p w14:paraId="246CEA6C" w14:textId="77777777" w:rsidR="009D2C76" w:rsidRPr="009D2C76" w:rsidRDefault="009D2C76" w:rsidP="00426E41">
      <w:pPr>
        <w:spacing w:after="0" w:line="240" w:lineRule="auto"/>
        <w:ind w:left="142"/>
        <w:jc w:val="both"/>
        <w:rPr>
          <w:rFonts w:ascii="Times New Roman" w:eastAsia="Times New Roman" w:hAnsi="Times New Roman"/>
          <w:bCs/>
          <w:sz w:val="24"/>
          <w:szCs w:val="24"/>
          <w:lang w:val="es-VE" w:eastAsia="es-VE"/>
        </w:rPr>
      </w:pPr>
      <w:r w:rsidRPr="009D2C76">
        <w:rPr>
          <w:rFonts w:ascii="Times New Roman" w:eastAsia="Times New Roman" w:hAnsi="Times New Roman"/>
          <w:bCs/>
          <w:sz w:val="24"/>
          <w:szCs w:val="24"/>
          <w:lang w:val="es-VE" w:eastAsia="es-VE"/>
        </w:rPr>
        <w:t xml:space="preserve">La disponibilidad presupuestaria existe en la Dirección de Programación y </w:t>
      </w:r>
      <w:proofErr w:type="spellStart"/>
      <w:r w:rsidRPr="009D2C76">
        <w:rPr>
          <w:rFonts w:ascii="Times New Roman" w:eastAsia="Times New Roman" w:hAnsi="Times New Roman"/>
          <w:bCs/>
          <w:sz w:val="24"/>
          <w:szCs w:val="24"/>
          <w:lang w:val="es-VE" w:eastAsia="es-VE"/>
        </w:rPr>
        <w:t>Presupuestosegún</w:t>
      </w:r>
      <w:proofErr w:type="spellEnd"/>
      <w:r w:rsidRPr="009D2C76">
        <w:rPr>
          <w:rFonts w:ascii="Times New Roman" w:eastAsia="Times New Roman" w:hAnsi="Times New Roman"/>
          <w:bCs/>
          <w:sz w:val="24"/>
          <w:szCs w:val="24"/>
          <w:lang w:val="es-VE" w:eastAsia="es-VE"/>
        </w:rPr>
        <w:t xml:space="preserve"> oficio DPP-1103-17de fecha26.06.2017</w:t>
      </w:r>
    </w:p>
    <w:p w14:paraId="0169F63F" w14:textId="6BB66B60" w:rsidR="009D2C76" w:rsidRDefault="009D2C7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w:t>
      </w:r>
      <w:r w:rsidRPr="009D2C76">
        <w:rPr>
          <w:rFonts w:ascii="Times New Roman" w:eastAsia="Times New Roman" w:hAnsi="Times New Roman"/>
          <w:b/>
          <w:sz w:val="24"/>
          <w:szCs w:val="24"/>
          <w:lang w:val="es-VE" w:eastAsia="es-VE"/>
        </w:rPr>
        <w:t>ecisión: Aprobó el informe.</w:t>
      </w:r>
    </w:p>
    <w:p w14:paraId="5042345D" w14:textId="16DFC29B" w:rsidR="00E1206F" w:rsidRDefault="00E1206F" w:rsidP="00426E41">
      <w:pPr>
        <w:spacing w:after="0" w:line="240" w:lineRule="auto"/>
        <w:ind w:left="142"/>
        <w:jc w:val="both"/>
        <w:rPr>
          <w:rFonts w:ascii="Times New Roman" w:eastAsia="Times New Roman" w:hAnsi="Times New Roman"/>
          <w:b/>
          <w:sz w:val="24"/>
          <w:szCs w:val="24"/>
          <w:lang w:val="es-VE" w:eastAsia="es-VE"/>
        </w:rPr>
      </w:pPr>
    </w:p>
    <w:p w14:paraId="21A02387" w14:textId="77777777" w:rsidR="006A7C68" w:rsidRDefault="00E1206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CU-3194</w:t>
      </w:r>
      <w:r w:rsidRPr="00860D99">
        <w:rPr>
          <w:rFonts w:ascii="Times New Roman" w:eastAsia="Times New Roman" w:hAnsi="Times New Roman"/>
          <w:b/>
          <w:sz w:val="24"/>
          <w:szCs w:val="24"/>
          <w:lang w:val="es-VE" w:eastAsia="es-VE"/>
        </w:rPr>
        <w:t>/17.</w:t>
      </w:r>
    </w:p>
    <w:p w14:paraId="415941FA" w14:textId="5D36FD4C" w:rsidR="006A7C68" w:rsidRPr="006A7C68" w:rsidRDefault="006A7C6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6A7C68">
        <w:rPr>
          <w:rFonts w:ascii="Times New Roman" w:eastAsia="Times New Roman" w:hAnsi="Times New Roman"/>
          <w:bCs/>
          <w:sz w:val="24"/>
          <w:szCs w:val="24"/>
          <w:lang w:val="es-VE" w:eastAsia="es-VE"/>
        </w:rPr>
        <w:t xml:space="preserve">omunicación </w:t>
      </w:r>
      <w:proofErr w:type="spellStart"/>
      <w:r w:rsidRPr="006A7C68">
        <w:rPr>
          <w:rFonts w:ascii="Times New Roman" w:eastAsia="Times New Roman" w:hAnsi="Times New Roman"/>
          <w:bCs/>
          <w:sz w:val="24"/>
          <w:szCs w:val="24"/>
          <w:lang w:val="es-VE" w:eastAsia="es-VE"/>
        </w:rPr>
        <w:t>N°</w:t>
      </w:r>
      <w:proofErr w:type="spellEnd"/>
      <w:r w:rsidRPr="006A7C68">
        <w:rPr>
          <w:rFonts w:ascii="Times New Roman" w:eastAsia="Times New Roman" w:hAnsi="Times New Roman"/>
          <w:bCs/>
          <w:sz w:val="24"/>
          <w:szCs w:val="24"/>
          <w:lang w:val="es-VE" w:eastAsia="es-VE"/>
        </w:rPr>
        <w:t xml:space="preserve"> CF-17/947, de fecha 18.10.2017, mediante la cual notifica que en sesión ordinaria celebrada en la misma fecha, el Consejo de la Facultad acordó aprobar la designación de la Profesora Rocío </w:t>
      </w:r>
      <w:proofErr w:type="spellStart"/>
      <w:r w:rsidRPr="006A7C68">
        <w:rPr>
          <w:rFonts w:ascii="Times New Roman" w:eastAsia="Times New Roman" w:hAnsi="Times New Roman"/>
          <w:bCs/>
          <w:sz w:val="24"/>
          <w:szCs w:val="24"/>
          <w:lang w:val="es-VE" w:eastAsia="es-VE"/>
        </w:rPr>
        <w:t>Segnini</w:t>
      </w:r>
      <w:proofErr w:type="spellEnd"/>
      <w:r w:rsidRPr="006A7C68">
        <w:rPr>
          <w:rFonts w:ascii="Times New Roman" w:eastAsia="Times New Roman" w:hAnsi="Times New Roman"/>
          <w:bCs/>
          <w:sz w:val="24"/>
          <w:szCs w:val="24"/>
          <w:lang w:val="es-VE" w:eastAsia="es-VE"/>
        </w:rPr>
        <w:t xml:space="preserve"> </w:t>
      </w:r>
      <w:proofErr w:type="spellStart"/>
      <w:r w:rsidRPr="006A7C68">
        <w:rPr>
          <w:rFonts w:ascii="Times New Roman" w:eastAsia="Times New Roman" w:hAnsi="Times New Roman"/>
          <w:bCs/>
          <w:sz w:val="24"/>
          <w:szCs w:val="24"/>
          <w:lang w:val="es-VE" w:eastAsia="es-VE"/>
        </w:rPr>
        <w:t>Maizo</w:t>
      </w:r>
      <w:proofErr w:type="spellEnd"/>
      <w:r w:rsidRPr="006A7C68">
        <w:rPr>
          <w:rFonts w:ascii="Times New Roman" w:eastAsia="Times New Roman" w:hAnsi="Times New Roman"/>
          <w:bCs/>
          <w:sz w:val="24"/>
          <w:szCs w:val="24"/>
          <w:lang w:val="es-VE" w:eastAsia="es-VE"/>
        </w:rPr>
        <w:t xml:space="preserve">, titular de la Cédula de Identidad </w:t>
      </w:r>
      <w:proofErr w:type="spellStart"/>
      <w:r w:rsidRPr="006A7C68">
        <w:rPr>
          <w:rFonts w:ascii="Times New Roman" w:eastAsia="Times New Roman" w:hAnsi="Times New Roman"/>
          <w:bCs/>
          <w:sz w:val="24"/>
          <w:szCs w:val="24"/>
          <w:lang w:val="es-VE" w:eastAsia="es-VE"/>
        </w:rPr>
        <w:t>N°</w:t>
      </w:r>
      <w:proofErr w:type="spellEnd"/>
      <w:r w:rsidRPr="006A7C68">
        <w:rPr>
          <w:rFonts w:ascii="Times New Roman" w:eastAsia="Times New Roman" w:hAnsi="Times New Roman"/>
          <w:bCs/>
          <w:sz w:val="24"/>
          <w:szCs w:val="24"/>
          <w:lang w:val="es-VE" w:eastAsia="es-VE"/>
        </w:rPr>
        <w:t xml:space="preserve"> 16.199.023, como Jefa Encargada del Departamento de </w:t>
      </w:r>
      <w:proofErr w:type="spellStart"/>
      <w:r w:rsidRPr="006A7C68">
        <w:rPr>
          <w:rFonts w:ascii="Times New Roman" w:eastAsia="Times New Roman" w:hAnsi="Times New Roman"/>
          <w:bCs/>
          <w:sz w:val="24"/>
          <w:szCs w:val="24"/>
          <w:lang w:val="es-VE" w:eastAsia="es-VE"/>
        </w:rPr>
        <w:t>Geologia</w:t>
      </w:r>
      <w:proofErr w:type="spellEnd"/>
      <w:r w:rsidRPr="006A7C68">
        <w:rPr>
          <w:rFonts w:ascii="Times New Roman" w:eastAsia="Times New Roman" w:hAnsi="Times New Roman"/>
          <w:bCs/>
          <w:sz w:val="24"/>
          <w:szCs w:val="24"/>
          <w:lang w:val="es-VE" w:eastAsia="es-VE"/>
        </w:rPr>
        <w:t xml:space="preserve"> General, de la Escuela de Ingeniería Geológica, durante el periodo comprendido del 06 al 27.10.2017, en vista que la Jefa Titular se encuentra como Directora Encargada de la Escuela de Ingeniería Geológica, debido al permiso remunerado de la Profesora Marisela Uzcátegui.</w:t>
      </w:r>
    </w:p>
    <w:p w14:paraId="21398096" w14:textId="50EB2831" w:rsidR="00E1206F" w:rsidRPr="00236A9D" w:rsidRDefault="006A7C68" w:rsidP="00426E41">
      <w:pPr>
        <w:spacing w:after="0" w:line="240" w:lineRule="auto"/>
        <w:ind w:left="142"/>
        <w:jc w:val="both"/>
        <w:rPr>
          <w:rFonts w:ascii="Times New Roman" w:eastAsia="Times New Roman" w:hAnsi="Times New Roman"/>
          <w:bCs/>
          <w:sz w:val="24"/>
          <w:szCs w:val="24"/>
          <w:lang w:val="es-VE" w:eastAsia="es-VE"/>
        </w:rPr>
      </w:pPr>
      <w:r w:rsidRPr="006A7C68">
        <w:rPr>
          <w:rFonts w:ascii="Times New Roman" w:eastAsia="Times New Roman" w:hAnsi="Times New Roman"/>
          <w:b/>
          <w:sz w:val="24"/>
          <w:szCs w:val="24"/>
          <w:lang w:val="es-VE" w:eastAsia="es-VE"/>
        </w:rPr>
        <w:t>Decisión: Aprobó la designación, por el lapso señalado.</w:t>
      </w:r>
    </w:p>
    <w:p w14:paraId="2CA833FD" w14:textId="49E76594" w:rsidR="00EF0A02" w:rsidRDefault="00EF0A02" w:rsidP="00426E41">
      <w:pPr>
        <w:spacing w:after="0" w:line="240" w:lineRule="auto"/>
        <w:ind w:left="142"/>
        <w:jc w:val="both"/>
        <w:rPr>
          <w:rFonts w:ascii="Times New Roman" w:eastAsia="Times New Roman" w:hAnsi="Times New Roman"/>
          <w:b/>
          <w:sz w:val="20"/>
          <w:szCs w:val="20"/>
          <w:lang w:val="es-VE" w:eastAsia="es-VE"/>
        </w:rPr>
      </w:pPr>
    </w:p>
    <w:p w14:paraId="604F4DAE" w14:textId="5CBF6F6B" w:rsidR="00236A9D" w:rsidRDefault="00236A9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CU-3195</w:t>
      </w:r>
      <w:r w:rsidRPr="00860D99">
        <w:rPr>
          <w:rFonts w:ascii="Times New Roman" w:eastAsia="Times New Roman" w:hAnsi="Times New Roman"/>
          <w:b/>
          <w:sz w:val="24"/>
          <w:szCs w:val="24"/>
          <w:lang w:val="es-VE" w:eastAsia="es-VE"/>
        </w:rPr>
        <w:t>/17.</w:t>
      </w:r>
    </w:p>
    <w:p w14:paraId="6A45ADF9" w14:textId="46452664" w:rsidR="00D14CF3" w:rsidRPr="00D14CF3" w:rsidRDefault="00D14CF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14CF3">
        <w:rPr>
          <w:rFonts w:ascii="Times New Roman" w:eastAsia="Times New Roman" w:hAnsi="Times New Roman"/>
          <w:bCs/>
          <w:sz w:val="24"/>
          <w:szCs w:val="24"/>
          <w:lang w:val="es-VE" w:eastAsia="es-VE"/>
        </w:rPr>
        <w:t xml:space="preserve">omunicación </w:t>
      </w:r>
      <w:proofErr w:type="spellStart"/>
      <w:r w:rsidRPr="00D14CF3">
        <w:rPr>
          <w:rFonts w:ascii="Times New Roman" w:eastAsia="Times New Roman" w:hAnsi="Times New Roman"/>
          <w:bCs/>
          <w:sz w:val="24"/>
          <w:szCs w:val="24"/>
          <w:lang w:val="es-VE" w:eastAsia="es-VE"/>
        </w:rPr>
        <w:t>N°</w:t>
      </w:r>
      <w:proofErr w:type="spellEnd"/>
      <w:r w:rsidRPr="00D14CF3">
        <w:rPr>
          <w:rFonts w:ascii="Times New Roman" w:eastAsia="Times New Roman" w:hAnsi="Times New Roman"/>
          <w:bCs/>
          <w:sz w:val="24"/>
          <w:szCs w:val="24"/>
          <w:lang w:val="es-VE" w:eastAsia="es-VE"/>
        </w:rPr>
        <w:t xml:space="preserve"> CF-17/954, de fecha 18.10.2017, mediante la cual notifica que en sesión ordinaria celebrada en la misma fecha, el Consejo de la Facultad acordó proponer el </w:t>
      </w:r>
      <w:r w:rsidRPr="00D14CF3">
        <w:rPr>
          <w:rFonts w:ascii="Times New Roman" w:eastAsia="Times New Roman" w:hAnsi="Times New Roman"/>
          <w:b/>
          <w:sz w:val="24"/>
          <w:szCs w:val="24"/>
          <w:lang w:val="es-VE" w:eastAsia="es-VE"/>
        </w:rPr>
        <w:t xml:space="preserve">nombramiento del Ingeniero </w:t>
      </w:r>
      <w:proofErr w:type="spellStart"/>
      <w:r w:rsidRPr="00D14CF3">
        <w:rPr>
          <w:rFonts w:ascii="Times New Roman" w:eastAsia="Times New Roman" w:hAnsi="Times New Roman"/>
          <w:b/>
          <w:sz w:val="24"/>
          <w:szCs w:val="24"/>
          <w:lang w:val="es-VE" w:eastAsia="es-VE"/>
        </w:rPr>
        <w:t>Yanyue</w:t>
      </w:r>
      <w:proofErr w:type="spellEnd"/>
      <w:r w:rsidRPr="00D14CF3">
        <w:rPr>
          <w:rFonts w:ascii="Times New Roman" w:eastAsia="Times New Roman" w:hAnsi="Times New Roman"/>
          <w:b/>
          <w:sz w:val="24"/>
          <w:szCs w:val="24"/>
          <w:lang w:val="es-VE" w:eastAsia="es-VE"/>
        </w:rPr>
        <w:t xml:space="preserve"> José </w:t>
      </w:r>
      <w:r w:rsidRPr="00D14CF3">
        <w:rPr>
          <w:rFonts w:ascii="Times New Roman" w:eastAsia="Times New Roman" w:hAnsi="Times New Roman"/>
          <w:b/>
          <w:sz w:val="24"/>
          <w:szCs w:val="24"/>
          <w:lang w:val="es-VE" w:eastAsia="es-VE"/>
        </w:rPr>
        <w:t>Alejandro Batatín Márquez</w:t>
      </w:r>
      <w:r w:rsidRPr="00D14CF3">
        <w:rPr>
          <w:rFonts w:ascii="Times New Roman" w:eastAsia="Times New Roman" w:hAnsi="Times New Roman"/>
          <w:bCs/>
          <w:sz w:val="24"/>
          <w:szCs w:val="24"/>
          <w:lang w:val="es-VE" w:eastAsia="es-VE"/>
        </w:rPr>
        <w:t xml:space="preserve">, titular de la Cédula de Identidad </w:t>
      </w:r>
      <w:proofErr w:type="spellStart"/>
      <w:r w:rsidRPr="00D14CF3">
        <w:rPr>
          <w:rFonts w:ascii="Times New Roman" w:eastAsia="Times New Roman" w:hAnsi="Times New Roman"/>
          <w:bCs/>
          <w:sz w:val="24"/>
          <w:szCs w:val="24"/>
          <w:lang w:val="es-VE" w:eastAsia="es-VE"/>
        </w:rPr>
        <w:t>N°</w:t>
      </w:r>
      <w:proofErr w:type="spellEnd"/>
      <w:r w:rsidRPr="00D14CF3">
        <w:rPr>
          <w:rFonts w:ascii="Times New Roman" w:eastAsia="Times New Roman" w:hAnsi="Times New Roman"/>
          <w:bCs/>
          <w:sz w:val="24"/>
          <w:szCs w:val="24"/>
          <w:lang w:val="es-VE" w:eastAsia="es-VE"/>
        </w:rPr>
        <w:t xml:space="preserve"> 19.751.293, como </w:t>
      </w:r>
      <w:r w:rsidRPr="00D14CF3">
        <w:rPr>
          <w:rFonts w:ascii="Times New Roman" w:eastAsia="Times New Roman" w:hAnsi="Times New Roman"/>
          <w:b/>
          <w:sz w:val="24"/>
          <w:szCs w:val="24"/>
          <w:lang w:val="es-VE" w:eastAsia="es-VE"/>
        </w:rPr>
        <w:t>ganador del Concurso de Credenciales, para proveer un (01) cargo a nivel de Instructor a Dedicación Exclusiva, en el Área: Ciencia de los Materiales y Procesos de Manufactura</w:t>
      </w:r>
      <w:r w:rsidRPr="00D14CF3">
        <w:rPr>
          <w:rFonts w:ascii="Times New Roman" w:eastAsia="Times New Roman" w:hAnsi="Times New Roman"/>
          <w:bCs/>
          <w:sz w:val="24"/>
          <w:szCs w:val="24"/>
          <w:lang w:val="es-VE" w:eastAsia="es-VE"/>
        </w:rPr>
        <w:t xml:space="preserve">, adscrito al Departamento de Tecnología y Diseño de la Escuela de Ingeniería Mecánica, </w:t>
      </w:r>
      <w:r w:rsidRPr="00D14CF3">
        <w:rPr>
          <w:rFonts w:ascii="Times New Roman" w:eastAsia="Times New Roman" w:hAnsi="Times New Roman"/>
          <w:b/>
          <w:sz w:val="24"/>
          <w:szCs w:val="24"/>
          <w:lang w:val="es-VE" w:eastAsia="es-VE"/>
        </w:rPr>
        <w:t>del 18.10.2017 al 31.12.2017</w:t>
      </w:r>
      <w:r w:rsidRPr="00D14CF3">
        <w:rPr>
          <w:rFonts w:ascii="Times New Roman" w:eastAsia="Times New Roman" w:hAnsi="Times New Roman"/>
          <w:bCs/>
          <w:sz w:val="24"/>
          <w:szCs w:val="24"/>
          <w:lang w:val="es-VE" w:eastAsia="es-VE"/>
        </w:rPr>
        <w:t>, y con remuneración mensual de acuerdo a la tabla de sueldos vigente, dando cumplimiento con lo establecido en el artículo 40 del Estatuto del Personal Docente y de Investigación de la Universidad de Los Andes.</w:t>
      </w:r>
    </w:p>
    <w:p w14:paraId="0E3025FE" w14:textId="77777777" w:rsidR="00D14CF3" w:rsidRPr="00D14CF3" w:rsidRDefault="00D14CF3" w:rsidP="00426E41">
      <w:pPr>
        <w:spacing w:after="0" w:line="240" w:lineRule="auto"/>
        <w:ind w:left="142"/>
        <w:jc w:val="both"/>
        <w:rPr>
          <w:rFonts w:ascii="Times New Roman" w:eastAsia="Times New Roman" w:hAnsi="Times New Roman"/>
          <w:bCs/>
          <w:sz w:val="24"/>
          <w:szCs w:val="24"/>
          <w:lang w:val="es-VE" w:eastAsia="es-VE"/>
        </w:rPr>
      </w:pPr>
      <w:r w:rsidRPr="00D14CF3">
        <w:rPr>
          <w:rFonts w:ascii="Times New Roman" w:eastAsia="Times New Roman" w:hAnsi="Times New Roman"/>
          <w:bCs/>
          <w:sz w:val="24"/>
          <w:szCs w:val="24"/>
          <w:lang w:val="es-VE" w:eastAsia="es-VE"/>
        </w:rPr>
        <w:t>Así mismo, ese Consejo de Facultad acordó solicitar a este Máximo Organismo la autorización para realizar los trámites administrativos correspondientes.</w:t>
      </w:r>
    </w:p>
    <w:p w14:paraId="682E3067" w14:textId="02EA701E" w:rsidR="00D14CF3" w:rsidRDefault="00D14CF3" w:rsidP="00426E41">
      <w:pPr>
        <w:spacing w:after="0" w:line="240" w:lineRule="auto"/>
        <w:ind w:left="142"/>
        <w:jc w:val="both"/>
        <w:rPr>
          <w:rFonts w:ascii="Times New Roman" w:eastAsia="Times New Roman" w:hAnsi="Times New Roman"/>
          <w:b/>
          <w:sz w:val="24"/>
          <w:szCs w:val="24"/>
          <w:lang w:val="es-VE" w:eastAsia="es-VE"/>
        </w:rPr>
      </w:pPr>
      <w:r w:rsidRPr="00D14CF3">
        <w:rPr>
          <w:rFonts w:ascii="Times New Roman" w:eastAsia="Times New Roman" w:hAnsi="Times New Roman"/>
          <w:b/>
          <w:sz w:val="24"/>
          <w:szCs w:val="24"/>
          <w:lang w:val="es-VE" w:eastAsia="es-VE"/>
        </w:rPr>
        <w:t>Decisión: Quedó en cuenta. La facultad debe realizar los trámites administrativos a través de la DAP.</w:t>
      </w:r>
    </w:p>
    <w:p w14:paraId="76DBDC27" w14:textId="77777777" w:rsidR="008D57BA" w:rsidRDefault="008D57BA" w:rsidP="00426E41">
      <w:pPr>
        <w:spacing w:after="0" w:line="240" w:lineRule="auto"/>
        <w:ind w:left="142"/>
        <w:jc w:val="both"/>
        <w:rPr>
          <w:rFonts w:ascii="Times New Roman" w:eastAsia="Times New Roman" w:hAnsi="Times New Roman"/>
          <w:b/>
          <w:sz w:val="24"/>
          <w:szCs w:val="24"/>
          <w:lang w:val="es-VE" w:eastAsia="es-VE"/>
        </w:rPr>
      </w:pPr>
    </w:p>
    <w:p w14:paraId="0993B744" w14:textId="3466D87D" w:rsidR="008D57BA" w:rsidRDefault="008D57B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CU-3267</w:t>
      </w:r>
      <w:r w:rsidRPr="00860D99">
        <w:rPr>
          <w:rFonts w:ascii="Times New Roman" w:eastAsia="Times New Roman" w:hAnsi="Times New Roman"/>
          <w:b/>
          <w:sz w:val="24"/>
          <w:szCs w:val="24"/>
          <w:lang w:val="es-VE" w:eastAsia="es-VE"/>
        </w:rPr>
        <w:t>/17.</w:t>
      </w:r>
    </w:p>
    <w:p w14:paraId="30D21B5F" w14:textId="65029C27" w:rsidR="00105D88" w:rsidRDefault="00105D8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05D88">
        <w:rPr>
          <w:rFonts w:ascii="Times New Roman" w:eastAsia="Times New Roman" w:hAnsi="Times New Roman"/>
          <w:bCs/>
          <w:sz w:val="24"/>
          <w:szCs w:val="24"/>
          <w:lang w:val="es-VE" w:eastAsia="es-VE"/>
        </w:rPr>
        <w:t xml:space="preserve">omunicación </w:t>
      </w:r>
      <w:proofErr w:type="spellStart"/>
      <w:r w:rsidRPr="00105D88">
        <w:rPr>
          <w:rFonts w:ascii="Times New Roman" w:eastAsia="Times New Roman" w:hAnsi="Times New Roman"/>
          <w:bCs/>
          <w:sz w:val="24"/>
          <w:szCs w:val="24"/>
          <w:lang w:val="es-VE" w:eastAsia="es-VE"/>
        </w:rPr>
        <w:t>N°</w:t>
      </w:r>
      <w:proofErr w:type="spellEnd"/>
      <w:r w:rsidRPr="00105D88">
        <w:rPr>
          <w:rFonts w:ascii="Times New Roman" w:eastAsia="Times New Roman" w:hAnsi="Times New Roman"/>
          <w:bCs/>
          <w:sz w:val="24"/>
          <w:szCs w:val="24"/>
          <w:lang w:val="es-VE" w:eastAsia="es-VE"/>
        </w:rPr>
        <w:t xml:space="preserve"> CNU-SP-RI-0162/2017, de fecha 06.10.2017, suscrita por la Ciudadana </w:t>
      </w:r>
      <w:proofErr w:type="spellStart"/>
      <w:r w:rsidRPr="00105D88">
        <w:rPr>
          <w:rFonts w:ascii="Times New Roman" w:eastAsia="Times New Roman" w:hAnsi="Times New Roman"/>
          <w:bCs/>
          <w:sz w:val="24"/>
          <w:szCs w:val="24"/>
          <w:lang w:val="es-VE" w:eastAsia="es-VE"/>
        </w:rPr>
        <w:t>Asalia</w:t>
      </w:r>
      <w:proofErr w:type="spellEnd"/>
      <w:r w:rsidRPr="00105D88">
        <w:rPr>
          <w:rFonts w:ascii="Times New Roman" w:eastAsia="Times New Roman" w:hAnsi="Times New Roman"/>
          <w:bCs/>
          <w:sz w:val="24"/>
          <w:szCs w:val="24"/>
          <w:lang w:val="es-VE" w:eastAsia="es-VE"/>
        </w:rPr>
        <w:t xml:space="preserve"> R. Venegas S., Secretaria Permanente del Consejo Nacional de Universidades (CNU), mediante la cual hace referencia al oficio </w:t>
      </w:r>
      <w:proofErr w:type="spellStart"/>
      <w:r w:rsidRPr="00105D88">
        <w:rPr>
          <w:rFonts w:ascii="Times New Roman" w:eastAsia="Times New Roman" w:hAnsi="Times New Roman"/>
          <w:bCs/>
          <w:sz w:val="24"/>
          <w:szCs w:val="24"/>
          <w:lang w:val="es-VE" w:eastAsia="es-VE"/>
        </w:rPr>
        <w:t>Nº</w:t>
      </w:r>
      <w:proofErr w:type="spellEnd"/>
      <w:r w:rsidRPr="00105D88">
        <w:rPr>
          <w:rFonts w:ascii="Times New Roman" w:eastAsia="Times New Roman" w:hAnsi="Times New Roman"/>
          <w:bCs/>
          <w:sz w:val="24"/>
          <w:szCs w:val="24"/>
          <w:lang w:val="es-VE" w:eastAsia="es-VE"/>
        </w:rPr>
        <w:t xml:space="preserve"> SEC.CU.0046/17, de fecha 03.04.2017, donde se informa sobre la inclusión de tres (03) asignaturas electivas: Herramientas para la Investigación Científica, Modelado de Procesos Ambientales y Análisis Estadísticos de Datos, equivalentes a cuatro (04) Unidades Crédito cada una, a ser dictadas en el Postgrado en Ingeniería Química, a desarrollar en la Facultad de Ingeniería de esta casa de estudios. </w:t>
      </w:r>
    </w:p>
    <w:p w14:paraId="302D6859" w14:textId="77777777" w:rsidR="00105D88" w:rsidRPr="00105D88" w:rsidRDefault="00105D88" w:rsidP="00426E41">
      <w:pPr>
        <w:spacing w:after="0" w:line="240" w:lineRule="auto"/>
        <w:ind w:left="142"/>
        <w:jc w:val="both"/>
        <w:rPr>
          <w:rFonts w:ascii="Times New Roman" w:eastAsia="Times New Roman" w:hAnsi="Times New Roman"/>
          <w:bCs/>
          <w:sz w:val="24"/>
          <w:szCs w:val="24"/>
          <w:lang w:val="es-VE" w:eastAsia="es-VE"/>
        </w:rPr>
      </w:pPr>
    </w:p>
    <w:p w14:paraId="0770D312" w14:textId="77777777" w:rsidR="00105D88" w:rsidRPr="00105D88" w:rsidRDefault="00105D88" w:rsidP="00426E41">
      <w:pPr>
        <w:spacing w:after="0" w:line="240" w:lineRule="auto"/>
        <w:ind w:left="142"/>
        <w:jc w:val="both"/>
        <w:rPr>
          <w:rFonts w:ascii="Times New Roman" w:eastAsia="Times New Roman" w:hAnsi="Times New Roman"/>
          <w:bCs/>
          <w:sz w:val="24"/>
          <w:szCs w:val="24"/>
          <w:lang w:val="es-VE" w:eastAsia="es-VE"/>
        </w:rPr>
      </w:pPr>
      <w:r w:rsidRPr="00105D88">
        <w:rPr>
          <w:rFonts w:ascii="Times New Roman" w:eastAsia="Times New Roman" w:hAnsi="Times New Roman"/>
          <w:bCs/>
          <w:sz w:val="24"/>
          <w:szCs w:val="24"/>
          <w:lang w:val="es-VE" w:eastAsia="es-VE"/>
        </w:rPr>
        <w:t xml:space="preserve">Al respecto, anexa copia del oficio </w:t>
      </w:r>
      <w:proofErr w:type="spellStart"/>
      <w:r w:rsidRPr="00105D88">
        <w:rPr>
          <w:rFonts w:ascii="Times New Roman" w:eastAsia="Times New Roman" w:hAnsi="Times New Roman"/>
          <w:bCs/>
          <w:sz w:val="24"/>
          <w:szCs w:val="24"/>
          <w:lang w:val="es-VE" w:eastAsia="es-VE"/>
        </w:rPr>
        <w:t>Nº</w:t>
      </w:r>
      <w:proofErr w:type="spellEnd"/>
      <w:r w:rsidRPr="00105D88">
        <w:rPr>
          <w:rFonts w:ascii="Times New Roman" w:eastAsia="Times New Roman" w:hAnsi="Times New Roman"/>
          <w:bCs/>
          <w:sz w:val="24"/>
          <w:szCs w:val="24"/>
          <w:lang w:val="es-VE" w:eastAsia="es-VE"/>
        </w:rPr>
        <w:t xml:space="preserve"> CNU-CCNPG-0663-17, de fecha 09.08.2017, emitido por el Doctor Ovidio Andrés Charles Van Glover, Coordinador del Consejo Consultivo Nacional de Postgrado del Consejo Nacional de Universidades, correspondiente al asunto que interesa </w:t>
      </w:r>
    </w:p>
    <w:p w14:paraId="3FA5D5C3" w14:textId="304547BD" w:rsidR="008D57BA" w:rsidRDefault="00105D88" w:rsidP="00426E41">
      <w:pPr>
        <w:spacing w:after="0" w:line="240" w:lineRule="auto"/>
        <w:ind w:left="142"/>
        <w:jc w:val="both"/>
        <w:rPr>
          <w:rFonts w:ascii="Times New Roman" w:eastAsia="Times New Roman" w:hAnsi="Times New Roman"/>
          <w:b/>
          <w:sz w:val="24"/>
          <w:szCs w:val="24"/>
          <w:lang w:val="es-VE" w:eastAsia="es-VE"/>
        </w:rPr>
      </w:pPr>
      <w:r w:rsidRPr="00105D88">
        <w:rPr>
          <w:rFonts w:ascii="Times New Roman" w:eastAsia="Times New Roman" w:hAnsi="Times New Roman"/>
          <w:b/>
          <w:sz w:val="24"/>
          <w:szCs w:val="24"/>
          <w:lang w:val="es-VE" w:eastAsia="es-VE"/>
        </w:rPr>
        <w:t xml:space="preserve">Decisión: Quedó en cuenta, y acordó informarle al Consejo de la Facultad de </w:t>
      </w:r>
      <w:r w:rsidRPr="00105D88">
        <w:rPr>
          <w:rFonts w:ascii="Times New Roman" w:eastAsia="Times New Roman" w:hAnsi="Times New Roman"/>
          <w:b/>
          <w:sz w:val="24"/>
          <w:szCs w:val="24"/>
          <w:lang w:val="es-VE" w:eastAsia="es-VE"/>
        </w:rPr>
        <w:lastRenderedPageBreak/>
        <w:t>Ingeniería, para su conocimiento y fines consiguientes.</w:t>
      </w:r>
    </w:p>
    <w:p w14:paraId="0A819129" w14:textId="77777777" w:rsidR="00A72C6C" w:rsidRDefault="00A72C6C" w:rsidP="00426E41">
      <w:pPr>
        <w:spacing w:after="0" w:line="240" w:lineRule="auto"/>
        <w:ind w:left="142"/>
        <w:jc w:val="both"/>
        <w:rPr>
          <w:rFonts w:ascii="Times New Roman" w:eastAsia="Times New Roman" w:hAnsi="Times New Roman"/>
          <w:b/>
          <w:sz w:val="24"/>
          <w:szCs w:val="24"/>
          <w:lang w:val="es-VE" w:eastAsia="es-VE"/>
        </w:rPr>
      </w:pPr>
    </w:p>
    <w:p w14:paraId="134F4D03" w14:textId="569FBE98" w:rsidR="00A72C6C" w:rsidRDefault="00A72C6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CU-3269</w:t>
      </w:r>
      <w:r w:rsidRPr="00860D99">
        <w:rPr>
          <w:rFonts w:ascii="Times New Roman" w:eastAsia="Times New Roman" w:hAnsi="Times New Roman"/>
          <w:b/>
          <w:sz w:val="24"/>
          <w:szCs w:val="24"/>
          <w:lang w:val="es-VE" w:eastAsia="es-VE"/>
        </w:rPr>
        <w:t>/17.</w:t>
      </w:r>
    </w:p>
    <w:p w14:paraId="76870C41" w14:textId="289C352D" w:rsidR="00A72C6C" w:rsidRDefault="00A72C6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72C6C">
        <w:rPr>
          <w:rFonts w:ascii="Times New Roman" w:eastAsia="Times New Roman" w:hAnsi="Times New Roman"/>
          <w:bCs/>
          <w:sz w:val="24"/>
          <w:szCs w:val="24"/>
          <w:lang w:val="es-VE" w:eastAsia="es-VE"/>
        </w:rPr>
        <w:t xml:space="preserve">omunicación </w:t>
      </w:r>
      <w:proofErr w:type="spellStart"/>
      <w:r w:rsidRPr="00A72C6C">
        <w:rPr>
          <w:rFonts w:ascii="Times New Roman" w:eastAsia="Times New Roman" w:hAnsi="Times New Roman"/>
          <w:bCs/>
          <w:sz w:val="24"/>
          <w:szCs w:val="24"/>
          <w:lang w:val="es-VE" w:eastAsia="es-VE"/>
        </w:rPr>
        <w:t>Nº</w:t>
      </w:r>
      <w:proofErr w:type="spellEnd"/>
      <w:r w:rsidRPr="00A72C6C">
        <w:rPr>
          <w:rFonts w:ascii="Times New Roman" w:eastAsia="Times New Roman" w:hAnsi="Times New Roman"/>
          <w:bCs/>
          <w:sz w:val="24"/>
          <w:szCs w:val="24"/>
          <w:lang w:val="es-VE" w:eastAsia="es-VE"/>
        </w:rPr>
        <w:t xml:space="preserve"> CNU-SP-RI-0163/2017, de fecha 06.10.2017, suscrita por la Ciudadana </w:t>
      </w:r>
      <w:proofErr w:type="spellStart"/>
      <w:r w:rsidRPr="00A72C6C">
        <w:rPr>
          <w:rFonts w:ascii="Times New Roman" w:eastAsia="Times New Roman" w:hAnsi="Times New Roman"/>
          <w:bCs/>
          <w:sz w:val="24"/>
          <w:szCs w:val="24"/>
          <w:lang w:val="es-VE" w:eastAsia="es-VE"/>
        </w:rPr>
        <w:t>Asalia</w:t>
      </w:r>
      <w:proofErr w:type="spellEnd"/>
      <w:r w:rsidRPr="00A72C6C">
        <w:rPr>
          <w:rFonts w:ascii="Times New Roman" w:eastAsia="Times New Roman" w:hAnsi="Times New Roman"/>
          <w:bCs/>
          <w:sz w:val="24"/>
          <w:szCs w:val="24"/>
          <w:lang w:val="es-VE" w:eastAsia="es-VE"/>
        </w:rPr>
        <w:t xml:space="preserve"> R. Venegas S., Secretaria Permanente del Consejo Nacional de Universidades (CNU), mediante la cual hace referencia al oficio </w:t>
      </w:r>
      <w:proofErr w:type="spellStart"/>
      <w:r w:rsidRPr="00A72C6C">
        <w:rPr>
          <w:rFonts w:ascii="Times New Roman" w:eastAsia="Times New Roman" w:hAnsi="Times New Roman"/>
          <w:bCs/>
          <w:sz w:val="24"/>
          <w:szCs w:val="24"/>
          <w:lang w:val="es-VE" w:eastAsia="es-VE"/>
        </w:rPr>
        <w:t>N°</w:t>
      </w:r>
      <w:proofErr w:type="spellEnd"/>
      <w:r w:rsidRPr="00A72C6C">
        <w:rPr>
          <w:rFonts w:ascii="Times New Roman" w:eastAsia="Times New Roman" w:hAnsi="Times New Roman"/>
          <w:bCs/>
          <w:sz w:val="24"/>
          <w:szCs w:val="24"/>
          <w:lang w:val="es-VE" w:eastAsia="es-VE"/>
        </w:rPr>
        <w:t xml:space="preserve"> SEC.CU.0045/17, de fecha 03.04.2017, donde se informa sobre la inclusión de tres (03) asignaturas electivas: Teoría para la Toma de Decisiones en Mantenimiento, Código MM2115, equivalente a tres (03) Unidades Crédito, a ser dictada en la Maestría en Ingeniería de Mantenimiento, a desarrollar en la Facultad de Ingeniería de esta casa de estudios. </w:t>
      </w:r>
    </w:p>
    <w:p w14:paraId="1EC11D7E" w14:textId="77777777" w:rsidR="00A72C6C" w:rsidRPr="00A72C6C" w:rsidRDefault="00A72C6C" w:rsidP="00426E41">
      <w:pPr>
        <w:spacing w:after="0" w:line="240" w:lineRule="auto"/>
        <w:ind w:left="142"/>
        <w:jc w:val="both"/>
        <w:rPr>
          <w:rFonts w:ascii="Times New Roman" w:eastAsia="Times New Roman" w:hAnsi="Times New Roman"/>
          <w:bCs/>
          <w:sz w:val="24"/>
          <w:szCs w:val="24"/>
          <w:lang w:val="es-VE" w:eastAsia="es-VE"/>
        </w:rPr>
      </w:pPr>
    </w:p>
    <w:p w14:paraId="35EE0330" w14:textId="77777777" w:rsidR="00A72C6C" w:rsidRPr="00A72C6C" w:rsidRDefault="00A72C6C" w:rsidP="00426E41">
      <w:pPr>
        <w:spacing w:after="0" w:line="240" w:lineRule="auto"/>
        <w:ind w:left="142"/>
        <w:jc w:val="both"/>
        <w:rPr>
          <w:rFonts w:ascii="Times New Roman" w:eastAsia="Times New Roman" w:hAnsi="Times New Roman"/>
          <w:bCs/>
          <w:sz w:val="24"/>
          <w:szCs w:val="24"/>
          <w:lang w:val="es-VE" w:eastAsia="es-VE"/>
        </w:rPr>
      </w:pPr>
      <w:r w:rsidRPr="00A72C6C">
        <w:rPr>
          <w:rFonts w:ascii="Times New Roman" w:eastAsia="Times New Roman" w:hAnsi="Times New Roman"/>
          <w:bCs/>
          <w:sz w:val="24"/>
          <w:szCs w:val="24"/>
          <w:lang w:val="es-VE" w:eastAsia="es-VE"/>
        </w:rPr>
        <w:t xml:space="preserve">Al respecto, anexa copia del oficio </w:t>
      </w:r>
      <w:proofErr w:type="spellStart"/>
      <w:r w:rsidRPr="00A72C6C">
        <w:rPr>
          <w:rFonts w:ascii="Times New Roman" w:eastAsia="Times New Roman" w:hAnsi="Times New Roman"/>
          <w:bCs/>
          <w:sz w:val="24"/>
          <w:szCs w:val="24"/>
          <w:lang w:val="es-VE" w:eastAsia="es-VE"/>
        </w:rPr>
        <w:t>Nº</w:t>
      </w:r>
      <w:proofErr w:type="spellEnd"/>
      <w:r w:rsidRPr="00A72C6C">
        <w:rPr>
          <w:rFonts w:ascii="Times New Roman" w:eastAsia="Times New Roman" w:hAnsi="Times New Roman"/>
          <w:bCs/>
          <w:sz w:val="24"/>
          <w:szCs w:val="24"/>
          <w:lang w:val="es-VE" w:eastAsia="es-VE"/>
        </w:rPr>
        <w:t xml:space="preserve"> CNU-CCNPG-0664-17, de fecha 09.08.2017, emitido por el Doctor Ovidio Andrés Charles Van Glover, Coordinador del Consejo Consultivo Nacional de Postgrado del Consejo Nacional de Universidades, correspondiente al asunto que interesa </w:t>
      </w:r>
    </w:p>
    <w:p w14:paraId="2B5FBFD6" w14:textId="6F29597B" w:rsidR="00A72C6C" w:rsidRDefault="00A72C6C" w:rsidP="00426E41">
      <w:pPr>
        <w:spacing w:after="0" w:line="240" w:lineRule="auto"/>
        <w:ind w:left="142"/>
        <w:jc w:val="both"/>
        <w:rPr>
          <w:rFonts w:ascii="Times New Roman" w:eastAsia="Times New Roman" w:hAnsi="Times New Roman"/>
          <w:b/>
          <w:sz w:val="24"/>
          <w:szCs w:val="24"/>
          <w:lang w:val="es-VE" w:eastAsia="es-VE"/>
        </w:rPr>
      </w:pPr>
      <w:r w:rsidRPr="00A72C6C">
        <w:rPr>
          <w:rFonts w:ascii="Times New Roman" w:eastAsia="Times New Roman" w:hAnsi="Times New Roman"/>
          <w:b/>
          <w:sz w:val="24"/>
          <w:szCs w:val="24"/>
          <w:lang w:val="es-VE" w:eastAsia="es-VE"/>
        </w:rPr>
        <w:t>Decisión: Quedó en cuenta, y acordó informarle al Consejo de la Facultad de Ingeniería, para su conocimiento y fines consiguientes.</w:t>
      </w:r>
    </w:p>
    <w:p w14:paraId="205AC0AB" w14:textId="549E12B2" w:rsidR="00556A6C" w:rsidRDefault="00556A6C" w:rsidP="00426E41">
      <w:pPr>
        <w:spacing w:after="0" w:line="240" w:lineRule="auto"/>
        <w:ind w:left="142"/>
        <w:jc w:val="both"/>
        <w:rPr>
          <w:rFonts w:ascii="Times New Roman" w:eastAsia="Times New Roman" w:hAnsi="Times New Roman"/>
          <w:b/>
          <w:sz w:val="24"/>
          <w:szCs w:val="24"/>
          <w:lang w:val="es-VE" w:eastAsia="es-VE"/>
        </w:rPr>
      </w:pPr>
    </w:p>
    <w:p w14:paraId="6B43EE50" w14:textId="175AC52F" w:rsidR="00556A6C" w:rsidRDefault="00556A6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CU-3284</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05F6BD33" w14:textId="28F4E82E" w:rsidR="00344174" w:rsidRDefault="00344174" w:rsidP="00660ED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44174">
        <w:rPr>
          <w:rFonts w:ascii="Times New Roman" w:eastAsia="Times New Roman" w:hAnsi="Times New Roman"/>
          <w:bCs/>
          <w:sz w:val="24"/>
          <w:szCs w:val="24"/>
          <w:lang w:val="es-VE" w:eastAsia="es-VE"/>
        </w:rPr>
        <w:t xml:space="preserve">omunicación </w:t>
      </w:r>
      <w:proofErr w:type="spellStart"/>
      <w:r w:rsidRPr="00344174">
        <w:rPr>
          <w:rFonts w:ascii="Times New Roman" w:eastAsia="Times New Roman" w:hAnsi="Times New Roman"/>
          <w:bCs/>
          <w:sz w:val="24"/>
          <w:szCs w:val="24"/>
          <w:lang w:val="es-VE" w:eastAsia="es-VE"/>
        </w:rPr>
        <w:t>Nº</w:t>
      </w:r>
      <w:proofErr w:type="spellEnd"/>
      <w:r w:rsidRPr="00344174">
        <w:rPr>
          <w:rFonts w:ascii="Times New Roman" w:eastAsia="Times New Roman" w:hAnsi="Times New Roman"/>
          <w:bCs/>
          <w:sz w:val="24"/>
          <w:szCs w:val="24"/>
          <w:lang w:val="es-VE" w:eastAsia="es-VE"/>
        </w:rPr>
        <w:t xml:space="preserve"> CF-17/966, de fecha 04.10.2017. mediante la cual notifica </w:t>
      </w:r>
      <w:r w:rsidR="008B2739" w:rsidRPr="00344174">
        <w:rPr>
          <w:rFonts w:ascii="Times New Roman" w:eastAsia="Times New Roman" w:hAnsi="Times New Roman"/>
          <w:bCs/>
          <w:sz w:val="24"/>
          <w:szCs w:val="24"/>
          <w:lang w:val="es-VE" w:eastAsia="es-VE"/>
        </w:rPr>
        <w:t>que,</w:t>
      </w:r>
      <w:r w:rsidRPr="00344174">
        <w:rPr>
          <w:rFonts w:ascii="Times New Roman" w:eastAsia="Times New Roman" w:hAnsi="Times New Roman"/>
          <w:bCs/>
          <w:sz w:val="24"/>
          <w:szCs w:val="24"/>
          <w:lang w:val="es-VE" w:eastAsia="es-VE"/>
        </w:rPr>
        <w:t xml:space="preserve"> en sesión ordinaria celebrada en la misma fecha, el Consejo de la Facultad conoció la comunicación </w:t>
      </w:r>
      <w:proofErr w:type="spellStart"/>
      <w:r w:rsidRPr="00344174">
        <w:rPr>
          <w:rFonts w:ascii="Times New Roman" w:eastAsia="Times New Roman" w:hAnsi="Times New Roman"/>
          <w:bCs/>
          <w:sz w:val="24"/>
          <w:szCs w:val="24"/>
          <w:lang w:val="es-VE" w:eastAsia="es-VE"/>
        </w:rPr>
        <w:t>N°</w:t>
      </w:r>
      <w:proofErr w:type="spellEnd"/>
      <w:r w:rsidRPr="00344174">
        <w:rPr>
          <w:rFonts w:ascii="Times New Roman" w:eastAsia="Times New Roman" w:hAnsi="Times New Roman"/>
          <w:bCs/>
          <w:sz w:val="24"/>
          <w:szCs w:val="24"/>
          <w:lang w:val="es-VE" w:eastAsia="es-VE"/>
        </w:rPr>
        <w:t xml:space="preserve"> EBI. 2017/135, de fecha 17.10.2017, del Director de la Escuela Básica de Ingeniería, solicitando la sustitución del Profesor Juan Carlos Barboza, titular de la Cédula de Identidad </w:t>
      </w:r>
      <w:proofErr w:type="spellStart"/>
      <w:r w:rsidRPr="00344174">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344174">
        <w:rPr>
          <w:rFonts w:ascii="Times New Roman" w:eastAsia="Times New Roman" w:hAnsi="Times New Roman"/>
          <w:bCs/>
          <w:sz w:val="24"/>
          <w:szCs w:val="24"/>
          <w:lang w:val="es-VE" w:eastAsia="es-VE"/>
        </w:rPr>
        <w:t xml:space="preserve"> 8.024.937, Representante del Consejo de la Facultad como miembro del Jurado del Concurso de Oposición, para proveer un (01) cargo a nivel de Instructor a Tiempo Completo, en el Área: Mecánica Racional, adscrito al Departamento de Ciencias Aplicadas y Humanísticas, en vista de la situación que en los actuales momentos le afecta. </w:t>
      </w:r>
    </w:p>
    <w:p w14:paraId="27B9044F" w14:textId="12D08048" w:rsidR="00344174" w:rsidRDefault="00344174" w:rsidP="00426E41">
      <w:pPr>
        <w:spacing w:after="0" w:line="240" w:lineRule="auto"/>
        <w:ind w:left="142"/>
        <w:jc w:val="both"/>
        <w:rPr>
          <w:rFonts w:ascii="Times New Roman" w:eastAsia="Times New Roman" w:hAnsi="Times New Roman"/>
          <w:bCs/>
          <w:sz w:val="24"/>
          <w:szCs w:val="24"/>
          <w:lang w:val="es-VE" w:eastAsia="es-VE"/>
        </w:rPr>
      </w:pPr>
      <w:r w:rsidRPr="00344174">
        <w:rPr>
          <w:rFonts w:ascii="Times New Roman" w:eastAsia="Times New Roman" w:hAnsi="Times New Roman"/>
          <w:bCs/>
          <w:sz w:val="24"/>
          <w:szCs w:val="24"/>
          <w:lang w:val="es-VE" w:eastAsia="es-VE"/>
        </w:rPr>
        <w:t xml:space="preserve">Al respecto, ese Consejo de Facultad acordó designar al Profesor Rafael J. Sarmiento </w:t>
      </w:r>
      <w:proofErr w:type="spellStart"/>
      <w:r w:rsidRPr="00344174">
        <w:rPr>
          <w:rFonts w:ascii="Times New Roman" w:eastAsia="Times New Roman" w:hAnsi="Times New Roman"/>
          <w:bCs/>
          <w:sz w:val="24"/>
          <w:szCs w:val="24"/>
          <w:lang w:val="es-VE" w:eastAsia="es-VE"/>
        </w:rPr>
        <w:t>Carrasquero</w:t>
      </w:r>
      <w:proofErr w:type="spellEnd"/>
      <w:r w:rsidRPr="00344174">
        <w:rPr>
          <w:rFonts w:ascii="Times New Roman" w:eastAsia="Times New Roman" w:hAnsi="Times New Roman"/>
          <w:bCs/>
          <w:sz w:val="24"/>
          <w:szCs w:val="24"/>
          <w:lang w:val="es-VE" w:eastAsia="es-VE"/>
        </w:rPr>
        <w:t xml:space="preserve">, titular de la Cédula de Identidad </w:t>
      </w:r>
      <w:proofErr w:type="spellStart"/>
      <w:r w:rsidRPr="00344174">
        <w:rPr>
          <w:rFonts w:ascii="Times New Roman" w:eastAsia="Times New Roman" w:hAnsi="Times New Roman"/>
          <w:bCs/>
          <w:sz w:val="24"/>
          <w:szCs w:val="24"/>
          <w:lang w:val="es-VE" w:eastAsia="es-VE"/>
        </w:rPr>
        <w:t>Nº</w:t>
      </w:r>
      <w:proofErr w:type="spellEnd"/>
      <w:r w:rsidRPr="00344174">
        <w:rPr>
          <w:rFonts w:ascii="Times New Roman" w:eastAsia="Times New Roman" w:hAnsi="Times New Roman"/>
          <w:bCs/>
          <w:sz w:val="24"/>
          <w:szCs w:val="24"/>
          <w:lang w:val="es-VE" w:eastAsia="es-VE"/>
        </w:rPr>
        <w:t xml:space="preserve"> 3.995.252, en sustitución del Profesor Juan Carlos Barboza. </w:t>
      </w:r>
      <w:proofErr w:type="spellStart"/>
      <w:r w:rsidRPr="00344174">
        <w:rPr>
          <w:rFonts w:ascii="Times New Roman" w:eastAsia="Times New Roman" w:hAnsi="Times New Roman"/>
          <w:bCs/>
          <w:sz w:val="24"/>
          <w:szCs w:val="24"/>
          <w:lang w:val="es-VE" w:eastAsia="es-VE"/>
        </w:rPr>
        <w:t>Asímismo</w:t>
      </w:r>
      <w:proofErr w:type="spellEnd"/>
      <w:r w:rsidRPr="00344174">
        <w:rPr>
          <w:rFonts w:ascii="Times New Roman" w:eastAsia="Times New Roman" w:hAnsi="Times New Roman"/>
          <w:bCs/>
          <w:sz w:val="24"/>
          <w:szCs w:val="24"/>
          <w:lang w:val="es-VE" w:eastAsia="es-VE"/>
        </w:rPr>
        <w:t xml:space="preserve">, ese Consejo de Facultad acordó aprobar y solicitar a este Máximo Organismo modificar la designación del jurado realizado mediante la Resolución </w:t>
      </w:r>
      <w:proofErr w:type="spellStart"/>
      <w:r w:rsidRPr="00344174">
        <w:rPr>
          <w:rFonts w:ascii="Times New Roman" w:eastAsia="Times New Roman" w:hAnsi="Times New Roman"/>
          <w:bCs/>
          <w:sz w:val="24"/>
          <w:szCs w:val="24"/>
          <w:lang w:val="es-VE" w:eastAsia="es-VE"/>
        </w:rPr>
        <w:t>Nº</w:t>
      </w:r>
      <w:proofErr w:type="spellEnd"/>
      <w:r w:rsidRPr="00344174">
        <w:rPr>
          <w:rFonts w:ascii="Times New Roman" w:eastAsia="Times New Roman" w:hAnsi="Times New Roman"/>
          <w:bCs/>
          <w:sz w:val="24"/>
          <w:szCs w:val="24"/>
          <w:lang w:val="es-VE" w:eastAsia="es-VE"/>
        </w:rPr>
        <w:t xml:space="preserve"> CU-3051/17, de fecha 25.10.2017. quedando el jurado integrado de la siguiente manera: </w:t>
      </w:r>
    </w:p>
    <w:p w14:paraId="63D5F2B1" w14:textId="77777777" w:rsidR="00344174" w:rsidRPr="00344174" w:rsidRDefault="00344174" w:rsidP="00426E41">
      <w:pPr>
        <w:spacing w:after="0" w:line="240" w:lineRule="auto"/>
        <w:ind w:left="142"/>
        <w:jc w:val="both"/>
        <w:rPr>
          <w:rFonts w:ascii="Times New Roman" w:eastAsia="Times New Roman" w:hAnsi="Times New Roman"/>
          <w:bCs/>
          <w:sz w:val="24"/>
          <w:szCs w:val="24"/>
          <w:lang w:val="es-VE" w:eastAsia="es-VE"/>
        </w:rPr>
      </w:pPr>
    </w:p>
    <w:p w14:paraId="3A820229" w14:textId="77777777" w:rsidR="00344174" w:rsidRPr="00344174" w:rsidRDefault="00344174" w:rsidP="00426E41">
      <w:pPr>
        <w:spacing w:after="0" w:line="240" w:lineRule="auto"/>
        <w:ind w:left="142"/>
        <w:jc w:val="both"/>
        <w:rPr>
          <w:rFonts w:ascii="Times New Roman" w:eastAsia="Times New Roman" w:hAnsi="Times New Roman"/>
          <w:bCs/>
          <w:sz w:val="24"/>
          <w:szCs w:val="24"/>
          <w:lang w:val="es-VE" w:eastAsia="es-VE"/>
        </w:rPr>
      </w:pPr>
      <w:r w:rsidRPr="00344174">
        <w:rPr>
          <w:rFonts w:ascii="Times New Roman" w:eastAsia="Times New Roman" w:hAnsi="Times New Roman"/>
          <w:bCs/>
          <w:sz w:val="24"/>
          <w:szCs w:val="24"/>
          <w:lang w:val="es-VE" w:eastAsia="es-VE"/>
        </w:rPr>
        <w:t xml:space="preserve">Por el Departamento: Profesora Eugenia Delgado </w:t>
      </w:r>
    </w:p>
    <w:p w14:paraId="7FE71819" w14:textId="2899BA16" w:rsidR="00344174" w:rsidRPr="00344174" w:rsidRDefault="00344174" w:rsidP="00426E41">
      <w:pPr>
        <w:spacing w:after="0" w:line="240" w:lineRule="auto"/>
        <w:ind w:left="142"/>
        <w:jc w:val="both"/>
        <w:rPr>
          <w:rFonts w:ascii="Times New Roman" w:eastAsia="Times New Roman" w:hAnsi="Times New Roman"/>
          <w:bCs/>
          <w:sz w:val="24"/>
          <w:szCs w:val="24"/>
          <w:lang w:val="es-VE" w:eastAsia="es-VE"/>
        </w:rPr>
      </w:pPr>
    </w:p>
    <w:p w14:paraId="7520D683" w14:textId="77777777" w:rsidR="00344174" w:rsidRPr="00344174" w:rsidRDefault="00344174" w:rsidP="00426E41">
      <w:pPr>
        <w:spacing w:after="0" w:line="240" w:lineRule="auto"/>
        <w:ind w:left="142"/>
        <w:jc w:val="both"/>
        <w:rPr>
          <w:rFonts w:ascii="Times New Roman" w:eastAsia="Times New Roman" w:hAnsi="Times New Roman"/>
          <w:bCs/>
          <w:sz w:val="24"/>
          <w:szCs w:val="24"/>
          <w:lang w:val="es-VE" w:eastAsia="es-VE"/>
        </w:rPr>
      </w:pPr>
      <w:r w:rsidRPr="00344174">
        <w:rPr>
          <w:rFonts w:ascii="Times New Roman" w:eastAsia="Times New Roman" w:hAnsi="Times New Roman"/>
          <w:bCs/>
          <w:sz w:val="24"/>
          <w:szCs w:val="24"/>
          <w:lang w:val="es-VE" w:eastAsia="es-VE"/>
        </w:rPr>
        <w:t xml:space="preserve">Por el Consejo de la Facultad: Profesor Rafael J. Sarmiento </w:t>
      </w:r>
    </w:p>
    <w:p w14:paraId="5F946945" w14:textId="07D25AED" w:rsidR="00344174" w:rsidRPr="00344174" w:rsidRDefault="00344174" w:rsidP="00426E41">
      <w:pPr>
        <w:spacing w:after="0" w:line="240" w:lineRule="auto"/>
        <w:ind w:left="142"/>
        <w:jc w:val="both"/>
        <w:rPr>
          <w:rFonts w:ascii="Times New Roman" w:eastAsia="Times New Roman" w:hAnsi="Times New Roman"/>
          <w:bCs/>
          <w:sz w:val="24"/>
          <w:szCs w:val="24"/>
          <w:lang w:val="es-VE" w:eastAsia="es-VE"/>
        </w:rPr>
      </w:pPr>
    </w:p>
    <w:p w14:paraId="5B977560" w14:textId="7D98955A" w:rsidR="00344174" w:rsidRPr="00344174" w:rsidRDefault="00344174" w:rsidP="00426E41">
      <w:pPr>
        <w:spacing w:after="0" w:line="240" w:lineRule="auto"/>
        <w:ind w:left="142"/>
        <w:jc w:val="both"/>
        <w:rPr>
          <w:rFonts w:ascii="Times New Roman" w:eastAsia="Times New Roman" w:hAnsi="Times New Roman"/>
          <w:bCs/>
          <w:sz w:val="24"/>
          <w:szCs w:val="24"/>
          <w:lang w:val="es-VE" w:eastAsia="es-VE"/>
        </w:rPr>
      </w:pPr>
      <w:r w:rsidRPr="00344174">
        <w:rPr>
          <w:rFonts w:ascii="Times New Roman" w:eastAsia="Times New Roman" w:hAnsi="Times New Roman"/>
          <w:bCs/>
          <w:sz w:val="24"/>
          <w:szCs w:val="24"/>
          <w:lang w:val="es-VE" w:eastAsia="es-VE"/>
        </w:rPr>
        <w:t xml:space="preserve">Por este Máximo Organismo: Profesor Carlos Quintero Febres </w:t>
      </w:r>
    </w:p>
    <w:p w14:paraId="26E53CB4" w14:textId="731652F3" w:rsidR="00CD2E97" w:rsidRDefault="00344174" w:rsidP="00C51B8A">
      <w:pPr>
        <w:spacing w:after="0" w:line="240" w:lineRule="auto"/>
        <w:ind w:left="142"/>
        <w:jc w:val="both"/>
        <w:rPr>
          <w:rFonts w:ascii="Times New Roman" w:eastAsia="Times New Roman" w:hAnsi="Times New Roman"/>
          <w:b/>
          <w:sz w:val="24"/>
          <w:szCs w:val="24"/>
          <w:lang w:val="es-VE" w:eastAsia="es-VE"/>
        </w:rPr>
      </w:pPr>
      <w:r w:rsidRPr="00344174">
        <w:rPr>
          <w:rFonts w:ascii="Times New Roman" w:eastAsia="Times New Roman" w:hAnsi="Times New Roman"/>
          <w:b/>
          <w:sz w:val="24"/>
          <w:szCs w:val="24"/>
          <w:lang w:val="es-VE" w:eastAsia="es-VE"/>
        </w:rPr>
        <w:t>Decisión: Quedó en cuenta.</w:t>
      </w:r>
    </w:p>
    <w:p w14:paraId="3BE6CB4C" w14:textId="77777777" w:rsidR="00700E37" w:rsidRPr="005B1ECF" w:rsidRDefault="00700E37" w:rsidP="00426E41">
      <w:pPr>
        <w:spacing w:after="0" w:line="240" w:lineRule="auto"/>
        <w:ind w:left="142"/>
        <w:jc w:val="both"/>
        <w:rPr>
          <w:rFonts w:ascii="Times New Roman" w:eastAsia="Times New Roman" w:hAnsi="Times New Roman"/>
          <w:b/>
          <w:sz w:val="24"/>
          <w:szCs w:val="24"/>
          <w:lang w:val="es-VE" w:eastAsia="es-VE"/>
        </w:rPr>
      </w:pPr>
    </w:p>
    <w:p w14:paraId="2D3FA48E" w14:textId="77777777" w:rsidR="001558F2" w:rsidRPr="003A4E48" w:rsidRDefault="001558F2" w:rsidP="00426E41">
      <w:pPr>
        <w:spacing w:after="0" w:line="240" w:lineRule="auto"/>
        <w:ind w:left="142"/>
        <w:jc w:val="both"/>
        <w:rPr>
          <w:rFonts w:ascii="Times New Roman" w:eastAsia="Times New Roman" w:hAnsi="Times New Roman"/>
          <w:bCs/>
          <w:sz w:val="24"/>
          <w:szCs w:val="24"/>
          <w:lang w:val="es-VE" w:eastAsia="es-VE"/>
        </w:rPr>
      </w:pPr>
      <w:r w:rsidRPr="00E30824">
        <w:rPr>
          <w:rFonts w:ascii="Times New Roman" w:eastAsia="Times New Roman" w:hAnsi="Times New Roman"/>
          <w:b/>
          <w:sz w:val="24"/>
          <w:szCs w:val="24"/>
          <w:lang w:val="es-VE" w:eastAsia="es-VE"/>
        </w:rPr>
        <w:t>DIRECCIÓN DE ASUNTOS ESTUDIANTILES (DAES).</w:t>
      </w:r>
    </w:p>
    <w:p w14:paraId="78E347C7" w14:textId="77777777" w:rsidR="000F797E" w:rsidRPr="00A85875" w:rsidRDefault="000F797E" w:rsidP="00426E41">
      <w:pPr>
        <w:spacing w:after="0" w:line="240" w:lineRule="auto"/>
        <w:ind w:left="142"/>
        <w:jc w:val="both"/>
        <w:rPr>
          <w:rFonts w:ascii="Times New Roman" w:eastAsia="Times New Roman" w:hAnsi="Times New Roman"/>
          <w:b/>
          <w:sz w:val="20"/>
          <w:szCs w:val="20"/>
          <w:lang w:val="es-VE" w:eastAsia="es-VE"/>
        </w:rPr>
      </w:pPr>
    </w:p>
    <w:p w14:paraId="71BA57F2" w14:textId="023B4200" w:rsidR="00A85875" w:rsidRDefault="00A8587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CU-3121</w:t>
      </w:r>
      <w:r w:rsidRPr="00860D99">
        <w:rPr>
          <w:rFonts w:ascii="Times New Roman" w:eastAsia="Times New Roman" w:hAnsi="Times New Roman"/>
          <w:b/>
          <w:sz w:val="24"/>
          <w:szCs w:val="24"/>
          <w:lang w:val="es-VE" w:eastAsia="es-VE"/>
        </w:rPr>
        <w:t>/17.</w:t>
      </w:r>
    </w:p>
    <w:p w14:paraId="4508FBE7" w14:textId="3D5661DB" w:rsidR="00BB17B3" w:rsidRDefault="00BB17B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B17B3">
        <w:rPr>
          <w:rFonts w:ascii="Times New Roman" w:eastAsia="Times New Roman" w:hAnsi="Times New Roman"/>
          <w:bCs/>
          <w:sz w:val="24"/>
          <w:szCs w:val="24"/>
          <w:lang w:val="es-VE" w:eastAsia="es-VE"/>
        </w:rPr>
        <w:t>omunicación DP-</w:t>
      </w:r>
      <w:proofErr w:type="spellStart"/>
      <w:r w:rsidRPr="00BB17B3">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BB17B3">
        <w:rPr>
          <w:rFonts w:ascii="Times New Roman" w:eastAsia="Times New Roman" w:hAnsi="Times New Roman"/>
          <w:bCs/>
          <w:sz w:val="24"/>
          <w:szCs w:val="24"/>
          <w:lang w:val="es-VE" w:eastAsia="es-VE"/>
        </w:rPr>
        <w:t xml:space="preserve"> 2868-17, de fecha 18.10.2017, suscrita por la Profesora Isabella </w:t>
      </w:r>
      <w:proofErr w:type="spellStart"/>
      <w:r w:rsidRPr="00BB17B3">
        <w:rPr>
          <w:rFonts w:ascii="Times New Roman" w:eastAsia="Times New Roman" w:hAnsi="Times New Roman"/>
          <w:bCs/>
          <w:sz w:val="24"/>
          <w:szCs w:val="24"/>
          <w:lang w:val="es-VE" w:eastAsia="es-VE"/>
        </w:rPr>
        <w:t>Signorelli</w:t>
      </w:r>
      <w:proofErr w:type="spellEnd"/>
      <w:r w:rsidRPr="00BB17B3">
        <w:rPr>
          <w:rFonts w:ascii="Times New Roman" w:eastAsia="Times New Roman" w:hAnsi="Times New Roman"/>
          <w:bCs/>
          <w:sz w:val="24"/>
          <w:szCs w:val="24"/>
          <w:lang w:val="es-VE" w:eastAsia="es-VE"/>
        </w:rPr>
        <w:t xml:space="preserve">, </w:t>
      </w:r>
      <w:proofErr w:type="gramStart"/>
      <w:r w:rsidRPr="00BB17B3">
        <w:rPr>
          <w:rFonts w:ascii="Times New Roman" w:eastAsia="Times New Roman" w:hAnsi="Times New Roman"/>
          <w:bCs/>
          <w:sz w:val="24"/>
          <w:szCs w:val="24"/>
          <w:lang w:val="es-VE" w:eastAsia="es-VE"/>
        </w:rPr>
        <w:t>Directora</w:t>
      </w:r>
      <w:proofErr w:type="gramEnd"/>
      <w:r w:rsidRPr="00BB17B3">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quien se desempeña actualmente como </w:t>
      </w:r>
      <w:r w:rsidRPr="00BB17B3">
        <w:rPr>
          <w:rFonts w:ascii="Times New Roman" w:eastAsia="Times New Roman" w:hAnsi="Times New Roman"/>
          <w:b/>
          <w:sz w:val="24"/>
          <w:szCs w:val="24"/>
          <w:lang w:val="es-VE" w:eastAsia="es-VE"/>
        </w:rPr>
        <w:t>ESPECIALISTA EN ASISTENCIA TÉCNICA INSTITUCIONAL</w:t>
      </w:r>
      <w:r w:rsidRPr="00BB17B3">
        <w:rPr>
          <w:rFonts w:ascii="Times New Roman" w:eastAsia="Times New Roman" w:hAnsi="Times New Roman"/>
          <w:bCs/>
          <w:sz w:val="24"/>
          <w:szCs w:val="24"/>
          <w:lang w:val="es-VE" w:eastAsia="es-VE"/>
        </w:rPr>
        <w:t>, en la Dirección de Asuntos Estudiantiles (DAES) de la Universidad de Los Andes, con una remuneración mensual de Bs. 849,492,94.</w:t>
      </w:r>
    </w:p>
    <w:p w14:paraId="35F4EBFF" w14:textId="77777777" w:rsidR="00BB17B3" w:rsidRPr="00BB17B3" w:rsidRDefault="00BB17B3" w:rsidP="00426E41">
      <w:pPr>
        <w:spacing w:after="0" w:line="240" w:lineRule="auto"/>
        <w:ind w:left="142"/>
        <w:jc w:val="both"/>
        <w:rPr>
          <w:rFonts w:ascii="Times New Roman" w:eastAsia="Times New Roman" w:hAnsi="Times New Roman"/>
          <w:bCs/>
          <w:sz w:val="24"/>
          <w:szCs w:val="24"/>
          <w:lang w:val="es-VE" w:eastAsia="es-VE"/>
        </w:rPr>
      </w:pPr>
    </w:p>
    <w:p w14:paraId="04B4B1B3" w14:textId="51744293" w:rsidR="00BB17B3" w:rsidRDefault="00BB17B3" w:rsidP="00426E41">
      <w:pPr>
        <w:spacing w:after="0" w:line="240" w:lineRule="auto"/>
        <w:ind w:left="142"/>
        <w:jc w:val="both"/>
        <w:rPr>
          <w:rFonts w:ascii="Times New Roman" w:eastAsia="Times New Roman" w:hAnsi="Times New Roman"/>
          <w:bCs/>
          <w:sz w:val="24"/>
          <w:szCs w:val="24"/>
          <w:lang w:val="es-VE" w:eastAsia="es-VE"/>
        </w:rPr>
      </w:pPr>
      <w:r w:rsidRPr="00BB17B3">
        <w:rPr>
          <w:rFonts w:ascii="Times New Roman" w:eastAsia="Times New Roman" w:hAnsi="Times New Roman"/>
          <w:bCs/>
          <w:sz w:val="24"/>
          <w:szCs w:val="24"/>
          <w:lang w:val="es-VE" w:eastAsia="es-VE"/>
        </w:rPr>
        <w:t xml:space="preserve">En este sentido, y en un todo de acuerdo con la cláusula </w:t>
      </w:r>
      <w:proofErr w:type="spellStart"/>
      <w:r w:rsidRPr="00BB17B3">
        <w:rPr>
          <w:rFonts w:ascii="Times New Roman" w:eastAsia="Times New Roman" w:hAnsi="Times New Roman"/>
          <w:b/>
          <w:sz w:val="24"/>
          <w:szCs w:val="24"/>
          <w:lang w:val="es-VE" w:eastAsia="es-VE"/>
        </w:rPr>
        <w:t>Nº</w:t>
      </w:r>
      <w:proofErr w:type="spellEnd"/>
      <w:r w:rsidRPr="00BB17B3">
        <w:rPr>
          <w:rFonts w:ascii="Times New Roman" w:eastAsia="Times New Roman" w:hAnsi="Times New Roman"/>
          <w:b/>
          <w:sz w:val="24"/>
          <w:szCs w:val="24"/>
          <w:lang w:val="es-VE" w:eastAsia="es-VE"/>
        </w:rPr>
        <w:t xml:space="preserve"> 26</w:t>
      </w:r>
      <w:r w:rsidRPr="00BB17B3">
        <w:rPr>
          <w:rFonts w:ascii="Times New Roman" w:eastAsia="Times New Roman" w:hAnsi="Times New Roman"/>
          <w:bCs/>
          <w:sz w:val="24"/>
          <w:szCs w:val="24"/>
          <w:lang w:val="es-VE" w:eastAsia="es-VE"/>
        </w:rPr>
        <w:t xml:space="preserve"> del Convenio Colectivo vigente entre la Universidad y </w:t>
      </w:r>
      <w:r w:rsidRPr="00BB17B3">
        <w:rPr>
          <w:rFonts w:ascii="Times New Roman" w:eastAsia="Times New Roman" w:hAnsi="Times New Roman"/>
          <w:b/>
          <w:sz w:val="24"/>
          <w:szCs w:val="24"/>
          <w:lang w:val="es-VE" w:eastAsia="es-VE"/>
        </w:rPr>
        <w:t>SIPRULA</w:t>
      </w:r>
      <w:r w:rsidRPr="00BB17B3">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BB17B3">
        <w:rPr>
          <w:rFonts w:ascii="Times New Roman" w:eastAsia="Times New Roman" w:hAnsi="Times New Roman"/>
          <w:b/>
          <w:sz w:val="24"/>
          <w:szCs w:val="24"/>
          <w:lang w:val="es-VE" w:eastAsia="es-VE"/>
        </w:rPr>
        <w:t>VEINTISÉIS (26) AÑOS, CINCO (05) MESES Y 00 DÍAS</w:t>
      </w:r>
      <w:r w:rsidRPr="00BB17B3">
        <w:rPr>
          <w:rFonts w:ascii="Times New Roman" w:eastAsia="Times New Roman" w:hAnsi="Times New Roman"/>
          <w:bCs/>
          <w:sz w:val="24"/>
          <w:szCs w:val="24"/>
          <w:lang w:val="es-VE" w:eastAsia="es-VE"/>
        </w:rPr>
        <w:t xml:space="preserve">, el Consejo Universitario acordó concederle el beneficio solicitado a partir del </w:t>
      </w:r>
      <w:r w:rsidRPr="00BB17B3">
        <w:rPr>
          <w:rFonts w:ascii="Times New Roman" w:eastAsia="Times New Roman" w:hAnsi="Times New Roman"/>
          <w:b/>
          <w:sz w:val="24"/>
          <w:szCs w:val="24"/>
          <w:lang w:val="es-VE" w:eastAsia="es-VE"/>
        </w:rPr>
        <w:t>TREINTA Y UNO DE OCTUBRE DE 2017,</w:t>
      </w:r>
      <w:r w:rsidRPr="00BB17B3">
        <w:rPr>
          <w:rFonts w:ascii="Times New Roman" w:eastAsia="Times New Roman" w:hAnsi="Times New Roman"/>
          <w:bCs/>
          <w:sz w:val="24"/>
          <w:szCs w:val="24"/>
          <w:lang w:val="es-VE" w:eastAsia="es-VE"/>
        </w:rPr>
        <w:t xml:space="preserve"> con una remuneración </w:t>
      </w:r>
      <w:r w:rsidRPr="00BB17B3">
        <w:rPr>
          <w:rFonts w:ascii="Times New Roman" w:eastAsia="Times New Roman" w:hAnsi="Times New Roman"/>
          <w:bCs/>
          <w:sz w:val="24"/>
          <w:szCs w:val="24"/>
          <w:lang w:val="es-VE" w:eastAsia="es-VE"/>
        </w:rPr>
        <w:lastRenderedPageBreak/>
        <w:t xml:space="preserve">mensual de </w:t>
      </w:r>
      <w:r w:rsidRPr="00BB17B3">
        <w:rPr>
          <w:rFonts w:ascii="Times New Roman" w:eastAsia="Times New Roman" w:hAnsi="Times New Roman"/>
          <w:b/>
          <w:sz w:val="24"/>
          <w:szCs w:val="24"/>
          <w:lang w:val="es-VE" w:eastAsia="es-VE"/>
        </w:rPr>
        <w:t>OCHOCIENTOS CUARENTA Y NUEVE MIL CUATROCIENTOS NOVENTA Y DOS BOLÍVARES CON NOVENTA Y CUATRO CÉNTIMOS (Bs. 849.492,94),</w:t>
      </w:r>
      <w:r w:rsidRPr="00BB17B3">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BB17B3">
        <w:rPr>
          <w:rFonts w:ascii="Times New Roman" w:eastAsia="Times New Roman" w:hAnsi="Times New Roman"/>
          <w:bCs/>
          <w:sz w:val="24"/>
          <w:szCs w:val="24"/>
          <w:lang w:val="es-VE" w:eastAsia="es-VE"/>
        </w:rPr>
        <w:t>N°</w:t>
      </w:r>
      <w:proofErr w:type="spellEnd"/>
      <w:r w:rsidRPr="00BB17B3">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BB17B3">
        <w:rPr>
          <w:rFonts w:ascii="Times New Roman" w:eastAsia="Times New Roman" w:hAnsi="Times New Roman"/>
          <w:bCs/>
          <w:sz w:val="24"/>
          <w:szCs w:val="24"/>
          <w:lang w:val="es-VE" w:eastAsia="es-VE"/>
        </w:rPr>
        <w:t>Nº</w:t>
      </w:r>
      <w:proofErr w:type="spellEnd"/>
      <w:r w:rsidRPr="00BB17B3">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9D67A75" w14:textId="093CC324" w:rsidR="00084B9E" w:rsidRDefault="00084B9E"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6DCCFC96" w14:textId="77777777" w:rsidR="001558F2" w:rsidRDefault="001558F2" w:rsidP="00426E41">
      <w:pPr>
        <w:spacing w:after="0" w:line="240" w:lineRule="auto"/>
        <w:ind w:left="142"/>
        <w:jc w:val="both"/>
        <w:rPr>
          <w:rFonts w:ascii="Times New Roman" w:eastAsia="Times New Roman" w:hAnsi="Times New Roman"/>
          <w:bCs/>
          <w:sz w:val="24"/>
          <w:szCs w:val="24"/>
          <w:lang w:val="es-VE" w:eastAsia="es-VE"/>
        </w:rPr>
      </w:pPr>
    </w:p>
    <w:p w14:paraId="6C030A5D" w14:textId="77777777" w:rsidR="001558F2" w:rsidRDefault="001558F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CU-3294</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746E7D59" w14:textId="567C0367" w:rsidR="001558F2" w:rsidRPr="00AF6DEE" w:rsidRDefault="001558F2" w:rsidP="00660ED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F6DEE">
        <w:rPr>
          <w:rFonts w:ascii="Times New Roman" w:eastAsia="Times New Roman" w:hAnsi="Times New Roman"/>
          <w:bCs/>
          <w:sz w:val="24"/>
          <w:szCs w:val="24"/>
          <w:lang w:val="es-VE" w:eastAsia="es-VE"/>
        </w:rPr>
        <w:t xml:space="preserve">omunicación s/n, de fecha 27.10.2017. suscrita por Miembros del Movimiento Independiente </w:t>
      </w:r>
      <w:proofErr w:type="spellStart"/>
      <w:r w:rsidRPr="00AF6DEE">
        <w:rPr>
          <w:rFonts w:ascii="Times New Roman" w:eastAsia="Times New Roman" w:hAnsi="Times New Roman"/>
          <w:bCs/>
          <w:sz w:val="24"/>
          <w:szCs w:val="24"/>
          <w:lang w:val="es-VE" w:eastAsia="es-VE"/>
        </w:rPr>
        <w:t>Ulandino</w:t>
      </w:r>
      <w:proofErr w:type="spellEnd"/>
      <w:r w:rsidRPr="00AF6DEE">
        <w:rPr>
          <w:rFonts w:ascii="Times New Roman" w:eastAsia="Times New Roman" w:hAnsi="Times New Roman"/>
          <w:bCs/>
          <w:sz w:val="24"/>
          <w:szCs w:val="24"/>
          <w:lang w:val="es-VE" w:eastAsia="es-VE"/>
        </w:rPr>
        <w:t xml:space="preserve"> (MIULA), mediante la cual dan a conocer la gran preocupación que existe en la Universidad, ya que un gran número de estudiantes solicitan diariamente ayudas ante las diferentes direcciones y departamentos, a la vez que destacan la gran deserción estudiantil y no siendo una excepción las futuras madres que con esfuerzo deciden continuar su vida académica anhelando culminar su formación para brindar lo mejor de sí mismas a sus hijos, el futuro de Venezuela. </w:t>
      </w:r>
    </w:p>
    <w:p w14:paraId="4DCBA6E2" w14:textId="77777777" w:rsidR="001558F2" w:rsidRPr="00AF6DEE" w:rsidRDefault="001558F2" w:rsidP="00426E41">
      <w:pPr>
        <w:spacing w:after="0" w:line="240" w:lineRule="auto"/>
        <w:ind w:left="142"/>
        <w:jc w:val="both"/>
        <w:rPr>
          <w:rFonts w:ascii="Times New Roman" w:eastAsia="Times New Roman" w:hAnsi="Times New Roman"/>
          <w:bCs/>
          <w:sz w:val="24"/>
          <w:szCs w:val="24"/>
          <w:lang w:val="es-VE" w:eastAsia="es-VE"/>
        </w:rPr>
      </w:pPr>
      <w:r w:rsidRPr="00AF6DEE">
        <w:rPr>
          <w:rFonts w:ascii="Times New Roman" w:eastAsia="Times New Roman" w:hAnsi="Times New Roman"/>
          <w:bCs/>
          <w:sz w:val="24"/>
          <w:szCs w:val="24"/>
          <w:lang w:val="es-VE" w:eastAsia="es-VE"/>
        </w:rPr>
        <w:t xml:space="preserve">Por tal motivo, como estudiantes de esta Universidad, solicitan que el CAMIULA atienda de manera gratuita a las compañeras estudiantes que están en estado de embarazo, ya que el costo que actualmente hace llegar esa sede Médico Asistencial es bastante alto para ser cancelado por una estudiante, y las compañeras no cuentan con el poder adquisitivo de costear los gastos de honorarios e insumos en centros médicos privados, además de ser un número pequeño de ellas; todo ello conociendo la situación a que actualmente están sometidos todos los venezolanos, producto de la crisis económica y sociocultural que vive nuestro país. </w:t>
      </w:r>
    </w:p>
    <w:p w14:paraId="64543BB7" w14:textId="32F4BE28" w:rsidR="001558F2" w:rsidRDefault="001558F2" w:rsidP="00426E41">
      <w:pPr>
        <w:spacing w:after="0" w:line="240" w:lineRule="auto"/>
        <w:ind w:left="142"/>
        <w:jc w:val="both"/>
        <w:rPr>
          <w:rFonts w:ascii="Times New Roman" w:eastAsia="Times New Roman" w:hAnsi="Times New Roman"/>
          <w:b/>
          <w:sz w:val="24"/>
          <w:szCs w:val="24"/>
          <w:lang w:val="es-VE" w:eastAsia="es-VE"/>
        </w:rPr>
      </w:pPr>
      <w:r w:rsidRPr="00AF6DEE">
        <w:rPr>
          <w:rFonts w:ascii="Times New Roman" w:eastAsia="Times New Roman" w:hAnsi="Times New Roman"/>
          <w:b/>
          <w:sz w:val="24"/>
          <w:szCs w:val="24"/>
          <w:lang w:val="es-VE" w:eastAsia="es-VE"/>
        </w:rPr>
        <w:t xml:space="preserve">Decisión: Acordó remitir copia de la comunicación a esa Dirección, para estudio e informe urgente, a ser presentado en la sesión del próximo lunes 13.11.2017. </w:t>
      </w:r>
    </w:p>
    <w:p w14:paraId="75F85FF7" w14:textId="77777777" w:rsidR="0031688A" w:rsidRDefault="0031688A" w:rsidP="00426E41">
      <w:pPr>
        <w:spacing w:after="0" w:line="240" w:lineRule="auto"/>
        <w:ind w:left="142"/>
        <w:jc w:val="both"/>
        <w:rPr>
          <w:rFonts w:ascii="Times New Roman" w:eastAsia="Times New Roman" w:hAnsi="Times New Roman"/>
          <w:b/>
          <w:sz w:val="24"/>
          <w:szCs w:val="24"/>
          <w:lang w:val="es-VE" w:eastAsia="es-VE"/>
        </w:rPr>
      </w:pPr>
    </w:p>
    <w:p w14:paraId="257EB364" w14:textId="3A7931EF" w:rsidR="00084B9E" w:rsidRDefault="00084B9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FACULTAD DE FARMACIA Y BIOANÁLISIS. </w:t>
      </w:r>
    </w:p>
    <w:p w14:paraId="567D68D4" w14:textId="77777777" w:rsidR="00C51B8A" w:rsidRDefault="00C51B8A" w:rsidP="00426E41">
      <w:pPr>
        <w:spacing w:after="0" w:line="240" w:lineRule="auto"/>
        <w:ind w:left="142"/>
        <w:jc w:val="both"/>
        <w:rPr>
          <w:rFonts w:ascii="Times New Roman" w:eastAsia="Times New Roman" w:hAnsi="Times New Roman"/>
          <w:b/>
          <w:sz w:val="24"/>
          <w:szCs w:val="24"/>
          <w:lang w:val="es-VE" w:eastAsia="es-VE"/>
        </w:rPr>
      </w:pPr>
    </w:p>
    <w:p w14:paraId="0EE29692" w14:textId="7A11F1D9" w:rsidR="00084B9E" w:rsidRDefault="00084B9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CU-3122</w:t>
      </w:r>
      <w:r w:rsidRPr="00860D99">
        <w:rPr>
          <w:rFonts w:ascii="Times New Roman" w:eastAsia="Times New Roman" w:hAnsi="Times New Roman"/>
          <w:b/>
          <w:sz w:val="24"/>
          <w:szCs w:val="24"/>
          <w:lang w:val="es-VE" w:eastAsia="es-VE"/>
        </w:rPr>
        <w:t>/17.</w:t>
      </w:r>
    </w:p>
    <w:p w14:paraId="25D17E31" w14:textId="7AE94A9E" w:rsidR="00084B9E" w:rsidRDefault="00084B9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84B9E">
        <w:rPr>
          <w:rFonts w:ascii="Times New Roman" w:eastAsia="Times New Roman" w:hAnsi="Times New Roman"/>
          <w:bCs/>
          <w:sz w:val="24"/>
          <w:szCs w:val="24"/>
          <w:lang w:val="es-VE" w:eastAsia="es-VE"/>
        </w:rPr>
        <w:t>omunicación DP-</w:t>
      </w:r>
      <w:proofErr w:type="spellStart"/>
      <w:r w:rsidRPr="00084B9E">
        <w:rPr>
          <w:rFonts w:ascii="Times New Roman" w:eastAsia="Times New Roman" w:hAnsi="Times New Roman"/>
          <w:bCs/>
          <w:sz w:val="24"/>
          <w:szCs w:val="24"/>
          <w:lang w:val="es-VE" w:eastAsia="es-VE"/>
        </w:rPr>
        <w:t>N°</w:t>
      </w:r>
      <w:proofErr w:type="spellEnd"/>
      <w:r w:rsidRPr="00084B9E">
        <w:rPr>
          <w:rFonts w:ascii="Times New Roman" w:eastAsia="Times New Roman" w:hAnsi="Times New Roman"/>
          <w:bCs/>
          <w:sz w:val="24"/>
          <w:szCs w:val="24"/>
          <w:lang w:val="es-VE" w:eastAsia="es-VE"/>
        </w:rPr>
        <w:t xml:space="preserve"> 2878-17, de fecha 18.10.2017, suscrita por la Profesora Isabella </w:t>
      </w:r>
      <w:proofErr w:type="spellStart"/>
      <w:r w:rsidRPr="00084B9E">
        <w:rPr>
          <w:rFonts w:ascii="Times New Roman" w:eastAsia="Times New Roman" w:hAnsi="Times New Roman"/>
          <w:bCs/>
          <w:sz w:val="24"/>
          <w:szCs w:val="24"/>
          <w:lang w:val="es-VE" w:eastAsia="es-VE"/>
        </w:rPr>
        <w:t>Signorelli</w:t>
      </w:r>
      <w:proofErr w:type="spellEnd"/>
      <w:r w:rsidRPr="00084B9E">
        <w:rPr>
          <w:rFonts w:ascii="Times New Roman" w:eastAsia="Times New Roman" w:hAnsi="Times New Roman"/>
          <w:bCs/>
          <w:sz w:val="24"/>
          <w:szCs w:val="24"/>
          <w:lang w:val="es-VE" w:eastAsia="es-VE"/>
        </w:rPr>
        <w:t xml:space="preserve">, </w:t>
      </w:r>
      <w:proofErr w:type="gramStart"/>
      <w:r w:rsidRPr="00084B9E">
        <w:rPr>
          <w:rFonts w:ascii="Times New Roman" w:eastAsia="Times New Roman" w:hAnsi="Times New Roman"/>
          <w:bCs/>
          <w:sz w:val="24"/>
          <w:szCs w:val="24"/>
          <w:lang w:val="es-VE" w:eastAsia="es-VE"/>
        </w:rPr>
        <w:t>Directora</w:t>
      </w:r>
      <w:proofErr w:type="gramEnd"/>
      <w:r w:rsidRPr="00084B9E">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084B9E">
        <w:rPr>
          <w:rFonts w:ascii="Times New Roman" w:eastAsia="Times New Roman" w:hAnsi="Times New Roman"/>
          <w:b/>
          <w:sz w:val="24"/>
          <w:szCs w:val="24"/>
          <w:lang w:val="es-VE" w:eastAsia="es-VE"/>
        </w:rPr>
        <w:t xml:space="preserve">YORMAN JESÚS PUENTE RAMÍREZ, </w:t>
      </w:r>
      <w:r w:rsidRPr="00084B9E">
        <w:rPr>
          <w:rFonts w:ascii="Times New Roman" w:eastAsia="Times New Roman" w:hAnsi="Times New Roman"/>
          <w:bCs/>
          <w:sz w:val="24"/>
          <w:szCs w:val="24"/>
          <w:lang w:val="es-VE" w:eastAsia="es-VE"/>
        </w:rPr>
        <w:t xml:space="preserve">titular de la Cédula de Identidad </w:t>
      </w:r>
      <w:proofErr w:type="spellStart"/>
      <w:r w:rsidRPr="00084B9E">
        <w:rPr>
          <w:rFonts w:ascii="Times New Roman" w:eastAsia="Times New Roman" w:hAnsi="Times New Roman"/>
          <w:bCs/>
          <w:sz w:val="24"/>
          <w:szCs w:val="24"/>
          <w:lang w:val="es-VE" w:eastAsia="es-VE"/>
        </w:rPr>
        <w:t>N°</w:t>
      </w:r>
      <w:proofErr w:type="spellEnd"/>
      <w:r w:rsidRPr="00084B9E">
        <w:rPr>
          <w:rFonts w:ascii="Times New Roman" w:eastAsia="Times New Roman" w:hAnsi="Times New Roman"/>
          <w:bCs/>
          <w:sz w:val="24"/>
          <w:szCs w:val="24"/>
          <w:lang w:val="es-VE" w:eastAsia="es-VE"/>
        </w:rPr>
        <w:t xml:space="preserve"> 9.470.676, quien se desempeña actualmente como </w:t>
      </w:r>
      <w:r w:rsidRPr="00084B9E">
        <w:rPr>
          <w:rFonts w:ascii="Times New Roman" w:eastAsia="Times New Roman" w:hAnsi="Times New Roman"/>
          <w:b/>
          <w:sz w:val="24"/>
          <w:szCs w:val="24"/>
          <w:lang w:val="es-VE" w:eastAsia="es-VE"/>
        </w:rPr>
        <w:t>AUXILIAR DE LABORATORIO</w:t>
      </w:r>
      <w:r w:rsidRPr="00084B9E">
        <w:rPr>
          <w:rFonts w:ascii="Times New Roman" w:eastAsia="Times New Roman" w:hAnsi="Times New Roman"/>
          <w:bCs/>
          <w:sz w:val="24"/>
          <w:szCs w:val="24"/>
          <w:lang w:val="es-VE" w:eastAsia="es-VE"/>
        </w:rPr>
        <w:t>, en la Facultad de Farmacia y Bioanálisis de la Universidad de Los Andes, con una remuneración mensual de Bs. 441.377,12.</w:t>
      </w:r>
    </w:p>
    <w:p w14:paraId="70E2D312" w14:textId="706DED60" w:rsidR="00084B9E" w:rsidRDefault="00084B9E" w:rsidP="00426E41">
      <w:pPr>
        <w:spacing w:after="0" w:line="240" w:lineRule="auto"/>
        <w:ind w:left="142"/>
        <w:jc w:val="both"/>
        <w:rPr>
          <w:rFonts w:ascii="Times New Roman" w:eastAsia="Times New Roman" w:hAnsi="Times New Roman"/>
          <w:bCs/>
          <w:sz w:val="24"/>
          <w:szCs w:val="24"/>
          <w:lang w:val="es-VE" w:eastAsia="es-VE"/>
        </w:rPr>
      </w:pPr>
      <w:r w:rsidRPr="00084B9E">
        <w:rPr>
          <w:rFonts w:ascii="Times New Roman" w:eastAsia="Times New Roman" w:hAnsi="Times New Roman"/>
          <w:bCs/>
          <w:sz w:val="24"/>
          <w:szCs w:val="24"/>
          <w:lang w:val="es-VE" w:eastAsia="es-VE"/>
        </w:rPr>
        <w:t xml:space="preserve">En este sentido, y en un todo de acuerdo con la cláusula </w:t>
      </w:r>
      <w:proofErr w:type="spellStart"/>
      <w:r w:rsidRPr="00084B9E">
        <w:rPr>
          <w:rFonts w:ascii="Times New Roman" w:eastAsia="Times New Roman" w:hAnsi="Times New Roman"/>
          <w:b/>
          <w:sz w:val="24"/>
          <w:szCs w:val="24"/>
          <w:lang w:val="es-VE" w:eastAsia="es-VE"/>
        </w:rPr>
        <w:t>N°</w:t>
      </w:r>
      <w:proofErr w:type="spellEnd"/>
      <w:r w:rsidRPr="00084B9E">
        <w:rPr>
          <w:rFonts w:ascii="Times New Roman" w:eastAsia="Times New Roman" w:hAnsi="Times New Roman"/>
          <w:b/>
          <w:sz w:val="24"/>
          <w:szCs w:val="24"/>
          <w:lang w:val="es-VE" w:eastAsia="es-VE"/>
        </w:rPr>
        <w:t xml:space="preserve"> 28</w:t>
      </w:r>
      <w:r w:rsidRPr="00084B9E">
        <w:rPr>
          <w:rFonts w:ascii="Times New Roman" w:eastAsia="Times New Roman" w:hAnsi="Times New Roman"/>
          <w:bCs/>
          <w:sz w:val="24"/>
          <w:szCs w:val="24"/>
          <w:lang w:val="es-VE" w:eastAsia="es-VE"/>
        </w:rPr>
        <w:t xml:space="preserve"> del Convenio Colectivo vigente entre la Universidad y </w:t>
      </w:r>
      <w:r w:rsidRPr="00084B9E">
        <w:rPr>
          <w:rFonts w:ascii="Times New Roman" w:eastAsia="Times New Roman" w:hAnsi="Times New Roman"/>
          <w:b/>
          <w:sz w:val="24"/>
          <w:szCs w:val="24"/>
          <w:lang w:val="es-VE" w:eastAsia="es-VE"/>
        </w:rPr>
        <w:t>SOULA</w:t>
      </w:r>
      <w:r w:rsidRPr="00084B9E">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084B9E">
        <w:rPr>
          <w:rFonts w:ascii="Times New Roman" w:eastAsia="Times New Roman" w:hAnsi="Times New Roman"/>
          <w:b/>
          <w:sz w:val="24"/>
          <w:szCs w:val="24"/>
          <w:lang w:val="es-VE" w:eastAsia="es-VE"/>
        </w:rPr>
        <w:t>VEINTISÉIS (26) AÑOS, CINCO (05) MESES Y DIECISEIS (16) DÍAS</w:t>
      </w:r>
      <w:r w:rsidRPr="00084B9E">
        <w:rPr>
          <w:rFonts w:ascii="Times New Roman" w:eastAsia="Times New Roman" w:hAnsi="Times New Roman"/>
          <w:bCs/>
          <w:sz w:val="24"/>
          <w:szCs w:val="24"/>
          <w:lang w:val="es-VE" w:eastAsia="es-VE"/>
        </w:rPr>
        <w:t xml:space="preserve">, el Consejo Universitario acordó concederle el beneficio solicitado a partir del </w:t>
      </w:r>
      <w:r w:rsidRPr="00084B9E">
        <w:rPr>
          <w:rFonts w:ascii="Times New Roman" w:eastAsia="Times New Roman" w:hAnsi="Times New Roman"/>
          <w:b/>
          <w:sz w:val="24"/>
          <w:szCs w:val="24"/>
          <w:lang w:val="es-VE" w:eastAsia="es-VE"/>
        </w:rPr>
        <w:t>TREINTA Y UNO DE</w:t>
      </w:r>
      <w:r w:rsidRPr="00084B9E">
        <w:rPr>
          <w:rFonts w:ascii="Times New Roman" w:eastAsia="Times New Roman" w:hAnsi="Times New Roman"/>
          <w:bCs/>
          <w:sz w:val="24"/>
          <w:szCs w:val="24"/>
          <w:lang w:val="es-VE" w:eastAsia="es-VE"/>
        </w:rPr>
        <w:t xml:space="preserve"> </w:t>
      </w:r>
      <w:r w:rsidRPr="00084B9E">
        <w:rPr>
          <w:rFonts w:ascii="Times New Roman" w:eastAsia="Times New Roman" w:hAnsi="Times New Roman"/>
          <w:b/>
          <w:sz w:val="24"/>
          <w:szCs w:val="24"/>
          <w:lang w:val="es-VE" w:eastAsia="es-VE"/>
        </w:rPr>
        <w:t>OCTUBRE DE 2017</w:t>
      </w:r>
      <w:r w:rsidRPr="00084B9E">
        <w:rPr>
          <w:rFonts w:ascii="Times New Roman" w:eastAsia="Times New Roman" w:hAnsi="Times New Roman"/>
          <w:bCs/>
          <w:sz w:val="24"/>
          <w:szCs w:val="24"/>
          <w:lang w:val="es-VE" w:eastAsia="es-VE"/>
        </w:rPr>
        <w:t xml:space="preserve">, con una remuneración mensual de </w:t>
      </w:r>
      <w:r w:rsidRPr="00084B9E">
        <w:rPr>
          <w:rFonts w:ascii="Times New Roman" w:eastAsia="Times New Roman" w:hAnsi="Times New Roman"/>
          <w:b/>
          <w:sz w:val="24"/>
          <w:szCs w:val="24"/>
          <w:lang w:val="es-VE" w:eastAsia="es-VE"/>
        </w:rPr>
        <w:t xml:space="preserve">CUATROCIENTOS CUARENTA Y UN </w:t>
      </w:r>
      <w:r w:rsidRPr="00084B9E">
        <w:rPr>
          <w:rFonts w:ascii="Times New Roman" w:eastAsia="Times New Roman" w:hAnsi="Times New Roman"/>
          <w:b/>
          <w:sz w:val="24"/>
          <w:szCs w:val="24"/>
          <w:lang w:val="es-VE" w:eastAsia="es-VE"/>
        </w:rPr>
        <w:lastRenderedPageBreak/>
        <w:t>MIL TRESCIENTOS SETENTA Y SIETE BOLÍVARES CON DOCE CENTIMOS (Bs. 441.377,12),</w:t>
      </w:r>
      <w:r w:rsidRPr="00084B9E">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084B9E">
        <w:rPr>
          <w:rFonts w:ascii="Times New Roman" w:eastAsia="Times New Roman" w:hAnsi="Times New Roman"/>
          <w:bCs/>
          <w:sz w:val="24"/>
          <w:szCs w:val="24"/>
          <w:lang w:val="es-VE" w:eastAsia="es-VE"/>
        </w:rPr>
        <w:t>N°</w:t>
      </w:r>
      <w:proofErr w:type="spellEnd"/>
      <w:r w:rsidRPr="00084B9E">
        <w:rPr>
          <w:rFonts w:ascii="Times New Roman" w:eastAsia="Times New Roman" w:hAnsi="Times New Roman"/>
          <w:bCs/>
          <w:sz w:val="24"/>
          <w:szCs w:val="24"/>
          <w:lang w:val="es-VE" w:eastAsia="es-VE"/>
        </w:rPr>
        <w:t xml:space="preserve"> 6155 del 19.11.2014 y en concordancia el </w:t>
      </w:r>
      <w:proofErr w:type="spellStart"/>
      <w:r w:rsidRPr="00084B9E">
        <w:rPr>
          <w:rFonts w:ascii="Times New Roman" w:eastAsia="Times New Roman" w:hAnsi="Times New Roman"/>
          <w:bCs/>
          <w:sz w:val="24"/>
          <w:szCs w:val="24"/>
          <w:lang w:val="es-VE" w:eastAsia="es-VE"/>
        </w:rPr>
        <w:t>articulo</w:t>
      </w:r>
      <w:proofErr w:type="spellEnd"/>
      <w:r w:rsidRPr="00084B9E">
        <w:rPr>
          <w:rFonts w:ascii="Times New Roman" w:eastAsia="Times New Roman" w:hAnsi="Times New Roman"/>
          <w:bCs/>
          <w:sz w:val="24"/>
          <w:szCs w:val="24"/>
          <w:lang w:val="es-VE" w:eastAsia="es-VE"/>
        </w:rPr>
        <w:t xml:space="preserve"> 2 de la Resolución </w:t>
      </w:r>
      <w:proofErr w:type="spellStart"/>
      <w:r w:rsidRPr="00084B9E">
        <w:rPr>
          <w:rFonts w:ascii="Times New Roman" w:eastAsia="Times New Roman" w:hAnsi="Times New Roman"/>
          <w:bCs/>
          <w:sz w:val="24"/>
          <w:szCs w:val="24"/>
          <w:lang w:val="es-VE" w:eastAsia="es-VE"/>
        </w:rPr>
        <w:t>N°</w:t>
      </w:r>
      <w:proofErr w:type="spellEnd"/>
      <w:r w:rsidRPr="00084B9E">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084B9E">
        <w:rPr>
          <w:rFonts w:ascii="Times New Roman" w:eastAsia="Times New Roman" w:hAnsi="Times New Roman"/>
          <w:bCs/>
          <w:sz w:val="24"/>
          <w:szCs w:val="24"/>
          <w:lang w:val="es-VE" w:eastAsia="es-VE"/>
        </w:rPr>
        <w:t>dias</w:t>
      </w:r>
      <w:proofErr w:type="spellEnd"/>
      <w:r w:rsidRPr="00084B9E">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43872A3" w14:textId="524038CB" w:rsidR="00084B9E" w:rsidRDefault="00084B9E"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04CFA801" w14:textId="2D6CE330" w:rsidR="00476E3A" w:rsidRDefault="00476E3A" w:rsidP="00426E41">
      <w:pPr>
        <w:spacing w:after="0" w:line="240" w:lineRule="auto"/>
        <w:ind w:left="142"/>
        <w:jc w:val="both"/>
        <w:rPr>
          <w:rFonts w:ascii="Times New Roman" w:eastAsia="Times New Roman" w:hAnsi="Times New Roman"/>
          <w:b/>
          <w:sz w:val="24"/>
          <w:szCs w:val="24"/>
          <w:lang w:val="es-VE" w:eastAsia="es-VE"/>
        </w:rPr>
      </w:pPr>
    </w:p>
    <w:p w14:paraId="566A0BB7" w14:textId="4AC554DE" w:rsidR="00476E3A" w:rsidRDefault="00476E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CU-3124</w:t>
      </w:r>
      <w:r w:rsidRPr="00860D99">
        <w:rPr>
          <w:rFonts w:ascii="Times New Roman" w:eastAsia="Times New Roman" w:hAnsi="Times New Roman"/>
          <w:b/>
          <w:sz w:val="24"/>
          <w:szCs w:val="24"/>
          <w:lang w:val="es-VE" w:eastAsia="es-VE"/>
        </w:rPr>
        <w:t>/17.</w:t>
      </w:r>
    </w:p>
    <w:p w14:paraId="312DD43E" w14:textId="2012D36A" w:rsidR="00476E3A" w:rsidRPr="00476E3A" w:rsidRDefault="00476E3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76E3A">
        <w:rPr>
          <w:rFonts w:ascii="Times New Roman" w:eastAsia="Times New Roman" w:hAnsi="Times New Roman"/>
          <w:bCs/>
          <w:sz w:val="24"/>
          <w:szCs w:val="24"/>
          <w:lang w:val="es-VE" w:eastAsia="es-VE"/>
        </w:rPr>
        <w:t>omunicación DP-</w:t>
      </w:r>
      <w:proofErr w:type="spellStart"/>
      <w:r w:rsidRPr="00476E3A">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476E3A">
        <w:rPr>
          <w:rFonts w:ascii="Times New Roman" w:eastAsia="Times New Roman" w:hAnsi="Times New Roman"/>
          <w:bCs/>
          <w:sz w:val="24"/>
          <w:szCs w:val="24"/>
          <w:lang w:val="es-VE" w:eastAsia="es-VE"/>
        </w:rPr>
        <w:t xml:space="preserve"> 2880-17, de fecha 18.10.2017, suscrita por la Profesora Isabella </w:t>
      </w:r>
      <w:proofErr w:type="spellStart"/>
      <w:r w:rsidRPr="00476E3A">
        <w:rPr>
          <w:rFonts w:ascii="Times New Roman" w:eastAsia="Times New Roman" w:hAnsi="Times New Roman"/>
          <w:bCs/>
          <w:sz w:val="24"/>
          <w:szCs w:val="24"/>
          <w:lang w:val="es-VE" w:eastAsia="es-VE"/>
        </w:rPr>
        <w:t>Signorelli</w:t>
      </w:r>
      <w:proofErr w:type="spellEnd"/>
      <w:r w:rsidRPr="00476E3A">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476E3A">
        <w:rPr>
          <w:rFonts w:ascii="Times New Roman" w:eastAsia="Times New Roman" w:hAnsi="Times New Roman"/>
          <w:b/>
          <w:sz w:val="24"/>
          <w:szCs w:val="24"/>
          <w:lang w:val="es-VE" w:eastAsia="es-VE"/>
        </w:rPr>
        <w:t>OSWALDO JOSÉ VARELA DÍAZ,</w:t>
      </w:r>
      <w:r w:rsidRPr="00476E3A">
        <w:rPr>
          <w:rFonts w:ascii="Times New Roman" w:eastAsia="Times New Roman" w:hAnsi="Times New Roman"/>
          <w:bCs/>
          <w:sz w:val="24"/>
          <w:szCs w:val="24"/>
          <w:lang w:val="es-VE" w:eastAsia="es-VE"/>
        </w:rPr>
        <w:t xml:space="preserve"> titular de la Cédula de Identidad </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6.290.014, quien se desempeña actualmente como </w:t>
      </w:r>
      <w:r w:rsidRPr="00476E3A">
        <w:rPr>
          <w:rFonts w:ascii="Times New Roman" w:eastAsia="Times New Roman" w:hAnsi="Times New Roman"/>
          <w:b/>
          <w:sz w:val="24"/>
          <w:szCs w:val="24"/>
          <w:lang w:val="es-VE" w:eastAsia="es-VE"/>
        </w:rPr>
        <w:t>AUXILIAR DE MANTENIMIENTO DE EQUIPOS DE SONIDO</w:t>
      </w:r>
      <w:r w:rsidRPr="00476E3A">
        <w:rPr>
          <w:rFonts w:ascii="Times New Roman" w:eastAsia="Times New Roman" w:hAnsi="Times New Roman"/>
          <w:bCs/>
          <w:sz w:val="24"/>
          <w:szCs w:val="24"/>
          <w:lang w:val="es-VE" w:eastAsia="es-VE"/>
        </w:rPr>
        <w:t>, en la Facultad de Farmacia y Bioanálisis de la Universidad de Los Andes, con una remuneración mensual de Bs. 468.605,50.</w:t>
      </w:r>
    </w:p>
    <w:p w14:paraId="5BAC9E69" w14:textId="0645F4D7" w:rsidR="00476E3A" w:rsidRDefault="00476E3A" w:rsidP="00426E41">
      <w:pPr>
        <w:spacing w:after="0" w:line="240" w:lineRule="auto"/>
        <w:ind w:left="142"/>
        <w:jc w:val="both"/>
        <w:rPr>
          <w:rFonts w:ascii="Times New Roman" w:eastAsia="Times New Roman" w:hAnsi="Times New Roman"/>
          <w:bCs/>
          <w:sz w:val="24"/>
          <w:szCs w:val="24"/>
          <w:lang w:val="es-VE" w:eastAsia="es-VE"/>
        </w:rPr>
      </w:pPr>
      <w:r w:rsidRPr="00476E3A">
        <w:rPr>
          <w:rFonts w:ascii="Times New Roman" w:eastAsia="Times New Roman" w:hAnsi="Times New Roman"/>
          <w:bCs/>
          <w:sz w:val="24"/>
          <w:szCs w:val="24"/>
          <w:lang w:val="es-VE" w:eastAsia="es-VE"/>
        </w:rPr>
        <w:t xml:space="preserve">En este sentido, y en un todo de acuerdo con la cláusula </w:t>
      </w:r>
      <w:proofErr w:type="spellStart"/>
      <w:r w:rsidRPr="00476E3A">
        <w:rPr>
          <w:rFonts w:ascii="Times New Roman" w:eastAsia="Times New Roman" w:hAnsi="Times New Roman"/>
          <w:b/>
          <w:sz w:val="24"/>
          <w:szCs w:val="24"/>
          <w:lang w:val="es-VE" w:eastAsia="es-VE"/>
        </w:rPr>
        <w:t>Nº</w:t>
      </w:r>
      <w:proofErr w:type="spellEnd"/>
      <w:r w:rsidRPr="00476E3A">
        <w:rPr>
          <w:rFonts w:ascii="Times New Roman" w:eastAsia="Times New Roman" w:hAnsi="Times New Roman"/>
          <w:b/>
          <w:sz w:val="24"/>
          <w:szCs w:val="24"/>
          <w:lang w:val="es-VE" w:eastAsia="es-VE"/>
        </w:rPr>
        <w:t xml:space="preserve"> 28</w:t>
      </w:r>
      <w:r w:rsidRPr="00476E3A">
        <w:rPr>
          <w:rFonts w:ascii="Times New Roman" w:eastAsia="Times New Roman" w:hAnsi="Times New Roman"/>
          <w:bCs/>
          <w:sz w:val="24"/>
          <w:szCs w:val="24"/>
          <w:lang w:val="es-VE" w:eastAsia="es-VE"/>
        </w:rPr>
        <w:t xml:space="preserve"> del Convenio Colectivo vigente entre la Universidad y </w:t>
      </w:r>
      <w:r w:rsidRPr="00476E3A">
        <w:rPr>
          <w:rFonts w:ascii="Times New Roman" w:eastAsia="Times New Roman" w:hAnsi="Times New Roman"/>
          <w:b/>
          <w:sz w:val="24"/>
          <w:szCs w:val="24"/>
          <w:lang w:val="es-VE" w:eastAsia="es-VE"/>
        </w:rPr>
        <w:t>SOULA</w:t>
      </w:r>
      <w:r w:rsidRPr="00476E3A">
        <w:rPr>
          <w:rFonts w:ascii="Times New Roman" w:eastAsia="Times New Roman" w:hAnsi="Times New Roman"/>
          <w:bCs/>
          <w:sz w:val="24"/>
          <w:szCs w:val="24"/>
          <w:lang w:val="es-VE" w:eastAsia="es-VE"/>
        </w:rPr>
        <w:t xml:space="preserve">, ya </w:t>
      </w:r>
      <w:r w:rsidRPr="00476E3A">
        <w:rPr>
          <w:rFonts w:ascii="Times New Roman" w:eastAsia="Times New Roman" w:hAnsi="Times New Roman"/>
          <w:bCs/>
          <w:sz w:val="24"/>
          <w:szCs w:val="24"/>
          <w:lang w:val="es-VE" w:eastAsia="es-VE"/>
        </w:rPr>
        <w:t xml:space="preserve">que el trabajador ha prestado sus servicios ininterrumpidos en la institución por un lapso de </w:t>
      </w:r>
      <w:r w:rsidRPr="00476E3A">
        <w:rPr>
          <w:rFonts w:ascii="Times New Roman" w:eastAsia="Times New Roman" w:hAnsi="Times New Roman"/>
          <w:b/>
          <w:sz w:val="24"/>
          <w:szCs w:val="24"/>
          <w:lang w:val="es-VE" w:eastAsia="es-VE"/>
        </w:rPr>
        <w:t>VEINTICINCO (25) AÑOS, DOS (02) MESES Y 00 DÍAS</w:t>
      </w:r>
      <w:r w:rsidRPr="00476E3A">
        <w:rPr>
          <w:rFonts w:ascii="Times New Roman" w:eastAsia="Times New Roman" w:hAnsi="Times New Roman"/>
          <w:bCs/>
          <w:sz w:val="24"/>
          <w:szCs w:val="24"/>
          <w:lang w:val="es-VE" w:eastAsia="es-VE"/>
        </w:rPr>
        <w:t xml:space="preserve">, el Consejo Universitario acordó concederle el beneficio solicitado a partir del </w:t>
      </w:r>
      <w:r w:rsidRPr="00476E3A">
        <w:rPr>
          <w:rFonts w:ascii="Times New Roman" w:eastAsia="Times New Roman" w:hAnsi="Times New Roman"/>
          <w:b/>
          <w:sz w:val="24"/>
          <w:szCs w:val="24"/>
          <w:lang w:val="es-VE" w:eastAsia="es-VE"/>
        </w:rPr>
        <w:t>TREINTA Y UNO DE OCTUBRE DE 2017,</w:t>
      </w:r>
      <w:r w:rsidRPr="00476E3A">
        <w:rPr>
          <w:rFonts w:ascii="Times New Roman" w:eastAsia="Times New Roman" w:hAnsi="Times New Roman"/>
          <w:bCs/>
          <w:sz w:val="24"/>
          <w:szCs w:val="24"/>
          <w:lang w:val="es-VE" w:eastAsia="es-VE"/>
        </w:rPr>
        <w:t xml:space="preserve"> con una remuneración mensual de </w:t>
      </w:r>
      <w:r w:rsidRPr="00476E3A">
        <w:rPr>
          <w:rFonts w:ascii="Times New Roman" w:eastAsia="Times New Roman" w:hAnsi="Times New Roman"/>
          <w:b/>
          <w:sz w:val="24"/>
          <w:szCs w:val="24"/>
          <w:lang w:val="es-VE" w:eastAsia="es-VE"/>
        </w:rPr>
        <w:t>CUATROCIENTOS SESENTA Y OCHO MIL SEISCIENTOS CINCO BOLÍVARES CON CINCUENTA CENTIMOS (Bs. 468.605,50),</w:t>
      </w:r>
      <w:r w:rsidRPr="00476E3A">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476E3A">
        <w:rPr>
          <w:rFonts w:ascii="Times New Roman" w:eastAsia="Times New Roman" w:hAnsi="Times New Roman"/>
          <w:bCs/>
          <w:sz w:val="24"/>
          <w:szCs w:val="24"/>
          <w:lang w:val="es-VE" w:eastAsia="es-VE"/>
        </w:rPr>
        <w:t>N°</w:t>
      </w:r>
      <w:proofErr w:type="spellEnd"/>
      <w:r w:rsidRPr="00476E3A">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1141392" w14:textId="45A38D52" w:rsidR="00476E3A" w:rsidRDefault="00476E3A"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2E716998" w14:textId="4FECA7C9" w:rsidR="00613778" w:rsidRDefault="00613778" w:rsidP="00426E41">
      <w:pPr>
        <w:spacing w:after="0" w:line="240" w:lineRule="auto"/>
        <w:ind w:left="142"/>
        <w:jc w:val="both"/>
        <w:rPr>
          <w:rFonts w:ascii="Times New Roman" w:eastAsia="Times New Roman" w:hAnsi="Times New Roman"/>
          <w:b/>
          <w:sz w:val="24"/>
          <w:szCs w:val="24"/>
          <w:lang w:val="es-VE" w:eastAsia="es-VE"/>
        </w:rPr>
      </w:pPr>
    </w:p>
    <w:p w14:paraId="6E0705D2" w14:textId="5FDE28DE" w:rsidR="00613778" w:rsidRPr="0094503A" w:rsidRDefault="0061377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CU-3142</w:t>
      </w:r>
      <w:r w:rsidRPr="00860D99">
        <w:rPr>
          <w:rFonts w:ascii="Times New Roman" w:eastAsia="Times New Roman" w:hAnsi="Times New Roman"/>
          <w:b/>
          <w:sz w:val="24"/>
          <w:szCs w:val="24"/>
          <w:lang w:val="es-VE" w:eastAsia="es-VE"/>
        </w:rPr>
        <w:t>/17.</w:t>
      </w:r>
    </w:p>
    <w:p w14:paraId="2DE40681" w14:textId="735CFFD5" w:rsidR="00613778" w:rsidRDefault="0061377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13778">
        <w:rPr>
          <w:rFonts w:ascii="Times New Roman" w:eastAsia="Times New Roman" w:hAnsi="Times New Roman"/>
          <w:bCs/>
          <w:sz w:val="24"/>
          <w:szCs w:val="24"/>
          <w:lang w:val="es-VE" w:eastAsia="es-VE"/>
        </w:rPr>
        <w:t xml:space="preserve">omunicación DP-N 21881-17, de fecha 18.10.2017, suscrita por la Profesora Isabella </w:t>
      </w:r>
      <w:proofErr w:type="spellStart"/>
      <w:r w:rsidRPr="00613778">
        <w:rPr>
          <w:rFonts w:ascii="Times New Roman" w:eastAsia="Times New Roman" w:hAnsi="Times New Roman"/>
          <w:bCs/>
          <w:sz w:val="24"/>
          <w:szCs w:val="24"/>
          <w:lang w:val="es-VE" w:eastAsia="es-VE"/>
        </w:rPr>
        <w:t>Signorelli</w:t>
      </w:r>
      <w:proofErr w:type="spellEnd"/>
      <w:r w:rsidRPr="00613778">
        <w:rPr>
          <w:rFonts w:ascii="Times New Roman" w:eastAsia="Times New Roman" w:hAnsi="Times New Roman"/>
          <w:bCs/>
          <w:sz w:val="24"/>
          <w:szCs w:val="24"/>
          <w:lang w:val="es-VE" w:eastAsia="es-VE"/>
        </w:rPr>
        <w:t xml:space="preserve">, </w:t>
      </w:r>
      <w:proofErr w:type="gramStart"/>
      <w:r w:rsidRPr="00613778">
        <w:rPr>
          <w:rFonts w:ascii="Times New Roman" w:eastAsia="Times New Roman" w:hAnsi="Times New Roman"/>
          <w:bCs/>
          <w:sz w:val="24"/>
          <w:szCs w:val="24"/>
          <w:lang w:val="es-VE" w:eastAsia="es-VE"/>
        </w:rPr>
        <w:t>Directora</w:t>
      </w:r>
      <w:proofErr w:type="gramEnd"/>
      <w:r w:rsidRPr="00613778">
        <w:rPr>
          <w:rFonts w:ascii="Times New Roman" w:eastAsia="Times New Roman" w:hAnsi="Times New Roman"/>
          <w:bCs/>
          <w:sz w:val="24"/>
          <w:szCs w:val="24"/>
          <w:lang w:val="es-VE" w:eastAsia="es-VE"/>
        </w:rPr>
        <w:t xml:space="preserve"> de Personal, mediante la cual somete a consideración de este Máximo Organismo, la solicitud de Pensión del ciudadano (a): </w:t>
      </w:r>
      <w:r w:rsidRPr="00613778">
        <w:rPr>
          <w:rFonts w:ascii="Times New Roman" w:eastAsia="Times New Roman" w:hAnsi="Times New Roman"/>
          <w:b/>
          <w:sz w:val="24"/>
          <w:szCs w:val="24"/>
          <w:lang w:val="es-VE" w:eastAsia="es-VE"/>
        </w:rPr>
        <w:t>DIANA ELIZABETH CADENAS JAIMEZ</w:t>
      </w:r>
      <w:r w:rsidRPr="00613778">
        <w:rPr>
          <w:rFonts w:ascii="Times New Roman" w:eastAsia="Times New Roman" w:hAnsi="Times New Roman"/>
          <w:bCs/>
          <w:sz w:val="24"/>
          <w:szCs w:val="24"/>
          <w:lang w:val="es-VE" w:eastAsia="es-VE"/>
        </w:rPr>
        <w:t xml:space="preserve">, titular de la Cédula de </w:t>
      </w:r>
      <w:r w:rsidRPr="00613778">
        <w:rPr>
          <w:rFonts w:ascii="Times New Roman" w:eastAsia="Times New Roman" w:hAnsi="Times New Roman"/>
          <w:bCs/>
          <w:sz w:val="24"/>
          <w:szCs w:val="24"/>
          <w:lang w:val="es-VE" w:eastAsia="es-VE"/>
        </w:rPr>
        <w:lastRenderedPageBreak/>
        <w:t xml:space="preserve">Identidad </w:t>
      </w:r>
      <w:proofErr w:type="spellStart"/>
      <w:r w:rsidRPr="00613778">
        <w:rPr>
          <w:rFonts w:ascii="Times New Roman" w:eastAsia="Times New Roman" w:hAnsi="Times New Roman"/>
          <w:bCs/>
          <w:sz w:val="24"/>
          <w:szCs w:val="24"/>
          <w:lang w:val="es-VE" w:eastAsia="es-VE"/>
        </w:rPr>
        <w:t>N°</w:t>
      </w:r>
      <w:proofErr w:type="spellEnd"/>
      <w:r w:rsidRPr="00613778">
        <w:rPr>
          <w:rFonts w:ascii="Times New Roman" w:eastAsia="Times New Roman" w:hAnsi="Times New Roman"/>
          <w:bCs/>
          <w:sz w:val="24"/>
          <w:szCs w:val="24"/>
          <w:lang w:val="es-VE" w:eastAsia="es-VE"/>
        </w:rPr>
        <w:t xml:space="preserve"> 8.024.809, quien se desempeña como </w:t>
      </w:r>
      <w:r w:rsidRPr="00613778">
        <w:rPr>
          <w:rFonts w:ascii="Times New Roman" w:eastAsia="Times New Roman" w:hAnsi="Times New Roman"/>
          <w:b/>
          <w:sz w:val="24"/>
          <w:szCs w:val="24"/>
          <w:lang w:val="es-VE" w:eastAsia="es-VE"/>
        </w:rPr>
        <w:t>JEFE DE EMISIÓN DE PAGO</w:t>
      </w:r>
      <w:r w:rsidRPr="00613778">
        <w:rPr>
          <w:rFonts w:ascii="Times New Roman" w:eastAsia="Times New Roman" w:hAnsi="Times New Roman"/>
          <w:bCs/>
          <w:sz w:val="24"/>
          <w:szCs w:val="24"/>
          <w:lang w:val="es-VE" w:eastAsia="es-VE"/>
        </w:rPr>
        <w:t xml:space="preserve">, en la Facultad de Farmacia y </w:t>
      </w:r>
      <w:proofErr w:type="spellStart"/>
      <w:r w:rsidRPr="00613778">
        <w:rPr>
          <w:rFonts w:ascii="Times New Roman" w:eastAsia="Times New Roman" w:hAnsi="Times New Roman"/>
          <w:bCs/>
          <w:sz w:val="24"/>
          <w:szCs w:val="24"/>
          <w:lang w:val="es-VE" w:eastAsia="es-VE"/>
        </w:rPr>
        <w:t>Binanálisis</w:t>
      </w:r>
      <w:proofErr w:type="spellEnd"/>
      <w:r w:rsidRPr="00613778">
        <w:rPr>
          <w:rFonts w:ascii="Times New Roman" w:eastAsia="Times New Roman" w:hAnsi="Times New Roman"/>
          <w:bCs/>
          <w:sz w:val="24"/>
          <w:szCs w:val="24"/>
          <w:lang w:val="es-VE" w:eastAsia="es-VE"/>
        </w:rPr>
        <w:t xml:space="preserve"> de la Universidad de Los Andes, con una remuneración mensual de Bs. 707.984,17</w:t>
      </w:r>
      <w:r>
        <w:rPr>
          <w:rFonts w:ascii="Times New Roman" w:eastAsia="Times New Roman" w:hAnsi="Times New Roman"/>
          <w:bCs/>
          <w:sz w:val="24"/>
          <w:szCs w:val="24"/>
          <w:lang w:val="es-VE" w:eastAsia="es-VE"/>
        </w:rPr>
        <w:t>.</w:t>
      </w:r>
    </w:p>
    <w:p w14:paraId="51CF8345" w14:textId="77777777" w:rsidR="00613778" w:rsidRPr="00613778" w:rsidRDefault="00613778" w:rsidP="00426E41">
      <w:pPr>
        <w:spacing w:after="0" w:line="240" w:lineRule="auto"/>
        <w:ind w:left="142"/>
        <w:jc w:val="both"/>
        <w:rPr>
          <w:rFonts w:ascii="Times New Roman" w:eastAsia="Times New Roman" w:hAnsi="Times New Roman"/>
          <w:bCs/>
          <w:sz w:val="24"/>
          <w:szCs w:val="24"/>
          <w:lang w:val="es-VE" w:eastAsia="es-VE"/>
        </w:rPr>
      </w:pPr>
    </w:p>
    <w:p w14:paraId="011E275B" w14:textId="77777777" w:rsidR="00271275" w:rsidRDefault="00613778" w:rsidP="00426E41">
      <w:pPr>
        <w:spacing w:after="0" w:line="240" w:lineRule="auto"/>
        <w:ind w:left="142"/>
        <w:jc w:val="both"/>
        <w:rPr>
          <w:rFonts w:ascii="Times New Roman" w:eastAsia="Times New Roman" w:hAnsi="Times New Roman"/>
          <w:b/>
          <w:sz w:val="24"/>
          <w:szCs w:val="24"/>
          <w:lang w:val="es-VE" w:eastAsia="es-VE"/>
        </w:rPr>
      </w:pPr>
      <w:r w:rsidRPr="00613778">
        <w:rPr>
          <w:rFonts w:ascii="Times New Roman" w:eastAsia="Times New Roman" w:hAnsi="Times New Roman"/>
          <w:bCs/>
          <w:sz w:val="24"/>
          <w:szCs w:val="24"/>
          <w:lang w:val="es-VE" w:eastAsia="es-VE"/>
        </w:rPr>
        <w:t xml:space="preserve">En este sentido, y en un todo de acuerdo con la cláusula </w:t>
      </w:r>
      <w:proofErr w:type="spellStart"/>
      <w:r w:rsidRPr="00613778">
        <w:rPr>
          <w:rFonts w:ascii="Times New Roman" w:eastAsia="Times New Roman" w:hAnsi="Times New Roman"/>
          <w:b/>
          <w:sz w:val="24"/>
          <w:szCs w:val="24"/>
          <w:lang w:val="es-VE" w:eastAsia="es-VE"/>
        </w:rPr>
        <w:t>Nº</w:t>
      </w:r>
      <w:proofErr w:type="spellEnd"/>
      <w:r w:rsidRPr="00613778">
        <w:rPr>
          <w:rFonts w:ascii="Times New Roman" w:eastAsia="Times New Roman" w:hAnsi="Times New Roman"/>
          <w:b/>
          <w:sz w:val="24"/>
          <w:szCs w:val="24"/>
          <w:lang w:val="es-VE" w:eastAsia="es-VE"/>
        </w:rPr>
        <w:t xml:space="preserve"> 29</w:t>
      </w:r>
      <w:r w:rsidRPr="00613778">
        <w:rPr>
          <w:rFonts w:ascii="Times New Roman" w:eastAsia="Times New Roman" w:hAnsi="Times New Roman"/>
          <w:bCs/>
          <w:sz w:val="24"/>
          <w:szCs w:val="24"/>
          <w:lang w:val="es-VE" w:eastAsia="es-VE"/>
        </w:rPr>
        <w:t xml:space="preserve"> del Convenio Colectivo Vigente entre la Universidad y </w:t>
      </w:r>
      <w:r w:rsidRPr="00613778">
        <w:rPr>
          <w:rFonts w:ascii="Times New Roman" w:eastAsia="Times New Roman" w:hAnsi="Times New Roman"/>
          <w:b/>
          <w:sz w:val="24"/>
          <w:szCs w:val="24"/>
          <w:lang w:val="es-VE" w:eastAsia="es-VE"/>
        </w:rPr>
        <w:t>SIPRULA</w:t>
      </w:r>
      <w:r w:rsidRPr="00613778">
        <w:rPr>
          <w:rFonts w:ascii="Times New Roman" w:eastAsia="Times New Roman" w:hAnsi="Times New Roman"/>
          <w:bCs/>
          <w:sz w:val="24"/>
          <w:szCs w:val="24"/>
          <w:lang w:val="es-VE" w:eastAsia="es-VE"/>
        </w:rPr>
        <w:t xml:space="preserve"> "La Universidad conviene en conceder el beneficio de Pensión por incapacidad para aquellos trabajadores que tengan entre cinco (05) y diez (10) años de servicios, el monto de la pensión será equivalente a un </w:t>
      </w:r>
      <w:proofErr w:type="spellStart"/>
      <w:r w:rsidRPr="00613778">
        <w:rPr>
          <w:rFonts w:ascii="Times New Roman" w:eastAsia="Times New Roman" w:hAnsi="Times New Roman"/>
          <w:bCs/>
          <w:sz w:val="24"/>
          <w:szCs w:val="24"/>
          <w:lang w:val="es-VE" w:eastAsia="es-VE"/>
        </w:rPr>
        <w:t>veintiavo</w:t>
      </w:r>
      <w:proofErr w:type="spellEnd"/>
      <w:r w:rsidRPr="00613778">
        <w:rPr>
          <w:rFonts w:ascii="Times New Roman" w:eastAsia="Times New Roman" w:hAnsi="Times New Roman"/>
          <w:bCs/>
          <w:sz w:val="24"/>
          <w:szCs w:val="24"/>
          <w:lang w:val="es-VE" w:eastAsia="es-VE"/>
        </w:rPr>
        <w:t xml:space="preserve">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613778">
        <w:rPr>
          <w:rFonts w:ascii="Times New Roman" w:eastAsia="Times New Roman" w:hAnsi="Times New Roman"/>
          <w:b/>
          <w:sz w:val="24"/>
          <w:szCs w:val="24"/>
          <w:lang w:val="es-VE" w:eastAsia="es-VE"/>
        </w:rPr>
        <w:t>DISCAPACIDAD LABORAL DE TIPO ABSOLUTA Y PERMANENTE</w:t>
      </w:r>
      <w:r w:rsidRPr="00613778">
        <w:rPr>
          <w:rFonts w:ascii="Times New Roman" w:eastAsia="Times New Roman" w:hAnsi="Times New Roman"/>
          <w:bCs/>
          <w:sz w:val="24"/>
          <w:szCs w:val="24"/>
          <w:lang w:val="es-VE" w:eastAsia="es-VE"/>
        </w:rPr>
        <w:t xml:space="preserve"> para su trabajo; y, en vista de que la trabajadora </w:t>
      </w:r>
      <w:proofErr w:type="spellStart"/>
      <w:r w:rsidRPr="00613778">
        <w:rPr>
          <w:rFonts w:ascii="Times New Roman" w:eastAsia="Times New Roman" w:hAnsi="Times New Roman"/>
          <w:bCs/>
          <w:sz w:val="24"/>
          <w:szCs w:val="24"/>
          <w:lang w:val="es-VE" w:eastAsia="es-VE"/>
        </w:rPr>
        <w:t>ingresóa</w:t>
      </w:r>
      <w:proofErr w:type="spellEnd"/>
      <w:r w:rsidRPr="00613778">
        <w:rPr>
          <w:rFonts w:ascii="Times New Roman" w:eastAsia="Times New Roman" w:hAnsi="Times New Roman"/>
          <w:bCs/>
          <w:sz w:val="24"/>
          <w:szCs w:val="24"/>
          <w:lang w:val="es-VE" w:eastAsia="es-VE"/>
        </w:rPr>
        <w:t xml:space="preserve"> el 05.09.1994 hasta el 16.12.1994 y luego el 01.02.995 al 14.12.1995 como </w:t>
      </w:r>
      <w:r w:rsidRPr="00613778">
        <w:rPr>
          <w:rFonts w:ascii="Times New Roman" w:eastAsia="Times New Roman" w:hAnsi="Times New Roman"/>
          <w:b/>
          <w:sz w:val="24"/>
          <w:szCs w:val="24"/>
          <w:lang w:val="es-VE" w:eastAsia="es-VE"/>
        </w:rPr>
        <w:t>OFICINISTA I</w:t>
      </w:r>
      <w:r w:rsidRPr="00613778">
        <w:rPr>
          <w:rFonts w:ascii="Times New Roman" w:eastAsia="Times New Roman" w:hAnsi="Times New Roman"/>
          <w:bCs/>
          <w:sz w:val="24"/>
          <w:szCs w:val="24"/>
          <w:lang w:val="es-VE" w:eastAsia="es-VE"/>
        </w:rPr>
        <w:t xml:space="preserve">, en la Facultad de </w:t>
      </w:r>
      <w:proofErr w:type="spellStart"/>
      <w:r w:rsidRPr="00613778">
        <w:rPr>
          <w:rFonts w:ascii="Times New Roman" w:eastAsia="Times New Roman" w:hAnsi="Times New Roman"/>
          <w:bCs/>
          <w:sz w:val="24"/>
          <w:szCs w:val="24"/>
          <w:lang w:val="es-VE" w:eastAsia="es-VE"/>
        </w:rPr>
        <w:t>Aquitectura</w:t>
      </w:r>
      <w:proofErr w:type="spellEnd"/>
      <w:r w:rsidRPr="00613778">
        <w:rPr>
          <w:rFonts w:ascii="Times New Roman" w:eastAsia="Times New Roman" w:hAnsi="Times New Roman"/>
          <w:bCs/>
          <w:sz w:val="24"/>
          <w:szCs w:val="24"/>
          <w:lang w:val="es-VE" w:eastAsia="es-VE"/>
        </w:rPr>
        <w:t xml:space="preserve"> de la Universidad de los Andes, según contratos de fechas 03.10.1994 y 15.02.1995 por un lapso de </w:t>
      </w:r>
      <w:r w:rsidRPr="00613778">
        <w:rPr>
          <w:rFonts w:ascii="Times New Roman" w:eastAsia="Times New Roman" w:hAnsi="Times New Roman"/>
          <w:b/>
          <w:sz w:val="24"/>
          <w:szCs w:val="24"/>
          <w:lang w:val="es-VE" w:eastAsia="es-VE"/>
        </w:rPr>
        <w:t>UN (01) AÑOS, UN (01) MES Y VEINTICUATRO (24) DÍAS, TIEMPO LABORADO DESPUES DE SU NOMBRAMIENTO ES DE VEINTIÚN (21) AÑOS, SEIS (06) MESES Y 00 DÍAS, TOTAL DE TIEMPO LABORADO EN LA INSTITUCIÓN ES DE VEINTIDÓS (22) AÑOS, SIETE (07) MESES Y VEINTICUATRO (24) DÍAS</w:t>
      </w:r>
      <w:r w:rsidRPr="00613778">
        <w:rPr>
          <w:rFonts w:ascii="Times New Roman" w:eastAsia="Times New Roman" w:hAnsi="Times New Roman"/>
          <w:bCs/>
          <w:sz w:val="24"/>
          <w:szCs w:val="24"/>
          <w:lang w:val="es-VE" w:eastAsia="es-VE"/>
        </w:rPr>
        <w:t xml:space="preserve">, el Consejo Universitario acordó concederle el </w:t>
      </w:r>
      <w:r w:rsidRPr="00613778">
        <w:rPr>
          <w:rFonts w:ascii="Times New Roman" w:eastAsia="Times New Roman" w:hAnsi="Times New Roman"/>
          <w:bCs/>
          <w:sz w:val="24"/>
          <w:szCs w:val="24"/>
          <w:lang w:val="es-VE" w:eastAsia="es-VE"/>
        </w:rPr>
        <w:t xml:space="preserve">beneficio solicitado a partir del </w:t>
      </w:r>
      <w:r w:rsidRPr="00613778">
        <w:rPr>
          <w:rFonts w:ascii="Times New Roman" w:eastAsia="Times New Roman" w:hAnsi="Times New Roman"/>
          <w:b/>
          <w:sz w:val="24"/>
          <w:szCs w:val="24"/>
          <w:lang w:val="es-VE" w:eastAsia="es-VE"/>
        </w:rPr>
        <w:t>TREINTA Y UNO DE OCTUBRE DE 2017,</w:t>
      </w:r>
      <w:r w:rsidRPr="00613778">
        <w:rPr>
          <w:rFonts w:ascii="Times New Roman" w:eastAsia="Times New Roman" w:hAnsi="Times New Roman"/>
          <w:bCs/>
          <w:sz w:val="24"/>
          <w:szCs w:val="24"/>
          <w:lang w:val="es-VE" w:eastAsia="es-VE"/>
        </w:rPr>
        <w:t xml:space="preserve"> con una remuneración mensual de </w:t>
      </w:r>
      <w:r w:rsidRPr="00613778">
        <w:rPr>
          <w:rFonts w:ascii="Times New Roman" w:eastAsia="Times New Roman" w:hAnsi="Times New Roman"/>
          <w:b/>
          <w:sz w:val="24"/>
          <w:szCs w:val="24"/>
          <w:lang w:val="es-VE" w:eastAsia="es-VE"/>
        </w:rPr>
        <w:t>SETECIENTOS SIETE MIL NOVECIENTOS OCHENTA Y CUATRO BOLÍVARES CON DIECISIETE CENTIMOS (BS. 707.984,17),</w:t>
      </w:r>
      <w:r w:rsidRPr="00613778">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613778">
        <w:rPr>
          <w:rFonts w:ascii="Times New Roman" w:eastAsia="Times New Roman" w:hAnsi="Times New Roman"/>
          <w:bCs/>
          <w:sz w:val="24"/>
          <w:szCs w:val="24"/>
          <w:lang w:val="es-VE" w:eastAsia="es-VE"/>
        </w:rPr>
        <w:t>N°</w:t>
      </w:r>
      <w:proofErr w:type="spellEnd"/>
      <w:r w:rsidRPr="00613778">
        <w:rPr>
          <w:rFonts w:ascii="Times New Roman" w:eastAsia="Times New Roman" w:hAnsi="Times New Roman"/>
          <w:bCs/>
          <w:sz w:val="24"/>
          <w:szCs w:val="24"/>
          <w:lang w:val="es-VE" w:eastAsia="es-VE"/>
        </w:rPr>
        <w:t xml:space="preserve"> 6155 del 19.11.2014 y en concordancia el </w:t>
      </w:r>
      <w:proofErr w:type="spellStart"/>
      <w:r w:rsidRPr="00613778">
        <w:rPr>
          <w:rFonts w:ascii="Times New Roman" w:eastAsia="Times New Roman" w:hAnsi="Times New Roman"/>
          <w:bCs/>
          <w:sz w:val="24"/>
          <w:szCs w:val="24"/>
          <w:lang w:val="es-VE" w:eastAsia="es-VE"/>
        </w:rPr>
        <w:t>articulo</w:t>
      </w:r>
      <w:proofErr w:type="spellEnd"/>
      <w:r w:rsidRPr="00613778">
        <w:rPr>
          <w:rFonts w:ascii="Times New Roman" w:eastAsia="Times New Roman" w:hAnsi="Times New Roman"/>
          <w:bCs/>
          <w:sz w:val="24"/>
          <w:szCs w:val="24"/>
          <w:lang w:val="es-VE" w:eastAsia="es-VE"/>
        </w:rPr>
        <w:t xml:space="preserve"> 2 de la Resolución </w:t>
      </w:r>
      <w:proofErr w:type="spellStart"/>
      <w:r w:rsidRPr="00613778">
        <w:rPr>
          <w:rFonts w:ascii="Times New Roman" w:eastAsia="Times New Roman" w:hAnsi="Times New Roman"/>
          <w:bCs/>
          <w:sz w:val="24"/>
          <w:szCs w:val="24"/>
          <w:lang w:val="es-VE" w:eastAsia="es-VE"/>
        </w:rPr>
        <w:t>N°</w:t>
      </w:r>
      <w:proofErr w:type="spellEnd"/>
      <w:r w:rsidRPr="00613778">
        <w:rPr>
          <w:rFonts w:ascii="Times New Roman" w:eastAsia="Times New Roman" w:hAnsi="Times New Roman"/>
          <w:bCs/>
          <w:sz w:val="24"/>
          <w:szCs w:val="24"/>
          <w:lang w:val="es-VE" w:eastAsia="es-VE"/>
        </w:rPr>
        <w:t xml:space="preserve"> 01-00-000122 de fecha 19.06.2009 emitida por la </w:t>
      </w:r>
      <w:proofErr w:type="spellStart"/>
      <w:r w:rsidRPr="00613778">
        <w:rPr>
          <w:rFonts w:ascii="Times New Roman" w:eastAsia="Times New Roman" w:hAnsi="Times New Roman"/>
          <w:bCs/>
          <w:sz w:val="24"/>
          <w:szCs w:val="24"/>
          <w:lang w:val="es-VE" w:eastAsia="es-VE"/>
        </w:rPr>
        <w:t>Contraloria</w:t>
      </w:r>
      <w:proofErr w:type="spellEnd"/>
      <w:r w:rsidRPr="00613778">
        <w:rPr>
          <w:rFonts w:ascii="Times New Roman" w:eastAsia="Times New Roman" w:hAnsi="Times New Roman"/>
          <w:bCs/>
          <w:sz w:val="24"/>
          <w:szCs w:val="24"/>
          <w:lang w:val="es-VE" w:eastAsia="es-VE"/>
        </w:rPr>
        <w:t xml:space="preserve">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roofErr w:type="spellStart"/>
      <w:r w:rsidRPr="00613778">
        <w:rPr>
          <w:rFonts w:ascii="Times New Roman" w:eastAsia="Times New Roman" w:hAnsi="Times New Roman"/>
          <w:bCs/>
          <w:sz w:val="24"/>
          <w:szCs w:val="24"/>
          <w:lang w:val="es-VE" w:eastAsia="es-VE"/>
        </w:rPr>
        <w:t>Asi</w:t>
      </w:r>
      <w:proofErr w:type="spellEnd"/>
      <w:r w:rsidRPr="00613778">
        <w:rPr>
          <w:rFonts w:ascii="Times New Roman" w:eastAsia="Times New Roman" w:hAnsi="Times New Roman"/>
          <w:bCs/>
          <w:sz w:val="24"/>
          <w:szCs w:val="24"/>
          <w:lang w:val="es-VE" w:eastAsia="es-VE"/>
        </w:rPr>
        <w:t xml:space="preserve"> mismo, seguirá disfrutando de los beneficios a Jubilados y Pensionados establecidos en las Convenciones Colectivas Vigentes.</w:t>
      </w:r>
      <w:r w:rsidR="00271275" w:rsidRPr="00271275">
        <w:rPr>
          <w:rFonts w:ascii="Times New Roman" w:eastAsia="Times New Roman" w:hAnsi="Times New Roman"/>
          <w:b/>
          <w:sz w:val="24"/>
          <w:szCs w:val="24"/>
          <w:lang w:val="es-VE" w:eastAsia="es-VE"/>
        </w:rPr>
        <w:t xml:space="preserve"> </w:t>
      </w:r>
    </w:p>
    <w:p w14:paraId="1FDA5BCE" w14:textId="51FD6950" w:rsidR="00613778" w:rsidRDefault="00271275"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01BDF982" w14:textId="7019A2BA" w:rsidR="00060AA7" w:rsidRDefault="00060AA7" w:rsidP="00426E41">
      <w:pPr>
        <w:spacing w:after="0" w:line="240" w:lineRule="auto"/>
        <w:ind w:left="142"/>
        <w:jc w:val="both"/>
        <w:rPr>
          <w:rFonts w:ascii="Times New Roman" w:eastAsia="Times New Roman" w:hAnsi="Times New Roman"/>
          <w:b/>
          <w:sz w:val="24"/>
          <w:szCs w:val="24"/>
          <w:lang w:val="es-VE" w:eastAsia="es-VE"/>
        </w:rPr>
      </w:pPr>
    </w:p>
    <w:p w14:paraId="558AAFA0" w14:textId="0EE66D4A" w:rsidR="00060AA7" w:rsidRPr="00625C45" w:rsidRDefault="00060AA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CU-3193</w:t>
      </w:r>
      <w:r w:rsidRPr="00860D99">
        <w:rPr>
          <w:rFonts w:ascii="Times New Roman" w:eastAsia="Times New Roman" w:hAnsi="Times New Roman"/>
          <w:b/>
          <w:sz w:val="24"/>
          <w:szCs w:val="24"/>
          <w:lang w:val="es-VE" w:eastAsia="es-VE"/>
        </w:rPr>
        <w:t>/17.</w:t>
      </w:r>
    </w:p>
    <w:p w14:paraId="37D9784A" w14:textId="68CD3A77" w:rsidR="00E1206F" w:rsidRDefault="00E1206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1206F">
        <w:rPr>
          <w:rFonts w:ascii="Times New Roman" w:eastAsia="Times New Roman" w:hAnsi="Times New Roman"/>
          <w:bCs/>
          <w:sz w:val="24"/>
          <w:szCs w:val="24"/>
          <w:lang w:val="es-VE" w:eastAsia="es-VE"/>
        </w:rPr>
        <w:t xml:space="preserve">omunicación </w:t>
      </w:r>
      <w:proofErr w:type="spellStart"/>
      <w:r w:rsidRPr="00E1206F">
        <w:rPr>
          <w:rFonts w:ascii="Times New Roman" w:eastAsia="Times New Roman" w:hAnsi="Times New Roman"/>
          <w:bCs/>
          <w:sz w:val="24"/>
          <w:szCs w:val="24"/>
          <w:lang w:val="es-VE" w:eastAsia="es-VE"/>
        </w:rPr>
        <w:t>N°</w:t>
      </w:r>
      <w:proofErr w:type="spellEnd"/>
      <w:r w:rsidRPr="00E1206F">
        <w:rPr>
          <w:rFonts w:ascii="Times New Roman" w:eastAsia="Times New Roman" w:hAnsi="Times New Roman"/>
          <w:bCs/>
          <w:sz w:val="24"/>
          <w:szCs w:val="24"/>
          <w:lang w:val="es-VE" w:eastAsia="es-VE"/>
        </w:rPr>
        <w:t xml:space="preserve"> CFFB-0863/17, de fecha 20.10.2017, mediante la cual notifica que en sesión ordinaria celebrada en la misma fecha, el Consejo de la Facultad aprobó la solicitud de designar a la Profesora </w:t>
      </w:r>
      <w:proofErr w:type="spellStart"/>
      <w:r w:rsidRPr="00E1206F">
        <w:rPr>
          <w:rFonts w:ascii="Times New Roman" w:eastAsia="Times New Roman" w:hAnsi="Times New Roman"/>
          <w:bCs/>
          <w:sz w:val="24"/>
          <w:szCs w:val="24"/>
          <w:lang w:val="es-VE" w:eastAsia="es-VE"/>
        </w:rPr>
        <w:t>Rossy</w:t>
      </w:r>
      <w:proofErr w:type="spellEnd"/>
      <w:r w:rsidRPr="00E1206F">
        <w:rPr>
          <w:rFonts w:ascii="Times New Roman" w:eastAsia="Times New Roman" w:hAnsi="Times New Roman"/>
          <w:bCs/>
          <w:sz w:val="24"/>
          <w:szCs w:val="24"/>
          <w:lang w:val="es-VE" w:eastAsia="es-VE"/>
        </w:rPr>
        <w:t xml:space="preserve"> Ramírez, titular de la Cédula de Identidad </w:t>
      </w:r>
      <w:proofErr w:type="spellStart"/>
      <w:r w:rsidRPr="00E1206F">
        <w:rPr>
          <w:rFonts w:ascii="Times New Roman" w:eastAsia="Times New Roman" w:hAnsi="Times New Roman"/>
          <w:bCs/>
          <w:sz w:val="24"/>
          <w:szCs w:val="24"/>
          <w:lang w:val="es-VE" w:eastAsia="es-VE"/>
        </w:rPr>
        <w:t>N°</w:t>
      </w:r>
      <w:proofErr w:type="spellEnd"/>
      <w:r w:rsidRPr="00E1206F">
        <w:rPr>
          <w:rFonts w:ascii="Times New Roman" w:eastAsia="Times New Roman" w:hAnsi="Times New Roman"/>
          <w:bCs/>
          <w:sz w:val="24"/>
          <w:szCs w:val="24"/>
          <w:lang w:val="es-VE" w:eastAsia="es-VE"/>
        </w:rPr>
        <w:t xml:space="preserve"> 11.314.987, como Jefa de la Cátedra de Hematología, Departamento de Bioanálisis Clínico, de la Escuela de Bioanálisis, durante </w:t>
      </w:r>
      <w:r w:rsidRPr="00E1206F">
        <w:rPr>
          <w:rFonts w:ascii="Times New Roman" w:eastAsia="Times New Roman" w:hAnsi="Times New Roman"/>
          <w:bCs/>
          <w:sz w:val="24"/>
          <w:szCs w:val="24"/>
          <w:lang w:val="es-VE" w:eastAsia="es-VE"/>
        </w:rPr>
        <w:lastRenderedPageBreak/>
        <w:t xml:space="preserve">el período comprendido desde el 01.01.2018 hasta el 01.01.2020, en sustitución de la Profesora </w:t>
      </w:r>
      <w:proofErr w:type="spellStart"/>
      <w:r w:rsidRPr="00E1206F">
        <w:rPr>
          <w:rFonts w:ascii="Times New Roman" w:eastAsia="Times New Roman" w:hAnsi="Times New Roman"/>
          <w:bCs/>
          <w:sz w:val="24"/>
          <w:szCs w:val="24"/>
          <w:lang w:val="es-VE" w:eastAsia="es-VE"/>
        </w:rPr>
        <w:t>Aribert</w:t>
      </w:r>
      <w:proofErr w:type="spellEnd"/>
      <w:r w:rsidRPr="00E1206F">
        <w:rPr>
          <w:rFonts w:ascii="Times New Roman" w:eastAsia="Times New Roman" w:hAnsi="Times New Roman"/>
          <w:bCs/>
          <w:sz w:val="24"/>
          <w:szCs w:val="24"/>
          <w:lang w:val="es-VE" w:eastAsia="es-VE"/>
        </w:rPr>
        <w:t xml:space="preserve"> Castro Amaya, debido a que se encuentra en beca total, para realizar estudios de postgrado en el exterior.</w:t>
      </w:r>
    </w:p>
    <w:p w14:paraId="2448D53A" w14:textId="77777777" w:rsidR="00E1206F" w:rsidRPr="00E1206F" w:rsidRDefault="00E1206F" w:rsidP="00426E41">
      <w:pPr>
        <w:spacing w:after="0" w:line="240" w:lineRule="auto"/>
        <w:ind w:left="142"/>
        <w:jc w:val="both"/>
        <w:rPr>
          <w:rFonts w:ascii="Times New Roman" w:eastAsia="Times New Roman" w:hAnsi="Times New Roman"/>
          <w:bCs/>
          <w:sz w:val="24"/>
          <w:szCs w:val="24"/>
          <w:lang w:val="es-VE" w:eastAsia="es-VE"/>
        </w:rPr>
      </w:pPr>
    </w:p>
    <w:p w14:paraId="2CE88EF1" w14:textId="77777777" w:rsidR="00E1206F" w:rsidRPr="00E1206F" w:rsidRDefault="00E1206F" w:rsidP="00426E41">
      <w:pPr>
        <w:spacing w:after="0" w:line="240" w:lineRule="auto"/>
        <w:ind w:left="142"/>
        <w:jc w:val="both"/>
        <w:rPr>
          <w:rFonts w:ascii="Times New Roman" w:eastAsia="Times New Roman" w:hAnsi="Times New Roman"/>
          <w:bCs/>
          <w:sz w:val="24"/>
          <w:szCs w:val="24"/>
          <w:lang w:val="es-VE" w:eastAsia="es-VE"/>
        </w:rPr>
      </w:pPr>
      <w:r w:rsidRPr="00E1206F">
        <w:rPr>
          <w:rFonts w:ascii="Times New Roman" w:eastAsia="Times New Roman" w:hAnsi="Times New Roman"/>
          <w:bCs/>
          <w:sz w:val="24"/>
          <w:szCs w:val="24"/>
          <w:lang w:val="es-VE" w:eastAsia="es-VE"/>
        </w:rPr>
        <w:t>En tal sentido, ese Consejo de Facultad acordó enviar a este Máximo Organismo, para conocimiento y fines pertinentes.</w:t>
      </w:r>
    </w:p>
    <w:p w14:paraId="70C08824" w14:textId="707F40F5" w:rsidR="00E1206F" w:rsidRDefault="00E1206F" w:rsidP="00426E41">
      <w:pPr>
        <w:spacing w:after="0" w:line="240" w:lineRule="auto"/>
        <w:ind w:left="142"/>
        <w:jc w:val="both"/>
        <w:rPr>
          <w:rFonts w:ascii="Times New Roman" w:eastAsia="Times New Roman" w:hAnsi="Times New Roman"/>
          <w:b/>
          <w:sz w:val="24"/>
          <w:szCs w:val="24"/>
          <w:lang w:val="es-VE" w:eastAsia="es-VE"/>
        </w:rPr>
      </w:pPr>
      <w:r w:rsidRPr="00E1206F">
        <w:rPr>
          <w:rFonts w:ascii="Times New Roman" w:eastAsia="Times New Roman" w:hAnsi="Times New Roman"/>
          <w:b/>
          <w:sz w:val="24"/>
          <w:szCs w:val="24"/>
          <w:lang w:val="es-VE" w:eastAsia="es-VE"/>
        </w:rPr>
        <w:t>Decisión: Aprobó la designación, por el lapso señalado.</w:t>
      </w:r>
    </w:p>
    <w:p w14:paraId="5CEBE6A5" w14:textId="60FC3AA8" w:rsidR="008551D8" w:rsidRDefault="008551D8" w:rsidP="00426E41">
      <w:pPr>
        <w:spacing w:after="0" w:line="240" w:lineRule="auto"/>
        <w:ind w:left="142"/>
        <w:jc w:val="both"/>
        <w:rPr>
          <w:rFonts w:ascii="Times New Roman" w:eastAsia="Times New Roman" w:hAnsi="Times New Roman"/>
          <w:b/>
          <w:sz w:val="24"/>
          <w:szCs w:val="24"/>
          <w:lang w:val="es-VE" w:eastAsia="es-VE"/>
        </w:rPr>
      </w:pPr>
    </w:p>
    <w:p w14:paraId="40450E9B" w14:textId="355AA97D" w:rsidR="008551D8" w:rsidRPr="00A9142B" w:rsidRDefault="008551D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CU-3302</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4EA9D87" w14:textId="1E49E2DD" w:rsidR="00BE6689" w:rsidRPr="00BE6689" w:rsidRDefault="00BE668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E6689">
        <w:rPr>
          <w:rFonts w:ascii="Times New Roman" w:eastAsia="Times New Roman" w:hAnsi="Times New Roman"/>
          <w:bCs/>
          <w:sz w:val="24"/>
          <w:szCs w:val="24"/>
          <w:lang w:val="es-VE" w:eastAsia="es-VE"/>
        </w:rPr>
        <w:t xml:space="preserve">onoció el informe de la </w:t>
      </w:r>
      <w:r w:rsidRPr="00BE6689">
        <w:rPr>
          <w:rFonts w:ascii="Times New Roman" w:eastAsia="Times New Roman" w:hAnsi="Times New Roman"/>
          <w:b/>
          <w:sz w:val="24"/>
          <w:szCs w:val="24"/>
          <w:lang w:val="es-VE" w:eastAsia="es-VE"/>
        </w:rPr>
        <w:t>COMISIÓN DE EGRESOS Y REINCORPORACIONES</w:t>
      </w:r>
      <w:r w:rsidRPr="00BE6689">
        <w:rPr>
          <w:rFonts w:ascii="Times New Roman" w:eastAsia="Times New Roman" w:hAnsi="Times New Roman"/>
          <w:bCs/>
          <w:sz w:val="24"/>
          <w:szCs w:val="24"/>
          <w:lang w:val="es-VE" w:eastAsia="es-VE"/>
        </w:rPr>
        <w:t xml:space="preserve">. relacionado con la solicitud de la Profesora Ana María Bolívar Sánchez, de la Facultad de Farmacia y Bioanálisis, de Renovación de Contrato correspondiente al periodo comprendido desde el 01.01.2017 hasta el 31.12.2017. </w:t>
      </w:r>
    </w:p>
    <w:p w14:paraId="47631C64" w14:textId="159D4442" w:rsidR="008551D8" w:rsidRDefault="00BE6689" w:rsidP="00426E41">
      <w:pPr>
        <w:spacing w:after="0" w:line="240" w:lineRule="auto"/>
        <w:ind w:left="142"/>
        <w:jc w:val="both"/>
        <w:rPr>
          <w:rFonts w:ascii="Times New Roman" w:eastAsia="Times New Roman" w:hAnsi="Times New Roman"/>
          <w:b/>
          <w:sz w:val="24"/>
          <w:szCs w:val="24"/>
          <w:lang w:val="es-VE" w:eastAsia="es-VE"/>
        </w:rPr>
      </w:pPr>
      <w:r w:rsidRPr="00BE6689">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BE6689">
        <w:rPr>
          <w:rFonts w:ascii="Times New Roman" w:eastAsia="Times New Roman" w:hAnsi="Times New Roman"/>
          <w:b/>
          <w:sz w:val="24"/>
          <w:szCs w:val="24"/>
          <w:lang w:val="es-VE" w:eastAsia="es-VE"/>
        </w:rPr>
        <w:t>cordó solicitar a ese Departamento que emita informe, para consideración de este Máximo Organismo, explicando por qué permitió que la Profesora Bolívar continuara impartiendo clases, a sabiendas que no se le ha renovado el contrato.</w:t>
      </w:r>
    </w:p>
    <w:p w14:paraId="4D505E72" w14:textId="1F442208" w:rsidR="00004A56" w:rsidRDefault="00004A56" w:rsidP="00426E41">
      <w:pPr>
        <w:spacing w:after="0" w:line="240" w:lineRule="auto"/>
        <w:ind w:left="142"/>
        <w:jc w:val="both"/>
        <w:rPr>
          <w:rFonts w:ascii="Times New Roman" w:eastAsia="Times New Roman" w:hAnsi="Times New Roman"/>
          <w:b/>
          <w:sz w:val="24"/>
          <w:szCs w:val="24"/>
          <w:lang w:val="es-VE" w:eastAsia="es-VE"/>
        </w:rPr>
      </w:pPr>
    </w:p>
    <w:p w14:paraId="385D5055" w14:textId="14901814" w:rsidR="00004A56" w:rsidRPr="00A9142B" w:rsidRDefault="00004A5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CU-3303</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4372729" w14:textId="322DABEC" w:rsidR="00004A56" w:rsidRPr="00004A56" w:rsidRDefault="00004A5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04A56">
        <w:rPr>
          <w:rFonts w:ascii="Times New Roman" w:eastAsia="Times New Roman" w:hAnsi="Times New Roman"/>
          <w:bCs/>
          <w:sz w:val="24"/>
          <w:szCs w:val="24"/>
          <w:lang w:val="es-VE" w:eastAsia="es-VE"/>
        </w:rPr>
        <w:t xml:space="preserve">onoció el informe de la </w:t>
      </w:r>
      <w:r w:rsidRPr="00004A56">
        <w:rPr>
          <w:rFonts w:ascii="Times New Roman" w:eastAsia="Times New Roman" w:hAnsi="Times New Roman"/>
          <w:b/>
          <w:sz w:val="24"/>
          <w:szCs w:val="24"/>
          <w:lang w:val="es-VE" w:eastAsia="es-VE"/>
        </w:rPr>
        <w:t>COMISIÓN DE EGRESOS Y REINCORPORACIONES</w:t>
      </w:r>
      <w:r w:rsidRPr="00004A56">
        <w:rPr>
          <w:rFonts w:ascii="Times New Roman" w:eastAsia="Times New Roman" w:hAnsi="Times New Roman"/>
          <w:bCs/>
          <w:sz w:val="24"/>
          <w:szCs w:val="24"/>
          <w:lang w:val="es-VE" w:eastAsia="es-VE"/>
        </w:rPr>
        <w:t xml:space="preserve"> relacionado con la solicitud de la Profesora Ana María Bolívar Sánchez, de la Facultad de Farmacia y Bioanálisis, de Renovación de Contrato correspondiente al periodo comprendido desde el 01.01.2017 hasta el 31.12.2017. </w:t>
      </w:r>
    </w:p>
    <w:p w14:paraId="337DA33A" w14:textId="4C80B6FB" w:rsidR="00D97472" w:rsidRPr="00AF3BBA" w:rsidRDefault="00004A56" w:rsidP="00426E41">
      <w:pPr>
        <w:spacing w:after="0" w:line="240" w:lineRule="auto"/>
        <w:ind w:left="142"/>
        <w:jc w:val="both"/>
        <w:rPr>
          <w:rFonts w:ascii="Times New Roman" w:eastAsia="Times New Roman" w:hAnsi="Times New Roman"/>
          <w:b/>
          <w:sz w:val="24"/>
          <w:szCs w:val="24"/>
          <w:lang w:val="es-VE" w:eastAsia="es-VE"/>
        </w:rPr>
      </w:pPr>
      <w:r w:rsidRPr="00004A56">
        <w:rPr>
          <w:rFonts w:ascii="Times New Roman" w:eastAsia="Times New Roman" w:hAnsi="Times New Roman"/>
          <w:b/>
          <w:sz w:val="24"/>
          <w:szCs w:val="24"/>
          <w:lang w:val="es-VE" w:eastAsia="es-VE"/>
        </w:rPr>
        <w:t xml:space="preserve">Decisión: Acordó solicitar a ese Consejo de Facultad que explique por qué no ha respondido la solicitud de este Máximo Organismo, contenida en la Resolución </w:t>
      </w:r>
      <w:proofErr w:type="spellStart"/>
      <w:r w:rsidRPr="00004A56">
        <w:rPr>
          <w:rFonts w:ascii="Times New Roman" w:eastAsia="Times New Roman" w:hAnsi="Times New Roman"/>
          <w:b/>
          <w:sz w:val="24"/>
          <w:szCs w:val="24"/>
          <w:lang w:val="es-VE" w:eastAsia="es-VE"/>
        </w:rPr>
        <w:t>N°</w:t>
      </w:r>
      <w:proofErr w:type="spellEnd"/>
      <w:r w:rsidRPr="00004A56">
        <w:rPr>
          <w:rFonts w:ascii="Times New Roman" w:eastAsia="Times New Roman" w:hAnsi="Times New Roman"/>
          <w:b/>
          <w:sz w:val="24"/>
          <w:szCs w:val="24"/>
          <w:lang w:val="es-VE" w:eastAsia="es-VE"/>
        </w:rPr>
        <w:t xml:space="preserve"> CU-0786/17, de fecha 03.04.2017, cuya copia se anexa</w:t>
      </w:r>
      <w:r>
        <w:rPr>
          <w:rFonts w:ascii="Times New Roman" w:eastAsia="Times New Roman" w:hAnsi="Times New Roman"/>
          <w:b/>
          <w:sz w:val="24"/>
          <w:szCs w:val="24"/>
          <w:lang w:val="es-VE" w:eastAsia="es-VE"/>
        </w:rPr>
        <w:t>.</w:t>
      </w:r>
    </w:p>
    <w:p w14:paraId="7069A597" w14:textId="77777777" w:rsidR="00D97472" w:rsidRDefault="00D97472" w:rsidP="00426E41">
      <w:pPr>
        <w:spacing w:after="0" w:line="240" w:lineRule="auto"/>
        <w:ind w:left="142"/>
        <w:jc w:val="both"/>
        <w:rPr>
          <w:rFonts w:ascii="Times New Roman" w:eastAsia="Times New Roman" w:hAnsi="Times New Roman"/>
          <w:b/>
          <w:sz w:val="24"/>
          <w:szCs w:val="24"/>
          <w:lang w:val="es-VE" w:eastAsia="es-VE"/>
        </w:rPr>
      </w:pPr>
    </w:p>
    <w:p w14:paraId="746D6E31" w14:textId="5F884AF4" w:rsidR="00775FEB" w:rsidRDefault="00775FE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CENTRO DE ATENCIÓN MÉDICA INTEGRAL (CAMIULA).</w:t>
      </w:r>
    </w:p>
    <w:p w14:paraId="0749BDD4" w14:textId="77777777" w:rsidR="00476E3A" w:rsidRDefault="00476E3A" w:rsidP="00426E41">
      <w:pPr>
        <w:spacing w:after="0" w:line="240" w:lineRule="auto"/>
        <w:ind w:left="142"/>
        <w:jc w:val="both"/>
        <w:rPr>
          <w:rFonts w:ascii="Times New Roman" w:eastAsia="Times New Roman" w:hAnsi="Times New Roman"/>
          <w:b/>
          <w:sz w:val="24"/>
          <w:szCs w:val="24"/>
          <w:lang w:val="es-VE" w:eastAsia="es-VE"/>
        </w:rPr>
      </w:pPr>
    </w:p>
    <w:p w14:paraId="33041C8C" w14:textId="75A79204" w:rsidR="00476E3A" w:rsidRDefault="00476E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CU-3125</w:t>
      </w:r>
      <w:r w:rsidRPr="00860D99">
        <w:rPr>
          <w:rFonts w:ascii="Times New Roman" w:eastAsia="Times New Roman" w:hAnsi="Times New Roman"/>
          <w:b/>
          <w:sz w:val="24"/>
          <w:szCs w:val="24"/>
          <w:lang w:val="es-VE" w:eastAsia="es-VE"/>
        </w:rPr>
        <w:t>/17.</w:t>
      </w:r>
    </w:p>
    <w:p w14:paraId="73C2CB3F" w14:textId="40FC92BD" w:rsidR="008226E9" w:rsidRDefault="008226E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226E9">
        <w:rPr>
          <w:rFonts w:ascii="Times New Roman" w:eastAsia="Times New Roman" w:hAnsi="Times New Roman"/>
          <w:bCs/>
          <w:sz w:val="24"/>
          <w:szCs w:val="24"/>
          <w:lang w:val="es-VE" w:eastAsia="es-VE"/>
        </w:rPr>
        <w:t>omunicación DP-</w:t>
      </w:r>
      <w:proofErr w:type="spellStart"/>
      <w:r w:rsidRPr="008226E9">
        <w:rPr>
          <w:rFonts w:ascii="Times New Roman" w:eastAsia="Times New Roman" w:hAnsi="Times New Roman"/>
          <w:bCs/>
          <w:sz w:val="24"/>
          <w:szCs w:val="24"/>
          <w:lang w:val="es-VE" w:eastAsia="es-VE"/>
        </w:rPr>
        <w:t>N°</w:t>
      </w:r>
      <w:proofErr w:type="spellEnd"/>
      <w:r w:rsidRPr="008226E9">
        <w:rPr>
          <w:rFonts w:ascii="Times New Roman" w:eastAsia="Times New Roman" w:hAnsi="Times New Roman"/>
          <w:bCs/>
          <w:sz w:val="24"/>
          <w:szCs w:val="24"/>
          <w:lang w:val="es-VE" w:eastAsia="es-VE"/>
        </w:rPr>
        <w:t xml:space="preserve"> 2895-17, de fecha 19.10.2017, suscrita por la Profesora Isabella </w:t>
      </w:r>
      <w:proofErr w:type="spellStart"/>
      <w:r w:rsidRPr="008226E9">
        <w:rPr>
          <w:rFonts w:ascii="Times New Roman" w:eastAsia="Times New Roman" w:hAnsi="Times New Roman"/>
          <w:bCs/>
          <w:sz w:val="24"/>
          <w:szCs w:val="24"/>
          <w:lang w:val="es-VE" w:eastAsia="es-VE"/>
        </w:rPr>
        <w:t>Signorelli</w:t>
      </w:r>
      <w:proofErr w:type="spellEnd"/>
      <w:r w:rsidRPr="008226E9">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271275">
        <w:rPr>
          <w:rFonts w:ascii="Times New Roman" w:eastAsia="Times New Roman" w:hAnsi="Times New Roman"/>
          <w:b/>
          <w:sz w:val="24"/>
          <w:szCs w:val="24"/>
          <w:lang w:val="es-VE" w:eastAsia="es-VE"/>
        </w:rPr>
        <w:t>ELIS ELVIRA PAREDES DUGARTE</w:t>
      </w:r>
      <w:r w:rsidRPr="008226E9">
        <w:rPr>
          <w:rFonts w:ascii="Times New Roman" w:eastAsia="Times New Roman" w:hAnsi="Times New Roman"/>
          <w:bCs/>
          <w:sz w:val="24"/>
          <w:szCs w:val="24"/>
          <w:lang w:val="es-VE" w:eastAsia="es-VE"/>
        </w:rPr>
        <w:t xml:space="preserve">, titular de la Cédula de Identidad N 8.000.087, quien se desempeña actualmente como </w:t>
      </w:r>
      <w:r w:rsidRPr="00271275">
        <w:rPr>
          <w:rFonts w:ascii="Times New Roman" w:eastAsia="Times New Roman" w:hAnsi="Times New Roman"/>
          <w:b/>
          <w:sz w:val="24"/>
          <w:szCs w:val="24"/>
          <w:lang w:val="es-VE" w:eastAsia="es-VE"/>
        </w:rPr>
        <w:t>ASISTENTE DE LABORATORIO CLÍNICO</w:t>
      </w:r>
      <w:r w:rsidRPr="008226E9">
        <w:rPr>
          <w:rFonts w:ascii="Times New Roman" w:eastAsia="Times New Roman" w:hAnsi="Times New Roman"/>
          <w:bCs/>
          <w:sz w:val="24"/>
          <w:szCs w:val="24"/>
          <w:lang w:val="es-VE" w:eastAsia="es-VE"/>
        </w:rPr>
        <w:t>, en el Centro de Atención Médica Integral de la Universidad de Los Andes (CAMIULA), con una remuneración mensual de Bs. 524.478,55.</w:t>
      </w:r>
    </w:p>
    <w:p w14:paraId="34962B1C" w14:textId="77777777" w:rsidR="00EE6D24" w:rsidRPr="008226E9" w:rsidRDefault="00EE6D24" w:rsidP="00426E41">
      <w:pPr>
        <w:spacing w:after="0" w:line="240" w:lineRule="auto"/>
        <w:ind w:left="142"/>
        <w:jc w:val="both"/>
        <w:rPr>
          <w:rFonts w:ascii="Times New Roman" w:eastAsia="Times New Roman" w:hAnsi="Times New Roman"/>
          <w:bCs/>
          <w:sz w:val="24"/>
          <w:szCs w:val="24"/>
          <w:lang w:val="es-VE" w:eastAsia="es-VE"/>
        </w:rPr>
      </w:pPr>
    </w:p>
    <w:p w14:paraId="12FC3364" w14:textId="35B2F7FE" w:rsidR="008226E9" w:rsidRDefault="008226E9" w:rsidP="00426E41">
      <w:pPr>
        <w:spacing w:after="0" w:line="240" w:lineRule="auto"/>
        <w:ind w:left="142"/>
        <w:jc w:val="both"/>
        <w:rPr>
          <w:rFonts w:ascii="Times New Roman" w:eastAsia="Times New Roman" w:hAnsi="Times New Roman"/>
          <w:bCs/>
          <w:sz w:val="24"/>
          <w:szCs w:val="24"/>
          <w:lang w:val="es-VE" w:eastAsia="es-VE"/>
        </w:rPr>
      </w:pPr>
      <w:r w:rsidRPr="008226E9">
        <w:rPr>
          <w:rFonts w:ascii="Times New Roman" w:eastAsia="Times New Roman" w:hAnsi="Times New Roman"/>
          <w:bCs/>
          <w:sz w:val="24"/>
          <w:szCs w:val="24"/>
          <w:lang w:val="es-VE" w:eastAsia="es-VE"/>
        </w:rPr>
        <w:t xml:space="preserve">En este sentido, y en un todo de acuerdo con la cláusula </w:t>
      </w:r>
      <w:proofErr w:type="spellStart"/>
      <w:r w:rsidRPr="00EE6D24">
        <w:rPr>
          <w:rFonts w:ascii="Times New Roman" w:eastAsia="Times New Roman" w:hAnsi="Times New Roman"/>
          <w:b/>
          <w:sz w:val="24"/>
          <w:szCs w:val="24"/>
          <w:lang w:val="es-VE" w:eastAsia="es-VE"/>
        </w:rPr>
        <w:t>Nº</w:t>
      </w:r>
      <w:proofErr w:type="spellEnd"/>
      <w:r w:rsidRPr="00EE6D24">
        <w:rPr>
          <w:rFonts w:ascii="Times New Roman" w:eastAsia="Times New Roman" w:hAnsi="Times New Roman"/>
          <w:b/>
          <w:sz w:val="24"/>
          <w:szCs w:val="24"/>
          <w:lang w:val="es-VE" w:eastAsia="es-VE"/>
        </w:rPr>
        <w:t xml:space="preserve"> 28</w:t>
      </w:r>
      <w:r w:rsidRPr="008226E9">
        <w:rPr>
          <w:rFonts w:ascii="Times New Roman" w:eastAsia="Times New Roman" w:hAnsi="Times New Roman"/>
          <w:bCs/>
          <w:sz w:val="24"/>
          <w:szCs w:val="24"/>
          <w:lang w:val="es-VE" w:eastAsia="es-VE"/>
        </w:rPr>
        <w:t xml:space="preserve"> del Convenio Colectivo vigente entre la Universidad y </w:t>
      </w:r>
      <w:r w:rsidRPr="00EE6D24">
        <w:rPr>
          <w:rFonts w:ascii="Times New Roman" w:eastAsia="Times New Roman" w:hAnsi="Times New Roman"/>
          <w:b/>
          <w:sz w:val="24"/>
          <w:szCs w:val="24"/>
          <w:lang w:val="es-VE" w:eastAsia="es-VE"/>
        </w:rPr>
        <w:t>AEULA,</w:t>
      </w:r>
      <w:r w:rsidRPr="008226E9">
        <w:rPr>
          <w:rFonts w:ascii="Times New Roman" w:eastAsia="Times New Roman" w:hAnsi="Times New Roman"/>
          <w:bCs/>
          <w:sz w:val="24"/>
          <w:szCs w:val="24"/>
          <w:lang w:val="es-VE" w:eastAsia="es-VE"/>
        </w:rPr>
        <w:t xml:space="preserve"> ya que la trabajadora ingresó el 01.01.92 </w:t>
      </w:r>
      <w:proofErr w:type="spellStart"/>
      <w:r w:rsidRPr="008226E9">
        <w:rPr>
          <w:rFonts w:ascii="Times New Roman" w:eastAsia="Times New Roman" w:hAnsi="Times New Roman"/>
          <w:bCs/>
          <w:sz w:val="24"/>
          <w:szCs w:val="24"/>
          <w:lang w:val="es-VE" w:eastAsia="es-VE"/>
        </w:rPr>
        <w:t>hsta</w:t>
      </w:r>
      <w:proofErr w:type="spellEnd"/>
      <w:r w:rsidRPr="008226E9">
        <w:rPr>
          <w:rFonts w:ascii="Times New Roman" w:eastAsia="Times New Roman" w:hAnsi="Times New Roman"/>
          <w:bCs/>
          <w:sz w:val="24"/>
          <w:szCs w:val="24"/>
          <w:lang w:val="es-VE" w:eastAsia="es-VE"/>
        </w:rPr>
        <w:t xml:space="preserve"> el 31.12.95 como </w:t>
      </w:r>
      <w:r w:rsidRPr="00EE6D24">
        <w:rPr>
          <w:rFonts w:ascii="Times New Roman" w:eastAsia="Times New Roman" w:hAnsi="Times New Roman"/>
          <w:b/>
          <w:sz w:val="24"/>
          <w:szCs w:val="24"/>
          <w:lang w:val="es-VE" w:eastAsia="es-VE"/>
        </w:rPr>
        <w:t>ASISTENTE DE LABORATORIO I</w:t>
      </w:r>
      <w:r w:rsidRPr="008226E9">
        <w:rPr>
          <w:rFonts w:ascii="Times New Roman" w:eastAsia="Times New Roman" w:hAnsi="Times New Roman"/>
          <w:bCs/>
          <w:sz w:val="24"/>
          <w:szCs w:val="24"/>
          <w:lang w:val="es-VE" w:eastAsia="es-VE"/>
        </w:rPr>
        <w:t xml:space="preserve">, por ingresos propios en el Centro Ambulatorio Médico Odontológico de la Universidad de Los Andes (CAMOULA) por Servicios Especiales según documentos que reposan en expediente, tiempo reconocido por Consejo Universitario en Resolución </w:t>
      </w:r>
      <w:proofErr w:type="spellStart"/>
      <w:r w:rsidRPr="008226E9">
        <w:rPr>
          <w:rFonts w:ascii="Times New Roman" w:eastAsia="Times New Roman" w:hAnsi="Times New Roman"/>
          <w:bCs/>
          <w:sz w:val="24"/>
          <w:szCs w:val="24"/>
          <w:lang w:val="es-VE" w:eastAsia="es-VE"/>
        </w:rPr>
        <w:t>N°</w:t>
      </w:r>
      <w:proofErr w:type="spellEnd"/>
      <w:r w:rsidRPr="008226E9">
        <w:rPr>
          <w:rFonts w:ascii="Times New Roman" w:eastAsia="Times New Roman" w:hAnsi="Times New Roman"/>
          <w:bCs/>
          <w:sz w:val="24"/>
          <w:szCs w:val="24"/>
          <w:lang w:val="es-VE" w:eastAsia="es-VE"/>
        </w:rPr>
        <w:t xml:space="preserve"> 0956.10, para los fines de jubilación es de </w:t>
      </w:r>
      <w:r w:rsidRPr="00EE6D24">
        <w:rPr>
          <w:rFonts w:ascii="Times New Roman" w:eastAsia="Times New Roman" w:hAnsi="Times New Roman"/>
          <w:b/>
          <w:sz w:val="24"/>
          <w:szCs w:val="24"/>
          <w:lang w:val="es-VE" w:eastAsia="es-VE"/>
        </w:rPr>
        <w:t>TRES (03) AÑOS, CUATRO (04) MESES Y OO DÍAS,</w:t>
      </w:r>
      <w:r w:rsidRPr="008226E9">
        <w:rPr>
          <w:rFonts w:ascii="Times New Roman" w:eastAsia="Times New Roman" w:hAnsi="Times New Roman"/>
          <w:bCs/>
          <w:sz w:val="24"/>
          <w:szCs w:val="24"/>
          <w:lang w:val="es-VE" w:eastAsia="es-VE"/>
        </w:rPr>
        <w:t xml:space="preserve"> su nombramiento se </w:t>
      </w:r>
      <w:proofErr w:type="spellStart"/>
      <w:r w:rsidRPr="008226E9">
        <w:rPr>
          <w:rFonts w:ascii="Times New Roman" w:eastAsia="Times New Roman" w:hAnsi="Times New Roman"/>
          <w:bCs/>
          <w:sz w:val="24"/>
          <w:szCs w:val="24"/>
          <w:lang w:val="es-VE" w:eastAsia="es-VE"/>
        </w:rPr>
        <w:t>dió</w:t>
      </w:r>
      <w:proofErr w:type="spellEnd"/>
      <w:r w:rsidRPr="008226E9">
        <w:rPr>
          <w:rFonts w:ascii="Times New Roman" w:eastAsia="Times New Roman" w:hAnsi="Times New Roman"/>
          <w:bCs/>
          <w:sz w:val="24"/>
          <w:szCs w:val="24"/>
          <w:lang w:val="es-VE" w:eastAsia="es-VE"/>
        </w:rPr>
        <w:t xml:space="preserve"> el 01.01.96 como </w:t>
      </w:r>
      <w:r w:rsidRPr="00EE6D24">
        <w:rPr>
          <w:rFonts w:ascii="Times New Roman" w:eastAsia="Times New Roman" w:hAnsi="Times New Roman"/>
          <w:b/>
          <w:sz w:val="24"/>
          <w:szCs w:val="24"/>
          <w:lang w:val="es-VE" w:eastAsia="es-VE"/>
        </w:rPr>
        <w:t xml:space="preserve">ASISTENTE DE LABORATORIO </w:t>
      </w:r>
      <w:r w:rsidRPr="008226E9">
        <w:rPr>
          <w:rFonts w:ascii="Times New Roman" w:eastAsia="Times New Roman" w:hAnsi="Times New Roman"/>
          <w:bCs/>
          <w:sz w:val="24"/>
          <w:szCs w:val="24"/>
          <w:lang w:val="es-VE" w:eastAsia="es-VE"/>
        </w:rPr>
        <w:t xml:space="preserve">1, en el Centro Ambulatorio Médico Odontológico de la Universidad de Los Andes (CAMOULA) según Decreto Rectoral de fecha 06.03.1996 tiempo laborado después de su nombramiento es de </w:t>
      </w:r>
      <w:r w:rsidRPr="00EE6D24">
        <w:rPr>
          <w:rFonts w:ascii="Times New Roman" w:eastAsia="Times New Roman" w:hAnsi="Times New Roman"/>
          <w:b/>
          <w:sz w:val="24"/>
          <w:szCs w:val="24"/>
          <w:lang w:val="es-VE" w:eastAsia="es-VE"/>
        </w:rPr>
        <w:t>VEINTIÚN (21) AÑOS, DIEZ (10) MESES Y 00 DÍAS, TOTAL DE TIEMPO LABORADO EN LA INSTITUCIÓN ES DE VEINTICINCO (25) AÑOS, DOS (02) MESES Y 00 DÍAS</w:t>
      </w:r>
      <w:r w:rsidRPr="008226E9">
        <w:rPr>
          <w:rFonts w:ascii="Times New Roman" w:eastAsia="Times New Roman" w:hAnsi="Times New Roman"/>
          <w:bCs/>
          <w:sz w:val="24"/>
          <w:szCs w:val="24"/>
          <w:lang w:val="es-VE" w:eastAsia="es-VE"/>
        </w:rPr>
        <w:t xml:space="preserve">, el Consejo Universitario acordó concederle el beneficio solicitado a partir del </w:t>
      </w:r>
      <w:r w:rsidRPr="00EE6D24">
        <w:rPr>
          <w:rFonts w:ascii="Times New Roman" w:eastAsia="Times New Roman" w:hAnsi="Times New Roman"/>
          <w:b/>
          <w:sz w:val="24"/>
          <w:szCs w:val="24"/>
          <w:lang w:val="es-VE" w:eastAsia="es-VE"/>
        </w:rPr>
        <w:t>TREINTA Y UNO DE OCTUBRE DE 2017</w:t>
      </w:r>
      <w:r w:rsidRPr="008226E9">
        <w:rPr>
          <w:rFonts w:ascii="Times New Roman" w:eastAsia="Times New Roman" w:hAnsi="Times New Roman"/>
          <w:bCs/>
          <w:sz w:val="24"/>
          <w:szCs w:val="24"/>
          <w:lang w:val="es-VE" w:eastAsia="es-VE"/>
        </w:rPr>
        <w:t xml:space="preserve">, con una remuneración mensual de </w:t>
      </w:r>
      <w:r w:rsidRPr="00EE6D24">
        <w:rPr>
          <w:rFonts w:ascii="Times New Roman" w:eastAsia="Times New Roman" w:hAnsi="Times New Roman"/>
          <w:b/>
          <w:sz w:val="24"/>
          <w:szCs w:val="24"/>
          <w:lang w:val="es-VE" w:eastAsia="es-VE"/>
        </w:rPr>
        <w:t>CUATROCIENTOS SESENTA Y OCHO MIL SEISCIENTOS CINCO BOLÍVARES CON CINCUENTA CÉNTIMOS (Bs. 468.605,50),</w:t>
      </w:r>
      <w:r w:rsidRPr="008226E9">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w:t>
      </w:r>
      <w:r w:rsidRPr="008226E9">
        <w:rPr>
          <w:rFonts w:ascii="Times New Roman" w:eastAsia="Times New Roman" w:hAnsi="Times New Roman"/>
          <w:bCs/>
          <w:sz w:val="24"/>
          <w:szCs w:val="24"/>
          <w:lang w:val="es-VE" w:eastAsia="es-VE"/>
        </w:rPr>
        <w:lastRenderedPageBreak/>
        <w:t xml:space="preserve">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8226E9">
        <w:rPr>
          <w:rFonts w:ascii="Times New Roman" w:eastAsia="Times New Roman" w:hAnsi="Times New Roman"/>
          <w:bCs/>
          <w:sz w:val="24"/>
          <w:szCs w:val="24"/>
          <w:lang w:val="es-VE" w:eastAsia="es-VE"/>
        </w:rPr>
        <w:t>Nº</w:t>
      </w:r>
      <w:proofErr w:type="spellEnd"/>
      <w:r w:rsidRPr="008226E9">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8226E9">
        <w:rPr>
          <w:rFonts w:ascii="Times New Roman" w:eastAsia="Times New Roman" w:hAnsi="Times New Roman"/>
          <w:bCs/>
          <w:sz w:val="24"/>
          <w:szCs w:val="24"/>
          <w:lang w:val="es-VE" w:eastAsia="es-VE"/>
        </w:rPr>
        <w:t>N°</w:t>
      </w:r>
      <w:proofErr w:type="spellEnd"/>
      <w:r w:rsidRPr="008226E9">
        <w:rPr>
          <w:rFonts w:ascii="Times New Roman" w:eastAsia="Times New Roman" w:hAnsi="Times New Roman"/>
          <w:bCs/>
          <w:sz w:val="24"/>
          <w:szCs w:val="24"/>
          <w:lang w:val="es-VE" w:eastAsia="es-VE"/>
        </w:rPr>
        <w:t xml:space="preserve"> 01- 00-000122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1F647AE6" w14:textId="77777777" w:rsidR="00EE6D24" w:rsidRDefault="00EE6D24"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2DE0AD48" w14:textId="59905F26" w:rsidR="00EE6D24" w:rsidRDefault="00EE6D24" w:rsidP="00426E41">
      <w:pPr>
        <w:spacing w:after="0" w:line="240" w:lineRule="auto"/>
        <w:ind w:left="142"/>
        <w:jc w:val="both"/>
        <w:rPr>
          <w:rFonts w:ascii="Times New Roman" w:eastAsia="Times New Roman" w:hAnsi="Times New Roman"/>
          <w:bCs/>
          <w:sz w:val="24"/>
          <w:szCs w:val="24"/>
          <w:lang w:val="es-VE" w:eastAsia="es-VE"/>
        </w:rPr>
      </w:pPr>
    </w:p>
    <w:p w14:paraId="7D74456B" w14:textId="75C83C00" w:rsidR="00EE6D24" w:rsidRDefault="00EE6D2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w:t>
      </w:r>
      <w:r w:rsidR="00775FEB">
        <w:rPr>
          <w:rFonts w:ascii="Times New Roman" w:eastAsia="Times New Roman" w:hAnsi="Times New Roman"/>
          <w:b/>
          <w:sz w:val="24"/>
          <w:szCs w:val="24"/>
          <w:lang w:val="es-VE" w:eastAsia="es-VE"/>
        </w:rPr>
        <w:t>7</w:t>
      </w:r>
      <w:r w:rsidRPr="00860D99">
        <w:rPr>
          <w:rFonts w:ascii="Times New Roman" w:eastAsia="Times New Roman" w:hAnsi="Times New Roman"/>
          <w:b/>
          <w:sz w:val="24"/>
          <w:szCs w:val="24"/>
          <w:lang w:val="es-VE" w:eastAsia="es-VE"/>
        </w:rPr>
        <w:t>/17.</w:t>
      </w:r>
    </w:p>
    <w:p w14:paraId="257FD76B" w14:textId="0707E32E" w:rsidR="00290807" w:rsidRDefault="002F75B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290807" w:rsidRPr="00290807">
        <w:rPr>
          <w:rFonts w:ascii="Times New Roman" w:eastAsia="Times New Roman" w:hAnsi="Times New Roman"/>
          <w:bCs/>
          <w:sz w:val="24"/>
          <w:szCs w:val="24"/>
          <w:lang w:val="es-VE" w:eastAsia="es-VE"/>
        </w:rPr>
        <w:t>omunicación DP-</w:t>
      </w:r>
      <w:proofErr w:type="spellStart"/>
      <w:r w:rsidR="00290807" w:rsidRPr="00290807">
        <w:rPr>
          <w:rFonts w:ascii="Times New Roman" w:eastAsia="Times New Roman" w:hAnsi="Times New Roman"/>
          <w:bCs/>
          <w:sz w:val="24"/>
          <w:szCs w:val="24"/>
          <w:lang w:val="es-VE" w:eastAsia="es-VE"/>
        </w:rPr>
        <w:t>N°</w:t>
      </w:r>
      <w:proofErr w:type="spellEnd"/>
      <w:r w:rsidR="00290807" w:rsidRPr="00290807">
        <w:rPr>
          <w:rFonts w:ascii="Times New Roman" w:eastAsia="Times New Roman" w:hAnsi="Times New Roman"/>
          <w:bCs/>
          <w:sz w:val="24"/>
          <w:szCs w:val="24"/>
          <w:lang w:val="es-VE" w:eastAsia="es-VE"/>
        </w:rPr>
        <w:t xml:space="preserve"> 2897-17, de fecha 18.10.2017, suscrita por la Profesora Isabella </w:t>
      </w:r>
      <w:proofErr w:type="spellStart"/>
      <w:r w:rsidR="00290807" w:rsidRPr="00290807">
        <w:rPr>
          <w:rFonts w:ascii="Times New Roman" w:eastAsia="Times New Roman" w:hAnsi="Times New Roman"/>
          <w:bCs/>
          <w:sz w:val="24"/>
          <w:szCs w:val="24"/>
          <w:lang w:val="es-VE" w:eastAsia="es-VE"/>
        </w:rPr>
        <w:t>Signorelli</w:t>
      </w:r>
      <w:proofErr w:type="spellEnd"/>
      <w:r w:rsidR="00290807" w:rsidRPr="00290807">
        <w:rPr>
          <w:rFonts w:ascii="Times New Roman" w:eastAsia="Times New Roman" w:hAnsi="Times New Roman"/>
          <w:bCs/>
          <w:sz w:val="24"/>
          <w:szCs w:val="24"/>
          <w:lang w:val="es-VE" w:eastAsia="es-VE"/>
        </w:rPr>
        <w:t xml:space="preserve">, </w:t>
      </w:r>
      <w:proofErr w:type="gramStart"/>
      <w:r w:rsidR="00290807" w:rsidRPr="00290807">
        <w:rPr>
          <w:rFonts w:ascii="Times New Roman" w:eastAsia="Times New Roman" w:hAnsi="Times New Roman"/>
          <w:bCs/>
          <w:sz w:val="24"/>
          <w:szCs w:val="24"/>
          <w:lang w:val="es-VE" w:eastAsia="es-VE"/>
        </w:rPr>
        <w:t>Directora</w:t>
      </w:r>
      <w:proofErr w:type="gramEnd"/>
      <w:r w:rsidR="00290807" w:rsidRPr="00290807">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00290807" w:rsidRPr="002F75BA">
        <w:rPr>
          <w:rFonts w:ascii="Times New Roman" w:eastAsia="Times New Roman" w:hAnsi="Times New Roman"/>
          <w:b/>
          <w:sz w:val="24"/>
          <w:szCs w:val="24"/>
          <w:lang w:val="es-VE" w:eastAsia="es-VE"/>
        </w:rPr>
        <w:t>JOSÉ IGNACIO ROJAS</w:t>
      </w:r>
      <w:r w:rsidR="00290807" w:rsidRPr="00290807">
        <w:rPr>
          <w:rFonts w:ascii="Times New Roman" w:eastAsia="Times New Roman" w:hAnsi="Times New Roman"/>
          <w:bCs/>
          <w:sz w:val="24"/>
          <w:szCs w:val="24"/>
          <w:lang w:val="es-VE" w:eastAsia="es-VE"/>
        </w:rPr>
        <w:t xml:space="preserve">, titular de la Cédula de Identidad </w:t>
      </w:r>
      <w:proofErr w:type="spellStart"/>
      <w:r w:rsidR="00290807" w:rsidRPr="00290807">
        <w:rPr>
          <w:rFonts w:ascii="Times New Roman" w:eastAsia="Times New Roman" w:hAnsi="Times New Roman"/>
          <w:bCs/>
          <w:sz w:val="24"/>
          <w:szCs w:val="24"/>
          <w:lang w:val="es-VE" w:eastAsia="es-VE"/>
        </w:rPr>
        <w:t>N°</w:t>
      </w:r>
      <w:proofErr w:type="spellEnd"/>
      <w:r w:rsidR="00290807" w:rsidRPr="00290807">
        <w:rPr>
          <w:rFonts w:ascii="Times New Roman" w:eastAsia="Times New Roman" w:hAnsi="Times New Roman"/>
          <w:bCs/>
          <w:sz w:val="24"/>
          <w:szCs w:val="24"/>
          <w:lang w:val="es-VE" w:eastAsia="es-VE"/>
        </w:rPr>
        <w:t xml:space="preserve"> 8.008.934, quien se desempeña actualmente como </w:t>
      </w:r>
      <w:r w:rsidR="00290807" w:rsidRPr="002F75BA">
        <w:rPr>
          <w:rFonts w:ascii="Times New Roman" w:eastAsia="Times New Roman" w:hAnsi="Times New Roman"/>
          <w:b/>
          <w:sz w:val="24"/>
          <w:szCs w:val="24"/>
          <w:lang w:val="es-VE" w:eastAsia="es-VE"/>
        </w:rPr>
        <w:t>ODONTOLOGO</w:t>
      </w:r>
      <w:r w:rsidR="00290807" w:rsidRPr="00290807">
        <w:rPr>
          <w:rFonts w:ascii="Times New Roman" w:eastAsia="Times New Roman" w:hAnsi="Times New Roman"/>
          <w:bCs/>
          <w:sz w:val="24"/>
          <w:szCs w:val="24"/>
          <w:lang w:val="es-VE" w:eastAsia="es-VE"/>
        </w:rPr>
        <w:t xml:space="preserve">, en el Centro de Atención Médica </w:t>
      </w:r>
      <w:proofErr w:type="spellStart"/>
      <w:r w:rsidR="00290807" w:rsidRPr="00290807">
        <w:rPr>
          <w:rFonts w:ascii="Times New Roman" w:eastAsia="Times New Roman" w:hAnsi="Times New Roman"/>
          <w:bCs/>
          <w:sz w:val="24"/>
          <w:szCs w:val="24"/>
          <w:lang w:val="es-VE" w:eastAsia="es-VE"/>
        </w:rPr>
        <w:t>Contegral</w:t>
      </w:r>
      <w:proofErr w:type="spellEnd"/>
      <w:r w:rsidR="00290807" w:rsidRPr="00290807">
        <w:rPr>
          <w:rFonts w:ascii="Times New Roman" w:eastAsia="Times New Roman" w:hAnsi="Times New Roman"/>
          <w:bCs/>
          <w:sz w:val="24"/>
          <w:szCs w:val="24"/>
          <w:lang w:val="es-VE" w:eastAsia="es-VE"/>
        </w:rPr>
        <w:t xml:space="preserve"> de la Universidad de Los Andes (CAMIULA), con una remuneración mensual de Bs. 741.484,24.</w:t>
      </w:r>
    </w:p>
    <w:p w14:paraId="54A31E79" w14:textId="77777777" w:rsidR="002F75BA" w:rsidRPr="00290807" w:rsidRDefault="002F75BA" w:rsidP="00426E41">
      <w:pPr>
        <w:spacing w:after="0" w:line="240" w:lineRule="auto"/>
        <w:ind w:left="142"/>
        <w:jc w:val="both"/>
        <w:rPr>
          <w:rFonts w:ascii="Times New Roman" w:eastAsia="Times New Roman" w:hAnsi="Times New Roman"/>
          <w:bCs/>
          <w:sz w:val="24"/>
          <w:szCs w:val="24"/>
          <w:lang w:val="es-VE" w:eastAsia="es-VE"/>
        </w:rPr>
      </w:pPr>
    </w:p>
    <w:p w14:paraId="3477EE33" w14:textId="50FE4B42" w:rsidR="00290807" w:rsidRDefault="00290807" w:rsidP="00426E41">
      <w:pPr>
        <w:spacing w:after="0" w:line="240" w:lineRule="auto"/>
        <w:ind w:left="142"/>
        <w:jc w:val="both"/>
        <w:rPr>
          <w:rFonts w:ascii="Times New Roman" w:eastAsia="Times New Roman" w:hAnsi="Times New Roman"/>
          <w:bCs/>
          <w:sz w:val="24"/>
          <w:szCs w:val="24"/>
          <w:lang w:val="es-VE" w:eastAsia="es-VE"/>
        </w:rPr>
      </w:pPr>
      <w:r w:rsidRPr="00290807">
        <w:rPr>
          <w:rFonts w:ascii="Times New Roman" w:eastAsia="Times New Roman" w:hAnsi="Times New Roman"/>
          <w:bCs/>
          <w:sz w:val="24"/>
          <w:szCs w:val="24"/>
          <w:lang w:val="es-VE" w:eastAsia="es-VE"/>
        </w:rPr>
        <w:t xml:space="preserve">En este sentido, y en un todo de acuerdo con la cláusula </w:t>
      </w:r>
      <w:proofErr w:type="spellStart"/>
      <w:r w:rsidRPr="002F75BA">
        <w:rPr>
          <w:rFonts w:ascii="Times New Roman" w:eastAsia="Times New Roman" w:hAnsi="Times New Roman"/>
          <w:b/>
          <w:sz w:val="24"/>
          <w:szCs w:val="24"/>
          <w:lang w:val="es-VE" w:eastAsia="es-VE"/>
        </w:rPr>
        <w:t>Nº</w:t>
      </w:r>
      <w:proofErr w:type="spellEnd"/>
      <w:r w:rsidRPr="002F75BA">
        <w:rPr>
          <w:rFonts w:ascii="Times New Roman" w:eastAsia="Times New Roman" w:hAnsi="Times New Roman"/>
          <w:b/>
          <w:sz w:val="24"/>
          <w:szCs w:val="24"/>
          <w:lang w:val="es-VE" w:eastAsia="es-VE"/>
        </w:rPr>
        <w:t xml:space="preserve"> 26</w:t>
      </w:r>
      <w:r w:rsidRPr="00290807">
        <w:rPr>
          <w:rFonts w:ascii="Times New Roman" w:eastAsia="Times New Roman" w:hAnsi="Times New Roman"/>
          <w:bCs/>
          <w:sz w:val="24"/>
          <w:szCs w:val="24"/>
          <w:lang w:val="es-VE" w:eastAsia="es-VE"/>
        </w:rPr>
        <w:t xml:space="preserve"> del Convenio Colectivo vigente entre la Universidad y </w:t>
      </w:r>
      <w:r w:rsidRPr="002F75BA">
        <w:rPr>
          <w:rFonts w:ascii="Times New Roman" w:eastAsia="Times New Roman" w:hAnsi="Times New Roman"/>
          <w:b/>
          <w:sz w:val="24"/>
          <w:szCs w:val="24"/>
          <w:lang w:val="es-VE" w:eastAsia="es-VE"/>
        </w:rPr>
        <w:t>SIPRULA</w:t>
      </w:r>
      <w:r w:rsidRPr="00290807">
        <w:rPr>
          <w:rFonts w:ascii="Times New Roman" w:eastAsia="Times New Roman" w:hAnsi="Times New Roman"/>
          <w:bCs/>
          <w:sz w:val="24"/>
          <w:szCs w:val="24"/>
          <w:lang w:val="es-VE" w:eastAsia="es-VE"/>
        </w:rPr>
        <w:t xml:space="preserve">, ya que el </w:t>
      </w:r>
      <w:proofErr w:type="spellStart"/>
      <w:r w:rsidRPr="00290807">
        <w:rPr>
          <w:rFonts w:ascii="Times New Roman" w:eastAsia="Times New Roman" w:hAnsi="Times New Roman"/>
          <w:bCs/>
          <w:sz w:val="24"/>
          <w:szCs w:val="24"/>
          <w:lang w:val="es-VE" w:eastAsia="es-VE"/>
        </w:rPr>
        <w:t>nabajador</w:t>
      </w:r>
      <w:proofErr w:type="spellEnd"/>
      <w:r w:rsidRPr="00290807">
        <w:rPr>
          <w:rFonts w:ascii="Times New Roman" w:eastAsia="Times New Roman" w:hAnsi="Times New Roman"/>
          <w:bCs/>
          <w:sz w:val="24"/>
          <w:szCs w:val="24"/>
          <w:lang w:val="es-VE" w:eastAsia="es-VE"/>
        </w:rPr>
        <w:t xml:space="preserve"> ha laborado en la Institución por lapso ininterrumpido </w:t>
      </w:r>
      <w:r w:rsidRPr="002F75BA">
        <w:rPr>
          <w:rFonts w:ascii="Times New Roman" w:eastAsia="Times New Roman" w:hAnsi="Times New Roman"/>
          <w:b/>
          <w:sz w:val="24"/>
          <w:szCs w:val="24"/>
          <w:lang w:val="es-VE" w:eastAsia="es-VE"/>
        </w:rPr>
        <w:t>VEINTICINCO (25) AÑOS, UN (01) MES Y 00 DÍAS,</w:t>
      </w:r>
      <w:r w:rsidRPr="00290807">
        <w:rPr>
          <w:rFonts w:ascii="Times New Roman" w:eastAsia="Times New Roman" w:hAnsi="Times New Roman"/>
          <w:bCs/>
          <w:sz w:val="24"/>
          <w:szCs w:val="24"/>
          <w:lang w:val="es-VE" w:eastAsia="es-VE"/>
        </w:rPr>
        <w:t xml:space="preserve"> el Consejo Universitario acordó concederle el beneficio solicitado a partir del </w:t>
      </w:r>
      <w:r w:rsidRPr="002F75BA">
        <w:rPr>
          <w:rFonts w:ascii="Times New Roman" w:eastAsia="Times New Roman" w:hAnsi="Times New Roman"/>
          <w:b/>
          <w:sz w:val="24"/>
          <w:szCs w:val="24"/>
          <w:lang w:val="es-VE" w:eastAsia="es-VE"/>
        </w:rPr>
        <w:t xml:space="preserve">TREINTA Y </w:t>
      </w:r>
      <w:r w:rsidRPr="002F75BA">
        <w:rPr>
          <w:rFonts w:ascii="Times New Roman" w:eastAsia="Times New Roman" w:hAnsi="Times New Roman"/>
          <w:b/>
          <w:sz w:val="24"/>
          <w:szCs w:val="24"/>
          <w:lang w:val="es-VE" w:eastAsia="es-VE"/>
        </w:rPr>
        <w:t>UNO DE OCTUBRE DE 2017</w:t>
      </w:r>
      <w:r w:rsidRPr="00290807">
        <w:rPr>
          <w:rFonts w:ascii="Times New Roman" w:eastAsia="Times New Roman" w:hAnsi="Times New Roman"/>
          <w:bCs/>
          <w:sz w:val="24"/>
          <w:szCs w:val="24"/>
          <w:lang w:val="es-VE" w:eastAsia="es-VE"/>
        </w:rPr>
        <w:t xml:space="preserve">, con una remuneración mensual de </w:t>
      </w:r>
      <w:r w:rsidRPr="002F75BA">
        <w:rPr>
          <w:rFonts w:ascii="Times New Roman" w:eastAsia="Times New Roman" w:hAnsi="Times New Roman"/>
          <w:b/>
          <w:sz w:val="24"/>
          <w:szCs w:val="24"/>
          <w:lang w:val="es-VE" w:eastAsia="es-VE"/>
        </w:rPr>
        <w:t>SETECIENTOS CUARENTA Y UN MIL CUATROCIENTOS OCHENTA Y CUATRO BOLÍVARES CON VEINTICUATRO CÉNTIMOS (Bs. 741.484,24),</w:t>
      </w:r>
      <w:r w:rsidRPr="00290807">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290807">
        <w:rPr>
          <w:rFonts w:ascii="Times New Roman" w:eastAsia="Times New Roman" w:hAnsi="Times New Roman"/>
          <w:bCs/>
          <w:sz w:val="24"/>
          <w:szCs w:val="24"/>
          <w:lang w:val="es-VE" w:eastAsia="es-VE"/>
        </w:rPr>
        <w:t>N°</w:t>
      </w:r>
      <w:proofErr w:type="spellEnd"/>
      <w:r w:rsidRPr="00290807">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290807">
        <w:rPr>
          <w:rFonts w:ascii="Times New Roman" w:eastAsia="Times New Roman" w:hAnsi="Times New Roman"/>
          <w:bCs/>
          <w:sz w:val="24"/>
          <w:szCs w:val="24"/>
          <w:lang w:val="es-VE" w:eastAsia="es-VE"/>
        </w:rPr>
        <w:t>N°</w:t>
      </w:r>
      <w:proofErr w:type="spellEnd"/>
      <w:r w:rsidRPr="00290807">
        <w:rPr>
          <w:rFonts w:ascii="Times New Roman" w:eastAsia="Times New Roman" w:hAnsi="Times New Roman"/>
          <w:bCs/>
          <w:sz w:val="24"/>
          <w:szCs w:val="24"/>
          <w:lang w:val="es-VE" w:eastAsia="es-VE"/>
        </w:rPr>
        <w:t xml:space="preserve"> 01- 00-000122 de fecha 19.06.2009 emitida por la Contraloría General de la República (CGR), en un lapso de treinta (30) </w:t>
      </w:r>
      <w:proofErr w:type="spellStart"/>
      <w:r w:rsidRPr="00290807">
        <w:rPr>
          <w:rFonts w:ascii="Times New Roman" w:eastAsia="Times New Roman" w:hAnsi="Times New Roman"/>
          <w:bCs/>
          <w:sz w:val="24"/>
          <w:szCs w:val="24"/>
          <w:lang w:val="es-VE" w:eastAsia="es-VE"/>
        </w:rPr>
        <w:t>dias</w:t>
      </w:r>
      <w:proofErr w:type="spellEnd"/>
      <w:r w:rsidRPr="00290807">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1ABBA42A" w14:textId="0601ED27" w:rsidR="002F75BA" w:rsidRDefault="002F75BA"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12F39D9B" w14:textId="26F1EBC6" w:rsidR="00271275" w:rsidRDefault="00271275" w:rsidP="00426E41">
      <w:pPr>
        <w:spacing w:after="0" w:line="240" w:lineRule="auto"/>
        <w:ind w:left="142"/>
        <w:jc w:val="both"/>
        <w:rPr>
          <w:rFonts w:ascii="Times New Roman" w:eastAsia="Times New Roman" w:hAnsi="Times New Roman"/>
          <w:b/>
          <w:sz w:val="24"/>
          <w:szCs w:val="24"/>
          <w:lang w:val="es-VE" w:eastAsia="es-VE"/>
        </w:rPr>
      </w:pPr>
    </w:p>
    <w:p w14:paraId="4789E7C3" w14:textId="0D6DFC8E" w:rsidR="00271275" w:rsidRPr="0094503A" w:rsidRDefault="0027127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CU-3143</w:t>
      </w:r>
      <w:r w:rsidRPr="00860D99">
        <w:rPr>
          <w:rFonts w:ascii="Times New Roman" w:eastAsia="Times New Roman" w:hAnsi="Times New Roman"/>
          <w:b/>
          <w:sz w:val="24"/>
          <w:szCs w:val="24"/>
          <w:lang w:val="es-VE" w:eastAsia="es-VE"/>
        </w:rPr>
        <w:t>/17.</w:t>
      </w:r>
    </w:p>
    <w:p w14:paraId="7E5B5DF3" w14:textId="76C9EF61" w:rsidR="00836E72" w:rsidRPr="00836E72" w:rsidRDefault="00836E72" w:rsidP="00373E8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36E72">
        <w:rPr>
          <w:rFonts w:ascii="Times New Roman" w:eastAsia="Times New Roman" w:hAnsi="Times New Roman"/>
          <w:bCs/>
          <w:sz w:val="24"/>
          <w:szCs w:val="24"/>
          <w:lang w:val="es-VE" w:eastAsia="es-VE"/>
        </w:rPr>
        <w:t>omunicación DP-</w:t>
      </w:r>
      <w:proofErr w:type="spellStart"/>
      <w:r w:rsidRPr="00836E72">
        <w:rPr>
          <w:rFonts w:ascii="Times New Roman" w:eastAsia="Times New Roman" w:hAnsi="Times New Roman"/>
          <w:bCs/>
          <w:sz w:val="24"/>
          <w:szCs w:val="24"/>
          <w:lang w:val="es-VE" w:eastAsia="es-VE"/>
        </w:rPr>
        <w:t>N°</w:t>
      </w:r>
      <w:proofErr w:type="spellEnd"/>
      <w:r w:rsidRPr="00836E72">
        <w:rPr>
          <w:rFonts w:ascii="Times New Roman" w:eastAsia="Times New Roman" w:hAnsi="Times New Roman"/>
          <w:bCs/>
          <w:sz w:val="24"/>
          <w:szCs w:val="24"/>
          <w:lang w:val="es-VE" w:eastAsia="es-VE"/>
        </w:rPr>
        <w:t xml:space="preserve"> 2896-17, de fecha 18.10.2017, suscrita por la Profesora Isabella </w:t>
      </w:r>
      <w:proofErr w:type="spellStart"/>
      <w:r w:rsidRPr="00836E72">
        <w:rPr>
          <w:rFonts w:ascii="Times New Roman" w:eastAsia="Times New Roman" w:hAnsi="Times New Roman"/>
          <w:bCs/>
          <w:sz w:val="24"/>
          <w:szCs w:val="24"/>
          <w:lang w:val="es-VE" w:eastAsia="es-VE"/>
        </w:rPr>
        <w:t>Signorelli</w:t>
      </w:r>
      <w:proofErr w:type="spellEnd"/>
      <w:r w:rsidRPr="00836E72">
        <w:rPr>
          <w:rFonts w:ascii="Times New Roman" w:eastAsia="Times New Roman" w:hAnsi="Times New Roman"/>
          <w:bCs/>
          <w:sz w:val="24"/>
          <w:szCs w:val="24"/>
          <w:lang w:val="es-VE" w:eastAsia="es-VE"/>
        </w:rPr>
        <w:t xml:space="preserve">, </w:t>
      </w:r>
      <w:proofErr w:type="gramStart"/>
      <w:r w:rsidRPr="00836E72">
        <w:rPr>
          <w:rFonts w:ascii="Times New Roman" w:eastAsia="Times New Roman" w:hAnsi="Times New Roman"/>
          <w:bCs/>
          <w:sz w:val="24"/>
          <w:szCs w:val="24"/>
          <w:lang w:val="es-VE" w:eastAsia="es-VE"/>
        </w:rPr>
        <w:t>Directora</w:t>
      </w:r>
      <w:proofErr w:type="gramEnd"/>
      <w:r w:rsidRPr="00836E72">
        <w:rPr>
          <w:rFonts w:ascii="Times New Roman" w:eastAsia="Times New Roman" w:hAnsi="Times New Roman"/>
          <w:bCs/>
          <w:sz w:val="24"/>
          <w:szCs w:val="24"/>
          <w:lang w:val="es-VE" w:eastAsia="es-VE"/>
        </w:rPr>
        <w:t xml:space="preserve"> de Personal, mediante la cual somete a consideración de este Máximo Organismo, la solicitud de Pensión del ciudadano (a): </w:t>
      </w:r>
      <w:r w:rsidRPr="00836E72">
        <w:rPr>
          <w:rFonts w:ascii="Times New Roman" w:eastAsia="Times New Roman" w:hAnsi="Times New Roman"/>
          <w:b/>
          <w:sz w:val="24"/>
          <w:szCs w:val="24"/>
          <w:lang w:val="es-VE" w:eastAsia="es-VE"/>
        </w:rPr>
        <w:t xml:space="preserve">RAIZA ELENA MONTERO DÍAZ, </w:t>
      </w:r>
      <w:r w:rsidRPr="00836E72">
        <w:rPr>
          <w:rFonts w:ascii="Times New Roman" w:eastAsia="Times New Roman" w:hAnsi="Times New Roman"/>
          <w:bCs/>
          <w:sz w:val="24"/>
          <w:szCs w:val="24"/>
          <w:lang w:val="es-VE" w:eastAsia="es-VE"/>
        </w:rPr>
        <w:t xml:space="preserve">titular de la Cédula de Identidad </w:t>
      </w:r>
      <w:proofErr w:type="spellStart"/>
      <w:r w:rsidRPr="00836E72">
        <w:rPr>
          <w:rFonts w:ascii="Times New Roman" w:eastAsia="Times New Roman" w:hAnsi="Times New Roman"/>
          <w:bCs/>
          <w:sz w:val="24"/>
          <w:szCs w:val="24"/>
          <w:lang w:val="es-VE" w:eastAsia="es-VE"/>
        </w:rPr>
        <w:t>N°</w:t>
      </w:r>
      <w:proofErr w:type="spellEnd"/>
      <w:r w:rsidRPr="00836E72">
        <w:rPr>
          <w:rFonts w:ascii="Times New Roman" w:eastAsia="Times New Roman" w:hAnsi="Times New Roman"/>
          <w:bCs/>
          <w:sz w:val="24"/>
          <w:szCs w:val="24"/>
          <w:lang w:val="es-VE" w:eastAsia="es-VE"/>
        </w:rPr>
        <w:t xml:space="preserve"> 8.002 175, quien se desempeña como ODONTOLOGO, en el Centro de Atención Médica Integral de la Universidad de Los Andes (CAMIULA), con una remuneración mensual de Bs. 717.905,84</w:t>
      </w:r>
      <w:r>
        <w:rPr>
          <w:rFonts w:ascii="Times New Roman" w:eastAsia="Times New Roman" w:hAnsi="Times New Roman"/>
          <w:bCs/>
          <w:sz w:val="24"/>
          <w:szCs w:val="24"/>
          <w:lang w:val="es-VE" w:eastAsia="es-VE"/>
        </w:rPr>
        <w:t>.</w:t>
      </w:r>
    </w:p>
    <w:p w14:paraId="4A90A6E2" w14:textId="5DC68C58" w:rsidR="00836E72" w:rsidRDefault="00836E72" w:rsidP="00426E41">
      <w:pPr>
        <w:spacing w:after="0" w:line="240" w:lineRule="auto"/>
        <w:ind w:left="142"/>
        <w:jc w:val="both"/>
        <w:rPr>
          <w:rFonts w:ascii="Times New Roman" w:eastAsia="Times New Roman" w:hAnsi="Times New Roman"/>
          <w:bCs/>
          <w:sz w:val="24"/>
          <w:szCs w:val="24"/>
          <w:lang w:val="es-VE" w:eastAsia="es-VE"/>
        </w:rPr>
      </w:pPr>
      <w:r w:rsidRPr="00836E72">
        <w:rPr>
          <w:rFonts w:ascii="Times New Roman" w:eastAsia="Times New Roman" w:hAnsi="Times New Roman"/>
          <w:bCs/>
          <w:sz w:val="24"/>
          <w:szCs w:val="24"/>
          <w:lang w:val="es-VE" w:eastAsia="es-VE"/>
        </w:rPr>
        <w:lastRenderedPageBreak/>
        <w:t xml:space="preserve">En este sentido, y en </w:t>
      </w:r>
      <w:proofErr w:type="spellStart"/>
      <w:r w:rsidRPr="00836E72">
        <w:rPr>
          <w:rFonts w:ascii="Times New Roman" w:eastAsia="Times New Roman" w:hAnsi="Times New Roman"/>
          <w:bCs/>
          <w:sz w:val="24"/>
          <w:szCs w:val="24"/>
          <w:lang w:val="es-VE" w:eastAsia="es-VE"/>
        </w:rPr>
        <w:t>ua</w:t>
      </w:r>
      <w:proofErr w:type="spellEnd"/>
      <w:r w:rsidRPr="00836E72">
        <w:rPr>
          <w:rFonts w:ascii="Times New Roman" w:eastAsia="Times New Roman" w:hAnsi="Times New Roman"/>
          <w:bCs/>
          <w:sz w:val="24"/>
          <w:szCs w:val="24"/>
          <w:lang w:val="es-VE" w:eastAsia="es-VE"/>
        </w:rPr>
        <w:t xml:space="preserve"> todo de acuerdo con la cláusula </w:t>
      </w:r>
      <w:proofErr w:type="spellStart"/>
      <w:r w:rsidRPr="00836E72">
        <w:rPr>
          <w:rFonts w:ascii="Times New Roman" w:eastAsia="Times New Roman" w:hAnsi="Times New Roman"/>
          <w:b/>
          <w:sz w:val="24"/>
          <w:szCs w:val="24"/>
          <w:lang w:val="es-VE" w:eastAsia="es-VE"/>
        </w:rPr>
        <w:t>Nº</w:t>
      </w:r>
      <w:proofErr w:type="spellEnd"/>
      <w:r w:rsidRPr="00836E72">
        <w:rPr>
          <w:rFonts w:ascii="Times New Roman" w:eastAsia="Times New Roman" w:hAnsi="Times New Roman"/>
          <w:b/>
          <w:sz w:val="24"/>
          <w:szCs w:val="24"/>
          <w:lang w:val="es-VE" w:eastAsia="es-VE"/>
        </w:rPr>
        <w:t xml:space="preserve"> 29</w:t>
      </w:r>
      <w:r w:rsidRPr="00836E72">
        <w:rPr>
          <w:rFonts w:ascii="Times New Roman" w:eastAsia="Times New Roman" w:hAnsi="Times New Roman"/>
          <w:bCs/>
          <w:sz w:val="24"/>
          <w:szCs w:val="24"/>
          <w:lang w:val="es-VE" w:eastAsia="es-VE"/>
        </w:rPr>
        <w:t xml:space="preserve"> del Convenio Colectivo Vigente entre la Universidad y </w:t>
      </w:r>
      <w:r w:rsidRPr="00836E72">
        <w:rPr>
          <w:rFonts w:ascii="Times New Roman" w:eastAsia="Times New Roman" w:hAnsi="Times New Roman"/>
          <w:b/>
          <w:sz w:val="24"/>
          <w:szCs w:val="24"/>
          <w:lang w:val="es-VE" w:eastAsia="es-VE"/>
        </w:rPr>
        <w:t>SIPRULA</w:t>
      </w:r>
      <w:r w:rsidRPr="00836E72">
        <w:rPr>
          <w:rFonts w:ascii="Times New Roman" w:eastAsia="Times New Roman" w:hAnsi="Times New Roman"/>
          <w:bCs/>
          <w:sz w:val="24"/>
          <w:szCs w:val="24"/>
          <w:lang w:val="es-VE" w:eastAsia="es-VE"/>
        </w:rPr>
        <w:t xml:space="preserve"> "La Universidad conviene en conceder el beneficio de Pensión por Incapacidad para aquellos trabajadores que tengan entre cinco (05) y diez (10) años de servicios, el monto de la pensión será equivalente a un </w:t>
      </w:r>
      <w:proofErr w:type="spellStart"/>
      <w:r w:rsidRPr="00836E72">
        <w:rPr>
          <w:rFonts w:ascii="Times New Roman" w:eastAsia="Times New Roman" w:hAnsi="Times New Roman"/>
          <w:bCs/>
          <w:sz w:val="24"/>
          <w:szCs w:val="24"/>
          <w:lang w:val="es-VE" w:eastAsia="es-VE"/>
        </w:rPr>
        <w:t>veintiavo</w:t>
      </w:r>
      <w:proofErr w:type="spellEnd"/>
      <w:r w:rsidRPr="00836E72">
        <w:rPr>
          <w:rFonts w:ascii="Times New Roman" w:eastAsia="Times New Roman" w:hAnsi="Times New Roman"/>
          <w:bCs/>
          <w:sz w:val="24"/>
          <w:szCs w:val="24"/>
          <w:lang w:val="es-VE" w:eastAsia="es-VE"/>
        </w:rPr>
        <w:t xml:space="preserve">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w:t>
      </w:r>
      <w:r w:rsidRPr="00373E80">
        <w:rPr>
          <w:rFonts w:ascii="Times New Roman" w:eastAsia="Times New Roman" w:hAnsi="Times New Roman"/>
          <w:b/>
          <w:sz w:val="24"/>
          <w:szCs w:val="24"/>
          <w:lang w:val="es-VE" w:eastAsia="es-VE"/>
        </w:rPr>
        <w:t>PAMELA-CAMIULA</w:t>
      </w:r>
      <w:r w:rsidRPr="00836E72">
        <w:rPr>
          <w:rFonts w:ascii="Times New Roman" w:eastAsia="Times New Roman" w:hAnsi="Times New Roman"/>
          <w:bCs/>
          <w:sz w:val="24"/>
          <w:szCs w:val="24"/>
          <w:lang w:val="es-VE" w:eastAsia="es-VE"/>
        </w:rPr>
        <w:t xml:space="preserve"> verificado por la Comisión de Salud del Consejo Universitario la califican como </w:t>
      </w:r>
      <w:r w:rsidRPr="00373E80">
        <w:rPr>
          <w:rFonts w:ascii="Times New Roman" w:eastAsia="Times New Roman" w:hAnsi="Times New Roman"/>
          <w:b/>
          <w:sz w:val="24"/>
          <w:szCs w:val="24"/>
          <w:lang w:val="es-VE" w:eastAsia="es-VE"/>
        </w:rPr>
        <w:t>DISCAPACIDAD LABORAL DE TIPO ABSOLUTA Y PERMANENTE</w:t>
      </w:r>
      <w:r w:rsidRPr="00836E72">
        <w:rPr>
          <w:rFonts w:ascii="Times New Roman" w:eastAsia="Times New Roman" w:hAnsi="Times New Roman"/>
          <w:bCs/>
          <w:sz w:val="24"/>
          <w:szCs w:val="24"/>
          <w:lang w:val="es-VE" w:eastAsia="es-VE"/>
        </w:rPr>
        <w:t xml:space="preserve"> para su trabajo; y, en vista de que la trabajadora </w:t>
      </w:r>
      <w:proofErr w:type="spellStart"/>
      <w:r w:rsidRPr="00836E72">
        <w:rPr>
          <w:rFonts w:ascii="Times New Roman" w:eastAsia="Times New Roman" w:hAnsi="Times New Roman"/>
          <w:bCs/>
          <w:sz w:val="24"/>
          <w:szCs w:val="24"/>
          <w:lang w:val="es-VE" w:eastAsia="es-VE"/>
        </w:rPr>
        <w:t>iha</w:t>
      </w:r>
      <w:proofErr w:type="spellEnd"/>
      <w:r w:rsidRPr="00836E72">
        <w:rPr>
          <w:rFonts w:ascii="Times New Roman" w:eastAsia="Times New Roman" w:hAnsi="Times New Roman"/>
          <w:bCs/>
          <w:sz w:val="24"/>
          <w:szCs w:val="24"/>
          <w:lang w:val="es-VE" w:eastAsia="es-VE"/>
        </w:rPr>
        <w:t xml:space="preserve"> </w:t>
      </w:r>
      <w:proofErr w:type="spellStart"/>
      <w:r w:rsidRPr="00836E72">
        <w:rPr>
          <w:rFonts w:ascii="Times New Roman" w:eastAsia="Times New Roman" w:hAnsi="Times New Roman"/>
          <w:bCs/>
          <w:sz w:val="24"/>
          <w:szCs w:val="24"/>
          <w:lang w:val="es-VE" w:eastAsia="es-VE"/>
        </w:rPr>
        <w:t>presatdos</w:t>
      </w:r>
      <w:proofErr w:type="spellEnd"/>
      <w:r w:rsidRPr="00836E72">
        <w:rPr>
          <w:rFonts w:ascii="Times New Roman" w:eastAsia="Times New Roman" w:hAnsi="Times New Roman"/>
          <w:bCs/>
          <w:sz w:val="24"/>
          <w:szCs w:val="24"/>
          <w:lang w:val="es-VE" w:eastAsia="es-VE"/>
        </w:rPr>
        <w:t xml:space="preserve"> sus servicios </w:t>
      </w:r>
      <w:r w:rsidRPr="00373E80">
        <w:rPr>
          <w:rFonts w:ascii="Times New Roman" w:eastAsia="Times New Roman" w:hAnsi="Times New Roman"/>
          <w:b/>
          <w:sz w:val="24"/>
          <w:szCs w:val="24"/>
          <w:lang w:val="es-VE" w:eastAsia="es-VE"/>
        </w:rPr>
        <w:t>ininterrumpidos en la Institución por un lapso de VEINTUN (21) AÑOS, NUEVE (09) MESES Y VEINTITRÉS (23) DÍAS,</w:t>
      </w:r>
      <w:r w:rsidRPr="00836E72">
        <w:rPr>
          <w:rFonts w:ascii="Times New Roman" w:eastAsia="Times New Roman" w:hAnsi="Times New Roman"/>
          <w:bCs/>
          <w:sz w:val="24"/>
          <w:szCs w:val="24"/>
          <w:lang w:val="es-VE" w:eastAsia="es-VE"/>
        </w:rPr>
        <w:t xml:space="preserve"> el Consejo Universitario acordó concederle el beneficio solicitado a partir del </w:t>
      </w:r>
      <w:r w:rsidRPr="00836E72">
        <w:rPr>
          <w:rFonts w:ascii="Times New Roman" w:eastAsia="Times New Roman" w:hAnsi="Times New Roman"/>
          <w:b/>
          <w:sz w:val="24"/>
          <w:szCs w:val="24"/>
          <w:lang w:val="es-VE" w:eastAsia="es-VE"/>
        </w:rPr>
        <w:t>TREINTA Y UNO DE OCTUBRE DE 2017</w:t>
      </w:r>
      <w:r w:rsidRPr="00836E72">
        <w:rPr>
          <w:rFonts w:ascii="Times New Roman" w:eastAsia="Times New Roman" w:hAnsi="Times New Roman"/>
          <w:bCs/>
          <w:sz w:val="24"/>
          <w:szCs w:val="24"/>
          <w:lang w:val="es-VE" w:eastAsia="es-VE"/>
        </w:rPr>
        <w:t xml:space="preserve">, con una remuneración mensual de </w:t>
      </w:r>
      <w:r w:rsidRPr="00836E72">
        <w:rPr>
          <w:rFonts w:ascii="Times New Roman" w:eastAsia="Times New Roman" w:hAnsi="Times New Roman"/>
          <w:b/>
          <w:sz w:val="24"/>
          <w:szCs w:val="24"/>
          <w:lang w:val="es-VE" w:eastAsia="es-VE"/>
        </w:rPr>
        <w:t>SETECIENTOS DIECISIETE MIL NOVECIENTOS CINCO BOLÍVARES CON OCHENTA Y CUATRO CENTIMOS (BS. 717.905,84),</w:t>
      </w:r>
      <w:r w:rsidRPr="00836E72">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w:t>
      </w:r>
      <w:proofErr w:type="spellStart"/>
      <w:r w:rsidRPr="00836E72">
        <w:rPr>
          <w:rFonts w:ascii="Times New Roman" w:eastAsia="Times New Roman" w:hAnsi="Times New Roman"/>
          <w:bCs/>
          <w:sz w:val="24"/>
          <w:szCs w:val="24"/>
          <w:lang w:val="es-VE" w:eastAsia="es-VE"/>
        </w:rPr>
        <w:t>articulos</w:t>
      </w:r>
      <w:proofErr w:type="spellEnd"/>
      <w:r w:rsidRPr="00836E72">
        <w:rPr>
          <w:rFonts w:ascii="Times New Roman" w:eastAsia="Times New Roman" w:hAnsi="Times New Roman"/>
          <w:bCs/>
          <w:sz w:val="24"/>
          <w:szCs w:val="24"/>
          <w:lang w:val="es-VE" w:eastAsia="es-VE"/>
        </w:rPr>
        <w:t xml:space="preserve"> 3 y 23 del Decreto con Rango Valor y Fuerza de la Ley Contra la corrupción en </w:t>
      </w:r>
      <w:r w:rsidRPr="00836E72">
        <w:rPr>
          <w:rFonts w:ascii="Times New Roman" w:eastAsia="Times New Roman" w:hAnsi="Times New Roman"/>
          <w:bCs/>
          <w:sz w:val="24"/>
          <w:szCs w:val="24"/>
          <w:lang w:val="es-VE" w:eastAsia="es-VE"/>
        </w:rPr>
        <w:t xml:space="preserve">Gaceta Extraordinaria </w:t>
      </w:r>
      <w:proofErr w:type="spellStart"/>
      <w:r w:rsidRPr="00836E72">
        <w:rPr>
          <w:rFonts w:ascii="Times New Roman" w:eastAsia="Times New Roman" w:hAnsi="Times New Roman"/>
          <w:bCs/>
          <w:sz w:val="24"/>
          <w:szCs w:val="24"/>
          <w:lang w:val="es-VE" w:eastAsia="es-VE"/>
        </w:rPr>
        <w:t>Nº</w:t>
      </w:r>
      <w:proofErr w:type="spellEnd"/>
      <w:r w:rsidRPr="00836E72">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836E72">
        <w:rPr>
          <w:rFonts w:ascii="Times New Roman" w:eastAsia="Times New Roman" w:hAnsi="Times New Roman"/>
          <w:bCs/>
          <w:sz w:val="24"/>
          <w:szCs w:val="24"/>
          <w:lang w:val="es-VE" w:eastAsia="es-VE"/>
        </w:rPr>
        <w:t>N°</w:t>
      </w:r>
      <w:proofErr w:type="spellEnd"/>
      <w:r w:rsidRPr="00836E72">
        <w:rPr>
          <w:rFonts w:ascii="Times New Roman" w:eastAsia="Times New Roman" w:hAnsi="Times New Roman"/>
          <w:bCs/>
          <w:sz w:val="24"/>
          <w:szCs w:val="24"/>
          <w:lang w:val="es-VE" w:eastAsia="es-VE"/>
        </w:rPr>
        <w:t xml:space="preserve"> 01, 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2502EF7A" w14:textId="4D9FF2EC" w:rsidR="00836E72" w:rsidRDefault="00836E72"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0C371DC1" w14:textId="397D3CAC" w:rsidR="003A4E48" w:rsidRDefault="003A4E48" w:rsidP="00426E41">
      <w:pPr>
        <w:spacing w:after="0" w:line="240" w:lineRule="auto"/>
        <w:ind w:left="142"/>
        <w:jc w:val="both"/>
        <w:rPr>
          <w:rFonts w:ascii="Times New Roman" w:eastAsia="Times New Roman" w:hAnsi="Times New Roman"/>
          <w:b/>
          <w:sz w:val="24"/>
          <w:szCs w:val="24"/>
          <w:lang w:val="es-VE" w:eastAsia="es-VE"/>
        </w:rPr>
      </w:pPr>
    </w:p>
    <w:p w14:paraId="0D70C122" w14:textId="16C04536" w:rsidR="003A4E48" w:rsidRDefault="003A4E4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CU-3295</w:t>
      </w:r>
      <w:r w:rsidRPr="00860D99">
        <w:rPr>
          <w:rFonts w:ascii="Times New Roman" w:eastAsia="Times New Roman" w:hAnsi="Times New Roman"/>
          <w:b/>
          <w:sz w:val="24"/>
          <w:szCs w:val="24"/>
          <w:lang w:val="es-VE" w:eastAsia="es-VE"/>
        </w:rPr>
        <w:t>/17.</w:t>
      </w:r>
    </w:p>
    <w:p w14:paraId="2099F1BA" w14:textId="59FE19C0" w:rsidR="003A4E48" w:rsidRDefault="003A4E4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A4E48">
        <w:rPr>
          <w:rFonts w:ascii="Times New Roman" w:eastAsia="Times New Roman" w:hAnsi="Times New Roman"/>
          <w:bCs/>
          <w:sz w:val="24"/>
          <w:szCs w:val="24"/>
          <w:lang w:val="es-VE" w:eastAsia="es-VE"/>
        </w:rPr>
        <w:t xml:space="preserve">omunicación s/n, de fecha 27.10.2017, suscrita por Miembros del Movimiento Independiente </w:t>
      </w:r>
      <w:proofErr w:type="spellStart"/>
      <w:r w:rsidRPr="003A4E48">
        <w:rPr>
          <w:rFonts w:ascii="Times New Roman" w:eastAsia="Times New Roman" w:hAnsi="Times New Roman"/>
          <w:bCs/>
          <w:sz w:val="24"/>
          <w:szCs w:val="24"/>
          <w:lang w:val="es-VE" w:eastAsia="es-VE"/>
        </w:rPr>
        <w:t>Ulandino</w:t>
      </w:r>
      <w:proofErr w:type="spellEnd"/>
      <w:r w:rsidRPr="003A4E48">
        <w:rPr>
          <w:rFonts w:ascii="Times New Roman" w:eastAsia="Times New Roman" w:hAnsi="Times New Roman"/>
          <w:bCs/>
          <w:sz w:val="24"/>
          <w:szCs w:val="24"/>
          <w:lang w:val="es-VE" w:eastAsia="es-VE"/>
        </w:rPr>
        <w:t xml:space="preserve"> (MIULA), mediante la cual dan a conocer la gran preocupación que existe en la Universidad, ya que un gran número de estudiantes solicitan diariamente ayudas ante las diferentes direcciones y departamentos, a la vez que destacan la gran deserción estudiantil y no siendo una excepción las futuras madres que con esfuerzo deciden continuar su vida académica anhelando culminar su formación para brindar lo mejor de sí mismas a sus hijos, el futuro de Venezuela. </w:t>
      </w:r>
    </w:p>
    <w:p w14:paraId="042EB771" w14:textId="77777777" w:rsidR="003A4E48" w:rsidRPr="003A4E48" w:rsidRDefault="003A4E48" w:rsidP="00426E41">
      <w:pPr>
        <w:spacing w:after="0" w:line="240" w:lineRule="auto"/>
        <w:ind w:left="142"/>
        <w:jc w:val="both"/>
        <w:rPr>
          <w:rFonts w:ascii="Times New Roman" w:eastAsia="Times New Roman" w:hAnsi="Times New Roman"/>
          <w:bCs/>
          <w:sz w:val="24"/>
          <w:szCs w:val="24"/>
          <w:lang w:val="es-VE" w:eastAsia="es-VE"/>
        </w:rPr>
      </w:pPr>
    </w:p>
    <w:p w14:paraId="4CDB1E3F" w14:textId="118A1BA4" w:rsidR="003A4E48" w:rsidRPr="003A4E48" w:rsidRDefault="003A4E48" w:rsidP="00426E41">
      <w:pPr>
        <w:spacing w:after="0" w:line="240" w:lineRule="auto"/>
        <w:ind w:left="142"/>
        <w:jc w:val="both"/>
        <w:rPr>
          <w:rFonts w:ascii="Times New Roman" w:eastAsia="Times New Roman" w:hAnsi="Times New Roman"/>
          <w:bCs/>
          <w:sz w:val="24"/>
          <w:szCs w:val="24"/>
          <w:lang w:val="es-VE" w:eastAsia="es-VE"/>
        </w:rPr>
      </w:pPr>
      <w:r w:rsidRPr="003A4E48">
        <w:rPr>
          <w:rFonts w:ascii="Times New Roman" w:eastAsia="Times New Roman" w:hAnsi="Times New Roman"/>
          <w:bCs/>
          <w:sz w:val="24"/>
          <w:szCs w:val="24"/>
          <w:lang w:val="es-VE" w:eastAsia="es-VE"/>
        </w:rPr>
        <w:t xml:space="preserve">Por tal motivo, como estudiantes de esta Universidad, solicitan que el CAMIULA atienda de manera gratuita a las compañeras estudiantes que están en estado de embarazo, ya que el costo que actualmente hace llegar esa sede Médico Asistencial es bastante alto para ser cancelado por una estudiante, y las compañeras no cuentan con el poder adquisitivo de costear los gastos de honorarios e insumos en centros médicos privados, </w:t>
      </w:r>
      <w:r w:rsidRPr="003A4E48">
        <w:rPr>
          <w:rFonts w:ascii="Times New Roman" w:eastAsia="Times New Roman" w:hAnsi="Times New Roman"/>
          <w:bCs/>
          <w:sz w:val="24"/>
          <w:szCs w:val="24"/>
          <w:lang w:val="es-VE" w:eastAsia="es-VE"/>
        </w:rPr>
        <w:lastRenderedPageBreak/>
        <w:t xml:space="preserve">además de ser un número pequeño de ellas; todo ello conociendo la situación a que actualmente están sometidos todos los venezolanos, producto de la crisis económica y sociocultural que vive nuestro país. </w:t>
      </w:r>
    </w:p>
    <w:p w14:paraId="0D244123" w14:textId="0265EE7A" w:rsidR="003A4E48" w:rsidRDefault="003A4E48" w:rsidP="00426E41">
      <w:pPr>
        <w:spacing w:after="0" w:line="240" w:lineRule="auto"/>
        <w:ind w:left="142"/>
        <w:jc w:val="both"/>
        <w:rPr>
          <w:rFonts w:ascii="Times New Roman" w:eastAsia="Times New Roman" w:hAnsi="Times New Roman"/>
          <w:b/>
          <w:sz w:val="24"/>
          <w:szCs w:val="24"/>
          <w:lang w:val="es-VE" w:eastAsia="es-VE"/>
        </w:rPr>
      </w:pPr>
      <w:r w:rsidRPr="003A4E48">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3A4E48">
        <w:rPr>
          <w:rFonts w:ascii="Times New Roman" w:eastAsia="Times New Roman" w:hAnsi="Times New Roman"/>
          <w:b/>
          <w:sz w:val="24"/>
          <w:szCs w:val="24"/>
          <w:lang w:val="es-VE" w:eastAsia="es-VE"/>
        </w:rPr>
        <w:t xml:space="preserve">cordó remitir copia de la comunicación a esa Dirección, para estudio e informe urgente, a ser presentado en la sesión del próximo lunes 13.11.2017. </w:t>
      </w:r>
    </w:p>
    <w:p w14:paraId="1956D517" w14:textId="77777777" w:rsidR="00D56D62" w:rsidRDefault="00D56D62" w:rsidP="00426E41">
      <w:pPr>
        <w:spacing w:after="0" w:line="240" w:lineRule="auto"/>
        <w:ind w:left="142"/>
        <w:jc w:val="both"/>
        <w:rPr>
          <w:rFonts w:ascii="Times New Roman" w:eastAsia="Times New Roman" w:hAnsi="Times New Roman"/>
          <w:b/>
          <w:sz w:val="24"/>
          <w:szCs w:val="24"/>
          <w:lang w:val="es-VE" w:eastAsia="es-VE"/>
        </w:rPr>
      </w:pPr>
    </w:p>
    <w:p w14:paraId="0471E6A8" w14:textId="635B73F0" w:rsidR="00274C3E" w:rsidRDefault="00274C3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43F9D2EF" w14:textId="77777777" w:rsidR="00274C3E" w:rsidRDefault="00274C3E" w:rsidP="00426E41">
      <w:pPr>
        <w:spacing w:after="0" w:line="240" w:lineRule="auto"/>
        <w:ind w:left="142"/>
        <w:jc w:val="both"/>
        <w:rPr>
          <w:rFonts w:ascii="Times New Roman" w:eastAsia="Times New Roman" w:hAnsi="Times New Roman"/>
          <w:b/>
          <w:sz w:val="24"/>
          <w:szCs w:val="24"/>
          <w:lang w:val="es-VE" w:eastAsia="es-VE"/>
        </w:rPr>
      </w:pPr>
    </w:p>
    <w:p w14:paraId="6C5A02C6" w14:textId="52A1DF23" w:rsidR="002F75BA" w:rsidRDefault="002F75B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CU-3128</w:t>
      </w:r>
      <w:r w:rsidRPr="00860D99">
        <w:rPr>
          <w:rFonts w:ascii="Times New Roman" w:eastAsia="Times New Roman" w:hAnsi="Times New Roman"/>
          <w:b/>
          <w:sz w:val="24"/>
          <w:szCs w:val="24"/>
          <w:lang w:val="es-VE" w:eastAsia="es-VE"/>
        </w:rPr>
        <w:t>/17.</w:t>
      </w:r>
    </w:p>
    <w:p w14:paraId="244B7B3A" w14:textId="745ADB63" w:rsidR="00274C3E" w:rsidRDefault="00274C3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74C3E">
        <w:rPr>
          <w:rFonts w:ascii="Times New Roman" w:eastAsia="Times New Roman" w:hAnsi="Times New Roman"/>
          <w:bCs/>
          <w:sz w:val="24"/>
          <w:szCs w:val="24"/>
          <w:lang w:val="es-VE" w:eastAsia="es-VE"/>
        </w:rPr>
        <w:t>omunicación DP-</w:t>
      </w:r>
      <w:proofErr w:type="spellStart"/>
      <w:r w:rsidRPr="00274C3E">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274C3E">
        <w:rPr>
          <w:rFonts w:ascii="Times New Roman" w:eastAsia="Times New Roman" w:hAnsi="Times New Roman"/>
          <w:bCs/>
          <w:sz w:val="24"/>
          <w:szCs w:val="24"/>
          <w:lang w:val="es-VE" w:eastAsia="es-VE"/>
        </w:rPr>
        <w:t xml:space="preserve"> 2913-17, de fecha 19.10.2017, suscrita por la Profesora Isabella </w:t>
      </w:r>
      <w:proofErr w:type="spellStart"/>
      <w:r w:rsidRPr="00274C3E">
        <w:rPr>
          <w:rFonts w:ascii="Times New Roman" w:eastAsia="Times New Roman" w:hAnsi="Times New Roman"/>
          <w:bCs/>
          <w:sz w:val="24"/>
          <w:szCs w:val="24"/>
          <w:lang w:val="es-VE" w:eastAsia="es-VE"/>
        </w:rPr>
        <w:t>Signorelli</w:t>
      </w:r>
      <w:proofErr w:type="spellEnd"/>
      <w:r w:rsidRPr="00274C3E">
        <w:rPr>
          <w:rFonts w:ascii="Times New Roman" w:eastAsia="Times New Roman" w:hAnsi="Times New Roman"/>
          <w:bCs/>
          <w:sz w:val="24"/>
          <w:szCs w:val="24"/>
          <w:lang w:val="es-VE" w:eastAsia="es-VE"/>
        </w:rPr>
        <w:t xml:space="preserve">, </w:t>
      </w:r>
      <w:proofErr w:type="gramStart"/>
      <w:r w:rsidRPr="00274C3E">
        <w:rPr>
          <w:rFonts w:ascii="Times New Roman" w:eastAsia="Times New Roman" w:hAnsi="Times New Roman"/>
          <w:bCs/>
          <w:sz w:val="24"/>
          <w:szCs w:val="24"/>
          <w:lang w:val="es-VE" w:eastAsia="es-VE"/>
        </w:rPr>
        <w:t>Directora</w:t>
      </w:r>
      <w:proofErr w:type="gramEnd"/>
      <w:r w:rsidRPr="00274C3E">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274C3E">
        <w:rPr>
          <w:rFonts w:ascii="Times New Roman" w:eastAsia="Times New Roman" w:hAnsi="Times New Roman"/>
          <w:b/>
          <w:sz w:val="24"/>
          <w:szCs w:val="24"/>
          <w:lang w:val="es-VE" w:eastAsia="es-VE"/>
        </w:rPr>
        <w:t>ISRAEL MARCIAL ENRIQUE LAFFAILLE,</w:t>
      </w:r>
      <w:r w:rsidRPr="00274C3E">
        <w:rPr>
          <w:rFonts w:ascii="Times New Roman" w:eastAsia="Times New Roman" w:hAnsi="Times New Roman"/>
          <w:bCs/>
          <w:sz w:val="24"/>
          <w:szCs w:val="24"/>
          <w:lang w:val="es-VE" w:eastAsia="es-VE"/>
        </w:rPr>
        <w:t xml:space="preserve"> titular de la Cédula de Identidad </w:t>
      </w:r>
      <w:proofErr w:type="spellStart"/>
      <w:r w:rsidRPr="00274C3E">
        <w:rPr>
          <w:rFonts w:ascii="Times New Roman" w:eastAsia="Times New Roman" w:hAnsi="Times New Roman"/>
          <w:bCs/>
          <w:sz w:val="24"/>
          <w:szCs w:val="24"/>
          <w:lang w:val="es-VE" w:eastAsia="es-VE"/>
        </w:rPr>
        <w:t>Nº</w:t>
      </w:r>
      <w:proofErr w:type="spellEnd"/>
      <w:r w:rsidRPr="00274C3E">
        <w:rPr>
          <w:rFonts w:ascii="Times New Roman" w:eastAsia="Times New Roman" w:hAnsi="Times New Roman"/>
          <w:bCs/>
          <w:sz w:val="24"/>
          <w:szCs w:val="24"/>
          <w:lang w:val="es-VE" w:eastAsia="es-VE"/>
        </w:rPr>
        <w:t xml:space="preserve"> 5.204.270, quien se desempeña actualmente como </w:t>
      </w:r>
      <w:r w:rsidRPr="00274C3E">
        <w:rPr>
          <w:rFonts w:ascii="Times New Roman" w:eastAsia="Times New Roman" w:hAnsi="Times New Roman"/>
          <w:b/>
          <w:sz w:val="24"/>
          <w:szCs w:val="24"/>
          <w:lang w:val="es-VE" w:eastAsia="es-VE"/>
        </w:rPr>
        <w:t>TÉCNICO DE RECURSOS DE INFORMÁTICA,</w:t>
      </w:r>
      <w:r w:rsidRPr="00274C3E">
        <w:rPr>
          <w:rFonts w:ascii="Times New Roman" w:eastAsia="Times New Roman" w:hAnsi="Times New Roman"/>
          <w:bCs/>
          <w:sz w:val="24"/>
          <w:szCs w:val="24"/>
          <w:lang w:val="es-VE" w:eastAsia="es-VE"/>
        </w:rPr>
        <w:t xml:space="preserve"> en la Facultad de Ciencias de la Universidad de Los Andes, con una remuneración mensual de Bs. 588.342,01.</w:t>
      </w:r>
    </w:p>
    <w:p w14:paraId="5C9F5402" w14:textId="77777777" w:rsidR="00274C3E" w:rsidRPr="00274C3E" w:rsidRDefault="00274C3E" w:rsidP="00426E41">
      <w:pPr>
        <w:spacing w:after="0" w:line="240" w:lineRule="auto"/>
        <w:ind w:left="142"/>
        <w:jc w:val="both"/>
        <w:rPr>
          <w:rFonts w:ascii="Times New Roman" w:eastAsia="Times New Roman" w:hAnsi="Times New Roman"/>
          <w:bCs/>
          <w:sz w:val="24"/>
          <w:szCs w:val="24"/>
          <w:lang w:val="es-VE" w:eastAsia="es-VE"/>
        </w:rPr>
      </w:pPr>
    </w:p>
    <w:p w14:paraId="7EC3163D" w14:textId="75392565" w:rsidR="00274C3E" w:rsidRDefault="00274C3E" w:rsidP="00426E41">
      <w:pPr>
        <w:spacing w:after="0" w:line="240" w:lineRule="auto"/>
        <w:ind w:left="142"/>
        <w:jc w:val="both"/>
        <w:rPr>
          <w:rFonts w:ascii="Times New Roman" w:eastAsia="Times New Roman" w:hAnsi="Times New Roman"/>
          <w:bCs/>
          <w:sz w:val="24"/>
          <w:szCs w:val="24"/>
          <w:lang w:val="es-VE" w:eastAsia="es-VE"/>
        </w:rPr>
      </w:pPr>
      <w:r w:rsidRPr="00274C3E">
        <w:rPr>
          <w:rFonts w:ascii="Times New Roman" w:eastAsia="Times New Roman" w:hAnsi="Times New Roman"/>
          <w:bCs/>
          <w:sz w:val="24"/>
          <w:szCs w:val="24"/>
          <w:lang w:val="es-VE" w:eastAsia="es-VE"/>
        </w:rPr>
        <w:t xml:space="preserve">En este sentido, y en un todo de acuerdo con la cláusula </w:t>
      </w:r>
      <w:proofErr w:type="spellStart"/>
      <w:r w:rsidRPr="00274C3E">
        <w:rPr>
          <w:rFonts w:ascii="Times New Roman" w:eastAsia="Times New Roman" w:hAnsi="Times New Roman"/>
          <w:bCs/>
          <w:sz w:val="24"/>
          <w:szCs w:val="24"/>
          <w:lang w:val="es-VE" w:eastAsia="es-VE"/>
        </w:rPr>
        <w:t>Nº</w:t>
      </w:r>
      <w:proofErr w:type="spellEnd"/>
      <w:r w:rsidRPr="00274C3E">
        <w:rPr>
          <w:rFonts w:ascii="Times New Roman" w:eastAsia="Times New Roman" w:hAnsi="Times New Roman"/>
          <w:bCs/>
          <w:sz w:val="24"/>
          <w:szCs w:val="24"/>
          <w:lang w:val="es-VE" w:eastAsia="es-VE"/>
        </w:rPr>
        <w:t xml:space="preserve"> 28 del Convenio Colectivo vigente entre la Universidad y AEULA, ya que el trabajador ha laborado en la Institución por lapso ininterrumpido </w:t>
      </w:r>
      <w:r w:rsidRPr="00274C3E">
        <w:rPr>
          <w:rFonts w:ascii="Times New Roman" w:eastAsia="Times New Roman" w:hAnsi="Times New Roman"/>
          <w:b/>
          <w:sz w:val="24"/>
          <w:szCs w:val="24"/>
          <w:lang w:val="es-VE" w:eastAsia="es-VE"/>
        </w:rPr>
        <w:t>VEINTITRÉS (23) AÑOS, CUATRO (04) MESES Y DIECISÉIS (16) DÍAS Y CUENTA CON SESENTA (60) AÑOS DE EDAD,</w:t>
      </w:r>
      <w:r w:rsidRPr="00274C3E">
        <w:rPr>
          <w:rFonts w:ascii="Times New Roman" w:eastAsia="Times New Roman" w:hAnsi="Times New Roman"/>
          <w:bCs/>
          <w:sz w:val="24"/>
          <w:szCs w:val="24"/>
          <w:lang w:val="es-VE" w:eastAsia="es-VE"/>
        </w:rPr>
        <w:t xml:space="preserve"> el Consejo Universitario acordó concederle el beneficio solicitado a partir del </w:t>
      </w:r>
      <w:r w:rsidRPr="00274C3E">
        <w:rPr>
          <w:rFonts w:ascii="Times New Roman" w:eastAsia="Times New Roman" w:hAnsi="Times New Roman"/>
          <w:b/>
          <w:sz w:val="24"/>
          <w:szCs w:val="24"/>
          <w:lang w:val="es-VE" w:eastAsia="es-VE"/>
        </w:rPr>
        <w:t>TREINTA Y UNO DE OCTUBRE DE 2017,</w:t>
      </w:r>
      <w:r w:rsidRPr="00274C3E">
        <w:rPr>
          <w:rFonts w:ascii="Times New Roman" w:eastAsia="Times New Roman" w:hAnsi="Times New Roman"/>
          <w:bCs/>
          <w:sz w:val="24"/>
          <w:szCs w:val="24"/>
          <w:lang w:val="es-VE" w:eastAsia="es-VE"/>
        </w:rPr>
        <w:t xml:space="preserve"> con una remuneración mensual de </w:t>
      </w:r>
      <w:r w:rsidRPr="00274C3E">
        <w:rPr>
          <w:rFonts w:ascii="Times New Roman" w:eastAsia="Times New Roman" w:hAnsi="Times New Roman"/>
          <w:b/>
          <w:sz w:val="24"/>
          <w:szCs w:val="24"/>
          <w:lang w:val="es-VE" w:eastAsia="es-VE"/>
        </w:rPr>
        <w:t>QUINIENTOS OCHENTA Y OCHO MIL TRESCIENTOS CUARENTA Y DOS BOLÍVARES CON UN CENTIMOS (Bs.588.342,01),</w:t>
      </w:r>
      <w:r w:rsidRPr="00274C3E">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w:t>
      </w:r>
      <w:r w:rsidRPr="00274C3E">
        <w:rPr>
          <w:rFonts w:ascii="Times New Roman" w:eastAsia="Times New Roman" w:hAnsi="Times New Roman"/>
          <w:bCs/>
          <w:sz w:val="24"/>
          <w:szCs w:val="24"/>
          <w:lang w:val="es-VE" w:eastAsia="es-VE"/>
        </w:rPr>
        <w:t xml:space="preserve">Declaración Jurada de Patrimonio(DJP) a que se refiere los artículos 3 y 23 del Decreto con Rango Valor y Fuerza de la Ley Contra la corrupción en Gaceta Extraordinaria </w:t>
      </w:r>
      <w:proofErr w:type="spellStart"/>
      <w:r w:rsidRPr="00274C3E">
        <w:rPr>
          <w:rFonts w:ascii="Times New Roman" w:eastAsia="Times New Roman" w:hAnsi="Times New Roman"/>
          <w:bCs/>
          <w:sz w:val="24"/>
          <w:szCs w:val="24"/>
          <w:lang w:val="es-VE" w:eastAsia="es-VE"/>
        </w:rPr>
        <w:t>Nº</w:t>
      </w:r>
      <w:proofErr w:type="spellEnd"/>
      <w:r w:rsidRPr="00274C3E">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274C3E">
        <w:rPr>
          <w:rFonts w:ascii="Times New Roman" w:eastAsia="Times New Roman" w:hAnsi="Times New Roman"/>
          <w:bCs/>
          <w:sz w:val="24"/>
          <w:szCs w:val="24"/>
          <w:lang w:val="es-VE" w:eastAsia="es-VE"/>
        </w:rPr>
        <w:t>Nº</w:t>
      </w:r>
      <w:proofErr w:type="spellEnd"/>
      <w:r w:rsidRPr="00274C3E">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274C3E">
        <w:rPr>
          <w:rFonts w:ascii="Times New Roman" w:eastAsia="Times New Roman" w:hAnsi="Times New Roman"/>
          <w:bCs/>
          <w:sz w:val="24"/>
          <w:szCs w:val="24"/>
          <w:lang w:val="es-VE" w:eastAsia="es-VE"/>
        </w:rPr>
        <w:t>dias</w:t>
      </w:r>
      <w:proofErr w:type="spellEnd"/>
      <w:r w:rsidRPr="00274C3E">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C5C9505" w14:textId="3EECF911" w:rsidR="00274C3E" w:rsidRDefault="00274C3E"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241BDEC3" w14:textId="5C3DB3A8" w:rsidR="00D33DFC" w:rsidRDefault="00D33DFC" w:rsidP="00426E41">
      <w:pPr>
        <w:spacing w:after="0" w:line="240" w:lineRule="auto"/>
        <w:ind w:left="142"/>
        <w:jc w:val="both"/>
        <w:rPr>
          <w:rFonts w:ascii="Times New Roman" w:eastAsia="Times New Roman" w:hAnsi="Times New Roman"/>
          <w:b/>
          <w:sz w:val="24"/>
          <w:szCs w:val="24"/>
          <w:lang w:val="es-VE" w:eastAsia="es-VE"/>
        </w:rPr>
      </w:pPr>
    </w:p>
    <w:p w14:paraId="27074CD2" w14:textId="77777777" w:rsidR="00D33DFC" w:rsidRDefault="00D33DF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CU-3130</w:t>
      </w:r>
      <w:r w:rsidRPr="00860D99">
        <w:rPr>
          <w:rFonts w:ascii="Times New Roman" w:eastAsia="Times New Roman" w:hAnsi="Times New Roman"/>
          <w:b/>
          <w:sz w:val="24"/>
          <w:szCs w:val="24"/>
          <w:lang w:val="es-VE" w:eastAsia="es-VE"/>
        </w:rPr>
        <w:t>/17.</w:t>
      </w:r>
    </w:p>
    <w:p w14:paraId="725C99EE" w14:textId="648D0E5D" w:rsidR="008E542A" w:rsidRDefault="008E542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E542A">
        <w:rPr>
          <w:rFonts w:ascii="Times New Roman" w:eastAsia="Times New Roman" w:hAnsi="Times New Roman"/>
          <w:bCs/>
          <w:sz w:val="24"/>
          <w:szCs w:val="24"/>
          <w:lang w:val="es-VE" w:eastAsia="es-VE"/>
        </w:rPr>
        <w:t xml:space="preserve">omunicación DP-N 2915-17, de fecha 19.10.2017, suscrita por la Profesora Isabella </w:t>
      </w:r>
      <w:proofErr w:type="spellStart"/>
      <w:r w:rsidRPr="008E542A">
        <w:rPr>
          <w:rFonts w:ascii="Times New Roman" w:eastAsia="Times New Roman" w:hAnsi="Times New Roman"/>
          <w:bCs/>
          <w:sz w:val="24"/>
          <w:szCs w:val="24"/>
          <w:lang w:val="es-VE" w:eastAsia="es-VE"/>
        </w:rPr>
        <w:t>Signorelli</w:t>
      </w:r>
      <w:proofErr w:type="spellEnd"/>
      <w:r w:rsidRPr="008E542A">
        <w:rPr>
          <w:rFonts w:ascii="Times New Roman" w:eastAsia="Times New Roman" w:hAnsi="Times New Roman"/>
          <w:bCs/>
          <w:sz w:val="24"/>
          <w:szCs w:val="24"/>
          <w:lang w:val="es-VE" w:eastAsia="es-VE"/>
        </w:rPr>
        <w:t xml:space="preserve">, </w:t>
      </w:r>
      <w:proofErr w:type="gramStart"/>
      <w:r w:rsidRPr="008E542A">
        <w:rPr>
          <w:rFonts w:ascii="Times New Roman" w:eastAsia="Times New Roman" w:hAnsi="Times New Roman"/>
          <w:bCs/>
          <w:sz w:val="24"/>
          <w:szCs w:val="24"/>
          <w:lang w:val="es-VE" w:eastAsia="es-VE"/>
        </w:rPr>
        <w:t>Directora</w:t>
      </w:r>
      <w:proofErr w:type="gramEnd"/>
      <w:r w:rsidRPr="008E542A">
        <w:rPr>
          <w:rFonts w:ascii="Times New Roman" w:eastAsia="Times New Roman" w:hAnsi="Times New Roman"/>
          <w:bCs/>
          <w:sz w:val="24"/>
          <w:szCs w:val="24"/>
          <w:lang w:val="es-VE" w:eastAsia="es-VE"/>
        </w:rPr>
        <w:t xml:space="preserve"> de Personal, mediante la cual somete a consideración de este Máximo Organismo, su solicitud de Jubilación, quien se desempeña actualmente </w:t>
      </w:r>
      <w:r>
        <w:rPr>
          <w:rFonts w:ascii="Times New Roman" w:eastAsia="Times New Roman" w:hAnsi="Times New Roman"/>
          <w:bCs/>
          <w:sz w:val="24"/>
          <w:szCs w:val="24"/>
          <w:lang w:val="es-VE" w:eastAsia="es-VE"/>
        </w:rPr>
        <w:t>como</w:t>
      </w:r>
      <w:r w:rsidRPr="008E542A">
        <w:rPr>
          <w:rFonts w:ascii="Times New Roman" w:eastAsia="Times New Roman" w:hAnsi="Times New Roman"/>
          <w:bCs/>
          <w:sz w:val="24"/>
          <w:szCs w:val="24"/>
          <w:lang w:val="es-VE" w:eastAsia="es-VE"/>
        </w:rPr>
        <w:t xml:space="preserve"> </w:t>
      </w:r>
      <w:r w:rsidRPr="008E542A">
        <w:rPr>
          <w:rFonts w:ascii="Times New Roman" w:eastAsia="Times New Roman" w:hAnsi="Times New Roman"/>
          <w:b/>
          <w:sz w:val="24"/>
          <w:szCs w:val="24"/>
          <w:lang w:val="es-VE" w:eastAsia="es-VE"/>
        </w:rPr>
        <w:t>ANALISTA DE ORGANIZACIÓN Y SISTEMAS</w:t>
      </w:r>
      <w:r w:rsidRPr="008E542A">
        <w:rPr>
          <w:rFonts w:ascii="Times New Roman" w:eastAsia="Times New Roman" w:hAnsi="Times New Roman"/>
          <w:bCs/>
          <w:sz w:val="24"/>
          <w:szCs w:val="24"/>
          <w:lang w:val="es-VE" w:eastAsia="es-VE"/>
        </w:rPr>
        <w:t>, en la Facultad de Ciencias de la Universidad de Los Andes, con una remuneración mensual de Bs. 698.506,88.</w:t>
      </w:r>
    </w:p>
    <w:p w14:paraId="75ADFA59" w14:textId="77777777" w:rsidR="008E542A" w:rsidRPr="008E542A" w:rsidRDefault="008E542A" w:rsidP="00426E41">
      <w:pPr>
        <w:spacing w:after="0" w:line="240" w:lineRule="auto"/>
        <w:ind w:left="142"/>
        <w:jc w:val="both"/>
        <w:rPr>
          <w:rFonts w:ascii="Times New Roman" w:eastAsia="Times New Roman" w:hAnsi="Times New Roman"/>
          <w:bCs/>
          <w:sz w:val="24"/>
          <w:szCs w:val="24"/>
          <w:lang w:val="es-VE" w:eastAsia="es-VE"/>
        </w:rPr>
      </w:pPr>
    </w:p>
    <w:p w14:paraId="658A219D" w14:textId="49A0DC2F" w:rsidR="008E542A" w:rsidRDefault="008E542A" w:rsidP="00426E41">
      <w:pPr>
        <w:spacing w:after="0" w:line="240" w:lineRule="auto"/>
        <w:ind w:left="142"/>
        <w:jc w:val="both"/>
        <w:rPr>
          <w:rFonts w:ascii="Times New Roman" w:eastAsia="Times New Roman" w:hAnsi="Times New Roman"/>
          <w:bCs/>
          <w:sz w:val="24"/>
          <w:szCs w:val="24"/>
          <w:lang w:val="es-VE" w:eastAsia="es-VE"/>
        </w:rPr>
      </w:pPr>
      <w:r w:rsidRPr="008E542A">
        <w:rPr>
          <w:rFonts w:ascii="Times New Roman" w:eastAsia="Times New Roman" w:hAnsi="Times New Roman"/>
          <w:bCs/>
          <w:sz w:val="24"/>
          <w:szCs w:val="24"/>
          <w:lang w:val="es-VE" w:eastAsia="es-VE"/>
        </w:rPr>
        <w:t xml:space="preserve">En este sentido, y en un todo de acuerdo con la cláusula </w:t>
      </w:r>
      <w:proofErr w:type="spellStart"/>
      <w:r w:rsidRPr="008E542A">
        <w:rPr>
          <w:rFonts w:ascii="Times New Roman" w:eastAsia="Times New Roman" w:hAnsi="Times New Roman"/>
          <w:b/>
          <w:sz w:val="24"/>
          <w:szCs w:val="24"/>
          <w:lang w:val="es-VE" w:eastAsia="es-VE"/>
        </w:rPr>
        <w:t>N°</w:t>
      </w:r>
      <w:proofErr w:type="spellEnd"/>
      <w:r w:rsidRPr="008E542A">
        <w:rPr>
          <w:rFonts w:ascii="Times New Roman" w:eastAsia="Times New Roman" w:hAnsi="Times New Roman"/>
          <w:b/>
          <w:sz w:val="24"/>
          <w:szCs w:val="24"/>
          <w:lang w:val="es-VE" w:eastAsia="es-VE"/>
        </w:rPr>
        <w:t xml:space="preserve"> 28</w:t>
      </w:r>
      <w:r w:rsidRPr="008E542A">
        <w:rPr>
          <w:rFonts w:ascii="Times New Roman" w:eastAsia="Times New Roman" w:hAnsi="Times New Roman"/>
          <w:bCs/>
          <w:sz w:val="24"/>
          <w:szCs w:val="24"/>
          <w:lang w:val="es-VE" w:eastAsia="es-VE"/>
        </w:rPr>
        <w:t xml:space="preserve"> del Convenio Colectivo vigente entre la Universidad y AEULA, ya que el trabajador ha laborado en la Institución por lapso ininterrumpido </w:t>
      </w:r>
      <w:r w:rsidRPr="008E542A">
        <w:rPr>
          <w:rFonts w:ascii="Times New Roman" w:eastAsia="Times New Roman" w:hAnsi="Times New Roman"/>
          <w:b/>
          <w:sz w:val="24"/>
          <w:szCs w:val="24"/>
          <w:lang w:val="es-VE" w:eastAsia="es-VE"/>
        </w:rPr>
        <w:t>VEINTICINCO (25) AÑOS, 00 MESES Y QUINCE (15) DÍAS</w:t>
      </w:r>
      <w:r w:rsidRPr="008E542A">
        <w:rPr>
          <w:rFonts w:ascii="Times New Roman" w:eastAsia="Times New Roman" w:hAnsi="Times New Roman"/>
          <w:bCs/>
          <w:sz w:val="24"/>
          <w:szCs w:val="24"/>
          <w:lang w:val="es-VE" w:eastAsia="es-VE"/>
        </w:rPr>
        <w:t xml:space="preserve">, el Consejo Universitario acordó concederle el beneficio solicitado a partir del </w:t>
      </w:r>
      <w:r w:rsidRPr="008E542A">
        <w:rPr>
          <w:rFonts w:ascii="Times New Roman" w:eastAsia="Times New Roman" w:hAnsi="Times New Roman"/>
          <w:b/>
          <w:sz w:val="24"/>
          <w:szCs w:val="24"/>
          <w:lang w:val="es-VE" w:eastAsia="es-VE"/>
        </w:rPr>
        <w:t>TREINTA Y UNO DE OCTUBRE DE 2017</w:t>
      </w:r>
      <w:r w:rsidRPr="008E542A">
        <w:rPr>
          <w:rFonts w:ascii="Times New Roman" w:eastAsia="Times New Roman" w:hAnsi="Times New Roman"/>
          <w:bCs/>
          <w:sz w:val="24"/>
          <w:szCs w:val="24"/>
          <w:lang w:val="es-VE" w:eastAsia="es-VE"/>
        </w:rPr>
        <w:t xml:space="preserve">, con una remuneración mensual de </w:t>
      </w:r>
      <w:r w:rsidRPr="008E542A">
        <w:rPr>
          <w:rFonts w:ascii="Times New Roman" w:eastAsia="Times New Roman" w:hAnsi="Times New Roman"/>
          <w:b/>
          <w:sz w:val="24"/>
          <w:szCs w:val="24"/>
          <w:lang w:val="es-VE" w:eastAsia="es-VE"/>
        </w:rPr>
        <w:t>SEISCIENTOS NOVENTA Y OCHO MIL QUINIENTOS SEIS BOLÍVARES CON OCHENTA Y OCHO CÉNTIMOS (Bs. 698.506,88),</w:t>
      </w:r>
      <w:r w:rsidRPr="008E542A">
        <w:rPr>
          <w:rFonts w:ascii="Times New Roman" w:eastAsia="Times New Roman" w:hAnsi="Times New Roman"/>
          <w:bCs/>
          <w:sz w:val="24"/>
          <w:szCs w:val="24"/>
          <w:lang w:val="es-VE" w:eastAsia="es-VE"/>
        </w:rPr>
        <w:t xml:space="preserve"> que incluye Sueldo Base, </w:t>
      </w:r>
      <w:r w:rsidRPr="008E542A">
        <w:rPr>
          <w:rFonts w:ascii="Times New Roman" w:eastAsia="Times New Roman" w:hAnsi="Times New Roman"/>
          <w:bCs/>
          <w:sz w:val="24"/>
          <w:szCs w:val="24"/>
          <w:lang w:val="es-VE" w:eastAsia="es-VE"/>
        </w:rPr>
        <w:lastRenderedPageBreak/>
        <w:t xml:space="preserve">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N 6155 del 19.11.2014 y en concordancia el artículo 2 de la Resolución </w:t>
      </w:r>
      <w:proofErr w:type="spellStart"/>
      <w:r w:rsidRPr="008E542A">
        <w:rPr>
          <w:rFonts w:ascii="Times New Roman" w:eastAsia="Times New Roman" w:hAnsi="Times New Roman"/>
          <w:bCs/>
          <w:sz w:val="24"/>
          <w:szCs w:val="24"/>
          <w:lang w:val="es-VE" w:eastAsia="es-VE"/>
        </w:rPr>
        <w:t>N°</w:t>
      </w:r>
      <w:proofErr w:type="spellEnd"/>
      <w:r w:rsidRPr="008E542A">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B2BCB38" w14:textId="0CADE1E9" w:rsidR="008E542A" w:rsidRDefault="008E542A"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05C053A2" w14:textId="3E5512DE" w:rsidR="00AB1328" w:rsidRDefault="00AB1328" w:rsidP="00426E41">
      <w:pPr>
        <w:spacing w:after="0" w:line="240" w:lineRule="auto"/>
        <w:ind w:left="142"/>
        <w:jc w:val="both"/>
        <w:rPr>
          <w:rFonts w:ascii="Times New Roman" w:eastAsia="Times New Roman" w:hAnsi="Times New Roman"/>
          <w:b/>
          <w:sz w:val="24"/>
          <w:szCs w:val="24"/>
          <w:lang w:val="es-VE" w:eastAsia="es-VE"/>
        </w:rPr>
      </w:pPr>
    </w:p>
    <w:p w14:paraId="7EDCE6ED" w14:textId="77777777" w:rsidR="00AB1328" w:rsidRDefault="00AB132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CU-3229</w:t>
      </w:r>
      <w:r w:rsidRPr="00860D99">
        <w:rPr>
          <w:rFonts w:ascii="Times New Roman" w:eastAsia="Times New Roman" w:hAnsi="Times New Roman"/>
          <w:b/>
          <w:sz w:val="24"/>
          <w:szCs w:val="24"/>
          <w:lang w:val="es-VE" w:eastAsia="es-VE"/>
        </w:rPr>
        <w:t>/17.</w:t>
      </w:r>
    </w:p>
    <w:p w14:paraId="28DA0F04" w14:textId="4B61936F" w:rsidR="00AB1328" w:rsidRPr="00AB1328" w:rsidRDefault="00AB132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B1328">
        <w:rPr>
          <w:rFonts w:ascii="Times New Roman" w:eastAsia="Times New Roman" w:hAnsi="Times New Roman"/>
          <w:bCs/>
          <w:sz w:val="24"/>
          <w:szCs w:val="24"/>
          <w:lang w:val="es-VE" w:eastAsia="es-VE"/>
        </w:rPr>
        <w:t xml:space="preserve">omunicación CON/FAC </w:t>
      </w:r>
      <w:proofErr w:type="spellStart"/>
      <w:r w:rsidRPr="00AB1328">
        <w:rPr>
          <w:rFonts w:ascii="Times New Roman" w:eastAsia="Times New Roman" w:hAnsi="Times New Roman"/>
          <w:bCs/>
          <w:sz w:val="24"/>
          <w:szCs w:val="24"/>
          <w:lang w:val="es-VE" w:eastAsia="es-VE"/>
        </w:rPr>
        <w:t>N°</w:t>
      </w:r>
      <w:proofErr w:type="spellEnd"/>
      <w:r w:rsidRPr="00AB1328">
        <w:rPr>
          <w:rFonts w:ascii="Times New Roman" w:eastAsia="Times New Roman" w:hAnsi="Times New Roman"/>
          <w:bCs/>
          <w:sz w:val="24"/>
          <w:szCs w:val="24"/>
          <w:lang w:val="es-VE" w:eastAsia="es-VE"/>
        </w:rPr>
        <w:t xml:space="preserve"> 544/17, de fecha 17.10.2017, mediante la cual informa que en reunión ordinaria </w:t>
      </w:r>
      <w:proofErr w:type="spellStart"/>
      <w:r w:rsidRPr="00AB1328">
        <w:rPr>
          <w:rFonts w:ascii="Times New Roman" w:eastAsia="Times New Roman" w:hAnsi="Times New Roman"/>
          <w:bCs/>
          <w:sz w:val="24"/>
          <w:szCs w:val="24"/>
          <w:lang w:val="es-VE" w:eastAsia="es-VE"/>
        </w:rPr>
        <w:t>N°</w:t>
      </w:r>
      <w:proofErr w:type="spellEnd"/>
      <w:r w:rsidRPr="00AB1328">
        <w:rPr>
          <w:rFonts w:ascii="Times New Roman" w:eastAsia="Times New Roman" w:hAnsi="Times New Roman"/>
          <w:bCs/>
          <w:sz w:val="24"/>
          <w:szCs w:val="24"/>
          <w:lang w:val="es-VE" w:eastAsia="es-VE"/>
        </w:rPr>
        <w:t xml:space="preserve"> 29, celebrada en la misma fecha, continuación de la sesión ordinaria </w:t>
      </w:r>
      <w:proofErr w:type="spellStart"/>
      <w:r w:rsidRPr="00AB1328">
        <w:rPr>
          <w:rFonts w:ascii="Times New Roman" w:eastAsia="Times New Roman" w:hAnsi="Times New Roman"/>
          <w:bCs/>
          <w:sz w:val="24"/>
          <w:szCs w:val="24"/>
          <w:lang w:val="es-VE" w:eastAsia="es-VE"/>
        </w:rPr>
        <w:t>Nº</w:t>
      </w:r>
      <w:proofErr w:type="spellEnd"/>
      <w:r w:rsidRPr="00AB1328">
        <w:rPr>
          <w:rFonts w:ascii="Times New Roman" w:eastAsia="Times New Roman" w:hAnsi="Times New Roman"/>
          <w:bCs/>
          <w:sz w:val="24"/>
          <w:szCs w:val="24"/>
          <w:lang w:val="es-VE" w:eastAsia="es-VE"/>
        </w:rPr>
        <w:t xml:space="preserve"> 04, de fecha 07.06.2017, declarada sesión permanente, debido a la situación de emergencia general de la Facultad de Ciencias, el Consejo de la Facultad conoció y aprobó el Acta correspondiente al </w:t>
      </w:r>
      <w:r w:rsidRPr="00AB1328">
        <w:rPr>
          <w:rFonts w:ascii="Times New Roman" w:eastAsia="Times New Roman" w:hAnsi="Times New Roman"/>
          <w:b/>
          <w:sz w:val="24"/>
          <w:szCs w:val="24"/>
          <w:lang w:val="es-VE" w:eastAsia="es-VE"/>
        </w:rPr>
        <w:t>Concurso de</w:t>
      </w:r>
      <w:r w:rsidRPr="00AB1328">
        <w:rPr>
          <w:rFonts w:ascii="Times New Roman" w:eastAsia="Times New Roman" w:hAnsi="Times New Roman"/>
          <w:bCs/>
          <w:sz w:val="24"/>
          <w:szCs w:val="24"/>
          <w:lang w:val="es-VE" w:eastAsia="es-VE"/>
        </w:rPr>
        <w:t xml:space="preserve"> </w:t>
      </w:r>
      <w:r w:rsidRPr="00AB1328">
        <w:rPr>
          <w:rFonts w:ascii="Times New Roman" w:eastAsia="Times New Roman" w:hAnsi="Times New Roman"/>
          <w:b/>
          <w:sz w:val="24"/>
          <w:szCs w:val="24"/>
          <w:lang w:val="es-VE" w:eastAsia="es-VE"/>
        </w:rPr>
        <w:t>Credenciales, para proveer un (01) cargo a nivel de Instructor a Dedicación Exclusiva, en el Área: Física Computacional</w:t>
      </w:r>
      <w:r w:rsidRPr="00AB1328">
        <w:rPr>
          <w:rFonts w:ascii="Times New Roman" w:eastAsia="Times New Roman" w:hAnsi="Times New Roman"/>
          <w:bCs/>
          <w:sz w:val="24"/>
          <w:szCs w:val="24"/>
          <w:lang w:val="es-VE" w:eastAsia="es-VE"/>
        </w:rPr>
        <w:t xml:space="preserve">, adscrito al Departamento de Física, en el cual resultó ganador el ciudadano </w:t>
      </w:r>
      <w:proofErr w:type="spellStart"/>
      <w:r w:rsidRPr="00AB1328">
        <w:rPr>
          <w:rFonts w:ascii="Times New Roman" w:eastAsia="Times New Roman" w:hAnsi="Times New Roman"/>
          <w:bCs/>
          <w:sz w:val="24"/>
          <w:szCs w:val="24"/>
          <w:lang w:val="es-VE" w:eastAsia="es-VE"/>
        </w:rPr>
        <w:t>Victor</w:t>
      </w:r>
      <w:proofErr w:type="spellEnd"/>
      <w:r w:rsidRPr="00AB1328">
        <w:rPr>
          <w:rFonts w:ascii="Times New Roman" w:eastAsia="Times New Roman" w:hAnsi="Times New Roman"/>
          <w:bCs/>
          <w:sz w:val="24"/>
          <w:szCs w:val="24"/>
          <w:lang w:val="es-VE" w:eastAsia="es-VE"/>
        </w:rPr>
        <w:t xml:space="preserve"> Daniel González Avella, titular de la Cédula de Identidad N 20.851.014.</w:t>
      </w:r>
    </w:p>
    <w:p w14:paraId="60C19E25" w14:textId="2B35BF46" w:rsidR="00AB1328" w:rsidRDefault="00AB1328" w:rsidP="00426E41">
      <w:pPr>
        <w:spacing w:after="0" w:line="240" w:lineRule="auto"/>
        <w:ind w:left="142"/>
        <w:jc w:val="both"/>
        <w:rPr>
          <w:rFonts w:ascii="Times New Roman" w:eastAsia="Times New Roman" w:hAnsi="Times New Roman"/>
          <w:b/>
          <w:sz w:val="24"/>
          <w:szCs w:val="24"/>
          <w:lang w:val="es-VE" w:eastAsia="es-VE"/>
        </w:rPr>
      </w:pPr>
      <w:r w:rsidRPr="00AB1328">
        <w:rPr>
          <w:rFonts w:ascii="Times New Roman" w:eastAsia="Times New Roman" w:hAnsi="Times New Roman"/>
          <w:b/>
          <w:sz w:val="24"/>
          <w:szCs w:val="24"/>
          <w:lang w:val="es-VE" w:eastAsia="es-VE"/>
        </w:rPr>
        <w:t xml:space="preserve">Decisión: Quedó en cuenta. La facultad debe realizar los </w:t>
      </w:r>
      <w:proofErr w:type="spellStart"/>
      <w:r w:rsidRPr="00AB1328">
        <w:rPr>
          <w:rFonts w:ascii="Times New Roman" w:eastAsia="Times New Roman" w:hAnsi="Times New Roman"/>
          <w:b/>
          <w:sz w:val="24"/>
          <w:szCs w:val="24"/>
          <w:lang w:val="es-VE" w:eastAsia="es-VE"/>
        </w:rPr>
        <w:t>tramites</w:t>
      </w:r>
      <w:proofErr w:type="spellEnd"/>
      <w:r w:rsidRPr="00AB1328">
        <w:rPr>
          <w:rFonts w:ascii="Times New Roman" w:eastAsia="Times New Roman" w:hAnsi="Times New Roman"/>
          <w:b/>
          <w:sz w:val="24"/>
          <w:szCs w:val="24"/>
          <w:lang w:val="es-VE" w:eastAsia="es-VE"/>
        </w:rPr>
        <w:t xml:space="preserve"> administrativos a través de la DAP.</w:t>
      </w:r>
    </w:p>
    <w:p w14:paraId="47F7A8F6" w14:textId="0319B89E" w:rsidR="00AB1328" w:rsidRDefault="00AB1328" w:rsidP="00426E41">
      <w:pPr>
        <w:spacing w:after="0" w:line="240" w:lineRule="auto"/>
        <w:ind w:left="142"/>
        <w:jc w:val="both"/>
        <w:rPr>
          <w:rFonts w:ascii="Times New Roman" w:eastAsia="Times New Roman" w:hAnsi="Times New Roman"/>
          <w:b/>
          <w:sz w:val="24"/>
          <w:szCs w:val="24"/>
          <w:lang w:val="es-VE" w:eastAsia="es-VE"/>
        </w:rPr>
      </w:pPr>
    </w:p>
    <w:p w14:paraId="108C681D" w14:textId="5A007818" w:rsidR="00AB1328" w:rsidRDefault="00AB132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CU-3230</w:t>
      </w:r>
      <w:r w:rsidRPr="00860D99">
        <w:rPr>
          <w:rFonts w:ascii="Times New Roman" w:eastAsia="Times New Roman" w:hAnsi="Times New Roman"/>
          <w:b/>
          <w:sz w:val="24"/>
          <w:szCs w:val="24"/>
          <w:lang w:val="es-VE" w:eastAsia="es-VE"/>
        </w:rPr>
        <w:t>/17.</w:t>
      </w:r>
    </w:p>
    <w:p w14:paraId="2DD7ED99" w14:textId="47A40C0B" w:rsidR="006432C4" w:rsidRPr="006432C4" w:rsidRDefault="006432C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432C4">
        <w:rPr>
          <w:rFonts w:ascii="Times New Roman" w:eastAsia="Times New Roman" w:hAnsi="Times New Roman"/>
          <w:bCs/>
          <w:sz w:val="24"/>
          <w:szCs w:val="24"/>
          <w:lang w:val="es-VE" w:eastAsia="es-VE"/>
        </w:rPr>
        <w:t xml:space="preserve">omunicación CON/FAC </w:t>
      </w:r>
      <w:proofErr w:type="spellStart"/>
      <w:r w:rsidRPr="006432C4">
        <w:rPr>
          <w:rFonts w:ascii="Times New Roman" w:eastAsia="Times New Roman" w:hAnsi="Times New Roman"/>
          <w:bCs/>
          <w:sz w:val="24"/>
          <w:szCs w:val="24"/>
          <w:lang w:val="es-VE" w:eastAsia="es-VE"/>
        </w:rPr>
        <w:t>N°</w:t>
      </w:r>
      <w:proofErr w:type="spellEnd"/>
      <w:r w:rsidRPr="006432C4">
        <w:rPr>
          <w:rFonts w:ascii="Times New Roman" w:eastAsia="Times New Roman" w:hAnsi="Times New Roman"/>
          <w:bCs/>
          <w:sz w:val="24"/>
          <w:szCs w:val="24"/>
          <w:lang w:val="es-VE" w:eastAsia="es-VE"/>
        </w:rPr>
        <w:t xml:space="preserve"> 546/17, de fecha 17.10.2017, mediante la cual informa que en reunión ordinaria </w:t>
      </w:r>
      <w:proofErr w:type="spellStart"/>
      <w:r w:rsidRPr="006432C4">
        <w:rPr>
          <w:rFonts w:ascii="Times New Roman" w:eastAsia="Times New Roman" w:hAnsi="Times New Roman"/>
          <w:bCs/>
          <w:sz w:val="24"/>
          <w:szCs w:val="24"/>
          <w:lang w:val="es-VE" w:eastAsia="es-VE"/>
        </w:rPr>
        <w:t>N°</w:t>
      </w:r>
      <w:proofErr w:type="spellEnd"/>
      <w:r w:rsidRPr="006432C4">
        <w:rPr>
          <w:rFonts w:ascii="Times New Roman" w:eastAsia="Times New Roman" w:hAnsi="Times New Roman"/>
          <w:bCs/>
          <w:sz w:val="24"/>
          <w:szCs w:val="24"/>
          <w:lang w:val="es-VE" w:eastAsia="es-VE"/>
        </w:rPr>
        <w:t xml:space="preserve"> 29, celebrada en la misma fecha, continuación de la sesión ordinaria </w:t>
      </w:r>
      <w:proofErr w:type="spellStart"/>
      <w:r w:rsidRPr="006432C4">
        <w:rPr>
          <w:rFonts w:ascii="Times New Roman" w:eastAsia="Times New Roman" w:hAnsi="Times New Roman"/>
          <w:bCs/>
          <w:sz w:val="24"/>
          <w:szCs w:val="24"/>
          <w:lang w:val="es-VE" w:eastAsia="es-VE"/>
        </w:rPr>
        <w:t>N°</w:t>
      </w:r>
      <w:proofErr w:type="spellEnd"/>
      <w:r w:rsidRPr="006432C4">
        <w:rPr>
          <w:rFonts w:ascii="Times New Roman" w:eastAsia="Times New Roman" w:hAnsi="Times New Roman"/>
          <w:bCs/>
          <w:sz w:val="24"/>
          <w:szCs w:val="24"/>
          <w:lang w:val="es-VE" w:eastAsia="es-VE"/>
        </w:rPr>
        <w:t xml:space="preserve"> 04, de fecha 07.06.2017, declarada sesión permanente, debido a la situación de emergencia general de la Facultad de Ciencias, el Consejo de la Facultad conoció y aprobó el Acta correspondiente al </w:t>
      </w:r>
      <w:r w:rsidRPr="006432C4">
        <w:rPr>
          <w:rFonts w:ascii="Times New Roman" w:eastAsia="Times New Roman" w:hAnsi="Times New Roman"/>
          <w:b/>
          <w:sz w:val="24"/>
          <w:szCs w:val="24"/>
          <w:lang w:val="es-VE" w:eastAsia="es-VE"/>
        </w:rPr>
        <w:t>Concurso de Credenciales, para proveer un (01) cargo a nivel de Instructor a Dedicación Exclusiva, en el Área: Fisicoquímica</w:t>
      </w:r>
      <w:r w:rsidRPr="006432C4">
        <w:rPr>
          <w:rFonts w:ascii="Times New Roman" w:eastAsia="Times New Roman" w:hAnsi="Times New Roman"/>
          <w:bCs/>
          <w:sz w:val="24"/>
          <w:szCs w:val="24"/>
          <w:lang w:val="es-VE" w:eastAsia="es-VE"/>
        </w:rPr>
        <w:t xml:space="preserve">, adscrito al Departamento de Química, en el cual </w:t>
      </w:r>
      <w:r w:rsidRPr="006432C4">
        <w:rPr>
          <w:rFonts w:ascii="Times New Roman" w:eastAsia="Times New Roman" w:hAnsi="Times New Roman"/>
          <w:b/>
          <w:sz w:val="24"/>
          <w:szCs w:val="24"/>
          <w:lang w:val="es-VE" w:eastAsia="es-VE"/>
        </w:rPr>
        <w:t>resultó ganador el ciudadano Julio César Colmenares</w:t>
      </w:r>
      <w:r w:rsidRPr="006432C4">
        <w:rPr>
          <w:rFonts w:ascii="Times New Roman" w:eastAsia="Times New Roman" w:hAnsi="Times New Roman"/>
          <w:bCs/>
          <w:sz w:val="24"/>
          <w:szCs w:val="24"/>
          <w:lang w:val="es-VE" w:eastAsia="es-VE"/>
        </w:rPr>
        <w:t xml:space="preserve"> Zerpa, titular de la Cédula de Identidad </w:t>
      </w:r>
      <w:proofErr w:type="spellStart"/>
      <w:r w:rsidRPr="006432C4">
        <w:rPr>
          <w:rFonts w:ascii="Times New Roman" w:eastAsia="Times New Roman" w:hAnsi="Times New Roman"/>
          <w:bCs/>
          <w:sz w:val="24"/>
          <w:szCs w:val="24"/>
          <w:lang w:val="es-VE" w:eastAsia="es-VE"/>
        </w:rPr>
        <w:t>N°</w:t>
      </w:r>
      <w:proofErr w:type="spellEnd"/>
      <w:r w:rsidRPr="006432C4">
        <w:rPr>
          <w:rFonts w:ascii="Times New Roman" w:eastAsia="Times New Roman" w:hAnsi="Times New Roman"/>
          <w:bCs/>
          <w:sz w:val="24"/>
          <w:szCs w:val="24"/>
          <w:lang w:val="es-VE" w:eastAsia="es-VE"/>
        </w:rPr>
        <w:t xml:space="preserve"> 21.342.546.</w:t>
      </w:r>
    </w:p>
    <w:p w14:paraId="4FC2C05A" w14:textId="31048B2E" w:rsidR="006432C4" w:rsidRDefault="006432C4" w:rsidP="00426E41">
      <w:pPr>
        <w:spacing w:after="0" w:line="240" w:lineRule="auto"/>
        <w:ind w:left="142"/>
        <w:jc w:val="both"/>
        <w:rPr>
          <w:rFonts w:ascii="Times New Roman" w:eastAsia="Times New Roman" w:hAnsi="Times New Roman"/>
          <w:b/>
          <w:sz w:val="24"/>
          <w:szCs w:val="24"/>
          <w:lang w:val="es-VE" w:eastAsia="es-VE"/>
        </w:rPr>
      </w:pPr>
      <w:r w:rsidRPr="006432C4">
        <w:rPr>
          <w:rFonts w:ascii="Times New Roman" w:eastAsia="Times New Roman" w:hAnsi="Times New Roman"/>
          <w:b/>
          <w:sz w:val="24"/>
          <w:szCs w:val="24"/>
          <w:lang w:val="es-VE" w:eastAsia="es-VE"/>
        </w:rPr>
        <w:t xml:space="preserve">Decisión: Quedó en cuenta. La facultad debe realizar los </w:t>
      </w:r>
      <w:proofErr w:type="spellStart"/>
      <w:r w:rsidRPr="006432C4">
        <w:rPr>
          <w:rFonts w:ascii="Times New Roman" w:eastAsia="Times New Roman" w:hAnsi="Times New Roman"/>
          <w:b/>
          <w:sz w:val="24"/>
          <w:szCs w:val="24"/>
          <w:lang w:val="es-VE" w:eastAsia="es-VE"/>
        </w:rPr>
        <w:t>tramites</w:t>
      </w:r>
      <w:proofErr w:type="spellEnd"/>
      <w:r w:rsidRPr="006432C4">
        <w:rPr>
          <w:rFonts w:ascii="Times New Roman" w:eastAsia="Times New Roman" w:hAnsi="Times New Roman"/>
          <w:b/>
          <w:sz w:val="24"/>
          <w:szCs w:val="24"/>
          <w:lang w:val="es-VE" w:eastAsia="es-VE"/>
        </w:rPr>
        <w:t xml:space="preserve"> administrativos a través de la DAP.</w:t>
      </w:r>
    </w:p>
    <w:p w14:paraId="165C3E61" w14:textId="6BD1BA78" w:rsidR="006432C4" w:rsidRDefault="006432C4" w:rsidP="00426E41">
      <w:pPr>
        <w:spacing w:after="0" w:line="240" w:lineRule="auto"/>
        <w:ind w:left="142"/>
        <w:jc w:val="both"/>
        <w:rPr>
          <w:rFonts w:ascii="Times New Roman" w:eastAsia="Times New Roman" w:hAnsi="Times New Roman"/>
          <w:b/>
          <w:sz w:val="24"/>
          <w:szCs w:val="24"/>
          <w:lang w:val="es-VE" w:eastAsia="es-VE"/>
        </w:rPr>
      </w:pPr>
    </w:p>
    <w:p w14:paraId="518F0995" w14:textId="0D2F5C84" w:rsidR="006432C4" w:rsidRDefault="006432C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CU-3231</w:t>
      </w:r>
      <w:r w:rsidRPr="00860D99">
        <w:rPr>
          <w:rFonts w:ascii="Times New Roman" w:eastAsia="Times New Roman" w:hAnsi="Times New Roman"/>
          <w:b/>
          <w:sz w:val="24"/>
          <w:szCs w:val="24"/>
          <w:lang w:val="es-VE" w:eastAsia="es-VE"/>
        </w:rPr>
        <w:t>/17.</w:t>
      </w:r>
    </w:p>
    <w:p w14:paraId="109198F3" w14:textId="48D23363" w:rsidR="00EF7427" w:rsidRPr="00EF7427" w:rsidRDefault="00EF742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F7427">
        <w:rPr>
          <w:rFonts w:ascii="Times New Roman" w:eastAsia="Times New Roman" w:hAnsi="Times New Roman"/>
          <w:bCs/>
          <w:sz w:val="24"/>
          <w:szCs w:val="24"/>
          <w:lang w:val="es-VE" w:eastAsia="es-VE"/>
        </w:rPr>
        <w:t xml:space="preserve">omunicación CON/FAC </w:t>
      </w:r>
      <w:proofErr w:type="spellStart"/>
      <w:r w:rsidRPr="00EF7427">
        <w:rPr>
          <w:rFonts w:ascii="Times New Roman" w:eastAsia="Times New Roman" w:hAnsi="Times New Roman"/>
          <w:bCs/>
          <w:sz w:val="24"/>
          <w:szCs w:val="24"/>
          <w:lang w:val="es-VE" w:eastAsia="es-VE"/>
        </w:rPr>
        <w:t>N°</w:t>
      </w:r>
      <w:proofErr w:type="spellEnd"/>
      <w:r w:rsidRPr="00EF7427">
        <w:rPr>
          <w:rFonts w:ascii="Times New Roman" w:eastAsia="Times New Roman" w:hAnsi="Times New Roman"/>
          <w:bCs/>
          <w:sz w:val="24"/>
          <w:szCs w:val="24"/>
          <w:lang w:val="es-VE" w:eastAsia="es-VE"/>
        </w:rPr>
        <w:t xml:space="preserve"> 548/17, de fecha 17.10.2017, mediante la cual informa que en reunión ordinaria N 29, celebrada en la misma fecha, continuación de la sesión ordinaria </w:t>
      </w:r>
      <w:proofErr w:type="spellStart"/>
      <w:r w:rsidRPr="00EF7427">
        <w:rPr>
          <w:rFonts w:ascii="Times New Roman" w:eastAsia="Times New Roman" w:hAnsi="Times New Roman"/>
          <w:bCs/>
          <w:sz w:val="24"/>
          <w:szCs w:val="24"/>
          <w:lang w:val="es-VE" w:eastAsia="es-VE"/>
        </w:rPr>
        <w:t>Nº</w:t>
      </w:r>
      <w:proofErr w:type="spellEnd"/>
      <w:r w:rsidRPr="00EF7427">
        <w:rPr>
          <w:rFonts w:ascii="Times New Roman" w:eastAsia="Times New Roman" w:hAnsi="Times New Roman"/>
          <w:bCs/>
          <w:sz w:val="24"/>
          <w:szCs w:val="24"/>
          <w:lang w:val="es-VE" w:eastAsia="es-VE"/>
        </w:rPr>
        <w:t xml:space="preserve"> 04, de fecha 07.06.2017, declarada sesión permanente, debido a la situación de emergencia general de la Facultad de Ciencias, el Consejo de la Facultad conoció y aprobó el Acta correspondiente al </w:t>
      </w:r>
      <w:r w:rsidRPr="00EF7427">
        <w:rPr>
          <w:rFonts w:ascii="Times New Roman" w:eastAsia="Times New Roman" w:hAnsi="Times New Roman"/>
          <w:b/>
          <w:sz w:val="24"/>
          <w:szCs w:val="24"/>
          <w:lang w:val="es-VE" w:eastAsia="es-VE"/>
        </w:rPr>
        <w:t>Concurso de Credenciales, para proveer un (01) cargo a nivel de Instructor a Dedicación Exclusiva, en el Área: Química Inorgánica</w:t>
      </w:r>
      <w:r w:rsidRPr="00EF7427">
        <w:rPr>
          <w:rFonts w:ascii="Times New Roman" w:eastAsia="Times New Roman" w:hAnsi="Times New Roman"/>
          <w:bCs/>
          <w:sz w:val="24"/>
          <w:szCs w:val="24"/>
          <w:lang w:val="es-VE" w:eastAsia="es-VE"/>
        </w:rPr>
        <w:t xml:space="preserve">, adscrito al Departamento de Química, en el cual </w:t>
      </w:r>
      <w:r w:rsidRPr="00EF7427">
        <w:rPr>
          <w:rFonts w:ascii="Times New Roman" w:eastAsia="Times New Roman" w:hAnsi="Times New Roman"/>
          <w:b/>
          <w:sz w:val="24"/>
          <w:szCs w:val="24"/>
          <w:lang w:val="es-VE" w:eastAsia="es-VE"/>
        </w:rPr>
        <w:t>resultó ganador el ciudadano Luis Osvaldo Justiniano García Molina</w:t>
      </w:r>
      <w:r w:rsidRPr="00EF7427">
        <w:rPr>
          <w:rFonts w:ascii="Times New Roman" w:eastAsia="Times New Roman" w:hAnsi="Times New Roman"/>
          <w:bCs/>
          <w:sz w:val="24"/>
          <w:szCs w:val="24"/>
          <w:lang w:val="es-VE" w:eastAsia="es-VE"/>
        </w:rPr>
        <w:t xml:space="preserve">, titular de la Cédula de Identidad </w:t>
      </w:r>
      <w:proofErr w:type="spellStart"/>
      <w:r w:rsidRPr="00EF7427">
        <w:rPr>
          <w:rFonts w:ascii="Times New Roman" w:eastAsia="Times New Roman" w:hAnsi="Times New Roman"/>
          <w:bCs/>
          <w:sz w:val="24"/>
          <w:szCs w:val="24"/>
          <w:lang w:val="es-VE" w:eastAsia="es-VE"/>
        </w:rPr>
        <w:t>N°</w:t>
      </w:r>
      <w:proofErr w:type="spellEnd"/>
      <w:r w:rsidRPr="00EF7427">
        <w:rPr>
          <w:rFonts w:ascii="Times New Roman" w:eastAsia="Times New Roman" w:hAnsi="Times New Roman"/>
          <w:bCs/>
          <w:sz w:val="24"/>
          <w:szCs w:val="24"/>
          <w:lang w:val="es-VE" w:eastAsia="es-VE"/>
        </w:rPr>
        <w:t xml:space="preserve"> 21.330.455.</w:t>
      </w:r>
    </w:p>
    <w:p w14:paraId="3CA56D5B" w14:textId="498E7E66" w:rsidR="00EF7427" w:rsidRDefault="00EF7427" w:rsidP="00426E41">
      <w:pPr>
        <w:spacing w:after="0" w:line="240" w:lineRule="auto"/>
        <w:ind w:left="142"/>
        <w:jc w:val="both"/>
        <w:rPr>
          <w:rFonts w:ascii="Times New Roman" w:eastAsia="Times New Roman" w:hAnsi="Times New Roman"/>
          <w:b/>
          <w:sz w:val="24"/>
          <w:szCs w:val="24"/>
          <w:lang w:val="es-VE" w:eastAsia="es-VE"/>
        </w:rPr>
      </w:pPr>
      <w:r w:rsidRPr="00EF7427">
        <w:rPr>
          <w:rFonts w:ascii="Times New Roman" w:eastAsia="Times New Roman" w:hAnsi="Times New Roman"/>
          <w:b/>
          <w:sz w:val="24"/>
          <w:szCs w:val="24"/>
          <w:lang w:val="es-VE" w:eastAsia="es-VE"/>
        </w:rPr>
        <w:t xml:space="preserve">Decisión: Quedó en cuenta. La facultad debe realizar los </w:t>
      </w:r>
      <w:proofErr w:type="spellStart"/>
      <w:r w:rsidRPr="00EF7427">
        <w:rPr>
          <w:rFonts w:ascii="Times New Roman" w:eastAsia="Times New Roman" w:hAnsi="Times New Roman"/>
          <w:b/>
          <w:sz w:val="24"/>
          <w:szCs w:val="24"/>
          <w:lang w:val="es-VE" w:eastAsia="es-VE"/>
        </w:rPr>
        <w:t>tramites</w:t>
      </w:r>
      <w:proofErr w:type="spellEnd"/>
      <w:r w:rsidRPr="00EF7427">
        <w:rPr>
          <w:rFonts w:ascii="Times New Roman" w:eastAsia="Times New Roman" w:hAnsi="Times New Roman"/>
          <w:b/>
          <w:sz w:val="24"/>
          <w:szCs w:val="24"/>
          <w:lang w:val="es-VE" w:eastAsia="es-VE"/>
        </w:rPr>
        <w:t xml:space="preserve"> administrativos a través de la DAP.</w:t>
      </w:r>
    </w:p>
    <w:p w14:paraId="7A93DE1A" w14:textId="15BC7D7D" w:rsidR="00EF7427" w:rsidRDefault="00EF7427" w:rsidP="00426E41">
      <w:pPr>
        <w:spacing w:after="0" w:line="240" w:lineRule="auto"/>
        <w:ind w:left="142"/>
        <w:jc w:val="both"/>
        <w:rPr>
          <w:rFonts w:ascii="Times New Roman" w:eastAsia="Times New Roman" w:hAnsi="Times New Roman"/>
          <w:b/>
          <w:sz w:val="24"/>
          <w:szCs w:val="24"/>
          <w:lang w:val="es-VE" w:eastAsia="es-VE"/>
        </w:rPr>
      </w:pPr>
    </w:p>
    <w:p w14:paraId="1EDB529E" w14:textId="35117AA1" w:rsidR="00EF7427" w:rsidRDefault="00EF742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CU-3232</w:t>
      </w:r>
      <w:r w:rsidRPr="00860D99">
        <w:rPr>
          <w:rFonts w:ascii="Times New Roman" w:eastAsia="Times New Roman" w:hAnsi="Times New Roman"/>
          <w:b/>
          <w:sz w:val="24"/>
          <w:szCs w:val="24"/>
          <w:lang w:val="es-VE" w:eastAsia="es-VE"/>
        </w:rPr>
        <w:t>/17.</w:t>
      </w:r>
    </w:p>
    <w:p w14:paraId="2566E884" w14:textId="071FBA00" w:rsidR="00922659" w:rsidRPr="00922659" w:rsidRDefault="0092265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922659">
        <w:rPr>
          <w:rFonts w:ascii="Times New Roman" w:eastAsia="Times New Roman" w:hAnsi="Times New Roman"/>
          <w:bCs/>
          <w:sz w:val="24"/>
          <w:szCs w:val="24"/>
          <w:lang w:val="es-VE" w:eastAsia="es-VE"/>
        </w:rPr>
        <w:t xml:space="preserve">omunicación CON/FAC </w:t>
      </w:r>
      <w:proofErr w:type="spellStart"/>
      <w:r w:rsidRPr="00922659">
        <w:rPr>
          <w:rFonts w:ascii="Times New Roman" w:eastAsia="Times New Roman" w:hAnsi="Times New Roman"/>
          <w:bCs/>
          <w:sz w:val="24"/>
          <w:szCs w:val="24"/>
          <w:lang w:val="es-VE" w:eastAsia="es-VE"/>
        </w:rPr>
        <w:t>N°</w:t>
      </w:r>
      <w:proofErr w:type="spellEnd"/>
      <w:r w:rsidRPr="00922659">
        <w:rPr>
          <w:rFonts w:ascii="Times New Roman" w:eastAsia="Times New Roman" w:hAnsi="Times New Roman"/>
          <w:bCs/>
          <w:sz w:val="24"/>
          <w:szCs w:val="24"/>
          <w:lang w:val="es-VE" w:eastAsia="es-VE"/>
        </w:rPr>
        <w:t xml:space="preserve"> 550/17, de fecha 17.10.2017, mediante la cual informa que en reunión ordinaria N 29, celebrada en la misma fecha, continuación de la sesión ordinaria </w:t>
      </w:r>
      <w:proofErr w:type="spellStart"/>
      <w:r w:rsidRPr="00922659">
        <w:rPr>
          <w:rFonts w:ascii="Times New Roman" w:eastAsia="Times New Roman" w:hAnsi="Times New Roman"/>
          <w:bCs/>
          <w:sz w:val="24"/>
          <w:szCs w:val="24"/>
          <w:lang w:val="es-VE" w:eastAsia="es-VE"/>
        </w:rPr>
        <w:t>Nº</w:t>
      </w:r>
      <w:proofErr w:type="spellEnd"/>
      <w:r w:rsidRPr="00922659">
        <w:rPr>
          <w:rFonts w:ascii="Times New Roman" w:eastAsia="Times New Roman" w:hAnsi="Times New Roman"/>
          <w:bCs/>
          <w:sz w:val="24"/>
          <w:szCs w:val="24"/>
          <w:lang w:val="es-VE" w:eastAsia="es-VE"/>
        </w:rPr>
        <w:t xml:space="preserve"> 04, de fecha 07.06.2017, declarada sesión permanente, debido a la situación de emergencia general de la Facultad de Ciencias, el Consejo de la Facultad conoció y aprobó el Acta correspondiente al </w:t>
      </w:r>
      <w:r w:rsidRPr="00922659">
        <w:rPr>
          <w:rFonts w:ascii="Times New Roman" w:eastAsia="Times New Roman" w:hAnsi="Times New Roman"/>
          <w:b/>
          <w:sz w:val="24"/>
          <w:szCs w:val="24"/>
          <w:lang w:val="es-VE" w:eastAsia="es-VE"/>
        </w:rPr>
        <w:t>Concurso de Credenciales, para proveer un (01) cargo a nivel de Instructor a Dedicación Exclusiva, en el Área: Química Orgánica</w:t>
      </w:r>
      <w:r w:rsidRPr="00922659">
        <w:rPr>
          <w:rFonts w:ascii="Times New Roman" w:eastAsia="Times New Roman" w:hAnsi="Times New Roman"/>
          <w:bCs/>
          <w:sz w:val="24"/>
          <w:szCs w:val="24"/>
          <w:lang w:val="es-VE" w:eastAsia="es-VE"/>
        </w:rPr>
        <w:t xml:space="preserve">, adscrito al Departamento de Química, en el cual </w:t>
      </w:r>
      <w:r w:rsidRPr="00922659">
        <w:rPr>
          <w:rFonts w:ascii="Times New Roman" w:eastAsia="Times New Roman" w:hAnsi="Times New Roman"/>
          <w:b/>
          <w:sz w:val="24"/>
          <w:szCs w:val="24"/>
          <w:lang w:val="es-VE" w:eastAsia="es-VE"/>
        </w:rPr>
        <w:t>resultó ganadora la ciudadana Marianela Rondón Méndez</w:t>
      </w:r>
      <w:r w:rsidRPr="00922659">
        <w:rPr>
          <w:rFonts w:ascii="Times New Roman" w:eastAsia="Times New Roman" w:hAnsi="Times New Roman"/>
          <w:bCs/>
          <w:sz w:val="24"/>
          <w:szCs w:val="24"/>
          <w:lang w:val="es-VE" w:eastAsia="es-VE"/>
        </w:rPr>
        <w:t xml:space="preserve">, titular de la Cédula de Identidad </w:t>
      </w:r>
      <w:proofErr w:type="spellStart"/>
      <w:r w:rsidRPr="00922659">
        <w:rPr>
          <w:rFonts w:ascii="Times New Roman" w:eastAsia="Times New Roman" w:hAnsi="Times New Roman"/>
          <w:bCs/>
          <w:sz w:val="24"/>
          <w:szCs w:val="24"/>
          <w:lang w:val="es-VE" w:eastAsia="es-VE"/>
        </w:rPr>
        <w:t>Nº</w:t>
      </w:r>
      <w:proofErr w:type="spellEnd"/>
      <w:r w:rsidRPr="00922659">
        <w:rPr>
          <w:rFonts w:ascii="Times New Roman" w:eastAsia="Times New Roman" w:hAnsi="Times New Roman"/>
          <w:bCs/>
          <w:sz w:val="24"/>
          <w:szCs w:val="24"/>
          <w:lang w:val="es-VE" w:eastAsia="es-VE"/>
        </w:rPr>
        <w:t xml:space="preserve"> 18.209.304.</w:t>
      </w:r>
    </w:p>
    <w:p w14:paraId="263B68AD" w14:textId="4E27CFB0" w:rsidR="00D33DFC" w:rsidRDefault="00922659" w:rsidP="00426E41">
      <w:pPr>
        <w:spacing w:after="0" w:line="240" w:lineRule="auto"/>
        <w:ind w:left="142"/>
        <w:jc w:val="both"/>
        <w:rPr>
          <w:rFonts w:ascii="Times New Roman" w:eastAsia="Times New Roman" w:hAnsi="Times New Roman"/>
          <w:b/>
          <w:sz w:val="24"/>
          <w:szCs w:val="24"/>
          <w:lang w:val="es-VE" w:eastAsia="es-VE"/>
        </w:rPr>
      </w:pPr>
      <w:r w:rsidRPr="00922659">
        <w:rPr>
          <w:rFonts w:ascii="Times New Roman" w:eastAsia="Times New Roman" w:hAnsi="Times New Roman"/>
          <w:b/>
          <w:sz w:val="24"/>
          <w:szCs w:val="24"/>
          <w:lang w:val="es-VE" w:eastAsia="es-VE"/>
        </w:rPr>
        <w:t xml:space="preserve">Decisión: Quedó en cuenta. La facultad debe realizar los </w:t>
      </w:r>
      <w:proofErr w:type="spellStart"/>
      <w:r w:rsidRPr="00922659">
        <w:rPr>
          <w:rFonts w:ascii="Times New Roman" w:eastAsia="Times New Roman" w:hAnsi="Times New Roman"/>
          <w:b/>
          <w:sz w:val="24"/>
          <w:szCs w:val="24"/>
          <w:lang w:val="es-VE" w:eastAsia="es-VE"/>
        </w:rPr>
        <w:t>tramites</w:t>
      </w:r>
      <w:proofErr w:type="spellEnd"/>
      <w:r w:rsidRPr="00922659">
        <w:rPr>
          <w:rFonts w:ascii="Times New Roman" w:eastAsia="Times New Roman" w:hAnsi="Times New Roman"/>
          <w:b/>
          <w:sz w:val="24"/>
          <w:szCs w:val="24"/>
          <w:lang w:val="es-VE" w:eastAsia="es-VE"/>
        </w:rPr>
        <w:t xml:space="preserve"> administrativos a través de la DAP.</w:t>
      </w:r>
    </w:p>
    <w:p w14:paraId="68577CBC" w14:textId="67618ED3" w:rsidR="00922659" w:rsidRDefault="00922659" w:rsidP="00426E41">
      <w:pPr>
        <w:spacing w:after="0" w:line="240" w:lineRule="auto"/>
        <w:ind w:left="142"/>
        <w:jc w:val="both"/>
        <w:rPr>
          <w:rFonts w:ascii="Times New Roman" w:eastAsia="Times New Roman" w:hAnsi="Times New Roman"/>
          <w:b/>
          <w:sz w:val="24"/>
          <w:szCs w:val="24"/>
          <w:lang w:val="es-VE" w:eastAsia="es-VE"/>
        </w:rPr>
      </w:pPr>
    </w:p>
    <w:p w14:paraId="3A124C17" w14:textId="277A1217" w:rsidR="00922659" w:rsidRDefault="0092265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CU-3233</w:t>
      </w:r>
      <w:r w:rsidRPr="00860D99">
        <w:rPr>
          <w:rFonts w:ascii="Times New Roman" w:eastAsia="Times New Roman" w:hAnsi="Times New Roman"/>
          <w:b/>
          <w:sz w:val="24"/>
          <w:szCs w:val="24"/>
          <w:lang w:val="es-VE" w:eastAsia="es-VE"/>
        </w:rPr>
        <w:t>/17.</w:t>
      </w:r>
    </w:p>
    <w:p w14:paraId="16AE8E6F" w14:textId="3AFE25F1" w:rsidR="00736E28" w:rsidRPr="00736E28" w:rsidRDefault="00736E2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36E28">
        <w:rPr>
          <w:rFonts w:ascii="Times New Roman" w:eastAsia="Times New Roman" w:hAnsi="Times New Roman"/>
          <w:bCs/>
          <w:sz w:val="24"/>
          <w:szCs w:val="24"/>
          <w:lang w:val="es-VE" w:eastAsia="es-VE"/>
        </w:rPr>
        <w:t xml:space="preserve">omunicación CON/FAC </w:t>
      </w:r>
      <w:proofErr w:type="spellStart"/>
      <w:r w:rsidRPr="00736E28">
        <w:rPr>
          <w:rFonts w:ascii="Times New Roman" w:eastAsia="Times New Roman" w:hAnsi="Times New Roman"/>
          <w:bCs/>
          <w:sz w:val="24"/>
          <w:szCs w:val="24"/>
          <w:lang w:val="es-VE" w:eastAsia="es-VE"/>
        </w:rPr>
        <w:t>N°</w:t>
      </w:r>
      <w:proofErr w:type="spellEnd"/>
      <w:r w:rsidRPr="00736E28">
        <w:rPr>
          <w:rFonts w:ascii="Times New Roman" w:eastAsia="Times New Roman" w:hAnsi="Times New Roman"/>
          <w:bCs/>
          <w:sz w:val="24"/>
          <w:szCs w:val="24"/>
          <w:lang w:val="es-VE" w:eastAsia="es-VE"/>
        </w:rPr>
        <w:t xml:space="preserve"> 552/17, de fecha 17.10.2017, mediante la cual informa que en reunión ordinaria </w:t>
      </w:r>
      <w:proofErr w:type="spellStart"/>
      <w:r w:rsidRPr="00736E28">
        <w:rPr>
          <w:rFonts w:ascii="Times New Roman" w:eastAsia="Times New Roman" w:hAnsi="Times New Roman"/>
          <w:bCs/>
          <w:sz w:val="24"/>
          <w:szCs w:val="24"/>
          <w:lang w:val="es-VE" w:eastAsia="es-VE"/>
        </w:rPr>
        <w:t>Nº</w:t>
      </w:r>
      <w:proofErr w:type="spellEnd"/>
      <w:r w:rsidRPr="00736E28">
        <w:rPr>
          <w:rFonts w:ascii="Times New Roman" w:eastAsia="Times New Roman" w:hAnsi="Times New Roman"/>
          <w:bCs/>
          <w:sz w:val="24"/>
          <w:szCs w:val="24"/>
          <w:lang w:val="es-VE" w:eastAsia="es-VE"/>
        </w:rPr>
        <w:t xml:space="preserve"> 29, celebrada en la misma fecha, continuación de la sesión ordinaria </w:t>
      </w:r>
      <w:proofErr w:type="spellStart"/>
      <w:r w:rsidRPr="00736E28">
        <w:rPr>
          <w:rFonts w:ascii="Times New Roman" w:eastAsia="Times New Roman" w:hAnsi="Times New Roman"/>
          <w:bCs/>
          <w:sz w:val="24"/>
          <w:szCs w:val="24"/>
          <w:lang w:val="es-VE" w:eastAsia="es-VE"/>
        </w:rPr>
        <w:t>Nº</w:t>
      </w:r>
      <w:proofErr w:type="spellEnd"/>
      <w:r w:rsidRPr="00736E28">
        <w:rPr>
          <w:rFonts w:ascii="Times New Roman" w:eastAsia="Times New Roman" w:hAnsi="Times New Roman"/>
          <w:bCs/>
          <w:sz w:val="24"/>
          <w:szCs w:val="24"/>
          <w:lang w:val="es-VE" w:eastAsia="es-VE"/>
        </w:rPr>
        <w:t xml:space="preserve"> 04, de fecha 07.06.2017, declarada sesión permanente, debido a la situación de emergencia general de la Facultad de Ciencias, el Consejo de la Facultad conoció y aprobó el Acta correspondiente al </w:t>
      </w:r>
      <w:r w:rsidRPr="00736E28">
        <w:rPr>
          <w:rFonts w:ascii="Times New Roman" w:eastAsia="Times New Roman" w:hAnsi="Times New Roman"/>
          <w:b/>
          <w:sz w:val="24"/>
          <w:szCs w:val="24"/>
          <w:lang w:val="es-VE" w:eastAsia="es-VE"/>
        </w:rPr>
        <w:t>Concurso de Credenciales, para proveer un (01) cargo a nivel de Instructor a Dedicación Exclusiva, en el Área: Química Orgánica</w:t>
      </w:r>
      <w:r w:rsidRPr="00736E28">
        <w:rPr>
          <w:rFonts w:ascii="Times New Roman" w:eastAsia="Times New Roman" w:hAnsi="Times New Roman"/>
          <w:bCs/>
          <w:sz w:val="24"/>
          <w:szCs w:val="24"/>
          <w:lang w:val="es-VE" w:eastAsia="es-VE"/>
        </w:rPr>
        <w:t xml:space="preserve">, adscrito al Departamento de Química, en el cual </w:t>
      </w:r>
      <w:r w:rsidRPr="00736E28">
        <w:rPr>
          <w:rFonts w:ascii="Times New Roman" w:eastAsia="Times New Roman" w:hAnsi="Times New Roman"/>
          <w:b/>
          <w:sz w:val="24"/>
          <w:szCs w:val="24"/>
          <w:lang w:val="es-VE" w:eastAsia="es-VE"/>
        </w:rPr>
        <w:t xml:space="preserve">resultó ganadora la ciudadana Patricia </w:t>
      </w:r>
      <w:proofErr w:type="spellStart"/>
      <w:r w:rsidRPr="00736E28">
        <w:rPr>
          <w:rFonts w:ascii="Times New Roman" w:eastAsia="Times New Roman" w:hAnsi="Times New Roman"/>
          <w:b/>
          <w:sz w:val="24"/>
          <w:szCs w:val="24"/>
          <w:lang w:val="es-VE" w:eastAsia="es-VE"/>
        </w:rPr>
        <w:t>Arbelis</w:t>
      </w:r>
      <w:proofErr w:type="spellEnd"/>
      <w:r w:rsidRPr="00736E28">
        <w:rPr>
          <w:rFonts w:ascii="Times New Roman" w:eastAsia="Times New Roman" w:hAnsi="Times New Roman"/>
          <w:b/>
          <w:sz w:val="24"/>
          <w:szCs w:val="24"/>
          <w:lang w:val="es-VE" w:eastAsia="es-VE"/>
        </w:rPr>
        <w:t xml:space="preserve"> Pérez</w:t>
      </w:r>
      <w:r w:rsidRPr="00736E28">
        <w:rPr>
          <w:rFonts w:ascii="Times New Roman" w:eastAsia="Times New Roman" w:hAnsi="Times New Roman"/>
          <w:bCs/>
          <w:sz w:val="24"/>
          <w:szCs w:val="24"/>
          <w:lang w:val="es-VE" w:eastAsia="es-VE"/>
        </w:rPr>
        <w:t xml:space="preserve"> </w:t>
      </w:r>
      <w:r w:rsidRPr="00736E28">
        <w:rPr>
          <w:rFonts w:ascii="Times New Roman" w:eastAsia="Times New Roman" w:hAnsi="Times New Roman"/>
          <w:b/>
          <w:sz w:val="24"/>
          <w:szCs w:val="24"/>
          <w:lang w:val="es-VE" w:eastAsia="es-VE"/>
        </w:rPr>
        <w:t>Dávila</w:t>
      </w:r>
      <w:r w:rsidRPr="00736E28">
        <w:rPr>
          <w:rFonts w:ascii="Times New Roman" w:eastAsia="Times New Roman" w:hAnsi="Times New Roman"/>
          <w:bCs/>
          <w:sz w:val="24"/>
          <w:szCs w:val="24"/>
          <w:lang w:val="es-VE" w:eastAsia="es-VE"/>
        </w:rPr>
        <w:t xml:space="preserve">, titular de la Cédula de Identidad </w:t>
      </w:r>
      <w:proofErr w:type="spellStart"/>
      <w:r w:rsidRPr="00736E28">
        <w:rPr>
          <w:rFonts w:ascii="Times New Roman" w:eastAsia="Times New Roman" w:hAnsi="Times New Roman"/>
          <w:bCs/>
          <w:sz w:val="24"/>
          <w:szCs w:val="24"/>
          <w:lang w:val="es-VE" w:eastAsia="es-VE"/>
        </w:rPr>
        <w:t>Nº</w:t>
      </w:r>
      <w:proofErr w:type="spellEnd"/>
      <w:r w:rsidRPr="00736E28">
        <w:rPr>
          <w:rFonts w:ascii="Times New Roman" w:eastAsia="Times New Roman" w:hAnsi="Times New Roman"/>
          <w:bCs/>
          <w:sz w:val="24"/>
          <w:szCs w:val="24"/>
          <w:lang w:val="es-VE" w:eastAsia="es-VE"/>
        </w:rPr>
        <w:t xml:space="preserve"> 13.022.986.</w:t>
      </w:r>
    </w:p>
    <w:p w14:paraId="419AE548" w14:textId="1CC898A1" w:rsidR="00736E28" w:rsidRDefault="00736E28" w:rsidP="00426E41">
      <w:pPr>
        <w:spacing w:after="0" w:line="240" w:lineRule="auto"/>
        <w:ind w:left="142"/>
        <w:jc w:val="both"/>
        <w:rPr>
          <w:rFonts w:ascii="Times New Roman" w:eastAsia="Times New Roman" w:hAnsi="Times New Roman"/>
          <w:b/>
          <w:sz w:val="24"/>
          <w:szCs w:val="24"/>
          <w:lang w:val="es-VE" w:eastAsia="es-VE"/>
        </w:rPr>
      </w:pPr>
      <w:r w:rsidRPr="00736E28">
        <w:rPr>
          <w:rFonts w:ascii="Times New Roman" w:eastAsia="Times New Roman" w:hAnsi="Times New Roman"/>
          <w:b/>
          <w:sz w:val="24"/>
          <w:szCs w:val="24"/>
          <w:lang w:val="es-VE" w:eastAsia="es-VE"/>
        </w:rPr>
        <w:t xml:space="preserve">Decisión: Quedó en cuenta. La facultad debe realizar los </w:t>
      </w:r>
      <w:proofErr w:type="spellStart"/>
      <w:r w:rsidRPr="00736E28">
        <w:rPr>
          <w:rFonts w:ascii="Times New Roman" w:eastAsia="Times New Roman" w:hAnsi="Times New Roman"/>
          <w:b/>
          <w:sz w:val="24"/>
          <w:szCs w:val="24"/>
          <w:lang w:val="es-VE" w:eastAsia="es-VE"/>
        </w:rPr>
        <w:t>tramites</w:t>
      </w:r>
      <w:proofErr w:type="spellEnd"/>
      <w:r w:rsidRPr="00736E28">
        <w:rPr>
          <w:rFonts w:ascii="Times New Roman" w:eastAsia="Times New Roman" w:hAnsi="Times New Roman"/>
          <w:b/>
          <w:sz w:val="24"/>
          <w:szCs w:val="24"/>
          <w:lang w:val="es-VE" w:eastAsia="es-VE"/>
        </w:rPr>
        <w:t xml:space="preserve"> administrativos a través de la DAP.</w:t>
      </w:r>
    </w:p>
    <w:p w14:paraId="569427E9" w14:textId="0CCC042B" w:rsidR="00736E28" w:rsidRDefault="00736E28" w:rsidP="00426E41">
      <w:pPr>
        <w:spacing w:after="0" w:line="240" w:lineRule="auto"/>
        <w:ind w:left="142"/>
        <w:jc w:val="both"/>
        <w:rPr>
          <w:rFonts w:ascii="Times New Roman" w:eastAsia="Times New Roman" w:hAnsi="Times New Roman"/>
          <w:b/>
          <w:sz w:val="24"/>
          <w:szCs w:val="24"/>
          <w:lang w:val="es-VE" w:eastAsia="es-VE"/>
        </w:rPr>
      </w:pPr>
    </w:p>
    <w:p w14:paraId="6F304B0E" w14:textId="1315E8C7" w:rsidR="00736E28" w:rsidRDefault="00736E2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CU-3234</w:t>
      </w:r>
      <w:r w:rsidRPr="00860D99">
        <w:rPr>
          <w:rFonts w:ascii="Times New Roman" w:eastAsia="Times New Roman" w:hAnsi="Times New Roman"/>
          <w:b/>
          <w:sz w:val="24"/>
          <w:szCs w:val="24"/>
          <w:lang w:val="es-VE" w:eastAsia="es-VE"/>
        </w:rPr>
        <w:t>/17.</w:t>
      </w:r>
    </w:p>
    <w:p w14:paraId="45286262" w14:textId="1112BEF2" w:rsidR="009305BB" w:rsidRDefault="009305B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305BB">
        <w:rPr>
          <w:rFonts w:ascii="Times New Roman" w:eastAsia="Times New Roman" w:hAnsi="Times New Roman"/>
          <w:bCs/>
          <w:sz w:val="24"/>
          <w:szCs w:val="24"/>
          <w:lang w:val="es-VE" w:eastAsia="es-VE"/>
        </w:rPr>
        <w:t xml:space="preserve">omunicación CON/FAC </w:t>
      </w:r>
      <w:proofErr w:type="spellStart"/>
      <w:r w:rsidRPr="009305BB">
        <w:rPr>
          <w:rFonts w:ascii="Times New Roman" w:eastAsia="Times New Roman" w:hAnsi="Times New Roman"/>
          <w:bCs/>
          <w:sz w:val="24"/>
          <w:szCs w:val="24"/>
          <w:lang w:val="es-VE" w:eastAsia="es-VE"/>
        </w:rPr>
        <w:t>N°</w:t>
      </w:r>
      <w:proofErr w:type="spellEnd"/>
      <w:r w:rsidRPr="009305BB">
        <w:rPr>
          <w:rFonts w:ascii="Times New Roman" w:eastAsia="Times New Roman" w:hAnsi="Times New Roman"/>
          <w:bCs/>
          <w:sz w:val="24"/>
          <w:szCs w:val="24"/>
          <w:lang w:val="es-VE" w:eastAsia="es-VE"/>
        </w:rPr>
        <w:t xml:space="preserve"> 554/17, de fecha 17.10.2017, mediante la cual informa que en reunión ordinaria </w:t>
      </w:r>
      <w:proofErr w:type="spellStart"/>
      <w:r w:rsidRPr="009305BB">
        <w:rPr>
          <w:rFonts w:ascii="Times New Roman" w:eastAsia="Times New Roman" w:hAnsi="Times New Roman"/>
          <w:bCs/>
          <w:sz w:val="24"/>
          <w:szCs w:val="24"/>
          <w:lang w:val="es-VE" w:eastAsia="es-VE"/>
        </w:rPr>
        <w:t>N°</w:t>
      </w:r>
      <w:proofErr w:type="spellEnd"/>
      <w:r w:rsidRPr="009305BB">
        <w:rPr>
          <w:rFonts w:ascii="Times New Roman" w:eastAsia="Times New Roman" w:hAnsi="Times New Roman"/>
          <w:bCs/>
          <w:sz w:val="24"/>
          <w:szCs w:val="24"/>
          <w:lang w:val="es-VE" w:eastAsia="es-VE"/>
        </w:rPr>
        <w:t xml:space="preserve"> 29, celebrada en la misma fecha, continuación de la sesión ordinaria </w:t>
      </w:r>
      <w:proofErr w:type="spellStart"/>
      <w:r w:rsidRPr="009305BB">
        <w:rPr>
          <w:rFonts w:ascii="Times New Roman" w:eastAsia="Times New Roman" w:hAnsi="Times New Roman"/>
          <w:bCs/>
          <w:sz w:val="24"/>
          <w:szCs w:val="24"/>
          <w:lang w:val="es-VE" w:eastAsia="es-VE"/>
        </w:rPr>
        <w:t>Nº</w:t>
      </w:r>
      <w:proofErr w:type="spellEnd"/>
      <w:r w:rsidRPr="009305BB">
        <w:rPr>
          <w:rFonts w:ascii="Times New Roman" w:eastAsia="Times New Roman" w:hAnsi="Times New Roman"/>
          <w:bCs/>
          <w:sz w:val="24"/>
          <w:szCs w:val="24"/>
          <w:lang w:val="es-VE" w:eastAsia="es-VE"/>
        </w:rPr>
        <w:t xml:space="preserve"> 04, de fecha 07.06.2017, </w:t>
      </w:r>
      <w:r w:rsidRPr="009305BB">
        <w:rPr>
          <w:rFonts w:ascii="Times New Roman" w:eastAsia="Times New Roman" w:hAnsi="Times New Roman"/>
          <w:bCs/>
          <w:sz w:val="24"/>
          <w:szCs w:val="24"/>
          <w:lang w:val="es-VE" w:eastAsia="es-VE"/>
        </w:rPr>
        <w:t xml:space="preserve">declarada sesión permanente, debido a la situación de emergencia general de la Facultad de Ciencias, el Consejo de la Facultad conoció y aprobó el Acta correspondiente al </w:t>
      </w:r>
      <w:r w:rsidRPr="009305BB">
        <w:rPr>
          <w:rFonts w:ascii="Times New Roman" w:eastAsia="Times New Roman" w:hAnsi="Times New Roman"/>
          <w:b/>
          <w:sz w:val="24"/>
          <w:szCs w:val="24"/>
          <w:lang w:val="es-VE" w:eastAsia="es-VE"/>
        </w:rPr>
        <w:t>Concurso de Credenciales, para proveer un (01) cargo a nivel de Instructor a Dedicación Exclusiva, en el Área: Química Orgánica</w:t>
      </w:r>
      <w:r w:rsidRPr="009305BB">
        <w:rPr>
          <w:rFonts w:ascii="Times New Roman" w:eastAsia="Times New Roman" w:hAnsi="Times New Roman"/>
          <w:bCs/>
          <w:sz w:val="24"/>
          <w:szCs w:val="24"/>
          <w:lang w:val="es-VE" w:eastAsia="es-VE"/>
        </w:rPr>
        <w:t xml:space="preserve">, adscrito al Departamento de Química, el cual </w:t>
      </w:r>
      <w:r w:rsidRPr="009305BB">
        <w:rPr>
          <w:rFonts w:ascii="Times New Roman" w:eastAsia="Times New Roman" w:hAnsi="Times New Roman"/>
          <w:b/>
          <w:sz w:val="24"/>
          <w:szCs w:val="24"/>
          <w:lang w:val="es-VE" w:eastAsia="es-VE"/>
        </w:rPr>
        <w:t>resultó desierto</w:t>
      </w:r>
      <w:r w:rsidRPr="009305BB">
        <w:rPr>
          <w:rFonts w:ascii="Times New Roman" w:eastAsia="Times New Roman" w:hAnsi="Times New Roman"/>
          <w:bCs/>
          <w:sz w:val="24"/>
          <w:szCs w:val="24"/>
          <w:lang w:val="es-VE" w:eastAsia="es-VE"/>
        </w:rPr>
        <w:t xml:space="preserve"> en virtud de que el único aspirante inscrito Dr. Álvaro Alejandro Fernández Morales, titular de la Cédula de Identidad </w:t>
      </w:r>
      <w:proofErr w:type="spellStart"/>
      <w:r w:rsidRPr="009305BB">
        <w:rPr>
          <w:rFonts w:ascii="Times New Roman" w:eastAsia="Times New Roman" w:hAnsi="Times New Roman"/>
          <w:bCs/>
          <w:sz w:val="24"/>
          <w:szCs w:val="24"/>
          <w:lang w:val="es-VE" w:eastAsia="es-VE"/>
        </w:rPr>
        <w:t>N°</w:t>
      </w:r>
      <w:proofErr w:type="spellEnd"/>
      <w:r w:rsidRPr="009305BB">
        <w:rPr>
          <w:rFonts w:ascii="Times New Roman" w:eastAsia="Times New Roman" w:hAnsi="Times New Roman"/>
          <w:bCs/>
          <w:sz w:val="24"/>
          <w:szCs w:val="24"/>
          <w:lang w:val="es-VE" w:eastAsia="es-VE"/>
        </w:rPr>
        <w:t xml:space="preserve"> 10.968.179, no alcanzó la calificación mínima reglamentaria </w:t>
      </w:r>
      <w:proofErr w:type="spellStart"/>
      <w:r w:rsidRPr="009305BB">
        <w:rPr>
          <w:rFonts w:ascii="Times New Roman" w:eastAsia="Times New Roman" w:hAnsi="Times New Roman"/>
          <w:bCs/>
          <w:sz w:val="24"/>
          <w:szCs w:val="24"/>
          <w:lang w:val="es-VE" w:eastAsia="es-VE"/>
        </w:rPr>
        <w:t>enla</w:t>
      </w:r>
      <w:proofErr w:type="spellEnd"/>
      <w:r w:rsidRPr="009305BB">
        <w:rPr>
          <w:rFonts w:ascii="Times New Roman" w:eastAsia="Times New Roman" w:hAnsi="Times New Roman"/>
          <w:bCs/>
          <w:sz w:val="24"/>
          <w:szCs w:val="24"/>
          <w:lang w:val="es-VE" w:eastAsia="es-VE"/>
        </w:rPr>
        <w:t xml:space="preserve"> Prueba de Conocimientos y Aptitudes, tal como lo expresa al Artículo 229, numeral 2, del Estatuto del Personal Docente y de Investigación de la Universidad de Los Andes (EPDI-ULA).</w:t>
      </w:r>
    </w:p>
    <w:p w14:paraId="39533161" w14:textId="521D6397" w:rsidR="009305BB" w:rsidRPr="009305BB" w:rsidRDefault="009305BB" w:rsidP="00426E41">
      <w:pPr>
        <w:spacing w:after="0" w:line="240" w:lineRule="auto"/>
        <w:ind w:left="142"/>
        <w:jc w:val="both"/>
        <w:rPr>
          <w:rFonts w:ascii="Times New Roman" w:eastAsia="Times New Roman" w:hAnsi="Times New Roman"/>
          <w:b/>
          <w:sz w:val="24"/>
          <w:szCs w:val="24"/>
          <w:lang w:val="es-VE" w:eastAsia="es-VE"/>
        </w:rPr>
      </w:pPr>
      <w:r w:rsidRPr="009305BB">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Q</w:t>
      </w:r>
      <w:r w:rsidRPr="009305BB">
        <w:rPr>
          <w:rFonts w:ascii="Times New Roman" w:eastAsia="Times New Roman" w:hAnsi="Times New Roman"/>
          <w:b/>
          <w:sz w:val="24"/>
          <w:szCs w:val="24"/>
          <w:lang w:val="es-VE" w:eastAsia="es-VE"/>
        </w:rPr>
        <w:t>uedó en cuenta.</w:t>
      </w:r>
    </w:p>
    <w:p w14:paraId="19D6FAD5" w14:textId="6D212CA9" w:rsidR="00922659" w:rsidRDefault="00922659" w:rsidP="00426E41">
      <w:pPr>
        <w:spacing w:after="0" w:line="240" w:lineRule="auto"/>
        <w:ind w:left="142"/>
        <w:jc w:val="both"/>
        <w:rPr>
          <w:rFonts w:ascii="Times New Roman" w:eastAsia="Times New Roman" w:hAnsi="Times New Roman"/>
          <w:b/>
          <w:sz w:val="24"/>
          <w:szCs w:val="24"/>
          <w:lang w:val="es-VE" w:eastAsia="es-VE"/>
        </w:rPr>
      </w:pPr>
    </w:p>
    <w:p w14:paraId="3D7E9E17" w14:textId="7EA5ED5C" w:rsidR="00B565DD" w:rsidRDefault="00B565D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CU-3236</w:t>
      </w:r>
      <w:r w:rsidRPr="00860D99">
        <w:rPr>
          <w:rFonts w:ascii="Times New Roman" w:eastAsia="Times New Roman" w:hAnsi="Times New Roman"/>
          <w:b/>
          <w:sz w:val="24"/>
          <w:szCs w:val="24"/>
          <w:lang w:val="es-VE" w:eastAsia="es-VE"/>
        </w:rPr>
        <w:t>/17.</w:t>
      </w:r>
    </w:p>
    <w:p w14:paraId="5F04EA8B" w14:textId="0710715D" w:rsidR="007029A1" w:rsidRDefault="007029A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029A1">
        <w:rPr>
          <w:rFonts w:ascii="Times New Roman" w:eastAsia="Times New Roman" w:hAnsi="Times New Roman"/>
          <w:bCs/>
          <w:sz w:val="24"/>
          <w:szCs w:val="24"/>
          <w:lang w:val="es-VE" w:eastAsia="es-VE"/>
        </w:rPr>
        <w:t xml:space="preserve">omunicación </w:t>
      </w:r>
      <w:proofErr w:type="spellStart"/>
      <w:r w:rsidRPr="007029A1">
        <w:rPr>
          <w:rFonts w:ascii="Times New Roman" w:eastAsia="Times New Roman" w:hAnsi="Times New Roman"/>
          <w:bCs/>
          <w:sz w:val="24"/>
          <w:szCs w:val="24"/>
          <w:lang w:val="es-VE" w:eastAsia="es-VE"/>
        </w:rPr>
        <w:t>N°</w:t>
      </w:r>
      <w:proofErr w:type="spellEnd"/>
      <w:r w:rsidRPr="007029A1">
        <w:rPr>
          <w:rFonts w:ascii="Times New Roman" w:eastAsia="Times New Roman" w:hAnsi="Times New Roman"/>
          <w:bCs/>
          <w:sz w:val="24"/>
          <w:szCs w:val="24"/>
          <w:lang w:val="es-VE" w:eastAsia="es-VE"/>
        </w:rPr>
        <w:t xml:space="preserve"> CON/FAC 595/17, de fecha 31.10.2017, mediante la cual informa que en sesión </w:t>
      </w:r>
      <w:proofErr w:type="spellStart"/>
      <w:r w:rsidRPr="007029A1">
        <w:rPr>
          <w:rFonts w:ascii="Times New Roman" w:eastAsia="Times New Roman" w:hAnsi="Times New Roman"/>
          <w:bCs/>
          <w:sz w:val="24"/>
          <w:szCs w:val="24"/>
          <w:lang w:val="es-VE" w:eastAsia="es-VE"/>
        </w:rPr>
        <w:t>N°</w:t>
      </w:r>
      <w:proofErr w:type="spellEnd"/>
      <w:r w:rsidRPr="007029A1">
        <w:rPr>
          <w:rFonts w:ascii="Times New Roman" w:eastAsia="Times New Roman" w:hAnsi="Times New Roman"/>
          <w:bCs/>
          <w:sz w:val="24"/>
          <w:szCs w:val="24"/>
          <w:lang w:val="es-VE" w:eastAsia="es-VE"/>
        </w:rPr>
        <w:t xml:space="preserve"> 31, celebrada el día 31.10.2017, continuación de la sesión ordinaria </w:t>
      </w:r>
      <w:proofErr w:type="spellStart"/>
      <w:r w:rsidRPr="007029A1">
        <w:rPr>
          <w:rFonts w:ascii="Times New Roman" w:eastAsia="Times New Roman" w:hAnsi="Times New Roman"/>
          <w:bCs/>
          <w:sz w:val="24"/>
          <w:szCs w:val="24"/>
          <w:lang w:val="es-VE" w:eastAsia="es-VE"/>
        </w:rPr>
        <w:t>Nº</w:t>
      </w:r>
      <w:proofErr w:type="spellEnd"/>
      <w:r w:rsidRPr="007029A1">
        <w:rPr>
          <w:rFonts w:ascii="Times New Roman" w:eastAsia="Times New Roman" w:hAnsi="Times New Roman"/>
          <w:bCs/>
          <w:sz w:val="24"/>
          <w:szCs w:val="24"/>
          <w:lang w:val="es-VE" w:eastAsia="es-VE"/>
        </w:rPr>
        <w:t xml:space="preserve"> 04, del 07.02.2017, declarada en sesión permanente, debido a la situación de emergencia general de la Facultad de Ciencias, el Consejo de la Facultad acordó dejar sin efecto la designación del Profesor Juan Martín, titular de la Cédula de Identidad </w:t>
      </w:r>
      <w:proofErr w:type="spellStart"/>
      <w:r w:rsidRPr="007029A1">
        <w:rPr>
          <w:rFonts w:ascii="Times New Roman" w:eastAsia="Times New Roman" w:hAnsi="Times New Roman"/>
          <w:bCs/>
          <w:sz w:val="24"/>
          <w:szCs w:val="24"/>
          <w:lang w:val="es-VE" w:eastAsia="es-VE"/>
        </w:rPr>
        <w:t>Nº</w:t>
      </w:r>
      <w:proofErr w:type="spellEnd"/>
      <w:r w:rsidRPr="007029A1">
        <w:rPr>
          <w:rFonts w:ascii="Times New Roman" w:eastAsia="Times New Roman" w:hAnsi="Times New Roman"/>
          <w:bCs/>
          <w:sz w:val="24"/>
          <w:szCs w:val="24"/>
          <w:lang w:val="es-VE" w:eastAsia="es-VE"/>
        </w:rPr>
        <w:t xml:space="preserve"> 10.716.017, Titular a Dedicación Exclusiva, como Representante de ese Consejo, para integrar el jurado que conocerá de las pruebas que se aplicarán en el Concurso de Oposición, para proveer un (01) cargo a nivel de Asistente a Dedicación Exclusiva, en el Área: Física del Estado Sólido, tal como se desprende de la comunicación CON/FAC </w:t>
      </w:r>
      <w:proofErr w:type="spellStart"/>
      <w:r w:rsidRPr="007029A1">
        <w:rPr>
          <w:rFonts w:ascii="Times New Roman" w:eastAsia="Times New Roman" w:hAnsi="Times New Roman"/>
          <w:bCs/>
          <w:sz w:val="24"/>
          <w:szCs w:val="24"/>
          <w:lang w:val="es-VE" w:eastAsia="es-VE"/>
        </w:rPr>
        <w:t>N°</w:t>
      </w:r>
      <w:proofErr w:type="spellEnd"/>
      <w:r w:rsidRPr="007029A1">
        <w:rPr>
          <w:rFonts w:ascii="Times New Roman" w:eastAsia="Times New Roman" w:hAnsi="Times New Roman"/>
          <w:bCs/>
          <w:sz w:val="24"/>
          <w:szCs w:val="24"/>
          <w:lang w:val="es-VE" w:eastAsia="es-VE"/>
        </w:rPr>
        <w:t xml:space="preserve"> 493/17, de fecha 02.10.2017 y de la Resolución </w:t>
      </w:r>
      <w:proofErr w:type="spellStart"/>
      <w:r w:rsidRPr="007029A1">
        <w:rPr>
          <w:rFonts w:ascii="Times New Roman" w:eastAsia="Times New Roman" w:hAnsi="Times New Roman"/>
          <w:bCs/>
          <w:sz w:val="24"/>
          <w:szCs w:val="24"/>
          <w:lang w:val="es-VE" w:eastAsia="es-VE"/>
        </w:rPr>
        <w:t>N°</w:t>
      </w:r>
      <w:proofErr w:type="spellEnd"/>
      <w:r w:rsidRPr="007029A1">
        <w:rPr>
          <w:rFonts w:ascii="Times New Roman" w:eastAsia="Times New Roman" w:hAnsi="Times New Roman"/>
          <w:bCs/>
          <w:sz w:val="24"/>
          <w:szCs w:val="24"/>
          <w:lang w:val="es-VE" w:eastAsia="es-VE"/>
        </w:rPr>
        <w:t xml:space="preserve"> CU-2055/17, del 15.10.2017. Destaca que ese cargo está incluido en la segunda convocatoria para Concursos de Oposición que se realizará durante el presente año.</w:t>
      </w:r>
    </w:p>
    <w:p w14:paraId="1CD9AED7" w14:textId="77777777" w:rsidR="007029A1" w:rsidRPr="007029A1" w:rsidRDefault="007029A1" w:rsidP="00426E41">
      <w:pPr>
        <w:spacing w:after="0" w:line="240" w:lineRule="auto"/>
        <w:ind w:left="142"/>
        <w:jc w:val="both"/>
        <w:rPr>
          <w:rFonts w:ascii="Times New Roman" w:eastAsia="Times New Roman" w:hAnsi="Times New Roman"/>
          <w:bCs/>
          <w:sz w:val="24"/>
          <w:szCs w:val="24"/>
          <w:lang w:val="es-VE" w:eastAsia="es-VE"/>
        </w:rPr>
      </w:pPr>
    </w:p>
    <w:p w14:paraId="5AA6BA13" w14:textId="77777777" w:rsidR="007029A1" w:rsidRPr="007029A1" w:rsidRDefault="007029A1" w:rsidP="00426E41">
      <w:pPr>
        <w:spacing w:after="0" w:line="240" w:lineRule="auto"/>
        <w:ind w:left="142"/>
        <w:jc w:val="both"/>
        <w:rPr>
          <w:rFonts w:ascii="Times New Roman" w:eastAsia="Times New Roman" w:hAnsi="Times New Roman"/>
          <w:bCs/>
          <w:sz w:val="24"/>
          <w:szCs w:val="24"/>
          <w:lang w:val="es-VE" w:eastAsia="es-VE"/>
        </w:rPr>
      </w:pPr>
      <w:r w:rsidRPr="007029A1">
        <w:rPr>
          <w:rFonts w:ascii="Times New Roman" w:eastAsia="Times New Roman" w:hAnsi="Times New Roman"/>
          <w:bCs/>
          <w:sz w:val="24"/>
          <w:szCs w:val="24"/>
          <w:lang w:val="es-VE" w:eastAsia="es-VE"/>
        </w:rPr>
        <w:t xml:space="preserve">Dicha solicitud obedece a que el Profesor Martin fue nombrado como jurado en un Concurso de Oposición, en la Facultad de </w:t>
      </w:r>
      <w:r w:rsidRPr="007029A1">
        <w:rPr>
          <w:rFonts w:ascii="Times New Roman" w:eastAsia="Times New Roman" w:hAnsi="Times New Roman"/>
          <w:bCs/>
          <w:sz w:val="24"/>
          <w:szCs w:val="24"/>
          <w:lang w:val="es-VE" w:eastAsia="es-VE"/>
        </w:rPr>
        <w:lastRenderedPageBreak/>
        <w:t>Humanidades y Educación, según se desprende de la comunicación s/n, de fecha 26.10.2017.</w:t>
      </w:r>
    </w:p>
    <w:p w14:paraId="493D541A" w14:textId="77777777" w:rsidR="007029A1" w:rsidRPr="007029A1" w:rsidRDefault="007029A1" w:rsidP="00426E41">
      <w:pPr>
        <w:spacing w:after="0" w:line="240" w:lineRule="auto"/>
        <w:ind w:left="142"/>
        <w:jc w:val="both"/>
        <w:rPr>
          <w:rFonts w:ascii="Times New Roman" w:eastAsia="Times New Roman" w:hAnsi="Times New Roman"/>
          <w:bCs/>
          <w:sz w:val="24"/>
          <w:szCs w:val="24"/>
          <w:lang w:val="es-VE" w:eastAsia="es-VE"/>
        </w:rPr>
      </w:pPr>
      <w:r w:rsidRPr="007029A1">
        <w:rPr>
          <w:rFonts w:ascii="Times New Roman" w:eastAsia="Times New Roman" w:hAnsi="Times New Roman"/>
          <w:bCs/>
          <w:sz w:val="24"/>
          <w:szCs w:val="24"/>
          <w:lang w:val="es-VE" w:eastAsia="es-VE"/>
        </w:rPr>
        <w:t xml:space="preserve">En tal sentido, ese Consejo de Facultad acordó en esa misma reunión designar al Profesor Andrés Eloy Mora, titular de la Cédula de Identidad </w:t>
      </w:r>
      <w:proofErr w:type="spellStart"/>
      <w:r w:rsidRPr="007029A1">
        <w:rPr>
          <w:rFonts w:ascii="Times New Roman" w:eastAsia="Times New Roman" w:hAnsi="Times New Roman"/>
          <w:bCs/>
          <w:sz w:val="24"/>
          <w:szCs w:val="24"/>
          <w:lang w:val="es-VE" w:eastAsia="es-VE"/>
        </w:rPr>
        <w:t>N°</w:t>
      </w:r>
      <w:proofErr w:type="spellEnd"/>
      <w:r w:rsidRPr="007029A1">
        <w:rPr>
          <w:rFonts w:ascii="Times New Roman" w:eastAsia="Times New Roman" w:hAnsi="Times New Roman"/>
          <w:bCs/>
          <w:sz w:val="24"/>
          <w:szCs w:val="24"/>
          <w:lang w:val="es-VE" w:eastAsia="es-VE"/>
        </w:rPr>
        <w:t xml:space="preserve"> 5.538.228, Titular, como Representante del Consejo de la Facultad.</w:t>
      </w:r>
    </w:p>
    <w:p w14:paraId="50D0442F" w14:textId="599584D7" w:rsidR="007029A1" w:rsidRDefault="007029A1" w:rsidP="00426E41">
      <w:pPr>
        <w:spacing w:after="0" w:line="240" w:lineRule="auto"/>
        <w:ind w:left="142"/>
        <w:jc w:val="both"/>
        <w:rPr>
          <w:rFonts w:ascii="Times New Roman" w:eastAsia="Times New Roman" w:hAnsi="Times New Roman"/>
          <w:b/>
          <w:sz w:val="24"/>
          <w:szCs w:val="24"/>
          <w:lang w:val="es-VE" w:eastAsia="es-VE"/>
        </w:rPr>
      </w:pPr>
      <w:r w:rsidRPr="007029A1">
        <w:rPr>
          <w:rFonts w:ascii="Times New Roman" w:eastAsia="Times New Roman" w:hAnsi="Times New Roman"/>
          <w:b/>
          <w:sz w:val="24"/>
          <w:szCs w:val="24"/>
          <w:lang w:val="es-VE" w:eastAsia="es-VE"/>
        </w:rPr>
        <w:t>Decisión: Quedó en cuenta.</w:t>
      </w:r>
    </w:p>
    <w:p w14:paraId="58160CFD" w14:textId="60FD316E" w:rsidR="0026198B" w:rsidRDefault="0026198B" w:rsidP="00426E41">
      <w:pPr>
        <w:spacing w:after="0" w:line="240" w:lineRule="auto"/>
        <w:ind w:left="142"/>
        <w:jc w:val="both"/>
        <w:rPr>
          <w:rFonts w:ascii="Times New Roman" w:eastAsia="Times New Roman" w:hAnsi="Times New Roman"/>
          <w:b/>
          <w:sz w:val="24"/>
          <w:szCs w:val="24"/>
          <w:lang w:val="es-VE" w:eastAsia="es-VE"/>
        </w:rPr>
      </w:pPr>
    </w:p>
    <w:p w14:paraId="762CD8D1" w14:textId="35CB008B" w:rsidR="0026198B" w:rsidRPr="00A9142B" w:rsidRDefault="0026198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CU-3310</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656DDE7A" w14:textId="26300918" w:rsidR="005218EA" w:rsidRPr="005218EA" w:rsidRDefault="005218E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218EA">
        <w:rPr>
          <w:rFonts w:ascii="Times New Roman" w:eastAsia="Times New Roman" w:hAnsi="Times New Roman"/>
          <w:bCs/>
          <w:sz w:val="24"/>
          <w:szCs w:val="24"/>
          <w:lang w:val="es-VE" w:eastAsia="es-VE"/>
        </w:rPr>
        <w:t xml:space="preserve">omunicación </w:t>
      </w:r>
      <w:proofErr w:type="spellStart"/>
      <w:r w:rsidRPr="005218EA">
        <w:rPr>
          <w:rFonts w:ascii="Times New Roman" w:eastAsia="Times New Roman" w:hAnsi="Times New Roman"/>
          <w:bCs/>
          <w:sz w:val="24"/>
          <w:szCs w:val="24"/>
          <w:lang w:val="es-VE" w:eastAsia="es-VE"/>
        </w:rPr>
        <w:t>Nº</w:t>
      </w:r>
      <w:proofErr w:type="spellEnd"/>
      <w:r w:rsidRPr="005218EA">
        <w:rPr>
          <w:rFonts w:ascii="Times New Roman" w:eastAsia="Times New Roman" w:hAnsi="Times New Roman"/>
          <w:bCs/>
          <w:sz w:val="24"/>
          <w:szCs w:val="24"/>
          <w:lang w:val="es-VE" w:eastAsia="es-VE"/>
        </w:rPr>
        <w:t xml:space="preserve"> V.Ac.0419.2017 de fecha 03.11.2017, suscrita por la Profesora Patricia Rosenzweig Levy, Vicerrectora Académica, mediante la cual remite comunicación </w:t>
      </w:r>
      <w:proofErr w:type="spellStart"/>
      <w:r w:rsidRPr="005218EA">
        <w:rPr>
          <w:rFonts w:ascii="Times New Roman" w:eastAsia="Times New Roman" w:hAnsi="Times New Roman"/>
          <w:bCs/>
          <w:sz w:val="24"/>
          <w:szCs w:val="24"/>
          <w:lang w:val="es-VE" w:eastAsia="es-VE"/>
        </w:rPr>
        <w:t>Nº</w:t>
      </w:r>
      <w:proofErr w:type="spellEnd"/>
      <w:r w:rsidRPr="005218EA">
        <w:rPr>
          <w:rFonts w:ascii="Times New Roman" w:eastAsia="Times New Roman" w:hAnsi="Times New Roman"/>
          <w:bCs/>
          <w:sz w:val="24"/>
          <w:szCs w:val="24"/>
          <w:lang w:val="es-VE" w:eastAsia="es-VE"/>
        </w:rPr>
        <w:t xml:space="preserve"> AA-0074 de fecha 03.11.2017, suscrito por el Profesor Rafael Solórzano, Coordinador de la Comisión de Auditoría Académica, mediante la cual remite el: </w:t>
      </w:r>
    </w:p>
    <w:p w14:paraId="42FCDE43" w14:textId="5441F32A" w:rsidR="005218EA" w:rsidRDefault="005218EA" w:rsidP="00426E41">
      <w:pPr>
        <w:spacing w:after="0" w:line="240" w:lineRule="auto"/>
        <w:ind w:left="142"/>
        <w:jc w:val="both"/>
        <w:rPr>
          <w:rFonts w:ascii="Times New Roman" w:eastAsia="Times New Roman" w:hAnsi="Times New Roman"/>
          <w:bCs/>
          <w:sz w:val="24"/>
          <w:szCs w:val="24"/>
          <w:lang w:val="es-VE" w:eastAsia="es-VE"/>
        </w:rPr>
      </w:pPr>
      <w:r w:rsidRPr="005218EA">
        <w:rPr>
          <w:rFonts w:ascii="Times New Roman" w:eastAsia="Times New Roman" w:hAnsi="Times New Roman"/>
          <w:bCs/>
          <w:sz w:val="24"/>
          <w:szCs w:val="24"/>
          <w:lang w:val="es-VE" w:eastAsia="es-VE"/>
        </w:rPr>
        <w:t xml:space="preserve">Informe </w:t>
      </w:r>
      <w:proofErr w:type="spellStart"/>
      <w:r w:rsidRPr="005218EA">
        <w:rPr>
          <w:rFonts w:ascii="Times New Roman" w:eastAsia="Times New Roman" w:hAnsi="Times New Roman"/>
          <w:bCs/>
          <w:sz w:val="24"/>
          <w:szCs w:val="24"/>
          <w:lang w:val="es-VE" w:eastAsia="es-VE"/>
        </w:rPr>
        <w:t>N°</w:t>
      </w:r>
      <w:proofErr w:type="spellEnd"/>
      <w:r w:rsidRPr="005218EA">
        <w:rPr>
          <w:rFonts w:ascii="Times New Roman" w:eastAsia="Times New Roman" w:hAnsi="Times New Roman"/>
          <w:bCs/>
          <w:sz w:val="24"/>
          <w:szCs w:val="24"/>
          <w:lang w:val="es-VE" w:eastAsia="es-VE"/>
        </w:rPr>
        <w:t xml:space="preserve"> CAA-0176 de fecha 3 de Noviembre de 2017, suscrito por los Miembros de la Comisión de Auditoría Académica, informando que en reunión extraordinaria del día de hoy, consideró la comunicación CON/FAC </w:t>
      </w:r>
      <w:proofErr w:type="spellStart"/>
      <w:r w:rsidRPr="005218EA">
        <w:rPr>
          <w:rFonts w:ascii="Times New Roman" w:eastAsia="Times New Roman" w:hAnsi="Times New Roman"/>
          <w:bCs/>
          <w:sz w:val="24"/>
          <w:szCs w:val="24"/>
          <w:lang w:val="es-VE" w:eastAsia="es-VE"/>
        </w:rPr>
        <w:t>N°</w:t>
      </w:r>
      <w:proofErr w:type="spellEnd"/>
      <w:r w:rsidRPr="005218EA">
        <w:rPr>
          <w:rFonts w:ascii="Times New Roman" w:eastAsia="Times New Roman" w:hAnsi="Times New Roman"/>
          <w:bCs/>
          <w:sz w:val="24"/>
          <w:szCs w:val="24"/>
          <w:lang w:val="es-VE" w:eastAsia="es-VE"/>
        </w:rPr>
        <w:t xml:space="preserve"> 571/17de fecha 25.10.2017, suscrita por usted, mediante la cual solicita la autorización para el llamado a concurso de credenciales para (1) cargo de Asistente a Dedicación Exclusiva en el </w:t>
      </w:r>
      <w:r w:rsidRPr="005218EA">
        <w:rPr>
          <w:rFonts w:ascii="Times New Roman" w:eastAsia="Times New Roman" w:hAnsi="Times New Roman"/>
          <w:b/>
          <w:sz w:val="24"/>
          <w:szCs w:val="24"/>
          <w:lang w:val="es-VE" w:eastAsia="es-VE"/>
        </w:rPr>
        <w:t>área Morfología y Diversidad Vegetal</w:t>
      </w:r>
      <w:r w:rsidRPr="005218EA">
        <w:rPr>
          <w:rFonts w:ascii="Times New Roman" w:eastAsia="Times New Roman" w:hAnsi="Times New Roman"/>
          <w:bCs/>
          <w:sz w:val="24"/>
          <w:szCs w:val="24"/>
          <w:lang w:val="es-VE" w:eastAsia="es-VE"/>
        </w:rPr>
        <w:t xml:space="preserve">, adscrito Instituto </w:t>
      </w:r>
      <w:proofErr w:type="spellStart"/>
      <w:r w:rsidRPr="005218EA">
        <w:rPr>
          <w:rFonts w:ascii="Times New Roman" w:eastAsia="Times New Roman" w:hAnsi="Times New Roman"/>
          <w:bCs/>
          <w:sz w:val="24"/>
          <w:szCs w:val="24"/>
          <w:lang w:val="es-VE" w:eastAsia="es-VE"/>
        </w:rPr>
        <w:t>Jardin</w:t>
      </w:r>
      <w:proofErr w:type="spellEnd"/>
      <w:r w:rsidRPr="005218EA">
        <w:rPr>
          <w:rFonts w:ascii="Times New Roman" w:eastAsia="Times New Roman" w:hAnsi="Times New Roman"/>
          <w:bCs/>
          <w:sz w:val="24"/>
          <w:szCs w:val="24"/>
          <w:lang w:val="es-VE" w:eastAsia="es-VE"/>
        </w:rPr>
        <w:t xml:space="preserve"> Botánico de Mérida de la Facultad de Ciencias. Los recursos provienen de la renuncia de la </w:t>
      </w:r>
      <w:r w:rsidRPr="005218EA">
        <w:rPr>
          <w:rFonts w:ascii="Times New Roman" w:eastAsia="Times New Roman" w:hAnsi="Times New Roman"/>
          <w:b/>
          <w:sz w:val="24"/>
          <w:szCs w:val="24"/>
          <w:lang w:val="es-VE" w:eastAsia="es-VE"/>
        </w:rPr>
        <w:t>Profesora Yelitza León Vargas,</w:t>
      </w:r>
      <w:r w:rsidRPr="005218EA">
        <w:rPr>
          <w:rFonts w:ascii="Times New Roman" w:eastAsia="Times New Roman" w:hAnsi="Times New Roman"/>
          <w:bCs/>
          <w:sz w:val="24"/>
          <w:szCs w:val="24"/>
          <w:lang w:val="es-VE" w:eastAsia="es-VE"/>
        </w:rPr>
        <w:t xml:space="preserve"> a partir 01.06.2017. Titular a Dedicación Exclusiva aprobada por el Consejo Universitario según Resolución CU/DAP 2136 del 03.07.2017. </w:t>
      </w:r>
    </w:p>
    <w:p w14:paraId="011A8221" w14:textId="77777777" w:rsidR="00BC797C" w:rsidRPr="005218EA" w:rsidRDefault="00BC797C" w:rsidP="00426E41">
      <w:pPr>
        <w:spacing w:after="0" w:line="240" w:lineRule="auto"/>
        <w:ind w:left="142"/>
        <w:jc w:val="both"/>
        <w:rPr>
          <w:rFonts w:ascii="Times New Roman" w:eastAsia="Times New Roman" w:hAnsi="Times New Roman"/>
          <w:bCs/>
          <w:sz w:val="24"/>
          <w:szCs w:val="24"/>
          <w:lang w:val="es-VE" w:eastAsia="es-VE"/>
        </w:rPr>
      </w:pPr>
    </w:p>
    <w:p w14:paraId="79E79869" w14:textId="70FEE6BB" w:rsidR="005218EA" w:rsidRDefault="005218EA" w:rsidP="00426E41">
      <w:pPr>
        <w:spacing w:after="0" w:line="240" w:lineRule="auto"/>
        <w:ind w:left="142"/>
        <w:jc w:val="both"/>
        <w:rPr>
          <w:rFonts w:ascii="Times New Roman" w:eastAsia="Times New Roman" w:hAnsi="Times New Roman"/>
          <w:bCs/>
          <w:sz w:val="24"/>
          <w:szCs w:val="24"/>
          <w:lang w:val="es-VE" w:eastAsia="es-VE"/>
        </w:rPr>
      </w:pPr>
      <w:r w:rsidRPr="005218EA">
        <w:rPr>
          <w:rFonts w:ascii="Times New Roman" w:eastAsia="Times New Roman" w:hAnsi="Times New Roman"/>
          <w:bCs/>
          <w:sz w:val="24"/>
          <w:szCs w:val="24"/>
          <w:lang w:val="es-VE" w:eastAsia="es-VE"/>
        </w:rPr>
        <w:t xml:space="preserve">Analizando la información suministrada por el Consejo Universitario, por el Consejo de Facultad, por la </w:t>
      </w:r>
      <w:proofErr w:type="gramStart"/>
      <w:r w:rsidRPr="005218EA">
        <w:rPr>
          <w:rFonts w:ascii="Times New Roman" w:eastAsia="Times New Roman" w:hAnsi="Times New Roman"/>
          <w:bCs/>
          <w:sz w:val="24"/>
          <w:szCs w:val="24"/>
          <w:lang w:val="es-VE" w:eastAsia="es-VE"/>
        </w:rPr>
        <w:t>Directora General</w:t>
      </w:r>
      <w:proofErr w:type="gramEnd"/>
      <w:r w:rsidRPr="005218EA">
        <w:rPr>
          <w:rFonts w:ascii="Times New Roman" w:eastAsia="Times New Roman" w:hAnsi="Times New Roman"/>
          <w:bCs/>
          <w:sz w:val="24"/>
          <w:szCs w:val="24"/>
          <w:lang w:val="es-VE" w:eastAsia="es-VE"/>
        </w:rPr>
        <w:t xml:space="preserve"> del Instituto y luego de verificar la disponibilidad presupuestaria, </w:t>
      </w:r>
      <w:r w:rsidRPr="00BC797C">
        <w:rPr>
          <w:rFonts w:ascii="Times New Roman" w:eastAsia="Times New Roman" w:hAnsi="Times New Roman"/>
          <w:b/>
          <w:sz w:val="24"/>
          <w:szCs w:val="24"/>
          <w:u w:val="single"/>
          <w:lang w:val="es-VE" w:eastAsia="es-VE"/>
        </w:rPr>
        <w:t>esta Comisión recomienda:</w:t>
      </w:r>
      <w:r w:rsidRPr="005218EA">
        <w:rPr>
          <w:rFonts w:ascii="Times New Roman" w:eastAsia="Times New Roman" w:hAnsi="Times New Roman"/>
          <w:bCs/>
          <w:sz w:val="24"/>
          <w:szCs w:val="24"/>
          <w:lang w:val="es-VE" w:eastAsia="es-VE"/>
        </w:rPr>
        <w:t xml:space="preserve"> </w:t>
      </w:r>
    </w:p>
    <w:p w14:paraId="7DE67D5B" w14:textId="77777777" w:rsidR="00BC797C" w:rsidRPr="005218EA" w:rsidRDefault="00BC797C" w:rsidP="00426E41">
      <w:pPr>
        <w:spacing w:after="0" w:line="240" w:lineRule="auto"/>
        <w:ind w:left="142"/>
        <w:jc w:val="both"/>
        <w:rPr>
          <w:rFonts w:ascii="Times New Roman" w:eastAsia="Times New Roman" w:hAnsi="Times New Roman"/>
          <w:bCs/>
          <w:sz w:val="24"/>
          <w:szCs w:val="24"/>
          <w:lang w:val="es-VE" w:eastAsia="es-VE"/>
        </w:rPr>
      </w:pPr>
    </w:p>
    <w:p w14:paraId="44CEFFD0" w14:textId="77777777" w:rsidR="005218EA" w:rsidRPr="005218EA" w:rsidRDefault="005218EA" w:rsidP="00426E41">
      <w:pPr>
        <w:spacing w:after="0" w:line="240" w:lineRule="auto"/>
        <w:ind w:left="142"/>
        <w:jc w:val="both"/>
        <w:rPr>
          <w:rFonts w:ascii="Times New Roman" w:eastAsia="Times New Roman" w:hAnsi="Times New Roman"/>
          <w:bCs/>
          <w:sz w:val="24"/>
          <w:szCs w:val="24"/>
          <w:lang w:val="es-VE" w:eastAsia="es-VE"/>
        </w:rPr>
      </w:pPr>
      <w:r w:rsidRPr="005218EA">
        <w:rPr>
          <w:rFonts w:ascii="Times New Roman" w:eastAsia="Times New Roman" w:hAnsi="Times New Roman"/>
          <w:bCs/>
          <w:sz w:val="24"/>
          <w:szCs w:val="24"/>
          <w:lang w:val="es-VE" w:eastAsia="es-VE"/>
        </w:rPr>
        <w:t xml:space="preserve">Autorizar la creación y el llamado a concurso de credenciales para un (1) cargo de Asistente a Dedicación Exclusiva en el </w:t>
      </w:r>
      <w:r w:rsidRPr="00BC797C">
        <w:rPr>
          <w:rFonts w:ascii="Times New Roman" w:eastAsia="Times New Roman" w:hAnsi="Times New Roman"/>
          <w:b/>
          <w:sz w:val="24"/>
          <w:szCs w:val="24"/>
          <w:lang w:val="es-VE" w:eastAsia="es-VE"/>
        </w:rPr>
        <w:t>área Morfología y Diversidad Vegetal</w:t>
      </w:r>
      <w:r w:rsidRPr="005218EA">
        <w:rPr>
          <w:rFonts w:ascii="Times New Roman" w:eastAsia="Times New Roman" w:hAnsi="Times New Roman"/>
          <w:bCs/>
          <w:sz w:val="24"/>
          <w:szCs w:val="24"/>
          <w:lang w:val="es-VE" w:eastAsia="es-VE"/>
        </w:rPr>
        <w:t xml:space="preserve">, adscrito al </w:t>
      </w:r>
      <w:r w:rsidRPr="005218EA">
        <w:rPr>
          <w:rFonts w:ascii="Times New Roman" w:eastAsia="Times New Roman" w:hAnsi="Times New Roman"/>
          <w:bCs/>
          <w:sz w:val="24"/>
          <w:szCs w:val="24"/>
          <w:lang w:val="es-VE" w:eastAsia="es-VE"/>
        </w:rPr>
        <w:t xml:space="preserve">Instituto Jardín Botánico de Mérida de la Facultad de Ciencias. </w:t>
      </w:r>
    </w:p>
    <w:p w14:paraId="54389837" w14:textId="2E7980A0" w:rsidR="005218EA" w:rsidRPr="005218EA" w:rsidRDefault="005218EA" w:rsidP="00426E41">
      <w:pPr>
        <w:spacing w:after="0" w:line="240" w:lineRule="auto"/>
        <w:ind w:left="142"/>
        <w:jc w:val="both"/>
        <w:rPr>
          <w:rFonts w:ascii="Times New Roman" w:eastAsia="Times New Roman" w:hAnsi="Times New Roman"/>
          <w:bCs/>
          <w:sz w:val="24"/>
          <w:szCs w:val="24"/>
          <w:lang w:val="es-VE" w:eastAsia="es-VE"/>
        </w:rPr>
      </w:pPr>
      <w:r w:rsidRPr="005218EA">
        <w:rPr>
          <w:rFonts w:ascii="Times New Roman" w:eastAsia="Times New Roman" w:hAnsi="Times New Roman"/>
          <w:bCs/>
          <w:sz w:val="24"/>
          <w:szCs w:val="24"/>
          <w:lang w:val="es-VE" w:eastAsia="es-VE"/>
        </w:rPr>
        <w:t>Fecha de ingreso: 16.11.2017</w:t>
      </w:r>
      <w:r w:rsidR="00BC797C">
        <w:rPr>
          <w:rFonts w:ascii="Times New Roman" w:eastAsia="Times New Roman" w:hAnsi="Times New Roman"/>
          <w:bCs/>
          <w:sz w:val="24"/>
          <w:szCs w:val="24"/>
          <w:lang w:val="es-VE" w:eastAsia="es-VE"/>
        </w:rPr>
        <w:t>.</w:t>
      </w:r>
    </w:p>
    <w:p w14:paraId="1A346507" w14:textId="77777777" w:rsidR="005218EA" w:rsidRPr="005218EA" w:rsidRDefault="005218EA" w:rsidP="00426E41">
      <w:pPr>
        <w:spacing w:after="0" w:line="240" w:lineRule="auto"/>
        <w:ind w:left="142"/>
        <w:jc w:val="both"/>
        <w:rPr>
          <w:rFonts w:ascii="Times New Roman" w:eastAsia="Times New Roman" w:hAnsi="Times New Roman"/>
          <w:bCs/>
          <w:sz w:val="24"/>
          <w:szCs w:val="24"/>
          <w:lang w:val="es-VE" w:eastAsia="es-VE"/>
        </w:rPr>
      </w:pPr>
      <w:r w:rsidRPr="005218EA">
        <w:rPr>
          <w:rFonts w:ascii="Times New Roman" w:eastAsia="Times New Roman" w:hAnsi="Times New Roman"/>
          <w:bCs/>
          <w:sz w:val="24"/>
          <w:szCs w:val="24"/>
          <w:lang w:val="es-VE" w:eastAsia="es-VE"/>
        </w:rPr>
        <w:t xml:space="preserve">La disponibilidad presupuestaria existe en la Dirección de Programación y Presupuesto según oficio DPP-1316.17 de fecha 25.07.2017. </w:t>
      </w:r>
    </w:p>
    <w:p w14:paraId="6C5E3BE6" w14:textId="387207D2" w:rsidR="0026198B" w:rsidRPr="00BC797C" w:rsidRDefault="00BC797C" w:rsidP="00426E41">
      <w:pPr>
        <w:spacing w:after="0" w:line="240" w:lineRule="auto"/>
        <w:ind w:left="142"/>
        <w:jc w:val="both"/>
        <w:rPr>
          <w:rFonts w:ascii="Times New Roman" w:eastAsia="Times New Roman" w:hAnsi="Times New Roman"/>
          <w:b/>
          <w:sz w:val="24"/>
          <w:szCs w:val="24"/>
          <w:lang w:val="es-VE" w:eastAsia="es-VE"/>
        </w:rPr>
      </w:pPr>
      <w:r w:rsidRPr="00BC797C">
        <w:rPr>
          <w:rFonts w:ascii="Times New Roman" w:eastAsia="Times New Roman" w:hAnsi="Times New Roman"/>
          <w:b/>
          <w:sz w:val="24"/>
          <w:szCs w:val="24"/>
          <w:lang w:val="es-VE" w:eastAsia="es-VE"/>
        </w:rPr>
        <w:t xml:space="preserve">Decisión: </w:t>
      </w:r>
      <w:r w:rsidR="005218EA" w:rsidRPr="00BC797C">
        <w:rPr>
          <w:rFonts w:ascii="Times New Roman" w:eastAsia="Times New Roman" w:hAnsi="Times New Roman"/>
          <w:b/>
          <w:sz w:val="24"/>
          <w:szCs w:val="24"/>
          <w:lang w:val="es-VE" w:eastAsia="es-VE"/>
        </w:rPr>
        <w:t>Aprobó el informe.</w:t>
      </w:r>
    </w:p>
    <w:p w14:paraId="24AA8A0B" w14:textId="77777777" w:rsidR="00B565DD" w:rsidRDefault="00B565DD" w:rsidP="00426E41">
      <w:pPr>
        <w:spacing w:after="0" w:line="240" w:lineRule="auto"/>
        <w:ind w:left="142"/>
        <w:jc w:val="both"/>
        <w:rPr>
          <w:rFonts w:ascii="Times New Roman" w:eastAsia="Times New Roman" w:hAnsi="Times New Roman"/>
          <w:b/>
          <w:sz w:val="24"/>
          <w:szCs w:val="24"/>
          <w:lang w:val="es-VE" w:eastAsia="es-VE"/>
        </w:rPr>
      </w:pPr>
    </w:p>
    <w:p w14:paraId="3152F004" w14:textId="2E4D78D4" w:rsidR="00D33DFC" w:rsidRPr="00274C3E" w:rsidRDefault="00D33DF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CONSEJO DE TECNOLOGÍA DE LA INFORMACIÓN Y COMUNICACIÓN ACADÉMICA</w:t>
      </w:r>
      <w:r w:rsidR="00B565DD">
        <w:rPr>
          <w:rFonts w:ascii="Times New Roman" w:eastAsia="Times New Roman" w:hAnsi="Times New Roman"/>
          <w:b/>
          <w:sz w:val="24"/>
          <w:szCs w:val="24"/>
          <w:lang w:val="es-VE" w:eastAsia="es-VE"/>
        </w:rPr>
        <w:t xml:space="preserve"> (CETICA).</w:t>
      </w:r>
    </w:p>
    <w:p w14:paraId="3BC22CB6" w14:textId="233A06FA" w:rsidR="00274C3E" w:rsidRDefault="00274C3E" w:rsidP="00426E41">
      <w:pPr>
        <w:spacing w:after="0" w:line="240" w:lineRule="auto"/>
        <w:ind w:left="142"/>
        <w:jc w:val="both"/>
        <w:rPr>
          <w:rFonts w:ascii="Times New Roman" w:eastAsia="Times New Roman" w:hAnsi="Times New Roman"/>
          <w:bCs/>
          <w:sz w:val="24"/>
          <w:szCs w:val="24"/>
          <w:lang w:val="es-VE" w:eastAsia="es-VE"/>
        </w:rPr>
      </w:pPr>
    </w:p>
    <w:p w14:paraId="6CDF8FD9" w14:textId="68952E56" w:rsidR="00274C3E" w:rsidRDefault="00274C3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CU-3129</w:t>
      </w:r>
      <w:r w:rsidRPr="00860D99">
        <w:rPr>
          <w:rFonts w:ascii="Times New Roman" w:eastAsia="Times New Roman" w:hAnsi="Times New Roman"/>
          <w:b/>
          <w:sz w:val="24"/>
          <w:szCs w:val="24"/>
          <w:lang w:val="es-VE" w:eastAsia="es-VE"/>
        </w:rPr>
        <w:t>/17.</w:t>
      </w:r>
    </w:p>
    <w:p w14:paraId="61A14125" w14:textId="503F651F" w:rsidR="00D33DFC" w:rsidRDefault="00D33DF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33DFC">
        <w:rPr>
          <w:rFonts w:ascii="Times New Roman" w:eastAsia="Times New Roman" w:hAnsi="Times New Roman"/>
          <w:bCs/>
          <w:sz w:val="24"/>
          <w:szCs w:val="24"/>
          <w:lang w:val="es-VE" w:eastAsia="es-VE"/>
        </w:rPr>
        <w:t>omunicación DP-</w:t>
      </w:r>
      <w:proofErr w:type="spellStart"/>
      <w:r w:rsidRPr="00D33DFC">
        <w:rPr>
          <w:rFonts w:ascii="Times New Roman" w:eastAsia="Times New Roman" w:hAnsi="Times New Roman"/>
          <w:bCs/>
          <w:sz w:val="24"/>
          <w:szCs w:val="24"/>
          <w:lang w:val="es-VE" w:eastAsia="es-VE"/>
        </w:rPr>
        <w:t>Nº</w:t>
      </w:r>
      <w:proofErr w:type="spellEnd"/>
      <w:r w:rsidRPr="00D33DFC">
        <w:rPr>
          <w:rFonts w:ascii="Times New Roman" w:eastAsia="Times New Roman" w:hAnsi="Times New Roman"/>
          <w:bCs/>
          <w:sz w:val="24"/>
          <w:szCs w:val="24"/>
          <w:lang w:val="es-VE" w:eastAsia="es-VE"/>
        </w:rPr>
        <w:t xml:space="preserve"> 2914-17, de fecha 19.10.2017, recibida el 26.10.2017, suscrita por la Profesora Isabella </w:t>
      </w:r>
      <w:proofErr w:type="spellStart"/>
      <w:r w:rsidRPr="00D33DFC">
        <w:rPr>
          <w:rFonts w:ascii="Times New Roman" w:eastAsia="Times New Roman" w:hAnsi="Times New Roman"/>
          <w:bCs/>
          <w:sz w:val="24"/>
          <w:szCs w:val="24"/>
          <w:lang w:val="es-VE" w:eastAsia="es-VE"/>
        </w:rPr>
        <w:t>Signorelli</w:t>
      </w:r>
      <w:proofErr w:type="spellEnd"/>
      <w:r w:rsidRPr="00D33DFC">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D33DFC">
        <w:rPr>
          <w:rFonts w:ascii="Times New Roman" w:eastAsia="Times New Roman" w:hAnsi="Times New Roman"/>
          <w:b/>
          <w:sz w:val="24"/>
          <w:szCs w:val="24"/>
          <w:lang w:val="es-VE" w:eastAsia="es-VE"/>
        </w:rPr>
        <w:t>ORLANDO JOSÉ GOLIATH MORENO,</w:t>
      </w:r>
      <w:r w:rsidRPr="00D33DFC">
        <w:rPr>
          <w:rFonts w:ascii="Times New Roman" w:eastAsia="Times New Roman" w:hAnsi="Times New Roman"/>
          <w:bCs/>
          <w:sz w:val="24"/>
          <w:szCs w:val="24"/>
          <w:lang w:val="es-VE" w:eastAsia="es-VE"/>
        </w:rPr>
        <w:t xml:space="preserve"> titular de la Cédula de Identidad </w:t>
      </w:r>
      <w:proofErr w:type="spellStart"/>
      <w:r w:rsidRPr="00D33DFC">
        <w:rPr>
          <w:rFonts w:ascii="Times New Roman" w:eastAsia="Times New Roman" w:hAnsi="Times New Roman"/>
          <w:bCs/>
          <w:sz w:val="24"/>
          <w:szCs w:val="24"/>
          <w:lang w:val="es-VE" w:eastAsia="es-VE"/>
        </w:rPr>
        <w:t>Nº</w:t>
      </w:r>
      <w:proofErr w:type="spellEnd"/>
      <w:r w:rsidRPr="00D33DFC">
        <w:rPr>
          <w:rFonts w:ascii="Times New Roman" w:eastAsia="Times New Roman" w:hAnsi="Times New Roman"/>
          <w:bCs/>
          <w:sz w:val="24"/>
          <w:szCs w:val="24"/>
          <w:lang w:val="es-VE" w:eastAsia="es-VE"/>
        </w:rPr>
        <w:t xml:space="preserve"> 9.010.193, quien se desempeña actualmente como </w:t>
      </w:r>
      <w:r w:rsidRPr="00D33DFC">
        <w:rPr>
          <w:rFonts w:ascii="Times New Roman" w:eastAsia="Times New Roman" w:hAnsi="Times New Roman"/>
          <w:b/>
          <w:sz w:val="24"/>
          <w:szCs w:val="24"/>
          <w:lang w:val="es-VE" w:eastAsia="es-VE"/>
        </w:rPr>
        <w:t>TÉCNICO DE RECURSOS DE INFORMÁTICA</w:t>
      </w:r>
      <w:r w:rsidRPr="00D33DFC">
        <w:rPr>
          <w:rFonts w:ascii="Times New Roman" w:eastAsia="Times New Roman" w:hAnsi="Times New Roman"/>
          <w:bCs/>
          <w:sz w:val="24"/>
          <w:szCs w:val="24"/>
          <w:lang w:val="es-VE" w:eastAsia="es-VE"/>
        </w:rPr>
        <w:t>, en el Consejo de Tecnología de la Información y Comunicación Académica (CETICA) de la Universidad de Los Andes, con una remuneración mensual de Bs. 607.705,22.</w:t>
      </w:r>
    </w:p>
    <w:p w14:paraId="2B173FEA" w14:textId="77777777" w:rsidR="00D33DFC" w:rsidRPr="00D33DFC" w:rsidRDefault="00D33DFC" w:rsidP="00426E41">
      <w:pPr>
        <w:spacing w:after="0" w:line="240" w:lineRule="auto"/>
        <w:ind w:left="142"/>
        <w:jc w:val="both"/>
        <w:rPr>
          <w:rFonts w:ascii="Times New Roman" w:eastAsia="Times New Roman" w:hAnsi="Times New Roman"/>
          <w:bCs/>
          <w:sz w:val="24"/>
          <w:szCs w:val="24"/>
          <w:lang w:val="es-VE" w:eastAsia="es-VE"/>
        </w:rPr>
      </w:pPr>
    </w:p>
    <w:p w14:paraId="024D1C49" w14:textId="77777777" w:rsidR="00D33DFC" w:rsidRPr="00D33DFC" w:rsidRDefault="00D33DFC" w:rsidP="00426E41">
      <w:pPr>
        <w:spacing w:after="0" w:line="240" w:lineRule="auto"/>
        <w:ind w:left="142"/>
        <w:jc w:val="both"/>
        <w:rPr>
          <w:rFonts w:ascii="Times New Roman" w:eastAsia="Times New Roman" w:hAnsi="Times New Roman"/>
          <w:bCs/>
          <w:sz w:val="24"/>
          <w:szCs w:val="24"/>
          <w:lang w:val="es-VE" w:eastAsia="es-VE"/>
        </w:rPr>
      </w:pPr>
      <w:r w:rsidRPr="00D33DFC">
        <w:rPr>
          <w:rFonts w:ascii="Times New Roman" w:eastAsia="Times New Roman" w:hAnsi="Times New Roman"/>
          <w:bCs/>
          <w:sz w:val="24"/>
          <w:szCs w:val="24"/>
          <w:lang w:val="es-VE" w:eastAsia="es-VE"/>
        </w:rPr>
        <w:t xml:space="preserve">En este sentido, y en un todo de acuerdo con la cláusula </w:t>
      </w:r>
      <w:proofErr w:type="spellStart"/>
      <w:r w:rsidRPr="00D33DFC">
        <w:rPr>
          <w:rFonts w:ascii="Times New Roman" w:eastAsia="Times New Roman" w:hAnsi="Times New Roman"/>
          <w:b/>
          <w:sz w:val="24"/>
          <w:szCs w:val="24"/>
          <w:lang w:val="es-VE" w:eastAsia="es-VE"/>
        </w:rPr>
        <w:t>Nº</w:t>
      </w:r>
      <w:proofErr w:type="spellEnd"/>
      <w:r w:rsidRPr="00D33DFC">
        <w:rPr>
          <w:rFonts w:ascii="Times New Roman" w:eastAsia="Times New Roman" w:hAnsi="Times New Roman"/>
          <w:b/>
          <w:sz w:val="24"/>
          <w:szCs w:val="24"/>
          <w:lang w:val="es-VE" w:eastAsia="es-VE"/>
        </w:rPr>
        <w:t xml:space="preserve"> 28</w:t>
      </w:r>
      <w:r w:rsidRPr="00D33DFC">
        <w:rPr>
          <w:rFonts w:ascii="Times New Roman" w:eastAsia="Times New Roman" w:hAnsi="Times New Roman"/>
          <w:bCs/>
          <w:sz w:val="24"/>
          <w:szCs w:val="24"/>
          <w:lang w:val="es-VE" w:eastAsia="es-VE"/>
        </w:rPr>
        <w:t xml:space="preserve"> del Convenio Colectivo vigente entre la Universidad y </w:t>
      </w:r>
      <w:r w:rsidRPr="00D33DFC">
        <w:rPr>
          <w:rFonts w:ascii="Times New Roman" w:eastAsia="Times New Roman" w:hAnsi="Times New Roman"/>
          <w:b/>
          <w:sz w:val="24"/>
          <w:szCs w:val="24"/>
          <w:lang w:val="es-VE" w:eastAsia="es-VE"/>
        </w:rPr>
        <w:t>AEULA</w:t>
      </w:r>
      <w:r w:rsidRPr="00D33DFC">
        <w:rPr>
          <w:rFonts w:ascii="Times New Roman" w:eastAsia="Times New Roman" w:hAnsi="Times New Roman"/>
          <w:bCs/>
          <w:sz w:val="24"/>
          <w:szCs w:val="24"/>
          <w:lang w:val="es-VE" w:eastAsia="es-VE"/>
        </w:rPr>
        <w:t xml:space="preserve">, ya que el trabajador ha laborado en la Institución por lapso ininterrumpido </w:t>
      </w:r>
      <w:r w:rsidRPr="00D33DFC">
        <w:rPr>
          <w:rFonts w:ascii="Times New Roman" w:eastAsia="Times New Roman" w:hAnsi="Times New Roman"/>
          <w:b/>
          <w:sz w:val="24"/>
          <w:szCs w:val="24"/>
          <w:lang w:val="es-VE" w:eastAsia="es-VE"/>
        </w:rPr>
        <w:t>VEINTISÉIS (26) AÑOS, SIETE (07) MESES Y 00 DIAS</w:t>
      </w:r>
      <w:r w:rsidRPr="00D33DFC">
        <w:rPr>
          <w:rFonts w:ascii="Times New Roman" w:eastAsia="Times New Roman" w:hAnsi="Times New Roman"/>
          <w:bCs/>
          <w:sz w:val="24"/>
          <w:szCs w:val="24"/>
          <w:lang w:val="es-VE" w:eastAsia="es-VE"/>
        </w:rPr>
        <w:t xml:space="preserve">, el Consejo Universitario acordó concederle el beneficio solicitado a partir del </w:t>
      </w:r>
      <w:r w:rsidRPr="00D33DFC">
        <w:rPr>
          <w:rFonts w:ascii="Times New Roman" w:eastAsia="Times New Roman" w:hAnsi="Times New Roman"/>
          <w:b/>
          <w:sz w:val="24"/>
          <w:szCs w:val="24"/>
          <w:lang w:val="es-VE" w:eastAsia="es-VE"/>
        </w:rPr>
        <w:t>TREINTA Y UNO DE OCTUBRE DE 2017,</w:t>
      </w:r>
      <w:r w:rsidRPr="00D33DFC">
        <w:rPr>
          <w:rFonts w:ascii="Times New Roman" w:eastAsia="Times New Roman" w:hAnsi="Times New Roman"/>
          <w:bCs/>
          <w:sz w:val="24"/>
          <w:szCs w:val="24"/>
          <w:lang w:val="es-VE" w:eastAsia="es-VE"/>
        </w:rPr>
        <w:t xml:space="preserve"> con una remuneración mensual de </w:t>
      </w:r>
      <w:r w:rsidRPr="00D33DFC">
        <w:rPr>
          <w:rFonts w:ascii="Times New Roman" w:eastAsia="Times New Roman" w:hAnsi="Times New Roman"/>
          <w:b/>
          <w:sz w:val="24"/>
          <w:szCs w:val="24"/>
          <w:lang w:val="es-VE" w:eastAsia="es-VE"/>
        </w:rPr>
        <w:t>SEISCIENTOS SIETE MIL SETECIENTOS CINCO BOLÍVARES CON VEINTIDÓS CENTIMOS (Bs.607.705,22),</w:t>
      </w:r>
      <w:r w:rsidRPr="00D33DFC">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w:t>
      </w:r>
      <w:r w:rsidRPr="00D33DFC">
        <w:rPr>
          <w:rFonts w:ascii="Times New Roman" w:eastAsia="Times New Roman" w:hAnsi="Times New Roman"/>
          <w:bCs/>
          <w:sz w:val="24"/>
          <w:szCs w:val="24"/>
          <w:lang w:val="es-VE" w:eastAsia="es-VE"/>
        </w:rPr>
        <w:lastRenderedPageBreak/>
        <w:t xml:space="preserve">presentar la Declaración Jurada de Patrimonio(DJP) a que se refiere los </w:t>
      </w:r>
      <w:proofErr w:type="spellStart"/>
      <w:r w:rsidRPr="00D33DFC">
        <w:rPr>
          <w:rFonts w:ascii="Times New Roman" w:eastAsia="Times New Roman" w:hAnsi="Times New Roman"/>
          <w:bCs/>
          <w:sz w:val="24"/>
          <w:szCs w:val="24"/>
          <w:lang w:val="es-VE" w:eastAsia="es-VE"/>
        </w:rPr>
        <w:t>articulos</w:t>
      </w:r>
      <w:proofErr w:type="spellEnd"/>
      <w:r w:rsidRPr="00D33DFC">
        <w:rPr>
          <w:rFonts w:ascii="Times New Roman" w:eastAsia="Times New Roman" w:hAnsi="Times New Roman"/>
          <w:bCs/>
          <w:sz w:val="24"/>
          <w:szCs w:val="24"/>
          <w:lang w:val="es-VE" w:eastAsia="es-VE"/>
        </w:rPr>
        <w:t xml:space="preserve"> 3 y 23 del Decreto con Rango Valor y Fuerza de la Ley Contra la corrupción en Gaceta Extraordinaria </w:t>
      </w:r>
      <w:proofErr w:type="spellStart"/>
      <w:r w:rsidRPr="00D33DFC">
        <w:rPr>
          <w:rFonts w:ascii="Times New Roman" w:eastAsia="Times New Roman" w:hAnsi="Times New Roman"/>
          <w:bCs/>
          <w:sz w:val="24"/>
          <w:szCs w:val="24"/>
          <w:lang w:val="es-VE" w:eastAsia="es-VE"/>
        </w:rPr>
        <w:t>N°</w:t>
      </w:r>
      <w:proofErr w:type="spellEnd"/>
      <w:r w:rsidRPr="00D33DFC">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D33DFC">
        <w:rPr>
          <w:rFonts w:ascii="Times New Roman" w:eastAsia="Times New Roman" w:hAnsi="Times New Roman"/>
          <w:bCs/>
          <w:sz w:val="24"/>
          <w:szCs w:val="24"/>
          <w:lang w:val="es-VE" w:eastAsia="es-VE"/>
        </w:rPr>
        <w:t>Nº</w:t>
      </w:r>
      <w:proofErr w:type="spellEnd"/>
      <w:r w:rsidRPr="00D33DFC">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E0C7B2C" w14:textId="2FDE1FFF" w:rsidR="00B565DD" w:rsidRDefault="00D33DFC"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60593072" w14:textId="58A45EF4" w:rsidR="008E542A" w:rsidRDefault="008E542A" w:rsidP="00426E41">
      <w:pPr>
        <w:spacing w:after="0" w:line="240" w:lineRule="auto"/>
        <w:ind w:left="142"/>
        <w:jc w:val="both"/>
        <w:rPr>
          <w:rFonts w:ascii="Times New Roman" w:eastAsia="Times New Roman" w:hAnsi="Times New Roman"/>
          <w:b/>
          <w:sz w:val="24"/>
          <w:szCs w:val="24"/>
          <w:lang w:val="es-VE" w:eastAsia="es-VE"/>
        </w:rPr>
      </w:pPr>
    </w:p>
    <w:p w14:paraId="08A9B390" w14:textId="53BA64FC" w:rsidR="00774F3B" w:rsidRDefault="008E542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ECONÓMICAS Y SOCIALES.</w:t>
      </w:r>
    </w:p>
    <w:p w14:paraId="30C10CE3" w14:textId="77777777" w:rsidR="00037ACA" w:rsidRDefault="00037ACA" w:rsidP="00426E41">
      <w:pPr>
        <w:spacing w:after="0" w:line="240" w:lineRule="auto"/>
        <w:ind w:left="142"/>
        <w:jc w:val="both"/>
        <w:rPr>
          <w:rFonts w:ascii="Times New Roman" w:eastAsia="Times New Roman" w:hAnsi="Times New Roman"/>
          <w:b/>
          <w:sz w:val="24"/>
          <w:szCs w:val="24"/>
          <w:lang w:val="es-VE" w:eastAsia="es-VE"/>
        </w:rPr>
      </w:pPr>
    </w:p>
    <w:p w14:paraId="64CE66C0" w14:textId="49AB1AD8" w:rsidR="008E542A" w:rsidRDefault="008E542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CU-3131</w:t>
      </w:r>
      <w:r w:rsidRPr="00860D99">
        <w:rPr>
          <w:rFonts w:ascii="Times New Roman" w:eastAsia="Times New Roman" w:hAnsi="Times New Roman"/>
          <w:b/>
          <w:sz w:val="24"/>
          <w:szCs w:val="24"/>
          <w:lang w:val="es-VE" w:eastAsia="es-VE"/>
        </w:rPr>
        <w:t>/17.</w:t>
      </w:r>
    </w:p>
    <w:p w14:paraId="1CA7A2D9" w14:textId="1D11D465" w:rsidR="009B2EB1" w:rsidRDefault="009B2EB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B2EB1">
        <w:rPr>
          <w:rFonts w:ascii="Times New Roman" w:eastAsia="Times New Roman" w:hAnsi="Times New Roman"/>
          <w:bCs/>
          <w:sz w:val="24"/>
          <w:szCs w:val="24"/>
          <w:lang w:val="es-VE" w:eastAsia="es-VE"/>
        </w:rPr>
        <w:t>omunicación DP-</w:t>
      </w:r>
      <w:proofErr w:type="spellStart"/>
      <w:r w:rsidRPr="009B2EB1">
        <w:rPr>
          <w:rFonts w:ascii="Times New Roman" w:eastAsia="Times New Roman" w:hAnsi="Times New Roman"/>
          <w:bCs/>
          <w:sz w:val="24"/>
          <w:szCs w:val="24"/>
          <w:lang w:val="es-VE" w:eastAsia="es-VE"/>
        </w:rPr>
        <w:t>N°</w:t>
      </w:r>
      <w:proofErr w:type="spellEnd"/>
      <w:r w:rsidRPr="009B2EB1">
        <w:rPr>
          <w:rFonts w:ascii="Times New Roman" w:eastAsia="Times New Roman" w:hAnsi="Times New Roman"/>
          <w:bCs/>
          <w:sz w:val="24"/>
          <w:szCs w:val="24"/>
          <w:lang w:val="es-VE" w:eastAsia="es-VE"/>
        </w:rPr>
        <w:t xml:space="preserve"> 2916-17, de fecha 19.10.2017, suscrita por la Profesora Isabella </w:t>
      </w:r>
      <w:proofErr w:type="spellStart"/>
      <w:r w:rsidRPr="009B2EB1">
        <w:rPr>
          <w:rFonts w:ascii="Times New Roman" w:eastAsia="Times New Roman" w:hAnsi="Times New Roman"/>
          <w:bCs/>
          <w:sz w:val="24"/>
          <w:szCs w:val="24"/>
          <w:lang w:val="es-VE" w:eastAsia="es-VE"/>
        </w:rPr>
        <w:t>Signorelli</w:t>
      </w:r>
      <w:proofErr w:type="spellEnd"/>
      <w:r w:rsidRPr="009B2EB1">
        <w:rPr>
          <w:rFonts w:ascii="Times New Roman" w:eastAsia="Times New Roman" w:hAnsi="Times New Roman"/>
          <w:bCs/>
          <w:sz w:val="24"/>
          <w:szCs w:val="24"/>
          <w:lang w:val="es-VE" w:eastAsia="es-VE"/>
        </w:rPr>
        <w:t xml:space="preserve">, </w:t>
      </w:r>
      <w:proofErr w:type="gramStart"/>
      <w:r w:rsidRPr="009B2EB1">
        <w:rPr>
          <w:rFonts w:ascii="Times New Roman" w:eastAsia="Times New Roman" w:hAnsi="Times New Roman"/>
          <w:bCs/>
          <w:sz w:val="24"/>
          <w:szCs w:val="24"/>
          <w:lang w:val="es-VE" w:eastAsia="es-VE"/>
        </w:rPr>
        <w:t>Directora</w:t>
      </w:r>
      <w:proofErr w:type="gramEnd"/>
      <w:r w:rsidRPr="009B2EB1">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9B2EB1">
        <w:rPr>
          <w:rFonts w:ascii="Times New Roman" w:eastAsia="Times New Roman" w:hAnsi="Times New Roman"/>
          <w:b/>
          <w:sz w:val="24"/>
          <w:szCs w:val="24"/>
          <w:lang w:val="es-VE" w:eastAsia="es-VE"/>
        </w:rPr>
        <w:t>GARDENIA DE LOURDES BRAVO DE RIVAS</w:t>
      </w:r>
      <w:r w:rsidRPr="009B2EB1">
        <w:rPr>
          <w:rFonts w:ascii="Times New Roman" w:eastAsia="Times New Roman" w:hAnsi="Times New Roman"/>
          <w:bCs/>
          <w:sz w:val="24"/>
          <w:szCs w:val="24"/>
          <w:lang w:val="es-VE" w:eastAsia="es-VE"/>
        </w:rPr>
        <w:t xml:space="preserve">, titular de la Cédula de Identidad </w:t>
      </w:r>
      <w:proofErr w:type="spellStart"/>
      <w:r w:rsidRPr="009B2EB1">
        <w:rPr>
          <w:rFonts w:ascii="Times New Roman" w:eastAsia="Times New Roman" w:hAnsi="Times New Roman"/>
          <w:bCs/>
          <w:sz w:val="24"/>
          <w:szCs w:val="24"/>
          <w:lang w:val="es-VE" w:eastAsia="es-VE"/>
        </w:rPr>
        <w:t>N°</w:t>
      </w:r>
      <w:proofErr w:type="spellEnd"/>
      <w:r w:rsidRPr="009B2EB1">
        <w:rPr>
          <w:rFonts w:ascii="Times New Roman" w:eastAsia="Times New Roman" w:hAnsi="Times New Roman"/>
          <w:bCs/>
          <w:sz w:val="24"/>
          <w:szCs w:val="24"/>
          <w:lang w:val="es-VE" w:eastAsia="es-VE"/>
        </w:rPr>
        <w:t xml:space="preserve"> 8.028.310, quien se desempeña </w:t>
      </w:r>
      <w:proofErr w:type="spellStart"/>
      <w:r w:rsidRPr="009B2EB1">
        <w:rPr>
          <w:rFonts w:ascii="Times New Roman" w:eastAsia="Times New Roman" w:hAnsi="Times New Roman"/>
          <w:bCs/>
          <w:sz w:val="24"/>
          <w:szCs w:val="24"/>
          <w:lang w:val="es-VE" w:eastAsia="es-VE"/>
        </w:rPr>
        <w:t>acmalmente</w:t>
      </w:r>
      <w:proofErr w:type="spellEnd"/>
      <w:r w:rsidRPr="009B2EB1">
        <w:rPr>
          <w:rFonts w:ascii="Times New Roman" w:eastAsia="Times New Roman" w:hAnsi="Times New Roman"/>
          <w:bCs/>
          <w:sz w:val="24"/>
          <w:szCs w:val="24"/>
          <w:lang w:val="es-VE" w:eastAsia="es-VE"/>
        </w:rPr>
        <w:t xml:space="preserve"> como</w:t>
      </w:r>
      <w:r w:rsidRPr="009B2EB1">
        <w:rPr>
          <w:rFonts w:ascii="Times New Roman" w:eastAsia="Times New Roman" w:hAnsi="Times New Roman"/>
          <w:b/>
          <w:sz w:val="24"/>
          <w:szCs w:val="24"/>
          <w:lang w:val="es-VE" w:eastAsia="es-VE"/>
        </w:rPr>
        <w:t xml:space="preserve"> SECRETARIA</w:t>
      </w:r>
      <w:r w:rsidRPr="009B2EB1">
        <w:rPr>
          <w:rFonts w:ascii="Times New Roman" w:eastAsia="Times New Roman" w:hAnsi="Times New Roman"/>
          <w:bCs/>
          <w:sz w:val="24"/>
          <w:szCs w:val="24"/>
          <w:lang w:val="es-VE" w:eastAsia="es-VE"/>
        </w:rPr>
        <w:t>, en la Facultad de Ciencias Económicas y Sociales de la Universidad de Los Andes, con una remuneración mensual de Bs. 459.587,04.</w:t>
      </w:r>
    </w:p>
    <w:p w14:paraId="500DEC26" w14:textId="77777777" w:rsidR="009B2EB1" w:rsidRPr="009B2EB1" w:rsidRDefault="009B2EB1" w:rsidP="00426E41">
      <w:pPr>
        <w:spacing w:after="0" w:line="240" w:lineRule="auto"/>
        <w:ind w:left="142"/>
        <w:jc w:val="both"/>
        <w:rPr>
          <w:rFonts w:ascii="Times New Roman" w:eastAsia="Times New Roman" w:hAnsi="Times New Roman"/>
          <w:bCs/>
          <w:sz w:val="24"/>
          <w:szCs w:val="24"/>
          <w:lang w:val="es-VE" w:eastAsia="es-VE"/>
        </w:rPr>
      </w:pPr>
    </w:p>
    <w:p w14:paraId="661F1F6B" w14:textId="25E0471B" w:rsidR="009B2EB1" w:rsidRDefault="009B2EB1" w:rsidP="00426E41">
      <w:pPr>
        <w:spacing w:after="0" w:line="240" w:lineRule="auto"/>
        <w:ind w:left="142"/>
        <w:jc w:val="both"/>
        <w:rPr>
          <w:rFonts w:ascii="Times New Roman" w:eastAsia="Times New Roman" w:hAnsi="Times New Roman"/>
          <w:bCs/>
          <w:sz w:val="24"/>
          <w:szCs w:val="24"/>
          <w:lang w:val="es-VE" w:eastAsia="es-VE"/>
        </w:rPr>
      </w:pPr>
      <w:r w:rsidRPr="009B2EB1">
        <w:rPr>
          <w:rFonts w:ascii="Times New Roman" w:eastAsia="Times New Roman" w:hAnsi="Times New Roman"/>
          <w:bCs/>
          <w:sz w:val="24"/>
          <w:szCs w:val="24"/>
          <w:lang w:val="es-VE" w:eastAsia="es-VE"/>
        </w:rPr>
        <w:t xml:space="preserve">En este sentido, y en un todo de acuerdo con la cláusula </w:t>
      </w:r>
      <w:proofErr w:type="spellStart"/>
      <w:r w:rsidRPr="009B2EB1">
        <w:rPr>
          <w:rFonts w:ascii="Times New Roman" w:eastAsia="Times New Roman" w:hAnsi="Times New Roman"/>
          <w:b/>
          <w:sz w:val="24"/>
          <w:szCs w:val="24"/>
          <w:lang w:val="es-VE" w:eastAsia="es-VE"/>
        </w:rPr>
        <w:t>Nº</w:t>
      </w:r>
      <w:proofErr w:type="spellEnd"/>
      <w:r w:rsidRPr="009B2EB1">
        <w:rPr>
          <w:rFonts w:ascii="Times New Roman" w:eastAsia="Times New Roman" w:hAnsi="Times New Roman"/>
          <w:b/>
          <w:sz w:val="24"/>
          <w:szCs w:val="24"/>
          <w:lang w:val="es-VE" w:eastAsia="es-VE"/>
        </w:rPr>
        <w:t xml:space="preserve"> 26</w:t>
      </w:r>
      <w:r w:rsidRPr="009B2EB1">
        <w:rPr>
          <w:rFonts w:ascii="Times New Roman" w:eastAsia="Times New Roman" w:hAnsi="Times New Roman"/>
          <w:bCs/>
          <w:sz w:val="24"/>
          <w:szCs w:val="24"/>
          <w:lang w:val="es-VE" w:eastAsia="es-VE"/>
        </w:rPr>
        <w:t xml:space="preserve"> del Convenio Colectivo vigente entre la Universidad y </w:t>
      </w:r>
      <w:r w:rsidRPr="009B2EB1">
        <w:rPr>
          <w:rFonts w:ascii="Times New Roman" w:eastAsia="Times New Roman" w:hAnsi="Times New Roman"/>
          <w:b/>
          <w:sz w:val="24"/>
          <w:szCs w:val="24"/>
          <w:lang w:val="es-VE" w:eastAsia="es-VE"/>
        </w:rPr>
        <w:t>SIPRULA.</w:t>
      </w:r>
      <w:r w:rsidRPr="009B2EB1">
        <w:rPr>
          <w:rFonts w:ascii="Times New Roman" w:eastAsia="Times New Roman" w:hAnsi="Times New Roman"/>
          <w:bCs/>
          <w:sz w:val="24"/>
          <w:szCs w:val="24"/>
          <w:lang w:val="es-VE" w:eastAsia="es-VE"/>
        </w:rPr>
        <w:t xml:space="preserve"> ya que la trabajadora ingreso a la Universidad el 01.06.2001 hasta el 19.12.2001 como </w:t>
      </w:r>
      <w:r w:rsidRPr="009B2EB1">
        <w:rPr>
          <w:rFonts w:ascii="Times New Roman" w:eastAsia="Times New Roman" w:hAnsi="Times New Roman"/>
          <w:b/>
          <w:sz w:val="24"/>
          <w:szCs w:val="24"/>
          <w:lang w:val="es-VE" w:eastAsia="es-VE"/>
        </w:rPr>
        <w:t xml:space="preserve">SECRETARIA </w:t>
      </w:r>
      <w:r w:rsidRPr="009B2EB1">
        <w:rPr>
          <w:rFonts w:ascii="Times New Roman" w:eastAsia="Times New Roman" w:hAnsi="Times New Roman"/>
          <w:bCs/>
          <w:sz w:val="24"/>
          <w:szCs w:val="24"/>
          <w:lang w:val="es-VE" w:eastAsia="es-VE"/>
        </w:rPr>
        <w:t xml:space="preserve">en la Facultad de Ciencias Económicas y Sociales de la Universidad de Los Andes, según contratos de fecha 02.07 </w:t>
      </w:r>
      <w:r w:rsidRPr="009B2EB1">
        <w:rPr>
          <w:rFonts w:ascii="Times New Roman" w:eastAsia="Times New Roman" w:hAnsi="Times New Roman"/>
          <w:bCs/>
          <w:sz w:val="24"/>
          <w:szCs w:val="24"/>
          <w:lang w:val="es-VE" w:eastAsia="es-VE"/>
        </w:rPr>
        <w:t xml:space="preserve">2001 y 18.10.2001 por un lapso de </w:t>
      </w:r>
      <w:r w:rsidRPr="009B2EB1">
        <w:rPr>
          <w:rFonts w:ascii="Times New Roman" w:eastAsia="Times New Roman" w:hAnsi="Times New Roman"/>
          <w:b/>
          <w:sz w:val="24"/>
          <w:szCs w:val="24"/>
          <w:lang w:val="es-VE" w:eastAsia="es-VE"/>
        </w:rPr>
        <w:t>SEIS (06)</w:t>
      </w:r>
      <w:r w:rsidRPr="009B2EB1">
        <w:rPr>
          <w:rFonts w:ascii="Times New Roman" w:eastAsia="Times New Roman" w:hAnsi="Times New Roman"/>
          <w:bCs/>
          <w:sz w:val="24"/>
          <w:szCs w:val="24"/>
          <w:lang w:val="es-VE" w:eastAsia="es-VE"/>
        </w:rPr>
        <w:t xml:space="preserve"> </w:t>
      </w:r>
      <w:r w:rsidRPr="009B2EB1">
        <w:rPr>
          <w:rFonts w:ascii="Times New Roman" w:eastAsia="Times New Roman" w:hAnsi="Times New Roman"/>
          <w:b/>
          <w:sz w:val="24"/>
          <w:szCs w:val="24"/>
          <w:lang w:val="es-VE" w:eastAsia="es-VE"/>
        </w:rPr>
        <w:t>MESES Y OCHO (08) DÍAS</w:t>
      </w:r>
      <w:r w:rsidRPr="009B2EB1">
        <w:rPr>
          <w:rFonts w:ascii="Times New Roman" w:eastAsia="Times New Roman" w:hAnsi="Times New Roman"/>
          <w:bCs/>
          <w:sz w:val="24"/>
          <w:szCs w:val="24"/>
          <w:lang w:val="es-VE" w:eastAsia="es-VE"/>
        </w:rPr>
        <w:t xml:space="preserve">, su nombramiento se produce el 15.10.2003 como </w:t>
      </w:r>
      <w:r w:rsidRPr="009B2EB1">
        <w:rPr>
          <w:rFonts w:ascii="Times New Roman" w:eastAsia="Times New Roman" w:hAnsi="Times New Roman"/>
          <w:b/>
          <w:sz w:val="24"/>
          <w:szCs w:val="24"/>
          <w:lang w:val="es-VE" w:eastAsia="es-VE"/>
        </w:rPr>
        <w:t>OFICINISTA</w:t>
      </w:r>
      <w:r w:rsidRPr="009B2EB1">
        <w:rPr>
          <w:rFonts w:ascii="Times New Roman" w:eastAsia="Times New Roman" w:hAnsi="Times New Roman"/>
          <w:bCs/>
          <w:sz w:val="24"/>
          <w:szCs w:val="24"/>
          <w:lang w:val="es-VE" w:eastAsia="es-VE"/>
        </w:rPr>
        <w:t xml:space="preserve"> en la Facultad de Ciencias Económicas y Sociales, según Decreto Rectoral de fecha 24.10.2003. Tiempo laborado en la Institución </w:t>
      </w:r>
      <w:proofErr w:type="spellStart"/>
      <w:r w:rsidRPr="009B2EB1">
        <w:rPr>
          <w:rFonts w:ascii="Times New Roman" w:eastAsia="Times New Roman" w:hAnsi="Times New Roman"/>
          <w:bCs/>
          <w:sz w:val="24"/>
          <w:szCs w:val="24"/>
          <w:lang w:val="es-VE" w:eastAsia="es-VE"/>
        </w:rPr>
        <w:t>despues</w:t>
      </w:r>
      <w:proofErr w:type="spellEnd"/>
      <w:r w:rsidRPr="009B2EB1">
        <w:rPr>
          <w:rFonts w:ascii="Times New Roman" w:eastAsia="Times New Roman" w:hAnsi="Times New Roman"/>
          <w:bCs/>
          <w:sz w:val="24"/>
          <w:szCs w:val="24"/>
          <w:lang w:val="es-VE" w:eastAsia="es-VE"/>
        </w:rPr>
        <w:t xml:space="preserve"> de su nombramiento es de </w:t>
      </w:r>
      <w:r w:rsidRPr="009B2EB1">
        <w:rPr>
          <w:rFonts w:ascii="Times New Roman" w:eastAsia="Times New Roman" w:hAnsi="Times New Roman"/>
          <w:b/>
          <w:sz w:val="24"/>
          <w:szCs w:val="24"/>
          <w:lang w:val="es-VE" w:eastAsia="es-VE"/>
        </w:rPr>
        <w:t>CATORCE (14) AÑOS, 00 MESES Y DIECISÉIS (16) DÍAS, TAMBIÉN LABORÓ EN LA EMPRESA MULTISERVICIOS INTEGRALES DE LA UNIVERSIDAD DE LOS ANDES SEGÚN RESOLUCIÓN DEL CU-0932/17 DEL 02.05.2017, APROBADO ESES TIEMPO PARA JUBILACIÓN POR UN LAPSO DE UN (01) AÑO, NUEVE (09) MESES Y SIETE (07) DÍAS, TOTAL DE TIEMPO LABORADO EN LA INSTITUCIÓN ES DE DIECISÉIS (16) AÑOS, CUATRO (04) MESES Y 00 DÍAS, ADEMÁS LABORÓ EN LA CORPORACIÓN MERIDEÑA DE TURISMO POR UN LAPSO DE TRECE (13) AÑOS, NUEVE (09) MESES Y VEINTIDOS (22) DÍAS, TOTAL DE TIEMPO LABORADO EN LA INSTITUCIÓN, EMPRESA MULTISERVICIOS INTEGRALES DE LA UNIVERSIDAD DE LOS ANDES Y EN LA CORPORACIÓN MERIDEÑA DE TURISMO ES DE TREINTA (30) AÑOS, UN (01) MES Y VEINTIDÓS (22) DÍAS</w:t>
      </w:r>
      <w:r w:rsidRPr="009B2EB1">
        <w:rPr>
          <w:rFonts w:ascii="Times New Roman" w:eastAsia="Times New Roman" w:hAnsi="Times New Roman"/>
          <w:bCs/>
          <w:sz w:val="24"/>
          <w:szCs w:val="24"/>
          <w:lang w:val="es-VE" w:eastAsia="es-VE"/>
        </w:rPr>
        <w:t xml:space="preserve">, el Consejo </w:t>
      </w:r>
      <w:proofErr w:type="spellStart"/>
      <w:r w:rsidRPr="009B2EB1">
        <w:rPr>
          <w:rFonts w:ascii="Times New Roman" w:eastAsia="Times New Roman" w:hAnsi="Times New Roman"/>
          <w:bCs/>
          <w:sz w:val="24"/>
          <w:szCs w:val="24"/>
          <w:lang w:val="es-VE" w:eastAsia="es-VE"/>
        </w:rPr>
        <w:t>Universitatio</w:t>
      </w:r>
      <w:proofErr w:type="spellEnd"/>
      <w:r w:rsidRPr="009B2EB1">
        <w:rPr>
          <w:rFonts w:ascii="Times New Roman" w:eastAsia="Times New Roman" w:hAnsi="Times New Roman"/>
          <w:bCs/>
          <w:sz w:val="24"/>
          <w:szCs w:val="24"/>
          <w:lang w:val="es-VE" w:eastAsia="es-VE"/>
        </w:rPr>
        <w:t xml:space="preserve"> acordó concederle el beneficio solicitado a partir del </w:t>
      </w:r>
      <w:r w:rsidRPr="009B2EB1">
        <w:rPr>
          <w:rFonts w:ascii="Times New Roman" w:eastAsia="Times New Roman" w:hAnsi="Times New Roman"/>
          <w:b/>
          <w:sz w:val="24"/>
          <w:szCs w:val="24"/>
          <w:lang w:val="es-VE" w:eastAsia="es-VE"/>
        </w:rPr>
        <w:t>TREINTA Y UNO DE OCTUBRE DE 2017,</w:t>
      </w:r>
      <w:r w:rsidRPr="009B2EB1">
        <w:rPr>
          <w:rFonts w:ascii="Times New Roman" w:eastAsia="Times New Roman" w:hAnsi="Times New Roman"/>
          <w:bCs/>
          <w:sz w:val="24"/>
          <w:szCs w:val="24"/>
          <w:lang w:val="es-VE" w:eastAsia="es-VE"/>
        </w:rPr>
        <w:t xml:space="preserve"> con una remuneración mensual de </w:t>
      </w:r>
      <w:r w:rsidRPr="009B2EB1">
        <w:rPr>
          <w:rFonts w:ascii="Times New Roman" w:eastAsia="Times New Roman" w:hAnsi="Times New Roman"/>
          <w:b/>
          <w:sz w:val="24"/>
          <w:szCs w:val="24"/>
          <w:lang w:val="es-VE" w:eastAsia="es-VE"/>
        </w:rPr>
        <w:t>CUATROCIENTOS CINCUENTA Y NUEVE MIL QUINIENTOS OCHENTA Y SIETE BOLÍVARES CON CUATRO CÉNTIMOS (Bs. 459.587,04),</w:t>
      </w:r>
      <w:r w:rsidRPr="009B2EB1">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w:t>
      </w:r>
      <w:proofErr w:type="spellStart"/>
      <w:r w:rsidRPr="009B2EB1">
        <w:rPr>
          <w:rFonts w:ascii="Times New Roman" w:eastAsia="Times New Roman" w:hAnsi="Times New Roman"/>
          <w:bCs/>
          <w:sz w:val="24"/>
          <w:szCs w:val="24"/>
          <w:lang w:val="es-VE" w:eastAsia="es-VE"/>
        </w:rPr>
        <w:t>Vigenmes</w:t>
      </w:r>
      <w:proofErr w:type="spellEnd"/>
      <w:r w:rsidRPr="009B2EB1">
        <w:rPr>
          <w:rFonts w:ascii="Times New Roman" w:eastAsia="Times New Roman" w:hAnsi="Times New Roman"/>
          <w:bCs/>
          <w:sz w:val="24"/>
          <w:szCs w:val="24"/>
          <w:lang w:val="es-VE" w:eastAsia="es-VE"/>
        </w:rPr>
        <w:t xml:space="preserve">. Por otra parte, ordene al trabajador, que una vez aprobada su jubilación, deben presentar la Declaración Jurada de Patrimonio( DJP) a que se refiere los artículos 3 y 23 del Decreto con Rango </w:t>
      </w:r>
      <w:r w:rsidRPr="009B2EB1">
        <w:rPr>
          <w:rFonts w:ascii="Times New Roman" w:eastAsia="Times New Roman" w:hAnsi="Times New Roman"/>
          <w:bCs/>
          <w:sz w:val="24"/>
          <w:szCs w:val="24"/>
          <w:lang w:val="es-VE" w:eastAsia="es-VE"/>
        </w:rPr>
        <w:lastRenderedPageBreak/>
        <w:t xml:space="preserve">Valor y Fuerza de la Ley Contra la corrupción en Gaceta Extraordinaria </w:t>
      </w:r>
      <w:proofErr w:type="spellStart"/>
      <w:r w:rsidRPr="009B2EB1">
        <w:rPr>
          <w:rFonts w:ascii="Times New Roman" w:eastAsia="Times New Roman" w:hAnsi="Times New Roman"/>
          <w:bCs/>
          <w:sz w:val="24"/>
          <w:szCs w:val="24"/>
          <w:lang w:val="es-VE" w:eastAsia="es-VE"/>
        </w:rPr>
        <w:t>Nº</w:t>
      </w:r>
      <w:proofErr w:type="spellEnd"/>
      <w:r w:rsidRPr="009B2EB1">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9B2EB1">
        <w:rPr>
          <w:rFonts w:ascii="Times New Roman" w:eastAsia="Times New Roman" w:hAnsi="Times New Roman"/>
          <w:bCs/>
          <w:sz w:val="24"/>
          <w:szCs w:val="24"/>
          <w:lang w:val="es-VE" w:eastAsia="es-VE"/>
        </w:rPr>
        <w:t>N°</w:t>
      </w:r>
      <w:proofErr w:type="spellEnd"/>
      <w:r w:rsidRPr="009B2EB1">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9B2EB1">
        <w:rPr>
          <w:rFonts w:ascii="Times New Roman" w:eastAsia="Times New Roman" w:hAnsi="Times New Roman"/>
          <w:bCs/>
          <w:sz w:val="24"/>
          <w:szCs w:val="24"/>
          <w:lang w:val="es-VE" w:eastAsia="es-VE"/>
        </w:rPr>
        <w:t>dias</w:t>
      </w:r>
      <w:proofErr w:type="spellEnd"/>
      <w:r w:rsidRPr="009B2EB1">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A7F3C5C" w14:textId="03E116A2" w:rsidR="009B2EB1" w:rsidRDefault="009B2EB1"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6D2DF8D9" w14:textId="17B09F49" w:rsidR="00D418ED" w:rsidRDefault="00D418ED" w:rsidP="00426E41">
      <w:pPr>
        <w:spacing w:after="0" w:line="240" w:lineRule="auto"/>
        <w:ind w:left="142"/>
        <w:jc w:val="both"/>
        <w:rPr>
          <w:rFonts w:ascii="Times New Roman" w:eastAsia="Times New Roman" w:hAnsi="Times New Roman"/>
          <w:b/>
          <w:sz w:val="24"/>
          <w:szCs w:val="24"/>
          <w:lang w:val="es-VE" w:eastAsia="es-VE"/>
        </w:rPr>
      </w:pPr>
    </w:p>
    <w:p w14:paraId="1669C689" w14:textId="4E78AF51" w:rsidR="00D418ED" w:rsidRPr="00B31BA4" w:rsidRDefault="00D418E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CU-3153</w:t>
      </w:r>
      <w:r w:rsidRPr="00860D99">
        <w:rPr>
          <w:rFonts w:ascii="Times New Roman" w:eastAsia="Times New Roman" w:hAnsi="Times New Roman"/>
          <w:b/>
          <w:sz w:val="24"/>
          <w:szCs w:val="24"/>
          <w:lang w:val="es-VE" w:eastAsia="es-VE"/>
        </w:rPr>
        <w:t>/17.</w:t>
      </w:r>
    </w:p>
    <w:p w14:paraId="70B6DB5F" w14:textId="044EE135" w:rsidR="00D418ED" w:rsidRDefault="00D418E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418ED">
        <w:rPr>
          <w:rFonts w:ascii="Times New Roman" w:eastAsia="Times New Roman" w:hAnsi="Times New Roman"/>
          <w:bCs/>
          <w:sz w:val="24"/>
          <w:szCs w:val="24"/>
          <w:lang w:val="es-VE" w:eastAsia="es-VE"/>
        </w:rPr>
        <w:t xml:space="preserve">omunicación </w:t>
      </w:r>
      <w:proofErr w:type="spellStart"/>
      <w:r w:rsidRPr="00D418ED">
        <w:rPr>
          <w:rFonts w:ascii="Times New Roman" w:eastAsia="Times New Roman" w:hAnsi="Times New Roman"/>
          <w:bCs/>
          <w:sz w:val="24"/>
          <w:szCs w:val="24"/>
          <w:lang w:val="es-VE" w:eastAsia="es-VE"/>
        </w:rPr>
        <w:t>N°</w:t>
      </w:r>
      <w:proofErr w:type="spellEnd"/>
      <w:r w:rsidRPr="00D418ED">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D418ED">
        <w:rPr>
          <w:rFonts w:ascii="Times New Roman" w:eastAsia="Times New Roman" w:hAnsi="Times New Roman"/>
          <w:bCs/>
          <w:sz w:val="24"/>
          <w:szCs w:val="24"/>
          <w:lang w:val="es-VE" w:eastAsia="es-VE"/>
        </w:rPr>
        <w:t>N°</w:t>
      </w:r>
      <w:proofErr w:type="spellEnd"/>
      <w:r w:rsidRPr="00D418ED">
        <w:rPr>
          <w:rFonts w:ascii="Times New Roman" w:eastAsia="Times New Roman" w:hAnsi="Times New Roman"/>
          <w:bCs/>
          <w:sz w:val="24"/>
          <w:szCs w:val="24"/>
          <w:lang w:val="es-VE" w:eastAsia="es-VE"/>
        </w:rPr>
        <w:t xml:space="preserve"> AA-0073 de fecha 31.10.2017, suscrito por el Profesor Rafael Solórzano, Coordinador de la Comisión de Auditoria Académica, mediante la cual remite el:</w:t>
      </w:r>
    </w:p>
    <w:p w14:paraId="6122683F"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p>
    <w:p w14:paraId="320AB05E"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 xml:space="preserve">Informe </w:t>
      </w:r>
      <w:proofErr w:type="spellStart"/>
      <w:r w:rsidRPr="00D418ED">
        <w:rPr>
          <w:rFonts w:ascii="Times New Roman" w:eastAsia="Times New Roman" w:hAnsi="Times New Roman"/>
          <w:bCs/>
          <w:sz w:val="24"/>
          <w:szCs w:val="24"/>
          <w:lang w:val="es-VE" w:eastAsia="es-VE"/>
        </w:rPr>
        <w:t>N°</w:t>
      </w:r>
      <w:proofErr w:type="spellEnd"/>
      <w:r w:rsidRPr="00D418ED">
        <w:rPr>
          <w:rFonts w:ascii="Times New Roman" w:eastAsia="Times New Roman" w:hAnsi="Times New Roman"/>
          <w:bCs/>
          <w:sz w:val="24"/>
          <w:szCs w:val="24"/>
          <w:lang w:val="es-VE" w:eastAsia="es-VE"/>
        </w:rPr>
        <w:t xml:space="preserve"> CAA-0162 de fecha 31 de octubre de 2017, suscrito por los Miembros de la Comisión de Auditoria Académica, informando que en reunión ordinaria del día de hoy, consideró la comunicación </w:t>
      </w:r>
      <w:proofErr w:type="spellStart"/>
      <w:r w:rsidRPr="00D418ED">
        <w:rPr>
          <w:rFonts w:ascii="Times New Roman" w:eastAsia="Times New Roman" w:hAnsi="Times New Roman"/>
          <w:bCs/>
          <w:sz w:val="24"/>
          <w:szCs w:val="24"/>
          <w:lang w:val="es-VE" w:eastAsia="es-VE"/>
        </w:rPr>
        <w:t>N°</w:t>
      </w:r>
      <w:proofErr w:type="spellEnd"/>
      <w:r w:rsidRPr="00D418ED">
        <w:rPr>
          <w:rFonts w:ascii="Times New Roman" w:eastAsia="Times New Roman" w:hAnsi="Times New Roman"/>
          <w:bCs/>
          <w:sz w:val="24"/>
          <w:szCs w:val="24"/>
          <w:lang w:val="es-VE" w:eastAsia="es-VE"/>
        </w:rPr>
        <w:t xml:space="preserve"> 0802/17 de fecha 19.09.2017 (recibida el 06.10.2017), suscrita por usted, por medio de la cual solicita el cambio de condición a partir del 01.09.2017 de la </w:t>
      </w:r>
      <w:r w:rsidRPr="001F1AD0">
        <w:rPr>
          <w:rFonts w:ascii="Times New Roman" w:eastAsia="Times New Roman" w:hAnsi="Times New Roman"/>
          <w:b/>
          <w:sz w:val="24"/>
          <w:szCs w:val="24"/>
          <w:lang w:val="es-VE" w:eastAsia="es-VE"/>
        </w:rPr>
        <w:t xml:space="preserve">Profesora </w:t>
      </w:r>
      <w:proofErr w:type="spellStart"/>
      <w:r w:rsidRPr="001F1AD0">
        <w:rPr>
          <w:rFonts w:ascii="Times New Roman" w:eastAsia="Times New Roman" w:hAnsi="Times New Roman"/>
          <w:b/>
          <w:sz w:val="24"/>
          <w:szCs w:val="24"/>
          <w:lang w:val="es-VE" w:eastAsia="es-VE"/>
        </w:rPr>
        <w:t>Grettel</w:t>
      </w:r>
      <w:proofErr w:type="spellEnd"/>
      <w:r w:rsidRPr="001F1AD0">
        <w:rPr>
          <w:rFonts w:ascii="Times New Roman" w:eastAsia="Times New Roman" w:hAnsi="Times New Roman"/>
          <w:b/>
          <w:sz w:val="24"/>
          <w:szCs w:val="24"/>
          <w:lang w:val="es-VE" w:eastAsia="es-VE"/>
        </w:rPr>
        <w:t xml:space="preserve"> Jhoanna </w:t>
      </w:r>
      <w:proofErr w:type="spellStart"/>
      <w:r w:rsidRPr="001F1AD0">
        <w:rPr>
          <w:rFonts w:ascii="Times New Roman" w:eastAsia="Times New Roman" w:hAnsi="Times New Roman"/>
          <w:b/>
          <w:sz w:val="24"/>
          <w:szCs w:val="24"/>
          <w:lang w:val="es-VE" w:eastAsia="es-VE"/>
        </w:rPr>
        <w:t>Ostoich</w:t>
      </w:r>
      <w:proofErr w:type="spellEnd"/>
      <w:r w:rsidRPr="001F1AD0">
        <w:rPr>
          <w:rFonts w:ascii="Times New Roman" w:eastAsia="Times New Roman" w:hAnsi="Times New Roman"/>
          <w:b/>
          <w:sz w:val="24"/>
          <w:szCs w:val="24"/>
          <w:lang w:val="es-VE" w:eastAsia="es-VE"/>
        </w:rPr>
        <w:t xml:space="preserve"> Dávila</w:t>
      </w:r>
      <w:r w:rsidRPr="00D418ED">
        <w:rPr>
          <w:rFonts w:ascii="Times New Roman" w:eastAsia="Times New Roman" w:hAnsi="Times New Roman"/>
          <w:bCs/>
          <w:sz w:val="24"/>
          <w:szCs w:val="24"/>
          <w:lang w:val="es-VE" w:eastAsia="es-VE"/>
        </w:rPr>
        <w:t xml:space="preserve">, de Instructor Interino a Dedicación Exclusiva a Instructor a Dedicación Exclusiva Contratada, en el </w:t>
      </w:r>
      <w:r w:rsidRPr="001F1AD0">
        <w:rPr>
          <w:rFonts w:ascii="Times New Roman" w:eastAsia="Times New Roman" w:hAnsi="Times New Roman"/>
          <w:b/>
          <w:sz w:val="24"/>
          <w:szCs w:val="24"/>
          <w:lang w:val="es-VE" w:eastAsia="es-VE"/>
        </w:rPr>
        <w:t>área Legislación Organizacional</w:t>
      </w:r>
      <w:r w:rsidRPr="00D418ED">
        <w:rPr>
          <w:rFonts w:ascii="Times New Roman" w:eastAsia="Times New Roman" w:hAnsi="Times New Roman"/>
          <w:bCs/>
          <w:sz w:val="24"/>
          <w:szCs w:val="24"/>
          <w:lang w:val="es-VE" w:eastAsia="es-VE"/>
        </w:rPr>
        <w:t xml:space="preserve">, adscrita al Departamento de Ciencias Administrativas de la Escuela de Administración y Contaduría </w:t>
      </w:r>
      <w:proofErr w:type="spellStart"/>
      <w:r w:rsidRPr="00D418ED">
        <w:rPr>
          <w:rFonts w:ascii="Times New Roman" w:eastAsia="Times New Roman" w:hAnsi="Times New Roman"/>
          <w:bCs/>
          <w:sz w:val="24"/>
          <w:szCs w:val="24"/>
          <w:lang w:val="es-VE" w:eastAsia="es-VE"/>
        </w:rPr>
        <w:t>Publica</w:t>
      </w:r>
      <w:proofErr w:type="spellEnd"/>
      <w:r w:rsidRPr="00D418ED">
        <w:rPr>
          <w:rFonts w:ascii="Times New Roman" w:eastAsia="Times New Roman" w:hAnsi="Times New Roman"/>
          <w:bCs/>
          <w:sz w:val="24"/>
          <w:szCs w:val="24"/>
          <w:lang w:val="es-VE" w:eastAsia="es-VE"/>
        </w:rPr>
        <w:t xml:space="preserve"> de la Facultad de Ciencias Económicas y Sociales. Los recursos están previstos por la renuncia del Prof. Juan C. </w:t>
      </w:r>
      <w:r w:rsidRPr="00D418ED">
        <w:rPr>
          <w:rFonts w:ascii="Times New Roman" w:eastAsia="Times New Roman" w:hAnsi="Times New Roman"/>
          <w:bCs/>
          <w:sz w:val="24"/>
          <w:szCs w:val="24"/>
          <w:lang w:val="es-VE" w:eastAsia="es-VE"/>
        </w:rPr>
        <w:t>Caminos, a partir del 01.09.2017, aprobada por el Consejo Universitario según Resolución CU/DAP 2605 de fecha 25.09.2017.</w:t>
      </w:r>
    </w:p>
    <w:p w14:paraId="5F1CCC81"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 xml:space="preserve">Tomando en cuenta la información suministrada por el Consejo de Facultad, por el Decano, por la </w:t>
      </w:r>
      <w:proofErr w:type="gramStart"/>
      <w:r w:rsidRPr="00D418ED">
        <w:rPr>
          <w:rFonts w:ascii="Times New Roman" w:eastAsia="Times New Roman" w:hAnsi="Times New Roman"/>
          <w:bCs/>
          <w:sz w:val="24"/>
          <w:szCs w:val="24"/>
          <w:lang w:val="es-VE" w:eastAsia="es-VE"/>
        </w:rPr>
        <w:t>Jefe</w:t>
      </w:r>
      <w:proofErr w:type="gramEnd"/>
      <w:r w:rsidRPr="00D418ED">
        <w:rPr>
          <w:rFonts w:ascii="Times New Roman" w:eastAsia="Times New Roman" w:hAnsi="Times New Roman"/>
          <w:bCs/>
          <w:sz w:val="24"/>
          <w:szCs w:val="24"/>
          <w:lang w:val="es-VE" w:eastAsia="es-VE"/>
        </w:rPr>
        <w:t xml:space="preserve"> del </w:t>
      </w:r>
      <w:proofErr w:type="spellStart"/>
      <w:r w:rsidRPr="00D418ED">
        <w:rPr>
          <w:rFonts w:ascii="Times New Roman" w:eastAsia="Times New Roman" w:hAnsi="Times New Roman"/>
          <w:bCs/>
          <w:sz w:val="24"/>
          <w:szCs w:val="24"/>
          <w:lang w:val="es-VE" w:eastAsia="es-VE"/>
        </w:rPr>
        <w:t>Departamentus</w:t>
      </w:r>
      <w:proofErr w:type="spellEnd"/>
      <w:r w:rsidRPr="00D418ED">
        <w:rPr>
          <w:rFonts w:ascii="Times New Roman" w:eastAsia="Times New Roman" w:hAnsi="Times New Roman"/>
          <w:bCs/>
          <w:sz w:val="24"/>
          <w:szCs w:val="24"/>
          <w:lang w:val="es-VE" w:eastAsia="es-VE"/>
        </w:rPr>
        <w:t xml:space="preserve">, por la Jefe de Cátedra, por la Dirección de Asuntos Profesorales, y luego de verificar la disponibilidad presupuestaria, </w:t>
      </w:r>
      <w:r w:rsidRPr="001F1AD0">
        <w:rPr>
          <w:rFonts w:ascii="Times New Roman" w:eastAsia="Times New Roman" w:hAnsi="Times New Roman"/>
          <w:b/>
          <w:sz w:val="24"/>
          <w:szCs w:val="24"/>
          <w:u w:val="single"/>
          <w:lang w:val="es-VE" w:eastAsia="es-VE"/>
        </w:rPr>
        <w:t>esta Comisión recomienda:</w:t>
      </w:r>
    </w:p>
    <w:p w14:paraId="6EDE6034"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 xml:space="preserve">1. Autorizar el cambio de condición de Instructor Interino a Dedicación Exclusiva a Instructor a Dedicación Exclusiva Contratada a partir del 01.09.2017 para la Profesora </w:t>
      </w:r>
      <w:proofErr w:type="spellStart"/>
      <w:r w:rsidRPr="00D418ED">
        <w:rPr>
          <w:rFonts w:ascii="Times New Roman" w:eastAsia="Times New Roman" w:hAnsi="Times New Roman"/>
          <w:bCs/>
          <w:sz w:val="24"/>
          <w:szCs w:val="24"/>
          <w:lang w:val="es-VE" w:eastAsia="es-VE"/>
        </w:rPr>
        <w:t>Grettel</w:t>
      </w:r>
      <w:proofErr w:type="spellEnd"/>
      <w:r w:rsidRPr="00D418ED">
        <w:rPr>
          <w:rFonts w:ascii="Times New Roman" w:eastAsia="Times New Roman" w:hAnsi="Times New Roman"/>
          <w:bCs/>
          <w:sz w:val="24"/>
          <w:szCs w:val="24"/>
          <w:lang w:val="es-VE" w:eastAsia="es-VE"/>
        </w:rPr>
        <w:t xml:space="preserve"> Jhoanna </w:t>
      </w:r>
      <w:proofErr w:type="spellStart"/>
      <w:r w:rsidRPr="00D418ED">
        <w:rPr>
          <w:rFonts w:ascii="Times New Roman" w:eastAsia="Times New Roman" w:hAnsi="Times New Roman"/>
          <w:bCs/>
          <w:sz w:val="24"/>
          <w:szCs w:val="24"/>
          <w:lang w:val="es-VE" w:eastAsia="es-VE"/>
        </w:rPr>
        <w:t>Ostoich</w:t>
      </w:r>
      <w:proofErr w:type="spellEnd"/>
      <w:r w:rsidRPr="00D418ED">
        <w:rPr>
          <w:rFonts w:ascii="Times New Roman" w:eastAsia="Times New Roman" w:hAnsi="Times New Roman"/>
          <w:bCs/>
          <w:sz w:val="24"/>
          <w:szCs w:val="24"/>
          <w:lang w:val="es-VE" w:eastAsia="es-VE"/>
        </w:rPr>
        <w:t xml:space="preserve"> Dávila, adscrita al Departamento de Ciencias Administrativas de la Escuela de Administración y Contaduría Pública, a fin de atender actividades de docencia y de investigación en el área Legislación Organizacional.</w:t>
      </w:r>
    </w:p>
    <w:p w14:paraId="076D5431" w14:textId="77777777" w:rsidR="00D418ED" w:rsidRDefault="00D418ED" w:rsidP="00426E41">
      <w:pPr>
        <w:spacing w:after="0" w:line="240" w:lineRule="auto"/>
        <w:ind w:left="142"/>
        <w:jc w:val="both"/>
        <w:rPr>
          <w:rFonts w:ascii="Times New Roman" w:eastAsia="Times New Roman" w:hAnsi="Times New Roman"/>
          <w:bCs/>
          <w:sz w:val="24"/>
          <w:szCs w:val="24"/>
          <w:lang w:val="es-VE" w:eastAsia="es-VE"/>
        </w:rPr>
      </w:pPr>
    </w:p>
    <w:p w14:paraId="60C0CEE5" w14:textId="742E24A5"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2. Que se realice el llamado a concurso de oposición para el cargo indicado anteriormente, previo cumplimiento</w:t>
      </w:r>
      <w:r w:rsidR="001F1AD0">
        <w:rPr>
          <w:rFonts w:ascii="Times New Roman" w:eastAsia="Times New Roman" w:hAnsi="Times New Roman"/>
          <w:bCs/>
          <w:sz w:val="24"/>
          <w:szCs w:val="24"/>
          <w:lang w:val="es-VE" w:eastAsia="es-VE"/>
        </w:rPr>
        <w:t xml:space="preserve"> </w:t>
      </w:r>
      <w:r w:rsidRPr="00D418ED">
        <w:rPr>
          <w:rFonts w:ascii="Times New Roman" w:eastAsia="Times New Roman" w:hAnsi="Times New Roman"/>
          <w:bCs/>
          <w:sz w:val="24"/>
          <w:szCs w:val="24"/>
          <w:lang w:val="es-VE" w:eastAsia="es-VE"/>
        </w:rPr>
        <w:t>de los requisitos establecidos en la normativa vigente.</w:t>
      </w:r>
    </w:p>
    <w:p w14:paraId="5FCE1B2E"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La disponibilidad presupuestaria existe en la Dirección de Programación y Presupuesto según oficio DPP-1472.17de fecha 03.10.2017.</w:t>
      </w:r>
    </w:p>
    <w:p w14:paraId="00F59473" w14:textId="22628491" w:rsidR="00D418ED" w:rsidRDefault="00D418E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w:t>
      </w:r>
      <w:r w:rsidRPr="00D418ED">
        <w:rPr>
          <w:rFonts w:ascii="Times New Roman" w:eastAsia="Times New Roman" w:hAnsi="Times New Roman"/>
          <w:b/>
          <w:sz w:val="24"/>
          <w:szCs w:val="24"/>
          <w:lang w:val="es-VE" w:eastAsia="es-VE"/>
        </w:rPr>
        <w:t>ecisión: Aprobó el informe.</w:t>
      </w:r>
    </w:p>
    <w:p w14:paraId="38847748" w14:textId="4CE0DF5F" w:rsidR="001F1AD0" w:rsidRDefault="001F1AD0" w:rsidP="00426E41">
      <w:pPr>
        <w:spacing w:after="0" w:line="240" w:lineRule="auto"/>
        <w:ind w:left="142"/>
        <w:jc w:val="both"/>
        <w:rPr>
          <w:rFonts w:ascii="Times New Roman" w:eastAsia="Times New Roman" w:hAnsi="Times New Roman"/>
          <w:b/>
          <w:sz w:val="24"/>
          <w:szCs w:val="24"/>
          <w:lang w:val="es-VE" w:eastAsia="es-VE"/>
        </w:rPr>
      </w:pPr>
    </w:p>
    <w:p w14:paraId="39A6F78B" w14:textId="46272ABA" w:rsidR="001F1AD0" w:rsidRPr="00B31BA4" w:rsidRDefault="001F1AD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CU-3154</w:t>
      </w:r>
      <w:r w:rsidRPr="00860D99">
        <w:rPr>
          <w:rFonts w:ascii="Times New Roman" w:eastAsia="Times New Roman" w:hAnsi="Times New Roman"/>
          <w:b/>
          <w:sz w:val="24"/>
          <w:szCs w:val="24"/>
          <w:lang w:val="es-VE" w:eastAsia="es-VE"/>
        </w:rPr>
        <w:t>/17.</w:t>
      </w:r>
    </w:p>
    <w:p w14:paraId="5F8E0D54" w14:textId="709D824E" w:rsidR="00D73F39" w:rsidRDefault="00D73F3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73F39">
        <w:rPr>
          <w:rFonts w:ascii="Times New Roman" w:eastAsia="Times New Roman" w:hAnsi="Times New Roman"/>
          <w:bCs/>
          <w:sz w:val="24"/>
          <w:szCs w:val="24"/>
          <w:lang w:val="es-VE" w:eastAsia="es-VE"/>
        </w:rPr>
        <w:t xml:space="preserve">omunicación </w:t>
      </w:r>
      <w:proofErr w:type="spellStart"/>
      <w:r w:rsidRPr="00D73F39">
        <w:rPr>
          <w:rFonts w:ascii="Times New Roman" w:eastAsia="Times New Roman" w:hAnsi="Times New Roman"/>
          <w:bCs/>
          <w:sz w:val="24"/>
          <w:szCs w:val="24"/>
          <w:lang w:val="es-VE" w:eastAsia="es-VE"/>
        </w:rPr>
        <w:t>N°</w:t>
      </w:r>
      <w:proofErr w:type="spellEnd"/>
      <w:r w:rsidRPr="00D73F39">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D73F39">
        <w:rPr>
          <w:rFonts w:ascii="Times New Roman" w:eastAsia="Times New Roman" w:hAnsi="Times New Roman"/>
          <w:bCs/>
          <w:sz w:val="24"/>
          <w:szCs w:val="24"/>
          <w:lang w:val="es-VE" w:eastAsia="es-VE"/>
        </w:rPr>
        <w:t>Nº</w:t>
      </w:r>
      <w:proofErr w:type="spellEnd"/>
      <w:r w:rsidRPr="00D73F39">
        <w:rPr>
          <w:rFonts w:ascii="Times New Roman" w:eastAsia="Times New Roman" w:hAnsi="Times New Roman"/>
          <w:bCs/>
          <w:sz w:val="24"/>
          <w:szCs w:val="24"/>
          <w:lang w:val="es-VE" w:eastAsia="es-VE"/>
        </w:rPr>
        <w:t xml:space="preserve"> AA-0073 de fecha 31.10.2017, suscrito por el Profesor Rafael Solórzano, Coordinador de la Comisión de Auditoría Académica, mediante la cual remite el:</w:t>
      </w:r>
    </w:p>
    <w:p w14:paraId="659CE4FE" w14:textId="77777777" w:rsidR="00D73F39" w:rsidRPr="00D73F39" w:rsidRDefault="00D73F39" w:rsidP="00426E41">
      <w:pPr>
        <w:spacing w:after="0" w:line="240" w:lineRule="auto"/>
        <w:ind w:left="142"/>
        <w:jc w:val="both"/>
        <w:rPr>
          <w:rFonts w:ascii="Times New Roman" w:eastAsia="Times New Roman" w:hAnsi="Times New Roman"/>
          <w:bCs/>
          <w:sz w:val="24"/>
          <w:szCs w:val="24"/>
          <w:lang w:val="es-VE" w:eastAsia="es-VE"/>
        </w:rPr>
      </w:pPr>
    </w:p>
    <w:p w14:paraId="45CED930" w14:textId="65DB8449" w:rsidR="00D73F39" w:rsidRPr="00D73F39" w:rsidRDefault="00D73F39" w:rsidP="00787E3E">
      <w:pPr>
        <w:spacing w:after="0" w:line="240" w:lineRule="auto"/>
        <w:ind w:left="142"/>
        <w:jc w:val="both"/>
        <w:rPr>
          <w:rFonts w:ascii="Times New Roman" w:eastAsia="Times New Roman" w:hAnsi="Times New Roman"/>
          <w:bCs/>
          <w:sz w:val="24"/>
          <w:szCs w:val="24"/>
          <w:lang w:val="es-VE" w:eastAsia="es-VE"/>
        </w:rPr>
      </w:pPr>
      <w:r w:rsidRPr="00D73F39">
        <w:rPr>
          <w:rFonts w:ascii="Times New Roman" w:eastAsia="Times New Roman" w:hAnsi="Times New Roman"/>
          <w:bCs/>
          <w:sz w:val="24"/>
          <w:szCs w:val="24"/>
          <w:lang w:val="es-VE" w:eastAsia="es-VE"/>
        </w:rPr>
        <w:t xml:space="preserve">Informe </w:t>
      </w:r>
      <w:proofErr w:type="spellStart"/>
      <w:r w:rsidRPr="00D73F39">
        <w:rPr>
          <w:rFonts w:ascii="Times New Roman" w:eastAsia="Times New Roman" w:hAnsi="Times New Roman"/>
          <w:bCs/>
          <w:sz w:val="24"/>
          <w:szCs w:val="24"/>
          <w:lang w:val="es-VE" w:eastAsia="es-VE"/>
        </w:rPr>
        <w:t>N</w:t>
      </w:r>
      <w:r w:rsidR="008B4396">
        <w:rPr>
          <w:rFonts w:ascii="Times New Roman" w:eastAsia="Times New Roman" w:hAnsi="Times New Roman"/>
          <w:bCs/>
          <w:sz w:val="24"/>
          <w:szCs w:val="24"/>
          <w:lang w:val="es-VE" w:eastAsia="es-VE"/>
        </w:rPr>
        <w:t>°</w:t>
      </w:r>
      <w:proofErr w:type="spellEnd"/>
      <w:r w:rsidRPr="00D73F39">
        <w:rPr>
          <w:rFonts w:ascii="Times New Roman" w:eastAsia="Times New Roman" w:hAnsi="Times New Roman"/>
          <w:bCs/>
          <w:sz w:val="24"/>
          <w:szCs w:val="24"/>
          <w:lang w:val="es-VE" w:eastAsia="es-VE"/>
        </w:rPr>
        <w:t xml:space="preserve"> CAA-0163 de fecha 31 de octubre de 2017, suscrito por los Miembros de la Comisión de Auditoria Académica, informando que en su reunión ordinaria del día de hoy, consideró las comunicaciones </w:t>
      </w:r>
      <w:proofErr w:type="spellStart"/>
      <w:r w:rsidRPr="00D73F39">
        <w:rPr>
          <w:rFonts w:ascii="Times New Roman" w:eastAsia="Times New Roman" w:hAnsi="Times New Roman"/>
          <w:bCs/>
          <w:sz w:val="24"/>
          <w:szCs w:val="24"/>
          <w:lang w:val="es-VE" w:eastAsia="es-VE"/>
        </w:rPr>
        <w:t>N°</w:t>
      </w:r>
      <w:proofErr w:type="spellEnd"/>
      <w:r w:rsidRPr="00D73F39">
        <w:rPr>
          <w:rFonts w:ascii="Times New Roman" w:eastAsia="Times New Roman" w:hAnsi="Times New Roman"/>
          <w:bCs/>
          <w:sz w:val="24"/>
          <w:szCs w:val="24"/>
          <w:lang w:val="es-VE" w:eastAsia="es-VE"/>
        </w:rPr>
        <w:t xml:space="preserve"> 0914/17 de fecha 28.09.2017 (recibida el </w:t>
      </w:r>
      <w:r w:rsidRPr="00D73F39">
        <w:rPr>
          <w:rFonts w:ascii="Times New Roman" w:eastAsia="Times New Roman" w:hAnsi="Times New Roman"/>
          <w:bCs/>
          <w:sz w:val="24"/>
          <w:szCs w:val="24"/>
          <w:lang w:val="es-VE" w:eastAsia="es-VE"/>
        </w:rPr>
        <w:lastRenderedPageBreak/>
        <w:t xml:space="preserve">10.10.2017) y N" 1078/17 de fecha 24.10.2017 suscritas por usted, por medio de las cuales solicita el cambio de condición y el cambio de dedicación a partir del 01.09.2017 de la Profesora </w:t>
      </w:r>
      <w:proofErr w:type="spellStart"/>
      <w:r w:rsidRPr="00D73F39">
        <w:rPr>
          <w:rFonts w:ascii="Times New Roman" w:eastAsia="Times New Roman" w:hAnsi="Times New Roman"/>
          <w:bCs/>
          <w:sz w:val="24"/>
          <w:szCs w:val="24"/>
          <w:lang w:val="es-VE" w:eastAsia="es-VE"/>
        </w:rPr>
        <w:t>Laxmi</w:t>
      </w:r>
      <w:proofErr w:type="spellEnd"/>
      <w:r w:rsidRPr="00D73F39">
        <w:rPr>
          <w:rFonts w:ascii="Times New Roman" w:eastAsia="Times New Roman" w:hAnsi="Times New Roman"/>
          <w:bCs/>
          <w:sz w:val="24"/>
          <w:szCs w:val="24"/>
          <w:lang w:val="es-VE" w:eastAsia="es-VE"/>
        </w:rPr>
        <w:t xml:space="preserve"> Daniela Pacheco </w:t>
      </w:r>
      <w:proofErr w:type="spellStart"/>
      <w:r w:rsidRPr="00D73F39">
        <w:rPr>
          <w:rFonts w:ascii="Times New Roman" w:eastAsia="Times New Roman" w:hAnsi="Times New Roman"/>
          <w:bCs/>
          <w:sz w:val="24"/>
          <w:szCs w:val="24"/>
          <w:lang w:val="es-VE" w:eastAsia="es-VE"/>
        </w:rPr>
        <w:t>Martinez</w:t>
      </w:r>
      <w:proofErr w:type="spellEnd"/>
      <w:r w:rsidRPr="00D73F39">
        <w:rPr>
          <w:rFonts w:ascii="Times New Roman" w:eastAsia="Times New Roman" w:hAnsi="Times New Roman"/>
          <w:bCs/>
          <w:sz w:val="24"/>
          <w:szCs w:val="24"/>
          <w:lang w:val="es-VE" w:eastAsia="es-VE"/>
        </w:rPr>
        <w:t xml:space="preserve">, de Instructor Interino a </w:t>
      </w:r>
      <w:proofErr w:type="spellStart"/>
      <w:r w:rsidRPr="00D73F39">
        <w:rPr>
          <w:rFonts w:ascii="Times New Roman" w:eastAsia="Times New Roman" w:hAnsi="Times New Roman"/>
          <w:bCs/>
          <w:sz w:val="24"/>
          <w:szCs w:val="24"/>
          <w:lang w:val="es-VE" w:eastAsia="es-VE"/>
        </w:rPr>
        <w:t>Tcv</w:t>
      </w:r>
      <w:proofErr w:type="spellEnd"/>
      <w:r w:rsidRPr="00D73F39">
        <w:rPr>
          <w:rFonts w:ascii="Times New Roman" w:eastAsia="Times New Roman" w:hAnsi="Times New Roman"/>
          <w:bCs/>
          <w:sz w:val="24"/>
          <w:szCs w:val="24"/>
          <w:lang w:val="es-VE" w:eastAsia="es-VE"/>
        </w:rPr>
        <w:t xml:space="preserve"> 7 h/s a Instructor a Dedicación Exclusiva, Contratada en el área Mercadotecnia y Emprendimiento, adscrita al Departamento de Ciencias Administrativas de la Escuela de Administración y Contaduría Pública de la Facultad de Ciencias Económicas y Sociales. Los recursos están previstos en la renuncia de la Profesora María Virginia Baptista, a partir del 01.09.2017, aprobada por el Consejo Universitario según Resolución CU/DAP 2721 de fecha 09.10.2017.</w:t>
      </w:r>
    </w:p>
    <w:p w14:paraId="560A77D9" w14:textId="2B6EDB2F" w:rsidR="00D73F39" w:rsidRDefault="00D73F39" w:rsidP="00426E41">
      <w:pPr>
        <w:spacing w:after="0" w:line="240" w:lineRule="auto"/>
        <w:ind w:left="142"/>
        <w:jc w:val="both"/>
        <w:rPr>
          <w:rFonts w:ascii="Times New Roman" w:eastAsia="Times New Roman" w:hAnsi="Times New Roman"/>
          <w:bCs/>
          <w:sz w:val="24"/>
          <w:szCs w:val="24"/>
          <w:lang w:val="es-VE" w:eastAsia="es-VE"/>
        </w:rPr>
      </w:pPr>
      <w:r w:rsidRPr="00D73F39">
        <w:rPr>
          <w:rFonts w:ascii="Times New Roman" w:eastAsia="Times New Roman" w:hAnsi="Times New Roman"/>
          <w:bCs/>
          <w:sz w:val="24"/>
          <w:szCs w:val="24"/>
          <w:lang w:val="es-VE" w:eastAsia="es-VE"/>
        </w:rPr>
        <w:t xml:space="preserve">Tomando en cuenta la información suministrada por el Consejo de Facultad, por el Decano, por el </w:t>
      </w:r>
      <w:proofErr w:type="gramStart"/>
      <w:r w:rsidRPr="00D73F39">
        <w:rPr>
          <w:rFonts w:ascii="Times New Roman" w:eastAsia="Times New Roman" w:hAnsi="Times New Roman"/>
          <w:bCs/>
          <w:sz w:val="24"/>
          <w:szCs w:val="24"/>
          <w:lang w:val="es-VE" w:eastAsia="es-VE"/>
        </w:rPr>
        <w:t>Director</w:t>
      </w:r>
      <w:proofErr w:type="gramEnd"/>
      <w:r w:rsidRPr="00D73F39">
        <w:rPr>
          <w:rFonts w:ascii="Times New Roman" w:eastAsia="Times New Roman" w:hAnsi="Times New Roman"/>
          <w:bCs/>
          <w:sz w:val="24"/>
          <w:szCs w:val="24"/>
          <w:lang w:val="es-VE" w:eastAsia="es-VE"/>
        </w:rPr>
        <w:t xml:space="preserve"> de Escuela, por la Jefe del Departamento, por la Jefe de Cátedra, por la Dirección de Asuntos Profesorales, por el Sistema Integrado de Registros Estudiantiles (SIRE) y luego de verificar la disponibilidad presupuestari</w:t>
      </w:r>
      <w:r w:rsidRPr="00D73F39">
        <w:rPr>
          <w:rFonts w:ascii="Times New Roman" w:eastAsia="Times New Roman" w:hAnsi="Times New Roman"/>
          <w:bCs/>
          <w:i/>
          <w:iCs/>
          <w:sz w:val="24"/>
          <w:szCs w:val="24"/>
          <w:lang w:val="es-VE" w:eastAsia="es-VE"/>
        </w:rPr>
        <w:t>a,</w:t>
      </w:r>
      <w:r w:rsidRPr="00D73F39">
        <w:rPr>
          <w:rFonts w:ascii="Times New Roman" w:eastAsia="Times New Roman" w:hAnsi="Times New Roman"/>
          <w:b/>
          <w:sz w:val="24"/>
          <w:szCs w:val="24"/>
          <w:lang w:val="es-VE" w:eastAsia="es-VE"/>
        </w:rPr>
        <w:t xml:space="preserve"> </w:t>
      </w:r>
      <w:r w:rsidRPr="00D73F39">
        <w:rPr>
          <w:rFonts w:ascii="Times New Roman" w:eastAsia="Times New Roman" w:hAnsi="Times New Roman"/>
          <w:b/>
          <w:sz w:val="24"/>
          <w:szCs w:val="24"/>
          <w:u w:val="single"/>
          <w:lang w:val="es-VE" w:eastAsia="es-VE"/>
        </w:rPr>
        <w:t>esta Comisión recomienda:</w:t>
      </w:r>
    </w:p>
    <w:p w14:paraId="56DB5E42" w14:textId="77777777" w:rsidR="00D73F39" w:rsidRPr="00D73F39" w:rsidRDefault="00D73F39" w:rsidP="00426E41">
      <w:pPr>
        <w:spacing w:after="0" w:line="240" w:lineRule="auto"/>
        <w:ind w:left="142"/>
        <w:jc w:val="both"/>
        <w:rPr>
          <w:rFonts w:ascii="Times New Roman" w:eastAsia="Times New Roman" w:hAnsi="Times New Roman"/>
          <w:bCs/>
          <w:sz w:val="24"/>
          <w:szCs w:val="24"/>
          <w:lang w:val="es-VE" w:eastAsia="es-VE"/>
        </w:rPr>
      </w:pPr>
    </w:p>
    <w:p w14:paraId="6AA493AD" w14:textId="38BBEF0E" w:rsidR="00D73F39" w:rsidRDefault="00D73F39" w:rsidP="00426E41">
      <w:pPr>
        <w:spacing w:after="0" w:line="240" w:lineRule="auto"/>
        <w:ind w:left="142"/>
        <w:jc w:val="both"/>
        <w:rPr>
          <w:rFonts w:ascii="Times New Roman" w:eastAsia="Times New Roman" w:hAnsi="Times New Roman"/>
          <w:bCs/>
          <w:sz w:val="24"/>
          <w:szCs w:val="24"/>
          <w:lang w:val="es-VE" w:eastAsia="es-VE"/>
        </w:rPr>
      </w:pPr>
      <w:r w:rsidRPr="00D73F39">
        <w:rPr>
          <w:rFonts w:ascii="Times New Roman" w:eastAsia="Times New Roman" w:hAnsi="Times New Roman"/>
          <w:bCs/>
          <w:sz w:val="24"/>
          <w:szCs w:val="24"/>
          <w:lang w:val="es-VE" w:eastAsia="es-VE"/>
        </w:rPr>
        <w:t xml:space="preserve">1. Autorizar el cambio de condición de Instructor Interino a Instructor contratado a partir del 01.09.2017, para la Profesora </w:t>
      </w:r>
      <w:proofErr w:type="spellStart"/>
      <w:r w:rsidRPr="00D73F39">
        <w:rPr>
          <w:rFonts w:ascii="Times New Roman" w:eastAsia="Times New Roman" w:hAnsi="Times New Roman"/>
          <w:bCs/>
          <w:sz w:val="24"/>
          <w:szCs w:val="24"/>
          <w:lang w:val="es-VE" w:eastAsia="es-VE"/>
        </w:rPr>
        <w:t>Laxmi</w:t>
      </w:r>
      <w:proofErr w:type="spellEnd"/>
      <w:r w:rsidRPr="00D73F39">
        <w:rPr>
          <w:rFonts w:ascii="Times New Roman" w:eastAsia="Times New Roman" w:hAnsi="Times New Roman"/>
          <w:bCs/>
          <w:sz w:val="24"/>
          <w:szCs w:val="24"/>
          <w:lang w:val="es-VE" w:eastAsia="es-VE"/>
        </w:rPr>
        <w:t xml:space="preserve"> Daniela Pacheco Martínez, adscrita al Departamento de Ciencias Administrativas de la Escuela de Administración y </w:t>
      </w:r>
      <w:proofErr w:type="spellStart"/>
      <w:r w:rsidRPr="00D73F39">
        <w:rPr>
          <w:rFonts w:ascii="Times New Roman" w:eastAsia="Times New Roman" w:hAnsi="Times New Roman"/>
          <w:bCs/>
          <w:sz w:val="24"/>
          <w:szCs w:val="24"/>
          <w:lang w:val="es-VE" w:eastAsia="es-VE"/>
        </w:rPr>
        <w:t>Contaduria</w:t>
      </w:r>
      <w:proofErr w:type="spellEnd"/>
      <w:r w:rsidRPr="00D73F39">
        <w:rPr>
          <w:rFonts w:ascii="Times New Roman" w:eastAsia="Times New Roman" w:hAnsi="Times New Roman"/>
          <w:bCs/>
          <w:sz w:val="24"/>
          <w:szCs w:val="24"/>
          <w:lang w:val="es-VE" w:eastAsia="es-VE"/>
        </w:rPr>
        <w:t xml:space="preserve"> Pública en el área Mercadotecnia y Emprendimiento.</w:t>
      </w:r>
    </w:p>
    <w:p w14:paraId="1CCEC734" w14:textId="77777777" w:rsidR="00D73F39" w:rsidRPr="00D73F39" w:rsidRDefault="00D73F39" w:rsidP="00426E41">
      <w:pPr>
        <w:spacing w:after="0" w:line="240" w:lineRule="auto"/>
        <w:ind w:left="142"/>
        <w:jc w:val="both"/>
        <w:rPr>
          <w:rFonts w:ascii="Times New Roman" w:eastAsia="Times New Roman" w:hAnsi="Times New Roman"/>
          <w:bCs/>
          <w:sz w:val="24"/>
          <w:szCs w:val="24"/>
          <w:lang w:val="es-VE" w:eastAsia="es-VE"/>
        </w:rPr>
      </w:pPr>
    </w:p>
    <w:p w14:paraId="46C23781" w14:textId="1A07D5C4" w:rsidR="00D73F39" w:rsidRDefault="00D73F39" w:rsidP="00426E41">
      <w:pPr>
        <w:spacing w:after="0" w:line="240" w:lineRule="auto"/>
        <w:ind w:left="142"/>
        <w:jc w:val="both"/>
        <w:rPr>
          <w:rFonts w:ascii="Times New Roman" w:eastAsia="Times New Roman" w:hAnsi="Times New Roman"/>
          <w:bCs/>
          <w:sz w:val="24"/>
          <w:szCs w:val="24"/>
          <w:lang w:val="es-VE" w:eastAsia="es-VE"/>
        </w:rPr>
      </w:pPr>
      <w:r w:rsidRPr="00D73F39">
        <w:rPr>
          <w:rFonts w:ascii="Times New Roman" w:eastAsia="Times New Roman" w:hAnsi="Times New Roman"/>
          <w:bCs/>
          <w:sz w:val="24"/>
          <w:szCs w:val="24"/>
          <w:lang w:val="es-VE" w:eastAsia="es-VE"/>
        </w:rPr>
        <w:t xml:space="preserve">2. Autorizar el cambio de dedicación de Instructor contratado a </w:t>
      </w:r>
      <w:proofErr w:type="spellStart"/>
      <w:r w:rsidRPr="00D73F39">
        <w:rPr>
          <w:rFonts w:ascii="Times New Roman" w:eastAsia="Times New Roman" w:hAnsi="Times New Roman"/>
          <w:bCs/>
          <w:sz w:val="24"/>
          <w:szCs w:val="24"/>
          <w:lang w:val="es-VE" w:eastAsia="es-VE"/>
        </w:rPr>
        <w:t>Tcv</w:t>
      </w:r>
      <w:proofErr w:type="spellEnd"/>
      <w:r w:rsidRPr="00D73F39">
        <w:rPr>
          <w:rFonts w:ascii="Times New Roman" w:eastAsia="Times New Roman" w:hAnsi="Times New Roman"/>
          <w:bCs/>
          <w:sz w:val="24"/>
          <w:szCs w:val="24"/>
          <w:lang w:val="es-VE" w:eastAsia="es-VE"/>
        </w:rPr>
        <w:t xml:space="preserve"> 7 h/s a Instructor a Dedicación Exclusiva, a partir del 01.09.2017, para la Profesora </w:t>
      </w:r>
      <w:proofErr w:type="spellStart"/>
      <w:r w:rsidRPr="00D73F39">
        <w:rPr>
          <w:rFonts w:ascii="Times New Roman" w:eastAsia="Times New Roman" w:hAnsi="Times New Roman"/>
          <w:bCs/>
          <w:sz w:val="24"/>
          <w:szCs w:val="24"/>
          <w:lang w:val="es-VE" w:eastAsia="es-VE"/>
        </w:rPr>
        <w:t>Laxmi</w:t>
      </w:r>
      <w:proofErr w:type="spellEnd"/>
      <w:r w:rsidRPr="00D73F39">
        <w:rPr>
          <w:rFonts w:ascii="Times New Roman" w:eastAsia="Times New Roman" w:hAnsi="Times New Roman"/>
          <w:bCs/>
          <w:sz w:val="24"/>
          <w:szCs w:val="24"/>
          <w:lang w:val="es-VE" w:eastAsia="es-VE"/>
        </w:rPr>
        <w:t xml:space="preserve"> Daniela Pacheco Martínez, adscrita al Departamento de Ciencias Administrativas de la Escuela de Administración y Contaduría Pública, a fin de atender actividades de docencia y de investigación en el área Mercadotecnia y Emprendimiento.</w:t>
      </w:r>
    </w:p>
    <w:p w14:paraId="39A07361" w14:textId="77777777" w:rsidR="00D73F39" w:rsidRPr="00D73F39" w:rsidRDefault="00D73F39" w:rsidP="00426E41">
      <w:pPr>
        <w:spacing w:after="0" w:line="240" w:lineRule="auto"/>
        <w:ind w:left="142"/>
        <w:jc w:val="both"/>
        <w:rPr>
          <w:rFonts w:ascii="Times New Roman" w:eastAsia="Times New Roman" w:hAnsi="Times New Roman"/>
          <w:bCs/>
          <w:sz w:val="24"/>
          <w:szCs w:val="24"/>
          <w:lang w:val="es-VE" w:eastAsia="es-VE"/>
        </w:rPr>
      </w:pPr>
    </w:p>
    <w:p w14:paraId="23D819AB" w14:textId="77777777" w:rsidR="00D73F39" w:rsidRPr="00D73F39" w:rsidRDefault="00D73F39" w:rsidP="00426E41">
      <w:pPr>
        <w:spacing w:after="0" w:line="240" w:lineRule="auto"/>
        <w:ind w:left="142"/>
        <w:jc w:val="both"/>
        <w:rPr>
          <w:rFonts w:ascii="Times New Roman" w:eastAsia="Times New Roman" w:hAnsi="Times New Roman"/>
          <w:bCs/>
          <w:sz w:val="24"/>
          <w:szCs w:val="24"/>
          <w:lang w:val="es-VE" w:eastAsia="es-VE"/>
        </w:rPr>
      </w:pPr>
      <w:r w:rsidRPr="00D73F39">
        <w:rPr>
          <w:rFonts w:ascii="Times New Roman" w:eastAsia="Times New Roman" w:hAnsi="Times New Roman"/>
          <w:bCs/>
          <w:sz w:val="24"/>
          <w:szCs w:val="24"/>
          <w:lang w:val="es-VE" w:eastAsia="es-VE"/>
        </w:rPr>
        <w:t xml:space="preserve">3. Que se realice el llamado a concurso de oposición para el cargo de Instructor a </w:t>
      </w:r>
      <w:r w:rsidRPr="00D73F39">
        <w:rPr>
          <w:rFonts w:ascii="Times New Roman" w:eastAsia="Times New Roman" w:hAnsi="Times New Roman"/>
          <w:bCs/>
          <w:sz w:val="24"/>
          <w:szCs w:val="24"/>
          <w:lang w:val="es-VE" w:eastAsia="es-VE"/>
        </w:rPr>
        <w:t>Dedicación Exclusiva, indicado anteriormente, previo cumplimiento de los requisitos establecidos en la normativa vigente</w:t>
      </w:r>
    </w:p>
    <w:p w14:paraId="345D8BBD" w14:textId="77777777" w:rsidR="00D73F39" w:rsidRPr="00D73F39" w:rsidRDefault="00D73F39" w:rsidP="00426E41">
      <w:pPr>
        <w:spacing w:after="0" w:line="240" w:lineRule="auto"/>
        <w:ind w:left="142"/>
        <w:jc w:val="both"/>
        <w:rPr>
          <w:rFonts w:ascii="Times New Roman" w:eastAsia="Times New Roman" w:hAnsi="Times New Roman"/>
          <w:bCs/>
          <w:sz w:val="24"/>
          <w:szCs w:val="24"/>
          <w:lang w:val="es-VE" w:eastAsia="es-VE"/>
        </w:rPr>
      </w:pPr>
      <w:r w:rsidRPr="00D73F39">
        <w:rPr>
          <w:rFonts w:ascii="Times New Roman" w:eastAsia="Times New Roman" w:hAnsi="Times New Roman"/>
          <w:bCs/>
          <w:sz w:val="24"/>
          <w:szCs w:val="24"/>
          <w:lang w:val="es-VE" w:eastAsia="es-VE"/>
        </w:rPr>
        <w:t>La disponibilidad presupuestaria existe en la Dirección de Programación y Presupuesto según oficio DPP-1471.17de fecha 03.10.2017.</w:t>
      </w:r>
    </w:p>
    <w:p w14:paraId="03C6AA9B" w14:textId="715A5DC5" w:rsidR="00D73F39" w:rsidRDefault="00D73F39" w:rsidP="00426E41">
      <w:pPr>
        <w:spacing w:after="0" w:line="240" w:lineRule="auto"/>
        <w:ind w:left="142"/>
        <w:jc w:val="both"/>
        <w:rPr>
          <w:rFonts w:ascii="Times New Roman" w:eastAsia="Times New Roman" w:hAnsi="Times New Roman"/>
          <w:b/>
          <w:sz w:val="24"/>
          <w:szCs w:val="24"/>
          <w:lang w:val="es-VE" w:eastAsia="es-VE"/>
        </w:rPr>
      </w:pPr>
      <w:r w:rsidRPr="00D73F39">
        <w:rPr>
          <w:rFonts w:ascii="Times New Roman" w:eastAsia="Times New Roman" w:hAnsi="Times New Roman"/>
          <w:b/>
          <w:sz w:val="24"/>
          <w:szCs w:val="24"/>
          <w:lang w:val="es-VE" w:eastAsia="es-VE"/>
        </w:rPr>
        <w:t>Decisión: Aprobó el informe.</w:t>
      </w:r>
    </w:p>
    <w:p w14:paraId="32CC5331" w14:textId="63A045C2" w:rsidR="00774F3B" w:rsidRDefault="00774F3B" w:rsidP="00426E41">
      <w:pPr>
        <w:spacing w:after="0" w:line="240" w:lineRule="auto"/>
        <w:ind w:left="142"/>
        <w:jc w:val="both"/>
        <w:rPr>
          <w:rFonts w:ascii="Times New Roman" w:eastAsia="Times New Roman" w:hAnsi="Times New Roman"/>
          <w:b/>
          <w:sz w:val="24"/>
          <w:szCs w:val="24"/>
          <w:lang w:val="es-VE" w:eastAsia="es-VE"/>
        </w:rPr>
      </w:pPr>
    </w:p>
    <w:p w14:paraId="3936FD31" w14:textId="3A12A79A" w:rsidR="00774F3B" w:rsidRDefault="00774F3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CU-3213</w:t>
      </w:r>
      <w:r w:rsidRPr="00860D99">
        <w:rPr>
          <w:rFonts w:ascii="Times New Roman" w:eastAsia="Times New Roman" w:hAnsi="Times New Roman"/>
          <w:b/>
          <w:sz w:val="24"/>
          <w:szCs w:val="24"/>
          <w:lang w:val="es-VE" w:eastAsia="es-VE"/>
        </w:rPr>
        <w:t>/17.</w:t>
      </w:r>
    </w:p>
    <w:p w14:paraId="07CAB810" w14:textId="27CE9D23" w:rsidR="00082CB3" w:rsidRDefault="00082CB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82CB3">
        <w:rPr>
          <w:rFonts w:ascii="Times New Roman" w:eastAsia="Times New Roman" w:hAnsi="Times New Roman"/>
          <w:bCs/>
          <w:sz w:val="24"/>
          <w:szCs w:val="24"/>
          <w:lang w:val="es-VE" w:eastAsia="es-VE"/>
        </w:rPr>
        <w:t xml:space="preserve">omunicación </w:t>
      </w:r>
      <w:proofErr w:type="spellStart"/>
      <w:r w:rsidRPr="00082CB3">
        <w:rPr>
          <w:rFonts w:ascii="Times New Roman" w:eastAsia="Times New Roman" w:hAnsi="Times New Roman"/>
          <w:bCs/>
          <w:sz w:val="24"/>
          <w:szCs w:val="24"/>
          <w:lang w:val="es-VE" w:eastAsia="es-VE"/>
        </w:rPr>
        <w:t>N°</w:t>
      </w:r>
      <w:proofErr w:type="spellEnd"/>
      <w:r w:rsidRPr="00082CB3">
        <w:rPr>
          <w:rFonts w:ascii="Times New Roman" w:eastAsia="Times New Roman" w:hAnsi="Times New Roman"/>
          <w:bCs/>
          <w:sz w:val="24"/>
          <w:szCs w:val="24"/>
          <w:lang w:val="es-VE" w:eastAsia="es-VE"/>
        </w:rPr>
        <w:t xml:space="preserve"> 0761/17, de fecha 19.10.2017, mediante la cual notifica que en sesión ordinaria </w:t>
      </w:r>
      <w:proofErr w:type="spellStart"/>
      <w:r w:rsidRPr="00082CB3">
        <w:rPr>
          <w:rFonts w:ascii="Times New Roman" w:eastAsia="Times New Roman" w:hAnsi="Times New Roman"/>
          <w:bCs/>
          <w:sz w:val="24"/>
          <w:szCs w:val="24"/>
          <w:lang w:val="es-VE" w:eastAsia="es-VE"/>
        </w:rPr>
        <w:t>Nº</w:t>
      </w:r>
      <w:proofErr w:type="spellEnd"/>
      <w:r w:rsidRPr="00082CB3">
        <w:rPr>
          <w:rFonts w:ascii="Times New Roman" w:eastAsia="Times New Roman" w:hAnsi="Times New Roman"/>
          <w:bCs/>
          <w:sz w:val="24"/>
          <w:szCs w:val="24"/>
          <w:lang w:val="es-VE" w:eastAsia="es-VE"/>
        </w:rPr>
        <w:t xml:space="preserve"> 14/17, celebrada el día 25.07.2017, el Consejo de la Facultad acordó </w:t>
      </w:r>
      <w:r w:rsidRPr="00082CB3">
        <w:rPr>
          <w:rFonts w:ascii="Times New Roman" w:eastAsia="Times New Roman" w:hAnsi="Times New Roman"/>
          <w:b/>
          <w:sz w:val="24"/>
          <w:szCs w:val="24"/>
          <w:lang w:val="es-VE" w:eastAsia="es-VE"/>
        </w:rPr>
        <w:t>declarar ganadora, por unanimidad, a la Licenciada Maritza del Carmen Márquez Nieto</w:t>
      </w:r>
      <w:r w:rsidRPr="00082CB3">
        <w:rPr>
          <w:rFonts w:ascii="Times New Roman" w:eastAsia="Times New Roman" w:hAnsi="Times New Roman"/>
          <w:bCs/>
          <w:sz w:val="24"/>
          <w:szCs w:val="24"/>
          <w:lang w:val="es-VE" w:eastAsia="es-VE"/>
        </w:rPr>
        <w:t xml:space="preserve">, titular de la Cédula de Identidad </w:t>
      </w:r>
      <w:proofErr w:type="spellStart"/>
      <w:r w:rsidRPr="00082CB3">
        <w:rPr>
          <w:rFonts w:ascii="Times New Roman" w:eastAsia="Times New Roman" w:hAnsi="Times New Roman"/>
          <w:bCs/>
          <w:sz w:val="24"/>
          <w:szCs w:val="24"/>
          <w:lang w:val="es-VE" w:eastAsia="es-VE"/>
        </w:rPr>
        <w:t>N°</w:t>
      </w:r>
      <w:proofErr w:type="spellEnd"/>
      <w:r w:rsidRPr="00082CB3">
        <w:rPr>
          <w:rFonts w:ascii="Times New Roman" w:eastAsia="Times New Roman" w:hAnsi="Times New Roman"/>
          <w:bCs/>
          <w:sz w:val="24"/>
          <w:szCs w:val="24"/>
          <w:lang w:val="es-VE" w:eastAsia="es-VE"/>
        </w:rPr>
        <w:t xml:space="preserve"> 15.178.922, del </w:t>
      </w:r>
      <w:r w:rsidRPr="00082CB3">
        <w:rPr>
          <w:rFonts w:ascii="Times New Roman" w:eastAsia="Times New Roman" w:hAnsi="Times New Roman"/>
          <w:b/>
          <w:sz w:val="24"/>
          <w:szCs w:val="24"/>
          <w:lang w:val="es-VE" w:eastAsia="es-VE"/>
        </w:rPr>
        <w:t>Concurso de Oposición, para proveer un (01) cargo a nivel de Instructor a Dedicación Exclusiva, en el Área: Matemática Estadística</w:t>
      </w:r>
      <w:r w:rsidRPr="00082CB3">
        <w:rPr>
          <w:rFonts w:ascii="Times New Roman" w:eastAsia="Times New Roman" w:hAnsi="Times New Roman"/>
          <w:bCs/>
          <w:sz w:val="24"/>
          <w:szCs w:val="24"/>
          <w:lang w:val="es-VE" w:eastAsia="es-VE"/>
        </w:rPr>
        <w:t>, adscrito al Departamento de Estadística de la Escuela de Estadística, según lo establecido en el Artículo 37 del Estatuto del Personal Docente y de Investigación de la Universidad de Los Andes. Dicho ingreso es a partir del 18.09.2017.</w:t>
      </w:r>
    </w:p>
    <w:p w14:paraId="3C6F0F92" w14:textId="77777777" w:rsidR="00082CB3" w:rsidRPr="00082CB3" w:rsidRDefault="00082CB3" w:rsidP="00426E41">
      <w:pPr>
        <w:spacing w:after="0" w:line="240" w:lineRule="auto"/>
        <w:ind w:left="142"/>
        <w:jc w:val="both"/>
        <w:rPr>
          <w:rFonts w:ascii="Times New Roman" w:eastAsia="Times New Roman" w:hAnsi="Times New Roman"/>
          <w:bCs/>
          <w:sz w:val="24"/>
          <w:szCs w:val="24"/>
          <w:lang w:val="es-VE" w:eastAsia="es-VE"/>
        </w:rPr>
      </w:pPr>
    </w:p>
    <w:p w14:paraId="0703F470" w14:textId="77777777" w:rsidR="00082CB3" w:rsidRPr="00082CB3" w:rsidRDefault="00082CB3" w:rsidP="00426E41">
      <w:pPr>
        <w:spacing w:after="0" w:line="240" w:lineRule="auto"/>
        <w:ind w:left="142"/>
        <w:jc w:val="both"/>
        <w:rPr>
          <w:rFonts w:ascii="Times New Roman" w:eastAsia="Times New Roman" w:hAnsi="Times New Roman"/>
          <w:bCs/>
          <w:sz w:val="24"/>
          <w:szCs w:val="24"/>
          <w:lang w:val="es-VE" w:eastAsia="es-VE"/>
        </w:rPr>
      </w:pPr>
      <w:r w:rsidRPr="00082CB3">
        <w:rPr>
          <w:rFonts w:ascii="Times New Roman" w:eastAsia="Times New Roman" w:hAnsi="Times New Roman"/>
          <w:bCs/>
          <w:sz w:val="24"/>
          <w:szCs w:val="24"/>
          <w:lang w:val="es-VE" w:eastAsia="es-VE"/>
        </w:rPr>
        <w:t>Al respecto, ese Consejo de Facultad aprobó solicitar a este Máximo Organismo, la autorización para continuar con los trámites administrativos correspondientes ante la Dirección de Asuntos Profesorales.</w:t>
      </w:r>
    </w:p>
    <w:p w14:paraId="3DC53020" w14:textId="2CEE9837" w:rsidR="00082CB3" w:rsidRPr="00082CB3" w:rsidRDefault="00082CB3" w:rsidP="00426E41">
      <w:pPr>
        <w:spacing w:after="0" w:line="240" w:lineRule="auto"/>
        <w:ind w:left="142"/>
        <w:jc w:val="both"/>
        <w:rPr>
          <w:rFonts w:ascii="Times New Roman" w:eastAsia="Times New Roman" w:hAnsi="Times New Roman"/>
          <w:b/>
          <w:sz w:val="24"/>
          <w:szCs w:val="24"/>
          <w:lang w:val="es-VE" w:eastAsia="es-VE"/>
        </w:rPr>
      </w:pPr>
      <w:r w:rsidRPr="00082CB3">
        <w:rPr>
          <w:rFonts w:ascii="Times New Roman" w:eastAsia="Times New Roman" w:hAnsi="Times New Roman"/>
          <w:b/>
          <w:sz w:val="24"/>
          <w:szCs w:val="24"/>
          <w:lang w:val="es-VE" w:eastAsia="es-VE"/>
        </w:rPr>
        <w:t>Decisión: Quedó en cuenta. La facultad debe realizar los trámites administrativos a través de la DAP.</w:t>
      </w:r>
    </w:p>
    <w:p w14:paraId="044262D8" w14:textId="0F0EA2B7" w:rsidR="005726BF" w:rsidRDefault="005726BF" w:rsidP="00426E41">
      <w:pPr>
        <w:spacing w:after="0" w:line="240" w:lineRule="auto"/>
        <w:ind w:left="142"/>
        <w:jc w:val="both"/>
        <w:rPr>
          <w:rFonts w:ascii="Times New Roman" w:eastAsia="Times New Roman" w:hAnsi="Times New Roman"/>
          <w:b/>
          <w:sz w:val="24"/>
          <w:szCs w:val="24"/>
          <w:lang w:val="es-VE" w:eastAsia="es-VE"/>
        </w:rPr>
      </w:pPr>
    </w:p>
    <w:p w14:paraId="40B6A282" w14:textId="47D854EA" w:rsidR="00082CB3" w:rsidRDefault="00082CB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CU-3214</w:t>
      </w:r>
      <w:r w:rsidRPr="00860D99">
        <w:rPr>
          <w:rFonts w:ascii="Times New Roman" w:eastAsia="Times New Roman" w:hAnsi="Times New Roman"/>
          <w:b/>
          <w:sz w:val="24"/>
          <w:szCs w:val="24"/>
          <w:lang w:val="es-VE" w:eastAsia="es-VE"/>
        </w:rPr>
        <w:t>/17.</w:t>
      </w:r>
    </w:p>
    <w:p w14:paraId="01C1308D" w14:textId="3CC4E776" w:rsidR="00B40993" w:rsidRDefault="00B4099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40993">
        <w:rPr>
          <w:rFonts w:ascii="Times New Roman" w:eastAsia="Times New Roman" w:hAnsi="Times New Roman"/>
          <w:bCs/>
          <w:sz w:val="24"/>
          <w:szCs w:val="24"/>
          <w:lang w:val="es-VE" w:eastAsia="es-VE"/>
        </w:rPr>
        <w:t xml:space="preserve">omunicación </w:t>
      </w:r>
      <w:proofErr w:type="spellStart"/>
      <w:r w:rsidRPr="00B40993">
        <w:rPr>
          <w:rFonts w:ascii="Times New Roman" w:eastAsia="Times New Roman" w:hAnsi="Times New Roman"/>
          <w:bCs/>
          <w:sz w:val="24"/>
          <w:szCs w:val="24"/>
          <w:lang w:val="es-VE" w:eastAsia="es-VE"/>
        </w:rPr>
        <w:t>N°</w:t>
      </w:r>
      <w:proofErr w:type="spellEnd"/>
      <w:r w:rsidRPr="00B40993">
        <w:rPr>
          <w:rFonts w:ascii="Times New Roman" w:eastAsia="Times New Roman" w:hAnsi="Times New Roman"/>
          <w:bCs/>
          <w:sz w:val="24"/>
          <w:szCs w:val="24"/>
          <w:lang w:val="es-VE" w:eastAsia="es-VE"/>
        </w:rPr>
        <w:t xml:space="preserve"> 1068/17, de fecha 24.10.2017, mediante la cual notifica que en sesión ordinaria N 08/17, celebrada el día 18.04.2017, el Consejo de la Facultad conoció el llamado a Concurso de Oposición, para proveer un (01) cargo a nivel de Instructor a Dedicación Exclusiva, en el Área: Marketing y Emprendimiento, ocupado actualmente por la Licenciada Natalia Yanes, titular de la Cédula de Identidad N 20.197.725; cargo </w:t>
      </w:r>
      <w:r w:rsidRPr="00B40993">
        <w:rPr>
          <w:rFonts w:ascii="Times New Roman" w:eastAsia="Times New Roman" w:hAnsi="Times New Roman"/>
          <w:bCs/>
          <w:sz w:val="24"/>
          <w:szCs w:val="24"/>
          <w:lang w:val="es-VE" w:eastAsia="es-VE"/>
        </w:rPr>
        <w:lastRenderedPageBreak/>
        <w:t xml:space="preserve">aprobado según Resolución N" CU-1516/17, de fecha 10.07.2017, y la disponibilidad presupuestaria, según comunicación </w:t>
      </w:r>
      <w:proofErr w:type="spellStart"/>
      <w:r w:rsidRPr="00B40993">
        <w:rPr>
          <w:rFonts w:ascii="Times New Roman" w:eastAsia="Times New Roman" w:hAnsi="Times New Roman"/>
          <w:bCs/>
          <w:sz w:val="24"/>
          <w:szCs w:val="24"/>
          <w:lang w:val="es-VE" w:eastAsia="es-VE"/>
        </w:rPr>
        <w:t>Nº</w:t>
      </w:r>
      <w:proofErr w:type="spellEnd"/>
      <w:r w:rsidRPr="00B40993">
        <w:rPr>
          <w:rFonts w:ascii="Times New Roman" w:eastAsia="Times New Roman" w:hAnsi="Times New Roman"/>
          <w:bCs/>
          <w:sz w:val="24"/>
          <w:szCs w:val="24"/>
          <w:lang w:val="es-VE" w:eastAsia="es-VE"/>
        </w:rPr>
        <w:t xml:space="preserve"> DPP-0101.17, de fecha 31.05.2017, de la Dirección de Programación y Presupuesto.</w:t>
      </w:r>
    </w:p>
    <w:p w14:paraId="68F06638" w14:textId="77777777" w:rsidR="00F3707F" w:rsidRPr="00B40993" w:rsidRDefault="00F3707F" w:rsidP="00426E41">
      <w:pPr>
        <w:spacing w:after="0" w:line="240" w:lineRule="auto"/>
        <w:ind w:left="142"/>
        <w:jc w:val="both"/>
        <w:rPr>
          <w:rFonts w:ascii="Times New Roman" w:eastAsia="Times New Roman" w:hAnsi="Times New Roman"/>
          <w:bCs/>
          <w:sz w:val="24"/>
          <w:szCs w:val="24"/>
          <w:lang w:val="es-VE" w:eastAsia="es-VE"/>
        </w:rPr>
      </w:pPr>
    </w:p>
    <w:p w14:paraId="744984B4" w14:textId="77777777" w:rsidR="00F3707F" w:rsidRDefault="00B40993" w:rsidP="00426E41">
      <w:pPr>
        <w:spacing w:after="0" w:line="240" w:lineRule="auto"/>
        <w:ind w:left="142"/>
        <w:jc w:val="both"/>
        <w:rPr>
          <w:rFonts w:ascii="Times New Roman" w:eastAsia="Times New Roman" w:hAnsi="Times New Roman"/>
          <w:bCs/>
          <w:sz w:val="24"/>
          <w:szCs w:val="24"/>
          <w:lang w:val="es-VE" w:eastAsia="es-VE"/>
        </w:rPr>
      </w:pPr>
      <w:r w:rsidRPr="00B40993">
        <w:rPr>
          <w:rFonts w:ascii="Times New Roman" w:eastAsia="Times New Roman" w:hAnsi="Times New Roman"/>
          <w:bCs/>
          <w:sz w:val="24"/>
          <w:szCs w:val="24"/>
          <w:lang w:val="es-VE" w:eastAsia="es-VE"/>
        </w:rPr>
        <w:t xml:space="preserve">Al respecto, notifica que el Consejo de Escuela designó a la </w:t>
      </w:r>
      <w:r w:rsidRPr="00F3707F">
        <w:rPr>
          <w:rFonts w:ascii="Times New Roman" w:eastAsia="Times New Roman" w:hAnsi="Times New Roman"/>
          <w:bCs/>
          <w:sz w:val="24"/>
          <w:szCs w:val="24"/>
          <w:lang w:val="es-VE" w:eastAsia="es-VE"/>
        </w:rPr>
        <w:t>Profesora María F. León</w:t>
      </w:r>
      <w:r w:rsidRPr="00B40993">
        <w:rPr>
          <w:rFonts w:ascii="Times New Roman" w:eastAsia="Times New Roman" w:hAnsi="Times New Roman"/>
          <w:bCs/>
          <w:sz w:val="24"/>
          <w:szCs w:val="24"/>
          <w:lang w:val="es-VE" w:eastAsia="es-VE"/>
        </w:rPr>
        <w:t xml:space="preserve">, como Representante del Departamento de Ciencias Administrativas y el Consejo de Facultad a la </w:t>
      </w:r>
      <w:r w:rsidRPr="00F3707F">
        <w:rPr>
          <w:rFonts w:ascii="Times New Roman" w:eastAsia="Times New Roman" w:hAnsi="Times New Roman"/>
          <w:b/>
          <w:sz w:val="24"/>
          <w:szCs w:val="24"/>
          <w:lang w:val="es-VE" w:eastAsia="es-VE"/>
        </w:rPr>
        <w:t>Profesora Marlene Peñaloza, como Representante de ese Consejo.</w:t>
      </w:r>
      <w:r w:rsidRPr="00B40993">
        <w:rPr>
          <w:rFonts w:ascii="Times New Roman" w:eastAsia="Times New Roman" w:hAnsi="Times New Roman"/>
          <w:bCs/>
          <w:sz w:val="24"/>
          <w:szCs w:val="24"/>
          <w:lang w:val="es-VE" w:eastAsia="es-VE"/>
        </w:rPr>
        <w:t xml:space="preserve"> El Programas y las materias afines son: Fundamentos de Mercado (Marketing Básico), Administración de Mercado (marketing Avanzado) y Seminario de Mercado (Investigación de Mercado). </w:t>
      </w:r>
    </w:p>
    <w:p w14:paraId="6B704E49" w14:textId="698E4FB4" w:rsidR="00B40993" w:rsidRDefault="00B40993" w:rsidP="00426E41">
      <w:pPr>
        <w:spacing w:after="0" w:line="240" w:lineRule="auto"/>
        <w:ind w:left="142"/>
        <w:jc w:val="both"/>
        <w:rPr>
          <w:rFonts w:ascii="Times New Roman" w:eastAsia="Times New Roman" w:hAnsi="Times New Roman"/>
          <w:bCs/>
          <w:sz w:val="24"/>
          <w:szCs w:val="24"/>
          <w:lang w:val="es-VE" w:eastAsia="es-VE"/>
        </w:rPr>
      </w:pPr>
      <w:proofErr w:type="gramStart"/>
      <w:r w:rsidRPr="00B40993">
        <w:rPr>
          <w:rFonts w:ascii="Times New Roman" w:eastAsia="Times New Roman" w:hAnsi="Times New Roman"/>
          <w:bCs/>
          <w:sz w:val="24"/>
          <w:szCs w:val="24"/>
          <w:lang w:val="es-VE" w:eastAsia="es-VE"/>
        </w:rPr>
        <w:t>Anexa listado</w:t>
      </w:r>
      <w:proofErr w:type="gramEnd"/>
      <w:r w:rsidRPr="00B40993">
        <w:rPr>
          <w:rFonts w:ascii="Times New Roman" w:eastAsia="Times New Roman" w:hAnsi="Times New Roman"/>
          <w:bCs/>
          <w:sz w:val="24"/>
          <w:szCs w:val="24"/>
          <w:lang w:val="es-VE" w:eastAsia="es-VE"/>
        </w:rPr>
        <w:t xml:space="preserve"> de profesores para la designación del Representante de este Máximo Organismo.</w:t>
      </w:r>
    </w:p>
    <w:p w14:paraId="139492AC" w14:textId="77777777" w:rsidR="00F3707F" w:rsidRPr="00B40993" w:rsidRDefault="00F3707F" w:rsidP="00426E41">
      <w:pPr>
        <w:spacing w:after="0" w:line="240" w:lineRule="auto"/>
        <w:ind w:left="142"/>
        <w:jc w:val="both"/>
        <w:rPr>
          <w:rFonts w:ascii="Times New Roman" w:eastAsia="Times New Roman" w:hAnsi="Times New Roman"/>
          <w:bCs/>
          <w:sz w:val="24"/>
          <w:szCs w:val="24"/>
          <w:lang w:val="es-VE" w:eastAsia="es-VE"/>
        </w:rPr>
      </w:pPr>
    </w:p>
    <w:p w14:paraId="4E784826" w14:textId="3DAE789E" w:rsidR="00B40993" w:rsidRDefault="00B40993" w:rsidP="00426E41">
      <w:pPr>
        <w:spacing w:after="0" w:line="240" w:lineRule="auto"/>
        <w:ind w:left="142"/>
        <w:jc w:val="both"/>
        <w:rPr>
          <w:rFonts w:ascii="Times New Roman" w:eastAsia="Times New Roman" w:hAnsi="Times New Roman"/>
          <w:bCs/>
          <w:sz w:val="24"/>
          <w:szCs w:val="24"/>
          <w:lang w:val="es-VE" w:eastAsia="es-VE"/>
        </w:rPr>
      </w:pPr>
      <w:r w:rsidRPr="00B40993">
        <w:rPr>
          <w:rFonts w:ascii="Times New Roman" w:eastAsia="Times New Roman" w:hAnsi="Times New Roman"/>
          <w:bCs/>
          <w:sz w:val="24"/>
          <w:szCs w:val="24"/>
          <w:lang w:val="es-VE" w:eastAsia="es-VE"/>
        </w:rPr>
        <w:t xml:space="preserve">En tal sentido, ese Consejo de Facultad aprobó el llamado a </w:t>
      </w:r>
      <w:r w:rsidRPr="00F3707F">
        <w:rPr>
          <w:rFonts w:ascii="Times New Roman" w:eastAsia="Times New Roman" w:hAnsi="Times New Roman"/>
          <w:b/>
          <w:sz w:val="24"/>
          <w:szCs w:val="24"/>
          <w:lang w:val="es-VE" w:eastAsia="es-VE"/>
        </w:rPr>
        <w:t>Concurso de Oposición, para proveer un (01) cargo a nivel de Instructor a Dedicación Exclusiva, en el Área: Marketing y Emprendimiento</w:t>
      </w:r>
      <w:r w:rsidRPr="00B40993">
        <w:rPr>
          <w:rFonts w:ascii="Times New Roman" w:eastAsia="Times New Roman" w:hAnsi="Times New Roman"/>
          <w:bCs/>
          <w:sz w:val="24"/>
          <w:szCs w:val="24"/>
          <w:lang w:val="es-VE" w:eastAsia="es-VE"/>
        </w:rPr>
        <w:t xml:space="preserve">, el Programa objeto de Concurso, así mismo, </w:t>
      </w:r>
      <w:r w:rsidRPr="00F3707F">
        <w:rPr>
          <w:rFonts w:ascii="Times New Roman" w:eastAsia="Times New Roman" w:hAnsi="Times New Roman"/>
          <w:b/>
          <w:sz w:val="24"/>
          <w:szCs w:val="24"/>
          <w:lang w:val="es-VE" w:eastAsia="es-VE"/>
        </w:rPr>
        <w:t>la</w:t>
      </w:r>
      <w:r w:rsidRPr="00B40993">
        <w:rPr>
          <w:rFonts w:ascii="Times New Roman" w:eastAsia="Times New Roman" w:hAnsi="Times New Roman"/>
          <w:bCs/>
          <w:sz w:val="24"/>
          <w:szCs w:val="24"/>
          <w:lang w:val="es-VE" w:eastAsia="es-VE"/>
        </w:rPr>
        <w:t xml:space="preserve"> </w:t>
      </w:r>
      <w:r w:rsidRPr="00F3707F">
        <w:rPr>
          <w:rFonts w:ascii="Times New Roman" w:eastAsia="Times New Roman" w:hAnsi="Times New Roman"/>
          <w:b/>
          <w:sz w:val="24"/>
          <w:szCs w:val="24"/>
          <w:lang w:val="es-VE" w:eastAsia="es-VE"/>
        </w:rPr>
        <w:t xml:space="preserve">designación del Profesor </w:t>
      </w:r>
      <w:proofErr w:type="spellStart"/>
      <w:r w:rsidRPr="00F3707F">
        <w:rPr>
          <w:rFonts w:ascii="Times New Roman" w:eastAsia="Times New Roman" w:hAnsi="Times New Roman"/>
          <w:b/>
          <w:sz w:val="24"/>
          <w:szCs w:val="24"/>
          <w:lang w:val="es-VE" w:eastAsia="es-VE"/>
        </w:rPr>
        <w:t>Yolmer</w:t>
      </w:r>
      <w:proofErr w:type="spellEnd"/>
      <w:r w:rsidRPr="00F3707F">
        <w:rPr>
          <w:rFonts w:ascii="Times New Roman" w:eastAsia="Times New Roman" w:hAnsi="Times New Roman"/>
          <w:b/>
          <w:sz w:val="24"/>
          <w:szCs w:val="24"/>
          <w:lang w:val="es-VE" w:eastAsia="es-VE"/>
        </w:rPr>
        <w:t xml:space="preserve"> Romero como Representante del Departamento</w:t>
      </w:r>
      <w:r w:rsidRPr="00B40993">
        <w:rPr>
          <w:rFonts w:ascii="Times New Roman" w:eastAsia="Times New Roman" w:hAnsi="Times New Roman"/>
          <w:bCs/>
          <w:sz w:val="24"/>
          <w:szCs w:val="24"/>
          <w:lang w:val="es-VE" w:eastAsia="es-VE"/>
        </w:rPr>
        <w:t xml:space="preserve"> en sustitución de la Profesora </w:t>
      </w:r>
      <w:proofErr w:type="spellStart"/>
      <w:r w:rsidRPr="00B40993">
        <w:rPr>
          <w:rFonts w:ascii="Times New Roman" w:eastAsia="Times New Roman" w:hAnsi="Times New Roman"/>
          <w:bCs/>
          <w:sz w:val="24"/>
          <w:szCs w:val="24"/>
          <w:lang w:val="es-VE" w:eastAsia="es-VE"/>
        </w:rPr>
        <w:t>Maria</w:t>
      </w:r>
      <w:proofErr w:type="spellEnd"/>
      <w:r w:rsidRPr="00B40993">
        <w:rPr>
          <w:rFonts w:ascii="Times New Roman" w:eastAsia="Times New Roman" w:hAnsi="Times New Roman"/>
          <w:bCs/>
          <w:sz w:val="24"/>
          <w:szCs w:val="24"/>
          <w:lang w:val="es-VE" w:eastAsia="es-VE"/>
        </w:rPr>
        <w:t xml:space="preserve"> F. León. De igual manera acordó remitir a este Máximo Organismo, para el nombramiento del Representante de este Cuerpo.</w:t>
      </w:r>
    </w:p>
    <w:p w14:paraId="6956163E" w14:textId="45CB81A3" w:rsidR="00F3707F" w:rsidRDefault="00F3707F"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4262" w:type="dxa"/>
        <w:jc w:val="center"/>
        <w:tblLayout w:type="fixed"/>
        <w:tblLook w:val="04A0" w:firstRow="1" w:lastRow="0" w:firstColumn="1" w:lastColumn="0" w:noHBand="0" w:noVBand="1"/>
      </w:tblPr>
      <w:tblGrid>
        <w:gridCol w:w="992"/>
        <w:gridCol w:w="1276"/>
        <w:gridCol w:w="1134"/>
        <w:gridCol w:w="860"/>
      </w:tblGrid>
      <w:tr w:rsidR="0054331D" w:rsidRPr="0054331D" w14:paraId="4C74B865" w14:textId="77777777" w:rsidTr="00490084">
        <w:trPr>
          <w:jc w:val="center"/>
        </w:trPr>
        <w:tc>
          <w:tcPr>
            <w:tcW w:w="992" w:type="dxa"/>
          </w:tcPr>
          <w:p w14:paraId="72C0FBFF" w14:textId="2348D601" w:rsidR="00F3707F" w:rsidRPr="0054331D" w:rsidRDefault="00F3707F" w:rsidP="00787E3E">
            <w:pPr>
              <w:spacing w:after="0" w:line="240" w:lineRule="auto"/>
              <w:jc w:val="center"/>
              <w:rPr>
                <w:rFonts w:ascii="Times New Roman" w:eastAsia="Times New Roman" w:hAnsi="Times New Roman"/>
                <w:b/>
                <w:sz w:val="18"/>
                <w:szCs w:val="18"/>
                <w:lang w:val="es-VE" w:eastAsia="es-VE"/>
              </w:rPr>
            </w:pPr>
            <w:bookmarkStart w:id="0" w:name="_Hlk184391187"/>
            <w:r w:rsidRPr="0054331D">
              <w:rPr>
                <w:rFonts w:ascii="Times New Roman" w:eastAsia="Times New Roman" w:hAnsi="Times New Roman"/>
                <w:b/>
                <w:sz w:val="18"/>
                <w:szCs w:val="18"/>
                <w:lang w:val="es-VE" w:eastAsia="es-VE"/>
              </w:rPr>
              <w:t>Nombre y Apellido</w:t>
            </w:r>
          </w:p>
        </w:tc>
        <w:tc>
          <w:tcPr>
            <w:tcW w:w="1276" w:type="dxa"/>
          </w:tcPr>
          <w:p w14:paraId="008E677B" w14:textId="77777777" w:rsidR="00F3707F" w:rsidRPr="0054331D" w:rsidRDefault="00F3707F" w:rsidP="00787E3E">
            <w:pPr>
              <w:spacing w:after="0" w:line="240" w:lineRule="auto"/>
              <w:jc w:val="center"/>
              <w:rPr>
                <w:rFonts w:ascii="Times New Roman" w:eastAsia="Times New Roman" w:hAnsi="Times New Roman"/>
                <w:b/>
                <w:sz w:val="18"/>
                <w:szCs w:val="18"/>
                <w:lang w:val="es-VE" w:eastAsia="es-VE"/>
              </w:rPr>
            </w:pPr>
            <w:r w:rsidRPr="0054331D">
              <w:rPr>
                <w:rFonts w:ascii="Times New Roman" w:eastAsia="Times New Roman" w:hAnsi="Times New Roman"/>
                <w:b/>
                <w:sz w:val="18"/>
                <w:szCs w:val="18"/>
                <w:lang w:val="es-VE" w:eastAsia="es-VE"/>
              </w:rPr>
              <w:t>Categoría</w:t>
            </w:r>
          </w:p>
          <w:p w14:paraId="709056ED" w14:textId="77777777" w:rsidR="00F3707F" w:rsidRPr="0054331D" w:rsidRDefault="00F3707F" w:rsidP="00426E41">
            <w:pPr>
              <w:spacing w:after="0" w:line="240" w:lineRule="auto"/>
              <w:ind w:left="142"/>
              <w:jc w:val="center"/>
              <w:rPr>
                <w:rFonts w:ascii="Times New Roman" w:eastAsia="Times New Roman" w:hAnsi="Times New Roman"/>
                <w:b/>
                <w:sz w:val="18"/>
                <w:szCs w:val="18"/>
                <w:lang w:val="es-VE" w:eastAsia="es-VE"/>
              </w:rPr>
            </w:pPr>
          </w:p>
        </w:tc>
        <w:tc>
          <w:tcPr>
            <w:tcW w:w="1134" w:type="dxa"/>
          </w:tcPr>
          <w:p w14:paraId="7FAFAAE9" w14:textId="77777777" w:rsidR="00F3707F" w:rsidRPr="0054331D" w:rsidRDefault="00F3707F" w:rsidP="00787E3E">
            <w:pPr>
              <w:spacing w:after="0" w:line="240" w:lineRule="auto"/>
              <w:jc w:val="center"/>
              <w:rPr>
                <w:rFonts w:ascii="Times New Roman" w:eastAsia="Times New Roman" w:hAnsi="Times New Roman"/>
                <w:b/>
                <w:sz w:val="18"/>
                <w:szCs w:val="18"/>
                <w:lang w:val="es-VE" w:eastAsia="es-VE"/>
              </w:rPr>
            </w:pPr>
            <w:r w:rsidRPr="0054331D">
              <w:rPr>
                <w:rFonts w:ascii="Times New Roman" w:eastAsia="Times New Roman" w:hAnsi="Times New Roman"/>
                <w:b/>
                <w:sz w:val="18"/>
                <w:szCs w:val="18"/>
                <w:lang w:val="es-VE" w:eastAsia="es-VE"/>
              </w:rPr>
              <w:t>Grado Académico</w:t>
            </w:r>
          </w:p>
          <w:p w14:paraId="6C63B483" w14:textId="77777777" w:rsidR="00F3707F" w:rsidRPr="0054331D" w:rsidRDefault="00F3707F" w:rsidP="00426E41">
            <w:pPr>
              <w:spacing w:after="0" w:line="240" w:lineRule="auto"/>
              <w:ind w:left="142"/>
              <w:jc w:val="center"/>
              <w:rPr>
                <w:rFonts w:ascii="Times New Roman" w:eastAsia="Times New Roman" w:hAnsi="Times New Roman"/>
                <w:b/>
                <w:sz w:val="18"/>
                <w:szCs w:val="18"/>
                <w:lang w:val="es-VE" w:eastAsia="es-VE"/>
              </w:rPr>
            </w:pPr>
          </w:p>
        </w:tc>
        <w:tc>
          <w:tcPr>
            <w:tcW w:w="860" w:type="dxa"/>
          </w:tcPr>
          <w:p w14:paraId="4810ED84" w14:textId="6965F484" w:rsidR="00F3707F" w:rsidRPr="0054331D" w:rsidRDefault="00F3707F" w:rsidP="00787E3E">
            <w:pPr>
              <w:spacing w:after="0" w:line="240" w:lineRule="auto"/>
              <w:jc w:val="center"/>
              <w:rPr>
                <w:rFonts w:ascii="Times New Roman" w:eastAsia="Times New Roman" w:hAnsi="Times New Roman"/>
                <w:b/>
                <w:sz w:val="18"/>
                <w:szCs w:val="18"/>
                <w:lang w:val="es-VE" w:eastAsia="es-VE"/>
              </w:rPr>
            </w:pPr>
            <w:r w:rsidRPr="0054331D">
              <w:rPr>
                <w:rFonts w:ascii="Times New Roman" w:eastAsia="Times New Roman" w:hAnsi="Times New Roman"/>
                <w:b/>
                <w:sz w:val="18"/>
                <w:szCs w:val="18"/>
                <w:lang w:val="es-VE" w:eastAsia="es-VE"/>
              </w:rPr>
              <w:t>Último Ascenso</w:t>
            </w:r>
          </w:p>
        </w:tc>
      </w:tr>
      <w:bookmarkEnd w:id="0"/>
      <w:tr w:rsidR="0054331D" w:rsidRPr="0054331D" w14:paraId="52CB99EE" w14:textId="77777777" w:rsidTr="00490084">
        <w:trPr>
          <w:jc w:val="center"/>
        </w:trPr>
        <w:tc>
          <w:tcPr>
            <w:tcW w:w="992" w:type="dxa"/>
          </w:tcPr>
          <w:p w14:paraId="34D2D38F" w14:textId="6233A466"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 xml:space="preserve">Marlene Peñaloza de García </w:t>
            </w:r>
            <w:r w:rsidRPr="00787E3E">
              <w:rPr>
                <w:rFonts w:ascii="Times New Roman" w:eastAsia="Times New Roman" w:hAnsi="Times New Roman"/>
                <w:b/>
                <w:sz w:val="18"/>
                <w:szCs w:val="18"/>
                <w:lang w:val="es-VE" w:eastAsia="es-VE"/>
              </w:rPr>
              <w:t xml:space="preserve">(Rep. Consejo de </w:t>
            </w:r>
            <w:proofErr w:type="spellStart"/>
            <w:r w:rsidRPr="00787E3E">
              <w:rPr>
                <w:rFonts w:ascii="Times New Roman" w:eastAsia="Times New Roman" w:hAnsi="Times New Roman"/>
                <w:b/>
                <w:sz w:val="18"/>
                <w:szCs w:val="18"/>
                <w:lang w:val="es-VE" w:eastAsia="es-VE"/>
              </w:rPr>
              <w:t>Fac</w:t>
            </w:r>
            <w:proofErr w:type="spellEnd"/>
            <w:r w:rsidRPr="00787E3E">
              <w:rPr>
                <w:rFonts w:ascii="Times New Roman" w:eastAsia="Times New Roman" w:hAnsi="Times New Roman"/>
                <w:b/>
                <w:sz w:val="18"/>
                <w:szCs w:val="18"/>
                <w:lang w:val="es-VE" w:eastAsia="es-VE"/>
              </w:rPr>
              <w:t>.)</w:t>
            </w:r>
          </w:p>
        </w:tc>
        <w:tc>
          <w:tcPr>
            <w:tcW w:w="1276" w:type="dxa"/>
          </w:tcPr>
          <w:p w14:paraId="170AD8C3" w14:textId="76120A5F"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Titular</w:t>
            </w:r>
          </w:p>
        </w:tc>
        <w:tc>
          <w:tcPr>
            <w:tcW w:w="1134" w:type="dxa"/>
          </w:tcPr>
          <w:p w14:paraId="162A7314" w14:textId="08A64D4C"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Lic. en Administración. Maestría en Administración Pública. Doctorado.</w:t>
            </w:r>
          </w:p>
        </w:tc>
        <w:tc>
          <w:tcPr>
            <w:tcW w:w="860" w:type="dxa"/>
          </w:tcPr>
          <w:p w14:paraId="758D8F9E" w14:textId="07625ADA"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01.04.2009</w:t>
            </w:r>
          </w:p>
        </w:tc>
      </w:tr>
      <w:tr w:rsidR="0054331D" w:rsidRPr="0054331D" w14:paraId="323127A4" w14:textId="77777777" w:rsidTr="00490084">
        <w:trPr>
          <w:jc w:val="center"/>
        </w:trPr>
        <w:tc>
          <w:tcPr>
            <w:tcW w:w="992" w:type="dxa"/>
          </w:tcPr>
          <w:p w14:paraId="67DD3146" w14:textId="7236D4F0"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José Antonio Tinto</w:t>
            </w:r>
          </w:p>
        </w:tc>
        <w:tc>
          <w:tcPr>
            <w:tcW w:w="1276" w:type="dxa"/>
          </w:tcPr>
          <w:p w14:paraId="2BB84743" w14:textId="2D24C7DD"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Agregado</w:t>
            </w:r>
          </w:p>
        </w:tc>
        <w:tc>
          <w:tcPr>
            <w:tcW w:w="1134" w:type="dxa"/>
          </w:tcPr>
          <w:p w14:paraId="79B6C95B" w14:textId="77777777"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Lic. en Administración y Lic. en Contaduría Pública.</w:t>
            </w:r>
          </w:p>
          <w:p w14:paraId="5792A058" w14:textId="1AB4B22F"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 xml:space="preserve">Máster en comercialización e Inv. de Mercado. </w:t>
            </w:r>
            <w:r w:rsidRPr="0054331D">
              <w:rPr>
                <w:rFonts w:ascii="Times New Roman" w:eastAsia="Times New Roman" w:hAnsi="Times New Roman"/>
                <w:bCs/>
                <w:sz w:val="18"/>
                <w:szCs w:val="18"/>
                <w:lang w:val="es-VE" w:eastAsia="es-VE"/>
              </w:rPr>
              <w:t>Doctor de Marketing.</w:t>
            </w:r>
          </w:p>
        </w:tc>
        <w:tc>
          <w:tcPr>
            <w:tcW w:w="860" w:type="dxa"/>
          </w:tcPr>
          <w:p w14:paraId="2F1E22FE" w14:textId="63442114" w:rsidR="00F3707F" w:rsidRPr="0054331D" w:rsidRDefault="00F3707F"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01.11.2009</w:t>
            </w:r>
          </w:p>
        </w:tc>
      </w:tr>
      <w:tr w:rsidR="0054331D" w:rsidRPr="0054331D" w14:paraId="33E7FF68" w14:textId="77777777" w:rsidTr="00490084">
        <w:trPr>
          <w:jc w:val="center"/>
        </w:trPr>
        <w:tc>
          <w:tcPr>
            <w:tcW w:w="992" w:type="dxa"/>
          </w:tcPr>
          <w:p w14:paraId="22CA8F5A" w14:textId="3E0EF853"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César Enrique Mora Contreras</w:t>
            </w:r>
          </w:p>
        </w:tc>
        <w:tc>
          <w:tcPr>
            <w:tcW w:w="1276" w:type="dxa"/>
          </w:tcPr>
          <w:p w14:paraId="043C1180"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Agregado</w:t>
            </w:r>
          </w:p>
          <w:p w14:paraId="4FEA4231"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68FA2B1D" w14:textId="32CA584F"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Lic. en Administración Máster en Administración de Empresas</w:t>
            </w:r>
          </w:p>
        </w:tc>
        <w:tc>
          <w:tcPr>
            <w:tcW w:w="860" w:type="dxa"/>
          </w:tcPr>
          <w:p w14:paraId="4941636C"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07.11.2009</w:t>
            </w:r>
          </w:p>
          <w:p w14:paraId="6054E527"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r>
      <w:tr w:rsidR="0054331D" w:rsidRPr="0054331D" w14:paraId="32828345" w14:textId="77777777" w:rsidTr="00490084">
        <w:trPr>
          <w:jc w:val="center"/>
        </w:trPr>
        <w:tc>
          <w:tcPr>
            <w:tcW w:w="992" w:type="dxa"/>
          </w:tcPr>
          <w:p w14:paraId="6D4F2BA6" w14:textId="77777777"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proofErr w:type="spellStart"/>
            <w:r w:rsidRPr="0054331D">
              <w:rPr>
                <w:rFonts w:ascii="Times New Roman" w:eastAsia="Times New Roman" w:hAnsi="Times New Roman"/>
                <w:bCs/>
                <w:sz w:val="18"/>
                <w:szCs w:val="18"/>
                <w:lang w:val="es-VE" w:eastAsia="es-VE"/>
              </w:rPr>
              <w:t>Yolmer</w:t>
            </w:r>
            <w:proofErr w:type="spellEnd"/>
            <w:r w:rsidRPr="0054331D">
              <w:rPr>
                <w:rFonts w:ascii="Times New Roman" w:eastAsia="Times New Roman" w:hAnsi="Times New Roman"/>
                <w:bCs/>
                <w:sz w:val="18"/>
                <w:szCs w:val="18"/>
                <w:lang w:val="es-VE" w:eastAsia="es-VE"/>
              </w:rPr>
              <w:t xml:space="preserve"> Romero (Permiso No Remunerado)</w:t>
            </w:r>
          </w:p>
          <w:p w14:paraId="663E0462" w14:textId="709D6052" w:rsidR="0054331D" w:rsidRPr="0054331D" w:rsidRDefault="0054331D" w:rsidP="00787E3E">
            <w:pPr>
              <w:spacing w:after="0" w:line="240" w:lineRule="auto"/>
              <w:jc w:val="center"/>
              <w:rPr>
                <w:rFonts w:ascii="Times New Roman" w:eastAsia="Times New Roman" w:hAnsi="Times New Roman"/>
                <w:b/>
                <w:sz w:val="18"/>
                <w:szCs w:val="18"/>
                <w:lang w:val="es-VE" w:eastAsia="es-VE"/>
              </w:rPr>
            </w:pPr>
            <w:r w:rsidRPr="0054331D">
              <w:rPr>
                <w:rFonts w:ascii="Times New Roman" w:eastAsia="Times New Roman" w:hAnsi="Times New Roman"/>
                <w:b/>
                <w:sz w:val="18"/>
                <w:szCs w:val="18"/>
                <w:lang w:val="es-VE" w:eastAsia="es-VE"/>
              </w:rPr>
              <w:t>(Rep. del Dpto.)</w:t>
            </w:r>
          </w:p>
        </w:tc>
        <w:tc>
          <w:tcPr>
            <w:tcW w:w="1276" w:type="dxa"/>
          </w:tcPr>
          <w:p w14:paraId="527169F3"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Agregado</w:t>
            </w:r>
          </w:p>
          <w:p w14:paraId="743B0801"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17AEF77E" w14:textId="7F92CE13"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Lic. en Administración. Maestría en Administración.</w:t>
            </w:r>
          </w:p>
        </w:tc>
        <w:tc>
          <w:tcPr>
            <w:tcW w:w="860" w:type="dxa"/>
          </w:tcPr>
          <w:p w14:paraId="0A9E76E6"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01.12.2009</w:t>
            </w:r>
          </w:p>
          <w:p w14:paraId="2E594A42"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r>
      <w:tr w:rsidR="0054331D" w:rsidRPr="0054331D" w14:paraId="7E83D249" w14:textId="77777777" w:rsidTr="00490084">
        <w:trPr>
          <w:jc w:val="center"/>
        </w:trPr>
        <w:tc>
          <w:tcPr>
            <w:tcW w:w="992" w:type="dxa"/>
          </w:tcPr>
          <w:p w14:paraId="53F2B7DF" w14:textId="4EEE9DB5"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proofErr w:type="spellStart"/>
            <w:r w:rsidRPr="0054331D">
              <w:rPr>
                <w:rFonts w:ascii="Times New Roman" w:eastAsia="Times New Roman" w:hAnsi="Times New Roman"/>
                <w:bCs/>
                <w:sz w:val="18"/>
                <w:szCs w:val="18"/>
                <w:lang w:val="es-VE" w:eastAsia="es-VE"/>
              </w:rPr>
              <w:t>Maria</w:t>
            </w:r>
            <w:proofErr w:type="spellEnd"/>
            <w:r w:rsidRPr="0054331D">
              <w:rPr>
                <w:rFonts w:ascii="Times New Roman" w:eastAsia="Times New Roman" w:hAnsi="Times New Roman"/>
                <w:bCs/>
                <w:sz w:val="18"/>
                <w:szCs w:val="18"/>
                <w:lang w:val="es-VE" w:eastAsia="es-VE"/>
              </w:rPr>
              <w:t xml:space="preserve"> de Fátima León</w:t>
            </w:r>
          </w:p>
        </w:tc>
        <w:tc>
          <w:tcPr>
            <w:tcW w:w="1276" w:type="dxa"/>
          </w:tcPr>
          <w:p w14:paraId="31902879"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Agregado</w:t>
            </w:r>
          </w:p>
          <w:p w14:paraId="2184BCA2"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7C45456D" w14:textId="3AD4C920"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Lic. en Administración y Lic. en Contaduría. Magíster en Gerencia.</w:t>
            </w:r>
          </w:p>
        </w:tc>
        <w:tc>
          <w:tcPr>
            <w:tcW w:w="860" w:type="dxa"/>
          </w:tcPr>
          <w:p w14:paraId="6B8C740C"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16.12.2012</w:t>
            </w:r>
          </w:p>
          <w:p w14:paraId="088557BE"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r>
      <w:tr w:rsidR="0054331D" w:rsidRPr="0054331D" w14:paraId="1CFBE971" w14:textId="77777777" w:rsidTr="00490084">
        <w:trPr>
          <w:jc w:val="center"/>
        </w:trPr>
        <w:tc>
          <w:tcPr>
            <w:tcW w:w="992" w:type="dxa"/>
          </w:tcPr>
          <w:p w14:paraId="2227388D" w14:textId="4F1FD8E0"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María Virginia Baptista (Permiso No Remunerado)</w:t>
            </w:r>
          </w:p>
        </w:tc>
        <w:tc>
          <w:tcPr>
            <w:tcW w:w="1276" w:type="dxa"/>
          </w:tcPr>
          <w:p w14:paraId="2938678F"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Asistente</w:t>
            </w:r>
          </w:p>
          <w:p w14:paraId="55B140C7"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0C0EFE0B" w14:textId="6D720C17" w:rsidR="00F3707F"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Lic. en Administración y Lic. en Contaduría Pública</w:t>
            </w:r>
          </w:p>
        </w:tc>
        <w:tc>
          <w:tcPr>
            <w:tcW w:w="860" w:type="dxa"/>
          </w:tcPr>
          <w:p w14:paraId="7405116C" w14:textId="77777777" w:rsidR="0054331D" w:rsidRPr="0054331D" w:rsidRDefault="0054331D" w:rsidP="00787E3E">
            <w:pPr>
              <w:spacing w:after="0" w:line="240" w:lineRule="auto"/>
              <w:jc w:val="center"/>
              <w:rPr>
                <w:rFonts w:ascii="Times New Roman" w:eastAsia="Times New Roman" w:hAnsi="Times New Roman"/>
                <w:bCs/>
                <w:sz w:val="18"/>
                <w:szCs w:val="18"/>
                <w:lang w:val="es-VE" w:eastAsia="es-VE"/>
              </w:rPr>
            </w:pPr>
            <w:r w:rsidRPr="0054331D">
              <w:rPr>
                <w:rFonts w:ascii="Times New Roman" w:eastAsia="Times New Roman" w:hAnsi="Times New Roman"/>
                <w:bCs/>
                <w:sz w:val="18"/>
                <w:szCs w:val="18"/>
                <w:lang w:val="es-VE" w:eastAsia="es-VE"/>
              </w:rPr>
              <w:t>01.09.2010</w:t>
            </w:r>
          </w:p>
          <w:p w14:paraId="3634A71E" w14:textId="77777777" w:rsidR="00F3707F" w:rsidRPr="0054331D" w:rsidRDefault="00F3707F" w:rsidP="00426E41">
            <w:pPr>
              <w:spacing w:after="0" w:line="240" w:lineRule="auto"/>
              <w:ind w:left="142"/>
              <w:jc w:val="center"/>
              <w:rPr>
                <w:rFonts w:ascii="Times New Roman" w:eastAsia="Times New Roman" w:hAnsi="Times New Roman"/>
                <w:bCs/>
                <w:sz w:val="18"/>
                <w:szCs w:val="18"/>
                <w:lang w:val="es-VE" w:eastAsia="es-VE"/>
              </w:rPr>
            </w:pPr>
          </w:p>
        </w:tc>
      </w:tr>
    </w:tbl>
    <w:p w14:paraId="270C57A7" w14:textId="07055F59" w:rsidR="0054331D" w:rsidRDefault="0054331D" w:rsidP="00426E41">
      <w:pPr>
        <w:spacing w:after="0" w:line="240" w:lineRule="auto"/>
        <w:ind w:left="142"/>
        <w:jc w:val="both"/>
        <w:rPr>
          <w:rFonts w:ascii="Times New Roman" w:eastAsia="Times New Roman" w:hAnsi="Times New Roman"/>
          <w:b/>
          <w:sz w:val="24"/>
          <w:szCs w:val="24"/>
          <w:lang w:val="es-VE" w:eastAsia="es-VE"/>
        </w:rPr>
      </w:pPr>
      <w:r w:rsidRPr="0054331D">
        <w:rPr>
          <w:rFonts w:ascii="Times New Roman" w:eastAsia="Times New Roman" w:hAnsi="Times New Roman"/>
          <w:b/>
          <w:sz w:val="24"/>
          <w:szCs w:val="24"/>
          <w:lang w:val="es-VE" w:eastAsia="es-VE"/>
        </w:rPr>
        <w:t>Decisión: Quedó en cuenta. Como Representante del Consejo Universitario se designa al Profesor José Antonio Tinto. Igualmente, se aprueban el programa y las materias objeto del Concurso</w:t>
      </w:r>
      <w:r>
        <w:rPr>
          <w:rFonts w:ascii="Times New Roman" w:eastAsia="Times New Roman" w:hAnsi="Times New Roman"/>
          <w:b/>
          <w:sz w:val="24"/>
          <w:szCs w:val="24"/>
          <w:lang w:val="es-VE" w:eastAsia="es-VE"/>
        </w:rPr>
        <w:t>.</w:t>
      </w:r>
    </w:p>
    <w:p w14:paraId="74277B1F" w14:textId="29AB5165" w:rsidR="0054331D" w:rsidRDefault="0054331D" w:rsidP="00426E41">
      <w:pPr>
        <w:spacing w:after="0" w:line="240" w:lineRule="auto"/>
        <w:ind w:left="142"/>
        <w:jc w:val="both"/>
        <w:rPr>
          <w:rFonts w:ascii="Times New Roman" w:eastAsia="Times New Roman" w:hAnsi="Times New Roman"/>
          <w:b/>
          <w:sz w:val="24"/>
          <w:szCs w:val="24"/>
          <w:lang w:val="es-VE" w:eastAsia="es-VE"/>
        </w:rPr>
      </w:pPr>
    </w:p>
    <w:p w14:paraId="393D8388" w14:textId="7D664720" w:rsidR="0054331D" w:rsidRDefault="0054331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CU-3215</w:t>
      </w:r>
      <w:r w:rsidRPr="00860D99">
        <w:rPr>
          <w:rFonts w:ascii="Times New Roman" w:eastAsia="Times New Roman" w:hAnsi="Times New Roman"/>
          <w:b/>
          <w:sz w:val="24"/>
          <w:szCs w:val="24"/>
          <w:lang w:val="es-VE" w:eastAsia="es-VE"/>
        </w:rPr>
        <w:t>/17.</w:t>
      </w:r>
    </w:p>
    <w:p w14:paraId="0BFC9050" w14:textId="0465DA9C" w:rsidR="005C2805" w:rsidRDefault="005C280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C2805">
        <w:rPr>
          <w:rFonts w:ascii="Times New Roman" w:eastAsia="Times New Roman" w:hAnsi="Times New Roman"/>
          <w:bCs/>
          <w:sz w:val="24"/>
          <w:szCs w:val="24"/>
          <w:lang w:val="es-VE" w:eastAsia="es-VE"/>
        </w:rPr>
        <w:t xml:space="preserve">omunicación </w:t>
      </w:r>
      <w:proofErr w:type="spellStart"/>
      <w:r w:rsidRPr="005C2805">
        <w:rPr>
          <w:rFonts w:ascii="Times New Roman" w:eastAsia="Times New Roman" w:hAnsi="Times New Roman"/>
          <w:bCs/>
          <w:sz w:val="24"/>
          <w:szCs w:val="24"/>
          <w:lang w:val="es-VE" w:eastAsia="es-VE"/>
        </w:rPr>
        <w:t>N°</w:t>
      </w:r>
      <w:proofErr w:type="spellEnd"/>
      <w:r w:rsidRPr="005C2805">
        <w:rPr>
          <w:rFonts w:ascii="Times New Roman" w:eastAsia="Times New Roman" w:hAnsi="Times New Roman"/>
          <w:bCs/>
          <w:sz w:val="24"/>
          <w:szCs w:val="24"/>
          <w:lang w:val="es-VE" w:eastAsia="es-VE"/>
        </w:rPr>
        <w:t xml:space="preserve"> 1069/17, de fecha 24.10.2017, mediante la cual notifica que en sesión ordinaria </w:t>
      </w:r>
      <w:proofErr w:type="spellStart"/>
      <w:r w:rsidRPr="005C2805">
        <w:rPr>
          <w:rFonts w:ascii="Times New Roman" w:eastAsia="Times New Roman" w:hAnsi="Times New Roman"/>
          <w:bCs/>
          <w:sz w:val="24"/>
          <w:szCs w:val="24"/>
          <w:lang w:val="es-VE" w:eastAsia="es-VE"/>
        </w:rPr>
        <w:t>N°</w:t>
      </w:r>
      <w:proofErr w:type="spellEnd"/>
      <w:r w:rsidRPr="005C2805">
        <w:rPr>
          <w:rFonts w:ascii="Times New Roman" w:eastAsia="Times New Roman" w:hAnsi="Times New Roman"/>
          <w:bCs/>
          <w:sz w:val="24"/>
          <w:szCs w:val="24"/>
          <w:lang w:val="es-VE" w:eastAsia="es-VE"/>
        </w:rPr>
        <w:t xml:space="preserve"> 08/17, celebrada el día 18.04.2017, el Consejo de la Facultad conoció el llamado a Concurso de Oposición, para proveer dos (02) cargos a nivel de Instructor a Tiempo Completo, en el Área: Contabilidad General y Superior, actualmente ocupados por las Licenciadas Lisbeth A. Muñoz R., titular de la Cédula de Identidad </w:t>
      </w:r>
      <w:proofErr w:type="spellStart"/>
      <w:r w:rsidRPr="005C280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5C2805">
        <w:rPr>
          <w:rFonts w:ascii="Times New Roman" w:eastAsia="Times New Roman" w:hAnsi="Times New Roman"/>
          <w:bCs/>
          <w:sz w:val="24"/>
          <w:szCs w:val="24"/>
          <w:lang w:val="es-VE" w:eastAsia="es-VE"/>
        </w:rPr>
        <w:t xml:space="preserve"> 19.153.711 y </w:t>
      </w:r>
      <w:proofErr w:type="spellStart"/>
      <w:r w:rsidRPr="005C2805">
        <w:rPr>
          <w:rFonts w:ascii="Times New Roman" w:eastAsia="Times New Roman" w:hAnsi="Times New Roman"/>
          <w:bCs/>
          <w:sz w:val="24"/>
          <w:szCs w:val="24"/>
          <w:lang w:val="es-VE" w:eastAsia="es-VE"/>
        </w:rPr>
        <w:t>Flormary</w:t>
      </w:r>
      <w:proofErr w:type="spellEnd"/>
      <w:r w:rsidRPr="005C2805">
        <w:rPr>
          <w:rFonts w:ascii="Times New Roman" w:eastAsia="Times New Roman" w:hAnsi="Times New Roman"/>
          <w:bCs/>
          <w:sz w:val="24"/>
          <w:szCs w:val="24"/>
          <w:lang w:val="es-VE" w:eastAsia="es-VE"/>
        </w:rPr>
        <w:t xml:space="preserve"> Gil G., titular de la Cédula de Identidad </w:t>
      </w:r>
      <w:proofErr w:type="spellStart"/>
      <w:r w:rsidRPr="005C2805">
        <w:rPr>
          <w:rFonts w:ascii="Times New Roman" w:eastAsia="Times New Roman" w:hAnsi="Times New Roman"/>
          <w:bCs/>
          <w:sz w:val="24"/>
          <w:szCs w:val="24"/>
          <w:lang w:val="es-VE" w:eastAsia="es-VE"/>
        </w:rPr>
        <w:t>Nº</w:t>
      </w:r>
      <w:proofErr w:type="spellEnd"/>
      <w:r w:rsidRPr="005C2805">
        <w:rPr>
          <w:rFonts w:ascii="Times New Roman" w:eastAsia="Times New Roman" w:hAnsi="Times New Roman"/>
          <w:bCs/>
          <w:sz w:val="24"/>
          <w:szCs w:val="24"/>
          <w:lang w:val="es-VE" w:eastAsia="es-VE"/>
        </w:rPr>
        <w:t xml:space="preserve"> 17.664.159; cargos aprobados según la Resolución </w:t>
      </w:r>
      <w:proofErr w:type="spellStart"/>
      <w:r w:rsidRPr="005C2805">
        <w:rPr>
          <w:rFonts w:ascii="Times New Roman" w:eastAsia="Times New Roman" w:hAnsi="Times New Roman"/>
          <w:bCs/>
          <w:sz w:val="24"/>
          <w:szCs w:val="24"/>
          <w:lang w:val="es-VE" w:eastAsia="es-VE"/>
        </w:rPr>
        <w:t>Nu</w:t>
      </w:r>
      <w:proofErr w:type="spellEnd"/>
      <w:r w:rsidRPr="005C2805">
        <w:rPr>
          <w:rFonts w:ascii="Times New Roman" w:eastAsia="Times New Roman" w:hAnsi="Times New Roman"/>
          <w:bCs/>
          <w:sz w:val="24"/>
          <w:szCs w:val="24"/>
          <w:lang w:val="es-VE" w:eastAsia="es-VE"/>
        </w:rPr>
        <w:t xml:space="preserve"> CU-1680/17, de fecha 24.07.2017, y la disponibilidad presupuestaria, según comunicación N" DPP-0101.17, de fecha 31.05.2017, de la Dirección de Presupuesto.</w:t>
      </w:r>
    </w:p>
    <w:p w14:paraId="52803D3B" w14:textId="77777777" w:rsidR="005C2805" w:rsidRPr="005C2805" w:rsidRDefault="005C2805" w:rsidP="00426E41">
      <w:pPr>
        <w:spacing w:after="0" w:line="240" w:lineRule="auto"/>
        <w:ind w:left="142"/>
        <w:jc w:val="both"/>
        <w:rPr>
          <w:rFonts w:ascii="Times New Roman" w:eastAsia="Times New Roman" w:hAnsi="Times New Roman"/>
          <w:bCs/>
          <w:sz w:val="24"/>
          <w:szCs w:val="24"/>
          <w:lang w:val="es-VE" w:eastAsia="es-VE"/>
        </w:rPr>
      </w:pPr>
    </w:p>
    <w:p w14:paraId="73390C4D" w14:textId="1CB9EC5E" w:rsidR="005C2805" w:rsidRDefault="005C2805" w:rsidP="00426E41">
      <w:pPr>
        <w:spacing w:after="0" w:line="240" w:lineRule="auto"/>
        <w:ind w:left="142"/>
        <w:jc w:val="both"/>
        <w:rPr>
          <w:rFonts w:ascii="Times New Roman" w:eastAsia="Times New Roman" w:hAnsi="Times New Roman"/>
          <w:bCs/>
          <w:sz w:val="24"/>
          <w:szCs w:val="24"/>
          <w:lang w:val="es-VE" w:eastAsia="es-VE"/>
        </w:rPr>
      </w:pPr>
      <w:r w:rsidRPr="005C2805">
        <w:rPr>
          <w:rFonts w:ascii="Times New Roman" w:eastAsia="Times New Roman" w:hAnsi="Times New Roman"/>
          <w:bCs/>
          <w:sz w:val="24"/>
          <w:szCs w:val="24"/>
          <w:lang w:val="es-VE" w:eastAsia="es-VE"/>
        </w:rPr>
        <w:t xml:space="preserve">Al respecto, notifica que el Consejo de Escuela designó al Profesor José E. León V., </w:t>
      </w:r>
      <w:r w:rsidRPr="005C2805">
        <w:rPr>
          <w:rFonts w:ascii="Times New Roman" w:eastAsia="Times New Roman" w:hAnsi="Times New Roman"/>
          <w:bCs/>
          <w:sz w:val="24"/>
          <w:szCs w:val="24"/>
          <w:lang w:val="es-VE" w:eastAsia="es-VE"/>
        </w:rPr>
        <w:lastRenderedPageBreak/>
        <w:t>como Representante del Departamento de Contabilidad y Finanzas y el Consejo de Facultad a la Profesora Rosa Aura Casal, como Representante de ese Consejo. El Programa y las materias afines son: Contabilidad 1, Contabilidad II, Contabilidad Avanzada 1, Contabilidad Avanzada II y Contabilidad Avanzada III. Remite listado de profesores para la designación del Representante de este Cuerpo.</w:t>
      </w:r>
    </w:p>
    <w:p w14:paraId="23AD83E7" w14:textId="77777777" w:rsidR="005C2805" w:rsidRPr="005C2805" w:rsidRDefault="005C2805" w:rsidP="00426E41">
      <w:pPr>
        <w:spacing w:after="0" w:line="240" w:lineRule="auto"/>
        <w:ind w:left="142"/>
        <w:jc w:val="both"/>
        <w:rPr>
          <w:rFonts w:ascii="Times New Roman" w:eastAsia="Times New Roman" w:hAnsi="Times New Roman"/>
          <w:bCs/>
          <w:sz w:val="24"/>
          <w:szCs w:val="24"/>
          <w:lang w:val="es-VE" w:eastAsia="es-VE"/>
        </w:rPr>
      </w:pPr>
    </w:p>
    <w:p w14:paraId="6E99CB7F" w14:textId="6FFAA30F" w:rsidR="005C2805" w:rsidRDefault="005C2805" w:rsidP="00426E41">
      <w:pPr>
        <w:spacing w:after="0" w:line="240" w:lineRule="auto"/>
        <w:ind w:left="142"/>
        <w:jc w:val="both"/>
        <w:rPr>
          <w:rFonts w:ascii="Times New Roman" w:eastAsia="Times New Roman" w:hAnsi="Times New Roman"/>
          <w:bCs/>
          <w:sz w:val="24"/>
          <w:szCs w:val="24"/>
          <w:lang w:val="es-VE" w:eastAsia="es-VE"/>
        </w:rPr>
      </w:pPr>
      <w:r w:rsidRPr="005C2805">
        <w:rPr>
          <w:rFonts w:ascii="Times New Roman" w:eastAsia="Times New Roman" w:hAnsi="Times New Roman"/>
          <w:bCs/>
          <w:sz w:val="24"/>
          <w:szCs w:val="24"/>
          <w:lang w:val="es-VE" w:eastAsia="es-VE"/>
        </w:rPr>
        <w:t xml:space="preserve">En tal sentido, ese Consejo de Facultad </w:t>
      </w:r>
      <w:r w:rsidRPr="005C2805">
        <w:rPr>
          <w:rFonts w:ascii="Times New Roman" w:eastAsia="Times New Roman" w:hAnsi="Times New Roman"/>
          <w:b/>
          <w:sz w:val="24"/>
          <w:szCs w:val="24"/>
          <w:lang w:val="es-VE" w:eastAsia="es-VE"/>
        </w:rPr>
        <w:t>aprobó</w:t>
      </w:r>
      <w:r w:rsidRPr="005C2805">
        <w:rPr>
          <w:rFonts w:ascii="Times New Roman" w:eastAsia="Times New Roman" w:hAnsi="Times New Roman"/>
          <w:bCs/>
          <w:sz w:val="24"/>
          <w:szCs w:val="24"/>
          <w:lang w:val="es-VE" w:eastAsia="es-VE"/>
        </w:rPr>
        <w:t xml:space="preserve"> el llamado a </w:t>
      </w:r>
      <w:r w:rsidRPr="005C2805">
        <w:rPr>
          <w:rFonts w:ascii="Times New Roman" w:eastAsia="Times New Roman" w:hAnsi="Times New Roman"/>
          <w:b/>
          <w:sz w:val="24"/>
          <w:szCs w:val="24"/>
          <w:lang w:val="es-VE" w:eastAsia="es-VE"/>
        </w:rPr>
        <w:t>Concurso de Oposición, para proveer dos (02) cargos a nivel de Instructor a Tiempo Completo, en el Área: Contabilidad General y Superior,</w:t>
      </w:r>
      <w:r w:rsidRPr="005C2805">
        <w:rPr>
          <w:rFonts w:ascii="Times New Roman" w:eastAsia="Times New Roman" w:hAnsi="Times New Roman"/>
          <w:bCs/>
          <w:sz w:val="24"/>
          <w:szCs w:val="24"/>
          <w:lang w:val="es-VE" w:eastAsia="es-VE"/>
        </w:rPr>
        <w:t xml:space="preserve"> el Programa objeto de Concurso, así mismo, </w:t>
      </w:r>
      <w:r w:rsidRPr="005C2805">
        <w:rPr>
          <w:rFonts w:ascii="Times New Roman" w:eastAsia="Times New Roman" w:hAnsi="Times New Roman"/>
          <w:b/>
          <w:sz w:val="24"/>
          <w:szCs w:val="24"/>
          <w:lang w:val="es-VE" w:eastAsia="es-VE"/>
        </w:rPr>
        <w:t>la designación del Profesor Robert Nava como Representante del Departamento</w:t>
      </w:r>
      <w:r w:rsidRPr="005C2805">
        <w:rPr>
          <w:rFonts w:ascii="Times New Roman" w:eastAsia="Times New Roman" w:hAnsi="Times New Roman"/>
          <w:bCs/>
          <w:sz w:val="24"/>
          <w:szCs w:val="24"/>
          <w:lang w:val="es-VE" w:eastAsia="es-VE"/>
        </w:rPr>
        <w:t xml:space="preserve"> en sustitución del Profesor José León Vielma. De igual manera, acordó remitir a este Máximo Organismo, para el nombramiento del Representante de este Cuerpo.</w:t>
      </w:r>
    </w:p>
    <w:p w14:paraId="7D4E6CD5" w14:textId="44B22748" w:rsidR="005C2805" w:rsidRDefault="005C2805"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4262" w:type="dxa"/>
        <w:jc w:val="center"/>
        <w:tblLayout w:type="fixed"/>
        <w:tblLook w:val="04A0" w:firstRow="1" w:lastRow="0" w:firstColumn="1" w:lastColumn="0" w:noHBand="0" w:noVBand="1"/>
      </w:tblPr>
      <w:tblGrid>
        <w:gridCol w:w="992"/>
        <w:gridCol w:w="997"/>
        <w:gridCol w:w="1241"/>
        <w:gridCol w:w="1032"/>
      </w:tblGrid>
      <w:tr w:rsidR="00D10AB4" w:rsidRPr="00952ADE" w14:paraId="2B981C75" w14:textId="77777777" w:rsidTr="00787E3E">
        <w:trPr>
          <w:jc w:val="center"/>
        </w:trPr>
        <w:tc>
          <w:tcPr>
            <w:tcW w:w="992" w:type="dxa"/>
          </w:tcPr>
          <w:p w14:paraId="09D40AF4" w14:textId="3901B493" w:rsidR="005C2805" w:rsidRPr="00952ADE" w:rsidRDefault="005C280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
                <w:sz w:val="18"/>
                <w:szCs w:val="18"/>
                <w:lang w:val="es-VE" w:eastAsia="es-VE"/>
              </w:rPr>
              <w:t>Nombre y Apellido</w:t>
            </w:r>
          </w:p>
        </w:tc>
        <w:tc>
          <w:tcPr>
            <w:tcW w:w="997" w:type="dxa"/>
          </w:tcPr>
          <w:p w14:paraId="11794099" w14:textId="77777777" w:rsidR="005C2805" w:rsidRPr="00952ADE" w:rsidRDefault="005C2805" w:rsidP="00787E3E">
            <w:pPr>
              <w:spacing w:after="0" w:line="240" w:lineRule="auto"/>
              <w:jc w:val="center"/>
              <w:rPr>
                <w:rFonts w:ascii="Times New Roman" w:eastAsia="Times New Roman" w:hAnsi="Times New Roman"/>
                <w:b/>
                <w:sz w:val="18"/>
                <w:szCs w:val="18"/>
                <w:lang w:val="es-VE" w:eastAsia="es-VE"/>
              </w:rPr>
            </w:pPr>
            <w:r w:rsidRPr="00952ADE">
              <w:rPr>
                <w:rFonts w:ascii="Times New Roman" w:eastAsia="Times New Roman" w:hAnsi="Times New Roman"/>
                <w:b/>
                <w:sz w:val="18"/>
                <w:szCs w:val="18"/>
                <w:lang w:val="es-VE" w:eastAsia="es-VE"/>
              </w:rPr>
              <w:t>Categoría</w:t>
            </w:r>
          </w:p>
          <w:p w14:paraId="26B4F2C8" w14:textId="77777777" w:rsidR="005C2805" w:rsidRPr="00952ADE" w:rsidRDefault="005C2805" w:rsidP="00426E41">
            <w:pPr>
              <w:spacing w:after="0" w:line="240" w:lineRule="auto"/>
              <w:ind w:left="142"/>
              <w:jc w:val="center"/>
              <w:rPr>
                <w:rFonts w:ascii="Times New Roman" w:eastAsia="Times New Roman" w:hAnsi="Times New Roman"/>
                <w:bCs/>
                <w:sz w:val="18"/>
                <w:szCs w:val="18"/>
                <w:lang w:val="es-VE" w:eastAsia="es-VE"/>
              </w:rPr>
            </w:pPr>
          </w:p>
        </w:tc>
        <w:tc>
          <w:tcPr>
            <w:tcW w:w="1241" w:type="dxa"/>
          </w:tcPr>
          <w:p w14:paraId="73AFF536" w14:textId="77777777" w:rsidR="005C2805" w:rsidRPr="00952ADE" w:rsidRDefault="005C2805" w:rsidP="00426E41">
            <w:pPr>
              <w:spacing w:after="0" w:line="240" w:lineRule="auto"/>
              <w:ind w:left="142"/>
              <w:jc w:val="center"/>
              <w:rPr>
                <w:rFonts w:ascii="Times New Roman" w:eastAsia="Times New Roman" w:hAnsi="Times New Roman"/>
                <w:b/>
                <w:sz w:val="18"/>
                <w:szCs w:val="18"/>
                <w:lang w:val="es-VE" w:eastAsia="es-VE"/>
              </w:rPr>
            </w:pPr>
            <w:r w:rsidRPr="00952ADE">
              <w:rPr>
                <w:rFonts w:ascii="Times New Roman" w:eastAsia="Times New Roman" w:hAnsi="Times New Roman"/>
                <w:b/>
                <w:sz w:val="18"/>
                <w:szCs w:val="18"/>
                <w:lang w:val="es-VE" w:eastAsia="es-VE"/>
              </w:rPr>
              <w:t>Grado Académico</w:t>
            </w:r>
          </w:p>
          <w:p w14:paraId="06D2A8B8" w14:textId="77777777" w:rsidR="005C2805" w:rsidRPr="00952ADE" w:rsidRDefault="005C2805" w:rsidP="00787E3E">
            <w:pPr>
              <w:spacing w:after="0" w:line="240" w:lineRule="auto"/>
              <w:jc w:val="center"/>
              <w:rPr>
                <w:rFonts w:ascii="Times New Roman" w:eastAsia="Times New Roman" w:hAnsi="Times New Roman"/>
                <w:bCs/>
                <w:sz w:val="18"/>
                <w:szCs w:val="18"/>
                <w:lang w:val="es-VE" w:eastAsia="es-VE"/>
              </w:rPr>
            </w:pPr>
          </w:p>
        </w:tc>
        <w:tc>
          <w:tcPr>
            <w:tcW w:w="1032" w:type="dxa"/>
          </w:tcPr>
          <w:p w14:paraId="5A9F47F3" w14:textId="405F0B55" w:rsidR="005C2805" w:rsidRPr="00952ADE" w:rsidRDefault="005C280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
                <w:sz w:val="18"/>
                <w:szCs w:val="18"/>
                <w:lang w:val="es-VE" w:eastAsia="es-VE"/>
              </w:rPr>
              <w:t>Último Ascenso</w:t>
            </w:r>
          </w:p>
        </w:tc>
      </w:tr>
      <w:tr w:rsidR="00D10AB4" w:rsidRPr="00952ADE" w14:paraId="1FBA8120" w14:textId="77777777" w:rsidTr="00787E3E">
        <w:trPr>
          <w:jc w:val="center"/>
        </w:trPr>
        <w:tc>
          <w:tcPr>
            <w:tcW w:w="992" w:type="dxa"/>
          </w:tcPr>
          <w:p w14:paraId="05886C8E" w14:textId="4D20CD18"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Argenis Osorio Dávila</w:t>
            </w:r>
          </w:p>
        </w:tc>
        <w:tc>
          <w:tcPr>
            <w:tcW w:w="997" w:type="dxa"/>
          </w:tcPr>
          <w:p w14:paraId="5DB931F7" w14:textId="1E14CCC9"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Titular</w:t>
            </w:r>
          </w:p>
        </w:tc>
        <w:tc>
          <w:tcPr>
            <w:tcW w:w="1241" w:type="dxa"/>
          </w:tcPr>
          <w:p w14:paraId="24BEBB48" w14:textId="5F19CA85"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Técnico en Administración Lic. en Administración. Especialidad en </w:t>
            </w:r>
            <w:proofErr w:type="spellStart"/>
            <w:r w:rsidRPr="00952ADE">
              <w:rPr>
                <w:rFonts w:ascii="Times New Roman" w:eastAsia="Times New Roman" w:hAnsi="Times New Roman"/>
                <w:bCs/>
                <w:sz w:val="18"/>
                <w:szCs w:val="18"/>
                <w:lang w:val="es-VE" w:eastAsia="es-VE"/>
              </w:rPr>
              <w:t>Admin</w:t>
            </w:r>
            <w:proofErr w:type="spellEnd"/>
            <w:r w:rsidRPr="00952ADE">
              <w:rPr>
                <w:rFonts w:ascii="Times New Roman" w:eastAsia="Times New Roman" w:hAnsi="Times New Roman"/>
                <w:bCs/>
                <w:sz w:val="18"/>
                <w:szCs w:val="18"/>
                <w:lang w:val="es-VE" w:eastAsia="es-VE"/>
              </w:rPr>
              <w:t>.</w:t>
            </w:r>
          </w:p>
        </w:tc>
        <w:tc>
          <w:tcPr>
            <w:tcW w:w="1032" w:type="dxa"/>
          </w:tcPr>
          <w:p w14:paraId="442377DF" w14:textId="2AEFD666"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01.01.1987</w:t>
            </w:r>
          </w:p>
        </w:tc>
      </w:tr>
      <w:tr w:rsidR="00D10AB4" w:rsidRPr="00952ADE" w14:paraId="41DEDB3C" w14:textId="77777777" w:rsidTr="00787E3E">
        <w:trPr>
          <w:jc w:val="center"/>
        </w:trPr>
        <w:tc>
          <w:tcPr>
            <w:tcW w:w="992" w:type="dxa"/>
          </w:tcPr>
          <w:p w14:paraId="50F87DAB" w14:textId="5D380A05"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Manuel Aranguren R.</w:t>
            </w:r>
          </w:p>
        </w:tc>
        <w:tc>
          <w:tcPr>
            <w:tcW w:w="997" w:type="dxa"/>
          </w:tcPr>
          <w:p w14:paraId="67F9E92D" w14:textId="1F00ED13"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Titular</w:t>
            </w:r>
          </w:p>
        </w:tc>
        <w:tc>
          <w:tcPr>
            <w:tcW w:w="1241" w:type="dxa"/>
          </w:tcPr>
          <w:p w14:paraId="79735E4D" w14:textId="5AD85FA3"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Economista. Abogado. Maestría en Administración.</w:t>
            </w:r>
          </w:p>
        </w:tc>
        <w:tc>
          <w:tcPr>
            <w:tcW w:w="1032" w:type="dxa"/>
          </w:tcPr>
          <w:p w14:paraId="59F5B2F2" w14:textId="4E00CA91"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15.11.1990</w:t>
            </w:r>
          </w:p>
        </w:tc>
      </w:tr>
      <w:tr w:rsidR="00D10AB4" w:rsidRPr="00952ADE" w14:paraId="4156925B" w14:textId="77777777" w:rsidTr="00787E3E">
        <w:trPr>
          <w:jc w:val="center"/>
        </w:trPr>
        <w:tc>
          <w:tcPr>
            <w:tcW w:w="992" w:type="dxa"/>
          </w:tcPr>
          <w:p w14:paraId="1D8D672A" w14:textId="49E554AE"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Rosa Aura Casal de A. </w:t>
            </w:r>
            <w:r w:rsidRPr="00952ADE">
              <w:rPr>
                <w:rFonts w:ascii="Times New Roman" w:eastAsia="Times New Roman" w:hAnsi="Times New Roman"/>
                <w:b/>
                <w:sz w:val="18"/>
                <w:szCs w:val="18"/>
                <w:lang w:val="es-VE" w:eastAsia="es-VE"/>
              </w:rPr>
              <w:t xml:space="preserve">(Rep. Consejo de </w:t>
            </w:r>
            <w:proofErr w:type="spellStart"/>
            <w:r w:rsidRPr="00952ADE">
              <w:rPr>
                <w:rFonts w:ascii="Times New Roman" w:eastAsia="Times New Roman" w:hAnsi="Times New Roman"/>
                <w:b/>
                <w:sz w:val="18"/>
                <w:szCs w:val="18"/>
                <w:lang w:val="es-VE" w:eastAsia="es-VE"/>
              </w:rPr>
              <w:t>Fac</w:t>
            </w:r>
            <w:proofErr w:type="spellEnd"/>
            <w:r w:rsidRPr="00952ADE">
              <w:rPr>
                <w:rFonts w:ascii="Times New Roman" w:eastAsia="Times New Roman" w:hAnsi="Times New Roman"/>
                <w:b/>
                <w:sz w:val="18"/>
                <w:szCs w:val="18"/>
                <w:lang w:val="es-VE" w:eastAsia="es-VE"/>
              </w:rPr>
              <w:t>.)</w:t>
            </w:r>
          </w:p>
        </w:tc>
        <w:tc>
          <w:tcPr>
            <w:tcW w:w="997" w:type="dxa"/>
          </w:tcPr>
          <w:p w14:paraId="54BB6BFB" w14:textId="1A2AB5AB"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Titular</w:t>
            </w:r>
          </w:p>
        </w:tc>
        <w:tc>
          <w:tcPr>
            <w:tcW w:w="1241" w:type="dxa"/>
          </w:tcPr>
          <w:p w14:paraId="61F573DB" w14:textId="77777777"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Ingeniero Civil. Lic. en Contaduría Pública.</w:t>
            </w:r>
          </w:p>
          <w:p w14:paraId="206A7E17" w14:textId="03E5F262"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Maestría en Administració</w:t>
            </w:r>
            <w:r w:rsidR="00426910" w:rsidRPr="00952ADE">
              <w:rPr>
                <w:rFonts w:ascii="Times New Roman" w:eastAsia="Times New Roman" w:hAnsi="Times New Roman"/>
                <w:bCs/>
                <w:sz w:val="18"/>
                <w:szCs w:val="18"/>
                <w:lang w:val="es-VE" w:eastAsia="es-VE"/>
              </w:rPr>
              <w:t>n</w:t>
            </w:r>
          </w:p>
          <w:p w14:paraId="352A5F17" w14:textId="6AE033E7"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Doctora en Educación.</w:t>
            </w:r>
          </w:p>
        </w:tc>
        <w:tc>
          <w:tcPr>
            <w:tcW w:w="1032" w:type="dxa"/>
          </w:tcPr>
          <w:p w14:paraId="358EC634" w14:textId="0F67E968" w:rsidR="004F4D06" w:rsidRPr="00952ADE" w:rsidRDefault="004F4D06"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15.12.2001</w:t>
            </w:r>
          </w:p>
        </w:tc>
      </w:tr>
      <w:tr w:rsidR="00952ADE" w:rsidRPr="00952ADE" w14:paraId="3A5DD198" w14:textId="77777777" w:rsidTr="00787E3E">
        <w:trPr>
          <w:jc w:val="center"/>
        </w:trPr>
        <w:tc>
          <w:tcPr>
            <w:tcW w:w="992" w:type="dxa"/>
          </w:tcPr>
          <w:p w14:paraId="31398241" w14:textId="4ACA89CE"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Aura Elena Peña G.</w:t>
            </w:r>
          </w:p>
        </w:tc>
        <w:tc>
          <w:tcPr>
            <w:tcW w:w="997" w:type="dxa"/>
          </w:tcPr>
          <w:p w14:paraId="0646BF40" w14:textId="4560C010"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Titular</w:t>
            </w:r>
          </w:p>
        </w:tc>
        <w:tc>
          <w:tcPr>
            <w:tcW w:w="1241" w:type="dxa"/>
          </w:tcPr>
          <w:p w14:paraId="6323A03D" w14:textId="417CB2F3"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TSU en Administración. Lic. en Contaduría Pública. Lic. en Administración. </w:t>
            </w:r>
            <w:proofErr w:type="spellStart"/>
            <w:r w:rsidRPr="00952ADE">
              <w:rPr>
                <w:rFonts w:ascii="Times New Roman" w:eastAsia="Times New Roman" w:hAnsi="Times New Roman"/>
                <w:bCs/>
                <w:sz w:val="18"/>
                <w:szCs w:val="18"/>
                <w:lang w:val="es-VE" w:eastAsia="es-VE"/>
              </w:rPr>
              <w:t>Maestria</w:t>
            </w:r>
            <w:proofErr w:type="spellEnd"/>
            <w:r w:rsidRPr="00952ADE">
              <w:rPr>
                <w:rFonts w:ascii="Times New Roman" w:eastAsia="Times New Roman" w:hAnsi="Times New Roman"/>
                <w:bCs/>
                <w:sz w:val="18"/>
                <w:szCs w:val="18"/>
                <w:lang w:val="es-VE" w:eastAsia="es-VE"/>
              </w:rPr>
              <w:t xml:space="preserve"> en Administraci</w:t>
            </w:r>
            <w:r w:rsidRPr="00952ADE">
              <w:rPr>
                <w:rFonts w:ascii="Times New Roman" w:eastAsia="Times New Roman" w:hAnsi="Times New Roman"/>
                <w:bCs/>
                <w:sz w:val="18"/>
                <w:szCs w:val="18"/>
                <w:lang w:val="es-VE" w:eastAsia="es-VE"/>
              </w:rPr>
              <w:t>ón. Doctorado en Educación</w:t>
            </w:r>
          </w:p>
        </w:tc>
        <w:tc>
          <w:tcPr>
            <w:tcW w:w="1032" w:type="dxa"/>
          </w:tcPr>
          <w:p w14:paraId="68C72185" w14:textId="4168C54A"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01.12.2004</w:t>
            </w:r>
          </w:p>
        </w:tc>
      </w:tr>
      <w:tr w:rsidR="00952ADE" w:rsidRPr="00952ADE" w14:paraId="5E743D81" w14:textId="77777777" w:rsidTr="00787E3E">
        <w:trPr>
          <w:jc w:val="center"/>
        </w:trPr>
        <w:tc>
          <w:tcPr>
            <w:tcW w:w="992" w:type="dxa"/>
          </w:tcPr>
          <w:p w14:paraId="3C3E8BBC" w14:textId="57158D42"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Laura Rosa </w:t>
            </w:r>
            <w:proofErr w:type="spellStart"/>
            <w:r w:rsidRPr="00952ADE">
              <w:rPr>
                <w:rFonts w:ascii="Times New Roman" w:eastAsia="Times New Roman" w:hAnsi="Times New Roman"/>
                <w:bCs/>
                <w:sz w:val="18"/>
                <w:szCs w:val="18"/>
                <w:lang w:val="es-VE" w:eastAsia="es-VE"/>
              </w:rPr>
              <w:t>Luciani</w:t>
            </w:r>
            <w:proofErr w:type="spellEnd"/>
            <w:r w:rsidRPr="00952ADE">
              <w:rPr>
                <w:rFonts w:ascii="Times New Roman" w:eastAsia="Times New Roman" w:hAnsi="Times New Roman"/>
                <w:bCs/>
                <w:sz w:val="18"/>
                <w:szCs w:val="18"/>
                <w:lang w:val="es-VE" w:eastAsia="es-VE"/>
              </w:rPr>
              <w:t xml:space="preserve"> Toro (Año Sabático)</w:t>
            </w:r>
          </w:p>
        </w:tc>
        <w:tc>
          <w:tcPr>
            <w:tcW w:w="997" w:type="dxa"/>
          </w:tcPr>
          <w:p w14:paraId="46838B21" w14:textId="2BB4F889"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Titular</w:t>
            </w:r>
          </w:p>
        </w:tc>
        <w:tc>
          <w:tcPr>
            <w:tcW w:w="1241" w:type="dxa"/>
          </w:tcPr>
          <w:p w14:paraId="3F7D570A" w14:textId="11AD9563"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 Maestría Ciencias Contables. Doctora en Gerencia</w:t>
            </w:r>
          </w:p>
        </w:tc>
        <w:tc>
          <w:tcPr>
            <w:tcW w:w="1032" w:type="dxa"/>
          </w:tcPr>
          <w:p w14:paraId="4681039B" w14:textId="6B6571C3"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01.03.2007</w:t>
            </w:r>
          </w:p>
        </w:tc>
      </w:tr>
      <w:tr w:rsidR="00952ADE" w:rsidRPr="00952ADE" w14:paraId="6249D743" w14:textId="77777777" w:rsidTr="00787E3E">
        <w:trPr>
          <w:jc w:val="center"/>
        </w:trPr>
        <w:tc>
          <w:tcPr>
            <w:tcW w:w="992" w:type="dxa"/>
          </w:tcPr>
          <w:p w14:paraId="2C6862CB" w14:textId="760253D0"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proofErr w:type="spellStart"/>
            <w:r w:rsidRPr="00952ADE">
              <w:rPr>
                <w:rFonts w:ascii="Times New Roman" w:eastAsia="Times New Roman" w:hAnsi="Times New Roman"/>
                <w:bCs/>
                <w:sz w:val="18"/>
                <w:szCs w:val="18"/>
                <w:lang w:val="es-VE" w:eastAsia="es-VE"/>
              </w:rPr>
              <w:t>Victor</w:t>
            </w:r>
            <w:proofErr w:type="spellEnd"/>
            <w:r w:rsidRPr="00952ADE">
              <w:rPr>
                <w:rFonts w:ascii="Times New Roman" w:eastAsia="Times New Roman" w:hAnsi="Times New Roman"/>
                <w:bCs/>
                <w:sz w:val="18"/>
                <w:szCs w:val="18"/>
                <w:lang w:val="es-VE" w:eastAsia="es-VE"/>
              </w:rPr>
              <w:t xml:space="preserve"> H. Molina C.</w:t>
            </w:r>
          </w:p>
        </w:tc>
        <w:tc>
          <w:tcPr>
            <w:tcW w:w="997" w:type="dxa"/>
          </w:tcPr>
          <w:p w14:paraId="3BA2D2EC" w14:textId="58AF67A0"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Titular</w:t>
            </w:r>
          </w:p>
        </w:tc>
        <w:tc>
          <w:tcPr>
            <w:tcW w:w="1241" w:type="dxa"/>
          </w:tcPr>
          <w:p w14:paraId="70828504" w14:textId="775A9A86"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 Lic. en Administración. Maestría Ciencias Contables</w:t>
            </w:r>
          </w:p>
        </w:tc>
        <w:tc>
          <w:tcPr>
            <w:tcW w:w="1032" w:type="dxa"/>
          </w:tcPr>
          <w:p w14:paraId="5A35F020" w14:textId="2DCA31D0"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16.10.2007</w:t>
            </w:r>
          </w:p>
        </w:tc>
      </w:tr>
      <w:tr w:rsidR="00952ADE" w:rsidRPr="00952ADE" w14:paraId="7D6963F2" w14:textId="77777777" w:rsidTr="00787E3E">
        <w:trPr>
          <w:jc w:val="center"/>
        </w:trPr>
        <w:tc>
          <w:tcPr>
            <w:tcW w:w="992" w:type="dxa"/>
          </w:tcPr>
          <w:p w14:paraId="712FDBA0" w14:textId="52564B0C"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Nélida Román</w:t>
            </w:r>
          </w:p>
        </w:tc>
        <w:tc>
          <w:tcPr>
            <w:tcW w:w="997" w:type="dxa"/>
          </w:tcPr>
          <w:p w14:paraId="54098F2C" w14:textId="4BA6B3DA"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Asociado</w:t>
            </w:r>
          </w:p>
        </w:tc>
        <w:tc>
          <w:tcPr>
            <w:tcW w:w="1241" w:type="dxa"/>
          </w:tcPr>
          <w:p w14:paraId="0DC6632E" w14:textId="345684C8"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Lic. en Contaduría Pública. </w:t>
            </w:r>
            <w:proofErr w:type="spellStart"/>
            <w:r w:rsidRPr="00952ADE">
              <w:rPr>
                <w:rFonts w:ascii="Times New Roman" w:eastAsia="Times New Roman" w:hAnsi="Times New Roman"/>
                <w:bCs/>
                <w:sz w:val="18"/>
                <w:szCs w:val="18"/>
                <w:lang w:val="es-VE" w:eastAsia="es-VE"/>
              </w:rPr>
              <w:t>Maestria</w:t>
            </w:r>
            <w:proofErr w:type="spellEnd"/>
            <w:r w:rsidRPr="00952ADE">
              <w:rPr>
                <w:rFonts w:ascii="Times New Roman" w:eastAsia="Times New Roman" w:hAnsi="Times New Roman"/>
                <w:bCs/>
                <w:sz w:val="18"/>
                <w:szCs w:val="18"/>
                <w:lang w:val="es-VE" w:eastAsia="es-VE"/>
              </w:rPr>
              <w:t xml:space="preserve"> Cs Contables</w:t>
            </w:r>
          </w:p>
        </w:tc>
        <w:tc>
          <w:tcPr>
            <w:tcW w:w="1032" w:type="dxa"/>
          </w:tcPr>
          <w:p w14:paraId="0ED7872C" w14:textId="40E5C8A9"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16.12.2008</w:t>
            </w:r>
          </w:p>
        </w:tc>
      </w:tr>
      <w:tr w:rsidR="00952ADE" w:rsidRPr="00952ADE" w14:paraId="491C8436" w14:textId="77777777" w:rsidTr="00787E3E">
        <w:trPr>
          <w:jc w:val="center"/>
        </w:trPr>
        <w:tc>
          <w:tcPr>
            <w:tcW w:w="992" w:type="dxa"/>
          </w:tcPr>
          <w:p w14:paraId="36E327A0" w14:textId="3A2DCFDF"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Freddy A. Márquez. B. (Año Sabático)</w:t>
            </w:r>
          </w:p>
        </w:tc>
        <w:tc>
          <w:tcPr>
            <w:tcW w:w="997" w:type="dxa"/>
          </w:tcPr>
          <w:p w14:paraId="4373E38A" w14:textId="554E9793"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Asociado</w:t>
            </w:r>
          </w:p>
        </w:tc>
        <w:tc>
          <w:tcPr>
            <w:tcW w:w="1241" w:type="dxa"/>
          </w:tcPr>
          <w:p w14:paraId="4FED0ABC" w14:textId="0895E6BE"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 Maestría en Administración</w:t>
            </w:r>
          </w:p>
        </w:tc>
        <w:tc>
          <w:tcPr>
            <w:tcW w:w="1032" w:type="dxa"/>
          </w:tcPr>
          <w:p w14:paraId="53C1B3D3" w14:textId="4A4FDBE7"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01.04.2010</w:t>
            </w:r>
          </w:p>
        </w:tc>
      </w:tr>
      <w:tr w:rsidR="00952ADE" w:rsidRPr="00952ADE" w14:paraId="3C9AA7A8" w14:textId="77777777" w:rsidTr="00787E3E">
        <w:trPr>
          <w:jc w:val="center"/>
        </w:trPr>
        <w:tc>
          <w:tcPr>
            <w:tcW w:w="992" w:type="dxa"/>
          </w:tcPr>
          <w:p w14:paraId="112A6D2C" w14:textId="7FD702C5"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Gertrude Valero </w:t>
            </w:r>
            <w:proofErr w:type="spellStart"/>
            <w:r w:rsidRPr="00952ADE">
              <w:rPr>
                <w:rFonts w:ascii="Times New Roman" w:eastAsia="Times New Roman" w:hAnsi="Times New Roman"/>
                <w:bCs/>
                <w:sz w:val="18"/>
                <w:szCs w:val="18"/>
                <w:lang w:val="es-VE" w:eastAsia="es-VE"/>
              </w:rPr>
              <w:t>Blankenhorn</w:t>
            </w:r>
            <w:proofErr w:type="spellEnd"/>
          </w:p>
        </w:tc>
        <w:tc>
          <w:tcPr>
            <w:tcW w:w="997" w:type="dxa"/>
          </w:tcPr>
          <w:p w14:paraId="23AAE68F" w14:textId="4319B306" w:rsidR="00952ADE" w:rsidRPr="00952ADE" w:rsidRDefault="00952ADE"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Asociado</w:t>
            </w:r>
          </w:p>
        </w:tc>
        <w:tc>
          <w:tcPr>
            <w:tcW w:w="1241" w:type="dxa"/>
          </w:tcPr>
          <w:p w14:paraId="6E5BD0EA" w14:textId="5515B53D"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Lic. en </w:t>
            </w:r>
            <w:proofErr w:type="spellStart"/>
            <w:r w:rsidRPr="00952ADE">
              <w:rPr>
                <w:rFonts w:ascii="Times New Roman" w:eastAsia="Times New Roman" w:hAnsi="Times New Roman"/>
                <w:bCs/>
                <w:sz w:val="18"/>
                <w:szCs w:val="18"/>
                <w:lang w:val="es-VE" w:eastAsia="es-VE"/>
              </w:rPr>
              <w:t>Contaduria</w:t>
            </w:r>
            <w:proofErr w:type="spellEnd"/>
            <w:r w:rsidRPr="00952ADE">
              <w:rPr>
                <w:rFonts w:ascii="Times New Roman" w:eastAsia="Times New Roman" w:hAnsi="Times New Roman"/>
                <w:bCs/>
                <w:sz w:val="18"/>
                <w:szCs w:val="18"/>
                <w:lang w:val="es-VE" w:eastAsia="es-VE"/>
              </w:rPr>
              <w:t xml:space="preserve"> Pública. Maestría en Administración mención Finanzas</w:t>
            </w:r>
          </w:p>
        </w:tc>
        <w:tc>
          <w:tcPr>
            <w:tcW w:w="1032" w:type="dxa"/>
          </w:tcPr>
          <w:p w14:paraId="536AA076" w14:textId="74B404F5"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16.11.2014</w:t>
            </w:r>
          </w:p>
        </w:tc>
      </w:tr>
      <w:tr w:rsidR="00952ADE" w:rsidRPr="00952ADE" w14:paraId="197A5DF5" w14:textId="77777777" w:rsidTr="00787E3E">
        <w:trPr>
          <w:jc w:val="center"/>
        </w:trPr>
        <w:tc>
          <w:tcPr>
            <w:tcW w:w="992" w:type="dxa"/>
          </w:tcPr>
          <w:p w14:paraId="148E96B1" w14:textId="769231AE"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José Enrique León Vielma</w:t>
            </w:r>
          </w:p>
        </w:tc>
        <w:tc>
          <w:tcPr>
            <w:tcW w:w="997" w:type="dxa"/>
          </w:tcPr>
          <w:p w14:paraId="3D37BEF8" w14:textId="2A5353CD" w:rsidR="00952ADE" w:rsidRPr="00952ADE" w:rsidRDefault="00952ADE"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Agregado</w:t>
            </w:r>
          </w:p>
        </w:tc>
        <w:tc>
          <w:tcPr>
            <w:tcW w:w="1241" w:type="dxa"/>
          </w:tcPr>
          <w:p w14:paraId="33DB0942" w14:textId="77777777"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 Lic. en Administración. Maestría en Administración</w:t>
            </w:r>
          </w:p>
          <w:p w14:paraId="1EA6128D" w14:textId="751EE8FA" w:rsidR="00952ADE" w:rsidRPr="00952ADE" w:rsidRDefault="00952ADE"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Último Ascenso</w:t>
            </w:r>
          </w:p>
        </w:tc>
        <w:tc>
          <w:tcPr>
            <w:tcW w:w="1032" w:type="dxa"/>
          </w:tcPr>
          <w:p w14:paraId="6422789F" w14:textId="392F1541"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01.03.2010</w:t>
            </w:r>
          </w:p>
        </w:tc>
      </w:tr>
      <w:tr w:rsidR="00952ADE" w:rsidRPr="00952ADE" w14:paraId="6C79F68B" w14:textId="77777777" w:rsidTr="00787E3E">
        <w:trPr>
          <w:jc w:val="center"/>
        </w:trPr>
        <w:tc>
          <w:tcPr>
            <w:tcW w:w="992" w:type="dxa"/>
          </w:tcPr>
          <w:p w14:paraId="7DBCFD16" w14:textId="1834E825"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Robert Nava Albornoz </w:t>
            </w:r>
            <w:r w:rsidRPr="00952ADE">
              <w:rPr>
                <w:rFonts w:ascii="Times New Roman" w:eastAsia="Times New Roman" w:hAnsi="Times New Roman"/>
                <w:b/>
                <w:sz w:val="18"/>
                <w:szCs w:val="18"/>
                <w:lang w:val="es-VE" w:eastAsia="es-VE"/>
              </w:rPr>
              <w:t>(Rep. del Dpto.)</w:t>
            </w:r>
          </w:p>
        </w:tc>
        <w:tc>
          <w:tcPr>
            <w:tcW w:w="997" w:type="dxa"/>
          </w:tcPr>
          <w:p w14:paraId="564631E6" w14:textId="59C29858" w:rsidR="00952ADE" w:rsidRPr="00952ADE" w:rsidRDefault="00952ADE"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Agregado</w:t>
            </w:r>
          </w:p>
        </w:tc>
        <w:tc>
          <w:tcPr>
            <w:tcW w:w="1241" w:type="dxa"/>
          </w:tcPr>
          <w:p w14:paraId="5DF5169A" w14:textId="519D8A86"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 Maestría en Cs. Contables</w:t>
            </w:r>
          </w:p>
        </w:tc>
        <w:tc>
          <w:tcPr>
            <w:tcW w:w="1032" w:type="dxa"/>
          </w:tcPr>
          <w:p w14:paraId="1E70E7D1" w14:textId="5E4F27F7"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01.12.2004</w:t>
            </w:r>
          </w:p>
        </w:tc>
      </w:tr>
      <w:tr w:rsidR="00D10AB4" w:rsidRPr="00952ADE" w14:paraId="239F5271" w14:textId="77777777" w:rsidTr="00787E3E">
        <w:trPr>
          <w:jc w:val="center"/>
        </w:trPr>
        <w:tc>
          <w:tcPr>
            <w:tcW w:w="992" w:type="dxa"/>
          </w:tcPr>
          <w:p w14:paraId="28AC78AB" w14:textId="42586054"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Laura Ana </w:t>
            </w:r>
            <w:proofErr w:type="spellStart"/>
            <w:r w:rsidRPr="00952ADE">
              <w:rPr>
                <w:rFonts w:ascii="Times New Roman" w:eastAsia="Times New Roman" w:hAnsi="Times New Roman"/>
                <w:bCs/>
                <w:sz w:val="18"/>
                <w:szCs w:val="18"/>
                <w:lang w:val="es-VE" w:eastAsia="es-VE"/>
              </w:rPr>
              <w:t>Marcotrigiano</w:t>
            </w:r>
            <w:proofErr w:type="spellEnd"/>
            <w:r w:rsidRPr="00952ADE">
              <w:rPr>
                <w:rFonts w:ascii="Times New Roman" w:eastAsia="Times New Roman" w:hAnsi="Times New Roman"/>
                <w:bCs/>
                <w:sz w:val="18"/>
                <w:szCs w:val="18"/>
                <w:lang w:val="es-VE" w:eastAsia="es-VE"/>
              </w:rPr>
              <w:t xml:space="preserve"> </w:t>
            </w:r>
            <w:proofErr w:type="spellStart"/>
            <w:r w:rsidRPr="00952ADE">
              <w:rPr>
                <w:rFonts w:ascii="Times New Roman" w:eastAsia="Times New Roman" w:hAnsi="Times New Roman"/>
                <w:bCs/>
                <w:sz w:val="18"/>
                <w:szCs w:val="18"/>
                <w:lang w:val="es-VE" w:eastAsia="es-VE"/>
              </w:rPr>
              <w:t>Zoppi</w:t>
            </w:r>
            <w:proofErr w:type="spellEnd"/>
          </w:p>
        </w:tc>
        <w:tc>
          <w:tcPr>
            <w:tcW w:w="997" w:type="dxa"/>
          </w:tcPr>
          <w:p w14:paraId="7B9E0DF3" w14:textId="195B3CA4" w:rsidR="00D10AB4" w:rsidRPr="00952ADE" w:rsidRDefault="00D10AB4"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Agregado</w:t>
            </w:r>
          </w:p>
        </w:tc>
        <w:tc>
          <w:tcPr>
            <w:tcW w:w="1241" w:type="dxa"/>
          </w:tcPr>
          <w:p w14:paraId="798A12F4" w14:textId="74B72978"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Lic. en </w:t>
            </w:r>
            <w:proofErr w:type="spellStart"/>
            <w:r w:rsidRPr="00952ADE">
              <w:rPr>
                <w:rFonts w:ascii="Times New Roman" w:eastAsia="Times New Roman" w:hAnsi="Times New Roman"/>
                <w:bCs/>
                <w:sz w:val="18"/>
                <w:szCs w:val="18"/>
                <w:lang w:val="es-VE" w:eastAsia="es-VE"/>
              </w:rPr>
              <w:t>Contaduria</w:t>
            </w:r>
            <w:proofErr w:type="spellEnd"/>
            <w:r w:rsidRPr="00952ADE">
              <w:rPr>
                <w:rFonts w:ascii="Times New Roman" w:eastAsia="Times New Roman" w:hAnsi="Times New Roman"/>
                <w:bCs/>
                <w:sz w:val="18"/>
                <w:szCs w:val="18"/>
                <w:lang w:val="es-VE" w:eastAsia="es-VE"/>
              </w:rPr>
              <w:t xml:space="preserve"> Pública. Lic. en Administración. Maestría en Cs. Contables</w:t>
            </w:r>
          </w:p>
        </w:tc>
        <w:tc>
          <w:tcPr>
            <w:tcW w:w="1032" w:type="dxa"/>
          </w:tcPr>
          <w:p w14:paraId="410623FC" w14:textId="0807D6CB"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05.11.2012</w:t>
            </w:r>
          </w:p>
        </w:tc>
      </w:tr>
      <w:tr w:rsidR="00D10AB4" w:rsidRPr="00952ADE" w14:paraId="0403CE0C" w14:textId="77777777" w:rsidTr="00787E3E">
        <w:trPr>
          <w:jc w:val="center"/>
        </w:trPr>
        <w:tc>
          <w:tcPr>
            <w:tcW w:w="992" w:type="dxa"/>
          </w:tcPr>
          <w:p w14:paraId="038DE53A" w14:textId="799E3BA2"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Ricardo Gómez</w:t>
            </w:r>
          </w:p>
        </w:tc>
        <w:tc>
          <w:tcPr>
            <w:tcW w:w="997" w:type="dxa"/>
          </w:tcPr>
          <w:p w14:paraId="759F8655" w14:textId="5C321CCB" w:rsidR="00D10AB4" w:rsidRPr="00952ADE" w:rsidRDefault="00D10AB4"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Agregado</w:t>
            </w:r>
          </w:p>
        </w:tc>
        <w:tc>
          <w:tcPr>
            <w:tcW w:w="1241" w:type="dxa"/>
          </w:tcPr>
          <w:p w14:paraId="03F167CA" w14:textId="5D21ED37"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Lic. en </w:t>
            </w:r>
            <w:proofErr w:type="spellStart"/>
            <w:r w:rsidRPr="00952ADE">
              <w:rPr>
                <w:rFonts w:ascii="Times New Roman" w:eastAsia="Times New Roman" w:hAnsi="Times New Roman"/>
                <w:bCs/>
                <w:sz w:val="18"/>
                <w:szCs w:val="18"/>
                <w:lang w:val="es-VE" w:eastAsia="es-VE"/>
              </w:rPr>
              <w:t>Contaduria</w:t>
            </w:r>
            <w:proofErr w:type="spellEnd"/>
            <w:r w:rsidRPr="00952ADE">
              <w:rPr>
                <w:rFonts w:ascii="Times New Roman" w:eastAsia="Times New Roman" w:hAnsi="Times New Roman"/>
                <w:bCs/>
                <w:sz w:val="18"/>
                <w:szCs w:val="18"/>
                <w:lang w:val="es-VE" w:eastAsia="es-VE"/>
              </w:rPr>
              <w:t xml:space="preserve"> Pública. Abogado. </w:t>
            </w:r>
            <w:r w:rsidRPr="00952ADE">
              <w:rPr>
                <w:rFonts w:ascii="Times New Roman" w:eastAsia="Times New Roman" w:hAnsi="Times New Roman"/>
                <w:bCs/>
                <w:sz w:val="18"/>
                <w:szCs w:val="18"/>
                <w:lang w:val="es-VE" w:eastAsia="es-VE"/>
              </w:rPr>
              <w:lastRenderedPageBreak/>
              <w:t>Maestría en Cs. Contables</w:t>
            </w:r>
          </w:p>
        </w:tc>
        <w:tc>
          <w:tcPr>
            <w:tcW w:w="1032" w:type="dxa"/>
          </w:tcPr>
          <w:p w14:paraId="5F275C10" w14:textId="57F8B312"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lastRenderedPageBreak/>
              <w:t>15.09.2012</w:t>
            </w:r>
          </w:p>
        </w:tc>
      </w:tr>
      <w:tr w:rsidR="00D10AB4" w:rsidRPr="00952ADE" w14:paraId="54F89313" w14:textId="77777777" w:rsidTr="00787E3E">
        <w:trPr>
          <w:jc w:val="center"/>
        </w:trPr>
        <w:tc>
          <w:tcPr>
            <w:tcW w:w="992" w:type="dxa"/>
          </w:tcPr>
          <w:p w14:paraId="3A7143A9" w14:textId="77777777" w:rsidR="00952ADE"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Heiberg Andrés Castellanos Sánchez</w:t>
            </w:r>
          </w:p>
          <w:p w14:paraId="31837C6E" w14:textId="030F36A9" w:rsidR="00D10AB4" w:rsidRPr="00952ADE" w:rsidRDefault="00D10AB4" w:rsidP="00426E41">
            <w:pPr>
              <w:spacing w:after="0" w:line="240" w:lineRule="auto"/>
              <w:ind w:left="142"/>
              <w:jc w:val="center"/>
              <w:rPr>
                <w:rFonts w:ascii="Times New Roman" w:eastAsia="Times New Roman" w:hAnsi="Times New Roman"/>
                <w:bCs/>
                <w:sz w:val="18"/>
                <w:szCs w:val="18"/>
                <w:lang w:val="es-VE" w:eastAsia="es-VE"/>
              </w:rPr>
            </w:pPr>
          </w:p>
        </w:tc>
        <w:tc>
          <w:tcPr>
            <w:tcW w:w="997" w:type="dxa"/>
          </w:tcPr>
          <w:p w14:paraId="1C495E48" w14:textId="098780F3" w:rsidR="00D10AB4" w:rsidRPr="00952ADE" w:rsidRDefault="00D10AB4"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Agregado</w:t>
            </w:r>
          </w:p>
        </w:tc>
        <w:tc>
          <w:tcPr>
            <w:tcW w:w="1241" w:type="dxa"/>
          </w:tcPr>
          <w:p w14:paraId="45B2AD39" w14:textId="12668BD5" w:rsidR="00D10AB4" w:rsidRPr="00952ADE" w:rsidRDefault="00952ADE"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 Lic. en Administración. Maestría en Administración</w:t>
            </w:r>
          </w:p>
        </w:tc>
        <w:tc>
          <w:tcPr>
            <w:tcW w:w="1032" w:type="dxa"/>
          </w:tcPr>
          <w:p w14:paraId="72AC3EF8" w14:textId="0F927561" w:rsidR="00D10AB4"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16.07.2011</w:t>
            </w:r>
          </w:p>
        </w:tc>
      </w:tr>
      <w:tr w:rsidR="00952ADE" w:rsidRPr="00952ADE" w14:paraId="54051936" w14:textId="77777777" w:rsidTr="00787E3E">
        <w:trPr>
          <w:jc w:val="center"/>
        </w:trPr>
        <w:tc>
          <w:tcPr>
            <w:tcW w:w="992" w:type="dxa"/>
          </w:tcPr>
          <w:p w14:paraId="196765AA" w14:textId="77777777"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Gabriel Vicente Pereira Molina</w:t>
            </w:r>
          </w:p>
          <w:p w14:paraId="4B0D51E7" w14:textId="77777777" w:rsidR="00047CF5" w:rsidRPr="00952ADE" w:rsidRDefault="00047CF5" w:rsidP="00426E41">
            <w:pPr>
              <w:spacing w:after="0" w:line="240" w:lineRule="auto"/>
              <w:ind w:left="142"/>
              <w:jc w:val="center"/>
              <w:rPr>
                <w:rFonts w:ascii="Times New Roman" w:eastAsia="Times New Roman" w:hAnsi="Times New Roman"/>
                <w:bCs/>
                <w:sz w:val="18"/>
                <w:szCs w:val="18"/>
                <w:lang w:val="es-VE" w:eastAsia="es-VE"/>
              </w:rPr>
            </w:pPr>
          </w:p>
        </w:tc>
        <w:tc>
          <w:tcPr>
            <w:tcW w:w="997" w:type="dxa"/>
          </w:tcPr>
          <w:p w14:paraId="590BD52C" w14:textId="6B1222EE" w:rsidR="00047CF5" w:rsidRPr="00952ADE" w:rsidRDefault="00047CF5"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Asistente</w:t>
            </w:r>
          </w:p>
        </w:tc>
        <w:tc>
          <w:tcPr>
            <w:tcW w:w="1241" w:type="dxa"/>
          </w:tcPr>
          <w:p w14:paraId="35FDD30D" w14:textId="15AB0365"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Lic. en </w:t>
            </w:r>
            <w:proofErr w:type="spellStart"/>
            <w:r w:rsidRPr="00952ADE">
              <w:rPr>
                <w:rFonts w:ascii="Times New Roman" w:eastAsia="Times New Roman" w:hAnsi="Times New Roman"/>
                <w:bCs/>
                <w:sz w:val="18"/>
                <w:szCs w:val="18"/>
                <w:lang w:val="es-VE" w:eastAsia="es-VE"/>
              </w:rPr>
              <w:t>Contaduria</w:t>
            </w:r>
            <w:proofErr w:type="spellEnd"/>
            <w:r w:rsidRPr="00952ADE">
              <w:rPr>
                <w:rFonts w:ascii="Times New Roman" w:eastAsia="Times New Roman" w:hAnsi="Times New Roman"/>
                <w:bCs/>
                <w:sz w:val="18"/>
                <w:szCs w:val="18"/>
                <w:lang w:val="es-VE" w:eastAsia="es-VE"/>
              </w:rPr>
              <w:t xml:space="preserve"> Pública. Abogado. Especialista en Ciencias Contables</w:t>
            </w:r>
          </w:p>
        </w:tc>
        <w:tc>
          <w:tcPr>
            <w:tcW w:w="1032" w:type="dxa"/>
          </w:tcPr>
          <w:p w14:paraId="659659EF" w14:textId="2C448329"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18.01.2017</w:t>
            </w:r>
          </w:p>
        </w:tc>
      </w:tr>
      <w:tr w:rsidR="00952ADE" w:rsidRPr="00952ADE" w14:paraId="7D07F636" w14:textId="77777777" w:rsidTr="00787E3E">
        <w:trPr>
          <w:jc w:val="center"/>
        </w:trPr>
        <w:tc>
          <w:tcPr>
            <w:tcW w:w="992" w:type="dxa"/>
          </w:tcPr>
          <w:p w14:paraId="2C03134B" w14:textId="22B8C445"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proofErr w:type="spellStart"/>
            <w:r w:rsidRPr="00952ADE">
              <w:rPr>
                <w:rFonts w:ascii="Times New Roman" w:eastAsia="Times New Roman" w:hAnsi="Times New Roman"/>
                <w:bCs/>
                <w:sz w:val="18"/>
                <w:szCs w:val="18"/>
                <w:lang w:val="es-VE" w:eastAsia="es-VE"/>
              </w:rPr>
              <w:t>Suail</w:t>
            </w:r>
            <w:proofErr w:type="spellEnd"/>
            <w:r w:rsidRPr="00952ADE">
              <w:rPr>
                <w:rFonts w:ascii="Times New Roman" w:eastAsia="Times New Roman" w:hAnsi="Times New Roman"/>
                <w:bCs/>
                <w:sz w:val="18"/>
                <w:szCs w:val="18"/>
                <w:lang w:val="es-VE" w:eastAsia="es-VE"/>
              </w:rPr>
              <w:t xml:space="preserve"> Marina </w:t>
            </w:r>
            <w:proofErr w:type="spellStart"/>
            <w:r w:rsidRPr="00952ADE">
              <w:rPr>
                <w:rFonts w:ascii="Times New Roman" w:eastAsia="Times New Roman" w:hAnsi="Times New Roman"/>
                <w:bCs/>
                <w:sz w:val="18"/>
                <w:szCs w:val="18"/>
                <w:lang w:val="es-VE" w:eastAsia="es-VE"/>
              </w:rPr>
              <w:t>Rodriguez</w:t>
            </w:r>
            <w:proofErr w:type="spellEnd"/>
          </w:p>
        </w:tc>
        <w:tc>
          <w:tcPr>
            <w:tcW w:w="997" w:type="dxa"/>
          </w:tcPr>
          <w:p w14:paraId="0D07E7FC" w14:textId="31D3015E" w:rsidR="00047CF5" w:rsidRPr="00952ADE" w:rsidRDefault="00047CF5"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Asistente</w:t>
            </w:r>
          </w:p>
        </w:tc>
        <w:tc>
          <w:tcPr>
            <w:tcW w:w="1241" w:type="dxa"/>
          </w:tcPr>
          <w:p w14:paraId="035B69D2" w14:textId="07A245CA"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 xml:space="preserve">Lic. en </w:t>
            </w:r>
            <w:proofErr w:type="spellStart"/>
            <w:r w:rsidRPr="00952ADE">
              <w:rPr>
                <w:rFonts w:ascii="Times New Roman" w:eastAsia="Times New Roman" w:hAnsi="Times New Roman"/>
                <w:bCs/>
                <w:sz w:val="18"/>
                <w:szCs w:val="18"/>
                <w:lang w:val="es-VE" w:eastAsia="es-VE"/>
              </w:rPr>
              <w:t>Contaduria</w:t>
            </w:r>
            <w:proofErr w:type="spellEnd"/>
            <w:r w:rsidRPr="00952ADE">
              <w:rPr>
                <w:rFonts w:ascii="Times New Roman" w:eastAsia="Times New Roman" w:hAnsi="Times New Roman"/>
                <w:bCs/>
                <w:sz w:val="18"/>
                <w:szCs w:val="18"/>
                <w:lang w:val="es-VE" w:eastAsia="es-VE"/>
              </w:rPr>
              <w:t xml:space="preserve"> Pública. Abogada.</w:t>
            </w:r>
          </w:p>
        </w:tc>
        <w:tc>
          <w:tcPr>
            <w:tcW w:w="1032" w:type="dxa"/>
          </w:tcPr>
          <w:p w14:paraId="64F74466" w14:textId="5B688300"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18.01.2017</w:t>
            </w:r>
          </w:p>
        </w:tc>
      </w:tr>
      <w:tr w:rsidR="00952ADE" w:rsidRPr="00952ADE" w14:paraId="7B9D015A" w14:textId="77777777" w:rsidTr="00787E3E">
        <w:trPr>
          <w:jc w:val="center"/>
        </w:trPr>
        <w:tc>
          <w:tcPr>
            <w:tcW w:w="992" w:type="dxa"/>
          </w:tcPr>
          <w:p w14:paraId="1E6ACBA4" w14:textId="7C8B225C"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Darwin José Parra Durán</w:t>
            </w:r>
          </w:p>
        </w:tc>
        <w:tc>
          <w:tcPr>
            <w:tcW w:w="997" w:type="dxa"/>
          </w:tcPr>
          <w:p w14:paraId="02131DE3" w14:textId="06E84533" w:rsidR="00047CF5" w:rsidRPr="00952ADE" w:rsidRDefault="00047CF5" w:rsidP="00426E41">
            <w:pPr>
              <w:spacing w:after="0" w:line="240" w:lineRule="auto"/>
              <w:ind w:left="142"/>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Asistente</w:t>
            </w:r>
          </w:p>
        </w:tc>
        <w:tc>
          <w:tcPr>
            <w:tcW w:w="1241" w:type="dxa"/>
          </w:tcPr>
          <w:p w14:paraId="326E2FA2" w14:textId="1162DEF0"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Lic. en Contaduría Pública</w:t>
            </w:r>
          </w:p>
        </w:tc>
        <w:tc>
          <w:tcPr>
            <w:tcW w:w="1032" w:type="dxa"/>
          </w:tcPr>
          <w:p w14:paraId="48262D19" w14:textId="53767F4D" w:rsidR="00047CF5" w:rsidRPr="00952ADE" w:rsidRDefault="00047CF5" w:rsidP="00787E3E">
            <w:pPr>
              <w:spacing w:after="0" w:line="240" w:lineRule="auto"/>
              <w:jc w:val="center"/>
              <w:rPr>
                <w:rFonts w:ascii="Times New Roman" w:eastAsia="Times New Roman" w:hAnsi="Times New Roman"/>
                <w:bCs/>
                <w:sz w:val="18"/>
                <w:szCs w:val="18"/>
                <w:lang w:val="es-VE" w:eastAsia="es-VE"/>
              </w:rPr>
            </w:pPr>
            <w:r w:rsidRPr="00952ADE">
              <w:rPr>
                <w:rFonts w:ascii="Times New Roman" w:eastAsia="Times New Roman" w:hAnsi="Times New Roman"/>
                <w:bCs/>
                <w:sz w:val="18"/>
                <w:szCs w:val="18"/>
                <w:lang w:val="es-VE" w:eastAsia="es-VE"/>
              </w:rPr>
              <w:t>18.01.2017</w:t>
            </w:r>
          </w:p>
        </w:tc>
      </w:tr>
    </w:tbl>
    <w:p w14:paraId="59024CE9" w14:textId="2DA11EEE" w:rsidR="004F4D06" w:rsidRDefault="00047CF5" w:rsidP="00426E41">
      <w:pPr>
        <w:spacing w:after="0" w:line="240" w:lineRule="auto"/>
        <w:ind w:left="142"/>
        <w:jc w:val="both"/>
        <w:rPr>
          <w:rFonts w:ascii="Times New Roman" w:eastAsia="Times New Roman" w:hAnsi="Times New Roman"/>
          <w:b/>
          <w:sz w:val="24"/>
          <w:szCs w:val="24"/>
          <w:lang w:val="es-VE" w:eastAsia="es-VE"/>
        </w:rPr>
      </w:pPr>
      <w:r w:rsidRPr="00047CF5">
        <w:rPr>
          <w:rFonts w:ascii="Times New Roman" w:eastAsia="Times New Roman" w:hAnsi="Times New Roman"/>
          <w:b/>
          <w:sz w:val="24"/>
          <w:szCs w:val="24"/>
          <w:lang w:val="es-VE" w:eastAsia="es-VE"/>
        </w:rPr>
        <w:t>Decisión: Q</w:t>
      </w:r>
      <w:r w:rsidR="004F4D06" w:rsidRPr="00047CF5">
        <w:rPr>
          <w:rFonts w:ascii="Times New Roman" w:eastAsia="Times New Roman" w:hAnsi="Times New Roman"/>
          <w:b/>
          <w:sz w:val="24"/>
          <w:szCs w:val="24"/>
          <w:lang w:val="es-VE" w:eastAsia="es-VE"/>
        </w:rPr>
        <w:t>uedó en cuenta. Como Representante del Consejo Universitario se designa a la Profesora Aura Elena Peña G. Igualmente, se aprueban el programa y las materias objeto del Concurso.</w:t>
      </w:r>
    </w:p>
    <w:p w14:paraId="192C6642" w14:textId="575BA4A1" w:rsidR="005368F6" w:rsidRDefault="005368F6" w:rsidP="00426E41">
      <w:pPr>
        <w:spacing w:after="0" w:line="240" w:lineRule="auto"/>
        <w:ind w:left="142"/>
        <w:jc w:val="both"/>
        <w:rPr>
          <w:rFonts w:ascii="Times New Roman" w:eastAsia="Times New Roman" w:hAnsi="Times New Roman"/>
          <w:b/>
          <w:sz w:val="24"/>
          <w:szCs w:val="24"/>
          <w:lang w:val="es-VE" w:eastAsia="es-VE"/>
        </w:rPr>
      </w:pPr>
    </w:p>
    <w:p w14:paraId="0E758C28" w14:textId="51548D15" w:rsidR="005368F6" w:rsidRDefault="005368F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CU-3216</w:t>
      </w:r>
      <w:r w:rsidRPr="00860D99">
        <w:rPr>
          <w:rFonts w:ascii="Times New Roman" w:eastAsia="Times New Roman" w:hAnsi="Times New Roman"/>
          <w:b/>
          <w:sz w:val="24"/>
          <w:szCs w:val="24"/>
          <w:lang w:val="es-VE" w:eastAsia="es-VE"/>
        </w:rPr>
        <w:t>/17.</w:t>
      </w:r>
    </w:p>
    <w:p w14:paraId="20B9DE31" w14:textId="2276D624" w:rsidR="005368F6" w:rsidRDefault="00E13B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5368F6" w:rsidRPr="005368F6">
        <w:rPr>
          <w:rFonts w:ascii="Times New Roman" w:eastAsia="Times New Roman" w:hAnsi="Times New Roman"/>
          <w:bCs/>
          <w:sz w:val="24"/>
          <w:szCs w:val="24"/>
          <w:lang w:val="es-VE" w:eastAsia="es-VE"/>
        </w:rPr>
        <w:t xml:space="preserve">omunicación </w:t>
      </w:r>
      <w:proofErr w:type="spellStart"/>
      <w:r w:rsidR="005368F6" w:rsidRPr="005368F6">
        <w:rPr>
          <w:rFonts w:ascii="Times New Roman" w:eastAsia="Times New Roman" w:hAnsi="Times New Roman"/>
          <w:bCs/>
          <w:sz w:val="24"/>
          <w:szCs w:val="24"/>
          <w:lang w:val="es-VE" w:eastAsia="es-VE"/>
        </w:rPr>
        <w:t>N°</w:t>
      </w:r>
      <w:proofErr w:type="spellEnd"/>
      <w:r w:rsidR="005368F6" w:rsidRPr="005368F6">
        <w:rPr>
          <w:rFonts w:ascii="Times New Roman" w:eastAsia="Times New Roman" w:hAnsi="Times New Roman"/>
          <w:bCs/>
          <w:sz w:val="24"/>
          <w:szCs w:val="24"/>
          <w:lang w:val="es-VE" w:eastAsia="es-VE"/>
        </w:rPr>
        <w:t xml:space="preserve"> DEAC191/17, de fecha 03.10.2017, emitida por el Profesor Luis Quintero, Director de la Escuela de Administración y Contaduría Pública, informando que ese Consejo de Escuela, según agenda </w:t>
      </w:r>
      <w:proofErr w:type="spellStart"/>
      <w:r w:rsidR="005368F6" w:rsidRPr="005368F6">
        <w:rPr>
          <w:rFonts w:ascii="Times New Roman" w:eastAsia="Times New Roman" w:hAnsi="Times New Roman"/>
          <w:bCs/>
          <w:sz w:val="24"/>
          <w:szCs w:val="24"/>
          <w:lang w:val="es-VE" w:eastAsia="es-VE"/>
        </w:rPr>
        <w:t>Nº</w:t>
      </w:r>
      <w:proofErr w:type="spellEnd"/>
      <w:r w:rsidR="005368F6" w:rsidRPr="005368F6">
        <w:rPr>
          <w:rFonts w:ascii="Times New Roman" w:eastAsia="Times New Roman" w:hAnsi="Times New Roman"/>
          <w:bCs/>
          <w:sz w:val="24"/>
          <w:szCs w:val="24"/>
          <w:lang w:val="es-VE" w:eastAsia="es-VE"/>
        </w:rPr>
        <w:t xml:space="preserve"> 13/2017, conoció la comunicación </w:t>
      </w:r>
      <w:proofErr w:type="spellStart"/>
      <w:r w:rsidR="005368F6" w:rsidRPr="005368F6">
        <w:rPr>
          <w:rFonts w:ascii="Times New Roman" w:eastAsia="Times New Roman" w:hAnsi="Times New Roman"/>
          <w:bCs/>
          <w:sz w:val="24"/>
          <w:szCs w:val="24"/>
          <w:lang w:val="es-VE" w:eastAsia="es-VE"/>
        </w:rPr>
        <w:t>N°</w:t>
      </w:r>
      <w:proofErr w:type="spellEnd"/>
      <w:r w:rsidR="005368F6" w:rsidRPr="005368F6">
        <w:rPr>
          <w:rFonts w:ascii="Times New Roman" w:eastAsia="Times New Roman" w:hAnsi="Times New Roman"/>
          <w:bCs/>
          <w:sz w:val="24"/>
          <w:szCs w:val="24"/>
          <w:lang w:val="es-VE" w:eastAsia="es-VE"/>
        </w:rPr>
        <w:t xml:space="preserve"> DCA/125/2017, de fecha 13.10.2017, de la Profesora </w:t>
      </w:r>
      <w:proofErr w:type="spellStart"/>
      <w:r w:rsidR="005368F6" w:rsidRPr="005368F6">
        <w:rPr>
          <w:rFonts w:ascii="Times New Roman" w:eastAsia="Times New Roman" w:hAnsi="Times New Roman"/>
          <w:bCs/>
          <w:sz w:val="24"/>
          <w:szCs w:val="24"/>
          <w:lang w:val="es-VE" w:eastAsia="es-VE"/>
        </w:rPr>
        <w:t>Alibel</w:t>
      </w:r>
      <w:proofErr w:type="spellEnd"/>
      <w:r w:rsidR="005368F6" w:rsidRPr="005368F6">
        <w:rPr>
          <w:rFonts w:ascii="Times New Roman" w:eastAsia="Times New Roman" w:hAnsi="Times New Roman"/>
          <w:bCs/>
          <w:sz w:val="24"/>
          <w:szCs w:val="24"/>
          <w:lang w:val="es-VE" w:eastAsia="es-VE"/>
        </w:rPr>
        <w:t xml:space="preserve"> Espinoza, Jefa del Departamento de Ciencias Administrativas, quien informa sobre la renuncia presentada por la Profesora María de Fátima León, como integrante del jurado (Representante del Departamento) en el Concurso de Oposición, para proveer un (01) cargo a nivel de Instructor a Dedicación Exclusiva, en el Área: Marketing y Emprendimiento, motivado a que inicia su Año Sabático a partir del 15.11.2017. Luego de verificado el quórum reglamentario del Consejo de Escuela, se designó al Profesor </w:t>
      </w:r>
      <w:proofErr w:type="spellStart"/>
      <w:r w:rsidR="005368F6" w:rsidRPr="005368F6">
        <w:rPr>
          <w:rFonts w:ascii="Times New Roman" w:eastAsia="Times New Roman" w:hAnsi="Times New Roman"/>
          <w:bCs/>
          <w:sz w:val="24"/>
          <w:szCs w:val="24"/>
          <w:lang w:val="es-VE" w:eastAsia="es-VE"/>
        </w:rPr>
        <w:t>Yolmer</w:t>
      </w:r>
      <w:proofErr w:type="spellEnd"/>
      <w:r w:rsidR="005368F6" w:rsidRPr="005368F6">
        <w:rPr>
          <w:rFonts w:ascii="Times New Roman" w:eastAsia="Times New Roman" w:hAnsi="Times New Roman"/>
          <w:bCs/>
          <w:sz w:val="24"/>
          <w:szCs w:val="24"/>
          <w:lang w:val="es-VE" w:eastAsia="es-VE"/>
        </w:rPr>
        <w:t xml:space="preserve"> Romero, según lo establecido en el artículo 19 del Estatuto del Personal Docente y de Investigación, como integrante del jurado </w:t>
      </w:r>
      <w:r w:rsidR="005368F6" w:rsidRPr="005368F6">
        <w:rPr>
          <w:rFonts w:ascii="Times New Roman" w:eastAsia="Times New Roman" w:hAnsi="Times New Roman"/>
          <w:bCs/>
          <w:sz w:val="24"/>
          <w:szCs w:val="24"/>
          <w:lang w:val="es-VE" w:eastAsia="es-VE"/>
        </w:rPr>
        <w:t>en Representación del Departamento de Ciencias Administrativas.</w:t>
      </w:r>
    </w:p>
    <w:p w14:paraId="4401DD99" w14:textId="77777777" w:rsidR="00E13B66" w:rsidRPr="005368F6" w:rsidRDefault="00E13B66" w:rsidP="00426E41">
      <w:pPr>
        <w:spacing w:after="0" w:line="240" w:lineRule="auto"/>
        <w:ind w:left="142"/>
        <w:jc w:val="both"/>
        <w:rPr>
          <w:rFonts w:ascii="Times New Roman" w:eastAsia="Times New Roman" w:hAnsi="Times New Roman"/>
          <w:bCs/>
          <w:sz w:val="24"/>
          <w:szCs w:val="24"/>
          <w:lang w:val="es-VE" w:eastAsia="es-VE"/>
        </w:rPr>
      </w:pPr>
    </w:p>
    <w:p w14:paraId="158DBD45" w14:textId="77777777" w:rsidR="005368F6" w:rsidRPr="005368F6" w:rsidRDefault="005368F6" w:rsidP="00426E41">
      <w:pPr>
        <w:spacing w:after="0" w:line="240" w:lineRule="auto"/>
        <w:ind w:left="142"/>
        <w:jc w:val="both"/>
        <w:rPr>
          <w:rFonts w:ascii="Times New Roman" w:eastAsia="Times New Roman" w:hAnsi="Times New Roman"/>
          <w:bCs/>
          <w:sz w:val="24"/>
          <w:szCs w:val="24"/>
          <w:lang w:val="es-VE" w:eastAsia="es-VE"/>
        </w:rPr>
      </w:pPr>
      <w:r w:rsidRPr="005368F6">
        <w:rPr>
          <w:rFonts w:ascii="Times New Roman" w:eastAsia="Times New Roman" w:hAnsi="Times New Roman"/>
          <w:bCs/>
          <w:sz w:val="24"/>
          <w:szCs w:val="24"/>
          <w:lang w:val="es-VE" w:eastAsia="es-VE"/>
        </w:rPr>
        <w:t xml:space="preserve">Al respecto, ese Consejo de Facultad aprobó la designación del Profesor </w:t>
      </w:r>
      <w:proofErr w:type="spellStart"/>
      <w:r w:rsidRPr="005368F6">
        <w:rPr>
          <w:rFonts w:ascii="Times New Roman" w:eastAsia="Times New Roman" w:hAnsi="Times New Roman"/>
          <w:bCs/>
          <w:sz w:val="24"/>
          <w:szCs w:val="24"/>
          <w:lang w:val="es-VE" w:eastAsia="es-VE"/>
        </w:rPr>
        <w:t>Yolmer</w:t>
      </w:r>
      <w:proofErr w:type="spellEnd"/>
      <w:r w:rsidRPr="005368F6">
        <w:rPr>
          <w:rFonts w:ascii="Times New Roman" w:eastAsia="Times New Roman" w:hAnsi="Times New Roman"/>
          <w:bCs/>
          <w:sz w:val="24"/>
          <w:szCs w:val="24"/>
          <w:lang w:val="es-VE" w:eastAsia="es-VE"/>
        </w:rPr>
        <w:t xml:space="preserve"> A. Romero S., como Representante del Departamento de Ciencias Administrativas, en el Concurso de Oposición, para proveer un (01) cargo a nivel de Instructor a Dedicación Exclusiva, en el Área: Marketing y Emprendimiento, en sustitución de la Profesora María de Fátima León, quien presentó la renuncia al mismo por iniciar su Año Sabático a partir del 15.11.2017.</w:t>
      </w:r>
    </w:p>
    <w:p w14:paraId="79A2ADC5" w14:textId="56304B50" w:rsidR="005368F6" w:rsidRPr="00E13B66" w:rsidRDefault="00E13B66" w:rsidP="00426E41">
      <w:pPr>
        <w:spacing w:after="0" w:line="240" w:lineRule="auto"/>
        <w:ind w:left="142"/>
        <w:jc w:val="both"/>
        <w:rPr>
          <w:rFonts w:ascii="Times New Roman" w:eastAsia="Times New Roman" w:hAnsi="Times New Roman"/>
          <w:b/>
          <w:sz w:val="24"/>
          <w:szCs w:val="24"/>
          <w:lang w:val="es-VE" w:eastAsia="es-VE"/>
        </w:rPr>
      </w:pPr>
      <w:r w:rsidRPr="00E13B66">
        <w:rPr>
          <w:rFonts w:ascii="Times New Roman" w:eastAsia="Times New Roman" w:hAnsi="Times New Roman"/>
          <w:b/>
          <w:sz w:val="24"/>
          <w:szCs w:val="24"/>
          <w:lang w:val="es-VE" w:eastAsia="es-VE"/>
        </w:rPr>
        <w:t>Decisión: Q</w:t>
      </w:r>
      <w:r w:rsidR="005368F6" w:rsidRPr="00E13B66">
        <w:rPr>
          <w:rFonts w:ascii="Times New Roman" w:eastAsia="Times New Roman" w:hAnsi="Times New Roman"/>
          <w:b/>
          <w:sz w:val="24"/>
          <w:szCs w:val="24"/>
          <w:lang w:val="es-VE" w:eastAsia="es-VE"/>
        </w:rPr>
        <w:t>uedó en cuenta.</w:t>
      </w:r>
    </w:p>
    <w:p w14:paraId="5568BFA7" w14:textId="7A2F5ADC" w:rsidR="00952ADE" w:rsidRDefault="00952ADE" w:rsidP="00426E41">
      <w:pPr>
        <w:spacing w:after="0" w:line="240" w:lineRule="auto"/>
        <w:ind w:left="142"/>
        <w:jc w:val="both"/>
        <w:rPr>
          <w:rFonts w:ascii="Times New Roman" w:eastAsia="Times New Roman" w:hAnsi="Times New Roman"/>
          <w:b/>
          <w:sz w:val="24"/>
          <w:szCs w:val="24"/>
          <w:lang w:val="es-VE" w:eastAsia="es-VE"/>
        </w:rPr>
      </w:pPr>
    </w:p>
    <w:p w14:paraId="6E2FF336" w14:textId="468F3B2D" w:rsidR="00E13B66" w:rsidRDefault="00E13B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CU-3217</w:t>
      </w:r>
      <w:r w:rsidRPr="00860D99">
        <w:rPr>
          <w:rFonts w:ascii="Times New Roman" w:eastAsia="Times New Roman" w:hAnsi="Times New Roman"/>
          <w:b/>
          <w:sz w:val="24"/>
          <w:szCs w:val="24"/>
          <w:lang w:val="es-VE" w:eastAsia="es-VE"/>
        </w:rPr>
        <w:t>/17.</w:t>
      </w:r>
    </w:p>
    <w:p w14:paraId="34E02C70" w14:textId="02B2C49A" w:rsidR="00016612" w:rsidRDefault="0001661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16612">
        <w:rPr>
          <w:rFonts w:ascii="Times New Roman" w:eastAsia="Times New Roman" w:hAnsi="Times New Roman"/>
          <w:bCs/>
          <w:sz w:val="24"/>
          <w:szCs w:val="24"/>
          <w:lang w:val="es-VE" w:eastAsia="es-VE"/>
        </w:rPr>
        <w:t xml:space="preserve">omunicación </w:t>
      </w:r>
      <w:proofErr w:type="spellStart"/>
      <w:r w:rsidRPr="00016612">
        <w:rPr>
          <w:rFonts w:ascii="Times New Roman" w:eastAsia="Times New Roman" w:hAnsi="Times New Roman"/>
          <w:bCs/>
          <w:sz w:val="24"/>
          <w:szCs w:val="24"/>
          <w:lang w:val="es-VE" w:eastAsia="es-VE"/>
        </w:rPr>
        <w:t>N°</w:t>
      </w:r>
      <w:proofErr w:type="spellEnd"/>
      <w:r w:rsidRPr="00016612">
        <w:rPr>
          <w:rFonts w:ascii="Times New Roman" w:eastAsia="Times New Roman" w:hAnsi="Times New Roman"/>
          <w:bCs/>
          <w:sz w:val="24"/>
          <w:szCs w:val="24"/>
          <w:lang w:val="es-VE" w:eastAsia="es-VE"/>
        </w:rPr>
        <w:t xml:space="preserve"> 1080/17, de fecha 24.10.2017, mediante la cual notifica que en sesión ordinaria </w:t>
      </w:r>
      <w:proofErr w:type="spellStart"/>
      <w:r w:rsidRPr="00016612">
        <w:rPr>
          <w:rFonts w:ascii="Times New Roman" w:eastAsia="Times New Roman" w:hAnsi="Times New Roman"/>
          <w:bCs/>
          <w:sz w:val="24"/>
          <w:szCs w:val="24"/>
          <w:lang w:val="es-VE" w:eastAsia="es-VE"/>
        </w:rPr>
        <w:t>N°</w:t>
      </w:r>
      <w:proofErr w:type="spellEnd"/>
      <w:r w:rsidRPr="00016612">
        <w:rPr>
          <w:rFonts w:ascii="Times New Roman" w:eastAsia="Times New Roman" w:hAnsi="Times New Roman"/>
          <w:bCs/>
          <w:sz w:val="24"/>
          <w:szCs w:val="24"/>
          <w:lang w:val="es-VE" w:eastAsia="es-VE"/>
        </w:rPr>
        <w:t xml:space="preserve"> 18/2017, celebrada en la misma fecha, el Consejo de la Facultad acordó declarar ganadora por unanimidad a la </w:t>
      </w:r>
      <w:proofErr w:type="spellStart"/>
      <w:r w:rsidRPr="00016612">
        <w:rPr>
          <w:rFonts w:ascii="Times New Roman" w:eastAsia="Times New Roman" w:hAnsi="Times New Roman"/>
          <w:bCs/>
          <w:sz w:val="24"/>
          <w:szCs w:val="24"/>
          <w:lang w:val="es-VE" w:eastAsia="es-VE"/>
        </w:rPr>
        <w:t>M.Sc</w:t>
      </w:r>
      <w:proofErr w:type="spellEnd"/>
      <w:r w:rsidRPr="00016612">
        <w:rPr>
          <w:rFonts w:ascii="Times New Roman" w:eastAsia="Times New Roman" w:hAnsi="Times New Roman"/>
          <w:bCs/>
          <w:sz w:val="24"/>
          <w:szCs w:val="24"/>
          <w:lang w:val="es-VE" w:eastAsia="es-VE"/>
        </w:rPr>
        <w:t xml:space="preserve">. </w:t>
      </w:r>
      <w:proofErr w:type="spellStart"/>
      <w:r w:rsidRPr="00016612">
        <w:rPr>
          <w:rFonts w:ascii="Times New Roman" w:eastAsia="Times New Roman" w:hAnsi="Times New Roman"/>
          <w:bCs/>
          <w:sz w:val="24"/>
          <w:szCs w:val="24"/>
          <w:lang w:val="es-VE" w:eastAsia="es-VE"/>
        </w:rPr>
        <w:t>Iralba</w:t>
      </w:r>
      <w:proofErr w:type="spellEnd"/>
      <w:r w:rsidRPr="00016612">
        <w:rPr>
          <w:rFonts w:ascii="Times New Roman" w:eastAsia="Times New Roman" w:hAnsi="Times New Roman"/>
          <w:bCs/>
          <w:sz w:val="24"/>
          <w:szCs w:val="24"/>
          <w:lang w:val="es-VE" w:eastAsia="es-VE"/>
        </w:rPr>
        <w:t xml:space="preserve"> del C. Araque P., titular de la Cédula de Identidad </w:t>
      </w:r>
      <w:proofErr w:type="spellStart"/>
      <w:r w:rsidRPr="00016612">
        <w:rPr>
          <w:rFonts w:ascii="Times New Roman" w:eastAsia="Times New Roman" w:hAnsi="Times New Roman"/>
          <w:bCs/>
          <w:sz w:val="24"/>
          <w:szCs w:val="24"/>
          <w:lang w:val="es-VE" w:eastAsia="es-VE"/>
        </w:rPr>
        <w:t>N°</w:t>
      </w:r>
      <w:proofErr w:type="spellEnd"/>
      <w:r w:rsidRPr="00016612">
        <w:rPr>
          <w:rFonts w:ascii="Times New Roman" w:eastAsia="Times New Roman" w:hAnsi="Times New Roman"/>
          <w:bCs/>
          <w:sz w:val="24"/>
          <w:szCs w:val="24"/>
          <w:lang w:val="es-VE" w:eastAsia="es-VE"/>
        </w:rPr>
        <w:t xml:space="preserve"> 15.621.265, en el Concurso de Credenciales, para proveer un (01) cargo a nivel de Instructor a Tiempo Completo, en el Área: Contabilidad General y Superior, adscrito al Departamento de Contabilidad y Finanzas, a partir del 24.10.2017 al 31.12.2017, de acuerdo con lo establecido en los Artículos 228 y 229 del Estatuto del Personal Docente y de Investigación.</w:t>
      </w:r>
    </w:p>
    <w:p w14:paraId="7FFD0AB9" w14:textId="77777777" w:rsidR="00016612" w:rsidRPr="00016612" w:rsidRDefault="00016612" w:rsidP="00426E41">
      <w:pPr>
        <w:spacing w:after="0" w:line="240" w:lineRule="auto"/>
        <w:ind w:left="142"/>
        <w:jc w:val="both"/>
        <w:rPr>
          <w:rFonts w:ascii="Times New Roman" w:eastAsia="Times New Roman" w:hAnsi="Times New Roman"/>
          <w:bCs/>
          <w:sz w:val="24"/>
          <w:szCs w:val="24"/>
          <w:lang w:val="es-VE" w:eastAsia="es-VE"/>
        </w:rPr>
      </w:pPr>
    </w:p>
    <w:p w14:paraId="1715A439" w14:textId="77777777" w:rsidR="00016612" w:rsidRPr="00016612" w:rsidRDefault="00016612" w:rsidP="00426E41">
      <w:pPr>
        <w:spacing w:after="0" w:line="240" w:lineRule="auto"/>
        <w:ind w:left="142"/>
        <w:jc w:val="both"/>
        <w:rPr>
          <w:rFonts w:ascii="Times New Roman" w:eastAsia="Times New Roman" w:hAnsi="Times New Roman"/>
          <w:bCs/>
          <w:sz w:val="24"/>
          <w:szCs w:val="24"/>
          <w:lang w:val="es-VE" w:eastAsia="es-VE"/>
        </w:rPr>
      </w:pPr>
      <w:r w:rsidRPr="00016612">
        <w:rPr>
          <w:rFonts w:ascii="Times New Roman" w:eastAsia="Times New Roman" w:hAnsi="Times New Roman"/>
          <w:bCs/>
          <w:sz w:val="24"/>
          <w:szCs w:val="24"/>
          <w:lang w:val="es-VE" w:eastAsia="es-VE"/>
        </w:rPr>
        <w:t>De igual manera, ese Consejo de Facultad acordó solicitar a este Máximo Organismo, autorización para realizar los trámites administrativos correspondientes.</w:t>
      </w:r>
    </w:p>
    <w:p w14:paraId="3449E8E3" w14:textId="35CF3AEE" w:rsidR="00016612" w:rsidRDefault="00016612" w:rsidP="00426E41">
      <w:pPr>
        <w:spacing w:after="0" w:line="240" w:lineRule="auto"/>
        <w:ind w:left="142"/>
        <w:jc w:val="both"/>
        <w:rPr>
          <w:rFonts w:ascii="Times New Roman" w:eastAsia="Times New Roman" w:hAnsi="Times New Roman"/>
          <w:b/>
          <w:sz w:val="24"/>
          <w:szCs w:val="24"/>
          <w:lang w:val="es-VE" w:eastAsia="es-VE"/>
        </w:rPr>
      </w:pPr>
      <w:r w:rsidRPr="00016612">
        <w:rPr>
          <w:rFonts w:ascii="Times New Roman" w:eastAsia="Times New Roman" w:hAnsi="Times New Roman"/>
          <w:b/>
          <w:sz w:val="24"/>
          <w:szCs w:val="24"/>
          <w:lang w:val="es-VE" w:eastAsia="es-VE"/>
        </w:rPr>
        <w:t>Decisión: Quedó en cuenta. La facultad debe realizar los trámites administrativos a través de la DAP.</w:t>
      </w:r>
    </w:p>
    <w:p w14:paraId="6A149E2A" w14:textId="3404AC11" w:rsidR="00016612" w:rsidRDefault="00016612" w:rsidP="00426E41">
      <w:pPr>
        <w:spacing w:after="0" w:line="240" w:lineRule="auto"/>
        <w:ind w:left="142"/>
        <w:jc w:val="both"/>
        <w:rPr>
          <w:rFonts w:ascii="Times New Roman" w:eastAsia="Times New Roman" w:hAnsi="Times New Roman"/>
          <w:b/>
          <w:sz w:val="24"/>
          <w:szCs w:val="24"/>
          <w:lang w:val="es-VE" w:eastAsia="es-VE"/>
        </w:rPr>
      </w:pPr>
    </w:p>
    <w:p w14:paraId="55C43865" w14:textId="18131778" w:rsidR="00016612" w:rsidRDefault="0001661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CU-3218</w:t>
      </w:r>
      <w:r w:rsidRPr="00860D99">
        <w:rPr>
          <w:rFonts w:ascii="Times New Roman" w:eastAsia="Times New Roman" w:hAnsi="Times New Roman"/>
          <w:b/>
          <w:sz w:val="24"/>
          <w:szCs w:val="24"/>
          <w:lang w:val="es-VE" w:eastAsia="es-VE"/>
        </w:rPr>
        <w:t>/17.</w:t>
      </w:r>
    </w:p>
    <w:p w14:paraId="69A1C127" w14:textId="3E216B31" w:rsidR="002B5907" w:rsidRPr="002B5907" w:rsidRDefault="0094478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2B5907" w:rsidRPr="002B5907">
        <w:rPr>
          <w:rFonts w:ascii="Times New Roman" w:eastAsia="Times New Roman" w:hAnsi="Times New Roman"/>
          <w:bCs/>
          <w:sz w:val="24"/>
          <w:szCs w:val="24"/>
          <w:lang w:val="es-VE" w:eastAsia="es-VE"/>
        </w:rPr>
        <w:t xml:space="preserve">omunicación </w:t>
      </w:r>
      <w:proofErr w:type="spellStart"/>
      <w:r w:rsidR="002B5907" w:rsidRPr="002B5907">
        <w:rPr>
          <w:rFonts w:ascii="Times New Roman" w:eastAsia="Times New Roman" w:hAnsi="Times New Roman"/>
          <w:bCs/>
          <w:sz w:val="24"/>
          <w:szCs w:val="24"/>
          <w:lang w:val="es-VE" w:eastAsia="es-VE"/>
        </w:rPr>
        <w:t>N°</w:t>
      </w:r>
      <w:proofErr w:type="spellEnd"/>
      <w:r w:rsidR="002B5907" w:rsidRPr="002B5907">
        <w:rPr>
          <w:rFonts w:ascii="Times New Roman" w:eastAsia="Times New Roman" w:hAnsi="Times New Roman"/>
          <w:bCs/>
          <w:sz w:val="24"/>
          <w:szCs w:val="24"/>
          <w:lang w:val="es-VE" w:eastAsia="es-VE"/>
        </w:rPr>
        <w:t xml:space="preserve"> 1081/17, de fecha 24.10.2017, mediante la cual notifica que en sesión ordinaria </w:t>
      </w:r>
      <w:proofErr w:type="spellStart"/>
      <w:r w:rsidR="002B5907" w:rsidRPr="002B5907">
        <w:rPr>
          <w:rFonts w:ascii="Times New Roman" w:eastAsia="Times New Roman" w:hAnsi="Times New Roman"/>
          <w:bCs/>
          <w:sz w:val="24"/>
          <w:szCs w:val="24"/>
          <w:lang w:val="es-VE" w:eastAsia="es-VE"/>
        </w:rPr>
        <w:t>N°</w:t>
      </w:r>
      <w:proofErr w:type="spellEnd"/>
      <w:r w:rsidR="002B5907" w:rsidRPr="002B5907">
        <w:rPr>
          <w:rFonts w:ascii="Times New Roman" w:eastAsia="Times New Roman" w:hAnsi="Times New Roman"/>
          <w:bCs/>
          <w:sz w:val="24"/>
          <w:szCs w:val="24"/>
          <w:lang w:val="es-VE" w:eastAsia="es-VE"/>
        </w:rPr>
        <w:t xml:space="preserve"> 18/2017, celebrada en la misma fecha, el Consejo de la Facultad acordó declarar ganadora por unanimidad a la Economista </w:t>
      </w:r>
      <w:proofErr w:type="spellStart"/>
      <w:r w:rsidR="002B5907" w:rsidRPr="002B5907">
        <w:rPr>
          <w:rFonts w:ascii="Times New Roman" w:eastAsia="Times New Roman" w:hAnsi="Times New Roman"/>
          <w:bCs/>
          <w:sz w:val="24"/>
          <w:szCs w:val="24"/>
          <w:lang w:val="es-VE" w:eastAsia="es-VE"/>
        </w:rPr>
        <w:t>Francymar</w:t>
      </w:r>
      <w:proofErr w:type="spellEnd"/>
      <w:r w:rsidR="002B5907" w:rsidRPr="002B5907">
        <w:rPr>
          <w:rFonts w:ascii="Times New Roman" w:eastAsia="Times New Roman" w:hAnsi="Times New Roman"/>
          <w:bCs/>
          <w:sz w:val="24"/>
          <w:szCs w:val="24"/>
          <w:lang w:val="es-VE" w:eastAsia="es-VE"/>
        </w:rPr>
        <w:t xml:space="preserve"> Rivas Rangel, titular de la Cédula de Identidad </w:t>
      </w:r>
      <w:proofErr w:type="spellStart"/>
      <w:r w:rsidR="002B5907" w:rsidRPr="002B5907">
        <w:rPr>
          <w:rFonts w:ascii="Times New Roman" w:eastAsia="Times New Roman" w:hAnsi="Times New Roman"/>
          <w:bCs/>
          <w:sz w:val="24"/>
          <w:szCs w:val="24"/>
          <w:lang w:val="es-VE" w:eastAsia="es-VE"/>
        </w:rPr>
        <w:t>Nº</w:t>
      </w:r>
      <w:proofErr w:type="spellEnd"/>
      <w:r w:rsidR="002B5907" w:rsidRPr="002B5907">
        <w:rPr>
          <w:rFonts w:ascii="Times New Roman" w:eastAsia="Times New Roman" w:hAnsi="Times New Roman"/>
          <w:bCs/>
          <w:sz w:val="24"/>
          <w:szCs w:val="24"/>
          <w:lang w:val="es-VE" w:eastAsia="es-VE"/>
        </w:rPr>
        <w:t xml:space="preserve"> 20.435.079, en </w:t>
      </w:r>
      <w:r w:rsidR="002B5907" w:rsidRPr="002B5907">
        <w:rPr>
          <w:rFonts w:ascii="Times New Roman" w:eastAsia="Times New Roman" w:hAnsi="Times New Roman"/>
          <w:bCs/>
          <w:sz w:val="24"/>
          <w:szCs w:val="24"/>
          <w:lang w:val="es-VE" w:eastAsia="es-VE"/>
        </w:rPr>
        <w:lastRenderedPageBreak/>
        <w:t>el Concurso de Credenciales, para proveer un (01) cargo a nivel de Instructor a Dedicación Exclusiva, en el Área: Microeconomía, adscrito al Departamento de Economía, a partir del 24.10.2017 al 31.12.2017, de acuerdo con lo establecido en los Artículos 228 y 229 del Estatuto del Personal Docente y de Investigación.</w:t>
      </w:r>
    </w:p>
    <w:p w14:paraId="7D7BF6FA" w14:textId="77777777" w:rsidR="002B5907" w:rsidRPr="002B5907" w:rsidRDefault="002B5907" w:rsidP="00426E41">
      <w:pPr>
        <w:spacing w:after="0" w:line="240" w:lineRule="auto"/>
        <w:ind w:left="142"/>
        <w:jc w:val="both"/>
        <w:rPr>
          <w:rFonts w:ascii="Times New Roman" w:eastAsia="Times New Roman" w:hAnsi="Times New Roman"/>
          <w:bCs/>
          <w:sz w:val="24"/>
          <w:szCs w:val="24"/>
          <w:lang w:val="es-VE" w:eastAsia="es-VE"/>
        </w:rPr>
      </w:pPr>
      <w:r w:rsidRPr="002B5907">
        <w:rPr>
          <w:rFonts w:ascii="Times New Roman" w:eastAsia="Times New Roman" w:hAnsi="Times New Roman"/>
          <w:bCs/>
          <w:sz w:val="24"/>
          <w:szCs w:val="24"/>
          <w:lang w:val="es-VE" w:eastAsia="es-VE"/>
        </w:rPr>
        <w:t>De igual manera, ese Consejo de Facultad acordó solicitar a este Máximo Organismo, autorización para realizar los trámites administrativos correspondientes.</w:t>
      </w:r>
    </w:p>
    <w:p w14:paraId="17BEDC71" w14:textId="6F9CF0F4" w:rsidR="002B5907" w:rsidRDefault="00944787" w:rsidP="00426E41">
      <w:pPr>
        <w:spacing w:after="0" w:line="240" w:lineRule="auto"/>
        <w:ind w:left="142"/>
        <w:jc w:val="both"/>
        <w:rPr>
          <w:rFonts w:ascii="Times New Roman" w:eastAsia="Times New Roman" w:hAnsi="Times New Roman"/>
          <w:b/>
          <w:sz w:val="24"/>
          <w:szCs w:val="24"/>
          <w:lang w:val="es-VE" w:eastAsia="es-VE"/>
        </w:rPr>
      </w:pPr>
      <w:r w:rsidRPr="00944787">
        <w:rPr>
          <w:rFonts w:ascii="Times New Roman" w:eastAsia="Times New Roman" w:hAnsi="Times New Roman"/>
          <w:b/>
          <w:sz w:val="24"/>
          <w:szCs w:val="24"/>
          <w:lang w:val="es-VE" w:eastAsia="es-VE"/>
        </w:rPr>
        <w:t>Decisión: Q</w:t>
      </w:r>
      <w:r w:rsidR="002B5907" w:rsidRPr="00944787">
        <w:rPr>
          <w:rFonts w:ascii="Times New Roman" w:eastAsia="Times New Roman" w:hAnsi="Times New Roman"/>
          <w:b/>
          <w:sz w:val="24"/>
          <w:szCs w:val="24"/>
          <w:lang w:val="es-VE" w:eastAsia="es-VE"/>
        </w:rPr>
        <w:t>uedó en cuenta. La facultad debe realizar los trámites administrativos a través de la DAP.</w:t>
      </w:r>
    </w:p>
    <w:p w14:paraId="72D4BCDE" w14:textId="665E9725" w:rsidR="00944787" w:rsidRDefault="00944787" w:rsidP="00426E41">
      <w:pPr>
        <w:spacing w:after="0" w:line="240" w:lineRule="auto"/>
        <w:ind w:left="142"/>
        <w:jc w:val="both"/>
        <w:rPr>
          <w:rFonts w:ascii="Times New Roman" w:eastAsia="Times New Roman" w:hAnsi="Times New Roman"/>
          <w:b/>
          <w:sz w:val="24"/>
          <w:szCs w:val="24"/>
          <w:lang w:val="es-VE" w:eastAsia="es-VE"/>
        </w:rPr>
      </w:pPr>
    </w:p>
    <w:p w14:paraId="0AC8D8BA" w14:textId="682341DF" w:rsidR="00944787" w:rsidRDefault="0094478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CU-3219</w:t>
      </w:r>
      <w:r w:rsidRPr="00860D99">
        <w:rPr>
          <w:rFonts w:ascii="Times New Roman" w:eastAsia="Times New Roman" w:hAnsi="Times New Roman"/>
          <w:b/>
          <w:sz w:val="24"/>
          <w:szCs w:val="24"/>
          <w:lang w:val="es-VE" w:eastAsia="es-VE"/>
        </w:rPr>
        <w:t>/17.</w:t>
      </w:r>
    </w:p>
    <w:p w14:paraId="13D2EA1A" w14:textId="62888716" w:rsidR="00102324" w:rsidRPr="00102324" w:rsidRDefault="0010232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02324">
        <w:rPr>
          <w:rFonts w:ascii="Times New Roman" w:eastAsia="Times New Roman" w:hAnsi="Times New Roman"/>
          <w:bCs/>
          <w:sz w:val="24"/>
          <w:szCs w:val="24"/>
          <w:lang w:val="es-VE" w:eastAsia="es-VE"/>
        </w:rPr>
        <w:t xml:space="preserve">omunicación </w:t>
      </w:r>
      <w:proofErr w:type="spellStart"/>
      <w:r w:rsidRPr="00102324">
        <w:rPr>
          <w:rFonts w:ascii="Times New Roman" w:eastAsia="Times New Roman" w:hAnsi="Times New Roman"/>
          <w:bCs/>
          <w:sz w:val="24"/>
          <w:szCs w:val="24"/>
          <w:lang w:val="es-VE" w:eastAsia="es-VE"/>
        </w:rPr>
        <w:t>N°</w:t>
      </w:r>
      <w:proofErr w:type="spellEnd"/>
      <w:r w:rsidRPr="00102324">
        <w:rPr>
          <w:rFonts w:ascii="Times New Roman" w:eastAsia="Times New Roman" w:hAnsi="Times New Roman"/>
          <w:bCs/>
          <w:sz w:val="24"/>
          <w:szCs w:val="24"/>
          <w:lang w:val="es-VE" w:eastAsia="es-VE"/>
        </w:rPr>
        <w:t xml:space="preserve"> 1082/17, de fecha 24.10.2017, mediante la cual notifica que en sesión ordinaria </w:t>
      </w:r>
      <w:proofErr w:type="spellStart"/>
      <w:r w:rsidRPr="00102324">
        <w:rPr>
          <w:rFonts w:ascii="Times New Roman" w:eastAsia="Times New Roman" w:hAnsi="Times New Roman"/>
          <w:bCs/>
          <w:sz w:val="24"/>
          <w:szCs w:val="24"/>
          <w:lang w:val="es-VE" w:eastAsia="es-VE"/>
        </w:rPr>
        <w:t>N°</w:t>
      </w:r>
      <w:proofErr w:type="spellEnd"/>
      <w:r w:rsidRPr="00102324">
        <w:rPr>
          <w:rFonts w:ascii="Times New Roman" w:eastAsia="Times New Roman" w:hAnsi="Times New Roman"/>
          <w:bCs/>
          <w:sz w:val="24"/>
          <w:szCs w:val="24"/>
          <w:lang w:val="es-VE" w:eastAsia="es-VE"/>
        </w:rPr>
        <w:t xml:space="preserve"> 18/2017, celebrada en la misma fecha, el Consejo de la Facultad acordó declarar ganadora por unanimidad a la Licenciada Yadira Gómez Balza, titular de la Cédula de Identidad </w:t>
      </w:r>
      <w:proofErr w:type="spellStart"/>
      <w:r w:rsidRPr="00102324">
        <w:rPr>
          <w:rFonts w:ascii="Times New Roman" w:eastAsia="Times New Roman" w:hAnsi="Times New Roman"/>
          <w:bCs/>
          <w:sz w:val="24"/>
          <w:szCs w:val="24"/>
          <w:lang w:val="es-VE" w:eastAsia="es-VE"/>
        </w:rPr>
        <w:t>N°</w:t>
      </w:r>
      <w:proofErr w:type="spellEnd"/>
      <w:r w:rsidRPr="00102324">
        <w:rPr>
          <w:rFonts w:ascii="Times New Roman" w:eastAsia="Times New Roman" w:hAnsi="Times New Roman"/>
          <w:bCs/>
          <w:sz w:val="24"/>
          <w:szCs w:val="24"/>
          <w:lang w:val="es-VE" w:eastAsia="es-VE"/>
        </w:rPr>
        <w:t xml:space="preserve"> 10.711.628, en el Concurso de Credenciales, para proveer un (01) cargo a nivel de Instructor a Medio Tiempo, en el Área: Métodos Estadísticos - Demografía, adscrito al Departamento de Estadística, a partir del 24.10.2017 al 31.12.2017, de acuerdo con lo establecido en los Artículos 228 y 229 del Estatuto del Personal Docente y de Investigación.</w:t>
      </w:r>
    </w:p>
    <w:p w14:paraId="1D6B99CD" w14:textId="77777777" w:rsidR="00102324" w:rsidRPr="00102324" w:rsidRDefault="00102324" w:rsidP="00426E41">
      <w:pPr>
        <w:spacing w:after="0" w:line="240" w:lineRule="auto"/>
        <w:ind w:left="142"/>
        <w:jc w:val="both"/>
        <w:rPr>
          <w:rFonts w:ascii="Times New Roman" w:eastAsia="Times New Roman" w:hAnsi="Times New Roman"/>
          <w:bCs/>
          <w:sz w:val="24"/>
          <w:szCs w:val="24"/>
          <w:lang w:val="es-VE" w:eastAsia="es-VE"/>
        </w:rPr>
      </w:pPr>
      <w:r w:rsidRPr="00102324">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43F80359" w14:textId="1B8E8478" w:rsidR="00102324" w:rsidRDefault="00102324" w:rsidP="00DE6FB5">
      <w:pPr>
        <w:spacing w:after="0" w:line="240" w:lineRule="auto"/>
        <w:ind w:left="142"/>
        <w:jc w:val="both"/>
        <w:rPr>
          <w:rFonts w:ascii="Times New Roman" w:eastAsia="Times New Roman" w:hAnsi="Times New Roman"/>
          <w:b/>
          <w:sz w:val="24"/>
          <w:szCs w:val="24"/>
          <w:lang w:val="es-VE" w:eastAsia="es-VE"/>
        </w:rPr>
      </w:pPr>
      <w:r w:rsidRPr="00102324">
        <w:rPr>
          <w:rFonts w:ascii="Times New Roman" w:eastAsia="Times New Roman" w:hAnsi="Times New Roman"/>
          <w:b/>
          <w:sz w:val="24"/>
          <w:szCs w:val="24"/>
          <w:lang w:val="es-VE" w:eastAsia="es-VE"/>
        </w:rPr>
        <w:t>Decisión: Quedó en cuenta. La facultad debe realizar los trámites administrativos a través de la DAP.</w:t>
      </w:r>
    </w:p>
    <w:p w14:paraId="457CACE3" w14:textId="5B014A45" w:rsidR="00102324" w:rsidRDefault="00102324" w:rsidP="00102324">
      <w:pPr>
        <w:spacing w:after="0" w:line="240" w:lineRule="auto"/>
        <w:jc w:val="both"/>
        <w:rPr>
          <w:rFonts w:ascii="Times New Roman" w:eastAsia="Times New Roman" w:hAnsi="Times New Roman"/>
          <w:b/>
          <w:sz w:val="24"/>
          <w:szCs w:val="24"/>
          <w:lang w:val="es-VE" w:eastAsia="es-VE"/>
        </w:rPr>
      </w:pPr>
    </w:p>
    <w:p w14:paraId="00E58585" w14:textId="593AC0D7" w:rsidR="00102324" w:rsidRDefault="00102324" w:rsidP="00DE6FB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CU-3220</w:t>
      </w:r>
      <w:r w:rsidRPr="00860D99">
        <w:rPr>
          <w:rFonts w:ascii="Times New Roman" w:eastAsia="Times New Roman" w:hAnsi="Times New Roman"/>
          <w:b/>
          <w:sz w:val="24"/>
          <w:szCs w:val="24"/>
          <w:lang w:val="es-VE" w:eastAsia="es-VE"/>
        </w:rPr>
        <w:t>/17.</w:t>
      </w:r>
    </w:p>
    <w:p w14:paraId="65220164" w14:textId="0930BA92" w:rsidR="00505EFA" w:rsidRDefault="00505EFA" w:rsidP="00DE6FB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05EFA">
        <w:rPr>
          <w:rFonts w:ascii="Times New Roman" w:eastAsia="Times New Roman" w:hAnsi="Times New Roman"/>
          <w:bCs/>
          <w:sz w:val="24"/>
          <w:szCs w:val="24"/>
          <w:lang w:val="es-VE" w:eastAsia="es-VE"/>
        </w:rPr>
        <w:t xml:space="preserve">omunicación </w:t>
      </w:r>
      <w:proofErr w:type="spellStart"/>
      <w:r w:rsidRPr="00505EFA">
        <w:rPr>
          <w:rFonts w:ascii="Times New Roman" w:eastAsia="Times New Roman" w:hAnsi="Times New Roman"/>
          <w:bCs/>
          <w:sz w:val="24"/>
          <w:szCs w:val="24"/>
          <w:lang w:val="es-VE" w:eastAsia="es-VE"/>
        </w:rPr>
        <w:t>N°</w:t>
      </w:r>
      <w:proofErr w:type="spellEnd"/>
      <w:r w:rsidRPr="00505EFA">
        <w:rPr>
          <w:rFonts w:ascii="Times New Roman" w:eastAsia="Times New Roman" w:hAnsi="Times New Roman"/>
          <w:bCs/>
          <w:sz w:val="24"/>
          <w:szCs w:val="24"/>
          <w:lang w:val="es-VE" w:eastAsia="es-VE"/>
        </w:rPr>
        <w:t xml:space="preserve"> 1083/17, de fecha 24.10.2017, mediante la cual notifica que en sesión ordinaria </w:t>
      </w:r>
      <w:proofErr w:type="spellStart"/>
      <w:r w:rsidRPr="00505EFA">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505EFA">
        <w:rPr>
          <w:rFonts w:ascii="Times New Roman" w:eastAsia="Times New Roman" w:hAnsi="Times New Roman"/>
          <w:bCs/>
          <w:sz w:val="24"/>
          <w:szCs w:val="24"/>
          <w:lang w:val="es-VE" w:eastAsia="es-VE"/>
        </w:rPr>
        <w:t xml:space="preserve"> 18/2017, celebrada en la misma fecha, el Consejo de la Facultad acordó declarar ganadora por unanimidad a la Licenciada </w:t>
      </w:r>
      <w:proofErr w:type="spellStart"/>
      <w:r w:rsidRPr="00505EFA">
        <w:rPr>
          <w:rFonts w:ascii="Times New Roman" w:eastAsia="Times New Roman" w:hAnsi="Times New Roman"/>
          <w:bCs/>
          <w:sz w:val="24"/>
          <w:szCs w:val="24"/>
          <w:lang w:val="es-VE" w:eastAsia="es-VE"/>
        </w:rPr>
        <w:t>Francellys</w:t>
      </w:r>
      <w:proofErr w:type="spellEnd"/>
      <w:r w:rsidRPr="00505EFA">
        <w:rPr>
          <w:rFonts w:ascii="Times New Roman" w:eastAsia="Times New Roman" w:hAnsi="Times New Roman"/>
          <w:bCs/>
          <w:sz w:val="24"/>
          <w:szCs w:val="24"/>
          <w:lang w:val="es-VE" w:eastAsia="es-VE"/>
        </w:rPr>
        <w:t xml:space="preserve"> Pinto G., titular de la Cédula de Identidad </w:t>
      </w:r>
      <w:proofErr w:type="spellStart"/>
      <w:r w:rsidRPr="00505EFA">
        <w:rPr>
          <w:rFonts w:ascii="Times New Roman" w:eastAsia="Times New Roman" w:hAnsi="Times New Roman"/>
          <w:bCs/>
          <w:sz w:val="24"/>
          <w:szCs w:val="24"/>
          <w:lang w:val="es-VE" w:eastAsia="es-VE"/>
        </w:rPr>
        <w:t>N°</w:t>
      </w:r>
      <w:proofErr w:type="spellEnd"/>
      <w:r w:rsidRPr="00505EFA">
        <w:rPr>
          <w:rFonts w:ascii="Times New Roman" w:eastAsia="Times New Roman" w:hAnsi="Times New Roman"/>
          <w:bCs/>
          <w:sz w:val="24"/>
          <w:szCs w:val="24"/>
          <w:lang w:val="es-VE" w:eastAsia="es-VE"/>
        </w:rPr>
        <w:t xml:space="preserve"> 15.235.335, en el Concurso de Credenciales, para proveer un </w:t>
      </w:r>
      <w:r w:rsidRPr="00505EFA">
        <w:rPr>
          <w:rFonts w:ascii="Times New Roman" w:eastAsia="Times New Roman" w:hAnsi="Times New Roman"/>
          <w:bCs/>
          <w:sz w:val="24"/>
          <w:szCs w:val="24"/>
          <w:lang w:val="es-VE" w:eastAsia="es-VE"/>
        </w:rPr>
        <w:t>(01) cargo a nivel de Instructor a Tiempo Convencional (7 horas), en el Área: Métodos Estadísticos-Demografía, adscrito al Departamento de Estadística, a partir del 24.10.2017 al 31.12.2017, de acuerdo con lo establecido en los Artículos 228 y 229 del Estatuto del Personal Docente y de Investigación.</w:t>
      </w:r>
    </w:p>
    <w:p w14:paraId="34F77C66" w14:textId="77777777" w:rsidR="00505EFA" w:rsidRPr="00505EFA" w:rsidRDefault="00505EFA" w:rsidP="00DE6FB5">
      <w:pPr>
        <w:spacing w:after="0" w:line="240" w:lineRule="auto"/>
        <w:ind w:left="142"/>
        <w:jc w:val="both"/>
        <w:rPr>
          <w:rFonts w:ascii="Times New Roman" w:eastAsia="Times New Roman" w:hAnsi="Times New Roman"/>
          <w:bCs/>
          <w:sz w:val="24"/>
          <w:szCs w:val="24"/>
          <w:lang w:val="es-VE" w:eastAsia="es-VE"/>
        </w:rPr>
      </w:pPr>
    </w:p>
    <w:p w14:paraId="649C587B" w14:textId="77777777" w:rsidR="00505EFA" w:rsidRPr="00505EFA" w:rsidRDefault="00505EFA" w:rsidP="00DE6FB5">
      <w:pPr>
        <w:spacing w:after="0" w:line="240" w:lineRule="auto"/>
        <w:ind w:left="142"/>
        <w:jc w:val="both"/>
        <w:rPr>
          <w:rFonts w:ascii="Times New Roman" w:eastAsia="Times New Roman" w:hAnsi="Times New Roman"/>
          <w:bCs/>
          <w:sz w:val="24"/>
          <w:szCs w:val="24"/>
          <w:lang w:val="es-VE" w:eastAsia="es-VE"/>
        </w:rPr>
      </w:pPr>
      <w:r w:rsidRPr="00505EFA">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5CFB49E3" w14:textId="057B88F6" w:rsidR="00505EFA" w:rsidRDefault="00505EFA" w:rsidP="00DE6FB5">
      <w:pPr>
        <w:spacing w:after="0" w:line="240" w:lineRule="auto"/>
        <w:ind w:left="142"/>
        <w:jc w:val="both"/>
        <w:rPr>
          <w:rFonts w:ascii="Times New Roman" w:eastAsia="Times New Roman" w:hAnsi="Times New Roman"/>
          <w:b/>
          <w:sz w:val="24"/>
          <w:szCs w:val="24"/>
          <w:lang w:val="es-VE" w:eastAsia="es-VE"/>
        </w:rPr>
      </w:pPr>
      <w:r w:rsidRPr="00505EFA">
        <w:rPr>
          <w:rFonts w:ascii="Times New Roman" w:eastAsia="Times New Roman" w:hAnsi="Times New Roman"/>
          <w:b/>
          <w:sz w:val="24"/>
          <w:szCs w:val="24"/>
          <w:lang w:val="es-VE" w:eastAsia="es-VE"/>
        </w:rPr>
        <w:t>Decisión: Quedó en cuenta. La facultad debe realizar los trámites administrativos a través de la DAP.</w:t>
      </w:r>
    </w:p>
    <w:p w14:paraId="6F41F552" w14:textId="506D2E38" w:rsidR="00505EFA" w:rsidRDefault="00505EFA" w:rsidP="00505EFA">
      <w:pPr>
        <w:spacing w:after="0" w:line="240" w:lineRule="auto"/>
        <w:jc w:val="both"/>
        <w:rPr>
          <w:rFonts w:ascii="Times New Roman" w:eastAsia="Times New Roman" w:hAnsi="Times New Roman"/>
          <w:b/>
          <w:sz w:val="24"/>
          <w:szCs w:val="24"/>
          <w:lang w:val="es-VE" w:eastAsia="es-VE"/>
        </w:rPr>
      </w:pPr>
    </w:p>
    <w:p w14:paraId="2BE7FE29" w14:textId="0383FC94" w:rsidR="00505EFA" w:rsidRDefault="00505EFA" w:rsidP="0059476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CU-3221</w:t>
      </w:r>
      <w:r w:rsidRPr="00860D99">
        <w:rPr>
          <w:rFonts w:ascii="Times New Roman" w:eastAsia="Times New Roman" w:hAnsi="Times New Roman"/>
          <w:b/>
          <w:sz w:val="24"/>
          <w:szCs w:val="24"/>
          <w:lang w:val="es-VE" w:eastAsia="es-VE"/>
        </w:rPr>
        <w:t>/17.</w:t>
      </w:r>
    </w:p>
    <w:p w14:paraId="5740B5FD" w14:textId="7B5664E6" w:rsidR="00D9575D" w:rsidRDefault="00D9575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9575D">
        <w:rPr>
          <w:rFonts w:ascii="Times New Roman" w:eastAsia="Times New Roman" w:hAnsi="Times New Roman"/>
          <w:bCs/>
          <w:sz w:val="24"/>
          <w:szCs w:val="24"/>
          <w:lang w:val="es-VE" w:eastAsia="es-VE"/>
        </w:rPr>
        <w:t xml:space="preserve">omunicación </w:t>
      </w:r>
      <w:proofErr w:type="spellStart"/>
      <w:r w:rsidRPr="00D9575D">
        <w:rPr>
          <w:rFonts w:ascii="Times New Roman" w:eastAsia="Times New Roman" w:hAnsi="Times New Roman"/>
          <w:bCs/>
          <w:sz w:val="24"/>
          <w:szCs w:val="24"/>
          <w:lang w:val="es-VE" w:eastAsia="es-VE"/>
        </w:rPr>
        <w:t>N°</w:t>
      </w:r>
      <w:proofErr w:type="spellEnd"/>
      <w:r w:rsidRPr="00D9575D">
        <w:rPr>
          <w:rFonts w:ascii="Times New Roman" w:eastAsia="Times New Roman" w:hAnsi="Times New Roman"/>
          <w:bCs/>
          <w:sz w:val="24"/>
          <w:szCs w:val="24"/>
          <w:lang w:val="es-VE" w:eastAsia="es-VE"/>
        </w:rPr>
        <w:t xml:space="preserve"> 1084/17, de fecha 24.10.2017, mediante la cual notifica que en sesión ordinaria </w:t>
      </w:r>
      <w:proofErr w:type="spellStart"/>
      <w:r w:rsidRPr="00D9575D">
        <w:rPr>
          <w:rFonts w:ascii="Times New Roman" w:eastAsia="Times New Roman" w:hAnsi="Times New Roman"/>
          <w:bCs/>
          <w:sz w:val="24"/>
          <w:szCs w:val="24"/>
          <w:lang w:val="es-VE" w:eastAsia="es-VE"/>
        </w:rPr>
        <w:t>N°</w:t>
      </w:r>
      <w:proofErr w:type="spellEnd"/>
      <w:r w:rsidRPr="00D9575D">
        <w:rPr>
          <w:rFonts w:ascii="Times New Roman" w:eastAsia="Times New Roman" w:hAnsi="Times New Roman"/>
          <w:bCs/>
          <w:sz w:val="24"/>
          <w:szCs w:val="24"/>
          <w:lang w:val="es-VE" w:eastAsia="es-VE"/>
        </w:rPr>
        <w:t xml:space="preserve"> 18/2017, celebrada en la misma fecha, el Consejo de la Facultad acordó </w:t>
      </w:r>
      <w:r w:rsidRPr="00D9575D">
        <w:rPr>
          <w:rFonts w:ascii="Times New Roman" w:eastAsia="Times New Roman" w:hAnsi="Times New Roman"/>
          <w:b/>
          <w:sz w:val="24"/>
          <w:szCs w:val="24"/>
          <w:lang w:val="es-VE" w:eastAsia="es-VE"/>
        </w:rPr>
        <w:t>declarar ganador</w:t>
      </w:r>
      <w:r w:rsidRPr="00D9575D">
        <w:rPr>
          <w:rFonts w:ascii="Times New Roman" w:eastAsia="Times New Roman" w:hAnsi="Times New Roman"/>
          <w:bCs/>
          <w:sz w:val="24"/>
          <w:szCs w:val="24"/>
          <w:lang w:val="es-VE" w:eastAsia="es-VE"/>
        </w:rPr>
        <w:t xml:space="preserve"> por unanimidad al </w:t>
      </w:r>
      <w:r w:rsidRPr="00D9575D">
        <w:rPr>
          <w:rFonts w:ascii="Times New Roman" w:eastAsia="Times New Roman" w:hAnsi="Times New Roman"/>
          <w:b/>
          <w:sz w:val="24"/>
          <w:szCs w:val="24"/>
          <w:lang w:val="es-VE" w:eastAsia="es-VE"/>
        </w:rPr>
        <w:t>Licenciado Brian D. Gómez</w:t>
      </w:r>
      <w:r w:rsidRPr="00D9575D">
        <w:rPr>
          <w:rFonts w:ascii="Times New Roman" w:eastAsia="Times New Roman" w:hAnsi="Times New Roman"/>
          <w:bCs/>
          <w:sz w:val="24"/>
          <w:szCs w:val="24"/>
          <w:lang w:val="es-VE" w:eastAsia="es-VE"/>
        </w:rPr>
        <w:t xml:space="preserve">, titular de la Cédula de Identidad </w:t>
      </w:r>
      <w:proofErr w:type="spellStart"/>
      <w:r w:rsidRPr="00D9575D">
        <w:rPr>
          <w:rFonts w:ascii="Times New Roman" w:eastAsia="Times New Roman" w:hAnsi="Times New Roman"/>
          <w:bCs/>
          <w:sz w:val="24"/>
          <w:szCs w:val="24"/>
          <w:lang w:val="es-VE" w:eastAsia="es-VE"/>
        </w:rPr>
        <w:t>N°</w:t>
      </w:r>
      <w:proofErr w:type="spellEnd"/>
      <w:r w:rsidRPr="00D9575D">
        <w:rPr>
          <w:rFonts w:ascii="Times New Roman" w:eastAsia="Times New Roman" w:hAnsi="Times New Roman"/>
          <w:bCs/>
          <w:sz w:val="24"/>
          <w:szCs w:val="24"/>
          <w:lang w:val="es-VE" w:eastAsia="es-VE"/>
        </w:rPr>
        <w:t xml:space="preserve"> 19.895.320, en el </w:t>
      </w:r>
      <w:r w:rsidRPr="00D9575D">
        <w:rPr>
          <w:rFonts w:ascii="Times New Roman" w:eastAsia="Times New Roman" w:hAnsi="Times New Roman"/>
          <w:b/>
          <w:sz w:val="24"/>
          <w:szCs w:val="24"/>
          <w:lang w:val="es-VE" w:eastAsia="es-VE"/>
        </w:rPr>
        <w:t>Concurso de Credenciales, para proveer un (01) cargo a nivel de Instructor a Dedicación Exclusiva, en el Área: Estadística Aplicada</w:t>
      </w:r>
      <w:r w:rsidRPr="00D9575D">
        <w:rPr>
          <w:rFonts w:ascii="Times New Roman" w:eastAsia="Times New Roman" w:hAnsi="Times New Roman"/>
          <w:bCs/>
          <w:sz w:val="24"/>
          <w:szCs w:val="24"/>
          <w:lang w:val="es-VE" w:eastAsia="es-VE"/>
        </w:rPr>
        <w:t>, adscrito al Departamento de Estadística, a partir del 24.10.2017 al 31.12.2017, de acuerdo con lo establecido en los Artículos 228 y 229 del Estatuto del Personal Docente y de Investigación.</w:t>
      </w:r>
    </w:p>
    <w:p w14:paraId="3C69C16B" w14:textId="77777777" w:rsidR="00D9575D" w:rsidRPr="00D9575D" w:rsidRDefault="00D9575D" w:rsidP="00426E41">
      <w:pPr>
        <w:spacing w:after="0" w:line="240" w:lineRule="auto"/>
        <w:ind w:left="142"/>
        <w:jc w:val="both"/>
        <w:rPr>
          <w:rFonts w:ascii="Times New Roman" w:eastAsia="Times New Roman" w:hAnsi="Times New Roman"/>
          <w:bCs/>
          <w:sz w:val="24"/>
          <w:szCs w:val="24"/>
          <w:lang w:val="es-VE" w:eastAsia="es-VE"/>
        </w:rPr>
      </w:pPr>
    </w:p>
    <w:p w14:paraId="68928DF7" w14:textId="77777777" w:rsidR="00D9575D" w:rsidRPr="00D9575D" w:rsidRDefault="00D9575D" w:rsidP="00426E41">
      <w:pPr>
        <w:spacing w:after="0" w:line="240" w:lineRule="auto"/>
        <w:ind w:left="142"/>
        <w:jc w:val="both"/>
        <w:rPr>
          <w:rFonts w:ascii="Times New Roman" w:eastAsia="Times New Roman" w:hAnsi="Times New Roman"/>
          <w:bCs/>
          <w:sz w:val="24"/>
          <w:szCs w:val="24"/>
          <w:lang w:val="es-VE" w:eastAsia="es-VE"/>
        </w:rPr>
      </w:pPr>
      <w:r w:rsidRPr="00D9575D">
        <w:rPr>
          <w:rFonts w:ascii="Times New Roman" w:eastAsia="Times New Roman" w:hAnsi="Times New Roman"/>
          <w:bCs/>
          <w:sz w:val="24"/>
          <w:szCs w:val="24"/>
          <w:lang w:val="es-VE" w:eastAsia="es-VE"/>
        </w:rPr>
        <w:t>De igual manera, ese Consejo de Facultad acordó solicitar a este Máximo Organismo, autorización para realizar los trámites administrativos correspondientes.</w:t>
      </w:r>
    </w:p>
    <w:p w14:paraId="595D1B83" w14:textId="0F58ACD5" w:rsidR="00D9575D" w:rsidRPr="00D9575D" w:rsidRDefault="00D9575D" w:rsidP="00426E41">
      <w:pPr>
        <w:spacing w:after="0" w:line="240" w:lineRule="auto"/>
        <w:ind w:left="142"/>
        <w:jc w:val="both"/>
        <w:rPr>
          <w:rFonts w:ascii="Times New Roman" w:eastAsia="Times New Roman" w:hAnsi="Times New Roman"/>
          <w:b/>
          <w:sz w:val="24"/>
          <w:szCs w:val="24"/>
          <w:lang w:val="es-VE" w:eastAsia="es-VE"/>
        </w:rPr>
      </w:pPr>
      <w:r w:rsidRPr="00D9575D">
        <w:rPr>
          <w:rFonts w:ascii="Times New Roman" w:eastAsia="Times New Roman" w:hAnsi="Times New Roman"/>
          <w:b/>
          <w:sz w:val="24"/>
          <w:szCs w:val="24"/>
          <w:lang w:val="es-VE" w:eastAsia="es-VE"/>
        </w:rPr>
        <w:t>Decisión: Quedó en cuenta. La facultad debe realizar los trámites administrativos a través de la DAP.</w:t>
      </w:r>
    </w:p>
    <w:p w14:paraId="062C57C6" w14:textId="70ABBE27" w:rsidR="00E13B66" w:rsidRDefault="00E13B66" w:rsidP="00426E41">
      <w:pPr>
        <w:spacing w:after="0" w:line="240" w:lineRule="auto"/>
        <w:ind w:left="142"/>
        <w:jc w:val="both"/>
        <w:rPr>
          <w:rFonts w:ascii="Times New Roman" w:eastAsia="Times New Roman" w:hAnsi="Times New Roman"/>
          <w:b/>
          <w:sz w:val="24"/>
          <w:szCs w:val="24"/>
          <w:lang w:val="es-VE" w:eastAsia="es-VE"/>
        </w:rPr>
      </w:pPr>
    </w:p>
    <w:p w14:paraId="42069D35" w14:textId="62C95AAD" w:rsidR="00D9575D" w:rsidRDefault="00D9575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CU-3222</w:t>
      </w:r>
      <w:r w:rsidRPr="00860D99">
        <w:rPr>
          <w:rFonts w:ascii="Times New Roman" w:eastAsia="Times New Roman" w:hAnsi="Times New Roman"/>
          <w:b/>
          <w:sz w:val="24"/>
          <w:szCs w:val="24"/>
          <w:lang w:val="es-VE" w:eastAsia="es-VE"/>
        </w:rPr>
        <w:t>/17.</w:t>
      </w:r>
    </w:p>
    <w:p w14:paraId="55B96ADA" w14:textId="7C3DA179" w:rsidR="00915D95" w:rsidRPr="00915D95" w:rsidRDefault="00915D9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15D95">
        <w:rPr>
          <w:rFonts w:ascii="Times New Roman" w:eastAsia="Times New Roman" w:hAnsi="Times New Roman"/>
          <w:bCs/>
          <w:sz w:val="24"/>
          <w:szCs w:val="24"/>
          <w:lang w:val="es-VE" w:eastAsia="es-VE"/>
        </w:rPr>
        <w:t xml:space="preserve">omunicación </w:t>
      </w:r>
      <w:proofErr w:type="spellStart"/>
      <w:r w:rsidRPr="00915D95">
        <w:rPr>
          <w:rFonts w:ascii="Times New Roman" w:eastAsia="Times New Roman" w:hAnsi="Times New Roman"/>
          <w:bCs/>
          <w:sz w:val="24"/>
          <w:szCs w:val="24"/>
          <w:lang w:val="es-VE" w:eastAsia="es-VE"/>
        </w:rPr>
        <w:t>N°</w:t>
      </w:r>
      <w:proofErr w:type="spellEnd"/>
      <w:r w:rsidRPr="00915D95">
        <w:rPr>
          <w:rFonts w:ascii="Times New Roman" w:eastAsia="Times New Roman" w:hAnsi="Times New Roman"/>
          <w:bCs/>
          <w:sz w:val="24"/>
          <w:szCs w:val="24"/>
          <w:lang w:val="es-VE" w:eastAsia="es-VE"/>
        </w:rPr>
        <w:t xml:space="preserve"> 1085/17, de fecha 24.10.2017, mediante la cual notifica que en sesión ordinaria </w:t>
      </w:r>
      <w:proofErr w:type="spellStart"/>
      <w:r w:rsidRPr="00915D95">
        <w:rPr>
          <w:rFonts w:ascii="Times New Roman" w:eastAsia="Times New Roman" w:hAnsi="Times New Roman"/>
          <w:bCs/>
          <w:sz w:val="24"/>
          <w:szCs w:val="24"/>
          <w:lang w:val="es-VE" w:eastAsia="es-VE"/>
        </w:rPr>
        <w:t>N°</w:t>
      </w:r>
      <w:proofErr w:type="spellEnd"/>
      <w:r w:rsidRPr="00915D95">
        <w:rPr>
          <w:rFonts w:ascii="Times New Roman" w:eastAsia="Times New Roman" w:hAnsi="Times New Roman"/>
          <w:bCs/>
          <w:sz w:val="24"/>
          <w:szCs w:val="24"/>
          <w:lang w:val="es-VE" w:eastAsia="es-VE"/>
        </w:rPr>
        <w:t xml:space="preserve"> 18/2017, celebrada en la misma fecha, el Consejo de la Facultad acordó </w:t>
      </w:r>
      <w:r w:rsidRPr="00915D95">
        <w:rPr>
          <w:rFonts w:ascii="Times New Roman" w:eastAsia="Times New Roman" w:hAnsi="Times New Roman"/>
          <w:b/>
          <w:sz w:val="24"/>
          <w:szCs w:val="24"/>
          <w:lang w:val="es-VE" w:eastAsia="es-VE"/>
        </w:rPr>
        <w:t>declarar ganadora</w:t>
      </w:r>
      <w:r w:rsidRPr="00915D95">
        <w:rPr>
          <w:rFonts w:ascii="Times New Roman" w:eastAsia="Times New Roman" w:hAnsi="Times New Roman"/>
          <w:bCs/>
          <w:sz w:val="24"/>
          <w:szCs w:val="24"/>
          <w:lang w:val="es-VE" w:eastAsia="es-VE"/>
        </w:rPr>
        <w:t xml:space="preserve"> por unanimidad al </w:t>
      </w:r>
      <w:proofErr w:type="spellStart"/>
      <w:r w:rsidRPr="00915D95">
        <w:rPr>
          <w:rFonts w:ascii="Times New Roman" w:eastAsia="Times New Roman" w:hAnsi="Times New Roman"/>
          <w:b/>
          <w:sz w:val="24"/>
          <w:szCs w:val="24"/>
          <w:lang w:val="es-VE" w:eastAsia="es-VE"/>
        </w:rPr>
        <w:t>MSc</w:t>
      </w:r>
      <w:proofErr w:type="spellEnd"/>
      <w:r w:rsidRPr="00915D95">
        <w:rPr>
          <w:rFonts w:ascii="Times New Roman" w:eastAsia="Times New Roman" w:hAnsi="Times New Roman"/>
          <w:b/>
          <w:sz w:val="24"/>
          <w:szCs w:val="24"/>
          <w:lang w:val="es-VE" w:eastAsia="es-VE"/>
        </w:rPr>
        <w:t xml:space="preserve">. </w:t>
      </w:r>
      <w:r w:rsidRPr="00915D95">
        <w:rPr>
          <w:rFonts w:ascii="Times New Roman" w:eastAsia="Times New Roman" w:hAnsi="Times New Roman"/>
          <w:b/>
          <w:sz w:val="24"/>
          <w:szCs w:val="24"/>
          <w:lang w:val="es-VE" w:eastAsia="es-VE"/>
        </w:rPr>
        <w:lastRenderedPageBreak/>
        <w:t>Jesús Urbina M</w:t>
      </w:r>
      <w:r w:rsidRPr="00915D95">
        <w:rPr>
          <w:rFonts w:ascii="Times New Roman" w:eastAsia="Times New Roman" w:hAnsi="Times New Roman"/>
          <w:bCs/>
          <w:sz w:val="24"/>
          <w:szCs w:val="24"/>
          <w:lang w:val="es-VE" w:eastAsia="es-VE"/>
        </w:rPr>
        <w:t xml:space="preserve">., titular de la Cédula de Identidad </w:t>
      </w:r>
      <w:proofErr w:type="spellStart"/>
      <w:r w:rsidRPr="00915D95">
        <w:rPr>
          <w:rFonts w:ascii="Times New Roman" w:eastAsia="Times New Roman" w:hAnsi="Times New Roman"/>
          <w:bCs/>
          <w:sz w:val="24"/>
          <w:szCs w:val="24"/>
          <w:lang w:val="es-VE" w:eastAsia="es-VE"/>
        </w:rPr>
        <w:t>N°</w:t>
      </w:r>
      <w:proofErr w:type="spellEnd"/>
      <w:r w:rsidRPr="00915D95">
        <w:rPr>
          <w:rFonts w:ascii="Times New Roman" w:eastAsia="Times New Roman" w:hAnsi="Times New Roman"/>
          <w:bCs/>
          <w:sz w:val="24"/>
          <w:szCs w:val="24"/>
          <w:lang w:val="es-VE" w:eastAsia="es-VE"/>
        </w:rPr>
        <w:t xml:space="preserve"> 6.890.977, en el </w:t>
      </w:r>
      <w:r w:rsidRPr="00915D95">
        <w:rPr>
          <w:rFonts w:ascii="Times New Roman" w:eastAsia="Times New Roman" w:hAnsi="Times New Roman"/>
          <w:b/>
          <w:sz w:val="24"/>
          <w:szCs w:val="24"/>
          <w:lang w:val="es-VE" w:eastAsia="es-VE"/>
        </w:rPr>
        <w:t>Concurso de Credenciales, para proveer un (01) cargo a nivel de Instructor a Dedicación Exclusiva, en el Área: Política Económica Aplicada,</w:t>
      </w:r>
      <w:r w:rsidRPr="00915D95">
        <w:rPr>
          <w:rFonts w:ascii="Times New Roman" w:eastAsia="Times New Roman" w:hAnsi="Times New Roman"/>
          <w:bCs/>
          <w:sz w:val="24"/>
          <w:szCs w:val="24"/>
          <w:lang w:val="es-VE" w:eastAsia="es-VE"/>
        </w:rPr>
        <w:t xml:space="preserve"> adscrito al Departamento de Economía, a partir del 24.10.2017 al 31.12.2017, de acuerdo con lo establecido en los </w:t>
      </w:r>
      <w:proofErr w:type="spellStart"/>
      <w:r w:rsidRPr="00915D95">
        <w:rPr>
          <w:rFonts w:ascii="Times New Roman" w:eastAsia="Times New Roman" w:hAnsi="Times New Roman"/>
          <w:bCs/>
          <w:sz w:val="24"/>
          <w:szCs w:val="24"/>
          <w:lang w:val="es-VE" w:eastAsia="es-VE"/>
        </w:rPr>
        <w:t>Articulos</w:t>
      </w:r>
      <w:proofErr w:type="spellEnd"/>
      <w:r w:rsidRPr="00915D95">
        <w:rPr>
          <w:rFonts w:ascii="Times New Roman" w:eastAsia="Times New Roman" w:hAnsi="Times New Roman"/>
          <w:bCs/>
          <w:sz w:val="24"/>
          <w:szCs w:val="24"/>
          <w:lang w:val="es-VE" w:eastAsia="es-VE"/>
        </w:rPr>
        <w:t xml:space="preserve"> 228 y 229 del Estatuto del Personal Docente y de Investigación.</w:t>
      </w:r>
    </w:p>
    <w:p w14:paraId="45451592" w14:textId="77777777" w:rsidR="00915D95" w:rsidRPr="00915D95" w:rsidRDefault="00915D95" w:rsidP="00426E41">
      <w:pPr>
        <w:spacing w:after="0" w:line="240" w:lineRule="auto"/>
        <w:ind w:left="142"/>
        <w:jc w:val="both"/>
        <w:rPr>
          <w:rFonts w:ascii="Times New Roman" w:eastAsia="Times New Roman" w:hAnsi="Times New Roman"/>
          <w:bCs/>
          <w:sz w:val="24"/>
          <w:szCs w:val="24"/>
          <w:lang w:val="es-VE" w:eastAsia="es-VE"/>
        </w:rPr>
      </w:pPr>
      <w:r w:rsidRPr="00915D95">
        <w:rPr>
          <w:rFonts w:ascii="Times New Roman" w:eastAsia="Times New Roman" w:hAnsi="Times New Roman"/>
          <w:bCs/>
          <w:sz w:val="24"/>
          <w:szCs w:val="24"/>
          <w:lang w:val="es-VE" w:eastAsia="es-VE"/>
        </w:rPr>
        <w:t>De igual manera, ese Consejo de Facultad acordó solicitar a este Máximo Organismo, autorización para realizar los trámites administrativos correspondientes.</w:t>
      </w:r>
    </w:p>
    <w:p w14:paraId="18475CCF" w14:textId="242DFF0B" w:rsidR="00D9575D" w:rsidRDefault="00915D95" w:rsidP="00594761">
      <w:pPr>
        <w:spacing w:after="0" w:line="240" w:lineRule="auto"/>
        <w:ind w:left="142"/>
        <w:jc w:val="both"/>
        <w:rPr>
          <w:rFonts w:ascii="Times New Roman" w:eastAsia="Times New Roman" w:hAnsi="Times New Roman"/>
          <w:b/>
          <w:sz w:val="24"/>
          <w:szCs w:val="24"/>
          <w:lang w:val="es-VE" w:eastAsia="es-VE"/>
        </w:rPr>
      </w:pPr>
      <w:r w:rsidRPr="00915D95">
        <w:rPr>
          <w:rFonts w:ascii="Times New Roman" w:eastAsia="Times New Roman" w:hAnsi="Times New Roman"/>
          <w:b/>
          <w:sz w:val="24"/>
          <w:szCs w:val="24"/>
          <w:lang w:val="es-VE" w:eastAsia="es-VE"/>
        </w:rPr>
        <w:t>Decisión: Quedó en cuenta. La facultad debe realizar los trámites administrativos a través de la DAP.</w:t>
      </w:r>
    </w:p>
    <w:p w14:paraId="139E1F8B" w14:textId="77777777" w:rsidR="00DE6FB5" w:rsidRDefault="00DE6FB5" w:rsidP="00594761">
      <w:pPr>
        <w:spacing w:after="0" w:line="240" w:lineRule="auto"/>
        <w:ind w:left="142"/>
        <w:jc w:val="both"/>
        <w:rPr>
          <w:rFonts w:ascii="Times New Roman" w:eastAsia="Times New Roman" w:hAnsi="Times New Roman"/>
          <w:b/>
          <w:sz w:val="24"/>
          <w:szCs w:val="24"/>
          <w:lang w:val="es-VE" w:eastAsia="es-VE"/>
        </w:rPr>
      </w:pPr>
    </w:p>
    <w:p w14:paraId="538BF304" w14:textId="2610A406" w:rsidR="00915D95" w:rsidRDefault="00915D9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CU-3223</w:t>
      </w:r>
      <w:r w:rsidRPr="00860D99">
        <w:rPr>
          <w:rFonts w:ascii="Times New Roman" w:eastAsia="Times New Roman" w:hAnsi="Times New Roman"/>
          <w:b/>
          <w:sz w:val="24"/>
          <w:szCs w:val="24"/>
          <w:lang w:val="es-VE" w:eastAsia="es-VE"/>
        </w:rPr>
        <w:t>/17.</w:t>
      </w:r>
    </w:p>
    <w:p w14:paraId="1E95A75C" w14:textId="44EFD57D" w:rsidR="00387758" w:rsidRDefault="0038775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87758">
        <w:rPr>
          <w:rFonts w:ascii="Times New Roman" w:eastAsia="Times New Roman" w:hAnsi="Times New Roman"/>
          <w:bCs/>
          <w:sz w:val="24"/>
          <w:szCs w:val="24"/>
          <w:lang w:val="es-VE" w:eastAsia="es-VE"/>
        </w:rPr>
        <w:t xml:space="preserve">omunicación </w:t>
      </w:r>
      <w:proofErr w:type="spellStart"/>
      <w:r w:rsidRPr="00387758">
        <w:rPr>
          <w:rFonts w:ascii="Times New Roman" w:eastAsia="Times New Roman" w:hAnsi="Times New Roman"/>
          <w:bCs/>
          <w:sz w:val="24"/>
          <w:szCs w:val="24"/>
          <w:lang w:val="es-VE" w:eastAsia="es-VE"/>
        </w:rPr>
        <w:t>N°</w:t>
      </w:r>
      <w:proofErr w:type="spellEnd"/>
      <w:r w:rsidRPr="00387758">
        <w:rPr>
          <w:rFonts w:ascii="Times New Roman" w:eastAsia="Times New Roman" w:hAnsi="Times New Roman"/>
          <w:bCs/>
          <w:sz w:val="24"/>
          <w:szCs w:val="24"/>
          <w:lang w:val="es-VE" w:eastAsia="es-VE"/>
        </w:rPr>
        <w:t xml:space="preserve"> 1086/17, de fecha 24.10.2017, mediante la cual notifica que en sesión ordinaria </w:t>
      </w:r>
      <w:proofErr w:type="spellStart"/>
      <w:r w:rsidRPr="00387758">
        <w:rPr>
          <w:rFonts w:ascii="Times New Roman" w:eastAsia="Times New Roman" w:hAnsi="Times New Roman"/>
          <w:bCs/>
          <w:sz w:val="24"/>
          <w:szCs w:val="24"/>
          <w:lang w:val="es-VE" w:eastAsia="es-VE"/>
        </w:rPr>
        <w:t>N°</w:t>
      </w:r>
      <w:proofErr w:type="spellEnd"/>
      <w:r w:rsidRPr="00387758">
        <w:rPr>
          <w:rFonts w:ascii="Times New Roman" w:eastAsia="Times New Roman" w:hAnsi="Times New Roman"/>
          <w:bCs/>
          <w:sz w:val="24"/>
          <w:szCs w:val="24"/>
          <w:lang w:val="es-VE" w:eastAsia="es-VE"/>
        </w:rPr>
        <w:t xml:space="preserve"> 18/2017, celebrada en la misma fecha, el Consejo de la Facultad acordó declarar ganador por unanimidad al Licenciado Pablo E. Coll León, titular de la Cédula de Identidad </w:t>
      </w:r>
      <w:proofErr w:type="spellStart"/>
      <w:r w:rsidRPr="00387758">
        <w:rPr>
          <w:rFonts w:ascii="Times New Roman" w:eastAsia="Times New Roman" w:hAnsi="Times New Roman"/>
          <w:bCs/>
          <w:sz w:val="24"/>
          <w:szCs w:val="24"/>
          <w:lang w:val="es-VE" w:eastAsia="es-VE"/>
        </w:rPr>
        <w:t>N°</w:t>
      </w:r>
      <w:proofErr w:type="spellEnd"/>
      <w:r w:rsidRPr="00387758">
        <w:rPr>
          <w:rFonts w:ascii="Times New Roman" w:eastAsia="Times New Roman" w:hAnsi="Times New Roman"/>
          <w:bCs/>
          <w:sz w:val="24"/>
          <w:szCs w:val="24"/>
          <w:lang w:val="es-VE" w:eastAsia="es-VE"/>
        </w:rPr>
        <w:t xml:space="preserve"> 19.146.956, en el Concurso de Credenciales, para proveer un (01) cargo a nivel de Instructor a Dedicación Exclusiva, en el Área: Marketing y Emprendimiento, adscrito al Departamento de Ciencias Administrativas, a partir del 24.10.2017 al 31.12.2017, de acuerdo con lo establecido en los Artículos 228 y 229 del Estatuto del Personal Docente y de Investigación.</w:t>
      </w:r>
    </w:p>
    <w:p w14:paraId="3FDE06BC" w14:textId="77777777" w:rsidR="00387758" w:rsidRPr="00387758" w:rsidRDefault="00387758" w:rsidP="00426E41">
      <w:pPr>
        <w:spacing w:after="0" w:line="240" w:lineRule="auto"/>
        <w:ind w:left="142"/>
        <w:jc w:val="both"/>
        <w:rPr>
          <w:rFonts w:ascii="Times New Roman" w:eastAsia="Times New Roman" w:hAnsi="Times New Roman"/>
          <w:bCs/>
          <w:sz w:val="24"/>
          <w:szCs w:val="24"/>
          <w:lang w:val="es-VE" w:eastAsia="es-VE"/>
        </w:rPr>
      </w:pPr>
    </w:p>
    <w:p w14:paraId="6E42426C" w14:textId="77777777" w:rsidR="00387758" w:rsidRPr="00387758" w:rsidRDefault="00387758" w:rsidP="00426E41">
      <w:pPr>
        <w:spacing w:after="0" w:line="240" w:lineRule="auto"/>
        <w:ind w:left="142"/>
        <w:jc w:val="both"/>
        <w:rPr>
          <w:rFonts w:ascii="Times New Roman" w:eastAsia="Times New Roman" w:hAnsi="Times New Roman"/>
          <w:bCs/>
          <w:sz w:val="24"/>
          <w:szCs w:val="24"/>
          <w:lang w:val="es-VE" w:eastAsia="es-VE"/>
        </w:rPr>
      </w:pPr>
      <w:r w:rsidRPr="00387758">
        <w:rPr>
          <w:rFonts w:ascii="Times New Roman" w:eastAsia="Times New Roman" w:hAnsi="Times New Roman"/>
          <w:bCs/>
          <w:sz w:val="24"/>
          <w:szCs w:val="24"/>
          <w:lang w:val="es-VE" w:eastAsia="es-VE"/>
        </w:rPr>
        <w:t>De igual manera, ese Consejo de Facultad acordó solicitar a este Máximo Organismo, autorización para realizar los trámites administrativos correspondientes.</w:t>
      </w:r>
    </w:p>
    <w:p w14:paraId="7EFB11F1" w14:textId="2FF4E966" w:rsidR="00387758" w:rsidRPr="00387758" w:rsidRDefault="00387758" w:rsidP="00426E41">
      <w:pPr>
        <w:spacing w:after="0" w:line="240" w:lineRule="auto"/>
        <w:ind w:left="142"/>
        <w:jc w:val="both"/>
        <w:rPr>
          <w:rFonts w:ascii="Times New Roman" w:eastAsia="Times New Roman" w:hAnsi="Times New Roman"/>
          <w:b/>
          <w:sz w:val="24"/>
          <w:szCs w:val="24"/>
          <w:lang w:val="es-VE" w:eastAsia="es-VE"/>
        </w:rPr>
      </w:pPr>
      <w:r w:rsidRPr="00387758">
        <w:rPr>
          <w:rFonts w:ascii="Times New Roman" w:eastAsia="Times New Roman" w:hAnsi="Times New Roman"/>
          <w:b/>
          <w:sz w:val="24"/>
          <w:szCs w:val="24"/>
          <w:lang w:val="es-VE" w:eastAsia="es-VE"/>
        </w:rPr>
        <w:t>Decisión: Quedó en cuenta. La facultad debe realizar los trámites administrativos a través de la DAP.</w:t>
      </w:r>
    </w:p>
    <w:p w14:paraId="5C541B1C" w14:textId="64EBC2BF" w:rsidR="00D9575D" w:rsidRDefault="00D9575D" w:rsidP="00426E41">
      <w:pPr>
        <w:spacing w:after="0" w:line="240" w:lineRule="auto"/>
        <w:ind w:left="142"/>
        <w:jc w:val="both"/>
        <w:rPr>
          <w:rFonts w:ascii="Times New Roman" w:eastAsia="Times New Roman" w:hAnsi="Times New Roman"/>
          <w:b/>
          <w:sz w:val="24"/>
          <w:szCs w:val="24"/>
          <w:lang w:val="es-VE" w:eastAsia="es-VE"/>
        </w:rPr>
      </w:pPr>
    </w:p>
    <w:p w14:paraId="2BF8B828" w14:textId="2791E750" w:rsidR="00387758" w:rsidRDefault="0038775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CU-3224</w:t>
      </w:r>
      <w:r w:rsidRPr="00860D99">
        <w:rPr>
          <w:rFonts w:ascii="Times New Roman" w:eastAsia="Times New Roman" w:hAnsi="Times New Roman"/>
          <w:b/>
          <w:sz w:val="24"/>
          <w:szCs w:val="24"/>
          <w:lang w:val="es-VE" w:eastAsia="es-VE"/>
        </w:rPr>
        <w:t>/17.</w:t>
      </w:r>
    </w:p>
    <w:p w14:paraId="1EC92920" w14:textId="4D4459AD" w:rsidR="00996B61" w:rsidRDefault="00996B6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96B61">
        <w:rPr>
          <w:rFonts w:ascii="Times New Roman" w:eastAsia="Times New Roman" w:hAnsi="Times New Roman"/>
          <w:bCs/>
          <w:sz w:val="24"/>
          <w:szCs w:val="24"/>
          <w:lang w:val="es-VE" w:eastAsia="es-VE"/>
        </w:rPr>
        <w:t xml:space="preserve">omunicación </w:t>
      </w:r>
      <w:proofErr w:type="spellStart"/>
      <w:r w:rsidRPr="00996B61">
        <w:rPr>
          <w:rFonts w:ascii="Times New Roman" w:eastAsia="Times New Roman" w:hAnsi="Times New Roman"/>
          <w:bCs/>
          <w:sz w:val="24"/>
          <w:szCs w:val="24"/>
          <w:lang w:val="es-VE" w:eastAsia="es-VE"/>
        </w:rPr>
        <w:t>N°</w:t>
      </w:r>
      <w:proofErr w:type="spellEnd"/>
      <w:r w:rsidRPr="00996B61">
        <w:rPr>
          <w:rFonts w:ascii="Times New Roman" w:eastAsia="Times New Roman" w:hAnsi="Times New Roman"/>
          <w:bCs/>
          <w:sz w:val="24"/>
          <w:szCs w:val="24"/>
          <w:lang w:val="es-VE" w:eastAsia="es-VE"/>
        </w:rPr>
        <w:t xml:space="preserve"> 1087/17, de fecha 24.10.2017, mediante la cual notifica que en sesión ordinaria </w:t>
      </w:r>
      <w:proofErr w:type="spellStart"/>
      <w:r w:rsidRPr="00996B61">
        <w:rPr>
          <w:rFonts w:ascii="Times New Roman" w:eastAsia="Times New Roman" w:hAnsi="Times New Roman"/>
          <w:bCs/>
          <w:sz w:val="24"/>
          <w:szCs w:val="24"/>
          <w:lang w:val="es-VE" w:eastAsia="es-VE"/>
        </w:rPr>
        <w:t>N°</w:t>
      </w:r>
      <w:proofErr w:type="spellEnd"/>
      <w:r w:rsidRPr="00996B61">
        <w:rPr>
          <w:rFonts w:ascii="Times New Roman" w:eastAsia="Times New Roman" w:hAnsi="Times New Roman"/>
          <w:bCs/>
          <w:sz w:val="24"/>
          <w:szCs w:val="24"/>
          <w:lang w:val="es-VE" w:eastAsia="es-VE"/>
        </w:rPr>
        <w:t xml:space="preserve"> 18/2017, celebrada en la misma fecha, el Consejo de la Facultad acordó </w:t>
      </w:r>
      <w:r w:rsidRPr="00996B61">
        <w:rPr>
          <w:rFonts w:ascii="Times New Roman" w:eastAsia="Times New Roman" w:hAnsi="Times New Roman"/>
          <w:b/>
          <w:sz w:val="24"/>
          <w:szCs w:val="24"/>
          <w:lang w:val="es-VE" w:eastAsia="es-VE"/>
        </w:rPr>
        <w:t>declarar ganadora</w:t>
      </w:r>
      <w:r w:rsidRPr="00996B61">
        <w:rPr>
          <w:rFonts w:ascii="Times New Roman" w:eastAsia="Times New Roman" w:hAnsi="Times New Roman"/>
          <w:bCs/>
          <w:sz w:val="24"/>
          <w:szCs w:val="24"/>
          <w:lang w:val="es-VE" w:eastAsia="es-VE"/>
        </w:rPr>
        <w:t xml:space="preserve"> por unanimidad a la Licenciada Astrid Zambrano, titular de la Cédula de Identidad </w:t>
      </w:r>
      <w:proofErr w:type="spellStart"/>
      <w:r w:rsidRPr="00996B61">
        <w:rPr>
          <w:rFonts w:ascii="Times New Roman" w:eastAsia="Times New Roman" w:hAnsi="Times New Roman"/>
          <w:bCs/>
          <w:sz w:val="24"/>
          <w:szCs w:val="24"/>
          <w:lang w:val="es-VE" w:eastAsia="es-VE"/>
        </w:rPr>
        <w:t>Nº</w:t>
      </w:r>
      <w:proofErr w:type="spellEnd"/>
      <w:r w:rsidRPr="00996B61">
        <w:rPr>
          <w:rFonts w:ascii="Times New Roman" w:eastAsia="Times New Roman" w:hAnsi="Times New Roman"/>
          <w:bCs/>
          <w:sz w:val="24"/>
          <w:szCs w:val="24"/>
          <w:lang w:val="es-VE" w:eastAsia="es-VE"/>
        </w:rPr>
        <w:t xml:space="preserve"> 24.374.529, en el </w:t>
      </w:r>
      <w:r w:rsidRPr="00996B61">
        <w:rPr>
          <w:rFonts w:ascii="Times New Roman" w:eastAsia="Times New Roman" w:hAnsi="Times New Roman"/>
          <w:b/>
          <w:sz w:val="24"/>
          <w:szCs w:val="24"/>
          <w:lang w:val="es-VE" w:eastAsia="es-VE"/>
        </w:rPr>
        <w:t>Concurso de Credenciales, para proveer un (01) cargo a nivel de Instructor a Tiempo Completo, en el Área: Tecnología de la Información y Contabilidades Especiales</w:t>
      </w:r>
      <w:r w:rsidRPr="00996B61">
        <w:rPr>
          <w:rFonts w:ascii="Times New Roman" w:eastAsia="Times New Roman" w:hAnsi="Times New Roman"/>
          <w:bCs/>
          <w:sz w:val="24"/>
          <w:szCs w:val="24"/>
          <w:lang w:val="es-VE" w:eastAsia="es-VE"/>
        </w:rPr>
        <w:t>, adscrito al Departamento de Ciencias Administrativas, a partir del 24.10.2017 al 31.12.2017, de acuerdo con lo establecido en los Artículos 228 y 229 del Estatuto del Personal Docente y de Investigación.</w:t>
      </w:r>
    </w:p>
    <w:p w14:paraId="7B44EE85" w14:textId="77777777" w:rsidR="00996B61" w:rsidRPr="00996B61" w:rsidRDefault="00996B61" w:rsidP="00426E41">
      <w:pPr>
        <w:spacing w:after="0" w:line="240" w:lineRule="auto"/>
        <w:ind w:left="142"/>
        <w:jc w:val="both"/>
        <w:rPr>
          <w:rFonts w:ascii="Times New Roman" w:eastAsia="Times New Roman" w:hAnsi="Times New Roman"/>
          <w:bCs/>
          <w:sz w:val="24"/>
          <w:szCs w:val="24"/>
          <w:lang w:val="es-VE" w:eastAsia="es-VE"/>
        </w:rPr>
      </w:pPr>
    </w:p>
    <w:p w14:paraId="263B84D9" w14:textId="77777777" w:rsidR="00996B61" w:rsidRPr="00996B61" w:rsidRDefault="00996B61" w:rsidP="00426E41">
      <w:pPr>
        <w:spacing w:after="0" w:line="240" w:lineRule="auto"/>
        <w:ind w:left="142"/>
        <w:jc w:val="both"/>
        <w:rPr>
          <w:rFonts w:ascii="Times New Roman" w:eastAsia="Times New Roman" w:hAnsi="Times New Roman"/>
          <w:bCs/>
          <w:sz w:val="24"/>
          <w:szCs w:val="24"/>
          <w:lang w:val="es-VE" w:eastAsia="es-VE"/>
        </w:rPr>
      </w:pPr>
      <w:r w:rsidRPr="00996B61">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5464329A" w14:textId="42423FEA" w:rsidR="00996B61" w:rsidRDefault="00996B61" w:rsidP="00426E41">
      <w:pPr>
        <w:spacing w:after="0" w:line="240" w:lineRule="auto"/>
        <w:ind w:left="142"/>
        <w:jc w:val="both"/>
        <w:rPr>
          <w:rFonts w:ascii="Times New Roman" w:eastAsia="Times New Roman" w:hAnsi="Times New Roman"/>
          <w:b/>
          <w:sz w:val="24"/>
          <w:szCs w:val="24"/>
          <w:lang w:val="es-VE" w:eastAsia="es-VE"/>
        </w:rPr>
      </w:pPr>
      <w:r w:rsidRPr="00996B61">
        <w:rPr>
          <w:rFonts w:ascii="Times New Roman" w:eastAsia="Times New Roman" w:hAnsi="Times New Roman"/>
          <w:b/>
          <w:sz w:val="24"/>
          <w:szCs w:val="24"/>
          <w:lang w:val="es-VE" w:eastAsia="es-VE"/>
        </w:rPr>
        <w:t>Decisión: Quedó en cuenta. La facultad debe realizar los trámites administrativos a través de la DAP.</w:t>
      </w:r>
    </w:p>
    <w:p w14:paraId="029AD8A4" w14:textId="0975BCE2" w:rsidR="00996B61" w:rsidRDefault="00996B61" w:rsidP="00426E41">
      <w:pPr>
        <w:spacing w:after="0" w:line="240" w:lineRule="auto"/>
        <w:ind w:left="142"/>
        <w:jc w:val="both"/>
        <w:rPr>
          <w:rFonts w:ascii="Times New Roman" w:eastAsia="Times New Roman" w:hAnsi="Times New Roman"/>
          <w:b/>
          <w:sz w:val="24"/>
          <w:szCs w:val="24"/>
          <w:lang w:val="es-VE" w:eastAsia="es-VE"/>
        </w:rPr>
      </w:pPr>
    </w:p>
    <w:p w14:paraId="04CCFD09" w14:textId="4E87638B" w:rsidR="00996B61" w:rsidRDefault="00996B6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CU-3225</w:t>
      </w:r>
      <w:r w:rsidRPr="00860D99">
        <w:rPr>
          <w:rFonts w:ascii="Times New Roman" w:eastAsia="Times New Roman" w:hAnsi="Times New Roman"/>
          <w:b/>
          <w:sz w:val="24"/>
          <w:szCs w:val="24"/>
          <w:lang w:val="es-VE" w:eastAsia="es-VE"/>
        </w:rPr>
        <w:t>/17.</w:t>
      </w:r>
    </w:p>
    <w:p w14:paraId="3BBEABC9" w14:textId="23AF936D" w:rsidR="00D648DC" w:rsidRDefault="00D648D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648DC">
        <w:rPr>
          <w:rFonts w:ascii="Times New Roman" w:eastAsia="Times New Roman" w:hAnsi="Times New Roman"/>
          <w:bCs/>
          <w:sz w:val="24"/>
          <w:szCs w:val="24"/>
          <w:lang w:val="es-VE" w:eastAsia="es-VE"/>
        </w:rPr>
        <w:t xml:space="preserve">omunicación </w:t>
      </w:r>
      <w:proofErr w:type="spellStart"/>
      <w:r w:rsidRPr="00D648DC">
        <w:rPr>
          <w:rFonts w:ascii="Times New Roman" w:eastAsia="Times New Roman" w:hAnsi="Times New Roman"/>
          <w:bCs/>
          <w:sz w:val="24"/>
          <w:szCs w:val="24"/>
          <w:lang w:val="es-VE" w:eastAsia="es-VE"/>
        </w:rPr>
        <w:t>N°</w:t>
      </w:r>
      <w:proofErr w:type="spellEnd"/>
      <w:r w:rsidRPr="00D648DC">
        <w:rPr>
          <w:rFonts w:ascii="Times New Roman" w:eastAsia="Times New Roman" w:hAnsi="Times New Roman"/>
          <w:bCs/>
          <w:sz w:val="24"/>
          <w:szCs w:val="24"/>
          <w:lang w:val="es-VE" w:eastAsia="es-VE"/>
        </w:rPr>
        <w:t xml:space="preserve"> 1087/17, de fecha 24.10.2017, mediante la cual notifica que en sesión ordinaria </w:t>
      </w:r>
      <w:proofErr w:type="spellStart"/>
      <w:r w:rsidRPr="00D648DC">
        <w:rPr>
          <w:rFonts w:ascii="Times New Roman" w:eastAsia="Times New Roman" w:hAnsi="Times New Roman"/>
          <w:bCs/>
          <w:sz w:val="24"/>
          <w:szCs w:val="24"/>
          <w:lang w:val="es-VE" w:eastAsia="es-VE"/>
        </w:rPr>
        <w:t>N°</w:t>
      </w:r>
      <w:proofErr w:type="spellEnd"/>
      <w:r w:rsidRPr="00D648DC">
        <w:rPr>
          <w:rFonts w:ascii="Times New Roman" w:eastAsia="Times New Roman" w:hAnsi="Times New Roman"/>
          <w:bCs/>
          <w:sz w:val="24"/>
          <w:szCs w:val="24"/>
          <w:lang w:val="es-VE" w:eastAsia="es-VE"/>
        </w:rPr>
        <w:t xml:space="preserve"> 18/2017, celebrada en la misma fecha, el Consejo de la Facultad acordó </w:t>
      </w:r>
      <w:r w:rsidRPr="00D648DC">
        <w:rPr>
          <w:rFonts w:ascii="Times New Roman" w:eastAsia="Times New Roman" w:hAnsi="Times New Roman"/>
          <w:b/>
          <w:sz w:val="24"/>
          <w:szCs w:val="24"/>
          <w:lang w:val="es-VE" w:eastAsia="es-VE"/>
        </w:rPr>
        <w:t>declarar ganadora</w:t>
      </w:r>
      <w:r w:rsidRPr="00D648DC">
        <w:rPr>
          <w:rFonts w:ascii="Times New Roman" w:eastAsia="Times New Roman" w:hAnsi="Times New Roman"/>
          <w:bCs/>
          <w:sz w:val="24"/>
          <w:szCs w:val="24"/>
          <w:lang w:val="es-VE" w:eastAsia="es-VE"/>
        </w:rPr>
        <w:t xml:space="preserve"> por unanimidad a la </w:t>
      </w:r>
      <w:r w:rsidRPr="00A20FE5">
        <w:rPr>
          <w:rFonts w:ascii="Times New Roman" w:eastAsia="Times New Roman" w:hAnsi="Times New Roman"/>
          <w:b/>
          <w:sz w:val="24"/>
          <w:szCs w:val="24"/>
          <w:lang w:val="es-VE" w:eastAsia="es-VE"/>
        </w:rPr>
        <w:t>Licenciada Astrid Zambrano</w:t>
      </w:r>
      <w:r w:rsidRPr="00D648DC">
        <w:rPr>
          <w:rFonts w:ascii="Times New Roman" w:eastAsia="Times New Roman" w:hAnsi="Times New Roman"/>
          <w:bCs/>
          <w:sz w:val="24"/>
          <w:szCs w:val="24"/>
          <w:lang w:val="es-VE" w:eastAsia="es-VE"/>
        </w:rPr>
        <w:t xml:space="preserve">, titular de la Cédula de Identidad </w:t>
      </w:r>
      <w:proofErr w:type="spellStart"/>
      <w:r w:rsidRPr="00D648DC">
        <w:rPr>
          <w:rFonts w:ascii="Times New Roman" w:eastAsia="Times New Roman" w:hAnsi="Times New Roman"/>
          <w:bCs/>
          <w:sz w:val="24"/>
          <w:szCs w:val="24"/>
          <w:lang w:val="es-VE" w:eastAsia="es-VE"/>
        </w:rPr>
        <w:t>N°</w:t>
      </w:r>
      <w:proofErr w:type="spellEnd"/>
      <w:r w:rsidRPr="00D648DC">
        <w:rPr>
          <w:rFonts w:ascii="Times New Roman" w:eastAsia="Times New Roman" w:hAnsi="Times New Roman"/>
          <w:bCs/>
          <w:sz w:val="24"/>
          <w:szCs w:val="24"/>
          <w:lang w:val="es-VE" w:eastAsia="es-VE"/>
        </w:rPr>
        <w:t xml:space="preserve"> 24.374.529, en el </w:t>
      </w:r>
      <w:r w:rsidRPr="00D648DC">
        <w:rPr>
          <w:rFonts w:ascii="Times New Roman" w:eastAsia="Times New Roman" w:hAnsi="Times New Roman"/>
          <w:b/>
          <w:sz w:val="24"/>
          <w:szCs w:val="24"/>
          <w:lang w:val="es-VE" w:eastAsia="es-VE"/>
        </w:rPr>
        <w:t>Concurso de Credenciales, para proveer un (01) cargo a nivel de Instructor a Tiempo Completo, en el Área: Tecnología de la Información y Contabilidades Especiales</w:t>
      </w:r>
      <w:r w:rsidRPr="00D648DC">
        <w:rPr>
          <w:rFonts w:ascii="Times New Roman" w:eastAsia="Times New Roman" w:hAnsi="Times New Roman"/>
          <w:bCs/>
          <w:sz w:val="24"/>
          <w:szCs w:val="24"/>
          <w:lang w:val="es-VE" w:eastAsia="es-VE"/>
        </w:rPr>
        <w:t>, adscrito al Departamento de Ciencias Administrativas, a partir del 24.10.2017 al 31.12.2017, de acuerdo con lo establecido en los Artículos 228 y 229 del Estatuto del Personal Docente y de Investigación.</w:t>
      </w:r>
    </w:p>
    <w:p w14:paraId="21B7716D" w14:textId="77777777" w:rsidR="00D648DC" w:rsidRPr="00D648DC" w:rsidRDefault="00D648DC" w:rsidP="00426E41">
      <w:pPr>
        <w:spacing w:after="0" w:line="240" w:lineRule="auto"/>
        <w:ind w:left="142"/>
        <w:jc w:val="both"/>
        <w:rPr>
          <w:rFonts w:ascii="Times New Roman" w:eastAsia="Times New Roman" w:hAnsi="Times New Roman"/>
          <w:bCs/>
          <w:sz w:val="24"/>
          <w:szCs w:val="24"/>
          <w:lang w:val="es-VE" w:eastAsia="es-VE"/>
        </w:rPr>
      </w:pPr>
    </w:p>
    <w:p w14:paraId="1CD0FFE2" w14:textId="77777777" w:rsidR="00D648DC" w:rsidRPr="00D648DC" w:rsidRDefault="00D648DC" w:rsidP="00426E41">
      <w:pPr>
        <w:spacing w:after="0" w:line="240" w:lineRule="auto"/>
        <w:ind w:left="142"/>
        <w:jc w:val="both"/>
        <w:rPr>
          <w:rFonts w:ascii="Times New Roman" w:eastAsia="Times New Roman" w:hAnsi="Times New Roman"/>
          <w:bCs/>
          <w:sz w:val="24"/>
          <w:szCs w:val="24"/>
          <w:lang w:val="es-VE" w:eastAsia="es-VE"/>
        </w:rPr>
      </w:pPr>
      <w:r w:rsidRPr="00D648DC">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18F54DFB" w14:textId="4D57E79F" w:rsidR="00D648DC" w:rsidRDefault="00D648DC" w:rsidP="00426E41">
      <w:pPr>
        <w:spacing w:after="0" w:line="240" w:lineRule="auto"/>
        <w:ind w:left="142"/>
        <w:jc w:val="both"/>
        <w:rPr>
          <w:rFonts w:ascii="Times New Roman" w:eastAsia="Times New Roman" w:hAnsi="Times New Roman"/>
          <w:b/>
          <w:sz w:val="24"/>
          <w:szCs w:val="24"/>
          <w:lang w:val="es-VE" w:eastAsia="es-VE"/>
        </w:rPr>
      </w:pPr>
      <w:r w:rsidRPr="00D648DC">
        <w:rPr>
          <w:rFonts w:ascii="Times New Roman" w:eastAsia="Times New Roman" w:hAnsi="Times New Roman"/>
          <w:b/>
          <w:sz w:val="24"/>
          <w:szCs w:val="24"/>
          <w:lang w:val="es-VE" w:eastAsia="es-VE"/>
        </w:rPr>
        <w:t>Decisión: Quedó en cuenta. La facultad debe realizar los trámites administrativos a través de la DAP.</w:t>
      </w:r>
    </w:p>
    <w:p w14:paraId="405D9800" w14:textId="619D1EA6" w:rsidR="00D648DC" w:rsidRDefault="00D648DC" w:rsidP="00426E41">
      <w:pPr>
        <w:spacing w:after="0" w:line="240" w:lineRule="auto"/>
        <w:ind w:left="142"/>
        <w:jc w:val="both"/>
        <w:rPr>
          <w:rFonts w:ascii="Times New Roman" w:eastAsia="Times New Roman" w:hAnsi="Times New Roman"/>
          <w:b/>
          <w:sz w:val="24"/>
          <w:szCs w:val="24"/>
          <w:lang w:val="es-VE" w:eastAsia="es-VE"/>
        </w:rPr>
      </w:pPr>
    </w:p>
    <w:p w14:paraId="02B3D7D7" w14:textId="01601DC9" w:rsidR="00A20FE5" w:rsidRPr="00A20FE5" w:rsidRDefault="00D648D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CU-3226</w:t>
      </w:r>
      <w:r w:rsidRPr="00860D99">
        <w:rPr>
          <w:rFonts w:ascii="Times New Roman" w:eastAsia="Times New Roman" w:hAnsi="Times New Roman"/>
          <w:b/>
          <w:sz w:val="24"/>
          <w:szCs w:val="24"/>
          <w:lang w:val="es-VE" w:eastAsia="es-VE"/>
        </w:rPr>
        <w:t>/17.</w:t>
      </w:r>
    </w:p>
    <w:p w14:paraId="19884D08" w14:textId="767E6682" w:rsidR="00A20FE5" w:rsidRDefault="00A20FE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A20FE5">
        <w:rPr>
          <w:rFonts w:ascii="Times New Roman" w:eastAsia="Times New Roman" w:hAnsi="Times New Roman"/>
          <w:bCs/>
          <w:sz w:val="24"/>
          <w:szCs w:val="24"/>
          <w:lang w:val="es-VE" w:eastAsia="es-VE"/>
        </w:rPr>
        <w:t xml:space="preserve">omunicación </w:t>
      </w:r>
      <w:proofErr w:type="spellStart"/>
      <w:r w:rsidRPr="00A20FE5">
        <w:rPr>
          <w:rFonts w:ascii="Times New Roman" w:eastAsia="Times New Roman" w:hAnsi="Times New Roman"/>
          <w:bCs/>
          <w:sz w:val="24"/>
          <w:szCs w:val="24"/>
          <w:lang w:val="es-VE" w:eastAsia="es-VE"/>
        </w:rPr>
        <w:t>N°</w:t>
      </w:r>
      <w:proofErr w:type="spellEnd"/>
      <w:r w:rsidRPr="00A20FE5">
        <w:rPr>
          <w:rFonts w:ascii="Times New Roman" w:eastAsia="Times New Roman" w:hAnsi="Times New Roman"/>
          <w:bCs/>
          <w:sz w:val="24"/>
          <w:szCs w:val="24"/>
          <w:lang w:val="es-VE" w:eastAsia="es-VE"/>
        </w:rPr>
        <w:t xml:space="preserve"> 1088/17, de fecha 24.10.2017, mediante la cual notifica que en sesión ordinaria </w:t>
      </w:r>
      <w:proofErr w:type="spellStart"/>
      <w:r w:rsidRPr="00A20FE5">
        <w:rPr>
          <w:rFonts w:ascii="Times New Roman" w:eastAsia="Times New Roman" w:hAnsi="Times New Roman"/>
          <w:bCs/>
          <w:sz w:val="24"/>
          <w:szCs w:val="24"/>
          <w:lang w:val="es-VE" w:eastAsia="es-VE"/>
        </w:rPr>
        <w:t>N°</w:t>
      </w:r>
      <w:proofErr w:type="spellEnd"/>
      <w:r w:rsidRPr="00A20FE5">
        <w:rPr>
          <w:rFonts w:ascii="Times New Roman" w:eastAsia="Times New Roman" w:hAnsi="Times New Roman"/>
          <w:bCs/>
          <w:sz w:val="24"/>
          <w:szCs w:val="24"/>
          <w:lang w:val="es-VE" w:eastAsia="es-VE"/>
        </w:rPr>
        <w:t xml:space="preserve"> 18/2017, celebrada en la misma fecha, el Consejo de la Facultad acordó </w:t>
      </w:r>
      <w:r w:rsidRPr="00A20FE5">
        <w:rPr>
          <w:rFonts w:ascii="Times New Roman" w:eastAsia="Times New Roman" w:hAnsi="Times New Roman"/>
          <w:b/>
          <w:sz w:val="24"/>
          <w:szCs w:val="24"/>
          <w:lang w:val="es-VE" w:eastAsia="es-VE"/>
        </w:rPr>
        <w:t>declarar ganador</w:t>
      </w:r>
      <w:r w:rsidRPr="00A20FE5">
        <w:rPr>
          <w:rFonts w:ascii="Times New Roman" w:eastAsia="Times New Roman" w:hAnsi="Times New Roman"/>
          <w:bCs/>
          <w:sz w:val="24"/>
          <w:szCs w:val="24"/>
          <w:lang w:val="es-VE" w:eastAsia="es-VE"/>
        </w:rPr>
        <w:t xml:space="preserve"> por unanimidad al </w:t>
      </w:r>
      <w:r w:rsidRPr="00A20FE5">
        <w:rPr>
          <w:rFonts w:ascii="Times New Roman" w:eastAsia="Times New Roman" w:hAnsi="Times New Roman"/>
          <w:b/>
          <w:sz w:val="24"/>
          <w:szCs w:val="24"/>
          <w:lang w:val="es-VE" w:eastAsia="es-VE"/>
        </w:rPr>
        <w:t>Licenciado Janer Acosta</w:t>
      </w:r>
      <w:r w:rsidRPr="00A20FE5">
        <w:rPr>
          <w:rFonts w:ascii="Times New Roman" w:eastAsia="Times New Roman" w:hAnsi="Times New Roman"/>
          <w:bCs/>
          <w:sz w:val="24"/>
          <w:szCs w:val="24"/>
          <w:lang w:val="es-VE" w:eastAsia="es-VE"/>
        </w:rPr>
        <w:t xml:space="preserve">, titular de la Cédula de Identidad </w:t>
      </w:r>
      <w:proofErr w:type="spellStart"/>
      <w:r w:rsidRPr="00A20FE5">
        <w:rPr>
          <w:rFonts w:ascii="Times New Roman" w:eastAsia="Times New Roman" w:hAnsi="Times New Roman"/>
          <w:bCs/>
          <w:sz w:val="24"/>
          <w:szCs w:val="24"/>
          <w:lang w:val="es-VE" w:eastAsia="es-VE"/>
        </w:rPr>
        <w:t>Nº</w:t>
      </w:r>
      <w:proofErr w:type="spellEnd"/>
      <w:r w:rsidRPr="00A20FE5">
        <w:rPr>
          <w:rFonts w:ascii="Times New Roman" w:eastAsia="Times New Roman" w:hAnsi="Times New Roman"/>
          <w:bCs/>
          <w:sz w:val="24"/>
          <w:szCs w:val="24"/>
          <w:lang w:val="es-VE" w:eastAsia="es-VE"/>
        </w:rPr>
        <w:t xml:space="preserve"> 17.279.539, en el </w:t>
      </w:r>
      <w:r w:rsidRPr="00A20FE5">
        <w:rPr>
          <w:rFonts w:ascii="Times New Roman" w:eastAsia="Times New Roman" w:hAnsi="Times New Roman"/>
          <w:b/>
          <w:sz w:val="24"/>
          <w:szCs w:val="24"/>
          <w:lang w:val="es-VE" w:eastAsia="es-VE"/>
        </w:rPr>
        <w:t>Concurso de Credenciales, para proveer un (01) cargo a nivel de Instructor a Dedicación Exclusiva, en el Área: Matemáticas Generales</w:t>
      </w:r>
      <w:r w:rsidRPr="00A20FE5">
        <w:rPr>
          <w:rFonts w:ascii="Times New Roman" w:eastAsia="Times New Roman" w:hAnsi="Times New Roman"/>
          <w:bCs/>
          <w:sz w:val="24"/>
          <w:szCs w:val="24"/>
          <w:lang w:val="es-VE" w:eastAsia="es-VE"/>
        </w:rPr>
        <w:t>, adscrito al Departamento de Economía de la Escuela de Economía, a partir del 24.10.2017 al 31.12.2017, de acuerdo con lo establecido en los Artículos 228 y 229 del Estatuto del Personal Docente y de Investigación.</w:t>
      </w:r>
    </w:p>
    <w:p w14:paraId="6A2F92B8" w14:textId="77777777" w:rsidR="00A20FE5" w:rsidRPr="00A20FE5" w:rsidRDefault="00A20FE5" w:rsidP="00426E41">
      <w:pPr>
        <w:spacing w:after="0" w:line="240" w:lineRule="auto"/>
        <w:ind w:left="142"/>
        <w:jc w:val="both"/>
        <w:rPr>
          <w:rFonts w:ascii="Times New Roman" w:eastAsia="Times New Roman" w:hAnsi="Times New Roman"/>
          <w:bCs/>
          <w:sz w:val="24"/>
          <w:szCs w:val="24"/>
          <w:lang w:val="es-VE" w:eastAsia="es-VE"/>
        </w:rPr>
      </w:pPr>
    </w:p>
    <w:p w14:paraId="1CFFEB4C" w14:textId="77777777" w:rsidR="00A20FE5" w:rsidRPr="00A20FE5" w:rsidRDefault="00A20FE5" w:rsidP="00426E41">
      <w:pPr>
        <w:spacing w:after="0" w:line="240" w:lineRule="auto"/>
        <w:ind w:left="142"/>
        <w:jc w:val="both"/>
        <w:rPr>
          <w:rFonts w:ascii="Times New Roman" w:eastAsia="Times New Roman" w:hAnsi="Times New Roman"/>
          <w:bCs/>
          <w:sz w:val="24"/>
          <w:szCs w:val="24"/>
          <w:lang w:val="es-VE" w:eastAsia="es-VE"/>
        </w:rPr>
      </w:pPr>
      <w:r w:rsidRPr="00A20FE5">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20F28FB6" w14:textId="2B369BE3" w:rsidR="00A20FE5" w:rsidRDefault="00A20FE5" w:rsidP="00426E41">
      <w:pPr>
        <w:spacing w:after="0" w:line="240" w:lineRule="auto"/>
        <w:ind w:left="142"/>
        <w:jc w:val="both"/>
        <w:rPr>
          <w:rFonts w:ascii="Times New Roman" w:eastAsia="Times New Roman" w:hAnsi="Times New Roman"/>
          <w:b/>
          <w:sz w:val="24"/>
          <w:szCs w:val="24"/>
          <w:lang w:val="es-VE" w:eastAsia="es-VE"/>
        </w:rPr>
      </w:pPr>
      <w:r w:rsidRPr="00A20FE5">
        <w:rPr>
          <w:rFonts w:ascii="Times New Roman" w:eastAsia="Times New Roman" w:hAnsi="Times New Roman"/>
          <w:b/>
          <w:sz w:val="24"/>
          <w:szCs w:val="24"/>
          <w:lang w:val="es-VE" w:eastAsia="es-VE"/>
        </w:rPr>
        <w:t>Decisión: Quedó en cuenta. La facultad debe realizar los trámites administrativos a través de la DAP.</w:t>
      </w:r>
    </w:p>
    <w:p w14:paraId="6907139A" w14:textId="4F87E75E" w:rsidR="00FC3594" w:rsidRDefault="00FC3594" w:rsidP="00426E41">
      <w:pPr>
        <w:spacing w:after="0" w:line="240" w:lineRule="auto"/>
        <w:ind w:left="142"/>
        <w:jc w:val="both"/>
        <w:rPr>
          <w:rFonts w:ascii="Times New Roman" w:eastAsia="Times New Roman" w:hAnsi="Times New Roman"/>
          <w:b/>
          <w:sz w:val="24"/>
          <w:szCs w:val="24"/>
          <w:lang w:val="es-VE" w:eastAsia="es-VE"/>
        </w:rPr>
      </w:pPr>
    </w:p>
    <w:p w14:paraId="12C09894" w14:textId="7646894E" w:rsidR="00FC3594" w:rsidRPr="00A20FE5" w:rsidRDefault="00FC359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CU-3227</w:t>
      </w:r>
      <w:r w:rsidRPr="00860D99">
        <w:rPr>
          <w:rFonts w:ascii="Times New Roman" w:eastAsia="Times New Roman" w:hAnsi="Times New Roman"/>
          <w:b/>
          <w:sz w:val="24"/>
          <w:szCs w:val="24"/>
          <w:lang w:val="es-VE" w:eastAsia="es-VE"/>
        </w:rPr>
        <w:t>/17.</w:t>
      </w:r>
    </w:p>
    <w:p w14:paraId="564347B8" w14:textId="6D0C6A14" w:rsidR="00752686" w:rsidRDefault="0075268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52686">
        <w:rPr>
          <w:rFonts w:ascii="Times New Roman" w:eastAsia="Times New Roman" w:hAnsi="Times New Roman"/>
          <w:bCs/>
          <w:sz w:val="24"/>
          <w:szCs w:val="24"/>
          <w:lang w:val="es-VE" w:eastAsia="es-VE"/>
        </w:rPr>
        <w:t xml:space="preserve">omunicación </w:t>
      </w:r>
      <w:proofErr w:type="spellStart"/>
      <w:r w:rsidRPr="00752686">
        <w:rPr>
          <w:rFonts w:ascii="Times New Roman" w:eastAsia="Times New Roman" w:hAnsi="Times New Roman"/>
          <w:bCs/>
          <w:sz w:val="24"/>
          <w:szCs w:val="24"/>
          <w:lang w:val="es-VE" w:eastAsia="es-VE"/>
        </w:rPr>
        <w:t>N°</w:t>
      </w:r>
      <w:proofErr w:type="spellEnd"/>
      <w:r w:rsidRPr="00752686">
        <w:rPr>
          <w:rFonts w:ascii="Times New Roman" w:eastAsia="Times New Roman" w:hAnsi="Times New Roman"/>
          <w:bCs/>
          <w:sz w:val="24"/>
          <w:szCs w:val="24"/>
          <w:lang w:val="es-VE" w:eastAsia="es-VE"/>
        </w:rPr>
        <w:t xml:space="preserve"> 1089/17, de fecha 24.10.2017, mediante la cual notifica que en sesión ordinaria </w:t>
      </w:r>
      <w:proofErr w:type="spellStart"/>
      <w:r w:rsidRPr="00752686">
        <w:rPr>
          <w:rFonts w:ascii="Times New Roman" w:eastAsia="Times New Roman" w:hAnsi="Times New Roman"/>
          <w:bCs/>
          <w:sz w:val="24"/>
          <w:szCs w:val="24"/>
          <w:lang w:val="es-VE" w:eastAsia="es-VE"/>
        </w:rPr>
        <w:t>Nº</w:t>
      </w:r>
      <w:proofErr w:type="spellEnd"/>
      <w:r w:rsidRPr="00752686">
        <w:rPr>
          <w:rFonts w:ascii="Times New Roman" w:eastAsia="Times New Roman" w:hAnsi="Times New Roman"/>
          <w:bCs/>
          <w:sz w:val="24"/>
          <w:szCs w:val="24"/>
          <w:lang w:val="es-VE" w:eastAsia="es-VE"/>
        </w:rPr>
        <w:t xml:space="preserve"> 18/2017, celebrada en la misma fecha, el Consejo de la Facultad acordó </w:t>
      </w:r>
      <w:r w:rsidRPr="00752686">
        <w:rPr>
          <w:rFonts w:ascii="Times New Roman" w:eastAsia="Times New Roman" w:hAnsi="Times New Roman"/>
          <w:b/>
          <w:sz w:val="24"/>
          <w:szCs w:val="24"/>
          <w:lang w:val="es-VE" w:eastAsia="es-VE"/>
        </w:rPr>
        <w:t>declarar ganadora</w:t>
      </w:r>
      <w:r w:rsidRPr="00752686">
        <w:rPr>
          <w:rFonts w:ascii="Times New Roman" w:eastAsia="Times New Roman" w:hAnsi="Times New Roman"/>
          <w:bCs/>
          <w:sz w:val="24"/>
          <w:szCs w:val="24"/>
          <w:lang w:val="es-VE" w:eastAsia="es-VE"/>
        </w:rPr>
        <w:t xml:space="preserve"> por unanimidad a la </w:t>
      </w:r>
      <w:proofErr w:type="spellStart"/>
      <w:r w:rsidRPr="00752686">
        <w:rPr>
          <w:rFonts w:ascii="Times New Roman" w:eastAsia="Times New Roman" w:hAnsi="Times New Roman"/>
          <w:b/>
          <w:sz w:val="24"/>
          <w:szCs w:val="24"/>
          <w:lang w:val="es-VE" w:eastAsia="es-VE"/>
        </w:rPr>
        <w:t>MSc</w:t>
      </w:r>
      <w:proofErr w:type="spellEnd"/>
      <w:r w:rsidRPr="00752686">
        <w:rPr>
          <w:rFonts w:ascii="Times New Roman" w:eastAsia="Times New Roman" w:hAnsi="Times New Roman"/>
          <w:b/>
          <w:sz w:val="24"/>
          <w:szCs w:val="24"/>
          <w:lang w:val="es-VE" w:eastAsia="es-VE"/>
        </w:rPr>
        <w:t>. María Virginia Parra</w:t>
      </w:r>
      <w:r w:rsidRPr="00752686">
        <w:rPr>
          <w:rFonts w:ascii="Times New Roman" w:eastAsia="Times New Roman" w:hAnsi="Times New Roman"/>
          <w:bCs/>
          <w:sz w:val="24"/>
          <w:szCs w:val="24"/>
          <w:lang w:val="es-VE" w:eastAsia="es-VE"/>
        </w:rPr>
        <w:t xml:space="preserve">, titular de la Cédula de Identidad </w:t>
      </w:r>
      <w:proofErr w:type="spellStart"/>
      <w:r w:rsidRPr="00752686">
        <w:rPr>
          <w:rFonts w:ascii="Times New Roman" w:eastAsia="Times New Roman" w:hAnsi="Times New Roman"/>
          <w:bCs/>
          <w:sz w:val="24"/>
          <w:szCs w:val="24"/>
          <w:lang w:val="es-VE" w:eastAsia="es-VE"/>
        </w:rPr>
        <w:t>Nº</w:t>
      </w:r>
      <w:proofErr w:type="spellEnd"/>
      <w:r w:rsidRPr="00752686">
        <w:rPr>
          <w:rFonts w:ascii="Times New Roman" w:eastAsia="Times New Roman" w:hAnsi="Times New Roman"/>
          <w:bCs/>
          <w:sz w:val="24"/>
          <w:szCs w:val="24"/>
          <w:lang w:val="es-VE" w:eastAsia="es-VE"/>
        </w:rPr>
        <w:t xml:space="preserve"> 18.056.861, en el </w:t>
      </w:r>
      <w:r w:rsidRPr="00752686">
        <w:rPr>
          <w:rFonts w:ascii="Times New Roman" w:eastAsia="Times New Roman" w:hAnsi="Times New Roman"/>
          <w:b/>
          <w:sz w:val="24"/>
          <w:szCs w:val="24"/>
          <w:lang w:val="es-VE" w:eastAsia="es-VE"/>
        </w:rPr>
        <w:t>Concurso de Credenciales, para proveer un (01) cargo a nivel de Instructor a Dedicación Exclusiva, en el Área: Historia de la Economía y sus Estructuras</w:t>
      </w:r>
      <w:r w:rsidRPr="00752686">
        <w:rPr>
          <w:rFonts w:ascii="Times New Roman" w:eastAsia="Times New Roman" w:hAnsi="Times New Roman"/>
          <w:bCs/>
          <w:sz w:val="24"/>
          <w:szCs w:val="24"/>
          <w:lang w:val="es-VE" w:eastAsia="es-VE"/>
        </w:rPr>
        <w:t>, adscrito al Departamento de Economía de la Escuela de Economía, a partir del 24.10.2017 al 31.12.2017, de acuerdo con lo establecido en los Artículos 228 y 229 del Estatuto del Personal Docente y de Investigación.</w:t>
      </w:r>
    </w:p>
    <w:p w14:paraId="104E636D" w14:textId="77777777" w:rsidR="00752686" w:rsidRPr="00752686" w:rsidRDefault="00752686" w:rsidP="00426E41">
      <w:pPr>
        <w:spacing w:after="0" w:line="240" w:lineRule="auto"/>
        <w:ind w:left="142"/>
        <w:jc w:val="both"/>
        <w:rPr>
          <w:rFonts w:ascii="Times New Roman" w:eastAsia="Times New Roman" w:hAnsi="Times New Roman"/>
          <w:bCs/>
          <w:sz w:val="24"/>
          <w:szCs w:val="24"/>
          <w:lang w:val="es-VE" w:eastAsia="es-VE"/>
        </w:rPr>
      </w:pPr>
    </w:p>
    <w:p w14:paraId="6E235474" w14:textId="77777777" w:rsidR="00752686" w:rsidRPr="00752686" w:rsidRDefault="00752686" w:rsidP="00426E41">
      <w:pPr>
        <w:spacing w:after="0" w:line="240" w:lineRule="auto"/>
        <w:ind w:left="142"/>
        <w:jc w:val="both"/>
        <w:rPr>
          <w:rFonts w:ascii="Times New Roman" w:eastAsia="Times New Roman" w:hAnsi="Times New Roman"/>
          <w:bCs/>
          <w:sz w:val="24"/>
          <w:szCs w:val="24"/>
          <w:lang w:val="es-VE" w:eastAsia="es-VE"/>
        </w:rPr>
      </w:pPr>
      <w:r w:rsidRPr="00752686">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5C6BD495" w14:textId="04C6B56B" w:rsidR="00752686" w:rsidRDefault="00752686" w:rsidP="00426E41">
      <w:pPr>
        <w:spacing w:after="0" w:line="240" w:lineRule="auto"/>
        <w:ind w:left="142"/>
        <w:jc w:val="both"/>
        <w:rPr>
          <w:rFonts w:ascii="Times New Roman" w:eastAsia="Times New Roman" w:hAnsi="Times New Roman"/>
          <w:b/>
          <w:sz w:val="24"/>
          <w:szCs w:val="24"/>
          <w:lang w:val="es-VE" w:eastAsia="es-VE"/>
        </w:rPr>
      </w:pPr>
      <w:r w:rsidRPr="00752686">
        <w:rPr>
          <w:rFonts w:ascii="Times New Roman" w:eastAsia="Times New Roman" w:hAnsi="Times New Roman"/>
          <w:b/>
          <w:sz w:val="24"/>
          <w:szCs w:val="24"/>
          <w:lang w:val="es-VE" w:eastAsia="es-VE"/>
        </w:rPr>
        <w:t>Decisión: Quedó en cuenta. La facultad debe realizar los trámites administrativos a través de la DAP.</w:t>
      </w:r>
    </w:p>
    <w:p w14:paraId="562A8F1B" w14:textId="39C0D25B" w:rsidR="00752686" w:rsidRDefault="00752686" w:rsidP="00426E41">
      <w:pPr>
        <w:spacing w:after="0" w:line="240" w:lineRule="auto"/>
        <w:ind w:left="142"/>
        <w:jc w:val="both"/>
        <w:rPr>
          <w:rFonts w:ascii="Times New Roman" w:eastAsia="Times New Roman" w:hAnsi="Times New Roman"/>
          <w:b/>
          <w:sz w:val="24"/>
          <w:szCs w:val="24"/>
          <w:lang w:val="es-VE" w:eastAsia="es-VE"/>
        </w:rPr>
      </w:pPr>
    </w:p>
    <w:p w14:paraId="07F9EA86" w14:textId="77777777" w:rsidR="00752686" w:rsidRDefault="0075268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CU-3228</w:t>
      </w:r>
      <w:r w:rsidRPr="00860D99">
        <w:rPr>
          <w:rFonts w:ascii="Times New Roman" w:eastAsia="Times New Roman" w:hAnsi="Times New Roman"/>
          <w:b/>
          <w:sz w:val="24"/>
          <w:szCs w:val="24"/>
          <w:lang w:val="es-VE" w:eastAsia="es-VE"/>
        </w:rPr>
        <w:t>/17.</w:t>
      </w:r>
    </w:p>
    <w:p w14:paraId="74DB6973" w14:textId="26222BE0" w:rsidR="00752686" w:rsidRPr="00752686" w:rsidRDefault="0075268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752686">
        <w:rPr>
          <w:rFonts w:ascii="Times New Roman" w:eastAsia="Times New Roman" w:hAnsi="Times New Roman"/>
          <w:bCs/>
          <w:sz w:val="24"/>
          <w:szCs w:val="24"/>
          <w:lang w:val="es-VE" w:eastAsia="es-VE"/>
        </w:rPr>
        <w:t xml:space="preserve">omunicación </w:t>
      </w:r>
      <w:proofErr w:type="spellStart"/>
      <w:r w:rsidRPr="00752686">
        <w:rPr>
          <w:rFonts w:ascii="Times New Roman" w:eastAsia="Times New Roman" w:hAnsi="Times New Roman"/>
          <w:bCs/>
          <w:sz w:val="24"/>
          <w:szCs w:val="24"/>
          <w:lang w:val="es-VE" w:eastAsia="es-VE"/>
        </w:rPr>
        <w:t>N°</w:t>
      </w:r>
      <w:proofErr w:type="spellEnd"/>
      <w:r w:rsidRPr="00752686">
        <w:rPr>
          <w:rFonts w:ascii="Times New Roman" w:eastAsia="Times New Roman" w:hAnsi="Times New Roman"/>
          <w:bCs/>
          <w:sz w:val="24"/>
          <w:szCs w:val="24"/>
          <w:lang w:val="es-VE" w:eastAsia="es-VE"/>
        </w:rPr>
        <w:t xml:space="preserve"> 1090/17, de fecha 24.10.2017, mediante la cual notifica que en sesión ordinaria </w:t>
      </w:r>
      <w:proofErr w:type="spellStart"/>
      <w:r w:rsidRPr="00752686">
        <w:rPr>
          <w:rFonts w:ascii="Times New Roman" w:eastAsia="Times New Roman" w:hAnsi="Times New Roman"/>
          <w:bCs/>
          <w:sz w:val="24"/>
          <w:szCs w:val="24"/>
          <w:lang w:val="es-VE" w:eastAsia="es-VE"/>
        </w:rPr>
        <w:t>N°</w:t>
      </w:r>
      <w:proofErr w:type="spellEnd"/>
      <w:r w:rsidRPr="00752686">
        <w:rPr>
          <w:rFonts w:ascii="Times New Roman" w:eastAsia="Times New Roman" w:hAnsi="Times New Roman"/>
          <w:bCs/>
          <w:sz w:val="24"/>
          <w:szCs w:val="24"/>
          <w:lang w:val="es-VE" w:eastAsia="es-VE"/>
        </w:rPr>
        <w:t xml:space="preserve"> 18/2017, celebrada en la misma fecha, el Consejo de la Facultad acordó </w:t>
      </w:r>
      <w:r w:rsidRPr="00752686">
        <w:rPr>
          <w:rFonts w:ascii="Times New Roman" w:eastAsia="Times New Roman" w:hAnsi="Times New Roman"/>
          <w:b/>
          <w:sz w:val="24"/>
          <w:szCs w:val="24"/>
          <w:lang w:val="es-VE" w:eastAsia="es-VE"/>
        </w:rPr>
        <w:t>declarar ganador</w:t>
      </w:r>
      <w:r w:rsidRPr="00752686">
        <w:rPr>
          <w:rFonts w:ascii="Times New Roman" w:eastAsia="Times New Roman" w:hAnsi="Times New Roman"/>
          <w:bCs/>
          <w:sz w:val="24"/>
          <w:szCs w:val="24"/>
          <w:lang w:val="es-VE" w:eastAsia="es-VE"/>
        </w:rPr>
        <w:t xml:space="preserve"> por unanimidad al </w:t>
      </w:r>
      <w:r w:rsidRPr="00752686">
        <w:rPr>
          <w:rFonts w:ascii="Times New Roman" w:eastAsia="Times New Roman" w:hAnsi="Times New Roman"/>
          <w:b/>
          <w:sz w:val="24"/>
          <w:szCs w:val="24"/>
          <w:lang w:val="es-VE" w:eastAsia="es-VE"/>
        </w:rPr>
        <w:t xml:space="preserve">Licenciado </w:t>
      </w:r>
      <w:proofErr w:type="spellStart"/>
      <w:r w:rsidRPr="00752686">
        <w:rPr>
          <w:rFonts w:ascii="Times New Roman" w:eastAsia="Times New Roman" w:hAnsi="Times New Roman"/>
          <w:b/>
          <w:sz w:val="24"/>
          <w:szCs w:val="24"/>
          <w:lang w:val="es-VE" w:eastAsia="es-VE"/>
        </w:rPr>
        <w:t>Homer</w:t>
      </w:r>
      <w:proofErr w:type="spellEnd"/>
      <w:r w:rsidRPr="00752686">
        <w:rPr>
          <w:rFonts w:ascii="Times New Roman" w:eastAsia="Times New Roman" w:hAnsi="Times New Roman"/>
          <w:b/>
          <w:sz w:val="24"/>
          <w:szCs w:val="24"/>
          <w:lang w:val="es-VE" w:eastAsia="es-VE"/>
        </w:rPr>
        <w:t xml:space="preserve"> Moreno</w:t>
      </w:r>
      <w:r w:rsidRPr="00752686">
        <w:rPr>
          <w:rFonts w:ascii="Times New Roman" w:eastAsia="Times New Roman" w:hAnsi="Times New Roman"/>
          <w:bCs/>
          <w:sz w:val="24"/>
          <w:szCs w:val="24"/>
          <w:lang w:val="es-VE" w:eastAsia="es-VE"/>
        </w:rPr>
        <w:t xml:space="preserve">, titular de la Cédula de Identidad </w:t>
      </w:r>
      <w:proofErr w:type="spellStart"/>
      <w:r w:rsidRPr="00752686">
        <w:rPr>
          <w:rFonts w:ascii="Times New Roman" w:eastAsia="Times New Roman" w:hAnsi="Times New Roman"/>
          <w:bCs/>
          <w:sz w:val="24"/>
          <w:szCs w:val="24"/>
          <w:lang w:val="es-VE" w:eastAsia="es-VE"/>
        </w:rPr>
        <w:t>N°</w:t>
      </w:r>
      <w:proofErr w:type="spellEnd"/>
      <w:r w:rsidRPr="00752686">
        <w:rPr>
          <w:rFonts w:ascii="Times New Roman" w:eastAsia="Times New Roman" w:hAnsi="Times New Roman"/>
          <w:bCs/>
          <w:sz w:val="24"/>
          <w:szCs w:val="24"/>
          <w:lang w:val="es-VE" w:eastAsia="es-VE"/>
        </w:rPr>
        <w:t xml:space="preserve"> 13.803.043, en el </w:t>
      </w:r>
      <w:r w:rsidRPr="00752686">
        <w:rPr>
          <w:rFonts w:ascii="Times New Roman" w:eastAsia="Times New Roman" w:hAnsi="Times New Roman"/>
          <w:b/>
          <w:sz w:val="24"/>
          <w:szCs w:val="24"/>
          <w:lang w:val="es-VE" w:eastAsia="es-VE"/>
        </w:rPr>
        <w:t>Concurso de Credenciales, para proveer un (01) cargo a nivel de Instructor a Tiempo Completo, en el Área: Administración Financiera</w:t>
      </w:r>
      <w:r w:rsidRPr="00752686">
        <w:rPr>
          <w:rFonts w:ascii="Times New Roman" w:eastAsia="Times New Roman" w:hAnsi="Times New Roman"/>
          <w:bCs/>
          <w:sz w:val="24"/>
          <w:szCs w:val="24"/>
          <w:lang w:val="es-VE" w:eastAsia="es-VE"/>
        </w:rPr>
        <w:t>, adscrito al Departamento de Contabilidad y Finanzas, a partir del 24.10.2017 al 31.12.2017, de acuerdo con lo establecido en los Artículos 228 y 229 del Estatuto del Personal Docente y de Investigación.</w:t>
      </w:r>
    </w:p>
    <w:p w14:paraId="7DE21E49" w14:textId="77777777" w:rsidR="00752686" w:rsidRPr="00752686" w:rsidRDefault="00752686" w:rsidP="00426E41">
      <w:pPr>
        <w:spacing w:after="0" w:line="240" w:lineRule="auto"/>
        <w:ind w:left="142"/>
        <w:jc w:val="both"/>
        <w:rPr>
          <w:rFonts w:ascii="Times New Roman" w:eastAsia="Times New Roman" w:hAnsi="Times New Roman"/>
          <w:bCs/>
          <w:sz w:val="24"/>
          <w:szCs w:val="24"/>
          <w:lang w:val="es-VE" w:eastAsia="es-VE"/>
        </w:rPr>
      </w:pPr>
    </w:p>
    <w:p w14:paraId="206943E9" w14:textId="77777777" w:rsidR="00752686" w:rsidRPr="00752686" w:rsidRDefault="00752686" w:rsidP="00426E41">
      <w:pPr>
        <w:spacing w:after="0" w:line="240" w:lineRule="auto"/>
        <w:ind w:left="142"/>
        <w:jc w:val="both"/>
        <w:rPr>
          <w:rFonts w:ascii="Times New Roman" w:eastAsia="Times New Roman" w:hAnsi="Times New Roman"/>
          <w:bCs/>
          <w:sz w:val="24"/>
          <w:szCs w:val="24"/>
          <w:lang w:val="es-VE" w:eastAsia="es-VE"/>
        </w:rPr>
      </w:pPr>
      <w:r w:rsidRPr="00752686">
        <w:rPr>
          <w:rFonts w:ascii="Times New Roman" w:eastAsia="Times New Roman" w:hAnsi="Times New Roman"/>
          <w:bCs/>
          <w:sz w:val="24"/>
          <w:szCs w:val="24"/>
          <w:lang w:val="es-VE" w:eastAsia="es-VE"/>
        </w:rPr>
        <w:t>De igual manera, ese Consejo de Facultad acordó solicitar a este Máximo Organismo la autorización para realizar los trámites administrativos correspondientes.</w:t>
      </w:r>
    </w:p>
    <w:p w14:paraId="015F011D" w14:textId="6246E0E7" w:rsidR="00752686" w:rsidRDefault="00752686" w:rsidP="00426E41">
      <w:pPr>
        <w:spacing w:after="0" w:line="240" w:lineRule="auto"/>
        <w:ind w:left="142"/>
        <w:jc w:val="both"/>
        <w:rPr>
          <w:rFonts w:ascii="Times New Roman" w:eastAsia="Times New Roman" w:hAnsi="Times New Roman"/>
          <w:b/>
          <w:sz w:val="24"/>
          <w:szCs w:val="24"/>
          <w:lang w:val="es-VE" w:eastAsia="es-VE"/>
        </w:rPr>
      </w:pPr>
      <w:r w:rsidRPr="00752686">
        <w:rPr>
          <w:rFonts w:ascii="Times New Roman" w:eastAsia="Times New Roman" w:hAnsi="Times New Roman"/>
          <w:b/>
          <w:sz w:val="24"/>
          <w:szCs w:val="24"/>
          <w:lang w:val="es-VE" w:eastAsia="es-VE"/>
        </w:rPr>
        <w:t>Decisión: Quedó en cuenta. La facultad debe realizar los trámites administrativos a través de la DAP.</w:t>
      </w:r>
    </w:p>
    <w:p w14:paraId="3620CFAE" w14:textId="77777777" w:rsidR="00D9575D" w:rsidRPr="00047CF5" w:rsidRDefault="00D9575D" w:rsidP="00426E41">
      <w:pPr>
        <w:spacing w:after="0" w:line="240" w:lineRule="auto"/>
        <w:ind w:left="142"/>
        <w:jc w:val="both"/>
        <w:rPr>
          <w:rFonts w:ascii="Times New Roman" w:eastAsia="Times New Roman" w:hAnsi="Times New Roman"/>
          <w:b/>
          <w:sz w:val="24"/>
          <w:szCs w:val="24"/>
          <w:lang w:val="es-VE" w:eastAsia="es-VE"/>
        </w:rPr>
      </w:pPr>
    </w:p>
    <w:p w14:paraId="5F1408F2" w14:textId="6902AD1C" w:rsidR="009B2EB1" w:rsidRDefault="009B2EB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CONSEJO DE APELACIONES.</w:t>
      </w:r>
    </w:p>
    <w:p w14:paraId="26B7F499" w14:textId="77777777" w:rsidR="00E13B66" w:rsidRDefault="00E13B66" w:rsidP="00426E41">
      <w:pPr>
        <w:spacing w:after="0" w:line="240" w:lineRule="auto"/>
        <w:ind w:left="142"/>
        <w:jc w:val="both"/>
        <w:rPr>
          <w:rFonts w:ascii="Times New Roman" w:eastAsia="Times New Roman" w:hAnsi="Times New Roman"/>
          <w:b/>
          <w:sz w:val="24"/>
          <w:szCs w:val="24"/>
          <w:lang w:val="es-VE" w:eastAsia="es-VE"/>
        </w:rPr>
      </w:pPr>
    </w:p>
    <w:p w14:paraId="1BFFECC7" w14:textId="4E300A14" w:rsidR="009B2EB1" w:rsidRDefault="009B2EB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CU-3132</w:t>
      </w:r>
      <w:r w:rsidRPr="00860D99">
        <w:rPr>
          <w:rFonts w:ascii="Times New Roman" w:eastAsia="Times New Roman" w:hAnsi="Times New Roman"/>
          <w:b/>
          <w:sz w:val="24"/>
          <w:szCs w:val="24"/>
          <w:lang w:val="es-VE" w:eastAsia="es-VE"/>
        </w:rPr>
        <w:t>/17.</w:t>
      </w:r>
    </w:p>
    <w:p w14:paraId="387037C7" w14:textId="15EE3BB5" w:rsidR="00D70EF1" w:rsidRDefault="00D70EF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70EF1">
        <w:rPr>
          <w:rFonts w:ascii="Times New Roman" w:eastAsia="Times New Roman" w:hAnsi="Times New Roman"/>
          <w:bCs/>
          <w:sz w:val="24"/>
          <w:szCs w:val="24"/>
          <w:lang w:val="es-VE" w:eastAsia="es-VE"/>
        </w:rPr>
        <w:t>omunicación DP-</w:t>
      </w:r>
      <w:proofErr w:type="spellStart"/>
      <w:r w:rsidRPr="00D70EF1">
        <w:rPr>
          <w:rFonts w:ascii="Times New Roman" w:eastAsia="Times New Roman" w:hAnsi="Times New Roman"/>
          <w:bCs/>
          <w:sz w:val="24"/>
          <w:szCs w:val="24"/>
          <w:lang w:val="es-VE" w:eastAsia="es-VE"/>
        </w:rPr>
        <w:t>N°</w:t>
      </w:r>
      <w:proofErr w:type="spellEnd"/>
      <w:r w:rsidRPr="00D70EF1">
        <w:rPr>
          <w:rFonts w:ascii="Times New Roman" w:eastAsia="Times New Roman" w:hAnsi="Times New Roman"/>
          <w:bCs/>
          <w:sz w:val="24"/>
          <w:szCs w:val="24"/>
          <w:lang w:val="es-VE" w:eastAsia="es-VE"/>
        </w:rPr>
        <w:t xml:space="preserve"> 2964-17, de fecha 23.10.2017, suscrita por la Profesora Isabella </w:t>
      </w:r>
      <w:proofErr w:type="spellStart"/>
      <w:r w:rsidRPr="00D70EF1">
        <w:rPr>
          <w:rFonts w:ascii="Times New Roman" w:eastAsia="Times New Roman" w:hAnsi="Times New Roman"/>
          <w:bCs/>
          <w:sz w:val="24"/>
          <w:szCs w:val="24"/>
          <w:lang w:val="es-VE" w:eastAsia="es-VE"/>
        </w:rPr>
        <w:t>Signorelli</w:t>
      </w:r>
      <w:proofErr w:type="spellEnd"/>
      <w:r w:rsidRPr="00D70EF1">
        <w:rPr>
          <w:rFonts w:ascii="Times New Roman" w:eastAsia="Times New Roman" w:hAnsi="Times New Roman"/>
          <w:bCs/>
          <w:sz w:val="24"/>
          <w:szCs w:val="24"/>
          <w:lang w:val="es-VE" w:eastAsia="es-VE"/>
        </w:rPr>
        <w:t xml:space="preserve">, </w:t>
      </w:r>
      <w:proofErr w:type="gramStart"/>
      <w:r w:rsidRPr="00D70EF1">
        <w:rPr>
          <w:rFonts w:ascii="Times New Roman" w:eastAsia="Times New Roman" w:hAnsi="Times New Roman"/>
          <w:bCs/>
          <w:sz w:val="24"/>
          <w:szCs w:val="24"/>
          <w:lang w:val="es-VE" w:eastAsia="es-VE"/>
        </w:rPr>
        <w:t>Directora</w:t>
      </w:r>
      <w:proofErr w:type="gramEnd"/>
      <w:r w:rsidRPr="00D70EF1">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w:t>
      </w:r>
      <w:r>
        <w:rPr>
          <w:rFonts w:ascii="Times New Roman" w:eastAsia="Times New Roman" w:hAnsi="Times New Roman"/>
          <w:bCs/>
          <w:sz w:val="24"/>
          <w:szCs w:val="24"/>
          <w:lang w:val="es-VE" w:eastAsia="es-VE"/>
        </w:rPr>
        <w:t xml:space="preserve"> </w:t>
      </w:r>
      <w:r w:rsidRPr="00D70EF1">
        <w:rPr>
          <w:rFonts w:ascii="Times New Roman" w:eastAsia="Times New Roman" w:hAnsi="Times New Roman"/>
          <w:b/>
          <w:sz w:val="24"/>
          <w:szCs w:val="24"/>
          <w:lang w:val="es-VE" w:eastAsia="es-VE"/>
        </w:rPr>
        <w:t xml:space="preserve">JUAN JOSE ARAQUE RONDÓN, </w:t>
      </w:r>
      <w:r w:rsidRPr="00D70EF1">
        <w:rPr>
          <w:rFonts w:ascii="Times New Roman" w:eastAsia="Times New Roman" w:hAnsi="Times New Roman"/>
          <w:bCs/>
          <w:sz w:val="24"/>
          <w:szCs w:val="24"/>
          <w:lang w:val="es-VE" w:eastAsia="es-VE"/>
        </w:rPr>
        <w:t xml:space="preserve">titular de la Cédula de Identidad </w:t>
      </w:r>
      <w:proofErr w:type="spellStart"/>
      <w:r w:rsidRPr="00D70EF1">
        <w:rPr>
          <w:rFonts w:ascii="Times New Roman" w:eastAsia="Times New Roman" w:hAnsi="Times New Roman"/>
          <w:bCs/>
          <w:sz w:val="24"/>
          <w:szCs w:val="24"/>
          <w:lang w:val="es-VE" w:eastAsia="es-VE"/>
        </w:rPr>
        <w:t>N°</w:t>
      </w:r>
      <w:proofErr w:type="spellEnd"/>
      <w:r w:rsidRPr="00D70EF1">
        <w:rPr>
          <w:rFonts w:ascii="Times New Roman" w:eastAsia="Times New Roman" w:hAnsi="Times New Roman"/>
          <w:bCs/>
          <w:sz w:val="24"/>
          <w:szCs w:val="24"/>
          <w:lang w:val="es-VE" w:eastAsia="es-VE"/>
        </w:rPr>
        <w:t xml:space="preserve"> 8.047.566, quien se desempeña actualmente como </w:t>
      </w:r>
      <w:r w:rsidRPr="00D70EF1">
        <w:rPr>
          <w:rFonts w:ascii="Times New Roman" w:eastAsia="Times New Roman" w:hAnsi="Times New Roman"/>
          <w:b/>
          <w:sz w:val="24"/>
          <w:szCs w:val="24"/>
          <w:lang w:val="es-VE" w:eastAsia="es-VE"/>
        </w:rPr>
        <w:t>MENSAJERO EXTERNO</w:t>
      </w:r>
      <w:r w:rsidRPr="00D70EF1">
        <w:rPr>
          <w:rFonts w:ascii="Times New Roman" w:eastAsia="Times New Roman" w:hAnsi="Times New Roman"/>
          <w:bCs/>
          <w:sz w:val="24"/>
          <w:szCs w:val="24"/>
          <w:lang w:val="es-VE" w:eastAsia="es-VE"/>
        </w:rPr>
        <w:t>, en el Consejo de Apelaciones de la Universidad de Los Andes, con una remuneración mensual de Bs. 424.996,00</w:t>
      </w:r>
      <w:r>
        <w:rPr>
          <w:rFonts w:ascii="Times New Roman" w:eastAsia="Times New Roman" w:hAnsi="Times New Roman"/>
          <w:bCs/>
          <w:sz w:val="24"/>
          <w:szCs w:val="24"/>
          <w:lang w:val="es-VE" w:eastAsia="es-VE"/>
        </w:rPr>
        <w:t>.</w:t>
      </w:r>
    </w:p>
    <w:p w14:paraId="6F754B12" w14:textId="77777777" w:rsidR="00D70EF1" w:rsidRPr="00D70EF1" w:rsidRDefault="00D70EF1" w:rsidP="00426E41">
      <w:pPr>
        <w:spacing w:after="0" w:line="240" w:lineRule="auto"/>
        <w:ind w:left="142"/>
        <w:jc w:val="both"/>
        <w:rPr>
          <w:rFonts w:ascii="Times New Roman" w:eastAsia="Times New Roman" w:hAnsi="Times New Roman"/>
          <w:bCs/>
          <w:sz w:val="24"/>
          <w:szCs w:val="24"/>
          <w:lang w:val="es-VE" w:eastAsia="es-VE"/>
        </w:rPr>
      </w:pPr>
    </w:p>
    <w:p w14:paraId="44189F0A" w14:textId="7F0396AE" w:rsidR="00D70EF1" w:rsidRDefault="00D70EF1" w:rsidP="00426E41">
      <w:pPr>
        <w:spacing w:after="0" w:line="240" w:lineRule="auto"/>
        <w:ind w:left="142"/>
        <w:jc w:val="both"/>
        <w:rPr>
          <w:rFonts w:ascii="Times New Roman" w:eastAsia="Times New Roman" w:hAnsi="Times New Roman"/>
          <w:bCs/>
          <w:sz w:val="24"/>
          <w:szCs w:val="24"/>
          <w:lang w:val="es-VE" w:eastAsia="es-VE"/>
        </w:rPr>
      </w:pPr>
      <w:r w:rsidRPr="00D70EF1">
        <w:rPr>
          <w:rFonts w:ascii="Times New Roman" w:eastAsia="Times New Roman" w:hAnsi="Times New Roman"/>
          <w:bCs/>
          <w:sz w:val="24"/>
          <w:szCs w:val="24"/>
          <w:lang w:val="es-VE" w:eastAsia="es-VE"/>
        </w:rPr>
        <w:t xml:space="preserve">En este sentido, y en un todo de acuerdo con la cláusula </w:t>
      </w:r>
      <w:proofErr w:type="spellStart"/>
      <w:r w:rsidRPr="00D70EF1">
        <w:rPr>
          <w:rFonts w:ascii="Times New Roman" w:eastAsia="Times New Roman" w:hAnsi="Times New Roman"/>
          <w:b/>
          <w:sz w:val="24"/>
          <w:szCs w:val="24"/>
          <w:lang w:val="es-VE" w:eastAsia="es-VE"/>
        </w:rPr>
        <w:t>N°</w:t>
      </w:r>
      <w:proofErr w:type="spellEnd"/>
      <w:r w:rsidRPr="00D70EF1">
        <w:rPr>
          <w:rFonts w:ascii="Times New Roman" w:eastAsia="Times New Roman" w:hAnsi="Times New Roman"/>
          <w:b/>
          <w:sz w:val="24"/>
          <w:szCs w:val="24"/>
          <w:lang w:val="es-VE" w:eastAsia="es-VE"/>
        </w:rPr>
        <w:t xml:space="preserve"> 28 </w:t>
      </w:r>
      <w:r w:rsidRPr="00D70EF1">
        <w:rPr>
          <w:rFonts w:ascii="Times New Roman" w:eastAsia="Times New Roman" w:hAnsi="Times New Roman"/>
          <w:bCs/>
          <w:sz w:val="24"/>
          <w:szCs w:val="24"/>
          <w:lang w:val="es-VE" w:eastAsia="es-VE"/>
        </w:rPr>
        <w:t xml:space="preserve">del Convenio Colectivo vigente entre la Universidad y </w:t>
      </w:r>
      <w:r w:rsidRPr="00D70EF1">
        <w:rPr>
          <w:rFonts w:ascii="Times New Roman" w:eastAsia="Times New Roman" w:hAnsi="Times New Roman"/>
          <w:b/>
          <w:sz w:val="24"/>
          <w:szCs w:val="24"/>
          <w:lang w:val="es-VE" w:eastAsia="es-VE"/>
        </w:rPr>
        <w:t>SOULA</w:t>
      </w:r>
      <w:r w:rsidRPr="00D70EF1">
        <w:rPr>
          <w:rFonts w:ascii="Times New Roman" w:eastAsia="Times New Roman" w:hAnsi="Times New Roman"/>
          <w:bCs/>
          <w:sz w:val="24"/>
          <w:szCs w:val="24"/>
          <w:lang w:val="es-VE" w:eastAsia="es-VE"/>
        </w:rPr>
        <w:t xml:space="preserve">, ya </w:t>
      </w:r>
      <w:r w:rsidRPr="00D70EF1">
        <w:rPr>
          <w:rFonts w:ascii="Times New Roman" w:eastAsia="Times New Roman" w:hAnsi="Times New Roman"/>
          <w:bCs/>
          <w:sz w:val="24"/>
          <w:szCs w:val="24"/>
          <w:lang w:val="es-VE" w:eastAsia="es-VE"/>
        </w:rPr>
        <w:lastRenderedPageBreak/>
        <w:t xml:space="preserve">que el trabajador ha prestado sus </w:t>
      </w:r>
      <w:proofErr w:type="spellStart"/>
      <w:r w:rsidRPr="00D70EF1">
        <w:rPr>
          <w:rFonts w:ascii="Times New Roman" w:eastAsia="Times New Roman" w:hAnsi="Times New Roman"/>
          <w:bCs/>
          <w:sz w:val="24"/>
          <w:szCs w:val="24"/>
          <w:lang w:val="es-VE" w:eastAsia="es-VE"/>
        </w:rPr>
        <w:t>initerrumpidos</w:t>
      </w:r>
      <w:proofErr w:type="spellEnd"/>
      <w:r w:rsidRPr="00D70EF1">
        <w:rPr>
          <w:rFonts w:ascii="Times New Roman" w:eastAsia="Times New Roman" w:hAnsi="Times New Roman"/>
          <w:bCs/>
          <w:sz w:val="24"/>
          <w:szCs w:val="24"/>
          <w:lang w:val="es-VE" w:eastAsia="es-VE"/>
        </w:rPr>
        <w:t xml:space="preserve"> en la Institución por el lapso de </w:t>
      </w:r>
      <w:r w:rsidRPr="00D70EF1">
        <w:rPr>
          <w:rFonts w:ascii="Times New Roman" w:eastAsia="Times New Roman" w:hAnsi="Times New Roman"/>
          <w:b/>
          <w:sz w:val="24"/>
          <w:szCs w:val="24"/>
          <w:lang w:val="es-VE" w:eastAsia="es-VE"/>
        </w:rPr>
        <w:t>VEINTICINCO (25) AÑOS, SEIS (06) MESES Y 00 DÍAS</w:t>
      </w:r>
      <w:r w:rsidRPr="00D70EF1">
        <w:rPr>
          <w:rFonts w:ascii="Times New Roman" w:eastAsia="Times New Roman" w:hAnsi="Times New Roman"/>
          <w:bCs/>
          <w:sz w:val="24"/>
          <w:szCs w:val="24"/>
          <w:lang w:val="es-VE" w:eastAsia="es-VE"/>
        </w:rPr>
        <w:t xml:space="preserve">, el Consejo Universitario acordó concederle el beneficio solicitado a partir del </w:t>
      </w:r>
      <w:r w:rsidRPr="00D70EF1">
        <w:rPr>
          <w:rFonts w:ascii="Times New Roman" w:eastAsia="Times New Roman" w:hAnsi="Times New Roman"/>
          <w:b/>
          <w:sz w:val="24"/>
          <w:szCs w:val="24"/>
          <w:lang w:val="es-VE" w:eastAsia="es-VE"/>
        </w:rPr>
        <w:t>TREINTA Y UNO DE OCTUBRE DE 2017,</w:t>
      </w:r>
      <w:r w:rsidRPr="00D70EF1">
        <w:rPr>
          <w:rFonts w:ascii="Times New Roman" w:eastAsia="Times New Roman" w:hAnsi="Times New Roman"/>
          <w:bCs/>
          <w:sz w:val="24"/>
          <w:szCs w:val="24"/>
          <w:lang w:val="es-VE" w:eastAsia="es-VE"/>
        </w:rPr>
        <w:t xml:space="preserve"> con una remuneración mensual de </w:t>
      </w:r>
      <w:r w:rsidRPr="00D70EF1">
        <w:rPr>
          <w:rFonts w:ascii="Times New Roman" w:eastAsia="Times New Roman" w:hAnsi="Times New Roman"/>
          <w:b/>
          <w:sz w:val="24"/>
          <w:szCs w:val="24"/>
          <w:lang w:val="es-VE" w:eastAsia="es-VE"/>
        </w:rPr>
        <w:t>CUATROCIENTOS VEINTICUATRO MIL NOVECIENTOS NOVENTA Y SEIS BOLÍVARES CON 00 CÉNTIMOS (Bs. 424.996,00),</w:t>
      </w:r>
      <w:r w:rsidRPr="00D70EF1">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D70EF1">
        <w:rPr>
          <w:rFonts w:ascii="Times New Roman" w:eastAsia="Times New Roman" w:hAnsi="Times New Roman"/>
          <w:bCs/>
          <w:sz w:val="24"/>
          <w:szCs w:val="24"/>
          <w:lang w:val="es-VE" w:eastAsia="es-VE"/>
        </w:rPr>
        <w:t>N°</w:t>
      </w:r>
      <w:proofErr w:type="spellEnd"/>
      <w:r w:rsidRPr="00D70EF1">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D70EF1">
        <w:rPr>
          <w:rFonts w:ascii="Times New Roman" w:eastAsia="Times New Roman" w:hAnsi="Times New Roman"/>
          <w:bCs/>
          <w:sz w:val="24"/>
          <w:szCs w:val="24"/>
          <w:lang w:val="es-VE" w:eastAsia="es-VE"/>
        </w:rPr>
        <w:t>N°</w:t>
      </w:r>
      <w:proofErr w:type="spellEnd"/>
      <w:r w:rsidRPr="00D70EF1">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D70EF1">
        <w:rPr>
          <w:rFonts w:ascii="Times New Roman" w:eastAsia="Times New Roman" w:hAnsi="Times New Roman"/>
          <w:bCs/>
          <w:sz w:val="24"/>
          <w:szCs w:val="24"/>
          <w:lang w:val="es-VE" w:eastAsia="es-VE"/>
        </w:rPr>
        <w:t>dias</w:t>
      </w:r>
      <w:proofErr w:type="spellEnd"/>
      <w:r w:rsidRPr="00D70EF1">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0B3CE8E3" w14:textId="074EE46D" w:rsidR="00D70EF1" w:rsidRDefault="00D70EF1"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789DD727" w14:textId="5A53DDCA" w:rsidR="00F014F1" w:rsidRDefault="00F014F1" w:rsidP="00426E41">
      <w:pPr>
        <w:spacing w:after="0" w:line="240" w:lineRule="auto"/>
        <w:ind w:left="142"/>
        <w:jc w:val="both"/>
        <w:rPr>
          <w:rFonts w:ascii="Times New Roman" w:eastAsia="Times New Roman" w:hAnsi="Times New Roman"/>
          <w:b/>
          <w:sz w:val="24"/>
          <w:szCs w:val="24"/>
          <w:lang w:val="es-VE" w:eastAsia="es-VE"/>
        </w:rPr>
      </w:pPr>
    </w:p>
    <w:p w14:paraId="5E707A81" w14:textId="62107E68" w:rsidR="00F014F1" w:rsidRDefault="00F014F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4FE265F4" w14:textId="3B6E2FDC" w:rsidR="00D70EF1" w:rsidRDefault="00D70EF1" w:rsidP="00426E41">
      <w:pPr>
        <w:spacing w:after="0" w:line="240" w:lineRule="auto"/>
        <w:ind w:left="142"/>
        <w:jc w:val="both"/>
        <w:rPr>
          <w:rFonts w:ascii="Times New Roman" w:eastAsia="Times New Roman" w:hAnsi="Times New Roman"/>
          <w:b/>
          <w:sz w:val="24"/>
          <w:szCs w:val="24"/>
          <w:lang w:val="es-VE" w:eastAsia="es-VE"/>
        </w:rPr>
      </w:pPr>
    </w:p>
    <w:p w14:paraId="5C2771B5" w14:textId="320C0F7C" w:rsidR="00D70EF1" w:rsidRDefault="00D70EF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CU-3133</w:t>
      </w:r>
      <w:r w:rsidRPr="00860D99">
        <w:rPr>
          <w:rFonts w:ascii="Times New Roman" w:eastAsia="Times New Roman" w:hAnsi="Times New Roman"/>
          <w:b/>
          <w:sz w:val="24"/>
          <w:szCs w:val="24"/>
          <w:lang w:val="es-VE" w:eastAsia="es-VE"/>
        </w:rPr>
        <w:t>/17.</w:t>
      </w:r>
    </w:p>
    <w:p w14:paraId="637AA536" w14:textId="3E9B2200" w:rsidR="00F014F1" w:rsidRDefault="00F014F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014F1">
        <w:rPr>
          <w:rFonts w:ascii="Times New Roman" w:eastAsia="Times New Roman" w:hAnsi="Times New Roman"/>
          <w:bCs/>
          <w:sz w:val="24"/>
          <w:szCs w:val="24"/>
          <w:lang w:val="es-VE" w:eastAsia="es-VE"/>
        </w:rPr>
        <w:t>omunicación DP-</w:t>
      </w:r>
      <w:proofErr w:type="spellStart"/>
      <w:r w:rsidRPr="00F014F1">
        <w:rPr>
          <w:rFonts w:ascii="Times New Roman" w:eastAsia="Times New Roman" w:hAnsi="Times New Roman"/>
          <w:bCs/>
          <w:sz w:val="24"/>
          <w:szCs w:val="24"/>
          <w:lang w:val="es-VE" w:eastAsia="es-VE"/>
        </w:rPr>
        <w:t>N°</w:t>
      </w:r>
      <w:proofErr w:type="spellEnd"/>
      <w:r w:rsidRPr="00F014F1">
        <w:rPr>
          <w:rFonts w:ascii="Times New Roman" w:eastAsia="Times New Roman" w:hAnsi="Times New Roman"/>
          <w:bCs/>
          <w:sz w:val="24"/>
          <w:szCs w:val="24"/>
          <w:lang w:val="es-VE" w:eastAsia="es-VE"/>
        </w:rPr>
        <w:t xml:space="preserve"> 2965-17, de fecha 23.10.2017, suscrita por la Profesora Isabella </w:t>
      </w:r>
      <w:proofErr w:type="spellStart"/>
      <w:r w:rsidRPr="00F014F1">
        <w:rPr>
          <w:rFonts w:ascii="Times New Roman" w:eastAsia="Times New Roman" w:hAnsi="Times New Roman"/>
          <w:bCs/>
          <w:sz w:val="24"/>
          <w:szCs w:val="24"/>
          <w:lang w:val="es-VE" w:eastAsia="es-VE"/>
        </w:rPr>
        <w:t>Signorelli</w:t>
      </w:r>
      <w:proofErr w:type="spellEnd"/>
      <w:r w:rsidRPr="00F014F1">
        <w:rPr>
          <w:rFonts w:ascii="Times New Roman" w:eastAsia="Times New Roman" w:hAnsi="Times New Roman"/>
          <w:bCs/>
          <w:sz w:val="24"/>
          <w:szCs w:val="24"/>
          <w:lang w:val="es-VE" w:eastAsia="es-VE"/>
        </w:rPr>
        <w:t xml:space="preserve">, </w:t>
      </w:r>
      <w:proofErr w:type="gramStart"/>
      <w:r w:rsidRPr="00F014F1">
        <w:rPr>
          <w:rFonts w:ascii="Times New Roman" w:eastAsia="Times New Roman" w:hAnsi="Times New Roman"/>
          <w:bCs/>
          <w:sz w:val="24"/>
          <w:szCs w:val="24"/>
          <w:lang w:val="es-VE" w:eastAsia="es-VE"/>
        </w:rPr>
        <w:t>Directora</w:t>
      </w:r>
      <w:proofErr w:type="gramEnd"/>
      <w:r w:rsidRPr="00F014F1">
        <w:rPr>
          <w:rFonts w:ascii="Times New Roman" w:eastAsia="Times New Roman" w:hAnsi="Times New Roman"/>
          <w:bCs/>
          <w:sz w:val="24"/>
          <w:szCs w:val="24"/>
          <w:lang w:val="es-VE" w:eastAsia="es-VE"/>
        </w:rPr>
        <w:t xml:space="preserve"> de Personal, mediante la cual somete a consideración de este Máximo Organismo, la solicitud de Jubilación del </w:t>
      </w:r>
      <w:r w:rsidRPr="00F014F1">
        <w:rPr>
          <w:rFonts w:ascii="Times New Roman" w:eastAsia="Times New Roman" w:hAnsi="Times New Roman"/>
          <w:bCs/>
          <w:sz w:val="24"/>
          <w:szCs w:val="24"/>
          <w:lang w:val="es-VE" w:eastAsia="es-VE"/>
        </w:rPr>
        <w:t xml:space="preserve">ciudadano (a): </w:t>
      </w:r>
      <w:r w:rsidRPr="00F014F1">
        <w:rPr>
          <w:rFonts w:ascii="Times New Roman" w:eastAsia="Times New Roman" w:hAnsi="Times New Roman"/>
          <w:b/>
          <w:sz w:val="24"/>
          <w:szCs w:val="24"/>
          <w:lang w:val="es-VE" w:eastAsia="es-VE"/>
        </w:rPr>
        <w:t>GERARDO INTI VALERA RIVAS,</w:t>
      </w:r>
      <w:r w:rsidRPr="00F014F1">
        <w:rPr>
          <w:rFonts w:ascii="Times New Roman" w:eastAsia="Times New Roman" w:hAnsi="Times New Roman"/>
          <w:bCs/>
          <w:sz w:val="24"/>
          <w:szCs w:val="24"/>
          <w:lang w:val="es-VE" w:eastAsia="es-VE"/>
        </w:rPr>
        <w:t xml:space="preserve"> titular de la Cédula de Identidad </w:t>
      </w:r>
      <w:proofErr w:type="spellStart"/>
      <w:r w:rsidRPr="00F014F1">
        <w:rPr>
          <w:rFonts w:ascii="Times New Roman" w:eastAsia="Times New Roman" w:hAnsi="Times New Roman"/>
          <w:bCs/>
          <w:sz w:val="24"/>
          <w:szCs w:val="24"/>
          <w:lang w:val="es-VE" w:eastAsia="es-VE"/>
        </w:rPr>
        <w:t>Nº</w:t>
      </w:r>
      <w:proofErr w:type="spellEnd"/>
      <w:r w:rsidRPr="00F014F1">
        <w:rPr>
          <w:rFonts w:ascii="Times New Roman" w:eastAsia="Times New Roman" w:hAnsi="Times New Roman"/>
          <w:bCs/>
          <w:sz w:val="24"/>
          <w:szCs w:val="24"/>
          <w:lang w:val="es-VE" w:eastAsia="es-VE"/>
        </w:rPr>
        <w:t xml:space="preserve"> 11.465.075, quien se desempeña actualmente como </w:t>
      </w:r>
      <w:r w:rsidRPr="00F014F1">
        <w:rPr>
          <w:rFonts w:ascii="Times New Roman" w:eastAsia="Times New Roman" w:hAnsi="Times New Roman"/>
          <w:b/>
          <w:sz w:val="24"/>
          <w:szCs w:val="24"/>
          <w:lang w:val="es-VE" w:eastAsia="es-VE"/>
        </w:rPr>
        <w:t>SUPERVISOR DE SERVICIOS</w:t>
      </w:r>
      <w:r w:rsidRPr="00F014F1">
        <w:rPr>
          <w:rFonts w:ascii="Times New Roman" w:eastAsia="Times New Roman" w:hAnsi="Times New Roman"/>
          <w:bCs/>
          <w:sz w:val="24"/>
          <w:szCs w:val="24"/>
          <w:lang w:val="es-VE" w:eastAsia="es-VE"/>
        </w:rPr>
        <w:t>, en la Facultad de Odontología de la Universidad de Los Andes, con una remuneración mensual de Bs. 527.655,61.</w:t>
      </w:r>
    </w:p>
    <w:p w14:paraId="6074327D" w14:textId="77777777" w:rsidR="00F014F1" w:rsidRPr="00F014F1" w:rsidRDefault="00F014F1" w:rsidP="00426E41">
      <w:pPr>
        <w:spacing w:after="0" w:line="240" w:lineRule="auto"/>
        <w:ind w:left="142"/>
        <w:jc w:val="both"/>
        <w:rPr>
          <w:rFonts w:ascii="Times New Roman" w:eastAsia="Times New Roman" w:hAnsi="Times New Roman"/>
          <w:bCs/>
          <w:sz w:val="24"/>
          <w:szCs w:val="24"/>
          <w:lang w:val="es-VE" w:eastAsia="es-VE"/>
        </w:rPr>
      </w:pPr>
    </w:p>
    <w:p w14:paraId="73210765" w14:textId="13C99327" w:rsidR="00F014F1" w:rsidRDefault="00F014F1" w:rsidP="00426E41">
      <w:pPr>
        <w:spacing w:after="0" w:line="240" w:lineRule="auto"/>
        <w:ind w:left="142"/>
        <w:jc w:val="both"/>
        <w:rPr>
          <w:rFonts w:ascii="Times New Roman" w:eastAsia="Times New Roman" w:hAnsi="Times New Roman"/>
          <w:bCs/>
          <w:sz w:val="24"/>
          <w:szCs w:val="24"/>
          <w:lang w:val="es-VE" w:eastAsia="es-VE"/>
        </w:rPr>
      </w:pPr>
      <w:r w:rsidRPr="00F014F1">
        <w:rPr>
          <w:rFonts w:ascii="Times New Roman" w:eastAsia="Times New Roman" w:hAnsi="Times New Roman"/>
          <w:bCs/>
          <w:sz w:val="24"/>
          <w:szCs w:val="24"/>
          <w:lang w:val="es-VE" w:eastAsia="es-VE"/>
        </w:rPr>
        <w:t xml:space="preserve">En este sentido, y en un todo de acuerdo con la cláusula </w:t>
      </w:r>
      <w:proofErr w:type="spellStart"/>
      <w:r w:rsidRPr="00F014F1">
        <w:rPr>
          <w:rFonts w:ascii="Times New Roman" w:eastAsia="Times New Roman" w:hAnsi="Times New Roman"/>
          <w:b/>
          <w:sz w:val="24"/>
          <w:szCs w:val="24"/>
          <w:lang w:val="es-VE" w:eastAsia="es-VE"/>
        </w:rPr>
        <w:t>N°</w:t>
      </w:r>
      <w:proofErr w:type="spellEnd"/>
      <w:r w:rsidRPr="00F014F1">
        <w:rPr>
          <w:rFonts w:ascii="Times New Roman" w:eastAsia="Times New Roman" w:hAnsi="Times New Roman"/>
          <w:b/>
          <w:sz w:val="24"/>
          <w:szCs w:val="24"/>
          <w:lang w:val="es-VE" w:eastAsia="es-VE"/>
        </w:rPr>
        <w:t xml:space="preserve"> 28</w:t>
      </w:r>
      <w:r w:rsidRPr="00F014F1">
        <w:rPr>
          <w:rFonts w:ascii="Times New Roman" w:eastAsia="Times New Roman" w:hAnsi="Times New Roman"/>
          <w:bCs/>
          <w:sz w:val="24"/>
          <w:szCs w:val="24"/>
          <w:lang w:val="es-VE" w:eastAsia="es-VE"/>
        </w:rPr>
        <w:t xml:space="preserve"> del Convenio Colectivo vigente entre la Universidad y </w:t>
      </w:r>
      <w:r w:rsidRPr="00F014F1">
        <w:rPr>
          <w:rFonts w:ascii="Times New Roman" w:eastAsia="Times New Roman" w:hAnsi="Times New Roman"/>
          <w:b/>
          <w:sz w:val="24"/>
          <w:szCs w:val="24"/>
          <w:lang w:val="es-VE" w:eastAsia="es-VE"/>
        </w:rPr>
        <w:t>SOULA</w:t>
      </w:r>
      <w:r w:rsidRPr="00F014F1">
        <w:rPr>
          <w:rFonts w:ascii="Times New Roman" w:eastAsia="Times New Roman" w:hAnsi="Times New Roman"/>
          <w:bCs/>
          <w:sz w:val="24"/>
          <w:szCs w:val="24"/>
          <w:lang w:val="es-VE" w:eastAsia="es-VE"/>
        </w:rPr>
        <w:t xml:space="preserve">, ya que el trabajador ha laborado en la Institución por un tiempo de </w:t>
      </w:r>
      <w:r w:rsidRPr="00F014F1">
        <w:rPr>
          <w:rFonts w:ascii="Times New Roman" w:eastAsia="Times New Roman" w:hAnsi="Times New Roman"/>
          <w:b/>
          <w:sz w:val="24"/>
          <w:szCs w:val="24"/>
          <w:lang w:val="es-VE" w:eastAsia="es-VE"/>
        </w:rPr>
        <w:t>VEINTITRÉS (23) AÑOS, 00 MESES Y DIECISEIS (16) DÍAS, TAMBIÉN LABORÓ EN EL MINISTERIO DE LA</w:t>
      </w:r>
      <w:r w:rsidRPr="00F014F1">
        <w:rPr>
          <w:rFonts w:ascii="Times New Roman" w:eastAsia="Times New Roman" w:hAnsi="Times New Roman"/>
          <w:bCs/>
          <w:sz w:val="24"/>
          <w:szCs w:val="24"/>
          <w:lang w:val="es-VE" w:eastAsia="es-VE"/>
        </w:rPr>
        <w:t xml:space="preserve"> </w:t>
      </w:r>
      <w:r w:rsidRPr="00F014F1">
        <w:rPr>
          <w:rFonts w:ascii="Times New Roman" w:eastAsia="Times New Roman" w:hAnsi="Times New Roman"/>
          <w:b/>
          <w:sz w:val="24"/>
          <w:szCs w:val="24"/>
          <w:lang w:val="es-VE" w:eastAsia="es-VE"/>
        </w:rPr>
        <w:t>DEFENSA POR UN LAPSO DE UN (01) AÑO, ONCE (11) MESES Y VEINTIÚN (21) DÍAS, TOTAL DE TIEMPO LABORADO EN LA INSTITUCIÓN Y EN EL MINISTERIO DE LA DEFENSA ES DE VEINTICINCO (25) AÑOS, 00 MESES Y SIETE (07) DÍAS,</w:t>
      </w:r>
      <w:r w:rsidRPr="00F014F1">
        <w:rPr>
          <w:rFonts w:ascii="Times New Roman" w:eastAsia="Times New Roman" w:hAnsi="Times New Roman"/>
          <w:bCs/>
          <w:sz w:val="24"/>
          <w:szCs w:val="24"/>
          <w:lang w:val="es-VE" w:eastAsia="es-VE"/>
        </w:rPr>
        <w:t xml:space="preserve"> el Consejo Universitario acordó concederle el beneficio solicitado a partir del </w:t>
      </w:r>
      <w:r w:rsidRPr="00F014F1">
        <w:rPr>
          <w:rFonts w:ascii="Times New Roman" w:eastAsia="Times New Roman" w:hAnsi="Times New Roman"/>
          <w:b/>
          <w:sz w:val="24"/>
          <w:szCs w:val="24"/>
          <w:lang w:val="es-VE" w:eastAsia="es-VE"/>
        </w:rPr>
        <w:t>TREINTA Y UNO DE OCTUBRE DE 2017,</w:t>
      </w:r>
      <w:r w:rsidRPr="00F014F1">
        <w:rPr>
          <w:rFonts w:ascii="Times New Roman" w:eastAsia="Times New Roman" w:hAnsi="Times New Roman"/>
          <w:bCs/>
          <w:sz w:val="24"/>
          <w:szCs w:val="24"/>
          <w:lang w:val="es-VE" w:eastAsia="es-VE"/>
        </w:rPr>
        <w:t xml:space="preserve"> con una remuneración mensual de </w:t>
      </w:r>
      <w:r w:rsidRPr="00F014F1">
        <w:rPr>
          <w:rFonts w:ascii="Times New Roman" w:eastAsia="Times New Roman" w:hAnsi="Times New Roman"/>
          <w:b/>
          <w:sz w:val="24"/>
          <w:szCs w:val="24"/>
          <w:lang w:val="es-VE" w:eastAsia="es-VE"/>
        </w:rPr>
        <w:t>QUINIENTOS VEINTISIETE MIL SEISCIENTOS CINCUENTA Y CINCO BOLÍVARES CON SESENTA Y UN CENTIMOS (Bs. 527.655,61),</w:t>
      </w:r>
      <w:r w:rsidRPr="00F014F1">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F014F1">
        <w:rPr>
          <w:rFonts w:ascii="Times New Roman" w:eastAsia="Times New Roman" w:hAnsi="Times New Roman"/>
          <w:bCs/>
          <w:sz w:val="24"/>
          <w:szCs w:val="24"/>
          <w:lang w:val="es-VE" w:eastAsia="es-VE"/>
        </w:rPr>
        <w:t>articulos</w:t>
      </w:r>
      <w:proofErr w:type="spellEnd"/>
      <w:r w:rsidRPr="00F014F1">
        <w:rPr>
          <w:rFonts w:ascii="Times New Roman" w:eastAsia="Times New Roman" w:hAnsi="Times New Roman"/>
          <w:bCs/>
          <w:sz w:val="24"/>
          <w:szCs w:val="24"/>
          <w:lang w:val="es-VE" w:eastAsia="es-VE"/>
        </w:rPr>
        <w:t xml:space="preserve"> 3 y 23 del Decreto con Rango Valor y Fuerza de la Ley Contra la corrupción en Gaceta Extraordinaria </w:t>
      </w:r>
      <w:proofErr w:type="spellStart"/>
      <w:r w:rsidRPr="00F014F1">
        <w:rPr>
          <w:rFonts w:ascii="Times New Roman" w:eastAsia="Times New Roman" w:hAnsi="Times New Roman"/>
          <w:bCs/>
          <w:sz w:val="24"/>
          <w:szCs w:val="24"/>
          <w:lang w:val="es-VE" w:eastAsia="es-VE"/>
        </w:rPr>
        <w:t>Nº</w:t>
      </w:r>
      <w:proofErr w:type="spellEnd"/>
      <w:r w:rsidRPr="00F014F1">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F014F1">
        <w:rPr>
          <w:rFonts w:ascii="Times New Roman" w:eastAsia="Times New Roman" w:hAnsi="Times New Roman"/>
          <w:bCs/>
          <w:sz w:val="24"/>
          <w:szCs w:val="24"/>
          <w:lang w:val="es-VE" w:eastAsia="es-VE"/>
        </w:rPr>
        <w:t>N°</w:t>
      </w:r>
      <w:proofErr w:type="spellEnd"/>
      <w:r w:rsidRPr="00F014F1">
        <w:rPr>
          <w:rFonts w:ascii="Times New Roman" w:eastAsia="Times New Roman" w:hAnsi="Times New Roman"/>
          <w:bCs/>
          <w:sz w:val="24"/>
          <w:szCs w:val="24"/>
          <w:lang w:val="es-VE" w:eastAsia="es-VE"/>
        </w:rPr>
        <w:t xml:space="preserve"> 01-00-000122 de 122 de fecha 19.06.2009 emitida por la </w:t>
      </w:r>
      <w:proofErr w:type="spellStart"/>
      <w:r w:rsidRPr="00F014F1">
        <w:rPr>
          <w:rFonts w:ascii="Times New Roman" w:eastAsia="Times New Roman" w:hAnsi="Times New Roman"/>
          <w:bCs/>
          <w:sz w:val="24"/>
          <w:szCs w:val="24"/>
          <w:lang w:val="es-VE" w:eastAsia="es-VE"/>
        </w:rPr>
        <w:t>Contraloria</w:t>
      </w:r>
      <w:proofErr w:type="spellEnd"/>
      <w:r w:rsidRPr="00F014F1">
        <w:rPr>
          <w:rFonts w:ascii="Times New Roman" w:eastAsia="Times New Roman" w:hAnsi="Times New Roman"/>
          <w:bCs/>
          <w:sz w:val="24"/>
          <w:szCs w:val="24"/>
          <w:lang w:val="es-VE" w:eastAsia="es-VE"/>
        </w:rPr>
        <w:t xml:space="preserve"> General de la República (CGR), en un lapso de treinta (30) días, posteriores a la fecha en que se apruebe su Jubilación. Además de hacer entrega formal de la indumentaria y equipos que sean propiedad de la Universidad de Los Andes y </w:t>
      </w:r>
      <w:r w:rsidRPr="00F014F1">
        <w:rPr>
          <w:rFonts w:ascii="Times New Roman" w:eastAsia="Times New Roman" w:hAnsi="Times New Roman"/>
          <w:bCs/>
          <w:sz w:val="24"/>
          <w:szCs w:val="24"/>
          <w:lang w:val="es-VE" w:eastAsia="es-VE"/>
        </w:rPr>
        <w:lastRenderedPageBreak/>
        <w:t>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AF8E279" w14:textId="39763ED5" w:rsidR="00F014F1" w:rsidRDefault="00F014F1"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08554D05" w14:textId="4B7871E9" w:rsidR="00F014F1" w:rsidRDefault="00F014F1" w:rsidP="00426E41">
      <w:pPr>
        <w:spacing w:after="0" w:line="240" w:lineRule="auto"/>
        <w:ind w:left="142"/>
        <w:jc w:val="both"/>
        <w:rPr>
          <w:rFonts w:ascii="Times New Roman" w:eastAsia="Times New Roman" w:hAnsi="Times New Roman"/>
          <w:b/>
          <w:sz w:val="24"/>
          <w:szCs w:val="24"/>
          <w:lang w:val="es-VE" w:eastAsia="es-VE"/>
        </w:rPr>
      </w:pPr>
    </w:p>
    <w:p w14:paraId="10EAF890" w14:textId="5935FD9A" w:rsidR="00F014F1" w:rsidRDefault="00F014F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CU-3134</w:t>
      </w:r>
      <w:r w:rsidRPr="00860D99">
        <w:rPr>
          <w:rFonts w:ascii="Times New Roman" w:eastAsia="Times New Roman" w:hAnsi="Times New Roman"/>
          <w:b/>
          <w:sz w:val="24"/>
          <w:szCs w:val="24"/>
          <w:lang w:val="es-VE" w:eastAsia="es-VE"/>
        </w:rPr>
        <w:t>/17.</w:t>
      </w:r>
    </w:p>
    <w:p w14:paraId="3C43E4B6" w14:textId="580DBBD5" w:rsidR="008A5D55" w:rsidRDefault="008A5D5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A5D55">
        <w:rPr>
          <w:rFonts w:ascii="Times New Roman" w:eastAsia="Times New Roman" w:hAnsi="Times New Roman"/>
          <w:bCs/>
          <w:sz w:val="24"/>
          <w:szCs w:val="24"/>
          <w:lang w:val="es-VE" w:eastAsia="es-VE"/>
        </w:rPr>
        <w:t>omunicación DP-</w:t>
      </w:r>
      <w:proofErr w:type="spellStart"/>
      <w:r w:rsidRPr="008A5D5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8A5D55">
        <w:rPr>
          <w:rFonts w:ascii="Times New Roman" w:eastAsia="Times New Roman" w:hAnsi="Times New Roman"/>
          <w:bCs/>
          <w:sz w:val="24"/>
          <w:szCs w:val="24"/>
          <w:lang w:val="es-VE" w:eastAsia="es-VE"/>
        </w:rPr>
        <w:t xml:space="preserve"> 2966-17, de fecha 23.10.2017, suscrita por la Profesora Isabella </w:t>
      </w:r>
      <w:proofErr w:type="spellStart"/>
      <w:r w:rsidRPr="008A5D55">
        <w:rPr>
          <w:rFonts w:ascii="Times New Roman" w:eastAsia="Times New Roman" w:hAnsi="Times New Roman"/>
          <w:bCs/>
          <w:sz w:val="24"/>
          <w:szCs w:val="24"/>
          <w:lang w:val="es-VE" w:eastAsia="es-VE"/>
        </w:rPr>
        <w:t>Signorelli</w:t>
      </w:r>
      <w:proofErr w:type="spellEnd"/>
      <w:r w:rsidRPr="008A5D55">
        <w:rPr>
          <w:rFonts w:ascii="Times New Roman" w:eastAsia="Times New Roman" w:hAnsi="Times New Roman"/>
          <w:bCs/>
          <w:sz w:val="24"/>
          <w:szCs w:val="24"/>
          <w:lang w:val="es-VE" w:eastAsia="es-VE"/>
        </w:rPr>
        <w:t xml:space="preserve">, </w:t>
      </w:r>
      <w:proofErr w:type="gramStart"/>
      <w:r w:rsidRPr="008A5D55">
        <w:rPr>
          <w:rFonts w:ascii="Times New Roman" w:eastAsia="Times New Roman" w:hAnsi="Times New Roman"/>
          <w:bCs/>
          <w:sz w:val="24"/>
          <w:szCs w:val="24"/>
          <w:lang w:val="es-VE" w:eastAsia="es-VE"/>
        </w:rPr>
        <w:t>Directora</w:t>
      </w:r>
      <w:proofErr w:type="gramEnd"/>
      <w:r w:rsidRPr="008A5D55">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8A5D55">
        <w:rPr>
          <w:rFonts w:ascii="Times New Roman" w:eastAsia="Times New Roman" w:hAnsi="Times New Roman"/>
          <w:b/>
          <w:sz w:val="24"/>
          <w:szCs w:val="24"/>
          <w:lang w:val="es-VE" w:eastAsia="es-VE"/>
        </w:rPr>
        <w:t>GREGORIA ANTONIA SAAVEDRA NAVA</w:t>
      </w:r>
      <w:r w:rsidRPr="008A5D55">
        <w:rPr>
          <w:rFonts w:ascii="Times New Roman" w:eastAsia="Times New Roman" w:hAnsi="Times New Roman"/>
          <w:bCs/>
          <w:sz w:val="24"/>
          <w:szCs w:val="24"/>
          <w:lang w:val="es-VE" w:eastAsia="es-VE"/>
        </w:rPr>
        <w:t xml:space="preserve">, titular de la Cédula de Identidad </w:t>
      </w:r>
      <w:proofErr w:type="spellStart"/>
      <w:r w:rsidRPr="008A5D5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8A5D55">
        <w:rPr>
          <w:rFonts w:ascii="Times New Roman" w:eastAsia="Times New Roman" w:hAnsi="Times New Roman"/>
          <w:bCs/>
          <w:sz w:val="24"/>
          <w:szCs w:val="24"/>
          <w:lang w:val="es-VE" w:eastAsia="es-VE"/>
        </w:rPr>
        <w:t xml:space="preserve"> 5.500.061, quien se desempeña actualmente como </w:t>
      </w:r>
      <w:r w:rsidRPr="008A5D55">
        <w:rPr>
          <w:rFonts w:ascii="Times New Roman" w:eastAsia="Times New Roman" w:hAnsi="Times New Roman"/>
          <w:b/>
          <w:sz w:val="24"/>
          <w:szCs w:val="24"/>
          <w:lang w:val="es-VE" w:eastAsia="es-VE"/>
        </w:rPr>
        <w:t>HIGIENISTA DENTAL</w:t>
      </w:r>
      <w:r w:rsidRPr="008A5D55">
        <w:rPr>
          <w:rFonts w:ascii="Times New Roman" w:eastAsia="Times New Roman" w:hAnsi="Times New Roman"/>
          <w:bCs/>
          <w:sz w:val="24"/>
          <w:szCs w:val="24"/>
          <w:lang w:val="es-VE" w:eastAsia="es-VE"/>
        </w:rPr>
        <w:t xml:space="preserve">, en la Facultad de </w:t>
      </w:r>
      <w:proofErr w:type="spellStart"/>
      <w:r w:rsidRPr="008A5D55">
        <w:rPr>
          <w:rFonts w:ascii="Times New Roman" w:eastAsia="Times New Roman" w:hAnsi="Times New Roman"/>
          <w:bCs/>
          <w:sz w:val="24"/>
          <w:szCs w:val="24"/>
          <w:lang w:val="es-VE" w:eastAsia="es-VE"/>
        </w:rPr>
        <w:t>Odontologia</w:t>
      </w:r>
      <w:proofErr w:type="spellEnd"/>
      <w:r w:rsidRPr="008A5D55">
        <w:rPr>
          <w:rFonts w:ascii="Times New Roman" w:eastAsia="Times New Roman" w:hAnsi="Times New Roman"/>
          <w:bCs/>
          <w:sz w:val="24"/>
          <w:szCs w:val="24"/>
          <w:lang w:val="es-VE" w:eastAsia="es-VE"/>
        </w:rPr>
        <w:t xml:space="preserve"> de la Universidad de Los Andes, con una remuneración mensual de Bs. 451.582,41</w:t>
      </w:r>
      <w:r>
        <w:rPr>
          <w:rFonts w:ascii="Times New Roman" w:eastAsia="Times New Roman" w:hAnsi="Times New Roman"/>
          <w:bCs/>
          <w:sz w:val="24"/>
          <w:szCs w:val="24"/>
          <w:lang w:val="es-VE" w:eastAsia="es-VE"/>
        </w:rPr>
        <w:t>.</w:t>
      </w:r>
    </w:p>
    <w:p w14:paraId="2DA7ED7A" w14:textId="77777777" w:rsidR="008A5D55" w:rsidRPr="008A5D55" w:rsidRDefault="008A5D55" w:rsidP="00426E41">
      <w:pPr>
        <w:spacing w:after="0" w:line="240" w:lineRule="auto"/>
        <w:ind w:left="142"/>
        <w:jc w:val="both"/>
        <w:rPr>
          <w:rFonts w:ascii="Times New Roman" w:eastAsia="Times New Roman" w:hAnsi="Times New Roman"/>
          <w:bCs/>
          <w:sz w:val="24"/>
          <w:szCs w:val="24"/>
          <w:lang w:val="es-VE" w:eastAsia="es-VE"/>
        </w:rPr>
      </w:pPr>
    </w:p>
    <w:p w14:paraId="13A9EDBD" w14:textId="34D6A430" w:rsidR="008A5D55" w:rsidRDefault="008A5D55" w:rsidP="00426E41">
      <w:pPr>
        <w:spacing w:after="0" w:line="240" w:lineRule="auto"/>
        <w:ind w:left="142"/>
        <w:jc w:val="both"/>
        <w:rPr>
          <w:rFonts w:ascii="Times New Roman" w:eastAsia="Times New Roman" w:hAnsi="Times New Roman"/>
          <w:bCs/>
          <w:sz w:val="24"/>
          <w:szCs w:val="24"/>
          <w:lang w:val="es-VE" w:eastAsia="es-VE"/>
        </w:rPr>
      </w:pPr>
      <w:r w:rsidRPr="008A5D55">
        <w:rPr>
          <w:rFonts w:ascii="Times New Roman" w:eastAsia="Times New Roman" w:hAnsi="Times New Roman"/>
          <w:bCs/>
          <w:sz w:val="24"/>
          <w:szCs w:val="24"/>
          <w:lang w:val="es-VE" w:eastAsia="es-VE"/>
        </w:rPr>
        <w:t xml:space="preserve">En este sentido, y en un todo de acuerdo con la cláusula </w:t>
      </w:r>
      <w:proofErr w:type="spellStart"/>
      <w:r w:rsidRPr="008A5D55">
        <w:rPr>
          <w:rFonts w:ascii="Times New Roman" w:eastAsia="Times New Roman" w:hAnsi="Times New Roman"/>
          <w:b/>
          <w:sz w:val="24"/>
          <w:szCs w:val="24"/>
          <w:lang w:val="es-VE" w:eastAsia="es-VE"/>
        </w:rPr>
        <w:t>Nº</w:t>
      </w:r>
      <w:proofErr w:type="spellEnd"/>
      <w:r w:rsidRPr="008A5D55">
        <w:rPr>
          <w:rFonts w:ascii="Times New Roman" w:eastAsia="Times New Roman" w:hAnsi="Times New Roman"/>
          <w:b/>
          <w:sz w:val="24"/>
          <w:szCs w:val="24"/>
          <w:lang w:val="es-VE" w:eastAsia="es-VE"/>
        </w:rPr>
        <w:t xml:space="preserve"> 28</w:t>
      </w:r>
      <w:r w:rsidRPr="008A5D55">
        <w:rPr>
          <w:rFonts w:ascii="Times New Roman" w:eastAsia="Times New Roman" w:hAnsi="Times New Roman"/>
          <w:bCs/>
          <w:sz w:val="24"/>
          <w:szCs w:val="24"/>
          <w:lang w:val="es-VE" w:eastAsia="es-VE"/>
        </w:rPr>
        <w:t xml:space="preserve"> del Convenio Colectivo vigente entre la Universidad y </w:t>
      </w:r>
      <w:r w:rsidRPr="008A5D55">
        <w:rPr>
          <w:rFonts w:ascii="Times New Roman" w:eastAsia="Times New Roman" w:hAnsi="Times New Roman"/>
          <w:b/>
          <w:sz w:val="24"/>
          <w:szCs w:val="24"/>
          <w:lang w:val="es-VE" w:eastAsia="es-VE"/>
        </w:rPr>
        <w:t>AEULA</w:t>
      </w:r>
      <w:r w:rsidRPr="008A5D55">
        <w:rPr>
          <w:rFonts w:ascii="Times New Roman" w:eastAsia="Times New Roman" w:hAnsi="Times New Roman"/>
          <w:bCs/>
          <w:sz w:val="24"/>
          <w:szCs w:val="24"/>
          <w:lang w:val="es-VE" w:eastAsia="es-VE"/>
        </w:rPr>
        <w:t xml:space="preserve">, ya que la trabajadora realizó trabajos especiales desde el 01.05.1992 hasta el 31.05.1994 como </w:t>
      </w:r>
      <w:r w:rsidRPr="008A5D55">
        <w:rPr>
          <w:rFonts w:ascii="Times New Roman" w:eastAsia="Times New Roman" w:hAnsi="Times New Roman"/>
          <w:b/>
          <w:sz w:val="24"/>
          <w:szCs w:val="24"/>
          <w:lang w:val="es-VE" w:eastAsia="es-VE"/>
        </w:rPr>
        <w:t>ASISTENTE DENTAL en la FACULTAD DE ODONTOLOGÍA DE LA UNIVERSIDAD DE LOS ANDES</w:t>
      </w:r>
      <w:r w:rsidRPr="008A5D55">
        <w:rPr>
          <w:rFonts w:ascii="Times New Roman" w:eastAsia="Times New Roman" w:hAnsi="Times New Roman"/>
          <w:bCs/>
          <w:sz w:val="24"/>
          <w:szCs w:val="24"/>
          <w:lang w:val="es-VE" w:eastAsia="es-VE"/>
        </w:rPr>
        <w:t xml:space="preserve">, según soportes de pago que reposan en el Expediente, por un lapso de </w:t>
      </w:r>
      <w:r w:rsidRPr="008A5D55">
        <w:rPr>
          <w:rFonts w:ascii="Times New Roman" w:eastAsia="Times New Roman" w:hAnsi="Times New Roman"/>
          <w:b/>
          <w:sz w:val="24"/>
          <w:szCs w:val="24"/>
          <w:lang w:val="es-VE" w:eastAsia="es-VE"/>
        </w:rPr>
        <w:t xml:space="preserve">UN (01) AÑO, NUEVE (09) MESES Y 00 DÍAS, INGRESO EL 01.01.1994 HASTA EL 31.12.1994 como ASISTENTE DENTAL EN LA FACULTAD DE ODONTOLOGÍA DE LA UNIVERSIDAD DE LOS ANDES, SEGÚN CONTRATO DE FECHA 13.06.1994, SU NOMBRAMIENTO SE DIO EL 01.01.1995 COMO ASISTENTE DENTAL EN LA FACULTAD DE ODONTOLOGÍA DE LA UNIVERSIDAD DE LOS ANDES, SEGÚN DECRETO RECTORAL DE FECHA 27.03.1995, TIEMPO LABORADO EN LA INSTITUCIÓN ES DE VEINTICUATRO </w:t>
      </w:r>
      <w:r w:rsidRPr="008A5D55">
        <w:rPr>
          <w:rFonts w:ascii="Times New Roman" w:eastAsia="Times New Roman" w:hAnsi="Times New Roman"/>
          <w:b/>
          <w:sz w:val="24"/>
          <w:szCs w:val="24"/>
          <w:lang w:val="es-VE" w:eastAsia="es-VE"/>
        </w:rPr>
        <w:t>(24) AÑOS, NUEVE (09) MESES Y 00 DÍAS, Y CUENTA CON SESENTA (60) AÑOS DE EDAD,</w:t>
      </w:r>
      <w:r w:rsidRPr="008A5D55">
        <w:rPr>
          <w:rFonts w:ascii="Times New Roman" w:eastAsia="Times New Roman" w:hAnsi="Times New Roman"/>
          <w:bCs/>
          <w:sz w:val="24"/>
          <w:szCs w:val="24"/>
          <w:lang w:val="es-VE" w:eastAsia="es-VE"/>
        </w:rPr>
        <w:t xml:space="preserve"> el Consejo Universitario </w:t>
      </w:r>
      <w:proofErr w:type="spellStart"/>
      <w:r w:rsidRPr="008A5D55">
        <w:rPr>
          <w:rFonts w:ascii="Times New Roman" w:eastAsia="Times New Roman" w:hAnsi="Times New Roman"/>
          <w:bCs/>
          <w:sz w:val="24"/>
          <w:szCs w:val="24"/>
          <w:lang w:val="es-VE" w:eastAsia="es-VE"/>
        </w:rPr>
        <w:t>acordo</w:t>
      </w:r>
      <w:proofErr w:type="spellEnd"/>
      <w:r w:rsidRPr="008A5D55">
        <w:rPr>
          <w:rFonts w:ascii="Times New Roman" w:eastAsia="Times New Roman" w:hAnsi="Times New Roman"/>
          <w:bCs/>
          <w:sz w:val="24"/>
          <w:szCs w:val="24"/>
          <w:lang w:val="es-VE" w:eastAsia="es-VE"/>
        </w:rPr>
        <w:t xml:space="preserve"> concederle el beneficio solicitado a partir del </w:t>
      </w:r>
      <w:r w:rsidRPr="008A5D55">
        <w:rPr>
          <w:rFonts w:ascii="Times New Roman" w:eastAsia="Times New Roman" w:hAnsi="Times New Roman"/>
          <w:b/>
          <w:sz w:val="24"/>
          <w:szCs w:val="24"/>
          <w:lang w:val="es-VE" w:eastAsia="es-VE"/>
        </w:rPr>
        <w:t>TREINTA Y UNO DE OCTUBRE DE 2017,</w:t>
      </w:r>
      <w:r w:rsidRPr="008A5D55">
        <w:rPr>
          <w:rFonts w:ascii="Times New Roman" w:eastAsia="Times New Roman" w:hAnsi="Times New Roman"/>
          <w:bCs/>
          <w:sz w:val="24"/>
          <w:szCs w:val="24"/>
          <w:lang w:val="es-VE" w:eastAsia="es-VE"/>
        </w:rPr>
        <w:t xml:space="preserve"> con una remuneración mensual de </w:t>
      </w:r>
      <w:r w:rsidRPr="008A5D55">
        <w:rPr>
          <w:rFonts w:ascii="Times New Roman" w:eastAsia="Times New Roman" w:hAnsi="Times New Roman"/>
          <w:b/>
          <w:sz w:val="24"/>
          <w:szCs w:val="24"/>
          <w:lang w:val="es-VE" w:eastAsia="es-VE"/>
        </w:rPr>
        <w:t>CUATROCIENTOS CINCUENTA Y UN MIL QUINIENTOS OCHENTA Y DOS BOLÍVARES CON CUARENTA Y UN CENTIMOS (Bs. 451.582,41),</w:t>
      </w:r>
      <w:r w:rsidRPr="008A5D55">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8A5D5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8A5D55">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8A5D55">
        <w:rPr>
          <w:rFonts w:ascii="Times New Roman" w:eastAsia="Times New Roman" w:hAnsi="Times New Roman"/>
          <w:bCs/>
          <w:sz w:val="24"/>
          <w:szCs w:val="24"/>
          <w:lang w:val="es-VE" w:eastAsia="es-VE"/>
        </w:rPr>
        <w:t>N°</w:t>
      </w:r>
      <w:proofErr w:type="spellEnd"/>
      <w:r w:rsidRPr="008A5D55">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w:t>
      </w:r>
      <w:r>
        <w:rPr>
          <w:rFonts w:ascii="Times New Roman" w:eastAsia="Times New Roman" w:hAnsi="Times New Roman"/>
          <w:bCs/>
          <w:sz w:val="24"/>
          <w:szCs w:val="24"/>
          <w:lang w:val="es-VE" w:eastAsia="es-VE"/>
        </w:rPr>
        <w:t>s.</w:t>
      </w:r>
    </w:p>
    <w:p w14:paraId="473A70F3" w14:textId="51507C24" w:rsidR="008A5D55" w:rsidRDefault="008A5D55"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17B75F86" w14:textId="70D8677A" w:rsidR="00D73F39" w:rsidRDefault="00D73F39" w:rsidP="00426E41">
      <w:pPr>
        <w:spacing w:after="0" w:line="240" w:lineRule="auto"/>
        <w:ind w:left="142"/>
        <w:jc w:val="both"/>
        <w:rPr>
          <w:rFonts w:ascii="Times New Roman" w:eastAsia="Times New Roman" w:hAnsi="Times New Roman"/>
          <w:b/>
          <w:sz w:val="24"/>
          <w:szCs w:val="24"/>
          <w:lang w:val="es-VE" w:eastAsia="es-VE"/>
        </w:rPr>
      </w:pPr>
    </w:p>
    <w:p w14:paraId="4DF471F3" w14:textId="49A4C3D6" w:rsidR="00D73F39" w:rsidRPr="00B31BA4" w:rsidRDefault="00D73F3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CU-3155</w:t>
      </w:r>
      <w:r w:rsidRPr="00860D99">
        <w:rPr>
          <w:rFonts w:ascii="Times New Roman" w:eastAsia="Times New Roman" w:hAnsi="Times New Roman"/>
          <w:b/>
          <w:sz w:val="24"/>
          <w:szCs w:val="24"/>
          <w:lang w:val="es-VE" w:eastAsia="es-VE"/>
        </w:rPr>
        <w:t>/17.</w:t>
      </w:r>
    </w:p>
    <w:p w14:paraId="41923FB5" w14:textId="342CC31B" w:rsidR="00950C23" w:rsidRPr="00950C23" w:rsidRDefault="00950C23" w:rsidP="00DE6FB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50C23">
        <w:rPr>
          <w:rFonts w:ascii="Times New Roman" w:eastAsia="Times New Roman" w:hAnsi="Times New Roman"/>
          <w:bCs/>
          <w:sz w:val="24"/>
          <w:szCs w:val="24"/>
          <w:lang w:val="es-VE" w:eastAsia="es-VE"/>
        </w:rPr>
        <w:t xml:space="preserve">omunicación </w:t>
      </w:r>
      <w:proofErr w:type="spellStart"/>
      <w:r w:rsidRPr="00950C23">
        <w:rPr>
          <w:rFonts w:ascii="Times New Roman" w:eastAsia="Times New Roman" w:hAnsi="Times New Roman"/>
          <w:bCs/>
          <w:sz w:val="24"/>
          <w:szCs w:val="24"/>
          <w:lang w:val="es-VE" w:eastAsia="es-VE"/>
        </w:rPr>
        <w:t>N°</w:t>
      </w:r>
      <w:proofErr w:type="spellEnd"/>
      <w:r w:rsidRPr="00950C23">
        <w:rPr>
          <w:rFonts w:ascii="Times New Roman" w:eastAsia="Times New Roman" w:hAnsi="Times New Roman"/>
          <w:bCs/>
          <w:sz w:val="24"/>
          <w:szCs w:val="24"/>
          <w:lang w:val="es-VE" w:eastAsia="es-VE"/>
        </w:rPr>
        <w:t xml:space="preserve"> V.Ac.0394.2017 de fecha 01.11.2017, suscrita por la Profesora Patricia Rosenzweig Levy, Vicerrectora Académica, </w:t>
      </w:r>
      <w:proofErr w:type="spellStart"/>
      <w:r w:rsidRPr="00950C23">
        <w:rPr>
          <w:rFonts w:ascii="Times New Roman" w:eastAsia="Times New Roman" w:hAnsi="Times New Roman"/>
          <w:bCs/>
          <w:sz w:val="24"/>
          <w:szCs w:val="24"/>
          <w:lang w:val="es-VE" w:eastAsia="es-VE"/>
        </w:rPr>
        <w:t>inediante</w:t>
      </w:r>
      <w:proofErr w:type="spellEnd"/>
      <w:r w:rsidRPr="00950C23">
        <w:rPr>
          <w:rFonts w:ascii="Times New Roman" w:eastAsia="Times New Roman" w:hAnsi="Times New Roman"/>
          <w:bCs/>
          <w:sz w:val="24"/>
          <w:szCs w:val="24"/>
          <w:lang w:val="es-VE" w:eastAsia="es-VE"/>
        </w:rPr>
        <w:t xml:space="preserve"> la cual remite comunicación </w:t>
      </w:r>
      <w:proofErr w:type="spellStart"/>
      <w:r w:rsidRPr="00950C23">
        <w:rPr>
          <w:rFonts w:ascii="Times New Roman" w:eastAsia="Times New Roman" w:hAnsi="Times New Roman"/>
          <w:bCs/>
          <w:sz w:val="24"/>
          <w:szCs w:val="24"/>
          <w:lang w:val="es-VE" w:eastAsia="es-VE"/>
        </w:rPr>
        <w:t>Nº</w:t>
      </w:r>
      <w:proofErr w:type="spellEnd"/>
      <w:r w:rsidRPr="00950C23">
        <w:rPr>
          <w:rFonts w:ascii="Times New Roman" w:eastAsia="Times New Roman" w:hAnsi="Times New Roman"/>
          <w:bCs/>
          <w:sz w:val="24"/>
          <w:szCs w:val="24"/>
          <w:lang w:val="es-VE" w:eastAsia="es-VE"/>
        </w:rPr>
        <w:t xml:space="preserve"> AA-0073 de fecha 31.10.2017, suscrito por el Profesor Rafael Solórzano, Coordinador de la Comisión de Auditoria Académica, mediante la cual remite el:</w:t>
      </w:r>
    </w:p>
    <w:p w14:paraId="3C356968" w14:textId="5981201C" w:rsidR="00950C23" w:rsidRDefault="00950C23" w:rsidP="00426E41">
      <w:pPr>
        <w:spacing w:after="0" w:line="240" w:lineRule="auto"/>
        <w:ind w:left="142"/>
        <w:jc w:val="both"/>
        <w:rPr>
          <w:rFonts w:ascii="Times New Roman" w:eastAsia="Times New Roman" w:hAnsi="Times New Roman"/>
          <w:bCs/>
          <w:sz w:val="24"/>
          <w:szCs w:val="24"/>
          <w:lang w:val="es-VE" w:eastAsia="es-VE"/>
        </w:rPr>
      </w:pPr>
      <w:r w:rsidRPr="00950C23">
        <w:rPr>
          <w:rFonts w:ascii="Times New Roman" w:eastAsia="Times New Roman" w:hAnsi="Times New Roman"/>
          <w:bCs/>
          <w:sz w:val="24"/>
          <w:szCs w:val="24"/>
          <w:lang w:val="es-VE" w:eastAsia="es-VE"/>
        </w:rPr>
        <w:lastRenderedPageBreak/>
        <w:t xml:space="preserve">Informe </w:t>
      </w:r>
      <w:proofErr w:type="spellStart"/>
      <w:r w:rsidRPr="00950C23">
        <w:rPr>
          <w:rFonts w:ascii="Times New Roman" w:eastAsia="Times New Roman" w:hAnsi="Times New Roman"/>
          <w:bCs/>
          <w:sz w:val="24"/>
          <w:szCs w:val="24"/>
          <w:lang w:val="es-VE" w:eastAsia="es-VE"/>
        </w:rPr>
        <w:t>N°</w:t>
      </w:r>
      <w:proofErr w:type="spellEnd"/>
      <w:r w:rsidRPr="00950C23">
        <w:rPr>
          <w:rFonts w:ascii="Times New Roman" w:eastAsia="Times New Roman" w:hAnsi="Times New Roman"/>
          <w:bCs/>
          <w:sz w:val="24"/>
          <w:szCs w:val="24"/>
          <w:lang w:val="es-VE" w:eastAsia="es-VE"/>
        </w:rPr>
        <w:t xml:space="preserve"> CAA-0164 de fecha 31 de octubre de 2017, suscrito por los Miembros de la Comisión de Auditoria </w:t>
      </w:r>
      <w:proofErr w:type="spellStart"/>
      <w:r w:rsidRPr="00950C23">
        <w:rPr>
          <w:rFonts w:ascii="Times New Roman" w:eastAsia="Times New Roman" w:hAnsi="Times New Roman"/>
          <w:bCs/>
          <w:sz w:val="24"/>
          <w:szCs w:val="24"/>
          <w:lang w:val="es-VE" w:eastAsia="es-VE"/>
        </w:rPr>
        <w:t>Acalesnica</w:t>
      </w:r>
      <w:proofErr w:type="spellEnd"/>
      <w:r w:rsidRPr="00950C23">
        <w:rPr>
          <w:rFonts w:ascii="Times New Roman" w:eastAsia="Times New Roman" w:hAnsi="Times New Roman"/>
          <w:bCs/>
          <w:sz w:val="24"/>
          <w:szCs w:val="24"/>
          <w:lang w:val="es-VE" w:eastAsia="es-VE"/>
        </w:rPr>
        <w:t xml:space="preserve">, informando que en reunión ordinaria del día de hoy, consideró la comunicación DEC-131-2017 de fecha 22.09.2017 (recibida el 04.10.2017) suscrita por usted, mediante la cual requiere cambio de dedicación para los Profesores: Jimena Andrea Pérez de Plaza, de Instructor a </w:t>
      </w:r>
      <w:proofErr w:type="spellStart"/>
      <w:r w:rsidRPr="00950C23">
        <w:rPr>
          <w:rFonts w:ascii="Times New Roman" w:eastAsia="Times New Roman" w:hAnsi="Times New Roman"/>
          <w:bCs/>
          <w:sz w:val="24"/>
          <w:szCs w:val="24"/>
          <w:lang w:val="es-VE" w:eastAsia="es-VE"/>
        </w:rPr>
        <w:t>Tev</w:t>
      </w:r>
      <w:proofErr w:type="spellEnd"/>
      <w:r w:rsidRPr="00950C23">
        <w:rPr>
          <w:rFonts w:ascii="Times New Roman" w:eastAsia="Times New Roman" w:hAnsi="Times New Roman"/>
          <w:bCs/>
          <w:sz w:val="24"/>
          <w:szCs w:val="24"/>
          <w:lang w:val="es-VE" w:eastAsia="es-VE"/>
        </w:rPr>
        <w:t xml:space="preserve"> 2 h/s a Instructor </w:t>
      </w:r>
      <w:proofErr w:type="spellStart"/>
      <w:r w:rsidRPr="00950C23">
        <w:rPr>
          <w:rFonts w:ascii="Times New Roman" w:eastAsia="Times New Roman" w:hAnsi="Times New Roman"/>
          <w:bCs/>
          <w:sz w:val="24"/>
          <w:szCs w:val="24"/>
          <w:lang w:val="es-VE" w:eastAsia="es-VE"/>
        </w:rPr>
        <w:t>Tev</w:t>
      </w:r>
      <w:proofErr w:type="spellEnd"/>
      <w:r w:rsidRPr="00950C23">
        <w:rPr>
          <w:rFonts w:ascii="Times New Roman" w:eastAsia="Times New Roman" w:hAnsi="Times New Roman"/>
          <w:bCs/>
          <w:sz w:val="24"/>
          <w:szCs w:val="24"/>
          <w:lang w:val="es-VE" w:eastAsia="es-VE"/>
        </w:rPr>
        <w:t xml:space="preserve"> 6 h/s, contratada (19.09.2016), y para </w:t>
      </w:r>
      <w:proofErr w:type="spellStart"/>
      <w:r w:rsidRPr="00950C23">
        <w:rPr>
          <w:rFonts w:ascii="Times New Roman" w:eastAsia="Times New Roman" w:hAnsi="Times New Roman"/>
          <w:bCs/>
          <w:sz w:val="24"/>
          <w:szCs w:val="24"/>
          <w:lang w:val="es-VE" w:eastAsia="es-VE"/>
        </w:rPr>
        <w:t>Dario</w:t>
      </w:r>
      <w:proofErr w:type="spellEnd"/>
      <w:r w:rsidRPr="00950C23">
        <w:rPr>
          <w:rFonts w:ascii="Times New Roman" w:eastAsia="Times New Roman" w:hAnsi="Times New Roman"/>
          <w:bCs/>
          <w:sz w:val="24"/>
          <w:szCs w:val="24"/>
          <w:lang w:val="es-VE" w:eastAsia="es-VE"/>
        </w:rPr>
        <w:t xml:space="preserve"> Ernesto Sosa Marquina, de Instructor Tiempo Completo a Instructor a Dedicación Exclusiva, adscritos al Departamento de Investigación de la Facultad de </w:t>
      </w:r>
      <w:proofErr w:type="spellStart"/>
      <w:r w:rsidRPr="00950C23">
        <w:rPr>
          <w:rFonts w:ascii="Times New Roman" w:eastAsia="Times New Roman" w:hAnsi="Times New Roman"/>
          <w:bCs/>
          <w:sz w:val="24"/>
          <w:szCs w:val="24"/>
          <w:lang w:val="es-VE" w:eastAsia="es-VE"/>
        </w:rPr>
        <w:t>Odontologia</w:t>
      </w:r>
      <w:proofErr w:type="spellEnd"/>
      <w:r w:rsidRPr="00950C23">
        <w:rPr>
          <w:rFonts w:ascii="Times New Roman" w:eastAsia="Times New Roman" w:hAnsi="Times New Roman"/>
          <w:bCs/>
          <w:sz w:val="24"/>
          <w:szCs w:val="24"/>
          <w:lang w:val="es-VE" w:eastAsia="es-VE"/>
        </w:rPr>
        <w:t xml:space="preserve">. Los recursos provienen del remanente de la </w:t>
      </w:r>
      <w:proofErr w:type="spellStart"/>
      <w:r w:rsidRPr="00950C23">
        <w:rPr>
          <w:rFonts w:ascii="Times New Roman" w:eastAsia="Times New Roman" w:hAnsi="Times New Roman"/>
          <w:bCs/>
          <w:sz w:val="24"/>
          <w:szCs w:val="24"/>
          <w:lang w:val="es-VE" w:eastAsia="es-VE"/>
        </w:rPr>
        <w:t>remuncia</w:t>
      </w:r>
      <w:proofErr w:type="spellEnd"/>
      <w:r w:rsidRPr="00950C23">
        <w:rPr>
          <w:rFonts w:ascii="Times New Roman" w:eastAsia="Times New Roman" w:hAnsi="Times New Roman"/>
          <w:bCs/>
          <w:sz w:val="24"/>
          <w:szCs w:val="24"/>
          <w:lang w:val="es-VE" w:eastAsia="es-VE"/>
        </w:rPr>
        <w:t xml:space="preserve"> a partir del 12.09.2016 del Profesor Joel Acevedo Pico, Asistente a Tiempo Completo, aprobada por el Consejo Universitario según Resolución CU/DAP 3356 del 10.10.2016.</w:t>
      </w:r>
    </w:p>
    <w:p w14:paraId="49B9B11B" w14:textId="77777777" w:rsidR="00950C23" w:rsidRPr="00950C23" w:rsidRDefault="00950C23" w:rsidP="00426E41">
      <w:pPr>
        <w:spacing w:after="0" w:line="240" w:lineRule="auto"/>
        <w:ind w:left="142"/>
        <w:jc w:val="both"/>
        <w:rPr>
          <w:rFonts w:ascii="Times New Roman" w:eastAsia="Times New Roman" w:hAnsi="Times New Roman"/>
          <w:bCs/>
          <w:sz w:val="24"/>
          <w:szCs w:val="24"/>
          <w:lang w:val="es-VE" w:eastAsia="es-VE"/>
        </w:rPr>
      </w:pPr>
    </w:p>
    <w:p w14:paraId="681997FD" w14:textId="73CC37F7" w:rsidR="00950C23" w:rsidRDefault="00950C23" w:rsidP="00426E41">
      <w:pPr>
        <w:spacing w:after="0" w:line="240" w:lineRule="auto"/>
        <w:ind w:left="142"/>
        <w:jc w:val="both"/>
        <w:rPr>
          <w:rFonts w:ascii="Times New Roman" w:eastAsia="Times New Roman" w:hAnsi="Times New Roman"/>
          <w:bCs/>
          <w:sz w:val="24"/>
          <w:szCs w:val="24"/>
          <w:lang w:val="es-VE" w:eastAsia="es-VE"/>
        </w:rPr>
      </w:pPr>
      <w:r w:rsidRPr="00950C23">
        <w:rPr>
          <w:rFonts w:ascii="Times New Roman" w:eastAsia="Times New Roman" w:hAnsi="Times New Roman"/>
          <w:bCs/>
          <w:sz w:val="24"/>
          <w:szCs w:val="24"/>
          <w:lang w:val="es-VE" w:eastAsia="es-VE"/>
        </w:rPr>
        <w:t xml:space="preserve">Tomando en cuenta la información suministrada por el Decano Encargado, por la Dirección de Asuntos Profesorales, por el Sistema Integrado de Registros Estudiantiles (SIRE), por el Informe de actividades de los profesores Darío Sosa y Jimena Pérez y luego de verificar la disponibilidad presupuestaria, </w:t>
      </w:r>
      <w:r w:rsidRPr="00950C23">
        <w:rPr>
          <w:rFonts w:ascii="Times New Roman" w:eastAsia="Times New Roman" w:hAnsi="Times New Roman"/>
          <w:b/>
          <w:sz w:val="24"/>
          <w:szCs w:val="24"/>
          <w:u w:val="single"/>
          <w:lang w:val="es-VE" w:eastAsia="es-VE"/>
        </w:rPr>
        <w:t>esta Comisión recomienda:</w:t>
      </w:r>
    </w:p>
    <w:p w14:paraId="7C8BF2CB" w14:textId="77777777" w:rsidR="00950C23" w:rsidRPr="00950C23" w:rsidRDefault="00950C23" w:rsidP="00426E41">
      <w:pPr>
        <w:spacing w:after="0" w:line="240" w:lineRule="auto"/>
        <w:ind w:left="142"/>
        <w:jc w:val="both"/>
        <w:rPr>
          <w:rFonts w:ascii="Times New Roman" w:eastAsia="Times New Roman" w:hAnsi="Times New Roman"/>
          <w:bCs/>
          <w:sz w:val="24"/>
          <w:szCs w:val="24"/>
          <w:lang w:val="es-VE" w:eastAsia="es-VE"/>
        </w:rPr>
      </w:pPr>
    </w:p>
    <w:p w14:paraId="38E8C39D" w14:textId="77777777" w:rsidR="00950C23" w:rsidRPr="00950C23" w:rsidRDefault="00950C23" w:rsidP="00426E41">
      <w:pPr>
        <w:spacing w:after="0" w:line="240" w:lineRule="auto"/>
        <w:ind w:left="142"/>
        <w:jc w:val="both"/>
        <w:rPr>
          <w:rFonts w:ascii="Times New Roman" w:eastAsia="Times New Roman" w:hAnsi="Times New Roman"/>
          <w:bCs/>
          <w:sz w:val="24"/>
          <w:szCs w:val="24"/>
          <w:lang w:val="es-VE" w:eastAsia="es-VE"/>
        </w:rPr>
      </w:pPr>
      <w:r w:rsidRPr="00950C23">
        <w:rPr>
          <w:rFonts w:ascii="Times New Roman" w:eastAsia="Times New Roman" w:hAnsi="Times New Roman"/>
          <w:bCs/>
          <w:sz w:val="24"/>
          <w:szCs w:val="24"/>
          <w:lang w:val="es-VE" w:eastAsia="es-VE"/>
        </w:rPr>
        <w:t xml:space="preserve">1. Autorizar el cambio de dedicación a partir del 16.06.2017, para la Profesora Jimena Andrea Pérez de Plaza (19.09.2016), de Instructor </w:t>
      </w:r>
      <w:proofErr w:type="spellStart"/>
      <w:r w:rsidRPr="00950C23">
        <w:rPr>
          <w:rFonts w:ascii="Times New Roman" w:eastAsia="Times New Roman" w:hAnsi="Times New Roman"/>
          <w:bCs/>
          <w:sz w:val="24"/>
          <w:szCs w:val="24"/>
          <w:lang w:val="es-VE" w:eastAsia="es-VE"/>
        </w:rPr>
        <w:t>Tcv</w:t>
      </w:r>
      <w:proofErr w:type="spellEnd"/>
      <w:r w:rsidRPr="00950C23">
        <w:rPr>
          <w:rFonts w:ascii="Times New Roman" w:eastAsia="Times New Roman" w:hAnsi="Times New Roman"/>
          <w:bCs/>
          <w:sz w:val="24"/>
          <w:szCs w:val="24"/>
          <w:lang w:val="es-VE" w:eastAsia="es-VE"/>
        </w:rPr>
        <w:t xml:space="preserve"> 2 h/s a Instructor </w:t>
      </w:r>
      <w:proofErr w:type="spellStart"/>
      <w:r w:rsidRPr="00950C23">
        <w:rPr>
          <w:rFonts w:ascii="Times New Roman" w:eastAsia="Times New Roman" w:hAnsi="Times New Roman"/>
          <w:bCs/>
          <w:sz w:val="24"/>
          <w:szCs w:val="24"/>
          <w:lang w:val="es-VE" w:eastAsia="es-VE"/>
        </w:rPr>
        <w:t>Tev</w:t>
      </w:r>
      <w:proofErr w:type="spellEnd"/>
      <w:r w:rsidRPr="00950C23">
        <w:rPr>
          <w:rFonts w:ascii="Times New Roman" w:eastAsia="Times New Roman" w:hAnsi="Times New Roman"/>
          <w:bCs/>
          <w:sz w:val="24"/>
          <w:szCs w:val="24"/>
          <w:lang w:val="es-VE" w:eastAsia="es-VE"/>
        </w:rPr>
        <w:t xml:space="preserve"> 6 h/s, adscrita al Departamento de Investigación, a fin de atender actividades de docencia en el área Introducción a la Investigación (Computación).</w:t>
      </w:r>
    </w:p>
    <w:p w14:paraId="11BB0730" w14:textId="77777777" w:rsidR="00950C23" w:rsidRDefault="00950C23" w:rsidP="00426E41">
      <w:pPr>
        <w:spacing w:after="0" w:line="240" w:lineRule="auto"/>
        <w:ind w:left="142"/>
        <w:jc w:val="both"/>
        <w:rPr>
          <w:rFonts w:ascii="Times New Roman" w:eastAsia="Times New Roman" w:hAnsi="Times New Roman"/>
          <w:bCs/>
          <w:sz w:val="24"/>
          <w:szCs w:val="24"/>
          <w:lang w:val="es-VE" w:eastAsia="es-VE"/>
        </w:rPr>
      </w:pPr>
    </w:p>
    <w:p w14:paraId="54A53DCB" w14:textId="28D74CFF" w:rsidR="00950C23" w:rsidRPr="00950C23" w:rsidRDefault="00950C23" w:rsidP="00426E41">
      <w:pPr>
        <w:spacing w:after="0" w:line="240" w:lineRule="auto"/>
        <w:ind w:left="142"/>
        <w:jc w:val="both"/>
        <w:rPr>
          <w:rFonts w:ascii="Times New Roman" w:eastAsia="Times New Roman" w:hAnsi="Times New Roman"/>
          <w:bCs/>
          <w:sz w:val="24"/>
          <w:szCs w:val="24"/>
          <w:lang w:val="es-VE" w:eastAsia="es-VE"/>
        </w:rPr>
      </w:pPr>
      <w:r w:rsidRPr="00950C23">
        <w:rPr>
          <w:rFonts w:ascii="Times New Roman" w:eastAsia="Times New Roman" w:hAnsi="Times New Roman"/>
          <w:bCs/>
          <w:sz w:val="24"/>
          <w:szCs w:val="24"/>
          <w:lang w:val="es-VE" w:eastAsia="es-VE"/>
        </w:rPr>
        <w:t xml:space="preserve">2. Autorizar el cambio de dedicación a partir del 16.06.2017, para el Profesor </w:t>
      </w:r>
      <w:proofErr w:type="spellStart"/>
      <w:r w:rsidRPr="00950C23">
        <w:rPr>
          <w:rFonts w:ascii="Times New Roman" w:eastAsia="Times New Roman" w:hAnsi="Times New Roman"/>
          <w:bCs/>
          <w:sz w:val="24"/>
          <w:szCs w:val="24"/>
          <w:lang w:val="es-VE" w:eastAsia="es-VE"/>
        </w:rPr>
        <w:t>Dario</w:t>
      </w:r>
      <w:proofErr w:type="spellEnd"/>
      <w:r w:rsidRPr="00950C23">
        <w:rPr>
          <w:rFonts w:ascii="Times New Roman" w:eastAsia="Times New Roman" w:hAnsi="Times New Roman"/>
          <w:bCs/>
          <w:sz w:val="24"/>
          <w:szCs w:val="24"/>
          <w:lang w:val="es-VE" w:eastAsia="es-VE"/>
        </w:rPr>
        <w:t xml:space="preserve"> Ernesto Sosa Marquina de Instructor Tiempo Completo a Instructor a Dedicación Exclusiva, adscrito al Departamento de Investigación a fin de atender actividades de docencia Operativa. y de investigación en el área Investigación </w:t>
      </w:r>
      <w:proofErr w:type="spellStart"/>
      <w:r w:rsidRPr="00950C23">
        <w:rPr>
          <w:rFonts w:ascii="Times New Roman" w:eastAsia="Times New Roman" w:hAnsi="Times New Roman"/>
          <w:bCs/>
          <w:sz w:val="24"/>
          <w:szCs w:val="24"/>
          <w:lang w:val="es-VE" w:eastAsia="es-VE"/>
        </w:rPr>
        <w:t>Biopatologica</w:t>
      </w:r>
      <w:proofErr w:type="spellEnd"/>
      <w:r w:rsidRPr="00950C23">
        <w:rPr>
          <w:rFonts w:ascii="Times New Roman" w:eastAsia="Times New Roman" w:hAnsi="Times New Roman"/>
          <w:bCs/>
          <w:sz w:val="24"/>
          <w:szCs w:val="24"/>
          <w:lang w:val="es-VE" w:eastAsia="es-VE"/>
        </w:rPr>
        <w:t xml:space="preserve">, </w:t>
      </w:r>
      <w:proofErr w:type="spellStart"/>
      <w:r w:rsidRPr="00950C23">
        <w:rPr>
          <w:rFonts w:ascii="Times New Roman" w:eastAsia="Times New Roman" w:hAnsi="Times New Roman"/>
          <w:bCs/>
          <w:sz w:val="24"/>
          <w:szCs w:val="24"/>
          <w:lang w:val="es-VE" w:eastAsia="es-VE"/>
        </w:rPr>
        <w:t>Clinica</w:t>
      </w:r>
      <w:proofErr w:type="spellEnd"/>
      <w:r>
        <w:rPr>
          <w:rFonts w:ascii="Times New Roman" w:eastAsia="Times New Roman" w:hAnsi="Times New Roman"/>
          <w:bCs/>
          <w:sz w:val="24"/>
          <w:szCs w:val="24"/>
          <w:lang w:val="es-VE" w:eastAsia="es-VE"/>
        </w:rPr>
        <w:t>.</w:t>
      </w:r>
    </w:p>
    <w:p w14:paraId="624073D4" w14:textId="77777777" w:rsidR="00950C23" w:rsidRPr="00950C23" w:rsidRDefault="00950C23" w:rsidP="00426E41">
      <w:pPr>
        <w:spacing w:after="0" w:line="240" w:lineRule="auto"/>
        <w:ind w:left="142"/>
        <w:jc w:val="both"/>
        <w:rPr>
          <w:rFonts w:ascii="Times New Roman" w:eastAsia="Times New Roman" w:hAnsi="Times New Roman"/>
          <w:bCs/>
          <w:sz w:val="24"/>
          <w:szCs w:val="24"/>
          <w:lang w:val="es-VE" w:eastAsia="es-VE"/>
        </w:rPr>
      </w:pPr>
      <w:r w:rsidRPr="00950C23">
        <w:rPr>
          <w:rFonts w:ascii="Times New Roman" w:eastAsia="Times New Roman" w:hAnsi="Times New Roman"/>
          <w:bCs/>
          <w:sz w:val="24"/>
          <w:szCs w:val="24"/>
          <w:lang w:val="es-VE" w:eastAsia="es-VE"/>
        </w:rPr>
        <w:t>La disponibilidad presupuestaria existe en la Dirección de Programación y Presupuesto según oficios DPP-1203.17 de fecha 12.07.2017</w:t>
      </w:r>
    </w:p>
    <w:p w14:paraId="39069E52" w14:textId="47276D88" w:rsidR="00D73F39" w:rsidRDefault="00950C23" w:rsidP="00426E41">
      <w:pPr>
        <w:spacing w:after="0" w:line="240" w:lineRule="auto"/>
        <w:ind w:left="142"/>
        <w:jc w:val="both"/>
        <w:rPr>
          <w:rFonts w:ascii="Times New Roman" w:eastAsia="Times New Roman" w:hAnsi="Times New Roman"/>
          <w:b/>
          <w:sz w:val="24"/>
          <w:szCs w:val="24"/>
          <w:lang w:val="es-VE" w:eastAsia="es-VE"/>
        </w:rPr>
      </w:pPr>
      <w:r w:rsidRPr="00950C23">
        <w:rPr>
          <w:rFonts w:ascii="Times New Roman" w:eastAsia="Times New Roman" w:hAnsi="Times New Roman"/>
          <w:b/>
          <w:sz w:val="24"/>
          <w:szCs w:val="24"/>
          <w:lang w:val="es-VE" w:eastAsia="es-VE"/>
        </w:rPr>
        <w:t>Decisión: Aprobó el informe.</w:t>
      </w:r>
    </w:p>
    <w:p w14:paraId="4EA1C290" w14:textId="2EB1E515" w:rsidR="00950C23" w:rsidRDefault="00950C23" w:rsidP="00426E41">
      <w:pPr>
        <w:spacing w:after="0" w:line="240" w:lineRule="auto"/>
        <w:ind w:left="142"/>
        <w:jc w:val="both"/>
        <w:rPr>
          <w:rFonts w:ascii="Times New Roman" w:eastAsia="Times New Roman" w:hAnsi="Times New Roman"/>
          <w:b/>
          <w:sz w:val="24"/>
          <w:szCs w:val="24"/>
          <w:lang w:val="es-VE" w:eastAsia="es-VE"/>
        </w:rPr>
      </w:pPr>
    </w:p>
    <w:p w14:paraId="26BAA8FB" w14:textId="0498096A" w:rsidR="00950C23" w:rsidRPr="00B31BA4" w:rsidRDefault="00950C2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CU-3156</w:t>
      </w:r>
      <w:r w:rsidRPr="00860D99">
        <w:rPr>
          <w:rFonts w:ascii="Times New Roman" w:eastAsia="Times New Roman" w:hAnsi="Times New Roman"/>
          <w:b/>
          <w:sz w:val="24"/>
          <w:szCs w:val="24"/>
          <w:lang w:val="es-VE" w:eastAsia="es-VE"/>
        </w:rPr>
        <w:t>/17.</w:t>
      </w:r>
    </w:p>
    <w:p w14:paraId="79608976" w14:textId="0BF5008D" w:rsidR="001506A5" w:rsidRDefault="001506A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506A5">
        <w:rPr>
          <w:rFonts w:ascii="Times New Roman" w:eastAsia="Times New Roman" w:hAnsi="Times New Roman"/>
          <w:bCs/>
          <w:sz w:val="24"/>
          <w:szCs w:val="24"/>
          <w:lang w:val="es-VE" w:eastAsia="es-VE"/>
        </w:rPr>
        <w:t xml:space="preserve">omunicación </w:t>
      </w:r>
      <w:proofErr w:type="spellStart"/>
      <w:r w:rsidRPr="001506A5">
        <w:rPr>
          <w:rFonts w:ascii="Times New Roman" w:eastAsia="Times New Roman" w:hAnsi="Times New Roman"/>
          <w:bCs/>
          <w:sz w:val="24"/>
          <w:szCs w:val="24"/>
          <w:lang w:val="es-VE" w:eastAsia="es-VE"/>
        </w:rPr>
        <w:t>Nº</w:t>
      </w:r>
      <w:proofErr w:type="spellEnd"/>
      <w:r w:rsidRPr="001506A5">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1506A5">
        <w:rPr>
          <w:rFonts w:ascii="Times New Roman" w:eastAsia="Times New Roman" w:hAnsi="Times New Roman"/>
          <w:bCs/>
          <w:sz w:val="24"/>
          <w:szCs w:val="24"/>
          <w:lang w:val="es-VE" w:eastAsia="es-VE"/>
        </w:rPr>
        <w:t>N°</w:t>
      </w:r>
      <w:proofErr w:type="spellEnd"/>
      <w:r w:rsidRPr="001506A5">
        <w:rPr>
          <w:rFonts w:ascii="Times New Roman" w:eastAsia="Times New Roman" w:hAnsi="Times New Roman"/>
          <w:bCs/>
          <w:sz w:val="24"/>
          <w:szCs w:val="24"/>
          <w:lang w:val="es-VE" w:eastAsia="es-VE"/>
        </w:rPr>
        <w:t xml:space="preserve"> AA-0073 de fecha 31.10.2017, suscrito por el Profesor Rafael Solórzano, Coordinador de la Comisión de Auditoría Académica, mediante la cual remite el:</w:t>
      </w:r>
    </w:p>
    <w:p w14:paraId="5122DEDA" w14:textId="77777777" w:rsidR="001506A5" w:rsidRPr="001506A5" w:rsidRDefault="001506A5" w:rsidP="00426E41">
      <w:pPr>
        <w:spacing w:after="0" w:line="240" w:lineRule="auto"/>
        <w:ind w:left="142"/>
        <w:jc w:val="both"/>
        <w:rPr>
          <w:rFonts w:ascii="Times New Roman" w:eastAsia="Times New Roman" w:hAnsi="Times New Roman"/>
          <w:bCs/>
          <w:sz w:val="24"/>
          <w:szCs w:val="24"/>
          <w:lang w:val="es-VE" w:eastAsia="es-VE"/>
        </w:rPr>
      </w:pPr>
    </w:p>
    <w:p w14:paraId="07865D72" w14:textId="3445B1B6" w:rsidR="001506A5" w:rsidRDefault="001506A5" w:rsidP="00426E41">
      <w:pPr>
        <w:spacing w:after="0" w:line="240" w:lineRule="auto"/>
        <w:ind w:left="142"/>
        <w:jc w:val="both"/>
        <w:rPr>
          <w:rFonts w:ascii="Times New Roman" w:eastAsia="Times New Roman" w:hAnsi="Times New Roman"/>
          <w:bCs/>
          <w:sz w:val="24"/>
          <w:szCs w:val="24"/>
          <w:lang w:val="es-VE" w:eastAsia="es-VE"/>
        </w:rPr>
      </w:pPr>
      <w:r w:rsidRPr="001506A5">
        <w:rPr>
          <w:rFonts w:ascii="Times New Roman" w:eastAsia="Times New Roman" w:hAnsi="Times New Roman"/>
          <w:bCs/>
          <w:sz w:val="24"/>
          <w:szCs w:val="24"/>
          <w:lang w:val="es-VE" w:eastAsia="es-VE"/>
        </w:rPr>
        <w:t xml:space="preserve">Informe </w:t>
      </w:r>
      <w:proofErr w:type="spellStart"/>
      <w:r w:rsidRPr="001506A5">
        <w:rPr>
          <w:rFonts w:ascii="Times New Roman" w:eastAsia="Times New Roman" w:hAnsi="Times New Roman"/>
          <w:bCs/>
          <w:sz w:val="24"/>
          <w:szCs w:val="24"/>
          <w:lang w:val="es-VE" w:eastAsia="es-VE"/>
        </w:rPr>
        <w:t>N°</w:t>
      </w:r>
      <w:proofErr w:type="spellEnd"/>
      <w:r w:rsidRPr="001506A5">
        <w:rPr>
          <w:rFonts w:ascii="Times New Roman" w:eastAsia="Times New Roman" w:hAnsi="Times New Roman"/>
          <w:bCs/>
          <w:sz w:val="24"/>
          <w:szCs w:val="24"/>
          <w:lang w:val="es-VE" w:eastAsia="es-VE"/>
        </w:rPr>
        <w:t xml:space="preserve"> CAA-0165 de fecha 31 de octubre de 2017, suscrita por los Miembros de la Comisión de Auditoría Académica, informando que, en reunión ordinaria del día de hoy, consideró la comunicación DEC-139-2017 de fecha 05.10.2017, suscrita por usted, relacionada con las solicitudes de llamado a concurso de credenciales, concursos de oposición, y un cambio de dedicación de Asistente Tiempo Completo a Asistente a Dedicación Exclusiva de la Profesora </w:t>
      </w:r>
      <w:proofErr w:type="spellStart"/>
      <w:r w:rsidRPr="001506A5">
        <w:rPr>
          <w:rFonts w:ascii="Times New Roman" w:eastAsia="Times New Roman" w:hAnsi="Times New Roman"/>
          <w:bCs/>
          <w:sz w:val="24"/>
          <w:szCs w:val="24"/>
          <w:lang w:val="es-VE" w:eastAsia="es-VE"/>
        </w:rPr>
        <w:t>Yohelsy</w:t>
      </w:r>
      <w:proofErr w:type="spellEnd"/>
      <w:r w:rsidRPr="001506A5">
        <w:rPr>
          <w:rFonts w:ascii="Times New Roman" w:eastAsia="Times New Roman" w:hAnsi="Times New Roman"/>
          <w:bCs/>
          <w:sz w:val="24"/>
          <w:szCs w:val="24"/>
          <w:lang w:val="es-VE" w:eastAsia="es-VE"/>
        </w:rPr>
        <w:t xml:space="preserve"> </w:t>
      </w:r>
      <w:proofErr w:type="spellStart"/>
      <w:r w:rsidRPr="001506A5">
        <w:rPr>
          <w:rFonts w:ascii="Times New Roman" w:eastAsia="Times New Roman" w:hAnsi="Times New Roman"/>
          <w:bCs/>
          <w:sz w:val="24"/>
          <w:szCs w:val="24"/>
          <w:lang w:val="es-VE" w:eastAsia="es-VE"/>
        </w:rPr>
        <w:t>Lolimar</w:t>
      </w:r>
      <w:proofErr w:type="spellEnd"/>
      <w:r w:rsidRPr="001506A5">
        <w:rPr>
          <w:rFonts w:ascii="Times New Roman" w:eastAsia="Times New Roman" w:hAnsi="Times New Roman"/>
          <w:bCs/>
          <w:sz w:val="24"/>
          <w:szCs w:val="24"/>
          <w:lang w:val="es-VE" w:eastAsia="es-VE"/>
        </w:rPr>
        <w:t xml:space="preserve"> Infante Obando. Los recursos están previstos en el Fondo para la Creación de Cargos Docentes 2017. aprobados por el Consejo Universitario según Resolución CU-0204/17 de fecha 02.02.2017, y por la renuncia de la Profesora </w:t>
      </w:r>
      <w:proofErr w:type="spellStart"/>
      <w:r w:rsidRPr="001506A5">
        <w:rPr>
          <w:rFonts w:ascii="Times New Roman" w:eastAsia="Times New Roman" w:hAnsi="Times New Roman"/>
          <w:bCs/>
          <w:sz w:val="24"/>
          <w:szCs w:val="24"/>
          <w:lang w:val="es-VE" w:eastAsia="es-VE"/>
        </w:rPr>
        <w:t>Katerine</w:t>
      </w:r>
      <w:proofErr w:type="spellEnd"/>
      <w:r w:rsidRPr="001506A5">
        <w:rPr>
          <w:rFonts w:ascii="Times New Roman" w:eastAsia="Times New Roman" w:hAnsi="Times New Roman"/>
          <w:bCs/>
          <w:sz w:val="24"/>
          <w:szCs w:val="24"/>
          <w:lang w:val="es-VE" w:eastAsia="es-VE"/>
        </w:rPr>
        <w:t xml:space="preserve"> De Jong Guerrero, a partir del 27.06.2017, Asistente a Tiempo Completo, aprobada según resolución CU/DAP 2386 del 24.07.2017.</w:t>
      </w:r>
    </w:p>
    <w:p w14:paraId="70BF50DB" w14:textId="77777777" w:rsidR="00DE6FB5" w:rsidRDefault="00DE6FB5"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jc w:val="right"/>
        <w:tblLook w:val="04A0" w:firstRow="1" w:lastRow="0" w:firstColumn="1" w:lastColumn="0" w:noHBand="0" w:noVBand="1"/>
      </w:tblPr>
      <w:tblGrid>
        <w:gridCol w:w="1117"/>
        <w:gridCol w:w="1946"/>
        <w:gridCol w:w="1326"/>
      </w:tblGrid>
      <w:tr w:rsidR="001506A5" w:rsidRPr="00A17C21" w14:paraId="6CB2A351" w14:textId="77777777" w:rsidTr="00DE6FB5">
        <w:trPr>
          <w:jc w:val="right"/>
        </w:trPr>
        <w:tc>
          <w:tcPr>
            <w:tcW w:w="4389" w:type="dxa"/>
            <w:gridSpan w:val="3"/>
          </w:tcPr>
          <w:p w14:paraId="3CF3B6A5" w14:textId="52A7F75E" w:rsidR="001506A5" w:rsidRPr="00A17C21" w:rsidRDefault="001506A5" w:rsidP="0003077B">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Concurso de Credenciales</w:t>
            </w:r>
          </w:p>
        </w:tc>
      </w:tr>
      <w:tr w:rsidR="00A17C21" w:rsidRPr="00A17C21" w14:paraId="0FC2F6A8" w14:textId="77777777" w:rsidTr="00DE6FB5">
        <w:trPr>
          <w:jc w:val="right"/>
        </w:trPr>
        <w:tc>
          <w:tcPr>
            <w:tcW w:w="1117" w:type="dxa"/>
          </w:tcPr>
          <w:p w14:paraId="1C30504A" w14:textId="1076B6FE" w:rsidR="001506A5" w:rsidRPr="00A17C21" w:rsidRDefault="001506A5" w:rsidP="00F135BA">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Categoría y Dedicación</w:t>
            </w:r>
          </w:p>
        </w:tc>
        <w:tc>
          <w:tcPr>
            <w:tcW w:w="1946" w:type="dxa"/>
          </w:tcPr>
          <w:p w14:paraId="0484F616" w14:textId="7E79ED97" w:rsidR="001506A5" w:rsidRPr="00A17C21" w:rsidRDefault="001506A5" w:rsidP="0003077B">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Área</w:t>
            </w:r>
          </w:p>
        </w:tc>
        <w:tc>
          <w:tcPr>
            <w:tcW w:w="1326" w:type="dxa"/>
          </w:tcPr>
          <w:p w14:paraId="7BE15D3D" w14:textId="11DA6DD7" w:rsidR="001506A5" w:rsidRPr="00A17C21" w:rsidRDefault="001506A5" w:rsidP="0003077B">
            <w:pPr>
              <w:spacing w:after="0" w:line="240" w:lineRule="auto"/>
              <w:jc w:val="both"/>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Departamento</w:t>
            </w:r>
          </w:p>
        </w:tc>
      </w:tr>
      <w:tr w:rsidR="00A17C21" w:rsidRPr="00A17C21" w14:paraId="374D24A8" w14:textId="77777777" w:rsidTr="00DE6FB5">
        <w:trPr>
          <w:jc w:val="right"/>
        </w:trPr>
        <w:tc>
          <w:tcPr>
            <w:tcW w:w="1117" w:type="dxa"/>
          </w:tcPr>
          <w:p w14:paraId="457D4A7F" w14:textId="3556F60E" w:rsidR="001506A5" w:rsidRPr="005F6492" w:rsidRDefault="001506A5" w:rsidP="0003077B">
            <w:pPr>
              <w:spacing w:after="0" w:line="240" w:lineRule="auto"/>
              <w:jc w:val="center"/>
              <w:rPr>
                <w:rFonts w:ascii="Times New Roman" w:eastAsia="Times New Roman" w:hAnsi="Times New Roman"/>
                <w:bCs/>
                <w:sz w:val="18"/>
                <w:szCs w:val="18"/>
                <w:lang w:val="en-US" w:eastAsia="es-VE"/>
              </w:rPr>
            </w:pPr>
            <w:r w:rsidRPr="005F6492">
              <w:rPr>
                <w:rFonts w:ascii="Times New Roman" w:eastAsia="Times New Roman" w:hAnsi="Times New Roman"/>
                <w:bCs/>
                <w:sz w:val="18"/>
                <w:szCs w:val="18"/>
                <w:lang w:val="en-US" w:eastAsia="es-VE"/>
              </w:rPr>
              <w:t>Instructor a Tcv 4 h/s</w:t>
            </w:r>
          </w:p>
        </w:tc>
        <w:tc>
          <w:tcPr>
            <w:tcW w:w="1946" w:type="dxa"/>
          </w:tcPr>
          <w:p w14:paraId="729FBE34" w14:textId="078EC753" w:rsidR="001506A5" w:rsidRPr="00A17C21" w:rsidRDefault="001506A5"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 xml:space="preserve">Investigación </w:t>
            </w:r>
            <w:proofErr w:type="spellStart"/>
            <w:r w:rsidRPr="00A17C21">
              <w:rPr>
                <w:rFonts w:ascii="Times New Roman" w:eastAsia="Times New Roman" w:hAnsi="Times New Roman"/>
                <w:bCs/>
                <w:sz w:val="18"/>
                <w:szCs w:val="18"/>
                <w:lang w:val="es-VE" w:eastAsia="es-VE"/>
              </w:rPr>
              <w:t>Biopatólogica</w:t>
            </w:r>
            <w:proofErr w:type="spellEnd"/>
            <w:r w:rsidRPr="00A17C21">
              <w:rPr>
                <w:rFonts w:ascii="Times New Roman" w:eastAsia="Times New Roman" w:hAnsi="Times New Roman"/>
                <w:bCs/>
                <w:sz w:val="18"/>
                <w:szCs w:val="18"/>
                <w:lang w:val="es-VE" w:eastAsia="es-VE"/>
              </w:rPr>
              <w:t>, Clínica y Operativa</w:t>
            </w:r>
          </w:p>
        </w:tc>
        <w:tc>
          <w:tcPr>
            <w:tcW w:w="1326" w:type="dxa"/>
          </w:tcPr>
          <w:p w14:paraId="7550C973" w14:textId="03B497C4" w:rsidR="001506A5" w:rsidRPr="00A17C21" w:rsidRDefault="001506A5"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Investigación</w:t>
            </w:r>
          </w:p>
        </w:tc>
      </w:tr>
      <w:tr w:rsidR="00A17C21" w:rsidRPr="00A17C21" w14:paraId="3A39A757" w14:textId="77777777" w:rsidTr="00DE6FB5">
        <w:trPr>
          <w:jc w:val="right"/>
        </w:trPr>
        <w:tc>
          <w:tcPr>
            <w:tcW w:w="1117" w:type="dxa"/>
          </w:tcPr>
          <w:p w14:paraId="25841FD1" w14:textId="675EB707" w:rsidR="001506A5" w:rsidRPr="005F6492" w:rsidRDefault="001506A5" w:rsidP="0003077B">
            <w:pPr>
              <w:spacing w:after="0" w:line="240" w:lineRule="auto"/>
              <w:jc w:val="center"/>
              <w:rPr>
                <w:rFonts w:ascii="Times New Roman" w:eastAsia="Times New Roman" w:hAnsi="Times New Roman"/>
                <w:bCs/>
                <w:sz w:val="18"/>
                <w:szCs w:val="18"/>
                <w:lang w:val="en-US" w:eastAsia="es-VE"/>
              </w:rPr>
            </w:pPr>
            <w:r w:rsidRPr="005F6492">
              <w:rPr>
                <w:rFonts w:ascii="Times New Roman" w:eastAsia="Times New Roman" w:hAnsi="Times New Roman"/>
                <w:bCs/>
                <w:sz w:val="18"/>
                <w:szCs w:val="18"/>
                <w:lang w:val="en-US" w:eastAsia="es-VE"/>
              </w:rPr>
              <w:t>Instructor a Tcv 6 h/s</w:t>
            </w:r>
          </w:p>
        </w:tc>
        <w:tc>
          <w:tcPr>
            <w:tcW w:w="1946" w:type="dxa"/>
          </w:tcPr>
          <w:p w14:paraId="58C56626" w14:textId="626C7421" w:rsidR="001506A5"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 xml:space="preserve">Investigación </w:t>
            </w:r>
            <w:proofErr w:type="spellStart"/>
            <w:r w:rsidRPr="00A17C21">
              <w:rPr>
                <w:rFonts w:ascii="Times New Roman" w:eastAsia="Times New Roman" w:hAnsi="Times New Roman"/>
                <w:bCs/>
                <w:sz w:val="18"/>
                <w:szCs w:val="18"/>
                <w:lang w:val="es-VE" w:eastAsia="es-VE"/>
              </w:rPr>
              <w:t>Biopatólogica</w:t>
            </w:r>
            <w:proofErr w:type="spellEnd"/>
            <w:r w:rsidRPr="00A17C21">
              <w:rPr>
                <w:rFonts w:ascii="Times New Roman" w:eastAsia="Times New Roman" w:hAnsi="Times New Roman"/>
                <w:bCs/>
                <w:sz w:val="18"/>
                <w:szCs w:val="18"/>
                <w:lang w:val="es-VE" w:eastAsia="es-VE"/>
              </w:rPr>
              <w:t xml:space="preserve">, </w:t>
            </w:r>
            <w:proofErr w:type="spellStart"/>
            <w:r w:rsidRPr="00A17C21">
              <w:rPr>
                <w:rFonts w:ascii="Times New Roman" w:eastAsia="Times New Roman" w:hAnsi="Times New Roman"/>
                <w:bCs/>
                <w:sz w:val="18"/>
                <w:szCs w:val="18"/>
                <w:lang w:val="es-VE" w:eastAsia="es-VE"/>
              </w:rPr>
              <w:t>Clinica</w:t>
            </w:r>
            <w:proofErr w:type="spellEnd"/>
            <w:r w:rsidRPr="00A17C21">
              <w:rPr>
                <w:rFonts w:ascii="Times New Roman" w:eastAsia="Times New Roman" w:hAnsi="Times New Roman"/>
                <w:bCs/>
                <w:sz w:val="18"/>
                <w:szCs w:val="18"/>
                <w:lang w:val="es-VE" w:eastAsia="es-VE"/>
              </w:rPr>
              <w:t xml:space="preserve"> y Operativa/Investigación</w:t>
            </w:r>
          </w:p>
        </w:tc>
        <w:tc>
          <w:tcPr>
            <w:tcW w:w="1326" w:type="dxa"/>
          </w:tcPr>
          <w:p w14:paraId="27EC95C0" w14:textId="422EF8B2" w:rsidR="001506A5" w:rsidRPr="00A17C21" w:rsidRDefault="001506A5"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Investigación</w:t>
            </w:r>
          </w:p>
        </w:tc>
      </w:tr>
      <w:tr w:rsidR="00A17C21" w:rsidRPr="00A17C21" w14:paraId="329BC7A0" w14:textId="77777777" w:rsidTr="00DE6FB5">
        <w:trPr>
          <w:jc w:val="right"/>
        </w:trPr>
        <w:tc>
          <w:tcPr>
            <w:tcW w:w="1117" w:type="dxa"/>
          </w:tcPr>
          <w:p w14:paraId="50D57E1C" w14:textId="2CC49FFF"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Instructor a Tiempo Completo</w:t>
            </w:r>
          </w:p>
        </w:tc>
        <w:tc>
          <w:tcPr>
            <w:tcW w:w="1946" w:type="dxa"/>
          </w:tcPr>
          <w:p w14:paraId="2953D948" w14:textId="40B70414"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 xml:space="preserve">Investigación </w:t>
            </w:r>
            <w:proofErr w:type="spellStart"/>
            <w:r w:rsidRPr="00A17C21">
              <w:rPr>
                <w:rFonts w:ascii="Times New Roman" w:eastAsia="Times New Roman" w:hAnsi="Times New Roman"/>
                <w:bCs/>
                <w:sz w:val="18"/>
                <w:szCs w:val="18"/>
                <w:lang w:val="es-VE" w:eastAsia="es-VE"/>
              </w:rPr>
              <w:t>Biopatólogica</w:t>
            </w:r>
            <w:proofErr w:type="spellEnd"/>
            <w:r w:rsidRPr="00A17C21">
              <w:rPr>
                <w:rFonts w:ascii="Times New Roman" w:eastAsia="Times New Roman" w:hAnsi="Times New Roman"/>
                <w:bCs/>
                <w:sz w:val="18"/>
                <w:szCs w:val="18"/>
                <w:lang w:val="es-VE" w:eastAsia="es-VE"/>
              </w:rPr>
              <w:t xml:space="preserve">, </w:t>
            </w:r>
            <w:proofErr w:type="spellStart"/>
            <w:r w:rsidRPr="00A17C21">
              <w:rPr>
                <w:rFonts w:ascii="Times New Roman" w:eastAsia="Times New Roman" w:hAnsi="Times New Roman"/>
                <w:bCs/>
                <w:sz w:val="18"/>
                <w:szCs w:val="18"/>
                <w:lang w:val="es-VE" w:eastAsia="es-VE"/>
              </w:rPr>
              <w:t>Clinica</w:t>
            </w:r>
            <w:proofErr w:type="spellEnd"/>
            <w:r w:rsidRPr="00A17C21">
              <w:rPr>
                <w:rFonts w:ascii="Times New Roman" w:eastAsia="Times New Roman" w:hAnsi="Times New Roman"/>
                <w:bCs/>
                <w:sz w:val="18"/>
                <w:szCs w:val="18"/>
                <w:lang w:val="es-VE" w:eastAsia="es-VE"/>
              </w:rPr>
              <w:t xml:space="preserve"> y Operativa/Ingles</w:t>
            </w:r>
          </w:p>
        </w:tc>
        <w:tc>
          <w:tcPr>
            <w:tcW w:w="1326" w:type="dxa"/>
          </w:tcPr>
          <w:p w14:paraId="10C36238" w14:textId="7A874835"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Investigación</w:t>
            </w:r>
          </w:p>
        </w:tc>
      </w:tr>
      <w:tr w:rsidR="00A17C21" w:rsidRPr="00A17C21" w14:paraId="7210C985" w14:textId="77777777" w:rsidTr="00DE6FB5">
        <w:trPr>
          <w:jc w:val="right"/>
        </w:trPr>
        <w:tc>
          <w:tcPr>
            <w:tcW w:w="4389" w:type="dxa"/>
            <w:gridSpan w:val="3"/>
          </w:tcPr>
          <w:p w14:paraId="1DF8EFB6" w14:textId="1D46E44F" w:rsidR="00A17C21" w:rsidRPr="00A17C21" w:rsidRDefault="00A17C21" w:rsidP="0003077B">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Concurso de Oposición</w:t>
            </w:r>
          </w:p>
        </w:tc>
      </w:tr>
      <w:tr w:rsidR="00A17C21" w:rsidRPr="00A17C21" w14:paraId="7FE06A8D" w14:textId="77777777" w:rsidTr="00DE6FB5">
        <w:trPr>
          <w:jc w:val="right"/>
        </w:trPr>
        <w:tc>
          <w:tcPr>
            <w:tcW w:w="1117" w:type="dxa"/>
          </w:tcPr>
          <w:p w14:paraId="090FDA32" w14:textId="2141490C" w:rsidR="00A17C21" w:rsidRPr="00A17C21" w:rsidRDefault="00A17C21" w:rsidP="0003077B">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Categoría y Dedicación</w:t>
            </w:r>
          </w:p>
        </w:tc>
        <w:tc>
          <w:tcPr>
            <w:tcW w:w="1946" w:type="dxa"/>
          </w:tcPr>
          <w:p w14:paraId="403272C7" w14:textId="650C071E" w:rsidR="00A17C21" w:rsidRPr="00A17C21" w:rsidRDefault="00A17C21" w:rsidP="0003077B">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Área</w:t>
            </w:r>
          </w:p>
        </w:tc>
        <w:tc>
          <w:tcPr>
            <w:tcW w:w="1326" w:type="dxa"/>
          </w:tcPr>
          <w:p w14:paraId="6A6A0220" w14:textId="153D6BF2" w:rsidR="00A17C21" w:rsidRPr="00A17C21" w:rsidRDefault="00A17C21" w:rsidP="0003077B">
            <w:pPr>
              <w:spacing w:after="0" w:line="240" w:lineRule="auto"/>
              <w:jc w:val="center"/>
              <w:rPr>
                <w:rFonts w:ascii="Times New Roman" w:eastAsia="Times New Roman" w:hAnsi="Times New Roman"/>
                <w:b/>
                <w:sz w:val="18"/>
                <w:szCs w:val="18"/>
                <w:lang w:val="es-VE" w:eastAsia="es-VE"/>
              </w:rPr>
            </w:pPr>
            <w:r w:rsidRPr="00A17C21">
              <w:rPr>
                <w:rFonts w:ascii="Times New Roman" w:eastAsia="Times New Roman" w:hAnsi="Times New Roman"/>
                <w:b/>
                <w:sz w:val="18"/>
                <w:szCs w:val="18"/>
                <w:lang w:val="es-VE" w:eastAsia="es-VE"/>
              </w:rPr>
              <w:t>Departamento</w:t>
            </w:r>
          </w:p>
        </w:tc>
      </w:tr>
      <w:tr w:rsidR="00A17C21" w:rsidRPr="00A17C21" w14:paraId="50D4763E" w14:textId="77777777" w:rsidTr="00DE6FB5">
        <w:trPr>
          <w:jc w:val="right"/>
        </w:trPr>
        <w:tc>
          <w:tcPr>
            <w:tcW w:w="1117" w:type="dxa"/>
          </w:tcPr>
          <w:p w14:paraId="5F6496C3" w14:textId="609C189D"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lastRenderedPageBreak/>
              <w:t>Instructor a Tiempo Completo</w:t>
            </w:r>
          </w:p>
        </w:tc>
        <w:tc>
          <w:tcPr>
            <w:tcW w:w="1946" w:type="dxa"/>
          </w:tcPr>
          <w:p w14:paraId="30F89447" w14:textId="1979F0A1"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Clínica Integral del Adulto II</w:t>
            </w:r>
          </w:p>
        </w:tc>
        <w:tc>
          <w:tcPr>
            <w:tcW w:w="1326" w:type="dxa"/>
          </w:tcPr>
          <w:p w14:paraId="4B5D2EAD" w14:textId="7062DCAE"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Medicina Oral</w:t>
            </w:r>
          </w:p>
        </w:tc>
      </w:tr>
      <w:tr w:rsidR="00A17C21" w:rsidRPr="00A17C21" w14:paraId="6A5F5D2C" w14:textId="77777777" w:rsidTr="00DE6FB5">
        <w:trPr>
          <w:jc w:val="right"/>
        </w:trPr>
        <w:tc>
          <w:tcPr>
            <w:tcW w:w="1117" w:type="dxa"/>
          </w:tcPr>
          <w:p w14:paraId="4A7080A7" w14:textId="5F693545"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Instructor a Tiempo Completo</w:t>
            </w:r>
          </w:p>
        </w:tc>
        <w:tc>
          <w:tcPr>
            <w:tcW w:w="1946" w:type="dxa"/>
          </w:tcPr>
          <w:p w14:paraId="5904738A" w14:textId="76110516"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Estomatología I y II</w:t>
            </w:r>
          </w:p>
        </w:tc>
        <w:tc>
          <w:tcPr>
            <w:tcW w:w="1326" w:type="dxa"/>
          </w:tcPr>
          <w:p w14:paraId="1AD14C0D" w14:textId="1BB90124"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Medicina Oral</w:t>
            </w:r>
          </w:p>
        </w:tc>
      </w:tr>
      <w:tr w:rsidR="00A17C21" w:rsidRPr="00A17C21" w14:paraId="64A700E4" w14:textId="77777777" w:rsidTr="00DE6FB5">
        <w:trPr>
          <w:jc w:val="right"/>
        </w:trPr>
        <w:tc>
          <w:tcPr>
            <w:tcW w:w="1117" w:type="dxa"/>
          </w:tcPr>
          <w:p w14:paraId="0FA04180" w14:textId="622D8A08"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Instructor a Tiempo Completo</w:t>
            </w:r>
          </w:p>
        </w:tc>
        <w:tc>
          <w:tcPr>
            <w:tcW w:w="1946" w:type="dxa"/>
          </w:tcPr>
          <w:p w14:paraId="11FD784F" w14:textId="05FD0A77"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Clínica Integral del Niño (</w:t>
            </w:r>
            <w:proofErr w:type="spellStart"/>
            <w:r w:rsidRPr="00A17C21">
              <w:rPr>
                <w:rFonts w:ascii="Times New Roman" w:eastAsia="Times New Roman" w:hAnsi="Times New Roman"/>
                <w:bCs/>
                <w:sz w:val="18"/>
                <w:szCs w:val="18"/>
                <w:lang w:val="es-VE" w:eastAsia="es-VE"/>
              </w:rPr>
              <w:t>Odontopediatria</w:t>
            </w:r>
            <w:proofErr w:type="spellEnd"/>
            <w:r w:rsidRPr="00A17C21">
              <w:rPr>
                <w:rFonts w:ascii="Times New Roman" w:eastAsia="Times New Roman" w:hAnsi="Times New Roman"/>
                <w:bCs/>
                <w:sz w:val="18"/>
                <w:szCs w:val="18"/>
                <w:lang w:val="es-VE" w:eastAsia="es-VE"/>
              </w:rPr>
              <w:t>)</w:t>
            </w:r>
          </w:p>
        </w:tc>
        <w:tc>
          <w:tcPr>
            <w:tcW w:w="1326" w:type="dxa"/>
          </w:tcPr>
          <w:p w14:paraId="43FD3A01" w14:textId="236D745B"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Odontología Preventiva y Social</w:t>
            </w:r>
          </w:p>
        </w:tc>
      </w:tr>
      <w:tr w:rsidR="00A17C21" w:rsidRPr="00A17C21" w14:paraId="29F0A445" w14:textId="77777777" w:rsidTr="00DE6FB5">
        <w:trPr>
          <w:jc w:val="right"/>
        </w:trPr>
        <w:tc>
          <w:tcPr>
            <w:tcW w:w="1117" w:type="dxa"/>
          </w:tcPr>
          <w:p w14:paraId="346DAA3D" w14:textId="08153950"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Instructor a Tiempo Completo</w:t>
            </w:r>
          </w:p>
        </w:tc>
        <w:tc>
          <w:tcPr>
            <w:tcW w:w="1946" w:type="dxa"/>
          </w:tcPr>
          <w:p w14:paraId="6E28B163" w14:textId="5787393E"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proofErr w:type="spellStart"/>
            <w:r w:rsidRPr="00A17C21">
              <w:rPr>
                <w:rFonts w:ascii="Times New Roman" w:eastAsia="Times New Roman" w:hAnsi="Times New Roman"/>
                <w:bCs/>
                <w:sz w:val="18"/>
                <w:szCs w:val="18"/>
                <w:lang w:val="es-VE" w:eastAsia="es-VE"/>
              </w:rPr>
              <w:t>Odontologia</w:t>
            </w:r>
            <w:proofErr w:type="spellEnd"/>
            <w:r w:rsidRPr="00A17C21">
              <w:rPr>
                <w:rFonts w:ascii="Times New Roman" w:eastAsia="Times New Roman" w:hAnsi="Times New Roman"/>
                <w:bCs/>
                <w:sz w:val="18"/>
                <w:szCs w:val="18"/>
                <w:lang w:val="es-VE" w:eastAsia="es-VE"/>
              </w:rPr>
              <w:t xml:space="preserve"> Social</w:t>
            </w:r>
          </w:p>
        </w:tc>
        <w:tc>
          <w:tcPr>
            <w:tcW w:w="1326" w:type="dxa"/>
          </w:tcPr>
          <w:p w14:paraId="2A2A0AE4" w14:textId="39159C54"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Odontología Preventiva y Social</w:t>
            </w:r>
          </w:p>
        </w:tc>
      </w:tr>
      <w:tr w:rsidR="00A17C21" w:rsidRPr="00A17C21" w14:paraId="3E6A1ED4" w14:textId="77777777" w:rsidTr="00DE6FB5">
        <w:trPr>
          <w:jc w:val="right"/>
        </w:trPr>
        <w:tc>
          <w:tcPr>
            <w:tcW w:w="1117" w:type="dxa"/>
          </w:tcPr>
          <w:p w14:paraId="4F6756C4" w14:textId="314474D3"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Instructor a Tiempo Completo</w:t>
            </w:r>
          </w:p>
        </w:tc>
        <w:tc>
          <w:tcPr>
            <w:tcW w:w="1946" w:type="dxa"/>
          </w:tcPr>
          <w:p w14:paraId="4A787FBC" w14:textId="79ABDA55"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Odontología basada en la Evidencia/ Lectoescritura</w:t>
            </w:r>
          </w:p>
        </w:tc>
        <w:tc>
          <w:tcPr>
            <w:tcW w:w="1326" w:type="dxa"/>
          </w:tcPr>
          <w:p w14:paraId="0BC923AB" w14:textId="0D1B111E" w:rsidR="00A17C21" w:rsidRPr="00A17C21" w:rsidRDefault="00A17C21" w:rsidP="0003077B">
            <w:pPr>
              <w:spacing w:after="0" w:line="240" w:lineRule="auto"/>
              <w:jc w:val="center"/>
              <w:rPr>
                <w:rFonts w:ascii="Times New Roman" w:eastAsia="Times New Roman" w:hAnsi="Times New Roman"/>
                <w:bCs/>
                <w:sz w:val="18"/>
                <w:szCs w:val="18"/>
                <w:lang w:val="es-VE" w:eastAsia="es-VE"/>
              </w:rPr>
            </w:pPr>
            <w:r w:rsidRPr="00A17C21">
              <w:rPr>
                <w:rFonts w:ascii="Times New Roman" w:eastAsia="Times New Roman" w:hAnsi="Times New Roman"/>
                <w:bCs/>
                <w:sz w:val="18"/>
                <w:szCs w:val="18"/>
                <w:lang w:val="es-VE" w:eastAsia="es-VE"/>
              </w:rPr>
              <w:t>Investigación</w:t>
            </w:r>
          </w:p>
        </w:tc>
      </w:tr>
    </w:tbl>
    <w:p w14:paraId="44871BCF" w14:textId="77777777" w:rsidR="001506A5" w:rsidRDefault="001506A5" w:rsidP="00426E41">
      <w:pPr>
        <w:spacing w:after="0" w:line="240" w:lineRule="auto"/>
        <w:ind w:left="142"/>
        <w:jc w:val="both"/>
        <w:rPr>
          <w:rFonts w:ascii="Times New Roman" w:eastAsia="Times New Roman" w:hAnsi="Times New Roman"/>
          <w:bCs/>
          <w:sz w:val="24"/>
          <w:szCs w:val="24"/>
          <w:lang w:val="es-VE" w:eastAsia="es-VE"/>
        </w:rPr>
      </w:pPr>
    </w:p>
    <w:p w14:paraId="00E74ABF" w14:textId="73A2AB7B"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Al analizar la información suministrada por el Consejo de Facultad, por el Decano, por los </w:t>
      </w:r>
      <w:proofErr w:type="gramStart"/>
      <w:r w:rsidRPr="005F5375">
        <w:rPr>
          <w:rFonts w:ascii="Times New Roman" w:eastAsia="Times New Roman" w:hAnsi="Times New Roman"/>
          <w:bCs/>
          <w:sz w:val="24"/>
          <w:szCs w:val="24"/>
          <w:lang w:val="es-VE" w:eastAsia="es-VE"/>
        </w:rPr>
        <w:t>Jefes</w:t>
      </w:r>
      <w:proofErr w:type="gramEnd"/>
      <w:r w:rsidRPr="005F5375">
        <w:rPr>
          <w:rFonts w:ascii="Times New Roman" w:eastAsia="Times New Roman" w:hAnsi="Times New Roman"/>
          <w:bCs/>
          <w:sz w:val="24"/>
          <w:szCs w:val="24"/>
          <w:lang w:val="es-VE" w:eastAsia="es-VE"/>
        </w:rPr>
        <w:t xml:space="preserve"> de Cátedra, por la Dirección de Asuntos Profesorales, por el Sistema Integrado de Registros Estudiantiles (SIRE), por el Informe de Actividades de la Profesora </w:t>
      </w:r>
      <w:proofErr w:type="spellStart"/>
      <w:r w:rsidRPr="005F5375">
        <w:rPr>
          <w:rFonts w:ascii="Times New Roman" w:eastAsia="Times New Roman" w:hAnsi="Times New Roman"/>
          <w:bCs/>
          <w:sz w:val="24"/>
          <w:szCs w:val="24"/>
          <w:lang w:val="es-VE" w:eastAsia="es-VE"/>
        </w:rPr>
        <w:t>Yohelsy</w:t>
      </w:r>
      <w:proofErr w:type="spellEnd"/>
      <w:r w:rsidRPr="005F5375">
        <w:rPr>
          <w:rFonts w:ascii="Times New Roman" w:eastAsia="Times New Roman" w:hAnsi="Times New Roman"/>
          <w:bCs/>
          <w:sz w:val="24"/>
          <w:szCs w:val="24"/>
          <w:lang w:val="es-VE" w:eastAsia="es-VE"/>
        </w:rPr>
        <w:t xml:space="preserve"> </w:t>
      </w:r>
      <w:proofErr w:type="spellStart"/>
      <w:r w:rsidRPr="005F5375">
        <w:rPr>
          <w:rFonts w:ascii="Times New Roman" w:eastAsia="Times New Roman" w:hAnsi="Times New Roman"/>
          <w:bCs/>
          <w:sz w:val="24"/>
          <w:szCs w:val="24"/>
          <w:lang w:val="es-VE" w:eastAsia="es-VE"/>
        </w:rPr>
        <w:t>Lolimar</w:t>
      </w:r>
      <w:proofErr w:type="spellEnd"/>
      <w:r w:rsidRPr="005F5375">
        <w:rPr>
          <w:rFonts w:ascii="Times New Roman" w:eastAsia="Times New Roman" w:hAnsi="Times New Roman"/>
          <w:bCs/>
          <w:sz w:val="24"/>
          <w:szCs w:val="24"/>
          <w:lang w:val="es-VE" w:eastAsia="es-VE"/>
        </w:rPr>
        <w:t xml:space="preserve"> Infante Obando y luego de verificar la disponibilidad presupuestaria, esta Comisión recomienda:</w:t>
      </w:r>
    </w:p>
    <w:p w14:paraId="42998FFC" w14:textId="77777777" w:rsidR="005F5375" w:rsidRPr="005F5375" w:rsidRDefault="005F5375" w:rsidP="00426E41">
      <w:pPr>
        <w:spacing w:after="0" w:line="240" w:lineRule="auto"/>
        <w:ind w:left="142"/>
        <w:jc w:val="both"/>
        <w:rPr>
          <w:rFonts w:ascii="Times New Roman" w:eastAsia="Times New Roman" w:hAnsi="Times New Roman"/>
          <w:bCs/>
          <w:sz w:val="24"/>
          <w:szCs w:val="24"/>
          <w:lang w:val="es-VE" w:eastAsia="es-VE"/>
        </w:rPr>
      </w:pPr>
    </w:p>
    <w:p w14:paraId="442B3144" w14:textId="18358B98"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1. Autorizar el cambio de dedicación de Asistente Tiempo Completo a Asistente Dedicación Exclusiva, a partir del 02.10.2017, para la Profesora </w:t>
      </w:r>
      <w:proofErr w:type="spellStart"/>
      <w:r w:rsidRPr="005F5375">
        <w:rPr>
          <w:rFonts w:ascii="Times New Roman" w:eastAsia="Times New Roman" w:hAnsi="Times New Roman"/>
          <w:bCs/>
          <w:sz w:val="24"/>
          <w:szCs w:val="24"/>
          <w:lang w:val="es-VE" w:eastAsia="es-VE"/>
        </w:rPr>
        <w:t>Yohelsy</w:t>
      </w:r>
      <w:proofErr w:type="spellEnd"/>
      <w:r w:rsidRPr="005F5375">
        <w:rPr>
          <w:rFonts w:ascii="Times New Roman" w:eastAsia="Times New Roman" w:hAnsi="Times New Roman"/>
          <w:bCs/>
          <w:sz w:val="24"/>
          <w:szCs w:val="24"/>
          <w:lang w:val="es-VE" w:eastAsia="es-VE"/>
        </w:rPr>
        <w:t xml:space="preserve"> </w:t>
      </w:r>
      <w:proofErr w:type="spellStart"/>
      <w:r w:rsidRPr="005F5375">
        <w:rPr>
          <w:rFonts w:ascii="Times New Roman" w:eastAsia="Times New Roman" w:hAnsi="Times New Roman"/>
          <w:bCs/>
          <w:sz w:val="24"/>
          <w:szCs w:val="24"/>
          <w:lang w:val="es-VE" w:eastAsia="es-VE"/>
        </w:rPr>
        <w:t>Lolimar</w:t>
      </w:r>
      <w:proofErr w:type="spellEnd"/>
      <w:r w:rsidRPr="005F5375">
        <w:rPr>
          <w:rFonts w:ascii="Times New Roman" w:eastAsia="Times New Roman" w:hAnsi="Times New Roman"/>
          <w:bCs/>
          <w:sz w:val="24"/>
          <w:szCs w:val="24"/>
          <w:lang w:val="es-VE" w:eastAsia="es-VE"/>
        </w:rPr>
        <w:t xml:space="preserve"> Infante Obando, adscrita al Departamento de Investigación a fin de atender actividades de docencia y de investigación en el área Periodoncia.</w:t>
      </w:r>
    </w:p>
    <w:p w14:paraId="5938FFEA" w14:textId="77777777" w:rsidR="005F5375" w:rsidRPr="005F5375" w:rsidRDefault="005F5375" w:rsidP="00426E41">
      <w:pPr>
        <w:spacing w:after="0" w:line="240" w:lineRule="auto"/>
        <w:ind w:left="142"/>
        <w:jc w:val="both"/>
        <w:rPr>
          <w:rFonts w:ascii="Times New Roman" w:eastAsia="Times New Roman" w:hAnsi="Times New Roman"/>
          <w:bCs/>
          <w:sz w:val="24"/>
          <w:szCs w:val="24"/>
          <w:lang w:val="es-VE" w:eastAsia="es-VE"/>
        </w:rPr>
      </w:pPr>
    </w:p>
    <w:p w14:paraId="480DDA2A" w14:textId="529C6DFC"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2. Autorizar la creación y el llamado a concurso de credenciales para un (1) cargo de Instructor a </w:t>
      </w:r>
      <w:proofErr w:type="spellStart"/>
      <w:r w:rsidRPr="005F5375">
        <w:rPr>
          <w:rFonts w:ascii="Times New Roman" w:eastAsia="Times New Roman" w:hAnsi="Times New Roman"/>
          <w:bCs/>
          <w:sz w:val="24"/>
          <w:szCs w:val="24"/>
          <w:lang w:val="es-VE" w:eastAsia="es-VE"/>
        </w:rPr>
        <w:t>Tcv</w:t>
      </w:r>
      <w:proofErr w:type="spellEnd"/>
      <w:r w:rsidRPr="005F5375">
        <w:rPr>
          <w:rFonts w:ascii="Times New Roman" w:eastAsia="Times New Roman" w:hAnsi="Times New Roman"/>
          <w:bCs/>
          <w:sz w:val="24"/>
          <w:szCs w:val="24"/>
          <w:lang w:val="es-VE" w:eastAsia="es-VE"/>
        </w:rPr>
        <w:t xml:space="preserve"> 4 h/s en el área Investigación </w:t>
      </w:r>
      <w:proofErr w:type="spellStart"/>
      <w:r w:rsidRPr="005F5375">
        <w:rPr>
          <w:rFonts w:ascii="Times New Roman" w:eastAsia="Times New Roman" w:hAnsi="Times New Roman"/>
          <w:bCs/>
          <w:sz w:val="24"/>
          <w:szCs w:val="24"/>
          <w:lang w:val="es-VE" w:eastAsia="es-VE"/>
        </w:rPr>
        <w:t>Biopatólogica</w:t>
      </w:r>
      <w:proofErr w:type="spellEnd"/>
      <w:r w:rsidRPr="005F5375">
        <w:rPr>
          <w:rFonts w:ascii="Times New Roman" w:eastAsia="Times New Roman" w:hAnsi="Times New Roman"/>
          <w:bCs/>
          <w:sz w:val="24"/>
          <w:szCs w:val="24"/>
          <w:lang w:val="es-VE" w:eastAsia="es-VE"/>
        </w:rPr>
        <w:t>, Clínica y Operativa, adscrito al Departamento de Investigación, a fin de atender actividades de docencia en dicha área. Fecha de ingreso: 16.11.2017.</w:t>
      </w:r>
    </w:p>
    <w:p w14:paraId="56343363"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5677681B" w14:textId="538FC259"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3. Autorizar la creación y el llamado a concurso de credenciales para un (1) cargo de Instructor a </w:t>
      </w:r>
      <w:proofErr w:type="spellStart"/>
      <w:r w:rsidRPr="005F5375">
        <w:rPr>
          <w:rFonts w:ascii="Times New Roman" w:eastAsia="Times New Roman" w:hAnsi="Times New Roman"/>
          <w:bCs/>
          <w:sz w:val="24"/>
          <w:szCs w:val="24"/>
          <w:lang w:val="es-VE" w:eastAsia="es-VE"/>
        </w:rPr>
        <w:t>Tcv</w:t>
      </w:r>
      <w:proofErr w:type="spellEnd"/>
      <w:r w:rsidRPr="005F5375">
        <w:rPr>
          <w:rFonts w:ascii="Times New Roman" w:eastAsia="Times New Roman" w:hAnsi="Times New Roman"/>
          <w:bCs/>
          <w:sz w:val="24"/>
          <w:szCs w:val="24"/>
          <w:lang w:val="es-VE" w:eastAsia="es-VE"/>
        </w:rPr>
        <w:t xml:space="preserve"> 6 </w:t>
      </w:r>
      <w:proofErr w:type="spellStart"/>
      <w:r w:rsidRPr="005F5375">
        <w:rPr>
          <w:rFonts w:ascii="Times New Roman" w:eastAsia="Times New Roman" w:hAnsi="Times New Roman"/>
          <w:bCs/>
          <w:sz w:val="24"/>
          <w:szCs w:val="24"/>
          <w:lang w:val="es-VE" w:eastAsia="es-VE"/>
        </w:rPr>
        <w:t>his</w:t>
      </w:r>
      <w:proofErr w:type="spellEnd"/>
      <w:r w:rsidRPr="005F5375">
        <w:rPr>
          <w:rFonts w:ascii="Times New Roman" w:eastAsia="Times New Roman" w:hAnsi="Times New Roman"/>
          <w:bCs/>
          <w:sz w:val="24"/>
          <w:szCs w:val="24"/>
          <w:lang w:val="es-VE" w:eastAsia="es-VE"/>
        </w:rPr>
        <w:t xml:space="preserve"> en el área Investigación </w:t>
      </w:r>
      <w:proofErr w:type="spellStart"/>
      <w:r w:rsidRPr="005F5375">
        <w:rPr>
          <w:rFonts w:ascii="Times New Roman" w:eastAsia="Times New Roman" w:hAnsi="Times New Roman"/>
          <w:bCs/>
          <w:sz w:val="24"/>
          <w:szCs w:val="24"/>
          <w:lang w:val="es-VE" w:eastAsia="es-VE"/>
        </w:rPr>
        <w:t>Biopatólogica</w:t>
      </w:r>
      <w:proofErr w:type="spellEnd"/>
      <w:r w:rsidRPr="005F5375">
        <w:rPr>
          <w:rFonts w:ascii="Times New Roman" w:eastAsia="Times New Roman" w:hAnsi="Times New Roman"/>
          <w:bCs/>
          <w:sz w:val="24"/>
          <w:szCs w:val="24"/>
          <w:lang w:val="es-VE" w:eastAsia="es-VE"/>
        </w:rPr>
        <w:t>, Clínica y Operativa/ Investigación, adscrito al Departamento de Investigación, a fin de atender actividades de docencia en dicha área. Fecha de ingreso: 16.11.2017.</w:t>
      </w:r>
    </w:p>
    <w:p w14:paraId="4D1FA8D2"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3DE1AE66" w14:textId="0D588678"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4. </w:t>
      </w:r>
      <w:proofErr w:type="spellStart"/>
      <w:r w:rsidRPr="005F5375">
        <w:rPr>
          <w:rFonts w:ascii="Times New Roman" w:eastAsia="Times New Roman" w:hAnsi="Times New Roman"/>
          <w:bCs/>
          <w:sz w:val="24"/>
          <w:szCs w:val="24"/>
          <w:lang w:val="es-VE" w:eastAsia="es-VE"/>
        </w:rPr>
        <w:t>Antorizat</w:t>
      </w:r>
      <w:proofErr w:type="spellEnd"/>
      <w:r w:rsidRPr="005F5375">
        <w:rPr>
          <w:rFonts w:ascii="Times New Roman" w:eastAsia="Times New Roman" w:hAnsi="Times New Roman"/>
          <w:bCs/>
          <w:sz w:val="24"/>
          <w:szCs w:val="24"/>
          <w:lang w:val="es-VE" w:eastAsia="es-VE"/>
        </w:rPr>
        <w:t xml:space="preserve"> la creación y el llamado a concurso de credenciales para un (1) cargo de Instructor a Tiempo Completo en el área Investigación </w:t>
      </w:r>
      <w:proofErr w:type="spellStart"/>
      <w:r w:rsidRPr="005F5375">
        <w:rPr>
          <w:rFonts w:ascii="Times New Roman" w:eastAsia="Times New Roman" w:hAnsi="Times New Roman"/>
          <w:bCs/>
          <w:sz w:val="24"/>
          <w:szCs w:val="24"/>
          <w:lang w:val="es-VE" w:eastAsia="es-VE"/>
        </w:rPr>
        <w:t>Biopatologica</w:t>
      </w:r>
      <w:proofErr w:type="spellEnd"/>
      <w:r w:rsidRPr="005F5375">
        <w:rPr>
          <w:rFonts w:ascii="Times New Roman" w:eastAsia="Times New Roman" w:hAnsi="Times New Roman"/>
          <w:bCs/>
          <w:sz w:val="24"/>
          <w:szCs w:val="24"/>
          <w:lang w:val="es-VE" w:eastAsia="es-VE"/>
        </w:rPr>
        <w:t xml:space="preserve">, </w:t>
      </w:r>
      <w:proofErr w:type="spellStart"/>
      <w:r w:rsidRPr="005F5375">
        <w:rPr>
          <w:rFonts w:ascii="Times New Roman" w:eastAsia="Times New Roman" w:hAnsi="Times New Roman"/>
          <w:bCs/>
          <w:sz w:val="24"/>
          <w:szCs w:val="24"/>
          <w:lang w:val="es-VE" w:eastAsia="es-VE"/>
        </w:rPr>
        <w:t>Clinica</w:t>
      </w:r>
      <w:proofErr w:type="spellEnd"/>
      <w:r w:rsidRPr="005F5375">
        <w:rPr>
          <w:rFonts w:ascii="Times New Roman" w:eastAsia="Times New Roman" w:hAnsi="Times New Roman"/>
          <w:bCs/>
          <w:sz w:val="24"/>
          <w:szCs w:val="24"/>
          <w:lang w:val="es-VE" w:eastAsia="es-VE"/>
        </w:rPr>
        <w:t xml:space="preserve"> y Operativa/ Ingles, adscrito al Departamento de Investigación, a fin de atender actividades de docencia y de investigación en dicha área. Fecha de ingreso: 16.11.2017.</w:t>
      </w:r>
    </w:p>
    <w:p w14:paraId="182B635E"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15EC49B0" w14:textId="7D5C3096"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5. Autorizar la creación y el llamado a concurso de oposición para un (1) cargo de Instructor a Tiempo Completo en el área Clínica Integral del Adulto II (Endodoncia), adscrito al Departamento de Medicina Oral, a fin de atender actividades de docencia y de investigación en dicha área.</w:t>
      </w:r>
    </w:p>
    <w:p w14:paraId="54C0D497"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24D3951E" w14:textId="377C58CD"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6. Autorizar la creación y el llamado a concurso de oposición para un (1) cargo de Instructor a Tiempo Completo en el área </w:t>
      </w:r>
      <w:proofErr w:type="spellStart"/>
      <w:r w:rsidRPr="005F5375">
        <w:rPr>
          <w:rFonts w:ascii="Times New Roman" w:eastAsia="Times New Roman" w:hAnsi="Times New Roman"/>
          <w:bCs/>
          <w:sz w:val="24"/>
          <w:szCs w:val="24"/>
          <w:lang w:val="es-VE" w:eastAsia="es-VE"/>
        </w:rPr>
        <w:t>Estomatologia</w:t>
      </w:r>
      <w:proofErr w:type="spellEnd"/>
      <w:r w:rsidRPr="005F5375">
        <w:rPr>
          <w:rFonts w:ascii="Times New Roman" w:eastAsia="Times New Roman" w:hAnsi="Times New Roman"/>
          <w:bCs/>
          <w:sz w:val="24"/>
          <w:szCs w:val="24"/>
          <w:lang w:val="es-VE" w:eastAsia="es-VE"/>
        </w:rPr>
        <w:t xml:space="preserve"> I y II, adscrito al Departamento de Medicina Oral, a fin de atender actividades de docencia y de investigación en dicha área.</w:t>
      </w:r>
    </w:p>
    <w:p w14:paraId="38678B5D"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640C71DE" w14:textId="03EE876F"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7. Autorizar la creación y el llamado a concurso de oposición para un (1) cargo de Instructor a Tiempo Completo en el área Clínica Integral del niño (Odontopediatría), adscrito al Departamento de </w:t>
      </w:r>
      <w:proofErr w:type="spellStart"/>
      <w:r w:rsidRPr="005F5375">
        <w:rPr>
          <w:rFonts w:ascii="Times New Roman" w:eastAsia="Times New Roman" w:hAnsi="Times New Roman"/>
          <w:bCs/>
          <w:sz w:val="24"/>
          <w:szCs w:val="24"/>
          <w:lang w:val="es-VE" w:eastAsia="es-VE"/>
        </w:rPr>
        <w:t>Odontologia</w:t>
      </w:r>
      <w:proofErr w:type="spellEnd"/>
      <w:r w:rsidRPr="005F5375">
        <w:rPr>
          <w:rFonts w:ascii="Times New Roman" w:eastAsia="Times New Roman" w:hAnsi="Times New Roman"/>
          <w:bCs/>
          <w:sz w:val="24"/>
          <w:szCs w:val="24"/>
          <w:lang w:val="es-VE" w:eastAsia="es-VE"/>
        </w:rPr>
        <w:t xml:space="preserve"> Preventiva y Social, a fin de atender actividades de docencia y de investigación en dicha área.</w:t>
      </w:r>
    </w:p>
    <w:p w14:paraId="70CE69CA"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4C7946E9" w14:textId="2C8EA36C" w:rsid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 xml:space="preserve">8. Autorizar la creación y el llamado a concurso de oposición para un (1) cargo de Instructor a Tiempo Completo en el área Odontología Social, adscrito al Departamento de </w:t>
      </w:r>
      <w:proofErr w:type="spellStart"/>
      <w:r w:rsidRPr="005F5375">
        <w:rPr>
          <w:rFonts w:ascii="Times New Roman" w:eastAsia="Times New Roman" w:hAnsi="Times New Roman"/>
          <w:bCs/>
          <w:sz w:val="24"/>
          <w:szCs w:val="24"/>
          <w:lang w:val="es-VE" w:eastAsia="es-VE"/>
        </w:rPr>
        <w:t>Odontologia</w:t>
      </w:r>
      <w:proofErr w:type="spellEnd"/>
      <w:r w:rsidRPr="005F5375">
        <w:rPr>
          <w:rFonts w:ascii="Times New Roman" w:eastAsia="Times New Roman" w:hAnsi="Times New Roman"/>
          <w:bCs/>
          <w:sz w:val="24"/>
          <w:szCs w:val="24"/>
          <w:lang w:val="es-VE" w:eastAsia="es-VE"/>
        </w:rPr>
        <w:t xml:space="preserve"> Preventiva y Social, a fin de atender actividades de docencia y de investigación en dicha área.</w:t>
      </w:r>
    </w:p>
    <w:p w14:paraId="77203E0C" w14:textId="77777777" w:rsidR="00BE51B0" w:rsidRPr="005F5375" w:rsidRDefault="00BE51B0" w:rsidP="00426E41">
      <w:pPr>
        <w:spacing w:after="0" w:line="240" w:lineRule="auto"/>
        <w:ind w:left="142"/>
        <w:jc w:val="both"/>
        <w:rPr>
          <w:rFonts w:ascii="Times New Roman" w:eastAsia="Times New Roman" w:hAnsi="Times New Roman"/>
          <w:bCs/>
          <w:sz w:val="24"/>
          <w:szCs w:val="24"/>
          <w:lang w:val="es-VE" w:eastAsia="es-VE"/>
        </w:rPr>
      </w:pPr>
    </w:p>
    <w:p w14:paraId="703FD478" w14:textId="578EFF7C" w:rsidR="00BE51B0" w:rsidRPr="005F5375" w:rsidRDefault="005F5375" w:rsidP="00DE6FB5">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9. Autorizar la creación y el llamado a concurso de oposición para un (1) cargo de Instructor a Tiempo Completo en el área Odontología basada en la Evidencia/Lectoescritura, adscrito al Departamento de investigación, a fin de atender actividades de docencia y de investigación en dicha área.</w:t>
      </w:r>
    </w:p>
    <w:p w14:paraId="62015F00" w14:textId="77777777" w:rsidR="005F5375" w:rsidRP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lastRenderedPageBreak/>
        <w:t>Los cargos señalados en los literales 5, 6, 7, 8 y 9 serán incluidos en el primer llamado a concursos del año 2018, y su fecha de ingreso será determinada por el Consejo Universitario</w:t>
      </w:r>
    </w:p>
    <w:p w14:paraId="69A66740" w14:textId="77777777" w:rsidR="005F5375" w:rsidRPr="005F5375" w:rsidRDefault="005F5375" w:rsidP="00426E41">
      <w:pPr>
        <w:spacing w:after="0" w:line="240" w:lineRule="auto"/>
        <w:ind w:left="142"/>
        <w:jc w:val="both"/>
        <w:rPr>
          <w:rFonts w:ascii="Times New Roman" w:eastAsia="Times New Roman" w:hAnsi="Times New Roman"/>
          <w:bCs/>
          <w:sz w:val="24"/>
          <w:szCs w:val="24"/>
          <w:lang w:val="es-VE" w:eastAsia="es-VE"/>
        </w:rPr>
      </w:pPr>
      <w:r w:rsidRPr="005F5375">
        <w:rPr>
          <w:rFonts w:ascii="Times New Roman" w:eastAsia="Times New Roman" w:hAnsi="Times New Roman"/>
          <w:bCs/>
          <w:sz w:val="24"/>
          <w:szCs w:val="24"/>
          <w:lang w:val="es-VE" w:eastAsia="es-VE"/>
        </w:rPr>
        <w:t>La disponibilidad presupuestaria existe en la Dirección de Programación y Presupuesto según oficio DPP-1509.17de fecha 04.10.2017.</w:t>
      </w:r>
    </w:p>
    <w:p w14:paraId="07075FB1" w14:textId="548679BF" w:rsidR="001506A5" w:rsidRDefault="00BE51B0" w:rsidP="00426E41">
      <w:pPr>
        <w:spacing w:after="0" w:line="240" w:lineRule="auto"/>
        <w:ind w:left="142"/>
        <w:jc w:val="both"/>
        <w:rPr>
          <w:rFonts w:ascii="Times New Roman" w:eastAsia="Times New Roman" w:hAnsi="Times New Roman"/>
          <w:b/>
          <w:sz w:val="24"/>
          <w:szCs w:val="24"/>
          <w:lang w:val="es-VE" w:eastAsia="es-VE"/>
        </w:rPr>
      </w:pPr>
      <w:r w:rsidRPr="00BE51B0">
        <w:rPr>
          <w:rFonts w:ascii="Times New Roman" w:eastAsia="Times New Roman" w:hAnsi="Times New Roman"/>
          <w:b/>
          <w:sz w:val="24"/>
          <w:szCs w:val="24"/>
          <w:lang w:val="es-VE" w:eastAsia="es-VE"/>
        </w:rPr>
        <w:t xml:space="preserve">Decisión: </w:t>
      </w:r>
      <w:r w:rsidR="005F5375" w:rsidRPr="00BE51B0">
        <w:rPr>
          <w:rFonts w:ascii="Times New Roman" w:eastAsia="Times New Roman" w:hAnsi="Times New Roman"/>
          <w:b/>
          <w:sz w:val="24"/>
          <w:szCs w:val="24"/>
          <w:lang w:val="es-VE" w:eastAsia="es-VE"/>
        </w:rPr>
        <w:t>Aprobó el informe.</w:t>
      </w:r>
    </w:p>
    <w:p w14:paraId="45F96755" w14:textId="0BFE04A5" w:rsidR="0031688A" w:rsidRDefault="0031688A" w:rsidP="00426E41">
      <w:pPr>
        <w:spacing w:after="0" w:line="240" w:lineRule="auto"/>
        <w:ind w:left="142"/>
        <w:jc w:val="both"/>
        <w:rPr>
          <w:rFonts w:ascii="Times New Roman" w:eastAsia="Times New Roman" w:hAnsi="Times New Roman"/>
          <w:b/>
          <w:sz w:val="24"/>
          <w:szCs w:val="24"/>
          <w:lang w:val="es-VE" w:eastAsia="es-VE"/>
        </w:rPr>
      </w:pPr>
    </w:p>
    <w:p w14:paraId="748AE013" w14:textId="72E58D61" w:rsidR="0031688A" w:rsidRPr="00B31BA4" w:rsidRDefault="0031688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CU-3166</w:t>
      </w:r>
      <w:r w:rsidRPr="00860D99">
        <w:rPr>
          <w:rFonts w:ascii="Times New Roman" w:eastAsia="Times New Roman" w:hAnsi="Times New Roman"/>
          <w:b/>
          <w:sz w:val="24"/>
          <w:szCs w:val="24"/>
          <w:lang w:val="es-VE" w:eastAsia="es-VE"/>
        </w:rPr>
        <w:t>/17.</w:t>
      </w:r>
    </w:p>
    <w:p w14:paraId="199998C0" w14:textId="1C270DE7" w:rsidR="009A6DCD" w:rsidRPr="009A6DCD" w:rsidRDefault="009A6DCD" w:rsidP="0003077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A6DCD">
        <w:rPr>
          <w:rFonts w:ascii="Times New Roman" w:eastAsia="Times New Roman" w:hAnsi="Times New Roman"/>
          <w:bCs/>
          <w:sz w:val="24"/>
          <w:szCs w:val="24"/>
          <w:lang w:val="es-VE" w:eastAsia="es-VE"/>
        </w:rPr>
        <w:t xml:space="preserve">omunicación </w:t>
      </w:r>
      <w:proofErr w:type="spellStart"/>
      <w:r w:rsidRPr="009A6DCD">
        <w:rPr>
          <w:rFonts w:ascii="Times New Roman" w:eastAsia="Times New Roman" w:hAnsi="Times New Roman"/>
          <w:bCs/>
          <w:sz w:val="24"/>
          <w:szCs w:val="24"/>
          <w:lang w:val="es-VE" w:eastAsia="es-VE"/>
        </w:rPr>
        <w:t>N°</w:t>
      </w:r>
      <w:proofErr w:type="spellEnd"/>
      <w:r w:rsidRPr="009A6DCD">
        <w:rPr>
          <w:rFonts w:ascii="Times New Roman" w:eastAsia="Times New Roman" w:hAnsi="Times New Roman"/>
          <w:bCs/>
          <w:sz w:val="24"/>
          <w:szCs w:val="24"/>
          <w:lang w:val="es-VE" w:eastAsia="es-VE"/>
        </w:rPr>
        <w:t xml:space="preserve"> </w:t>
      </w:r>
      <w:proofErr w:type="gramStart"/>
      <w:r w:rsidRPr="009A6DCD">
        <w:rPr>
          <w:rFonts w:ascii="Times New Roman" w:eastAsia="Times New Roman" w:hAnsi="Times New Roman"/>
          <w:bCs/>
          <w:sz w:val="24"/>
          <w:szCs w:val="24"/>
          <w:lang w:val="es-VE" w:eastAsia="es-VE"/>
        </w:rPr>
        <w:t>V.Ac</w:t>
      </w:r>
      <w:proofErr w:type="gramEnd"/>
      <w:r w:rsidRPr="009A6DCD">
        <w:rPr>
          <w:rFonts w:ascii="Times New Roman" w:eastAsia="Times New Roman" w:hAnsi="Times New Roman"/>
          <w:bCs/>
          <w:sz w:val="24"/>
          <w:szCs w:val="24"/>
          <w:lang w:val="es-VE" w:eastAsia="es-VE"/>
        </w:rPr>
        <w:t xml:space="preserve">0419.2017 de fecha 03.11.2017, suscrita por la Profesora Patricia Rosenzweig Levy, </w:t>
      </w:r>
      <w:proofErr w:type="spellStart"/>
      <w:r w:rsidRPr="009A6DCD">
        <w:rPr>
          <w:rFonts w:ascii="Times New Roman" w:eastAsia="Times New Roman" w:hAnsi="Times New Roman"/>
          <w:bCs/>
          <w:sz w:val="24"/>
          <w:szCs w:val="24"/>
          <w:lang w:val="es-VE" w:eastAsia="es-VE"/>
        </w:rPr>
        <w:t>Vicenectora</w:t>
      </w:r>
      <w:proofErr w:type="spellEnd"/>
      <w:r w:rsidRPr="009A6DCD">
        <w:rPr>
          <w:rFonts w:ascii="Times New Roman" w:eastAsia="Times New Roman" w:hAnsi="Times New Roman"/>
          <w:bCs/>
          <w:sz w:val="24"/>
          <w:szCs w:val="24"/>
          <w:lang w:val="es-VE" w:eastAsia="es-VE"/>
        </w:rPr>
        <w:t xml:space="preserve"> Académica, mediante la cual remite comunicación </w:t>
      </w:r>
      <w:proofErr w:type="spellStart"/>
      <w:r w:rsidRPr="009A6DCD">
        <w:rPr>
          <w:rFonts w:ascii="Times New Roman" w:eastAsia="Times New Roman" w:hAnsi="Times New Roman"/>
          <w:bCs/>
          <w:sz w:val="24"/>
          <w:szCs w:val="24"/>
          <w:lang w:val="es-VE" w:eastAsia="es-VE"/>
        </w:rPr>
        <w:t>N°</w:t>
      </w:r>
      <w:proofErr w:type="spellEnd"/>
      <w:r w:rsidRPr="009A6DCD">
        <w:rPr>
          <w:rFonts w:ascii="Times New Roman" w:eastAsia="Times New Roman" w:hAnsi="Times New Roman"/>
          <w:bCs/>
          <w:sz w:val="24"/>
          <w:szCs w:val="24"/>
          <w:lang w:val="es-VE" w:eastAsia="es-VE"/>
        </w:rPr>
        <w:t xml:space="preserve"> AA-0074 de fecha 03.11.2017, suscrito por el Profesor Rafael Solórzano, Coordinador de la Comisión de Auditoria Académica, </w:t>
      </w:r>
      <w:proofErr w:type="spellStart"/>
      <w:r w:rsidRPr="009A6DCD">
        <w:rPr>
          <w:rFonts w:ascii="Times New Roman" w:eastAsia="Times New Roman" w:hAnsi="Times New Roman"/>
          <w:bCs/>
          <w:sz w:val="24"/>
          <w:szCs w:val="24"/>
          <w:lang w:val="es-VE" w:eastAsia="es-VE"/>
        </w:rPr>
        <w:t>mediame</w:t>
      </w:r>
      <w:proofErr w:type="spellEnd"/>
      <w:r w:rsidRPr="009A6DCD">
        <w:rPr>
          <w:rFonts w:ascii="Times New Roman" w:eastAsia="Times New Roman" w:hAnsi="Times New Roman"/>
          <w:bCs/>
          <w:sz w:val="24"/>
          <w:szCs w:val="24"/>
          <w:lang w:val="es-VE" w:eastAsia="es-VE"/>
        </w:rPr>
        <w:t xml:space="preserve"> la cual remite el</w:t>
      </w:r>
      <w:r>
        <w:rPr>
          <w:rFonts w:ascii="Times New Roman" w:eastAsia="Times New Roman" w:hAnsi="Times New Roman"/>
          <w:bCs/>
          <w:sz w:val="24"/>
          <w:szCs w:val="24"/>
          <w:lang w:val="es-VE" w:eastAsia="es-VE"/>
        </w:rPr>
        <w:t>:</w:t>
      </w:r>
    </w:p>
    <w:p w14:paraId="5C764CB5" w14:textId="060C0667" w:rsidR="009A6DCD" w:rsidRDefault="009A6DCD" w:rsidP="00426E41">
      <w:pPr>
        <w:spacing w:after="0" w:line="240" w:lineRule="auto"/>
        <w:ind w:left="142"/>
        <w:jc w:val="both"/>
        <w:rPr>
          <w:rFonts w:ascii="Times New Roman" w:eastAsia="Times New Roman" w:hAnsi="Times New Roman"/>
          <w:bCs/>
          <w:sz w:val="24"/>
          <w:szCs w:val="24"/>
          <w:lang w:val="es-VE" w:eastAsia="es-VE"/>
        </w:rPr>
      </w:pPr>
      <w:r w:rsidRPr="009A6DCD">
        <w:rPr>
          <w:rFonts w:ascii="Times New Roman" w:eastAsia="Times New Roman" w:hAnsi="Times New Roman"/>
          <w:bCs/>
          <w:sz w:val="24"/>
          <w:szCs w:val="24"/>
          <w:lang w:val="es-VE" w:eastAsia="es-VE"/>
        </w:rPr>
        <w:t xml:space="preserve">Informe </w:t>
      </w:r>
      <w:proofErr w:type="spellStart"/>
      <w:r w:rsidRPr="009A6DCD">
        <w:rPr>
          <w:rFonts w:ascii="Times New Roman" w:eastAsia="Times New Roman" w:hAnsi="Times New Roman"/>
          <w:bCs/>
          <w:sz w:val="24"/>
          <w:szCs w:val="24"/>
          <w:lang w:val="es-VE" w:eastAsia="es-VE"/>
        </w:rPr>
        <w:t>N</w:t>
      </w:r>
      <w:r w:rsidR="00E62545">
        <w:rPr>
          <w:rFonts w:ascii="Times New Roman" w:eastAsia="Times New Roman" w:hAnsi="Times New Roman"/>
          <w:bCs/>
          <w:sz w:val="24"/>
          <w:szCs w:val="24"/>
          <w:lang w:val="es-VE" w:eastAsia="es-VE"/>
        </w:rPr>
        <w:t>°</w:t>
      </w:r>
      <w:proofErr w:type="spellEnd"/>
      <w:r w:rsidRPr="009A6DCD">
        <w:rPr>
          <w:rFonts w:ascii="Times New Roman" w:eastAsia="Times New Roman" w:hAnsi="Times New Roman"/>
          <w:bCs/>
          <w:sz w:val="24"/>
          <w:szCs w:val="24"/>
          <w:lang w:val="es-VE" w:eastAsia="es-VE"/>
        </w:rPr>
        <w:t xml:space="preserve"> CAA-0175 de fecha 3 de noviembre de 2017, suscrito por los Miembros de la Comisión de Auditoria </w:t>
      </w:r>
      <w:proofErr w:type="spellStart"/>
      <w:r w:rsidRPr="009A6DCD">
        <w:rPr>
          <w:rFonts w:ascii="Times New Roman" w:eastAsia="Times New Roman" w:hAnsi="Times New Roman"/>
          <w:bCs/>
          <w:sz w:val="24"/>
          <w:szCs w:val="24"/>
          <w:lang w:val="es-VE" w:eastAsia="es-VE"/>
        </w:rPr>
        <w:t>Academica</w:t>
      </w:r>
      <w:proofErr w:type="spellEnd"/>
      <w:r w:rsidRPr="009A6DCD">
        <w:rPr>
          <w:rFonts w:ascii="Times New Roman" w:eastAsia="Times New Roman" w:hAnsi="Times New Roman"/>
          <w:bCs/>
          <w:sz w:val="24"/>
          <w:szCs w:val="24"/>
          <w:lang w:val="es-VE" w:eastAsia="es-VE"/>
        </w:rPr>
        <w:t xml:space="preserve">, informando que en reunión extraordinaria del </w:t>
      </w:r>
      <w:proofErr w:type="spellStart"/>
      <w:r w:rsidRPr="009A6DCD">
        <w:rPr>
          <w:rFonts w:ascii="Times New Roman" w:eastAsia="Times New Roman" w:hAnsi="Times New Roman"/>
          <w:bCs/>
          <w:sz w:val="24"/>
          <w:szCs w:val="24"/>
          <w:lang w:val="es-VE" w:eastAsia="es-VE"/>
        </w:rPr>
        <w:t>dia</w:t>
      </w:r>
      <w:proofErr w:type="spellEnd"/>
      <w:r w:rsidRPr="009A6DCD">
        <w:rPr>
          <w:rFonts w:ascii="Times New Roman" w:eastAsia="Times New Roman" w:hAnsi="Times New Roman"/>
          <w:bCs/>
          <w:sz w:val="24"/>
          <w:szCs w:val="24"/>
          <w:lang w:val="es-VE" w:eastAsia="es-VE"/>
        </w:rPr>
        <w:t xml:space="preserve"> de hoy, consideró la comunicación DEC-156-2017 de fecha 26.10.2017, suscrita por usted, relacionada con la solicitud de llamado a concursos de oposición y concursos de Credenciales, </w:t>
      </w:r>
      <w:proofErr w:type="spellStart"/>
      <w:r w:rsidRPr="009A6DCD">
        <w:rPr>
          <w:rFonts w:ascii="Times New Roman" w:eastAsia="Times New Roman" w:hAnsi="Times New Roman"/>
          <w:bCs/>
          <w:sz w:val="24"/>
          <w:szCs w:val="24"/>
          <w:lang w:val="es-VE" w:eastAsia="es-VE"/>
        </w:rPr>
        <w:t>adheritos</w:t>
      </w:r>
      <w:proofErr w:type="spellEnd"/>
      <w:r w:rsidRPr="009A6DCD">
        <w:rPr>
          <w:rFonts w:ascii="Times New Roman" w:eastAsia="Times New Roman" w:hAnsi="Times New Roman"/>
          <w:bCs/>
          <w:sz w:val="24"/>
          <w:szCs w:val="24"/>
          <w:lang w:val="es-VE" w:eastAsia="es-VE"/>
        </w:rPr>
        <w:t xml:space="preserve"> al Departamento de Odontología Restauradora de la Facultad de </w:t>
      </w:r>
      <w:proofErr w:type="spellStart"/>
      <w:r w:rsidRPr="009A6DCD">
        <w:rPr>
          <w:rFonts w:ascii="Times New Roman" w:eastAsia="Times New Roman" w:hAnsi="Times New Roman"/>
          <w:bCs/>
          <w:sz w:val="24"/>
          <w:szCs w:val="24"/>
          <w:lang w:val="es-VE" w:eastAsia="es-VE"/>
        </w:rPr>
        <w:t>Odontologia</w:t>
      </w:r>
      <w:proofErr w:type="spellEnd"/>
      <w:r w:rsidRPr="009A6DCD">
        <w:rPr>
          <w:rFonts w:ascii="Times New Roman" w:eastAsia="Times New Roman" w:hAnsi="Times New Roman"/>
          <w:bCs/>
          <w:sz w:val="24"/>
          <w:szCs w:val="24"/>
          <w:lang w:val="es-VE" w:eastAsia="es-VE"/>
        </w:rPr>
        <w:t xml:space="preserve"> que se especifican a continuación:</w:t>
      </w:r>
    </w:p>
    <w:p w14:paraId="45FFFB51" w14:textId="085925D3" w:rsidR="009A6DCD" w:rsidRDefault="009A6DCD"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08" w:type="dxa"/>
        <w:tblLook w:val="04A0" w:firstRow="1" w:lastRow="0" w:firstColumn="1" w:lastColumn="0" w:noHBand="0" w:noVBand="1"/>
      </w:tblPr>
      <w:tblGrid>
        <w:gridCol w:w="1371"/>
        <w:gridCol w:w="1471"/>
        <w:gridCol w:w="1576"/>
      </w:tblGrid>
      <w:tr w:rsidR="009A6DCD" w:rsidRPr="00C0200D" w14:paraId="08115AEB" w14:textId="77777777" w:rsidTr="00EA5747">
        <w:tc>
          <w:tcPr>
            <w:tcW w:w="4418" w:type="dxa"/>
            <w:gridSpan w:val="3"/>
          </w:tcPr>
          <w:p w14:paraId="1C912A52" w14:textId="3D936920" w:rsidR="009A6DCD" w:rsidRPr="00C0200D" w:rsidRDefault="009A6DCD" w:rsidP="00426E41">
            <w:pPr>
              <w:spacing w:after="0" w:line="240" w:lineRule="auto"/>
              <w:ind w:left="142"/>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Concurso de Oposición</w:t>
            </w:r>
          </w:p>
        </w:tc>
      </w:tr>
      <w:tr w:rsidR="00F04F3A" w:rsidRPr="00C0200D" w14:paraId="1F33C060" w14:textId="77777777" w:rsidTr="00EA5747">
        <w:tc>
          <w:tcPr>
            <w:tcW w:w="1371" w:type="dxa"/>
          </w:tcPr>
          <w:p w14:paraId="1CD995A8" w14:textId="376541C4" w:rsidR="00F04F3A" w:rsidRPr="00C0200D" w:rsidRDefault="00F04F3A" w:rsidP="00DE6FB5">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Categoría y Dedicación</w:t>
            </w:r>
          </w:p>
        </w:tc>
        <w:tc>
          <w:tcPr>
            <w:tcW w:w="1471" w:type="dxa"/>
          </w:tcPr>
          <w:p w14:paraId="624F0EEB" w14:textId="764A2ADD"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Área</w:t>
            </w:r>
          </w:p>
        </w:tc>
        <w:tc>
          <w:tcPr>
            <w:tcW w:w="1576" w:type="dxa"/>
          </w:tcPr>
          <w:p w14:paraId="0DFC32C1" w14:textId="0CC2AAA3"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Departamento</w:t>
            </w:r>
          </w:p>
        </w:tc>
      </w:tr>
      <w:tr w:rsidR="00F04F3A" w:rsidRPr="00C0200D" w14:paraId="66D029A9" w14:textId="77777777" w:rsidTr="00EA5747">
        <w:tc>
          <w:tcPr>
            <w:tcW w:w="1371" w:type="dxa"/>
          </w:tcPr>
          <w:p w14:paraId="1F67E770" w14:textId="4298C69B" w:rsidR="00F04F3A" w:rsidRPr="00C0200D" w:rsidRDefault="00F04F3A" w:rsidP="00DE6FB5">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Instructor a Tiempo Completo</w:t>
            </w:r>
          </w:p>
        </w:tc>
        <w:tc>
          <w:tcPr>
            <w:tcW w:w="1471" w:type="dxa"/>
          </w:tcPr>
          <w:p w14:paraId="70266EE1" w14:textId="018D719A"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Cl</w:t>
            </w:r>
            <w:r w:rsidR="00F135BA">
              <w:rPr>
                <w:rFonts w:ascii="Times New Roman" w:eastAsia="Times New Roman" w:hAnsi="Times New Roman"/>
                <w:bCs/>
                <w:sz w:val="20"/>
                <w:szCs w:val="20"/>
                <w:lang w:val="es-VE" w:eastAsia="es-VE"/>
              </w:rPr>
              <w:t>í</w:t>
            </w:r>
            <w:r w:rsidRPr="00C0200D">
              <w:rPr>
                <w:rFonts w:ascii="Times New Roman" w:eastAsia="Times New Roman" w:hAnsi="Times New Roman"/>
                <w:bCs/>
                <w:sz w:val="20"/>
                <w:szCs w:val="20"/>
                <w:lang w:val="es-VE" w:eastAsia="es-VE"/>
              </w:rPr>
              <w:t>nica Integral del Adulto T</w:t>
            </w:r>
          </w:p>
        </w:tc>
        <w:tc>
          <w:tcPr>
            <w:tcW w:w="1576" w:type="dxa"/>
          </w:tcPr>
          <w:p w14:paraId="0D789A9D" w14:textId="2987F004"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Odontolog</w:t>
            </w:r>
            <w:r w:rsidR="00F135BA">
              <w:rPr>
                <w:rFonts w:ascii="Times New Roman" w:eastAsia="Times New Roman" w:hAnsi="Times New Roman"/>
                <w:bCs/>
                <w:sz w:val="20"/>
                <w:szCs w:val="20"/>
                <w:lang w:val="es-VE" w:eastAsia="es-VE"/>
              </w:rPr>
              <w:t>í</w:t>
            </w:r>
            <w:r w:rsidRPr="00C0200D">
              <w:rPr>
                <w:rFonts w:ascii="Times New Roman" w:eastAsia="Times New Roman" w:hAnsi="Times New Roman"/>
                <w:bCs/>
                <w:sz w:val="20"/>
                <w:szCs w:val="20"/>
                <w:lang w:val="es-VE" w:eastAsia="es-VE"/>
              </w:rPr>
              <w:t>a Restauradora</w:t>
            </w:r>
          </w:p>
        </w:tc>
      </w:tr>
      <w:tr w:rsidR="00F04F3A" w:rsidRPr="00C0200D" w14:paraId="7ECCF330" w14:textId="77777777" w:rsidTr="00EA5747">
        <w:tc>
          <w:tcPr>
            <w:tcW w:w="1371" w:type="dxa"/>
          </w:tcPr>
          <w:p w14:paraId="556A2227" w14:textId="27F14E72" w:rsidR="00F04F3A" w:rsidRPr="00C0200D" w:rsidRDefault="00DE6FB5" w:rsidP="00F135BA">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In</w:t>
            </w:r>
            <w:r w:rsidR="00F04F3A" w:rsidRPr="00C0200D">
              <w:rPr>
                <w:rFonts w:ascii="Times New Roman" w:eastAsia="Times New Roman" w:hAnsi="Times New Roman"/>
                <w:bCs/>
                <w:sz w:val="20"/>
                <w:szCs w:val="20"/>
                <w:lang w:val="es-VE" w:eastAsia="es-VE"/>
              </w:rPr>
              <w:t>structor a Tiempo Completo</w:t>
            </w:r>
          </w:p>
        </w:tc>
        <w:tc>
          <w:tcPr>
            <w:tcW w:w="1471" w:type="dxa"/>
          </w:tcPr>
          <w:p w14:paraId="63AD26E8" w14:textId="387A77EB"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Cl</w:t>
            </w:r>
            <w:r w:rsidR="00F135BA">
              <w:rPr>
                <w:rFonts w:ascii="Times New Roman" w:eastAsia="Times New Roman" w:hAnsi="Times New Roman"/>
                <w:bCs/>
                <w:sz w:val="20"/>
                <w:szCs w:val="20"/>
                <w:lang w:val="es-VE" w:eastAsia="es-VE"/>
              </w:rPr>
              <w:t>í</w:t>
            </w:r>
            <w:r w:rsidRPr="00C0200D">
              <w:rPr>
                <w:rFonts w:ascii="Times New Roman" w:eastAsia="Times New Roman" w:hAnsi="Times New Roman"/>
                <w:bCs/>
                <w:sz w:val="20"/>
                <w:szCs w:val="20"/>
                <w:lang w:val="es-VE" w:eastAsia="es-VE"/>
              </w:rPr>
              <w:t>nica Integral del Adulto III (Prótesis Fija)</w:t>
            </w:r>
          </w:p>
        </w:tc>
        <w:tc>
          <w:tcPr>
            <w:tcW w:w="1576" w:type="dxa"/>
          </w:tcPr>
          <w:p w14:paraId="04BA6BF9" w14:textId="102D0A67"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Odontología Restauradora</w:t>
            </w:r>
          </w:p>
        </w:tc>
      </w:tr>
      <w:tr w:rsidR="00F04F3A" w:rsidRPr="00C0200D" w14:paraId="7031629F" w14:textId="77777777" w:rsidTr="00EA5747">
        <w:tc>
          <w:tcPr>
            <w:tcW w:w="1371" w:type="dxa"/>
          </w:tcPr>
          <w:p w14:paraId="5ADB342D" w14:textId="22668509"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Instructor a Tiempo Completo</w:t>
            </w:r>
          </w:p>
        </w:tc>
        <w:tc>
          <w:tcPr>
            <w:tcW w:w="1471" w:type="dxa"/>
          </w:tcPr>
          <w:p w14:paraId="266D7EE3" w14:textId="7FA5B8BC"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Operatoria Dental</w:t>
            </w:r>
          </w:p>
        </w:tc>
        <w:tc>
          <w:tcPr>
            <w:tcW w:w="1576" w:type="dxa"/>
          </w:tcPr>
          <w:p w14:paraId="51A98A74" w14:textId="2AF4C964"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Odontología Restauradora</w:t>
            </w:r>
          </w:p>
        </w:tc>
      </w:tr>
      <w:tr w:rsidR="00F04F3A" w:rsidRPr="00C0200D" w14:paraId="75462E7E" w14:textId="77777777" w:rsidTr="00EA5747">
        <w:tc>
          <w:tcPr>
            <w:tcW w:w="1371" w:type="dxa"/>
          </w:tcPr>
          <w:p w14:paraId="31A16FD7" w14:textId="7695C21D" w:rsidR="00F04F3A" w:rsidRPr="00C0200D" w:rsidRDefault="00F135BA" w:rsidP="00F135BA">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In</w:t>
            </w:r>
            <w:r w:rsidR="00F04F3A" w:rsidRPr="00C0200D">
              <w:rPr>
                <w:rFonts w:ascii="Times New Roman" w:eastAsia="Times New Roman" w:hAnsi="Times New Roman"/>
                <w:bCs/>
                <w:sz w:val="20"/>
                <w:szCs w:val="20"/>
                <w:lang w:val="es-VE" w:eastAsia="es-VE"/>
              </w:rPr>
              <w:t>struc</w:t>
            </w:r>
            <w:r>
              <w:rPr>
                <w:rFonts w:ascii="Times New Roman" w:eastAsia="Times New Roman" w:hAnsi="Times New Roman"/>
                <w:bCs/>
                <w:sz w:val="20"/>
                <w:szCs w:val="20"/>
                <w:lang w:val="es-VE" w:eastAsia="es-VE"/>
              </w:rPr>
              <w:t>t</w:t>
            </w:r>
            <w:r w:rsidR="00F04F3A" w:rsidRPr="00C0200D">
              <w:rPr>
                <w:rFonts w:ascii="Times New Roman" w:eastAsia="Times New Roman" w:hAnsi="Times New Roman"/>
                <w:bCs/>
                <w:sz w:val="20"/>
                <w:szCs w:val="20"/>
                <w:lang w:val="es-VE" w:eastAsia="es-VE"/>
              </w:rPr>
              <w:t>or a Tiempo Completo</w:t>
            </w:r>
          </w:p>
        </w:tc>
        <w:tc>
          <w:tcPr>
            <w:tcW w:w="1471" w:type="dxa"/>
          </w:tcPr>
          <w:p w14:paraId="194C4B2C" w14:textId="070DD758"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Materiales Dentales</w:t>
            </w:r>
          </w:p>
        </w:tc>
        <w:tc>
          <w:tcPr>
            <w:tcW w:w="1576" w:type="dxa"/>
          </w:tcPr>
          <w:p w14:paraId="1EEC9614" w14:textId="0BDECF1B" w:rsidR="00F04F3A" w:rsidRPr="00C0200D" w:rsidRDefault="00F04F3A"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Odontología Restauradora</w:t>
            </w:r>
          </w:p>
        </w:tc>
      </w:tr>
      <w:tr w:rsidR="00C0200D" w:rsidRPr="00C0200D" w14:paraId="1C254EBF" w14:textId="77777777" w:rsidTr="00EA5747">
        <w:tc>
          <w:tcPr>
            <w:tcW w:w="4418" w:type="dxa"/>
            <w:gridSpan w:val="3"/>
          </w:tcPr>
          <w:p w14:paraId="2849393B" w14:textId="6F788DF9"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Concurso de Credenciales</w:t>
            </w:r>
          </w:p>
        </w:tc>
      </w:tr>
      <w:tr w:rsidR="00C0200D" w:rsidRPr="00C0200D" w14:paraId="017ACE23" w14:textId="77777777" w:rsidTr="00EA5747">
        <w:tc>
          <w:tcPr>
            <w:tcW w:w="1371" w:type="dxa"/>
          </w:tcPr>
          <w:p w14:paraId="5E4AC5B5" w14:textId="1443B95C"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Categoría y Dedicación</w:t>
            </w:r>
          </w:p>
        </w:tc>
        <w:tc>
          <w:tcPr>
            <w:tcW w:w="1471" w:type="dxa"/>
          </w:tcPr>
          <w:p w14:paraId="758FA62A" w14:textId="035CD780"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Área</w:t>
            </w:r>
          </w:p>
        </w:tc>
        <w:tc>
          <w:tcPr>
            <w:tcW w:w="1576" w:type="dxa"/>
          </w:tcPr>
          <w:p w14:paraId="22E68B4D" w14:textId="11FC68E9"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Departamento</w:t>
            </w:r>
          </w:p>
        </w:tc>
      </w:tr>
      <w:tr w:rsidR="00C0200D" w:rsidRPr="00C0200D" w14:paraId="6538C4E1" w14:textId="77777777" w:rsidTr="00EA5747">
        <w:tc>
          <w:tcPr>
            <w:tcW w:w="1371" w:type="dxa"/>
          </w:tcPr>
          <w:p w14:paraId="5F42BAED" w14:textId="16BC03B7" w:rsidR="00C0200D" w:rsidRPr="00C0200D" w:rsidRDefault="00C0200D" w:rsidP="00DE6FB5">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 xml:space="preserve">Instructor a Tiempo </w:t>
            </w:r>
            <w:r w:rsidRPr="00C0200D">
              <w:rPr>
                <w:rFonts w:ascii="Times New Roman" w:eastAsia="Times New Roman" w:hAnsi="Times New Roman"/>
                <w:bCs/>
                <w:sz w:val="20"/>
                <w:szCs w:val="20"/>
                <w:lang w:val="es-VE" w:eastAsia="es-VE"/>
              </w:rPr>
              <w:t>Convencional (6 horas)</w:t>
            </w:r>
          </w:p>
        </w:tc>
        <w:tc>
          <w:tcPr>
            <w:tcW w:w="1471" w:type="dxa"/>
          </w:tcPr>
          <w:p w14:paraId="1E0A085E" w14:textId="6A251322"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Anatom</w:t>
            </w:r>
            <w:r w:rsidR="00F135BA">
              <w:rPr>
                <w:rFonts w:ascii="Times New Roman" w:eastAsia="Times New Roman" w:hAnsi="Times New Roman"/>
                <w:bCs/>
                <w:sz w:val="20"/>
                <w:szCs w:val="20"/>
                <w:lang w:val="es-VE" w:eastAsia="es-VE"/>
              </w:rPr>
              <w:t>í</w:t>
            </w:r>
            <w:r w:rsidRPr="00C0200D">
              <w:rPr>
                <w:rFonts w:ascii="Times New Roman" w:eastAsia="Times New Roman" w:hAnsi="Times New Roman"/>
                <w:bCs/>
                <w:sz w:val="20"/>
                <w:szCs w:val="20"/>
                <w:lang w:val="es-VE" w:eastAsia="es-VE"/>
              </w:rPr>
              <w:t>a Dentaria.</w:t>
            </w:r>
          </w:p>
        </w:tc>
        <w:tc>
          <w:tcPr>
            <w:tcW w:w="1576" w:type="dxa"/>
          </w:tcPr>
          <w:p w14:paraId="01EFBD2B" w14:textId="735D63EB"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Odontolog</w:t>
            </w:r>
            <w:r w:rsidR="00F135BA">
              <w:rPr>
                <w:rFonts w:ascii="Times New Roman" w:eastAsia="Times New Roman" w:hAnsi="Times New Roman"/>
                <w:bCs/>
                <w:sz w:val="20"/>
                <w:szCs w:val="20"/>
                <w:lang w:val="es-VE" w:eastAsia="es-VE"/>
              </w:rPr>
              <w:t>í</w:t>
            </w:r>
            <w:r w:rsidRPr="00C0200D">
              <w:rPr>
                <w:rFonts w:ascii="Times New Roman" w:eastAsia="Times New Roman" w:hAnsi="Times New Roman"/>
                <w:bCs/>
                <w:sz w:val="20"/>
                <w:szCs w:val="20"/>
                <w:lang w:val="es-VE" w:eastAsia="es-VE"/>
              </w:rPr>
              <w:t>a Restauradora</w:t>
            </w:r>
          </w:p>
        </w:tc>
      </w:tr>
      <w:tr w:rsidR="00C0200D" w:rsidRPr="00C0200D" w14:paraId="58BBE4F2" w14:textId="77777777" w:rsidTr="00EA5747">
        <w:tc>
          <w:tcPr>
            <w:tcW w:w="1371" w:type="dxa"/>
          </w:tcPr>
          <w:p w14:paraId="6EB0FBE2" w14:textId="77777777" w:rsidR="00C0200D" w:rsidRPr="00C0200D" w:rsidRDefault="00C0200D" w:rsidP="00F135BA">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Instructor a Medio Tiempo</w:t>
            </w:r>
          </w:p>
          <w:p w14:paraId="4F8E28CE" w14:textId="77777777" w:rsidR="00C0200D" w:rsidRPr="00C0200D" w:rsidRDefault="00C0200D" w:rsidP="00426E41">
            <w:pPr>
              <w:spacing w:after="0" w:line="240" w:lineRule="auto"/>
              <w:ind w:left="142"/>
              <w:jc w:val="center"/>
              <w:rPr>
                <w:rFonts w:ascii="Times New Roman" w:eastAsia="Times New Roman" w:hAnsi="Times New Roman"/>
                <w:bCs/>
                <w:sz w:val="20"/>
                <w:szCs w:val="20"/>
                <w:lang w:val="es-VE" w:eastAsia="es-VE"/>
              </w:rPr>
            </w:pPr>
          </w:p>
        </w:tc>
        <w:tc>
          <w:tcPr>
            <w:tcW w:w="1471" w:type="dxa"/>
          </w:tcPr>
          <w:p w14:paraId="1BC04ACB" w14:textId="06B6551A" w:rsidR="00C0200D" w:rsidRPr="00C0200D" w:rsidRDefault="00C0200D" w:rsidP="00DE6FB5">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Cl</w:t>
            </w:r>
            <w:r w:rsidR="00F135BA">
              <w:rPr>
                <w:rFonts w:ascii="Times New Roman" w:eastAsia="Times New Roman" w:hAnsi="Times New Roman"/>
                <w:bCs/>
                <w:sz w:val="20"/>
                <w:szCs w:val="20"/>
                <w:lang w:val="es-VE" w:eastAsia="es-VE"/>
              </w:rPr>
              <w:t>í</w:t>
            </w:r>
            <w:r w:rsidRPr="00C0200D">
              <w:rPr>
                <w:rFonts w:ascii="Times New Roman" w:eastAsia="Times New Roman" w:hAnsi="Times New Roman"/>
                <w:bCs/>
                <w:sz w:val="20"/>
                <w:szCs w:val="20"/>
                <w:lang w:val="es-VE" w:eastAsia="es-VE"/>
              </w:rPr>
              <w:t>nica Integral del Adulto 1</w:t>
            </w:r>
          </w:p>
        </w:tc>
        <w:tc>
          <w:tcPr>
            <w:tcW w:w="1576" w:type="dxa"/>
          </w:tcPr>
          <w:p w14:paraId="3B020D10" w14:textId="1FB5278E" w:rsidR="00C0200D" w:rsidRPr="00C0200D" w:rsidRDefault="00C0200D" w:rsidP="00DE6FB5">
            <w:pPr>
              <w:spacing w:after="0" w:line="240" w:lineRule="auto"/>
              <w:jc w:val="center"/>
              <w:rPr>
                <w:rFonts w:ascii="Times New Roman" w:eastAsia="Times New Roman" w:hAnsi="Times New Roman"/>
                <w:bCs/>
                <w:sz w:val="20"/>
                <w:szCs w:val="20"/>
                <w:lang w:val="es-VE" w:eastAsia="es-VE"/>
              </w:rPr>
            </w:pPr>
            <w:r w:rsidRPr="00C0200D">
              <w:rPr>
                <w:rFonts w:ascii="Times New Roman" w:eastAsia="Times New Roman" w:hAnsi="Times New Roman"/>
                <w:bCs/>
                <w:sz w:val="20"/>
                <w:szCs w:val="20"/>
                <w:lang w:val="es-VE" w:eastAsia="es-VE"/>
              </w:rPr>
              <w:t>Odontología Restauradora</w:t>
            </w:r>
          </w:p>
        </w:tc>
      </w:tr>
    </w:tbl>
    <w:p w14:paraId="5F0CC97F" w14:textId="77777777" w:rsidR="009A6DCD" w:rsidRPr="009A6DCD" w:rsidRDefault="009A6DCD" w:rsidP="00426E41">
      <w:pPr>
        <w:spacing w:after="0" w:line="240" w:lineRule="auto"/>
        <w:ind w:left="142"/>
        <w:jc w:val="both"/>
        <w:rPr>
          <w:rFonts w:ascii="Times New Roman" w:eastAsia="Times New Roman" w:hAnsi="Times New Roman"/>
          <w:bCs/>
          <w:sz w:val="24"/>
          <w:szCs w:val="24"/>
          <w:lang w:val="es-VE" w:eastAsia="es-VE"/>
        </w:rPr>
      </w:pPr>
    </w:p>
    <w:p w14:paraId="1927BB3F" w14:textId="052AAC95" w:rsidR="009A6DCD" w:rsidRDefault="009A6DCD" w:rsidP="00426E41">
      <w:pPr>
        <w:spacing w:after="0" w:line="240" w:lineRule="auto"/>
        <w:ind w:left="142"/>
        <w:jc w:val="both"/>
        <w:rPr>
          <w:rFonts w:ascii="Times New Roman" w:eastAsia="Times New Roman" w:hAnsi="Times New Roman"/>
          <w:bCs/>
          <w:sz w:val="24"/>
          <w:szCs w:val="24"/>
          <w:lang w:val="es-VE" w:eastAsia="es-VE"/>
        </w:rPr>
      </w:pPr>
      <w:r w:rsidRPr="009A6DCD">
        <w:rPr>
          <w:rFonts w:ascii="Times New Roman" w:eastAsia="Times New Roman" w:hAnsi="Times New Roman"/>
          <w:bCs/>
          <w:sz w:val="24"/>
          <w:szCs w:val="24"/>
          <w:lang w:val="es-VE" w:eastAsia="es-VE"/>
        </w:rPr>
        <w:t>Los recursos están previstos en el Fondo para la Creación de Cargos Docentes 2017, aprobados por el Consejo Universitario según Resolución CU-0204/17 de fecha 02.02.2017.</w:t>
      </w:r>
    </w:p>
    <w:p w14:paraId="512B7F68" w14:textId="77777777" w:rsidR="00C0200D" w:rsidRPr="009A6DCD" w:rsidRDefault="00C0200D" w:rsidP="00426E41">
      <w:pPr>
        <w:spacing w:after="0" w:line="240" w:lineRule="auto"/>
        <w:ind w:left="142"/>
        <w:jc w:val="both"/>
        <w:rPr>
          <w:rFonts w:ascii="Times New Roman" w:eastAsia="Times New Roman" w:hAnsi="Times New Roman"/>
          <w:bCs/>
          <w:sz w:val="24"/>
          <w:szCs w:val="24"/>
          <w:lang w:val="es-VE" w:eastAsia="es-VE"/>
        </w:rPr>
      </w:pPr>
    </w:p>
    <w:p w14:paraId="244730BD" w14:textId="0CC3AA3A" w:rsidR="009A6DCD" w:rsidRDefault="009A6DCD" w:rsidP="00426E41">
      <w:pPr>
        <w:spacing w:after="0" w:line="240" w:lineRule="auto"/>
        <w:ind w:left="142"/>
        <w:jc w:val="both"/>
        <w:rPr>
          <w:rFonts w:ascii="Times New Roman" w:eastAsia="Times New Roman" w:hAnsi="Times New Roman"/>
          <w:bCs/>
          <w:sz w:val="24"/>
          <w:szCs w:val="24"/>
          <w:lang w:val="es-VE" w:eastAsia="es-VE"/>
        </w:rPr>
      </w:pPr>
      <w:r w:rsidRPr="009A6DCD">
        <w:rPr>
          <w:rFonts w:ascii="Times New Roman" w:eastAsia="Times New Roman" w:hAnsi="Times New Roman"/>
          <w:bCs/>
          <w:sz w:val="24"/>
          <w:szCs w:val="24"/>
          <w:lang w:val="es-VE" w:eastAsia="es-VE"/>
        </w:rPr>
        <w:t xml:space="preserve">Al analizar la información suministrada por el Consejo de Facultad, por el Decano, por el </w:t>
      </w:r>
      <w:proofErr w:type="gramStart"/>
      <w:r w:rsidRPr="009A6DCD">
        <w:rPr>
          <w:rFonts w:ascii="Times New Roman" w:eastAsia="Times New Roman" w:hAnsi="Times New Roman"/>
          <w:bCs/>
          <w:sz w:val="24"/>
          <w:szCs w:val="24"/>
          <w:lang w:val="es-VE" w:eastAsia="es-VE"/>
        </w:rPr>
        <w:t>Jefe</w:t>
      </w:r>
      <w:proofErr w:type="gramEnd"/>
      <w:r w:rsidRPr="009A6DCD">
        <w:rPr>
          <w:rFonts w:ascii="Times New Roman" w:eastAsia="Times New Roman" w:hAnsi="Times New Roman"/>
          <w:bCs/>
          <w:sz w:val="24"/>
          <w:szCs w:val="24"/>
          <w:lang w:val="es-VE" w:eastAsia="es-VE"/>
        </w:rPr>
        <w:t xml:space="preserve"> del Departamento, y luego de verificar la disponibilidad presupuestaria, </w:t>
      </w:r>
      <w:r w:rsidRPr="00C0200D">
        <w:rPr>
          <w:rFonts w:ascii="Times New Roman" w:eastAsia="Times New Roman" w:hAnsi="Times New Roman"/>
          <w:b/>
          <w:sz w:val="24"/>
          <w:szCs w:val="24"/>
          <w:u w:val="single"/>
          <w:lang w:val="es-VE" w:eastAsia="es-VE"/>
        </w:rPr>
        <w:t>esta Comisión recomienda:</w:t>
      </w:r>
    </w:p>
    <w:p w14:paraId="496626B2" w14:textId="77777777" w:rsidR="00C0200D" w:rsidRPr="009A6DCD" w:rsidRDefault="00C0200D" w:rsidP="00426E41">
      <w:pPr>
        <w:spacing w:after="0" w:line="240" w:lineRule="auto"/>
        <w:ind w:left="142"/>
        <w:jc w:val="both"/>
        <w:rPr>
          <w:rFonts w:ascii="Times New Roman" w:eastAsia="Times New Roman" w:hAnsi="Times New Roman"/>
          <w:bCs/>
          <w:sz w:val="24"/>
          <w:szCs w:val="24"/>
          <w:lang w:val="es-VE" w:eastAsia="es-VE"/>
        </w:rPr>
      </w:pPr>
    </w:p>
    <w:p w14:paraId="5A2575C3" w14:textId="77777777" w:rsidR="009A6DCD" w:rsidRPr="009A6DCD" w:rsidRDefault="009A6DCD" w:rsidP="00426E41">
      <w:pPr>
        <w:spacing w:after="0" w:line="240" w:lineRule="auto"/>
        <w:ind w:left="142"/>
        <w:jc w:val="both"/>
        <w:rPr>
          <w:rFonts w:ascii="Times New Roman" w:eastAsia="Times New Roman" w:hAnsi="Times New Roman"/>
          <w:bCs/>
          <w:sz w:val="24"/>
          <w:szCs w:val="24"/>
          <w:lang w:val="es-VE" w:eastAsia="es-VE"/>
        </w:rPr>
      </w:pPr>
      <w:r w:rsidRPr="009A6DCD">
        <w:rPr>
          <w:rFonts w:ascii="Times New Roman" w:eastAsia="Times New Roman" w:hAnsi="Times New Roman"/>
          <w:bCs/>
          <w:sz w:val="24"/>
          <w:szCs w:val="24"/>
          <w:lang w:val="es-VE" w:eastAsia="es-VE"/>
        </w:rPr>
        <w:t xml:space="preserve">1. Autorizar la creación y el llamado a concurso de oposición para un (1) cargo de Instructor a Tiempo Completo en el área Clínica Integral del Adulto 1, adscrito al Departamento de </w:t>
      </w:r>
      <w:proofErr w:type="spellStart"/>
      <w:r w:rsidRPr="009A6DCD">
        <w:rPr>
          <w:rFonts w:ascii="Times New Roman" w:eastAsia="Times New Roman" w:hAnsi="Times New Roman"/>
          <w:bCs/>
          <w:sz w:val="24"/>
          <w:szCs w:val="24"/>
          <w:lang w:val="es-VE" w:eastAsia="es-VE"/>
        </w:rPr>
        <w:t>Odontologia</w:t>
      </w:r>
      <w:proofErr w:type="spellEnd"/>
      <w:r w:rsidRPr="009A6DCD">
        <w:rPr>
          <w:rFonts w:ascii="Times New Roman" w:eastAsia="Times New Roman" w:hAnsi="Times New Roman"/>
          <w:bCs/>
          <w:sz w:val="24"/>
          <w:szCs w:val="24"/>
          <w:lang w:val="es-VE" w:eastAsia="es-VE"/>
        </w:rPr>
        <w:t xml:space="preserve"> Restauradora, a fin de atender actividades de docencia y de investigación en dicha área.</w:t>
      </w:r>
    </w:p>
    <w:p w14:paraId="208567B7" w14:textId="77777777" w:rsidR="00C0200D" w:rsidRDefault="00C0200D" w:rsidP="00426E41">
      <w:pPr>
        <w:spacing w:after="0" w:line="240" w:lineRule="auto"/>
        <w:ind w:left="142"/>
        <w:jc w:val="both"/>
        <w:rPr>
          <w:rFonts w:ascii="Times New Roman" w:eastAsia="Times New Roman" w:hAnsi="Times New Roman"/>
          <w:bCs/>
          <w:sz w:val="24"/>
          <w:szCs w:val="24"/>
          <w:lang w:val="es-VE" w:eastAsia="es-VE"/>
        </w:rPr>
      </w:pPr>
    </w:p>
    <w:p w14:paraId="6C435A1B" w14:textId="20D1826E"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2. Autorizar la creación y el llamado a concurso de oposición para un (1) cargo de Instructor a Tiempo Completo en el área Clínica Integral del Adulto III (Prótesis Fija), adscrito al Departamento de Odontología Restauradora, a fin de atender actividades de docencia y de investigación en dicha área.</w:t>
      </w:r>
    </w:p>
    <w:p w14:paraId="4FA88253" w14:textId="77777777" w:rsidR="00C0200D" w:rsidRDefault="00C0200D" w:rsidP="00426E41">
      <w:pPr>
        <w:spacing w:after="0" w:line="240" w:lineRule="auto"/>
        <w:ind w:left="142"/>
        <w:jc w:val="both"/>
        <w:rPr>
          <w:rFonts w:ascii="Times New Roman" w:eastAsia="Times New Roman" w:hAnsi="Times New Roman"/>
          <w:bCs/>
          <w:sz w:val="24"/>
          <w:szCs w:val="24"/>
          <w:lang w:val="es-VE" w:eastAsia="es-VE"/>
        </w:rPr>
      </w:pPr>
    </w:p>
    <w:p w14:paraId="6EE4A090" w14:textId="38E8A256"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3. Autorizar la creación y el llamado a concurso de oposición para un (1) cargo de Instructor a Tiempo Completo en el área Operatoria Dental, adscrito al Departamento de Odontología Restauradora, a fin de atender actividades de docencia y de investigación en dicha área.</w:t>
      </w:r>
    </w:p>
    <w:p w14:paraId="283819A6" w14:textId="77777777" w:rsidR="00C0200D" w:rsidRDefault="00C0200D" w:rsidP="00426E41">
      <w:pPr>
        <w:spacing w:after="0" w:line="240" w:lineRule="auto"/>
        <w:ind w:left="142"/>
        <w:jc w:val="both"/>
        <w:rPr>
          <w:rFonts w:ascii="Times New Roman" w:eastAsia="Times New Roman" w:hAnsi="Times New Roman"/>
          <w:bCs/>
          <w:sz w:val="24"/>
          <w:szCs w:val="24"/>
          <w:lang w:val="es-VE" w:eastAsia="es-VE"/>
        </w:rPr>
      </w:pPr>
    </w:p>
    <w:p w14:paraId="1D5C50A9" w14:textId="77777777" w:rsidR="00F135BA" w:rsidRDefault="00C0200D" w:rsidP="00F135BA">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4. Autorizar la creación y el llamado a concurso de oposición para un (1) cargo de Instructor a Tiempo Completo en el área Materiales Dentales, adscrito al Departamento de Odontología Restauradora a fin de atender actividades de docencia y de investigación en dicha área.</w:t>
      </w:r>
      <w:r w:rsidR="00F135BA">
        <w:rPr>
          <w:rFonts w:ascii="Times New Roman" w:eastAsia="Times New Roman" w:hAnsi="Times New Roman"/>
          <w:bCs/>
          <w:sz w:val="24"/>
          <w:szCs w:val="24"/>
          <w:lang w:val="es-VE" w:eastAsia="es-VE"/>
        </w:rPr>
        <w:t xml:space="preserve"> </w:t>
      </w:r>
    </w:p>
    <w:p w14:paraId="15D566E3" w14:textId="7FB5E3DD" w:rsidR="00C0200D" w:rsidRPr="00F135BA" w:rsidRDefault="00F135BA" w:rsidP="00F135B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 xml:space="preserve">5. </w:t>
      </w:r>
      <w:r w:rsidR="00C0200D" w:rsidRPr="00F135BA">
        <w:rPr>
          <w:rFonts w:ascii="Times New Roman" w:eastAsia="Times New Roman" w:hAnsi="Times New Roman"/>
          <w:bCs/>
          <w:sz w:val="24"/>
          <w:szCs w:val="24"/>
          <w:lang w:val="es-VE" w:eastAsia="es-VE"/>
        </w:rPr>
        <w:t xml:space="preserve">Autorizar la creación y el llamado a concurso de credenciales para un (1) cargo de Instructor a </w:t>
      </w:r>
      <w:proofErr w:type="spellStart"/>
      <w:r w:rsidR="00C0200D" w:rsidRPr="00F135BA">
        <w:rPr>
          <w:rFonts w:ascii="Times New Roman" w:eastAsia="Times New Roman" w:hAnsi="Times New Roman"/>
          <w:bCs/>
          <w:sz w:val="24"/>
          <w:szCs w:val="24"/>
          <w:lang w:val="es-VE" w:eastAsia="es-VE"/>
        </w:rPr>
        <w:t>Tcv</w:t>
      </w:r>
      <w:proofErr w:type="spellEnd"/>
      <w:r w:rsidR="00C0200D" w:rsidRPr="00F135BA">
        <w:rPr>
          <w:rFonts w:ascii="Times New Roman" w:eastAsia="Times New Roman" w:hAnsi="Times New Roman"/>
          <w:bCs/>
          <w:sz w:val="24"/>
          <w:szCs w:val="24"/>
          <w:lang w:val="es-VE" w:eastAsia="es-VE"/>
        </w:rPr>
        <w:t xml:space="preserve"> 6 h/s en el área Anatomía Dentaria, adscrito al Departamento de Odontología Restauradora, a fin de atender actividades de docencia en dicha área. </w:t>
      </w:r>
    </w:p>
    <w:p w14:paraId="41F8DDA0" w14:textId="00B0B326"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Fecha de Ingreso: 16.11.2017.</w:t>
      </w:r>
    </w:p>
    <w:p w14:paraId="3DF17736" w14:textId="77777777" w:rsidR="00F135BA" w:rsidRDefault="00F135BA" w:rsidP="00426E41">
      <w:pPr>
        <w:spacing w:after="0" w:line="240" w:lineRule="auto"/>
        <w:ind w:left="142"/>
        <w:jc w:val="both"/>
        <w:rPr>
          <w:rFonts w:ascii="Times New Roman" w:eastAsia="Times New Roman" w:hAnsi="Times New Roman"/>
          <w:bCs/>
          <w:sz w:val="24"/>
          <w:szCs w:val="24"/>
          <w:lang w:val="es-VE" w:eastAsia="es-VE"/>
        </w:rPr>
      </w:pPr>
    </w:p>
    <w:p w14:paraId="035B0E6F" w14:textId="7FF3903D" w:rsid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6. Autorizar la creación y el llamado a concurso de credenciales para un (1) cargo de Instructor Medio Tiempo en el área Clínica Integral del Adulto I, adscrito al Departamento de Odontología Restauradora, a fin de atender actividades de docencia en dicha área.</w:t>
      </w:r>
    </w:p>
    <w:p w14:paraId="7D153A22" w14:textId="77777777"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p>
    <w:p w14:paraId="57455A7E" w14:textId="77777777"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Fecha de Ingreso: 16.11.2017.</w:t>
      </w:r>
    </w:p>
    <w:p w14:paraId="1AAD6705" w14:textId="77777777"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Los cargos señalados en los literales 1, 2, 3 y 4 serán incluidos en el primer llamado a concursos de oposición del año 2018, y sus fechas de ingreso serán determinadas por el Consejo Universitario.</w:t>
      </w:r>
    </w:p>
    <w:p w14:paraId="0955FD17" w14:textId="77777777" w:rsidR="00C0200D" w:rsidRPr="00C0200D" w:rsidRDefault="00C0200D" w:rsidP="00426E41">
      <w:pPr>
        <w:spacing w:after="0" w:line="240" w:lineRule="auto"/>
        <w:ind w:left="142"/>
        <w:jc w:val="both"/>
        <w:rPr>
          <w:rFonts w:ascii="Times New Roman" w:eastAsia="Times New Roman" w:hAnsi="Times New Roman"/>
          <w:bCs/>
          <w:sz w:val="24"/>
          <w:szCs w:val="24"/>
          <w:lang w:val="es-VE" w:eastAsia="es-VE"/>
        </w:rPr>
      </w:pPr>
      <w:r w:rsidRPr="00C0200D">
        <w:rPr>
          <w:rFonts w:ascii="Times New Roman" w:eastAsia="Times New Roman" w:hAnsi="Times New Roman"/>
          <w:bCs/>
          <w:sz w:val="24"/>
          <w:szCs w:val="24"/>
          <w:lang w:val="es-VE" w:eastAsia="es-VE"/>
        </w:rPr>
        <w:t>La disponibilidad presupuestaria existe en la Dirección de Programación y Presupuesto según oficio DPP-1509.17 de fecha 04.10.2017.</w:t>
      </w:r>
    </w:p>
    <w:p w14:paraId="42DB1FC4" w14:textId="01D6A667" w:rsidR="00C0200D" w:rsidRDefault="00C0200D" w:rsidP="00426E41">
      <w:pPr>
        <w:spacing w:after="0" w:line="240" w:lineRule="auto"/>
        <w:ind w:left="142"/>
        <w:jc w:val="both"/>
        <w:rPr>
          <w:rFonts w:ascii="Times New Roman" w:eastAsia="Times New Roman" w:hAnsi="Times New Roman"/>
          <w:b/>
          <w:sz w:val="24"/>
          <w:szCs w:val="24"/>
          <w:lang w:val="es-VE" w:eastAsia="es-VE"/>
        </w:rPr>
      </w:pPr>
      <w:r w:rsidRPr="00C0200D">
        <w:rPr>
          <w:rFonts w:ascii="Times New Roman" w:eastAsia="Times New Roman" w:hAnsi="Times New Roman"/>
          <w:b/>
          <w:sz w:val="24"/>
          <w:szCs w:val="24"/>
          <w:lang w:val="es-VE" w:eastAsia="es-VE"/>
        </w:rPr>
        <w:t>Decisión: Aprobó el informe.</w:t>
      </w:r>
    </w:p>
    <w:p w14:paraId="22BA7E28" w14:textId="67869BF9" w:rsidR="005726BF" w:rsidRDefault="005726BF" w:rsidP="00426E41">
      <w:pPr>
        <w:spacing w:after="0" w:line="240" w:lineRule="auto"/>
        <w:ind w:left="142"/>
        <w:jc w:val="both"/>
        <w:rPr>
          <w:rFonts w:ascii="Times New Roman" w:eastAsia="Times New Roman" w:hAnsi="Times New Roman"/>
          <w:b/>
          <w:sz w:val="24"/>
          <w:szCs w:val="24"/>
          <w:lang w:val="es-VE" w:eastAsia="es-VE"/>
        </w:rPr>
      </w:pPr>
    </w:p>
    <w:p w14:paraId="3FF94442" w14:textId="52BD15B2" w:rsidR="005726BF" w:rsidRDefault="005726B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CU-3173</w:t>
      </w:r>
      <w:r w:rsidRPr="00860D99">
        <w:rPr>
          <w:rFonts w:ascii="Times New Roman" w:eastAsia="Times New Roman" w:hAnsi="Times New Roman"/>
          <w:b/>
          <w:sz w:val="24"/>
          <w:szCs w:val="24"/>
          <w:lang w:val="es-VE" w:eastAsia="es-VE"/>
        </w:rPr>
        <w:t>/17.</w:t>
      </w:r>
    </w:p>
    <w:p w14:paraId="1FECB3AD" w14:textId="06D0E452"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726BF">
        <w:rPr>
          <w:rFonts w:ascii="Times New Roman" w:eastAsia="Times New Roman" w:hAnsi="Times New Roman"/>
          <w:bCs/>
          <w:sz w:val="24"/>
          <w:szCs w:val="24"/>
          <w:lang w:val="es-VE" w:eastAsia="es-VE"/>
        </w:rPr>
        <w:t xml:space="preserve">omunicación </w:t>
      </w:r>
      <w:proofErr w:type="spellStart"/>
      <w:r w:rsidRPr="005726BF">
        <w:rPr>
          <w:rFonts w:ascii="Times New Roman" w:eastAsia="Times New Roman" w:hAnsi="Times New Roman"/>
          <w:bCs/>
          <w:sz w:val="24"/>
          <w:szCs w:val="24"/>
          <w:lang w:val="es-VE" w:eastAsia="es-VE"/>
        </w:rPr>
        <w:t>N°</w:t>
      </w:r>
      <w:proofErr w:type="spellEnd"/>
      <w:r w:rsidRPr="005726BF">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Pr="005726BF">
        <w:rPr>
          <w:rFonts w:ascii="Times New Roman" w:eastAsia="Times New Roman" w:hAnsi="Times New Roman"/>
          <w:bCs/>
          <w:sz w:val="24"/>
          <w:szCs w:val="24"/>
          <w:lang w:val="es-VE" w:eastAsia="es-VE"/>
        </w:rPr>
        <w:t>N°</w:t>
      </w:r>
      <w:proofErr w:type="spellEnd"/>
      <w:r w:rsidRPr="005726BF">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remite el siguiente:</w:t>
      </w:r>
    </w:p>
    <w:p w14:paraId="56B5ADB1" w14:textId="5649984C"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p>
    <w:p w14:paraId="12D541D6" w14:textId="7377209D" w:rsidR="005726BF" w:rsidRDefault="005726BF" w:rsidP="00426E41">
      <w:pPr>
        <w:spacing w:after="0" w:line="240" w:lineRule="auto"/>
        <w:ind w:left="142"/>
        <w:jc w:val="both"/>
        <w:rPr>
          <w:rFonts w:ascii="Times New Roman" w:eastAsia="Times New Roman" w:hAnsi="Times New Roman"/>
          <w:bCs/>
          <w:sz w:val="24"/>
          <w:szCs w:val="24"/>
          <w:lang w:val="es-VE" w:eastAsia="es-VE"/>
        </w:rPr>
      </w:pPr>
      <w:r w:rsidRPr="005726BF">
        <w:rPr>
          <w:rFonts w:ascii="Times New Roman" w:eastAsia="Times New Roman" w:hAnsi="Times New Roman"/>
          <w:bCs/>
          <w:sz w:val="24"/>
          <w:szCs w:val="24"/>
          <w:lang w:val="es-VE" w:eastAsia="es-VE"/>
        </w:rPr>
        <w:t xml:space="preserve">Informe </w:t>
      </w:r>
      <w:proofErr w:type="spellStart"/>
      <w:r w:rsidRPr="005726BF">
        <w:rPr>
          <w:rFonts w:ascii="Times New Roman" w:eastAsia="Times New Roman" w:hAnsi="Times New Roman"/>
          <w:bCs/>
          <w:sz w:val="24"/>
          <w:szCs w:val="24"/>
          <w:lang w:val="es-VE" w:eastAsia="es-VE"/>
        </w:rPr>
        <w:t>N°</w:t>
      </w:r>
      <w:proofErr w:type="spellEnd"/>
      <w:r w:rsidR="00F135BA">
        <w:rPr>
          <w:rFonts w:ascii="Times New Roman" w:eastAsia="Times New Roman" w:hAnsi="Times New Roman"/>
          <w:bCs/>
          <w:sz w:val="24"/>
          <w:szCs w:val="24"/>
          <w:lang w:val="es-VE" w:eastAsia="es-VE"/>
        </w:rPr>
        <w:t xml:space="preserve"> </w:t>
      </w:r>
      <w:r w:rsidRPr="005726BF">
        <w:rPr>
          <w:rFonts w:ascii="Times New Roman" w:eastAsia="Times New Roman" w:hAnsi="Times New Roman"/>
          <w:bCs/>
          <w:sz w:val="24"/>
          <w:szCs w:val="24"/>
          <w:lang w:val="es-VE" w:eastAsia="es-VE"/>
        </w:rPr>
        <w:t xml:space="preserve">0160, de fecha 24.10.2017, suscrito por la Comisión de Auditoría Académica, informando que reunión ordinaria del día de hoy, consideró su comunicación DEC-144-2017 de fecha 13.10.2017, relacionada con la solicitud de llamado a concurso de credenciales para un (1) cargo de Instructor a Medio Tiempo en el </w:t>
      </w:r>
      <w:r w:rsidRPr="005726BF">
        <w:rPr>
          <w:rFonts w:ascii="Times New Roman" w:eastAsia="Times New Roman" w:hAnsi="Times New Roman"/>
          <w:b/>
          <w:sz w:val="24"/>
          <w:szCs w:val="24"/>
          <w:lang w:val="es-VE" w:eastAsia="es-VE"/>
        </w:rPr>
        <w:t xml:space="preserve">área </w:t>
      </w:r>
      <w:r w:rsidRPr="005726BF">
        <w:rPr>
          <w:rFonts w:ascii="Times New Roman" w:eastAsia="Times New Roman" w:hAnsi="Times New Roman"/>
          <w:b/>
          <w:sz w:val="24"/>
          <w:szCs w:val="24"/>
          <w:lang w:val="es-VE" w:eastAsia="es-VE"/>
        </w:rPr>
        <w:t>Histología</w:t>
      </w:r>
      <w:r w:rsidRPr="005726BF">
        <w:rPr>
          <w:rFonts w:ascii="Times New Roman" w:eastAsia="Times New Roman" w:hAnsi="Times New Roman"/>
          <w:bCs/>
          <w:sz w:val="24"/>
          <w:szCs w:val="24"/>
          <w:lang w:val="es-VE" w:eastAsia="es-VE"/>
        </w:rPr>
        <w:t xml:space="preserve">, y el llamado a Concurso de Oposición para dos (2) cargos de Instructor a Tiempo Completo en las </w:t>
      </w:r>
      <w:r w:rsidRPr="005726BF">
        <w:rPr>
          <w:rFonts w:ascii="Times New Roman" w:eastAsia="Times New Roman" w:hAnsi="Times New Roman"/>
          <w:b/>
          <w:sz w:val="24"/>
          <w:szCs w:val="24"/>
          <w:lang w:val="es-VE" w:eastAsia="es-VE"/>
        </w:rPr>
        <w:t>áreas de Bioquímica</w:t>
      </w:r>
      <w:r w:rsidRPr="005726BF">
        <w:rPr>
          <w:rFonts w:ascii="Times New Roman" w:eastAsia="Times New Roman" w:hAnsi="Times New Roman"/>
          <w:bCs/>
          <w:sz w:val="24"/>
          <w:szCs w:val="24"/>
          <w:lang w:val="es-VE" w:eastAsia="es-VE"/>
        </w:rPr>
        <w:t xml:space="preserve"> </w:t>
      </w:r>
      <w:r w:rsidRPr="005726BF">
        <w:rPr>
          <w:rFonts w:ascii="Times New Roman" w:eastAsia="Times New Roman" w:hAnsi="Times New Roman"/>
          <w:b/>
          <w:sz w:val="24"/>
          <w:szCs w:val="24"/>
          <w:lang w:val="es-VE" w:eastAsia="es-VE"/>
        </w:rPr>
        <w:t>y Anatomía Patológica</w:t>
      </w:r>
      <w:r w:rsidRPr="005726BF">
        <w:rPr>
          <w:rFonts w:ascii="Times New Roman" w:eastAsia="Times New Roman" w:hAnsi="Times New Roman"/>
          <w:bCs/>
          <w:sz w:val="24"/>
          <w:szCs w:val="24"/>
          <w:lang w:val="es-VE" w:eastAsia="es-VE"/>
        </w:rPr>
        <w:t xml:space="preserve">, adscritos al Departamento de </w:t>
      </w:r>
      <w:proofErr w:type="spellStart"/>
      <w:r w:rsidRPr="005726BF">
        <w:rPr>
          <w:rFonts w:ascii="Times New Roman" w:eastAsia="Times New Roman" w:hAnsi="Times New Roman"/>
          <w:bCs/>
          <w:sz w:val="24"/>
          <w:szCs w:val="24"/>
          <w:lang w:val="es-VE" w:eastAsia="es-VE"/>
        </w:rPr>
        <w:t>Biopatología</w:t>
      </w:r>
      <w:proofErr w:type="spellEnd"/>
      <w:r w:rsidRPr="005726BF">
        <w:rPr>
          <w:rFonts w:ascii="Times New Roman" w:eastAsia="Times New Roman" w:hAnsi="Times New Roman"/>
          <w:bCs/>
          <w:sz w:val="24"/>
          <w:szCs w:val="24"/>
          <w:lang w:val="es-VE" w:eastAsia="es-VE"/>
        </w:rPr>
        <w:t xml:space="preserve">, de la Facultad de Odontología. Los recursos están previstos en la Relación de Cargo 2017. Al analizar los recaudos suministrados por el Consejo Universitario, por el Consejo de Facultad, por la </w:t>
      </w:r>
      <w:proofErr w:type="gramStart"/>
      <w:r w:rsidRPr="005726BF">
        <w:rPr>
          <w:rFonts w:ascii="Times New Roman" w:eastAsia="Times New Roman" w:hAnsi="Times New Roman"/>
          <w:bCs/>
          <w:sz w:val="24"/>
          <w:szCs w:val="24"/>
          <w:lang w:val="es-VE" w:eastAsia="es-VE"/>
        </w:rPr>
        <w:t>Jefe</w:t>
      </w:r>
      <w:proofErr w:type="gramEnd"/>
      <w:r w:rsidRPr="005726BF">
        <w:rPr>
          <w:rFonts w:ascii="Times New Roman" w:eastAsia="Times New Roman" w:hAnsi="Times New Roman"/>
          <w:bCs/>
          <w:sz w:val="24"/>
          <w:szCs w:val="24"/>
          <w:lang w:val="es-VE" w:eastAsia="es-VE"/>
        </w:rPr>
        <w:t xml:space="preserve"> de Cátedra, por la Dirección de Asuntos Profesorales, y luego de verificar la disponibilidad presupuestaria, </w:t>
      </w:r>
      <w:r w:rsidRPr="005726BF">
        <w:rPr>
          <w:rFonts w:ascii="Times New Roman" w:eastAsia="Times New Roman" w:hAnsi="Times New Roman"/>
          <w:b/>
          <w:sz w:val="24"/>
          <w:szCs w:val="24"/>
          <w:u w:val="single"/>
          <w:lang w:val="es-VE" w:eastAsia="es-VE"/>
        </w:rPr>
        <w:t>esa Comisión recomienda:</w:t>
      </w:r>
    </w:p>
    <w:p w14:paraId="0B47D3F1" w14:textId="77777777"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p>
    <w:p w14:paraId="1A4B5CC0" w14:textId="5D9A76C0" w:rsidR="005726BF" w:rsidRDefault="005726BF" w:rsidP="00426E41">
      <w:pPr>
        <w:spacing w:after="0" w:line="240" w:lineRule="auto"/>
        <w:ind w:left="142"/>
        <w:jc w:val="both"/>
        <w:rPr>
          <w:rFonts w:ascii="Times New Roman" w:eastAsia="Times New Roman" w:hAnsi="Times New Roman"/>
          <w:bCs/>
          <w:sz w:val="24"/>
          <w:szCs w:val="24"/>
          <w:lang w:val="es-VE" w:eastAsia="es-VE"/>
        </w:rPr>
      </w:pPr>
      <w:r w:rsidRPr="005726BF">
        <w:rPr>
          <w:rFonts w:ascii="Times New Roman" w:eastAsia="Times New Roman" w:hAnsi="Times New Roman"/>
          <w:bCs/>
          <w:sz w:val="24"/>
          <w:szCs w:val="24"/>
          <w:lang w:val="es-VE" w:eastAsia="es-VE"/>
        </w:rPr>
        <w:t xml:space="preserve">1. Autorizar la creación y el llamado a concurso de credenciales para un (1) cargo de Instructor a Medio Tiempo en el área Histología, adscrito al Departamento de </w:t>
      </w:r>
      <w:proofErr w:type="spellStart"/>
      <w:r w:rsidRPr="005726BF">
        <w:rPr>
          <w:rFonts w:ascii="Times New Roman" w:eastAsia="Times New Roman" w:hAnsi="Times New Roman"/>
          <w:bCs/>
          <w:sz w:val="24"/>
          <w:szCs w:val="24"/>
          <w:lang w:val="es-VE" w:eastAsia="es-VE"/>
        </w:rPr>
        <w:t>Biopatología</w:t>
      </w:r>
      <w:proofErr w:type="spellEnd"/>
      <w:r w:rsidRPr="005726BF">
        <w:rPr>
          <w:rFonts w:ascii="Times New Roman" w:eastAsia="Times New Roman" w:hAnsi="Times New Roman"/>
          <w:bCs/>
          <w:sz w:val="24"/>
          <w:szCs w:val="24"/>
          <w:lang w:val="es-VE" w:eastAsia="es-VE"/>
        </w:rPr>
        <w:t>, a fin de atender actividades de docencia en dicha área. Fecha de ingreso: 16.11.2017.</w:t>
      </w:r>
    </w:p>
    <w:p w14:paraId="09CA986B" w14:textId="77777777"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p>
    <w:p w14:paraId="5831F975" w14:textId="578D84B7" w:rsidR="005726BF" w:rsidRDefault="005726BF" w:rsidP="00426E41">
      <w:pPr>
        <w:spacing w:after="0" w:line="240" w:lineRule="auto"/>
        <w:ind w:left="142"/>
        <w:jc w:val="both"/>
        <w:rPr>
          <w:rFonts w:ascii="Times New Roman" w:eastAsia="Times New Roman" w:hAnsi="Times New Roman"/>
          <w:bCs/>
          <w:sz w:val="24"/>
          <w:szCs w:val="24"/>
          <w:lang w:val="es-VE" w:eastAsia="es-VE"/>
        </w:rPr>
      </w:pPr>
      <w:r w:rsidRPr="005726BF">
        <w:rPr>
          <w:rFonts w:ascii="Times New Roman" w:eastAsia="Times New Roman" w:hAnsi="Times New Roman"/>
          <w:bCs/>
          <w:sz w:val="24"/>
          <w:szCs w:val="24"/>
          <w:lang w:val="es-VE" w:eastAsia="es-VE"/>
        </w:rPr>
        <w:t xml:space="preserve">2. Autorizar la creación y el llamado a concurso de oposición para un (1) cargo de Instructor a Tiempo Completo en el área Bioquímica, adscrito al Departamento de </w:t>
      </w:r>
      <w:proofErr w:type="spellStart"/>
      <w:r w:rsidRPr="005726BF">
        <w:rPr>
          <w:rFonts w:ascii="Times New Roman" w:eastAsia="Times New Roman" w:hAnsi="Times New Roman"/>
          <w:bCs/>
          <w:sz w:val="24"/>
          <w:szCs w:val="24"/>
          <w:lang w:val="es-VE" w:eastAsia="es-VE"/>
        </w:rPr>
        <w:t>Biopatología</w:t>
      </w:r>
      <w:proofErr w:type="spellEnd"/>
      <w:r w:rsidRPr="005726BF">
        <w:rPr>
          <w:rFonts w:ascii="Times New Roman" w:eastAsia="Times New Roman" w:hAnsi="Times New Roman"/>
          <w:bCs/>
          <w:sz w:val="24"/>
          <w:szCs w:val="24"/>
          <w:lang w:val="es-VE" w:eastAsia="es-VE"/>
        </w:rPr>
        <w:t>, a fin de atender actividades de docencia y de investigación en dicha área.</w:t>
      </w:r>
    </w:p>
    <w:p w14:paraId="6B294D0D" w14:textId="77777777"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p>
    <w:p w14:paraId="103BD0D4" w14:textId="56F58DAD" w:rsidR="005726BF" w:rsidRDefault="005726BF" w:rsidP="00426E41">
      <w:pPr>
        <w:spacing w:after="0" w:line="240" w:lineRule="auto"/>
        <w:ind w:left="142"/>
        <w:jc w:val="both"/>
        <w:rPr>
          <w:rFonts w:ascii="Times New Roman" w:eastAsia="Times New Roman" w:hAnsi="Times New Roman"/>
          <w:bCs/>
          <w:sz w:val="24"/>
          <w:szCs w:val="24"/>
          <w:lang w:val="es-VE" w:eastAsia="es-VE"/>
        </w:rPr>
      </w:pPr>
      <w:r w:rsidRPr="005726BF">
        <w:rPr>
          <w:rFonts w:ascii="Times New Roman" w:eastAsia="Times New Roman" w:hAnsi="Times New Roman"/>
          <w:bCs/>
          <w:sz w:val="24"/>
          <w:szCs w:val="24"/>
          <w:lang w:val="es-VE" w:eastAsia="es-VE"/>
        </w:rPr>
        <w:t xml:space="preserve">3. Autorizar la creación y el llamado a concurso de oposición para un (1) cargo de Instructor a Tiempo Completo en el área Anatomía Patológica, adscrito al Departamento de </w:t>
      </w:r>
      <w:proofErr w:type="spellStart"/>
      <w:r w:rsidRPr="005726BF">
        <w:rPr>
          <w:rFonts w:ascii="Times New Roman" w:eastAsia="Times New Roman" w:hAnsi="Times New Roman"/>
          <w:bCs/>
          <w:sz w:val="24"/>
          <w:szCs w:val="24"/>
          <w:lang w:val="es-VE" w:eastAsia="es-VE"/>
        </w:rPr>
        <w:t>Biopatología</w:t>
      </w:r>
      <w:proofErr w:type="spellEnd"/>
      <w:r w:rsidRPr="005726BF">
        <w:rPr>
          <w:rFonts w:ascii="Times New Roman" w:eastAsia="Times New Roman" w:hAnsi="Times New Roman"/>
          <w:bCs/>
          <w:sz w:val="24"/>
          <w:szCs w:val="24"/>
          <w:lang w:val="es-VE" w:eastAsia="es-VE"/>
        </w:rPr>
        <w:t>, a fin de atender actividades de docencia y de investigación en dicha área.</w:t>
      </w:r>
    </w:p>
    <w:p w14:paraId="25490B74" w14:textId="77777777"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p>
    <w:p w14:paraId="61C707E4" w14:textId="77777777"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r w:rsidRPr="005726BF">
        <w:rPr>
          <w:rFonts w:ascii="Times New Roman" w:eastAsia="Times New Roman" w:hAnsi="Times New Roman"/>
          <w:bCs/>
          <w:sz w:val="24"/>
          <w:szCs w:val="24"/>
          <w:lang w:val="es-VE" w:eastAsia="es-VE"/>
        </w:rPr>
        <w:t>4. Los cargos autorizados en los numerales 2 y 3 serán incluidos en el primer llamado a concursos del año 2018; y su fecha de ingreso será determinada por el Consejo Universitario</w:t>
      </w:r>
    </w:p>
    <w:p w14:paraId="2B869C7B" w14:textId="77777777" w:rsidR="005726BF" w:rsidRPr="005726BF" w:rsidRDefault="005726BF" w:rsidP="00426E41">
      <w:pPr>
        <w:spacing w:after="0" w:line="240" w:lineRule="auto"/>
        <w:ind w:left="142"/>
        <w:jc w:val="both"/>
        <w:rPr>
          <w:rFonts w:ascii="Times New Roman" w:eastAsia="Times New Roman" w:hAnsi="Times New Roman"/>
          <w:bCs/>
          <w:sz w:val="24"/>
          <w:szCs w:val="24"/>
          <w:lang w:val="es-VE" w:eastAsia="es-VE"/>
        </w:rPr>
      </w:pPr>
      <w:r w:rsidRPr="005726BF">
        <w:rPr>
          <w:rFonts w:ascii="Times New Roman" w:eastAsia="Times New Roman" w:hAnsi="Times New Roman"/>
          <w:bCs/>
          <w:sz w:val="24"/>
          <w:szCs w:val="24"/>
          <w:lang w:val="es-VE" w:eastAsia="es-VE"/>
        </w:rPr>
        <w:t>La disponibilidad presupuestaria existe en la Dirección de Programación y Presupuesto según oficio DPP-1566.17de fecha 11.10.2017.</w:t>
      </w:r>
    </w:p>
    <w:p w14:paraId="662DEEAD" w14:textId="269DD634" w:rsidR="005726BF" w:rsidRDefault="005726BF" w:rsidP="00426E41">
      <w:pPr>
        <w:spacing w:after="0" w:line="240" w:lineRule="auto"/>
        <w:ind w:left="142"/>
        <w:jc w:val="both"/>
        <w:rPr>
          <w:rFonts w:ascii="Times New Roman" w:eastAsia="Times New Roman" w:hAnsi="Times New Roman"/>
          <w:b/>
          <w:sz w:val="24"/>
          <w:szCs w:val="24"/>
          <w:lang w:val="es-VE" w:eastAsia="es-VE"/>
        </w:rPr>
      </w:pPr>
      <w:r w:rsidRPr="005726BF">
        <w:rPr>
          <w:rFonts w:ascii="Times New Roman" w:eastAsia="Times New Roman" w:hAnsi="Times New Roman"/>
          <w:b/>
          <w:sz w:val="24"/>
          <w:szCs w:val="24"/>
          <w:lang w:val="es-VE" w:eastAsia="es-VE"/>
        </w:rPr>
        <w:t>Decisión: Aprobó el informe.</w:t>
      </w:r>
    </w:p>
    <w:p w14:paraId="102F55C5" w14:textId="02FA27FC" w:rsidR="00D14CF3" w:rsidRDefault="00D14CF3" w:rsidP="00426E41">
      <w:pPr>
        <w:spacing w:after="0" w:line="240" w:lineRule="auto"/>
        <w:ind w:left="142"/>
        <w:jc w:val="both"/>
        <w:rPr>
          <w:rFonts w:ascii="Times New Roman" w:eastAsia="Times New Roman" w:hAnsi="Times New Roman"/>
          <w:b/>
          <w:sz w:val="24"/>
          <w:szCs w:val="24"/>
          <w:lang w:val="es-VE" w:eastAsia="es-VE"/>
        </w:rPr>
      </w:pPr>
    </w:p>
    <w:p w14:paraId="15CB0E2E" w14:textId="522CF19C" w:rsidR="00D14CF3" w:rsidRDefault="00D14CF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CU-3196</w:t>
      </w:r>
      <w:r w:rsidRPr="00860D99">
        <w:rPr>
          <w:rFonts w:ascii="Times New Roman" w:eastAsia="Times New Roman" w:hAnsi="Times New Roman"/>
          <w:b/>
          <w:sz w:val="24"/>
          <w:szCs w:val="24"/>
          <w:lang w:val="es-VE" w:eastAsia="es-VE"/>
        </w:rPr>
        <w:t>/17.</w:t>
      </w:r>
    </w:p>
    <w:p w14:paraId="1CEF2DF4" w14:textId="7A9BF748" w:rsidR="00D14CF3" w:rsidRDefault="00D14CF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lastRenderedPageBreak/>
        <w:t>C</w:t>
      </w:r>
      <w:r w:rsidRPr="00D14CF3">
        <w:rPr>
          <w:rFonts w:ascii="Times New Roman" w:eastAsia="Times New Roman" w:hAnsi="Times New Roman"/>
          <w:bCs/>
          <w:sz w:val="24"/>
          <w:szCs w:val="24"/>
          <w:lang w:val="es-VE" w:eastAsia="es-VE"/>
        </w:rPr>
        <w:t xml:space="preserve">omunicación </w:t>
      </w:r>
      <w:proofErr w:type="spellStart"/>
      <w:r w:rsidRPr="00D14CF3">
        <w:rPr>
          <w:rFonts w:ascii="Times New Roman" w:eastAsia="Times New Roman" w:hAnsi="Times New Roman"/>
          <w:bCs/>
          <w:sz w:val="24"/>
          <w:szCs w:val="24"/>
          <w:lang w:val="es-VE" w:eastAsia="es-VE"/>
        </w:rPr>
        <w:t>Nº</w:t>
      </w:r>
      <w:proofErr w:type="spellEnd"/>
      <w:r w:rsidRPr="00D14CF3">
        <w:rPr>
          <w:rFonts w:ascii="Times New Roman" w:eastAsia="Times New Roman" w:hAnsi="Times New Roman"/>
          <w:bCs/>
          <w:sz w:val="24"/>
          <w:szCs w:val="24"/>
          <w:lang w:val="es-VE" w:eastAsia="es-VE"/>
        </w:rPr>
        <w:t xml:space="preserve"> CFO-474-17, de fecha 24.10.2017, mediante la cual informa que en sesión ordinaria celebrada en la misma fecha, el Consejo de la Facultad conoció la comunicación </w:t>
      </w:r>
      <w:proofErr w:type="spellStart"/>
      <w:r w:rsidRPr="00D14CF3">
        <w:rPr>
          <w:rFonts w:ascii="Times New Roman" w:eastAsia="Times New Roman" w:hAnsi="Times New Roman"/>
          <w:bCs/>
          <w:sz w:val="24"/>
          <w:szCs w:val="24"/>
          <w:lang w:val="es-VE" w:eastAsia="es-VE"/>
        </w:rPr>
        <w:t>N°</w:t>
      </w:r>
      <w:proofErr w:type="spellEnd"/>
      <w:r w:rsidRPr="00D14CF3">
        <w:rPr>
          <w:rFonts w:ascii="Times New Roman" w:eastAsia="Times New Roman" w:hAnsi="Times New Roman"/>
          <w:bCs/>
          <w:sz w:val="24"/>
          <w:szCs w:val="24"/>
          <w:lang w:val="es-VE" w:eastAsia="es-VE"/>
        </w:rPr>
        <w:t xml:space="preserve"> OR.074-17, de fecha 16.10.2017, del Departamento de Odontología Restauradora, remitiendo el </w:t>
      </w:r>
      <w:r w:rsidRPr="00BE5B39">
        <w:rPr>
          <w:rFonts w:ascii="Times New Roman" w:eastAsia="Times New Roman" w:hAnsi="Times New Roman"/>
          <w:b/>
          <w:sz w:val="24"/>
          <w:szCs w:val="24"/>
          <w:lang w:val="es-VE" w:eastAsia="es-VE"/>
        </w:rPr>
        <w:t>Programa</w:t>
      </w:r>
      <w:r w:rsidRPr="00D14CF3">
        <w:rPr>
          <w:rFonts w:ascii="Times New Roman" w:eastAsia="Times New Roman" w:hAnsi="Times New Roman"/>
          <w:bCs/>
          <w:sz w:val="24"/>
          <w:szCs w:val="24"/>
          <w:lang w:val="es-VE" w:eastAsia="es-VE"/>
        </w:rPr>
        <w:t xml:space="preserve"> y las materias afines: </w:t>
      </w:r>
      <w:r w:rsidRPr="00BE5B39">
        <w:rPr>
          <w:rFonts w:ascii="Times New Roman" w:eastAsia="Times New Roman" w:hAnsi="Times New Roman"/>
          <w:b/>
          <w:sz w:val="24"/>
          <w:szCs w:val="24"/>
          <w:u w:val="single"/>
          <w:lang w:val="es-VE" w:eastAsia="es-VE"/>
        </w:rPr>
        <w:t>Semestre:</w:t>
      </w:r>
      <w:r w:rsidRPr="00D14CF3">
        <w:rPr>
          <w:rFonts w:ascii="Times New Roman" w:eastAsia="Times New Roman" w:hAnsi="Times New Roman"/>
          <w:bCs/>
          <w:sz w:val="24"/>
          <w:szCs w:val="24"/>
          <w:lang w:val="es-VE" w:eastAsia="es-VE"/>
        </w:rPr>
        <w:t xml:space="preserve"> Anatomía Humana, Materias Dentales, Anatomía Dentaria 10, </w:t>
      </w:r>
      <w:r w:rsidRPr="00BE5B39">
        <w:rPr>
          <w:rFonts w:ascii="Times New Roman" w:eastAsia="Times New Roman" w:hAnsi="Times New Roman"/>
          <w:b/>
          <w:sz w:val="24"/>
          <w:szCs w:val="24"/>
          <w:u w:val="single"/>
          <w:lang w:val="es-VE" w:eastAsia="es-VE"/>
        </w:rPr>
        <w:t>Anualidad</w:t>
      </w:r>
      <w:r w:rsidRPr="00D14CF3">
        <w:rPr>
          <w:rFonts w:ascii="Times New Roman" w:eastAsia="Times New Roman" w:hAnsi="Times New Roman"/>
          <w:bCs/>
          <w:sz w:val="24"/>
          <w:szCs w:val="24"/>
          <w:lang w:val="es-VE" w:eastAsia="es-VE"/>
        </w:rPr>
        <w:t xml:space="preserve">: Anatomía Humana, Materias Dentales I y </w:t>
      </w:r>
      <w:proofErr w:type="spellStart"/>
      <w:r w:rsidRPr="00D14CF3">
        <w:rPr>
          <w:rFonts w:ascii="Times New Roman" w:eastAsia="Times New Roman" w:hAnsi="Times New Roman"/>
          <w:bCs/>
          <w:sz w:val="24"/>
          <w:szCs w:val="24"/>
          <w:lang w:val="es-VE" w:eastAsia="es-VE"/>
        </w:rPr>
        <w:t>Il</w:t>
      </w:r>
      <w:proofErr w:type="spellEnd"/>
      <w:r w:rsidRPr="00D14CF3">
        <w:rPr>
          <w:rFonts w:ascii="Times New Roman" w:eastAsia="Times New Roman" w:hAnsi="Times New Roman"/>
          <w:bCs/>
          <w:sz w:val="24"/>
          <w:szCs w:val="24"/>
          <w:lang w:val="es-VE" w:eastAsia="es-VE"/>
        </w:rPr>
        <w:t xml:space="preserve"> y </w:t>
      </w:r>
      <w:proofErr w:type="spellStart"/>
      <w:r w:rsidRPr="00D14CF3">
        <w:rPr>
          <w:rFonts w:ascii="Times New Roman" w:eastAsia="Times New Roman" w:hAnsi="Times New Roman"/>
          <w:bCs/>
          <w:sz w:val="24"/>
          <w:szCs w:val="24"/>
          <w:lang w:val="es-VE" w:eastAsia="es-VE"/>
        </w:rPr>
        <w:t>Anatomia</w:t>
      </w:r>
      <w:proofErr w:type="spellEnd"/>
      <w:r w:rsidRPr="00D14CF3">
        <w:rPr>
          <w:rFonts w:ascii="Times New Roman" w:eastAsia="Times New Roman" w:hAnsi="Times New Roman"/>
          <w:bCs/>
          <w:sz w:val="24"/>
          <w:szCs w:val="24"/>
          <w:lang w:val="es-VE" w:eastAsia="es-VE"/>
        </w:rPr>
        <w:t xml:space="preserve"> Dentaria; que regirá el </w:t>
      </w:r>
      <w:r w:rsidRPr="00BE5B39">
        <w:rPr>
          <w:rFonts w:ascii="Times New Roman" w:eastAsia="Times New Roman" w:hAnsi="Times New Roman"/>
          <w:b/>
          <w:sz w:val="24"/>
          <w:szCs w:val="24"/>
          <w:lang w:val="es-VE" w:eastAsia="es-VE"/>
        </w:rPr>
        <w:t>Concurso de Oposición, para proveer un (01) cargo a nivel de Instructor a Tiempo Completo, en el Área: Clínica Integral del Adulto I.</w:t>
      </w:r>
    </w:p>
    <w:p w14:paraId="4C6A6C7B" w14:textId="77777777" w:rsidR="00BE5B39" w:rsidRPr="00BE5B39" w:rsidRDefault="00BE5B39" w:rsidP="00426E41">
      <w:pPr>
        <w:spacing w:after="0" w:line="240" w:lineRule="auto"/>
        <w:ind w:left="142"/>
        <w:jc w:val="both"/>
        <w:rPr>
          <w:rFonts w:ascii="Times New Roman" w:eastAsia="Times New Roman" w:hAnsi="Times New Roman"/>
          <w:bCs/>
          <w:sz w:val="24"/>
          <w:szCs w:val="24"/>
          <w:lang w:val="es-VE" w:eastAsia="es-VE"/>
        </w:rPr>
      </w:pPr>
    </w:p>
    <w:p w14:paraId="1EC2AD3A" w14:textId="77777777" w:rsidR="00D14CF3" w:rsidRPr="00D14CF3" w:rsidRDefault="00D14CF3" w:rsidP="00426E41">
      <w:pPr>
        <w:spacing w:after="0" w:line="240" w:lineRule="auto"/>
        <w:ind w:left="142"/>
        <w:jc w:val="both"/>
        <w:rPr>
          <w:rFonts w:ascii="Times New Roman" w:eastAsia="Times New Roman" w:hAnsi="Times New Roman"/>
          <w:bCs/>
          <w:sz w:val="24"/>
          <w:szCs w:val="24"/>
          <w:lang w:val="es-VE" w:eastAsia="es-VE"/>
        </w:rPr>
      </w:pPr>
      <w:r w:rsidRPr="00D14CF3">
        <w:rPr>
          <w:rFonts w:ascii="Times New Roman" w:eastAsia="Times New Roman" w:hAnsi="Times New Roman"/>
          <w:bCs/>
          <w:sz w:val="24"/>
          <w:szCs w:val="24"/>
          <w:lang w:val="es-VE" w:eastAsia="es-VE"/>
        </w:rPr>
        <w:t>En tal sentido, ese Consejo de Facultad aprobó el Programa y las materias afines, que regirá el Concurso de Oposición, para proveer un (01) cargo a nivel de Instructor a Tiempo Completo, en el Área: Clínica Integral del Adulto I, y remite a este Máximo Organismo, para aprobación definitiva.</w:t>
      </w:r>
    </w:p>
    <w:p w14:paraId="2D7C5DC4" w14:textId="150EDCA2" w:rsidR="00D14CF3" w:rsidRDefault="00D14CF3" w:rsidP="00426E41">
      <w:pPr>
        <w:spacing w:after="0" w:line="240" w:lineRule="auto"/>
        <w:ind w:left="142"/>
        <w:jc w:val="both"/>
        <w:rPr>
          <w:rFonts w:ascii="Times New Roman" w:eastAsia="Times New Roman" w:hAnsi="Times New Roman"/>
          <w:b/>
          <w:sz w:val="24"/>
          <w:szCs w:val="24"/>
          <w:lang w:val="es-VE" w:eastAsia="es-VE"/>
        </w:rPr>
      </w:pPr>
      <w:r w:rsidRPr="00D14CF3">
        <w:rPr>
          <w:rFonts w:ascii="Times New Roman" w:eastAsia="Times New Roman" w:hAnsi="Times New Roman"/>
          <w:b/>
          <w:sz w:val="24"/>
          <w:szCs w:val="24"/>
          <w:lang w:val="es-VE" w:eastAsia="es-VE"/>
        </w:rPr>
        <w:t>Decisión: Aprobó el programa y las materias objeto del Concurso.</w:t>
      </w:r>
    </w:p>
    <w:p w14:paraId="76330006" w14:textId="77777777" w:rsidR="008B4396" w:rsidRPr="00D14CF3" w:rsidRDefault="008B4396" w:rsidP="00426E41">
      <w:pPr>
        <w:spacing w:after="0" w:line="240" w:lineRule="auto"/>
        <w:ind w:left="142"/>
        <w:jc w:val="both"/>
        <w:rPr>
          <w:rFonts w:ascii="Times New Roman" w:eastAsia="Times New Roman" w:hAnsi="Times New Roman"/>
          <w:b/>
          <w:sz w:val="24"/>
          <w:szCs w:val="24"/>
          <w:lang w:val="es-VE" w:eastAsia="es-VE"/>
        </w:rPr>
      </w:pPr>
    </w:p>
    <w:p w14:paraId="2C5DE50D" w14:textId="232A1F48" w:rsidR="003C781B" w:rsidRDefault="003C781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CU-3197</w:t>
      </w:r>
      <w:r w:rsidRPr="00860D99">
        <w:rPr>
          <w:rFonts w:ascii="Times New Roman" w:eastAsia="Times New Roman" w:hAnsi="Times New Roman"/>
          <w:b/>
          <w:sz w:val="24"/>
          <w:szCs w:val="24"/>
          <w:lang w:val="es-VE" w:eastAsia="es-VE"/>
        </w:rPr>
        <w:t>/17.</w:t>
      </w:r>
    </w:p>
    <w:p w14:paraId="2743FF02" w14:textId="080F974B" w:rsidR="00D6426E" w:rsidRDefault="00D5542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D6426E" w:rsidRPr="00D6426E">
        <w:rPr>
          <w:rFonts w:ascii="Times New Roman" w:eastAsia="Times New Roman" w:hAnsi="Times New Roman"/>
          <w:bCs/>
          <w:sz w:val="24"/>
          <w:szCs w:val="24"/>
          <w:lang w:val="es-VE" w:eastAsia="es-VE"/>
        </w:rPr>
        <w:t xml:space="preserve">omunicación </w:t>
      </w:r>
      <w:proofErr w:type="spellStart"/>
      <w:r w:rsidR="00D6426E" w:rsidRPr="00D6426E">
        <w:rPr>
          <w:rFonts w:ascii="Times New Roman" w:eastAsia="Times New Roman" w:hAnsi="Times New Roman"/>
          <w:bCs/>
          <w:sz w:val="24"/>
          <w:szCs w:val="24"/>
          <w:lang w:val="es-VE" w:eastAsia="es-VE"/>
        </w:rPr>
        <w:t>N°</w:t>
      </w:r>
      <w:proofErr w:type="spellEnd"/>
      <w:r w:rsidR="00D6426E" w:rsidRPr="00D6426E">
        <w:rPr>
          <w:rFonts w:ascii="Times New Roman" w:eastAsia="Times New Roman" w:hAnsi="Times New Roman"/>
          <w:bCs/>
          <w:sz w:val="24"/>
          <w:szCs w:val="24"/>
          <w:lang w:val="es-VE" w:eastAsia="es-VE"/>
        </w:rPr>
        <w:t xml:space="preserve"> CFO-475-17, de fecha 24.10.2017, mediante la cual informa que en sesión ordinaria celebrada en la misma fecha, el Consejo de la Facultad conoció la comunicación </w:t>
      </w:r>
      <w:proofErr w:type="spellStart"/>
      <w:r w:rsidR="00D6426E" w:rsidRPr="00D6426E">
        <w:rPr>
          <w:rFonts w:ascii="Times New Roman" w:eastAsia="Times New Roman" w:hAnsi="Times New Roman"/>
          <w:bCs/>
          <w:sz w:val="24"/>
          <w:szCs w:val="24"/>
          <w:lang w:val="es-VE" w:eastAsia="es-VE"/>
        </w:rPr>
        <w:t>N°</w:t>
      </w:r>
      <w:proofErr w:type="spellEnd"/>
      <w:r w:rsidR="00D6426E" w:rsidRPr="00D6426E">
        <w:rPr>
          <w:rFonts w:ascii="Times New Roman" w:eastAsia="Times New Roman" w:hAnsi="Times New Roman"/>
          <w:bCs/>
          <w:sz w:val="24"/>
          <w:szCs w:val="24"/>
          <w:lang w:val="es-VE" w:eastAsia="es-VE"/>
        </w:rPr>
        <w:t xml:space="preserve"> OR.075-17, de fecha 16.10.2017, del Departamento de Odontología Restauradora, remitiendo el Programa y las materias afines: Histología, </w:t>
      </w:r>
      <w:proofErr w:type="spellStart"/>
      <w:r w:rsidR="00D6426E" w:rsidRPr="00D6426E">
        <w:rPr>
          <w:rFonts w:ascii="Times New Roman" w:eastAsia="Times New Roman" w:hAnsi="Times New Roman"/>
          <w:bCs/>
          <w:sz w:val="24"/>
          <w:szCs w:val="24"/>
          <w:lang w:val="es-VE" w:eastAsia="es-VE"/>
        </w:rPr>
        <w:t>Anatomia</w:t>
      </w:r>
      <w:proofErr w:type="spellEnd"/>
      <w:r w:rsidR="00D6426E" w:rsidRPr="00D6426E">
        <w:rPr>
          <w:rFonts w:ascii="Times New Roman" w:eastAsia="Times New Roman" w:hAnsi="Times New Roman"/>
          <w:bCs/>
          <w:sz w:val="24"/>
          <w:szCs w:val="24"/>
          <w:lang w:val="es-VE" w:eastAsia="es-VE"/>
        </w:rPr>
        <w:t xml:space="preserve"> Dentaria, Materiales Dentales I y II, Estomatología 1 y II, Clínica Integral, Radiología Oral y Maxilofacial, Patología Clínica y Terapéutica Estomatológica I y II, Periodoncia, Anestesiología y Cirugía Estomatológica I y II, Preclínica y </w:t>
      </w:r>
      <w:proofErr w:type="spellStart"/>
      <w:r w:rsidR="00D6426E" w:rsidRPr="00D6426E">
        <w:rPr>
          <w:rFonts w:ascii="Times New Roman" w:eastAsia="Times New Roman" w:hAnsi="Times New Roman"/>
          <w:bCs/>
          <w:sz w:val="24"/>
          <w:szCs w:val="24"/>
          <w:lang w:val="es-VE" w:eastAsia="es-VE"/>
        </w:rPr>
        <w:t>Clinica</w:t>
      </w:r>
      <w:proofErr w:type="spellEnd"/>
      <w:r w:rsidR="00D6426E" w:rsidRPr="00D6426E">
        <w:rPr>
          <w:rFonts w:ascii="Times New Roman" w:eastAsia="Times New Roman" w:hAnsi="Times New Roman"/>
          <w:bCs/>
          <w:sz w:val="24"/>
          <w:szCs w:val="24"/>
          <w:lang w:val="es-VE" w:eastAsia="es-VE"/>
        </w:rPr>
        <w:t xml:space="preserve"> de Puentes Fijos, Preclínica y Clínica de Prótesis Parcial Removible, Clínica y Terapéutica </w:t>
      </w:r>
      <w:proofErr w:type="spellStart"/>
      <w:r w:rsidR="00D6426E" w:rsidRPr="00D6426E">
        <w:rPr>
          <w:rFonts w:ascii="Times New Roman" w:eastAsia="Times New Roman" w:hAnsi="Times New Roman"/>
          <w:bCs/>
          <w:sz w:val="24"/>
          <w:szCs w:val="24"/>
          <w:lang w:val="es-VE" w:eastAsia="es-VE"/>
        </w:rPr>
        <w:t>Endodontica</w:t>
      </w:r>
      <w:proofErr w:type="spellEnd"/>
      <w:r w:rsidR="00D6426E" w:rsidRPr="00D6426E">
        <w:rPr>
          <w:rFonts w:ascii="Times New Roman" w:eastAsia="Times New Roman" w:hAnsi="Times New Roman"/>
          <w:bCs/>
          <w:sz w:val="24"/>
          <w:szCs w:val="24"/>
          <w:lang w:val="es-VE" w:eastAsia="es-VE"/>
        </w:rPr>
        <w:t>, Preclínica de Operatoria Dental y Clínica de Operatoria Dental I y II; que regirá el Concurso de Oposición para proveer un (01) cargo a nivel de Instructor a Tiempo Completo, en el Área: Operatoria Dental.</w:t>
      </w:r>
    </w:p>
    <w:p w14:paraId="592BCC9F" w14:textId="77777777" w:rsidR="00D55420" w:rsidRPr="00D6426E" w:rsidRDefault="00D55420" w:rsidP="00426E41">
      <w:pPr>
        <w:spacing w:after="0" w:line="240" w:lineRule="auto"/>
        <w:ind w:left="142"/>
        <w:jc w:val="both"/>
        <w:rPr>
          <w:rFonts w:ascii="Times New Roman" w:eastAsia="Times New Roman" w:hAnsi="Times New Roman"/>
          <w:bCs/>
          <w:sz w:val="24"/>
          <w:szCs w:val="24"/>
          <w:lang w:val="es-VE" w:eastAsia="es-VE"/>
        </w:rPr>
      </w:pPr>
    </w:p>
    <w:p w14:paraId="769AA765" w14:textId="77777777" w:rsidR="00D6426E" w:rsidRPr="00D6426E" w:rsidRDefault="00D6426E" w:rsidP="00426E41">
      <w:pPr>
        <w:spacing w:after="0" w:line="240" w:lineRule="auto"/>
        <w:ind w:left="142"/>
        <w:jc w:val="both"/>
        <w:rPr>
          <w:rFonts w:ascii="Times New Roman" w:eastAsia="Times New Roman" w:hAnsi="Times New Roman"/>
          <w:bCs/>
          <w:sz w:val="24"/>
          <w:szCs w:val="24"/>
          <w:lang w:val="es-VE" w:eastAsia="es-VE"/>
        </w:rPr>
      </w:pPr>
      <w:r w:rsidRPr="00D6426E">
        <w:rPr>
          <w:rFonts w:ascii="Times New Roman" w:eastAsia="Times New Roman" w:hAnsi="Times New Roman"/>
          <w:bCs/>
          <w:sz w:val="24"/>
          <w:szCs w:val="24"/>
          <w:lang w:val="es-VE" w:eastAsia="es-VE"/>
        </w:rPr>
        <w:t>En tal sentido, ese Consejo de Facultad aprobó el Programa y las materias afines, que regirá el Concurso de Oposición, para proveer un (01) cargo a nivel de Instructor a Tiempo Completo, en el Área: Operatoria Dental y remite a este Máximo Organismo, para aprobación definitiva.</w:t>
      </w:r>
    </w:p>
    <w:p w14:paraId="2614CC52" w14:textId="0D49E121" w:rsidR="00D6426E" w:rsidRDefault="008F0B78" w:rsidP="00426E41">
      <w:pPr>
        <w:spacing w:after="0" w:line="240" w:lineRule="auto"/>
        <w:ind w:left="142"/>
        <w:jc w:val="both"/>
        <w:rPr>
          <w:rFonts w:ascii="Times New Roman" w:eastAsia="Times New Roman" w:hAnsi="Times New Roman"/>
          <w:b/>
          <w:sz w:val="24"/>
          <w:szCs w:val="24"/>
          <w:lang w:val="es-VE" w:eastAsia="es-VE"/>
        </w:rPr>
      </w:pPr>
      <w:r w:rsidRPr="008F0B78">
        <w:rPr>
          <w:rFonts w:ascii="Times New Roman" w:eastAsia="Times New Roman" w:hAnsi="Times New Roman"/>
          <w:b/>
          <w:sz w:val="24"/>
          <w:szCs w:val="24"/>
          <w:lang w:val="es-VE" w:eastAsia="es-VE"/>
        </w:rPr>
        <w:t xml:space="preserve">Decisión: </w:t>
      </w:r>
      <w:r w:rsidR="00D6426E" w:rsidRPr="008F0B78">
        <w:rPr>
          <w:rFonts w:ascii="Times New Roman" w:eastAsia="Times New Roman" w:hAnsi="Times New Roman"/>
          <w:b/>
          <w:sz w:val="24"/>
          <w:szCs w:val="24"/>
          <w:lang w:val="es-VE" w:eastAsia="es-VE"/>
        </w:rPr>
        <w:t>Aprobó el programa y las materias objeto del Concurso.</w:t>
      </w:r>
    </w:p>
    <w:p w14:paraId="664E76C4" w14:textId="6B2F3DDA" w:rsidR="00DE7DF4" w:rsidRDefault="00DE7DF4" w:rsidP="00426E41">
      <w:pPr>
        <w:spacing w:after="0" w:line="240" w:lineRule="auto"/>
        <w:ind w:left="142"/>
        <w:jc w:val="both"/>
        <w:rPr>
          <w:rFonts w:ascii="Times New Roman" w:eastAsia="Times New Roman" w:hAnsi="Times New Roman"/>
          <w:b/>
          <w:sz w:val="24"/>
          <w:szCs w:val="24"/>
          <w:lang w:val="es-VE" w:eastAsia="es-VE"/>
        </w:rPr>
      </w:pPr>
    </w:p>
    <w:p w14:paraId="4C8006E0" w14:textId="6C5F54D1" w:rsidR="00DE7DF4" w:rsidRDefault="00DE7DF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CU-3198</w:t>
      </w:r>
      <w:r w:rsidRPr="00860D99">
        <w:rPr>
          <w:rFonts w:ascii="Times New Roman" w:eastAsia="Times New Roman" w:hAnsi="Times New Roman"/>
          <w:b/>
          <w:sz w:val="24"/>
          <w:szCs w:val="24"/>
          <w:lang w:val="es-VE" w:eastAsia="es-VE"/>
        </w:rPr>
        <w:t>/17.</w:t>
      </w:r>
    </w:p>
    <w:p w14:paraId="1F6905E7" w14:textId="52B26E12" w:rsidR="004A5862" w:rsidRDefault="004A586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A5862">
        <w:rPr>
          <w:rFonts w:ascii="Times New Roman" w:eastAsia="Times New Roman" w:hAnsi="Times New Roman"/>
          <w:bCs/>
          <w:sz w:val="24"/>
          <w:szCs w:val="24"/>
          <w:lang w:val="es-VE" w:eastAsia="es-VE"/>
        </w:rPr>
        <w:t xml:space="preserve">omunicación </w:t>
      </w:r>
      <w:proofErr w:type="spellStart"/>
      <w:r w:rsidRPr="004A5862">
        <w:rPr>
          <w:rFonts w:ascii="Times New Roman" w:eastAsia="Times New Roman" w:hAnsi="Times New Roman"/>
          <w:bCs/>
          <w:sz w:val="24"/>
          <w:szCs w:val="24"/>
          <w:lang w:val="es-VE" w:eastAsia="es-VE"/>
        </w:rPr>
        <w:t>N°</w:t>
      </w:r>
      <w:proofErr w:type="spellEnd"/>
      <w:r w:rsidRPr="004A5862">
        <w:rPr>
          <w:rFonts w:ascii="Times New Roman" w:eastAsia="Times New Roman" w:hAnsi="Times New Roman"/>
          <w:bCs/>
          <w:sz w:val="24"/>
          <w:szCs w:val="24"/>
          <w:lang w:val="es-VE" w:eastAsia="es-VE"/>
        </w:rPr>
        <w:t xml:space="preserve"> CFO-476-17, de fecha 24.10.2017, mediante la cual informa que en sesión ordinaria celebrada en la misma fecha, el Consejo de la Facultad conoció la comunicación </w:t>
      </w:r>
      <w:proofErr w:type="spellStart"/>
      <w:r w:rsidRPr="004A5862">
        <w:rPr>
          <w:rFonts w:ascii="Times New Roman" w:eastAsia="Times New Roman" w:hAnsi="Times New Roman"/>
          <w:bCs/>
          <w:sz w:val="24"/>
          <w:szCs w:val="24"/>
          <w:lang w:val="es-VE" w:eastAsia="es-VE"/>
        </w:rPr>
        <w:t>Nº</w:t>
      </w:r>
      <w:proofErr w:type="spellEnd"/>
      <w:r w:rsidRPr="004A5862">
        <w:rPr>
          <w:rFonts w:ascii="Times New Roman" w:eastAsia="Times New Roman" w:hAnsi="Times New Roman"/>
          <w:bCs/>
          <w:sz w:val="24"/>
          <w:szCs w:val="24"/>
          <w:lang w:val="es-VE" w:eastAsia="es-VE"/>
        </w:rPr>
        <w:t xml:space="preserve"> OR.076-17, de fecha 16.10.2017, del Departamento de Odontología Restauradora, remitiendo el Programa y las materias afines: Anatomía Dentaria, Materiales Dentales I y II, Estomatología 1 y II, Radiología y Clínica Integral del Adulto I, II y III, que regirá el Concurso de Oposición, para proveer un (01) cargo a nivel de Instructor a Tiempo Completo, en el Área: </w:t>
      </w:r>
      <w:proofErr w:type="spellStart"/>
      <w:r w:rsidRPr="004A5862">
        <w:rPr>
          <w:rFonts w:ascii="Times New Roman" w:eastAsia="Times New Roman" w:hAnsi="Times New Roman"/>
          <w:bCs/>
          <w:sz w:val="24"/>
          <w:szCs w:val="24"/>
          <w:lang w:val="es-VE" w:eastAsia="es-VE"/>
        </w:rPr>
        <w:t>Clinica</w:t>
      </w:r>
      <w:proofErr w:type="spellEnd"/>
      <w:r w:rsidRPr="004A5862">
        <w:rPr>
          <w:rFonts w:ascii="Times New Roman" w:eastAsia="Times New Roman" w:hAnsi="Times New Roman"/>
          <w:bCs/>
          <w:sz w:val="24"/>
          <w:szCs w:val="24"/>
          <w:lang w:val="es-VE" w:eastAsia="es-VE"/>
        </w:rPr>
        <w:t xml:space="preserve"> Dental del Adulto III (Prótesis Fija).</w:t>
      </w:r>
    </w:p>
    <w:p w14:paraId="223598C9" w14:textId="77777777" w:rsidR="004A5862" w:rsidRPr="004A5862" w:rsidRDefault="004A5862" w:rsidP="00426E41">
      <w:pPr>
        <w:spacing w:after="0" w:line="240" w:lineRule="auto"/>
        <w:ind w:left="142"/>
        <w:jc w:val="both"/>
        <w:rPr>
          <w:rFonts w:ascii="Times New Roman" w:eastAsia="Times New Roman" w:hAnsi="Times New Roman"/>
          <w:bCs/>
          <w:sz w:val="24"/>
          <w:szCs w:val="24"/>
          <w:lang w:val="es-VE" w:eastAsia="es-VE"/>
        </w:rPr>
      </w:pPr>
    </w:p>
    <w:p w14:paraId="1B14252B" w14:textId="77777777" w:rsidR="004A5862" w:rsidRPr="004A5862" w:rsidRDefault="004A5862" w:rsidP="00426E41">
      <w:pPr>
        <w:spacing w:after="0" w:line="240" w:lineRule="auto"/>
        <w:ind w:left="142"/>
        <w:jc w:val="both"/>
        <w:rPr>
          <w:rFonts w:ascii="Times New Roman" w:eastAsia="Times New Roman" w:hAnsi="Times New Roman"/>
          <w:bCs/>
          <w:sz w:val="24"/>
          <w:szCs w:val="24"/>
          <w:lang w:val="es-VE" w:eastAsia="es-VE"/>
        </w:rPr>
      </w:pPr>
      <w:r w:rsidRPr="004A5862">
        <w:rPr>
          <w:rFonts w:ascii="Times New Roman" w:eastAsia="Times New Roman" w:hAnsi="Times New Roman"/>
          <w:bCs/>
          <w:sz w:val="24"/>
          <w:szCs w:val="24"/>
          <w:lang w:val="es-VE" w:eastAsia="es-VE"/>
        </w:rPr>
        <w:t>En tal sentido, ese Consejo de Facultad aprobó el Programa y las materias afines, que regirá el Concurso de Oposición, para proveer un (01) cargo a nivel de Instructor a Tiempo Completo, en el Área: Clínica Dental del Adulto III (Prótesis Fija), y remite a este Máximo Organismo, para aprobación definitiva.</w:t>
      </w:r>
    </w:p>
    <w:p w14:paraId="6EE2A993" w14:textId="2B293C20" w:rsidR="004A5862" w:rsidRDefault="004A5862" w:rsidP="00426E41">
      <w:pPr>
        <w:spacing w:after="0" w:line="240" w:lineRule="auto"/>
        <w:ind w:left="142"/>
        <w:jc w:val="both"/>
        <w:rPr>
          <w:rFonts w:ascii="Times New Roman" w:eastAsia="Times New Roman" w:hAnsi="Times New Roman"/>
          <w:b/>
          <w:sz w:val="24"/>
          <w:szCs w:val="24"/>
          <w:lang w:val="es-VE" w:eastAsia="es-VE"/>
        </w:rPr>
      </w:pPr>
      <w:r w:rsidRPr="004A5862">
        <w:rPr>
          <w:rFonts w:ascii="Times New Roman" w:eastAsia="Times New Roman" w:hAnsi="Times New Roman"/>
          <w:b/>
          <w:sz w:val="24"/>
          <w:szCs w:val="24"/>
          <w:lang w:val="es-VE" w:eastAsia="es-VE"/>
        </w:rPr>
        <w:t>Decisión: Aprobó el programa y las materias objeto del Concurso.</w:t>
      </w:r>
    </w:p>
    <w:p w14:paraId="67F45238" w14:textId="230309D5" w:rsidR="004A5862" w:rsidRDefault="004A5862" w:rsidP="00426E41">
      <w:pPr>
        <w:spacing w:after="0" w:line="240" w:lineRule="auto"/>
        <w:ind w:left="142"/>
        <w:jc w:val="both"/>
        <w:rPr>
          <w:rFonts w:ascii="Times New Roman" w:eastAsia="Times New Roman" w:hAnsi="Times New Roman"/>
          <w:b/>
          <w:sz w:val="24"/>
          <w:szCs w:val="24"/>
          <w:lang w:val="es-VE" w:eastAsia="es-VE"/>
        </w:rPr>
      </w:pPr>
    </w:p>
    <w:p w14:paraId="105EC660" w14:textId="054B6831" w:rsidR="004A5862" w:rsidRDefault="004A586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CU-3199</w:t>
      </w:r>
      <w:r w:rsidRPr="00860D99">
        <w:rPr>
          <w:rFonts w:ascii="Times New Roman" w:eastAsia="Times New Roman" w:hAnsi="Times New Roman"/>
          <w:b/>
          <w:sz w:val="24"/>
          <w:szCs w:val="24"/>
          <w:lang w:val="es-VE" w:eastAsia="es-VE"/>
        </w:rPr>
        <w:t>/17.</w:t>
      </w:r>
    </w:p>
    <w:p w14:paraId="7C86DEC4" w14:textId="0511B732" w:rsidR="003E6FD7" w:rsidRPr="003E6FD7" w:rsidRDefault="003E6FD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E6FD7">
        <w:rPr>
          <w:rFonts w:ascii="Times New Roman" w:eastAsia="Times New Roman" w:hAnsi="Times New Roman"/>
          <w:bCs/>
          <w:sz w:val="24"/>
          <w:szCs w:val="24"/>
          <w:lang w:val="es-VE" w:eastAsia="es-VE"/>
        </w:rPr>
        <w:t xml:space="preserve">omunicación </w:t>
      </w:r>
      <w:proofErr w:type="spellStart"/>
      <w:r w:rsidRPr="003E6FD7">
        <w:rPr>
          <w:rFonts w:ascii="Times New Roman" w:eastAsia="Times New Roman" w:hAnsi="Times New Roman"/>
          <w:bCs/>
          <w:sz w:val="24"/>
          <w:szCs w:val="24"/>
          <w:lang w:val="es-VE" w:eastAsia="es-VE"/>
        </w:rPr>
        <w:t>Nº</w:t>
      </w:r>
      <w:proofErr w:type="spellEnd"/>
      <w:r w:rsidRPr="003E6FD7">
        <w:rPr>
          <w:rFonts w:ascii="Times New Roman" w:eastAsia="Times New Roman" w:hAnsi="Times New Roman"/>
          <w:bCs/>
          <w:sz w:val="24"/>
          <w:szCs w:val="24"/>
          <w:lang w:val="es-VE" w:eastAsia="es-VE"/>
        </w:rPr>
        <w:t xml:space="preserve"> CFO-477-17, de fecha 24.10.2017, mediante la cual informa que en sesión ordinaria celebrada en la misma fecha, el Consejo de la Facultad conoció la comunicación </w:t>
      </w:r>
      <w:proofErr w:type="spellStart"/>
      <w:r w:rsidRPr="003E6FD7">
        <w:rPr>
          <w:rFonts w:ascii="Times New Roman" w:eastAsia="Times New Roman" w:hAnsi="Times New Roman"/>
          <w:bCs/>
          <w:sz w:val="24"/>
          <w:szCs w:val="24"/>
          <w:lang w:val="es-VE" w:eastAsia="es-VE"/>
        </w:rPr>
        <w:t>Nº</w:t>
      </w:r>
      <w:proofErr w:type="spellEnd"/>
      <w:r w:rsidRPr="003E6FD7">
        <w:rPr>
          <w:rFonts w:ascii="Times New Roman" w:eastAsia="Times New Roman" w:hAnsi="Times New Roman"/>
          <w:bCs/>
          <w:sz w:val="24"/>
          <w:szCs w:val="24"/>
          <w:lang w:val="es-VE" w:eastAsia="es-VE"/>
        </w:rPr>
        <w:t xml:space="preserve"> OR.077-17, de fecha 16.10.2017, del Departamento de Odontología Restauradora, remitiendo el Programa y las materias afines: Anatomía Dentaria, Operatoria Dental, Prótesis Fijas, Prótesis Removibles y Prótesis Totales, que </w:t>
      </w:r>
      <w:r w:rsidRPr="003E6FD7">
        <w:rPr>
          <w:rFonts w:ascii="Times New Roman" w:eastAsia="Times New Roman" w:hAnsi="Times New Roman"/>
          <w:bCs/>
          <w:sz w:val="24"/>
          <w:szCs w:val="24"/>
          <w:lang w:val="es-VE" w:eastAsia="es-VE"/>
        </w:rPr>
        <w:lastRenderedPageBreak/>
        <w:t>regirá el Concurso de Oposición, para proveer un (01) cargo a nivel de Instructor a Tiempo Completo, en el Área: Materiales Dentales.</w:t>
      </w:r>
    </w:p>
    <w:p w14:paraId="3D423FA7" w14:textId="77777777" w:rsidR="00F135BA" w:rsidRDefault="00F135BA" w:rsidP="00F135BA">
      <w:pPr>
        <w:spacing w:after="0" w:line="240" w:lineRule="auto"/>
        <w:ind w:left="142"/>
        <w:jc w:val="both"/>
        <w:rPr>
          <w:rFonts w:ascii="Times New Roman" w:eastAsia="Times New Roman" w:hAnsi="Times New Roman"/>
          <w:bCs/>
          <w:sz w:val="24"/>
          <w:szCs w:val="24"/>
          <w:lang w:val="es-VE" w:eastAsia="es-VE"/>
        </w:rPr>
      </w:pPr>
    </w:p>
    <w:p w14:paraId="5F0E7B03" w14:textId="248FD745" w:rsidR="00F135BA" w:rsidRPr="003E6FD7" w:rsidRDefault="003E6FD7" w:rsidP="00F135BA">
      <w:pPr>
        <w:spacing w:after="0" w:line="240" w:lineRule="auto"/>
        <w:ind w:left="142"/>
        <w:jc w:val="both"/>
        <w:rPr>
          <w:rFonts w:ascii="Times New Roman" w:eastAsia="Times New Roman" w:hAnsi="Times New Roman"/>
          <w:bCs/>
          <w:sz w:val="24"/>
          <w:szCs w:val="24"/>
          <w:lang w:val="es-VE" w:eastAsia="es-VE"/>
        </w:rPr>
      </w:pPr>
      <w:r w:rsidRPr="003E6FD7">
        <w:rPr>
          <w:rFonts w:ascii="Times New Roman" w:eastAsia="Times New Roman" w:hAnsi="Times New Roman"/>
          <w:bCs/>
          <w:sz w:val="24"/>
          <w:szCs w:val="24"/>
          <w:lang w:val="es-VE" w:eastAsia="es-VE"/>
        </w:rPr>
        <w:t>En tal sentido, ese Consejo de Facultad aprobó el Programa y las materias afines, que regirá el Concurso de Oposición, para proveer un (01) cargo a nivel de Instructor a Tiempo Completo, en el Área: Materiales Dentales, y remite a este Máximo Organismo, para aprobación definitiva.</w:t>
      </w:r>
    </w:p>
    <w:p w14:paraId="3E7EEBDB" w14:textId="499201D9" w:rsidR="003E6FD7" w:rsidRDefault="003E6FD7" w:rsidP="00426E41">
      <w:pPr>
        <w:spacing w:after="0" w:line="240" w:lineRule="auto"/>
        <w:ind w:left="142"/>
        <w:jc w:val="both"/>
        <w:rPr>
          <w:rFonts w:ascii="Times New Roman" w:eastAsia="Times New Roman" w:hAnsi="Times New Roman"/>
          <w:b/>
          <w:sz w:val="24"/>
          <w:szCs w:val="24"/>
          <w:lang w:val="es-VE" w:eastAsia="es-VE"/>
        </w:rPr>
      </w:pPr>
      <w:r w:rsidRPr="005C78B0">
        <w:rPr>
          <w:rFonts w:ascii="Times New Roman" w:eastAsia="Times New Roman" w:hAnsi="Times New Roman"/>
          <w:b/>
          <w:sz w:val="24"/>
          <w:szCs w:val="24"/>
          <w:lang w:val="es-VE" w:eastAsia="es-VE"/>
        </w:rPr>
        <w:t>Decisión: Aprobó el programa y las materias objeto del Concurso.</w:t>
      </w:r>
    </w:p>
    <w:p w14:paraId="015DC0EC" w14:textId="77777777" w:rsidR="00F135BA" w:rsidRDefault="00F135BA" w:rsidP="00426E41">
      <w:pPr>
        <w:spacing w:after="0" w:line="240" w:lineRule="auto"/>
        <w:ind w:left="142"/>
        <w:jc w:val="both"/>
        <w:rPr>
          <w:rFonts w:ascii="Times New Roman" w:eastAsia="Times New Roman" w:hAnsi="Times New Roman"/>
          <w:b/>
          <w:sz w:val="24"/>
          <w:szCs w:val="24"/>
          <w:lang w:val="es-VE" w:eastAsia="es-VE"/>
        </w:rPr>
      </w:pPr>
    </w:p>
    <w:p w14:paraId="73E9A09D" w14:textId="1F65B172" w:rsidR="00A72B69" w:rsidRDefault="00A72B6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CU-3200</w:t>
      </w:r>
      <w:r w:rsidRPr="00860D99">
        <w:rPr>
          <w:rFonts w:ascii="Times New Roman" w:eastAsia="Times New Roman" w:hAnsi="Times New Roman"/>
          <w:b/>
          <w:sz w:val="24"/>
          <w:szCs w:val="24"/>
          <w:lang w:val="es-VE" w:eastAsia="es-VE"/>
        </w:rPr>
        <w:t>/17.</w:t>
      </w:r>
    </w:p>
    <w:p w14:paraId="1AA48254" w14:textId="5E9BB8C9" w:rsidR="00A72B69" w:rsidRPr="00A72B69" w:rsidRDefault="00A72B6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72B69">
        <w:rPr>
          <w:rFonts w:ascii="Times New Roman" w:eastAsia="Times New Roman" w:hAnsi="Times New Roman"/>
          <w:bCs/>
          <w:sz w:val="24"/>
          <w:szCs w:val="24"/>
          <w:lang w:val="es-VE" w:eastAsia="es-VE"/>
        </w:rPr>
        <w:t xml:space="preserve">omunicación </w:t>
      </w:r>
      <w:proofErr w:type="spellStart"/>
      <w:r w:rsidRPr="00A72B69">
        <w:rPr>
          <w:rFonts w:ascii="Times New Roman" w:eastAsia="Times New Roman" w:hAnsi="Times New Roman"/>
          <w:bCs/>
          <w:sz w:val="24"/>
          <w:szCs w:val="24"/>
          <w:lang w:val="es-VE" w:eastAsia="es-VE"/>
        </w:rPr>
        <w:t>Nº</w:t>
      </w:r>
      <w:proofErr w:type="spellEnd"/>
      <w:r w:rsidRPr="00A72B69">
        <w:rPr>
          <w:rFonts w:ascii="Times New Roman" w:eastAsia="Times New Roman" w:hAnsi="Times New Roman"/>
          <w:bCs/>
          <w:sz w:val="24"/>
          <w:szCs w:val="24"/>
          <w:lang w:val="es-VE" w:eastAsia="es-VE"/>
        </w:rPr>
        <w:t xml:space="preserve"> CFO-478-17, de fecha 24.10.2017, mediante la cual informa que en sesión ordinaria celebrada en la misma fecha, el Consejo de la Facultad conoció la comunicación </w:t>
      </w:r>
      <w:proofErr w:type="spellStart"/>
      <w:r w:rsidRPr="00A72B69">
        <w:rPr>
          <w:rFonts w:ascii="Times New Roman" w:eastAsia="Times New Roman" w:hAnsi="Times New Roman"/>
          <w:bCs/>
          <w:sz w:val="24"/>
          <w:szCs w:val="24"/>
          <w:lang w:val="es-VE" w:eastAsia="es-VE"/>
        </w:rPr>
        <w:t>N°</w:t>
      </w:r>
      <w:proofErr w:type="spellEnd"/>
      <w:r w:rsidRPr="00A72B69">
        <w:rPr>
          <w:rFonts w:ascii="Times New Roman" w:eastAsia="Times New Roman" w:hAnsi="Times New Roman"/>
          <w:bCs/>
          <w:sz w:val="24"/>
          <w:szCs w:val="24"/>
          <w:lang w:val="es-VE" w:eastAsia="es-VE"/>
        </w:rPr>
        <w:t xml:space="preserve"> OR.078-17, de fecha 16.10.2017, del Departamento de Odontología Restauradora, remitiendo el Programa y las materias afines: Pensum Semestre desde 1988: Histología 11, Histología 21, Anatomía Humana Integrada, Fisiología 12, Materiales Dentales, Radiología Oral y Maxilofacial, Preclínica de Odontología Operatoria, Preclínica de Dentaduras Totales, Preclínica de Prótesis Parcial Removible, Preclínica de Coronas y Puentes Fijas, Clínica de </w:t>
      </w:r>
      <w:proofErr w:type="spellStart"/>
      <w:r w:rsidRPr="00A72B69">
        <w:rPr>
          <w:rFonts w:ascii="Times New Roman" w:eastAsia="Times New Roman" w:hAnsi="Times New Roman"/>
          <w:bCs/>
          <w:sz w:val="24"/>
          <w:szCs w:val="24"/>
          <w:lang w:val="es-VE" w:eastAsia="es-VE"/>
        </w:rPr>
        <w:t>Odontologia</w:t>
      </w:r>
      <w:proofErr w:type="spellEnd"/>
      <w:r w:rsidRPr="00A72B69">
        <w:rPr>
          <w:rFonts w:ascii="Times New Roman" w:eastAsia="Times New Roman" w:hAnsi="Times New Roman"/>
          <w:bCs/>
          <w:sz w:val="24"/>
          <w:szCs w:val="24"/>
          <w:lang w:val="es-VE" w:eastAsia="es-VE"/>
        </w:rPr>
        <w:t xml:space="preserve"> Operatoria I y II, Clínica de Dentaduras Totales, Clínica de Prótesis Parcial Removible, Clínica de Coronas y Puentes Fijas, Periodoncia, </w:t>
      </w:r>
      <w:proofErr w:type="spellStart"/>
      <w:r w:rsidRPr="00A72B69">
        <w:rPr>
          <w:rFonts w:ascii="Times New Roman" w:eastAsia="Times New Roman" w:hAnsi="Times New Roman"/>
          <w:bCs/>
          <w:sz w:val="24"/>
          <w:szCs w:val="24"/>
          <w:lang w:val="es-VE" w:eastAsia="es-VE"/>
        </w:rPr>
        <w:t>Clinica</w:t>
      </w:r>
      <w:proofErr w:type="spellEnd"/>
      <w:r w:rsidRPr="00A72B69">
        <w:rPr>
          <w:rFonts w:ascii="Times New Roman" w:eastAsia="Times New Roman" w:hAnsi="Times New Roman"/>
          <w:bCs/>
          <w:sz w:val="24"/>
          <w:szCs w:val="24"/>
          <w:lang w:val="es-VE" w:eastAsia="es-VE"/>
        </w:rPr>
        <w:t xml:space="preserve"> y Terapéutica Endodoncia, Anestesiología y Cirugía Estomatológica 1 y II. Ortodoncia y </w:t>
      </w:r>
      <w:proofErr w:type="spellStart"/>
      <w:r w:rsidRPr="00A72B69">
        <w:rPr>
          <w:rFonts w:ascii="Times New Roman" w:eastAsia="Times New Roman" w:hAnsi="Times New Roman"/>
          <w:bCs/>
          <w:sz w:val="24"/>
          <w:szCs w:val="24"/>
          <w:lang w:val="es-VE" w:eastAsia="es-VE"/>
        </w:rPr>
        <w:t>Odontopediatria</w:t>
      </w:r>
      <w:proofErr w:type="spellEnd"/>
      <w:r w:rsidRPr="00A72B69">
        <w:rPr>
          <w:rFonts w:ascii="Times New Roman" w:eastAsia="Times New Roman" w:hAnsi="Times New Roman"/>
          <w:bCs/>
          <w:sz w:val="24"/>
          <w:szCs w:val="24"/>
          <w:lang w:val="es-VE" w:eastAsia="es-VE"/>
        </w:rPr>
        <w:t xml:space="preserve">. Pensum anualidad 1998: </w:t>
      </w:r>
      <w:proofErr w:type="spellStart"/>
      <w:r w:rsidRPr="00A72B69">
        <w:rPr>
          <w:rFonts w:ascii="Times New Roman" w:eastAsia="Times New Roman" w:hAnsi="Times New Roman"/>
          <w:bCs/>
          <w:sz w:val="24"/>
          <w:szCs w:val="24"/>
          <w:lang w:val="es-VE" w:eastAsia="es-VE"/>
        </w:rPr>
        <w:t>Morfofunción</w:t>
      </w:r>
      <w:proofErr w:type="spellEnd"/>
      <w:r w:rsidRPr="00A72B69">
        <w:rPr>
          <w:rFonts w:ascii="Times New Roman" w:eastAsia="Times New Roman" w:hAnsi="Times New Roman"/>
          <w:bCs/>
          <w:sz w:val="24"/>
          <w:szCs w:val="24"/>
          <w:lang w:val="es-VE" w:eastAsia="es-VE"/>
        </w:rPr>
        <w:t xml:space="preserve">, Introducción a la Clínica. </w:t>
      </w:r>
      <w:proofErr w:type="spellStart"/>
      <w:r w:rsidRPr="00A72B69">
        <w:rPr>
          <w:rFonts w:ascii="Times New Roman" w:eastAsia="Times New Roman" w:hAnsi="Times New Roman"/>
          <w:bCs/>
          <w:sz w:val="24"/>
          <w:szCs w:val="24"/>
          <w:lang w:val="es-VE" w:eastAsia="es-VE"/>
        </w:rPr>
        <w:t>Patologia</w:t>
      </w:r>
      <w:proofErr w:type="spellEnd"/>
      <w:r w:rsidRPr="00A72B69">
        <w:rPr>
          <w:rFonts w:ascii="Times New Roman" w:eastAsia="Times New Roman" w:hAnsi="Times New Roman"/>
          <w:bCs/>
          <w:sz w:val="24"/>
          <w:szCs w:val="24"/>
          <w:lang w:val="es-VE" w:eastAsia="es-VE"/>
        </w:rPr>
        <w:t xml:space="preserve"> y Diagnóstico I y II, Clínica Integral del Adulto I, II y III y Clínica Integral del Niño I y IL. Pensum anualidad 2001: Morfología, Fisiología, Introducción a la Clínica, Patología y Diagnóstico 1 y II, Clínica Integral del Adulto I, II y III y Clínica Integral del Niño I y II. Pensum anualidad 2005: </w:t>
      </w:r>
      <w:proofErr w:type="spellStart"/>
      <w:r w:rsidRPr="00A72B69">
        <w:rPr>
          <w:rFonts w:ascii="Times New Roman" w:eastAsia="Times New Roman" w:hAnsi="Times New Roman"/>
          <w:bCs/>
          <w:sz w:val="24"/>
          <w:szCs w:val="24"/>
          <w:lang w:val="es-VE" w:eastAsia="es-VE"/>
        </w:rPr>
        <w:t>Histologia</w:t>
      </w:r>
      <w:proofErr w:type="spellEnd"/>
      <w:r w:rsidRPr="00A72B69">
        <w:rPr>
          <w:rFonts w:ascii="Times New Roman" w:eastAsia="Times New Roman" w:hAnsi="Times New Roman"/>
          <w:bCs/>
          <w:sz w:val="24"/>
          <w:szCs w:val="24"/>
          <w:lang w:val="es-VE" w:eastAsia="es-VE"/>
        </w:rPr>
        <w:t xml:space="preserve">, </w:t>
      </w:r>
      <w:proofErr w:type="spellStart"/>
      <w:r w:rsidRPr="00A72B69">
        <w:rPr>
          <w:rFonts w:ascii="Times New Roman" w:eastAsia="Times New Roman" w:hAnsi="Times New Roman"/>
          <w:bCs/>
          <w:sz w:val="24"/>
          <w:szCs w:val="24"/>
          <w:lang w:val="es-VE" w:eastAsia="es-VE"/>
        </w:rPr>
        <w:t>Anatomia</w:t>
      </w:r>
      <w:proofErr w:type="spellEnd"/>
      <w:r w:rsidRPr="00A72B69">
        <w:rPr>
          <w:rFonts w:ascii="Times New Roman" w:eastAsia="Times New Roman" w:hAnsi="Times New Roman"/>
          <w:bCs/>
          <w:sz w:val="24"/>
          <w:szCs w:val="24"/>
          <w:lang w:val="es-VE" w:eastAsia="es-VE"/>
        </w:rPr>
        <w:t xml:space="preserve"> Humana, Fisiología, Materiales Dentales I y II, Radiología, Clínica Integral del Adulto I, II y </w:t>
      </w:r>
      <w:r w:rsidRPr="00A72B69">
        <w:rPr>
          <w:rFonts w:ascii="Times New Roman" w:eastAsia="Times New Roman" w:hAnsi="Times New Roman"/>
          <w:bCs/>
          <w:sz w:val="24"/>
          <w:szCs w:val="24"/>
          <w:lang w:val="es-VE" w:eastAsia="es-VE"/>
        </w:rPr>
        <w:t>III y Clínica Integral del Niño I y II, que regirá el Concurso de Credenciales, para proveer un (01) cargo a nivel de Instructor a Tiempo Convencional 6h/s, en el Área: Anatomía Dentaria.</w:t>
      </w:r>
    </w:p>
    <w:p w14:paraId="1626DC5A" w14:textId="77777777" w:rsidR="00F135BA" w:rsidRDefault="00F135BA" w:rsidP="00426E41">
      <w:pPr>
        <w:spacing w:after="0" w:line="240" w:lineRule="auto"/>
        <w:ind w:left="142"/>
        <w:jc w:val="both"/>
        <w:rPr>
          <w:rFonts w:ascii="Times New Roman" w:eastAsia="Times New Roman" w:hAnsi="Times New Roman"/>
          <w:bCs/>
          <w:sz w:val="24"/>
          <w:szCs w:val="24"/>
          <w:lang w:val="es-VE" w:eastAsia="es-VE"/>
        </w:rPr>
      </w:pPr>
    </w:p>
    <w:p w14:paraId="3428A303" w14:textId="3190AC18" w:rsidR="00A72B69" w:rsidRPr="00A72B69" w:rsidRDefault="00A72B69" w:rsidP="00426E41">
      <w:pPr>
        <w:spacing w:after="0" w:line="240" w:lineRule="auto"/>
        <w:ind w:left="142"/>
        <w:jc w:val="both"/>
        <w:rPr>
          <w:rFonts w:ascii="Times New Roman" w:eastAsia="Times New Roman" w:hAnsi="Times New Roman"/>
          <w:bCs/>
          <w:sz w:val="24"/>
          <w:szCs w:val="24"/>
          <w:lang w:val="es-VE" w:eastAsia="es-VE"/>
        </w:rPr>
      </w:pPr>
      <w:r w:rsidRPr="00A72B69">
        <w:rPr>
          <w:rFonts w:ascii="Times New Roman" w:eastAsia="Times New Roman" w:hAnsi="Times New Roman"/>
          <w:bCs/>
          <w:sz w:val="24"/>
          <w:szCs w:val="24"/>
          <w:lang w:val="es-VE" w:eastAsia="es-VE"/>
        </w:rPr>
        <w:t xml:space="preserve">En tal sentido, ese Consejo de Facultad </w:t>
      </w:r>
      <w:r w:rsidRPr="00A72B69">
        <w:rPr>
          <w:rFonts w:ascii="Times New Roman" w:eastAsia="Times New Roman" w:hAnsi="Times New Roman"/>
          <w:b/>
          <w:sz w:val="24"/>
          <w:szCs w:val="24"/>
          <w:lang w:val="es-VE" w:eastAsia="es-VE"/>
        </w:rPr>
        <w:t>aprobó el Programa y las materias afines, que regirá el Concurso de Credenciales, para proveer un (01) cargo a nivel de Instructor a Tiempo Convencional 6h/s, en el Área: Anatomía Dentaria</w:t>
      </w:r>
      <w:r w:rsidRPr="00A72B69">
        <w:rPr>
          <w:rFonts w:ascii="Times New Roman" w:eastAsia="Times New Roman" w:hAnsi="Times New Roman"/>
          <w:bCs/>
          <w:sz w:val="24"/>
          <w:szCs w:val="24"/>
          <w:lang w:val="es-VE" w:eastAsia="es-VE"/>
        </w:rPr>
        <w:t>, y remite a este Máximo Organismo, para aprobación definitiva.</w:t>
      </w:r>
    </w:p>
    <w:p w14:paraId="16028368" w14:textId="0E467A81" w:rsidR="00A72B69" w:rsidRPr="00A72B69" w:rsidRDefault="00A72B69" w:rsidP="00426E41">
      <w:pPr>
        <w:spacing w:after="0" w:line="240" w:lineRule="auto"/>
        <w:ind w:left="142"/>
        <w:jc w:val="both"/>
        <w:rPr>
          <w:rFonts w:ascii="Times New Roman" w:eastAsia="Times New Roman" w:hAnsi="Times New Roman"/>
          <w:b/>
          <w:sz w:val="24"/>
          <w:szCs w:val="24"/>
          <w:lang w:val="es-VE" w:eastAsia="es-VE"/>
        </w:rPr>
      </w:pPr>
      <w:r w:rsidRPr="00A72B69">
        <w:rPr>
          <w:rFonts w:ascii="Times New Roman" w:eastAsia="Times New Roman" w:hAnsi="Times New Roman"/>
          <w:b/>
          <w:sz w:val="24"/>
          <w:szCs w:val="24"/>
          <w:lang w:val="es-VE" w:eastAsia="es-VE"/>
        </w:rPr>
        <w:t>Decisión: Aprobó el programa y las materias objeto del Concurso.</w:t>
      </w:r>
    </w:p>
    <w:p w14:paraId="6CC067E0" w14:textId="2CBA0E70" w:rsidR="003C781B" w:rsidRDefault="003C781B" w:rsidP="00426E41">
      <w:pPr>
        <w:spacing w:after="0" w:line="240" w:lineRule="auto"/>
        <w:ind w:left="142"/>
        <w:jc w:val="both"/>
        <w:rPr>
          <w:rFonts w:ascii="Times New Roman" w:eastAsia="Times New Roman" w:hAnsi="Times New Roman"/>
          <w:bCs/>
          <w:sz w:val="24"/>
          <w:szCs w:val="24"/>
          <w:lang w:val="es-VE" w:eastAsia="es-VE"/>
        </w:rPr>
      </w:pPr>
    </w:p>
    <w:p w14:paraId="449E8445" w14:textId="48D09C81" w:rsidR="00C37046" w:rsidRDefault="00C3704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CU-3201</w:t>
      </w:r>
      <w:r w:rsidRPr="00860D99">
        <w:rPr>
          <w:rFonts w:ascii="Times New Roman" w:eastAsia="Times New Roman" w:hAnsi="Times New Roman"/>
          <w:b/>
          <w:sz w:val="24"/>
          <w:szCs w:val="24"/>
          <w:lang w:val="es-VE" w:eastAsia="es-VE"/>
        </w:rPr>
        <w:t>/17.</w:t>
      </w:r>
    </w:p>
    <w:p w14:paraId="362BAED0" w14:textId="48B285A6" w:rsidR="00AD3F0A" w:rsidRPr="00AD3F0A" w:rsidRDefault="00AD3F0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D3F0A">
        <w:rPr>
          <w:rFonts w:ascii="Times New Roman" w:eastAsia="Times New Roman" w:hAnsi="Times New Roman"/>
          <w:bCs/>
          <w:sz w:val="24"/>
          <w:szCs w:val="24"/>
          <w:lang w:val="es-VE" w:eastAsia="es-VE"/>
        </w:rPr>
        <w:t xml:space="preserve">omunicación </w:t>
      </w:r>
      <w:proofErr w:type="spellStart"/>
      <w:r w:rsidRPr="00AD3F0A">
        <w:rPr>
          <w:rFonts w:ascii="Times New Roman" w:eastAsia="Times New Roman" w:hAnsi="Times New Roman"/>
          <w:bCs/>
          <w:sz w:val="24"/>
          <w:szCs w:val="24"/>
          <w:lang w:val="es-VE" w:eastAsia="es-VE"/>
        </w:rPr>
        <w:t>N°</w:t>
      </w:r>
      <w:proofErr w:type="spellEnd"/>
      <w:r w:rsidRPr="00AD3F0A">
        <w:rPr>
          <w:rFonts w:ascii="Times New Roman" w:eastAsia="Times New Roman" w:hAnsi="Times New Roman"/>
          <w:bCs/>
          <w:sz w:val="24"/>
          <w:szCs w:val="24"/>
          <w:lang w:val="es-VE" w:eastAsia="es-VE"/>
        </w:rPr>
        <w:t xml:space="preserve"> OR.079-17, de fecha 16.10.2017, del Departamento de Odontología Restauradora, remitiendo el Programa y las materias afines: Semestre: </w:t>
      </w:r>
      <w:proofErr w:type="spellStart"/>
      <w:r w:rsidRPr="00AD3F0A">
        <w:rPr>
          <w:rFonts w:ascii="Times New Roman" w:eastAsia="Times New Roman" w:hAnsi="Times New Roman"/>
          <w:bCs/>
          <w:sz w:val="24"/>
          <w:szCs w:val="24"/>
          <w:lang w:val="es-VE" w:eastAsia="es-VE"/>
        </w:rPr>
        <w:t>Anatomia</w:t>
      </w:r>
      <w:proofErr w:type="spellEnd"/>
      <w:r w:rsidRPr="00AD3F0A">
        <w:rPr>
          <w:rFonts w:ascii="Times New Roman" w:eastAsia="Times New Roman" w:hAnsi="Times New Roman"/>
          <w:bCs/>
          <w:sz w:val="24"/>
          <w:szCs w:val="24"/>
          <w:lang w:val="es-VE" w:eastAsia="es-VE"/>
        </w:rPr>
        <w:t xml:space="preserve"> Humana, Materiales Dentales y Anatomía Dentaria 10. Anualidad: Anatomía Humana, Materiales Dentales 1 y II y Anatomía Dentaria, que regirá el Concurso de Credenciales, para proveer un (01) cargo a nivel de Instructor a Medio Tiempo, en el Área: Clínica Integral del Adulto I.</w:t>
      </w:r>
    </w:p>
    <w:p w14:paraId="44DE345C" w14:textId="77777777" w:rsidR="00AD3F0A" w:rsidRPr="00AD3F0A" w:rsidRDefault="00AD3F0A" w:rsidP="00426E41">
      <w:pPr>
        <w:spacing w:after="0" w:line="240" w:lineRule="auto"/>
        <w:ind w:left="142"/>
        <w:jc w:val="both"/>
        <w:rPr>
          <w:rFonts w:ascii="Times New Roman" w:eastAsia="Times New Roman" w:hAnsi="Times New Roman"/>
          <w:bCs/>
          <w:sz w:val="24"/>
          <w:szCs w:val="24"/>
          <w:lang w:val="es-VE" w:eastAsia="es-VE"/>
        </w:rPr>
      </w:pPr>
      <w:r w:rsidRPr="00AD3F0A">
        <w:rPr>
          <w:rFonts w:ascii="Times New Roman" w:eastAsia="Times New Roman" w:hAnsi="Times New Roman"/>
          <w:bCs/>
          <w:sz w:val="24"/>
          <w:szCs w:val="24"/>
          <w:lang w:val="es-VE" w:eastAsia="es-VE"/>
        </w:rPr>
        <w:t xml:space="preserve">En tal sentido, ese Consejo de Facultad </w:t>
      </w:r>
      <w:r w:rsidRPr="00AD3F0A">
        <w:rPr>
          <w:rFonts w:ascii="Times New Roman" w:eastAsia="Times New Roman" w:hAnsi="Times New Roman"/>
          <w:b/>
          <w:sz w:val="24"/>
          <w:szCs w:val="24"/>
          <w:lang w:val="es-VE" w:eastAsia="es-VE"/>
        </w:rPr>
        <w:t xml:space="preserve">aprobó el Programa y las materias afines, que regirá el Concurso de Credenciales, para proveer un (01) cargo a nivel de Instructor a Medio Tiempo, en el Área: </w:t>
      </w:r>
      <w:proofErr w:type="spellStart"/>
      <w:r w:rsidRPr="00AD3F0A">
        <w:rPr>
          <w:rFonts w:ascii="Times New Roman" w:eastAsia="Times New Roman" w:hAnsi="Times New Roman"/>
          <w:b/>
          <w:sz w:val="24"/>
          <w:szCs w:val="24"/>
          <w:lang w:val="es-VE" w:eastAsia="es-VE"/>
        </w:rPr>
        <w:t>Clinica</w:t>
      </w:r>
      <w:proofErr w:type="spellEnd"/>
      <w:r w:rsidRPr="00AD3F0A">
        <w:rPr>
          <w:rFonts w:ascii="Times New Roman" w:eastAsia="Times New Roman" w:hAnsi="Times New Roman"/>
          <w:b/>
          <w:sz w:val="24"/>
          <w:szCs w:val="24"/>
          <w:lang w:val="es-VE" w:eastAsia="es-VE"/>
        </w:rPr>
        <w:t xml:space="preserve"> Integral del Adulto I,</w:t>
      </w:r>
      <w:r w:rsidRPr="00AD3F0A">
        <w:rPr>
          <w:rFonts w:ascii="Times New Roman" w:eastAsia="Times New Roman" w:hAnsi="Times New Roman"/>
          <w:bCs/>
          <w:sz w:val="24"/>
          <w:szCs w:val="24"/>
          <w:lang w:val="es-VE" w:eastAsia="es-VE"/>
        </w:rPr>
        <w:t xml:space="preserve"> y remite a este Máximo Organismo, para aprobación definitiva.</w:t>
      </w:r>
    </w:p>
    <w:p w14:paraId="1B8B7C40" w14:textId="7BF6FE72" w:rsidR="00AD3F0A" w:rsidRDefault="00AD3F0A" w:rsidP="00426E41">
      <w:pPr>
        <w:spacing w:after="0" w:line="240" w:lineRule="auto"/>
        <w:ind w:left="142"/>
        <w:jc w:val="both"/>
        <w:rPr>
          <w:rFonts w:ascii="Times New Roman" w:eastAsia="Times New Roman" w:hAnsi="Times New Roman"/>
          <w:b/>
          <w:sz w:val="24"/>
          <w:szCs w:val="24"/>
          <w:lang w:val="es-VE" w:eastAsia="es-VE"/>
        </w:rPr>
      </w:pPr>
      <w:r w:rsidRPr="00AD3F0A">
        <w:rPr>
          <w:rFonts w:ascii="Times New Roman" w:eastAsia="Times New Roman" w:hAnsi="Times New Roman"/>
          <w:b/>
          <w:sz w:val="24"/>
          <w:szCs w:val="24"/>
          <w:lang w:val="es-VE" w:eastAsia="es-VE"/>
        </w:rPr>
        <w:t>Decisión: Aprobó el programa y las materias objeto del Concurso.</w:t>
      </w:r>
    </w:p>
    <w:p w14:paraId="4D8C5A91" w14:textId="1C7B4FF5" w:rsidR="00AD3F0A" w:rsidRDefault="00AD3F0A" w:rsidP="00426E41">
      <w:pPr>
        <w:spacing w:after="0" w:line="240" w:lineRule="auto"/>
        <w:ind w:left="142"/>
        <w:jc w:val="both"/>
        <w:rPr>
          <w:rFonts w:ascii="Times New Roman" w:eastAsia="Times New Roman" w:hAnsi="Times New Roman"/>
          <w:b/>
          <w:sz w:val="24"/>
          <w:szCs w:val="24"/>
          <w:lang w:val="es-VE" w:eastAsia="es-VE"/>
        </w:rPr>
      </w:pPr>
    </w:p>
    <w:p w14:paraId="2CD27CBD" w14:textId="3001FCF5" w:rsidR="00AD3F0A" w:rsidRDefault="00AD3F0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CU-3202</w:t>
      </w:r>
      <w:r w:rsidRPr="00860D99">
        <w:rPr>
          <w:rFonts w:ascii="Times New Roman" w:eastAsia="Times New Roman" w:hAnsi="Times New Roman"/>
          <w:b/>
          <w:sz w:val="24"/>
          <w:szCs w:val="24"/>
          <w:lang w:val="es-VE" w:eastAsia="es-VE"/>
        </w:rPr>
        <w:t>/17.</w:t>
      </w:r>
    </w:p>
    <w:p w14:paraId="61A5B2D3" w14:textId="1612FE57" w:rsidR="00F505F1" w:rsidRDefault="00F505F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505F1">
        <w:rPr>
          <w:rFonts w:ascii="Times New Roman" w:eastAsia="Times New Roman" w:hAnsi="Times New Roman"/>
          <w:bCs/>
          <w:sz w:val="24"/>
          <w:szCs w:val="24"/>
          <w:lang w:val="es-VE" w:eastAsia="es-VE"/>
        </w:rPr>
        <w:t xml:space="preserve">omunicación </w:t>
      </w:r>
      <w:proofErr w:type="spellStart"/>
      <w:r w:rsidRPr="00F505F1">
        <w:rPr>
          <w:rFonts w:ascii="Times New Roman" w:eastAsia="Times New Roman" w:hAnsi="Times New Roman"/>
          <w:bCs/>
          <w:sz w:val="24"/>
          <w:szCs w:val="24"/>
          <w:lang w:val="es-VE" w:eastAsia="es-VE"/>
        </w:rPr>
        <w:t>N°</w:t>
      </w:r>
      <w:proofErr w:type="spellEnd"/>
      <w:r w:rsidRPr="00F505F1">
        <w:rPr>
          <w:rFonts w:ascii="Times New Roman" w:eastAsia="Times New Roman" w:hAnsi="Times New Roman"/>
          <w:bCs/>
          <w:sz w:val="24"/>
          <w:szCs w:val="24"/>
          <w:lang w:val="es-VE" w:eastAsia="es-VE"/>
        </w:rPr>
        <w:t xml:space="preserve"> CFO-485-17, de fecha 24.10.2017, mediante la cual informa </w:t>
      </w:r>
      <w:r w:rsidR="007668B4" w:rsidRPr="00F505F1">
        <w:rPr>
          <w:rFonts w:ascii="Times New Roman" w:eastAsia="Times New Roman" w:hAnsi="Times New Roman"/>
          <w:bCs/>
          <w:sz w:val="24"/>
          <w:szCs w:val="24"/>
          <w:lang w:val="es-VE" w:eastAsia="es-VE"/>
        </w:rPr>
        <w:t>que,</w:t>
      </w:r>
      <w:r w:rsidRPr="00F505F1">
        <w:rPr>
          <w:rFonts w:ascii="Times New Roman" w:eastAsia="Times New Roman" w:hAnsi="Times New Roman"/>
          <w:bCs/>
          <w:sz w:val="24"/>
          <w:szCs w:val="24"/>
          <w:lang w:val="es-VE" w:eastAsia="es-VE"/>
        </w:rPr>
        <w:t xml:space="preserve"> en sesión ordinaria celebrada en la misma fecha, el Consejo de la Facultad conoció la comunicación </w:t>
      </w:r>
      <w:proofErr w:type="spellStart"/>
      <w:r w:rsidRPr="00F505F1">
        <w:rPr>
          <w:rFonts w:ascii="Times New Roman" w:eastAsia="Times New Roman" w:hAnsi="Times New Roman"/>
          <w:bCs/>
          <w:sz w:val="24"/>
          <w:szCs w:val="24"/>
          <w:lang w:val="es-VE" w:eastAsia="es-VE"/>
        </w:rPr>
        <w:t>Nº</w:t>
      </w:r>
      <w:proofErr w:type="spellEnd"/>
      <w:r w:rsidRPr="00F505F1">
        <w:rPr>
          <w:rFonts w:ascii="Times New Roman" w:eastAsia="Times New Roman" w:hAnsi="Times New Roman"/>
          <w:bCs/>
          <w:sz w:val="24"/>
          <w:szCs w:val="24"/>
          <w:lang w:val="es-VE" w:eastAsia="es-VE"/>
        </w:rPr>
        <w:t xml:space="preserve"> OR.085-17, de fecha 20.10.2017, del Departamento de Odontología Restauradora, remitiendo el Programa y las materias afines: Anualidad: </w:t>
      </w:r>
      <w:proofErr w:type="spellStart"/>
      <w:r w:rsidRPr="00F505F1">
        <w:rPr>
          <w:rFonts w:ascii="Times New Roman" w:eastAsia="Times New Roman" w:hAnsi="Times New Roman"/>
          <w:bCs/>
          <w:sz w:val="24"/>
          <w:szCs w:val="24"/>
          <w:lang w:val="es-VE" w:eastAsia="es-VE"/>
        </w:rPr>
        <w:lastRenderedPageBreak/>
        <w:t>Clinica</w:t>
      </w:r>
      <w:proofErr w:type="spellEnd"/>
      <w:r w:rsidRPr="00F505F1">
        <w:rPr>
          <w:rFonts w:ascii="Times New Roman" w:eastAsia="Times New Roman" w:hAnsi="Times New Roman"/>
          <w:bCs/>
          <w:sz w:val="24"/>
          <w:szCs w:val="24"/>
          <w:lang w:val="es-VE" w:eastAsia="es-VE"/>
        </w:rPr>
        <w:t xml:space="preserve"> Integral del Adulto I, II y III. Semestre: Clínica de Odontología Operatoria I y II, Clínica y </w:t>
      </w:r>
      <w:proofErr w:type="spellStart"/>
      <w:r w:rsidRPr="00F505F1">
        <w:rPr>
          <w:rFonts w:ascii="Times New Roman" w:eastAsia="Times New Roman" w:hAnsi="Times New Roman"/>
          <w:bCs/>
          <w:sz w:val="24"/>
          <w:szCs w:val="24"/>
          <w:lang w:val="es-VE" w:eastAsia="es-VE"/>
        </w:rPr>
        <w:t>Preclinica</w:t>
      </w:r>
      <w:proofErr w:type="spellEnd"/>
      <w:r w:rsidRPr="00F505F1">
        <w:rPr>
          <w:rFonts w:ascii="Times New Roman" w:eastAsia="Times New Roman" w:hAnsi="Times New Roman"/>
          <w:bCs/>
          <w:sz w:val="24"/>
          <w:szCs w:val="24"/>
          <w:lang w:val="es-VE" w:eastAsia="es-VE"/>
        </w:rPr>
        <w:t xml:space="preserve"> de Prótesis Parcial Removible, Clínica y Preclínica de Coronas y Puentes Fijos, Clínica y </w:t>
      </w:r>
      <w:proofErr w:type="spellStart"/>
      <w:r w:rsidRPr="00F505F1">
        <w:rPr>
          <w:rFonts w:ascii="Times New Roman" w:eastAsia="Times New Roman" w:hAnsi="Times New Roman"/>
          <w:bCs/>
          <w:sz w:val="24"/>
          <w:szCs w:val="24"/>
          <w:lang w:val="es-VE" w:eastAsia="es-VE"/>
        </w:rPr>
        <w:t>Preclinica</w:t>
      </w:r>
      <w:proofErr w:type="spellEnd"/>
      <w:r w:rsidRPr="00F505F1">
        <w:rPr>
          <w:rFonts w:ascii="Times New Roman" w:eastAsia="Times New Roman" w:hAnsi="Times New Roman"/>
          <w:bCs/>
          <w:sz w:val="24"/>
          <w:szCs w:val="24"/>
          <w:lang w:val="es-VE" w:eastAsia="es-VE"/>
        </w:rPr>
        <w:t xml:space="preserve"> de Dentaduras Totales, Materiales Dentales, Radiología Oral y Maxilofacial, Anestesiología y Cirugía Estomatológica I y II, Patología Clínica y Terapéutica Estomatológica I y II, que regirá el Concurso de Oposición, para proveer un (01) cargo a nivel de Asistente a Tiempo Completo, en el Área: Dentaduras Totales.</w:t>
      </w:r>
    </w:p>
    <w:p w14:paraId="0860AF2A" w14:textId="77777777" w:rsidR="00F505F1" w:rsidRPr="00F505F1" w:rsidRDefault="00F505F1" w:rsidP="00426E41">
      <w:pPr>
        <w:spacing w:after="0" w:line="240" w:lineRule="auto"/>
        <w:ind w:left="142"/>
        <w:jc w:val="both"/>
        <w:rPr>
          <w:rFonts w:ascii="Times New Roman" w:eastAsia="Times New Roman" w:hAnsi="Times New Roman"/>
          <w:bCs/>
          <w:sz w:val="24"/>
          <w:szCs w:val="24"/>
          <w:lang w:val="es-VE" w:eastAsia="es-VE"/>
        </w:rPr>
      </w:pPr>
    </w:p>
    <w:p w14:paraId="2CCA2E68" w14:textId="77777777" w:rsidR="00F505F1" w:rsidRPr="00F505F1" w:rsidRDefault="00F505F1" w:rsidP="00426E41">
      <w:pPr>
        <w:spacing w:after="0" w:line="240" w:lineRule="auto"/>
        <w:ind w:left="142"/>
        <w:jc w:val="both"/>
        <w:rPr>
          <w:rFonts w:ascii="Times New Roman" w:eastAsia="Times New Roman" w:hAnsi="Times New Roman"/>
          <w:bCs/>
          <w:sz w:val="24"/>
          <w:szCs w:val="24"/>
          <w:lang w:val="es-VE" w:eastAsia="es-VE"/>
        </w:rPr>
      </w:pPr>
      <w:r w:rsidRPr="00F505F1">
        <w:rPr>
          <w:rFonts w:ascii="Times New Roman" w:eastAsia="Times New Roman" w:hAnsi="Times New Roman"/>
          <w:bCs/>
          <w:sz w:val="24"/>
          <w:szCs w:val="24"/>
          <w:lang w:val="es-VE" w:eastAsia="es-VE"/>
        </w:rPr>
        <w:t>En tal sentido, ese Consejo de Facultad aprobó el Programa y las materias afines, que regirá el Concurso de - Oposición, para proveer un (01) cargo a nivel de Asistente a Tiempo Completo, en el Área: Dentaduras Totales, y remite a este Máximo Organismo, para aprobación definitiva.</w:t>
      </w:r>
    </w:p>
    <w:p w14:paraId="636318E1" w14:textId="23821BCF" w:rsidR="00F505F1" w:rsidRDefault="00F505F1" w:rsidP="00426E41">
      <w:pPr>
        <w:spacing w:after="0" w:line="240" w:lineRule="auto"/>
        <w:ind w:left="142"/>
        <w:jc w:val="both"/>
        <w:rPr>
          <w:rFonts w:ascii="Times New Roman" w:eastAsia="Times New Roman" w:hAnsi="Times New Roman"/>
          <w:b/>
          <w:sz w:val="24"/>
          <w:szCs w:val="24"/>
          <w:lang w:val="es-VE" w:eastAsia="es-VE"/>
        </w:rPr>
      </w:pPr>
      <w:r w:rsidRPr="00F505F1">
        <w:rPr>
          <w:rFonts w:ascii="Times New Roman" w:eastAsia="Times New Roman" w:hAnsi="Times New Roman"/>
          <w:b/>
          <w:sz w:val="24"/>
          <w:szCs w:val="24"/>
          <w:lang w:val="es-VE" w:eastAsia="es-VE"/>
        </w:rPr>
        <w:t>Decisión: Aprobó el programa y las materias objeto del Concurso.</w:t>
      </w:r>
    </w:p>
    <w:p w14:paraId="51719FCD" w14:textId="0F0C5FE1" w:rsidR="007668B4" w:rsidRDefault="007668B4" w:rsidP="00426E41">
      <w:pPr>
        <w:spacing w:after="0" w:line="240" w:lineRule="auto"/>
        <w:ind w:left="142"/>
        <w:jc w:val="both"/>
        <w:rPr>
          <w:rFonts w:ascii="Times New Roman" w:eastAsia="Times New Roman" w:hAnsi="Times New Roman"/>
          <w:b/>
          <w:sz w:val="24"/>
          <w:szCs w:val="24"/>
          <w:lang w:val="es-VE" w:eastAsia="es-VE"/>
        </w:rPr>
      </w:pPr>
    </w:p>
    <w:p w14:paraId="34F7EB45" w14:textId="584FC40A" w:rsidR="007668B4" w:rsidRDefault="007668B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CU-3203</w:t>
      </w:r>
      <w:r w:rsidRPr="00860D99">
        <w:rPr>
          <w:rFonts w:ascii="Times New Roman" w:eastAsia="Times New Roman" w:hAnsi="Times New Roman"/>
          <w:b/>
          <w:sz w:val="24"/>
          <w:szCs w:val="24"/>
          <w:lang w:val="es-VE" w:eastAsia="es-VE"/>
        </w:rPr>
        <w:t>/17.</w:t>
      </w:r>
    </w:p>
    <w:p w14:paraId="6511D42F" w14:textId="25FE1BF0" w:rsidR="001B0E7B" w:rsidRPr="001B0E7B" w:rsidRDefault="001B0E7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B0E7B">
        <w:rPr>
          <w:rFonts w:ascii="Times New Roman" w:eastAsia="Times New Roman" w:hAnsi="Times New Roman"/>
          <w:bCs/>
          <w:sz w:val="24"/>
          <w:szCs w:val="24"/>
          <w:lang w:val="es-VE" w:eastAsia="es-VE"/>
        </w:rPr>
        <w:t xml:space="preserve">omunicación </w:t>
      </w:r>
      <w:proofErr w:type="spellStart"/>
      <w:r w:rsidRPr="001B0E7B">
        <w:rPr>
          <w:rFonts w:ascii="Times New Roman" w:eastAsia="Times New Roman" w:hAnsi="Times New Roman"/>
          <w:bCs/>
          <w:sz w:val="24"/>
          <w:szCs w:val="24"/>
          <w:lang w:val="es-VE" w:eastAsia="es-VE"/>
        </w:rPr>
        <w:t>N°</w:t>
      </w:r>
      <w:proofErr w:type="spellEnd"/>
      <w:r w:rsidRPr="001B0E7B">
        <w:rPr>
          <w:rFonts w:ascii="Times New Roman" w:eastAsia="Times New Roman" w:hAnsi="Times New Roman"/>
          <w:bCs/>
          <w:sz w:val="24"/>
          <w:szCs w:val="24"/>
          <w:lang w:val="es-VE" w:eastAsia="es-VE"/>
        </w:rPr>
        <w:t xml:space="preserve"> CFO-490-17, de fecha 24.10.2017, mediante la cual informa </w:t>
      </w:r>
      <w:r w:rsidR="00705236" w:rsidRPr="001B0E7B">
        <w:rPr>
          <w:rFonts w:ascii="Times New Roman" w:eastAsia="Times New Roman" w:hAnsi="Times New Roman"/>
          <w:bCs/>
          <w:sz w:val="24"/>
          <w:szCs w:val="24"/>
          <w:lang w:val="es-VE" w:eastAsia="es-VE"/>
        </w:rPr>
        <w:t>que,</w:t>
      </w:r>
      <w:r w:rsidRPr="001B0E7B">
        <w:rPr>
          <w:rFonts w:ascii="Times New Roman" w:eastAsia="Times New Roman" w:hAnsi="Times New Roman"/>
          <w:bCs/>
          <w:sz w:val="24"/>
          <w:szCs w:val="24"/>
          <w:lang w:val="es-VE" w:eastAsia="es-VE"/>
        </w:rPr>
        <w:t xml:space="preserve"> en sesión ordinaria celebrada en la misma fecha, el Consejo de la Facultad conoció la comunicación </w:t>
      </w:r>
      <w:proofErr w:type="spellStart"/>
      <w:r w:rsidRPr="001B0E7B">
        <w:rPr>
          <w:rFonts w:ascii="Times New Roman" w:eastAsia="Times New Roman" w:hAnsi="Times New Roman"/>
          <w:bCs/>
          <w:sz w:val="24"/>
          <w:szCs w:val="24"/>
          <w:lang w:val="es-VE" w:eastAsia="es-VE"/>
        </w:rPr>
        <w:t>Nº</w:t>
      </w:r>
      <w:proofErr w:type="spellEnd"/>
      <w:r w:rsidRPr="001B0E7B">
        <w:rPr>
          <w:rFonts w:ascii="Times New Roman" w:eastAsia="Times New Roman" w:hAnsi="Times New Roman"/>
          <w:bCs/>
          <w:sz w:val="24"/>
          <w:szCs w:val="24"/>
          <w:lang w:val="es-VE" w:eastAsia="es-VE"/>
        </w:rPr>
        <w:t xml:space="preserve"> BP.060.2017, de fecha 17.10.2017, emitida por la Profesora Rosalba Florido Peña, </w:t>
      </w:r>
      <w:proofErr w:type="gramStart"/>
      <w:r w:rsidRPr="001B0E7B">
        <w:rPr>
          <w:rFonts w:ascii="Times New Roman" w:eastAsia="Times New Roman" w:hAnsi="Times New Roman"/>
          <w:bCs/>
          <w:sz w:val="24"/>
          <w:szCs w:val="24"/>
          <w:lang w:val="es-VE" w:eastAsia="es-VE"/>
        </w:rPr>
        <w:t>Jefa</w:t>
      </w:r>
      <w:proofErr w:type="gramEnd"/>
      <w:r w:rsidRPr="001B0E7B">
        <w:rPr>
          <w:rFonts w:ascii="Times New Roman" w:eastAsia="Times New Roman" w:hAnsi="Times New Roman"/>
          <w:bCs/>
          <w:sz w:val="24"/>
          <w:szCs w:val="24"/>
          <w:lang w:val="es-VE" w:eastAsia="es-VE"/>
        </w:rPr>
        <w:t xml:space="preserve"> del Departamento de </w:t>
      </w:r>
      <w:proofErr w:type="spellStart"/>
      <w:r w:rsidRPr="001B0E7B">
        <w:rPr>
          <w:rFonts w:ascii="Times New Roman" w:eastAsia="Times New Roman" w:hAnsi="Times New Roman"/>
          <w:bCs/>
          <w:sz w:val="24"/>
          <w:szCs w:val="24"/>
          <w:lang w:val="es-VE" w:eastAsia="es-VE"/>
        </w:rPr>
        <w:t>Biopatología</w:t>
      </w:r>
      <w:proofErr w:type="spellEnd"/>
      <w:r w:rsidRPr="001B0E7B">
        <w:rPr>
          <w:rFonts w:ascii="Times New Roman" w:eastAsia="Times New Roman" w:hAnsi="Times New Roman"/>
          <w:bCs/>
          <w:sz w:val="24"/>
          <w:szCs w:val="24"/>
          <w:lang w:val="es-VE" w:eastAsia="es-VE"/>
        </w:rPr>
        <w:t>, informando que se ha designado a la Profesora Carla Lucia David Peña, como Jefa de la Cátedra de Anatomía Humana, para el período comprendido desde el 16.10.2017 hasta el 15.10.2019.</w:t>
      </w:r>
    </w:p>
    <w:p w14:paraId="7805FAAB" w14:textId="77777777" w:rsidR="001B0E7B" w:rsidRPr="001B0E7B" w:rsidRDefault="001B0E7B" w:rsidP="00426E41">
      <w:pPr>
        <w:spacing w:after="0" w:line="240" w:lineRule="auto"/>
        <w:ind w:left="142"/>
        <w:jc w:val="both"/>
        <w:rPr>
          <w:rFonts w:ascii="Times New Roman" w:eastAsia="Times New Roman" w:hAnsi="Times New Roman"/>
          <w:bCs/>
          <w:sz w:val="24"/>
          <w:szCs w:val="24"/>
          <w:lang w:val="es-VE" w:eastAsia="es-VE"/>
        </w:rPr>
      </w:pPr>
      <w:r w:rsidRPr="001B0E7B">
        <w:rPr>
          <w:rFonts w:ascii="Times New Roman" w:eastAsia="Times New Roman" w:hAnsi="Times New Roman"/>
          <w:bCs/>
          <w:sz w:val="24"/>
          <w:szCs w:val="24"/>
          <w:lang w:val="es-VE" w:eastAsia="es-VE"/>
        </w:rPr>
        <w:t xml:space="preserve">En tal sentido, ese Consejo de Facultad acordó aprobar la designación de la Profesora Carla Lucia David Peña, como </w:t>
      </w:r>
      <w:proofErr w:type="gramStart"/>
      <w:r w:rsidRPr="001B0E7B">
        <w:rPr>
          <w:rFonts w:ascii="Times New Roman" w:eastAsia="Times New Roman" w:hAnsi="Times New Roman"/>
          <w:bCs/>
          <w:sz w:val="24"/>
          <w:szCs w:val="24"/>
          <w:lang w:val="es-VE" w:eastAsia="es-VE"/>
        </w:rPr>
        <w:t>Jefa</w:t>
      </w:r>
      <w:proofErr w:type="gramEnd"/>
      <w:r w:rsidRPr="001B0E7B">
        <w:rPr>
          <w:rFonts w:ascii="Times New Roman" w:eastAsia="Times New Roman" w:hAnsi="Times New Roman"/>
          <w:bCs/>
          <w:sz w:val="24"/>
          <w:szCs w:val="24"/>
          <w:lang w:val="es-VE" w:eastAsia="es-VE"/>
        </w:rPr>
        <w:t xml:space="preserve"> de la Cátedra de Anatomía Humana, por el lapso de dos (02) años, a partir del 16.10.2017, y remite a este Máximo Organismo, para su aprobación definitiva.</w:t>
      </w:r>
    </w:p>
    <w:p w14:paraId="186E6C08" w14:textId="3F391E2E" w:rsidR="001B0E7B" w:rsidRDefault="001B0E7B" w:rsidP="00426E41">
      <w:pPr>
        <w:spacing w:after="0" w:line="240" w:lineRule="auto"/>
        <w:ind w:left="142"/>
        <w:jc w:val="both"/>
        <w:rPr>
          <w:rFonts w:ascii="Times New Roman" w:eastAsia="Times New Roman" w:hAnsi="Times New Roman"/>
          <w:b/>
          <w:sz w:val="24"/>
          <w:szCs w:val="24"/>
          <w:lang w:val="es-VE" w:eastAsia="es-VE"/>
        </w:rPr>
      </w:pPr>
      <w:r w:rsidRPr="001B0E7B">
        <w:rPr>
          <w:rFonts w:ascii="Times New Roman" w:eastAsia="Times New Roman" w:hAnsi="Times New Roman"/>
          <w:b/>
          <w:sz w:val="24"/>
          <w:szCs w:val="24"/>
          <w:lang w:val="es-VE" w:eastAsia="es-VE"/>
        </w:rPr>
        <w:t>Decisión: Aprobó la designación, a partir del 16.10.2017.</w:t>
      </w:r>
    </w:p>
    <w:p w14:paraId="0D479412" w14:textId="0E082359" w:rsidR="005031CD" w:rsidRDefault="005031CD" w:rsidP="00426E41">
      <w:pPr>
        <w:spacing w:after="0" w:line="240" w:lineRule="auto"/>
        <w:ind w:left="142"/>
        <w:jc w:val="both"/>
        <w:rPr>
          <w:rFonts w:ascii="Times New Roman" w:eastAsia="Times New Roman" w:hAnsi="Times New Roman"/>
          <w:b/>
          <w:sz w:val="24"/>
          <w:szCs w:val="24"/>
          <w:lang w:val="es-VE" w:eastAsia="es-VE"/>
        </w:rPr>
      </w:pPr>
    </w:p>
    <w:p w14:paraId="77C3ADBE" w14:textId="327B5833" w:rsidR="005031CD" w:rsidRDefault="005031C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CU-3204</w:t>
      </w:r>
      <w:r w:rsidRPr="00860D99">
        <w:rPr>
          <w:rFonts w:ascii="Times New Roman" w:eastAsia="Times New Roman" w:hAnsi="Times New Roman"/>
          <w:b/>
          <w:sz w:val="24"/>
          <w:szCs w:val="24"/>
          <w:lang w:val="es-VE" w:eastAsia="es-VE"/>
        </w:rPr>
        <w:t>/17.</w:t>
      </w:r>
    </w:p>
    <w:p w14:paraId="22846D35" w14:textId="6C82DFDF" w:rsidR="005031CD" w:rsidRDefault="005031C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031CD">
        <w:rPr>
          <w:rFonts w:ascii="Times New Roman" w:eastAsia="Times New Roman" w:hAnsi="Times New Roman"/>
          <w:bCs/>
          <w:sz w:val="24"/>
          <w:szCs w:val="24"/>
          <w:lang w:val="es-VE" w:eastAsia="es-VE"/>
        </w:rPr>
        <w:t xml:space="preserve">omunicación </w:t>
      </w:r>
      <w:proofErr w:type="spellStart"/>
      <w:r w:rsidRPr="005031CD">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5031CD">
        <w:rPr>
          <w:rFonts w:ascii="Times New Roman" w:eastAsia="Times New Roman" w:hAnsi="Times New Roman"/>
          <w:bCs/>
          <w:sz w:val="24"/>
          <w:szCs w:val="24"/>
          <w:lang w:val="es-VE" w:eastAsia="es-VE"/>
        </w:rPr>
        <w:t xml:space="preserve"> CFO-500-17, de fecha 24.10.2017, mediante la cual informa que, en sesión ordinaria celebrada en la misma fecha, el Consejo de la Facultad conoció el punto de Informe de Autoridades relacionado con la comunicación </w:t>
      </w:r>
      <w:proofErr w:type="spellStart"/>
      <w:r w:rsidRPr="005031CD">
        <w:rPr>
          <w:rFonts w:ascii="Times New Roman" w:eastAsia="Times New Roman" w:hAnsi="Times New Roman"/>
          <w:bCs/>
          <w:sz w:val="24"/>
          <w:szCs w:val="24"/>
          <w:lang w:val="es-VE" w:eastAsia="es-VE"/>
        </w:rPr>
        <w:t>N°</w:t>
      </w:r>
      <w:proofErr w:type="spellEnd"/>
      <w:r w:rsidRPr="005031CD">
        <w:rPr>
          <w:rFonts w:ascii="Times New Roman" w:eastAsia="Times New Roman" w:hAnsi="Times New Roman"/>
          <w:bCs/>
          <w:sz w:val="24"/>
          <w:szCs w:val="24"/>
          <w:lang w:val="es-VE" w:eastAsia="es-VE"/>
        </w:rPr>
        <w:t xml:space="preserve"> DEC-152-2017, de fecha 23.10.2017, del Decanato, informando sobre los aspirantes inscritos en los dos Concursos de Credenciales que fueron publicados:</w:t>
      </w:r>
    </w:p>
    <w:p w14:paraId="39300690" w14:textId="77777777" w:rsidR="005031CD" w:rsidRPr="005031CD" w:rsidRDefault="005031CD" w:rsidP="00426E41">
      <w:pPr>
        <w:spacing w:after="0" w:line="240" w:lineRule="auto"/>
        <w:ind w:left="142"/>
        <w:jc w:val="both"/>
        <w:rPr>
          <w:rFonts w:ascii="Times New Roman" w:eastAsia="Times New Roman" w:hAnsi="Times New Roman"/>
          <w:bCs/>
          <w:sz w:val="24"/>
          <w:szCs w:val="24"/>
          <w:lang w:val="es-VE" w:eastAsia="es-VE"/>
        </w:rPr>
      </w:pPr>
    </w:p>
    <w:p w14:paraId="16D1EB86" w14:textId="2556BDD8" w:rsidR="00F135BA" w:rsidRPr="005031CD" w:rsidRDefault="005031CD" w:rsidP="00F135BA">
      <w:pPr>
        <w:spacing w:after="0" w:line="240" w:lineRule="auto"/>
        <w:ind w:left="142"/>
        <w:jc w:val="both"/>
        <w:rPr>
          <w:rFonts w:ascii="Times New Roman" w:eastAsia="Times New Roman" w:hAnsi="Times New Roman"/>
          <w:bCs/>
          <w:sz w:val="24"/>
          <w:szCs w:val="24"/>
          <w:lang w:val="es-VE" w:eastAsia="es-VE"/>
        </w:rPr>
      </w:pPr>
      <w:r w:rsidRPr="005031CD">
        <w:rPr>
          <w:rFonts w:ascii="Times New Roman" w:eastAsia="Times New Roman" w:hAnsi="Times New Roman"/>
          <w:bCs/>
          <w:sz w:val="24"/>
          <w:szCs w:val="24"/>
          <w:lang w:val="es-VE" w:eastAsia="es-VE"/>
        </w:rPr>
        <w:t>Un (01) cargo a nivel de Instructor a Tiempo Convencional 3h/</w:t>
      </w:r>
      <w:proofErr w:type="spellStart"/>
      <w:r w:rsidRPr="005031CD">
        <w:rPr>
          <w:rFonts w:ascii="Times New Roman" w:eastAsia="Times New Roman" w:hAnsi="Times New Roman"/>
          <w:bCs/>
          <w:sz w:val="24"/>
          <w:szCs w:val="24"/>
          <w:lang w:val="es-VE" w:eastAsia="es-VE"/>
        </w:rPr>
        <w:t>sem</w:t>
      </w:r>
      <w:proofErr w:type="spellEnd"/>
      <w:r w:rsidRPr="005031CD">
        <w:rPr>
          <w:rFonts w:ascii="Times New Roman" w:eastAsia="Times New Roman" w:hAnsi="Times New Roman"/>
          <w:bCs/>
          <w:sz w:val="24"/>
          <w:szCs w:val="24"/>
          <w:lang w:val="es-VE" w:eastAsia="es-VE"/>
        </w:rPr>
        <w:t>, en el Área: Anatomía Dentaria, Departamento de Odontología Restauradora.</w:t>
      </w:r>
    </w:p>
    <w:p w14:paraId="35084E5F" w14:textId="0E8624C5" w:rsidR="005031CD" w:rsidRPr="005031CD" w:rsidRDefault="005031CD" w:rsidP="00426E41">
      <w:pPr>
        <w:spacing w:after="0" w:line="240" w:lineRule="auto"/>
        <w:ind w:left="142"/>
        <w:jc w:val="both"/>
        <w:rPr>
          <w:rFonts w:ascii="Times New Roman" w:eastAsia="Times New Roman" w:hAnsi="Times New Roman"/>
          <w:bCs/>
          <w:sz w:val="24"/>
          <w:szCs w:val="24"/>
          <w:lang w:val="es-VE" w:eastAsia="es-VE"/>
        </w:rPr>
      </w:pPr>
      <w:proofErr w:type="spellStart"/>
      <w:r w:rsidRPr="005031CD">
        <w:rPr>
          <w:rFonts w:ascii="Times New Roman" w:eastAsia="Times New Roman" w:hAnsi="Times New Roman"/>
          <w:b/>
          <w:sz w:val="24"/>
          <w:szCs w:val="24"/>
          <w:lang w:val="es-VE" w:eastAsia="es-VE"/>
        </w:rPr>
        <w:t>Od</w:t>
      </w:r>
      <w:proofErr w:type="spellEnd"/>
      <w:r w:rsidRPr="005031CD">
        <w:rPr>
          <w:rFonts w:ascii="Times New Roman" w:eastAsia="Times New Roman" w:hAnsi="Times New Roman"/>
          <w:b/>
          <w:sz w:val="24"/>
          <w:szCs w:val="24"/>
          <w:lang w:val="es-VE" w:eastAsia="es-VE"/>
        </w:rPr>
        <w:t>. Vanesa C. Parra Moreno,</w:t>
      </w:r>
      <w:r w:rsidRPr="005031CD">
        <w:rPr>
          <w:rFonts w:ascii="Times New Roman" w:eastAsia="Times New Roman" w:hAnsi="Times New Roman"/>
          <w:bCs/>
          <w:sz w:val="24"/>
          <w:szCs w:val="24"/>
          <w:lang w:val="es-VE" w:eastAsia="es-VE"/>
        </w:rPr>
        <w:t xml:space="preserve"> titular de la Cédula de Identidad </w:t>
      </w:r>
      <w:proofErr w:type="spellStart"/>
      <w:r w:rsidRPr="005031CD">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5031CD">
        <w:rPr>
          <w:rFonts w:ascii="Times New Roman" w:eastAsia="Times New Roman" w:hAnsi="Times New Roman"/>
          <w:bCs/>
          <w:sz w:val="24"/>
          <w:szCs w:val="24"/>
          <w:lang w:val="es-VE" w:eastAsia="es-VE"/>
        </w:rPr>
        <w:t xml:space="preserve"> 13.524,350,</w:t>
      </w:r>
    </w:p>
    <w:p w14:paraId="6724D94C" w14:textId="77777777" w:rsidR="00F135BA" w:rsidRDefault="00F135BA" w:rsidP="00426E41">
      <w:pPr>
        <w:spacing w:after="0" w:line="240" w:lineRule="auto"/>
        <w:ind w:left="142"/>
        <w:jc w:val="both"/>
        <w:rPr>
          <w:rFonts w:ascii="Times New Roman" w:eastAsia="Times New Roman" w:hAnsi="Times New Roman"/>
          <w:bCs/>
          <w:sz w:val="24"/>
          <w:szCs w:val="24"/>
          <w:lang w:val="es-VE" w:eastAsia="es-VE"/>
        </w:rPr>
      </w:pPr>
    </w:p>
    <w:p w14:paraId="0DA5BF16" w14:textId="0BB1214A" w:rsidR="00F135BA" w:rsidRPr="00F135BA" w:rsidRDefault="005031CD" w:rsidP="00F135BA">
      <w:pPr>
        <w:spacing w:after="0" w:line="240" w:lineRule="auto"/>
        <w:ind w:left="142"/>
        <w:jc w:val="both"/>
        <w:rPr>
          <w:rFonts w:ascii="Times New Roman" w:eastAsia="Times New Roman" w:hAnsi="Times New Roman"/>
          <w:bCs/>
          <w:sz w:val="24"/>
          <w:szCs w:val="24"/>
          <w:lang w:val="es-VE" w:eastAsia="es-VE"/>
        </w:rPr>
      </w:pPr>
      <w:r w:rsidRPr="005031CD">
        <w:rPr>
          <w:rFonts w:ascii="Times New Roman" w:eastAsia="Times New Roman" w:hAnsi="Times New Roman"/>
          <w:bCs/>
          <w:sz w:val="24"/>
          <w:szCs w:val="24"/>
          <w:lang w:val="es-VE" w:eastAsia="es-VE"/>
        </w:rPr>
        <w:t xml:space="preserve">Un (01) cargo a nivel de Instructor a Tiempo Convencional, en el </w:t>
      </w:r>
      <w:proofErr w:type="spellStart"/>
      <w:r w:rsidRPr="005031CD">
        <w:rPr>
          <w:rFonts w:ascii="Times New Roman" w:eastAsia="Times New Roman" w:hAnsi="Times New Roman"/>
          <w:bCs/>
          <w:sz w:val="24"/>
          <w:szCs w:val="24"/>
          <w:lang w:val="es-VE" w:eastAsia="es-VE"/>
        </w:rPr>
        <w:t>Area</w:t>
      </w:r>
      <w:proofErr w:type="spellEnd"/>
      <w:r w:rsidRPr="005031CD">
        <w:rPr>
          <w:rFonts w:ascii="Times New Roman" w:eastAsia="Times New Roman" w:hAnsi="Times New Roman"/>
          <w:bCs/>
          <w:sz w:val="24"/>
          <w:szCs w:val="24"/>
          <w:lang w:val="es-VE" w:eastAsia="es-VE"/>
        </w:rPr>
        <w:t xml:space="preserve">: </w:t>
      </w:r>
      <w:proofErr w:type="spellStart"/>
      <w:r w:rsidRPr="005031CD">
        <w:rPr>
          <w:rFonts w:ascii="Times New Roman" w:eastAsia="Times New Roman" w:hAnsi="Times New Roman"/>
          <w:bCs/>
          <w:sz w:val="24"/>
          <w:szCs w:val="24"/>
          <w:lang w:val="es-VE" w:eastAsia="es-VE"/>
        </w:rPr>
        <w:t>Fisiologóa</w:t>
      </w:r>
      <w:proofErr w:type="spellEnd"/>
      <w:r w:rsidRPr="005031CD">
        <w:rPr>
          <w:rFonts w:ascii="Times New Roman" w:eastAsia="Times New Roman" w:hAnsi="Times New Roman"/>
          <w:bCs/>
          <w:sz w:val="24"/>
          <w:szCs w:val="24"/>
          <w:lang w:val="es-VE" w:eastAsia="es-VE"/>
        </w:rPr>
        <w:t xml:space="preserve"> Humana, Departamento de </w:t>
      </w:r>
      <w:proofErr w:type="spellStart"/>
      <w:r w:rsidRPr="005031CD">
        <w:rPr>
          <w:rFonts w:ascii="Times New Roman" w:eastAsia="Times New Roman" w:hAnsi="Times New Roman"/>
          <w:bCs/>
          <w:sz w:val="24"/>
          <w:szCs w:val="24"/>
          <w:lang w:val="es-VE" w:eastAsia="es-VE"/>
        </w:rPr>
        <w:t>Biopatología</w:t>
      </w:r>
      <w:proofErr w:type="spellEnd"/>
      <w:r w:rsidRPr="005031CD">
        <w:rPr>
          <w:rFonts w:ascii="Times New Roman" w:eastAsia="Times New Roman" w:hAnsi="Times New Roman"/>
          <w:bCs/>
          <w:sz w:val="24"/>
          <w:szCs w:val="24"/>
          <w:lang w:val="es-VE" w:eastAsia="es-VE"/>
        </w:rPr>
        <w:t>.</w:t>
      </w:r>
    </w:p>
    <w:p w14:paraId="6F67B4D7" w14:textId="0E4524E9" w:rsidR="005031CD" w:rsidRPr="005031CD" w:rsidRDefault="005031CD" w:rsidP="00426E41">
      <w:pPr>
        <w:spacing w:after="0" w:line="240" w:lineRule="auto"/>
        <w:ind w:left="142"/>
        <w:jc w:val="both"/>
        <w:rPr>
          <w:rFonts w:ascii="Times New Roman" w:eastAsia="Times New Roman" w:hAnsi="Times New Roman"/>
          <w:bCs/>
          <w:sz w:val="24"/>
          <w:szCs w:val="24"/>
          <w:lang w:val="es-VE" w:eastAsia="es-VE"/>
        </w:rPr>
      </w:pPr>
      <w:proofErr w:type="spellStart"/>
      <w:r w:rsidRPr="005031CD">
        <w:rPr>
          <w:rFonts w:ascii="Times New Roman" w:eastAsia="Times New Roman" w:hAnsi="Times New Roman"/>
          <w:b/>
          <w:sz w:val="24"/>
          <w:szCs w:val="24"/>
          <w:lang w:val="es-VE" w:eastAsia="es-VE"/>
        </w:rPr>
        <w:t>Od</w:t>
      </w:r>
      <w:proofErr w:type="spellEnd"/>
      <w:r w:rsidRPr="005031CD">
        <w:rPr>
          <w:rFonts w:ascii="Times New Roman" w:eastAsia="Times New Roman" w:hAnsi="Times New Roman"/>
          <w:b/>
          <w:sz w:val="24"/>
          <w:szCs w:val="24"/>
          <w:lang w:val="es-VE" w:eastAsia="es-VE"/>
        </w:rPr>
        <w:t xml:space="preserve">. Marina Rosales </w:t>
      </w:r>
      <w:proofErr w:type="spellStart"/>
      <w:r w:rsidRPr="005031CD">
        <w:rPr>
          <w:rFonts w:ascii="Times New Roman" w:eastAsia="Times New Roman" w:hAnsi="Times New Roman"/>
          <w:b/>
          <w:sz w:val="24"/>
          <w:szCs w:val="24"/>
          <w:lang w:val="es-VE" w:eastAsia="es-VE"/>
        </w:rPr>
        <w:t>Horebec</w:t>
      </w:r>
      <w:proofErr w:type="spellEnd"/>
      <w:r w:rsidRPr="005031CD">
        <w:rPr>
          <w:rFonts w:ascii="Times New Roman" w:eastAsia="Times New Roman" w:hAnsi="Times New Roman"/>
          <w:bCs/>
          <w:sz w:val="24"/>
          <w:szCs w:val="24"/>
          <w:lang w:val="es-VE" w:eastAsia="es-VE"/>
        </w:rPr>
        <w:t xml:space="preserve">, titular de la Cédula de Identidad </w:t>
      </w:r>
      <w:proofErr w:type="spellStart"/>
      <w:r w:rsidRPr="005031CD">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5031CD">
        <w:rPr>
          <w:rFonts w:ascii="Times New Roman" w:eastAsia="Times New Roman" w:hAnsi="Times New Roman"/>
          <w:bCs/>
          <w:sz w:val="24"/>
          <w:szCs w:val="24"/>
          <w:lang w:val="es-VE" w:eastAsia="es-VE"/>
        </w:rPr>
        <w:t xml:space="preserve"> 14.268.121.</w:t>
      </w:r>
    </w:p>
    <w:p w14:paraId="3B865D67" w14:textId="324860AD" w:rsidR="00C37046" w:rsidRPr="006B104B" w:rsidRDefault="005031CD" w:rsidP="006B104B">
      <w:pPr>
        <w:spacing w:after="0" w:line="240" w:lineRule="auto"/>
        <w:ind w:left="142"/>
        <w:jc w:val="both"/>
        <w:rPr>
          <w:rFonts w:ascii="Times New Roman" w:eastAsia="Times New Roman" w:hAnsi="Times New Roman"/>
          <w:b/>
          <w:sz w:val="24"/>
          <w:szCs w:val="24"/>
          <w:lang w:val="es-VE" w:eastAsia="es-VE"/>
        </w:rPr>
      </w:pPr>
      <w:r w:rsidRPr="005031CD">
        <w:rPr>
          <w:rFonts w:ascii="Times New Roman" w:eastAsia="Times New Roman" w:hAnsi="Times New Roman"/>
          <w:b/>
          <w:sz w:val="24"/>
          <w:szCs w:val="24"/>
          <w:lang w:val="es-VE" w:eastAsia="es-VE"/>
        </w:rPr>
        <w:t>Decisión: Quedó en cuenta.</w:t>
      </w:r>
    </w:p>
    <w:p w14:paraId="135FEAB9" w14:textId="77777777" w:rsidR="00F135BA" w:rsidRDefault="00F135BA" w:rsidP="00426E41">
      <w:pPr>
        <w:spacing w:after="0" w:line="240" w:lineRule="auto"/>
        <w:ind w:left="142"/>
        <w:jc w:val="both"/>
        <w:rPr>
          <w:rFonts w:ascii="Times New Roman" w:eastAsia="Times New Roman" w:hAnsi="Times New Roman"/>
          <w:b/>
          <w:sz w:val="24"/>
          <w:szCs w:val="24"/>
          <w:lang w:val="es-VE" w:eastAsia="es-VE"/>
        </w:rPr>
      </w:pPr>
    </w:p>
    <w:p w14:paraId="3ACBA85A" w14:textId="6BE0350B" w:rsidR="00705236" w:rsidRDefault="0070523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CU-3206</w:t>
      </w:r>
      <w:r w:rsidRPr="00860D99">
        <w:rPr>
          <w:rFonts w:ascii="Times New Roman" w:eastAsia="Times New Roman" w:hAnsi="Times New Roman"/>
          <w:b/>
          <w:sz w:val="24"/>
          <w:szCs w:val="24"/>
          <w:lang w:val="es-VE" w:eastAsia="es-VE"/>
        </w:rPr>
        <w:t>/17.</w:t>
      </w:r>
    </w:p>
    <w:p w14:paraId="53B5CF10" w14:textId="4254FA8D" w:rsidR="004F0268" w:rsidRDefault="004F026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F0268">
        <w:rPr>
          <w:rFonts w:ascii="Times New Roman" w:eastAsia="Times New Roman" w:hAnsi="Times New Roman"/>
          <w:bCs/>
          <w:sz w:val="24"/>
          <w:szCs w:val="24"/>
          <w:lang w:val="es-VE" w:eastAsia="es-VE"/>
        </w:rPr>
        <w:t xml:space="preserve">omunicación </w:t>
      </w:r>
      <w:proofErr w:type="spellStart"/>
      <w:r w:rsidRPr="004F0268">
        <w:rPr>
          <w:rFonts w:ascii="Times New Roman" w:eastAsia="Times New Roman" w:hAnsi="Times New Roman"/>
          <w:bCs/>
          <w:sz w:val="24"/>
          <w:szCs w:val="24"/>
          <w:lang w:val="es-VE" w:eastAsia="es-VE"/>
        </w:rPr>
        <w:t>N°</w:t>
      </w:r>
      <w:proofErr w:type="spellEnd"/>
      <w:r w:rsidRPr="004F0268">
        <w:rPr>
          <w:rFonts w:ascii="Times New Roman" w:eastAsia="Times New Roman" w:hAnsi="Times New Roman"/>
          <w:bCs/>
          <w:sz w:val="24"/>
          <w:szCs w:val="24"/>
          <w:lang w:val="es-VE" w:eastAsia="es-VE"/>
        </w:rPr>
        <w:t xml:space="preserve"> DEC-158-2017, de fecha 27.10.2017, mediante la cual remite para aprobación de este Máximo Organismo, los siguientes Programas y materias afines:</w:t>
      </w:r>
    </w:p>
    <w:p w14:paraId="511CD24E"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p>
    <w:p w14:paraId="00D5785A" w14:textId="77777777" w:rsidR="004F0268" w:rsidRPr="004F0268" w:rsidRDefault="004F0268" w:rsidP="00426E41">
      <w:pPr>
        <w:spacing w:after="0" w:line="240" w:lineRule="auto"/>
        <w:ind w:left="142"/>
        <w:jc w:val="both"/>
        <w:rPr>
          <w:rFonts w:ascii="Times New Roman" w:eastAsia="Times New Roman" w:hAnsi="Times New Roman"/>
          <w:b/>
          <w:sz w:val="24"/>
          <w:szCs w:val="24"/>
          <w:lang w:val="es-VE" w:eastAsia="es-VE"/>
        </w:rPr>
      </w:pPr>
      <w:r w:rsidRPr="004F0268">
        <w:rPr>
          <w:rFonts w:ascii="Times New Roman" w:eastAsia="Times New Roman" w:hAnsi="Times New Roman"/>
          <w:b/>
          <w:sz w:val="24"/>
          <w:szCs w:val="24"/>
          <w:lang w:val="es-VE" w:eastAsia="es-VE"/>
        </w:rPr>
        <w:t xml:space="preserve">Departamento de </w:t>
      </w:r>
      <w:proofErr w:type="spellStart"/>
      <w:r w:rsidRPr="004F0268">
        <w:rPr>
          <w:rFonts w:ascii="Times New Roman" w:eastAsia="Times New Roman" w:hAnsi="Times New Roman"/>
          <w:b/>
          <w:sz w:val="24"/>
          <w:szCs w:val="24"/>
          <w:lang w:val="es-VE" w:eastAsia="es-VE"/>
        </w:rPr>
        <w:t>Biopatología</w:t>
      </w:r>
      <w:proofErr w:type="spellEnd"/>
      <w:r w:rsidRPr="004F0268">
        <w:rPr>
          <w:rFonts w:ascii="Times New Roman" w:eastAsia="Times New Roman" w:hAnsi="Times New Roman"/>
          <w:b/>
          <w:sz w:val="24"/>
          <w:szCs w:val="24"/>
          <w:lang w:val="es-VE" w:eastAsia="es-VE"/>
        </w:rPr>
        <w:t>:</w:t>
      </w:r>
    </w:p>
    <w:p w14:paraId="1876C3FA"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1. Bioquímica</w:t>
      </w:r>
    </w:p>
    <w:p w14:paraId="1F4918E7"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2. Anatomía Patológica. Concurso de Oposición.</w:t>
      </w:r>
    </w:p>
    <w:p w14:paraId="524D150B" w14:textId="59BCE76E" w:rsid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3. Histología.</w:t>
      </w:r>
    </w:p>
    <w:p w14:paraId="3F0752C8"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p>
    <w:p w14:paraId="722D3540" w14:textId="77777777" w:rsidR="004F0268" w:rsidRPr="004F0268" w:rsidRDefault="004F0268" w:rsidP="00426E41">
      <w:pPr>
        <w:spacing w:after="0" w:line="240" w:lineRule="auto"/>
        <w:ind w:left="142"/>
        <w:jc w:val="both"/>
        <w:rPr>
          <w:rFonts w:ascii="Times New Roman" w:eastAsia="Times New Roman" w:hAnsi="Times New Roman"/>
          <w:b/>
          <w:sz w:val="24"/>
          <w:szCs w:val="24"/>
          <w:lang w:val="es-VE" w:eastAsia="es-VE"/>
        </w:rPr>
      </w:pPr>
      <w:r w:rsidRPr="004F0268">
        <w:rPr>
          <w:rFonts w:ascii="Times New Roman" w:eastAsia="Times New Roman" w:hAnsi="Times New Roman"/>
          <w:b/>
          <w:sz w:val="24"/>
          <w:szCs w:val="24"/>
          <w:lang w:val="es-VE" w:eastAsia="es-VE"/>
        </w:rPr>
        <w:t>Departamento de Medicina Oral:</w:t>
      </w:r>
    </w:p>
    <w:p w14:paraId="4B60D023"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1. Clínica Integral del Adulto II (Endodoncia)</w:t>
      </w:r>
    </w:p>
    <w:p w14:paraId="5C1D9A2B"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2. Estomatología 1 y II. Concurso de Oposición.</w:t>
      </w:r>
    </w:p>
    <w:p w14:paraId="69540C96" w14:textId="77777777" w:rsidR="004F0268" w:rsidRDefault="004F0268" w:rsidP="00426E41">
      <w:pPr>
        <w:spacing w:after="0" w:line="240" w:lineRule="auto"/>
        <w:ind w:left="142"/>
        <w:jc w:val="both"/>
        <w:rPr>
          <w:rFonts w:ascii="Times New Roman" w:eastAsia="Times New Roman" w:hAnsi="Times New Roman"/>
          <w:bCs/>
          <w:sz w:val="24"/>
          <w:szCs w:val="24"/>
          <w:lang w:val="es-VE" w:eastAsia="es-VE"/>
        </w:rPr>
      </w:pPr>
    </w:p>
    <w:p w14:paraId="76B03A16" w14:textId="16FFAB1C" w:rsidR="004F0268" w:rsidRPr="004F0268" w:rsidRDefault="004F0268" w:rsidP="00426E41">
      <w:pPr>
        <w:spacing w:after="0" w:line="240" w:lineRule="auto"/>
        <w:ind w:left="142"/>
        <w:jc w:val="both"/>
        <w:rPr>
          <w:rFonts w:ascii="Times New Roman" w:eastAsia="Times New Roman" w:hAnsi="Times New Roman"/>
          <w:b/>
          <w:sz w:val="24"/>
          <w:szCs w:val="24"/>
          <w:lang w:val="es-VE" w:eastAsia="es-VE"/>
        </w:rPr>
      </w:pPr>
      <w:r w:rsidRPr="004F0268">
        <w:rPr>
          <w:rFonts w:ascii="Times New Roman" w:eastAsia="Times New Roman" w:hAnsi="Times New Roman"/>
          <w:b/>
          <w:sz w:val="24"/>
          <w:szCs w:val="24"/>
          <w:lang w:val="es-VE" w:eastAsia="es-VE"/>
        </w:rPr>
        <w:t>Departamento de Odontología Preventiva y Social:</w:t>
      </w:r>
    </w:p>
    <w:p w14:paraId="61B14F5B"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1. Clínica Integral del Niño (Odontopediatría). Concurso de Oposición</w:t>
      </w:r>
    </w:p>
    <w:p w14:paraId="6A3E4F84" w14:textId="5873D844" w:rsid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 xml:space="preserve">2. Odontología Social (Odontología Social, </w:t>
      </w:r>
      <w:proofErr w:type="spellStart"/>
      <w:r w:rsidRPr="004F0268">
        <w:rPr>
          <w:rFonts w:ascii="Times New Roman" w:eastAsia="Times New Roman" w:hAnsi="Times New Roman"/>
          <w:bCs/>
          <w:sz w:val="24"/>
          <w:szCs w:val="24"/>
          <w:lang w:val="es-VE" w:eastAsia="es-VE"/>
        </w:rPr>
        <w:t>Socioepidemiológica</w:t>
      </w:r>
      <w:proofErr w:type="spellEnd"/>
      <w:r w:rsidRPr="004F0268">
        <w:rPr>
          <w:rFonts w:ascii="Times New Roman" w:eastAsia="Times New Roman" w:hAnsi="Times New Roman"/>
          <w:bCs/>
          <w:sz w:val="24"/>
          <w:szCs w:val="24"/>
          <w:lang w:val="es-VE" w:eastAsia="es-VE"/>
        </w:rPr>
        <w:t xml:space="preserve"> y Administración Odontológica). Concurso de Oposición.</w:t>
      </w:r>
    </w:p>
    <w:p w14:paraId="6F3C999E"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p>
    <w:p w14:paraId="737D65A6" w14:textId="77777777" w:rsidR="004F0268" w:rsidRPr="004F0268" w:rsidRDefault="004F0268" w:rsidP="00426E41">
      <w:pPr>
        <w:spacing w:after="0" w:line="240" w:lineRule="auto"/>
        <w:ind w:left="142"/>
        <w:jc w:val="both"/>
        <w:rPr>
          <w:rFonts w:ascii="Times New Roman" w:eastAsia="Times New Roman" w:hAnsi="Times New Roman"/>
          <w:b/>
          <w:sz w:val="24"/>
          <w:szCs w:val="24"/>
          <w:lang w:val="es-VE" w:eastAsia="es-VE"/>
        </w:rPr>
      </w:pPr>
      <w:r w:rsidRPr="004F0268">
        <w:rPr>
          <w:rFonts w:ascii="Times New Roman" w:eastAsia="Times New Roman" w:hAnsi="Times New Roman"/>
          <w:b/>
          <w:sz w:val="24"/>
          <w:szCs w:val="24"/>
          <w:lang w:val="es-VE" w:eastAsia="es-VE"/>
        </w:rPr>
        <w:lastRenderedPageBreak/>
        <w:t>Departamento de Investigación:</w:t>
      </w:r>
    </w:p>
    <w:p w14:paraId="2CB18452"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1. Odontología Basada en la Evidencia/Lectoescritura. Concurso Oposición.</w:t>
      </w:r>
    </w:p>
    <w:p w14:paraId="312E10BC"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 xml:space="preserve">2. </w:t>
      </w:r>
      <w:proofErr w:type="spellStart"/>
      <w:r w:rsidRPr="004F0268">
        <w:rPr>
          <w:rFonts w:ascii="Times New Roman" w:eastAsia="Times New Roman" w:hAnsi="Times New Roman"/>
          <w:bCs/>
          <w:sz w:val="24"/>
          <w:szCs w:val="24"/>
          <w:lang w:val="es-VE" w:eastAsia="es-VE"/>
        </w:rPr>
        <w:t>Biopatología</w:t>
      </w:r>
      <w:proofErr w:type="spellEnd"/>
      <w:r w:rsidRPr="004F0268">
        <w:rPr>
          <w:rFonts w:ascii="Times New Roman" w:eastAsia="Times New Roman" w:hAnsi="Times New Roman"/>
          <w:bCs/>
          <w:sz w:val="24"/>
          <w:szCs w:val="24"/>
          <w:lang w:val="es-VE" w:eastAsia="es-VE"/>
        </w:rPr>
        <w:t>, Clínica y Operativa/Ingles. Concurso de Credenciales</w:t>
      </w:r>
    </w:p>
    <w:p w14:paraId="4F44D90F"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 xml:space="preserve">3. Investigación </w:t>
      </w:r>
      <w:proofErr w:type="spellStart"/>
      <w:r w:rsidRPr="004F0268">
        <w:rPr>
          <w:rFonts w:ascii="Times New Roman" w:eastAsia="Times New Roman" w:hAnsi="Times New Roman"/>
          <w:bCs/>
          <w:sz w:val="24"/>
          <w:szCs w:val="24"/>
          <w:lang w:val="es-VE" w:eastAsia="es-VE"/>
        </w:rPr>
        <w:t>Biopatología</w:t>
      </w:r>
      <w:proofErr w:type="spellEnd"/>
      <w:r w:rsidRPr="004F0268">
        <w:rPr>
          <w:rFonts w:ascii="Times New Roman" w:eastAsia="Times New Roman" w:hAnsi="Times New Roman"/>
          <w:bCs/>
          <w:sz w:val="24"/>
          <w:szCs w:val="24"/>
          <w:lang w:val="es-VE" w:eastAsia="es-VE"/>
        </w:rPr>
        <w:t xml:space="preserve">, Clínica y Operativa/ Investigación </w:t>
      </w:r>
      <w:proofErr w:type="spellStart"/>
      <w:r w:rsidRPr="004F0268">
        <w:rPr>
          <w:rFonts w:ascii="Times New Roman" w:eastAsia="Times New Roman" w:hAnsi="Times New Roman"/>
          <w:bCs/>
          <w:sz w:val="24"/>
          <w:szCs w:val="24"/>
          <w:lang w:val="es-VE" w:eastAsia="es-VE"/>
        </w:rPr>
        <w:t>Tev</w:t>
      </w:r>
      <w:proofErr w:type="spellEnd"/>
      <w:r w:rsidRPr="004F0268">
        <w:rPr>
          <w:rFonts w:ascii="Times New Roman" w:eastAsia="Times New Roman" w:hAnsi="Times New Roman"/>
          <w:bCs/>
          <w:sz w:val="24"/>
          <w:szCs w:val="24"/>
          <w:lang w:val="es-VE" w:eastAsia="es-VE"/>
        </w:rPr>
        <w:t>/ 6 Horas</w:t>
      </w:r>
    </w:p>
    <w:p w14:paraId="1F47E958"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r w:rsidRPr="004F0268">
        <w:rPr>
          <w:rFonts w:ascii="Times New Roman" w:eastAsia="Times New Roman" w:hAnsi="Times New Roman"/>
          <w:bCs/>
          <w:sz w:val="24"/>
          <w:szCs w:val="24"/>
          <w:lang w:val="es-VE" w:eastAsia="es-VE"/>
        </w:rPr>
        <w:t xml:space="preserve">4. Investigación </w:t>
      </w:r>
      <w:proofErr w:type="spellStart"/>
      <w:r w:rsidRPr="004F0268">
        <w:rPr>
          <w:rFonts w:ascii="Times New Roman" w:eastAsia="Times New Roman" w:hAnsi="Times New Roman"/>
          <w:bCs/>
          <w:sz w:val="24"/>
          <w:szCs w:val="24"/>
          <w:lang w:val="es-VE" w:eastAsia="es-VE"/>
        </w:rPr>
        <w:t>Biopatología</w:t>
      </w:r>
      <w:proofErr w:type="spellEnd"/>
      <w:r w:rsidRPr="004F0268">
        <w:rPr>
          <w:rFonts w:ascii="Times New Roman" w:eastAsia="Times New Roman" w:hAnsi="Times New Roman"/>
          <w:bCs/>
          <w:sz w:val="24"/>
          <w:szCs w:val="24"/>
          <w:lang w:val="es-VE" w:eastAsia="es-VE"/>
        </w:rPr>
        <w:t xml:space="preserve">, Clínica y Operativa/ Investigación </w:t>
      </w:r>
      <w:proofErr w:type="spellStart"/>
      <w:r w:rsidRPr="004F0268">
        <w:rPr>
          <w:rFonts w:ascii="Times New Roman" w:eastAsia="Times New Roman" w:hAnsi="Times New Roman"/>
          <w:bCs/>
          <w:sz w:val="24"/>
          <w:szCs w:val="24"/>
          <w:lang w:val="es-VE" w:eastAsia="es-VE"/>
        </w:rPr>
        <w:t>Tcv</w:t>
      </w:r>
      <w:proofErr w:type="spellEnd"/>
      <w:r w:rsidRPr="004F0268">
        <w:rPr>
          <w:rFonts w:ascii="Times New Roman" w:eastAsia="Times New Roman" w:hAnsi="Times New Roman"/>
          <w:bCs/>
          <w:sz w:val="24"/>
          <w:szCs w:val="24"/>
          <w:lang w:val="es-VE" w:eastAsia="es-VE"/>
        </w:rPr>
        <w:t>/4 Horas</w:t>
      </w:r>
    </w:p>
    <w:p w14:paraId="24CFA718" w14:textId="74DB4965" w:rsidR="004F0268" w:rsidRDefault="004F0268" w:rsidP="00426E41">
      <w:pPr>
        <w:spacing w:after="0" w:line="240" w:lineRule="auto"/>
        <w:ind w:left="142"/>
        <w:jc w:val="both"/>
        <w:rPr>
          <w:rFonts w:ascii="Times New Roman" w:eastAsia="Times New Roman" w:hAnsi="Times New Roman"/>
          <w:b/>
          <w:sz w:val="24"/>
          <w:szCs w:val="24"/>
          <w:lang w:val="es-VE" w:eastAsia="es-VE"/>
        </w:rPr>
      </w:pPr>
      <w:r w:rsidRPr="004F0268">
        <w:rPr>
          <w:rFonts w:ascii="Times New Roman" w:eastAsia="Times New Roman" w:hAnsi="Times New Roman"/>
          <w:b/>
          <w:sz w:val="24"/>
          <w:szCs w:val="24"/>
          <w:lang w:val="es-VE" w:eastAsia="es-VE"/>
        </w:rPr>
        <w:t>Decisión: Aprobó los programas y las materias objeto del Concurso.</w:t>
      </w:r>
    </w:p>
    <w:p w14:paraId="07E846B9" w14:textId="77777777" w:rsidR="004F0268" w:rsidRPr="004F0268" w:rsidRDefault="004F0268" w:rsidP="00426E41">
      <w:pPr>
        <w:spacing w:after="0" w:line="240" w:lineRule="auto"/>
        <w:ind w:left="142"/>
        <w:jc w:val="both"/>
        <w:rPr>
          <w:rFonts w:ascii="Times New Roman" w:eastAsia="Times New Roman" w:hAnsi="Times New Roman"/>
          <w:bCs/>
          <w:sz w:val="24"/>
          <w:szCs w:val="24"/>
          <w:lang w:val="es-VE" w:eastAsia="es-VE"/>
        </w:rPr>
      </w:pPr>
    </w:p>
    <w:p w14:paraId="790BAA76" w14:textId="21E8ED3F" w:rsidR="00EA3353" w:rsidRPr="00F135BA" w:rsidRDefault="00EA3353" w:rsidP="00426E41">
      <w:pPr>
        <w:spacing w:after="0" w:line="240" w:lineRule="auto"/>
        <w:ind w:left="142"/>
        <w:jc w:val="both"/>
        <w:rPr>
          <w:rFonts w:ascii="Times New Roman" w:eastAsia="Times New Roman" w:hAnsi="Times New Roman"/>
          <w:b/>
          <w:lang w:val="es-VE" w:eastAsia="es-VE"/>
        </w:rPr>
      </w:pPr>
      <w:r w:rsidRPr="00F135BA">
        <w:rPr>
          <w:rFonts w:ascii="Times New Roman" w:eastAsia="Times New Roman" w:hAnsi="Times New Roman"/>
          <w:b/>
          <w:lang w:val="es-VE" w:eastAsia="es-VE"/>
        </w:rPr>
        <w:t>DIRECCIÓN DE TELECOMUNICACIÓN Y SERVICIO.</w:t>
      </w:r>
    </w:p>
    <w:p w14:paraId="7FDC7114" w14:textId="77777777" w:rsidR="00EA3353" w:rsidRDefault="00EA3353" w:rsidP="00426E41">
      <w:pPr>
        <w:spacing w:after="0" w:line="240" w:lineRule="auto"/>
        <w:ind w:left="142"/>
        <w:jc w:val="both"/>
        <w:rPr>
          <w:rFonts w:ascii="Times New Roman" w:eastAsia="Times New Roman" w:hAnsi="Times New Roman"/>
          <w:bCs/>
          <w:sz w:val="24"/>
          <w:szCs w:val="24"/>
          <w:lang w:val="es-VE" w:eastAsia="es-VE"/>
        </w:rPr>
      </w:pPr>
    </w:p>
    <w:p w14:paraId="6CEC9083" w14:textId="68C25875" w:rsidR="008A5D55" w:rsidRDefault="008A5D5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CU-3135</w:t>
      </w:r>
      <w:r w:rsidRPr="00860D99">
        <w:rPr>
          <w:rFonts w:ascii="Times New Roman" w:eastAsia="Times New Roman" w:hAnsi="Times New Roman"/>
          <w:b/>
          <w:sz w:val="24"/>
          <w:szCs w:val="24"/>
          <w:lang w:val="es-VE" w:eastAsia="es-VE"/>
        </w:rPr>
        <w:t>/17.</w:t>
      </w:r>
    </w:p>
    <w:p w14:paraId="620D729F" w14:textId="61201DEF" w:rsidR="00EA3353" w:rsidRDefault="00EA335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A3353">
        <w:rPr>
          <w:rFonts w:ascii="Times New Roman" w:eastAsia="Times New Roman" w:hAnsi="Times New Roman"/>
          <w:bCs/>
          <w:sz w:val="24"/>
          <w:szCs w:val="24"/>
          <w:lang w:val="es-VE" w:eastAsia="es-VE"/>
        </w:rPr>
        <w:t>omunicación DP-</w:t>
      </w:r>
      <w:proofErr w:type="spellStart"/>
      <w:r w:rsidRPr="00EA3353">
        <w:rPr>
          <w:rFonts w:ascii="Times New Roman" w:eastAsia="Times New Roman" w:hAnsi="Times New Roman"/>
          <w:bCs/>
          <w:sz w:val="24"/>
          <w:szCs w:val="24"/>
          <w:lang w:val="es-VE" w:eastAsia="es-VE"/>
        </w:rPr>
        <w:t>N°</w:t>
      </w:r>
      <w:proofErr w:type="spellEnd"/>
      <w:r w:rsidRPr="00EA3353">
        <w:rPr>
          <w:rFonts w:ascii="Times New Roman" w:eastAsia="Times New Roman" w:hAnsi="Times New Roman"/>
          <w:bCs/>
          <w:sz w:val="24"/>
          <w:szCs w:val="24"/>
          <w:lang w:val="es-VE" w:eastAsia="es-VE"/>
        </w:rPr>
        <w:t xml:space="preserve"> 2967-17, de fecha 23.10.2017, recibida el 26.10.2017, suscrita por la Profesora Isabella </w:t>
      </w:r>
      <w:proofErr w:type="spellStart"/>
      <w:r w:rsidRPr="00EA3353">
        <w:rPr>
          <w:rFonts w:ascii="Times New Roman" w:eastAsia="Times New Roman" w:hAnsi="Times New Roman"/>
          <w:bCs/>
          <w:sz w:val="24"/>
          <w:szCs w:val="24"/>
          <w:lang w:val="es-VE" w:eastAsia="es-VE"/>
        </w:rPr>
        <w:t>Signorelli</w:t>
      </w:r>
      <w:proofErr w:type="spellEnd"/>
      <w:r w:rsidRPr="00EA3353">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EA3353">
        <w:rPr>
          <w:rFonts w:ascii="Times New Roman" w:eastAsia="Times New Roman" w:hAnsi="Times New Roman"/>
          <w:b/>
          <w:sz w:val="24"/>
          <w:szCs w:val="24"/>
          <w:lang w:val="es-VE" w:eastAsia="es-VE"/>
        </w:rPr>
        <w:t>JORGE RICARDO UZCÁTEGUI MALDONADO</w:t>
      </w:r>
      <w:r w:rsidRPr="00EA3353">
        <w:rPr>
          <w:rFonts w:ascii="Times New Roman" w:eastAsia="Times New Roman" w:hAnsi="Times New Roman"/>
          <w:bCs/>
          <w:sz w:val="24"/>
          <w:szCs w:val="24"/>
          <w:lang w:val="es-VE" w:eastAsia="es-VE"/>
        </w:rPr>
        <w:t xml:space="preserve">, titular de la Cédula de Identidad </w:t>
      </w:r>
      <w:proofErr w:type="spellStart"/>
      <w:r w:rsidRPr="00EA3353">
        <w:rPr>
          <w:rFonts w:ascii="Times New Roman" w:eastAsia="Times New Roman" w:hAnsi="Times New Roman"/>
          <w:bCs/>
          <w:sz w:val="24"/>
          <w:szCs w:val="24"/>
          <w:lang w:val="es-VE" w:eastAsia="es-VE"/>
        </w:rPr>
        <w:t>N°</w:t>
      </w:r>
      <w:proofErr w:type="spellEnd"/>
      <w:r w:rsidRPr="00EA3353">
        <w:rPr>
          <w:rFonts w:ascii="Times New Roman" w:eastAsia="Times New Roman" w:hAnsi="Times New Roman"/>
          <w:bCs/>
          <w:sz w:val="24"/>
          <w:szCs w:val="24"/>
          <w:lang w:val="es-VE" w:eastAsia="es-VE"/>
        </w:rPr>
        <w:t xml:space="preserve"> 10.714.189, quien se desempeña actualmente como </w:t>
      </w:r>
      <w:r w:rsidRPr="00EA3353">
        <w:rPr>
          <w:rFonts w:ascii="Times New Roman" w:eastAsia="Times New Roman" w:hAnsi="Times New Roman"/>
          <w:b/>
          <w:sz w:val="24"/>
          <w:szCs w:val="24"/>
          <w:lang w:val="es-VE" w:eastAsia="es-VE"/>
        </w:rPr>
        <w:t>TÉCNICO DE EQUIPOS DE TELECOMUNICACIONES</w:t>
      </w:r>
      <w:r w:rsidRPr="00EA3353">
        <w:rPr>
          <w:rFonts w:ascii="Times New Roman" w:eastAsia="Times New Roman" w:hAnsi="Times New Roman"/>
          <w:bCs/>
          <w:sz w:val="24"/>
          <w:szCs w:val="24"/>
          <w:lang w:val="es-VE" w:eastAsia="es-VE"/>
        </w:rPr>
        <w:t>, en la Dirección de Telecomunicación y Servicio de la Universidad de Los Andes, con una remuneración mensual de Bs. 531.538,00.</w:t>
      </w:r>
    </w:p>
    <w:p w14:paraId="28294AE5" w14:textId="77777777" w:rsidR="00EA3353" w:rsidRPr="00EA3353" w:rsidRDefault="00EA3353" w:rsidP="00426E41">
      <w:pPr>
        <w:spacing w:after="0" w:line="240" w:lineRule="auto"/>
        <w:ind w:left="142"/>
        <w:jc w:val="both"/>
        <w:rPr>
          <w:rFonts w:ascii="Times New Roman" w:eastAsia="Times New Roman" w:hAnsi="Times New Roman"/>
          <w:bCs/>
          <w:sz w:val="24"/>
          <w:szCs w:val="24"/>
          <w:lang w:val="es-VE" w:eastAsia="es-VE"/>
        </w:rPr>
      </w:pPr>
    </w:p>
    <w:p w14:paraId="38F32730" w14:textId="5ADF2CC7" w:rsidR="00EA3353" w:rsidRDefault="00EA3353" w:rsidP="00426E41">
      <w:pPr>
        <w:spacing w:after="0" w:line="240" w:lineRule="auto"/>
        <w:ind w:left="142"/>
        <w:jc w:val="both"/>
        <w:rPr>
          <w:rFonts w:ascii="Times New Roman" w:eastAsia="Times New Roman" w:hAnsi="Times New Roman"/>
          <w:bCs/>
          <w:sz w:val="24"/>
          <w:szCs w:val="24"/>
          <w:lang w:val="es-VE" w:eastAsia="es-VE"/>
        </w:rPr>
      </w:pPr>
      <w:r w:rsidRPr="00EA3353">
        <w:rPr>
          <w:rFonts w:ascii="Times New Roman" w:eastAsia="Times New Roman" w:hAnsi="Times New Roman"/>
          <w:bCs/>
          <w:sz w:val="24"/>
          <w:szCs w:val="24"/>
          <w:lang w:val="es-VE" w:eastAsia="es-VE"/>
        </w:rPr>
        <w:t xml:space="preserve">En este sentido, y en un todo de acuerdo con la cláusula </w:t>
      </w:r>
      <w:proofErr w:type="spellStart"/>
      <w:r w:rsidRPr="00EA3353">
        <w:rPr>
          <w:rFonts w:ascii="Times New Roman" w:eastAsia="Times New Roman" w:hAnsi="Times New Roman"/>
          <w:b/>
          <w:sz w:val="24"/>
          <w:szCs w:val="24"/>
          <w:lang w:val="es-VE" w:eastAsia="es-VE"/>
        </w:rPr>
        <w:t>N°</w:t>
      </w:r>
      <w:proofErr w:type="spellEnd"/>
      <w:r w:rsidRPr="00EA3353">
        <w:rPr>
          <w:rFonts w:ascii="Times New Roman" w:eastAsia="Times New Roman" w:hAnsi="Times New Roman"/>
          <w:b/>
          <w:sz w:val="24"/>
          <w:szCs w:val="24"/>
          <w:lang w:val="es-VE" w:eastAsia="es-VE"/>
        </w:rPr>
        <w:t xml:space="preserve"> 28</w:t>
      </w:r>
      <w:r w:rsidRPr="00EA3353">
        <w:rPr>
          <w:rFonts w:ascii="Times New Roman" w:eastAsia="Times New Roman" w:hAnsi="Times New Roman"/>
          <w:bCs/>
          <w:sz w:val="24"/>
          <w:szCs w:val="24"/>
          <w:lang w:val="es-VE" w:eastAsia="es-VE"/>
        </w:rPr>
        <w:t xml:space="preserve"> del Convenio Colectivo vigente entre la Universidad y </w:t>
      </w:r>
      <w:r w:rsidRPr="00EA3353">
        <w:rPr>
          <w:rFonts w:ascii="Times New Roman" w:eastAsia="Times New Roman" w:hAnsi="Times New Roman"/>
          <w:b/>
          <w:sz w:val="24"/>
          <w:szCs w:val="24"/>
          <w:lang w:val="es-VE" w:eastAsia="es-VE"/>
        </w:rPr>
        <w:t>AEULA</w:t>
      </w:r>
      <w:r w:rsidRPr="00EA3353">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EA3353">
        <w:rPr>
          <w:rFonts w:ascii="Times New Roman" w:eastAsia="Times New Roman" w:hAnsi="Times New Roman"/>
          <w:b/>
          <w:sz w:val="24"/>
          <w:szCs w:val="24"/>
          <w:lang w:val="es-VE" w:eastAsia="es-VE"/>
        </w:rPr>
        <w:t>VEINTICINCO (25) AÑOS, SEIS (06)</w:t>
      </w:r>
      <w:r w:rsidRPr="00EA3353">
        <w:rPr>
          <w:rFonts w:ascii="Times New Roman" w:eastAsia="Times New Roman" w:hAnsi="Times New Roman"/>
          <w:bCs/>
          <w:sz w:val="24"/>
          <w:szCs w:val="24"/>
          <w:lang w:val="es-VE" w:eastAsia="es-VE"/>
        </w:rPr>
        <w:t xml:space="preserve"> </w:t>
      </w:r>
      <w:r w:rsidRPr="00EA3353">
        <w:rPr>
          <w:rFonts w:ascii="Times New Roman" w:eastAsia="Times New Roman" w:hAnsi="Times New Roman"/>
          <w:b/>
          <w:sz w:val="24"/>
          <w:szCs w:val="24"/>
          <w:lang w:val="es-VE" w:eastAsia="es-VE"/>
        </w:rPr>
        <w:t>MESES Y 00 DÍAS</w:t>
      </w:r>
      <w:r w:rsidRPr="00EA3353">
        <w:rPr>
          <w:rFonts w:ascii="Times New Roman" w:eastAsia="Times New Roman" w:hAnsi="Times New Roman"/>
          <w:bCs/>
          <w:sz w:val="24"/>
          <w:szCs w:val="24"/>
          <w:lang w:val="es-VE" w:eastAsia="es-VE"/>
        </w:rPr>
        <w:t xml:space="preserve">, el Consejo Universitario acordó concederle el beneficio solicitado a partir del </w:t>
      </w:r>
      <w:r w:rsidRPr="00EA3353">
        <w:rPr>
          <w:rFonts w:ascii="Times New Roman" w:eastAsia="Times New Roman" w:hAnsi="Times New Roman"/>
          <w:b/>
          <w:sz w:val="24"/>
          <w:szCs w:val="24"/>
          <w:lang w:val="es-VE" w:eastAsia="es-VE"/>
        </w:rPr>
        <w:t>TREINTA Y UNO DE OCTUBRE DE 2017,</w:t>
      </w:r>
      <w:r w:rsidRPr="00EA3353">
        <w:rPr>
          <w:rFonts w:ascii="Times New Roman" w:eastAsia="Times New Roman" w:hAnsi="Times New Roman"/>
          <w:bCs/>
          <w:sz w:val="24"/>
          <w:szCs w:val="24"/>
          <w:lang w:val="es-VE" w:eastAsia="es-VE"/>
        </w:rPr>
        <w:t xml:space="preserve"> con una remuneración mensual de </w:t>
      </w:r>
      <w:r w:rsidRPr="00EA3353">
        <w:rPr>
          <w:rFonts w:ascii="Times New Roman" w:eastAsia="Times New Roman" w:hAnsi="Times New Roman"/>
          <w:b/>
          <w:sz w:val="24"/>
          <w:szCs w:val="24"/>
          <w:lang w:val="es-VE" w:eastAsia="es-VE"/>
        </w:rPr>
        <w:t>QUINIIENTOS TREINTA Y UN MIL QUINIENTOS TREINTA Y OCHO BOLÍVARES CON 00 CÉNTIMOS (Bs. 531.538,00),</w:t>
      </w:r>
      <w:r w:rsidRPr="00EA3353">
        <w:rPr>
          <w:rFonts w:ascii="Times New Roman" w:eastAsia="Times New Roman" w:hAnsi="Times New Roman"/>
          <w:bCs/>
          <w:sz w:val="24"/>
          <w:szCs w:val="24"/>
          <w:lang w:val="es-VE" w:eastAsia="es-VE"/>
        </w:rPr>
        <w:t xml:space="preserve"> que incluye Sueldo Base, Aumento por Antigüedad y/o mérites. Así mismo, seguirá disfrutando de los </w:t>
      </w:r>
      <w:r w:rsidRPr="00EA3353">
        <w:rPr>
          <w:rFonts w:ascii="Times New Roman" w:eastAsia="Times New Roman" w:hAnsi="Times New Roman"/>
          <w:bCs/>
          <w:sz w:val="24"/>
          <w:szCs w:val="24"/>
          <w:lang w:val="es-VE" w:eastAsia="es-VE"/>
        </w:rPr>
        <w:t xml:space="preserve">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EA3353">
        <w:rPr>
          <w:rFonts w:ascii="Times New Roman" w:eastAsia="Times New Roman" w:hAnsi="Times New Roman"/>
          <w:bCs/>
          <w:sz w:val="24"/>
          <w:szCs w:val="24"/>
          <w:lang w:val="es-VE" w:eastAsia="es-VE"/>
        </w:rPr>
        <w:t>Nº</w:t>
      </w:r>
      <w:proofErr w:type="spellEnd"/>
      <w:r w:rsidRPr="00EA3353">
        <w:rPr>
          <w:rFonts w:ascii="Times New Roman" w:eastAsia="Times New Roman" w:hAnsi="Times New Roman"/>
          <w:bCs/>
          <w:sz w:val="24"/>
          <w:szCs w:val="24"/>
          <w:lang w:val="es-VE" w:eastAsia="es-VE"/>
        </w:rPr>
        <w:t xml:space="preserve"> 6155 del 19.11.2014 y en concordancia el </w:t>
      </w:r>
      <w:proofErr w:type="spellStart"/>
      <w:r w:rsidRPr="00EA3353">
        <w:rPr>
          <w:rFonts w:ascii="Times New Roman" w:eastAsia="Times New Roman" w:hAnsi="Times New Roman"/>
          <w:bCs/>
          <w:sz w:val="24"/>
          <w:szCs w:val="24"/>
          <w:lang w:val="es-VE" w:eastAsia="es-VE"/>
        </w:rPr>
        <w:t>articulo</w:t>
      </w:r>
      <w:proofErr w:type="spellEnd"/>
      <w:r w:rsidRPr="00EA3353">
        <w:rPr>
          <w:rFonts w:ascii="Times New Roman" w:eastAsia="Times New Roman" w:hAnsi="Times New Roman"/>
          <w:bCs/>
          <w:sz w:val="24"/>
          <w:szCs w:val="24"/>
          <w:lang w:val="es-VE" w:eastAsia="es-VE"/>
        </w:rPr>
        <w:t xml:space="preserve"> 2 de la Resolución </w:t>
      </w:r>
      <w:proofErr w:type="spellStart"/>
      <w:r w:rsidRPr="00EA3353">
        <w:rPr>
          <w:rFonts w:ascii="Times New Roman" w:eastAsia="Times New Roman" w:hAnsi="Times New Roman"/>
          <w:bCs/>
          <w:sz w:val="24"/>
          <w:szCs w:val="24"/>
          <w:lang w:val="es-VE" w:eastAsia="es-VE"/>
        </w:rPr>
        <w:t>N°</w:t>
      </w:r>
      <w:proofErr w:type="spellEnd"/>
      <w:r w:rsidRPr="00EA3353">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EA3353">
        <w:rPr>
          <w:rFonts w:ascii="Times New Roman" w:eastAsia="Times New Roman" w:hAnsi="Times New Roman"/>
          <w:bCs/>
          <w:sz w:val="24"/>
          <w:szCs w:val="24"/>
          <w:lang w:val="es-VE" w:eastAsia="es-VE"/>
        </w:rPr>
        <w:t>dias</w:t>
      </w:r>
      <w:proofErr w:type="spellEnd"/>
      <w:r w:rsidRPr="00EA3353">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0D2A662" w14:textId="0F4A2975" w:rsidR="00EA3353" w:rsidRDefault="00EA3353"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2B25197D" w14:textId="494F9BCA" w:rsidR="00177EC1" w:rsidRDefault="00177EC1" w:rsidP="00426E41">
      <w:pPr>
        <w:spacing w:after="0" w:line="240" w:lineRule="auto"/>
        <w:ind w:left="142"/>
        <w:jc w:val="both"/>
        <w:rPr>
          <w:rFonts w:ascii="Times New Roman" w:eastAsia="Times New Roman" w:hAnsi="Times New Roman"/>
          <w:b/>
          <w:sz w:val="24"/>
          <w:szCs w:val="24"/>
          <w:lang w:val="es-VE" w:eastAsia="es-VE"/>
        </w:rPr>
      </w:pPr>
    </w:p>
    <w:p w14:paraId="0E1863E3" w14:textId="022EE0DB" w:rsidR="00177EC1" w:rsidRPr="008A5D55" w:rsidRDefault="00177EC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CULTURA Y EXTENSIÓN.</w:t>
      </w:r>
    </w:p>
    <w:p w14:paraId="3EC5AEE0" w14:textId="503E4683" w:rsidR="00EA3353" w:rsidRDefault="00EA3353" w:rsidP="00426E41">
      <w:pPr>
        <w:spacing w:after="0" w:line="240" w:lineRule="auto"/>
        <w:ind w:left="142"/>
        <w:jc w:val="both"/>
        <w:rPr>
          <w:rFonts w:ascii="Times New Roman" w:eastAsia="Times New Roman" w:hAnsi="Times New Roman"/>
          <w:bCs/>
          <w:sz w:val="24"/>
          <w:szCs w:val="24"/>
          <w:lang w:val="es-VE" w:eastAsia="es-VE"/>
        </w:rPr>
      </w:pPr>
    </w:p>
    <w:p w14:paraId="7EE6D9CC" w14:textId="6C24F023" w:rsidR="00EA3353" w:rsidRDefault="00EA335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CU-3136</w:t>
      </w:r>
      <w:r w:rsidRPr="00860D99">
        <w:rPr>
          <w:rFonts w:ascii="Times New Roman" w:eastAsia="Times New Roman" w:hAnsi="Times New Roman"/>
          <w:b/>
          <w:sz w:val="24"/>
          <w:szCs w:val="24"/>
          <w:lang w:val="es-VE" w:eastAsia="es-VE"/>
        </w:rPr>
        <w:t>/17.</w:t>
      </w:r>
    </w:p>
    <w:p w14:paraId="054F5274" w14:textId="03106E1F" w:rsidR="00177EC1" w:rsidRDefault="00177EC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77EC1">
        <w:rPr>
          <w:rFonts w:ascii="Times New Roman" w:eastAsia="Times New Roman" w:hAnsi="Times New Roman"/>
          <w:bCs/>
          <w:sz w:val="24"/>
          <w:szCs w:val="24"/>
          <w:lang w:val="es-VE" w:eastAsia="es-VE"/>
        </w:rPr>
        <w:t>omunicación DP-</w:t>
      </w:r>
      <w:proofErr w:type="spellStart"/>
      <w:r w:rsidRPr="00177EC1">
        <w:rPr>
          <w:rFonts w:ascii="Times New Roman" w:eastAsia="Times New Roman" w:hAnsi="Times New Roman"/>
          <w:bCs/>
          <w:sz w:val="24"/>
          <w:szCs w:val="24"/>
          <w:lang w:val="es-VE" w:eastAsia="es-VE"/>
        </w:rPr>
        <w:t>N°</w:t>
      </w:r>
      <w:proofErr w:type="spellEnd"/>
      <w:r w:rsidRPr="00177EC1">
        <w:rPr>
          <w:rFonts w:ascii="Times New Roman" w:eastAsia="Times New Roman" w:hAnsi="Times New Roman"/>
          <w:bCs/>
          <w:sz w:val="24"/>
          <w:szCs w:val="24"/>
          <w:lang w:val="es-VE" w:eastAsia="es-VE"/>
        </w:rPr>
        <w:t xml:space="preserve"> 2968-17, de fecha 23.10.2017, recibida el 26.10.2017, suscrita por la Profesora Isabella </w:t>
      </w:r>
      <w:proofErr w:type="spellStart"/>
      <w:r w:rsidRPr="00177EC1">
        <w:rPr>
          <w:rFonts w:ascii="Times New Roman" w:eastAsia="Times New Roman" w:hAnsi="Times New Roman"/>
          <w:bCs/>
          <w:sz w:val="24"/>
          <w:szCs w:val="24"/>
          <w:lang w:val="es-VE" w:eastAsia="es-VE"/>
        </w:rPr>
        <w:t>Signorelli</w:t>
      </w:r>
      <w:proofErr w:type="spellEnd"/>
      <w:r w:rsidRPr="00177EC1">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177EC1">
        <w:rPr>
          <w:rFonts w:ascii="Times New Roman" w:eastAsia="Times New Roman" w:hAnsi="Times New Roman"/>
          <w:b/>
          <w:sz w:val="24"/>
          <w:szCs w:val="24"/>
          <w:lang w:val="es-VE" w:eastAsia="es-VE"/>
        </w:rPr>
        <w:t xml:space="preserve">JOSÉ GREGORIO ROJAS </w:t>
      </w:r>
      <w:proofErr w:type="spellStart"/>
      <w:r w:rsidRPr="00177EC1">
        <w:rPr>
          <w:rFonts w:ascii="Times New Roman" w:eastAsia="Times New Roman" w:hAnsi="Times New Roman"/>
          <w:b/>
          <w:sz w:val="24"/>
          <w:szCs w:val="24"/>
          <w:lang w:val="es-VE" w:eastAsia="es-VE"/>
        </w:rPr>
        <w:t>ROJAS</w:t>
      </w:r>
      <w:proofErr w:type="spellEnd"/>
      <w:r w:rsidRPr="00177EC1">
        <w:rPr>
          <w:rFonts w:ascii="Times New Roman" w:eastAsia="Times New Roman" w:hAnsi="Times New Roman"/>
          <w:b/>
          <w:sz w:val="24"/>
          <w:szCs w:val="24"/>
          <w:lang w:val="es-VE" w:eastAsia="es-VE"/>
        </w:rPr>
        <w:t xml:space="preserve">, </w:t>
      </w:r>
      <w:r w:rsidRPr="00177EC1">
        <w:rPr>
          <w:rFonts w:ascii="Times New Roman" w:eastAsia="Times New Roman" w:hAnsi="Times New Roman"/>
          <w:bCs/>
          <w:sz w:val="24"/>
          <w:szCs w:val="24"/>
          <w:lang w:val="es-VE" w:eastAsia="es-VE"/>
        </w:rPr>
        <w:t xml:space="preserve">titular de la Cédula de Identidad </w:t>
      </w:r>
      <w:proofErr w:type="spellStart"/>
      <w:r w:rsidRPr="00177EC1">
        <w:rPr>
          <w:rFonts w:ascii="Times New Roman" w:eastAsia="Times New Roman" w:hAnsi="Times New Roman"/>
          <w:bCs/>
          <w:sz w:val="24"/>
          <w:szCs w:val="24"/>
          <w:lang w:val="es-VE" w:eastAsia="es-VE"/>
        </w:rPr>
        <w:t>N°</w:t>
      </w:r>
      <w:proofErr w:type="spellEnd"/>
      <w:r w:rsidRPr="00177EC1">
        <w:rPr>
          <w:rFonts w:ascii="Times New Roman" w:eastAsia="Times New Roman" w:hAnsi="Times New Roman"/>
          <w:bCs/>
          <w:sz w:val="24"/>
          <w:szCs w:val="24"/>
          <w:lang w:val="es-VE" w:eastAsia="es-VE"/>
        </w:rPr>
        <w:t xml:space="preserve"> 8.006.032, quien se desempeña actualmente como </w:t>
      </w:r>
      <w:r w:rsidRPr="00177EC1">
        <w:rPr>
          <w:rFonts w:ascii="Times New Roman" w:eastAsia="Times New Roman" w:hAnsi="Times New Roman"/>
          <w:b/>
          <w:sz w:val="24"/>
          <w:szCs w:val="24"/>
          <w:lang w:val="es-VE" w:eastAsia="es-VE"/>
        </w:rPr>
        <w:t xml:space="preserve">SUPERVISOR DE MANTENIMIENTO, </w:t>
      </w:r>
      <w:r w:rsidRPr="00177EC1">
        <w:rPr>
          <w:rFonts w:ascii="Times New Roman" w:eastAsia="Times New Roman" w:hAnsi="Times New Roman"/>
          <w:bCs/>
          <w:sz w:val="24"/>
          <w:szCs w:val="24"/>
          <w:lang w:val="es-VE" w:eastAsia="es-VE"/>
        </w:rPr>
        <w:t>en la Dirección General de Cultura y Extensión de la Universidad de Los Andes, con una remuneración mensual de Bs. 516.533,42.</w:t>
      </w:r>
    </w:p>
    <w:p w14:paraId="285D3C88" w14:textId="77777777" w:rsidR="00177EC1" w:rsidRPr="00177EC1" w:rsidRDefault="00177EC1" w:rsidP="00426E41">
      <w:pPr>
        <w:spacing w:after="0" w:line="240" w:lineRule="auto"/>
        <w:ind w:left="142"/>
        <w:jc w:val="both"/>
        <w:rPr>
          <w:rFonts w:ascii="Times New Roman" w:eastAsia="Times New Roman" w:hAnsi="Times New Roman"/>
          <w:bCs/>
          <w:sz w:val="24"/>
          <w:szCs w:val="24"/>
          <w:lang w:val="es-VE" w:eastAsia="es-VE"/>
        </w:rPr>
      </w:pPr>
    </w:p>
    <w:p w14:paraId="4F1AE6BC" w14:textId="294CC451" w:rsidR="00177EC1" w:rsidRDefault="00177EC1" w:rsidP="00426E41">
      <w:pPr>
        <w:spacing w:after="0" w:line="240" w:lineRule="auto"/>
        <w:ind w:left="142"/>
        <w:jc w:val="both"/>
        <w:rPr>
          <w:rFonts w:ascii="Times New Roman" w:eastAsia="Times New Roman" w:hAnsi="Times New Roman"/>
          <w:bCs/>
          <w:sz w:val="24"/>
          <w:szCs w:val="24"/>
          <w:lang w:val="es-VE" w:eastAsia="es-VE"/>
        </w:rPr>
      </w:pPr>
      <w:r w:rsidRPr="00177EC1">
        <w:rPr>
          <w:rFonts w:ascii="Times New Roman" w:eastAsia="Times New Roman" w:hAnsi="Times New Roman"/>
          <w:bCs/>
          <w:sz w:val="24"/>
          <w:szCs w:val="24"/>
          <w:lang w:val="es-VE" w:eastAsia="es-VE"/>
        </w:rPr>
        <w:t xml:space="preserve">En este sentido, y en un todo de acuerdo con la cláusula </w:t>
      </w:r>
      <w:proofErr w:type="spellStart"/>
      <w:r w:rsidRPr="00177EC1">
        <w:rPr>
          <w:rFonts w:ascii="Times New Roman" w:eastAsia="Times New Roman" w:hAnsi="Times New Roman"/>
          <w:b/>
          <w:sz w:val="24"/>
          <w:szCs w:val="24"/>
          <w:lang w:val="es-VE" w:eastAsia="es-VE"/>
        </w:rPr>
        <w:t>N°</w:t>
      </w:r>
      <w:proofErr w:type="spellEnd"/>
      <w:r w:rsidRPr="00177EC1">
        <w:rPr>
          <w:rFonts w:ascii="Times New Roman" w:eastAsia="Times New Roman" w:hAnsi="Times New Roman"/>
          <w:b/>
          <w:sz w:val="24"/>
          <w:szCs w:val="24"/>
          <w:lang w:val="es-VE" w:eastAsia="es-VE"/>
        </w:rPr>
        <w:t xml:space="preserve"> 28</w:t>
      </w:r>
      <w:r w:rsidRPr="00177EC1">
        <w:rPr>
          <w:rFonts w:ascii="Times New Roman" w:eastAsia="Times New Roman" w:hAnsi="Times New Roman"/>
          <w:bCs/>
          <w:sz w:val="24"/>
          <w:szCs w:val="24"/>
          <w:lang w:val="es-VE" w:eastAsia="es-VE"/>
        </w:rPr>
        <w:t xml:space="preserve"> del Convenio Colectivo </w:t>
      </w:r>
      <w:r w:rsidRPr="00177EC1">
        <w:rPr>
          <w:rFonts w:ascii="Times New Roman" w:eastAsia="Times New Roman" w:hAnsi="Times New Roman"/>
          <w:bCs/>
          <w:sz w:val="24"/>
          <w:szCs w:val="24"/>
          <w:lang w:val="es-VE" w:eastAsia="es-VE"/>
        </w:rPr>
        <w:lastRenderedPageBreak/>
        <w:t xml:space="preserve">vigente entre la Universidad y </w:t>
      </w:r>
      <w:r w:rsidRPr="00177EC1">
        <w:rPr>
          <w:rFonts w:ascii="Times New Roman" w:eastAsia="Times New Roman" w:hAnsi="Times New Roman"/>
          <w:b/>
          <w:sz w:val="24"/>
          <w:szCs w:val="24"/>
          <w:lang w:val="es-VE" w:eastAsia="es-VE"/>
        </w:rPr>
        <w:t>SOULA</w:t>
      </w:r>
      <w:r w:rsidRPr="00177EC1">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177EC1">
        <w:rPr>
          <w:rFonts w:ascii="Times New Roman" w:eastAsia="Times New Roman" w:hAnsi="Times New Roman"/>
          <w:b/>
          <w:sz w:val="24"/>
          <w:szCs w:val="24"/>
          <w:lang w:val="es-VE" w:eastAsia="es-VE"/>
        </w:rPr>
        <w:t>VEINTIÚN (21) AÑOS, NUEVE (09) MESES Y VEINTITRÉS (23) DÍAS Y CUENTA CON SESENTA (60) AÑOS DE EDAD</w:t>
      </w:r>
      <w:r w:rsidRPr="00177EC1">
        <w:rPr>
          <w:rFonts w:ascii="Times New Roman" w:eastAsia="Times New Roman" w:hAnsi="Times New Roman"/>
          <w:bCs/>
          <w:sz w:val="24"/>
          <w:szCs w:val="24"/>
          <w:lang w:val="es-VE" w:eastAsia="es-VE"/>
        </w:rPr>
        <w:t xml:space="preserve">, el Consejo Universitario acordó concederle el beneficio solicitado a partir del </w:t>
      </w:r>
      <w:r w:rsidRPr="00177EC1">
        <w:rPr>
          <w:rFonts w:ascii="Times New Roman" w:eastAsia="Times New Roman" w:hAnsi="Times New Roman"/>
          <w:b/>
          <w:sz w:val="24"/>
          <w:szCs w:val="24"/>
          <w:lang w:val="es-VE" w:eastAsia="es-VE"/>
        </w:rPr>
        <w:t>TREINTA Y UNO DE OCTUBRE DE 2017,</w:t>
      </w:r>
      <w:r w:rsidRPr="00177EC1">
        <w:rPr>
          <w:rFonts w:ascii="Times New Roman" w:eastAsia="Times New Roman" w:hAnsi="Times New Roman"/>
          <w:bCs/>
          <w:sz w:val="24"/>
          <w:szCs w:val="24"/>
          <w:lang w:val="es-VE" w:eastAsia="es-VE"/>
        </w:rPr>
        <w:t xml:space="preserve"> con una remuneración mensual de </w:t>
      </w:r>
      <w:r w:rsidRPr="00177EC1">
        <w:rPr>
          <w:rFonts w:ascii="Times New Roman" w:eastAsia="Times New Roman" w:hAnsi="Times New Roman"/>
          <w:b/>
          <w:sz w:val="24"/>
          <w:szCs w:val="24"/>
          <w:lang w:val="es-VE" w:eastAsia="es-VE"/>
        </w:rPr>
        <w:t>QUINIIENTOS DIECISÉIS MIL QUINIENTOS TREINTA Y TRES BOLÍVARES CON CUARENTA Y DOS CENTIMOS (Bs. 516.533,42),</w:t>
      </w:r>
      <w:r w:rsidRPr="00177EC1">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177EC1">
        <w:rPr>
          <w:rFonts w:ascii="Times New Roman" w:eastAsia="Times New Roman" w:hAnsi="Times New Roman"/>
          <w:bCs/>
          <w:sz w:val="24"/>
          <w:szCs w:val="24"/>
          <w:lang w:val="es-VE" w:eastAsia="es-VE"/>
        </w:rPr>
        <w:t>N°</w:t>
      </w:r>
      <w:proofErr w:type="spellEnd"/>
      <w:r w:rsidRPr="00177EC1">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177EC1">
        <w:rPr>
          <w:rFonts w:ascii="Times New Roman" w:eastAsia="Times New Roman" w:hAnsi="Times New Roman"/>
          <w:bCs/>
          <w:sz w:val="24"/>
          <w:szCs w:val="24"/>
          <w:lang w:val="es-VE" w:eastAsia="es-VE"/>
        </w:rPr>
        <w:t>N°</w:t>
      </w:r>
      <w:proofErr w:type="spellEnd"/>
      <w:r w:rsidRPr="00177EC1">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7E7951F5" w14:textId="0AFE5544" w:rsidR="00177EC1" w:rsidRDefault="00177EC1"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393139AD" w14:textId="77777777" w:rsidR="00E62545" w:rsidRDefault="00E62545" w:rsidP="00426E41">
      <w:pPr>
        <w:spacing w:after="0" w:line="240" w:lineRule="auto"/>
        <w:ind w:left="142"/>
        <w:jc w:val="both"/>
        <w:rPr>
          <w:rFonts w:ascii="Times New Roman" w:eastAsia="Times New Roman" w:hAnsi="Times New Roman"/>
          <w:b/>
          <w:sz w:val="24"/>
          <w:szCs w:val="24"/>
          <w:lang w:val="es-VE" w:eastAsia="es-VE"/>
        </w:rPr>
      </w:pPr>
    </w:p>
    <w:p w14:paraId="3DB93D84" w14:textId="10E8B160" w:rsidR="00B31353" w:rsidRDefault="00B3135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DIRECCIÓN DE RELACIONES </w:t>
      </w:r>
      <w:r w:rsidRPr="00B31353">
        <w:rPr>
          <w:rFonts w:ascii="Times New Roman" w:eastAsia="Times New Roman" w:hAnsi="Times New Roman"/>
          <w:b/>
          <w:sz w:val="24"/>
          <w:szCs w:val="24"/>
          <w:lang w:val="es-VE" w:eastAsia="es-VE"/>
        </w:rPr>
        <w:t>INTERINSTITUCIONALES.</w:t>
      </w:r>
    </w:p>
    <w:p w14:paraId="115D8DA9" w14:textId="77777777" w:rsidR="00B31353" w:rsidRPr="00B31353" w:rsidRDefault="00B31353" w:rsidP="00426E41">
      <w:pPr>
        <w:spacing w:after="0" w:line="240" w:lineRule="auto"/>
        <w:ind w:left="142"/>
        <w:jc w:val="both"/>
        <w:rPr>
          <w:rFonts w:ascii="Times New Roman" w:eastAsia="Times New Roman" w:hAnsi="Times New Roman"/>
          <w:bCs/>
          <w:sz w:val="24"/>
          <w:szCs w:val="24"/>
          <w:lang w:val="es-VE" w:eastAsia="es-VE"/>
        </w:rPr>
      </w:pPr>
    </w:p>
    <w:p w14:paraId="72DA22F9" w14:textId="0B809D93" w:rsidR="00177EC1" w:rsidRDefault="00177EC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CU-3137</w:t>
      </w:r>
      <w:r w:rsidRPr="00860D99">
        <w:rPr>
          <w:rFonts w:ascii="Times New Roman" w:eastAsia="Times New Roman" w:hAnsi="Times New Roman"/>
          <w:b/>
          <w:sz w:val="24"/>
          <w:szCs w:val="24"/>
          <w:lang w:val="es-VE" w:eastAsia="es-VE"/>
        </w:rPr>
        <w:t>/17.</w:t>
      </w:r>
    </w:p>
    <w:p w14:paraId="2B870360" w14:textId="556541B0" w:rsidR="00B31353" w:rsidRDefault="00B3135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31353">
        <w:rPr>
          <w:rFonts w:ascii="Times New Roman" w:eastAsia="Times New Roman" w:hAnsi="Times New Roman"/>
          <w:bCs/>
          <w:sz w:val="24"/>
          <w:szCs w:val="24"/>
          <w:lang w:val="es-VE" w:eastAsia="es-VE"/>
        </w:rPr>
        <w:t>omunicación DP-</w:t>
      </w:r>
      <w:proofErr w:type="spellStart"/>
      <w:r w:rsidRPr="00B31353">
        <w:rPr>
          <w:rFonts w:ascii="Times New Roman" w:eastAsia="Times New Roman" w:hAnsi="Times New Roman"/>
          <w:bCs/>
          <w:sz w:val="24"/>
          <w:szCs w:val="24"/>
          <w:lang w:val="es-VE" w:eastAsia="es-VE"/>
        </w:rPr>
        <w:t>N°</w:t>
      </w:r>
      <w:proofErr w:type="spellEnd"/>
      <w:r w:rsidRPr="00B31353">
        <w:rPr>
          <w:rFonts w:ascii="Times New Roman" w:eastAsia="Times New Roman" w:hAnsi="Times New Roman"/>
          <w:bCs/>
          <w:sz w:val="24"/>
          <w:szCs w:val="24"/>
          <w:lang w:val="es-VE" w:eastAsia="es-VE"/>
        </w:rPr>
        <w:t xml:space="preserve"> 2984-17, de fecha 24.10.2017, suscrita por la Profesora Isabella </w:t>
      </w:r>
      <w:proofErr w:type="spellStart"/>
      <w:r w:rsidRPr="00B31353">
        <w:rPr>
          <w:rFonts w:ascii="Times New Roman" w:eastAsia="Times New Roman" w:hAnsi="Times New Roman"/>
          <w:bCs/>
          <w:sz w:val="24"/>
          <w:szCs w:val="24"/>
          <w:lang w:val="es-VE" w:eastAsia="es-VE"/>
        </w:rPr>
        <w:t>Signorelli</w:t>
      </w:r>
      <w:proofErr w:type="spellEnd"/>
      <w:r w:rsidRPr="00B31353">
        <w:rPr>
          <w:rFonts w:ascii="Times New Roman" w:eastAsia="Times New Roman" w:hAnsi="Times New Roman"/>
          <w:bCs/>
          <w:sz w:val="24"/>
          <w:szCs w:val="24"/>
          <w:lang w:val="es-VE" w:eastAsia="es-VE"/>
        </w:rPr>
        <w:t xml:space="preserve">, </w:t>
      </w:r>
      <w:proofErr w:type="gramStart"/>
      <w:r w:rsidRPr="00B31353">
        <w:rPr>
          <w:rFonts w:ascii="Times New Roman" w:eastAsia="Times New Roman" w:hAnsi="Times New Roman"/>
          <w:bCs/>
          <w:sz w:val="24"/>
          <w:szCs w:val="24"/>
          <w:lang w:val="es-VE" w:eastAsia="es-VE"/>
        </w:rPr>
        <w:t>Directora</w:t>
      </w:r>
      <w:proofErr w:type="gramEnd"/>
      <w:r w:rsidRPr="00B31353">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B31353">
        <w:rPr>
          <w:rFonts w:ascii="Times New Roman" w:eastAsia="Times New Roman" w:hAnsi="Times New Roman"/>
          <w:b/>
          <w:sz w:val="24"/>
          <w:szCs w:val="24"/>
          <w:lang w:val="es-VE" w:eastAsia="es-VE"/>
        </w:rPr>
        <w:t>GLADYS MARITZA DE LAS NIEVES LANDER DUGARTE</w:t>
      </w:r>
      <w:r w:rsidRPr="00B31353">
        <w:rPr>
          <w:rFonts w:ascii="Times New Roman" w:eastAsia="Times New Roman" w:hAnsi="Times New Roman"/>
          <w:bCs/>
          <w:sz w:val="24"/>
          <w:szCs w:val="24"/>
          <w:lang w:val="es-VE" w:eastAsia="es-VE"/>
        </w:rPr>
        <w:t xml:space="preserve">, titular de la Cédula de Identidad </w:t>
      </w:r>
      <w:proofErr w:type="spellStart"/>
      <w:r w:rsidRPr="00B31353">
        <w:rPr>
          <w:rFonts w:ascii="Times New Roman" w:eastAsia="Times New Roman" w:hAnsi="Times New Roman"/>
          <w:bCs/>
          <w:sz w:val="24"/>
          <w:szCs w:val="24"/>
          <w:lang w:val="es-VE" w:eastAsia="es-VE"/>
        </w:rPr>
        <w:t>Nº</w:t>
      </w:r>
      <w:proofErr w:type="spellEnd"/>
      <w:r w:rsidRPr="00B31353">
        <w:rPr>
          <w:rFonts w:ascii="Times New Roman" w:eastAsia="Times New Roman" w:hAnsi="Times New Roman"/>
          <w:bCs/>
          <w:sz w:val="24"/>
          <w:szCs w:val="24"/>
          <w:lang w:val="es-VE" w:eastAsia="es-VE"/>
        </w:rPr>
        <w:t xml:space="preserve"> 3.767.220. quien se desempeña actualmente como </w:t>
      </w:r>
      <w:r w:rsidRPr="00B31353">
        <w:rPr>
          <w:rFonts w:ascii="Times New Roman" w:eastAsia="Times New Roman" w:hAnsi="Times New Roman"/>
          <w:b/>
          <w:sz w:val="24"/>
          <w:szCs w:val="24"/>
          <w:lang w:val="es-VE" w:eastAsia="es-VE"/>
        </w:rPr>
        <w:t>ESPECIALISTA EN ASISTENCIA INSTITUCIONAL,</w:t>
      </w:r>
      <w:r w:rsidRPr="00B31353">
        <w:rPr>
          <w:rFonts w:ascii="Times New Roman" w:eastAsia="Times New Roman" w:hAnsi="Times New Roman"/>
          <w:bCs/>
          <w:sz w:val="24"/>
          <w:szCs w:val="24"/>
          <w:lang w:val="es-VE" w:eastAsia="es-VE"/>
        </w:rPr>
        <w:t xml:space="preserve"> en la Oficina de Relaciones Interinstitucional de la Universidad de Los Andes, con una remuneración mensual de Bs. 758.519,16.</w:t>
      </w:r>
    </w:p>
    <w:p w14:paraId="2895D189" w14:textId="77777777" w:rsidR="00B31353" w:rsidRPr="00B31353" w:rsidRDefault="00B31353" w:rsidP="00426E41">
      <w:pPr>
        <w:spacing w:after="0" w:line="240" w:lineRule="auto"/>
        <w:ind w:left="142"/>
        <w:jc w:val="both"/>
        <w:rPr>
          <w:rFonts w:ascii="Times New Roman" w:eastAsia="Times New Roman" w:hAnsi="Times New Roman"/>
          <w:bCs/>
          <w:sz w:val="24"/>
          <w:szCs w:val="24"/>
          <w:lang w:val="es-VE" w:eastAsia="es-VE"/>
        </w:rPr>
      </w:pPr>
    </w:p>
    <w:p w14:paraId="7599470C" w14:textId="77777777" w:rsidR="00B31353" w:rsidRPr="00B31353" w:rsidRDefault="00B31353" w:rsidP="00426E41">
      <w:pPr>
        <w:spacing w:after="0" w:line="240" w:lineRule="auto"/>
        <w:ind w:left="142"/>
        <w:jc w:val="both"/>
        <w:rPr>
          <w:rFonts w:ascii="Times New Roman" w:eastAsia="Times New Roman" w:hAnsi="Times New Roman"/>
          <w:bCs/>
          <w:sz w:val="24"/>
          <w:szCs w:val="24"/>
          <w:lang w:val="es-VE" w:eastAsia="es-VE"/>
        </w:rPr>
      </w:pPr>
      <w:r w:rsidRPr="00B31353">
        <w:rPr>
          <w:rFonts w:ascii="Times New Roman" w:eastAsia="Times New Roman" w:hAnsi="Times New Roman"/>
          <w:bCs/>
          <w:sz w:val="24"/>
          <w:szCs w:val="24"/>
          <w:lang w:val="es-VE" w:eastAsia="es-VE"/>
        </w:rPr>
        <w:t xml:space="preserve">En este sentido, y en un todo de acuerdo con la cláusula </w:t>
      </w:r>
      <w:proofErr w:type="spellStart"/>
      <w:r w:rsidRPr="00B31353">
        <w:rPr>
          <w:rFonts w:ascii="Times New Roman" w:eastAsia="Times New Roman" w:hAnsi="Times New Roman"/>
          <w:b/>
          <w:sz w:val="24"/>
          <w:szCs w:val="24"/>
          <w:lang w:val="es-VE" w:eastAsia="es-VE"/>
        </w:rPr>
        <w:t>Nº</w:t>
      </w:r>
      <w:proofErr w:type="spellEnd"/>
      <w:r w:rsidRPr="00B31353">
        <w:rPr>
          <w:rFonts w:ascii="Times New Roman" w:eastAsia="Times New Roman" w:hAnsi="Times New Roman"/>
          <w:b/>
          <w:sz w:val="24"/>
          <w:szCs w:val="24"/>
          <w:lang w:val="es-VE" w:eastAsia="es-VE"/>
        </w:rPr>
        <w:t xml:space="preserve"> 28</w:t>
      </w:r>
      <w:r w:rsidRPr="00B31353">
        <w:rPr>
          <w:rFonts w:ascii="Times New Roman" w:eastAsia="Times New Roman" w:hAnsi="Times New Roman"/>
          <w:bCs/>
          <w:sz w:val="24"/>
          <w:szCs w:val="24"/>
          <w:lang w:val="es-VE" w:eastAsia="es-VE"/>
        </w:rPr>
        <w:t xml:space="preserve"> del Convenio Colectivo vigente entre la Universidad y </w:t>
      </w:r>
      <w:r w:rsidRPr="00B31353">
        <w:rPr>
          <w:rFonts w:ascii="Times New Roman" w:eastAsia="Times New Roman" w:hAnsi="Times New Roman"/>
          <w:b/>
          <w:sz w:val="24"/>
          <w:szCs w:val="24"/>
          <w:lang w:val="es-VE" w:eastAsia="es-VE"/>
        </w:rPr>
        <w:t>AEULA</w:t>
      </w:r>
      <w:r w:rsidRPr="00B31353">
        <w:rPr>
          <w:rFonts w:ascii="Times New Roman" w:eastAsia="Times New Roman" w:hAnsi="Times New Roman"/>
          <w:bCs/>
          <w:sz w:val="24"/>
          <w:szCs w:val="24"/>
          <w:lang w:val="es-VE" w:eastAsia="es-VE"/>
        </w:rPr>
        <w:t xml:space="preserve">, ya que la trabajadora ha prestado sus servicios en la Institución por un lapso de </w:t>
      </w:r>
      <w:r w:rsidRPr="00B31353">
        <w:rPr>
          <w:rFonts w:ascii="Times New Roman" w:eastAsia="Times New Roman" w:hAnsi="Times New Roman"/>
          <w:b/>
          <w:sz w:val="24"/>
          <w:szCs w:val="24"/>
          <w:lang w:val="es-VE" w:eastAsia="es-VE"/>
        </w:rPr>
        <w:t>DIECISIETE (17) AÑOS, TRES (03) MESES Y NUEVE (09) DIAS, TAMBIÉN LABORÓ EN LA ALCALDÍA DEL MUNICIPIO LIBERTADOR POR UN LAPSO DE DOS (02) AÑOS, ONCE (11) MESES Y VEINTIDÓS (22) DÍAS, ADEMÁS LABORÓ EN LA DIRECCIÓN ESTADAL DEL PODER POPULAR DE RECURSOS HUMANOS POR UN LAPSO DE SEIS (06) AÑOS, SIETE (07) MESES Y VEINTISIETE (27) DÍAS, TOTAL DE TIEMPO LABORADO EN LA INSTITUCIÓN, ALCALDÍA DEL MUNICIPIO LIBERTADOR Y DIRECCIÓN ESTADAL DEL PODER POPULAR DE RECURSOS HUMANOS ES DE VEINTISÉIS (26) AÑOS, DIEZ (10) MESES Y VEINTIOCHO (28) DÍAS,</w:t>
      </w:r>
      <w:r w:rsidRPr="00B31353">
        <w:rPr>
          <w:rFonts w:ascii="Times New Roman" w:eastAsia="Times New Roman" w:hAnsi="Times New Roman"/>
          <w:bCs/>
          <w:sz w:val="24"/>
          <w:szCs w:val="24"/>
          <w:lang w:val="es-VE" w:eastAsia="es-VE"/>
        </w:rPr>
        <w:t xml:space="preserve"> el Consejo Universitario acordó concederle el beneficio solicitado a partir del </w:t>
      </w:r>
      <w:r w:rsidRPr="00B31353">
        <w:rPr>
          <w:rFonts w:ascii="Times New Roman" w:eastAsia="Times New Roman" w:hAnsi="Times New Roman"/>
          <w:b/>
          <w:sz w:val="24"/>
          <w:szCs w:val="24"/>
          <w:lang w:val="es-VE" w:eastAsia="es-VE"/>
        </w:rPr>
        <w:t>TREINTA Y UNO DE OCTUBRE DE 2017</w:t>
      </w:r>
      <w:r w:rsidRPr="00B31353">
        <w:rPr>
          <w:rFonts w:ascii="Times New Roman" w:eastAsia="Times New Roman" w:hAnsi="Times New Roman"/>
          <w:bCs/>
          <w:sz w:val="24"/>
          <w:szCs w:val="24"/>
          <w:lang w:val="es-VE" w:eastAsia="es-VE"/>
        </w:rPr>
        <w:t xml:space="preserve">, con una remuneración mensual de </w:t>
      </w:r>
      <w:r w:rsidRPr="00B31353">
        <w:rPr>
          <w:rFonts w:ascii="Times New Roman" w:eastAsia="Times New Roman" w:hAnsi="Times New Roman"/>
          <w:b/>
          <w:sz w:val="24"/>
          <w:szCs w:val="24"/>
          <w:lang w:val="es-VE" w:eastAsia="es-VE"/>
        </w:rPr>
        <w:t>SETECIENTOS CINCUENTA Y OCHO MIL QUINIENTOS DIECINUEVE BOLÍVARES CON DIECISÉIS CÉNTIMOS (Bs. 758.519,16),</w:t>
      </w:r>
      <w:r w:rsidRPr="00B31353">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w:t>
      </w:r>
      <w:r w:rsidRPr="00B31353">
        <w:rPr>
          <w:rFonts w:ascii="Times New Roman" w:eastAsia="Times New Roman" w:hAnsi="Times New Roman"/>
          <w:bCs/>
          <w:sz w:val="24"/>
          <w:szCs w:val="24"/>
          <w:lang w:val="es-VE" w:eastAsia="es-VE"/>
        </w:rPr>
        <w:lastRenderedPageBreak/>
        <w:t xml:space="preserve">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B31353">
        <w:rPr>
          <w:rFonts w:ascii="Times New Roman" w:eastAsia="Times New Roman" w:hAnsi="Times New Roman"/>
          <w:bCs/>
          <w:sz w:val="24"/>
          <w:szCs w:val="24"/>
          <w:lang w:val="es-VE" w:eastAsia="es-VE"/>
        </w:rPr>
        <w:t>N°</w:t>
      </w:r>
      <w:proofErr w:type="spellEnd"/>
      <w:r w:rsidRPr="00B31353">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B31353">
        <w:rPr>
          <w:rFonts w:ascii="Times New Roman" w:eastAsia="Times New Roman" w:hAnsi="Times New Roman"/>
          <w:bCs/>
          <w:sz w:val="24"/>
          <w:szCs w:val="24"/>
          <w:lang w:val="es-VE" w:eastAsia="es-VE"/>
        </w:rPr>
        <w:t>N°</w:t>
      </w:r>
      <w:proofErr w:type="spellEnd"/>
      <w:r w:rsidRPr="00B31353">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B31353">
        <w:rPr>
          <w:rFonts w:ascii="Times New Roman" w:eastAsia="Times New Roman" w:hAnsi="Times New Roman"/>
          <w:bCs/>
          <w:sz w:val="24"/>
          <w:szCs w:val="24"/>
          <w:lang w:val="es-VE" w:eastAsia="es-VE"/>
        </w:rPr>
        <w:t>dias</w:t>
      </w:r>
      <w:proofErr w:type="spellEnd"/>
      <w:r w:rsidRPr="00B31353">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40CF74C" w14:textId="01E4BC9A" w:rsidR="00B31353" w:rsidRDefault="00B31353"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3F2418F7" w14:textId="77777777" w:rsidR="005C5695" w:rsidRDefault="005C5695" w:rsidP="00426E41">
      <w:pPr>
        <w:spacing w:after="0" w:line="240" w:lineRule="auto"/>
        <w:ind w:left="142"/>
        <w:jc w:val="both"/>
        <w:rPr>
          <w:rFonts w:ascii="Times New Roman" w:eastAsia="Times New Roman" w:hAnsi="Times New Roman"/>
          <w:b/>
          <w:sz w:val="24"/>
          <w:szCs w:val="24"/>
          <w:lang w:val="es-VE" w:eastAsia="es-VE"/>
        </w:rPr>
      </w:pPr>
    </w:p>
    <w:p w14:paraId="77183889" w14:textId="77777777" w:rsidR="000B75F9" w:rsidRPr="0094503A" w:rsidRDefault="000B75F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CU-3145</w:t>
      </w:r>
      <w:r w:rsidRPr="00860D99">
        <w:rPr>
          <w:rFonts w:ascii="Times New Roman" w:eastAsia="Times New Roman" w:hAnsi="Times New Roman"/>
          <w:b/>
          <w:sz w:val="24"/>
          <w:szCs w:val="24"/>
          <w:lang w:val="es-VE" w:eastAsia="es-VE"/>
        </w:rPr>
        <w:t>/17.</w:t>
      </w:r>
    </w:p>
    <w:p w14:paraId="31CD4955" w14:textId="66DE9E56" w:rsidR="000B75F9" w:rsidRPr="000B75F9" w:rsidRDefault="000B75F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B75F9">
        <w:rPr>
          <w:rFonts w:ascii="Times New Roman" w:eastAsia="Times New Roman" w:hAnsi="Times New Roman"/>
          <w:bCs/>
          <w:sz w:val="24"/>
          <w:szCs w:val="24"/>
          <w:lang w:val="es-VE" w:eastAsia="es-VE"/>
        </w:rPr>
        <w:t>omunicación DP-</w:t>
      </w:r>
      <w:proofErr w:type="spellStart"/>
      <w:r w:rsidRPr="000B75F9">
        <w:rPr>
          <w:rFonts w:ascii="Times New Roman" w:eastAsia="Times New Roman" w:hAnsi="Times New Roman"/>
          <w:bCs/>
          <w:sz w:val="24"/>
          <w:szCs w:val="24"/>
          <w:lang w:val="es-VE" w:eastAsia="es-VE"/>
        </w:rPr>
        <w:t>N</w:t>
      </w:r>
      <w:r w:rsidR="005C5695">
        <w:rPr>
          <w:rFonts w:ascii="Times New Roman" w:eastAsia="Times New Roman" w:hAnsi="Times New Roman"/>
          <w:bCs/>
          <w:sz w:val="24"/>
          <w:szCs w:val="24"/>
          <w:lang w:val="es-VE" w:eastAsia="es-VE"/>
        </w:rPr>
        <w:t>°</w:t>
      </w:r>
      <w:proofErr w:type="spellEnd"/>
      <w:r w:rsidRPr="000B75F9">
        <w:rPr>
          <w:rFonts w:ascii="Times New Roman" w:eastAsia="Times New Roman" w:hAnsi="Times New Roman"/>
          <w:bCs/>
          <w:sz w:val="24"/>
          <w:szCs w:val="24"/>
          <w:lang w:val="es-VE" w:eastAsia="es-VE"/>
        </w:rPr>
        <w:t xml:space="preserve"> 2576-17, de fecha 23.10.2017, suscrita por la Profesora Isabella </w:t>
      </w:r>
      <w:proofErr w:type="spellStart"/>
      <w:r w:rsidRPr="000B75F9">
        <w:rPr>
          <w:rFonts w:ascii="Times New Roman" w:eastAsia="Times New Roman" w:hAnsi="Times New Roman"/>
          <w:bCs/>
          <w:sz w:val="24"/>
          <w:szCs w:val="24"/>
          <w:lang w:val="es-VE" w:eastAsia="es-VE"/>
        </w:rPr>
        <w:t>Signorelli</w:t>
      </w:r>
      <w:proofErr w:type="spellEnd"/>
      <w:r w:rsidRPr="000B75F9">
        <w:rPr>
          <w:rFonts w:ascii="Times New Roman" w:eastAsia="Times New Roman" w:hAnsi="Times New Roman"/>
          <w:bCs/>
          <w:sz w:val="24"/>
          <w:szCs w:val="24"/>
          <w:lang w:val="es-VE" w:eastAsia="es-VE"/>
        </w:rPr>
        <w:t xml:space="preserve">, Directora de Personal, mediante la cual somete a consideración de este Máximo Organismo, la solicitud de Pensión del ciudadano (a): </w:t>
      </w:r>
      <w:r w:rsidRPr="000B75F9">
        <w:rPr>
          <w:rFonts w:ascii="Times New Roman" w:eastAsia="Times New Roman" w:hAnsi="Times New Roman"/>
          <w:b/>
          <w:sz w:val="24"/>
          <w:szCs w:val="24"/>
          <w:lang w:val="es-VE" w:eastAsia="es-VE"/>
        </w:rPr>
        <w:t>ESTEBAN ALEXIS OCHOA HERNÁNDEZ,</w:t>
      </w:r>
      <w:r w:rsidRPr="000B75F9">
        <w:rPr>
          <w:rFonts w:ascii="Times New Roman" w:eastAsia="Times New Roman" w:hAnsi="Times New Roman"/>
          <w:bCs/>
          <w:sz w:val="24"/>
          <w:szCs w:val="24"/>
          <w:lang w:val="es-VE" w:eastAsia="es-VE"/>
        </w:rPr>
        <w:t xml:space="preserve"> titular de la Cédula de Identidad </w:t>
      </w:r>
      <w:proofErr w:type="spellStart"/>
      <w:r w:rsidRPr="000B75F9">
        <w:rPr>
          <w:rFonts w:ascii="Times New Roman" w:eastAsia="Times New Roman" w:hAnsi="Times New Roman"/>
          <w:bCs/>
          <w:sz w:val="24"/>
          <w:szCs w:val="24"/>
          <w:lang w:val="es-VE" w:eastAsia="es-VE"/>
        </w:rPr>
        <w:t>N°</w:t>
      </w:r>
      <w:proofErr w:type="spellEnd"/>
      <w:r w:rsidRPr="000B75F9">
        <w:rPr>
          <w:rFonts w:ascii="Times New Roman" w:eastAsia="Times New Roman" w:hAnsi="Times New Roman"/>
          <w:bCs/>
          <w:sz w:val="24"/>
          <w:szCs w:val="24"/>
          <w:lang w:val="es-VE" w:eastAsia="es-VE"/>
        </w:rPr>
        <w:t xml:space="preserve"> 6.001.902, quien se desempeña como </w:t>
      </w:r>
      <w:r w:rsidRPr="000B75F9">
        <w:rPr>
          <w:rFonts w:ascii="Times New Roman" w:eastAsia="Times New Roman" w:hAnsi="Times New Roman"/>
          <w:b/>
          <w:sz w:val="24"/>
          <w:szCs w:val="24"/>
          <w:lang w:val="es-VE" w:eastAsia="es-VE"/>
        </w:rPr>
        <w:t>SUPERVISOR DE TRANSPORTE MECÁNICO AUTOMOTRIZ,</w:t>
      </w:r>
      <w:r w:rsidRPr="000B75F9">
        <w:rPr>
          <w:rFonts w:ascii="Times New Roman" w:eastAsia="Times New Roman" w:hAnsi="Times New Roman"/>
          <w:bCs/>
          <w:sz w:val="24"/>
          <w:szCs w:val="24"/>
          <w:lang w:val="es-VE" w:eastAsia="es-VE"/>
        </w:rPr>
        <w:t xml:space="preserve"> en la Oficina de Relaciones </w:t>
      </w:r>
      <w:proofErr w:type="spellStart"/>
      <w:r w:rsidRPr="000B75F9">
        <w:rPr>
          <w:rFonts w:ascii="Times New Roman" w:eastAsia="Times New Roman" w:hAnsi="Times New Roman"/>
          <w:bCs/>
          <w:sz w:val="24"/>
          <w:szCs w:val="24"/>
          <w:lang w:val="es-VE" w:eastAsia="es-VE"/>
        </w:rPr>
        <w:t>Instutucionales</w:t>
      </w:r>
      <w:proofErr w:type="spellEnd"/>
      <w:r w:rsidRPr="000B75F9">
        <w:rPr>
          <w:rFonts w:ascii="Times New Roman" w:eastAsia="Times New Roman" w:hAnsi="Times New Roman"/>
          <w:bCs/>
          <w:sz w:val="24"/>
          <w:szCs w:val="24"/>
          <w:lang w:val="es-VE" w:eastAsia="es-VE"/>
        </w:rPr>
        <w:t xml:space="preserve"> de la Universidad de Los Andes, con una remuneración mensual de Bs. 492.966,51.</w:t>
      </w:r>
    </w:p>
    <w:p w14:paraId="2B8312A7" w14:textId="76183CF1" w:rsidR="000B75F9" w:rsidRDefault="000B75F9" w:rsidP="00426E41">
      <w:pPr>
        <w:spacing w:after="0" w:line="240" w:lineRule="auto"/>
        <w:ind w:left="142"/>
        <w:jc w:val="both"/>
        <w:rPr>
          <w:rFonts w:ascii="Times New Roman" w:eastAsia="Times New Roman" w:hAnsi="Times New Roman"/>
          <w:bCs/>
          <w:sz w:val="24"/>
          <w:szCs w:val="24"/>
          <w:lang w:val="es-VE" w:eastAsia="es-VE"/>
        </w:rPr>
      </w:pPr>
      <w:r w:rsidRPr="000B75F9">
        <w:rPr>
          <w:rFonts w:ascii="Times New Roman" w:eastAsia="Times New Roman" w:hAnsi="Times New Roman"/>
          <w:bCs/>
          <w:sz w:val="24"/>
          <w:szCs w:val="24"/>
          <w:lang w:val="es-VE" w:eastAsia="es-VE"/>
        </w:rPr>
        <w:t xml:space="preserve">En este sentido, y en un todo de acuerdo con la cláusula </w:t>
      </w:r>
      <w:proofErr w:type="spellStart"/>
      <w:r w:rsidRPr="000B75F9">
        <w:rPr>
          <w:rFonts w:ascii="Times New Roman" w:eastAsia="Times New Roman" w:hAnsi="Times New Roman"/>
          <w:b/>
          <w:sz w:val="24"/>
          <w:szCs w:val="24"/>
          <w:lang w:val="es-VE" w:eastAsia="es-VE"/>
        </w:rPr>
        <w:t>Nº</w:t>
      </w:r>
      <w:proofErr w:type="spellEnd"/>
      <w:r w:rsidRPr="000B75F9">
        <w:rPr>
          <w:rFonts w:ascii="Times New Roman" w:eastAsia="Times New Roman" w:hAnsi="Times New Roman"/>
          <w:b/>
          <w:sz w:val="24"/>
          <w:szCs w:val="24"/>
          <w:lang w:val="es-VE" w:eastAsia="es-VE"/>
        </w:rPr>
        <w:t xml:space="preserve"> 30</w:t>
      </w:r>
      <w:r w:rsidRPr="000B75F9">
        <w:rPr>
          <w:rFonts w:ascii="Times New Roman" w:eastAsia="Times New Roman" w:hAnsi="Times New Roman"/>
          <w:bCs/>
          <w:sz w:val="24"/>
          <w:szCs w:val="24"/>
          <w:lang w:val="es-VE" w:eastAsia="es-VE"/>
        </w:rPr>
        <w:t xml:space="preserve"> del Convenio Colectivo Vigente entre la Universidad y </w:t>
      </w:r>
      <w:r w:rsidRPr="000B75F9">
        <w:rPr>
          <w:rFonts w:ascii="Times New Roman" w:eastAsia="Times New Roman" w:hAnsi="Times New Roman"/>
          <w:b/>
          <w:sz w:val="24"/>
          <w:szCs w:val="24"/>
          <w:lang w:val="es-VE" w:eastAsia="es-VE"/>
        </w:rPr>
        <w:t>AEULA</w:t>
      </w:r>
      <w:r w:rsidRPr="000B75F9">
        <w:rPr>
          <w:rFonts w:ascii="Times New Roman" w:eastAsia="Times New Roman" w:hAnsi="Times New Roman"/>
          <w:bCs/>
          <w:sz w:val="24"/>
          <w:szCs w:val="24"/>
          <w:lang w:val="es-VE" w:eastAsia="es-VE"/>
        </w:rPr>
        <w:t xml:space="preserve"> "La Universidad conviene en conceder el beneficio de Pensión por </w:t>
      </w:r>
      <w:proofErr w:type="spellStart"/>
      <w:r w:rsidRPr="000B75F9">
        <w:rPr>
          <w:rFonts w:ascii="Times New Roman" w:eastAsia="Times New Roman" w:hAnsi="Times New Roman"/>
          <w:bCs/>
          <w:sz w:val="24"/>
          <w:szCs w:val="24"/>
          <w:lang w:val="es-VE" w:eastAsia="es-VE"/>
        </w:rPr>
        <w:t>incapaciad</w:t>
      </w:r>
      <w:proofErr w:type="spellEnd"/>
      <w:r w:rsidRPr="000B75F9">
        <w:rPr>
          <w:rFonts w:ascii="Times New Roman" w:eastAsia="Times New Roman" w:hAnsi="Times New Roman"/>
          <w:bCs/>
          <w:sz w:val="24"/>
          <w:szCs w:val="24"/>
          <w:lang w:val="es-VE" w:eastAsia="es-VE"/>
        </w:rPr>
        <w:t xml:space="preserve"> para aquellos trabajadores que tengan entre cinco (05) y diez (10) años de servicios, el monto de </w:t>
      </w:r>
      <w:r w:rsidRPr="000B75F9">
        <w:rPr>
          <w:rFonts w:ascii="Times New Roman" w:eastAsia="Times New Roman" w:hAnsi="Times New Roman"/>
          <w:bCs/>
          <w:sz w:val="24"/>
          <w:szCs w:val="24"/>
          <w:lang w:val="es-VE" w:eastAsia="es-VE"/>
        </w:rPr>
        <w:t xml:space="preserve">la pensión será equivalente a un </w:t>
      </w:r>
      <w:proofErr w:type="spellStart"/>
      <w:r w:rsidRPr="000B75F9">
        <w:rPr>
          <w:rFonts w:ascii="Times New Roman" w:eastAsia="Times New Roman" w:hAnsi="Times New Roman"/>
          <w:bCs/>
          <w:sz w:val="24"/>
          <w:szCs w:val="24"/>
          <w:lang w:val="es-VE" w:eastAsia="es-VE"/>
        </w:rPr>
        <w:t>veintiavo</w:t>
      </w:r>
      <w:proofErr w:type="spellEnd"/>
      <w:r w:rsidRPr="000B75F9">
        <w:rPr>
          <w:rFonts w:ascii="Times New Roman" w:eastAsia="Times New Roman" w:hAnsi="Times New Roman"/>
          <w:bCs/>
          <w:sz w:val="24"/>
          <w:szCs w:val="24"/>
          <w:lang w:val="es-VE" w:eastAsia="es-VE"/>
        </w:rPr>
        <w:t xml:space="preserve">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lo califican como </w:t>
      </w:r>
      <w:r w:rsidRPr="000B75F9">
        <w:rPr>
          <w:rFonts w:ascii="Times New Roman" w:eastAsia="Times New Roman" w:hAnsi="Times New Roman"/>
          <w:b/>
          <w:sz w:val="24"/>
          <w:szCs w:val="24"/>
          <w:lang w:val="es-VE" w:eastAsia="es-VE"/>
        </w:rPr>
        <w:t>DISCAPACIDAD LABORAL DE TIPO ABSOLUTA Y PERMANENTE</w:t>
      </w:r>
      <w:r w:rsidRPr="000B75F9">
        <w:rPr>
          <w:rFonts w:ascii="Times New Roman" w:eastAsia="Times New Roman" w:hAnsi="Times New Roman"/>
          <w:bCs/>
          <w:sz w:val="24"/>
          <w:szCs w:val="24"/>
          <w:lang w:val="es-VE" w:eastAsia="es-VE"/>
        </w:rPr>
        <w:t xml:space="preserve"> para s trabajo, y, en vista de que el trabajador realizó trabajos especiales desde 01.06.1998 hasta el 31.12.1998 como </w:t>
      </w:r>
      <w:r w:rsidRPr="000B75F9">
        <w:rPr>
          <w:rFonts w:ascii="Times New Roman" w:eastAsia="Times New Roman" w:hAnsi="Times New Roman"/>
          <w:b/>
          <w:sz w:val="24"/>
          <w:szCs w:val="24"/>
          <w:lang w:val="es-VE" w:eastAsia="es-VE"/>
        </w:rPr>
        <w:t>CHOFER</w:t>
      </w:r>
      <w:r w:rsidRPr="000B75F9">
        <w:rPr>
          <w:rFonts w:ascii="Times New Roman" w:eastAsia="Times New Roman" w:hAnsi="Times New Roman"/>
          <w:bCs/>
          <w:sz w:val="24"/>
          <w:szCs w:val="24"/>
          <w:lang w:val="es-VE" w:eastAsia="es-VE"/>
        </w:rPr>
        <w:t xml:space="preserve"> en la Oficina de Representación de la Universidad de Los Andes en Caracas, según Soportes de pagos que reposan en </w:t>
      </w:r>
      <w:proofErr w:type="spellStart"/>
      <w:r w:rsidRPr="000B75F9">
        <w:rPr>
          <w:rFonts w:ascii="Times New Roman" w:eastAsia="Times New Roman" w:hAnsi="Times New Roman"/>
          <w:bCs/>
          <w:sz w:val="24"/>
          <w:szCs w:val="24"/>
          <w:lang w:val="es-VE" w:eastAsia="es-VE"/>
        </w:rPr>
        <w:t>sa</w:t>
      </w:r>
      <w:proofErr w:type="spellEnd"/>
      <w:r w:rsidRPr="000B75F9">
        <w:rPr>
          <w:rFonts w:ascii="Times New Roman" w:eastAsia="Times New Roman" w:hAnsi="Times New Roman"/>
          <w:bCs/>
          <w:sz w:val="24"/>
          <w:szCs w:val="24"/>
          <w:lang w:val="es-VE" w:eastAsia="es-VE"/>
        </w:rPr>
        <w:t xml:space="preserve"> Expediente por un lapso de </w:t>
      </w:r>
      <w:r w:rsidRPr="000B75F9">
        <w:rPr>
          <w:rFonts w:ascii="Times New Roman" w:eastAsia="Times New Roman" w:hAnsi="Times New Roman"/>
          <w:b/>
          <w:sz w:val="24"/>
          <w:szCs w:val="24"/>
          <w:lang w:val="es-VE" w:eastAsia="es-VE"/>
        </w:rPr>
        <w:t>SIETE (07) MESES, TIEMPO LABORADO DESPUÉS DE SU NOMBRAMIENTO ES DE DIECISIETE (17) AÑOS, SEIS (06) MESES Y 00 DÍAS, TOTAL DE TIEMPO LABORADO EN LA UNIVERSIDAD ES DE DIECIOCHO (18) AÑOS, UN (01) MES Y 00 DÍAS</w:t>
      </w:r>
      <w:r w:rsidRPr="000B75F9">
        <w:rPr>
          <w:rFonts w:ascii="Times New Roman" w:eastAsia="Times New Roman" w:hAnsi="Times New Roman"/>
          <w:bCs/>
          <w:sz w:val="24"/>
          <w:szCs w:val="24"/>
          <w:lang w:val="es-VE" w:eastAsia="es-VE"/>
        </w:rPr>
        <w:t xml:space="preserve">, el Consejo Universitario </w:t>
      </w:r>
      <w:proofErr w:type="spellStart"/>
      <w:r w:rsidRPr="000B75F9">
        <w:rPr>
          <w:rFonts w:ascii="Times New Roman" w:eastAsia="Times New Roman" w:hAnsi="Times New Roman"/>
          <w:bCs/>
          <w:sz w:val="24"/>
          <w:szCs w:val="24"/>
          <w:lang w:val="es-VE" w:eastAsia="es-VE"/>
        </w:rPr>
        <w:t>acorda</w:t>
      </w:r>
      <w:proofErr w:type="spellEnd"/>
      <w:r w:rsidRPr="000B75F9">
        <w:rPr>
          <w:rFonts w:ascii="Times New Roman" w:eastAsia="Times New Roman" w:hAnsi="Times New Roman"/>
          <w:bCs/>
          <w:sz w:val="24"/>
          <w:szCs w:val="24"/>
          <w:lang w:val="es-VE" w:eastAsia="es-VE"/>
        </w:rPr>
        <w:t xml:space="preserve"> concederle el beneficio solicitado a partir del </w:t>
      </w:r>
      <w:r w:rsidRPr="000B75F9">
        <w:rPr>
          <w:rFonts w:ascii="Times New Roman" w:eastAsia="Times New Roman" w:hAnsi="Times New Roman"/>
          <w:b/>
          <w:sz w:val="24"/>
          <w:szCs w:val="24"/>
          <w:lang w:val="es-VE" w:eastAsia="es-VE"/>
        </w:rPr>
        <w:t>TREINTA Y UNO DE OCTUBRE DE 2017</w:t>
      </w:r>
      <w:r w:rsidRPr="000B75F9">
        <w:rPr>
          <w:rFonts w:ascii="Times New Roman" w:eastAsia="Times New Roman" w:hAnsi="Times New Roman"/>
          <w:bCs/>
          <w:sz w:val="24"/>
          <w:szCs w:val="24"/>
          <w:lang w:val="es-VE" w:eastAsia="es-VE"/>
        </w:rPr>
        <w:t xml:space="preserve">, con una remuneración mensual de </w:t>
      </w:r>
      <w:r w:rsidRPr="000B75F9">
        <w:rPr>
          <w:rFonts w:ascii="Times New Roman" w:eastAsia="Times New Roman" w:hAnsi="Times New Roman"/>
          <w:b/>
          <w:sz w:val="24"/>
          <w:szCs w:val="24"/>
          <w:lang w:val="es-VE" w:eastAsia="es-VE"/>
        </w:rPr>
        <w:t>CUATROCIENTOS NOVENTA Y DOS MIL NOVECIENTOS SESENTA Y SEIS BOLÍVARES CON CINCUENTA Y UN CENTIMOS (BS. 492.966,51),</w:t>
      </w:r>
      <w:r w:rsidRPr="000B75F9">
        <w:rPr>
          <w:rFonts w:ascii="Times New Roman" w:eastAsia="Times New Roman" w:hAnsi="Times New Roman"/>
          <w:bCs/>
          <w:sz w:val="24"/>
          <w:szCs w:val="24"/>
          <w:lang w:val="es-VE" w:eastAsia="es-VE"/>
        </w:rPr>
        <w:t xml:space="preserve"> que incluye sueldo base, aumento por antigüedad y/o méritos. </w:t>
      </w:r>
      <w:proofErr w:type="spellStart"/>
      <w:r w:rsidRPr="000B75F9">
        <w:rPr>
          <w:rFonts w:ascii="Times New Roman" w:eastAsia="Times New Roman" w:hAnsi="Times New Roman"/>
          <w:bCs/>
          <w:sz w:val="24"/>
          <w:szCs w:val="24"/>
          <w:lang w:val="es-VE" w:eastAsia="es-VE"/>
        </w:rPr>
        <w:t>Asi</w:t>
      </w:r>
      <w:proofErr w:type="spellEnd"/>
      <w:r w:rsidRPr="000B75F9">
        <w:rPr>
          <w:rFonts w:ascii="Times New Roman" w:eastAsia="Times New Roman" w:hAnsi="Times New Roman"/>
          <w:bCs/>
          <w:sz w:val="24"/>
          <w:szCs w:val="24"/>
          <w:lang w:val="es-VE" w:eastAsia="es-VE"/>
        </w:rPr>
        <w:t xml:space="preserve"> mismo, seguirá disfrutando de los beneficios a jubilados y pensionados establecidos en las Convenciones Colectivas vigentes. Por otra parte, ordene al trabajador, que una vez aprobada su jubilación, deben presentar la Declaración </w:t>
      </w:r>
      <w:proofErr w:type="spellStart"/>
      <w:r w:rsidRPr="000B75F9">
        <w:rPr>
          <w:rFonts w:ascii="Times New Roman" w:eastAsia="Times New Roman" w:hAnsi="Times New Roman"/>
          <w:bCs/>
          <w:sz w:val="24"/>
          <w:szCs w:val="24"/>
          <w:lang w:val="es-VE" w:eastAsia="es-VE"/>
        </w:rPr>
        <w:t>Jorada</w:t>
      </w:r>
      <w:proofErr w:type="spellEnd"/>
      <w:r w:rsidRPr="000B75F9">
        <w:rPr>
          <w:rFonts w:ascii="Times New Roman" w:eastAsia="Times New Roman" w:hAnsi="Times New Roman"/>
          <w:bCs/>
          <w:sz w:val="24"/>
          <w:szCs w:val="24"/>
          <w:lang w:val="es-VE" w:eastAsia="es-VE"/>
        </w:rPr>
        <w:t xml:space="preserve"> de Patrimonio(DJP) a que se refiere los artículos </w:t>
      </w:r>
      <w:r w:rsidRPr="000B75F9">
        <w:rPr>
          <w:rFonts w:ascii="Times New Roman" w:eastAsia="Times New Roman" w:hAnsi="Times New Roman"/>
          <w:bCs/>
          <w:sz w:val="24"/>
          <w:szCs w:val="24"/>
          <w:lang w:val="es-VE" w:eastAsia="es-VE"/>
        </w:rPr>
        <w:lastRenderedPageBreak/>
        <w:t xml:space="preserve">3 y 23 del Decreto con Rango Valor y Fuerza de la Ley Contra la </w:t>
      </w:r>
      <w:proofErr w:type="spellStart"/>
      <w:r w:rsidRPr="000B75F9">
        <w:rPr>
          <w:rFonts w:ascii="Times New Roman" w:eastAsia="Times New Roman" w:hAnsi="Times New Roman"/>
          <w:bCs/>
          <w:sz w:val="24"/>
          <w:szCs w:val="24"/>
          <w:lang w:val="es-VE" w:eastAsia="es-VE"/>
        </w:rPr>
        <w:t>comupción</w:t>
      </w:r>
      <w:proofErr w:type="spellEnd"/>
      <w:r w:rsidRPr="000B75F9">
        <w:rPr>
          <w:rFonts w:ascii="Times New Roman" w:eastAsia="Times New Roman" w:hAnsi="Times New Roman"/>
          <w:bCs/>
          <w:sz w:val="24"/>
          <w:szCs w:val="24"/>
          <w:lang w:val="es-VE" w:eastAsia="es-VE"/>
        </w:rPr>
        <w:t xml:space="preserve"> en Gaceta Extraordinaria </w:t>
      </w:r>
      <w:proofErr w:type="spellStart"/>
      <w:r w:rsidRPr="000B75F9">
        <w:rPr>
          <w:rFonts w:ascii="Times New Roman" w:eastAsia="Times New Roman" w:hAnsi="Times New Roman"/>
          <w:bCs/>
          <w:sz w:val="24"/>
          <w:szCs w:val="24"/>
          <w:lang w:val="es-VE" w:eastAsia="es-VE"/>
        </w:rPr>
        <w:t>Nº</w:t>
      </w:r>
      <w:proofErr w:type="spellEnd"/>
      <w:r w:rsidRPr="000B75F9">
        <w:rPr>
          <w:rFonts w:ascii="Times New Roman" w:eastAsia="Times New Roman" w:hAnsi="Times New Roman"/>
          <w:bCs/>
          <w:sz w:val="24"/>
          <w:szCs w:val="24"/>
          <w:lang w:val="es-VE" w:eastAsia="es-VE"/>
        </w:rPr>
        <w:t xml:space="preserve"> 6155 del 19.11.2014 y en concordancia el </w:t>
      </w:r>
      <w:proofErr w:type="spellStart"/>
      <w:r w:rsidRPr="000B75F9">
        <w:rPr>
          <w:rFonts w:ascii="Times New Roman" w:eastAsia="Times New Roman" w:hAnsi="Times New Roman"/>
          <w:bCs/>
          <w:sz w:val="24"/>
          <w:szCs w:val="24"/>
          <w:lang w:val="es-VE" w:eastAsia="es-VE"/>
        </w:rPr>
        <w:t>articulo</w:t>
      </w:r>
      <w:proofErr w:type="spellEnd"/>
      <w:r w:rsidRPr="000B75F9">
        <w:rPr>
          <w:rFonts w:ascii="Times New Roman" w:eastAsia="Times New Roman" w:hAnsi="Times New Roman"/>
          <w:bCs/>
          <w:sz w:val="24"/>
          <w:szCs w:val="24"/>
          <w:lang w:val="es-VE" w:eastAsia="es-VE"/>
        </w:rPr>
        <w:t xml:space="preserve"> 2 de la Resolución </w:t>
      </w:r>
      <w:proofErr w:type="spellStart"/>
      <w:r w:rsidRPr="000B75F9">
        <w:rPr>
          <w:rFonts w:ascii="Times New Roman" w:eastAsia="Times New Roman" w:hAnsi="Times New Roman"/>
          <w:bCs/>
          <w:sz w:val="24"/>
          <w:szCs w:val="24"/>
          <w:lang w:val="es-VE" w:eastAsia="es-VE"/>
        </w:rPr>
        <w:t>N</w:t>
      </w:r>
      <w:r w:rsidR="00F135BA">
        <w:rPr>
          <w:rFonts w:ascii="Times New Roman" w:eastAsia="Times New Roman" w:hAnsi="Times New Roman"/>
          <w:bCs/>
          <w:sz w:val="24"/>
          <w:szCs w:val="24"/>
          <w:lang w:val="es-VE" w:eastAsia="es-VE"/>
        </w:rPr>
        <w:t>°</w:t>
      </w:r>
      <w:proofErr w:type="spellEnd"/>
      <w:r w:rsidR="00F135BA">
        <w:rPr>
          <w:rFonts w:ascii="Times New Roman" w:eastAsia="Times New Roman" w:hAnsi="Times New Roman"/>
          <w:bCs/>
          <w:sz w:val="24"/>
          <w:szCs w:val="24"/>
          <w:lang w:val="es-VE" w:eastAsia="es-VE"/>
        </w:rPr>
        <w:t xml:space="preserve"> 0</w:t>
      </w:r>
      <w:r w:rsidRPr="000B75F9">
        <w:rPr>
          <w:rFonts w:ascii="Times New Roman" w:eastAsia="Times New Roman" w:hAnsi="Times New Roman"/>
          <w:bCs/>
          <w:sz w:val="24"/>
          <w:szCs w:val="24"/>
          <w:lang w:val="es-VE" w:eastAsia="es-VE"/>
        </w:rPr>
        <w:t xml:space="preserve">1-00- 000122 de fecha 19.06.2009 emitida por la Contraloría General de la República (CGR), en un lapso de </w:t>
      </w:r>
      <w:proofErr w:type="spellStart"/>
      <w:r w:rsidRPr="000B75F9">
        <w:rPr>
          <w:rFonts w:ascii="Times New Roman" w:eastAsia="Times New Roman" w:hAnsi="Times New Roman"/>
          <w:bCs/>
          <w:sz w:val="24"/>
          <w:szCs w:val="24"/>
          <w:lang w:val="es-VE" w:eastAsia="es-VE"/>
        </w:rPr>
        <w:t>trvinta</w:t>
      </w:r>
      <w:proofErr w:type="spellEnd"/>
      <w:r w:rsidRPr="000B75F9">
        <w:rPr>
          <w:rFonts w:ascii="Times New Roman" w:eastAsia="Times New Roman" w:hAnsi="Times New Roman"/>
          <w:bCs/>
          <w:sz w:val="24"/>
          <w:szCs w:val="24"/>
          <w:lang w:val="es-VE" w:eastAsia="es-VE"/>
        </w:rPr>
        <w:t xml:space="preserve"> (10) </w:t>
      </w:r>
      <w:proofErr w:type="spellStart"/>
      <w:r w:rsidRPr="000B75F9">
        <w:rPr>
          <w:rFonts w:ascii="Times New Roman" w:eastAsia="Times New Roman" w:hAnsi="Times New Roman"/>
          <w:bCs/>
          <w:sz w:val="24"/>
          <w:szCs w:val="24"/>
          <w:lang w:val="es-VE" w:eastAsia="es-VE"/>
        </w:rPr>
        <w:t>dias</w:t>
      </w:r>
      <w:proofErr w:type="spellEnd"/>
      <w:r w:rsidRPr="000B75F9">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(DIP) al momento del cese de sus funciones.</w:t>
      </w:r>
    </w:p>
    <w:p w14:paraId="2ED8B1B0" w14:textId="4A25783D" w:rsidR="00F83C89" w:rsidRDefault="00F83C89" w:rsidP="00426E41">
      <w:pPr>
        <w:spacing w:after="0" w:line="240" w:lineRule="auto"/>
        <w:ind w:left="142"/>
        <w:jc w:val="both"/>
        <w:rPr>
          <w:rFonts w:ascii="Times New Roman" w:eastAsia="Times New Roman" w:hAnsi="Times New Roman"/>
          <w:bCs/>
          <w:sz w:val="24"/>
          <w:szCs w:val="24"/>
          <w:lang w:val="es-VE" w:eastAsia="es-VE"/>
        </w:rPr>
      </w:pPr>
    </w:p>
    <w:p w14:paraId="04648E27" w14:textId="643A99A5" w:rsidR="00F83C89" w:rsidRDefault="00F83C8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CU-3146</w:t>
      </w:r>
      <w:r w:rsidRPr="00860D99">
        <w:rPr>
          <w:rFonts w:ascii="Times New Roman" w:eastAsia="Times New Roman" w:hAnsi="Times New Roman"/>
          <w:b/>
          <w:sz w:val="24"/>
          <w:szCs w:val="24"/>
          <w:lang w:val="es-VE" w:eastAsia="es-VE"/>
        </w:rPr>
        <w:t>/17.</w:t>
      </w:r>
    </w:p>
    <w:p w14:paraId="748D9826" w14:textId="254CACC8" w:rsidR="00F83C89" w:rsidRDefault="00F83C8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83C89">
        <w:rPr>
          <w:rFonts w:ascii="Times New Roman" w:eastAsia="Times New Roman" w:hAnsi="Times New Roman"/>
          <w:bCs/>
          <w:sz w:val="24"/>
          <w:szCs w:val="24"/>
          <w:lang w:val="es-VE" w:eastAsia="es-VE"/>
        </w:rPr>
        <w:t>omunicación DP-</w:t>
      </w:r>
      <w:proofErr w:type="spellStart"/>
      <w:r w:rsidRPr="00F83C89">
        <w:rPr>
          <w:rFonts w:ascii="Times New Roman" w:eastAsia="Times New Roman" w:hAnsi="Times New Roman"/>
          <w:bCs/>
          <w:sz w:val="24"/>
          <w:szCs w:val="24"/>
          <w:lang w:val="es-VE" w:eastAsia="es-VE"/>
        </w:rPr>
        <w:t>N°</w:t>
      </w:r>
      <w:proofErr w:type="spellEnd"/>
      <w:r w:rsidRPr="00F83C89">
        <w:rPr>
          <w:rFonts w:ascii="Times New Roman" w:eastAsia="Times New Roman" w:hAnsi="Times New Roman"/>
          <w:bCs/>
          <w:sz w:val="24"/>
          <w:szCs w:val="24"/>
          <w:lang w:val="es-VE" w:eastAsia="es-VE"/>
        </w:rPr>
        <w:t xml:space="preserve"> 2983-17, de fecha 24.10.2017, suscrita por la Profesora Isabella </w:t>
      </w:r>
      <w:proofErr w:type="spellStart"/>
      <w:r w:rsidRPr="00F83C89">
        <w:rPr>
          <w:rFonts w:ascii="Times New Roman" w:eastAsia="Times New Roman" w:hAnsi="Times New Roman"/>
          <w:bCs/>
          <w:sz w:val="24"/>
          <w:szCs w:val="24"/>
          <w:lang w:val="es-VE" w:eastAsia="es-VE"/>
        </w:rPr>
        <w:t>Signorelli</w:t>
      </w:r>
      <w:proofErr w:type="spellEnd"/>
      <w:r w:rsidRPr="00F83C89">
        <w:rPr>
          <w:rFonts w:ascii="Times New Roman" w:eastAsia="Times New Roman" w:hAnsi="Times New Roman"/>
          <w:bCs/>
          <w:sz w:val="24"/>
          <w:szCs w:val="24"/>
          <w:lang w:val="es-VE" w:eastAsia="es-VE"/>
        </w:rPr>
        <w:t xml:space="preserve">, Directora de Personal, mediante la cual somete a consideración de este Máximo Organismo, la solicitud de Pensión del ciudadano (a): </w:t>
      </w:r>
      <w:r w:rsidRPr="00F83C89">
        <w:rPr>
          <w:rFonts w:ascii="Times New Roman" w:eastAsia="Times New Roman" w:hAnsi="Times New Roman"/>
          <w:b/>
          <w:sz w:val="24"/>
          <w:szCs w:val="24"/>
          <w:lang w:val="es-VE" w:eastAsia="es-VE"/>
        </w:rPr>
        <w:t>ROSA INOCENCIA BASTIDAS RODRÍGUEZ</w:t>
      </w:r>
      <w:r w:rsidRPr="00F83C89">
        <w:rPr>
          <w:rFonts w:ascii="Times New Roman" w:eastAsia="Times New Roman" w:hAnsi="Times New Roman"/>
          <w:bCs/>
          <w:sz w:val="24"/>
          <w:szCs w:val="24"/>
          <w:lang w:val="es-VE" w:eastAsia="es-VE"/>
        </w:rPr>
        <w:t xml:space="preserve">, titular de la Cédula de Identidad </w:t>
      </w:r>
      <w:proofErr w:type="spellStart"/>
      <w:r w:rsidRPr="00F83C89">
        <w:rPr>
          <w:rFonts w:ascii="Times New Roman" w:eastAsia="Times New Roman" w:hAnsi="Times New Roman"/>
          <w:bCs/>
          <w:sz w:val="24"/>
          <w:szCs w:val="24"/>
          <w:lang w:val="es-VE" w:eastAsia="es-VE"/>
        </w:rPr>
        <w:t>N°</w:t>
      </w:r>
      <w:proofErr w:type="spellEnd"/>
      <w:r w:rsidRPr="00F83C89">
        <w:rPr>
          <w:rFonts w:ascii="Times New Roman" w:eastAsia="Times New Roman" w:hAnsi="Times New Roman"/>
          <w:bCs/>
          <w:sz w:val="24"/>
          <w:szCs w:val="24"/>
          <w:lang w:val="es-VE" w:eastAsia="es-VE"/>
        </w:rPr>
        <w:t xml:space="preserve"> 6.429.187, quien se desempeña como </w:t>
      </w:r>
      <w:r w:rsidRPr="00F83C89">
        <w:rPr>
          <w:rFonts w:ascii="Times New Roman" w:eastAsia="Times New Roman" w:hAnsi="Times New Roman"/>
          <w:b/>
          <w:sz w:val="24"/>
          <w:szCs w:val="24"/>
          <w:lang w:val="es-VE" w:eastAsia="es-VE"/>
        </w:rPr>
        <w:t>ESPECIALISTA EN ASISTENCIA INSTITUCIONAL,</w:t>
      </w:r>
      <w:r w:rsidRPr="00F83C89">
        <w:rPr>
          <w:rFonts w:ascii="Times New Roman" w:eastAsia="Times New Roman" w:hAnsi="Times New Roman"/>
          <w:bCs/>
          <w:sz w:val="24"/>
          <w:szCs w:val="24"/>
          <w:lang w:val="es-VE" w:eastAsia="es-VE"/>
        </w:rPr>
        <w:t xml:space="preserve"> en la Dirección de Relaciones Interinstitucional de la Universidad de Los Andes, con una remuneración mensual de Bs. 813.928,08.</w:t>
      </w:r>
    </w:p>
    <w:p w14:paraId="098D40A3" w14:textId="77777777" w:rsidR="00F83C89" w:rsidRPr="00F83C89" w:rsidRDefault="00F83C89" w:rsidP="00426E41">
      <w:pPr>
        <w:spacing w:after="0" w:line="240" w:lineRule="auto"/>
        <w:ind w:left="142"/>
        <w:jc w:val="both"/>
        <w:rPr>
          <w:rFonts w:ascii="Times New Roman" w:eastAsia="Times New Roman" w:hAnsi="Times New Roman"/>
          <w:bCs/>
          <w:sz w:val="24"/>
          <w:szCs w:val="24"/>
          <w:lang w:val="es-VE" w:eastAsia="es-VE"/>
        </w:rPr>
      </w:pPr>
    </w:p>
    <w:p w14:paraId="7712F1CC" w14:textId="4F0284C9" w:rsidR="00F83C89" w:rsidRDefault="00F83C89" w:rsidP="00426E41">
      <w:pPr>
        <w:spacing w:after="0" w:line="240" w:lineRule="auto"/>
        <w:ind w:left="142"/>
        <w:jc w:val="both"/>
        <w:rPr>
          <w:rFonts w:ascii="Times New Roman" w:eastAsia="Times New Roman" w:hAnsi="Times New Roman"/>
          <w:bCs/>
          <w:sz w:val="24"/>
          <w:szCs w:val="24"/>
          <w:lang w:val="es-VE" w:eastAsia="es-VE"/>
        </w:rPr>
      </w:pPr>
      <w:r w:rsidRPr="00F83C89">
        <w:rPr>
          <w:rFonts w:ascii="Times New Roman" w:eastAsia="Times New Roman" w:hAnsi="Times New Roman"/>
          <w:bCs/>
          <w:sz w:val="24"/>
          <w:szCs w:val="24"/>
          <w:lang w:val="es-VE" w:eastAsia="es-VE"/>
        </w:rPr>
        <w:t xml:space="preserve">En este sentido, y en un todo de acuerdo con la cláusula </w:t>
      </w:r>
      <w:proofErr w:type="spellStart"/>
      <w:r w:rsidRPr="00F83C89">
        <w:rPr>
          <w:rFonts w:ascii="Times New Roman" w:eastAsia="Times New Roman" w:hAnsi="Times New Roman"/>
          <w:bCs/>
          <w:sz w:val="24"/>
          <w:szCs w:val="24"/>
          <w:lang w:val="es-VE" w:eastAsia="es-VE"/>
        </w:rPr>
        <w:t>Nº</w:t>
      </w:r>
      <w:proofErr w:type="spellEnd"/>
      <w:r w:rsidRPr="00F83C89">
        <w:rPr>
          <w:rFonts w:ascii="Times New Roman" w:eastAsia="Times New Roman" w:hAnsi="Times New Roman"/>
          <w:bCs/>
          <w:sz w:val="24"/>
          <w:szCs w:val="24"/>
          <w:lang w:val="es-VE" w:eastAsia="es-VE"/>
        </w:rPr>
        <w:t xml:space="preserve"> 29 del Convenio Colectivo Vigente entre la Universidad y SIPRULA "La Universidad conviene en conceder el beneficio de Pensión por incapacidad para aquellos trabajadores que tengan entre cinco (05) y diez (10) años de servicios, el monto de la pensión será equivalente a un </w:t>
      </w:r>
      <w:proofErr w:type="spellStart"/>
      <w:r w:rsidRPr="00F83C89">
        <w:rPr>
          <w:rFonts w:ascii="Times New Roman" w:eastAsia="Times New Roman" w:hAnsi="Times New Roman"/>
          <w:bCs/>
          <w:sz w:val="24"/>
          <w:szCs w:val="24"/>
          <w:lang w:val="es-VE" w:eastAsia="es-VE"/>
        </w:rPr>
        <w:t>veintiavo</w:t>
      </w:r>
      <w:proofErr w:type="spellEnd"/>
      <w:r w:rsidRPr="00F83C89">
        <w:rPr>
          <w:rFonts w:ascii="Times New Roman" w:eastAsia="Times New Roman" w:hAnsi="Times New Roman"/>
          <w:bCs/>
          <w:sz w:val="24"/>
          <w:szCs w:val="24"/>
          <w:lang w:val="es-VE" w:eastAsia="es-VE"/>
        </w:rPr>
        <w:t xml:space="preserve">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w:t>
      </w:r>
      <w:r w:rsidRPr="00F83C89">
        <w:rPr>
          <w:rFonts w:ascii="Times New Roman" w:eastAsia="Times New Roman" w:hAnsi="Times New Roman"/>
          <w:bCs/>
          <w:sz w:val="24"/>
          <w:szCs w:val="24"/>
          <w:lang w:val="es-VE" w:eastAsia="es-VE"/>
        </w:rPr>
        <w:t xml:space="preserve">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w:t>
      </w:r>
      <w:proofErr w:type="spellStart"/>
      <w:r w:rsidRPr="00F83C89">
        <w:rPr>
          <w:rFonts w:ascii="Times New Roman" w:eastAsia="Times New Roman" w:hAnsi="Times New Roman"/>
          <w:bCs/>
          <w:sz w:val="24"/>
          <w:szCs w:val="24"/>
          <w:lang w:val="es-VE" w:eastAsia="es-VE"/>
        </w:rPr>
        <w:t>atencion</w:t>
      </w:r>
      <w:proofErr w:type="spellEnd"/>
      <w:r w:rsidRPr="00F83C89">
        <w:rPr>
          <w:rFonts w:ascii="Times New Roman" w:eastAsia="Times New Roman" w:hAnsi="Times New Roman"/>
          <w:bCs/>
          <w:sz w:val="24"/>
          <w:szCs w:val="24"/>
          <w:lang w:val="es-VE" w:eastAsia="es-VE"/>
        </w:rPr>
        <w:t xml:space="preserve"> a que el informe Médico Laboral PAMELA-CAMIULA verificado por la Comisión de Salud del Consejo Universitario la califican como </w:t>
      </w:r>
      <w:r w:rsidRPr="00F83C89">
        <w:rPr>
          <w:rFonts w:ascii="Times New Roman" w:eastAsia="Times New Roman" w:hAnsi="Times New Roman"/>
          <w:b/>
          <w:sz w:val="24"/>
          <w:szCs w:val="24"/>
          <w:lang w:val="es-VE" w:eastAsia="es-VE"/>
        </w:rPr>
        <w:t>DISCAPACIDAD LABORAL DE TIPO ABSOLUTA Y PERMANENTE</w:t>
      </w:r>
      <w:r w:rsidRPr="00F83C89">
        <w:rPr>
          <w:rFonts w:ascii="Times New Roman" w:eastAsia="Times New Roman" w:hAnsi="Times New Roman"/>
          <w:bCs/>
          <w:sz w:val="24"/>
          <w:szCs w:val="24"/>
          <w:lang w:val="es-VE" w:eastAsia="es-VE"/>
        </w:rPr>
        <w:t xml:space="preserve"> para su trabajo; y, en vista de que la trabajador ha prestado sus servicios ininterrumpidos en la Institución por el lapso de </w:t>
      </w:r>
      <w:r w:rsidRPr="00F83C89">
        <w:rPr>
          <w:rFonts w:ascii="Times New Roman" w:eastAsia="Times New Roman" w:hAnsi="Times New Roman"/>
          <w:b/>
          <w:sz w:val="24"/>
          <w:szCs w:val="24"/>
          <w:lang w:val="es-VE" w:eastAsia="es-VE"/>
        </w:rPr>
        <w:t>VEINTIDOS (22) AÑOS, CUATRO (04) MESES Y DIECINUEVE DÍAS</w:t>
      </w:r>
      <w:r w:rsidRPr="00F83C89">
        <w:rPr>
          <w:rFonts w:ascii="Times New Roman" w:eastAsia="Times New Roman" w:hAnsi="Times New Roman"/>
          <w:bCs/>
          <w:sz w:val="24"/>
          <w:szCs w:val="24"/>
          <w:lang w:val="es-VE" w:eastAsia="es-VE"/>
        </w:rPr>
        <w:t xml:space="preserve">, el Consejo Universitario acordó concederle el beneficio solicitado a partir del </w:t>
      </w:r>
      <w:r w:rsidRPr="00F83C89">
        <w:rPr>
          <w:rFonts w:ascii="Times New Roman" w:eastAsia="Times New Roman" w:hAnsi="Times New Roman"/>
          <w:b/>
          <w:sz w:val="24"/>
          <w:szCs w:val="24"/>
          <w:lang w:val="es-VE" w:eastAsia="es-VE"/>
        </w:rPr>
        <w:t>TREINTA Y UNO DE OCTUBRE DE 2017</w:t>
      </w:r>
      <w:r w:rsidRPr="00F83C89">
        <w:rPr>
          <w:rFonts w:ascii="Times New Roman" w:eastAsia="Times New Roman" w:hAnsi="Times New Roman"/>
          <w:bCs/>
          <w:sz w:val="24"/>
          <w:szCs w:val="24"/>
          <w:lang w:val="es-VE" w:eastAsia="es-VE"/>
        </w:rPr>
        <w:t xml:space="preserve">, con una remuneración mensual de </w:t>
      </w:r>
      <w:r w:rsidRPr="00F83C89">
        <w:rPr>
          <w:rFonts w:ascii="Times New Roman" w:eastAsia="Times New Roman" w:hAnsi="Times New Roman"/>
          <w:b/>
          <w:sz w:val="24"/>
          <w:szCs w:val="24"/>
          <w:lang w:val="es-VE" w:eastAsia="es-VE"/>
        </w:rPr>
        <w:t xml:space="preserve">OCHOCIENTOS TRECE MIL. NOVECIENTOS VEINTIOCHO BOLÍVARES CON OCHO CÉNTIMOS (BS. 813.928,08), </w:t>
      </w:r>
      <w:r w:rsidRPr="00F83C89">
        <w:rPr>
          <w:rFonts w:ascii="Times New Roman" w:eastAsia="Times New Roman" w:hAnsi="Times New Roman"/>
          <w:bCs/>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F83C89">
        <w:rPr>
          <w:rFonts w:ascii="Times New Roman" w:eastAsia="Times New Roman" w:hAnsi="Times New Roman"/>
          <w:bCs/>
          <w:sz w:val="24"/>
          <w:szCs w:val="24"/>
          <w:lang w:val="es-VE" w:eastAsia="es-VE"/>
        </w:rPr>
        <w:t>Nº</w:t>
      </w:r>
      <w:proofErr w:type="spellEnd"/>
      <w:r w:rsidRPr="00F83C89">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F83C89">
        <w:rPr>
          <w:rFonts w:ascii="Times New Roman" w:eastAsia="Times New Roman" w:hAnsi="Times New Roman"/>
          <w:bCs/>
          <w:sz w:val="24"/>
          <w:szCs w:val="24"/>
          <w:lang w:val="es-VE" w:eastAsia="es-VE"/>
        </w:rPr>
        <w:t>N°</w:t>
      </w:r>
      <w:proofErr w:type="spellEnd"/>
      <w:r w:rsidRPr="00F83C89">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(DIP) al momento del cese de sus funciones. </w:t>
      </w:r>
      <w:proofErr w:type="spellStart"/>
      <w:r w:rsidRPr="00F83C89">
        <w:rPr>
          <w:rFonts w:ascii="Times New Roman" w:eastAsia="Times New Roman" w:hAnsi="Times New Roman"/>
          <w:bCs/>
          <w:sz w:val="24"/>
          <w:szCs w:val="24"/>
          <w:lang w:val="es-VE" w:eastAsia="es-VE"/>
        </w:rPr>
        <w:t>Asi</w:t>
      </w:r>
      <w:proofErr w:type="spellEnd"/>
      <w:r w:rsidRPr="00F83C89">
        <w:rPr>
          <w:rFonts w:ascii="Times New Roman" w:eastAsia="Times New Roman" w:hAnsi="Times New Roman"/>
          <w:bCs/>
          <w:sz w:val="24"/>
          <w:szCs w:val="24"/>
          <w:lang w:val="es-VE" w:eastAsia="es-VE"/>
        </w:rPr>
        <w:t xml:space="preserve"> mismo, seguirá </w:t>
      </w:r>
      <w:r w:rsidRPr="00F83C89">
        <w:rPr>
          <w:rFonts w:ascii="Times New Roman" w:eastAsia="Times New Roman" w:hAnsi="Times New Roman"/>
          <w:bCs/>
          <w:sz w:val="24"/>
          <w:szCs w:val="24"/>
          <w:lang w:val="es-VE" w:eastAsia="es-VE"/>
        </w:rPr>
        <w:lastRenderedPageBreak/>
        <w:t>disfrutando de los beneficios a Jubilados y Pensionados establecidos en las Convenciones Colectivas Vigentes.</w:t>
      </w:r>
    </w:p>
    <w:p w14:paraId="2EACF13E" w14:textId="5DB2B446" w:rsidR="00F83C89" w:rsidRPr="00F83C89" w:rsidRDefault="00F83C89"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56A0F008" w14:textId="7725558B" w:rsidR="00F21091" w:rsidRDefault="00F21091" w:rsidP="00426E41">
      <w:pPr>
        <w:spacing w:after="0" w:line="240" w:lineRule="auto"/>
        <w:ind w:left="142"/>
        <w:jc w:val="both"/>
        <w:rPr>
          <w:rFonts w:ascii="Times New Roman" w:eastAsia="Times New Roman" w:hAnsi="Times New Roman"/>
          <w:b/>
          <w:sz w:val="24"/>
          <w:szCs w:val="24"/>
          <w:lang w:val="es-VE" w:eastAsia="es-VE"/>
        </w:rPr>
      </w:pPr>
    </w:p>
    <w:p w14:paraId="02762BBA" w14:textId="212FE525" w:rsidR="00F21091" w:rsidRPr="00F21091" w:rsidRDefault="00F21091" w:rsidP="00426E41">
      <w:pPr>
        <w:spacing w:after="0" w:line="240" w:lineRule="auto"/>
        <w:ind w:left="142"/>
        <w:jc w:val="both"/>
        <w:rPr>
          <w:rFonts w:ascii="Times New Roman" w:eastAsia="Times New Roman" w:hAnsi="Times New Roman"/>
          <w:b/>
          <w:sz w:val="24"/>
          <w:szCs w:val="24"/>
          <w:lang w:val="es-VE" w:eastAsia="es-VE"/>
        </w:rPr>
      </w:pPr>
      <w:r w:rsidRPr="00F21091">
        <w:rPr>
          <w:rFonts w:ascii="Times New Roman" w:eastAsia="Times New Roman" w:hAnsi="Times New Roman"/>
          <w:b/>
          <w:sz w:val="24"/>
          <w:szCs w:val="24"/>
          <w:lang w:val="es-VE" w:eastAsia="es-VE"/>
        </w:rPr>
        <w:t>SERVICIOS DE PREVENCIÓN Y SEGURIDAD.</w:t>
      </w:r>
    </w:p>
    <w:p w14:paraId="01142FC5" w14:textId="2077D456" w:rsidR="00177EC1" w:rsidRDefault="00177EC1" w:rsidP="00426E41">
      <w:pPr>
        <w:spacing w:after="0" w:line="240" w:lineRule="auto"/>
        <w:ind w:left="142"/>
        <w:jc w:val="both"/>
        <w:rPr>
          <w:rFonts w:ascii="Times New Roman" w:eastAsia="Times New Roman" w:hAnsi="Times New Roman"/>
          <w:bCs/>
          <w:sz w:val="24"/>
          <w:szCs w:val="24"/>
          <w:lang w:val="es-VE" w:eastAsia="es-VE"/>
        </w:rPr>
      </w:pPr>
    </w:p>
    <w:p w14:paraId="47817291" w14:textId="5A6F76E7" w:rsidR="00B31353" w:rsidRDefault="00B3135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CU-3138</w:t>
      </w:r>
      <w:r w:rsidRPr="00860D99">
        <w:rPr>
          <w:rFonts w:ascii="Times New Roman" w:eastAsia="Times New Roman" w:hAnsi="Times New Roman"/>
          <w:b/>
          <w:sz w:val="24"/>
          <w:szCs w:val="24"/>
          <w:lang w:val="es-VE" w:eastAsia="es-VE"/>
        </w:rPr>
        <w:t>/17.</w:t>
      </w:r>
    </w:p>
    <w:p w14:paraId="7EC670C5" w14:textId="77EF960F" w:rsidR="00B31353" w:rsidRDefault="00F2109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r w:rsidR="00B31353" w:rsidRPr="00B31353">
        <w:rPr>
          <w:rFonts w:ascii="Times New Roman" w:eastAsia="Times New Roman" w:hAnsi="Times New Roman"/>
          <w:bCs/>
          <w:sz w:val="24"/>
          <w:szCs w:val="24"/>
          <w:lang w:val="es-VE" w:eastAsia="es-VE"/>
        </w:rPr>
        <w:t>DP-</w:t>
      </w:r>
      <w:proofErr w:type="spellStart"/>
      <w:r w:rsidR="00B31353" w:rsidRPr="00B31353">
        <w:rPr>
          <w:rFonts w:ascii="Times New Roman" w:eastAsia="Times New Roman" w:hAnsi="Times New Roman"/>
          <w:bCs/>
          <w:sz w:val="24"/>
          <w:szCs w:val="24"/>
          <w:lang w:val="es-VE" w:eastAsia="es-VE"/>
        </w:rPr>
        <w:t>N°</w:t>
      </w:r>
      <w:proofErr w:type="spellEnd"/>
      <w:r w:rsidR="00B31353" w:rsidRPr="00B31353">
        <w:rPr>
          <w:rFonts w:ascii="Times New Roman" w:eastAsia="Times New Roman" w:hAnsi="Times New Roman"/>
          <w:bCs/>
          <w:sz w:val="24"/>
          <w:szCs w:val="24"/>
          <w:lang w:val="es-VE" w:eastAsia="es-VE"/>
        </w:rPr>
        <w:t xml:space="preserve"> 2815-17, de fecha 17.10.2017, tita por la Profesora Isabella </w:t>
      </w:r>
      <w:proofErr w:type="spellStart"/>
      <w:r w:rsidR="00B31353" w:rsidRPr="00B31353">
        <w:rPr>
          <w:rFonts w:ascii="Times New Roman" w:eastAsia="Times New Roman" w:hAnsi="Times New Roman"/>
          <w:bCs/>
          <w:sz w:val="24"/>
          <w:szCs w:val="24"/>
          <w:lang w:val="es-VE" w:eastAsia="es-VE"/>
        </w:rPr>
        <w:t>Signorelli</w:t>
      </w:r>
      <w:proofErr w:type="spellEnd"/>
      <w:r w:rsidR="00B31353" w:rsidRPr="00B31353">
        <w:rPr>
          <w:rFonts w:ascii="Times New Roman" w:eastAsia="Times New Roman" w:hAnsi="Times New Roman"/>
          <w:bCs/>
          <w:sz w:val="24"/>
          <w:szCs w:val="24"/>
          <w:lang w:val="es-VE" w:eastAsia="es-VE"/>
        </w:rPr>
        <w:t xml:space="preserve">, </w:t>
      </w:r>
      <w:proofErr w:type="gramStart"/>
      <w:r w:rsidR="00B31353" w:rsidRPr="00B31353">
        <w:rPr>
          <w:rFonts w:ascii="Times New Roman" w:eastAsia="Times New Roman" w:hAnsi="Times New Roman"/>
          <w:bCs/>
          <w:sz w:val="24"/>
          <w:szCs w:val="24"/>
          <w:lang w:val="es-VE" w:eastAsia="es-VE"/>
        </w:rPr>
        <w:t>Directora</w:t>
      </w:r>
      <w:proofErr w:type="gramEnd"/>
      <w:r w:rsidR="00B31353" w:rsidRPr="00B31353">
        <w:rPr>
          <w:rFonts w:ascii="Times New Roman" w:eastAsia="Times New Roman" w:hAnsi="Times New Roman"/>
          <w:bCs/>
          <w:sz w:val="24"/>
          <w:szCs w:val="24"/>
          <w:lang w:val="es-VE" w:eastAsia="es-VE"/>
        </w:rPr>
        <w:t xml:space="preserve"> de Personal, mediante la cual somete a consideración de este </w:t>
      </w:r>
      <w:proofErr w:type="spellStart"/>
      <w:r w:rsidR="00B31353" w:rsidRPr="00B31353">
        <w:rPr>
          <w:rFonts w:ascii="Times New Roman" w:eastAsia="Times New Roman" w:hAnsi="Times New Roman"/>
          <w:bCs/>
          <w:sz w:val="24"/>
          <w:szCs w:val="24"/>
          <w:lang w:val="es-VE" w:eastAsia="es-VE"/>
        </w:rPr>
        <w:t>Masimo</w:t>
      </w:r>
      <w:proofErr w:type="spellEnd"/>
      <w:r w:rsidR="00B31353" w:rsidRPr="00B31353">
        <w:rPr>
          <w:rFonts w:ascii="Times New Roman" w:eastAsia="Times New Roman" w:hAnsi="Times New Roman"/>
          <w:bCs/>
          <w:sz w:val="24"/>
          <w:szCs w:val="24"/>
          <w:lang w:val="es-VE" w:eastAsia="es-VE"/>
        </w:rPr>
        <w:t xml:space="preserve"> </w:t>
      </w:r>
      <w:proofErr w:type="spellStart"/>
      <w:r w:rsidR="00B31353" w:rsidRPr="00B31353">
        <w:rPr>
          <w:rFonts w:ascii="Times New Roman" w:eastAsia="Times New Roman" w:hAnsi="Times New Roman"/>
          <w:bCs/>
          <w:sz w:val="24"/>
          <w:szCs w:val="24"/>
          <w:lang w:val="es-VE" w:eastAsia="es-VE"/>
        </w:rPr>
        <w:t>Ciganismo</w:t>
      </w:r>
      <w:proofErr w:type="spellEnd"/>
      <w:r w:rsidR="00B31353" w:rsidRPr="00B31353">
        <w:rPr>
          <w:rFonts w:ascii="Times New Roman" w:eastAsia="Times New Roman" w:hAnsi="Times New Roman"/>
          <w:bCs/>
          <w:sz w:val="24"/>
          <w:szCs w:val="24"/>
          <w:lang w:val="es-VE" w:eastAsia="es-VE"/>
        </w:rPr>
        <w:t xml:space="preserve">, la solicitud de Pensión del ciudadano (a): </w:t>
      </w:r>
      <w:r w:rsidR="00B31353" w:rsidRPr="00F21091">
        <w:rPr>
          <w:rFonts w:ascii="Times New Roman" w:eastAsia="Times New Roman" w:hAnsi="Times New Roman"/>
          <w:b/>
          <w:sz w:val="24"/>
          <w:szCs w:val="24"/>
          <w:lang w:val="es-VE" w:eastAsia="es-VE"/>
        </w:rPr>
        <w:t xml:space="preserve">JUAN DIOHAL TORO MONSALVE, </w:t>
      </w:r>
      <w:r w:rsidR="00B31353" w:rsidRPr="00B31353">
        <w:rPr>
          <w:rFonts w:ascii="Times New Roman" w:eastAsia="Times New Roman" w:hAnsi="Times New Roman"/>
          <w:bCs/>
          <w:sz w:val="24"/>
          <w:szCs w:val="24"/>
          <w:lang w:val="es-VE" w:eastAsia="es-VE"/>
        </w:rPr>
        <w:t xml:space="preserve">titular de la Cédula de Identidad </w:t>
      </w:r>
      <w:proofErr w:type="spellStart"/>
      <w:r w:rsidR="00B31353" w:rsidRPr="00B31353">
        <w:rPr>
          <w:rFonts w:ascii="Times New Roman" w:eastAsia="Times New Roman" w:hAnsi="Times New Roman"/>
          <w:bCs/>
          <w:sz w:val="24"/>
          <w:szCs w:val="24"/>
          <w:lang w:val="es-VE" w:eastAsia="es-VE"/>
        </w:rPr>
        <w:t>N°</w:t>
      </w:r>
      <w:proofErr w:type="spellEnd"/>
      <w:r w:rsidR="00B31353" w:rsidRPr="00B31353">
        <w:rPr>
          <w:rFonts w:ascii="Times New Roman" w:eastAsia="Times New Roman" w:hAnsi="Times New Roman"/>
          <w:bCs/>
          <w:sz w:val="24"/>
          <w:szCs w:val="24"/>
          <w:lang w:val="es-VE" w:eastAsia="es-VE"/>
        </w:rPr>
        <w:t xml:space="preserve"> 11466.470, quien se desempeña como </w:t>
      </w:r>
      <w:r w:rsidR="00B31353" w:rsidRPr="00F21091">
        <w:rPr>
          <w:rFonts w:ascii="Times New Roman" w:eastAsia="Times New Roman" w:hAnsi="Times New Roman"/>
          <w:b/>
          <w:sz w:val="24"/>
          <w:szCs w:val="24"/>
          <w:lang w:val="es-VE" w:eastAsia="es-VE"/>
        </w:rPr>
        <w:t>JEFE DE OPERACIONES BOMBERILES,</w:t>
      </w:r>
      <w:r w:rsidR="00B31353" w:rsidRPr="00B31353">
        <w:rPr>
          <w:rFonts w:ascii="Times New Roman" w:eastAsia="Times New Roman" w:hAnsi="Times New Roman"/>
          <w:bCs/>
          <w:sz w:val="24"/>
          <w:szCs w:val="24"/>
          <w:lang w:val="es-VE" w:eastAsia="es-VE"/>
        </w:rPr>
        <w:t xml:space="preserve"> en la Dirección de Servicios de Prevención y Seguridad de la Universidad de Los Andes, con una remuneración mensual de Bs. 555.344,33.</w:t>
      </w:r>
    </w:p>
    <w:p w14:paraId="3D5CBF60" w14:textId="77777777" w:rsidR="00F21091" w:rsidRPr="00B31353" w:rsidRDefault="00F21091" w:rsidP="00426E41">
      <w:pPr>
        <w:spacing w:after="0" w:line="240" w:lineRule="auto"/>
        <w:ind w:left="142"/>
        <w:jc w:val="both"/>
        <w:rPr>
          <w:rFonts w:ascii="Times New Roman" w:eastAsia="Times New Roman" w:hAnsi="Times New Roman"/>
          <w:bCs/>
          <w:sz w:val="24"/>
          <w:szCs w:val="24"/>
          <w:lang w:val="es-VE" w:eastAsia="es-VE"/>
        </w:rPr>
      </w:pPr>
    </w:p>
    <w:p w14:paraId="1DE12690" w14:textId="77777777" w:rsidR="00B31353" w:rsidRPr="00B31353" w:rsidRDefault="00B31353" w:rsidP="00426E41">
      <w:pPr>
        <w:spacing w:after="0" w:line="240" w:lineRule="auto"/>
        <w:ind w:left="142"/>
        <w:jc w:val="both"/>
        <w:rPr>
          <w:rFonts w:ascii="Times New Roman" w:eastAsia="Times New Roman" w:hAnsi="Times New Roman"/>
          <w:bCs/>
          <w:sz w:val="24"/>
          <w:szCs w:val="24"/>
          <w:lang w:val="es-VE" w:eastAsia="es-VE"/>
        </w:rPr>
      </w:pPr>
      <w:r w:rsidRPr="00B31353">
        <w:rPr>
          <w:rFonts w:ascii="Times New Roman" w:eastAsia="Times New Roman" w:hAnsi="Times New Roman"/>
          <w:bCs/>
          <w:sz w:val="24"/>
          <w:szCs w:val="24"/>
          <w:lang w:val="es-VE" w:eastAsia="es-VE"/>
        </w:rPr>
        <w:t xml:space="preserve">En este sentido, y en un todo de acuerdo con la cláusula </w:t>
      </w:r>
      <w:proofErr w:type="spellStart"/>
      <w:r w:rsidRPr="00F21091">
        <w:rPr>
          <w:rFonts w:ascii="Times New Roman" w:eastAsia="Times New Roman" w:hAnsi="Times New Roman"/>
          <w:b/>
          <w:sz w:val="24"/>
          <w:szCs w:val="24"/>
          <w:lang w:val="es-VE" w:eastAsia="es-VE"/>
        </w:rPr>
        <w:t>N°</w:t>
      </w:r>
      <w:proofErr w:type="spellEnd"/>
      <w:r w:rsidRPr="00F21091">
        <w:rPr>
          <w:rFonts w:ascii="Times New Roman" w:eastAsia="Times New Roman" w:hAnsi="Times New Roman"/>
          <w:b/>
          <w:sz w:val="24"/>
          <w:szCs w:val="24"/>
          <w:lang w:val="es-VE" w:eastAsia="es-VE"/>
        </w:rPr>
        <w:t xml:space="preserve"> 30</w:t>
      </w:r>
      <w:r w:rsidRPr="00B31353">
        <w:rPr>
          <w:rFonts w:ascii="Times New Roman" w:eastAsia="Times New Roman" w:hAnsi="Times New Roman"/>
          <w:bCs/>
          <w:sz w:val="24"/>
          <w:szCs w:val="24"/>
          <w:lang w:val="es-VE" w:eastAsia="es-VE"/>
        </w:rPr>
        <w:t xml:space="preserve"> del Convenio Colectivo Vigente entre la Universidad y </w:t>
      </w:r>
      <w:r w:rsidRPr="00F21091">
        <w:rPr>
          <w:rFonts w:ascii="Times New Roman" w:eastAsia="Times New Roman" w:hAnsi="Times New Roman"/>
          <w:b/>
          <w:sz w:val="24"/>
          <w:szCs w:val="24"/>
          <w:lang w:val="es-VE" w:eastAsia="es-VE"/>
        </w:rPr>
        <w:t>AEULA</w:t>
      </w:r>
      <w:r w:rsidRPr="00B31353">
        <w:rPr>
          <w:rFonts w:ascii="Times New Roman" w:eastAsia="Times New Roman" w:hAnsi="Times New Roman"/>
          <w:bCs/>
          <w:sz w:val="24"/>
          <w:szCs w:val="24"/>
          <w:lang w:val="es-VE" w:eastAsia="es-VE"/>
        </w:rPr>
        <w:t xml:space="preserve"> "La Universidad conviene en conceder el beneficio de Pensión por incapacidad para aquellos trabajadores que </w:t>
      </w:r>
      <w:proofErr w:type="spellStart"/>
      <w:r w:rsidRPr="00B31353">
        <w:rPr>
          <w:rFonts w:ascii="Times New Roman" w:eastAsia="Times New Roman" w:hAnsi="Times New Roman"/>
          <w:bCs/>
          <w:sz w:val="24"/>
          <w:szCs w:val="24"/>
          <w:lang w:val="es-VE" w:eastAsia="es-VE"/>
        </w:rPr>
        <w:t>fengan</w:t>
      </w:r>
      <w:proofErr w:type="spellEnd"/>
      <w:r w:rsidRPr="00B31353">
        <w:rPr>
          <w:rFonts w:ascii="Times New Roman" w:eastAsia="Times New Roman" w:hAnsi="Times New Roman"/>
          <w:bCs/>
          <w:sz w:val="24"/>
          <w:szCs w:val="24"/>
          <w:lang w:val="es-VE" w:eastAsia="es-VE"/>
        </w:rPr>
        <w:t xml:space="preserve"> </w:t>
      </w:r>
      <w:proofErr w:type="spellStart"/>
      <w:r w:rsidRPr="00B31353">
        <w:rPr>
          <w:rFonts w:ascii="Times New Roman" w:eastAsia="Times New Roman" w:hAnsi="Times New Roman"/>
          <w:bCs/>
          <w:sz w:val="24"/>
          <w:szCs w:val="24"/>
          <w:lang w:val="es-VE" w:eastAsia="es-VE"/>
        </w:rPr>
        <w:t>cone</w:t>
      </w:r>
      <w:proofErr w:type="spellEnd"/>
      <w:r w:rsidRPr="00B31353">
        <w:rPr>
          <w:rFonts w:ascii="Times New Roman" w:eastAsia="Times New Roman" w:hAnsi="Times New Roman"/>
          <w:bCs/>
          <w:sz w:val="24"/>
          <w:szCs w:val="24"/>
          <w:lang w:val="es-VE" w:eastAsia="es-VE"/>
        </w:rPr>
        <w:t xml:space="preserve"> cinco (05) y diez (10) años de servicios, el monto de la pensión será equivalente a un </w:t>
      </w:r>
      <w:proofErr w:type="spellStart"/>
      <w:r w:rsidRPr="00B31353">
        <w:rPr>
          <w:rFonts w:ascii="Times New Roman" w:eastAsia="Times New Roman" w:hAnsi="Times New Roman"/>
          <w:bCs/>
          <w:sz w:val="24"/>
          <w:szCs w:val="24"/>
          <w:lang w:val="es-VE" w:eastAsia="es-VE"/>
        </w:rPr>
        <w:t>veintiavo</w:t>
      </w:r>
      <w:proofErr w:type="spellEnd"/>
      <w:r w:rsidRPr="00B31353">
        <w:rPr>
          <w:rFonts w:ascii="Times New Roman" w:eastAsia="Times New Roman" w:hAnsi="Times New Roman"/>
          <w:bCs/>
          <w:sz w:val="24"/>
          <w:szCs w:val="24"/>
          <w:lang w:val="es-VE" w:eastAsia="es-VE"/>
        </w:rPr>
        <w:t xml:space="preserve"> (1/20) del Salario Básico del Tabulador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w:t>
      </w:r>
      <w:proofErr w:type="spellStart"/>
      <w:r w:rsidRPr="00B31353">
        <w:rPr>
          <w:rFonts w:ascii="Times New Roman" w:eastAsia="Times New Roman" w:hAnsi="Times New Roman"/>
          <w:bCs/>
          <w:sz w:val="24"/>
          <w:szCs w:val="24"/>
          <w:lang w:val="es-VE" w:eastAsia="es-VE"/>
        </w:rPr>
        <w:t>çada</w:t>
      </w:r>
      <w:proofErr w:type="spellEnd"/>
      <w:r w:rsidRPr="00B31353">
        <w:rPr>
          <w:rFonts w:ascii="Times New Roman" w:eastAsia="Times New Roman" w:hAnsi="Times New Roman"/>
          <w:bCs/>
          <w:sz w:val="24"/>
          <w:szCs w:val="24"/>
          <w:lang w:val="es-VE" w:eastAsia="es-VE"/>
        </w:rPr>
        <w:t xml:space="preserve">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w:t>
      </w:r>
      <w:r w:rsidRPr="00B31353">
        <w:rPr>
          <w:rFonts w:ascii="Times New Roman" w:eastAsia="Times New Roman" w:hAnsi="Times New Roman"/>
          <w:bCs/>
          <w:sz w:val="24"/>
          <w:szCs w:val="24"/>
          <w:lang w:val="es-VE" w:eastAsia="es-VE"/>
        </w:rPr>
        <w:t xml:space="preserve">Salud del Consejo Universitario lo califican como </w:t>
      </w:r>
      <w:r w:rsidRPr="00F21091">
        <w:rPr>
          <w:rFonts w:ascii="Times New Roman" w:eastAsia="Times New Roman" w:hAnsi="Times New Roman"/>
          <w:b/>
          <w:sz w:val="24"/>
          <w:szCs w:val="24"/>
          <w:lang w:val="es-VE" w:eastAsia="es-VE"/>
        </w:rPr>
        <w:t>DISCAPACIDAD LABORAL DE TIPO ABSOLUTA Y PERMANENTE</w:t>
      </w:r>
      <w:r w:rsidRPr="00B31353">
        <w:rPr>
          <w:rFonts w:ascii="Times New Roman" w:eastAsia="Times New Roman" w:hAnsi="Times New Roman"/>
          <w:bCs/>
          <w:sz w:val="24"/>
          <w:szCs w:val="24"/>
          <w:lang w:val="es-VE" w:eastAsia="es-VE"/>
        </w:rPr>
        <w:t xml:space="preserve"> para su trabajo: y, en vista de que el trabajador ha prestado sus servicios ininterrumpidos en la Institución por el lapso de </w:t>
      </w:r>
      <w:r w:rsidRPr="00F21091">
        <w:rPr>
          <w:rFonts w:ascii="Times New Roman" w:eastAsia="Times New Roman" w:hAnsi="Times New Roman"/>
          <w:b/>
          <w:sz w:val="24"/>
          <w:szCs w:val="24"/>
          <w:lang w:val="es-VE" w:eastAsia="es-VE"/>
        </w:rPr>
        <w:t>DIECIOCHO (18) AÑOS, CINCO (05) MESES Y 00 DÍAS</w:t>
      </w:r>
      <w:r w:rsidRPr="00B31353">
        <w:rPr>
          <w:rFonts w:ascii="Times New Roman" w:eastAsia="Times New Roman" w:hAnsi="Times New Roman"/>
          <w:bCs/>
          <w:sz w:val="24"/>
          <w:szCs w:val="24"/>
          <w:lang w:val="es-VE" w:eastAsia="es-VE"/>
        </w:rPr>
        <w:t xml:space="preserve">, el Consejo Universitario acordó concederle el beneficio solicitado a partir del </w:t>
      </w:r>
      <w:r w:rsidRPr="00F21091">
        <w:rPr>
          <w:rFonts w:ascii="Times New Roman" w:eastAsia="Times New Roman" w:hAnsi="Times New Roman"/>
          <w:b/>
          <w:sz w:val="24"/>
          <w:szCs w:val="24"/>
          <w:lang w:val="es-VE" w:eastAsia="es-VE"/>
        </w:rPr>
        <w:t>TREINTA Y UNO DE OCTUBRE DE 2017</w:t>
      </w:r>
      <w:r w:rsidRPr="00B31353">
        <w:rPr>
          <w:rFonts w:ascii="Times New Roman" w:eastAsia="Times New Roman" w:hAnsi="Times New Roman"/>
          <w:bCs/>
          <w:sz w:val="24"/>
          <w:szCs w:val="24"/>
          <w:lang w:val="es-VE" w:eastAsia="es-VE"/>
        </w:rPr>
        <w:t xml:space="preserve">, con una remuneración mensual de </w:t>
      </w:r>
      <w:r w:rsidRPr="00F21091">
        <w:rPr>
          <w:rFonts w:ascii="Times New Roman" w:eastAsia="Times New Roman" w:hAnsi="Times New Roman"/>
          <w:b/>
          <w:sz w:val="24"/>
          <w:szCs w:val="24"/>
          <w:lang w:val="es-VE" w:eastAsia="es-VE"/>
        </w:rPr>
        <w:t xml:space="preserve">QUINIENTOS CINCUENTA Y CINCO MIL TRESCIENTOS CUARENTA Y CUATRO BOLÍVARES CON TREINTA Y TRES CENTIMOS (BS. 555.344,33), </w:t>
      </w:r>
      <w:r w:rsidRPr="00B31353">
        <w:rPr>
          <w:rFonts w:ascii="Times New Roman" w:eastAsia="Times New Roman" w:hAnsi="Times New Roman"/>
          <w:bCs/>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B31353">
        <w:rPr>
          <w:rFonts w:ascii="Times New Roman" w:eastAsia="Times New Roman" w:hAnsi="Times New Roman"/>
          <w:bCs/>
          <w:sz w:val="24"/>
          <w:szCs w:val="24"/>
          <w:lang w:val="es-VE" w:eastAsia="es-VE"/>
        </w:rPr>
        <w:t>N°</w:t>
      </w:r>
      <w:proofErr w:type="spellEnd"/>
      <w:r w:rsidRPr="00B31353">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B31353">
        <w:rPr>
          <w:rFonts w:ascii="Times New Roman" w:eastAsia="Times New Roman" w:hAnsi="Times New Roman"/>
          <w:bCs/>
          <w:sz w:val="24"/>
          <w:szCs w:val="24"/>
          <w:lang w:val="es-VE" w:eastAsia="es-VE"/>
        </w:rPr>
        <w:t>N°</w:t>
      </w:r>
      <w:proofErr w:type="spellEnd"/>
      <w:r w:rsidRPr="00B31353">
        <w:rPr>
          <w:rFonts w:ascii="Times New Roman" w:eastAsia="Times New Roman" w:hAnsi="Times New Roman"/>
          <w:bCs/>
          <w:sz w:val="24"/>
          <w:szCs w:val="24"/>
          <w:lang w:val="es-VE" w:eastAsia="es-VE"/>
        </w:rPr>
        <w:t xml:space="preserve"> 01-00- 000122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7B87A69" w14:textId="1A72E8C8" w:rsidR="00D70EF1" w:rsidRPr="0094503A" w:rsidRDefault="00F21091"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739A35DC" w14:textId="7E112E08" w:rsidR="0094503A" w:rsidRDefault="0094503A" w:rsidP="00426E41">
      <w:pPr>
        <w:spacing w:after="0" w:line="240" w:lineRule="auto"/>
        <w:ind w:left="142"/>
        <w:jc w:val="both"/>
        <w:rPr>
          <w:rFonts w:ascii="Times New Roman" w:eastAsia="Times New Roman" w:hAnsi="Times New Roman"/>
          <w:bCs/>
          <w:sz w:val="24"/>
          <w:szCs w:val="24"/>
          <w:lang w:val="es-VE" w:eastAsia="es-VE"/>
        </w:rPr>
      </w:pPr>
    </w:p>
    <w:p w14:paraId="368F7D4B" w14:textId="36273D99" w:rsidR="0094503A" w:rsidRPr="0094503A" w:rsidRDefault="0094503A" w:rsidP="00426E41">
      <w:pPr>
        <w:spacing w:after="0" w:line="240" w:lineRule="auto"/>
        <w:ind w:left="142"/>
        <w:jc w:val="both"/>
        <w:rPr>
          <w:rFonts w:ascii="Times New Roman" w:eastAsia="Times New Roman" w:hAnsi="Times New Roman"/>
          <w:b/>
          <w:sz w:val="24"/>
          <w:szCs w:val="24"/>
          <w:lang w:val="es-VE" w:eastAsia="es-VE"/>
        </w:rPr>
      </w:pPr>
      <w:r w:rsidRPr="0094503A">
        <w:rPr>
          <w:rFonts w:ascii="Times New Roman" w:eastAsia="Times New Roman" w:hAnsi="Times New Roman"/>
          <w:b/>
          <w:sz w:val="24"/>
          <w:szCs w:val="24"/>
          <w:lang w:val="es-VE" w:eastAsia="es-VE"/>
        </w:rPr>
        <w:t>SERVICIOS BIBLIOTECARIOS</w:t>
      </w:r>
      <w:r>
        <w:rPr>
          <w:rFonts w:ascii="Times New Roman" w:eastAsia="Times New Roman" w:hAnsi="Times New Roman"/>
          <w:b/>
          <w:sz w:val="24"/>
          <w:szCs w:val="24"/>
          <w:lang w:val="es-VE" w:eastAsia="es-VE"/>
        </w:rPr>
        <w:t>.</w:t>
      </w:r>
      <w:r w:rsidRPr="0094503A">
        <w:rPr>
          <w:rFonts w:ascii="Times New Roman" w:eastAsia="Times New Roman" w:hAnsi="Times New Roman"/>
          <w:b/>
          <w:sz w:val="24"/>
          <w:szCs w:val="24"/>
          <w:lang w:val="es-VE" w:eastAsia="es-VE"/>
        </w:rPr>
        <w:t xml:space="preserve"> </w:t>
      </w:r>
    </w:p>
    <w:p w14:paraId="2A501C02" w14:textId="77777777" w:rsidR="0094503A" w:rsidRDefault="0094503A" w:rsidP="00426E41">
      <w:pPr>
        <w:spacing w:after="0" w:line="240" w:lineRule="auto"/>
        <w:ind w:left="142"/>
        <w:jc w:val="both"/>
        <w:rPr>
          <w:rFonts w:ascii="Times New Roman" w:eastAsia="Times New Roman" w:hAnsi="Times New Roman"/>
          <w:b/>
          <w:sz w:val="24"/>
          <w:szCs w:val="24"/>
          <w:lang w:val="es-VE" w:eastAsia="es-VE"/>
        </w:rPr>
      </w:pPr>
    </w:p>
    <w:p w14:paraId="1B0E292A" w14:textId="449FE96F" w:rsidR="0094503A" w:rsidRPr="0094503A" w:rsidRDefault="009450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CU-3141</w:t>
      </w:r>
      <w:r w:rsidRPr="00860D99">
        <w:rPr>
          <w:rFonts w:ascii="Times New Roman" w:eastAsia="Times New Roman" w:hAnsi="Times New Roman"/>
          <w:b/>
          <w:sz w:val="24"/>
          <w:szCs w:val="24"/>
          <w:lang w:val="es-VE" w:eastAsia="es-VE"/>
        </w:rPr>
        <w:t>/17.</w:t>
      </w:r>
    </w:p>
    <w:p w14:paraId="2A471C31" w14:textId="4558FE19" w:rsidR="0094503A" w:rsidRDefault="0094503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94503A">
        <w:rPr>
          <w:rFonts w:ascii="Times New Roman" w:eastAsia="Times New Roman" w:hAnsi="Times New Roman"/>
          <w:bCs/>
          <w:sz w:val="24"/>
          <w:szCs w:val="24"/>
          <w:lang w:val="es-VE" w:eastAsia="es-VE"/>
        </w:rPr>
        <w:t>omunicación DP-</w:t>
      </w:r>
      <w:proofErr w:type="spellStart"/>
      <w:r w:rsidRPr="0094503A">
        <w:rPr>
          <w:rFonts w:ascii="Times New Roman" w:eastAsia="Times New Roman" w:hAnsi="Times New Roman"/>
          <w:bCs/>
          <w:sz w:val="24"/>
          <w:szCs w:val="24"/>
          <w:lang w:val="es-VE" w:eastAsia="es-VE"/>
        </w:rPr>
        <w:t>N°</w:t>
      </w:r>
      <w:proofErr w:type="spellEnd"/>
      <w:r w:rsidRPr="0094503A">
        <w:rPr>
          <w:rFonts w:ascii="Times New Roman" w:eastAsia="Times New Roman" w:hAnsi="Times New Roman"/>
          <w:bCs/>
          <w:sz w:val="24"/>
          <w:szCs w:val="24"/>
          <w:lang w:val="es-VE" w:eastAsia="es-VE"/>
        </w:rPr>
        <w:t xml:space="preserve"> 2870-17, de fecha 18.10.2017, suscrita por la Profesora Isabella </w:t>
      </w:r>
      <w:proofErr w:type="spellStart"/>
      <w:r w:rsidRPr="0094503A">
        <w:rPr>
          <w:rFonts w:ascii="Times New Roman" w:eastAsia="Times New Roman" w:hAnsi="Times New Roman"/>
          <w:bCs/>
          <w:sz w:val="24"/>
          <w:szCs w:val="24"/>
          <w:lang w:val="es-VE" w:eastAsia="es-VE"/>
        </w:rPr>
        <w:t>Signorelli</w:t>
      </w:r>
      <w:proofErr w:type="spellEnd"/>
      <w:r w:rsidRPr="0094503A">
        <w:rPr>
          <w:rFonts w:ascii="Times New Roman" w:eastAsia="Times New Roman" w:hAnsi="Times New Roman"/>
          <w:bCs/>
          <w:sz w:val="24"/>
          <w:szCs w:val="24"/>
          <w:lang w:val="es-VE" w:eastAsia="es-VE"/>
        </w:rPr>
        <w:t xml:space="preserve">, Directora de Personal, mediante la cual somete a consideración de este Máximo Organismo, la solicitud de Pensión del ciudadano (a): </w:t>
      </w:r>
      <w:r w:rsidRPr="0094503A">
        <w:rPr>
          <w:rFonts w:ascii="Times New Roman" w:eastAsia="Times New Roman" w:hAnsi="Times New Roman"/>
          <w:b/>
          <w:sz w:val="24"/>
          <w:szCs w:val="24"/>
          <w:lang w:val="es-VE" w:eastAsia="es-VE"/>
        </w:rPr>
        <w:t>LILIANA PASCIA DE ROJAS</w:t>
      </w:r>
      <w:r w:rsidRPr="0094503A">
        <w:rPr>
          <w:rFonts w:ascii="Times New Roman" w:eastAsia="Times New Roman" w:hAnsi="Times New Roman"/>
          <w:bCs/>
          <w:sz w:val="24"/>
          <w:szCs w:val="24"/>
          <w:lang w:val="es-VE" w:eastAsia="es-VE"/>
        </w:rPr>
        <w:t xml:space="preserve">, titular de la Cédula de Identidad </w:t>
      </w:r>
      <w:proofErr w:type="spellStart"/>
      <w:r w:rsidRPr="0094503A">
        <w:rPr>
          <w:rFonts w:ascii="Times New Roman" w:eastAsia="Times New Roman" w:hAnsi="Times New Roman"/>
          <w:bCs/>
          <w:sz w:val="24"/>
          <w:szCs w:val="24"/>
          <w:lang w:val="es-VE" w:eastAsia="es-VE"/>
        </w:rPr>
        <w:t>Nº</w:t>
      </w:r>
      <w:proofErr w:type="spellEnd"/>
      <w:r w:rsidRPr="0094503A">
        <w:rPr>
          <w:rFonts w:ascii="Times New Roman" w:eastAsia="Times New Roman" w:hAnsi="Times New Roman"/>
          <w:bCs/>
          <w:sz w:val="24"/>
          <w:szCs w:val="24"/>
          <w:lang w:val="es-VE" w:eastAsia="es-VE"/>
        </w:rPr>
        <w:t xml:space="preserve"> 9.202.999, quien se desempeña como </w:t>
      </w:r>
      <w:r w:rsidRPr="0094503A">
        <w:rPr>
          <w:rFonts w:ascii="Times New Roman" w:eastAsia="Times New Roman" w:hAnsi="Times New Roman"/>
          <w:b/>
          <w:sz w:val="24"/>
          <w:szCs w:val="24"/>
          <w:lang w:val="es-VE" w:eastAsia="es-VE"/>
        </w:rPr>
        <w:t>ESPECIALISTA EN INFORMACIÓN JEFE</w:t>
      </w:r>
      <w:r w:rsidRPr="0094503A">
        <w:rPr>
          <w:rFonts w:ascii="Times New Roman" w:eastAsia="Times New Roman" w:hAnsi="Times New Roman"/>
          <w:bCs/>
          <w:sz w:val="24"/>
          <w:szCs w:val="24"/>
          <w:lang w:val="es-VE" w:eastAsia="es-VE"/>
        </w:rPr>
        <w:t>, en la Coordinación General de los Servicios Bibliotecarios (SERBIULA) de la Universidad de Los Andes, con una remuneración mensual de Bs. 730.512,22.</w:t>
      </w:r>
    </w:p>
    <w:p w14:paraId="0218DCD4" w14:textId="77777777" w:rsidR="0094503A" w:rsidRPr="0094503A" w:rsidRDefault="0094503A" w:rsidP="00426E41">
      <w:pPr>
        <w:spacing w:after="0" w:line="240" w:lineRule="auto"/>
        <w:ind w:left="142"/>
        <w:jc w:val="both"/>
        <w:rPr>
          <w:rFonts w:ascii="Times New Roman" w:eastAsia="Times New Roman" w:hAnsi="Times New Roman"/>
          <w:bCs/>
          <w:sz w:val="24"/>
          <w:szCs w:val="24"/>
          <w:lang w:val="es-VE" w:eastAsia="es-VE"/>
        </w:rPr>
      </w:pPr>
    </w:p>
    <w:p w14:paraId="05113A94" w14:textId="36503B3C" w:rsidR="0094503A" w:rsidRDefault="0094503A" w:rsidP="00426E41">
      <w:pPr>
        <w:spacing w:after="0" w:line="240" w:lineRule="auto"/>
        <w:ind w:left="142"/>
        <w:jc w:val="both"/>
        <w:rPr>
          <w:rFonts w:ascii="Times New Roman" w:eastAsia="Times New Roman" w:hAnsi="Times New Roman"/>
          <w:bCs/>
          <w:sz w:val="24"/>
          <w:szCs w:val="24"/>
          <w:lang w:val="es-VE" w:eastAsia="es-VE"/>
        </w:rPr>
      </w:pPr>
      <w:r w:rsidRPr="0094503A">
        <w:rPr>
          <w:rFonts w:ascii="Times New Roman" w:eastAsia="Times New Roman" w:hAnsi="Times New Roman"/>
          <w:bCs/>
          <w:sz w:val="24"/>
          <w:szCs w:val="24"/>
          <w:lang w:val="es-VE" w:eastAsia="es-VE"/>
        </w:rPr>
        <w:t xml:space="preserve">En este sentido, y en un todo de acuerdo con la cláusula </w:t>
      </w:r>
      <w:proofErr w:type="spellStart"/>
      <w:r w:rsidRPr="0094503A">
        <w:rPr>
          <w:rFonts w:ascii="Times New Roman" w:eastAsia="Times New Roman" w:hAnsi="Times New Roman"/>
          <w:b/>
          <w:sz w:val="24"/>
          <w:szCs w:val="24"/>
          <w:lang w:val="es-VE" w:eastAsia="es-VE"/>
        </w:rPr>
        <w:t>N°</w:t>
      </w:r>
      <w:proofErr w:type="spellEnd"/>
      <w:r w:rsidRPr="0094503A">
        <w:rPr>
          <w:rFonts w:ascii="Times New Roman" w:eastAsia="Times New Roman" w:hAnsi="Times New Roman"/>
          <w:b/>
          <w:sz w:val="24"/>
          <w:szCs w:val="24"/>
          <w:lang w:val="es-VE" w:eastAsia="es-VE"/>
        </w:rPr>
        <w:t xml:space="preserve"> 30</w:t>
      </w:r>
      <w:r w:rsidRPr="0094503A">
        <w:rPr>
          <w:rFonts w:ascii="Times New Roman" w:eastAsia="Times New Roman" w:hAnsi="Times New Roman"/>
          <w:bCs/>
          <w:sz w:val="24"/>
          <w:szCs w:val="24"/>
          <w:lang w:val="es-VE" w:eastAsia="es-VE"/>
        </w:rPr>
        <w:t xml:space="preserve"> del Convenio Colectivo Vigente entre la Universidad y </w:t>
      </w:r>
      <w:r w:rsidRPr="0094503A">
        <w:rPr>
          <w:rFonts w:ascii="Times New Roman" w:eastAsia="Times New Roman" w:hAnsi="Times New Roman"/>
          <w:b/>
          <w:sz w:val="24"/>
          <w:szCs w:val="24"/>
          <w:lang w:val="es-VE" w:eastAsia="es-VE"/>
        </w:rPr>
        <w:t>AEULA</w:t>
      </w:r>
      <w:r w:rsidRPr="0094503A">
        <w:rPr>
          <w:rFonts w:ascii="Times New Roman" w:eastAsia="Times New Roman" w:hAnsi="Times New Roman"/>
          <w:bCs/>
          <w:sz w:val="24"/>
          <w:szCs w:val="24"/>
          <w:lang w:val="es-VE" w:eastAsia="es-VE"/>
        </w:rPr>
        <w:t xml:space="preserve"> "La Universidad conviene en conceder el beneficio de Pensión por incapacidad para aquellos trabajadores que rengan entre cinco (05) y diez (10) años de servicios, el monto de la pensión será equivalente a un </w:t>
      </w:r>
      <w:proofErr w:type="spellStart"/>
      <w:r w:rsidRPr="0094503A">
        <w:rPr>
          <w:rFonts w:ascii="Times New Roman" w:eastAsia="Times New Roman" w:hAnsi="Times New Roman"/>
          <w:bCs/>
          <w:sz w:val="24"/>
          <w:szCs w:val="24"/>
          <w:lang w:val="es-VE" w:eastAsia="es-VE"/>
        </w:rPr>
        <w:t>veintiavo</w:t>
      </w:r>
      <w:proofErr w:type="spellEnd"/>
      <w:r w:rsidRPr="0094503A">
        <w:rPr>
          <w:rFonts w:ascii="Times New Roman" w:eastAsia="Times New Roman" w:hAnsi="Times New Roman"/>
          <w:bCs/>
          <w:sz w:val="24"/>
          <w:szCs w:val="24"/>
          <w:lang w:val="es-VE" w:eastAsia="es-VE"/>
        </w:rPr>
        <w:t xml:space="preserve"> (1/20) del </w:t>
      </w:r>
      <w:proofErr w:type="spellStart"/>
      <w:r w:rsidRPr="0094503A">
        <w:rPr>
          <w:rFonts w:ascii="Times New Roman" w:eastAsia="Times New Roman" w:hAnsi="Times New Roman"/>
          <w:bCs/>
          <w:sz w:val="24"/>
          <w:szCs w:val="24"/>
          <w:lang w:val="es-VE" w:eastAsia="es-VE"/>
        </w:rPr>
        <w:t>Salatio</w:t>
      </w:r>
      <w:proofErr w:type="spellEnd"/>
      <w:r w:rsidRPr="0094503A">
        <w:rPr>
          <w:rFonts w:ascii="Times New Roman" w:eastAsia="Times New Roman" w:hAnsi="Times New Roman"/>
          <w:bCs/>
          <w:sz w:val="24"/>
          <w:szCs w:val="24"/>
          <w:lang w:val="es-VE" w:eastAsia="es-VE"/>
        </w:rPr>
        <w:t xml:space="preserve"> Básico del Trabajador de la clase de cargo por cada año de servicio a la Universidad. Para aquellos Trabajadores que tengan más de diez (10) años de servicio y menos de dieciocho (18), el monto de la pensión será equivalente a un </w:t>
      </w:r>
      <w:proofErr w:type="spellStart"/>
      <w:r w:rsidRPr="0094503A">
        <w:rPr>
          <w:rFonts w:ascii="Times New Roman" w:eastAsia="Times New Roman" w:hAnsi="Times New Roman"/>
          <w:bCs/>
          <w:sz w:val="24"/>
          <w:szCs w:val="24"/>
          <w:lang w:val="es-VE" w:eastAsia="es-VE"/>
        </w:rPr>
        <w:t>dicciochoavo</w:t>
      </w:r>
      <w:proofErr w:type="spellEnd"/>
      <w:r w:rsidRPr="0094503A">
        <w:rPr>
          <w:rFonts w:ascii="Times New Roman" w:eastAsia="Times New Roman" w:hAnsi="Times New Roman"/>
          <w:bCs/>
          <w:sz w:val="24"/>
          <w:szCs w:val="24"/>
          <w:lang w:val="es-VE" w:eastAsia="es-VE"/>
        </w:rPr>
        <w:t xml:space="preserve">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94503A">
        <w:rPr>
          <w:rFonts w:ascii="Times New Roman" w:eastAsia="Times New Roman" w:hAnsi="Times New Roman"/>
          <w:b/>
          <w:sz w:val="24"/>
          <w:szCs w:val="24"/>
          <w:lang w:val="es-VE" w:eastAsia="es-VE"/>
        </w:rPr>
        <w:t>DISCAPACIDAD LABORAL DE TIPO ABSOLUTA Y PERMANENTE</w:t>
      </w:r>
      <w:r w:rsidRPr="0094503A">
        <w:rPr>
          <w:rFonts w:ascii="Times New Roman" w:eastAsia="Times New Roman" w:hAnsi="Times New Roman"/>
          <w:bCs/>
          <w:sz w:val="24"/>
          <w:szCs w:val="24"/>
          <w:lang w:val="es-VE" w:eastAsia="es-VE"/>
        </w:rPr>
        <w:t xml:space="preserve"> para su trabajo; y, en vista de que la trabajadora ha prestado sus servicios ininterrumpidos en la Institución por el lapso de </w:t>
      </w:r>
      <w:r w:rsidRPr="0094503A">
        <w:rPr>
          <w:rFonts w:ascii="Times New Roman" w:eastAsia="Times New Roman" w:hAnsi="Times New Roman"/>
          <w:b/>
          <w:sz w:val="24"/>
          <w:szCs w:val="24"/>
          <w:lang w:val="es-VE" w:eastAsia="es-VE"/>
        </w:rPr>
        <w:t>DIECINUEVE (19) AÑOS, OCTHO (08) MESES Y VEINTINUEVE (29) DÍAS</w:t>
      </w:r>
      <w:r w:rsidRPr="0094503A">
        <w:rPr>
          <w:rFonts w:ascii="Times New Roman" w:eastAsia="Times New Roman" w:hAnsi="Times New Roman"/>
          <w:bCs/>
          <w:sz w:val="24"/>
          <w:szCs w:val="24"/>
          <w:lang w:val="es-VE" w:eastAsia="es-VE"/>
        </w:rPr>
        <w:t xml:space="preserve">, el Consejo Universitario </w:t>
      </w:r>
      <w:proofErr w:type="spellStart"/>
      <w:r w:rsidRPr="0094503A">
        <w:rPr>
          <w:rFonts w:ascii="Times New Roman" w:eastAsia="Times New Roman" w:hAnsi="Times New Roman"/>
          <w:bCs/>
          <w:sz w:val="24"/>
          <w:szCs w:val="24"/>
          <w:lang w:val="es-VE" w:eastAsia="es-VE"/>
        </w:rPr>
        <w:t>acordo</w:t>
      </w:r>
      <w:proofErr w:type="spellEnd"/>
      <w:r w:rsidRPr="0094503A">
        <w:rPr>
          <w:rFonts w:ascii="Times New Roman" w:eastAsia="Times New Roman" w:hAnsi="Times New Roman"/>
          <w:bCs/>
          <w:sz w:val="24"/>
          <w:szCs w:val="24"/>
          <w:lang w:val="es-VE" w:eastAsia="es-VE"/>
        </w:rPr>
        <w:t xml:space="preserve"> concederle el beneficio solicitado a partir del </w:t>
      </w:r>
      <w:r w:rsidRPr="0094503A">
        <w:rPr>
          <w:rFonts w:ascii="Times New Roman" w:eastAsia="Times New Roman" w:hAnsi="Times New Roman"/>
          <w:b/>
          <w:sz w:val="24"/>
          <w:szCs w:val="24"/>
          <w:lang w:val="es-VE" w:eastAsia="es-VE"/>
        </w:rPr>
        <w:t>TREINTA Y UNO DE OCTUBRE DE 2017,</w:t>
      </w:r>
      <w:r w:rsidRPr="0094503A">
        <w:rPr>
          <w:rFonts w:ascii="Times New Roman" w:eastAsia="Times New Roman" w:hAnsi="Times New Roman"/>
          <w:bCs/>
          <w:sz w:val="24"/>
          <w:szCs w:val="24"/>
          <w:lang w:val="es-VE" w:eastAsia="es-VE"/>
        </w:rPr>
        <w:t xml:space="preserve"> con una remuneración </w:t>
      </w:r>
      <w:r w:rsidRPr="0094503A">
        <w:rPr>
          <w:rFonts w:ascii="Times New Roman" w:eastAsia="Times New Roman" w:hAnsi="Times New Roman"/>
          <w:bCs/>
          <w:sz w:val="24"/>
          <w:szCs w:val="24"/>
          <w:lang w:val="es-VE" w:eastAsia="es-VE"/>
        </w:rPr>
        <w:t xml:space="preserve">mensual de </w:t>
      </w:r>
      <w:r w:rsidRPr="0094503A">
        <w:rPr>
          <w:rFonts w:ascii="Times New Roman" w:eastAsia="Times New Roman" w:hAnsi="Times New Roman"/>
          <w:b/>
          <w:sz w:val="24"/>
          <w:szCs w:val="24"/>
          <w:lang w:val="es-VE" w:eastAsia="es-VE"/>
        </w:rPr>
        <w:t>SETECIENTOS TREINTA MIL QUINIENTOS DOCE BOLÍVARES CON VEINTIDÓS CENTIMOS (BS. 730.512,22),</w:t>
      </w:r>
      <w:r w:rsidRPr="0094503A">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w:t>
      </w:r>
      <w:proofErr w:type="spellStart"/>
      <w:r w:rsidRPr="0094503A">
        <w:rPr>
          <w:rFonts w:ascii="Times New Roman" w:eastAsia="Times New Roman" w:hAnsi="Times New Roman"/>
          <w:bCs/>
          <w:sz w:val="24"/>
          <w:szCs w:val="24"/>
          <w:lang w:val="es-VE" w:eastAsia="es-VE"/>
        </w:rPr>
        <w:t>articulos</w:t>
      </w:r>
      <w:proofErr w:type="spellEnd"/>
      <w:r w:rsidRPr="0094503A">
        <w:rPr>
          <w:rFonts w:ascii="Times New Roman" w:eastAsia="Times New Roman" w:hAnsi="Times New Roman"/>
          <w:bCs/>
          <w:sz w:val="24"/>
          <w:szCs w:val="24"/>
          <w:lang w:val="es-VE" w:eastAsia="es-VE"/>
        </w:rPr>
        <w:t xml:space="preserve"> 3 y 23 del Decreto con Rango Valor y Fuerza de la Ley Contra la corrupción en Gaceta Extraordinaria </w:t>
      </w:r>
      <w:proofErr w:type="spellStart"/>
      <w:r w:rsidRPr="0094503A">
        <w:rPr>
          <w:rFonts w:ascii="Times New Roman" w:eastAsia="Times New Roman" w:hAnsi="Times New Roman"/>
          <w:bCs/>
          <w:sz w:val="24"/>
          <w:szCs w:val="24"/>
          <w:lang w:val="es-VE" w:eastAsia="es-VE"/>
        </w:rPr>
        <w:t>N°</w:t>
      </w:r>
      <w:proofErr w:type="spellEnd"/>
      <w:r w:rsidRPr="0094503A">
        <w:rPr>
          <w:rFonts w:ascii="Times New Roman" w:eastAsia="Times New Roman" w:hAnsi="Times New Roman"/>
          <w:bCs/>
          <w:sz w:val="24"/>
          <w:szCs w:val="24"/>
          <w:lang w:val="es-VE" w:eastAsia="es-VE"/>
        </w:rPr>
        <w:t xml:space="preserve"> 6155 del 19.11.2014 y en concordancia el </w:t>
      </w:r>
      <w:proofErr w:type="spellStart"/>
      <w:r w:rsidRPr="0094503A">
        <w:rPr>
          <w:rFonts w:ascii="Times New Roman" w:eastAsia="Times New Roman" w:hAnsi="Times New Roman"/>
          <w:bCs/>
          <w:sz w:val="24"/>
          <w:szCs w:val="24"/>
          <w:lang w:val="es-VE" w:eastAsia="es-VE"/>
        </w:rPr>
        <w:t>articulo</w:t>
      </w:r>
      <w:proofErr w:type="spellEnd"/>
      <w:r w:rsidRPr="0094503A">
        <w:rPr>
          <w:rFonts w:ascii="Times New Roman" w:eastAsia="Times New Roman" w:hAnsi="Times New Roman"/>
          <w:bCs/>
          <w:sz w:val="24"/>
          <w:szCs w:val="24"/>
          <w:lang w:val="es-VE" w:eastAsia="es-VE"/>
        </w:rPr>
        <w:t xml:space="preserve"> 2 de la Resolución </w:t>
      </w:r>
      <w:proofErr w:type="spellStart"/>
      <w:r w:rsidRPr="0094503A">
        <w:rPr>
          <w:rFonts w:ascii="Times New Roman" w:eastAsia="Times New Roman" w:hAnsi="Times New Roman"/>
          <w:bCs/>
          <w:sz w:val="24"/>
          <w:szCs w:val="24"/>
          <w:lang w:val="es-VE" w:eastAsia="es-VE"/>
        </w:rPr>
        <w:t>N°</w:t>
      </w:r>
      <w:proofErr w:type="spellEnd"/>
      <w:r w:rsidRPr="0094503A">
        <w:rPr>
          <w:rFonts w:ascii="Times New Roman" w:eastAsia="Times New Roman" w:hAnsi="Times New Roman"/>
          <w:bCs/>
          <w:sz w:val="24"/>
          <w:szCs w:val="24"/>
          <w:lang w:val="es-VE" w:eastAsia="es-VE"/>
        </w:rPr>
        <w:t xml:space="preserve"> 01-00-000122 de fecha 19.06.2009 emitida por la </w:t>
      </w:r>
      <w:proofErr w:type="spellStart"/>
      <w:r w:rsidRPr="0094503A">
        <w:rPr>
          <w:rFonts w:ascii="Times New Roman" w:eastAsia="Times New Roman" w:hAnsi="Times New Roman"/>
          <w:bCs/>
          <w:sz w:val="24"/>
          <w:szCs w:val="24"/>
          <w:lang w:val="es-VE" w:eastAsia="es-VE"/>
        </w:rPr>
        <w:t>Contraloria</w:t>
      </w:r>
      <w:proofErr w:type="spellEnd"/>
      <w:r w:rsidRPr="0094503A">
        <w:rPr>
          <w:rFonts w:ascii="Times New Roman" w:eastAsia="Times New Roman" w:hAnsi="Times New Roman"/>
          <w:bCs/>
          <w:sz w:val="24"/>
          <w:szCs w:val="24"/>
          <w:lang w:val="es-VE" w:eastAsia="es-VE"/>
        </w:rPr>
        <w:t xml:space="preserve"> General de la República (CGR), en un lapso de treinta (30) </w:t>
      </w:r>
      <w:proofErr w:type="spellStart"/>
      <w:r w:rsidRPr="0094503A">
        <w:rPr>
          <w:rFonts w:ascii="Times New Roman" w:eastAsia="Times New Roman" w:hAnsi="Times New Roman"/>
          <w:bCs/>
          <w:sz w:val="24"/>
          <w:szCs w:val="24"/>
          <w:lang w:val="es-VE" w:eastAsia="es-VE"/>
        </w:rPr>
        <w:t>dias</w:t>
      </w:r>
      <w:proofErr w:type="spellEnd"/>
      <w:r w:rsidRPr="0094503A">
        <w:rPr>
          <w:rFonts w:ascii="Times New Roman" w:eastAsia="Times New Roman" w:hAnsi="Times New Roman"/>
          <w:bCs/>
          <w:sz w:val="24"/>
          <w:szCs w:val="24"/>
          <w:lang w:val="es-VE" w:eastAsia="es-VE"/>
        </w:rPr>
        <w:t xml:space="preserve">, posteriores a la fecha en que se apruebe su </w:t>
      </w:r>
      <w:proofErr w:type="spellStart"/>
      <w:r w:rsidRPr="0094503A">
        <w:rPr>
          <w:rFonts w:ascii="Times New Roman" w:eastAsia="Times New Roman" w:hAnsi="Times New Roman"/>
          <w:bCs/>
          <w:sz w:val="24"/>
          <w:szCs w:val="24"/>
          <w:lang w:val="es-VE" w:eastAsia="es-VE"/>
        </w:rPr>
        <w:t>lubilación</w:t>
      </w:r>
      <w:proofErr w:type="spellEnd"/>
      <w:r w:rsidRPr="0094503A">
        <w:rPr>
          <w:rFonts w:ascii="Times New Roman" w:eastAsia="Times New Roman" w:hAnsi="Times New Roman"/>
          <w:bCs/>
          <w:sz w:val="24"/>
          <w:szCs w:val="24"/>
          <w:lang w:val="es-VE" w:eastAsia="es-VE"/>
        </w:rPr>
        <w:t xml:space="preserve">. Además de hacer entrega formal de la indumentaria y equipos que sean propiedad de la Universidad de Los Andes y que se encuentren bajo </w:t>
      </w:r>
      <w:proofErr w:type="spellStart"/>
      <w:r w:rsidRPr="0094503A">
        <w:rPr>
          <w:rFonts w:ascii="Times New Roman" w:eastAsia="Times New Roman" w:hAnsi="Times New Roman"/>
          <w:bCs/>
          <w:sz w:val="24"/>
          <w:szCs w:val="24"/>
          <w:lang w:val="es-VE" w:eastAsia="es-VE"/>
        </w:rPr>
        <w:t>so</w:t>
      </w:r>
      <w:proofErr w:type="spellEnd"/>
      <w:r w:rsidRPr="0094503A">
        <w:rPr>
          <w:rFonts w:ascii="Times New Roman" w:eastAsia="Times New Roman" w:hAnsi="Times New Roman"/>
          <w:bCs/>
          <w:sz w:val="24"/>
          <w:szCs w:val="24"/>
          <w:lang w:val="es-VE" w:eastAsia="es-VE"/>
        </w:rPr>
        <w:t xml:space="preserve"> custodia, y en el caso que corresponda hacer entrega ante la Dependencia Universitaria de adscripción. Todo ello en virtud del deber que tiene todos los funcionarios de realizar la Declaración Jurada de Patrimonio (DIP) al momento del cese de sus funciones. Así mismo, seguirá disfrutando de los beneficios a Jubilados y Pensionados establecidos en las Convenciones Colectivas Vigentes.</w:t>
      </w:r>
    </w:p>
    <w:p w14:paraId="15AE2B56" w14:textId="056D3B96" w:rsidR="0094503A" w:rsidRDefault="0094503A"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5B95445A" w14:textId="086C1DCB" w:rsidR="00836E72" w:rsidRDefault="00836E72" w:rsidP="00426E41">
      <w:pPr>
        <w:spacing w:after="0" w:line="240" w:lineRule="auto"/>
        <w:ind w:left="142"/>
        <w:jc w:val="both"/>
        <w:rPr>
          <w:rFonts w:ascii="Times New Roman" w:eastAsia="Times New Roman" w:hAnsi="Times New Roman"/>
          <w:b/>
          <w:sz w:val="24"/>
          <w:szCs w:val="24"/>
          <w:lang w:val="es-VE" w:eastAsia="es-VE"/>
        </w:rPr>
      </w:pPr>
    </w:p>
    <w:p w14:paraId="36BFBA35" w14:textId="73CB2FAA" w:rsidR="00836E72" w:rsidRDefault="00836E7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ADMINISTRACIÓN CENTRAL.</w:t>
      </w:r>
    </w:p>
    <w:p w14:paraId="54F075BB" w14:textId="27E17335" w:rsidR="00836E72" w:rsidRDefault="00836E72" w:rsidP="00426E41">
      <w:pPr>
        <w:spacing w:after="0" w:line="240" w:lineRule="auto"/>
        <w:ind w:left="142"/>
        <w:jc w:val="both"/>
        <w:rPr>
          <w:rFonts w:ascii="Times New Roman" w:eastAsia="Times New Roman" w:hAnsi="Times New Roman"/>
          <w:b/>
          <w:sz w:val="24"/>
          <w:szCs w:val="24"/>
          <w:lang w:val="es-VE" w:eastAsia="es-VE"/>
        </w:rPr>
      </w:pPr>
    </w:p>
    <w:p w14:paraId="139F7771" w14:textId="4792EF1E" w:rsidR="00836E72" w:rsidRPr="0094503A" w:rsidRDefault="00836E7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CU-3144</w:t>
      </w:r>
      <w:r w:rsidRPr="00860D99">
        <w:rPr>
          <w:rFonts w:ascii="Times New Roman" w:eastAsia="Times New Roman" w:hAnsi="Times New Roman"/>
          <w:b/>
          <w:sz w:val="24"/>
          <w:szCs w:val="24"/>
          <w:lang w:val="es-VE" w:eastAsia="es-VE"/>
        </w:rPr>
        <w:t>/17.</w:t>
      </w:r>
    </w:p>
    <w:p w14:paraId="3908E430" w14:textId="4AA07C43" w:rsidR="00833A6D" w:rsidRDefault="00833A6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Co</w:t>
      </w:r>
      <w:r w:rsidRPr="00833A6D">
        <w:rPr>
          <w:rFonts w:ascii="Times New Roman" w:eastAsia="Times New Roman" w:hAnsi="Times New Roman"/>
          <w:bCs/>
          <w:sz w:val="24"/>
          <w:szCs w:val="24"/>
          <w:lang w:val="es-VE" w:eastAsia="es-VE"/>
        </w:rPr>
        <w:t>municación DP-</w:t>
      </w:r>
      <w:proofErr w:type="spellStart"/>
      <w:r w:rsidRPr="00833A6D">
        <w:rPr>
          <w:rFonts w:ascii="Times New Roman" w:eastAsia="Times New Roman" w:hAnsi="Times New Roman"/>
          <w:bCs/>
          <w:sz w:val="24"/>
          <w:szCs w:val="24"/>
          <w:lang w:val="es-VE" w:eastAsia="es-VE"/>
        </w:rPr>
        <w:t>N°</w:t>
      </w:r>
      <w:proofErr w:type="spellEnd"/>
      <w:r w:rsidRPr="00833A6D">
        <w:rPr>
          <w:rFonts w:ascii="Times New Roman" w:eastAsia="Times New Roman" w:hAnsi="Times New Roman"/>
          <w:bCs/>
          <w:sz w:val="24"/>
          <w:szCs w:val="24"/>
          <w:lang w:val="es-VE" w:eastAsia="es-VE"/>
        </w:rPr>
        <w:t xml:space="preserve"> 2898-17, de fecha 18.10.2017, suscrita por la Profesora Isabella </w:t>
      </w:r>
      <w:proofErr w:type="spellStart"/>
      <w:r w:rsidRPr="00833A6D">
        <w:rPr>
          <w:rFonts w:ascii="Times New Roman" w:eastAsia="Times New Roman" w:hAnsi="Times New Roman"/>
          <w:bCs/>
          <w:sz w:val="24"/>
          <w:szCs w:val="24"/>
          <w:lang w:val="es-VE" w:eastAsia="es-VE"/>
        </w:rPr>
        <w:t>Signorelli</w:t>
      </w:r>
      <w:proofErr w:type="spellEnd"/>
      <w:r w:rsidRPr="00833A6D">
        <w:rPr>
          <w:rFonts w:ascii="Times New Roman" w:eastAsia="Times New Roman" w:hAnsi="Times New Roman"/>
          <w:bCs/>
          <w:sz w:val="24"/>
          <w:szCs w:val="24"/>
          <w:lang w:val="es-VE" w:eastAsia="es-VE"/>
        </w:rPr>
        <w:t xml:space="preserve">, </w:t>
      </w:r>
      <w:proofErr w:type="gramStart"/>
      <w:r w:rsidRPr="00833A6D">
        <w:rPr>
          <w:rFonts w:ascii="Times New Roman" w:eastAsia="Times New Roman" w:hAnsi="Times New Roman"/>
          <w:bCs/>
          <w:sz w:val="24"/>
          <w:szCs w:val="24"/>
          <w:lang w:val="es-VE" w:eastAsia="es-VE"/>
        </w:rPr>
        <w:t>Directora</w:t>
      </w:r>
      <w:proofErr w:type="gramEnd"/>
      <w:r w:rsidRPr="00833A6D">
        <w:rPr>
          <w:rFonts w:ascii="Times New Roman" w:eastAsia="Times New Roman" w:hAnsi="Times New Roman"/>
          <w:bCs/>
          <w:sz w:val="24"/>
          <w:szCs w:val="24"/>
          <w:lang w:val="es-VE" w:eastAsia="es-VE"/>
        </w:rPr>
        <w:t xml:space="preserve"> de Personal, mediante la cual somete a consideración de este Máximo </w:t>
      </w:r>
      <w:proofErr w:type="spellStart"/>
      <w:r w:rsidRPr="00833A6D">
        <w:rPr>
          <w:rFonts w:ascii="Times New Roman" w:eastAsia="Times New Roman" w:hAnsi="Times New Roman"/>
          <w:bCs/>
          <w:sz w:val="24"/>
          <w:szCs w:val="24"/>
          <w:lang w:val="es-VE" w:eastAsia="es-VE"/>
        </w:rPr>
        <w:t>Organisino</w:t>
      </w:r>
      <w:proofErr w:type="spellEnd"/>
      <w:r w:rsidRPr="00833A6D">
        <w:rPr>
          <w:rFonts w:ascii="Times New Roman" w:eastAsia="Times New Roman" w:hAnsi="Times New Roman"/>
          <w:bCs/>
          <w:sz w:val="24"/>
          <w:szCs w:val="24"/>
          <w:lang w:val="es-VE" w:eastAsia="es-VE"/>
        </w:rPr>
        <w:t xml:space="preserve">, la solicitud de Pensión del ciudadano (a): </w:t>
      </w:r>
      <w:r w:rsidRPr="00833A6D">
        <w:rPr>
          <w:rFonts w:ascii="Times New Roman" w:eastAsia="Times New Roman" w:hAnsi="Times New Roman"/>
          <w:b/>
          <w:sz w:val="24"/>
          <w:szCs w:val="24"/>
          <w:lang w:val="es-VE" w:eastAsia="es-VE"/>
        </w:rPr>
        <w:t>EDDY JOSEFINA MORALES</w:t>
      </w:r>
      <w:r w:rsidRPr="00833A6D">
        <w:rPr>
          <w:rFonts w:ascii="Times New Roman" w:eastAsia="Times New Roman" w:hAnsi="Times New Roman"/>
          <w:bCs/>
          <w:sz w:val="24"/>
          <w:szCs w:val="24"/>
          <w:lang w:val="es-VE" w:eastAsia="es-VE"/>
        </w:rPr>
        <w:t xml:space="preserve">, titular de la Cédula de Identidad </w:t>
      </w:r>
      <w:proofErr w:type="spellStart"/>
      <w:r w:rsidRPr="00833A6D">
        <w:rPr>
          <w:rFonts w:ascii="Times New Roman" w:eastAsia="Times New Roman" w:hAnsi="Times New Roman"/>
          <w:bCs/>
          <w:sz w:val="24"/>
          <w:szCs w:val="24"/>
          <w:lang w:val="es-VE" w:eastAsia="es-VE"/>
        </w:rPr>
        <w:t>N°</w:t>
      </w:r>
      <w:proofErr w:type="spellEnd"/>
      <w:r w:rsidRPr="00833A6D">
        <w:rPr>
          <w:rFonts w:ascii="Times New Roman" w:eastAsia="Times New Roman" w:hAnsi="Times New Roman"/>
          <w:bCs/>
          <w:sz w:val="24"/>
          <w:szCs w:val="24"/>
          <w:lang w:val="es-VE" w:eastAsia="es-VE"/>
        </w:rPr>
        <w:t xml:space="preserve"> 8.016.596, quien se desempeña como </w:t>
      </w:r>
      <w:r w:rsidRPr="00833A6D">
        <w:rPr>
          <w:rFonts w:ascii="Times New Roman" w:eastAsia="Times New Roman" w:hAnsi="Times New Roman"/>
          <w:b/>
          <w:sz w:val="24"/>
          <w:szCs w:val="24"/>
          <w:lang w:val="es-VE" w:eastAsia="es-VE"/>
        </w:rPr>
        <w:t>AUXILIAR DE ARCHIVO</w:t>
      </w:r>
      <w:r w:rsidRPr="00833A6D">
        <w:rPr>
          <w:rFonts w:ascii="Times New Roman" w:eastAsia="Times New Roman" w:hAnsi="Times New Roman"/>
          <w:bCs/>
          <w:sz w:val="24"/>
          <w:szCs w:val="24"/>
          <w:lang w:val="es-VE" w:eastAsia="es-VE"/>
        </w:rPr>
        <w:t xml:space="preserve">, en la Dirección de Administración Central de la Universidad </w:t>
      </w:r>
      <w:r w:rsidRPr="00833A6D">
        <w:rPr>
          <w:rFonts w:ascii="Times New Roman" w:eastAsia="Times New Roman" w:hAnsi="Times New Roman"/>
          <w:bCs/>
          <w:sz w:val="24"/>
          <w:szCs w:val="24"/>
          <w:lang w:val="es-VE" w:eastAsia="es-VE"/>
        </w:rPr>
        <w:lastRenderedPageBreak/>
        <w:t>de Los Andes, con una remuneración mensual de Bs. 476.185,22.</w:t>
      </w:r>
    </w:p>
    <w:p w14:paraId="09CBF01C" w14:textId="77777777" w:rsidR="00833A6D" w:rsidRPr="00833A6D" w:rsidRDefault="00833A6D" w:rsidP="00426E41">
      <w:pPr>
        <w:spacing w:after="0" w:line="240" w:lineRule="auto"/>
        <w:ind w:left="142"/>
        <w:jc w:val="both"/>
        <w:rPr>
          <w:rFonts w:ascii="Times New Roman" w:eastAsia="Times New Roman" w:hAnsi="Times New Roman"/>
          <w:bCs/>
          <w:sz w:val="24"/>
          <w:szCs w:val="24"/>
          <w:lang w:val="es-VE" w:eastAsia="es-VE"/>
        </w:rPr>
      </w:pPr>
    </w:p>
    <w:p w14:paraId="2526D4DD" w14:textId="77777777" w:rsidR="00833A6D" w:rsidRPr="00833A6D" w:rsidRDefault="00833A6D" w:rsidP="00426E41">
      <w:pPr>
        <w:spacing w:after="0" w:line="240" w:lineRule="auto"/>
        <w:ind w:left="142"/>
        <w:jc w:val="both"/>
        <w:rPr>
          <w:rFonts w:ascii="Times New Roman" w:eastAsia="Times New Roman" w:hAnsi="Times New Roman"/>
          <w:bCs/>
          <w:sz w:val="24"/>
          <w:szCs w:val="24"/>
          <w:lang w:val="es-VE" w:eastAsia="es-VE"/>
        </w:rPr>
      </w:pPr>
      <w:r w:rsidRPr="00833A6D">
        <w:rPr>
          <w:rFonts w:ascii="Times New Roman" w:eastAsia="Times New Roman" w:hAnsi="Times New Roman"/>
          <w:bCs/>
          <w:sz w:val="24"/>
          <w:szCs w:val="24"/>
          <w:lang w:val="es-VE" w:eastAsia="es-VE"/>
        </w:rPr>
        <w:t xml:space="preserve">En este sentido, y en un todo de acuerdo con la cláusula </w:t>
      </w:r>
      <w:proofErr w:type="spellStart"/>
      <w:r w:rsidRPr="00833A6D">
        <w:rPr>
          <w:rFonts w:ascii="Times New Roman" w:eastAsia="Times New Roman" w:hAnsi="Times New Roman"/>
          <w:b/>
          <w:sz w:val="24"/>
          <w:szCs w:val="24"/>
          <w:lang w:val="es-VE" w:eastAsia="es-VE"/>
        </w:rPr>
        <w:t>N°</w:t>
      </w:r>
      <w:proofErr w:type="spellEnd"/>
      <w:r w:rsidRPr="00833A6D">
        <w:rPr>
          <w:rFonts w:ascii="Times New Roman" w:eastAsia="Times New Roman" w:hAnsi="Times New Roman"/>
          <w:b/>
          <w:sz w:val="24"/>
          <w:szCs w:val="24"/>
          <w:lang w:val="es-VE" w:eastAsia="es-VE"/>
        </w:rPr>
        <w:t xml:space="preserve"> 29</w:t>
      </w:r>
      <w:r w:rsidRPr="00833A6D">
        <w:rPr>
          <w:rFonts w:ascii="Times New Roman" w:eastAsia="Times New Roman" w:hAnsi="Times New Roman"/>
          <w:bCs/>
          <w:sz w:val="24"/>
          <w:szCs w:val="24"/>
          <w:lang w:val="es-VE" w:eastAsia="es-VE"/>
        </w:rPr>
        <w:t xml:space="preserve"> del Convenio Colectivo Vigente entre la Universidad y </w:t>
      </w:r>
      <w:r w:rsidRPr="00833A6D">
        <w:rPr>
          <w:rFonts w:ascii="Times New Roman" w:eastAsia="Times New Roman" w:hAnsi="Times New Roman"/>
          <w:b/>
          <w:sz w:val="24"/>
          <w:szCs w:val="24"/>
          <w:lang w:val="es-VE" w:eastAsia="es-VE"/>
        </w:rPr>
        <w:t>SIPRULA</w:t>
      </w:r>
      <w:r w:rsidRPr="00833A6D">
        <w:rPr>
          <w:rFonts w:ascii="Times New Roman" w:eastAsia="Times New Roman" w:hAnsi="Times New Roman"/>
          <w:bCs/>
          <w:sz w:val="24"/>
          <w:szCs w:val="24"/>
          <w:lang w:val="es-VE" w:eastAsia="es-VE"/>
        </w:rPr>
        <w:t xml:space="preserve"> "La Universidad conviene en conceder el beneficio de Pensión por incapacidad para aquellos trabajadores que tengan entre cinco (05) y diez (10) años de servicios, el monto de la pensión será equivalente a un </w:t>
      </w:r>
      <w:proofErr w:type="spellStart"/>
      <w:r w:rsidRPr="00833A6D">
        <w:rPr>
          <w:rFonts w:ascii="Times New Roman" w:eastAsia="Times New Roman" w:hAnsi="Times New Roman"/>
          <w:bCs/>
          <w:sz w:val="24"/>
          <w:szCs w:val="24"/>
          <w:lang w:val="es-VE" w:eastAsia="es-VE"/>
        </w:rPr>
        <w:t>veintiavo</w:t>
      </w:r>
      <w:proofErr w:type="spellEnd"/>
      <w:r w:rsidRPr="00833A6D">
        <w:rPr>
          <w:rFonts w:ascii="Times New Roman" w:eastAsia="Times New Roman" w:hAnsi="Times New Roman"/>
          <w:bCs/>
          <w:sz w:val="24"/>
          <w:szCs w:val="24"/>
          <w:lang w:val="es-VE" w:eastAsia="es-VE"/>
        </w:rPr>
        <w:t xml:space="preserve"> (1/20) del </w:t>
      </w:r>
      <w:proofErr w:type="spellStart"/>
      <w:r w:rsidRPr="00833A6D">
        <w:rPr>
          <w:rFonts w:ascii="Times New Roman" w:eastAsia="Times New Roman" w:hAnsi="Times New Roman"/>
          <w:bCs/>
          <w:sz w:val="24"/>
          <w:szCs w:val="24"/>
          <w:lang w:val="es-VE" w:eastAsia="es-VE"/>
        </w:rPr>
        <w:t>Safario</w:t>
      </w:r>
      <w:proofErr w:type="spellEnd"/>
      <w:r w:rsidRPr="00833A6D">
        <w:rPr>
          <w:rFonts w:ascii="Times New Roman" w:eastAsia="Times New Roman" w:hAnsi="Times New Roman"/>
          <w:bCs/>
          <w:sz w:val="24"/>
          <w:szCs w:val="24"/>
          <w:lang w:val="es-VE" w:eastAsia="es-VE"/>
        </w:rPr>
        <w:t xml:space="preserve">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833A6D">
        <w:rPr>
          <w:rFonts w:ascii="Times New Roman" w:eastAsia="Times New Roman" w:hAnsi="Times New Roman"/>
          <w:b/>
          <w:sz w:val="24"/>
          <w:szCs w:val="24"/>
          <w:lang w:val="es-VE" w:eastAsia="es-VE"/>
        </w:rPr>
        <w:t>DISCAPACIDAD LABORAL DE TIPO ABSOLUTA Y PERMANENTE</w:t>
      </w:r>
      <w:r w:rsidRPr="00833A6D">
        <w:rPr>
          <w:rFonts w:ascii="Times New Roman" w:eastAsia="Times New Roman" w:hAnsi="Times New Roman"/>
          <w:bCs/>
          <w:sz w:val="24"/>
          <w:szCs w:val="24"/>
          <w:lang w:val="es-VE" w:eastAsia="es-VE"/>
        </w:rPr>
        <w:t xml:space="preserve"> para su trabajo: y, en vista de que la trabajadora ha prestado sus servicios ininterrumpidos en la Institución por el lapso de </w:t>
      </w:r>
      <w:r w:rsidRPr="00833A6D">
        <w:rPr>
          <w:rFonts w:ascii="Times New Roman" w:eastAsia="Times New Roman" w:hAnsi="Times New Roman"/>
          <w:b/>
          <w:sz w:val="24"/>
          <w:szCs w:val="24"/>
          <w:lang w:val="es-VE" w:eastAsia="es-VE"/>
        </w:rPr>
        <w:t>VEINTIDÓS (22) AÑOS, CUATRO (04) MESES Y DOCE (12)</w:t>
      </w:r>
      <w:r w:rsidRPr="00833A6D">
        <w:rPr>
          <w:rFonts w:ascii="Times New Roman" w:eastAsia="Times New Roman" w:hAnsi="Times New Roman"/>
          <w:bCs/>
          <w:sz w:val="24"/>
          <w:szCs w:val="24"/>
          <w:lang w:val="es-VE" w:eastAsia="es-VE"/>
        </w:rPr>
        <w:t xml:space="preserve"> </w:t>
      </w:r>
      <w:r w:rsidRPr="00833A6D">
        <w:rPr>
          <w:rFonts w:ascii="Times New Roman" w:eastAsia="Times New Roman" w:hAnsi="Times New Roman"/>
          <w:b/>
          <w:sz w:val="24"/>
          <w:szCs w:val="24"/>
          <w:lang w:val="es-VE" w:eastAsia="es-VE"/>
        </w:rPr>
        <w:t>DÍAS,</w:t>
      </w:r>
      <w:r w:rsidRPr="00833A6D">
        <w:rPr>
          <w:rFonts w:ascii="Times New Roman" w:eastAsia="Times New Roman" w:hAnsi="Times New Roman"/>
          <w:bCs/>
          <w:sz w:val="24"/>
          <w:szCs w:val="24"/>
          <w:lang w:val="es-VE" w:eastAsia="es-VE"/>
        </w:rPr>
        <w:t xml:space="preserve"> el Consejo Universitario acordó concederle el beneficio solicitado a partir del </w:t>
      </w:r>
      <w:r w:rsidRPr="00833A6D">
        <w:rPr>
          <w:rFonts w:ascii="Times New Roman" w:eastAsia="Times New Roman" w:hAnsi="Times New Roman"/>
          <w:b/>
          <w:sz w:val="24"/>
          <w:szCs w:val="24"/>
          <w:lang w:val="es-VE" w:eastAsia="es-VE"/>
        </w:rPr>
        <w:t>TREINTA Y UNO DE OCTUBRE DE 2017,</w:t>
      </w:r>
      <w:r w:rsidRPr="00833A6D">
        <w:rPr>
          <w:rFonts w:ascii="Times New Roman" w:eastAsia="Times New Roman" w:hAnsi="Times New Roman"/>
          <w:bCs/>
          <w:sz w:val="24"/>
          <w:szCs w:val="24"/>
          <w:lang w:val="es-VE" w:eastAsia="es-VE"/>
        </w:rPr>
        <w:t xml:space="preserve"> con una remuneración mensual de </w:t>
      </w:r>
      <w:r w:rsidRPr="00833A6D">
        <w:rPr>
          <w:rFonts w:ascii="Times New Roman" w:eastAsia="Times New Roman" w:hAnsi="Times New Roman"/>
          <w:b/>
          <w:sz w:val="24"/>
          <w:szCs w:val="24"/>
          <w:lang w:val="es-VE" w:eastAsia="es-VE"/>
        </w:rPr>
        <w:t>CUATROCIENTOS SETENTA Y SEIS MIL CIENTO OCHENTA Y CINCO BOLÍVARES CON VEINTIDOS CENTIMOS (BS. 476.185,22),</w:t>
      </w:r>
      <w:r w:rsidRPr="00833A6D">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w:t>
      </w:r>
      <w:r w:rsidRPr="00833A6D">
        <w:rPr>
          <w:rFonts w:ascii="Times New Roman" w:eastAsia="Times New Roman" w:hAnsi="Times New Roman"/>
          <w:bCs/>
          <w:sz w:val="24"/>
          <w:szCs w:val="24"/>
          <w:lang w:val="es-VE" w:eastAsia="es-VE"/>
        </w:rPr>
        <w:t xml:space="preserve">Patrimonio(DJP) a que se refiere los artículos 3 y 23 del Decreto con Rango Valor y Fuerza de la Ley Contra la corrupción en Gaceta Extraordinaria </w:t>
      </w:r>
      <w:proofErr w:type="spellStart"/>
      <w:r w:rsidRPr="00833A6D">
        <w:rPr>
          <w:rFonts w:ascii="Times New Roman" w:eastAsia="Times New Roman" w:hAnsi="Times New Roman"/>
          <w:bCs/>
          <w:sz w:val="24"/>
          <w:szCs w:val="24"/>
          <w:lang w:val="es-VE" w:eastAsia="es-VE"/>
        </w:rPr>
        <w:t>N°</w:t>
      </w:r>
      <w:proofErr w:type="spellEnd"/>
      <w:r w:rsidRPr="00833A6D">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833A6D">
        <w:rPr>
          <w:rFonts w:ascii="Times New Roman" w:eastAsia="Times New Roman" w:hAnsi="Times New Roman"/>
          <w:bCs/>
          <w:sz w:val="24"/>
          <w:szCs w:val="24"/>
          <w:lang w:val="es-VE" w:eastAsia="es-VE"/>
        </w:rPr>
        <w:t>N°</w:t>
      </w:r>
      <w:proofErr w:type="spellEnd"/>
      <w:r w:rsidRPr="00833A6D">
        <w:rPr>
          <w:rFonts w:ascii="Times New Roman" w:eastAsia="Times New Roman" w:hAnsi="Times New Roman"/>
          <w:bCs/>
          <w:sz w:val="24"/>
          <w:szCs w:val="24"/>
          <w:lang w:val="es-VE" w:eastAsia="es-VE"/>
        </w:rPr>
        <w:t xml:space="preserve"> 01-00- 000122 de fecha 19.06.2009 emitida por la Contraloría General de la República (CGR), en un lapso de treinta (30) </w:t>
      </w:r>
      <w:proofErr w:type="spellStart"/>
      <w:r w:rsidRPr="00833A6D">
        <w:rPr>
          <w:rFonts w:ascii="Times New Roman" w:eastAsia="Times New Roman" w:hAnsi="Times New Roman"/>
          <w:bCs/>
          <w:sz w:val="24"/>
          <w:szCs w:val="24"/>
          <w:lang w:val="es-VE" w:eastAsia="es-VE"/>
        </w:rPr>
        <w:t>dias</w:t>
      </w:r>
      <w:proofErr w:type="spellEnd"/>
      <w:r w:rsidRPr="00833A6D">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Así mismo, seguirá disfrutando de los beneficios a Jubilados y Pensionados establecidos en las Convenciones Colectivas Vigentes.</w:t>
      </w:r>
    </w:p>
    <w:p w14:paraId="43D1C8CB" w14:textId="117FE9E2" w:rsidR="00F8663A" w:rsidRDefault="00833A6D" w:rsidP="00426E41">
      <w:pPr>
        <w:spacing w:after="0" w:line="240" w:lineRule="auto"/>
        <w:ind w:left="142"/>
        <w:jc w:val="both"/>
        <w:rPr>
          <w:rFonts w:ascii="Times New Roman" w:eastAsia="Times New Roman" w:hAnsi="Times New Roman"/>
          <w:b/>
          <w:sz w:val="24"/>
          <w:szCs w:val="24"/>
          <w:lang w:val="es-VE" w:eastAsia="es-VE"/>
        </w:rPr>
      </w:pPr>
      <w:r w:rsidRPr="00301B2B">
        <w:rPr>
          <w:rFonts w:ascii="Times New Roman" w:eastAsia="Times New Roman" w:hAnsi="Times New Roman"/>
          <w:b/>
          <w:sz w:val="24"/>
          <w:szCs w:val="24"/>
          <w:lang w:val="es-VE" w:eastAsia="es-VE"/>
        </w:rPr>
        <w:t>Decisión: Acordó concederle el beneficio solicitado a partir del TREINTA Y UNO DE OCTUBRE DE 2017.</w:t>
      </w:r>
    </w:p>
    <w:p w14:paraId="733C2FD5" w14:textId="77777777" w:rsidR="001C23DD" w:rsidRDefault="001C23DD" w:rsidP="00426E41">
      <w:pPr>
        <w:spacing w:after="0" w:line="240" w:lineRule="auto"/>
        <w:ind w:left="142"/>
        <w:jc w:val="both"/>
        <w:rPr>
          <w:rFonts w:ascii="Times New Roman" w:eastAsia="Times New Roman" w:hAnsi="Times New Roman"/>
          <w:b/>
          <w:sz w:val="24"/>
          <w:szCs w:val="24"/>
          <w:lang w:val="es-VE" w:eastAsia="es-VE"/>
        </w:rPr>
      </w:pPr>
    </w:p>
    <w:p w14:paraId="5C2621C8" w14:textId="7706EBB3" w:rsidR="00F8663A" w:rsidRDefault="00F866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CU-3293</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4AD83B86" w14:textId="690E9C83" w:rsidR="0044266F" w:rsidRDefault="0044266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4266F">
        <w:rPr>
          <w:rFonts w:ascii="Times New Roman" w:eastAsia="Times New Roman" w:hAnsi="Times New Roman"/>
          <w:bCs/>
          <w:sz w:val="24"/>
          <w:szCs w:val="24"/>
          <w:lang w:val="es-VE" w:eastAsia="es-VE"/>
        </w:rPr>
        <w:t xml:space="preserve">omunicación s/n, de fecha 21.10.2017, suscrita por el Licenciado Raúl Rojas, Presidente del Centro de Estudiantes de la Facultad de Ciencias (CEC), Bachiller </w:t>
      </w:r>
      <w:proofErr w:type="spellStart"/>
      <w:r w:rsidRPr="0044266F">
        <w:rPr>
          <w:rFonts w:ascii="Times New Roman" w:eastAsia="Times New Roman" w:hAnsi="Times New Roman"/>
          <w:bCs/>
          <w:sz w:val="24"/>
          <w:szCs w:val="24"/>
          <w:lang w:val="es-VE" w:eastAsia="es-VE"/>
        </w:rPr>
        <w:t>Xiraydy</w:t>
      </w:r>
      <w:proofErr w:type="spellEnd"/>
      <w:r w:rsidRPr="0044266F">
        <w:rPr>
          <w:rFonts w:ascii="Times New Roman" w:eastAsia="Times New Roman" w:hAnsi="Times New Roman"/>
          <w:bCs/>
          <w:sz w:val="24"/>
          <w:szCs w:val="24"/>
          <w:lang w:val="es-VE" w:eastAsia="es-VE"/>
        </w:rPr>
        <w:t xml:space="preserve"> Osuna, Secretaria de Reivindicaciones del CEC y el Bachiller Luis Gerardo Paredes, Consejero de Facultad, mediante la cual se dirigen a este Máximo Organismo como representantes estudiantiles, en virtud del clamor de sus compañeros, los cuales les manifiestan según sus firmas, en torno a la inhabilitación del comedor de la Hechicera, ya que el mismo es un servicio de suma importancia para todo el sector estudiantil que hace vida en el Núcleo "Pedro Rincón Gutiérrez" de la Hechicera, particularmente en su facultad, los horarios de los laboratorios reflejan una culminación de las doce del mediodía o un comienzo de las dos de la tarde, pero la realidad práctica es que generalmente no se concluye al mediodía, sino pasada la una de la tarde, tampoco se </w:t>
      </w:r>
      <w:r w:rsidRPr="0044266F">
        <w:rPr>
          <w:rFonts w:ascii="Times New Roman" w:eastAsia="Times New Roman" w:hAnsi="Times New Roman"/>
          <w:bCs/>
          <w:sz w:val="24"/>
          <w:szCs w:val="24"/>
          <w:lang w:val="es-VE" w:eastAsia="es-VE"/>
        </w:rPr>
        <w:lastRenderedPageBreak/>
        <w:t xml:space="preserve">comienza a las dos sino antes para que los compañeros logren salir a las seis de la tarde por el tema del transporte, esta situación produce que cada estudiante que curse algún laboratorio no podrá hacer uso del servicio del comedor debido al tiempo de traslado hechicera-comedor-hechicera, esta situación se repite con los compañeros que cursan materias teóricas con clases en la mañana y en la tarde, por todo la antes expuesto, y considerando el alto costo de una comida en los actuales momentos, proponen que se reinicien las actividades en el comedor de la Hechicera, hasta tanto se resuelva de forma definitiva el destino del mismo, cabe destacar que la construcción y activación del comedor de la Hechicera ha sido una reivindicación ganada en las luchas estudiantiles, y que por problemas administrativos y/o políticos internos en esta casa de estudios, no están dispuestos a perder ni seguir esperando una solución que al parecer cada día se torna más lejana. </w:t>
      </w:r>
    </w:p>
    <w:p w14:paraId="3D4C729D" w14:textId="3BF7834D" w:rsidR="00F8663A" w:rsidRDefault="0044266F" w:rsidP="00426E41">
      <w:pPr>
        <w:spacing w:after="0" w:line="240" w:lineRule="auto"/>
        <w:ind w:left="142"/>
        <w:jc w:val="both"/>
        <w:rPr>
          <w:rFonts w:ascii="Times New Roman" w:eastAsia="Times New Roman" w:hAnsi="Times New Roman"/>
          <w:b/>
          <w:sz w:val="24"/>
          <w:szCs w:val="24"/>
          <w:lang w:val="es-VE" w:eastAsia="es-VE"/>
        </w:rPr>
      </w:pPr>
      <w:r w:rsidRPr="0044266F">
        <w:rPr>
          <w:rFonts w:ascii="Times New Roman" w:eastAsia="Times New Roman" w:hAnsi="Times New Roman"/>
          <w:b/>
          <w:sz w:val="24"/>
          <w:szCs w:val="24"/>
          <w:lang w:val="es-VE" w:eastAsia="es-VE"/>
        </w:rPr>
        <w:t>Decisión: Aprobó reiterar la decisión de este Máximo Organismo, y solicitar a esa Dirección que se realice la licitación respectiva del Comedor de La Hechicera.</w:t>
      </w:r>
    </w:p>
    <w:p w14:paraId="08173212" w14:textId="5E682A72" w:rsidR="00BE4B38" w:rsidRDefault="00BE4B3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PERSONAL.</w:t>
      </w:r>
    </w:p>
    <w:p w14:paraId="72FAAB04" w14:textId="157FB151" w:rsidR="00F83C89" w:rsidRDefault="00F83C89" w:rsidP="00426E41">
      <w:pPr>
        <w:spacing w:after="0" w:line="240" w:lineRule="auto"/>
        <w:ind w:left="142"/>
        <w:jc w:val="both"/>
        <w:rPr>
          <w:rFonts w:ascii="Times New Roman" w:eastAsia="Times New Roman" w:hAnsi="Times New Roman"/>
          <w:b/>
          <w:sz w:val="24"/>
          <w:szCs w:val="24"/>
          <w:lang w:val="es-VE" w:eastAsia="es-VE"/>
        </w:rPr>
      </w:pPr>
    </w:p>
    <w:p w14:paraId="58D6E75D" w14:textId="3EC6F518" w:rsidR="00F83C89" w:rsidRDefault="00F83C8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CU-314</w:t>
      </w:r>
      <w:r w:rsidR="00BE4B38">
        <w:rPr>
          <w:rFonts w:ascii="Times New Roman" w:eastAsia="Times New Roman" w:hAnsi="Times New Roman"/>
          <w:b/>
          <w:sz w:val="24"/>
          <w:szCs w:val="24"/>
          <w:lang w:val="es-VE" w:eastAsia="es-VE"/>
        </w:rPr>
        <w:t>7</w:t>
      </w:r>
      <w:r w:rsidRPr="00860D99">
        <w:rPr>
          <w:rFonts w:ascii="Times New Roman" w:eastAsia="Times New Roman" w:hAnsi="Times New Roman"/>
          <w:b/>
          <w:sz w:val="24"/>
          <w:szCs w:val="24"/>
          <w:lang w:val="es-VE" w:eastAsia="es-VE"/>
        </w:rPr>
        <w:t>/17.</w:t>
      </w:r>
    </w:p>
    <w:p w14:paraId="50B99353" w14:textId="416416CB" w:rsidR="00BE4B38" w:rsidRDefault="00BE4B3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E4B38">
        <w:rPr>
          <w:rFonts w:ascii="Times New Roman" w:eastAsia="Times New Roman" w:hAnsi="Times New Roman"/>
          <w:bCs/>
          <w:sz w:val="24"/>
          <w:szCs w:val="24"/>
          <w:lang w:val="es-VE" w:eastAsia="es-VE"/>
        </w:rPr>
        <w:t>omunicación DP-</w:t>
      </w:r>
      <w:proofErr w:type="spellStart"/>
      <w:r w:rsidRPr="00BE4B38">
        <w:rPr>
          <w:rFonts w:ascii="Times New Roman" w:eastAsia="Times New Roman" w:hAnsi="Times New Roman"/>
          <w:bCs/>
          <w:sz w:val="24"/>
          <w:szCs w:val="24"/>
          <w:lang w:val="es-VE" w:eastAsia="es-VE"/>
        </w:rPr>
        <w:t>N°</w:t>
      </w:r>
      <w:proofErr w:type="spellEnd"/>
      <w:r w:rsidRPr="00BE4B38">
        <w:rPr>
          <w:rFonts w:ascii="Times New Roman" w:eastAsia="Times New Roman" w:hAnsi="Times New Roman"/>
          <w:bCs/>
          <w:sz w:val="24"/>
          <w:szCs w:val="24"/>
          <w:lang w:val="es-VE" w:eastAsia="es-VE"/>
        </w:rPr>
        <w:t xml:space="preserve"> 2841-17, de fecha 17.10.2017, mediante la cual solicita la aprobación de la transferencia del Beneficio de Pensión de Jubilación del trabajador: </w:t>
      </w:r>
      <w:r w:rsidRPr="00F51BAC">
        <w:rPr>
          <w:rFonts w:ascii="Times New Roman" w:eastAsia="Times New Roman" w:hAnsi="Times New Roman"/>
          <w:b/>
          <w:sz w:val="24"/>
          <w:szCs w:val="24"/>
          <w:lang w:val="es-VE" w:eastAsia="es-VE"/>
        </w:rPr>
        <w:t>PABLO RUÍZ,</w:t>
      </w:r>
      <w:r w:rsidRPr="00BE4B38">
        <w:rPr>
          <w:rFonts w:ascii="Times New Roman" w:eastAsia="Times New Roman" w:hAnsi="Times New Roman"/>
          <w:bCs/>
          <w:sz w:val="24"/>
          <w:szCs w:val="24"/>
          <w:lang w:val="es-VE" w:eastAsia="es-VE"/>
        </w:rPr>
        <w:t xml:space="preserve"> titular de la Cédula de Identidad </w:t>
      </w:r>
      <w:proofErr w:type="spellStart"/>
      <w:r w:rsidRPr="00BE4B38">
        <w:rPr>
          <w:rFonts w:ascii="Times New Roman" w:eastAsia="Times New Roman" w:hAnsi="Times New Roman"/>
          <w:bCs/>
          <w:sz w:val="24"/>
          <w:szCs w:val="24"/>
          <w:lang w:val="es-VE" w:eastAsia="es-VE"/>
        </w:rPr>
        <w:t>Nº</w:t>
      </w:r>
      <w:proofErr w:type="spellEnd"/>
      <w:r w:rsidRPr="00BE4B38">
        <w:rPr>
          <w:rFonts w:ascii="Times New Roman" w:eastAsia="Times New Roman" w:hAnsi="Times New Roman"/>
          <w:bCs/>
          <w:sz w:val="24"/>
          <w:szCs w:val="24"/>
          <w:lang w:val="es-VE" w:eastAsia="es-VE"/>
        </w:rPr>
        <w:t xml:space="preserve"> 5.204.918, quien se desempeñó como </w:t>
      </w:r>
      <w:r w:rsidRPr="00F51BAC">
        <w:rPr>
          <w:rFonts w:ascii="Times New Roman" w:eastAsia="Times New Roman" w:hAnsi="Times New Roman"/>
          <w:b/>
          <w:sz w:val="24"/>
          <w:szCs w:val="24"/>
          <w:lang w:val="es-VE" w:eastAsia="es-VE"/>
        </w:rPr>
        <w:t>MENSAJERO INTERNO</w:t>
      </w:r>
      <w:r w:rsidRPr="00BE4B38">
        <w:rPr>
          <w:rFonts w:ascii="Times New Roman" w:eastAsia="Times New Roman" w:hAnsi="Times New Roman"/>
          <w:bCs/>
          <w:sz w:val="24"/>
          <w:szCs w:val="24"/>
          <w:lang w:val="es-VE" w:eastAsia="es-VE"/>
        </w:rPr>
        <w:t>, en la Dirección de Asuntos Estudiantiles (DAES) de la Universidad de Los Andes, y falleció el día 01.01.2017.</w:t>
      </w:r>
    </w:p>
    <w:p w14:paraId="37CB4A1B" w14:textId="77777777" w:rsidR="00F51BAC" w:rsidRPr="00BE4B38" w:rsidRDefault="00F51BAC" w:rsidP="00426E41">
      <w:pPr>
        <w:spacing w:after="0" w:line="240" w:lineRule="auto"/>
        <w:ind w:left="142"/>
        <w:jc w:val="both"/>
        <w:rPr>
          <w:rFonts w:ascii="Times New Roman" w:eastAsia="Times New Roman" w:hAnsi="Times New Roman"/>
          <w:bCs/>
          <w:sz w:val="24"/>
          <w:szCs w:val="24"/>
          <w:lang w:val="es-VE" w:eastAsia="es-VE"/>
        </w:rPr>
      </w:pPr>
    </w:p>
    <w:p w14:paraId="7A55A872" w14:textId="08F7F1C9" w:rsidR="00BE4B38" w:rsidRDefault="00BE4B38" w:rsidP="00426E41">
      <w:pPr>
        <w:spacing w:after="0" w:line="240" w:lineRule="auto"/>
        <w:ind w:left="142"/>
        <w:jc w:val="both"/>
        <w:rPr>
          <w:rFonts w:ascii="Times New Roman" w:eastAsia="Times New Roman" w:hAnsi="Times New Roman"/>
          <w:bCs/>
          <w:sz w:val="24"/>
          <w:szCs w:val="24"/>
          <w:lang w:val="es-VE" w:eastAsia="es-VE"/>
        </w:rPr>
      </w:pPr>
      <w:r w:rsidRPr="00BE4B38">
        <w:rPr>
          <w:rFonts w:ascii="Times New Roman" w:eastAsia="Times New Roman" w:hAnsi="Times New Roman"/>
          <w:bCs/>
          <w:sz w:val="24"/>
          <w:szCs w:val="24"/>
          <w:lang w:val="es-VE" w:eastAsia="es-VE"/>
        </w:rPr>
        <w:t xml:space="preserve">De acuerdo a lo establecido en el Punto </w:t>
      </w:r>
      <w:proofErr w:type="spellStart"/>
      <w:r w:rsidRPr="00BE4B38">
        <w:rPr>
          <w:rFonts w:ascii="Times New Roman" w:eastAsia="Times New Roman" w:hAnsi="Times New Roman"/>
          <w:bCs/>
          <w:sz w:val="24"/>
          <w:szCs w:val="24"/>
          <w:lang w:val="es-VE" w:eastAsia="es-VE"/>
        </w:rPr>
        <w:t>N°</w:t>
      </w:r>
      <w:proofErr w:type="spellEnd"/>
      <w:r w:rsidRPr="00BE4B38">
        <w:rPr>
          <w:rFonts w:ascii="Times New Roman" w:eastAsia="Times New Roman" w:hAnsi="Times New Roman"/>
          <w:bCs/>
          <w:sz w:val="24"/>
          <w:szCs w:val="24"/>
          <w:lang w:val="es-VE" w:eastAsia="es-VE"/>
        </w:rPr>
        <w:t xml:space="preserve"> 6, de la Resolución CU-2128, de fecha 08.12.2003, de este Máximo Organismo, le corresponde a:</w:t>
      </w:r>
    </w:p>
    <w:p w14:paraId="2B03621F" w14:textId="77777777" w:rsidR="00F51BAC" w:rsidRDefault="00F51BAC"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08" w:type="dxa"/>
        <w:tblLayout w:type="fixed"/>
        <w:tblLook w:val="04A0" w:firstRow="1" w:lastRow="0" w:firstColumn="1" w:lastColumn="0" w:noHBand="0" w:noVBand="1"/>
      </w:tblPr>
      <w:tblGrid>
        <w:gridCol w:w="738"/>
        <w:gridCol w:w="671"/>
        <w:gridCol w:w="842"/>
        <w:gridCol w:w="529"/>
        <w:gridCol w:w="819"/>
        <w:gridCol w:w="819"/>
      </w:tblGrid>
      <w:tr w:rsidR="00A17C21" w:rsidRPr="00F51BAC" w14:paraId="3DC01F20" w14:textId="77777777" w:rsidTr="002818DF">
        <w:tc>
          <w:tcPr>
            <w:tcW w:w="738" w:type="dxa"/>
          </w:tcPr>
          <w:p w14:paraId="4E6C8E07" w14:textId="010A17B8" w:rsidR="00F51BAC" w:rsidRPr="00F51BAC" w:rsidRDefault="00F51BAC" w:rsidP="006B104B">
            <w:pPr>
              <w:spacing w:after="0" w:line="240" w:lineRule="auto"/>
              <w:jc w:val="center"/>
              <w:rPr>
                <w:rFonts w:ascii="Times New Roman" w:eastAsia="Times New Roman" w:hAnsi="Times New Roman"/>
                <w:b/>
                <w:sz w:val="14"/>
                <w:szCs w:val="14"/>
                <w:lang w:val="es-VE" w:eastAsia="es-VE"/>
              </w:rPr>
            </w:pPr>
            <w:r w:rsidRPr="00F51BAC">
              <w:rPr>
                <w:rFonts w:ascii="Times New Roman" w:eastAsia="Times New Roman" w:hAnsi="Times New Roman"/>
                <w:b/>
                <w:sz w:val="14"/>
                <w:szCs w:val="14"/>
                <w:lang w:val="es-VE" w:eastAsia="es-VE"/>
              </w:rPr>
              <w:t>Nombre y Apellido</w:t>
            </w:r>
          </w:p>
        </w:tc>
        <w:tc>
          <w:tcPr>
            <w:tcW w:w="671" w:type="dxa"/>
          </w:tcPr>
          <w:p w14:paraId="35918347" w14:textId="618D7B55" w:rsidR="00F51BAC" w:rsidRPr="00F51BAC" w:rsidRDefault="00F51BAC" w:rsidP="006B104B">
            <w:pPr>
              <w:spacing w:after="0" w:line="240" w:lineRule="auto"/>
              <w:jc w:val="center"/>
              <w:rPr>
                <w:rFonts w:ascii="Times New Roman" w:eastAsia="Times New Roman" w:hAnsi="Times New Roman"/>
                <w:b/>
                <w:sz w:val="14"/>
                <w:szCs w:val="14"/>
                <w:lang w:val="es-VE" w:eastAsia="es-VE"/>
              </w:rPr>
            </w:pPr>
            <w:r w:rsidRPr="00F51BAC">
              <w:rPr>
                <w:rFonts w:ascii="Times New Roman" w:eastAsia="Times New Roman" w:hAnsi="Times New Roman"/>
                <w:b/>
                <w:sz w:val="14"/>
                <w:szCs w:val="14"/>
                <w:lang w:val="es-VE" w:eastAsia="es-VE"/>
              </w:rPr>
              <w:t>C.I.</w:t>
            </w:r>
          </w:p>
        </w:tc>
        <w:tc>
          <w:tcPr>
            <w:tcW w:w="842" w:type="dxa"/>
          </w:tcPr>
          <w:p w14:paraId="2A660161" w14:textId="2627E98D" w:rsidR="00F51BAC" w:rsidRPr="00F51BAC" w:rsidRDefault="00F51BAC" w:rsidP="006B104B">
            <w:pPr>
              <w:spacing w:after="0" w:line="240" w:lineRule="auto"/>
              <w:jc w:val="center"/>
              <w:rPr>
                <w:rFonts w:ascii="Times New Roman" w:eastAsia="Times New Roman" w:hAnsi="Times New Roman"/>
                <w:b/>
                <w:sz w:val="14"/>
                <w:szCs w:val="14"/>
                <w:lang w:val="es-VE" w:eastAsia="es-VE"/>
              </w:rPr>
            </w:pPr>
            <w:r w:rsidRPr="00F51BAC">
              <w:rPr>
                <w:rFonts w:ascii="Times New Roman" w:eastAsia="Times New Roman" w:hAnsi="Times New Roman"/>
                <w:b/>
                <w:sz w:val="14"/>
                <w:szCs w:val="14"/>
                <w:lang w:val="es-VE" w:eastAsia="es-VE"/>
              </w:rPr>
              <w:t>Parentesco</w:t>
            </w:r>
          </w:p>
        </w:tc>
        <w:tc>
          <w:tcPr>
            <w:tcW w:w="529" w:type="dxa"/>
          </w:tcPr>
          <w:p w14:paraId="264F9DC3" w14:textId="0B426C21" w:rsidR="00F51BAC" w:rsidRPr="00F51BAC" w:rsidRDefault="00F51BAC" w:rsidP="006B104B">
            <w:pPr>
              <w:spacing w:after="0" w:line="240" w:lineRule="auto"/>
              <w:jc w:val="center"/>
              <w:rPr>
                <w:rFonts w:ascii="Times New Roman" w:eastAsia="Times New Roman" w:hAnsi="Times New Roman"/>
                <w:b/>
                <w:sz w:val="14"/>
                <w:szCs w:val="14"/>
                <w:lang w:val="es-VE" w:eastAsia="es-VE"/>
              </w:rPr>
            </w:pPr>
            <w:r w:rsidRPr="00F51BAC">
              <w:rPr>
                <w:rFonts w:ascii="Times New Roman" w:eastAsia="Times New Roman" w:hAnsi="Times New Roman"/>
                <w:b/>
                <w:sz w:val="14"/>
                <w:szCs w:val="14"/>
                <w:lang w:val="es-VE" w:eastAsia="es-VE"/>
              </w:rPr>
              <w:t>%</w:t>
            </w:r>
          </w:p>
        </w:tc>
        <w:tc>
          <w:tcPr>
            <w:tcW w:w="819" w:type="dxa"/>
          </w:tcPr>
          <w:p w14:paraId="57640C2B" w14:textId="07CE0ABE" w:rsidR="00F51BAC" w:rsidRPr="00F51BAC" w:rsidRDefault="00F51BAC" w:rsidP="006B104B">
            <w:pPr>
              <w:spacing w:after="0" w:line="240" w:lineRule="auto"/>
              <w:jc w:val="center"/>
              <w:rPr>
                <w:rFonts w:ascii="Times New Roman" w:eastAsia="Times New Roman" w:hAnsi="Times New Roman"/>
                <w:b/>
                <w:sz w:val="14"/>
                <w:szCs w:val="14"/>
                <w:lang w:val="es-VE" w:eastAsia="es-VE"/>
              </w:rPr>
            </w:pPr>
            <w:r w:rsidRPr="00F51BAC">
              <w:rPr>
                <w:rFonts w:ascii="Times New Roman" w:eastAsia="Times New Roman" w:hAnsi="Times New Roman"/>
                <w:b/>
                <w:sz w:val="14"/>
                <w:szCs w:val="14"/>
                <w:lang w:val="es-VE" w:eastAsia="es-VE"/>
              </w:rPr>
              <w:t>Monto de la Pensión</w:t>
            </w:r>
          </w:p>
        </w:tc>
        <w:tc>
          <w:tcPr>
            <w:tcW w:w="819" w:type="dxa"/>
          </w:tcPr>
          <w:p w14:paraId="3433AEA7" w14:textId="0342456D" w:rsidR="00F51BAC" w:rsidRPr="00F51BAC" w:rsidRDefault="00F51BAC" w:rsidP="006B104B">
            <w:pPr>
              <w:spacing w:after="0" w:line="240" w:lineRule="auto"/>
              <w:jc w:val="center"/>
              <w:rPr>
                <w:rFonts w:ascii="Times New Roman" w:eastAsia="Times New Roman" w:hAnsi="Times New Roman"/>
                <w:b/>
                <w:sz w:val="14"/>
                <w:szCs w:val="14"/>
                <w:lang w:val="es-VE" w:eastAsia="es-VE"/>
              </w:rPr>
            </w:pPr>
            <w:r w:rsidRPr="00F51BAC">
              <w:rPr>
                <w:rFonts w:ascii="Times New Roman" w:eastAsia="Times New Roman" w:hAnsi="Times New Roman"/>
                <w:b/>
                <w:sz w:val="14"/>
                <w:szCs w:val="14"/>
                <w:lang w:val="es-VE" w:eastAsia="es-VE"/>
              </w:rPr>
              <w:t>Inicio del Beneficio</w:t>
            </w:r>
          </w:p>
        </w:tc>
      </w:tr>
      <w:tr w:rsidR="000D2933" w:rsidRPr="00F51BAC" w14:paraId="64C41B92" w14:textId="77777777" w:rsidTr="002818DF">
        <w:tc>
          <w:tcPr>
            <w:tcW w:w="738" w:type="dxa"/>
          </w:tcPr>
          <w:p w14:paraId="0E76DC07" w14:textId="7B3C9328" w:rsidR="00F51BAC" w:rsidRPr="00F51BAC" w:rsidRDefault="00F51BAC" w:rsidP="006B104B">
            <w:pPr>
              <w:spacing w:after="0" w:line="240" w:lineRule="auto"/>
              <w:jc w:val="center"/>
              <w:rPr>
                <w:rFonts w:ascii="Times New Roman" w:eastAsia="Times New Roman" w:hAnsi="Times New Roman"/>
                <w:bCs/>
                <w:sz w:val="14"/>
                <w:szCs w:val="14"/>
                <w:lang w:val="es-VE" w:eastAsia="es-VE"/>
              </w:rPr>
            </w:pPr>
            <w:r w:rsidRPr="00F51BAC">
              <w:rPr>
                <w:rFonts w:ascii="Times New Roman" w:eastAsia="Times New Roman" w:hAnsi="Times New Roman"/>
                <w:bCs/>
                <w:sz w:val="14"/>
                <w:szCs w:val="14"/>
                <w:lang w:val="es-VE" w:eastAsia="es-VE"/>
              </w:rPr>
              <w:t>Esperanza Peña de Ruíz</w:t>
            </w:r>
          </w:p>
        </w:tc>
        <w:tc>
          <w:tcPr>
            <w:tcW w:w="671" w:type="dxa"/>
          </w:tcPr>
          <w:p w14:paraId="00E3C460" w14:textId="0BC1621F" w:rsidR="00F51BAC" w:rsidRPr="00F51BAC" w:rsidRDefault="00F51BAC" w:rsidP="006B104B">
            <w:pPr>
              <w:spacing w:after="0" w:line="240" w:lineRule="auto"/>
              <w:jc w:val="center"/>
              <w:rPr>
                <w:rFonts w:ascii="Times New Roman" w:eastAsia="Times New Roman" w:hAnsi="Times New Roman"/>
                <w:bCs/>
                <w:sz w:val="14"/>
                <w:szCs w:val="14"/>
                <w:lang w:val="es-VE" w:eastAsia="es-VE"/>
              </w:rPr>
            </w:pPr>
            <w:r w:rsidRPr="00F51BAC">
              <w:rPr>
                <w:rFonts w:ascii="Times New Roman" w:eastAsia="Times New Roman" w:hAnsi="Times New Roman"/>
                <w:bCs/>
                <w:sz w:val="14"/>
                <w:szCs w:val="14"/>
                <w:lang w:val="es-VE" w:eastAsia="es-VE"/>
              </w:rPr>
              <w:t>3.767.119</w:t>
            </w:r>
          </w:p>
        </w:tc>
        <w:tc>
          <w:tcPr>
            <w:tcW w:w="842" w:type="dxa"/>
          </w:tcPr>
          <w:p w14:paraId="3CF14375" w14:textId="643796D8" w:rsidR="00F51BAC" w:rsidRPr="00F51BAC" w:rsidRDefault="00F51BAC" w:rsidP="006B104B">
            <w:pPr>
              <w:spacing w:after="0" w:line="240" w:lineRule="auto"/>
              <w:jc w:val="center"/>
              <w:rPr>
                <w:rFonts w:ascii="Times New Roman" w:eastAsia="Times New Roman" w:hAnsi="Times New Roman"/>
                <w:bCs/>
                <w:sz w:val="14"/>
                <w:szCs w:val="14"/>
                <w:lang w:val="es-VE" w:eastAsia="es-VE"/>
              </w:rPr>
            </w:pPr>
            <w:r w:rsidRPr="00F51BAC">
              <w:rPr>
                <w:rFonts w:ascii="Times New Roman" w:eastAsia="Times New Roman" w:hAnsi="Times New Roman"/>
                <w:bCs/>
                <w:sz w:val="14"/>
                <w:szCs w:val="14"/>
                <w:lang w:val="es-VE" w:eastAsia="es-VE"/>
              </w:rPr>
              <w:t>Viuda</w:t>
            </w:r>
          </w:p>
        </w:tc>
        <w:tc>
          <w:tcPr>
            <w:tcW w:w="529" w:type="dxa"/>
          </w:tcPr>
          <w:p w14:paraId="0EB5BC45" w14:textId="0E3AE750" w:rsidR="00F51BAC" w:rsidRPr="00F51BAC" w:rsidRDefault="00F51BAC" w:rsidP="006B104B">
            <w:pPr>
              <w:spacing w:after="0" w:line="240" w:lineRule="auto"/>
              <w:jc w:val="center"/>
              <w:rPr>
                <w:rFonts w:ascii="Times New Roman" w:eastAsia="Times New Roman" w:hAnsi="Times New Roman"/>
                <w:bCs/>
                <w:sz w:val="14"/>
                <w:szCs w:val="14"/>
                <w:lang w:val="es-VE" w:eastAsia="es-VE"/>
              </w:rPr>
            </w:pPr>
            <w:r w:rsidRPr="00F51BAC">
              <w:rPr>
                <w:rFonts w:ascii="Times New Roman" w:eastAsia="Times New Roman" w:hAnsi="Times New Roman"/>
                <w:bCs/>
                <w:sz w:val="14"/>
                <w:szCs w:val="14"/>
                <w:lang w:val="es-VE" w:eastAsia="es-VE"/>
              </w:rPr>
              <w:t>100%</w:t>
            </w:r>
          </w:p>
        </w:tc>
        <w:tc>
          <w:tcPr>
            <w:tcW w:w="819" w:type="dxa"/>
          </w:tcPr>
          <w:p w14:paraId="6D045D0F" w14:textId="5DE948EA" w:rsidR="00F51BAC" w:rsidRPr="00F51BAC" w:rsidRDefault="00F51BAC" w:rsidP="006B104B">
            <w:pPr>
              <w:spacing w:after="0" w:line="240" w:lineRule="auto"/>
              <w:jc w:val="center"/>
              <w:rPr>
                <w:rFonts w:ascii="Times New Roman" w:eastAsia="Times New Roman" w:hAnsi="Times New Roman"/>
                <w:bCs/>
                <w:sz w:val="14"/>
                <w:szCs w:val="14"/>
                <w:lang w:val="es-VE" w:eastAsia="es-VE"/>
              </w:rPr>
            </w:pPr>
            <w:r w:rsidRPr="00F51BAC">
              <w:rPr>
                <w:rFonts w:ascii="Times New Roman" w:eastAsia="Times New Roman" w:hAnsi="Times New Roman"/>
                <w:bCs/>
                <w:sz w:val="14"/>
                <w:szCs w:val="14"/>
                <w:lang w:val="es-VE" w:eastAsia="es-VE"/>
              </w:rPr>
              <w:t>162.652,00</w:t>
            </w:r>
          </w:p>
        </w:tc>
        <w:tc>
          <w:tcPr>
            <w:tcW w:w="819" w:type="dxa"/>
          </w:tcPr>
          <w:p w14:paraId="5B72F8EA" w14:textId="206E0B2A" w:rsidR="00F51BAC" w:rsidRPr="00F51BAC" w:rsidRDefault="00F51BAC" w:rsidP="006B104B">
            <w:pPr>
              <w:spacing w:after="0" w:line="240" w:lineRule="auto"/>
              <w:jc w:val="center"/>
              <w:rPr>
                <w:rFonts w:ascii="Times New Roman" w:eastAsia="Times New Roman" w:hAnsi="Times New Roman"/>
                <w:bCs/>
                <w:sz w:val="14"/>
                <w:szCs w:val="14"/>
                <w:lang w:val="es-VE" w:eastAsia="es-VE"/>
              </w:rPr>
            </w:pPr>
            <w:r w:rsidRPr="00F51BAC">
              <w:rPr>
                <w:rFonts w:ascii="Times New Roman" w:eastAsia="Times New Roman" w:hAnsi="Times New Roman"/>
                <w:bCs/>
                <w:sz w:val="14"/>
                <w:szCs w:val="14"/>
                <w:lang w:val="es-VE" w:eastAsia="es-VE"/>
              </w:rPr>
              <w:t>01.01.2017</w:t>
            </w:r>
          </w:p>
        </w:tc>
      </w:tr>
    </w:tbl>
    <w:p w14:paraId="633FA75B" w14:textId="38FA4792" w:rsidR="00BE4B38" w:rsidRDefault="000D2933" w:rsidP="00426E41">
      <w:pPr>
        <w:spacing w:after="0" w:line="240" w:lineRule="auto"/>
        <w:ind w:left="142"/>
        <w:jc w:val="both"/>
        <w:rPr>
          <w:rFonts w:ascii="Times New Roman" w:eastAsia="Times New Roman" w:hAnsi="Times New Roman"/>
          <w:b/>
          <w:sz w:val="24"/>
          <w:szCs w:val="24"/>
          <w:lang w:val="es-VE" w:eastAsia="es-VE"/>
        </w:rPr>
      </w:pPr>
      <w:r w:rsidRPr="000D2933">
        <w:rPr>
          <w:rFonts w:ascii="Times New Roman" w:eastAsia="Times New Roman" w:hAnsi="Times New Roman"/>
          <w:b/>
          <w:sz w:val="24"/>
          <w:szCs w:val="24"/>
          <w:lang w:val="es-VE" w:eastAsia="es-VE"/>
        </w:rPr>
        <w:t xml:space="preserve">Decisión: </w:t>
      </w:r>
      <w:r w:rsidR="00BE4B38" w:rsidRPr="000D2933">
        <w:rPr>
          <w:rFonts w:ascii="Times New Roman" w:eastAsia="Times New Roman" w:hAnsi="Times New Roman"/>
          <w:b/>
          <w:sz w:val="24"/>
          <w:szCs w:val="24"/>
          <w:lang w:val="es-VE" w:eastAsia="es-VE"/>
        </w:rPr>
        <w:t>Aprobó la solicitud.</w:t>
      </w:r>
    </w:p>
    <w:p w14:paraId="7498746B" w14:textId="17B7188C" w:rsidR="000D2933" w:rsidRDefault="000D2933" w:rsidP="00426E41">
      <w:pPr>
        <w:spacing w:after="0" w:line="240" w:lineRule="auto"/>
        <w:ind w:left="142"/>
        <w:jc w:val="both"/>
        <w:rPr>
          <w:rFonts w:ascii="Times New Roman" w:eastAsia="Times New Roman" w:hAnsi="Times New Roman"/>
          <w:b/>
          <w:sz w:val="24"/>
          <w:szCs w:val="24"/>
          <w:lang w:val="es-VE" w:eastAsia="es-VE"/>
        </w:rPr>
      </w:pPr>
    </w:p>
    <w:p w14:paraId="39D31CD9" w14:textId="38EE5B3F" w:rsidR="000D2933" w:rsidRDefault="000D293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CU-3150</w:t>
      </w:r>
      <w:r w:rsidRPr="00860D99">
        <w:rPr>
          <w:rFonts w:ascii="Times New Roman" w:eastAsia="Times New Roman" w:hAnsi="Times New Roman"/>
          <w:b/>
          <w:sz w:val="24"/>
          <w:szCs w:val="24"/>
          <w:lang w:val="es-VE" w:eastAsia="es-VE"/>
        </w:rPr>
        <w:t>/17.</w:t>
      </w:r>
    </w:p>
    <w:p w14:paraId="47BE3134" w14:textId="6E0E223C" w:rsidR="00B31BA4" w:rsidRDefault="00B31BA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31BA4">
        <w:rPr>
          <w:rFonts w:ascii="Times New Roman" w:eastAsia="Times New Roman" w:hAnsi="Times New Roman"/>
          <w:bCs/>
          <w:sz w:val="24"/>
          <w:szCs w:val="24"/>
          <w:lang w:val="es-VE" w:eastAsia="es-VE"/>
        </w:rPr>
        <w:t xml:space="preserve">omunicación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DP-3009/2017, de fecha 24.10.2017, mediante la cual somete a consideración y aprobación por parte de este Máximo Organismo, la solicitud del beneficio de la Norma de Permanencia del Personal Administrativo Jubilado Activo, prevista en la Resolución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CU-0499/17, de fecha 06.03.2017, a partir del 01.06.2017 al 31.12.2017, al Ciudadano Miguel Alfredo Martínez Torres, titular de la Cédula de Identidad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10.712.606, con cargo de Chofer (E1- N5), adscrito a la Facultad de </w:t>
      </w:r>
      <w:proofErr w:type="spellStart"/>
      <w:r w:rsidRPr="00B31BA4">
        <w:rPr>
          <w:rFonts w:ascii="Times New Roman" w:eastAsia="Times New Roman" w:hAnsi="Times New Roman"/>
          <w:bCs/>
          <w:sz w:val="24"/>
          <w:szCs w:val="24"/>
          <w:lang w:val="es-VE" w:eastAsia="es-VE"/>
        </w:rPr>
        <w:t>Odontologia</w:t>
      </w:r>
      <w:proofErr w:type="spellEnd"/>
      <w:r w:rsidRPr="00B31BA4">
        <w:rPr>
          <w:rFonts w:ascii="Times New Roman" w:eastAsia="Times New Roman" w:hAnsi="Times New Roman"/>
          <w:bCs/>
          <w:sz w:val="24"/>
          <w:szCs w:val="24"/>
          <w:lang w:val="es-VE" w:eastAsia="es-VE"/>
        </w:rPr>
        <w:t xml:space="preserve"> de la Universidad de Los Andes, en un todo y de acuerdo a la solicitud formulada en oficio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CF DEC-114/2017, de fecha 08.06.2017, emitido por el Profesor Justo Miguel </w:t>
      </w:r>
      <w:proofErr w:type="spellStart"/>
      <w:r w:rsidRPr="00B31BA4">
        <w:rPr>
          <w:rFonts w:ascii="Times New Roman" w:eastAsia="Times New Roman" w:hAnsi="Times New Roman"/>
          <w:bCs/>
          <w:sz w:val="24"/>
          <w:szCs w:val="24"/>
          <w:lang w:val="es-VE" w:eastAsia="es-VE"/>
        </w:rPr>
        <w:t>Bonomie</w:t>
      </w:r>
      <w:proofErr w:type="spellEnd"/>
      <w:r w:rsidRPr="00B31BA4">
        <w:rPr>
          <w:rFonts w:ascii="Times New Roman" w:eastAsia="Times New Roman" w:hAnsi="Times New Roman"/>
          <w:bCs/>
          <w:sz w:val="24"/>
          <w:szCs w:val="24"/>
          <w:lang w:val="es-VE" w:eastAsia="es-VE"/>
        </w:rPr>
        <w:t xml:space="preserve"> Medina, Decano de la Facultad de Odontología de la Universidad de Los Andes, en concordancia con el contenido del oficio s/n, de fecha 08.062017, emitido por el trabajador Miguel </w:t>
      </w:r>
      <w:proofErr w:type="spellStart"/>
      <w:r w:rsidRPr="00B31BA4">
        <w:rPr>
          <w:rFonts w:ascii="Times New Roman" w:eastAsia="Times New Roman" w:hAnsi="Times New Roman"/>
          <w:bCs/>
          <w:sz w:val="24"/>
          <w:szCs w:val="24"/>
          <w:lang w:val="es-VE" w:eastAsia="es-VE"/>
        </w:rPr>
        <w:t>Martinez</w:t>
      </w:r>
      <w:proofErr w:type="spellEnd"/>
      <w:r w:rsidRPr="00B31BA4">
        <w:rPr>
          <w:rFonts w:ascii="Times New Roman" w:eastAsia="Times New Roman" w:hAnsi="Times New Roman"/>
          <w:bCs/>
          <w:sz w:val="24"/>
          <w:szCs w:val="24"/>
          <w:lang w:val="es-VE" w:eastAsia="es-VE"/>
        </w:rPr>
        <w:t>.</w:t>
      </w:r>
    </w:p>
    <w:p w14:paraId="60E28C69" w14:textId="77777777"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p>
    <w:p w14:paraId="6672795F" w14:textId="77777777"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r w:rsidRPr="00B31BA4">
        <w:rPr>
          <w:rFonts w:ascii="Times New Roman" w:eastAsia="Times New Roman" w:hAnsi="Times New Roman"/>
          <w:bCs/>
          <w:sz w:val="24"/>
          <w:szCs w:val="24"/>
          <w:lang w:val="es-VE" w:eastAsia="es-VE"/>
        </w:rPr>
        <w:t xml:space="preserve">Al respecto, señala que esa solicitud cumple con todos los requisitos para el otorgamiento de dicho beneficio, y el monto de la bonificación a cancelar para el presente año es de Un Millón Cuatrocientos Cuarenta y Cinco Mil Doscientos Cincuenta y Un Bolívares con 50/100 </w:t>
      </w:r>
      <w:proofErr w:type="gramStart"/>
      <w:r w:rsidRPr="00B31BA4">
        <w:rPr>
          <w:rFonts w:ascii="Times New Roman" w:eastAsia="Times New Roman" w:hAnsi="Times New Roman"/>
          <w:bCs/>
          <w:sz w:val="24"/>
          <w:szCs w:val="24"/>
          <w:lang w:val="es-VE" w:eastAsia="es-VE"/>
        </w:rPr>
        <w:t>Céntimos</w:t>
      </w:r>
      <w:proofErr w:type="gramEnd"/>
      <w:r w:rsidRPr="00B31BA4">
        <w:rPr>
          <w:rFonts w:ascii="Times New Roman" w:eastAsia="Times New Roman" w:hAnsi="Times New Roman"/>
          <w:bCs/>
          <w:sz w:val="24"/>
          <w:szCs w:val="24"/>
          <w:lang w:val="es-VE" w:eastAsia="es-VE"/>
        </w:rPr>
        <w:t xml:space="preserve"> (Bs. 1.445.251,50), correspondiente a 2,91 meses de salario integral de los cinco (5) meses que establece la Norma de Permanencia, es decir, del 01.06.2017 al 31.12.2017.</w:t>
      </w:r>
    </w:p>
    <w:p w14:paraId="50A7176A" w14:textId="77777777"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r w:rsidRPr="00B31BA4">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B31BA4">
        <w:rPr>
          <w:rFonts w:ascii="Times New Roman" w:eastAsia="Times New Roman" w:hAnsi="Times New Roman"/>
          <w:bCs/>
          <w:sz w:val="24"/>
          <w:szCs w:val="24"/>
          <w:lang w:val="es-VE" w:eastAsia="es-VE"/>
        </w:rPr>
        <w:t>Nº</w:t>
      </w:r>
      <w:proofErr w:type="spellEnd"/>
      <w:r w:rsidRPr="00B31BA4">
        <w:rPr>
          <w:rFonts w:ascii="Times New Roman" w:eastAsia="Times New Roman" w:hAnsi="Times New Roman"/>
          <w:bCs/>
          <w:sz w:val="24"/>
          <w:szCs w:val="24"/>
          <w:lang w:val="es-VE" w:eastAsia="es-VE"/>
        </w:rPr>
        <w:t xml:space="preserve"> UCP-1593.17, de fecha 13.10.2017, (anexo copia), emitido por la Dirección de Programación y Presupuesto.</w:t>
      </w:r>
    </w:p>
    <w:p w14:paraId="353A188C" w14:textId="65FCA403"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r w:rsidRPr="00B31BA4">
        <w:rPr>
          <w:rFonts w:ascii="Times New Roman" w:eastAsia="Times New Roman" w:hAnsi="Times New Roman"/>
          <w:b/>
          <w:sz w:val="24"/>
          <w:szCs w:val="24"/>
          <w:lang w:val="es-VE" w:eastAsia="es-VE"/>
        </w:rPr>
        <w:t>Decisión: Aprobó la solicitud</w:t>
      </w:r>
      <w:r w:rsidRPr="00B31BA4">
        <w:rPr>
          <w:rFonts w:ascii="Times New Roman" w:eastAsia="Times New Roman" w:hAnsi="Times New Roman"/>
          <w:bCs/>
          <w:sz w:val="24"/>
          <w:szCs w:val="24"/>
          <w:lang w:val="es-VE" w:eastAsia="es-VE"/>
        </w:rPr>
        <w:t>.</w:t>
      </w:r>
    </w:p>
    <w:p w14:paraId="2A2D5BF7" w14:textId="5A2DBA2A" w:rsidR="00833A6D" w:rsidRPr="00833A6D" w:rsidRDefault="00833A6D" w:rsidP="00426E41">
      <w:pPr>
        <w:spacing w:after="0" w:line="240" w:lineRule="auto"/>
        <w:ind w:left="142"/>
        <w:jc w:val="both"/>
        <w:rPr>
          <w:rFonts w:ascii="Times New Roman" w:eastAsia="Times New Roman" w:hAnsi="Times New Roman"/>
          <w:bCs/>
          <w:sz w:val="24"/>
          <w:szCs w:val="24"/>
          <w:lang w:val="es-VE" w:eastAsia="es-VE"/>
        </w:rPr>
      </w:pPr>
    </w:p>
    <w:p w14:paraId="4699F0E7" w14:textId="04C58A14" w:rsidR="002F75BA" w:rsidRPr="00B31BA4" w:rsidRDefault="00B31BA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CU-3151</w:t>
      </w:r>
      <w:r w:rsidRPr="00860D99">
        <w:rPr>
          <w:rFonts w:ascii="Times New Roman" w:eastAsia="Times New Roman" w:hAnsi="Times New Roman"/>
          <w:b/>
          <w:sz w:val="24"/>
          <w:szCs w:val="24"/>
          <w:lang w:val="es-VE" w:eastAsia="es-VE"/>
        </w:rPr>
        <w:t>/17.</w:t>
      </w:r>
    </w:p>
    <w:p w14:paraId="6D8EC97E" w14:textId="7D112AE2" w:rsidR="00B31BA4" w:rsidRDefault="00B31BA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31BA4">
        <w:rPr>
          <w:rFonts w:ascii="Times New Roman" w:eastAsia="Times New Roman" w:hAnsi="Times New Roman"/>
          <w:bCs/>
          <w:sz w:val="24"/>
          <w:szCs w:val="24"/>
          <w:lang w:val="es-VE" w:eastAsia="es-VE"/>
        </w:rPr>
        <w:t xml:space="preserve">omunicación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DP-3010/2017, de fecha 24.10.2017, mediante la cual somete a consideración y aprobación por parte de este Máximo Organismo, la solicitud del beneficio de la Norma de Permanencia del. Personal </w:t>
      </w:r>
      <w:r w:rsidRPr="00B31BA4">
        <w:rPr>
          <w:rFonts w:ascii="Times New Roman" w:eastAsia="Times New Roman" w:hAnsi="Times New Roman"/>
          <w:bCs/>
          <w:sz w:val="24"/>
          <w:szCs w:val="24"/>
          <w:lang w:val="es-VE" w:eastAsia="es-VE"/>
        </w:rPr>
        <w:lastRenderedPageBreak/>
        <w:t xml:space="preserve">Administrativo Jubilado Activo, prevista en la Resolución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CU-0499/17, de fecha 06.03.2017, a partir del 01.06.2017 al 31.12.2017, a la Ciudadana </w:t>
      </w:r>
      <w:r w:rsidRPr="00B31BA4">
        <w:rPr>
          <w:rFonts w:ascii="Times New Roman" w:eastAsia="Times New Roman" w:hAnsi="Times New Roman"/>
          <w:b/>
          <w:sz w:val="24"/>
          <w:szCs w:val="24"/>
          <w:lang w:val="es-VE" w:eastAsia="es-VE"/>
        </w:rPr>
        <w:t>Nelly Judith Contreras Melo,</w:t>
      </w:r>
      <w:r w:rsidRPr="00B31BA4">
        <w:rPr>
          <w:rFonts w:ascii="Times New Roman" w:eastAsia="Times New Roman" w:hAnsi="Times New Roman"/>
          <w:bCs/>
          <w:sz w:val="24"/>
          <w:szCs w:val="24"/>
          <w:lang w:val="es-VE" w:eastAsia="es-VE"/>
        </w:rPr>
        <w:t xml:space="preserve"> titular de la Cédula de Identidad </w:t>
      </w:r>
      <w:proofErr w:type="spellStart"/>
      <w:r w:rsidRPr="00B31BA4">
        <w:rPr>
          <w:rFonts w:ascii="Times New Roman" w:eastAsia="Times New Roman" w:hAnsi="Times New Roman"/>
          <w:bCs/>
          <w:sz w:val="24"/>
          <w:szCs w:val="24"/>
          <w:lang w:val="es-VE" w:eastAsia="es-VE"/>
        </w:rPr>
        <w:t>Nº</w:t>
      </w:r>
      <w:proofErr w:type="spellEnd"/>
      <w:r w:rsidRPr="00B31BA4">
        <w:rPr>
          <w:rFonts w:ascii="Times New Roman" w:eastAsia="Times New Roman" w:hAnsi="Times New Roman"/>
          <w:bCs/>
          <w:sz w:val="24"/>
          <w:szCs w:val="24"/>
          <w:lang w:val="es-VE" w:eastAsia="es-VE"/>
        </w:rPr>
        <w:t xml:space="preserve"> 4.815.253, con cargo de </w:t>
      </w:r>
      <w:r w:rsidRPr="00B31BA4">
        <w:rPr>
          <w:rFonts w:ascii="Times New Roman" w:eastAsia="Times New Roman" w:hAnsi="Times New Roman"/>
          <w:b/>
          <w:sz w:val="24"/>
          <w:szCs w:val="24"/>
          <w:lang w:val="es-VE" w:eastAsia="es-VE"/>
        </w:rPr>
        <w:t>Coordinadora Administrativa (E4-N9),</w:t>
      </w:r>
      <w:r w:rsidRPr="00B31BA4">
        <w:rPr>
          <w:rFonts w:ascii="Times New Roman" w:eastAsia="Times New Roman" w:hAnsi="Times New Roman"/>
          <w:bCs/>
          <w:sz w:val="24"/>
          <w:szCs w:val="24"/>
          <w:lang w:val="es-VE" w:eastAsia="es-VE"/>
        </w:rPr>
        <w:t xml:space="preserve"> adscrita a Ja Facultad de Odontología de la Universidad de Los Andes, en un todo y de acuerdo a la solicitud formulada en oficio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CF DEC-113/2017, de fecha 08.06.2017, emitido por el Profesor Justo Miguel </w:t>
      </w:r>
      <w:proofErr w:type="spellStart"/>
      <w:r w:rsidRPr="00B31BA4">
        <w:rPr>
          <w:rFonts w:ascii="Times New Roman" w:eastAsia="Times New Roman" w:hAnsi="Times New Roman"/>
          <w:bCs/>
          <w:sz w:val="24"/>
          <w:szCs w:val="24"/>
          <w:lang w:val="es-VE" w:eastAsia="es-VE"/>
        </w:rPr>
        <w:t>Bonomie</w:t>
      </w:r>
      <w:proofErr w:type="spellEnd"/>
      <w:r w:rsidRPr="00B31BA4">
        <w:rPr>
          <w:rFonts w:ascii="Times New Roman" w:eastAsia="Times New Roman" w:hAnsi="Times New Roman"/>
          <w:bCs/>
          <w:sz w:val="24"/>
          <w:szCs w:val="24"/>
          <w:lang w:val="es-VE" w:eastAsia="es-VE"/>
        </w:rPr>
        <w:t xml:space="preserve"> Medina, Decano de la Facultad de Odontología de la Universidad de Los Andes, en concordancia con el contenido del oficio s/n, de fecha 08.062017, emitido por la trabajadora Nelly Contreras.</w:t>
      </w:r>
    </w:p>
    <w:p w14:paraId="16A72268" w14:textId="77777777"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p>
    <w:p w14:paraId="19D4CE5D" w14:textId="24DF9E77" w:rsidR="00B31BA4" w:rsidRDefault="00B31BA4" w:rsidP="00426E41">
      <w:pPr>
        <w:spacing w:after="0" w:line="240" w:lineRule="auto"/>
        <w:ind w:left="142"/>
        <w:jc w:val="both"/>
        <w:rPr>
          <w:rFonts w:ascii="Times New Roman" w:eastAsia="Times New Roman" w:hAnsi="Times New Roman"/>
          <w:bCs/>
          <w:sz w:val="24"/>
          <w:szCs w:val="24"/>
          <w:lang w:val="es-VE" w:eastAsia="es-VE"/>
        </w:rPr>
      </w:pPr>
      <w:r w:rsidRPr="00B31BA4">
        <w:rPr>
          <w:rFonts w:ascii="Times New Roman" w:eastAsia="Times New Roman" w:hAnsi="Times New Roman"/>
          <w:bCs/>
          <w:sz w:val="24"/>
          <w:szCs w:val="24"/>
          <w:lang w:val="es-VE" w:eastAsia="es-VE"/>
        </w:rPr>
        <w:t xml:space="preserve">Al respecto, señala que esa solicitud cumple con todos los requisitos para el otorgamiento de dicho beneficio, y el monto de la bonificación a cancelar para el presente año es de </w:t>
      </w:r>
      <w:r w:rsidRPr="00B31BA4">
        <w:rPr>
          <w:rFonts w:ascii="Times New Roman" w:eastAsia="Times New Roman" w:hAnsi="Times New Roman"/>
          <w:b/>
          <w:sz w:val="24"/>
          <w:szCs w:val="24"/>
          <w:lang w:val="es-VE" w:eastAsia="es-VE"/>
        </w:rPr>
        <w:t xml:space="preserve">Dos Millones Quinientos Cuarenta y Siete Mil Doscientos Cincuenta y Un Bolívares con 04/100 </w:t>
      </w:r>
      <w:proofErr w:type="gramStart"/>
      <w:r w:rsidRPr="00B31BA4">
        <w:rPr>
          <w:rFonts w:ascii="Times New Roman" w:eastAsia="Times New Roman" w:hAnsi="Times New Roman"/>
          <w:b/>
          <w:sz w:val="24"/>
          <w:szCs w:val="24"/>
          <w:lang w:val="es-VE" w:eastAsia="es-VE"/>
        </w:rPr>
        <w:t>Céntimos</w:t>
      </w:r>
      <w:proofErr w:type="gramEnd"/>
      <w:r w:rsidRPr="00B31BA4">
        <w:rPr>
          <w:rFonts w:ascii="Times New Roman" w:eastAsia="Times New Roman" w:hAnsi="Times New Roman"/>
          <w:b/>
          <w:sz w:val="24"/>
          <w:szCs w:val="24"/>
          <w:lang w:val="es-VE" w:eastAsia="es-VE"/>
        </w:rPr>
        <w:t xml:space="preserve"> (Bs. 2.547.521,04).</w:t>
      </w:r>
      <w:r w:rsidRPr="00B31BA4">
        <w:rPr>
          <w:rFonts w:ascii="Times New Roman" w:eastAsia="Times New Roman" w:hAnsi="Times New Roman"/>
          <w:bCs/>
          <w:sz w:val="24"/>
          <w:szCs w:val="24"/>
          <w:lang w:val="es-VE" w:eastAsia="es-VE"/>
        </w:rPr>
        <w:t xml:space="preserve"> correspondiente a 2,91 meses de salario integral de los cinco (5) meses que establece la Norma de Permanencia, es decir, del 01.06.2017 al 31.12.2017.</w:t>
      </w:r>
    </w:p>
    <w:p w14:paraId="31CEF4ED" w14:textId="77777777"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p>
    <w:p w14:paraId="13FD7A03" w14:textId="77777777" w:rsidR="00B31BA4" w:rsidRPr="00B31BA4" w:rsidRDefault="00B31BA4" w:rsidP="00426E41">
      <w:pPr>
        <w:spacing w:after="0" w:line="240" w:lineRule="auto"/>
        <w:ind w:left="142"/>
        <w:jc w:val="both"/>
        <w:rPr>
          <w:rFonts w:ascii="Times New Roman" w:eastAsia="Times New Roman" w:hAnsi="Times New Roman"/>
          <w:bCs/>
          <w:sz w:val="24"/>
          <w:szCs w:val="24"/>
          <w:lang w:val="es-VE" w:eastAsia="es-VE"/>
        </w:rPr>
      </w:pPr>
      <w:r w:rsidRPr="00B31BA4">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B31BA4">
        <w:rPr>
          <w:rFonts w:ascii="Times New Roman" w:eastAsia="Times New Roman" w:hAnsi="Times New Roman"/>
          <w:bCs/>
          <w:sz w:val="24"/>
          <w:szCs w:val="24"/>
          <w:lang w:val="es-VE" w:eastAsia="es-VE"/>
        </w:rPr>
        <w:t>N°</w:t>
      </w:r>
      <w:proofErr w:type="spellEnd"/>
      <w:r w:rsidRPr="00B31BA4">
        <w:rPr>
          <w:rFonts w:ascii="Times New Roman" w:eastAsia="Times New Roman" w:hAnsi="Times New Roman"/>
          <w:bCs/>
          <w:sz w:val="24"/>
          <w:szCs w:val="24"/>
          <w:lang w:val="es-VE" w:eastAsia="es-VE"/>
        </w:rPr>
        <w:t xml:space="preserve"> UCP-1592.17. de fecha 13.10.2017, (anexo copia), emitido por la Dirección de Programación y Presupuesto.</w:t>
      </w:r>
    </w:p>
    <w:p w14:paraId="7E3E8FB7" w14:textId="2E195355" w:rsidR="00B31BA4" w:rsidRDefault="00B31BA4" w:rsidP="00426E41">
      <w:pPr>
        <w:spacing w:after="0" w:line="240" w:lineRule="auto"/>
        <w:ind w:left="142"/>
        <w:jc w:val="both"/>
        <w:rPr>
          <w:rFonts w:ascii="Times New Roman" w:eastAsia="Times New Roman" w:hAnsi="Times New Roman"/>
          <w:b/>
          <w:sz w:val="24"/>
          <w:szCs w:val="24"/>
          <w:lang w:val="es-VE" w:eastAsia="es-VE"/>
        </w:rPr>
      </w:pPr>
      <w:r w:rsidRPr="00B31BA4">
        <w:rPr>
          <w:rFonts w:ascii="Times New Roman" w:eastAsia="Times New Roman" w:hAnsi="Times New Roman"/>
          <w:b/>
          <w:sz w:val="24"/>
          <w:szCs w:val="24"/>
          <w:lang w:val="es-VE" w:eastAsia="es-VE"/>
        </w:rPr>
        <w:t>Decisión: Aprobó la solicitud.</w:t>
      </w:r>
    </w:p>
    <w:p w14:paraId="1C9EC0B8" w14:textId="77777777" w:rsidR="002818DF" w:rsidRDefault="002818DF" w:rsidP="00426E41">
      <w:pPr>
        <w:spacing w:after="0" w:line="240" w:lineRule="auto"/>
        <w:ind w:left="142"/>
        <w:jc w:val="both"/>
        <w:rPr>
          <w:rFonts w:ascii="Times New Roman" w:eastAsia="Times New Roman" w:hAnsi="Times New Roman"/>
          <w:b/>
          <w:sz w:val="24"/>
          <w:szCs w:val="24"/>
          <w:lang w:val="es-VE" w:eastAsia="es-VE"/>
        </w:rPr>
      </w:pPr>
    </w:p>
    <w:p w14:paraId="48B6BD16" w14:textId="5C76F16D" w:rsidR="00B31BA4" w:rsidRPr="00B31BA4" w:rsidRDefault="00B31BA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CU-3152</w:t>
      </w:r>
      <w:r w:rsidRPr="00860D99">
        <w:rPr>
          <w:rFonts w:ascii="Times New Roman" w:eastAsia="Times New Roman" w:hAnsi="Times New Roman"/>
          <w:b/>
          <w:sz w:val="24"/>
          <w:szCs w:val="24"/>
          <w:lang w:val="es-VE" w:eastAsia="es-VE"/>
        </w:rPr>
        <w:t>/17.</w:t>
      </w:r>
    </w:p>
    <w:p w14:paraId="3EAF533C" w14:textId="3CE0409D" w:rsidR="00D418ED" w:rsidRDefault="00D418E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418ED">
        <w:rPr>
          <w:rFonts w:ascii="Times New Roman" w:eastAsia="Times New Roman" w:hAnsi="Times New Roman"/>
          <w:bCs/>
          <w:sz w:val="24"/>
          <w:szCs w:val="24"/>
          <w:lang w:val="es-VE" w:eastAsia="es-VE"/>
        </w:rPr>
        <w:t xml:space="preserve">omunicación </w:t>
      </w:r>
      <w:proofErr w:type="spellStart"/>
      <w:r w:rsidRPr="00D418ED">
        <w:rPr>
          <w:rFonts w:ascii="Times New Roman" w:eastAsia="Times New Roman" w:hAnsi="Times New Roman"/>
          <w:bCs/>
          <w:sz w:val="24"/>
          <w:szCs w:val="24"/>
          <w:lang w:val="es-VE" w:eastAsia="es-VE"/>
        </w:rPr>
        <w:t>N°</w:t>
      </w:r>
      <w:proofErr w:type="spellEnd"/>
      <w:r w:rsidRPr="00D418ED">
        <w:rPr>
          <w:rFonts w:ascii="Times New Roman" w:eastAsia="Times New Roman" w:hAnsi="Times New Roman"/>
          <w:bCs/>
          <w:sz w:val="24"/>
          <w:szCs w:val="24"/>
          <w:lang w:val="es-VE" w:eastAsia="es-VE"/>
        </w:rPr>
        <w:t xml:space="preserve"> DP-3012/2017, de fecha 24.10.2017, mediante la cual somete a consideración y aprobación por parte de este Máximo Organismo, la solicitud del beneficio de las Normas de Permanencia previstas en las Normas de Permanencia del Personal Administrativo, Técnico y de Servicio Jubilado, aprobadas según la Resolución </w:t>
      </w:r>
      <w:proofErr w:type="spellStart"/>
      <w:r w:rsidRPr="00D418ED">
        <w:rPr>
          <w:rFonts w:ascii="Times New Roman" w:eastAsia="Times New Roman" w:hAnsi="Times New Roman"/>
          <w:bCs/>
          <w:sz w:val="24"/>
          <w:szCs w:val="24"/>
          <w:lang w:val="es-VE" w:eastAsia="es-VE"/>
        </w:rPr>
        <w:t>N°</w:t>
      </w:r>
      <w:proofErr w:type="spellEnd"/>
      <w:r w:rsidRPr="00D418ED">
        <w:rPr>
          <w:rFonts w:ascii="Times New Roman" w:eastAsia="Times New Roman" w:hAnsi="Times New Roman"/>
          <w:bCs/>
          <w:sz w:val="24"/>
          <w:szCs w:val="24"/>
          <w:lang w:val="es-VE" w:eastAsia="es-VE"/>
        </w:rPr>
        <w:t xml:space="preserve"> CU-0499/17, de fecha 06.03.2017, por el lapso comprendido del 11.09.2017 al 31.12.2017, a la Ciudadana Lilian Susana </w:t>
      </w:r>
      <w:r w:rsidRPr="00D418ED">
        <w:rPr>
          <w:rFonts w:ascii="Times New Roman" w:eastAsia="Times New Roman" w:hAnsi="Times New Roman"/>
          <w:bCs/>
          <w:sz w:val="24"/>
          <w:szCs w:val="24"/>
          <w:lang w:val="es-VE" w:eastAsia="es-VE"/>
        </w:rPr>
        <w:t xml:space="preserve">Morales </w:t>
      </w:r>
      <w:proofErr w:type="spellStart"/>
      <w:r w:rsidRPr="00D418ED">
        <w:rPr>
          <w:rFonts w:ascii="Times New Roman" w:eastAsia="Times New Roman" w:hAnsi="Times New Roman"/>
          <w:bCs/>
          <w:sz w:val="24"/>
          <w:szCs w:val="24"/>
          <w:lang w:val="es-VE" w:eastAsia="es-VE"/>
        </w:rPr>
        <w:t>Alcoreza</w:t>
      </w:r>
      <w:proofErr w:type="spellEnd"/>
      <w:r w:rsidRPr="00D418ED">
        <w:rPr>
          <w:rFonts w:ascii="Times New Roman" w:eastAsia="Times New Roman" w:hAnsi="Times New Roman"/>
          <w:bCs/>
          <w:sz w:val="24"/>
          <w:szCs w:val="24"/>
          <w:lang w:val="es-VE" w:eastAsia="es-VE"/>
        </w:rPr>
        <w:t xml:space="preserve">, titular de la Cédula de Identidad </w:t>
      </w:r>
      <w:proofErr w:type="spellStart"/>
      <w:r w:rsidRPr="00D418ED">
        <w:rPr>
          <w:rFonts w:ascii="Times New Roman" w:eastAsia="Times New Roman" w:hAnsi="Times New Roman"/>
          <w:bCs/>
          <w:sz w:val="24"/>
          <w:szCs w:val="24"/>
          <w:lang w:val="es-VE" w:eastAsia="es-VE"/>
        </w:rPr>
        <w:t>Nº</w:t>
      </w:r>
      <w:proofErr w:type="spellEnd"/>
      <w:r w:rsidRPr="00D418ED">
        <w:rPr>
          <w:rFonts w:ascii="Times New Roman" w:eastAsia="Times New Roman" w:hAnsi="Times New Roman"/>
          <w:bCs/>
          <w:sz w:val="24"/>
          <w:szCs w:val="24"/>
          <w:lang w:val="es-VE" w:eastAsia="es-VE"/>
        </w:rPr>
        <w:t xml:space="preserve"> 10.106.527, con cargo de Asistente de Investigación en Ciencias Sociales (E4-N2), adscrita a la Facultad de Ciencias Económicas y Sociales de la Universidad de Los Andes, según solicitud de esa Facultad realizada mediante el oficio </w:t>
      </w:r>
      <w:proofErr w:type="spellStart"/>
      <w:r w:rsidRPr="00D418ED">
        <w:rPr>
          <w:rFonts w:ascii="Times New Roman" w:eastAsia="Times New Roman" w:hAnsi="Times New Roman"/>
          <w:bCs/>
          <w:sz w:val="24"/>
          <w:szCs w:val="24"/>
          <w:lang w:val="es-VE" w:eastAsia="es-VE"/>
        </w:rPr>
        <w:t>Nº</w:t>
      </w:r>
      <w:proofErr w:type="spellEnd"/>
      <w:r w:rsidRPr="00D418ED">
        <w:rPr>
          <w:rFonts w:ascii="Times New Roman" w:eastAsia="Times New Roman" w:hAnsi="Times New Roman"/>
          <w:bCs/>
          <w:sz w:val="24"/>
          <w:szCs w:val="24"/>
          <w:lang w:val="es-VE" w:eastAsia="es-VE"/>
        </w:rPr>
        <w:t xml:space="preserve"> UAD/222/2017, de fecha 23.06.2017. emitido por el Profesor Raúl Guillermo </w:t>
      </w:r>
      <w:proofErr w:type="spellStart"/>
      <w:r w:rsidRPr="00D418ED">
        <w:rPr>
          <w:rFonts w:ascii="Times New Roman" w:eastAsia="Times New Roman" w:hAnsi="Times New Roman"/>
          <w:bCs/>
          <w:sz w:val="24"/>
          <w:szCs w:val="24"/>
          <w:lang w:val="es-VE" w:eastAsia="es-VE"/>
        </w:rPr>
        <w:t>Huizzi</w:t>
      </w:r>
      <w:proofErr w:type="spellEnd"/>
      <w:r w:rsidRPr="00D418ED">
        <w:rPr>
          <w:rFonts w:ascii="Times New Roman" w:eastAsia="Times New Roman" w:hAnsi="Times New Roman"/>
          <w:bCs/>
          <w:sz w:val="24"/>
          <w:szCs w:val="24"/>
          <w:lang w:val="es-VE" w:eastAsia="es-VE"/>
        </w:rPr>
        <w:t xml:space="preserve">, en concordancia con el contenido de las comunicaciones </w:t>
      </w:r>
      <w:proofErr w:type="spellStart"/>
      <w:r w:rsidRPr="00D418ED">
        <w:rPr>
          <w:rFonts w:ascii="Times New Roman" w:eastAsia="Times New Roman" w:hAnsi="Times New Roman"/>
          <w:bCs/>
          <w:sz w:val="24"/>
          <w:szCs w:val="24"/>
          <w:lang w:val="es-VE" w:eastAsia="es-VE"/>
        </w:rPr>
        <w:t>Nº</w:t>
      </w:r>
      <w:proofErr w:type="spellEnd"/>
      <w:r w:rsidRPr="00D418ED">
        <w:rPr>
          <w:rFonts w:ascii="Times New Roman" w:eastAsia="Times New Roman" w:hAnsi="Times New Roman"/>
          <w:bCs/>
          <w:sz w:val="24"/>
          <w:szCs w:val="24"/>
          <w:lang w:val="es-VE" w:eastAsia="es-VE"/>
        </w:rPr>
        <w:t xml:space="preserve"> 026/2017, de fecha 28.03.2017; s/n, de fecha 08.05.2017 y </w:t>
      </w:r>
      <w:proofErr w:type="spellStart"/>
      <w:r w:rsidRPr="00D418ED">
        <w:rPr>
          <w:rFonts w:ascii="Times New Roman" w:eastAsia="Times New Roman" w:hAnsi="Times New Roman"/>
          <w:bCs/>
          <w:sz w:val="24"/>
          <w:szCs w:val="24"/>
          <w:lang w:val="es-VE" w:eastAsia="es-VE"/>
        </w:rPr>
        <w:t>Nº</w:t>
      </w:r>
      <w:proofErr w:type="spellEnd"/>
      <w:r w:rsidRPr="00D418ED">
        <w:rPr>
          <w:rFonts w:ascii="Times New Roman" w:eastAsia="Times New Roman" w:hAnsi="Times New Roman"/>
          <w:bCs/>
          <w:sz w:val="24"/>
          <w:szCs w:val="24"/>
          <w:lang w:val="es-VE" w:eastAsia="es-VE"/>
        </w:rPr>
        <w:t xml:space="preserve"> 024/2017, de fecha 14.06.2017, del Profesor José Daniel Anido y la trabajadora en referencia.</w:t>
      </w:r>
    </w:p>
    <w:p w14:paraId="021B9ACF"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p>
    <w:p w14:paraId="6718FF88" w14:textId="37331482" w:rsid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 xml:space="preserve">Al respecto, señala que esa solicitud cumple con todos los requisitos para el otorgamiento de dicho beneficio, y el monto de la bonificación a cancelar para el presente año es de Un Millón Ciento Noventa y Dos Mil Cincuenta y Siete Bolívares con 69/100 </w:t>
      </w:r>
      <w:proofErr w:type="gramStart"/>
      <w:r w:rsidRPr="00D418ED">
        <w:rPr>
          <w:rFonts w:ascii="Times New Roman" w:eastAsia="Times New Roman" w:hAnsi="Times New Roman"/>
          <w:bCs/>
          <w:sz w:val="24"/>
          <w:szCs w:val="24"/>
          <w:lang w:val="es-VE" w:eastAsia="es-VE"/>
        </w:rPr>
        <w:t>Céntimos</w:t>
      </w:r>
      <w:proofErr w:type="gramEnd"/>
      <w:r w:rsidRPr="00D418ED">
        <w:rPr>
          <w:rFonts w:ascii="Times New Roman" w:eastAsia="Times New Roman" w:hAnsi="Times New Roman"/>
          <w:bCs/>
          <w:sz w:val="24"/>
          <w:szCs w:val="24"/>
          <w:lang w:val="es-VE" w:eastAsia="es-VE"/>
        </w:rPr>
        <w:t xml:space="preserve"> (Bs. 1.192.057,69). correspondiente a 1.67 meses de salario integral que establece la norma ut supra señalada, considerando el periodo del 11.09.2017 al 31.12.2017.</w:t>
      </w:r>
    </w:p>
    <w:p w14:paraId="3DA6A3A2"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p>
    <w:p w14:paraId="45100356" w14:textId="77777777" w:rsidR="00D418ED" w:rsidRPr="00D418ED" w:rsidRDefault="00D418ED" w:rsidP="00426E41">
      <w:pPr>
        <w:spacing w:after="0" w:line="240" w:lineRule="auto"/>
        <w:ind w:left="142"/>
        <w:jc w:val="both"/>
        <w:rPr>
          <w:rFonts w:ascii="Times New Roman" w:eastAsia="Times New Roman" w:hAnsi="Times New Roman"/>
          <w:bCs/>
          <w:sz w:val="24"/>
          <w:szCs w:val="24"/>
          <w:lang w:val="es-VE" w:eastAsia="es-VE"/>
        </w:rPr>
      </w:pPr>
      <w:r w:rsidRPr="00D418ED">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D418ED">
        <w:rPr>
          <w:rFonts w:ascii="Times New Roman" w:eastAsia="Times New Roman" w:hAnsi="Times New Roman"/>
          <w:bCs/>
          <w:sz w:val="24"/>
          <w:szCs w:val="24"/>
          <w:lang w:val="es-VE" w:eastAsia="es-VE"/>
        </w:rPr>
        <w:t>Nº</w:t>
      </w:r>
      <w:proofErr w:type="spellEnd"/>
      <w:r w:rsidRPr="00D418ED">
        <w:rPr>
          <w:rFonts w:ascii="Times New Roman" w:eastAsia="Times New Roman" w:hAnsi="Times New Roman"/>
          <w:bCs/>
          <w:sz w:val="24"/>
          <w:szCs w:val="24"/>
          <w:lang w:val="es-VE" w:eastAsia="es-VE"/>
        </w:rPr>
        <w:t xml:space="preserve"> UCP-1618.17, de fecha 18.10.2017, emitido por la Dirección de Programación y Presupuesto.</w:t>
      </w:r>
    </w:p>
    <w:p w14:paraId="125CC88C" w14:textId="2174EE87" w:rsidR="00D418ED" w:rsidRDefault="00D418ED" w:rsidP="00426E41">
      <w:pPr>
        <w:spacing w:after="0" w:line="240" w:lineRule="auto"/>
        <w:ind w:left="142"/>
        <w:jc w:val="both"/>
        <w:rPr>
          <w:rFonts w:ascii="Times New Roman" w:eastAsia="Times New Roman" w:hAnsi="Times New Roman"/>
          <w:b/>
          <w:sz w:val="24"/>
          <w:szCs w:val="24"/>
          <w:lang w:val="es-VE" w:eastAsia="es-VE"/>
        </w:rPr>
      </w:pPr>
      <w:r w:rsidRPr="00D418ED">
        <w:rPr>
          <w:rFonts w:ascii="Times New Roman" w:eastAsia="Times New Roman" w:hAnsi="Times New Roman"/>
          <w:b/>
          <w:sz w:val="24"/>
          <w:szCs w:val="24"/>
          <w:lang w:val="es-VE" w:eastAsia="es-VE"/>
        </w:rPr>
        <w:t>Decisión: Aprobó la solicitud.</w:t>
      </w:r>
    </w:p>
    <w:p w14:paraId="1DEF6472" w14:textId="03ED341F" w:rsidR="00A66844" w:rsidRDefault="00A66844" w:rsidP="00426E41">
      <w:pPr>
        <w:spacing w:after="0" w:line="240" w:lineRule="auto"/>
        <w:ind w:left="142"/>
        <w:jc w:val="both"/>
        <w:rPr>
          <w:rFonts w:ascii="Times New Roman" w:eastAsia="Times New Roman" w:hAnsi="Times New Roman"/>
          <w:b/>
          <w:sz w:val="24"/>
          <w:szCs w:val="24"/>
          <w:lang w:val="es-VE" w:eastAsia="es-VE"/>
        </w:rPr>
      </w:pPr>
    </w:p>
    <w:p w14:paraId="04B4CA00" w14:textId="53E42914" w:rsidR="00A66844" w:rsidRDefault="00A6684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CU-3311</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FBCE970" w14:textId="3EDE369B" w:rsidR="00A66844" w:rsidRDefault="00A6684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66844">
        <w:rPr>
          <w:rFonts w:ascii="Times New Roman" w:eastAsia="Times New Roman" w:hAnsi="Times New Roman"/>
          <w:bCs/>
          <w:sz w:val="24"/>
          <w:szCs w:val="24"/>
          <w:lang w:val="es-VE" w:eastAsia="es-VE"/>
        </w:rPr>
        <w:t xml:space="preserve">omunicación </w:t>
      </w:r>
      <w:proofErr w:type="spellStart"/>
      <w:r w:rsidRPr="00A66844">
        <w:rPr>
          <w:rFonts w:ascii="Times New Roman" w:eastAsia="Times New Roman" w:hAnsi="Times New Roman"/>
          <w:bCs/>
          <w:sz w:val="24"/>
          <w:szCs w:val="24"/>
          <w:lang w:val="es-VE" w:eastAsia="es-VE"/>
        </w:rPr>
        <w:t>Nº</w:t>
      </w:r>
      <w:proofErr w:type="spellEnd"/>
      <w:r w:rsidRPr="00A66844">
        <w:rPr>
          <w:rFonts w:ascii="Times New Roman" w:eastAsia="Times New Roman" w:hAnsi="Times New Roman"/>
          <w:bCs/>
          <w:sz w:val="24"/>
          <w:szCs w:val="24"/>
          <w:lang w:val="es-VE" w:eastAsia="es-VE"/>
        </w:rPr>
        <w:t xml:space="preserve"> DP-2963/2017, de fecha 23.10.2017, mediante la cual informa que en oficio No 17/056, de fecha 17.01.2017, emitido por el Profesor Rubén Darío Chacón Morón, Decano (E) de la Facultad de Ingeniería, le fue solicitado al ciudadano: Antonio Abad Márquez Rincón, titular de la Cédula de Identidad </w:t>
      </w:r>
      <w:proofErr w:type="spellStart"/>
      <w:r w:rsidRPr="00A66844">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66844">
        <w:rPr>
          <w:rFonts w:ascii="Times New Roman" w:eastAsia="Times New Roman" w:hAnsi="Times New Roman"/>
          <w:bCs/>
          <w:sz w:val="24"/>
          <w:szCs w:val="24"/>
          <w:lang w:val="es-VE" w:eastAsia="es-VE"/>
        </w:rPr>
        <w:t xml:space="preserve"> 8.002.691, Analista Especialista de Recursos Humanos (E4-N8), adscrito a la Facultad de </w:t>
      </w:r>
      <w:proofErr w:type="spellStart"/>
      <w:r w:rsidRPr="00A66844">
        <w:rPr>
          <w:rFonts w:ascii="Times New Roman" w:eastAsia="Times New Roman" w:hAnsi="Times New Roman"/>
          <w:bCs/>
          <w:sz w:val="24"/>
          <w:szCs w:val="24"/>
          <w:lang w:val="es-VE" w:eastAsia="es-VE"/>
        </w:rPr>
        <w:t>Ingenieria</w:t>
      </w:r>
      <w:proofErr w:type="spellEnd"/>
      <w:r w:rsidRPr="00A66844">
        <w:rPr>
          <w:rFonts w:ascii="Times New Roman" w:eastAsia="Times New Roman" w:hAnsi="Times New Roman"/>
          <w:bCs/>
          <w:sz w:val="24"/>
          <w:szCs w:val="24"/>
          <w:lang w:val="es-VE" w:eastAsia="es-VE"/>
        </w:rPr>
        <w:t xml:space="preserve">, jubilado a partir del 30.09.2016, </w:t>
      </w:r>
      <w:proofErr w:type="spellStart"/>
      <w:r w:rsidRPr="00A66844">
        <w:rPr>
          <w:rFonts w:ascii="Times New Roman" w:eastAsia="Times New Roman" w:hAnsi="Times New Roman"/>
          <w:bCs/>
          <w:sz w:val="24"/>
          <w:szCs w:val="24"/>
          <w:lang w:val="es-VE" w:eastAsia="es-VE"/>
        </w:rPr>
        <w:t>asi</w:t>
      </w:r>
      <w:proofErr w:type="spellEnd"/>
      <w:r w:rsidRPr="00A66844">
        <w:rPr>
          <w:rFonts w:ascii="Times New Roman" w:eastAsia="Times New Roman" w:hAnsi="Times New Roman"/>
          <w:bCs/>
          <w:sz w:val="24"/>
          <w:szCs w:val="24"/>
          <w:lang w:val="es-VE" w:eastAsia="es-VE"/>
        </w:rPr>
        <w:t xml:space="preserve"> consta en la Resolución </w:t>
      </w:r>
      <w:proofErr w:type="spellStart"/>
      <w:r w:rsidRPr="00A66844">
        <w:rPr>
          <w:rFonts w:ascii="Times New Roman" w:eastAsia="Times New Roman" w:hAnsi="Times New Roman"/>
          <w:bCs/>
          <w:sz w:val="24"/>
          <w:szCs w:val="24"/>
          <w:lang w:val="es-VE" w:eastAsia="es-VE"/>
        </w:rPr>
        <w:t>N°</w:t>
      </w:r>
      <w:proofErr w:type="spellEnd"/>
      <w:r w:rsidRPr="00A66844">
        <w:rPr>
          <w:rFonts w:ascii="Times New Roman" w:eastAsia="Times New Roman" w:hAnsi="Times New Roman"/>
          <w:bCs/>
          <w:sz w:val="24"/>
          <w:szCs w:val="24"/>
          <w:lang w:val="es-VE" w:eastAsia="es-VE"/>
        </w:rPr>
        <w:t xml:space="preserve"> CU-2388/2016, de fecha 03.10.2016, lo concerniente a la continuidad con sus obligaciones laborales desde el </w:t>
      </w:r>
      <w:r w:rsidRPr="00A66844">
        <w:rPr>
          <w:rFonts w:ascii="Times New Roman" w:eastAsia="Times New Roman" w:hAnsi="Times New Roman"/>
          <w:bCs/>
          <w:sz w:val="24"/>
          <w:szCs w:val="24"/>
          <w:lang w:val="es-VE" w:eastAsia="es-VE"/>
        </w:rPr>
        <w:lastRenderedPageBreak/>
        <w:t xml:space="preserve">01.01.2017 hasta el 31.12.2017, acogiéndose a las Normas de Permanencia para el Personal Administrativo Jubilado, aprobadas por este Máximo Organismo según Resolución </w:t>
      </w:r>
      <w:proofErr w:type="spellStart"/>
      <w:r w:rsidRPr="00A66844">
        <w:rPr>
          <w:rFonts w:ascii="Times New Roman" w:eastAsia="Times New Roman" w:hAnsi="Times New Roman"/>
          <w:bCs/>
          <w:sz w:val="24"/>
          <w:szCs w:val="24"/>
          <w:lang w:val="es-VE" w:eastAsia="es-VE"/>
        </w:rPr>
        <w:t>N°</w:t>
      </w:r>
      <w:proofErr w:type="spellEnd"/>
      <w:r w:rsidRPr="00A66844">
        <w:rPr>
          <w:rFonts w:ascii="Times New Roman" w:eastAsia="Times New Roman" w:hAnsi="Times New Roman"/>
          <w:bCs/>
          <w:sz w:val="24"/>
          <w:szCs w:val="24"/>
          <w:lang w:val="es-VE" w:eastAsia="es-VE"/>
        </w:rPr>
        <w:t xml:space="preserve"> CU-0857, de fecha 11.05.2004, el cual respondió de manera afirmativa. </w:t>
      </w:r>
    </w:p>
    <w:p w14:paraId="6DE19CB7" w14:textId="77777777" w:rsidR="00A66844" w:rsidRPr="00A66844" w:rsidRDefault="00A66844" w:rsidP="00426E41">
      <w:pPr>
        <w:spacing w:after="0" w:line="240" w:lineRule="auto"/>
        <w:ind w:left="142"/>
        <w:jc w:val="both"/>
        <w:rPr>
          <w:rFonts w:ascii="Times New Roman" w:eastAsia="Times New Roman" w:hAnsi="Times New Roman"/>
          <w:bCs/>
          <w:sz w:val="24"/>
          <w:szCs w:val="24"/>
          <w:lang w:val="es-VE" w:eastAsia="es-VE"/>
        </w:rPr>
      </w:pPr>
    </w:p>
    <w:p w14:paraId="2D543386" w14:textId="03461278" w:rsidR="00A66844" w:rsidRDefault="00A66844" w:rsidP="00426E41">
      <w:pPr>
        <w:spacing w:after="0" w:line="240" w:lineRule="auto"/>
        <w:ind w:left="142"/>
        <w:jc w:val="both"/>
        <w:rPr>
          <w:rFonts w:ascii="Times New Roman" w:eastAsia="Times New Roman" w:hAnsi="Times New Roman"/>
          <w:bCs/>
          <w:sz w:val="24"/>
          <w:szCs w:val="24"/>
          <w:lang w:val="es-VE" w:eastAsia="es-VE"/>
        </w:rPr>
      </w:pPr>
      <w:r w:rsidRPr="00A66844">
        <w:rPr>
          <w:rFonts w:ascii="Times New Roman" w:eastAsia="Times New Roman" w:hAnsi="Times New Roman"/>
          <w:bCs/>
          <w:sz w:val="24"/>
          <w:szCs w:val="24"/>
          <w:lang w:val="es-VE" w:eastAsia="es-VE"/>
        </w:rPr>
        <w:t xml:space="preserve">Al respecto, menciona que la presente solicitud cumple con el procedimiento de aplicación de esas Normas y la disponibilidad presupuestaria conforme a la comunicación UCP-1617.17, de fecha 18.10.2017, emitida por la Licenciada María Landinez González, Coordinador de UCP, visto bueno del Profesor </w:t>
      </w:r>
      <w:proofErr w:type="spellStart"/>
      <w:r w:rsidRPr="00A66844">
        <w:rPr>
          <w:rFonts w:ascii="Times New Roman" w:eastAsia="Times New Roman" w:hAnsi="Times New Roman"/>
          <w:bCs/>
          <w:sz w:val="24"/>
          <w:szCs w:val="24"/>
          <w:lang w:val="es-VE" w:eastAsia="es-VE"/>
        </w:rPr>
        <w:t>Victor</w:t>
      </w:r>
      <w:proofErr w:type="spellEnd"/>
      <w:r w:rsidRPr="00A66844">
        <w:rPr>
          <w:rFonts w:ascii="Times New Roman" w:eastAsia="Times New Roman" w:hAnsi="Times New Roman"/>
          <w:bCs/>
          <w:sz w:val="24"/>
          <w:szCs w:val="24"/>
          <w:lang w:val="es-VE" w:eastAsia="es-VE"/>
        </w:rPr>
        <w:t xml:space="preserve"> H. Molina Colmenares, </w:t>
      </w:r>
      <w:proofErr w:type="gramStart"/>
      <w:r w:rsidRPr="00A66844">
        <w:rPr>
          <w:rFonts w:ascii="Times New Roman" w:eastAsia="Times New Roman" w:hAnsi="Times New Roman"/>
          <w:bCs/>
          <w:sz w:val="24"/>
          <w:szCs w:val="24"/>
          <w:lang w:val="es-VE" w:eastAsia="es-VE"/>
        </w:rPr>
        <w:t>Director</w:t>
      </w:r>
      <w:proofErr w:type="gramEnd"/>
      <w:r w:rsidRPr="00A66844">
        <w:rPr>
          <w:rFonts w:ascii="Times New Roman" w:eastAsia="Times New Roman" w:hAnsi="Times New Roman"/>
          <w:bCs/>
          <w:sz w:val="24"/>
          <w:szCs w:val="24"/>
          <w:lang w:val="es-VE" w:eastAsia="es-VE"/>
        </w:rPr>
        <w:t xml:space="preserve"> de Programación y Presupuesto y Autorizado por el Profesor Manuel C. Aranguren, Vicerrector Administrativo de la Universidad. </w:t>
      </w:r>
    </w:p>
    <w:p w14:paraId="323F2DFB" w14:textId="77777777" w:rsidR="00A66844" w:rsidRPr="00A66844" w:rsidRDefault="00A66844" w:rsidP="00426E41">
      <w:pPr>
        <w:spacing w:after="0" w:line="240" w:lineRule="auto"/>
        <w:ind w:left="142"/>
        <w:jc w:val="both"/>
        <w:rPr>
          <w:rFonts w:ascii="Times New Roman" w:eastAsia="Times New Roman" w:hAnsi="Times New Roman"/>
          <w:bCs/>
          <w:sz w:val="24"/>
          <w:szCs w:val="24"/>
          <w:lang w:val="es-VE" w:eastAsia="es-VE"/>
        </w:rPr>
      </w:pPr>
    </w:p>
    <w:p w14:paraId="12495A3F" w14:textId="77777777" w:rsidR="00A66844" w:rsidRPr="00A66844" w:rsidRDefault="00A66844" w:rsidP="00426E41">
      <w:pPr>
        <w:spacing w:after="0" w:line="240" w:lineRule="auto"/>
        <w:ind w:left="142"/>
        <w:jc w:val="both"/>
        <w:rPr>
          <w:rFonts w:ascii="Times New Roman" w:eastAsia="Times New Roman" w:hAnsi="Times New Roman"/>
          <w:bCs/>
          <w:sz w:val="24"/>
          <w:szCs w:val="24"/>
          <w:lang w:val="es-VE" w:eastAsia="es-VE"/>
        </w:rPr>
      </w:pPr>
      <w:r w:rsidRPr="00A66844">
        <w:rPr>
          <w:rFonts w:ascii="Times New Roman" w:eastAsia="Times New Roman" w:hAnsi="Times New Roman"/>
          <w:bCs/>
          <w:sz w:val="24"/>
          <w:szCs w:val="24"/>
          <w:lang w:val="es-VE" w:eastAsia="es-VE"/>
        </w:rPr>
        <w:t xml:space="preserve">En tal sentido, solicita se someta a consideración y aprobación por parte de este Máximo Organismo, la prestación de las labores en condición de Jubilado, a partir del 01.01.2017 al 31.12.2017. </w:t>
      </w:r>
    </w:p>
    <w:p w14:paraId="2317F011" w14:textId="42CC441F" w:rsidR="00A66844" w:rsidRPr="00A66844" w:rsidRDefault="00A66844" w:rsidP="00426E41">
      <w:pPr>
        <w:spacing w:after="0" w:line="240" w:lineRule="auto"/>
        <w:ind w:left="142"/>
        <w:jc w:val="both"/>
        <w:rPr>
          <w:rFonts w:ascii="Times New Roman" w:eastAsia="Times New Roman" w:hAnsi="Times New Roman"/>
          <w:b/>
          <w:sz w:val="24"/>
          <w:szCs w:val="24"/>
          <w:lang w:val="es-VE" w:eastAsia="es-VE"/>
        </w:rPr>
      </w:pPr>
      <w:r w:rsidRPr="00A66844">
        <w:rPr>
          <w:rFonts w:ascii="Times New Roman" w:eastAsia="Times New Roman" w:hAnsi="Times New Roman"/>
          <w:b/>
          <w:sz w:val="24"/>
          <w:szCs w:val="24"/>
          <w:lang w:val="es-VE" w:eastAsia="es-VE"/>
        </w:rPr>
        <w:t>Decisión: Aprobó la solicitud.</w:t>
      </w:r>
    </w:p>
    <w:p w14:paraId="3DF54069" w14:textId="77777777" w:rsidR="00A66844" w:rsidRDefault="00A66844" w:rsidP="00426E41">
      <w:pPr>
        <w:spacing w:after="0" w:line="240" w:lineRule="auto"/>
        <w:ind w:left="142"/>
        <w:jc w:val="both"/>
        <w:rPr>
          <w:rFonts w:ascii="Times New Roman" w:eastAsia="Times New Roman" w:hAnsi="Times New Roman"/>
          <w:b/>
          <w:sz w:val="24"/>
          <w:szCs w:val="24"/>
          <w:lang w:val="es-VE" w:eastAsia="es-VE"/>
        </w:rPr>
      </w:pPr>
    </w:p>
    <w:p w14:paraId="172230DC" w14:textId="7A17C151" w:rsidR="00D02B30" w:rsidRDefault="00D02B3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CU-3312</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38264425" w14:textId="302544BE" w:rsidR="0009494B" w:rsidRDefault="0009494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9494B">
        <w:rPr>
          <w:rFonts w:ascii="Times New Roman" w:eastAsia="Times New Roman" w:hAnsi="Times New Roman"/>
          <w:bCs/>
          <w:sz w:val="24"/>
          <w:szCs w:val="24"/>
          <w:lang w:val="es-VE" w:eastAsia="es-VE"/>
        </w:rPr>
        <w:t xml:space="preserve">omunicación </w:t>
      </w:r>
      <w:proofErr w:type="spellStart"/>
      <w:r w:rsidRPr="0009494B">
        <w:rPr>
          <w:rFonts w:ascii="Times New Roman" w:eastAsia="Times New Roman" w:hAnsi="Times New Roman"/>
          <w:bCs/>
          <w:sz w:val="24"/>
          <w:szCs w:val="24"/>
          <w:lang w:val="es-VE" w:eastAsia="es-VE"/>
        </w:rPr>
        <w:t>N°</w:t>
      </w:r>
      <w:proofErr w:type="spellEnd"/>
      <w:r w:rsidRPr="0009494B">
        <w:rPr>
          <w:rFonts w:ascii="Times New Roman" w:eastAsia="Times New Roman" w:hAnsi="Times New Roman"/>
          <w:bCs/>
          <w:sz w:val="24"/>
          <w:szCs w:val="24"/>
          <w:lang w:val="es-VE" w:eastAsia="es-VE"/>
        </w:rPr>
        <w:t xml:space="preserve"> DP-3004/2017, de fecha 24.10.2017, mediante la cual somete a consideración y aprobación por parte de este Máximo Organismo, la solicitud del </w:t>
      </w:r>
      <w:r w:rsidRPr="0009494B">
        <w:rPr>
          <w:rFonts w:ascii="Times New Roman" w:eastAsia="Times New Roman" w:hAnsi="Times New Roman"/>
          <w:b/>
          <w:sz w:val="24"/>
          <w:szCs w:val="24"/>
          <w:lang w:val="es-VE" w:eastAsia="es-VE"/>
        </w:rPr>
        <w:t xml:space="preserve">beneficio de la Cláusula </w:t>
      </w:r>
      <w:proofErr w:type="spellStart"/>
      <w:r w:rsidRPr="0009494B">
        <w:rPr>
          <w:rFonts w:ascii="Times New Roman" w:eastAsia="Times New Roman" w:hAnsi="Times New Roman"/>
          <w:b/>
          <w:sz w:val="24"/>
          <w:szCs w:val="24"/>
          <w:lang w:val="es-VE" w:eastAsia="es-VE"/>
        </w:rPr>
        <w:t>N°</w:t>
      </w:r>
      <w:proofErr w:type="spellEnd"/>
      <w:r w:rsidRPr="0009494B">
        <w:rPr>
          <w:rFonts w:ascii="Times New Roman" w:eastAsia="Times New Roman" w:hAnsi="Times New Roman"/>
          <w:b/>
          <w:sz w:val="24"/>
          <w:szCs w:val="24"/>
          <w:lang w:val="es-VE" w:eastAsia="es-VE"/>
        </w:rPr>
        <w:t xml:space="preserve"> 32, "Bonificación a Trabajadores con Tiempo para Jubilación", a partir del 01.04.2017 al 30.09.2017, al Ciudadano Freddy Enrique Santiago Salinas, titular de la Cédula de Identidad </w:t>
      </w:r>
      <w:proofErr w:type="spellStart"/>
      <w:r w:rsidRPr="0009494B">
        <w:rPr>
          <w:rFonts w:ascii="Times New Roman" w:eastAsia="Times New Roman" w:hAnsi="Times New Roman"/>
          <w:b/>
          <w:sz w:val="24"/>
          <w:szCs w:val="24"/>
          <w:lang w:val="es-VE" w:eastAsia="es-VE"/>
        </w:rPr>
        <w:t>Nº</w:t>
      </w:r>
      <w:proofErr w:type="spellEnd"/>
      <w:r w:rsidRPr="0009494B">
        <w:rPr>
          <w:rFonts w:ascii="Times New Roman" w:eastAsia="Times New Roman" w:hAnsi="Times New Roman"/>
          <w:b/>
          <w:sz w:val="24"/>
          <w:szCs w:val="24"/>
          <w:lang w:val="es-VE" w:eastAsia="es-VE"/>
        </w:rPr>
        <w:t xml:space="preserve"> 5.206.755, con cargo de Coordinador Administrativo (E4-N9)</w:t>
      </w:r>
      <w:r w:rsidRPr="0009494B">
        <w:rPr>
          <w:rFonts w:ascii="Times New Roman" w:eastAsia="Times New Roman" w:hAnsi="Times New Roman"/>
          <w:bCs/>
          <w:sz w:val="24"/>
          <w:szCs w:val="24"/>
          <w:lang w:val="es-VE" w:eastAsia="es-VE"/>
        </w:rPr>
        <w:t xml:space="preserve">, adscrito al Consejo de Desarrollo Científico, Humanístico, Tecnológico y de las Artes (C.D.C.H.T.A.) de la Universidad de Los Andes, en un todo y de acuerdo a la solicitud formulada en oficio </w:t>
      </w:r>
      <w:proofErr w:type="spellStart"/>
      <w:r w:rsidRPr="0009494B">
        <w:rPr>
          <w:rFonts w:ascii="Times New Roman" w:eastAsia="Times New Roman" w:hAnsi="Times New Roman"/>
          <w:bCs/>
          <w:sz w:val="24"/>
          <w:szCs w:val="24"/>
          <w:lang w:val="es-VE" w:eastAsia="es-VE"/>
        </w:rPr>
        <w:t>Nº</w:t>
      </w:r>
      <w:proofErr w:type="spellEnd"/>
      <w:r w:rsidRPr="0009494B">
        <w:rPr>
          <w:rFonts w:ascii="Times New Roman" w:eastAsia="Times New Roman" w:hAnsi="Times New Roman"/>
          <w:bCs/>
          <w:sz w:val="24"/>
          <w:szCs w:val="24"/>
          <w:lang w:val="es-VE" w:eastAsia="es-VE"/>
        </w:rPr>
        <w:t xml:space="preserve"> C.G 42/2017, de fecha 06.03.2017, emitido por el Profesor Alejandro Gutiérrez, Coordinador General del C.D.C.H.T.A., de la Universidad de Los Andes, en concordancia con el contenido del </w:t>
      </w:r>
      <w:r w:rsidRPr="0009494B">
        <w:rPr>
          <w:rFonts w:ascii="Times New Roman" w:eastAsia="Times New Roman" w:hAnsi="Times New Roman"/>
          <w:bCs/>
          <w:sz w:val="24"/>
          <w:szCs w:val="24"/>
          <w:lang w:val="es-VE" w:eastAsia="es-VE"/>
        </w:rPr>
        <w:t xml:space="preserve">oficio s/n, de fecha 02.03.2017, emitida por el trabajador Freddy Santiago. </w:t>
      </w:r>
    </w:p>
    <w:p w14:paraId="20CAF58E" w14:textId="77777777" w:rsidR="00A55CB1" w:rsidRPr="0009494B" w:rsidRDefault="00A55CB1" w:rsidP="00426E41">
      <w:pPr>
        <w:spacing w:after="0" w:line="240" w:lineRule="auto"/>
        <w:ind w:left="142"/>
        <w:jc w:val="both"/>
        <w:rPr>
          <w:rFonts w:ascii="Times New Roman" w:eastAsia="Times New Roman" w:hAnsi="Times New Roman"/>
          <w:bCs/>
          <w:sz w:val="24"/>
          <w:szCs w:val="24"/>
          <w:lang w:val="es-VE" w:eastAsia="es-VE"/>
        </w:rPr>
      </w:pPr>
    </w:p>
    <w:p w14:paraId="2F110593" w14:textId="253B1BD5" w:rsidR="0009494B" w:rsidRDefault="0009494B" w:rsidP="00426E41">
      <w:pPr>
        <w:spacing w:after="0" w:line="240" w:lineRule="auto"/>
        <w:ind w:left="142"/>
        <w:jc w:val="both"/>
        <w:rPr>
          <w:rFonts w:ascii="Times New Roman" w:eastAsia="Times New Roman" w:hAnsi="Times New Roman"/>
          <w:bCs/>
          <w:sz w:val="24"/>
          <w:szCs w:val="24"/>
          <w:lang w:val="es-VE" w:eastAsia="es-VE"/>
        </w:rPr>
      </w:pPr>
      <w:r w:rsidRPr="0009494B">
        <w:rPr>
          <w:rFonts w:ascii="Times New Roman" w:eastAsia="Times New Roman" w:hAnsi="Times New Roman"/>
          <w:bCs/>
          <w:sz w:val="24"/>
          <w:szCs w:val="24"/>
          <w:lang w:val="es-VE" w:eastAsia="es-VE"/>
        </w:rPr>
        <w:t xml:space="preserve">Al respecto, señala que esa solicitud cumple con todos los requisitos para el otorgamiento de dicho beneficio, y el monto de la bonificación a cancelar para el presente año es de </w:t>
      </w:r>
      <w:r w:rsidRPr="00A55CB1">
        <w:rPr>
          <w:rFonts w:ascii="Times New Roman" w:eastAsia="Times New Roman" w:hAnsi="Times New Roman"/>
          <w:b/>
          <w:sz w:val="24"/>
          <w:szCs w:val="24"/>
          <w:lang w:val="es-VE" w:eastAsia="es-VE"/>
        </w:rPr>
        <w:t xml:space="preserve">Dos Millones Novecientos Cincuenta y Seis Bolívares con 80/100 </w:t>
      </w:r>
      <w:proofErr w:type="gramStart"/>
      <w:r w:rsidRPr="00A55CB1">
        <w:rPr>
          <w:rFonts w:ascii="Times New Roman" w:eastAsia="Times New Roman" w:hAnsi="Times New Roman"/>
          <w:b/>
          <w:sz w:val="24"/>
          <w:szCs w:val="24"/>
          <w:lang w:val="es-VE" w:eastAsia="es-VE"/>
        </w:rPr>
        <w:t>Céntimos</w:t>
      </w:r>
      <w:proofErr w:type="gramEnd"/>
      <w:r w:rsidRPr="00A55CB1">
        <w:rPr>
          <w:rFonts w:ascii="Times New Roman" w:eastAsia="Times New Roman" w:hAnsi="Times New Roman"/>
          <w:b/>
          <w:sz w:val="24"/>
          <w:szCs w:val="24"/>
          <w:lang w:val="es-VE" w:eastAsia="es-VE"/>
        </w:rPr>
        <w:t xml:space="preserve"> (Bs. 2.000.956,80),</w:t>
      </w:r>
      <w:r w:rsidRPr="0009494B">
        <w:rPr>
          <w:rFonts w:ascii="Times New Roman" w:eastAsia="Times New Roman" w:hAnsi="Times New Roman"/>
          <w:bCs/>
          <w:sz w:val="24"/>
          <w:szCs w:val="24"/>
          <w:lang w:val="es-VE" w:eastAsia="es-VE"/>
        </w:rPr>
        <w:t xml:space="preserve"> correspondiente a 2,5 mes de salario integral de los cinco (5) meses que establece la cláusula 32, es decir, del 01.04.2017 al 30.09.2017. </w:t>
      </w:r>
    </w:p>
    <w:p w14:paraId="67A78CA6" w14:textId="77777777" w:rsidR="00A55CB1" w:rsidRPr="0009494B" w:rsidRDefault="00A55CB1" w:rsidP="00426E41">
      <w:pPr>
        <w:spacing w:after="0" w:line="240" w:lineRule="auto"/>
        <w:ind w:left="142"/>
        <w:jc w:val="both"/>
        <w:rPr>
          <w:rFonts w:ascii="Times New Roman" w:eastAsia="Times New Roman" w:hAnsi="Times New Roman"/>
          <w:bCs/>
          <w:sz w:val="24"/>
          <w:szCs w:val="24"/>
          <w:lang w:val="es-VE" w:eastAsia="es-VE"/>
        </w:rPr>
      </w:pPr>
    </w:p>
    <w:p w14:paraId="3B0FB2D7" w14:textId="77777777" w:rsidR="0009494B" w:rsidRPr="0009494B" w:rsidRDefault="0009494B" w:rsidP="00426E41">
      <w:pPr>
        <w:spacing w:after="0" w:line="240" w:lineRule="auto"/>
        <w:ind w:left="142"/>
        <w:jc w:val="both"/>
        <w:rPr>
          <w:rFonts w:ascii="Times New Roman" w:eastAsia="Times New Roman" w:hAnsi="Times New Roman"/>
          <w:bCs/>
          <w:sz w:val="24"/>
          <w:szCs w:val="24"/>
          <w:lang w:val="es-VE" w:eastAsia="es-VE"/>
        </w:rPr>
      </w:pPr>
      <w:r w:rsidRPr="0009494B">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09494B">
        <w:rPr>
          <w:rFonts w:ascii="Times New Roman" w:eastAsia="Times New Roman" w:hAnsi="Times New Roman"/>
          <w:bCs/>
          <w:sz w:val="24"/>
          <w:szCs w:val="24"/>
          <w:lang w:val="es-VE" w:eastAsia="es-VE"/>
        </w:rPr>
        <w:t>N°</w:t>
      </w:r>
      <w:proofErr w:type="spellEnd"/>
      <w:r w:rsidRPr="0009494B">
        <w:rPr>
          <w:rFonts w:ascii="Times New Roman" w:eastAsia="Times New Roman" w:hAnsi="Times New Roman"/>
          <w:bCs/>
          <w:sz w:val="24"/>
          <w:szCs w:val="24"/>
          <w:lang w:val="es-VE" w:eastAsia="es-VE"/>
        </w:rPr>
        <w:t xml:space="preserve"> UCP-1595.17, de fecha 13.10.2017, (anexo copia), emitido por la Dirección de Programación y Presupuesto. </w:t>
      </w:r>
    </w:p>
    <w:p w14:paraId="25C5A8CD" w14:textId="617306DA" w:rsidR="00D02B30" w:rsidRPr="00A55CB1" w:rsidRDefault="00A55CB1" w:rsidP="00426E41">
      <w:pPr>
        <w:spacing w:after="0" w:line="240" w:lineRule="auto"/>
        <w:ind w:left="142"/>
        <w:jc w:val="both"/>
        <w:rPr>
          <w:rFonts w:ascii="Times New Roman" w:eastAsia="Times New Roman" w:hAnsi="Times New Roman"/>
          <w:b/>
          <w:sz w:val="24"/>
          <w:szCs w:val="24"/>
          <w:lang w:val="es-VE" w:eastAsia="es-VE"/>
        </w:rPr>
      </w:pPr>
      <w:r w:rsidRPr="00A55CB1">
        <w:rPr>
          <w:rFonts w:ascii="Times New Roman" w:eastAsia="Times New Roman" w:hAnsi="Times New Roman"/>
          <w:b/>
          <w:sz w:val="24"/>
          <w:szCs w:val="24"/>
          <w:lang w:val="es-VE" w:eastAsia="es-VE"/>
        </w:rPr>
        <w:t xml:space="preserve">Decisión: </w:t>
      </w:r>
      <w:r w:rsidR="0009494B" w:rsidRPr="00A55CB1">
        <w:rPr>
          <w:rFonts w:ascii="Times New Roman" w:eastAsia="Times New Roman" w:hAnsi="Times New Roman"/>
          <w:b/>
          <w:sz w:val="24"/>
          <w:szCs w:val="24"/>
          <w:lang w:val="es-VE" w:eastAsia="es-VE"/>
        </w:rPr>
        <w:t>Aprobó la solicitud.</w:t>
      </w:r>
    </w:p>
    <w:p w14:paraId="59907D42" w14:textId="77777777" w:rsidR="00D02B30" w:rsidRDefault="00D02B30" w:rsidP="00426E41">
      <w:pPr>
        <w:spacing w:after="0" w:line="240" w:lineRule="auto"/>
        <w:ind w:left="142"/>
        <w:jc w:val="both"/>
        <w:rPr>
          <w:rFonts w:ascii="Times New Roman" w:eastAsia="Times New Roman" w:hAnsi="Times New Roman"/>
          <w:b/>
          <w:sz w:val="24"/>
          <w:szCs w:val="24"/>
          <w:lang w:val="es-VE" w:eastAsia="es-VE"/>
        </w:rPr>
      </w:pPr>
    </w:p>
    <w:p w14:paraId="5840796B" w14:textId="25ED904D" w:rsidR="00BE51B0" w:rsidRPr="00BE51B0" w:rsidRDefault="00BE51B0" w:rsidP="00426E41">
      <w:pPr>
        <w:spacing w:after="0" w:line="240" w:lineRule="auto"/>
        <w:ind w:left="142"/>
        <w:jc w:val="both"/>
        <w:rPr>
          <w:rFonts w:ascii="Times New Roman" w:eastAsia="Times New Roman" w:hAnsi="Times New Roman"/>
          <w:b/>
          <w:sz w:val="24"/>
          <w:szCs w:val="24"/>
          <w:lang w:val="es-VE" w:eastAsia="es-VE"/>
        </w:rPr>
      </w:pPr>
      <w:r w:rsidRPr="00BE51B0">
        <w:rPr>
          <w:rFonts w:ascii="Times New Roman" w:eastAsia="Times New Roman" w:hAnsi="Times New Roman"/>
          <w:b/>
          <w:sz w:val="24"/>
          <w:szCs w:val="24"/>
          <w:lang w:val="es-VE" w:eastAsia="es-VE"/>
        </w:rPr>
        <w:t>NÚCLEO UNIVERSITARIO VALLE DEL MOCOTIES" DE TOVAR.</w:t>
      </w:r>
    </w:p>
    <w:p w14:paraId="5BD1CB4A" w14:textId="1A70BCE9" w:rsidR="00BE51B0" w:rsidRDefault="00BE51B0" w:rsidP="00426E41">
      <w:pPr>
        <w:spacing w:after="0" w:line="240" w:lineRule="auto"/>
        <w:ind w:left="142"/>
        <w:jc w:val="both"/>
        <w:rPr>
          <w:rFonts w:ascii="Times New Roman" w:eastAsia="Times New Roman" w:hAnsi="Times New Roman"/>
          <w:b/>
          <w:sz w:val="24"/>
          <w:szCs w:val="24"/>
          <w:lang w:val="es-VE" w:eastAsia="es-VE"/>
        </w:rPr>
      </w:pPr>
    </w:p>
    <w:p w14:paraId="5279E6E2" w14:textId="473E248C" w:rsidR="00BE51B0" w:rsidRPr="00B31BA4" w:rsidRDefault="00BE51B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CU-3157</w:t>
      </w:r>
      <w:r w:rsidRPr="00860D99">
        <w:rPr>
          <w:rFonts w:ascii="Times New Roman" w:eastAsia="Times New Roman" w:hAnsi="Times New Roman"/>
          <w:b/>
          <w:sz w:val="24"/>
          <w:szCs w:val="24"/>
          <w:lang w:val="es-VE" w:eastAsia="es-VE"/>
        </w:rPr>
        <w:t>/17.</w:t>
      </w:r>
    </w:p>
    <w:p w14:paraId="5EAFAAA5" w14:textId="153DACE3" w:rsidR="00BE51B0" w:rsidRDefault="00BE51B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E51B0">
        <w:rPr>
          <w:rFonts w:ascii="Times New Roman" w:eastAsia="Times New Roman" w:hAnsi="Times New Roman"/>
          <w:bCs/>
          <w:sz w:val="24"/>
          <w:szCs w:val="24"/>
          <w:lang w:val="es-VE" w:eastAsia="es-VE"/>
        </w:rPr>
        <w:t xml:space="preserve">omunicación </w:t>
      </w:r>
      <w:proofErr w:type="spellStart"/>
      <w:r w:rsidRPr="00BE51B0">
        <w:rPr>
          <w:rFonts w:ascii="Times New Roman" w:eastAsia="Times New Roman" w:hAnsi="Times New Roman"/>
          <w:bCs/>
          <w:sz w:val="24"/>
          <w:szCs w:val="24"/>
          <w:lang w:val="es-VE" w:eastAsia="es-VE"/>
        </w:rPr>
        <w:t>N°</w:t>
      </w:r>
      <w:proofErr w:type="spellEnd"/>
      <w:r w:rsidRPr="00BE51B0">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BE51B0">
        <w:rPr>
          <w:rFonts w:ascii="Times New Roman" w:eastAsia="Times New Roman" w:hAnsi="Times New Roman"/>
          <w:bCs/>
          <w:sz w:val="24"/>
          <w:szCs w:val="24"/>
          <w:lang w:val="es-VE" w:eastAsia="es-VE"/>
        </w:rPr>
        <w:t>Nº</w:t>
      </w:r>
      <w:proofErr w:type="spellEnd"/>
      <w:r w:rsidRPr="00BE51B0">
        <w:rPr>
          <w:rFonts w:ascii="Times New Roman" w:eastAsia="Times New Roman" w:hAnsi="Times New Roman"/>
          <w:bCs/>
          <w:sz w:val="24"/>
          <w:szCs w:val="24"/>
          <w:lang w:val="es-VE" w:eastAsia="es-VE"/>
        </w:rPr>
        <w:t xml:space="preserve"> AA-0073 de fecha 31.10.2017, suscrito por el Profesor Rafael Solórzano, Coordinador de la Comisión de Auditoría Académica, mediante la cual remite el:</w:t>
      </w:r>
    </w:p>
    <w:p w14:paraId="7A1E47F1" w14:textId="77777777" w:rsidR="00BE51B0" w:rsidRPr="00BE51B0" w:rsidRDefault="00BE51B0" w:rsidP="00426E41">
      <w:pPr>
        <w:spacing w:after="0" w:line="240" w:lineRule="auto"/>
        <w:ind w:left="142"/>
        <w:jc w:val="both"/>
        <w:rPr>
          <w:rFonts w:ascii="Times New Roman" w:eastAsia="Times New Roman" w:hAnsi="Times New Roman"/>
          <w:bCs/>
          <w:sz w:val="24"/>
          <w:szCs w:val="24"/>
          <w:lang w:val="es-VE" w:eastAsia="es-VE"/>
        </w:rPr>
      </w:pPr>
    </w:p>
    <w:p w14:paraId="14327734" w14:textId="608C96CF" w:rsidR="00BE51B0" w:rsidRPr="00BE51B0" w:rsidRDefault="00BE51B0" w:rsidP="00426E41">
      <w:pPr>
        <w:spacing w:after="0" w:line="240" w:lineRule="auto"/>
        <w:ind w:left="142"/>
        <w:jc w:val="both"/>
        <w:rPr>
          <w:rFonts w:ascii="Times New Roman" w:eastAsia="Times New Roman" w:hAnsi="Times New Roman"/>
          <w:bCs/>
          <w:sz w:val="24"/>
          <w:szCs w:val="24"/>
          <w:lang w:val="es-VE" w:eastAsia="es-VE"/>
        </w:rPr>
      </w:pPr>
      <w:r w:rsidRPr="00BE51B0">
        <w:rPr>
          <w:rFonts w:ascii="Times New Roman" w:eastAsia="Times New Roman" w:hAnsi="Times New Roman"/>
          <w:bCs/>
          <w:sz w:val="24"/>
          <w:szCs w:val="24"/>
          <w:lang w:val="es-VE" w:eastAsia="es-VE"/>
        </w:rPr>
        <w:t xml:space="preserve">Informe </w:t>
      </w:r>
      <w:proofErr w:type="spellStart"/>
      <w:r w:rsidRPr="00BE51B0">
        <w:rPr>
          <w:rFonts w:ascii="Times New Roman" w:eastAsia="Times New Roman" w:hAnsi="Times New Roman"/>
          <w:bCs/>
          <w:sz w:val="24"/>
          <w:szCs w:val="24"/>
          <w:lang w:val="es-VE" w:eastAsia="es-VE"/>
        </w:rPr>
        <w:t>N°</w:t>
      </w:r>
      <w:proofErr w:type="spellEnd"/>
      <w:r w:rsidRPr="00BE51B0">
        <w:rPr>
          <w:rFonts w:ascii="Times New Roman" w:eastAsia="Times New Roman" w:hAnsi="Times New Roman"/>
          <w:bCs/>
          <w:sz w:val="24"/>
          <w:szCs w:val="24"/>
          <w:lang w:val="es-VE" w:eastAsia="es-VE"/>
        </w:rPr>
        <w:t xml:space="preserve"> CAA-0166 de fecha 31 de octubre de 2017, suscrito por los Miembros de la Comisión de Auditoría Académica, informando que en reunión ordinaria del día de hoy, consideró la comunicación NUVM/</w:t>
      </w:r>
      <w:proofErr w:type="spellStart"/>
      <w:r w:rsidRPr="00BE51B0">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Pr>
          <w:rFonts w:ascii="Times New Roman" w:eastAsia="Times New Roman" w:hAnsi="Times New Roman"/>
          <w:bCs/>
          <w:sz w:val="24"/>
          <w:szCs w:val="24"/>
          <w:lang w:val="es-VE" w:eastAsia="es-VE"/>
        </w:rPr>
        <w:t xml:space="preserve"> </w:t>
      </w:r>
      <w:r w:rsidRPr="00BE51B0">
        <w:rPr>
          <w:rFonts w:ascii="Times New Roman" w:eastAsia="Times New Roman" w:hAnsi="Times New Roman"/>
          <w:bCs/>
          <w:sz w:val="24"/>
          <w:szCs w:val="24"/>
          <w:lang w:val="es-VE" w:eastAsia="es-VE"/>
        </w:rPr>
        <w:t xml:space="preserve">0583.2017 de fecha 10.10.2017, suscrita por el Doctor José Rafael Prado Pérez, Vicerrector Decano del Núcleo Universitario "Valle del </w:t>
      </w:r>
      <w:proofErr w:type="spellStart"/>
      <w:r w:rsidRPr="00BE51B0">
        <w:rPr>
          <w:rFonts w:ascii="Times New Roman" w:eastAsia="Times New Roman" w:hAnsi="Times New Roman"/>
          <w:bCs/>
          <w:sz w:val="24"/>
          <w:szCs w:val="24"/>
          <w:lang w:val="es-VE" w:eastAsia="es-VE"/>
        </w:rPr>
        <w:t>Mocoties</w:t>
      </w:r>
      <w:proofErr w:type="spellEnd"/>
      <w:r w:rsidRPr="00BE51B0">
        <w:rPr>
          <w:rFonts w:ascii="Times New Roman" w:eastAsia="Times New Roman" w:hAnsi="Times New Roman"/>
          <w:bCs/>
          <w:sz w:val="24"/>
          <w:szCs w:val="24"/>
          <w:lang w:val="es-VE" w:eastAsia="es-VE"/>
        </w:rPr>
        <w:t xml:space="preserve">", por medio de la cual solicita autorización para el cambio de dedicación de la Profesora </w:t>
      </w:r>
      <w:proofErr w:type="spellStart"/>
      <w:r w:rsidRPr="00BE51B0">
        <w:rPr>
          <w:rFonts w:ascii="Times New Roman" w:eastAsia="Times New Roman" w:hAnsi="Times New Roman"/>
          <w:bCs/>
          <w:sz w:val="24"/>
          <w:szCs w:val="24"/>
          <w:lang w:val="es-VE" w:eastAsia="es-VE"/>
        </w:rPr>
        <w:t>Marlen</w:t>
      </w:r>
      <w:proofErr w:type="spellEnd"/>
      <w:r w:rsidRPr="00BE51B0">
        <w:rPr>
          <w:rFonts w:ascii="Times New Roman" w:eastAsia="Times New Roman" w:hAnsi="Times New Roman"/>
          <w:bCs/>
          <w:sz w:val="24"/>
          <w:szCs w:val="24"/>
          <w:lang w:val="es-VE" w:eastAsia="es-VE"/>
        </w:rPr>
        <w:t xml:space="preserve"> </w:t>
      </w:r>
      <w:proofErr w:type="spellStart"/>
      <w:r w:rsidRPr="00BE51B0">
        <w:rPr>
          <w:rFonts w:ascii="Times New Roman" w:eastAsia="Times New Roman" w:hAnsi="Times New Roman"/>
          <w:bCs/>
          <w:sz w:val="24"/>
          <w:szCs w:val="24"/>
          <w:lang w:val="es-VE" w:eastAsia="es-VE"/>
        </w:rPr>
        <w:t>Hayme</w:t>
      </w:r>
      <w:proofErr w:type="spellEnd"/>
      <w:r w:rsidRPr="00BE51B0">
        <w:rPr>
          <w:rFonts w:ascii="Times New Roman" w:eastAsia="Times New Roman" w:hAnsi="Times New Roman"/>
          <w:bCs/>
          <w:sz w:val="24"/>
          <w:szCs w:val="24"/>
          <w:lang w:val="es-VE" w:eastAsia="es-VE"/>
        </w:rPr>
        <w:t xml:space="preserve"> Mora Sánchez, de Instructor Tiempo Convencional 4 h/s a Instructor a Tiempo Convencional 6 h/s, adscrita al Departamento de T.S.U. en Estadística de Salud, del Núcleo </w:t>
      </w:r>
      <w:r w:rsidRPr="00BE51B0">
        <w:rPr>
          <w:rFonts w:ascii="Times New Roman" w:eastAsia="Times New Roman" w:hAnsi="Times New Roman"/>
          <w:bCs/>
          <w:sz w:val="24"/>
          <w:szCs w:val="24"/>
          <w:lang w:val="es-VE" w:eastAsia="es-VE"/>
        </w:rPr>
        <w:lastRenderedPageBreak/>
        <w:t xml:space="preserve">Universitario "Valle del </w:t>
      </w:r>
      <w:proofErr w:type="spellStart"/>
      <w:r w:rsidRPr="00BE51B0">
        <w:rPr>
          <w:rFonts w:ascii="Times New Roman" w:eastAsia="Times New Roman" w:hAnsi="Times New Roman"/>
          <w:bCs/>
          <w:sz w:val="24"/>
          <w:szCs w:val="24"/>
          <w:lang w:val="es-VE" w:eastAsia="es-VE"/>
        </w:rPr>
        <w:t>Mocoties</w:t>
      </w:r>
      <w:proofErr w:type="spellEnd"/>
      <w:r w:rsidRPr="00BE51B0">
        <w:rPr>
          <w:rFonts w:ascii="Times New Roman" w:eastAsia="Times New Roman" w:hAnsi="Times New Roman"/>
          <w:bCs/>
          <w:sz w:val="24"/>
          <w:szCs w:val="24"/>
          <w:lang w:val="es-VE" w:eastAsia="es-VE"/>
        </w:rPr>
        <w:t xml:space="preserve">". Los recursos provienen del remanente por el traslado a la Facultad de Medicina de la Profesora </w:t>
      </w:r>
      <w:proofErr w:type="spellStart"/>
      <w:r w:rsidRPr="00BE51B0">
        <w:rPr>
          <w:rFonts w:ascii="Times New Roman" w:eastAsia="Times New Roman" w:hAnsi="Times New Roman"/>
          <w:bCs/>
          <w:sz w:val="24"/>
          <w:szCs w:val="24"/>
          <w:lang w:val="es-VE" w:eastAsia="es-VE"/>
        </w:rPr>
        <w:t>Zorayda</w:t>
      </w:r>
      <w:proofErr w:type="spellEnd"/>
      <w:r w:rsidRPr="00BE51B0">
        <w:rPr>
          <w:rFonts w:ascii="Times New Roman" w:eastAsia="Times New Roman" w:hAnsi="Times New Roman"/>
          <w:bCs/>
          <w:sz w:val="24"/>
          <w:szCs w:val="24"/>
          <w:lang w:val="es-VE" w:eastAsia="es-VE"/>
        </w:rPr>
        <w:t xml:space="preserve"> del Carmen Espinoza, Instructor a Dedicación Exclusiva y pertenecen al Fondo de Cargos Vacantes 2017.</w:t>
      </w:r>
    </w:p>
    <w:p w14:paraId="6F13B1A5" w14:textId="0C82691B" w:rsidR="00BE51B0" w:rsidRDefault="00BE51B0" w:rsidP="00426E41">
      <w:pPr>
        <w:spacing w:after="0" w:line="240" w:lineRule="auto"/>
        <w:ind w:left="142"/>
        <w:jc w:val="both"/>
        <w:rPr>
          <w:rFonts w:ascii="Times New Roman" w:eastAsia="Times New Roman" w:hAnsi="Times New Roman"/>
          <w:bCs/>
          <w:sz w:val="24"/>
          <w:szCs w:val="24"/>
          <w:lang w:val="es-VE" w:eastAsia="es-VE"/>
        </w:rPr>
      </w:pPr>
      <w:r w:rsidRPr="00BE51B0">
        <w:rPr>
          <w:rFonts w:ascii="Times New Roman" w:eastAsia="Times New Roman" w:hAnsi="Times New Roman"/>
          <w:bCs/>
          <w:sz w:val="24"/>
          <w:szCs w:val="24"/>
          <w:lang w:val="es-VE" w:eastAsia="es-VE"/>
        </w:rPr>
        <w:t xml:space="preserve">Tomando en cuenta la información suministrada por el Vicerrector Decano, por la Dirección de Asuntos Profesorales, por el informe de Actividades de la Profesora </w:t>
      </w:r>
      <w:proofErr w:type="spellStart"/>
      <w:r w:rsidRPr="00BE51B0">
        <w:rPr>
          <w:rFonts w:ascii="Times New Roman" w:eastAsia="Times New Roman" w:hAnsi="Times New Roman"/>
          <w:bCs/>
          <w:sz w:val="24"/>
          <w:szCs w:val="24"/>
          <w:lang w:val="es-VE" w:eastAsia="es-VE"/>
        </w:rPr>
        <w:t>Marlen</w:t>
      </w:r>
      <w:proofErr w:type="spellEnd"/>
      <w:r w:rsidRPr="00BE51B0">
        <w:rPr>
          <w:rFonts w:ascii="Times New Roman" w:eastAsia="Times New Roman" w:hAnsi="Times New Roman"/>
          <w:bCs/>
          <w:sz w:val="24"/>
          <w:szCs w:val="24"/>
          <w:lang w:val="es-VE" w:eastAsia="es-VE"/>
        </w:rPr>
        <w:t xml:space="preserve"> </w:t>
      </w:r>
      <w:proofErr w:type="spellStart"/>
      <w:r w:rsidRPr="00BE51B0">
        <w:rPr>
          <w:rFonts w:ascii="Times New Roman" w:eastAsia="Times New Roman" w:hAnsi="Times New Roman"/>
          <w:bCs/>
          <w:sz w:val="24"/>
          <w:szCs w:val="24"/>
          <w:lang w:val="es-VE" w:eastAsia="es-VE"/>
        </w:rPr>
        <w:t>Hayme</w:t>
      </w:r>
      <w:proofErr w:type="spellEnd"/>
      <w:r w:rsidRPr="00BE51B0">
        <w:rPr>
          <w:rFonts w:ascii="Times New Roman" w:eastAsia="Times New Roman" w:hAnsi="Times New Roman"/>
          <w:bCs/>
          <w:sz w:val="24"/>
          <w:szCs w:val="24"/>
          <w:lang w:val="es-VE" w:eastAsia="es-VE"/>
        </w:rPr>
        <w:t xml:space="preserve"> Mora Sánchez y luego de verificar la disponibilidad presupuestaria, </w:t>
      </w:r>
      <w:r w:rsidRPr="00BE51B0">
        <w:rPr>
          <w:rFonts w:ascii="Times New Roman" w:eastAsia="Times New Roman" w:hAnsi="Times New Roman"/>
          <w:b/>
          <w:sz w:val="24"/>
          <w:szCs w:val="24"/>
          <w:u w:val="single"/>
          <w:lang w:val="es-VE" w:eastAsia="es-VE"/>
        </w:rPr>
        <w:t>esta Comisión recomienda:</w:t>
      </w:r>
    </w:p>
    <w:p w14:paraId="0206E57D" w14:textId="77777777" w:rsidR="00BE51B0" w:rsidRPr="00BE51B0" w:rsidRDefault="00BE51B0" w:rsidP="00426E41">
      <w:pPr>
        <w:spacing w:after="0" w:line="240" w:lineRule="auto"/>
        <w:ind w:left="142"/>
        <w:jc w:val="both"/>
        <w:rPr>
          <w:rFonts w:ascii="Times New Roman" w:eastAsia="Times New Roman" w:hAnsi="Times New Roman"/>
          <w:bCs/>
          <w:sz w:val="24"/>
          <w:szCs w:val="24"/>
          <w:lang w:val="es-VE" w:eastAsia="es-VE"/>
        </w:rPr>
      </w:pPr>
    </w:p>
    <w:p w14:paraId="00EDFB80" w14:textId="44D61386" w:rsidR="00BE51B0" w:rsidRPr="00BE51B0" w:rsidRDefault="00BE51B0" w:rsidP="00426E41">
      <w:pPr>
        <w:spacing w:after="0" w:line="240" w:lineRule="auto"/>
        <w:ind w:left="142"/>
        <w:jc w:val="both"/>
        <w:rPr>
          <w:rFonts w:ascii="Times New Roman" w:eastAsia="Times New Roman" w:hAnsi="Times New Roman"/>
          <w:bCs/>
          <w:sz w:val="24"/>
          <w:szCs w:val="24"/>
          <w:lang w:val="es-VE" w:eastAsia="es-VE"/>
        </w:rPr>
      </w:pPr>
      <w:r w:rsidRPr="00BE51B0">
        <w:rPr>
          <w:rFonts w:ascii="Times New Roman" w:eastAsia="Times New Roman" w:hAnsi="Times New Roman"/>
          <w:bCs/>
          <w:sz w:val="24"/>
          <w:szCs w:val="24"/>
          <w:lang w:val="es-VE" w:eastAsia="es-VE"/>
        </w:rPr>
        <w:t xml:space="preserve">Autorizar el cambio de dedicación a partir del 16.10.2017, de Instructor Tiempo Convencional 4 h/s a Instructor a Tiempo Convencional 6 h/s para la Profesora </w:t>
      </w:r>
      <w:proofErr w:type="spellStart"/>
      <w:r w:rsidRPr="00BE51B0">
        <w:rPr>
          <w:rFonts w:ascii="Times New Roman" w:eastAsia="Times New Roman" w:hAnsi="Times New Roman"/>
          <w:bCs/>
          <w:sz w:val="24"/>
          <w:szCs w:val="24"/>
          <w:lang w:val="es-VE" w:eastAsia="es-VE"/>
        </w:rPr>
        <w:t>Marlen</w:t>
      </w:r>
      <w:proofErr w:type="spellEnd"/>
      <w:r w:rsidRPr="00BE51B0">
        <w:rPr>
          <w:rFonts w:ascii="Times New Roman" w:eastAsia="Times New Roman" w:hAnsi="Times New Roman"/>
          <w:bCs/>
          <w:sz w:val="24"/>
          <w:szCs w:val="24"/>
          <w:lang w:val="es-VE" w:eastAsia="es-VE"/>
        </w:rPr>
        <w:t xml:space="preserve"> </w:t>
      </w:r>
      <w:proofErr w:type="spellStart"/>
      <w:r w:rsidRPr="00BE51B0">
        <w:rPr>
          <w:rFonts w:ascii="Times New Roman" w:eastAsia="Times New Roman" w:hAnsi="Times New Roman"/>
          <w:bCs/>
          <w:sz w:val="24"/>
          <w:szCs w:val="24"/>
          <w:lang w:val="es-VE" w:eastAsia="es-VE"/>
        </w:rPr>
        <w:t>Hayme</w:t>
      </w:r>
      <w:proofErr w:type="spellEnd"/>
      <w:r w:rsidRPr="00BE51B0">
        <w:rPr>
          <w:rFonts w:ascii="Times New Roman" w:eastAsia="Times New Roman" w:hAnsi="Times New Roman"/>
          <w:bCs/>
          <w:sz w:val="24"/>
          <w:szCs w:val="24"/>
          <w:lang w:val="es-VE" w:eastAsia="es-VE"/>
        </w:rPr>
        <w:t xml:space="preserve"> Mora Sánchez, adscrita al Departamento de T.S.U. en Estadística de Salud del Núcleo Universitario "Valle del </w:t>
      </w:r>
      <w:proofErr w:type="spellStart"/>
      <w:r w:rsidRPr="00BE51B0">
        <w:rPr>
          <w:rFonts w:ascii="Times New Roman" w:eastAsia="Times New Roman" w:hAnsi="Times New Roman"/>
          <w:bCs/>
          <w:sz w:val="24"/>
          <w:szCs w:val="24"/>
          <w:lang w:val="es-VE" w:eastAsia="es-VE"/>
        </w:rPr>
        <w:t>Mocoties</w:t>
      </w:r>
      <w:proofErr w:type="spellEnd"/>
      <w:r w:rsidRPr="00BE51B0">
        <w:rPr>
          <w:rFonts w:ascii="Times New Roman" w:eastAsia="Times New Roman" w:hAnsi="Times New Roman"/>
          <w:bCs/>
          <w:sz w:val="24"/>
          <w:szCs w:val="24"/>
          <w:lang w:val="es-VE" w:eastAsia="es-VE"/>
        </w:rPr>
        <w:t xml:space="preserve">", a fin de atender actividades de docencia en el área </w:t>
      </w:r>
      <w:proofErr w:type="gramStart"/>
      <w:r w:rsidRPr="00BE51B0">
        <w:rPr>
          <w:rFonts w:ascii="Times New Roman" w:eastAsia="Times New Roman" w:hAnsi="Times New Roman"/>
          <w:bCs/>
          <w:sz w:val="24"/>
          <w:szCs w:val="24"/>
          <w:lang w:val="es-VE" w:eastAsia="es-VE"/>
        </w:rPr>
        <w:t>Inglés</w:t>
      </w:r>
      <w:proofErr w:type="gramEnd"/>
      <w:r w:rsidRPr="00BE51B0">
        <w:rPr>
          <w:rFonts w:ascii="Times New Roman" w:eastAsia="Times New Roman" w:hAnsi="Times New Roman"/>
          <w:bCs/>
          <w:sz w:val="24"/>
          <w:szCs w:val="24"/>
          <w:lang w:val="es-VE" w:eastAsia="es-VE"/>
        </w:rPr>
        <w:t>.</w:t>
      </w:r>
    </w:p>
    <w:p w14:paraId="60F8E303" w14:textId="77777777" w:rsidR="00BE51B0" w:rsidRPr="00BE51B0" w:rsidRDefault="00BE51B0" w:rsidP="00426E41">
      <w:pPr>
        <w:spacing w:after="0" w:line="240" w:lineRule="auto"/>
        <w:ind w:left="142"/>
        <w:jc w:val="both"/>
        <w:rPr>
          <w:rFonts w:ascii="Times New Roman" w:eastAsia="Times New Roman" w:hAnsi="Times New Roman"/>
          <w:bCs/>
          <w:sz w:val="24"/>
          <w:szCs w:val="24"/>
          <w:lang w:val="es-VE" w:eastAsia="es-VE"/>
        </w:rPr>
      </w:pPr>
      <w:r w:rsidRPr="00BE51B0">
        <w:rPr>
          <w:rFonts w:ascii="Times New Roman" w:eastAsia="Times New Roman" w:hAnsi="Times New Roman"/>
          <w:bCs/>
          <w:sz w:val="24"/>
          <w:szCs w:val="24"/>
          <w:lang w:val="es-VE" w:eastAsia="es-VE"/>
        </w:rPr>
        <w:t>La disponibilidad presupuestaria existe en la Dirección de Programación y Presupuesto según oficio DPP-1381.17 de fecha 21.09.2017.</w:t>
      </w:r>
    </w:p>
    <w:p w14:paraId="4729E56C" w14:textId="695E4D24" w:rsidR="00BE51B0" w:rsidRDefault="00BE51B0" w:rsidP="00426E41">
      <w:pPr>
        <w:spacing w:after="0" w:line="240" w:lineRule="auto"/>
        <w:ind w:left="142"/>
        <w:jc w:val="both"/>
        <w:rPr>
          <w:rFonts w:ascii="Times New Roman" w:eastAsia="Times New Roman" w:hAnsi="Times New Roman"/>
          <w:b/>
          <w:sz w:val="24"/>
          <w:szCs w:val="24"/>
          <w:lang w:val="es-VE" w:eastAsia="es-VE"/>
        </w:rPr>
      </w:pPr>
      <w:r w:rsidRPr="00BE51B0">
        <w:rPr>
          <w:rFonts w:ascii="Times New Roman" w:eastAsia="Times New Roman" w:hAnsi="Times New Roman"/>
          <w:b/>
          <w:sz w:val="24"/>
          <w:szCs w:val="24"/>
          <w:lang w:val="es-VE" w:eastAsia="es-VE"/>
        </w:rPr>
        <w:t>Decisión: Aprobó el informe.</w:t>
      </w:r>
    </w:p>
    <w:p w14:paraId="61C251D7" w14:textId="76CA974B" w:rsidR="00005A24" w:rsidRDefault="00005A24" w:rsidP="00426E41">
      <w:pPr>
        <w:spacing w:after="0" w:line="240" w:lineRule="auto"/>
        <w:ind w:left="142"/>
        <w:jc w:val="both"/>
        <w:rPr>
          <w:rFonts w:ascii="Times New Roman" w:eastAsia="Times New Roman" w:hAnsi="Times New Roman"/>
          <w:b/>
          <w:sz w:val="24"/>
          <w:szCs w:val="24"/>
          <w:lang w:val="es-VE" w:eastAsia="es-VE"/>
        </w:rPr>
      </w:pPr>
    </w:p>
    <w:p w14:paraId="0A7D516D" w14:textId="5EA3554D" w:rsidR="00005A24" w:rsidRPr="00B31BA4" w:rsidRDefault="00005A2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w:t>
      </w:r>
      <w:r w:rsidR="00EE778A">
        <w:rPr>
          <w:rFonts w:ascii="Times New Roman" w:eastAsia="Times New Roman" w:hAnsi="Times New Roman"/>
          <w:b/>
          <w:sz w:val="24"/>
          <w:szCs w:val="24"/>
          <w:lang w:val="es-VE" w:eastAsia="es-VE"/>
        </w:rPr>
        <w:t>65</w:t>
      </w:r>
      <w:r w:rsidRPr="00860D99">
        <w:rPr>
          <w:rFonts w:ascii="Times New Roman" w:eastAsia="Times New Roman" w:hAnsi="Times New Roman"/>
          <w:b/>
          <w:sz w:val="24"/>
          <w:szCs w:val="24"/>
          <w:lang w:val="es-VE" w:eastAsia="es-VE"/>
        </w:rPr>
        <w:t>/17.</w:t>
      </w:r>
    </w:p>
    <w:p w14:paraId="33086C65" w14:textId="7F714DA7" w:rsidR="00005A24" w:rsidRDefault="00EE778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005A24" w:rsidRPr="00005A24">
        <w:rPr>
          <w:rFonts w:ascii="Times New Roman" w:eastAsia="Times New Roman" w:hAnsi="Times New Roman"/>
          <w:bCs/>
          <w:sz w:val="24"/>
          <w:szCs w:val="24"/>
          <w:lang w:val="es-VE" w:eastAsia="es-VE"/>
        </w:rPr>
        <w:t xml:space="preserve">omunicación </w:t>
      </w:r>
      <w:proofErr w:type="spellStart"/>
      <w:r w:rsidR="00005A24" w:rsidRPr="00005A24">
        <w:rPr>
          <w:rFonts w:ascii="Times New Roman" w:eastAsia="Times New Roman" w:hAnsi="Times New Roman"/>
          <w:bCs/>
          <w:sz w:val="24"/>
          <w:szCs w:val="24"/>
          <w:lang w:val="es-VE" w:eastAsia="es-VE"/>
        </w:rPr>
        <w:t>Nº</w:t>
      </w:r>
      <w:proofErr w:type="spellEnd"/>
      <w:r w:rsidR="00005A24" w:rsidRPr="00005A24">
        <w:rPr>
          <w:rFonts w:ascii="Times New Roman" w:eastAsia="Times New Roman" w:hAnsi="Times New Roman"/>
          <w:bCs/>
          <w:sz w:val="24"/>
          <w:szCs w:val="24"/>
          <w:lang w:val="es-VE" w:eastAsia="es-VE"/>
        </w:rPr>
        <w:t xml:space="preserve"> V.Ac.0419.2017 de fecha 03.11.2017, suscrita por la Profesora Patricia Rosenzweig Levy, Vicerrectora Académica, mediante la cual remite comunicación N" AA-0074 de fecha 03.11.2017, suscrito por el Profesor Rafael Solórzano, Coordinador de la Comisión de Auditoria Académica, mediante la cual remite el:</w:t>
      </w:r>
    </w:p>
    <w:p w14:paraId="38BD0351" w14:textId="77777777" w:rsidR="00EE778A" w:rsidRPr="00005A24" w:rsidRDefault="00EE778A" w:rsidP="00426E41">
      <w:pPr>
        <w:spacing w:after="0" w:line="240" w:lineRule="auto"/>
        <w:ind w:left="142"/>
        <w:jc w:val="both"/>
        <w:rPr>
          <w:rFonts w:ascii="Times New Roman" w:eastAsia="Times New Roman" w:hAnsi="Times New Roman"/>
          <w:bCs/>
          <w:sz w:val="24"/>
          <w:szCs w:val="24"/>
          <w:lang w:val="es-VE" w:eastAsia="es-VE"/>
        </w:rPr>
      </w:pPr>
    </w:p>
    <w:p w14:paraId="65333B60" w14:textId="4B0DD693"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Informe </w:t>
      </w:r>
      <w:proofErr w:type="spellStart"/>
      <w:r w:rsidRPr="00005A24">
        <w:rPr>
          <w:rFonts w:ascii="Times New Roman" w:eastAsia="Times New Roman" w:hAnsi="Times New Roman"/>
          <w:bCs/>
          <w:sz w:val="24"/>
          <w:szCs w:val="24"/>
          <w:lang w:val="es-VE" w:eastAsia="es-VE"/>
        </w:rPr>
        <w:t>N</w:t>
      </w:r>
      <w:r w:rsidR="008753B3">
        <w:rPr>
          <w:rFonts w:ascii="Times New Roman" w:eastAsia="Times New Roman" w:hAnsi="Times New Roman"/>
          <w:bCs/>
          <w:sz w:val="24"/>
          <w:szCs w:val="24"/>
          <w:lang w:val="es-VE" w:eastAsia="es-VE"/>
        </w:rPr>
        <w:t>°</w:t>
      </w:r>
      <w:proofErr w:type="spellEnd"/>
      <w:r w:rsidRPr="00005A24">
        <w:rPr>
          <w:rFonts w:ascii="Times New Roman" w:eastAsia="Times New Roman" w:hAnsi="Times New Roman"/>
          <w:bCs/>
          <w:sz w:val="24"/>
          <w:szCs w:val="24"/>
          <w:lang w:val="es-VE" w:eastAsia="es-VE"/>
        </w:rPr>
        <w:t xml:space="preserve"> CAA-0174 de fecha 3 de noviembre de 2017, suscrito por los Miembros de la Comisión de Auditoría Académica, informando que en reunión extraordinaria del día de hoy, consideró el oficio NUVM/</w:t>
      </w:r>
      <w:proofErr w:type="spellStart"/>
      <w:r w:rsidRPr="00005A24">
        <w:rPr>
          <w:rFonts w:ascii="Times New Roman" w:eastAsia="Times New Roman" w:hAnsi="Times New Roman"/>
          <w:bCs/>
          <w:sz w:val="24"/>
          <w:szCs w:val="24"/>
          <w:lang w:val="es-VE" w:eastAsia="es-VE"/>
        </w:rPr>
        <w:t>N°</w:t>
      </w:r>
      <w:proofErr w:type="spellEnd"/>
      <w:r w:rsidRPr="00005A24">
        <w:rPr>
          <w:rFonts w:ascii="Times New Roman" w:eastAsia="Times New Roman" w:hAnsi="Times New Roman"/>
          <w:bCs/>
          <w:sz w:val="24"/>
          <w:szCs w:val="24"/>
          <w:lang w:val="es-VE" w:eastAsia="es-VE"/>
        </w:rPr>
        <w:t xml:space="preserve"> 0634.2017 de fecha 20.10.2017, suscrito por usted, mediante el cual solicita el llamado a concurso de credenciales para un (1) cargo de Instructor a </w:t>
      </w:r>
      <w:r w:rsidRPr="00005A24">
        <w:rPr>
          <w:rFonts w:ascii="Times New Roman" w:eastAsia="Times New Roman" w:hAnsi="Times New Roman"/>
          <w:bCs/>
          <w:sz w:val="24"/>
          <w:szCs w:val="24"/>
          <w:lang w:val="es-VE" w:eastAsia="es-VE"/>
        </w:rPr>
        <w:t xml:space="preserve">Tiempo Completo en el área Expresión, y un (1) cargo de Instructor a Tiempo Convencional 7 h/s, en el área de Diseño Bidimensional adscritos al Departamento de Artes </w:t>
      </w:r>
      <w:proofErr w:type="spellStart"/>
      <w:r w:rsidRPr="00005A24">
        <w:rPr>
          <w:rFonts w:ascii="Times New Roman" w:eastAsia="Times New Roman" w:hAnsi="Times New Roman"/>
          <w:bCs/>
          <w:sz w:val="24"/>
          <w:szCs w:val="24"/>
          <w:lang w:val="es-VE" w:eastAsia="es-VE"/>
        </w:rPr>
        <w:t>Visualesdel</w:t>
      </w:r>
      <w:proofErr w:type="spellEnd"/>
      <w:r w:rsidRPr="00005A24">
        <w:rPr>
          <w:rFonts w:ascii="Times New Roman" w:eastAsia="Times New Roman" w:hAnsi="Times New Roman"/>
          <w:bCs/>
          <w:sz w:val="24"/>
          <w:szCs w:val="24"/>
          <w:lang w:val="es-VE" w:eastAsia="es-VE"/>
        </w:rPr>
        <w:t xml:space="preserve"> Núcleo Universitario "Valle del </w:t>
      </w:r>
      <w:proofErr w:type="spellStart"/>
      <w:r w:rsidRPr="00005A24">
        <w:rPr>
          <w:rFonts w:ascii="Times New Roman" w:eastAsia="Times New Roman" w:hAnsi="Times New Roman"/>
          <w:bCs/>
          <w:sz w:val="24"/>
          <w:szCs w:val="24"/>
          <w:lang w:val="es-VE" w:eastAsia="es-VE"/>
        </w:rPr>
        <w:t>Mocoties</w:t>
      </w:r>
      <w:proofErr w:type="spellEnd"/>
      <w:r w:rsidRPr="00005A24">
        <w:rPr>
          <w:rFonts w:ascii="Times New Roman" w:eastAsia="Times New Roman" w:hAnsi="Times New Roman"/>
          <w:bCs/>
          <w:sz w:val="24"/>
          <w:szCs w:val="24"/>
          <w:lang w:val="es-VE" w:eastAsia="es-VE"/>
        </w:rPr>
        <w:t>". Los recursos provienen de la relación de Cargos Docentes 2017.</w:t>
      </w:r>
    </w:p>
    <w:p w14:paraId="7E2BFCCD" w14:textId="77777777" w:rsidR="00EE778A" w:rsidRPr="00005A24" w:rsidRDefault="00EE778A" w:rsidP="00426E41">
      <w:pPr>
        <w:spacing w:after="0" w:line="240" w:lineRule="auto"/>
        <w:ind w:left="142"/>
        <w:jc w:val="both"/>
        <w:rPr>
          <w:rFonts w:ascii="Times New Roman" w:eastAsia="Times New Roman" w:hAnsi="Times New Roman"/>
          <w:bCs/>
          <w:sz w:val="24"/>
          <w:szCs w:val="24"/>
          <w:lang w:val="es-VE" w:eastAsia="es-VE"/>
        </w:rPr>
      </w:pPr>
    </w:p>
    <w:p w14:paraId="7979C629" w14:textId="788E462C"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Tomando en cuenta la información suministrada por el Vicerrector Decano, por el </w:t>
      </w:r>
      <w:proofErr w:type="gramStart"/>
      <w:r w:rsidRPr="00005A24">
        <w:rPr>
          <w:rFonts w:ascii="Times New Roman" w:eastAsia="Times New Roman" w:hAnsi="Times New Roman"/>
          <w:bCs/>
          <w:sz w:val="24"/>
          <w:szCs w:val="24"/>
          <w:lang w:val="es-VE" w:eastAsia="es-VE"/>
        </w:rPr>
        <w:t>Jefe</w:t>
      </w:r>
      <w:proofErr w:type="gramEnd"/>
      <w:r w:rsidRPr="00005A24">
        <w:rPr>
          <w:rFonts w:ascii="Times New Roman" w:eastAsia="Times New Roman" w:hAnsi="Times New Roman"/>
          <w:bCs/>
          <w:sz w:val="24"/>
          <w:szCs w:val="24"/>
          <w:lang w:val="es-VE" w:eastAsia="es-VE"/>
        </w:rPr>
        <w:t xml:space="preserve"> de Departamento, y luego de verificar la disponibilidad presupuestaria, esta Comisión recomienda:</w:t>
      </w:r>
    </w:p>
    <w:p w14:paraId="0526F003" w14:textId="77777777" w:rsidR="00EE778A" w:rsidRPr="00005A24" w:rsidRDefault="00EE778A" w:rsidP="00426E41">
      <w:pPr>
        <w:spacing w:after="0" w:line="240" w:lineRule="auto"/>
        <w:ind w:left="142"/>
        <w:jc w:val="both"/>
        <w:rPr>
          <w:rFonts w:ascii="Times New Roman" w:eastAsia="Times New Roman" w:hAnsi="Times New Roman"/>
          <w:bCs/>
          <w:sz w:val="24"/>
          <w:szCs w:val="24"/>
          <w:lang w:val="es-VE" w:eastAsia="es-VE"/>
        </w:rPr>
      </w:pPr>
    </w:p>
    <w:p w14:paraId="3D7248CC" w14:textId="7ACF7FC2" w:rsidR="00EE778A" w:rsidRPr="00005A24" w:rsidRDefault="00005A24" w:rsidP="00687637">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1. Autorizar la creación y el llamado a concurso de credenciales para un (1) cargo de Instructor a Tiempo Convencional 7 </w:t>
      </w:r>
      <w:proofErr w:type="spellStart"/>
      <w:r w:rsidRPr="00005A24">
        <w:rPr>
          <w:rFonts w:ascii="Times New Roman" w:eastAsia="Times New Roman" w:hAnsi="Times New Roman"/>
          <w:bCs/>
          <w:sz w:val="24"/>
          <w:szCs w:val="24"/>
          <w:lang w:val="es-VE" w:eastAsia="es-VE"/>
        </w:rPr>
        <w:t>his</w:t>
      </w:r>
      <w:proofErr w:type="spellEnd"/>
      <w:r w:rsidRPr="00005A24">
        <w:rPr>
          <w:rFonts w:ascii="Times New Roman" w:eastAsia="Times New Roman" w:hAnsi="Times New Roman"/>
          <w:bCs/>
          <w:sz w:val="24"/>
          <w:szCs w:val="24"/>
          <w:lang w:val="es-VE" w:eastAsia="es-VE"/>
        </w:rPr>
        <w:t xml:space="preserve">, en el área Diseño Bidimensional, adscrito al Departamento de Artes Visuales del Núcleo Universitario "Valle del </w:t>
      </w:r>
      <w:proofErr w:type="spellStart"/>
      <w:r w:rsidRPr="00005A24">
        <w:rPr>
          <w:rFonts w:ascii="Times New Roman" w:eastAsia="Times New Roman" w:hAnsi="Times New Roman"/>
          <w:bCs/>
          <w:sz w:val="24"/>
          <w:szCs w:val="24"/>
          <w:lang w:val="es-VE" w:eastAsia="es-VE"/>
        </w:rPr>
        <w:t>Mocoties</w:t>
      </w:r>
      <w:proofErr w:type="spellEnd"/>
      <w:r w:rsidRPr="00005A24">
        <w:rPr>
          <w:rFonts w:ascii="Times New Roman" w:eastAsia="Times New Roman" w:hAnsi="Times New Roman"/>
          <w:bCs/>
          <w:sz w:val="24"/>
          <w:szCs w:val="24"/>
          <w:lang w:val="es-VE" w:eastAsia="es-VE"/>
        </w:rPr>
        <w:t>" a fin de atender actividades de docencia en dicha área.</w:t>
      </w:r>
    </w:p>
    <w:p w14:paraId="49C37E09" w14:textId="34A51A90" w:rsid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 xml:space="preserve">2. Autorizar la creación y el llamado a concurso de credenciales para un (1) cargo de Instructor a Tiempo Completo en el área Expresión, adscrito al Departamento de Artes Visuales del Núcleo Universitario "Valle del </w:t>
      </w:r>
      <w:proofErr w:type="spellStart"/>
      <w:r w:rsidRPr="00005A24">
        <w:rPr>
          <w:rFonts w:ascii="Times New Roman" w:eastAsia="Times New Roman" w:hAnsi="Times New Roman"/>
          <w:bCs/>
          <w:sz w:val="24"/>
          <w:szCs w:val="24"/>
          <w:lang w:val="es-VE" w:eastAsia="es-VE"/>
        </w:rPr>
        <w:t>Mocoties</w:t>
      </w:r>
      <w:proofErr w:type="spellEnd"/>
      <w:r w:rsidRPr="00005A24">
        <w:rPr>
          <w:rFonts w:ascii="Times New Roman" w:eastAsia="Times New Roman" w:hAnsi="Times New Roman"/>
          <w:bCs/>
          <w:sz w:val="24"/>
          <w:szCs w:val="24"/>
          <w:lang w:val="es-VE" w:eastAsia="es-VE"/>
        </w:rPr>
        <w:t>" a fin de atender actividades de docencia y de investigación en dicha área. Fecha de ingreso: 16.11.2017</w:t>
      </w:r>
      <w:r w:rsidR="00EE778A">
        <w:rPr>
          <w:rFonts w:ascii="Times New Roman" w:eastAsia="Times New Roman" w:hAnsi="Times New Roman"/>
          <w:bCs/>
          <w:sz w:val="24"/>
          <w:szCs w:val="24"/>
          <w:lang w:val="es-VE" w:eastAsia="es-VE"/>
        </w:rPr>
        <w:t>.</w:t>
      </w:r>
    </w:p>
    <w:p w14:paraId="3CF8CC60" w14:textId="77777777" w:rsidR="00EE778A" w:rsidRPr="00005A24" w:rsidRDefault="00EE778A" w:rsidP="00426E41">
      <w:pPr>
        <w:spacing w:after="0" w:line="240" w:lineRule="auto"/>
        <w:ind w:left="142"/>
        <w:jc w:val="both"/>
        <w:rPr>
          <w:rFonts w:ascii="Times New Roman" w:eastAsia="Times New Roman" w:hAnsi="Times New Roman"/>
          <w:bCs/>
          <w:sz w:val="24"/>
          <w:szCs w:val="24"/>
          <w:lang w:val="es-VE" w:eastAsia="es-VE"/>
        </w:rPr>
      </w:pPr>
    </w:p>
    <w:p w14:paraId="6BC7059F" w14:textId="77777777" w:rsidR="00005A24" w:rsidRPr="00005A24" w:rsidRDefault="00005A24" w:rsidP="00426E41">
      <w:pPr>
        <w:spacing w:after="0" w:line="240" w:lineRule="auto"/>
        <w:ind w:left="142"/>
        <w:jc w:val="both"/>
        <w:rPr>
          <w:rFonts w:ascii="Times New Roman" w:eastAsia="Times New Roman" w:hAnsi="Times New Roman"/>
          <w:bCs/>
          <w:sz w:val="24"/>
          <w:szCs w:val="24"/>
          <w:lang w:val="es-VE" w:eastAsia="es-VE"/>
        </w:rPr>
      </w:pPr>
      <w:r w:rsidRPr="00005A24">
        <w:rPr>
          <w:rFonts w:ascii="Times New Roman" w:eastAsia="Times New Roman" w:hAnsi="Times New Roman"/>
          <w:bCs/>
          <w:sz w:val="24"/>
          <w:szCs w:val="24"/>
          <w:lang w:val="es-VE" w:eastAsia="es-VE"/>
        </w:rPr>
        <w:t>La disponibilidad presupuestaria existe en la Dirección de Programación y Presupuesto según oficios DPP-1295.17 de fecha 21.07.2017.</w:t>
      </w:r>
    </w:p>
    <w:p w14:paraId="4D2F833F" w14:textId="25A63B77" w:rsidR="00005A24" w:rsidRPr="00EE778A" w:rsidRDefault="00EE778A" w:rsidP="00426E41">
      <w:pPr>
        <w:spacing w:after="0" w:line="240" w:lineRule="auto"/>
        <w:ind w:left="142"/>
        <w:jc w:val="both"/>
        <w:rPr>
          <w:rFonts w:ascii="Times New Roman" w:eastAsia="Times New Roman" w:hAnsi="Times New Roman"/>
          <w:b/>
          <w:sz w:val="24"/>
          <w:szCs w:val="24"/>
          <w:lang w:val="es-VE" w:eastAsia="es-VE"/>
        </w:rPr>
      </w:pPr>
      <w:r w:rsidRPr="00EE778A">
        <w:rPr>
          <w:rFonts w:ascii="Times New Roman" w:eastAsia="Times New Roman" w:hAnsi="Times New Roman"/>
          <w:b/>
          <w:sz w:val="24"/>
          <w:szCs w:val="24"/>
          <w:lang w:val="es-VE" w:eastAsia="es-VE"/>
        </w:rPr>
        <w:t xml:space="preserve">Decisión: </w:t>
      </w:r>
      <w:r w:rsidR="00005A24" w:rsidRPr="00EE778A">
        <w:rPr>
          <w:rFonts w:ascii="Times New Roman" w:eastAsia="Times New Roman" w:hAnsi="Times New Roman"/>
          <w:b/>
          <w:sz w:val="24"/>
          <w:szCs w:val="24"/>
          <w:lang w:val="es-VE" w:eastAsia="es-VE"/>
        </w:rPr>
        <w:t>Aprobó el informe.</w:t>
      </w:r>
    </w:p>
    <w:p w14:paraId="031D18C7" w14:textId="0E4C2FB0" w:rsidR="00BE51B0" w:rsidRDefault="00BE51B0" w:rsidP="00426E41">
      <w:pPr>
        <w:spacing w:after="0" w:line="240" w:lineRule="auto"/>
        <w:ind w:left="142"/>
        <w:jc w:val="both"/>
        <w:rPr>
          <w:rFonts w:ascii="Times New Roman" w:eastAsia="Times New Roman" w:hAnsi="Times New Roman"/>
          <w:b/>
          <w:sz w:val="24"/>
          <w:szCs w:val="24"/>
          <w:lang w:val="es-VE" w:eastAsia="es-VE"/>
        </w:rPr>
      </w:pPr>
    </w:p>
    <w:p w14:paraId="1BCE188E" w14:textId="458B913D" w:rsidR="00BE51B0" w:rsidRDefault="00BE51B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ARQUITECTURA Y DISEÑO.</w:t>
      </w:r>
    </w:p>
    <w:p w14:paraId="164FA4DC" w14:textId="08743B48" w:rsidR="00BE51B0" w:rsidRDefault="00BE51B0" w:rsidP="00426E41">
      <w:pPr>
        <w:spacing w:after="0" w:line="240" w:lineRule="auto"/>
        <w:ind w:left="142"/>
        <w:jc w:val="both"/>
        <w:rPr>
          <w:rFonts w:ascii="Times New Roman" w:eastAsia="Times New Roman" w:hAnsi="Times New Roman"/>
          <w:b/>
          <w:sz w:val="24"/>
          <w:szCs w:val="24"/>
          <w:lang w:val="es-VE" w:eastAsia="es-VE"/>
        </w:rPr>
      </w:pPr>
    </w:p>
    <w:p w14:paraId="65E1E1F9" w14:textId="0FF5956C" w:rsidR="00BE51B0" w:rsidRPr="00B31BA4" w:rsidRDefault="00BE51B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CU-3158</w:t>
      </w:r>
      <w:r w:rsidRPr="00860D99">
        <w:rPr>
          <w:rFonts w:ascii="Times New Roman" w:eastAsia="Times New Roman" w:hAnsi="Times New Roman"/>
          <w:b/>
          <w:sz w:val="24"/>
          <w:szCs w:val="24"/>
          <w:lang w:val="es-VE" w:eastAsia="es-VE"/>
        </w:rPr>
        <w:t>/17.</w:t>
      </w:r>
    </w:p>
    <w:p w14:paraId="492AC6C4" w14:textId="26E75537" w:rsidR="00484CE5" w:rsidRDefault="00484CE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84CE5">
        <w:rPr>
          <w:rFonts w:ascii="Times New Roman" w:eastAsia="Times New Roman" w:hAnsi="Times New Roman"/>
          <w:bCs/>
          <w:sz w:val="24"/>
          <w:szCs w:val="24"/>
          <w:lang w:val="es-VE" w:eastAsia="es-VE"/>
        </w:rPr>
        <w:t xml:space="preserve">omunicación </w:t>
      </w:r>
      <w:proofErr w:type="spellStart"/>
      <w:r w:rsidRPr="00484CE5">
        <w:rPr>
          <w:rFonts w:ascii="Times New Roman" w:eastAsia="Times New Roman" w:hAnsi="Times New Roman"/>
          <w:bCs/>
          <w:sz w:val="24"/>
          <w:szCs w:val="24"/>
          <w:lang w:val="es-VE" w:eastAsia="es-VE"/>
        </w:rPr>
        <w:t>Nº</w:t>
      </w:r>
      <w:proofErr w:type="spellEnd"/>
      <w:r w:rsidRPr="00484CE5">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484CE5">
        <w:rPr>
          <w:rFonts w:ascii="Times New Roman" w:eastAsia="Times New Roman" w:hAnsi="Times New Roman"/>
          <w:bCs/>
          <w:sz w:val="24"/>
          <w:szCs w:val="24"/>
          <w:lang w:val="es-VE" w:eastAsia="es-VE"/>
        </w:rPr>
        <w:t>Nº</w:t>
      </w:r>
      <w:proofErr w:type="spellEnd"/>
      <w:r w:rsidRPr="00484CE5">
        <w:rPr>
          <w:rFonts w:ascii="Times New Roman" w:eastAsia="Times New Roman" w:hAnsi="Times New Roman"/>
          <w:bCs/>
          <w:sz w:val="24"/>
          <w:szCs w:val="24"/>
          <w:lang w:val="es-VE" w:eastAsia="es-VE"/>
        </w:rPr>
        <w:t xml:space="preserve"> AA-0073 de fecha 31.10.2017, suscrito por el Profesor Rafael Solórzano, Coordinador de la Comisión de Auditoría Académica, mediante la cual remite el</w:t>
      </w:r>
      <w:r>
        <w:rPr>
          <w:rFonts w:ascii="Times New Roman" w:eastAsia="Times New Roman" w:hAnsi="Times New Roman"/>
          <w:bCs/>
          <w:sz w:val="24"/>
          <w:szCs w:val="24"/>
          <w:lang w:val="es-VE" w:eastAsia="es-VE"/>
        </w:rPr>
        <w:t>:</w:t>
      </w:r>
    </w:p>
    <w:p w14:paraId="13BCE0C5" w14:textId="77777777" w:rsidR="00484CE5" w:rsidRPr="00484CE5" w:rsidRDefault="00484CE5" w:rsidP="00426E41">
      <w:pPr>
        <w:spacing w:after="0" w:line="240" w:lineRule="auto"/>
        <w:ind w:left="142"/>
        <w:jc w:val="both"/>
        <w:rPr>
          <w:rFonts w:ascii="Times New Roman" w:eastAsia="Times New Roman" w:hAnsi="Times New Roman"/>
          <w:bCs/>
          <w:sz w:val="24"/>
          <w:szCs w:val="24"/>
          <w:lang w:val="es-VE" w:eastAsia="es-VE"/>
        </w:rPr>
      </w:pPr>
    </w:p>
    <w:p w14:paraId="09183056" w14:textId="514A2CDA" w:rsidR="00484CE5" w:rsidRDefault="00484CE5" w:rsidP="00426E41">
      <w:pPr>
        <w:spacing w:after="0" w:line="240" w:lineRule="auto"/>
        <w:ind w:left="142"/>
        <w:jc w:val="both"/>
        <w:rPr>
          <w:rFonts w:ascii="Times New Roman" w:eastAsia="Times New Roman" w:hAnsi="Times New Roman"/>
          <w:bCs/>
          <w:sz w:val="24"/>
          <w:szCs w:val="24"/>
          <w:lang w:val="es-VE" w:eastAsia="es-VE"/>
        </w:rPr>
      </w:pPr>
      <w:r w:rsidRPr="00484CE5">
        <w:rPr>
          <w:rFonts w:ascii="Times New Roman" w:eastAsia="Times New Roman" w:hAnsi="Times New Roman"/>
          <w:bCs/>
          <w:sz w:val="24"/>
          <w:szCs w:val="24"/>
          <w:lang w:val="es-VE" w:eastAsia="es-VE"/>
        </w:rPr>
        <w:lastRenderedPageBreak/>
        <w:t xml:space="preserve">Informe </w:t>
      </w:r>
      <w:proofErr w:type="spellStart"/>
      <w:r w:rsidRPr="00484CE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484CE5">
        <w:rPr>
          <w:rFonts w:ascii="Times New Roman" w:eastAsia="Times New Roman" w:hAnsi="Times New Roman"/>
          <w:bCs/>
          <w:sz w:val="24"/>
          <w:szCs w:val="24"/>
          <w:lang w:val="es-VE" w:eastAsia="es-VE"/>
        </w:rPr>
        <w:t xml:space="preserve"> CAA-0167 de fecha 31 de octubre de 2017, suscrito por los Miembros de la Comisión de Auditoria Académica, informando </w:t>
      </w:r>
      <w:proofErr w:type="gramStart"/>
      <w:r w:rsidRPr="00484CE5">
        <w:rPr>
          <w:rFonts w:ascii="Times New Roman" w:eastAsia="Times New Roman" w:hAnsi="Times New Roman"/>
          <w:bCs/>
          <w:sz w:val="24"/>
          <w:szCs w:val="24"/>
          <w:lang w:val="es-VE" w:eastAsia="es-VE"/>
        </w:rPr>
        <w:t>que</w:t>
      </w:r>
      <w:proofErr w:type="gramEnd"/>
      <w:r w:rsidRPr="00484CE5">
        <w:rPr>
          <w:rFonts w:ascii="Times New Roman" w:eastAsia="Times New Roman" w:hAnsi="Times New Roman"/>
          <w:bCs/>
          <w:sz w:val="24"/>
          <w:szCs w:val="24"/>
          <w:lang w:val="es-VE" w:eastAsia="es-VE"/>
        </w:rPr>
        <w:t xml:space="preserve"> en reunión ordinaria del día de hoy, consideró la comunicación CDEF. </w:t>
      </w:r>
      <w:proofErr w:type="spellStart"/>
      <w:r w:rsidRPr="00484CE5">
        <w:rPr>
          <w:rFonts w:ascii="Times New Roman" w:eastAsia="Times New Roman" w:hAnsi="Times New Roman"/>
          <w:bCs/>
          <w:sz w:val="24"/>
          <w:szCs w:val="24"/>
          <w:lang w:val="es-VE" w:eastAsia="es-VE"/>
        </w:rPr>
        <w:t>Nº</w:t>
      </w:r>
      <w:proofErr w:type="spellEnd"/>
      <w:r w:rsidRPr="00484CE5">
        <w:rPr>
          <w:rFonts w:ascii="Times New Roman" w:eastAsia="Times New Roman" w:hAnsi="Times New Roman"/>
          <w:bCs/>
          <w:sz w:val="24"/>
          <w:szCs w:val="24"/>
          <w:lang w:val="es-VE" w:eastAsia="es-VE"/>
        </w:rPr>
        <w:t xml:space="preserve"> 0316.17 de fecha 13.10.2017, suscrita por usted, relacionada con la solicitud de llamado a concurso de oposición para diez (10) cargos de Instructor a Tiempo Completo en el </w:t>
      </w:r>
      <w:r w:rsidRPr="00484CE5">
        <w:rPr>
          <w:rFonts w:ascii="Times New Roman" w:eastAsia="Times New Roman" w:hAnsi="Times New Roman"/>
          <w:b/>
          <w:sz w:val="24"/>
          <w:szCs w:val="24"/>
          <w:lang w:val="es-VE" w:eastAsia="es-VE"/>
        </w:rPr>
        <w:t>área Composición Arquitectónica</w:t>
      </w:r>
      <w:r w:rsidRPr="00484CE5">
        <w:rPr>
          <w:rFonts w:ascii="Times New Roman" w:eastAsia="Times New Roman" w:hAnsi="Times New Roman"/>
          <w:bCs/>
          <w:sz w:val="24"/>
          <w:szCs w:val="24"/>
          <w:lang w:val="es-VE" w:eastAsia="es-VE"/>
        </w:rPr>
        <w:t>, adscritos al Departamento de Composición Arquitectónica de la Escuela de Arquitectura de la Facultad de Arquitectura y Diseño. Los recursos proceden de la relación de cargos 2017, ocupados por los profesores:</w:t>
      </w:r>
    </w:p>
    <w:p w14:paraId="25A7969E" w14:textId="2949E2B2" w:rsidR="00484CE5" w:rsidRDefault="00484CE5"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jc w:val="right"/>
        <w:tblLook w:val="04A0" w:firstRow="1" w:lastRow="0" w:firstColumn="1" w:lastColumn="0" w:noHBand="0" w:noVBand="1"/>
      </w:tblPr>
      <w:tblGrid>
        <w:gridCol w:w="1127"/>
        <w:gridCol w:w="1061"/>
        <w:gridCol w:w="1161"/>
        <w:gridCol w:w="1116"/>
      </w:tblGrid>
      <w:tr w:rsidR="00687637" w:rsidRPr="00484CE5" w14:paraId="10153B67" w14:textId="77777777" w:rsidTr="001C23DD">
        <w:trPr>
          <w:jc w:val="right"/>
        </w:trPr>
        <w:tc>
          <w:tcPr>
            <w:tcW w:w="990" w:type="dxa"/>
          </w:tcPr>
          <w:p w14:paraId="56CB7513" w14:textId="06C589B7" w:rsidR="00484CE5" w:rsidRPr="00484CE5" w:rsidRDefault="00484CE5" w:rsidP="00687637">
            <w:pPr>
              <w:spacing w:after="0" w:line="240" w:lineRule="auto"/>
              <w:jc w:val="center"/>
              <w:rPr>
                <w:rFonts w:ascii="Times New Roman" w:eastAsia="Times New Roman" w:hAnsi="Times New Roman"/>
                <w:b/>
                <w:sz w:val="20"/>
                <w:szCs w:val="20"/>
                <w:lang w:val="es-VE" w:eastAsia="es-VE"/>
              </w:rPr>
            </w:pPr>
            <w:r w:rsidRPr="00484CE5">
              <w:rPr>
                <w:rFonts w:ascii="Times New Roman" w:eastAsia="Times New Roman" w:hAnsi="Times New Roman"/>
                <w:b/>
                <w:sz w:val="20"/>
                <w:szCs w:val="20"/>
                <w:lang w:val="es-VE" w:eastAsia="es-VE"/>
              </w:rPr>
              <w:t>Apellido y Nombres</w:t>
            </w:r>
          </w:p>
        </w:tc>
        <w:tc>
          <w:tcPr>
            <w:tcW w:w="1061" w:type="dxa"/>
          </w:tcPr>
          <w:p w14:paraId="49F8AF8F" w14:textId="77777777" w:rsidR="00484CE5" w:rsidRPr="00484CE5" w:rsidRDefault="00484CE5" w:rsidP="00687637">
            <w:pPr>
              <w:spacing w:after="0" w:line="240" w:lineRule="auto"/>
              <w:jc w:val="center"/>
              <w:rPr>
                <w:rFonts w:ascii="Times New Roman" w:eastAsia="Times New Roman" w:hAnsi="Times New Roman"/>
                <w:b/>
                <w:sz w:val="20"/>
                <w:szCs w:val="20"/>
                <w:lang w:val="es-VE" w:eastAsia="es-VE"/>
              </w:rPr>
            </w:pPr>
            <w:r w:rsidRPr="00484CE5">
              <w:rPr>
                <w:rFonts w:ascii="Times New Roman" w:eastAsia="Times New Roman" w:hAnsi="Times New Roman"/>
                <w:b/>
                <w:sz w:val="20"/>
                <w:szCs w:val="20"/>
                <w:lang w:val="es-VE" w:eastAsia="es-VE"/>
              </w:rPr>
              <w:t>Categoría</w:t>
            </w:r>
          </w:p>
          <w:p w14:paraId="56574460" w14:textId="77777777" w:rsidR="00484CE5" w:rsidRPr="00484CE5" w:rsidRDefault="00484CE5" w:rsidP="00687637">
            <w:pPr>
              <w:spacing w:after="0" w:line="240" w:lineRule="auto"/>
              <w:jc w:val="center"/>
              <w:rPr>
                <w:rFonts w:ascii="Times New Roman" w:eastAsia="Times New Roman" w:hAnsi="Times New Roman"/>
                <w:b/>
                <w:sz w:val="20"/>
                <w:szCs w:val="20"/>
                <w:lang w:val="es-VE" w:eastAsia="es-VE"/>
              </w:rPr>
            </w:pPr>
          </w:p>
        </w:tc>
        <w:tc>
          <w:tcPr>
            <w:tcW w:w="1161" w:type="dxa"/>
          </w:tcPr>
          <w:p w14:paraId="49BA5EC8" w14:textId="77777777" w:rsidR="00484CE5" w:rsidRPr="00484CE5" w:rsidRDefault="00484CE5" w:rsidP="00687637">
            <w:pPr>
              <w:spacing w:after="0" w:line="240" w:lineRule="auto"/>
              <w:jc w:val="center"/>
              <w:rPr>
                <w:rFonts w:ascii="Times New Roman" w:eastAsia="Times New Roman" w:hAnsi="Times New Roman"/>
                <w:b/>
                <w:sz w:val="20"/>
                <w:szCs w:val="20"/>
                <w:lang w:val="es-VE" w:eastAsia="es-VE"/>
              </w:rPr>
            </w:pPr>
            <w:r w:rsidRPr="00484CE5">
              <w:rPr>
                <w:rFonts w:ascii="Times New Roman" w:eastAsia="Times New Roman" w:hAnsi="Times New Roman"/>
                <w:b/>
                <w:sz w:val="20"/>
                <w:szCs w:val="20"/>
                <w:lang w:val="es-VE" w:eastAsia="es-VE"/>
              </w:rPr>
              <w:t>Dedicación</w:t>
            </w:r>
          </w:p>
          <w:p w14:paraId="6CE6F4FC" w14:textId="77777777" w:rsidR="00484CE5" w:rsidRPr="00484CE5" w:rsidRDefault="00484CE5" w:rsidP="00687637">
            <w:pPr>
              <w:spacing w:after="0" w:line="240" w:lineRule="auto"/>
              <w:jc w:val="center"/>
              <w:rPr>
                <w:rFonts w:ascii="Times New Roman" w:eastAsia="Times New Roman" w:hAnsi="Times New Roman"/>
                <w:b/>
                <w:sz w:val="20"/>
                <w:szCs w:val="20"/>
                <w:lang w:val="es-VE" w:eastAsia="es-VE"/>
              </w:rPr>
            </w:pPr>
          </w:p>
        </w:tc>
        <w:tc>
          <w:tcPr>
            <w:tcW w:w="1116" w:type="dxa"/>
          </w:tcPr>
          <w:p w14:paraId="735146C7" w14:textId="14A3DDA0" w:rsidR="00484CE5" w:rsidRPr="00484CE5" w:rsidRDefault="00484CE5" w:rsidP="00687637">
            <w:pPr>
              <w:spacing w:after="0" w:line="240" w:lineRule="auto"/>
              <w:jc w:val="center"/>
              <w:rPr>
                <w:rFonts w:ascii="Times New Roman" w:eastAsia="Times New Roman" w:hAnsi="Times New Roman"/>
                <w:b/>
                <w:sz w:val="20"/>
                <w:szCs w:val="20"/>
                <w:lang w:val="es-VE" w:eastAsia="es-VE"/>
              </w:rPr>
            </w:pPr>
            <w:r w:rsidRPr="00484CE5">
              <w:rPr>
                <w:rFonts w:ascii="Times New Roman" w:eastAsia="Times New Roman" w:hAnsi="Times New Roman"/>
                <w:b/>
                <w:sz w:val="20"/>
                <w:szCs w:val="20"/>
                <w:lang w:val="es-VE" w:eastAsia="es-VE"/>
              </w:rPr>
              <w:t>Fecha de Ingreso</w:t>
            </w:r>
          </w:p>
        </w:tc>
      </w:tr>
      <w:tr w:rsidR="00687637" w:rsidRPr="00484CE5" w14:paraId="3D31E042" w14:textId="77777777" w:rsidTr="001C23DD">
        <w:trPr>
          <w:jc w:val="right"/>
        </w:trPr>
        <w:tc>
          <w:tcPr>
            <w:tcW w:w="990" w:type="dxa"/>
          </w:tcPr>
          <w:p w14:paraId="1994A2AE" w14:textId="5B4C69BA"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María E. León L</w:t>
            </w:r>
          </w:p>
        </w:tc>
        <w:tc>
          <w:tcPr>
            <w:tcW w:w="1061" w:type="dxa"/>
          </w:tcPr>
          <w:p w14:paraId="7631B2E4" w14:textId="3199EBFE"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6BA8D22E" w14:textId="6E5EC980"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46942A91" w14:textId="51088664"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01.10.2014</w:t>
            </w:r>
          </w:p>
        </w:tc>
      </w:tr>
      <w:tr w:rsidR="00687637" w:rsidRPr="00484CE5" w14:paraId="33AE770C" w14:textId="77777777" w:rsidTr="001C23DD">
        <w:trPr>
          <w:jc w:val="right"/>
        </w:trPr>
        <w:tc>
          <w:tcPr>
            <w:tcW w:w="990" w:type="dxa"/>
          </w:tcPr>
          <w:p w14:paraId="3D7506D0" w14:textId="1D80F258"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proofErr w:type="spellStart"/>
            <w:r w:rsidRPr="00484CE5">
              <w:rPr>
                <w:rFonts w:ascii="Times New Roman" w:eastAsia="Times New Roman" w:hAnsi="Times New Roman"/>
                <w:bCs/>
                <w:sz w:val="20"/>
                <w:szCs w:val="20"/>
                <w:lang w:val="es-VE" w:eastAsia="es-VE"/>
              </w:rPr>
              <w:t>Maria</w:t>
            </w:r>
            <w:proofErr w:type="spellEnd"/>
            <w:r w:rsidRPr="00484CE5">
              <w:rPr>
                <w:rFonts w:ascii="Times New Roman" w:eastAsia="Times New Roman" w:hAnsi="Times New Roman"/>
                <w:bCs/>
                <w:sz w:val="20"/>
                <w:szCs w:val="20"/>
                <w:lang w:val="es-VE" w:eastAsia="es-VE"/>
              </w:rPr>
              <w:t xml:space="preserve"> E. Matamoros M.</w:t>
            </w:r>
          </w:p>
        </w:tc>
        <w:tc>
          <w:tcPr>
            <w:tcW w:w="1061" w:type="dxa"/>
          </w:tcPr>
          <w:p w14:paraId="4D93344D" w14:textId="78FF3D92"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234A468A" w14:textId="45653354"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7380EA6E" w14:textId="4F187DCC"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01.10.2014</w:t>
            </w:r>
          </w:p>
        </w:tc>
      </w:tr>
      <w:tr w:rsidR="00687637" w:rsidRPr="00484CE5" w14:paraId="6726C5C6" w14:textId="77777777" w:rsidTr="001C23DD">
        <w:trPr>
          <w:jc w:val="right"/>
        </w:trPr>
        <w:tc>
          <w:tcPr>
            <w:tcW w:w="990" w:type="dxa"/>
          </w:tcPr>
          <w:p w14:paraId="4719CF37" w14:textId="76DDD16A"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Francia M. Mercado M.</w:t>
            </w:r>
          </w:p>
        </w:tc>
        <w:tc>
          <w:tcPr>
            <w:tcW w:w="1061" w:type="dxa"/>
          </w:tcPr>
          <w:p w14:paraId="442F523D" w14:textId="72EA031F"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6672BF28" w14:textId="566EF2DC"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5B1C48EE" w14:textId="799EE248"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01.10.2014</w:t>
            </w:r>
          </w:p>
        </w:tc>
      </w:tr>
      <w:tr w:rsidR="00687637" w:rsidRPr="00484CE5" w14:paraId="13D8E07C" w14:textId="77777777" w:rsidTr="001C23DD">
        <w:trPr>
          <w:jc w:val="right"/>
        </w:trPr>
        <w:tc>
          <w:tcPr>
            <w:tcW w:w="990" w:type="dxa"/>
          </w:tcPr>
          <w:p w14:paraId="557E2BAC" w14:textId="36B7B93C"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Virginia A. Parra G.</w:t>
            </w:r>
          </w:p>
        </w:tc>
        <w:tc>
          <w:tcPr>
            <w:tcW w:w="1061" w:type="dxa"/>
          </w:tcPr>
          <w:p w14:paraId="645E5128" w14:textId="1686AA7C"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115C460C" w14:textId="7967B77D"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1BF7FE06" w14:textId="5F5BE8ED"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01.10.2014</w:t>
            </w:r>
          </w:p>
        </w:tc>
      </w:tr>
      <w:tr w:rsidR="00687637" w:rsidRPr="00484CE5" w14:paraId="4D69BBCE" w14:textId="77777777" w:rsidTr="001C23DD">
        <w:trPr>
          <w:jc w:val="right"/>
        </w:trPr>
        <w:tc>
          <w:tcPr>
            <w:tcW w:w="990" w:type="dxa"/>
          </w:tcPr>
          <w:p w14:paraId="0228A049" w14:textId="4149F1A9"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Roan E. Castro F.</w:t>
            </w:r>
          </w:p>
        </w:tc>
        <w:tc>
          <w:tcPr>
            <w:tcW w:w="1061" w:type="dxa"/>
          </w:tcPr>
          <w:p w14:paraId="6B99BC93" w14:textId="47471204"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03E44C1E" w14:textId="1AF720E3"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6848D6EA" w14:textId="1AE3FAEC"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01.03.2015</w:t>
            </w:r>
          </w:p>
        </w:tc>
      </w:tr>
      <w:tr w:rsidR="00687637" w:rsidRPr="00484CE5" w14:paraId="66479528" w14:textId="77777777" w:rsidTr="001C23DD">
        <w:trPr>
          <w:jc w:val="right"/>
        </w:trPr>
        <w:tc>
          <w:tcPr>
            <w:tcW w:w="990" w:type="dxa"/>
          </w:tcPr>
          <w:p w14:paraId="6C569DC8" w14:textId="4CC8C972"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Carlos E. Diaz G</w:t>
            </w:r>
          </w:p>
        </w:tc>
        <w:tc>
          <w:tcPr>
            <w:tcW w:w="1061" w:type="dxa"/>
          </w:tcPr>
          <w:p w14:paraId="51EFFA97" w14:textId="0C8AFB6C"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7E6D5349" w14:textId="15B55C4A"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43210EF5" w14:textId="371DEC81"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01.03.2015</w:t>
            </w:r>
          </w:p>
        </w:tc>
      </w:tr>
      <w:tr w:rsidR="00687637" w:rsidRPr="00484CE5" w14:paraId="7AD4DD54" w14:textId="77777777" w:rsidTr="001C23DD">
        <w:trPr>
          <w:jc w:val="right"/>
        </w:trPr>
        <w:tc>
          <w:tcPr>
            <w:tcW w:w="990" w:type="dxa"/>
          </w:tcPr>
          <w:p w14:paraId="1E5AA37E" w14:textId="4DE4E737"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Ricardo 1. Caraballo D.</w:t>
            </w:r>
          </w:p>
        </w:tc>
        <w:tc>
          <w:tcPr>
            <w:tcW w:w="1061" w:type="dxa"/>
          </w:tcPr>
          <w:p w14:paraId="163ED3D2" w14:textId="4ADC1B27"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0350D7DD" w14:textId="69A242B8"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4F75F215" w14:textId="1206D041"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01.03.2015</w:t>
            </w:r>
          </w:p>
        </w:tc>
      </w:tr>
      <w:tr w:rsidR="00687637" w:rsidRPr="00484CE5" w14:paraId="5661B0F8" w14:textId="77777777" w:rsidTr="001C23DD">
        <w:trPr>
          <w:jc w:val="right"/>
        </w:trPr>
        <w:tc>
          <w:tcPr>
            <w:tcW w:w="990" w:type="dxa"/>
          </w:tcPr>
          <w:p w14:paraId="548519E3" w14:textId="618709C9"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proofErr w:type="spellStart"/>
            <w:r w:rsidRPr="00484CE5">
              <w:rPr>
                <w:rFonts w:ascii="Times New Roman" w:eastAsia="Times New Roman" w:hAnsi="Times New Roman"/>
                <w:bCs/>
                <w:sz w:val="20"/>
                <w:szCs w:val="20"/>
                <w:lang w:val="es-VE" w:eastAsia="es-VE"/>
              </w:rPr>
              <w:t>Maria</w:t>
            </w:r>
            <w:proofErr w:type="spellEnd"/>
            <w:r w:rsidRPr="00484CE5">
              <w:rPr>
                <w:rFonts w:ascii="Times New Roman" w:eastAsia="Times New Roman" w:hAnsi="Times New Roman"/>
                <w:bCs/>
                <w:sz w:val="20"/>
                <w:szCs w:val="20"/>
                <w:lang w:val="es-VE" w:eastAsia="es-VE"/>
              </w:rPr>
              <w:t xml:space="preserve"> L. Moros M.</w:t>
            </w:r>
          </w:p>
        </w:tc>
        <w:tc>
          <w:tcPr>
            <w:tcW w:w="1061" w:type="dxa"/>
          </w:tcPr>
          <w:p w14:paraId="113EEF30" w14:textId="790A747E"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366AB01F" w14:textId="10E683C2"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35F36B21" w14:textId="2A701AB7"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01.03.2015</w:t>
            </w:r>
          </w:p>
        </w:tc>
      </w:tr>
      <w:tr w:rsidR="00687637" w:rsidRPr="00484CE5" w14:paraId="480239DF" w14:textId="77777777" w:rsidTr="001C23DD">
        <w:trPr>
          <w:jc w:val="right"/>
        </w:trPr>
        <w:tc>
          <w:tcPr>
            <w:tcW w:w="990" w:type="dxa"/>
          </w:tcPr>
          <w:p w14:paraId="284FB3FC" w14:textId="148F57F0"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Antonio Ponce R.</w:t>
            </w:r>
          </w:p>
        </w:tc>
        <w:tc>
          <w:tcPr>
            <w:tcW w:w="1061" w:type="dxa"/>
          </w:tcPr>
          <w:p w14:paraId="14B881B3" w14:textId="2123F0FF"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05546305" w14:textId="76596711"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11676E61" w14:textId="29BDB4CD"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01.03.2015</w:t>
            </w:r>
          </w:p>
        </w:tc>
      </w:tr>
      <w:tr w:rsidR="00687637" w:rsidRPr="00484CE5" w14:paraId="2CC25D0E" w14:textId="77777777" w:rsidTr="001C23DD">
        <w:trPr>
          <w:jc w:val="right"/>
        </w:trPr>
        <w:tc>
          <w:tcPr>
            <w:tcW w:w="990" w:type="dxa"/>
          </w:tcPr>
          <w:p w14:paraId="63321CA9" w14:textId="5A2D4596"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Ramiro E. Prato V.</w:t>
            </w:r>
          </w:p>
        </w:tc>
        <w:tc>
          <w:tcPr>
            <w:tcW w:w="1061" w:type="dxa"/>
          </w:tcPr>
          <w:p w14:paraId="14826646" w14:textId="7AE13DC6"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Instructor</w:t>
            </w:r>
          </w:p>
        </w:tc>
        <w:tc>
          <w:tcPr>
            <w:tcW w:w="1161" w:type="dxa"/>
          </w:tcPr>
          <w:p w14:paraId="699A4DF7" w14:textId="5ED3DCDA"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Tiempo Completo</w:t>
            </w:r>
          </w:p>
        </w:tc>
        <w:tc>
          <w:tcPr>
            <w:tcW w:w="1116" w:type="dxa"/>
          </w:tcPr>
          <w:p w14:paraId="5FADE1F5" w14:textId="6DCDD989" w:rsidR="00484CE5" w:rsidRPr="00484CE5" w:rsidRDefault="00484CE5" w:rsidP="00687637">
            <w:pPr>
              <w:spacing w:after="0" w:line="240" w:lineRule="auto"/>
              <w:jc w:val="center"/>
              <w:rPr>
                <w:rFonts w:ascii="Times New Roman" w:eastAsia="Times New Roman" w:hAnsi="Times New Roman"/>
                <w:bCs/>
                <w:sz w:val="20"/>
                <w:szCs w:val="20"/>
                <w:lang w:val="es-VE" w:eastAsia="es-VE"/>
              </w:rPr>
            </w:pPr>
            <w:r w:rsidRPr="00484CE5">
              <w:rPr>
                <w:rFonts w:ascii="Times New Roman" w:eastAsia="Times New Roman" w:hAnsi="Times New Roman"/>
                <w:bCs/>
                <w:sz w:val="20"/>
                <w:szCs w:val="20"/>
                <w:lang w:val="es-VE" w:eastAsia="es-VE"/>
              </w:rPr>
              <w:t>01.03.2015</w:t>
            </w:r>
          </w:p>
        </w:tc>
      </w:tr>
    </w:tbl>
    <w:p w14:paraId="128AA274" w14:textId="77777777" w:rsidR="00484CE5" w:rsidRPr="00484CE5" w:rsidRDefault="00484CE5" w:rsidP="00426E41">
      <w:pPr>
        <w:spacing w:after="0" w:line="240" w:lineRule="auto"/>
        <w:ind w:left="142"/>
        <w:jc w:val="both"/>
        <w:rPr>
          <w:rFonts w:ascii="Times New Roman" w:eastAsia="Times New Roman" w:hAnsi="Times New Roman"/>
          <w:bCs/>
          <w:sz w:val="24"/>
          <w:szCs w:val="24"/>
          <w:lang w:val="es-VE" w:eastAsia="es-VE"/>
        </w:rPr>
      </w:pPr>
    </w:p>
    <w:p w14:paraId="521BF35B" w14:textId="403B0DD2" w:rsidR="00484CE5" w:rsidRDefault="00484CE5" w:rsidP="00426E41">
      <w:pPr>
        <w:spacing w:after="0" w:line="240" w:lineRule="auto"/>
        <w:ind w:left="142"/>
        <w:jc w:val="both"/>
        <w:rPr>
          <w:rFonts w:ascii="Times New Roman" w:eastAsia="Times New Roman" w:hAnsi="Times New Roman"/>
          <w:b/>
          <w:sz w:val="24"/>
          <w:szCs w:val="24"/>
          <w:u w:val="single"/>
          <w:lang w:val="es-VE" w:eastAsia="es-VE"/>
        </w:rPr>
      </w:pPr>
      <w:r w:rsidRPr="00484CE5">
        <w:rPr>
          <w:rFonts w:ascii="Times New Roman" w:eastAsia="Times New Roman" w:hAnsi="Times New Roman"/>
          <w:bCs/>
          <w:sz w:val="24"/>
          <w:szCs w:val="24"/>
          <w:lang w:val="es-VE" w:eastAsia="es-VE"/>
        </w:rPr>
        <w:t xml:space="preserve">Tomando en cuenta la información suministrada por el Consejo de Facultad, por el Decano, por el jefe del </w:t>
      </w:r>
      <w:proofErr w:type="spellStart"/>
      <w:r w:rsidRPr="00484CE5">
        <w:rPr>
          <w:rFonts w:ascii="Times New Roman" w:eastAsia="Times New Roman" w:hAnsi="Times New Roman"/>
          <w:bCs/>
          <w:sz w:val="24"/>
          <w:szCs w:val="24"/>
          <w:lang w:val="es-VE" w:eastAsia="es-VE"/>
        </w:rPr>
        <w:t>Departame</w:t>
      </w:r>
      <w:proofErr w:type="spellEnd"/>
      <w:r w:rsidRPr="00484CE5">
        <w:rPr>
          <w:rFonts w:ascii="Times New Roman" w:eastAsia="Times New Roman" w:hAnsi="Times New Roman"/>
          <w:bCs/>
          <w:sz w:val="24"/>
          <w:szCs w:val="24"/>
          <w:lang w:val="es-VE" w:eastAsia="es-VE"/>
        </w:rPr>
        <w:t xml:space="preserve"> por la Dirección de Asuntos Profesorales, en un todo de acuerdo con el Artículo 21 del Acta Convenio ULA-APULA, Y luego de verificar la disponibilidad presupuestaria, </w:t>
      </w:r>
      <w:r w:rsidRPr="002562DB">
        <w:rPr>
          <w:rFonts w:ascii="Times New Roman" w:eastAsia="Times New Roman" w:hAnsi="Times New Roman"/>
          <w:b/>
          <w:sz w:val="24"/>
          <w:szCs w:val="24"/>
          <w:u w:val="single"/>
          <w:lang w:val="es-VE" w:eastAsia="es-VE"/>
        </w:rPr>
        <w:t>est</w:t>
      </w:r>
      <w:r w:rsidR="002562DB">
        <w:rPr>
          <w:rFonts w:ascii="Times New Roman" w:eastAsia="Times New Roman" w:hAnsi="Times New Roman"/>
          <w:b/>
          <w:sz w:val="24"/>
          <w:szCs w:val="24"/>
          <w:u w:val="single"/>
          <w:lang w:val="es-VE" w:eastAsia="es-VE"/>
        </w:rPr>
        <w:t>a</w:t>
      </w:r>
      <w:r w:rsidRPr="002562DB">
        <w:rPr>
          <w:rFonts w:ascii="Times New Roman" w:eastAsia="Times New Roman" w:hAnsi="Times New Roman"/>
          <w:b/>
          <w:sz w:val="24"/>
          <w:szCs w:val="24"/>
          <w:u w:val="single"/>
          <w:lang w:val="es-VE" w:eastAsia="es-VE"/>
        </w:rPr>
        <w:t xml:space="preserve"> Comisión recomienda:</w:t>
      </w:r>
    </w:p>
    <w:p w14:paraId="348E02D0" w14:textId="77777777" w:rsidR="002562DB" w:rsidRPr="00484CE5" w:rsidRDefault="002562DB" w:rsidP="00426E41">
      <w:pPr>
        <w:spacing w:after="0" w:line="240" w:lineRule="auto"/>
        <w:ind w:left="142"/>
        <w:jc w:val="both"/>
        <w:rPr>
          <w:rFonts w:ascii="Times New Roman" w:eastAsia="Times New Roman" w:hAnsi="Times New Roman"/>
          <w:bCs/>
          <w:sz w:val="24"/>
          <w:szCs w:val="24"/>
          <w:lang w:val="es-VE" w:eastAsia="es-VE"/>
        </w:rPr>
      </w:pPr>
    </w:p>
    <w:p w14:paraId="6E12E4D6" w14:textId="1553D3C9" w:rsidR="00BE51B0" w:rsidRPr="00BE51B0" w:rsidRDefault="00484CE5" w:rsidP="00426E41">
      <w:pPr>
        <w:spacing w:after="0" w:line="240" w:lineRule="auto"/>
        <w:ind w:left="142"/>
        <w:jc w:val="both"/>
        <w:rPr>
          <w:rFonts w:ascii="Times New Roman" w:eastAsia="Times New Roman" w:hAnsi="Times New Roman"/>
          <w:bCs/>
          <w:sz w:val="24"/>
          <w:szCs w:val="24"/>
          <w:lang w:val="es-VE" w:eastAsia="es-VE"/>
        </w:rPr>
      </w:pPr>
      <w:r w:rsidRPr="00484CE5">
        <w:rPr>
          <w:rFonts w:ascii="Times New Roman" w:eastAsia="Times New Roman" w:hAnsi="Times New Roman"/>
          <w:bCs/>
          <w:sz w:val="24"/>
          <w:szCs w:val="24"/>
          <w:lang w:val="es-VE" w:eastAsia="es-VE"/>
        </w:rPr>
        <w:t xml:space="preserve">Autorizar el llamado a concurso de oposición para diez (10) cargos de Instructor a Tiempo </w:t>
      </w:r>
      <w:r w:rsidRPr="00484CE5">
        <w:rPr>
          <w:rFonts w:ascii="Times New Roman" w:eastAsia="Times New Roman" w:hAnsi="Times New Roman"/>
          <w:bCs/>
          <w:sz w:val="24"/>
          <w:szCs w:val="24"/>
          <w:lang w:val="es-VE" w:eastAsia="es-VE"/>
        </w:rPr>
        <w:t>Completo en el área Composición Arquitectónica, adscritos al Departamento de Composición Arquitectónica de la Escuela de Arquitectura, a fin de atender actividades de docencia y de investigación en dicha área.</w:t>
      </w:r>
    </w:p>
    <w:p w14:paraId="019D5DB1" w14:textId="77777777" w:rsidR="002562DB" w:rsidRPr="002562DB" w:rsidRDefault="002562DB" w:rsidP="00426E41">
      <w:pPr>
        <w:spacing w:after="0" w:line="240" w:lineRule="auto"/>
        <w:ind w:left="142"/>
        <w:jc w:val="both"/>
        <w:rPr>
          <w:rFonts w:ascii="Times New Roman" w:eastAsia="Times New Roman" w:hAnsi="Times New Roman"/>
          <w:bCs/>
          <w:sz w:val="24"/>
          <w:szCs w:val="24"/>
          <w:lang w:val="es-VE" w:eastAsia="es-VE"/>
        </w:rPr>
      </w:pPr>
      <w:r w:rsidRPr="002562DB">
        <w:rPr>
          <w:rFonts w:ascii="Times New Roman" w:eastAsia="Times New Roman" w:hAnsi="Times New Roman"/>
          <w:bCs/>
          <w:sz w:val="24"/>
          <w:szCs w:val="24"/>
          <w:lang w:val="es-VE" w:eastAsia="es-VE"/>
        </w:rPr>
        <w:t>Estos cargos serán incluidos en el primer llamado a concursos de oposición del año 2018, y su fecha de ingreso será determinada por el Consejo Universitario.</w:t>
      </w:r>
    </w:p>
    <w:p w14:paraId="0D200B52" w14:textId="77777777" w:rsidR="002562DB" w:rsidRPr="002562DB" w:rsidRDefault="002562DB" w:rsidP="00426E41">
      <w:pPr>
        <w:spacing w:after="0" w:line="240" w:lineRule="auto"/>
        <w:ind w:left="142"/>
        <w:jc w:val="both"/>
        <w:rPr>
          <w:rFonts w:ascii="Times New Roman" w:eastAsia="Times New Roman" w:hAnsi="Times New Roman"/>
          <w:bCs/>
          <w:sz w:val="24"/>
          <w:szCs w:val="24"/>
          <w:lang w:val="es-VE" w:eastAsia="es-VE"/>
        </w:rPr>
      </w:pPr>
      <w:r w:rsidRPr="002562DB">
        <w:rPr>
          <w:rFonts w:ascii="Times New Roman" w:eastAsia="Times New Roman" w:hAnsi="Times New Roman"/>
          <w:bCs/>
          <w:sz w:val="24"/>
          <w:szCs w:val="24"/>
          <w:lang w:val="es-VE" w:eastAsia="es-VE"/>
        </w:rPr>
        <w:t>La disponibilidad presupuestaria existe en la Dirección de Programación y Presupuesto según oficio DPP-1422.17 de fecha 27.09.2017.</w:t>
      </w:r>
    </w:p>
    <w:p w14:paraId="215F0F3A" w14:textId="273CC3B8" w:rsidR="002562DB" w:rsidRDefault="002562DB" w:rsidP="00426E41">
      <w:pPr>
        <w:spacing w:after="0" w:line="240" w:lineRule="auto"/>
        <w:ind w:left="142"/>
        <w:jc w:val="both"/>
        <w:rPr>
          <w:rFonts w:ascii="Times New Roman" w:eastAsia="Times New Roman" w:hAnsi="Times New Roman"/>
          <w:b/>
          <w:sz w:val="24"/>
          <w:szCs w:val="24"/>
          <w:lang w:val="es-VE" w:eastAsia="es-VE"/>
        </w:rPr>
      </w:pPr>
      <w:r w:rsidRPr="002562DB">
        <w:rPr>
          <w:rFonts w:ascii="Times New Roman" w:eastAsia="Times New Roman" w:hAnsi="Times New Roman"/>
          <w:b/>
          <w:sz w:val="24"/>
          <w:szCs w:val="24"/>
          <w:lang w:val="es-VE" w:eastAsia="es-VE"/>
        </w:rPr>
        <w:t>Decisión: Aprobó el informe.</w:t>
      </w:r>
    </w:p>
    <w:p w14:paraId="612D3544" w14:textId="1E61501D" w:rsidR="009B005C" w:rsidRDefault="009B005C" w:rsidP="00426E41">
      <w:pPr>
        <w:spacing w:after="0" w:line="240" w:lineRule="auto"/>
        <w:ind w:left="142"/>
        <w:jc w:val="both"/>
        <w:rPr>
          <w:rFonts w:ascii="Times New Roman" w:eastAsia="Times New Roman" w:hAnsi="Times New Roman"/>
          <w:b/>
          <w:sz w:val="24"/>
          <w:szCs w:val="24"/>
          <w:lang w:val="es-VE" w:eastAsia="es-VE"/>
        </w:rPr>
      </w:pPr>
    </w:p>
    <w:p w14:paraId="5F7AB757" w14:textId="665B39AF" w:rsidR="009B005C" w:rsidRPr="00B31BA4" w:rsidRDefault="009B005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CU-3159</w:t>
      </w:r>
      <w:r w:rsidRPr="00860D99">
        <w:rPr>
          <w:rFonts w:ascii="Times New Roman" w:eastAsia="Times New Roman" w:hAnsi="Times New Roman"/>
          <w:b/>
          <w:sz w:val="24"/>
          <w:szCs w:val="24"/>
          <w:lang w:val="es-VE" w:eastAsia="es-VE"/>
        </w:rPr>
        <w:t>/17.</w:t>
      </w:r>
    </w:p>
    <w:p w14:paraId="6106B30D" w14:textId="67C49ACC" w:rsidR="009B005C" w:rsidRDefault="009B005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B005C">
        <w:rPr>
          <w:rFonts w:ascii="Times New Roman" w:eastAsia="Times New Roman" w:hAnsi="Times New Roman"/>
          <w:bCs/>
          <w:sz w:val="24"/>
          <w:szCs w:val="24"/>
          <w:lang w:val="es-VE" w:eastAsia="es-VE"/>
        </w:rPr>
        <w:t xml:space="preserve">omunicación </w:t>
      </w:r>
      <w:proofErr w:type="spellStart"/>
      <w:r w:rsidRPr="009B005C">
        <w:rPr>
          <w:rFonts w:ascii="Times New Roman" w:eastAsia="Times New Roman" w:hAnsi="Times New Roman"/>
          <w:bCs/>
          <w:sz w:val="24"/>
          <w:szCs w:val="24"/>
          <w:lang w:val="es-VE" w:eastAsia="es-VE"/>
        </w:rPr>
        <w:t>Nº</w:t>
      </w:r>
      <w:proofErr w:type="spellEnd"/>
      <w:r w:rsidRPr="009B005C">
        <w:rPr>
          <w:rFonts w:ascii="Times New Roman" w:eastAsia="Times New Roman" w:hAnsi="Times New Roman"/>
          <w:bCs/>
          <w:sz w:val="24"/>
          <w:szCs w:val="24"/>
          <w:lang w:val="es-VE" w:eastAsia="es-VE"/>
        </w:rPr>
        <w:t xml:space="preserve"> V.Ac.0394.2017 de fecha 01.11.2017, suscrita por la Profesora Patricia Rosenzweig Levy, Vicerrectora Académica, mediante la cual remite comunicación </w:t>
      </w:r>
      <w:proofErr w:type="spellStart"/>
      <w:r w:rsidRPr="009B005C">
        <w:rPr>
          <w:rFonts w:ascii="Times New Roman" w:eastAsia="Times New Roman" w:hAnsi="Times New Roman"/>
          <w:bCs/>
          <w:sz w:val="24"/>
          <w:szCs w:val="24"/>
          <w:lang w:val="es-VE" w:eastAsia="es-VE"/>
        </w:rPr>
        <w:t>Nº</w:t>
      </w:r>
      <w:proofErr w:type="spellEnd"/>
      <w:r w:rsidRPr="009B005C">
        <w:rPr>
          <w:rFonts w:ascii="Times New Roman" w:eastAsia="Times New Roman" w:hAnsi="Times New Roman"/>
          <w:bCs/>
          <w:sz w:val="24"/>
          <w:szCs w:val="24"/>
          <w:lang w:val="es-VE" w:eastAsia="es-VE"/>
        </w:rPr>
        <w:t xml:space="preserve"> AA-0073 de fecha 31.10.2017, suscrito por el Profesor Rafael Solórzano, Coordinador de la Comisión de Auditoria Académica, mediante la cual remite el:</w:t>
      </w:r>
    </w:p>
    <w:p w14:paraId="20730D55" w14:textId="77777777" w:rsidR="009B005C" w:rsidRPr="009B005C" w:rsidRDefault="009B005C" w:rsidP="00426E41">
      <w:pPr>
        <w:spacing w:after="0" w:line="240" w:lineRule="auto"/>
        <w:ind w:left="142"/>
        <w:jc w:val="both"/>
        <w:rPr>
          <w:rFonts w:ascii="Times New Roman" w:eastAsia="Times New Roman" w:hAnsi="Times New Roman"/>
          <w:bCs/>
          <w:sz w:val="24"/>
          <w:szCs w:val="24"/>
          <w:lang w:val="es-VE" w:eastAsia="es-VE"/>
        </w:rPr>
      </w:pPr>
    </w:p>
    <w:p w14:paraId="590FF4FA" w14:textId="04030757" w:rsidR="009B005C" w:rsidRDefault="009B005C" w:rsidP="00426E41">
      <w:pPr>
        <w:spacing w:after="0" w:line="240" w:lineRule="auto"/>
        <w:ind w:left="142"/>
        <w:jc w:val="both"/>
        <w:rPr>
          <w:rFonts w:ascii="Times New Roman" w:eastAsia="Times New Roman" w:hAnsi="Times New Roman"/>
          <w:bCs/>
          <w:sz w:val="24"/>
          <w:szCs w:val="24"/>
          <w:lang w:val="es-VE" w:eastAsia="es-VE"/>
        </w:rPr>
      </w:pPr>
      <w:r w:rsidRPr="009B005C">
        <w:rPr>
          <w:rFonts w:ascii="Times New Roman" w:eastAsia="Times New Roman" w:hAnsi="Times New Roman"/>
          <w:bCs/>
          <w:sz w:val="24"/>
          <w:szCs w:val="24"/>
          <w:lang w:val="es-VE" w:eastAsia="es-VE"/>
        </w:rPr>
        <w:t xml:space="preserve">Informe </w:t>
      </w:r>
      <w:proofErr w:type="spellStart"/>
      <w:r w:rsidRPr="009B005C">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9B005C">
        <w:rPr>
          <w:rFonts w:ascii="Times New Roman" w:eastAsia="Times New Roman" w:hAnsi="Times New Roman"/>
          <w:bCs/>
          <w:sz w:val="24"/>
          <w:szCs w:val="24"/>
          <w:lang w:val="es-VE" w:eastAsia="es-VE"/>
        </w:rPr>
        <w:t xml:space="preserve"> CAA-0168 de fecha 31 de octubre de 2017, suscrito por los Miembros de la Comisión de Auditoria Académica, </w:t>
      </w:r>
      <w:proofErr w:type="spellStart"/>
      <w:r w:rsidRPr="009B005C">
        <w:rPr>
          <w:rFonts w:ascii="Times New Roman" w:eastAsia="Times New Roman" w:hAnsi="Times New Roman"/>
          <w:bCs/>
          <w:sz w:val="24"/>
          <w:szCs w:val="24"/>
          <w:lang w:val="es-VE" w:eastAsia="es-VE"/>
        </w:rPr>
        <w:t>infonuando</w:t>
      </w:r>
      <w:proofErr w:type="spellEnd"/>
      <w:r w:rsidRPr="009B005C">
        <w:rPr>
          <w:rFonts w:ascii="Times New Roman" w:eastAsia="Times New Roman" w:hAnsi="Times New Roman"/>
          <w:bCs/>
          <w:sz w:val="24"/>
          <w:szCs w:val="24"/>
          <w:lang w:val="es-VE" w:eastAsia="es-VE"/>
        </w:rPr>
        <w:t xml:space="preserve"> </w:t>
      </w:r>
      <w:r w:rsidR="001C23DD" w:rsidRPr="009B005C">
        <w:rPr>
          <w:rFonts w:ascii="Times New Roman" w:eastAsia="Times New Roman" w:hAnsi="Times New Roman"/>
          <w:bCs/>
          <w:sz w:val="24"/>
          <w:szCs w:val="24"/>
          <w:lang w:val="es-VE" w:eastAsia="es-VE"/>
        </w:rPr>
        <w:t>que,</w:t>
      </w:r>
      <w:r w:rsidRPr="009B005C">
        <w:rPr>
          <w:rFonts w:ascii="Times New Roman" w:eastAsia="Times New Roman" w:hAnsi="Times New Roman"/>
          <w:bCs/>
          <w:sz w:val="24"/>
          <w:szCs w:val="24"/>
          <w:lang w:val="es-VE" w:eastAsia="es-VE"/>
        </w:rPr>
        <w:t xml:space="preserve"> en reunión ordinaria del día de hoy, consideró el oficio CDEF. </w:t>
      </w:r>
      <w:proofErr w:type="spellStart"/>
      <w:r w:rsidRPr="009B005C">
        <w:rPr>
          <w:rFonts w:ascii="Times New Roman" w:eastAsia="Times New Roman" w:hAnsi="Times New Roman"/>
          <w:bCs/>
          <w:sz w:val="24"/>
          <w:szCs w:val="24"/>
          <w:lang w:val="es-VE" w:eastAsia="es-VE"/>
        </w:rPr>
        <w:t>N°</w:t>
      </w:r>
      <w:proofErr w:type="spellEnd"/>
      <w:r w:rsidRPr="009B005C">
        <w:rPr>
          <w:rFonts w:ascii="Times New Roman" w:eastAsia="Times New Roman" w:hAnsi="Times New Roman"/>
          <w:bCs/>
          <w:sz w:val="24"/>
          <w:szCs w:val="24"/>
          <w:lang w:val="es-VE" w:eastAsia="es-VE"/>
        </w:rPr>
        <w:t xml:space="preserve"> 0348.17, de fecha 27.09.2017 (recibida el 19.10.2017), suscrito por la Profesora Mary Elena Owen de Contreras, Decana-Presidente Encargada del Consejo de la Facultad de Arquitectura y Diseño, mediante el cual solicita el cambio de dedicación, para el Profesor Jonatan David Coutinho Aguilera (01.03.2016), de Instructor Tiempo Completo a Instructor a Dedicación Exclusiva en el área de Representación y Comunicación para el Diseño Industrial, adscrito al Departamento de Diseño Industrial de la Escuela de Diseño Industrial de la Facultad de Arquitectura y Diseño. Los recursos provienen del Fondo de Cargos Vacantes 2017.</w:t>
      </w:r>
    </w:p>
    <w:p w14:paraId="372A7FAB" w14:textId="77777777" w:rsidR="009B005C" w:rsidRPr="009B005C" w:rsidRDefault="009B005C" w:rsidP="00426E41">
      <w:pPr>
        <w:spacing w:after="0" w:line="240" w:lineRule="auto"/>
        <w:ind w:left="142"/>
        <w:jc w:val="both"/>
        <w:rPr>
          <w:rFonts w:ascii="Times New Roman" w:eastAsia="Times New Roman" w:hAnsi="Times New Roman"/>
          <w:bCs/>
          <w:sz w:val="24"/>
          <w:szCs w:val="24"/>
          <w:lang w:val="es-VE" w:eastAsia="es-VE"/>
        </w:rPr>
      </w:pPr>
    </w:p>
    <w:p w14:paraId="7B7782C2" w14:textId="32E042CA" w:rsidR="009B005C" w:rsidRPr="009B005C" w:rsidRDefault="009B005C" w:rsidP="00426E41">
      <w:pPr>
        <w:spacing w:after="0" w:line="240" w:lineRule="auto"/>
        <w:ind w:left="142"/>
        <w:jc w:val="both"/>
        <w:rPr>
          <w:rFonts w:ascii="Times New Roman" w:eastAsia="Times New Roman" w:hAnsi="Times New Roman"/>
          <w:b/>
          <w:sz w:val="24"/>
          <w:szCs w:val="24"/>
          <w:u w:val="single"/>
          <w:lang w:val="es-VE" w:eastAsia="es-VE"/>
        </w:rPr>
      </w:pPr>
      <w:r w:rsidRPr="009B005C">
        <w:rPr>
          <w:rFonts w:ascii="Times New Roman" w:eastAsia="Times New Roman" w:hAnsi="Times New Roman"/>
          <w:bCs/>
          <w:sz w:val="24"/>
          <w:szCs w:val="24"/>
          <w:lang w:val="es-VE" w:eastAsia="es-VE"/>
        </w:rPr>
        <w:t xml:space="preserve">Al analizar la información suministrada por el Consejo Universitario, por el Consejo de Facultad, por la </w:t>
      </w:r>
      <w:proofErr w:type="gramStart"/>
      <w:r w:rsidRPr="009B005C">
        <w:rPr>
          <w:rFonts w:ascii="Times New Roman" w:eastAsia="Times New Roman" w:hAnsi="Times New Roman"/>
          <w:bCs/>
          <w:sz w:val="24"/>
          <w:szCs w:val="24"/>
          <w:lang w:val="es-VE" w:eastAsia="es-VE"/>
        </w:rPr>
        <w:t>Directora</w:t>
      </w:r>
      <w:proofErr w:type="gramEnd"/>
      <w:r w:rsidRPr="009B005C">
        <w:rPr>
          <w:rFonts w:ascii="Times New Roman" w:eastAsia="Times New Roman" w:hAnsi="Times New Roman"/>
          <w:bCs/>
          <w:sz w:val="24"/>
          <w:szCs w:val="24"/>
          <w:lang w:val="es-VE" w:eastAsia="es-VE"/>
        </w:rPr>
        <w:t xml:space="preserve"> de Escuela, por la </w:t>
      </w:r>
      <w:r w:rsidRPr="009B005C">
        <w:rPr>
          <w:rFonts w:ascii="Times New Roman" w:eastAsia="Times New Roman" w:hAnsi="Times New Roman"/>
          <w:bCs/>
          <w:sz w:val="24"/>
          <w:szCs w:val="24"/>
          <w:lang w:val="es-VE" w:eastAsia="es-VE"/>
        </w:rPr>
        <w:lastRenderedPageBreak/>
        <w:t xml:space="preserve">Dirección de Asuntos Profesorales, por el Sistema Integrado de Registros Estudiantiles (SIRE) y luego de verificar la disponibilidad presupuestaria, </w:t>
      </w:r>
      <w:r w:rsidRPr="009B005C">
        <w:rPr>
          <w:rFonts w:ascii="Times New Roman" w:eastAsia="Times New Roman" w:hAnsi="Times New Roman"/>
          <w:b/>
          <w:sz w:val="24"/>
          <w:szCs w:val="24"/>
          <w:u w:val="single"/>
          <w:lang w:val="es-VE" w:eastAsia="es-VE"/>
        </w:rPr>
        <w:t>esta Comisión recomienda:</w:t>
      </w:r>
    </w:p>
    <w:p w14:paraId="23B331EB" w14:textId="77777777" w:rsidR="009B005C" w:rsidRPr="009B005C" w:rsidRDefault="009B005C" w:rsidP="00426E41">
      <w:pPr>
        <w:spacing w:after="0" w:line="240" w:lineRule="auto"/>
        <w:ind w:left="142"/>
        <w:jc w:val="both"/>
        <w:rPr>
          <w:rFonts w:ascii="Times New Roman" w:eastAsia="Times New Roman" w:hAnsi="Times New Roman"/>
          <w:bCs/>
          <w:sz w:val="24"/>
          <w:szCs w:val="24"/>
          <w:lang w:val="es-VE" w:eastAsia="es-VE"/>
        </w:rPr>
      </w:pPr>
    </w:p>
    <w:p w14:paraId="398F742C" w14:textId="606F1207" w:rsidR="009B005C" w:rsidRDefault="009B005C" w:rsidP="00426E41">
      <w:pPr>
        <w:spacing w:after="0" w:line="240" w:lineRule="auto"/>
        <w:ind w:left="142"/>
        <w:jc w:val="both"/>
        <w:rPr>
          <w:rFonts w:ascii="Times New Roman" w:eastAsia="Times New Roman" w:hAnsi="Times New Roman"/>
          <w:bCs/>
          <w:sz w:val="24"/>
          <w:szCs w:val="24"/>
          <w:lang w:val="es-VE" w:eastAsia="es-VE"/>
        </w:rPr>
      </w:pPr>
      <w:r w:rsidRPr="009B005C">
        <w:rPr>
          <w:rFonts w:ascii="Times New Roman" w:eastAsia="Times New Roman" w:hAnsi="Times New Roman"/>
          <w:bCs/>
          <w:sz w:val="24"/>
          <w:szCs w:val="24"/>
          <w:lang w:val="es-VE" w:eastAsia="es-VE"/>
        </w:rPr>
        <w:t>Autorizar el cambio de dedicación a partir del 02.05.2017, para el Profesor Jonatan David Coutinho Aguilera (01.03.2016) de Instructor Tiempo Completo a Instructor a Dedicación Exclusiva en el área Representación y Comunicación para el Diseño Industrial, adscrito al Departamento de Diseño Industrial de la Escuela de Diseño Industrial, a fin de atender actividades de docencia y de investigación en dicha área.</w:t>
      </w:r>
    </w:p>
    <w:p w14:paraId="20137DCC" w14:textId="77777777" w:rsidR="009B005C" w:rsidRPr="009B005C" w:rsidRDefault="009B005C" w:rsidP="00426E41">
      <w:pPr>
        <w:spacing w:after="0" w:line="240" w:lineRule="auto"/>
        <w:ind w:left="142"/>
        <w:jc w:val="both"/>
        <w:rPr>
          <w:rFonts w:ascii="Times New Roman" w:eastAsia="Times New Roman" w:hAnsi="Times New Roman"/>
          <w:bCs/>
          <w:sz w:val="24"/>
          <w:szCs w:val="24"/>
          <w:lang w:val="es-VE" w:eastAsia="es-VE"/>
        </w:rPr>
      </w:pPr>
    </w:p>
    <w:p w14:paraId="4F6897D9" w14:textId="77777777" w:rsidR="009B005C" w:rsidRPr="009B005C" w:rsidRDefault="009B005C" w:rsidP="00426E41">
      <w:pPr>
        <w:spacing w:after="0" w:line="240" w:lineRule="auto"/>
        <w:ind w:left="142"/>
        <w:jc w:val="both"/>
        <w:rPr>
          <w:rFonts w:ascii="Times New Roman" w:eastAsia="Times New Roman" w:hAnsi="Times New Roman"/>
          <w:bCs/>
          <w:sz w:val="24"/>
          <w:szCs w:val="24"/>
          <w:lang w:val="es-VE" w:eastAsia="es-VE"/>
        </w:rPr>
      </w:pPr>
      <w:r w:rsidRPr="009B005C">
        <w:rPr>
          <w:rFonts w:ascii="Times New Roman" w:eastAsia="Times New Roman" w:hAnsi="Times New Roman"/>
          <w:bCs/>
          <w:sz w:val="24"/>
          <w:szCs w:val="24"/>
          <w:lang w:val="es-VE" w:eastAsia="es-VE"/>
        </w:rPr>
        <w:t>Que se realice el llamado a concurso de oposición indicado anteriormente, previo cumplimiento de los requisitos establecidos en la normativa vigente.</w:t>
      </w:r>
    </w:p>
    <w:p w14:paraId="7A962DD4" w14:textId="77777777" w:rsidR="009B005C" w:rsidRPr="009B005C" w:rsidRDefault="009B005C" w:rsidP="00426E41">
      <w:pPr>
        <w:spacing w:after="0" w:line="240" w:lineRule="auto"/>
        <w:ind w:left="142"/>
        <w:jc w:val="both"/>
        <w:rPr>
          <w:rFonts w:ascii="Times New Roman" w:eastAsia="Times New Roman" w:hAnsi="Times New Roman"/>
          <w:bCs/>
          <w:sz w:val="24"/>
          <w:szCs w:val="24"/>
          <w:lang w:val="es-VE" w:eastAsia="es-VE"/>
        </w:rPr>
      </w:pPr>
      <w:r w:rsidRPr="009B005C">
        <w:rPr>
          <w:rFonts w:ascii="Times New Roman" w:eastAsia="Times New Roman" w:hAnsi="Times New Roman"/>
          <w:bCs/>
          <w:sz w:val="24"/>
          <w:szCs w:val="24"/>
          <w:lang w:val="es-VE" w:eastAsia="es-VE"/>
        </w:rPr>
        <w:t>La disponibilidad presupuestaria existe en la Dirección de Programación y Presupuesto según oficios DPP-0693.17 de fecha 27.04.2017.</w:t>
      </w:r>
    </w:p>
    <w:p w14:paraId="6E692196" w14:textId="113DCCD8" w:rsidR="009B005C" w:rsidRDefault="009B005C" w:rsidP="00426E41">
      <w:pPr>
        <w:spacing w:after="0" w:line="240" w:lineRule="auto"/>
        <w:ind w:left="142"/>
        <w:jc w:val="both"/>
        <w:rPr>
          <w:rFonts w:ascii="Times New Roman" w:eastAsia="Times New Roman" w:hAnsi="Times New Roman"/>
          <w:b/>
          <w:sz w:val="24"/>
          <w:szCs w:val="24"/>
          <w:lang w:val="es-VE" w:eastAsia="es-VE"/>
        </w:rPr>
      </w:pPr>
      <w:r w:rsidRPr="009B005C">
        <w:rPr>
          <w:rFonts w:ascii="Times New Roman" w:eastAsia="Times New Roman" w:hAnsi="Times New Roman"/>
          <w:b/>
          <w:sz w:val="24"/>
          <w:szCs w:val="24"/>
          <w:lang w:val="es-VE" w:eastAsia="es-VE"/>
        </w:rPr>
        <w:t>Decisión: Aprobó el informe.</w:t>
      </w:r>
    </w:p>
    <w:p w14:paraId="0AE83C1C" w14:textId="2CB217A4" w:rsidR="004C58E5" w:rsidRDefault="004C58E5" w:rsidP="00426E41">
      <w:pPr>
        <w:spacing w:after="0" w:line="240" w:lineRule="auto"/>
        <w:ind w:left="142"/>
        <w:jc w:val="both"/>
        <w:rPr>
          <w:rFonts w:ascii="Times New Roman" w:eastAsia="Times New Roman" w:hAnsi="Times New Roman"/>
          <w:b/>
          <w:sz w:val="24"/>
          <w:szCs w:val="24"/>
          <w:lang w:val="es-VE" w:eastAsia="es-VE"/>
        </w:rPr>
      </w:pPr>
    </w:p>
    <w:p w14:paraId="3CC4C42E" w14:textId="14F37113" w:rsidR="00483009" w:rsidRDefault="004830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CU-3169</w:t>
      </w:r>
      <w:r w:rsidRPr="00860D99">
        <w:rPr>
          <w:rFonts w:ascii="Times New Roman" w:eastAsia="Times New Roman" w:hAnsi="Times New Roman"/>
          <w:b/>
          <w:sz w:val="24"/>
          <w:szCs w:val="24"/>
          <w:lang w:val="es-VE" w:eastAsia="es-VE"/>
        </w:rPr>
        <w:t>/17.</w:t>
      </w:r>
    </w:p>
    <w:p w14:paraId="249E1B1C" w14:textId="587FA192" w:rsidR="0001690A" w:rsidRDefault="0001690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1690A">
        <w:rPr>
          <w:rFonts w:ascii="Times New Roman" w:eastAsia="Times New Roman" w:hAnsi="Times New Roman"/>
          <w:bCs/>
          <w:sz w:val="24"/>
          <w:szCs w:val="24"/>
          <w:lang w:val="es-VE" w:eastAsia="es-VE"/>
        </w:rPr>
        <w:t xml:space="preserve">omunicación </w:t>
      </w:r>
      <w:proofErr w:type="spellStart"/>
      <w:r w:rsidRPr="0001690A">
        <w:rPr>
          <w:rFonts w:ascii="Times New Roman" w:eastAsia="Times New Roman" w:hAnsi="Times New Roman"/>
          <w:bCs/>
          <w:sz w:val="24"/>
          <w:szCs w:val="24"/>
          <w:lang w:val="es-VE" w:eastAsia="es-VE"/>
        </w:rPr>
        <w:t>Nº</w:t>
      </w:r>
      <w:proofErr w:type="spellEnd"/>
      <w:r w:rsidRPr="0001690A">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Pr="0001690A">
        <w:rPr>
          <w:rFonts w:ascii="Times New Roman" w:eastAsia="Times New Roman" w:hAnsi="Times New Roman"/>
          <w:bCs/>
          <w:sz w:val="24"/>
          <w:szCs w:val="24"/>
          <w:lang w:val="es-VE" w:eastAsia="es-VE"/>
        </w:rPr>
        <w:t>N°</w:t>
      </w:r>
      <w:proofErr w:type="spellEnd"/>
      <w:r w:rsidRPr="0001690A">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remite el siguiente:</w:t>
      </w:r>
    </w:p>
    <w:p w14:paraId="33663089" w14:textId="77777777" w:rsidR="0001690A" w:rsidRPr="0001690A" w:rsidRDefault="0001690A" w:rsidP="00426E41">
      <w:pPr>
        <w:spacing w:after="0" w:line="240" w:lineRule="auto"/>
        <w:ind w:left="142"/>
        <w:jc w:val="both"/>
        <w:rPr>
          <w:rFonts w:ascii="Times New Roman" w:eastAsia="Times New Roman" w:hAnsi="Times New Roman"/>
          <w:bCs/>
          <w:sz w:val="24"/>
          <w:szCs w:val="24"/>
          <w:lang w:val="es-VE" w:eastAsia="es-VE"/>
        </w:rPr>
      </w:pPr>
    </w:p>
    <w:p w14:paraId="3253E219" w14:textId="6AAF2CAE" w:rsidR="0001690A" w:rsidRPr="0001690A" w:rsidRDefault="0001690A" w:rsidP="00426E41">
      <w:pPr>
        <w:spacing w:after="0" w:line="240" w:lineRule="auto"/>
        <w:ind w:left="142"/>
        <w:jc w:val="both"/>
        <w:rPr>
          <w:rFonts w:ascii="Times New Roman" w:eastAsia="Times New Roman" w:hAnsi="Times New Roman"/>
          <w:bCs/>
          <w:sz w:val="24"/>
          <w:szCs w:val="24"/>
          <w:lang w:val="es-VE" w:eastAsia="es-VE"/>
        </w:rPr>
      </w:pPr>
      <w:r w:rsidRPr="0001690A">
        <w:rPr>
          <w:rFonts w:ascii="Times New Roman" w:eastAsia="Times New Roman" w:hAnsi="Times New Roman"/>
          <w:bCs/>
          <w:sz w:val="24"/>
          <w:szCs w:val="24"/>
          <w:lang w:val="es-VE" w:eastAsia="es-VE"/>
        </w:rPr>
        <w:t xml:space="preserve">Informe </w:t>
      </w:r>
      <w:proofErr w:type="spellStart"/>
      <w:r w:rsidRPr="0001690A">
        <w:rPr>
          <w:rFonts w:ascii="Times New Roman" w:eastAsia="Times New Roman" w:hAnsi="Times New Roman"/>
          <w:bCs/>
          <w:sz w:val="24"/>
          <w:szCs w:val="24"/>
          <w:lang w:val="es-VE" w:eastAsia="es-VE"/>
        </w:rPr>
        <w:t>Nº</w:t>
      </w:r>
      <w:proofErr w:type="spellEnd"/>
      <w:r w:rsidRPr="0001690A">
        <w:rPr>
          <w:rFonts w:ascii="Times New Roman" w:eastAsia="Times New Roman" w:hAnsi="Times New Roman"/>
          <w:bCs/>
          <w:sz w:val="24"/>
          <w:szCs w:val="24"/>
          <w:lang w:val="es-VE" w:eastAsia="es-VE"/>
        </w:rPr>
        <w:t xml:space="preserve"> 0156, de fecha 24.10.2017, suscrito por la Comisión de Auditoría Académica, informando que reunión ordinaria del día de hoy, consideró su oficio </w:t>
      </w:r>
      <w:proofErr w:type="spellStart"/>
      <w:r w:rsidRPr="0001690A">
        <w:rPr>
          <w:rFonts w:ascii="Times New Roman" w:eastAsia="Times New Roman" w:hAnsi="Times New Roman"/>
          <w:bCs/>
          <w:sz w:val="24"/>
          <w:szCs w:val="24"/>
          <w:lang w:val="es-VE" w:eastAsia="es-VE"/>
        </w:rPr>
        <w:t>CDEF.N</w:t>
      </w:r>
      <w:r>
        <w:rPr>
          <w:rFonts w:ascii="Times New Roman" w:eastAsia="Times New Roman" w:hAnsi="Times New Roman"/>
          <w:bCs/>
          <w:sz w:val="24"/>
          <w:szCs w:val="24"/>
          <w:lang w:val="es-VE" w:eastAsia="es-VE"/>
        </w:rPr>
        <w:t>°</w:t>
      </w:r>
      <w:proofErr w:type="spellEnd"/>
      <w:r w:rsidRPr="0001690A">
        <w:rPr>
          <w:rFonts w:ascii="Times New Roman" w:eastAsia="Times New Roman" w:hAnsi="Times New Roman"/>
          <w:bCs/>
          <w:sz w:val="24"/>
          <w:szCs w:val="24"/>
          <w:lang w:val="es-VE" w:eastAsia="es-VE"/>
        </w:rPr>
        <w:t xml:space="preserve"> 0149.17 fecha 13.09.2017, mediante los cuales solicita el llamado a concurso de credenciales para cinco (5) cargos de Instructor a Tiempo Completo en el área Composición Arquitectónica, adscritos al Departamento de Composición </w:t>
      </w:r>
      <w:r w:rsidRPr="0001690A">
        <w:rPr>
          <w:rFonts w:ascii="Times New Roman" w:eastAsia="Times New Roman" w:hAnsi="Times New Roman"/>
          <w:bCs/>
          <w:sz w:val="24"/>
          <w:szCs w:val="24"/>
          <w:lang w:val="es-VE" w:eastAsia="es-VE"/>
        </w:rPr>
        <w:t xml:space="preserve">Arquitectónica de la Escuela de Arquitectura de la Facultad de Arquitectura y Diseño. Los recursos provienen de las renuncias presentadas por los profesores Katty N. Diaz V., Instructor Contratada (06.12.2016), Ernesto L. Valdivieso M., Instructor Contratado (15.05.2016), </w:t>
      </w:r>
      <w:proofErr w:type="spellStart"/>
      <w:r w:rsidRPr="0001690A">
        <w:rPr>
          <w:rFonts w:ascii="Times New Roman" w:eastAsia="Times New Roman" w:hAnsi="Times New Roman"/>
          <w:bCs/>
          <w:sz w:val="24"/>
          <w:szCs w:val="24"/>
          <w:lang w:val="es-VE" w:eastAsia="es-VE"/>
        </w:rPr>
        <w:t>Maria</w:t>
      </w:r>
      <w:proofErr w:type="spellEnd"/>
      <w:r w:rsidRPr="0001690A">
        <w:rPr>
          <w:rFonts w:ascii="Times New Roman" w:eastAsia="Times New Roman" w:hAnsi="Times New Roman"/>
          <w:bCs/>
          <w:sz w:val="24"/>
          <w:szCs w:val="24"/>
          <w:lang w:val="es-VE" w:eastAsia="es-VE"/>
        </w:rPr>
        <w:t xml:space="preserve"> H. Luengo de A., Asociado a Dedicación Exclusiva (12.09.2016), Luz J. Gómez R., Titular a Dedicación Exclusiva (02.09.2016), aprobadas por el Consejo Universitario según Resoluciones CU/DAP 1048, CU/DAP 2418, CU/DAP0994, CU/DAP 4113 de fechas 06.03.2017, 06.06.2016, 20.02.2017, y 15.02.2016 y 25.04.2016, respectivamente.</w:t>
      </w:r>
    </w:p>
    <w:p w14:paraId="151EEA87" w14:textId="5715B95D" w:rsidR="0001690A" w:rsidRDefault="0001690A" w:rsidP="00426E41">
      <w:pPr>
        <w:spacing w:after="0" w:line="240" w:lineRule="auto"/>
        <w:ind w:left="142"/>
        <w:jc w:val="both"/>
        <w:rPr>
          <w:rFonts w:ascii="Times New Roman" w:eastAsia="Times New Roman" w:hAnsi="Times New Roman"/>
          <w:bCs/>
          <w:sz w:val="24"/>
          <w:szCs w:val="24"/>
          <w:lang w:val="es-VE" w:eastAsia="es-VE"/>
        </w:rPr>
      </w:pPr>
      <w:r w:rsidRPr="0001690A">
        <w:rPr>
          <w:rFonts w:ascii="Times New Roman" w:eastAsia="Times New Roman" w:hAnsi="Times New Roman"/>
          <w:bCs/>
          <w:sz w:val="24"/>
          <w:szCs w:val="24"/>
          <w:lang w:val="es-VE" w:eastAsia="es-VE"/>
        </w:rPr>
        <w:t xml:space="preserve">Al analizar la información suministrada por el Consejo Universitario, por el Consejo de Facultad, por el </w:t>
      </w:r>
      <w:proofErr w:type="gramStart"/>
      <w:r w:rsidRPr="0001690A">
        <w:rPr>
          <w:rFonts w:ascii="Times New Roman" w:eastAsia="Times New Roman" w:hAnsi="Times New Roman"/>
          <w:bCs/>
          <w:sz w:val="24"/>
          <w:szCs w:val="24"/>
          <w:lang w:val="es-VE" w:eastAsia="es-VE"/>
        </w:rPr>
        <w:t>Jefe</w:t>
      </w:r>
      <w:proofErr w:type="gramEnd"/>
      <w:r w:rsidRPr="0001690A">
        <w:rPr>
          <w:rFonts w:ascii="Times New Roman" w:eastAsia="Times New Roman" w:hAnsi="Times New Roman"/>
          <w:bCs/>
          <w:sz w:val="24"/>
          <w:szCs w:val="24"/>
          <w:lang w:val="es-VE" w:eastAsia="es-VE"/>
        </w:rPr>
        <w:t xml:space="preserve"> de Departamento, por la Coordinadora Administrativa por la Dirección de Asuntos Profesorales, y luego de verificar la disponibilidad presupuestaria, esa Comisión recomienda:</w:t>
      </w:r>
    </w:p>
    <w:p w14:paraId="77750E48" w14:textId="77777777" w:rsidR="0001690A" w:rsidRPr="0001690A" w:rsidRDefault="0001690A" w:rsidP="00426E41">
      <w:pPr>
        <w:spacing w:after="0" w:line="240" w:lineRule="auto"/>
        <w:ind w:left="142"/>
        <w:jc w:val="both"/>
        <w:rPr>
          <w:rFonts w:ascii="Times New Roman" w:eastAsia="Times New Roman" w:hAnsi="Times New Roman"/>
          <w:bCs/>
          <w:sz w:val="24"/>
          <w:szCs w:val="24"/>
          <w:lang w:val="es-VE" w:eastAsia="es-VE"/>
        </w:rPr>
      </w:pPr>
    </w:p>
    <w:p w14:paraId="5E17EC79" w14:textId="60B1D6C4" w:rsidR="0001690A" w:rsidRDefault="0001690A" w:rsidP="00426E41">
      <w:pPr>
        <w:spacing w:after="0" w:line="240" w:lineRule="auto"/>
        <w:ind w:left="142"/>
        <w:jc w:val="both"/>
        <w:rPr>
          <w:rFonts w:ascii="Times New Roman" w:eastAsia="Times New Roman" w:hAnsi="Times New Roman"/>
          <w:bCs/>
          <w:sz w:val="24"/>
          <w:szCs w:val="24"/>
          <w:lang w:val="es-VE" w:eastAsia="es-VE"/>
        </w:rPr>
      </w:pPr>
      <w:r w:rsidRPr="0001690A">
        <w:rPr>
          <w:rFonts w:ascii="Times New Roman" w:eastAsia="Times New Roman" w:hAnsi="Times New Roman"/>
          <w:bCs/>
          <w:sz w:val="24"/>
          <w:szCs w:val="24"/>
          <w:lang w:val="es-VE" w:eastAsia="es-VE"/>
        </w:rPr>
        <w:t>1. Autorizar la creación y el llamado a concurso de credenciales para cinco (5) cargos de Instructor a Tiempo Completo en el área Composición Arquitectónica, adscritos al Departamento de Composición Arquitectónica de la Escuela de Arquitectura, a fin de atender actividades de docencia y de investigación en dicha área.</w:t>
      </w:r>
    </w:p>
    <w:p w14:paraId="21890BB9" w14:textId="77777777" w:rsidR="0001690A" w:rsidRPr="0001690A" w:rsidRDefault="0001690A" w:rsidP="00426E41">
      <w:pPr>
        <w:spacing w:after="0" w:line="240" w:lineRule="auto"/>
        <w:ind w:left="142"/>
        <w:jc w:val="both"/>
        <w:rPr>
          <w:rFonts w:ascii="Times New Roman" w:eastAsia="Times New Roman" w:hAnsi="Times New Roman"/>
          <w:bCs/>
          <w:sz w:val="24"/>
          <w:szCs w:val="24"/>
          <w:lang w:val="es-VE" w:eastAsia="es-VE"/>
        </w:rPr>
      </w:pPr>
    </w:p>
    <w:p w14:paraId="56D7B6F9" w14:textId="77777777" w:rsidR="0001690A" w:rsidRPr="0001690A" w:rsidRDefault="0001690A" w:rsidP="00426E41">
      <w:pPr>
        <w:spacing w:after="0" w:line="240" w:lineRule="auto"/>
        <w:ind w:left="142"/>
        <w:jc w:val="both"/>
        <w:rPr>
          <w:rFonts w:ascii="Times New Roman" w:eastAsia="Times New Roman" w:hAnsi="Times New Roman"/>
          <w:bCs/>
          <w:sz w:val="24"/>
          <w:szCs w:val="24"/>
          <w:lang w:val="es-VE" w:eastAsia="es-VE"/>
        </w:rPr>
      </w:pPr>
      <w:r w:rsidRPr="0001690A">
        <w:rPr>
          <w:rFonts w:ascii="Times New Roman" w:eastAsia="Times New Roman" w:hAnsi="Times New Roman"/>
          <w:bCs/>
          <w:sz w:val="24"/>
          <w:szCs w:val="24"/>
          <w:lang w:val="es-VE" w:eastAsia="es-VE"/>
        </w:rPr>
        <w:t>Fecha de ingreso: 16.11.2017</w:t>
      </w:r>
    </w:p>
    <w:p w14:paraId="2C934035" w14:textId="77777777" w:rsidR="0001690A" w:rsidRPr="0001690A" w:rsidRDefault="0001690A" w:rsidP="00426E41">
      <w:pPr>
        <w:spacing w:after="0" w:line="240" w:lineRule="auto"/>
        <w:ind w:left="142"/>
        <w:jc w:val="both"/>
        <w:rPr>
          <w:rFonts w:ascii="Times New Roman" w:eastAsia="Times New Roman" w:hAnsi="Times New Roman"/>
          <w:bCs/>
          <w:sz w:val="24"/>
          <w:szCs w:val="24"/>
          <w:lang w:val="es-VE" w:eastAsia="es-VE"/>
        </w:rPr>
      </w:pPr>
      <w:r w:rsidRPr="0001690A">
        <w:rPr>
          <w:rFonts w:ascii="Times New Roman" w:eastAsia="Times New Roman" w:hAnsi="Times New Roman"/>
          <w:bCs/>
          <w:sz w:val="24"/>
          <w:szCs w:val="24"/>
          <w:lang w:val="es-VE" w:eastAsia="es-VE"/>
        </w:rPr>
        <w:t>La disponibilidad presupuestaria existe en la Dirección de Programación y Presupuesto según oficios DPP-0603.17 y DPP-1072.17, y DPP-1071.17 de fechas 04.03.2017 y 15.06.2017.</w:t>
      </w:r>
    </w:p>
    <w:p w14:paraId="2812EB40" w14:textId="46B68803" w:rsidR="0001690A" w:rsidRDefault="0001690A" w:rsidP="00426E41">
      <w:pPr>
        <w:spacing w:after="0" w:line="240" w:lineRule="auto"/>
        <w:ind w:left="142"/>
        <w:jc w:val="both"/>
        <w:rPr>
          <w:rFonts w:ascii="Times New Roman" w:eastAsia="Times New Roman" w:hAnsi="Times New Roman"/>
          <w:b/>
          <w:sz w:val="24"/>
          <w:szCs w:val="24"/>
          <w:lang w:val="es-VE" w:eastAsia="es-VE"/>
        </w:rPr>
      </w:pPr>
      <w:r w:rsidRPr="0001690A">
        <w:rPr>
          <w:rFonts w:ascii="Times New Roman" w:eastAsia="Times New Roman" w:hAnsi="Times New Roman"/>
          <w:b/>
          <w:sz w:val="24"/>
          <w:szCs w:val="24"/>
          <w:lang w:val="es-VE" w:eastAsia="es-VE"/>
        </w:rPr>
        <w:t>Decisión: Aprobó el informe.</w:t>
      </w:r>
    </w:p>
    <w:p w14:paraId="567D29B9" w14:textId="77777777" w:rsidR="00084FE4" w:rsidRDefault="00084FE4" w:rsidP="00426E41">
      <w:pPr>
        <w:spacing w:after="0" w:line="240" w:lineRule="auto"/>
        <w:ind w:left="142"/>
        <w:jc w:val="both"/>
        <w:rPr>
          <w:rFonts w:ascii="Times New Roman" w:eastAsia="Times New Roman" w:hAnsi="Times New Roman"/>
          <w:b/>
          <w:sz w:val="24"/>
          <w:szCs w:val="24"/>
          <w:lang w:val="es-VE" w:eastAsia="es-VE"/>
        </w:rPr>
      </w:pPr>
    </w:p>
    <w:p w14:paraId="1AB67DF8" w14:textId="0CBB9AA6" w:rsidR="00084FE4" w:rsidRDefault="00084FE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CU-3170</w:t>
      </w:r>
      <w:r w:rsidRPr="00860D99">
        <w:rPr>
          <w:rFonts w:ascii="Times New Roman" w:eastAsia="Times New Roman" w:hAnsi="Times New Roman"/>
          <w:b/>
          <w:sz w:val="24"/>
          <w:szCs w:val="24"/>
          <w:lang w:val="es-VE" w:eastAsia="es-VE"/>
        </w:rPr>
        <w:t>/17.</w:t>
      </w:r>
    </w:p>
    <w:p w14:paraId="1A42D99D" w14:textId="787952F2" w:rsidR="00084FE4" w:rsidRDefault="00084FE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84FE4">
        <w:rPr>
          <w:rFonts w:ascii="Times New Roman" w:eastAsia="Times New Roman" w:hAnsi="Times New Roman"/>
          <w:bCs/>
          <w:sz w:val="24"/>
          <w:szCs w:val="24"/>
          <w:lang w:val="es-VE" w:eastAsia="es-VE"/>
        </w:rPr>
        <w:t xml:space="preserve">onoció el contenido de la comunicación </w:t>
      </w:r>
      <w:proofErr w:type="spellStart"/>
      <w:r w:rsidRPr="00084FE4">
        <w:rPr>
          <w:rFonts w:ascii="Times New Roman" w:eastAsia="Times New Roman" w:hAnsi="Times New Roman"/>
          <w:bCs/>
          <w:sz w:val="24"/>
          <w:szCs w:val="24"/>
          <w:lang w:val="es-VE" w:eastAsia="es-VE"/>
        </w:rPr>
        <w:t>N°</w:t>
      </w:r>
      <w:proofErr w:type="spellEnd"/>
      <w:r w:rsidRPr="00084FE4">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Pr="00084FE4">
        <w:rPr>
          <w:rFonts w:ascii="Times New Roman" w:eastAsia="Times New Roman" w:hAnsi="Times New Roman"/>
          <w:bCs/>
          <w:sz w:val="24"/>
          <w:szCs w:val="24"/>
          <w:lang w:val="es-VE" w:eastAsia="es-VE"/>
        </w:rPr>
        <w:t>N°</w:t>
      </w:r>
      <w:proofErr w:type="spellEnd"/>
      <w:r w:rsidRPr="00084FE4">
        <w:rPr>
          <w:rFonts w:ascii="Times New Roman" w:eastAsia="Times New Roman" w:hAnsi="Times New Roman"/>
          <w:bCs/>
          <w:sz w:val="24"/>
          <w:szCs w:val="24"/>
          <w:lang w:val="es-VE" w:eastAsia="es-VE"/>
        </w:rPr>
        <w:t xml:space="preserve"> AA-0072, de fecha 25.10.2017, emitida </w:t>
      </w:r>
      <w:r w:rsidRPr="00084FE4">
        <w:rPr>
          <w:rFonts w:ascii="Times New Roman" w:eastAsia="Times New Roman" w:hAnsi="Times New Roman"/>
          <w:bCs/>
          <w:sz w:val="24"/>
          <w:szCs w:val="24"/>
          <w:lang w:val="es-VE" w:eastAsia="es-VE"/>
        </w:rPr>
        <w:lastRenderedPageBreak/>
        <w:t>por el Profesor Rafael E. Solórzano, Coordinador de la Comisión de Auditoría Académica, quien remite el siguiente:</w:t>
      </w:r>
    </w:p>
    <w:p w14:paraId="616FF9A9" w14:textId="77777777" w:rsidR="00084FE4" w:rsidRPr="00084FE4" w:rsidRDefault="00084FE4" w:rsidP="00426E41">
      <w:pPr>
        <w:spacing w:after="0" w:line="240" w:lineRule="auto"/>
        <w:ind w:left="142"/>
        <w:jc w:val="both"/>
        <w:rPr>
          <w:rFonts w:ascii="Times New Roman" w:eastAsia="Times New Roman" w:hAnsi="Times New Roman"/>
          <w:bCs/>
          <w:sz w:val="24"/>
          <w:szCs w:val="24"/>
          <w:lang w:val="es-VE" w:eastAsia="es-VE"/>
        </w:rPr>
      </w:pPr>
    </w:p>
    <w:p w14:paraId="11A31F79" w14:textId="1FC9AA07" w:rsidR="00084FE4" w:rsidRDefault="00084FE4" w:rsidP="00426E41">
      <w:pPr>
        <w:spacing w:after="0" w:line="240" w:lineRule="auto"/>
        <w:ind w:left="142"/>
        <w:jc w:val="both"/>
        <w:rPr>
          <w:rFonts w:ascii="Times New Roman" w:eastAsia="Times New Roman" w:hAnsi="Times New Roman"/>
          <w:bCs/>
          <w:sz w:val="24"/>
          <w:szCs w:val="24"/>
          <w:lang w:val="es-VE" w:eastAsia="es-VE"/>
        </w:rPr>
      </w:pPr>
      <w:r w:rsidRPr="00084FE4">
        <w:rPr>
          <w:rFonts w:ascii="Times New Roman" w:eastAsia="Times New Roman" w:hAnsi="Times New Roman"/>
          <w:bCs/>
          <w:sz w:val="24"/>
          <w:szCs w:val="24"/>
          <w:lang w:val="es-VE" w:eastAsia="es-VE"/>
        </w:rPr>
        <w:t xml:space="preserve">Informe N°0157, de fecha 24.10.2017, suscrito por la Comisión de Auditoría Académica, informando que reunión ordinaria del día de hoy, consideró su comunicación CDEF. </w:t>
      </w:r>
      <w:proofErr w:type="spellStart"/>
      <w:r w:rsidRPr="00084FE4">
        <w:rPr>
          <w:rFonts w:ascii="Times New Roman" w:eastAsia="Times New Roman" w:hAnsi="Times New Roman"/>
          <w:bCs/>
          <w:sz w:val="24"/>
          <w:szCs w:val="24"/>
          <w:lang w:val="es-VE" w:eastAsia="es-VE"/>
        </w:rPr>
        <w:t>Nº</w:t>
      </w:r>
      <w:proofErr w:type="spellEnd"/>
      <w:r w:rsidRPr="00084FE4">
        <w:rPr>
          <w:rFonts w:ascii="Times New Roman" w:eastAsia="Times New Roman" w:hAnsi="Times New Roman"/>
          <w:bCs/>
          <w:sz w:val="24"/>
          <w:szCs w:val="24"/>
          <w:lang w:val="es-VE" w:eastAsia="es-VE"/>
        </w:rPr>
        <w:t xml:space="preserve"> 0316.17-2 de fecha13.10.2017, relacionada con la solicitud de llamado a concurso de oposición para tres (3) cargos de Instructor a Tiempo Completo en el área Estudios Ambientales, adscritos al Departamento de Composición Arquitectónica de la Escuela de Arquitectura de la Facultad de Arquitectura y Diseño. Los recursos proceden de los cargos que se encuentran ocupados por los profesores Mauricio Alejandro Ravanal Zepeda, Jorge Eduardo Sosa Martos y Leyda Coromoto Rondón Velásquez, contratados desde el 01.03.2016.</w:t>
      </w:r>
    </w:p>
    <w:p w14:paraId="168C9C06" w14:textId="77777777" w:rsidR="00084FE4" w:rsidRPr="00084FE4" w:rsidRDefault="00084FE4" w:rsidP="00426E41">
      <w:pPr>
        <w:spacing w:after="0" w:line="240" w:lineRule="auto"/>
        <w:ind w:left="142"/>
        <w:jc w:val="both"/>
        <w:rPr>
          <w:rFonts w:ascii="Times New Roman" w:eastAsia="Times New Roman" w:hAnsi="Times New Roman"/>
          <w:bCs/>
          <w:sz w:val="24"/>
          <w:szCs w:val="24"/>
          <w:lang w:val="es-VE" w:eastAsia="es-VE"/>
        </w:rPr>
      </w:pPr>
    </w:p>
    <w:p w14:paraId="39FB2AB7" w14:textId="2B4A3E9D" w:rsidR="00084FE4" w:rsidRDefault="00084FE4" w:rsidP="00426E41">
      <w:pPr>
        <w:spacing w:after="0" w:line="240" w:lineRule="auto"/>
        <w:ind w:left="142"/>
        <w:jc w:val="both"/>
        <w:rPr>
          <w:rFonts w:ascii="Times New Roman" w:eastAsia="Times New Roman" w:hAnsi="Times New Roman"/>
          <w:bCs/>
          <w:sz w:val="24"/>
          <w:szCs w:val="24"/>
          <w:lang w:val="es-VE" w:eastAsia="es-VE"/>
        </w:rPr>
      </w:pPr>
      <w:r w:rsidRPr="00084FE4">
        <w:rPr>
          <w:rFonts w:ascii="Times New Roman" w:eastAsia="Times New Roman" w:hAnsi="Times New Roman"/>
          <w:bCs/>
          <w:sz w:val="24"/>
          <w:szCs w:val="24"/>
          <w:lang w:val="es-VE" w:eastAsia="es-VE"/>
        </w:rPr>
        <w:t>Tomando en cuenta la información suministrada por el Consejo de Facultad, por el jefe del Departamento, por la Dirección de Asuntos Profesorales, en un todo de acuerdo con el Artículo 21 del Acta Convenio ULA-APULA, y luego de verificar la disponibilidad presupuestaria, esa Comisión recomienda:</w:t>
      </w:r>
    </w:p>
    <w:p w14:paraId="5A50DBDC" w14:textId="77777777" w:rsidR="00084FE4" w:rsidRPr="00084FE4" w:rsidRDefault="00084FE4" w:rsidP="00426E41">
      <w:pPr>
        <w:spacing w:after="0" w:line="240" w:lineRule="auto"/>
        <w:ind w:left="142"/>
        <w:jc w:val="both"/>
        <w:rPr>
          <w:rFonts w:ascii="Times New Roman" w:eastAsia="Times New Roman" w:hAnsi="Times New Roman"/>
          <w:bCs/>
          <w:sz w:val="24"/>
          <w:szCs w:val="24"/>
          <w:lang w:val="es-VE" w:eastAsia="es-VE"/>
        </w:rPr>
      </w:pPr>
    </w:p>
    <w:p w14:paraId="73A28C70" w14:textId="6B0F640E" w:rsidR="00084FE4" w:rsidRDefault="00084FE4" w:rsidP="00426E41">
      <w:pPr>
        <w:spacing w:after="0" w:line="240" w:lineRule="auto"/>
        <w:ind w:left="142"/>
        <w:jc w:val="both"/>
        <w:rPr>
          <w:rFonts w:ascii="Times New Roman" w:eastAsia="Times New Roman" w:hAnsi="Times New Roman"/>
          <w:bCs/>
          <w:sz w:val="24"/>
          <w:szCs w:val="24"/>
          <w:lang w:val="es-VE" w:eastAsia="es-VE"/>
        </w:rPr>
      </w:pPr>
      <w:r w:rsidRPr="00084FE4">
        <w:rPr>
          <w:rFonts w:ascii="Times New Roman" w:eastAsia="Times New Roman" w:hAnsi="Times New Roman"/>
          <w:bCs/>
          <w:sz w:val="24"/>
          <w:szCs w:val="24"/>
          <w:lang w:val="es-VE" w:eastAsia="es-VE"/>
        </w:rPr>
        <w:t xml:space="preserve">1. Autorizar el llamado a concurso de oposición para tres (3) </w:t>
      </w:r>
      <w:proofErr w:type="spellStart"/>
      <w:r w:rsidRPr="00084FE4">
        <w:rPr>
          <w:rFonts w:ascii="Times New Roman" w:eastAsia="Times New Roman" w:hAnsi="Times New Roman"/>
          <w:bCs/>
          <w:sz w:val="24"/>
          <w:szCs w:val="24"/>
          <w:lang w:val="es-VE" w:eastAsia="es-VE"/>
        </w:rPr>
        <w:t>cargosde</w:t>
      </w:r>
      <w:proofErr w:type="spellEnd"/>
      <w:r w:rsidRPr="00084FE4">
        <w:rPr>
          <w:rFonts w:ascii="Times New Roman" w:eastAsia="Times New Roman" w:hAnsi="Times New Roman"/>
          <w:bCs/>
          <w:sz w:val="24"/>
          <w:szCs w:val="24"/>
          <w:lang w:val="es-VE" w:eastAsia="es-VE"/>
        </w:rPr>
        <w:t xml:space="preserve"> Instructor a Tiempo Completo en el área Estudios Ambientales, adscritos al Departamento de Composición Arquitectónica de la Escuela de Arquitectura de la Facultad de Arquitectura y Diseño, a fin de atender actividades de docencia y de investigación en dicha área.</w:t>
      </w:r>
    </w:p>
    <w:p w14:paraId="487E64D2" w14:textId="77777777" w:rsidR="00084FE4" w:rsidRPr="00084FE4" w:rsidRDefault="00084FE4" w:rsidP="00426E41">
      <w:pPr>
        <w:spacing w:after="0" w:line="240" w:lineRule="auto"/>
        <w:ind w:left="142"/>
        <w:jc w:val="both"/>
        <w:rPr>
          <w:rFonts w:ascii="Times New Roman" w:eastAsia="Times New Roman" w:hAnsi="Times New Roman"/>
          <w:bCs/>
          <w:sz w:val="24"/>
          <w:szCs w:val="24"/>
          <w:lang w:val="es-VE" w:eastAsia="es-VE"/>
        </w:rPr>
      </w:pPr>
    </w:p>
    <w:p w14:paraId="3DF29C59" w14:textId="77777777" w:rsidR="00084FE4" w:rsidRPr="00084FE4" w:rsidRDefault="00084FE4" w:rsidP="00426E41">
      <w:pPr>
        <w:spacing w:after="0" w:line="240" w:lineRule="auto"/>
        <w:ind w:left="142"/>
        <w:jc w:val="both"/>
        <w:rPr>
          <w:rFonts w:ascii="Times New Roman" w:eastAsia="Times New Roman" w:hAnsi="Times New Roman"/>
          <w:bCs/>
          <w:sz w:val="24"/>
          <w:szCs w:val="24"/>
          <w:lang w:val="es-VE" w:eastAsia="es-VE"/>
        </w:rPr>
      </w:pPr>
      <w:r w:rsidRPr="00084FE4">
        <w:rPr>
          <w:rFonts w:ascii="Times New Roman" w:eastAsia="Times New Roman" w:hAnsi="Times New Roman"/>
          <w:bCs/>
          <w:sz w:val="24"/>
          <w:szCs w:val="24"/>
          <w:lang w:val="es-VE" w:eastAsia="es-VE"/>
        </w:rPr>
        <w:t>Estos cargos serán incluidos en el primer llamado a concursos de oposición del año 2018, y su fecha de ingreso será determinada por el Consejo Universitario.</w:t>
      </w:r>
    </w:p>
    <w:p w14:paraId="1F64DF52" w14:textId="77777777" w:rsidR="00084FE4" w:rsidRPr="00084FE4" w:rsidRDefault="00084FE4" w:rsidP="00426E41">
      <w:pPr>
        <w:spacing w:after="0" w:line="240" w:lineRule="auto"/>
        <w:ind w:left="142"/>
        <w:jc w:val="both"/>
        <w:rPr>
          <w:rFonts w:ascii="Times New Roman" w:eastAsia="Times New Roman" w:hAnsi="Times New Roman"/>
          <w:bCs/>
          <w:sz w:val="24"/>
          <w:szCs w:val="24"/>
          <w:lang w:val="es-VE" w:eastAsia="es-VE"/>
        </w:rPr>
      </w:pPr>
      <w:r w:rsidRPr="00084FE4">
        <w:rPr>
          <w:rFonts w:ascii="Times New Roman" w:eastAsia="Times New Roman" w:hAnsi="Times New Roman"/>
          <w:bCs/>
          <w:sz w:val="24"/>
          <w:szCs w:val="24"/>
          <w:lang w:val="es-VE" w:eastAsia="es-VE"/>
        </w:rPr>
        <w:t xml:space="preserve">La disponibilidad presupuestaria existe en la Dirección de Programación y </w:t>
      </w:r>
      <w:proofErr w:type="spellStart"/>
      <w:r w:rsidRPr="00084FE4">
        <w:rPr>
          <w:rFonts w:ascii="Times New Roman" w:eastAsia="Times New Roman" w:hAnsi="Times New Roman"/>
          <w:bCs/>
          <w:sz w:val="24"/>
          <w:szCs w:val="24"/>
          <w:lang w:val="es-VE" w:eastAsia="es-VE"/>
        </w:rPr>
        <w:t>Presupuestosegún</w:t>
      </w:r>
      <w:proofErr w:type="spellEnd"/>
      <w:r w:rsidRPr="00084FE4">
        <w:rPr>
          <w:rFonts w:ascii="Times New Roman" w:eastAsia="Times New Roman" w:hAnsi="Times New Roman"/>
          <w:bCs/>
          <w:sz w:val="24"/>
          <w:szCs w:val="24"/>
          <w:lang w:val="es-VE" w:eastAsia="es-VE"/>
        </w:rPr>
        <w:t xml:space="preserve"> oficio DPP-1422.17 de fecha 27.09.2017.</w:t>
      </w:r>
    </w:p>
    <w:p w14:paraId="37E82E63" w14:textId="033D5725" w:rsidR="007029A1" w:rsidRDefault="00084FE4" w:rsidP="001C23DD">
      <w:pPr>
        <w:spacing w:after="0" w:line="240" w:lineRule="auto"/>
        <w:ind w:left="142"/>
        <w:jc w:val="both"/>
        <w:rPr>
          <w:rFonts w:ascii="Times New Roman" w:eastAsia="Times New Roman" w:hAnsi="Times New Roman"/>
          <w:b/>
          <w:sz w:val="24"/>
          <w:szCs w:val="24"/>
          <w:lang w:val="es-VE" w:eastAsia="es-VE"/>
        </w:rPr>
      </w:pPr>
      <w:r w:rsidRPr="00084FE4">
        <w:rPr>
          <w:rFonts w:ascii="Times New Roman" w:eastAsia="Times New Roman" w:hAnsi="Times New Roman"/>
          <w:b/>
          <w:sz w:val="24"/>
          <w:szCs w:val="24"/>
          <w:lang w:val="es-VE" w:eastAsia="es-VE"/>
        </w:rPr>
        <w:t>Decisión: Aprobó el informe.</w:t>
      </w:r>
    </w:p>
    <w:p w14:paraId="51842101" w14:textId="2E6E02A3" w:rsidR="007029A1" w:rsidRDefault="007029A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CU-3237</w:t>
      </w:r>
      <w:r w:rsidRPr="00860D99">
        <w:rPr>
          <w:rFonts w:ascii="Times New Roman" w:eastAsia="Times New Roman" w:hAnsi="Times New Roman"/>
          <w:b/>
          <w:sz w:val="24"/>
          <w:szCs w:val="24"/>
          <w:lang w:val="es-VE" w:eastAsia="es-VE"/>
        </w:rPr>
        <w:t>/17.</w:t>
      </w:r>
    </w:p>
    <w:p w14:paraId="111EB525" w14:textId="505BBEFD" w:rsidR="00E469A4" w:rsidRDefault="001C462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E469A4" w:rsidRPr="00E469A4">
        <w:rPr>
          <w:rFonts w:ascii="Times New Roman" w:eastAsia="Times New Roman" w:hAnsi="Times New Roman"/>
          <w:bCs/>
          <w:sz w:val="24"/>
          <w:szCs w:val="24"/>
          <w:lang w:val="es-VE" w:eastAsia="es-VE"/>
        </w:rPr>
        <w:t xml:space="preserve">omunicación CDEF. </w:t>
      </w:r>
      <w:proofErr w:type="spellStart"/>
      <w:r w:rsidR="00E469A4" w:rsidRPr="00E469A4">
        <w:rPr>
          <w:rFonts w:ascii="Times New Roman" w:eastAsia="Times New Roman" w:hAnsi="Times New Roman"/>
          <w:bCs/>
          <w:sz w:val="24"/>
          <w:szCs w:val="24"/>
          <w:lang w:val="es-VE" w:eastAsia="es-VE"/>
        </w:rPr>
        <w:t>Nº</w:t>
      </w:r>
      <w:proofErr w:type="spellEnd"/>
      <w:r w:rsidR="00E469A4" w:rsidRPr="00E469A4">
        <w:rPr>
          <w:rFonts w:ascii="Times New Roman" w:eastAsia="Times New Roman" w:hAnsi="Times New Roman"/>
          <w:bCs/>
          <w:sz w:val="24"/>
          <w:szCs w:val="24"/>
          <w:lang w:val="es-VE" w:eastAsia="es-VE"/>
        </w:rPr>
        <w:t xml:space="preserve"> 0146.17, de fecha 16.10.2017, mediante la cual informa que en sesión ordinaria celebrada el día 15.03.2017, continuación de la sesión ordinaria de fecha 17.06.2015, declarada en emergencia y en sesión permanente, el Consejo de la Facultad conoció la comunicación s/n, de fecha 14.03.2017, emitida por el jurado designado para realizar el </w:t>
      </w:r>
      <w:r w:rsidR="00E469A4" w:rsidRPr="001C462D">
        <w:rPr>
          <w:rFonts w:ascii="Times New Roman" w:eastAsia="Times New Roman" w:hAnsi="Times New Roman"/>
          <w:b/>
          <w:sz w:val="24"/>
          <w:szCs w:val="24"/>
          <w:lang w:val="es-VE" w:eastAsia="es-VE"/>
        </w:rPr>
        <w:t>Concurso de Oposición, para proveer un (01) cargo a nivel de Instructor a Tiempo Completo, en el Área: Teoría y Práctica del Diseño</w:t>
      </w:r>
      <w:r w:rsidR="00E469A4" w:rsidRPr="00E469A4">
        <w:rPr>
          <w:rFonts w:ascii="Times New Roman" w:eastAsia="Times New Roman" w:hAnsi="Times New Roman"/>
          <w:bCs/>
          <w:sz w:val="24"/>
          <w:szCs w:val="24"/>
          <w:lang w:val="es-VE" w:eastAsia="es-VE"/>
        </w:rPr>
        <w:t xml:space="preserve">, asignatura: </w:t>
      </w:r>
      <w:proofErr w:type="spellStart"/>
      <w:r w:rsidR="00E469A4" w:rsidRPr="00E469A4">
        <w:rPr>
          <w:rFonts w:ascii="Times New Roman" w:eastAsia="Times New Roman" w:hAnsi="Times New Roman"/>
          <w:bCs/>
          <w:sz w:val="24"/>
          <w:szCs w:val="24"/>
          <w:lang w:val="es-VE" w:eastAsia="es-VE"/>
        </w:rPr>
        <w:t>Ergonomia</w:t>
      </w:r>
      <w:proofErr w:type="spellEnd"/>
      <w:r w:rsidR="00E469A4" w:rsidRPr="00E469A4">
        <w:rPr>
          <w:rFonts w:ascii="Times New Roman" w:eastAsia="Times New Roman" w:hAnsi="Times New Roman"/>
          <w:bCs/>
          <w:sz w:val="24"/>
          <w:szCs w:val="24"/>
          <w:lang w:val="es-VE" w:eastAsia="es-VE"/>
        </w:rPr>
        <w:t xml:space="preserve"> I y II, del Departamento de Teoría y Metodología, de la Escuela de Diseño Industrial de esa Facultad, remitiendo tres (3) ejemplares del Acta Veredicto correspondientes al citado concurso, donde resultó ganador el Licenciado Wolfgang José Guerrero Ramírez, titular de la Cédula de Identidad </w:t>
      </w:r>
      <w:proofErr w:type="spellStart"/>
      <w:r w:rsidR="00E469A4" w:rsidRPr="00E469A4">
        <w:rPr>
          <w:rFonts w:ascii="Times New Roman" w:eastAsia="Times New Roman" w:hAnsi="Times New Roman"/>
          <w:bCs/>
          <w:sz w:val="24"/>
          <w:szCs w:val="24"/>
          <w:lang w:val="es-VE" w:eastAsia="es-VE"/>
        </w:rPr>
        <w:t>N°</w:t>
      </w:r>
      <w:proofErr w:type="spellEnd"/>
      <w:r w:rsidR="00E469A4" w:rsidRPr="00E469A4">
        <w:rPr>
          <w:rFonts w:ascii="Times New Roman" w:eastAsia="Times New Roman" w:hAnsi="Times New Roman"/>
          <w:bCs/>
          <w:sz w:val="24"/>
          <w:szCs w:val="24"/>
          <w:lang w:val="es-VE" w:eastAsia="es-VE"/>
        </w:rPr>
        <w:t xml:space="preserve"> 17.029.926, con una calificación definitiva de dieciséis puntos (16,00).</w:t>
      </w:r>
    </w:p>
    <w:p w14:paraId="6ABAC9AC" w14:textId="77777777" w:rsidR="001C462D" w:rsidRPr="00E469A4" w:rsidRDefault="001C462D" w:rsidP="00426E41">
      <w:pPr>
        <w:spacing w:after="0" w:line="240" w:lineRule="auto"/>
        <w:ind w:left="142"/>
        <w:jc w:val="both"/>
        <w:rPr>
          <w:rFonts w:ascii="Times New Roman" w:eastAsia="Times New Roman" w:hAnsi="Times New Roman"/>
          <w:bCs/>
          <w:sz w:val="24"/>
          <w:szCs w:val="24"/>
          <w:lang w:val="es-VE" w:eastAsia="es-VE"/>
        </w:rPr>
      </w:pPr>
    </w:p>
    <w:p w14:paraId="62181831" w14:textId="232F1958" w:rsidR="00E469A4" w:rsidRPr="00E469A4" w:rsidRDefault="00E469A4" w:rsidP="00426E41">
      <w:pPr>
        <w:spacing w:after="0" w:line="240" w:lineRule="auto"/>
        <w:ind w:left="142"/>
        <w:jc w:val="both"/>
        <w:rPr>
          <w:rFonts w:ascii="Times New Roman" w:eastAsia="Times New Roman" w:hAnsi="Times New Roman"/>
          <w:bCs/>
          <w:sz w:val="24"/>
          <w:szCs w:val="24"/>
          <w:lang w:val="es-VE" w:eastAsia="es-VE"/>
        </w:rPr>
      </w:pPr>
      <w:r w:rsidRPr="00E469A4">
        <w:rPr>
          <w:rFonts w:ascii="Times New Roman" w:eastAsia="Times New Roman" w:hAnsi="Times New Roman"/>
          <w:bCs/>
          <w:sz w:val="24"/>
          <w:szCs w:val="24"/>
          <w:lang w:val="es-VE" w:eastAsia="es-VE"/>
        </w:rPr>
        <w:t xml:space="preserve">En tal sentido, ese Consejo de Facultad </w:t>
      </w:r>
      <w:r w:rsidRPr="001C462D">
        <w:rPr>
          <w:rFonts w:ascii="Times New Roman" w:eastAsia="Times New Roman" w:hAnsi="Times New Roman"/>
          <w:bCs/>
          <w:sz w:val="24"/>
          <w:szCs w:val="24"/>
          <w:lang w:val="es-VE" w:eastAsia="es-VE"/>
        </w:rPr>
        <w:t xml:space="preserve">acordó declarar ganador del </w:t>
      </w:r>
      <w:r w:rsidRPr="001C462D">
        <w:rPr>
          <w:rFonts w:ascii="Times New Roman" w:eastAsia="Times New Roman" w:hAnsi="Times New Roman"/>
          <w:b/>
          <w:sz w:val="24"/>
          <w:szCs w:val="24"/>
          <w:lang w:val="es-VE" w:eastAsia="es-VE"/>
        </w:rPr>
        <w:t>Concurso de Oposición, para proveer un (01) cargo a nivel de Instructor a Tiempo Completo, en el Área: Teoría y Práctica del Diseño</w:t>
      </w:r>
      <w:r w:rsidRPr="00E469A4">
        <w:rPr>
          <w:rFonts w:ascii="Times New Roman" w:eastAsia="Times New Roman" w:hAnsi="Times New Roman"/>
          <w:bCs/>
          <w:sz w:val="24"/>
          <w:szCs w:val="24"/>
          <w:lang w:val="es-VE" w:eastAsia="es-VE"/>
        </w:rPr>
        <w:t xml:space="preserve">, asignatura: Ergonomía I y II, del Departamento de Teoría y Metodología, de la Escuela de Diseño Industrial de esa Facultad, </w:t>
      </w:r>
      <w:r w:rsidRPr="00A8096B">
        <w:rPr>
          <w:rFonts w:ascii="Times New Roman" w:eastAsia="Times New Roman" w:hAnsi="Times New Roman"/>
          <w:bCs/>
          <w:sz w:val="24"/>
          <w:szCs w:val="24"/>
          <w:lang w:val="es-VE" w:eastAsia="es-VE"/>
        </w:rPr>
        <w:t xml:space="preserve">al </w:t>
      </w:r>
      <w:r w:rsidRPr="00A8096B">
        <w:rPr>
          <w:rFonts w:ascii="Times New Roman" w:eastAsia="Times New Roman" w:hAnsi="Times New Roman"/>
          <w:b/>
          <w:sz w:val="24"/>
          <w:szCs w:val="24"/>
          <w:lang w:val="es-VE" w:eastAsia="es-VE"/>
        </w:rPr>
        <w:t>Licenciado Wolfgang José Guerrero Ramírez</w:t>
      </w:r>
      <w:r w:rsidRPr="00E469A4">
        <w:rPr>
          <w:rFonts w:ascii="Times New Roman" w:eastAsia="Times New Roman" w:hAnsi="Times New Roman"/>
          <w:bCs/>
          <w:sz w:val="24"/>
          <w:szCs w:val="24"/>
          <w:lang w:val="es-VE" w:eastAsia="es-VE"/>
        </w:rPr>
        <w:t xml:space="preserve">, titular de la Cédula de Identidad </w:t>
      </w:r>
      <w:proofErr w:type="spellStart"/>
      <w:r w:rsidRPr="00E469A4">
        <w:rPr>
          <w:rFonts w:ascii="Times New Roman" w:eastAsia="Times New Roman" w:hAnsi="Times New Roman"/>
          <w:bCs/>
          <w:sz w:val="24"/>
          <w:szCs w:val="24"/>
          <w:lang w:val="es-VE" w:eastAsia="es-VE"/>
        </w:rPr>
        <w:t>N</w:t>
      </w:r>
      <w:r w:rsidR="001C462D">
        <w:rPr>
          <w:rFonts w:ascii="Times New Roman" w:eastAsia="Times New Roman" w:hAnsi="Times New Roman"/>
          <w:bCs/>
          <w:sz w:val="24"/>
          <w:szCs w:val="24"/>
          <w:lang w:val="es-VE" w:eastAsia="es-VE"/>
        </w:rPr>
        <w:t>°</w:t>
      </w:r>
      <w:proofErr w:type="spellEnd"/>
      <w:r w:rsidRPr="00E469A4">
        <w:rPr>
          <w:rFonts w:ascii="Times New Roman" w:eastAsia="Times New Roman" w:hAnsi="Times New Roman"/>
          <w:bCs/>
          <w:sz w:val="24"/>
          <w:szCs w:val="24"/>
          <w:lang w:val="es-VE" w:eastAsia="es-VE"/>
        </w:rPr>
        <w:t xml:space="preserve"> 17.029.926, a partir del 09.03.2017.</w:t>
      </w:r>
    </w:p>
    <w:p w14:paraId="51650224" w14:textId="3CAF30EB" w:rsidR="00E469A4" w:rsidRPr="001C462D" w:rsidRDefault="001C462D" w:rsidP="00426E41">
      <w:pPr>
        <w:spacing w:after="0" w:line="240" w:lineRule="auto"/>
        <w:ind w:left="142"/>
        <w:jc w:val="both"/>
        <w:rPr>
          <w:rFonts w:ascii="Times New Roman" w:eastAsia="Times New Roman" w:hAnsi="Times New Roman"/>
          <w:b/>
          <w:sz w:val="24"/>
          <w:szCs w:val="24"/>
          <w:lang w:val="es-VE" w:eastAsia="es-VE"/>
        </w:rPr>
      </w:pPr>
      <w:r w:rsidRPr="001C462D">
        <w:rPr>
          <w:rFonts w:ascii="Times New Roman" w:eastAsia="Times New Roman" w:hAnsi="Times New Roman"/>
          <w:b/>
          <w:sz w:val="24"/>
          <w:szCs w:val="24"/>
          <w:lang w:val="es-VE" w:eastAsia="es-VE"/>
        </w:rPr>
        <w:t>Decisión: Q</w:t>
      </w:r>
      <w:r w:rsidR="00E469A4" w:rsidRPr="001C462D">
        <w:rPr>
          <w:rFonts w:ascii="Times New Roman" w:eastAsia="Times New Roman" w:hAnsi="Times New Roman"/>
          <w:b/>
          <w:sz w:val="24"/>
          <w:szCs w:val="24"/>
          <w:lang w:val="es-VE" w:eastAsia="es-VE"/>
        </w:rPr>
        <w:t>uedó en cuenta. La facultad debe realizar los trámites administrativos a través de la DAP.</w:t>
      </w:r>
    </w:p>
    <w:p w14:paraId="30906BDB" w14:textId="753DF1DE" w:rsidR="007029A1" w:rsidRDefault="007029A1" w:rsidP="00426E41">
      <w:pPr>
        <w:spacing w:after="0" w:line="240" w:lineRule="auto"/>
        <w:ind w:left="142"/>
        <w:jc w:val="both"/>
        <w:rPr>
          <w:rFonts w:ascii="Times New Roman" w:eastAsia="Times New Roman" w:hAnsi="Times New Roman"/>
          <w:b/>
          <w:sz w:val="24"/>
          <w:szCs w:val="24"/>
          <w:lang w:val="es-VE" w:eastAsia="es-VE"/>
        </w:rPr>
      </w:pPr>
    </w:p>
    <w:p w14:paraId="6F199BBB" w14:textId="57CB8D02" w:rsidR="00EE251C" w:rsidRDefault="00EE251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CU-3238</w:t>
      </w:r>
      <w:r w:rsidRPr="00860D99">
        <w:rPr>
          <w:rFonts w:ascii="Times New Roman" w:eastAsia="Times New Roman" w:hAnsi="Times New Roman"/>
          <w:b/>
          <w:sz w:val="24"/>
          <w:szCs w:val="24"/>
          <w:lang w:val="es-VE" w:eastAsia="es-VE"/>
        </w:rPr>
        <w:t>/17.</w:t>
      </w:r>
    </w:p>
    <w:p w14:paraId="61B035E4" w14:textId="438850C2" w:rsidR="00C33F34" w:rsidRDefault="00C33F3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33F34">
        <w:rPr>
          <w:rFonts w:ascii="Times New Roman" w:eastAsia="Times New Roman" w:hAnsi="Times New Roman"/>
          <w:bCs/>
          <w:sz w:val="24"/>
          <w:szCs w:val="24"/>
          <w:lang w:val="es-VE" w:eastAsia="es-VE"/>
        </w:rPr>
        <w:t xml:space="preserve">omunicación CDEF. </w:t>
      </w:r>
      <w:proofErr w:type="spellStart"/>
      <w:r w:rsidRPr="00C33F34">
        <w:rPr>
          <w:rFonts w:ascii="Times New Roman" w:eastAsia="Times New Roman" w:hAnsi="Times New Roman"/>
          <w:bCs/>
          <w:sz w:val="24"/>
          <w:szCs w:val="24"/>
          <w:lang w:val="es-VE" w:eastAsia="es-VE"/>
        </w:rPr>
        <w:t>N°</w:t>
      </w:r>
      <w:proofErr w:type="spellEnd"/>
      <w:r w:rsidRPr="00C33F34">
        <w:rPr>
          <w:rFonts w:ascii="Times New Roman" w:eastAsia="Times New Roman" w:hAnsi="Times New Roman"/>
          <w:bCs/>
          <w:sz w:val="24"/>
          <w:szCs w:val="24"/>
          <w:lang w:val="es-VE" w:eastAsia="es-VE"/>
        </w:rPr>
        <w:t xml:space="preserve"> 0370.17, de fecha 04.10.2017,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C33F34">
        <w:rPr>
          <w:rFonts w:ascii="Times New Roman" w:eastAsia="Times New Roman" w:hAnsi="Times New Roman"/>
          <w:bCs/>
          <w:sz w:val="24"/>
          <w:szCs w:val="24"/>
          <w:lang w:val="es-VE" w:eastAsia="es-VE"/>
        </w:rPr>
        <w:t>N°</w:t>
      </w:r>
      <w:proofErr w:type="spellEnd"/>
      <w:r w:rsidRPr="00C33F34">
        <w:rPr>
          <w:rFonts w:ascii="Times New Roman" w:eastAsia="Times New Roman" w:hAnsi="Times New Roman"/>
          <w:bCs/>
          <w:sz w:val="24"/>
          <w:szCs w:val="24"/>
          <w:lang w:val="es-VE" w:eastAsia="es-VE"/>
        </w:rPr>
        <w:t xml:space="preserve"> CDEEA.078.2017, de fecha 26.09.2017, emitida por el Profesor José María </w:t>
      </w:r>
      <w:proofErr w:type="spellStart"/>
      <w:r w:rsidRPr="00C33F34">
        <w:rPr>
          <w:rFonts w:ascii="Times New Roman" w:eastAsia="Times New Roman" w:hAnsi="Times New Roman"/>
          <w:bCs/>
          <w:sz w:val="24"/>
          <w:szCs w:val="24"/>
          <w:lang w:val="es-VE" w:eastAsia="es-VE"/>
        </w:rPr>
        <w:t>Rodriguez</w:t>
      </w:r>
      <w:proofErr w:type="spellEnd"/>
      <w:r w:rsidRPr="00C33F34">
        <w:rPr>
          <w:rFonts w:ascii="Times New Roman" w:eastAsia="Times New Roman" w:hAnsi="Times New Roman"/>
          <w:bCs/>
          <w:sz w:val="24"/>
          <w:szCs w:val="24"/>
          <w:lang w:val="es-VE" w:eastAsia="es-VE"/>
        </w:rPr>
        <w:t xml:space="preserve"> Obeso, Director-Presidente del Consejo de </w:t>
      </w:r>
      <w:r w:rsidRPr="00C33F34">
        <w:rPr>
          <w:rFonts w:ascii="Times New Roman" w:eastAsia="Times New Roman" w:hAnsi="Times New Roman"/>
          <w:bCs/>
          <w:sz w:val="24"/>
          <w:szCs w:val="24"/>
          <w:lang w:val="es-VE" w:eastAsia="es-VE"/>
        </w:rPr>
        <w:lastRenderedPageBreak/>
        <w:t xml:space="preserve">Escuela de Arquitectura, en atención a la comunicación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COM.VIS.042.2017, de fecha 21.09.2017, emitida por el Profesor Arturo Boris Silva </w:t>
      </w:r>
      <w:proofErr w:type="spellStart"/>
      <w:r w:rsidRPr="00C33F34">
        <w:rPr>
          <w:rFonts w:ascii="Times New Roman" w:eastAsia="Times New Roman" w:hAnsi="Times New Roman"/>
          <w:bCs/>
          <w:sz w:val="24"/>
          <w:szCs w:val="24"/>
          <w:lang w:val="es-VE" w:eastAsia="es-VE"/>
        </w:rPr>
        <w:t>Alegria</w:t>
      </w:r>
      <w:proofErr w:type="spellEnd"/>
      <w:r w:rsidRPr="00C33F34">
        <w:rPr>
          <w:rFonts w:ascii="Times New Roman" w:eastAsia="Times New Roman" w:hAnsi="Times New Roman"/>
          <w:bCs/>
          <w:sz w:val="24"/>
          <w:szCs w:val="24"/>
          <w:lang w:val="es-VE" w:eastAsia="es-VE"/>
        </w:rPr>
        <w:t xml:space="preserve">, Jefe del Departamento de Comunicación Visual, quien informa sobre la desincorporación de nómina de la Bachiller María Fernanda Rojas Hernández, titular de la Cédula de Identidad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24.125.022, como Preparador de la Unidad Curricular Expresión Gráfica, a partir del día 01.10.2017, por motivo de grado.</w:t>
      </w:r>
    </w:p>
    <w:p w14:paraId="40104AEA" w14:textId="05C04682" w:rsidR="00C33F34" w:rsidRPr="00C33F34" w:rsidRDefault="00C33F34"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Cs/>
          <w:sz w:val="24"/>
          <w:szCs w:val="24"/>
          <w:lang w:val="es-VE" w:eastAsia="es-VE"/>
        </w:rPr>
        <w:t xml:space="preserve">En tal sentido, ese Consejo de Facultad acordó aprobar y tramitar ante este Máximo Organismo, la desincorporación de nómina de la Bachiller María Fernanda Rojas Hernández, titular de la Cédula de Identidad </w:t>
      </w:r>
      <w:proofErr w:type="spellStart"/>
      <w:r w:rsidRPr="00C33F34">
        <w:rPr>
          <w:rFonts w:ascii="Times New Roman" w:eastAsia="Times New Roman" w:hAnsi="Times New Roman"/>
          <w:bCs/>
          <w:sz w:val="24"/>
          <w:szCs w:val="24"/>
          <w:lang w:val="es-VE" w:eastAsia="es-VE"/>
        </w:rPr>
        <w:t>N</w:t>
      </w:r>
      <w:r w:rsidR="00BD245C">
        <w:rPr>
          <w:rFonts w:ascii="Times New Roman" w:eastAsia="Times New Roman" w:hAnsi="Times New Roman"/>
          <w:bCs/>
          <w:sz w:val="24"/>
          <w:szCs w:val="24"/>
          <w:lang w:val="es-VE" w:eastAsia="es-VE"/>
        </w:rPr>
        <w:t>°</w:t>
      </w:r>
      <w:proofErr w:type="spellEnd"/>
      <w:r w:rsidRPr="00C33F34">
        <w:rPr>
          <w:rFonts w:ascii="Times New Roman" w:eastAsia="Times New Roman" w:hAnsi="Times New Roman"/>
          <w:bCs/>
          <w:sz w:val="24"/>
          <w:szCs w:val="24"/>
          <w:lang w:val="es-VE" w:eastAsia="es-VE"/>
        </w:rPr>
        <w:t xml:space="preserve"> 24.125.022, como Preparadora de la Unidad Curricular Expresión Gráfica, a partir del día 01.10.2017. Este trámite se está realizando de manera extemporánea, lo que no permite el retiro de nómina a tiempo.</w:t>
      </w:r>
    </w:p>
    <w:p w14:paraId="4C16B9BD" w14:textId="6078C3D6" w:rsidR="00C33F34" w:rsidRDefault="00C33F34" w:rsidP="00426E41">
      <w:pPr>
        <w:spacing w:after="0" w:line="240" w:lineRule="auto"/>
        <w:ind w:left="142"/>
        <w:jc w:val="both"/>
        <w:rPr>
          <w:rFonts w:ascii="Times New Roman" w:eastAsia="Times New Roman" w:hAnsi="Times New Roman"/>
          <w:b/>
          <w:sz w:val="24"/>
          <w:szCs w:val="24"/>
          <w:lang w:val="es-VE" w:eastAsia="es-VE"/>
        </w:rPr>
      </w:pPr>
      <w:r w:rsidRPr="00C33F34">
        <w:rPr>
          <w:rFonts w:ascii="Times New Roman" w:eastAsia="Times New Roman" w:hAnsi="Times New Roman"/>
          <w:b/>
          <w:sz w:val="24"/>
          <w:szCs w:val="24"/>
          <w:lang w:val="es-VE" w:eastAsia="es-VE"/>
        </w:rPr>
        <w:t>Decisión: Aprobó la desincorporación de preparador, en los términos señalados.</w:t>
      </w:r>
    </w:p>
    <w:p w14:paraId="13FDC728" w14:textId="09CDF7EA" w:rsidR="00E8103A" w:rsidRDefault="00E8103A" w:rsidP="00426E41">
      <w:pPr>
        <w:spacing w:after="0" w:line="240" w:lineRule="auto"/>
        <w:ind w:left="142"/>
        <w:jc w:val="both"/>
        <w:rPr>
          <w:rFonts w:ascii="Times New Roman" w:eastAsia="Times New Roman" w:hAnsi="Times New Roman"/>
          <w:b/>
          <w:sz w:val="24"/>
          <w:szCs w:val="24"/>
          <w:lang w:val="es-VE" w:eastAsia="es-VE"/>
        </w:rPr>
      </w:pPr>
    </w:p>
    <w:p w14:paraId="20248CE2" w14:textId="10D2763E" w:rsidR="00E8103A" w:rsidRDefault="00E8103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CU-3239</w:t>
      </w:r>
      <w:r w:rsidRPr="00860D99">
        <w:rPr>
          <w:rFonts w:ascii="Times New Roman" w:eastAsia="Times New Roman" w:hAnsi="Times New Roman"/>
          <w:b/>
          <w:sz w:val="24"/>
          <w:szCs w:val="24"/>
          <w:lang w:val="es-VE" w:eastAsia="es-VE"/>
        </w:rPr>
        <w:t>/17.</w:t>
      </w:r>
    </w:p>
    <w:p w14:paraId="044A3789" w14:textId="1E641087" w:rsidR="00F57AE7" w:rsidRDefault="00F57AE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33F34">
        <w:rPr>
          <w:rFonts w:ascii="Times New Roman" w:eastAsia="Times New Roman" w:hAnsi="Times New Roman"/>
          <w:bCs/>
          <w:sz w:val="24"/>
          <w:szCs w:val="24"/>
          <w:lang w:val="es-VE" w:eastAsia="es-VE"/>
        </w:rPr>
        <w:t xml:space="preserve">omunicación CDEF. </w:t>
      </w:r>
      <w:proofErr w:type="spellStart"/>
      <w:r w:rsidRPr="00C33F34">
        <w:rPr>
          <w:rFonts w:ascii="Times New Roman" w:eastAsia="Times New Roman" w:hAnsi="Times New Roman"/>
          <w:bCs/>
          <w:sz w:val="24"/>
          <w:szCs w:val="24"/>
          <w:lang w:val="es-VE" w:eastAsia="es-VE"/>
        </w:rPr>
        <w:t>N°</w:t>
      </w:r>
      <w:proofErr w:type="spellEnd"/>
      <w:r w:rsidRPr="00C33F34">
        <w:rPr>
          <w:rFonts w:ascii="Times New Roman" w:eastAsia="Times New Roman" w:hAnsi="Times New Roman"/>
          <w:bCs/>
          <w:sz w:val="24"/>
          <w:szCs w:val="24"/>
          <w:lang w:val="es-VE" w:eastAsia="es-VE"/>
        </w:rPr>
        <w:t xml:space="preserve"> 037</w:t>
      </w:r>
      <w:r>
        <w:rPr>
          <w:rFonts w:ascii="Times New Roman" w:eastAsia="Times New Roman" w:hAnsi="Times New Roman"/>
          <w:bCs/>
          <w:sz w:val="24"/>
          <w:szCs w:val="24"/>
          <w:lang w:val="es-VE" w:eastAsia="es-VE"/>
        </w:rPr>
        <w:t>1</w:t>
      </w:r>
      <w:r w:rsidRPr="00C33F34">
        <w:rPr>
          <w:rFonts w:ascii="Times New Roman" w:eastAsia="Times New Roman" w:hAnsi="Times New Roman"/>
          <w:bCs/>
          <w:sz w:val="24"/>
          <w:szCs w:val="24"/>
          <w:lang w:val="es-VE" w:eastAsia="es-VE"/>
        </w:rPr>
        <w:t xml:space="preserve">.17, de fecha 04.10.2017,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C33F34">
        <w:rPr>
          <w:rFonts w:ascii="Times New Roman" w:eastAsia="Times New Roman" w:hAnsi="Times New Roman"/>
          <w:bCs/>
          <w:sz w:val="24"/>
          <w:szCs w:val="24"/>
          <w:lang w:val="es-VE" w:eastAsia="es-VE"/>
        </w:rPr>
        <w:t>N°</w:t>
      </w:r>
      <w:proofErr w:type="spellEnd"/>
      <w:r w:rsidRPr="00C33F34">
        <w:rPr>
          <w:rFonts w:ascii="Times New Roman" w:eastAsia="Times New Roman" w:hAnsi="Times New Roman"/>
          <w:bCs/>
          <w:sz w:val="24"/>
          <w:szCs w:val="24"/>
          <w:lang w:val="es-VE" w:eastAsia="es-VE"/>
        </w:rPr>
        <w:t xml:space="preserve"> CDEEA.07</w:t>
      </w:r>
      <w:r>
        <w:rPr>
          <w:rFonts w:ascii="Times New Roman" w:eastAsia="Times New Roman" w:hAnsi="Times New Roman"/>
          <w:bCs/>
          <w:sz w:val="24"/>
          <w:szCs w:val="24"/>
          <w:lang w:val="es-VE" w:eastAsia="es-VE"/>
        </w:rPr>
        <w:t>9</w:t>
      </w:r>
      <w:r w:rsidRPr="00C33F34">
        <w:rPr>
          <w:rFonts w:ascii="Times New Roman" w:eastAsia="Times New Roman" w:hAnsi="Times New Roman"/>
          <w:bCs/>
          <w:sz w:val="24"/>
          <w:szCs w:val="24"/>
          <w:lang w:val="es-VE" w:eastAsia="es-VE"/>
        </w:rPr>
        <w:t xml:space="preserve">.2017, de fecha 26.09.2017, emitida por el Profesor José María </w:t>
      </w:r>
      <w:proofErr w:type="spellStart"/>
      <w:r w:rsidRPr="00C33F34">
        <w:rPr>
          <w:rFonts w:ascii="Times New Roman" w:eastAsia="Times New Roman" w:hAnsi="Times New Roman"/>
          <w:bCs/>
          <w:sz w:val="24"/>
          <w:szCs w:val="24"/>
          <w:lang w:val="es-VE" w:eastAsia="es-VE"/>
        </w:rPr>
        <w:t>Rodriguez</w:t>
      </w:r>
      <w:proofErr w:type="spellEnd"/>
      <w:r w:rsidRPr="00C33F34">
        <w:rPr>
          <w:rFonts w:ascii="Times New Roman" w:eastAsia="Times New Roman" w:hAnsi="Times New Roman"/>
          <w:bCs/>
          <w:sz w:val="24"/>
          <w:szCs w:val="24"/>
          <w:lang w:val="es-VE" w:eastAsia="es-VE"/>
        </w:rPr>
        <w:t xml:space="preserve"> Obeso, Director-Presidente del Consejo de Escuela de Arquitectura, en atención a la comunicación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COM.VIS.04</w:t>
      </w:r>
      <w:r w:rsidR="00BD245C">
        <w:rPr>
          <w:rFonts w:ascii="Times New Roman" w:eastAsia="Times New Roman" w:hAnsi="Times New Roman"/>
          <w:bCs/>
          <w:sz w:val="24"/>
          <w:szCs w:val="24"/>
          <w:lang w:val="es-VE" w:eastAsia="es-VE"/>
        </w:rPr>
        <w:t>3</w:t>
      </w:r>
      <w:r w:rsidRPr="00C33F34">
        <w:rPr>
          <w:rFonts w:ascii="Times New Roman" w:eastAsia="Times New Roman" w:hAnsi="Times New Roman"/>
          <w:bCs/>
          <w:sz w:val="24"/>
          <w:szCs w:val="24"/>
          <w:lang w:val="es-VE" w:eastAsia="es-VE"/>
        </w:rPr>
        <w:t xml:space="preserve">.2017, de fecha 21.09.2017, emitida por el Profesor Arturo Boris Silva </w:t>
      </w:r>
      <w:proofErr w:type="spellStart"/>
      <w:r w:rsidRPr="00C33F34">
        <w:rPr>
          <w:rFonts w:ascii="Times New Roman" w:eastAsia="Times New Roman" w:hAnsi="Times New Roman"/>
          <w:bCs/>
          <w:sz w:val="24"/>
          <w:szCs w:val="24"/>
          <w:lang w:val="es-VE" w:eastAsia="es-VE"/>
        </w:rPr>
        <w:t>Alegria</w:t>
      </w:r>
      <w:proofErr w:type="spellEnd"/>
      <w:r w:rsidRPr="00C33F34">
        <w:rPr>
          <w:rFonts w:ascii="Times New Roman" w:eastAsia="Times New Roman" w:hAnsi="Times New Roman"/>
          <w:bCs/>
          <w:sz w:val="24"/>
          <w:szCs w:val="24"/>
          <w:lang w:val="es-VE" w:eastAsia="es-VE"/>
        </w:rPr>
        <w:t>, Jefe del Departamento de Comunicación Visual, quien informa sobre la desincorporación de nómina de la Bachiller</w:t>
      </w:r>
      <w:r w:rsidR="00BD245C">
        <w:rPr>
          <w:rFonts w:ascii="Times New Roman" w:eastAsia="Times New Roman" w:hAnsi="Times New Roman"/>
          <w:bCs/>
          <w:sz w:val="24"/>
          <w:szCs w:val="24"/>
          <w:lang w:val="es-VE" w:eastAsia="es-VE"/>
        </w:rPr>
        <w:t xml:space="preserve"> Dannia </w:t>
      </w:r>
      <w:proofErr w:type="spellStart"/>
      <w:r w:rsidR="00BD245C">
        <w:rPr>
          <w:rFonts w:ascii="Times New Roman" w:eastAsia="Times New Roman" w:hAnsi="Times New Roman"/>
          <w:bCs/>
          <w:sz w:val="24"/>
          <w:szCs w:val="24"/>
          <w:lang w:val="es-VE" w:eastAsia="es-VE"/>
        </w:rPr>
        <w:t>Sophia</w:t>
      </w:r>
      <w:proofErr w:type="spellEnd"/>
      <w:r w:rsidR="00BD245C">
        <w:rPr>
          <w:rFonts w:ascii="Times New Roman" w:eastAsia="Times New Roman" w:hAnsi="Times New Roman"/>
          <w:bCs/>
          <w:sz w:val="24"/>
          <w:szCs w:val="24"/>
          <w:lang w:val="es-VE" w:eastAsia="es-VE"/>
        </w:rPr>
        <w:t xml:space="preserve"> Uzcátegui Cabezas</w:t>
      </w:r>
      <w:r w:rsidRPr="00C33F34">
        <w:rPr>
          <w:rFonts w:ascii="Times New Roman" w:eastAsia="Times New Roman" w:hAnsi="Times New Roman"/>
          <w:bCs/>
          <w:sz w:val="24"/>
          <w:szCs w:val="24"/>
          <w:lang w:val="es-VE" w:eastAsia="es-VE"/>
        </w:rPr>
        <w:t xml:space="preserve">, titular de la Cédula de Identidad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2</w:t>
      </w:r>
      <w:r w:rsidR="00BD245C">
        <w:rPr>
          <w:rFonts w:ascii="Times New Roman" w:eastAsia="Times New Roman" w:hAnsi="Times New Roman"/>
          <w:bCs/>
          <w:sz w:val="24"/>
          <w:szCs w:val="24"/>
          <w:lang w:val="es-VE" w:eastAsia="es-VE"/>
        </w:rPr>
        <w:t>6</w:t>
      </w:r>
      <w:r w:rsidRPr="00C33F34">
        <w:rPr>
          <w:rFonts w:ascii="Times New Roman" w:eastAsia="Times New Roman" w:hAnsi="Times New Roman"/>
          <w:bCs/>
          <w:sz w:val="24"/>
          <w:szCs w:val="24"/>
          <w:lang w:val="es-VE" w:eastAsia="es-VE"/>
        </w:rPr>
        <w:t>.12</w:t>
      </w:r>
      <w:r w:rsidR="00BD245C">
        <w:rPr>
          <w:rFonts w:ascii="Times New Roman" w:eastAsia="Times New Roman" w:hAnsi="Times New Roman"/>
          <w:bCs/>
          <w:sz w:val="24"/>
          <w:szCs w:val="24"/>
          <w:lang w:val="es-VE" w:eastAsia="es-VE"/>
        </w:rPr>
        <w:t>8</w:t>
      </w:r>
      <w:r w:rsidRPr="00C33F34">
        <w:rPr>
          <w:rFonts w:ascii="Times New Roman" w:eastAsia="Times New Roman" w:hAnsi="Times New Roman"/>
          <w:bCs/>
          <w:sz w:val="24"/>
          <w:szCs w:val="24"/>
          <w:lang w:val="es-VE" w:eastAsia="es-VE"/>
        </w:rPr>
        <w:t>.</w:t>
      </w:r>
      <w:r w:rsidR="00BD245C">
        <w:rPr>
          <w:rFonts w:ascii="Times New Roman" w:eastAsia="Times New Roman" w:hAnsi="Times New Roman"/>
          <w:bCs/>
          <w:sz w:val="24"/>
          <w:szCs w:val="24"/>
          <w:lang w:val="es-VE" w:eastAsia="es-VE"/>
        </w:rPr>
        <w:t>980</w:t>
      </w:r>
      <w:r w:rsidRPr="00C33F34">
        <w:rPr>
          <w:rFonts w:ascii="Times New Roman" w:eastAsia="Times New Roman" w:hAnsi="Times New Roman"/>
          <w:bCs/>
          <w:sz w:val="24"/>
          <w:szCs w:val="24"/>
          <w:lang w:val="es-VE" w:eastAsia="es-VE"/>
        </w:rPr>
        <w:t>, como Preparador</w:t>
      </w:r>
      <w:r w:rsidR="00BD245C">
        <w:rPr>
          <w:rFonts w:ascii="Times New Roman" w:eastAsia="Times New Roman" w:hAnsi="Times New Roman"/>
          <w:bCs/>
          <w:sz w:val="24"/>
          <w:szCs w:val="24"/>
          <w:lang w:val="es-VE" w:eastAsia="es-VE"/>
        </w:rPr>
        <w:t>a</w:t>
      </w:r>
      <w:r w:rsidRPr="00C33F34">
        <w:rPr>
          <w:rFonts w:ascii="Times New Roman" w:eastAsia="Times New Roman" w:hAnsi="Times New Roman"/>
          <w:bCs/>
          <w:sz w:val="24"/>
          <w:szCs w:val="24"/>
          <w:lang w:val="es-VE" w:eastAsia="es-VE"/>
        </w:rPr>
        <w:t xml:space="preserve"> de la Unidad Curricular Expresión Gráfica, a partir del día 01.10.2017, por motivo de </w:t>
      </w:r>
      <w:r w:rsidR="00BD245C">
        <w:rPr>
          <w:rFonts w:ascii="Times New Roman" w:eastAsia="Times New Roman" w:hAnsi="Times New Roman"/>
          <w:bCs/>
          <w:sz w:val="24"/>
          <w:szCs w:val="24"/>
          <w:lang w:val="es-VE" w:eastAsia="es-VE"/>
        </w:rPr>
        <w:t xml:space="preserve">renuncia. </w:t>
      </w:r>
    </w:p>
    <w:p w14:paraId="3DAC9031" w14:textId="6CC4C2C1" w:rsidR="00E8103A" w:rsidRDefault="00E8103A" w:rsidP="00426E41">
      <w:pPr>
        <w:spacing w:after="0" w:line="240" w:lineRule="auto"/>
        <w:ind w:left="142"/>
        <w:jc w:val="both"/>
        <w:rPr>
          <w:rFonts w:ascii="Times New Roman" w:eastAsia="Times New Roman" w:hAnsi="Times New Roman"/>
          <w:bCs/>
          <w:sz w:val="24"/>
          <w:szCs w:val="24"/>
          <w:lang w:val="es-VE" w:eastAsia="es-VE"/>
        </w:rPr>
      </w:pPr>
    </w:p>
    <w:p w14:paraId="16AB0A49" w14:textId="6B6B5DE9" w:rsidR="00BD245C" w:rsidRPr="00C33F34" w:rsidRDefault="00BD245C"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Cs/>
          <w:sz w:val="24"/>
          <w:szCs w:val="24"/>
          <w:lang w:val="es-VE" w:eastAsia="es-VE"/>
        </w:rPr>
        <w:t xml:space="preserve">En tal sentido, ese Consejo de Facultad acordó aprobar y tramitar ante este Máximo </w:t>
      </w:r>
      <w:r w:rsidRPr="00C33F34">
        <w:rPr>
          <w:rFonts w:ascii="Times New Roman" w:eastAsia="Times New Roman" w:hAnsi="Times New Roman"/>
          <w:bCs/>
          <w:sz w:val="24"/>
          <w:szCs w:val="24"/>
          <w:lang w:val="es-VE" w:eastAsia="es-VE"/>
        </w:rPr>
        <w:t>Organismo, la desincorporación de nómina de la</w:t>
      </w:r>
      <w:r w:rsidRPr="00BD245C">
        <w:rPr>
          <w:rFonts w:ascii="Times New Roman" w:eastAsia="Times New Roman" w:hAnsi="Times New Roman"/>
          <w:bCs/>
          <w:sz w:val="24"/>
          <w:szCs w:val="24"/>
          <w:lang w:val="es-VE" w:eastAsia="es-VE"/>
        </w:rPr>
        <w:t xml:space="preserve"> </w:t>
      </w:r>
      <w:r w:rsidRPr="00C33F34">
        <w:rPr>
          <w:rFonts w:ascii="Times New Roman" w:eastAsia="Times New Roman" w:hAnsi="Times New Roman"/>
          <w:bCs/>
          <w:sz w:val="24"/>
          <w:szCs w:val="24"/>
          <w:lang w:val="es-VE" w:eastAsia="es-VE"/>
        </w:rPr>
        <w:t>Bachiller</w:t>
      </w:r>
      <w:r>
        <w:rPr>
          <w:rFonts w:ascii="Times New Roman" w:eastAsia="Times New Roman" w:hAnsi="Times New Roman"/>
          <w:bCs/>
          <w:sz w:val="24"/>
          <w:szCs w:val="24"/>
          <w:lang w:val="es-VE" w:eastAsia="es-VE"/>
        </w:rPr>
        <w:t xml:space="preserve"> Dannia </w:t>
      </w:r>
      <w:proofErr w:type="spellStart"/>
      <w:r>
        <w:rPr>
          <w:rFonts w:ascii="Times New Roman" w:eastAsia="Times New Roman" w:hAnsi="Times New Roman"/>
          <w:bCs/>
          <w:sz w:val="24"/>
          <w:szCs w:val="24"/>
          <w:lang w:val="es-VE" w:eastAsia="es-VE"/>
        </w:rPr>
        <w:t>Sophia</w:t>
      </w:r>
      <w:proofErr w:type="spellEnd"/>
      <w:r>
        <w:rPr>
          <w:rFonts w:ascii="Times New Roman" w:eastAsia="Times New Roman" w:hAnsi="Times New Roman"/>
          <w:bCs/>
          <w:sz w:val="24"/>
          <w:szCs w:val="24"/>
          <w:lang w:val="es-VE" w:eastAsia="es-VE"/>
        </w:rPr>
        <w:t xml:space="preserve"> Uzcátegui Cabezas</w:t>
      </w:r>
      <w:r w:rsidRPr="00C33F34">
        <w:rPr>
          <w:rFonts w:ascii="Times New Roman" w:eastAsia="Times New Roman" w:hAnsi="Times New Roman"/>
          <w:bCs/>
          <w:sz w:val="24"/>
          <w:szCs w:val="24"/>
          <w:lang w:val="es-VE" w:eastAsia="es-VE"/>
        </w:rPr>
        <w:t xml:space="preserve">, titular de la Cédula de Identidad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2</w:t>
      </w:r>
      <w:r>
        <w:rPr>
          <w:rFonts w:ascii="Times New Roman" w:eastAsia="Times New Roman" w:hAnsi="Times New Roman"/>
          <w:bCs/>
          <w:sz w:val="24"/>
          <w:szCs w:val="24"/>
          <w:lang w:val="es-VE" w:eastAsia="es-VE"/>
        </w:rPr>
        <w:t>6</w:t>
      </w:r>
      <w:r w:rsidRPr="00C33F34">
        <w:rPr>
          <w:rFonts w:ascii="Times New Roman" w:eastAsia="Times New Roman" w:hAnsi="Times New Roman"/>
          <w:bCs/>
          <w:sz w:val="24"/>
          <w:szCs w:val="24"/>
          <w:lang w:val="es-VE" w:eastAsia="es-VE"/>
        </w:rPr>
        <w:t>.12</w:t>
      </w:r>
      <w:r>
        <w:rPr>
          <w:rFonts w:ascii="Times New Roman" w:eastAsia="Times New Roman" w:hAnsi="Times New Roman"/>
          <w:bCs/>
          <w:sz w:val="24"/>
          <w:szCs w:val="24"/>
          <w:lang w:val="es-VE" w:eastAsia="es-VE"/>
        </w:rPr>
        <w:t>8</w:t>
      </w:r>
      <w:r w:rsidRPr="00C33F34">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980</w:t>
      </w:r>
      <w:r w:rsidRPr="00C33F34">
        <w:rPr>
          <w:rFonts w:ascii="Times New Roman" w:eastAsia="Times New Roman" w:hAnsi="Times New Roman"/>
          <w:bCs/>
          <w:sz w:val="24"/>
          <w:szCs w:val="24"/>
          <w:lang w:val="es-VE" w:eastAsia="es-VE"/>
        </w:rPr>
        <w:t>, como Preparadora de la Unidad Curricular Expresión Gráfica, a partir del día 01.10.2017. Este trámite se está realizando de manera extemporánea, lo que no permite el retiro de nómina a tiempo.</w:t>
      </w:r>
    </w:p>
    <w:p w14:paraId="3AB65A9A" w14:textId="77777777" w:rsidR="00BD245C" w:rsidRDefault="00BD245C" w:rsidP="00426E41">
      <w:pPr>
        <w:spacing w:after="0" w:line="240" w:lineRule="auto"/>
        <w:ind w:left="142"/>
        <w:jc w:val="both"/>
        <w:rPr>
          <w:rFonts w:ascii="Times New Roman" w:eastAsia="Times New Roman" w:hAnsi="Times New Roman"/>
          <w:b/>
          <w:sz w:val="24"/>
          <w:szCs w:val="24"/>
          <w:lang w:val="es-VE" w:eastAsia="es-VE"/>
        </w:rPr>
      </w:pPr>
      <w:r w:rsidRPr="00C33F34">
        <w:rPr>
          <w:rFonts w:ascii="Times New Roman" w:eastAsia="Times New Roman" w:hAnsi="Times New Roman"/>
          <w:b/>
          <w:sz w:val="24"/>
          <w:szCs w:val="24"/>
          <w:lang w:val="es-VE" w:eastAsia="es-VE"/>
        </w:rPr>
        <w:t>Decisión: Aprobó la desincorporación de preparador, en los términos señalados.</w:t>
      </w:r>
    </w:p>
    <w:p w14:paraId="53704F9D" w14:textId="77777777" w:rsidR="00BD245C" w:rsidRDefault="00BD245C" w:rsidP="00426E41">
      <w:pPr>
        <w:spacing w:after="0" w:line="240" w:lineRule="auto"/>
        <w:ind w:left="142"/>
        <w:jc w:val="both"/>
        <w:rPr>
          <w:rFonts w:ascii="Times New Roman" w:eastAsia="Times New Roman" w:hAnsi="Times New Roman"/>
          <w:bCs/>
          <w:sz w:val="24"/>
          <w:szCs w:val="24"/>
          <w:lang w:val="es-VE" w:eastAsia="es-VE"/>
        </w:rPr>
      </w:pPr>
    </w:p>
    <w:p w14:paraId="30ACA6E2" w14:textId="1BA8084C" w:rsidR="00BD245C" w:rsidRDefault="00BD245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CU-3240</w:t>
      </w:r>
      <w:r w:rsidRPr="00860D99">
        <w:rPr>
          <w:rFonts w:ascii="Times New Roman" w:eastAsia="Times New Roman" w:hAnsi="Times New Roman"/>
          <w:b/>
          <w:sz w:val="24"/>
          <w:szCs w:val="24"/>
          <w:lang w:val="es-VE" w:eastAsia="es-VE"/>
        </w:rPr>
        <w:t>/17.</w:t>
      </w:r>
    </w:p>
    <w:p w14:paraId="0434343E" w14:textId="5967052A" w:rsidR="001450AB" w:rsidRDefault="001450AB"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Cs/>
          <w:sz w:val="24"/>
          <w:szCs w:val="24"/>
          <w:lang w:val="es-VE" w:eastAsia="es-VE"/>
        </w:rPr>
        <w:t>CDEEA.0</w:t>
      </w:r>
      <w:r>
        <w:rPr>
          <w:rFonts w:ascii="Times New Roman" w:eastAsia="Times New Roman" w:hAnsi="Times New Roman"/>
          <w:bCs/>
          <w:sz w:val="24"/>
          <w:szCs w:val="24"/>
          <w:lang w:val="es-VE" w:eastAsia="es-VE"/>
        </w:rPr>
        <w:t>80</w:t>
      </w:r>
      <w:r w:rsidRPr="00C33F34">
        <w:rPr>
          <w:rFonts w:ascii="Times New Roman" w:eastAsia="Times New Roman" w:hAnsi="Times New Roman"/>
          <w:bCs/>
          <w:sz w:val="24"/>
          <w:szCs w:val="24"/>
          <w:lang w:val="es-VE" w:eastAsia="es-VE"/>
        </w:rPr>
        <w:t xml:space="preserve">.2017, de fecha 26.09.2017, emitida por el Profesor José María </w:t>
      </w:r>
      <w:proofErr w:type="spellStart"/>
      <w:r w:rsidRPr="00C33F34">
        <w:rPr>
          <w:rFonts w:ascii="Times New Roman" w:eastAsia="Times New Roman" w:hAnsi="Times New Roman"/>
          <w:bCs/>
          <w:sz w:val="24"/>
          <w:szCs w:val="24"/>
          <w:lang w:val="es-VE" w:eastAsia="es-VE"/>
        </w:rPr>
        <w:t>Rodriguez</w:t>
      </w:r>
      <w:proofErr w:type="spellEnd"/>
      <w:r w:rsidRPr="00C33F34">
        <w:rPr>
          <w:rFonts w:ascii="Times New Roman" w:eastAsia="Times New Roman" w:hAnsi="Times New Roman"/>
          <w:bCs/>
          <w:sz w:val="24"/>
          <w:szCs w:val="24"/>
          <w:lang w:val="es-VE" w:eastAsia="es-VE"/>
        </w:rPr>
        <w:t xml:space="preserve"> Obeso, Director-Presidente del Consejo de Escuela de Arquitectura, en atención a la comunicación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COM.VIS.04</w:t>
      </w:r>
      <w:r>
        <w:rPr>
          <w:rFonts w:ascii="Times New Roman" w:eastAsia="Times New Roman" w:hAnsi="Times New Roman"/>
          <w:bCs/>
          <w:sz w:val="24"/>
          <w:szCs w:val="24"/>
          <w:lang w:val="es-VE" w:eastAsia="es-VE"/>
        </w:rPr>
        <w:t>7</w:t>
      </w:r>
      <w:r w:rsidRPr="00C33F34">
        <w:rPr>
          <w:rFonts w:ascii="Times New Roman" w:eastAsia="Times New Roman" w:hAnsi="Times New Roman"/>
          <w:bCs/>
          <w:sz w:val="24"/>
          <w:szCs w:val="24"/>
          <w:lang w:val="es-VE" w:eastAsia="es-VE"/>
        </w:rPr>
        <w:t xml:space="preserve">.2017, de fecha 21.09.2017, emitida por el Profesor Arturo Boris Silva </w:t>
      </w:r>
      <w:proofErr w:type="spellStart"/>
      <w:r w:rsidRPr="00C33F34">
        <w:rPr>
          <w:rFonts w:ascii="Times New Roman" w:eastAsia="Times New Roman" w:hAnsi="Times New Roman"/>
          <w:bCs/>
          <w:sz w:val="24"/>
          <w:szCs w:val="24"/>
          <w:lang w:val="es-VE" w:eastAsia="es-VE"/>
        </w:rPr>
        <w:t>Alegria</w:t>
      </w:r>
      <w:proofErr w:type="spellEnd"/>
      <w:r w:rsidRPr="00C33F34">
        <w:rPr>
          <w:rFonts w:ascii="Times New Roman" w:eastAsia="Times New Roman" w:hAnsi="Times New Roman"/>
          <w:bCs/>
          <w:sz w:val="24"/>
          <w:szCs w:val="24"/>
          <w:lang w:val="es-VE" w:eastAsia="es-VE"/>
        </w:rPr>
        <w:t>, Jefe del Departamento de Comunicación Visual, quien informa sobre la desincorporación de nómina d</w:t>
      </w:r>
      <w:r>
        <w:rPr>
          <w:rFonts w:ascii="Times New Roman" w:eastAsia="Times New Roman" w:hAnsi="Times New Roman"/>
          <w:bCs/>
          <w:sz w:val="24"/>
          <w:szCs w:val="24"/>
          <w:lang w:val="es-VE" w:eastAsia="es-VE"/>
        </w:rPr>
        <w:t>el</w:t>
      </w:r>
      <w:r w:rsidRPr="00C33F34">
        <w:rPr>
          <w:rFonts w:ascii="Times New Roman" w:eastAsia="Times New Roman" w:hAnsi="Times New Roman"/>
          <w:bCs/>
          <w:sz w:val="24"/>
          <w:szCs w:val="24"/>
          <w:lang w:val="es-VE" w:eastAsia="es-VE"/>
        </w:rPr>
        <w:t xml:space="preserve"> Bachiller</w:t>
      </w:r>
      <w:r>
        <w:rPr>
          <w:rFonts w:ascii="Times New Roman" w:eastAsia="Times New Roman" w:hAnsi="Times New Roman"/>
          <w:bCs/>
          <w:sz w:val="24"/>
          <w:szCs w:val="24"/>
          <w:lang w:val="es-VE" w:eastAsia="es-VE"/>
        </w:rPr>
        <w:t xml:space="preserve"> Carlos Eduardo Rivas Rey</w:t>
      </w:r>
      <w:r w:rsidRPr="00C33F34">
        <w:rPr>
          <w:rFonts w:ascii="Times New Roman" w:eastAsia="Times New Roman" w:hAnsi="Times New Roman"/>
          <w:bCs/>
          <w:sz w:val="24"/>
          <w:szCs w:val="24"/>
          <w:lang w:val="es-VE" w:eastAsia="es-VE"/>
        </w:rPr>
        <w:t xml:space="preserve">, titular de la Cédula de Identidad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2</w:t>
      </w:r>
      <w:r>
        <w:rPr>
          <w:rFonts w:ascii="Times New Roman" w:eastAsia="Times New Roman" w:hAnsi="Times New Roman"/>
          <w:bCs/>
          <w:sz w:val="24"/>
          <w:szCs w:val="24"/>
          <w:lang w:val="es-VE" w:eastAsia="es-VE"/>
        </w:rPr>
        <w:t>1</w:t>
      </w:r>
      <w:r w:rsidRPr="00C33F34">
        <w:rPr>
          <w:rFonts w:ascii="Times New Roman" w:eastAsia="Times New Roman" w:hAnsi="Times New Roman"/>
          <w:bCs/>
          <w:sz w:val="24"/>
          <w:szCs w:val="24"/>
          <w:lang w:val="es-VE" w:eastAsia="es-VE"/>
        </w:rPr>
        <w:t>.1</w:t>
      </w:r>
      <w:r>
        <w:rPr>
          <w:rFonts w:ascii="Times New Roman" w:eastAsia="Times New Roman" w:hAnsi="Times New Roman"/>
          <w:bCs/>
          <w:sz w:val="24"/>
          <w:szCs w:val="24"/>
          <w:lang w:val="es-VE" w:eastAsia="es-VE"/>
        </w:rPr>
        <w:t>83</w:t>
      </w:r>
      <w:r w:rsidRPr="00C33F34">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558</w:t>
      </w:r>
      <w:r w:rsidRPr="00C33F34">
        <w:rPr>
          <w:rFonts w:ascii="Times New Roman" w:eastAsia="Times New Roman" w:hAnsi="Times New Roman"/>
          <w:bCs/>
          <w:sz w:val="24"/>
          <w:szCs w:val="24"/>
          <w:lang w:val="es-VE" w:eastAsia="es-VE"/>
        </w:rPr>
        <w:t>, como Preparador de la Unidad Curricular</w:t>
      </w:r>
      <w:r>
        <w:rPr>
          <w:rFonts w:ascii="Times New Roman" w:eastAsia="Times New Roman" w:hAnsi="Times New Roman"/>
          <w:bCs/>
          <w:sz w:val="24"/>
          <w:szCs w:val="24"/>
          <w:lang w:val="es-VE" w:eastAsia="es-VE"/>
        </w:rPr>
        <w:t xml:space="preserve"> Dibujo Arquitectónico</w:t>
      </w:r>
      <w:r w:rsidRPr="00C33F34">
        <w:rPr>
          <w:rFonts w:ascii="Times New Roman" w:eastAsia="Times New Roman" w:hAnsi="Times New Roman"/>
          <w:bCs/>
          <w:sz w:val="24"/>
          <w:szCs w:val="24"/>
          <w:lang w:val="es-VE" w:eastAsia="es-VE"/>
        </w:rPr>
        <w:t>, a partir del día 01.10.2017, por motivo de grado.</w:t>
      </w:r>
    </w:p>
    <w:p w14:paraId="61C4E96A" w14:textId="77777777" w:rsidR="001450AB" w:rsidRPr="00C33F34" w:rsidRDefault="001450AB" w:rsidP="00426E41">
      <w:pPr>
        <w:spacing w:after="0" w:line="240" w:lineRule="auto"/>
        <w:ind w:left="142"/>
        <w:jc w:val="both"/>
        <w:rPr>
          <w:rFonts w:ascii="Times New Roman" w:eastAsia="Times New Roman" w:hAnsi="Times New Roman"/>
          <w:bCs/>
          <w:sz w:val="24"/>
          <w:szCs w:val="24"/>
          <w:lang w:val="es-VE" w:eastAsia="es-VE"/>
        </w:rPr>
      </w:pPr>
    </w:p>
    <w:p w14:paraId="5A3B7EDE" w14:textId="2C2BFF73" w:rsidR="001450AB" w:rsidRPr="00C33F34" w:rsidRDefault="001450AB"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Cs/>
          <w:sz w:val="24"/>
          <w:szCs w:val="24"/>
          <w:lang w:val="es-VE" w:eastAsia="es-VE"/>
        </w:rPr>
        <w:t xml:space="preserve">En tal sentido, ese Consejo de Facultad acordó aprobar y tramitar ante este Máximo Organismo, la desincorporación de nómina </w:t>
      </w:r>
      <w:r w:rsidR="00E54C87" w:rsidRPr="00C33F34">
        <w:rPr>
          <w:rFonts w:ascii="Times New Roman" w:eastAsia="Times New Roman" w:hAnsi="Times New Roman"/>
          <w:bCs/>
          <w:sz w:val="24"/>
          <w:szCs w:val="24"/>
          <w:lang w:val="es-VE" w:eastAsia="es-VE"/>
        </w:rPr>
        <w:t>d</w:t>
      </w:r>
      <w:r w:rsidR="00E54C87">
        <w:rPr>
          <w:rFonts w:ascii="Times New Roman" w:eastAsia="Times New Roman" w:hAnsi="Times New Roman"/>
          <w:bCs/>
          <w:sz w:val="24"/>
          <w:szCs w:val="24"/>
          <w:lang w:val="es-VE" w:eastAsia="es-VE"/>
        </w:rPr>
        <w:t>el</w:t>
      </w:r>
      <w:r w:rsidR="00E54C87" w:rsidRPr="00C33F34">
        <w:rPr>
          <w:rFonts w:ascii="Times New Roman" w:eastAsia="Times New Roman" w:hAnsi="Times New Roman"/>
          <w:bCs/>
          <w:sz w:val="24"/>
          <w:szCs w:val="24"/>
          <w:lang w:val="es-VE" w:eastAsia="es-VE"/>
        </w:rPr>
        <w:t xml:space="preserve"> Bachiller</w:t>
      </w:r>
      <w:r w:rsidR="00E54C87">
        <w:rPr>
          <w:rFonts w:ascii="Times New Roman" w:eastAsia="Times New Roman" w:hAnsi="Times New Roman"/>
          <w:bCs/>
          <w:sz w:val="24"/>
          <w:szCs w:val="24"/>
          <w:lang w:val="es-VE" w:eastAsia="es-VE"/>
        </w:rPr>
        <w:t xml:space="preserve"> Carlos Eduardo Rivas Rey</w:t>
      </w:r>
      <w:r w:rsidR="00E54C87" w:rsidRPr="00C33F34">
        <w:rPr>
          <w:rFonts w:ascii="Times New Roman" w:eastAsia="Times New Roman" w:hAnsi="Times New Roman"/>
          <w:bCs/>
          <w:sz w:val="24"/>
          <w:szCs w:val="24"/>
          <w:lang w:val="es-VE" w:eastAsia="es-VE"/>
        </w:rPr>
        <w:t xml:space="preserve">, titular de la Cédula de Identidad </w:t>
      </w:r>
      <w:proofErr w:type="spellStart"/>
      <w:r w:rsidR="00E54C87" w:rsidRPr="00C33F34">
        <w:rPr>
          <w:rFonts w:ascii="Times New Roman" w:eastAsia="Times New Roman" w:hAnsi="Times New Roman"/>
          <w:bCs/>
          <w:sz w:val="24"/>
          <w:szCs w:val="24"/>
          <w:lang w:val="es-VE" w:eastAsia="es-VE"/>
        </w:rPr>
        <w:t>Nº</w:t>
      </w:r>
      <w:proofErr w:type="spellEnd"/>
      <w:r w:rsidR="00E54C87" w:rsidRPr="00C33F34">
        <w:rPr>
          <w:rFonts w:ascii="Times New Roman" w:eastAsia="Times New Roman" w:hAnsi="Times New Roman"/>
          <w:bCs/>
          <w:sz w:val="24"/>
          <w:szCs w:val="24"/>
          <w:lang w:val="es-VE" w:eastAsia="es-VE"/>
        </w:rPr>
        <w:t xml:space="preserve"> 2</w:t>
      </w:r>
      <w:r w:rsidR="00E54C87">
        <w:rPr>
          <w:rFonts w:ascii="Times New Roman" w:eastAsia="Times New Roman" w:hAnsi="Times New Roman"/>
          <w:bCs/>
          <w:sz w:val="24"/>
          <w:szCs w:val="24"/>
          <w:lang w:val="es-VE" w:eastAsia="es-VE"/>
        </w:rPr>
        <w:t>1</w:t>
      </w:r>
      <w:r w:rsidR="00E54C87" w:rsidRPr="00C33F34">
        <w:rPr>
          <w:rFonts w:ascii="Times New Roman" w:eastAsia="Times New Roman" w:hAnsi="Times New Roman"/>
          <w:bCs/>
          <w:sz w:val="24"/>
          <w:szCs w:val="24"/>
          <w:lang w:val="es-VE" w:eastAsia="es-VE"/>
        </w:rPr>
        <w:t>.1</w:t>
      </w:r>
      <w:r w:rsidR="00E54C87">
        <w:rPr>
          <w:rFonts w:ascii="Times New Roman" w:eastAsia="Times New Roman" w:hAnsi="Times New Roman"/>
          <w:bCs/>
          <w:sz w:val="24"/>
          <w:szCs w:val="24"/>
          <w:lang w:val="es-VE" w:eastAsia="es-VE"/>
        </w:rPr>
        <w:t>83</w:t>
      </w:r>
      <w:r w:rsidR="00E54C87" w:rsidRPr="00C33F34">
        <w:rPr>
          <w:rFonts w:ascii="Times New Roman" w:eastAsia="Times New Roman" w:hAnsi="Times New Roman"/>
          <w:bCs/>
          <w:sz w:val="24"/>
          <w:szCs w:val="24"/>
          <w:lang w:val="es-VE" w:eastAsia="es-VE"/>
        </w:rPr>
        <w:t>.</w:t>
      </w:r>
      <w:r w:rsidR="00E54C87">
        <w:rPr>
          <w:rFonts w:ascii="Times New Roman" w:eastAsia="Times New Roman" w:hAnsi="Times New Roman"/>
          <w:bCs/>
          <w:sz w:val="24"/>
          <w:szCs w:val="24"/>
          <w:lang w:val="es-VE" w:eastAsia="es-VE"/>
        </w:rPr>
        <w:t>558</w:t>
      </w:r>
      <w:r w:rsidR="00E54C87" w:rsidRPr="00C33F34">
        <w:rPr>
          <w:rFonts w:ascii="Times New Roman" w:eastAsia="Times New Roman" w:hAnsi="Times New Roman"/>
          <w:bCs/>
          <w:sz w:val="24"/>
          <w:szCs w:val="24"/>
          <w:lang w:val="es-VE" w:eastAsia="es-VE"/>
        </w:rPr>
        <w:t>, como Preparador de la Unidad Curricular</w:t>
      </w:r>
      <w:r w:rsidR="00E54C87">
        <w:rPr>
          <w:rFonts w:ascii="Times New Roman" w:eastAsia="Times New Roman" w:hAnsi="Times New Roman"/>
          <w:bCs/>
          <w:sz w:val="24"/>
          <w:szCs w:val="24"/>
          <w:lang w:val="es-VE" w:eastAsia="es-VE"/>
        </w:rPr>
        <w:t xml:space="preserve"> Dibujo Arquitectónico</w:t>
      </w:r>
      <w:r w:rsidR="00E54C87" w:rsidRPr="00C33F34">
        <w:rPr>
          <w:rFonts w:ascii="Times New Roman" w:eastAsia="Times New Roman" w:hAnsi="Times New Roman"/>
          <w:bCs/>
          <w:sz w:val="24"/>
          <w:szCs w:val="24"/>
          <w:lang w:val="es-VE" w:eastAsia="es-VE"/>
        </w:rPr>
        <w:t xml:space="preserve"> </w:t>
      </w:r>
      <w:r w:rsidRPr="00C33F34">
        <w:rPr>
          <w:rFonts w:ascii="Times New Roman" w:eastAsia="Times New Roman" w:hAnsi="Times New Roman"/>
          <w:bCs/>
          <w:sz w:val="24"/>
          <w:szCs w:val="24"/>
          <w:lang w:val="es-VE" w:eastAsia="es-VE"/>
        </w:rPr>
        <w:t>a, a partir del día 01.10.2017. Este trámite se está realizando de manera extemporánea, lo que no permite el retiro de nómina a tiempo.</w:t>
      </w:r>
    </w:p>
    <w:p w14:paraId="043642C8" w14:textId="7209D38A" w:rsidR="00BD245C" w:rsidRDefault="001450AB"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
          <w:sz w:val="24"/>
          <w:szCs w:val="24"/>
          <w:lang w:val="es-VE" w:eastAsia="es-VE"/>
        </w:rPr>
        <w:t>Decisión: Aprobó la desincorporación de preparador, en los términos señalados</w:t>
      </w:r>
      <w:r w:rsidR="003112CF">
        <w:rPr>
          <w:rFonts w:ascii="Times New Roman" w:eastAsia="Times New Roman" w:hAnsi="Times New Roman"/>
          <w:bCs/>
          <w:sz w:val="24"/>
          <w:szCs w:val="24"/>
          <w:lang w:val="es-VE" w:eastAsia="es-VE"/>
        </w:rPr>
        <w:t>.</w:t>
      </w:r>
    </w:p>
    <w:p w14:paraId="7E055C4D" w14:textId="2EB2E9E3" w:rsidR="003112CF" w:rsidRDefault="003112CF" w:rsidP="00426E41">
      <w:pPr>
        <w:spacing w:after="0" w:line="240" w:lineRule="auto"/>
        <w:ind w:left="142"/>
        <w:jc w:val="both"/>
        <w:rPr>
          <w:rFonts w:ascii="Times New Roman" w:eastAsia="Times New Roman" w:hAnsi="Times New Roman"/>
          <w:bCs/>
          <w:sz w:val="24"/>
          <w:szCs w:val="24"/>
          <w:lang w:val="es-VE" w:eastAsia="es-VE"/>
        </w:rPr>
      </w:pPr>
    </w:p>
    <w:p w14:paraId="07911903" w14:textId="04CDD3A5" w:rsidR="003112CF" w:rsidRDefault="003112C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w:t>
      </w:r>
      <w:r w:rsidR="00B4639E">
        <w:rPr>
          <w:rFonts w:ascii="Times New Roman" w:eastAsia="Times New Roman" w:hAnsi="Times New Roman"/>
          <w:b/>
          <w:sz w:val="24"/>
          <w:szCs w:val="24"/>
          <w:lang w:val="es-VE" w:eastAsia="es-VE"/>
        </w:rPr>
        <w:t>1</w:t>
      </w:r>
      <w:r w:rsidRPr="00860D99">
        <w:rPr>
          <w:rFonts w:ascii="Times New Roman" w:eastAsia="Times New Roman" w:hAnsi="Times New Roman"/>
          <w:b/>
          <w:sz w:val="24"/>
          <w:szCs w:val="24"/>
          <w:lang w:val="es-VE" w:eastAsia="es-VE"/>
        </w:rPr>
        <w:t>/17.</w:t>
      </w:r>
    </w:p>
    <w:p w14:paraId="4D553972" w14:textId="06AD1B66" w:rsidR="00B4639E" w:rsidRDefault="00B4639E"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Cs/>
          <w:sz w:val="24"/>
          <w:szCs w:val="24"/>
          <w:lang w:val="es-VE" w:eastAsia="es-VE"/>
        </w:rPr>
        <w:t>CDEEA.0</w:t>
      </w:r>
      <w:r>
        <w:rPr>
          <w:rFonts w:ascii="Times New Roman" w:eastAsia="Times New Roman" w:hAnsi="Times New Roman"/>
          <w:bCs/>
          <w:sz w:val="24"/>
          <w:szCs w:val="24"/>
          <w:lang w:val="es-VE" w:eastAsia="es-VE"/>
        </w:rPr>
        <w:t>81</w:t>
      </w:r>
      <w:r w:rsidRPr="00C33F34">
        <w:rPr>
          <w:rFonts w:ascii="Times New Roman" w:eastAsia="Times New Roman" w:hAnsi="Times New Roman"/>
          <w:bCs/>
          <w:sz w:val="24"/>
          <w:szCs w:val="24"/>
          <w:lang w:val="es-VE" w:eastAsia="es-VE"/>
        </w:rPr>
        <w:t xml:space="preserve">.2017, de fecha 26.09.2017, emitida por el Profesor José María </w:t>
      </w:r>
      <w:proofErr w:type="spellStart"/>
      <w:r w:rsidRPr="00C33F34">
        <w:rPr>
          <w:rFonts w:ascii="Times New Roman" w:eastAsia="Times New Roman" w:hAnsi="Times New Roman"/>
          <w:bCs/>
          <w:sz w:val="24"/>
          <w:szCs w:val="24"/>
          <w:lang w:val="es-VE" w:eastAsia="es-VE"/>
        </w:rPr>
        <w:t>Rodriguez</w:t>
      </w:r>
      <w:proofErr w:type="spellEnd"/>
      <w:r w:rsidRPr="00C33F34">
        <w:rPr>
          <w:rFonts w:ascii="Times New Roman" w:eastAsia="Times New Roman" w:hAnsi="Times New Roman"/>
          <w:bCs/>
          <w:sz w:val="24"/>
          <w:szCs w:val="24"/>
          <w:lang w:val="es-VE" w:eastAsia="es-VE"/>
        </w:rPr>
        <w:t xml:space="preserve"> Obeso, Director-Presidente del Consejo de Escuela de Arquitectura, en atención a la comunicación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COM.VIS.0</w:t>
      </w:r>
      <w:r>
        <w:rPr>
          <w:rFonts w:ascii="Times New Roman" w:eastAsia="Times New Roman" w:hAnsi="Times New Roman"/>
          <w:bCs/>
          <w:sz w:val="24"/>
          <w:szCs w:val="24"/>
          <w:lang w:val="es-VE" w:eastAsia="es-VE"/>
        </w:rPr>
        <w:t>54</w:t>
      </w:r>
      <w:r w:rsidRPr="00C33F34">
        <w:rPr>
          <w:rFonts w:ascii="Times New Roman" w:eastAsia="Times New Roman" w:hAnsi="Times New Roman"/>
          <w:bCs/>
          <w:sz w:val="24"/>
          <w:szCs w:val="24"/>
          <w:lang w:val="es-VE" w:eastAsia="es-VE"/>
        </w:rPr>
        <w:t xml:space="preserve">.2017, de fecha 21.09.2017, emitida por el Profesor Arturo Boris Silva </w:t>
      </w:r>
      <w:proofErr w:type="spellStart"/>
      <w:r w:rsidRPr="00C33F34">
        <w:rPr>
          <w:rFonts w:ascii="Times New Roman" w:eastAsia="Times New Roman" w:hAnsi="Times New Roman"/>
          <w:bCs/>
          <w:sz w:val="24"/>
          <w:szCs w:val="24"/>
          <w:lang w:val="es-VE" w:eastAsia="es-VE"/>
        </w:rPr>
        <w:t>Alegria</w:t>
      </w:r>
      <w:proofErr w:type="spellEnd"/>
      <w:r w:rsidRPr="00C33F34">
        <w:rPr>
          <w:rFonts w:ascii="Times New Roman" w:eastAsia="Times New Roman" w:hAnsi="Times New Roman"/>
          <w:bCs/>
          <w:sz w:val="24"/>
          <w:szCs w:val="24"/>
          <w:lang w:val="es-VE" w:eastAsia="es-VE"/>
        </w:rPr>
        <w:t xml:space="preserve">, Jefe del Departamento de Comunicación Visual, quien </w:t>
      </w:r>
      <w:r w:rsidRPr="00C33F34">
        <w:rPr>
          <w:rFonts w:ascii="Times New Roman" w:eastAsia="Times New Roman" w:hAnsi="Times New Roman"/>
          <w:bCs/>
          <w:sz w:val="24"/>
          <w:szCs w:val="24"/>
          <w:lang w:val="es-VE" w:eastAsia="es-VE"/>
        </w:rPr>
        <w:lastRenderedPageBreak/>
        <w:t>informa sobre la desincorporación de nómina d</w:t>
      </w:r>
      <w:r>
        <w:rPr>
          <w:rFonts w:ascii="Times New Roman" w:eastAsia="Times New Roman" w:hAnsi="Times New Roman"/>
          <w:bCs/>
          <w:sz w:val="24"/>
          <w:szCs w:val="24"/>
          <w:lang w:val="es-VE" w:eastAsia="es-VE"/>
        </w:rPr>
        <w:t xml:space="preserve">e la </w:t>
      </w:r>
      <w:r w:rsidRPr="00C33F34">
        <w:rPr>
          <w:rFonts w:ascii="Times New Roman" w:eastAsia="Times New Roman" w:hAnsi="Times New Roman"/>
          <w:bCs/>
          <w:sz w:val="24"/>
          <w:szCs w:val="24"/>
          <w:lang w:val="es-VE" w:eastAsia="es-VE"/>
        </w:rPr>
        <w:t>Bachiller</w:t>
      </w:r>
      <w:r>
        <w:rPr>
          <w:rFonts w:ascii="Times New Roman" w:eastAsia="Times New Roman" w:hAnsi="Times New Roman"/>
          <w:bCs/>
          <w:sz w:val="24"/>
          <w:szCs w:val="24"/>
          <w:lang w:val="es-VE" w:eastAsia="es-VE"/>
        </w:rPr>
        <w:t xml:space="preserve"> Elizabeth Gabriela Barrios Morales</w:t>
      </w:r>
      <w:r w:rsidRPr="00C33F34">
        <w:rPr>
          <w:rFonts w:ascii="Times New Roman" w:eastAsia="Times New Roman" w:hAnsi="Times New Roman"/>
          <w:bCs/>
          <w:sz w:val="24"/>
          <w:szCs w:val="24"/>
          <w:lang w:val="es-VE" w:eastAsia="es-VE"/>
        </w:rPr>
        <w:t xml:space="preserve">, titular de la Cédula de Identidad </w:t>
      </w:r>
      <w:proofErr w:type="spellStart"/>
      <w:r w:rsidRPr="00C33F34">
        <w:rPr>
          <w:rFonts w:ascii="Times New Roman" w:eastAsia="Times New Roman" w:hAnsi="Times New Roman"/>
          <w:bCs/>
          <w:sz w:val="24"/>
          <w:szCs w:val="24"/>
          <w:lang w:val="es-VE" w:eastAsia="es-VE"/>
        </w:rPr>
        <w:t>Nº</w:t>
      </w:r>
      <w:proofErr w:type="spellEnd"/>
      <w:r w:rsidRPr="00C33F34">
        <w:rPr>
          <w:rFonts w:ascii="Times New Roman" w:eastAsia="Times New Roman" w:hAnsi="Times New Roman"/>
          <w:bCs/>
          <w:sz w:val="24"/>
          <w:szCs w:val="24"/>
          <w:lang w:val="es-VE" w:eastAsia="es-VE"/>
        </w:rPr>
        <w:t xml:space="preserve"> 2</w:t>
      </w:r>
      <w:r>
        <w:rPr>
          <w:rFonts w:ascii="Times New Roman" w:eastAsia="Times New Roman" w:hAnsi="Times New Roman"/>
          <w:bCs/>
          <w:sz w:val="24"/>
          <w:szCs w:val="24"/>
          <w:lang w:val="es-VE" w:eastAsia="es-VE"/>
        </w:rPr>
        <w:t>0</w:t>
      </w:r>
      <w:r w:rsidRPr="00C33F34">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599</w:t>
      </w:r>
      <w:r w:rsidRPr="00C33F34">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724</w:t>
      </w:r>
      <w:r w:rsidRPr="00C33F34">
        <w:rPr>
          <w:rFonts w:ascii="Times New Roman" w:eastAsia="Times New Roman" w:hAnsi="Times New Roman"/>
          <w:bCs/>
          <w:sz w:val="24"/>
          <w:szCs w:val="24"/>
          <w:lang w:val="es-VE" w:eastAsia="es-VE"/>
        </w:rPr>
        <w:t>, como Preparador</w:t>
      </w:r>
      <w:r>
        <w:rPr>
          <w:rFonts w:ascii="Times New Roman" w:eastAsia="Times New Roman" w:hAnsi="Times New Roman"/>
          <w:bCs/>
          <w:sz w:val="24"/>
          <w:szCs w:val="24"/>
          <w:lang w:val="es-VE" w:eastAsia="es-VE"/>
        </w:rPr>
        <w:t>a</w:t>
      </w:r>
      <w:r w:rsidRPr="00C33F34">
        <w:rPr>
          <w:rFonts w:ascii="Times New Roman" w:eastAsia="Times New Roman" w:hAnsi="Times New Roman"/>
          <w:bCs/>
          <w:sz w:val="24"/>
          <w:szCs w:val="24"/>
          <w:lang w:val="es-VE" w:eastAsia="es-VE"/>
        </w:rPr>
        <w:t xml:space="preserve"> de la Unidad Curricular</w:t>
      </w:r>
      <w:r>
        <w:rPr>
          <w:rFonts w:ascii="Times New Roman" w:eastAsia="Times New Roman" w:hAnsi="Times New Roman"/>
          <w:bCs/>
          <w:sz w:val="24"/>
          <w:szCs w:val="24"/>
          <w:lang w:val="es-VE" w:eastAsia="es-VE"/>
        </w:rPr>
        <w:t xml:space="preserve"> Dibujo Arquitectónico</w:t>
      </w:r>
      <w:r w:rsidRPr="00C33F34">
        <w:rPr>
          <w:rFonts w:ascii="Times New Roman" w:eastAsia="Times New Roman" w:hAnsi="Times New Roman"/>
          <w:bCs/>
          <w:sz w:val="24"/>
          <w:szCs w:val="24"/>
          <w:lang w:val="es-VE" w:eastAsia="es-VE"/>
        </w:rPr>
        <w:t>, a partir del día 01.10.2017, por motivo de grado.</w:t>
      </w:r>
    </w:p>
    <w:p w14:paraId="59899EEF" w14:textId="77777777" w:rsidR="00B4639E" w:rsidRPr="00C33F34" w:rsidRDefault="00B4639E" w:rsidP="00426E41">
      <w:pPr>
        <w:spacing w:after="0" w:line="240" w:lineRule="auto"/>
        <w:ind w:left="142"/>
        <w:jc w:val="both"/>
        <w:rPr>
          <w:rFonts w:ascii="Times New Roman" w:eastAsia="Times New Roman" w:hAnsi="Times New Roman"/>
          <w:bCs/>
          <w:sz w:val="24"/>
          <w:szCs w:val="24"/>
          <w:lang w:val="es-VE" w:eastAsia="es-VE"/>
        </w:rPr>
      </w:pPr>
    </w:p>
    <w:p w14:paraId="0FA30C78" w14:textId="1C02E78E" w:rsidR="00B4639E" w:rsidRPr="00C33F34" w:rsidRDefault="00B4639E"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Cs/>
          <w:sz w:val="24"/>
          <w:szCs w:val="24"/>
          <w:lang w:val="es-VE" w:eastAsia="es-VE"/>
        </w:rPr>
        <w:t>En tal sentido, ese Consejo de Facultad acordó aprobar y tramitar ante este Máximo Organismo, la desincorporación de nómina</w:t>
      </w:r>
      <w:r w:rsidR="00DF059D" w:rsidRPr="00DF059D">
        <w:rPr>
          <w:rFonts w:ascii="Times New Roman" w:eastAsia="Times New Roman" w:hAnsi="Times New Roman"/>
          <w:bCs/>
          <w:sz w:val="24"/>
          <w:szCs w:val="24"/>
          <w:lang w:val="es-VE" w:eastAsia="es-VE"/>
        </w:rPr>
        <w:t xml:space="preserve"> </w:t>
      </w:r>
      <w:r w:rsidR="00DF059D">
        <w:rPr>
          <w:rFonts w:ascii="Times New Roman" w:eastAsia="Times New Roman" w:hAnsi="Times New Roman"/>
          <w:bCs/>
          <w:sz w:val="24"/>
          <w:szCs w:val="24"/>
          <w:lang w:val="es-VE" w:eastAsia="es-VE"/>
        </w:rPr>
        <w:t xml:space="preserve">de la </w:t>
      </w:r>
      <w:r w:rsidR="00DF059D" w:rsidRPr="00C33F34">
        <w:rPr>
          <w:rFonts w:ascii="Times New Roman" w:eastAsia="Times New Roman" w:hAnsi="Times New Roman"/>
          <w:bCs/>
          <w:sz w:val="24"/>
          <w:szCs w:val="24"/>
          <w:lang w:val="es-VE" w:eastAsia="es-VE"/>
        </w:rPr>
        <w:t>Bachiller</w:t>
      </w:r>
      <w:r w:rsidR="00DF059D">
        <w:rPr>
          <w:rFonts w:ascii="Times New Roman" w:eastAsia="Times New Roman" w:hAnsi="Times New Roman"/>
          <w:bCs/>
          <w:sz w:val="24"/>
          <w:szCs w:val="24"/>
          <w:lang w:val="es-VE" w:eastAsia="es-VE"/>
        </w:rPr>
        <w:t xml:space="preserve"> Elizabeth Gabriela Barrios Morales</w:t>
      </w:r>
      <w:r w:rsidR="00DF059D" w:rsidRPr="00C33F34">
        <w:rPr>
          <w:rFonts w:ascii="Times New Roman" w:eastAsia="Times New Roman" w:hAnsi="Times New Roman"/>
          <w:bCs/>
          <w:sz w:val="24"/>
          <w:szCs w:val="24"/>
          <w:lang w:val="es-VE" w:eastAsia="es-VE"/>
        </w:rPr>
        <w:t xml:space="preserve">, titular de la Cédula de Identidad </w:t>
      </w:r>
      <w:proofErr w:type="spellStart"/>
      <w:r w:rsidR="00DF059D" w:rsidRPr="00C33F34">
        <w:rPr>
          <w:rFonts w:ascii="Times New Roman" w:eastAsia="Times New Roman" w:hAnsi="Times New Roman"/>
          <w:bCs/>
          <w:sz w:val="24"/>
          <w:szCs w:val="24"/>
          <w:lang w:val="es-VE" w:eastAsia="es-VE"/>
        </w:rPr>
        <w:t>Nº</w:t>
      </w:r>
      <w:proofErr w:type="spellEnd"/>
      <w:r w:rsidR="00DF059D" w:rsidRPr="00C33F34">
        <w:rPr>
          <w:rFonts w:ascii="Times New Roman" w:eastAsia="Times New Roman" w:hAnsi="Times New Roman"/>
          <w:bCs/>
          <w:sz w:val="24"/>
          <w:szCs w:val="24"/>
          <w:lang w:val="es-VE" w:eastAsia="es-VE"/>
        </w:rPr>
        <w:t xml:space="preserve"> 2</w:t>
      </w:r>
      <w:r w:rsidR="00DF059D">
        <w:rPr>
          <w:rFonts w:ascii="Times New Roman" w:eastAsia="Times New Roman" w:hAnsi="Times New Roman"/>
          <w:bCs/>
          <w:sz w:val="24"/>
          <w:szCs w:val="24"/>
          <w:lang w:val="es-VE" w:eastAsia="es-VE"/>
        </w:rPr>
        <w:t>0</w:t>
      </w:r>
      <w:r w:rsidR="00DF059D" w:rsidRPr="00C33F34">
        <w:rPr>
          <w:rFonts w:ascii="Times New Roman" w:eastAsia="Times New Roman" w:hAnsi="Times New Roman"/>
          <w:bCs/>
          <w:sz w:val="24"/>
          <w:szCs w:val="24"/>
          <w:lang w:val="es-VE" w:eastAsia="es-VE"/>
        </w:rPr>
        <w:t>.</w:t>
      </w:r>
      <w:r w:rsidR="00DF059D">
        <w:rPr>
          <w:rFonts w:ascii="Times New Roman" w:eastAsia="Times New Roman" w:hAnsi="Times New Roman"/>
          <w:bCs/>
          <w:sz w:val="24"/>
          <w:szCs w:val="24"/>
          <w:lang w:val="es-VE" w:eastAsia="es-VE"/>
        </w:rPr>
        <w:t>599</w:t>
      </w:r>
      <w:r w:rsidR="00DF059D" w:rsidRPr="00C33F34">
        <w:rPr>
          <w:rFonts w:ascii="Times New Roman" w:eastAsia="Times New Roman" w:hAnsi="Times New Roman"/>
          <w:bCs/>
          <w:sz w:val="24"/>
          <w:szCs w:val="24"/>
          <w:lang w:val="es-VE" w:eastAsia="es-VE"/>
        </w:rPr>
        <w:t>.</w:t>
      </w:r>
      <w:r w:rsidR="00DF059D">
        <w:rPr>
          <w:rFonts w:ascii="Times New Roman" w:eastAsia="Times New Roman" w:hAnsi="Times New Roman"/>
          <w:bCs/>
          <w:sz w:val="24"/>
          <w:szCs w:val="24"/>
          <w:lang w:val="es-VE" w:eastAsia="es-VE"/>
        </w:rPr>
        <w:t>724</w:t>
      </w:r>
      <w:r w:rsidR="00DF059D" w:rsidRPr="00C33F34">
        <w:rPr>
          <w:rFonts w:ascii="Times New Roman" w:eastAsia="Times New Roman" w:hAnsi="Times New Roman"/>
          <w:bCs/>
          <w:sz w:val="24"/>
          <w:szCs w:val="24"/>
          <w:lang w:val="es-VE" w:eastAsia="es-VE"/>
        </w:rPr>
        <w:t>, como Preparador</w:t>
      </w:r>
      <w:r w:rsidR="00DF059D">
        <w:rPr>
          <w:rFonts w:ascii="Times New Roman" w:eastAsia="Times New Roman" w:hAnsi="Times New Roman"/>
          <w:bCs/>
          <w:sz w:val="24"/>
          <w:szCs w:val="24"/>
          <w:lang w:val="es-VE" w:eastAsia="es-VE"/>
        </w:rPr>
        <w:t>a</w:t>
      </w:r>
      <w:r w:rsidR="00DF059D" w:rsidRPr="00C33F34">
        <w:rPr>
          <w:rFonts w:ascii="Times New Roman" w:eastAsia="Times New Roman" w:hAnsi="Times New Roman"/>
          <w:bCs/>
          <w:sz w:val="24"/>
          <w:szCs w:val="24"/>
          <w:lang w:val="es-VE" w:eastAsia="es-VE"/>
        </w:rPr>
        <w:t xml:space="preserve"> de la Unidad Curricular</w:t>
      </w:r>
      <w:r w:rsidR="00DF059D">
        <w:rPr>
          <w:rFonts w:ascii="Times New Roman" w:eastAsia="Times New Roman" w:hAnsi="Times New Roman"/>
          <w:bCs/>
          <w:sz w:val="24"/>
          <w:szCs w:val="24"/>
          <w:lang w:val="es-VE" w:eastAsia="es-VE"/>
        </w:rPr>
        <w:t xml:space="preserve"> Dibujo Arquitectónico</w:t>
      </w:r>
      <w:r w:rsidRPr="00C33F34">
        <w:rPr>
          <w:rFonts w:ascii="Times New Roman" w:eastAsia="Times New Roman" w:hAnsi="Times New Roman"/>
          <w:bCs/>
          <w:sz w:val="24"/>
          <w:szCs w:val="24"/>
          <w:lang w:val="es-VE" w:eastAsia="es-VE"/>
        </w:rPr>
        <w:t>, a partir del día 01.10.2017. Este trámite se está realizando de manera extemporánea, lo que no permite el retiro de nómina a tiempo.</w:t>
      </w:r>
    </w:p>
    <w:p w14:paraId="7D2222AB" w14:textId="77777777" w:rsidR="00B4639E" w:rsidRDefault="00B4639E" w:rsidP="00426E41">
      <w:pPr>
        <w:spacing w:after="0" w:line="240" w:lineRule="auto"/>
        <w:ind w:left="142"/>
        <w:jc w:val="both"/>
        <w:rPr>
          <w:rFonts w:ascii="Times New Roman" w:eastAsia="Times New Roman" w:hAnsi="Times New Roman"/>
          <w:bCs/>
          <w:sz w:val="24"/>
          <w:szCs w:val="24"/>
          <w:lang w:val="es-VE" w:eastAsia="es-VE"/>
        </w:rPr>
      </w:pPr>
      <w:r w:rsidRPr="00C33F34">
        <w:rPr>
          <w:rFonts w:ascii="Times New Roman" w:eastAsia="Times New Roman" w:hAnsi="Times New Roman"/>
          <w:b/>
          <w:sz w:val="24"/>
          <w:szCs w:val="24"/>
          <w:lang w:val="es-VE" w:eastAsia="es-VE"/>
        </w:rPr>
        <w:t>Decisión: Aprobó la desincorporación de preparador, en los términos señalados</w:t>
      </w:r>
      <w:r>
        <w:rPr>
          <w:rFonts w:ascii="Times New Roman" w:eastAsia="Times New Roman" w:hAnsi="Times New Roman"/>
          <w:bCs/>
          <w:sz w:val="24"/>
          <w:szCs w:val="24"/>
          <w:lang w:val="es-VE" w:eastAsia="es-VE"/>
        </w:rPr>
        <w:t>.</w:t>
      </w:r>
    </w:p>
    <w:p w14:paraId="20C3834E" w14:textId="4D52B19E" w:rsidR="003112CF" w:rsidRDefault="003112CF" w:rsidP="00426E41">
      <w:pPr>
        <w:spacing w:after="0" w:line="240" w:lineRule="auto"/>
        <w:ind w:left="142"/>
        <w:jc w:val="both"/>
        <w:rPr>
          <w:rFonts w:ascii="Times New Roman" w:eastAsia="Times New Roman" w:hAnsi="Times New Roman"/>
          <w:bCs/>
          <w:sz w:val="24"/>
          <w:szCs w:val="24"/>
          <w:lang w:val="es-VE" w:eastAsia="es-VE"/>
        </w:rPr>
      </w:pPr>
    </w:p>
    <w:p w14:paraId="37941C16" w14:textId="371C176E" w:rsidR="00101D30" w:rsidRDefault="00101D3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CU-3242</w:t>
      </w:r>
      <w:r w:rsidRPr="00860D99">
        <w:rPr>
          <w:rFonts w:ascii="Times New Roman" w:eastAsia="Times New Roman" w:hAnsi="Times New Roman"/>
          <w:b/>
          <w:sz w:val="24"/>
          <w:szCs w:val="24"/>
          <w:lang w:val="es-VE" w:eastAsia="es-VE"/>
        </w:rPr>
        <w:t>/17.</w:t>
      </w:r>
    </w:p>
    <w:p w14:paraId="11642A4F" w14:textId="0FB8655D" w:rsidR="00991A05" w:rsidRDefault="00720C3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DTC.070.2017, de fecha 27.09.2017, emitida por el Profesor </w:t>
      </w:r>
      <w:r w:rsidR="007D5D58">
        <w:rPr>
          <w:rFonts w:ascii="Times New Roman" w:eastAsia="Times New Roman" w:hAnsi="Times New Roman"/>
          <w:bCs/>
          <w:sz w:val="24"/>
          <w:szCs w:val="24"/>
          <w:lang w:val="es-VE" w:eastAsia="es-VE"/>
        </w:rPr>
        <w:t xml:space="preserve">Jorge O. Medina M., </w:t>
      </w:r>
      <w:proofErr w:type="gramStart"/>
      <w:r w:rsidR="007D5D58">
        <w:rPr>
          <w:rFonts w:ascii="Times New Roman" w:eastAsia="Times New Roman" w:hAnsi="Times New Roman"/>
          <w:bCs/>
          <w:sz w:val="24"/>
          <w:szCs w:val="24"/>
          <w:lang w:val="es-VE" w:eastAsia="es-VE"/>
        </w:rPr>
        <w:t>Jefe</w:t>
      </w:r>
      <w:proofErr w:type="gramEnd"/>
      <w:r w:rsidR="007D5D58">
        <w:rPr>
          <w:rFonts w:ascii="Times New Roman" w:eastAsia="Times New Roman" w:hAnsi="Times New Roman"/>
          <w:bCs/>
          <w:sz w:val="24"/>
          <w:szCs w:val="24"/>
          <w:lang w:val="es-VE" w:eastAsia="es-VE"/>
        </w:rPr>
        <w:t xml:space="preserve"> del Departamento de Tecnología de la Construcción, en atención a la comunicación s/n, de fecha 27.09.2017, emitida por el Bachiller César Omar de Jesús </w:t>
      </w:r>
      <w:proofErr w:type="spellStart"/>
      <w:r w:rsidR="007D5D58">
        <w:rPr>
          <w:rFonts w:ascii="Times New Roman" w:eastAsia="Times New Roman" w:hAnsi="Times New Roman"/>
          <w:bCs/>
          <w:sz w:val="24"/>
          <w:szCs w:val="24"/>
          <w:lang w:val="es-VE" w:eastAsia="es-VE"/>
        </w:rPr>
        <w:t>Villaquirán</w:t>
      </w:r>
      <w:proofErr w:type="spellEnd"/>
      <w:r w:rsidR="007D5D58">
        <w:rPr>
          <w:rFonts w:ascii="Times New Roman" w:eastAsia="Times New Roman" w:hAnsi="Times New Roman"/>
          <w:bCs/>
          <w:sz w:val="24"/>
          <w:szCs w:val="24"/>
          <w:lang w:val="es-VE" w:eastAsia="es-VE"/>
        </w:rPr>
        <w:t xml:space="preserve"> Peña, titular de la Cédula de Identidad </w:t>
      </w:r>
      <w:proofErr w:type="spellStart"/>
      <w:r w:rsidR="007D5D58">
        <w:rPr>
          <w:rFonts w:ascii="Times New Roman" w:eastAsia="Times New Roman" w:hAnsi="Times New Roman"/>
          <w:bCs/>
          <w:sz w:val="24"/>
          <w:szCs w:val="24"/>
          <w:lang w:val="es-VE" w:eastAsia="es-VE"/>
        </w:rPr>
        <w:t>N°</w:t>
      </w:r>
      <w:proofErr w:type="spellEnd"/>
      <w:r w:rsidR="007D5D58">
        <w:rPr>
          <w:rFonts w:ascii="Times New Roman" w:eastAsia="Times New Roman" w:hAnsi="Times New Roman"/>
          <w:bCs/>
          <w:sz w:val="24"/>
          <w:szCs w:val="24"/>
          <w:lang w:val="es-VE" w:eastAsia="es-VE"/>
        </w:rPr>
        <w:t xml:space="preserve"> 24.741.376, quien remite su renuncia como Preparador de la Asignatura Estructura 10, a partir del día 27.09.2017, dicha decisión es por encontrarse fuera del país.</w:t>
      </w:r>
    </w:p>
    <w:p w14:paraId="7874E578" w14:textId="1B4C40AA" w:rsidR="00101D30" w:rsidRDefault="00991A0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tal sentido, ese Consejo de Facultad </w:t>
      </w:r>
      <w:r w:rsidRPr="00C33F34">
        <w:rPr>
          <w:rFonts w:ascii="Times New Roman" w:eastAsia="Times New Roman" w:hAnsi="Times New Roman"/>
          <w:bCs/>
          <w:sz w:val="24"/>
          <w:szCs w:val="24"/>
          <w:lang w:val="es-VE" w:eastAsia="es-VE"/>
        </w:rPr>
        <w:t>acordó aprobar y tramitar ante este Máximo Organismo, la desincorporación de nómina d</w:t>
      </w:r>
      <w:r>
        <w:rPr>
          <w:rFonts w:ascii="Times New Roman" w:eastAsia="Times New Roman" w:hAnsi="Times New Roman"/>
          <w:bCs/>
          <w:sz w:val="24"/>
          <w:szCs w:val="24"/>
          <w:lang w:val="es-VE" w:eastAsia="es-VE"/>
        </w:rPr>
        <w:t>el</w:t>
      </w:r>
      <w:r w:rsidRPr="00C33F34">
        <w:rPr>
          <w:rFonts w:ascii="Times New Roman" w:eastAsia="Times New Roman" w:hAnsi="Times New Roman"/>
          <w:bCs/>
          <w:sz w:val="24"/>
          <w:szCs w:val="24"/>
          <w:lang w:val="es-VE" w:eastAsia="es-VE"/>
        </w:rPr>
        <w:t xml:space="preserve"> Bachiller</w:t>
      </w:r>
      <w:r>
        <w:rPr>
          <w:rFonts w:ascii="Times New Roman" w:eastAsia="Times New Roman" w:hAnsi="Times New Roman"/>
          <w:bCs/>
          <w:sz w:val="24"/>
          <w:szCs w:val="24"/>
          <w:lang w:val="es-VE" w:eastAsia="es-VE"/>
        </w:rPr>
        <w:t xml:space="preserve"> César Omar de Jesús </w:t>
      </w:r>
      <w:proofErr w:type="spellStart"/>
      <w:r>
        <w:rPr>
          <w:rFonts w:ascii="Times New Roman" w:eastAsia="Times New Roman" w:hAnsi="Times New Roman"/>
          <w:bCs/>
          <w:sz w:val="24"/>
          <w:szCs w:val="24"/>
          <w:lang w:val="es-VE" w:eastAsia="es-VE"/>
        </w:rPr>
        <w:t>Villaquirán</w:t>
      </w:r>
      <w:proofErr w:type="spellEnd"/>
      <w:r>
        <w:rPr>
          <w:rFonts w:ascii="Times New Roman" w:eastAsia="Times New Roman" w:hAnsi="Times New Roman"/>
          <w:bCs/>
          <w:sz w:val="24"/>
          <w:szCs w:val="24"/>
          <w:lang w:val="es-VE" w:eastAsia="es-VE"/>
        </w:rPr>
        <w:t xml:space="preserve"> Peña, titular de la Cédula de Identidad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24.741.376, como preparador de la Asignatura Estructura 10, a partir del día 27.09.2017. </w:t>
      </w:r>
      <w:r w:rsidR="003D52D5">
        <w:rPr>
          <w:rFonts w:ascii="Times New Roman" w:eastAsia="Times New Roman" w:hAnsi="Times New Roman"/>
          <w:bCs/>
          <w:sz w:val="24"/>
          <w:szCs w:val="24"/>
          <w:lang w:val="es-VE" w:eastAsia="es-VE"/>
        </w:rPr>
        <w:t>Este</w:t>
      </w:r>
      <w:r>
        <w:rPr>
          <w:rFonts w:ascii="Times New Roman" w:eastAsia="Times New Roman" w:hAnsi="Times New Roman"/>
          <w:bCs/>
          <w:sz w:val="24"/>
          <w:szCs w:val="24"/>
          <w:lang w:val="es-VE" w:eastAsia="es-VE"/>
        </w:rPr>
        <w:t xml:space="preserve"> trámite se está realizando de manera extemporánea, lo que no permite el retiro de nómina a tiempo.</w:t>
      </w:r>
    </w:p>
    <w:p w14:paraId="24AF2BC9" w14:textId="1FEB9A2D" w:rsidR="00D218E0" w:rsidRPr="00D218E0" w:rsidRDefault="00D218E0" w:rsidP="00426E41">
      <w:pPr>
        <w:spacing w:after="0" w:line="240" w:lineRule="auto"/>
        <w:ind w:left="142"/>
        <w:jc w:val="both"/>
        <w:rPr>
          <w:rFonts w:ascii="Times New Roman" w:eastAsia="Times New Roman" w:hAnsi="Times New Roman"/>
          <w:b/>
          <w:sz w:val="24"/>
          <w:szCs w:val="24"/>
          <w:lang w:val="es-VE" w:eastAsia="es-VE"/>
        </w:rPr>
      </w:pPr>
      <w:r w:rsidRPr="00D218E0">
        <w:rPr>
          <w:rFonts w:ascii="Times New Roman" w:eastAsia="Times New Roman" w:hAnsi="Times New Roman"/>
          <w:b/>
          <w:sz w:val="24"/>
          <w:szCs w:val="24"/>
          <w:lang w:val="es-VE" w:eastAsia="es-VE"/>
        </w:rPr>
        <w:t>Decisión: Aprobó la desincorporación de preparador, en los términos señalados.</w:t>
      </w:r>
    </w:p>
    <w:p w14:paraId="19DDBC20" w14:textId="6A86E360" w:rsidR="003112CF" w:rsidRDefault="003112CF" w:rsidP="00426E41">
      <w:pPr>
        <w:spacing w:after="0" w:line="240" w:lineRule="auto"/>
        <w:ind w:left="142"/>
        <w:jc w:val="both"/>
        <w:rPr>
          <w:rFonts w:ascii="Times New Roman" w:eastAsia="Times New Roman" w:hAnsi="Times New Roman"/>
          <w:bCs/>
          <w:sz w:val="24"/>
          <w:szCs w:val="24"/>
          <w:lang w:val="es-VE" w:eastAsia="es-VE"/>
        </w:rPr>
      </w:pPr>
    </w:p>
    <w:p w14:paraId="2BEE0F45" w14:textId="4F5A9F43" w:rsidR="00D218E0" w:rsidRDefault="00D218E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CU-3243</w:t>
      </w:r>
      <w:r w:rsidRPr="00860D99">
        <w:rPr>
          <w:rFonts w:ascii="Times New Roman" w:eastAsia="Times New Roman" w:hAnsi="Times New Roman"/>
          <w:b/>
          <w:sz w:val="24"/>
          <w:szCs w:val="24"/>
          <w:lang w:val="es-VE" w:eastAsia="es-VE"/>
        </w:rPr>
        <w:t>/17.</w:t>
      </w:r>
    </w:p>
    <w:p w14:paraId="53CDCC37" w14:textId="6D0DD143" w:rsidR="003112CF" w:rsidRDefault="00572F6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r w:rsidR="00DA546B">
        <w:rPr>
          <w:rFonts w:ascii="Times New Roman" w:eastAsia="Times New Roman" w:hAnsi="Times New Roman"/>
          <w:bCs/>
          <w:sz w:val="24"/>
          <w:szCs w:val="24"/>
          <w:lang w:val="es-VE" w:eastAsia="es-VE"/>
        </w:rPr>
        <w:t xml:space="preserve">CDEF </w:t>
      </w:r>
      <w:proofErr w:type="spellStart"/>
      <w:r w:rsidR="00DA546B">
        <w:rPr>
          <w:rFonts w:ascii="Times New Roman" w:eastAsia="Times New Roman" w:hAnsi="Times New Roman"/>
          <w:bCs/>
          <w:sz w:val="24"/>
          <w:szCs w:val="24"/>
          <w:lang w:val="es-VE" w:eastAsia="es-VE"/>
        </w:rPr>
        <w:t>N°</w:t>
      </w:r>
      <w:proofErr w:type="spellEnd"/>
      <w:r w:rsidR="00DA546B">
        <w:rPr>
          <w:rFonts w:ascii="Times New Roman" w:eastAsia="Times New Roman" w:hAnsi="Times New Roman"/>
          <w:bCs/>
          <w:sz w:val="24"/>
          <w:szCs w:val="24"/>
          <w:lang w:val="es-VE" w:eastAsia="es-VE"/>
        </w:rPr>
        <w:t xml:space="preserve"> 0384.17, de fecha 04.10.2017, mediante la cual informa que en </w:t>
      </w:r>
      <w:r w:rsidR="00DA546B">
        <w:rPr>
          <w:rFonts w:ascii="Times New Roman" w:eastAsia="Times New Roman" w:hAnsi="Times New Roman"/>
          <w:bCs/>
          <w:sz w:val="24"/>
          <w:szCs w:val="24"/>
          <w:lang w:val="es-VE" w:eastAsia="es-VE"/>
        </w:rPr>
        <w:t>sesión ordinaria celebrada en la misma fecha, continuación de la sesión ordinaria de fecha 17.06.2015</w:t>
      </w:r>
      <w:r w:rsidR="007C6162">
        <w:rPr>
          <w:rFonts w:ascii="Times New Roman" w:eastAsia="Times New Roman" w:hAnsi="Times New Roman"/>
          <w:bCs/>
          <w:sz w:val="24"/>
          <w:szCs w:val="24"/>
          <w:lang w:val="es-VE" w:eastAsia="es-VE"/>
        </w:rPr>
        <w:t xml:space="preserve">, declarada en emergencia y en sesión permanente, el Consejo de Facultad conoció la comunicación </w:t>
      </w:r>
      <w:proofErr w:type="spellStart"/>
      <w:r w:rsidR="007C6162">
        <w:rPr>
          <w:rFonts w:ascii="Times New Roman" w:eastAsia="Times New Roman" w:hAnsi="Times New Roman"/>
          <w:bCs/>
          <w:sz w:val="24"/>
          <w:szCs w:val="24"/>
          <w:lang w:val="es-VE" w:eastAsia="es-VE"/>
        </w:rPr>
        <w:t>N°</w:t>
      </w:r>
      <w:proofErr w:type="spellEnd"/>
      <w:r w:rsidR="007C6162">
        <w:rPr>
          <w:rFonts w:ascii="Times New Roman" w:eastAsia="Times New Roman" w:hAnsi="Times New Roman"/>
          <w:bCs/>
          <w:sz w:val="24"/>
          <w:szCs w:val="24"/>
          <w:lang w:val="es-VE" w:eastAsia="es-VE"/>
        </w:rPr>
        <w:t xml:space="preserve"> CEDI.077.17, de fecha 20.09.2017, emitida por la Profesora Thais Rincón Pérez, Directora-Presidenta del Consejo de Escuela de Diseño</w:t>
      </w:r>
      <w:r w:rsidR="00E56362">
        <w:rPr>
          <w:rFonts w:ascii="Times New Roman" w:eastAsia="Times New Roman" w:hAnsi="Times New Roman"/>
          <w:bCs/>
          <w:sz w:val="24"/>
          <w:szCs w:val="24"/>
          <w:lang w:val="es-VE" w:eastAsia="es-VE"/>
        </w:rPr>
        <w:t xml:space="preserve"> Industrial, informando sobre la designación de la Profesora </w:t>
      </w:r>
      <w:proofErr w:type="spellStart"/>
      <w:r w:rsidR="0082113B">
        <w:rPr>
          <w:rFonts w:ascii="Times New Roman" w:eastAsia="Times New Roman" w:hAnsi="Times New Roman"/>
          <w:bCs/>
          <w:sz w:val="24"/>
          <w:szCs w:val="24"/>
          <w:lang w:val="es-VE" w:eastAsia="es-VE"/>
        </w:rPr>
        <w:t>Gilian</w:t>
      </w:r>
      <w:proofErr w:type="spellEnd"/>
      <w:r w:rsidR="0082113B">
        <w:rPr>
          <w:rFonts w:ascii="Times New Roman" w:eastAsia="Times New Roman" w:hAnsi="Times New Roman"/>
          <w:bCs/>
          <w:sz w:val="24"/>
          <w:szCs w:val="24"/>
          <w:lang w:val="es-VE" w:eastAsia="es-VE"/>
        </w:rPr>
        <w:t xml:space="preserve"> del Valle </w:t>
      </w:r>
      <w:proofErr w:type="spellStart"/>
      <w:r w:rsidR="0082113B">
        <w:rPr>
          <w:rFonts w:ascii="Times New Roman" w:eastAsia="Times New Roman" w:hAnsi="Times New Roman"/>
          <w:bCs/>
          <w:sz w:val="24"/>
          <w:szCs w:val="24"/>
          <w:lang w:val="es-VE" w:eastAsia="es-VE"/>
        </w:rPr>
        <w:t>Margiotta</w:t>
      </w:r>
      <w:proofErr w:type="spellEnd"/>
      <w:r w:rsidR="0082113B">
        <w:rPr>
          <w:rFonts w:ascii="Times New Roman" w:eastAsia="Times New Roman" w:hAnsi="Times New Roman"/>
          <w:bCs/>
          <w:sz w:val="24"/>
          <w:szCs w:val="24"/>
          <w:lang w:val="es-VE" w:eastAsia="es-VE"/>
        </w:rPr>
        <w:t xml:space="preserve"> Sulbarán, titular de la Cédula de Identidad </w:t>
      </w:r>
      <w:proofErr w:type="spellStart"/>
      <w:r w:rsidR="0082113B">
        <w:rPr>
          <w:rFonts w:ascii="Times New Roman" w:eastAsia="Times New Roman" w:hAnsi="Times New Roman"/>
          <w:bCs/>
          <w:sz w:val="24"/>
          <w:szCs w:val="24"/>
          <w:lang w:val="es-VE" w:eastAsia="es-VE"/>
        </w:rPr>
        <w:t>N°</w:t>
      </w:r>
      <w:proofErr w:type="spellEnd"/>
      <w:r w:rsidR="0082113B">
        <w:rPr>
          <w:rFonts w:ascii="Times New Roman" w:eastAsia="Times New Roman" w:hAnsi="Times New Roman"/>
          <w:bCs/>
          <w:sz w:val="24"/>
          <w:szCs w:val="24"/>
          <w:lang w:val="es-VE" w:eastAsia="es-VE"/>
        </w:rPr>
        <w:t xml:space="preserve"> 15.516.581, como Coordinadora de la Comisión de Pasantías, a partir del 20.09.2017, motivado </w:t>
      </w:r>
      <w:r w:rsidR="00CC4CA7">
        <w:rPr>
          <w:rFonts w:ascii="Times New Roman" w:eastAsia="Times New Roman" w:hAnsi="Times New Roman"/>
          <w:bCs/>
          <w:sz w:val="24"/>
          <w:szCs w:val="24"/>
          <w:lang w:val="es-VE" w:eastAsia="es-VE"/>
        </w:rPr>
        <w:t xml:space="preserve">a la renuncia del Profesor Leonardo </w:t>
      </w:r>
      <w:proofErr w:type="spellStart"/>
      <w:r w:rsidR="00CC4CA7">
        <w:rPr>
          <w:rFonts w:ascii="Times New Roman" w:eastAsia="Times New Roman" w:hAnsi="Times New Roman"/>
          <w:bCs/>
          <w:sz w:val="24"/>
          <w:szCs w:val="24"/>
          <w:lang w:val="es-VE" w:eastAsia="es-VE"/>
        </w:rPr>
        <w:t>Aranguen</w:t>
      </w:r>
      <w:proofErr w:type="spellEnd"/>
      <w:r w:rsidR="00CC4CA7">
        <w:rPr>
          <w:rFonts w:ascii="Times New Roman" w:eastAsia="Times New Roman" w:hAnsi="Times New Roman"/>
          <w:bCs/>
          <w:sz w:val="24"/>
          <w:szCs w:val="24"/>
          <w:lang w:val="es-VE" w:eastAsia="es-VE"/>
        </w:rPr>
        <w:t xml:space="preserve"> quien fungía como Coordinador de dicha comisión. </w:t>
      </w:r>
    </w:p>
    <w:p w14:paraId="61BAF61E" w14:textId="77777777" w:rsidR="000F20BC" w:rsidRDefault="000F20BC" w:rsidP="00426E41">
      <w:pPr>
        <w:spacing w:after="0" w:line="240" w:lineRule="auto"/>
        <w:ind w:left="142"/>
        <w:jc w:val="both"/>
        <w:rPr>
          <w:rFonts w:ascii="Times New Roman" w:eastAsia="Times New Roman" w:hAnsi="Times New Roman"/>
          <w:bCs/>
          <w:sz w:val="24"/>
          <w:szCs w:val="24"/>
          <w:lang w:val="es-VE" w:eastAsia="es-VE"/>
        </w:rPr>
      </w:pPr>
    </w:p>
    <w:p w14:paraId="38A28B4A" w14:textId="2AD8FEFD" w:rsidR="000F20BC" w:rsidRPr="000F20BC" w:rsidRDefault="000F20BC" w:rsidP="00426E41">
      <w:pPr>
        <w:spacing w:after="0" w:line="240" w:lineRule="auto"/>
        <w:ind w:left="142"/>
        <w:jc w:val="both"/>
        <w:rPr>
          <w:rFonts w:ascii="Times New Roman" w:eastAsia="Times New Roman" w:hAnsi="Times New Roman"/>
          <w:bCs/>
          <w:sz w:val="24"/>
          <w:szCs w:val="24"/>
          <w:lang w:val="es-VE" w:eastAsia="es-VE"/>
        </w:rPr>
      </w:pPr>
      <w:r w:rsidRPr="000F20BC">
        <w:rPr>
          <w:rFonts w:ascii="Times New Roman" w:eastAsia="Times New Roman" w:hAnsi="Times New Roman"/>
          <w:bCs/>
          <w:sz w:val="24"/>
          <w:szCs w:val="24"/>
          <w:lang w:val="es-VE" w:eastAsia="es-VE"/>
        </w:rPr>
        <w:t xml:space="preserve">En tal sentido, ese Consejo de Facultad acordó aprobar y tramitar ante este Máximo Organismo, la designación de la Profesora </w:t>
      </w:r>
      <w:proofErr w:type="spellStart"/>
      <w:r w:rsidRPr="000F20BC">
        <w:rPr>
          <w:rFonts w:ascii="Times New Roman" w:eastAsia="Times New Roman" w:hAnsi="Times New Roman"/>
          <w:bCs/>
          <w:sz w:val="24"/>
          <w:szCs w:val="24"/>
          <w:lang w:val="es-VE" w:eastAsia="es-VE"/>
        </w:rPr>
        <w:t>Gilian</w:t>
      </w:r>
      <w:proofErr w:type="spellEnd"/>
      <w:r w:rsidRPr="000F20BC">
        <w:rPr>
          <w:rFonts w:ascii="Times New Roman" w:eastAsia="Times New Roman" w:hAnsi="Times New Roman"/>
          <w:bCs/>
          <w:sz w:val="24"/>
          <w:szCs w:val="24"/>
          <w:lang w:val="es-VE" w:eastAsia="es-VE"/>
        </w:rPr>
        <w:t xml:space="preserve"> del Valle </w:t>
      </w:r>
      <w:proofErr w:type="spellStart"/>
      <w:r w:rsidRPr="000F20BC">
        <w:rPr>
          <w:rFonts w:ascii="Times New Roman" w:eastAsia="Times New Roman" w:hAnsi="Times New Roman"/>
          <w:bCs/>
          <w:sz w:val="24"/>
          <w:szCs w:val="24"/>
          <w:lang w:val="es-VE" w:eastAsia="es-VE"/>
        </w:rPr>
        <w:t>Margiotta</w:t>
      </w:r>
      <w:proofErr w:type="spellEnd"/>
      <w:r w:rsidRPr="000F20BC">
        <w:rPr>
          <w:rFonts w:ascii="Times New Roman" w:eastAsia="Times New Roman" w:hAnsi="Times New Roman"/>
          <w:bCs/>
          <w:sz w:val="24"/>
          <w:szCs w:val="24"/>
          <w:lang w:val="es-VE" w:eastAsia="es-VE"/>
        </w:rPr>
        <w:t xml:space="preserve"> Sulbarán, titular de la Cédula de Identidad </w:t>
      </w:r>
      <w:proofErr w:type="spellStart"/>
      <w:r w:rsidRPr="000F20BC">
        <w:rPr>
          <w:rFonts w:ascii="Times New Roman" w:eastAsia="Times New Roman" w:hAnsi="Times New Roman"/>
          <w:bCs/>
          <w:sz w:val="24"/>
          <w:szCs w:val="24"/>
          <w:lang w:val="es-VE" w:eastAsia="es-VE"/>
        </w:rPr>
        <w:t>N°</w:t>
      </w:r>
      <w:proofErr w:type="spellEnd"/>
      <w:r w:rsidRPr="000F20BC">
        <w:rPr>
          <w:rFonts w:ascii="Times New Roman" w:eastAsia="Times New Roman" w:hAnsi="Times New Roman"/>
          <w:bCs/>
          <w:sz w:val="24"/>
          <w:szCs w:val="24"/>
          <w:lang w:val="es-VE" w:eastAsia="es-VE"/>
        </w:rPr>
        <w:t xml:space="preserve"> 15.516.581, como Coordinadora de la Comisión de Pasantías, de la Escuela de Diseño Industrial, a partir del 20.09.2017</w:t>
      </w:r>
    </w:p>
    <w:p w14:paraId="4621DDFE" w14:textId="437FBB69" w:rsidR="00CC4CA7" w:rsidRDefault="000F20BC" w:rsidP="00426E41">
      <w:pPr>
        <w:spacing w:after="0" w:line="240" w:lineRule="auto"/>
        <w:ind w:left="142"/>
        <w:jc w:val="both"/>
        <w:rPr>
          <w:rFonts w:ascii="Times New Roman" w:eastAsia="Times New Roman" w:hAnsi="Times New Roman"/>
          <w:b/>
          <w:sz w:val="24"/>
          <w:szCs w:val="24"/>
          <w:lang w:val="es-VE" w:eastAsia="es-VE"/>
        </w:rPr>
      </w:pPr>
      <w:r w:rsidRPr="000F20BC">
        <w:rPr>
          <w:rFonts w:ascii="Times New Roman" w:eastAsia="Times New Roman" w:hAnsi="Times New Roman"/>
          <w:b/>
          <w:sz w:val="24"/>
          <w:szCs w:val="24"/>
          <w:lang w:val="es-VE" w:eastAsia="es-VE"/>
        </w:rPr>
        <w:t>Decisión: Quedó en cuenta.</w:t>
      </w:r>
    </w:p>
    <w:p w14:paraId="16457DDE" w14:textId="02FA7582" w:rsidR="003608AA" w:rsidRDefault="003608AA" w:rsidP="00426E41">
      <w:pPr>
        <w:spacing w:after="0" w:line="240" w:lineRule="auto"/>
        <w:ind w:left="142"/>
        <w:jc w:val="both"/>
        <w:rPr>
          <w:rFonts w:ascii="Times New Roman" w:eastAsia="Times New Roman" w:hAnsi="Times New Roman"/>
          <w:b/>
          <w:sz w:val="24"/>
          <w:szCs w:val="24"/>
          <w:lang w:val="es-VE" w:eastAsia="es-VE"/>
        </w:rPr>
      </w:pPr>
    </w:p>
    <w:p w14:paraId="47CFF143" w14:textId="0E28C67D" w:rsidR="003608AA" w:rsidRDefault="003608A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CU-3244</w:t>
      </w:r>
      <w:r w:rsidRPr="00860D99">
        <w:rPr>
          <w:rFonts w:ascii="Times New Roman" w:eastAsia="Times New Roman" w:hAnsi="Times New Roman"/>
          <w:b/>
          <w:sz w:val="24"/>
          <w:szCs w:val="24"/>
          <w:lang w:val="es-VE" w:eastAsia="es-VE"/>
        </w:rPr>
        <w:t>/17.</w:t>
      </w:r>
    </w:p>
    <w:p w14:paraId="6C41203A" w14:textId="582777E4" w:rsidR="00021205" w:rsidRDefault="0002120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21205">
        <w:rPr>
          <w:rFonts w:ascii="Times New Roman" w:eastAsia="Times New Roman" w:hAnsi="Times New Roman"/>
          <w:bCs/>
          <w:sz w:val="24"/>
          <w:szCs w:val="24"/>
          <w:lang w:val="es-VE" w:eastAsia="es-VE"/>
        </w:rPr>
        <w:t xml:space="preserve">omunicación </w:t>
      </w:r>
      <w:proofErr w:type="spellStart"/>
      <w:r w:rsidRPr="00021205">
        <w:rPr>
          <w:rFonts w:ascii="Times New Roman" w:eastAsia="Times New Roman" w:hAnsi="Times New Roman"/>
          <w:bCs/>
          <w:sz w:val="24"/>
          <w:szCs w:val="24"/>
          <w:lang w:val="es-VE" w:eastAsia="es-VE"/>
        </w:rPr>
        <w:t>N°</w:t>
      </w:r>
      <w:proofErr w:type="spellEnd"/>
      <w:r w:rsidRPr="00021205">
        <w:rPr>
          <w:rFonts w:ascii="Times New Roman" w:eastAsia="Times New Roman" w:hAnsi="Times New Roman"/>
          <w:bCs/>
          <w:sz w:val="24"/>
          <w:szCs w:val="24"/>
          <w:lang w:val="es-VE" w:eastAsia="es-VE"/>
        </w:rPr>
        <w:t xml:space="preserve"> C.N. CAC/0269/17, de fecha 04.10.2017, mediante la cual informan que en sesión ordinaria celebrada en la misma fecha, declarada en emergencia y en sesión permanente, debido a la </w:t>
      </w:r>
      <w:proofErr w:type="spellStart"/>
      <w:r w:rsidRPr="00021205">
        <w:rPr>
          <w:rFonts w:ascii="Times New Roman" w:eastAsia="Times New Roman" w:hAnsi="Times New Roman"/>
          <w:bCs/>
          <w:sz w:val="24"/>
          <w:szCs w:val="24"/>
          <w:lang w:val="es-VE" w:eastAsia="es-VE"/>
        </w:rPr>
        <w:t>dificil</w:t>
      </w:r>
      <w:proofErr w:type="spellEnd"/>
      <w:r w:rsidRPr="00021205">
        <w:rPr>
          <w:rFonts w:ascii="Times New Roman" w:eastAsia="Times New Roman" w:hAnsi="Times New Roman"/>
          <w:bCs/>
          <w:sz w:val="24"/>
          <w:szCs w:val="24"/>
          <w:lang w:val="es-VE" w:eastAsia="es-VE"/>
        </w:rPr>
        <w:t xml:space="preserve"> situación universitaria que se padece, y a la declaratoria de crisis de la Universidad, en sesión ordinaria del 28.09.2016, el Consejo de Núcleo conoció la comunicación </w:t>
      </w:r>
      <w:proofErr w:type="spellStart"/>
      <w:r w:rsidRPr="00021205">
        <w:rPr>
          <w:rFonts w:ascii="Times New Roman" w:eastAsia="Times New Roman" w:hAnsi="Times New Roman"/>
          <w:bCs/>
          <w:sz w:val="24"/>
          <w:szCs w:val="24"/>
          <w:lang w:val="es-VE" w:eastAsia="es-VE"/>
        </w:rPr>
        <w:t>N°</w:t>
      </w:r>
      <w:proofErr w:type="spellEnd"/>
      <w:r w:rsidRPr="00021205">
        <w:rPr>
          <w:rFonts w:ascii="Times New Roman" w:eastAsia="Times New Roman" w:hAnsi="Times New Roman"/>
          <w:bCs/>
          <w:sz w:val="24"/>
          <w:szCs w:val="24"/>
          <w:lang w:val="es-VE" w:eastAsia="es-VE"/>
        </w:rPr>
        <w:t xml:space="preserve"> CAC-00105-17, de fecha 29.09.2017, emitida por la Profesora Silvana Cardozo, Coordinadora Académica del NURR, informando que el Consejo Interdepartamental en sesión ordinaria, de fecha 25.09.2017, consideró las solicitudes planteadas por las áreas adscritas a los Departamentos de la ULA-NURR, con relación a la </w:t>
      </w:r>
      <w:r w:rsidRPr="00021205">
        <w:rPr>
          <w:rFonts w:ascii="Times New Roman" w:eastAsia="Times New Roman" w:hAnsi="Times New Roman"/>
          <w:b/>
          <w:sz w:val="24"/>
          <w:szCs w:val="24"/>
          <w:lang w:val="es-VE" w:eastAsia="es-VE"/>
        </w:rPr>
        <w:t xml:space="preserve">Reprogramación del Periodo de </w:t>
      </w:r>
      <w:proofErr w:type="spellStart"/>
      <w:r w:rsidRPr="00021205">
        <w:rPr>
          <w:rFonts w:ascii="Times New Roman" w:eastAsia="Times New Roman" w:hAnsi="Times New Roman"/>
          <w:b/>
          <w:sz w:val="24"/>
          <w:szCs w:val="24"/>
          <w:lang w:val="es-VE" w:eastAsia="es-VE"/>
        </w:rPr>
        <w:t>closes</w:t>
      </w:r>
      <w:proofErr w:type="spellEnd"/>
      <w:r w:rsidRPr="00021205">
        <w:rPr>
          <w:rFonts w:ascii="Times New Roman" w:eastAsia="Times New Roman" w:hAnsi="Times New Roman"/>
          <w:b/>
          <w:sz w:val="24"/>
          <w:szCs w:val="24"/>
          <w:lang w:val="es-VE" w:eastAsia="es-VE"/>
        </w:rPr>
        <w:t xml:space="preserve"> correspondiente al Semestre B-2017</w:t>
      </w:r>
      <w:r w:rsidRPr="00021205">
        <w:rPr>
          <w:rFonts w:ascii="Times New Roman" w:eastAsia="Times New Roman" w:hAnsi="Times New Roman"/>
          <w:bCs/>
          <w:sz w:val="24"/>
          <w:szCs w:val="24"/>
          <w:lang w:val="es-VE" w:eastAsia="es-VE"/>
        </w:rPr>
        <w:t xml:space="preserve">, al respecto decidió agregar tres (03) semanas a las ya programadas, manteniendo una (01) semana para exámenes finales y una </w:t>
      </w:r>
      <w:r w:rsidRPr="00021205">
        <w:rPr>
          <w:rFonts w:ascii="Times New Roman" w:eastAsia="Times New Roman" w:hAnsi="Times New Roman"/>
          <w:bCs/>
          <w:sz w:val="24"/>
          <w:szCs w:val="24"/>
          <w:lang w:val="es-VE" w:eastAsia="es-VE"/>
        </w:rPr>
        <w:lastRenderedPageBreak/>
        <w:t>(01) semana para exámenes de reparación. Sobre la base de esa decisión se plantea la siguiente Reprogramación del Semestre B-2017:</w:t>
      </w:r>
    </w:p>
    <w:p w14:paraId="7D2F56BE" w14:textId="279E5023" w:rsidR="00021205" w:rsidRDefault="00021205"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08" w:type="dxa"/>
        <w:tblLook w:val="04A0" w:firstRow="1" w:lastRow="0" w:firstColumn="1" w:lastColumn="0" w:noHBand="0" w:noVBand="1"/>
      </w:tblPr>
      <w:tblGrid>
        <w:gridCol w:w="2155"/>
        <w:gridCol w:w="2263"/>
      </w:tblGrid>
      <w:tr w:rsidR="00021205" w14:paraId="1B00AB75" w14:textId="77777777" w:rsidTr="002818DF">
        <w:tc>
          <w:tcPr>
            <w:tcW w:w="2155" w:type="dxa"/>
          </w:tcPr>
          <w:p w14:paraId="32F53D78" w14:textId="415FFABB" w:rsidR="00021205" w:rsidRPr="008D38E9" w:rsidRDefault="00021205" w:rsidP="00426E41">
            <w:pPr>
              <w:spacing w:after="0" w:line="240" w:lineRule="auto"/>
              <w:ind w:left="142"/>
              <w:jc w:val="center"/>
              <w:rPr>
                <w:rFonts w:ascii="Times New Roman" w:eastAsia="Times New Roman" w:hAnsi="Times New Roman"/>
                <w:b/>
                <w:sz w:val="20"/>
                <w:szCs w:val="20"/>
                <w:lang w:val="es-VE" w:eastAsia="es-VE"/>
              </w:rPr>
            </w:pPr>
            <w:r w:rsidRPr="008D38E9">
              <w:rPr>
                <w:rFonts w:ascii="Times New Roman" w:eastAsia="Times New Roman" w:hAnsi="Times New Roman"/>
                <w:b/>
                <w:sz w:val="20"/>
                <w:szCs w:val="20"/>
                <w:lang w:val="es-VE" w:eastAsia="es-VE"/>
              </w:rPr>
              <w:t>Actividad y Proceso</w:t>
            </w:r>
          </w:p>
        </w:tc>
        <w:tc>
          <w:tcPr>
            <w:tcW w:w="2263" w:type="dxa"/>
          </w:tcPr>
          <w:p w14:paraId="0543F452" w14:textId="1A229EE5" w:rsidR="00021205" w:rsidRPr="008D38E9" w:rsidRDefault="00021205" w:rsidP="00426E41">
            <w:pPr>
              <w:spacing w:after="0" w:line="240" w:lineRule="auto"/>
              <w:ind w:left="142"/>
              <w:jc w:val="center"/>
              <w:rPr>
                <w:rFonts w:ascii="Times New Roman" w:eastAsia="Times New Roman" w:hAnsi="Times New Roman"/>
                <w:b/>
                <w:sz w:val="20"/>
                <w:szCs w:val="20"/>
                <w:lang w:val="es-VE" w:eastAsia="es-VE"/>
              </w:rPr>
            </w:pPr>
            <w:r w:rsidRPr="008D38E9">
              <w:rPr>
                <w:rFonts w:ascii="Times New Roman" w:eastAsia="Times New Roman" w:hAnsi="Times New Roman"/>
                <w:b/>
                <w:sz w:val="20"/>
                <w:szCs w:val="20"/>
                <w:lang w:val="es-VE" w:eastAsia="es-VE"/>
              </w:rPr>
              <w:t>Fecha</w:t>
            </w:r>
          </w:p>
        </w:tc>
      </w:tr>
      <w:tr w:rsidR="00021205" w14:paraId="36C41D81" w14:textId="77777777" w:rsidTr="002818DF">
        <w:tc>
          <w:tcPr>
            <w:tcW w:w="2155" w:type="dxa"/>
          </w:tcPr>
          <w:p w14:paraId="03BE6DCA" w14:textId="02D07160" w:rsidR="00021205" w:rsidRPr="008D38E9" w:rsidRDefault="00021205"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Periodo de Clases</w:t>
            </w:r>
          </w:p>
        </w:tc>
        <w:tc>
          <w:tcPr>
            <w:tcW w:w="2263" w:type="dxa"/>
          </w:tcPr>
          <w:p w14:paraId="3B86A065" w14:textId="651834A9" w:rsidR="00021205" w:rsidRPr="008D38E9" w:rsidRDefault="00021205"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12.06. 2017 al 17.11.2017</w:t>
            </w:r>
          </w:p>
        </w:tc>
      </w:tr>
      <w:tr w:rsidR="008D38E9" w14:paraId="2D441CE5" w14:textId="77777777" w:rsidTr="002818DF">
        <w:tc>
          <w:tcPr>
            <w:tcW w:w="2155" w:type="dxa"/>
          </w:tcPr>
          <w:p w14:paraId="1CACBD66" w14:textId="7693DE1F"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Exámenes Final y de Reparación</w:t>
            </w:r>
          </w:p>
        </w:tc>
        <w:tc>
          <w:tcPr>
            <w:tcW w:w="2263" w:type="dxa"/>
          </w:tcPr>
          <w:p w14:paraId="29EABC3C" w14:textId="457846C8"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20.11.2017 al 01.12.2017</w:t>
            </w:r>
          </w:p>
        </w:tc>
      </w:tr>
      <w:tr w:rsidR="008D38E9" w14:paraId="4EDE1389" w14:textId="77777777" w:rsidTr="002818DF">
        <w:tc>
          <w:tcPr>
            <w:tcW w:w="2155" w:type="dxa"/>
          </w:tcPr>
          <w:p w14:paraId="29154187" w14:textId="43027344"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Ingreso y Validación de Notas en el Sire</w:t>
            </w:r>
          </w:p>
        </w:tc>
        <w:tc>
          <w:tcPr>
            <w:tcW w:w="2263" w:type="dxa"/>
          </w:tcPr>
          <w:p w14:paraId="2F7FA4B2" w14:textId="32403841"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20.11.2017 al 06.12.2017</w:t>
            </w:r>
          </w:p>
        </w:tc>
      </w:tr>
      <w:tr w:rsidR="008D38E9" w14:paraId="16D26544" w14:textId="77777777" w:rsidTr="002818DF">
        <w:tc>
          <w:tcPr>
            <w:tcW w:w="2155" w:type="dxa"/>
          </w:tcPr>
          <w:p w14:paraId="38A04490" w14:textId="1E68FC75"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Retiro de asignaturas</w:t>
            </w:r>
          </w:p>
        </w:tc>
        <w:tc>
          <w:tcPr>
            <w:tcW w:w="2263" w:type="dxa"/>
          </w:tcPr>
          <w:p w14:paraId="77732153" w14:textId="64BAE808"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12.06.2017 al 29.09.2017</w:t>
            </w:r>
          </w:p>
        </w:tc>
      </w:tr>
      <w:tr w:rsidR="008D38E9" w14:paraId="1DCE0A5F" w14:textId="77777777" w:rsidTr="002818DF">
        <w:tc>
          <w:tcPr>
            <w:tcW w:w="2155" w:type="dxa"/>
          </w:tcPr>
          <w:p w14:paraId="20839BC6" w14:textId="2C1E6F17"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Solicitud de Reincorporación</w:t>
            </w:r>
          </w:p>
        </w:tc>
        <w:tc>
          <w:tcPr>
            <w:tcW w:w="2263" w:type="dxa"/>
          </w:tcPr>
          <w:p w14:paraId="73FBCC00" w14:textId="7164739D" w:rsidR="008D38E9" w:rsidRPr="008D38E9" w:rsidRDefault="008D38E9" w:rsidP="00426E41">
            <w:pPr>
              <w:spacing w:after="0" w:line="240" w:lineRule="auto"/>
              <w:ind w:left="142"/>
              <w:jc w:val="center"/>
              <w:rPr>
                <w:rFonts w:ascii="Times New Roman" w:eastAsia="Times New Roman" w:hAnsi="Times New Roman"/>
                <w:bCs/>
                <w:sz w:val="20"/>
                <w:szCs w:val="20"/>
                <w:lang w:val="es-VE" w:eastAsia="es-VE"/>
              </w:rPr>
            </w:pPr>
            <w:r w:rsidRPr="008D38E9">
              <w:rPr>
                <w:rFonts w:ascii="Times New Roman" w:eastAsia="Times New Roman" w:hAnsi="Times New Roman"/>
                <w:bCs/>
                <w:sz w:val="20"/>
                <w:szCs w:val="20"/>
                <w:lang w:val="es-VE" w:eastAsia="es-VE"/>
              </w:rPr>
              <w:t>17.07.2017 al 13.10.2017</w:t>
            </w:r>
          </w:p>
        </w:tc>
      </w:tr>
    </w:tbl>
    <w:p w14:paraId="6630CD5F" w14:textId="6CBB8D42" w:rsidR="00145B38" w:rsidRDefault="00021205" w:rsidP="00426E41">
      <w:pPr>
        <w:spacing w:after="0" w:line="240" w:lineRule="auto"/>
        <w:ind w:left="142"/>
        <w:jc w:val="both"/>
        <w:rPr>
          <w:rFonts w:ascii="Times New Roman" w:eastAsia="Times New Roman" w:hAnsi="Times New Roman"/>
          <w:bCs/>
          <w:sz w:val="24"/>
          <w:szCs w:val="24"/>
          <w:lang w:val="es-VE" w:eastAsia="es-VE"/>
        </w:rPr>
      </w:pPr>
      <w:r w:rsidRPr="00021205">
        <w:rPr>
          <w:rFonts w:ascii="Times New Roman" w:eastAsia="Times New Roman" w:hAnsi="Times New Roman"/>
          <w:bCs/>
          <w:sz w:val="24"/>
          <w:szCs w:val="24"/>
          <w:lang w:val="es-VE" w:eastAsia="es-VE"/>
        </w:rPr>
        <w:t>Al respecto, ese Consejo de Facultad aprobó la Reprogramación del Semestre B-2017, agregado dos semanas más de clases y eliminar la semana de finales. Además, solicitar la apertura del sistema para el registro y validación de notas, a partir del 10.11.2017, quedando de la siguiente manera.</w:t>
      </w:r>
    </w:p>
    <w:p w14:paraId="5EFF84F1" w14:textId="0B9BEE9E" w:rsidR="008D38E9" w:rsidRDefault="008D38E9"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08" w:type="dxa"/>
        <w:tblLook w:val="04A0" w:firstRow="1" w:lastRow="0" w:firstColumn="1" w:lastColumn="0" w:noHBand="0" w:noVBand="1"/>
      </w:tblPr>
      <w:tblGrid>
        <w:gridCol w:w="2155"/>
        <w:gridCol w:w="2263"/>
      </w:tblGrid>
      <w:tr w:rsidR="008D38E9" w14:paraId="22B28A1E" w14:textId="77777777" w:rsidTr="00A060C9">
        <w:tc>
          <w:tcPr>
            <w:tcW w:w="2155" w:type="dxa"/>
          </w:tcPr>
          <w:p w14:paraId="78D91114" w14:textId="5653FDF7" w:rsidR="008D38E9" w:rsidRDefault="008D38E9" w:rsidP="00426E41">
            <w:pPr>
              <w:spacing w:after="0" w:line="240" w:lineRule="auto"/>
              <w:ind w:left="142"/>
              <w:jc w:val="center"/>
              <w:rPr>
                <w:rFonts w:ascii="Times New Roman" w:eastAsia="Times New Roman" w:hAnsi="Times New Roman"/>
                <w:bCs/>
                <w:sz w:val="24"/>
                <w:szCs w:val="24"/>
                <w:lang w:val="es-VE" w:eastAsia="es-VE"/>
              </w:rPr>
            </w:pPr>
            <w:r w:rsidRPr="008D38E9">
              <w:rPr>
                <w:rFonts w:ascii="Times New Roman" w:eastAsia="Times New Roman" w:hAnsi="Times New Roman"/>
                <w:b/>
                <w:sz w:val="20"/>
                <w:szCs w:val="20"/>
                <w:lang w:val="es-VE" w:eastAsia="es-VE"/>
              </w:rPr>
              <w:t>Actividad y Proceso</w:t>
            </w:r>
          </w:p>
        </w:tc>
        <w:tc>
          <w:tcPr>
            <w:tcW w:w="2263" w:type="dxa"/>
          </w:tcPr>
          <w:p w14:paraId="3A712C05" w14:textId="6F42CAD6" w:rsidR="008D38E9" w:rsidRDefault="008D38E9" w:rsidP="00426E41">
            <w:pPr>
              <w:spacing w:after="0" w:line="240" w:lineRule="auto"/>
              <w:ind w:left="142"/>
              <w:jc w:val="center"/>
              <w:rPr>
                <w:rFonts w:ascii="Times New Roman" w:eastAsia="Times New Roman" w:hAnsi="Times New Roman"/>
                <w:bCs/>
                <w:sz w:val="24"/>
                <w:szCs w:val="24"/>
                <w:lang w:val="es-VE" w:eastAsia="es-VE"/>
              </w:rPr>
            </w:pPr>
            <w:r w:rsidRPr="008D38E9">
              <w:rPr>
                <w:rFonts w:ascii="Times New Roman" w:eastAsia="Times New Roman" w:hAnsi="Times New Roman"/>
                <w:b/>
                <w:sz w:val="20"/>
                <w:szCs w:val="20"/>
                <w:lang w:val="es-VE" w:eastAsia="es-VE"/>
              </w:rPr>
              <w:t>Fecha</w:t>
            </w:r>
          </w:p>
        </w:tc>
      </w:tr>
      <w:tr w:rsidR="00145B38" w14:paraId="462528A8" w14:textId="77777777" w:rsidTr="00A060C9">
        <w:tc>
          <w:tcPr>
            <w:tcW w:w="2155" w:type="dxa"/>
          </w:tcPr>
          <w:p w14:paraId="3669739F" w14:textId="4696E297" w:rsidR="00145B38" w:rsidRPr="00145B38" w:rsidRDefault="00145B38" w:rsidP="00426E41">
            <w:pPr>
              <w:spacing w:after="0" w:line="240" w:lineRule="auto"/>
              <w:ind w:left="142"/>
              <w:jc w:val="center"/>
              <w:rPr>
                <w:rFonts w:ascii="Times New Roman" w:eastAsia="Times New Roman" w:hAnsi="Times New Roman"/>
                <w:bCs/>
                <w:sz w:val="20"/>
                <w:szCs w:val="20"/>
                <w:lang w:val="es-VE" w:eastAsia="es-VE"/>
              </w:rPr>
            </w:pPr>
            <w:r w:rsidRPr="00145B38">
              <w:rPr>
                <w:rFonts w:ascii="Times New Roman" w:eastAsia="Times New Roman" w:hAnsi="Times New Roman"/>
                <w:bCs/>
                <w:sz w:val="20"/>
                <w:szCs w:val="20"/>
                <w:lang w:val="es-VE" w:eastAsia="es-VE"/>
              </w:rPr>
              <w:t>Periodo de Clases</w:t>
            </w:r>
          </w:p>
        </w:tc>
        <w:tc>
          <w:tcPr>
            <w:tcW w:w="2263" w:type="dxa"/>
          </w:tcPr>
          <w:p w14:paraId="0685629F" w14:textId="43C667A3" w:rsidR="00145B38" w:rsidRPr="00145B38" w:rsidRDefault="00145B38" w:rsidP="00426E41">
            <w:pPr>
              <w:spacing w:after="0" w:line="240" w:lineRule="auto"/>
              <w:ind w:left="142"/>
              <w:jc w:val="center"/>
              <w:rPr>
                <w:rFonts w:ascii="Times New Roman" w:eastAsia="Times New Roman" w:hAnsi="Times New Roman"/>
                <w:bCs/>
                <w:sz w:val="20"/>
                <w:szCs w:val="20"/>
                <w:lang w:val="es-VE" w:eastAsia="es-VE"/>
              </w:rPr>
            </w:pPr>
            <w:r w:rsidRPr="00145B38">
              <w:rPr>
                <w:rFonts w:ascii="Times New Roman" w:eastAsia="Times New Roman" w:hAnsi="Times New Roman"/>
                <w:bCs/>
                <w:sz w:val="20"/>
                <w:szCs w:val="20"/>
                <w:lang w:val="es-VE" w:eastAsia="es-VE"/>
              </w:rPr>
              <w:t>12.06. 2017 al 10.11.2017</w:t>
            </w:r>
          </w:p>
        </w:tc>
      </w:tr>
      <w:tr w:rsidR="00145B38" w14:paraId="3EA88DDE" w14:textId="77777777" w:rsidTr="00A060C9">
        <w:tc>
          <w:tcPr>
            <w:tcW w:w="2155" w:type="dxa"/>
          </w:tcPr>
          <w:p w14:paraId="1A958608" w14:textId="257F9931" w:rsidR="00145B38" w:rsidRPr="00145B38" w:rsidRDefault="00145B38" w:rsidP="00426E41">
            <w:pPr>
              <w:spacing w:after="0" w:line="240" w:lineRule="auto"/>
              <w:ind w:left="142"/>
              <w:jc w:val="center"/>
              <w:rPr>
                <w:rFonts w:ascii="Times New Roman" w:eastAsia="Times New Roman" w:hAnsi="Times New Roman"/>
                <w:bCs/>
                <w:sz w:val="20"/>
                <w:szCs w:val="20"/>
                <w:lang w:val="es-VE" w:eastAsia="es-VE"/>
              </w:rPr>
            </w:pPr>
            <w:r w:rsidRPr="00145B38">
              <w:rPr>
                <w:rFonts w:ascii="Times New Roman" w:eastAsia="Times New Roman" w:hAnsi="Times New Roman"/>
                <w:bCs/>
                <w:sz w:val="20"/>
                <w:szCs w:val="20"/>
                <w:lang w:val="es-VE" w:eastAsia="es-VE"/>
              </w:rPr>
              <w:t>Exámenes de Reparación</w:t>
            </w:r>
          </w:p>
        </w:tc>
        <w:tc>
          <w:tcPr>
            <w:tcW w:w="2263" w:type="dxa"/>
          </w:tcPr>
          <w:p w14:paraId="7543A1F1" w14:textId="2D82A1CC" w:rsidR="00145B38" w:rsidRPr="00145B38" w:rsidRDefault="00145B38" w:rsidP="00426E41">
            <w:pPr>
              <w:spacing w:after="0" w:line="240" w:lineRule="auto"/>
              <w:ind w:left="142"/>
              <w:jc w:val="center"/>
              <w:rPr>
                <w:rFonts w:ascii="Times New Roman" w:eastAsia="Times New Roman" w:hAnsi="Times New Roman"/>
                <w:bCs/>
                <w:sz w:val="20"/>
                <w:szCs w:val="20"/>
                <w:lang w:val="es-VE" w:eastAsia="es-VE"/>
              </w:rPr>
            </w:pPr>
            <w:r w:rsidRPr="00145B38">
              <w:rPr>
                <w:rFonts w:ascii="Times New Roman" w:eastAsia="Times New Roman" w:hAnsi="Times New Roman"/>
                <w:bCs/>
                <w:sz w:val="20"/>
                <w:szCs w:val="20"/>
                <w:lang w:val="es-VE" w:eastAsia="es-VE"/>
              </w:rPr>
              <w:t>13.11.2017 al 17.11.2017</w:t>
            </w:r>
          </w:p>
        </w:tc>
      </w:tr>
      <w:tr w:rsidR="00145B38" w14:paraId="18729063" w14:textId="77777777" w:rsidTr="00A060C9">
        <w:tc>
          <w:tcPr>
            <w:tcW w:w="2155" w:type="dxa"/>
          </w:tcPr>
          <w:p w14:paraId="6357461A" w14:textId="2B24BA94" w:rsidR="00145B38" w:rsidRPr="00145B38" w:rsidRDefault="00145B38" w:rsidP="00426E41">
            <w:pPr>
              <w:spacing w:after="0" w:line="240" w:lineRule="auto"/>
              <w:ind w:left="142"/>
              <w:jc w:val="center"/>
              <w:rPr>
                <w:rFonts w:ascii="Times New Roman" w:eastAsia="Times New Roman" w:hAnsi="Times New Roman"/>
                <w:bCs/>
                <w:sz w:val="20"/>
                <w:szCs w:val="20"/>
                <w:lang w:val="es-VE" w:eastAsia="es-VE"/>
              </w:rPr>
            </w:pPr>
            <w:r w:rsidRPr="00145B38">
              <w:rPr>
                <w:rFonts w:ascii="Times New Roman" w:eastAsia="Times New Roman" w:hAnsi="Times New Roman"/>
                <w:bCs/>
                <w:sz w:val="20"/>
                <w:szCs w:val="20"/>
                <w:lang w:val="es-VE" w:eastAsia="es-VE"/>
              </w:rPr>
              <w:t>Ingreso y Validación de Notas en el SIRE</w:t>
            </w:r>
          </w:p>
        </w:tc>
        <w:tc>
          <w:tcPr>
            <w:tcW w:w="2263" w:type="dxa"/>
          </w:tcPr>
          <w:p w14:paraId="26294616" w14:textId="0785D0D3" w:rsidR="00145B38" w:rsidRPr="00145B38" w:rsidRDefault="00145B38" w:rsidP="00426E41">
            <w:pPr>
              <w:spacing w:after="0" w:line="240" w:lineRule="auto"/>
              <w:ind w:left="142"/>
              <w:jc w:val="center"/>
              <w:rPr>
                <w:rFonts w:ascii="Times New Roman" w:eastAsia="Times New Roman" w:hAnsi="Times New Roman"/>
                <w:bCs/>
                <w:sz w:val="20"/>
                <w:szCs w:val="20"/>
                <w:lang w:val="es-VE" w:eastAsia="es-VE"/>
              </w:rPr>
            </w:pPr>
            <w:r w:rsidRPr="00145B38">
              <w:rPr>
                <w:rFonts w:ascii="Times New Roman" w:eastAsia="Times New Roman" w:hAnsi="Times New Roman"/>
                <w:bCs/>
                <w:sz w:val="20"/>
                <w:szCs w:val="20"/>
                <w:lang w:val="es-VE" w:eastAsia="es-VE"/>
              </w:rPr>
              <w:t>10.11.2017 al 22.11.2017</w:t>
            </w:r>
          </w:p>
        </w:tc>
      </w:tr>
    </w:tbl>
    <w:p w14:paraId="7E06BA23" w14:textId="44C0CDB5" w:rsidR="00021205" w:rsidRDefault="00021205" w:rsidP="00426E41">
      <w:pPr>
        <w:spacing w:after="0" w:line="240" w:lineRule="auto"/>
        <w:ind w:left="142"/>
        <w:jc w:val="both"/>
        <w:rPr>
          <w:rFonts w:ascii="Times New Roman" w:eastAsia="Times New Roman" w:hAnsi="Times New Roman"/>
          <w:b/>
          <w:sz w:val="24"/>
          <w:szCs w:val="24"/>
          <w:lang w:val="es-VE" w:eastAsia="es-VE"/>
        </w:rPr>
      </w:pPr>
      <w:r w:rsidRPr="00021205">
        <w:rPr>
          <w:rFonts w:ascii="Times New Roman" w:eastAsia="Times New Roman" w:hAnsi="Times New Roman"/>
          <w:b/>
          <w:sz w:val="24"/>
          <w:szCs w:val="24"/>
          <w:lang w:val="es-VE" w:eastAsia="es-VE"/>
        </w:rPr>
        <w:t>Decisión: Aprobó la Reprogramación del Semestre B-2017, del Núcleo Universitario "Rafael Rangel" de Trujillo.</w:t>
      </w:r>
    </w:p>
    <w:p w14:paraId="6620140D" w14:textId="77777777" w:rsidR="000F20BC" w:rsidRPr="00E8103A" w:rsidRDefault="000F20BC" w:rsidP="00426E41">
      <w:pPr>
        <w:spacing w:after="0" w:line="240" w:lineRule="auto"/>
        <w:ind w:left="142"/>
        <w:jc w:val="both"/>
        <w:rPr>
          <w:rFonts w:ascii="Times New Roman" w:eastAsia="Times New Roman" w:hAnsi="Times New Roman"/>
          <w:bCs/>
          <w:sz w:val="24"/>
          <w:szCs w:val="24"/>
          <w:lang w:val="es-VE" w:eastAsia="es-VE"/>
        </w:rPr>
      </w:pPr>
    </w:p>
    <w:p w14:paraId="761258BF" w14:textId="1988DAC8" w:rsidR="004C58E5" w:rsidRDefault="004C58E5" w:rsidP="00426E41">
      <w:pPr>
        <w:spacing w:after="0" w:line="240" w:lineRule="auto"/>
        <w:ind w:left="142"/>
        <w:jc w:val="both"/>
        <w:rPr>
          <w:rFonts w:ascii="Times New Roman" w:eastAsia="Times New Roman" w:hAnsi="Times New Roman"/>
          <w:b/>
          <w:sz w:val="24"/>
          <w:szCs w:val="24"/>
          <w:lang w:val="es-VE" w:eastAsia="es-VE"/>
        </w:rPr>
      </w:pPr>
      <w:r w:rsidRPr="004C58E5">
        <w:rPr>
          <w:rFonts w:ascii="Times New Roman" w:eastAsia="Times New Roman" w:hAnsi="Times New Roman"/>
          <w:b/>
          <w:sz w:val="24"/>
          <w:szCs w:val="24"/>
          <w:lang w:val="es-VE" w:eastAsia="es-VE"/>
        </w:rPr>
        <w:t>NUCLEO UNIVERSITARIO “ALBERTO ADRIANÍ” DEL VIGÍA.</w:t>
      </w:r>
    </w:p>
    <w:p w14:paraId="323DFC67" w14:textId="77777777" w:rsidR="00F57AE7" w:rsidRDefault="00F57AE7" w:rsidP="00426E41">
      <w:pPr>
        <w:spacing w:after="0" w:line="240" w:lineRule="auto"/>
        <w:ind w:left="142"/>
        <w:jc w:val="both"/>
        <w:rPr>
          <w:rFonts w:ascii="Times New Roman" w:eastAsia="Times New Roman" w:hAnsi="Times New Roman"/>
          <w:b/>
          <w:sz w:val="24"/>
          <w:szCs w:val="24"/>
          <w:lang w:val="es-VE" w:eastAsia="es-VE"/>
        </w:rPr>
      </w:pPr>
    </w:p>
    <w:p w14:paraId="5E59F925" w14:textId="3CB7E67F" w:rsidR="004C58E5" w:rsidRDefault="004C58E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CU-3167</w:t>
      </w:r>
      <w:r w:rsidRPr="00860D99">
        <w:rPr>
          <w:rFonts w:ascii="Times New Roman" w:eastAsia="Times New Roman" w:hAnsi="Times New Roman"/>
          <w:b/>
          <w:sz w:val="24"/>
          <w:szCs w:val="24"/>
          <w:lang w:val="es-VE" w:eastAsia="es-VE"/>
        </w:rPr>
        <w:t>/17.</w:t>
      </w:r>
    </w:p>
    <w:p w14:paraId="0689559E" w14:textId="5055263C" w:rsidR="004C58E5" w:rsidRDefault="009F299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4C58E5" w:rsidRPr="004C58E5">
        <w:rPr>
          <w:rFonts w:ascii="Times New Roman" w:eastAsia="Times New Roman" w:hAnsi="Times New Roman"/>
          <w:bCs/>
          <w:sz w:val="24"/>
          <w:szCs w:val="24"/>
          <w:lang w:val="es-VE" w:eastAsia="es-VE"/>
        </w:rPr>
        <w:t xml:space="preserve">omunicación </w:t>
      </w:r>
      <w:proofErr w:type="spellStart"/>
      <w:r w:rsidR="004C58E5" w:rsidRPr="004C58E5">
        <w:rPr>
          <w:rFonts w:ascii="Times New Roman" w:eastAsia="Times New Roman" w:hAnsi="Times New Roman"/>
          <w:bCs/>
          <w:sz w:val="24"/>
          <w:szCs w:val="24"/>
          <w:lang w:val="es-VE" w:eastAsia="es-VE"/>
        </w:rPr>
        <w:t>Nº</w:t>
      </w:r>
      <w:proofErr w:type="spellEnd"/>
      <w:r w:rsidR="004C58E5" w:rsidRPr="004C58E5">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004C58E5" w:rsidRPr="004C58E5">
        <w:rPr>
          <w:rFonts w:ascii="Times New Roman" w:eastAsia="Times New Roman" w:hAnsi="Times New Roman"/>
          <w:bCs/>
          <w:sz w:val="24"/>
          <w:szCs w:val="24"/>
          <w:lang w:val="es-VE" w:eastAsia="es-VE"/>
        </w:rPr>
        <w:t>N°</w:t>
      </w:r>
      <w:proofErr w:type="spellEnd"/>
      <w:r w:rsidR="004C58E5" w:rsidRPr="004C58E5">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remite el siguiente:</w:t>
      </w:r>
    </w:p>
    <w:p w14:paraId="6DA8A46F" w14:textId="77777777" w:rsidR="009F2997" w:rsidRPr="004C58E5" w:rsidRDefault="009F2997" w:rsidP="00426E41">
      <w:pPr>
        <w:spacing w:after="0" w:line="240" w:lineRule="auto"/>
        <w:ind w:left="142"/>
        <w:jc w:val="both"/>
        <w:rPr>
          <w:rFonts w:ascii="Times New Roman" w:eastAsia="Times New Roman" w:hAnsi="Times New Roman"/>
          <w:bCs/>
          <w:sz w:val="24"/>
          <w:szCs w:val="24"/>
          <w:lang w:val="es-VE" w:eastAsia="es-VE"/>
        </w:rPr>
      </w:pPr>
    </w:p>
    <w:p w14:paraId="70A3BFF8" w14:textId="77777777" w:rsidR="009F2997"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 xml:space="preserve">Informe </w:t>
      </w:r>
      <w:proofErr w:type="spellStart"/>
      <w:r w:rsidRPr="004C58E5">
        <w:rPr>
          <w:rFonts w:ascii="Times New Roman" w:eastAsia="Times New Roman" w:hAnsi="Times New Roman"/>
          <w:bCs/>
          <w:sz w:val="24"/>
          <w:szCs w:val="24"/>
          <w:lang w:val="es-VE" w:eastAsia="es-VE"/>
        </w:rPr>
        <w:t>N°</w:t>
      </w:r>
      <w:proofErr w:type="spellEnd"/>
      <w:r w:rsidRPr="004C58E5">
        <w:rPr>
          <w:rFonts w:ascii="Times New Roman" w:eastAsia="Times New Roman" w:hAnsi="Times New Roman"/>
          <w:bCs/>
          <w:sz w:val="24"/>
          <w:szCs w:val="24"/>
          <w:lang w:val="es-VE" w:eastAsia="es-VE"/>
        </w:rPr>
        <w:t xml:space="preserve"> 0154, de fecha 24.10.2017, suscrito por la Comisión de Auditoría Académica, informando que reunión ordinaria del </w:t>
      </w:r>
      <w:proofErr w:type="spellStart"/>
      <w:r w:rsidRPr="004C58E5">
        <w:rPr>
          <w:rFonts w:ascii="Times New Roman" w:eastAsia="Times New Roman" w:hAnsi="Times New Roman"/>
          <w:bCs/>
          <w:sz w:val="24"/>
          <w:szCs w:val="24"/>
          <w:lang w:val="es-VE" w:eastAsia="es-VE"/>
        </w:rPr>
        <w:t>dia</w:t>
      </w:r>
      <w:proofErr w:type="spellEnd"/>
      <w:r w:rsidRPr="004C58E5">
        <w:rPr>
          <w:rFonts w:ascii="Times New Roman" w:eastAsia="Times New Roman" w:hAnsi="Times New Roman"/>
          <w:bCs/>
          <w:sz w:val="24"/>
          <w:szCs w:val="24"/>
          <w:lang w:val="es-VE" w:eastAsia="es-VE"/>
        </w:rPr>
        <w:t xml:space="preserve"> de hoy, consideró su comunicación NUAACN. 113/7 del 10.10.2017, mediante la cual solicita cambio de dedicación</w:t>
      </w:r>
      <w:r w:rsidR="009F2997">
        <w:rPr>
          <w:rFonts w:ascii="Times New Roman" w:eastAsia="Times New Roman" w:hAnsi="Times New Roman"/>
          <w:bCs/>
          <w:sz w:val="24"/>
          <w:szCs w:val="24"/>
          <w:lang w:val="es-VE" w:eastAsia="es-VE"/>
        </w:rPr>
        <w:t xml:space="preserve"> </w:t>
      </w:r>
      <w:r w:rsidRPr="004C58E5">
        <w:rPr>
          <w:rFonts w:ascii="Times New Roman" w:eastAsia="Times New Roman" w:hAnsi="Times New Roman"/>
          <w:bCs/>
          <w:sz w:val="24"/>
          <w:szCs w:val="24"/>
          <w:lang w:val="es-VE" w:eastAsia="es-VE"/>
        </w:rPr>
        <w:t xml:space="preserve">para seis (6) profesores; 1) de Instructor a </w:t>
      </w:r>
      <w:proofErr w:type="spellStart"/>
      <w:r w:rsidRPr="004C58E5">
        <w:rPr>
          <w:rFonts w:ascii="Times New Roman" w:eastAsia="Times New Roman" w:hAnsi="Times New Roman"/>
          <w:bCs/>
          <w:sz w:val="24"/>
          <w:szCs w:val="24"/>
          <w:lang w:val="es-VE" w:eastAsia="es-VE"/>
        </w:rPr>
        <w:t>Tev</w:t>
      </w:r>
      <w:proofErr w:type="spellEnd"/>
      <w:r w:rsidRPr="004C58E5">
        <w:rPr>
          <w:rFonts w:ascii="Times New Roman" w:eastAsia="Times New Roman" w:hAnsi="Times New Roman"/>
          <w:bCs/>
          <w:sz w:val="24"/>
          <w:szCs w:val="24"/>
          <w:lang w:val="es-VE" w:eastAsia="es-VE"/>
        </w:rPr>
        <w:t xml:space="preserve"> 6 h/s a Instructor Medio Tiempo, 3) de Instructor a </w:t>
      </w:r>
      <w:proofErr w:type="spellStart"/>
      <w:r w:rsidRPr="004C58E5">
        <w:rPr>
          <w:rFonts w:ascii="Times New Roman" w:eastAsia="Times New Roman" w:hAnsi="Times New Roman"/>
          <w:bCs/>
          <w:sz w:val="24"/>
          <w:szCs w:val="24"/>
          <w:lang w:val="es-VE" w:eastAsia="es-VE"/>
        </w:rPr>
        <w:t>Tcv</w:t>
      </w:r>
      <w:proofErr w:type="spellEnd"/>
      <w:r w:rsidRPr="004C58E5">
        <w:rPr>
          <w:rFonts w:ascii="Times New Roman" w:eastAsia="Times New Roman" w:hAnsi="Times New Roman"/>
          <w:bCs/>
          <w:sz w:val="24"/>
          <w:szCs w:val="24"/>
          <w:lang w:val="es-VE" w:eastAsia="es-VE"/>
        </w:rPr>
        <w:t xml:space="preserve"> 12 h/s a Instructor Medio Tiempo, 1) de Instructor Medio Tiempo a Instructor a Tiempo Completo y 1) Instructor a Tiempo Completo a Instructor a Dedicación Exclusiva, adscritos al Núcleo Universitario "Alberto Adriani". Los recursos provienen del fondo de cargos vacantes y la relación de cargo 2017. Al analizar los recaudos suministrados por el </w:t>
      </w:r>
      <w:proofErr w:type="gramStart"/>
      <w:r w:rsidRPr="004C58E5">
        <w:rPr>
          <w:rFonts w:ascii="Times New Roman" w:eastAsia="Times New Roman" w:hAnsi="Times New Roman"/>
          <w:bCs/>
          <w:sz w:val="24"/>
          <w:szCs w:val="24"/>
          <w:lang w:val="es-VE" w:eastAsia="es-VE"/>
        </w:rPr>
        <w:t>Director</w:t>
      </w:r>
      <w:proofErr w:type="gramEnd"/>
      <w:r w:rsidRPr="004C58E5">
        <w:rPr>
          <w:rFonts w:ascii="Times New Roman" w:eastAsia="Times New Roman" w:hAnsi="Times New Roman"/>
          <w:bCs/>
          <w:sz w:val="24"/>
          <w:szCs w:val="24"/>
          <w:lang w:val="es-VE" w:eastAsia="es-VE"/>
        </w:rPr>
        <w:t>, por el Sistema Integrado de Registros Estudiantiles "SIRE", por la Dirección de Asuntos Profesorales, por los informes de los profesores y</w:t>
      </w:r>
      <w:r w:rsidR="009F2997">
        <w:rPr>
          <w:rFonts w:ascii="Times New Roman" w:eastAsia="Times New Roman" w:hAnsi="Times New Roman"/>
          <w:bCs/>
          <w:sz w:val="24"/>
          <w:szCs w:val="24"/>
          <w:lang w:val="es-VE" w:eastAsia="es-VE"/>
        </w:rPr>
        <w:t xml:space="preserve"> </w:t>
      </w:r>
      <w:r w:rsidRPr="004C58E5">
        <w:rPr>
          <w:rFonts w:ascii="Times New Roman" w:eastAsia="Times New Roman" w:hAnsi="Times New Roman"/>
          <w:bCs/>
          <w:sz w:val="24"/>
          <w:szCs w:val="24"/>
          <w:lang w:val="es-VE" w:eastAsia="es-VE"/>
        </w:rPr>
        <w:t>verificada la disponibilidad presupuestaria, se recomienda:</w:t>
      </w:r>
    </w:p>
    <w:p w14:paraId="6739F4C2" w14:textId="77777777" w:rsidR="009F2997" w:rsidRDefault="009F2997" w:rsidP="00426E41">
      <w:pPr>
        <w:spacing w:after="0" w:line="240" w:lineRule="auto"/>
        <w:ind w:left="142"/>
        <w:jc w:val="both"/>
        <w:rPr>
          <w:rFonts w:ascii="Times New Roman" w:eastAsia="Times New Roman" w:hAnsi="Times New Roman"/>
          <w:bCs/>
          <w:sz w:val="24"/>
          <w:szCs w:val="24"/>
          <w:lang w:val="es-VE" w:eastAsia="es-VE"/>
        </w:rPr>
      </w:pPr>
    </w:p>
    <w:p w14:paraId="32319202" w14:textId="4432AD95" w:rsid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Autorizar el Cambio de Dedicación a partir del 01.10.2017 para los profesores:</w:t>
      </w:r>
    </w:p>
    <w:p w14:paraId="38D0A1A2" w14:textId="77777777" w:rsidR="009F2997" w:rsidRPr="004C58E5" w:rsidRDefault="009F2997" w:rsidP="00426E41">
      <w:pPr>
        <w:spacing w:after="0" w:line="240" w:lineRule="auto"/>
        <w:ind w:left="142"/>
        <w:jc w:val="both"/>
        <w:rPr>
          <w:rFonts w:ascii="Times New Roman" w:eastAsia="Times New Roman" w:hAnsi="Times New Roman"/>
          <w:bCs/>
          <w:sz w:val="24"/>
          <w:szCs w:val="24"/>
          <w:lang w:val="es-VE" w:eastAsia="es-VE"/>
        </w:rPr>
      </w:pPr>
    </w:p>
    <w:p w14:paraId="32BB331D" w14:textId="356FA931" w:rsid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 xml:space="preserve">1. </w:t>
      </w:r>
      <w:proofErr w:type="spellStart"/>
      <w:r w:rsidRPr="004C58E5">
        <w:rPr>
          <w:rFonts w:ascii="Times New Roman" w:eastAsia="Times New Roman" w:hAnsi="Times New Roman"/>
          <w:bCs/>
          <w:sz w:val="24"/>
          <w:szCs w:val="24"/>
          <w:lang w:val="es-VE" w:eastAsia="es-VE"/>
        </w:rPr>
        <w:t>Delsy</w:t>
      </w:r>
      <w:proofErr w:type="spellEnd"/>
      <w:r w:rsidRPr="004C58E5">
        <w:rPr>
          <w:rFonts w:ascii="Times New Roman" w:eastAsia="Times New Roman" w:hAnsi="Times New Roman"/>
          <w:bCs/>
          <w:sz w:val="24"/>
          <w:szCs w:val="24"/>
          <w:lang w:val="es-VE" w:eastAsia="es-VE"/>
        </w:rPr>
        <w:t xml:space="preserve"> Ramona Mora Villamizar de Instructor </w:t>
      </w:r>
      <w:proofErr w:type="spellStart"/>
      <w:r w:rsidRPr="004C58E5">
        <w:rPr>
          <w:rFonts w:ascii="Times New Roman" w:eastAsia="Times New Roman" w:hAnsi="Times New Roman"/>
          <w:bCs/>
          <w:sz w:val="24"/>
          <w:szCs w:val="24"/>
          <w:lang w:val="es-VE" w:eastAsia="es-VE"/>
        </w:rPr>
        <w:t>Tcv</w:t>
      </w:r>
      <w:proofErr w:type="spellEnd"/>
      <w:r w:rsidRPr="004C58E5">
        <w:rPr>
          <w:rFonts w:ascii="Times New Roman" w:eastAsia="Times New Roman" w:hAnsi="Times New Roman"/>
          <w:bCs/>
          <w:sz w:val="24"/>
          <w:szCs w:val="24"/>
          <w:lang w:val="es-VE" w:eastAsia="es-VE"/>
        </w:rPr>
        <w:t xml:space="preserve"> 6 h/s a Instructor Medio Tiempo, adscrita al Núcleo Alberto Adriani, a fin de atender actividades de docencia en el área de Humanidades.</w:t>
      </w:r>
    </w:p>
    <w:p w14:paraId="17BA9A2A" w14:textId="77777777" w:rsidR="009F2997" w:rsidRPr="004C58E5" w:rsidRDefault="009F2997" w:rsidP="00426E41">
      <w:pPr>
        <w:spacing w:after="0" w:line="240" w:lineRule="auto"/>
        <w:ind w:left="142"/>
        <w:jc w:val="both"/>
        <w:rPr>
          <w:rFonts w:ascii="Times New Roman" w:eastAsia="Times New Roman" w:hAnsi="Times New Roman"/>
          <w:bCs/>
          <w:sz w:val="24"/>
          <w:szCs w:val="24"/>
          <w:lang w:val="es-VE" w:eastAsia="es-VE"/>
        </w:rPr>
      </w:pPr>
    </w:p>
    <w:p w14:paraId="52A4B7F3" w14:textId="77777777" w:rsidR="004C58E5" w:rsidRP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 xml:space="preserve">2 Alba Elizabeth Londoño </w:t>
      </w:r>
      <w:proofErr w:type="spellStart"/>
      <w:r w:rsidRPr="004C58E5">
        <w:rPr>
          <w:rFonts w:ascii="Times New Roman" w:eastAsia="Times New Roman" w:hAnsi="Times New Roman"/>
          <w:bCs/>
          <w:sz w:val="24"/>
          <w:szCs w:val="24"/>
          <w:lang w:val="es-VE" w:eastAsia="es-VE"/>
        </w:rPr>
        <w:t>Uzcategui</w:t>
      </w:r>
      <w:proofErr w:type="spellEnd"/>
      <w:r w:rsidRPr="004C58E5">
        <w:rPr>
          <w:rFonts w:ascii="Times New Roman" w:eastAsia="Times New Roman" w:hAnsi="Times New Roman"/>
          <w:bCs/>
          <w:sz w:val="24"/>
          <w:szCs w:val="24"/>
          <w:lang w:val="es-VE" w:eastAsia="es-VE"/>
        </w:rPr>
        <w:t xml:space="preserve"> de Instructor </w:t>
      </w:r>
      <w:proofErr w:type="spellStart"/>
      <w:r w:rsidRPr="004C58E5">
        <w:rPr>
          <w:rFonts w:ascii="Times New Roman" w:eastAsia="Times New Roman" w:hAnsi="Times New Roman"/>
          <w:bCs/>
          <w:sz w:val="24"/>
          <w:szCs w:val="24"/>
          <w:lang w:val="es-VE" w:eastAsia="es-VE"/>
        </w:rPr>
        <w:t>Tcv</w:t>
      </w:r>
      <w:proofErr w:type="spellEnd"/>
      <w:r w:rsidRPr="004C58E5">
        <w:rPr>
          <w:rFonts w:ascii="Times New Roman" w:eastAsia="Times New Roman" w:hAnsi="Times New Roman"/>
          <w:bCs/>
          <w:sz w:val="24"/>
          <w:szCs w:val="24"/>
          <w:lang w:val="es-VE" w:eastAsia="es-VE"/>
        </w:rPr>
        <w:t xml:space="preserve"> 12 h/s a Instructor Medio Tiempo, adscrita al Núcleo Alberto Adriani, a fin de atender actividades de docencia en el área de </w:t>
      </w:r>
      <w:proofErr w:type="spellStart"/>
      <w:r w:rsidRPr="004C58E5">
        <w:rPr>
          <w:rFonts w:ascii="Times New Roman" w:eastAsia="Times New Roman" w:hAnsi="Times New Roman"/>
          <w:bCs/>
          <w:sz w:val="24"/>
          <w:szCs w:val="24"/>
          <w:lang w:val="es-VE" w:eastAsia="es-VE"/>
        </w:rPr>
        <w:t>Topografia</w:t>
      </w:r>
      <w:proofErr w:type="spellEnd"/>
      <w:r w:rsidRPr="004C58E5">
        <w:rPr>
          <w:rFonts w:ascii="Times New Roman" w:eastAsia="Times New Roman" w:hAnsi="Times New Roman"/>
          <w:bCs/>
          <w:sz w:val="24"/>
          <w:szCs w:val="24"/>
          <w:lang w:val="es-VE" w:eastAsia="es-VE"/>
        </w:rPr>
        <w:t>.</w:t>
      </w:r>
    </w:p>
    <w:p w14:paraId="35BB57E1" w14:textId="77777777" w:rsidR="009F2997" w:rsidRDefault="009F2997" w:rsidP="00426E41">
      <w:pPr>
        <w:spacing w:after="0" w:line="240" w:lineRule="auto"/>
        <w:ind w:left="142"/>
        <w:jc w:val="both"/>
        <w:rPr>
          <w:rFonts w:ascii="Times New Roman" w:eastAsia="Times New Roman" w:hAnsi="Times New Roman"/>
          <w:bCs/>
          <w:sz w:val="24"/>
          <w:szCs w:val="24"/>
          <w:lang w:val="es-VE" w:eastAsia="es-VE"/>
        </w:rPr>
      </w:pPr>
    </w:p>
    <w:p w14:paraId="1431CC02" w14:textId="79E733CE" w:rsidR="004C58E5" w:rsidRP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 xml:space="preserve">3. Francisco Alonso Márquez Sosa de Instructor </w:t>
      </w:r>
      <w:proofErr w:type="spellStart"/>
      <w:r w:rsidRPr="004C58E5">
        <w:rPr>
          <w:rFonts w:ascii="Times New Roman" w:eastAsia="Times New Roman" w:hAnsi="Times New Roman"/>
          <w:bCs/>
          <w:sz w:val="24"/>
          <w:szCs w:val="24"/>
          <w:lang w:val="es-VE" w:eastAsia="es-VE"/>
        </w:rPr>
        <w:t>Tcv</w:t>
      </w:r>
      <w:proofErr w:type="spellEnd"/>
      <w:r w:rsidRPr="004C58E5">
        <w:rPr>
          <w:rFonts w:ascii="Times New Roman" w:eastAsia="Times New Roman" w:hAnsi="Times New Roman"/>
          <w:bCs/>
          <w:sz w:val="24"/>
          <w:szCs w:val="24"/>
          <w:lang w:val="es-VE" w:eastAsia="es-VE"/>
        </w:rPr>
        <w:t xml:space="preserve"> 12 h/s a Instructor Medio Tiempo, adscrito al Núcleo Alberto Adriani, a fin de atender actividades de docencia en el área de Diseño.</w:t>
      </w:r>
    </w:p>
    <w:p w14:paraId="49CC9F22" w14:textId="77777777" w:rsidR="009F2997" w:rsidRDefault="009F2997" w:rsidP="00426E41">
      <w:pPr>
        <w:spacing w:after="0" w:line="240" w:lineRule="auto"/>
        <w:ind w:left="142"/>
        <w:jc w:val="both"/>
        <w:rPr>
          <w:rFonts w:ascii="Times New Roman" w:eastAsia="Times New Roman" w:hAnsi="Times New Roman"/>
          <w:bCs/>
          <w:sz w:val="24"/>
          <w:szCs w:val="24"/>
          <w:lang w:val="es-VE" w:eastAsia="es-VE"/>
        </w:rPr>
      </w:pPr>
    </w:p>
    <w:p w14:paraId="556C1D53" w14:textId="6F2717E5" w:rsidR="004C58E5" w:rsidRP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 xml:space="preserve">4. María Sara Burgos Velazco de Instructor </w:t>
      </w:r>
      <w:proofErr w:type="spellStart"/>
      <w:r w:rsidRPr="004C58E5">
        <w:rPr>
          <w:rFonts w:ascii="Times New Roman" w:eastAsia="Times New Roman" w:hAnsi="Times New Roman"/>
          <w:bCs/>
          <w:sz w:val="24"/>
          <w:szCs w:val="24"/>
          <w:lang w:val="es-VE" w:eastAsia="es-VE"/>
        </w:rPr>
        <w:t>Tcv</w:t>
      </w:r>
      <w:proofErr w:type="spellEnd"/>
      <w:r w:rsidRPr="004C58E5">
        <w:rPr>
          <w:rFonts w:ascii="Times New Roman" w:eastAsia="Times New Roman" w:hAnsi="Times New Roman"/>
          <w:bCs/>
          <w:sz w:val="24"/>
          <w:szCs w:val="24"/>
          <w:lang w:val="es-VE" w:eastAsia="es-VE"/>
        </w:rPr>
        <w:t xml:space="preserve"> 12 h/s a Instructor Medio Tiempo, adscrita al Núcleo Alberto Adriani, a fin de atender actividades de docencia en el área de Humanidades.</w:t>
      </w:r>
    </w:p>
    <w:p w14:paraId="3C800245" w14:textId="77777777" w:rsidR="009F2997" w:rsidRDefault="009F2997" w:rsidP="00426E41">
      <w:pPr>
        <w:spacing w:after="0" w:line="240" w:lineRule="auto"/>
        <w:ind w:left="142"/>
        <w:jc w:val="both"/>
        <w:rPr>
          <w:rFonts w:ascii="Times New Roman" w:eastAsia="Times New Roman" w:hAnsi="Times New Roman"/>
          <w:bCs/>
          <w:sz w:val="24"/>
          <w:szCs w:val="24"/>
          <w:lang w:val="es-VE" w:eastAsia="es-VE"/>
        </w:rPr>
      </w:pPr>
    </w:p>
    <w:p w14:paraId="2FADE6A0" w14:textId="4A01A767" w:rsidR="004C58E5" w:rsidRP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lastRenderedPageBreak/>
        <w:t xml:space="preserve">5. José del Carmen Monsalve </w:t>
      </w:r>
      <w:proofErr w:type="spellStart"/>
      <w:r w:rsidRPr="004C58E5">
        <w:rPr>
          <w:rFonts w:ascii="Times New Roman" w:eastAsia="Times New Roman" w:hAnsi="Times New Roman"/>
          <w:bCs/>
          <w:sz w:val="24"/>
          <w:szCs w:val="24"/>
          <w:lang w:val="es-VE" w:eastAsia="es-VE"/>
        </w:rPr>
        <w:t>Zuñiga</w:t>
      </w:r>
      <w:proofErr w:type="spellEnd"/>
      <w:r w:rsidRPr="004C58E5">
        <w:rPr>
          <w:rFonts w:ascii="Times New Roman" w:eastAsia="Times New Roman" w:hAnsi="Times New Roman"/>
          <w:bCs/>
          <w:sz w:val="24"/>
          <w:szCs w:val="24"/>
          <w:lang w:val="es-VE" w:eastAsia="es-VE"/>
        </w:rPr>
        <w:t xml:space="preserve"> de Instructor Medio Tiempo a Instructor Tiempo Completo, adscrito al Núcleo Alberto Adriani, a fin de atender actividades de docencia y de Investigación en el área de Programación.</w:t>
      </w:r>
    </w:p>
    <w:p w14:paraId="4741B1C2" w14:textId="77777777" w:rsidR="009F2997" w:rsidRDefault="009F2997" w:rsidP="00426E41">
      <w:pPr>
        <w:spacing w:after="0" w:line="240" w:lineRule="auto"/>
        <w:ind w:left="142"/>
        <w:jc w:val="both"/>
        <w:rPr>
          <w:rFonts w:ascii="Times New Roman" w:eastAsia="Times New Roman" w:hAnsi="Times New Roman"/>
          <w:bCs/>
          <w:sz w:val="24"/>
          <w:szCs w:val="24"/>
          <w:lang w:val="es-VE" w:eastAsia="es-VE"/>
        </w:rPr>
      </w:pPr>
    </w:p>
    <w:p w14:paraId="3D754A10" w14:textId="2568F9BE" w:rsidR="004C58E5" w:rsidRP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6. Keyla Márquez Pérez de Instructor Tiempo Completo a Instructor a Dedicación Exclusiva, adscrita al Núcleo Alberto Adriani, a fin de atender actividades de docencia y de Investigación en el área de Química.</w:t>
      </w:r>
    </w:p>
    <w:p w14:paraId="34C79CA6" w14:textId="6CEAB9CE" w:rsidR="009F2997"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7. Que se realice el concurso de oposición para el cargo indicado en el numeral 5 en el área de Programación, previo cumplimiento de los requisitos establecidos en la normativa vigente.</w:t>
      </w:r>
    </w:p>
    <w:p w14:paraId="40DCDFB0" w14:textId="3E4D411C" w:rsidR="004C58E5" w:rsidRPr="004C58E5" w:rsidRDefault="004C58E5" w:rsidP="00426E41">
      <w:pPr>
        <w:spacing w:after="0" w:line="240" w:lineRule="auto"/>
        <w:ind w:left="142"/>
        <w:jc w:val="both"/>
        <w:rPr>
          <w:rFonts w:ascii="Times New Roman" w:eastAsia="Times New Roman" w:hAnsi="Times New Roman"/>
          <w:bCs/>
          <w:sz w:val="24"/>
          <w:szCs w:val="24"/>
          <w:lang w:val="es-VE" w:eastAsia="es-VE"/>
        </w:rPr>
      </w:pPr>
      <w:r w:rsidRPr="004C58E5">
        <w:rPr>
          <w:rFonts w:ascii="Times New Roman" w:eastAsia="Times New Roman" w:hAnsi="Times New Roman"/>
          <w:bCs/>
          <w:sz w:val="24"/>
          <w:szCs w:val="24"/>
          <w:lang w:val="es-VE" w:eastAsia="es-VE"/>
        </w:rPr>
        <w:t xml:space="preserve">La disponibilidad presupuestaria existe en la Dirección de Programación y Presupuesto según oficio </w:t>
      </w:r>
      <w:proofErr w:type="spellStart"/>
      <w:r w:rsidRPr="004C58E5">
        <w:rPr>
          <w:rFonts w:ascii="Times New Roman" w:eastAsia="Times New Roman" w:hAnsi="Times New Roman"/>
          <w:bCs/>
          <w:sz w:val="24"/>
          <w:szCs w:val="24"/>
          <w:lang w:val="es-VE" w:eastAsia="es-VE"/>
        </w:rPr>
        <w:t>N°</w:t>
      </w:r>
      <w:proofErr w:type="spellEnd"/>
      <w:r w:rsidRPr="004C58E5">
        <w:rPr>
          <w:rFonts w:ascii="Times New Roman" w:eastAsia="Times New Roman" w:hAnsi="Times New Roman"/>
          <w:bCs/>
          <w:sz w:val="24"/>
          <w:szCs w:val="24"/>
          <w:lang w:val="es-VE" w:eastAsia="es-VE"/>
        </w:rPr>
        <w:t xml:space="preserve"> DPP-1477.17de fecha 02/10/17 y DPP-1502.17 de fecha 04/10/2017.</w:t>
      </w:r>
    </w:p>
    <w:p w14:paraId="747E2CBD" w14:textId="2B672F34" w:rsidR="004C58E5" w:rsidRDefault="009F2997" w:rsidP="00426E41">
      <w:pPr>
        <w:spacing w:after="0" w:line="240" w:lineRule="auto"/>
        <w:ind w:left="142"/>
        <w:jc w:val="both"/>
        <w:rPr>
          <w:rFonts w:ascii="Times New Roman" w:eastAsia="Times New Roman" w:hAnsi="Times New Roman"/>
          <w:b/>
          <w:sz w:val="24"/>
          <w:szCs w:val="24"/>
          <w:lang w:val="es-VE" w:eastAsia="es-VE"/>
        </w:rPr>
      </w:pPr>
      <w:r w:rsidRPr="009F2997">
        <w:rPr>
          <w:rFonts w:ascii="Times New Roman" w:eastAsia="Times New Roman" w:hAnsi="Times New Roman"/>
          <w:b/>
          <w:sz w:val="24"/>
          <w:szCs w:val="24"/>
          <w:lang w:val="es-VE" w:eastAsia="es-VE"/>
        </w:rPr>
        <w:t xml:space="preserve">Decisión: </w:t>
      </w:r>
      <w:r w:rsidR="004C58E5" w:rsidRPr="009F2997">
        <w:rPr>
          <w:rFonts w:ascii="Times New Roman" w:eastAsia="Times New Roman" w:hAnsi="Times New Roman"/>
          <w:b/>
          <w:sz w:val="24"/>
          <w:szCs w:val="24"/>
          <w:lang w:val="es-VE" w:eastAsia="es-VE"/>
        </w:rPr>
        <w:t>Aprobó el informe.</w:t>
      </w:r>
    </w:p>
    <w:p w14:paraId="308AAF44" w14:textId="53728138" w:rsidR="009F2997" w:rsidRDefault="009F2997" w:rsidP="00426E41">
      <w:pPr>
        <w:spacing w:after="0" w:line="240" w:lineRule="auto"/>
        <w:ind w:left="142"/>
        <w:jc w:val="both"/>
        <w:rPr>
          <w:rFonts w:ascii="Times New Roman" w:eastAsia="Times New Roman" w:hAnsi="Times New Roman"/>
          <w:b/>
          <w:sz w:val="24"/>
          <w:szCs w:val="24"/>
          <w:lang w:val="es-VE" w:eastAsia="es-VE"/>
        </w:rPr>
      </w:pPr>
    </w:p>
    <w:p w14:paraId="66DE8356" w14:textId="13AEB892" w:rsidR="009F2997" w:rsidRDefault="009F299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CU-3168</w:t>
      </w:r>
      <w:r w:rsidRPr="00860D99">
        <w:rPr>
          <w:rFonts w:ascii="Times New Roman" w:eastAsia="Times New Roman" w:hAnsi="Times New Roman"/>
          <w:b/>
          <w:sz w:val="24"/>
          <w:szCs w:val="24"/>
          <w:lang w:val="es-VE" w:eastAsia="es-VE"/>
        </w:rPr>
        <w:t>/17.</w:t>
      </w:r>
    </w:p>
    <w:p w14:paraId="028D0B89" w14:textId="1F23E889" w:rsidR="009F2997" w:rsidRDefault="009F299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F2997">
        <w:rPr>
          <w:rFonts w:ascii="Times New Roman" w:eastAsia="Times New Roman" w:hAnsi="Times New Roman"/>
          <w:bCs/>
          <w:sz w:val="24"/>
          <w:szCs w:val="24"/>
          <w:lang w:val="es-VE" w:eastAsia="es-VE"/>
        </w:rPr>
        <w:t xml:space="preserve">omunicación </w:t>
      </w:r>
      <w:proofErr w:type="spellStart"/>
      <w:r w:rsidRPr="009F2997">
        <w:rPr>
          <w:rFonts w:ascii="Times New Roman" w:eastAsia="Times New Roman" w:hAnsi="Times New Roman"/>
          <w:bCs/>
          <w:sz w:val="24"/>
          <w:szCs w:val="24"/>
          <w:lang w:val="es-VE" w:eastAsia="es-VE"/>
        </w:rPr>
        <w:t>Nº</w:t>
      </w:r>
      <w:proofErr w:type="spellEnd"/>
      <w:r w:rsidRPr="009F2997">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Pr="009F2997">
        <w:rPr>
          <w:rFonts w:ascii="Times New Roman" w:eastAsia="Times New Roman" w:hAnsi="Times New Roman"/>
          <w:bCs/>
          <w:sz w:val="24"/>
          <w:szCs w:val="24"/>
          <w:lang w:val="es-VE" w:eastAsia="es-VE"/>
        </w:rPr>
        <w:t>N°</w:t>
      </w:r>
      <w:proofErr w:type="spellEnd"/>
      <w:r w:rsidRPr="009F2997">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w:t>
      </w:r>
      <w:proofErr w:type="spellStart"/>
      <w:r w:rsidRPr="009F2997">
        <w:rPr>
          <w:rFonts w:ascii="Times New Roman" w:eastAsia="Times New Roman" w:hAnsi="Times New Roman"/>
          <w:bCs/>
          <w:sz w:val="24"/>
          <w:szCs w:val="24"/>
          <w:lang w:val="es-VE" w:eastAsia="es-VE"/>
        </w:rPr>
        <w:t>resmite</w:t>
      </w:r>
      <w:proofErr w:type="spellEnd"/>
      <w:r w:rsidRPr="009F2997">
        <w:rPr>
          <w:rFonts w:ascii="Times New Roman" w:eastAsia="Times New Roman" w:hAnsi="Times New Roman"/>
          <w:bCs/>
          <w:sz w:val="24"/>
          <w:szCs w:val="24"/>
          <w:lang w:val="es-VE" w:eastAsia="es-VE"/>
        </w:rPr>
        <w:t xml:space="preserve"> el siguiente:</w:t>
      </w:r>
    </w:p>
    <w:p w14:paraId="3F9C8844" w14:textId="77777777" w:rsidR="009F2997" w:rsidRPr="009F2997" w:rsidRDefault="009F2997" w:rsidP="00426E41">
      <w:pPr>
        <w:spacing w:after="0" w:line="240" w:lineRule="auto"/>
        <w:ind w:left="142"/>
        <w:jc w:val="both"/>
        <w:rPr>
          <w:rFonts w:ascii="Times New Roman" w:eastAsia="Times New Roman" w:hAnsi="Times New Roman"/>
          <w:bCs/>
          <w:sz w:val="24"/>
          <w:szCs w:val="24"/>
          <w:lang w:val="es-VE" w:eastAsia="es-VE"/>
        </w:rPr>
      </w:pPr>
    </w:p>
    <w:p w14:paraId="580BD303" w14:textId="795B0DE5" w:rsidR="009F2997" w:rsidRPr="009F2997" w:rsidRDefault="009F2997" w:rsidP="00426E41">
      <w:pPr>
        <w:spacing w:after="0" w:line="240" w:lineRule="auto"/>
        <w:ind w:left="142"/>
        <w:jc w:val="both"/>
        <w:rPr>
          <w:rFonts w:ascii="Times New Roman" w:eastAsia="Times New Roman" w:hAnsi="Times New Roman"/>
          <w:bCs/>
          <w:sz w:val="24"/>
          <w:szCs w:val="24"/>
          <w:lang w:val="es-VE" w:eastAsia="es-VE"/>
        </w:rPr>
      </w:pPr>
      <w:r w:rsidRPr="009F2997">
        <w:rPr>
          <w:rFonts w:ascii="Times New Roman" w:eastAsia="Times New Roman" w:hAnsi="Times New Roman"/>
          <w:bCs/>
          <w:sz w:val="24"/>
          <w:szCs w:val="24"/>
          <w:lang w:val="es-VE" w:eastAsia="es-VE"/>
        </w:rPr>
        <w:t>Informe N°0155, de fecha 24.10.2017, suscrito por la Comisión de Auditoría Académica, informando que reunión ordinaria del día de hoy, consideró su oficio NUAACN.114/17 de fecha 10.10.2017, por medio del cual solicita la auditoría académica correspondiente para el llamado a concurso de credenciales para dos (2) cargos de Instructor a Medio Tiempo en las áreas Humanidades e Hidrogeología respectivamente, adscritos al Núcleo Universitario "Alberto Adriani" El Vigía. Los recursos están previstos en la Relación de Cargos 2017.</w:t>
      </w:r>
    </w:p>
    <w:p w14:paraId="3909F41E" w14:textId="58AB016A" w:rsidR="009F2997" w:rsidRDefault="009F2997" w:rsidP="00426E41">
      <w:pPr>
        <w:spacing w:after="0" w:line="240" w:lineRule="auto"/>
        <w:ind w:left="142"/>
        <w:jc w:val="both"/>
        <w:rPr>
          <w:rFonts w:ascii="Times New Roman" w:eastAsia="Times New Roman" w:hAnsi="Times New Roman"/>
          <w:bCs/>
          <w:sz w:val="24"/>
          <w:szCs w:val="24"/>
          <w:lang w:val="es-VE" w:eastAsia="es-VE"/>
        </w:rPr>
      </w:pPr>
      <w:r w:rsidRPr="009F2997">
        <w:rPr>
          <w:rFonts w:ascii="Times New Roman" w:eastAsia="Times New Roman" w:hAnsi="Times New Roman"/>
          <w:bCs/>
          <w:sz w:val="24"/>
          <w:szCs w:val="24"/>
          <w:lang w:val="es-VE" w:eastAsia="es-VE"/>
        </w:rPr>
        <w:t xml:space="preserve">Al analizar la información suministrada por el </w:t>
      </w:r>
      <w:proofErr w:type="gramStart"/>
      <w:r w:rsidRPr="009F2997">
        <w:rPr>
          <w:rFonts w:ascii="Times New Roman" w:eastAsia="Times New Roman" w:hAnsi="Times New Roman"/>
          <w:bCs/>
          <w:sz w:val="24"/>
          <w:szCs w:val="24"/>
          <w:lang w:val="es-VE" w:eastAsia="es-VE"/>
        </w:rPr>
        <w:t>Director</w:t>
      </w:r>
      <w:proofErr w:type="gramEnd"/>
      <w:r w:rsidRPr="009F2997">
        <w:rPr>
          <w:rFonts w:ascii="Times New Roman" w:eastAsia="Times New Roman" w:hAnsi="Times New Roman"/>
          <w:bCs/>
          <w:sz w:val="24"/>
          <w:szCs w:val="24"/>
          <w:lang w:val="es-VE" w:eastAsia="es-VE"/>
        </w:rPr>
        <w:t xml:space="preserve"> del Núcleo, y luego de verificar la disponibilidad presupuestaria, </w:t>
      </w:r>
      <w:proofErr w:type="spellStart"/>
      <w:r w:rsidRPr="009F2997">
        <w:rPr>
          <w:rFonts w:ascii="Times New Roman" w:eastAsia="Times New Roman" w:hAnsi="Times New Roman"/>
          <w:bCs/>
          <w:sz w:val="24"/>
          <w:szCs w:val="24"/>
          <w:lang w:val="es-VE" w:eastAsia="es-VE"/>
        </w:rPr>
        <w:t>est</w:t>
      </w:r>
      <w:proofErr w:type="spellEnd"/>
      <w:r w:rsidRPr="009F2997">
        <w:rPr>
          <w:rFonts w:ascii="Times New Roman" w:eastAsia="Times New Roman" w:hAnsi="Times New Roman"/>
          <w:bCs/>
          <w:sz w:val="24"/>
          <w:szCs w:val="24"/>
          <w:lang w:val="es-VE" w:eastAsia="es-VE"/>
        </w:rPr>
        <w:t xml:space="preserve"> Comisión recomienda:</w:t>
      </w:r>
    </w:p>
    <w:p w14:paraId="4DE6F518" w14:textId="77777777" w:rsidR="009F2997" w:rsidRPr="009F2997" w:rsidRDefault="009F2997" w:rsidP="00426E41">
      <w:pPr>
        <w:spacing w:after="0" w:line="240" w:lineRule="auto"/>
        <w:ind w:left="142"/>
        <w:jc w:val="both"/>
        <w:rPr>
          <w:rFonts w:ascii="Times New Roman" w:eastAsia="Times New Roman" w:hAnsi="Times New Roman"/>
          <w:bCs/>
          <w:sz w:val="24"/>
          <w:szCs w:val="24"/>
          <w:lang w:val="es-VE" w:eastAsia="es-VE"/>
        </w:rPr>
      </w:pPr>
      <w:r w:rsidRPr="009F2997">
        <w:rPr>
          <w:rFonts w:ascii="Times New Roman" w:eastAsia="Times New Roman" w:hAnsi="Times New Roman"/>
          <w:bCs/>
          <w:sz w:val="24"/>
          <w:szCs w:val="24"/>
          <w:lang w:val="es-VE" w:eastAsia="es-VE"/>
        </w:rPr>
        <w:t xml:space="preserve">1 </w:t>
      </w:r>
      <w:proofErr w:type="gramStart"/>
      <w:r w:rsidRPr="009F2997">
        <w:rPr>
          <w:rFonts w:ascii="Times New Roman" w:eastAsia="Times New Roman" w:hAnsi="Times New Roman"/>
          <w:bCs/>
          <w:sz w:val="24"/>
          <w:szCs w:val="24"/>
          <w:lang w:val="es-VE" w:eastAsia="es-VE"/>
        </w:rPr>
        <w:t>Autorizar</w:t>
      </w:r>
      <w:proofErr w:type="gramEnd"/>
      <w:r w:rsidRPr="009F2997">
        <w:rPr>
          <w:rFonts w:ascii="Times New Roman" w:eastAsia="Times New Roman" w:hAnsi="Times New Roman"/>
          <w:bCs/>
          <w:sz w:val="24"/>
          <w:szCs w:val="24"/>
          <w:lang w:val="es-VE" w:eastAsia="es-VE"/>
        </w:rPr>
        <w:t xml:space="preserve"> la creación y el llamado a concurso de credenciales para un (1) cargo de Instructor a Medio Tiempo en el área Humanidades, adscrito al Núcleo Universitario "Alberto Adriani" El </w:t>
      </w:r>
      <w:proofErr w:type="spellStart"/>
      <w:r w:rsidRPr="009F2997">
        <w:rPr>
          <w:rFonts w:ascii="Times New Roman" w:eastAsia="Times New Roman" w:hAnsi="Times New Roman"/>
          <w:bCs/>
          <w:sz w:val="24"/>
          <w:szCs w:val="24"/>
          <w:lang w:val="es-VE" w:eastAsia="es-VE"/>
        </w:rPr>
        <w:t>Vigia</w:t>
      </w:r>
      <w:proofErr w:type="spellEnd"/>
      <w:r w:rsidRPr="009F2997">
        <w:rPr>
          <w:rFonts w:ascii="Times New Roman" w:eastAsia="Times New Roman" w:hAnsi="Times New Roman"/>
          <w:bCs/>
          <w:sz w:val="24"/>
          <w:szCs w:val="24"/>
          <w:lang w:val="es-VE" w:eastAsia="es-VE"/>
        </w:rPr>
        <w:t>, a fin de atender actividades de docencia en dicha área.</w:t>
      </w:r>
    </w:p>
    <w:p w14:paraId="26E853C0" w14:textId="124E9D06" w:rsidR="009F2997" w:rsidRPr="009F2997" w:rsidRDefault="009F2997" w:rsidP="00426E41">
      <w:pPr>
        <w:spacing w:after="0" w:line="240" w:lineRule="auto"/>
        <w:ind w:left="142"/>
        <w:jc w:val="both"/>
        <w:rPr>
          <w:rFonts w:ascii="Times New Roman" w:eastAsia="Times New Roman" w:hAnsi="Times New Roman"/>
          <w:bCs/>
          <w:sz w:val="24"/>
          <w:szCs w:val="24"/>
          <w:lang w:val="es-VE" w:eastAsia="es-VE"/>
        </w:rPr>
      </w:pPr>
      <w:r w:rsidRPr="009F2997">
        <w:rPr>
          <w:rFonts w:ascii="Times New Roman" w:eastAsia="Times New Roman" w:hAnsi="Times New Roman"/>
          <w:bCs/>
          <w:sz w:val="24"/>
          <w:szCs w:val="24"/>
          <w:lang w:val="es-VE" w:eastAsia="es-VE"/>
        </w:rPr>
        <w:t xml:space="preserve">2 </w:t>
      </w:r>
      <w:proofErr w:type="gramStart"/>
      <w:r w:rsidRPr="009F2997">
        <w:rPr>
          <w:rFonts w:ascii="Times New Roman" w:eastAsia="Times New Roman" w:hAnsi="Times New Roman"/>
          <w:bCs/>
          <w:sz w:val="24"/>
          <w:szCs w:val="24"/>
          <w:lang w:val="es-VE" w:eastAsia="es-VE"/>
        </w:rPr>
        <w:t>Autorizar</w:t>
      </w:r>
      <w:proofErr w:type="gramEnd"/>
      <w:r w:rsidRPr="009F2997">
        <w:rPr>
          <w:rFonts w:ascii="Times New Roman" w:eastAsia="Times New Roman" w:hAnsi="Times New Roman"/>
          <w:bCs/>
          <w:sz w:val="24"/>
          <w:szCs w:val="24"/>
          <w:lang w:val="es-VE" w:eastAsia="es-VE"/>
        </w:rPr>
        <w:t xml:space="preserve"> la creación y el llamado a concurso de credenciales para un (1) cargo de Instructor a Medio Tiempo en el área Hidrogeología, adscrito al Núcleo Universitario "Alberto Adriani" El </w:t>
      </w:r>
      <w:proofErr w:type="spellStart"/>
      <w:r w:rsidRPr="009F2997">
        <w:rPr>
          <w:rFonts w:ascii="Times New Roman" w:eastAsia="Times New Roman" w:hAnsi="Times New Roman"/>
          <w:bCs/>
          <w:sz w:val="24"/>
          <w:szCs w:val="24"/>
          <w:lang w:val="es-VE" w:eastAsia="es-VE"/>
        </w:rPr>
        <w:t>Vigia</w:t>
      </w:r>
      <w:proofErr w:type="spellEnd"/>
      <w:r w:rsidRPr="009F2997">
        <w:rPr>
          <w:rFonts w:ascii="Times New Roman" w:eastAsia="Times New Roman" w:hAnsi="Times New Roman"/>
          <w:bCs/>
          <w:sz w:val="24"/>
          <w:szCs w:val="24"/>
          <w:lang w:val="es-VE" w:eastAsia="es-VE"/>
        </w:rPr>
        <w:t>, a fin de atender actividades de docencia en dicha área.</w:t>
      </w:r>
    </w:p>
    <w:p w14:paraId="5ABD556B" w14:textId="77777777" w:rsidR="009F2997" w:rsidRPr="009F2997" w:rsidRDefault="009F2997" w:rsidP="00426E41">
      <w:pPr>
        <w:spacing w:after="0" w:line="240" w:lineRule="auto"/>
        <w:ind w:left="142"/>
        <w:jc w:val="both"/>
        <w:rPr>
          <w:rFonts w:ascii="Times New Roman" w:eastAsia="Times New Roman" w:hAnsi="Times New Roman"/>
          <w:bCs/>
          <w:sz w:val="24"/>
          <w:szCs w:val="24"/>
          <w:lang w:val="es-VE" w:eastAsia="es-VE"/>
        </w:rPr>
      </w:pPr>
      <w:r w:rsidRPr="009F2997">
        <w:rPr>
          <w:rFonts w:ascii="Times New Roman" w:eastAsia="Times New Roman" w:hAnsi="Times New Roman"/>
          <w:bCs/>
          <w:sz w:val="24"/>
          <w:szCs w:val="24"/>
          <w:lang w:val="es-VE" w:eastAsia="es-VE"/>
        </w:rPr>
        <w:t>Fecha de ingreso: 16.11.2017</w:t>
      </w:r>
    </w:p>
    <w:p w14:paraId="2C82DE9C" w14:textId="77777777" w:rsidR="009F2997" w:rsidRPr="009F2997" w:rsidRDefault="009F2997" w:rsidP="00426E41">
      <w:pPr>
        <w:spacing w:after="0" w:line="240" w:lineRule="auto"/>
        <w:ind w:left="142"/>
        <w:jc w:val="both"/>
        <w:rPr>
          <w:rFonts w:ascii="Times New Roman" w:eastAsia="Times New Roman" w:hAnsi="Times New Roman"/>
          <w:bCs/>
          <w:sz w:val="24"/>
          <w:szCs w:val="24"/>
          <w:lang w:val="es-VE" w:eastAsia="es-VE"/>
        </w:rPr>
      </w:pPr>
      <w:r w:rsidRPr="009F2997">
        <w:rPr>
          <w:rFonts w:ascii="Times New Roman" w:eastAsia="Times New Roman" w:hAnsi="Times New Roman"/>
          <w:bCs/>
          <w:sz w:val="24"/>
          <w:szCs w:val="24"/>
          <w:lang w:val="es-VE" w:eastAsia="es-VE"/>
        </w:rPr>
        <w:t>La disponibilidad presupuestaria existe en la Dirección de Programación y Presupuesto según oficio DPP-1476.17 del 02.10.2017.</w:t>
      </w:r>
    </w:p>
    <w:p w14:paraId="33A2E05D" w14:textId="7F8E1D33" w:rsidR="009F2997" w:rsidRDefault="009F2997" w:rsidP="00426E41">
      <w:pPr>
        <w:spacing w:after="0" w:line="240" w:lineRule="auto"/>
        <w:ind w:left="142"/>
        <w:jc w:val="both"/>
        <w:rPr>
          <w:rFonts w:ascii="Times New Roman" w:eastAsia="Times New Roman" w:hAnsi="Times New Roman"/>
          <w:b/>
          <w:sz w:val="24"/>
          <w:szCs w:val="24"/>
          <w:lang w:val="es-VE" w:eastAsia="es-VE"/>
        </w:rPr>
      </w:pPr>
      <w:r w:rsidRPr="009F2997">
        <w:rPr>
          <w:rFonts w:ascii="Times New Roman" w:eastAsia="Times New Roman" w:hAnsi="Times New Roman"/>
          <w:b/>
          <w:sz w:val="24"/>
          <w:szCs w:val="24"/>
          <w:lang w:val="es-VE" w:eastAsia="es-VE"/>
        </w:rPr>
        <w:t>Decisión: Aprobó el informe.</w:t>
      </w:r>
    </w:p>
    <w:p w14:paraId="0A031DD9" w14:textId="349CCC19" w:rsidR="00F87DEA" w:rsidRDefault="00F87DEA" w:rsidP="00426E41">
      <w:pPr>
        <w:spacing w:after="0" w:line="240" w:lineRule="auto"/>
        <w:ind w:left="142"/>
        <w:jc w:val="both"/>
        <w:rPr>
          <w:rFonts w:ascii="Times New Roman" w:eastAsia="Times New Roman" w:hAnsi="Times New Roman"/>
          <w:b/>
          <w:sz w:val="24"/>
          <w:szCs w:val="24"/>
          <w:lang w:val="es-VE" w:eastAsia="es-VE"/>
        </w:rPr>
      </w:pPr>
    </w:p>
    <w:p w14:paraId="2C2C3729" w14:textId="19F0EE34" w:rsidR="00F87DEA" w:rsidRDefault="00F87DE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CU-3246</w:t>
      </w:r>
      <w:r w:rsidRPr="00860D99">
        <w:rPr>
          <w:rFonts w:ascii="Times New Roman" w:eastAsia="Times New Roman" w:hAnsi="Times New Roman"/>
          <w:b/>
          <w:sz w:val="24"/>
          <w:szCs w:val="24"/>
          <w:lang w:val="es-VE" w:eastAsia="es-VE"/>
        </w:rPr>
        <w:t>/17.</w:t>
      </w:r>
    </w:p>
    <w:p w14:paraId="05C8E70B" w14:textId="15CB46B8" w:rsidR="00835C5D" w:rsidRDefault="00835C5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35C5D">
        <w:rPr>
          <w:rFonts w:ascii="Times New Roman" w:eastAsia="Times New Roman" w:hAnsi="Times New Roman"/>
          <w:bCs/>
          <w:sz w:val="24"/>
          <w:szCs w:val="24"/>
          <w:lang w:val="es-VE" w:eastAsia="es-VE"/>
        </w:rPr>
        <w:t xml:space="preserve">omunicación </w:t>
      </w:r>
      <w:proofErr w:type="spellStart"/>
      <w:r w:rsidRPr="00835C5D">
        <w:rPr>
          <w:rFonts w:ascii="Times New Roman" w:eastAsia="Times New Roman" w:hAnsi="Times New Roman"/>
          <w:bCs/>
          <w:sz w:val="24"/>
          <w:szCs w:val="24"/>
          <w:lang w:val="es-VE" w:eastAsia="es-VE"/>
        </w:rPr>
        <w:t>N°</w:t>
      </w:r>
      <w:proofErr w:type="spellEnd"/>
      <w:r w:rsidRPr="00835C5D">
        <w:rPr>
          <w:rFonts w:ascii="Times New Roman" w:eastAsia="Times New Roman" w:hAnsi="Times New Roman"/>
          <w:bCs/>
          <w:sz w:val="24"/>
          <w:szCs w:val="24"/>
          <w:lang w:val="es-VE" w:eastAsia="es-VE"/>
        </w:rPr>
        <w:t xml:space="preserve"> NUAACN. 101/17, de fecha 05.10.2017, mediante la cual informa que en reunión ordinaria N 07, celebrada en la misma fecha, el Consejo de Núcleo evaluó las credenciales y nombró como jurado a los Profesores </w:t>
      </w:r>
      <w:proofErr w:type="spellStart"/>
      <w:r w:rsidRPr="00835C5D">
        <w:rPr>
          <w:rFonts w:ascii="Times New Roman" w:eastAsia="Times New Roman" w:hAnsi="Times New Roman"/>
          <w:bCs/>
          <w:sz w:val="24"/>
          <w:szCs w:val="24"/>
          <w:lang w:val="es-VE" w:eastAsia="es-VE"/>
        </w:rPr>
        <w:t>Frendy</w:t>
      </w:r>
      <w:proofErr w:type="spellEnd"/>
      <w:r w:rsidRPr="00835C5D">
        <w:rPr>
          <w:rFonts w:ascii="Times New Roman" w:eastAsia="Times New Roman" w:hAnsi="Times New Roman"/>
          <w:bCs/>
          <w:sz w:val="24"/>
          <w:szCs w:val="24"/>
          <w:lang w:val="es-VE" w:eastAsia="es-VE"/>
        </w:rPr>
        <w:t xml:space="preserve"> Pedroza, Víctor </w:t>
      </w:r>
      <w:proofErr w:type="spellStart"/>
      <w:r w:rsidRPr="00835C5D">
        <w:rPr>
          <w:rFonts w:ascii="Times New Roman" w:eastAsia="Times New Roman" w:hAnsi="Times New Roman"/>
          <w:bCs/>
          <w:sz w:val="24"/>
          <w:szCs w:val="24"/>
          <w:lang w:val="es-VE" w:eastAsia="es-VE"/>
        </w:rPr>
        <w:t>Comezaquira</w:t>
      </w:r>
      <w:proofErr w:type="spellEnd"/>
      <w:r w:rsidRPr="00835C5D">
        <w:rPr>
          <w:rFonts w:ascii="Times New Roman" w:eastAsia="Times New Roman" w:hAnsi="Times New Roman"/>
          <w:bCs/>
          <w:sz w:val="24"/>
          <w:szCs w:val="24"/>
          <w:lang w:val="es-VE" w:eastAsia="es-VE"/>
        </w:rPr>
        <w:t xml:space="preserve"> y Domingo Alarcón, para la realización de la Prueba de Conocimientos del Concurso de Credenciales, para proveer un (01) cargo a nivel de Instructor a Medio Tiempo, en el Área: Programación.</w:t>
      </w:r>
    </w:p>
    <w:p w14:paraId="3264D0F1" w14:textId="77777777" w:rsidR="00835C5D" w:rsidRPr="00835C5D" w:rsidRDefault="00835C5D" w:rsidP="00426E41">
      <w:pPr>
        <w:spacing w:after="0" w:line="240" w:lineRule="auto"/>
        <w:ind w:left="142"/>
        <w:jc w:val="both"/>
        <w:rPr>
          <w:rFonts w:ascii="Times New Roman" w:eastAsia="Times New Roman" w:hAnsi="Times New Roman"/>
          <w:bCs/>
          <w:sz w:val="24"/>
          <w:szCs w:val="24"/>
          <w:lang w:val="es-VE" w:eastAsia="es-VE"/>
        </w:rPr>
      </w:pPr>
    </w:p>
    <w:p w14:paraId="07543557" w14:textId="77777777" w:rsidR="00835C5D" w:rsidRPr="00835C5D" w:rsidRDefault="00835C5D" w:rsidP="00426E41">
      <w:pPr>
        <w:spacing w:after="0" w:line="240" w:lineRule="auto"/>
        <w:ind w:left="142"/>
        <w:jc w:val="both"/>
        <w:rPr>
          <w:rFonts w:ascii="Times New Roman" w:eastAsia="Times New Roman" w:hAnsi="Times New Roman"/>
          <w:bCs/>
          <w:sz w:val="24"/>
          <w:szCs w:val="24"/>
          <w:lang w:val="es-VE" w:eastAsia="es-VE"/>
        </w:rPr>
      </w:pPr>
      <w:r w:rsidRPr="00835C5D">
        <w:rPr>
          <w:rFonts w:ascii="Times New Roman" w:eastAsia="Times New Roman" w:hAnsi="Times New Roman"/>
          <w:bCs/>
          <w:sz w:val="24"/>
          <w:szCs w:val="24"/>
          <w:lang w:val="es-VE" w:eastAsia="es-VE"/>
        </w:rPr>
        <w:t>En tal sentido, ese Consejo de Núcleo, luego de evaluar las credenciales y conocer el resultado de la Prueba de Conocimientos, decidió declarar Desierto el mencionado Concurso, debido a que el único participante no aprobó la Prueba de Conocimiento.</w:t>
      </w:r>
    </w:p>
    <w:p w14:paraId="448F01C1" w14:textId="627A7EA8" w:rsidR="00835C5D" w:rsidRDefault="00835C5D" w:rsidP="00426E41">
      <w:pPr>
        <w:spacing w:after="0" w:line="240" w:lineRule="auto"/>
        <w:ind w:left="142"/>
        <w:jc w:val="both"/>
        <w:rPr>
          <w:rFonts w:ascii="Times New Roman" w:eastAsia="Times New Roman" w:hAnsi="Times New Roman"/>
          <w:b/>
          <w:sz w:val="24"/>
          <w:szCs w:val="24"/>
          <w:lang w:val="es-VE" w:eastAsia="es-VE"/>
        </w:rPr>
      </w:pPr>
      <w:r w:rsidRPr="00835C5D">
        <w:rPr>
          <w:rFonts w:ascii="Times New Roman" w:eastAsia="Times New Roman" w:hAnsi="Times New Roman"/>
          <w:b/>
          <w:sz w:val="24"/>
          <w:szCs w:val="24"/>
          <w:lang w:val="es-VE" w:eastAsia="es-VE"/>
        </w:rPr>
        <w:t>Decisión: Quedó en cuenta.</w:t>
      </w:r>
    </w:p>
    <w:p w14:paraId="1059E2C1" w14:textId="635CB2EB" w:rsidR="00835C5D" w:rsidRDefault="00835C5D" w:rsidP="00426E41">
      <w:pPr>
        <w:spacing w:after="0" w:line="240" w:lineRule="auto"/>
        <w:ind w:left="142"/>
        <w:jc w:val="both"/>
        <w:rPr>
          <w:rFonts w:ascii="Times New Roman" w:eastAsia="Times New Roman" w:hAnsi="Times New Roman"/>
          <w:b/>
          <w:sz w:val="24"/>
          <w:szCs w:val="24"/>
          <w:lang w:val="es-VE" w:eastAsia="es-VE"/>
        </w:rPr>
      </w:pPr>
    </w:p>
    <w:p w14:paraId="62D4EF29" w14:textId="6628B422" w:rsidR="00835C5D" w:rsidRDefault="00835C5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CU-3247</w:t>
      </w:r>
      <w:r w:rsidRPr="00860D99">
        <w:rPr>
          <w:rFonts w:ascii="Times New Roman" w:eastAsia="Times New Roman" w:hAnsi="Times New Roman"/>
          <w:b/>
          <w:sz w:val="24"/>
          <w:szCs w:val="24"/>
          <w:lang w:val="es-VE" w:eastAsia="es-VE"/>
        </w:rPr>
        <w:t>/17.</w:t>
      </w:r>
    </w:p>
    <w:p w14:paraId="1B6894A8" w14:textId="0A211209" w:rsidR="0046297C" w:rsidRDefault="0046297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6297C">
        <w:rPr>
          <w:rFonts w:ascii="Times New Roman" w:eastAsia="Times New Roman" w:hAnsi="Times New Roman"/>
          <w:bCs/>
          <w:sz w:val="24"/>
          <w:szCs w:val="24"/>
          <w:lang w:val="es-VE" w:eastAsia="es-VE"/>
        </w:rPr>
        <w:t xml:space="preserve">omunicación </w:t>
      </w:r>
      <w:proofErr w:type="spellStart"/>
      <w:r w:rsidRPr="0046297C">
        <w:rPr>
          <w:rFonts w:ascii="Times New Roman" w:eastAsia="Times New Roman" w:hAnsi="Times New Roman"/>
          <w:bCs/>
          <w:sz w:val="24"/>
          <w:szCs w:val="24"/>
          <w:lang w:val="es-VE" w:eastAsia="es-VE"/>
        </w:rPr>
        <w:t>Nº</w:t>
      </w:r>
      <w:proofErr w:type="spellEnd"/>
      <w:r w:rsidRPr="0046297C">
        <w:rPr>
          <w:rFonts w:ascii="Times New Roman" w:eastAsia="Times New Roman" w:hAnsi="Times New Roman"/>
          <w:bCs/>
          <w:sz w:val="24"/>
          <w:szCs w:val="24"/>
          <w:lang w:val="es-VE" w:eastAsia="es-VE"/>
        </w:rPr>
        <w:t xml:space="preserve"> NUAACN.102/17, de fecha 26.10.2017, recibida el 30.10.2017, suscrita por el Profesor Domingo Alberto Alarcón, </w:t>
      </w:r>
      <w:r w:rsidRPr="0046297C">
        <w:rPr>
          <w:rFonts w:ascii="Times New Roman" w:eastAsia="Times New Roman" w:hAnsi="Times New Roman"/>
          <w:bCs/>
          <w:sz w:val="24"/>
          <w:szCs w:val="24"/>
          <w:lang w:val="es-VE" w:eastAsia="es-VE"/>
        </w:rPr>
        <w:lastRenderedPageBreak/>
        <w:t xml:space="preserve">Director del Núcleo Universitario "Alberto Adriani", de El Vigía, mediante la cual informa que en reunión ordinaria </w:t>
      </w:r>
      <w:proofErr w:type="spellStart"/>
      <w:r w:rsidRPr="0046297C">
        <w:rPr>
          <w:rFonts w:ascii="Times New Roman" w:eastAsia="Times New Roman" w:hAnsi="Times New Roman"/>
          <w:bCs/>
          <w:sz w:val="24"/>
          <w:szCs w:val="24"/>
          <w:lang w:val="es-VE" w:eastAsia="es-VE"/>
        </w:rPr>
        <w:t>Nº</w:t>
      </w:r>
      <w:proofErr w:type="spellEnd"/>
      <w:r w:rsidRPr="0046297C">
        <w:rPr>
          <w:rFonts w:ascii="Times New Roman" w:eastAsia="Times New Roman" w:hAnsi="Times New Roman"/>
          <w:bCs/>
          <w:sz w:val="24"/>
          <w:szCs w:val="24"/>
          <w:lang w:val="es-VE" w:eastAsia="es-VE"/>
        </w:rPr>
        <w:t xml:space="preserve"> 11, celebrada en la misma fecha, el Consejo de Núcleo aprobó el Programa y las asignaturas: Hidrogeología, Mecánica de Fluidos, Mecánica de Suelos y </w:t>
      </w:r>
      <w:proofErr w:type="spellStart"/>
      <w:r w:rsidRPr="0046297C">
        <w:rPr>
          <w:rFonts w:ascii="Times New Roman" w:eastAsia="Times New Roman" w:hAnsi="Times New Roman"/>
          <w:bCs/>
          <w:sz w:val="24"/>
          <w:szCs w:val="24"/>
          <w:lang w:val="es-VE" w:eastAsia="es-VE"/>
        </w:rPr>
        <w:t>Geofisica</w:t>
      </w:r>
      <w:proofErr w:type="spellEnd"/>
      <w:r w:rsidRPr="0046297C">
        <w:rPr>
          <w:rFonts w:ascii="Times New Roman" w:eastAsia="Times New Roman" w:hAnsi="Times New Roman"/>
          <w:bCs/>
          <w:sz w:val="24"/>
          <w:szCs w:val="24"/>
          <w:lang w:val="es-VE" w:eastAsia="es-VE"/>
        </w:rPr>
        <w:t xml:space="preserve">, objeto del Concurso de Oposición, para proveer un (01) cargo a nivel de Instructor a Tiempo Completo, en el Área: Hidrogeología, y designó los integrantes del jurado que conocerá de las pruebas que se aplicarán en el mencionado Concurso, a realizarse a partir del 10.10.2017 las inscripciones, el inicio de las pruebas es para el día 21.11.2017 y la fecha de ingreso es el día 16.01.2018; cargo aprobado según Resolución </w:t>
      </w:r>
      <w:proofErr w:type="spellStart"/>
      <w:r w:rsidRPr="0046297C">
        <w:rPr>
          <w:rFonts w:ascii="Times New Roman" w:eastAsia="Times New Roman" w:hAnsi="Times New Roman"/>
          <w:bCs/>
          <w:sz w:val="24"/>
          <w:szCs w:val="24"/>
          <w:lang w:val="es-VE" w:eastAsia="es-VE"/>
        </w:rPr>
        <w:t>Nº</w:t>
      </w:r>
      <w:proofErr w:type="spellEnd"/>
      <w:r w:rsidRPr="0046297C">
        <w:rPr>
          <w:rFonts w:ascii="Times New Roman" w:eastAsia="Times New Roman" w:hAnsi="Times New Roman"/>
          <w:bCs/>
          <w:sz w:val="24"/>
          <w:szCs w:val="24"/>
          <w:lang w:val="es-VE" w:eastAsia="es-VE"/>
        </w:rPr>
        <w:t xml:space="preserve"> CU-2394/16, de fecha 03.10.2016.</w:t>
      </w:r>
    </w:p>
    <w:p w14:paraId="161BA363" w14:textId="77777777" w:rsidR="0046297C" w:rsidRPr="0046297C" w:rsidRDefault="0046297C" w:rsidP="00792B33">
      <w:pPr>
        <w:spacing w:after="0" w:line="240" w:lineRule="auto"/>
        <w:ind w:left="142"/>
        <w:jc w:val="both"/>
        <w:rPr>
          <w:rFonts w:ascii="Times New Roman" w:eastAsia="Times New Roman" w:hAnsi="Times New Roman"/>
          <w:bCs/>
          <w:sz w:val="24"/>
          <w:szCs w:val="24"/>
          <w:lang w:val="es-VE" w:eastAsia="es-VE"/>
        </w:rPr>
      </w:pPr>
      <w:r w:rsidRPr="00EE4608">
        <w:rPr>
          <w:rFonts w:ascii="Times New Roman" w:eastAsia="Times New Roman" w:hAnsi="Times New Roman"/>
          <w:b/>
          <w:sz w:val="24"/>
          <w:szCs w:val="24"/>
          <w:lang w:val="es-VE" w:eastAsia="es-VE"/>
        </w:rPr>
        <w:t>Representante por el Área de Hidrogeología:</w:t>
      </w:r>
      <w:r w:rsidRPr="0046297C">
        <w:rPr>
          <w:rFonts w:ascii="Times New Roman" w:eastAsia="Times New Roman" w:hAnsi="Times New Roman"/>
          <w:bCs/>
          <w:sz w:val="24"/>
          <w:szCs w:val="24"/>
          <w:lang w:val="es-VE" w:eastAsia="es-VE"/>
        </w:rPr>
        <w:t xml:space="preserve"> Profesora Marisela Uzcátegui.</w:t>
      </w:r>
    </w:p>
    <w:p w14:paraId="2BB6DD5C" w14:textId="77777777" w:rsidR="00EE4608" w:rsidRDefault="00EE4608" w:rsidP="00426E41">
      <w:pPr>
        <w:spacing w:after="0" w:line="240" w:lineRule="auto"/>
        <w:ind w:left="142"/>
        <w:jc w:val="both"/>
        <w:rPr>
          <w:rFonts w:ascii="Times New Roman" w:eastAsia="Times New Roman" w:hAnsi="Times New Roman"/>
          <w:b/>
          <w:sz w:val="24"/>
          <w:szCs w:val="24"/>
          <w:lang w:val="es-VE" w:eastAsia="es-VE"/>
        </w:rPr>
      </w:pPr>
    </w:p>
    <w:p w14:paraId="3D57C2D7" w14:textId="2156ED9D" w:rsidR="0046297C" w:rsidRDefault="0046297C" w:rsidP="00426E41">
      <w:pPr>
        <w:spacing w:after="0" w:line="240" w:lineRule="auto"/>
        <w:ind w:left="142"/>
        <w:jc w:val="both"/>
        <w:rPr>
          <w:rFonts w:ascii="Times New Roman" w:eastAsia="Times New Roman" w:hAnsi="Times New Roman"/>
          <w:bCs/>
          <w:sz w:val="24"/>
          <w:szCs w:val="24"/>
          <w:lang w:val="es-VE" w:eastAsia="es-VE"/>
        </w:rPr>
      </w:pPr>
      <w:r w:rsidRPr="00EE4608">
        <w:rPr>
          <w:rFonts w:ascii="Times New Roman" w:eastAsia="Times New Roman" w:hAnsi="Times New Roman"/>
          <w:b/>
          <w:sz w:val="24"/>
          <w:szCs w:val="24"/>
          <w:lang w:val="es-VE" w:eastAsia="es-VE"/>
        </w:rPr>
        <w:t>Representante por el Consejo de Núcleo:</w:t>
      </w:r>
      <w:r w:rsidRPr="0046297C">
        <w:rPr>
          <w:rFonts w:ascii="Times New Roman" w:eastAsia="Times New Roman" w:hAnsi="Times New Roman"/>
          <w:bCs/>
          <w:sz w:val="24"/>
          <w:szCs w:val="24"/>
          <w:lang w:val="es-VE" w:eastAsia="es-VE"/>
        </w:rPr>
        <w:t xml:space="preserve"> Profesor </w:t>
      </w:r>
      <w:proofErr w:type="spellStart"/>
      <w:r w:rsidRPr="0046297C">
        <w:rPr>
          <w:rFonts w:ascii="Times New Roman" w:eastAsia="Times New Roman" w:hAnsi="Times New Roman"/>
          <w:bCs/>
          <w:sz w:val="24"/>
          <w:szCs w:val="24"/>
          <w:lang w:val="es-VE" w:eastAsia="es-VE"/>
        </w:rPr>
        <w:t>Herver</w:t>
      </w:r>
      <w:proofErr w:type="spellEnd"/>
      <w:r w:rsidRPr="0046297C">
        <w:rPr>
          <w:rFonts w:ascii="Times New Roman" w:eastAsia="Times New Roman" w:hAnsi="Times New Roman"/>
          <w:bCs/>
          <w:sz w:val="24"/>
          <w:szCs w:val="24"/>
          <w:lang w:val="es-VE" w:eastAsia="es-VE"/>
        </w:rPr>
        <w:t xml:space="preserve"> </w:t>
      </w:r>
      <w:proofErr w:type="spellStart"/>
      <w:r w:rsidRPr="0046297C">
        <w:rPr>
          <w:rFonts w:ascii="Times New Roman" w:eastAsia="Times New Roman" w:hAnsi="Times New Roman"/>
          <w:bCs/>
          <w:sz w:val="24"/>
          <w:szCs w:val="24"/>
          <w:lang w:val="es-VE" w:eastAsia="es-VE"/>
        </w:rPr>
        <w:t>Jegat</w:t>
      </w:r>
      <w:proofErr w:type="spellEnd"/>
      <w:r w:rsidRPr="0046297C">
        <w:rPr>
          <w:rFonts w:ascii="Times New Roman" w:eastAsia="Times New Roman" w:hAnsi="Times New Roman"/>
          <w:bCs/>
          <w:sz w:val="24"/>
          <w:szCs w:val="24"/>
          <w:lang w:val="es-VE" w:eastAsia="es-VE"/>
        </w:rPr>
        <w:t>.</w:t>
      </w:r>
    </w:p>
    <w:p w14:paraId="6ADA7C95" w14:textId="0571F684" w:rsidR="0046297C" w:rsidRDefault="0046297C" w:rsidP="00426E41">
      <w:pPr>
        <w:spacing w:after="0" w:line="240" w:lineRule="auto"/>
        <w:ind w:left="142"/>
        <w:jc w:val="both"/>
        <w:rPr>
          <w:rFonts w:ascii="Times New Roman" w:eastAsia="Times New Roman" w:hAnsi="Times New Roman"/>
          <w:bCs/>
          <w:sz w:val="24"/>
          <w:szCs w:val="24"/>
          <w:lang w:val="es-VE" w:eastAsia="es-VE"/>
        </w:rPr>
      </w:pPr>
      <w:r w:rsidRPr="0046297C">
        <w:rPr>
          <w:rFonts w:ascii="Times New Roman" w:eastAsia="Times New Roman" w:hAnsi="Times New Roman"/>
          <w:bCs/>
          <w:sz w:val="24"/>
          <w:szCs w:val="24"/>
          <w:lang w:val="es-VE" w:eastAsia="es-VE"/>
        </w:rPr>
        <w:t>Para la designación del Representante de este Máximo Organismo, anexa el siguiente listado:</w:t>
      </w:r>
    </w:p>
    <w:p w14:paraId="000AD490" w14:textId="77777777" w:rsidR="00EE4608" w:rsidRPr="0046297C" w:rsidRDefault="00EE4608"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jc w:val="center"/>
        <w:tblLook w:val="04A0" w:firstRow="1" w:lastRow="0" w:firstColumn="1" w:lastColumn="0" w:noHBand="0" w:noVBand="1"/>
      </w:tblPr>
      <w:tblGrid>
        <w:gridCol w:w="1024"/>
        <w:gridCol w:w="976"/>
        <w:gridCol w:w="1148"/>
        <w:gridCol w:w="1104"/>
      </w:tblGrid>
      <w:tr w:rsidR="00EE4608" w:rsidRPr="00126FF0" w14:paraId="0DDDC9DE" w14:textId="77777777" w:rsidTr="003D52D5">
        <w:trPr>
          <w:jc w:val="center"/>
        </w:trPr>
        <w:tc>
          <w:tcPr>
            <w:tcW w:w="1024" w:type="dxa"/>
          </w:tcPr>
          <w:p w14:paraId="09AFD7FD" w14:textId="15B397E1" w:rsidR="00EE4608" w:rsidRPr="00126FF0" w:rsidRDefault="00EE4608" w:rsidP="00792B33">
            <w:pPr>
              <w:spacing w:after="0" w:line="240" w:lineRule="auto"/>
              <w:jc w:val="center"/>
              <w:rPr>
                <w:rFonts w:ascii="Times New Roman" w:eastAsia="Times New Roman" w:hAnsi="Times New Roman"/>
                <w:b/>
                <w:sz w:val="18"/>
                <w:szCs w:val="18"/>
                <w:lang w:val="es-VE" w:eastAsia="es-VE"/>
              </w:rPr>
            </w:pPr>
            <w:r w:rsidRPr="00126FF0">
              <w:rPr>
                <w:rFonts w:ascii="Times New Roman" w:eastAsia="Times New Roman" w:hAnsi="Times New Roman"/>
                <w:b/>
                <w:sz w:val="18"/>
                <w:szCs w:val="18"/>
                <w:lang w:val="es-VE" w:eastAsia="es-VE"/>
              </w:rPr>
              <w:t>Nombre y Apellido</w:t>
            </w:r>
          </w:p>
        </w:tc>
        <w:tc>
          <w:tcPr>
            <w:tcW w:w="976" w:type="dxa"/>
          </w:tcPr>
          <w:p w14:paraId="2C5E2EF8" w14:textId="77777777" w:rsidR="00EE4608" w:rsidRPr="00126FF0" w:rsidRDefault="00EE4608" w:rsidP="00792B33">
            <w:pPr>
              <w:spacing w:after="0" w:line="240" w:lineRule="auto"/>
              <w:jc w:val="center"/>
              <w:rPr>
                <w:rFonts w:ascii="Times New Roman" w:eastAsia="Times New Roman" w:hAnsi="Times New Roman"/>
                <w:b/>
                <w:sz w:val="18"/>
                <w:szCs w:val="18"/>
                <w:lang w:val="es-VE" w:eastAsia="es-VE"/>
              </w:rPr>
            </w:pPr>
            <w:r w:rsidRPr="00126FF0">
              <w:rPr>
                <w:rFonts w:ascii="Times New Roman" w:eastAsia="Times New Roman" w:hAnsi="Times New Roman"/>
                <w:b/>
                <w:sz w:val="18"/>
                <w:szCs w:val="18"/>
                <w:lang w:val="es-VE" w:eastAsia="es-VE"/>
              </w:rPr>
              <w:t>Categoría</w:t>
            </w:r>
          </w:p>
          <w:p w14:paraId="39FDB11E" w14:textId="77777777" w:rsidR="00EE4608" w:rsidRPr="00126FF0" w:rsidRDefault="00EE4608" w:rsidP="00792B33">
            <w:pPr>
              <w:spacing w:after="0" w:line="240" w:lineRule="auto"/>
              <w:jc w:val="center"/>
              <w:rPr>
                <w:rFonts w:ascii="Times New Roman" w:eastAsia="Times New Roman" w:hAnsi="Times New Roman"/>
                <w:b/>
                <w:sz w:val="18"/>
                <w:szCs w:val="18"/>
                <w:lang w:val="es-VE" w:eastAsia="es-VE"/>
              </w:rPr>
            </w:pPr>
          </w:p>
        </w:tc>
        <w:tc>
          <w:tcPr>
            <w:tcW w:w="1148" w:type="dxa"/>
          </w:tcPr>
          <w:p w14:paraId="5480AC2E" w14:textId="152EB67B" w:rsidR="00EE4608" w:rsidRPr="00126FF0" w:rsidRDefault="00EE4608" w:rsidP="00792B33">
            <w:pPr>
              <w:spacing w:after="0" w:line="240" w:lineRule="auto"/>
              <w:jc w:val="center"/>
              <w:rPr>
                <w:rFonts w:ascii="Times New Roman" w:eastAsia="Times New Roman" w:hAnsi="Times New Roman"/>
                <w:b/>
                <w:sz w:val="18"/>
                <w:szCs w:val="18"/>
                <w:lang w:val="es-VE" w:eastAsia="es-VE"/>
              </w:rPr>
            </w:pPr>
            <w:r w:rsidRPr="00126FF0">
              <w:rPr>
                <w:rFonts w:ascii="Times New Roman" w:eastAsia="Times New Roman" w:hAnsi="Times New Roman"/>
                <w:b/>
                <w:sz w:val="18"/>
                <w:szCs w:val="18"/>
                <w:lang w:val="es-VE" w:eastAsia="es-VE"/>
              </w:rPr>
              <w:t>Grado Académico</w:t>
            </w:r>
          </w:p>
        </w:tc>
        <w:tc>
          <w:tcPr>
            <w:tcW w:w="1104" w:type="dxa"/>
          </w:tcPr>
          <w:p w14:paraId="675A4A35" w14:textId="55A28B60" w:rsidR="00EE4608" w:rsidRPr="00126FF0" w:rsidRDefault="00EE4608" w:rsidP="00792B33">
            <w:pPr>
              <w:spacing w:after="0" w:line="240" w:lineRule="auto"/>
              <w:jc w:val="center"/>
              <w:rPr>
                <w:rFonts w:ascii="Times New Roman" w:eastAsia="Times New Roman" w:hAnsi="Times New Roman"/>
                <w:b/>
                <w:sz w:val="18"/>
                <w:szCs w:val="18"/>
                <w:lang w:val="es-VE" w:eastAsia="es-VE"/>
              </w:rPr>
            </w:pPr>
            <w:r w:rsidRPr="00126FF0">
              <w:rPr>
                <w:rFonts w:ascii="Times New Roman" w:eastAsia="Times New Roman" w:hAnsi="Times New Roman"/>
                <w:b/>
                <w:sz w:val="18"/>
                <w:szCs w:val="18"/>
                <w:lang w:val="es-VE" w:eastAsia="es-VE"/>
              </w:rPr>
              <w:t>Último Ascenso</w:t>
            </w:r>
          </w:p>
        </w:tc>
      </w:tr>
      <w:tr w:rsidR="00EE4608" w:rsidRPr="00126FF0" w14:paraId="5667304C" w14:textId="77777777" w:rsidTr="003D52D5">
        <w:trPr>
          <w:jc w:val="center"/>
        </w:trPr>
        <w:tc>
          <w:tcPr>
            <w:tcW w:w="1024" w:type="dxa"/>
          </w:tcPr>
          <w:p w14:paraId="109611BC" w14:textId="5EFF9D2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proofErr w:type="spellStart"/>
            <w:r w:rsidRPr="00126FF0">
              <w:rPr>
                <w:rFonts w:ascii="Times New Roman" w:eastAsia="Times New Roman" w:hAnsi="Times New Roman"/>
                <w:bCs/>
                <w:sz w:val="18"/>
                <w:szCs w:val="18"/>
                <w:lang w:val="es-VE" w:eastAsia="es-VE"/>
              </w:rPr>
              <w:t>Herver</w:t>
            </w:r>
            <w:proofErr w:type="spellEnd"/>
            <w:r w:rsidRPr="00126FF0">
              <w:rPr>
                <w:rFonts w:ascii="Times New Roman" w:eastAsia="Times New Roman" w:hAnsi="Times New Roman"/>
                <w:bCs/>
                <w:sz w:val="18"/>
                <w:szCs w:val="18"/>
                <w:lang w:val="es-VE" w:eastAsia="es-VE"/>
              </w:rPr>
              <w:t xml:space="preserve"> </w:t>
            </w:r>
            <w:proofErr w:type="spellStart"/>
            <w:r w:rsidRPr="00126FF0">
              <w:rPr>
                <w:rFonts w:ascii="Times New Roman" w:eastAsia="Times New Roman" w:hAnsi="Times New Roman"/>
                <w:bCs/>
                <w:sz w:val="18"/>
                <w:szCs w:val="18"/>
                <w:lang w:val="es-VE" w:eastAsia="es-VE"/>
              </w:rPr>
              <w:t>Jegat</w:t>
            </w:r>
            <w:proofErr w:type="spellEnd"/>
            <w:r w:rsidRPr="00126FF0">
              <w:rPr>
                <w:rFonts w:ascii="Times New Roman" w:eastAsia="Times New Roman" w:hAnsi="Times New Roman"/>
                <w:bCs/>
                <w:sz w:val="18"/>
                <w:szCs w:val="18"/>
                <w:lang w:val="es-VE" w:eastAsia="es-VE"/>
              </w:rPr>
              <w:t xml:space="preserve"> (Rep. Consejo de Núcleo)</w:t>
            </w:r>
          </w:p>
        </w:tc>
        <w:tc>
          <w:tcPr>
            <w:tcW w:w="976" w:type="dxa"/>
          </w:tcPr>
          <w:p w14:paraId="2AF869B5"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Titular</w:t>
            </w:r>
          </w:p>
          <w:p w14:paraId="683302BB" w14:textId="77777777" w:rsidR="00EE4608" w:rsidRPr="00126FF0" w:rsidRDefault="00EE4608" w:rsidP="00426E41">
            <w:pPr>
              <w:spacing w:after="0" w:line="240" w:lineRule="auto"/>
              <w:ind w:left="142"/>
              <w:jc w:val="center"/>
              <w:rPr>
                <w:rFonts w:ascii="Times New Roman" w:eastAsia="Times New Roman" w:hAnsi="Times New Roman"/>
                <w:bCs/>
                <w:sz w:val="18"/>
                <w:szCs w:val="18"/>
                <w:lang w:val="es-VE" w:eastAsia="es-VE"/>
              </w:rPr>
            </w:pPr>
          </w:p>
        </w:tc>
        <w:tc>
          <w:tcPr>
            <w:tcW w:w="1148" w:type="dxa"/>
          </w:tcPr>
          <w:p w14:paraId="07FCAAEF" w14:textId="7F0834E6"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Doctorado</w:t>
            </w:r>
          </w:p>
        </w:tc>
        <w:tc>
          <w:tcPr>
            <w:tcW w:w="1104" w:type="dxa"/>
          </w:tcPr>
          <w:p w14:paraId="7FE7E3C6"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31.05.2000</w:t>
            </w:r>
          </w:p>
          <w:p w14:paraId="033654FD"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p>
        </w:tc>
      </w:tr>
      <w:tr w:rsidR="00EE4608" w:rsidRPr="00126FF0" w14:paraId="27A6C24A" w14:textId="77777777" w:rsidTr="003D52D5">
        <w:trPr>
          <w:jc w:val="center"/>
        </w:trPr>
        <w:tc>
          <w:tcPr>
            <w:tcW w:w="1024" w:type="dxa"/>
          </w:tcPr>
          <w:p w14:paraId="4FB4AAE7" w14:textId="57993EBD"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 xml:space="preserve">Francisco </w:t>
            </w:r>
            <w:proofErr w:type="spellStart"/>
            <w:r w:rsidRPr="00126FF0">
              <w:rPr>
                <w:rFonts w:ascii="Times New Roman" w:eastAsia="Times New Roman" w:hAnsi="Times New Roman"/>
                <w:bCs/>
                <w:sz w:val="18"/>
                <w:szCs w:val="18"/>
                <w:lang w:val="es-VE" w:eastAsia="es-VE"/>
              </w:rPr>
              <w:t>Bongiorno</w:t>
            </w:r>
            <w:proofErr w:type="spellEnd"/>
          </w:p>
        </w:tc>
        <w:tc>
          <w:tcPr>
            <w:tcW w:w="976" w:type="dxa"/>
          </w:tcPr>
          <w:p w14:paraId="610D41D9" w14:textId="5D62EA9A"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Titular</w:t>
            </w:r>
          </w:p>
        </w:tc>
        <w:tc>
          <w:tcPr>
            <w:tcW w:w="1148" w:type="dxa"/>
          </w:tcPr>
          <w:p w14:paraId="54A40B2E" w14:textId="78E24BA5"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Doctorado</w:t>
            </w:r>
          </w:p>
        </w:tc>
        <w:tc>
          <w:tcPr>
            <w:tcW w:w="1104" w:type="dxa"/>
          </w:tcPr>
          <w:p w14:paraId="44EDA50E"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16.06.2015</w:t>
            </w:r>
          </w:p>
          <w:p w14:paraId="344DCC63"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p>
        </w:tc>
      </w:tr>
      <w:tr w:rsidR="00EE4608" w:rsidRPr="00126FF0" w14:paraId="79BD998A" w14:textId="77777777" w:rsidTr="003D52D5">
        <w:trPr>
          <w:jc w:val="center"/>
        </w:trPr>
        <w:tc>
          <w:tcPr>
            <w:tcW w:w="1024" w:type="dxa"/>
          </w:tcPr>
          <w:p w14:paraId="43785FEF" w14:textId="6F271785"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 xml:space="preserve">Marisela Uzcátegui </w:t>
            </w:r>
            <w:r w:rsidRPr="00126FF0">
              <w:rPr>
                <w:rFonts w:ascii="Times New Roman" w:eastAsia="Times New Roman" w:hAnsi="Times New Roman"/>
                <w:b/>
                <w:sz w:val="18"/>
                <w:szCs w:val="18"/>
                <w:lang w:val="es-VE" w:eastAsia="es-VE"/>
              </w:rPr>
              <w:t>(Rep. del Área)</w:t>
            </w:r>
          </w:p>
        </w:tc>
        <w:tc>
          <w:tcPr>
            <w:tcW w:w="976" w:type="dxa"/>
          </w:tcPr>
          <w:p w14:paraId="21652519"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Asociado</w:t>
            </w:r>
          </w:p>
          <w:p w14:paraId="7C051F80"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p>
        </w:tc>
        <w:tc>
          <w:tcPr>
            <w:tcW w:w="1148" w:type="dxa"/>
          </w:tcPr>
          <w:p w14:paraId="74BB17F7"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Maestría</w:t>
            </w:r>
          </w:p>
          <w:p w14:paraId="6B965CDF" w14:textId="77777777" w:rsidR="00EE4608" w:rsidRPr="00126FF0" w:rsidRDefault="00EE4608" w:rsidP="00426E41">
            <w:pPr>
              <w:spacing w:after="0" w:line="240" w:lineRule="auto"/>
              <w:ind w:left="142"/>
              <w:jc w:val="center"/>
              <w:rPr>
                <w:rFonts w:ascii="Times New Roman" w:eastAsia="Times New Roman" w:hAnsi="Times New Roman"/>
                <w:bCs/>
                <w:sz w:val="18"/>
                <w:szCs w:val="18"/>
                <w:lang w:val="es-VE" w:eastAsia="es-VE"/>
              </w:rPr>
            </w:pPr>
          </w:p>
        </w:tc>
        <w:tc>
          <w:tcPr>
            <w:tcW w:w="1104" w:type="dxa"/>
          </w:tcPr>
          <w:p w14:paraId="7C065D78"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01.04.2013</w:t>
            </w:r>
          </w:p>
          <w:p w14:paraId="0275BC18" w14:textId="77777777" w:rsidR="00EE4608" w:rsidRPr="00126FF0" w:rsidRDefault="00EE4608" w:rsidP="00426E41">
            <w:pPr>
              <w:spacing w:after="0" w:line="240" w:lineRule="auto"/>
              <w:ind w:left="142"/>
              <w:jc w:val="center"/>
              <w:rPr>
                <w:rFonts w:ascii="Times New Roman" w:eastAsia="Times New Roman" w:hAnsi="Times New Roman"/>
                <w:bCs/>
                <w:sz w:val="18"/>
                <w:szCs w:val="18"/>
                <w:lang w:val="es-VE" w:eastAsia="es-VE"/>
              </w:rPr>
            </w:pPr>
          </w:p>
        </w:tc>
      </w:tr>
      <w:tr w:rsidR="00EE4608" w:rsidRPr="00126FF0" w14:paraId="6EEA2FF3" w14:textId="77777777" w:rsidTr="003D52D5">
        <w:trPr>
          <w:jc w:val="center"/>
        </w:trPr>
        <w:tc>
          <w:tcPr>
            <w:tcW w:w="1024" w:type="dxa"/>
          </w:tcPr>
          <w:p w14:paraId="79B84582" w14:textId="1FA2A8E9"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proofErr w:type="spellStart"/>
            <w:r w:rsidRPr="00126FF0">
              <w:rPr>
                <w:rFonts w:ascii="Times New Roman" w:eastAsia="Times New Roman" w:hAnsi="Times New Roman"/>
                <w:bCs/>
                <w:sz w:val="18"/>
                <w:szCs w:val="18"/>
                <w:lang w:val="es-VE" w:eastAsia="es-VE"/>
              </w:rPr>
              <w:t>Grelys</w:t>
            </w:r>
            <w:proofErr w:type="spellEnd"/>
            <w:r w:rsidRPr="00126FF0">
              <w:rPr>
                <w:rFonts w:ascii="Times New Roman" w:eastAsia="Times New Roman" w:hAnsi="Times New Roman"/>
                <w:bCs/>
                <w:sz w:val="18"/>
                <w:szCs w:val="18"/>
                <w:lang w:val="es-VE" w:eastAsia="es-VE"/>
              </w:rPr>
              <w:t xml:space="preserve"> Sosa</w:t>
            </w:r>
          </w:p>
        </w:tc>
        <w:tc>
          <w:tcPr>
            <w:tcW w:w="976" w:type="dxa"/>
          </w:tcPr>
          <w:p w14:paraId="2D4F7F3E" w14:textId="53E9B64A"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Agregado</w:t>
            </w:r>
          </w:p>
        </w:tc>
        <w:tc>
          <w:tcPr>
            <w:tcW w:w="1148" w:type="dxa"/>
          </w:tcPr>
          <w:p w14:paraId="5DD14078" w14:textId="480319A9"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Maestría</w:t>
            </w:r>
          </w:p>
        </w:tc>
        <w:tc>
          <w:tcPr>
            <w:tcW w:w="1104" w:type="dxa"/>
          </w:tcPr>
          <w:p w14:paraId="3FA3185B" w14:textId="39FC4DFF"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01.05.2015</w:t>
            </w:r>
          </w:p>
        </w:tc>
      </w:tr>
      <w:tr w:rsidR="00EE4608" w:rsidRPr="00126FF0" w14:paraId="3AFE961D" w14:textId="77777777" w:rsidTr="003D52D5">
        <w:trPr>
          <w:jc w:val="center"/>
        </w:trPr>
        <w:tc>
          <w:tcPr>
            <w:tcW w:w="1024" w:type="dxa"/>
          </w:tcPr>
          <w:p w14:paraId="293E75C4" w14:textId="4BEB2B9D"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Roberto Torres</w:t>
            </w:r>
          </w:p>
        </w:tc>
        <w:tc>
          <w:tcPr>
            <w:tcW w:w="976" w:type="dxa"/>
          </w:tcPr>
          <w:p w14:paraId="5C3896AD" w14:textId="06F623FF"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Asistente</w:t>
            </w:r>
          </w:p>
        </w:tc>
        <w:tc>
          <w:tcPr>
            <w:tcW w:w="1148" w:type="dxa"/>
          </w:tcPr>
          <w:p w14:paraId="2F2763DC"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Maestría</w:t>
            </w:r>
          </w:p>
          <w:p w14:paraId="01F946B7" w14:textId="77777777" w:rsidR="00EE4608" w:rsidRPr="00126FF0" w:rsidRDefault="00EE4608" w:rsidP="00426E41">
            <w:pPr>
              <w:spacing w:after="0" w:line="240" w:lineRule="auto"/>
              <w:ind w:left="142"/>
              <w:jc w:val="center"/>
              <w:rPr>
                <w:rFonts w:ascii="Times New Roman" w:eastAsia="Times New Roman" w:hAnsi="Times New Roman"/>
                <w:bCs/>
                <w:sz w:val="18"/>
                <w:szCs w:val="18"/>
                <w:lang w:val="es-VE" w:eastAsia="es-VE"/>
              </w:rPr>
            </w:pPr>
          </w:p>
        </w:tc>
        <w:tc>
          <w:tcPr>
            <w:tcW w:w="1104" w:type="dxa"/>
          </w:tcPr>
          <w:p w14:paraId="5553BF01" w14:textId="77777777" w:rsidR="00EE4608" w:rsidRPr="00126FF0" w:rsidRDefault="00EE4608"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16.12.2013</w:t>
            </w:r>
          </w:p>
          <w:p w14:paraId="531A821E" w14:textId="77777777" w:rsidR="00EE4608" w:rsidRPr="00126FF0" w:rsidRDefault="00EE4608" w:rsidP="00426E41">
            <w:pPr>
              <w:spacing w:after="0" w:line="240" w:lineRule="auto"/>
              <w:ind w:left="142"/>
              <w:jc w:val="center"/>
              <w:rPr>
                <w:rFonts w:ascii="Times New Roman" w:eastAsia="Times New Roman" w:hAnsi="Times New Roman"/>
                <w:bCs/>
                <w:sz w:val="18"/>
                <w:szCs w:val="18"/>
                <w:lang w:val="es-VE" w:eastAsia="es-VE"/>
              </w:rPr>
            </w:pPr>
          </w:p>
        </w:tc>
      </w:tr>
    </w:tbl>
    <w:p w14:paraId="3AB80037" w14:textId="605A9002" w:rsidR="0046297C" w:rsidRDefault="00EE4608" w:rsidP="00426E41">
      <w:pPr>
        <w:spacing w:after="0" w:line="240" w:lineRule="auto"/>
        <w:ind w:left="142"/>
        <w:jc w:val="both"/>
        <w:rPr>
          <w:rFonts w:ascii="Times New Roman" w:eastAsia="Times New Roman" w:hAnsi="Times New Roman"/>
          <w:b/>
          <w:sz w:val="24"/>
          <w:szCs w:val="24"/>
          <w:lang w:val="es-VE" w:eastAsia="es-VE"/>
        </w:rPr>
      </w:pPr>
      <w:r w:rsidRPr="00EE4608">
        <w:rPr>
          <w:rFonts w:ascii="Times New Roman" w:eastAsia="Times New Roman" w:hAnsi="Times New Roman"/>
          <w:b/>
          <w:sz w:val="24"/>
          <w:szCs w:val="24"/>
          <w:lang w:val="es-VE" w:eastAsia="es-VE"/>
        </w:rPr>
        <w:t>Decisión: Q</w:t>
      </w:r>
      <w:r w:rsidR="0046297C" w:rsidRPr="00EE4608">
        <w:rPr>
          <w:rFonts w:ascii="Times New Roman" w:eastAsia="Times New Roman" w:hAnsi="Times New Roman"/>
          <w:b/>
          <w:sz w:val="24"/>
          <w:szCs w:val="24"/>
          <w:lang w:val="es-VE" w:eastAsia="es-VE"/>
        </w:rPr>
        <w:t xml:space="preserve">uedó en cuenta. Como Representante del Consejo Universitario se designa al Profesor Francisco </w:t>
      </w:r>
      <w:proofErr w:type="spellStart"/>
      <w:r w:rsidR="0046297C" w:rsidRPr="00EE4608">
        <w:rPr>
          <w:rFonts w:ascii="Times New Roman" w:eastAsia="Times New Roman" w:hAnsi="Times New Roman"/>
          <w:b/>
          <w:sz w:val="24"/>
          <w:szCs w:val="24"/>
          <w:lang w:val="es-VE" w:eastAsia="es-VE"/>
        </w:rPr>
        <w:t>Bongiorno</w:t>
      </w:r>
      <w:proofErr w:type="spellEnd"/>
      <w:r w:rsidR="0046297C" w:rsidRPr="00EE4608">
        <w:rPr>
          <w:rFonts w:ascii="Times New Roman" w:eastAsia="Times New Roman" w:hAnsi="Times New Roman"/>
          <w:b/>
          <w:sz w:val="24"/>
          <w:szCs w:val="24"/>
          <w:lang w:val="es-VE" w:eastAsia="es-VE"/>
        </w:rPr>
        <w:t>. Igualmente, se aprueban el programa y las materias objeto del Concurso.</w:t>
      </w:r>
    </w:p>
    <w:p w14:paraId="0D538A0D" w14:textId="58E3C8B9" w:rsidR="000D4D10" w:rsidRDefault="000D4D10" w:rsidP="00426E41">
      <w:pPr>
        <w:spacing w:after="0" w:line="240" w:lineRule="auto"/>
        <w:ind w:left="142"/>
        <w:jc w:val="both"/>
        <w:rPr>
          <w:rFonts w:ascii="Times New Roman" w:eastAsia="Times New Roman" w:hAnsi="Times New Roman"/>
          <w:b/>
          <w:sz w:val="24"/>
          <w:szCs w:val="24"/>
          <w:lang w:val="es-VE" w:eastAsia="es-VE"/>
        </w:rPr>
      </w:pPr>
    </w:p>
    <w:p w14:paraId="2C744927" w14:textId="6E1D28EA" w:rsidR="000D4D10" w:rsidRDefault="000D4D1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CU-3248</w:t>
      </w:r>
      <w:r w:rsidRPr="00860D99">
        <w:rPr>
          <w:rFonts w:ascii="Times New Roman" w:eastAsia="Times New Roman" w:hAnsi="Times New Roman"/>
          <w:b/>
          <w:sz w:val="24"/>
          <w:szCs w:val="24"/>
          <w:lang w:val="es-VE" w:eastAsia="es-VE"/>
        </w:rPr>
        <w:t>/17.</w:t>
      </w:r>
    </w:p>
    <w:p w14:paraId="516CC0C1" w14:textId="49473A1A" w:rsidR="000F0841" w:rsidRDefault="000F084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F0841">
        <w:rPr>
          <w:rFonts w:ascii="Times New Roman" w:eastAsia="Times New Roman" w:hAnsi="Times New Roman"/>
          <w:bCs/>
          <w:sz w:val="24"/>
          <w:szCs w:val="24"/>
          <w:lang w:val="es-VE" w:eastAsia="es-VE"/>
        </w:rPr>
        <w:t xml:space="preserve">omunicación </w:t>
      </w:r>
      <w:proofErr w:type="spellStart"/>
      <w:r w:rsidRPr="000F0841">
        <w:rPr>
          <w:rFonts w:ascii="Times New Roman" w:eastAsia="Times New Roman" w:hAnsi="Times New Roman"/>
          <w:bCs/>
          <w:sz w:val="24"/>
          <w:szCs w:val="24"/>
          <w:lang w:val="es-VE" w:eastAsia="es-VE"/>
        </w:rPr>
        <w:t>Nº</w:t>
      </w:r>
      <w:proofErr w:type="spellEnd"/>
      <w:r w:rsidRPr="000F0841">
        <w:rPr>
          <w:rFonts w:ascii="Times New Roman" w:eastAsia="Times New Roman" w:hAnsi="Times New Roman"/>
          <w:bCs/>
          <w:sz w:val="24"/>
          <w:szCs w:val="24"/>
          <w:lang w:val="es-VE" w:eastAsia="es-VE"/>
        </w:rPr>
        <w:t xml:space="preserve"> NUAACN. 103/17, de fecha 26.10.2017, mediante la cual informa que en reunión ordinaria </w:t>
      </w:r>
      <w:proofErr w:type="spellStart"/>
      <w:r w:rsidRPr="000F0841">
        <w:rPr>
          <w:rFonts w:ascii="Times New Roman" w:eastAsia="Times New Roman" w:hAnsi="Times New Roman"/>
          <w:bCs/>
          <w:sz w:val="24"/>
          <w:szCs w:val="24"/>
          <w:lang w:val="es-VE" w:eastAsia="es-VE"/>
        </w:rPr>
        <w:t>Nº</w:t>
      </w:r>
      <w:proofErr w:type="spellEnd"/>
      <w:r w:rsidRPr="000F0841">
        <w:rPr>
          <w:rFonts w:ascii="Times New Roman" w:eastAsia="Times New Roman" w:hAnsi="Times New Roman"/>
          <w:bCs/>
          <w:sz w:val="24"/>
          <w:szCs w:val="24"/>
          <w:lang w:val="es-VE" w:eastAsia="es-VE"/>
        </w:rPr>
        <w:t xml:space="preserve"> 11, celebrada en la misma fecha, el Consejo de Núcleo aprobó el Programa y asignaturas: Mineralogía, </w:t>
      </w:r>
      <w:proofErr w:type="spellStart"/>
      <w:r w:rsidRPr="000F0841">
        <w:rPr>
          <w:rFonts w:ascii="Times New Roman" w:eastAsia="Times New Roman" w:hAnsi="Times New Roman"/>
          <w:bCs/>
          <w:sz w:val="24"/>
          <w:szCs w:val="24"/>
          <w:lang w:val="es-VE" w:eastAsia="es-VE"/>
        </w:rPr>
        <w:t>Petrologia</w:t>
      </w:r>
      <w:proofErr w:type="spellEnd"/>
      <w:r w:rsidRPr="000F0841">
        <w:rPr>
          <w:rFonts w:ascii="Times New Roman" w:eastAsia="Times New Roman" w:hAnsi="Times New Roman"/>
          <w:bCs/>
          <w:sz w:val="24"/>
          <w:szCs w:val="24"/>
          <w:lang w:val="es-VE" w:eastAsia="es-VE"/>
        </w:rPr>
        <w:t xml:space="preserve">, </w:t>
      </w:r>
      <w:proofErr w:type="spellStart"/>
      <w:r w:rsidRPr="000F0841">
        <w:rPr>
          <w:rFonts w:ascii="Times New Roman" w:eastAsia="Times New Roman" w:hAnsi="Times New Roman"/>
          <w:bCs/>
          <w:sz w:val="24"/>
          <w:szCs w:val="24"/>
          <w:lang w:val="es-VE" w:eastAsia="es-VE"/>
        </w:rPr>
        <w:t>Mineralogia</w:t>
      </w:r>
      <w:proofErr w:type="spellEnd"/>
      <w:r w:rsidRPr="000F0841">
        <w:rPr>
          <w:rFonts w:ascii="Times New Roman" w:eastAsia="Times New Roman" w:hAnsi="Times New Roman"/>
          <w:bCs/>
          <w:sz w:val="24"/>
          <w:szCs w:val="24"/>
          <w:lang w:val="es-VE" w:eastAsia="es-VE"/>
        </w:rPr>
        <w:t xml:space="preserve"> Óptica y Petrografía, objeto del Concurso de Oposición, para proveer un (01) cargo a nivel de Instructor a Tiempo Completo, en el Área: Petrología, y designó los integrantes del jurado que conocerá de las pruebas que se aplicarán en el mencionado Concurso, a realizarse a partir del 10.10.2017 las inscripciones, el inicio de las pruebas es para el </w:t>
      </w:r>
      <w:proofErr w:type="spellStart"/>
      <w:r w:rsidRPr="000F0841">
        <w:rPr>
          <w:rFonts w:ascii="Times New Roman" w:eastAsia="Times New Roman" w:hAnsi="Times New Roman"/>
          <w:bCs/>
          <w:sz w:val="24"/>
          <w:szCs w:val="24"/>
          <w:lang w:val="es-VE" w:eastAsia="es-VE"/>
        </w:rPr>
        <w:t>dia</w:t>
      </w:r>
      <w:proofErr w:type="spellEnd"/>
      <w:r w:rsidRPr="000F0841">
        <w:rPr>
          <w:rFonts w:ascii="Times New Roman" w:eastAsia="Times New Roman" w:hAnsi="Times New Roman"/>
          <w:bCs/>
          <w:sz w:val="24"/>
          <w:szCs w:val="24"/>
          <w:lang w:val="es-VE" w:eastAsia="es-VE"/>
        </w:rPr>
        <w:t xml:space="preserve"> 21.11.2017 y la fecha de ingreso es el </w:t>
      </w:r>
      <w:proofErr w:type="spellStart"/>
      <w:r w:rsidRPr="000F0841">
        <w:rPr>
          <w:rFonts w:ascii="Times New Roman" w:eastAsia="Times New Roman" w:hAnsi="Times New Roman"/>
          <w:bCs/>
          <w:sz w:val="24"/>
          <w:szCs w:val="24"/>
          <w:lang w:val="es-VE" w:eastAsia="es-VE"/>
        </w:rPr>
        <w:t>dia</w:t>
      </w:r>
      <w:proofErr w:type="spellEnd"/>
      <w:r w:rsidRPr="000F0841">
        <w:rPr>
          <w:rFonts w:ascii="Times New Roman" w:eastAsia="Times New Roman" w:hAnsi="Times New Roman"/>
          <w:bCs/>
          <w:sz w:val="24"/>
          <w:szCs w:val="24"/>
          <w:lang w:val="es-VE" w:eastAsia="es-VE"/>
        </w:rPr>
        <w:t xml:space="preserve"> 16.01.2018; cargo aprobado según Resolución N CU-0905/16, de fecha 11.04.2016.</w:t>
      </w:r>
    </w:p>
    <w:p w14:paraId="4C8CDF25" w14:textId="77777777" w:rsidR="000F0841" w:rsidRPr="000F0841" w:rsidRDefault="000F0841" w:rsidP="00426E41">
      <w:pPr>
        <w:spacing w:after="0" w:line="240" w:lineRule="auto"/>
        <w:ind w:left="142"/>
        <w:jc w:val="both"/>
        <w:rPr>
          <w:rFonts w:ascii="Times New Roman" w:eastAsia="Times New Roman" w:hAnsi="Times New Roman"/>
          <w:bCs/>
          <w:sz w:val="24"/>
          <w:szCs w:val="24"/>
          <w:lang w:val="es-VE" w:eastAsia="es-VE"/>
        </w:rPr>
      </w:pPr>
    </w:p>
    <w:p w14:paraId="2A4149F7" w14:textId="77777777" w:rsidR="000F0841" w:rsidRDefault="000F0841" w:rsidP="00426E41">
      <w:pPr>
        <w:spacing w:after="0" w:line="240" w:lineRule="auto"/>
        <w:ind w:left="142"/>
        <w:jc w:val="both"/>
        <w:rPr>
          <w:rFonts w:ascii="Times New Roman" w:eastAsia="Times New Roman" w:hAnsi="Times New Roman"/>
          <w:bCs/>
          <w:sz w:val="24"/>
          <w:szCs w:val="24"/>
          <w:lang w:val="es-VE" w:eastAsia="es-VE"/>
        </w:rPr>
      </w:pPr>
      <w:r w:rsidRPr="000F0841">
        <w:rPr>
          <w:rFonts w:ascii="Times New Roman" w:eastAsia="Times New Roman" w:hAnsi="Times New Roman"/>
          <w:b/>
          <w:sz w:val="24"/>
          <w:szCs w:val="24"/>
          <w:lang w:val="es-VE" w:eastAsia="es-VE"/>
        </w:rPr>
        <w:t>Representante por el Área de Petrología:</w:t>
      </w:r>
      <w:r w:rsidRPr="000F0841">
        <w:rPr>
          <w:rFonts w:ascii="Times New Roman" w:eastAsia="Times New Roman" w:hAnsi="Times New Roman"/>
          <w:bCs/>
          <w:sz w:val="24"/>
          <w:szCs w:val="24"/>
          <w:lang w:val="es-VE" w:eastAsia="es-VE"/>
        </w:rPr>
        <w:t xml:space="preserve"> Profesora Tabata </w:t>
      </w:r>
      <w:proofErr w:type="spellStart"/>
      <w:r w:rsidRPr="000F0841">
        <w:rPr>
          <w:rFonts w:ascii="Times New Roman" w:eastAsia="Times New Roman" w:hAnsi="Times New Roman"/>
          <w:bCs/>
          <w:sz w:val="24"/>
          <w:szCs w:val="24"/>
          <w:lang w:val="es-VE" w:eastAsia="es-VE"/>
        </w:rPr>
        <w:t>Hoerget</w:t>
      </w:r>
      <w:proofErr w:type="spellEnd"/>
      <w:r w:rsidRPr="000F0841">
        <w:rPr>
          <w:rFonts w:ascii="Times New Roman" w:eastAsia="Times New Roman" w:hAnsi="Times New Roman"/>
          <w:bCs/>
          <w:sz w:val="24"/>
          <w:szCs w:val="24"/>
          <w:lang w:val="es-VE" w:eastAsia="es-VE"/>
        </w:rPr>
        <w:t xml:space="preserve">. </w:t>
      </w:r>
    </w:p>
    <w:p w14:paraId="375B2D8F" w14:textId="77777777" w:rsidR="000F0841" w:rsidRDefault="000F0841" w:rsidP="00426E41">
      <w:pPr>
        <w:spacing w:after="0" w:line="240" w:lineRule="auto"/>
        <w:ind w:left="142"/>
        <w:jc w:val="both"/>
        <w:rPr>
          <w:rFonts w:ascii="Times New Roman" w:eastAsia="Times New Roman" w:hAnsi="Times New Roman"/>
          <w:bCs/>
          <w:sz w:val="24"/>
          <w:szCs w:val="24"/>
          <w:lang w:val="es-VE" w:eastAsia="es-VE"/>
        </w:rPr>
      </w:pPr>
    </w:p>
    <w:p w14:paraId="3380BEEA" w14:textId="03E710BF" w:rsidR="000F0841" w:rsidRPr="000F0841" w:rsidRDefault="000F0841" w:rsidP="00426E41">
      <w:pPr>
        <w:spacing w:after="0" w:line="240" w:lineRule="auto"/>
        <w:ind w:left="142"/>
        <w:jc w:val="both"/>
        <w:rPr>
          <w:rFonts w:ascii="Times New Roman" w:eastAsia="Times New Roman" w:hAnsi="Times New Roman"/>
          <w:bCs/>
          <w:sz w:val="24"/>
          <w:szCs w:val="24"/>
          <w:lang w:val="es-VE" w:eastAsia="es-VE"/>
        </w:rPr>
      </w:pPr>
      <w:r w:rsidRPr="000F0841">
        <w:rPr>
          <w:rFonts w:ascii="Times New Roman" w:eastAsia="Times New Roman" w:hAnsi="Times New Roman"/>
          <w:b/>
          <w:sz w:val="24"/>
          <w:szCs w:val="24"/>
          <w:lang w:val="es-VE" w:eastAsia="es-VE"/>
        </w:rPr>
        <w:t>Representante por el Consejo de Núcleo:</w:t>
      </w:r>
      <w:r w:rsidRPr="000F0841">
        <w:rPr>
          <w:rFonts w:ascii="Times New Roman" w:eastAsia="Times New Roman" w:hAnsi="Times New Roman"/>
          <w:bCs/>
          <w:sz w:val="24"/>
          <w:szCs w:val="24"/>
          <w:lang w:val="es-VE" w:eastAsia="es-VE"/>
        </w:rPr>
        <w:t xml:space="preserve"> Profesor </w:t>
      </w:r>
      <w:proofErr w:type="spellStart"/>
      <w:r w:rsidRPr="000F0841">
        <w:rPr>
          <w:rFonts w:ascii="Times New Roman" w:eastAsia="Times New Roman" w:hAnsi="Times New Roman"/>
          <w:bCs/>
          <w:sz w:val="24"/>
          <w:szCs w:val="24"/>
          <w:lang w:val="es-VE" w:eastAsia="es-VE"/>
        </w:rPr>
        <w:t>Paxti</w:t>
      </w:r>
      <w:proofErr w:type="spellEnd"/>
      <w:r w:rsidRPr="000F0841">
        <w:rPr>
          <w:rFonts w:ascii="Times New Roman" w:eastAsia="Times New Roman" w:hAnsi="Times New Roman"/>
          <w:bCs/>
          <w:sz w:val="24"/>
          <w:szCs w:val="24"/>
          <w:lang w:val="es-VE" w:eastAsia="es-VE"/>
        </w:rPr>
        <w:t xml:space="preserve"> Viscarret</w:t>
      </w:r>
      <w:r>
        <w:rPr>
          <w:rFonts w:ascii="Times New Roman" w:eastAsia="Times New Roman" w:hAnsi="Times New Roman"/>
          <w:bCs/>
          <w:sz w:val="24"/>
          <w:szCs w:val="24"/>
          <w:lang w:val="es-VE" w:eastAsia="es-VE"/>
        </w:rPr>
        <w:t>.</w:t>
      </w:r>
    </w:p>
    <w:p w14:paraId="25262EA9" w14:textId="42AB9B01" w:rsidR="000F0841" w:rsidRDefault="000F0841" w:rsidP="00426E41">
      <w:pPr>
        <w:spacing w:after="0" w:line="240" w:lineRule="auto"/>
        <w:ind w:left="142"/>
        <w:jc w:val="both"/>
        <w:rPr>
          <w:rFonts w:ascii="Times New Roman" w:eastAsia="Times New Roman" w:hAnsi="Times New Roman"/>
          <w:bCs/>
          <w:sz w:val="24"/>
          <w:szCs w:val="24"/>
          <w:lang w:val="es-VE" w:eastAsia="es-VE"/>
        </w:rPr>
      </w:pPr>
      <w:r w:rsidRPr="000F0841">
        <w:rPr>
          <w:rFonts w:ascii="Times New Roman" w:eastAsia="Times New Roman" w:hAnsi="Times New Roman"/>
          <w:bCs/>
          <w:sz w:val="24"/>
          <w:szCs w:val="24"/>
          <w:lang w:val="es-VE" w:eastAsia="es-VE"/>
        </w:rPr>
        <w:t>Para la designación del Representante de este Máximo Organismo, anexa el siguiente listado:</w:t>
      </w:r>
    </w:p>
    <w:p w14:paraId="56C94536" w14:textId="7781D747" w:rsidR="000F0841" w:rsidRDefault="000F0841"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37" w:type="dxa"/>
        <w:tblLook w:val="04A0" w:firstRow="1" w:lastRow="0" w:firstColumn="1" w:lastColumn="0" w:noHBand="0" w:noVBand="1"/>
      </w:tblPr>
      <w:tblGrid>
        <w:gridCol w:w="1178"/>
        <w:gridCol w:w="976"/>
        <w:gridCol w:w="1066"/>
        <w:gridCol w:w="1169"/>
      </w:tblGrid>
      <w:tr w:rsidR="00126FF0" w:rsidRPr="00126FF0" w14:paraId="72662066" w14:textId="77777777" w:rsidTr="008A1E97">
        <w:tc>
          <w:tcPr>
            <w:tcW w:w="1178" w:type="dxa"/>
          </w:tcPr>
          <w:p w14:paraId="7F4E1856" w14:textId="44E98FD4"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
                <w:sz w:val="18"/>
                <w:szCs w:val="18"/>
                <w:lang w:val="es-VE" w:eastAsia="es-VE"/>
              </w:rPr>
              <w:t>Nombre y Apellido</w:t>
            </w:r>
          </w:p>
        </w:tc>
        <w:tc>
          <w:tcPr>
            <w:tcW w:w="976" w:type="dxa"/>
          </w:tcPr>
          <w:p w14:paraId="4F3F7F1F" w14:textId="77777777" w:rsidR="00126FF0" w:rsidRPr="00126FF0" w:rsidRDefault="00126FF0" w:rsidP="00792B33">
            <w:pPr>
              <w:spacing w:after="0" w:line="240" w:lineRule="auto"/>
              <w:jc w:val="center"/>
              <w:rPr>
                <w:rFonts w:ascii="Times New Roman" w:eastAsia="Times New Roman" w:hAnsi="Times New Roman"/>
                <w:b/>
                <w:sz w:val="18"/>
                <w:szCs w:val="18"/>
                <w:lang w:val="es-VE" w:eastAsia="es-VE"/>
              </w:rPr>
            </w:pPr>
            <w:r w:rsidRPr="00126FF0">
              <w:rPr>
                <w:rFonts w:ascii="Times New Roman" w:eastAsia="Times New Roman" w:hAnsi="Times New Roman"/>
                <w:b/>
                <w:sz w:val="18"/>
                <w:szCs w:val="18"/>
                <w:lang w:val="es-VE" w:eastAsia="es-VE"/>
              </w:rPr>
              <w:t>Categoría</w:t>
            </w:r>
          </w:p>
          <w:p w14:paraId="72088E08" w14:textId="77777777"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p>
        </w:tc>
        <w:tc>
          <w:tcPr>
            <w:tcW w:w="1066" w:type="dxa"/>
          </w:tcPr>
          <w:p w14:paraId="4D3DAD3C" w14:textId="51FCB090"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
                <w:sz w:val="18"/>
                <w:szCs w:val="18"/>
                <w:lang w:val="es-VE" w:eastAsia="es-VE"/>
              </w:rPr>
              <w:t>Grado Académico</w:t>
            </w:r>
          </w:p>
        </w:tc>
        <w:tc>
          <w:tcPr>
            <w:tcW w:w="1169" w:type="dxa"/>
          </w:tcPr>
          <w:p w14:paraId="522BB907" w14:textId="660E5828"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
                <w:sz w:val="18"/>
                <w:szCs w:val="18"/>
                <w:lang w:val="es-VE" w:eastAsia="es-VE"/>
              </w:rPr>
              <w:t>Último Ascenso</w:t>
            </w:r>
          </w:p>
        </w:tc>
      </w:tr>
      <w:tr w:rsidR="00126FF0" w:rsidRPr="00126FF0" w14:paraId="36AB19AB" w14:textId="77777777" w:rsidTr="008A1E97">
        <w:tc>
          <w:tcPr>
            <w:tcW w:w="1178" w:type="dxa"/>
          </w:tcPr>
          <w:p w14:paraId="52F5E79C" w14:textId="3D79F80D"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proofErr w:type="spellStart"/>
            <w:r w:rsidRPr="00126FF0">
              <w:rPr>
                <w:rFonts w:ascii="Times New Roman" w:eastAsia="Times New Roman" w:hAnsi="Times New Roman"/>
                <w:bCs/>
                <w:sz w:val="18"/>
                <w:szCs w:val="18"/>
                <w:lang w:val="es-VE" w:eastAsia="es-VE"/>
              </w:rPr>
              <w:t>Paxti</w:t>
            </w:r>
            <w:proofErr w:type="spellEnd"/>
            <w:r w:rsidRPr="00126FF0">
              <w:rPr>
                <w:rFonts w:ascii="Times New Roman" w:eastAsia="Times New Roman" w:hAnsi="Times New Roman"/>
                <w:bCs/>
                <w:sz w:val="18"/>
                <w:szCs w:val="18"/>
                <w:lang w:val="es-VE" w:eastAsia="es-VE"/>
              </w:rPr>
              <w:t xml:space="preserve"> Viscarret </w:t>
            </w:r>
            <w:r w:rsidRPr="00126FF0">
              <w:rPr>
                <w:rFonts w:ascii="Times New Roman" w:eastAsia="Times New Roman" w:hAnsi="Times New Roman"/>
                <w:b/>
                <w:sz w:val="18"/>
                <w:szCs w:val="18"/>
                <w:lang w:val="es-VE" w:eastAsia="es-VE"/>
              </w:rPr>
              <w:t>(Rep. Consejo de Núcleo)</w:t>
            </w:r>
          </w:p>
        </w:tc>
        <w:tc>
          <w:tcPr>
            <w:tcW w:w="976" w:type="dxa"/>
          </w:tcPr>
          <w:p w14:paraId="3EC31D92" w14:textId="345A8A81"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Titular</w:t>
            </w:r>
          </w:p>
        </w:tc>
        <w:tc>
          <w:tcPr>
            <w:tcW w:w="1066" w:type="dxa"/>
          </w:tcPr>
          <w:p w14:paraId="5E5231F8" w14:textId="0D21DB3B"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Doctorado</w:t>
            </w:r>
          </w:p>
        </w:tc>
        <w:tc>
          <w:tcPr>
            <w:tcW w:w="1169" w:type="dxa"/>
          </w:tcPr>
          <w:p w14:paraId="1253DF52" w14:textId="3CFED0C4"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07.09.1997</w:t>
            </w:r>
          </w:p>
        </w:tc>
      </w:tr>
      <w:tr w:rsidR="00126FF0" w:rsidRPr="00126FF0" w14:paraId="5F7FBD3D" w14:textId="77777777" w:rsidTr="008A1E97">
        <w:tc>
          <w:tcPr>
            <w:tcW w:w="1178" w:type="dxa"/>
          </w:tcPr>
          <w:p w14:paraId="5D047688" w14:textId="0B2DDE59"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proofErr w:type="spellStart"/>
            <w:r w:rsidRPr="00126FF0">
              <w:rPr>
                <w:rFonts w:ascii="Times New Roman" w:eastAsia="Times New Roman" w:hAnsi="Times New Roman"/>
                <w:bCs/>
                <w:sz w:val="18"/>
                <w:szCs w:val="18"/>
                <w:lang w:val="es-VE" w:eastAsia="es-VE"/>
              </w:rPr>
              <w:t>Angel</w:t>
            </w:r>
            <w:proofErr w:type="spellEnd"/>
            <w:r w:rsidRPr="00126FF0">
              <w:rPr>
                <w:rFonts w:ascii="Times New Roman" w:eastAsia="Times New Roman" w:hAnsi="Times New Roman"/>
                <w:bCs/>
                <w:sz w:val="18"/>
                <w:szCs w:val="18"/>
                <w:lang w:val="es-VE" w:eastAsia="es-VE"/>
              </w:rPr>
              <w:t xml:space="preserve"> </w:t>
            </w:r>
            <w:proofErr w:type="spellStart"/>
            <w:r w:rsidRPr="00126FF0">
              <w:rPr>
                <w:rFonts w:ascii="Times New Roman" w:eastAsia="Times New Roman" w:hAnsi="Times New Roman"/>
                <w:bCs/>
                <w:sz w:val="18"/>
                <w:szCs w:val="18"/>
                <w:lang w:val="es-VE" w:eastAsia="es-VE"/>
              </w:rPr>
              <w:t>Andara</w:t>
            </w:r>
            <w:proofErr w:type="spellEnd"/>
          </w:p>
        </w:tc>
        <w:tc>
          <w:tcPr>
            <w:tcW w:w="976" w:type="dxa"/>
          </w:tcPr>
          <w:p w14:paraId="0F442F34" w14:textId="10804C49"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Titular</w:t>
            </w:r>
          </w:p>
        </w:tc>
        <w:tc>
          <w:tcPr>
            <w:tcW w:w="1066" w:type="dxa"/>
          </w:tcPr>
          <w:p w14:paraId="45D391AB" w14:textId="66E41184"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Doctorado</w:t>
            </w:r>
          </w:p>
        </w:tc>
        <w:tc>
          <w:tcPr>
            <w:tcW w:w="1169" w:type="dxa"/>
          </w:tcPr>
          <w:p w14:paraId="6088144D" w14:textId="169BCCCB"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2011</w:t>
            </w:r>
          </w:p>
        </w:tc>
      </w:tr>
      <w:tr w:rsidR="00126FF0" w:rsidRPr="00126FF0" w14:paraId="4765CFCF" w14:textId="77777777" w:rsidTr="008A1E97">
        <w:tc>
          <w:tcPr>
            <w:tcW w:w="1178" w:type="dxa"/>
          </w:tcPr>
          <w:p w14:paraId="428BC33F" w14:textId="79B7A4B7"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 xml:space="preserve">Tabata </w:t>
            </w:r>
            <w:proofErr w:type="spellStart"/>
            <w:r w:rsidRPr="00126FF0">
              <w:rPr>
                <w:rFonts w:ascii="Times New Roman" w:eastAsia="Times New Roman" w:hAnsi="Times New Roman"/>
                <w:bCs/>
                <w:sz w:val="18"/>
                <w:szCs w:val="18"/>
                <w:lang w:val="es-VE" w:eastAsia="es-VE"/>
              </w:rPr>
              <w:t>Hoerget</w:t>
            </w:r>
            <w:proofErr w:type="spellEnd"/>
            <w:r w:rsidRPr="00126FF0">
              <w:rPr>
                <w:rFonts w:ascii="Times New Roman" w:eastAsia="Times New Roman" w:hAnsi="Times New Roman"/>
                <w:bCs/>
                <w:sz w:val="18"/>
                <w:szCs w:val="18"/>
                <w:lang w:val="es-VE" w:eastAsia="es-VE"/>
              </w:rPr>
              <w:t xml:space="preserve"> </w:t>
            </w:r>
            <w:r w:rsidRPr="00126FF0">
              <w:rPr>
                <w:rFonts w:ascii="Times New Roman" w:eastAsia="Times New Roman" w:hAnsi="Times New Roman"/>
                <w:b/>
                <w:sz w:val="18"/>
                <w:szCs w:val="18"/>
                <w:lang w:val="es-VE" w:eastAsia="es-VE"/>
              </w:rPr>
              <w:t>(Rep. del Área)</w:t>
            </w:r>
          </w:p>
        </w:tc>
        <w:tc>
          <w:tcPr>
            <w:tcW w:w="976" w:type="dxa"/>
          </w:tcPr>
          <w:p w14:paraId="06CE2BEB" w14:textId="24FB42B2"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Asistente</w:t>
            </w:r>
          </w:p>
        </w:tc>
        <w:tc>
          <w:tcPr>
            <w:tcW w:w="1066" w:type="dxa"/>
          </w:tcPr>
          <w:p w14:paraId="2E779CA8" w14:textId="48299342" w:rsidR="00126FF0" w:rsidRPr="00126FF0" w:rsidRDefault="00792B33"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Maestría</w:t>
            </w:r>
          </w:p>
        </w:tc>
        <w:tc>
          <w:tcPr>
            <w:tcW w:w="1169" w:type="dxa"/>
          </w:tcPr>
          <w:p w14:paraId="3DC19B0B" w14:textId="720C3633"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01.10.2010</w:t>
            </w:r>
          </w:p>
        </w:tc>
      </w:tr>
      <w:tr w:rsidR="00126FF0" w:rsidRPr="00126FF0" w14:paraId="5326FEE8" w14:textId="77777777" w:rsidTr="008A1E97">
        <w:tc>
          <w:tcPr>
            <w:tcW w:w="1178" w:type="dxa"/>
          </w:tcPr>
          <w:p w14:paraId="27E217BC" w14:textId="1536FD04"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 xml:space="preserve">María </w:t>
            </w:r>
            <w:proofErr w:type="spellStart"/>
            <w:r w:rsidRPr="00126FF0">
              <w:rPr>
                <w:rFonts w:ascii="Times New Roman" w:eastAsia="Times New Roman" w:hAnsi="Times New Roman"/>
                <w:bCs/>
                <w:sz w:val="18"/>
                <w:szCs w:val="18"/>
                <w:lang w:val="es-VE" w:eastAsia="es-VE"/>
              </w:rPr>
              <w:t>Tazzo</w:t>
            </w:r>
            <w:proofErr w:type="spellEnd"/>
          </w:p>
        </w:tc>
        <w:tc>
          <w:tcPr>
            <w:tcW w:w="976" w:type="dxa"/>
          </w:tcPr>
          <w:p w14:paraId="27B5517A" w14:textId="563A66A7"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Asistente</w:t>
            </w:r>
          </w:p>
        </w:tc>
        <w:tc>
          <w:tcPr>
            <w:tcW w:w="1066" w:type="dxa"/>
          </w:tcPr>
          <w:p w14:paraId="7203886A" w14:textId="29169610"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Ingeniera</w:t>
            </w:r>
          </w:p>
        </w:tc>
        <w:tc>
          <w:tcPr>
            <w:tcW w:w="1169" w:type="dxa"/>
          </w:tcPr>
          <w:p w14:paraId="0C953536" w14:textId="5988340B"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2012</w:t>
            </w:r>
          </w:p>
        </w:tc>
      </w:tr>
      <w:tr w:rsidR="00126FF0" w:rsidRPr="00126FF0" w14:paraId="0F65C7B1" w14:textId="77777777" w:rsidTr="008A1E97">
        <w:tc>
          <w:tcPr>
            <w:tcW w:w="1178" w:type="dxa"/>
          </w:tcPr>
          <w:p w14:paraId="1A0DDD28" w14:textId="799531BB"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 xml:space="preserve">Victoria </w:t>
            </w:r>
            <w:proofErr w:type="spellStart"/>
            <w:r w:rsidRPr="00126FF0">
              <w:rPr>
                <w:rFonts w:ascii="Times New Roman" w:eastAsia="Times New Roman" w:hAnsi="Times New Roman"/>
                <w:bCs/>
                <w:sz w:val="18"/>
                <w:szCs w:val="18"/>
                <w:lang w:val="es-VE" w:eastAsia="es-VE"/>
              </w:rPr>
              <w:t>Mausalli</w:t>
            </w:r>
            <w:proofErr w:type="spellEnd"/>
          </w:p>
        </w:tc>
        <w:tc>
          <w:tcPr>
            <w:tcW w:w="976" w:type="dxa"/>
          </w:tcPr>
          <w:p w14:paraId="20E9F6F7" w14:textId="1980F328"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Asistente</w:t>
            </w:r>
          </w:p>
        </w:tc>
        <w:tc>
          <w:tcPr>
            <w:tcW w:w="1066" w:type="dxa"/>
          </w:tcPr>
          <w:p w14:paraId="4AB41462" w14:textId="6287AE70"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Maestría</w:t>
            </w:r>
          </w:p>
        </w:tc>
        <w:tc>
          <w:tcPr>
            <w:tcW w:w="1169" w:type="dxa"/>
          </w:tcPr>
          <w:p w14:paraId="797EC558" w14:textId="59416B07"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06.2013</w:t>
            </w:r>
          </w:p>
        </w:tc>
      </w:tr>
      <w:tr w:rsidR="00126FF0" w:rsidRPr="00126FF0" w14:paraId="78569D56" w14:textId="77777777" w:rsidTr="008A1E97">
        <w:tc>
          <w:tcPr>
            <w:tcW w:w="1178" w:type="dxa"/>
          </w:tcPr>
          <w:p w14:paraId="4EAA9B8E" w14:textId="6BA1C45F"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proofErr w:type="spellStart"/>
            <w:r w:rsidRPr="00126FF0">
              <w:rPr>
                <w:rFonts w:ascii="Times New Roman" w:eastAsia="Times New Roman" w:hAnsi="Times New Roman"/>
                <w:bCs/>
                <w:sz w:val="18"/>
                <w:szCs w:val="18"/>
                <w:lang w:val="es-VE" w:eastAsia="es-VE"/>
              </w:rPr>
              <w:t>Rosibeth</w:t>
            </w:r>
            <w:proofErr w:type="spellEnd"/>
            <w:r w:rsidRPr="00126FF0">
              <w:rPr>
                <w:rFonts w:ascii="Times New Roman" w:eastAsia="Times New Roman" w:hAnsi="Times New Roman"/>
                <w:bCs/>
                <w:sz w:val="18"/>
                <w:szCs w:val="18"/>
                <w:lang w:val="es-VE" w:eastAsia="es-VE"/>
              </w:rPr>
              <w:t xml:space="preserve"> Toro</w:t>
            </w:r>
          </w:p>
        </w:tc>
        <w:tc>
          <w:tcPr>
            <w:tcW w:w="976" w:type="dxa"/>
          </w:tcPr>
          <w:p w14:paraId="021E70A7" w14:textId="02FCFAE2"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Asistente</w:t>
            </w:r>
          </w:p>
        </w:tc>
        <w:tc>
          <w:tcPr>
            <w:tcW w:w="1066" w:type="dxa"/>
          </w:tcPr>
          <w:p w14:paraId="64D476E1" w14:textId="0A3BFB99" w:rsidR="00126FF0" w:rsidRPr="00126FF0" w:rsidRDefault="00126FF0" w:rsidP="00792B33">
            <w:pPr>
              <w:spacing w:after="0" w:line="240" w:lineRule="auto"/>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Maestría</w:t>
            </w:r>
          </w:p>
        </w:tc>
        <w:tc>
          <w:tcPr>
            <w:tcW w:w="1169" w:type="dxa"/>
          </w:tcPr>
          <w:p w14:paraId="45E18921" w14:textId="3DB3CE00" w:rsidR="00126FF0" w:rsidRPr="00126FF0" w:rsidRDefault="00126FF0" w:rsidP="00426E41">
            <w:pPr>
              <w:spacing w:after="0" w:line="240" w:lineRule="auto"/>
              <w:ind w:left="142"/>
              <w:jc w:val="center"/>
              <w:rPr>
                <w:rFonts w:ascii="Times New Roman" w:eastAsia="Times New Roman" w:hAnsi="Times New Roman"/>
                <w:bCs/>
                <w:sz w:val="18"/>
                <w:szCs w:val="18"/>
                <w:lang w:val="es-VE" w:eastAsia="es-VE"/>
              </w:rPr>
            </w:pPr>
            <w:r w:rsidRPr="00126FF0">
              <w:rPr>
                <w:rFonts w:ascii="Times New Roman" w:eastAsia="Times New Roman" w:hAnsi="Times New Roman"/>
                <w:bCs/>
                <w:sz w:val="18"/>
                <w:szCs w:val="18"/>
                <w:lang w:val="es-VE" w:eastAsia="es-VE"/>
              </w:rPr>
              <w:t>07.03.2016</w:t>
            </w:r>
          </w:p>
        </w:tc>
      </w:tr>
    </w:tbl>
    <w:p w14:paraId="1666D76E" w14:textId="1465ECDE" w:rsidR="000F0841" w:rsidRPr="00126FF0" w:rsidRDefault="00126FF0" w:rsidP="00426E41">
      <w:pPr>
        <w:spacing w:after="0" w:line="240" w:lineRule="auto"/>
        <w:ind w:left="142"/>
        <w:jc w:val="both"/>
        <w:rPr>
          <w:rFonts w:ascii="Times New Roman" w:eastAsia="Times New Roman" w:hAnsi="Times New Roman"/>
          <w:b/>
          <w:sz w:val="24"/>
          <w:szCs w:val="24"/>
          <w:lang w:val="es-VE" w:eastAsia="es-VE"/>
        </w:rPr>
      </w:pPr>
      <w:r w:rsidRPr="00126FF0">
        <w:rPr>
          <w:rFonts w:ascii="Times New Roman" w:eastAsia="Times New Roman" w:hAnsi="Times New Roman"/>
          <w:b/>
          <w:sz w:val="24"/>
          <w:szCs w:val="24"/>
          <w:lang w:val="es-VE" w:eastAsia="es-VE"/>
        </w:rPr>
        <w:t>Decisión: Q</w:t>
      </w:r>
      <w:r w:rsidR="000F0841" w:rsidRPr="00126FF0">
        <w:rPr>
          <w:rFonts w:ascii="Times New Roman" w:eastAsia="Times New Roman" w:hAnsi="Times New Roman"/>
          <w:b/>
          <w:sz w:val="24"/>
          <w:szCs w:val="24"/>
          <w:lang w:val="es-VE" w:eastAsia="es-VE"/>
        </w:rPr>
        <w:t xml:space="preserve">uedó en cuenta. Como Representante del Consejo Universitario se designa al Profesor Ángel </w:t>
      </w:r>
      <w:proofErr w:type="spellStart"/>
      <w:r w:rsidR="000F0841" w:rsidRPr="00126FF0">
        <w:rPr>
          <w:rFonts w:ascii="Times New Roman" w:eastAsia="Times New Roman" w:hAnsi="Times New Roman"/>
          <w:b/>
          <w:sz w:val="24"/>
          <w:szCs w:val="24"/>
          <w:lang w:val="es-VE" w:eastAsia="es-VE"/>
        </w:rPr>
        <w:t>Andara</w:t>
      </w:r>
      <w:proofErr w:type="spellEnd"/>
      <w:r w:rsidR="000F0841" w:rsidRPr="00126FF0">
        <w:rPr>
          <w:rFonts w:ascii="Times New Roman" w:eastAsia="Times New Roman" w:hAnsi="Times New Roman"/>
          <w:b/>
          <w:sz w:val="24"/>
          <w:szCs w:val="24"/>
          <w:lang w:val="es-VE" w:eastAsia="es-VE"/>
        </w:rPr>
        <w:t>. Igualmente, se aprueban el programa y las materias objeto del Concurso.</w:t>
      </w:r>
    </w:p>
    <w:p w14:paraId="7648D309" w14:textId="272CE666" w:rsidR="00835C5D" w:rsidRDefault="00835C5D" w:rsidP="00426E41">
      <w:pPr>
        <w:spacing w:after="0" w:line="240" w:lineRule="auto"/>
        <w:ind w:left="142"/>
        <w:jc w:val="both"/>
        <w:rPr>
          <w:rFonts w:ascii="Times New Roman" w:eastAsia="Times New Roman" w:hAnsi="Times New Roman"/>
          <w:bCs/>
          <w:sz w:val="24"/>
          <w:szCs w:val="24"/>
          <w:lang w:val="es-VE" w:eastAsia="es-VE"/>
        </w:rPr>
      </w:pPr>
    </w:p>
    <w:p w14:paraId="2176EA67" w14:textId="4BAC9EAC" w:rsidR="00126FF0" w:rsidRDefault="00126FF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CU-3249</w:t>
      </w:r>
      <w:r w:rsidRPr="00860D99">
        <w:rPr>
          <w:rFonts w:ascii="Times New Roman" w:eastAsia="Times New Roman" w:hAnsi="Times New Roman"/>
          <w:b/>
          <w:sz w:val="24"/>
          <w:szCs w:val="24"/>
          <w:lang w:val="es-VE" w:eastAsia="es-VE"/>
        </w:rPr>
        <w:t>/17.</w:t>
      </w:r>
    </w:p>
    <w:p w14:paraId="32FB4155" w14:textId="1E1E4964" w:rsidR="0075440F" w:rsidRDefault="0075440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75440F">
        <w:rPr>
          <w:rFonts w:ascii="Times New Roman" w:eastAsia="Times New Roman" w:hAnsi="Times New Roman"/>
          <w:bCs/>
          <w:sz w:val="24"/>
          <w:szCs w:val="24"/>
          <w:lang w:val="es-VE" w:eastAsia="es-VE"/>
        </w:rPr>
        <w:t xml:space="preserve">omunicación </w:t>
      </w:r>
      <w:proofErr w:type="spellStart"/>
      <w:r w:rsidRPr="0075440F">
        <w:rPr>
          <w:rFonts w:ascii="Times New Roman" w:eastAsia="Times New Roman" w:hAnsi="Times New Roman"/>
          <w:bCs/>
          <w:sz w:val="24"/>
          <w:szCs w:val="24"/>
          <w:lang w:val="es-VE" w:eastAsia="es-VE"/>
        </w:rPr>
        <w:t>Nº</w:t>
      </w:r>
      <w:proofErr w:type="spellEnd"/>
      <w:r w:rsidRPr="0075440F">
        <w:rPr>
          <w:rFonts w:ascii="Times New Roman" w:eastAsia="Times New Roman" w:hAnsi="Times New Roman"/>
          <w:bCs/>
          <w:sz w:val="24"/>
          <w:szCs w:val="24"/>
          <w:lang w:val="es-VE" w:eastAsia="es-VE"/>
        </w:rPr>
        <w:t xml:space="preserve"> NUAACN.104/17, de fecha 26.10.2017, mediante la cual informa que en reunión ordinaria N 11, celebrada en la misma fecha, el Consejo de Núcleo aprobó el Programa y las materias: </w:t>
      </w:r>
      <w:proofErr w:type="spellStart"/>
      <w:r w:rsidRPr="0075440F">
        <w:rPr>
          <w:rFonts w:ascii="Times New Roman" w:eastAsia="Times New Roman" w:hAnsi="Times New Roman"/>
          <w:bCs/>
          <w:sz w:val="24"/>
          <w:szCs w:val="24"/>
          <w:lang w:val="es-VE" w:eastAsia="es-VE"/>
        </w:rPr>
        <w:t>Geofisica</w:t>
      </w:r>
      <w:proofErr w:type="spellEnd"/>
      <w:r w:rsidRPr="0075440F">
        <w:rPr>
          <w:rFonts w:ascii="Times New Roman" w:eastAsia="Times New Roman" w:hAnsi="Times New Roman"/>
          <w:bCs/>
          <w:sz w:val="24"/>
          <w:szCs w:val="24"/>
          <w:lang w:val="es-VE" w:eastAsia="es-VE"/>
        </w:rPr>
        <w:t xml:space="preserve">, Geología Estructural, Mecánica de Suelos y Geotecnia, objeto del Concurso de Oposición, para proveer un (01) cargo a nivel de Instructor a Tiempo Completo, en el Área: Geofísica, y designó los integrantes del jurado que </w:t>
      </w:r>
      <w:proofErr w:type="spellStart"/>
      <w:r w:rsidRPr="0075440F">
        <w:rPr>
          <w:rFonts w:ascii="Times New Roman" w:eastAsia="Times New Roman" w:hAnsi="Times New Roman"/>
          <w:bCs/>
          <w:sz w:val="24"/>
          <w:szCs w:val="24"/>
          <w:lang w:val="es-VE" w:eastAsia="es-VE"/>
        </w:rPr>
        <w:t>conocera</w:t>
      </w:r>
      <w:proofErr w:type="spellEnd"/>
      <w:r w:rsidRPr="0075440F">
        <w:rPr>
          <w:rFonts w:ascii="Times New Roman" w:eastAsia="Times New Roman" w:hAnsi="Times New Roman"/>
          <w:bCs/>
          <w:sz w:val="24"/>
          <w:szCs w:val="24"/>
          <w:lang w:val="es-VE" w:eastAsia="es-VE"/>
        </w:rPr>
        <w:t xml:space="preserve"> de las pruebas que se aplicarán en el mencionado Concurso, a realizarse a partir del 10.10.2017 las inscripciones; el inicio de las pruebas es para el día 21.11.2017 y la fecha de ingreso es el día 16.01.2018; cargo aprobado según Resolución </w:t>
      </w:r>
      <w:proofErr w:type="spellStart"/>
      <w:r w:rsidRPr="0075440F">
        <w:rPr>
          <w:rFonts w:ascii="Times New Roman" w:eastAsia="Times New Roman" w:hAnsi="Times New Roman"/>
          <w:bCs/>
          <w:sz w:val="24"/>
          <w:szCs w:val="24"/>
          <w:lang w:val="es-VE" w:eastAsia="es-VE"/>
        </w:rPr>
        <w:t>N°</w:t>
      </w:r>
      <w:proofErr w:type="spellEnd"/>
      <w:r w:rsidRPr="0075440F">
        <w:rPr>
          <w:rFonts w:ascii="Times New Roman" w:eastAsia="Times New Roman" w:hAnsi="Times New Roman"/>
          <w:bCs/>
          <w:sz w:val="24"/>
          <w:szCs w:val="24"/>
          <w:lang w:val="es-VE" w:eastAsia="es-VE"/>
        </w:rPr>
        <w:t xml:space="preserve"> CU-0905/16, de fecha 11.04.2016.</w:t>
      </w:r>
    </w:p>
    <w:p w14:paraId="0AF24F1B" w14:textId="77777777" w:rsidR="0075440F" w:rsidRPr="0075440F" w:rsidRDefault="0075440F" w:rsidP="00426E41">
      <w:pPr>
        <w:spacing w:after="0" w:line="240" w:lineRule="auto"/>
        <w:ind w:left="142"/>
        <w:jc w:val="both"/>
        <w:rPr>
          <w:rFonts w:ascii="Times New Roman" w:eastAsia="Times New Roman" w:hAnsi="Times New Roman"/>
          <w:bCs/>
          <w:sz w:val="24"/>
          <w:szCs w:val="24"/>
          <w:lang w:val="es-VE" w:eastAsia="es-VE"/>
        </w:rPr>
      </w:pPr>
    </w:p>
    <w:p w14:paraId="5D39483D" w14:textId="77777777" w:rsidR="0075440F" w:rsidRDefault="0075440F" w:rsidP="00426E41">
      <w:pPr>
        <w:spacing w:after="0" w:line="240" w:lineRule="auto"/>
        <w:ind w:left="142"/>
        <w:jc w:val="both"/>
        <w:rPr>
          <w:rFonts w:ascii="Times New Roman" w:eastAsia="Times New Roman" w:hAnsi="Times New Roman"/>
          <w:bCs/>
          <w:sz w:val="24"/>
          <w:szCs w:val="24"/>
          <w:lang w:val="es-VE" w:eastAsia="es-VE"/>
        </w:rPr>
      </w:pPr>
      <w:r w:rsidRPr="0075440F">
        <w:rPr>
          <w:rFonts w:ascii="Times New Roman" w:eastAsia="Times New Roman" w:hAnsi="Times New Roman"/>
          <w:b/>
          <w:sz w:val="24"/>
          <w:szCs w:val="24"/>
          <w:lang w:val="es-VE" w:eastAsia="es-VE"/>
        </w:rPr>
        <w:t>Representante por el Área de Geofísica:</w:t>
      </w:r>
      <w:r w:rsidRPr="0075440F">
        <w:rPr>
          <w:rFonts w:ascii="Times New Roman" w:eastAsia="Times New Roman" w:hAnsi="Times New Roman"/>
          <w:bCs/>
          <w:sz w:val="24"/>
          <w:szCs w:val="24"/>
          <w:lang w:val="es-VE" w:eastAsia="es-VE"/>
        </w:rPr>
        <w:t xml:space="preserve"> Profesora </w:t>
      </w:r>
      <w:proofErr w:type="spellStart"/>
      <w:r w:rsidRPr="0075440F">
        <w:rPr>
          <w:rFonts w:ascii="Times New Roman" w:eastAsia="Times New Roman" w:hAnsi="Times New Roman"/>
          <w:bCs/>
          <w:sz w:val="24"/>
          <w:szCs w:val="24"/>
          <w:lang w:val="es-VE" w:eastAsia="es-VE"/>
        </w:rPr>
        <w:t>Milgreya</w:t>
      </w:r>
      <w:proofErr w:type="spellEnd"/>
      <w:r w:rsidRPr="0075440F">
        <w:rPr>
          <w:rFonts w:ascii="Times New Roman" w:eastAsia="Times New Roman" w:hAnsi="Times New Roman"/>
          <w:bCs/>
          <w:sz w:val="24"/>
          <w:szCs w:val="24"/>
          <w:lang w:val="es-VE" w:eastAsia="es-VE"/>
        </w:rPr>
        <w:t xml:space="preserve"> </w:t>
      </w:r>
      <w:proofErr w:type="spellStart"/>
      <w:r w:rsidRPr="0075440F">
        <w:rPr>
          <w:rFonts w:ascii="Times New Roman" w:eastAsia="Times New Roman" w:hAnsi="Times New Roman"/>
          <w:bCs/>
          <w:sz w:val="24"/>
          <w:szCs w:val="24"/>
          <w:lang w:val="es-VE" w:eastAsia="es-VE"/>
        </w:rPr>
        <w:t>Cerada</w:t>
      </w:r>
      <w:proofErr w:type="spellEnd"/>
      <w:r w:rsidRPr="0075440F">
        <w:rPr>
          <w:rFonts w:ascii="Times New Roman" w:eastAsia="Times New Roman" w:hAnsi="Times New Roman"/>
          <w:bCs/>
          <w:sz w:val="24"/>
          <w:szCs w:val="24"/>
          <w:lang w:val="es-VE" w:eastAsia="es-VE"/>
        </w:rPr>
        <w:t xml:space="preserve">. </w:t>
      </w:r>
    </w:p>
    <w:p w14:paraId="6A979765" w14:textId="77777777" w:rsidR="0075440F" w:rsidRDefault="0075440F" w:rsidP="00426E41">
      <w:pPr>
        <w:spacing w:after="0" w:line="240" w:lineRule="auto"/>
        <w:ind w:left="142"/>
        <w:jc w:val="both"/>
        <w:rPr>
          <w:rFonts w:ascii="Times New Roman" w:eastAsia="Times New Roman" w:hAnsi="Times New Roman"/>
          <w:bCs/>
          <w:sz w:val="24"/>
          <w:szCs w:val="24"/>
          <w:lang w:val="es-VE" w:eastAsia="es-VE"/>
        </w:rPr>
      </w:pPr>
    </w:p>
    <w:p w14:paraId="6C061F8F" w14:textId="5497DC06" w:rsidR="0075440F" w:rsidRDefault="0075440F" w:rsidP="00426E41">
      <w:pPr>
        <w:spacing w:after="0" w:line="240" w:lineRule="auto"/>
        <w:ind w:left="142"/>
        <w:jc w:val="both"/>
        <w:rPr>
          <w:rFonts w:ascii="Times New Roman" w:eastAsia="Times New Roman" w:hAnsi="Times New Roman"/>
          <w:bCs/>
          <w:sz w:val="24"/>
          <w:szCs w:val="24"/>
          <w:lang w:val="es-VE" w:eastAsia="es-VE"/>
        </w:rPr>
      </w:pPr>
      <w:r w:rsidRPr="0075440F">
        <w:rPr>
          <w:rFonts w:ascii="Times New Roman" w:eastAsia="Times New Roman" w:hAnsi="Times New Roman"/>
          <w:b/>
          <w:sz w:val="24"/>
          <w:szCs w:val="24"/>
          <w:lang w:val="es-VE" w:eastAsia="es-VE"/>
        </w:rPr>
        <w:t>Representante por el Consejo de Núcleo:</w:t>
      </w:r>
      <w:r w:rsidRPr="0075440F">
        <w:rPr>
          <w:rFonts w:ascii="Times New Roman" w:eastAsia="Times New Roman" w:hAnsi="Times New Roman"/>
          <w:bCs/>
          <w:sz w:val="24"/>
          <w:szCs w:val="24"/>
          <w:lang w:val="es-VE" w:eastAsia="es-VE"/>
        </w:rPr>
        <w:t xml:space="preserve"> Profesora </w:t>
      </w:r>
      <w:proofErr w:type="spellStart"/>
      <w:r w:rsidRPr="0075440F">
        <w:rPr>
          <w:rFonts w:ascii="Times New Roman" w:eastAsia="Times New Roman" w:hAnsi="Times New Roman"/>
          <w:bCs/>
          <w:sz w:val="24"/>
          <w:szCs w:val="24"/>
          <w:lang w:val="es-VE" w:eastAsia="es-VE"/>
        </w:rPr>
        <w:t>Norly</w:t>
      </w:r>
      <w:proofErr w:type="spellEnd"/>
      <w:r w:rsidRPr="0075440F">
        <w:rPr>
          <w:rFonts w:ascii="Times New Roman" w:eastAsia="Times New Roman" w:hAnsi="Times New Roman"/>
          <w:bCs/>
          <w:sz w:val="24"/>
          <w:szCs w:val="24"/>
          <w:lang w:val="es-VE" w:eastAsia="es-VE"/>
        </w:rPr>
        <w:t xml:space="preserve"> </w:t>
      </w:r>
      <w:proofErr w:type="spellStart"/>
      <w:r w:rsidRPr="0075440F">
        <w:rPr>
          <w:rFonts w:ascii="Times New Roman" w:eastAsia="Times New Roman" w:hAnsi="Times New Roman"/>
          <w:bCs/>
          <w:sz w:val="24"/>
          <w:szCs w:val="24"/>
          <w:lang w:val="es-VE" w:eastAsia="es-VE"/>
        </w:rPr>
        <w:t>Belandria</w:t>
      </w:r>
      <w:proofErr w:type="spellEnd"/>
      <w:r w:rsidRPr="0075440F">
        <w:rPr>
          <w:rFonts w:ascii="Times New Roman" w:eastAsia="Times New Roman" w:hAnsi="Times New Roman"/>
          <w:bCs/>
          <w:sz w:val="24"/>
          <w:szCs w:val="24"/>
          <w:lang w:val="es-VE" w:eastAsia="es-VE"/>
        </w:rPr>
        <w:t>.</w:t>
      </w:r>
    </w:p>
    <w:p w14:paraId="60E0C651" w14:textId="77777777" w:rsidR="0075440F" w:rsidRPr="0075440F" w:rsidRDefault="0075440F" w:rsidP="00426E41">
      <w:pPr>
        <w:spacing w:after="0" w:line="240" w:lineRule="auto"/>
        <w:ind w:left="142"/>
        <w:jc w:val="both"/>
        <w:rPr>
          <w:rFonts w:ascii="Times New Roman" w:eastAsia="Times New Roman" w:hAnsi="Times New Roman"/>
          <w:bCs/>
          <w:sz w:val="24"/>
          <w:szCs w:val="24"/>
          <w:lang w:val="es-VE" w:eastAsia="es-VE"/>
        </w:rPr>
      </w:pPr>
    </w:p>
    <w:p w14:paraId="73CC5046" w14:textId="75708836" w:rsidR="0029139F" w:rsidRDefault="0075440F" w:rsidP="00426E41">
      <w:pPr>
        <w:spacing w:after="0" w:line="240" w:lineRule="auto"/>
        <w:ind w:left="142"/>
        <w:jc w:val="both"/>
        <w:rPr>
          <w:rFonts w:ascii="Times New Roman" w:eastAsia="Times New Roman" w:hAnsi="Times New Roman"/>
          <w:bCs/>
          <w:sz w:val="24"/>
          <w:szCs w:val="24"/>
          <w:lang w:val="es-VE" w:eastAsia="es-VE"/>
        </w:rPr>
      </w:pPr>
      <w:r w:rsidRPr="0075440F">
        <w:rPr>
          <w:rFonts w:ascii="Times New Roman" w:eastAsia="Times New Roman" w:hAnsi="Times New Roman"/>
          <w:bCs/>
          <w:sz w:val="24"/>
          <w:szCs w:val="24"/>
          <w:lang w:val="es-VE" w:eastAsia="es-VE"/>
        </w:rPr>
        <w:t>Para la designación del Representante de este Máximo Organismo, anexa el siguiente listado:</w:t>
      </w:r>
    </w:p>
    <w:tbl>
      <w:tblPr>
        <w:tblStyle w:val="Tablaconcuadrcula"/>
        <w:tblW w:w="0" w:type="auto"/>
        <w:tblInd w:w="137" w:type="dxa"/>
        <w:tblLook w:val="04A0" w:firstRow="1" w:lastRow="0" w:firstColumn="1" w:lastColumn="0" w:noHBand="0" w:noVBand="1"/>
      </w:tblPr>
      <w:tblGrid>
        <w:gridCol w:w="1276"/>
        <w:gridCol w:w="992"/>
        <w:gridCol w:w="1094"/>
        <w:gridCol w:w="1027"/>
      </w:tblGrid>
      <w:tr w:rsidR="0029139F" w14:paraId="0DCDDE40" w14:textId="77777777" w:rsidTr="008A1E97">
        <w:tc>
          <w:tcPr>
            <w:tcW w:w="1276" w:type="dxa"/>
          </w:tcPr>
          <w:p w14:paraId="0A8EA9D1" w14:textId="7BF5B08B"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
                <w:sz w:val="18"/>
                <w:szCs w:val="18"/>
                <w:lang w:val="es-VE" w:eastAsia="es-VE"/>
              </w:rPr>
              <w:t>Nombre y Apellido</w:t>
            </w:r>
          </w:p>
        </w:tc>
        <w:tc>
          <w:tcPr>
            <w:tcW w:w="992" w:type="dxa"/>
          </w:tcPr>
          <w:p w14:paraId="1B82BB56" w14:textId="77777777" w:rsidR="0029139F" w:rsidRPr="0029139F" w:rsidRDefault="0029139F" w:rsidP="008A1E97">
            <w:pPr>
              <w:spacing w:after="0" w:line="240" w:lineRule="auto"/>
              <w:jc w:val="center"/>
              <w:rPr>
                <w:rFonts w:ascii="Times New Roman" w:eastAsia="Times New Roman" w:hAnsi="Times New Roman"/>
                <w:b/>
                <w:sz w:val="18"/>
                <w:szCs w:val="18"/>
                <w:lang w:val="es-VE" w:eastAsia="es-VE"/>
              </w:rPr>
            </w:pPr>
            <w:r w:rsidRPr="0029139F">
              <w:rPr>
                <w:rFonts w:ascii="Times New Roman" w:eastAsia="Times New Roman" w:hAnsi="Times New Roman"/>
                <w:b/>
                <w:sz w:val="18"/>
                <w:szCs w:val="18"/>
                <w:lang w:val="es-VE" w:eastAsia="es-VE"/>
              </w:rPr>
              <w:t>Categoría</w:t>
            </w:r>
          </w:p>
          <w:p w14:paraId="1E155B1E" w14:textId="77777777" w:rsidR="0029139F" w:rsidRDefault="0029139F" w:rsidP="00426E41">
            <w:pPr>
              <w:spacing w:after="0" w:line="240" w:lineRule="auto"/>
              <w:ind w:left="142"/>
              <w:jc w:val="center"/>
              <w:rPr>
                <w:rFonts w:ascii="Times New Roman" w:eastAsia="Times New Roman" w:hAnsi="Times New Roman"/>
                <w:bCs/>
                <w:sz w:val="24"/>
                <w:szCs w:val="24"/>
                <w:lang w:val="es-VE" w:eastAsia="es-VE"/>
              </w:rPr>
            </w:pPr>
          </w:p>
        </w:tc>
        <w:tc>
          <w:tcPr>
            <w:tcW w:w="1094" w:type="dxa"/>
          </w:tcPr>
          <w:p w14:paraId="34555D79" w14:textId="01598905"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
                <w:sz w:val="18"/>
                <w:szCs w:val="18"/>
                <w:lang w:val="es-VE" w:eastAsia="es-VE"/>
              </w:rPr>
              <w:t>Grado Académico</w:t>
            </w:r>
          </w:p>
        </w:tc>
        <w:tc>
          <w:tcPr>
            <w:tcW w:w="1027" w:type="dxa"/>
          </w:tcPr>
          <w:p w14:paraId="49EFC10D" w14:textId="62EA2FD3"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
                <w:sz w:val="18"/>
                <w:szCs w:val="18"/>
                <w:lang w:val="es-VE" w:eastAsia="es-VE"/>
              </w:rPr>
              <w:t>Último Ascenso</w:t>
            </w:r>
          </w:p>
        </w:tc>
      </w:tr>
      <w:tr w:rsidR="0029139F" w14:paraId="78117871" w14:textId="77777777" w:rsidTr="008A1E97">
        <w:tc>
          <w:tcPr>
            <w:tcW w:w="1276" w:type="dxa"/>
          </w:tcPr>
          <w:p w14:paraId="503BCB1E" w14:textId="77777777" w:rsidR="0029139F" w:rsidRPr="0029139F" w:rsidRDefault="0029139F" w:rsidP="008A1E97">
            <w:pPr>
              <w:spacing w:after="0" w:line="240" w:lineRule="auto"/>
              <w:jc w:val="center"/>
              <w:rPr>
                <w:rFonts w:ascii="Times New Roman" w:eastAsia="Times New Roman" w:hAnsi="Times New Roman"/>
                <w:bCs/>
                <w:sz w:val="18"/>
                <w:szCs w:val="18"/>
                <w:lang w:val="es-VE" w:eastAsia="es-VE"/>
              </w:rPr>
            </w:pPr>
            <w:r w:rsidRPr="0029139F">
              <w:rPr>
                <w:rFonts w:ascii="Times New Roman" w:eastAsia="Times New Roman" w:hAnsi="Times New Roman"/>
                <w:bCs/>
                <w:sz w:val="18"/>
                <w:szCs w:val="18"/>
                <w:lang w:val="es-VE" w:eastAsia="es-VE"/>
              </w:rPr>
              <w:t>Leonardo González</w:t>
            </w:r>
          </w:p>
          <w:p w14:paraId="2DD3FE84" w14:textId="77777777" w:rsidR="0029139F" w:rsidRDefault="0029139F" w:rsidP="00426E41">
            <w:pPr>
              <w:spacing w:after="0" w:line="240" w:lineRule="auto"/>
              <w:ind w:left="142"/>
              <w:jc w:val="center"/>
              <w:rPr>
                <w:rFonts w:ascii="Times New Roman" w:eastAsia="Times New Roman" w:hAnsi="Times New Roman"/>
                <w:bCs/>
                <w:sz w:val="24"/>
                <w:szCs w:val="24"/>
                <w:lang w:val="es-VE" w:eastAsia="es-VE"/>
              </w:rPr>
            </w:pPr>
          </w:p>
        </w:tc>
        <w:tc>
          <w:tcPr>
            <w:tcW w:w="992" w:type="dxa"/>
          </w:tcPr>
          <w:p w14:paraId="38D7C972" w14:textId="41DB6879"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Titular</w:t>
            </w:r>
          </w:p>
        </w:tc>
        <w:tc>
          <w:tcPr>
            <w:tcW w:w="1094" w:type="dxa"/>
          </w:tcPr>
          <w:p w14:paraId="4957FCCB" w14:textId="7A2EFE6C"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Doctorado</w:t>
            </w:r>
          </w:p>
        </w:tc>
        <w:tc>
          <w:tcPr>
            <w:tcW w:w="1027" w:type="dxa"/>
          </w:tcPr>
          <w:p w14:paraId="4F89E48B" w14:textId="28F0D4E9"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16.02.2014</w:t>
            </w:r>
          </w:p>
        </w:tc>
      </w:tr>
      <w:tr w:rsidR="0029139F" w14:paraId="7F9AE760" w14:textId="77777777" w:rsidTr="008A1E97">
        <w:tc>
          <w:tcPr>
            <w:tcW w:w="1276" w:type="dxa"/>
          </w:tcPr>
          <w:p w14:paraId="51467FFC" w14:textId="20EC0D2D"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 xml:space="preserve">Marisela </w:t>
            </w:r>
            <w:proofErr w:type="spellStart"/>
            <w:r w:rsidRPr="0029139F">
              <w:rPr>
                <w:rFonts w:ascii="Times New Roman" w:eastAsia="Times New Roman" w:hAnsi="Times New Roman"/>
                <w:bCs/>
                <w:sz w:val="18"/>
                <w:szCs w:val="18"/>
                <w:lang w:val="es-VE" w:eastAsia="es-VE"/>
              </w:rPr>
              <w:t>Uzcategui</w:t>
            </w:r>
            <w:proofErr w:type="spellEnd"/>
          </w:p>
        </w:tc>
        <w:tc>
          <w:tcPr>
            <w:tcW w:w="992" w:type="dxa"/>
          </w:tcPr>
          <w:p w14:paraId="18A8C6FB" w14:textId="1943B6FC"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Asociado</w:t>
            </w:r>
          </w:p>
        </w:tc>
        <w:tc>
          <w:tcPr>
            <w:tcW w:w="1094" w:type="dxa"/>
          </w:tcPr>
          <w:p w14:paraId="1DE65C42" w14:textId="77E37FD9"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Maestría</w:t>
            </w:r>
          </w:p>
        </w:tc>
        <w:tc>
          <w:tcPr>
            <w:tcW w:w="1027" w:type="dxa"/>
          </w:tcPr>
          <w:p w14:paraId="296E17FC" w14:textId="3A24C723"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15.06.2001</w:t>
            </w:r>
          </w:p>
        </w:tc>
      </w:tr>
      <w:tr w:rsidR="0029139F" w14:paraId="036C02FE" w14:textId="77777777" w:rsidTr="008A1E97">
        <w:tc>
          <w:tcPr>
            <w:tcW w:w="1276" w:type="dxa"/>
          </w:tcPr>
          <w:p w14:paraId="74AB3CFE" w14:textId="1AC23192" w:rsidR="0029139F" w:rsidRDefault="0029139F" w:rsidP="008A1E97">
            <w:pPr>
              <w:spacing w:after="0" w:line="240" w:lineRule="auto"/>
              <w:jc w:val="center"/>
              <w:rPr>
                <w:rFonts w:ascii="Times New Roman" w:eastAsia="Times New Roman" w:hAnsi="Times New Roman"/>
                <w:bCs/>
                <w:sz w:val="24"/>
                <w:szCs w:val="24"/>
                <w:lang w:val="es-VE" w:eastAsia="es-VE"/>
              </w:rPr>
            </w:pPr>
            <w:proofErr w:type="spellStart"/>
            <w:r w:rsidRPr="0029139F">
              <w:rPr>
                <w:rFonts w:ascii="Times New Roman" w:eastAsia="Times New Roman" w:hAnsi="Times New Roman"/>
                <w:bCs/>
                <w:sz w:val="18"/>
                <w:szCs w:val="18"/>
                <w:lang w:val="es-VE" w:eastAsia="es-VE"/>
              </w:rPr>
              <w:t>Norly</w:t>
            </w:r>
            <w:proofErr w:type="spellEnd"/>
            <w:r w:rsidRPr="0029139F">
              <w:rPr>
                <w:rFonts w:ascii="Times New Roman" w:eastAsia="Times New Roman" w:hAnsi="Times New Roman"/>
                <w:bCs/>
                <w:sz w:val="18"/>
                <w:szCs w:val="18"/>
                <w:lang w:val="es-VE" w:eastAsia="es-VE"/>
              </w:rPr>
              <w:t xml:space="preserve"> </w:t>
            </w:r>
            <w:proofErr w:type="spellStart"/>
            <w:r w:rsidRPr="0029139F">
              <w:rPr>
                <w:rFonts w:ascii="Times New Roman" w:eastAsia="Times New Roman" w:hAnsi="Times New Roman"/>
                <w:bCs/>
                <w:sz w:val="18"/>
                <w:szCs w:val="18"/>
                <w:lang w:val="es-VE" w:eastAsia="es-VE"/>
              </w:rPr>
              <w:t>Belandria</w:t>
            </w:r>
            <w:proofErr w:type="spellEnd"/>
            <w:r w:rsidRPr="0029139F">
              <w:rPr>
                <w:rFonts w:ascii="Times New Roman" w:eastAsia="Times New Roman" w:hAnsi="Times New Roman"/>
                <w:bCs/>
                <w:sz w:val="18"/>
                <w:szCs w:val="18"/>
                <w:lang w:val="es-VE" w:eastAsia="es-VE"/>
              </w:rPr>
              <w:t xml:space="preserve"> </w:t>
            </w:r>
            <w:r w:rsidRPr="0029139F">
              <w:rPr>
                <w:rFonts w:ascii="Times New Roman" w:eastAsia="Times New Roman" w:hAnsi="Times New Roman"/>
                <w:b/>
                <w:sz w:val="18"/>
                <w:szCs w:val="18"/>
                <w:lang w:val="es-VE" w:eastAsia="es-VE"/>
              </w:rPr>
              <w:t>(Rep. Consejo de Núcleo)</w:t>
            </w:r>
          </w:p>
        </w:tc>
        <w:tc>
          <w:tcPr>
            <w:tcW w:w="992" w:type="dxa"/>
          </w:tcPr>
          <w:p w14:paraId="684FC47F" w14:textId="55CFB0E5"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Agregado</w:t>
            </w:r>
          </w:p>
        </w:tc>
        <w:tc>
          <w:tcPr>
            <w:tcW w:w="1094" w:type="dxa"/>
          </w:tcPr>
          <w:p w14:paraId="57322F73" w14:textId="6DACA988"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Doctorado</w:t>
            </w:r>
          </w:p>
        </w:tc>
        <w:tc>
          <w:tcPr>
            <w:tcW w:w="1027" w:type="dxa"/>
          </w:tcPr>
          <w:p w14:paraId="3B533D86" w14:textId="2FF8510C" w:rsidR="0029139F" w:rsidRDefault="0029139F" w:rsidP="008A1E97">
            <w:pPr>
              <w:spacing w:after="0" w:line="240" w:lineRule="auto"/>
              <w:jc w:val="center"/>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01.06.2015</w:t>
            </w:r>
          </w:p>
        </w:tc>
      </w:tr>
      <w:tr w:rsidR="0029139F" w14:paraId="2DAB8A96" w14:textId="77777777" w:rsidTr="008A1E97">
        <w:tc>
          <w:tcPr>
            <w:tcW w:w="1276" w:type="dxa"/>
          </w:tcPr>
          <w:p w14:paraId="61BB7E6C" w14:textId="26F466B0" w:rsidR="0029139F" w:rsidRDefault="0029139F" w:rsidP="008A1E97">
            <w:pPr>
              <w:spacing w:after="0" w:line="240" w:lineRule="auto"/>
              <w:jc w:val="center"/>
              <w:rPr>
                <w:rFonts w:ascii="Times New Roman" w:eastAsia="Times New Roman" w:hAnsi="Times New Roman"/>
                <w:bCs/>
                <w:sz w:val="24"/>
                <w:szCs w:val="24"/>
                <w:lang w:val="es-VE" w:eastAsia="es-VE"/>
              </w:rPr>
            </w:pPr>
            <w:proofErr w:type="spellStart"/>
            <w:r w:rsidRPr="0029139F">
              <w:rPr>
                <w:rFonts w:ascii="Times New Roman" w:eastAsia="Times New Roman" w:hAnsi="Times New Roman"/>
                <w:bCs/>
                <w:sz w:val="18"/>
                <w:szCs w:val="18"/>
                <w:lang w:val="es-VE" w:eastAsia="es-VE"/>
              </w:rPr>
              <w:t>Milgreya</w:t>
            </w:r>
            <w:proofErr w:type="spellEnd"/>
            <w:r w:rsidRPr="0029139F">
              <w:rPr>
                <w:rFonts w:ascii="Times New Roman" w:eastAsia="Times New Roman" w:hAnsi="Times New Roman"/>
                <w:bCs/>
                <w:sz w:val="18"/>
                <w:szCs w:val="18"/>
                <w:lang w:val="es-VE" w:eastAsia="es-VE"/>
              </w:rPr>
              <w:t xml:space="preserve"> Cerrada </w:t>
            </w:r>
            <w:r w:rsidRPr="0029139F">
              <w:rPr>
                <w:rFonts w:ascii="Times New Roman" w:eastAsia="Times New Roman" w:hAnsi="Times New Roman"/>
                <w:b/>
                <w:sz w:val="18"/>
                <w:szCs w:val="18"/>
                <w:lang w:val="es-VE" w:eastAsia="es-VE"/>
              </w:rPr>
              <w:t>(Rep. del Área)</w:t>
            </w:r>
          </w:p>
        </w:tc>
        <w:tc>
          <w:tcPr>
            <w:tcW w:w="992" w:type="dxa"/>
          </w:tcPr>
          <w:p w14:paraId="70EDDF41" w14:textId="1BC228BF" w:rsidR="0029139F" w:rsidRDefault="0029139F" w:rsidP="008A1E97">
            <w:pPr>
              <w:spacing w:after="0" w:line="240" w:lineRule="auto"/>
              <w:jc w:val="both"/>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Asistente</w:t>
            </w:r>
          </w:p>
        </w:tc>
        <w:tc>
          <w:tcPr>
            <w:tcW w:w="1094" w:type="dxa"/>
          </w:tcPr>
          <w:p w14:paraId="709AC1A3" w14:textId="13F0B06F" w:rsidR="0029139F" w:rsidRDefault="0029139F" w:rsidP="008A1E97">
            <w:pPr>
              <w:spacing w:after="0" w:line="240" w:lineRule="auto"/>
              <w:jc w:val="both"/>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Ingeniera</w:t>
            </w:r>
          </w:p>
        </w:tc>
        <w:tc>
          <w:tcPr>
            <w:tcW w:w="1027" w:type="dxa"/>
          </w:tcPr>
          <w:p w14:paraId="7C038252" w14:textId="644A1033" w:rsidR="0029139F" w:rsidRDefault="0029139F" w:rsidP="008A1E97">
            <w:pPr>
              <w:spacing w:after="0" w:line="240" w:lineRule="auto"/>
              <w:jc w:val="both"/>
              <w:rPr>
                <w:rFonts w:ascii="Times New Roman" w:eastAsia="Times New Roman" w:hAnsi="Times New Roman"/>
                <w:bCs/>
                <w:sz w:val="24"/>
                <w:szCs w:val="24"/>
                <w:lang w:val="es-VE" w:eastAsia="es-VE"/>
              </w:rPr>
            </w:pPr>
            <w:r w:rsidRPr="0029139F">
              <w:rPr>
                <w:rFonts w:ascii="Times New Roman" w:eastAsia="Times New Roman" w:hAnsi="Times New Roman"/>
                <w:bCs/>
                <w:sz w:val="18"/>
                <w:szCs w:val="18"/>
                <w:lang w:val="es-VE" w:eastAsia="es-VE"/>
              </w:rPr>
              <w:t>01.05.2015</w:t>
            </w:r>
          </w:p>
        </w:tc>
      </w:tr>
    </w:tbl>
    <w:p w14:paraId="3D14269D" w14:textId="1D906077" w:rsidR="0075440F" w:rsidRPr="00D11745" w:rsidRDefault="00D11745" w:rsidP="00426E41">
      <w:pPr>
        <w:spacing w:after="0" w:line="240" w:lineRule="auto"/>
        <w:ind w:left="142"/>
        <w:jc w:val="both"/>
        <w:rPr>
          <w:rFonts w:ascii="Times New Roman" w:eastAsia="Times New Roman" w:hAnsi="Times New Roman"/>
          <w:b/>
          <w:sz w:val="24"/>
          <w:szCs w:val="24"/>
          <w:lang w:val="es-VE" w:eastAsia="es-VE"/>
        </w:rPr>
      </w:pPr>
      <w:r w:rsidRPr="00D11745">
        <w:rPr>
          <w:rFonts w:ascii="Times New Roman" w:eastAsia="Times New Roman" w:hAnsi="Times New Roman"/>
          <w:b/>
          <w:sz w:val="24"/>
          <w:szCs w:val="24"/>
          <w:lang w:val="es-VE" w:eastAsia="es-VE"/>
        </w:rPr>
        <w:t>Decisión: Q</w:t>
      </w:r>
      <w:r w:rsidR="0075440F" w:rsidRPr="00D11745">
        <w:rPr>
          <w:rFonts w:ascii="Times New Roman" w:eastAsia="Times New Roman" w:hAnsi="Times New Roman"/>
          <w:b/>
          <w:sz w:val="24"/>
          <w:szCs w:val="24"/>
          <w:lang w:val="es-VE" w:eastAsia="es-VE"/>
        </w:rPr>
        <w:t>uedó En cuenta. Como Representante del Consejo Universitario se designa al Profesor Leonardo González. Igualmente, se aprueban el programa y las materias objeto del Concurso.</w:t>
      </w:r>
    </w:p>
    <w:p w14:paraId="10910878" w14:textId="26FEA216" w:rsidR="00084FE4" w:rsidRDefault="00084FE4" w:rsidP="00426E41">
      <w:pPr>
        <w:spacing w:after="0" w:line="240" w:lineRule="auto"/>
        <w:ind w:left="142"/>
        <w:jc w:val="both"/>
        <w:rPr>
          <w:rFonts w:ascii="Times New Roman" w:eastAsia="Times New Roman" w:hAnsi="Times New Roman"/>
          <w:b/>
          <w:sz w:val="24"/>
          <w:szCs w:val="24"/>
          <w:lang w:val="es-VE" w:eastAsia="es-VE"/>
        </w:rPr>
      </w:pPr>
    </w:p>
    <w:p w14:paraId="119CEC34" w14:textId="6B00F58B" w:rsidR="00084FE4" w:rsidRDefault="00084FE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HUMANIDADES Y EDUCACIÓN.</w:t>
      </w:r>
    </w:p>
    <w:p w14:paraId="1ED8CCB6" w14:textId="7E32154A" w:rsidR="00D11745" w:rsidRDefault="00D11745" w:rsidP="00426E41">
      <w:pPr>
        <w:spacing w:after="0" w:line="240" w:lineRule="auto"/>
        <w:ind w:left="142"/>
        <w:jc w:val="both"/>
        <w:rPr>
          <w:rFonts w:ascii="Times New Roman" w:eastAsia="Times New Roman" w:hAnsi="Times New Roman"/>
          <w:b/>
          <w:sz w:val="24"/>
          <w:szCs w:val="24"/>
          <w:lang w:val="es-VE" w:eastAsia="es-VE"/>
        </w:rPr>
      </w:pPr>
    </w:p>
    <w:p w14:paraId="406711CE" w14:textId="29295236" w:rsidR="00D11745" w:rsidRDefault="00D1174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CU-3250</w:t>
      </w:r>
      <w:r w:rsidRPr="00860D99">
        <w:rPr>
          <w:rFonts w:ascii="Times New Roman" w:eastAsia="Times New Roman" w:hAnsi="Times New Roman"/>
          <w:b/>
          <w:sz w:val="24"/>
          <w:szCs w:val="24"/>
          <w:lang w:val="es-VE" w:eastAsia="es-VE"/>
        </w:rPr>
        <w:t>/17.</w:t>
      </w:r>
    </w:p>
    <w:p w14:paraId="3BC64FD8" w14:textId="6DB932FF" w:rsidR="002A3705" w:rsidRDefault="002A370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A3705">
        <w:rPr>
          <w:rFonts w:ascii="Times New Roman" w:eastAsia="Times New Roman" w:hAnsi="Times New Roman"/>
          <w:bCs/>
          <w:sz w:val="24"/>
          <w:szCs w:val="24"/>
          <w:lang w:val="es-VE" w:eastAsia="es-VE"/>
        </w:rPr>
        <w:t xml:space="preserve">omunicación </w:t>
      </w:r>
      <w:proofErr w:type="spellStart"/>
      <w:r w:rsidRPr="002A3705">
        <w:rPr>
          <w:rFonts w:ascii="Times New Roman" w:eastAsia="Times New Roman" w:hAnsi="Times New Roman"/>
          <w:bCs/>
          <w:sz w:val="24"/>
          <w:szCs w:val="24"/>
          <w:lang w:val="es-VE" w:eastAsia="es-VE"/>
        </w:rPr>
        <w:t>Nº</w:t>
      </w:r>
      <w:proofErr w:type="spellEnd"/>
      <w:r w:rsidRPr="002A3705">
        <w:rPr>
          <w:rFonts w:ascii="Times New Roman" w:eastAsia="Times New Roman" w:hAnsi="Times New Roman"/>
          <w:bCs/>
          <w:sz w:val="24"/>
          <w:szCs w:val="24"/>
          <w:lang w:val="es-VE" w:eastAsia="es-VE"/>
        </w:rPr>
        <w:t xml:space="preserve"> NUAACN. 105/17, de fecha 26.10.2017, mediante la cual informa que en reunión ordinaria </w:t>
      </w:r>
      <w:proofErr w:type="spellStart"/>
      <w:r w:rsidRPr="002A3705">
        <w:rPr>
          <w:rFonts w:ascii="Times New Roman" w:eastAsia="Times New Roman" w:hAnsi="Times New Roman"/>
          <w:bCs/>
          <w:sz w:val="24"/>
          <w:szCs w:val="24"/>
          <w:lang w:val="es-VE" w:eastAsia="es-VE"/>
        </w:rPr>
        <w:t>Nº</w:t>
      </w:r>
      <w:proofErr w:type="spellEnd"/>
      <w:r w:rsidRPr="002A3705">
        <w:rPr>
          <w:rFonts w:ascii="Times New Roman" w:eastAsia="Times New Roman" w:hAnsi="Times New Roman"/>
          <w:bCs/>
          <w:sz w:val="24"/>
          <w:szCs w:val="24"/>
          <w:lang w:val="es-VE" w:eastAsia="es-VE"/>
        </w:rPr>
        <w:t xml:space="preserve"> 11, celebrada en la misma fecha, el Consejo de Núcleo aprobó el Programa y las materias. </w:t>
      </w:r>
      <w:proofErr w:type="spellStart"/>
      <w:r w:rsidRPr="002A3705">
        <w:rPr>
          <w:rFonts w:ascii="Times New Roman" w:eastAsia="Times New Roman" w:hAnsi="Times New Roman"/>
          <w:bCs/>
          <w:sz w:val="24"/>
          <w:szCs w:val="24"/>
          <w:lang w:val="es-VE" w:eastAsia="es-VE"/>
        </w:rPr>
        <w:t>Fisica</w:t>
      </w:r>
      <w:proofErr w:type="spellEnd"/>
      <w:r w:rsidRPr="002A3705">
        <w:rPr>
          <w:rFonts w:ascii="Times New Roman" w:eastAsia="Times New Roman" w:hAnsi="Times New Roman"/>
          <w:bCs/>
          <w:sz w:val="24"/>
          <w:szCs w:val="24"/>
          <w:lang w:val="es-VE" w:eastAsia="es-VE"/>
        </w:rPr>
        <w:t xml:space="preserve"> 11, </w:t>
      </w:r>
      <w:proofErr w:type="spellStart"/>
      <w:r w:rsidRPr="002A3705">
        <w:rPr>
          <w:rFonts w:ascii="Times New Roman" w:eastAsia="Times New Roman" w:hAnsi="Times New Roman"/>
          <w:bCs/>
          <w:sz w:val="24"/>
          <w:szCs w:val="24"/>
          <w:lang w:val="es-VE" w:eastAsia="es-VE"/>
        </w:rPr>
        <w:t>Fisica</w:t>
      </w:r>
      <w:proofErr w:type="spellEnd"/>
      <w:r w:rsidRPr="002A3705">
        <w:rPr>
          <w:rFonts w:ascii="Times New Roman" w:eastAsia="Times New Roman" w:hAnsi="Times New Roman"/>
          <w:bCs/>
          <w:sz w:val="24"/>
          <w:szCs w:val="24"/>
          <w:lang w:val="es-VE" w:eastAsia="es-VE"/>
        </w:rPr>
        <w:t xml:space="preserve"> 10, </w:t>
      </w:r>
      <w:proofErr w:type="spellStart"/>
      <w:r w:rsidRPr="002A3705">
        <w:rPr>
          <w:rFonts w:ascii="Times New Roman" w:eastAsia="Times New Roman" w:hAnsi="Times New Roman"/>
          <w:bCs/>
          <w:sz w:val="24"/>
          <w:szCs w:val="24"/>
          <w:lang w:val="es-VE" w:eastAsia="es-VE"/>
        </w:rPr>
        <w:t>Fisica</w:t>
      </w:r>
      <w:proofErr w:type="spellEnd"/>
      <w:r w:rsidRPr="002A3705">
        <w:rPr>
          <w:rFonts w:ascii="Times New Roman" w:eastAsia="Times New Roman" w:hAnsi="Times New Roman"/>
          <w:bCs/>
          <w:sz w:val="24"/>
          <w:szCs w:val="24"/>
          <w:lang w:val="es-VE" w:eastAsia="es-VE"/>
        </w:rPr>
        <w:t xml:space="preserve"> 21, </w:t>
      </w:r>
      <w:proofErr w:type="spellStart"/>
      <w:r w:rsidRPr="002A3705">
        <w:rPr>
          <w:rFonts w:ascii="Times New Roman" w:eastAsia="Times New Roman" w:hAnsi="Times New Roman"/>
          <w:bCs/>
          <w:sz w:val="24"/>
          <w:szCs w:val="24"/>
          <w:lang w:val="es-VE" w:eastAsia="es-VE"/>
        </w:rPr>
        <w:t>Fisica</w:t>
      </w:r>
      <w:proofErr w:type="spellEnd"/>
      <w:r w:rsidRPr="002A3705">
        <w:rPr>
          <w:rFonts w:ascii="Times New Roman" w:eastAsia="Times New Roman" w:hAnsi="Times New Roman"/>
          <w:bCs/>
          <w:sz w:val="24"/>
          <w:szCs w:val="24"/>
          <w:lang w:val="es-VE" w:eastAsia="es-VE"/>
        </w:rPr>
        <w:t xml:space="preserve"> 20 y Laboratorio de Física General, objeto del Concurso de Oposición, para proveer un (01) cargo a nivel de Instructor a Tiempo Completo, en el Área: Física, y designó los integrantes del jurado que conocerá de las pruebas que se aplicarán en el mencionado Concurso, a realizarse a partir del 10.10.2017 las inscripciones, el inicio de las pruebas es para el día 21.11.2017 y la fecha de ingreso es el día 16.01.2018; cargo aprobado según Resolución </w:t>
      </w:r>
      <w:proofErr w:type="spellStart"/>
      <w:r w:rsidRPr="002A3705">
        <w:rPr>
          <w:rFonts w:ascii="Times New Roman" w:eastAsia="Times New Roman" w:hAnsi="Times New Roman"/>
          <w:bCs/>
          <w:sz w:val="24"/>
          <w:szCs w:val="24"/>
          <w:lang w:val="es-VE" w:eastAsia="es-VE"/>
        </w:rPr>
        <w:t>Nº</w:t>
      </w:r>
      <w:proofErr w:type="spellEnd"/>
      <w:r w:rsidRPr="002A3705">
        <w:rPr>
          <w:rFonts w:ascii="Times New Roman" w:eastAsia="Times New Roman" w:hAnsi="Times New Roman"/>
          <w:bCs/>
          <w:sz w:val="24"/>
          <w:szCs w:val="24"/>
          <w:lang w:val="es-VE" w:eastAsia="es-VE"/>
        </w:rPr>
        <w:t xml:space="preserve"> CU-1079/17, de fecha 22.05.2017.</w:t>
      </w:r>
    </w:p>
    <w:p w14:paraId="74E65B11" w14:textId="77777777" w:rsidR="002A3705" w:rsidRPr="002A3705" w:rsidRDefault="002A3705" w:rsidP="00426E41">
      <w:pPr>
        <w:spacing w:after="0" w:line="240" w:lineRule="auto"/>
        <w:ind w:left="142"/>
        <w:jc w:val="both"/>
        <w:rPr>
          <w:rFonts w:ascii="Times New Roman" w:eastAsia="Times New Roman" w:hAnsi="Times New Roman"/>
          <w:bCs/>
          <w:sz w:val="24"/>
          <w:szCs w:val="24"/>
          <w:lang w:val="es-VE" w:eastAsia="es-VE"/>
        </w:rPr>
      </w:pPr>
    </w:p>
    <w:p w14:paraId="41F1DA00" w14:textId="444093E3" w:rsidR="002A3705" w:rsidRDefault="002A3705" w:rsidP="00426E41">
      <w:pPr>
        <w:spacing w:after="0" w:line="240" w:lineRule="auto"/>
        <w:ind w:left="142"/>
        <w:jc w:val="both"/>
        <w:rPr>
          <w:rFonts w:ascii="Times New Roman" w:eastAsia="Times New Roman" w:hAnsi="Times New Roman"/>
          <w:bCs/>
          <w:sz w:val="24"/>
          <w:szCs w:val="24"/>
          <w:lang w:val="es-VE" w:eastAsia="es-VE"/>
        </w:rPr>
      </w:pPr>
      <w:r w:rsidRPr="00733EB5">
        <w:rPr>
          <w:rFonts w:ascii="Times New Roman" w:eastAsia="Times New Roman" w:hAnsi="Times New Roman"/>
          <w:b/>
          <w:sz w:val="24"/>
          <w:szCs w:val="24"/>
          <w:lang w:val="es-VE" w:eastAsia="es-VE"/>
        </w:rPr>
        <w:t>Representante por el Área de Física:</w:t>
      </w:r>
      <w:r w:rsidRPr="002A3705">
        <w:rPr>
          <w:rFonts w:ascii="Times New Roman" w:eastAsia="Times New Roman" w:hAnsi="Times New Roman"/>
          <w:bCs/>
          <w:sz w:val="24"/>
          <w:szCs w:val="24"/>
          <w:lang w:val="es-VE" w:eastAsia="es-VE"/>
        </w:rPr>
        <w:t xml:space="preserve"> Profesor José Alberto Torres.</w:t>
      </w:r>
    </w:p>
    <w:p w14:paraId="7645053E" w14:textId="5E25ABD6" w:rsidR="002A3705" w:rsidRDefault="002A3705" w:rsidP="00426E41">
      <w:pPr>
        <w:spacing w:after="0" w:line="240" w:lineRule="auto"/>
        <w:ind w:left="142"/>
        <w:jc w:val="both"/>
        <w:rPr>
          <w:rFonts w:ascii="Times New Roman" w:eastAsia="Times New Roman" w:hAnsi="Times New Roman"/>
          <w:bCs/>
          <w:sz w:val="24"/>
          <w:szCs w:val="24"/>
          <w:lang w:val="es-VE" w:eastAsia="es-VE"/>
        </w:rPr>
      </w:pPr>
      <w:r w:rsidRPr="00733EB5">
        <w:rPr>
          <w:rFonts w:ascii="Times New Roman" w:eastAsia="Times New Roman" w:hAnsi="Times New Roman"/>
          <w:b/>
          <w:sz w:val="24"/>
          <w:szCs w:val="24"/>
          <w:lang w:val="es-VE" w:eastAsia="es-VE"/>
        </w:rPr>
        <w:t>Representante por el Consejo de Núcleo:</w:t>
      </w:r>
      <w:r w:rsidRPr="002A3705">
        <w:rPr>
          <w:rFonts w:ascii="Times New Roman" w:eastAsia="Times New Roman" w:hAnsi="Times New Roman"/>
          <w:bCs/>
          <w:sz w:val="24"/>
          <w:szCs w:val="24"/>
          <w:lang w:val="es-VE" w:eastAsia="es-VE"/>
        </w:rPr>
        <w:t xml:space="preserve"> Profesor Alberto Patiño.</w:t>
      </w:r>
    </w:p>
    <w:p w14:paraId="663E2242" w14:textId="77777777" w:rsidR="002A3705" w:rsidRPr="002A3705" w:rsidRDefault="002A3705" w:rsidP="00426E41">
      <w:pPr>
        <w:spacing w:after="0" w:line="240" w:lineRule="auto"/>
        <w:ind w:left="142"/>
        <w:jc w:val="both"/>
        <w:rPr>
          <w:rFonts w:ascii="Times New Roman" w:eastAsia="Times New Roman" w:hAnsi="Times New Roman"/>
          <w:bCs/>
          <w:sz w:val="24"/>
          <w:szCs w:val="24"/>
          <w:lang w:val="es-VE" w:eastAsia="es-VE"/>
        </w:rPr>
      </w:pPr>
    </w:p>
    <w:p w14:paraId="0E80912C" w14:textId="51D641F5" w:rsidR="00733EB5" w:rsidRDefault="002A3705" w:rsidP="00426E41">
      <w:pPr>
        <w:spacing w:after="0" w:line="240" w:lineRule="auto"/>
        <w:ind w:left="142"/>
        <w:jc w:val="both"/>
        <w:rPr>
          <w:rFonts w:ascii="Times New Roman" w:eastAsia="Times New Roman" w:hAnsi="Times New Roman"/>
          <w:bCs/>
          <w:sz w:val="24"/>
          <w:szCs w:val="24"/>
          <w:lang w:val="es-VE" w:eastAsia="es-VE"/>
        </w:rPr>
      </w:pPr>
      <w:r w:rsidRPr="002A3705">
        <w:rPr>
          <w:rFonts w:ascii="Times New Roman" w:eastAsia="Times New Roman" w:hAnsi="Times New Roman"/>
          <w:bCs/>
          <w:sz w:val="24"/>
          <w:szCs w:val="24"/>
          <w:lang w:val="es-VE" w:eastAsia="es-VE"/>
        </w:rPr>
        <w:t>Para la designación del Representante de este Máximo Organismo, anexa el siguiente listado de profesores en el área de Física:</w:t>
      </w:r>
    </w:p>
    <w:tbl>
      <w:tblPr>
        <w:tblStyle w:val="Tablaconcuadrcula"/>
        <w:tblW w:w="4394" w:type="dxa"/>
        <w:tblInd w:w="137" w:type="dxa"/>
        <w:tblLayout w:type="fixed"/>
        <w:tblLook w:val="04A0" w:firstRow="1" w:lastRow="0" w:firstColumn="1" w:lastColumn="0" w:noHBand="0" w:noVBand="1"/>
      </w:tblPr>
      <w:tblGrid>
        <w:gridCol w:w="1134"/>
        <w:gridCol w:w="992"/>
        <w:gridCol w:w="1134"/>
        <w:gridCol w:w="1134"/>
      </w:tblGrid>
      <w:tr w:rsidR="000F58B8" w14:paraId="6BAEF669" w14:textId="77777777" w:rsidTr="008A1E97">
        <w:tc>
          <w:tcPr>
            <w:tcW w:w="1134" w:type="dxa"/>
          </w:tcPr>
          <w:p w14:paraId="619B01E5" w14:textId="7FE262EE"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
                <w:sz w:val="18"/>
                <w:szCs w:val="18"/>
                <w:lang w:val="es-VE" w:eastAsia="es-VE"/>
              </w:rPr>
              <w:t>Nombre y Apellido</w:t>
            </w:r>
          </w:p>
        </w:tc>
        <w:tc>
          <w:tcPr>
            <w:tcW w:w="992" w:type="dxa"/>
          </w:tcPr>
          <w:p w14:paraId="2AFA3455" w14:textId="77777777" w:rsidR="00DA3E2D" w:rsidRPr="000F58B8" w:rsidRDefault="00DA3E2D" w:rsidP="008A1E97">
            <w:pPr>
              <w:spacing w:after="0" w:line="240" w:lineRule="auto"/>
              <w:jc w:val="center"/>
              <w:rPr>
                <w:rFonts w:ascii="Times New Roman" w:eastAsia="Times New Roman" w:hAnsi="Times New Roman"/>
                <w:b/>
                <w:sz w:val="18"/>
                <w:szCs w:val="18"/>
                <w:lang w:val="es-VE" w:eastAsia="es-VE"/>
              </w:rPr>
            </w:pPr>
            <w:r w:rsidRPr="000F58B8">
              <w:rPr>
                <w:rFonts w:ascii="Times New Roman" w:eastAsia="Times New Roman" w:hAnsi="Times New Roman"/>
                <w:b/>
                <w:sz w:val="18"/>
                <w:szCs w:val="18"/>
                <w:lang w:val="es-VE" w:eastAsia="es-VE"/>
              </w:rPr>
              <w:t>Categoría</w:t>
            </w:r>
          </w:p>
          <w:p w14:paraId="12A48EED"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4E0BE0AE" w14:textId="5BB65BB2"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
                <w:sz w:val="18"/>
                <w:szCs w:val="18"/>
                <w:lang w:val="es-VE" w:eastAsia="es-VE"/>
              </w:rPr>
              <w:t>Grado Académico</w:t>
            </w:r>
          </w:p>
        </w:tc>
        <w:tc>
          <w:tcPr>
            <w:tcW w:w="1134" w:type="dxa"/>
          </w:tcPr>
          <w:p w14:paraId="38B75119" w14:textId="7DE8AC0E"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
                <w:sz w:val="18"/>
                <w:szCs w:val="18"/>
                <w:lang w:val="es-VE" w:eastAsia="es-VE"/>
              </w:rPr>
              <w:t>Último Ascenso</w:t>
            </w:r>
          </w:p>
        </w:tc>
      </w:tr>
      <w:tr w:rsidR="000F58B8" w14:paraId="01C7B6E1" w14:textId="77777777" w:rsidTr="008A1E97">
        <w:tc>
          <w:tcPr>
            <w:tcW w:w="1134" w:type="dxa"/>
          </w:tcPr>
          <w:p w14:paraId="322FFB2E" w14:textId="0C0119E3"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 xml:space="preserve">Alberto Patiño </w:t>
            </w:r>
            <w:r w:rsidRPr="000F58B8">
              <w:rPr>
                <w:rFonts w:ascii="Times New Roman" w:eastAsia="Times New Roman" w:hAnsi="Times New Roman"/>
                <w:b/>
                <w:sz w:val="18"/>
                <w:szCs w:val="18"/>
                <w:lang w:val="es-VE" w:eastAsia="es-VE"/>
              </w:rPr>
              <w:t>(Rep. Consejo de Núcleo)</w:t>
            </w:r>
          </w:p>
        </w:tc>
        <w:tc>
          <w:tcPr>
            <w:tcW w:w="992" w:type="dxa"/>
          </w:tcPr>
          <w:p w14:paraId="75C3CFE0" w14:textId="68C67283"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Titular</w:t>
            </w:r>
          </w:p>
        </w:tc>
        <w:tc>
          <w:tcPr>
            <w:tcW w:w="1134" w:type="dxa"/>
          </w:tcPr>
          <w:p w14:paraId="0DC01269" w14:textId="77777777"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Licenciado</w:t>
            </w:r>
          </w:p>
          <w:p w14:paraId="740ABF1B"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371057A5" w14:textId="77777777"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01.02.1995</w:t>
            </w:r>
          </w:p>
          <w:p w14:paraId="5B525D07"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r>
      <w:tr w:rsidR="000F58B8" w14:paraId="450749AE" w14:textId="77777777" w:rsidTr="008A1E97">
        <w:tc>
          <w:tcPr>
            <w:tcW w:w="1134" w:type="dxa"/>
          </w:tcPr>
          <w:p w14:paraId="65BF8757" w14:textId="499266E1"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Marcos Rodríguez</w:t>
            </w:r>
          </w:p>
        </w:tc>
        <w:tc>
          <w:tcPr>
            <w:tcW w:w="992" w:type="dxa"/>
          </w:tcPr>
          <w:p w14:paraId="7FB7F7E2" w14:textId="20240427"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Titular</w:t>
            </w:r>
          </w:p>
        </w:tc>
        <w:tc>
          <w:tcPr>
            <w:tcW w:w="1134" w:type="dxa"/>
          </w:tcPr>
          <w:p w14:paraId="588605E2"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Doctorado</w:t>
            </w:r>
          </w:p>
          <w:p w14:paraId="4FADA3CB"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18EDAF56"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16.12.2013</w:t>
            </w:r>
          </w:p>
          <w:p w14:paraId="537184FA" w14:textId="77777777"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p>
        </w:tc>
      </w:tr>
      <w:tr w:rsidR="000F58B8" w14:paraId="22242432" w14:textId="77777777" w:rsidTr="008A1E97">
        <w:tc>
          <w:tcPr>
            <w:tcW w:w="1134" w:type="dxa"/>
          </w:tcPr>
          <w:p w14:paraId="43A27067" w14:textId="775AC278"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 xml:space="preserve">José Torres </w:t>
            </w:r>
            <w:r w:rsidRPr="000F58B8">
              <w:rPr>
                <w:rFonts w:ascii="Times New Roman" w:eastAsia="Times New Roman" w:hAnsi="Times New Roman"/>
                <w:b/>
                <w:sz w:val="18"/>
                <w:szCs w:val="18"/>
                <w:lang w:val="es-VE" w:eastAsia="es-VE"/>
              </w:rPr>
              <w:t>(Rep. del Área)</w:t>
            </w:r>
          </w:p>
        </w:tc>
        <w:tc>
          <w:tcPr>
            <w:tcW w:w="992" w:type="dxa"/>
          </w:tcPr>
          <w:p w14:paraId="040B4635"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Agregado</w:t>
            </w:r>
          </w:p>
          <w:p w14:paraId="49BEF13D"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3C85563A"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Licenciado</w:t>
            </w:r>
          </w:p>
          <w:p w14:paraId="3D39987D"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41014319"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16.10.1995</w:t>
            </w:r>
          </w:p>
          <w:p w14:paraId="659BB964"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r>
      <w:tr w:rsidR="000F58B8" w14:paraId="68932A90" w14:textId="77777777" w:rsidTr="008A1E97">
        <w:tc>
          <w:tcPr>
            <w:tcW w:w="1134" w:type="dxa"/>
          </w:tcPr>
          <w:p w14:paraId="5F8D5719" w14:textId="4E7EDA19"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Gabriela García</w:t>
            </w:r>
          </w:p>
        </w:tc>
        <w:tc>
          <w:tcPr>
            <w:tcW w:w="992" w:type="dxa"/>
          </w:tcPr>
          <w:p w14:paraId="5807523D"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Asistente</w:t>
            </w:r>
          </w:p>
          <w:p w14:paraId="4C53381E"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699CF2F2"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proofErr w:type="spellStart"/>
            <w:r w:rsidRPr="000F58B8">
              <w:rPr>
                <w:rFonts w:ascii="Times New Roman" w:eastAsia="Times New Roman" w:hAnsi="Times New Roman"/>
                <w:bCs/>
                <w:sz w:val="18"/>
                <w:szCs w:val="18"/>
                <w:lang w:val="es-VE" w:eastAsia="es-VE"/>
              </w:rPr>
              <w:t>MSc</w:t>
            </w:r>
            <w:proofErr w:type="spellEnd"/>
            <w:r w:rsidRPr="000F58B8">
              <w:rPr>
                <w:rFonts w:ascii="Times New Roman" w:eastAsia="Times New Roman" w:hAnsi="Times New Roman"/>
                <w:bCs/>
                <w:sz w:val="18"/>
                <w:szCs w:val="18"/>
                <w:lang w:val="es-VE" w:eastAsia="es-VE"/>
              </w:rPr>
              <w:t>. Física</w:t>
            </w:r>
          </w:p>
          <w:p w14:paraId="2F9CAF2A" w14:textId="77777777" w:rsidR="00DA3E2D" w:rsidRPr="000F58B8" w:rsidRDefault="00DA3E2D" w:rsidP="008A1E97">
            <w:pPr>
              <w:spacing w:after="0" w:line="240" w:lineRule="auto"/>
              <w:jc w:val="center"/>
              <w:rPr>
                <w:rFonts w:ascii="Times New Roman" w:eastAsia="Times New Roman" w:hAnsi="Times New Roman"/>
                <w:bCs/>
                <w:sz w:val="18"/>
                <w:szCs w:val="18"/>
                <w:lang w:val="es-VE" w:eastAsia="es-VE"/>
              </w:rPr>
            </w:pPr>
          </w:p>
        </w:tc>
        <w:tc>
          <w:tcPr>
            <w:tcW w:w="1134" w:type="dxa"/>
          </w:tcPr>
          <w:p w14:paraId="28F8B70D" w14:textId="4A2555E3"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16.12.2004</w:t>
            </w:r>
          </w:p>
        </w:tc>
      </w:tr>
      <w:tr w:rsidR="000F58B8" w14:paraId="7418A44E" w14:textId="77777777" w:rsidTr="008A1E97">
        <w:tc>
          <w:tcPr>
            <w:tcW w:w="1134" w:type="dxa"/>
          </w:tcPr>
          <w:p w14:paraId="70D4C308" w14:textId="205139EA"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Gerson Márquez</w:t>
            </w:r>
          </w:p>
        </w:tc>
        <w:tc>
          <w:tcPr>
            <w:tcW w:w="992" w:type="dxa"/>
          </w:tcPr>
          <w:p w14:paraId="72356727"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Asistente</w:t>
            </w:r>
          </w:p>
          <w:p w14:paraId="2D4AF940"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5D5C176F"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Doctorado</w:t>
            </w:r>
          </w:p>
          <w:p w14:paraId="3048E318"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c>
          <w:tcPr>
            <w:tcW w:w="1134" w:type="dxa"/>
          </w:tcPr>
          <w:p w14:paraId="4D2EA1BE" w14:textId="77777777" w:rsidR="000F58B8"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03.06.2014</w:t>
            </w:r>
          </w:p>
          <w:p w14:paraId="773CD733" w14:textId="77777777" w:rsidR="00DA3E2D" w:rsidRPr="000F58B8" w:rsidRDefault="00DA3E2D" w:rsidP="00426E41">
            <w:pPr>
              <w:spacing w:after="0" w:line="240" w:lineRule="auto"/>
              <w:ind w:left="142"/>
              <w:jc w:val="center"/>
              <w:rPr>
                <w:rFonts w:ascii="Times New Roman" w:eastAsia="Times New Roman" w:hAnsi="Times New Roman"/>
                <w:bCs/>
                <w:sz w:val="18"/>
                <w:szCs w:val="18"/>
                <w:lang w:val="es-VE" w:eastAsia="es-VE"/>
              </w:rPr>
            </w:pPr>
          </w:p>
        </w:tc>
      </w:tr>
      <w:tr w:rsidR="000F58B8" w14:paraId="472CB2D5" w14:textId="77777777" w:rsidTr="008A1E97">
        <w:tc>
          <w:tcPr>
            <w:tcW w:w="1134" w:type="dxa"/>
          </w:tcPr>
          <w:p w14:paraId="70642A03" w14:textId="35015D99"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Carlos Pineda</w:t>
            </w:r>
          </w:p>
        </w:tc>
        <w:tc>
          <w:tcPr>
            <w:tcW w:w="992" w:type="dxa"/>
          </w:tcPr>
          <w:p w14:paraId="4DACA1A9" w14:textId="3FA6D0A2"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Asistente</w:t>
            </w:r>
          </w:p>
        </w:tc>
        <w:tc>
          <w:tcPr>
            <w:tcW w:w="1134" w:type="dxa"/>
          </w:tcPr>
          <w:p w14:paraId="72C2B1E0" w14:textId="5D42223A"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proofErr w:type="spellStart"/>
            <w:r w:rsidRPr="000F58B8">
              <w:rPr>
                <w:rFonts w:ascii="Times New Roman" w:eastAsia="Times New Roman" w:hAnsi="Times New Roman"/>
                <w:bCs/>
                <w:sz w:val="18"/>
                <w:szCs w:val="18"/>
                <w:lang w:val="es-VE" w:eastAsia="es-VE"/>
              </w:rPr>
              <w:t>MSc</w:t>
            </w:r>
            <w:proofErr w:type="spellEnd"/>
            <w:r w:rsidRPr="000F58B8">
              <w:rPr>
                <w:rFonts w:ascii="Times New Roman" w:eastAsia="Times New Roman" w:hAnsi="Times New Roman"/>
                <w:bCs/>
                <w:sz w:val="18"/>
                <w:szCs w:val="18"/>
                <w:lang w:val="es-VE" w:eastAsia="es-VE"/>
              </w:rPr>
              <w:t xml:space="preserve">. </w:t>
            </w:r>
            <w:proofErr w:type="spellStart"/>
            <w:r w:rsidRPr="000F58B8">
              <w:rPr>
                <w:rFonts w:ascii="Times New Roman" w:eastAsia="Times New Roman" w:hAnsi="Times New Roman"/>
                <w:bCs/>
                <w:sz w:val="18"/>
                <w:szCs w:val="18"/>
                <w:lang w:val="es-VE" w:eastAsia="es-VE"/>
              </w:rPr>
              <w:t>Fisica</w:t>
            </w:r>
            <w:proofErr w:type="spellEnd"/>
          </w:p>
        </w:tc>
        <w:tc>
          <w:tcPr>
            <w:tcW w:w="1134" w:type="dxa"/>
          </w:tcPr>
          <w:p w14:paraId="322EC447" w14:textId="38CC14F2" w:rsidR="00DA3E2D" w:rsidRPr="000F58B8" w:rsidRDefault="000F58B8" w:rsidP="008A1E97">
            <w:pPr>
              <w:spacing w:after="0" w:line="240" w:lineRule="auto"/>
              <w:jc w:val="center"/>
              <w:rPr>
                <w:rFonts w:ascii="Times New Roman" w:eastAsia="Times New Roman" w:hAnsi="Times New Roman"/>
                <w:bCs/>
                <w:sz w:val="18"/>
                <w:szCs w:val="18"/>
                <w:lang w:val="es-VE" w:eastAsia="es-VE"/>
              </w:rPr>
            </w:pPr>
            <w:r w:rsidRPr="000F58B8">
              <w:rPr>
                <w:rFonts w:ascii="Times New Roman" w:eastAsia="Times New Roman" w:hAnsi="Times New Roman"/>
                <w:bCs/>
                <w:sz w:val="18"/>
                <w:szCs w:val="18"/>
                <w:lang w:val="es-VE" w:eastAsia="es-VE"/>
              </w:rPr>
              <w:t>01.10.2014</w:t>
            </w:r>
          </w:p>
        </w:tc>
      </w:tr>
    </w:tbl>
    <w:p w14:paraId="5529F862" w14:textId="403D1075" w:rsidR="002A3705" w:rsidRPr="000F58B8" w:rsidRDefault="000F58B8" w:rsidP="00426E41">
      <w:pPr>
        <w:spacing w:after="0" w:line="240" w:lineRule="auto"/>
        <w:ind w:left="142"/>
        <w:jc w:val="both"/>
        <w:rPr>
          <w:rFonts w:ascii="Times New Roman" w:eastAsia="Times New Roman" w:hAnsi="Times New Roman"/>
          <w:b/>
          <w:sz w:val="24"/>
          <w:szCs w:val="24"/>
          <w:lang w:val="es-VE" w:eastAsia="es-VE"/>
        </w:rPr>
      </w:pPr>
      <w:r w:rsidRPr="000F58B8">
        <w:rPr>
          <w:rFonts w:ascii="Times New Roman" w:eastAsia="Times New Roman" w:hAnsi="Times New Roman"/>
          <w:b/>
          <w:sz w:val="24"/>
          <w:szCs w:val="24"/>
          <w:lang w:val="es-VE" w:eastAsia="es-VE"/>
        </w:rPr>
        <w:t>Decisión: Q</w:t>
      </w:r>
      <w:r w:rsidR="002A3705" w:rsidRPr="000F58B8">
        <w:rPr>
          <w:rFonts w:ascii="Times New Roman" w:eastAsia="Times New Roman" w:hAnsi="Times New Roman"/>
          <w:b/>
          <w:sz w:val="24"/>
          <w:szCs w:val="24"/>
          <w:lang w:val="es-VE" w:eastAsia="es-VE"/>
        </w:rPr>
        <w:t>uedó en cuenta. Como Representante del Consejo Universitario se designa al Profesor Marcos Rodríguez. Igualmente, se aprueban el programa y las materias objeto del Concurso.</w:t>
      </w:r>
    </w:p>
    <w:p w14:paraId="258AC595" w14:textId="57CABED1" w:rsidR="00084FE4" w:rsidRDefault="00084FE4" w:rsidP="00426E41">
      <w:pPr>
        <w:spacing w:after="0" w:line="240" w:lineRule="auto"/>
        <w:ind w:left="142"/>
        <w:jc w:val="both"/>
        <w:rPr>
          <w:rFonts w:ascii="Times New Roman" w:eastAsia="Times New Roman" w:hAnsi="Times New Roman"/>
          <w:b/>
          <w:sz w:val="24"/>
          <w:szCs w:val="24"/>
          <w:lang w:val="es-VE" w:eastAsia="es-VE"/>
        </w:rPr>
      </w:pPr>
    </w:p>
    <w:p w14:paraId="697CC1CF" w14:textId="6D6E506D" w:rsidR="00084FE4" w:rsidRDefault="00084FE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CU-3171</w:t>
      </w:r>
      <w:r w:rsidRPr="00860D99">
        <w:rPr>
          <w:rFonts w:ascii="Times New Roman" w:eastAsia="Times New Roman" w:hAnsi="Times New Roman"/>
          <w:b/>
          <w:sz w:val="24"/>
          <w:szCs w:val="24"/>
          <w:lang w:val="es-VE" w:eastAsia="es-VE"/>
        </w:rPr>
        <w:t>/17.</w:t>
      </w:r>
    </w:p>
    <w:p w14:paraId="3FEBEEFF" w14:textId="4DCABE16" w:rsidR="00AC3335" w:rsidRPr="00AC3335" w:rsidRDefault="00AC333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C3335">
        <w:rPr>
          <w:rFonts w:ascii="Times New Roman" w:eastAsia="Times New Roman" w:hAnsi="Times New Roman"/>
          <w:bCs/>
          <w:sz w:val="24"/>
          <w:szCs w:val="24"/>
          <w:lang w:val="es-VE" w:eastAsia="es-VE"/>
        </w:rPr>
        <w:t xml:space="preserve">omunicación </w:t>
      </w:r>
      <w:proofErr w:type="spellStart"/>
      <w:r w:rsidRPr="00AC3335">
        <w:rPr>
          <w:rFonts w:ascii="Times New Roman" w:eastAsia="Times New Roman" w:hAnsi="Times New Roman"/>
          <w:bCs/>
          <w:sz w:val="24"/>
          <w:szCs w:val="24"/>
          <w:lang w:val="es-VE" w:eastAsia="es-VE"/>
        </w:rPr>
        <w:t>N°</w:t>
      </w:r>
      <w:proofErr w:type="spellEnd"/>
      <w:r w:rsidRPr="00AC3335">
        <w:rPr>
          <w:rFonts w:ascii="Times New Roman" w:eastAsia="Times New Roman" w:hAnsi="Times New Roman"/>
          <w:bCs/>
          <w:sz w:val="24"/>
          <w:szCs w:val="24"/>
          <w:lang w:val="es-VE" w:eastAsia="es-VE"/>
        </w:rPr>
        <w:t xml:space="preserve"> V.AC.0378.2017, de fecha 25.10.2017, suscrita por la Profesora Patricia </w:t>
      </w:r>
      <w:r w:rsidRPr="00AC3335">
        <w:rPr>
          <w:rFonts w:ascii="Times New Roman" w:eastAsia="Times New Roman" w:hAnsi="Times New Roman"/>
          <w:bCs/>
          <w:sz w:val="24"/>
          <w:szCs w:val="24"/>
          <w:lang w:val="es-VE" w:eastAsia="es-VE"/>
        </w:rPr>
        <w:lastRenderedPageBreak/>
        <w:t xml:space="preserve">Rosenzweig Levy, Vicerrectora Académica de la Universidad de Los Andes, mediante la cual somete a consideración y aprobación por parte de este Máximo Organismo, la comunicación </w:t>
      </w:r>
      <w:proofErr w:type="spellStart"/>
      <w:r w:rsidRPr="00AC3335">
        <w:rPr>
          <w:rFonts w:ascii="Times New Roman" w:eastAsia="Times New Roman" w:hAnsi="Times New Roman"/>
          <w:bCs/>
          <w:sz w:val="24"/>
          <w:szCs w:val="24"/>
          <w:lang w:val="es-VE" w:eastAsia="es-VE"/>
        </w:rPr>
        <w:t>N°</w:t>
      </w:r>
      <w:proofErr w:type="spellEnd"/>
      <w:r w:rsidRPr="00AC3335">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remite el siguiente:</w:t>
      </w:r>
    </w:p>
    <w:p w14:paraId="593C80A1" w14:textId="30CCAED4" w:rsidR="00AC3335" w:rsidRDefault="00AC3335" w:rsidP="00426E41">
      <w:pPr>
        <w:spacing w:after="0" w:line="240" w:lineRule="auto"/>
        <w:ind w:left="142"/>
        <w:jc w:val="both"/>
        <w:rPr>
          <w:rFonts w:ascii="Times New Roman" w:eastAsia="Times New Roman" w:hAnsi="Times New Roman"/>
          <w:bCs/>
          <w:sz w:val="24"/>
          <w:szCs w:val="24"/>
          <w:lang w:val="es-VE" w:eastAsia="es-VE"/>
        </w:rPr>
      </w:pPr>
      <w:r w:rsidRPr="00AC3335">
        <w:rPr>
          <w:rFonts w:ascii="Times New Roman" w:eastAsia="Times New Roman" w:hAnsi="Times New Roman"/>
          <w:bCs/>
          <w:sz w:val="24"/>
          <w:szCs w:val="24"/>
          <w:lang w:val="es-VE" w:eastAsia="es-VE"/>
        </w:rPr>
        <w:t xml:space="preserve">Informe N°0158, de fecha 24.10.2017, suscrito por la Comisión de Auditoría Académica, informando que reunión ordinaria del día de hoy, consideró su comunicación DHE.0261.2017 de fecha 13.10.2017, mediante la cual solicita el cambio de dedicación del Profesor Carlos Enrique Moreno Gil, de la categoría de Instructor </w:t>
      </w:r>
      <w:proofErr w:type="spellStart"/>
      <w:r w:rsidRPr="00AC3335">
        <w:rPr>
          <w:rFonts w:ascii="Times New Roman" w:eastAsia="Times New Roman" w:hAnsi="Times New Roman"/>
          <w:bCs/>
          <w:sz w:val="24"/>
          <w:szCs w:val="24"/>
          <w:lang w:val="es-VE" w:eastAsia="es-VE"/>
        </w:rPr>
        <w:t>Tcv</w:t>
      </w:r>
      <w:proofErr w:type="spellEnd"/>
      <w:r w:rsidRPr="00AC3335">
        <w:rPr>
          <w:rFonts w:ascii="Times New Roman" w:eastAsia="Times New Roman" w:hAnsi="Times New Roman"/>
          <w:bCs/>
          <w:sz w:val="24"/>
          <w:szCs w:val="24"/>
          <w:lang w:val="es-VE" w:eastAsia="es-VE"/>
        </w:rPr>
        <w:t xml:space="preserve"> 4 h/s a Instructor a </w:t>
      </w:r>
      <w:proofErr w:type="spellStart"/>
      <w:r w:rsidRPr="00AC3335">
        <w:rPr>
          <w:rFonts w:ascii="Times New Roman" w:eastAsia="Times New Roman" w:hAnsi="Times New Roman"/>
          <w:bCs/>
          <w:sz w:val="24"/>
          <w:szCs w:val="24"/>
          <w:lang w:val="es-VE" w:eastAsia="es-VE"/>
        </w:rPr>
        <w:t>Tev</w:t>
      </w:r>
      <w:proofErr w:type="spellEnd"/>
      <w:r w:rsidRPr="00AC3335">
        <w:rPr>
          <w:rFonts w:ascii="Times New Roman" w:eastAsia="Times New Roman" w:hAnsi="Times New Roman"/>
          <w:bCs/>
          <w:sz w:val="24"/>
          <w:szCs w:val="24"/>
          <w:lang w:val="es-VE" w:eastAsia="es-VE"/>
        </w:rPr>
        <w:t xml:space="preserve"> 7 h/s, adscrito al Departamento de Comunicación Social de la Escuela de Medios Audiovisuales de la Facultad de Humanidades y Educación. Los recursos provienen del Fondo de Cargos Docentes.</w:t>
      </w:r>
    </w:p>
    <w:p w14:paraId="375BCAE4" w14:textId="77777777" w:rsidR="00AC3335" w:rsidRPr="00AC3335" w:rsidRDefault="00AC3335" w:rsidP="00426E41">
      <w:pPr>
        <w:spacing w:after="0" w:line="240" w:lineRule="auto"/>
        <w:ind w:left="142"/>
        <w:jc w:val="both"/>
        <w:rPr>
          <w:rFonts w:ascii="Times New Roman" w:eastAsia="Times New Roman" w:hAnsi="Times New Roman"/>
          <w:bCs/>
          <w:sz w:val="24"/>
          <w:szCs w:val="24"/>
          <w:lang w:val="es-VE" w:eastAsia="es-VE"/>
        </w:rPr>
      </w:pPr>
    </w:p>
    <w:p w14:paraId="011F9215" w14:textId="5783586E" w:rsidR="00AC3335" w:rsidRDefault="00AC3335" w:rsidP="00426E41">
      <w:pPr>
        <w:spacing w:after="0" w:line="240" w:lineRule="auto"/>
        <w:ind w:left="142"/>
        <w:jc w:val="both"/>
        <w:rPr>
          <w:rFonts w:ascii="Times New Roman" w:eastAsia="Times New Roman" w:hAnsi="Times New Roman"/>
          <w:bCs/>
          <w:sz w:val="24"/>
          <w:szCs w:val="24"/>
          <w:lang w:val="es-VE" w:eastAsia="es-VE"/>
        </w:rPr>
      </w:pPr>
      <w:r w:rsidRPr="00AC3335">
        <w:rPr>
          <w:rFonts w:ascii="Times New Roman" w:eastAsia="Times New Roman" w:hAnsi="Times New Roman"/>
          <w:bCs/>
          <w:sz w:val="24"/>
          <w:szCs w:val="24"/>
          <w:lang w:val="es-VE" w:eastAsia="es-VE"/>
        </w:rPr>
        <w:t>Tomando en cuenta la información suministrada por la Decana Encargada, por la Dirección de Asuntos Profesorales, por el Informe de Actividades del Profesor Carlos Moreno, por el Sistema Integrado de Registros Estudiantiles (SIRE), y luego de verificar la disponibilidad presupuestaria, esa Comisión recomienda:</w:t>
      </w:r>
    </w:p>
    <w:p w14:paraId="64E4585D" w14:textId="77777777" w:rsidR="00AC3335" w:rsidRPr="00AC3335" w:rsidRDefault="00AC3335" w:rsidP="00426E41">
      <w:pPr>
        <w:spacing w:after="0" w:line="240" w:lineRule="auto"/>
        <w:ind w:left="142"/>
        <w:jc w:val="both"/>
        <w:rPr>
          <w:rFonts w:ascii="Times New Roman" w:eastAsia="Times New Roman" w:hAnsi="Times New Roman"/>
          <w:bCs/>
          <w:sz w:val="24"/>
          <w:szCs w:val="24"/>
          <w:lang w:val="es-VE" w:eastAsia="es-VE"/>
        </w:rPr>
      </w:pPr>
    </w:p>
    <w:p w14:paraId="3333F131" w14:textId="75EB247C" w:rsidR="00AC3335" w:rsidRDefault="00AC3335" w:rsidP="00426E41">
      <w:pPr>
        <w:spacing w:after="0" w:line="240" w:lineRule="auto"/>
        <w:ind w:left="142"/>
        <w:jc w:val="both"/>
        <w:rPr>
          <w:rFonts w:ascii="Times New Roman" w:eastAsia="Times New Roman" w:hAnsi="Times New Roman"/>
          <w:bCs/>
          <w:sz w:val="24"/>
          <w:szCs w:val="24"/>
          <w:lang w:val="es-VE" w:eastAsia="es-VE"/>
        </w:rPr>
      </w:pPr>
      <w:r w:rsidRPr="00AC3335">
        <w:rPr>
          <w:rFonts w:ascii="Times New Roman" w:eastAsia="Times New Roman" w:hAnsi="Times New Roman"/>
          <w:bCs/>
          <w:sz w:val="24"/>
          <w:szCs w:val="24"/>
          <w:lang w:val="es-VE" w:eastAsia="es-VE"/>
        </w:rPr>
        <w:t xml:space="preserve">Autorizar el cambio de dedicación, a partir del 01.01.2017, de Instructor a </w:t>
      </w:r>
      <w:proofErr w:type="spellStart"/>
      <w:r w:rsidRPr="00AC3335">
        <w:rPr>
          <w:rFonts w:ascii="Times New Roman" w:eastAsia="Times New Roman" w:hAnsi="Times New Roman"/>
          <w:bCs/>
          <w:sz w:val="24"/>
          <w:szCs w:val="24"/>
          <w:lang w:val="es-VE" w:eastAsia="es-VE"/>
        </w:rPr>
        <w:t>Tev</w:t>
      </w:r>
      <w:proofErr w:type="spellEnd"/>
      <w:r w:rsidRPr="00AC3335">
        <w:rPr>
          <w:rFonts w:ascii="Times New Roman" w:eastAsia="Times New Roman" w:hAnsi="Times New Roman"/>
          <w:bCs/>
          <w:sz w:val="24"/>
          <w:szCs w:val="24"/>
          <w:lang w:val="es-VE" w:eastAsia="es-VE"/>
        </w:rPr>
        <w:t xml:space="preserve"> 4 h/s a Instructor a 7 h/s para el Profesor Carlos Enrique Moreno Gil, adscrito al Departamento de Comunicación Social de la Escuela de Medios </w:t>
      </w:r>
      <w:proofErr w:type="spellStart"/>
      <w:r w:rsidRPr="00AC3335">
        <w:rPr>
          <w:rFonts w:ascii="Times New Roman" w:eastAsia="Times New Roman" w:hAnsi="Times New Roman"/>
          <w:bCs/>
          <w:sz w:val="24"/>
          <w:szCs w:val="24"/>
          <w:lang w:val="es-VE" w:eastAsia="es-VE"/>
        </w:rPr>
        <w:t>Audivisuales</w:t>
      </w:r>
      <w:proofErr w:type="spellEnd"/>
      <w:r w:rsidRPr="00AC3335">
        <w:rPr>
          <w:rFonts w:ascii="Times New Roman" w:eastAsia="Times New Roman" w:hAnsi="Times New Roman"/>
          <w:bCs/>
          <w:sz w:val="24"/>
          <w:szCs w:val="24"/>
          <w:lang w:val="es-VE" w:eastAsia="es-VE"/>
        </w:rPr>
        <w:t>, a fin de atender actividades de docencia en el área Historia Política de Venezuela Contemporánea.</w:t>
      </w:r>
    </w:p>
    <w:p w14:paraId="58E3A8B9" w14:textId="77777777" w:rsidR="00AC3335" w:rsidRPr="00AC3335" w:rsidRDefault="00AC3335" w:rsidP="00426E41">
      <w:pPr>
        <w:spacing w:after="0" w:line="240" w:lineRule="auto"/>
        <w:ind w:left="142"/>
        <w:jc w:val="both"/>
        <w:rPr>
          <w:rFonts w:ascii="Times New Roman" w:eastAsia="Times New Roman" w:hAnsi="Times New Roman"/>
          <w:bCs/>
          <w:sz w:val="24"/>
          <w:szCs w:val="24"/>
          <w:lang w:val="es-VE" w:eastAsia="es-VE"/>
        </w:rPr>
      </w:pPr>
    </w:p>
    <w:p w14:paraId="6AB8BC2B" w14:textId="77777777" w:rsidR="00AC3335" w:rsidRPr="00AC3335" w:rsidRDefault="00AC3335" w:rsidP="00426E41">
      <w:pPr>
        <w:spacing w:after="0" w:line="240" w:lineRule="auto"/>
        <w:ind w:left="142"/>
        <w:jc w:val="both"/>
        <w:rPr>
          <w:rFonts w:ascii="Times New Roman" w:eastAsia="Times New Roman" w:hAnsi="Times New Roman"/>
          <w:bCs/>
          <w:sz w:val="24"/>
          <w:szCs w:val="24"/>
          <w:lang w:val="es-VE" w:eastAsia="es-VE"/>
        </w:rPr>
      </w:pPr>
      <w:r w:rsidRPr="00AC3335">
        <w:rPr>
          <w:rFonts w:ascii="Times New Roman" w:eastAsia="Times New Roman" w:hAnsi="Times New Roman"/>
          <w:bCs/>
          <w:sz w:val="24"/>
          <w:szCs w:val="24"/>
          <w:lang w:val="es-VE" w:eastAsia="es-VE"/>
        </w:rPr>
        <w:t>La disponibilidad presupuestaria existe en la Dirección de Programación y Presupuesto según oficio DPP-1254.17 del 14.07.2017.</w:t>
      </w:r>
    </w:p>
    <w:p w14:paraId="4C179B05" w14:textId="1372FF74" w:rsidR="00AC3335" w:rsidRPr="00AC3335" w:rsidRDefault="00AC3335" w:rsidP="00426E41">
      <w:pPr>
        <w:spacing w:after="0" w:line="240" w:lineRule="auto"/>
        <w:ind w:left="142"/>
        <w:jc w:val="both"/>
        <w:rPr>
          <w:rFonts w:ascii="Times New Roman" w:eastAsia="Times New Roman" w:hAnsi="Times New Roman"/>
          <w:b/>
          <w:sz w:val="24"/>
          <w:szCs w:val="24"/>
          <w:lang w:val="es-VE" w:eastAsia="es-VE"/>
        </w:rPr>
      </w:pPr>
      <w:r w:rsidRPr="00AC3335">
        <w:rPr>
          <w:rFonts w:ascii="Times New Roman" w:eastAsia="Times New Roman" w:hAnsi="Times New Roman"/>
          <w:b/>
          <w:sz w:val="24"/>
          <w:szCs w:val="24"/>
          <w:lang w:val="es-VE" w:eastAsia="es-VE"/>
        </w:rPr>
        <w:t>Decisión: Aprobó el informe.</w:t>
      </w:r>
    </w:p>
    <w:p w14:paraId="122351B0" w14:textId="75BF9910" w:rsidR="004C58E5" w:rsidRDefault="004C58E5" w:rsidP="00426E41">
      <w:pPr>
        <w:spacing w:after="0" w:line="240" w:lineRule="auto"/>
        <w:ind w:left="142"/>
        <w:jc w:val="both"/>
        <w:rPr>
          <w:rFonts w:ascii="Times New Roman" w:eastAsia="Times New Roman" w:hAnsi="Times New Roman"/>
          <w:bCs/>
          <w:sz w:val="24"/>
          <w:szCs w:val="24"/>
          <w:lang w:val="es-VE" w:eastAsia="es-VE"/>
        </w:rPr>
      </w:pPr>
    </w:p>
    <w:p w14:paraId="253AE424" w14:textId="6483EFCB" w:rsidR="00A427E0" w:rsidRDefault="00A427E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CU-3172</w:t>
      </w:r>
      <w:r w:rsidRPr="00860D99">
        <w:rPr>
          <w:rFonts w:ascii="Times New Roman" w:eastAsia="Times New Roman" w:hAnsi="Times New Roman"/>
          <w:b/>
          <w:sz w:val="24"/>
          <w:szCs w:val="24"/>
          <w:lang w:val="es-VE" w:eastAsia="es-VE"/>
        </w:rPr>
        <w:t>/17.</w:t>
      </w:r>
    </w:p>
    <w:p w14:paraId="0D7B0D15" w14:textId="58FB4220" w:rsidR="00A427E0" w:rsidRPr="00A427E0" w:rsidRDefault="00A427E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427E0">
        <w:rPr>
          <w:rFonts w:ascii="Times New Roman" w:eastAsia="Times New Roman" w:hAnsi="Times New Roman"/>
          <w:bCs/>
          <w:sz w:val="24"/>
          <w:szCs w:val="24"/>
          <w:lang w:val="es-VE" w:eastAsia="es-VE"/>
        </w:rPr>
        <w:t xml:space="preserve">omunicación </w:t>
      </w:r>
      <w:proofErr w:type="spellStart"/>
      <w:r w:rsidRPr="00A427E0">
        <w:rPr>
          <w:rFonts w:ascii="Times New Roman" w:eastAsia="Times New Roman" w:hAnsi="Times New Roman"/>
          <w:bCs/>
          <w:sz w:val="24"/>
          <w:szCs w:val="24"/>
          <w:lang w:val="es-VE" w:eastAsia="es-VE"/>
        </w:rPr>
        <w:t>Nº</w:t>
      </w:r>
      <w:proofErr w:type="spellEnd"/>
      <w:r w:rsidRPr="00A427E0">
        <w:rPr>
          <w:rFonts w:ascii="Times New Roman" w:eastAsia="Times New Roman" w:hAnsi="Times New Roman"/>
          <w:bCs/>
          <w:sz w:val="24"/>
          <w:szCs w:val="24"/>
          <w:lang w:val="es-VE" w:eastAsia="es-VE"/>
        </w:rPr>
        <w:t xml:space="preserve"> V.AC.0378.2017, de fecha 25.10.2017, suscrita por la Profesora Patricia Rosenzweig Levy, Vicerrectora Académica de la Universidad de Los Andes, mediante la cual somete a consideración y aprobación por parte de este Máximo Organismo, la comunicación </w:t>
      </w:r>
      <w:proofErr w:type="spellStart"/>
      <w:r w:rsidRPr="00A427E0">
        <w:rPr>
          <w:rFonts w:ascii="Times New Roman" w:eastAsia="Times New Roman" w:hAnsi="Times New Roman"/>
          <w:bCs/>
          <w:sz w:val="24"/>
          <w:szCs w:val="24"/>
          <w:lang w:val="es-VE" w:eastAsia="es-VE"/>
        </w:rPr>
        <w:t>N°</w:t>
      </w:r>
      <w:proofErr w:type="spellEnd"/>
      <w:r w:rsidRPr="00A427E0">
        <w:rPr>
          <w:rFonts w:ascii="Times New Roman" w:eastAsia="Times New Roman" w:hAnsi="Times New Roman"/>
          <w:bCs/>
          <w:sz w:val="24"/>
          <w:szCs w:val="24"/>
          <w:lang w:val="es-VE" w:eastAsia="es-VE"/>
        </w:rPr>
        <w:t xml:space="preserve"> AA-0072, de fecha 25.10.2017, emitida por el Profesor Rafael E. Solórzano, Coordinador de la Comisión de Auditoría Académica, quien remite el siguiente:</w:t>
      </w:r>
    </w:p>
    <w:p w14:paraId="44B19E18" w14:textId="3A249B7E" w:rsidR="00A427E0" w:rsidRDefault="00A427E0" w:rsidP="00426E41">
      <w:pPr>
        <w:spacing w:after="0" w:line="240" w:lineRule="auto"/>
        <w:ind w:left="142"/>
        <w:jc w:val="both"/>
        <w:rPr>
          <w:rFonts w:ascii="Times New Roman" w:eastAsia="Times New Roman" w:hAnsi="Times New Roman"/>
          <w:bCs/>
          <w:sz w:val="24"/>
          <w:szCs w:val="24"/>
          <w:lang w:val="es-VE" w:eastAsia="es-VE"/>
        </w:rPr>
      </w:pPr>
      <w:r w:rsidRPr="00A427E0">
        <w:rPr>
          <w:rFonts w:ascii="Times New Roman" w:eastAsia="Times New Roman" w:hAnsi="Times New Roman"/>
          <w:bCs/>
          <w:sz w:val="24"/>
          <w:szCs w:val="24"/>
          <w:lang w:val="es-VE" w:eastAsia="es-VE"/>
        </w:rPr>
        <w:t xml:space="preserve">Informe </w:t>
      </w:r>
      <w:proofErr w:type="spellStart"/>
      <w:r w:rsidRPr="00A427E0">
        <w:rPr>
          <w:rFonts w:ascii="Times New Roman" w:eastAsia="Times New Roman" w:hAnsi="Times New Roman"/>
          <w:bCs/>
          <w:sz w:val="24"/>
          <w:szCs w:val="24"/>
          <w:lang w:val="es-VE" w:eastAsia="es-VE"/>
        </w:rPr>
        <w:t>N°</w:t>
      </w:r>
      <w:proofErr w:type="spellEnd"/>
      <w:r w:rsidRPr="00A427E0">
        <w:rPr>
          <w:rFonts w:ascii="Times New Roman" w:eastAsia="Times New Roman" w:hAnsi="Times New Roman"/>
          <w:bCs/>
          <w:sz w:val="24"/>
          <w:szCs w:val="24"/>
          <w:lang w:val="es-VE" w:eastAsia="es-VE"/>
        </w:rPr>
        <w:t xml:space="preserve"> 0159, de fecha 24.10.2017, suscrito por la Comisión de Auditoría Académica, informando que reunión ordinaria del día de hoy, consideró su comunicación DHE.0260.2017 de fecha 13.10.2017, mediante la cual solicita iniciar los trámites necesarios para realizar el llamado a concurso de credenciales para dos (2) cargos de Instructor: uno a </w:t>
      </w:r>
      <w:proofErr w:type="spellStart"/>
      <w:r w:rsidRPr="00A427E0">
        <w:rPr>
          <w:rFonts w:ascii="Times New Roman" w:eastAsia="Times New Roman" w:hAnsi="Times New Roman"/>
          <w:bCs/>
          <w:sz w:val="24"/>
          <w:szCs w:val="24"/>
          <w:lang w:val="es-VE" w:eastAsia="es-VE"/>
        </w:rPr>
        <w:t>Tcv</w:t>
      </w:r>
      <w:proofErr w:type="spellEnd"/>
      <w:r w:rsidRPr="00A427E0">
        <w:rPr>
          <w:rFonts w:ascii="Times New Roman" w:eastAsia="Times New Roman" w:hAnsi="Times New Roman"/>
          <w:bCs/>
          <w:sz w:val="24"/>
          <w:szCs w:val="24"/>
          <w:lang w:val="es-VE" w:eastAsia="es-VE"/>
        </w:rPr>
        <w:t xml:space="preserve"> 7 h/s y el otro a Tiempo Completo en el área Metodología de la Investigación, adscritos al Departamento de Medición y Evaluación de la Escuela de Educación de la Facultad de Humanidades y Educación. Los recursos provienen del Fondo de Cargo Docente.</w:t>
      </w:r>
    </w:p>
    <w:p w14:paraId="296E10C2" w14:textId="77777777" w:rsidR="00A427E0" w:rsidRPr="00A427E0" w:rsidRDefault="00A427E0" w:rsidP="00426E41">
      <w:pPr>
        <w:spacing w:after="0" w:line="240" w:lineRule="auto"/>
        <w:ind w:left="142"/>
        <w:jc w:val="both"/>
        <w:rPr>
          <w:rFonts w:ascii="Times New Roman" w:eastAsia="Times New Roman" w:hAnsi="Times New Roman"/>
          <w:bCs/>
          <w:sz w:val="24"/>
          <w:szCs w:val="24"/>
          <w:lang w:val="es-VE" w:eastAsia="es-VE"/>
        </w:rPr>
      </w:pPr>
    </w:p>
    <w:p w14:paraId="6D0AD2C9" w14:textId="7E85B019" w:rsidR="00A427E0" w:rsidRDefault="00A427E0" w:rsidP="00426E41">
      <w:pPr>
        <w:spacing w:after="0" w:line="240" w:lineRule="auto"/>
        <w:ind w:left="142"/>
        <w:jc w:val="both"/>
        <w:rPr>
          <w:rFonts w:ascii="Times New Roman" w:eastAsia="Times New Roman" w:hAnsi="Times New Roman"/>
          <w:bCs/>
          <w:sz w:val="24"/>
          <w:szCs w:val="24"/>
          <w:lang w:val="es-VE" w:eastAsia="es-VE"/>
        </w:rPr>
      </w:pPr>
      <w:r w:rsidRPr="00A427E0">
        <w:rPr>
          <w:rFonts w:ascii="Times New Roman" w:eastAsia="Times New Roman" w:hAnsi="Times New Roman"/>
          <w:bCs/>
          <w:sz w:val="24"/>
          <w:szCs w:val="24"/>
          <w:lang w:val="es-VE" w:eastAsia="es-VE"/>
        </w:rPr>
        <w:t xml:space="preserve">Tomando en cuenta la información suministrada por la Decana (E), por el </w:t>
      </w:r>
      <w:proofErr w:type="gramStart"/>
      <w:r w:rsidRPr="00A427E0">
        <w:rPr>
          <w:rFonts w:ascii="Times New Roman" w:eastAsia="Times New Roman" w:hAnsi="Times New Roman"/>
          <w:bCs/>
          <w:sz w:val="24"/>
          <w:szCs w:val="24"/>
          <w:lang w:val="es-VE" w:eastAsia="es-VE"/>
        </w:rPr>
        <w:t>Jefe</w:t>
      </w:r>
      <w:proofErr w:type="gramEnd"/>
      <w:r w:rsidRPr="00A427E0">
        <w:rPr>
          <w:rFonts w:ascii="Times New Roman" w:eastAsia="Times New Roman" w:hAnsi="Times New Roman"/>
          <w:bCs/>
          <w:sz w:val="24"/>
          <w:szCs w:val="24"/>
          <w:lang w:val="es-VE" w:eastAsia="es-VE"/>
        </w:rPr>
        <w:t xml:space="preserve"> de Departamento, por la Dirección de Asuntos Profesorales, y luego de verificar la disponibilidad presupuestaria, esa Comisión recomienda:</w:t>
      </w:r>
    </w:p>
    <w:p w14:paraId="69C1B62D" w14:textId="77777777" w:rsidR="00A427E0" w:rsidRPr="00A427E0" w:rsidRDefault="00A427E0" w:rsidP="00426E41">
      <w:pPr>
        <w:spacing w:after="0" w:line="240" w:lineRule="auto"/>
        <w:ind w:left="142"/>
        <w:jc w:val="both"/>
        <w:rPr>
          <w:rFonts w:ascii="Times New Roman" w:eastAsia="Times New Roman" w:hAnsi="Times New Roman"/>
          <w:bCs/>
          <w:sz w:val="24"/>
          <w:szCs w:val="24"/>
          <w:lang w:val="es-VE" w:eastAsia="es-VE"/>
        </w:rPr>
      </w:pPr>
    </w:p>
    <w:p w14:paraId="33180001" w14:textId="301563C6" w:rsidR="00A427E0" w:rsidRPr="00A427E0" w:rsidRDefault="00A427E0" w:rsidP="00426E41">
      <w:pPr>
        <w:spacing w:after="0" w:line="240" w:lineRule="auto"/>
        <w:ind w:left="142"/>
        <w:jc w:val="both"/>
        <w:rPr>
          <w:rFonts w:ascii="Times New Roman" w:eastAsia="Times New Roman" w:hAnsi="Times New Roman"/>
          <w:bCs/>
          <w:sz w:val="24"/>
          <w:szCs w:val="24"/>
          <w:lang w:val="es-VE" w:eastAsia="es-VE"/>
        </w:rPr>
      </w:pPr>
      <w:r w:rsidRPr="00A427E0">
        <w:rPr>
          <w:rFonts w:ascii="Times New Roman" w:eastAsia="Times New Roman" w:hAnsi="Times New Roman"/>
          <w:bCs/>
          <w:sz w:val="24"/>
          <w:szCs w:val="24"/>
          <w:lang w:val="es-VE" w:eastAsia="es-VE"/>
        </w:rPr>
        <w:t xml:space="preserve">1. Autorizar la creación y el llamado a concurso de credenciales para un (1) cargo de Instructor a </w:t>
      </w:r>
      <w:proofErr w:type="spellStart"/>
      <w:r w:rsidRPr="00A427E0">
        <w:rPr>
          <w:rFonts w:ascii="Times New Roman" w:eastAsia="Times New Roman" w:hAnsi="Times New Roman"/>
          <w:bCs/>
          <w:sz w:val="24"/>
          <w:szCs w:val="24"/>
          <w:lang w:val="es-VE" w:eastAsia="es-VE"/>
        </w:rPr>
        <w:t>Tev</w:t>
      </w:r>
      <w:proofErr w:type="spellEnd"/>
      <w:r w:rsidRPr="00A427E0">
        <w:rPr>
          <w:rFonts w:ascii="Times New Roman" w:eastAsia="Times New Roman" w:hAnsi="Times New Roman"/>
          <w:bCs/>
          <w:sz w:val="24"/>
          <w:szCs w:val="24"/>
          <w:lang w:val="es-VE" w:eastAsia="es-VE"/>
        </w:rPr>
        <w:t xml:space="preserve"> 7 h/s en el área Metodología de la Investigación, adscrito al Departamento de Medición y Evaluación de la Escuela de Educación, a fin de atender actividades de docencia en dicha área.</w:t>
      </w:r>
    </w:p>
    <w:p w14:paraId="41DA6D73" w14:textId="654313E6" w:rsidR="00A427E0" w:rsidRPr="00A427E0" w:rsidRDefault="00A427E0" w:rsidP="003D52D5">
      <w:pPr>
        <w:spacing w:after="0" w:line="240" w:lineRule="auto"/>
        <w:ind w:left="142"/>
        <w:jc w:val="both"/>
        <w:rPr>
          <w:rFonts w:ascii="Times New Roman" w:eastAsia="Times New Roman" w:hAnsi="Times New Roman"/>
          <w:bCs/>
          <w:sz w:val="24"/>
          <w:szCs w:val="24"/>
          <w:lang w:val="es-VE" w:eastAsia="es-VE"/>
        </w:rPr>
      </w:pPr>
      <w:r w:rsidRPr="00A427E0">
        <w:rPr>
          <w:rFonts w:ascii="Times New Roman" w:eastAsia="Times New Roman" w:hAnsi="Times New Roman"/>
          <w:bCs/>
          <w:sz w:val="24"/>
          <w:szCs w:val="24"/>
          <w:lang w:val="es-VE" w:eastAsia="es-VE"/>
        </w:rPr>
        <w:t>2. Autorizar la creación y el llamado a concurso de credenciales para un (1) cargo de Instructor a Tiempo Completo en el área Metodología de la Investigación, adscrito al Departamento de Medición y Evaluación de la Escuela de Educación, a fin de atender actividades de docencia y de investigación en dicha área.</w:t>
      </w:r>
    </w:p>
    <w:p w14:paraId="247EEEA7" w14:textId="77777777" w:rsidR="00A427E0" w:rsidRPr="00A427E0" w:rsidRDefault="00A427E0" w:rsidP="00426E41">
      <w:pPr>
        <w:spacing w:after="0" w:line="240" w:lineRule="auto"/>
        <w:ind w:left="142"/>
        <w:jc w:val="both"/>
        <w:rPr>
          <w:rFonts w:ascii="Times New Roman" w:eastAsia="Times New Roman" w:hAnsi="Times New Roman"/>
          <w:bCs/>
          <w:sz w:val="24"/>
          <w:szCs w:val="24"/>
          <w:lang w:val="es-VE" w:eastAsia="es-VE"/>
        </w:rPr>
      </w:pPr>
      <w:r w:rsidRPr="00A427E0">
        <w:rPr>
          <w:rFonts w:ascii="Times New Roman" w:eastAsia="Times New Roman" w:hAnsi="Times New Roman"/>
          <w:bCs/>
          <w:sz w:val="24"/>
          <w:szCs w:val="24"/>
          <w:lang w:val="es-VE" w:eastAsia="es-VE"/>
        </w:rPr>
        <w:lastRenderedPageBreak/>
        <w:t>Fecha de ingreso: 16.11.2017</w:t>
      </w:r>
    </w:p>
    <w:p w14:paraId="06D408DC" w14:textId="44445E70" w:rsidR="00A427E0" w:rsidRDefault="00A427E0" w:rsidP="00426E41">
      <w:pPr>
        <w:spacing w:after="0" w:line="240" w:lineRule="auto"/>
        <w:ind w:left="142"/>
        <w:jc w:val="both"/>
        <w:rPr>
          <w:rFonts w:ascii="Times New Roman" w:eastAsia="Times New Roman" w:hAnsi="Times New Roman"/>
          <w:bCs/>
          <w:sz w:val="24"/>
          <w:szCs w:val="24"/>
          <w:lang w:val="es-VE" w:eastAsia="es-VE"/>
        </w:rPr>
      </w:pPr>
      <w:r w:rsidRPr="00A427E0">
        <w:rPr>
          <w:rFonts w:ascii="Times New Roman" w:eastAsia="Times New Roman" w:hAnsi="Times New Roman"/>
          <w:bCs/>
          <w:sz w:val="24"/>
          <w:szCs w:val="24"/>
          <w:lang w:val="es-VE" w:eastAsia="es-VE"/>
        </w:rPr>
        <w:t>La disponibilidad presupuestaria existe en la Dirección de Programación y Presupuesto según oficio DPP-0999.17de fecha 31.05.2017.</w:t>
      </w:r>
    </w:p>
    <w:p w14:paraId="0DE7CDC6" w14:textId="4BCFE609" w:rsidR="00A427E0" w:rsidRDefault="00A427E0" w:rsidP="00426E41">
      <w:pPr>
        <w:spacing w:after="0" w:line="240" w:lineRule="auto"/>
        <w:ind w:left="142"/>
        <w:jc w:val="both"/>
        <w:rPr>
          <w:rFonts w:ascii="Times New Roman" w:eastAsia="Times New Roman" w:hAnsi="Times New Roman"/>
          <w:b/>
          <w:sz w:val="24"/>
          <w:szCs w:val="24"/>
          <w:lang w:val="es-VE" w:eastAsia="es-VE"/>
        </w:rPr>
      </w:pPr>
      <w:r w:rsidRPr="00A427E0">
        <w:rPr>
          <w:rFonts w:ascii="Times New Roman" w:eastAsia="Times New Roman" w:hAnsi="Times New Roman"/>
          <w:b/>
          <w:sz w:val="24"/>
          <w:szCs w:val="24"/>
          <w:lang w:val="es-VE" w:eastAsia="es-VE"/>
        </w:rPr>
        <w:t>Decisión: Aprobó el informe.</w:t>
      </w:r>
    </w:p>
    <w:p w14:paraId="01B8C84E" w14:textId="28E9146E" w:rsidR="00E132C4" w:rsidRDefault="00E132C4" w:rsidP="00426E41">
      <w:pPr>
        <w:spacing w:after="0" w:line="240" w:lineRule="auto"/>
        <w:ind w:left="142"/>
        <w:jc w:val="both"/>
        <w:rPr>
          <w:rFonts w:ascii="Times New Roman" w:eastAsia="Times New Roman" w:hAnsi="Times New Roman"/>
          <w:b/>
          <w:sz w:val="24"/>
          <w:szCs w:val="24"/>
          <w:lang w:val="es-VE" w:eastAsia="es-VE"/>
        </w:rPr>
      </w:pPr>
    </w:p>
    <w:p w14:paraId="6C590B9D" w14:textId="65095F87" w:rsidR="00E132C4" w:rsidRDefault="00E132C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CU-3176</w:t>
      </w:r>
      <w:r w:rsidRPr="00860D99">
        <w:rPr>
          <w:rFonts w:ascii="Times New Roman" w:eastAsia="Times New Roman" w:hAnsi="Times New Roman"/>
          <w:b/>
          <w:sz w:val="24"/>
          <w:szCs w:val="24"/>
          <w:lang w:val="es-VE" w:eastAsia="es-VE"/>
        </w:rPr>
        <w:t>/17.</w:t>
      </w:r>
    </w:p>
    <w:p w14:paraId="1253A8F4" w14:textId="6ECE2D62" w:rsidR="00E132C4" w:rsidRPr="00E132C4" w:rsidRDefault="00E132C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132C4">
        <w:rPr>
          <w:rFonts w:ascii="Times New Roman" w:eastAsia="Times New Roman" w:hAnsi="Times New Roman"/>
          <w:bCs/>
          <w:sz w:val="24"/>
          <w:szCs w:val="24"/>
          <w:lang w:val="es-VE" w:eastAsia="es-VE"/>
        </w:rPr>
        <w:t xml:space="preserve">omunicación CF. </w:t>
      </w:r>
      <w:proofErr w:type="spellStart"/>
      <w:r w:rsidRPr="00E132C4">
        <w:rPr>
          <w:rFonts w:ascii="Times New Roman" w:eastAsia="Times New Roman" w:hAnsi="Times New Roman"/>
          <w:bCs/>
          <w:sz w:val="24"/>
          <w:szCs w:val="24"/>
          <w:lang w:val="es-VE" w:eastAsia="es-VE"/>
        </w:rPr>
        <w:t>N°</w:t>
      </w:r>
      <w:proofErr w:type="spellEnd"/>
      <w:r w:rsidRPr="00E132C4">
        <w:rPr>
          <w:rFonts w:ascii="Times New Roman" w:eastAsia="Times New Roman" w:hAnsi="Times New Roman"/>
          <w:bCs/>
          <w:sz w:val="24"/>
          <w:szCs w:val="24"/>
          <w:lang w:val="es-VE" w:eastAsia="es-VE"/>
        </w:rPr>
        <w:t xml:space="preserve"> 0588/2017, de fecha 17.10.2017, mediante la cual notifica </w:t>
      </w:r>
      <w:proofErr w:type="gramStart"/>
      <w:r w:rsidRPr="00E132C4">
        <w:rPr>
          <w:rFonts w:ascii="Times New Roman" w:eastAsia="Times New Roman" w:hAnsi="Times New Roman"/>
          <w:bCs/>
          <w:sz w:val="24"/>
          <w:szCs w:val="24"/>
          <w:lang w:val="es-VE" w:eastAsia="es-VE"/>
        </w:rPr>
        <w:t>que</w:t>
      </w:r>
      <w:proofErr w:type="gramEnd"/>
      <w:r w:rsidRPr="00E132C4">
        <w:rPr>
          <w:rFonts w:ascii="Times New Roman" w:eastAsia="Times New Roman" w:hAnsi="Times New Roman"/>
          <w:bCs/>
          <w:sz w:val="24"/>
          <w:szCs w:val="24"/>
          <w:lang w:val="es-VE" w:eastAsia="es-VE"/>
        </w:rPr>
        <w:t xml:space="preserve"> en sesión ordinaria celebrada en la misma fecha, el Consejo de la Facultad aprobó la renuncia de la Profesora Piedad </w:t>
      </w:r>
      <w:proofErr w:type="spellStart"/>
      <w:r w:rsidRPr="00E132C4">
        <w:rPr>
          <w:rFonts w:ascii="Times New Roman" w:eastAsia="Times New Roman" w:hAnsi="Times New Roman"/>
          <w:bCs/>
          <w:sz w:val="24"/>
          <w:szCs w:val="24"/>
          <w:lang w:val="es-VE" w:eastAsia="es-VE"/>
        </w:rPr>
        <w:t>Buchheister</w:t>
      </w:r>
      <w:proofErr w:type="spellEnd"/>
      <w:r w:rsidRPr="00E132C4">
        <w:rPr>
          <w:rFonts w:ascii="Times New Roman" w:eastAsia="Times New Roman" w:hAnsi="Times New Roman"/>
          <w:bCs/>
          <w:sz w:val="24"/>
          <w:szCs w:val="24"/>
          <w:lang w:val="es-VE" w:eastAsia="es-VE"/>
        </w:rPr>
        <w:t xml:space="preserve">, titular de la Cédula de Identidad </w:t>
      </w:r>
      <w:proofErr w:type="spellStart"/>
      <w:r w:rsidRPr="00E132C4">
        <w:rPr>
          <w:rFonts w:ascii="Times New Roman" w:eastAsia="Times New Roman" w:hAnsi="Times New Roman"/>
          <w:bCs/>
          <w:sz w:val="24"/>
          <w:szCs w:val="24"/>
          <w:lang w:val="es-VE" w:eastAsia="es-VE"/>
        </w:rPr>
        <w:t>N°</w:t>
      </w:r>
      <w:proofErr w:type="spellEnd"/>
      <w:r w:rsidRPr="00E132C4">
        <w:rPr>
          <w:rFonts w:ascii="Times New Roman" w:eastAsia="Times New Roman" w:hAnsi="Times New Roman"/>
          <w:bCs/>
          <w:sz w:val="24"/>
          <w:szCs w:val="24"/>
          <w:lang w:val="es-VE" w:eastAsia="es-VE"/>
        </w:rPr>
        <w:t xml:space="preserve"> 9.474.605, como Jefa del Departamento de Educación Preescolar de la Escuela de Educación, a partir del 09.11.2017, debido a la culminación de su período reglamentario.</w:t>
      </w:r>
    </w:p>
    <w:p w14:paraId="2E855CAD" w14:textId="77777777" w:rsidR="00E132C4" w:rsidRPr="00E132C4" w:rsidRDefault="00E132C4" w:rsidP="00426E41">
      <w:pPr>
        <w:spacing w:after="0" w:line="240" w:lineRule="auto"/>
        <w:ind w:left="142"/>
        <w:jc w:val="both"/>
        <w:rPr>
          <w:rFonts w:ascii="Times New Roman" w:eastAsia="Times New Roman" w:hAnsi="Times New Roman"/>
          <w:bCs/>
          <w:sz w:val="24"/>
          <w:szCs w:val="24"/>
          <w:lang w:val="es-VE" w:eastAsia="es-VE"/>
        </w:rPr>
      </w:pPr>
      <w:r w:rsidRPr="00E132C4">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4D412FFD" w14:textId="593FE0EF" w:rsidR="00E132C4" w:rsidRDefault="00E132C4" w:rsidP="00426E41">
      <w:pPr>
        <w:spacing w:after="0" w:line="240" w:lineRule="auto"/>
        <w:ind w:left="142"/>
        <w:jc w:val="both"/>
        <w:rPr>
          <w:rFonts w:ascii="Times New Roman" w:eastAsia="Times New Roman" w:hAnsi="Times New Roman"/>
          <w:b/>
          <w:sz w:val="24"/>
          <w:szCs w:val="24"/>
          <w:lang w:val="es-VE" w:eastAsia="es-VE"/>
        </w:rPr>
      </w:pPr>
      <w:r w:rsidRPr="00E132C4">
        <w:rPr>
          <w:rFonts w:ascii="Times New Roman" w:eastAsia="Times New Roman" w:hAnsi="Times New Roman"/>
          <w:b/>
          <w:sz w:val="24"/>
          <w:szCs w:val="24"/>
          <w:lang w:val="es-VE" w:eastAsia="es-VE"/>
        </w:rPr>
        <w:t>Decisión: Acordó aceptar la renuncia, a partir del 09.11.2017.</w:t>
      </w:r>
    </w:p>
    <w:p w14:paraId="02A51947" w14:textId="12C77437" w:rsidR="00E132C4" w:rsidRDefault="00E132C4" w:rsidP="00426E41">
      <w:pPr>
        <w:spacing w:after="0" w:line="240" w:lineRule="auto"/>
        <w:ind w:left="142"/>
        <w:jc w:val="both"/>
        <w:rPr>
          <w:rFonts w:ascii="Times New Roman" w:eastAsia="Times New Roman" w:hAnsi="Times New Roman"/>
          <w:b/>
          <w:sz w:val="24"/>
          <w:szCs w:val="24"/>
          <w:lang w:val="es-VE" w:eastAsia="es-VE"/>
        </w:rPr>
      </w:pPr>
    </w:p>
    <w:p w14:paraId="18FA6F77" w14:textId="51DD9F94" w:rsidR="00E132C4" w:rsidRDefault="00E132C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CU-3177</w:t>
      </w:r>
      <w:r w:rsidRPr="00860D99">
        <w:rPr>
          <w:rFonts w:ascii="Times New Roman" w:eastAsia="Times New Roman" w:hAnsi="Times New Roman"/>
          <w:b/>
          <w:sz w:val="24"/>
          <w:szCs w:val="24"/>
          <w:lang w:val="es-VE" w:eastAsia="es-VE"/>
        </w:rPr>
        <w:t>/17.</w:t>
      </w:r>
    </w:p>
    <w:p w14:paraId="08C3A491" w14:textId="444F0C24" w:rsidR="00625C45" w:rsidRPr="00625C45" w:rsidRDefault="00625C4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25C45">
        <w:rPr>
          <w:rFonts w:ascii="Times New Roman" w:eastAsia="Times New Roman" w:hAnsi="Times New Roman"/>
          <w:bCs/>
          <w:sz w:val="24"/>
          <w:szCs w:val="24"/>
          <w:lang w:val="es-VE" w:eastAsia="es-VE"/>
        </w:rPr>
        <w:t xml:space="preserve">omunicación CF. </w:t>
      </w:r>
      <w:proofErr w:type="spellStart"/>
      <w:r w:rsidRPr="00625C45">
        <w:rPr>
          <w:rFonts w:ascii="Times New Roman" w:eastAsia="Times New Roman" w:hAnsi="Times New Roman"/>
          <w:bCs/>
          <w:sz w:val="24"/>
          <w:szCs w:val="24"/>
          <w:lang w:val="es-VE" w:eastAsia="es-VE"/>
        </w:rPr>
        <w:t>N°</w:t>
      </w:r>
      <w:proofErr w:type="spellEnd"/>
      <w:r w:rsidRPr="00625C45">
        <w:rPr>
          <w:rFonts w:ascii="Times New Roman" w:eastAsia="Times New Roman" w:hAnsi="Times New Roman"/>
          <w:bCs/>
          <w:sz w:val="24"/>
          <w:szCs w:val="24"/>
          <w:lang w:val="es-VE" w:eastAsia="es-VE"/>
        </w:rPr>
        <w:t xml:space="preserve"> 0589/2017, de fecha 17.10.2017, mediante la cual notifica que, en sesión ordinaria celebrada en la misma fecha, el Consejo de la Facultad aprobó la designación de la Profesora </w:t>
      </w:r>
      <w:proofErr w:type="spellStart"/>
      <w:r w:rsidRPr="00625C45">
        <w:rPr>
          <w:rFonts w:ascii="Times New Roman" w:eastAsia="Times New Roman" w:hAnsi="Times New Roman"/>
          <w:bCs/>
          <w:sz w:val="24"/>
          <w:szCs w:val="24"/>
          <w:lang w:val="es-VE" w:eastAsia="es-VE"/>
        </w:rPr>
        <w:t>Jacrist</w:t>
      </w:r>
      <w:proofErr w:type="spellEnd"/>
      <w:r w:rsidRPr="00625C45">
        <w:rPr>
          <w:rFonts w:ascii="Times New Roman" w:eastAsia="Times New Roman" w:hAnsi="Times New Roman"/>
          <w:bCs/>
          <w:sz w:val="24"/>
          <w:szCs w:val="24"/>
          <w:lang w:val="es-VE" w:eastAsia="es-VE"/>
        </w:rPr>
        <w:t xml:space="preserve"> Sandoval, titular de la Cédula de Identidad </w:t>
      </w:r>
      <w:proofErr w:type="spellStart"/>
      <w:r w:rsidRPr="00625C45">
        <w:rPr>
          <w:rFonts w:ascii="Times New Roman" w:eastAsia="Times New Roman" w:hAnsi="Times New Roman"/>
          <w:bCs/>
          <w:sz w:val="24"/>
          <w:szCs w:val="24"/>
          <w:lang w:val="es-VE" w:eastAsia="es-VE"/>
        </w:rPr>
        <w:t>N°</w:t>
      </w:r>
      <w:proofErr w:type="spellEnd"/>
      <w:r w:rsidRPr="00625C45">
        <w:rPr>
          <w:rFonts w:ascii="Times New Roman" w:eastAsia="Times New Roman" w:hAnsi="Times New Roman"/>
          <w:bCs/>
          <w:sz w:val="24"/>
          <w:szCs w:val="24"/>
          <w:lang w:val="es-VE" w:eastAsia="es-VE"/>
        </w:rPr>
        <w:t xml:space="preserve"> 17.664.314, como </w:t>
      </w:r>
      <w:proofErr w:type="gramStart"/>
      <w:r w:rsidRPr="00625C45">
        <w:rPr>
          <w:rFonts w:ascii="Times New Roman" w:eastAsia="Times New Roman" w:hAnsi="Times New Roman"/>
          <w:bCs/>
          <w:sz w:val="24"/>
          <w:szCs w:val="24"/>
          <w:lang w:val="es-VE" w:eastAsia="es-VE"/>
        </w:rPr>
        <w:t>Jefa</w:t>
      </w:r>
      <w:proofErr w:type="gramEnd"/>
      <w:r w:rsidRPr="00625C45">
        <w:rPr>
          <w:rFonts w:ascii="Times New Roman" w:eastAsia="Times New Roman" w:hAnsi="Times New Roman"/>
          <w:bCs/>
          <w:sz w:val="24"/>
          <w:szCs w:val="24"/>
          <w:lang w:val="es-VE" w:eastAsia="es-VE"/>
        </w:rPr>
        <w:t xml:space="preserve"> del Departamento de Educación Preescolar de la Escuela de Educación, a partir del 10.11.2017, en sustitución de la Profesora Piedad </w:t>
      </w:r>
      <w:proofErr w:type="spellStart"/>
      <w:r w:rsidRPr="00625C45">
        <w:rPr>
          <w:rFonts w:ascii="Times New Roman" w:eastAsia="Times New Roman" w:hAnsi="Times New Roman"/>
          <w:bCs/>
          <w:sz w:val="24"/>
          <w:szCs w:val="24"/>
          <w:lang w:val="es-VE" w:eastAsia="es-VE"/>
        </w:rPr>
        <w:t>Buchheister</w:t>
      </w:r>
      <w:proofErr w:type="spellEnd"/>
      <w:r w:rsidRPr="00625C45">
        <w:rPr>
          <w:rFonts w:ascii="Times New Roman" w:eastAsia="Times New Roman" w:hAnsi="Times New Roman"/>
          <w:bCs/>
          <w:sz w:val="24"/>
          <w:szCs w:val="24"/>
          <w:lang w:val="es-VE" w:eastAsia="es-VE"/>
        </w:rPr>
        <w:t>.</w:t>
      </w:r>
    </w:p>
    <w:p w14:paraId="548CF902" w14:textId="77777777" w:rsidR="00625C45" w:rsidRPr="00625C45" w:rsidRDefault="00625C45" w:rsidP="00426E41">
      <w:pPr>
        <w:spacing w:after="0" w:line="240" w:lineRule="auto"/>
        <w:ind w:left="142"/>
        <w:jc w:val="both"/>
        <w:rPr>
          <w:rFonts w:ascii="Times New Roman" w:eastAsia="Times New Roman" w:hAnsi="Times New Roman"/>
          <w:bCs/>
          <w:sz w:val="24"/>
          <w:szCs w:val="24"/>
          <w:lang w:val="es-VE" w:eastAsia="es-VE"/>
        </w:rPr>
      </w:pPr>
      <w:r w:rsidRPr="00625C45">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02C849A3" w14:textId="595F4F05" w:rsidR="00625C45" w:rsidRDefault="00625C45" w:rsidP="00426E41">
      <w:pPr>
        <w:spacing w:after="0" w:line="240" w:lineRule="auto"/>
        <w:ind w:left="142"/>
        <w:jc w:val="both"/>
        <w:rPr>
          <w:rFonts w:ascii="Times New Roman" w:eastAsia="Times New Roman" w:hAnsi="Times New Roman"/>
          <w:b/>
          <w:sz w:val="24"/>
          <w:szCs w:val="24"/>
          <w:lang w:val="es-VE" w:eastAsia="es-VE"/>
        </w:rPr>
      </w:pPr>
      <w:r w:rsidRPr="00625C45">
        <w:rPr>
          <w:rFonts w:ascii="Times New Roman" w:eastAsia="Times New Roman" w:hAnsi="Times New Roman"/>
          <w:b/>
          <w:sz w:val="24"/>
          <w:szCs w:val="24"/>
          <w:lang w:val="es-VE" w:eastAsia="es-VE"/>
        </w:rPr>
        <w:t>Decisión: Aprobó la designación, a partir del 09.11.2017.</w:t>
      </w:r>
    </w:p>
    <w:p w14:paraId="3867654F" w14:textId="77777777" w:rsidR="003D52D5" w:rsidRDefault="003D52D5" w:rsidP="00426E41">
      <w:pPr>
        <w:spacing w:after="0" w:line="240" w:lineRule="auto"/>
        <w:ind w:left="142"/>
        <w:jc w:val="both"/>
        <w:rPr>
          <w:rFonts w:ascii="Times New Roman" w:eastAsia="Times New Roman" w:hAnsi="Times New Roman"/>
          <w:b/>
          <w:sz w:val="24"/>
          <w:szCs w:val="24"/>
          <w:lang w:val="es-VE" w:eastAsia="es-VE"/>
        </w:rPr>
      </w:pPr>
    </w:p>
    <w:p w14:paraId="3FF13389" w14:textId="1DAB90D7" w:rsidR="0098058D" w:rsidRPr="00625C45" w:rsidRDefault="00625C4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CU-3178</w:t>
      </w:r>
      <w:r w:rsidRPr="00860D99">
        <w:rPr>
          <w:rFonts w:ascii="Times New Roman" w:eastAsia="Times New Roman" w:hAnsi="Times New Roman"/>
          <w:b/>
          <w:sz w:val="24"/>
          <w:szCs w:val="24"/>
          <w:lang w:val="es-VE" w:eastAsia="es-VE"/>
        </w:rPr>
        <w:t>/17.</w:t>
      </w:r>
    </w:p>
    <w:p w14:paraId="4C5F7927" w14:textId="6A4F9DBF" w:rsidR="00625C45" w:rsidRPr="00625C45" w:rsidRDefault="00625C4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25C45">
        <w:rPr>
          <w:rFonts w:ascii="Times New Roman" w:eastAsia="Times New Roman" w:hAnsi="Times New Roman"/>
          <w:bCs/>
          <w:sz w:val="24"/>
          <w:szCs w:val="24"/>
          <w:lang w:val="es-VE" w:eastAsia="es-VE"/>
        </w:rPr>
        <w:t xml:space="preserve">omunicación CF. </w:t>
      </w:r>
      <w:proofErr w:type="spellStart"/>
      <w:r w:rsidRPr="00625C45">
        <w:rPr>
          <w:rFonts w:ascii="Times New Roman" w:eastAsia="Times New Roman" w:hAnsi="Times New Roman"/>
          <w:bCs/>
          <w:sz w:val="24"/>
          <w:szCs w:val="24"/>
          <w:lang w:val="es-VE" w:eastAsia="es-VE"/>
        </w:rPr>
        <w:t>N°</w:t>
      </w:r>
      <w:proofErr w:type="spellEnd"/>
      <w:r w:rsidRPr="00625C45">
        <w:rPr>
          <w:rFonts w:ascii="Times New Roman" w:eastAsia="Times New Roman" w:hAnsi="Times New Roman"/>
          <w:bCs/>
          <w:sz w:val="24"/>
          <w:szCs w:val="24"/>
          <w:lang w:val="es-VE" w:eastAsia="es-VE"/>
        </w:rPr>
        <w:t xml:space="preserve"> 0597/2017, de fecha 17.10.2017, mediante la cual notifica que en sesión ordinaria celebrada en la misma fecha, el Consejo de la Facultad conoció, aprobó y acordó remitir el informe solicitado a este Máximo Organismo, según Resolución </w:t>
      </w:r>
      <w:proofErr w:type="spellStart"/>
      <w:r w:rsidRPr="00625C45">
        <w:rPr>
          <w:rFonts w:ascii="Times New Roman" w:eastAsia="Times New Roman" w:hAnsi="Times New Roman"/>
          <w:bCs/>
          <w:sz w:val="24"/>
          <w:szCs w:val="24"/>
          <w:lang w:val="es-VE" w:eastAsia="es-VE"/>
        </w:rPr>
        <w:t>N°</w:t>
      </w:r>
      <w:proofErr w:type="spellEnd"/>
      <w:r w:rsidRPr="00625C45">
        <w:rPr>
          <w:rFonts w:ascii="Times New Roman" w:eastAsia="Times New Roman" w:hAnsi="Times New Roman"/>
          <w:bCs/>
          <w:sz w:val="24"/>
          <w:szCs w:val="24"/>
          <w:lang w:val="es-VE" w:eastAsia="es-VE"/>
        </w:rPr>
        <w:t xml:space="preserve"> </w:t>
      </w:r>
      <w:r w:rsidRPr="00625C45">
        <w:rPr>
          <w:rFonts w:ascii="Times New Roman" w:eastAsia="Times New Roman" w:hAnsi="Times New Roman"/>
          <w:bCs/>
          <w:sz w:val="24"/>
          <w:szCs w:val="24"/>
          <w:lang w:val="es-VE" w:eastAsia="es-VE"/>
        </w:rPr>
        <w:t xml:space="preserve">CU-1500/17, del 10.07.2017, sobre el Recurso Jerárquico interpuesto por el Ingeniero José Gregorio Rodríguez, titular de la Cédula de Identidad </w:t>
      </w:r>
      <w:proofErr w:type="spellStart"/>
      <w:r w:rsidRPr="00625C45">
        <w:rPr>
          <w:rFonts w:ascii="Times New Roman" w:eastAsia="Times New Roman" w:hAnsi="Times New Roman"/>
          <w:bCs/>
          <w:sz w:val="24"/>
          <w:szCs w:val="24"/>
          <w:lang w:val="es-VE" w:eastAsia="es-VE"/>
        </w:rPr>
        <w:t>N°</w:t>
      </w:r>
      <w:proofErr w:type="spellEnd"/>
      <w:r w:rsidRPr="00625C45">
        <w:rPr>
          <w:rFonts w:ascii="Times New Roman" w:eastAsia="Times New Roman" w:hAnsi="Times New Roman"/>
          <w:bCs/>
          <w:sz w:val="24"/>
          <w:szCs w:val="24"/>
          <w:lang w:val="es-VE" w:eastAsia="es-VE"/>
        </w:rPr>
        <w:t xml:space="preserve"> 8.808.261, Administrador General de Tecnología de Información y Comunicación, Ingeniero de Sistemas, adscrito a la Oficina de Registros Estudiantiles de esa Facultad. En tal sentido, notifica que se cumple con lo solicitado en los términos que indica la comunicación anexa.</w:t>
      </w:r>
    </w:p>
    <w:p w14:paraId="05B7AF1A" w14:textId="77777777" w:rsidR="00625C45" w:rsidRPr="00625C45" w:rsidRDefault="00625C45" w:rsidP="00426E41">
      <w:pPr>
        <w:spacing w:after="0" w:line="240" w:lineRule="auto"/>
        <w:ind w:left="142"/>
        <w:jc w:val="both"/>
        <w:rPr>
          <w:rFonts w:ascii="Times New Roman" w:eastAsia="Times New Roman" w:hAnsi="Times New Roman"/>
          <w:bCs/>
          <w:sz w:val="24"/>
          <w:szCs w:val="24"/>
          <w:lang w:val="es-VE" w:eastAsia="es-VE"/>
        </w:rPr>
      </w:pPr>
      <w:r w:rsidRPr="00625C45">
        <w:rPr>
          <w:rFonts w:ascii="Times New Roman" w:eastAsia="Times New Roman" w:hAnsi="Times New Roman"/>
          <w:bCs/>
          <w:sz w:val="24"/>
          <w:szCs w:val="24"/>
          <w:lang w:val="es-VE" w:eastAsia="es-VE"/>
        </w:rPr>
        <w:t>En ese sentido, ese Consejo de Facultad acordó remitirlo a ese Máximo Organismo, para conocimiento y aprobación definitiva.</w:t>
      </w:r>
    </w:p>
    <w:p w14:paraId="72C53B6E" w14:textId="59F6BB58" w:rsidR="00625C45" w:rsidRDefault="00625C45" w:rsidP="00426E41">
      <w:pPr>
        <w:spacing w:after="0" w:line="240" w:lineRule="auto"/>
        <w:ind w:left="142"/>
        <w:jc w:val="both"/>
        <w:rPr>
          <w:rFonts w:ascii="Times New Roman" w:eastAsia="Times New Roman" w:hAnsi="Times New Roman"/>
          <w:b/>
          <w:sz w:val="24"/>
          <w:szCs w:val="24"/>
          <w:lang w:val="es-VE" w:eastAsia="es-VE"/>
        </w:rPr>
      </w:pPr>
      <w:r w:rsidRPr="00625C45">
        <w:rPr>
          <w:rFonts w:ascii="Times New Roman" w:eastAsia="Times New Roman" w:hAnsi="Times New Roman"/>
          <w:b/>
          <w:sz w:val="24"/>
          <w:szCs w:val="24"/>
          <w:lang w:val="es-VE" w:eastAsia="es-VE"/>
        </w:rPr>
        <w:t>Decisión: Aprobó el informe.</w:t>
      </w:r>
    </w:p>
    <w:p w14:paraId="697DF609" w14:textId="77777777" w:rsidR="006C130E" w:rsidRPr="00625C45" w:rsidRDefault="006C130E" w:rsidP="00426E41">
      <w:pPr>
        <w:spacing w:after="0" w:line="240" w:lineRule="auto"/>
        <w:ind w:left="142"/>
        <w:jc w:val="both"/>
        <w:rPr>
          <w:rFonts w:ascii="Times New Roman" w:eastAsia="Times New Roman" w:hAnsi="Times New Roman"/>
          <w:b/>
          <w:sz w:val="24"/>
          <w:szCs w:val="24"/>
          <w:lang w:val="es-VE" w:eastAsia="es-VE"/>
        </w:rPr>
      </w:pPr>
    </w:p>
    <w:p w14:paraId="67108EE6" w14:textId="1E045BDC" w:rsidR="00625C45" w:rsidRPr="00625C45" w:rsidRDefault="00625C4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CU-3179</w:t>
      </w:r>
      <w:r w:rsidRPr="00860D99">
        <w:rPr>
          <w:rFonts w:ascii="Times New Roman" w:eastAsia="Times New Roman" w:hAnsi="Times New Roman"/>
          <w:b/>
          <w:sz w:val="24"/>
          <w:szCs w:val="24"/>
          <w:lang w:val="es-VE" w:eastAsia="es-VE"/>
        </w:rPr>
        <w:t>/17.</w:t>
      </w:r>
    </w:p>
    <w:p w14:paraId="1F043899" w14:textId="11225DF7" w:rsidR="005223B9" w:rsidRDefault="005223B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223B9">
        <w:rPr>
          <w:rFonts w:ascii="Times New Roman" w:eastAsia="Times New Roman" w:hAnsi="Times New Roman"/>
          <w:bCs/>
          <w:sz w:val="24"/>
          <w:szCs w:val="24"/>
          <w:lang w:val="es-VE" w:eastAsia="es-VE"/>
        </w:rPr>
        <w:t xml:space="preserve">omunicación CF. </w:t>
      </w:r>
      <w:proofErr w:type="spellStart"/>
      <w:r w:rsidRPr="005223B9">
        <w:rPr>
          <w:rFonts w:ascii="Times New Roman" w:eastAsia="Times New Roman" w:hAnsi="Times New Roman"/>
          <w:bCs/>
          <w:sz w:val="24"/>
          <w:szCs w:val="24"/>
          <w:lang w:val="es-VE" w:eastAsia="es-VE"/>
        </w:rPr>
        <w:t>N°</w:t>
      </w:r>
      <w:proofErr w:type="spellEnd"/>
      <w:r w:rsidRPr="005223B9">
        <w:rPr>
          <w:rFonts w:ascii="Times New Roman" w:eastAsia="Times New Roman" w:hAnsi="Times New Roman"/>
          <w:bCs/>
          <w:sz w:val="24"/>
          <w:szCs w:val="24"/>
          <w:lang w:val="es-VE" w:eastAsia="es-VE"/>
        </w:rPr>
        <w:t xml:space="preserve"> 0598/2017, de fecha 17.10.2017, mediante la cual notifica que en sesión ordinaria celebrada en la misma fecha, el Consejo de la Facultad conoció y aprobó la solicitud de inhibición de la Profesora Carla Vanesa Pacheco como Representante del Departamento, en el Concurso de Oposición, para proveer un (01) cargo a nivel de Instructor a Tiempo Completo, en el Área: Física, por estar de reposo médico pre y post natal, en un todo y de acuerdo a la aplicación del Artículo 23 del Estatuto del Personal Docente y de Investigación.</w:t>
      </w:r>
    </w:p>
    <w:p w14:paraId="6E7B7F4E" w14:textId="77777777" w:rsidR="005223B9" w:rsidRPr="005223B9" w:rsidRDefault="005223B9" w:rsidP="00426E41">
      <w:pPr>
        <w:spacing w:after="0" w:line="240" w:lineRule="auto"/>
        <w:ind w:left="142"/>
        <w:jc w:val="both"/>
        <w:rPr>
          <w:rFonts w:ascii="Times New Roman" w:eastAsia="Times New Roman" w:hAnsi="Times New Roman"/>
          <w:bCs/>
          <w:sz w:val="24"/>
          <w:szCs w:val="24"/>
          <w:lang w:val="es-VE" w:eastAsia="es-VE"/>
        </w:rPr>
      </w:pPr>
    </w:p>
    <w:p w14:paraId="7FFBFCA7" w14:textId="77777777" w:rsidR="005223B9" w:rsidRPr="005223B9" w:rsidRDefault="005223B9" w:rsidP="00426E41">
      <w:pPr>
        <w:spacing w:after="0" w:line="240" w:lineRule="auto"/>
        <w:ind w:left="142"/>
        <w:jc w:val="both"/>
        <w:rPr>
          <w:rFonts w:ascii="Times New Roman" w:eastAsia="Times New Roman" w:hAnsi="Times New Roman"/>
          <w:bCs/>
          <w:sz w:val="24"/>
          <w:szCs w:val="24"/>
          <w:lang w:val="es-VE" w:eastAsia="es-VE"/>
        </w:rPr>
      </w:pPr>
      <w:r w:rsidRPr="005223B9">
        <w:rPr>
          <w:rFonts w:ascii="Times New Roman" w:eastAsia="Times New Roman" w:hAnsi="Times New Roman"/>
          <w:bCs/>
          <w:sz w:val="24"/>
          <w:szCs w:val="24"/>
          <w:lang w:val="es-VE" w:eastAsia="es-VE"/>
        </w:rPr>
        <w:t>Así mismo, se acordó designar al Profesor José Alberto Torres, con categoría de Agregado, desde el 16.10.1995 y con el Grado Académico de Licenciado en Física, desempeñándose en el área de Física, en sustitución de la Profesora Pacheco, como Representante del Departamento para conformar el jurado evaluador de dicho Concurso.</w:t>
      </w:r>
    </w:p>
    <w:p w14:paraId="01187FEB" w14:textId="77777777" w:rsidR="005223B9" w:rsidRPr="005223B9" w:rsidRDefault="005223B9" w:rsidP="00426E41">
      <w:pPr>
        <w:spacing w:after="0" w:line="240" w:lineRule="auto"/>
        <w:ind w:left="142"/>
        <w:jc w:val="both"/>
        <w:rPr>
          <w:rFonts w:ascii="Times New Roman" w:eastAsia="Times New Roman" w:hAnsi="Times New Roman"/>
          <w:bCs/>
          <w:sz w:val="24"/>
          <w:szCs w:val="24"/>
          <w:lang w:val="es-VE" w:eastAsia="es-VE"/>
        </w:rPr>
      </w:pPr>
      <w:r w:rsidRPr="005223B9">
        <w:rPr>
          <w:rFonts w:ascii="Times New Roman" w:eastAsia="Times New Roman" w:hAnsi="Times New Roman"/>
          <w:bCs/>
          <w:sz w:val="24"/>
          <w:szCs w:val="24"/>
          <w:lang w:val="es-VE" w:eastAsia="es-VE"/>
        </w:rPr>
        <w:t>En tal sentido, ese Consejo de Facultad acordó remitir a este Máximo Organismo, para conocimiento y fines consiguientes.</w:t>
      </w:r>
    </w:p>
    <w:p w14:paraId="23F0078E" w14:textId="7AE121F1" w:rsidR="005223B9" w:rsidRDefault="005223B9" w:rsidP="00426E41">
      <w:pPr>
        <w:spacing w:after="0" w:line="240" w:lineRule="auto"/>
        <w:ind w:left="142"/>
        <w:jc w:val="both"/>
        <w:rPr>
          <w:rFonts w:ascii="Times New Roman" w:eastAsia="Times New Roman" w:hAnsi="Times New Roman"/>
          <w:b/>
          <w:sz w:val="24"/>
          <w:szCs w:val="24"/>
          <w:lang w:val="es-VE" w:eastAsia="es-VE"/>
        </w:rPr>
      </w:pPr>
      <w:r w:rsidRPr="005223B9">
        <w:rPr>
          <w:rFonts w:ascii="Times New Roman" w:eastAsia="Times New Roman" w:hAnsi="Times New Roman"/>
          <w:b/>
          <w:sz w:val="24"/>
          <w:szCs w:val="24"/>
          <w:lang w:val="es-VE" w:eastAsia="es-VE"/>
        </w:rPr>
        <w:t>Decisión: Quedó en cuenta.</w:t>
      </w:r>
    </w:p>
    <w:p w14:paraId="29E00853" w14:textId="12AC0FAD" w:rsidR="005223B9" w:rsidRDefault="005223B9" w:rsidP="00426E41">
      <w:pPr>
        <w:spacing w:after="0" w:line="240" w:lineRule="auto"/>
        <w:ind w:left="142"/>
        <w:jc w:val="both"/>
        <w:rPr>
          <w:rFonts w:ascii="Times New Roman" w:eastAsia="Times New Roman" w:hAnsi="Times New Roman"/>
          <w:b/>
          <w:sz w:val="24"/>
          <w:szCs w:val="24"/>
          <w:lang w:val="es-VE" w:eastAsia="es-VE"/>
        </w:rPr>
      </w:pPr>
    </w:p>
    <w:p w14:paraId="1878E162" w14:textId="5A07E1EF" w:rsidR="005223B9" w:rsidRPr="00625C45" w:rsidRDefault="005223B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CU-3180</w:t>
      </w:r>
      <w:r w:rsidRPr="00860D99">
        <w:rPr>
          <w:rFonts w:ascii="Times New Roman" w:eastAsia="Times New Roman" w:hAnsi="Times New Roman"/>
          <w:b/>
          <w:sz w:val="24"/>
          <w:szCs w:val="24"/>
          <w:lang w:val="es-VE" w:eastAsia="es-VE"/>
        </w:rPr>
        <w:t>/17.</w:t>
      </w:r>
    </w:p>
    <w:p w14:paraId="565F6210" w14:textId="5AAD99CB" w:rsidR="005223B9" w:rsidRPr="005223B9" w:rsidRDefault="005223B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223B9">
        <w:rPr>
          <w:rFonts w:ascii="Times New Roman" w:eastAsia="Times New Roman" w:hAnsi="Times New Roman"/>
          <w:bCs/>
          <w:sz w:val="24"/>
          <w:szCs w:val="24"/>
          <w:lang w:val="es-VE" w:eastAsia="es-VE"/>
        </w:rPr>
        <w:t xml:space="preserve">omunicación CF. </w:t>
      </w:r>
      <w:proofErr w:type="spellStart"/>
      <w:r w:rsidRPr="005223B9">
        <w:rPr>
          <w:rFonts w:ascii="Times New Roman" w:eastAsia="Times New Roman" w:hAnsi="Times New Roman"/>
          <w:bCs/>
          <w:sz w:val="24"/>
          <w:szCs w:val="24"/>
          <w:lang w:val="es-VE" w:eastAsia="es-VE"/>
        </w:rPr>
        <w:t>N°</w:t>
      </w:r>
      <w:proofErr w:type="spellEnd"/>
      <w:r w:rsidRPr="005223B9">
        <w:rPr>
          <w:rFonts w:ascii="Times New Roman" w:eastAsia="Times New Roman" w:hAnsi="Times New Roman"/>
          <w:bCs/>
          <w:sz w:val="24"/>
          <w:szCs w:val="24"/>
          <w:lang w:val="es-VE" w:eastAsia="es-VE"/>
        </w:rPr>
        <w:t xml:space="preserve"> 0625/2017, de fecha 17.10.2017, mediante la cual notifica que, en sesión ordinaria celebrada en la misma fecha, el Consejo de la Facultad aprobó ratificar a la </w:t>
      </w:r>
      <w:r w:rsidRPr="005223B9">
        <w:rPr>
          <w:rFonts w:ascii="Times New Roman" w:eastAsia="Times New Roman" w:hAnsi="Times New Roman"/>
          <w:bCs/>
          <w:sz w:val="24"/>
          <w:szCs w:val="24"/>
          <w:lang w:val="es-VE" w:eastAsia="es-VE"/>
        </w:rPr>
        <w:lastRenderedPageBreak/>
        <w:t xml:space="preserve">Profesora Lilian Angulo, titular de la Cédula de Identidad </w:t>
      </w:r>
      <w:proofErr w:type="spellStart"/>
      <w:r w:rsidRPr="005223B9">
        <w:rPr>
          <w:rFonts w:ascii="Times New Roman" w:eastAsia="Times New Roman" w:hAnsi="Times New Roman"/>
          <w:bCs/>
          <w:sz w:val="24"/>
          <w:szCs w:val="24"/>
          <w:lang w:val="es-VE" w:eastAsia="es-VE"/>
        </w:rPr>
        <w:t>N°</w:t>
      </w:r>
      <w:proofErr w:type="spellEnd"/>
      <w:r w:rsidRPr="005223B9">
        <w:rPr>
          <w:rFonts w:ascii="Times New Roman" w:eastAsia="Times New Roman" w:hAnsi="Times New Roman"/>
          <w:bCs/>
          <w:sz w:val="24"/>
          <w:szCs w:val="24"/>
          <w:lang w:val="es-VE" w:eastAsia="es-VE"/>
        </w:rPr>
        <w:t xml:space="preserve"> 10.901.801, como </w:t>
      </w:r>
      <w:proofErr w:type="gramStart"/>
      <w:r w:rsidRPr="005223B9">
        <w:rPr>
          <w:rFonts w:ascii="Times New Roman" w:eastAsia="Times New Roman" w:hAnsi="Times New Roman"/>
          <w:bCs/>
          <w:sz w:val="24"/>
          <w:szCs w:val="24"/>
          <w:lang w:val="es-VE" w:eastAsia="es-VE"/>
        </w:rPr>
        <w:t>Directora</w:t>
      </w:r>
      <w:proofErr w:type="gramEnd"/>
      <w:r w:rsidRPr="005223B9">
        <w:rPr>
          <w:rFonts w:ascii="Times New Roman" w:eastAsia="Times New Roman" w:hAnsi="Times New Roman"/>
          <w:bCs/>
          <w:sz w:val="24"/>
          <w:szCs w:val="24"/>
          <w:lang w:val="es-VE" w:eastAsia="es-VE"/>
        </w:rPr>
        <w:t xml:space="preserve"> de la Escuela de Educación, a partir del 17.10.2017, en sustitución de la Profesora Mery López de Cordero.</w:t>
      </w:r>
    </w:p>
    <w:p w14:paraId="2441E112" w14:textId="77777777" w:rsidR="005223B9" w:rsidRPr="005223B9" w:rsidRDefault="005223B9" w:rsidP="00426E41">
      <w:pPr>
        <w:spacing w:after="0" w:line="240" w:lineRule="auto"/>
        <w:ind w:left="142"/>
        <w:jc w:val="both"/>
        <w:rPr>
          <w:rFonts w:ascii="Times New Roman" w:eastAsia="Times New Roman" w:hAnsi="Times New Roman"/>
          <w:bCs/>
          <w:sz w:val="24"/>
          <w:szCs w:val="24"/>
          <w:lang w:val="es-VE" w:eastAsia="es-VE"/>
        </w:rPr>
      </w:pPr>
      <w:r w:rsidRPr="005223B9">
        <w:rPr>
          <w:rFonts w:ascii="Times New Roman" w:eastAsia="Times New Roman" w:hAnsi="Times New Roman"/>
          <w:bCs/>
          <w:sz w:val="24"/>
          <w:szCs w:val="24"/>
          <w:lang w:val="es-VE" w:eastAsia="es-VE"/>
        </w:rPr>
        <w:t>En tal sentido, ese Consejo de Facultad acordó remitir a este Máximo Organismo, para conocimiento y aprobación definitiva.</w:t>
      </w:r>
    </w:p>
    <w:p w14:paraId="0E64408A" w14:textId="053B0B2A" w:rsidR="005223B9" w:rsidRDefault="005223B9" w:rsidP="00426E41">
      <w:pPr>
        <w:spacing w:after="0" w:line="240" w:lineRule="auto"/>
        <w:ind w:left="142"/>
        <w:jc w:val="both"/>
        <w:rPr>
          <w:rFonts w:ascii="Times New Roman" w:eastAsia="Times New Roman" w:hAnsi="Times New Roman"/>
          <w:b/>
          <w:sz w:val="24"/>
          <w:szCs w:val="24"/>
          <w:lang w:val="es-VE" w:eastAsia="es-VE"/>
        </w:rPr>
      </w:pPr>
      <w:r w:rsidRPr="005223B9">
        <w:rPr>
          <w:rFonts w:ascii="Times New Roman" w:eastAsia="Times New Roman" w:hAnsi="Times New Roman"/>
          <w:b/>
          <w:sz w:val="24"/>
          <w:szCs w:val="24"/>
          <w:lang w:val="es-VE" w:eastAsia="es-VE"/>
        </w:rPr>
        <w:t>Decisión: Aprobó la designación, a partir del 17.10.2017.</w:t>
      </w:r>
    </w:p>
    <w:p w14:paraId="4527EB00" w14:textId="276F474D" w:rsidR="005223B9" w:rsidRDefault="005223B9" w:rsidP="00426E41">
      <w:pPr>
        <w:spacing w:after="0" w:line="240" w:lineRule="auto"/>
        <w:ind w:left="142"/>
        <w:jc w:val="both"/>
        <w:rPr>
          <w:rFonts w:ascii="Times New Roman" w:eastAsia="Times New Roman" w:hAnsi="Times New Roman"/>
          <w:b/>
          <w:sz w:val="24"/>
          <w:szCs w:val="24"/>
          <w:lang w:val="es-VE" w:eastAsia="es-VE"/>
        </w:rPr>
      </w:pPr>
    </w:p>
    <w:p w14:paraId="279DBD95" w14:textId="3FA8552F" w:rsidR="005223B9" w:rsidRPr="00625C45" w:rsidRDefault="005223B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CU-3181</w:t>
      </w:r>
      <w:r w:rsidRPr="00860D99">
        <w:rPr>
          <w:rFonts w:ascii="Times New Roman" w:eastAsia="Times New Roman" w:hAnsi="Times New Roman"/>
          <w:b/>
          <w:sz w:val="24"/>
          <w:szCs w:val="24"/>
          <w:lang w:val="es-VE" w:eastAsia="es-VE"/>
        </w:rPr>
        <w:t>/17.</w:t>
      </w:r>
    </w:p>
    <w:p w14:paraId="62918A05" w14:textId="329D88AB" w:rsidR="00532209" w:rsidRPr="00532209" w:rsidRDefault="005322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32209">
        <w:rPr>
          <w:rFonts w:ascii="Times New Roman" w:eastAsia="Times New Roman" w:hAnsi="Times New Roman"/>
          <w:bCs/>
          <w:sz w:val="24"/>
          <w:szCs w:val="24"/>
          <w:lang w:val="es-VE" w:eastAsia="es-VE"/>
        </w:rPr>
        <w:t xml:space="preserve">omunicación CF. </w:t>
      </w:r>
      <w:proofErr w:type="spellStart"/>
      <w:r w:rsidRPr="00532209">
        <w:rPr>
          <w:rFonts w:ascii="Times New Roman" w:eastAsia="Times New Roman" w:hAnsi="Times New Roman"/>
          <w:bCs/>
          <w:sz w:val="24"/>
          <w:szCs w:val="24"/>
          <w:lang w:val="es-VE" w:eastAsia="es-VE"/>
        </w:rPr>
        <w:t>N°</w:t>
      </w:r>
      <w:proofErr w:type="spellEnd"/>
      <w:r w:rsidRPr="00532209">
        <w:rPr>
          <w:rFonts w:ascii="Times New Roman" w:eastAsia="Times New Roman" w:hAnsi="Times New Roman"/>
          <w:bCs/>
          <w:sz w:val="24"/>
          <w:szCs w:val="24"/>
          <w:lang w:val="es-VE" w:eastAsia="es-VE"/>
        </w:rPr>
        <w:t xml:space="preserve"> 0626/2017, de fecha 17.10.2017, mediante la cual notifica que, en sesión ordinaria celebrada en la misma fecha, el Consejo de la Facultad aprobó ratificar al Profesor Ramón Devia, titular de la Cédula de Identidad </w:t>
      </w:r>
      <w:proofErr w:type="spellStart"/>
      <w:r w:rsidRPr="00532209">
        <w:rPr>
          <w:rFonts w:ascii="Times New Roman" w:eastAsia="Times New Roman" w:hAnsi="Times New Roman"/>
          <w:bCs/>
          <w:sz w:val="24"/>
          <w:szCs w:val="24"/>
          <w:lang w:val="es-VE" w:eastAsia="es-VE"/>
        </w:rPr>
        <w:t>N°</w:t>
      </w:r>
      <w:proofErr w:type="spellEnd"/>
      <w:r w:rsidRPr="00532209">
        <w:rPr>
          <w:rFonts w:ascii="Times New Roman" w:eastAsia="Times New Roman" w:hAnsi="Times New Roman"/>
          <w:bCs/>
          <w:sz w:val="24"/>
          <w:szCs w:val="24"/>
          <w:lang w:val="es-VE" w:eastAsia="es-VE"/>
        </w:rPr>
        <w:t xml:space="preserve"> 15.694.541, como Coordinador del Programa de Profesionalización Docente, a partir del 17.10.2017, en sustitución de la Profesora Lilian Angulo.</w:t>
      </w:r>
    </w:p>
    <w:p w14:paraId="0468C46D" w14:textId="77777777" w:rsidR="00532209" w:rsidRPr="00532209" w:rsidRDefault="00532209" w:rsidP="00426E41">
      <w:pPr>
        <w:spacing w:after="0" w:line="240" w:lineRule="auto"/>
        <w:ind w:left="142"/>
        <w:jc w:val="both"/>
        <w:rPr>
          <w:rFonts w:ascii="Times New Roman" w:eastAsia="Times New Roman" w:hAnsi="Times New Roman"/>
          <w:bCs/>
          <w:sz w:val="24"/>
          <w:szCs w:val="24"/>
          <w:lang w:val="es-VE" w:eastAsia="es-VE"/>
        </w:rPr>
      </w:pPr>
      <w:r w:rsidRPr="00532209">
        <w:rPr>
          <w:rFonts w:ascii="Times New Roman" w:eastAsia="Times New Roman" w:hAnsi="Times New Roman"/>
          <w:bCs/>
          <w:sz w:val="24"/>
          <w:szCs w:val="24"/>
          <w:lang w:val="es-VE" w:eastAsia="es-VE"/>
        </w:rPr>
        <w:t>En tal sentido, ese Consejo de Facultad acordó remitir a este Máximo Organismo, para conocimiento y aprobación definitiva.</w:t>
      </w:r>
    </w:p>
    <w:p w14:paraId="42443E92" w14:textId="1AAB6AF5" w:rsidR="00532209" w:rsidRDefault="00532209" w:rsidP="00426E41">
      <w:pPr>
        <w:spacing w:after="0" w:line="240" w:lineRule="auto"/>
        <w:ind w:left="142"/>
        <w:jc w:val="both"/>
        <w:rPr>
          <w:rFonts w:ascii="Times New Roman" w:eastAsia="Times New Roman" w:hAnsi="Times New Roman"/>
          <w:b/>
          <w:sz w:val="24"/>
          <w:szCs w:val="24"/>
          <w:lang w:val="es-VE" w:eastAsia="es-VE"/>
        </w:rPr>
      </w:pPr>
      <w:r w:rsidRPr="00532209">
        <w:rPr>
          <w:rFonts w:ascii="Times New Roman" w:eastAsia="Times New Roman" w:hAnsi="Times New Roman"/>
          <w:b/>
          <w:sz w:val="24"/>
          <w:szCs w:val="24"/>
          <w:lang w:val="es-VE" w:eastAsia="es-VE"/>
        </w:rPr>
        <w:t>Decisión: Quedó en cuenta.</w:t>
      </w:r>
    </w:p>
    <w:p w14:paraId="3D32F745" w14:textId="6744E9BB" w:rsidR="00532209" w:rsidRDefault="00532209" w:rsidP="00426E41">
      <w:pPr>
        <w:spacing w:after="0" w:line="240" w:lineRule="auto"/>
        <w:ind w:left="142"/>
        <w:jc w:val="both"/>
        <w:rPr>
          <w:rFonts w:ascii="Times New Roman" w:eastAsia="Times New Roman" w:hAnsi="Times New Roman"/>
          <w:b/>
          <w:sz w:val="24"/>
          <w:szCs w:val="24"/>
          <w:lang w:val="es-VE" w:eastAsia="es-VE"/>
        </w:rPr>
      </w:pPr>
    </w:p>
    <w:p w14:paraId="593A0F33" w14:textId="1B4AD968" w:rsidR="00532209" w:rsidRPr="00625C45" w:rsidRDefault="005322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CU-3182</w:t>
      </w:r>
      <w:r w:rsidRPr="00860D99">
        <w:rPr>
          <w:rFonts w:ascii="Times New Roman" w:eastAsia="Times New Roman" w:hAnsi="Times New Roman"/>
          <w:b/>
          <w:sz w:val="24"/>
          <w:szCs w:val="24"/>
          <w:lang w:val="es-VE" w:eastAsia="es-VE"/>
        </w:rPr>
        <w:t>/17.</w:t>
      </w:r>
    </w:p>
    <w:p w14:paraId="0F7383B1" w14:textId="0199B89B" w:rsidR="00DD478E" w:rsidRPr="00DD478E" w:rsidRDefault="00DD478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D478E">
        <w:rPr>
          <w:rFonts w:ascii="Times New Roman" w:eastAsia="Times New Roman" w:hAnsi="Times New Roman"/>
          <w:bCs/>
          <w:sz w:val="24"/>
          <w:szCs w:val="24"/>
          <w:lang w:val="es-VE" w:eastAsia="es-VE"/>
        </w:rPr>
        <w:t xml:space="preserve">omunicación CF. </w:t>
      </w:r>
      <w:proofErr w:type="spellStart"/>
      <w:r w:rsidRPr="00DD478E">
        <w:rPr>
          <w:rFonts w:ascii="Times New Roman" w:eastAsia="Times New Roman" w:hAnsi="Times New Roman"/>
          <w:bCs/>
          <w:sz w:val="24"/>
          <w:szCs w:val="24"/>
          <w:lang w:val="es-VE" w:eastAsia="es-VE"/>
        </w:rPr>
        <w:t>N°</w:t>
      </w:r>
      <w:proofErr w:type="spellEnd"/>
      <w:r w:rsidRPr="00DD478E">
        <w:rPr>
          <w:rFonts w:ascii="Times New Roman" w:eastAsia="Times New Roman" w:hAnsi="Times New Roman"/>
          <w:bCs/>
          <w:sz w:val="24"/>
          <w:szCs w:val="24"/>
          <w:lang w:val="es-VE" w:eastAsia="es-VE"/>
        </w:rPr>
        <w:t xml:space="preserve"> 0627/2017, de fecha 17.10.2017, mediante la cual notifica que, en sesión ordinaria celebrada en la misma fecha, el Consejo de la Facultad aprobó suspender el Concurso de Oposición, para proveer un (01) cargo a nivel de Instructor a Dedicación Exclusiva, en el Área: Historia de las Ideas Políticas.</w:t>
      </w:r>
    </w:p>
    <w:p w14:paraId="5D8FE934" w14:textId="77777777" w:rsidR="00DD478E" w:rsidRPr="00DD478E" w:rsidRDefault="00DD478E" w:rsidP="00426E41">
      <w:pPr>
        <w:spacing w:after="0" w:line="240" w:lineRule="auto"/>
        <w:ind w:left="142"/>
        <w:jc w:val="both"/>
        <w:rPr>
          <w:rFonts w:ascii="Times New Roman" w:eastAsia="Times New Roman" w:hAnsi="Times New Roman"/>
          <w:bCs/>
          <w:sz w:val="24"/>
          <w:szCs w:val="24"/>
          <w:lang w:val="es-VE" w:eastAsia="es-VE"/>
        </w:rPr>
      </w:pPr>
      <w:r w:rsidRPr="00DD478E">
        <w:rPr>
          <w:rFonts w:ascii="Times New Roman" w:eastAsia="Times New Roman" w:hAnsi="Times New Roman"/>
          <w:bCs/>
          <w:sz w:val="24"/>
          <w:szCs w:val="24"/>
          <w:lang w:val="es-VE" w:eastAsia="es-VE"/>
        </w:rPr>
        <w:t>En tal sentido, ese Consejo de Facultad acordó remitir a este Máximo Organismo, para conocimiento y aprobación definitiva.</w:t>
      </w:r>
    </w:p>
    <w:p w14:paraId="74F249CD" w14:textId="014BBDD9" w:rsidR="00DD478E" w:rsidRDefault="00DD478E" w:rsidP="00426E41">
      <w:pPr>
        <w:spacing w:after="0" w:line="240" w:lineRule="auto"/>
        <w:ind w:left="142"/>
        <w:jc w:val="both"/>
        <w:rPr>
          <w:rFonts w:ascii="Times New Roman" w:eastAsia="Times New Roman" w:hAnsi="Times New Roman"/>
          <w:b/>
          <w:sz w:val="24"/>
          <w:szCs w:val="24"/>
          <w:lang w:val="es-VE" w:eastAsia="es-VE"/>
        </w:rPr>
      </w:pPr>
      <w:r w:rsidRPr="00DD478E">
        <w:rPr>
          <w:rFonts w:ascii="Times New Roman" w:eastAsia="Times New Roman" w:hAnsi="Times New Roman"/>
          <w:b/>
          <w:sz w:val="24"/>
          <w:szCs w:val="24"/>
          <w:lang w:val="es-VE" w:eastAsia="es-VE"/>
        </w:rPr>
        <w:t>Decisión: Quedó en cuenta.</w:t>
      </w:r>
    </w:p>
    <w:p w14:paraId="51BECF66" w14:textId="20276FC8" w:rsidR="00DD478E" w:rsidRDefault="00DD478E" w:rsidP="00426E41">
      <w:pPr>
        <w:spacing w:after="0" w:line="240" w:lineRule="auto"/>
        <w:ind w:left="142"/>
        <w:jc w:val="both"/>
        <w:rPr>
          <w:rFonts w:ascii="Times New Roman" w:eastAsia="Times New Roman" w:hAnsi="Times New Roman"/>
          <w:b/>
          <w:sz w:val="24"/>
          <w:szCs w:val="24"/>
          <w:lang w:val="es-VE" w:eastAsia="es-VE"/>
        </w:rPr>
      </w:pPr>
    </w:p>
    <w:p w14:paraId="7E92EF89" w14:textId="1A553593" w:rsidR="00DD478E" w:rsidRPr="00625C45" w:rsidRDefault="00DD478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CU-3183</w:t>
      </w:r>
      <w:r w:rsidRPr="00860D99">
        <w:rPr>
          <w:rFonts w:ascii="Times New Roman" w:eastAsia="Times New Roman" w:hAnsi="Times New Roman"/>
          <w:b/>
          <w:sz w:val="24"/>
          <w:szCs w:val="24"/>
          <w:lang w:val="es-VE" w:eastAsia="es-VE"/>
        </w:rPr>
        <w:t>/17.</w:t>
      </w:r>
    </w:p>
    <w:p w14:paraId="0F96EB64" w14:textId="14873975" w:rsidR="00DD478E" w:rsidRPr="00DD478E" w:rsidRDefault="00DD478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D478E">
        <w:rPr>
          <w:rFonts w:ascii="Times New Roman" w:eastAsia="Times New Roman" w:hAnsi="Times New Roman"/>
          <w:bCs/>
          <w:sz w:val="24"/>
          <w:szCs w:val="24"/>
          <w:lang w:val="es-VE" w:eastAsia="es-VE"/>
        </w:rPr>
        <w:t xml:space="preserve">omunicación CF. </w:t>
      </w:r>
      <w:proofErr w:type="spellStart"/>
      <w:r w:rsidRPr="00DD478E">
        <w:rPr>
          <w:rFonts w:ascii="Times New Roman" w:eastAsia="Times New Roman" w:hAnsi="Times New Roman"/>
          <w:bCs/>
          <w:sz w:val="24"/>
          <w:szCs w:val="24"/>
          <w:lang w:val="es-VE" w:eastAsia="es-VE"/>
        </w:rPr>
        <w:t>N°</w:t>
      </w:r>
      <w:proofErr w:type="spellEnd"/>
      <w:r w:rsidRPr="00DD478E">
        <w:rPr>
          <w:rFonts w:ascii="Times New Roman" w:eastAsia="Times New Roman" w:hAnsi="Times New Roman"/>
          <w:bCs/>
          <w:sz w:val="24"/>
          <w:szCs w:val="24"/>
          <w:lang w:val="es-VE" w:eastAsia="es-VE"/>
        </w:rPr>
        <w:t xml:space="preserve"> 0637/2017, de fecha 24.10.2017, mediante la cual notifica que, en sesión ordinaria celebrada en la misma fecha, el Consejo de la Facultad aprobó la renuncia de la Profesora Lilian Angulo, titular de la Cédula de Identidad </w:t>
      </w:r>
      <w:proofErr w:type="spellStart"/>
      <w:r w:rsidRPr="00DD478E">
        <w:rPr>
          <w:rFonts w:ascii="Times New Roman" w:eastAsia="Times New Roman" w:hAnsi="Times New Roman"/>
          <w:bCs/>
          <w:sz w:val="24"/>
          <w:szCs w:val="24"/>
          <w:lang w:val="es-VE" w:eastAsia="es-VE"/>
        </w:rPr>
        <w:t>N°</w:t>
      </w:r>
      <w:proofErr w:type="spellEnd"/>
      <w:r w:rsidRPr="00DD478E">
        <w:rPr>
          <w:rFonts w:ascii="Times New Roman" w:eastAsia="Times New Roman" w:hAnsi="Times New Roman"/>
          <w:bCs/>
          <w:sz w:val="24"/>
          <w:szCs w:val="24"/>
          <w:lang w:val="es-VE" w:eastAsia="es-VE"/>
        </w:rPr>
        <w:t xml:space="preserve"> 10.901.801, como </w:t>
      </w:r>
      <w:proofErr w:type="gramStart"/>
      <w:r w:rsidRPr="00DD478E">
        <w:rPr>
          <w:rFonts w:ascii="Times New Roman" w:eastAsia="Times New Roman" w:hAnsi="Times New Roman"/>
          <w:bCs/>
          <w:sz w:val="24"/>
          <w:szCs w:val="24"/>
          <w:lang w:val="es-VE" w:eastAsia="es-VE"/>
        </w:rPr>
        <w:t>Jefa</w:t>
      </w:r>
      <w:proofErr w:type="gramEnd"/>
      <w:r w:rsidRPr="00DD478E">
        <w:rPr>
          <w:rFonts w:ascii="Times New Roman" w:eastAsia="Times New Roman" w:hAnsi="Times New Roman"/>
          <w:bCs/>
          <w:sz w:val="24"/>
          <w:szCs w:val="24"/>
          <w:lang w:val="es-VE" w:eastAsia="es-VE"/>
        </w:rPr>
        <w:t xml:space="preserve"> del Departamento de Administración Educacional, a partir del 17.10.2017, debido a </w:t>
      </w:r>
      <w:r w:rsidRPr="00DD478E">
        <w:rPr>
          <w:rFonts w:ascii="Times New Roman" w:eastAsia="Times New Roman" w:hAnsi="Times New Roman"/>
          <w:bCs/>
          <w:sz w:val="24"/>
          <w:szCs w:val="24"/>
          <w:lang w:val="es-VE" w:eastAsia="es-VE"/>
        </w:rPr>
        <w:t>la designación como Directora de la Escuela de Educación.</w:t>
      </w:r>
    </w:p>
    <w:p w14:paraId="2BD11B8B" w14:textId="77777777" w:rsidR="00DD478E" w:rsidRPr="00DD478E" w:rsidRDefault="00DD478E" w:rsidP="00426E41">
      <w:pPr>
        <w:spacing w:after="0" w:line="240" w:lineRule="auto"/>
        <w:ind w:left="142"/>
        <w:jc w:val="both"/>
        <w:rPr>
          <w:rFonts w:ascii="Times New Roman" w:eastAsia="Times New Roman" w:hAnsi="Times New Roman"/>
          <w:bCs/>
          <w:sz w:val="24"/>
          <w:szCs w:val="24"/>
          <w:lang w:val="es-VE" w:eastAsia="es-VE"/>
        </w:rPr>
      </w:pPr>
      <w:r w:rsidRPr="00DD478E">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101A7087" w14:textId="467DCFA3" w:rsidR="00DD478E" w:rsidRPr="00DD478E" w:rsidRDefault="00DD478E" w:rsidP="00426E41">
      <w:pPr>
        <w:spacing w:after="0" w:line="240" w:lineRule="auto"/>
        <w:ind w:left="142"/>
        <w:jc w:val="both"/>
        <w:rPr>
          <w:rFonts w:ascii="Times New Roman" w:eastAsia="Times New Roman" w:hAnsi="Times New Roman"/>
          <w:b/>
          <w:sz w:val="24"/>
          <w:szCs w:val="24"/>
          <w:lang w:val="es-VE" w:eastAsia="es-VE"/>
        </w:rPr>
      </w:pPr>
      <w:r w:rsidRPr="00DD478E">
        <w:rPr>
          <w:rFonts w:ascii="Times New Roman" w:eastAsia="Times New Roman" w:hAnsi="Times New Roman"/>
          <w:b/>
          <w:sz w:val="24"/>
          <w:szCs w:val="24"/>
          <w:lang w:val="es-VE" w:eastAsia="es-VE"/>
        </w:rPr>
        <w:t>Decisión: Acordó aceptar la renuncia, a partir del 17.10.2017.</w:t>
      </w:r>
    </w:p>
    <w:p w14:paraId="7B402677" w14:textId="48111D30" w:rsidR="00625C45" w:rsidRDefault="00625C45" w:rsidP="00426E41">
      <w:pPr>
        <w:spacing w:after="0" w:line="240" w:lineRule="auto"/>
        <w:ind w:left="142"/>
        <w:jc w:val="both"/>
        <w:rPr>
          <w:rFonts w:ascii="Times New Roman" w:eastAsia="Times New Roman" w:hAnsi="Times New Roman"/>
          <w:bCs/>
          <w:sz w:val="24"/>
          <w:szCs w:val="24"/>
          <w:lang w:val="es-VE" w:eastAsia="es-VE"/>
        </w:rPr>
      </w:pPr>
    </w:p>
    <w:p w14:paraId="48471D88" w14:textId="70F8D286" w:rsidR="00DD478E" w:rsidRPr="00625C45" w:rsidRDefault="00DD478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CU-3184</w:t>
      </w:r>
      <w:r w:rsidRPr="00860D99">
        <w:rPr>
          <w:rFonts w:ascii="Times New Roman" w:eastAsia="Times New Roman" w:hAnsi="Times New Roman"/>
          <w:b/>
          <w:sz w:val="24"/>
          <w:szCs w:val="24"/>
          <w:lang w:val="es-VE" w:eastAsia="es-VE"/>
        </w:rPr>
        <w:t>/17.</w:t>
      </w:r>
    </w:p>
    <w:p w14:paraId="71CD67C0" w14:textId="0E6F33D2" w:rsidR="00A00CBA" w:rsidRPr="00A00CBA" w:rsidRDefault="00A00CB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00CBA">
        <w:rPr>
          <w:rFonts w:ascii="Times New Roman" w:eastAsia="Times New Roman" w:hAnsi="Times New Roman"/>
          <w:bCs/>
          <w:sz w:val="24"/>
          <w:szCs w:val="24"/>
          <w:lang w:val="es-VE" w:eastAsia="es-VE"/>
        </w:rPr>
        <w:t xml:space="preserve">omunicación CF. </w:t>
      </w:r>
      <w:proofErr w:type="spellStart"/>
      <w:r w:rsidRPr="00A00CBA">
        <w:rPr>
          <w:rFonts w:ascii="Times New Roman" w:eastAsia="Times New Roman" w:hAnsi="Times New Roman"/>
          <w:bCs/>
          <w:sz w:val="24"/>
          <w:szCs w:val="24"/>
          <w:lang w:val="es-VE" w:eastAsia="es-VE"/>
        </w:rPr>
        <w:t>N°</w:t>
      </w:r>
      <w:proofErr w:type="spellEnd"/>
      <w:r w:rsidRPr="00A00CBA">
        <w:rPr>
          <w:rFonts w:ascii="Times New Roman" w:eastAsia="Times New Roman" w:hAnsi="Times New Roman"/>
          <w:bCs/>
          <w:sz w:val="24"/>
          <w:szCs w:val="24"/>
          <w:lang w:val="es-VE" w:eastAsia="es-VE"/>
        </w:rPr>
        <w:t xml:space="preserve"> 0639/2017, de fecha 24.10.2017, mediante la cual notifica </w:t>
      </w:r>
      <w:r w:rsidR="00F81C7F" w:rsidRPr="00A00CBA">
        <w:rPr>
          <w:rFonts w:ascii="Times New Roman" w:eastAsia="Times New Roman" w:hAnsi="Times New Roman"/>
          <w:bCs/>
          <w:sz w:val="24"/>
          <w:szCs w:val="24"/>
          <w:lang w:val="es-VE" w:eastAsia="es-VE"/>
        </w:rPr>
        <w:t>que,</w:t>
      </w:r>
      <w:r w:rsidRPr="00A00CBA">
        <w:rPr>
          <w:rFonts w:ascii="Times New Roman" w:eastAsia="Times New Roman" w:hAnsi="Times New Roman"/>
          <w:bCs/>
          <w:sz w:val="24"/>
          <w:szCs w:val="24"/>
          <w:lang w:val="es-VE" w:eastAsia="es-VE"/>
        </w:rPr>
        <w:t xml:space="preserve"> en sesión ordinaria celebrada en la misma fecha, el Consejo de la Facultad aprobó la designación del Profesor Wilberth Suescún, titular de la Cédula de Identidad </w:t>
      </w:r>
      <w:proofErr w:type="spellStart"/>
      <w:r w:rsidRPr="00A00CBA">
        <w:rPr>
          <w:rFonts w:ascii="Times New Roman" w:eastAsia="Times New Roman" w:hAnsi="Times New Roman"/>
          <w:bCs/>
          <w:sz w:val="24"/>
          <w:szCs w:val="24"/>
          <w:lang w:val="es-VE" w:eastAsia="es-VE"/>
        </w:rPr>
        <w:t>N°</w:t>
      </w:r>
      <w:proofErr w:type="spellEnd"/>
      <w:r w:rsidRPr="00A00CBA">
        <w:rPr>
          <w:rFonts w:ascii="Times New Roman" w:eastAsia="Times New Roman" w:hAnsi="Times New Roman"/>
          <w:bCs/>
          <w:sz w:val="24"/>
          <w:szCs w:val="24"/>
          <w:lang w:val="es-VE" w:eastAsia="es-VE"/>
        </w:rPr>
        <w:t xml:space="preserve"> 14.401.825, como </w:t>
      </w:r>
      <w:proofErr w:type="gramStart"/>
      <w:r w:rsidRPr="00A00CBA">
        <w:rPr>
          <w:rFonts w:ascii="Times New Roman" w:eastAsia="Times New Roman" w:hAnsi="Times New Roman"/>
          <w:bCs/>
          <w:sz w:val="24"/>
          <w:szCs w:val="24"/>
          <w:lang w:val="es-VE" w:eastAsia="es-VE"/>
        </w:rPr>
        <w:t>Jefe</w:t>
      </w:r>
      <w:proofErr w:type="gramEnd"/>
      <w:r w:rsidRPr="00A00CBA">
        <w:rPr>
          <w:rFonts w:ascii="Times New Roman" w:eastAsia="Times New Roman" w:hAnsi="Times New Roman"/>
          <w:bCs/>
          <w:sz w:val="24"/>
          <w:szCs w:val="24"/>
          <w:lang w:val="es-VE" w:eastAsia="es-VE"/>
        </w:rPr>
        <w:t xml:space="preserve"> del Departamento de Administración Educacional, a partir del 01.11.2017 hasta el 01.11.2019.</w:t>
      </w:r>
    </w:p>
    <w:p w14:paraId="70121706" w14:textId="77777777" w:rsidR="00A00CBA" w:rsidRPr="00A00CBA" w:rsidRDefault="00A00CBA" w:rsidP="00426E41">
      <w:pPr>
        <w:spacing w:after="0" w:line="240" w:lineRule="auto"/>
        <w:ind w:left="142"/>
        <w:jc w:val="both"/>
        <w:rPr>
          <w:rFonts w:ascii="Times New Roman" w:eastAsia="Times New Roman" w:hAnsi="Times New Roman"/>
          <w:bCs/>
          <w:sz w:val="24"/>
          <w:szCs w:val="24"/>
          <w:lang w:val="es-VE" w:eastAsia="es-VE"/>
        </w:rPr>
      </w:pPr>
      <w:r w:rsidRPr="00A00CBA">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010A3F23" w14:textId="56B72A84" w:rsidR="00A00CBA" w:rsidRDefault="00A00CBA" w:rsidP="00426E41">
      <w:pPr>
        <w:spacing w:after="0" w:line="240" w:lineRule="auto"/>
        <w:ind w:left="142"/>
        <w:jc w:val="both"/>
        <w:rPr>
          <w:rFonts w:ascii="Times New Roman" w:eastAsia="Times New Roman" w:hAnsi="Times New Roman"/>
          <w:b/>
          <w:sz w:val="24"/>
          <w:szCs w:val="24"/>
          <w:lang w:val="es-VE" w:eastAsia="es-VE"/>
        </w:rPr>
      </w:pPr>
      <w:r w:rsidRPr="00A00CBA">
        <w:rPr>
          <w:rFonts w:ascii="Times New Roman" w:eastAsia="Times New Roman" w:hAnsi="Times New Roman"/>
          <w:b/>
          <w:sz w:val="24"/>
          <w:szCs w:val="24"/>
          <w:lang w:val="es-VE" w:eastAsia="es-VE"/>
        </w:rPr>
        <w:t>Decisión: Aprobó la designación, por el lapso de dos (02) años a partir del 01.11.2017.</w:t>
      </w:r>
    </w:p>
    <w:p w14:paraId="4BE6DC4D" w14:textId="729E4159" w:rsidR="00A00CBA" w:rsidRDefault="00A00CBA" w:rsidP="00426E41">
      <w:pPr>
        <w:spacing w:after="0" w:line="240" w:lineRule="auto"/>
        <w:ind w:left="142"/>
        <w:jc w:val="both"/>
        <w:rPr>
          <w:rFonts w:ascii="Times New Roman" w:eastAsia="Times New Roman" w:hAnsi="Times New Roman"/>
          <w:b/>
          <w:sz w:val="24"/>
          <w:szCs w:val="24"/>
          <w:lang w:val="es-VE" w:eastAsia="es-VE"/>
        </w:rPr>
      </w:pPr>
    </w:p>
    <w:p w14:paraId="2E27F25D" w14:textId="36B43330" w:rsidR="00A00CBA" w:rsidRPr="00625C45" w:rsidRDefault="00A00CB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CU-3185</w:t>
      </w:r>
      <w:r w:rsidRPr="00860D99">
        <w:rPr>
          <w:rFonts w:ascii="Times New Roman" w:eastAsia="Times New Roman" w:hAnsi="Times New Roman"/>
          <w:b/>
          <w:sz w:val="24"/>
          <w:szCs w:val="24"/>
          <w:lang w:val="es-VE" w:eastAsia="es-VE"/>
        </w:rPr>
        <w:t>/17.</w:t>
      </w:r>
    </w:p>
    <w:p w14:paraId="59A8C955" w14:textId="59340F8D" w:rsidR="00B962BF" w:rsidRPr="00B962BF" w:rsidRDefault="00B962B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962BF">
        <w:rPr>
          <w:rFonts w:ascii="Times New Roman" w:eastAsia="Times New Roman" w:hAnsi="Times New Roman"/>
          <w:bCs/>
          <w:sz w:val="24"/>
          <w:szCs w:val="24"/>
          <w:lang w:val="es-VE" w:eastAsia="es-VE"/>
        </w:rPr>
        <w:t xml:space="preserve">omunicación CF. </w:t>
      </w:r>
      <w:proofErr w:type="spellStart"/>
      <w:r w:rsidRPr="00B962BF">
        <w:rPr>
          <w:rFonts w:ascii="Times New Roman" w:eastAsia="Times New Roman" w:hAnsi="Times New Roman"/>
          <w:bCs/>
          <w:sz w:val="24"/>
          <w:szCs w:val="24"/>
          <w:lang w:val="es-VE" w:eastAsia="es-VE"/>
        </w:rPr>
        <w:t>N°</w:t>
      </w:r>
      <w:proofErr w:type="spellEnd"/>
      <w:r w:rsidRPr="00B962BF">
        <w:rPr>
          <w:rFonts w:ascii="Times New Roman" w:eastAsia="Times New Roman" w:hAnsi="Times New Roman"/>
          <w:bCs/>
          <w:sz w:val="24"/>
          <w:szCs w:val="24"/>
          <w:lang w:val="es-VE" w:eastAsia="es-VE"/>
        </w:rPr>
        <w:t xml:space="preserve"> 0657/2017, de fecha 24.10.2017, mediante la cual notifica que en sesión ordinaria celebrada en la misma fecha, dadas las difíciles condiciones sociales, económicas y políticas vividas en el país y en nuestro estado y que afectó de manera contundente a nuestro estudiantado, el Consejo de Facultad aprobó y acordó comenzar a aplicar el Reglamento de Repitientes (RR), a partir del Semestre A-2018, para las carreras Semestrales y U-2018, para la carrera de Comunicación Social, cuyo régimen es anual.</w:t>
      </w:r>
    </w:p>
    <w:p w14:paraId="3B40AD2D" w14:textId="77777777" w:rsidR="00B962BF" w:rsidRPr="00B962BF" w:rsidRDefault="00B962BF" w:rsidP="00426E41">
      <w:pPr>
        <w:spacing w:after="0" w:line="240" w:lineRule="auto"/>
        <w:ind w:left="142"/>
        <w:jc w:val="both"/>
        <w:rPr>
          <w:rFonts w:ascii="Times New Roman" w:eastAsia="Times New Roman" w:hAnsi="Times New Roman"/>
          <w:bCs/>
          <w:sz w:val="24"/>
          <w:szCs w:val="24"/>
          <w:lang w:val="es-VE" w:eastAsia="es-VE"/>
        </w:rPr>
      </w:pPr>
      <w:r w:rsidRPr="00B962BF">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3B407562" w14:textId="6EF54E83" w:rsidR="00B962BF" w:rsidRPr="00B962BF" w:rsidRDefault="00B962BF" w:rsidP="00426E41">
      <w:pPr>
        <w:spacing w:after="0" w:line="240" w:lineRule="auto"/>
        <w:ind w:left="142"/>
        <w:jc w:val="both"/>
        <w:rPr>
          <w:rFonts w:ascii="Times New Roman" w:eastAsia="Times New Roman" w:hAnsi="Times New Roman"/>
          <w:b/>
          <w:sz w:val="24"/>
          <w:szCs w:val="24"/>
          <w:lang w:val="es-VE" w:eastAsia="es-VE"/>
        </w:rPr>
      </w:pPr>
      <w:r w:rsidRPr="00B962BF">
        <w:rPr>
          <w:rFonts w:ascii="Times New Roman" w:eastAsia="Times New Roman" w:hAnsi="Times New Roman"/>
          <w:b/>
          <w:sz w:val="24"/>
          <w:szCs w:val="24"/>
          <w:lang w:val="es-VE" w:eastAsia="es-VE"/>
        </w:rPr>
        <w:t>Decisión: Aprobó la solicitud.</w:t>
      </w:r>
    </w:p>
    <w:p w14:paraId="5399A476" w14:textId="3CC5D1DE" w:rsidR="00DD478E" w:rsidRDefault="00DD478E" w:rsidP="00426E41">
      <w:pPr>
        <w:spacing w:after="0" w:line="240" w:lineRule="auto"/>
        <w:ind w:left="142"/>
        <w:jc w:val="both"/>
        <w:rPr>
          <w:rFonts w:ascii="Times New Roman" w:eastAsia="Times New Roman" w:hAnsi="Times New Roman"/>
          <w:bCs/>
          <w:sz w:val="24"/>
          <w:szCs w:val="24"/>
          <w:lang w:val="es-VE" w:eastAsia="es-VE"/>
        </w:rPr>
      </w:pPr>
    </w:p>
    <w:p w14:paraId="01C230D1" w14:textId="0EDA2376" w:rsidR="00B962BF" w:rsidRPr="00625C45" w:rsidRDefault="00B962B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CU-3186</w:t>
      </w:r>
      <w:r w:rsidRPr="00860D99">
        <w:rPr>
          <w:rFonts w:ascii="Times New Roman" w:eastAsia="Times New Roman" w:hAnsi="Times New Roman"/>
          <w:b/>
          <w:sz w:val="24"/>
          <w:szCs w:val="24"/>
          <w:lang w:val="es-VE" w:eastAsia="es-VE"/>
        </w:rPr>
        <w:t>/17.</w:t>
      </w:r>
    </w:p>
    <w:p w14:paraId="263453CF" w14:textId="334B3877" w:rsidR="00EF1973" w:rsidRPr="00EF1973" w:rsidRDefault="00EF197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F1973">
        <w:rPr>
          <w:rFonts w:ascii="Times New Roman" w:eastAsia="Times New Roman" w:hAnsi="Times New Roman"/>
          <w:bCs/>
          <w:sz w:val="24"/>
          <w:szCs w:val="24"/>
          <w:lang w:val="es-VE" w:eastAsia="es-VE"/>
        </w:rPr>
        <w:t xml:space="preserve">omunicación CF. </w:t>
      </w:r>
      <w:proofErr w:type="spellStart"/>
      <w:r w:rsidRPr="00EF1973">
        <w:rPr>
          <w:rFonts w:ascii="Times New Roman" w:eastAsia="Times New Roman" w:hAnsi="Times New Roman"/>
          <w:bCs/>
          <w:sz w:val="24"/>
          <w:szCs w:val="24"/>
          <w:lang w:val="es-VE" w:eastAsia="es-VE"/>
        </w:rPr>
        <w:t>N°</w:t>
      </w:r>
      <w:proofErr w:type="spellEnd"/>
      <w:r w:rsidRPr="00EF1973">
        <w:rPr>
          <w:rFonts w:ascii="Times New Roman" w:eastAsia="Times New Roman" w:hAnsi="Times New Roman"/>
          <w:bCs/>
          <w:sz w:val="24"/>
          <w:szCs w:val="24"/>
          <w:lang w:val="es-VE" w:eastAsia="es-VE"/>
        </w:rPr>
        <w:t xml:space="preserve"> 0658/2017, de fecha 24.10.2017, mediante la cual notifica que, en sesión ordinaria celebrada en la misma fecha, el Consejo de la Facultad </w:t>
      </w:r>
      <w:r w:rsidRPr="00EF1973">
        <w:rPr>
          <w:rFonts w:ascii="Times New Roman" w:eastAsia="Times New Roman" w:hAnsi="Times New Roman"/>
          <w:b/>
          <w:sz w:val="24"/>
          <w:szCs w:val="24"/>
          <w:lang w:val="es-VE" w:eastAsia="es-VE"/>
        </w:rPr>
        <w:t xml:space="preserve">aprobó la renuncia </w:t>
      </w:r>
      <w:r w:rsidRPr="00EF1973">
        <w:rPr>
          <w:rFonts w:ascii="Times New Roman" w:eastAsia="Times New Roman" w:hAnsi="Times New Roman"/>
          <w:b/>
          <w:sz w:val="24"/>
          <w:szCs w:val="24"/>
          <w:lang w:val="es-VE" w:eastAsia="es-VE"/>
        </w:rPr>
        <w:lastRenderedPageBreak/>
        <w:t>del Profesor Jorge Luis Gómez Balza</w:t>
      </w:r>
      <w:r w:rsidRPr="00EF1973">
        <w:rPr>
          <w:rFonts w:ascii="Times New Roman" w:eastAsia="Times New Roman" w:hAnsi="Times New Roman"/>
          <w:bCs/>
          <w:sz w:val="24"/>
          <w:szCs w:val="24"/>
          <w:lang w:val="es-VE" w:eastAsia="es-VE"/>
        </w:rPr>
        <w:t xml:space="preserve">, titular de la Cédula de Identidad </w:t>
      </w:r>
      <w:proofErr w:type="spellStart"/>
      <w:r w:rsidRPr="00EF1973">
        <w:rPr>
          <w:rFonts w:ascii="Times New Roman" w:eastAsia="Times New Roman" w:hAnsi="Times New Roman"/>
          <w:bCs/>
          <w:sz w:val="24"/>
          <w:szCs w:val="24"/>
          <w:lang w:val="es-VE" w:eastAsia="es-VE"/>
        </w:rPr>
        <w:t>N°</w:t>
      </w:r>
      <w:proofErr w:type="spellEnd"/>
      <w:r w:rsidRPr="00EF1973">
        <w:rPr>
          <w:rFonts w:ascii="Times New Roman" w:eastAsia="Times New Roman" w:hAnsi="Times New Roman"/>
          <w:bCs/>
          <w:sz w:val="24"/>
          <w:szCs w:val="24"/>
          <w:lang w:val="es-VE" w:eastAsia="es-VE"/>
        </w:rPr>
        <w:t xml:space="preserve"> 11.952.086, </w:t>
      </w:r>
      <w:r w:rsidRPr="00EF1973">
        <w:rPr>
          <w:rFonts w:ascii="Times New Roman" w:eastAsia="Times New Roman" w:hAnsi="Times New Roman"/>
          <w:b/>
          <w:sz w:val="24"/>
          <w:szCs w:val="24"/>
          <w:lang w:val="es-VE" w:eastAsia="es-VE"/>
        </w:rPr>
        <w:t xml:space="preserve">al cargo de </w:t>
      </w:r>
      <w:proofErr w:type="gramStart"/>
      <w:r w:rsidRPr="00EF1973">
        <w:rPr>
          <w:rFonts w:ascii="Times New Roman" w:eastAsia="Times New Roman" w:hAnsi="Times New Roman"/>
          <w:b/>
          <w:sz w:val="24"/>
          <w:szCs w:val="24"/>
          <w:lang w:val="es-VE" w:eastAsia="es-VE"/>
        </w:rPr>
        <w:t>Director</w:t>
      </w:r>
      <w:proofErr w:type="gramEnd"/>
      <w:r w:rsidRPr="00EF1973">
        <w:rPr>
          <w:rFonts w:ascii="Times New Roman" w:eastAsia="Times New Roman" w:hAnsi="Times New Roman"/>
          <w:b/>
          <w:sz w:val="24"/>
          <w:szCs w:val="24"/>
          <w:lang w:val="es-VE" w:eastAsia="es-VE"/>
        </w:rPr>
        <w:t xml:space="preserve"> de la Escuela de Letras,</w:t>
      </w:r>
      <w:r w:rsidRPr="00EF1973">
        <w:rPr>
          <w:rFonts w:ascii="Times New Roman" w:eastAsia="Times New Roman" w:hAnsi="Times New Roman"/>
          <w:bCs/>
          <w:sz w:val="24"/>
          <w:szCs w:val="24"/>
          <w:lang w:val="es-VE" w:eastAsia="es-VE"/>
        </w:rPr>
        <w:t xml:space="preserve"> por motivos académicos,</w:t>
      </w:r>
      <w:r w:rsidRPr="00EF1973">
        <w:rPr>
          <w:rFonts w:ascii="Times New Roman" w:eastAsia="Times New Roman" w:hAnsi="Times New Roman"/>
          <w:b/>
          <w:sz w:val="24"/>
          <w:szCs w:val="24"/>
          <w:lang w:val="es-VE" w:eastAsia="es-VE"/>
        </w:rPr>
        <w:t xml:space="preserve"> a partir del 23.10.2017.</w:t>
      </w:r>
    </w:p>
    <w:p w14:paraId="407FE06D" w14:textId="77777777" w:rsidR="00EF1973" w:rsidRPr="00EF1973" w:rsidRDefault="00EF1973" w:rsidP="00426E41">
      <w:pPr>
        <w:spacing w:after="0" w:line="240" w:lineRule="auto"/>
        <w:ind w:left="142"/>
        <w:jc w:val="both"/>
        <w:rPr>
          <w:rFonts w:ascii="Times New Roman" w:eastAsia="Times New Roman" w:hAnsi="Times New Roman"/>
          <w:bCs/>
          <w:sz w:val="24"/>
          <w:szCs w:val="24"/>
          <w:lang w:val="es-VE" w:eastAsia="es-VE"/>
        </w:rPr>
      </w:pPr>
      <w:r w:rsidRPr="00EF1973">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04D1803B" w14:textId="44DC37D8" w:rsidR="00EF1973" w:rsidRDefault="00EF1973" w:rsidP="00426E41">
      <w:pPr>
        <w:spacing w:after="0" w:line="240" w:lineRule="auto"/>
        <w:ind w:left="142"/>
        <w:jc w:val="both"/>
        <w:rPr>
          <w:rFonts w:ascii="Times New Roman" w:eastAsia="Times New Roman" w:hAnsi="Times New Roman"/>
          <w:b/>
          <w:sz w:val="24"/>
          <w:szCs w:val="24"/>
          <w:lang w:val="es-VE" w:eastAsia="es-VE"/>
        </w:rPr>
      </w:pPr>
      <w:r w:rsidRPr="00EF1973">
        <w:rPr>
          <w:rFonts w:ascii="Times New Roman" w:eastAsia="Times New Roman" w:hAnsi="Times New Roman"/>
          <w:b/>
          <w:sz w:val="24"/>
          <w:szCs w:val="24"/>
          <w:lang w:val="es-VE" w:eastAsia="es-VE"/>
        </w:rPr>
        <w:t>Decisión: Acordó aceptar la renuncia, a partir del 23.10.2017.</w:t>
      </w:r>
    </w:p>
    <w:p w14:paraId="4F5722BF" w14:textId="5CDCEBF3" w:rsidR="00EF1973" w:rsidRDefault="00EF1973" w:rsidP="00426E41">
      <w:pPr>
        <w:spacing w:after="0" w:line="240" w:lineRule="auto"/>
        <w:ind w:left="142"/>
        <w:jc w:val="both"/>
        <w:rPr>
          <w:rFonts w:ascii="Times New Roman" w:eastAsia="Times New Roman" w:hAnsi="Times New Roman"/>
          <w:b/>
          <w:sz w:val="24"/>
          <w:szCs w:val="24"/>
          <w:lang w:val="es-VE" w:eastAsia="es-VE"/>
        </w:rPr>
      </w:pPr>
    </w:p>
    <w:p w14:paraId="2832B755" w14:textId="492EB6D1" w:rsidR="00EF1973" w:rsidRPr="00625C45" w:rsidRDefault="00EF197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CU-3187</w:t>
      </w:r>
      <w:r w:rsidRPr="00860D99">
        <w:rPr>
          <w:rFonts w:ascii="Times New Roman" w:eastAsia="Times New Roman" w:hAnsi="Times New Roman"/>
          <w:b/>
          <w:sz w:val="24"/>
          <w:szCs w:val="24"/>
          <w:lang w:val="es-VE" w:eastAsia="es-VE"/>
        </w:rPr>
        <w:t>/17.</w:t>
      </w:r>
    </w:p>
    <w:p w14:paraId="658ACAB3" w14:textId="6E231F36" w:rsidR="00F81C7F" w:rsidRPr="00F81C7F" w:rsidRDefault="00F81C7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81C7F">
        <w:rPr>
          <w:rFonts w:ascii="Times New Roman" w:eastAsia="Times New Roman" w:hAnsi="Times New Roman"/>
          <w:bCs/>
          <w:sz w:val="24"/>
          <w:szCs w:val="24"/>
          <w:lang w:val="es-VE" w:eastAsia="es-VE"/>
        </w:rPr>
        <w:t xml:space="preserve">omunicación CF. </w:t>
      </w:r>
      <w:proofErr w:type="spellStart"/>
      <w:r w:rsidRPr="00F81C7F">
        <w:rPr>
          <w:rFonts w:ascii="Times New Roman" w:eastAsia="Times New Roman" w:hAnsi="Times New Roman"/>
          <w:bCs/>
          <w:sz w:val="24"/>
          <w:szCs w:val="24"/>
          <w:lang w:val="es-VE" w:eastAsia="es-VE"/>
        </w:rPr>
        <w:t>N°</w:t>
      </w:r>
      <w:proofErr w:type="spellEnd"/>
      <w:r w:rsidRPr="00F81C7F">
        <w:rPr>
          <w:rFonts w:ascii="Times New Roman" w:eastAsia="Times New Roman" w:hAnsi="Times New Roman"/>
          <w:bCs/>
          <w:sz w:val="24"/>
          <w:szCs w:val="24"/>
          <w:lang w:val="es-VE" w:eastAsia="es-VE"/>
        </w:rPr>
        <w:t xml:space="preserve"> 0659/2017, de fecha 24.10.2017, mediante la cual notifica que, en sesión ordinaria celebrada en la misma fecha, el Consejo de la Facultad aprobó la designación de la Profesora Ondina Rodríguez, titular de la Cédula de Identidad </w:t>
      </w:r>
      <w:proofErr w:type="spellStart"/>
      <w:r w:rsidRPr="00F81C7F">
        <w:rPr>
          <w:rFonts w:ascii="Times New Roman" w:eastAsia="Times New Roman" w:hAnsi="Times New Roman"/>
          <w:bCs/>
          <w:sz w:val="24"/>
          <w:szCs w:val="24"/>
          <w:lang w:val="es-VE" w:eastAsia="es-VE"/>
        </w:rPr>
        <w:t>N°</w:t>
      </w:r>
      <w:proofErr w:type="spellEnd"/>
      <w:r w:rsidRPr="00F81C7F">
        <w:rPr>
          <w:rFonts w:ascii="Times New Roman" w:eastAsia="Times New Roman" w:hAnsi="Times New Roman"/>
          <w:bCs/>
          <w:sz w:val="24"/>
          <w:szCs w:val="24"/>
          <w:lang w:val="es-VE" w:eastAsia="es-VE"/>
        </w:rPr>
        <w:t xml:space="preserve"> 9.308.692, como </w:t>
      </w:r>
      <w:proofErr w:type="gramStart"/>
      <w:r w:rsidRPr="00F81C7F">
        <w:rPr>
          <w:rFonts w:ascii="Times New Roman" w:eastAsia="Times New Roman" w:hAnsi="Times New Roman"/>
          <w:bCs/>
          <w:sz w:val="24"/>
          <w:szCs w:val="24"/>
          <w:lang w:val="es-VE" w:eastAsia="es-VE"/>
        </w:rPr>
        <w:t>Directora</w:t>
      </w:r>
      <w:proofErr w:type="gramEnd"/>
      <w:r w:rsidRPr="00F81C7F">
        <w:rPr>
          <w:rFonts w:ascii="Times New Roman" w:eastAsia="Times New Roman" w:hAnsi="Times New Roman"/>
          <w:bCs/>
          <w:sz w:val="24"/>
          <w:szCs w:val="24"/>
          <w:lang w:val="es-VE" w:eastAsia="es-VE"/>
        </w:rPr>
        <w:t xml:space="preserve"> de la Escuela de Letras, en sustitución del Profesor Jorge Luis Gómez Balza, a partir del 24.10.2017.</w:t>
      </w:r>
    </w:p>
    <w:p w14:paraId="188F0F52" w14:textId="77777777" w:rsidR="00F81C7F" w:rsidRPr="00F81C7F" w:rsidRDefault="00F81C7F" w:rsidP="00426E41">
      <w:pPr>
        <w:spacing w:after="0" w:line="240" w:lineRule="auto"/>
        <w:ind w:left="142"/>
        <w:jc w:val="both"/>
        <w:rPr>
          <w:rFonts w:ascii="Times New Roman" w:eastAsia="Times New Roman" w:hAnsi="Times New Roman"/>
          <w:bCs/>
          <w:sz w:val="24"/>
          <w:szCs w:val="24"/>
          <w:lang w:val="es-VE" w:eastAsia="es-VE"/>
        </w:rPr>
      </w:pPr>
      <w:r w:rsidRPr="00F81C7F">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434B6B8B" w14:textId="7327CA5D" w:rsidR="00F81C7F" w:rsidRDefault="00F81C7F" w:rsidP="00426E41">
      <w:pPr>
        <w:spacing w:after="0" w:line="240" w:lineRule="auto"/>
        <w:ind w:left="142"/>
        <w:jc w:val="both"/>
        <w:rPr>
          <w:rFonts w:ascii="Times New Roman" w:eastAsia="Times New Roman" w:hAnsi="Times New Roman"/>
          <w:b/>
          <w:sz w:val="24"/>
          <w:szCs w:val="24"/>
          <w:lang w:val="es-VE" w:eastAsia="es-VE"/>
        </w:rPr>
      </w:pPr>
      <w:r w:rsidRPr="00F81C7F">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F81C7F">
        <w:rPr>
          <w:rFonts w:ascii="Times New Roman" w:eastAsia="Times New Roman" w:hAnsi="Times New Roman"/>
          <w:b/>
          <w:sz w:val="24"/>
          <w:szCs w:val="24"/>
          <w:lang w:val="es-VE" w:eastAsia="es-VE"/>
        </w:rPr>
        <w:t>probó la designación, a partir del 24.10.2017.</w:t>
      </w:r>
    </w:p>
    <w:p w14:paraId="588B3776" w14:textId="6FDB9670" w:rsidR="00F81C7F" w:rsidRDefault="00F81C7F" w:rsidP="00426E41">
      <w:pPr>
        <w:spacing w:after="0" w:line="240" w:lineRule="auto"/>
        <w:ind w:left="142"/>
        <w:jc w:val="both"/>
        <w:rPr>
          <w:rFonts w:ascii="Times New Roman" w:eastAsia="Times New Roman" w:hAnsi="Times New Roman"/>
          <w:b/>
          <w:sz w:val="24"/>
          <w:szCs w:val="24"/>
          <w:lang w:val="es-VE" w:eastAsia="es-VE"/>
        </w:rPr>
      </w:pPr>
    </w:p>
    <w:p w14:paraId="3739FFA7" w14:textId="06BAFAB8" w:rsidR="00F81C7F" w:rsidRPr="00625C45" w:rsidRDefault="00F81C7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CU-3188</w:t>
      </w:r>
      <w:r w:rsidRPr="00860D99">
        <w:rPr>
          <w:rFonts w:ascii="Times New Roman" w:eastAsia="Times New Roman" w:hAnsi="Times New Roman"/>
          <w:b/>
          <w:sz w:val="24"/>
          <w:szCs w:val="24"/>
          <w:lang w:val="es-VE" w:eastAsia="es-VE"/>
        </w:rPr>
        <w:t>/17.</w:t>
      </w:r>
    </w:p>
    <w:p w14:paraId="4EFC8C79" w14:textId="15421914" w:rsidR="004354B0" w:rsidRDefault="004354B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354B0">
        <w:rPr>
          <w:rFonts w:ascii="Times New Roman" w:eastAsia="Times New Roman" w:hAnsi="Times New Roman"/>
          <w:bCs/>
          <w:sz w:val="24"/>
          <w:szCs w:val="24"/>
          <w:lang w:val="es-VE" w:eastAsia="es-VE"/>
        </w:rPr>
        <w:t xml:space="preserve">omunicación CF. </w:t>
      </w:r>
      <w:proofErr w:type="spellStart"/>
      <w:r w:rsidRPr="004354B0">
        <w:rPr>
          <w:rFonts w:ascii="Times New Roman" w:eastAsia="Times New Roman" w:hAnsi="Times New Roman"/>
          <w:bCs/>
          <w:sz w:val="24"/>
          <w:szCs w:val="24"/>
          <w:lang w:val="es-VE" w:eastAsia="es-VE"/>
        </w:rPr>
        <w:t>N°</w:t>
      </w:r>
      <w:proofErr w:type="spellEnd"/>
      <w:r w:rsidRPr="004354B0">
        <w:rPr>
          <w:rFonts w:ascii="Times New Roman" w:eastAsia="Times New Roman" w:hAnsi="Times New Roman"/>
          <w:bCs/>
          <w:sz w:val="24"/>
          <w:szCs w:val="24"/>
          <w:lang w:val="es-VE" w:eastAsia="es-VE"/>
        </w:rPr>
        <w:t xml:space="preserve"> 0660/2017, de fecha 24.10.2017, mediante la cual notifica </w:t>
      </w:r>
      <w:r w:rsidR="00AA039E" w:rsidRPr="004354B0">
        <w:rPr>
          <w:rFonts w:ascii="Times New Roman" w:eastAsia="Times New Roman" w:hAnsi="Times New Roman"/>
          <w:bCs/>
          <w:sz w:val="24"/>
          <w:szCs w:val="24"/>
          <w:lang w:val="es-VE" w:eastAsia="es-VE"/>
        </w:rPr>
        <w:t>que,</w:t>
      </w:r>
      <w:r w:rsidRPr="004354B0">
        <w:rPr>
          <w:rFonts w:ascii="Times New Roman" w:eastAsia="Times New Roman" w:hAnsi="Times New Roman"/>
          <w:bCs/>
          <w:sz w:val="24"/>
          <w:szCs w:val="24"/>
          <w:lang w:val="es-VE" w:eastAsia="es-VE"/>
        </w:rPr>
        <w:t xml:space="preserve"> en sesión ordinaria celebrada en la misma fecha, el Consejo de la Facultad aprobó solicitar ante este Máximo Organismo, la designación del médico que integrará la Comisión de Apelaciones prevista en el Reglamento de Repitientes (RR) de la Universidad de Los Andes.</w:t>
      </w:r>
    </w:p>
    <w:p w14:paraId="44592AD3" w14:textId="77777777" w:rsidR="004354B0" w:rsidRPr="004354B0" w:rsidRDefault="004354B0" w:rsidP="00426E41">
      <w:pPr>
        <w:spacing w:after="0" w:line="240" w:lineRule="auto"/>
        <w:ind w:left="142"/>
        <w:jc w:val="both"/>
        <w:rPr>
          <w:rFonts w:ascii="Times New Roman" w:eastAsia="Times New Roman" w:hAnsi="Times New Roman"/>
          <w:bCs/>
          <w:sz w:val="24"/>
          <w:szCs w:val="24"/>
          <w:lang w:val="es-VE" w:eastAsia="es-VE"/>
        </w:rPr>
      </w:pPr>
    </w:p>
    <w:p w14:paraId="49A5DC84" w14:textId="77777777" w:rsidR="004354B0" w:rsidRPr="004354B0" w:rsidRDefault="004354B0" w:rsidP="00426E41">
      <w:pPr>
        <w:spacing w:after="0" w:line="240" w:lineRule="auto"/>
        <w:ind w:left="142"/>
        <w:jc w:val="both"/>
        <w:rPr>
          <w:rFonts w:ascii="Times New Roman" w:eastAsia="Times New Roman" w:hAnsi="Times New Roman"/>
          <w:bCs/>
          <w:sz w:val="24"/>
          <w:szCs w:val="24"/>
          <w:lang w:val="es-VE" w:eastAsia="es-VE"/>
        </w:rPr>
      </w:pPr>
      <w:r w:rsidRPr="004354B0">
        <w:rPr>
          <w:rFonts w:ascii="Times New Roman" w:eastAsia="Times New Roman" w:hAnsi="Times New Roman"/>
          <w:bCs/>
          <w:sz w:val="24"/>
          <w:szCs w:val="24"/>
          <w:lang w:val="es-VE" w:eastAsia="es-VE"/>
        </w:rPr>
        <w:t>En tal sentido, ese Consejo de Facultad acordó remitirla a este Máximo Organismo, para conocimiento y aprobación definitiva.</w:t>
      </w:r>
    </w:p>
    <w:p w14:paraId="7B0996A1" w14:textId="2EF7EE15" w:rsidR="004354B0" w:rsidRDefault="004354B0" w:rsidP="00426E41">
      <w:pPr>
        <w:spacing w:after="0" w:line="240" w:lineRule="auto"/>
        <w:ind w:left="142"/>
        <w:jc w:val="both"/>
        <w:rPr>
          <w:rFonts w:ascii="Times New Roman" w:eastAsia="Times New Roman" w:hAnsi="Times New Roman"/>
          <w:b/>
          <w:sz w:val="24"/>
          <w:szCs w:val="24"/>
          <w:lang w:val="es-VE" w:eastAsia="es-VE"/>
        </w:rPr>
      </w:pPr>
      <w:r w:rsidRPr="00AA039E">
        <w:rPr>
          <w:rFonts w:ascii="Times New Roman" w:eastAsia="Times New Roman" w:hAnsi="Times New Roman"/>
          <w:b/>
          <w:sz w:val="24"/>
          <w:szCs w:val="24"/>
          <w:lang w:val="es-VE" w:eastAsia="es-VE"/>
        </w:rPr>
        <w:t>Decisión: Aprobó designar al Doctor Ciro Angulo, para integrar la Comisión de Apelaciones, para la aplicación del "Reglamento sobre las Medidas de Rendimiento Estudiantil (RR), de la Facultad de Humanidades y Educación.</w:t>
      </w:r>
    </w:p>
    <w:p w14:paraId="44227B00" w14:textId="77777777" w:rsidR="0088750F" w:rsidRDefault="0088750F" w:rsidP="00426E41">
      <w:pPr>
        <w:spacing w:after="0" w:line="240" w:lineRule="auto"/>
        <w:ind w:left="142"/>
        <w:jc w:val="both"/>
        <w:rPr>
          <w:rFonts w:ascii="Times New Roman" w:eastAsia="Times New Roman" w:hAnsi="Times New Roman"/>
          <w:b/>
          <w:sz w:val="24"/>
          <w:szCs w:val="24"/>
          <w:lang w:val="es-VE" w:eastAsia="es-VE"/>
        </w:rPr>
      </w:pPr>
    </w:p>
    <w:p w14:paraId="35538B8D" w14:textId="0FB034A0" w:rsidR="0088750F" w:rsidRDefault="0088750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CU-3282</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7F6D3297" w14:textId="121599C9" w:rsidR="007269A0" w:rsidRPr="007269A0" w:rsidRDefault="007269A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269A0">
        <w:rPr>
          <w:rFonts w:ascii="Times New Roman" w:eastAsia="Times New Roman" w:hAnsi="Times New Roman"/>
          <w:bCs/>
          <w:sz w:val="24"/>
          <w:szCs w:val="24"/>
          <w:lang w:val="es-VE" w:eastAsia="es-VE"/>
        </w:rPr>
        <w:t xml:space="preserve">onoció moción de urgencia relacionada con su comunicación </w:t>
      </w:r>
      <w:proofErr w:type="spellStart"/>
      <w:r w:rsidRPr="007269A0">
        <w:rPr>
          <w:rFonts w:ascii="Times New Roman" w:eastAsia="Times New Roman" w:hAnsi="Times New Roman"/>
          <w:bCs/>
          <w:sz w:val="24"/>
          <w:szCs w:val="24"/>
          <w:lang w:val="es-VE" w:eastAsia="es-VE"/>
        </w:rPr>
        <w:t>N°</w:t>
      </w:r>
      <w:proofErr w:type="spellEnd"/>
      <w:r w:rsidRPr="007269A0">
        <w:rPr>
          <w:rFonts w:ascii="Times New Roman" w:eastAsia="Times New Roman" w:hAnsi="Times New Roman"/>
          <w:bCs/>
          <w:sz w:val="24"/>
          <w:szCs w:val="24"/>
          <w:lang w:val="es-VE" w:eastAsia="es-VE"/>
        </w:rPr>
        <w:t xml:space="preserve"> DHE.0264.2017, s/fecha, mediante la cual remite la comunicación s/n, de fecha 12.09.2017, emitida por algunos miembros de la comunidad de esa Facultad, donde solicitan la asignación de un espacio en la Facultad para hacer la entrega de la bolsa de alimentación CLAP obrero a algunos miembros de la comunidad universitaria a través de la Empresa Socialista de Alimentos S.A. El Consejo de la Facultad discutió en fecha 26.09.2017 el punto y acordó remitir a este Máximo Organismo, para que estudie los criterios jurídicos y administrativos que permitan o impidan una decisión sobre el asunto. </w:t>
      </w:r>
    </w:p>
    <w:p w14:paraId="74E94D9E" w14:textId="47E9851C" w:rsidR="0088750F" w:rsidRDefault="007269A0" w:rsidP="00426E41">
      <w:pPr>
        <w:spacing w:after="0" w:line="240" w:lineRule="auto"/>
        <w:ind w:left="142"/>
        <w:jc w:val="both"/>
        <w:rPr>
          <w:rFonts w:ascii="Times New Roman" w:eastAsia="Times New Roman" w:hAnsi="Times New Roman"/>
          <w:b/>
          <w:sz w:val="24"/>
          <w:szCs w:val="24"/>
          <w:lang w:val="es-VE" w:eastAsia="es-VE"/>
        </w:rPr>
      </w:pPr>
      <w:r w:rsidRPr="007269A0">
        <w:rPr>
          <w:rFonts w:ascii="Times New Roman" w:eastAsia="Times New Roman" w:hAnsi="Times New Roman"/>
          <w:b/>
          <w:sz w:val="24"/>
          <w:szCs w:val="24"/>
          <w:lang w:val="es-VE" w:eastAsia="es-VE"/>
        </w:rPr>
        <w:t>Decisión: Acordó notificarle que esta solicitud no es competencia de este Máximo Organismo, la decisión la debe tomar la Decana de la Facultad de Humanidades y Educación.</w:t>
      </w:r>
    </w:p>
    <w:p w14:paraId="64A45BA9" w14:textId="105D5018" w:rsidR="00865458" w:rsidRDefault="00865458" w:rsidP="00426E41">
      <w:pPr>
        <w:spacing w:after="0" w:line="240" w:lineRule="auto"/>
        <w:ind w:left="142"/>
        <w:jc w:val="both"/>
        <w:rPr>
          <w:rFonts w:ascii="Times New Roman" w:eastAsia="Times New Roman" w:hAnsi="Times New Roman"/>
          <w:b/>
          <w:sz w:val="24"/>
          <w:szCs w:val="24"/>
          <w:lang w:val="es-VE" w:eastAsia="es-VE"/>
        </w:rPr>
      </w:pPr>
    </w:p>
    <w:p w14:paraId="4828C102" w14:textId="21AD9078" w:rsidR="00865458" w:rsidRDefault="0086545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CU-3283</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FBCA919" w14:textId="57273C54" w:rsidR="00865458" w:rsidRPr="00865458" w:rsidRDefault="0086545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65458">
        <w:rPr>
          <w:rFonts w:ascii="Times New Roman" w:eastAsia="Times New Roman" w:hAnsi="Times New Roman"/>
          <w:bCs/>
          <w:sz w:val="24"/>
          <w:szCs w:val="24"/>
          <w:lang w:val="es-VE" w:eastAsia="es-VE"/>
        </w:rPr>
        <w:t xml:space="preserve">omunicación </w:t>
      </w:r>
      <w:proofErr w:type="spellStart"/>
      <w:r w:rsidRPr="00865458">
        <w:rPr>
          <w:rFonts w:ascii="Times New Roman" w:eastAsia="Times New Roman" w:hAnsi="Times New Roman"/>
          <w:bCs/>
          <w:sz w:val="24"/>
          <w:szCs w:val="24"/>
          <w:lang w:val="es-VE" w:eastAsia="es-VE"/>
        </w:rPr>
        <w:t>N°</w:t>
      </w:r>
      <w:proofErr w:type="spellEnd"/>
      <w:r w:rsidRPr="00865458">
        <w:rPr>
          <w:rFonts w:ascii="Times New Roman" w:eastAsia="Times New Roman" w:hAnsi="Times New Roman"/>
          <w:bCs/>
          <w:sz w:val="24"/>
          <w:szCs w:val="24"/>
          <w:lang w:val="es-VE" w:eastAsia="es-VE"/>
        </w:rPr>
        <w:t xml:space="preserve"> DHE.0268.2017, s/fecha, mediante la cual se dirige a este Máximo Organismo y solicita, una vez cumplidos los trámites señalados en el Reglamento de Otorgamiento del Doctorado Honoris Causa y Profesor Honorario de la Universidad de Los Andes, se apruebe definitivamente el Otorgamiento del Doctorado Honoris Causa a su Eminencia Doctor Baltazar Enrique Cardenal Porras Cardozo y se fije la fecha de dicho otorgamiento. </w:t>
      </w:r>
    </w:p>
    <w:p w14:paraId="66D65932" w14:textId="14B17A63" w:rsidR="00865458" w:rsidRDefault="00865458" w:rsidP="00426E41">
      <w:pPr>
        <w:spacing w:after="0" w:line="240" w:lineRule="auto"/>
        <w:ind w:left="142"/>
        <w:jc w:val="both"/>
        <w:rPr>
          <w:rFonts w:ascii="Times New Roman" w:eastAsia="Times New Roman" w:hAnsi="Times New Roman"/>
          <w:b/>
          <w:sz w:val="24"/>
          <w:szCs w:val="24"/>
          <w:lang w:val="es-VE" w:eastAsia="es-VE"/>
        </w:rPr>
      </w:pPr>
      <w:r w:rsidRPr="00865458">
        <w:rPr>
          <w:rFonts w:ascii="Times New Roman" w:eastAsia="Times New Roman" w:hAnsi="Times New Roman"/>
          <w:b/>
          <w:sz w:val="24"/>
          <w:szCs w:val="24"/>
          <w:lang w:val="es-VE" w:eastAsia="es-VE"/>
        </w:rPr>
        <w:t>Decisión: Acordó ratificar concederle el Doctorado Honoris Causa a su Eminencia Doctor Baltazar Enrique Cardenal Porras Cardozo. Al respecto, se le solicita a esa Facultad que, en conjunto con el Rectorado, organicen el acto formal para el día 06.12.2017.</w:t>
      </w:r>
    </w:p>
    <w:p w14:paraId="4715958D" w14:textId="77777777" w:rsidR="004540E5" w:rsidRPr="004540E5" w:rsidRDefault="004540E5" w:rsidP="00426E41">
      <w:pPr>
        <w:spacing w:after="0" w:line="240" w:lineRule="auto"/>
        <w:ind w:left="142"/>
        <w:jc w:val="both"/>
        <w:rPr>
          <w:rFonts w:ascii="Times New Roman" w:eastAsia="Times New Roman" w:hAnsi="Times New Roman"/>
          <w:bCs/>
          <w:sz w:val="24"/>
          <w:szCs w:val="24"/>
          <w:lang w:val="es-VE" w:eastAsia="es-VE"/>
        </w:rPr>
      </w:pPr>
    </w:p>
    <w:p w14:paraId="7F293911" w14:textId="370787A9" w:rsidR="00C0210A" w:rsidRDefault="00B565DD" w:rsidP="00426E41">
      <w:pPr>
        <w:spacing w:after="0" w:line="240" w:lineRule="auto"/>
        <w:ind w:left="142"/>
        <w:jc w:val="both"/>
        <w:rPr>
          <w:rFonts w:ascii="Times New Roman" w:eastAsia="Times New Roman" w:hAnsi="Times New Roman"/>
          <w:b/>
          <w:sz w:val="24"/>
          <w:szCs w:val="24"/>
          <w:lang w:val="es-VE" w:eastAsia="es-VE"/>
        </w:rPr>
      </w:pPr>
      <w:r w:rsidRPr="00B565DD">
        <w:rPr>
          <w:rFonts w:ascii="Times New Roman" w:eastAsia="Times New Roman" w:hAnsi="Times New Roman"/>
          <w:b/>
          <w:sz w:val="24"/>
          <w:szCs w:val="24"/>
          <w:lang w:val="es-VE" w:eastAsia="es-VE"/>
        </w:rPr>
        <w:t>CENTRO DE ESTUDIOS Y POSTGRADO (CEP).</w:t>
      </w:r>
    </w:p>
    <w:p w14:paraId="0DA2850D" w14:textId="2ED70CC7" w:rsidR="00C0210A" w:rsidRDefault="00C0210A" w:rsidP="00426E41">
      <w:pPr>
        <w:spacing w:after="0" w:line="240" w:lineRule="auto"/>
        <w:ind w:left="142"/>
        <w:jc w:val="both"/>
        <w:rPr>
          <w:rFonts w:ascii="Times New Roman" w:eastAsia="Times New Roman" w:hAnsi="Times New Roman"/>
          <w:b/>
          <w:sz w:val="24"/>
          <w:szCs w:val="24"/>
          <w:lang w:val="es-VE" w:eastAsia="es-VE"/>
        </w:rPr>
      </w:pPr>
    </w:p>
    <w:p w14:paraId="4E616B6D" w14:textId="181BEE9C" w:rsidR="00C0210A" w:rsidRDefault="00C0210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CU-3235</w:t>
      </w:r>
      <w:r w:rsidRPr="00860D99">
        <w:rPr>
          <w:rFonts w:ascii="Times New Roman" w:eastAsia="Times New Roman" w:hAnsi="Times New Roman"/>
          <w:b/>
          <w:sz w:val="24"/>
          <w:szCs w:val="24"/>
          <w:lang w:val="es-VE" w:eastAsia="es-VE"/>
        </w:rPr>
        <w:t>/17.</w:t>
      </w:r>
    </w:p>
    <w:p w14:paraId="579853BA" w14:textId="22B9F4CB" w:rsidR="00B565DD" w:rsidRPr="00B565DD" w:rsidRDefault="00B565D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565DD">
        <w:rPr>
          <w:rFonts w:ascii="Times New Roman" w:eastAsia="Times New Roman" w:hAnsi="Times New Roman"/>
          <w:bCs/>
          <w:sz w:val="24"/>
          <w:szCs w:val="24"/>
          <w:lang w:val="es-VE" w:eastAsia="es-VE"/>
        </w:rPr>
        <w:t xml:space="preserve">omunicación </w:t>
      </w:r>
      <w:proofErr w:type="spellStart"/>
      <w:r w:rsidRPr="00B565DD">
        <w:rPr>
          <w:rFonts w:ascii="Times New Roman" w:eastAsia="Times New Roman" w:hAnsi="Times New Roman"/>
          <w:bCs/>
          <w:sz w:val="24"/>
          <w:szCs w:val="24"/>
          <w:lang w:val="es-VE" w:eastAsia="es-VE"/>
        </w:rPr>
        <w:t>Nº</w:t>
      </w:r>
      <w:proofErr w:type="spellEnd"/>
      <w:r w:rsidRPr="00B565DD">
        <w:rPr>
          <w:rFonts w:ascii="Times New Roman" w:eastAsia="Times New Roman" w:hAnsi="Times New Roman"/>
          <w:bCs/>
          <w:sz w:val="24"/>
          <w:szCs w:val="24"/>
          <w:lang w:val="es-VE" w:eastAsia="es-VE"/>
        </w:rPr>
        <w:t xml:space="preserve"> CON/FAC 573/17, de fecha 25.10.2017, suscrita por el </w:t>
      </w:r>
      <w:r w:rsidRPr="00B565DD">
        <w:rPr>
          <w:rFonts w:ascii="Times New Roman" w:eastAsia="Times New Roman" w:hAnsi="Times New Roman"/>
          <w:b/>
          <w:sz w:val="24"/>
          <w:szCs w:val="24"/>
          <w:lang w:val="es-VE" w:eastAsia="es-VE"/>
        </w:rPr>
        <w:t xml:space="preserve">Profesor Nelson Viloria Abreu, Decano-Presidente del </w:t>
      </w:r>
      <w:r w:rsidRPr="00B565DD">
        <w:rPr>
          <w:rFonts w:ascii="Times New Roman" w:eastAsia="Times New Roman" w:hAnsi="Times New Roman"/>
          <w:b/>
          <w:sz w:val="24"/>
          <w:szCs w:val="24"/>
          <w:lang w:val="es-VE" w:eastAsia="es-VE"/>
        </w:rPr>
        <w:lastRenderedPageBreak/>
        <w:t>Consejo de la Facultad de Ciencias,</w:t>
      </w:r>
      <w:r w:rsidRPr="00B565DD">
        <w:rPr>
          <w:rFonts w:ascii="Times New Roman" w:eastAsia="Times New Roman" w:hAnsi="Times New Roman"/>
          <w:bCs/>
          <w:sz w:val="24"/>
          <w:szCs w:val="24"/>
          <w:lang w:val="es-VE" w:eastAsia="es-VE"/>
        </w:rPr>
        <w:t xml:space="preserve"> mediante la cual informa que en sesión </w:t>
      </w:r>
      <w:proofErr w:type="spellStart"/>
      <w:r w:rsidRPr="00B565DD">
        <w:rPr>
          <w:rFonts w:ascii="Times New Roman" w:eastAsia="Times New Roman" w:hAnsi="Times New Roman"/>
          <w:bCs/>
          <w:sz w:val="24"/>
          <w:szCs w:val="24"/>
          <w:lang w:val="es-VE" w:eastAsia="es-VE"/>
        </w:rPr>
        <w:t>Nº</w:t>
      </w:r>
      <w:proofErr w:type="spellEnd"/>
      <w:r w:rsidRPr="00B565DD">
        <w:rPr>
          <w:rFonts w:ascii="Times New Roman" w:eastAsia="Times New Roman" w:hAnsi="Times New Roman"/>
          <w:bCs/>
          <w:sz w:val="24"/>
          <w:szCs w:val="24"/>
          <w:lang w:val="es-VE" w:eastAsia="es-VE"/>
        </w:rPr>
        <w:t xml:space="preserve"> 23, celebrada el día 26.07.2016, el Consejo de la Facultad aprobó la designación del Doctor José Giménez, como Coordinador de la División de Postgrado de esa Facultad y al Doctor Alberto Oliveros como su Suplente, por el periodo comprendido entre el 01.09.2016 al 31.08.2019, tal como consta en el oficio CON/FAC </w:t>
      </w:r>
      <w:proofErr w:type="spellStart"/>
      <w:r w:rsidRPr="00B565DD">
        <w:rPr>
          <w:rFonts w:ascii="Times New Roman" w:eastAsia="Times New Roman" w:hAnsi="Times New Roman"/>
          <w:bCs/>
          <w:sz w:val="24"/>
          <w:szCs w:val="24"/>
          <w:lang w:val="es-VE" w:eastAsia="es-VE"/>
        </w:rPr>
        <w:t>N°</w:t>
      </w:r>
      <w:proofErr w:type="spellEnd"/>
      <w:r w:rsidRPr="00B565DD">
        <w:rPr>
          <w:rFonts w:ascii="Times New Roman" w:eastAsia="Times New Roman" w:hAnsi="Times New Roman"/>
          <w:bCs/>
          <w:sz w:val="24"/>
          <w:szCs w:val="24"/>
          <w:lang w:val="es-VE" w:eastAsia="es-VE"/>
        </w:rPr>
        <w:t xml:space="preserve"> 572/16, de fecha 26.07.2016 (anexo), pero debido a una inadvertencia administrativa, este trámite no se realizó ante este Máximo Organismo, ya que en oportunidades anteriores el procedimiento era distinto.</w:t>
      </w:r>
    </w:p>
    <w:p w14:paraId="09D0F5FE" w14:textId="6B43A617" w:rsidR="00B565DD" w:rsidRDefault="00B565DD" w:rsidP="00426E41">
      <w:pPr>
        <w:spacing w:after="0" w:line="240" w:lineRule="auto"/>
        <w:ind w:left="142"/>
        <w:jc w:val="both"/>
        <w:rPr>
          <w:rFonts w:ascii="Times New Roman" w:eastAsia="Times New Roman" w:hAnsi="Times New Roman"/>
          <w:bCs/>
          <w:sz w:val="24"/>
          <w:szCs w:val="24"/>
          <w:lang w:val="es-VE" w:eastAsia="es-VE"/>
        </w:rPr>
      </w:pPr>
      <w:r w:rsidRPr="00B565DD">
        <w:rPr>
          <w:rFonts w:ascii="Times New Roman" w:eastAsia="Times New Roman" w:hAnsi="Times New Roman"/>
          <w:bCs/>
          <w:sz w:val="24"/>
          <w:szCs w:val="24"/>
          <w:lang w:val="es-VE" w:eastAsia="es-VE"/>
        </w:rPr>
        <w:t xml:space="preserve">El caso es que, para que el Doctor Giménez pueda ingresar a las sesiones del Directorio del Centro de Estudios de Postgrado (CEP), debe presentar la Resolución emitida por este Máximo Organismo de su designación como Coordinador. Razón por la que está remitiendo de forma extemporánea el respectivo trámite para la aprobación definitiva del nombramiento de los Doctores José Pastor Giménez, titular de la Cédula de Identidad </w:t>
      </w:r>
      <w:proofErr w:type="spellStart"/>
      <w:r w:rsidRPr="00B565DD">
        <w:rPr>
          <w:rFonts w:ascii="Times New Roman" w:eastAsia="Times New Roman" w:hAnsi="Times New Roman"/>
          <w:bCs/>
          <w:sz w:val="24"/>
          <w:szCs w:val="24"/>
          <w:lang w:val="es-VE" w:eastAsia="es-VE"/>
        </w:rPr>
        <w:t>N</w:t>
      </w:r>
      <w:r w:rsidR="00105D88">
        <w:rPr>
          <w:rFonts w:ascii="Times New Roman" w:eastAsia="Times New Roman" w:hAnsi="Times New Roman"/>
          <w:bCs/>
          <w:sz w:val="24"/>
          <w:szCs w:val="24"/>
          <w:lang w:val="es-VE" w:eastAsia="es-VE"/>
        </w:rPr>
        <w:t>°</w:t>
      </w:r>
      <w:proofErr w:type="spellEnd"/>
      <w:r w:rsidRPr="00B565DD">
        <w:rPr>
          <w:rFonts w:ascii="Times New Roman" w:eastAsia="Times New Roman" w:hAnsi="Times New Roman"/>
          <w:bCs/>
          <w:sz w:val="24"/>
          <w:szCs w:val="24"/>
          <w:lang w:val="es-VE" w:eastAsia="es-VE"/>
        </w:rPr>
        <w:t xml:space="preserve"> 5.542.086, Titular a Dedicación Exclusiva, como Coordinador de la División de Postgrado de la Facultad de Ciencias y Alberto de Jesús Oliveros, titular de la Cédula de Identidad </w:t>
      </w:r>
      <w:proofErr w:type="spellStart"/>
      <w:r w:rsidRPr="00B565DD">
        <w:rPr>
          <w:rFonts w:ascii="Times New Roman" w:eastAsia="Times New Roman" w:hAnsi="Times New Roman"/>
          <w:bCs/>
          <w:sz w:val="24"/>
          <w:szCs w:val="24"/>
          <w:lang w:val="es-VE" w:eastAsia="es-VE"/>
        </w:rPr>
        <w:t>N°</w:t>
      </w:r>
      <w:proofErr w:type="spellEnd"/>
      <w:r w:rsidRPr="00B565DD">
        <w:rPr>
          <w:rFonts w:ascii="Times New Roman" w:eastAsia="Times New Roman" w:hAnsi="Times New Roman"/>
          <w:bCs/>
          <w:sz w:val="24"/>
          <w:szCs w:val="24"/>
          <w:lang w:val="es-VE" w:eastAsia="es-VE"/>
        </w:rPr>
        <w:t xml:space="preserve"> 7.897.308, Titular a Dedicación Exclusiva, como su Suplente.</w:t>
      </w:r>
    </w:p>
    <w:p w14:paraId="388505B1" w14:textId="77777777" w:rsidR="00105D88" w:rsidRDefault="00B565DD" w:rsidP="00426E41">
      <w:pPr>
        <w:spacing w:after="0" w:line="240" w:lineRule="auto"/>
        <w:ind w:left="142"/>
        <w:jc w:val="both"/>
        <w:rPr>
          <w:rFonts w:ascii="Times New Roman" w:eastAsia="Times New Roman" w:hAnsi="Times New Roman"/>
          <w:b/>
          <w:sz w:val="24"/>
          <w:szCs w:val="24"/>
          <w:lang w:val="es-VE" w:eastAsia="es-VE"/>
        </w:rPr>
      </w:pPr>
      <w:r w:rsidRPr="00B565DD">
        <w:rPr>
          <w:rFonts w:ascii="Times New Roman" w:eastAsia="Times New Roman" w:hAnsi="Times New Roman"/>
          <w:b/>
          <w:sz w:val="24"/>
          <w:szCs w:val="24"/>
          <w:lang w:val="es-VE" w:eastAsia="es-VE"/>
        </w:rPr>
        <w:t>Decisión: Quedó en cuenta y acordó remitirle copia de la comunicación al Consejo de Estudios de Postgrado (CEP), para su conocimiento y fines consiguientes.</w:t>
      </w:r>
      <w:r w:rsidR="00105D88">
        <w:rPr>
          <w:rFonts w:ascii="Times New Roman" w:eastAsia="Times New Roman" w:hAnsi="Times New Roman"/>
          <w:b/>
          <w:sz w:val="24"/>
          <w:szCs w:val="24"/>
          <w:lang w:val="es-VE" w:eastAsia="es-VE"/>
        </w:rPr>
        <w:t xml:space="preserve"> </w:t>
      </w:r>
    </w:p>
    <w:p w14:paraId="210420C7" w14:textId="77777777" w:rsidR="00105D88" w:rsidRDefault="00105D88" w:rsidP="00426E41">
      <w:pPr>
        <w:spacing w:after="0" w:line="240" w:lineRule="auto"/>
        <w:ind w:left="142"/>
        <w:jc w:val="both"/>
        <w:rPr>
          <w:rFonts w:ascii="Times New Roman" w:eastAsia="Times New Roman" w:hAnsi="Times New Roman"/>
          <w:b/>
          <w:sz w:val="24"/>
          <w:szCs w:val="24"/>
          <w:lang w:val="es-VE" w:eastAsia="es-VE"/>
        </w:rPr>
      </w:pPr>
    </w:p>
    <w:p w14:paraId="07DA23D1" w14:textId="1B1FE62F" w:rsidR="00105D88" w:rsidRDefault="00105D8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CU-3268</w:t>
      </w:r>
      <w:r w:rsidRPr="00860D99">
        <w:rPr>
          <w:rFonts w:ascii="Times New Roman" w:eastAsia="Times New Roman" w:hAnsi="Times New Roman"/>
          <w:b/>
          <w:sz w:val="24"/>
          <w:szCs w:val="24"/>
          <w:lang w:val="es-VE" w:eastAsia="es-VE"/>
        </w:rPr>
        <w:t>/17.</w:t>
      </w:r>
    </w:p>
    <w:p w14:paraId="1BB8818A" w14:textId="33635E3F" w:rsidR="00A72C6C" w:rsidRDefault="00A72C6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72C6C">
        <w:rPr>
          <w:rFonts w:ascii="Times New Roman" w:eastAsia="Times New Roman" w:hAnsi="Times New Roman"/>
          <w:bCs/>
          <w:sz w:val="24"/>
          <w:szCs w:val="24"/>
          <w:lang w:val="es-VE" w:eastAsia="es-VE"/>
        </w:rPr>
        <w:t xml:space="preserve">omunicación </w:t>
      </w:r>
      <w:proofErr w:type="spellStart"/>
      <w:r w:rsidRPr="00A72C6C">
        <w:rPr>
          <w:rFonts w:ascii="Times New Roman" w:eastAsia="Times New Roman" w:hAnsi="Times New Roman"/>
          <w:bCs/>
          <w:sz w:val="24"/>
          <w:szCs w:val="24"/>
          <w:lang w:val="es-VE" w:eastAsia="es-VE"/>
        </w:rPr>
        <w:t>Nº</w:t>
      </w:r>
      <w:proofErr w:type="spellEnd"/>
      <w:r w:rsidRPr="00A72C6C">
        <w:rPr>
          <w:rFonts w:ascii="Times New Roman" w:eastAsia="Times New Roman" w:hAnsi="Times New Roman"/>
          <w:bCs/>
          <w:sz w:val="24"/>
          <w:szCs w:val="24"/>
          <w:lang w:val="es-VE" w:eastAsia="es-VE"/>
        </w:rPr>
        <w:t xml:space="preserve"> CNU-SP-RI-0162/2017, de fecha 06.10.2017, suscrita por la Ciudadana </w:t>
      </w:r>
      <w:proofErr w:type="spellStart"/>
      <w:r w:rsidRPr="00A72C6C">
        <w:rPr>
          <w:rFonts w:ascii="Times New Roman" w:eastAsia="Times New Roman" w:hAnsi="Times New Roman"/>
          <w:bCs/>
          <w:sz w:val="24"/>
          <w:szCs w:val="24"/>
          <w:lang w:val="es-VE" w:eastAsia="es-VE"/>
        </w:rPr>
        <w:t>Asalia</w:t>
      </w:r>
      <w:proofErr w:type="spellEnd"/>
      <w:r w:rsidRPr="00A72C6C">
        <w:rPr>
          <w:rFonts w:ascii="Times New Roman" w:eastAsia="Times New Roman" w:hAnsi="Times New Roman"/>
          <w:bCs/>
          <w:sz w:val="24"/>
          <w:szCs w:val="24"/>
          <w:lang w:val="es-VE" w:eastAsia="es-VE"/>
        </w:rPr>
        <w:t xml:space="preserve"> R. Venegas S., Secretaria Permanente del Consejo Nacional de Universidades (CNU), mediante la cual hace referencia al oficio </w:t>
      </w:r>
      <w:proofErr w:type="spellStart"/>
      <w:r w:rsidRPr="00A72C6C">
        <w:rPr>
          <w:rFonts w:ascii="Times New Roman" w:eastAsia="Times New Roman" w:hAnsi="Times New Roman"/>
          <w:bCs/>
          <w:sz w:val="24"/>
          <w:szCs w:val="24"/>
          <w:lang w:val="es-VE" w:eastAsia="es-VE"/>
        </w:rPr>
        <w:t>N°</w:t>
      </w:r>
      <w:proofErr w:type="spellEnd"/>
      <w:r w:rsidRPr="00A72C6C">
        <w:rPr>
          <w:rFonts w:ascii="Times New Roman" w:eastAsia="Times New Roman" w:hAnsi="Times New Roman"/>
          <w:bCs/>
          <w:sz w:val="24"/>
          <w:szCs w:val="24"/>
          <w:lang w:val="es-VE" w:eastAsia="es-VE"/>
        </w:rPr>
        <w:t xml:space="preserve"> SEC.CU.0046/17, de fecha 03.04.2017, donde se informa sobre la inclusión de tres (03) asignaturas electivas: Herramientas para la Investigación Científica, Modelado de Procesos Ambientales y Análisis Estadísticos de Datos, equivalentes a cuatro (04) Unidades Crédito cada una, a ser </w:t>
      </w:r>
      <w:r w:rsidRPr="00A72C6C">
        <w:rPr>
          <w:rFonts w:ascii="Times New Roman" w:eastAsia="Times New Roman" w:hAnsi="Times New Roman"/>
          <w:bCs/>
          <w:sz w:val="24"/>
          <w:szCs w:val="24"/>
          <w:lang w:val="es-VE" w:eastAsia="es-VE"/>
        </w:rPr>
        <w:t xml:space="preserve">dictadas en el Postgrado en Ingeniería Química, a desarrollar en la Facultad de Ingeniería de esta casa de estudios. </w:t>
      </w:r>
    </w:p>
    <w:p w14:paraId="06236ABC" w14:textId="77777777" w:rsidR="00A72C6C" w:rsidRPr="00A72C6C" w:rsidRDefault="00A72C6C" w:rsidP="00426E41">
      <w:pPr>
        <w:spacing w:after="0" w:line="240" w:lineRule="auto"/>
        <w:ind w:left="142"/>
        <w:jc w:val="both"/>
        <w:rPr>
          <w:rFonts w:ascii="Times New Roman" w:eastAsia="Times New Roman" w:hAnsi="Times New Roman"/>
          <w:bCs/>
          <w:sz w:val="24"/>
          <w:szCs w:val="24"/>
          <w:lang w:val="es-VE" w:eastAsia="es-VE"/>
        </w:rPr>
      </w:pPr>
    </w:p>
    <w:p w14:paraId="104E4129" w14:textId="22BCCCDF" w:rsidR="00A72C6C" w:rsidRPr="00A72C6C" w:rsidRDefault="00A72C6C" w:rsidP="00426E41">
      <w:pPr>
        <w:spacing w:after="0" w:line="240" w:lineRule="auto"/>
        <w:ind w:left="142"/>
        <w:jc w:val="both"/>
        <w:rPr>
          <w:rFonts w:ascii="Times New Roman" w:eastAsia="Times New Roman" w:hAnsi="Times New Roman"/>
          <w:bCs/>
          <w:sz w:val="24"/>
          <w:szCs w:val="24"/>
          <w:lang w:val="es-VE" w:eastAsia="es-VE"/>
        </w:rPr>
      </w:pPr>
      <w:r w:rsidRPr="00A72C6C">
        <w:rPr>
          <w:rFonts w:ascii="Times New Roman" w:eastAsia="Times New Roman" w:hAnsi="Times New Roman"/>
          <w:bCs/>
          <w:sz w:val="24"/>
          <w:szCs w:val="24"/>
          <w:lang w:val="es-VE" w:eastAsia="es-VE"/>
        </w:rPr>
        <w:t xml:space="preserve">Al respecto, anexa copia del oficio </w:t>
      </w:r>
      <w:proofErr w:type="spellStart"/>
      <w:r w:rsidRPr="00A72C6C">
        <w:rPr>
          <w:rFonts w:ascii="Times New Roman" w:eastAsia="Times New Roman" w:hAnsi="Times New Roman"/>
          <w:bCs/>
          <w:sz w:val="24"/>
          <w:szCs w:val="24"/>
          <w:lang w:val="es-VE" w:eastAsia="es-VE"/>
        </w:rPr>
        <w:t>N°</w:t>
      </w:r>
      <w:proofErr w:type="spellEnd"/>
      <w:r w:rsidRPr="00A72C6C">
        <w:rPr>
          <w:rFonts w:ascii="Times New Roman" w:eastAsia="Times New Roman" w:hAnsi="Times New Roman"/>
          <w:bCs/>
          <w:sz w:val="24"/>
          <w:szCs w:val="24"/>
          <w:lang w:val="es-VE" w:eastAsia="es-VE"/>
        </w:rPr>
        <w:t xml:space="preserve"> CNU-CCNPG-0663-17, de fecha 09.08.2017, emitido por el Doctor Ovidio Andrés Charles Van Glover, Coordinador del Consejo Consultivo Nacional de Postgrado del Consejo Nacional de Universidades, correspondiente al asunto que interesa</w:t>
      </w:r>
      <w:r>
        <w:rPr>
          <w:rFonts w:ascii="Times New Roman" w:eastAsia="Times New Roman" w:hAnsi="Times New Roman"/>
          <w:bCs/>
          <w:sz w:val="24"/>
          <w:szCs w:val="24"/>
          <w:lang w:val="es-VE" w:eastAsia="es-VE"/>
        </w:rPr>
        <w:t>.</w:t>
      </w:r>
      <w:r w:rsidRPr="00A72C6C">
        <w:rPr>
          <w:rFonts w:ascii="Times New Roman" w:eastAsia="Times New Roman" w:hAnsi="Times New Roman"/>
          <w:bCs/>
          <w:sz w:val="24"/>
          <w:szCs w:val="24"/>
          <w:lang w:val="es-VE" w:eastAsia="es-VE"/>
        </w:rPr>
        <w:t xml:space="preserve"> </w:t>
      </w:r>
    </w:p>
    <w:p w14:paraId="0FD22C41" w14:textId="77777777" w:rsidR="00A72C6C" w:rsidRDefault="00A72C6C" w:rsidP="00426E41">
      <w:pPr>
        <w:spacing w:after="0" w:line="240" w:lineRule="auto"/>
        <w:ind w:left="142"/>
        <w:jc w:val="both"/>
        <w:rPr>
          <w:rFonts w:ascii="Times New Roman" w:eastAsia="Times New Roman" w:hAnsi="Times New Roman"/>
          <w:b/>
          <w:sz w:val="24"/>
          <w:szCs w:val="24"/>
          <w:lang w:val="es-VE" w:eastAsia="es-VE"/>
        </w:rPr>
      </w:pPr>
      <w:r w:rsidRPr="00A72C6C">
        <w:rPr>
          <w:rFonts w:ascii="Times New Roman" w:eastAsia="Times New Roman" w:hAnsi="Times New Roman"/>
          <w:b/>
          <w:sz w:val="24"/>
          <w:szCs w:val="24"/>
          <w:lang w:val="es-VE" w:eastAsia="es-VE"/>
        </w:rPr>
        <w:t>Decisión: Quedó en cuenta, y acordó informarle al Consejo de Estudios de Postgrado (CEP), para su conocimiento y fines consiguientes.</w:t>
      </w:r>
      <w:r>
        <w:rPr>
          <w:rFonts w:ascii="Times New Roman" w:eastAsia="Times New Roman" w:hAnsi="Times New Roman"/>
          <w:b/>
          <w:sz w:val="24"/>
          <w:szCs w:val="24"/>
          <w:lang w:val="es-VE" w:eastAsia="es-VE"/>
        </w:rPr>
        <w:t xml:space="preserve"> </w:t>
      </w:r>
    </w:p>
    <w:p w14:paraId="3097E760" w14:textId="77777777" w:rsidR="00A72C6C" w:rsidRDefault="00A72C6C" w:rsidP="00426E41">
      <w:pPr>
        <w:spacing w:after="0" w:line="240" w:lineRule="auto"/>
        <w:ind w:left="142"/>
        <w:jc w:val="both"/>
        <w:rPr>
          <w:rFonts w:ascii="Times New Roman" w:eastAsia="Times New Roman" w:hAnsi="Times New Roman"/>
          <w:b/>
          <w:sz w:val="24"/>
          <w:szCs w:val="24"/>
          <w:lang w:val="es-VE" w:eastAsia="es-VE"/>
        </w:rPr>
      </w:pPr>
    </w:p>
    <w:p w14:paraId="355775AC" w14:textId="2C22EEC9" w:rsidR="00A72C6C" w:rsidRDefault="00A72C6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CU-3270</w:t>
      </w:r>
      <w:r w:rsidRPr="00860D99">
        <w:rPr>
          <w:rFonts w:ascii="Times New Roman" w:eastAsia="Times New Roman" w:hAnsi="Times New Roman"/>
          <w:b/>
          <w:sz w:val="24"/>
          <w:szCs w:val="24"/>
          <w:lang w:val="es-VE" w:eastAsia="es-VE"/>
        </w:rPr>
        <w:t>/17.</w:t>
      </w:r>
    </w:p>
    <w:p w14:paraId="6285AE0E" w14:textId="1C2AEF58" w:rsidR="00EA1557" w:rsidRDefault="00EA155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A1557">
        <w:rPr>
          <w:rFonts w:ascii="Times New Roman" w:eastAsia="Times New Roman" w:hAnsi="Times New Roman"/>
          <w:bCs/>
          <w:sz w:val="24"/>
          <w:szCs w:val="24"/>
          <w:lang w:val="es-VE" w:eastAsia="es-VE"/>
        </w:rPr>
        <w:t xml:space="preserve">omunicación </w:t>
      </w:r>
      <w:proofErr w:type="spellStart"/>
      <w:r w:rsidRPr="00EA1557">
        <w:rPr>
          <w:rFonts w:ascii="Times New Roman" w:eastAsia="Times New Roman" w:hAnsi="Times New Roman"/>
          <w:bCs/>
          <w:sz w:val="24"/>
          <w:szCs w:val="24"/>
          <w:lang w:val="es-VE" w:eastAsia="es-VE"/>
        </w:rPr>
        <w:t>Nº</w:t>
      </w:r>
      <w:proofErr w:type="spellEnd"/>
      <w:r w:rsidRPr="00EA1557">
        <w:rPr>
          <w:rFonts w:ascii="Times New Roman" w:eastAsia="Times New Roman" w:hAnsi="Times New Roman"/>
          <w:bCs/>
          <w:sz w:val="24"/>
          <w:szCs w:val="24"/>
          <w:lang w:val="es-VE" w:eastAsia="es-VE"/>
        </w:rPr>
        <w:t xml:space="preserve"> CNU-SP-RI-0163/2017, de fecha 06.10.2017, suscrita por la Ciudadana </w:t>
      </w:r>
      <w:proofErr w:type="spellStart"/>
      <w:r w:rsidRPr="00EA1557">
        <w:rPr>
          <w:rFonts w:ascii="Times New Roman" w:eastAsia="Times New Roman" w:hAnsi="Times New Roman"/>
          <w:bCs/>
          <w:sz w:val="24"/>
          <w:szCs w:val="24"/>
          <w:lang w:val="es-VE" w:eastAsia="es-VE"/>
        </w:rPr>
        <w:t>Asalia</w:t>
      </w:r>
      <w:proofErr w:type="spellEnd"/>
      <w:r w:rsidRPr="00EA1557">
        <w:rPr>
          <w:rFonts w:ascii="Times New Roman" w:eastAsia="Times New Roman" w:hAnsi="Times New Roman"/>
          <w:bCs/>
          <w:sz w:val="24"/>
          <w:szCs w:val="24"/>
          <w:lang w:val="es-VE" w:eastAsia="es-VE"/>
        </w:rPr>
        <w:t xml:space="preserve"> R. Venegas S., Secretaria Permanente del Consejo Nacional de Universidades (CNU), mediante la cual hace referencia al oficio </w:t>
      </w:r>
      <w:proofErr w:type="spellStart"/>
      <w:r w:rsidRPr="00EA1557">
        <w:rPr>
          <w:rFonts w:ascii="Times New Roman" w:eastAsia="Times New Roman" w:hAnsi="Times New Roman"/>
          <w:bCs/>
          <w:sz w:val="24"/>
          <w:szCs w:val="24"/>
          <w:lang w:val="es-VE" w:eastAsia="es-VE"/>
        </w:rPr>
        <w:t>N°</w:t>
      </w:r>
      <w:proofErr w:type="spellEnd"/>
      <w:r w:rsidRPr="00EA1557">
        <w:rPr>
          <w:rFonts w:ascii="Times New Roman" w:eastAsia="Times New Roman" w:hAnsi="Times New Roman"/>
          <w:bCs/>
          <w:sz w:val="24"/>
          <w:szCs w:val="24"/>
          <w:lang w:val="es-VE" w:eastAsia="es-VE"/>
        </w:rPr>
        <w:t xml:space="preserve"> SEC.CU.0045/17, de fecha 03.04.2017, donde se informa sobre la inclusión de tres (03) asignaturas electivas: Teoría para la Toma de Decisiones en Mantenimiento, Código MM2115, equivalente a tres (03) Unidades Crédito, a ser dictada en la Maestría en Ingeniería de Mantenimiento, a desarrollar en la Facultad de Ingeniería de esta casa de estudios. </w:t>
      </w:r>
    </w:p>
    <w:p w14:paraId="362CC0C9" w14:textId="77777777" w:rsidR="00EA1557" w:rsidRPr="00EA1557" w:rsidRDefault="00EA1557" w:rsidP="00426E41">
      <w:pPr>
        <w:spacing w:after="0" w:line="240" w:lineRule="auto"/>
        <w:ind w:left="142"/>
        <w:jc w:val="both"/>
        <w:rPr>
          <w:rFonts w:ascii="Times New Roman" w:eastAsia="Times New Roman" w:hAnsi="Times New Roman"/>
          <w:bCs/>
          <w:sz w:val="24"/>
          <w:szCs w:val="24"/>
          <w:lang w:val="es-VE" w:eastAsia="es-VE"/>
        </w:rPr>
      </w:pPr>
    </w:p>
    <w:p w14:paraId="3D733D02" w14:textId="6DECB33D" w:rsidR="00EA1557" w:rsidRPr="00EA1557" w:rsidRDefault="00EA1557" w:rsidP="00426E41">
      <w:pPr>
        <w:spacing w:after="0" w:line="240" w:lineRule="auto"/>
        <w:ind w:left="142"/>
        <w:jc w:val="both"/>
        <w:rPr>
          <w:rFonts w:ascii="Times New Roman" w:eastAsia="Times New Roman" w:hAnsi="Times New Roman"/>
          <w:bCs/>
          <w:sz w:val="24"/>
          <w:szCs w:val="24"/>
          <w:lang w:val="es-VE" w:eastAsia="es-VE"/>
        </w:rPr>
      </w:pPr>
      <w:r w:rsidRPr="00EA1557">
        <w:rPr>
          <w:rFonts w:ascii="Times New Roman" w:eastAsia="Times New Roman" w:hAnsi="Times New Roman"/>
          <w:bCs/>
          <w:sz w:val="24"/>
          <w:szCs w:val="24"/>
          <w:lang w:val="es-VE" w:eastAsia="es-VE"/>
        </w:rPr>
        <w:t xml:space="preserve">Al respecto, anexa copia del oficio </w:t>
      </w:r>
      <w:proofErr w:type="spellStart"/>
      <w:r w:rsidRPr="00EA1557">
        <w:rPr>
          <w:rFonts w:ascii="Times New Roman" w:eastAsia="Times New Roman" w:hAnsi="Times New Roman"/>
          <w:bCs/>
          <w:sz w:val="24"/>
          <w:szCs w:val="24"/>
          <w:lang w:val="es-VE" w:eastAsia="es-VE"/>
        </w:rPr>
        <w:t>Nº</w:t>
      </w:r>
      <w:proofErr w:type="spellEnd"/>
      <w:r w:rsidRPr="00EA1557">
        <w:rPr>
          <w:rFonts w:ascii="Times New Roman" w:eastAsia="Times New Roman" w:hAnsi="Times New Roman"/>
          <w:bCs/>
          <w:sz w:val="24"/>
          <w:szCs w:val="24"/>
          <w:lang w:val="es-VE" w:eastAsia="es-VE"/>
        </w:rPr>
        <w:t xml:space="preserve"> CNU-CCNPG-0664-17, de fecha 09.08.2017, emitido por el Doctor Ovidio Andrés Charles Van Glover, Coordinador del Consejo Consultivo Nacional de Postgrado del Consejo Nacional de Universidades, correspondiente al asunto que interesa</w:t>
      </w:r>
      <w:r>
        <w:rPr>
          <w:rFonts w:ascii="Times New Roman" w:eastAsia="Times New Roman" w:hAnsi="Times New Roman"/>
          <w:bCs/>
          <w:sz w:val="24"/>
          <w:szCs w:val="24"/>
          <w:lang w:val="es-VE" w:eastAsia="es-VE"/>
        </w:rPr>
        <w:t>.</w:t>
      </w:r>
      <w:r w:rsidRPr="00EA1557">
        <w:rPr>
          <w:rFonts w:ascii="Times New Roman" w:eastAsia="Times New Roman" w:hAnsi="Times New Roman"/>
          <w:bCs/>
          <w:sz w:val="24"/>
          <w:szCs w:val="24"/>
          <w:lang w:val="es-VE" w:eastAsia="es-VE"/>
        </w:rPr>
        <w:t xml:space="preserve"> </w:t>
      </w:r>
    </w:p>
    <w:p w14:paraId="718E8ACA" w14:textId="77777777" w:rsidR="00401E2C" w:rsidRDefault="00EA1557" w:rsidP="00426E41">
      <w:pPr>
        <w:spacing w:after="0" w:line="240" w:lineRule="auto"/>
        <w:ind w:left="142"/>
        <w:jc w:val="both"/>
        <w:rPr>
          <w:rFonts w:ascii="Times New Roman" w:eastAsia="Times New Roman" w:hAnsi="Times New Roman"/>
          <w:b/>
          <w:sz w:val="24"/>
          <w:szCs w:val="24"/>
          <w:lang w:val="es-VE" w:eastAsia="es-VE"/>
        </w:rPr>
      </w:pPr>
      <w:r w:rsidRPr="00EA1557">
        <w:rPr>
          <w:rFonts w:ascii="Times New Roman" w:eastAsia="Times New Roman" w:hAnsi="Times New Roman"/>
          <w:b/>
          <w:sz w:val="24"/>
          <w:szCs w:val="24"/>
          <w:lang w:val="es-VE" w:eastAsia="es-VE"/>
        </w:rPr>
        <w:t>Decisión: Quedó en cuenta, y acordó informarle al Consejo de Estudios de Postgrado (CEP), para su conocimiento y fines consiguientes.</w:t>
      </w:r>
      <w:r w:rsidR="00401E2C">
        <w:rPr>
          <w:rFonts w:ascii="Times New Roman" w:eastAsia="Times New Roman" w:hAnsi="Times New Roman"/>
          <w:b/>
          <w:sz w:val="24"/>
          <w:szCs w:val="24"/>
          <w:lang w:val="es-VE" w:eastAsia="es-VE"/>
        </w:rPr>
        <w:t xml:space="preserve"> </w:t>
      </w:r>
    </w:p>
    <w:p w14:paraId="3D761ED0" w14:textId="77777777" w:rsidR="00401E2C" w:rsidRDefault="00401E2C" w:rsidP="00426E41">
      <w:pPr>
        <w:spacing w:after="0" w:line="240" w:lineRule="auto"/>
        <w:ind w:left="142"/>
        <w:jc w:val="both"/>
        <w:rPr>
          <w:rFonts w:ascii="Times New Roman" w:eastAsia="Times New Roman" w:hAnsi="Times New Roman"/>
          <w:b/>
          <w:sz w:val="24"/>
          <w:szCs w:val="24"/>
          <w:lang w:val="es-VE" w:eastAsia="es-VE"/>
        </w:rPr>
      </w:pPr>
    </w:p>
    <w:p w14:paraId="64504271" w14:textId="5AF7FD5F" w:rsidR="00401E2C" w:rsidRDefault="00401E2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CU-3272</w:t>
      </w:r>
      <w:r w:rsidRPr="00860D99">
        <w:rPr>
          <w:rFonts w:ascii="Times New Roman" w:eastAsia="Times New Roman" w:hAnsi="Times New Roman"/>
          <w:b/>
          <w:sz w:val="24"/>
          <w:szCs w:val="24"/>
          <w:lang w:val="es-VE" w:eastAsia="es-VE"/>
        </w:rPr>
        <w:t>/17.</w:t>
      </w:r>
    </w:p>
    <w:p w14:paraId="4E086BFF" w14:textId="59DE4631" w:rsidR="00AC1F36" w:rsidRDefault="00AC1F3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C1F36">
        <w:rPr>
          <w:rFonts w:ascii="Times New Roman" w:eastAsia="Times New Roman" w:hAnsi="Times New Roman"/>
          <w:bCs/>
          <w:sz w:val="24"/>
          <w:szCs w:val="24"/>
          <w:lang w:val="es-VE" w:eastAsia="es-VE"/>
        </w:rPr>
        <w:t xml:space="preserve">omunicación </w:t>
      </w:r>
      <w:proofErr w:type="spellStart"/>
      <w:r w:rsidRPr="00AC1F36">
        <w:rPr>
          <w:rFonts w:ascii="Times New Roman" w:eastAsia="Times New Roman" w:hAnsi="Times New Roman"/>
          <w:bCs/>
          <w:sz w:val="24"/>
          <w:szCs w:val="24"/>
          <w:lang w:val="es-VE" w:eastAsia="es-VE"/>
        </w:rPr>
        <w:t>Nº</w:t>
      </w:r>
      <w:proofErr w:type="spellEnd"/>
      <w:r w:rsidRPr="00AC1F36">
        <w:rPr>
          <w:rFonts w:ascii="Times New Roman" w:eastAsia="Times New Roman" w:hAnsi="Times New Roman"/>
          <w:bCs/>
          <w:sz w:val="24"/>
          <w:szCs w:val="24"/>
          <w:lang w:val="es-VE" w:eastAsia="es-VE"/>
        </w:rPr>
        <w:t xml:space="preserve"> CNU-SP-RI-0164/2017, de fecha 06.10.2017, suscrita por la Ciudadana </w:t>
      </w:r>
      <w:proofErr w:type="spellStart"/>
      <w:r w:rsidRPr="00AC1F36">
        <w:rPr>
          <w:rFonts w:ascii="Times New Roman" w:eastAsia="Times New Roman" w:hAnsi="Times New Roman"/>
          <w:bCs/>
          <w:sz w:val="24"/>
          <w:szCs w:val="24"/>
          <w:lang w:val="es-VE" w:eastAsia="es-VE"/>
        </w:rPr>
        <w:t>Asalia</w:t>
      </w:r>
      <w:proofErr w:type="spellEnd"/>
      <w:r w:rsidRPr="00AC1F36">
        <w:rPr>
          <w:rFonts w:ascii="Times New Roman" w:eastAsia="Times New Roman" w:hAnsi="Times New Roman"/>
          <w:bCs/>
          <w:sz w:val="24"/>
          <w:szCs w:val="24"/>
          <w:lang w:val="es-VE" w:eastAsia="es-VE"/>
        </w:rPr>
        <w:t xml:space="preserve"> R. Venegas S., Secretaria Permanente del Consejo Nacional de Universidades </w:t>
      </w:r>
      <w:r w:rsidRPr="00AC1F36">
        <w:rPr>
          <w:rFonts w:ascii="Times New Roman" w:eastAsia="Times New Roman" w:hAnsi="Times New Roman"/>
          <w:bCs/>
          <w:sz w:val="24"/>
          <w:szCs w:val="24"/>
          <w:lang w:val="es-VE" w:eastAsia="es-VE"/>
        </w:rPr>
        <w:lastRenderedPageBreak/>
        <w:t xml:space="preserve">(CNU), mediante la cual hace referencia al oficio </w:t>
      </w:r>
      <w:proofErr w:type="spellStart"/>
      <w:r w:rsidRPr="00AC1F36">
        <w:rPr>
          <w:rFonts w:ascii="Times New Roman" w:eastAsia="Times New Roman" w:hAnsi="Times New Roman"/>
          <w:bCs/>
          <w:sz w:val="24"/>
          <w:szCs w:val="24"/>
          <w:lang w:val="es-VE" w:eastAsia="es-VE"/>
        </w:rPr>
        <w:t>N°</w:t>
      </w:r>
      <w:proofErr w:type="spellEnd"/>
      <w:r w:rsidRPr="00AC1F36">
        <w:rPr>
          <w:rFonts w:ascii="Times New Roman" w:eastAsia="Times New Roman" w:hAnsi="Times New Roman"/>
          <w:bCs/>
          <w:sz w:val="24"/>
          <w:szCs w:val="24"/>
          <w:lang w:val="es-VE" w:eastAsia="es-VE"/>
        </w:rPr>
        <w:t xml:space="preserve"> SEC.CU.0084/17, de fecha 21.07.2017, donde se informa sobre la inclusión de cuatro (04) ejemplares correspondientes a la solicitud de autorización para la creación y funcionamiento del programa de postgrado: "Especialización en Urología" a desarrollar en la Facultad de Medicina, de esta casa de estudios. </w:t>
      </w:r>
    </w:p>
    <w:p w14:paraId="3F3798D2" w14:textId="77777777" w:rsidR="00AC1F36" w:rsidRPr="00AC1F36" w:rsidRDefault="00AC1F36" w:rsidP="00426E41">
      <w:pPr>
        <w:spacing w:after="0" w:line="240" w:lineRule="auto"/>
        <w:ind w:left="142"/>
        <w:jc w:val="both"/>
        <w:rPr>
          <w:rFonts w:ascii="Times New Roman" w:eastAsia="Times New Roman" w:hAnsi="Times New Roman"/>
          <w:bCs/>
          <w:sz w:val="24"/>
          <w:szCs w:val="24"/>
          <w:lang w:val="es-VE" w:eastAsia="es-VE"/>
        </w:rPr>
      </w:pPr>
    </w:p>
    <w:p w14:paraId="3423EBF5" w14:textId="1F06F75B" w:rsidR="00AC1F36" w:rsidRPr="00AC1F36" w:rsidRDefault="00AC1F36" w:rsidP="00426E41">
      <w:pPr>
        <w:spacing w:after="0" w:line="240" w:lineRule="auto"/>
        <w:ind w:left="142"/>
        <w:jc w:val="both"/>
        <w:rPr>
          <w:rFonts w:ascii="Times New Roman" w:eastAsia="Times New Roman" w:hAnsi="Times New Roman"/>
          <w:bCs/>
          <w:sz w:val="24"/>
          <w:szCs w:val="24"/>
          <w:lang w:val="es-VE" w:eastAsia="es-VE"/>
        </w:rPr>
      </w:pPr>
      <w:r w:rsidRPr="00AC1F36">
        <w:rPr>
          <w:rFonts w:ascii="Times New Roman" w:eastAsia="Times New Roman" w:hAnsi="Times New Roman"/>
          <w:bCs/>
          <w:sz w:val="24"/>
          <w:szCs w:val="24"/>
          <w:lang w:val="es-VE" w:eastAsia="es-VE"/>
        </w:rPr>
        <w:t xml:space="preserve">Al respecto, notifica que, en esa fecha, ha dirigido comunicación al Doctor Ovidio Andrés Charles Van Glover, Coordinador del Consejo Consultivo Nacional de Postgrado del Consejo Nacional de Universidades. acompañando copia del precitado oficio y de sus anexos, para su conocimiento y fines, conforme con lo dispuesto en el Artículo 13 de la Normativa General de Estudios de Postgrado para Universidades e Institutos debidamente autorizados por el Consejo Nacional de Universidades (Gaceta Oficial de la República Bolivariana de Venezuela </w:t>
      </w:r>
      <w:proofErr w:type="spellStart"/>
      <w:r w:rsidRPr="00AC1F36">
        <w:rPr>
          <w:rFonts w:ascii="Times New Roman" w:eastAsia="Times New Roman" w:hAnsi="Times New Roman"/>
          <w:bCs/>
          <w:sz w:val="24"/>
          <w:szCs w:val="24"/>
          <w:lang w:val="es-VE" w:eastAsia="es-VE"/>
        </w:rPr>
        <w:t>N°</w:t>
      </w:r>
      <w:proofErr w:type="spellEnd"/>
      <w:r w:rsidRPr="00AC1F36">
        <w:rPr>
          <w:rFonts w:ascii="Times New Roman" w:eastAsia="Times New Roman" w:hAnsi="Times New Roman"/>
          <w:bCs/>
          <w:sz w:val="24"/>
          <w:szCs w:val="24"/>
          <w:lang w:val="es-VE" w:eastAsia="es-VE"/>
        </w:rPr>
        <w:t xml:space="preserve"> 37.328, del 20.11.2001). </w:t>
      </w:r>
    </w:p>
    <w:p w14:paraId="3F81741D" w14:textId="0DEEBD19" w:rsidR="00401E2C" w:rsidRDefault="00AC1F36" w:rsidP="00426E41">
      <w:pPr>
        <w:spacing w:after="0" w:line="240" w:lineRule="auto"/>
        <w:ind w:left="142"/>
        <w:jc w:val="both"/>
        <w:rPr>
          <w:rFonts w:ascii="Times New Roman" w:eastAsia="Times New Roman" w:hAnsi="Times New Roman"/>
          <w:b/>
          <w:sz w:val="24"/>
          <w:szCs w:val="24"/>
          <w:lang w:val="es-VE" w:eastAsia="es-VE"/>
        </w:rPr>
      </w:pPr>
      <w:r w:rsidRPr="00AC1F36">
        <w:rPr>
          <w:rFonts w:ascii="Times New Roman" w:eastAsia="Times New Roman" w:hAnsi="Times New Roman"/>
          <w:b/>
          <w:sz w:val="24"/>
          <w:szCs w:val="24"/>
          <w:lang w:val="es-VE" w:eastAsia="es-VE"/>
        </w:rPr>
        <w:t>Decisión: Quedó en cuenta, y acordó informarle al Consejo de Estudios de Postgrado (CEP), para su conocimiento y fines consiguientes.</w:t>
      </w:r>
    </w:p>
    <w:p w14:paraId="1AD91245" w14:textId="149E9EA9" w:rsidR="001E3709" w:rsidRDefault="001E3709" w:rsidP="00426E41">
      <w:pPr>
        <w:spacing w:after="0" w:line="240" w:lineRule="auto"/>
        <w:ind w:left="142"/>
        <w:jc w:val="both"/>
        <w:rPr>
          <w:rFonts w:ascii="Times New Roman" w:eastAsia="Times New Roman" w:hAnsi="Times New Roman"/>
          <w:b/>
          <w:sz w:val="24"/>
          <w:szCs w:val="24"/>
          <w:lang w:val="es-VE" w:eastAsia="es-VE"/>
        </w:rPr>
      </w:pPr>
    </w:p>
    <w:p w14:paraId="243978B6" w14:textId="364C38F6" w:rsidR="001E3709" w:rsidRDefault="001E37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CU-3274</w:t>
      </w:r>
      <w:r w:rsidRPr="00860D99">
        <w:rPr>
          <w:rFonts w:ascii="Times New Roman" w:eastAsia="Times New Roman" w:hAnsi="Times New Roman"/>
          <w:b/>
          <w:sz w:val="24"/>
          <w:szCs w:val="24"/>
          <w:lang w:val="es-VE" w:eastAsia="es-VE"/>
        </w:rPr>
        <w:t>/17.</w:t>
      </w:r>
    </w:p>
    <w:p w14:paraId="10D33E79" w14:textId="10B376D8" w:rsidR="001E3709" w:rsidRDefault="001E37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E3709">
        <w:rPr>
          <w:rFonts w:ascii="Times New Roman" w:eastAsia="Times New Roman" w:hAnsi="Times New Roman"/>
          <w:bCs/>
          <w:sz w:val="24"/>
          <w:szCs w:val="24"/>
          <w:lang w:val="es-VE" w:eastAsia="es-VE"/>
        </w:rPr>
        <w:t xml:space="preserve">omunicación </w:t>
      </w:r>
      <w:proofErr w:type="spellStart"/>
      <w:r w:rsidRPr="001E3709">
        <w:rPr>
          <w:rFonts w:ascii="Times New Roman" w:eastAsia="Times New Roman" w:hAnsi="Times New Roman"/>
          <w:bCs/>
          <w:sz w:val="24"/>
          <w:szCs w:val="24"/>
          <w:lang w:val="es-VE" w:eastAsia="es-VE"/>
        </w:rPr>
        <w:t>Nº</w:t>
      </w:r>
      <w:proofErr w:type="spellEnd"/>
      <w:r w:rsidRPr="001E3709">
        <w:rPr>
          <w:rFonts w:ascii="Times New Roman" w:eastAsia="Times New Roman" w:hAnsi="Times New Roman"/>
          <w:bCs/>
          <w:sz w:val="24"/>
          <w:szCs w:val="24"/>
          <w:lang w:val="es-VE" w:eastAsia="es-VE"/>
        </w:rPr>
        <w:t xml:space="preserve"> CNU-SP-RI-0165/2017, de fecha 06.10.2017, suscrita por la Ciudadana </w:t>
      </w:r>
      <w:proofErr w:type="spellStart"/>
      <w:r w:rsidRPr="001E3709">
        <w:rPr>
          <w:rFonts w:ascii="Times New Roman" w:eastAsia="Times New Roman" w:hAnsi="Times New Roman"/>
          <w:bCs/>
          <w:sz w:val="24"/>
          <w:szCs w:val="24"/>
          <w:lang w:val="es-VE" w:eastAsia="es-VE"/>
        </w:rPr>
        <w:t>Asalia</w:t>
      </w:r>
      <w:proofErr w:type="spellEnd"/>
      <w:r w:rsidRPr="001E3709">
        <w:rPr>
          <w:rFonts w:ascii="Times New Roman" w:eastAsia="Times New Roman" w:hAnsi="Times New Roman"/>
          <w:bCs/>
          <w:sz w:val="24"/>
          <w:szCs w:val="24"/>
          <w:lang w:val="es-VE" w:eastAsia="es-VE"/>
        </w:rPr>
        <w:t xml:space="preserve"> R. Venegas S., Secretaria Permanente del Consejo Nacional de Universidades (CNU), mediante la cual acusa recibo del oficio </w:t>
      </w:r>
      <w:proofErr w:type="spellStart"/>
      <w:r w:rsidRPr="001E3709">
        <w:rPr>
          <w:rFonts w:ascii="Times New Roman" w:eastAsia="Times New Roman" w:hAnsi="Times New Roman"/>
          <w:bCs/>
          <w:sz w:val="24"/>
          <w:szCs w:val="24"/>
          <w:lang w:val="es-VE" w:eastAsia="es-VE"/>
        </w:rPr>
        <w:t>N°</w:t>
      </w:r>
      <w:proofErr w:type="spellEnd"/>
      <w:r w:rsidRPr="001E3709">
        <w:rPr>
          <w:rFonts w:ascii="Times New Roman" w:eastAsia="Times New Roman" w:hAnsi="Times New Roman"/>
          <w:bCs/>
          <w:sz w:val="24"/>
          <w:szCs w:val="24"/>
          <w:lang w:val="es-VE" w:eastAsia="es-VE"/>
        </w:rPr>
        <w:t xml:space="preserve"> SEC-CU-0085/17, de fecha 17.07.2017, y de sus cuatro (04) ejemplares, correspondientes a la solicitud de autorización para la creación y funcionamiento del programa de postgrado: "Especialización en Ortopedia y Traumatología" a desarrollar en la Facultad de Medicina, de esta casa de estudios. </w:t>
      </w:r>
    </w:p>
    <w:p w14:paraId="4FE3067F" w14:textId="77777777" w:rsidR="001E3709" w:rsidRPr="001E3709" w:rsidRDefault="001E3709" w:rsidP="00426E41">
      <w:pPr>
        <w:spacing w:after="0" w:line="240" w:lineRule="auto"/>
        <w:ind w:left="142"/>
        <w:jc w:val="both"/>
        <w:rPr>
          <w:rFonts w:ascii="Times New Roman" w:eastAsia="Times New Roman" w:hAnsi="Times New Roman"/>
          <w:bCs/>
          <w:sz w:val="24"/>
          <w:szCs w:val="24"/>
          <w:lang w:val="es-VE" w:eastAsia="es-VE"/>
        </w:rPr>
      </w:pPr>
    </w:p>
    <w:p w14:paraId="13105285" w14:textId="77777777" w:rsidR="001E3709" w:rsidRPr="001E3709" w:rsidRDefault="001E3709" w:rsidP="00426E41">
      <w:pPr>
        <w:spacing w:after="0" w:line="240" w:lineRule="auto"/>
        <w:ind w:left="142"/>
        <w:jc w:val="both"/>
        <w:rPr>
          <w:rFonts w:ascii="Times New Roman" w:eastAsia="Times New Roman" w:hAnsi="Times New Roman"/>
          <w:bCs/>
          <w:sz w:val="24"/>
          <w:szCs w:val="24"/>
          <w:lang w:val="es-VE" w:eastAsia="es-VE"/>
        </w:rPr>
      </w:pPr>
      <w:r w:rsidRPr="001E3709">
        <w:rPr>
          <w:rFonts w:ascii="Times New Roman" w:eastAsia="Times New Roman" w:hAnsi="Times New Roman"/>
          <w:bCs/>
          <w:sz w:val="24"/>
          <w:szCs w:val="24"/>
          <w:lang w:val="es-VE" w:eastAsia="es-VE"/>
        </w:rPr>
        <w:t xml:space="preserve">Al respecto, notifica que en esa fecha, ha dirigido comunicación al Doctor Ovidio Andrés Charles Van Glover, Coordinador del Consejo Consultivo Nacional de Postgrado del Consejo Nacional de Universidades, </w:t>
      </w:r>
      <w:r w:rsidRPr="001E3709">
        <w:rPr>
          <w:rFonts w:ascii="Times New Roman" w:eastAsia="Times New Roman" w:hAnsi="Times New Roman"/>
          <w:bCs/>
          <w:sz w:val="24"/>
          <w:szCs w:val="24"/>
          <w:lang w:val="es-VE" w:eastAsia="es-VE"/>
        </w:rPr>
        <w:t xml:space="preserve">acompañando copia del precitado oficio y de sus anexos, para su conocimiento y fines, conforme con lo dispuesto en el Artículo 13 de la Normativa General de Estudios de Postgrado para Universidades e Institutos debidamente autorizados por el Consejo Nacional de Universidades (Gaceta Oficial de la República Bolivariana de Venezuela </w:t>
      </w:r>
      <w:proofErr w:type="spellStart"/>
      <w:r w:rsidRPr="001E3709">
        <w:rPr>
          <w:rFonts w:ascii="Times New Roman" w:eastAsia="Times New Roman" w:hAnsi="Times New Roman"/>
          <w:bCs/>
          <w:sz w:val="24"/>
          <w:szCs w:val="24"/>
          <w:lang w:val="es-VE" w:eastAsia="es-VE"/>
        </w:rPr>
        <w:t>Nº</w:t>
      </w:r>
      <w:proofErr w:type="spellEnd"/>
      <w:r w:rsidRPr="001E3709">
        <w:rPr>
          <w:rFonts w:ascii="Times New Roman" w:eastAsia="Times New Roman" w:hAnsi="Times New Roman"/>
          <w:bCs/>
          <w:sz w:val="24"/>
          <w:szCs w:val="24"/>
          <w:lang w:val="es-VE" w:eastAsia="es-VE"/>
        </w:rPr>
        <w:t xml:space="preserve"> 37.328, del 20.11.2001). </w:t>
      </w:r>
    </w:p>
    <w:p w14:paraId="512205B0" w14:textId="70F5E9BA" w:rsidR="001E3709" w:rsidRPr="001E3709" w:rsidRDefault="001E3709" w:rsidP="00426E41">
      <w:pPr>
        <w:spacing w:after="0" w:line="240" w:lineRule="auto"/>
        <w:ind w:left="142"/>
        <w:jc w:val="both"/>
        <w:rPr>
          <w:rFonts w:ascii="Times New Roman" w:eastAsia="Times New Roman" w:hAnsi="Times New Roman"/>
          <w:b/>
          <w:sz w:val="24"/>
          <w:szCs w:val="24"/>
          <w:lang w:val="es-VE" w:eastAsia="es-VE"/>
        </w:rPr>
      </w:pPr>
      <w:r w:rsidRPr="001E3709">
        <w:rPr>
          <w:rFonts w:ascii="Times New Roman" w:eastAsia="Times New Roman" w:hAnsi="Times New Roman"/>
          <w:b/>
          <w:sz w:val="24"/>
          <w:szCs w:val="24"/>
          <w:lang w:val="es-VE" w:eastAsia="es-VE"/>
        </w:rPr>
        <w:t>Decisión: Quedó en cuenta, y acordó informarle al Consejo de Estudios de Postgrado (CEP), para su conocimiento y fines consiguientes.</w:t>
      </w:r>
    </w:p>
    <w:p w14:paraId="4777B28A" w14:textId="77777777" w:rsidR="00A72C6C" w:rsidRDefault="00A72C6C" w:rsidP="00426E41">
      <w:pPr>
        <w:spacing w:after="0" w:line="240" w:lineRule="auto"/>
        <w:ind w:left="142"/>
        <w:jc w:val="both"/>
        <w:rPr>
          <w:rFonts w:ascii="Times New Roman" w:eastAsia="Times New Roman" w:hAnsi="Times New Roman"/>
          <w:b/>
          <w:sz w:val="24"/>
          <w:szCs w:val="24"/>
          <w:lang w:val="es-VE" w:eastAsia="es-VE"/>
        </w:rPr>
      </w:pPr>
    </w:p>
    <w:p w14:paraId="7CA17B86" w14:textId="61DADFAA" w:rsidR="00A63E39" w:rsidRDefault="00A63E3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ARTE.</w:t>
      </w:r>
    </w:p>
    <w:p w14:paraId="0E56D8FC" w14:textId="34CEE80E" w:rsidR="00A63E39" w:rsidRDefault="00A63E39" w:rsidP="00426E41">
      <w:pPr>
        <w:spacing w:after="0" w:line="240" w:lineRule="auto"/>
        <w:ind w:left="142"/>
        <w:jc w:val="both"/>
        <w:rPr>
          <w:rFonts w:ascii="Times New Roman" w:eastAsia="Times New Roman" w:hAnsi="Times New Roman"/>
          <w:b/>
          <w:sz w:val="24"/>
          <w:szCs w:val="24"/>
          <w:lang w:val="es-VE" w:eastAsia="es-VE"/>
        </w:rPr>
      </w:pPr>
    </w:p>
    <w:p w14:paraId="0AC2AAE6" w14:textId="7A738E84" w:rsidR="00A63E39" w:rsidRDefault="00A63E3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CU-3245</w:t>
      </w:r>
      <w:r w:rsidRPr="00860D99">
        <w:rPr>
          <w:rFonts w:ascii="Times New Roman" w:eastAsia="Times New Roman" w:hAnsi="Times New Roman"/>
          <w:b/>
          <w:sz w:val="24"/>
          <w:szCs w:val="24"/>
          <w:lang w:val="es-VE" w:eastAsia="es-VE"/>
        </w:rPr>
        <w:t>/17.</w:t>
      </w:r>
    </w:p>
    <w:p w14:paraId="495CA95A" w14:textId="0769617F" w:rsidR="00FF73AF" w:rsidRPr="00FF73AF" w:rsidRDefault="00FF73A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F73AF">
        <w:rPr>
          <w:rFonts w:ascii="Times New Roman" w:eastAsia="Times New Roman" w:hAnsi="Times New Roman"/>
          <w:bCs/>
          <w:sz w:val="24"/>
          <w:szCs w:val="24"/>
          <w:lang w:val="es-VE" w:eastAsia="es-VE"/>
        </w:rPr>
        <w:t xml:space="preserve">omunicación CFA </w:t>
      </w:r>
      <w:proofErr w:type="spellStart"/>
      <w:r w:rsidRPr="00FF73AF">
        <w:rPr>
          <w:rFonts w:ascii="Times New Roman" w:eastAsia="Times New Roman" w:hAnsi="Times New Roman"/>
          <w:bCs/>
          <w:sz w:val="24"/>
          <w:szCs w:val="24"/>
          <w:lang w:val="es-VE" w:eastAsia="es-VE"/>
        </w:rPr>
        <w:t>Nº</w:t>
      </w:r>
      <w:proofErr w:type="spellEnd"/>
      <w:r w:rsidRPr="00FF73AF">
        <w:rPr>
          <w:rFonts w:ascii="Times New Roman" w:eastAsia="Times New Roman" w:hAnsi="Times New Roman"/>
          <w:bCs/>
          <w:sz w:val="24"/>
          <w:szCs w:val="24"/>
          <w:lang w:val="es-VE" w:eastAsia="es-VE"/>
        </w:rPr>
        <w:t xml:space="preserve"> 205/2017, de fecha 18.10.2017, mediante la cual informa que en sesión ordinaria celebrada el día 03.10.2017, el Consejo de la Facultad conoció la comunicación s/n, de fecha 26.09.2017, de la Bachiller Francy Contreras, titular de la Cédula de Identidad </w:t>
      </w:r>
      <w:proofErr w:type="spellStart"/>
      <w:r w:rsidRPr="00FF73AF">
        <w:rPr>
          <w:rFonts w:ascii="Times New Roman" w:eastAsia="Times New Roman" w:hAnsi="Times New Roman"/>
          <w:bCs/>
          <w:sz w:val="24"/>
          <w:szCs w:val="24"/>
          <w:lang w:val="es-VE" w:eastAsia="es-VE"/>
        </w:rPr>
        <w:t>Nº</w:t>
      </w:r>
      <w:proofErr w:type="spellEnd"/>
      <w:r w:rsidRPr="00FF73AF">
        <w:rPr>
          <w:rFonts w:ascii="Times New Roman" w:eastAsia="Times New Roman" w:hAnsi="Times New Roman"/>
          <w:bCs/>
          <w:sz w:val="24"/>
          <w:szCs w:val="24"/>
          <w:lang w:val="es-VE" w:eastAsia="es-VE"/>
        </w:rPr>
        <w:t xml:space="preserve"> 24.198.000, solicitando la extensión de un (01) cupo para la carrera de Diseño Gráfico, en la Facultad de Arte, por la Modalidad Cambio de Opción.</w:t>
      </w:r>
    </w:p>
    <w:p w14:paraId="02D9B432" w14:textId="77777777" w:rsidR="00FF73AF" w:rsidRPr="00FF73AF" w:rsidRDefault="00FF73AF" w:rsidP="00426E41">
      <w:pPr>
        <w:spacing w:after="0" w:line="240" w:lineRule="auto"/>
        <w:ind w:left="142"/>
        <w:jc w:val="both"/>
        <w:rPr>
          <w:rFonts w:ascii="Times New Roman" w:eastAsia="Times New Roman" w:hAnsi="Times New Roman"/>
          <w:bCs/>
          <w:sz w:val="24"/>
          <w:szCs w:val="24"/>
          <w:lang w:val="es-VE" w:eastAsia="es-VE"/>
        </w:rPr>
      </w:pPr>
      <w:r w:rsidRPr="00FF73AF">
        <w:rPr>
          <w:rFonts w:ascii="Times New Roman" w:eastAsia="Times New Roman" w:hAnsi="Times New Roman"/>
          <w:bCs/>
          <w:sz w:val="24"/>
          <w:szCs w:val="24"/>
          <w:lang w:val="es-VE" w:eastAsia="es-VE"/>
        </w:rPr>
        <w:t>Al respecto, ese Consejo de Facultad aprobó la solicitud de la Bachiller Francy Contreras de la extensión de un (01) cupo para la modalidad de ingreso por Cambio de Opción, para el periodo A-2017, en la carrera de Diseño Gráfico y acordó elevarla a este Máximo Organismo, para su aprobación definitiva y remisión a la instancia correspondiente.</w:t>
      </w:r>
    </w:p>
    <w:p w14:paraId="74E2951D" w14:textId="1C6DAFB8" w:rsidR="00FF73AF" w:rsidRDefault="00FF73AF" w:rsidP="00426E41">
      <w:pPr>
        <w:spacing w:after="0" w:line="240" w:lineRule="auto"/>
        <w:ind w:left="142"/>
        <w:jc w:val="both"/>
        <w:rPr>
          <w:rFonts w:ascii="Times New Roman" w:eastAsia="Times New Roman" w:hAnsi="Times New Roman"/>
          <w:b/>
          <w:sz w:val="24"/>
          <w:szCs w:val="24"/>
          <w:lang w:val="es-VE" w:eastAsia="es-VE"/>
        </w:rPr>
      </w:pPr>
      <w:r w:rsidRPr="00FF73AF">
        <w:rPr>
          <w:rFonts w:ascii="Times New Roman" w:eastAsia="Times New Roman" w:hAnsi="Times New Roman"/>
          <w:b/>
          <w:sz w:val="24"/>
          <w:szCs w:val="24"/>
          <w:lang w:val="es-VE" w:eastAsia="es-VE"/>
        </w:rPr>
        <w:t>Decisión: Aprobó la extensión de un (01) cupo, para la modalidad de ingreso por Cambio de Opción, para el periodo A-2017, en la carrera de Diseño Gráfico, de la Facultad de Arte.</w:t>
      </w:r>
    </w:p>
    <w:p w14:paraId="36FAF711" w14:textId="54E51D1E" w:rsidR="00D91C90" w:rsidRDefault="00D91C90" w:rsidP="00426E41">
      <w:pPr>
        <w:spacing w:after="0" w:line="240" w:lineRule="auto"/>
        <w:ind w:left="142"/>
        <w:jc w:val="both"/>
        <w:rPr>
          <w:rFonts w:ascii="Times New Roman" w:eastAsia="Times New Roman" w:hAnsi="Times New Roman"/>
          <w:b/>
          <w:sz w:val="24"/>
          <w:szCs w:val="24"/>
          <w:lang w:val="es-VE" w:eastAsia="es-VE"/>
        </w:rPr>
      </w:pPr>
    </w:p>
    <w:p w14:paraId="749AEED9" w14:textId="7577FCE9" w:rsidR="00D91C90" w:rsidRDefault="00D91C9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RECTORADO.</w:t>
      </w:r>
    </w:p>
    <w:p w14:paraId="2951DEE1" w14:textId="44E02D2A" w:rsidR="00D91C90" w:rsidRDefault="00D91C90" w:rsidP="00426E41">
      <w:pPr>
        <w:spacing w:after="0" w:line="240" w:lineRule="auto"/>
        <w:ind w:left="142"/>
        <w:jc w:val="both"/>
        <w:rPr>
          <w:rFonts w:ascii="Times New Roman" w:eastAsia="Times New Roman" w:hAnsi="Times New Roman"/>
          <w:b/>
          <w:sz w:val="24"/>
          <w:szCs w:val="24"/>
          <w:lang w:val="es-VE" w:eastAsia="es-VE"/>
        </w:rPr>
      </w:pPr>
    </w:p>
    <w:p w14:paraId="6E18F546" w14:textId="55DCA7AE" w:rsidR="00D91C90" w:rsidRDefault="00D91C9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CU-3251</w:t>
      </w:r>
      <w:r w:rsidRPr="00860D99">
        <w:rPr>
          <w:rFonts w:ascii="Times New Roman" w:eastAsia="Times New Roman" w:hAnsi="Times New Roman"/>
          <w:b/>
          <w:sz w:val="24"/>
          <w:szCs w:val="24"/>
          <w:lang w:val="es-VE" w:eastAsia="es-VE"/>
        </w:rPr>
        <w:t>/17.</w:t>
      </w:r>
    </w:p>
    <w:p w14:paraId="20F9AB9C" w14:textId="266E1FA2" w:rsidR="009A3B93" w:rsidRDefault="009A3B9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A3B93">
        <w:rPr>
          <w:rFonts w:ascii="Times New Roman" w:eastAsia="Times New Roman" w:hAnsi="Times New Roman"/>
          <w:bCs/>
          <w:sz w:val="24"/>
          <w:szCs w:val="24"/>
          <w:lang w:val="es-VE" w:eastAsia="es-VE"/>
        </w:rPr>
        <w:t xml:space="preserve">omunicación </w:t>
      </w:r>
      <w:proofErr w:type="spellStart"/>
      <w:r w:rsidRPr="009A3B93">
        <w:rPr>
          <w:rFonts w:ascii="Times New Roman" w:eastAsia="Times New Roman" w:hAnsi="Times New Roman"/>
          <w:bCs/>
          <w:sz w:val="24"/>
          <w:szCs w:val="24"/>
          <w:lang w:val="es-VE" w:eastAsia="es-VE"/>
        </w:rPr>
        <w:t>N°</w:t>
      </w:r>
      <w:proofErr w:type="spellEnd"/>
      <w:r w:rsidRPr="009A3B93">
        <w:rPr>
          <w:rFonts w:ascii="Times New Roman" w:eastAsia="Times New Roman" w:hAnsi="Times New Roman"/>
          <w:bCs/>
          <w:sz w:val="24"/>
          <w:szCs w:val="24"/>
          <w:lang w:val="es-VE" w:eastAsia="es-VE"/>
        </w:rPr>
        <w:t xml:space="preserve"> 0887/30.1, de fecha 17.10.2017, mediante la cual remite para consideración de este Máximo Organismo, la comunicación </w:t>
      </w:r>
      <w:proofErr w:type="spellStart"/>
      <w:r w:rsidRPr="009A3B93">
        <w:rPr>
          <w:rFonts w:ascii="Times New Roman" w:eastAsia="Times New Roman" w:hAnsi="Times New Roman"/>
          <w:bCs/>
          <w:sz w:val="24"/>
          <w:szCs w:val="24"/>
          <w:lang w:val="es-VE" w:eastAsia="es-VE"/>
        </w:rPr>
        <w:t>N°</w:t>
      </w:r>
      <w:proofErr w:type="spellEnd"/>
      <w:r w:rsidRPr="009A3B93">
        <w:rPr>
          <w:rFonts w:ascii="Times New Roman" w:eastAsia="Times New Roman" w:hAnsi="Times New Roman"/>
          <w:bCs/>
          <w:sz w:val="24"/>
          <w:szCs w:val="24"/>
          <w:lang w:val="es-VE" w:eastAsia="es-VE"/>
        </w:rPr>
        <w:t xml:space="preserve"> SJ-748.17, de fecha </w:t>
      </w:r>
      <w:r w:rsidRPr="009A3B93">
        <w:rPr>
          <w:rFonts w:ascii="Times New Roman" w:eastAsia="Times New Roman" w:hAnsi="Times New Roman"/>
          <w:bCs/>
          <w:sz w:val="24"/>
          <w:szCs w:val="24"/>
          <w:lang w:val="es-VE" w:eastAsia="es-VE"/>
        </w:rPr>
        <w:lastRenderedPageBreak/>
        <w:t xml:space="preserve">13.10.2017, emitida por la Abogada Inés Lárez </w:t>
      </w:r>
      <w:proofErr w:type="spellStart"/>
      <w:r w:rsidRPr="009A3B93">
        <w:rPr>
          <w:rFonts w:ascii="Times New Roman" w:eastAsia="Times New Roman" w:hAnsi="Times New Roman"/>
          <w:bCs/>
          <w:sz w:val="24"/>
          <w:szCs w:val="24"/>
          <w:lang w:val="es-VE" w:eastAsia="es-VE"/>
        </w:rPr>
        <w:t>Marin</w:t>
      </w:r>
      <w:proofErr w:type="spellEnd"/>
      <w:r w:rsidRPr="009A3B93">
        <w:rPr>
          <w:rFonts w:ascii="Times New Roman" w:eastAsia="Times New Roman" w:hAnsi="Times New Roman"/>
          <w:bCs/>
          <w:sz w:val="24"/>
          <w:szCs w:val="24"/>
          <w:lang w:val="es-VE" w:eastAsia="es-VE"/>
        </w:rPr>
        <w:t>, Consultora Jurídica (E) y Coordinadora General del Servicio Jurídico de la Universidad de Los Andes, informando que en atención con lo requerido por la Cooperativa Nacional de Servicios Múltiples R.L., en la que solicita formalmente dejar sin efecto la adjudicación como contrato suscrito para la prestación del "Servicio para los estudiantes usuarios del Comedor La Hechicera".</w:t>
      </w:r>
    </w:p>
    <w:p w14:paraId="69C05F31" w14:textId="77777777" w:rsidR="009A3B93" w:rsidRPr="009A3B93" w:rsidRDefault="009A3B93" w:rsidP="00426E41">
      <w:pPr>
        <w:spacing w:after="0" w:line="240" w:lineRule="auto"/>
        <w:ind w:left="142"/>
        <w:jc w:val="both"/>
        <w:rPr>
          <w:rFonts w:ascii="Times New Roman" w:eastAsia="Times New Roman" w:hAnsi="Times New Roman"/>
          <w:bCs/>
          <w:sz w:val="24"/>
          <w:szCs w:val="24"/>
          <w:lang w:val="es-VE" w:eastAsia="es-VE"/>
        </w:rPr>
      </w:pPr>
    </w:p>
    <w:p w14:paraId="650AAE68" w14:textId="3B1E20D7" w:rsidR="009A3B93" w:rsidRPr="009A3B93" w:rsidRDefault="009A3B93" w:rsidP="008A1E97">
      <w:pPr>
        <w:spacing w:after="0" w:line="240" w:lineRule="auto"/>
        <w:ind w:left="142"/>
        <w:jc w:val="both"/>
        <w:rPr>
          <w:rFonts w:ascii="Times New Roman" w:eastAsia="Times New Roman" w:hAnsi="Times New Roman"/>
          <w:bCs/>
          <w:sz w:val="24"/>
          <w:szCs w:val="24"/>
          <w:lang w:val="es-VE" w:eastAsia="es-VE"/>
        </w:rPr>
      </w:pPr>
      <w:r w:rsidRPr="009A3B93">
        <w:rPr>
          <w:rFonts w:ascii="Times New Roman" w:eastAsia="Times New Roman" w:hAnsi="Times New Roman"/>
          <w:bCs/>
          <w:sz w:val="24"/>
          <w:szCs w:val="24"/>
          <w:lang w:val="es-VE" w:eastAsia="es-VE"/>
        </w:rPr>
        <w:t>En tal sentido, remite la opinión de ese Servicio, contenida en el informe previamente elaborado por la Abogada Andrea Daniela Abreu Contreras, adscrita a ese Servicio, quien textualmente expresa:</w:t>
      </w:r>
    </w:p>
    <w:p w14:paraId="2317D4AE" w14:textId="65D1A9E4" w:rsidR="009A3B93" w:rsidRDefault="009A3B93" w:rsidP="00426E41">
      <w:pPr>
        <w:spacing w:after="0" w:line="240" w:lineRule="auto"/>
        <w:ind w:left="142"/>
        <w:jc w:val="both"/>
        <w:rPr>
          <w:rFonts w:ascii="Times New Roman" w:eastAsia="Times New Roman" w:hAnsi="Times New Roman"/>
          <w:bCs/>
          <w:sz w:val="24"/>
          <w:szCs w:val="24"/>
          <w:lang w:val="es-VE" w:eastAsia="es-VE"/>
        </w:rPr>
      </w:pPr>
      <w:r w:rsidRPr="009A3B93">
        <w:rPr>
          <w:rFonts w:ascii="Times New Roman" w:eastAsia="Times New Roman" w:hAnsi="Times New Roman"/>
          <w:bCs/>
          <w:sz w:val="24"/>
          <w:szCs w:val="24"/>
          <w:lang w:val="es-VE" w:eastAsia="es-VE"/>
        </w:rPr>
        <w:t xml:space="preserve">"Saludos cordiales, me dirijo a usted, con la finalidad de remitirle </w:t>
      </w:r>
      <w:r w:rsidRPr="009A3B93">
        <w:rPr>
          <w:rFonts w:ascii="Times New Roman" w:eastAsia="Times New Roman" w:hAnsi="Times New Roman"/>
          <w:b/>
          <w:sz w:val="24"/>
          <w:szCs w:val="24"/>
          <w:u w:val="single"/>
          <w:lang w:val="es-VE" w:eastAsia="es-VE"/>
        </w:rPr>
        <w:t>estudio e informe</w:t>
      </w:r>
      <w:r w:rsidRPr="009A3B93">
        <w:rPr>
          <w:rFonts w:ascii="Times New Roman" w:eastAsia="Times New Roman" w:hAnsi="Times New Roman"/>
          <w:bCs/>
          <w:sz w:val="24"/>
          <w:szCs w:val="24"/>
          <w:lang w:val="es-VE" w:eastAsia="es-VE"/>
        </w:rPr>
        <w:t xml:space="preserve">, respecto al asunto contenido en Comunicación No. </w:t>
      </w:r>
      <w:r w:rsidRPr="009A3B93">
        <w:rPr>
          <w:rFonts w:ascii="Times New Roman" w:eastAsia="Times New Roman" w:hAnsi="Times New Roman"/>
          <w:b/>
          <w:sz w:val="24"/>
          <w:szCs w:val="24"/>
          <w:lang w:val="es-VE" w:eastAsia="es-VE"/>
        </w:rPr>
        <w:t>0841/30.2/17</w:t>
      </w:r>
      <w:r w:rsidRPr="009A3B93">
        <w:rPr>
          <w:rFonts w:ascii="Times New Roman" w:eastAsia="Times New Roman" w:hAnsi="Times New Roman"/>
          <w:bCs/>
          <w:sz w:val="24"/>
          <w:szCs w:val="24"/>
          <w:lang w:val="es-VE" w:eastAsia="es-VE"/>
        </w:rPr>
        <w:t xml:space="preserve">, de fecha 06 de octubre de 2017, recibida por quien suscribe en fecha 10 de octubre de 2017, suscrita por el profesor Mario </w:t>
      </w:r>
      <w:proofErr w:type="spellStart"/>
      <w:r w:rsidRPr="009A3B93">
        <w:rPr>
          <w:rFonts w:ascii="Times New Roman" w:eastAsia="Times New Roman" w:hAnsi="Times New Roman"/>
          <w:bCs/>
          <w:sz w:val="24"/>
          <w:szCs w:val="24"/>
          <w:lang w:val="es-VE" w:eastAsia="es-VE"/>
        </w:rPr>
        <w:t>Bonucci</w:t>
      </w:r>
      <w:proofErr w:type="spellEnd"/>
      <w:r w:rsidRPr="009A3B93">
        <w:rPr>
          <w:rFonts w:ascii="Times New Roman" w:eastAsia="Times New Roman" w:hAnsi="Times New Roman"/>
          <w:bCs/>
          <w:sz w:val="24"/>
          <w:szCs w:val="24"/>
          <w:lang w:val="es-VE" w:eastAsia="es-VE"/>
        </w:rPr>
        <w:t xml:space="preserve"> Rossini, Rector de la Universidad de Los Andes, en atención al contenido de la comunicación suscrita por el ciudadano José Gregorio Sánchez, representante de la Cooperativa Nacional de Servicios Múltiples R.L. (COONASEM), quien solicita formalmente dejar sin efecto la adjudicación como el Contrato suscrito entre esa Cooperativa y la Universidad de Los Andes, para la prestación del </w:t>
      </w:r>
      <w:r w:rsidRPr="009A3B93">
        <w:rPr>
          <w:rFonts w:ascii="Times New Roman" w:eastAsia="Times New Roman" w:hAnsi="Times New Roman"/>
          <w:b/>
          <w:sz w:val="24"/>
          <w:szCs w:val="24"/>
          <w:lang w:val="es-VE" w:eastAsia="es-VE"/>
        </w:rPr>
        <w:t>"Servicio para los Estudiantes Usuarios del Comedor La Hechicera, ubicado en el Núcleo Universitario Pedro Rincón Gutiérrez de Mérida".</w:t>
      </w:r>
    </w:p>
    <w:p w14:paraId="376F6F10" w14:textId="77777777" w:rsidR="009A3B93" w:rsidRPr="009A3B93" w:rsidRDefault="009A3B93" w:rsidP="00426E41">
      <w:pPr>
        <w:spacing w:after="0" w:line="240" w:lineRule="auto"/>
        <w:ind w:left="142"/>
        <w:jc w:val="both"/>
        <w:rPr>
          <w:rFonts w:ascii="Times New Roman" w:eastAsia="Times New Roman" w:hAnsi="Times New Roman"/>
          <w:bCs/>
          <w:sz w:val="24"/>
          <w:szCs w:val="24"/>
          <w:lang w:val="es-VE" w:eastAsia="es-VE"/>
        </w:rPr>
      </w:pPr>
    </w:p>
    <w:p w14:paraId="6446D639" w14:textId="64E0F043" w:rsidR="009A3B93" w:rsidRDefault="009A3B93" w:rsidP="00426E41">
      <w:pPr>
        <w:spacing w:after="0" w:line="240" w:lineRule="auto"/>
        <w:ind w:left="142"/>
        <w:jc w:val="both"/>
        <w:rPr>
          <w:rFonts w:ascii="Times New Roman" w:eastAsia="Times New Roman" w:hAnsi="Times New Roman"/>
          <w:bCs/>
          <w:sz w:val="24"/>
          <w:szCs w:val="24"/>
          <w:lang w:val="es-VE" w:eastAsia="es-VE"/>
        </w:rPr>
      </w:pPr>
      <w:r w:rsidRPr="009A3B93">
        <w:rPr>
          <w:rFonts w:ascii="Times New Roman" w:eastAsia="Times New Roman" w:hAnsi="Times New Roman"/>
          <w:bCs/>
          <w:sz w:val="24"/>
          <w:szCs w:val="24"/>
          <w:lang w:val="es-VE" w:eastAsia="es-VE"/>
        </w:rPr>
        <w:t>A esta comunicación se le anexó en dos (06) folios útiles, copia simple de la referida comunicación de fecha 04 de octubre de 2017, suscrita por el ciudadano José Gregorio Sánchez, representante de la Cooperativa Nacional de Servicios Múltiples R.L. (COONASEM).</w:t>
      </w:r>
    </w:p>
    <w:p w14:paraId="13576B39" w14:textId="77777777" w:rsidR="009A3B93" w:rsidRPr="009A3B93" w:rsidRDefault="009A3B93" w:rsidP="00426E41">
      <w:pPr>
        <w:spacing w:after="0" w:line="240" w:lineRule="auto"/>
        <w:ind w:left="142"/>
        <w:jc w:val="both"/>
        <w:rPr>
          <w:rFonts w:ascii="Times New Roman" w:eastAsia="Times New Roman" w:hAnsi="Times New Roman"/>
          <w:bCs/>
          <w:sz w:val="24"/>
          <w:szCs w:val="24"/>
          <w:lang w:val="es-VE" w:eastAsia="es-VE"/>
        </w:rPr>
      </w:pPr>
    </w:p>
    <w:p w14:paraId="0C953FB2" w14:textId="1BB92401" w:rsidR="009A3B93" w:rsidRPr="009A3B93" w:rsidRDefault="009A3B93" w:rsidP="00426E41">
      <w:pPr>
        <w:spacing w:after="0" w:line="240" w:lineRule="auto"/>
        <w:ind w:left="142"/>
        <w:jc w:val="center"/>
        <w:rPr>
          <w:rFonts w:ascii="Times New Roman" w:eastAsia="Times New Roman" w:hAnsi="Times New Roman"/>
          <w:b/>
          <w:sz w:val="24"/>
          <w:szCs w:val="24"/>
          <w:u w:val="single"/>
          <w:lang w:val="es-VE" w:eastAsia="es-VE"/>
        </w:rPr>
      </w:pPr>
      <w:r w:rsidRPr="009A3B93">
        <w:rPr>
          <w:rFonts w:ascii="Times New Roman" w:eastAsia="Times New Roman" w:hAnsi="Times New Roman"/>
          <w:b/>
          <w:sz w:val="24"/>
          <w:szCs w:val="24"/>
          <w:u w:val="single"/>
          <w:lang w:val="es-VE" w:eastAsia="es-VE"/>
        </w:rPr>
        <w:t>CONSIDERACIONES PREVIAS</w:t>
      </w:r>
    </w:p>
    <w:p w14:paraId="28A6F9FB" w14:textId="77777777" w:rsidR="009A3B93" w:rsidRPr="009A3B93" w:rsidRDefault="009A3B93" w:rsidP="00426E41">
      <w:pPr>
        <w:spacing w:after="0" w:line="240" w:lineRule="auto"/>
        <w:ind w:left="142"/>
        <w:jc w:val="both"/>
        <w:rPr>
          <w:rFonts w:ascii="Times New Roman" w:eastAsia="Times New Roman" w:hAnsi="Times New Roman"/>
          <w:bCs/>
          <w:sz w:val="24"/>
          <w:szCs w:val="24"/>
          <w:lang w:val="es-VE" w:eastAsia="es-VE"/>
        </w:rPr>
      </w:pPr>
    </w:p>
    <w:p w14:paraId="01F10C19" w14:textId="5325BE9A" w:rsidR="00251785" w:rsidRDefault="00251785" w:rsidP="00426E41">
      <w:pPr>
        <w:spacing w:after="0" w:line="240" w:lineRule="auto"/>
        <w:ind w:left="142"/>
        <w:jc w:val="both"/>
        <w:rPr>
          <w:rFonts w:ascii="Times New Roman" w:eastAsia="Times New Roman" w:hAnsi="Times New Roman"/>
          <w:bCs/>
          <w:sz w:val="24"/>
          <w:szCs w:val="24"/>
          <w:lang w:val="es-VE" w:eastAsia="es-VE"/>
        </w:rPr>
      </w:pPr>
      <w:r w:rsidRPr="00251785">
        <w:rPr>
          <w:rFonts w:ascii="Times New Roman" w:eastAsia="Times New Roman" w:hAnsi="Times New Roman"/>
          <w:bCs/>
          <w:sz w:val="24"/>
          <w:szCs w:val="24"/>
          <w:lang w:val="es-VE" w:eastAsia="es-VE"/>
        </w:rPr>
        <w:t>Si bien las Universidades son autónomas, no por esto están ausentes de controles de diversas especies. En este sentido, la Universidad de Los Andes, como Universidad Nacional Autónoma, aparte de la Ley de Universidades y su Reglamento, está sujeta a los controles establecidos en el ámbito de aplicación de la Ley Orgánica de la Contraloría General de la República y su Reglamento (artículo 9 numeral 8°), Ley Orgánica de la Administración Financiera del Sector Público (artículo 5°, numeral 6°), Ley Orgánica de la Administración Pública (artículo 2º), Ley contra la Corrupción (artículo 4º, numeral 8°), Ley Orgánica de Procedimientos Administrativos (artículo 30°), entre otros, en virtud de lo cual, la Universidad debe administrar su patrimonio con austeridad, justa distribución, transparencia, honestidad y rendir cuentas bajo el control y vigilancia interna por parte de los órganos de control establecidos al efecto y externa por parte del Estado.</w:t>
      </w:r>
    </w:p>
    <w:p w14:paraId="6A0E05B1" w14:textId="77777777" w:rsidR="00251785" w:rsidRPr="00251785" w:rsidRDefault="00251785" w:rsidP="00426E41">
      <w:pPr>
        <w:spacing w:after="0" w:line="240" w:lineRule="auto"/>
        <w:ind w:left="142"/>
        <w:jc w:val="both"/>
        <w:rPr>
          <w:rFonts w:ascii="Times New Roman" w:eastAsia="Times New Roman" w:hAnsi="Times New Roman"/>
          <w:bCs/>
          <w:sz w:val="24"/>
          <w:szCs w:val="24"/>
          <w:lang w:val="es-VE" w:eastAsia="es-VE"/>
        </w:rPr>
      </w:pPr>
    </w:p>
    <w:p w14:paraId="0D19A6BD" w14:textId="2B78368F" w:rsidR="00D91C90" w:rsidRDefault="00251785" w:rsidP="00426E41">
      <w:pPr>
        <w:spacing w:after="0" w:line="240" w:lineRule="auto"/>
        <w:ind w:left="142"/>
        <w:jc w:val="both"/>
        <w:rPr>
          <w:rFonts w:ascii="Times New Roman" w:eastAsia="Times New Roman" w:hAnsi="Times New Roman"/>
          <w:bCs/>
          <w:sz w:val="24"/>
          <w:szCs w:val="24"/>
          <w:lang w:val="es-VE" w:eastAsia="es-VE"/>
        </w:rPr>
      </w:pPr>
      <w:r w:rsidRPr="00251785">
        <w:rPr>
          <w:rFonts w:ascii="Times New Roman" w:eastAsia="Times New Roman" w:hAnsi="Times New Roman"/>
          <w:bCs/>
          <w:sz w:val="24"/>
          <w:szCs w:val="24"/>
          <w:lang w:val="es-VE" w:eastAsia="es-VE"/>
        </w:rPr>
        <w:t>Preliminarmente, es necesario acotar que</w:t>
      </w:r>
      <w:r>
        <w:rPr>
          <w:rFonts w:ascii="Times New Roman" w:eastAsia="Times New Roman" w:hAnsi="Times New Roman"/>
          <w:bCs/>
          <w:sz w:val="24"/>
          <w:szCs w:val="24"/>
          <w:lang w:val="es-VE" w:eastAsia="es-VE"/>
        </w:rPr>
        <w:t>,</w:t>
      </w:r>
      <w:r w:rsidRPr="00251785">
        <w:rPr>
          <w:rFonts w:ascii="Times New Roman" w:eastAsia="Times New Roman" w:hAnsi="Times New Roman"/>
          <w:bCs/>
          <w:sz w:val="24"/>
          <w:szCs w:val="24"/>
          <w:lang w:val="es-VE" w:eastAsia="es-VE"/>
        </w:rPr>
        <w:t xml:space="preserve"> si bien es cierto que esta dependencia tiene como finalidad prestar la </w:t>
      </w:r>
      <w:proofErr w:type="spellStart"/>
      <w:r w:rsidRPr="00251785">
        <w:rPr>
          <w:rFonts w:ascii="Times New Roman" w:eastAsia="Times New Roman" w:hAnsi="Times New Roman"/>
          <w:bCs/>
          <w:sz w:val="24"/>
          <w:szCs w:val="24"/>
          <w:lang w:val="es-VE" w:eastAsia="es-VE"/>
        </w:rPr>
        <w:t>asesoria</w:t>
      </w:r>
      <w:proofErr w:type="spellEnd"/>
      <w:r w:rsidRPr="00251785">
        <w:rPr>
          <w:rFonts w:ascii="Times New Roman" w:eastAsia="Times New Roman" w:hAnsi="Times New Roman"/>
          <w:bCs/>
          <w:sz w:val="24"/>
          <w:szCs w:val="24"/>
          <w:lang w:val="es-VE" w:eastAsia="es-VE"/>
        </w:rPr>
        <w:t xml:space="preserve"> jurídica institucional, a sus autoridades y demás órganos y dependencias que conforman la Universidad de Los Andes. igualmente debe velar por la recta aplicación de la Constitución de la República Bolivariana de Venezuela, las leyes, decretos y reglamentos, así como por el acatamiento de la jurisprudencia y la doctrina que fueren aplicables, sin menoscabo de la autonomía de la Universidad de Los Andes y de los derechos universitarios de sus miembros.</w:t>
      </w:r>
    </w:p>
    <w:p w14:paraId="3DD1E6FD" w14:textId="389745FC" w:rsidR="00251785" w:rsidRDefault="00251785" w:rsidP="00426E41">
      <w:pPr>
        <w:spacing w:after="0" w:line="240" w:lineRule="auto"/>
        <w:ind w:left="142"/>
        <w:jc w:val="both"/>
        <w:rPr>
          <w:rFonts w:ascii="Times New Roman" w:eastAsia="Times New Roman" w:hAnsi="Times New Roman"/>
          <w:bCs/>
          <w:sz w:val="24"/>
          <w:szCs w:val="24"/>
          <w:lang w:val="es-VE" w:eastAsia="es-VE"/>
        </w:rPr>
      </w:pPr>
    </w:p>
    <w:p w14:paraId="6F55AE06" w14:textId="78E64AB6"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S</w:t>
      </w:r>
      <w:r w:rsidRPr="00A26671">
        <w:rPr>
          <w:rFonts w:ascii="Times New Roman" w:eastAsia="Times New Roman" w:hAnsi="Times New Roman"/>
          <w:bCs/>
          <w:sz w:val="24"/>
          <w:szCs w:val="24"/>
          <w:lang w:val="es-VE" w:eastAsia="es-VE"/>
        </w:rPr>
        <w:t>e adv</w:t>
      </w:r>
      <w:r>
        <w:rPr>
          <w:rFonts w:ascii="Times New Roman" w:eastAsia="Times New Roman" w:hAnsi="Times New Roman"/>
          <w:bCs/>
          <w:sz w:val="24"/>
          <w:szCs w:val="24"/>
          <w:lang w:val="es-VE" w:eastAsia="es-VE"/>
        </w:rPr>
        <w:t>i</w:t>
      </w:r>
      <w:r w:rsidRPr="00A26671">
        <w:rPr>
          <w:rFonts w:ascii="Times New Roman" w:eastAsia="Times New Roman" w:hAnsi="Times New Roman"/>
          <w:bCs/>
          <w:sz w:val="24"/>
          <w:szCs w:val="24"/>
          <w:lang w:val="es-VE" w:eastAsia="es-VE"/>
        </w:rPr>
        <w:t xml:space="preserve">erte que de conformidad con lo previsto en el </w:t>
      </w:r>
      <w:proofErr w:type="spellStart"/>
      <w:r w:rsidRPr="00A26671">
        <w:rPr>
          <w:rFonts w:ascii="Times New Roman" w:eastAsia="Times New Roman" w:hAnsi="Times New Roman"/>
          <w:bCs/>
          <w:sz w:val="24"/>
          <w:szCs w:val="24"/>
          <w:lang w:val="es-VE" w:eastAsia="es-VE"/>
        </w:rPr>
        <w:t>articulo</w:t>
      </w:r>
      <w:proofErr w:type="spellEnd"/>
      <w:r w:rsidRPr="00A26671">
        <w:rPr>
          <w:rFonts w:ascii="Times New Roman" w:eastAsia="Times New Roman" w:hAnsi="Times New Roman"/>
          <w:bCs/>
          <w:sz w:val="24"/>
          <w:szCs w:val="24"/>
          <w:lang w:val="es-VE" w:eastAsia="es-VE"/>
        </w:rPr>
        <w:t xml:space="preserve"> 5 del Reglamento del Servicio </w:t>
      </w:r>
      <w:r w:rsidR="00D8751B">
        <w:rPr>
          <w:rFonts w:ascii="Times New Roman" w:eastAsia="Times New Roman" w:hAnsi="Times New Roman"/>
          <w:bCs/>
          <w:sz w:val="24"/>
          <w:szCs w:val="24"/>
          <w:lang w:val="es-VE" w:eastAsia="es-VE"/>
        </w:rPr>
        <w:t>Jurídico</w:t>
      </w:r>
      <w:r w:rsidRPr="00A26671">
        <w:rPr>
          <w:rFonts w:ascii="Times New Roman" w:eastAsia="Times New Roman" w:hAnsi="Times New Roman"/>
          <w:bCs/>
          <w:sz w:val="24"/>
          <w:szCs w:val="24"/>
          <w:lang w:val="es-VE" w:eastAsia="es-VE"/>
        </w:rPr>
        <w:t xml:space="preserve"> de la ULA</w:t>
      </w:r>
      <w:r w:rsidR="00D8751B">
        <w:rPr>
          <w:rFonts w:ascii="Times New Roman" w:eastAsia="Times New Roman" w:hAnsi="Times New Roman"/>
          <w:bCs/>
          <w:sz w:val="24"/>
          <w:szCs w:val="24"/>
          <w:lang w:val="es-VE" w:eastAsia="es-VE"/>
        </w:rPr>
        <w:t xml:space="preserve">, </w:t>
      </w:r>
      <w:r w:rsidR="00D8751B" w:rsidRPr="00D8751B">
        <w:rPr>
          <w:rFonts w:ascii="Times New Roman" w:eastAsia="Times New Roman" w:hAnsi="Times New Roman"/>
          <w:b/>
          <w:sz w:val="24"/>
          <w:szCs w:val="24"/>
          <w:u w:val="single"/>
          <w:lang w:val="es-VE" w:eastAsia="es-VE"/>
        </w:rPr>
        <w:t>los</w:t>
      </w:r>
      <w:r w:rsidRPr="00D8751B">
        <w:rPr>
          <w:rFonts w:ascii="Times New Roman" w:eastAsia="Times New Roman" w:hAnsi="Times New Roman"/>
          <w:b/>
          <w:sz w:val="24"/>
          <w:szCs w:val="24"/>
          <w:u w:val="single"/>
          <w:lang w:val="es-VE" w:eastAsia="es-VE"/>
        </w:rPr>
        <w:t xml:space="preserve"> informes em</w:t>
      </w:r>
      <w:r w:rsidR="00D8751B" w:rsidRPr="00D8751B">
        <w:rPr>
          <w:rFonts w:ascii="Times New Roman" w:eastAsia="Times New Roman" w:hAnsi="Times New Roman"/>
          <w:b/>
          <w:sz w:val="24"/>
          <w:szCs w:val="24"/>
          <w:u w:val="single"/>
          <w:lang w:val="es-VE" w:eastAsia="es-VE"/>
        </w:rPr>
        <w:t>a</w:t>
      </w:r>
      <w:r w:rsidRPr="00D8751B">
        <w:rPr>
          <w:rFonts w:ascii="Times New Roman" w:eastAsia="Times New Roman" w:hAnsi="Times New Roman"/>
          <w:b/>
          <w:sz w:val="24"/>
          <w:szCs w:val="24"/>
          <w:u w:val="single"/>
          <w:lang w:val="es-VE" w:eastAsia="es-VE"/>
        </w:rPr>
        <w:t>nados de esta dependencia, no tienen carácter vinculante,</w:t>
      </w:r>
      <w:r w:rsidRPr="00D8751B">
        <w:rPr>
          <w:rFonts w:ascii="Times New Roman" w:eastAsia="Times New Roman" w:hAnsi="Times New Roman"/>
          <w:b/>
          <w:sz w:val="24"/>
          <w:szCs w:val="24"/>
          <w:lang w:val="es-VE" w:eastAsia="es-VE"/>
        </w:rPr>
        <w:t xml:space="preserve"> siendo potestad del solicitante acoger </w:t>
      </w:r>
      <w:r w:rsidR="00D8751B">
        <w:rPr>
          <w:rFonts w:ascii="Times New Roman" w:eastAsia="Times New Roman" w:hAnsi="Times New Roman"/>
          <w:b/>
          <w:sz w:val="24"/>
          <w:szCs w:val="24"/>
          <w:lang w:val="es-VE" w:eastAsia="es-VE"/>
        </w:rPr>
        <w:t>o</w:t>
      </w:r>
      <w:r w:rsidRPr="00D8751B">
        <w:rPr>
          <w:rFonts w:ascii="Times New Roman" w:eastAsia="Times New Roman" w:hAnsi="Times New Roman"/>
          <w:b/>
          <w:sz w:val="24"/>
          <w:szCs w:val="24"/>
          <w:lang w:val="es-VE" w:eastAsia="es-VE"/>
        </w:rPr>
        <w:t xml:space="preserve"> n</w:t>
      </w:r>
      <w:r w:rsidR="00D8751B">
        <w:rPr>
          <w:rFonts w:ascii="Times New Roman" w:eastAsia="Times New Roman" w:hAnsi="Times New Roman"/>
          <w:b/>
          <w:sz w:val="24"/>
          <w:szCs w:val="24"/>
          <w:lang w:val="es-VE" w:eastAsia="es-VE"/>
        </w:rPr>
        <w:t xml:space="preserve">o </w:t>
      </w:r>
      <w:r w:rsidRPr="00D8751B">
        <w:rPr>
          <w:rFonts w:ascii="Times New Roman" w:eastAsia="Times New Roman" w:hAnsi="Times New Roman"/>
          <w:b/>
          <w:sz w:val="24"/>
          <w:szCs w:val="24"/>
          <w:lang w:val="es-VE" w:eastAsia="es-VE"/>
        </w:rPr>
        <w:t>el presente documento, bien sea parcial o totalmente, o simplemente desestimarlo</w:t>
      </w:r>
      <w:r w:rsidRPr="00A26671">
        <w:rPr>
          <w:rFonts w:ascii="Times New Roman" w:eastAsia="Times New Roman" w:hAnsi="Times New Roman"/>
          <w:bCs/>
          <w:sz w:val="24"/>
          <w:szCs w:val="24"/>
          <w:lang w:val="es-VE" w:eastAsia="es-VE"/>
        </w:rPr>
        <w:t xml:space="preserve">; en este sentido, el presente informe contiene criterios de </w:t>
      </w:r>
      <w:proofErr w:type="spellStart"/>
      <w:r w:rsidRPr="00A26671">
        <w:rPr>
          <w:rFonts w:ascii="Times New Roman" w:eastAsia="Times New Roman" w:hAnsi="Times New Roman"/>
          <w:bCs/>
          <w:sz w:val="24"/>
          <w:szCs w:val="24"/>
          <w:lang w:val="es-VE" w:eastAsia="es-VE"/>
        </w:rPr>
        <w:lastRenderedPageBreak/>
        <w:t>indole</w:t>
      </w:r>
      <w:proofErr w:type="spellEnd"/>
      <w:r w:rsidRPr="00A26671">
        <w:rPr>
          <w:rFonts w:ascii="Times New Roman" w:eastAsia="Times New Roman" w:hAnsi="Times New Roman"/>
          <w:bCs/>
          <w:sz w:val="24"/>
          <w:szCs w:val="24"/>
          <w:lang w:val="es-VE" w:eastAsia="es-VE"/>
        </w:rPr>
        <w:t xml:space="preserve"> jurídico por parte de la profesional del derecho que los evacua.</w:t>
      </w:r>
    </w:p>
    <w:p w14:paraId="2039A2A6" w14:textId="77777777" w:rsidR="00A26671" w:rsidRPr="00A26671" w:rsidRDefault="00A26671" w:rsidP="00426E41">
      <w:pPr>
        <w:spacing w:after="0" w:line="240" w:lineRule="auto"/>
        <w:ind w:left="142"/>
        <w:jc w:val="both"/>
        <w:rPr>
          <w:rFonts w:ascii="Times New Roman" w:eastAsia="Times New Roman" w:hAnsi="Times New Roman"/>
          <w:bCs/>
          <w:sz w:val="24"/>
          <w:szCs w:val="24"/>
          <w:lang w:val="es-VE" w:eastAsia="es-VE"/>
        </w:rPr>
      </w:pPr>
    </w:p>
    <w:p w14:paraId="3C39082A" w14:textId="72FB1017" w:rsidR="00D8751B" w:rsidRPr="00D8751B" w:rsidRDefault="00D8751B" w:rsidP="00426E41">
      <w:pPr>
        <w:spacing w:after="0" w:line="240" w:lineRule="auto"/>
        <w:ind w:left="142"/>
        <w:jc w:val="center"/>
        <w:rPr>
          <w:rFonts w:ascii="Times New Roman" w:eastAsia="Times New Roman" w:hAnsi="Times New Roman"/>
          <w:b/>
          <w:sz w:val="24"/>
          <w:szCs w:val="24"/>
          <w:u w:val="single"/>
          <w:lang w:val="es-VE" w:eastAsia="es-VE"/>
        </w:rPr>
      </w:pPr>
      <w:r w:rsidRPr="00D8751B">
        <w:rPr>
          <w:rFonts w:ascii="Times New Roman" w:eastAsia="Times New Roman" w:hAnsi="Times New Roman"/>
          <w:b/>
          <w:sz w:val="24"/>
          <w:szCs w:val="24"/>
          <w:u w:val="single"/>
          <w:lang w:val="es-VE" w:eastAsia="es-VE"/>
        </w:rPr>
        <w:t>II</w:t>
      </w:r>
    </w:p>
    <w:p w14:paraId="4501FCEA" w14:textId="7AA23786" w:rsidR="00A26671" w:rsidRPr="00D8751B" w:rsidRDefault="00A26671" w:rsidP="00426E41">
      <w:pPr>
        <w:spacing w:after="0" w:line="240" w:lineRule="auto"/>
        <w:ind w:left="142"/>
        <w:jc w:val="center"/>
        <w:rPr>
          <w:rFonts w:ascii="Times New Roman" w:eastAsia="Times New Roman" w:hAnsi="Times New Roman"/>
          <w:b/>
          <w:sz w:val="24"/>
          <w:szCs w:val="24"/>
          <w:u w:val="single"/>
          <w:lang w:val="es-VE" w:eastAsia="es-VE"/>
        </w:rPr>
      </w:pPr>
      <w:r w:rsidRPr="00D8751B">
        <w:rPr>
          <w:rFonts w:ascii="Times New Roman" w:eastAsia="Times New Roman" w:hAnsi="Times New Roman"/>
          <w:b/>
          <w:sz w:val="24"/>
          <w:szCs w:val="24"/>
          <w:u w:val="single"/>
          <w:lang w:val="es-VE" w:eastAsia="es-VE"/>
        </w:rPr>
        <w:t>DE LA CONSULTA</w:t>
      </w:r>
    </w:p>
    <w:p w14:paraId="446918B9" w14:textId="77777777" w:rsidR="00A26671" w:rsidRPr="00A26671" w:rsidRDefault="00A26671" w:rsidP="00426E41">
      <w:pPr>
        <w:spacing w:after="0" w:line="240" w:lineRule="auto"/>
        <w:ind w:left="142"/>
        <w:jc w:val="both"/>
        <w:rPr>
          <w:rFonts w:ascii="Times New Roman" w:eastAsia="Times New Roman" w:hAnsi="Times New Roman"/>
          <w:bCs/>
          <w:sz w:val="24"/>
          <w:szCs w:val="24"/>
          <w:lang w:val="es-VE" w:eastAsia="es-VE"/>
        </w:rPr>
      </w:pPr>
    </w:p>
    <w:p w14:paraId="785063A9" w14:textId="47AD5531"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sidRPr="00A26671">
        <w:rPr>
          <w:rFonts w:ascii="Times New Roman" w:eastAsia="Times New Roman" w:hAnsi="Times New Roman"/>
          <w:bCs/>
          <w:sz w:val="24"/>
          <w:szCs w:val="24"/>
          <w:lang w:val="es-VE" w:eastAsia="es-VE"/>
        </w:rPr>
        <w:t>En fecha 04 de octubre de 2017, el ciudadano José Gregorio Sánchez, representa</w:t>
      </w:r>
      <w:r w:rsidR="00D8751B">
        <w:rPr>
          <w:rFonts w:ascii="Times New Roman" w:eastAsia="Times New Roman" w:hAnsi="Times New Roman"/>
          <w:bCs/>
          <w:sz w:val="24"/>
          <w:szCs w:val="24"/>
          <w:lang w:val="es-VE" w:eastAsia="es-VE"/>
        </w:rPr>
        <w:t>nte</w:t>
      </w:r>
      <w:r w:rsidRPr="00A26671">
        <w:rPr>
          <w:rFonts w:ascii="Times New Roman" w:eastAsia="Times New Roman" w:hAnsi="Times New Roman"/>
          <w:bCs/>
          <w:sz w:val="24"/>
          <w:szCs w:val="24"/>
          <w:lang w:val="es-VE" w:eastAsia="es-VE"/>
        </w:rPr>
        <w:t xml:space="preserve"> de la Cooperativa Nacional de Servicios Múltiples R.L. (COONASEM), envió Comunicación al ciudadano Rector de la Universidad de Los Andes, profesor Ma</w:t>
      </w:r>
      <w:r w:rsidR="00D8751B">
        <w:rPr>
          <w:rFonts w:ascii="Times New Roman" w:eastAsia="Times New Roman" w:hAnsi="Times New Roman"/>
          <w:bCs/>
          <w:sz w:val="24"/>
          <w:szCs w:val="24"/>
          <w:lang w:val="es-VE" w:eastAsia="es-VE"/>
        </w:rPr>
        <w:t>rio</w:t>
      </w:r>
      <w:r w:rsidRPr="00A26671">
        <w:rPr>
          <w:rFonts w:ascii="Times New Roman" w:eastAsia="Times New Roman" w:hAnsi="Times New Roman"/>
          <w:bCs/>
          <w:sz w:val="24"/>
          <w:szCs w:val="24"/>
          <w:lang w:val="es-VE" w:eastAsia="es-VE"/>
        </w:rPr>
        <w:t xml:space="preserve"> </w:t>
      </w:r>
      <w:proofErr w:type="spellStart"/>
      <w:r w:rsidRPr="00A26671">
        <w:rPr>
          <w:rFonts w:ascii="Times New Roman" w:eastAsia="Times New Roman" w:hAnsi="Times New Roman"/>
          <w:bCs/>
          <w:sz w:val="24"/>
          <w:szCs w:val="24"/>
          <w:lang w:val="es-VE" w:eastAsia="es-VE"/>
        </w:rPr>
        <w:t>Bonucci</w:t>
      </w:r>
      <w:proofErr w:type="spellEnd"/>
      <w:r w:rsidRPr="00A26671">
        <w:rPr>
          <w:rFonts w:ascii="Times New Roman" w:eastAsia="Times New Roman" w:hAnsi="Times New Roman"/>
          <w:bCs/>
          <w:sz w:val="24"/>
          <w:szCs w:val="24"/>
          <w:lang w:val="es-VE" w:eastAsia="es-VE"/>
        </w:rPr>
        <w:t xml:space="preserve"> Rossini, solicitando dejar sin efecto </w:t>
      </w:r>
      <w:proofErr w:type="spellStart"/>
      <w:r w:rsidRPr="00A26671">
        <w:rPr>
          <w:rFonts w:ascii="Times New Roman" w:eastAsia="Times New Roman" w:hAnsi="Times New Roman"/>
          <w:bCs/>
          <w:sz w:val="24"/>
          <w:szCs w:val="24"/>
          <w:lang w:val="es-VE" w:eastAsia="es-VE"/>
        </w:rPr>
        <w:t>juridico</w:t>
      </w:r>
      <w:proofErr w:type="spellEnd"/>
      <w:r w:rsidRPr="00A26671">
        <w:rPr>
          <w:rFonts w:ascii="Times New Roman" w:eastAsia="Times New Roman" w:hAnsi="Times New Roman"/>
          <w:bCs/>
          <w:sz w:val="24"/>
          <w:szCs w:val="24"/>
          <w:lang w:val="es-VE" w:eastAsia="es-VE"/>
        </w:rPr>
        <w:t xml:space="preserve"> para ninguna de las dos partes, tanto la adjudicación como el contrato para la prestación del </w:t>
      </w:r>
      <w:r w:rsidRPr="00DC45B3">
        <w:rPr>
          <w:rFonts w:ascii="Times New Roman" w:eastAsia="Times New Roman" w:hAnsi="Times New Roman"/>
          <w:b/>
          <w:sz w:val="24"/>
          <w:szCs w:val="24"/>
          <w:lang w:val="es-VE" w:eastAsia="es-VE"/>
        </w:rPr>
        <w:t>SERVICIO PARA LOS ESTUDIANTES USUARIOS DEL COMEDOR LA HECHICERA, UBICADO EN EL NÚCLEO PEDRO RINCÓN GUTIERREZ MÉRIDA</w:t>
      </w:r>
      <w:r w:rsidRPr="00A26671">
        <w:rPr>
          <w:rFonts w:ascii="Times New Roman" w:eastAsia="Times New Roman" w:hAnsi="Times New Roman"/>
          <w:bCs/>
          <w:sz w:val="24"/>
          <w:szCs w:val="24"/>
          <w:lang w:val="es-VE" w:eastAsia="es-VE"/>
        </w:rPr>
        <w:t>, de conformidad con lo establecido en el artículo 154 de la Lev de Contrataciones Públicas.</w:t>
      </w:r>
    </w:p>
    <w:p w14:paraId="5FAA0AB2" w14:textId="77777777" w:rsidR="00975F32" w:rsidRPr="00A26671" w:rsidRDefault="00975F32" w:rsidP="00426E41">
      <w:pPr>
        <w:spacing w:after="0" w:line="240" w:lineRule="auto"/>
        <w:ind w:left="142"/>
        <w:jc w:val="both"/>
        <w:rPr>
          <w:rFonts w:ascii="Times New Roman" w:eastAsia="Times New Roman" w:hAnsi="Times New Roman"/>
          <w:bCs/>
          <w:sz w:val="24"/>
          <w:szCs w:val="24"/>
          <w:lang w:val="es-VE" w:eastAsia="es-VE"/>
        </w:rPr>
      </w:pPr>
    </w:p>
    <w:p w14:paraId="3F0C559D" w14:textId="19693CF6"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sidRPr="00A26671">
        <w:rPr>
          <w:rFonts w:ascii="Times New Roman" w:eastAsia="Times New Roman" w:hAnsi="Times New Roman"/>
          <w:bCs/>
          <w:sz w:val="24"/>
          <w:szCs w:val="24"/>
          <w:lang w:val="es-VE" w:eastAsia="es-VE"/>
        </w:rPr>
        <w:t xml:space="preserve">Asimismo, el representante de la Cooperativa expone los siguientes argumentos como razones de hecho y de derecho para </w:t>
      </w:r>
      <w:proofErr w:type="spellStart"/>
      <w:r w:rsidRPr="00A26671">
        <w:rPr>
          <w:rFonts w:ascii="Times New Roman" w:eastAsia="Times New Roman" w:hAnsi="Times New Roman"/>
          <w:bCs/>
          <w:sz w:val="24"/>
          <w:szCs w:val="24"/>
          <w:lang w:val="es-VE" w:eastAsia="es-VE"/>
        </w:rPr>
        <w:t>Tondamentar</w:t>
      </w:r>
      <w:proofErr w:type="spellEnd"/>
      <w:r w:rsidRPr="00A26671">
        <w:rPr>
          <w:rFonts w:ascii="Times New Roman" w:eastAsia="Times New Roman" w:hAnsi="Times New Roman"/>
          <w:bCs/>
          <w:sz w:val="24"/>
          <w:szCs w:val="24"/>
          <w:lang w:val="es-VE" w:eastAsia="es-VE"/>
        </w:rPr>
        <w:t xml:space="preserve"> su petición:</w:t>
      </w:r>
    </w:p>
    <w:p w14:paraId="75546B3A" w14:textId="77777777" w:rsidR="00975F32" w:rsidRPr="00A26671" w:rsidRDefault="00975F32" w:rsidP="00426E41">
      <w:pPr>
        <w:spacing w:after="0" w:line="240" w:lineRule="auto"/>
        <w:ind w:left="142"/>
        <w:jc w:val="both"/>
        <w:rPr>
          <w:rFonts w:ascii="Times New Roman" w:eastAsia="Times New Roman" w:hAnsi="Times New Roman"/>
          <w:bCs/>
          <w:sz w:val="24"/>
          <w:szCs w:val="24"/>
          <w:lang w:val="es-VE" w:eastAsia="es-VE"/>
        </w:rPr>
      </w:pPr>
    </w:p>
    <w:p w14:paraId="573D2E64" w14:textId="6F94559F"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sidRPr="00A26671">
        <w:rPr>
          <w:rFonts w:ascii="Times New Roman" w:eastAsia="Times New Roman" w:hAnsi="Times New Roman"/>
          <w:bCs/>
          <w:sz w:val="24"/>
          <w:szCs w:val="24"/>
          <w:lang w:val="es-VE" w:eastAsia="es-VE"/>
        </w:rPr>
        <w:t xml:space="preserve">Desde la firma del contrato signado con el número ULA/CC/CA/03-2017, manifesté a este cuerpo colegiado, la preocupación por </w:t>
      </w:r>
      <w:r w:rsidRPr="00DC45B3">
        <w:rPr>
          <w:rFonts w:ascii="Times New Roman" w:eastAsia="Times New Roman" w:hAnsi="Times New Roman"/>
          <w:bCs/>
          <w:sz w:val="24"/>
          <w:szCs w:val="24"/>
          <w:u w:val="single"/>
          <w:lang w:val="es-VE" w:eastAsia="es-VE"/>
        </w:rPr>
        <w:t>la imposibilidad de comenzar a prest</w:t>
      </w:r>
      <w:r w:rsidR="00975F32" w:rsidRPr="00DC45B3">
        <w:rPr>
          <w:rFonts w:ascii="Times New Roman" w:eastAsia="Times New Roman" w:hAnsi="Times New Roman"/>
          <w:bCs/>
          <w:sz w:val="24"/>
          <w:szCs w:val="24"/>
          <w:u w:val="single"/>
          <w:lang w:val="es-VE" w:eastAsia="es-VE"/>
        </w:rPr>
        <w:t>a</w:t>
      </w:r>
      <w:r w:rsidRPr="00DC45B3">
        <w:rPr>
          <w:rFonts w:ascii="Times New Roman" w:eastAsia="Times New Roman" w:hAnsi="Times New Roman"/>
          <w:bCs/>
          <w:sz w:val="24"/>
          <w:szCs w:val="24"/>
          <w:u w:val="single"/>
          <w:lang w:val="es-VE" w:eastAsia="es-VE"/>
        </w:rPr>
        <w:t>r el servicio contratad</w:t>
      </w:r>
      <w:r w:rsidR="00975F32" w:rsidRPr="00DC45B3">
        <w:rPr>
          <w:rFonts w:ascii="Times New Roman" w:eastAsia="Times New Roman" w:hAnsi="Times New Roman"/>
          <w:bCs/>
          <w:sz w:val="24"/>
          <w:szCs w:val="24"/>
          <w:u w:val="single"/>
          <w:lang w:val="es-VE" w:eastAsia="es-VE"/>
        </w:rPr>
        <w:t>o</w:t>
      </w:r>
      <w:r w:rsidRPr="00DC45B3">
        <w:rPr>
          <w:rFonts w:ascii="Times New Roman" w:eastAsia="Times New Roman" w:hAnsi="Times New Roman"/>
          <w:bCs/>
          <w:sz w:val="24"/>
          <w:szCs w:val="24"/>
          <w:u w:val="single"/>
          <w:lang w:val="es-VE" w:eastAsia="es-VE"/>
        </w:rPr>
        <w:t xml:space="preserve">, debido a los inconvenientes que por </w:t>
      </w:r>
      <w:proofErr w:type="spellStart"/>
      <w:r w:rsidRPr="00DC45B3">
        <w:rPr>
          <w:rFonts w:ascii="Times New Roman" w:eastAsia="Times New Roman" w:hAnsi="Times New Roman"/>
          <w:bCs/>
          <w:sz w:val="24"/>
          <w:szCs w:val="24"/>
          <w:u w:val="single"/>
          <w:lang w:val="es-VE" w:eastAsia="es-VE"/>
        </w:rPr>
        <w:t>vin</w:t>
      </w:r>
      <w:proofErr w:type="spellEnd"/>
      <w:r w:rsidRPr="00DC45B3">
        <w:rPr>
          <w:rFonts w:ascii="Times New Roman" w:eastAsia="Times New Roman" w:hAnsi="Times New Roman"/>
          <w:bCs/>
          <w:sz w:val="24"/>
          <w:szCs w:val="24"/>
          <w:u w:val="single"/>
          <w:lang w:val="es-VE" w:eastAsia="es-VE"/>
        </w:rPr>
        <w:t xml:space="preserve"> de </w:t>
      </w:r>
      <w:proofErr w:type="spellStart"/>
      <w:r w:rsidRPr="00DC45B3">
        <w:rPr>
          <w:rFonts w:ascii="Times New Roman" w:eastAsia="Times New Roman" w:hAnsi="Times New Roman"/>
          <w:bCs/>
          <w:sz w:val="24"/>
          <w:szCs w:val="24"/>
          <w:u w:val="single"/>
          <w:lang w:val="es-VE" w:eastAsia="es-VE"/>
        </w:rPr>
        <w:t>hertin</w:t>
      </w:r>
      <w:proofErr w:type="spellEnd"/>
      <w:r w:rsidRPr="00DC45B3">
        <w:rPr>
          <w:rFonts w:ascii="Times New Roman" w:eastAsia="Times New Roman" w:hAnsi="Times New Roman"/>
          <w:bCs/>
          <w:sz w:val="24"/>
          <w:szCs w:val="24"/>
          <w:u w:val="single"/>
          <w:lang w:val="es-VE" w:eastAsia="es-VE"/>
        </w:rPr>
        <w:t xml:space="preserve"> se produjeron en las instalaciones donde se debía ejecutar el identificado contrato</w:t>
      </w:r>
      <w:r w:rsidR="00975F32" w:rsidRPr="00DC45B3">
        <w:rPr>
          <w:rFonts w:ascii="Times New Roman" w:eastAsia="Times New Roman" w:hAnsi="Times New Roman"/>
          <w:bCs/>
          <w:sz w:val="24"/>
          <w:szCs w:val="24"/>
          <w:u w:val="single"/>
          <w:lang w:val="es-VE" w:eastAsia="es-VE"/>
        </w:rPr>
        <w:t>.</w:t>
      </w:r>
    </w:p>
    <w:p w14:paraId="28A5B27E" w14:textId="77777777" w:rsidR="00975F32" w:rsidRPr="00A26671" w:rsidRDefault="00975F32" w:rsidP="00426E41">
      <w:pPr>
        <w:spacing w:after="0" w:line="240" w:lineRule="auto"/>
        <w:ind w:left="142"/>
        <w:jc w:val="both"/>
        <w:rPr>
          <w:rFonts w:ascii="Times New Roman" w:eastAsia="Times New Roman" w:hAnsi="Times New Roman"/>
          <w:bCs/>
          <w:sz w:val="24"/>
          <w:szCs w:val="24"/>
          <w:lang w:val="es-VE" w:eastAsia="es-VE"/>
        </w:rPr>
      </w:pPr>
    </w:p>
    <w:p w14:paraId="6129A1AB" w14:textId="5798D3F1" w:rsidR="00A26671" w:rsidRPr="00DC45B3" w:rsidRDefault="00A26671" w:rsidP="00426E41">
      <w:pPr>
        <w:spacing w:after="0" w:line="240" w:lineRule="auto"/>
        <w:ind w:left="142"/>
        <w:jc w:val="both"/>
        <w:rPr>
          <w:rFonts w:ascii="Times New Roman" w:eastAsia="Times New Roman" w:hAnsi="Times New Roman"/>
          <w:bCs/>
          <w:sz w:val="24"/>
          <w:szCs w:val="24"/>
          <w:u w:val="single"/>
          <w:lang w:val="es-VE" w:eastAsia="es-VE"/>
        </w:rPr>
      </w:pPr>
      <w:r w:rsidRPr="00DC45B3">
        <w:rPr>
          <w:rFonts w:ascii="Times New Roman" w:eastAsia="Times New Roman" w:hAnsi="Times New Roman"/>
          <w:bCs/>
          <w:sz w:val="24"/>
          <w:szCs w:val="24"/>
          <w:u w:val="single"/>
          <w:lang w:val="es-VE" w:eastAsia="es-VE"/>
        </w:rPr>
        <w:t xml:space="preserve">Es así como a la presente fecha, por hechos no imputables ni a la Universidad de Los Andes ni a mi representada el mencionado servicio de comedor para los estudiantes del Núcleo La Hechicero, no se ha podido ejecutar, toda vez que </w:t>
      </w:r>
      <w:proofErr w:type="spellStart"/>
      <w:r w:rsidRPr="00DC45B3">
        <w:rPr>
          <w:rFonts w:ascii="Times New Roman" w:eastAsia="Times New Roman" w:hAnsi="Times New Roman"/>
          <w:bCs/>
          <w:sz w:val="24"/>
          <w:szCs w:val="24"/>
          <w:u w:val="single"/>
          <w:lang w:val="es-VE" w:eastAsia="es-VE"/>
        </w:rPr>
        <w:t>lu</w:t>
      </w:r>
      <w:proofErr w:type="spellEnd"/>
      <w:r w:rsidRPr="00DC45B3">
        <w:rPr>
          <w:rFonts w:ascii="Times New Roman" w:eastAsia="Times New Roman" w:hAnsi="Times New Roman"/>
          <w:bCs/>
          <w:sz w:val="24"/>
          <w:szCs w:val="24"/>
          <w:u w:val="single"/>
          <w:lang w:val="es-VE" w:eastAsia="es-VE"/>
        </w:rPr>
        <w:t xml:space="preserve"> materialización del mismo se ha visto impedida por </w:t>
      </w:r>
      <w:proofErr w:type="spellStart"/>
      <w:r w:rsidRPr="00DC45B3">
        <w:rPr>
          <w:rFonts w:ascii="Times New Roman" w:eastAsia="Times New Roman" w:hAnsi="Times New Roman"/>
          <w:bCs/>
          <w:sz w:val="24"/>
          <w:szCs w:val="24"/>
          <w:u w:val="single"/>
          <w:lang w:val="es-VE" w:eastAsia="es-VE"/>
        </w:rPr>
        <w:t>persongs</w:t>
      </w:r>
      <w:proofErr w:type="spellEnd"/>
      <w:r w:rsidRPr="00DC45B3">
        <w:rPr>
          <w:rFonts w:ascii="Times New Roman" w:eastAsia="Times New Roman" w:hAnsi="Times New Roman"/>
          <w:bCs/>
          <w:sz w:val="24"/>
          <w:szCs w:val="24"/>
          <w:u w:val="single"/>
          <w:lang w:val="es-VE" w:eastAsia="es-VE"/>
        </w:rPr>
        <w:t xml:space="preserve"> ajenas que impiden las labores en las instalaciones del</w:t>
      </w:r>
      <w:r w:rsidR="00DC45B3">
        <w:rPr>
          <w:rFonts w:ascii="Times New Roman" w:eastAsia="Times New Roman" w:hAnsi="Times New Roman"/>
          <w:bCs/>
          <w:sz w:val="24"/>
          <w:szCs w:val="24"/>
          <w:u w:val="single"/>
          <w:lang w:val="es-VE" w:eastAsia="es-VE"/>
        </w:rPr>
        <w:t xml:space="preserve"> </w:t>
      </w:r>
      <w:r w:rsidR="00975F32" w:rsidRPr="00DC45B3">
        <w:rPr>
          <w:rFonts w:ascii="Times New Roman" w:eastAsia="Times New Roman" w:hAnsi="Times New Roman"/>
          <w:bCs/>
          <w:sz w:val="24"/>
          <w:szCs w:val="24"/>
          <w:u w:val="single"/>
          <w:lang w:val="es-VE" w:eastAsia="es-VE"/>
        </w:rPr>
        <w:t>C</w:t>
      </w:r>
      <w:r w:rsidRPr="00DC45B3">
        <w:rPr>
          <w:rFonts w:ascii="Times New Roman" w:eastAsia="Times New Roman" w:hAnsi="Times New Roman"/>
          <w:bCs/>
          <w:sz w:val="24"/>
          <w:szCs w:val="24"/>
          <w:u w:val="single"/>
          <w:lang w:val="es-VE" w:eastAsia="es-VE"/>
        </w:rPr>
        <w:t>omedor</w:t>
      </w:r>
      <w:r w:rsidR="00975F32" w:rsidRPr="00DC45B3">
        <w:rPr>
          <w:rFonts w:ascii="Times New Roman" w:eastAsia="Times New Roman" w:hAnsi="Times New Roman"/>
          <w:bCs/>
          <w:sz w:val="24"/>
          <w:szCs w:val="24"/>
          <w:u w:val="single"/>
          <w:lang w:val="es-VE" w:eastAsia="es-VE"/>
        </w:rPr>
        <w:t>.</w:t>
      </w:r>
    </w:p>
    <w:p w14:paraId="7B2BC447" w14:textId="77777777" w:rsidR="00975F32" w:rsidRPr="00A26671" w:rsidRDefault="00975F32" w:rsidP="00426E41">
      <w:pPr>
        <w:spacing w:after="0" w:line="240" w:lineRule="auto"/>
        <w:ind w:left="142"/>
        <w:jc w:val="both"/>
        <w:rPr>
          <w:rFonts w:ascii="Times New Roman" w:eastAsia="Times New Roman" w:hAnsi="Times New Roman"/>
          <w:bCs/>
          <w:sz w:val="24"/>
          <w:szCs w:val="24"/>
          <w:lang w:val="es-VE" w:eastAsia="es-VE"/>
        </w:rPr>
      </w:pPr>
    </w:p>
    <w:p w14:paraId="152C1A2E" w14:textId="06BF35C4" w:rsidR="00A26671" w:rsidRPr="00DC45B3" w:rsidRDefault="00A26671" w:rsidP="00426E41">
      <w:pPr>
        <w:spacing w:after="0" w:line="240" w:lineRule="auto"/>
        <w:ind w:left="142"/>
        <w:jc w:val="both"/>
        <w:rPr>
          <w:rFonts w:ascii="Times New Roman" w:eastAsia="Times New Roman" w:hAnsi="Times New Roman"/>
          <w:bCs/>
          <w:sz w:val="24"/>
          <w:szCs w:val="24"/>
          <w:u w:val="single"/>
          <w:lang w:val="es-VE" w:eastAsia="es-VE"/>
        </w:rPr>
      </w:pPr>
      <w:r w:rsidRPr="00A26671">
        <w:rPr>
          <w:rFonts w:ascii="Times New Roman" w:eastAsia="Times New Roman" w:hAnsi="Times New Roman"/>
          <w:bCs/>
          <w:sz w:val="24"/>
          <w:szCs w:val="24"/>
          <w:lang w:val="es-VE" w:eastAsia="es-VE"/>
        </w:rPr>
        <w:t xml:space="preserve">De hecho, en el informe elaborado por la comisión designada por este cuerpo colegiado, se tomó la decisión de suspender la </w:t>
      </w:r>
      <w:r w:rsidRPr="00A26671">
        <w:rPr>
          <w:rFonts w:ascii="Times New Roman" w:eastAsia="Times New Roman" w:hAnsi="Times New Roman"/>
          <w:bCs/>
          <w:sz w:val="24"/>
          <w:szCs w:val="24"/>
          <w:lang w:val="es-VE" w:eastAsia="es-VE"/>
        </w:rPr>
        <w:t xml:space="preserve">ejecución del contrato, por cuanto no estaban las condiciones adecuadas para la ejecución del mismo. Por otra parte, en la parte final del </w:t>
      </w:r>
      <w:proofErr w:type="spellStart"/>
      <w:r w:rsidRPr="00A26671">
        <w:rPr>
          <w:rFonts w:ascii="Times New Roman" w:eastAsia="Times New Roman" w:hAnsi="Times New Roman"/>
          <w:bCs/>
          <w:sz w:val="24"/>
          <w:szCs w:val="24"/>
          <w:lang w:val="es-VE" w:eastAsia="es-VE"/>
        </w:rPr>
        <w:t>iforme</w:t>
      </w:r>
      <w:proofErr w:type="spellEnd"/>
      <w:r w:rsidRPr="00A26671">
        <w:rPr>
          <w:rFonts w:ascii="Times New Roman" w:eastAsia="Times New Roman" w:hAnsi="Times New Roman"/>
          <w:bCs/>
          <w:sz w:val="24"/>
          <w:szCs w:val="24"/>
          <w:lang w:val="es-VE" w:eastAsia="es-VE"/>
        </w:rPr>
        <w:t xml:space="preserve"> se establece que </w:t>
      </w:r>
      <w:r w:rsidRPr="00DC45B3">
        <w:rPr>
          <w:rFonts w:ascii="Times New Roman" w:eastAsia="Times New Roman" w:hAnsi="Times New Roman"/>
          <w:bCs/>
          <w:sz w:val="24"/>
          <w:szCs w:val="24"/>
          <w:u w:val="single"/>
          <w:lang w:val="es-VE" w:eastAsia="es-VE"/>
        </w:rPr>
        <w:t>la prestación del servicio de comedor tanto en la Hechicera como en el comedor Ecu de la Avenido Don Tulio, quedan sujetos a que el Ministerio del Poder Popular puro la Educación Universitaria</w:t>
      </w:r>
      <w:r w:rsidR="00DC45B3" w:rsidRPr="00DC45B3">
        <w:rPr>
          <w:rFonts w:ascii="Times New Roman" w:eastAsia="Times New Roman" w:hAnsi="Times New Roman"/>
          <w:bCs/>
          <w:sz w:val="24"/>
          <w:szCs w:val="24"/>
          <w:u w:val="single"/>
          <w:lang w:val="es-VE" w:eastAsia="es-VE"/>
        </w:rPr>
        <w:t xml:space="preserve">, </w:t>
      </w:r>
      <w:r w:rsidRPr="00DC45B3">
        <w:rPr>
          <w:rFonts w:ascii="Times New Roman" w:eastAsia="Times New Roman" w:hAnsi="Times New Roman"/>
          <w:bCs/>
          <w:sz w:val="24"/>
          <w:szCs w:val="24"/>
          <w:u w:val="single"/>
          <w:lang w:val="es-VE" w:eastAsia="es-VE"/>
        </w:rPr>
        <w:t xml:space="preserve">Ciencia y Tecnología garantice el suministro de productos proteicos a los comedores </w:t>
      </w:r>
      <w:proofErr w:type="spellStart"/>
      <w:r w:rsidRPr="00DC45B3">
        <w:rPr>
          <w:rFonts w:ascii="Times New Roman" w:eastAsia="Times New Roman" w:hAnsi="Times New Roman"/>
          <w:bCs/>
          <w:sz w:val="24"/>
          <w:szCs w:val="24"/>
          <w:u w:val="single"/>
          <w:lang w:val="es-VE" w:eastAsia="es-VE"/>
        </w:rPr>
        <w:t>Ula</w:t>
      </w:r>
      <w:proofErr w:type="spellEnd"/>
      <w:r w:rsidRPr="00DC45B3">
        <w:rPr>
          <w:rFonts w:ascii="Times New Roman" w:eastAsia="Times New Roman" w:hAnsi="Times New Roman"/>
          <w:bCs/>
          <w:sz w:val="24"/>
          <w:szCs w:val="24"/>
          <w:u w:val="single"/>
          <w:lang w:val="es-VE" w:eastAsia="es-VE"/>
        </w:rPr>
        <w:t xml:space="preserve"> en la ciudad de Mérida, </w:t>
      </w:r>
      <w:proofErr w:type="spellStart"/>
      <w:r w:rsidRPr="00DC45B3">
        <w:rPr>
          <w:rFonts w:ascii="Times New Roman" w:eastAsia="Times New Roman" w:hAnsi="Times New Roman"/>
          <w:bCs/>
          <w:sz w:val="24"/>
          <w:szCs w:val="24"/>
          <w:u w:val="single"/>
          <w:lang w:val="es-VE" w:eastAsia="es-VE"/>
        </w:rPr>
        <w:t>programst</w:t>
      </w:r>
      <w:proofErr w:type="spellEnd"/>
      <w:r w:rsidRPr="00DC45B3">
        <w:rPr>
          <w:rFonts w:ascii="Times New Roman" w:eastAsia="Times New Roman" w:hAnsi="Times New Roman"/>
          <w:bCs/>
          <w:sz w:val="24"/>
          <w:szCs w:val="24"/>
          <w:u w:val="single"/>
          <w:lang w:val="es-VE" w:eastAsia="es-VE"/>
        </w:rPr>
        <w:t xml:space="preserve"> que según </w:t>
      </w:r>
      <w:proofErr w:type="spellStart"/>
      <w:r w:rsidRPr="00DC45B3">
        <w:rPr>
          <w:rFonts w:ascii="Times New Roman" w:eastAsia="Times New Roman" w:hAnsi="Times New Roman"/>
          <w:bCs/>
          <w:sz w:val="24"/>
          <w:szCs w:val="24"/>
          <w:u w:val="single"/>
          <w:lang w:val="es-VE" w:eastAsia="es-VE"/>
        </w:rPr>
        <w:t>señalo</w:t>
      </w:r>
      <w:proofErr w:type="spellEnd"/>
      <w:r w:rsidRPr="00DC45B3">
        <w:rPr>
          <w:rFonts w:ascii="Times New Roman" w:eastAsia="Times New Roman" w:hAnsi="Times New Roman"/>
          <w:bCs/>
          <w:sz w:val="24"/>
          <w:szCs w:val="24"/>
          <w:u w:val="single"/>
          <w:lang w:val="es-VE" w:eastAsia="es-VE"/>
        </w:rPr>
        <w:t xml:space="preserve"> el informe está suspendido desde el </w:t>
      </w:r>
      <w:proofErr w:type="spellStart"/>
      <w:r w:rsidRPr="00DC45B3">
        <w:rPr>
          <w:rFonts w:ascii="Times New Roman" w:eastAsia="Times New Roman" w:hAnsi="Times New Roman"/>
          <w:bCs/>
          <w:sz w:val="24"/>
          <w:szCs w:val="24"/>
          <w:u w:val="single"/>
          <w:lang w:val="es-VE" w:eastAsia="es-VE"/>
        </w:rPr>
        <w:t>dia</w:t>
      </w:r>
      <w:proofErr w:type="spellEnd"/>
      <w:r w:rsidRPr="00DC45B3">
        <w:rPr>
          <w:rFonts w:ascii="Times New Roman" w:eastAsia="Times New Roman" w:hAnsi="Times New Roman"/>
          <w:bCs/>
          <w:sz w:val="24"/>
          <w:szCs w:val="24"/>
          <w:u w:val="single"/>
          <w:lang w:val="es-VE" w:eastAsia="es-VE"/>
        </w:rPr>
        <w:t xml:space="preserve"> 17-04-2017, por parte de dicho ministerio, Causales que hasta la presente fecha se mantienen de forma invariable"</w:t>
      </w:r>
      <w:r w:rsidR="00DC45B3">
        <w:rPr>
          <w:rFonts w:ascii="Times New Roman" w:eastAsia="Times New Roman" w:hAnsi="Times New Roman"/>
          <w:bCs/>
          <w:sz w:val="24"/>
          <w:szCs w:val="24"/>
          <w:u w:val="single"/>
          <w:lang w:val="es-VE" w:eastAsia="es-VE"/>
        </w:rPr>
        <w:t>.</w:t>
      </w:r>
      <w:r w:rsidRPr="00A26671">
        <w:rPr>
          <w:rFonts w:ascii="Times New Roman" w:eastAsia="Times New Roman" w:hAnsi="Times New Roman"/>
          <w:bCs/>
          <w:sz w:val="24"/>
          <w:szCs w:val="24"/>
          <w:lang w:val="es-VE" w:eastAsia="es-VE"/>
        </w:rPr>
        <w:t xml:space="preserve"> (Resaltado propio)</w:t>
      </w:r>
    </w:p>
    <w:p w14:paraId="4748E007" w14:textId="77777777" w:rsidR="00DC45B3" w:rsidRPr="00A26671" w:rsidRDefault="00DC45B3" w:rsidP="00426E41">
      <w:pPr>
        <w:spacing w:after="0" w:line="240" w:lineRule="auto"/>
        <w:ind w:left="142"/>
        <w:jc w:val="both"/>
        <w:rPr>
          <w:rFonts w:ascii="Times New Roman" w:eastAsia="Times New Roman" w:hAnsi="Times New Roman"/>
          <w:bCs/>
          <w:sz w:val="24"/>
          <w:szCs w:val="24"/>
          <w:lang w:val="es-VE" w:eastAsia="es-VE"/>
        </w:rPr>
      </w:pPr>
    </w:p>
    <w:p w14:paraId="57F51041" w14:textId="707E4630"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sidRPr="00A26671">
        <w:rPr>
          <w:rFonts w:ascii="Times New Roman" w:eastAsia="Times New Roman" w:hAnsi="Times New Roman"/>
          <w:bCs/>
          <w:sz w:val="24"/>
          <w:szCs w:val="24"/>
          <w:lang w:val="es-VE" w:eastAsia="es-VE"/>
        </w:rPr>
        <w:t xml:space="preserve">En este sentido, se considera lo dispuesto en el Contrato signado con el No. </w:t>
      </w:r>
      <w:r w:rsidRPr="00DC45B3">
        <w:rPr>
          <w:rFonts w:ascii="Times New Roman" w:eastAsia="Times New Roman" w:hAnsi="Times New Roman"/>
          <w:b/>
          <w:sz w:val="24"/>
          <w:szCs w:val="24"/>
          <w:lang w:val="es-VE" w:eastAsia="es-VE"/>
        </w:rPr>
        <w:t>ULA/CC/CA/03-2017</w:t>
      </w:r>
      <w:r w:rsidRPr="00A26671">
        <w:rPr>
          <w:rFonts w:ascii="Times New Roman" w:eastAsia="Times New Roman" w:hAnsi="Times New Roman"/>
          <w:bCs/>
          <w:sz w:val="24"/>
          <w:szCs w:val="24"/>
          <w:lang w:val="es-VE" w:eastAsia="es-VE"/>
        </w:rPr>
        <w:t xml:space="preserve">, el cual establece en su cláusula </w:t>
      </w:r>
      <w:r w:rsidRPr="00DC45B3">
        <w:rPr>
          <w:rFonts w:ascii="Times New Roman" w:eastAsia="Times New Roman" w:hAnsi="Times New Roman"/>
          <w:b/>
          <w:sz w:val="24"/>
          <w:szCs w:val="24"/>
          <w:lang w:val="es-VE" w:eastAsia="es-VE"/>
        </w:rPr>
        <w:t>Vigésima Cuarta</w:t>
      </w:r>
      <w:r w:rsidRPr="00A26671">
        <w:rPr>
          <w:rFonts w:ascii="Times New Roman" w:eastAsia="Times New Roman" w:hAnsi="Times New Roman"/>
          <w:bCs/>
          <w:sz w:val="24"/>
          <w:szCs w:val="24"/>
          <w:lang w:val="es-VE" w:eastAsia="es-VE"/>
        </w:rPr>
        <w:t xml:space="preserve"> lo siguiente:</w:t>
      </w:r>
    </w:p>
    <w:p w14:paraId="3757A32A" w14:textId="77777777" w:rsidR="00DC45B3" w:rsidRPr="00A26671" w:rsidRDefault="00DC45B3" w:rsidP="00426E41">
      <w:pPr>
        <w:spacing w:after="0" w:line="240" w:lineRule="auto"/>
        <w:ind w:left="142"/>
        <w:jc w:val="both"/>
        <w:rPr>
          <w:rFonts w:ascii="Times New Roman" w:eastAsia="Times New Roman" w:hAnsi="Times New Roman"/>
          <w:bCs/>
          <w:sz w:val="24"/>
          <w:szCs w:val="24"/>
          <w:lang w:val="es-VE" w:eastAsia="es-VE"/>
        </w:rPr>
      </w:pPr>
    </w:p>
    <w:p w14:paraId="6F7D7AA2" w14:textId="66A52BE2"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sidRPr="00DC45B3">
        <w:rPr>
          <w:rFonts w:ascii="Times New Roman" w:eastAsia="Times New Roman" w:hAnsi="Times New Roman"/>
          <w:b/>
          <w:sz w:val="24"/>
          <w:szCs w:val="24"/>
          <w:lang w:val="es-VE" w:eastAsia="es-VE"/>
        </w:rPr>
        <w:t>VIGESIMA CUARTA:</w:t>
      </w:r>
      <w:r w:rsidRPr="00A26671">
        <w:rPr>
          <w:rFonts w:ascii="Times New Roman" w:eastAsia="Times New Roman" w:hAnsi="Times New Roman"/>
          <w:bCs/>
          <w:sz w:val="24"/>
          <w:szCs w:val="24"/>
          <w:lang w:val="es-VE" w:eastAsia="es-VE"/>
        </w:rPr>
        <w:t xml:space="preserve"> En virtud de que es imposible prever en el contrato todos los hechos que puedan darse durante su vigencia, </w:t>
      </w:r>
      <w:r w:rsidRPr="00DC45B3">
        <w:rPr>
          <w:rFonts w:ascii="Times New Roman" w:eastAsia="Times New Roman" w:hAnsi="Times New Roman"/>
          <w:bCs/>
          <w:sz w:val="24"/>
          <w:szCs w:val="24"/>
          <w:u w:val="single"/>
          <w:lang w:val="es-VE" w:eastAsia="es-VE"/>
        </w:rPr>
        <w:t>las partes convienen en aplicar el mismo con equidad, sin menosc</w:t>
      </w:r>
      <w:r w:rsidR="00DC45B3" w:rsidRPr="00DC45B3">
        <w:rPr>
          <w:rFonts w:ascii="Times New Roman" w:eastAsia="Times New Roman" w:hAnsi="Times New Roman"/>
          <w:bCs/>
          <w:sz w:val="24"/>
          <w:szCs w:val="24"/>
          <w:u w:val="single"/>
          <w:lang w:val="es-VE" w:eastAsia="es-VE"/>
        </w:rPr>
        <w:t>a</w:t>
      </w:r>
      <w:r w:rsidRPr="00DC45B3">
        <w:rPr>
          <w:rFonts w:ascii="Times New Roman" w:eastAsia="Times New Roman" w:hAnsi="Times New Roman"/>
          <w:bCs/>
          <w:sz w:val="24"/>
          <w:szCs w:val="24"/>
          <w:u w:val="single"/>
          <w:lang w:val="es-VE" w:eastAsia="es-VE"/>
        </w:rPr>
        <w:t>b</w:t>
      </w:r>
      <w:r w:rsidR="00DC45B3" w:rsidRPr="00DC45B3">
        <w:rPr>
          <w:rFonts w:ascii="Times New Roman" w:eastAsia="Times New Roman" w:hAnsi="Times New Roman"/>
          <w:bCs/>
          <w:sz w:val="24"/>
          <w:szCs w:val="24"/>
          <w:u w:val="single"/>
          <w:lang w:val="es-VE" w:eastAsia="es-VE"/>
        </w:rPr>
        <w:t>a</w:t>
      </w:r>
      <w:r w:rsidRPr="00DC45B3">
        <w:rPr>
          <w:rFonts w:ascii="Times New Roman" w:eastAsia="Times New Roman" w:hAnsi="Times New Roman"/>
          <w:bCs/>
          <w:sz w:val="24"/>
          <w:szCs w:val="24"/>
          <w:u w:val="single"/>
          <w:lang w:val="es-VE" w:eastAsia="es-VE"/>
        </w:rPr>
        <w:t>r los</w:t>
      </w:r>
      <w:r w:rsidR="00DC45B3" w:rsidRPr="00DC45B3">
        <w:rPr>
          <w:rFonts w:ascii="Times New Roman" w:eastAsia="Times New Roman" w:hAnsi="Times New Roman"/>
          <w:bCs/>
          <w:sz w:val="24"/>
          <w:szCs w:val="24"/>
          <w:u w:val="single"/>
          <w:lang w:val="es-VE" w:eastAsia="es-VE"/>
        </w:rPr>
        <w:t xml:space="preserve"> </w:t>
      </w:r>
      <w:r w:rsidRPr="00DC45B3">
        <w:rPr>
          <w:rFonts w:ascii="Times New Roman" w:eastAsia="Times New Roman" w:hAnsi="Times New Roman"/>
          <w:bCs/>
          <w:sz w:val="24"/>
          <w:szCs w:val="24"/>
          <w:u w:val="single"/>
          <w:lang w:val="es-VE" w:eastAsia="es-VE"/>
        </w:rPr>
        <w:t>intereses de ninguna de ellas.</w:t>
      </w:r>
      <w:r w:rsidRPr="00A26671">
        <w:rPr>
          <w:rFonts w:ascii="Times New Roman" w:eastAsia="Times New Roman" w:hAnsi="Times New Roman"/>
          <w:bCs/>
          <w:sz w:val="24"/>
          <w:szCs w:val="24"/>
          <w:lang w:val="es-VE" w:eastAsia="es-VE"/>
        </w:rPr>
        <w:t xml:space="preserve"> Lo no previsto en este Contrato, se resolverá de común </w:t>
      </w:r>
      <w:proofErr w:type="spellStart"/>
      <w:r w:rsidRPr="00A26671">
        <w:rPr>
          <w:rFonts w:ascii="Times New Roman" w:eastAsia="Times New Roman" w:hAnsi="Times New Roman"/>
          <w:bCs/>
          <w:sz w:val="24"/>
          <w:szCs w:val="24"/>
          <w:lang w:val="es-VE" w:eastAsia="es-VE"/>
        </w:rPr>
        <w:t>ocuerdo</w:t>
      </w:r>
      <w:proofErr w:type="spellEnd"/>
      <w:r w:rsidRPr="00A26671">
        <w:rPr>
          <w:rFonts w:ascii="Times New Roman" w:eastAsia="Times New Roman" w:hAnsi="Times New Roman"/>
          <w:bCs/>
          <w:sz w:val="24"/>
          <w:szCs w:val="24"/>
          <w:lang w:val="es-VE" w:eastAsia="es-VE"/>
        </w:rPr>
        <w:t xml:space="preserve"> entre las p</w:t>
      </w:r>
      <w:r w:rsidR="00DC45B3">
        <w:rPr>
          <w:rFonts w:ascii="Times New Roman" w:eastAsia="Times New Roman" w:hAnsi="Times New Roman"/>
          <w:bCs/>
          <w:sz w:val="24"/>
          <w:szCs w:val="24"/>
          <w:lang w:val="es-VE" w:eastAsia="es-VE"/>
        </w:rPr>
        <w:t>a</w:t>
      </w:r>
      <w:r w:rsidRPr="00A26671">
        <w:rPr>
          <w:rFonts w:ascii="Times New Roman" w:eastAsia="Times New Roman" w:hAnsi="Times New Roman"/>
          <w:bCs/>
          <w:sz w:val="24"/>
          <w:szCs w:val="24"/>
          <w:lang w:val="es-VE" w:eastAsia="es-VE"/>
        </w:rPr>
        <w:t>rtes". (Resaltado propio).</w:t>
      </w:r>
    </w:p>
    <w:p w14:paraId="458E88EA" w14:textId="77777777" w:rsidR="00DC45B3" w:rsidRPr="00A26671" w:rsidRDefault="00DC45B3" w:rsidP="00426E41">
      <w:pPr>
        <w:spacing w:after="0" w:line="240" w:lineRule="auto"/>
        <w:ind w:left="142"/>
        <w:jc w:val="both"/>
        <w:rPr>
          <w:rFonts w:ascii="Times New Roman" w:eastAsia="Times New Roman" w:hAnsi="Times New Roman"/>
          <w:bCs/>
          <w:sz w:val="24"/>
          <w:szCs w:val="24"/>
          <w:lang w:val="es-VE" w:eastAsia="es-VE"/>
        </w:rPr>
      </w:pPr>
    </w:p>
    <w:p w14:paraId="3BD67DB5" w14:textId="405E0A99" w:rsidR="00A26671" w:rsidRDefault="00A26671" w:rsidP="00426E41">
      <w:pPr>
        <w:spacing w:after="0" w:line="240" w:lineRule="auto"/>
        <w:ind w:left="142"/>
        <w:jc w:val="both"/>
        <w:rPr>
          <w:rFonts w:ascii="Times New Roman" w:eastAsia="Times New Roman" w:hAnsi="Times New Roman"/>
          <w:bCs/>
          <w:sz w:val="24"/>
          <w:szCs w:val="24"/>
          <w:lang w:val="es-VE" w:eastAsia="es-VE"/>
        </w:rPr>
      </w:pPr>
      <w:r w:rsidRPr="00A26671">
        <w:rPr>
          <w:rFonts w:ascii="Times New Roman" w:eastAsia="Times New Roman" w:hAnsi="Times New Roman"/>
          <w:bCs/>
          <w:sz w:val="24"/>
          <w:szCs w:val="24"/>
          <w:lang w:val="es-VE" w:eastAsia="es-VE"/>
        </w:rPr>
        <w:t xml:space="preserve">En el presente caso, se observa que dicha contratación se ha visto afectada, desde un inicio, "por hechos que no le son imputables ni a la Universidad ni a "EL PROVEEDOR", tal como lo ha reconocido en su comunicación el representante de la Asociación Cooperativa. Igualmente, se estima lo señalado por la Comisión, designada por el Consejo Universitario, según Resolución No. CU-1448-17, de fecha 03 de julio de 2017, quienes recomendaron, de acuerdo a la solicitud hecha por el representante de COONASEM, suspender tal contrato, en virtud de la actuación de terceros que impedían la prestación del servicio ya contratado. Con respecto a esta suspensión del Contrato, se tiene conocimiento </w:t>
      </w:r>
      <w:r w:rsidR="00DC45B3" w:rsidRPr="00A26671">
        <w:rPr>
          <w:rFonts w:ascii="Times New Roman" w:eastAsia="Times New Roman" w:hAnsi="Times New Roman"/>
          <w:bCs/>
          <w:sz w:val="24"/>
          <w:szCs w:val="24"/>
          <w:lang w:val="es-VE" w:eastAsia="es-VE"/>
        </w:rPr>
        <w:t>que,</w:t>
      </w:r>
      <w:r w:rsidRPr="00A26671">
        <w:rPr>
          <w:rFonts w:ascii="Times New Roman" w:eastAsia="Times New Roman" w:hAnsi="Times New Roman"/>
          <w:bCs/>
          <w:sz w:val="24"/>
          <w:szCs w:val="24"/>
          <w:lang w:val="es-VE" w:eastAsia="es-VE"/>
        </w:rPr>
        <w:t xml:space="preserve"> si bien la Comisión la </w:t>
      </w:r>
      <w:r w:rsidRPr="00A26671">
        <w:rPr>
          <w:rFonts w:ascii="Times New Roman" w:eastAsia="Times New Roman" w:hAnsi="Times New Roman"/>
          <w:bCs/>
          <w:sz w:val="24"/>
          <w:szCs w:val="24"/>
          <w:lang w:val="es-VE" w:eastAsia="es-VE"/>
        </w:rPr>
        <w:lastRenderedPageBreak/>
        <w:t>acordó, a la presente fecha, no se ha suscrito ningún documento al respecto.</w:t>
      </w:r>
    </w:p>
    <w:p w14:paraId="72C973E9" w14:textId="357093CD" w:rsidR="0025778C" w:rsidRDefault="0025778C" w:rsidP="00426E41">
      <w:pPr>
        <w:spacing w:after="0" w:line="240" w:lineRule="auto"/>
        <w:ind w:left="142"/>
        <w:jc w:val="both"/>
        <w:rPr>
          <w:rFonts w:ascii="Times New Roman" w:eastAsia="Times New Roman" w:hAnsi="Times New Roman"/>
          <w:bCs/>
          <w:sz w:val="24"/>
          <w:szCs w:val="24"/>
          <w:lang w:val="es-VE" w:eastAsia="es-VE"/>
        </w:rPr>
      </w:pPr>
    </w:p>
    <w:p w14:paraId="5E9DFAF4" w14:textId="781D1FAD" w:rsid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Asimismo, se observa que el representante de COONASEM, en esta oportunidad, peticiona dejar sin efecto tamo la adjudicación como el Contrato, de acuerdo con lo establecido en el artículo 154 de la Ley de Contrataciones Públicas, el cual establece: </w:t>
      </w:r>
    </w:p>
    <w:p w14:paraId="10551647"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6DB154C1"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
          <w:sz w:val="24"/>
          <w:szCs w:val="24"/>
          <w:lang w:val="es-VE" w:eastAsia="es-VE"/>
        </w:rPr>
        <w:t>Resolución del Contrato. Artículo 154.-</w:t>
      </w:r>
      <w:r w:rsidRPr="00E534FC">
        <w:rPr>
          <w:rFonts w:ascii="Times New Roman" w:eastAsia="Times New Roman" w:hAnsi="Times New Roman"/>
          <w:bCs/>
          <w:sz w:val="24"/>
          <w:szCs w:val="24"/>
          <w:lang w:val="es-VE" w:eastAsia="es-VE"/>
        </w:rPr>
        <w:t xml:space="preserve"> El contratante y el contratista podrán resolver de común acuerdo cuando las circunstancias lo hagan aconsejables. </w:t>
      </w:r>
      <w:r w:rsidRPr="00E534FC">
        <w:rPr>
          <w:rFonts w:ascii="Times New Roman" w:eastAsia="Times New Roman" w:hAnsi="Times New Roman"/>
          <w:bCs/>
          <w:sz w:val="24"/>
          <w:szCs w:val="24"/>
          <w:u w:val="single"/>
          <w:lang w:val="es-VE" w:eastAsia="es-VE"/>
        </w:rPr>
        <w:t>En este caso no procederá indemnización alguna</w:t>
      </w:r>
      <w:r w:rsidRPr="00E534FC">
        <w:rPr>
          <w:rFonts w:ascii="Times New Roman" w:eastAsia="Times New Roman" w:hAnsi="Times New Roman"/>
          <w:bCs/>
          <w:sz w:val="24"/>
          <w:szCs w:val="24"/>
          <w:lang w:val="es-VE" w:eastAsia="es-VE"/>
        </w:rPr>
        <w:t xml:space="preserve"> (Resaltado propio). </w:t>
      </w:r>
    </w:p>
    <w:p w14:paraId="470D6274" w14:textId="2B4460F6" w:rsid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Al revisar la "Resolución del Contrato", en la Ley de Contrataciones Públicas, se constata que ésta es una de las formas de terminación del Contrato, la cual no acarrea efecto o consecuencia jurídica alguna para ninguna de las partes contratantes, simplemente constituye una cesación justificada, de mutuo acuerdo, de la ejecución del contrato, que exonera a las partes del cumplimiento de sus obligaciones. </w:t>
      </w:r>
    </w:p>
    <w:p w14:paraId="7948758F"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6786DD2C" w14:textId="6BD2F7FE" w:rsid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En todo caso, es importante que la Universidad estime el ánimo de mediar por parte de EL PROVEEDOR, quien ha dirigido, en varias oportunidades, comunicaciones o misivas dirigidas al Rector, especificando las dificultades que se han presentado en la ejecución de este contrato. </w:t>
      </w:r>
    </w:p>
    <w:p w14:paraId="1780ADA8"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3BDFC371" w14:textId="3E92CC8A" w:rsid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En vistas de los argumentos expuestos por EL PROVEEDOR y en virtud de las consideraciones aquí señalada, se recomienda suscribir el documento en el que se acuerde dejar sin efecto la adjudicación y el Contrato signado con el No. ULA/CC/CA/03-2017, correspondiente a la prestación del </w:t>
      </w:r>
      <w:r w:rsidRPr="00E534FC">
        <w:rPr>
          <w:rFonts w:ascii="Times New Roman" w:eastAsia="Times New Roman" w:hAnsi="Times New Roman"/>
          <w:b/>
          <w:sz w:val="24"/>
          <w:szCs w:val="24"/>
          <w:lang w:val="es-VE" w:eastAsia="es-VE"/>
        </w:rPr>
        <w:t>SERVICIO PARA LOS ESTUDIANTES USUARIOS DEL COMEDOR LA HECHICERA, UBICADO EN EL NÚCLEO PEDRO RINCÓN GUTIÉRREZ MÉRIDA</w:t>
      </w:r>
      <w:r w:rsidRPr="00E534FC">
        <w:rPr>
          <w:rFonts w:ascii="Times New Roman" w:eastAsia="Times New Roman" w:hAnsi="Times New Roman"/>
          <w:bCs/>
          <w:sz w:val="24"/>
          <w:szCs w:val="24"/>
          <w:lang w:val="es-VE" w:eastAsia="es-VE"/>
        </w:rPr>
        <w:t xml:space="preserve">, de conformidad con lo establecido en el artículo 154 de la Ley de Contrataciones Públicas, tomando en consideración además que la vigencia del </w:t>
      </w:r>
      <w:r w:rsidRPr="00E534FC">
        <w:rPr>
          <w:rFonts w:ascii="Times New Roman" w:eastAsia="Times New Roman" w:hAnsi="Times New Roman"/>
          <w:bCs/>
          <w:sz w:val="24"/>
          <w:szCs w:val="24"/>
          <w:lang w:val="es-VE" w:eastAsia="es-VE"/>
        </w:rPr>
        <w:t xml:space="preserve">mismo es hasta el día 15 de diciembre de 2017 (Cláusula Cuarta del Contrato), es decir, sólo faltan cuarenta y cinco (45) días para su término. </w:t>
      </w:r>
    </w:p>
    <w:p w14:paraId="20BDA10D" w14:textId="793F8CAA" w:rsid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16044D1F" w14:textId="72468B5E" w:rsidR="00E534FC" w:rsidRPr="00E534FC" w:rsidRDefault="00E534FC" w:rsidP="00426E41">
      <w:pPr>
        <w:spacing w:after="0" w:line="240" w:lineRule="auto"/>
        <w:ind w:left="142"/>
        <w:jc w:val="center"/>
        <w:rPr>
          <w:rFonts w:ascii="Times New Roman" w:eastAsia="Times New Roman" w:hAnsi="Times New Roman"/>
          <w:b/>
          <w:sz w:val="24"/>
          <w:szCs w:val="24"/>
          <w:lang w:val="es-VE" w:eastAsia="es-VE"/>
        </w:rPr>
      </w:pPr>
      <w:r w:rsidRPr="00E534FC">
        <w:rPr>
          <w:rFonts w:ascii="Times New Roman" w:eastAsia="Times New Roman" w:hAnsi="Times New Roman"/>
          <w:b/>
          <w:sz w:val="24"/>
          <w:szCs w:val="24"/>
          <w:lang w:val="es-VE" w:eastAsia="es-VE"/>
        </w:rPr>
        <w:t>III</w:t>
      </w:r>
    </w:p>
    <w:p w14:paraId="12599374" w14:textId="7396BF8D" w:rsidR="00E534FC" w:rsidRPr="00E534FC" w:rsidRDefault="00E534FC" w:rsidP="00426E41">
      <w:pPr>
        <w:spacing w:after="0" w:line="240" w:lineRule="auto"/>
        <w:ind w:left="142"/>
        <w:jc w:val="center"/>
        <w:rPr>
          <w:rFonts w:ascii="Times New Roman" w:eastAsia="Times New Roman" w:hAnsi="Times New Roman"/>
          <w:b/>
          <w:sz w:val="24"/>
          <w:szCs w:val="24"/>
          <w:lang w:val="es-VE" w:eastAsia="es-VE"/>
        </w:rPr>
      </w:pPr>
      <w:r w:rsidRPr="00E534FC">
        <w:rPr>
          <w:rFonts w:ascii="Times New Roman" w:eastAsia="Times New Roman" w:hAnsi="Times New Roman"/>
          <w:b/>
          <w:sz w:val="24"/>
          <w:szCs w:val="24"/>
          <w:lang w:val="es-VE" w:eastAsia="es-VE"/>
        </w:rPr>
        <w:t>CONCLUSIONES Y RECOMENDACIONES</w:t>
      </w:r>
    </w:p>
    <w:p w14:paraId="73D5FEA4"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117A94F9" w14:textId="175D8146" w:rsid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En virtud de las consideraciones expuestas, es forzoso para quien aquí informa, concluir y recomendar lo siguiente: </w:t>
      </w:r>
    </w:p>
    <w:p w14:paraId="79351219"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26B1C10B" w14:textId="040447B7" w:rsid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1. Que ambas partes contratantes, Universidad de Los Andes y la Asociación Cooperativa Nacional de Servicios </w:t>
      </w:r>
      <w:proofErr w:type="spellStart"/>
      <w:r w:rsidRPr="00E534FC">
        <w:rPr>
          <w:rFonts w:ascii="Times New Roman" w:eastAsia="Times New Roman" w:hAnsi="Times New Roman"/>
          <w:bCs/>
          <w:sz w:val="24"/>
          <w:szCs w:val="24"/>
          <w:lang w:val="es-VE" w:eastAsia="es-VE"/>
        </w:rPr>
        <w:t>Mültiples</w:t>
      </w:r>
      <w:proofErr w:type="spellEnd"/>
      <w:r w:rsidRPr="00E534FC">
        <w:rPr>
          <w:rFonts w:ascii="Times New Roman" w:eastAsia="Times New Roman" w:hAnsi="Times New Roman"/>
          <w:bCs/>
          <w:sz w:val="24"/>
          <w:szCs w:val="24"/>
          <w:lang w:val="es-VE" w:eastAsia="es-VE"/>
        </w:rPr>
        <w:t xml:space="preserve"> RL. (COONASEM) suscriban un documento en el que se deje sin efecto tanto la adjudicación como el Contrato signado con el No. ULA/CC/CA/03-2017, correspondiente a la prestación del </w:t>
      </w:r>
      <w:r w:rsidRPr="00E534FC">
        <w:rPr>
          <w:rFonts w:ascii="Times New Roman" w:eastAsia="Times New Roman" w:hAnsi="Times New Roman"/>
          <w:b/>
          <w:sz w:val="24"/>
          <w:szCs w:val="24"/>
          <w:lang w:val="es-VE" w:eastAsia="es-VE"/>
        </w:rPr>
        <w:t>SERVICIO PARA LOS ESTUDIANTES USUARIOS DEL COMEDOR LA HECHICERA, UBICADO EN EL NÚCLEO PEDRO RINCÓN GUTIÉRREZ MÉRIDA,</w:t>
      </w:r>
      <w:r w:rsidRPr="00E534FC">
        <w:rPr>
          <w:rFonts w:ascii="Times New Roman" w:eastAsia="Times New Roman" w:hAnsi="Times New Roman"/>
          <w:bCs/>
          <w:sz w:val="24"/>
          <w:szCs w:val="24"/>
          <w:lang w:val="es-VE" w:eastAsia="es-VE"/>
        </w:rPr>
        <w:t xml:space="preserve"> de acuerdo a lo establecido en el artículo 154 de la Ley de Contrataciones Públicas </w:t>
      </w:r>
    </w:p>
    <w:p w14:paraId="333FEA0F"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p>
    <w:p w14:paraId="0C477966" w14:textId="77777777" w:rsidR="00E534FC" w:rsidRPr="00E534FC" w:rsidRDefault="00E534FC" w:rsidP="00426E41">
      <w:pPr>
        <w:spacing w:after="0" w:line="240" w:lineRule="auto"/>
        <w:ind w:left="142"/>
        <w:jc w:val="both"/>
        <w:rPr>
          <w:rFonts w:ascii="Times New Roman" w:eastAsia="Times New Roman" w:hAnsi="Times New Roman"/>
          <w:bCs/>
          <w:sz w:val="24"/>
          <w:szCs w:val="24"/>
          <w:lang w:val="es-VE" w:eastAsia="es-VE"/>
        </w:rPr>
      </w:pPr>
      <w:r w:rsidRPr="00E534FC">
        <w:rPr>
          <w:rFonts w:ascii="Times New Roman" w:eastAsia="Times New Roman" w:hAnsi="Times New Roman"/>
          <w:bCs/>
          <w:sz w:val="24"/>
          <w:szCs w:val="24"/>
          <w:lang w:val="es-VE" w:eastAsia="es-VE"/>
        </w:rPr>
        <w:t xml:space="preserve">2. Que se indique, en ese documento, los motivos de tal resolución, es decir, que se precise que es por hechos o circunstancias ajenas a la voluntad de las partes contratantes. </w:t>
      </w:r>
    </w:p>
    <w:p w14:paraId="2D08EC96" w14:textId="5AFB076D" w:rsidR="00E534FC" w:rsidRDefault="00E534FC" w:rsidP="00426E41">
      <w:pPr>
        <w:spacing w:after="0" w:line="240" w:lineRule="auto"/>
        <w:ind w:left="142"/>
        <w:jc w:val="both"/>
        <w:rPr>
          <w:rFonts w:ascii="Times New Roman" w:eastAsia="Times New Roman" w:hAnsi="Times New Roman"/>
          <w:b/>
          <w:sz w:val="24"/>
          <w:szCs w:val="24"/>
          <w:lang w:val="es-VE" w:eastAsia="es-VE"/>
        </w:rPr>
      </w:pPr>
      <w:r w:rsidRPr="00E534FC">
        <w:rPr>
          <w:rFonts w:ascii="Times New Roman" w:eastAsia="Times New Roman" w:hAnsi="Times New Roman"/>
          <w:b/>
          <w:sz w:val="24"/>
          <w:szCs w:val="24"/>
          <w:lang w:val="es-VE" w:eastAsia="es-VE"/>
        </w:rPr>
        <w:t xml:space="preserve">Decisión: Aprobó el informe. </w:t>
      </w:r>
    </w:p>
    <w:p w14:paraId="6B58C1DA" w14:textId="4711BF8E" w:rsidR="009941C7" w:rsidRDefault="009941C7" w:rsidP="00426E41">
      <w:pPr>
        <w:spacing w:after="0" w:line="240" w:lineRule="auto"/>
        <w:ind w:left="142"/>
        <w:jc w:val="both"/>
        <w:rPr>
          <w:rFonts w:ascii="Times New Roman" w:eastAsia="Times New Roman" w:hAnsi="Times New Roman"/>
          <w:b/>
          <w:sz w:val="24"/>
          <w:szCs w:val="24"/>
          <w:lang w:val="es-VE" w:eastAsia="es-VE"/>
        </w:rPr>
      </w:pPr>
    </w:p>
    <w:p w14:paraId="716643BB" w14:textId="77777777" w:rsidR="009941C7" w:rsidRDefault="009941C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CU-3254</w:t>
      </w:r>
      <w:r w:rsidRPr="00860D99">
        <w:rPr>
          <w:rFonts w:ascii="Times New Roman" w:eastAsia="Times New Roman" w:hAnsi="Times New Roman"/>
          <w:b/>
          <w:sz w:val="24"/>
          <w:szCs w:val="24"/>
          <w:lang w:val="es-VE" w:eastAsia="es-VE"/>
        </w:rPr>
        <w:t>/17.</w:t>
      </w:r>
    </w:p>
    <w:p w14:paraId="7B41478E" w14:textId="77777777" w:rsidR="009941C7" w:rsidRDefault="009941C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0988/30.1, de fecha 26.10.2016, mediante la cual presenta copia del oficio suscrito por el Profesor Ramón Zambrano, </w:t>
      </w:r>
      <w:proofErr w:type="gramStart"/>
      <w:r>
        <w:rPr>
          <w:rFonts w:ascii="Times New Roman" w:eastAsia="Times New Roman" w:hAnsi="Times New Roman"/>
          <w:bCs/>
          <w:sz w:val="24"/>
          <w:szCs w:val="24"/>
          <w:lang w:val="es-VE" w:eastAsia="es-VE"/>
        </w:rPr>
        <w:t>Director</w:t>
      </w:r>
      <w:proofErr w:type="gramEnd"/>
      <w:r>
        <w:rPr>
          <w:rFonts w:ascii="Times New Roman" w:eastAsia="Times New Roman" w:hAnsi="Times New Roman"/>
          <w:bCs/>
          <w:sz w:val="24"/>
          <w:szCs w:val="24"/>
          <w:lang w:val="es-VE" w:eastAsia="es-VE"/>
        </w:rPr>
        <w:t xml:space="preserve"> de Deportes, quien informa que los Juegos Clasificatorios Universitarios para los “JUVINEU 2017”, se desarrollaron durante el mes de agosto del presente año, razón por la cual los atletas de la ULA no pudieron participar en dicho proceso clasificatorio. En consecuencia, la Universidad de Los Andes no podrá participar en los precitados juegos, los cuales tendrán como Institución anfitriona a la “UPTAEB” del estado Lara.</w:t>
      </w:r>
    </w:p>
    <w:p w14:paraId="0EEE9211" w14:textId="01C7E5FD" w:rsidR="009941C7" w:rsidRDefault="009941C7" w:rsidP="00426E41">
      <w:pPr>
        <w:spacing w:after="0" w:line="240" w:lineRule="auto"/>
        <w:ind w:left="142"/>
        <w:jc w:val="both"/>
        <w:rPr>
          <w:rFonts w:ascii="Times New Roman" w:eastAsia="Times New Roman" w:hAnsi="Times New Roman"/>
          <w:b/>
          <w:sz w:val="24"/>
          <w:szCs w:val="24"/>
          <w:lang w:val="es-VE" w:eastAsia="es-VE"/>
        </w:rPr>
      </w:pPr>
      <w:r w:rsidRPr="009941C7">
        <w:rPr>
          <w:rFonts w:ascii="Times New Roman" w:eastAsia="Times New Roman" w:hAnsi="Times New Roman"/>
          <w:b/>
          <w:sz w:val="24"/>
          <w:szCs w:val="24"/>
          <w:lang w:val="es-VE" w:eastAsia="es-VE"/>
        </w:rPr>
        <w:lastRenderedPageBreak/>
        <w:t xml:space="preserve">Decisión: Quedó en cuenta. </w:t>
      </w:r>
    </w:p>
    <w:p w14:paraId="6CCEB9B4" w14:textId="51B72155" w:rsidR="007A67CE" w:rsidRDefault="007A67CE" w:rsidP="00426E41">
      <w:pPr>
        <w:spacing w:after="0" w:line="240" w:lineRule="auto"/>
        <w:ind w:left="142"/>
        <w:jc w:val="both"/>
        <w:rPr>
          <w:rFonts w:ascii="Times New Roman" w:eastAsia="Times New Roman" w:hAnsi="Times New Roman"/>
          <w:b/>
          <w:sz w:val="24"/>
          <w:szCs w:val="24"/>
          <w:lang w:val="es-VE" w:eastAsia="es-VE"/>
        </w:rPr>
      </w:pPr>
    </w:p>
    <w:p w14:paraId="3C3C7BBD" w14:textId="77777777" w:rsidR="007A67CE" w:rsidRDefault="007A67C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CU-3261</w:t>
      </w:r>
      <w:r w:rsidRPr="00860D99">
        <w:rPr>
          <w:rFonts w:ascii="Times New Roman" w:eastAsia="Times New Roman" w:hAnsi="Times New Roman"/>
          <w:b/>
          <w:sz w:val="24"/>
          <w:szCs w:val="24"/>
          <w:lang w:val="es-VE" w:eastAsia="es-VE"/>
        </w:rPr>
        <w:t>/17.</w:t>
      </w:r>
    </w:p>
    <w:p w14:paraId="41FA23D6" w14:textId="7F699B29" w:rsidR="00CD0E62" w:rsidRPr="00CD0E62" w:rsidRDefault="00CD0E6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D0E62">
        <w:rPr>
          <w:rFonts w:ascii="Times New Roman" w:eastAsia="Times New Roman" w:hAnsi="Times New Roman"/>
          <w:bCs/>
          <w:sz w:val="24"/>
          <w:szCs w:val="24"/>
          <w:lang w:val="es-VE" w:eastAsia="es-VE"/>
        </w:rPr>
        <w:t xml:space="preserve">omunicación </w:t>
      </w:r>
      <w:proofErr w:type="spellStart"/>
      <w:r w:rsidRPr="00CD0E62">
        <w:rPr>
          <w:rFonts w:ascii="Times New Roman" w:eastAsia="Times New Roman" w:hAnsi="Times New Roman"/>
          <w:bCs/>
          <w:sz w:val="24"/>
          <w:szCs w:val="24"/>
          <w:lang w:val="es-VE" w:eastAsia="es-VE"/>
        </w:rPr>
        <w:t>N°</w:t>
      </w:r>
      <w:proofErr w:type="spellEnd"/>
      <w:r w:rsidRPr="00CD0E62">
        <w:rPr>
          <w:rFonts w:ascii="Times New Roman" w:eastAsia="Times New Roman" w:hAnsi="Times New Roman"/>
          <w:bCs/>
          <w:sz w:val="24"/>
          <w:szCs w:val="24"/>
          <w:lang w:val="es-VE" w:eastAsia="es-VE"/>
        </w:rPr>
        <w:t xml:space="preserve"> 0740/001, de fecha 26.10.2017, suscrita por el Profesor Manuel Clemente Aranguren Rincón, Vicerrector Administrativo de la Universidad, mediante la cual remite para consideración de este Máximo Organismo, la comunicación </w:t>
      </w:r>
      <w:proofErr w:type="spellStart"/>
      <w:r w:rsidRPr="00CD0E62">
        <w:rPr>
          <w:rFonts w:ascii="Times New Roman" w:eastAsia="Times New Roman" w:hAnsi="Times New Roman"/>
          <w:bCs/>
          <w:sz w:val="24"/>
          <w:szCs w:val="24"/>
          <w:lang w:val="es-VE" w:eastAsia="es-VE"/>
        </w:rPr>
        <w:t>Nº</w:t>
      </w:r>
      <w:proofErr w:type="spellEnd"/>
      <w:r w:rsidRPr="00CD0E62">
        <w:rPr>
          <w:rFonts w:ascii="Times New Roman" w:eastAsia="Times New Roman" w:hAnsi="Times New Roman"/>
          <w:bCs/>
          <w:sz w:val="24"/>
          <w:szCs w:val="24"/>
          <w:lang w:val="es-VE" w:eastAsia="es-VE"/>
        </w:rPr>
        <w:t xml:space="preserve"> CB.091.2017, de fecha 20.10.2017, emitida por el Licenciado Oscar Altuve y el TSU Daniel González, Director de Administración Central, y el Jefe de la Oficina Central de Control de Bienes, respectivamente, remitiendo la comunicación s/n, de fecha 03.10.2017, de la Profesora Deisy Coromoto </w:t>
      </w:r>
      <w:proofErr w:type="spellStart"/>
      <w:r w:rsidRPr="00CD0E62">
        <w:rPr>
          <w:rFonts w:ascii="Times New Roman" w:eastAsia="Times New Roman" w:hAnsi="Times New Roman"/>
          <w:bCs/>
          <w:sz w:val="24"/>
          <w:szCs w:val="24"/>
          <w:lang w:val="es-VE" w:eastAsia="es-VE"/>
        </w:rPr>
        <w:t>Ramirez</w:t>
      </w:r>
      <w:proofErr w:type="spellEnd"/>
      <w:r w:rsidRPr="00CD0E62">
        <w:rPr>
          <w:rFonts w:ascii="Times New Roman" w:eastAsia="Times New Roman" w:hAnsi="Times New Roman"/>
          <w:bCs/>
          <w:sz w:val="24"/>
          <w:szCs w:val="24"/>
          <w:lang w:val="es-VE" w:eastAsia="es-VE"/>
        </w:rPr>
        <w:t xml:space="preserve"> Peña, titular de la Cédula de Identidad </w:t>
      </w:r>
      <w:proofErr w:type="spellStart"/>
      <w:r w:rsidRPr="00CD0E62">
        <w:rPr>
          <w:rFonts w:ascii="Times New Roman" w:eastAsia="Times New Roman" w:hAnsi="Times New Roman"/>
          <w:bCs/>
          <w:sz w:val="24"/>
          <w:szCs w:val="24"/>
          <w:lang w:val="es-VE" w:eastAsia="es-VE"/>
        </w:rPr>
        <w:t>Nº</w:t>
      </w:r>
      <w:proofErr w:type="spellEnd"/>
      <w:r w:rsidRPr="00CD0E62">
        <w:rPr>
          <w:rFonts w:ascii="Times New Roman" w:eastAsia="Times New Roman" w:hAnsi="Times New Roman"/>
          <w:bCs/>
          <w:sz w:val="24"/>
          <w:szCs w:val="24"/>
          <w:lang w:val="es-VE" w:eastAsia="es-VE"/>
        </w:rPr>
        <w:t xml:space="preserve"> V-10.909.413, Docente Investigadora, adscrita al Departamento de </w:t>
      </w:r>
      <w:proofErr w:type="spellStart"/>
      <w:r w:rsidRPr="00CD0E62">
        <w:rPr>
          <w:rFonts w:ascii="Times New Roman" w:eastAsia="Times New Roman" w:hAnsi="Times New Roman"/>
          <w:bCs/>
          <w:sz w:val="24"/>
          <w:szCs w:val="24"/>
          <w:lang w:val="es-VE" w:eastAsia="es-VE"/>
        </w:rPr>
        <w:t>Biologia</w:t>
      </w:r>
      <w:proofErr w:type="spellEnd"/>
      <w:r w:rsidRPr="00CD0E62">
        <w:rPr>
          <w:rFonts w:ascii="Times New Roman" w:eastAsia="Times New Roman" w:hAnsi="Times New Roman"/>
          <w:bCs/>
          <w:sz w:val="24"/>
          <w:szCs w:val="24"/>
          <w:lang w:val="es-VE" w:eastAsia="es-VE"/>
        </w:rPr>
        <w:t xml:space="preserve"> y </w:t>
      </w:r>
      <w:proofErr w:type="spellStart"/>
      <w:r w:rsidRPr="00CD0E62">
        <w:rPr>
          <w:rFonts w:ascii="Times New Roman" w:eastAsia="Times New Roman" w:hAnsi="Times New Roman"/>
          <w:bCs/>
          <w:sz w:val="24"/>
          <w:szCs w:val="24"/>
          <w:lang w:val="es-VE" w:eastAsia="es-VE"/>
        </w:rPr>
        <w:t>Quimica</w:t>
      </w:r>
      <w:proofErr w:type="spellEnd"/>
      <w:r w:rsidRPr="00CD0E62">
        <w:rPr>
          <w:rFonts w:ascii="Times New Roman" w:eastAsia="Times New Roman" w:hAnsi="Times New Roman"/>
          <w:bCs/>
          <w:sz w:val="24"/>
          <w:szCs w:val="24"/>
          <w:lang w:val="es-VE" w:eastAsia="es-VE"/>
        </w:rPr>
        <w:t xml:space="preserve"> del Núcleo Universitario "Rafael Rangel" de Trujillo, quien es miembro del Grupo de Investigación de Productos Naturales (GIPRONA), en la que anexa el Contrato </w:t>
      </w:r>
      <w:proofErr w:type="spellStart"/>
      <w:r w:rsidRPr="00CD0E62">
        <w:rPr>
          <w:rFonts w:ascii="Times New Roman" w:eastAsia="Times New Roman" w:hAnsi="Times New Roman"/>
          <w:bCs/>
          <w:sz w:val="24"/>
          <w:szCs w:val="24"/>
          <w:lang w:val="es-VE" w:eastAsia="es-VE"/>
        </w:rPr>
        <w:t>N°</w:t>
      </w:r>
      <w:proofErr w:type="spellEnd"/>
      <w:r w:rsidRPr="00CD0E62">
        <w:rPr>
          <w:rFonts w:ascii="Times New Roman" w:eastAsia="Times New Roman" w:hAnsi="Times New Roman"/>
          <w:bCs/>
          <w:sz w:val="24"/>
          <w:szCs w:val="24"/>
          <w:lang w:val="es-VE" w:eastAsia="es-VE"/>
        </w:rPr>
        <w:t xml:space="preserve"> 201300948, emitido entre FONACIT para Ejecutar, Desarrollar y Administrar un Proyecto de Investigación denominado "Estudio de los Aceites Esenciales de Dos Especies de Frailejón del </w:t>
      </w:r>
    </w:p>
    <w:p w14:paraId="343D9BEA" w14:textId="11727274" w:rsidR="00CD0E62" w:rsidRDefault="00CD0E62" w:rsidP="00426E41">
      <w:pPr>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 xml:space="preserve">Estado Trujillo </w:t>
      </w:r>
      <w:proofErr w:type="spellStart"/>
      <w:r w:rsidRPr="00CD0E62">
        <w:rPr>
          <w:rFonts w:ascii="Times New Roman" w:eastAsia="Times New Roman" w:hAnsi="Times New Roman"/>
          <w:bCs/>
          <w:sz w:val="24"/>
          <w:szCs w:val="24"/>
          <w:lang w:val="es-VE" w:eastAsia="es-VE"/>
        </w:rPr>
        <w:t>Espeletia</w:t>
      </w:r>
      <w:proofErr w:type="spellEnd"/>
      <w:r w:rsidRPr="00CD0E62">
        <w:rPr>
          <w:rFonts w:ascii="Times New Roman" w:eastAsia="Times New Roman" w:hAnsi="Times New Roman"/>
          <w:bCs/>
          <w:sz w:val="24"/>
          <w:szCs w:val="24"/>
          <w:lang w:val="es-VE" w:eastAsia="es-VE"/>
        </w:rPr>
        <w:t xml:space="preserve"> </w:t>
      </w:r>
      <w:proofErr w:type="spellStart"/>
      <w:r w:rsidRPr="00CD0E62">
        <w:rPr>
          <w:rFonts w:ascii="Times New Roman" w:eastAsia="Times New Roman" w:hAnsi="Times New Roman"/>
          <w:bCs/>
          <w:sz w:val="24"/>
          <w:szCs w:val="24"/>
          <w:lang w:val="es-VE" w:eastAsia="es-VE"/>
        </w:rPr>
        <w:t>Aristiguetana</w:t>
      </w:r>
      <w:proofErr w:type="spellEnd"/>
      <w:r w:rsidRPr="00CD0E62">
        <w:rPr>
          <w:rFonts w:ascii="Times New Roman" w:eastAsia="Times New Roman" w:hAnsi="Times New Roman"/>
          <w:bCs/>
          <w:sz w:val="24"/>
          <w:szCs w:val="24"/>
          <w:lang w:val="es-VE" w:eastAsia="es-VE"/>
        </w:rPr>
        <w:t xml:space="preserve"> y E. </w:t>
      </w:r>
      <w:proofErr w:type="spellStart"/>
      <w:r w:rsidRPr="00CD0E62">
        <w:rPr>
          <w:rFonts w:ascii="Times New Roman" w:eastAsia="Times New Roman" w:hAnsi="Times New Roman"/>
          <w:bCs/>
          <w:sz w:val="24"/>
          <w:szCs w:val="24"/>
          <w:lang w:val="es-VE" w:eastAsia="es-VE"/>
        </w:rPr>
        <w:t>Schuitzi</w:t>
      </w:r>
      <w:proofErr w:type="spellEnd"/>
      <w:r w:rsidRPr="00CD0E62">
        <w:rPr>
          <w:rFonts w:ascii="Times New Roman" w:eastAsia="Times New Roman" w:hAnsi="Times New Roman"/>
          <w:bCs/>
          <w:sz w:val="24"/>
          <w:szCs w:val="24"/>
          <w:lang w:val="es-VE" w:eastAsia="es-VE"/>
        </w:rPr>
        <w:t xml:space="preserve"> y su posible actividad Antimicrobiana". Dentro de la ejecución de ese proyecto se adquirieron a nombre de la Profesora Deisy Coromoto </w:t>
      </w:r>
      <w:proofErr w:type="spellStart"/>
      <w:r w:rsidRPr="00CD0E62">
        <w:rPr>
          <w:rFonts w:ascii="Times New Roman" w:eastAsia="Times New Roman" w:hAnsi="Times New Roman"/>
          <w:bCs/>
          <w:sz w:val="24"/>
          <w:szCs w:val="24"/>
          <w:lang w:val="es-VE" w:eastAsia="es-VE"/>
        </w:rPr>
        <w:t>Ramirez</w:t>
      </w:r>
      <w:proofErr w:type="spellEnd"/>
      <w:r w:rsidRPr="00CD0E62">
        <w:rPr>
          <w:rFonts w:ascii="Times New Roman" w:eastAsia="Times New Roman" w:hAnsi="Times New Roman"/>
          <w:bCs/>
          <w:sz w:val="24"/>
          <w:szCs w:val="24"/>
          <w:lang w:val="es-VE" w:eastAsia="es-VE"/>
        </w:rPr>
        <w:t xml:space="preserve"> Peña, titular de la Cédula de Identidad </w:t>
      </w:r>
      <w:proofErr w:type="spellStart"/>
      <w:r w:rsidRPr="00CD0E62">
        <w:rPr>
          <w:rFonts w:ascii="Times New Roman" w:eastAsia="Times New Roman" w:hAnsi="Times New Roman"/>
          <w:bCs/>
          <w:sz w:val="24"/>
          <w:szCs w:val="24"/>
          <w:lang w:val="es-VE" w:eastAsia="es-VE"/>
        </w:rPr>
        <w:t>N°</w:t>
      </w:r>
      <w:proofErr w:type="spellEnd"/>
      <w:r w:rsidRPr="00CD0E62">
        <w:rPr>
          <w:rFonts w:ascii="Times New Roman" w:eastAsia="Times New Roman" w:hAnsi="Times New Roman"/>
          <w:bCs/>
          <w:sz w:val="24"/>
          <w:szCs w:val="24"/>
          <w:lang w:val="es-VE" w:eastAsia="es-VE"/>
        </w:rPr>
        <w:t xml:space="preserve"> 10.909.413, los equipos que se describen a continuación: </w:t>
      </w:r>
    </w:p>
    <w:p w14:paraId="6E9D77AC" w14:textId="77777777" w:rsidR="00CD0E62" w:rsidRPr="00CD0E62" w:rsidRDefault="00CD0E62" w:rsidP="00426E41">
      <w:pPr>
        <w:spacing w:after="0" w:line="240" w:lineRule="auto"/>
        <w:ind w:left="142"/>
        <w:jc w:val="both"/>
        <w:rPr>
          <w:rFonts w:ascii="Times New Roman" w:eastAsia="Times New Roman" w:hAnsi="Times New Roman"/>
          <w:bCs/>
          <w:sz w:val="24"/>
          <w:szCs w:val="24"/>
          <w:lang w:val="es-VE" w:eastAsia="es-VE"/>
        </w:rPr>
      </w:pPr>
    </w:p>
    <w:p w14:paraId="64B48667" w14:textId="7C950FE8" w:rsidR="00CD0E62" w:rsidRDefault="00CD0E62" w:rsidP="003D52D5">
      <w:pPr>
        <w:pStyle w:val="Prrafodelista"/>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 xml:space="preserve">Una (1) Licuadora Industrial, Marca BOIA, Modelo LB-15PMB, de 15 </w:t>
      </w:r>
      <w:proofErr w:type="spellStart"/>
      <w:r w:rsidRPr="00CD0E62">
        <w:rPr>
          <w:rFonts w:ascii="Times New Roman" w:eastAsia="Times New Roman" w:hAnsi="Times New Roman"/>
          <w:bCs/>
          <w:sz w:val="24"/>
          <w:szCs w:val="24"/>
          <w:lang w:val="es-VE" w:eastAsia="es-VE"/>
        </w:rPr>
        <w:t>Lts</w:t>
      </w:r>
      <w:proofErr w:type="spellEnd"/>
      <w:r w:rsidRPr="00CD0E62">
        <w:rPr>
          <w:rFonts w:ascii="Times New Roman" w:eastAsia="Times New Roman" w:hAnsi="Times New Roman"/>
          <w:bCs/>
          <w:sz w:val="24"/>
          <w:szCs w:val="24"/>
          <w:lang w:val="es-VE" w:eastAsia="es-VE"/>
        </w:rPr>
        <w:t xml:space="preserve">. Serial de fábrica Nro. 001523, Color Niquelado, Costo histórico según factura (anexa) es de Veinte Mil Cuatrocientos Noventa y Nueve </w:t>
      </w:r>
      <w:proofErr w:type="spellStart"/>
      <w:r w:rsidRPr="00CD0E62">
        <w:rPr>
          <w:rFonts w:ascii="Times New Roman" w:eastAsia="Times New Roman" w:hAnsi="Times New Roman"/>
          <w:bCs/>
          <w:sz w:val="24"/>
          <w:szCs w:val="24"/>
          <w:lang w:val="es-VE" w:eastAsia="es-VE"/>
        </w:rPr>
        <w:t>Bolivares</w:t>
      </w:r>
      <w:proofErr w:type="spellEnd"/>
      <w:r w:rsidRPr="00CD0E62">
        <w:rPr>
          <w:rFonts w:ascii="Times New Roman" w:eastAsia="Times New Roman" w:hAnsi="Times New Roman"/>
          <w:bCs/>
          <w:sz w:val="24"/>
          <w:szCs w:val="24"/>
          <w:lang w:val="es-VE" w:eastAsia="es-VE"/>
        </w:rPr>
        <w:t xml:space="preserve"> con 99/100 Cts. (Bs. 20.499.99) Nueva. </w:t>
      </w:r>
      <w:r>
        <w:rPr>
          <w:rFonts w:ascii="Times New Roman" w:eastAsia="Times New Roman" w:hAnsi="Times New Roman"/>
          <w:bCs/>
          <w:sz w:val="24"/>
          <w:szCs w:val="24"/>
          <w:lang w:val="es-VE" w:eastAsia="es-VE"/>
        </w:rPr>
        <w:t xml:space="preserve"> </w:t>
      </w:r>
    </w:p>
    <w:p w14:paraId="7D902619" w14:textId="77777777" w:rsidR="00CD0E62" w:rsidRDefault="00CD0E62" w:rsidP="00426E41">
      <w:pPr>
        <w:pStyle w:val="Prrafodelista"/>
        <w:spacing w:after="0" w:line="240" w:lineRule="auto"/>
        <w:ind w:left="142"/>
        <w:jc w:val="both"/>
        <w:rPr>
          <w:rFonts w:ascii="Times New Roman" w:eastAsia="Times New Roman" w:hAnsi="Times New Roman"/>
          <w:bCs/>
          <w:sz w:val="24"/>
          <w:szCs w:val="24"/>
          <w:lang w:val="es-VE" w:eastAsia="es-VE"/>
        </w:rPr>
      </w:pPr>
    </w:p>
    <w:p w14:paraId="17EAC598" w14:textId="77777777" w:rsidR="00CD0E62" w:rsidRDefault="00CD0E62" w:rsidP="003D52D5">
      <w:pPr>
        <w:pStyle w:val="Prrafodelista"/>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 xml:space="preserve">Una (01) Nevera, Marca Regina, Modelo Dos (02) Puertas RV295FWBEO, Serial de Fábrica Nro. 1325263782, con un costo histórico según factura (anexa) de Diez y Siete </w:t>
      </w:r>
      <w:r w:rsidRPr="00CD0E62">
        <w:rPr>
          <w:rFonts w:ascii="Times New Roman" w:eastAsia="Times New Roman" w:hAnsi="Times New Roman"/>
          <w:bCs/>
          <w:sz w:val="24"/>
          <w:szCs w:val="24"/>
          <w:lang w:val="es-VE" w:eastAsia="es-VE"/>
        </w:rPr>
        <w:t xml:space="preserve">Mil Cuatrocientos Noventa Bolívares con 00/100 </w:t>
      </w:r>
      <w:proofErr w:type="spellStart"/>
      <w:r w:rsidRPr="00CD0E62">
        <w:rPr>
          <w:rFonts w:ascii="Times New Roman" w:eastAsia="Times New Roman" w:hAnsi="Times New Roman"/>
          <w:bCs/>
          <w:sz w:val="24"/>
          <w:szCs w:val="24"/>
          <w:lang w:val="es-VE" w:eastAsia="es-VE"/>
        </w:rPr>
        <w:t>Cts</w:t>
      </w:r>
      <w:proofErr w:type="spellEnd"/>
      <w:r w:rsidRPr="00CD0E62">
        <w:rPr>
          <w:rFonts w:ascii="Times New Roman" w:eastAsia="Times New Roman" w:hAnsi="Times New Roman"/>
          <w:bCs/>
          <w:sz w:val="24"/>
          <w:szCs w:val="24"/>
          <w:lang w:val="es-VE" w:eastAsia="es-VE"/>
        </w:rPr>
        <w:t xml:space="preserve"> (Bs. 17.490,00) Nueva. </w:t>
      </w:r>
    </w:p>
    <w:p w14:paraId="24AB282B" w14:textId="77777777" w:rsidR="00CD0E62" w:rsidRPr="00CD0E62" w:rsidRDefault="00CD0E62" w:rsidP="00426E41">
      <w:pPr>
        <w:pStyle w:val="Prrafodelista"/>
        <w:ind w:left="142"/>
        <w:rPr>
          <w:rFonts w:ascii="Times New Roman" w:eastAsia="Times New Roman" w:hAnsi="Times New Roman"/>
          <w:bCs/>
          <w:sz w:val="24"/>
          <w:szCs w:val="24"/>
          <w:lang w:val="es-VE" w:eastAsia="es-VE"/>
        </w:rPr>
      </w:pPr>
    </w:p>
    <w:p w14:paraId="59ACEE76" w14:textId="6D70B55E" w:rsidR="00CD0E62" w:rsidRPr="00CD0E62" w:rsidRDefault="00CD0E62" w:rsidP="003D52D5">
      <w:pPr>
        <w:pStyle w:val="Prrafodelista"/>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 xml:space="preserve">Dos Extractores (02) de Aire. Marca Taurus. Modelo S-8, Metálicos de Color Negro, Sin Señales de Fábrica, con un costo histórico de Dos Mil Seiscientos Noventa y Nueve con 99/100 </w:t>
      </w:r>
      <w:proofErr w:type="spellStart"/>
      <w:r w:rsidRPr="00CD0E62">
        <w:rPr>
          <w:rFonts w:ascii="Times New Roman" w:eastAsia="Times New Roman" w:hAnsi="Times New Roman"/>
          <w:bCs/>
          <w:sz w:val="24"/>
          <w:szCs w:val="24"/>
          <w:lang w:val="es-VE" w:eastAsia="es-VE"/>
        </w:rPr>
        <w:t>Cts</w:t>
      </w:r>
      <w:proofErr w:type="spellEnd"/>
      <w:r w:rsidRPr="00CD0E62">
        <w:rPr>
          <w:rFonts w:ascii="Times New Roman" w:eastAsia="Times New Roman" w:hAnsi="Times New Roman"/>
          <w:bCs/>
          <w:sz w:val="24"/>
          <w:szCs w:val="24"/>
          <w:lang w:val="es-VE" w:eastAsia="es-VE"/>
        </w:rPr>
        <w:t xml:space="preserve">, c/u (Bs. 2.699,99) Nuevos. </w:t>
      </w:r>
    </w:p>
    <w:p w14:paraId="5A451D80" w14:textId="4DB483A0" w:rsidR="00CD0E62" w:rsidRPr="00CD0E62" w:rsidRDefault="00CD0E62" w:rsidP="00426E41">
      <w:pPr>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Equipos que</w:t>
      </w:r>
      <w:r w:rsidR="00D312BF">
        <w:rPr>
          <w:rFonts w:ascii="Times New Roman" w:eastAsia="Times New Roman" w:hAnsi="Times New Roman"/>
          <w:bCs/>
          <w:sz w:val="24"/>
          <w:szCs w:val="24"/>
          <w:lang w:val="es-VE" w:eastAsia="es-VE"/>
        </w:rPr>
        <w:t>,</w:t>
      </w:r>
      <w:r w:rsidRPr="00CD0E62">
        <w:rPr>
          <w:rFonts w:ascii="Times New Roman" w:eastAsia="Times New Roman" w:hAnsi="Times New Roman"/>
          <w:bCs/>
          <w:sz w:val="24"/>
          <w:szCs w:val="24"/>
          <w:lang w:val="es-VE" w:eastAsia="es-VE"/>
        </w:rPr>
        <w:t xml:space="preserve"> según la cláusula quinta del mencionado contrato, pasarán a ser propiedad de la Universidad de Los Andes, la </w:t>
      </w:r>
    </w:p>
    <w:p w14:paraId="2889A246" w14:textId="46FE3F52" w:rsidR="00CD0E62" w:rsidRPr="00CD0E62" w:rsidRDefault="00CD0E62" w:rsidP="00426E41">
      <w:pPr>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cual dice as</w:t>
      </w:r>
      <w:r>
        <w:rPr>
          <w:rFonts w:ascii="Times New Roman" w:eastAsia="Times New Roman" w:hAnsi="Times New Roman"/>
          <w:bCs/>
          <w:sz w:val="24"/>
          <w:szCs w:val="24"/>
          <w:lang w:val="es-VE" w:eastAsia="es-VE"/>
        </w:rPr>
        <w:t>í:</w:t>
      </w:r>
    </w:p>
    <w:p w14:paraId="43232B0D" w14:textId="32F3C716" w:rsidR="00CD0E62" w:rsidRDefault="00CD0E62" w:rsidP="00426E41">
      <w:pPr>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 xml:space="preserve">"Queda expresamente entendido LA RESPONSABLE como administradora de los recursos, deberá adquirir los equipos requeridos con ocasión de la ejecución del presente contrato, los cuales serán propiedad de la Universidad de Los Andes (ULA)." </w:t>
      </w:r>
    </w:p>
    <w:p w14:paraId="4D295927" w14:textId="77777777" w:rsidR="00866ECE" w:rsidRPr="00CD0E62" w:rsidRDefault="00866ECE" w:rsidP="00426E41">
      <w:pPr>
        <w:spacing w:after="0" w:line="240" w:lineRule="auto"/>
        <w:ind w:left="142"/>
        <w:jc w:val="both"/>
        <w:rPr>
          <w:rFonts w:ascii="Times New Roman" w:eastAsia="Times New Roman" w:hAnsi="Times New Roman"/>
          <w:bCs/>
          <w:sz w:val="24"/>
          <w:szCs w:val="24"/>
          <w:lang w:val="es-VE" w:eastAsia="es-VE"/>
        </w:rPr>
      </w:pPr>
    </w:p>
    <w:p w14:paraId="37376079" w14:textId="77777777" w:rsidR="00CD0E62" w:rsidRPr="00CD0E62" w:rsidRDefault="00CD0E62" w:rsidP="00426E41">
      <w:pPr>
        <w:spacing w:after="0" w:line="240" w:lineRule="auto"/>
        <w:ind w:left="142"/>
        <w:jc w:val="both"/>
        <w:rPr>
          <w:rFonts w:ascii="Times New Roman" w:eastAsia="Times New Roman" w:hAnsi="Times New Roman"/>
          <w:bCs/>
          <w:sz w:val="24"/>
          <w:szCs w:val="24"/>
          <w:lang w:val="es-VE" w:eastAsia="es-VE"/>
        </w:rPr>
      </w:pPr>
      <w:r w:rsidRPr="00CD0E62">
        <w:rPr>
          <w:rFonts w:ascii="Times New Roman" w:eastAsia="Times New Roman" w:hAnsi="Times New Roman"/>
          <w:bCs/>
          <w:sz w:val="24"/>
          <w:szCs w:val="24"/>
          <w:lang w:val="es-VE" w:eastAsia="es-VE"/>
        </w:rPr>
        <w:t xml:space="preserve">En atención a la cláusula quinta y con la finalidad de dar cumplimiento a la misma, la profesora Deisy Coromoto Ramírez Peña, procede a ceder en calidad de DONACIÓN los Equipos antes descritos. En este sentido, ese Vicerrectorado Administrativo solicita la autorización para proceder a la INCORPORACION de dichos equipos al patrimonio de la Universidad de Los Andes, por DONACIÓN, en un todo de acuerdo a lo establecido en el reglamento de inventario vigente de esta Universidad en su Capítulo III, Sección 1, Articulo 20 respectivamente. </w:t>
      </w:r>
    </w:p>
    <w:p w14:paraId="79869CDB" w14:textId="0B4E378C" w:rsidR="007A67CE" w:rsidRDefault="00866ECE" w:rsidP="00426E41">
      <w:pPr>
        <w:spacing w:after="0" w:line="240" w:lineRule="auto"/>
        <w:ind w:left="142"/>
        <w:jc w:val="both"/>
        <w:rPr>
          <w:rFonts w:ascii="Times New Roman" w:eastAsia="Times New Roman" w:hAnsi="Times New Roman"/>
          <w:b/>
          <w:sz w:val="24"/>
          <w:szCs w:val="24"/>
          <w:lang w:val="es-VE" w:eastAsia="es-VE"/>
        </w:rPr>
      </w:pPr>
      <w:r w:rsidRPr="00866ECE">
        <w:rPr>
          <w:rFonts w:ascii="Times New Roman" w:eastAsia="Times New Roman" w:hAnsi="Times New Roman"/>
          <w:b/>
          <w:sz w:val="24"/>
          <w:szCs w:val="24"/>
          <w:lang w:val="es-VE" w:eastAsia="es-VE"/>
        </w:rPr>
        <w:t xml:space="preserve">Decisión: </w:t>
      </w:r>
      <w:r w:rsidR="00CD0E62" w:rsidRPr="00866ECE">
        <w:rPr>
          <w:rFonts w:ascii="Times New Roman" w:eastAsia="Times New Roman" w:hAnsi="Times New Roman"/>
          <w:b/>
          <w:sz w:val="24"/>
          <w:szCs w:val="24"/>
          <w:lang w:val="es-VE" w:eastAsia="es-VE"/>
        </w:rPr>
        <w:t>Aprobó la solicitud. Se autoriza al Señor Rector para recibir la</w:t>
      </w:r>
      <w:r>
        <w:rPr>
          <w:rFonts w:ascii="Times New Roman" w:eastAsia="Times New Roman" w:hAnsi="Times New Roman"/>
          <w:b/>
          <w:sz w:val="24"/>
          <w:szCs w:val="24"/>
          <w:lang w:val="es-VE" w:eastAsia="es-VE"/>
        </w:rPr>
        <w:t xml:space="preserve"> donación y su incorporación a los bienes de la Universidad.</w:t>
      </w:r>
    </w:p>
    <w:p w14:paraId="52B59D59" w14:textId="1C622E9C" w:rsidR="00F76D37" w:rsidRDefault="00F76D37" w:rsidP="00426E41">
      <w:pPr>
        <w:spacing w:after="0" w:line="240" w:lineRule="auto"/>
        <w:ind w:left="142"/>
        <w:jc w:val="both"/>
        <w:rPr>
          <w:rFonts w:ascii="Times New Roman" w:eastAsia="Times New Roman" w:hAnsi="Times New Roman"/>
          <w:b/>
          <w:sz w:val="24"/>
          <w:szCs w:val="24"/>
          <w:lang w:val="es-VE" w:eastAsia="es-VE"/>
        </w:rPr>
      </w:pPr>
    </w:p>
    <w:p w14:paraId="6A3499D6" w14:textId="066F1098" w:rsidR="00F76D37" w:rsidRDefault="00F76D3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CU-3264</w:t>
      </w:r>
      <w:r w:rsidRPr="00860D99">
        <w:rPr>
          <w:rFonts w:ascii="Times New Roman" w:eastAsia="Times New Roman" w:hAnsi="Times New Roman"/>
          <w:b/>
          <w:sz w:val="24"/>
          <w:szCs w:val="24"/>
          <w:lang w:val="es-VE" w:eastAsia="es-VE"/>
        </w:rPr>
        <w:t>/17.</w:t>
      </w:r>
    </w:p>
    <w:p w14:paraId="11D7178C" w14:textId="18C4CCCB" w:rsidR="00CB77FC" w:rsidRPr="00CB77FC" w:rsidRDefault="00CB77FC" w:rsidP="003D52D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B77FC">
        <w:rPr>
          <w:rFonts w:ascii="Times New Roman" w:eastAsia="Times New Roman" w:hAnsi="Times New Roman"/>
          <w:bCs/>
          <w:sz w:val="24"/>
          <w:szCs w:val="24"/>
          <w:lang w:val="es-VE" w:eastAsia="es-VE"/>
        </w:rPr>
        <w:t>omunicación FTU/</w:t>
      </w:r>
      <w:proofErr w:type="spellStart"/>
      <w:r w:rsidRPr="00CB77FC">
        <w:rPr>
          <w:rFonts w:ascii="Times New Roman" w:eastAsia="Times New Roman" w:hAnsi="Times New Roman"/>
          <w:bCs/>
          <w:sz w:val="24"/>
          <w:szCs w:val="24"/>
          <w:lang w:val="es-VE" w:eastAsia="es-VE"/>
        </w:rPr>
        <w:t>N°</w:t>
      </w:r>
      <w:proofErr w:type="spellEnd"/>
      <w:r w:rsidRPr="00CB77FC">
        <w:rPr>
          <w:rFonts w:ascii="Times New Roman" w:eastAsia="Times New Roman" w:hAnsi="Times New Roman"/>
          <w:bCs/>
          <w:sz w:val="24"/>
          <w:szCs w:val="24"/>
          <w:lang w:val="es-VE" w:eastAsia="es-VE"/>
        </w:rPr>
        <w:t xml:space="preserve"> 136/2017, de fecha 27.09.2017, suscrita por los </w:t>
      </w:r>
      <w:r w:rsidRPr="00CB77FC">
        <w:rPr>
          <w:rFonts w:ascii="Times New Roman" w:eastAsia="Times New Roman" w:hAnsi="Times New Roman"/>
          <w:b/>
          <w:sz w:val="24"/>
          <w:szCs w:val="24"/>
          <w:lang w:val="es-VE" w:eastAsia="es-VE"/>
        </w:rPr>
        <w:t xml:space="preserve">Ciudadanos Rómulo Sulbarán, </w:t>
      </w:r>
      <w:proofErr w:type="gramStart"/>
      <w:r w:rsidRPr="00CB77FC">
        <w:rPr>
          <w:rFonts w:ascii="Times New Roman" w:eastAsia="Times New Roman" w:hAnsi="Times New Roman"/>
          <w:b/>
          <w:sz w:val="24"/>
          <w:szCs w:val="24"/>
          <w:lang w:val="es-VE" w:eastAsia="es-VE"/>
        </w:rPr>
        <w:t>Presidente</w:t>
      </w:r>
      <w:proofErr w:type="gramEnd"/>
      <w:r w:rsidRPr="00CB77FC">
        <w:rPr>
          <w:rFonts w:ascii="Times New Roman" w:eastAsia="Times New Roman" w:hAnsi="Times New Roman"/>
          <w:b/>
          <w:sz w:val="24"/>
          <w:szCs w:val="24"/>
          <w:lang w:val="es-VE" w:eastAsia="es-VE"/>
        </w:rPr>
        <w:t xml:space="preserve"> y Belkys Mercado, Tesorera del Fondo de Jubilaciones y Pensiones de los Trabajadores de la Universidad de Los Andes (FONJUTRAULA),</w:t>
      </w:r>
      <w:r w:rsidRPr="00CB77FC">
        <w:rPr>
          <w:rFonts w:ascii="Times New Roman" w:eastAsia="Times New Roman" w:hAnsi="Times New Roman"/>
          <w:bCs/>
          <w:sz w:val="24"/>
          <w:szCs w:val="24"/>
          <w:lang w:val="es-VE" w:eastAsia="es-VE"/>
        </w:rPr>
        <w:t xml:space="preserve"> mediante la cual informan que en nombre de la Junta Directiva de ese Fondo, remiten el aporte establecido en la Normativa Interna correspondiente al año 2016. </w:t>
      </w:r>
    </w:p>
    <w:p w14:paraId="6D6FAB2B" w14:textId="77777777" w:rsidR="00CB77FC" w:rsidRPr="00CB77FC" w:rsidRDefault="00CB77FC" w:rsidP="00426E41">
      <w:pPr>
        <w:spacing w:after="0" w:line="240" w:lineRule="auto"/>
        <w:ind w:left="142"/>
        <w:jc w:val="both"/>
        <w:rPr>
          <w:rFonts w:ascii="Times New Roman" w:eastAsia="Times New Roman" w:hAnsi="Times New Roman"/>
          <w:bCs/>
          <w:sz w:val="24"/>
          <w:szCs w:val="24"/>
          <w:lang w:val="es-VE" w:eastAsia="es-VE"/>
        </w:rPr>
      </w:pPr>
      <w:r w:rsidRPr="00CB77FC">
        <w:rPr>
          <w:rFonts w:ascii="Times New Roman" w:eastAsia="Times New Roman" w:hAnsi="Times New Roman"/>
          <w:bCs/>
          <w:sz w:val="24"/>
          <w:szCs w:val="24"/>
          <w:lang w:val="es-VE" w:eastAsia="es-VE"/>
        </w:rPr>
        <w:lastRenderedPageBreak/>
        <w:t xml:space="preserve">En consecuencia, a los fines pertinentes, entrega el cheque </w:t>
      </w:r>
      <w:proofErr w:type="spellStart"/>
      <w:r w:rsidRPr="00CB77FC">
        <w:rPr>
          <w:rFonts w:ascii="Times New Roman" w:eastAsia="Times New Roman" w:hAnsi="Times New Roman"/>
          <w:bCs/>
          <w:sz w:val="24"/>
          <w:szCs w:val="24"/>
          <w:lang w:val="es-VE" w:eastAsia="es-VE"/>
        </w:rPr>
        <w:t>N°</w:t>
      </w:r>
      <w:proofErr w:type="spellEnd"/>
      <w:r w:rsidRPr="00CB77FC">
        <w:rPr>
          <w:rFonts w:ascii="Times New Roman" w:eastAsia="Times New Roman" w:hAnsi="Times New Roman"/>
          <w:bCs/>
          <w:sz w:val="24"/>
          <w:szCs w:val="24"/>
          <w:lang w:val="es-VE" w:eastAsia="es-VE"/>
        </w:rPr>
        <w:t xml:space="preserve"> 66182454, del Banco Mercantil, por la cantidad de Dos Millones Quinientos Sesenta y Dos Mil Ochocientos Cinco Bolívares con 80/100 </w:t>
      </w:r>
      <w:proofErr w:type="gramStart"/>
      <w:r w:rsidRPr="00CB77FC">
        <w:rPr>
          <w:rFonts w:ascii="Times New Roman" w:eastAsia="Times New Roman" w:hAnsi="Times New Roman"/>
          <w:bCs/>
          <w:sz w:val="24"/>
          <w:szCs w:val="24"/>
          <w:lang w:val="es-VE" w:eastAsia="es-VE"/>
        </w:rPr>
        <w:t>Céntimos</w:t>
      </w:r>
      <w:proofErr w:type="gramEnd"/>
      <w:r w:rsidRPr="00CB77FC">
        <w:rPr>
          <w:rFonts w:ascii="Times New Roman" w:eastAsia="Times New Roman" w:hAnsi="Times New Roman"/>
          <w:bCs/>
          <w:sz w:val="24"/>
          <w:szCs w:val="24"/>
          <w:lang w:val="es-VE" w:eastAsia="es-VE"/>
        </w:rPr>
        <w:t xml:space="preserve"> (Bs. 2.562.805,80), provenientes de las utilidades obtenidas por esa Institución durante el periodo comprendido del 01.01.2016 al 31.12.2016. </w:t>
      </w:r>
    </w:p>
    <w:p w14:paraId="7006958B" w14:textId="1BBCB017" w:rsidR="00CB77FC" w:rsidRDefault="00CB77FC" w:rsidP="00426E41">
      <w:pPr>
        <w:spacing w:after="0" w:line="240" w:lineRule="auto"/>
        <w:ind w:left="142"/>
        <w:jc w:val="both"/>
        <w:rPr>
          <w:rFonts w:ascii="Times New Roman" w:eastAsia="Times New Roman" w:hAnsi="Times New Roman"/>
          <w:bCs/>
          <w:sz w:val="24"/>
          <w:szCs w:val="24"/>
          <w:lang w:val="es-VE" w:eastAsia="es-VE"/>
        </w:rPr>
      </w:pPr>
      <w:r w:rsidRPr="00CB77FC">
        <w:rPr>
          <w:rFonts w:ascii="Times New Roman" w:eastAsia="Times New Roman" w:hAnsi="Times New Roman"/>
          <w:b/>
          <w:sz w:val="24"/>
          <w:szCs w:val="24"/>
          <w:lang w:val="es-VE" w:eastAsia="es-VE"/>
        </w:rPr>
        <w:t>Decisión: Quedó en cuenta. Autorizar al Señor Rector para recibir el aporte.</w:t>
      </w:r>
      <w:r w:rsidRPr="00CB77FC">
        <w:rPr>
          <w:rFonts w:ascii="Times New Roman" w:eastAsia="Times New Roman" w:hAnsi="Times New Roman"/>
          <w:bCs/>
          <w:sz w:val="24"/>
          <w:szCs w:val="24"/>
          <w:lang w:val="es-VE" w:eastAsia="es-VE"/>
        </w:rPr>
        <w:t xml:space="preserve"> </w:t>
      </w:r>
      <w:r w:rsidRPr="00CB77FC">
        <w:rPr>
          <w:rFonts w:ascii="Times New Roman" w:eastAsia="Times New Roman" w:hAnsi="Times New Roman"/>
          <w:b/>
          <w:sz w:val="24"/>
          <w:szCs w:val="24"/>
          <w:lang w:val="es-VE" w:eastAsia="es-VE"/>
        </w:rPr>
        <w:t>Igualmente, aprobar la modificación presupuestaria correspondiente.</w:t>
      </w:r>
      <w:r w:rsidRPr="00CB77FC">
        <w:rPr>
          <w:rFonts w:ascii="Times New Roman" w:eastAsia="Times New Roman" w:hAnsi="Times New Roman"/>
          <w:bCs/>
          <w:sz w:val="24"/>
          <w:szCs w:val="24"/>
          <w:lang w:val="es-VE" w:eastAsia="es-VE"/>
        </w:rPr>
        <w:t xml:space="preserve"> </w:t>
      </w:r>
    </w:p>
    <w:p w14:paraId="67B16C72" w14:textId="1C9A3825" w:rsidR="006C130E" w:rsidRDefault="006C130E" w:rsidP="00426E41">
      <w:pPr>
        <w:spacing w:after="0" w:line="240" w:lineRule="auto"/>
        <w:ind w:left="142"/>
        <w:jc w:val="both"/>
        <w:rPr>
          <w:rFonts w:ascii="Times New Roman" w:eastAsia="Times New Roman" w:hAnsi="Times New Roman"/>
          <w:bCs/>
          <w:sz w:val="24"/>
          <w:szCs w:val="24"/>
          <w:lang w:val="es-VE" w:eastAsia="es-VE"/>
        </w:rPr>
      </w:pPr>
    </w:p>
    <w:p w14:paraId="37517D82" w14:textId="2A007271" w:rsidR="00927A1D" w:rsidRPr="00A060C9" w:rsidRDefault="006C130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CU-3278</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3FDB763B" w14:textId="0B5AD95D" w:rsidR="007D293F" w:rsidRDefault="007D293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D293F">
        <w:rPr>
          <w:rFonts w:ascii="Times New Roman" w:eastAsia="Times New Roman" w:hAnsi="Times New Roman"/>
          <w:bCs/>
          <w:sz w:val="24"/>
          <w:szCs w:val="24"/>
          <w:lang w:val="es-VE" w:eastAsia="es-VE"/>
        </w:rPr>
        <w:t xml:space="preserve">omunicación SJ </w:t>
      </w:r>
      <w:proofErr w:type="spellStart"/>
      <w:r w:rsidRPr="007D293F">
        <w:rPr>
          <w:rFonts w:ascii="Times New Roman" w:eastAsia="Times New Roman" w:hAnsi="Times New Roman"/>
          <w:bCs/>
          <w:sz w:val="24"/>
          <w:szCs w:val="24"/>
          <w:lang w:val="es-VE" w:eastAsia="es-VE"/>
        </w:rPr>
        <w:t>N°</w:t>
      </w:r>
      <w:proofErr w:type="spellEnd"/>
      <w:r w:rsidRPr="007D293F">
        <w:rPr>
          <w:rFonts w:ascii="Times New Roman" w:eastAsia="Times New Roman" w:hAnsi="Times New Roman"/>
          <w:bCs/>
          <w:sz w:val="24"/>
          <w:szCs w:val="24"/>
          <w:lang w:val="es-VE" w:eastAsia="es-VE"/>
        </w:rPr>
        <w:t xml:space="preserve"> 829.17, de fecha 31.10.2017, suscrita por la Abogada Inés Lárez Marín, Consultora Jurídica (E) y Coordinadora General del Servicio Jurídico de la Universidad, mediante la cual somete a estudio y consideración por parte de este Máximo Organismo, el otorgamiento de instrumento poder para los abogados que se identifican: </w:t>
      </w:r>
    </w:p>
    <w:p w14:paraId="1FF2290C" w14:textId="77777777" w:rsidR="007D293F" w:rsidRPr="007D293F" w:rsidRDefault="007D293F" w:rsidP="00426E41">
      <w:pPr>
        <w:spacing w:after="0" w:line="240" w:lineRule="auto"/>
        <w:ind w:left="142"/>
        <w:jc w:val="both"/>
        <w:rPr>
          <w:rFonts w:ascii="Times New Roman" w:eastAsia="Times New Roman" w:hAnsi="Times New Roman"/>
          <w:bCs/>
          <w:sz w:val="24"/>
          <w:szCs w:val="24"/>
          <w:lang w:val="es-VE" w:eastAsia="es-VE"/>
        </w:rPr>
      </w:pPr>
    </w:p>
    <w:p w14:paraId="7734E1E2" w14:textId="77777777" w:rsidR="007D293F" w:rsidRDefault="007D293F" w:rsidP="003D52D5">
      <w:pPr>
        <w:pStyle w:val="Prrafodelista"/>
        <w:numPr>
          <w:ilvl w:val="0"/>
          <w:numId w:val="40"/>
        </w:numPr>
        <w:spacing w:after="0" w:line="240" w:lineRule="auto"/>
        <w:ind w:left="426"/>
        <w:jc w:val="both"/>
        <w:rPr>
          <w:rFonts w:ascii="Times New Roman" w:eastAsia="Times New Roman" w:hAnsi="Times New Roman"/>
          <w:bCs/>
          <w:sz w:val="24"/>
          <w:szCs w:val="24"/>
          <w:lang w:val="es-VE" w:eastAsia="es-VE"/>
        </w:rPr>
      </w:pPr>
      <w:r w:rsidRPr="007D293F">
        <w:rPr>
          <w:rFonts w:ascii="Times New Roman" w:eastAsia="Times New Roman" w:hAnsi="Times New Roman"/>
          <w:bCs/>
          <w:sz w:val="24"/>
          <w:szCs w:val="24"/>
          <w:lang w:val="es-VE" w:eastAsia="es-VE"/>
        </w:rPr>
        <w:t xml:space="preserve">Valeria Inmaculada Contreras Maldonado, titular de la Cédula de Identidad </w:t>
      </w:r>
      <w:proofErr w:type="spellStart"/>
      <w:r w:rsidRPr="007D293F">
        <w:rPr>
          <w:rFonts w:ascii="Times New Roman" w:eastAsia="Times New Roman" w:hAnsi="Times New Roman"/>
          <w:bCs/>
          <w:sz w:val="24"/>
          <w:szCs w:val="24"/>
          <w:lang w:val="es-VE" w:eastAsia="es-VE"/>
        </w:rPr>
        <w:t>N°</w:t>
      </w:r>
      <w:proofErr w:type="spellEnd"/>
      <w:r w:rsidRPr="007D293F">
        <w:rPr>
          <w:rFonts w:ascii="Times New Roman" w:eastAsia="Times New Roman" w:hAnsi="Times New Roman"/>
          <w:bCs/>
          <w:sz w:val="24"/>
          <w:szCs w:val="24"/>
          <w:lang w:val="es-VE" w:eastAsia="es-VE"/>
        </w:rPr>
        <w:t xml:space="preserve"> V-21.181.676. </w:t>
      </w:r>
    </w:p>
    <w:p w14:paraId="5C984E84" w14:textId="62050F9D" w:rsidR="007D293F" w:rsidRPr="007D293F" w:rsidRDefault="007D293F" w:rsidP="003D52D5">
      <w:pPr>
        <w:pStyle w:val="Prrafodelista"/>
        <w:numPr>
          <w:ilvl w:val="0"/>
          <w:numId w:val="40"/>
        </w:numPr>
        <w:spacing w:after="0" w:line="240" w:lineRule="auto"/>
        <w:ind w:left="426"/>
        <w:jc w:val="both"/>
        <w:rPr>
          <w:rFonts w:ascii="Times New Roman" w:eastAsia="Times New Roman" w:hAnsi="Times New Roman"/>
          <w:bCs/>
          <w:sz w:val="24"/>
          <w:szCs w:val="24"/>
          <w:lang w:val="es-VE" w:eastAsia="es-VE"/>
        </w:rPr>
      </w:pPr>
      <w:r w:rsidRPr="007D293F">
        <w:rPr>
          <w:rFonts w:ascii="Times New Roman" w:eastAsia="Times New Roman" w:hAnsi="Times New Roman"/>
          <w:bCs/>
          <w:sz w:val="24"/>
          <w:szCs w:val="24"/>
          <w:lang w:val="es-VE" w:eastAsia="es-VE"/>
        </w:rPr>
        <w:t xml:space="preserve">Julio César Chuecos Paredes, titular de la Cédula de Identidad </w:t>
      </w:r>
      <w:proofErr w:type="spellStart"/>
      <w:r w:rsidRPr="007D293F">
        <w:rPr>
          <w:rFonts w:ascii="Times New Roman" w:eastAsia="Times New Roman" w:hAnsi="Times New Roman"/>
          <w:bCs/>
          <w:sz w:val="24"/>
          <w:szCs w:val="24"/>
          <w:lang w:val="es-VE" w:eastAsia="es-VE"/>
        </w:rPr>
        <w:t>N°</w:t>
      </w:r>
      <w:proofErr w:type="spellEnd"/>
      <w:r w:rsidRPr="007D293F">
        <w:rPr>
          <w:rFonts w:ascii="Times New Roman" w:eastAsia="Times New Roman" w:hAnsi="Times New Roman"/>
          <w:bCs/>
          <w:sz w:val="24"/>
          <w:szCs w:val="24"/>
          <w:lang w:val="es-VE" w:eastAsia="es-VE"/>
        </w:rPr>
        <w:t xml:space="preserve"> V-19.146.497. </w:t>
      </w:r>
    </w:p>
    <w:p w14:paraId="704AA160" w14:textId="77777777" w:rsidR="007D293F" w:rsidRDefault="007D293F" w:rsidP="00426E41">
      <w:pPr>
        <w:spacing w:after="0" w:line="240" w:lineRule="auto"/>
        <w:ind w:left="142"/>
        <w:jc w:val="both"/>
        <w:rPr>
          <w:rFonts w:ascii="Times New Roman" w:eastAsia="Times New Roman" w:hAnsi="Times New Roman"/>
          <w:bCs/>
          <w:sz w:val="24"/>
          <w:szCs w:val="24"/>
          <w:lang w:val="es-VE" w:eastAsia="es-VE"/>
        </w:rPr>
      </w:pPr>
    </w:p>
    <w:p w14:paraId="5A090354" w14:textId="7A1DD4C3" w:rsidR="007D293F" w:rsidRDefault="007D293F" w:rsidP="00426E41">
      <w:pPr>
        <w:spacing w:after="0" w:line="240" w:lineRule="auto"/>
        <w:ind w:left="142"/>
        <w:jc w:val="both"/>
        <w:rPr>
          <w:rFonts w:ascii="Times New Roman" w:eastAsia="Times New Roman" w:hAnsi="Times New Roman"/>
          <w:bCs/>
          <w:sz w:val="24"/>
          <w:szCs w:val="24"/>
          <w:lang w:val="es-VE" w:eastAsia="es-VE"/>
        </w:rPr>
      </w:pPr>
      <w:r w:rsidRPr="007D293F">
        <w:rPr>
          <w:rFonts w:ascii="Times New Roman" w:eastAsia="Times New Roman" w:hAnsi="Times New Roman"/>
          <w:bCs/>
          <w:sz w:val="24"/>
          <w:szCs w:val="24"/>
          <w:lang w:val="es-VE" w:eastAsia="es-VE"/>
        </w:rPr>
        <w:t xml:space="preserve">Al respecto, notifica que los abogados identificados ut supra, son personal de nuevo ingreso producto de contrato por tiempo determinado por suplencia, la primera por reposo médico del titular, y el segundo por Comisión de Servicio del abogado titular, y formarán parte del equipo de litigantes de ese Servicio Jurídico, entre otras actividades. </w:t>
      </w:r>
    </w:p>
    <w:p w14:paraId="65782477" w14:textId="77777777" w:rsidR="007D293F" w:rsidRPr="007D293F" w:rsidRDefault="007D293F" w:rsidP="00426E41">
      <w:pPr>
        <w:spacing w:after="0" w:line="240" w:lineRule="auto"/>
        <w:ind w:left="142"/>
        <w:jc w:val="both"/>
        <w:rPr>
          <w:rFonts w:ascii="Times New Roman" w:eastAsia="Times New Roman" w:hAnsi="Times New Roman"/>
          <w:bCs/>
          <w:sz w:val="24"/>
          <w:szCs w:val="24"/>
          <w:lang w:val="es-VE" w:eastAsia="es-VE"/>
        </w:rPr>
      </w:pPr>
    </w:p>
    <w:p w14:paraId="26D1A481" w14:textId="4D1BCB29" w:rsidR="007D293F" w:rsidRDefault="007D293F" w:rsidP="00426E41">
      <w:pPr>
        <w:spacing w:after="0" w:line="240" w:lineRule="auto"/>
        <w:ind w:left="142"/>
        <w:jc w:val="both"/>
        <w:rPr>
          <w:rFonts w:ascii="Times New Roman" w:eastAsia="Times New Roman" w:hAnsi="Times New Roman"/>
          <w:bCs/>
          <w:sz w:val="24"/>
          <w:szCs w:val="24"/>
          <w:lang w:val="es-VE" w:eastAsia="es-VE"/>
        </w:rPr>
      </w:pPr>
      <w:r w:rsidRPr="007D293F">
        <w:rPr>
          <w:rFonts w:ascii="Times New Roman" w:eastAsia="Times New Roman" w:hAnsi="Times New Roman"/>
          <w:bCs/>
          <w:sz w:val="24"/>
          <w:szCs w:val="24"/>
          <w:lang w:val="es-VE" w:eastAsia="es-VE"/>
        </w:rPr>
        <w:t xml:space="preserve">En ese mismo sentido, informa que es necesario que este Cuerpo apruebe revocar instrumento poder que les fuera otorgado a los siguientes abogados: </w:t>
      </w:r>
    </w:p>
    <w:p w14:paraId="3E4DCD3E" w14:textId="77777777" w:rsidR="007D293F" w:rsidRPr="007D293F" w:rsidRDefault="007D293F" w:rsidP="00426E41">
      <w:pPr>
        <w:spacing w:after="0" w:line="240" w:lineRule="auto"/>
        <w:ind w:left="142"/>
        <w:jc w:val="both"/>
        <w:rPr>
          <w:rFonts w:ascii="Times New Roman" w:eastAsia="Times New Roman" w:hAnsi="Times New Roman"/>
          <w:bCs/>
          <w:sz w:val="24"/>
          <w:szCs w:val="24"/>
          <w:lang w:val="es-VE" w:eastAsia="es-VE"/>
        </w:rPr>
      </w:pPr>
    </w:p>
    <w:p w14:paraId="7C60F9E4" w14:textId="77777777" w:rsidR="00435DE0" w:rsidRDefault="007D293F" w:rsidP="003D52D5">
      <w:pPr>
        <w:pStyle w:val="Prrafodelista"/>
        <w:numPr>
          <w:ilvl w:val="0"/>
          <w:numId w:val="41"/>
        </w:numPr>
        <w:spacing w:after="0" w:line="240" w:lineRule="auto"/>
        <w:ind w:left="426"/>
        <w:jc w:val="both"/>
        <w:rPr>
          <w:rFonts w:ascii="Times New Roman" w:eastAsia="Times New Roman" w:hAnsi="Times New Roman"/>
          <w:bCs/>
          <w:sz w:val="24"/>
          <w:szCs w:val="24"/>
          <w:lang w:val="es-VE" w:eastAsia="es-VE"/>
        </w:rPr>
      </w:pPr>
      <w:r w:rsidRPr="00435DE0">
        <w:rPr>
          <w:rFonts w:ascii="Times New Roman" w:eastAsia="Times New Roman" w:hAnsi="Times New Roman"/>
          <w:bCs/>
          <w:sz w:val="24"/>
          <w:szCs w:val="24"/>
          <w:lang w:val="es-VE" w:eastAsia="es-VE"/>
        </w:rPr>
        <w:t xml:space="preserve">Luis Eduardo Milla Calderón, titular de la Cédula de Identidad </w:t>
      </w:r>
      <w:proofErr w:type="spellStart"/>
      <w:r w:rsidRPr="00435DE0">
        <w:rPr>
          <w:rFonts w:ascii="Times New Roman" w:eastAsia="Times New Roman" w:hAnsi="Times New Roman"/>
          <w:bCs/>
          <w:sz w:val="24"/>
          <w:szCs w:val="24"/>
          <w:lang w:val="es-VE" w:eastAsia="es-VE"/>
        </w:rPr>
        <w:t>Nº</w:t>
      </w:r>
      <w:proofErr w:type="spellEnd"/>
      <w:r w:rsidRPr="00435DE0">
        <w:rPr>
          <w:rFonts w:ascii="Times New Roman" w:eastAsia="Times New Roman" w:hAnsi="Times New Roman"/>
          <w:bCs/>
          <w:sz w:val="24"/>
          <w:szCs w:val="24"/>
          <w:lang w:val="es-VE" w:eastAsia="es-VE"/>
        </w:rPr>
        <w:t xml:space="preserve"> V-10.310.724. quien estaba contratado para revisar las causas que cursan por ante el Tribunal </w:t>
      </w:r>
      <w:r w:rsidRPr="00435DE0">
        <w:rPr>
          <w:rFonts w:ascii="Times New Roman" w:eastAsia="Times New Roman" w:hAnsi="Times New Roman"/>
          <w:bCs/>
          <w:sz w:val="24"/>
          <w:szCs w:val="24"/>
          <w:lang w:val="es-VE" w:eastAsia="es-VE"/>
        </w:rPr>
        <w:t>Nacional Contencioso Administrativo con sede en la ciudad de Maracaibo, por haber presentado renuncia a partir del mes de agosto de 2017, al contrato de honorarios profesionales que mantenía con la Universidad.</w:t>
      </w:r>
    </w:p>
    <w:p w14:paraId="272786BD" w14:textId="77777777" w:rsidR="00435DE0" w:rsidRDefault="00435DE0" w:rsidP="003D52D5">
      <w:pPr>
        <w:pStyle w:val="Prrafodelista"/>
        <w:numPr>
          <w:ilvl w:val="0"/>
          <w:numId w:val="41"/>
        </w:numPr>
        <w:spacing w:after="0" w:line="240" w:lineRule="auto"/>
        <w:ind w:left="567"/>
        <w:jc w:val="both"/>
        <w:rPr>
          <w:rFonts w:ascii="Times New Roman" w:eastAsia="Times New Roman" w:hAnsi="Times New Roman"/>
          <w:bCs/>
          <w:sz w:val="24"/>
          <w:szCs w:val="24"/>
          <w:lang w:val="es-VE" w:eastAsia="es-VE"/>
        </w:rPr>
      </w:pPr>
      <w:r w:rsidRPr="00435DE0">
        <w:rPr>
          <w:rFonts w:ascii="Times New Roman" w:eastAsia="Times New Roman" w:hAnsi="Times New Roman"/>
          <w:bCs/>
          <w:sz w:val="24"/>
          <w:szCs w:val="24"/>
          <w:lang w:val="es-VE" w:eastAsia="es-VE"/>
        </w:rPr>
        <w:t xml:space="preserve">Marisol Hernández Marín, titular de la Cédula de Identidad </w:t>
      </w:r>
      <w:proofErr w:type="spellStart"/>
      <w:r w:rsidRPr="00435DE0">
        <w:rPr>
          <w:rFonts w:ascii="Times New Roman" w:eastAsia="Times New Roman" w:hAnsi="Times New Roman"/>
          <w:bCs/>
          <w:sz w:val="24"/>
          <w:szCs w:val="24"/>
          <w:lang w:val="es-VE" w:eastAsia="es-VE"/>
        </w:rPr>
        <w:t>Nº</w:t>
      </w:r>
      <w:proofErr w:type="spellEnd"/>
      <w:r w:rsidRPr="00435DE0">
        <w:rPr>
          <w:rFonts w:ascii="Times New Roman" w:eastAsia="Times New Roman" w:hAnsi="Times New Roman"/>
          <w:bCs/>
          <w:sz w:val="24"/>
          <w:szCs w:val="24"/>
          <w:lang w:val="es-VE" w:eastAsia="es-VE"/>
        </w:rPr>
        <w:t xml:space="preserve"> V-17.129.911, quien presentó renuncia al cargo de abogado que ejercía en ese Servicio Jurídico. </w:t>
      </w:r>
    </w:p>
    <w:p w14:paraId="7AEAC1E0" w14:textId="77777777" w:rsidR="00435DE0" w:rsidRDefault="00435DE0" w:rsidP="003D52D5">
      <w:pPr>
        <w:pStyle w:val="Prrafodelista"/>
        <w:numPr>
          <w:ilvl w:val="0"/>
          <w:numId w:val="41"/>
        </w:numPr>
        <w:spacing w:after="0" w:line="240" w:lineRule="auto"/>
        <w:ind w:left="567"/>
        <w:jc w:val="both"/>
        <w:rPr>
          <w:rFonts w:ascii="Times New Roman" w:eastAsia="Times New Roman" w:hAnsi="Times New Roman"/>
          <w:bCs/>
          <w:sz w:val="24"/>
          <w:szCs w:val="24"/>
          <w:lang w:val="es-VE" w:eastAsia="es-VE"/>
        </w:rPr>
      </w:pPr>
      <w:r w:rsidRPr="00435DE0">
        <w:rPr>
          <w:rFonts w:ascii="Times New Roman" w:eastAsia="Times New Roman" w:hAnsi="Times New Roman"/>
          <w:bCs/>
          <w:sz w:val="24"/>
          <w:szCs w:val="24"/>
          <w:lang w:val="es-VE" w:eastAsia="es-VE"/>
        </w:rPr>
        <w:t xml:space="preserve">Luz Stella Piazzola González, titular de la Cédula de Identidad </w:t>
      </w:r>
      <w:proofErr w:type="spellStart"/>
      <w:r w:rsidRPr="00435DE0">
        <w:rPr>
          <w:rFonts w:ascii="Times New Roman" w:eastAsia="Times New Roman" w:hAnsi="Times New Roman"/>
          <w:bCs/>
          <w:sz w:val="24"/>
          <w:szCs w:val="24"/>
          <w:lang w:val="es-VE" w:eastAsia="es-VE"/>
        </w:rPr>
        <w:t>N°</w:t>
      </w:r>
      <w:proofErr w:type="spellEnd"/>
      <w:r w:rsidRPr="00435DE0">
        <w:rPr>
          <w:rFonts w:ascii="Times New Roman" w:eastAsia="Times New Roman" w:hAnsi="Times New Roman"/>
          <w:bCs/>
          <w:sz w:val="24"/>
          <w:szCs w:val="24"/>
          <w:lang w:val="es-VE" w:eastAsia="es-VE"/>
        </w:rPr>
        <w:t xml:space="preserve"> V-9.770.391, quien prestaba servicio en el Núcleo Universitario "Dr. Pedro Rincón Gutiérrez y salió jubilada a partir del del 31.10.2017. </w:t>
      </w:r>
    </w:p>
    <w:p w14:paraId="2F3A1496" w14:textId="0ED77687" w:rsidR="00435DE0" w:rsidRPr="00435DE0" w:rsidRDefault="00435DE0" w:rsidP="003D52D5">
      <w:pPr>
        <w:pStyle w:val="Prrafodelista"/>
        <w:numPr>
          <w:ilvl w:val="0"/>
          <w:numId w:val="41"/>
        </w:numPr>
        <w:spacing w:after="0" w:line="240" w:lineRule="auto"/>
        <w:ind w:left="567"/>
        <w:jc w:val="both"/>
        <w:rPr>
          <w:rFonts w:ascii="Times New Roman" w:eastAsia="Times New Roman" w:hAnsi="Times New Roman"/>
          <w:bCs/>
          <w:sz w:val="24"/>
          <w:szCs w:val="24"/>
          <w:lang w:val="es-VE" w:eastAsia="es-VE"/>
        </w:rPr>
      </w:pPr>
      <w:r w:rsidRPr="00435DE0">
        <w:rPr>
          <w:rFonts w:ascii="Times New Roman" w:eastAsia="Times New Roman" w:hAnsi="Times New Roman"/>
          <w:bCs/>
          <w:sz w:val="24"/>
          <w:szCs w:val="24"/>
          <w:lang w:val="es-VE" w:eastAsia="es-VE"/>
        </w:rPr>
        <w:t xml:space="preserve">Patricia Rafaela Astudillo Rosales, titular de la Cédula de Identidad V-17.771.002, quien presentó renuncia al cargo de abogado que ejercía en ese Servicio Jurídico. </w:t>
      </w:r>
    </w:p>
    <w:p w14:paraId="66FF88C6" w14:textId="77777777" w:rsidR="00BC2235" w:rsidRDefault="00435DE0" w:rsidP="00426E41">
      <w:pPr>
        <w:spacing w:after="0" w:line="240" w:lineRule="auto"/>
        <w:ind w:left="142"/>
        <w:jc w:val="both"/>
        <w:rPr>
          <w:rFonts w:ascii="Times New Roman" w:eastAsia="Times New Roman" w:hAnsi="Times New Roman"/>
          <w:b/>
          <w:sz w:val="24"/>
          <w:szCs w:val="24"/>
          <w:lang w:val="es-VE" w:eastAsia="es-VE"/>
        </w:rPr>
      </w:pPr>
      <w:r w:rsidRPr="00435DE0">
        <w:rPr>
          <w:rFonts w:ascii="Times New Roman" w:eastAsia="Times New Roman" w:hAnsi="Times New Roman"/>
          <w:b/>
          <w:sz w:val="24"/>
          <w:szCs w:val="24"/>
          <w:lang w:val="es-VE" w:eastAsia="es-VE"/>
        </w:rPr>
        <w:t xml:space="preserve">Decisión: Aprobó la solicitud. Igualmente, se autoriza al Señor Rector para el otorgamiento de los poderes solicitados y para revocar los poderes señalados. </w:t>
      </w:r>
    </w:p>
    <w:p w14:paraId="4C94747D" w14:textId="77777777" w:rsidR="00BC2235" w:rsidRDefault="00BC2235" w:rsidP="00426E41">
      <w:pPr>
        <w:spacing w:after="0" w:line="240" w:lineRule="auto"/>
        <w:ind w:left="142"/>
        <w:jc w:val="both"/>
        <w:rPr>
          <w:rFonts w:ascii="Times New Roman" w:eastAsia="Times New Roman" w:hAnsi="Times New Roman"/>
          <w:b/>
          <w:sz w:val="24"/>
          <w:szCs w:val="24"/>
          <w:lang w:val="es-VE" w:eastAsia="es-VE"/>
        </w:rPr>
      </w:pPr>
    </w:p>
    <w:p w14:paraId="7F1F0A24" w14:textId="6DF18620" w:rsidR="00BC2235" w:rsidRDefault="00BC223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CU-3289</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48B463B0" w14:textId="07799386" w:rsidR="007C4371" w:rsidRDefault="007C437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C4371">
        <w:rPr>
          <w:rFonts w:ascii="Times New Roman" w:eastAsia="Times New Roman" w:hAnsi="Times New Roman"/>
          <w:bCs/>
          <w:sz w:val="24"/>
          <w:szCs w:val="24"/>
          <w:lang w:val="es-VE" w:eastAsia="es-VE"/>
        </w:rPr>
        <w:t xml:space="preserve">omunicación </w:t>
      </w:r>
      <w:proofErr w:type="spellStart"/>
      <w:r w:rsidRPr="007C4371">
        <w:rPr>
          <w:rFonts w:ascii="Times New Roman" w:eastAsia="Times New Roman" w:hAnsi="Times New Roman"/>
          <w:bCs/>
          <w:sz w:val="24"/>
          <w:szCs w:val="24"/>
          <w:lang w:val="es-VE" w:eastAsia="es-VE"/>
        </w:rPr>
        <w:t>N°</w:t>
      </w:r>
      <w:proofErr w:type="spellEnd"/>
      <w:r w:rsidRPr="007C4371">
        <w:rPr>
          <w:rFonts w:ascii="Times New Roman" w:eastAsia="Times New Roman" w:hAnsi="Times New Roman"/>
          <w:bCs/>
          <w:sz w:val="24"/>
          <w:szCs w:val="24"/>
          <w:lang w:val="es-VE" w:eastAsia="es-VE"/>
        </w:rPr>
        <w:t xml:space="preserve"> ULA/CC-00347/2017, de fecha 27.10.2017, suscrita por la Licenciada Elda González</w:t>
      </w:r>
      <w:r>
        <w:rPr>
          <w:rFonts w:ascii="Times New Roman" w:eastAsia="Times New Roman" w:hAnsi="Times New Roman"/>
          <w:bCs/>
          <w:sz w:val="24"/>
          <w:szCs w:val="24"/>
          <w:lang w:val="es-VE" w:eastAsia="es-VE"/>
        </w:rPr>
        <w:t>,</w:t>
      </w:r>
      <w:r w:rsidRPr="007C4371">
        <w:rPr>
          <w:rFonts w:ascii="Times New Roman" w:eastAsia="Times New Roman" w:hAnsi="Times New Roman"/>
          <w:bCs/>
          <w:sz w:val="24"/>
          <w:szCs w:val="24"/>
          <w:lang w:val="es-VE" w:eastAsia="es-VE"/>
        </w:rPr>
        <w:t xml:space="preserve"> Miembro Principal y Coordinadora de la Comisión de Contrataciones, mediante la cual remite a este Máximo Organismo, para discusión y aprobación definitiva, la </w:t>
      </w:r>
      <w:r w:rsidRPr="007C4371">
        <w:rPr>
          <w:rFonts w:ascii="Times New Roman" w:eastAsia="Times New Roman" w:hAnsi="Times New Roman"/>
          <w:b/>
          <w:sz w:val="24"/>
          <w:szCs w:val="24"/>
          <w:lang w:val="es-VE" w:eastAsia="es-VE"/>
        </w:rPr>
        <w:t>actualización de la Adjudicación, Elaboración, Aprobación y Firma de Documentos y Contratos para la Adquisición de Bienes, la Prestación de Servicios y la Ejecución de Obras para la Universidad de Los Andes</w:t>
      </w:r>
      <w:r w:rsidRPr="007C4371">
        <w:rPr>
          <w:rFonts w:ascii="Times New Roman" w:eastAsia="Times New Roman" w:hAnsi="Times New Roman"/>
          <w:bCs/>
          <w:sz w:val="24"/>
          <w:szCs w:val="24"/>
          <w:lang w:val="es-VE" w:eastAsia="es-VE"/>
        </w:rPr>
        <w:t xml:space="preserve">, en aras de preservar la eficacia, responsabilidad, confianza y seguridad jurídica de los procesos y procedimientos de contrataciones públicas, previamente revisada por el Servicio Jurídico de la Universidad de Los Andes, según consta en el informe SJ </w:t>
      </w:r>
      <w:proofErr w:type="spellStart"/>
      <w:r w:rsidRPr="007C4371">
        <w:rPr>
          <w:rFonts w:ascii="Times New Roman" w:eastAsia="Times New Roman" w:hAnsi="Times New Roman"/>
          <w:bCs/>
          <w:sz w:val="24"/>
          <w:szCs w:val="24"/>
          <w:lang w:val="es-VE" w:eastAsia="es-VE"/>
        </w:rPr>
        <w:t>N°</w:t>
      </w:r>
      <w:proofErr w:type="spellEnd"/>
      <w:r w:rsidRPr="007C4371">
        <w:rPr>
          <w:rFonts w:ascii="Times New Roman" w:eastAsia="Times New Roman" w:hAnsi="Times New Roman"/>
          <w:bCs/>
          <w:sz w:val="24"/>
          <w:szCs w:val="24"/>
          <w:lang w:val="es-VE" w:eastAsia="es-VE"/>
        </w:rPr>
        <w:t xml:space="preserve"> 633.17, elaborado por la Abogada Especialista, </w:t>
      </w:r>
      <w:proofErr w:type="spellStart"/>
      <w:r w:rsidRPr="007C4371">
        <w:rPr>
          <w:rFonts w:ascii="Times New Roman" w:eastAsia="Times New Roman" w:hAnsi="Times New Roman"/>
          <w:bCs/>
          <w:sz w:val="24"/>
          <w:szCs w:val="24"/>
          <w:lang w:val="es-VE" w:eastAsia="es-VE"/>
        </w:rPr>
        <w:t>Maricbe</w:t>
      </w:r>
      <w:proofErr w:type="spellEnd"/>
      <w:r w:rsidRPr="007C4371">
        <w:rPr>
          <w:rFonts w:ascii="Times New Roman" w:eastAsia="Times New Roman" w:hAnsi="Times New Roman"/>
          <w:bCs/>
          <w:sz w:val="24"/>
          <w:szCs w:val="24"/>
          <w:lang w:val="es-VE" w:eastAsia="es-VE"/>
        </w:rPr>
        <w:t xml:space="preserve"> Calderón, adscrita a ese Servicio Jurídico. </w:t>
      </w:r>
    </w:p>
    <w:p w14:paraId="4E06CCC2" w14:textId="77777777" w:rsidR="007C4371" w:rsidRPr="007C4371" w:rsidRDefault="007C4371" w:rsidP="00426E41">
      <w:pPr>
        <w:spacing w:after="0" w:line="240" w:lineRule="auto"/>
        <w:ind w:left="142"/>
        <w:jc w:val="both"/>
        <w:rPr>
          <w:rFonts w:ascii="Times New Roman" w:eastAsia="Times New Roman" w:hAnsi="Times New Roman"/>
          <w:bCs/>
          <w:sz w:val="24"/>
          <w:szCs w:val="24"/>
          <w:lang w:val="es-VE" w:eastAsia="es-VE"/>
        </w:rPr>
      </w:pPr>
    </w:p>
    <w:p w14:paraId="2D67E772" w14:textId="1F5F2724" w:rsidR="007C4371" w:rsidRDefault="007C4371" w:rsidP="00426E41">
      <w:pPr>
        <w:spacing w:after="0" w:line="240" w:lineRule="auto"/>
        <w:ind w:left="142"/>
        <w:jc w:val="both"/>
        <w:rPr>
          <w:rFonts w:ascii="Times New Roman" w:eastAsia="Times New Roman" w:hAnsi="Times New Roman"/>
          <w:bCs/>
          <w:sz w:val="24"/>
          <w:szCs w:val="24"/>
          <w:lang w:val="es-VE" w:eastAsia="es-VE"/>
        </w:rPr>
      </w:pPr>
      <w:r w:rsidRPr="007C4371">
        <w:rPr>
          <w:rFonts w:ascii="Times New Roman" w:eastAsia="Times New Roman" w:hAnsi="Times New Roman"/>
          <w:bCs/>
          <w:sz w:val="24"/>
          <w:szCs w:val="24"/>
          <w:lang w:val="es-VE" w:eastAsia="es-VE"/>
        </w:rPr>
        <w:lastRenderedPageBreak/>
        <w:t>En tal sentido, le notifico que el Consejo Universitario aprobó la propuesta</w:t>
      </w:r>
      <w:r w:rsidR="003D52D5">
        <w:rPr>
          <w:rFonts w:ascii="Times New Roman" w:eastAsia="Times New Roman" w:hAnsi="Times New Roman"/>
          <w:bCs/>
          <w:sz w:val="24"/>
          <w:szCs w:val="24"/>
          <w:lang w:val="es-VE" w:eastAsia="es-VE"/>
        </w:rPr>
        <w:t xml:space="preserve"> </w:t>
      </w:r>
      <w:r w:rsidRPr="007C4371">
        <w:rPr>
          <w:rFonts w:ascii="Times New Roman" w:eastAsia="Times New Roman" w:hAnsi="Times New Roman"/>
          <w:bCs/>
          <w:sz w:val="24"/>
          <w:szCs w:val="24"/>
          <w:lang w:val="es-VE" w:eastAsia="es-VE"/>
        </w:rPr>
        <w:t xml:space="preserve">de Resolución, en los siguientes términos: </w:t>
      </w:r>
    </w:p>
    <w:p w14:paraId="7336B8D2" w14:textId="77777777" w:rsidR="00D312BF" w:rsidRPr="007C4371" w:rsidRDefault="00D312BF" w:rsidP="00426E41">
      <w:pPr>
        <w:spacing w:after="0" w:line="240" w:lineRule="auto"/>
        <w:ind w:left="142"/>
        <w:jc w:val="both"/>
        <w:rPr>
          <w:rFonts w:ascii="Times New Roman" w:eastAsia="Times New Roman" w:hAnsi="Times New Roman"/>
          <w:bCs/>
          <w:sz w:val="24"/>
          <w:szCs w:val="24"/>
          <w:lang w:val="es-VE" w:eastAsia="es-VE"/>
        </w:rPr>
      </w:pPr>
    </w:p>
    <w:p w14:paraId="69BE9DCB" w14:textId="0626CA5F" w:rsidR="007C4371" w:rsidRPr="007C4371" w:rsidRDefault="007C4371" w:rsidP="00426E41">
      <w:pPr>
        <w:spacing w:after="0" w:line="240" w:lineRule="auto"/>
        <w:ind w:left="142"/>
        <w:jc w:val="center"/>
        <w:rPr>
          <w:rFonts w:ascii="Times New Roman" w:eastAsia="Times New Roman" w:hAnsi="Times New Roman"/>
          <w:b/>
          <w:sz w:val="24"/>
          <w:szCs w:val="24"/>
          <w:lang w:val="es-VE" w:eastAsia="es-VE"/>
        </w:rPr>
      </w:pPr>
      <w:r w:rsidRPr="007C4371">
        <w:rPr>
          <w:rFonts w:ascii="Times New Roman" w:eastAsia="Times New Roman" w:hAnsi="Times New Roman"/>
          <w:b/>
          <w:sz w:val="24"/>
          <w:szCs w:val="24"/>
          <w:lang w:val="es-VE" w:eastAsia="es-VE"/>
        </w:rPr>
        <w:t>REPÚBLICA BOLIVARIANA DE VENEZUELA.</w:t>
      </w:r>
    </w:p>
    <w:p w14:paraId="50B8546E" w14:textId="192E5CB4" w:rsidR="007C4371" w:rsidRPr="007C4371" w:rsidRDefault="007C4371" w:rsidP="00426E41">
      <w:pPr>
        <w:spacing w:after="0" w:line="240" w:lineRule="auto"/>
        <w:ind w:left="142"/>
        <w:jc w:val="center"/>
        <w:rPr>
          <w:rFonts w:ascii="Times New Roman" w:eastAsia="Times New Roman" w:hAnsi="Times New Roman"/>
          <w:b/>
          <w:sz w:val="24"/>
          <w:szCs w:val="24"/>
          <w:lang w:val="es-VE" w:eastAsia="es-VE"/>
        </w:rPr>
      </w:pPr>
      <w:r w:rsidRPr="007C4371">
        <w:rPr>
          <w:rFonts w:ascii="Times New Roman" w:eastAsia="Times New Roman" w:hAnsi="Times New Roman"/>
          <w:b/>
          <w:sz w:val="24"/>
          <w:szCs w:val="24"/>
          <w:lang w:val="es-VE" w:eastAsia="es-VE"/>
        </w:rPr>
        <w:t>UNIVERSIDAD DE LOS ANDES</w:t>
      </w:r>
    </w:p>
    <w:p w14:paraId="4A8BD814" w14:textId="22A73617" w:rsidR="007C4371" w:rsidRPr="007C4371" w:rsidRDefault="007C4371" w:rsidP="00426E41">
      <w:pPr>
        <w:spacing w:after="0" w:line="240" w:lineRule="auto"/>
        <w:ind w:left="142"/>
        <w:jc w:val="center"/>
        <w:rPr>
          <w:rFonts w:ascii="Times New Roman" w:eastAsia="Times New Roman" w:hAnsi="Times New Roman"/>
          <w:b/>
          <w:sz w:val="24"/>
          <w:szCs w:val="24"/>
          <w:lang w:val="es-VE" w:eastAsia="es-VE"/>
        </w:rPr>
      </w:pPr>
      <w:r w:rsidRPr="007C4371">
        <w:rPr>
          <w:rFonts w:ascii="Times New Roman" w:eastAsia="Times New Roman" w:hAnsi="Times New Roman"/>
          <w:b/>
          <w:sz w:val="24"/>
          <w:szCs w:val="24"/>
          <w:lang w:val="es-VE" w:eastAsia="es-VE"/>
        </w:rPr>
        <w:t>CONSEJO UNIVERSITARIO</w:t>
      </w:r>
    </w:p>
    <w:p w14:paraId="71ED421E" w14:textId="03D2DBE3" w:rsidR="007C4371" w:rsidRPr="007C4371" w:rsidRDefault="007C4371" w:rsidP="00426E41">
      <w:pPr>
        <w:spacing w:after="0" w:line="240" w:lineRule="auto"/>
        <w:ind w:left="142"/>
        <w:jc w:val="center"/>
        <w:rPr>
          <w:rFonts w:ascii="Times New Roman" w:eastAsia="Times New Roman" w:hAnsi="Times New Roman"/>
          <w:b/>
          <w:sz w:val="24"/>
          <w:szCs w:val="24"/>
          <w:lang w:val="es-VE" w:eastAsia="es-VE"/>
        </w:rPr>
      </w:pPr>
      <w:r w:rsidRPr="007C4371">
        <w:rPr>
          <w:rFonts w:ascii="Times New Roman" w:eastAsia="Times New Roman" w:hAnsi="Times New Roman"/>
          <w:b/>
          <w:sz w:val="24"/>
          <w:szCs w:val="24"/>
          <w:lang w:val="es-VE" w:eastAsia="es-VE"/>
        </w:rPr>
        <w:t>MÉRIDA, ESTADO BOLIVARIANO DE MÉRIDA.</w:t>
      </w:r>
    </w:p>
    <w:p w14:paraId="360E6459" w14:textId="4B4A4A89" w:rsidR="007C4371" w:rsidRPr="007C4371" w:rsidRDefault="007C4371" w:rsidP="00426E41">
      <w:pPr>
        <w:spacing w:after="0" w:line="240" w:lineRule="auto"/>
        <w:ind w:left="142"/>
        <w:jc w:val="center"/>
        <w:rPr>
          <w:rFonts w:ascii="Times New Roman" w:eastAsia="Times New Roman" w:hAnsi="Times New Roman"/>
          <w:b/>
          <w:sz w:val="24"/>
          <w:szCs w:val="24"/>
          <w:lang w:val="es-VE" w:eastAsia="es-VE"/>
        </w:rPr>
      </w:pPr>
      <w:r w:rsidRPr="007C4371">
        <w:rPr>
          <w:rFonts w:ascii="Times New Roman" w:eastAsia="Times New Roman" w:hAnsi="Times New Roman"/>
          <w:b/>
          <w:sz w:val="24"/>
          <w:szCs w:val="24"/>
          <w:lang w:val="es-VE" w:eastAsia="es-VE"/>
        </w:rPr>
        <w:t xml:space="preserve">RESOLUCIÓN </w:t>
      </w:r>
      <w:proofErr w:type="spellStart"/>
      <w:r w:rsidRPr="007C4371">
        <w:rPr>
          <w:rFonts w:ascii="Times New Roman" w:eastAsia="Times New Roman" w:hAnsi="Times New Roman"/>
          <w:b/>
          <w:sz w:val="24"/>
          <w:szCs w:val="24"/>
          <w:lang w:val="es-VE" w:eastAsia="es-VE"/>
        </w:rPr>
        <w:t>N°</w:t>
      </w:r>
      <w:proofErr w:type="spellEnd"/>
      <w:r w:rsidRPr="007C4371">
        <w:rPr>
          <w:rFonts w:ascii="Times New Roman" w:eastAsia="Times New Roman" w:hAnsi="Times New Roman"/>
          <w:b/>
          <w:sz w:val="24"/>
          <w:szCs w:val="24"/>
          <w:lang w:val="es-VE" w:eastAsia="es-VE"/>
        </w:rPr>
        <w:t xml:space="preserve"> CU-3289/17.</w:t>
      </w:r>
    </w:p>
    <w:p w14:paraId="612C7017" w14:textId="198907DA" w:rsidR="007C4371" w:rsidRDefault="007C4371" w:rsidP="00426E41">
      <w:pPr>
        <w:spacing w:after="0" w:line="240" w:lineRule="auto"/>
        <w:ind w:left="142"/>
        <w:jc w:val="center"/>
        <w:rPr>
          <w:rFonts w:ascii="Times New Roman" w:eastAsia="Times New Roman" w:hAnsi="Times New Roman"/>
          <w:b/>
          <w:sz w:val="24"/>
          <w:szCs w:val="24"/>
          <w:lang w:val="es-VE" w:eastAsia="es-VE"/>
        </w:rPr>
      </w:pPr>
      <w:r w:rsidRPr="007C4371">
        <w:rPr>
          <w:rFonts w:ascii="Times New Roman" w:eastAsia="Times New Roman" w:hAnsi="Times New Roman"/>
          <w:b/>
          <w:sz w:val="24"/>
          <w:szCs w:val="24"/>
          <w:lang w:val="es-VE" w:eastAsia="es-VE"/>
        </w:rPr>
        <w:t>EXPOSICIÓN DE MOTIVOS</w:t>
      </w:r>
    </w:p>
    <w:p w14:paraId="38FEF01E" w14:textId="77777777" w:rsidR="007C4371" w:rsidRPr="007C4371" w:rsidRDefault="007C4371" w:rsidP="00426E41">
      <w:pPr>
        <w:spacing w:after="0" w:line="240" w:lineRule="auto"/>
        <w:ind w:left="142"/>
        <w:jc w:val="center"/>
        <w:rPr>
          <w:rFonts w:ascii="Times New Roman" w:eastAsia="Times New Roman" w:hAnsi="Times New Roman"/>
          <w:b/>
          <w:sz w:val="24"/>
          <w:szCs w:val="24"/>
          <w:lang w:val="es-VE" w:eastAsia="es-VE"/>
        </w:rPr>
      </w:pPr>
    </w:p>
    <w:p w14:paraId="3B0EE4B3" w14:textId="3C02FD83" w:rsidR="003D5C89" w:rsidRDefault="007C4371" w:rsidP="00426E41">
      <w:pPr>
        <w:spacing w:after="0" w:line="240" w:lineRule="auto"/>
        <w:ind w:left="142"/>
        <w:jc w:val="both"/>
        <w:rPr>
          <w:rFonts w:ascii="Times New Roman" w:eastAsia="Times New Roman" w:hAnsi="Times New Roman"/>
          <w:bCs/>
          <w:sz w:val="24"/>
          <w:szCs w:val="24"/>
          <w:lang w:val="es-VE" w:eastAsia="es-VE"/>
        </w:rPr>
      </w:pPr>
      <w:r w:rsidRPr="007C4371">
        <w:rPr>
          <w:rFonts w:ascii="Times New Roman" w:eastAsia="Times New Roman" w:hAnsi="Times New Roman"/>
          <w:bCs/>
          <w:sz w:val="24"/>
          <w:szCs w:val="24"/>
          <w:lang w:val="es-VE" w:eastAsia="es-VE"/>
        </w:rPr>
        <w:t xml:space="preserve">El Consejo Universitario de la Universidad de Los Andes, en uso de las atribuciones conferidas en los </w:t>
      </w:r>
      <w:proofErr w:type="spellStart"/>
      <w:r w:rsidRPr="007C4371">
        <w:rPr>
          <w:rFonts w:ascii="Times New Roman" w:eastAsia="Times New Roman" w:hAnsi="Times New Roman"/>
          <w:bCs/>
          <w:sz w:val="24"/>
          <w:szCs w:val="24"/>
          <w:lang w:val="es-VE" w:eastAsia="es-VE"/>
        </w:rPr>
        <w:t>articulos</w:t>
      </w:r>
      <w:proofErr w:type="spellEnd"/>
      <w:r w:rsidRPr="007C4371">
        <w:rPr>
          <w:rFonts w:ascii="Times New Roman" w:eastAsia="Times New Roman" w:hAnsi="Times New Roman"/>
          <w:bCs/>
          <w:sz w:val="24"/>
          <w:szCs w:val="24"/>
          <w:lang w:val="es-VE" w:eastAsia="es-VE"/>
        </w:rPr>
        <w:t xml:space="preserve"> 24 y 26 numerales 20º y 21º de la Ley de Universidades, acuerda dictar la siguiente REFORMA PARCIAL DE LA DELEGACIÓN INTERORGÁNICA PARA LA ADJUDICACIÓN, ELABORACIÓN, APROBACIÓN Y FIRMA DE DOCUMENTOS Y CONTRATOS PARA LA ADQUISICIÓN DE BIENES, LA PRESTACIÓN DE SERVICIOS Y LA EJECUCIÓN DE OBRAS, PARA LA UNIVERSIDAD DE LOS ANDES, que en lo sucesivo se denominará: </w:t>
      </w:r>
      <w:r w:rsidRPr="007C4371">
        <w:rPr>
          <w:rFonts w:ascii="Times New Roman" w:eastAsia="Times New Roman" w:hAnsi="Times New Roman"/>
          <w:b/>
          <w:sz w:val="24"/>
          <w:szCs w:val="24"/>
          <w:lang w:val="es-VE" w:eastAsia="es-VE"/>
        </w:rPr>
        <w:t>DELEGACIÓN INTERORGÁNICA PARA LA ADJUDICACIÓN, ELABORACIÓN, APROBACIÓN Y FIRMA DE DOCUMENTOS Y</w:t>
      </w:r>
      <w:r w:rsidR="003D5C89">
        <w:rPr>
          <w:rFonts w:ascii="Times New Roman" w:eastAsia="Times New Roman" w:hAnsi="Times New Roman"/>
          <w:b/>
          <w:sz w:val="24"/>
          <w:szCs w:val="24"/>
          <w:lang w:val="es-VE" w:eastAsia="es-VE"/>
        </w:rPr>
        <w:t xml:space="preserve"> </w:t>
      </w:r>
      <w:r w:rsidR="003D5C89" w:rsidRPr="003D5C89">
        <w:rPr>
          <w:rFonts w:ascii="Times New Roman" w:eastAsia="Times New Roman" w:hAnsi="Times New Roman"/>
          <w:b/>
          <w:sz w:val="24"/>
          <w:szCs w:val="24"/>
          <w:lang w:val="es-VE" w:eastAsia="es-VE"/>
        </w:rPr>
        <w:t>CONTRATOS PARA LA ADQUISICIÓN DE BIENES, LA PRESTACIÓN DE SERVICIOS, LA EJECUCIÓN DE OBRAS, PRESTACIÓN DE SERVICIOS PROFESIONALES Y LA ADQUISICIÓN DE OBRAS LITERARIAS O CIENTÍFICAS PARA LA UNIVERSIDAD DE LOS ANDES,</w:t>
      </w:r>
      <w:r w:rsidR="003D5C89" w:rsidRPr="003D5C89">
        <w:rPr>
          <w:rFonts w:ascii="Times New Roman" w:eastAsia="Times New Roman" w:hAnsi="Times New Roman"/>
          <w:bCs/>
          <w:sz w:val="24"/>
          <w:szCs w:val="24"/>
          <w:lang w:val="es-VE" w:eastAsia="es-VE"/>
        </w:rPr>
        <w:t xml:space="preserve"> conforme a lo establecido en los Dispositivos </w:t>
      </w:r>
      <w:proofErr w:type="spellStart"/>
      <w:r w:rsidR="003D5C89" w:rsidRPr="003D5C89">
        <w:rPr>
          <w:rFonts w:ascii="Times New Roman" w:eastAsia="Times New Roman" w:hAnsi="Times New Roman"/>
          <w:bCs/>
          <w:sz w:val="24"/>
          <w:szCs w:val="24"/>
          <w:lang w:val="es-VE" w:eastAsia="es-VE"/>
        </w:rPr>
        <w:t>Técmco</w:t>
      </w:r>
      <w:proofErr w:type="spellEnd"/>
      <w:r w:rsidR="003D5C89" w:rsidRPr="003D5C89">
        <w:rPr>
          <w:rFonts w:ascii="Times New Roman" w:eastAsia="Times New Roman" w:hAnsi="Times New Roman"/>
          <w:bCs/>
          <w:sz w:val="24"/>
          <w:szCs w:val="24"/>
          <w:lang w:val="es-VE" w:eastAsia="es-VE"/>
        </w:rPr>
        <w:t xml:space="preserve"> Legales </w:t>
      </w:r>
      <w:proofErr w:type="spellStart"/>
      <w:r w:rsidR="003D5C89" w:rsidRPr="003D5C89">
        <w:rPr>
          <w:rFonts w:ascii="Times New Roman" w:eastAsia="Times New Roman" w:hAnsi="Times New Roman"/>
          <w:bCs/>
          <w:sz w:val="24"/>
          <w:szCs w:val="24"/>
          <w:lang w:val="es-VE" w:eastAsia="es-VE"/>
        </w:rPr>
        <w:t>N°</w:t>
      </w:r>
      <w:proofErr w:type="spellEnd"/>
      <w:r w:rsidR="003D5C89" w:rsidRPr="003D5C89">
        <w:rPr>
          <w:rFonts w:ascii="Times New Roman" w:eastAsia="Times New Roman" w:hAnsi="Times New Roman"/>
          <w:bCs/>
          <w:sz w:val="24"/>
          <w:szCs w:val="24"/>
          <w:lang w:val="es-VE" w:eastAsia="es-VE"/>
        </w:rPr>
        <w:t xml:space="preserve"> 34, 35, 37 y 40 del Decreto con Rango, Valor y Fuerza de Ley Orgánica de la Administración Pública publicada en Gaceta Oficial de la República Bolivariana de Venezuela Extraordinaria </w:t>
      </w:r>
      <w:proofErr w:type="spellStart"/>
      <w:r w:rsidR="003D5C89" w:rsidRPr="003D5C89">
        <w:rPr>
          <w:rFonts w:ascii="Times New Roman" w:eastAsia="Times New Roman" w:hAnsi="Times New Roman"/>
          <w:bCs/>
          <w:sz w:val="24"/>
          <w:szCs w:val="24"/>
          <w:lang w:val="es-VE" w:eastAsia="es-VE"/>
        </w:rPr>
        <w:t>Nº</w:t>
      </w:r>
      <w:proofErr w:type="spellEnd"/>
      <w:r w:rsidR="003D5C89" w:rsidRPr="003D5C89">
        <w:rPr>
          <w:rFonts w:ascii="Times New Roman" w:eastAsia="Times New Roman" w:hAnsi="Times New Roman"/>
          <w:bCs/>
          <w:sz w:val="24"/>
          <w:szCs w:val="24"/>
          <w:lang w:val="es-VE" w:eastAsia="es-VE"/>
        </w:rPr>
        <w:t xml:space="preserve"> 6.147 de fecha 17 de noviembre de 2014, en concordancia con el artículo 5 numerales 1 y 5, los artículos 62, 77, 85, 96 y 99 de la Ley de Contrataciones Públicas publicada en la </w:t>
      </w:r>
      <w:r w:rsidR="003D5C89" w:rsidRPr="003D5C89">
        <w:rPr>
          <w:rFonts w:ascii="Times New Roman" w:eastAsia="Times New Roman" w:hAnsi="Times New Roman"/>
          <w:bCs/>
          <w:sz w:val="24"/>
          <w:szCs w:val="24"/>
          <w:lang w:val="es-VE" w:eastAsia="es-VE"/>
        </w:rPr>
        <w:t xml:space="preserve">Gaceta Oficial </w:t>
      </w:r>
      <w:proofErr w:type="spellStart"/>
      <w:r w:rsidR="003D5C89" w:rsidRPr="003D5C89">
        <w:rPr>
          <w:rFonts w:ascii="Times New Roman" w:eastAsia="Times New Roman" w:hAnsi="Times New Roman"/>
          <w:bCs/>
          <w:sz w:val="24"/>
          <w:szCs w:val="24"/>
          <w:lang w:val="es-VE" w:eastAsia="es-VE"/>
        </w:rPr>
        <w:t>Nº</w:t>
      </w:r>
      <w:proofErr w:type="spellEnd"/>
      <w:r w:rsidR="003D5C89" w:rsidRPr="003D5C89">
        <w:rPr>
          <w:rFonts w:ascii="Times New Roman" w:eastAsia="Times New Roman" w:hAnsi="Times New Roman"/>
          <w:bCs/>
          <w:sz w:val="24"/>
          <w:szCs w:val="24"/>
          <w:lang w:val="es-VE" w:eastAsia="es-VE"/>
        </w:rPr>
        <w:t xml:space="preserve"> 6.154 Extraordinario de fecha 19 de noviembre de 2014, del artículo 49 del Decreto con Rango, Valor y Fuerza de Ley Orgánica de la Administración Financiera del Sector Público publicada en la Gaceta Oficial </w:t>
      </w:r>
      <w:proofErr w:type="spellStart"/>
      <w:r w:rsidR="003D5C89" w:rsidRPr="003D5C89">
        <w:rPr>
          <w:rFonts w:ascii="Times New Roman" w:eastAsia="Times New Roman" w:hAnsi="Times New Roman"/>
          <w:bCs/>
          <w:sz w:val="24"/>
          <w:szCs w:val="24"/>
          <w:lang w:val="es-VE" w:eastAsia="es-VE"/>
        </w:rPr>
        <w:t>Nº</w:t>
      </w:r>
      <w:proofErr w:type="spellEnd"/>
      <w:r w:rsidR="003D5C89" w:rsidRPr="003D5C89">
        <w:rPr>
          <w:rFonts w:ascii="Times New Roman" w:eastAsia="Times New Roman" w:hAnsi="Times New Roman"/>
          <w:bCs/>
          <w:sz w:val="24"/>
          <w:szCs w:val="24"/>
          <w:lang w:val="es-VE" w:eastAsia="es-VE"/>
        </w:rPr>
        <w:t xml:space="preserve"> 6.154 Extraordinario de fecha 19 de noviembre de 2014 y del artículo 51 del Reglamento </w:t>
      </w:r>
      <w:proofErr w:type="spellStart"/>
      <w:r w:rsidR="003D5C89" w:rsidRPr="003D5C89">
        <w:rPr>
          <w:rFonts w:ascii="Times New Roman" w:eastAsia="Times New Roman" w:hAnsi="Times New Roman"/>
          <w:bCs/>
          <w:sz w:val="24"/>
          <w:szCs w:val="24"/>
          <w:lang w:val="es-VE" w:eastAsia="es-VE"/>
        </w:rPr>
        <w:t>N°</w:t>
      </w:r>
      <w:proofErr w:type="spellEnd"/>
      <w:r w:rsidR="003D5C89" w:rsidRPr="003D5C89">
        <w:rPr>
          <w:rFonts w:ascii="Times New Roman" w:eastAsia="Times New Roman" w:hAnsi="Times New Roman"/>
          <w:bCs/>
          <w:sz w:val="24"/>
          <w:szCs w:val="24"/>
          <w:lang w:val="es-VE" w:eastAsia="es-VE"/>
        </w:rPr>
        <w:t xml:space="preserve"> 1 sobre el Sistema Presupuestario, de los </w:t>
      </w:r>
      <w:proofErr w:type="spellStart"/>
      <w:r w:rsidR="003D5C89" w:rsidRPr="003D5C89">
        <w:rPr>
          <w:rFonts w:ascii="Times New Roman" w:eastAsia="Times New Roman" w:hAnsi="Times New Roman"/>
          <w:bCs/>
          <w:sz w:val="24"/>
          <w:szCs w:val="24"/>
          <w:lang w:val="es-VE" w:eastAsia="es-VE"/>
        </w:rPr>
        <w:t>articulos</w:t>
      </w:r>
      <w:proofErr w:type="spellEnd"/>
      <w:r w:rsidR="003D5C89" w:rsidRPr="003D5C89">
        <w:rPr>
          <w:rFonts w:ascii="Times New Roman" w:eastAsia="Times New Roman" w:hAnsi="Times New Roman"/>
          <w:bCs/>
          <w:sz w:val="24"/>
          <w:szCs w:val="24"/>
          <w:lang w:val="es-VE" w:eastAsia="es-VE"/>
        </w:rPr>
        <w:t xml:space="preserve"> 18 y de las Disposiciones Transitorias Tercera y Cuarta del Reglamento de la Ley de Contrataciones Públicas; de los artículos 30, 31 y 32 de la Ley Orgánica de Procedimientos Administrativos y de los </w:t>
      </w:r>
      <w:proofErr w:type="spellStart"/>
      <w:r w:rsidR="003D5C89" w:rsidRPr="003D5C89">
        <w:rPr>
          <w:rFonts w:ascii="Times New Roman" w:eastAsia="Times New Roman" w:hAnsi="Times New Roman"/>
          <w:bCs/>
          <w:sz w:val="24"/>
          <w:szCs w:val="24"/>
          <w:lang w:val="es-VE" w:eastAsia="es-VE"/>
        </w:rPr>
        <w:t>articulos</w:t>
      </w:r>
      <w:proofErr w:type="spellEnd"/>
      <w:r w:rsidR="003D5C89" w:rsidRPr="003D5C89">
        <w:rPr>
          <w:rFonts w:ascii="Times New Roman" w:eastAsia="Times New Roman" w:hAnsi="Times New Roman"/>
          <w:bCs/>
          <w:sz w:val="24"/>
          <w:szCs w:val="24"/>
          <w:lang w:val="es-VE" w:eastAsia="es-VE"/>
        </w:rPr>
        <w:t xml:space="preserve"> 4, 5 y 6 del Decreto con Rango, Valor y Fuerza de Ley de Simplificación de Trámites Administrativos, </w:t>
      </w:r>
      <w:r w:rsidR="003D5C89" w:rsidRPr="003D5C89">
        <w:rPr>
          <w:rFonts w:ascii="Times New Roman" w:eastAsia="Times New Roman" w:hAnsi="Times New Roman"/>
          <w:b/>
          <w:sz w:val="24"/>
          <w:szCs w:val="24"/>
          <w:lang w:val="es-VE" w:eastAsia="es-VE"/>
        </w:rPr>
        <w:t>el Consejo Universitario como máxima autoridad de la Universidad de Los Andes podrá delegar las atribuciones que les estén otorgadas en este caso, por la Ley de Contrataciones Públicas y su Reglamento,</w:t>
      </w:r>
      <w:r w:rsidR="003D5C89" w:rsidRPr="003D5C89">
        <w:rPr>
          <w:rFonts w:ascii="Times New Roman" w:eastAsia="Times New Roman" w:hAnsi="Times New Roman"/>
          <w:bCs/>
          <w:sz w:val="24"/>
          <w:szCs w:val="24"/>
          <w:lang w:val="es-VE" w:eastAsia="es-VE"/>
        </w:rPr>
        <w:t xml:space="preserve"> a los órganos y funcionarios de esta Máxima Casa de Estudios Superiores, quienes serán identificados en el presente instrumento jurídico. </w:t>
      </w:r>
    </w:p>
    <w:p w14:paraId="59C46879" w14:textId="77777777" w:rsidR="003D5C89" w:rsidRPr="003D5C89" w:rsidRDefault="003D5C89" w:rsidP="00426E41">
      <w:pPr>
        <w:spacing w:after="0" w:line="240" w:lineRule="auto"/>
        <w:ind w:left="142"/>
        <w:jc w:val="both"/>
        <w:rPr>
          <w:rFonts w:ascii="Times New Roman" w:eastAsia="Times New Roman" w:hAnsi="Times New Roman"/>
          <w:b/>
          <w:sz w:val="24"/>
          <w:szCs w:val="24"/>
          <w:lang w:val="es-VE" w:eastAsia="es-VE"/>
        </w:rPr>
      </w:pPr>
    </w:p>
    <w:p w14:paraId="456880CB" w14:textId="5EE8DAA6" w:rsidR="003D5C89" w:rsidRDefault="003D5C89" w:rsidP="00426E41">
      <w:pPr>
        <w:spacing w:after="0" w:line="240" w:lineRule="auto"/>
        <w:ind w:left="142"/>
        <w:jc w:val="both"/>
        <w:rPr>
          <w:rFonts w:ascii="Times New Roman" w:eastAsia="Times New Roman" w:hAnsi="Times New Roman"/>
          <w:bCs/>
          <w:sz w:val="24"/>
          <w:szCs w:val="24"/>
          <w:lang w:val="es-VE" w:eastAsia="es-VE"/>
        </w:rPr>
      </w:pPr>
      <w:r w:rsidRPr="003D5C89">
        <w:rPr>
          <w:rFonts w:ascii="Times New Roman" w:eastAsia="Times New Roman" w:hAnsi="Times New Roman"/>
          <w:bCs/>
          <w:sz w:val="24"/>
          <w:szCs w:val="24"/>
          <w:lang w:val="es-VE" w:eastAsia="es-VE"/>
        </w:rPr>
        <w:t xml:space="preserve">A los fines de materializar los principios de celeridad, eficacia, eficiencia, simplicidad y lealtad institucional, responsabilidad fiscal, coordinación </w:t>
      </w:r>
      <w:proofErr w:type="spellStart"/>
      <w:r w:rsidRPr="003D5C89">
        <w:rPr>
          <w:rFonts w:ascii="Times New Roman" w:eastAsia="Times New Roman" w:hAnsi="Times New Roman"/>
          <w:bCs/>
          <w:sz w:val="24"/>
          <w:szCs w:val="24"/>
          <w:lang w:val="es-VE" w:eastAsia="es-VE"/>
        </w:rPr>
        <w:t>interorgánica</w:t>
      </w:r>
      <w:proofErr w:type="spellEnd"/>
      <w:r w:rsidRPr="003D5C89">
        <w:rPr>
          <w:rFonts w:ascii="Times New Roman" w:eastAsia="Times New Roman" w:hAnsi="Times New Roman"/>
          <w:bCs/>
          <w:sz w:val="24"/>
          <w:szCs w:val="24"/>
          <w:lang w:val="es-VE" w:eastAsia="es-VE"/>
        </w:rPr>
        <w:t xml:space="preserve">, economía y transparencia, así como la delimitación de competencias y segregación de funciones entre los órganos y funcionarios que prestan sus servicios a esta Máxima Casa de Estudios Superiores y que deben regir en el funcionamiento de la Universidad de Los Andes, con el objeto de mejorar su pertinencia y utilidad, dirigido a lograr una mayor celeridad y funcionalidad en las mismas, reducir los gastos operativos, obtener ahorros presupuestarios, simplificar trámites administrativos, preservar el patrimonio público y mejorar las actividades de nuestra Máxima Casa de Estudios Superiores para el logro del impacto correspondiente en sus fines y objetivos. </w:t>
      </w:r>
    </w:p>
    <w:p w14:paraId="2618F357" w14:textId="77777777" w:rsidR="003D5C89" w:rsidRPr="003D5C89" w:rsidRDefault="003D5C89" w:rsidP="00426E41">
      <w:pPr>
        <w:spacing w:after="0" w:line="240" w:lineRule="auto"/>
        <w:ind w:left="142"/>
        <w:jc w:val="both"/>
        <w:rPr>
          <w:rFonts w:ascii="Times New Roman" w:eastAsia="Times New Roman" w:hAnsi="Times New Roman"/>
          <w:bCs/>
          <w:sz w:val="24"/>
          <w:szCs w:val="24"/>
          <w:lang w:val="es-VE" w:eastAsia="es-VE"/>
        </w:rPr>
      </w:pPr>
    </w:p>
    <w:p w14:paraId="5521B673" w14:textId="263C0CB3" w:rsidR="003D5C89" w:rsidRPr="003D5C89" w:rsidRDefault="003D5C89" w:rsidP="00426E41">
      <w:pPr>
        <w:spacing w:after="0" w:line="240" w:lineRule="auto"/>
        <w:ind w:left="142"/>
        <w:jc w:val="center"/>
        <w:rPr>
          <w:rFonts w:ascii="Times New Roman" w:eastAsia="Times New Roman" w:hAnsi="Times New Roman"/>
          <w:b/>
          <w:sz w:val="24"/>
          <w:szCs w:val="24"/>
          <w:u w:val="single"/>
          <w:lang w:val="es-VE" w:eastAsia="es-VE"/>
        </w:rPr>
      </w:pPr>
      <w:r w:rsidRPr="003D5C89">
        <w:rPr>
          <w:rFonts w:ascii="Times New Roman" w:eastAsia="Times New Roman" w:hAnsi="Times New Roman"/>
          <w:b/>
          <w:sz w:val="24"/>
          <w:szCs w:val="24"/>
          <w:u w:val="single"/>
          <w:lang w:val="es-VE" w:eastAsia="es-VE"/>
        </w:rPr>
        <w:t>ACUERDA</w:t>
      </w:r>
    </w:p>
    <w:p w14:paraId="0961374B" w14:textId="77777777" w:rsidR="003D5C89" w:rsidRPr="003D5C89" w:rsidRDefault="003D5C89" w:rsidP="00426E41">
      <w:pPr>
        <w:spacing w:after="0" w:line="240" w:lineRule="auto"/>
        <w:ind w:left="142"/>
        <w:jc w:val="both"/>
        <w:rPr>
          <w:rFonts w:ascii="Times New Roman" w:eastAsia="Times New Roman" w:hAnsi="Times New Roman"/>
          <w:b/>
          <w:sz w:val="24"/>
          <w:szCs w:val="24"/>
          <w:lang w:val="es-VE" w:eastAsia="es-VE"/>
        </w:rPr>
      </w:pPr>
      <w:r w:rsidRPr="003D5C89">
        <w:rPr>
          <w:rFonts w:ascii="Times New Roman" w:eastAsia="Times New Roman" w:hAnsi="Times New Roman"/>
          <w:b/>
          <w:sz w:val="24"/>
          <w:szCs w:val="24"/>
          <w:lang w:val="es-VE" w:eastAsia="es-VE"/>
        </w:rPr>
        <w:lastRenderedPageBreak/>
        <w:t>ARTÍCULO PRIMERO:</w:t>
      </w:r>
      <w:r w:rsidRPr="003D5C89">
        <w:rPr>
          <w:rFonts w:ascii="Times New Roman" w:eastAsia="Times New Roman" w:hAnsi="Times New Roman"/>
          <w:bCs/>
          <w:sz w:val="24"/>
          <w:szCs w:val="24"/>
          <w:lang w:val="es-VE" w:eastAsia="es-VE"/>
        </w:rPr>
        <w:t xml:space="preserve"> Se otorga formalmente la </w:t>
      </w:r>
      <w:r w:rsidRPr="003D5C89">
        <w:rPr>
          <w:rFonts w:ascii="Times New Roman" w:eastAsia="Times New Roman" w:hAnsi="Times New Roman"/>
          <w:b/>
          <w:sz w:val="24"/>
          <w:szCs w:val="24"/>
          <w:lang w:val="es-VE" w:eastAsia="es-VE"/>
        </w:rPr>
        <w:t xml:space="preserve">DELEGACIÓN INTERORGÁNICA PARA LA </w:t>
      </w:r>
    </w:p>
    <w:p w14:paraId="2843D3CA" w14:textId="77777777" w:rsidR="003D5C89" w:rsidRDefault="003D5C89" w:rsidP="00426E41">
      <w:pPr>
        <w:spacing w:after="0" w:line="240" w:lineRule="auto"/>
        <w:ind w:left="142"/>
        <w:jc w:val="both"/>
        <w:rPr>
          <w:rFonts w:ascii="Times New Roman" w:eastAsia="Times New Roman" w:hAnsi="Times New Roman"/>
          <w:bCs/>
          <w:sz w:val="24"/>
          <w:szCs w:val="24"/>
          <w:lang w:val="es-VE" w:eastAsia="es-VE"/>
        </w:rPr>
      </w:pPr>
      <w:r w:rsidRPr="003D5C89">
        <w:rPr>
          <w:rFonts w:ascii="Times New Roman" w:eastAsia="Times New Roman" w:hAnsi="Times New Roman"/>
          <w:b/>
          <w:sz w:val="24"/>
          <w:szCs w:val="24"/>
          <w:lang w:val="es-VE" w:eastAsia="es-VE"/>
        </w:rPr>
        <w:t>ADJUDICACIÓN, ELABORACIÓN, APROBACIÓN Y FIRMA DE DOCUMENTOS Y CONTRATOS PARA LA ADQUISICIÓN DE BIENES, LA PRESTACIÓN DE SERVICIOS, LA EJECUCIÓN DE OBRAS, PRESTACIÓN DE SERVICIOS PROFESIONALES Y LA ADQUISICIÓN DE OBRAS LITERARIAS O CIENTÍFICAS PARA LA UNIVERSIDAD DE LOS ANDES</w:t>
      </w:r>
      <w:r w:rsidRPr="003D5C89">
        <w:rPr>
          <w:rFonts w:ascii="Times New Roman" w:eastAsia="Times New Roman" w:hAnsi="Times New Roman"/>
          <w:bCs/>
          <w:sz w:val="24"/>
          <w:szCs w:val="24"/>
          <w:lang w:val="es-VE" w:eastAsia="es-VE"/>
        </w:rPr>
        <w:t xml:space="preserve">, para que suscriban con su firma autógrafa, los documentos y contratos en referencia que deba realizar nuestra Máxima Casa de Estudios en las siguientes personas y dependencias universitarias: </w:t>
      </w:r>
    </w:p>
    <w:p w14:paraId="083A1F4F" w14:textId="77777777" w:rsidR="00E77C03" w:rsidRPr="00E77C03" w:rsidRDefault="003D5C89" w:rsidP="00426E41">
      <w:pPr>
        <w:spacing w:after="0" w:line="240" w:lineRule="auto"/>
        <w:ind w:left="142"/>
        <w:jc w:val="both"/>
        <w:rPr>
          <w:rFonts w:ascii="Times New Roman" w:eastAsia="Times New Roman" w:hAnsi="Times New Roman"/>
          <w:b/>
          <w:sz w:val="24"/>
          <w:szCs w:val="24"/>
          <w:lang w:val="es-VE" w:eastAsia="es-VE"/>
        </w:rPr>
      </w:pPr>
      <w:r w:rsidRPr="003D5C89">
        <w:rPr>
          <w:rFonts w:ascii="Times New Roman" w:eastAsia="Times New Roman" w:hAnsi="Times New Roman"/>
          <w:b/>
          <w:sz w:val="24"/>
          <w:szCs w:val="24"/>
          <w:lang w:val="es-VE" w:eastAsia="es-VE"/>
        </w:rPr>
        <w:t>a)</w:t>
      </w:r>
      <w:r w:rsidRPr="003D5C89">
        <w:rPr>
          <w:rFonts w:ascii="Times New Roman" w:eastAsia="Times New Roman" w:hAnsi="Times New Roman"/>
          <w:bCs/>
          <w:sz w:val="24"/>
          <w:szCs w:val="24"/>
          <w:lang w:val="es-VE" w:eastAsia="es-VE"/>
        </w:rPr>
        <w:t xml:space="preserve"> Se delega en su representante legal, en la persona del ciudadano </w:t>
      </w:r>
      <w:r w:rsidRPr="003D5C89">
        <w:rPr>
          <w:rFonts w:ascii="Times New Roman" w:eastAsia="Times New Roman" w:hAnsi="Times New Roman"/>
          <w:b/>
          <w:sz w:val="24"/>
          <w:szCs w:val="24"/>
          <w:lang w:val="es-VE" w:eastAsia="es-VE"/>
        </w:rPr>
        <w:t>Rector de la Universidad</w:t>
      </w:r>
      <w:r w:rsidRPr="003D5C89">
        <w:rPr>
          <w:rFonts w:ascii="Times New Roman" w:eastAsia="Times New Roman" w:hAnsi="Times New Roman"/>
          <w:bCs/>
          <w:sz w:val="24"/>
          <w:szCs w:val="24"/>
          <w:lang w:val="es-VE" w:eastAsia="es-VE"/>
        </w:rPr>
        <w:t>, el otorgamiento y firma del acta de adjudicación del procedimiento, así como también, la firma de la respectiva contratación para la ejecución de obras, la adquisición de bienes, la prestación de servicios, la</w:t>
      </w:r>
      <w:r w:rsidR="00E77C03">
        <w:rPr>
          <w:rFonts w:ascii="Times New Roman" w:eastAsia="Times New Roman" w:hAnsi="Times New Roman"/>
          <w:bCs/>
          <w:sz w:val="24"/>
          <w:szCs w:val="24"/>
          <w:lang w:val="es-VE" w:eastAsia="es-VE"/>
        </w:rPr>
        <w:t xml:space="preserve"> </w:t>
      </w:r>
      <w:r w:rsidR="00E77C03" w:rsidRPr="00E77C03">
        <w:rPr>
          <w:rFonts w:ascii="Times New Roman" w:eastAsia="Times New Roman" w:hAnsi="Times New Roman"/>
          <w:bCs/>
          <w:sz w:val="24"/>
          <w:szCs w:val="24"/>
          <w:lang w:val="es-VE" w:eastAsia="es-VE"/>
        </w:rPr>
        <w:t xml:space="preserve">prestación de servicios profesionales y la adquisición de obras artísticas, literarias o </w:t>
      </w:r>
      <w:proofErr w:type="spellStart"/>
      <w:r w:rsidR="00E77C03" w:rsidRPr="00E77C03">
        <w:rPr>
          <w:rFonts w:ascii="Times New Roman" w:eastAsia="Times New Roman" w:hAnsi="Times New Roman"/>
          <w:bCs/>
          <w:sz w:val="24"/>
          <w:szCs w:val="24"/>
          <w:lang w:val="es-VE" w:eastAsia="es-VE"/>
        </w:rPr>
        <w:t>cientificas</w:t>
      </w:r>
      <w:proofErr w:type="spellEnd"/>
      <w:r w:rsidR="00E77C03" w:rsidRPr="00E77C03">
        <w:rPr>
          <w:rFonts w:ascii="Times New Roman" w:eastAsia="Times New Roman" w:hAnsi="Times New Roman"/>
          <w:bCs/>
          <w:sz w:val="24"/>
          <w:szCs w:val="24"/>
          <w:lang w:val="es-VE" w:eastAsia="es-VE"/>
        </w:rPr>
        <w:t xml:space="preserve"> </w:t>
      </w:r>
      <w:r w:rsidR="00E77C03" w:rsidRPr="00E77C03">
        <w:rPr>
          <w:rFonts w:ascii="Times New Roman" w:eastAsia="Times New Roman" w:hAnsi="Times New Roman"/>
          <w:b/>
          <w:sz w:val="24"/>
          <w:szCs w:val="24"/>
          <w:lang w:val="es-VE" w:eastAsia="es-VE"/>
        </w:rPr>
        <w:t xml:space="preserve">para montos mayores de Cincuenta Mil Unidades Tributarias (50.000 U.T.): </w:t>
      </w:r>
    </w:p>
    <w:p w14:paraId="38CFDFC2" w14:textId="77777777" w:rsidR="00E77C03" w:rsidRPr="00E77C03" w:rsidRDefault="00E77C03" w:rsidP="00426E41">
      <w:pPr>
        <w:spacing w:after="0" w:line="240" w:lineRule="auto"/>
        <w:ind w:left="142"/>
        <w:jc w:val="both"/>
        <w:rPr>
          <w:rFonts w:ascii="Times New Roman" w:eastAsia="Times New Roman" w:hAnsi="Times New Roman"/>
          <w:b/>
          <w:sz w:val="24"/>
          <w:szCs w:val="24"/>
          <w:lang w:val="es-VE" w:eastAsia="es-VE"/>
        </w:rPr>
      </w:pPr>
      <w:r w:rsidRPr="00E77C03">
        <w:rPr>
          <w:rFonts w:ascii="Times New Roman" w:eastAsia="Times New Roman" w:hAnsi="Times New Roman"/>
          <w:b/>
          <w:sz w:val="24"/>
          <w:szCs w:val="24"/>
          <w:lang w:val="es-VE" w:eastAsia="es-VE"/>
        </w:rPr>
        <w:t>b)</w:t>
      </w:r>
      <w:r w:rsidRPr="00E77C03">
        <w:rPr>
          <w:rFonts w:ascii="Times New Roman" w:eastAsia="Times New Roman" w:hAnsi="Times New Roman"/>
          <w:bCs/>
          <w:sz w:val="24"/>
          <w:szCs w:val="24"/>
          <w:lang w:val="es-VE" w:eastAsia="es-VE"/>
        </w:rPr>
        <w:t xml:space="preserve"> Se delega en la persona del Coordinador del Rectorado de la Universidad de Los Andes, el otorgamiento y firma del acta de adjudicación del procedimiento, así como también, la firma de la respectiva contratación para la ejecución de obras, la adquisición de bienes, la prestación de servicios, la prestación de servicios profesionales y la adquisición de obras </w:t>
      </w:r>
      <w:proofErr w:type="spellStart"/>
      <w:r w:rsidRPr="00E77C03">
        <w:rPr>
          <w:rFonts w:ascii="Times New Roman" w:eastAsia="Times New Roman" w:hAnsi="Times New Roman"/>
          <w:bCs/>
          <w:sz w:val="24"/>
          <w:szCs w:val="24"/>
          <w:lang w:val="es-VE" w:eastAsia="es-VE"/>
        </w:rPr>
        <w:t>artisticas</w:t>
      </w:r>
      <w:proofErr w:type="spellEnd"/>
      <w:r w:rsidRPr="00E77C03">
        <w:rPr>
          <w:rFonts w:ascii="Times New Roman" w:eastAsia="Times New Roman" w:hAnsi="Times New Roman"/>
          <w:bCs/>
          <w:sz w:val="24"/>
          <w:szCs w:val="24"/>
          <w:lang w:val="es-VE" w:eastAsia="es-VE"/>
        </w:rPr>
        <w:t xml:space="preserve">, literarias o científicas </w:t>
      </w:r>
      <w:r w:rsidRPr="00E77C03">
        <w:rPr>
          <w:rFonts w:ascii="Times New Roman" w:eastAsia="Times New Roman" w:hAnsi="Times New Roman"/>
          <w:b/>
          <w:sz w:val="24"/>
          <w:szCs w:val="24"/>
          <w:lang w:val="es-VE" w:eastAsia="es-VE"/>
        </w:rPr>
        <w:t xml:space="preserve">para montos menores de Cincuenta Mil Unidades Tributarias (50.000 U.T.); </w:t>
      </w:r>
    </w:p>
    <w:p w14:paraId="19C7E8F3" w14:textId="77777777" w:rsidR="00E77C03" w:rsidRPr="00E77C03" w:rsidRDefault="00E77C03" w:rsidP="00426E41">
      <w:pPr>
        <w:spacing w:after="0" w:line="240" w:lineRule="auto"/>
        <w:ind w:left="142"/>
        <w:jc w:val="both"/>
        <w:rPr>
          <w:rFonts w:ascii="Times New Roman" w:eastAsia="Times New Roman" w:hAnsi="Times New Roman"/>
          <w:bCs/>
          <w:sz w:val="24"/>
          <w:szCs w:val="24"/>
          <w:lang w:val="es-VE" w:eastAsia="es-VE"/>
        </w:rPr>
      </w:pPr>
      <w:r w:rsidRPr="00E77C03">
        <w:rPr>
          <w:rFonts w:ascii="Times New Roman" w:eastAsia="Times New Roman" w:hAnsi="Times New Roman"/>
          <w:b/>
          <w:sz w:val="24"/>
          <w:szCs w:val="24"/>
          <w:lang w:val="es-VE" w:eastAsia="es-VE"/>
        </w:rPr>
        <w:t>c)</w:t>
      </w:r>
      <w:r w:rsidRPr="00E77C03">
        <w:rPr>
          <w:rFonts w:ascii="Times New Roman" w:eastAsia="Times New Roman" w:hAnsi="Times New Roman"/>
          <w:bCs/>
          <w:sz w:val="24"/>
          <w:szCs w:val="24"/>
          <w:lang w:val="es-VE" w:eastAsia="es-VE"/>
        </w:rPr>
        <w:t xml:space="preserve"> Se delega en el cuentadante de la dependencia universitaria (en la persona de los Vicerrectores de Núcleo, Decanos o Decanas de Facultades o </w:t>
      </w:r>
      <w:proofErr w:type="gramStart"/>
      <w:r w:rsidRPr="00E77C03">
        <w:rPr>
          <w:rFonts w:ascii="Times New Roman" w:eastAsia="Times New Roman" w:hAnsi="Times New Roman"/>
          <w:bCs/>
          <w:sz w:val="24"/>
          <w:szCs w:val="24"/>
          <w:lang w:val="es-VE" w:eastAsia="es-VE"/>
        </w:rPr>
        <w:t>Directores</w:t>
      </w:r>
      <w:proofErr w:type="gramEnd"/>
      <w:r w:rsidRPr="00E77C03">
        <w:rPr>
          <w:rFonts w:ascii="Times New Roman" w:eastAsia="Times New Roman" w:hAnsi="Times New Roman"/>
          <w:bCs/>
          <w:sz w:val="24"/>
          <w:szCs w:val="24"/>
          <w:lang w:val="es-VE" w:eastAsia="es-VE"/>
        </w:rPr>
        <w:t xml:space="preserve"> o Directoras de las Unidades Administrativas Desconcentradas de la Universidad de Los Andes), </w:t>
      </w:r>
      <w:r w:rsidRPr="00E77C03">
        <w:rPr>
          <w:rFonts w:ascii="Times New Roman" w:eastAsia="Times New Roman" w:hAnsi="Times New Roman"/>
          <w:b/>
          <w:sz w:val="24"/>
          <w:szCs w:val="24"/>
          <w:lang w:val="es-VE" w:eastAsia="es-VE"/>
        </w:rPr>
        <w:t>como unidades contratantes</w:t>
      </w:r>
      <w:r w:rsidRPr="00E77C03">
        <w:rPr>
          <w:rFonts w:ascii="Times New Roman" w:eastAsia="Times New Roman" w:hAnsi="Times New Roman"/>
          <w:bCs/>
          <w:sz w:val="24"/>
          <w:szCs w:val="24"/>
          <w:lang w:val="es-VE" w:eastAsia="es-VE"/>
        </w:rPr>
        <w:t xml:space="preserve"> en la modalidad de </w:t>
      </w:r>
      <w:r w:rsidRPr="00E77C03">
        <w:rPr>
          <w:rFonts w:ascii="Times New Roman" w:eastAsia="Times New Roman" w:hAnsi="Times New Roman"/>
          <w:b/>
          <w:sz w:val="24"/>
          <w:szCs w:val="24"/>
          <w:lang w:val="es-VE" w:eastAsia="es-VE"/>
        </w:rPr>
        <w:t>Consulta de Precios</w:t>
      </w:r>
      <w:r w:rsidRPr="00E77C03">
        <w:rPr>
          <w:rFonts w:ascii="Times New Roman" w:eastAsia="Times New Roman" w:hAnsi="Times New Roman"/>
          <w:bCs/>
          <w:sz w:val="24"/>
          <w:szCs w:val="24"/>
          <w:lang w:val="es-VE" w:eastAsia="es-VE"/>
        </w:rPr>
        <w:t xml:space="preserve">, el </w:t>
      </w:r>
      <w:r w:rsidRPr="00E77C03">
        <w:rPr>
          <w:rFonts w:ascii="Times New Roman" w:eastAsia="Times New Roman" w:hAnsi="Times New Roman"/>
          <w:bCs/>
          <w:sz w:val="24"/>
          <w:szCs w:val="24"/>
          <w:lang w:val="es-VE" w:eastAsia="es-VE"/>
        </w:rPr>
        <w:t xml:space="preserve">otorgamiento y firma del acta de adjudicación del procedimiento, así como también, la firma de la respectiva contratación: </w:t>
      </w:r>
    </w:p>
    <w:p w14:paraId="25407318" w14:textId="77777777" w:rsidR="00E77C03" w:rsidRPr="00E77C03" w:rsidRDefault="00E77C03" w:rsidP="00426E41">
      <w:pPr>
        <w:spacing w:after="0" w:line="240" w:lineRule="auto"/>
        <w:ind w:left="142"/>
        <w:jc w:val="both"/>
        <w:rPr>
          <w:rFonts w:ascii="Times New Roman" w:eastAsia="Times New Roman" w:hAnsi="Times New Roman"/>
          <w:bCs/>
          <w:sz w:val="24"/>
          <w:szCs w:val="24"/>
          <w:lang w:val="es-VE" w:eastAsia="es-VE"/>
        </w:rPr>
      </w:pPr>
      <w:r w:rsidRPr="00E77C03">
        <w:rPr>
          <w:rFonts w:ascii="Times New Roman" w:eastAsia="Times New Roman" w:hAnsi="Times New Roman"/>
          <w:b/>
          <w:sz w:val="24"/>
          <w:szCs w:val="24"/>
          <w:lang w:val="es-VE" w:eastAsia="es-VE"/>
        </w:rPr>
        <w:t>c.1)</w:t>
      </w:r>
      <w:r w:rsidRPr="00E77C03">
        <w:rPr>
          <w:rFonts w:ascii="Times New Roman" w:eastAsia="Times New Roman" w:hAnsi="Times New Roman"/>
          <w:bCs/>
          <w:sz w:val="24"/>
          <w:szCs w:val="24"/>
          <w:lang w:val="es-VE" w:eastAsia="es-VE"/>
        </w:rPr>
        <w:t xml:space="preserve"> en el caso de adquisición de bienes, si el contrato a ser otorgado es </w:t>
      </w:r>
      <w:r w:rsidRPr="00E77C03">
        <w:rPr>
          <w:rFonts w:ascii="Times New Roman" w:eastAsia="Times New Roman" w:hAnsi="Times New Roman"/>
          <w:b/>
          <w:sz w:val="24"/>
          <w:szCs w:val="24"/>
          <w:lang w:val="es-VE" w:eastAsia="es-VE"/>
        </w:rPr>
        <w:t>por un precio estimado de hasta Cinco Mil Unidades Tributarias (5.000 U.T.);</w:t>
      </w:r>
      <w:r w:rsidRPr="00E77C03">
        <w:rPr>
          <w:rFonts w:ascii="Times New Roman" w:eastAsia="Times New Roman" w:hAnsi="Times New Roman"/>
          <w:bCs/>
          <w:sz w:val="24"/>
          <w:szCs w:val="24"/>
          <w:lang w:val="es-VE" w:eastAsia="es-VE"/>
        </w:rPr>
        <w:t xml:space="preserve"> </w:t>
      </w:r>
    </w:p>
    <w:p w14:paraId="348C17C4" w14:textId="77777777" w:rsidR="00E77C03" w:rsidRPr="00E77C03" w:rsidRDefault="00E77C03" w:rsidP="00426E41">
      <w:pPr>
        <w:spacing w:after="0" w:line="240" w:lineRule="auto"/>
        <w:ind w:left="142"/>
        <w:jc w:val="both"/>
        <w:rPr>
          <w:rFonts w:ascii="Times New Roman" w:eastAsia="Times New Roman" w:hAnsi="Times New Roman"/>
          <w:bCs/>
          <w:sz w:val="24"/>
          <w:szCs w:val="24"/>
          <w:lang w:val="es-VE" w:eastAsia="es-VE"/>
        </w:rPr>
      </w:pPr>
      <w:r w:rsidRPr="00E77C03">
        <w:rPr>
          <w:rFonts w:ascii="Times New Roman" w:eastAsia="Times New Roman" w:hAnsi="Times New Roman"/>
          <w:b/>
          <w:sz w:val="24"/>
          <w:szCs w:val="24"/>
          <w:lang w:val="es-VE" w:eastAsia="es-VE"/>
        </w:rPr>
        <w:t>c.2)</w:t>
      </w:r>
      <w:r w:rsidRPr="00E77C03">
        <w:rPr>
          <w:rFonts w:ascii="Times New Roman" w:eastAsia="Times New Roman" w:hAnsi="Times New Roman"/>
          <w:bCs/>
          <w:sz w:val="24"/>
          <w:szCs w:val="24"/>
          <w:lang w:val="es-VE" w:eastAsia="es-VE"/>
        </w:rPr>
        <w:t xml:space="preserve"> en el caso de prestación de servicios, si el contrato a ser otorgado es </w:t>
      </w:r>
      <w:r w:rsidRPr="00E77C03">
        <w:rPr>
          <w:rFonts w:ascii="Times New Roman" w:eastAsia="Times New Roman" w:hAnsi="Times New Roman"/>
          <w:b/>
          <w:sz w:val="24"/>
          <w:szCs w:val="24"/>
          <w:lang w:val="es-VE" w:eastAsia="es-VE"/>
        </w:rPr>
        <w:t>por un precio estimado de hasta Diez Mil Unidades Tributarias (10.000 U.T.); y</w:t>
      </w:r>
      <w:r w:rsidRPr="00E77C03">
        <w:rPr>
          <w:rFonts w:ascii="Times New Roman" w:eastAsia="Times New Roman" w:hAnsi="Times New Roman"/>
          <w:bCs/>
          <w:sz w:val="24"/>
          <w:szCs w:val="24"/>
          <w:lang w:val="es-VE" w:eastAsia="es-VE"/>
        </w:rPr>
        <w:t xml:space="preserve"> </w:t>
      </w:r>
    </w:p>
    <w:p w14:paraId="7D788EF2" w14:textId="260229C5" w:rsidR="00E77C03" w:rsidRDefault="00E77C03" w:rsidP="00426E41">
      <w:pPr>
        <w:spacing w:after="0" w:line="240" w:lineRule="auto"/>
        <w:ind w:left="142"/>
        <w:jc w:val="both"/>
        <w:rPr>
          <w:rFonts w:ascii="Times New Roman" w:eastAsia="Times New Roman" w:hAnsi="Times New Roman"/>
          <w:bCs/>
          <w:sz w:val="24"/>
          <w:szCs w:val="24"/>
          <w:lang w:val="es-VE" w:eastAsia="es-VE"/>
        </w:rPr>
      </w:pPr>
      <w:r w:rsidRPr="00E77C03">
        <w:rPr>
          <w:rFonts w:ascii="Times New Roman" w:eastAsia="Times New Roman" w:hAnsi="Times New Roman"/>
          <w:b/>
          <w:sz w:val="24"/>
          <w:szCs w:val="24"/>
          <w:lang w:val="es-VE" w:eastAsia="es-VE"/>
        </w:rPr>
        <w:t>c.3)</w:t>
      </w:r>
      <w:r w:rsidRPr="00E77C03">
        <w:rPr>
          <w:rFonts w:ascii="Times New Roman" w:eastAsia="Times New Roman" w:hAnsi="Times New Roman"/>
          <w:bCs/>
          <w:sz w:val="24"/>
          <w:szCs w:val="24"/>
          <w:lang w:val="es-VE" w:eastAsia="es-VE"/>
        </w:rPr>
        <w:t xml:space="preserve"> en el caso de ejecución de obras, si el contrato a ser otorgado es </w:t>
      </w:r>
      <w:r w:rsidRPr="00E77C03">
        <w:rPr>
          <w:rFonts w:ascii="Times New Roman" w:eastAsia="Times New Roman" w:hAnsi="Times New Roman"/>
          <w:b/>
          <w:sz w:val="24"/>
          <w:szCs w:val="24"/>
          <w:lang w:val="es-VE" w:eastAsia="es-VE"/>
        </w:rPr>
        <w:t>por un precio estimado de hasta Veinte Mil Unidades Tributarias (20.000 U.T.); en esta modalidad de Consulta de Precios</w:t>
      </w:r>
      <w:r w:rsidRPr="00E77C03">
        <w:rPr>
          <w:rFonts w:ascii="Times New Roman" w:eastAsia="Times New Roman" w:hAnsi="Times New Roman"/>
          <w:bCs/>
          <w:sz w:val="24"/>
          <w:szCs w:val="24"/>
          <w:lang w:val="es-VE" w:eastAsia="es-VE"/>
        </w:rPr>
        <w:t xml:space="preserve">, la Unidad Contratante deberá estructurar todo el expediente y elaborar el Informe de Recomendación que se someterá para la aprobación de la Comisión de Contrataciones Públicas de la Universidad de Los Andes, órgano éste a quien se le delega tal atribución. </w:t>
      </w:r>
    </w:p>
    <w:p w14:paraId="3C09375E" w14:textId="77777777" w:rsidR="00E77C03" w:rsidRPr="00E77C03" w:rsidRDefault="00E77C03" w:rsidP="00426E41">
      <w:pPr>
        <w:spacing w:after="0" w:line="240" w:lineRule="auto"/>
        <w:ind w:left="142"/>
        <w:jc w:val="both"/>
        <w:rPr>
          <w:rFonts w:ascii="Times New Roman" w:eastAsia="Times New Roman" w:hAnsi="Times New Roman"/>
          <w:bCs/>
          <w:sz w:val="24"/>
          <w:szCs w:val="24"/>
          <w:lang w:val="es-VE" w:eastAsia="es-VE"/>
        </w:rPr>
      </w:pPr>
    </w:p>
    <w:p w14:paraId="1510C477" w14:textId="77777777" w:rsidR="00E77C03" w:rsidRPr="00E77C03" w:rsidRDefault="00E77C03" w:rsidP="00426E41">
      <w:pPr>
        <w:spacing w:after="0" w:line="240" w:lineRule="auto"/>
        <w:ind w:left="142"/>
        <w:jc w:val="both"/>
        <w:rPr>
          <w:rFonts w:ascii="Times New Roman" w:eastAsia="Times New Roman" w:hAnsi="Times New Roman"/>
          <w:bCs/>
          <w:sz w:val="24"/>
          <w:szCs w:val="24"/>
          <w:lang w:val="es-VE" w:eastAsia="es-VE"/>
        </w:rPr>
      </w:pPr>
      <w:r w:rsidRPr="00E77C03">
        <w:rPr>
          <w:rFonts w:ascii="Times New Roman" w:eastAsia="Times New Roman" w:hAnsi="Times New Roman"/>
          <w:bCs/>
          <w:sz w:val="24"/>
          <w:szCs w:val="24"/>
          <w:lang w:val="es-VE" w:eastAsia="es-VE"/>
        </w:rPr>
        <w:t xml:space="preserve">El Informe de Recomendación a elaborar en las contrataciones efectuadas en el marco de planes excepcionales que por su cuantía superen las Cinco Mil Unidades Tributarias (5.000 U.T.) para la adquisición de bienes, Diez Mil Unidades Tributarias (10.000 U.T.) para la prestación de servicios y Veinte Mil Unidades Tributarias (20.000 U.T.) para la ejecución de obras o que deriven de un concurso cerrado que haya sido declarado desierto, deberán contar con la aprobación previa de la Comisión de Contrataciones de la Universidad de Los Andes conforme a lo previsto en el artículo 99 de la Ley de Contrataciones Públicas. </w:t>
      </w:r>
    </w:p>
    <w:p w14:paraId="3BDEF0C4" w14:textId="3D276F2A" w:rsidR="009A4CF1" w:rsidRPr="009A4CF1" w:rsidRDefault="00E77C03" w:rsidP="00426E41">
      <w:pPr>
        <w:spacing w:after="0" w:line="240" w:lineRule="auto"/>
        <w:ind w:left="142"/>
        <w:jc w:val="both"/>
        <w:rPr>
          <w:rFonts w:ascii="Times New Roman" w:eastAsia="Times New Roman" w:hAnsi="Times New Roman"/>
          <w:bCs/>
          <w:sz w:val="24"/>
          <w:szCs w:val="24"/>
          <w:lang w:val="es-VE" w:eastAsia="es-VE"/>
        </w:rPr>
      </w:pPr>
      <w:r w:rsidRPr="00B47030">
        <w:rPr>
          <w:rFonts w:ascii="Times New Roman" w:eastAsia="Times New Roman" w:hAnsi="Times New Roman"/>
          <w:b/>
          <w:sz w:val="24"/>
          <w:szCs w:val="24"/>
          <w:lang w:val="es-VE" w:eastAsia="es-VE"/>
        </w:rPr>
        <w:t>d)</w:t>
      </w:r>
      <w:r w:rsidRPr="00E77C03">
        <w:rPr>
          <w:rFonts w:ascii="Times New Roman" w:eastAsia="Times New Roman" w:hAnsi="Times New Roman"/>
          <w:bCs/>
          <w:sz w:val="24"/>
          <w:szCs w:val="24"/>
          <w:lang w:val="es-VE" w:eastAsia="es-VE"/>
        </w:rPr>
        <w:t xml:space="preserve"> Se delega en el cuentadante de la Dirección de Ingeniería y Mantenimiento de la Universidad de Los Andes en la persona de su Director o Directora (como unidad contratante), en la modalidad de Consulta de Precios, el otorgamiento y firma del acta de adjudicación del procedimiento, así como también, la firma de la respectiva contratación para la ejecución de obras por un precio estimado de hasta Veinte Mil Unidades Tributarias (20.000 U.T.); sin embargo, en los </w:t>
      </w:r>
      <w:r w:rsidRPr="00E77C03">
        <w:rPr>
          <w:rFonts w:ascii="Times New Roman" w:eastAsia="Times New Roman" w:hAnsi="Times New Roman"/>
          <w:bCs/>
          <w:sz w:val="24"/>
          <w:szCs w:val="24"/>
          <w:lang w:val="es-VE" w:eastAsia="es-VE"/>
        </w:rPr>
        <w:lastRenderedPageBreak/>
        <w:t>procedimientos que por su cuantía superen las Veinte Mil Unidades Tributarias (20.000 U.T.) para la ejecución de obras en las contrataciones efectuadas en el marco de planes excepcionales o que deriven de un concurso cerrado que haya sido declarado desierto, la Unidad Contratante someterá el expediente estructurado a la Comisión de Contrataciones de la Universidad de Los Andes para su conformación y respectiva aprobación previa del Informe de Recomendación</w:t>
      </w:r>
      <w:r w:rsidR="009A4CF1">
        <w:rPr>
          <w:rFonts w:ascii="Times New Roman" w:eastAsia="Times New Roman" w:hAnsi="Times New Roman"/>
          <w:bCs/>
          <w:sz w:val="24"/>
          <w:szCs w:val="24"/>
          <w:lang w:val="es-VE" w:eastAsia="es-VE"/>
        </w:rPr>
        <w:t xml:space="preserve"> </w:t>
      </w:r>
      <w:r w:rsidR="009A4CF1" w:rsidRPr="009A4CF1">
        <w:rPr>
          <w:rFonts w:ascii="Times New Roman" w:eastAsia="Times New Roman" w:hAnsi="Times New Roman"/>
          <w:bCs/>
          <w:sz w:val="24"/>
          <w:szCs w:val="24"/>
          <w:lang w:val="es-VE" w:eastAsia="es-VE"/>
        </w:rPr>
        <w:t xml:space="preserve">conforme a lo previsto en el artículo 15 numeral 10 y del artículo 99 de la Ley de Contrataciones Públicas. </w:t>
      </w:r>
    </w:p>
    <w:p w14:paraId="72C7558F" w14:textId="77777777"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9A4CF1">
        <w:rPr>
          <w:rFonts w:ascii="Times New Roman" w:eastAsia="Times New Roman" w:hAnsi="Times New Roman"/>
          <w:b/>
          <w:sz w:val="24"/>
          <w:szCs w:val="24"/>
          <w:lang w:val="es-VE" w:eastAsia="es-VE"/>
        </w:rPr>
        <w:t>e)</w:t>
      </w:r>
      <w:r w:rsidRPr="009A4CF1">
        <w:rPr>
          <w:rFonts w:ascii="Times New Roman" w:eastAsia="Times New Roman" w:hAnsi="Times New Roman"/>
          <w:bCs/>
          <w:sz w:val="24"/>
          <w:szCs w:val="24"/>
          <w:lang w:val="es-VE" w:eastAsia="es-VE"/>
        </w:rPr>
        <w:t xml:space="preserve"> Se delega en el cuentadante de la Dirección de Servicios Bibliotecarios de la Universidad de Los Andes (SERBIULA) en la persona de su </w:t>
      </w:r>
      <w:proofErr w:type="gramStart"/>
      <w:r w:rsidRPr="009A4CF1">
        <w:rPr>
          <w:rFonts w:ascii="Times New Roman" w:eastAsia="Times New Roman" w:hAnsi="Times New Roman"/>
          <w:bCs/>
          <w:sz w:val="24"/>
          <w:szCs w:val="24"/>
          <w:lang w:val="es-VE" w:eastAsia="es-VE"/>
        </w:rPr>
        <w:t>Director</w:t>
      </w:r>
      <w:proofErr w:type="gramEnd"/>
      <w:r w:rsidRPr="009A4CF1">
        <w:rPr>
          <w:rFonts w:ascii="Times New Roman" w:eastAsia="Times New Roman" w:hAnsi="Times New Roman"/>
          <w:bCs/>
          <w:sz w:val="24"/>
          <w:szCs w:val="24"/>
          <w:lang w:val="es-VE" w:eastAsia="es-VE"/>
        </w:rPr>
        <w:t xml:space="preserve"> o Directora (como unidad contratante), el otorgamiento y firma del acta de adjudicación del procedimiento, así como también, la firma de la respectiva contratación para la adquisición de obras literarias o científicas por un precio estimado de hasta Veinte Mil Unidades Tributarias (20.000 U.T.). </w:t>
      </w:r>
    </w:p>
    <w:p w14:paraId="642A3E4A" w14:textId="38B73C6A"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9A4CF1">
        <w:rPr>
          <w:rFonts w:ascii="Times New Roman" w:eastAsia="Times New Roman" w:hAnsi="Times New Roman"/>
          <w:b/>
          <w:sz w:val="24"/>
          <w:szCs w:val="24"/>
          <w:lang w:val="es-VE" w:eastAsia="es-VE"/>
        </w:rPr>
        <w:t>f)</w:t>
      </w:r>
      <w:r w:rsidRPr="009A4CF1">
        <w:rPr>
          <w:rFonts w:ascii="Times New Roman" w:eastAsia="Times New Roman" w:hAnsi="Times New Roman"/>
          <w:bCs/>
          <w:sz w:val="24"/>
          <w:szCs w:val="24"/>
          <w:lang w:val="es-VE" w:eastAsia="es-VE"/>
        </w:rPr>
        <w:t xml:space="preserve"> Se delega en el cuentadante de la Dirección de Centro Ambulatorio Médico Integral de la Universidad de Los Andes (CAMIULA) en la persona de su </w:t>
      </w:r>
      <w:proofErr w:type="gramStart"/>
      <w:r w:rsidRPr="009A4CF1">
        <w:rPr>
          <w:rFonts w:ascii="Times New Roman" w:eastAsia="Times New Roman" w:hAnsi="Times New Roman"/>
          <w:bCs/>
          <w:sz w:val="24"/>
          <w:szCs w:val="24"/>
          <w:lang w:val="es-VE" w:eastAsia="es-VE"/>
        </w:rPr>
        <w:t>Director</w:t>
      </w:r>
      <w:proofErr w:type="gramEnd"/>
      <w:r w:rsidRPr="009A4CF1">
        <w:rPr>
          <w:rFonts w:ascii="Times New Roman" w:eastAsia="Times New Roman" w:hAnsi="Times New Roman"/>
          <w:bCs/>
          <w:sz w:val="24"/>
          <w:szCs w:val="24"/>
          <w:lang w:val="es-VE" w:eastAsia="es-VE"/>
        </w:rPr>
        <w:t xml:space="preserve"> o Directora (como unidad contratante), el otorgamiento y firma del acta de adjudicación del procedimiento, así como también, la firma de la respectiva contratación para la prestación de servicios profesionales por un precio estimado de hasta Veinte Mil Unidades Tributarias (20.000 U.T.). </w:t>
      </w:r>
    </w:p>
    <w:p w14:paraId="43A49A17" w14:textId="77777777"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9A4CF1">
        <w:rPr>
          <w:rFonts w:ascii="Times New Roman" w:eastAsia="Times New Roman" w:hAnsi="Times New Roman"/>
          <w:bCs/>
          <w:sz w:val="24"/>
          <w:szCs w:val="24"/>
          <w:lang w:val="es-VE" w:eastAsia="es-VE"/>
        </w:rPr>
        <w:t xml:space="preserve">g) Se delega con carácter temporal -hasta que sea creada la Unidad correspondiente-, en la Comisión de Contrataciones Públicas de la Universidad de Los Andes, la competencia para iniciar la selección de contratistas bajo la modalidad de Concurso Abierto y Concurso Cerrado para la adquisición de bienes, prestación de servicios y la ejecución de obras. </w:t>
      </w:r>
    </w:p>
    <w:p w14:paraId="1CB82BD7" w14:textId="77777777"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FD499A">
        <w:rPr>
          <w:rFonts w:ascii="Times New Roman" w:eastAsia="Times New Roman" w:hAnsi="Times New Roman"/>
          <w:b/>
          <w:sz w:val="24"/>
          <w:szCs w:val="24"/>
          <w:lang w:val="es-VE" w:eastAsia="es-VE"/>
        </w:rPr>
        <w:t>h)</w:t>
      </w:r>
      <w:r w:rsidRPr="009A4CF1">
        <w:rPr>
          <w:rFonts w:ascii="Times New Roman" w:eastAsia="Times New Roman" w:hAnsi="Times New Roman"/>
          <w:bCs/>
          <w:sz w:val="24"/>
          <w:szCs w:val="24"/>
          <w:lang w:val="es-VE" w:eastAsia="es-VE"/>
        </w:rPr>
        <w:t xml:space="preserve"> Se delega en las Unidades Usuarias de las distintas dependencias de la Universidad de Los Andes, iniciar la selección de contratistas bajo la modalidad de Consulta de Precios, </w:t>
      </w:r>
      <w:r w:rsidRPr="009A4CF1">
        <w:rPr>
          <w:rFonts w:ascii="Times New Roman" w:eastAsia="Times New Roman" w:hAnsi="Times New Roman"/>
          <w:bCs/>
          <w:sz w:val="24"/>
          <w:szCs w:val="24"/>
          <w:lang w:val="es-VE" w:eastAsia="es-VE"/>
        </w:rPr>
        <w:t xml:space="preserve">conforme a lo previsto en el artículo 6 numeral 2º de la Ley de Contrataciones Públicas. </w:t>
      </w:r>
    </w:p>
    <w:p w14:paraId="60769585" w14:textId="77777777"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FD499A">
        <w:rPr>
          <w:rFonts w:ascii="Times New Roman" w:eastAsia="Times New Roman" w:hAnsi="Times New Roman"/>
          <w:b/>
          <w:sz w:val="24"/>
          <w:szCs w:val="24"/>
          <w:lang w:val="es-VE" w:eastAsia="es-VE"/>
        </w:rPr>
        <w:t>i)</w:t>
      </w:r>
      <w:r w:rsidRPr="009A4CF1">
        <w:rPr>
          <w:rFonts w:ascii="Times New Roman" w:eastAsia="Times New Roman" w:hAnsi="Times New Roman"/>
          <w:bCs/>
          <w:sz w:val="24"/>
          <w:szCs w:val="24"/>
          <w:lang w:val="es-VE" w:eastAsia="es-VE"/>
        </w:rPr>
        <w:t xml:space="preserve"> Se delega en la Comisión de Contrataciones Públicas de la Universidad de Los Andes, la competencia para aprobar el Informe de Recomendación elaborado bajo la modalidad de Consulta de Precios por las Unidades Contratantes que deriven de un concurso cerrado que haya sido declarado desierto, o en las contrataciones efectuadas en el marco de planes excepcionales que por su cuantía superen las Cinco Mil Unidades Tributarias (5.000 U.T.) para la adquisición de bienes, Diez Mil Unidades Tributarias (10.000 U.T.) para la prestación de servicios y Veinte Mil Unidades Tributarias (20.000 U.T.) para la ejecución de obras, conforme a lo previsto en el artículo 15 numeral 10 de la Ley de Contrataciones Públicas. </w:t>
      </w:r>
    </w:p>
    <w:p w14:paraId="4052F4EB" w14:textId="77777777"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FD499A">
        <w:rPr>
          <w:rFonts w:ascii="Times New Roman" w:eastAsia="Times New Roman" w:hAnsi="Times New Roman"/>
          <w:b/>
          <w:sz w:val="24"/>
          <w:szCs w:val="24"/>
          <w:lang w:val="es-VE" w:eastAsia="es-VE"/>
        </w:rPr>
        <w:t>j)</w:t>
      </w:r>
      <w:r w:rsidRPr="009A4CF1">
        <w:rPr>
          <w:rFonts w:ascii="Times New Roman" w:eastAsia="Times New Roman" w:hAnsi="Times New Roman"/>
          <w:bCs/>
          <w:sz w:val="24"/>
          <w:szCs w:val="24"/>
          <w:lang w:val="es-VE" w:eastAsia="es-VE"/>
        </w:rPr>
        <w:t xml:space="preserve"> Se delega en la Comisión de Contrataciones Públicas de la Universidad de Los Andes, la elaboración y aprobación de los Pliegos de Condiciones a ser aplicados en las modalidades de selección de contratistas por Concurso Abierto y por Concurso Cerrado. </w:t>
      </w:r>
    </w:p>
    <w:p w14:paraId="498AC0E6" w14:textId="77777777" w:rsidR="009A4CF1" w:rsidRPr="009A4CF1" w:rsidRDefault="009A4CF1" w:rsidP="00426E41">
      <w:pPr>
        <w:spacing w:after="0" w:line="240" w:lineRule="auto"/>
        <w:ind w:left="142"/>
        <w:jc w:val="both"/>
        <w:rPr>
          <w:rFonts w:ascii="Times New Roman" w:eastAsia="Times New Roman" w:hAnsi="Times New Roman"/>
          <w:bCs/>
          <w:sz w:val="24"/>
          <w:szCs w:val="24"/>
          <w:lang w:val="es-VE" w:eastAsia="es-VE"/>
        </w:rPr>
      </w:pPr>
      <w:r w:rsidRPr="009A4CF1">
        <w:rPr>
          <w:rFonts w:ascii="Times New Roman" w:eastAsia="Times New Roman" w:hAnsi="Times New Roman"/>
          <w:b/>
          <w:sz w:val="24"/>
          <w:szCs w:val="24"/>
          <w:lang w:val="es-VE" w:eastAsia="es-VE"/>
        </w:rPr>
        <w:t>k)</w:t>
      </w:r>
      <w:r w:rsidRPr="009A4CF1">
        <w:rPr>
          <w:rFonts w:ascii="Times New Roman" w:eastAsia="Times New Roman" w:hAnsi="Times New Roman"/>
          <w:bCs/>
          <w:sz w:val="24"/>
          <w:szCs w:val="24"/>
          <w:lang w:val="es-VE" w:eastAsia="es-VE"/>
        </w:rPr>
        <w:t xml:space="preserve"> Se delega en la Comisión de Contrataciones Públicas de la Universidad de Los Andes, elaborar y efectuar las notificaciones de las adjudicaciones de los contratistas seleccionados en las modalidades de selección de contratistas por Concurso Abierto y por Concurso Cerrado. </w:t>
      </w:r>
    </w:p>
    <w:p w14:paraId="3E2A2ACA" w14:textId="5D13F2E0" w:rsidR="00B47030" w:rsidRDefault="009A4CF1" w:rsidP="00426E41">
      <w:pPr>
        <w:spacing w:after="0" w:line="240" w:lineRule="auto"/>
        <w:ind w:left="142"/>
        <w:jc w:val="both"/>
        <w:rPr>
          <w:rFonts w:ascii="Times New Roman" w:eastAsia="Times New Roman" w:hAnsi="Times New Roman"/>
          <w:bCs/>
          <w:sz w:val="24"/>
          <w:szCs w:val="24"/>
          <w:lang w:val="es-VE" w:eastAsia="es-VE"/>
        </w:rPr>
      </w:pPr>
      <w:r w:rsidRPr="009A4CF1">
        <w:rPr>
          <w:rFonts w:ascii="Times New Roman" w:eastAsia="Times New Roman" w:hAnsi="Times New Roman"/>
          <w:b/>
          <w:sz w:val="24"/>
          <w:szCs w:val="24"/>
          <w:lang w:val="es-VE" w:eastAsia="es-VE"/>
        </w:rPr>
        <w:t>l)</w:t>
      </w:r>
      <w:r w:rsidRPr="009A4CF1">
        <w:rPr>
          <w:rFonts w:ascii="Times New Roman" w:eastAsia="Times New Roman" w:hAnsi="Times New Roman"/>
          <w:bCs/>
          <w:sz w:val="24"/>
          <w:szCs w:val="24"/>
          <w:lang w:val="es-VE" w:eastAsia="es-VE"/>
        </w:rPr>
        <w:t xml:space="preserve"> Se delega en las Unidades Usuarias de los Núcleos Universitarios, Facultades o Direcciones de las Unidades Administrativas Desconcentradas de la Universidad de Los Andes, elaborar y efectuar las notificaciones de las adjudicaciones de los contratistas seleccionados en las modalidades de selección de contratistas por Consulta de Precios y por Contratación Directa.</w:t>
      </w:r>
    </w:p>
    <w:p w14:paraId="6159689E" w14:textId="3E0F6F28" w:rsidR="00FD499A" w:rsidRDefault="00FD499A" w:rsidP="00426E41">
      <w:pPr>
        <w:spacing w:after="0" w:line="240" w:lineRule="auto"/>
        <w:ind w:left="142"/>
        <w:jc w:val="both"/>
        <w:rPr>
          <w:rFonts w:ascii="Times New Roman" w:eastAsia="Times New Roman" w:hAnsi="Times New Roman"/>
          <w:bCs/>
          <w:sz w:val="24"/>
          <w:szCs w:val="24"/>
          <w:lang w:val="es-VE" w:eastAsia="es-VE"/>
        </w:rPr>
      </w:pPr>
    </w:p>
    <w:p w14:paraId="604BA4F4" w14:textId="77777777" w:rsidR="00C72774" w:rsidRPr="00C72774" w:rsidRDefault="00C72774" w:rsidP="00426E41">
      <w:pPr>
        <w:spacing w:after="0" w:line="240" w:lineRule="auto"/>
        <w:ind w:left="142"/>
        <w:jc w:val="both"/>
        <w:rPr>
          <w:rFonts w:ascii="Times New Roman" w:eastAsia="Times New Roman" w:hAnsi="Times New Roman"/>
          <w:bCs/>
          <w:sz w:val="24"/>
          <w:szCs w:val="24"/>
          <w:lang w:val="es-VE" w:eastAsia="es-VE"/>
        </w:rPr>
      </w:pPr>
      <w:r w:rsidRPr="00C72774">
        <w:rPr>
          <w:rFonts w:ascii="Times New Roman" w:eastAsia="Times New Roman" w:hAnsi="Times New Roman"/>
          <w:b/>
          <w:sz w:val="24"/>
          <w:szCs w:val="24"/>
          <w:lang w:val="es-VE" w:eastAsia="es-VE"/>
        </w:rPr>
        <w:t>m)</w:t>
      </w:r>
      <w:r w:rsidRPr="00C72774">
        <w:rPr>
          <w:rFonts w:ascii="Times New Roman" w:eastAsia="Times New Roman" w:hAnsi="Times New Roman"/>
          <w:bCs/>
          <w:sz w:val="24"/>
          <w:szCs w:val="24"/>
          <w:lang w:val="es-VE" w:eastAsia="es-VE"/>
        </w:rPr>
        <w:t xml:space="preserve"> Se delega tanto en la Comisión de Contrataciones Públicas como en los Cuentadantes de las Dependencias Universitarias, que corresponda conocer de procesos de contratación pública según los precios o montos que les fue delegado en el presente instrumento jurídico, su </w:t>
      </w:r>
      <w:r w:rsidRPr="00C72774">
        <w:rPr>
          <w:rFonts w:ascii="Times New Roman" w:eastAsia="Times New Roman" w:hAnsi="Times New Roman"/>
          <w:bCs/>
          <w:sz w:val="24"/>
          <w:szCs w:val="24"/>
          <w:lang w:val="es-VE" w:eastAsia="es-VE"/>
        </w:rPr>
        <w:lastRenderedPageBreak/>
        <w:t xml:space="preserve">otorgamiento y firma del acta de adjudicación respectiva e indicados en los literales anteriores, la ampliación de los lapsos y términos en las modalidades de contratación previstos en el artículo 72 de la Ley de Contrataciones Públicas, como la declaratoria desierta prevista en el artículo 113 </w:t>
      </w:r>
      <w:proofErr w:type="spellStart"/>
      <w:r w:rsidRPr="00C72774">
        <w:rPr>
          <w:rFonts w:ascii="Times New Roman" w:eastAsia="Times New Roman" w:hAnsi="Times New Roman"/>
          <w:bCs/>
          <w:sz w:val="24"/>
          <w:szCs w:val="24"/>
          <w:lang w:val="es-VE" w:eastAsia="es-VE"/>
        </w:rPr>
        <w:t>ejusdem</w:t>
      </w:r>
      <w:proofErr w:type="spellEnd"/>
      <w:r w:rsidRPr="00C72774">
        <w:rPr>
          <w:rFonts w:ascii="Times New Roman" w:eastAsia="Times New Roman" w:hAnsi="Times New Roman"/>
          <w:bCs/>
          <w:sz w:val="24"/>
          <w:szCs w:val="24"/>
          <w:lang w:val="es-VE" w:eastAsia="es-VE"/>
        </w:rPr>
        <w:t xml:space="preserve">, </w:t>
      </w:r>
    </w:p>
    <w:p w14:paraId="51041362" w14:textId="77777777" w:rsidR="00C72774" w:rsidRPr="00C72774" w:rsidRDefault="00C72774" w:rsidP="00426E41">
      <w:pPr>
        <w:spacing w:after="0" w:line="240" w:lineRule="auto"/>
        <w:ind w:left="142"/>
        <w:jc w:val="both"/>
        <w:rPr>
          <w:rFonts w:ascii="Times New Roman" w:eastAsia="Times New Roman" w:hAnsi="Times New Roman"/>
          <w:bCs/>
          <w:sz w:val="24"/>
          <w:szCs w:val="24"/>
          <w:lang w:val="es-VE" w:eastAsia="es-VE"/>
        </w:rPr>
      </w:pPr>
      <w:r w:rsidRPr="00C72774">
        <w:rPr>
          <w:rFonts w:ascii="Times New Roman" w:eastAsia="Times New Roman" w:hAnsi="Times New Roman"/>
          <w:bCs/>
          <w:sz w:val="24"/>
          <w:szCs w:val="24"/>
          <w:lang w:val="es-VE" w:eastAsia="es-VE"/>
        </w:rPr>
        <w:t xml:space="preserve">así como también, la suspensión de los procedimientos establecidos en el artículo 106 </w:t>
      </w:r>
      <w:proofErr w:type="spellStart"/>
      <w:r w:rsidRPr="00C72774">
        <w:rPr>
          <w:rFonts w:ascii="Times New Roman" w:eastAsia="Times New Roman" w:hAnsi="Times New Roman"/>
          <w:bCs/>
          <w:sz w:val="24"/>
          <w:szCs w:val="24"/>
          <w:lang w:val="es-VE" w:eastAsia="es-VE"/>
        </w:rPr>
        <w:t>ejusdem</w:t>
      </w:r>
      <w:proofErr w:type="spellEnd"/>
      <w:r w:rsidRPr="00C72774">
        <w:rPr>
          <w:rFonts w:ascii="Times New Roman" w:eastAsia="Times New Roman" w:hAnsi="Times New Roman"/>
          <w:bCs/>
          <w:sz w:val="24"/>
          <w:szCs w:val="24"/>
          <w:lang w:val="es-VE" w:eastAsia="es-VE"/>
        </w:rPr>
        <w:t xml:space="preserve">. n) Se delega tanto en la persona del ciudadano Rector de la Universidad, como en el Coordinador del Rectorado y en los distintos Cuentadantes de la Dependencias Universitarias según corresponda, la competencia para la terminación, rescisión y resolución de los contratos públicos por cuyos precios o montos les fue delegado en el presente instrumento jurídico, su otorgamiento y firma del acta de adjudicación respectiva. </w:t>
      </w:r>
    </w:p>
    <w:p w14:paraId="24688247" w14:textId="5977E425" w:rsidR="00C72774" w:rsidRDefault="00C72774" w:rsidP="00426E41">
      <w:pPr>
        <w:spacing w:after="0" w:line="240" w:lineRule="auto"/>
        <w:ind w:left="142"/>
        <w:jc w:val="both"/>
        <w:rPr>
          <w:rFonts w:ascii="Times New Roman" w:eastAsia="Times New Roman" w:hAnsi="Times New Roman"/>
          <w:bCs/>
          <w:sz w:val="24"/>
          <w:szCs w:val="24"/>
          <w:lang w:val="es-VE" w:eastAsia="es-VE"/>
        </w:rPr>
      </w:pPr>
      <w:r w:rsidRPr="00C72774">
        <w:rPr>
          <w:rFonts w:ascii="Times New Roman" w:eastAsia="Times New Roman" w:hAnsi="Times New Roman"/>
          <w:bCs/>
          <w:sz w:val="24"/>
          <w:szCs w:val="24"/>
          <w:lang w:val="es-VE" w:eastAsia="es-VE"/>
        </w:rPr>
        <w:t xml:space="preserve">En el entendido que, con la presente Delegación, las actuaciones que sean ejecutadas como tal, se consideran como realizadas por quien delega, dejando expresa constancia de la obligación del delegado o delegada en la rendición de cuentas y su responsabilidad individual, así como la patrimonial en la administración de los bienes universitarios. </w:t>
      </w:r>
    </w:p>
    <w:p w14:paraId="67784E1C" w14:textId="77777777" w:rsidR="00C72774" w:rsidRPr="00C72774" w:rsidRDefault="00C72774" w:rsidP="00426E41">
      <w:pPr>
        <w:spacing w:after="0" w:line="240" w:lineRule="auto"/>
        <w:ind w:left="142"/>
        <w:jc w:val="both"/>
        <w:rPr>
          <w:rFonts w:ascii="Times New Roman" w:eastAsia="Times New Roman" w:hAnsi="Times New Roman"/>
          <w:bCs/>
          <w:sz w:val="24"/>
          <w:szCs w:val="24"/>
          <w:lang w:val="es-VE" w:eastAsia="es-VE"/>
        </w:rPr>
      </w:pPr>
    </w:p>
    <w:p w14:paraId="259DB494" w14:textId="0D596CE1" w:rsidR="00C72774" w:rsidRDefault="00C72774" w:rsidP="00426E41">
      <w:pPr>
        <w:spacing w:after="0" w:line="240" w:lineRule="auto"/>
        <w:ind w:left="142"/>
        <w:jc w:val="both"/>
        <w:rPr>
          <w:rFonts w:ascii="Times New Roman" w:eastAsia="Times New Roman" w:hAnsi="Times New Roman"/>
          <w:bCs/>
          <w:sz w:val="24"/>
          <w:szCs w:val="24"/>
          <w:lang w:val="es-VE" w:eastAsia="es-VE"/>
        </w:rPr>
      </w:pPr>
      <w:r w:rsidRPr="00C72774">
        <w:rPr>
          <w:rFonts w:ascii="Times New Roman" w:eastAsia="Times New Roman" w:hAnsi="Times New Roman"/>
          <w:b/>
          <w:sz w:val="24"/>
          <w:szCs w:val="24"/>
          <w:u w:val="single"/>
          <w:lang w:val="es-VE" w:eastAsia="es-VE"/>
        </w:rPr>
        <w:t>ARTÍCULO SEGUNDO:</w:t>
      </w:r>
      <w:r w:rsidRPr="00C72774">
        <w:rPr>
          <w:rFonts w:ascii="Times New Roman" w:eastAsia="Times New Roman" w:hAnsi="Times New Roman"/>
          <w:bCs/>
          <w:sz w:val="24"/>
          <w:szCs w:val="24"/>
          <w:lang w:val="es-VE" w:eastAsia="es-VE"/>
        </w:rPr>
        <w:t xml:space="preserve"> Con el objeto de materializar el Principio de Transparencia que debe regir en la administración de la Universidad de Los Andes, las personas y órganos delegados en el artículo anterior, deberán realizar y presentar a quien delega con copia a la Unidad de Auditoría Interna, </w:t>
      </w:r>
      <w:r w:rsidRPr="00C72774">
        <w:rPr>
          <w:rFonts w:ascii="Times New Roman" w:eastAsia="Times New Roman" w:hAnsi="Times New Roman"/>
          <w:b/>
          <w:sz w:val="24"/>
          <w:szCs w:val="24"/>
          <w:lang w:val="es-VE" w:eastAsia="es-VE"/>
        </w:rPr>
        <w:t>un informe escrito por lo menos una (1) vez al año</w:t>
      </w:r>
      <w:r w:rsidRPr="00C72774">
        <w:rPr>
          <w:rFonts w:ascii="Times New Roman" w:eastAsia="Times New Roman" w:hAnsi="Times New Roman"/>
          <w:bCs/>
          <w:sz w:val="24"/>
          <w:szCs w:val="24"/>
          <w:lang w:val="es-VE" w:eastAsia="es-VE"/>
        </w:rPr>
        <w:t xml:space="preserve">, en donde se indique con precisión los actos administrativos en los cuales estamparon su firma y comprometieron en nombre de la máxima autoridad conforme a la presente delegación, el presupuesto universitario. </w:t>
      </w:r>
    </w:p>
    <w:p w14:paraId="20D92CBE" w14:textId="206D5697" w:rsidR="00C72774" w:rsidRPr="00C72774" w:rsidRDefault="00C72774" w:rsidP="003D52D5">
      <w:pPr>
        <w:spacing w:after="0" w:line="240" w:lineRule="auto"/>
        <w:ind w:left="142"/>
        <w:jc w:val="both"/>
        <w:rPr>
          <w:rFonts w:ascii="Times New Roman" w:eastAsia="Times New Roman" w:hAnsi="Times New Roman"/>
          <w:bCs/>
          <w:sz w:val="24"/>
          <w:szCs w:val="24"/>
          <w:lang w:val="es-VE" w:eastAsia="es-VE"/>
        </w:rPr>
      </w:pPr>
      <w:r w:rsidRPr="00C72774">
        <w:rPr>
          <w:rFonts w:ascii="Times New Roman" w:eastAsia="Times New Roman" w:hAnsi="Times New Roman"/>
          <w:b/>
          <w:sz w:val="24"/>
          <w:szCs w:val="24"/>
          <w:u w:val="single"/>
          <w:lang w:val="es-VE" w:eastAsia="es-VE"/>
        </w:rPr>
        <w:t>ARTÍCULO TERCERO:</w:t>
      </w:r>
      <w:r w:rsidRPr="00C72774">
        <w:rPr>
          <w:rFonts w:ascii="Times New Roman" w:eastAsia="Times New Roman" w:hAnsi="Times New Roman"/>
          <w:bCs/>
          <w:sz w:val="24"/>
          <w:szCs w:val="24"/>
          <w:lang w:val="es-VE" w:eastAsia="es-VE"/>
        </w:rPr>
        <w:t xml:space="preserve"> La presente Delegación entrará en vigencia una vez que el Consejo Universitario le imparta la respectiva aprobación y podrá ser revocada en cualquier momento por el Consejo Universitario. </w:t>
      </w:r>
    </w:p>
    <w:p w14:paraId="712831BD" w14:textId="400EAB16" w:rsidR="00FD499A" w:rsidRPr="00C72774" w:rsidRDefault="00C72774" w:rsidP="00426E41">
      <w:pPr>
        <w:spacing w:after="0" w:line="240" w:lineRule="auto"/>
        <w:ind w:left="142"/>
        <w:jc w:val="both"/>
        <w:rPr>
          <w:rFonts w:ascii="Times New Roman" w:eastAsia="Times New Roman" w:hAnsi="Times New Roman"/>
          <w:b/>
          <w:sz w:val="24"/>
          <w:szCs w:val="24"/>
          <w:lang w:val="es-VE" w:eastAsia="es-VE"/>
        </w:rPr>
      </w:pPr>
      <w:r w:rsidRPr="00C72774">
        <w:rPr>
          <w:rFonts w:ascii="Times New Roman" w:eastAsia="Times New Roman" w:hAnsi="Times New Roman"/>
          <w:b/>
          <w:sz w:val="24"/>
          <w:szCs w:val="24"/>
          <w:u w:val="single"/>
          <w:lang w:val="es-VE" w:eastAsia="es-VE"/>
        </w:rPr>
        <w:t>ARTÍCULO CUARTO:</w:t>
      </w:r>
      <w:r w:rsidRPr="00C72774">
        <w:rPr>
          <w:rFonts w:ascii="Times New Roman" w:eastAsia="Times New Roman" w:hAnsi="Times New Roman"/>
          <w:bCs/>
          <w:sz w:val="24"/>
          <w:szCs w:val="24"/>
          <w:lang w:val="es-VE" w:eastAsia="es-VE"/>
        </w:rPr>
        <w:t xml:space="preserve"> La competencia que aquí se delega y que se encuentra ampliamente detallada en el Dispositivo Técnico Legal Primero del presente instrumento legal será ejercida por su delegado o delegada, de conformidad con los principios que rigen la conducta del funcionario público, en especial atención a lo atinente al principio de honestidad, participación, celeridad, eficacia, eficiencia, transparencia, rendición de cuentas y responsabilidad en el ejercicio de la función pública, con sometimiento pleno a la Ley y al Derecho, en consecuencia, </w:t>
      </w:r>
      <w:r w:rsidRPr="00C72774">
        <w:rPr>
          <w:rFonts w:ascii="Times New Roman" w:eastAsia="Times New Roman" w:hAnsi="Times New Roman"/>
          <w:b/>
          <w:sz w:val="24"/>
          <w:szCs w:val="24"/>
          <w:lang w:val="es-VE" w:eastAsia="es-VE"/>
        </w:rPr>
        <w:t>en cada acto o compromiso que suscriba con ocasión de las facultades aquí conferidas deberá invocar expresamente al pie del mismo, el presente acto administrativo y así se considerarán dictados por el órgano delegante.</w:t>
      </w:r>
    </w:p>
    <w:p w14:paraId="7C58D646" w14:textId="77777777" w:rsidR="003D5C89" w:rsidRPr="00C72774" w:rsidRDefault="003D5C89" w:rsidP="00426E41">
      <w:pPr>
        <w:spacing w:after="0" w:line="240" w:lineRule="auto"/>
        <w:ind w:left="142"/>
        <w:jc w:val="both"/>
        <w:rPr>
          <w:rFonts w:ascii="Times New Roman" w:eastAsia="Times New Roman" w:hAnsi="Times New Roman"/>
          <w:b/>
          <w:sz w:val="24"/>
          <w:szCs w:val="24"/>
          <w:lang w:val="es-VE" w:eastAsia="es-VE"/>
        </w:rPr>
      </w:pPr>
    </w:p>
    <w:p w14:paraId="0D3B6F78" w14:textId="622AA657" w:rsidR="00967624" w:rsidRDefault="00967624" w:rsidP="00426E41">
      <w:pPr>
        <w:spacing w:after="0" w:line="240" w:lineRule="auto"/>
        <w:ind w:left="142"/>
        <w:jc w:val="both"/>
        <w:rPr>
          <w:rFonts w:ascii="Times New Roman" w:eastAsia="Times New Roman" w:hAnsi="Times New Roman"/>
          <w:bCs/>
          <w:sz w:val="24"/>
          <w:szCs w:val="24"/>
          <w:lang w:val="es-VE" w:eastAsia="es-VE"/>
        </w:rPr>
      </w:pPr>
      <w:r w:rsidRPr="00A060C9">
        <w:rPr>
          <w:rFonts w:ascii="Times New Roman" w:eastAsia="Times New Roman" w:hAnsi="Times New Roman"/>
          <w:b/>
          <w:sz w:val="24"/>
          <w:szCs w:val="24"/>
          <w:lang w:val="es-VE" w:eastAsia="es-VE"/>
        </w:rPr>
        <w:t>ARTÍCULO QUINTO</w:t>
      </w:r>
      <w:r w:rsidR="00A060C9" w:rsidRPr="00A060C9">
        <w:rPr>
          <w:rFonts w:ascii="Times New Roman" w:eastAsia="Times New Roman" w:hAnsi="Times New Roman"/>
          <w:b/>
          <w:sz w:val="24"/>
          <w:szCs w:val="24"/>
          <w:lang w:val="es-VE" w:eastAsia="es-VE"/>
        </w:rPr>
        <w:t>:</w:t>
      </w:r>
      <w:r w:rsidRPr="00967624">
        <w:rPr>
          <w:rFonts w:ascii="Times New Roman" w:eastAsia="Times New Roman" w:hAnsi="Times New Roman"/>
          <w:bCs/>
          <w:sz w:val="24"/>
          <w:szCs w:val="24"/>
          <w:lang w:val="es-VE" w:eastAsia="es-VE"/>
        </w:rPr>
        <w:t xml:space="preserve"> Se instruye al ciudadano Secretario de la Universidad de Los Andes, para que realice las gestiones necesarias para que el presente instrumento jurídico sea publicado en la Gaceta Universitaria o en su defecto, se solicite a la Vicepresidencia de la República Bolivariana de Venezuela, quien tiene adscrita la Imprenta Oficial de la Nación, la publicación de la presente delegación, en la Gaceta Oficial de la República Bolivariana de Venezuela, en arreglo a lo establecido en los artículos 12 y 40 del Decreto con Rango, Valor y Fuerza de Ley Orgánica de la Administración Pública. </w:t>
      </w:r>
    </w:p>
    <w:p w14:paraId="7B21D0EC" w14:textId="77777777" w:rsidR="00967624" w:rsidRPr="00967624" w:rsidRDefault="00967624" w:rsidP="00426E41">
      <w:pPr>
        <w:spacing w:after="0" w:line="240" w:lineRule="auto"/>
        <w:ind w:left="142"/>
        <w:jc w:val="both"/>
        <w:rPr>
          <w:rFonts w:ascii="Times New Roman" w:eastAsia="Times New Roman" w:hAnsi="Times New Roman"/>
          <w:bCs/>
          <w:sz w:val="24"/>
          <w:szCs w:val="24"/>
          <w:lang w:val="es-VE" w:eastAsia="es-VE"/>
        </w:rPr>
      </w:pPr>
    </w:p>
    <w:p w14:paraId="17CF4998" w14:textId="17609C8A" w:rsidR="00967624" w:rsidRDefault="00967624" w:rsidP="00426E41">
      <w:pPr>
        <w:spacing w:after="0" w:line="240" w:lineRule="auto"/>
        <w:ind w:left="142"/>
        <w:jc w:val="both"/>
        <w:rPr>
          <w:rFonts w:ascii="Times New Roman" w:eastAsia="Times New Roman" w:hAnsi="Times New Roman"/>
          <w:bCs/>
          <w:sz w:val="24"/>
          <w:szCs w:val="24"/>
          <w:lang w:val="es-VE" w:eastAsia="es-VE"/>
        </w:rPr>
      </w:pPr>
      <w:r w:rsidRPr="00967624">
        <w:rPr>
          <w:rFonts w:ascii="Times New Roman" w:eastAsia="Times New Roman" w:hAnsi="Times New Roman"/>
          <w:b/>
          <w:sz w:val="24"/>
          <w:szCs w:val="24"/>
          <w:u w:val="single"/>
          <w:lang w:val="es-VE" w:eastAsia="es-VE"/>
        </w:rPr>
        <w:t>ARTÍCULO SEXTO:</w:t>
      </w:r>
      <w:r w:rsidRPr="00967624">
        <w:rPr>
          <w:rFonts w:ascii="Times New Roman" w:eastAsia="Times New Roman" w:hAnsi="Times New Roman"/>
          <w:bCs/>
          <w:sz w:val="24"/>
          <w:szCs w:val="24"/>
          <w:lang w:val="es-VE" w:eastAsia="es-VE"/>
        </w:rPr>
        <w:t xml:space="preserve"> </w:t>
      </w:r>
      <w:proofErr w:type="spellStart"/>
      <w:r w:rsidRPr="00967624">
        <w:rPr>
          <w:rFonts w:ascii="Times New Roman" w:eastAsia="Times New Roman" w:hAnsi="Times New Roman"/>
          <w:bCs/>
          <w:sz w:val="24"/>
          <w:szCs w:val="24"/>
          <w:lang w:val="es-VE" w:eastAsia="es-VE"/>
        </w:rPr>
        <w:t>Notifiquese</w:t>
      </w:r>
      <w:proofErr w:type="spellEnd"/>
      <w:r w:rsidRPr="00967624">
        <w:rPr>
          <w:rFonts w:ascii="Times New Roman" w:eastAsia="Times New Roman" w:hAnsi="Times New Roman"/>
          <w:bCs/>
          <w:sz w:val="24"/>
          <w:szCs w:val="24"/>
          <w:lang w:val="es-VE" w:eastAsia="es-VE"/>
        </w:rPr>
        <w:t xml:space="preserve"> de la presente Resolución a los siguientes ciudadanos: Rector de la Universidad de Los Andes, Vice-Rector Administrativo, Vice-Rectora Académica, </w:t>
      </w:r>
      <w:proofErr w:type="gramStart"/>
      <w:r w:rsidRPr="00967624">
        <w:rPr>
          <w:rFonts w:ascii="Times New Roman" w:eastAsia="Times New Roman" w:hAnsi="Times New Roman"/>
          <w:bCs/>
          <w:sz w:val="24"/>
          <w:szCs w:val="24"/>
          <w:lang w:val="es-VE" w:eastAsia="es-VE"/>
        </w:rPr>
        <w:t>Presidenta</w:t>
      </w:r>
      <w:proofErr w:type="gramEnd"/>
      <w:r w:rsidRPr="00967624">
        <w:rPr>
          <w:rFonts w:ascii="Times New Roman" w:eastAsia="Times New Roman" w:hAnsi="Times New Roman"/>
          <w:bCs/>
          <w:sz w:val="24"/>
          <w:szCs w:val="24"/>
          <w:lang w:val="es-VE" w:eastAsia="es-VE"/>
        </w:rPr>
        <w:t xml:space="preserve"> y demás miembros de la Comisión de Contrataciones Públicas de la Universidad de Los Andes, Vicerrectores de Núcleo. Decanos de Facultad, </w:t>
      </w:r>
      <w:proofErr w:type="gramStart"/>
      <w:r w:rsidRPr="00967624">
        <w:rPr>
          <w:rFonts w:ascii="Times New Roman" w:eastAsia="Times New Roman" w:hAnsi="Times New Roman"/>
          <w:bCs/>
          <w:sz w:val="24"/>
          <w:szCs w:val="24"/>
          <w:lang w:val="es-VE" w:eastAsia="es-VE"/>
        </w:rPr>
        <w:t>Directores</w:t>
      </w:r>
      <w:proofErr w:type="gramEnd"/>
      <w:r w:rsidRPr="00967624">
        <w:rPr>
          <w:rFonts w:ascii="Times New Roman" w:eastAsia="Times New Roman" w:hAnsi="Times New Roman"/>
          <w:bCs/>
          <w:sz w:val="24"/>
          <w:szCs w:val="24"/>
          <w:lang w:val="es-VE" w:eastAsia="es-VE"/>
        </w:rPr>
        <w:t xml:space="preserve"> de las Unidades Administrativas Desconcentradas: Director de Ingeniería y Mantenimiento. Directora de SERBIULA, </w:t>
      </w:r>
      <w:proofErr w:type="gramStart"/>
      <w:r w:rsidRPr="00967624">
        <w:rPr>
          <w:rFonts w:ascii="Times New Roman" w:eastAsia="Times New Roman" w:hAnsi="Times New Roman"/>
          <w:bCs/>
          <w:sz w:val="24"/>
          <w:szCs w:val="24"/>
          <w:lang w:val="es-VE" w:eastAsia="es-VE"/>
        </w:rPr>
        <w:t>Director</w:t>
      </w:r>
      <w:proofErr w:type="gramEnd"/>
      <w:r w:rsidRPr="00967624">
        <w:rPr>
          <w:rFonts w:ascii="Times New Roman" w:eastAsia="Times New Roman" w:hAnsi="Times New Roman"/>
          <w:bCs/>
          <w:sz w:val="24"/>
          <w:szCs w:val="24"/>
          <w:lang w:val="es-VE" w:eastAsia="es-VE"/>
        </w:rPr>
        <w:t xml:space="preserve"> de CAMIULA: Director de Finanzas, Director de </w:t>
      </w:r>
      <w:r w:rsidRPr="00967624">
        <w:rPr>
          <w:rFonts w:ascii="Times New Roman" w:eastAsia="Times New Roman" w:hAnsi="Times New Roman"/>
          <w:bCs/>
          <w:sz w:val="24"/>
          <w:szCs w:val="24"/>
          <w:lang w:val="es-VE" w:eastAsia="es-VE"/>
        </w:rPr>
        <w:lastRenderedPageBreak/>
        <w:t xml:space="preserve">Programación y Presupuesto: Auditoría Interna de la Universidad de Los Andes: Consultora </w:t>
      </w:r>
      <w:proofErr w:type="spellStart"/>
      <w:r w:rsidRPr="00967624">
        <w:rPr>
          <w:rFonts w:ascii="Times New Roman" w:eastAsia="Times New Roman" w:hAnsi="Times New Roman"/>
          <w:bCs/>
          <w:sz w:val="24"/>
          <w:szCs w:val="24"/>
          <w:lang w:val="es-VE" w:eastAsia="es-VE"/>
        </w:rPr>
        <w:t>Juridica</w:t>
      </w:r>
      <w:proofErr w:type="spellEnd"/>
      <w:r w:rsidRPr="00967624">
        <w:rPr>
          <w:rFonts w:ascii="Times New Roman" w:eastAsia="Times New Roman" w:hAnsi="Times New Roman"/>
          <w:bCs/>
          <w:sz w:val="24"/>
          <w:szCs w:val="24"/>
          <w:lang w:val="es-VE" w:eastAsia="es-VE"/>
        </w:rPr>
        <w:t xml:space="preserve"> el Servicio Jurídico de la Universidad de Los Andes: al Coordinador del Rectorado de la Universidad de Los Andes y al Director de Servicios de Información Administrativa (DSIA). </w:t>
      </w:r>
    </w:p>
    <w:p w14:paraId="48AF68C7" w14:textId="77777777" w:rsidR="00967624" w:rsidRPr="00967624" w:rsidRDefault="00967624" w:rsidP="00426E41">
      <w:pPr>
        <w:spacing w:after="0" w:line="240" w:lineRule="auto"/>
        <w:ind w:left="142"/>
        <w:jc w:val="both"/>
        <w:rPr>
          <w:rFonts w:ascii="Times New Roman" w:eastAsia="Times New Roman" w:hAnsi="Times New Roman"/>
          <w:bCs/>
          <w:sz w:val="24"/>
          <w:szCs w:val="24"/>
          <w:lang w:val="es-VE" w:eastAsia="es-VE"/>
        </w:rPr>
      </w:pPr>
    </w:p>
    <w:p w14:paraId="064710A2" w14:textId="77777777" w:rsidR="00967624" w:rsidRPr="00967624" w:rsidRDefault="00967624" w:rsidP="00426E41">
      <w:pPr>
        <w:spacing w:after="0" w:line="240" w:lineRule="auto"/>
        <w:ind w:left="142"/>
        <w:jc w:val="both"/>
        <w:rPr>
          <w:rFonts w:ascii="Times New Roman" w:eastAsia="Times New Roman" w:hAnsi="Times New Roman"/>
          <w:bCs/>
          <w:sz w:val="24"/>
          <w:szCs w:val="24"/>
          <w:lang w:val="es-VE" w:eastAsia="es-VE"/>
        </w:rPr>
      </w:pPr>
      <w:r w:rsidRPr="00967624">
        <w:rPr>
          <w:rFonts w:ascii="Times New Roman" w:eastAsia="Times New Roman" w:hAnsi="Times New Roman"/>
          <w:b/>
          <w:sz w:val="24"/>
          <w:szCs w:val="24"/>
          <w:u w:val="single"/>
          <w:lang w:val="es-VE" w:eastAsia="es-VE"/>
        </w:rPr>
        <w:t>DISPOSICIÓN DEROGATORIA:</w:t>
      </w:r>
      <w:r w:rsidRPr="00967624">
        <w:rPr>
          <w:rFonts w:ascii="Times New Roman" w:eastAsia="Times New Roman" w:hAnsi="Times New Roman"/>
          <w:bCs/>
          <w:sz w:val="24"/>
          <w:szCs w:val="24"/>
          <w:lang w:val="es-VE" w:eastAsia="es-VE"/>
        </w:rPr>
        <w:t xml:space="preserve"> Se deroga el contenido de la Resolución </w:t>
      </w:r>
      <w:proofErr w:type="spellStart"/>
      <w:r w:rsidRPr="00967624">
        <w:rPr>
          <w:rFonts w:ascii="Times New Roman" w:eastAsia="Times New Roman" w:hAnsi="Times New Roman"/>
          <w:bCs/>
          <w:sz w:val="24"/>
          <w:szCs w:val="24"/>
          <w:lang w:val="es-VE" w:eastAsia="es-VE"/>
        </w:rPr>
        <w:t>N°</w:t>
      </w:r>
      <w:proofErr w:type="spellEnd"/>
      <w:r w:rsidRPr="00967624">
        <w:rPr>
          <w:rFonts w:ascii="Times New Roman" w:eastAsia="Times New Roman" w:hAnsi="Times New Roman"/>
          <w:bCs/>
          <w:sz w:val="24"/>
          <w:szCs w:val="24"/>
          <w:lang w:val="es-VE" w:eastAsia="es-VE"/>
        </w:rPr>
        <w:t xml:space="preserve"> CU-1495/15 del 22 de junio de 2015 emanado del Consejo Universitario de la Universidad de Los Andes. </w:t>
      </w:r>
    </w:p>
    <w:p w14:paraId="4E185558" w14:textId="398E429F" w:rsidR="00A51B85" w:rsidRDefault="00967624" w:rsidP="00426E41">
      <w:pPr>
        <w:spacing w:after="0" w:line="240" w:lineRule="auto"/>
        <w:ind w:left="142"/>
        <w:jc w:val="both"/>
        <w:rPr>
          <w:rFonts w:ascii="Times New Roman" w:eastAsia="Times New Roman" w:hAnsi="Times New Roman"/>
          <w:bCs/>
          <w:sz w:val="24"/>
          <w:szCs w:val="24"/>
          <w:lang w:val="es-VE" w:eastAsia="es-VE"/>
        </w:rPr>
      </w:pPr>
      <w:r w:rsidRPr="00967624">
        <w:rPr>
          <w:rFonts w:ascii="Times New Roman" w:eastAsia="Times New Roman" w:hAnsi="Times New Roman"/>
          <w:bCs/>
          <w:sz w:val="24"/>
          <w:szCs w:val="24"/>
          <w:lang w:val="es-VE" w:eastAsia="es-VE"/>
        </w:rPr>
        <w:t xml:space="preserve">Dado, firmado y sellado en el salón de sesiones del Consejo Universitario de la Universidad de Los Andes. a los seis (06) días del mes de noviembre de 2017. Años 207° de la Independencia y 158° de la Federación. </w:t>
      </w:r>
    </w:p>
    <w:p w14:paraId="219E982B" w14:textId="77777777" w:rsidR="006E68E2" w:rsidRPr="006E68E2" w:rsidRDefault="006E68E2" w:rsidP="00426E41">
      <w:pPr>
        <w:spacing w:after="0" w:line="240" w:lineRule="auto"/>
        <w:ind w:left="142"/>
        <w:jc w:val="both"/>
        <w:rPr>
          <w:rFonts w:ascii="Times New Roman" w:eastAsia="Times New Roman" w:hAnsi="Times New Roman"/>
          <w:bCs/>
          <w:sz w:val="24"/>
          <w:szCs w:val="24"/>
          <w:lang w:val="es-VE" w:eastAsia="es-VE"/>
        </w:rPr>
      </w:pPr>
    </w:p>
    <w:p w14:paraId="53521FB5" w14:textId="6F7F74A5" w:rsidR="00F455EF" w:rsidRDefault="00A51B85" w:rsidP="00426E41">
      <w:pPr>
        <w:spacing w:after="0" w:line="240" w:lineRule="auto"/>
        <w:ind w:left="142"/>
        <w:jc w:val="both"/>
        <w:rPr>
          <w:rFonts w:ascii="Times New Roman" w:eastAsia="Times New Roman" w:hAnsi="Times New Roman"/>
          <w:b/>
          <w:lang w:val="es-VE" w:eastAsia="es-VE"/>
        </w:rPr>
      </w:pPr>
      <w:r w:rsidRPr="00247F2F">
        <w:rPr>
          <w:rFonts w:ascii="Times New Roman" w:eastAsia="Times New Roman" w:hAnsi="Times New Roman"/>
          <w:b/>
          <w:lang w:val="es-VE" w:eastAsia="es-VE"/>
        </w:rPr>
        <w:t xml:space="preserve">CIRCULAR DIRIGIDA A: </w:t>
      </w:r>
      <w:r w:rsidR="00247F2F" w:rsidRPr="00247F2F">
        <w:rPr>
          <w:rFonts w:ascii="Times New Roman" w:eastAsia="Times New Roman" w:hAnsi="Times New Roman"/>
          <w:b/>
          <w:lang w:val="es-VE" w:eastAsia="es-VE"/>
        </w:rPr>
        <w:t>AUTORIDADES RECTORALES</w:t>
      </w:r>
      <w:r w:rsidR="00247F2F">
        <w:rPr>
          <w:rFonts w:ascii="Times New Roman" w:eastAsia="Times New Roman" w:hAnsi="Times New Roman"/>
          <w:b/>
          <w:lang w:val="es-VE" w:eastAsia="es-VE"/>
        </w:rPr>
        <w:t>, VICERRECTORES-DECANOS DE FACULTADES Y NÚCLEOS, AUDITORÍA INTERNA, DIRECTORES DE UAPIT, OFORGA, UCEP Y DEPENDENCIAS CENTRALES.</w:t>
      </w:r>
    </w:p>
    <w:p w14:paraId="7D06E9F7" w14:textId="77777777" w:rsidR="00A51B85" w:rsidRDefault="00A51B85" w:rsidP="00426E41">
      <w:pPr>
        <w:spacing w:after="0" w:line="240" w:lineRule="auto"/>
        <w:ind w:left="142"/>
        <w:jc w:val="both"/>
        <w:rPr>
          <w:rFonts w:ascii="Times New Roman" w:eastAsia="Times New Roman" w:hAnsi="Times New Roman"/>
          <w:b/>
          <w:sz w:val="24"/>
          <w:szCs w:val="24"/>
          <w:lang w:val="es-VE" w:eastAsia="es-VE"/>
        </w:rPr>
      </w:pPr>
    </w:p>
    <w:p w14:paraId="2AF31E19" w14:textId="169952E8" w:rsidR="00A51B85" w:rsidRDefault="00A51B8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w:t>
      </w:r>
      <w:r w:rsidR="00F455EF">
        <w:rPr>
          <w:rFonts w:ascii="Times New Roman" w:eastAsia="Times New Roman" w:hAnsi="Times New Roman"/>
          <w:b/>
          <w:sz w:val="24"/>
          <w:szCs w:val="24"/>
          <w:lang w:val="es-VE" w:eastAsia="es-VE"/>
        </w:rPr>
        <w:t>3</w:t>
      </w:r>
      <w:r w:rsidRPr="00860D99">
        <w:rPr>
          <w:rFonts w:ascii="Times New Roman" w:eastAsia="Times New Roman" w:hAnsi="Times New Roman"/>
          <w:b/>
          <w:sz w:val="24"/>
          <w:szCs w:val="24"/>
          <w:lang w:val="es-VE" w:eastAsia="es-VE"/>
        </w:rPr>
        <w:t>/17.</w:t>
      </w:r>
    </w:p>
    <w:p w14:paraId="25A1B5D0" w14:textId="6B1C71F6" w:rsidR="00F669C8" w:rsidRPr="00F669C8" w:rsidRDefault="00247F2F" w:rsidP="00417C3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0987/30.1, de fecha 2610.2017, mediante la cual remite para consideración de este Máximo Organismo, la propuesta para modificar la Tabla de Viáticos, que de ser</w:t>
      </w:r>
      <w:r w:rsidR="00547EB7">
        <w:rPr>
          <w:rFonts w:ascii="Times New Roman" w:eastAsia="Times New Roman" w:hAnsi="Times New Roman"/>
          <w:bCs/>
          <w:sz w:val="24"/>
          <w:szCs w:val="24"/>
          <w:lang w:val="es-VE" w:eastAsia="es-VE"/>
        </w:rPr>
        <w:t xml:space="preserve"> aprobada tendrá vigencia a partir del 15.11.2017.</w:t>
      </w:r>
    </w:p>
    <w:p w14:paraId="2A985409" w14:textId="32542190" w:rsidR="00F669C8" w:rsidRDefault="00F669C8" w:rsidP="00426E41">
      <w:pPr>
        <w:spacing w:after="0" w:line="240" w:lineRule="auto"/>
        <w:ind w:left="142"/>
        <w:jc w:val="center"/>
        <w:rPr>
          <w:rFonts w:ascii="Times New Roman" w:eastAsia="Times New Roman" w:hAnsi="Times New Roman"/>
          <w:bCs/>
          <w:sz w:val="24"/>
          <w:szCs w:val="24"/>
          <w:lang w:val="es-VE" w:eastAsia="es-VE"/>
        </w:rPr>
      </w:pPr>
    </w:p>
    <w:p w14:paraId="609851D3" w14:textId="22AC0AF0" w:rsidR="00F669C8" w:rsidRDefault="00F669C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Para viajes desde Mérida </w:t>
      </w:r>
      <w:r w:rsidR="00813CBF">
        <w:rPr>
          <w:rFonts w:ascii="Times New Roman" w:eastAsia="Times New Roman" w:hAnsi="Times New Roman"/>
          <w:bCs/>
          <w:sz w:val="24"/>
          <w:szCs w:val="24"/>
          <w:lang w:val="es-VE" w:eastAsia="es-VE"/>
        </w:rPr>
        <w:t xml:space="preserve">a los siguientes Núcleos y Extensiones: </w:t>
      </w:r>
    </w:p>
    <w:p w14:paraId="3D2C5727" w14:textId="69185552" w:rsidR="00813CBF" w:rsidRDefault="00813CBF" w:rsidP="00426E41">
      <w:pPr>
        <w:spacing w:after="0" w:line="240" w:lineRule="auto"/>
        <w:ind w:left="142"/>
        <w:jc w:val="both"/>
        <w:rPr>
          <w:rFonts w:ascii="Times New Roman" w:eastAsia="Times New Roman" w:hAnsi="Times New Roman"/>
          <w:bCs/>
          <w:sz w:val="24"/>
          <w:szCs w:val="24"/>
          <w:lang w:val="es-VE" w:eastAsia="es-VE"/>
        </w:rPr>
      </w:pPr>
    </w:p>
    <w:p w14:paraId="658E290B" w14:textId="2411CBF0" w:rsidR="00813CBF" w:rsidRDefault="00813CBF" w:rsidP="00C8722B">
      <w:pPr>
        <w:pStyle w:val="Prrafodelista"/>
        <w:numPr>
          <w:ilvl w:val="0"/>
          <w:numId w:val="3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Núcleo Experimental de El Vigía</w:t>
      </w:r>
      <w:r w:rsidR="00A2492F">
        <w:rPr>
          <w:rFonts w:ascii="Times New Roman" w:eastAsia="Times New Roman" w:hAnsi="Times New Roman"/>
          <w:bCs/>
          <w:sz w:val="24"/>
          <w:szCs w:val="24"/>
          <w:lang w:val="es-VE" w:eastAsia="es-VE"/>
        </w:rPr>
        <w:t>.</w:t>
      </w:r>
    </w:p>
    <w:p w14:paraId="59C98336" w14:textId="62876FB6" w:rsidR="00A2492F" w:rsidRDefault="00A2492F" w:rsidP="00C8722B">
      <w:pPr>
        <w:pStyle w:val="Prrafodelista"/>
        <w:numPr>
          <w:ilvl w:val="0"/>
          <w:numId w:val="3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Núcleo Universitario “Valle del Mocotíes” de Tovar.</w:t>
      </w:r>
    </w:p>
    <w:p w14:paraId="00D5835F" w14:textId="09DA1D5A" w:rsidR="00A2492F" w:rsidRDefault="00A2492F" w:rsidP="00C8722B">
      <w:pPr>
        <w:pStyle w:val="Prrafodelista"/>
        <w:numPr>
          <w:ilvl w:val="0"/>
          <w:numId w:val="3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Extensión Zea.</w:t>
      </w:r>
    </w:p>
    <w:p w14:paraId="1D007F26" w14:textId="0FA4AA1D" w:rsidR="00A2492F" w:rsidRDefault="00A2492F" w:rsidP="00C8722B">
      <w:pPr>
        <w:pStyle w:val="Prrafodelista"/>
        <w:numPr>
          <w:ilvl w:val="0"/>
          <w:numId w:val="3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Extensión </w:t>
      </w:r>
      <w:proofErr w:type="spellStart"/>
      <w:r>
        <w:rPr>
          <w:rFonts w:ascii="Times New Roman" w:eastAsia="Times New Roman" w:hAnsi="Times New Roman"/>
          <w:bCs/>
          <w:sz w:val="24"/>
          <w:szCs w:val="24"/>
          <w:lang w:val="es-VE" w:eastAsia="es-VE"/>
        </w:rPr>
        <w:t>Guaraque</w:t>
      </w:r>
      <w:proofErr w:type="spellEnd"/>
      <w:r>
        <w:rPr>
          <w:rFonts w:ascii="Times New Roman" w:eastAsia="Times New Roman" w:hAnsi="Times New Roman"/>
          <w:bCs/>
          <w:sz w:val="24"/>
          <w:szCs w:val="24"/>
          <w:lang w:val="es-VE" w:eastAsia="es-VE"/>
        </w:rPr>
        <w:t>.</w:t>
      </w:r>
    </w:p>
    <w:p w14:paraId="3B1ED8A7" w14:textId="52FA033D" w:rsidR="00A2492F" w:rsidRDefault="00A2492F" w:rsidP="00C8722B">
      <w:pPr>
        <w:pStyle w:val="Prrafodelista"/>
        <w:numPr>
          <w:ilvl w:val="0"/>
          <w:numId w:val="3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Extensión Bailadores.</w:t>
      </w:r>
    </w:p>
    <w:p w14:paraId="5C5B12C0" w14:textId="21CB2A19" w:rsidR="00A2492F" w:rsidRDefault="00A2492F" w:rsidP="00C8722B">
      <w:pPr>
        <w:pStyle w:val="Prrafodelista"/>
        <w:numPr>
          <w:ilvl w:val="0"/>
          <w:numId w:val="3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Otras extensiones Valle del Mocotíes y Zona del Páramo, y viceversa.</w:t>
      </w:r>
    </w:p>
    <w:p w14:paraId="0A1ACDBD" w14:textId="28AA0E1C" w:rsidR="00A2492F" w:rsidRDefault="00A2492F" w:rsidP="00426E41">
      <w:pPr>
        <w:spacing w:after="0" w:line="240" w:lineRule="auto"/>
        <w:ind w:left="142"/>
        <w:jc w:val="both"/>
        <w:rPr>
          <w:rFonts w:ascii="Times New Roman" w:eastAsia="Times New Roman" w:hAnsi="Times New Roman"/>
          <w:bCs/>
          <w:sz w:val="24"/>
          <w:szCs w:val="24"/>
          <w:lang w:val="es-VE" w:eastAsia="es-VE"/>
        </w:rPr>
      </w:pPr>
    </w:p>
    <w:p w14:paraId="457A590D" w14:textId="6FDA6D9A" w:rsidR="00F6425E" w:rsidRDefault="00A2492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Aplicable también a los viajes: Valera-</w:t>
      </w:r>
      <w:proofErr w:type="spellStart"/>
      <w:r>
        <w:rPr>
          <w:rFonts w:ascii="Times New Roman" w:eastAsia="Times New Roman" w:hAnsi="Times New Roman"/>
          <w:bCs/>
          <w:sz w:val="24"/>
          <w:szCs w:val="24"/>
          <w:lang w:val="es-VE" w:eastAsia="es-VE"/>
        </w:rPr>
        <w:t>Boconó</w:t>
      </w:r>
      <w:proofErr w:type="spellEnd"/>
      <w:r>
        <w:rPr>
          <w:rFonts w:ascii="Times New Roman" w:eastAsia="Times New Roman" w:hAnsi="Times New Roman"/>
          <w:bCs/>
          <w:sz w:val="24"/>
          <w:szCs w:val="24"/>
          <w:lang w:val="es-VE" w:eastAsia="es-VE"/>
        </w:rPr>
        <w:t xml:space="preserve"> y Trujillo-</w:t>
      </w:r>
      <w:proofErr w:type="spellStart"/>
      <w:r w:rsidR="00F6425E">
        <w:rPr>
          <w:rFonts w:ascii="Times New Roman" w:eastAsia="Times New Roman" w:hAnsi="Times New Roman"/>
          <w:bCs/>
          <w:sz w:val="24"/>
          <w:szCs w:val="24"/>
          <w:lang w:val="es-VE" w:eastAsia="es-VE"/>
        </w:rPr>
        <w:t>Boconó</w:t>
      </w:r>
      <w:proofErr w:type="spellEnd"/>
      <w:r w:rsidR="00F6425E">
        <w:rPr>
          <w:rFonts w:ascii="Times New Roman" w:eastAsia="Times New Roman" w:hAnsi="Times New Roman"/>
          <w:bCs/>
          <w:sz w:val="24"/>
          <w:szCs w:val="24"/>
          <w:lang w:val="es-VE" w:eastAsia="es-VE"/>
        </w:rPr>
        <w:t xml:space="preserve"> y viceversa.</w:t>
      </w:r>
    </w:p>
    <w:p w14:paraId="29AB9C11" w14:textId="77777777" w:rsidR="00BF2346" w:rsidRDefault="00BF2346" w:rsidP="00426E41">
      <w:pPr>
        <w:spacing w:after="0" w:line="240" w:lineRule="auto"/>
        <w:ind w:left="142"/>
        <w:jc w:val="both"/>
        <w:rPr>
          <w:rFonts w:ascii="Times New Roman" w:eastAsia="Times New Roman" w:hAnsi="Times New Roman"/>
          <w:bCs/>
          <w:sz w:val="24"/>
          <w:szCs w:val="24"/>
          <w:lang w:val="es-VE" w:eastAsia="es-VE"/>
        </w:rPr>
      </w:pPr>
    </w:p>
    <w:p w14:paraId="031B1E83" w14:textId="426E4901" w:rsidR="00BF2346" w:rsidRDefault="00BF2346" w:rsidP="00417C3D">
      <w:pPr>
        <w:spacing w:after="0" w:line="240" w:lineRule="auto"/>
        <w:jc w:val="both"/>
        <w:rPr>
          <w:rFonts w:ascii="Times New Roman" w:eastAsia="Times New Roman" w:hAnsi="Times New Roman"/>
          <w:bCs/>
          <w:sz w:val="24"/>
          <w:szCs w:val="24"/>
          <w:lang w:val="es-VE" w:eastAsia="es-VE"/>
        </w:rPr>
      </w:pPr>
    </w:p>
    <w:p w14:paraId="1BF374CC" w14:textId="1FCD909A" w:rsidR="00BF2346" w:rsidRDefault="00BF2346" w:rsidP="00426E41">
      <w:pPr>
        <w:spacing w:after="0" w:line="240" w:lineRule="auto"/>
        <w:ind w:left="142"/>
        <w:jc w:val="both"/>
        <w:rPr>
          <w:rFonts w:ascii="Times New Roman" w:eastAsia="Times New Roman" w:hAnsi="Times New Roman"/>
          <w:bCs/>
          <w:sz w:val="24"/>
          <w:szCs w:val="24"/>
          <w:lang w:val="es-VE" w:eastAsia="es-VE"/>
        </w:rPr>
      </w:pPr>
      <w:r w:rsidRPr="000A1ED6">
        <w:rPr>
          <w:rFonts w:ascii="Times New Roman" w:eastAsia="Times New Roman" w:hAnsi="Times New Roman"/>
          <w:b/>
          <w:sz w:val="24"/>
          <w:szCs w:val="24"/>
          <w:lang w:val="es-VE" w:eastAsia="es-VE"/>
        </w:rPr>
        <w:t>NOTAS:</w:t>
      </w:r>
      <w:r>
        <w:rPr>
          <w:rFonts w:ascii="Times New Roman" w:eastAsia="Times New Roman" w:hAnsi="Times New Roman"/>
          <w:bCs/>
          <w:sz w:val="24"/>
          <w:szCs w:val="24"/>
          <w:lang w:val="es-VE" w:eastAsia="es-VE"/>
        </w:rPr>
        <w:t xml:space="preserve"> (*) En cuanto al alojamiento y </w:t>
      </w:r>
      <w:r w:rsidRPr="00441488">
        <w:rPr>
          <w:rFonts w:ascii="Times New Roman" w:eastAsia="Times New Roman" w:hAnsi="Times New Roman"/>
          <w:bCs/>
          <w:sz w:val="24"/>
          <w:szCs w:val="24"/>
          <w:lang w:val="es-VE" w:eastAsia="es-VE"/>
        </w:rPr>
        <w:t>alimentación de las Autoridades Rectorales</w:t>
      </w:r>
      <w:r>
        <w:rPr>
          <w:rFonts w:ascii="Times New Roman" w:eastAsia="Times New Roman" w:hAnsi="Times New Roman"/>
          <w:bCs/>
          <w:sz w:val="24"/>
          <w:szCs w:val="24"/>
          <w:lang w:val="es-VE" w:eastAsia="es-VE"/>
        </w:rPr>
        <w:t xml:space="preserve"> pueden optar por el monto asignado o recibir reembolso contra factura.</w:t>
      </w:r>
    </w:p>
    <w:p w14:paraId="2C312CC7" w14:textId="758F970C" w:rsidR="00BF2346" w:rsidRDefault="00BF2346" w:rsidP="00426E41">
      <w:pPr>
        <w:spacing w:after="0" w:line="240" w:lineRule="auto"/>
        <w:ind w:left="142"/>
        <w:jc w:val="both"/>
        <w:rPr>
          <w:rFonts w:ascii="Times New Roman" w:eastAsia="Times New Roman" w:hAnsi="Times New Roman"/>
          <w:bCs/>
          <w:sz w:val="24"/>
          <w:szCs w:val="24"/>
          <w:lang w:val="es-VE" w:eastAsia="es-VE"/>
        </w:rPr>
      </w:pPr>
    </w:p>
    <w:p w14:paraId="20A28F83" w14:textId="516E450B" w:rsidR="00BF2346" w:rsidRDefault="00BF234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 Por viaje comprende el viaje </w:t>
      </w:r>
      <w:r w:rsidR="000A1ED6">
        <w:rPr>
          <w:rFonts w:ascii="Times New Roman" w:eastAsia="Times New Roman" w:hAnsi="Times New Roman"/>
          <w:bCs/>
          <w:sz w:val="24"/>
          <w:szCs w:val="24"/>
          <w:lang w:val="es-VE" w:eastAsia="es-VE"/>
        </w:rPr>
        <w:t>completo (sumando los gastos de ida y vuelta).</w:t>
      </w:r>
    </w:p>
    <w:p w14:paraId="0E5B9D0D" w14:textId="6BA4BE55" w:rsidR="000A1ED6" w:rsidRDefault="000A1ED6" w:rsidP="00426E41">
      <w:pPr>
        <w:spacing w:after="0" w:line="240" w:lineRule="auto"/>
        <w:ind w:left="142"/>
        <w:jc w:val="both"/>
        <w:rPr>
          <w:rFonts w:ascii="Times New Roman" w:eastAsia="Times New Roman" w:hAnsi="Times New Roman"/>
          <w:bCs/>
          <w:sz w:val="24"/>
          <w:szCs w:val="24"/>
          <w:lang w:val="es-VE" w:eastAsia="es-VE"/>
        </w:rPr>
      </w:pPr>
    </w:p>
    <w:p w14:paraId="2A26AF14" w14:textId="6A58B7DC" w:rsidR="000A1ED6" w:rsidRDefault="000A1ED6" w:rsidP="00426E41">
      <w:pPr>
        <w:spacing w:after="0" w:line="240" w:lineRule="auto"/>
        <w:ind w:left="142"/>
        <w:jc w:val="both"/>
        <w:rPr>
          <w:rFonts w:ascii="Times New Roman" w:eastAsia="Times New Roman" w:hAnsi="Times New Roman"/>
          <w:bCs/>
          <w:sz w:val="24"/>
          <w:szCs w:val="24"/>
          <w:lang w:val="es-VE" w:eastAsia="es-VE"/>
        </w:rPr>
      </w:pPr>
      <w:r w:rsidRPr="000A1ED6">
        <w:rPr>
          <w:rFonts w:ascii="Times New Roman" w:eastAsia="Times New Roman" w:hAnsi="Times New Roman"/>
          <w:b/>
          <w:sz w:val="24"/>
          <w:szCs w:val="24"/>
          <w:lang w:val="es-VE" w:eastAsia="es-VE"/>
        </w:rPr>
        <w:t xml:space="preserve">I4: </w:t>
      </w:r>
      <w:r>
        <w:rPr>
          <w:rFonts w:ascii="Times New Roman" w:eastAsia="Times New Roman" w:hAnsi="Times New Roman"/>
          <w:bCs/>
          <w:sz w:val="24"/>
          <w:szCs w:val="24"/>
          <w:lang w:val="es-VE" w:eastAsia="es-VE"/>
        </w:rPr>
        <w:t>Autoridades Rectorales.</w:t>
      </w:r>
    </w:p>
    <w:p w14:paraId="281FD578" w14:textId="77777777" w:rsidR="000A1ED6" w:rsidRDefault="000A1ED6" w:rsidP="00426E41">
      <w:pPr>
        <w:spacing w:after="0" w:line="240" w:lineRule="auto"/>
        <w:ind w:left="142"/>
        <w:jc w:val="both"/>
        <w:rPr>
          <w:rFonts w:ascii="Times New Roman" w:eastAsia="Times New Roman" w:hAnsi="Times New Roman"/>
          <w:bCs/>
          <w:sz w:val="24"/>
          <w:szCs w:val="24"/>
          <w:lang w:val="es-VE" w:eastAsia="es-VE"/>
        </w:rPr>
      </w:pPr>
      <w:r w:rsidRPr="000A1ED6">
        <w:rPr>
          <w:rFonts w:ascii="Times New Roman" w:eastAsia="Times New Roman" w:hAnsi="Times New Roman"/>
          <w:b/>
          <w:sz w:val="24"/>
          <w:szCs w:val="24"/>
          <w:lang w:val="es-VE" w:eastAsia="es-VE"/>
        </w:rPr>
        <w:t>I3:</w:t>
      </w:r>
      <w:r>
        <w:rPr>
          <w:rFonts w:ascii="Times New Roman" w:eastAsia="Times New Roman" w:hAnsi="Times New Roman"/>
          <w:bCs/>
          <w:sz w:val="24"/>
          <w:szCs w:val="24"/>
          <w:lang w:val="es-VE" w:eastAsia="es-VE"/>
        </w:rPr>
        <w:t xml:space="preserve"> Decanos, Coordinadores de Autoridades Rectorales, </w:t>
      </w:r>
      <w:proofErr w:type="gramStart"/>
      <w:r>
        <w:rPr>
          <w:rFonts w:ascii="Times New Roman" w:eastAsia="Times New Roman" w:hAnsi="Times New Roman"/>
          <w:bCs/>
          <w:sz w:val="24"/>
          <w:szCs w:val="24"/>
          <w:lang w:val="es-VE" w:eastAsia="es-VE"/>
        </w:rPr>
        <w:t>Secretaria Ejecutiva</w:t>
      </w:r>
      <w:proofErr w:type="gramEnd"/>
      <w:r>
        <w:rPr>
          <w:rFonts w:ascii="Times New Roman" w:eastAsia="Times New Roman" w:hAnsi="Times New Roman"/>
          <w:bCs/>
          <w:sz w:val="24"/>
          <w:szCs w:val="24"/>
          <w:lang w:val="es-VE" w:eastAsia="es-VE"/>
        </w:rPr>
        <w:t xml:space="preserve"> del Rectorado, Representantes ante el C.U. </w:t>
      </w:r>
    </w:p>
    <w:p w14:paraId="68925E11" w14:textId="09CBE934" w:rsidR="000A1ED6" w:rsidRDefault="000A1ED6" w:rsidP="00426E41">
      <w:pPr>
        <w:spacing w:after="0" w:line="240" w:lineRule="auto"/>
        <w:ind w:left="142"/>
        <w:jc w:val="both"/>
        <w:rPr>
          <w:rFonts w:ascii="Times New Roman" w:eastAsia="Times New Roman" w:hAnsi="Times New Roman"/>
          <w:bCs/>
          <w:sz w:val="24"/>
          <w:szCs w:val="24"/>
          <w:lang w:val="es-VE" w:eastAsia="es-VE"/>
        </w:rPr>
      </w:pPr>
      <w:r w:rsidRPr="000A1ED6">
        <w:rPr>
          <w:rFonts w:ascii="Times New Roman" w:eastAsia="Times New Roman" w:hAnsi="Times New Roman"/>
          <w:b/>
          <w:sz w:val="24"/>
          <w:szCs w:val="24"/>
          <w:lang w:val="es-VE" w:eastAsia="es-VE"/>
        </w:rPr>
        <w:t>E2:</w:t>
      </w:r>
      <w:r>
        <w:rPr>
          <w:rFonts w:ascii="Times New Roman" w:eastAsia="Times New Roman" w:hAnsi="Times New Roman"/>
          <w:b/>
          <w:sz w:val="24"/>
          <w:szCs w:val="24"/>
          <w:lang w:val="es-VE" w:eastAsia="es-VE"/>
        </w:rPr>
        <w:t xml:space="preserve"> </w:t>
      </w:r>
      <w:r>
        <w:rPr>
          <w:rFonts w:ascii="Times New Roman" w:eastAsia="Times New Roman" w:hAnsi="Times New Roman"/>
          <w:bCs/>
          <w:sz w:val="24"/>
          <w:szCs w:val="24"/>
          <w:lang w:val="es-VE" w:eastAsia="es-VE"/>
        </w:rPr>
        <w:t xml:space="preserve">Profesores Universitarios, </w:t>
      </w:r>
      <w:proofErr w:type="gramStart"/>
      <w:r>
        <w:rPr>
          <w:rFonts w:ascii="Times New Roman" w:eastAsia="Times New Roman" w:hAnsi="Times New Roman"/>
          <w:bCs/>
          <w:sz w:val="24"/>
          <w:szCs w:val="24"/>
          <w:lang w:val="es-VE" w:eastAsia="es-VE"/>
        </w:rPr>
        <w:t>Directores</w:t>
      </w:r>
      <w:proofErr w:type="gramEnd"/>
      <w:r>
        <w:rPr>
          <w:rFonts w:ascii="Times New Roman" w:eastAsia="Times New Roman" w:hAnsi="Times New Roman"/>
          <w:bCs/>
          <w:sz w:val="24"/>
          <w:szCs w:val="24"/>
          <w:lang w:val="es-VE" w:eastAsia="es-VE"/>
        </w:rPr>
        <w:t xml:space="preserve"> y Coordinadores de Dependencia (aplica para aquellos funcionarios designados por derecho rectoral y que cobran prima)</w:t>
      </w:r>
    </w:p>
    <w:p w14:paraId="6EBE24CA" w14:textId="1A9A78F6" w:rsidR="00F455EF" w:rsidRDefault="00F455EF" w:rsidP="00426E41">
      <w:pPr>
        <w:spacing w:after="0" w:line="240" w:lineRule="auto"/>
        <w:ind w:left="142"/>
        <w:jc w:val="both"/>
        <w:rPr>
          <w:rFonts w:ascii="Times New Roman" w:eastAsia="Times New Roman" w:hAnsi="Times New Roman"/>
          <w:bCs/>
          <w:sz w:val="24"/>
          <w:szCs w:val="24"/>
          <w:lang w:val="es-VE" w:eastAsia="es-VE"/>
        </w:rPr>
      </w:pPr>
      <w:r w:rsidRPr="00441488">
        <w:rPr>
          <w:rFonts w:ascii="Times New Roman" w:eastAsia="Times New Roman" w:hAnsi="Times New Roman"/>
          <w:b/>
          <w:sz w:val="24"/>
          <w:szCs w:val="24"/>
          <w:lang w:val="es-VE" w:eastAsia="es-VE"/>
        </w:rPr>
        <w:t>I2:</w:t>
      </w:r>
      <w:r>
        <w:rPr>
          <w:rFonts w:ascii="Times New Roman" w:eastAsia="Times New Roman" w:hAnsi="Times New Roman"/>
          <w:bCs/>
          <w:sz w:val="24"/>
          <w:szCs w:val="24"/>
          <w:lang w:val="es-VE" w:eastAsia="es-VE"/>
        </w:rPr>
        <w:t xml:space="preserve"> Empleados en cargos profesionales</w:t>
      </w:r>
    </w:p>
    <w:p w14:paraId="331F29BE" w14:textId="155D043C" w:rsidR="00F455EF" w:rsidRDefault="00F455EF" w:rsidP="00426E41">
      <w:pPr>
        <w:spacing w:after="0" w:line="240" w:lineRule="auto"/>
        <w:ind w:left="142"/>
        <w:jc w:val="both"/>
        <w:rPr>
          <w:rFonts w:ascii="Times New Roman" w:eastAsia="Times New Roman" w:hAnsi="Times New Roman"/>
          <w:bCs/>
          <w:sz w:val="24"/>
          <w:szCs w:val="24"/>
          <w:lang w:val="es-VE" w:eastAsia="es-VE"/>
        </w:rPr>
      </w:pPr>
      <w:r w:rsidRPr="00441488">
        <w:rPr>
          <w:rFonts w:ascii="Times New Roman" w:eastAsia="Times New Roman" w:hAnsi="Times New Roman"/>
          <w:b/>
          <w:sz w:val="24"/>
          <w:szCs w:val="24"/>
          <w:lang w:val="es-VE" w:eastAsia="es-VE"/>
        </w:rPr>
        <w:t>I1:</w:t>
      </w:r>
      <w:r>
        <w:rPr>
          <w:rFonts w:ascii="Times New Roman" w:eastAsia="Times New Roman" w:hAnsi="Times New Roman"/>
          <w:bCs/>
          <w:sz w:val="24"/>
          <w:szCs w:val="24"/>
          <w:lang w:val="es-VE" w:eastAsia="es-VE"/>
        </w:rPr>
        <w:t xml:space="preserve"> Personal administrativo, Técnico y Obrero</w:t>
      </w:r>
    </w:p>
    <w:p w14:paraId="2C783AA1" w14:textId="4043DA4C" w:rsidR="00F455EF" w:rsidRDefault="00F455EF" w:rsidP="00426E41">
      <w:pPr>
        <w:spacing w:after="0" w:line="240" w:lineRule="auto"/>
        <w:ind w:left="142"/>
        <w:jc w:val="both"/>
        <w:rPr>
          <w:rFonts w:ascii="Times New Roman" w:eastAsia="Times New Roman" w:hAnsi="Times New Roman"/>
          <w:bCs/>
          <w:sz w:val="24"/>
          <w:szCs w:val="24"/>
          <w:lang w:val="es-VE" w:eastAsia="es-VE"/>
        </w:rPr>
      </w:pPr>
      <w:r w:rsidRPr="00441488">
        <w:rPr>
          <w:rFonts w:ascii="Times New Roman" w:eastAsia="Times New Roman" w:hAnsi="Times New Roman"/>
          <w:b/>
          <w:sz w:val="24"/>
          <w:szCs w:val="24"/>
          <w:lang w:val="es-VE" w:eastAsia="es-VE"/>
        </w:rPr>
        <w:t>E1:</w:t>
      </w:r>
      <w:r>
        <w:rPr>
          <w:rFonts w:ascii="Times New Roman" w:eastAsia="Times New Roman" w:hAnsi="Times New Roman"/>
          <w:bCs/>
          <w:sz w:val="24"/>
          <w:szCs w:val="24"/>
          <w:lang w:val="es-VE" w:eastAsia="es-VE"/>
        </w:rPr>
        <w:t xml:space="preserve"> Estudiantes</w:t>
      </w:r>
    </w:p>
    <w:p w14:paraId="3C218047" w14:textId="04F22107" w:rsidR="00F455EF" w:rsidRDefault="00F455EF" w:rsidP="00426E41">
      <w:pPr>
        <w:spacing w:after="0" w:line="240" w:lineRule="auto"/>
        <w:ind w:left="142"/>
        <w:jc w:val="both"/>
        <w:rPr>
          <w:rFonts w:ascii="Times New Roman" w:eastAsia="Times New Roman" w:hAnsi="Times New Roman"/>
          <w:bCs/>
          <w:sz w:val="24"/>
          <w:szCs w:val="24"/>
          <w:lang w:val="es-VE" w:eastAsia="es-VE"/>
        </w:rPr>
      </w:pPr>
      <w:r w:rsidRPr="00441488">
        <w:rPr>
          <w:rFonts w:ascii="Times New Roman" w:eastAsia="Times New Roman" w:hAnsi="Times New Roman"/>
          <w:b/>
          <w:sz w:val="24"/>
          <w:szCs w:val="24"/>
          <w:lang w:val="es-VE" w:eastAsia="es-VE"/>
        </w:rPr>
        <w:t>NA:</w:t>
      </w:r>
      <w:r>
        <w:rPr>
          <w:rFonts w:ascii="Times New Roman" w:eastAsia="Times New Roman" w:hAnsi="Times New Roman"/>
          <w:bCs/>
          <w:sz w:val="24"/>
          <w:szCs w:val="24"/>
          <w:lang w:val="es-VE" w:eastAsia="es-VE"/>
        </w:rPr>
        <w:t xml:space="preserve"> NO APLICA</w:t>
      </w:r>
    </w:p>
    <w:p w14:paraId="51FBDBB9" w14:textId="3BA3AA65" w:rsidR="00F669C8" w:rsidRDefault="00F455EF" w:rsidP="00426E41">
      <w:pPr>
        <w:spacing w:after="0" w:line="240" w:lineRule="auto"/>
        <w:ind w:left="142"/>
        <w:jc w:val="both"/>
        <w:rPr>
          <w:rFonts w:ascii="Times New Roman" w:eastAsia="Times New Roman" w:hAnsi="Times New Roman"/>
          <w:b/>
          <w:sz w:val="24"/>
          <w:szCs w:val="24"/>
          <w:lang w:val="es-VE" w:eastAsia="es-VE"/>
        </w:rPr>
      </w:pPr>
      <w:r w:rsidRPr="00F455EF">
        <w:rPr>
          <w:rFonts w:ascii="Times New Roman" w:eastAsia="Times New Roman" w:hAnsi="Times New Roman"/>
          <w:b/>
          <w:sz w:val="24"/>
          <w:szCs w:val="24"/>
          <w:lang w:val="es-VE" w:eastAsia="es-VE"/>
        </w:rPr>
        <w:t>Decisión: Aprobó la solicitud.</w:t>
      </w:r>
    </w:p>
    <w:p w14:paraId="10CCC640" w14:textId="1ADE4BC3" w:rsidR="00DB27E4" w:rsidRDefault="00DB27E4" w:rsidP="00426E41">
      <w:pPr>
        <w:spacing w:after="0" w:line="240" w:lineRule="auto"/>
        <w:ind w:left="142"/>
        <w:jc w:val="both"/>
        <w:rPr>
          <w:rFonts w:ascii="Times New Roman" w:eastAsia="Times New Roman" w:hAnsi="Times New Roman"/>
          <w:b/>
          <w:sz w:val="24"/>
          <w:szCs w:val="24"/>
          <w:lang w:val="es-VE" w:eastAsia="es-VE"/>
        </w:rPr>
      </w:pPr>
    </w:p>
    <w:p w14:paraId="5D0D2864" w14:textId="1F1B4292" w:rsidR="00DB27E4" w:rsidRDefault="00DB27E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VICERRECTORADO ACAD</w:t>
      </w:r>
      <w:r w:rsidR="00EE3947">
        <w:rPr>
          <w:rFonts w:ascii="Times New Roman" w:eastAsia="Times New Roman" w:hAnsi="Times New Roman"/>
          <w:b/>
          <w:sz w:val="24"/>
          <w:szCs w:val="24"/>
          <w:lang w:val="es-VE" w:eastAsia="es-VE"/>
        </w:rPr>
        <w:t>ÉMICO.</w:t>
      </w:r>
    </w:p>
    <w:p w14:paraId="73D5AD28" w14:textId="77777777" w:rsidR="00BC2235" w:rsidRDefault="00BC2235" w:rsidP="00426E41">
      <w:pPr>
        <w:spacing w:after="0" w:line="240" w:lineRule="auto"/>
        <w:ind w:left="142"/>
        <w:jc w:val="both"/>
        <w:rPr>
          <w:rFonts w:ascii="Times New Roman" w:eastAsia="Times New Roman" w:hAnsi="Times New Roman"/>
          <w:b/>
          <w:sz w:val="24"/>
          <w:szCs w:val="24"/>
          <w:lang w:val="es-VE" w:eastAsia="es-VE"/>
        </w:rPr>
      </w:pPr>
    </w:p>
    <w:p w14:paraId="5822A57B" w14:textId="5289809E" w:rsidR="00EE3947" w:rsidRDefault="00EE3947"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CU-3256</w:t>
      </w:r>
      <w:r w:rsidRPr="00860D99">
        <w:rPr>
          <w:rFonts w:ascii="Times New Roman" w:eastAsia="Times New Roman" w:hAnsi="Times New Roman"/>
          <w:b/>
          <w:sz w:val="24"/>
          <w:szCs w:val="24"/>
          <w:lang w:val="es-VE" w:eastAsia="es-VE"/>
        </w:rPr>
        <w:t>/17.</w:t>
      </w:r>
    </w:p>
    <w:p w14:paraId="0B1141AF" w14:textId="77777777" w:rsidR="00417C3D" w:rsidRDefault="0059251E" w:rsidP="00417C3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Oficio </w:t>
      </w:r>
      <w:proofErr w:type="spellStart"/>
      <w:r w:rsidRPr="0059251E">
        <w:rPr>
          <w:rFonts w:ascii="Times New Roman" w:eastAsia="Times New Roman" w:hAnsi="Times New Roman"/>
          <w:bCs/>
          <w:sz w:val="24"/>
          <w:szCs w:val="24"/>
          <w:lang w:val="es-VE" w:eastAsia="es-VE"/>
        </w:rPr>
        <w:t>N°</w:t>
      </w:r>
      <w:proofErr w:type="spellEnd"/>
      <w:r w:rsidRPr="0059251E">
        <w:rPr>
          <w:rFonts w:ascii="Times New Roman" w:eastAsia="Times New Roman" w:hAnsi="Times New Roman"/>
          <w:bCs/>
          <w:sz w:val="24"/>
          <w:szCs w:val="24"/>
          <w:lang w:val="es-VE" w:eastAsia="es-VE"/>
        </w:rPr>
        <w:t xml:space="preserve"> AA-0071, de fecha 25.10.2017, emitido por el Profesor Rafael Solórzano, Coordinador de la Comisión de Auditoría Académica, remitiendo el informe correspondiente al mes de </w:t>
      </w:r>
      <w:proofErr w:type="gramStart"/>
      <w:r w:rsidRPr="0059251E">
        <w:rPr>
          <w:rFonts w:ascii="Times New Roman" w:eastAsia="Times New Roman" w:hAnsi="Times New Roman"/>
          <w:bCs/>
          <w:sz w:val="24"/>
          <w:szCs w:val="24"/>
          <w:lang w:val="es-VE" w:eastAsia="es-VE"/>
        </w:rPr>
        <w:t>Septiembre</w:t>
      </w:r>
      <w:proofErr w:type="gramEnd"/>
      <w:r w:rsidRPr="0059251E">
        <w:rPr>
          <w:rFonts w:ascii="Times New Roman" w:eastAsia="Times New Roman" w:hAnsi="Times New Roman"/>
          <w:bCs/>
          <w:sz w:val="24"/>
          <w:szCs w:val="24"/>
          <w:lang w:val="es-VE" w:eastAsia="es-VE"/>
        </w:rPr>
        <w:t xml:space="preserve"> del 2017, de las solicitudes sometidas a consideración de esa Comisión, aprobado en reunión el día 25.10.2017, todo ello en cumplimiento a lo establecido en la Resolución </w:t>
      </w:r>
      <w:proofErr w:type="spellStart"/>
      <w:r w:rsidRPr="0059251E">
        <w:rPr>
          <w:rFonts w:ascii="Times New Roman" w:eastAsia="Times New Roman" w:hAnsi="Times New Roman"/>
          <w:bCs/>
          <w:sz w:val="24"/>
          <w:szCs w:val="24"/>
          <w:lang w:val="es-VE" w:eastAsia="es-VE"/>
        </w:rPr>
        <w:t>N°</w:t>
      </w:r>
      <w:proofErr w:type="spellEnd"/>
      <w:r w:rsidRPr="0059251E">
        <w:rPr>
          <w:rFonts w:ascii="Times New Roman" w:eastAsia="Times New Roman" w:hAnsi="Times New Roman"/>
          <w:bCs/>
          <w:sz w:val="24"/>
          <w:szCs w:val="24"/>
          <w:lang w:val="es-VE" w:eastAsia="es-VE"/>
        </w:rPr>
        <w:t xml:space="preserve"> CU-2380/14, CIRCULAR, de fecha 24.11.2014.</w:t>
      </w:r>
      <w:r w:rsidR="00417C3D">
        <w:rPr>
          <w:rFonts w:ascii="Times New Roman" w:eastAsia="Times New Roman" w:hAnsi="Times New Roman"/>
          <w:bCs/>
          <w:sz w:val="24"/>
          <w:szCs w:val="24"/>
          <w:lang w:val="es-VE" w:eastAsia="es-VE"/>
        </w:rPr>
        <w:t xml:space="preserve"> </w:t>
      </w:r>
    </w:p>
    <w:p w14:paraId="24561217" w14:textId="1DE591A6" w:rsidR="00A3062B" w:rsidRPr="00417C3D" w:rsidRDefault="00441488" w:rsidP="00417C3D">
      <w:pPr>
        <w:spacing w:after="0" w:line="240" w:lineRule="auto"/>
        <w:ind w:left="142"/>
        <w:jc w:val="both"/>
        <w:rPr>
          <w:rFonts w:ascii="Times New Roman" w:eastAsia="Times New Roman" w:hAnsi="Times New Roman"/>
          <w:bCs/>
          <w:sz w:val="24"/>
          <w:szCs w:val="24"/>
          <w:lang w:val="es-VE" w:eastAsia="es-VE"/>
        </w:rPr>
      </w:pPr>
      <w:r w:rsidRPr="00441488">
        <w:rPr>
          <w:rFonts w:ascii="Times New Roman" w:eastAsia="Times New Roman" w:hAnsi="Times New Roman"/>
          <w:b/>
          <w:sz w:val="24"/>
          <w:szCs w:val="24"/>
          <w:lang w:val="es-VE" w:eastAsia="es-VE"/>
        </w:rPr>
        <w:t>Decisión: Quedó en cuenta.</w:t>
      </w:r>
    </w:p>
    <w:p w14:paraId="045AEACA" w14:textId="77777777" w:rsidR="00417C3D" w:rsidRDefault="00417C3D" w:rsidP="00D312BF">
      <w:pPr>
        <w:spacing w:after="0" w:line="240" w:lineRule="auto"/>
        <w:ind w:left="142"/>
        <w:jc w:val="both"/>
        <w:rPr>
          <w:rFonts w:ascii="Times New Roman" w:eastAsia="Times New Roman" w:hAnsi="Times New Roman"/>
          <w:b/>
          <w:sz w:val="24"/>
          <w:szCs w:val="24"/>
          <w:lang w:val="es-VE" w:eastAsia="es-VE"/>
        </w:rPr>
      </w:pPr>
    </w:p>
    <w:p w14:paraId="586E98A4" w14:textId="5A50499D" w:rsidR="00A3062B" w:rsidRPr="00441488" w:rsidRDefault="007277F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CU-3257</w:t>
      </w:r>
      <w:r w:rsidRPr="00860D99">
        <w:rPr>
          <w:rFonts w:ascii="Times New Roman" w:eastAsia="Times New Roman" w:hAnsi="Times New Roman"/>
          <w:b/>
          <w:sz w:val="24"/>
          <w:szCs w:val="24"/>
          <w:lang w:val="es-VE" w:eastAsia="es-VE"/>
        </w:rPr>
        <w:t>/17.</w:t>
      </w:r>
    </w:p>
    <w:p w14:paraId="2BC1A88D" w14:textId="04E245A8" w:rsidR="007277F2" w:rsidRPr="007277F2" w:rsidRDefault="007277F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O</w:t>
      </w:r>
      <w:r w:rsidRPr="007277F2">
        <w:rPr>
          <w:rFonts w:ascii="Times New Roman" w:eastAsia="Times New Roman" w:hAnsi="Times New Roman"/>
          <w:bCs/>
          <w:sz w:val="24"/>
          <w:szCs w:val="24"/>
          <w:lang w:val="es-VE" w:eastAsia="es-VE"/>
        </w:rPr>
        <w:t xml:space="preserve">ficio </w:t>
      </w:r>
      <w:proofErr w:type="spellStart"/>
      <w:r w:rsidRPr="007277F2">
        <w:rPr>
          <w:rFonts w:ascii="Times New Roman" w:eastAsia="Times New Roman" w:hAnsi="Times New Roman"/>
          <w:bCs/>
          <w:sz w:val="24"/>
          <w:szCs w:val="24"/>
          <w:lang w:val="es-VE" w:eastAsia="es-VE"/>
        </w:rPr>
        <w:t>N°</w:t>
      </w:r>
      <w:proofErr w:type="spellEnd"/>
      <w:r w:rsidRPr="007277F2">
        <w:rPr>
          <w:rFonts w:ascii="Times New Roman" w:eastAsia="Times New Roman" w:hAnsi="Times New Roman"/>
          <w:bCs/>
          <w:sz w:val="24"/>
          <w:szCs w:val="24"/>
          <w:lang w:val="es-VE" w:eastAsia="es-VE"/>
        </w:rPr>
        <w:t xml:space="preserve"> CDC.066, de fecha 24.10.2017, emitido por la Profesora Zulima Barboza, Coordinadora General del Consejo de Desarrollo Curricular, informando que en reunión ordinaria de fecha 18.10.2017, esa Comisión conoció la comunicación </w:t>
      </w:r>
      <w:proofErr w:type="spellStart"/>
      <w:r w:rsidRPr="007277F2">
        <w:rPr>
          <w:rFonts w:ascii="Times New Roman" w:eastAsia="Times New Roman" w:hAnsi="Times New Roman"/>
          <w:bCs/>
          <w:sz w:val="24"/>
          <w:szCs w:val="24"/>
          <w:lang w:val="es-VE" w:eastAsia="es-VE"/>
        </w:rPr>
        <w:t>Nº</w:t>
      </w:r>
      <w:proofErr w:type="spellEnd"/>
      <w:r w:rsidRPr="007277F2">
        <w:rPr>
          <w:rFonts w:ascii="Times New Roman" w:eastAsia="Times New Roman" w:hAnsi="Times New Roman"/>
          <w:bCs/>
          <w:sz w:val="24"/>
          <w:szCs w:val="24"/>
          <w:lang w:val="es-VE" w:eastAsia="es-VE"/>
        </w:rPr>
        <w:t xml:space="preserve"> Ref.402.03.1/712, de fecha 11.10.2017, emitida por el Profesor Darío Antonio Garay Jerez, Decano-Presidente del Consejo de la Facultad de Ciencias Forestales y </w:t>
      </w:r>
      <w:r w:rsidRPr="007277F2">
        <w:rPr>
          <w:rFonts w:ascii="Times New Roman" w:eastAsia="Times New Roman" w:hAnsi="Times New Roman"/>
          <w:bCs/>
          <w:sz w:val="24"/>
          <w:szCs w:val="24"/>
          <w:lang w:val="es-VE" w:eastAsia="es-VE"/>
        </w:rPr>
        <w:lastRenderedPageBreak/>
        <w:t xml:space="preserve">Ambientales, relacionada con la designación de la Profesora María Belkis Durán, como Coordinadora Titular de la Comisión Curricular de la Facultad de Ciencias Forestales y Ambientales. </w:t>
      </w:r>
    </w:p>
    <w:p w14:paraId="7B8E0330" w14:textId="7796E49E" w:rsidR="00441488" w:rsidRDefault="007277F2" w:rsidP="00426E41">
      <w:pPr>
        <w:spacing w:after="0" w:line="240" w:lineRule="auto"/>
        <w:ind w:left="142"/>
        <w:jc w:val="both"/>
        <w:rPr>
          <w:rFonts w:ascii="Times New Roman" w:eastAsia="Times New Roman" w:hAnsi="Times New Roman"/>
          <w:bCs/>
          <w:sz w:val="24"/>
          <w:szCs w:val="24"/>
          <w:lang w:val="es-VE" w:eastAsia="es-VE"/>
        </w:rPr>
      </w:pPr>
      <w:r w:rsidRPr="007277F2">
        <w:rPr>
          <w:rFonts w:ascii="Times New Roman" w:eastAsia="Times New Roman" w:hAnsi="Times New Roman"/>
          <w:bCs/>
          <w:sz w:val="24"/>
          <w:szCs w:val="24"/>
          <w:lang w:val="es-VE" w:eastAsia="es-VE"/>
        </w:rPr>
        <w:t>En tal sentido, el Consejo de Desarrollo Curricular acordó recomendar que se apruebe ante las instancias correspondientes la designación de la Profesora María Belkis Durán, como Coordinadora titular de la Comisión Curricular de la Facultad de Ciencias Forestales y Ambientales.</w:t>
      </w:r>
    </w:p>
    <w:p w14:paraId="72CD7024" w14:textId="1102725B" w:rsidR="007277F2" w:rsidRDefault="007277F2" w:rsidP="00426E41">
      <w:pPr>
        <w:spacing w:after="0" w:line="240" w:lineRule="auto"/>
        <w:ind w:left="142"/>
        <w:jc w:val="both"/>
        <w:rPr>
          <w:rFonts w:ascii="Times New Roman" w:eastAsia="Times New Roman" w:hAnsi="Times New Roman"/>
          <w:b/>
          <w:sz w:val="24"/>
          <w:szCs w:val="24"/>
          <w:lang w:val="es-VE" w:eastAsia="es-VE"/>
        </w:rPr>
      </w:pPr>
      <w:r w:rsidRPr="007277F2">
        <w:rPr>
          <w:rFonts w:ascii="Times New Roman" w:eastAsia="Times New Roman" w:hAnsi="Times New Roman"/>
          <w:b/>
          <w:sz w:val="24"/>
          <w:szCs w:val="24"/>
          <w:lang w:val="es-VE" w:eastAsia="es-VE"/>
        </w:rPr>
        <w:t>Decisión: Quedó en cuenta.</w:t>
      </w:r>
    </w:p>
    <w:p w14:paraId="25E9D238" w14:textId="16327AEC" w:rsidR="00E653CD" w:rsidRDefault="00E653CD" w:rsidP="00426E41">
      <w:pPr>
        <w:spacing w:after="0" w:line="240" w:lineRule="auto"/>
        <w:ind w:left="142"/>
        <w:jc w:val="both"/>
        <w:rPr>
          <w:rFonts w:ascii="Times New Roman" w:eastAsia="Times New Roman" w:hAnsi="Times New Roman"/>
          <w:b/>
          <w:sz w:val="24"/>
          <w:szCs w:val="24"/>
          <w:lang w:val="es-VE" w:eastAsia="es-VE"/>
        </w:rPr>
      </w:pPr>
    </w:p>
    <w:p w14:paraId="596DF621" w14:textId="51E3256F" w:rsidR="00E653CD" w:rsidRDefault="00E653C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w:t>
      </w:r>
      <w:r w:rsidR="00F0090F">
        <w:rPr>
          <w:rFonts w:ascii="Times New Roman" w:eastAsia="Times New Roman" w:hAnsi="Times New Roman"/>
          <w:b/>
          <w:sz w:val="24"/>
          <w:szCs w:val="24"/>
          <w:lang w:val="es-VE" w:eastAsia="es-VE"/>
        </w:rPr>
        <w:t>8</w:t>
      </w:r>
      <w:r w:rsidRPr="00860D99">
        <w:rPr>
          <w:rFonts w:ascii="Times New Roman" w:eastAsia="Times New Roman" w:hAnsi="Times New Roman"/>
          <w:b/>
          <w:sz w:val="24"/>
          <w:szCs w:val="24"/>
          <w:lang w:val="es-VE" w:eastAsia="es-VE"/>
        </w:rPr>
        <w:t>/17.</w:t>
      </w:r>
    </w:p>
    <w:p w14:paraId="5125140F" w14:textId="58AD11C8" w:rsidR="006A6F52" w:rsidRPr="006A6F52" w:rsidRDefault="006A6F5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A6F52">
        <w:rPr>
          <w:rFonts w:ascii="Times New Roman" w:eastAsia="Times New Roman" w:hAnsi="Times New Roman"/>
          <w:bCs/>
          <w:sz w:val="24"/>
          <w:szCs w:val="24"/>
          <w:lang w:val="es-VE" w:eastAsia="es-VE"/>
        </w:rPr>
        <w:t xml:space="preserve">omunicación </w:t>
      </w:r>
      <w:proofErr w:type="spellStart"/>
      <w:r w:rsidRPr="006A6F52">
        <w:rPr>
          <w:rFonts w:ascii="Times New Roman" w:eastAsia="Times New Roman" w:hAnsi="Times New Roman"/>
          <w:bCs/>
          <w:sz w:val="24"/>
          <w:szCs w:val="24"/>
          <w:lang w:val="es-VE" w:eastAsia="es-VE"/>
        </w:rPr>
        <w:t>N°</w:t>
      </w:r>
      <w:proofErr w:type="spellEnd"/>
      <w:r w:rsidRPr="006A6F52">
        <w:rPr>
          <w:rFonts w:ascii="Times New Roman" w:eastAsia="Times New Roman" w:hAnsi="Times New Roman"/>
          <w:bCs/>
          <w:sz w:val="24"/>
          <w:szCs w:val="24"/>
          <w:lang w:val="es-VE" w:eastAsia="es-VE"/>
        </w:rPr>
        <w:t xml:space="preserve"> 0654/001, de fecha 13.10.2017, mediante la cual remite para consideración y aprobación por parte de este Máximo Organismo, lo expuesto en la comunicación </w:t>
      </w:r>
      <w:proofErr w:type="spellStart"/>
      <w:r w:rsidRPr="006A6F52">
        <w:rPr>
          <w:rFonts w:ascii="Times New Roman" w:eastAsia="Times New Roman" w:hAnsi="Times New Roman"/>
          <w:bCs/>
          <w:sz w:val="24"/>
          <w:szCs w:val="24"/>
          <w:lang w:val="es-VE" w:eastAsia="es-VE"/>
        </w:rPr>
        <w:t>N°</w:t>
      </w:r>
      <w:proofErr w:type="spellEnd"/>
      <w:r w:rsidRPr="006A6F52">
        <w:rPr>
          <w:rFonts w:ascii="Times New Roman" w:eastAsia="Times New Roman" w:hAnsi="Times New Roman"/>
          <w:bCs/>
          <w:sz w:val="24"/>
          <w:szCs w:val="24"/>
          <w:lang w:val="es-VE" w:eastAsia="es-VE"/>
        </w:rPr>
        <w:t xml:space="preserve"> DSIA.0301.2017, de fecha 10.10.2017, emitida por la Dirección de Servicios de Información Administrativa (DSIA) de la Universidad de Los Andes, donde remiten de manera digitalizada en CD, la </w:t>
      </w:r>
      <w:r w:rsidRPr="006A6F52">
        <w:rPr>
          <w:rFonts w:ascii="Times New Roman" w:eastAsia="Times New Roman" w:hAnsi="Times New Roman"/>
          <w:b/>
          <w:sz w:val="24"/>
          <w:szCs w:val="24"/>
          <w:lang w:val="es-VE" w:eastAsia="es-VE"/>
        </w:rPr>
        <w:t>"III Parte del Manual de Normas, Procesos y Procedimientos (MNPP) de las Comisiones y Unidades Asesoras del Consejo de Facultad, Consejos de Departamento y Consejo Técnico de las Unidades de Investigación de la Facultad de Ciencias de la Universidad de Los Andes",</w:t>
      </w:r>
      <w:r w:rsidRPr="006A6F52">
        <w:rPr>
          <w:rFonts w:ascii="Times New Roman" w:eastAsia="Times New Roman" w:hAnsi="Times New Roman"/>
          <w:bCs/>
          <w:sz w:val="24"/>
          <w:szCs w:val="24"/>
          <w:lang w:val="es-VE" w:eastAsia="es-VE"/>
        </w:rPr>
        <w:t xml:space="preserve"> producto organizacional correspondiente a los procesos que realiza la Comisión de Ambiente de la Facultad de Ciencias de la Universidad de Los Andes". </w:t>
      </w:r>
    </w:p>
    <w:p w14:paraId="4AC3E51C" w14:textId="40E3C86E" w:rsidR="00E653CD" w:rsidRDefault="006A6F52" w:rsidP="00426E41">
      <w:pPr>
        <w:spacing w:after="0" w:line="240" w:lineRule="auto"/>
        <w:ind w:left="142"/>
        <w:jc w:val="both"/>
        <w:rPr>
          <w:rFonts w:ascii="Times New Roman" w:eastAsia="Times New Roman" w:hAnsi="Times New Roman"/>
          <w:b/>
          <w:sz w:val="24"/>
          <w:szCs w:val="24"/>
          <w:lang w:val="es-VE" w:eastAsia="es-VE"/>
        </w:rPr>
      </w:pPr>
      <w:r w:rsidRPr="006A6F52">
        <w:rPr>
          <w:rFonts w:ascii="Times New Roman" w:eastAsia="Times New Roman" w:hAnsi="Times New Roman"/>
          <w:b/>
          <w:sz w:val="24"/>
          <w:szCs w:val="24"/>
          <w:lang w:val="es-VE" w:eastAsia="es-VE"/>
        </w:rPr>
        <w:t>Decisión: Aprobó la "III Parte del Manual de Normas, Procesos y Procedimientos (MNPP) de las Comisiones y Unidades Asesoras del Consejo de Facultad, Consejos de Departamento y Consejo Técnico de las Unidades de Investigación de la Facultad de Ciencias de la Universidad de Los Andes".</w:t>
      </w:r>
    </w:p>
    <w:p w14:paraId="7D8CF913" w14:textId="243C5B4B" w:rsidR="007732F4" w:rsidRDefault="007732F4" w:rsidP="00426E41">
      <w:pPr>
        <w:spacing w:after="0" w:line="240" w:lineRule="auto"/>
        <w:ind w:left="142"/>
        <w:jc w:val="both"/>
        <w:rPr>
          <w:rFonts w:ascii="Times New Roman" w:eastAsia="Times New Roman" w:hAnsi="Times New Roman"/>
          <w:b/>
          <w:sz w:val="24"/>
          <w:szCs w:val="24"/>
          <w:lang w:val="es-VE" w:eastAsia="es-VE"/>
        </w:rPr>
      </w:pPr>
    </w:p>
    <w:p w14:paraId="6C687BB3" w14:textId="63BD50F6" w:rsidR="007732F4" w:rsidRDefault="007732F4"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CU-3259</w:t>
      </w:r>
      <w:r w:rsidRPr="00860D99">
        <w:rPr>
          <w:rFonts w:ascii="Times New Roman" w:eastAsia="Times New Roman" w:hAnsi="Times New Roman"/>
          <w:b/>
          <w:sz w:val="24"/>
          <w:szCs w:val="24"/>
          <w:lang w:val="es-VE" w:eastAsia="es-VE"/>
        </w:rPr>
        <w:t>/17.</w:t>
      </w:r>
    </w:p>
    <w:p w14:paraId="1DEC32D9" w14:textId="2F33FF6D" w:rsidR="005C2FCE" w:rsidRPr="005C2FCE" w:rsidRDefault="005C2FC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C2FCE">
        <w:rPr>
          <w:rFonts w:ascii="Times New Roman" w:eastAsia="Times New Roman" w:hAnsi="Times New Roman"/>
          <w:bCs/>
          <w:sz w:val="24"/>
          <w:szCs w:val="24"/>
          <w:lang w:val="es-VE" w:eastAsia="es-VE"/>
        </w:rPr>
        <w:t xml:space="preserve">omunicación </w:t>
      </w:r>
      <w:proofErr w:type="spellStart"/>
      <w:r w:rsidRPr="005C2FCE">
        <w:rPr>
          <w:rFonts w:ascii="Times New Roman" w:eastAsia="Times New Roman" w:hAnsi="Times New Roman"/>
          <w:bCs/>
          <w:sz w:val="24"/>
          <w:szCs w:val="24"/>
          <w:lang w:val="es-VE" w:eastAsia="es-VE"/>
        </w:rPr>
        <w:t>N°</w:t>
      </w:r>
      <w:proofErr w:type="spellEnd"/>
      <w:r w:rsidRPr="005C2FCE">
        <w:rPr>
          <w:rFonts w:ascii="Times New Roman" w:eastAsia="Times New Roman" w:hAnsi="Times New Roman"/>
          <w:bCs/>
          <w:sz w:val="24"/>
          <w:szCs w:val="24"/>
          <w:lang w:val="es-VE" w:eastAsia="es-VE"/>
        </w:rPr>
        <w:t xml:space="preserve"> 0738/001, de fecha 26.10.2017, mediante la cual somete a consideración y aprobación por parte de este Máximo Organismo, la </w:t>
      </w:r>
      <w:r w:rsidRPr="005C2FCE">
        <w:rPr>
          <w:rFonts w:ascii="Times New Roman" w:eastAsia="Times New Roman" w:hAnsi="Times New Roman"/>
          <w:b/>
          <w:sz w:val="24"/>
          <w:szCs w:val="24"/>
          <w:lang w:val="es-VE" w:eastAsia="es-VE"/>
        </w:rPr>
        <w:t>Décima Novena</w:t>
      </w:r>
      <w:r w:rsidRPr="005C2FCE">
        <w:rPr>
          <w:rFonts w:ascii="Times New Roman" w:eastAsia="Times New Roman" w:hAnsi="Times New Roman"/>
          <w:bCs/>
          <w:sz w:val="24"/>
          <w:szCs w:val="24"/>
          <w:lang w:val="es-VE" w:eastAsia="es-VE"/>
        </w:rPr>
        <w:t xml:space="preserve"> </w:t>
      </w:r>
      <w:r w:rsidRPr="005C2FCE">
        <w:rPr>
          <w:rFonts w:ascii="Times New Roman" w:eastAsia="Times New Roman" w:hAnsi="Times New Roman"/>
          <w:b/>
          <w:sz w:val="24"/>
          <w:szCs w:val="24"/>
          <w:lang w:val="es-VE" w:eastAsia="es-VE"/>
        </w:rPr>
        <w:t>Modificación Presupuestaria de la Universidad de Los Andes</w:t>
      </w:r>
      <w:r w:rsidRPr="005C2FCE">
        <w:rPr>
          <w:rFonts w:ascii="Times New Roman" w:eastAsia="Times New Roman" w:hAnsi="Times New Roman"/>
          <w:bCs/>
          <w:sz w:val="24"/>
          <w:szCs w:val="24"/>
          <w:lang w:val="es-VE" w:eastAsia="es-VE"/>
        </w:rPr>
        <w:t xml:space="preserve">, correspondiente al Ejercicio Económico Financiero del año 2017, por un monto de </w:t>
      </w:r>
      <w:r w:rsidRPr="005C2FCE">
        <w:rPr>
          <w:rFonts w:ascii="Times New Roman" w:eastAsia="Times New Roman" w:hAnsi="Times New Roman"/>
          <w:b/>
          <w:sz w:val="24"/>
          <w:szCs w:val="24"/>
          <w:lang w:val="es-VE" w:eastAsia="es-VE"/>
        </w:rPr>
        <w:t>Diez Millardos Doscientos Veinticuatro Millones Ochenta y Nueve Mil Trescientos Ochenta y Seis Bolívares con 44/100 Céntimos (Bs. 10.224.089.386,44),</w:t>
      </w:r>
      <w:r w:rsidRPr="005C2FCE">
        <w:rPr>
          <w:rFonts w:ascii="Times New Roman" w:eastAsia="Times New Roman" w:hAnsi="Times New Roman"/>
          <w:bCs/>
          <w:sz w:val="24"/>
          <w:szCs w:val="24"/>
          <w:lang w:val="es-VE" w:eastAsia="es-VE"/>
        </w:rPr>
        <w:t xml:space="preserve"> y su posterior envío a la Oficina de Planificación del Sector Universitario (OPSU), para aprobación del Consejo Nacional de Universidades (CNU). </w:t>
      </w:r>
    </w:p>
    <w:p w14:paraId="0967745F" w14:textId="3A3C3E50" w:rsidR="005C2FCE" w:rsidRDefault="005C2FCE" w:rsidP="00426E41">
      <w:pPr>
        <w:spacing w:after="0" w:line="240" w:lineRule="auto"/>
        <w:ind w:left="142"/>
        <w:jc w:val="both"/>
        <w:rPr>
          <w:rFonts w:ascii="Times New Roman" w:eastAsia="Times New Roman" w:hAnsi="Times New Roman"/>
          <w:b/>
          <w:sz w:val="24"/>
          <w:szCs w:val="24"/>
          <w:lang w:val="es-VE" w:eastAsia="es-VE"/>
        </w:rPr>
      </w:pPr>
      <w:r w:rsidRPr="005C2FCE">
        <w:rPr>
          <w:rFonts w:ascii="Times New Roman" w:eastAsia="Times New Roman" w:hAnsi="Times New Roman"/>
          <w:b/>
          <w:sz w:val="24"/>
          <w:szCs w:val="24"/>
          <w:lang w:val="es-VE" w:eastAsia="es-VE"/>
        </w:rPr>
        <w:t xml:space="preserve">Decisión: Aprobó la Décima Novena Modificación Presupuestaria de la Universidad de Los Andes, correspondiente al Ejercicio Económico Financiero del año 2017, por un monto de Diez Millardos Doscientos Veinticuatro Millones Ochenta y Nueve Mil Trescientos Ochenta y Seis Bolívares con 44/100 </w:t>
      </w:r>
      <w:proofErr w:type="gramStart"/>
      <w:r w:rsidRPr="005C2FCE">
        <w:rPr>
          <w:rFonts w:ascii="Times New Roman" w:eastAsia="Times New Roman" w:hAnsi="Times New Roman"/>
          <w:b/>
          <w:sz w:val="24"/>
          <w:szCs w:val="24"/>
          <w:lang w:val="es-VE" w:eastAsia="es-VE"/>
        </w:rPr>
        <w:t>Céntimos</w:t>
      </w:r>
      <w:proofErr w:type="gramEnd"/>
      <w:r w:rsidRPr="005C2FCE">
        <w:rPr>
          <w:rFonts w:ascii="Times New Roman" w:eastAsia="Times New Roman" w:hAnsi="Times New Roman"/>
          <w:b/>
          <w:sz w:val="24"/>
          <w:szCs w:val="24"/>
          <w:lang w:val="es-VE" w:eastAsia="es-VE"/>
        </w:rPr>
        <w:t xml:space="preserve"> (Bs. 10.224.089.386,44), y su remisión a la Oficina de Planificación del Sector Universitario (OPSU), para aprobación del Consejo Nacional de Universidades (CNU). </w:t>
      </w:r>
    </w:p>
    <w:p w14:paraId="342F606D" w14:textId="1892F584" w:rsidR="007A67CE" w:rsidRDefault="007A67CE" w:rsidP="00426E41">
      <w:pPr>
        <w:spacing w:after="0" w:line="240" w:lineRule="auto"/>
        <w:ind w:left="142"/>
        <w:jc w:val="both"/>
        <w:rPr>
          <w:rFonts w:ascii="Times New Roman" w:eastAsia="Times New Roman" w:hAnsi="Times New Roman"/>
          <w:b/>
          <w:sz w:val="24"/>
          <w:szCs w:val="24"/>
          <w:lang w:val="es-VE" w:eastAsia="es-VE"/>
        </w:rPr>
      </w:pPr>
    </w:p>
    <w:p w14:paraId="58E17A1B" w14:textId="05A76485" w:rsidR="007A67CE" w:rsidRPr="007A67CE" w:rsidRDefault="007A67CE" w:rsidP="00426E41">
      <w:pPr>
        <w:spacing w:after="0" w:line="240" w:lineRule="auto"/>
        <w:ind w:left="142"/>
        <w:jc w:val="both"/>
        <w:rPr>
          <w:rFonts w:ascii="Times New Roman" w:eastAsia="Times New Roman" w:hAnsi="Times New Roman"/>
          <w:b/>
          <w:lang w:val="es-VE" w:eastAsia="es-VE"/>
        </w:rPr>
      </w:pPr>
      <w:r w:rsidRPr="007A67CE">
        <w:rPr>
          <w:rFonts w:ascii="Times New Roman" w:eastAsia="Times New Roman" w:hAnsi="Times New Roman"/>
          <w:b/>
          <w:lang w:val="es-VE" w:eastAsia="es-VE"/>
        </w:rPr>
        <w:t>VICERRECTORADO ADMINISTRATIVO.</w:t>
      </w:r>
    </w:p>
    <w:p w14:paraId="29A27BA3" w14:textId="5C19E1B6" w:rsidR="00E653CD" w:rsidRDefault="00E653CD" w:rsidP="00426E41">
      <w:pPr>
        <w:spacing w:after="0" w:line="240" w:lineRule="auto"/>
        <w:ind w:left="142"/>
        <w:jc w:val="both"/>
        <w:rPr>
          <w:rFonts w:ascii="Times New Roman" w:eastAsia="Times New Roman" w:hAnsi="Times New Roman"/>
          <w:b/>
          <w:sz w:val="24"/>
          <w:szCs w:val="24"/>
          <w:lang w:val="es-VE" w:eastAsia="es-VE"/>
        </w:rPr>
      </w:pPr>
    </w:p>
    <w:p w14:paraId="395A22D4" w14:textId="717CC29E" w:rsidR="005C2FCE" w:rsidRDefault="005C2FC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w:t>
      </w:r>
      <w:r w:rsidR="004B5B50">
        <w:rPr>
          <w:rFonts w:ascii="Times New Roman" w:eastAsia="Times New Roman" w:hAnsi="Times New Roman"/>
          <w:b/>
          <w:sz w:val="24"/>
          <w:szCs w:val="24"/>
          <w:lang w:val="es-VE" w:eastAsia="es-VE"/>
        </w:rPr>
        <w:t>60</w:t>
      </w:r>
      <w:r w:rsidRPr="00860D99">
        <w:rPr>
          <w:rFonts w:ascii="Times New Roman" w:eastAsia="Times New Roman" w:hAnsi="Times New Roman"/>
          <w:b/>
          <w:sz w:val="24"/>
          <w:szCs w:val="24"/>
          <w:lang w:val="es-VE" w:eastAsia="es-VE"/>
        </w:rPr>
        <w:t>/17.</w:t>
      </w:r>
    </w:p>
    <w:p w14:paraId="1A733602" w14:textId="47EB59AE" w:rsidR="007A67CE" w:rsidRPr="007A67CE" w:rsidRDefault="007A67C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A67CE">
        <w:rPr>
          <w:rFonts w:ascii="Times New Roman" w:eastAsia="Times New Roman" w:hAnsi="Times New Roman"/>
          <w:bCs/>
          <w:sz w:val="24"/>
          <w:szCs w:val="24"/>
          <w:lang w:val="es-VE" w:eastAsia="es-VE"/>
        </w:rPr>
        <w:t xml:space="preserve">omunicación </w:t>
      </w:r>
      <w:proofErr w:type="spellStart"/>
      <w:r w:rsidRPr="007A67CE">
        <w:rPr>
          <w:rFonts w:ascii="Times New Roman" w:eastAsia="Times New Roman" w:hAnsi="Times New Roman"/>
          <w:bCs/>
          <w:sz w:val="24"/>
          <w:szCs w:val="24"/>
          <w:lang w:val="es-VE" w:eastAsia="es-VE"/>
        </w:rPr>
        <w:t>Nº</w:t>
      </w:r>
      <w:proofErr w:type="spellEnd"/>
      <w:r w:rsidRPr="007A67CE">
        <w:rPr>
          <w:rFonts w:ascii="Times New Roman" w:eastAsia="Times New Roman" w:hAnsi="Times New Roman"/>
          <w:bCs/>
          <w:sz w:val="24"/>
          <w:szCs w:val="24"/>
          <w:lang w:val="es-VE" w:eastAsia="es-VE"/>
        </w:rPr>
        <w:t xml:space="preserve"> 0741/001, de fecha 26.10.2017, mediante la cual somete a consideración y aprobación por parte de este Máximo Organismo, el </w:t>
      </w:r>
      <w:r w:rsidRPr="007A67CE">
        <w:rPr>
          <w:rFonts w:ascii="Times New Roman" w:eastAsia="Times New Roman" w:hAnsi="Times New Roman"/>
          <w:b/>
          <w:sz w:val="24"/>
          <w:szCs w:val="24"/>
          <w:lang w:val="es-VE" w:eastAsia="es-VE"/>
        </w:rPr>
        <w:t>Décimo Sexto Traspaso Presupuestario de la Universidad de Los Andes,</w:t>
      </w:r>
      <w:r w:rsidRPr="007A67CE">
        <w:rPr>
          <w:rFonts w:ascii="Times New Roman" w:eastAsia="Times New Roman" w:hAnsi="Times New Roman"/>
          <w:bCs/>
          <w:sz w:val="24"/>
          <w:szCs w:val="24"/>
          <w:lang w:val="es-VE" w:eastAsia="es-VE"/>
        </w:rPr>
        <w:t xml:space="preserve"> correspondiente al Ejercicio Económico Financiero del año 2017, por un monto de </w:t>
      </w:r>
      <w:r w:rsidRPr="007A67CE">
        <w:rPr>
          <w:rFonts w:ascii="Times New Roman" w:eastAsia="Times New Roman" w:hAnsi="Times New Roman"/>
          <w:b/>
          <w:sz w:val="24"/>
          <w:szCs w:val="24"/>
          <w:lang w:val="es-VE" w:eastAsia="es-VE"/>
        </w:rPr>
        <w:t>Noventa y Cuatro Millones Quinientos Treinta y Siete Mil Setecientos Setenta Bolívares con 35/100 Céntimos (Bs. 94.537.770,35)</w:t>
      </w:r>
      <w:r w:rsidRPr="007A67CE">
        <w:rPr>
          <w:rFonts w:ascii="Times New Roman" w:eastAsia="Times New Roman" w:hAnsi="Times New Roman"/>
          <w:bCs/>
          <w:sz w:val="24"/>
          <w:szCs w:val="24"/>
          <w:lang w:val="es-VE" w:eastAsia="es-VE"/>
        </w:rPr>
        <w:t xml:space="preserve">, y su posterior envío a la Oficina de Planificación del Sector Universitario (OPSU), para aprobación del Consejo Nacional de Universidades (CNU). </w:t>
      </w:r>
    </w:p>
    <w:p w14:paraId="1F291FE5" w14:textId="293AE7DA" w:rsidR="005C2FCE" w:rsidRDefault="007A67CE" w:rsidP="00426E41">
      <w:pPr>
        <w:spacing w:after="0" w:line="240" w:lineRule="auto"/>
        <w:ind w:left="142"/>
        <w:jc w:val="both"/>
        <w:rPr>
          <w:rFonts w:ascii="Times New Roman" w:eastAsia="Times New Roman" w:hAnsi="Times New Roman"/>
          <w:b/>
          <w:sz w:val="24"/>
          <w:szCs w:val="24"/>
          <w:lang w:val="es-VE" w:eastAsia="es-VE"/>
        </w:rPr>
      </w:pPr>
      <w:r w:rsidRPr="007A67CE">
        <w:rPr>
          <w:rFonts w:ascii="Times New Roman" w:eastAsia="Times New Roman" w:hAnsi="Times New Roman"/>
          <w:b/>
          <w:sz w:val="24"/>
          <w:szCs w:val="24"/>
          <w:lang w:val="es-VE" w:eastAsia="es-VE"/>
        </w:rPr>
        <w:t xml:space="preserve">Decisión: Aprobó el Décimo Sexto Traspaso Presupuestario de la Universidad de Los Andes, correspondiente al Ejercicio Económico Financiero del año 2017, por un monto de Noventa y Cuatro Millones Quinientos Treinta y Siete Mil Setecientos Setenta </w:t>
      </w:r>
      <w:proofErr w:type="spellStart"/>
      <w:r w:rsidRPr="007A67CE">
        <w:rPr>
          <w:rFonts w:ascii="Times New Roman" w:eastAsia="Times New Roman" w:hAnsi="Times New Roman"/>
          <w:b/>
          <w:sz w:val="24"/>
          <w:szCs w:val="24"/>
          <w:lang w:val="es-VE" w:eastAsia="es-VE"/>
        </w:rPr>
        <w:t>Bolivares</w:t>
      </w:r>
      <w:proofErr w:type="spellEnd"/>
      <w:r w:rsidRPr="007A67CE">
        <w:rPr>
          <w:rFonts w:ascii="Times New Roman" w:eastAsia="Times New Roman" w:hAnsi="Times New Roman"/>
          <w:b/>
          <w:sz w:val="24"/>
          <w:szCs w:val="24"/>
          <w:lang w:val="es-VE" w:eastAsia="es-VE"/>
        </w:rPr>
        <w:t xml:space="preserve"> con 35/100 </w:t>
      </w:r>
      <w:proofErr w:type="gramStart"/>
      <w:r w:rsidRPr="007A67CE">
        <w:rPr>
          <w:rFonts w:ascii="Times New Roman" w:eastAsia="Times New Roman" w:hAnsi="Times New Roman"/>
          <w:b/>
          <w:sz w:val="24"/>
          <w:szCs w:val="24"/>
          <w:lang w:val="es-VE" w:eastAsia="es-VE"/>
        </w:rPr>
        <w:t>Céntimos</w:t>
      </w:r>
      <w:proofErr w:type="gramEnd"/>
      <w:r w:rsidRPr="007A67CE">
        <w:rPr>
          <w:rFonts w:ascii="Times New Roman" w:eastAsia="Times New Roman" w:hAnsi="Times New Roman"/>
          <w:b/>
          <w:sz w:val="24"/>
          <w:szCs w:val="24"/>
          <w:lang w:val="es-VE" w:eastAsia="es-VE"/>
        </w:rPr>
        <w:t xml:space="preserve"> (Bs. </w:t>
      </w:r>
      <w:r w:rsidRPr="007A67CE">
        <w:rPr>
          <w:rFonts w:ascii="Times New Roman" w:eastAsia="Times New Roman" w:hAnsi="Times New Roman"/>
          <w:b/>
          <w:sz w:val="24"/>
          <w:szCs w:val="24"/>
          <w:lang w:val="es-VE" w:eastAsia="es-VE"/>
        </w:rPr>
        <w:lastRenderedPageBreak/>
        <w:t>94.537.770,35), y su remisión a la Oficina de Planificación del Sector Universitario</w:t>
      </w:r>
      <w:r w:rsidRPr="007A67CE">
        <w:rPr>
          <w:rFonts w:ascii="Times New Roman" w:eastAsia="Times New Roman" w:hAnsi="Times New Roman"/>
          <w:bCs/>
          <w:sz w:val="24"/>
          <w:szCs w:val="24"/>
          <w:lang w:val="es-VE" w:eastAsia="es-VE"/>
        </w:rPr>
        <w:t xml:space="preserve"> </w:t>
      </w:r>
      <w:r w:rsidRPr="007A67CE">
        <w:rPr>
          <w:rFonts w:ascii="Times New Roman" w:eastAsia="Times New Roman" w:hAnsi="Times New Roman"/>
          <w:b/>
          <w:sz w:val="24"/>
          <w:szCs w:val="24"/>
          <w:lang w:val="es-VE" w:eastAsia="es-VE"/>
        </w:rPr>
        <w:t>(OPSU), para aprobación del Consejo Nacional de Universidades (CNU).</w:t>
      </w:r>
    </w:p>
    <w:p w14:paraId="53DD4C11" w14:textId="6BBC1904" w:rsidR="0078274C" w:rsidRDefault="0078274C" w:rsidP="00426E41">
      <w:pPr>
        <w:spacing w:after="0" w:line="240" w:lineRule="auto"/>
        <w:ind w:left="142"/>
        <w:jc w:val="both"/>
        <w:rPr>
          <w:rFonts w:ascii="Times New Roman" w:eastAsia="Times New Roman" w:hAnsi="Times New Roman"/>
          <w:b/>
          <w:sz w:val="24"/>
          <w:szCs w:val="24"/>
          <w:lang w:val="es-VE" w:eastAsia="es-VE"/>
        </w:rPr>
      </w:pPr>
    </w:p>
    <w:p w14:paraId="1C4B29B1" w14:textId="0E3BF57A" w:rsidR="007A67CE" w:rsidRDefault="0078274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CU-3262</w:t>
      </w:r>
      <w:r w:rsidRPr="00860D99">
        <w:rPr>
          <w:rFonts w:ascii="Times New Roman" w:eastAsia="Times New Roman" w:hAnsi="Times New Roman"/>
          <w:b/>
          <w:sz w:val="24"/>
          <w:szCs w:val="24"/>
          <w:lang w:val="es-VE" w:eastAsia="es-VE"/>
        </w:rPr>
        <w:t>/17.</w:t>
      </w:r>
    </w:p>
    <w:p w14:paraId="5510360B" w14:textId="69F62720" w:rsidR="0078274C" w:rsidRPr="0078274C" w:rsidRDefault="0078274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8274C">
        <w:rPr>
          <w:rFonts w:ascii="Times New Roman" w:eastAsia="Times New Roman" w:hAnsi="Times New Roman"/>
          <w:bCs/>
          <w:sz w:val="24"/>
          <w:szCs w:val="24"/>
          <w:lang w:val="es-VE" w:eastAsia="es-VE"/>
        </w:rPr>
        <w:t xml:space="preserve">omunicación </w:t>
      </w:r>
      <w:proofErr w:type="spellStart"/>
      <w:r w:rsidRPr="0078274C">
        <w:rPr>
          <w:rFonts w:ascii="Times New Roman" w:eastAsia="Times New Roman" w:hAnsi="Times New Roman"/>
          <w:bCs/>
          <w:sz w:val="24"/>
          <w:szCs w:val="24"/>
          <w:lang w:val="es-VE" w:eastAsia="es-VE"/>
        </w:rPr>
        <w:t>N°</w:t>
      </w:r>
      <w:proofErr w:type="spellEnd"/>
      <w:r w:rsidRPr="0078274C">
        <w:rPr>
          <w:rFonts w:ascii="Times New Roman" w:eastAsia="Times New Roman" w:hAnsi="Times New Roman"/>
          <w:bCs/>
          <w:sz w:val="24"/>
          <w:szCs w:val="24"/>
          <w:lang w:val="es-VE" w:eastAsia="es-VE"/>
        </w:rPr>
        <w:t xml:space="preserve"> 0768/001, de fecha 01.11.2017, mediante la cual somete a consideración y aprobación por parte de este Máximo Organismo, el Décimo Séptimo Traspaso Presupuestario de la Universidad de Los Andes, correspondiente al Ejercicio Económico Financiero del año 2017, por un monto de Veintinueve Millones Quinientos Ochenta y Seis Mil Bolívares con 00/100 Céntimos (Bs. 29.586.000,00), y su posterior envío a la Oficina de Planificación del Sector Universitario (OPSU), para aprobación del Consejo Nacional de Universidades (CNU). </w:t>
      </w:r>
    </w:p>
    <w:p w14:paraId="4F69C16C" w14:textId="6ADB917E" w:rsidR="0078274C" w:rsidRDefault="0078274C" w:rsidP="00426E41">
      <w:pPr>
        <w:spacing w:after="0" w:line="240" w:lineRule="auto"/>
        <w:ind w:left="142"/>
        <w:jc w:val="both"/>
        <w:rPr>
          <w:rFonts w:ascii="Times New Roman" w:eastAsia="Times New Roman" w:hAnsi="Times New Roman"/>
          <w:b/>
          <w:sz w:val="24"/>
          <w:szCs w:val="24"/>
          <w:lang w:val="es-VE" w:eastAsia="es-VE"/>
        </w:rPr>
      </w:pPr>
      <w:r w:rsidRPr="0078274C">
        <w:rPr>
          <w:rFonts w:ascii="Times New Roman" w:eastAsia="Times New Roman" w:hAnsi="Times New Roman"/>
          <w:b/>
          <w:sz w:val="24"/>
          <w:szCs w:val="24"/>
          <w:lang w:val="es-VE" w:eastAsia="es-VE"/>
        </w:rPr>
        <w:t xml:space="preserve">Decisión: Aprobó el Décimo Séptimo Traspaso Presupuestario de la Universidad de Los Andes, correspondiente al Ejercicio Económico Financiero del año 2017, por un monto de Veintinueve Millones Quinientos Ochenta y Seis Mil Bolívares con 00/100 </w:t>
      </w:r>
      <w:proofErr w:type="gramStart"/>
      <w:r w:rsidRPr="0078274C">
        <w:rPr>
          <w:rFonts w:ascii="Times New Roman" w:eastAsia="Times New Roman" w:hAnsi="Times New Roman"/>
          <w:b/>
          <w:sz w:val="24"/>
          <w:szCs w:val="24"/>
          <w:lang w:val="es-VE" w:eastAsia="es-VE"/>
        </w:rPr>
        <w:t>Céntimos</w:t>
      </w:r>
      <w:proofErr w:type="gramEnd"/>
      <w:r w:rsidRPr="0078274C">
        <w:rPr>
          <w:rFonts w:ascii="Times New Roman" w:eastAsia="Times New Roman" w:hAnsi="Times New Roman"/>
          <w:b/>
          <w:sz w:val="24"/>
          <w:szCs w:val="24"/>
          <w:lang w:val="es-VE" w:eastAsia="es-VE"/>
        </w:rPr>
        <w:t xml:space="preserve"> (Bs. 29.586.000,00), у su remisión a la Oficina de Planificación del Sector Universitario (OPSU), para aprobación del Consejo Nacional de Universidades (CNU).</w:t>
      </w:r>
    </w:p>
    <w:p w14:paraId="04698517" w14:textId="5F236FA3" w:rsidR="00B3424E" w:rsidRDefault="00B3424E" w:rsidP="00426E41">
      <w:pPr>
        <w:spacing w:after="0" w:line="240" w:lineRule="auto"/>
        <w:ind w:left="142"/>
        <w:jc w:val="both"/>
        <w:rPr>
          <w:rFonts w:ascii="Times New Roman" w:eastAsia="Times New Roman" w:hAnsi="Times New Roman"/>
          <w:b/>
          <w:sz w:val="24"/>
          <w:szCs w:val="24"/>
          <w:lang w:val="es-VE" w:eastAsia="es-VE"/>
        </w:rPr>
      </w:pPr>
    </w:p>
    <w:p w14:paraId="2EEB659C" w14:textId="51EA220A" w:rsidR="00B3424E" w:rsidRDefault="00B3424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CU-3265</w:t>
      </w:r>
      <w:r w:rsidRPr="00860D99">
        <w:rPr>
          <w:rFonts w:ascii="Times New Roman" w:eastAsia="Times New Roman" w:hAnsi="Times New Roman"/>
          <w:b/>
          <w:sz w:val="24"/>
          <w:szCs w:val="24"/>
          <w:lang w:val="es-VE" w:eastAsia="es-VE"/>
        </w:rPr>
        <w:t>/17.</w:t>
      </w:r>
    </w:p>
    <w:p w14:paraId="0538C0FF" w14:textId="29942C64" w:rsidR="00794A91" w:rsidRDefault="00794A9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94A91">
        <w:rPr>
          <w:rFonts w:ascii="Times New Roman" w:eastAsia="Times New Roman" w:hAnsi="Times New Roman"/>
          <w:bCs/>
          <w:sz w:val="24"/>
          <w:szCs w:val="24"/>
          <w:lang w:val="es-VE" w:eastAsia="es-VE"/>
        </w:rPr>
        <w:t xml:space="preserve">omunicación </w:t>
      </w:r>
      <w:proofErr w:type="spellStart"/>
      <w:r w:rsidRPr="00794A91">
        <w:rPr>
          <w:rFonts w:ascii="Times New Roman" w:eastAsia="Times New Roman" w:hAnsi="Times New Roman"/>
          <w:bCs/>
          <w:sz w:val="24"/>
          <w:szCs w:val="24"/>
          <w:lang w:val="es-VE" w:eastAsia="es-VE"/>
        </w:rPr>
        <w:t>Nº</w:t>
      </w:r>
      <w:proofErr w:type="spellEnd"/>
      <w:r w:rsidRPr="00794A91">
        <w:rPr>
          <w:rFonts w:ascii="Times New Roman" w:eastAsia="Times New Roman" w:hAnsi="Times New Roman"/>
          <w:bCs/>
          <w:sz w:val="24"/>
          <w:szCs w:val="24"/>
          <w:lang w:val="es-VE" w:eastAsia="es-VE"/>
        </w:rPr>
        <w:t xml:space="preserve"> UAI-0223-17, de fecha 18.10.2017, suscrita por el Licenciado Daniel Arturo Sánchez, Auditor Interventor en la Unidad de </w:t>
      </w:r>
      <w:proofErr w:type="spellStart"/>
      <w:r w:rsidRPr="00794A91">
        <w:rPr>
          <w:rFonts w:ascii="Times New Roman" w:eastAsia="Times New Roman" w:hAnsi="Times New Roman"/>
          <w:bCs/>
          <w:sz w:val="24"/>
          <w:szCs w:val="24"/>
          <w:lang w:val="es-VE" w:eastAsia="es-VE"/>
        </w:rPr>
        <w:t>Auditoria</w:t>
      </w:r>
      <w:proofErr w:type="spellEnd"/>
      <w:r w:rsidRPr="00794A91">
        <w:rPr>
          <w:rFonts w:ascii="Times New Roman" w:eastAsia="Times New Roman" w:hAnsi="Times New Roman"/>
          <w:bCs/>
          <w:sz w:val="24"/>
          <w:szCs w:val="24"/>
          <w:lang w:val="es-VE" w:eastAsia="es-VE"/>
        </w:rPr>
        <w:t xml:space="preserve"> Interna de la Universidad de Los Andes, mediante la cual informa sobre la </w:t>
      </w:r>
      <w:proofErr w:type="spellStart"/>
      <w:r w:rsidRPr="00794A91">
        <w:rPr>
          <w:rFonts w:ascii="Times New Roman" w:eastAsia="Times New Roman" w:hAnsi="Times New Roman"/>
          <w:bCs/>
          <w:sz w:val="24"/>
          <w:szCs w:val="24"/>
          <w:lang w:val="es-VE" w:eastAsia="es-VE"/>
        </w:rPr>
        <w:t>simación</w:t>
      </w:r>
      <w:proofErr w:type="spellEnd"/>
      <w:r w:rsidRPr="00794A91">
        <w:rPr>
          <w:rFonts w:ascii="Times New Roman" w:eastAsia="Times New Roman" w:hAnsi="Times New Roman"/>
          <w:bCs/>
          <w:sz w:val="24"/>
          <w:szCs w:val="24"/>
          <w:lang w:val="es-VE" w:eastAsia="es-VE"/>
        </w:rPr>
        <w:t xml:space="preserve"> en la que se encuentran los equipos de computación de la Unidad, a los fines que se les brinde apoyo institucional en la medida de las posibilidades, en beneficio de la Unidad, así como de la colectividad universitaria. </w:t>
      </w:r>
    </w:p>
    <w:p w14:paraId="3477C6A1" w14:textId="77777777"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p>
    <w:p w14:paraId="6D50A145" w14:textId="3A3EAF4A"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Al respecto, señala que el equipo de auditores, por la naturaleza del trabajo que realizan durante la mayor parte del año, es ejecutado en las instalaciones de las dependencias universitarias sujetas a control, y actualmente, con mayor énfasis las vinculadas con la </w:t>
      </w:r>
      <w:r w:rsidRPr="00794A91">
        <w:rPr>
          <w:rFonts w:ascii="Times New Roman" w:eastAsia="Times New Roman" w:hAnsi="Times New Roman"/>
          <w:bCs/>
          <w:sz w:val="24"/>
          <w:szCs w:val="24"/>
          <w:lang w:val="es-VE" w:eastAsia="es-VE"/>
        </w:rPr>
        <w:t xml:space="preserve">Formación y Examen de la Cuenta. Por lo tanto, para ellos, es de vital importancia contar con las herramientas de trabajo adecuadas para completar sus asignaciones. La mayoría de las dependencias auditadas no cuentan con equipos de computación disponibles para ser prestados a los auditores, situación que retrasa la programación de las actividades a cumplir, en virtud de que esa Unidad de Control Interno actualmente posee una sola computadora portátil en uso, sin embargo, ésta ya se encuentra completamente obsoleta. </w:t>
      </w:r>
    </w:p>
    <w:p w14:paraId="4947BB78" w14:textId="11D781DA" w:rsidR="00794A91" w:rsidRDefault="00794A91" w:rsidP="00426E41">
      <w:pPr>
        <w:spacing w:after="0" w:line="240" w:lineRule="auto"/>
        <w:ind w:left="142"/>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Actualmente, el trabajo del equipo de auditores es realizado de manera manual, imprimiendo las cédulas de trabajo en hojas blancas y haciendo sus anotaciones en lápiz de grafito y las marcas de auditoría con lápices de chequeo de color rojo. Por lo cual, hoy en día desarrollan su trabajo, tal cual se realizaba hace más de diez años. Motivado a tal situación, tienen la necesidad de equipos de computación portátiles para ser asignados al menos al equipo auditor adscrito a esa Unidad, por lo tanto, solicita, si está en las medidas de las posibilidades, indagar si existen equipos portátiles en buen estado en las dependencias universitarias que pudieran ser donados a esa Unidad de Control Fiscal Interno. </w:t>
      </w:r>
    </w:p>
    <w:p w14:paraId="139D451D" w14:textId="77777777"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p>
    <w:p w14:paraId="5FEFB78B" w14:textId="137136DD" w:rsidR="00794A91" w:rsidRDefault="00794A91" w:rsidP="00426E41">
      <w:pPr>
        <w:spacing w:after="0" w:line="240" w:lineRule="auto"/>
        <w:ind w:left="142"/>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Sin embargo, esa situación no es reciente y con anterioridad la ha reportado, de lo cual se encuentran las siguientes diligencias. </w:t>
      </w:r>
    </w:p>
    <w:p w14:paraId="79528124" w14:textId="77777777"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p>
    <w:p w14:paraId="7589C5E8" w14:textId="417A3950" w:rsidR="00794A91" w:rsidRDefault="00794A91" w:rsidP="00C8722B">
      <w:pPr>
        <w:pStyle w:val="Prrafodelista"/>
        <w:numPr>
          <w:ilvl w:val="0"/>
          <w:numId w:val="39"/>
        </w:numPr>
        <w:spacing w:after="0" w:line="240" w:lineRule="auto"/>
        <w:ind w:left="567"/>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Oficio identificado como </w:t>
      </w:r>
      <w:proofErr w:type="spellStart"/>
      <w:r w:rsidRPr="00794A91">
        <w:rPr>
          <w:rFonts w:ascii="Times New Roman" w:eastAsia="Times New Roman" w:hAnsi="Times New Roman"/>
          <w:bCs/>
          <w:sz w:val="24"/>
          <w:szCs w:val="24"/>
          <w:lang w:val="es-VE" w:eastAsia="es-VE"/>
        </w:rPr>
        <w:t>N°</w:t>
      </w:r>
      <w:proofErr w:type="spellEnd"/>
      <w:r w:rsidRPr="00794A91">
        <w:rPr>
          <w:rFonts w:ascii="Times New Roman" w:eastAsia="Times New Roman" w:hAnsi="Times New Roman"/>
          <w:bCs/>
          <w:sz w:val="24"/>
          <w:szCs w:val="24"/>
          <w:lang w:val="es-VE" w:eastAsia="es-VE"/>
        </w:rPr>
        <w:t xml:space="preserve"> UAI/0166.16, de fecha 23/06/2016, dirigido a la Dirección de Programación y Presupuesto, suscrito por el ciudadano Rector, en su condición de cuentadante de la Unidad de </w:t>
      </w:r>
      <w:proofErr w:type="spellStart"/>
      <w:r w:rsidRPr="00794A91">
        <w:rPr>
          <w:rFonts w:ascii="Times New Roman" w:eastAsia="Times New Roman" w:hAnsi="Times New Roman"/>
          <w:bCs/>
          <w:sz w:val="24"/>
          <w:szCs w:val="24"/>
          <w:lang w:val="es-VE" w:eastAsia="es-VE"/>
        </w:rPr>
        <w:t>Auditoria</w:t>
      </w:r>
      <w:proofErr w:type="spellEnd"/>
      <w:r w:rsidRPr="00794A91">
        <w:rPr>
          <w:rFonts w:ascii="Times New Roman" w:eastAsia="Times New Roman" w:hAnsi="Times New Roman"/>
          <w:bCs/>
          <w:sz w:val="24"/>
          <w:szCs w:val="24"/>
          <w:lang w:val="es-VE" w:eastAsia="es-VE"/>
        </w:rPr>
        <w:t xml:space="preserve"> Interna, el cual, remite justificación de solicitud de recursos, señalando la necesidad de dotar a este </w:t>
      </w:r>
      <w:proofErr w:type="spellStart"/>
      <w:r w:rsidRPr="00794A91">
        <w:rPr>
          <w:rFonts w:ascii="Times New Roman" w:eastAsia="Times New Roman" w:hAnsi="Times New Roman"/>
          <w:bCs/>
          <w:sz w:val="24"/>
          <w:szCs w:val="24"/>
          <w:lang w:val="es-VE" w:eastAsia="es-VE"/>
        </w:rPr>
        <w:t>Organo</w:t>
      </w:r>
      <w:proofErr w:type="spellEnd"/>
      <w:r w:rsidRPr="00794A91">
        <w:rPr>
          <w:rFonts w:ascii="Times New Roman" w:eastAsia="Times New Roman" w:hAnsi="Times New Roman"/>
          <w:bCs/>
          <w:sz w:val="24"/>
          <w:szCs w:val="24"/>
          <w:lang w:val="es-VE" w:eastAsia="es-VE"/>
        </w:rPr>
        <w:t xml:space="preserve"> de Control Fiscal Interno de doce (12) nuevos equipos de computación ya que la vida útil de trabajo de los mismos ha finalizado por obsolescencia y de tres (3) computadoras portátiles. </w:t>
      </w:r>
    </w:p>
    <w:p w14:paraId="08F5786D" w14:textId="77777777" w:rsidR="00794A91" w:rsidRDefault="00794A91" w:rsidP="00426E41">
      <w:pPr>
        <w:pStyle w:val="Prrafodelista"/>
        <w:spacing w:after="0" w:line="240" w:lineRule="auto"/>
        <w:ind w:left="142"/>
        <w:jc w:val="both"/>
        <w:rPr>
          <w:rFonts w:ascii="Times New Roman" w:eastAsia="Times New Roman" w:hAnsi="Times New Roman"/>
          <w:bCs/>
          <w:sz w:val="24"/>
          <w:szCs w:val="24"/>
          <w:lang w:val="es-VE" w:eastAsia="es-VE"/>
        </w:rPr>
      </w:pPr>
    </w:p>
    <w:p w14:paraId="0FB6BEDC" w14:textId="09A89D9D" w:rsidR="00794A91" w:rsidRPr="00D360CC" w:rsidRDefault="00794A91" w:rsidP="00417C3D">
      <w:pPr>
        <w:pStyle w:val="Prrafodelista"/>
        <w:numPr>
          <w:ilvl w:val="0"/>
          <w:numId w:val="39"/>
        </w:numPr>
        <w:spacing w:after="0" w:line="240" w:lineRule="auto"/>
        <w:ind w:left="567"/>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lastRenderedPageBreak/>
        <w:t xml:space="preserve">Igualmente, según Memorando N UAI-0093.17 de fecha 15/05/2017, el Técnico en Recursos Informáticos, mediante análisis efectuado al informe presentado por la Dirección de Servicios de Información Administrativa (DSIA) de acuerdo a Servicio </w:t>
      </w:r>
      <w:proofErr w:type="spellStart"/>
      <w:r w:rsidRPr="00794A91">
        <w:rPr>
          <w:rFonts w:ascii="Times New Roman" w:eastAsia="Times New Roman" w:hAnsi="Times New Roman"/>
          <w:bCs/>
          <w:sz w:val="24"/>
          <w:szCs w:val="24"/>
          <w:lang w:val="es-VE" w:eastAsia="es-VE"/>
        </w:rPr>
        <w:t>N°</w:t>
      </w:r>
      <w:proofErr w:type="spellEnd"/>
      <w:r w:rsidRPr="00794A91">
        <w:rPr>
          <w:rFonts w:ascii="Times New Roman" w:eastAsia="Times New Roman" w:hAnsi="Times New Roman"/>
          <w:bCs/>
          <w:sz w:val="24"/>
          <w:szCs w:val="24"/>
          <w:lang w:val="es-VE" w:eastAsia="es-VE"/>
        </w:rPr>
        <w:t xml:space="preserve"> 21503 de fecha 20/09/2012 y Planilla de Servicio </w:t>
      </w:r>
      <w:proofErr w:type="spellStart"/>
      <w:r w:rsidRPr="00794A91">
        <w:rPr>
          <w:rFonts w:ascii="Times New Roman" w:eastAsia="Times New Roman" w:hAnsi="Times New Roman"/>
          <w:bCs/>
          <w:sz w:val="24"/>
          <w:szCs w:val="24"/>
          <w:lang w:val="es-VE" w:eastAsia="es-VE"/>
        </w:rPr>
        <w:t>N°</w:t>
      </w:r>
      <w:proofErr w:type="spellEnd"/>
      <w:r w:rsidRPr="00794A91">
        <w:rPr>
          <w:rFonts w:ascii="Times New Roman" w:eastAsia="Times New Roman" w:hAnsi="Times New Roman"/>
          <w:bCs/>
          <w:sz w:val="24"/>
          <w:szCs w:val="24"/>
          <w:lang w:val="es-VE" w:eastAsia="es-VE"/>
        </w:rPr>
        <w:t xml:space="preserve"> 21503-21523, el cual se encontraba anexo a la comunicación </w:t>
      </w:r>
      <w:proofErr w:type="spellStart"/>
      <w:r w:rsidRPr="00794A91">
        <w:rPr>
          <w:rFonts w:ascii="Times New Roman" w:eastAsia="Times New Roman" w:hAnsi="Times New Roman"/>
          <w:bCs/>
          <w:sz w:val="24"/>
          <w:szCs w:val="24"/>
          <w:lang w:val="es-VE" w:eastAsia="es-VE"/>
        </w:rPr>
        <w:t>Nº</w:t>
      </w:r>
      <w:proofErr w:type="spellEnd"/>
      <w:r w:rsidRPr="00794A91">
        <w:rPr>
          <w:rFonts w:ascii="Times New Roman" w:eastAsia="Times New Roman" w:hAnsi="Times New Roman"/>
          <w:bCs/>
          <w:sz w:val="24"/>
          <w:szCs w:val="24"/>
          <w:lang w:val="es-VE" w:eastAsia="es-VE"/>
        </w:rPr>
        <w:t xml:space="preserve"> UAI-0477.12 del 24/09/2012, enviada al Vicerrectorado Administrativo, más evaluación reciente de los mismos, se determinó que diecisiete (17) computadoras de escritorio presentan problemas operativos por graves fallas en sus componentes (Incluyendo monitores), recomendando que los mismos deben ser sustituidos por diecisiete (17) laptops ya que facilitaría el trabajo de los auditores porque les </w:t>
      </w:r>
      <w:proofErr w:type="spellStart"/>
      <w:r w:rsidRPr="00794A91">
        <w:rPr>
          <w:rFonts w:ascii="Times New Roman" w:eastAsia="Times New Roman" w:hAnsi="Times New Roman"/>
          <w:bCs/>
          <w:sz w:val="24"/>
          <w:szCs w:val="24"/>
          <w:lang w:val="es-VE" w:eastAsia="es-VE"/>
        </w:rPr>
        <w:t>permitiria</w:t>
      </w:r>
      <w:proofErr w:type="spellEnd"/>
      <w:r w:rsidRPr="00794A91">
        <w:rPr>
          <w:rFonts w:ascii="Times New Roman" w:eastAsia="Times New Roman" w:hAnsi="Times New Roman"/>
          <w:bCs/>
          <w:sz w:val="24"/>
          <w:szCs w:val="24"/>
          <w:lang w:val="es-VE" w:eastAsia="es-VE"/>
        </w:rPr>
        <w:t xml:space="preserve"> movilizarse con ellas.</w:t>
      </w:r>
    </w:p>
    <w:p w14:paraId="114B4585" w14:textId="77777777" w:rsidR="00794A91" w:rsidRDefault="00794A91" w:rsidP="00426E41">
      <w:pPr>
        <w:pStyle w:val="Prrafodelista"/>
        <w:spacing w:after="0" w:line="240" w:lineRule="auto"/>
        <w:ind w:left="142"/>
        <w:jc w:val="both"/>
        <w:rPr>
          <w:rFonts w:ascii="Times New Roman" w:eastAsia="Times New Roman" w:hAnsi="Times New Roman"/>
          <w:bCs/>
          <w:sz w:val="24"/>
          <w:szCs w:val="24"/>
          <w:lang w:val="es-VE" w:eastAsia="es-VE"/>
        </w:rPr>
      </w:pPr>
    </w:p>
    <w:p w14:paraId="7579DECD" w14:textId="3C0BE758" w:rsidR="00794A91" w:rsidRDefault="00794A91" w:rsidP="00426E41">
      <w:pPr>
        <w:spacing w:after="0" w:line="240" w:lineRule="auto"/>
        <w:ind w:left="142"/>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Por lo antes expuesto, actualmente tenemos la necesidad de equipos de computación portátiles para ser asignados al menos al equipo auditor adscrito a esta unidad, por lo tanto, le solicitamos si está en las medidas de sus posibilidades, indagar si existen equipos portátiles en buen estado en las dependencias universitarias que pudieran ser donados a esta Unidad de Control Fiscal Interno. </w:t>
      </w:r>
    </w:p>
    <w:p w14:paraId="2FB6EC6B" w14:textId="77777777"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p>
    <w:p w14:paraId="5F655169" w14:textId="1798895C" w:rsidR="00794A91" w:rsidRDefault="00794A91" w:rsidP="00426E41">
      <w:pPr>
        <w:spacing w:after="0" w:line="240" w:lineRule="auto"/>
        <w:ind w:left="142"/>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Finalmente, señala que en el mes de enero del presente año realizaron trabajos de remodelación a esas instalaciones por parte de la Dirección de Ingeniería y Mantenimiento, en respuesta a la solicitud formulada en el oficio UAI-0016.17, de fecha 20/01/2017, de ese trabajo, quedó pendiente por ejecutar la pintura de las medias paredes y el techo, motivado que la referida Dirección no cuenta con los insumos necesarios. Igualmente, esta petición de pintura de las medias paredes y el techo se realizó previamente en la comunicación UAI-0076.14, del 12/05/2014, a la citada dependencia; sin embargo, por la misma circunstancia quedo pendiente de concretarse. En tal sentido, la Dirección de Ingeniería y Mantenimiento adscrita al </w:t>
      </w:r>
      <w:r w:rsidRPr="00794A91">
        <w:rPr>
          <w:rFonts w:ascii="Times New Roman" w:eastAsia="Times New Roman" w:hAnsi="Times New Roman"/>
          <w:bCs/>
          <w:sz w:val="24"/>
          <w:szCs w:val="24"/>
          <w:lang w:val="es-VE" w:eastAsia="es-VE"/>
        </w:rPr>
        <w:t xml:space="preserve">Vicerrectorado Administrativo, es quien tiene la competencia para determinar la cantidad de pintura que se necesita para culminar esas labores que mejorarían el ambiente de trabajo, por lo que muy respetuosamente plantea que se efectúe un trabajo coordinado con la Dirección de Ingeniería y Mantenimiento para la ejecución de esas necesarias labores, en virtud de que son estos los que cuenta con el personal especializado para llevar a cabo esa labor. </w:t>
      </w:r>
    </w:p>
    <w:p w14:paraId="4CF11B8F" w14:textId="77777777"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r w:rsidRPr="00794A91">
        <w:rPr>
          <w:rFonts w:ascii="Times New Roman" w:eastAsia="Times New Roman" w:hAnsi="Times New Roman"/>
          <w:bCs/>
          <w:sz w:val="24"/>
          <w:szCs w:val="24"/>
          <w:lang w:val="es-VE" w:eastAsia="es-VE"/>
        </w:rPr>
        <w:t xml:space="preserve">Sin embargo, no todo ha sido negativo, desde la fecha en que esa unidad de Control Fiscal Interno, fue sujeta a una medida de intervención, emanada por la Contraloría General de la República, han recibido el apoyo del Vicerrectorado Administrativo, de esta casa de estudios superiores. En la cual, se les ha dotado de material de oficina, papelería e insumos de limpieza, así como la colaboración en la reparación de impresoras, y dos computadoras portátiles que se encontraban en desuso con la esperanza de ver si se pueden recuperar, ese apoyo, les ha permitido continuar con la operatividad de la Unidad. </w:t>
      </w:r>
    </w:p>
    <w:p w14:paraId="58BB24CC" w14:textId="2CB459E6" w:rsidR="00794A91" w:rsidRPr="00794A91" w:rsidRDefault="00794A91" w:rsidP="00426E41">
      <w:pPr>
        <w:spacing w:after="0" w:line="240" w:lineRule="auto"/>
        <w:ind w:left="142"/>
        <w:jc w:val="both"/>
        <w:rPr>
          <w:rFonts w:ascii="Times New Roman" w:eastAsia="Times New Roman" w:hAnsi="Times New Roman"/>
          <w:b/>
          <w:sz w:val="24"/>
          <w:szCs w:val="24"/>
          <w:lang w:val="es-VE" w:eastAsia="es-VE"/>
        </w:rPr>
      </w:pPr>
      <w:r w:rsidRPr="00794A91">
        <w:rPr>
          <w:rFonts w:ascii="Times New Roman" w:eastAsia="Times New Roman" w:hAnsi="Times New Roman"/>
          <w:b/>
          <w:sz w:val="24"/>
          <w:szCs w:val="24"/>
          <w:lang w:val="es-VE" w:eastAsia="es-VE"/>
        </w:rPr>
        <w:t xml:space="preserve">Decisión: Acordó remitirle copia de la comunicación, para estudio e informe. </w:t>
      </w:r>
    </w:p>
    <w:p w14:paraId="64DF1376" w14:textId="77777777" w:rsidR="00794A91" w:rsidRPr="00794A91" w:rsidRDefault="00794A91" w:rsidP="00426E41">
      <w:pPr>
        <w:spacing w:after="0" w:line="240" w:lineRule="auto"/>
        <w:ind w:left="142"/>
        <w:jc w:val="both"/>
        <w:rPr>
          <w:rFonts w:ascii="Times New Roman" w:eastAsia="Times New Roman" w:hAnsi="Times New Roman"/>
          <w:bCs/>
          <w:sz w:val="24"/>
          <w:szCs w:val="24"/>
          <w:lang w:val="es-VE" w:eastAsia="es-VE"/>
        </w:rPr>
      </w:pPr>
    </w:p>
    <w:p w14:paraId="5264A90A" w14:textId="2837F36B" w:rsidR="0078274C" w:rsidRDefault="0078274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COMISIÓN DE CONTRATACIONES.</w:t>
      </w:r>
    </w:p>
    <w:p w14:paraId="7D240A49" w14:textId="77777777" w:rsidR="0078274C" w:rsidRPr="0078274C" w:rsidRDefault="0078274C" w:rsidP="00426E41">
      <w:pPr>
        <w:spacing w:after="0" w:line="240" w:lineRule="auto"/>
        <w:ind w:left="142"/>
        <w:jc w:val="both"/>
        <w:rPr>
          <w:rFonts w:ascii="Times New Roman" w:eastAsia="Times New Roman" w:hAnsi="Times New Roman"/>
          <w:b/>
          <w:sz w:val="24"/>
          <w:szCs w:val="24"/>
          <w:lang w:val="es-VE" w:eastAsia="es-VE"/>
        </w:rPr>
      </w:pPr>
    </w:p>
    <w:p w14:paraId="2D451154" w14:textId="75B07AC5" w:rsidR="0078274C" w:rsidRDefault="0078274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CU-3263</w:t>
      </w:r>
      <w:r w:rsidRPr="00860D99">
        <w:rPr>
          <w:rFonts w:ascii="Times New Roman" w:eastAsia="Times New Roman" w:hAnsi="Times New Roman"/>
          <w:b/>
          <w:sz w:val="24"/>
          <w:szCs w:val="24"/>
          <w:lang w:val="es-VE" w:eastAsia="es-VE"/>
        </w:rPr>
        <w:t>/17.</w:t>
      </w:r>
    </w:p>
    <w:p w14:paraId="6B0FBEA7" w14:textId="23BA2403" w:rsidR="00CB50F1" w:rsidRDefault="00CC37E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CB50F1" w:rsidRPr="00CB50F1">
        <w:rPr>
          <w:rFonts w:ascii="Times New Roman" w:eastAsia="Times New Roman" w:hAnsi="Times New Roman"/>
          <w:bCs/>
          <w:sz w:val="24"/>
          <w:szCs w:val="24"/>
          <w:lang w:val="es-VE" w:eastAsia="es-VE"/>
        </w:rPr>
        <w:t xml:space="preserve">omunicación </w:t>
      </w:r>
      <w:r>
        <w:rPr>
          <w:rFonts w:ascii="Times New Roman" w:eastAsia="Times New Roman" w:hAnsi="Times New Roman"/>
          <w:bCs/>
          <w:sz w:val="24"/>
          <w:szCs w:val="24"/>
          <w:lang w:val="es-VE" w:eastAsia="es-VE"/>
        </w:rPr>
        <w:t>SJ</w:t>
      </w:r>
      <w:r w:rsidR="00CB50F1" w:rsidRPr="00CB50F1">
        <w:rPr>
          <w:rFonts w:ascii="Times New Roman" w:eastAsia="Times New Roman" w:hAnsi="Times New Roman"/>
          <w:bCs/>
          <w:sz w:val="24"/>
          <w:szCs w:val="24"/>
          <w:lang w:val="es-VE" w:eastAsia="es-VE"/>
        </w:rPr>
        <w:t xml:space="preserve"> </w:t>
      </w:r>
      <w:proofErr w:type="spellStart"/>
      <w:r w:rsidR="00CB50F1" w:rsidRPr="00CB50F1">
        <w:rPr>
          <w:rFonts w:ascii="Times New Roman" w:eastAsia="Times New Roman" w:hAnsi="Times New Roman"/>
          <w:bCs/>
          <w:sz w:val="24"/>
          <w:szCs w:val="24"/>
          <w:lang w:val="es-VE" w:eastAsia="es-VE"/>
        </w:rPr>
        <w:t>N°</w:t>
      </w:r>
      <w:proofErr w:type="spellEnd"/>
      <w:r w:rsidR="00CB50F1" w:rsidRPr="00CB50F1">
        <w:rPr>
          <w:rFonts w:ascii="Times New Roman" w:eastAsia="Times New Roman" w:hAnsi="Times New Roman"/>
          <w:bCs/>
          <w:sz w:val="24"/>
          <w:szCs w:val="24"/>
          <w:lang w:val="es-VE" w:eastAsia="es-VE"/>
        </w:rPr>
        <w:t xml:space="preserve"> 809.17, de fecha 26.10.2017, suscrita por la Abogada </w:t>
      </w:r>
      <w:proofErr w:type="spellStart"/>
      <w:r w:rsidR="00CB50F1" w:rsidRPr="00CB50F1">
        <w:rPr>
          <w:rFonts w:ascii="Times New Roman" w:eastAsia="Times New Roman" w:hAnsi="Times New Roman"/>
          <w:bCs/>
          <w:sz w:val="24"/>
          <w:szCs w:val="24"/>
          <w:lang w:val="es-VE" w:eastAsia="es-VE"/>
        </w:rPr>
        <w:t>Inës</w:t>
      </w:r>
      <w:proofErr w:type="spellEnd"/>
      <w:r w:rsidR="00CB50F1" w:rsidRPr="00CB50F1">
        <w:rPr>
          <w:rFonts w:ascii="Times New Roman" w:eastAsia="Times New Roman" w:hAnsi="Times New Roman"/>
          <w:bCs/>
          <w:sz w:val="24"/>
          <w:szCs w:val="24"/>
          <w:lang w:val="es-VE" w:eastAsia="es-VE"/>
        </w:rPr>
        <w:t xml:space="preserve"> Lárez </w:t>
      </w:r>
      <w:proofErr w:type="spellStart"/>
      <w:r w:rsidR="00CB50F1" w:rsidRPr="00CB50F1">
        <w:rPr>
          <w:rFonts w:ascii="Times New Roman" w:eastAsia="Times New Roman" w:hAnsi="Times New Roman"/>
          <w:bCs/>
          <w:sz w:val="24"/>
          <w:szCs w:val="24"/>
          <w:lang w:val="es-VE" w:eastAsia="es-VE"/>
        </w:rPr>
        <w:t>Marin</w:t>
      </w:r>
      <w:proofErr w:type="spellEnd"/>
      <w:r w:rsidR="00CB50F1" w:rsidRPr="00CB50F1">
        <w:rPr>
          <w:rFonts w:ascii="Times New Roman" w:eastAsia="Times New Roman" w:hAnsi="Times New Roman"/>
          <w:bCs/>
          <w:sz w:val="24"/>
          <w:szCs w:val="24"/>
          <w:lang w:val="es-VE" w:eastAsia="es-VE"/>
        </w:rPr>
        <w:t xml:space="preserve">, Consultora Jurídica (E) de la Universidad de Los Andes y Coordinadora General del Servicio </w:t>
      </w:r>
      <w:proofErr w:type="spellStart"/>
      <w:r w:rsidR="00CB50F1" w:rsidRPr="00CB50F1">
        <w:rPr>
          <w:rFonts w:ascii="Times New Roman" w:eastAsia="Times New Roman" w:hAnsi="Times New Roman"/>
          <w:bCs/>
          <w:sz w:val="24"/>
          <w:szCs w:val="24"/>
          <w:lang w:val="es-VE" w:eastAsia="es-VE"/>
        </w:rPr>
        <w:t>Juridico</w:t>
      </w:r>
      <w:proofErr w:type="spellEnd"/>
      <w:r w:rsidR="00CB50F1" w:rsidRPr="00CB50F1">
        <w:rPr>
          <w:rFonts w:ascii="Times New Roman" w:eastAsia="Times New Roman" w:hAnsi="Times New Roman"/>
          <w:bCs/>
          <w:sz w:val="24"/>
          <w:szCs w:val="24"/>
          <w:lang w:val="es-VE" w:eastAsia="es-VE"/>
        </w:rPr>
        <w:t xml:space="preserve">, mediante la cual da respuesta a la Resolución </w:t>
      </w:r>
      <w:proofErr w:type="spellStart"/>
      <w:r w:rsidR="00CB50F1" w:rsidRPr="00CB50F1">
        <w:rPr>
          <w:rFonts w:ascii="Times New Roman" w:eastAsia="Times New Roman" w:hAnsi="Times New Roman"/>
          <w:bCs/>
          <w:sz w:val="24"/>
          <w:szCs w:val="24"/>
          <w:lang w:val="es-VE" w:eastAsia="es-VE"/>
        </w:rPr>
        <w:t>N°</w:t>
      </w:r>
      <w:proofErr w:type="spellEnd"/>
      <w:r w:rsidR="00CB50F1" w:rsidRPr="00CB50F1">
        <w:rPr>
          <w:rFonts w:ascii="Times New Roman" w:eastAsia="Times New Roman" w:hAnsi="Times New Roman"/>
          <w:bCs/>
          <w:sz w:val="24"/>
          <w:szCs w:val="24"/>
          <w:lang w:val="es-VE" w:eastAsia="es-VE"/>
        </w:rPr>
        <w:t xml:space="preserve"> CU-2081/17, de fecha 23.10.2017, </w:t>
      </w:r>
      <w:proofErr w:type="spellStart"/>
      <w:r w:rsidR="00CB50F1" w:rsidRPr="00CB50F1">
        <w:rPr>
          <w:rFonts w:ascii="Times New Roman" w:eastAsia="Times New Roman" w:hAnsi="Times New Roman"/>
          <w:bCs/>
          <w:sz w:val="24"/>
          <w:szCs w:val="24"/>
          <w:lang w:val="es-VE" w:eastAsia="es-VE"/>
        </w:rPr>
        <w:t>elacionada</w:t>
      </w:r>
      <w:proofErr w:type="spellEnd"/>
      <w:r w:rsidR="00CB50F1" w:rsidRPr="00CB50F1">
        <w:rPr>
          <w:rFonts w:ascii="Times New Roman" w:eastAsia="Times New Roman" w:hAnsi="Times New Roman"/>
          <w:bCs/>
          <w:sz w:val="24"/>
          <w:szCs w:val="24"/>
          <w:lang w:val="es-VE" w:eastAsia="es-VE"/>
        </w:rPr>
        <w:t xml:space="preserve"> con el oficio N ULA/CC-036/2017, del 20.10.2017 procedente de la Comisión de Contrataciones de la Universidad de Los Andes, representada por la Licenciada Elda González, en su condición de Coordinadora, donde solicita autorización del Consejo Universitario sobre la necesidad de requerir o no la Fianza de Mantenimiento de Oferta a los fines de permitir la aceleración en los procesos.....". </w:t>
      </w:r>
    </w:p>
    <w:p w14:paraId="56120EF8" w14:textId="4CCF48AC" w:rsidR="00CB50F1" w:rsidRDefault="00CB50F1" w:rsidP="00426E41">
      <w:pPr>
        <w:spacing w:after="0" w:line="240" w:lineRule="auto"/>
        <w:ind w:left="142"/>
        <w:jc w:val="both"/>
        <w:rPr>
          <w:rFonts w:ascii="Times New Roman" w:eastAsia="Times New Roman" w:hAnsi="Times New Roman"/>
          <w:bCs/>
          <w:sz w:val="24"/>
          <w:szCs w:val="24"/>
          <w:lang w:val="es-VE" w:eastAsia="es-VE"/>
        </w:rPr>
      </w:pPr>
      <w:r w:rsidRPr="00CB50F1">
        <w:rPr>
          <w:rFonts w:ascii="Times New Roman" w:eastAsia="Times New Roman" w:hAnsi="Times New Roman"/>
          <w:bCs/>
          <w:sz w:val="24"/>
          <w:szCs w:val="24"/>
          <w:lang w:val="es-VE" w:eastAsia="es-VE"/>
        </w:rPr>
        <w:lastRenderedPageBreak/>
        <w:t xml:space="preserve">En tal sentido, remite la opinión de ese Servicio, contenida en el informe previamente elaborado por la Abogada Ana carolina Fernández Gutiérrez, adscrita a ese Servicio, quien textualmente expresa: </w:t>
      </w:r>
    </w:p>
    <w:p w14:paraId="4723C7F3" w14:textId="77777777" w:rsidR="00CB50F1" w:rsidRPr="00CB50F1" w:rsidRDefault="00CB50F1" w:rsidP="00426E41">
      <w:pPr>
        <w:spacing w:after="0" w:line="240" w:lineRule="auto"/>
        <w:ind w:left="142"/>
        <w:jc w:val="both"/>
        <w:rPr>
          <w:rFonts w:ascii="Times New Roman" w:eastAsia="Times New Roman" w:hAnsi="Times New Roman"/>
          <w:bCs/>
          <w:sz w:val="24"/>
          <w:szCs w:val="24"/>
          <w:lang w:val="es-VE" w:eastAsia="es-VE"/>
        </w:rPr>
      </w:pPr>
    </w:p>
    <w:p w14:paraId="0DD51524" w14:textId="260F569C" w:rsidR="00CB50F1" w:rsidRPr="002F46C8" w:rsidRDefault="00CB50F1" w:rsidP="00426E41">
      <w:pPr>
        <w:spacing w:after="0" w:line="240" w:lineRule="auto"/>
        <w:ind w:left="142"/>
        <w:jc w:val="center"/>
        <w:rPr>
          <w:rFonts w:ascii="Times New Roman" w:eastAsia="Times New Roman" w:hAnsi="Times New Roman"/>
          <w:b/>
          <w:sz w:val="24"/>
          <w:szCs w:val="24"/>
          <w:lang w:val="es-VE" w:eastAsia="es-VE"/>
        </w:rPr>
      </w:pPr>
      <w:r w:rsidRPr="002F46C8">
        <w:rPr>
          <w:rFonts w:ascii="Times New Roman" w:eastAsia="Times New Roman" w:hAnsi="Times New Roman"/>
          <w:b/>
          <w:sz w:val="24"/>
          <w:szCs w:val="24"/>
          <w:lang w:val="es-VE" w:eastAsia="es-VE"/>
        </w:rPr>
        <w:t>"CONSIDERACIONES PREVIAS DE LA COMPETENCIA DEL SERVICIO JURIDICO</w:t>
      </w:r>
    </w:p>
    <w:p w14:paraId="4D5E2E10" w14:textId="77777777" w:rsidR="00CC37E5" w:rsidRPr="00CB50F1" w:rsidRDefault="00CC37E5" w:rsidP="00426E41">
      <w:pPr>
        <w:spacing w:after="0" w:line="240" w:lineRule="auto"/>
        <w:ind w:left="142"/>
        <w:jc w:val="both"/>
        <w:rPr>
          <w:rFonts w:ascii="Times New Roman" w:eastAsia="Times New Roman" w:hAnsi="Times New Roman"/>
          <w:bCs/>
          <w:sz w:val="24"/>
          <w:szCs w:val="24"/>
          <w:lang w:val="es-VE" w:eastAsia="es-VE"/>
        </w:rPr>
      </w:pPr>
    </w:p>
    <w:p w14:paraId="4298BFC6" w14:textId="357A6AA6" w:rsidR="00CB50F1" w:rsidRDefault="00CB50F1" w:rsidP="00426E41">
      <w:pPr>
        <w:spacing w:after="0" w:line="240" w:lineRule="auto"/>
        <w:ind w:left="142"/>
        <w:jc w:val="both"/>
        <w:rPr>
          <w:rFonts w:ascii="Times New Roman" w:eastAsia="Times New Roman" w:hAnsi="Times New Roman"/>
          <w:bCs/>
          <w:sz w:val="24"/>
          <w:szCs w:val="24"/>
          <w:lang w:val="es-VE" w:eastAsia="es-VE"/>
        </w:rPr>
      </w:pPr>
      <w:r w:rsidRPr="00CB50F1">
        <w:rPr>
          <w:rFonts w:ascii="Times New Roman" w:eastAsia="Times New Roman" w:hAnsi="Times New Roman"/>
          <w:bCs/>
          <w:sz w:val="24"/>
          <w:szCs w:val="24"/>
          <w:lang w:val="es-VE" w:eastAsia="es-VE"/>
        </w:rPr>
        <w:t xml:space="preserve">El Servicio Jurídico en aplicación directa de lo dispuesto en los artículos 1 y 3 del Reglamento del Servicio </w:t>
      </w:r>
      <w:proofErr w:type="spellStart"/>
      <w:r w:rsidRPr="00CB50F1">
        <w:rPr>
          <w:rFonts w:ascii="Times New Roman" w:eastAsia="Times New Roman" w:hAnsi="Times New Roman"/>
          <w:bCs/>
          <w:sz w:val="24"/>
          <w:szCs w:val="24"/>
          <w:lang w:val="es-VE" w:eastAsia="es-VE"/>
        </w:rPr>
        <w:t>Juridico</w:t>
      </w:r>
      <w:proofErr w:type="spellEnd"/>
      <w:r w:rsidRPr="00CB50F1">
        <w:rPr>
          <w:rFonts w:ascii="Times New Roman" w:eastAsia="Times New Roman" w:hAnsi="Times New Roman"/>
          <w:bCs/>
          <w:sz w:val="24"/>
          <w:szCs w:val="24"/>
          <w:lang w:val="es-VE" w:eastAsia="es-VE"/>
        </w:rPr>
        <w:t xml:space="preserve"> de la Universidad de Los Andes que establecen: Articulo 1.- El presente reglamento tiene por objeto la organización y funcionamiento del Servicio Jurídico de la Universidad de Los Andes, el cual tiene por finalidad prestar la asesoría </w:t>
      </w:r>
      <w:proofErr w:type="spellStart"/>
      <w:r w:rsidRPr="00CB50F1">
        <w:rPr>
          <w:rFonts w:ascii="Times New Roman" w:eastAsia="Times New Roman" w:hAnsi="Times New Roman"/>
          <w:bCs/>
          <w:sz w:val="24"/>
          <w:szCs w:val="24"/>
          <w:lang w:val="es-VE" w:eastAsia="es-VE"/>
        </w:rPr>
        <w:t>juridica</w:t>
      </w:r>
      <w:proofErr w:type="spellEnd"/>
      <w:r w:rsidRPr="00CB50F1">
        <w:rPr>
          <w:rFonts w:ascii="Times New Roman" w:eastAsia="Times New Roman" w:hAnsi="Times New Roman"/>
          <w:bCs/>
          <w:sz w:val="24"/>
          <w:szCs w:val="24"/>
          <w:lang w:val="es-VE" w:eastAsia="es-VE"/>
        </w:rPr>
        <w:t xml:space="preserve"> institucional a la Universidad de Los Andes, a sus Autoridades y demás órganos y dependencias que la conforman; la defensa integral de sus derechos e intereses, la coordinación y selección de su representación en los procesos judiciales en que la universidad sea parte o tenga interés; la formulación de programas o proyectos de orden </w:t>
      </w:r>
      <w:proofErr w:type="spellStart"/>
      <w:r w:rsidRPr="00CB50F1">
        <w:rPr>
          <w:rFonts w:ascii="Times New Roman" w:eastAsia="Times New Roman" w:hAnsi="Times New Roman"/>
          <w:bCs/>
          <w:sz w:val="24"/>
          <w:szCs w:val="24"/>
          <w:lang w:val="es-VE" w:eastAsia="es-VE"/>
        </w:rPr>
        <w:t>juridico</w:t>
      </w:r>
      <w:proofErr w:type="spellEnd"/>
      <w:r w:rsidRPr="00CB50F1">
        <w:rPr>
          <w:rFonts w:ascii="Times New Roman" w:eastAsia="Times New Roman" w:hAnsi="Times New Roman"/>
          <w:bCs/>
          <w:sz w:val="24"/>
          <w:szCs w:val="24"/>
          <w:lang w:val="es-VE" w:eastAsia="es-VE"/>
        </w:rPr>
        <w:t xml:space="preserve"> que tiendan a la defensa y seguridad de los derechos de los miembros de la comunidad universitaria y a la adopción de normas o sistemas preventivos que eviten generar daños morales o patrimoniales a la institución. A los efectos de este reglamento, se entienden por derechos universitarios aquellos que se derivan de la condición de miembros de la comunidad universitaria. Articulo 3.- Los informes del Servicio Jurídico no tienen carácter vinculante para los órganos de gobierno o </w:t>
      </w:r>
      <w:proofErr w:type="spellStart"/>
      <w:r w:rsidRPr="00CB50F1">
        <w:rPr>
          <w:rFonts w:ascii="Times New Roman" w:eastAsia="Times New Roman" w:hAnsi="Times New Roman"/>
          <w:bCs/>
          <w:sz w:val="24"/>
          <w:szCs w:val="24"/>
          <w:lang w:val="es-VE" w:eastAsia="es-VE"/>
        </w:rPr>
        <w:t>co-gobierno</w:t>
      </w:r>
      <w:proofErr w:type="spellEnd"/>
      <w:r w:rsidRPr="00CB50F1">
        <w:rPr>
          <w:rFonts w:ascii="Times New Roman" w:eastAsia="Times New Roman" w:hAnsi="Times New Roman"/>
          <w:bCs/>
          <w:sz w:val="24"/>
          <w:szCs w:val="24"/>
          <w:lang w:val="es-VE" w:eastAsia="es-VE"/>
        </w:rPr>
        <w:t xml:space="preserve"> universitario. </w:t>
      </w:r>
    </w:p>
    <w:p w14:paraId="345A4330" w14:textId="77777777" w:rsidR="002F46C8" w:rsidRPr="00CB50F1" w:rsidRDefault="002F46C8" w:rsidP="00426E41">
      <w:pPr>
        <w:spacing w:after="0" w:line="240" w:lineRule="auto"/>
        <w:ind w:left="142"/>
        <w:jc w:val="both"/>
        <w:rPr>
          <w:rFonts w:ascii="Times New Roman" w:eastAsia="Times New Roman" w:hAnsi="Times New Roman"/>
          <w:bCs/>
          <w:sz w:val="24"/>
          <w:szCs w:val="24"/>
          <w:lang w:val="es-VE" w:eastAsia="es-VE"/>
        </w:rPr>
      </w:pPr>
    </w:p>
    <w:p w14:paraId="7901E385" w14:textId="4410B502" w:rsidR="00CB50F1" w:rsidRDefault="00CB50F1" w:rsidP="00426E41">
      <w:pPr>
        <w:spacing w:after="0" w:line="240" w:lineRule="auto"/>
        <w:ind w:left="142"/>
        <w:jc w:val="both"/>
        <w:rPr>
          <w:rFonts w:ascii="Times New Roman" w:eastAsia="Times New Roman" w:hAnsi="Times New Roman"/>
          <w:b/>
          <w:sz w:val="24"/>
          <w:szCs w:val="24"/>
          <w:lang w:val="es-VE" w:eastAsia="es-VE"/>
        </w:rPr>
      </w:pPr>
      <w:r w:rsidRPr="00CB50F1">
        <w:rPr>
          <w:rFonts w:ascii="Times New Roman" w:eastAsia="Times New Roman" w:hAnsi="Times New Roman"/>
          <w:bCs/>
          <w:sz w:val="24"/>
          <w:szCs w:val="24"/>
          <w:lang w:val="es-VE" w:eastAsia="es-VE"/>
        </w:rPr>
        <w:t xml:space="preserve">En este sentido se advierte que de conformidad con lo previsto en el artículo 3 del Reglamento del Servicio </w:t>
      </w:r>
      <w:proofErr w:type="spellStart"/>
      <w:r w:rsidRPr="00CB50F1">
        <w:rPr>
          <w:rFonts w:ascii="Times New Roman" w:eastAsia="Times New Roman" w:hAnsi="Times New Roman"/>
          <w:bCs/>
          <w:sz w:val="24"/>
          <w:szCs w:val="24"/>
          <w:lang w:val="es-VE" w:eastAsia="es-VE"/>
        </w:rPr>
        <w:t>Juridico</w:t>
      </w:r>
      <w:proofErr w:type="spellEnd"/>
      <w:r w:rsidRPr="00CB50F1">
        <w:rPr>
          <w:rFonts w:ascii="Times New Roman" w:eastAsia="Times New Roman" w:hAnsi="Times New Roman"/>
          <w:bCs/>
          <w:sz w:val="24"/>
          <w:szCs w:val="24"/>
          <w:lang w:val="es-VE" w:eastAsia="es-VE"/>
        </w:rPr>
        <w:t xml:space="preserve"> de la </w:t>
      </w:r>
      <w:proofErr w:type="gramStart"/>
      <w:r w:rsidRPr="00CB50F1">
        <w:rPr>
          <w:rFonts w:ascii="Times New Roman" w:eastAsia="Times New Roman" w:hAnsi="Times New Roman"/>
          <w:bCs/>
          <w:sz w:val="24"/>
          <w:szCs w:val="24"/>
          <w:lang w:val="es-VE" w:eastAsia="es-VE"/>
        </w:rPr>
        <w:t>UL.A</w:t>
      </w:r>
      <w:proofErr w:type="gramEnd"/>
      <w:r w:rsidRPr="00CB50F1">
        <w:rPr>
          <w:rFonts w:ascii="Times New Roman" w:eastAsia="Times New Roman" w:hAnsi="Times New Roman"/>
          <w:bCs/>
          <w:sz w:val="24"/>
          <w:szCs w:val="24"/>
          <w:lang w:val="es-VE" w:eastAsia="es-VE"/>
        </w:rPr>
        <w:t xml:space="preserve">, los informes emanados de esta dependencia, </w:t>
      </w:r>
      <w:r w:rsidRPr="002F46C8">
        <w:rPr>
          <w:rFonts w:ascii="Times New Roman" w:eastAsia="Times New Roman" w:hAnsi="Times New Roman"/>
          <w:b/>
          <w:sz w:val="24"/>
          <w:szCs w:val="24"/>
          <w:lang w:val="es-VE" w:eastAsia="es-VE"/>
        </w:rPr>
        <w:t xml:space="preserve">no tienen carácter vinculante, siendo potestad del solicitante, acoger o no el presente documento, bien sea parcial o totalmente. </w:t>
      </w:r>
    </w:p>
    <w:p w14:paraId="4FFCD5E2" w14:textId="77777777" w:rsidR="004648EF" w:rsidRPr="002F46C8" w:rsidRDefault="004648EF" w:rsidP="00426E41">
      <w:pPr>
        <w:spacing w:after="0" w:line="240" w:lineRule="auto"/>
        <w:ind w:left="142"/>
        <w:jc w:val="both"/>
        <w:rPr>
          <w:rFonts w:ascii="Times New Roman" w:eastAsia="Times New Roman" w:hAnsi="Times New Roman"/>
          <w:b/>
          <w:sz w:val="24"/>
          <w:szCs w:val="24"/>
          <w:lang w:val="es-VE" w:eastAsia="es-VE"/>
        </w:rPr>
      </w:pPr>
    </w:p>
    <w:p w14:paraId="5882684A" w14:textId="5F71C362" w:rsidR="00CB50F1" w:rsidRPr="002F46C8" w:rsidRDefault="00CB50F1" w:rsidP="00426E41">
      <w:pPr>
        <w:spacing w:after="0" w:line="240" w:lineRule="auto"/>
        <w:ind w:left="142"/>
        <w:jc w:val="both"/>
        <w:rPr>
          <w:rFonts w:ascii="Times New Roman" w:eastAsia="Times New Roman" w:hAnsi="Times New Roman"/>
          <w:b/>
          <w:sz w:val="24"/>
          <w:szCs w:val="24"/>
          <w:lang w:val="es-VE" w:eastAsia="es-VE"/>
        </w:rPr>
      </w:pPr>
      <w:r w:rsidRPr="002F46C8">
        <w:rPr>
          <w:rFonts w:ascii="Times New Roman" w:eastAsia="Times New Roman" w:hAnsi="Times New Roman"/>
          <w:b/>
          <w:sz w:val="24"/>
          <w:szCs w:val="24"/>
          <w:lang w:val="es-VE" w:eastAsia="es-VE"/>
        </w:rPr>
        <w:t xml:space="preserve">LEGISLACIÓN VIGENTE </w:t>
      </w:r>
    </w:p>
    <w:p w14:paraId="2A616098" w14:textId="77777777" w:rsidR="002F46C8" w:rsidRPr="00CB50F1" w:rsidRDefault="002F46C8" w:rsidP="00426E41">
      <w:pPr>
        <w:spacing w:after="0" w:line="240" w:lineRule="auto"/>
        <w:ind w:left="142"/>
        <w:jc w:val="both"/>
        <w:rPr>
          <w:rFonts w:ascii="Times New Roman" w:eastAsia="Times New Roman" w:hAnsi="Times New Roman"/>
          <w:bCs/>
          <w:sz w:val="24"/>
          <w:szCs w:val="24"/>
          <w:lang w:val="es-VE" w:eastAsia="es-VE"/>
        </w:rPr>
      </w:pPr>
    </w:p>
    <w:p w14:paraId="1DE7CC35" w14:textId="6FAD6907" w:rsidR="00CB50F1" w:rsidRPr="00350DDB" w:rsidRDefault="00CB50F1"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Constitución Nacional de la República Bolivariana de Venezuela (Gaceta Oficial </w:t>
      </w:r>
      <w:proofErr w:type="spellStart"/>
      <w:r w:rsidRPr="00350DDB">
        <w:rPr>
          <w:rFonts w:ascii="Times New Roman" w:eastAsia="Times New Roman" w:hAnsi="Times New Roman"/>
          <w:bCs/>
          <w:sz w:val="24"/>
          <w:szCs w:val="24"/>
          <w:lang w:val="es-VE" w:eastAsia="es-VE"/>
        </w:rPr>
        <w:t>N°</w:t>
      </w:r>
      <w:proofErr w:type="spellEnd"/>
      <w:r w:rsidRPr="00350DDB">
        <w:rPr>
          <w:rFonts w:ascii="Times New Roman" w:eastAsia="Times New Roman" w:hAnsi="Times New Roman"/>
          <w:bCs/>
          <w:sz w:val="24"/>
          <w:szCs w:val="24"/>
          <w:lang w:val="es-VE" w:eastAsia="es-VE"/>
        </w:rPr>
        <w:t xml:space="preserve"> 5.453 del 24.03.2000). </w:t>
      </w:r>
    </w:p>
    <w:p w14:paraId="64252836" w14:textId="77777777" w:rsidR="00350DDB" w:rsidRDefault="00CB50F1"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Orgánica de la Contraloría General de la República y del Sistema Nacional de Control Fiscal. (Gaceta Oficial </w:t>
      </w:r>
      <w:proofErr w:type="spellStart"/>
      <w:r w:rsidRPr="00350DDB">
        <w:rPr>
          <w:rFonts w:ascii="Times New Roman" w:eastAsia="Times New Roman" w:hAnsi="Times New Roman"/>
          <w:bCs/>
          <w:sz w:val="24"/>
          <w:szCs w:val="24"/>
          <w:lang w:val="es-VE" w:eastAsia="es-VE"/>
        </w:rPr>
        <w:t>N°</w:t>
      </w:r>
      <w:proofErr w:type="spellEnd"/>
      <w:r w:rsidRPr="00350DDB">
        <w:rPr>
          <w:rFonts w:ascii="Times New Roman" w:eastAsia="Times New Roman" w:hAnsi="Times New Roman"/>
          <w:bCs/>
          <w:sz w:val="24"/>
          <w:szCs w:val="24"/>
          <w:lang w:val="es-VE" w:eastAsia="es-VE"/>
        </w:rPr>
        <w:t xml:space="preserve"> 6.013, fecha: 23.12.2010). </w:t>
      </w:r>
    </w:p>
    <w:p w14:paraId="5BFBF62F" w14:textId="77777777" w:rsidR="00350DDB" w:rsidRDefault="00CB50F1"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Decreto con Rango, Valor y Fuerza de Ley Orgánica de la Administración Pública publicada en (Gaceta Oficial de la República Bolivariana de Venezuela Extraordinaria N" 6.147 de fecha 17 de noviembre de 2014). </w:t>
      </w:r>
    </w:p>
    <w:p w14:paraId="35E7A3C4" w14:textId="77777777" w:rsidR="00350DDB" w:rsidRDefault="00CB50F1"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Decreto con Rongo, Valor y Fuerza de Ley de Simplificación de Trámites Administrativos</w:t>
      </w:r>
      <w:r w:rsidR="00350DDB">
        <w:rPr>
          <w:rFonts w:ascii="Times New Roman" w:eastAsia="Times New Roman" w:hAnsi="Times New Roman"/>
          <w:bCs/>
          <w:sz w:val="24"/>
          <w:szCs w:val="24"/>
          <w:lang w:val="es-VE" w:eastAsia="es-VE"/>
        </w:rPr>
        <w:t>.</w:t>
      </w:r>
    </w:p>
    <w:p w14:paraId="302AAE56"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Ley de Universidades. (Gaceta Oficial No.1429, del 8 de septiembre de 1970</w:t>
      </w:r>
      <w:proofErr w:type="gramStart"/>
      <w:r w:rsidRPr="00350DDB">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w:t>
      </w:r>
      <w:proofErr w:type="gramEnd"/>
    </w:p>
    <w:p w14:paraId="2EFE6D3D"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Orgánica de Procedimientos Administrativos, (Gaceta Oficial </w:t>
      </w:r>
      <w:proofErr w:type="spellStart"/>
      <w:r w:rsidRPr="00350DDB">
        <w:rPr>
          <w:rFonts w:ascii="Times New Roman" w:eastAsia="Times New Roman" w:hAnsi="Times New Roman"/>
          <w:bCs/>
          <w:sz w:val="24"/>
          <w:szCs w:val="24"/>
          <w:lang w:val="es-VE" w:eastAsia="es-VE"/>
        </w:rPr>
        <w:t>Nº</w:t>
      </w:r>
      <w:proofErr w:type="spellEnd"/>
      <w:r w:rsidRPr="00350DDB">
        <w:rPr>
          <w:rFonts w:ascii="Times New Roman" w:eastAsia="Times New Roman" w:hAnsi="Times New Roman"/>
          <w:bCs/>
          <w:sz w:val="24"/>
          <w:szCs w:val="24"/>
          <w:lang w:val="es-VE" w:eastAsia="es-VE"/>
        </w:rPr>
        <w:t xml:space="preserve"> 2.818, con fecha 01.07.1981) 11. Ley Orgánica de Administración Financiera del Sector Público (Gaceta Oficial </w:t>
      </w:r>
      <w:proofErr w:type="spellStart"/>
      <w:r w:rsidRPr="00350DDB">
        <w:rPr>
          <w:rFonts w:ascii="Times New Roman" w:eastAsia="Times New Roman" w:hAnsi="Times New Roman"/>
          <w:bCs/>
          <w:sz w:val="24"/>
          <w:szCs w:val="24"/>
          <w:lang w:val="es-VE" w:eastAsia="es-VE"/>
        </w:rPr>
        <w:t>Nº</w:t>
      </w:r>
      <w:proofErr w:type="spellEnd"/>
      <w:r w:rsidRPr="00350DDB">
        <w:rPr>
          <w:rFonts w:ascii="Times New Roman" w:eastAsia="Times New Roman" w:hAnsi="Times New Roman"/>
          <w:bCs/>
          <w:sz w:val="24"/>
          <w:szCs w:val="24"/>
          <w:lang w:val="es-VE" w:eastAsia="es-VE"/>
        </w:rPr>
        <w:t xml:space="preserve"> 6.154, del 19.11.2014)</w:t>
      </w:r>
      <w:r>
        <w:rPr>
          <w:rFonts w:ascii="Times New Roman" w:eastAsia="Times New Roman" w:hAnsi="Times New Roman"/>
          <w:bCs/>
          <w:sz w:val="24"/>
          <w:szCs w:val="24"/>
          <w:lang w:val="es-VE" w:eastAsia="es-VE"/>
        </w:rPr>
        <w:t>.</w:t>
      </w:r>
      <w:r w:rsidRPr="00350DDB">
        <w:rPr>
          <w:rFonts w:ascii="Times New Roman" w:eastAsia="Times New Roman" w:hAnsi="Times New Roman"/>
          <w:bCs/>
          <w:sz w:val="24"/>
          <w:szCs w:val="24"/>
          <w:lang w:val="es-VE" w:eastAsia="es-VE"/>
        </w:rPr>
        <w:t xml:space="preserve"> </w:t>
      </w:r>
    </w:p>
    <w:p w14:paraId="5ACB8D3F"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Código Civil Venezolano (Gaceta Oficial </w:t>
      </w:r>
      <w:proofErr w:type="spellStart"/>
      <w:r w:rsidRPr="00350DDB">
        <w:rPr>
          <w:rFonts w:ascii="Times New Roman" w:eastAsia="Times New Roman" w:hAnsi="Times New Roman"/>
          <w:bCs/>
          <w:sz w:val="24"/>
          <w:szCs w:val="24"/>
          <w:lang w:val="es-VE" w:eastAsia="es-VE"/>
        </w:rPr>
        <w:t>N°</w:t>
      </w:r>
      <w:proofErr w:type="spellEnd"/>
      <w:r w:rsidRPr="00350DDB">
        <w:rPr>
          <w:rFonts w:ascii="Times New Roman" w:eastAsia="Times New Roman" w:hAnsi="Times New Roman"/>
          <w:bCs/>
          <w:sz w:val="24"/>
          <w:szCs w:val="24"/>
          <w:lang w:val="es-VE" w:eastAsia="es-VE"/>
        </w:rPr>
        <w:t xml:space="preserve"> 2990, del 26.07.1982). </w:t>
      </w:r>
    </w:p>
    <w:p w14:paraId="3477B1CF"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contra la Corrupción (Gaceta Oficial </w:t>
      </w:r>
      <w:proofErr w:type="spellStart"/>
      <w:r w:rsidRPr="00350DDB">
        <w:rPr>
          <w:rFonts w:ascii="Times New Roman" w:eastAsia="Times New Roman" w:hAnsi="Times New Roman"/>
          <w:bCs/>
          <w:sz w:val="24"/>
          <w:szCs w:val="24"/>
          <w:lang w:val="es-VE" w:eastAsia="es-VE"/>
        </w:rPr>
        <w:t>Nº</w:t>
      </w:r>
      <w:proofErr w:type="spellEnd"/>
      <w:r w:rsidRPr="00350DDB">
        <w:rPr>
          <w:rFonts w:ascii="Times New Roman" w:eastAsia="Times New Roman" w:hAnsi="Times New Roman"/>
          <w:bCs/>
          <w:sz w:val="24"/>
          <w:szCs w:val="24"/>
          <w:lang w:val="es-VE" w:eastAsia="es-VE"/>
        </w:rPr>
        <w:t xml:space="preserve"> 6155, del 04.12.2014). </w:t>
      </w:r>
    </w:p>
    <w:p w14:paraId="4310EC03"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de Contrataciones Públicas (Gaceta Oficial </w:t>
      </w:r>
      <w:proofErr w:type="spellStart"/>
      <w:r w:rsidRPr="00350DDB">
        <w:rPr>
          <w:rFonts w:ascii="Times New Roman" w:eastAsia="Times New Roman" w:hAnsi="Times New Roman"/>
          <w:bCs/>
          <w:sz w:val="24"/>
          <w:szCs w:val="24"/>
          <w:lang w:val="es-VE" w:eastAsia="es-VE"/>
        </w:rPr>
        <w:t>N°</w:t>
      </w:r>
      <w:proofErr w:type="spellEnd"/>
      <w:r w:rsidRPr="00350DDB">
        <w:rPr>
          <w:rFonts w:ascii="Times New Roman" w:eastAsia="Times New Roman" w:hAnsi="Times New Roman"/>
          <w:bCs/>
          <w:sz w:val="24"/>
          <w:szCs w:val="24"/>
          <w:lang w:val="es-VE" w:eastAsia="es-VE"/>
        </w:rPr>
        <w:t xml:space="preserve"> 6154, EXT. del 19.11.2014) y su Reglamento (Gaceta Oficial </w:t>
      </w:r>
      <w:proofErr w:type="spellStart"/>
      <w:r w:rsidRPr="00350DDB">
        <w:rPr>
          <w:rFonts w:ascii="Times New Roman" w:eastAsia="Times New Roman" w:hAnsi="Times New Roman"/>
          <w:bCs/>
          <w:sz w:val="24"/>
          <w:szCs w:val="24"/>
          <w:lang w:val="es-VE" w:eastAsia="es-VE"/>
        </w:rPr>
        <w:t>Nº</w:t>
      </w:r>
      <w:proofErr w:type="spellEnd"/>
      <w:r w:rsidRPr="00350DDB">
        <w:rPr>
          <w:rFonts w:ascii="Times New Roman" w:eastAsia="Times New Roman" w:hAnsi="Times New Roman"/>
          <w:bCs/>
          <w:sz w:val="24"/>
          <w:szCs w:val="24"/>
          <w:lang w:val="es-VE" w:eastAsia="es-VE"/>
        </w:rPr>
        <w:t xml:space="preserve"> 39181, del 19.05.2009)</w:t>
      </w:r>
      <w:r>
        <w:rPr>
          <w:rFonts w:ascii="Times New Roman" w:eastAsia="Times New Roman" w:hAnsi="Times New Roman"/>
          <w:bCs/>
          <w:sz w:val="24"/>
          <w:szCs w:val="24"/>
          <w:lang w:val="es-VE" w:eastAsia="es-VE"/>
        </w:rPr>
        <w:t>.</w:t>
      </w:r>
      <w:r w:rsidRPr="00350DDB">
        <w:rPr>
          <w:rFonts w:ascii="Times New Roman" w:eastAsia="Times New Roman" w:hAnsi="Times New Roman"/>
          <w:bCs/>
          <w:sz w:val="24"/>
          <w:szCs w:val="24"/>
          <w:lang w:val="es-VE" w:eastAsia="es-VE"/>
        </w:rPr>
        <w:t xml:space="preserve"> </w:t>
      </w:r>
    </w:p>
    <w:p w14:paraId="28EC0AC0"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del Contrato de Seguro, </w:t>
      </w:r>
    </w:p>
    <w:p w14:paraId="262694A1"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del INCES. </w:t>
      </w:r>
    </w:p>
    <w:p w14:paraId="3091D730"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Código Orgánico Tributario. </w:t>
      </w:r>
    </w:p>
    <w:p w14:paraId="0F4EFCF2"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Ley del Impuesto al Valor Agregado.</w:t>
      </w:r>
    </w:p>
    <w:p w14:paraId="5A833509"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Código Civil Venezolano. </w:t>
      </w:r>
    </w:p>
    <w:p w14:paraId="08031AC7" w14:textId="77777777" w:rsidR="00350DDB"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de Simplificación de Trámites Administrativos. </w:t>
      </w:r>
    </w:p>
    <w:p w14:paraId="11630435" w14:textId="77777777" w:rsidR="00F11BBC"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Ley Contra la Corrupción. </w:t>
      </w:r>
    </w:p>
    <w:p w14:paraId="019DA268" w14:textId="77777777" w:rsidR="00F11BBC"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F11BBC">
        <w:rPr>
          <w:rFonts w:ascii="Times New Roman" w:eastAsia="Times New Roman" w:hAnsi="Times New Roman"/>
          <w:bCs/>
          <w:sz w:val="24"/>
          <w:szCs w:val="24"/>
          <w:lang w:val="es-VE" w:eastAsia="es-VE"/>
        </w:rPr>
        <w:t xml:space="preserve">Decreto </w:t>
      </w:r>
      <w:proofErr w:type="spellStart"/>
      <w:r w:rsidRPr="00F11BBC">
        <w:rPr>
          <w:rFonts w:ascii="Times New Roman" w:eastAsia="Times New Roman" w:hAnsi="Times New Roman"/>
          <w:bCs/>
          <w:sz w:val="24"/>
          <w:szCs w:val="24"/>
          <w:lang w:val="es-VE" w:eastAsia="es-VE"/>
        </w:rPr>
        <w:t>N°</w:t>
      </w:r>
      <w:proofErr w:type="spellEnd"/>
      <w:r w:rsidRPr="00F11BBC">
        <w:rPr>
          <w:rFonts w:ascii="Times New Roman" w:eastAsia="Times New Roman" w:hAnsi="Times New Roman"/>
          <w:bCs/>
          <w:sz w:val="24"/>
          <w:szCs w:val="24"/>
          <w:lang w:val="es-VE" w:eastAsia="es-VE"/>
        </w:rPr>
        <w:t xml:space="preserve"> 5.851 del 01-06-2008. Gaceta Oficial </w:t>
      </w:r>
      <w:proofErr w:type="spellStart"/>
      <w:r w:rsidRPr="00F11BBC">
        <w:rPr>
          <w:rFonts w:ascii="Times New Roman" w:eastAsia="Times New Roman" w:hAnsi="Times New Roman"/>
          <w:bCs/>
          <w:sz w:val="24"/>
          <w:szCs w:val="24"/>
          <w:lang w:val="es-VE" w:eastAsia="es-VE"/>
        </w:rPr>
        <w:t>Nº</w:t>
      </w:r>
      <w:proofErr w:type="spellEnd"/>
      <w:r w:rsidRPr="00F11BBC">
        <w:rPr>
          <w:rFonts w:ascii="Times New Roman" w:eastAsia="Times New Roman" w:hAnsi="Times New Roman"/>
          <w:bCs/>
          <w:sz w:val="24"/>
          <w:szCs w:val="24"/>
          <w:lang w:val="es-VE" w:eastAsia="es-VE"/>
        </w:rPr>
        <w:t xml:space="preserve"> 38.863 del 01-06-2008, reajuste de la Unidad Tributaria </w:t>
      </w:r>
      <w:proofErr w:type="gramStart"/>
      <w:r w:rsidRPr="00F11BBC">
        <w:rPr>
          <w:rFonts w:ascii="Times New Roman" w:eastAsia="Times New Roman" w:hAnsi="Times New Roman"/>
          <w:bCs/>
          <w:sz w:val="24"/>
          <w:szCs w:val="24"/>
          <w:lang w:val="es-VE" w:eastAsia="es-VE"/>
        </w:rPr>
        <w:t xml:space="preserve">2017 </w:t>
      </w:r>
      <w:r w:rsidR="00F11BBC">
        <w:rPr>
          <w:rFonts w:ascii="Times New Roman" w:eastAsia="Times New Roman" w:hAnsi="Times New Roman"/>
          <w:bCs/>
          <w:sz w:val="24"/>
          <w:szCs w:val="24"/>
          <w:lang w:val="es-VE" w:eastAsia="es-VE"/>
        </w:rPr>
        <w:t xml:space="preserve"> </w:t>
      </w:r>
      <w:r w:rsidRPr="00F11BBC">
        <w:rPr>
          <w:rFonts w:ascii="Times New Roman" w:eastAsia="Times New Roman" w:hAnsi="Times New Roman"/>
          <w:bCs/>
          <w:sz w:val="24"/>
          <w:szCs w:val="24"/>
          <w:lang w:val="es-VE" w:eastAsia="es-VE"/>
        </w:rPr>
        <w:t>(</w:t>
      </w:r>
      <w:proofErr w:type="gramEnd"/>
      <w:r w:rsidRPr="00F11BBC">
        <w:rPr>
          <w:rFonts w:ascii="Times New Roman" w:eastAsia="Times New Roman" w:hAnsi="Times New Roman"/>
          <w:bCs/>
          <w:sz w:val="24"/>
          <w:szCs w:val="24"/>
          <w:lang w:val="es-VE" w:eastAsia="es-VE"/>
        </w:rPr>
        <w:t xml:space="preserve">Bs.300,00). </w:t>
      </w:r>
    </w:p>
    <w:p w14:paraId="1B84A127" w14:textId="77777777" w:rsidR="00F11BBC"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F11BBC">
        <w:rPr>
          <w:rFonts w:ascii="Times New Roman" w:eastAsia="Times New Roman" w:hAnsi="Times New Roman"/>
          <w:bCs/>
          <w:sz w:val="24"/>
          <w:szCs w:val="24"/>
          <w:lang w:val="es-VE" w:eastAsia="es-VE"/>
        </w:rPr>
        <w:t>Resoluciones del Consejo Universitario de la Universidad de los Andes.</w:t>
      </w:r>
      <w:r w:rsidR="00F11BBC" w:rsidRPr="00F11BBC">
        <w:rPr>
          <w:rFonts w:ascii="Times New Roman" w:eastAsia="Times New Roman" w:hAnsi="Times New Roman"/>
          <w:bCs/>
          <w:sz w:val="24"/>
          <w:szCs w:val="24"/>
          <w:lang w:val="es-VE" w:eastAsia="es-VE"/>
        </w:rPr>
        <w:t xml:space="preserve"> </w:t>
      </w:r>
      <w:r w:rsidRPr="00F11BBC">
        <w:rPr>
          <w:rFonts w:ascii="Times New Roman" w:eastAsia="Times New Roman" w:hAnsi="Times New Roman"/>
          <w:bCs/>
          <w:sz w:val="24"/>
          <w:szCs w:val="24"/>
          <w:lang w:val="es-VE" w:eastAsia="es-VE"/>
        </w:rPr>
        <w:t>Ley Especial de Asociaciones Cooperativas</w:t>
      </w:r>
      <w:r w:rsidR="00F11BBC">
        <w:rPr>
          <w:rFonts w:ascii="Times New Roman" w:eastAsia="Times New Roman" w:hAnsi="Times New Roman"/>
          <w:bCs/>
          <w:sz w:val="24"/>
          <w:szCs w:val="24"/>
          <w:lang w:val="es-VE" w:eastAsia="es-VE"/>
        </w:rPr>
        <w:t>.</w:t>
      </w:r>
    </w:p>
    <w:p w14:paraId="77B5BB52" w14:textId="77777777" w:rsidR="00F11BBC"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F11BBC">
        <w:rPr>
          <w:rFonts w:ascii="Times New Roman" w:eastAsia="Times New Roman" w:hAnsi="Times New Roman"/>
          <w:bCs/>
          <w:sz w:val="24"/>
          <w:szCs w:val="24"/>
          <w:lang w:val="es-VE" w:eastAsia="es-VE"/>
        </w:rPr>
        <w:lastRenderedPageBreak/>
        <w:t xml:space="preserve">Ley de Empresas de Seguros y Reaseguros. </w:t>
      </w:r>
    </w:p>
    <w:p w14:paraId="0C93C9B2" w14:textId="075F8D20" w:rsidR="00350DDB" w:rsidRPr="00F11BBC" w:rsidRDefault="00350DDB" w:rsidP="00C8722B">
      <w:pPr>
        <w:pStyle w:val="Prrafodelista"/>
        <w:numPr>
          <w:ilvl w:val="0"/>
          <w:numId w:val="38"/>
        </w:numPr>
        <w:spacing w:after="0" w:line="240" w:lineRule="auto"/>
        <w:ind w:left="567"/>
        <w:jc w:val="both"/>
        <w:rPr>
          <w:rFonts w:ascii="Times New Roman" w:eastAsia="Times New Roman" w:hAnsi="Times New Roman"/>
          <w:bCs/>
          <w:sz w:val="24"/>
          <w:szCs w:val="24"/>
          <w:lang w:val="es-VE" w:eastAsia="es-VE"/>
        </w:rPr>
      </w:pPr>
      <w:r w:rsidRPr="00F11BBC">
        <w:rPr>
          <w:rFonts w:ascii="Times New Roman" w:eastAsia="Times New Roman" w:hAnsi="Times New Roman"/>
          <w:bCs/>
          <w:sz w:val="24"/>
          <w:szCs w:val="24"/>
          <w:lang w:val="es-VE" w:eastAsia="es-VE"/>
        </w:rPr>
        <w:t xml:space="preserve">Reglamento de la Ley de Empresas de Seguros y Reaseguros. </w:t>
      </w:r>
    </w:p>
    <w:p w14:paraId="4512E5B2" w14:textId="77777777" w:rsidR="00350DDB" w:rsidRPr="00350DDB" w:rsidRDefault="00350DDB" w:rsidP="00426E41">
      <w:pPr>
        <w:spacing w:after="0" w:line="240" w:lineRule="auto"/>
        <w:ind w:left="142"/>
        <w:jc w:val="both"/>
        <w:rPr>
          <w:rFonts w:ascii="Times New Roman" w:eastAsia="Times New Roman" w:hAnsi="Times New Roman"/>
          <w:bCs/>
          <w:sz w:val="24"/>
          <w:szCs w:val="24"/>
          <w:lang w:val="es-VE" w:eastAsia="es-VE"/>
        </w:rPr>
      </w:pPr>
    </w:p>
    <w:p w14:paraId="1CAD7866" w14:textId="4C2CDE37" w:rsidR="00350DDB" w:rsidRPr="00350DDB" w:rsidRDefault="00350DDB" w:rsidP="00426E41">
      <w:pPr>
        <w:spacing w:after="0" w:line="240" w:lineRule="auto"/>
        <w:ind w:left="142"/>
        <w:jc w:val="center"/>
        <w:rPr>
          <w:rFonts w:ascii="Times New Roman" w:eastAsia="Times New Roman" w:hAnsi="Times New Roman"/>
          <w:b/>
          <w:sz w:val="24"/>
          <w:szCs w:val="24"/>
          <w:lang w:val="es-VE" w:eastAsia="es-VE"/>
        </w:rPr>
      </w:pPr>
      <w:r w:rsidRPr="00350DDB">
        <w:rPr>
          <w:rFonts w:ascii="Times New Roman" w:eastAsia="Times New Roman" w:hAnsi="Times New Roman"/>
          <w:b/>
          <w:sz w:val="24"/>
          <w:szCs w:val="24"/>
          <w:lang w:val="es-VE" w:eastAsia="es-VE"/>
        </w:rPr>
        <w:t>DE LA CONSULTA.</w:t>
      </w:r>
    </w:p>
    <w:p w14:paraId="5DCE3DFC" w14:textId="77777777" w:rsidR="00350DDB" w:rsidRPr="00350DDB" w:rsidRDefault="00350DDB" w:rsidP="00426E41">
      <w:pPr>
        <w:spacing w:after="0" w:line="240" w:lineRule="auto"/>
        <w:ind w:left="142"/>
        <w:jc w:val="both"/>
        <w:rPr>
          <w:rFonts w:ascii="Times New Roman" w:eastAsia="Times New Roman" w:hAnsi="Times New Roman"/>
          <w:bCs/>
          <w:sz w:val="24"/>
          <w:szCs w:val="24"/>
          <w:lang w:val="es-VE" w:eastAsia="es-VE"/>
        </w:rPr>
      </w:pPr>
    </w:p>
    <w:p w14:paraId="45F0A683" w14:textId="11E0298F" w:rsidR="00350DDB" w:rsidRDefault="00350DDB" w:rsidP="00426E41">
      <w:pPr>
        <w:spacing w:after="0" w:line="240" w:lineRule="auto"/>
        <w:ind w:left="142"/>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La consulta versa sobre el estudio de los aspectos jurídicos y administrativos, observados en la solicitud, la cual es del siguiente tenor: </w:t>
      </w:r>
    </w:p>
    <w:p w14:paraId="5FA714A9" w14:textId="77777777" w:rsidR="00F11BBC" w:rsidRPr="00350DDB" w:rsidRDefault="00F11BBC" w:rsidP="00426E41">
      <w:pPr>
        <w:spacing w:after="0" w:line="240" w:lineRule="auto"/>
        <w:ind w:left="142"/>
        <w:jc w:val="both"/>
        <w:rPr>
          <w:rFonts w:ascii="Times New Roman" w:eastAsia="Times New Roman" w:hAnsi="Times New Roman"/>
          <w:bCs/>
          <w:sz w:val="24"/>
          <w:szCs w:val="24"/>
          <w:lang w:val="es-VE" w:eastAsia="es-VE"/>
        </w:rPr>
      </w:pPr>
    </w:p>
    <w:p w14:paraId="3C30D80A" w14:textId="27D07CB3" w:rsidR="00350DDB" w:rsidRDefault="00350DDB" w:rsidP="00426E41">
      <w:pPr>
        <w:spacing w:after="0" w:line="240" w:lineRule="auto"/>
        <w:ind w:left="142"/>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Nos dirigimos a este cuerpo a fin de elevar planteamiento para la discusión, con relación a la </w:t>
      </w:r>
      <w:proofErr w:type="spellStart"/>
      <w:r w:rsidRPr="00350DDB">
        <w:rPr>
          <w:rFonts w:ascii="Times New Roman" w:eastAsia="Times New Roman" w:hAnsi="Times New Roman"/>
          <w:bCs/>
          <w:sz w:val="24"/>
          <w:szCs w:val="24"/>
          <w:lang w:val="es-VE" w:eastAsia="es-VE"/>
        </w:rPr>
        <w:t>garantia</w:t>
      </w:r>
      <w:proofErr w:type="spellEnd"/>
      <w:r w:rsidRPr="00350DDB">
        <w:rPr>
          <w:rFonts w:ascii="Times New Roman" w:eastAsia="Times New Roman" w:hAnsi="Times New Roman"/>
          <w:bCs/>
          <w:sz w:val="24"/>
          <w:szCs w:val="24"/>
          <w:lang w:val="es-VE" w:eastAsia="es-VE"/>
        </w:rPr>
        <w:t xml:space="preserve"> de </w:t>
      </w:r>
      <w:proofErr w:type="spellStart"/>
      <w:r w:rsidRPr="00350DDB">
        <w:rPr>
          <w:rFonts w:ascii="Times New Roman" w:eastAsia="Times New Roman" w:hAnsi="Times New Roman"/>
          <w:bCs/>
          <w:sz w:val="24"/>
          <w:szCs w:val="24"/>
          <w:lang w:val="es-VE" w:eastAsia="es-VE"/>
        </w:rPr>
        <w:t>Flanza</w:t>
      </w:r>
      <w:proofErr w:type="spellEnd"/>
      <w:r w:rsidRPr="00350DDB">
        <w:rPr>
          <w:rFonts w:ascii="Times New Roman" w:eastAsia="Times New Roman" w:hAnsi="Times New Roman"/>
          <w:bCs/>
          <w:sz w:val="24"/>
          <w:szCs w:val="24"/>
          <w:lang w:val="es-VE" w:eastAsia="es-VE"/>
        </w:rPr>
        <w:t xml:space="preserve"> de Sostenimiento de la Oferta prevista en el Artículo 135 del Reglamento de la ley de Contrataciones Públicas vigente, la cual se ha considerado como un requisito indispensable en el pliego de condiciones para las modalidades de selección llevadas a cabo por esta Comisión. </w:t>
      </w:r>
    </w:p>
    <w:p w14:paraId="044CA8B0" w14:textId="77777777" w:rsidR="00F11BBC" w:rsidRPr="00350DDB" w:rsidRDefault="00F11BBC" w:rsidP="00426E41">
      <w:pPr>
        <w:spacing w:after="0" w:line="240" w:lineRule="auto"/>
        <w:ind w:left="142"/>
        <w:jc w:val="both"/>
        <w:rPr>
          <w:rFonts w:ascii="Times New Roman" w:eastAsia="Times New Roman" w:hAnsi="Times New Roman"/>
          <w:bCs/>
          <w:sz w:val="24"/>
          <w:szCs w:val="24"/>
          <w:lang w:val="es-VE" w:eastAsia="es-VE"/>
        </w:rPr>
      </w:pPr>
    </w:p>
    <w:p w14:paraId="38DCD96A" w14:textId="0BF00A42" w:rsidR="00350DDB" w:rsidRDefault="00350DDB" w:rsidP="00426E41">
      <w:pPr>
        <w:spacing w:after="0" w:line="240" w:lineRule="auto"/>
        <w:ind w:left="142"/>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La motivación de esto consulta, es la experiencia en el último año en los procesos contratación realizados en modalidad de concursos abiertos y cerrados, cuya responsabilidad en cuanto a recepción y apertura de sobres contentivos de: manifestación de voluntad de participar, documentos de calificación y oferta son recibidos por esta Comisión. La observación se presenta básicamente en procedimientos de contratación de papelería, limpieza, componentes de computación, Mobiliario, etc. Procesos realizados en años anteriores en los cuales se presentaban tanto en concursos abiertos como en cerrados, cantidad significativa de proveedores; actualmente hemos presenciado una mínima participación, no más de dos oferentes, o casos como ausencia total de participación. Algunos proveedores han </w:t>
      </w:r>
      <w:proofErr w:type="spellStart"/>
      <w:r w:rsidRPr="00350DDB">
        <w:rPr>
          <w:rFonts w:ascii="Times New Roman" w:eastAsia="Times New Roman" w:hAnsi="Times New Roman"/>
          <w:bCs/>
          <w:sz w:val="24"/>
          <w:szCs w:val="24"/>
          <w:lang w:val="es-VE" w:eastAsia="es-VE"/>
        </w:rPr>
        <w:t>manifestudo</w:t>
      </w:r>
      <w:proofErr w:type="spellEnd"/>
      <w:r w:rsidRPr="00350DDB">
        <w:rPr>
          <w:rFonts w:ascii="Times New Roman" w:eastAsia="Times New Roman" w:hAnsi="Times New Roman"/>
          <w:bCs/>
          <w:sz w:val="24"/>
          <w:szCs w:val="24"/>
          <w:lang w:val="es-VE" w:eastAsia="es-VE"/>
        </w:rPr>
        <w:t xml:space="preserve"> la dificultad presentada ante la tramitación de la fianza de mantenimiento de la oferta, bien sea porque algunas instituciones financieras no emiten cheque de gerencia por restricciones de </w:t>
      </w:r>
      <w:proofErr w:type="spellStart"/>
      <w:r w:rsidRPr="00350DDB">
        <w:rPr>
          <w:rFonts w:ascii="Times New Roman" w:eastAsia="Times New Roman" w:hAnsi="Times New Roman"/>
          <w:bCs/>
          <w:sz w:val="24"/>
          <w:szCs w:val="24"/>
          <w:lang w:val="es-VE" w:eastAsia="es-VE"/>
        </w:rPr>
        <w:t>limite</w:t>
      </w:r>
      <w:proofErr w:type="spellEnd"/>
      <w:r w:rsidRPr="00350DDB">
        <w:rPr>
          <w:rFonts w:ascii="Times New Roman" w:eastAsia="Times New Roman" w:hAnsi="Times New Roman"/>
          <w:bCs/>
          <w:sz w:val="24"/>
          <w:szCs w:val="24"/>
          <w:lang w:val="es-VE" w:eastAsia="es-VE"/>
        </w:rPr>
        <w:t xml:space="preserve"> inferior para su emisión, o la demora significativa en su trámite en algunas notarías públicas. </w:t>
      </w:r>
    </w:p>
    <w:p w14:paraId="57F680E9" w14:textId="336BDEAF" w:rsidR="005C2FCE" w:rsidRDefault="00350DDB" w:rsidP="00426E41">
      <w:pPr>
        <w:spacing w:after="0" w:line="240" w:lineRule="auto"/>
        <w:ind w:left="142"/>
        <w:jc w:val="both"/>
        <w:rPr>
          <w:rFonts w:ascii="Times New Roman" w:eastAsia="Times New Roman" w:hAnsi="Times New Roman"/>
          <w:bCs/>
          <w:sz w:val="24"/>
          <w:szCs w:val="24"/>
          <w:lang w:val="es-VE" w:eastAsia="es-VE"/>
        </w:rPr>
      </w:pPr>
      <w:r w:rsidRPr="00350DDB">
        <w:rPr>
          <w:rFonts w:ascii="Times New Roman" w:eastAsia="Times New Roman" w:hAnsi="Times New Roman"/>
          <w:bCs/>
          <w:sz w:val="24"/>
          <w:szCs w:val="24"/>
          <w:lang w:val="es-VE" w:eastAsia="es-VE"/>
        </w:rPr>
        <w:t xml:space="preserve">Es importante acotar, la situación actual del país donde conjugan factores que atentan con la efectividad de los procesos de contratación en la Universidad de Los Andes, entre ellos podemos mencionar: Subestimación de la Unidad Tributaria, con Incidencia inmediata propiciando una mayor </w:t>
      </w:r>
      <w:proofErr w:type="spellStart"/>
      <w:r w:rsidRPr="00350DDB">
        <w:rPr>
          <w:rFonts w:ascii="Times New Roman" w:eastAsia="Times New Roman" w:hAnsi="Times New Roman"/>
          <w:bCs/>
          <w:sz w:val="24"/>
          <w:szCs w:val="24"/>
          <w:lang w:val="es-VE" w:eastAsia="es-VE"/>
        </w:rPr>
        <w:t>cuantia</w:t>
      </w:r>
      <w:proofErr w:type="spellEnd"/>
      <w:r w:rsidRPr="00350DDB">
        <w:rPr>
          <w:rFonts w:ascii="Times New Roman" w:eastAsia="Times New Roman" w:hAnsi="Times New Roman"/>
          <w:bCs/>
          <w:sz w:val="24"/>
          <w:szCs w:val="24"/>
          <w:lang w:val="es-VE" w:eastAsia="es-VE"/>
        </w:rPr>
        <w:t xml:space="preserve"> de procesos de contrataciones en la modalidad de concursos abiertos y cerrados; inflación sostenida no informada por el órgano oficial del BCV, pero manifiesta en el mercado de bienes, servicios y obras, desestimula al proveedor en la participación de concursos, dado el tiempo requerido en procesos administrativos desde la presentación de la oferta, hasta la culminación del proceso con el pago respectivo al proveedor contra orden de entrega; igualmente la escases, tampoco medida oficialmente, pero percibida en el mercado de bienes, se adiciona como factor que hemos señalado, atenta la efectividad de nuestros procesos.</w:t>
      </w:r>
    </w:p>
    <w:p w14:paraId="4C4AA209" w14:textId="66371187" w:rsidR="00B06F0C" w:rsidRDefault="00B06F0C" w:rsidP="00426E41">
      <w:pPr>
        <w:spacing w:after="0" w:line="240" w:lineRule="auto"/>
        <w:ind w:left="142"/>
        <w:jc w:val="both"/>
        <w:rPr>
          <w:rFonts w:ascii="Times New Roman" w:eastAsia="Times New Roman" w:hAnsi="Times New Roman"/>
          <w:bCs/>
          <w:sz w:val="24"/>
          <w:szCs w:val="24"/>
          <w:lang w:val="es-VE" w:eastAsia="es-VE"/>
        </w:rPr>
      </w:pPr>
    </w:p>
    <w:p w14:paraId="3ED3EE1E" w14:textId="77777777" w:rsidR="00B06F0C" w:rsidRP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Cs/>
          <w:sz w:val="24"/>
          <w:szCs w:val="24"/>
          <w:lang w:val="es-VE" w:eastAsia="es-VE"/>
        </w:rPr>
        <w:t xml:space="preserve">Nuestra motivación es que los procesos se realicen con la mayor celeridad, particularmente por la urgencia en la ejecución del presupuesto universitario 2017, no por ello se debe obviar ningún requisito legal, por tanto se solicita evaluar esta solicitud pues es un requisito potestativo de la institución, y amerita su evaluación, como es el caso que estamos planteando, siempre resguardando todos los principios administrativos que deben prevalecer en la Institución, eficiencia, eficacia, calidad, transparencia dentro del marco que regula. </w:t>
      </w:r>
    </w:p>
    <w:p w14:paraId="6362BA6E" w14:textId="2CC2479F" w:rsid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Cs/>
          <w:sz w:val="24"/>
          <w:szCs w:val="24"/>
          <w:lang w:val="es-VE" w:eastAsia="es-VE"/>
        </w:rPr>
        <w:t xml:space="preserve">En este sentido, consideramos oportuno tener la opinión y autorización del Consejo Universitario como máxima autoridad de la Institución, sobre la necesidad de solicitar o no la Fianza de Mantenimiento de la Oferta a los fines de permitir la aceleración de los procesos". </w:t>
      </w:r>
    </w:p>
    <w:p w14:paraId="4CE51C0F" w14:textId="77777777" w:rsidR="00B06F0C" w:rsidRPr="00B06F0C" w:rsidRDefault="00B06F0C" w:rsidP="00426E41">
      <w:pPr>
        <w:spacing w:after="0" w:line="240" w:lineRule="auto"/>
        <w:ind w:left="142"/>
        <w:jc w:val="center"/>
        <w:rPr>
          <w:rFonts w:ascii="Times New Roman" w:eastAsia="Times New Roman" w:hAnsi="Times New Roman"/>
          <w:b/>
          <w:sz w:val="24"/>
          <w:szCs w:val="24"/>
          <w:lang w:val="es-VE" w:eastAsia="es-VE"/>
        </w:rPr>
      </w:pPr>
    </w:p>
    <w:p w14:paraId="5D96FD61" w14:textId="47BB183C" w:rsidR="00B06F0C" w:rsidRPr="00B06F0C" w:rsidRDefault="00B06F0C" w:rsidP="00426E41">
      <w:pPr>
        <w:spacing w:after="0" w:line="240" w:lineRule="auto"/>
        <w:ind w:left="142"/>
        <w:jc w:val="center"/>
        <w:rPr>
          <w:rFonts w:ascii="Times New Roman" w:eastAsia="Times New Roman" w:hAnsi="Times New Roman"/>
          <w:b/>
          <w:sz w:val="24"/>
          <w:szCs w:val="24"/>
          <w:lang w:val="es-VE" w:eastAsia="es-VE"/>
        </w:rPr>
      </w:pPr>
      <w:r w:rsidRPr="00B06F0C">
        <w:rPr>
          <w:rFonts w:ascii="Times New Roman" w:eastAsia="Times New Roman" w:hAnsi="Times New Roman"/>
          <w:b/>
          <w:sz w:val="24"/>
          <w:szCs w:val="24"/>
          <w:lang w:val="es-VE" w:eastAsia="es-VE"/>
        </w:rPr>
        <w:t>DEL ESTUDIO JURÍDICO</w:t>
      </w:r>
    </w:p>
    <w:p w14:paraId="19E6D661" w14:textId="77777777" w:rsidR="00B06F0C" w:rsidRPr="00B06F0C" w:rsidRDefault="00B06F0C" w:rsidP="00426E41">
      <w:pPr>
        <w:spacing w:after="0" w:line="240" w:lineRule="auto"/>
        <w:ind w:left="142"/>
        <w:jc w:val="both"/>
        <w:rPr>
          <w:rFonts w:ascii="Times New Roman" w:eastAsia="Times New Roman" w:hAnsi="Times New Roman"/>
          <w:bCs/>
          <w:sz w:val="24"/>
          <w:szCs w:val="24"/>
          <w:lang w:val="es-VE" w:eastAsia="es-VE"/>
        </w:rPr>
      </w:pPr>
    </w:p>
    <w:p w14:paraId="04834FE7" w14:textId="6F9D9D32" w:rsid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Cs/>
          <w:sz w:val="24"/>
          <w:szCs w:val="24"/>
          <w:lang w:val="es-VE" w:eastAsia="es-VE"/>
        </w:rPr>
        <w:t xml:space="preserve">La Garantía de mantenimiento de la oferta, se encuentra regulada en el contenido de los artículos 64 de la Ley de Contrataciones </w:t>
      </w:r>
      <w:r w:rsidRPr="00B06F0C">
        <w:rPr>
          <w:rFonts w:ascii="Times New Roman" w:eastAsia="Times New Roman" w:hAnsi="Times New Roman"/>
          <w:bCs/>
          <w:sz w:val="24"/>
          <w:szCs w:val="24"/>
          <w:lang w:val="es-VE" w:eastAsia="es-VE"/>
        </w:rPr>
        <w:lastRenderedPageBreak/>
        <w:t xml:space="preserve">Públicas, en lo sucesivo LCP (Gaceta Oficial </w:t>
      </w:r>
      <w:proofErr w:type="spellStart"/>
      <w:r w:rsidRPr="00B06F0C">
        <w:rPr>
          <w:rFonts w:ascii="Times New Roman" w:eastAsia="Times New Roman" w:hAnsi="Times New Roman"/>
          <w:bCs/>
          <w:sz w:val="24"/>
          <w:szCs w:val="24"/>
          <w:lang w:val="es-VE" w:eastAsia="es-VE"/>
        </w:rPr>
        <w:t>N°</w:t>
      </w:r>
      <w:proofErr w:type="spellEnd"/>
      <w:r w:rsidRPr="00B06F0C">
        <w:rPr>
          <w:rFonts w:ascii="Times New Roman" w:eastAsia="Times New Roman" w:hAnsi="Times New Roman"/>
          <w:bCs/>
          <w:sz w:val="24"/>
          <w:szCs w:val="24"/>
          <w:lang w:val="es-VE" w:eastAsia="es-VE"/>
        </w:rPr>
        <w:t xml:space="preserve"> 6154, EXT. del 19.11.2014) y artículo 135 del Reglamento de la Ley de Contrataciones Públicas (Gaceta Oficial </w:t>
      </w:r>
      <w:proofErr w:type="spellStart"/>
      <w:r w:rsidRPr="00B06F0C">
        <w:rPr>
          <w:rFonts w:ascii="Times New Roman" w:eastAsia="Times New Roman" w:hAnsi="Times New Roman"/>
          <w:bCs/>
          <w:sz w:val="24"/>
          <w:szCs w:val="24"/>
          <w:lang w:val="es-VE" w:eastAsia="es-VE"/>
        </w:rPr>
        <w:t>N°</w:t>
      </w:r>
      <w:proofErr w:type="spellEnd"/>
      <w:r w:rsidRPr="00B06F0C">
        <w:rPr>
          <w:rFonts w:ascii="Times New Roman" w:eastAsia="Times New Roman" w:hAnsi="Times New Roman"/>
          <w:bCs/>
          <w:sz w:val="24"/>
          <w:szCs w:val="24"/>
          <w:lang w:val="es-VE" w:eastAsia="es-VE"/>
        </w:rPr>
        <w:t xml:space="preserve"> 39181, del 19.05.2009), en lo sucesivo RLCP los cuales son del siguiente tenor: </w:t>
      </w:r>
    </w:p>
    <w:p w14:paraId="0CA47A7B" w14:textId="77777777" w:rsidR="00B06F0C" w:rsidRPr="00B06F0C" w:rsidRDefault="00B06F0C" w:rsidP="00426E41">
      <w:pPr>
        <w:spacing w:after="0" w:line="240" w:lineRule="auto"/>
        <w:ind w:left="142"/>
        <w:jc w:val="both"/>
        <w:rPr>
          <w:rFonts w:ascii="Times New Roman" w:eastAsia="Times New Roman" w:hAnsi="Times New Roman"/>
          <w:bCs/>
          <w:sz w:val="24"/>
          <w:szCs w:val="24"/>
          <w:lang w:val="es-VE" w:eastAsia="es-VE"/>
        </w:rPr>
      </w:pPr>
    </w:p>
    <w:p w14:paraId="3C9D0658" w14:textId="77777777" w:rsidR="00B06F0C" w:rsidRP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
          <w:sz w:val="24"/>
          <w:szCs w:val="24"/>
          <w:lang w:val="es-VE" w:eastAsia="es-VE"/>
        </w:rPr>
        <w:t>Artículo 64 LCP.</w:t>
      </w:r>
      <w:r w:rsidRPr="00B06F0C">
        <w:rPr>
          <w:rFonts w:ascii="Times New Roman" w:eastAsia="Times New Roman" w:hAnsi="Times New Roman"/>
          <w:bCs/>
          <w:sz w:val="24"/>
          <w:szCs w:val="24"/>
          <w:lang w:val="es-VE" w:eastAsia="es-VE"/>
        </w:rPr>
        <w:t xml:space="preserve"> Los contratantes podrán solicitar una garantía para el mantenimiento de las ofertas hasta la firma de los contratos. </w:t>
      </w:r>
    </w:p>
    <w:p w14:paraId="6F092500" w14:textId="77777777" w:rsidR="00B06F0C" w:rsidRP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Cs/>
          <w:sz w:val="24"/>
          <w:szCs w:val="24"/>
          <w:lang w:val="es-VE" w:eastAsia="es-VE"/>
        </w:rPr>
        <w:t xml:space="preserve">El monto o forma de cálculo de esta garantía, será establecido por el Reglamento del presente Decreto con Rango, Valor y Fuerza de Ley. </w:t>
      </w:r>
    </w:p>
    <w:p w14:paraId="4CDD5255" w14:textId="1CFB8924" w:rsid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
          <w:sz w:val="24"/>
          <w:szCs w:val="24"/>
          <w:lang w:val="es-VE" w:eastAsia="es-VE"/>
        </w:rPr>
        <w:t>Artículo 135 RLCP.</w:t>
      </w:r>
      <w:r w:rsidRPr="00B06F0C">
        <w:rPr>
          <w:rFonts w:ascii="Times New Roman" w:eastAsia="Times New Roman" w:hAnsi="Times New Roman"/>
          <w:bCs/>
          <w:sz w:val="24"/>
          <w:szCs w:val="24"/>
          <w:lang w:val="es-VE" w:eastAsia="es-VE"/>
        </w:rPr>
        <w:t xml:space="preserve"> La garantía de mantenimiento de las ofertas en las diversas modalidades de selección de contratistas. previstas en la Ley de Contrataciones Públicas, se deberá mantener vigente hasta la suscripción del contrato, con el fin de garantizar el sostenimiento de las ofertas beneficiarias de la adjudicación hasta su formalización, salvo aquellas ofertas presentadas por los órganos o entes contratantes a que se hace referencia en los numerales 1 al 6 del artículo 3 de la Ley de Contrataciones Públicas que no requieren </w:t>
      </w:r>
      <w:proofErr w:type="spellStart"/>
      <w:r w:rsidRPr="00B06F0C">
        <w:rPr>
          <w:rFonts w:ascii="Times New Roman" w:eastAsia="Times New Roman" w:hAnsi="Times New Roman"/>
          <w:bCs/>
          <w:sz w:val="24"/>
          <w:szCs w:val="24"/>
          <w:lang w:val="es-VE" w:eastAsia="es-VE"/>
        </w:rPr>
        <w:t>garantia</w:t>
      </w:r>
      <w:proofErr w:type="spellEnd"/>
      <w:r w:rsidRPr="00B06F0C">
        <w:rPr>
          <w:rFonts w:ascii="Times New Roman" w:eastAsia="Times New Roman" w:hAnsi="Times New Roman"/>
          <w:bCs/>
          <w:sz w:val="24"/>
          <w:szCs w:val="24"/>
          <w:lang w:val="es-VE" w:eastAsia="es-VE"/>
        </w:rPr>
        <w:t xml:space="preserve"> de mantenimiento de la oferta. </w:t>
      </w:r>
    </w:p>
    <w:p w14:paraId="78C8F65A" w14:textId="77777777" w:rsidR="00B06F0C" w:rsidRPr="00B06F0C" w:rsidRDefault="00B06F0C" w:rsidP="00426E41">
      <w:pPr>
        <w:spacing w:after="0" w:line="240" w:lineRule="auto"/>
        <w:ind w:left="142"/>
        <w:jc w:val="both"/>
        <w:rPr>
          <w:rFonts w:ascii="Times New Roman" w:eastAsia="Times New Roman" w:hAnsi="Times New Roman"/>
          <w:bCs/>
          <w:sz w:val="24"/>
          <w:szCs w:val="24"/>
          <w:lang w:val="es-VE" w:eastAsia="es-VE"/>
        </w:rPr>
      </w:pPr>
    </w:p>
    <w:p w14:paraId="69A85536" w14:textId="509FD773" w:rsidR="00B06F0C" w:rsidRDefault="00B06F0C" w:rsidP="00426E41">
      <w:pPr>
        <w:spacing w:after="0" w:line="240" w:lineRule="auto"/>
        <w:ind w:left="142"/>
        <w:jc w:val="both"/>
        <w:rPr>
          <w:rFonts w:ascii="Times New Roman" w:eastAsia="Times New Roman" w:hAnsi="Times New Roman"/>
          <w:bCs/>
          <w:sz w:val="24"/>
          <w:szCs w:val="24"/>
          <w:lang w:val="es-VE" w:eastAsia="es-VE"/>
        </w:rPr>
      </w:pPr>
      <w:r w:rsidRPr="00B06F0C">
        <w:rPr>
          <w:rFonts w:ascii="Times New Roman" w:eastAsia="Times New Roman" w:hAnsi="Times New Roman"/>
          <w:bCs/>
          <w:sz w:val="24"/>
          <w:szCs w:val="24"/>
          <w:lang w:val="es-VE" w:eastAsia="es-VE"/>
        </w:rPr>
        <w:t>El órgano o ente contratante debe establecer como monto para esta garantía un porcentaje que se encuentra entre el uno y medio por ciento (1,5%) al dos y medio por ciento (2,5%) del presupuesto estimado sin incluir los tributos, podrá ser solicitada como monto fijo en bolívares o como porcentaje de la oferta presentada.</w:t>
      </w:r>
    </w:p>
    <w:p w14:paraId="1F194141" w14:textId="26E9125D" w:rsidR="00B06F0C" w:rsidRDefault="00B06F0C" w:rsidP="00426E41">
      <w:pPr>
        <w:spacing w:after="0" w:line="240" w:lineRule="auto"/>
        <w:ind w:left="142"/>
        <w:jc w:val="both"/>
        <w:rPr>
          <w:rFonts w:ascii="Times New Roman" w:eastAsia="Times New Roman" w:hAnsi="Times New Roman"/>
          <w:bCs/>
          <w:sz w:val="24"/>
          <w:szCs w:val="24"/>
          <w:lang w:val="es-VE" w:eastAsia="es-VE"/>
        </w:rPr>
      </w:pPr>
    </w:p>
    <w:p w14:paraId="1F439590" w14:textId="2138AFBB" w:rsid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Analizando el contenido del artículo 64 de la LCP, se encuentra que de acuerdo a lo establecido en el numeral 1, del artículo 6 del mismo texto legal, se define legalmente como contratante al "Sujeto contemplado en el ámbito de aplicación del presente Decreto con Rango y Fuerza de ley, que ejecuta los procedimiento previstos para la selección y administración de los contratos referidos a la adquisición de bienes, prestación de servicios y ejecución de obras."; esto se traduce, en que </w:t>
      </w:r>
      <w:r w:rsidRPr="00277320">
        <w:rPr>
          <w:rFonts w:ascii="Times New Roman" w:eastAsia="Times New Roman" w:hAnsi="Times New Roman"/>
          <w:bCs/>
          <w:sz w:val="24"/>
          <w:szCs w:val="24"/>
          <w:lang w:val="es-VE" w:eastAsia="es-VE"/>
        </w:rPr>
        <w:t xml:space="preserve">el precitado numeral hace una remisión tácita </w:t>
      </w:r>
      <w:proofErr w:type="spellStart"/>
      <w:r w:rsidRPr="00277320">
        <w:rPr>
          <w:rFonts w:ascii="Times New Roman" w:eastAsia="Times New Roman" w:hAnsi="Times New Roman"/>
          <w:bCs/>
          <w:sz w:val="24"/>
          <w:szCs w:val="24"/>
          <w:lang w:val="es-VE" w:eastAsia="es-VE"/>
        </w:rPr>
        <w:t>intracontextual</w:t>
      </w:r>
      <w:proofErr w:type="spellEnd"/>
      <w:r w:rsidRPr="00277320">
        <w:rPr>
          <w:rFonts w:ascii="Times New Roman" w:eastAsia="Times New Roman" w:hAnsi="Times New Roman"/>
          <w:bCs/>
          <w:sz w:val="24"/>
          <w:szCs w:val="24"/>
          <w:lang w:val="es-VE" w:eastAsia="es-VE"/>
        </w:rPr>
        <w:t xml:space="preserve"> al contenido del artículo 3 de la Ley in comento, que en nuestro caso se refiere específicamente al numeral 2, que incluye a "Las Universidades Públicas", por lo que el ente contratante, es la Universidad de Los Andes. </w:t>
      </w:r>
    </w:p>
    <w:p w14:paraId="16BA62F7"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p>
    <w:p w14:paraId="7ECD8628" w14:textId="077362E5" w:rsid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El precitado Artículo, emplea como vinculo, núcleo o conector el verbo "podrán", al consultarlo en el diccionario virtual </w:t>
      </w:r>
      <w:proofErr w:type="spellStart"/>
      <w:r w:rsidRPr="00277320">
        <w:rPr>
          <w:rFonts w:ascii="Times New Roman" w:eastAsia="Times New Roman" w:hAnsi="Times New Roman"/>
          <w:bCs/>
          <w:sz w:val="24"/>
          <w:szCs w:val="24"/>
          <w:lang w:val="es-VE" w:eastAsia="es-VE"/>
        </w:rPr>
        <w:t>By</w:t>
      </w:r>
      <w:proofErr w:type="spellEnd"/>
      <w:r w:rsidRPr="00277320">
        <w:rPr>
          <w:rFonts w:ascii="Times New Roman" w:eastAsia="Times New Roman" w:hAnsi="Times New Roman"/>
          <w:bCs/>
          <w:sz w:val="24"/>
          <w:szCs w:val="24"/>
          <w:lang w:val="es-VE" w:eastAsia="es-VE"/>
        </w:rPr>
        <w:t xml:space="preserve"> </w:t>
      </w:r>
      <w:proofErr w:type="spellStart"/>
      <w:r w:rsidRPr="00277320">
        <w:rPr>
          <w:rFonts w:ascii="Times New Roman" w:eastAsia="Times New Roman" w:hAnsi="Times New Roman"/>
          <w:bCs/>
          <w:sz w:val="24"/>
          <w:szCs w:val="24"/>
          <w:lang w:val="es-VE" w:eastAsia="es-VE"/>
        </w:rPr>
        <w:t>Farlex</w:t>
      </w:r>
      <w:proofErr w:type="spellEnd"/>
      <w:r w:rsidRPr="00277320">
        <w:rPr>
          <w:rFonts w:ascii="Times New Roman" w:eastAsia="Times New Roman" w:hAnsi="Times New Roman"/>
          <w:bCs/>
          <w:sz w:val="24"/>
          <w:szCs w:val="24"/>
          <w:lang w:val="es-VE" w:eastAsia="es-VE"/>
        </w:rPr>
        <w:t xml:space="preserve">, encontramos "(proviene del </w:t>
      </w:r>
      <w:proofErr w:type="spellStart"/>
      <w:r w:rsidRPr="00277320">
        <w:rPr>
          <w:rFonts w:ascii="Times New Roman" w:eastAsia="Times New Roman" w:hAnsi="Times New Roman"/>
          <w:bCs/>
          <w:sz w:val="24"/>
          <w:szCs w:val="24"/>
          <w:lang w:val="es-VE" w:eastAsia="es-VE"/>
        </w:rPr>
        <w:t>latin</w:t>
      </w:r>
      <w:proofErr w:type="spellEnd"/>
      <w:r w:rsidRPr="00277320">
        <w:rPr>
          <w:rFonts w:ascii="Times New Roman" w:eastAsia="Times New Roman" w:hAnsi="Times New Roman"/>
          <w:bCs/>
          <w:sz w:val="24"/>
          <w:szCs w:val="24"/>
          <w:lang w:val="es-VE" w:eastAsia="es-VE"/>
        </w:rPr>
        <w:t xml:space="preserve">. Vulgar </w:t>
      </w:r>
      <w:proofErr w:type="spellStart"/>
      <w:r w:rsidRPr="00277320">
        <w:rPr>
          <w:rFonts w:ascii="Times New Roman" w:eastAsia="Times New Roman" w:hAnsi="Times New Roman"/>
          <w:bCs/>
          <w:sz w:val="24"/>
          <w:szCs w:val="24"/>
          <w:lang w:val="es-VE" w:eastAsia="es-VE"/>
        </w:rPr>
        <w:t>potere</w:t>
      </w:r>
      <w:proofErr w:type="spellEnd"/>
      <w:r w:rsidRPr="00277320">
        <w:rPr>
          <w:rFonts w:ascii="Times New Roman" w:eastAsia="Times New Roman" w:hAnsi="Times New Roman"/>
          <w:bCs/>
          <w:sz w:val="24"/>
          <w:szCs w:val="24"/>
          <w:lang w:val="es-VE" w:eastAsia="es-VE"/>
        </w:rPr>
        <w:t xml:space="preserve"> lat. </w:t>
      </w:r>
      <w:proofErr w:type="spellStart"/>
      <w:r w:rsidRPr="00277320">
        <w:rPr>
          <w:rFonts w:ascii="Times New Roman" w:eastAsia="Times New Roman" w:hAnsi="Times New Roman"/>
          <w:bCs/>
          <w:sz w:val="24"/>
          <w:szCs w:val="24"/>
          <w:lang w:val="es-VE" w:eastAsia="es-VE"/>
        </w:rPr>
        <w:t>Posse</w:t>
      </w:r>
      <w:proofErr w:type="spellEnd"/>
      <w:r w:rsidRPr="00277320">
        <w:rPr>
          <w:rFonts w:ascii="Times New Roman" w:eastAsia="Times New Roman" w:hAnsi="Times New Roman"/>
          <w:bCs/>
          <w:sz w:val="24"/>
          <w:szCs w:val="24"/>
          <w:lang w:val="es-VE" w:eastAsia="es-VE"/>
        </w:rPr>
        <w:t xml:space="preserve">) </w:t>
      </w:r>
    </w:p>
    <w:p w14:paraId="70A59167"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p>
    <w:p w14:paraId="2DA0AC5C" w14:textId="07E82991"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1</w:t>
      </w:r>
      <w:r w:rsidRPr="00277320">
        <w:rPr>
          <w:rFonts w:ascii="Times New Roman" w:eastAsia="Times New Roman" w:hAnsi="Times New Roman"/>
          <w:bCs/>
          <w:sz w:val="24"/>
          <w:szCs w:val="24"/>
          <w:lang w:val="es-VE" w:eastAsia="es-VE"/>
        </w:rPr>
        <w:t xml:space="preserve">s.m. Facultad o capacidad para hacer una cosa... </w:t>
      </w:r>
    </w:p>
    <w:p w14:paraId="08011AC5"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2. Facultad para ejercer mando, gobierno o dominio, sobre estados, provincias o un colectivo cualquiera... </w:t>
      </w:r>
    </w:p>
    <w:p w14:paraId="2D6CA6C6"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3. Persona o grupo de personas que ejercen el gobierno de un estado o colectivo cualquiera... </w:t>
      </w:r>
    </w:p>
    <w:p w14:paraId="3C46BE0A"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4. Autorización que uno da a otro para que lo represente y en su lugar pueda hacer una cosa... </w:t>
      </w:r>
    </w:p>
    <w:p w14:paraId="00F563BF"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5. Situación en la que se encuentra una cosa que está en posesión de una persona. </w:t>
      </w:r>
    </w:p>
    <w:p w14:paraId="61004F41"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6. Capacidad para realizar con esfuerzo una cosa..." </w:t>
      </w:r>
    </w:p>
    <w:p w14:paraId="63ED6BA5" w14:textId="77777777" w:rsidR="00277320" w:rsidRPr="00277320"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 xml:space="preserve">(https://es.thefreedictionary.com, fecha de la consulta 25.10.2017) </w:t>
      </w:r>
    </w:p>
    <w:p w14:paraId="567232A8" w14:textId="7F077B26" w:rsidR="00B06F0C" w:rsidRDefault="00277320" w:rsidP="00426E41">
      <w:pPr>
        <w:spacing w:after="0" w:line="240" w:lineRule="auto"/>
        <w:ind w:left="142"/>
        <w:jc w:val="both"/>
        <w:rPr>
          <w:rFonts w:ascii="Times New Roman" w:eastAsia="Times New Roman" w:hAnsi="Times New Roman"/>
          <w:bCs/>
          <w:sz w:val="24"/>
          <w:szCs w:val="24"/>
          <w:lang w:val="es-VE" w:eastAsia="es-VE"/>
        </w:rPr>
      </w:pPr>
      <w:r w:rsidRPr="00277320">
        <w:rPr>
          <w:rFonts w:ascii="Times New Roman" w:eastAsia="Times New Roman" w:hAnsi="Times New Roman"/>
          <w:bCs/>
          <w:sz w:val="24"/>
          <w:szCs w:val="24"/>
          <w:lang w:val="es-VE" w:eastAsia="es-VE"/>
        </w:rPr>
        <w:t>En el diccionario Busca Palabra, se define Poder</w:t>
      </w:r>
      <w:r>
        <w:rPr>
          <w:rFonts w:ascii="Times New Roman" w:eastAsia="Times New Roman" w:hAnsi="Times New Roman"/>
          <w:bCs/>
          <w:sz w:val="24"/>
          <w:szCs w:val="24"/>
          <w:lang w:val="es-VE" w:eastAsia="es-VE"/>
        </w:rPr>
        <w:t>:</w:t>
      </w:r>
    </w:p>
    <w:p w14:paraId="5D0C52D8" w14:textId="5704E8BF" w:rsidR="00277320" w:rsidRDefault="00277320" w:rsidP="00426E41">
      <w:pPr>
        <w:spacing w:after="0" w:line="240" w:lineRule="auto"/>
        <w:ind w:left="142"/>
        <w:jc w:val="both"/>
        <w:rPr>
          <w:rFonts w:ascii="Times New Roman" w:eastAsia="Times New Roman" w:hAnsi="Times New Roman"/>
          <w:bCs/>
          <w:sz w:val="24"/>
          <w:szCs w:val="24"/>
          <w:lang w:val="es-VE" w:eastAsia="es-VE"/>
        </w:rPr>
      </w:pPr>
    </w:p>
    <w:p w14:paraId="3D955AE7"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"Categoría Gramatical: infinitivo, verbo transitivo, verbo intransitivo. </w:t>
      </w:r>
    </w:p>
    <w:p w14:paraId="25CD2078"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a) Capacidad o facultad para ejecutar una acción. </w:t>
      </w:r>
    </w:p>
    <w:p w14:paraId="4963592F"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b) Control que se ejerce sobre un grupo humano. </w:t>
      </w:r>
    </w:p>
    <w:p w14:paraId="036145C2"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c) Posición fuerte que permite influir sobre la sociedad. </w:t>
      </w:r>
    </w:p>
    <w:p w14:paraId="45BDC33F"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d) Autoridad máxima reconocida por una sociedad... </w:t>
      </w:r>
    </w:p>
    <w:p w14:paraId="1BF82254" w14:textId="641E18C8"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e) Tener la capacidad máxima o facultad que permite hacer algo" (www.buscapalabra.es, fecha de la consulta: 25.10.2017). </w:t>
      </w:r>
    </w:p>
    <w:p w14:paraId="71A9A04C"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1949AD36" w14:textId="1377762E"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Definición de Carácter Potestativo. "El concepto que nos ocupa en esta reseña dispone </w:t>
      </w:r>
      <w:r w:rsidRPr="00BD4839">
        <w:rPr>
          <w:rFonts w:ascii="Times New Roman" w:eastAsia="Times New Roman" w:hAnsi="Times New Roman"/>
          <w:bCs/>
          <w:sz w:val="24"/>
          <w:szCs w:val="24"/>
          <w:lang w:val="es-VE" w:eastAsia="es-VE"/>
        </w:rPr>
        <w:lastRenderedPageBreak/>
        <w:t xml:space="preserve">de una utilización en el campo del derecho y está conformado por dos términos, por un </w:t>
      </w:r>
      <w:proofErr w:type="gramStart"/>
      <w:r w:rsidRPr="00BD4839">
        <w:rPr>
          <w:rFonts w:ascii="Times New Roman" w:eastAsia="Times New Roman" w:hAnsi="Times New Roman"/>
          <w:bCs/>
          <w:sz w:val="24"/>
          <w:szCs w:val="24"/>
          <w:lang w:val="es-VE" w:eastAsia="es-VE"/>
        </w:rPr>
        <w:t>lado</w:t>
      </w:r>
      <w:proofErr w:type="gramEnd"/>
      <w:r w:rsidRPr="00BD4839">
        <w:rPr>
          <w:rFonts w:ascii="Times New Roman" w:eastAsia="Times New Roman" w:hAnsi="Times New Roman"/>
          <w:bCs/>
          <w:sz w:val="24"/>
          <w:szCs w:val="24"/>
          <w:lang w:val="es-VE" w:eastAsia="es-VE"/>
        </w:rPr>
        <w:t xml:space="preserve"> carácter, que refiere a la condición o naturaleza que ostenta algo y que lo distingue de los demás. Y por </w:t>
      </w:r>
      <w:proofErr w:type="gramStart"/>
      <w:r w:rsidRPr="00BD4839">
        <w:rPr>
          <w:rFonts w:ascii="Times New Roman" w:eastAsia="Times New Roman" w:hAnsi="Times New Roman"/>
          <w:bCs/>
          <w:sz w:val="24"/>
          <w:szCs w:val="24"/>
          <w:lang w:val="es-VE" w:eastAsia="es-VE"/>
        </w:rPr>
        <w:t>otra parte potestativo</w:t>
      </w:r>
      <w:proofErr w:type="gramEnd"/>
      <w:r w:rsidRPr="00BD4839">
        <w:rPr>
          <w:rFonts w:ascii="Times New Roman" w:eastAsia="Times New Roman" w:hAnsi="Times New Roman"/>
          <w:bCs/>
          <w:sz w:val="24"/>
          <w:szCs w:val="24"/>
          <w:lang w:val="es-VE" w:eastAsia="es-VE"/>
        </w:rPr>
        <w:t xml:space="preserve"> implicará a aquel hecho que se encuentra liberado a potestad de cada cual. </w:t>
      </w:r>
    </w:p>
    <w:p w14:paraId="68FD6BD8"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3A86A90A" w14:textId="5D1F32F4"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La potestad como sabemos es el dominio que se tiene sobre algo". </w:t>
      </w:r>
    </w:p>
    <w:p w14:paraId="10F2B3A7"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5B0FB5DB" w14:textId="49E2CE8E"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(Fuente: ... </w:t>
      </w:r>
      <w:proofErr w:type="spellStart"/>
      <w:r w:rsidRPr="00BD4839">
        <w:rPr>
          <w:rFonts w:ascii="Times New Roman" w:eastAsia="Times New Roman" w:hAnsi="Times New Roman"/>
          <w:bCs/>
          <w:sz w:val="24"/>
          <w:szCs w:val="24"/>
          <w:lang w:val="es-VE" w:eastAsia="es-VE"/>
        </w:rPr>
        <w:t>via</w:t>
      </w:r>
      <w:proofErr w:type="spellEnd"/>
      <w:r w:rsidRPr="00BD4839">
        <w:rPr>
          <w:rFonts w:ascii="Times New Roman" w:eastAsia="Times New Roman" w:hAnsi="Times New Roman"/>
          <w:bCs/>
          <w:sz w:val="24"/>
          <w:szCs w:val="24"/>
          <w:lang w:val="es-VE" w:eastAsia="es-VE"/>
        </w:rPr>
        <w:t xml:space="preserve"> </w:t>
      </w:r>
      <w:proofErr w:type="spellStart"/>
      <w:r w:rsidRPr="00BD4839">
        <w:rPr>
          <w:rFonts w:ascii="Times New Roman" w:eastAsia="Times New Roman" w:hAnsi="Times New Roman"/>
          <w:bCs/>
          <w:sz w:val="24"/>
          <w:szCs w:val="24"/>
          <w:lang w:val="es-VE" w:eastAsia="es-VE"/>
        </w:rPr>
        <w:t>Definicion</w:t>
      </w:r>
      <w:proofErr w:type="spellEnd"/>
      <w:r w:rsidRPr="00BD4839">
        <w:rPr>
          <w:rFonts w:ascii="Times New Roman" w:eastAsia="Times New Roman" w:hAnsi="Times New Roman"/>
          <w:bCs/>
          <w:sz w:val="24"/>
          <w:szCs w:val="24"/>
          <w:lang w:val="es-VE" w:eastAsia="es-VE"/>
        </w:rPr>
        <w:t xml:space="preserve"> ABC https://www.definicionabc.com/general/caracter-potestativo.php. Fecha de la Consulta: 25.10.2017) </w:t>
      </w:r>
    </w:p>
    <w:p w14:paraId="1D1B02F7"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04C06881" w14:textId="304D8E5B"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Las precitadas definiciones, permiten determinar la precisión del verbo, que en este caso es facultativa, lo cual significa que la Universidad de Los Andes a través de sus funcionarios públicos puede hacer uso del poder discrecional, en cuanto a solicitar o no la garantía de sostenimiento de la oferta de acuerdo a la interpretación literal del contenido de </w:t>
      </w:r>
    </w:p>
    <w:p w14:paraId="2A5AFD9F"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6475DD73" w14:textId="7FC077F4"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En el contenido del artículo 166, numeral 11, "...se consideran supuestos generadores de responsabilidad administrativa... 11. Omitir la verificación de la suficiencia de las garantías que se requieran o no las hagan valer oportunamente", el precitado supuesto de responsabilidad administrativa enmarcaría el caso de la </w:t>
      </w:r>
      <w:proofErr w:type="spellStart"/>
      <w:r w:rsidRPr="00BD4839">
        <w:rPr>
          <w:rFonts w:ascii="Times New Roman" w:eastAsia="Times New Roman" w:hAnsi="Times New Roman"/>
          <w:bCs/>
          <w:sz w:val="24"/>
          <w:szCs w:val="24"/>
          <w:lang w:val="es-VE" w:eastAsia="es-VE"/>
        </w:rPr>
        <w:t>garantia</w:t>
      </w:r>
      <w:proofErr w:type="spellEnd"/>
      <w:r w:rsidRPr="00BD4839">
        <w:rPr>
          <w:rFonts w:ascii="Times New Roman" w:eastAsia="Times New Roman" w:hAnsi="Times New Roman"/>
          <w:bCs/>
          <w:sz w:val="24"/>
          <w:szCs w:val="24"/>
          <w:lang w:val="es-VE" w:eastAsia="es-VE"/>
        </w:rPr>
        <w:t xml:space="preserve"> de anticipo, cuando la misma no se otorgue hasta la suscripción contractual o cuando no se estime del 1,5 al 2,5% del monto de la contratación en los términos exigidos en el contenido del artículo 135 RLCP; por una parte y por la otra, cuando no es exigida oportunamente y se vence el lapso para ejercer las acciones legales correspondientes. </w:t>
      </w:r>
    </w:p>
    <w:p w14:paraId="15C6B884"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18BD74A6" w14:textId="03A15096"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Sin embargo, la interpretación y alcance de los artículos debe efectuarse en forma sistemática, entendida como parte de un conjunto de normas que unidas constituyen el bloque de legalidad y que además exigen un régimen de aplicación dependiendo de su </w:t>
      </w:r>
      <w:r w:rsidRPr="00BD4839">
        <w:rPr>
          <w:rFonts w:ascii="Times New Roman" w:eastAsia="Times New Roman" w:hAnsi="Times New Roman"/>
          <w:bCs/>
          <w:sz w:val="24"/>
          <w:szCs w:val="24"/>
          <w:lang w:val="es-VE" w:eastAsia="es-VE"/>
        </w:rPr>
        <w:t xml:space="preserve">categoría (orgánicas, especiales, etc.). En este sentido, se hace preciso revisar el contenido de los dispositivos técnicos legales previstos en la Ley Orgánica de la Contraloría de la República y del Sistema Nacional de Control Fiscal, en sus artículos 38numerales 3 y 5 y numerales 1, 3 y 9 del artículo 91, los cuales son del siguiente tenor: </w:t>
      </w:r>
    </w:p>
    <w:p w14:paraId="5FD7E50B" w14:textId="787AB57A" w:rsid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111BBF27" w14:textId="4EF079AE"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 xml:space="preserve">Artículo 38. El sistema de control interno que se implante en los entes y organismos a que se refieren el artículo 9, numerales 1 </w:t>
      </w:r>
      <w:proofErr w:type="spellStart"/>
      <w:r w:rsidRPr="00BD4839">
        <w:rPr>
          <w:rFonts w:ascii="Times New Roman" w:eastAsia="Times New Roman" w:hAnsi="Times New Roman"/>
          <w:bCs/>
          <w:sz w:val="24"/>
          <w:szCs w:val="24"/>
          <w:lang w:val="es-VE" w:eastAsia="es-VE"/>
        </w:rPr>
        <w:t>of</w:t>
      </w:r>
      <w:proofErr w:type="spellEnd"/>
      <w:r w:rsidRPr="00BD4839">
        <w:rPr>
          <w:rFonts w:ascii="Times New Roman" w:eastAsia="Times New Roman" w:hAnsi="Times New Roman"/>
          <w:bCs/>
          <w:sz w:val="24"/>
          <w:szCs w:val="24"/>
          <w:lang w:val="es-VE" w:eastAsia="es-VE"/>
        </w:rPr>
        <w:t xml:space="preserve"> 11, de esta Ley, deberá garantizar que antes de proceder a la adquisición de bienes o servicios, o a la elaboración de otros contratos que impliquen compromisos financieros, los responsables se aseguren del cumplimiento de los requisitos siguientes: ...1. La adquisición de bienes, la contratación de obras o de servicios, con inobservancia total o parcial del procedimiento de selección de contratistas que corresponda, en cada caso, según lo previsto en la Ley de Licitaciones a en la normativa </w:t>
      </w:r>
      <w:r w:rsidR="00910B54" w:rsidRPr="00BD4839">
        <w:rPr>
          <w:rFonts w:ascii="Times New Roman" w:eastAsia="Times New Roman" w:hAnsi="Times New Roman"/>
          <w:bCs/>
          <w:sz w:val="24"/>
          <w:szCs w:val="24"/>
          <w:lang w:val="es-VE" w:eastAsia="es-VE"/>
        </w:rPr>
        <w:t>aplicable…</w:t>
      </w:r>
      <w:r w:rsidRPr="00BD4839">
        <w:rPr>
          <w:rFonts w:ascii="Times New Roman" w:eastAsia="Times New Roman" w:hAnsi="Times New Roman"/>
          <w:bCs/>
          <w:sz w:val="24"/>
          <w:szCs w:val="24"/>
          <w:lang w:val="es-VE" w:eastAsia="es-VE"/>
        </w:rPr>
        <w:t xml:space="preserve">3. Que se hayan previsto las garantías necesarias y suficientes para responder por las obligaciones que ha de asumir el contratista...5. Que se hubiere cumplido con los términos de la Ley de Licitaciones, en los casos que sea necesario, y las demás Leyes que sean aplicables... </w:t>
      </w:r>
    </w:p>
    <w:p w14:paraId="3CB5E4F6" w14:textId="77777777" w:rsidR="00BD4839" w:rsidRPr="00BD4839" w:rsidRDefault="00BD4839" w:rsidP="00426E41">
      <w:pPr>
        <w:spacing w:after="0" w:line="240" w:lineRule="auto"/>
        <w:ind w:left="142"/>
        <w:jc w:val="both"/>
        <w:rPr>
          <w:rFonts w:ascii="Times New Roman" w:eastAsia="Times New Roman" w:hAnsi="Times New Roman"/>
          <w:bCs/>
          <w:sz w:val="24"/>
          <w:szCs w:val="24"/>
          <w:lang w:val="es-VE" w:eastAsia="es-VE"/>
        </w:rPr>
      </w:pPr>
    </w:p>
    <w:p w14:paraId="16910B66" w14:textId="04080D1E" w:rsidR="00BD4839" w:rsidRDefault="00BD4839" w:rsidP="00426E41">
      <w:pPr>
        <w:spacing w:after="0" w:line="240" w:lineRule="auto"/>
        <w:ind w:left="142"/>
        <w:jc w:val="both"/>
        <w:rPr>
          <w:rFonts w:ascii="Times New Roman" w:eastAsia="Times New Roman" w:hAnsi="Times New Roman"/>
          <w:bCs/>
          <w:sz w:val="24"/>
          <w:szCs w:val="24"/>
          <w:lang w:val="es-VE" w:eastAsia="es-VE"/>
        </w:rPr>
      </w:pPr>
      <w:r w:rsidRPr="00BD4839">
        <w:rPr>
          <w:rFonts w:ascii="Times New Roman" w:eastAsia="Times New Roman" w:hAnsi="Times New Roman"/>
          <w:bCs/>
          <w:sz w:val="24"/>
          <w:szCs w:val="24"/>
          <w:lang w:val="es-VE" w:eastAsia="es-VE"/>
        </w:rPr>
        <w:t>La exigencia del artículo precedente, en el caso de la garantía se refiere a las "</w:t>
      </w:r>
      <w:proofErr w:type="spellStart"/>
      <w:r w:rsidRPr="00BD4839">
        <w:rPr>
          <w:rFonts w:ascii="Times New Roman" w:eastAsia="Times New Roman" w:hAnsi="Times New Roman"/>
          <w:bCs/>
          <w:sz w:val="24"/>
          <w:szCs w:val="24"/>
          <w:lang w:val="es-VE" w:eastAsia="es-VE"/>
        </w:rPr>
        <w:t>garantias</w:t>
      </w:r>
      <w:proofErr w:type="spellEnd"/>
      <w:r w:rsidRPr="00BD4839">
        <w:rPr>
          <w:rFonts w:ascii="Times New Roman" w:eastAsia="Times New Roman" w:hAnsi="Times New Roman"/>
          <w:bCs/>
          <w:sz w:val="24"/>
          <w:szCs w:val="24"/>
          <w:lang w:val="es-VE" w:eastAsia="es-VE"/>
        </w:rPr>
        <w:t xml:space="preserve"> necesarias", en este aspecto vale acotar que necesario, el término necesario se define como "1. Que debe ocurrir, hacerse o existir, para la existencia, la actividad o el correcto estado de funcionamiento de algo o alguien" (www.google.es.significado.es, fecha de la consulta 25.10.2017) "1. Que debe suceder </w:t>
      </w:r>
      <w:r w:rsidR="00910B54" w:rsidRPr="00BD4839">
        <w:rPr>
          <w:rFonts w:ascii="Times New Roman" w:eastAsia="Times New Roman" w:hAnsi="Times New Roman"/>
          <w:bCs/>
          <w:sz w:val="24"/>
          <w:szCs w:val="24"/>
          <w:lang w:val="es-VE" w:eastAsia="es-VE"/>
        </w:rPr>
        <w:t>inevitablemente.</w:t>
      </w:r>
      <w:r w:rsidRPr="00BD4839">
        <w:rPr>
          <w:rFonts w:ascii="Times New Roman" w:eastAsia="Times New Roman" w:hAnsi="Times New Roman"/>
          <w:bCs/>
          <w:sz w:val="24"/>
          <w:szCs w:val="24"/>
          <w:lang w:val="es-VE" w:eastAsia="es-VE"/>
        </w:rPr>
        <w:t xml:space="preserve"> 2. Que se realiza obligado o forzado por algo...3. Imprescindible para alguien o algo...4 Conveniente muy útil" (wordReference.com, fecha de la consulta 25.10.2017). La única </w:t>
      </w:r>
      <w:proofErr w:type="spellStart"/>
      <w:r w:rsidRPr="00BD4839">
        <w:rPr>
          <w:rFonts w:ascii="Times New Roman" w:eastAsia="Times New Roman" w:hAnsi="Times New Roman"/>
          <w:bCs/>
          <w:sz w:val="24"/>
          <w:szCs w:val="24"/>
          <w:lang w:val="es-VE" w:eastAsia="es-VE"/>
        </w:rPr>
        <w:t>garantia</w:t>
      </w:r>
      <w:proofErr w:type="spellEnd"/>
      <w:r w:rsidRPr="00BD4839">
        <w:rPr>
          <w:rFonts w:ascii="Times New Roman" w:eastAsia="Times New Roman" w:hAnsi="Times New Roman"/>
          <w:bCs/>
          <w:sz w:val="24"/>
          <w:szCs w:val="24"/>
          <w:lang w:val="es-VE" w:eastAsia="es-VE"/>
        </w:rPr>
        <w:t xml:space="preserve"> necesaria en el marco de las contrataciones públicas es las garantías de anticipo, siempre y cuando se </w:t>
      </w:r>
      <w:proofErr w:type="spellStart"/>
      <w:r w:rsidRPr="00BD4839">
        <w:rPr>
          <w:rFonts w:ascii="Times New Roman" w:eastAsia="Times New Roman" w:hAnsi="Times New Roman"/>
          <w:bCs/>
          <w:sz w:val="24"/>
          <w:szCs w:val="24"/>
          <w:lang w:val="es-VE" w:eastAsia="es-VE"/>
        </w:rPr>
        <w:t>de</w:t>
      </w:r>
      <w:proofErr w:type="spellEnd"/>
      <w:r w:rsidRPr="00BD4839">
        <w:rPr>
          <w:rFonts w:ascii="Times New Roman" w:eastAsia="Times New Roman" w:hAnsi="Times New Roman"/>
          <w:bCs/>
          <w:sz w:val="24"/>
          <w:szCs w:val="24"/>
          <w:lang w:val="es-VE" w:eastAsia="es-VE"/>
        </w:rPr>
        <w:t xml:space="preserve"> la condición de que se anticipen pagos antes de la entrega del bien, la prestación del </w:t>
      </w:r>
      <w:r w:rsidRPr="00BD4839">
        <w:rPr>
          <w:rFonts w:ascii="Times New Roman" w:eastAsia="Times New Roman" w:hAnsi="Times New Roman"/>
          <w:bCs/>
          <w:sz w:val="24"/>
          <w:szCs w:val="24"/>
          <w:lang w:val="es-VE" w:eastAsia="es-VE"/>
        </w:rPr>
        <w:lastRenderedPageBreak/>
        <w:t xml:space="preserve">servicio o la ejecución de la obra, se encuentra prevista en el Artículos 122 LCP, y las potestativas son garantía de mantenimiento de la oferta, fiel cumplimiento, laboral, póliza de responsabilidad civil y otras garantías previstas en los </w:t>
      </w:r>
      <w:proofErr w:type="spellStart"/>
      <w:r w:rsidRPr="00BD4839">
        <w:rPr>
          <w:rFonts w:ascii="Times New Roman" w:eastAsia="Times New Roman" w:hAnsi="Times New Roman"/>
          <w:bCs/>
          <w:sz w:val="24"/>
          <w:szCs w:val="24"/>
          <w:lang w:val="es-VE" w:eastAsia="es-VE"/>
        </w:rPr>
        <w:t>articulos</w:t>
      </w:r>
      <w:proofErr w:type="spellEnd"/>
      <w:r w:rsidRPr="00BD4839">
        <w:rPr>
          <w:rFonts w:ascii="Times New Roman" w:eastAsia="Times New Roman" w:hAnsi="Times New Roman"/>
          <w:bCs/>
          <w:sz w:val="24"/>
          <w:szCs w:val="24"/>
          <w:lang w:val="es-VE" w:eastAsia="es-VE"/>
        </w:rPr>
        <w:t xml:space="preserve"> 64, 123 al 126 LCP. Esta conclusión se obtiene de acuerdo a la interpretación del significado de las palabras, en cada artículo, entendidos como un sistema integrado de normas.</w:t>
      </w:r>
    </w:p>
    <w:p w14:paraId="08B2C3DB" w14:textId="0988EF7B" w:rsidR="00277320" w:rsidRDefault="00277320" w:rsidP="00426E41">
      <w:pPr>
        <w:spacing w:after="0" w:line="240" w:lineRule="auto"/>
        <w:ind w:left="142"/>
        <w:jc w:val="both"/>
        <w:rPr>
          <w:rFonts w:ascii="Times New Roman" w:eastAsia="Times New Roman" w:hAnsi="Times New Roman"/>
          <w:bCs/>
          <w:sz w:val="24"/>
          <w:szCs w:val="24"/>
          <w:lang w:val="es-VE" w:eastAsia="es-VE"/>
        </w:rPr>
      </w:pPr>
    </w:p>
    <w:p w14:paraId="6AB8A912" w14:textId="1AFC8F63" w:rsidR="007A70E5" w:rsidRDefault="007A70E5" w:rsidP="00426E41">
      <w:pPr>
        <w:spacing w:after="0" w:line="240" w:lineRule="auto"/>
        <w:ind w:left="142"/>
        <w:jc w:val="both"/>
        <w:rPr>
          <w:rFonts w:ascii="Times New Roman" w:eastAsia="Times New Roman" w:hAnsi="Times New Roman"/>
          <w:bCs/>
          <w:sz w:val="24"/>
          <w:szCs w:val="24"/>
          <w:lang w:val="es-VE" w:eastAsia="es-VE"/>
        </w:rPr>
      </w:pPr>
      <w:r w:rsidRPr="007A70E5">
        <w:rPr>
          <w:rFonts w:ascii="Times New Roman" w:eastAsia="Times New Roman" w:hAnsi="Times New Roman"/>
          <w:bCs/>
          <w:sz w:val="24"/>
          <w:szCs w:val="24"/>
          <w:lang w:val="es-VE" w:eastAsia="es-VE"/>
        </w:rPr>
        <w:t xml:space="preserve">Igualmente, desde el punto de vista legal, el Artículo 91 de la Ley Orgánica de la Contraloría General de la República y del Sistema Nacional de Control Fiscal, expresa "...Sin perjuicio de la responsabilidad civil o penal, y de lo que dispongan otras Leyes, constituyen supuestos generadores de responsabilidad administrativa los actos, hechos u omisiones que se mencionan a continuación: ...3. El no haber exigido garantía a quien deba prestarla o haberla aceptado insuficientemente... 9. La omisión del control previo..." Es un artículo dirigido a la exigencia de la garantía que tiene carácter obligatorio, es decir que es necesaria y no potestativa por parte del funcionario, que no forman parte del poder discrecional del funcionario, simplemente tiene carácter obligante y deben ser exigida; es decir, la garantía de anticipo y procede, en caso de otorgamiento de anticipo contractual. </w:t>
      </w:r>
    </w:p>
    <w:p w14:paraId="66159B4F" w14:textId="77777777" w:rsidR="007A70E5" w:rsidRPr="007A70E5" w:rsidRDefault="007A70E5" w:rsidP="00426E41">
      <w:pPr>
        <w:spacing w:after="0" w:line="240" w:lineRule="auto"/>
        <w:ind w:left="142"/>
        <w:jc w:val="both"/>
        <w:rPr>
          <w:rFonts w:ascii="Times New Roman" w:eastAsia="Times New Roman" w:hAnsi="Times New Roman"/>
          <w:bCs/>
          <w:sz w:val="24"/>
          <w:szCs w:val="24"/>
          <w:lang w:val="es-VE" w:eastAsia="es-VE"/>
        </w:rPr>
      </w:pPr>
    </w:p>
    <w:p w14:paraId="493B17E4" w14:textId="65F41770" w:rsidR="007A70E5" w:rsidRDefault="007A70E5" w:rsidP="00426E41">
      <w:pPr>
        <w:spacing w:after="0" w:line="240" w:lineRule="auto"/>
        <w:ind w:left="142"/>
        <w:jc w:val="both"/>
        <w:rPr>
          <w:rFonts w:ascii="Times New Roman" w:eastAsia="Times New Roman" w:hAnsi="Times New Roman"/>
          <w:bCs/>
          <w:sz w:val="24"/>
          <w:szCs w:val="24"/>
          <w:lang w:val="es-VE" w:eastAsia="es-VE"/>
        </w:rPr>
      </w:pPr>
      <w:r w:rsidRPr="007A70E5">
        <w:rPr>
          <w:rFonts w:ascii="Times New Roman" w:eastAsia="Times New Roman" w:hAnsi="Times New Roman"/>
          <w:bCs/>
          <w:sz w:val="24"/>
          <w:szCs w:val="24"/>
          <w:lang w:val="es-VE" w:eastAsia="es-VE"/>
        </w:rPr>
        <w:t xml:space="preserve">Salvo mejor criterio jurídico, existen diversas </w:t>
      </w:r>
      <w:proofErr w:type="spellStart"/>
      <w:r w:rsidRPr="007A70E5">
        <w:rPr>
          <w:rFonts w:ascii="Times New Roman" w:eastAsia="Times New Roman" w:hAnsi="Times New Roman"/>
          <w:bCs/>
          <w:sz w:val="24"/>
          <w:szCs w:val="24"/>
          <w:lang w:val="es-VE" w:eastAsia="es-VE"/>
        </w:rPr>
        <w:t>garantias</w:t>
      </w:r>
      <w:proofErr w:type="spellEnd"/>
      <w:r w:rsidRPr="007A70E5">
        <w:rPr>
          <w:rFonts w:ascii="Times New Roman" w:eastAsia="Times New Roman" w:hAnsi="Times New Roman"/>
          <w:bCs/>
          <w:sz w:val="24"/>
          <w:szCs w:val="24"/>
          <w:lang w:val="es-VE" w:eastAsia="es-VE"/>
        </w:rPr>
        <w:t xml:space="preserve"> en el marco de las contrataciones públicas, pero la única que no puede dejar de solicitarse es la Garantía de Anticipo, cuya procedencia es exigible cuando se produce el otorgamiento de anticipo contractual. El resto de las garantías, entre ellas la de mantenimiento de la oferta, pueden ser exigidas de acuerdo a cada caso; pero son potestativas, no son obligantes para los funcionarios que redactan el pliego de condiciones, al menos desde el punto de vista legal, en todos los casos el legislador se refiere al término "podrá" o "cuando se requiera", no lo hace exigible, es facultativo; ni constituyen requisitos indispensables salvo que </w:t>
      </w:r>
      <w:proofErr w:type="spellStart"/>
      <w:r w:rsidRPr="007A70E5">
        <w:rPr>
          <w:rFonts w:ascii="Times New Roman" w:eastAsia="Times New Roman" w:hAnsi="Times New Roman"/>
          <w:bCs/>
          <w:sz w:val="24"/>
          <w:szCs w:val="24"/>
          <w:lang w:val="es-VE" w:eastAsia="es-VE"/>
        </w:rPr>
        <w:t>asi</w:t>
      </w:r>
      <w:proofErr w:type="spellEnd"/>
      <w:r w:rsidRPr="007A70E5">
        <w:rPr>
          <w:rFonts w:ascii="Times New Roman" w:eastAsia="Times New Roman" w:hAnsi="Times New Roman"/>
          <w:bCs/>
          <w:sz w:val="24"/>
          <w:szCs w:val="24"/>
          <w:lang w:val="es-VE" w:eastAsia="es-VE"/>
        </w:rPr>
        <w:t xml:space="preserve"> sean </w:t>
      </w:r>
      <w:r w:rsidRPr="007A70E5">
        <w:rPr>
          <w:rFonts w:ascii="Times New Roman" w:eastAsia="Times New Roman" w:hAnsi="Times New Roman"/>
          <w:bCs/>
          <w:sz w:val="24"/>
          <w:szCs w:val="24"/>
          <w:lang w:val="es-VE" w:eastAsia="es-VE"/>
        </w:rPr>
        <w:t xml:space="preserve">solicitados en el pliego de condiciones. En este sentido, se recomienda a los funcionarios redactores de los pliegos de condiciones, estudiar cada caso de contratación y tomar la decisión que se considere en la redacción de los mismos, de acuerdo a las </w:t>
      </w:r>
      <w:proofErr w:type="spellStart"/>
      <w:r w:rsidRPr="007A70E5">
        <w:rPr>
          <w:rFonts w:ascii="Times New Roman" w:eastAsia="Times New Roman" w:hAnsi="Times New Roman"/>
          <w:bCs/>
          <w:sz w:val="24"/>
          <w:szCs w:val="24"/>
          <w:lang w:val="es-VE" w:eastAsia="es-VE"/>
        </w:rPr>
        <w:t>caracteristicas</w:t>
      </w:r>
      <w:proofErr w:type="spellEnd"/>
      <w:r w:rsidRPr="007A70E5">
        <w:rPr>
          <w:rFonts w:ascii="Times New Roman" w:eastAsia="Times New Roman" w:hAnsi="Times New Roman"/>
          <w:bCs/>
          <w:sz w:val="24"/>
          <w:szCs w:val="24"/>
          <w:lang w:val="es-VE" w:eastAsia="es-VE"/>
        </w:rPr>
        <w:t xml:space="preserve"> particulares de los bienes, servicios u obras a contratar, entendiendo que solamente en el caso de que se otorgue anticipo contractual, se está obligado por Ley a la exigibilidad previa del Contrato de Garantía de Anticipo. </w:t>
      </w:r>
    </w:p>
    <w:p w14:paraId="6034198C" w14:textId="77777777" w:rsidR="007A70E5" w:rsidRPr="007A70E5" w:rsidRDefault="007A70E5" w:rsidP="00426E41">
      <w:pPr>
        <w:spacing w:after="0" w:line="240" w:lineRule="auto"/>
        <w:ind w:left="142"/>
        <w:jc w:val="both"/>
        <w:rPr>
          <w:rFonts w:ascii="Times New Roman" w:eastAsia="Times New Roman" w:hAnsi="Times New Roman"/>
          <w:bCs/>
          <w:sz w:val="24"/>
          <w:szCs w:val="24"/>
          <w:lang w:val="es-VE" w:eastAsia="es-VE"/>
        </w:rPr>
      </w:pPr>
    </w:p>
    <w:p w14:paraId="7B10656F" w14:textId="77777777" w:rsidR="007A70E5" w:rsidRPr="007A70E5" w:rsidRDefault="007A70E5" w:rsidP="00426E41">
      <w:pPr>
        <w:spacing w:after="0" w:line="240" w:lineRule="auto"/>
        <w:ind w:left="142"/>
        <w:jc w:val="both"/>
        <w:rPr>
          <w:rFonts w:ascii="Times New Roman" w:eastAsia="Times New Roman" w:hAnsi="Times New Roman"/>
          <w:bCs/>
          <w:sz w:val="24"/>
          <w:szCs w:val="24"/>
          <w:lang w:val="es-VE" w:eastAsia="es-VE"/>
        </w:rPr>
      </w:pPr>
      <w:r w:rsidRPr="007A70E5">
        <w:rPr>
          <w:rFonts w:ascii="Times New Roman" w:eastAsia="Times New Roman" w:hAnsi="Times New Roman"/>
          <w:bCs/>
          <w:sz w:val="24"/>
          <w:szCs w:val="24"/>
          <w:lang w:val="es-VE" w:eastAsia="es-VE"/>
        </w:rPr>
        <w:t xml:space="preserve">En consecuencia, el presente criterio jurídico expresa que la garantía de Fianza de Sostenimiento de la Oferta prevista en los </w:t>
      </w:r>
      <w:proofErr w:type="spellStart"/>
      <w:r w:rsidRPr="007A70E5">
        <w:rPr>
          <w:rFonts w:ascii="Times New Roman" w:eastAsia="Times New Roman" w:hAnsi="Times New Roman"/>
          <w:bCs/>
          <w:sz w:val="24"/>
          <w:szCs w:val="24"/>
          <w:lang w:val="es-VE" w:eastAsia="es-VE"/>
        </w:rPr>
        <w:t>Articulos</w:t>
      </w:r>
      <w:proofErr w:type="spellEnd"/>
      <w:r w:rsidRPr="007A70E5">
        <w:rPr>
          <w:rFonts w:ascii="Times New Roman" w:eastAsia="Times New Roman" w:hAnsi="Times New Roman"/>
          <w:bCs/>
          <w:sz w:val="24"/>
          <w:szCs w:val="24"/>
          <w:lang w:val="es-VE" w:eastAsia="es-VE"/>
        </w:rPr>
        <w:t xml:space="preserve"> 64 LCP 135 del RLCP, puede ser solicitada o no, por la Comisión de Contrataciones de la Universidad de Los Andes. En consecuencia, se recomienda al Ilustre Consejo Universitario, expedir la autorización solicitada por la referida Comisión, para no exigir en los pliegos de condiciones la presentación de la garantía de mantenimiento de la oferta. </w:t>
      </w:r>
    </w:p>
    <w:p w14:paraId="13F5BFC5" w14:textId="77777777" w:rsidR="00CD55DC" w:rsidRDefault="007A70E5" w:rsidP="00426E41">
      <w:pPr>
        <w:spacing w:after="0" w:line="240" w:lineRule="auto"/>
        <w:ind w:left="142"/>
        <w:jc w:val="both"/>
        <w:rPr>
          <w:rFonts w:ascii="Times New Roman" w:eastAsia="Times New Roman" w:hAnsi="Times New Roman"/>
          <w:b/>
          <w:sz w:val="24"/>
          <w:szCs w:val="24"/>
          <w:lang w:val="es-VE" w:eastAsia="es-VE"/>
        </w:rPr>
      </w:pPr>
      <w:r w:rsidRPr="007A70E5">
        <w:rPr>
          <w:rFonts w:ascii="Times New Roman" w:eastAsia="Times New Roman" w:hAnsi="Times New Roman"/>
          <w:b/>
          <w:sz w:val="24"/>
          <w:szCs w:val="24"/>
          <w:lang w:val="es-VE" w:eastAsia="es-VE"/>
        </w:rPr>
        <w:t xml:space="preserve">Decisión: Aprobó el informe. </w:t>
      </w:r>
    </w:p>
    <w:p w14:paraId="57CE6F4E" w14:textId="77777777" w:rsidR="00CD55DC" w:rsidRDefault="00CD55DC" w:rsidP="00426E41">
      <w:pPr>
        <w:spacing w:after="0" w:line="240" w:lineRule="auto"/>
        <w:ind w:left="142"/>
        <w:jc w:val="both"/>
        <w:rPr>
          <w:rFonts w:ascii="Times New Roman" w:eastAsia="Times New Roman" w:hAnsi="Times New Roman"/>
          <w:b/>
          <w:sz w:val="24"/>
          <w:szCs w:val="24"/>
          <w:lang w:val="es-VE" w:eastAsia="es-VE"/>
        </w:rPr>
      </w:pPr>
    </w:p>
    <w:p w14:paraId="4547AD91" w14:textId="0AD2C205" w:rsidR="00CD55DC" w:rsidRPr="00CD55DC" w:rsidRDefault="00CD55DC" w:rsidP="00426E41">
      <w:pPr>
        <w:spacing w:after="0" w:line="240" w:lineRule="auto"/>
        <w:ind w:left="142"/>
        <w:jc w:val="both"/>
        <w:rPr>
          <w:rFonts w:ascii="Times New Roman" w:eastAsia="Times New Roman" w:hAnsi="Times New Roman"/>
          <w:b/>
          <w:lang w:val="es-VE" w:eastAsia="es-VE"/>
        </w:rPr>
      </w:pPr>
      <w:r w:rsidRPr="00CD55DC">
        <w:rPr>
          <w:rFonts w:ascii="Times New Roman" w:eastAsia="Times New Roman" w:hAnsi="Times New Roman"/>
          <w:b/>
          <w:sz w:val="20"/>
          <w:szCs w:val="20"/>
          <w:lang w:val="es-VE" w:eastAsia="es-VE"/>
        </w:rPr>
        <w:t>CONSULTORÍA JURÍDICA/COORDINACIÓN GENERAL DEL SERVICIO JURÍDICO</w:t>
      </w:r>
      <w:r w:rsidRPr="00CD55DC">
        <w:rPr>
          <w:rFonts w:ascii="Times New Roman" w:eastAsia="Times New Roman" w:hAnsi="Times New Roman"/>
          <w:b/>
          <w:lang w:val="es-VE" w:eastAsia="es-VE"/>
        </w:rPr>
        <w:t>.</w:t>
      </w:r>
    </w:p>
    <w:p w14:paraId="7B0CF99B" w14:textId="77777777" w:rsidR="00CD55DC" w:rsidRDefault="00CD55DC" w:rsidP="00426E41">
      <w:pPr>
        <w:spacing w:after="0" w:line="240" w:lineRule="auto"/>
        <w:ind w:left="142"/>
        <w:jc w:val="both"/>
        <w:rPr>
          <w:rFonts w:ascii="Times New Roman" w:eastAsia="Times New Roman" w:hAnsi="Times New Roman"/>
          <w:b/>
          <w:sz w:val="24"/>
          <w:szCs w:val="24"/>
          <w:lang w:val="es-VE" w:eastAsia="es-VE"/>
        </w:rPr>
      </w:pPr>
    </w:p>
    <w:p w14:paraId="5A94944D" w14:textId="4EB3944E" w:rsidR="00CD55DC" w:rsidRDefault="00CD55D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CU-3266</w:t>
      </w:r>
      <w:r w:rsidRPr="00860D99">
        <w:rPr>
          <w:rFonts w:ascii="Times New Roman" w:eastAsia="Times New Roman" w:hAnsi="Times New Roman"/>
          <w:b/>
          <w:sz w:val="24"/>
          <w:szCs w:val="24"/>
          <w:lang w:val="es-VE" w:eastAsia="es-VE"/>
        </w:rPr>
        <w:t>/17.</w:t>
      </w:r>
    </w:p>
    <w:p w14:paraId="079681FC" w14:textId="36306591" w:rsidR="008E597C" w:rsidRDefault="008E597C"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E597C">
        <w:rPr>
          <w:rFonts w:ascii="Times New Roman" w:eastAsia="Times New Roman" w:hAnsi="Times New Roman"/>
          <w:bCs/>
          <w:sz w:val="24"/>
          <w:szCs w:val="24"/>
          <w:lang w:val="es-VE" w:eastAsia="es-VE"/>
        </w:rPr>
        <w:t xml:space="preserve">omunicación </w:t>
      </w:r>
      <w:proofErr w:type="spellStart"/>
      <w:r w:rsidRPr="008E597C">
        <w:rPr>
          <w:rFonts w:ascii="Times New Roman" w:eastAsia="Times New Roman" w:hAnsi="Times New Roman"/>
          <w:bCs/>
          <w:sz w:val="24"/>
          <w:szCs w:val="24"/>
          <w:lang w:val="es-VE" w:eastAsia="es-VE"/>
        </w:rPr>
        <w:t>Nº</w:t>
      </w:r>
      <w:proofErr w:type="spellEnd"/>
      <w:r w:rsidRPr="008E597C">
        <w:rPr>
          <w:rFonts w:ascii="Times New Roman" w:eastAsia="Times New Roman" w:hAnsi="Times New Roman"/>
          <w:bCs/>
          <w:sz w:val="24"/>
          <w:szCs w:val="24"/>
          <w:lang w:val="es-VE" w:eastAsia="es-VE"/>
        </w:rPr>
        <w:t xml:space="preserve"> UAI-0225.17, de fecha 18.10.2017, suscrita por el Licenciado Daniel Arturo Sánchez, Auditor Interventor en la Unidad de </w:t>
      </w:r>
      <w:proofErr w:type="spellStart"/>
      <w:r w:rsidRPr="008E597C">
        <w:rPr>
          <w:rFonts w:ascii="Times New Roman" w:eastAsia="Times New Roman" w:hAnsi="Times New Roman"/>
          <w:bCs/>
          <w:sz w:val="24"/>
          <w:szCs w:val="24"/>
          <w:lang w:val="es-VE" w:eastAsia="es-VE"/>
        </w:rPr>
        <w:t>Auditoria</w:t>
      </w:r>
      <w:proofErr w:type="spellEnd"/>
      <w:r w:rsidRPr="008E597C">
        <w:rPr>
          <w:rFonts w:ascii="Times New Roman" w:eastAsia="Times New Roman" w:hAnsi="Times New Roman"/>
          <w:bCs/>
          <w:sz w:val="24"/>
          <w:szCs w:val="24"/>
          <w:lang w:val="es-VE" w:eastAsia="es-VE"/>
        </w:rPr>
        <w:t xml:space="preserve"> Interna de la Universidad de Los Andes, mediante la cual indica que ese Cuerpo colegiado, en múltiples ocasiones ha conocido los distintos Informes Definitivos de las actuaciones de Control Fiscal, que esa Unidad de Control Fiscal Interno ha realizado desde el año 2011 hasta la actualidad</w:t>
      </w:r>
      <w:r>
        <w:rPr>
          <w:rFonts w:ascii="Times New Roman" w:eastAsia="Times New Roman" w:hAnsi="Times New Roman"/>
          <w:bCs/>
          <w:sz w:val="24"/>
          <w:szCs w:val="24"/>
          <w:lang w:val="es-VE" w:eastAsia="es-VE"/>
        </w:rPr>
        <w:t>.</w:t>
      </w:r>
    </w:p>
    <w:p w14:paraId="79B548CF" w14:textId="77777777" w:rsidR="008E597C" w:rsidRPr="008E597C" w:rsidRDefault="008E597C" w:rsidP="00426E41">
      <w:pPr>
        <w:spacing w:after="0" w:line="240" w:lineRule="auto"/>
        <w:ind w:left="142"/>
        <w:jc w:val="both"/>
        <w:rPr>
          <w:rFonts w:ascii="Times New Roman" w:eastAsia="Times New Roman" w:hAnsi="Times New Roman"/>
          <w:bCs/>
          <w:sz w:val="24"/>
          <w:szCs w:val="24"/>
          <w:lang w:val="es-VE" w:eastAsia="es-VE"/>
        </w:rPr>
      </w:pPr>
    </w:p>
    <w:p w14:paraId="340542A4" w14:textId="3AB724EF" w:rsidR="008E597C" w:rsidRDefault="008E597C" w:rsidP="00426E41">
      <w:pPr>
        <w:spacing w:after="0" w:line="240" w:lineRule="auto"/>
        <w:ind w:left="142"/>
        <w:jc w:val="both"/>
        <w:rPr>
          <w:rFonts w:ascii="Times New Roman" w:eastAsia="Times New Roman" w:hAnsi="Times New Roman"/>
          <w:bCs/>
          <w:sz w:val="24"/>
          <w:szCs w:val="24"/>
          <w:lang w:val="es-VE" w:eastAsia="es-VE"/>
        </w:rPr>
      </w:pPr>
      <w:r w:rsidRPr="008E597C">
        <w:rPr>
          <w:rFonts w:ascii="Times New Roman" w:eastAsia="Times New Roman" w:hAnsi="Times New Roman"/>
          <w:bCs/>
          <w:sz w:val="24"/>
          <w:szCs w:val="24"/>
          <w:lang w:val="es-VE" w:eastAsia="es-VE"/>
        </w:rPr>
        <w:t xml:space="preserve">A tal efecto, y con motivo de la intervención que esa Unidad fue sujeta el pasado 15 de marzo del presente año, por parte de la Contraloría General de la República, se han dado a la labor de actualizar la información y entre las actividades realizadas, se efectuó una revisión de los archivos existentes, a tal efecto, observan que no reposan en sus </w:t>
      </w:r>
      <w:r w:rsidRPr="008E597C">
        <w:rPr>
          <w:rFonts w:ascii="Times New Roman" w:eastAsia="Times New Roman" w:hAnsi="Times New Roman"/>
          <w:bCs/>
          <w:sz w:val="24"/>
          <w:szCs w:val="24"/>
          <w:lang w:val="es-VE" w:eastAsia="es-VE"/>
        </w:rPr>
        <w:lastRenderedPageBreak/>
        <w:t xml:space="preserve">archivos una importante cantidad de planes de acciones conectivas, resultantes de los distintos </w:t>
      </w:r>
      <w:proofErr w:type="spellStart"/>
      <w:r w:rsidRPr="008E597C">
        <w:rPr>
          <w:rFonts w:ascii="Times New Roman" w:eastAsia="Times New Roman" w:hAnsi="Times New Roman"/>
          <w:bCs/>
          <w:sz w:val="24"/>
          <w:szCs w:val="24"/>
          <w:lang w:val="es-VE" w:eastAsia="es-VE"/>
        </w:rPr>
        <w:t>loformes</w:t>
      </w:r>
      <w:proofErr w:type="spellEnd"/>
      <w:r w:rsidRPr="008E597C">
        <w:rPr>
          <w:rFonts w:ascii="Times New Roman" w:eastAsia="Times New Roman" w:hAnsi="Times New Roman"/>
          <w:bCs/>
          <w:sz w:val="24"/>
          <w:szCs w:val="24"/>
          <w:lang w:val="es-VE" w:eastAsia="es-VE"/>
        </w:rPr>
        <w:t xml:space="preserve"> Definitivos de Auditoria elaborado por ellos. Por tal motivo, en la relación anexa a la presente comunicación señalan con detalle, las actuaciones fiscales de las cuales no pudieron verificar la existencia de los correspondientes planes de acciones correctivas. </w:t>
      </w:r>
    </w:p>
    <w:p w14:paraId="1F10C8DB" w14:textId="77777777" w:rsidR="008E597C" w:rsidRPr="008E597C" w:rsidRDefault="008E597C" w:rsidP="00426E41">
      <w:pPr>
        <w:spacing w:after="0" w:line="240" w:lineRule="auto"/>
        <w:ind w:left="142"/>
        <w:jc w:val="both"/>
        <w:rPr>
          <w:rFonts w:ascii="Times New Roman" w:eastAsia="Times New Roman" w:hAnsi="Times New Roman"/>
          <w:bCs/>
          <w:sz w:val="24"/>
          <w:szCs w:val="24"/>
          <w:lang w:val="es-VE" w:eastAsia="es-VE"/>
        </w:rPr>
      </w:pPr>
    </w:p>
    <w:p w14:paraId="48DA59DB" w14:textId="61F63FD7" w:rsidR="008E597C" w:rsidRDefault="008E597C" w:rsidP="00426E41">
      <w:pPr>
        <w:spacing w:after="0" w:line="240" w:lineRule="auto"/>
        <w:ind w:left="142"/>
        <w:jc w:val="both"/>
        <w:rPr>
          <w:rFonts w:ascii="Times New Roman" w:eastAsia="Times New Roman" w:hAnsi="Times New Roman"/>
          <w:bCs/>
          <w:sz w:val="24"/>
          <w:szCs w:val="24"/>
          <w:lang w:val="es-VE" w:eastAsia="es-VE"/>
        </w:rPr>
      </w:pPr>
      <w:r w:rsidRPr="008E597C">
        <w:rPr>
          <w:rFonts w:ascii="Times New Roman" w:eastAsia="Times New Roman" w:hAnsi="Times New Roman"/>
          <w:bCs/>
          <w:sz w:val="24"/>
          <w:szCs w:val="24"/>
          <w:lang w:val="es-VE" w:eastAsia="es-VE"/>
        </w:rPr>
        <w:t xml:space="preserve">Por lo que solicita de la valiosa colaboración, con la finalidad de verificar si efectivamente esa información ha sido remitida a ese Órgano de Control Fiscal Interno, ya que en caso contrario es factible suponer que tales planes de acciones correctivas nunca fueron elaborados o enviados a esa Unidad. En el caso, de que esa sea la situación actual, solicita la entrega de los mismos, para que ellos puedan dar cumplimiento a lo establecido en el artículo 44 de las Normas generales de Auditoría de Estado (publicada en la Gaceta Oficial de la República Bolivariana de Venezuela, </w:t>
      </w:r>
      <w:proofErr w:type="spellStart"/>
      <w:r w:rsidRPr="008E597C">
        <w:rPr>
          <w:rFonts w:ascii="Times New Roman" w:eastAsia="Times New Roman" w:hAnsi="Times New Roman"/>
          <w:bCs/>
          <w:sz w:val="24"/>
          <w:szCs w:val="24"/>
          <w:lang w:val="es-VE" w:eastAsia="es-VE"/>
        </w:rPr>
        <w:t>Nº</w:t>
      </w:r>
      <w:proofErr w:type="spellEnd"/>
      <w:r w:rsidRPr="008E597C">
        <w:rPr>
          <w:rFonts w:ascii="Times New Roman" w:eastAsia="Times New Roman" w:hAnsi="Times New Roman"/>
          <w:bCs/>
          <w:sz w:val="24"/>
          <w:szCs w:val="24"/>
          <w:lang w:val="es-VE" w:eastAsia="es-VE"/>
        </w:rPr>
        <w:t xml:space="preserve"> 40.172 de fecha 22-05-2013) en el cual se señala: </w:t>
      </w:r>
    </w:p>
    <w:p w14:paraId="3EFC037B" w14:textId="77777777" w:rsidR="008E597C" w:rsidRPr="008E597C" w:rsidRDefault="008E597C" w:rsidP="00426E41">
      <w:pPr>
        <w:spacing w:after="0" w:line="240" w:lineRule="auto"/>
        <w:ind w:left="142"/>
        <w:jc w:val="both"/>
        <w:rPr>
          <w:rFonts w:ascii="Times New Roman" w:eastAsia="Times New Roman" w:hAnsi="Times New Roman"/>
          <w:b/>
          <w:sz w:val="24"/>
          <w:szCs w:val="24"/>
          <w:lang w:val="es-VE" w:eastAsia="es-VE"/>
        </w:rPr>
      </w:pPr>
    </w:p>
    <w:p w14:paraId="7BB5FCF3" w14:textId="651E607F" w:rsidR="008E597C" w:rsidRPr="008E597C" w:rsidRDefault="008E597C" w:rsidP="00426E41">
      <w:pPr>
        <w:spacing w:after="0" w:line="240" w:lineRule="auto"/>
        <w:ind w:left="142"/>
        <w:jc w:val="both"/>
        <w:rPr>
          <w:rFonts w:ascii="Times New Roman" w:eastAsia="Times New Roman" w:hAnsi="Times New Roman"/>
          <w:b/>
          <w:sz w:val="24"/>
          <w:szCs w:val="24"/>
          <w:lang w:val="es-VE" w:eastAsia="es-VE"/>
        </w:rPr>
      </w:pPr>
      <w:r w:rsidRPr="008E597C">
        <w:rPr>
          <w:rFonts w:ascii="Times New Roman" w:eastAsia="Times New Roman" w:hAnsi="Times New Roman"/>
          <w:b/>
          <w:sz w:val="24"/>
          <w:szCs w:val="24"/>
          <w:lang w:val="es-VE" w:eastAsia="es-VE"/>
        </w:rPr>
        <w:t xml:space="preserve">"El órgano de control fiscal deberá realizar el seguimiento al plan de acciones correctivas implementado por el órgano o ente evaluado, con el fin de constatar su cumplimiento y eficacia, en cuanto a subsanar las causas que dieron origen a las observaciones y/o hallazgos detectados." </w:t>
      </w:r>
    </w:p>
    <w:p w14:paraId="5968C7AB" w14:textId="77777777" w:rsidR="008E597C" w:rsidRPr="008E597C" w:rsidRDefault="008E597C" w:rsidP="00426E41">
      <w:pPr>
        <w:spacing w:after="0" w:line="240" w:lineRule="auto"/>
        <w:ind w:left="142"/>
        <w:jc w:val="both"/>
        <w:rPr>
          <w:rFonts w:ascii="Times New Roman" w:eastAsia="Times New Roman" w:hAnsi="Times New Roman"/>
          <w:bCs/>
          <w:sz w:val="24"/>
          <w:szCs w:val="24"/>
          <w:lang w:val="es-VE" w:eastAsia="es-VE"/>
        </w:rPr>
      </w:pPr>
    </w:p>
    <w:p w14:paraId="7E2BAD7A" w14:textId="15BD2995" w:rsidR="00570CFB" w:rsidRDefault="008E597C" w:rsidP="00426E41">
      <w:pPr>
        <w:spacing w:after="0" w:line="240" w:lineRule="auto"/>
        <w:ind w:left="142"/>
        <w:jc w:val="both"/>
        <w:rPr>
          <w:rFonts w:ascii="Times New Roman" w:eastAsia="Times New Roman" w:hAnsi="Times New Roman"/>
          <w:bCs/>
          <w:sz w:val="24"/>
          <w:szCs w:val="24"/>
          <w:lang w:val="es-VE" w:eastAsia="es-VE"/>
        </w:rPr>
      </w:pPr>
      <w:r w:rsidRPr="008E597C">
        <w:rPr>
          <w:rFonts w:ascii="Times New Roman" w:eastAsia="Times New Roman" w:hAnsi="Times New Roman"/>
          <w:bCs/>
          <w:sz w:val="24"/>
          <w:szCs w:val="24"/>
          <w:lang w:val="es-VE" w:eastAsia="es-VE"/>
        </w:rPr>
        <w:t xml:space="preserve">Asimismo, recuerda que de acuerdo a lo señalado en el artículo 42 de la norma previamente transcrita, se indica que: "Dicho plan deberá remitirse al órgano de control fiscal, con el correspondiente cronograma de ejecución, en un lapso que no excederá de 30 días hábiles, contados a partir de la comunicación del requerido informe." (Subrayado nuestro). Tal solicitud se formula bajo el principio de cooperación consagrado en el artículo 24 de Ley Orgánica de la Administración Pública (publicada en la Gaceta Oficial de la República Bolivariana de Venezuela, </w:t>
      </w:r>
      <w:proofErr w:type="spellStart"/>
      <w:r w:rsidRPr="008E597C">
        <w:rPr>
          <w:rFonts w:ascii="Times New Roman" w:eastAsia="Times New Roman" w:hAnsi="Times New Roman"/>
          <w:bCs/>
          <w:sz w:val="24"/>
          <w:szCs w:val="24"/>
          <w:lang w:val="es-VE" w:eastAsia="es-VE"/>
        </w:rPr>
        <w:t>N°</w:t>
      </w:r>
      <w:proofErr w:type="spellEnd"/>
      <w:r w:rsidRPr="008E597C">
        <w:rPr>
          <w:rFonts w:ascii="Times New Roman" w:eastAsia="Times New Roman" w:hAnsi="Times New Roman"/>
          <w:bCs/>
          <w:sz w:val="24"/>
          <w:szCs w:val="24"/>
          <w:lang w:val="es-VE" w:eastAsia="es-VE"/>
        </w:rPr>
        <w:t xml:space="preserve"> 5.890 Extraordinario de fecha 22-05-2013) el cual</w:t>
      </w:r>
      <w:r>
        <w:rPr>
          <w:rFonts w:ascii="Times New Roman" w:eastAsia="Times New Roman" w:hAnsi="Times New Roman"/>
          <w:bCs/>
          <w:sz w:val="24"/>
          <w:szCs w:val="24"/>
          <w:lang w:val="es-VE" w:eastAsia="es-VE"/>
        </w:rPr>
        <w:t xml:space="preserve"> </w:t>
      </w:r>
      <w:r w:rsidR="00570CFB" w:rsidRPr="00570CFB">
        <w:rPr>
          <w:rFonts w:ascii="Times New Roman" w:eastAsia="Times New Roman" w:hAnsi="Times New Roman"/>
          <w:bCs/>
          <w:sz w:val="24"/>
          <w:szCs w:val="24"/>
          <w:lang w:val="es-VE" w:eastAsia="es-VE"/>
        </w:rPr>
        <w:t xml:space="preserve">establece: "Los órganos y </w:t>
      </w:r>
      <w:r w:rsidR="00570CFB" w:rsidRPr="00570CFB">
        <w:rPr>
          <w:rFonts w:ascii="Times New Roman" w:eastAsia="Times New Roman" w:hAnsi="Times New Roman"/>
          <w:bCs/>
          <w:sz w:val="24"/>
          <w:szCs w:val="24"/>
          <w:lang w:val="es-VE" w:eastAsia="es-VE"/>
        </w:rPr>
        <w:t xml:space="preserve">entes de la Administración Pública colaboraran entre sí y con las otras ramas de los poderes públicos en la realización de los fines del Estado. </w:t>
      </w:r>
    </w:p>
    <w:p w14:paraId="14F0F274" w14:textId="77777777" w:rsidR="00570CFB" w:rsidRPr="00570CFB" w:rsidRDefault="00570CFB" w:rsidP="00426E41">
      <w:pPr>
        <w:spacing w:after="0" w:line="240" w:lineRule="auto"/>
        <w:ind w:left="142"/>
        <w:jc w:val="both"/>
        <w:rPr>
          <w:rFonts w:ascii="Times New Roman" w:eastAsia="Times New Roman" w:hAnsi="Times New Roman"/>
          <w:bCs/>
          <w:sz w:val="24"/>
          <w:szCs w:val="24"/>
          <w:lang w:val="es-VE" w:eastAsia="es-VE"/>
        </w:rPr>
      </w:pPr>
    </w:p>
    <w:p w14:paraId="6CAB25B7" w14:textId="7A91FDE4" w:rsidR="00570CFB" w:rsidRDefault="00570CFB" w:rsidP="00426E41">
      <w:pPr>
        <w:spacing w:after="0" w:line="240" w:lineRule="auto"/>
        <w:ind w:left="142"/>
        <w:jc w:val="both"/>
        <w:rPr>
          <w:rFonts w:ascii="Times New Roman" w:eastAsia="Times New Roman" w:hAnsi="Times New Roman"/>
          <w:bCs/>
          <w:sz w:val="24"/>
          <w:szCs w:val="24"/>
          <w:lang w:val="es-VE" w:eastAsia="es-VE"/>
        </w:rPr>
      </w:pPr>
      <w:r w:rsidRPr="00570CFB">
        <w:rPr>
          <w:rFonts w:ascii="Times New Roman" w:eastAsia="Times New Roman" w:hAnsi="Times New Roman"/>
          <w:bCs/>
          <w:sz w:val="24"/>
          <w:szCs w:val="24"/>
          <w:lang w:val="es-VE" w:eastAsia="es-VE"/>
        </w:rPr>
        <w:t xml:space="preserve">Aunado a lo señalado en el Reglamento de la Ley Orgánica de la Contraloría General de la República y del sistema Nacional de Control Fiscal (publicado en la Gaceta Oficial de la República Bolivariana de Venezuela, </w:t>
      </w:r>
      <w:proofErr w:type="spellStart"/>
      <w:r w:rsidRPr="00570CFB">
        <w:rPr>
          <w:rFonts w:ascii="Times New Roman" w:eastAsia="Times New Roman" w:hAnsi="Times New Roman"/>
          <w:bCs/>
          <w:sz w:val="24"/>
          <w:szCs w:val="24"/>
          <w:lang w:val="es-VE" w:eastAsia="es-VE"/>
        </w:rPr>
        <w:t>N°</w:t>
      </w:r>
      <w:proofErr w:type="spellEnd"/>
      <w:r w:rsidRPr="00570CFB">
        <w:rPr>
          <w:rFonts w:ascii="Times New Roman" w:eastAsia="Times New Roman" w:hAnsi="Times New Roman"/>
          <w:bCs/>
          <w:sz w:val="24"/>
          <w:szCs w:val="24"/>
          <w:lang w:val="es-VE" w:eastAsia="es-VE"/>
        </w:rPr>
        <w:t xml:space="preserve"> 39.240 de fecha 12-08-2009), la cual dispone: </w:t>
      </w:r>
    </w:p>
    <w:p w14:paraId="7CD2DC2E" w14:textId="40BC6285" w:rsidR="00570CFB" w:rsidRPr="00570CFB" w:rsidRDefault="00570CFB" w:rsidP="00426E41">
      <w:pPr>
        <w:spacing w:after="0" w:line="240" w:lineRule="auto"/>
        <w:ind w:left="142"/>
        <w:jc w:val="both"/>
        <w:rPr>
          <w:rFonts w:ascii="Times New Roman" w:eastAsia="Times New Roman" w:hAnsi="Times New Roman"/>
          <w:b/>
          <w:sz w:val="24"/>
          <w:szCs w:val="24"/>
          <w:lang w:val="es-VE" w:eastAsia="es-VE"/>
        </w:rPr>
      </w:pPr>
      <w:r w:rsidRPr="00570CFB">
        <w:rPr>
          <w:rFonts w:ascii="Times New Roman" w:eastAsia="Times New Roman" w:hAnsi="Times New Roman"/>
          <w:b/>
          <w:sz w:val="24"/>
          <w:szCs w:val="24"/>
          <w:lang w:val="es-VE" w:eastAsia="es-VE"/>
        </w:rPr>
        <w:t xml:space="preserve">Artículo 4: La obligación de colaborar que la Ley impone a los entes y organismos del sector público, los servidores públicos y los particulares, comprende la realización de todas aquellas actuaciones necesarias para hacer posible o facilitar el cumplimiento de las funciones de los órganos de control fiscal referidos en el artículo 26 de la Ley." </w:t>
      </w:r>
    </w:p>
    <w:p w14:paraId="64F7DAFF" w14:textId="5C901CF1" w:rsidR="00D360CC" w:rsidRDefault="00570CFB" w:rsidP="00426E41">
      <w:pPr>
        <w:spacing w:after="0" w:line="240" w:lineRule="auto"/>
        <w:ind w:left="142"/>
        <w:jc w:val="both"/>
        <w:rPr>
          <w:rFonts w:ascii="Times New Roman" w:eastAsia="Times New Roman" w:hAnsi="Times New Roman"/>
          <w:b/>
          <w:sz w:val="24"/>
          <w:szCs w:val="24"/>
          <w:lang w:val="es-VE" w:eastAsia="es-VE"/>
        </w:rPr>
      </w:pPr>
      <w:r w:rsidRPr="00570CFB">
        <w:rPr>
          <w:rFonts w:ascii="Times New Roman" w:eastAsia="Times New Roman" w:hAnsi="Times New Roman"/>
          <w:b/>
          <w:sz w:val="24"/>
          <w:szCs w:val="24"/>
          <w:lang w:val="es-VE" w:eastAsia="es-VE"/>
        </w:rPr>
        <w:t>Decisión: Acordó remitirle copia de la comunicación, para estudio e informe.</w:t>
      </w:r>
      <w:r w:rsidR="001769C6">
        <w:rPr>
          <w:rFonts w:ascii="Times New Roman" w:eastAsia="Times New Roman" w:hAnsi="Times New Roman"/>
          <w:b/>
          <w:sz w:val="24"/>
          <w:szCs w:val="24"/>
          <w:lang w:val="es-VE" w:eastAsia="es-VE"/>
        </w:rPr>
        <w:t xml:space="preserve"> </w:t>
      </w:r>
    </w:p>
    <w:p w14:paraId="7E4C7DCD" w14:textId="77777777" w:rsidR="00D360CC" w:rsidRDefault="00D360CC" w:rsidP="00426E41">
      <w:pPr>
        <w:spacing w:after="0" w:line="240" w:lineRule="auto"/>
        <w:ind w:left="142"/>
        <w:jc w:val="both"/>
        <w:rPr>
          <w:rFonts w:ascii="Times New Roman" w:eastAsia="Times New Roman" w:hAnsi="Times New Roman"/>
          <w:b/>
          <w:sz w:val="24"/>
          <w:szCs w:val="24"/>
          <w:lang w:val="es-VE" w:eastAsia="es-VE"/>
        </w:rPr>
      </w:pPr>
    </w:p>
    <w:p w14:paraId="6C324AF2" w14:textId="235DEAA1" w:rsidR="001769C6" w:rsidRDefault="001769C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CU-3288</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486156B4" w14:textId="19C9E481" w:rsidR="00FE6312" w:rsidRDefault="00FE631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E6312">
        <w:rPr>
          <w:rFonts w:ascii="Times New Roman" w:eastAsia="Times New Roman" w:hAnsi="Times New Roman"/>
          <w:bCs/>
          <w:sz w:val="24"/>
          <w:szCs w:val="24"/>
          <w:lang w:val="es-VE" w:eastAsia="es-VE"/>
        </w:rPr>
        <w:t xml:space="preserve">omunicación </w:t>
      </w:r>
      <w:proofErr w:type="spellStart"/>
      <w:r w:rsidRPr="00FE6312">
        <w:rPr>
          <w:rFonts w:ascii="Times New Roman" w:eastAsia="Times New Roman" w:hAnsi="Times New Roman"/>
          <w:bCs/>
          <w:sz w:val="24"/>
          <w:szCs w:val="24"/>
          <w:lang w:val="es-VE" w:eastAsia="es-VE"/>
        </w:rPr>
        <w:t>Nº</w:t>
      </w:r>
      <w:proofErr w:type="spellEnd"/>
      <w:r w:rsidRPr="00FE6312">
        <w:rPr>
          <w:rFonts w:ascii="Times New Roman" w:eastAsia="Times New Roman" w:hAnsi="Times New Roman"/>
          <w:bCs/>
          <w:sz w:val="24"/>
          <w:szCs w:val="24"/>
          <w:lang w:val="es-VE" w:eastAsia="es-VE"/>
        </w:rPr>
        <w:t xml:space="preserve"> ULA/CC-00347/2017, de fecha 27.10.2017, suscrita por la Licenciada Elda González, Miembro Principal y Coordinadora de la Comisión de Contrataciones, mediante la cual remite a este Máximo Organismo, para discusión y aprobación definitiva, la </w:t>
      </w:r>
      <w:r w:rsidRPr="00FE6312">
        <w:rPr>
          <w:rFonts w:ascii="Times New Roman" w:eastAsia="Times New Roman" w:hAnsi="Times New Roman"/>
          <w:b/>
          <w:sz w:val="24"/>
          <w:szCs w:val="24"/>
          <w:lang w:val="es-VE" w:eastAsia="es-VE"/>
        </w:rPr>
        <w:t>actualización de la Adjudicación, Elaboración, Aprobación y Firma de Documentos y Contratos para la Adquisición de Bienes, la Prestación de Servicios y la Ejecución de Obras para la Universidad de Los Andes</w:t>
      </w:r>
      <w:r w:rsidRPr="00FE6312">
        <w:rPr>
          <w:rFonts w:ascii="Times New Roman" w:eastAsia="Times New Roman" w:hAnsi="Times New Roman"/>
          <w:bCs/>
          <w:sz w:val="24"/>
          <w:szCs w:val="24"/>
          <w:lang w:val="es-VE" w:eastAsia="es-VE"/>
        </w:rPr>
        <w:t xml:space="preserve">, en aras de preservar la eficacia, responsabilidad, confianza y seguridad jurídica de los procesos y procedimientos de contrataciones públicas, previamente revisada por el Servicio Jurídico de la Universidad de Los Andes, según consta en el informe SJ </w:t>
      </w:r>
      <w:proofErr w:type="spellStart"/>
      <w:r w:rsidRPr="00FE6312">
        <w:rPr>
          <w:rFonts w:ascii="Times New Roman" w:eastAsia="Times New Roman" w:hAnsi="Times New Roman"/>
          <w:bCs/>
          <w:sz w:val="24"/>
          <w:szCs w:val="24"/>
          <w:lang w:val="es-VE" w:eastAsia="es-VE"/>
        </w:rPr>
        <w:t>N°</w:t>
      </w:r>
      <w:proofErr w:type="spellEnd"/>
      <w:r w:rsidRPr="00FE6312">
        <w:rPr>
          <w:rFonts w:ascii="Times New Roman" w:eastAsia="Times New Roman" w:hAnsi="Times New Roman"/>
          <w:bCs/>
          <w:sz w:val="24"/>
          <w:szCs w:val="24"/>
          <w:lang w:val="es-VE" w:eastAsia="es-VE"/>
        </w:rPr>
        <w:t xml:space="preserve"> 633.17, elaborado por la Abogada Especialista, adscrita a ese Servicio, </w:t>
      </w:r>
      <w:proofErr w:type="spellStart"/>
      <w:r w:rsidRPr="00FE6312">
        <w:rPr>
          <w:rFonts w:ascii="Times New Roman" w:eastAsia="Times New Roman" w:hAnsi="Times New Roman"/>
          <w:bCs/>
          <w:sz w:val="24"/>
          <w:szCs w:val="24"/>
          <w:lang w:val="es-VE" w:eastAsia="es-VE"/>
        </w:rPr>
        <w:t>Mariebe</w:t>
      </w:r>
      <w:proofErr w:type="spellEnd"/>
      <w:r w:rsidRPr="00FE6312">
        <w:rPr>
          <w:rFonts w:ascii="Times New Roman" w:eastAsia="Times New Roman" w:hAnsi="Times New Roman"/>
          <w:bCs/>
          <w:sz w:val="24"/>
          <w:szCs w:val="24"/>
          <w:lang w:val="es-VE" w:eastAsia="es-VE"/>
        </w:rPr>
        <w:t xml:space="preserve"> Calderón, en el cual textualmente indica: </w:t>
      </w:r>
    </w:p>
    <w:p w14:paraId="714FE567" w14:textId="77777777" w:rsidR="00FE6312" w:rsidRPr="00FE6312" w:rsidRDefault="00FE6312" w:rsidP="00426E41">
      <w:pPr>
        <w:spacing w:after="0" w:line="240" w:lineRule="auto"/>
        <w:ind w:left="142"/>
        <w:jc w:val="both"/>
        <w:rPr>
          <w:rFonts w:ascii="Times New Roman" w:eastAsia="Times New Roman" w:hAnsi="Times New Roman"/>
          <w:bCs/>
          <w:sz w:val="24"/>
          <w:szCs w:val="24"/>
          <w:lang w:val="es-VE" w:eastAsia="es-VE"/>
        </w:rPr>
      </w:pPr>
    </w:p>
    <w:p w14:paraId="594821F0" w14:textId="77777777" w:rsidR="00FE6312" w:rsidRPr="00FE6312" w:rsidRDefault="00FE6312" w:rsidP="00426E41">
      <w:pPr>
        <w:spacing w:after="0" w:line="240" w:lineRule="auto"/>
        <w:ind w:left="142"/>
        <w:jc w:val="both"/>
        <w:rPr>
          <w:rFonts w:ascii="Times New Roman" w:eastAsia="Times New Roman" w:hAnsi="Times New Roman"/>
          <w:bCs/>
          <w:sz w:val="24"/>
          <w:szCs w:val="24"/>
          <w:lang w:val="es-VE" w:eastAsia="es-VE"/>
        </w:rPr>
      </w:pPr>
      <w:r w:rsidRPr="00FE6312">
        <w:rPr>
          <w:rFonts w:ascii="Times New Roman" w:eastAsia="Times New Roman" w:hAnsi="Times New Roman"/>
          <w:bCs/>
          <w:sz w:val="24"/>
          <w:szCs w:val="24"/>
          <w:lang w:val="es-VE" w:eastAsia="es-VE"/>
        </w:rPr>
        <w:t xml:space="preserve">"... Tengo a bien dirigirme a usted, en la oportunidad de requerir por solicitud del Señor Rector el estatus de la solicitud, relacionado con la revisión y actualización de </w:t>
      </w:r>
      <w:r w:rsidRPr="00FE6312">
        <w:rPr>
          <w:rFonts w:ascii="Times New Roman" w:eastAsia="Times New Roman" w:hAnsi="Times New Roman"/>
          <w:bCs/>
          <w:sz w:val="24"/>
          <w:szCs w:val="24"/>
          <w:lang w:val="es-VE" w:eastAsia="es-VE"/>
        </w:rPr>
        <w:lastRenderedPageBreak/>
        <w:t xml:space="preserve">la delegación (sic) </w:t>
      </w:r>
      <w:proofErr w:type="spellStart"/>
      <w:r w:rsidRPr="00FE6312">
        <w:rPr>
          <w:rFonts w:ascii="Times New Roman" w:eastAsia="Times New Roman" w:hAnsi="Times New Roman"/>
          <w:bCs/>
          <w:sz w:val="24"/>
          <w:szCs w:val="24"/>
          <w:lang w:val="es-VE" w:eastAsia="es-VE"/>
        </w:rPr>
        <w:t>Interorgánica</w:t>
      </w:r>
      <w:proofErr w:type="spellEnd"/>
      <w:r w:rsidRPr="00FE6312">
        <w:rPr>
          <w:rFonts w:ascii="Times New Roman" w:eastAsia="Times New Roman" w:hAnsi="Times New Roman"/>
          <w:bCs/>
          <w:sz w:val="24"/>
          <w:szCs w:val="24"/>
          <w:lang w:val="es-VE" w:eastAsia="es-VE"/>
        </w:rPr>
        <w:t xml:space="preserve"> para la </w:t>
      </w:r>
      <w:r w:rsidRPr="00FE6312">
        <w:rPr>
          <w:rFonts w:ascii="Times New Roman" w:eastAsia="Times New Roman" w:hAnsi="Times New Roman"/>
          <w:b/>
          <w:sz w:val="24"/>
          <w:szCs w:val="24"/>
          <w:lang w:val="es-VE" w:eastAsia="es-VE"/>
        </w:rPr>
        <w:t>ADJUDICACIÓN, ELABORACIÓN, APROBACIÓN Y FIRMA DE DOCUMENTOS Y CONTRATOS PARA LA ADQUISICIÓN DE BIENES, LA PRESTACIÓN DE SERVICIOS Y LA EJECUCIÓN DE OBRAS PARA LA</w:t>
      </w:r>
      <w:r w:rsidRPr="00FE6312">
        <w:rPr>
          <w:rFonts w:ascii="Times New Roman" w:eastAsia="Times New Roman" w:hAnsi="Times New Roman"/>
          <w:bCs/>
          <w:sz w:val="24"/>
          <w:szCs w:val="24"/>
          <w:lang w:val="es-VE" w:eastAsia="es-VE"/>
        </w:rPr>
        <w:t xml:space="preserve"> </w:t>
      </w:r>
      <w:r w:rsidRPr="00FE6312">
        <w:rPr>
          <w:rFonts w:ascii="Times New Roman" w:eastAsia="Times New Roman" w:hAnsi="Times New Roman"/>
          <w:b/>
          <w:sz w:val="24"/>
          <w:szCs w:val="24"/>
          <w:lang w:val="es-VE" w:eastAsia="es-VE"/>
        </w:rPr>
        <w:t>UNIVERSIDAD DE LOS ANDES,</w:t>
      </w:r>
      <w:r w:rsidRPr="00FE6312">
        <w:rPr>
          <w:rFonts w:ascii="Times New Roman" w:eastAsia="Times New Roman" w:hAnsi="Times New Roman"/>
          <w:bCs/>
          <w:sz w:val="24"/>
          <w:szCs w:val="24"/>
          <w:lang w:val="es-VE" w:eastAsia="es-VE"/>
        </w:rPr>
        <w:t xml:space="preserve"> aprobada según Resolución del Consejo Universitario </w:t>
      </w:r>
      <w:proofErr w:type="spellStart"/>
      <w:r w:rsidRPr="00FE6312">
        <w:rPr>
          <w:rFonts w:ascii="Times New Roman" w:eastAsia="Times New Roman" w:hAnsi="Times New Roman"/>
          <w:bCs/>
          <w:sz w:val="24"/>
          <w:szCs w:val="24"/>
          <w:lang w:val="es-VE" w:eastAsia="es-VE"/>
        </w:rPr>
        <w:t>N°</w:t>
      </w:r>
      <w:proofErr w:type="spellEnd"/>
      <w:r w:rsidRPr="00FE6312">
        <w:rPr>
          <w:rFonts w:ascii="Times New Roman" w:eastAsia="Times New Roman" w:hAnsi="Times New Roman"/>
          <w:bCs/>
          <w:sz w:val="24"/>
          <w:szCs w:val="24"/>
          <w:lang w:val="es-VE" w:eastAsia="es-VE"/>
        </w:rPr>
        <w:t xml:space="preserve"> 1495/15 de fecha 22 de Febrero de 2.015 (sic), a los fines de: </w:t>
      </w:r>
    </w:p>
    <w:p w14:paraId="3F4AD944" w14:textId="212097A2" w:rsidR="00FE6312" w:rsidRDefault="00FE6312" w:rsidP="00426E41">
      <w:pPr>
        <w:spacing w:after="0" w:line="240" w:lineRule="auto"/>
        <w:ind w:left="142"/>
        <w:jc w:val="both"/>
        <w:rPr>
          <w:rFonts w:ascii="Times New Roman" w:eastAsia="Times New Roman" w:hAnsi="Times New Roman"/>
          <w:bCs/>
          <w:sz w:val="24"/>
          <w:szCs w:val="24"/>
          <w:lang w:val="es-VE" w:eastAsia="es-VE"/>
        </w:rPr>
      </w:pPr>
      <w:r w:rsidRPr="00FE6312">
        <w:rPr>
          <w:rFonts w:ascii="Times New Roman" w:eastAsia="Times New Roman" w:hAnsi="Times New Roman"/>
          <w:bCs/>
          <w:sz w:val="24"/>
          <w:szCs w:val="24"/>
          <w:lang w:val="es-VE" w:eastAsia="es-VE"/>
        </w:rPr>
        <w:t xml:space="preserve">Delegar en la </w:t>
      </w:r>
      <w:r w:rsidRPr="00FE6312">
        <w:rPr>
          <w:rFonts w:ascii="Times New Roman" w:eastAsia="Times New Roman" w:hAnsi="Times New Roman"/>
          <w:bCs/>
          <w:sz w:val="24"/>
          <w:szCs w:val="24"/>
          <w:u w:val="single"/>
          <w:lang w:val="es-VE" w:eastAsia="es-VE"/>
        </w:rPr>
        <w:t>Comisión de Contrataciones o cuentadantes de dependencias</w:t>
      </w:r>
      <w:r w:rsidRPr="00FE6312">
        <w:rPr>
          <w:rFonts w:ascii="Times New Roman" w:eastAsia="Times New Roman" w:hAnsi="Times New Roman"/>
          <w:bCs/>
          <w:sz w:val="24"/>
          <w:szCs w:val="24"/>
          <w:lang w:val="es-VE" w:eastAsia="es-VE"/>
        </w:rPr>
        <w:t xml:space="preserve"> según corresponda la competencia para: </w:t>
      </w:r>
    </w:p>
    <w:p w14:paraId="7A65D506" w14:textId="77777777" w:rsidR="00FE6312" w:rsidRPr="00FE6312" w:rsidRDefault="00FE6312" w:rsidP="00426E41">
      <w:pPr>
        <w:spacing w:after="0" w:line="240" w:lineRule="auto"/>
        <w:ind w:left="142"/>
        <w:jc w:val="both"/>
        <w:rPr>
          <w:rFonts w:ascii="Times New Roman" w:eastAsia="Times New Roman" w:hAnsi="Times New Roman"/>
          <w:bCs/>
          <w:sz w:val="24"/>
          <w:szCs w:val="24"/>
          <w:lang w:val="es-VE" w:eastAsia="es-VE"/>
        </w:rPr>
      </w:pPr>
    </w:p>
    <w:p w14:paraId="392686F8" w14:textId="01777422" w:rsidR="00FE6312" w:rsidRPr="00FE6312" w:rsidRDefault="00FE6312" w:rsidP="00426E41">
      <w:pPr>
        <w:spacing w:after="0" w:line="240" w:lineRule="auto"/>
        <w:ind w:left="142"/>
        <w:jc w:val="both"/>
        <w:rPr>
          <w:rFonts w:ascii="Times New Roman" w:eastAsia="Times New Roman" w:hAnsi="Times New Roman"/>
          <w:bCs/>
          <w:sz w:val="24"/>
          <w:szCs w:val="24"/>
          <w:lang w:val="es-VE" w:eastAsia="es-VE"/>
        </w:rPr>
      </w:pPr>
      <w:r w:rsidRPr="00FE6312">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w:t>
      </w:r>
      <w:r w:rsidRPr="00FE6312">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 xml:space="preserve"> </w:t>
      </w:r>
      <w:r w:rsidRPr="00FE6312">
        <w:rPr>
          <w:rFonts w:ascii="Times New Roman" w:eastAsia="Times New Roman" w:hAnsi="Times New Roman"/>
          <w:bCs/>
          <w:sz w:val="24"/>
          <w:szCs w:val="24"/>
          <w:lang w:val="es-VE" w:eastAsia="es-VE"/>
        </w:rPr>
        <w:t xml:space="preserve">Ampliación de los Lapsos y Términos en las Modalidades de Contratación establecida en el artículo 72 de la Ley de Contrataciones Públicas vigente. </w:t>
      </w:r>
    </w:p>
    <w:p w14:paraId="1614B828" w14:textId="41F6B52E" w:rsidR="00FE6312" w:rsidRPr="00FE6312" w:rsidRDefault="00FE6312" w:rsidP="00426E41">
      <w:pPr>
        <w:spacing w:after="0" w:line="240" w:lineRule="auto"/>
        <w:ind w:left="142"/>
        <w:jc w:val="both"/>
        <w:rPr>
          <w:rFonts w:ascii="Times New Roman" w:eastAsia="Times New Roman" w:hAnsi="Times New Roman"/>
          <w:bCs/>
          <w:sz w:val="24"/>
          <w:szCs w:val="24"/>
          <w:lang w:val="es-VE" w:eastAsia="es-VE"/>
        </w:rPr>
      </w:pPr>
      <w:r w:rsidRPr="00FE6312">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 xml:space="preserve">. </w:t>
      </w:r>
      <w:r w:rsidRPr="00FE6312">
        <w:rPr>
          <w:rFonts w:ascii="Times New Roman" w:eastAsia="Times New Roman" w:hAnsi="Times New Roman"/>
          <w:bCs/>
          <w:sz w:val="24"/>
          <w:szCs w:val="24"/>
          <w:lang w:val="es-VE" w:eastAsia="es-VE"/>
        </w:rPr>
        <w:t xml:space="preserve">Declaratoria Desierta prevista en el artículo 113 de la ley (sic) de Contrataciones Públicas. </w:t>
      </w:r>
    </w:p>
    <w:p w14:paraId="31EC86FA" w14:textId="0338AB76" w:rsidR="00D57C3F" w:rsidRDefault="00FE6312" w:rsidP="00426E41">
      <w:pPr>
        <w:spacing w:after="0" w:line="240" w:lineRule="auto"/>
        <w:ind w:left="142"/>
        <w:jc w:val="both"/>
        <w:rPr>
          <w:rFonts w:ascii="Times New Roman" w:eastAsia="Times New Roman" w:hAnsi="Times New Roman"/>
          <w:bCs/>
          <w:sz w:val="24"/>
          <w:szCs w:val="24"/>
          <w:lang w:val="es-VE" w:eastAsia="es-VE"/>
        </w:rPr>
      </w:pPr>
      <w:r w:rsidRPr="00FE6312">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 xml:space="preserve">. </w:t>
      </w:r>
      <w:r w:rsidRPr="00FE6312">
        <w:rPr>
          <w:rFonts w:ascii="Times New Roman" w:eastAsia="Times New Roman" w:hAnsi="Times New Roman"/>
          <w:bCs/>
          <w:sz w:val="24"/>
          <w:szCs w:val="24"/>
          <w:lang w:val="es-VE" w:eastAsia="es-VE"/>
        </w:rPr>
        <w:t>Suspensión de los Procedimientos establecido en el artículo 106 de la referida ley.</w:t>
      </w:r>
    </w:p>
    <w:p w14:paraId="3016701C" w14:textId="67D7BC63" w:rsidR="00FE6312" w:rsidRDefault="00FE6312" w:rsidP="00426E41">
      <w:pPr>
        <w:spacing w:after="0" w:line="240" w:lineRule="auto"/>
        <w:ind w:left="142"/>
        <w:jc w:val="both"/>
        <w:rPr>
          <w:rFonts w:ascii="Times New Roman" w:eastAsia="Times New Roman" w:hAnsi="Times New Roman"/>
          <w:bCs/>
          <w:sz w:val="24"/>
          <w:szCs w:val="24"/>
          <w:lang w:val="es-VE" w:eastAsia="es-VE"/>
        </w:rPr>
      </w:pPr>
    </w:p>
    <w:p w14:paraId="60CDDD99" w14:textId="29C6720B" w:rsid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Así mismo, delegar en la persona del Sr. </w:t>
      </w:r>
      <w:r w:rsidRPr="003E72E7">
        <w:rPr>
          <w:rFonts w:ascii="Times New Roman" w:eastAsia="Times New Roman" w:hAnsi="Times New Roman"/>
          <w:bCs/>
          <w:sz w:val="24"/>
          <w:szCs w:val="24"/>
          <w:u w:val="single"/>
          <w:lang w:val="es-VE" w:eastAsia="es-VE"/>
        </w:rPr>
        <w:t>Rector, Coordinador del Rectorado y Cuentadantes de dependencias según corresponda</w:t>
      </w:r>
      <w:r w:rsidRPr="003E72E7">
        <w:rPr>
          <w:rFonts w:ascii="Times New Roman" w:eastAsia="Times New Roman" w:hAnsi="Times New Roman"/>
          <w:bCs/>
          <w:sz w:val="24"/>
          <w:szCs w:val="24"/>
          <w:lang w:val="es-VE" w:eastAsia="es-VE"/>
        </w:rPr>
        <w:t xml:space="preserve">, la potestad para la terminación, rescisión y resolución de los contratos, potestades estas </w:t>
      </w:r>
      <w:proofErr w:type="spellStart"/>
      <w:r w:rsidRPr="003E72E7">
        <w:rPr>
          <w:rFonts w:ascii="Times New Roman" w:eastAsia="Times New Roman" w:hAnsi="Times New Roman"/>
          <w:bCs/>
          <w:sz w:val="24"/>
          <w:szCs w:val="24"/>
          <w:lang w:val="es-VE" w:eastAsia="es-VE"/>
        </w:rPr>
        <w:t>atribuídas</w:t>
      </w:r>
      <w:proofErr w:type="spellEnd"/>
      <w:r w:rsidRPr="003E72E7">
        <w:rPr>
          <w:rFonts w:ascii="Times New Roman" w:eastAsia="Times New Roman" w:hAnsi="Times New Roman"/>
          <w:bCs/>
          <w:sz w:val="24"/>
          <w:szCs w:val="24"/>
          <w:lang w:val="es-VE" w:eastAsia="es-VE"/>
        </w:rPr>
        <w:t xml:space="preserve"> a la </w:t>
      </w:r>
      <w:proofErr w:type="spellStart"/>
      <w:r w:rsidRPr="003E72E7">
        <w:rPr>
          <w:rFonts w:ascii="Times New Roman" w:eastAsia="Times New Roman" w:hAnsi="Times New Roman"/>
          <w:bCs/>
          <w:sz w:val="24"/>
          <w:szCs w:val="24"/>
          <w:lang w:val="es-VE" w:eastAsia="es-VE"/>
        </w:rPr>
        <w:t>máxona</w:t>
      </w:r>
      <w:proofErr w:type="spellEnd"/>
      <w:r w:rsidRPr="003E72E7">
        <w:rPr>
          <w:rFonts w:ascii="Times New Roman" w:eastAsia="Times New Roman" w:hAnsi="Times New Roman"/>
          <w:bCs/>
          <w:sz w:val="24"/>
          <w:szCs w:val="24"/>
          <w:lang w:val="es-VE" w:eastAsia="es-VE"/>
        </w:rPr>
        <w:t xml:space="preserve"> autoridad del órgano contratante en los artículos 107, 145, 152 y 155 EJUSDEM. </w:t>
      </w:r>
    </w:p>
    <w:p w14:paraId="3D11D395"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p>
    <w:p w14:paraId="54BB0FE5"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De igual manera, se solicita sea corregido y redactado el </w:t>
      </w:r>
      <w:r w:rsidRPr="003E72E7">
        <w:rPr>
          <w:rFonts w:ascii="Times New Roman" w:eastAsia="Times New Roman" w:hAnsi="Times New Roman"/>
          <w:b/>
          <w:sz w:val="24"/>
          <w:szCs w:val="24"/>
          <w:lang w:val="es-VE" w:eastAsia="es-VE"/>
        </w:rPr>
        <w:t>Artículo Primero numeral 3 y 4</w:t>
      </w:r>
      <w:r w:rsidRPr="003E72E7">
        <w:rPr>
          <w:rFonts w:ascii="Times New Roman" w:eastAsia="Times New Roman" w:hAnsi="Times New Roman"/>
          <w:bCs/>
          <w:sz w:val="24"/>
          <w:szCs w:val="24"/>
          <w:lang w:val="es-VE" w:eastAsia="es-VE"/>
        </w:rPr>
        <w:t xml:space="preserve"> en los mismos términos expresados en el Artículo 99 de la Ley (sic) de Contrataciones, ya que la Comisión de Contrataciones sólo aprueba previamente Consultas de Precios realizadas en el marco de planes excepcionales, o que deriven de un Concurso Cerrado que haya sido declarado desierto, es decir, la forma como está actualmente redactado implica que todos los Informes de Recomendación realizados bajo la modalidad de Consultas de Precios deben contar con la aprobación previa de esta Comisión y la Ley limitó esta facultad sólo para los casos </w:t>
      </w:r>
      <w:r w:rsidRPr="003E72E7">
        <w:rPr>
          <w:rFonts w:ascii="Times New Roman" w:eastAsia="Times New Roman" w:hAnsi="Times New Roman"/>
          <w:bCs/>
          <w:sz w:val="24"/>
          <w:szCs w:val="24"/>
          <w:lang w:val="es-VE" w:eastAsia="es-VE"/>
        </w:rPr>
        <w:t xml:space="preserve">anteriormente señalados. Y la aplicación de este Articulo tal y como está actualmente redactado dificulta su cumplimiento. </w:t>
      </w:r>
    </w:p>
    <w:p w14:paraId="275DB1D0"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Es importante además señalar que se debe: </w:t>
      </w:r>
    </w:p>
    <w:p w14:paraId="507B486F" w14:textId="37814A5F"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-Eliminar del </w:t>
      </w:r>
      <w:r w:rsidRPr="003E72E7">
        <w:rPr>
          <w:rFonts w:ascii="Times New Roman" w:eastAsia="Times New Roman" w:hAnsi="Times New Roman"/>
          <w:b/>
          <w:sz w:val="24"/>
          <w:szCs w:val="24"/>
          <w:lang w:val="es-VE" w:eastAsia="es-VE"/>
        </w:rPr>
        <w:t>Artículo Primero numeral 10</w:t>
      </w:r>
      <w:r w:rsidRPr="003E72E7">
        <w:rPr>
          <w:rFonts w:ascii="Times New Roman" w:eastAsia="Times New Roman" w:hAnsi="Times New Roman"/>
          <w:bCs/>
          <w:sz w:val="24"/>
          <w:szCs w:val="24"/>
          <w:lang w:val="es-VE" w:eastAsia="es-VE"/>
        </w:rPr>
        <w:t xml:space="preserve">, la delegación de la Comisión de Contrataciones para la elaboración y aprobación de los pliegos de Condiciones en la modalidad de </w:t>
      </w:r>
      <w:r w:rsidRPr="003E72E7">
        <w:rPr>
          <w:rFonts w:ascii="Times New Roman" w:eastAsia="Times New Roman" w:hAnsi="Times New Roman"/>
          <w:b/>
          <w:sz w:val="24"/>
          <w:szCs w:val="24"/>
          <w:lang w:val="es-VE" w:eastAsia="es-VE"/>
        </w:rPr>
        <w:t>Contratación Directa</w:t>
      </w:r>
      <w:r w:rsidRPr="003E72E7">
        <w:rPr>
          <w:rFonts w:ascii="Times New Roman" w:eastAsia="Times New Roman" w:hAnsi="Times New Roman"/>
          <w:bCs/>
          <w:sz w:val="24"/>
          <w:szCs w:val="24"/>
          <w:lang w:val="es-VE" w:eastAsia="es-VE"/>
        </w:rPr>
        <w:t xml:space="preserve">, por cuanto es una competencia atribuida al contratante en nuestro caso las distintas dependencias Universitarias (sic) o unidad correspondiente. </w:t>
      </w:r>
    </w:p>
    <w:p w14:paraId="2496BC4B"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-Eliminar del </w:t>
      </w:r>
      <w:r w:rsidRPr="003E72E7">
        <w:rPr>
          <w:rFonts w:ascii="Times New Roman" w:eastAsia="Times New Roman" w:hAnsi="Times New Roman"/>
          <w:b/>
          <w:sz w:val="24"/>
          <w:szCs w:val="24"/>
          <w:lang w:val="es-VE" w:eastAsia="es-VE"/>
        </w:rPr>
        <w:t>Artículo Primero numeral 11</w:t>
      </w:r>
      <w:r w:rsidRPr="003E72E7">
        <w:rPr>
          <w:rFonts w:ascii="Times New Roman" w:eastAsia="Times New Roman" w:hAnsi="Times New Roman"/>
          <w:bCs/>
          <w:sz w:val="24"/>
          <w:szCs w:val="24"/>
          <w:lang w:val="es-VE" w:eastAsia="es-VE"/>
        </w:rPr>
        <w:t xml:space="preserve">, la delegación de la Comisión de Contrataciones para elaborar y efectuar las notificaciones de las adjudicaciones de los contratistas seleccionados en la modalidad de </w:t>
      </w:r>
      <w:r w:rsidRPr="003E72E7">
        <w:rPr>
          <w:rFonts w:ascii="Times New Roman" w:eastAsia="Times New Roman" w:hAnsi="Times New Roman"/>
          <w:b/>
          <w:sz w:val="24"/>
          <w:szCs w:val="24"/>
          <w:lang w:val="es-VE" w:eastAsia="es-VE"/>
        </w:rPr>
        <w:t>Contratación Directa.</w:t>
      </w:r>
      <w:r w:rsidRPr="003E72E7">
        <w:rPr>
          <w:rFonts w:ascii="Times New Roman" w:eastAsia="Times New Roman" w:hAnsi="Times New Roman"/>
          <w:bCs/>
          <w:sz w:val="24"/>
          <w:szCs w:val="24"/>
          <w:lang w:val="es-VE" w:eastAsia="es-VE"/>
        </w:rPr>
        <w:t xml:space="preserve"> </w:t>
      </w:r>
    </w:p>
    <w:p w14:paraId="45C24749"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 Mencionar en el </w:t>
      </w:r>
      <w:r w:rsidRPr="003E72E7">
        <w:rPr>
          <w:rFonts w:ascii="Times New Roman" w:eastAsia="Times New Roman" w:hAnsi="Times New Roman"/>
          <w:b/>
          <w:sz w:val="24"/>
          <w:szCs w:val="24"/>
          <w:lang w:val="es-VE" w:eastAsia="es-VE"/>
        </w:rPr>
        <w:t>Artículo Primero numeral 12,</w:t>
      </w:r>
      <w:r w:rsidRPr="003E72E7">
        <w:rPr>
          <w:rFonts w:ascii="Times New Roman" w:eastAsia="Times New Roman" w:hAnsi="Times New Roman"/>
          <w:bCs/>
          <w:sz w:val="24"/>
          <w:szCs w:val="24"/>
          <w:lang w:val="es-VE" w:eastAsia="es-VE"/>
        </w:rPr>
        <w:t xml:space="preserve"> que dicha delegación para elaborar y efectuar las notificaciones de las adjudicaciones de los contratistas seleccionados abarca también la modalidad de Contratación Directa. </w:t>
      </w:r>
    </w:p>
    <w:p w14:paraId="4935A4A5"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Suprimir lo descrito en </w:t>
      </w:r>
      <w:r w:rsidRPr="003E72E7">
        <w:rPr>
          <w:rFonts w:ascii="Times New Roman" w:eastAsia="Times New Roman" w:hAnsi="Times New Roman"/>
          <w:b/>
          <w:sz w:val="24"/>
          <w:szCs w:val="24"/>
          <w:lang w:val="es-VE" w:eastAsia="es-VE"/>
        </w:rPr>
        <w:t>Artículo Quinto</w:t>
      </w:r>
      <w:r w:rsidRPr="003E72E7">
        <w:rPr>
          <w:rFonts w:ascii="Times New Roman" w:eastAsia="Times New Roman" w:hAnsi="Times New Roman"/>
          <w:bCs/>
          <w:sz w:val="24"/>
          <w:szCs w:val="24"/>
          <w:lang w:val="es-VE" w:eastAsia="es-VE"/>
        </w:rPr>
        <w:t xml:space="preserve"> de dicha Delegación, por cuanto la estructura, funcionamiento y normativa interna de la Comisión de Contrataciones ya fueron adecuadas. </w:t>
      </w:r>
    </w:p>
    <w:p w14:paraId="29FA21B7"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En razón de las consideraciones anteriormente expuestas, solicitamos una vez ajustada dicha delegación </w:t>
      </w:r>
      <w:proofErr w:type="spellStart"/>
      <w:r w:rsidRPr="003E72E7">
        <w:rPr>
          <w:rFonts w:ascii="Times New Roman" w:eastAsia="Times New Roman" w:hAnsi="Times New Roman"/>
          <w:bCs/>
          <w:sz w:val="24"/>
          <w:szCs w:val="24"/>
          <w:lang w:val="es-VE" w:eastAsia="es-VE"/>
        </w:rPr>
        <w:t>Interorgánica</w:t>
      </w:r>
      <w:proofErr w:type="spellEnd"/>
      <w:r w:rsidRPr="003E72E7">
        <w:rPr>
          <w:rFonts w:ascii="Times New Roman" w:eastAsia="Times New Roman" w:hAnsi="Times New Roman"/>
          <w:bCs/>
          <w:sz w:val="24"/>
          <w:szCs w:val="24"/>
          <w:lang w:val="es-VE" w:eastAsia="es-VE"/>
        </w:rPr>
        <w:t xml:space="preserve"> (sic), se remita al Consejo Universitario como máxima autoridad de esta casa de estudios (sic) para su respectiva consideración y aprobación..." </w:t>
      </w:r>
    </w:p>
    <w:p w14:paraId="7BEC1FCD"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(Cursivas propias, negritas del texto original). </w:t>
      </w:r>
    </w:p>
    <w:p w14:paraId="2C8CEFC3" w14:textId="760EF08E" w:rsidR="003E72E7"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 xml:space="preserve">Expuesto el caso, procedo a analizar el mismo en los términos que siguen: </w:t>
      </w:r>
    </w:p>
    <w:p w14:paraId="362F73D1" w14:textId="77777777" w:rsidR="003E72E7" w:rsidRPr="003E72E7" w:rsidRDefault="003E72E7" w:rsidP="00426E41">
      <w:pPr>
        <w:spacing w:after="0" w:line="240" w:lineRule="auto"/>
        <w:ind w:left="142"/>
        <w:jc w:val="both"/>
        <w:rPr>
          <w:rFonts w:ascii="Times New Roman" w:eastAsia="Times New Roman" w:hAnsi="Times New Roman"/>
          <w:bCs/>
          <w:sz w:val="24"/>
          <w:szCs w:val="24"/>
          <w:lang w:val="es-VE" w:eastAsia="es-VE"/>
        </w:rPr>
      </w:pPr>
    </w:p>
    <w:p w14:paraId="35D6E215" w14:textId="557AF90F" w:rsidR="003E72E7" w:rsidRPr="003E72E7" w:rsidRDefault="003E72E7" w:rsidP="00426E41">
      <w:pPr>
        <w:spacing w:after="0" w:line="240" w:lineRule="auto"/>
        <w:ind w:left="142"/>
        <w:jc w:val="center"/>
        <w:rPr>
          <w:rFonts w:ascii="Times New Roman" w:eastAsia="Times New Roman" w:hAnsi="Times New Roman"/>
          <w:b/>
          <w:sz w:val="24"/>
          <w:szCs w:val="24"/>
          <w:u w:val="single"/>
          <w:lang w:val="es-VE" w:eastAsia="es-VE"/>
        </w:rPr>
      </w:pPr>
      <w:r w:rsidRPr="003E72E7">
        <w:rPr>
          <w:rFonts w:ascii="Times New Roman" w:eastAsia="Times New Roman" w:hAnsi="Times New Roman"/>
          <w:b/>
          <w:sz w:val="24"/>
          <w:szCs w:val="24"/>
          <w:u w:val="single"/>
          <w:lang w:val="es-VE" w:eastAsia="es-VE"/>
        </w:rPr>
        <w:t>CONSIDERACIONES PREVIAS.</w:t>
      </w:r>
    </w:p>
    <w:p w14:paraId="3F810EC2" w14:textId="2DBB0E64" w:rsidR="00536C6B" w:rsidRDefault="003E72E7" w:rsidP="00426E41">
      <w:pPr>
        <w:spacing w:after="0" w:line="240" w:lineRule="auto"/>
        <w:ind w:left="142"/>
        <w:jc w:val="both"/>
        <w:rPr>
          <w:rFonts w:ascii="Times New Roman" w:eastAsia="Times New Roman" w:hAnsi="Times New Roman"/>
          <w:bCs/>
          <w:sz w:val="24"/>
          <w:szCs w:val="24"/>
          <w:lang w:val="es-VE" w:eastAsia="es-VE"/>
        </w:rPr>
      </w:pPr>
      <w:r w:rsidRPr="003E72E7">
        <w:rPr>
          <w:rFonts w:ascii="Times New Roman" w:eastAsia="Times New Roman" w:hAnsi="Times New Roman"/>
          <w:bCs/>
          <w:sz w:val="24"/>
          <w:szCs w:val="24"/>
          <w:lang w:val="es-VE" w:eastAsia="es-VE"/>
        </w:rPr>
        <w:t>Si bien las Universidades son autónomas, no por esto están ausentes de controles de diversas especies. En este sentido, la Universidad de Los Andes (en lo sucesivo ULA), como Universidad Nacional Autónoma, aparte de la Ley de Universidades y su Reglamento, está sujeta a los controles establecidos</w:t>
      </w:r>
      <w:r w:rsidR="00536C6B">
        <w:rPr>
          <w:rFonts w:ascii="Times New Roman" w:eastAsia="Times New Roman" w:hAnsi="Times New Roman"/>
          <w:bCs/>
          <w:sz w:val="24"/>
          <w:szCs w:val="24"/>
          <w:lang w:val="es-VE" w:eastAsia="es-VE"/>
        </w:rPr>
        <w:t xml:space="preserve"> </w:t>
      </w:r>
      <w:r w:rsidR="00536C6B" w:rsidRPr="00536C6B">
        <w:rPr>
          <w:rFonts w:ascii="Times New Roman" w:eastAsia="Times New Roman" w:hAnsi="Times New Roman"/>
          <w:bCs/>
          <w:sz w:val="24"/>
          <w:szCs w:val="24"/>
          <w:lang w:val="es-VE" w:eastAsia="es-VE"/>
        </w:rPr>
        <w:t xml:space="preserve">en el ámbito de aplicación de la </w:t>
      </w:r>
      <w:r w:rsidR="00536C6B" w:rsidRPr="00536C6B">
        <w:rPr>
          <w:rFonts w:ascii="Times New Roman" w:eastAsia="Times New Roman" w:hAnsi="Times New Roman"/>
          <w:bCs/>
          <w:sz w:val="24"/>
          <w:szCs w:val="24"/>
          <w:lang w:val="es-VE" w:eastAsia="es-VE"/>
        </w:rPr>
        <w:lastRenderedPageBreak/>
        <w:t xml:space="preserve">Ley Orgánica de la Contraloría General de la República y su </w:t>
      </w:r>
    </w:p>
    <w:p w14:paraId="1D41B5B8" w14:textId="58B1163A" w:rsidR="00536C6B" w:rsidRDefault="00536C6B" w:rsidP="00426E41">
      <w:pPr>
        <w:spacing w:after="0" w:line="240" w:lineRule="auto"/>
        <w:ind w:left="142"/>
        <w:jc w:val="both"/>
        <w:rPr>
          <w:rFonts w:ascii="Times New Roman" w:eastAsia="Times New Roman" w:hAnsi="Times New Roman"/>
          <w:bCs/>
          <w:sz w:val="24"/>
          <w:szCs w:val="24"/>
          <w:lang w:val="es-VE" w:eastAsia="es-VE"/>
        </w:rPr>
      </w:pPr>
      <w:r w:rsidRPr="00536C6B">
        <w:rPr>
          <w:rFonts w:ascii="Times New Roman" w:eastAsia="Times New Roman" w:hAnsi="Times New Roman"/>
          <w:bCs/>
          <w:sz w:val="24"/>
          <w:szCs w:val="24"/>
          <w:lang w:val="es-VE" w:eastAsia="es-VE"/>
        </w:rPr>
        <w:t xml:space="preserve">Reglamento (artículo 9 </w:t>
      </w:r>
      <w:proofErr w:type="spellStart"/>
      <w:r w:rsidRPr="00536C6B">
        <w:rPr>
          <w:rFonts w:ascii="Times New Roman" w:eastAsia="Times New Roman" w:hAnsi="Times New Roman"/>
          <w:bCs/>
          <w:sz w:val="24"/>
          <w:szCs w:val="24"/>
          <w:lang w:val="es-VE" w:eastAsia="es-VE"/>
        </w:rPr>
        <w:t>mumeral</w:t>
      </w:r>
      <w:proofErr w:type="spellEnd"/>
      <w:r w:rsidRPr="00536C6B">
        <w:rPr>
          <w:rFonts w:ascii="Times New Roman" w:eastAsia="Times New Roman" w:hAnsi="Times New Roman"/>
          <w:bCs/>
          <w:sz w:val="24"/>
          <w:szCs w:val="24"/>
          <w:lang w:val="es-VE" w:eastAsia="es-VE"/>
        </w:rPr>
        <w:t xml:space="preserve"> 8°), la Ley Orgánica de la Administración Financiera del Sector Público (artículo 5º, numeral 6º), la Ley Orgánica de la Administración Pública (artículo 2</w:t>
      </w:r>
      <w:r>
        <w:rPr>
          <w:rFonts w:ascii="Times New Roman" w:eastAsia="Times New Roman" w:hAnsi="Times New Roman"/>
          <w:bCs/>
          <w:sz w:val="24"/>
          <w:szCs w:val="24"/>
          <w:lang w:val="es-VE" w:eastAsia="es-VE"/>
        </w:rPr>
        <w:t>°</w:t>
      </w:r>
      <w:r w:rsidRPr="00536C6B">
        <w:rPr>
          <w:rFonts w:ascii="Times New Roman" w:eastAsia="Times New Roman" w:hAnsi="Times New Roman"/>
          <w:bCs/>
          <w:sz w:val="24"/>
          <w:szCs w:val="24"/>
          <w:lang w:val="es-VE" w:eastAsia="es-VE"/>
        </w:rPr>
        <w:t xml:space="preserve">), la Ley contra la Corrupción (artículo 4º, numeral 8"), la Ley Orgánica de Procedimientos Administrativos (artículo 30°), entre otros, en virtud de lo cual, la ULA debe administrar su patrimonio con austeridad, justa distribución, transparencia, honestidad y rendir cuentas bajo el control y vigilancia interna por parte de los órganos de control establecidos al efecto y externa por parte del Estado. </w:t>
      </w:r>
    </w:p>
    <w:p w14:paraId="07B80FDA" w14:textId="77777777" w:rsidR="00536C6B" w:rsidRPr="00536C6B" w:rsidRDefault="00536C6B" w:rsidP="00426E41">
      <w:pPr>
        <w:spacing w:after="0" w:line="240" w:lineRule="auto"/>
        <w:ind w:left="142"/>
        <w:jc w:val="both"/>
        <w:rPr>
          <w:rFonts w:ascii="Times New Roman" w:eastAsia="Times New Roman" w:hAnsi="Times New Roman"/>
          <w:bCs/>
          <w:sz w:val="24"/>
          <w:szCs w:val="24"/>
          <w:lang w:val="es-VE" w:eastAsia="es-VE"/>
        </w:rPr>
      </w:pPr>
    </w:p>
    <w:p w14:paraId="7CE50345" w14:textId="4E2CBC08" w:rsidR="00536C6B" w:rsidRDefault="00536C6B" w:rsidP="00426E41">
      <w:pPr>
        <w:spacing w:after="0" w:line="240" w:lineRule="auto"/>
        <w:ind w:left="142"/>
        <w:jc w:val="both"/>
        <w:rPr>
          <w:rFonts w:ascii="Times New Roman" w:eastAsia="Times New Roman" w:hAnsi="Times New Roman"/>
          <w:bCs/>
          <w:sz w:val="24"/>
          <w:szCs w:val="24"/>
          <w:lang w:val="es-VE" w:eastAsia="es-VE"/>
        </w:rPr>
      </w:pPr>
      <w:r w:rsidRPr="00536C6B">
        <w:rPr>
          <w:rFonts w:ascii="Times New Roman" w:eastAsia="Times New Roman" w:hAnsi="Times New Roman"/>
          <w:bCs/>
          <w:sz w:val="24"/>
          <w:szCs w:val="24"/>
          <w:lang w:val="es-VE" w:eastAsia="es-VE"/>
        </w:rPr>
        <w:t xml:space="preserve">Preliminarmente, es necesario acotar que si bien es cierto que esta dependencia tiene como finalidad prestar </w:t>
      </w:r>
      <w:r w:rsidRPr="0093326F">
        <w:rPr>
          <w:rFonts w:ascii="Times New Roman" w:eastAsia="Times New Roman" w:hAnsi="Times New Roman"/>
          <w:b/>
          <w:sz w:val="24"/>
          <w:szCs w:val="24"/>
          <w:u w:val="single"/>
          <w:lang w:val="es-VE" w:eastAsia="es-VE"/>
        </w:rPr>
        <w:t>la asesoría jurídica institucional de</w:t>
      </w:r>
      <w:r w:rsidRPr="00536C6B">
        <w:rPr>
          <w:rFonts w:ascii="Times New Roman" w:eastAsia="Times New Roman" w:hAnsi="Times New Roman"/>
          <w:bCs/>
          <w:sz w:val="24"/>
          <w:szCs w:val="24"/>
          <w:lang w:val="es-VE" w:eastAsia="es-VE"/>
        </w:rPr>
        <w:t xml:space="preserve"> la Universidad de Los Andes, a sus Autoridades y demás órganos y dependencias que la conforman, igualmente debe velar por la recta aplicación de la Constitución de la República Bolivariana de Venezuela, las leyes, decretos y reglamentos, así como por el acatamiento de la jurisprudencia y la doctrina que fueren aplicables, sin menoscabo de la autonomía de la Universidad de Los Andes y de los derechos universitarios de sus miembros. </w:t>
      </w:r>
    </w:p>
    <w:p w14:paraId="253664BC" w14:textId="77777777" w:rsidR="00536C6B" w:rsidRPr="00536C6B" w:rsidRDefault="00536C6B" w:rsidP="00426E41">
      <w:pPr>
        <w:spacing w:after="0" w:line="240" w:lineRule="auto"/>
        <w:ind w:left="142"/>
        <w:jc w:val="both"/>
        <w:rPr>
          <w:rFonts w:ascii="Times New Roman" w:eastAsia="Times New Roman" w:hAnsi="Times New Roman"/>
          <w:bCs/>
          <w:sz w:val="24"/>
          <w:szCs w:val="24"/>
          <w:lang w:val="es-VE" w:eastAsia="es-VE"/>
        </w:rPr>
      </w:pPr>
    </w:p>
    <w:p w14:paraId="78BB6D71" w14:textId="6E2DDE00" w:rsidR="00536C6B" w:rsidRDefault="00536C6B" w:rsidP="00426E41">
      <w:pPr>
        <w:spacing w:after="0" w:line="240" w:lineRule="auto"/>
        <w:ind w:left="142"/>
        <w:jc w:val="both"/>
        <w:rPr>
          <w:rFonts w:ascii="Times New Roman" w:eastAsia="Times New Roman" w:hAnsi="Times New Roman"/>
          <w:bCs/>
          <w:sz w:val="24"/>
          <w:szCs w:val="24"/>
          <w:lang w:val="es-VE" w:eastAsia="es-VE"/>
        </w:rPr>
      </w:pPr>
      <w:r w:rsidRPr="00536C6B">
        <w:rPr>
          <w:rFonts w:ascii="Times New Roman" w:eastAsia="Times New Roman" w:hAnsi="Times New Roman"/>
          <w:bCs/>
          <w:sz w:val="24"/>
          <w:szCs w:val="24"/>
          <w:lang w:val="es-VE" w:eastAsia="es-VE"/>
        </w:rPr>
        <w:t>Se advierte que de conformidad con lo previsto en el artículo 5 del Reglamento del Servicio Jurídico de la ULA</w:t>
      </w:r>
      <w:r w:rsidR="0093326F" w:rsidRPr="0093326F">
        <w:rPr>
          <w:rFonts w:ascii="Times New Roman" w:eastAsia="Times New Roman" w:hAnsi="Times New Roman"/>
          <w:b/>
          <w:i/>
          <w:iCs/>
          <w:sz w:val="24"/>
          <w:szCs w:val="24"/>
          <w:u w:val="single"/>
          <w:lang w:val="es-VE" w:eastAsia="es-VE"/>
        </w:rPr>
        <w:t>,</w:t>
      </w:r>
      <w:r w:rsidRPr="0093326F">
        <w:rPr>
          <w:rFonts w:ascii="Times New Roman" w:eastAsia="Times New Roman" w:hAnsi="Times New Roman"/>
          <w:b/>
          <w:i/>
          <w:iCs/>
          <w:sz w:val="24"/>
          <w:szCs w:val="24"/>
          <w:u w:val="single"/>
          <w:lang w:val="es-VE" w:eastAsia="es-VE"/>
        </w:rPr>
        <w:t xml:space="preserve"> los informes emanados de esta dependencia, no tienen carácter vinculante</w:t>
      </w:r>
      <w:r w:rsidRPr="00536C6B">
        <w:rPr>
          <w:rFonts w:ascii="Times New Roman" w:eastAsia="Times New Roman" w:hAnsi="Times New Roman"/>
          <w:bCs/>
          <w:sz w:val="24"/>
          <w:szCs w:val="24"/>
          <w:lang w:val="es-VE" w:eastAsia="es-VE"/>
        </w:rPr>
        <w:t xml:space="preserve">, siendo potestad del solicitante acoger o no el presente documento, bien sea parcial o totalmente, o simplemente desestimarlo; en este sentido, el presente informe contiene criterios de </w:t>
      </w:r>
      <w:proofErr w:type="spellStart"/>
      <w:r w:rsidRPr="00536C6B">
        <w:rPr>
          <w:rFonts w:ascii="Times New Roman" w:eastAsia="Times New Roman" w:hAnsi="Times New Roman"/>
          <w:bCs/>
          <w:sz w:val="24"/>
          <w:szCs w:val="24"/>
          <w:lang w:val="es-VE" w:eastAsia="es-VE"/>
        </w:rPr>
        <w:t>îndole</w:t>
      </w:r>
      <w:proofErr w:type="spellEnd"/>
      <w:r w:rsidRPr="00536C6B">
        <w:rPr>
          <w:rFonts w:ascii="Times New Roman" w:eastAsia="Times New Roman" w:hAnsi="Times New Roman"/>
          <w:bCs/>
          <w:sz w:val="24"/>
          <w:szCs w:val="24"/>
          <w:lang w:val="es-VE" w:eastAsia="es-VE"/>
        </w:rPr>
        <w:t xml:space="preserve"> jurídico por parte del profesional del Derecho que los evacua, quedando a salvo el mismo -bajo mejor opinión-, debido a que el Derecho se transforma constantemente, y que en palabras de José Peña Solís (2004) en su obra "Manual de Derecho Administrativo", Volumen Primero, 4ta reimpresión, Colección de Estudios Jurídicos del Tribunal Supremo de </w:t>
      </w:r>
      <w:r w:rsidRPr="00536C6B">
        <w:rPr>
          <w:rFonts w:ascii="Times New Roman" w:eastAsia="Times New Roman" w:hAnsi="Times New Roman"/>
          <w:bCs/>
          <w:sz w:val="24"/>
          <w:szCs w:val="24"/>
          <w:lang w:val="es-VE" w:eastAsia="es-VE"/>
        </w:rPr>
        <w:t xml:space="preserve">Justicia. Pág. 674; el Derecho Administrativo (que es el área jurídica en donde se enmarca el presente informe) está todavía en proceso de formación, carece de codificación (criterio sostenido también por José Araujo-Juárez en su obra "Derecho Administrativo, Parte General". Caracas, 2007, </w:t>
      </w:r>
      <w:proofErr w:type="spellStart"/>
      <w:r w:rsidRPr="00536C6B">
        <w:rPr>
          <w:rFonts w:ascii="Times New Roman" w:eastAsia="Times New Roman" w:hAnsi="Times New Roman"/>
          <w:bCs/>
          <w:sz w:val="24"/>
          <w:szCs w:val="24"/>
          <w:lang w:val="es-VE" w:eastAsia="es-VE"/>
        </w:rPr>
        <w:t>pag.</w:t>
      </w:r>
      <w:proofErr w:type="spellEnd"/>
      <w:r w:rsidRPr="00536C6B">
        <w:rPr>
          <w:rFonts w:ascii="Times New Roman" w:eastAsia="Times New Roman" w:hAnsi="Times New Roman"/>
          <w:bCs/>
          <w:sz w:val="24"/>
          <w:szCs w:val="24"/>
          <w:lang w:val="es-VE" w:eastAsia="es-VE"/>
        </w:rPr>
        <w:t xml:space="preserve"> LXIX) y por disciplinar a la Administración Pública, es la única rama del Derecho que ha sido denominada "legislación motorizada", todo lo cual hace prever, como en efecto ocurre, la existencia de múltiples situaciones no disciplinadas por el Legislador, bien por descuido, o en la mayoría de los casos por la dinámica que impone ese constante ajustamiento del Ordenamiento Jurídico, sobre todo, mediante el ejercicio de la potestad reglamentaria, lo que sin duda, origina vacíos o lagunas que exigen un método de interpretación o integración de la ley, en la que muchas veces se recurre a los Principios Generales del Derecho, a la Analogía y a la Jurisprudencia como fuentes del Derecho. </w:t>
      </w:r>
    </w:p>
    <w:p w14:paraId="70AA9F28" w14:textId="77777777" w:rsidR="0093326F" w:rsidRPr="00536C6B" w:rsidRDefault="0093326F" w:rsidP="00426E41">
      <w:pPr>
        <w:spacing w:after="0" w:line="240" w:lineRule="auto"/>
        <w:ind w:left="142"/>
        <w:jc w:val="both"/>
        <w:rPr>
          <w:rFonts w:ascii="Times New Roman" w:eastAsia="Times New Roman" w:hAnsi="Times New Roman"/>
          <w:bCs/>
          <w:sz w:val="24"/>
          <w:szCs w:val="24"/>
          <w:lang w:val="es-VE" w:eastAsia="es-VE"/>
        </w:rPr>
      </w:pPr>
    </w:p>
    <w:p w14:paraId="5A63071E" w14:textId="448200E8" w:rsidR="00FE6312" w:rsidRDefault="00536C6B" w:rsidP="00426E41">
      <w:pPr>
        <w:spacing w:after="0" w:line="240" w:lineRule="auto"/>
        <w:ind w:left="142"/>
        <w:jc w:val="both"/>
        <w:rPr>
          <w:rFonts w:ascii="Times New Roman" w:eastAsia="Times New Roman" w:hAnsi="Times New Roman"/>
          <w:bCs/>
          <w:sz w:val="24"/>
          <w:szCs w:val="24"/>
          <w:lang w:val="es-VE" w:eastAsia="es-VE"/>
        </w:rPr>
      </w:pPr>
      <w:r w:rsidRPr="00536C6B">
        <w:rPr>
          <w:rFonts w:ascii="Times New Roman" w:eastAsia="Times New Roman" w:hAnsi="Times New Roman"/>
          <w:bCs/>
          <w:sz w:val="24"/>
          <w:szCs w:val="24"/>
          <w:lang w:val="es-VE" w:eastAsia="es-VE"/>
        </w:rPr>
        <w:t>Por tanto, en palabras de Araujo-Juárez en su obra ya citada, para comprender cabalmente el Derecho Administrativo, el operador jurídico debe fundarse en teorías demostradas y fundadas y, por ende, mantener sólo aquellas teorías que efectivamente tienen base o fundamento real en el Derecho positivo (p. LXX). La interpretación jurídica debe buscar en cada caso, el fin de la norma y tener en cuenta el fin del Derecho (p. 153).</w:t>
      </w:r>
    </w:p>
    <w:p w14:paraId="4A698D6A" w14:textId="4E62E829" w:rsidR="0051001B" w:rsidRDefault="0051001B" w:rsidP="00426E41">
      <w:pPr>
        <w:spacing w:after="0" w:line="240" w:lineRule="auto"/>
        <w:ind w:left="142"/>
        <w:jc w:val="both"/>
        <w:rPr>
          <w:rFonts w:ascii="Times New Roman" w:eastAsia="Times New Roman" w:hAnsi="Times New Roman"/>
          <w:bCs/>
          <w:sz w:val="24"/>
          <w:szCs w:val="24"/>
          <w:lang w:val="es-VE" w:eastAsia="es-VE"/>
        </w:rPr>
      </w:pPr>
    </w:p>
    <w:p w14:paraId="223C8CCB" w14:textId="23D00ED9" w:rsidR="0051001B" w:rsidRDefault="0051001B" w:rsidP="00426E41">
      <w:pPr>
        <w:spacing w:after="0" w:line="240" w:lineRule="auto"/>
        <w:ind w:left="142"/>
        <w:jc w:val="both"/>
        <w:rPr>
          <w:rFonts w:ascii="Times New Roman" w:eastAsia="Times New Roman" w:hAnsi="Times New Roman"/>
          <w:bCs/>
          <w:sz w:val="24"/>
          <w:szCs w:val="24"/>
          <w:lang w:val="es-VE" w:eastAsia="es-VE"/>
        </w:rPr>
      </w:pPr>
      <w:r w:rsidRPr="0051001B">
        <w:rPr>
          <w:rFonts w:ascii="Times New Roman" w:eastAsia="Times New Roman" w:hAnsi="Times New Roman"/>
          <w:bCs/>
          <w:sz w:val="24"/>
          <w:szCs w:val="24"/>
          <w:lang w:val="es-VE" w:eastAsia="es-VE"/>
        </w:rPr>
        <w:t xml:space="preserve">Dicho esto, el </w:t>
      </w:r>
      <w:r w:rsidRPr="0051001B">
        <w:rPr>
          <w:rFonts w:ascii="Times New Roman" w:eastAsia="Times New Roman" w:hAnsi="Times New Roman"/>
          <w:b/>
          <w:sz w:val="24"/>
          <w:szCs w:val="24"/>
          <w:lang w:val="es-VE" w:eastAsia="es-VE"/>
        </w:rPr>
        <w:t>alcance</w:t>
      </w:r>
      <w:r w:rsidRPr="0051001B">
        <w:rPr>
          <w:rFonts w:ascii="Times New Roman" w:eastAsia="Times New Roman" w:hAnsi="Times New Roman"/>
          <w:bCs/>
          <w:sz w:val="24"/>
          <w:szCs w:val="24"/>
          <w:lang w:val="es-VE" w:eastAsia="es-VE"/>
        </w:rPr>
        <w:t xml:space="preserve"> del presente informe consiste en responder las interrogantes formuladas por la solicitante. </w:t>
      </w:r>
    </w:p>
    <w:p w14:paraId="7FD661B6" w14:textId="77777777" w:rsidR="0051001B" w:rsidRPr="0051001B" w:rsidRDefault="0051001B" w:rsidP="00426E41">
      <w:pPr>
        <w:spacing w:after="0" w:line="240" w:lineRule="auto"/>
        <w:ind w:left="142"/>
        <w:jc w:val="both"/>
        <w:rPr>
          <w:rFonts w:ascii="Times New Roman" w:eastAsia="Times New Roman" w:hAnsi="Times New Roman"/>
          <w:bCs/>
          <w:sz w:val="24"/>
          <w:szCs w:val="24"/>
          <w:lang w:val="es-VE" w:eastAsia="es-VE"/>
        </w:rPr>
      </w:pPr>
    </w:p>
    <w:p w14:paraId="07F2190C" w14:textId="1FB329E9" w:rsidR="0051001B" w:rsidRDefault="0051001B" w:rsidP="00426E41">
      <w:pPr>
        <w:spacing w:after="0" w:line="240" w:lineRule="auto"/>
        <w:ind w:left="142"/>
        <w:jc w:val="both"/>
        <w:rPr>
          <w:rFonts w:ascii="Times New Roman" w:eastAsia="Times New Roman" w:hAnsi="Times New Roman"/>
          <w:bCs/>
          <w:sz w:val="24"/>
          <w:szCs w:val="24"/>
          <w:lang w:val="es-VE" w:eastAsia="es-VE"/>
        </w:rPr>
      </w:pPr>
      <w:r w:rsidRPr="0051001B">
        <w:rPr>
          <w:rFonts w:ascii="Times New Roman" w:eastAsia="Times New Roman" w:hAnsi="Times New Roman"/>
          <w:bCs/>
          <w:sz w:val="24"/>
          <w:szCs w:val="24"/>
          <w:lang w:val="es-VE" w:eastAsia="es-VE"/>
        </w:rPr>
        <w:t xml:space="preserve">Así mismo, la solicitud objeto de análisis, se encuentra regulado bajo los preceptos de la última reforma de la </w:t>
      </w:r>
      <w:r w:rsidRPr="0051001B">
        <w:rPr>
          <w:rFonts w:ascii="Times New Roman" w:eastAsia="Times New Roman" w:hAnsi="Times New Roman"/>
          <w:b/>
          <w:sz w:val="24"/>
          <w:szCs w:val="24"/>
          <w:lang w:val="es-VE" w:eastAsia="es-VE"/>
        </w:rPr>
        <w:t>Ley de Contrataciones Públicas</w:t>
      </w:r>
      <w:r w:rsidRPr="0051001B">
        <w:rPr>
          <w:rFonts w:ascii="Times New Roman" w:eastAsia="Times New Roman" w:hAnsi="Times New Roman"/>
          <w:bCs/>
          <w:sz w:val="24"/>
          <w:szCs w:val="24"/>
          <w:lang w:val="es-VE" w:eastAsia="es-VE"/>
        </w:rPr>
        <w:t xml:space="preserve"> (de noviembre de 2014) y su respectivo reglamento (que aún está vigente), no implica per se, la inobservancia del resto de la normativa invocada, ya que el 30 de diciembre de 2015, se reformó parcialmente la Ley Orgánica de la Administración Financiera </w:t>
      </w:r>
      <w:r w:rsidRPr="0051001B">
        <w:rPr>
          <w:rFonts w:ascii="Times New Roman" w:eastAsia="Times New Roman" w:hAnsi="Times New Roman"/>
          <w:bCs/>
          <w:sz w:val="24"/>
          <w:szCs w:val="24"/>
          <w:lang w:val="es-VE" w:eastAsia="es-VE"/>
        </w:rPr>
        <w:lastRenderedPageBreak/>
        <w:t xml:space="preserve">del Sector Público (Gaceta Oficial </w:t>
      </w:r>
      <w:proofErr w:type="spellStart"/>
      <w:r w:rsidRPr="0051001B">
        <w:rPr>
          <w:rFonts w:ascii="Times New Roman" w:eastAsia="Times New Roman" w:hAnsi="Times New Roman"/>
          <w:bCs/>
          <w:sz w:val="24"/>
          <w:szCs w:val="24"/>
          <w:lang w:val="es-VE" w:eastAsia="es-VE"/>
        </w:rPr>
        <w:t>N°</w:t>
      </w:r>
      <w:proofErr w:type="spellEnd"/>
      <w:r w:rsidRPr="0051001B">
        <w:rPr>
          <w:rFonts w:ascii="Times New Roman" w:eastAsia="Times New Roman" w:hAnsi="Times New Roman"/>
          <w:bCs/>
          <w:sz w:val="24"/>
          <w:szCs w:val="24"/>
          <w:lang w:val="es-VE" w:eastAsia="es-VE"/>
        </w:rPr>
        <w:t xml:space="preserve"> 6210 Extraordinario). </w:t>
      </w:r>
    </w:p>
    <w:p w14:paraId="375B99C0" w14:textId="77777777" w:rsidR="00D360CC" w:rsidRPr="0051001B" w:rsidRDefault="00D360CC" w:rsidP="00426E41">
      <w:pPr>
        <w:spacing w:after="0" w:line="240" w:lineRule="auto"/>
        <w:ind w:left="142"/>
        <w:jc w:val="both"/>
        <w:rPr>
          <w:rFonts w:ascii="Times New Roman" w:eastAsia="Times New Roman" w:hAnsi="Times New Roman"/>
          <w:bCs/>
          <w:sz w:val="24"/>
          <w:szCs w:val="24"/>
          <w:lang w:val="es-VE" w:eastAsia="es-VE"/>
        </w:rPr>
      </w:pPr>
    </w:p>
    <w:p w14:paraId="6DB797E8" w14:textId="770B1D55" w:rsidR="0051001B" w:rsidRPr="0051001B" w:rsidRDefault="0051001B" w:rsidP="00426E41">
      <w:pPr>
        <w:spacing w:after="0" w:line="240" w:lineRule="auto"/>
        <w:ind w:left="142"/>
        <w:jc w:val="center"/>
        <w:rPr>
          <w:rFonts w:ascii="Times New Roman" w:eastAsia="Times New Roman" w:hAnsi="Times New Roman"/>
          <w:b/>
          <w:sz w:val="24"/>
          <w:szCs w:val="24"/>
          <w:u w:val="single"/>
          <w:lang w:val="es-VE" w:eastAsia="es-VE"/>
        </w:rPr>
      </w:pPr>
      <w:r w:rsidRPr="0051001B">
        <w:rPr>
          <w:rFonts w:ascii="Times New Roman" w:eastAsia="Times New Roman" w:hAnsi="Times New Roman"/>
          <w:b/>
          <w:sz w:val="24"/>
          <w:szCs w:val="24"/>
          <w:u w:val="single"/>
          <w:lang w:val="es-VE" w:eastAsia="es-VE"/>
        </w:rPr>
        <w:t>ANTECEDENTES</w:t>
      </w:r>
    </w:p>
    <w:p w14:paraId="374B821D" w14:textId="007130E1" w:rsidR="0051001B" w:rsidRDefault="0051001B" w:rsidP="00426E41">
      <w:pPr>
        <w:spacing w:after="0" w:line="240" w:lineRule="auto"/>
        <w:ind w:left="142"/>
        <w:jc w:val="both"/>
        <w:rPr>
          <w:rFonts w:ascii="Times New Roman" w:eastAsia="Times New Roman" w:hAnsi="Times New Roman"/>
          <w:bCs/>
          <w:sz w:val="24"/>
          <w:szCs w:val="24"/>
          <w:lang w:val="es-VE" w:eastAsia="es-VE"/>
        </w:rPr>
      </w:pPr>
      <w:r w:rsidRPr="0051001B">
        <w:rPr>
          <w:rFonts w:ascii="Times New Roman" w:eastAsia="Times New Roman" w:hAnsi="Times New Roman"/>
          <w:bCs/>
          <w:sz w:val="24"/>
          <w:szCs w:val="24"/>
          <w:lang w:val="es-VE" w:eastAsia="es-VE"/>
        </w:rPr>
        <w:t xml:space="preserve">El Consejo Universitario en sesión ordinaria de fecha 18 de febrero de 2008, </w:t>
      </w:r>
      <w:proofErr w:type="spellStart"/>
      <w:r w:rsidRPr="0051001B">
        <w:rPr>
          <w:rFonts w:ascii="Times New Roman" w:eastAsia="Times New Roman" w:hAnsi="Times New Roman"/>
          <w:bCs/>
          <w:sz w:val="24"/>
          <w:szCs w:val="24"/>
          <w:lang w:val="es-VE" w:eastAsia="es-VE"/>
        </w:rPr>
        <w:t>N°</w:t>
      </w:r>
      <w:proofErr w:type="spellEnd"/>
      <w:r w:rsidRPr="0051001B">
        <w:rPr>
          <w:rFonts w:ascii="Times New Roman" w:eastAsia="Times New Roman" w:hAnsi="Times New Roman"/>
          <w:bCs/>
          <w:sz w:val="24"/>
          <w:szCs w:val="24"/>
          <w:lang w:val="es-VE" w:eastAsia="es-VE"/>
        </w:rPr>
        <w:t xml:space="preserve"> CU-0428 aprobó con carácter experimental, el </w:t>
      </w:r>
      <w:r w:rsidRPr="0051001B">
        <w:rPr>
          <w:rFonts w:ascii="Times New Roman" w:eastAsia="Times New Roman" w:hAnsi="Times New Roman"/>
          <w:b/>
          <w:sz w:val="24"/>
          <w:szCs w:val="24"/>
          <w:lang w:val="es-VE" w:eastAsia="es-VE"/>
        </w:rPr>
        <w:t>"Instructivo para la Ejecución de Obras, la Adquisición de Bienes Muebles y Servicios para la Universidad de Los Andes",</w:t>
      </w:r>
      <w:r w:rsidRPr="0051001B">
        <w:rPr>
          <w:rFonts w:ascii="Times New Roman" w:eastAsia="Times New Roman" w:hAnsi="Times New Roman"/>
          <w:bCs/>
          <w:sz w:val="24"/>
          <w:szCs w:val="24"/>
          <w:lang w:val="es-VE" w:eastAsia="es-VE"/>
        </w:rPr>
        <w:t xml:space="preserve"> destinado a clarificar los procedimientos vigentes en ése entonces para la adquisición de bienes y servicios necesarios para la operatividad de todos los niveles administrativos de la Universidad, sancionado bajo los preceptos legales del Decreto Ley de Reforma Parcial de la Ley de Licitaciones N" 1.555 de fecha 13 de noviembre de 2001 publicado en Gaceta Oficial </w:t>
      </w:r>
      <w:proofErr w:type="spellStart"/>
      <w:r w:rsidRPr="0051001B">
        <w:rPr>
          <w:rFonts w:ascii="Times New Roman" w:eastAsia="Times New Roman" w:hAnsi="Times New Roman"/>
          <w:bCs/>
          <w:sz w:val="24"/>
          <w:szCs w:val="24"/>
          <w:lang w:val="es-VE" w:eastAsia="es-VE"/>
        </w:rPr>
        <w:t>N°</w:t>
      </w:r>
      <w:proofErr w:type="spellEnd"/>
      <w:r w:rsidRPr="0051001B">
        <w:rPr>
          <w:rFonts w:ascii="Times New Roman" w:eastAsia="Times New Roman" w:hAnsi="Times New Roman"/>
          <w:bCs/>
          <w:sz w:val="24"/>
          <w:szCs w:val="24"/>
          <w:lang w:val="es-VE" w:eastAsia="es-VE"/>
        </w:rPr>
        <w:t xml:space="preserve"> 5.556 Extraordinario de la misma fecha. </w:t>
      </w:r>
    </w:p>
    <w:p w14:paraId="66CB5C7D" w14:textId="1A56054F" w:rsidR="0051001B" w:rsidRDefault="0051001B" w:rsidP="00426E41">
      <w:pPr>
        <w:spacing w:after="0" w:line="240" w:lineRule="auto"/>
        <w:ind w:left="142"/>
        <w:jc w:val="both"/>
        <w:rPr>
          <w:rFonts w:ascii="Times New Roman" w:eastAsia="Times New Roman" w:hAnsi="Times New Roman"/>
          <w:bCs/>
          <w:sz w:val="24"/>
          <w:szCs w:val="24"/>
          <w:lang w:val="es-VE" w:eastAsia="es-VE"/>
        </w:rPr>
      </w:pPr>
      <w:r w:rsidRPr="0051001B">
        <w:rPr>
          <w:rFonts w:ascii="Times New Roman" w:eastAsia="Times New Roman" w:hAnsi="Times New Roman"/>
          <w:bCs/>
          <w:sz w:val="24"/>
          <w:szCs w:val="24"/>
          <w:lang w:val="es-VE" w:eastAsia="es-VE"/>
        </w:rPr>
        <w:t xml:space="preserve">Posteriormente fue publicado el Decreto con Rango, Valor y Fuerza de Ley de Contrataciones Públicas </w:t>
      </w:r>
      <w:proofErr w:type="spellStart"/>
      <w:r w:rsidRPr="0051001B">
        <w:rPr>
          <w:rFonts w:ascii="Times New Roman" w:eastAsia="Times New Roman" w:hAnsi="Times New Roman"/>
          <w:bCs/>
          <w:sz w:val="24"/>
          <w:szCs w:val="24"/>
          <w:lang w:val="es-VE" w:eastAsia="es-VE"/>
        </w:rPr>
        <w:t>N°</w:t>
      </w:r>
      <w:proofErr w:type="spellEnd"/>
      <w:r w:rsidRPr="0051001B">
        <w:rPr>
          <w:rFonts w:ascii="Times New Roman" w:eastAsia="Times New Roman" w:hAnsi="Times New Roman"/>
          <w:bCs/>
          <w:sz w:val="24"/>
          <w:szCs w:val="24"/>
          <w:lang w:val="es-VE" w:eastAsia="es-VE"/>
        </w:rPr>
        <w:t xml:space="preserve"> 5.929 de fecha 11 de marzo de 2008, publicado en Gaceta Oficial Extraordinario de la República Bolivariana de Venezuela </w:t>
      </w:r>
      <w:proofErr w:type="spellStart"/>
      <w:r w:rsidRPr="0051001B">
        <w:rPr>
          <w:rFonts w:ascii="Times New Roman" w:eastAsia="Times New Roman" w:hAnsi="Times New Roman"/>
          <w:bCs/>
          <w:sz w:val="24"/>
          <w:szCs w:val="24"/>
          <w:lang w:val="es-VE" w:eastAsia="es-VE"/>
        </w:rPr>
        <w:t>N°</w:t>
      </w:r>
      <w:proofErr w:type="spellEnd"/>
      <w:r w:rsidRPr="0051001B">
        <w:rPr>
          <w:rFonts w:ascii="Times New Roman" w:eastAsia="Times New Roman" w:hAnsi="Times New Roman"/>
          <w:bCs/>
          <w:sz w:val="24"/>
          <w:szCs w:val="24"/>
          <w:lang w:val="es-VE" w:eastAsia="es-VE"/>
        </w:rPr>
        <w:t xml:space="preserve"> 5.877 de fecha 14 de marzo de 2008, en el que de forma expresa, su disposición derogatoria única, derogó el </w:t>
      </w:r>
      <w:r w:rsidRPr="0051001B">
        <w:rPr>
          <w:rFonts w:ascii="Times New Roman" w:eastAsia="Times New Roman" w:hAnsi="Times New Roman"/>
          <w:b/>
          <w:sz w:val="24"/>
          <w:szCs w:val="24"/>
          <w:lang w:val="es-VE" w:eastAsia="es-VE"/>
        </w:rPr>
        <w:t xml:space="preserve">Decreto Ley de Reforma Parcial de la Ley de Licitaciones </w:t>
      </w:r>
      <w:proofErr w:type="spellStart"/>
      <w:r w:rsidRPr="0051001B">
        <w:rPr>
          <w:rFonts w:ascii="Times New Roman" w:eastAsia="Times New Roman" w:hAnsi="Times New Roman"/>
          <w:b/>
          <w:sz w:val="24"/>
          <w:szCs w:val="24"/>
          <w:lang w:val="es-VE" w:eastAsia="es-VE"/>
        </w:rPr>
        <w:t>N°</w:t>
      </w:r>
      <w:proofErr w:type="spellEnd"/>
      <w:r w:rsidRPr="0051001B">
        <w:rPr>
          <w:rFonts w:ascii="Times New Roman" w:eastAsia="Times New Roman" w:hAnsi="Times New Roman"/>
          <w:b/>
          <w:sz w:val="24"/>
          <w:szCs w:val="24"/>
          <w:lang w:val="es-VE" w:eastAsia="es-VE"/>
        </w:rPr>
        <w:t xml:space="preserve"> 1.555</w:t>
      </w:r>
      <w:r w:rsidRPr="0051001B">
        <w:rPr>
          <w:rFonts w:ascii="Times New Roman" w:eastAsia="Times New Roman" w:hAnsi="Times New Roman"/>
          <w:bCs/>
          <w:sz w:val="24"/>
          <w:szCs w:val="24"/>
          <w:lang w:val="es-VE" w:eastAsia="es-VE"/>
        </w:rPr>
        <w:t xml:space="preserve"> de fecha 13 de noviembre de 2001 publicado en Gaceta Oficial </w:t>
      </w:r>
      <w:proofErr w:type="spellStart"/>
      <w:r w:rsidRPr="0051001B">
        <w:rPr>
          <w:rFonts w:ascii="Times New Roman" w:eastAsia="Times New Roman" w:hAnsi="Times New Roman"/>
          <w:bCs/>
          <w:sz w:val="24"/>
          <w:szCs w:val="24"/>
          <w:lang w:val="es-VE" w:eastAsia="es-VE"/>
        </w:rPr>
        <w:t>N°</w:t>
      </w:r>
      <w:proofErr w:type="spellEnd"/>
      <w:r w:rsidRPr="0051001B">
        <w:rPr>
          <w:rFonts w:ascii="Times New Roman" w:eastAsia="Times New Roman" w:hAnsi="Times New Roman"/>
          <w:bCs/>
          <w:sz w:val="24"/>
          <w:szCs w:val="24"/>
          <w:lang w:val="es-VE" w:eastAsia="es-VE"/>
        </w:rPr>
        <w:t xml:space="preserve"> 5.556 Extraordinario de la misma fecha, </w:t>
      </w:r>
      <w:proofErr w:type="spellStart"/>
      <w:r w:rsidRPr="0051001B">
        <w:rPr>
          <w:rFonts w:ascii="Times New Roman" w:eastAsia="Times New Roman" w:hAnsi="Times New Roman"/>
          <w:bCs/>
          <w:sz w:val="24"/>
          <w:szCs w:val="24"/>
          <w:lang w:val="es-VE" w:eastAsia="es-VE"/>
        </w:rPr>
        <w:t>asf</w:t>
      </w:r>
      <w:proofErr w:type="spellEnd"/>
      <w:r w:rsidRPr="0051001B">
        <w:rPr>
          <w:rFonts w:ascii="Times New Roman" w:eastAsia="Times New Roman" w:hAnsi="Times New Roman"/>
          <w:bCs/>
          <w:sz w:val="24"/>
          <w:szCs w:val="24"/>
          <w:lang w:val="es-VE" w:eastAsia="es-VE"/>
        </w:rPr>
        <w:t xml:space="preserve"> corno todas las disposiciones de rango legal y </w:t>
      </w:r>
      <w:proofErr w:type="spellStart"/>
      <w:r w:rsidRPr="0051001B">
        <w:rPr>
          <w:rFonts w:ascii="Times New Roman" w:eastAsia="Times New Roman" w:hAnsi="Times New Roman"/>
          <w:bCs/>
          <w:sz w:val="24"/>
          <w:szCs w:val="24"/>
          <w:lang w:val="es-VE" w:eastAsia="es-VE"/>
        </w:rPr>
        <w:t>sublegal</w:t>
      </w:r>
      <w:proofErr w:type="spellEnd"/>
      <w:r w:rsidRPr="0051001B">
        <w:rPr>
          <w:rFonts w:ascii="Times New Roman" w:eastAsia="Times New Roman" w:hAnsi="Times New Roman"/>
          <w:bCs/>
          <w:sz w:val="24"/>
          <w:szCs w:val="24"/>
          <w:lang w:val="es-VE" w:eastAsia="es-VE"/>
        </w:rPr>
        <w:t xml:space="preserve"> que colidan con dicho Decreto con Rango, Valor y Fuerza de Ley. </w:t>
      </w:r>
    </w:p>
    <w:p w14:paraId="71166420" w14:textId="77777777" w:rsidR="0051001B" w:rsidRPr="0051001B" w:rsidRDefault="0051001B" w:rsidP="00426E41">
      <w:pPr>
        <w:spacing w:after="0" w:line="240" w:lineRule="auto"/>
        <w:ind w:left="142"/>
        <w:jc w:val="both"/>
        <w:rPr>
          <w:rFonts w:ascii="Times New Roman" w:eastAsia="Times New Roman" w:hAnsi="Times New Roman"/>
          <w:bCs/>
          <w:sz w:val="24"/>
          <w:szCs w:val="24"/>
          <w:lang w:val="es-VE" w:eastAsia="es-VE"/>
        </w:rPr>
      </w:pPr>
    </w:p>
    <w:p w14:paraId="35AB1AD4" w14:textId="40470D9A" w:rsidR="00B1222A" w:rsidRPr="00B1222A" w:rsidRDefault="0051001B" w:rsidP="00426E41">
      <w:pPr>
        <w:spacing w:after="0" w:line="240" w:lineRule="auto"/>
        <w:ind w:left="142"/>
        <w:jc w:val="both"/>
        <w:rPr>
          <w:rFonts w:ascii="Times New Roman" w:eastAsia="Times New Roman" w:hAnsi="Times New Roman"/>
          <w:bCs/>
          <w:sz w:val="24"/>
          <w:szCs w:val="24"/>
          <w:lang w:val="es-VE" w:eastAsia="es-VE"/>
        </w:rPr>
      </w:pPr>
      <w:r w:rsidRPr="0051001B">
        <w:rPr>
          <w:rFonts w:ascii="Times New Roman" w:eastAsia="Times New Roman" w:hAnsi="Times New Roman"/>
          <w:bCs/>
          <w:sz w:val="24"/>
          <w:szCs w:val="24"/>
          <w:lang w:val="es-VE" w:eastAsia="es-VE"/>
        </w:rPr>
        <w:t xml:space="preserve">En ocasión a tal derogatoria legal, el Consejo Universitario en sesión ordinaria </w:t>
      </w:r>
      <w:proofErr w:type="spellStart"/>
      <w:r w:rsidRPr="0051001B">
        <w:rPr>
          <w:rFonts w:ascii="Times New Roman" w:eastAsia="Times New Roman" w:hAnsi="Times New Roman"/>
          <w:b/>
          <w:sz w:val="24"/>
          <w:szCs w:val="24"/>
          <w:lang w:val="es-VE" w:eastAsia="es-VE"/>
        </w:rPr>
        <w:t>N°</w:t>
      </w:r>
      <w:proofErr w:type="spellEnd"/>
      <w:r w:rsidRPr="0051001B">
        <w:rPr>
          <w:rFonts w:ascii="Times New Roman" w:eastAsia="Times New Roman" w:hAnsi="Times New Roman"/>
          <w:b/>
          <w:sz w:val="24"/>
          <w:szCs w:val="24"/>
          <w:lang w:val="es-VE" w:eastAsia="es-VE"/>
        </w:rPr>
        <w:t xml:space="preserve"> CU-0850 de fecha 14 de abril de 2008</w:t>
      </w:r>
      <w:r w:rsidRPr="0051001B">
        <w:rPr>
          <w:rFonts w:ascii="Times New Roman" w:eastAsia="Times New Roman" w:hAnsi="Times New Roman"/>
          <w:bCs/>
          <w:sz w:val="24"/>
          <w:szCs w:val="24"/>
          <w:lang w:val="es-VE" w:eastAsia="es-VE"/>
        </w:rPr>
        <w:t xml:space="preserve">, aprobó: a) Mantener el otorgamiento de adjudicación del procedimiento de contratación de obras, bienes y servicios para montos mayores de Treinta Mil Unidades Tributarias (30.000 U.T.) en la máxima autoridad del ente contratante, delegada esta decisión en el ciudadano Rector de la Universidad; b) Delegar en la Comisión de Contrataciones, la adjudicación del procedimiento de contratación de bienes y servicios hasta un </w:t>
      </w:r>
      <w:r w:rsidRPr="0051001B">
        <w:rPr>
          <w:rFonts w:ascii="Times New Roman" w:eastAsia="Times New Roman" w:hAnsi="Times New Roman"/>
          <w:bCs/>
          <w:sz w:val="24"/>
          <w:szCs w:val="24"/>
          <w:lang w:val="es-VE" w:eastAsia="es-VE"/>
        </w:rPr>
        <w:t>monto de Treinta Mil Unidades Tributarias (30.000 U.T.); b) Delegar en la Comisión de Contrataciones, la adjudicación del procedimiento de contratación de bienes y servicios hasta un monto de Treinta Mil Unidades Tributarias (30.000 U.T.); c) Delegar en el cuentadante de la dependencia (Decanos o Directores de Dependencias Centrales), unidad contratante según Art. 75 de la Ley de Contrataciones Públicas; la adjudicación del procedimiento de contratación de bienes y servicios, hasta un monto de Dos Mil</w:t>
      </w:r>
      <w:r w:rsidR="00B1222A">
        <w:rPr>
          <w:rFonts w:ascii="Times New Roman" w:eastAsia="Times New Roman" w:hAnsi="Times New Roman"/>
          <w:bCs/>
          <w:sz w:val="24"/>
          <w:szCs w:val="24"/>
          <w:lang w:val="es-VE" w:eastAsia="es-VE"/>
        </w:rPr>
        <w:t xml:space="preserve"> </w:t>
      </w:r>
      <w:r w:rsidR="00B1222A" w:rsidRPr="00B1222A">
        <w:rPr>
          <w:rFonts w:ascii="Times New Roman" w:eastAsia="Times New Roman" w:hAnsi="Times New Roman"/>
          <w:bCs/>
          <w:sz w:val="24"/>
          <w:szCs w:val="24"/>
          <w:lang w:val="es-VE" w:eastAsia="es-VE"/>
        </w:rPr>
        <w:t xml:space="preserve">Quinientas Unidades Tributarias (2.500 UT.); y d) Delegar en el cuentadante de la Dirección de Ingeniería y Mantenimiento (unidad contratante según el Art. 75 de la Ley de Contrataciones Públicas), la adjudicación del procedimiento de contratación de obras, hasta un monto de Diez Mil Unidades Tributarias (10.000 U.T.). </w:t>
      </w:r>
    </w:p>
    <w:p w14:paraId="69F693A4" w14:textId="77777777" w:rsidR="00B1222A" w:rsidRDefault="00B1222A" w:rsidP="00426E41">
      <w:pPr>
        <w:spacing w:after="0" w:line="240" w:lineRule="auto"/>
        <w:ind w:left="142"/>
        <w:jc w:val="both"/>
        <w:rPr>
          <w:rFonts w:ascii="Times New Roman" w:eastAsia="Times New Roman" w:hAnsi="Times New Roman"/>
          <w:bCs/>
          <w:sz w:val="24"/>
          <w:szCs w:val="24"/>
          <w:lang w:val="es-VE" w:eastAsia="es-VE"/>
        </w:rPr>
      </w:pPr>
    </w:p>
    <w:p w14:paraId="00311A26" w14:textId="338AE368" w:rsidR="00B1222A" w:rsidRDefault="00B1222A" w:rsidP="00426E41">
      <w:pPr>
        <w:spacing w:after="0" w:line="240" w:lineRule="auto"/>
        <w:ind w:left="142"/>
        <w:jc w:val="both"/>
        <w:rPr>
          <w:rFonts w:ascii="Times New Roman" w:eastAsia="Times New Roman" w:hAnsi="Times New Roman"/>
          <w:bCs/>
          <w:sz w:val="24"/>
          <w:szCs w:val="24"/>
          <w:lang w:val="es-VE" w:eastAsia="es-VE"/>
        </w:rPr>
      </w:pPr>
      <w:r w:rsidRPr="00B1222A">
        <w:rPr>
          <w:rFonts w:ascii="Times New Roman" w:eastAsia="Times New Roman" w:hAnsi="Times New Roman"/>
          <w:bCs/>
          <w:sz w:val="24"/>
          <w:szCs w:val="24"/>
          <w:lang w:val="es-VE" w:eastAsia="es-VE"/>
        </w:rPr>
        <w:t xml:space="preserve">Luego, en fecha 24 de abril de 2009, fue promulgada la Ley de Contrataciones Públicas y entró en vigencia al ser publicada en Gaceta Oficial de la República Bolivariana de Venezuela </w:t>
      </w:r>
      <w:proofErr w:type="spellStart"/>
      <w:r w:rsidRPr="00B1222A">
        <w:rPr>
          <w:rFonts w:ascii="Times New Roman" w:eastAsia="Times New Roman" w:hAnsi="Times New Roman"/>
          <w:bCs/>
          <w:sz w:val="24"/>
          <w:szCs w:val="24"/>
          <w:lang w:val="es-VE" w:eastAsia="es-VE"/>
        </w:rPr>
        <w:t>Nº</w:t>
      </w:r>
      <w:proofErr w:type="spellEnd"/>
      <w:r w:rsidRPr="00B1222A">
        <w:rPr>
          <w:rFonts w:ascii="Times New Roman" w:eastAsia="Times New Roman" w:hAnsi="Times New Roman"/>
          <w:bCs/>
          <w:sz w:val="24"/>
          <w:szCs w:val="24"/>
          <w:lang w:val="es-VE" w:eastAsia="es-VE"/>
        </w:rPr>
        <w:t xml:space="preserve"> 39.165 de la misma fecha, y posteriormente, fue promulgado bajo el Decreto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6.708 de fecha 19 de mayo de 2009, el Reglamento de la Ley de Contrataciones Públicas, en vigencia al ser publicado en Gaceta Oficial Nº39.181 de fecha 19 de mayo de 2009, este instrumento jurídico a su vez, derogó tres (3) Reglamentos a saber: 1) el Reglamento Parcial del Decreto de Reforma Parcial de la Ley de Licitaciones, promulgado mediante Decreto N°4.032 de fecha 14 de noviembre de 2005, publicado en Gaceta Oficial N°38.313 de la misma fecha, así como todas las disposiciones de rango </w:t>
      </w:r>
      <w:proofErr w:type="spellStart"/>
      <w:r w:rsidRPr="00B1222A">
        <w:rPr>
          <w:rFonts w:ascii="Times New Roman" w:eastAsia="Times New Roman" w:hAnsi="Times New Roman"/>
          <w:bCs/>
          <w:sz w:val="24"/>
          <w:szCs w:val="24"/>
          <w:lang w:val="es-VE" w:eastAsia="es-VE"/>
        </w:rPr>
        <w:t>sublegal</w:t>
      </w:r>
      <w:proofErr w:type="spellEnd"/>
      <w:r w:rsidRPr="00B1222A">
        <w:rPr>
          <w:rFonts w:ascii="Times New Roman" w:eastAsia="Times New Roman" w:hAnsi="Times New Roman"/>
          <w:bCs/>
          <w:sz w:val="24"/>
          <w:szCs w:val="24"/>
          <w:lang w:val="es-VE" w:eastAsia="es-VE"/>
        </w:rPr>
        <w:t xml:space="preserve"> que en materia de contrataciones colidan con tal reglamento; 2) El Reglamento Parcial del Decreto de Reforma Parcial de la Ley de Contrataciones para la Adquisición Directa en caso de Contratación de Obras, Servicios o Adquisición de Bienes, promulgado mediante Decreto N" 2.371 de fecha 24 de abril de 2.003, publicado en Gaceta Oficial de la República Bolivariana de Venezuela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37.688 de fecha 13 de mayo de </w:t>
      </w:r>
      <w:r w:rsidRPr="00B1222A">
        <w:rPr>
          <w:rFonts w:ascii="Times New Roman" w:eastAsia="Times New Roman" w:hAnsi="Times New Roman"/>
          <w:bCs/>
          <w:sz w:val="24"/>
          <w:szCs w:val="24"/>
          <w:lang w:val="es-VE" w:eastAsia="es-VE"/>
        </w:rPr>
        <w:lastRenderedPageBreak/>
        <w:t xml:space="preserve">2003; y 3) el Decreto N°1.417 sobre Condiciones Generales de Contratación para la Ejecución de Obras publicado en la Gaceta Oficial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5.096 Extraordinario de fecha 31 de julio de 1996. </w:t>
      </w:r>
    </w:p>
    <w:p w14:paraId="7242D024" w14:textId="77777777" w:rsidR="00B1222A" w:rsidRPr="00B1222A" w:rsidRDefault="00B1222A" w:rsidP="00426E41">
      <w:pPr>
        <w:spacing w:after="0" w:line="240" w:lineRule="auto"/>
        <w:ind w:left="142"/>
        <w:jc w:val="both"/>
        <w:rPr>
          <w:rFonts w:ascii="Times New Roman" w:eastAsia="Times New Roman" w:hAnsi="Times New Roman"/>
          <w:bCs/>
          <w:sz w:val="24"/>
          <w:szCs w:val="24"/>
          <w:lang w:val="es-VE" w:eastAsia="es-VE"/>
        </w:rPr>
      </w:pPr>
    </w:p>
    <w:p w14:paraId="76C4E331" w14:textId="77777777" w:rsidR="00B1222A" w:rsidRPr="00B1222A" w:rsidRDefault="00B1222A" w:rsidP="00426E41">
      <w:pPr>
        <w:spacing w:after="0" w:line="240" w:lineRule="auto"/>
        <w:ind w:left="142"/>
        <w:jc w:val="both"/>
        <w:rPr>
          <w:rFonts w:ascii="Times New Roman" w:eastAsia="Times New Roman" w:hAnsi="Times New Roman"/>
          <w:bCs/>
          <w:sz w:val="24"/>
          <w:szCs w:val="24"/>
          <w:lang w:val="es-VE" w:eastAsia="es-VE"/>
        </w:rPr>
      </w:pPr>
      <w:r w:rsidRPr="00B1222A">
        <w:rPr>
          <w:rFonts w:ascii="Times New Roman" w:eastAsia="Times New Roman" w:hAnsi="Times New Roman"/>
          <w:bCs/>
          <w:sz w:val="24"/>
          <w:szCs w:val="24"/>
          <w:lang w:val="es-VE" w:eastAsia="es-VE"/>
        </w:rPr>
        <w:t xml:space="preserve">El Consejo Universitario de la Universidad de Los Andes, en uso de las atribuciones conferidas en los artículos 24 y 26 numerales 20º y 21º de la Ley de Universidades, acordó el 12 de abril de 2010, mediante </w:t>
      </w:r>
      <w:r w:rsidRPr="00B1222A">
        <w:rPr>
          <w:rFonts w:ascii="Times New Roman" w:eastAsia="Times New Roman" w:hAnsi="Times New Roman"/>
          <w:b/>
          <w:sz w:val="24"/>
          <w:szCs w:val="24"/>
          <w:lang w:val="es-VE" w:eastAsia="es-VE"/>
        </w:rPr>
        <w:t xml:space="preserve">Resolución </w:t>
      </w:r>
      <w:proofErr w:type="spellStart"/>
      <w:r w:rsidRPr="00B1222A">
        <w:rPr>
          <w:rFonts w:ascii="Times New Roman" w:eastAsia="Times New Roman" w:hAnsi="Times New Roman"/>
          <w:b/>
          <w:sz w:val="24"/>
          <w:szCs w:val="24"/>
          <w:lang w:val="es-VE" w:eastAsia="es-VE"/>
        </w:rPr>
        <w:t>N°</w:t>
      </w:r>
      <w:proofErr w:type="spellEnd"/>
      <w:r w:rsidRPr="00B1222A">
        <w:rPr>
          <w:rFonts w:ascii="Times New Roman" w:eastAsia="Times New Roman" w:hAnsi="Times New Roman"/>
          <w:b/>
          <w:sz w:val="24"/>
          <w:szCs w:val="24"/>
          <w:lang w:val="es-VE" w:eastAsia="es-VE"/>
        </w:rPr>
        <w:t xml:space="preserve"> CU-0643/10, LA DELEGACIÓN INTERORGÁNICA PARA ADJUDICACIÓN Y FIRMA DE CONTRATOS PARA LA EJECUCIÓN DE OBRAS, LA ADQUISICIÓN DE BIENES Y SERVICIOS</w:t>
      </w:r>
      <w:r w:rsidRPr="00B1222A">
        <w:rPr>
          <w:rFonts w:ascii="Times New Roman" w:eastAsia="Times New Roman" w:hAnsi="Times New Roman"/>
          <w:bCs/>
          <w:sz w:val="24"/>
          <w:szCs w:val="24"/>
          <w:lang w:val="es-VE" w:eastAsia="es-VE"/>
        </w:rPr>
        <w:t xml:space="preserve"> conforme a lo establecido en el Dispositivo Técnico Legal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34° del Decreto con Rango, Valor y Fuerza de Ley Orgánica de la Administración Pública publicada en Gaceta Oficial de la República Bolivariana de Venezuela Extraordinaria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5.890 de fecha 31 de julio de 2008, en concordancia con el artículo 42 de la Ley de Contrataciones Públicas publicada en la Gaceta Oficial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39.165 de fecha 24 de abril de 2009; del artículo 30 de la Ley Orgánica de Procedimientos Administrativos y del artículo 6 del Decreto con Rango. Valor y Fuerza de Ley de Simplificación de Trámites Administrativos. </w:t>
      </w:r>
    </w:p>
    <w:p w14:paraId="772D0096" w14:textId="77777777" w:rsidR="00B1222A" w:rsidRDefault="00B1222A" w:rsidP="00426E41">
      <w:pPr>
        <w:spacing w:after="0" w:line="240" w:lineRule="auto"/>
        <w:ind w:left="142"/>
        <w:jc w:val="both"/>
        <w:rPr>
          <w:rFonts w:ascii="Times New Roman" w:eastAsia="Times New Roman" w:hAnsi="Times New Roman"/>
          <w:bCs/>
          <w:sz w:val="24"/>
          <w:szCs w:val="24"/>
          <w:lang w:val="es-VE" w:eastAsia="es-VE"/>
        </w:rPr>
      </w:pPr>
    </w:p>
    <w:p w14:paraId="7A4CC243" w14:textId="014CB79F" w:rsidR="00B1222A" w:rsidRDefault="00B1222A" w:rsidP="00426E41">
      <w:pPr>
        <w:spacing w:after="0" w:line="240" w:lineRule="auto"/>
        <w:ind w:left="142"/>
        <w:jc w:val="both"/>
        <w:rPr>
          <w:rFonts w:ascii="Times New Roman" w:eastAsia="Times New Roman" w:hAnsi="Times New Roman"/>
          <w:bCs/>
          <w:sz w:val="24"/>
          <w:szCs w:val="24"/>
          <w:lang w:val="es-VE" w:eastAsia="es-VE"/>
        </w:rPr>
      </w:pPr>
      <w:r w:rsidRPr="00B1222A">
        <w:rPr>
          <w:rFonts w:ascii="Times New Roman" w:eastAsia="Times New Roman" w:hAnsi="Times New Roman"/>
          <w:bCs/>
          <w:sz w:val="24"/>
          <w:szCs w:val="24"/>
          <w:lang w:val="es-VE" w:eastAsia="es-VE"/>
        </w:rPr>
        <w:t xml:space="preserve">Posteriormente, operó nueva reforma en la Ley de Contrataciones Públicas, la cual publicada en la Gaceta Oficial de la República Bolivariana de Venezuela </w:t>
      </w:r>
      <w:proofErr w:type="spellStart"/>
      <w:r w:rsidRPr="00B1222A">
        <w:rPr>
          <w:rFonts w:ascii="Times New Roman" w:eastAsia="Times New Roman" w:hAnsi="Times New Roman"/>
          <w:bCs/>
          <w:sz w:val="24"/>
          <w:szCs w:val="24"/>
          <w:lang w:val="es-VE" w:eastAsia="es-VE"/>
        </w:rPr>
        <w:t>N°</w:t>
      </w:r>
      <w:proofErr w:type="spellEnd"/>
      <w:r w:rsidRPr="00B1222A">
        <w:rPr>
          <w:rFonts w:ascii="Times New Roman" w:eastAsia="Times New Roman" w:hAnsi="Times New Roman"/>
          <w:bCs/>
          <w:sz w:val="24"/>
          <w:szCs w:val="24"/>
          <w:lang w:val="es-VE" w:eastAsia="es-VE"/>
        </w:rPr>
        <w:t xml:space="preserve"> 39.503 del 06.09.2010. </w:t>
      </w:r>
    </w:p>
    <w:p w14:paraId="61BBEBAA" w14:textId="77777777" w:rsidR="00B1222A" w:rsidRPr="00B1222A" w:rsidRDefault="00B1222A" w:rsidP="00426E41">
      <w:pPr>
        <w:spacing w:after="0" w:line="240" w:lineRule="auto"/>
        <w:ind w:left="142"/>
        <w:jc w:val="both"/>
        <w:rPr>
          <w:rFonts w:ascii="Times New Roman" w:eastAsia="Times New Roman" w:hAnsi="Times New Roman"/>
          <w:bCs/>
          <w:sz w:val="24"/>
          <w:szCs w:val="24"/>
          <w:lang w:val="es-VE" w:eastAsia="es-VE"/>
        </w:rPr>
      </w:pPr>
    </w:p>
    <w:p w14:paraId="58ADA065" w14:textId="7729630D" w:rsidR="00F56159" w:rsidRDefault="00B1222A" w:rsidP="00426E41">
      <w:pPr>
        <w:spacing w:after="0" w:line="240" w:lineRule="auto"/>
        <w:ind w:left="142"/>
        <w:jc w:val="both"/>
        <w:rPr>
          <w:rFonts w:ascii="Times New Roman" w:eastAsia="Times New Roman" w:hAnsi="Times New Roman"/>
          <w:bCs/>
          <w:sz w:val="24"/>
          <w:szCs w:val="24"/>
          <w:lang w:val="es-VE" w:eastAsia="es-VE"/>
        </w:rPr>
      </w:pPr>
      <w:r w:rsidRPr="00B1222A">
        <w:rPr>
          <w:rFonts w:ascii="Times New Roman" w:eastAsia="Times New Roman" w:hAnsi="Times New Roman"/>
          <w:bCs/>
          <w:sz w:val="24"/>
          <w:szCs w:val="24"/>
          <w:lang w:val="es-VE" w:eastAsia="es-VE"/>
        </w:rPr>
        <w:t xml:space="preserve">En consecuencia, en su oportunidad, se precisó adecuar la normativa que al respecto había promulgado la Universidad de Los Andes, en estricto apego al Principio de Legalidad que deben revestir todas sus </w:t>
      </w:r>
      <w:r w:rsidR="00F56159" w:rsidRPr="00F56159">
        <w:rPr>
          <w:rFonts w:ascii="Times New Roman" w:eastAsia="Times New Roman" w:hAnsi="Times New Roman"/>
          <w:bCs/>
          <w:sz w:val="24"/>
          <w:szCs w:val="24"/>
          <w:lang w:val="es-VE" w:eastAsia="es-VE"/>
        </w:rPr>
        <w:t xml:space="preserve">actuaciones, luego de las observaciones formuladas por la Unidad de Auditoría Interna de esta máxima Casa de Estudios Superiores, así como de otras observaciones formuladas por parte de los mismos miembros de la Comisión de Contrataciones, así como las </w:t>
      </w:r>
      <w:r w:rsidR="00F56159" w:rsidRPr="00F56159">
        <w:rPr>
          <w:rFonts w:ascii="Times New Roman" w:eastAsia="Times New Roman" w:hAnsi="Times New Roman"/>
          <w:bCs/>
          <w:sz w:val="24"/>
          <w:szCs w:val="24"/>
          <w:lang w:val="es-VE" w:eastAsia="es-VE"/>
        </w:rPr>
        <w:t xml:space="preserve">propuestas por los Administradores de las diversas dependencias universitarias, se hizo necesario ajustar el mencionado instrumento jurídico en el que se recogieran las mismas y se adecuara a la normativa en mención, en virtud de lo cual, el 10 de febrero de 2014, el Consejo Universitario mediante </w:t>
      </w:r>
      <w:r w:rsidR="00F56159" w:rsidRPr="00F56159">
        <w:rPr>
          <w:rFonts w:ascii="Times New Roman" w:eastAsia="Times New Roman" w:hAnsi="Times New Roman"/>
          <w:b/>
          <w:sz w:val="24"/>
          <w:szCs w:val="24"/>
          <w:lang w:val="es-VE" w:eastAsia="es-VE"/>
        </w:rPr>
        <w:t xml:space="preserve">Resolución </w:t>
      </w:r>
      <w:proofErr w:type="spellStart"/>
      <w:r w:rsidR="00F56159" w:rsidRPr="00F56159">
        <w:rPr>
          <w:rFonts w:ascii="Times New Roman" w:eastAsia="Times New Roman" w:hAnsi="Times New Roman"/>
          <w:b/>
          <w:sz w:val="24"/>
          <w:szCs w:val="24"/>
          <w:lang w:val="es-VE" w:eastAsia="es-VE"/>
        </w:rPr>
        <w:t>Nº</w:t>
      </w:r>
      <w:proofErr w:type="spellEnd"/>
      <w:r w:rsidR="00F56159" w:rsidRPr="00F56159">
        <w:rPr>
          <w:rFonts w:ascii="Times New Roman" w:eastAsia="Times New Roman" w:hAnsi="Times New Roman"/>
          <w:b/>
          <w:sz w:val="24"/>
          <w:szCs w:val="24"/>
          <w:lang w:val="es-VE" w:eastAsia="es-VE"/>
        </w:rPr>
        <w:t xml:space="preserve"> CU-0289/14</w:t>
      </w:r>
      <w:r w:rsidR="00F56159" w:rsidRPr="00F56159">
        <w:rPr>
          <w:rFonts w:ascii="Times New Roman" w:eastAsia="Times New Roman" w:hAnsi="Times New Roman"/>
          <w:bCs/>
          <w:sz w:val="24"/>
          <w:szCs w:val="24"/>
          <w:lang w:val="es-VE" w:eastAsia="es-VE"/>
        </w:rPr>
        <w:t xml:space="preserve">, sancionó el instrumento normativo el cual posteriormente fue reformado mediante </w:t>
      </w:r>
      <w:r w:rsidR="00F56159" w:rsidRPr="00F56159">
        <w:rPr>
          <w:rFonts w:ascii="Times New Roman" w:eastAsia="Times New Roman" w:hAnsi="Times New Roman"/>
          <w:b/>
          <w:sz w:val="24"/>
          <w:szCs w:val="24"/>
          <w:lang w:val="es-VE" w:eastAsia="es-VE"/>
        </w:rPr>
        <w:t xml:space="preserve">Resolución </w:t>
      </w:r>
      <w:proofErr w:type="spellStart"/>
      <w:r w:rsidR="00F56159" w:rsidRPr="00F56159">
        <w:rPr>
          <w:rFonts w:ascii="Times New Roman" w:eastAsia="Times New Roman" w:hAnsi="Times New Roman"/>
          <w:b/>
          <w:sz w:val="24"/>
          <w:szCs w:val="24"/>
          <w:lang w:val="es-VE" w:eastAsia="es-VE"/>
        </w:rPr>
        <w:t>N°</w:t>
      </w:r>
      <w:proofErr w:type="spellEnd"/>
      <w:r w:rsidR="00F56159" w:rsidRPr="00F56159">
        <w:rPr>
          <w:rFonts w:ascii="Times New Roman" w:eastAsia="Times New Roman" w:hAnsi="Times New Roman"/>
          <w:b/>
          <w:sz w:val="24"/>
          <w:szCs w:val="24"/>
          <w:lang w:val="es-VE" w:eastAsia="es-VE"/>
        </w:rPr>
        <w:t xml:space="preserve"> CU-1495/15</w:t>
      </w:r>
      <w:r w:rsidR="00F56159" w:rsidRPr="00F56159">
        <w:rPr>
          <w:rFonts w:ascii="Times New Roman" w:eastAsia="Times New Roman" w:hAnsi="Times New Roman"/>
          <w:bCs/>
          <w:sz w:val="24"/>
          <w:szCs w:val="24"/>
          <w:lang w:val="es-VE" w:eastAsia="es-VE"/>
        </w:rPr>
        <w:t xml:space="preserve"> </w:t>
      </w:r>
      <w:r w:rsidR="00F56159" w:rsidRPr="00F56159">
        <w:rPr>
          <w:rFonts w:ascii="Times New Roman" w:eastAsia="Times New Roman" w:hAnsi="Times New Roman"/>
          <w:b/>
          <w:sz w:val="24"/>
          <w:szCs w:val="24"/>
          <w:lang w:val="es-VE" w:eastAsia="es-VE"/>
        </w:rPr>
        <w:t>del 22 de junio de 2015</w:t>
      </w:r>
      <w:r w:rsidR="00F56159" w:rsidRPr="00F56159">
        <w:rPr>
          <w:rFonts w:ascii="Times New Roman" w:eastAsia="Times New Roman" w:hAnsi="Times New Roman"/>
          <w:bCs/>
          <w:sz w:val="24"/>
          <w:szCs w:val="24"/>
          <w:lang w:val="es-VE" w:eastAsia="es-VE"/>
        </w:rPr>
        <w:t xml:space="preserve"> y que aquí se propone reformar parcialmente. </w:t>
      </w:r>
    </w:p>
    <w:p w14:paraId="09C9F219" w14:textId="77777777" w:rsidR="00F56159" w:rsidRPr="00F56159" w:rsidRDefault="00F56159" w:rsidP="00426E41">
      <w:pPr>
        <w:spacing w:after="0" w:line="240" w:lineRule="auto"/>
        <w:ind w:left="142"/>
        <w:jc w:val="both"/>
        <w:rPr>
          <w:rFonts w:ascii="Times New Roman" w:eastAsia="Times New Roman" w:hAnsi="Times New Roman"/>
          <w:bCs/>
          <w:sz w:val="24"/>
          <w:szCs w:val="24"/>
          <w:lang w:val="es-VE" w:eastAsia="es-VE"/>
        </w:rPr>
      </w:pPr>
    </w:p>
    <w:p w14:paraId="17EF3556" w14:textId="23594CAD" w:rsidR="00F56159" w:rsidRDefault="00F56159" w:rsidP="00426E41">
      <w:pPr>
        <w:spacing w:after="0" w:line="240" w:lineRule="auto"/>
        <w:ind w:left="142"/>
        <w:jc w:val="both"/>
        <w:rPr>
          <w:rFonts w:ascii="Times New Roman" w:eastAsia="Times New Roman" w:hAnsi="Times New Roman"/>
          <w:bCs/>
          <w:sz w:val="24"/>
          <w:szCs w:val="24"/>
          <w:lang w:val="es-VE" w:eastAsia="es-VE"/>
        </w:rPr>
      </w:pPr>
      <w:r w:rsidRPr="00F56159">
        <w:rPr>
          <w:rFonts w:ascii="Times New Roman" w:eastAsia="Times New Roman" w:hAnsi="Times New Roman"/>
          <w:b/>
          <w:sz w:val="24"/>
          <w:szCs w:val="24"/>
          <w:lang w:val="es-VE" w:eastAsia="es-VE"/>
        </w:rPr>
        <w:t xml:space="preserve">La presente reforma del acto administrativo de delegación </w:t>
      </w:r>
      <w:proofErr w:type="spellStart"/>
      <w:r w:rsidRPr="00F56159">
        <w:rPr>
          <w:rFonts w:ascii="Times New Roman" w:eastAsia="Times New Roman" w:hAnsi="Times New Roman"/>
          <w:b/>
          <w:sz w:val="24"/>
          <w:szCs w:val="24"/>
          <w:lang w:val="es-VE" w:eastAsia="es-VE"/>
        </w:rPr>
        <w:t>interorgánica</w:t>
      </w:r>
      <w:proofErr w:type="spellEnd"/>
      <w:r w:rsidRPr="00F56159">
        <w:rPr>
          <w:rFonts w:ascii="Times New Roman" w:eastAsia="Times New Roman" w:hAnsi="Times New Roman"/>
          <w:bCs/>
          <w:sz w:val="24"/>
          <w:szCs w:val="24"/>
          <w:lang w:val="es-VE" w:eastAsia="es-VE"/>
        </w:rPr>
        <w:t xml:space="preserve">, obedece a que en el marco de la Ley Habilitante conferida por la Asamblea Nacional al Presidente de la República, en fecha 13 de noviembre de 2014, </w:t>
      </w:r>
      <w:r w:rsidRPr="00F56159">
        <w:rPr>
          <w:rFonts w:ascii="Times New Roman" w:eastAsia="Times New Roman" w:hAnsi="Times New Roman"/>
          <w:b/>
          <w:sz w:val="24"/>
          <w:szCs w:val="24"/>
          <w:lang w:val="es-VE" w:eastAsia="es-VE"/>
        </w:rPr>
        <w:t xml:space="preserve">fue promulgado el Decreto </w:t>
      </w:r>
      <w:proofErr w:type="spellStart"/>
      <w:r w:rsidRPr="00F56159">
        <w:rPr>
          <w:rFonts w:ascii="Times New Roman" w:eastAsia="Times New Roman" w:hAnsi="Times New Roman"/>
          <w:b/>
          <w:sz w:val="24"/>
          <w:szCs w:val="24"/>
          <w:lang w:val="es-VE" w:eastAsia="es-VE"/>
        </w:rPr>
        <w:t>N°</w:t>
      </w:r>
      <w:proofErr w:type="spellEnd"/>
      <w:r w:rsidRPr="00F56159">
        <w:rPr>
          <w:rFonts w:ascii="Times New Roman" w:eastAsia="Times New Roman" w:hAnsi="Times New Roman"/>
          <w:b/>
          <w:sz w:val="24"/>
          <w:szCs w:val="24"/>
          <w:lang w:val="es-VE" w:eastAsia="es-VE"/>
        </w:rPr>
        <w:t xml:space="preserve"> 1399</w:t>
      </w:r>
      <w:r w:rsidRPr="00F56159">
        <w:rPr>
          <w:rFonts w:ascii="Times New Roman" w:eastAsia="Times New Roman" w:hAnsi="Times New Roman"/>
          <w:bCs/>
          <w:sz w:val="24"/>
          <w:szCs w:val="24"/>
          <w:lang w:val="es-VE" w:eastAsia="es-VE"/>
        </w:rPr>
        <w:t xml:space="preserve"> que contiene el </w:t>
      </w:r>
      <w:r w:rsidRPr="00F56159">
        <w:rPr>
          <w:rFonts w:ascii="Times New Roman" w:eastAsia="Times New Roman" w:hAnsi="Times New Roman"/>
          <w:b/>
          <w:sz w:val="24"/>
          <w:szCs w:val="24"/>
          <w:lang w:val="es-VE" w:eastAsia="es-VE"/>
        </w:rPr>
        <w:t>Decreto con Rango, Valor y Fuerza de Ley de Contrataciones Públicas</w:t>
      </w:r>
      <w:r w:rsidRPr="00F56159">
        <w:rPr>
          <w:rFonts w:ascii="Times New Roman" w:eastAsia="Times New Roman" w:hAnsi="Times New Roman"/>
          <w:bCs/>
          <w:sz w:val="24"/>
          <w:szCs w:val="24"/>
          <w:lang w:val="es-VE" w:eastAsia="es-VE"/>
        </w:rPr>
        <w:t xml:space="preserve">, el cual fue publicado en la Gaceta Oficial de la República Bolivariana de Venezuela </w:t>
      </w:r>
      <w:proofErr w:type="spellStart"/>
      <w:r w:rsidRPr="00F56159">
        <w:rPr>
          <w:rFonts w:ascii="Times New Roman" w:eastAsia="Times New Roman" w:hAnsi="Times New Roman"/>
          <w:b/>
          <w:sz w:val="24"/>
          <w:szCs w:val="24"/>
          <w:lang w:val="es-VE" w:eastAsia="es-VE"/>
        </w:rPr>
        <w:t>Nº</w:t>
      </w:r>
      <w:proofErr w:type="spellEnd"/>
      <w:r w:rsidRPr="00F56159">
        <w:rPr>
          <w:rFonts w:ascii="Times New Roman" w:eastAsia="Times New Roman" w:hAnsi="Times New Roman"/>
          <w:b/>
          <w:sz w:val="24"/>
          <w:szCs w:val="24"/>
          <w:lang w:val="es-VE" w:eastAsia="es-VE"/>
        </w:rPr>
        <w:t xml:space="preserve"> 6.154 Extraordinario de fecha 19.11.2014</w:t>
      </w:r>
      <w:r w:rsidRPr="00F56159">
        <w:rPr>
          <w:rFonts w:ascii="Times New Roman" w:eastAsia="Times New Roman" w:hAnsi="Times New Roman"/>
          <w:bCs/>
          <w:sz w:val="24"/>
          <w:szCs w:val="24"/>
          <w:lang w:val="es-VE" w:eastAsia="es-VE"/>
        </w:rPr>
        <w:t xml:space="preserve">, en el que en su Disposición Derogatoria Única, se derogó la Ley de Contrataciones Públicas publicada en la Gaceta Oficial </w:t>
      </w:r>
      <w:proofErr w:type="spellStart"/>
      <w:r w:rsidRPr="00F56159">
        <w:rPr>
          <w:rFonts w:ascii="Times New Roman" w:eastAsia="Times New Roman" w:hAnsi="Times New Roman"/>
          <w:bCs/>
          <w:sz w:val="24"/>
          <w:szCs w:val="24"/>
          <w:lang w:val="es-VE" w:eastAsia="es-VE"/>
        </w:rPr>
        <w:t>N°</w:t>
      </w:r>
      <w:proofErr w:type="spellEnd"/>
      <w:r w:rsidRPr="00F56159">
        <w:rPr>
          <w:rFonts w:ascii="Times New Roman" w:eastAsia="Times New Roman" w:hAnsi="Times New Roman"/>
          <w:bCs/>
          <w:sz w:val="24"/>
          <w:szCs w:val="24"/>
          <w:lang w:val="es-VE" w:eastAsia="es-VE"/>
        </w:rPr>
        <w:t xml:space="preserve"> 39.503 del 06.09.2010, y estableció que los actos normativos dictados a la fecha, conservarán su vigencia total o parcial en tanto no contradigan las disposiciones del referido Decreto </w:t>
      </w:r>
      <w:proofErr w:type="spellStart"/>
      <w:r w:rsidRPr="00F56159">
        <w:rPr>
          <w:rFonts w:ascii="Times New Roman" w:eastAsia="Times New Roman" w:hAnsi="Times New Roman"/>
          <w:bCs/>
          <w:sz w:val="24"/>
          <w:szCs w:val="24"/>
          <w:lang w:val="es-VE" w:eastAsia="es-VE"/>
        </w:rPr>
        <w:t>N°</w:t>
      </w:r>
      <w:proofErr w:type="spellEnd"/>
      <w:r w:rsidRPr="00F56159">
        <w:rPr>
          <w:rFonts w:ascii="Times New Roman" w:eastAsia="Times New Roman" w:hAnsi="Times New Roman"/>
          <w:bCs/>
          <w:sz w:val="24"/>
          <w:szCs w:val="24"/>
          <w:lang w:val="es-VE" w:eastAsia="es-VE"/>
        </w:rPr>
        <w:t xml:space="preserve"> 1399, hasta que sean sustituidos, reformados o derogados por la autoridad competente; por ende, el referido decreto entró en vigencia una vez publicado ante el medio de divulgación oficial correspondiente. </w:t>
      </w:r>
    </w:p>
    <w:p w14:paraId="33DF470A" w14:textId="77777777" w:rsidR="00F56159" w:rsidRPr="00F56159" w:rsidRDefault="00F56159" w:rsidP="00426E41">
      <w:pPr>
        <w:spacing w:after="0" w:line="240" w:lineRule="auto"/>
        <w:ind w:left="142"/>
        <w:jc w:val="both"/>
        <w:rPr>
          <w:rFonts w:ascii="Times New Roman" w:eastAsia="Times New Roman" w:hAnsi="Times New Roman"/>
          <w:bCs/>
          <w:sz w:val="24"/>
          <w:szCs w:val="24"/>
          <w:lang w:val="es-VE" w:eastAsia="es-VE"/>
        </w:rPr>
      </w:pPr>
    </w:p>
    <w:p w14:paraId="4EDDD445" w14:textId="502626E0" w:rsidR="00F56159" w:rsidRDefault="00F56159" w:rsidP="00426E41">
      <w:pPr>
        <w:spacing w:after="0" w:line="240" w:lineRule="auto"/>
        <w:ind w:left="142"/>
        <w:jc w:val="both"/>
        <w:rPr>
          <w:rFonts w:ascii="Times New Roman" w:eastAsia="Times New Roman" w:hAnsi="Times New Roman"/>
          <w:bCs/>
          <w:sz w:val="24"/>
          <w:szCs w:val="24"/>
          <w:lang w:val="es-VE" w:eastAsia="es-VE"/>
        </w:rPr>
      </w:pPr>
      <w:r w:rsidRPr="00F56159">
        <w:rPr>
          <w:rFonts w:ascii="Times New Roman" w:eastAsia="Times New Roman" w:hAnsi="Times New Roman"/>
          <w:bCs/>
          <w:sz w:val="24"/>
          <w:szCs w:val="24"/>
          <w:lang w:val="es-VE" w:eastAsia="es-VE"/>
        </w:rPr>
        <w:t xml:space="preserve">De su lectura, se evidencian cambios necesarios en el proceso de contratación pública, los cuales, en cierto modo, inciden en la Delegación </w:t>
      </w:r>
      <w:proofErr w:type="spellStart"/>
      <w:r w:rsidRPr="00F56159">
        <w:rPr>
          <w:rFonts w:ascii="Times New Roman" w:eastAsia="Times New Roman" w:hAnsi="Times New Roman"/>
          <w:bCs/>
          <w:sz w:val="24"/>
          <w:szCs w:val="24"/>
          <w:lang w:val="es-VE" w:eastAsia="es-VE"/>
        </w:rPr>
        <w:t>Interorgánica</w:t>
      </w:r>
      <w:proofErr w:type="spellEnd"/>
      <w:r w:rsidRPr="00F56159">
        <w:rPr>
          <w:rFonts w:ascii="Times New Roman" w:eastAsia="Times New Roman" w:hAnsi="Times New Roman"/>
          <w:bCs/>
          <w:sz w:val="24"/>
          <w:szCs w:val="24"/>
          <w:lang w:val="es-VE" w:eastAsia="es-VE"/>
        </w:rPr>
        <w:t xml:space="preserve"> que se reformará parcialmente, cuyo texto será propuesto en el presente informe y así lo requirió la Coordinadora de la Comisión de Contrataciones Públicas. </w:t>
      </w:r>
    </w:p>
    <w:p w14:paraId="62AE4E31" w14:textId="77777777" w:rsidR="00D360CC" w:rsidRPr="00F56159" w:rsidRDefault="00D360CC" w:rsidP="00426E41">
      <w:pPr>
        <w:spacing w:after="0" w:line="240" w:lineRule="auto"/>
        <w:ind w:left="142"/>
        <w:jc w:val="both"/>
        <w:rPr>
          <w:rFonts w:ascii="Times New Roman" w:eastAsia="Times New Roman" w:hAnsi="Times New Roman"/>
          <w:bCs/>
          <w:sz w:val="24"/>
          <w:szCs w:val="24"/>
          <w:lang w:val="es-VE" w:eastAsia="es-VE"/>
        </w:rPr>
      </w:pPr>
    </w:p>
    <w:p w14:paraId="2F254577" w14:textId="7A924139" w:rsidR="00F56159" w:rsidRPr="00F56159" w:rsidRDefault="00F56159" w:rsidP="00426E41">
      <w:pPr>
        <w:spacing w:after="0" w:line="240" w:lineRule="auto"/>
        <w:ind w:left="142"/>
        <w:jc w:val="center"/>
        <w:rPr>
          <w:rFonts w:ascii="Times New Roman" w:eastAsia="Times New Roman" w:hAnsi="Times New Roman"/>
          <w:b/>
          <w:sz w:val="24"/>
          <w:szCs w:val="24"/>
          <w:u w:val="single"/>
          <w:lang w:val="es-VE" w:eastAsia="es-VE"/>
        </w:rPr>
      </w:pPr>
      <w:r w:rsidRPr="00F56159">
        <w:rPr>
          <w:rFonts w:ascii="Times New Roman" w:eastAsia="Times New Roman" w:hAnsi="Times New Roman"/>
          <w:b/>
          <w:sz w:val="24"/>
          <w:szCs w:val="24"/>
          <w:u w:val="single"/>
          <w:lang w:val="es-VE" w:eastAsia="es-VE"/>
        </w:rPr>
        <w:t>ANÁLISIS DEL ASUNTO.</w:t>
      </w:r>
    </w:p>
    <w:p w14:paraId="43E6BD5F" w14:textId="57DD2177" w:rsidR="00F56159" w:rsidRDefault="00F56159" w:rsidP="00426E41">
      <w:pPr>
        <w:spacing w:after="0" w:line="240" w:lineRule="auto"/>
        <w:ind w:left="142"/>
        <w:jc w:val="both"/>
        <w:rPr>
          <w:rFonts w:ascii="Times New Roman" w:eastAsia="Times New Roman" w:hAnsi="Times New Roman"/>
          <w:bCs/>
          <w:sz w:val="24"/>
          <w:szCs w:val="24"/>
          <w:lang w:val="es-VE" w:eastAsia="es-VE"/>
        </w:rPr>
      </w:pPr>
      <w:r w:rsidRPr="00F56159">
        <w:rPr>
          <w:rFonts w:ascii="Times New Roman" w:eastAsia="Times New Roman" w:hAnsi="Times New Roman"/>
          <w:bCs/>
          <w:sz w:val="24"/>
          <w:szCs w:val="24"/>
          <w:lang w:val="es-VE" w:eastAsia="es-VE"/>
        </w:rPr>
        <w:lastRenderedPageBreak/>
        <w:t xml:space="preserve">Es menester señalar que en el </w:t>
      </w:r>
      <w:r w:rsidRPr="00F56159">
        <w:rPr>
          <w:rFonts w:ascii="Times New Roman" w:eastAsia="Times New Roman" w:hAnsi="Times New Roman"/>
          <w:b/>
          <w:sz w:val="24"/>
          <w:szCs w:val="24"/>
          <w:lang w:val="es-VE" w:eastAsia="es-VE"/>
        </w:rPr>
        <w:t xml:space="preserve">Informe </w:t>
      </w:r>
      <w:proofErr w:type="spellStart"/>
      <w:r w:rsidRPr="00F56159">
        <w:rPr>
          <w:rFonts w:ascii="Times New Roman" w:eastAsia="Times New Roman" w:hAnsi="Times New Roman"/>
          <w:b/>
          <w:sz w:val="24"/>
          <w:szCs w:val="24"/>
          <w:lang w:val="es-VE" w:eastAsia="es-VE"/>
        </w:rPr>
        <w:t>N°</w:t>
      </w:r>
      <w:proofErr w:type="spellEnd"/>
      <w:r w:rsidRPr="00F56159">
        <w:rPr>
          <w:rFonts w:ascii="Times New Roman" w:eastAsia="Times New Roman" w:hAnsi="Times New Roman"/>
          <w:b/>
          <w:sz w:val="24"/>
          <w:szCs w:val="24"/>
          <w:lang w:val="es-VE" w:eastAsia="es-VE"/>
        </w:rPr>
        <w:t xml:space="preserve"> SJ-546.15 del 19.06.2016</w:t>
      </w:r>
      <w:r w:rsidRPr="00F56159">
        <w:rPr>
          <w:rFonts w:ascii="Times New Roman" w:eastAsia="Times New Roman" w:hAnsi="Times New Roman"/>
          <w:bCs/>
          <w:sz w:val="24"/>
          <w:szCs w:val="24"/>
          <w:lang w:val="es-VE" w:eastAsia="es-VE"/>
        </w:rPr>
        <w:t xml:space="preserve"> emanado de esta dependencia universitaria, se señaló en qué consiste </w:t>
      </w:r>
      <w:r w:rsidRPr="00F56159">
        <w:rPr>
          <w:rFonts w:ascii="Times New Roman" w:eastAsia="Times New Roman" w:hAnsi="Times New Roman"/>
          <w:b/>
          <w:sz w:val="24"/>
          <w:szCs w:val="24"/>
          <w:lang w:val="es-VE" w:eastAsia="es-VE"/>
        </w:rPr>
        <w:t xml:space="preserve">la Delegación </w:t>
      </w:r>
      <w:proofErr w:type="spellStart"/>
      <w:r w:rsidRPr="00F56159">
        <w:rPr>
          <w:rFonts w:ascii="Times New Roman" w:eastAsia="Times New Roman" w:hAnsi="Times New Roman"/>
          <w:b/>
          <w:sz w:val="24"/>
          <w:szCs w:val="24"/>
          <w:lang w:val="es-VE" w:eastAsia="es-VE"/>
        </w:rPr>
        <w:t>Interorgánica</w:t>
      </w:r>
      <w:proofErr w:type="spellEnd"/>
      <w:r w:rsidRPr="00F56159">
        <w:rPr>
          <w:rFonts w:ascii="Times New Roman" w:eastAsia="Times New Roman" w:hAnsi="Times New Roman"/>
          <w:bCs/>
          <w:sz w:val="24"/>
          <w:szCs w:val="24"/>
          <w:lang w:val="es-VE" w:eastAsia="es-VE"/>
        </w:rPr>
        <w:t xml:space="preserve">, su diferencia con la Delegación Intersubjetiva, la Delegación de Firma de Documentos a funcionarios subordinados, así como sus respectivos alcances, consecuencias y limitaciones, los cuales se dan por reproducidos en el presente informe. </w:t>
      </w:r>
    </w:p>
    <w:p w14:paraId="5959B283" w14:textId="77777777" w:rsidR="00F56159" w:rsidRPr="00F56159" w:rsidRDefault="00F56159" w:rsidP="00426E41">
      <w:pPr>
        <w:spacing w:after="0" w:line="240" w:lineRule="auto"/>
        <w:ind w:left="142"/>
        <w:jc w:val="both"/>
        <w:rPr>
          <w:rFonts w:ascii="Times New Roman" w:eastAsia="Times New Roman" w:hAnsi="Times New Roman"/>
          <w:bCs/>
          <w:sz w:val="24"/>
          <w:szCs w:val="24"/>
          <w:lang w:val="es-VE" w:eastAsia="es-VE"/>
        </w:rPr>
      </w:pPr>
    </w:p>
    <w:p w14:paraId="7839296D" w14:textId="785B839A" w:rsidR="00FE6312" w:rsidRDefault="00F56159" w:rsidP="00426E41">
      <w:pPr>
        <w:spacing w:after="0" w:line="240" w:lineRule="auto"/>
        <w:ind w:left="142"/>
        <w:jc w:val="both"/>
        <w:rPr>
          <w:rFonts w:ascii="Times New Roman" w:eastAsia="Times New Roman" w:hAnsi="Times New Roman"/>
          <w:bCs/>
          <w:sz w:val="24"/>
          <w:szCs w:val="24"/>
          <w:lang w:val="es-VE" w:eastAsia="es-VE"/>
        </w:rPr>
      </w:pPr>
      <w:r w:rsidRPr="00F56159">
        <w:rPr>
          <w:rFonts w:ascii="Times New Roman" w:eastAsia="Times New Roman" w:hAnsi="Times New Roman"/>
          <w:bCs/>
          <w:sz w:val="24"/>
          <w:szCs w:val="24"/>
          <w:lang w:val="es-VE" w:eastAsia="es-VE"/>
        </w:rPr>
        <w:t xml:space="preserve">Así mismo, en el referido informe </w:t>
      </w:r>
      <w:proofErr w:type="spellStart"/>
      <w:r w:rsidRPr="00F56159">
        <w:rPr>
          <w:rFonts w:ascii="Times New Roman" w:eastAsia="Times New Roman" w:hAnsi="Times New Roman"/>
          <w:bCs/>
          <w:sz w:val="24"/>
          <w:szCs w:val="24"/>
          <w:lang w:val="es-VE" w:eastAsia="es-VE"/>
        </w:rPr>
        <w:t>Nº</w:t>
      </w:r>
      <w:proofErr w:type="spellEnd"/>
      <w:r w:rsidRPr="00F56159">
        <w:rPr>
          <w:rFonts w:ascii="Times New Roman" w:eastAsia="Times New Roman" w:hAnsi="Times New Roman"/>
          <w:bCs/>
          <w:sz w:val="24"/>
          <w:szCs w:val="24"/>
          <w:lang w:val="es-VE" w:eastAsia="es-VE"/>
        </w:rPr>
        <w:t xml:space="preserve"> SJ-546.15 que dio lugar a la </w:t>
      </w:r>
      <w:r w:rsidRPr="00F56159">
        <w:rPr>
          <w:rFonts w:ascii="Times New Roman" w:eastAsia="Times New Roman" w:hAnsi="Times New Roman"/>
          <w:b/>
          <w:sz w:val="24"/>
          <w:szCs w:val="24"/>
          <w:lang w:val="es-VE" w:eastAsia="es-VE"/>
        </w:rPr>
        <w:t xml:space="preserve">Resolución </w:t>
      </w:r>
      <w:proofErr w:type="spellStart"/>
      <w:r w:rsidRPr="00F56159">
        <w:rPr>
          <w:rFonts w:ascii="Times New Roman" w:eastAsia="Times New Roman" w:hAnsi="Times New Roman"/>
          <w:b/>
          <w:sz w:val="24"/>
          <w:szCs w:val="24"/>
          <w:lang w:val="es-VE" w:eastAsia="es-VE"/>
        </w:rPr>
        <w:t>N°</w:t>
      </w:r>
      <w:proofErr w:type="spellEnd"/>
      <w:r w:rsidRPr="00F56159">
        <w:rPr>
          <w:rFonts w:ascii="Times New Roman" w:eastAsia="Times New Roman" w:hAnsi="Times New Roman"/>
          <w:b/>
          <w:sz w:val="24"/>
          <w:szCs w:val="24"/>
          <w:lang w:val="es-VE" w:eastAsia="es-VE"/>
        </w:rPr>
        <w:t xml:space="preserve"> CU-1495/15 sancionada por el Consejo Universitario</w:t>
      </w:r>
      <w:r w:rsidRPr="00F56159">
        <w:rPr>
          <w:rFonts w:ascii="Times New Roman" w:eastAsia="Times New Roman" w:hAnsi="Times New Roman"/>
          <w:bCs/>
          <w:sz w:val="24"/>
          <w:szCs w:val="24"/>
          <w:lang w:val="es-VE" w:eastAsia="es-VE"/>
        </w:rPr>
        <w:t xml:space="preserve">, que contiene la </w:t>
      </w:r>
      <w:r w:rsidRPr="00F56159">
        <w:rPr>
          <w:rFonts w:ascii="Times New Roman" w:eastAsia="Times New Roman" w:hAnsi="Times New Roman"/>
          <w:b/>
          <w:sz w:val="24"/>
          <w:szCs w:val="24"/>
          <w:lang w:val="es-VE" w:eastAsia="es-VE"/>
        </w:rPr>
        <w:t xml:space="preserve">Delegación </w:t>
      </w:r>
      <w:proofErr w:type="spellStart"/>
      <w:r w:rsidRPr="00F56159">
        <w:rPr>
          <w:rFonts w:ascii="Times New Roman" w:eastAsia="Times New Roman" w:hAnsi="Times New Roman"/>
          <w:b/>
          <w:sz w:val="24"/>
          <w:szCs w:val="24"/>
          <w:lang w:val="es-VE" w:eastAsia="es-VE"/>
        </w:rPr>
        <w:t>Interorgánica</w:t>
      </w:r>
      <w:proofErr w:type="spellEnd"/>
      <w:r w:rsidRPr="00F56159">
        <w:rPr>
          <w:rFonts w:ascii="Times New Roman" w:eastAsia="Times New Roman" w:hAnsi="Times New Roman"/>
          <w:b/>
          <w:sz w:val="24"/>
          <w:szCs w:val="24"/>
          <w:lang w:val="es-VE" w:eastAsia="es-VE"/>
        </w:rPr>
        <w:t xml:space="preserve"> para la ADJUDICACIÓN, ELABORACIÓN, APROBACIÓN Y FIRMA DE DOCUMENTOS Y CONTRATOS PARA LA ADQUISICIÓN DE BIENES, LA PRESTACIÓN DE SERVICIOS Y LA EJECUCIÓN DE OBRAS PARA LA UNIVERSIDAD DE LOS ANDES,</w:t>
      </w:r>
      <w:r w:rsidRPr="00F56159">
        <w:rPr>
          <w:rFonts w:ascii="Times New Roman" w:eastAsia="Times New Roman" w:hAnsi="Times New Roman"/>
          <w:bCs/>
          <w:sz w:val="24"/>
          <w:szCs w:val="24"/>
          <w:lang w:val="es-VE" w:eastAsia="es-VE"/>
        </w:rPr>
        <w:t xml:space="preserve"> se estableció lo siguiente</w:t>
      </w:r>
      <w:r>
        <w:rPr>
          <w:rFonts w:ascii="Times New Roman" w:eastAsia="Times New Roman" w:hAnsi="Times New Roman"/>
          <w:bCs/>
          <w:sz w:val="24"/>
          <w:szCs w:val="24"/>
          <w:lang w:val="es-VE" w:eastAsia="es-VE"/>
        </w:rPr>
        <w:t>:</w:t>
      </w:r>
    </w:p>
    <w:p w14:paraId="69D49963" w14:textId="1C0D6147" w:rsidR="00F56159" w:rsidRDefault="00F56159" w:rsidP="00426E41">
      <w:pPr>
        <w:spacing w:after="0" w:line="240" w:lineRule="auto"/>
        <w:ind w:left="142"/>
        <w:jc w:val="both"/>
        <w:rPr>
          <w:rFonts w:ascii="Times New Roman" w:eastAsia="Times New Roman" w:hAnsi="Times New Roman"/>
          <w:bCs/>
          <w:sz w:val="24"/>
          <w:szCs w:val="24"/>
          <w:lang w:val="es-VE" w:eastAsia="es-VE"/>
        </w:rPr>
      </w:pPr>
    </w:p>
    <w:p w14:paraId="44EA0206" w14:textId="42B5E7A1" w:rsidR="00C512A4" w:rsidRPr="00C512A4" w:rsidRDefault="00C512A4" w:rsidP="00426E41">
      <w:pPr>
        <w:spacing w:after="0" w:line="240" w:lineRule="auto"/>
        <w:ind w:left="142"/>
        <w:jc w:val="both"/>
        <w:rPr>
          <w:rFonts w:ascii="Times New Roman" w:eastAsia="Times New Roman" w:hAnsi="Times New Roman"/>
          <w:bCs/>
          <w:sz w:val="24"/>
          <w:szCs w:val="24"/>
          <w:u w:val="single"/>
          <w:lang w:val="es-VE" w:eastAsia="es-VE"/>
        </w:rPr>
      </w:pPr>
      <w:r w:rsidRPr="00C512A4">
        <w:rPr>
          <w:rFonts w:ascii="Times New Roman" w:eastAsia="Times New Roman" w:hAnsi="Times New Roman"/>
          <w:b/>
          <w:sz w:val="24"/>
          <w:szCs w:val="24"/>
          <w:lang w:val="es-VE" w:eastAsia="es-VE"/>
        </w:rPr>
        <w:t>La figura del Supervisor</w:t>
      </w:r>
      <w:r w:rsidRPr="00C512A4">
        <w:rPr>
          <w:rFonts w:ascii="Times New Roman" w:eastAsia="Times New Roman" w:hAnsi="Times New Roman"/>
          <w:bCs/>
          <w:sz w:val="24"/>
          <w:szCs w:val="24"/>
          <w:lang w:val="es-VE" w:eastAsia="es-VE"/>
        </w:rPr>
        <w:t xml:space="preserve"> para el ejercicio del control y seguimiento en la adquisición de bienes y la prestación de servicios, ya que solo existía la figura del Ingeniero Inspector en materia de obras (art. 136 de la Ley de Contrataciones Públicas); no obstante, </w:t>
      </w:r>
      <w:r w:rsidRPr="00C512A4">
        <w:rPr>
          <w:rFonts w:ascii="Times New Roman" w:eastAsia="Times New Roman" w:hAnsi="Times New Roman"/>
          <w:b/>
          <w:sz w:val="24"/>
          <w:szCs w:val="24"/>
          <w:lang w:val="es-VE" w:eastAsia="es-VE"/>
        </w:rPr>
        <w:t xml:space="preserve">el Consejo Universitario en fecha 15 de junio de 2015, emitió la Circular </w:t>
      </w:r>
      <w:proofErr w:type="spellStart"/>
      <w:r w:rsidRPr="00C512A4">
        <w:rPr>
          <w:rFonts w:ascii="Times New Roman" w:eastAsia="Times New Roman" w:hAnsi="Times New Roman"/>
          <w:b/>
          <w:sz w:val="24"/>
          <w:szCs w:val="24"/>
          <w:lang w:val="es-VE" w:eastAsia="es-VE"/>
        </w:rPr>
        <w:t>N°</w:t>
      </w:r>
      <w:proofErr w:type="spellEnd"/>
      <w:r w:rsidRPr="00C512A4">
        <w:rPr>
          <w:rFonts w:ascii="Times New Roman" w:eastAsia="Times New Roman" w:hAnsi="Times New Roman"/>
          <w:b/>
          <w:sz w:val="24"/>
          <w:szCs w:val="24"/>
          <w:lang w:val="es-VE" w:eastAsia="es-VE"/>
        </w:rPr>
        <w:t xml:space="preserve"> CU-1412/15 dirigida a las Autoridades Rectorales, Consejos de Facultades y Núcleos, Dependencias Centrales y Unidad de </w:t>
      </w:r>
      <w:proofErr w:type="spellStart"/>
      <w:r w:rsidRPr="00C512A4">
        <w:rPr>
          <w:rFonts w:ascii="Times New Roman" w:eastAsia="Times New Roman" w:hAnsi="Times New Roman"/>
          <w:b/>
          <w:sz w:val="24"/>
          <w:szCs w:val="24"/>
          <w:lang w:val="es-VE" w:eastAsia="es-VE"/>
        </w:rPr>
        <w:t>Auditoria</w:t>
      </w:r>
      <w:proofErr w:type="spellEnd"/>
      <w:r w:rsidRPr="00C512A4">
        <w:rPr>
          <w:rFonts w:ascii="Times New Roman" w:eastAsia="Times New Roman" w:hAnsi="Times New Roman"/>
          <w:b/>
          <w:sz w:val="24"/>
          <w:szCs w:val="24"/>
          <w:lang w:val="es-VE" w:eastAsia="es-VE"/>
        </w:rPr>
        <w:t xml:space="preserve"> Interna</w:t>
      </w:r>
      <w:r w:rsidRPr="00C512A4">
        <w:rPr>
          <w:rFonts w:ascii="Times New Roman" w:eastAsia="Times New Roman" w:hAnsi="Times New Roman"/>
          <w:bCs/>
          <w:sz w:val="24"/>
          <w:szCs w:val="24"/>
          <w:lang w:val="es-VE" w:eastAsia="es-VE"/>
        </w:rPr>
        <w:t xml:space="preserve">, en donde se concedió la Delegación </w:t>
      </w:r>
      <w:proofErr w:type="spellStart"/>
      <w:r w:rsidRPr="00C512A4">
        <w:rPr>
          <w:rFonts w:ascii="Times New Roman" w:eastAsia="Times New Roman" w:hAnsi="Times New Roman"/>
          <w:bCs/>
          <w:sz w:val="24"/>
          <w:szCs w:val="24"/>
          <w:lang w:val="es-VE" w:eastAsia="es-VE"/>
        </w:rPr>
        <w:t>Interorgánica</w:t>
      </w:r>
      <w:proofErr w:type="spellEnd"/>
      <w:r w:rsidRPr="00C512A4">
        <w:rPr>
          <w:rFonts w:ascii="Times New Roman" w:eastAsia="Times New Roman" w:hAnsi="Times New Roman"/>
          <w:bCs/>
          <w:sz w:val="24"/>
          <w:szCs w:val="24"/>
          <w:lang w:val="es-VE" w:eastAsia="es-VE"/>
        </w:rPr>
        <w:t xml:space="preserve"> a dichos funcionarios para que sean nombrados los Supervisores para el fin establecido en la norma jurídica ya señalada, es menester insistir que tal figura, si bien no debe recaer ni en el Jefe de la Dependencia ni en el Administrador de las mismas, tampoco debe recaer en los Directores ni en los miembros de las unidades usuarias ni en las unidades contratantes, es decir, que tampoco sea cuentadante, a efectos de la respectiva segregación de funciones conforme a la regla de control interno: </w:t>
      </w:r>
      <w:r w:rsidRPr="00C512A4">
        <w:rPr>
          <w:rFonts w:ascii="Times New Roman" w:eastAsia="Times New Roman" w:hAnsi="Times New Roman"/>
          <w:bCs/>
          <w:sz w:val="24"/>
          <w:szCs w:val="24"/>
          <w:u w:val="single"/>
          <w:lang w:val="es-VE" w:eastAsia="es-VE"/>
        </w:rPr>
        <w:t xml:space="preserve">el que pide no selecciona, </w:t>
      </w:r>
      <w:r w:rsidRPr="00C512A4">
        <w:rPr>
          <w:rFonts w:ascii="Times New Roman" w:eastAsia="Times New Roman" w:hAnsi="Times New Roman"/>
          <w:bCs/>
          <w:sz w:val="24"/>
          <w:szCs w:val="24"/>
          <w:u w:val="single"/>
          <w:lang w:val="es-VE" w:eastAsia="es-VE"/>
        </w:rPr>
        <w:t xml:space="preserve">y el que supervisa no es el que pide ni es el que selecciona </w:t>
      </w:r>
    </w:p>
    <w:p w14:paraId="5783D48B" w14:textId="77777777" w:rsidR="00C512A4" w:rsidRPr="00C512A4" w:rsidRDefault="00C512A4" w:rsidP="00426E41">
      <w:pPr>
        <w:spacing w:after="0" w:line="240" w:lineRule="auto"/>
        <w:ind w:left="142"/>
        <w:jc w:val="both"/>
        <w:rPr>
          <w:rFonts w:ascii="Times New Roman" w:eastAsia="Times New Roman" w:hAnsi="Times New Roman"/>
          <w:bCs/>
          <w:sz w:val="24"/>
          <w:szCs w:val="24"/>
          <w:lang w:val="es-VE" w:eastAsia="es-VE"/>
        </w:rPr>
      </w:pPr>
    </w:p>
    <w:p w14:paraId="605C711A" w14:textId="777DB627" w:rsidR="00C512A4" w:rsidRDefault="00C512A4" w:rsidP="00426E41">
      <w:pPr>
        <w:spacing w:after="0" w:line="240" w:lineRule="auto"/>
        <w:ind w:left="142"/>
        <w:jc w:val="both"/>
        <w:rPr>
          <w:rFonts w:ascii="Times New Roman" w:eastAsia="Times New Roman" w:hAnsi="Times New Roman"/>
          <w:bCs/>
          <w:sz w:val="24"/>
          <w:szCs w:val="24"/>
          <w:lang w:val="es-VE" w:eastAsia="es-VE"/>
        </w:rPr>
      </w:pPr>
      <w:r w:rsidRPr="00C512A4">
        <w:rPr>
          <w:rFonts w:ascii="Times New Roman" w:eastAsia="Times New Roman" w:hAnsi="Times New Roman"/>
          <w:bCs/>
          <w:sz w:val="24"/>
          <w:szCs w:val="24"/>
          <w:lang w:val="es-VE" w:eastAsia="es-VE"/>
        </w:rPr>
        <w:t xml:space="preserve">2. También se ajustó y se concordó con las reformas tanto de la Ley Orgánica de la Administración Pública como la de la Ley Orgánica de la Administración Financiera del Sector Público (realizadas en noviembre de 2014). </w:t>
      </w:r>
    </w:p>
    <w:p w14:paraId="2CC1F852" w14:textId="77777777" w:rsidR="00C512A4" w:rsidRPr="00C512A4" w:rsidRDefault="00C512A4" w:rsidP="00426E41">
      <w:pPr>
        <w:spacing w:after="0" w:line="240" w:lineRule="auto"/>
        <w:ind w:left="142"/>
        <w:jc w:val="both"/>
        <w:rPr>
          <w:rFonts w:ascii="Times New Roman" w:eastAsia="Times New Roman" w:hAnsi="Times New Roman"/>
          <w:bCs/>
          <w:sz w:val="24"/>
          <w:szCs w:val="24"/>
          <w:lang w:val="es-VE" w:eastAsia="es-VE"/>
        </w:rPr>
      </w:pPr>
    </w:p>
    <w:p w14:paraId="556BD2E1" w14:textId="6E6A4F66" w:rsidR="00C512A4" w:rsidRDefault="00C512A4" w:rsidP="00426E41">
      <w:pPr>
        <w:spacing w:after="0" w:line="240" w:lineRule="auto"/>
        <w:ind w:left="142"/>
        <w:jc w:val="both"/>
        <w:rPr>
          <w:rFonts w:ascii="Times New Roman" w:eastAsia="Times New Roman" w:hAnsi="Times New Roman"/>
          <w:bCs/>
          <w:sz w:val="24"/>
          <w:szCs w:val="24"/>
          <w:lang w:val="es-VE" w:eastAsia="es-VE"/>
        </w:rPr>
      </w:pPr>
      <w:r w:rsidRPr="00C512A4">
        <w:rPr>
          <w:rFonts w:ascii="Times New Roman" w:eastAsia="Times New Roman" w:hAnsi="Times New Roman"/>
          <w:bCs/>
          <w:sz w:val="24"/>
          <w:szCs w:val="24"/>
          <w:lang w:val="es-VE" w:eastAsia="es-VE"/>
        </w:rPr>
        <w:t xml:space="preserve">3. Se incorporó al texto de Resolución, la respectiva </w:t>
      </w:r>
      <w:r w:rsidRPr="00C512A4">
        <w:rPr>
          <w:rFonts w:ascii="Times New Roman" w:eastAsia="Times New Roman" w:hAnsi="Times New Roman"/>
          <w:b/>
          <w:sz w:val="24"/>
          <w:szCs w:val="24"/>
          <w:lang w:val="es-VE" w:eastAsia="es-VE"/>
        </w:rPr>
        <w:t>"exposición de motivos",</w:t>
      </w:r>
      <w:r w:rsidRPr="00C512A4">
        <w:rPr>
          <w:rFonts w:ascii="Times New Roman" w:eastAsia="Times New Roman" w:hAnsi="Times New Roman"/>
          <w:bCs/>
          <w:sz w:val="24"/>
          <w:szCs w:val="24"/>
          <w:lang w:val="es-VE" w:eastAsia="es-VE"/>
        </w:rPr>
        <w:t xml:space="preserve"> que justifica la adopción y aplicación del instrumento jurídico objeto del presente informe, por cuanto la misma, constituye </w:t>
      </w:r>
      <w:r w:rsidRPr="00C512A4">
        <w:rPr>
          <w:rFonts w:ascii="Times New Roman" w:eastAsia="Times New Roman" w:hAnsi="Times New Roman"/>
          <w:b/>
          <w:sz w:val="24"/>
          <w:szCs w:val="24"/>
          <w:lang w:val="es-VE" w:eastAsia="es-VE"/>
        </w:rPr>
        <w:t>requisito formal de validez</w:t>
      </w:r>
      <w:r w:rsidRPr="00C512A4">
        <w:rPr>
          <w:rFonts w:ascii="Times New Roman" w:eastAsia="Times New Roman" w:hAnsi="Times New Roman"/>
          <w:bCs/>
          <w:sz w:val="24"/>
          <w:szCs w:val="24"/>
          <w:lang w:val="es-VE" w:eastAsia="es-VE"/>
        </w:rPr>
        <w:t xml:space="preserve"> conforme a lo establecido en el artículo 40 de la Ley Orgánica de la Administración Pública, por ende, </w:t>
      </w:r>
      <w:r w:rsidRPr="00C512A4">
        <w:rPr>
          <w:rFonts w:ascii="Times New Roman" w:eastAsia="Times New Roman" w:hAnsi="Times New Roman"/>
          <w:b/>
          <w:sz w:val="24"/>
          <w:szCs w:val="24"/>
          <w:lang w:val="es-VE" w:eastAsia="es-VE"/>
        </w:rPr>
        <w:t>el texto de resolución que sea aprobado por el Consejo Universitario, debe tener incorporada la referida exposición de motivos.</w:t>
      </w:r>
      <w:r w:rsidRPr="00C512A4">
        <w:rPr>
          <w:rFonts w:ascii="Times New Roman" w:eastAsia="Times New Roman" w:hAnsi="Times New Roman"/>
          <w:bCs/>
          <w:sz w:val="24"/>
          <w:szCs w:val="24"/>
          <w:lang w:val="es-VE" w:eastAsia="es-VE"/>
        </w:rPr>
        <w:t xml:space="preserve"> </w:t>
      </w:r>
    </w:p>
    <w:p w14:paraId="7F74F882" w14:textId="77777777" w:rsidR="00C512A4" w:rsidRPr="00C512A4" w:rsidRDefault="00C512A4" w:rsidP="00426E41">
      <w:pPr>
        <w:spacing w:after="0" w:line="240" w:lineRule="auto"/>
        <w:ind w:left="142"/>
        <w:jc w:val="both"/>
        <w:rPr>
          <w:rFonts w:ascii="Times New Roman" w:eastAsia="Times New Roman" w:hAnsi="Times New Roman"/>
          <w:bCs/>
          <w:sz w:val="24"/>
          <w:szCs w:val="24"/>
          <w:lang w:val="es-VE" w:eastAsia="es-VE"/>
        </w:rPr>
      </w:pPr>
    </w:p>
    <w:p w14:paraId="2485D2D0" w14:textId="77777777" w:rsidR="00C512A4" w:rsidRPr="00C512A4" w:rsidRDefault="00C512A4" w:rsidP="00426E41">
      <w:pPr>
        <w:spacing w:after="0" w:line="240" w:lineRule="auto"/>
        <w:ind w:left="142"/>
        <w:jc w:val="both"/>
        <w:rPr>
          <w:rFonts w:ascii="Times New Roman" w:eastAsia="Times New Roman" w:hAnsi="Times New Roman"/>
          <w:bCs/>
          <w:sz w:val="24"/>
          <w:szCs w:val="24"/>
          <w:lang w:val="es-VE" w:eastAsia="es-VE"/>
        </w:rPr>
      </w:pPr>
      <w:r w:rsidRPr="00C512A4">
        <w:rPr>
          <w:rFonts w:ascii="Times New Roman" w:eastAsia="Times New Roman" w:hAnsi="Times New Roman"/>
          <w:bCs/>
          <w:sz w:val="24"/>
          <w:szCs w:val="24"/>
          <w:lang w:val="es-VE" w:eastAsia="es-VE"/>
        </w:rPr>
        <w:t xml:space="preserve">4. Se revisaron y se ajustaron los montos o rangos cuantitativos de las unidades tributarias a los límites legales vigentes para definir a quién se le delegaría la adjudicación y firma de los contratos públicos de acuerdo a la modalidad de selección de contratistas. </w:t>
      </w:r>
    </w:p>
    <w:p w14:paraId="3B597EC5" w14:textId="77777777" w:rsidR="00C512A4" w:rsidRDefault="00C512A4" w:rsidP="00426E41">
      <w:pPr>
        <w:spacing w:after="0" w:line="240" w:lineRule="auto"/>
        <w:ind w:left="142"/>
        <w:jc w:val="both"/>
        <w:rPr>
          <w:rFonts w:ascii="Times New Roman" w:eastAsia="Times New Roman" w:hAnsi="Times New Roman"/>
          <w:bCs/>
          <w:sz w:val="24"/>
          <w:szCs w:val="24"/>
          <w:lang w:val="es-VE" w:eastAsia="es-VE"/>
        </w:rPr>
      </w:pPr>
    </w:p>
    <w:p w14:paraId="3CF53D92" w14:textId="4A97C47B" w:rsidR="00C512A4" w:rsidRPr="00C512A4" w:rsidRDefault="00C512A4" w:rsidP="00426E41">
      <w:pPr>
        <w:spacing w:after="0" w:line="240" w:lineRule="auto"/>
        <w:ind w:left="142"/>
        <w:jc w:val="both"/>
        <w:rPr>
          <w:rFonts w:ascii="Times New Roman" w:eastAsia="Times New Roman" w:hAnsi="Times New Roman"/>
          <w:bCs/>
          <w:sz w:val="24"/>
          <w:szCs w:val="24"/>
          <w:lang w:val="es-VE" w:eastAsia="es-VE"/>
        </w:rPr>
      </w:pPr>
      <w:r w:rsidRPr="00C512A4">
        <w:rPr>
          <w:rFonts w:ascii="Times New Roman" w:eastAsia="Times New Roman" w:hAnsi="Times New Roman"/>
          <w:bCs/>
          <w:sz w:val="24"/>
          <w:szCs w:val="24"/>
          <w:lang w:val="es-VE" w:eastAsia="es-VE"/>
        </w:rPr>
        <w:t xml:space="preserve">5. Se estableció la delimitación de funciones por parte de los órganos y funcionarios que participan en el proceso de contratación, a los fines de preservar y garantizar los intereses y los recursos de la Universidad de Los Andes, igualmente la debida segregación de funciones, incorporándose así mismo, a personas distintas de la Comisión de Contrataciones para los actos administrativos de adjudicación y firma de contratos. </w:t>
      </w:r>
    </w:p>
    <w:p w14:paraId="7240A8CD" w14:textId="77777777" w:rsidR="00C512A4" w:rsidRDefault="00C512A4" w:rsidP="00426E41">
      <w:pPr>
        <w:spacing w:after="0" w:line="240" w:lineRule="auto"/>
        <w:ind w:left="142"/>
        <w:jc w:val="both"/>
        <w:rPr>
          <w:rFonts w:ascii="Times New Roman" w:eastAsia="Times New Roman" w:hAnsi="Times New Roman"/>
          <w:bCs/>
          <w:sz w:val="24"/>
          <w:szCs w:val="24"/>
          <w:lang w:val="es-VE" w:eastAsia="es-VE"/>
        </w:rPr>
      </w:pPr>
    </w:p>
    <w:p w14:paraId="2747D2DF" w14:textId="73612E78" w:rsidR="00C512A4" w:rsidRPr="00C512A4" w:rsidRDefault="00C512A4" w:rsidP="00426E41">
      <w:pPr>
        <w:spacing w:after="0" w:line="240" w:lineRule="auto"/>
        <w:ind w:left="142"/>
        <w:jc w:val="both"/>
        <w:rPr>
          <w:rFonts w:ascii="Times New Roman" w:eastAsia="Times New Roman" w:hAnsi="Times New Roman"/>
          <w:bCs/>
          <w:sz w:val="24"/>
          <w:szCs w:val="24"/>
          <w:lang w:val="es-VE" w:eastAsia="es-VE"/>
        </w:rPr>
      </w:pPr>
      <w:r w:rsidRPr="00C512A4">
        <w:rPr>
          <w:rFonts w:ascii="Times New Roman" w:eastAsia="Times New Roman" w:hAnsi="Times New Roman"/>
          <w:bCs/>
          <w:sz w:val="24"/>
          <w:szCs w:val="24"/>
          <w:lang w:val="es-VE" w:eastAsia="es-VE"/>
        </w:rPr>
        <w:t xml:space="preserve">6. Se agregó delegar </w:t>
      </w:r>
      <w:proofErr w:type="spellStart"/>
      <w:r w:rsidRPr="00C512A4">
        <w:rPr>
          <w:rFonts w:ascii="Times New Roman" w:eastAsia="Times New Roman" w:hAnsi="Times New Roman"/>
          <w:bCs/>
          <w:sz w:val="24"/>
          <w:szCs w:val="24"/>
          <w:lang w:val="es-VE" w:eastAsia="es-VE"/>
        </w:rPr>
        <w:t>interorgánicamente</w:t>
      </w:r>
      <w:proofErr w:type="spellEnd"/>
      <w:r w:rsidRPr="00C512A4">
        <w:rPr>
          <w:rFonts w:ascii="Times New Roman" w:eastAsia="Times New Roman" w:hAnsi="Times New Roman"/>
          <w:bCs/>
          <w:sz w:val="24"/>
          <w:szCs w:val="24"/>
          <w:lang w:val="es-VE" w:eastAsia="es-VE"/>
        </w:rPr>
        <w:t xml:space="preserve">, lo correspondiente a aquellos procesos de contratación pública que estén excluidos de las modalidades de contratación conforme a lo previsto en el artículo 5 numerales 1 y 5 de la LCP, en cuanto a la contratación de servicios profesionales por parte de </w:t>
      </w:r>
      <w:r w:rsidRPr="00C512A4">
        <w:rPr>
          <w:rFonts w:ascii="Times New Roman" w:eastAsia="Times New Roman" w:hAnsi="Times New Roman"/>
          <w:b/>
          <w:sz w:val="24"/>
          <w:szCs w:val="24"/>
          <w:lang w:val="es-VE" w:eastAsia="es-VE"/>
        </w:rPr>
        <w:t>CAMIULA</w:t>
      </w:r>
      <w:r w:rsidRPr="00C512A4">
        <w:rPr>
          <w:rFonts w:ascii="Times New Roman" w:eastAsia="Times New Roman" w:hAnsi="Times New Roman"/>
          <w:bCs/>
          <w:sz w:val="24"/>
          <w:szCs w:val="24"/>
          <w:lang w:val="es-VE" w:eastAsia="es-VE"/>
        </w:rPr>
        <w:t xml:space="preserve"> y la </w:t>
      </w:r>
      <w:r w:rsidRPr="00C512A4">
        <w:rPr>
          <w:rFonts w:ascii="Times New Roman" w:eastAsia="Times New Roman" w:hAnsi="Times New Roman"/>
          <w:bCs/>
          <w:sz w:val="24"/>
          <w:szCs w:val="24"/>
          <w:lang w:val="es-VE" w:eastAsia="es-VE"/>
        </w:rPr>
        <w:lastRenderedPageBreak/>
        <w:t xml:space="preserve">adquisición de obras artísticas, literarias o científicas para </w:t>
      </w:r>
      <w:r w:rsidRPr="00C512A4">
        <w:rPr>
          <w:rFonts w:ascii="Times New Roman" w:eastAsia="Times New Roman" w:hAnsi="Times New Roman"/>
          <w:b/>
          <w:sz w:val="24"/>
          <w:szCs w:val="24"/>
          <w:lang w:val="es-VE" w:eastAsia="es-VE"/>
        </w:rPr>
        <w:t>SERBIULA.</w:t>
      </w:r>
      <w:r w:rsidRPr="00C512A4">
        <w:rPr>
          <w:rFonts w:ascii="Times New Roman" w:eastAsia="Times New Roman" w:hAnsi="Times New Roman"/>
          <w:bCs/>
          <w:sz w:val="24"/>
          <w:szCs w:val="24"/>
          <w:lang w:val="es-VE" w:eastAsia="es-VE"/>
        </w:rPr>
        <w:t xml:space="preserve"> </w:t>
      </w:r>
    </w:p>
    <w:p w14:paraId="411B5ED7" w14:textId="178F9B7B" w:rsidR="00E418BB" w:rsidRDefault="00C512A4" w:rsidP="00426E41">
      <w:pPr>
        <w:spacing w:after="0" w:line="240" w:lineRule="auto"/>
        <w:ind w:left="142"/>
        <w:jc w:val="both"/>
        <w:rPr>
          <w:rFonts w:ascii="Times New Roman" w:eastAsia="Times New Roman" w:hAnsi="Times New Roman"/>
          <w:bCs/>
          <w:sz w:val="24"/>
          <w:szCs w:val="24"/>
          <w:lang w:val="es-VE" w:eastAsia="es-VE"/>
        </w:rPr>
      </w:pPr>
      <w:r w:rsidRPr="00C512A4">
        <w:rPr>
          <w:rFonts w:ascii="Times New Roman" w:eastAsia="Times New Roman" w:hAnsi="Times New Roman"/>
          <w:bCs/>
          <w:sz w:val="24"/>
          <w:szCs w:val="24"/>
          <w:lang w:val="es-VE" w:eastAsia="es-VE"/>
        </w:rPr>
        <w:t>Ahora bien, del texto normativo que se propone reformar parcialmente, se observa que el artículo primero realmente está compuesto por doce (12) literales, a saber, desde la "a" hasta la "I" y no por numerales como se presume que de modo erróneo manifestó el órgano solicitante del presente informe.</w:t>
      </w:r>
    </w:p>
    <w:p w14:paraId="4D827EEA" w14:textId="77777777" w:rsidR="00B11A3D" w:rsidRP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B11A3D">
        <w:rPr>
          <w:rFonts w:ascii="Times New Roman" w:eastAsia="Times New Roman" w:hAnsi="Times New Roman"/>
          <w:bCs/>
          <w:sz w:val="24"/>
          <w:szCs w:val="24"/>
          <w:lang w:val="es-VE" w:eastAsia="es-VE"/>
        </w:rPr>
        <w:t xml:space="preserve">Los aspectos ya señalados se mantienen en la reforma solicitada ajustándose el texto jurídico normativo en los siguientes aspectos: </w:t>
      </w:r>
    </w:p>
    <w:p w14:paraId="1F78E57F" w14:textId="77777777" w:rsidR="00DB3A28" w:rsidRDefault="00DB3A28" w:rsidP="00426E41">
      <w:pPr>
        <w:spacing w:after="0" w:line="240" w:lineRule="auto"/>
        <w:ind w:left="142"/>
        <w:jc w:val="both"/>
        <w:rPr>
          <w:rFonts w:ascii="Times New Roman" w:eastAsia="Times New Roman" w:hAnsi="Times New Roman"/>
          <w:bCs/>
          <w:sz w:val="24"/>
          <w:szCs w:val="24"/>
          <w:lang w:val="es-VE" w:eastAsia="es-VE"/>
        </w:rPr>
      </w:pPr>
    </w:p>
    <w:p w14:paraId="224BA5AF" w14:textId="66C49AF0"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a)</w:t>
      </w:r>
      <w:r w:rsidRPr="00B11A3D">
        <w:rPr>
          <w:rFonts w:ascii="Times New Roman" w:eastAsia="Times New Roman" w:hAnsi="Times New Roman"/>
          <w:bCs/>
          <w:sz w:val="24"/>
          <w:szCs w:val="24"/>
          <w:lang w:val="es-VE" w:eastAsia="es-VE"/>
        </w:rPr>
        <w:t xml:space="preserve"> Delegar en la Comisión de Contrataciones como en los cuentadantes de dependencias según corresponda-, la competencia para: </w:t>
      </w:r>
    </w:p>
    <w:p w14:paraId="0A72B272"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5DC93618" w14:textId="77777777" w:rsidR="00DB3A28"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a.1)</w:t>
      </w:r>
      <w:r w:rsidRPr="00B11A3D">
        <w:rPr>
          <w:rFonts w:ascii="Times New Roman" w:eastAsia="Times New Roman" w:hAnsi="Times New Roman"/>
          <w:bCs/>
          <w:sz w:val="24"/>
          <w:szCs w:val="24"/>
          <w:lang w:val="es-VE" w:eastAsia="es-VE"/>
        </w:rPr>
        <w:t xml:space="preserve"> La Ampliación de los Lapsos y Términos en las Modalidades de Contratación establecida en el artículo 72 de la Ley de Contrataciones Públicas vigente.</w:t>
      </w:r>
    </w:p>
    <w:p w14:paraId="4B1FF9C6" w14:textId="4BCBA015" w:rsidR="00B11A3D" w:rsidRP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B11A3D">
        <w:rPr>
          <w:rFonts w:ascii="Times New Roman" w:eastAsia="Times New Roman" w:hAnsi="Times New Roman"/>
          <w:bCs/>
          <w:sz w:val="24"/>
          <w:szCs w:val="24"/>
          <w:lang w:val="es-VE" w:eastAsia="es-VE"/>
        </w:rPr>
        <w:t xml:space="preserve"> </w:t>
      </w:r>
    </w:p>
    <w:p w14:paraId="24BDFA8C" w14:textId="7C08F9B9"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a.2)</w:t>
      </w:r>
      <w:r w:rsidRPr="00B11A3D">
        <w:rPr>
          <w:rFonts w:ascii="Times New Roman" w:eastAsia="Times New Roman" w:hAnsi="Times New Roman"/>
          <w:bCs/>
          <w:sz w:val="24"/>
          <w:szCs w:val="24"/>
          <w:lang w:val="es-VE" w:eastAsia="es-VE"/>
        </w:rPr>
        <w:t xml:space="preserve"> La Declaratoria Desierta prevista en el artículo 113 </w:t>
      </w:r>
      <w:proofErr w:type="spellStart"/>
      <w:r w:rsidRPr="00B11A3D">
        <w:rPr>
          <w:rFonts w:ascii="Times New Roman" w:eastAsia="Times New Roman" w:hAnsi="Times New Roman"/>
          <w:bCs/>
          <w:sz w:val="24"/>
          <w:szCs w:val="24"/>
          <w:lang w:val="es-VE" w:eastAsia="es-VE"/>
        </w:rPr>
        <w:t>ejusdem</w:t>
      </w:r>
      <w:proofErr w:type="spellEnd"/>
      <w:r w:rsidRPr="00B11A3D">
        <w:rPr>
          <w:rFonts w:ascii="Times New Roman" w:eastAsia="Times New Roman" w:hAnsi="Times New Roman"/>
          <w:bCs/>
          <w:sz w:val="24"/>
          <w:szCs w:val="24"/>
          <w:lang w:val="es-VE" w:eastAsia="es-VE"/>
        </w:rPr>
        <w:t xml:space="preserve">. </w:t>
      </w:r>
    </w:p>
    <w:p w14:paraId="7F611E12"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274189A1" w14:textId="0B2D2936"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a.3)</w:t>
      </w:r>
      <w:r w:rsidRPr="00B11A3D">
        <w:rPr>
          <w:rFonts w:ascii="Times New Roman" w:eastAsia="Times New Roman" w:hAnsi="Times New Roman"/>
          <w:bCs/>
          <w:sz w:val="24"/>
          <w:szCs w:val="24"/>
          <w:lang w:val="es-VE" w:eastAsia="es-VE"/>
        </w:rPr>
        <w:t xml:space="preserve"> La Suspensión de los Procedimientos establecido en el artículo 106 </w:t>
      </w:r>
      <w:proofErr w:type="spellStart"/>
      <w:r w:rsidRPr="00B11A3D">
        <w:rPr>
          <w:rFonts w:ascii="Times New Roman" w:eastAsia="Times New Roman" w:hAnsi="Times New Roman"/>
          <w:bCs/>
          <w:sz w:val="24"/>
          <w:szCs w:val="24"/>
          <w:lang w:val="es-VE" w:eastAsia="es-VE"/>
        </w:rPr>
        <w:t>ejusdem</w:t>
      </w:r>
      <w:proofErr w:type="spellEnd"/>
      <w:r w:rsidRPr="00B11A3D">
        <w:rPr>
          <w:rFonts w:ascii="Times New Roman" w:eastAsia="Times New Roman" w:hAnsi="Times New Roman"/>
          <w:bCs/>
          <w:sz w:val="24"/>
          <w:szCs w:val="24"/>
          <w:lang w:val="es-VE" w:eastAsia="es-VE"/>
        </w:rPr>
        <w:t xml:space="preserve">. </w:t>
      </w:r>
    </w:p>
    <w:p w14:paraId="5E92C512"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1849A4E1" w14:textId="3F9F362E"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b)</w:t>
      </w:r>
      <w:r w:rsidRPr="00B11A3D">
        <w:rPr>
          <w:rFonts w:ascii="Times New Roman" w:eastAsia="Times New Roman" w:hAnsi="Times New Roman"/>
          <w:bCs/>
          <w:sz w:val="24"/>
          <w:szCs w:val="24"/>
          <w:lang w:val="es-VE" w:eastAsia="es-VE"/>
        </w:rPr>
        <w:t xml:space="preserve"> Delegar en la persona del ciudadano Rector de la Universidad de Los Andes, en el Coordinador del Rectorado y los Cuentadantes de dependencias -según corresponda-, la potestad para la terminación, rescisión y resolución de los contratos, potestades estas atribuidas a la máxima autoridad del órgano contratante en los artículos 107, 145, 152 y 155 de la Ley de Contrataciones Públicas. </w:t>
      </w:r>
    </w:p>
    <w:p w14:paraId="59EE591A"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5C4718D7" w14:textId="27DD24D8"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c)</w:t>
      </w:r>
      <w:r w:rsidRPr="00B11A3D">
        <w:rPr>
          <w:rFonts w:ascii="Times New Roman" w:eastAsia="Times New Roman" w:hAnsi="Times New Roman"/>
          <w:bCs/>
          <w:sz w:val="24"/>
          <w:szCs w:val="24"/>
          <w:lang w:val="es-VE" w:eastAsia="es-VE"/>
        </w:rPr>
        <w:t xml:space="preserve"> Se redacta nuevamente del Artículo Primero, su literal "c" de la referida Resolución </w:t>
      </w:r>
      <w:proofErr w:type="spellStart"/>
      <w:r w:rsidRPr="00B11A3D">
        <w:rPr>
          <w:rFonts w:ascii="Times New Roman" w:eastAsia="Times New Roman" w:hAnsi="Times New Roman"/>
          <w:bCs/>
          <w:sz w:val="24"/>
          <w:szCs w:val="24"/>
          <w:lang w:val="es-VE" w:eastAsia="es-VE"/>
        </w:rPr>
        <w:t>N°</w:t>
      </w:r>
      <w:proofErr w:type="spellEnd"/>
      <w:r w:rsidRPr="00B11A3D">
        <w:rPr>
          <w:rFonts w:ascii="Times New Roman" w:eastAsia="Times New Roman" w:hAnsi="Times New Roman"/>
          <w:bCs/>
          <w:sz w:val="24"/>
          <w:szCs w:val="24"/>
          <w:lang w:val="es-VE" w:eastAsia="es-VE"/>
        </w:rPr>
        <w:t xml:space="preserve"> CU-1495/15 en los mismos términos expresados en el Artículo 99 de la Ley de Contrataciones Públicas, debido a que la Comisión de Contrataciones solo aprueba previamente Consultas de Precios realizadas en el marco de planes excepcionales, o que se deriven de un Concurso Cerrado que haya sido </w:t>
      </w:r>
      <w:r w:rsidRPr="00B11A3D">
        <w:rPr>
          <w:rFonts w:ascii="Times New Roman" w:eastAsia="Times New Roman" w:hAnsi="Times New Roman"/>
          <w:bCs/>
          <w:sz w:val="24"/>
          <w:szCs w:val="24"/>
          <w:lang w:val="es-VE" w:eastAsia="es-VE"/>
        </w:rPr>
        <w:t xml:space="preserve">declarado desierto, ello obedece a que el modo en cómo están actualmente redactados dichos literales del artículo primero de la referida Resolución, implica que todos los Informes de Recomendación realizados bajo la modalidad de Consultas de Precios deben contar con la aprobación previa de esta Comisión y la Ley limitó esta facultad solo para los casos anteriormente señalados, por lo que, la aplicación de dichos literales "c" y "d" tal y como están actualmente redactados dificulta su cumplimiento. </w:t>
      </w:r>
    </w:p>
    <w:p w14:paraId="69DB499C"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5263E5D6" w14:textId="64489674" w:rsidR="00DB3A28" w:rsidRP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d)</w:t>
      </w:r>
      <w:r w:rsidRPr="00B11A3D">
        <w:rPr>
          <w:rFonts w:ascii="Times New Roman" w:eastAsia="Times New Roman" w:hAnsi="Times New Roman"/>
          <w:bCs/>
          <w:sz w:val="24"/>
          <w:szCs w:val="24"/>
          <w:lang w:val="es-VE" w:eastAsia="es-VE"/>
        </w:rPr>
        <w:t xml:space="preserve"> En cuanto a la corrección y nueva redacción del literal "d" del artículo primero de la delegación </w:t>
      </w:r>
      <w:proofErr w:type="spellStart"/>
      <w:r w:rsidRPr="00B11A3D">
        <w:rPr>
          <w:rFonts w:ascii="Times New Roman" w:eastAsia="Times New Roman" w:hAnsi="Times New Roman"/>
          <w:bCs/>
          <w:sz w:val="24"/>
          <w:szCs w:val="24"/>
          <w:lang w:val="es-VE" w:eastAsia="es-VE"/>
        </w:rPr>
        <w:t>interorgánica</w:t>
      </w:r>
      <w:proofErr w:type="spellEnd"/>
      <w:r w:rsidRPr="00B11A3D">
        <w:rPr>
          <w:rFonts w:ascii="Times New Roman" w:eastAsia="Times New Roman" w:hAnsi="Times New Roman"/>
          <w:bCs/>
          <w:sz w:val="24"/>
          <w:szCs w:val="24"/>
          <w:lang w:val="es-VE" w:eastAsia="es-VE"/>
        </w:rPr>
        <w:t xml:space="preserve"> objeto de reforma parcial, no fue determinado por el solicitante en qué aspecto deberá realizarse, por lo </w:t>
      </w:r>
      <w:r w:rsidR="00A8572C" w:rsidRPr="00B11A3D">
        <w:rPr>
          <w:rFonts w:ascii="Times New Roman" w:eastAsia="Times New Roman" w:hAnsi="Times New Roman"/>
          <w:bCs/>
          <w:sz w:val="24"/>
          <w:szCs w:val="24"/>
          <w:lang w:val="es-VE" w:eastAsia="es-VE"/>
        </w:rPr>
        <w:t>tanto,</w:t>
      </w:r>
      <w:r w:rsidRPr="00B11A3D">
        <w:rPr>
          <w:rFonts w:ascii="Times New Roman" w:eastAsia="Times New Roman" w:hAnsi="Times New Roman"/>
          <w:bCs/>
          <w:sz w:val="24"/>
          <w:szCs w:val="24"/>
          <w:lang w:val="es-VE" w:eastAsia="es-VE"/>
        </w:rPr>
        <w:t xml:space="preserve"> quien aquí evacúa, se abstiene de lo solicitado. </w:t>
      </w:r>
    </w:p>
    <w:p w14:paraId="031900AB" w14:textId="5D7529D8"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e)</w:t>
      </w:r>
      <w:r w:rsidRPr="00B11A3D">
        <w:rPr>
          <w:rFonts w:ascii="Times New Roman" w:eastAsia="Times New Roman" w:hAnsi="Times New Roman"/>
          <w:bCs/>
          <w:sz w:val="24"/>
          <w:szCs w:val="24"/>
          <w:lang w:val="es-VE" w:eastAsia="es-VE"/>
        </w:rPr>
        <w:t xml:space="preserve"> Se elimina del Artículo Primero literal "j", la delegación de la Comisión de Contrataciones para la elaboración y aprobación de los Pliegos de Condiciones en la modalidad de Contratación Directa, por cuanto es una competencia atribuida al contratante en nuestro caso, a las distintas dependencias universitarias o unidad correspondiente. </w:t>
      </w:r>
    </w:p>
    <w:p w14:paraId="72D31AE8"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713B5505" w14:textId="27BC3583"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f)</w:t>
      </w:r>
      <w:r w:rsidRPr="00B11A3D">
        <w:rPr>
          <w:rFonts w:ascii="Times New Roman" w:eastAsia="Times New Roman" w:hAnsi="Times New Roman"/>
          <w:bCs/>
          <w:sz w:val="24"/>
          <w:szCs w:val="24"/>
          <w:lang w:val="es-VE" w:eastAsia="es-VE"/>
        </w:rPr>
        <w:t xml:space="preserve"> Se elimina del Artículo Primero literal "k", la delegación de la Comisión de Contrataciones para elaborar y efectuar las notificaciones de las adjudicaciones de los contratistas seleccionados en la modalidad de Contratación Directa. </w:t>
      </w:r>
    </w:p>
    <w:p w14:paraId="7A5DA68C"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0C3983CD" w14:textId="0EF061B9" w:rsid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g)</w:t>
      </w:r>
      <w:r w:rsidRPr="00B11A3D">
        <w:rPr>
          <w:rFonts w:ascii="Times New Roman" w:eastAsia="Times New Roman" w:hAnsi="Times New Roman"/>
          <w:bCs/>
          <w:sz w:val="24"/>
          <w:szCs w:val="24"/>
          <w:lang w:val="es-VE" w:eastAsia="es-VE"/>
        </w:rPr>
        <w:t xml:space="preserve"> Se agrega en el Artículo Primero literal "I", que dicha delegación para elaborar y efectuar las notificaciones de las adjudicaciones de los contratistas seleccionados abarca también la modalidad de Contratación Directa. </w:t>
      </w:r>
    </w:p>
    <w:p w14:paraId="36E1C0B0" w14:textId="77777777" w:rsidR="00DB3A28" w:rsidRPr="00B11A3D" w:rsidRDefault="00DB3A28" w:rsidP="00426E41">
      <w:pPr>
        <w:spacing w:after="0" w:line="240" w:lineRule="auto"/>
        <w:ind w:left="142"/>
        <w:jc w:val="both"/>
        <w:rPr>
          <w:rFonts w:ascii="Times New Roman" w:eastAsia="Times New Roman" w:hAnsi="Times New Roman"/>
          <w:bCs/>
          <w:sz w:val="24"/>
          <w:szCs w:val="24"/>
          <w:lang w:val="es-VE" w:eastAsia="es-VE"/>
        </w:rPr>
      </w:pPr>
    </w:p>
    <w:p w14:paraId="158217EE" w14:textId="77777777" w:rsidR="00B11A3D" w:rsidRPr="00B11A3D" w:rsidRDefault="00B11A3D" w:rsidP="00426E41">
      <w:pPr>
        <w:spacing w:after="0" w:line="240" w:lineRule="auto"/>
        <w:ind w:left="142"/>
        <w:jc w:val="both"/>
        <w:rPr>
          <w:rFonts w:ascii="Times New Roman" w:eastAsia="Times New Roman" w:hAnsi="Times New Roman"/>
          <w:bCs/>
          <w:sz w:val="24"/>
          <w:szCs w:val="24"/>
          <w:lang w:val="es-VE" w:eastAsia="es-VE"/>
        </w:rPr>
      </w:pPr>
      <w:r w:rsidRPr="00DB3A28">
        <w:rPr>
          <w:rFonts w:ascii="Times New Roman" w:eastAsia="Times New Roman" w:hAnsi="Times New Roman"/>
          <w:b/>
          <w:sz w:val="24"/>
          <w:szCs w:val="24"/>
          <w:lang w:val="es-VE" w:eastAsia="es-VE"/>
        </w:rPr>
        <w:t>h)</w:t>
      </w:r>
      <w:r w:rsidRPr="00B11A3D">
        <w:rPr>
          <w:rFonts w:ascii="Times New Roman" w:eastAsia="Times New Roman" w:hAnsi="Times New Roman"/>
          <w:bCs/>
          <w:sz w:val="24"/>
          <w:szCs w:val="24"/>
          <w:lang w:val="es-VE" w:eastAsia="es-VE"/>
        </w:rPr>
        <w:t xml:space="preserve"> Se agregan al Artículo Primero los literales "m" y "n". </w:t>
      </w:r>
    </w:p>
    <w:p w14:paraId="7353F34C" w14:textId="621B924A" w:rsidR="004C18EE" w:rsidRDefault="00DB3A2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i</w:t>
      </w:r>
      <w:r w:rsidR="00B11A3D" w:rsidRPr="00DB3A28">
        <w:rPr>
          <w:rFonts w:ascii="Times New Roman" w:eastAsia="Times New Roman" w:hAnsi="Times New Roman"/>
          <w:b/>
          <w:sz w:val="24"/>
          <w:szCs w:val="24"/>
          <w:lang w:val="es-VE" w:eastAsia="es-VE"/>
        </w:rPr>
        <w:t>)</w:t>
      </w:r>
      <w:r w:rsidR="00B11A3D" w:rsidRPr="00B11A3D">
        <w:rPr>
          <w:rFonts w:ascii="Times New Roman" w:eastAsia="Times New Roman" w:hAnsi="Times New Roman"/>
          <w:bCs/>
          <w:sz w:val="24"/>
          <w:szCs w:val="24"/>
          <w:lang w:val="es-VE" w:eastAsia="es-VE"/>
        </w:rPr>
        <w:t xml:space="preserve"> Se suprime el contenido del Artículo Quinto de dicha Delegación vigente, ya que la estructura, funcionamiento y normativa interna de la Comisión de Contrataciones, </w:t>
      </w:r>
      <w:r w:rsidR="00B11A3D" w:rsidRPr="00B11A3D">
        <w:rPr>
          <w:rFonts w:ascii="Times New Roman" w:eastAsia="Times New Roman" w:hAnsi="Times New Roman"/>
          <w:bCs/>
          <w:sz w:val="24"/>
          <w:szCs w:val="24"/>
          <w:lang w:val="es-VE" w:eastAsia="es-VE"/>
        </w:rPr>
        <w:lastRenderedPageBreak/>
        <w:t>fueron adecuadas, así como</w:t>
      </w:r>
      <w:r>
        <w:rPr>
          <w:rFonts w:ascii="Times New Roman" w:eastAsia="Times New Roman" w:hAnsi="Times New Roman"/>
          <w:bCs/>
          <w:sz w:val="24"/>
          <w:szCs w:val="24"/>
          <w:lang w:val="es-VE" w:eastAsia="es-VE"/>
        </w:rPr>
        <w:t xml:space="preserve"> </w:t>
      </w:r>
      <w:r w:rsidR="004C18EE" w:rsidRPr="004C18EE">
        <w:rPr>
          <w:rFonts w:ascii="Times New Roman" w:eastAsia="Times New Roman" w:hAnsi="Times New Roman"/>
          <w:bCs/>
          <w:sz w:val="24"/>
          <w:szCs w:val="24"/>
          <w:lang w:val="es-VE" w:eastAsia="es-VE"/>
        </w:rPr>
        <w:t>también se suprime el Artículo Séptimo, reordenándose correlativamente la numeración de los dispositivos técnico-</w:t>
      </w:r>
      <w:proofErr w:type="spellStart"/>
      <w:r w:rsidR="004C18EE" w:rsidRPr="004C18EE">
        <w:rPr>
          <w:rFonts w:ascii="Times New Roman" w:eastAsia="Times New Roman" w:hAnsi="Times New Roman"/>
          <w:bCs/>
          <w:sz w:val="24"/>
          <w:szCs w:val="24"/>
          <w:lang w:val="es-VE" w:eastAsia="es-VE"/>
        </w:rPr>
        <w:t>juridicos</w:t>
      </w:r>
      <w:proofErr w:type="spellEnd"/>
      <w:r w:rsidR="004C18EE" w:rsidRPr="004C18EE">
        <w:rPr>
          <w:rFonts w:ascii="Times New Roman" w:eastAsia="Times New Roman" w:hAnsi="Times New Roman"/>
          <w:bCs/>
          <w:sz w:val="24"/>
          <w:szCs w:val="24"/>
          <w:lang w:val="es-VE" w:eastAsia="es-VE"/>
        </w:rPr>
        <w:t xml:space="preserve">. </w:t>
      </w:r>
    </w:p>
    <w:p w14:paraId="76A99887" w14:textId="0F81977C" w:rsidR="004C18EE" w:rsidRDefault="004C18EE" w:rsidP="00426E41">
      <w:pPr>
        <w:spacing w:after="0" w:line="240" w:lineRule="auto"/>
        <w:ind w:left="142"/>
        <w:jc w:val="both"/>
        <w:rPr>
          <w:rFonts w:ascii="Times New Roman" w:eastAsia="Times New Roman" w:hAnsi="Times New Roman"/>
          <w:bCs/>
          <w:sz w:val="24"/>
          <w:szCs w:val="24"/>
          <w:lang w:val="es-VE" w:eastAsia="es-VE"/>
        </w:rPr>
      </w:pPr>
      <w:r w:rsidRPr="004C18EE">
        <w:rPr>
          <w:rFonts w:ascii="Times New Roman" w:eastAsia="Times New Roman" w:hAnsi="Times New Roman"/>
          <w:b/>
          <w:sz w:val="24"/>
          <w:szCs w:val="24"/>
          <w:lang w:val="es-VE" w:eastAsia="es-VE"/>
        </w:rPr>
        <w:t>j)</w:t>
      </w:r>
      <w:r w:rsidRPr="004C18EE">
        <w:rPr>
          <w:rFonts w:ascii="Times New Roman" w:eastAsia="Times New Roman" w:hAnsi="Times New Roman"/>
          <w:bCs/>
          <w:sz w:val="24"/>
          <w:szCs w:val="24"/>
          <w:lang w:val="es-VE" w:eastAsia="es-VE"/>
        </w:rPr>
        <w:t xml:space="preserve"> Se agrega una disposición derogatoria. </w:t>
      </w:r>
    </w:p>
    <w:p w14:paraId="799D2B2A" w14:textId="77777777" w:rsidR="004C18EE" w:rsidRPr="004C18EE" w:rsidRDefault="004C18EE" w:rsidP="00426E41">
      <w:pPr>
        <w:spacing w:after="0" w:line="240" w:lineRule="auto"/>
        <w:ind w:left="142"/>
        <w:jc w:val="both"/>
        <w:rPr>
          <w:rFonts w:ascii="Times New Roman" w:eastAsia="Times New Roman" w:hAnsi="Times New Roman"/>
          <w:bCs/>
          <w:sz w:val="24"/>
          <w:szCs w:val="24"/>
          <w:lang w:val="es-VE" w:eastAsia="es-VE"/>
        </w:rPr>
      </w:pPr>
    </w:p>
    <w:p w14:paraId="634D5EDD" w14:textId="1D8DD02A" w:rsidR="004C18EE" w:rsidRDefault="004C18EE" w:rsidP="00426E41">
      <w:pPr>
        <w:spacing w:after="0" w:line="240" w:lineRule="auto"/>
        <w:ind w:left="142"/>
        <w:jc w:val="both"/>
        <w:rPr>
          <w:rFonts w:ascii="Times New Roman" w:eastAsia="Times New Roman" w:hAnsi="Times New Roman"/>
          <w:bCs/>
          <w:sz w:val="24"/>
          <w:szCs w:val="24"/>
          <w:lang w:val="es-VE" w:eastAsia="es-VE"/>
        </w:rPr>
      </w:pPr>
      <w:r w:rsidRPr="004C18EE">
        <w:rPr>
          <w:rFonts w:ascii="Times New Roman" w:eastAsia="Times New Roman" w:hAnsi="Times New Roman"/>
          <w:bCs/>
          <w:sz w:val="24"/>
          <w:szCs w:val="24"/>
          <w:lang w:val="es-VE" w:eastAsia="es-VE"/>
        </w:rPr>
        <w:t xml:space="preserve">Así las cosas, procedo a formular la propuesta de Resolución de Reforma Parcial de la Delegación </w:t>
      </w:r>
      <w:proofErr w:type="spellStart"/>
      <w:r w:rsidRPr="004C18EE">
        <w:rPr>
          <w:rFonts w:ascii="Times New Roman" w:eastAsia="Times New Roman" w:hAnsi="Times New Roman"/>
          <w:bCs/>
          <w:sz w:val="24"/>
          <w:szCs w:val="24"/>
          <w:lang w:val="es-VE" w:eastAsia="es-VE"/>
        </w:rPr>
        <w:t>Interorgánica</w:t>
      </w:r>
      <w:proofErr w:type="spellEnd"/>
      <w:r w:rsidRPr="004C18EE">
        <w:rPr>
          <w:rFonts w:ascii="Times New Roman" w:eastAsia="Times New Roman" w:hAnsi="Times New Roman"/>
          <w:bCs/>
          <w:sz w:val="24"/>
          <w:szCs w:val="24"/>
          <w:lang w:val="es-VE" w:eastAsia="es-VE"/>
        </w:rPr>
        <w:t xml:space="preserve"> para la Adjudicación y Delegación de Firma de Documentos y Contratos Públicos para la Adquisición de Bienes, Prestación de Servicios y la Ejecución de Obras, en el cual se contiene en un solo texto, los ajustes, la revisión y actualización normativa antes señaladas el cual, de ser aprobado por el Consejo Universitario, regirá todo lo allí establecido, en los términos que siguen: </w:t>
      </w:r>
    </w:p>
    <w:p w14:paraId="64778FEE" w14:textId="77777777" w:rsidR="004C18EE" w:rsidRPr="004C18EE" w:rsidRDefault="004C18EE" w:rsidP="00426E41">
      <w:pPr>
        <w:spacing w:after="0" w:line="240" w:lineRule="auto"/>
        <w:ind w:left="142"/>
        <w:jc w:val="center"/>
        <w:rPr>
          <w:rFonts w:ascii="Times New Roman" w:eastAsia="Times New Roman" w:hAnsi="Times New Roman"/>
          <w:b/>
          <w:sz w:val="24"/>
          <w:szCs w:val="24"/>
          <w:lang w:val="es-VE" w:eastAsia="es-VE"/>
        </w:rPr>
      </w:pPr>
    </w:p>
    <w:p w14:paraId="2A3D2CD0" w14:textId="5DBEE884" w:rsidR="004C18EE" w:rsidRPr="004C18EE" w:rsidRDefault="004C18EE" w:rsidP="00426E41">
      <w:pPr>
        <w:spacing w:after="0" w:line="240" w:lineRule="auto"/>
        <w:ind w:left="142"/>
        <w:jc w:val="center"/>
        <w:rPr>
          <w:rFonts w:ascii="Times New Roman" w:eastAsia="Times New Roman" w:hAnsi="Times New Roman"/>
          <w:b/>
          <w:sz w:val="24"/>
          <w:szCs w:val="24"/>
          <w:lang w:val="es-VE" w:eastAsia="es-VE"/>
        </w:rPr>
      </w:pPr>
      <w:r w:rsidRPr="004C18EE">
        <w:rPr>
          <w:rFonts w:ascii="Times New Roman" w:eastAsia="Times New Roman" w:hAnsi="Times New Roman"/>
          <w:b/>
          <w:sz w:val="24"/>
          <w:szCs w:val="24"/>
          <w:lang w:val="es-VE" w:eastAsia="es-VE"/>
        </w:rPr>
        <w:t>REPÚBLICA BOLIVARIANA DE VENEZUELA.</w:t>
      </w:r>
    </w:p>
    <w:p w14:paraId="07ECE9F4" w14:textId="7FEAF015" w:rsidR="004C18EE" w:rsidRPr="004C18EE" w:rsidRDefault="004C18EE" w:rsidP="00426E41">
      <w:pPr>
        <w:spacing w:after="0" w:line="240" w:lineRule="auto"/>
        <w:ind w:left="142"/>
        <w:jc w:val="center"/>
        <w:rPr>
          <w:rFonts w:ascii="Times New Roman" w:eastAsia="Times New Roman" w:hAnsi="Times New Roman"/>
          <w:b/>
          <w:sz w:val="24"/>
          <w:szCs w:val="24"/>
          <w:lang w:val="es-VE" w:eastAsia="es-VE"/>
        </w:rPr>
      </w:pPr>
      <w:r w:rsidRPr="004C18EE">
        <w:rPr>
          <w:rFonts w:ascii="Times New Roman" w:eastAsia="Times New Roman" w:hAnsi="Times New Roman"/>
          <w:b/>
          <w:sz w:val="24"/>
          <w:szCs w:val="24"/>
          <w:lang w:val="es-VE" w:eastAsia="es-VE"/>
        </w:rPr>
        <w:t>UNIVERSIDAD DE LOS ANDES CONSEJO UNIVERSITARIO MÉRIDA, ESTADO BOLIVARIANO DE MÉRIDA.</w:t>
      </w:r>
    </w:p>
    <w:p w14:paraId="26D7E692" w14:textId="43643913" w:rsidR="004C18EE" w:rsidRPr="004C18EE" w:rsidRDefault="004C18EE" w:rsidP="00426E41">
      <w:pPr>
        <w:spacing w:after="0" w:line="240" w:lineRule="auto"/>
        <w:ind w:left="142"/>
        <w:jc w:val="center"/>
        <w:rPr>
          <w:rFonts w:ascii="Times New Roman" w:eastAsia="Times New Roman" w:hAnsi="Times New Roman"/>
          <w:b/>
          <w:sz w:val="24"/>
          <w:szCs w:val="24"/>
          <w:lang w:val="es-VE" w:eastAsia="es-VE"/>
        </w:rPr>
      </w:pPr>
      <w:r w:rsidRPr="004C18EE">
        <w:rPr>
          <w:rFonts w:ascii="Times New Roman" w:eastAsia="Times New Roman" w:hAnsi="Times New Roman"/>
          <w:b/>
          <w:sz w:val="24"/>
          <w:szCs w:val="24"/>
          <w:lang w:val="es-VE" w:eastAsia="es-VE"/>
        </w:rPr>
        <w:t xml:space="preserve">RESOLUCIÓN </w:t>
      </w:r>
      <w:proofErr w:type="spellStart"/>
      <w:r w:rsidRPr="004C18EE">
        <w:rPr>
          <w:rFonts w:ascii="Times New Roman" w:eastAsia="Times New Roman" w:hAnsi="Times New Roman"/>
          <w:b/>
          <w:sz w:val="24"/>
          <w:szCs w:val="24"/>
          <w:lang w:val="es-VE" w:eastAsia="es-VE"/>
        </w:rPr>
        <w:t>N</w:t>
      </w:r>
      <w:r>
        <w:rPr>
          <w:rFonts w:ascii="Times New Roman" w:eastAsia="Times New Roman" w:hAnsi="Times New Roman"/>
          <w:b/>
          <w:sz w:val="24"/>
          <w:szCs w:val="24"/>
          <w:lang w:val="es-VE" w:eastAsia="es-VE"/>
        </w:rPr>
        <w:t>°</w:t>
      </w:r>
      <w:proofErr w:type="spellEnd"/>
      <w:r w:rsidRPr="004C18EE">
        <w:rPr>
          <w:rFonts w:ascii="Times New Roman" w:eastAsia="Times New Roman" w:hAnsi="Times New Roman"/>
          <w:b/>
          <w:sz w:val="24"/>
          <w:szCs w:val="24"/>
          <w:lang w:val="es-VE" w:eastAsia="es-VE"/>
        </w:rPr>
        <w:t xml:space="preserve"> CU</w:t>
      </w:r>
    </w:p>
    <w:p w14:paraId="43B539F8" w14:textId="4870BB3A" w:rsidR="004C18EE" w:rsidRPr="004C18EE" w:rsidRDefault="004C18EE" w:rsidP="00426E41">
      <w:pPr>
        <w:spacing w:after="0" w:line="240" w:lineRule="auto"/>
        <w:ind w:left="142"/>
        <w:jc w:val="center"/>
        <w:rPr>
          <w:rFonts w:ascii="Times New Roman" w:eastAsia="Times New Roman" w:hAnsi="Times New Roman"/>
          <w:b/>
          <w:sz w:val="24"/>
          <w:szCs w:val="24"/>
          <w:lang w:val="es-VE" w:eastAsia="es-VE"/>
        </w:rPr>
      </w:pPr>
      <w:r w:rsidRPr="004C18EE">
        <w:rPr>
          <w:rFonts w:ascii="Times New Roman" w:eastAsia="Times New Roman" w:hAnsi="Times New Roman"/>
          <w:b/>
          <w:sz w:val="24"/>
          <w:szCs w:val="24"/>
          <w:lang w:val="es-VE" w:eastAsia="es-VE"/>
        </w:rPr>
        <w:t>EXPOSICIÓN DE MOTIVOS</w:t>
      </w:r>
    </w:p>
    <w:p w14:paraId="0ABF08BD" w14:textId="77777777" w:rsidR="004C18EE" w:rsidRPr="004C18EE" w:rsidRDefault="004C18EE" w:rsidP="00426E41">
      <w:pPr>
        <w:spacing w:after="0" w:line="240" w:lineRule="auto"/>
        <w:ind w:left="142"/>
        <w:jc w:val="both"/>
        <w:rPr>
          <w:rFonts w:ascii="Times New Roman" w:eastAsia="Times New Roman" w:hAnsi="Times New Roman"/>
          <w:bCs/>
          <w:sz w:val="24"/>
          <w:szCs w:val="24"/>
          <w:lang w:val="es-VE" w:eastAsia="es-VE"/>
        </w:rPr>
      </w:pPr>
    </w:p>
    <w:p w14:paraId="77404087" w14:textId="5E698F8F" w:rsidR="009E103D" w:rsidRDefault="004C18EE" w:rsidP="00426E41">
      <w:pPr>
        <w:spacing w:after="0" w:line="240" w:lineRule="auto"/>
        <w:ind w:left="142"/>
        <w:jc w:val="both"/>
        <w:rPr>
          <w:rFonts w:ascii="Times New Roman" w:eastAsia="Times New Roman" w:hAnsi="Times New Roman"/>
          <w:bCs/>
          <w:sz w:val="24"/>
          <w:szCs w:val="24"/>
          <w:lang w:val="es-VE" w:eastAsia="es-VE"/>
        </w:rPr>
      </w:pPr>
      <w:r w:rsidRPr="004C18EE">
        <w:rPr>
          <w:rFonts w:ascii="Times New Roman" w:eastAsia="Times New Roman" w:hAnsi="Times New Roman"/>
          <w:bCs/>
          <w:sz w:val="24"/>
          <w:szCs w:val="24"/>
          <w:lang w:val="es-VE" w:eastAsia="es-VE"/>
        </w:rPr>
        <w:t xml:space="preserve">El Consejo Universitario de la Universidad de Los Andes, en uso de las atribuciones conferidas en los artículos 24 y 26 numerales 20º y 21º de la Ley de Universidades, acuerda dictar la siguiente REFORMA PARCIAL DE LA DELEGACIÓN INTERORGÁNICA PARA LA ADJUDICACIÓN, ELABORACIÓN, APROBACIÓN Y FIRMA DE DOCUMENTOS Y CONTRATOS PARA LA ADQUISICIÓN DE BIENES, LA PRESTACIÓN DE SERVICIOS Y LA EJECUCIÓN DE OBRAS. PARA LA UNIVERSIDAD DE LOS ANDES, que en lo sucesivo se denominará: </w:t>
      </w:r>
      <w:r w:rsidRPr="004C18EE">
        <w:rPr>
          <w:rFonts w:ascii="Times New Roman" w:eastAsia="Times New Roman" w:hAnsi="Times New Roman"/>
          <w:b/>
          <w:sz w:val="24"/>
          <w:szCs w:val="24"/>
          <w:lang w:val="es-VE" w:eastAsia="es-VE"/>
        </w:rPr>
        <w:t>DELEGACIÓN INTERORGÁNICA PARA LA ADJUDICACIÓN, ELABORACIÓN</w:t>
      </w:r>
      <w:r w:rsidRPr="004C18EE">
        <w:rPr>
          <w:rFonts w:ascii="Times New Roman" w:eastAsia="Times New Roman" w:hAnsi="Times New Roman"/>
          <w:bCs/>
          <w:sz w:val="24"/>
          <w:szCs w:val="24"/>
          <w:lang w:val="es-VE" w:eastAsia="es-VE"/>
        </w:rPr>
        <w:t xml:space="preserve">, </w:t>
      </w:r>
      <w:r w:rsidRPr="004C18EE">
        <w:rPr>
          <w:rFonts w:ascii="Times New Roman" w:eastAsia="Times New Roman" w:hAnsi="Times New Roman"/>
          <w:b/>
          <w:sz w:val="24"/>
          <w:szCs w:val="24"/>
          <w:lang w:val="es-VE" w:eastAsia="es-VE"/>
        </w:rPr>
        <w:t xml:space="preserve">APROBACIÓN Y FIRMA DE DOCUMENTOS Y CONTRATOS PARA LA ADQUISICIÓN DE BIENES, LA PRESTACIÓN DE SERVICIOS, LA EJECUCIÓN DE OBRAS, PRESTACIÓN </w:t>
      </w:r>
      <w:r w:rsidRPr="004C18EE">
        <w:rPr>
          <w:rFonts w:ascii="Times New Roman" w:eastAsia="Times New Roman" w:hAnsi="Times New Roman"/>
          <w:b/>
          <w:sz w:val="24"/>
          <w:szCs w:val="24"/>
          <w:lang w:val="es-VE" w:eastAsia="es-VE"/>
        </w:rPr>
        <w:t xml:space="preserve">DE SERVICIOS PROFESIONALES Y LA ADQUISICIÓN DE OBRAS LITERARIAS O CIENTÍFICAS PARA LA UNIVERSIDAD DE LOS ANDES, </w:t>
      </w:r>
      <w:r w:rsidRPr="004C18EE">
        <w:rPr>
          <w:rFonts w:ascii="Times New Roman" w:eastAsia="Times New Roman" w:hAnsi="Times New Roman"/>
          <w:bCs/>
          <w:sz w:val="24"/>
          <w:szCs w:val="24"/>
          <w:lang w:val="es-VE" w:eastAsia="es-VE"/>
        </w:rPr>
        <w:t xml:space="preserve">conforme a lo establecido en los Dispositivos Técnico Legales </w:t>
      </w:r>
      <w:proofErr w:type="spellStart"/>
      <w:r w:rsidRPr="004C18EE">
        <w:rPr>
          <w:rFonts w:ascii="Times New Roman" w:eastAsia="Times New Roman" w:hAnsi="Times New Roman"/>
          <w:bCs/>
          <w:sz w:val="24"/>
          <w:szCs w:val="24"/>
          <w:lang w:val="es-VE" w:eastAsia="es-VE"/>
        </w:rPr>
        <w:t>N°</w:t>
      </w:r>
      <w:proofErr w:type="spellEnd"/>
      <w:r w:rsidRPr="004C18EE">
        <w:rPr>
          <w:rFonts w:ascii="Times New Roman" w:eastAsia="Times New Roman" w:hAnsi="Times New Roman"/>
          <w:bCs/>
          <w:sz w:val="24"/>
          <w:szCs w:val="24"/>
          <w:lang w:val="es-VE" w:eastAsia="es-VE"/>
        </w:rPr>
        <w:t xml:space="preserve"> 34, 35, 37 y 40 del Decreto con Rango, Valor y Fuerza de Ley Orgánica de la Administración Pública publicada en Gaceta Oficial de la República Bolivariana de Venezuela Extraordinaria </w:t>
      </w:r>
      <w:proofErr w:type="spellStart"/>
      <w:r w:rsidRPr="004C18EE">
        <w:rPr>
          <w:rFonts w:ascii="Times New Roman" w:eastAsia="Times New Roman" w:hAnsi="Times New Roman"/>
          <w:bCs/>
          <w:sz w:val="24"/>
          <w:szCs w:val="24"/>
          <w:lang w:val="es-VE" w:eastAsia="es-VE"/>
        </w:rPr>
        <w:t>Nº</w:t>
      </w:r>
      <w:proofErr w:type="spellEnd"/>
      <w:r w:rsidRPr="004C18EE">
        <w:rPr>
          <w:rFonts w:ascii="Times New Roman" w:eastAsia="Times New Roman" w:hAnsi="Times New Roman"/>
          <w:bCs/>
          <w:sz w:val="24"/>
          <w:szCs w:val="24"/>
          <w:lang w:val="es-VE" w:eastAsia="es-VE"/>
        </w:rPr>
        <w:t xml:space="preserve"> 6.147 de fecha 17 de noviembre de 2014, en concordancia con el articulo 5 numerales 1 y 5, los artículos 62, 77, 85, 96 y 99 de la Ley de Contrataciones Públicas publicada en la Gaceta Oficial </w:t>
      </w:r>
      <w:proofErr w:type="spellStart"/>
      <w:r w:rsidRPr="004C18EE">
        <w:rPr>
          <w:rFonts w:ascii="Times New Roman" w:eastAsia="Times New Roman" w:hAnsi="Times New Roman"/>
          <w:bCs/>
          <w:sz w:val="24"/>
          <w:szCs w:val="24"/>
          <w:lang w:val="es-VE" w:eastAsia="es-VE"/>
        </w:rPr>
        <w:t>Nº</w:t>
      </w:r>
      <w:proofErr w:type="spellEnd"/>
      <w:r w:rsidRPr="004C18EE">
        <w:rPr>
          <w:rFonts w:ascii="Times New Roman" w:eastAsia="Times New Roman" w:hAnsi="Times New Roman"/>
          <w:bCs/>
          <w:sz w:val="24"/>
          <w:szCs w:val="24"/>
          <w:lang w:val="es-VE" w:eastAsia="es-VE"/>
        </w:rPr>
        <w:t xml:space="preserve"> 6.154 Extraordinario de fecha 19 de noviembre de 2014, del </w:t>
      </w:r>
      <w:proofErr w:type="spellStart"/>
      <w:r w:rsidRPr="004C18EE">
        <w:rPr>
          <w:rFonts w:ascii="Times New Roman" w:eastAsia="Times New Roman" w:hAnsi="Times New Roman"/>
          <w:bCs/>
          <w:sz w:val="24"/>
          <w:szCs w:val="24"/>
          <w:lang w:val="es-VE" w:eastAsia="es-VE"/>
        </w:rPr>
        <w:t>articulo</w:t>
      </w:r>
      <w:proofErr w:type="spellEnd"/>
      <w:r w:rsidRPr="004C18EE">
        <w:rPr>
          <w:rFonts w:ascii="Times New Roman" w:eastAsia="Times New Roman" w:hAnsi="Times New Roman"/>
          <w:bCs/>
          <w:sz w:val="24"/>
          <w:szCs w:val="24"/>
          <w:lang w:val="es-VE" w:eastAsia="es-VE"/>
        </w:rPr>
        <w:t xml:space="preserve"> 49 del Decreto con Rango, Valor y Fuerza de Ley Orgánica de la Administración Financiera del Sector Público publicada en la Gaceta Oficial </w:t>
      </w:r>
      <w:proofErr w:type="spellStart"/>
      <w:r w:rsidRPr="004C18EE">
        <w:rPr>
          <w:rFonts w:ascii="Times New Roman" w:eastAsia="Times New Roman" w:hAnsi="Times New Roman"/>
          <w:bCs/>
          <w:sz w:val="24"/>
          <w:szCs w:val="24"/>
          <w:lang w:val="es-VE" w:eastAsia="es-VE"/>
        </w:rPr>
        <w:t>Nº</w:t>
      </w:r>
      <w:proofErr w:type="spellEnd"/>
      <w:r w:rsidRPr="004C18EE">
        <w:rPr>
          <w:rFonts w:ascii="Times New Roman" w:eastAsia="Times New Roman" w:hAnsi="Times New Roman"/>
          <w:bCs/>
          <w:sz w:val="24"/>
          <w:szCs w:val="24"/>
          <w:lang w:val="es-VE" w:eastAsia="es-VE"/>
        </w:rPr>
        <w:t xml:space="preserve"> 6.154 Extraordinario de fecha 19 de noviembre de 2014 y del artículo 51 del Reglamento </w:t>
      </w:r>
      <w:proofErr w:type="spellStart"/>
      <w:r w:rsidRPr="004C18EE">
        <w:rPr>
          <w:rFonts w:ascii="Times New Roman" w:eastAsia="Times New Roman" w:hAnsi="Times New Roman"/>
          <w:bCs/>
          <w:sz w:val="24"/>
          <w:szCs w:val="24"/>
          <w:lang w:val="es-VE" w:eastAsia="es-VE"/>
        </w:rPr>
        <w:t>N°</w:t>
      </w:r>
      <w:proofErr w:type="spellEnd"/>
      <w:r w:rsidRPr="004C18EE">
        <w:rPr>
          <w:rFonts w:ascii="Times New Roman" w:eastAsia="Times New Roman" w:hAnsi="Times New Roman"/>
          <w:bCs/>
          <w:sz w:val="24"/>
          <w:szCs w:val="24"/>
          <w:lang w:val="es-VE" w:eastAsia="es-VE"/>
        </w:rPr>
        <w:t xml:space="preserve"> 1 sobre el Sistema Presupuestario; de los artículos 18 y de las Disposiciones Transitorias Tercera y Cuarta del</w:t>
      </w:r>
      <w:r>
        <w:rPr>
          <w:rFonts w:ascii="Times New Roman" w:eastAsia="Times New Roman" w:hAnsi="Times New Roman"/>
          <w:bCs/>
          <w:sz w:val="24"/>
          <w:szCs w:val="24"/>
          <w:lang w:val="es-VE" w:eastAsia="es-VE"/>
        </w:rPr>
        <w:t xml:space="preserve"> </w:t>
      </w:r>
      <w:r w:rsidR="009E103D" w:rsidRPr="009E103D">
        <w:rPr>
          <w:rFonts w:ascii="Times New Roman" w:eastAsia="Times New Roman" w:hAnsi="Times New Roman"/>
          <w:bCs/>
          <w:sz w:val="24"/>
          <w:szCs w:val="24"/>
          <w:lang w:val="es-VE" w:eastAsia="es-VE"/>
        </w:rPr>
        <w:t xml:space="preserve">Reglamento de la Ley de Contrataciones Públicas; de los artículos 30, 31 y 32 de la Ley Orgánica de Procedimientos Administrativos y de los </w:t>
      </w:r>
      <w:proofErr w:type="spellStart"/>
      <w:r w:rsidR="009E103D" w:rsidRPr="009E103D">
        <w:rPr>
          <w:rFonts w:ascii="Times New Roman" w:eastAsia="Times New Roman" w:hAnsi="Times New Roman"/>
          <w:bCs/>
          <w:sz w:val="24"/>
          <w:szCs w:val="24"/>
          <w:lang w:val="es-VE" w:eastAsia="es-VE"/>
        </w:rPr>
        <w:t>articulox</w:t>
      </w:r>
      <w:proofErr w:type="spellEnd"/>
      <w:r w:rsidR="009E103D" w:rsidRPr="009E103D">
        <w:rPr>
          <w:rFonts w:ascii="Times New Roman" w:eastAsia="Times New Roman" w:hAnsi="Times New Roman"/>
          <w:bCs/>
          <w:sz w:val="24"/>
          <w:szCs w:val="24"/>
          <w:lang w:val="es-VE" w:eastAsia="es-VE"/>
        </w:rPr>
        <w:t xml:space="preserve"> 4, 5 y 6 del Decreto con Rango, Valor y Fuerza de Ley de Simplificación de Trámites Administrativos; </w:t>
      </w:r>
      <w:r w:rsidR="009E103D" w:rsidRPr="009E103D">
        <w:rPr>
          <w:rFonts w:ascii="Times New Roman" w:eastAsia="Times New Roman" w:hAnsi="Times New Roman"/>
          <w:b/>
          <w:sz w:val="24"/>
          <w:szCs w:val="24"/>
          <w:lang w:val="es-VE" w:eastAsia="es-VE"/>
        </w:rPr>
        <w:t>el Consejo Universitario como máxima autoridad de la Universidad de Los Andes podrá delegar las atribuciones que les estén otorgadas en este caso, por la Ley de Contrataciones Públicas y su Reglamento</w:t>
      </w:r>
      <w:r w:rsidR="009E103D" w:rsidRPr="009E103D">
        <w:rPr>
          <w:rFonts w:ascii="Times New Roman" w:eastAsia="Times New Roman" w:hAnsi="Times New Roman"/>
          <w:bCs/>
          <w:sz w:val="24"/>
          <w:szCs w:val="24"/>
          <w:lang w:val="es-VE" w:eastAsia="es-VE"/>
        </w:rPr>
        <w:t>, a los órganos y funcionarios de esta Máxima Casa de Estadios Superiores, quienes serán identificados en el presente instrumento jurídico</w:t>
      </w:r>
      <w:r w:rsidR="009E103D">
        <w:rPr>
          <w:rFonts w:ascii="Times New Roman" w:eastAsia="Times New Roman" w:hAnsi="Times New Roman"/>
          <w:bCs/>
          <w:sz w:val="24"/>
          <w:szCs w:val="24"/>
          <w:lang w:val="es-VE" w:eastAsia="es-VE"/>
        </w:rPr>
        <w:t>.</w:t>
      </w:r>
    </w:p>
    <w:p w14:paraId="12B55072" w14:textId="77777777" w:rsidR="009E103D" w:rsidRPr="009E103D" w:rsidRDefault="009E103D" w:rsidP="00426E41">
      <w:pPr>
        <w:spacing w:after="0" w:line="240" w:lineRule="auto"/>
        <w:ind w:left="142"/>
        <w:jc w:val="both"/>
        <w:rPr>
          <w:rFonts w:ascii="Times New Roman" w:eastAsia="Times New Roman" w:hAnsi="Times New Roman"/>
          <w:bCs/>
          <w:sz w:val="24"/>
          <w:szCs w:val="24"/>
          <w:lang w:val="es-VE" w:eastAsia="es-VE"/>
        </w:rPr>
      </w:pPr>
    </w:p>
    <w:p w14:paraId="76F87300" w14:textId="50DBE3AE" w:rsidR="009E103D" w:rsidRDefault="009E103D" w:rsidP="00426E41">
      <w:pPr>
        <w:spacing w:after="0" w:line="240" w:lineRule="auto"/>
        <w:ind w:left="142"/>
        <w:jc w:val="both"/>
        <w:rPr>
          <w:rFonts w:ascii="Times New Roman" w:eastAsia="Times New Roman" w:hAnsi="Times New Roman"/>
          <w:bCs/>
          <w:sz w:val="24"/>
          <w:szCs w:val="24"/>
          <w:lang w:val="es-VE" w:eastAsia="es-VE"/>
        </w:rPr>
      </w:pPr>
      <w:r w:rsidRPr="009E103D">
        <w:rPr>
          <w:rFonts w:ascii="Times New Roman" w:eastAsia="Times New Roman" w:hAnsi="Times New Roman"/>
          <w:bCs/>
          <w:sz w:val="24"/>
          <w:szCs w:val="24"/>
          <w:lang w:val="es-VE" w:eastAsia="es-VE"/>
        </w:rPr>
        <w:t xml:space="preserve">A los fines de materializar los principios de celeridad, eficacia, eficiencia, simplicidad y lealtad institucional, responsabilidad fiscal, coordinación </w:t>
      </w:r>
      <w:proofErr w:type="spellStart"/>
      <w:r w:rsidRPr="009E103D">
        <w:rPr>
          <w:rFonts w:ascii="Times New Roman" w:eastAsia="Times New Roman" w:hAnsi="Times New Roman"/>
          <w:bCs/>
          <w:sz w:val="24"/>
          <w:szCs w:val="24"/>
          <w:lang w:val="es-VE" w:eastAsia="es-VE"/>
        </w:rPr>
        <w:t>interorgánica</w:t>
      </w:r>
      <w:proofErr w:type="spellEnd"/>
      <w:r w:rsidRPr="009E103D">
        <w:rPr>
          <w:rFonts w:ascii="Times New Roman" w:eastAsia="Times New Roman" w:hAnsi="Times New Roman"/>
          <w:bCs/>
          <w:sz w:val="24"/>
          <w:szCs w:val="24"/>
          <w:lang w:val="es-VE" w:eastAsia="es-VE"/>
        </w:rPr>
        <w:t xml:space="preserve">, economía y transparencia, así como la delimitación de competencias y segregación de funciones entre los órganos y funcionarios que prestan sus servicios a esta Máxima Casa de Estudios Superiores y que deben regir en el </w:t>
      </w:r>
      <w:r w:rsidRPr="009E103D">
        <w:rPr>
          <w:rFonts w:ascii="Times New Roman" w:eastAsia="Times New Roman" w:hAnsi="Times New Roman"/>
          <w:bCs/>
          <w:sz w:val="24"/>
          <w:szCs w:val="24"/>
          <w:lang w:val="es-VE" w:eastAsia="es-VE"/>
        </w:rPr>
        <w:lastRenderedPageBreak/>
        <w:t xml:space="preserve">funcionamiento de la Universidad de Los Andes, con el objeto de mejorar su pertinencia y utilidad, dirigido a lograr una mayor celeridad y funcionalidad en las mismas, reducir los gastos operativos. obtener ahorros presupuestarios, simplificar trámites administrativos, preservar el patrimonio público y mejorar las actividades de nuestra Máxima Casa de Estudios Superiores para el logro del impacto correspondiente en sus fines y objetivos. </w:t>
      </w:r>
    </w:p>
    <w:p w14:paraId="1EBA61E1" w14:textId="77777777" w:rsidR="009E103D" w:rsidRPr="009E103D" w:rsidRDefault="009E103D" w:rsidP="00426E41">
      <w:pPr>
        <w:spacing w:after="0" w:line="240" w:lineRule="auto"/>
        <w:ind w:left="142"/>
        <w:jc w:val="both"/>
        <w:rPr>
          <w:rFonts w:ascii="Times New Roman" w:eastAsia="Times New Roman" w:hAnsi="Times New Roman"/>
          <w:bCs/>
          <w:sz w:val="24"/>
          <w:szCs w:val="24"/>
          <w:lang w:val="es-VE" w:eastAsia="es-VE"/>
        </w:rPr>
      </w:pPr>
    </w:p>
    <w:p w14:paraId="3460BFDC" w14:textId="6F49BC24" w:rsidR="009E103D" w:rsidRPr="009E103D" w:rsidRDefault="009E103D" w:rsidP="00426E41">
      <w:pPr>
        <w:spacing w:after="0" w:line="240" w:lineRule="auto"/>
        <w:ind w:left="142"/>
        <w:jc w:val="center"/>
        <w:rPr>
          <w:rFonts w:ascii="Times New Roman" w:eastAsia="Times New Roman" w:hAnsi="Times New Roman"/>
          <w:b/>
          <w:sz w:val="24"/>
          <w:szCs w:val="24"/>
          <w:u w:val="single"/>
          <w:lang w:val="es-VE" w:eastAsia="es-VE"/>
        </w:rPr>
      </w:pPr>
      <w:r w:rsidRPr="009E103D">
        <w:rPr>
          <w:rFonts w:ascii="Times New Roman" w:eastAsia="Times New Roman" w:hAnsi="Times New Roman"/>
          <w:b/>
          <w:sz w:val="24"/>
          <w:szCs w:val="24"/>
          <w:u w:val="single"/>
          <w:lang w:val="es-VE" w:eastAsia="es-VE"/>
        </w:rPr>
        <w:t>ACUERDA</w:t>
      </w:r>
    </w:p>
    <w:p w14:paraId="7EAD344F" w14:textId="77777777" w:rsidR="009E103D" w:rsidRPr="009E103D" w:rsidRDefault="009E103D" w:rsidP="00426E41">
      <w:pPr>
        <w:spacing w:after="0" w:line="240" w:lineRule="auto"/>
        <w:ind w:left="142"/>
        <w:jc w:val="both"/>
        <w:rPr>
          <w:rFonts w:ascii="Times New Roman" w:eastAsia="Times New Roman" w:hAnsi="Times New Roman"/>
          <w:b/>
          <w:sz w:val="24"/>
          <w:szCs w:val="24"/>
          <w:lang w:val="es-VE" w:eastAsia="es-VE"/>
        </w:rPr>
      </w:pPr>
      <w:r w:rsidRPr="009E103D">
        <w:rPr>
          <w:rFonts w:ascii="Times New Roman" w:eastAsia="Times New Roman" w:hAnsi="Times New Roman"/>
          <w:b/>
          <w:sz w:val="24"/>
          <w:szCs w:val="24"/>
          <w:u w:val="single"/>
          <w:lang w:val="es-VE" w:eastAsia="es-VE"/>
        </w:rPr>
        <w:t>ARTÍCULO PRIMERO:</w:t>
      </w:r>
      <w:r w:rsidRPr="009E103D">
        <w:rPr>
          <w:rFonts w:ascii="Times New Roman" w:eastAsia="Times New Roman" w:hAnsi="Times New Roman"/>
          <w:bCs/>
          <w:sz w:val="24"/>
          <w:szCs w:val="24"/>
          <w:lang w:val="es-VE" w:eastAsia="es-VE"/>
        </w:rPr>
        <w:t xml:space="preserve"> Se otorga formalmente la </w:t>
      </w:r>
      <w:r w:rsidRPr="009E103D">
        <w:rPr>
          <w:rFonts w:ascii="Times New Roman" w:eastAsia="Times New Roman" w:hAnsi="Times New Roman"/>
          <w:b/>
          <w:sz w:val="24"/>
          <w:szCs w:val="24"/>
          <w:lang w:val="es-VE" w:eastAsia="es-VE"/>
        </w:rPr>
        <w:t xml:space="preserve">DELEGACIÓN INTERORGÁNICA PARA LA </w:t>
      </w:r>
    </w:p>
    <w:p w14:paraId="55BCAF49" w14:textId="7AC3B540" w:rsidR="009E103D" w:rsidRDefault="009E103D" w:rsidP="00426E41">
      <w:pPr>
        <w:spacing w:after="0" w:line="240" w:lineRule="auto"/>
        <w:ind w:left="142"/>
        <w:jc w:val="both"/>
        <w:rPr>
          <w:rFonts w:ascii="Times New Roman" w:eastAsia="Times New Roman" w:hAnsi="Times New Roman"/>
          <w:bCs/>
          <w:sz w:val="24"/>
          <w:szCs w:val="24"/>
          <w:lang w:val="es-VE" w:eastAsia="es-VE"/>
        </w:rPr>
      </w:pPr>
      <w:r w:rsidRPr="009E103D">
        <w:rPr>
          <w:rFonts w:ascii="Times New Roman" w:eastAsia="Times New Roman" w:hAnsi="Times New Roman"/>
          <w:b/>
          <w:sz w:val="24"/>
          <w:szCs w:val="24"/>
          <w:lang w:val="es-VE" w:eastAsia="es-VE"/>
        </w:rPr>
        <w:t>ADJUDICACIÓN, ELABORACIÓN, APROBACIÓN Y FIRMA DE DOCUMENTOS Y CONTRATOS PARA LA ADQUISICIÓN DE BIENES, LA PRESTACIÓN DE SERVICIOS, LA EJECUCIÓN DE OBRAS, PRESTACIÓN DE SERVICIOS PROFESIONALES Y LA ADQUISICIÓN DE OBRAS LITERARIAS O CIENTÍFICAS PARA LA UNIVERSIDAD DE LOS ANDES,</w:t>
      </w:r>
      <w:r w:rsidRPr="009E103D">
        <w:rPr>
          <w:rFonts w:ascii="Times New Roman" w:eastAsia="Times New Roman" w:hAnsi="Times New Roman"/>
          <w:bCs/>
          <w:sz w:val="24"/>
          <w:szCs w:val="24"/>
          <w:lang w:val="es-VE" w:eastAsia="es-VE"/>
        </w:rPr>
        <w:t xml:space="preserve"> para que suscriban con su firma autógrafa, los documentos y contratos en referencia que deba realizar nuestra Máxima Casa de Estudios en las siguientes personas y dependencias universitarias: </w:t>
      </w:r>
    </w:p>
    <w:p w14:paraId="410D41F9" w14:textId="77777777" w:rsidR="009E103D" w:rsidRPr="009E103D" w:rsidRDefault="009E103D" w:rsidP="00426E41">
      <w:pPr>
        <w:spacing w:after="0" w:line="240" w:lineRule="auto"/>
        <w:ind w:left="142"/>
        <w:jc w:val="both"/>
        <w:rPr>
          <w:rFonts w:ascii="Times New Roman" w:eastAsia="Times New Roman" w:hAnsi="Times New Roman"/>
          <w:bCs/>
          <w:sz w:val="24"/>
          <w:szCs w:val="24"/>
          <w:lang w:val="es-VE" w:eastAsia="es-VE"/>
        </w:rPr>
      </w:pPr>
    </w:p>
    <w:p w14:paraId="2DB6BA32" w14:textId="02201EE9" w:rsidR="009E103D" w:rsidRDefault="009E103D" w:rsidP="00426E41">
      <w:pPr>
        <w:spacing w:after="0" w:line="240" w:lineRule="auto"/>
        <w:ind w:left="142"/>
        <w:jc w:val="both"/>
        <w:rPr>
          <w:rFonts w:ascii="Times New Roman" w:eastAsia="Times New Roman" w:hAnsi="Times New Roman"/>
          <w:bCs/>
          <w:sz w:val="24"/>
          <w:szCs w:val="24"/>
          <w:lang w:val="es-VE" w:eastAsia="es-VE"/>
        </w:rPr>
      </w:pPr>
      <w:r w:rsidRPr="009E103D">
        <w:rPr>
          <w:rFonts w:ascii="Times New Roman" w:eastAsia="Times New Roman" w:hAnsi="Times New Roman"/>
          <w:b/>
          <w:sz w:val="24"/>
          <w:szCs w:val="24"/>
          <w:lang w:val="es-VE" w:eastAsia="es-VE"/>
        </w:rPr>
        <w:t>a)</w:t>
      </w:r>
      <w:r w:rsidRPr="009E103D">
        <w:rPr>
          <w:rFonts w:ascii="Times New Roman" w:eastAsia="Times New Roman" w:hAnsi="Times New Roman"/>
          <w:bCs/>
          <w:sz w:val="24"/>
          <w:szCs w:val="24"/>
          <w:lang w:val="es-VE" w:eastAsia="es-VE"/>
        </w:rPr>
        <w:t xml:space="preserve"> Se delega en su representante legal, en la persona del ciudadano Rector de la Universidad, el otorgamiento y firma del acta de adjudicación del procedimiento, así como también, la firma de la respectiva contratación para la ejecución de obras, la adquisición de bienes, la prestación de servicios, la prestación de servicios profesionales y la adquisición de obras artísticas, literarias o </w:t>
      </w:r>
      <w:proofErr w:type="spellStart"/>
      <w:r w:rsidRPr="009E103D">
        <w:rPr>
          <w:rFonts w:ascii="Times New Roman" w:eastAsia="Times New Roman" w:hAnsi="Times New Roman"/>
          <w:bCs/>
          <w:sz w:val="24"/>
          <w:szCs w:val="24"/>
          <w:lang w:val="es-VE" w:eastAsia="es-VE"/>
        </w:rPr>
        <w:t>cientificas</w:t>
      </w:r>
      <w:proofErr w:type="spellEnd"/>
      <w:r w:rsidRPr="009E103D">
        <w:rPr>
          <w:rFonts w:ascii="Times New Roman" w:eastAsia="Times New Roman" w:hAnsi="Times New Roman"/>
          <w:bCs/>
          <w:sz w:val="24"/>
          <w:szCs w:val="24"/>
          <w:lang w:val="es-VE" w:eastAsia="es-VE"/>
        </w:rPr>
        <w:t xml:space="preserve"> para montos mayores de Cincuenta Mil Unidades Tributarias (50.000 U.T.): </w:t>
      </w:r>
    </w:p>
    <w:p w14:paraId="254E77D6" w14:textId="77777777" w:rsidR="009E103D" w:rsidRPr="009E103D" w:rsidRDefault="009E103D" w:rsidP="00426E41">
      <w:pPr>
        <w:spacing w:after="0" w:line="240" w:lineRule="auto"/>
        <w:ind w:left="142"/>
        <w:jc w:val="both"/>
        <w:rPr>
          <w:rFonts w:ascii="Times New Roman" w:eastAsia="Times New Roman" w:hAnsi="Times New Roman"/>
          <w:b/>
          <w:sz w:val="24"/>
          <w:szCs w:val="24"/>
          <w:lang w:val="es-VE" w:eastAsia="es-VE"/>
        </w:rPr>
      </w:pPr>
    </w:p>
    <w:p w14:paraId="5611CAAF" w14:textId="18FA60A3" w:rsidR="009E103D" w:rsidRDefault="009E103D" w:rsidP="00426E41">
      <w:pPr>
        <w:spacing w:after="0" w:line="240" w:lineRule="auto"/>
        <w:ind w:left="142"/>
        <w:jc w:val="both"/>
        <w:rPr>
          <w:rFonts w:ascii="Times New Roman" w:eastAsia="Times New Roman" w:hAnsi="Times New Roman"/>
          <w:bCs/>
          <w:sz w:val="24"/>
          <w:szCs w:val="24"/>
          <w:lang w:val="es-VE" w:eastAsia="es-VE"/>
        </w:rPr>
      </w:pPr>
      <w:r w:rsidRPr="009E103D">
        <w:rPr>
          <w:rFonts w:ascii="Times New Roman" w:eastAsia="Times New Roman" w:hAnsi="Times New Roman"/>
          <w:b/>
          <w:sz w:val="24"/>
          <w:szCs w:val="24"/>
          <w:lang w:val="es-VE" w:eastAsia="es-VE"/>
        </w:rPr>
        <w:t>b)</w:t>
      </w:r>
      <w:r w:rsidRPr="009E103D">
        <w:rPr>
          <w:rFonts w:ascii="Times New Roman" w:eastAsia="Times New Roman" w:hAnsi="Times New Roman"/>
          <w:bCs/>
          <w:sz w:val="24"/>
          <w:szCs w:val="24"/>
          <w:lang w:val="es-VE" w:eastAsia="es-VE"/>
        </w:rPr>
        <w:t xml:space="preserve"> Se delega en la persona del Coordinador del Rectorado de la Universidad de Los Andes, el otorgamiento y firma del acta de adjudicación del procedimiento, así como también, la firma de la respectiva contratación para la ejecución </w:t>
      </w:r>
      <w:r w:rsidRPr="009E103D">
        <w:rPr>
          <w:rFonts w:ascii="Times New Roman" w:eastAsia="Times New Roman" w:hAnsi="Times New Roman"/>
          <w:bCs/>
          <w:sz w:val="24"/>
          <w:szCs w:val="24"/>
          <w:lang w:val="es-VE" w:eastAsia="es-VE"/>
        </w:rPr>
        <w:t xml:space="preserve">de obras, la adquisición de bienes, la prestación de servicios, la prestación de servicios profesionales y la adquisición de obras artísticas, literarias o </w:t>
      </w:r>
      <w:proofErr w:type="spellStart"/>
      <w:r w:rsidRPr="009E103D">
        <w:rPr>
          <w:rFonts w:ascii="Times New Roman" w:eastAsia="Times New Roman" w:hAnsi="Times New Roman"/>
          <w:bCs/>
          <w:sz w:val="24"/>
          <w:szCs w:val="24"/>
          <w:lang w:val="es-VE" w:eastAsia="es-VE"/>
        </w:rPr>
        <w:t>cientificas</w:t>
      </w:r>
      <w:proofErr w:type="spellEnd"/>
      <w:r w:rsidRPr="009E103D">
        <w:rPr>
          <w:rFonts w:ascii="Times New Roman" w:eastAsia="Times New Roman" w:hAnsi="Times New Roman"/>
          <w:bCs/>
          <w:sz w:val="24"/>
          <w:szCs w:val="24"/>
          <w:lang w:val="es-VE" w:eastAsia="es-VE"/>
        </w:rPr>
        <w:t xml:space="preserve"> para montos menores de Cincuenta Mil Unidades Tributarias (50.000 U.T.); </w:t>
      </w:r>
    </w:p>
    <w:p w14:paraId="585A0E54" w14:textId="77777777" w:rsidR="009E103D" w:rsidRPr="009E103D" w:rsidRDefault="009E103D" w:rsidP="00426E41">
      <w:pPr>
        <w:spacing w:after="0" w:line="240" w:lineRule="auto"/>
        <w:ind w:left="142"/>
        <w:jc w:val="both"/>
        <w:rPr>
          <w:rFonts w:ascii="Times New Roman" w:eastAsia="Times New Roman" w:hAnsi="Times New Roman"/>
          <w:bCs/>
          <w:sz w:val="24"/>
          <w:szCs w:val="24"/>
          <w:lang w:val="es-VE" w:eastAsia="es-VE"/>
        </w:rPr>
      </w:pPr>
    </w:p>
    <w:p w14:paraId="1542748E" w14:textId="2439113F" w:rsidR="003155E1" w:rsidRDefault="009E103D" w:rsidP="00426E41">
      <w:pPr>
        <w:spacing w:after="0" w:line="240" w:lineRule="auto"/>
        <w:ind w:left="142"/>
        <w:jc w:val="both"/>
        <w:rPr>
          <w:rFonts w:ascii="Times New Roman" w:eastAsia="Times New Roman" w:hAnsi="Times New Roman"/>
          <w:bCs/>
          <w:sz w:val="24"/>
          <w:szCs w:val="24"/>
          <w:lang w:val="es-VE" w:eastAsia="es-VE"/>
        </w:rPr>
      </w:pPr>
      <w:r w:rsidRPr="009E103D">
        <w:rPr>
          <w:rFonts w:ascii="Times New Roman" w:eastAsia="Times New Roman" w:hAnsi="Times New Roman"/>
          <w:b/>
          <w:sz w:val="24"/>
          <w:szCs w:val="24"/>
          <w:lang w:val="es-VE" w:eastAsia="es-VE"/>
        </w:rPr>
        <w:t>c)</w:t>
      </w:r>
      <w:r w:rsidRPr="009E103D">
        <w:rPr>
          <w:rFonts w:ascii="Times New Roman" w:eastAsia="Times New Roman" w:hAnsi="Times New Roman"/>
          <w:bCs/>
          <w:sz w:val="24"/>
          <w:szCs w:val="24"/>
          <w:lang w:val="es-VE" w:eastAsia="es-VE"/>
        </w:rPr>
        <w:t xml:space="preserve"> Se delega en el cuentadante de la dependencia universitaria (en la persona de los Vicerrectores de Núcleo, Decanos o Decanas de Facultades o </w:t>
      </w:r>
      <w:proofErr w:type="gramStart"/>
      <w:r w:rsidRPr="009E103D">
        <w:rPr>
          <w:rFonts w:ascii="Times New Roman" w:eastAsia="Times New Roman" w:hAnsi="Times New Roman"/>
          <w:bCs/>
          <w:sz w:val="24"/>
          <w:szCs w:val="24"/>
          <w:lang w:val="es-VE" w:eastAsia="es-VE"/>
        </w:rPr>
        <w:t>Directores</w:t>
      </w:r>
      <w:proofErr w:type="gramEnd"/>
      <w:r w:rsidRPr="009E103D">
        <w:rPr>
          <w:rFonts w:ascii="Times New Roman" w:eastAsia="Times New Roman" w:hAnsi="Times New Roman"/>
          <w:bCs/>
          <w:sz w:val="24"/>
          <w:szCs w:val="24"/>
          <w:lang w:val="es-VE" w:eastAsia="es-VE"/>
        </w:rPr>
        <w:t xml:space="preserve"> o Directoras de las Unidades Administrativas</w:t>
      </w:r>
      <w:r w:rsidR="003155E1">
        <w:rPr>
          <w:rFonts w:ascii="Times New Roman" w:eastAsia="Times New Roman" w:hAnsi="Times New Roman"/>
          <w:bCs/>
          <w:sz w:val="24"/>
          <w:szCs w:val="24"/>
          <w:lang w:val="es-VE" w:eastAsia="es-VE"/>
        </w:rPr>
        <w:t xml:space="preserve"> </w:t>
      </w:r>
      <w:r w:rsidR="003155E1" w:rsidRPr="003155E1">
        <w:rPr>
          <w:rFonts w:ascii="Times New Roman" w:eastAsia="Times New Roman" w:hAnsi="Times New Roman"/>
          <w:bCs/>
          <w:sz w:val="24"/>
          <w:szCs w:val="24"/>
          <w:lang w:val="es-VE" w:eastAsia="es-VE"/>
        </w:rPr>
        <w:t>De</w:t>
      </w:r>
      <w:r w:rsidR="003155E1">
        <w:rPr>
          <w:rFonts w:ascii="Times New Roman" w:eastAsia="Times New Roman" w:hAnsi="Times New Roman"/>
          <w:bCs/>
          <w:sz w:val="24"/>
          <w:szCs w:val="24"/>
          <w:lang w:val="es-VE" w:eastAsia="es-VE"/>
        </w:rPr>
        <w:t>s</w:t>
      </w:r>
      <w:r w:rsidR="003155E1" w:rsidRPr="003155E1">
        <w:rPr>
          <w:rFonts w:ascii="Times New Roman" w:eastAsia="Times New Roman" w:hAnsi="Times New Roman"/>
          <w:bCs/>
          <w:sz w:val="24"/>
          <w:szCs w:val="24"/>
          <w:lang w:val="es-VE" w:eastAsia="es-VE"/>
        </w:rPr>
        <w:t xml:space="preserve">concentradas de la Universidad de Los Andes), </w:t>
      </w:r>
      <w:r w:rsidR="003155E1" w:rsidRPr="003155E1">
        <w:rPr>
          <w:rFonts w:ascii="Times New Roman" w:eastAsia="Times New Roman" w:hAnsi="Times New Roman"/>
          <w:b/>
          <w:sz w:val="24"/>
          <w:szCs w:val="24"/>
          <w:lang w:val="es-VE" w:eastAsia="es-VE"/>
        </w:rPr>
        <w:t>como unidades contratantes</w:t>
      </w:r>
      <w:r w:rsidR="003155E1" w:rsidRPr="003155E1">
        <w:rPr>
          <w:rFonts w:ascii="Times New Roman" w:eastAsia="Times New Roman" w:hAnsi="Times New Roman"/>
          <w:bCs/>
          <w:sz w:val="24"/>
          <w:szCs w:val="24"/>
          <w:lang w:val="es-VE" w:eastAsia="es-VE"/>
        </w:rPr>
        <w:t xml:space="preserve"> en la modalidad de </w:t>
      </w:r>
      <w:r w:rsidR="003155E1" w:rsidRPr="003155E1">
        <w:rPr>
          <w:rFonts w:ascii="Times New Roman" w:eastAsia="Times New Roman" w:hAnsi="Times New Roman"/>
          <w:b/>
          <w:sz w:val="24"/>
          <w:szCs w:val="24"/>
          <w:lang w:val="es-VE" w:eastAsia="es-VE"/>
        </w:rPr>
        <w:t>Consulta de Precios</w:t>
      </w:r>
      <w:r w:rsidR="003155E1" w:rsidRPr="003155E1">
        <w:rPr>
          <w:rFonts w:ascii="Times New Roman" w:eastAsia="Times New Roman" w:hAnsi="Times New Roman"/>
          <w:bCs/>
          <w:sz w:val="24"/>
          <w:szCs w:val="24"/>
          <w:lang w:val="es-VE" w:eastAsia="es-VE"/>
        </w:rPr>
        <w:t xml:space="preserve">, el otorgamiento y firma del acta de adjudicación del procedimiento, así como </w:t>
      </w:r>
      <w:proofErr w:type="spellStart"/>
      <w:r w:rsidR="003155E1" w:rsidRPr="003155E1">
        <w:rPr>
          <w:rFonts w:ascii="Times New Roman" w:eastAsia="Times New Roman" w:hAnsi="Times New Roman"/>
          <w:bCs/>
          <w:sz w:val="24"/>
          <w:szCs w:val="24"/>
          <w:lang w:val="es-VE" w:eastAsia="es-VE"/>
        </w:rPr>
        <w:t>nambién</w:t>
      </w:r>
      <w:proofErr w:type="spellEnd"/>
      <w:r w:rsidR="003155E1" w:rsidRPr="003155E1">
        <w:rPr>
          <w:rFonts w:ascii="Times New Roman" w:eastAsia="Times New Roman" w:hAnsi="Times New Roman"/>
          <w:bCs/>
          <w:sz w:val="24"/>
          <w:szCs w:val="24"/>
          <w:lang w:val="es-VE" w:eastAsia="es-VE"/>
        </w:rPr>
        <w:t xml:space="preserve">, la firma de la respectiva contratación: </w:t>
      </w:r>
    </w:p>
    <w:p w14:paraId="3C577375" w14:textId="77777777" w:rsidR="003155E1" w:rsidRPr="003155E1" w:rsidRDefault="003155E1" w:rsidP="00426E41">
      <w:pPr>
        <w:spacing w:after="0" w:line="240" w:lineRule="auto"/>
        <w:ind w:left="142"/>
        <w:jc w:val="both"/>
        <w:rPr>
          <w:rFonts w:ascii="Times New Roman" w:eastAsia="Times New Roman" w:hAnsi="Times New Roman"/>
          <w:bCs/>
          <w:sz w:val="24"/>
          <w:szCs w:val="24"/>
          <w:lang w:val="es-VE" w:eastAsia="es-VE"/>
        </w:rPr>
      </w:pPr>
    </w:p>
    <w:p w14:paraId="317E23DC" w14:textId="77777777" w:rsidR="003155E1" w:rsidRPr="00A326A7" w:rsidRDefault="003155E1" w:rsidP="00426E41">
      <w:pPr>
        <w:spacing w:after="0" w:line="240" w:lineRule="auto"/>
        <w:ind w:left="142"/>
        <w:jc w:val="both"/>
        <w:rPr>
          <w:rFonts w:ascii="Times New Roman" w:eastAsia="Times New Roman" w:hAnsi="Times New Roman"/>
          <w:b/>
          <w:sz w:val="24"/>
          <w:szCs w:val="24"/>
          <w:lang w:val="es-VE" w:eastAsia="es-VE"/>
        </w:rPr>
      </w:pPr>
      <w:r w:rsidRPr="003155E1">
        <w:rPr>
          <w:rFonts w:ascii="Times New Roman" w:eastAsia="Times New Roman" w:hAnsi="Times New Roman"/>
          <w:b/>
          <w:sz w:val="24"/>
          <w:szCs w:val="24"/>
          <w:lang w:val="es-VE" w:eastAsia="es-VE"/>
        </w:rPr>
        <w:t>c.1)</w:t>
      </w:r>
      <w:r w:rsidRPr="003155E1">
        <w:rPr>
          <w:rFonts w:ascii="Times New Roman" w:eastAsia="Times New Roman" w:hAnsi="Times New Roman"/>
          <w:bCs/>
          <w:sz w:val="24"/>
          <w:szCs w:val="24"/>
          <w:lang w:val="es-VE" w:eastAsia="es-VE"/>
        </w:rPr>
        <w:t xml:space="preserve"> en el caso de adquisición de bienes, si el contrato a ser otorgado es </w:t>
      </w:r>
      <w:r w:rsidRPr="00A326A7">
        <w:rPr>
          <w:rFonts w:ascii="Times New Roman" w:eastAsia="Times New Roman" w:hAnsi="Times New Roman"/>
          <w:b/>
          <w:sz w:val="24"/>
          <w:szCs w:val="24"/>
          <w:lang w:val="es-VE" w:eastAsia="es-VE"/>
        </w:rPr>
        <w:t xml:space="preserve">por un precio estimado de hasta Cinco Mil Unidades Tributarias (5.000 U.T.): </w:t>
      </w:r>
    </w:p>
    <w:p w14:paraId="4F327235" w14:textId="77777777" w:rsidR="003155E1" w:rsidRPr="00A326A7" w:rsidRDefault="003155E1" w:rsidP="00426E41">
      <w:pPr>
        <w:spacing w:after="0" w:line="240" w:lineRule="auto"/>
        <w:ind w:left="142"/>
        <w:jc w:val="both"/>
        <w:rPr>
          <w:rFonts w:ascii="Times New Roman" w:eastAsia="Times New Roman" w:hAnsi="Times New Roman"/>
          <w:b/>
          <w:sz w:val="24"/>
          <w:szCs w:val="24"/>
          <w:lang w:val="es-VE" w:eastAsia="es-VE"/>
        </w:rPr>
      </w:pPr>
      <w:r w:rsidRPr="003155E1">
        <w:rPr>
          <w:rFonts w:ascii="Times New Roman" w:eastAsia="Times New Roman" w:hAnsi="Times New Roman"/>
          <w:b/>
          <w:sz w:val="24"/>
          <w:szCs w:val="24"/>
          <w:lang w:val="es-VE" w:eastAsia="es-VE"/>
        </w:rPr>
        <w:t>c.2)</w:t>
      </w:r>
      <w:r w:rsidRPr="003155E1">
        <w:rPr>
          <w:rFonts w:ascii="Times New Roman" w:eastAsia="Times New Roman" w:hAnsi="Times New Roman"/>
          <w:bCs/>
          <w:sz w:val="24"/>
          <w:szCs w:val="24"/>
          <w:lang w:val="es-VE" w:eastAsia="es-VE"/>
        </w:rPr>
        <w:t xml:space="preserve"> en el caso de prestación de servicios, si el contrato a ser otorgado es </w:t>
      </w:r>
      <w:r w:rsidRPr="00A326A7">
        <w:rPr>
          <w:rFonts w:ascii="Times New Roman" w:eastAsia="Times New Roman" w:hAnsi="Times New Roman"/>
          <w:b/>
          <w:sz w:val="24"/>
          <w:szCs w:val="24"/>
          <w:lang w:val="es-VE" w:eastAsia="es-VE"/>
        </w:rPr>
        <w:t xml:space="preserve">por un precio estimado de hasta Diez Mil Unidades Tributarias (10.000 U.T.); y </w:t>
      </w:r>
    </w:p>
    <w:p w14:paraId="5D543970" w14:textId="77777777" w:rsidR="003155E1" w:rsidRPr="003155E1" w:rsidRDefault="003155E1" w:rsidP="00426E41">
      <w:pPr>
        <w:spacing w:after="0" w:line="240" w:lineRule="auto"/>
        <w:ind w:left="142"/>
        <w:jc w:val="both"/>
        <w:rPr>
          <w:rFonts w:ascii="Times New Roman" w:eastAsia="Times New Roman" w:hAnsi="Times New Roman"/>
          <w:bCs/>
          <w:sz w:val="24"/>
          <w:szCs w:val="24"/>
          <w:lang w:val="es-VE" w:eastAsia="es-VE"/>
        </w:rPr>
      </w:pPr>
      <w:r w:rsidRPr="003155E1">
        <w:rPr>
          <w:rFonts w:ascii="Times New Roman" w:eastAsia="Times New Roman" w:hAnsi="Times New Roman"/>
          <w:b/>
          <w:sz w:val="24"/>
          <w:szCs w:val="24"/>
          <w:lang w:val="es-VE" w:eastAsia="es-VE"/>
        </w:rPr>
        <w:t>c.3)</w:t>
      </w:r>
      <w:r w:rsidRPr="003155E1">
        <w:rPr>
          <w:rFonts w:ascii="Times New Roman" w:eastAsia="Times New Roman" w:hAnsi="Times New Roman"/>
          <w:bCs/>
          <w:sz w:val="24"/>
          <w:szCs w:val="24"/>
          <w:lang w:val="es-VE" w:eastAsia="es-VE"/>
        </w:rPr>
        <w:t xml:space="preserve"> en el caso de ejecución de obras, si el contrato a ser otorgado es </w:t>
      </w:r>
      <w:r w:rsidRPr="00A326A7">
        <w:rPr>
          <w:rFonts w:ascii="Times New Roman" w:eastAsia="Times New Roman" w:hAnsi="Times New Roman"/>
          <w:b/>
          <w:sz w:val="24"/>
          <w:szCs w:val="24"/>
          <w:lang w:val="es-VE" w:eastAsia="es-VE"/>
        </w:rPr>
        <w:t>por un precio estimado de hasta Veinte Mil Unidades Tributarias (20.000 U.T.); en esta modalidad de Consulta de Precios</w:t>
      </w:r>
      <w:r w:rsidRPr="003155E1">
        <w:rPr>
          <w:rFonts w:ascii="Times New Roman" w:eastAsia="Times New Roman" w:hAnsi="Times New Roman"/>
          <w:bCs/>
          <w:sz w:val="24"/>
          <w:szCs w:val="24"/>
          <w:lang w:val="es-VE" w:eastAsia="es-VE"/>
        </w:rPr>
        <w:t xml:space="preserve">, la Unidad Contratante deberá estructurar todo el expediente y elaborar el Informe de Recomendación que se someterá para la aprobación de la Comisión de Contrataciones Públicas de la Universidad de Los Andes, órgano éste a quien se le delega tal atribución. </w:t>
      </w:r>
    </w:p>
    <w:p w14:paraId="032C63E5" w14:textId="77777777" w:rsidR="003155E1" w:rsidRPr="003155E1" w:rsidRDefault="003155E1" w:rsidP="00426E41">
      <w:pPr>
        <w:spacing w:after="0" w:line="240" w:lineRule="auto"/>
        <w:ind w:left="142"/>
        <w:jc w:val="both"/>
        <w:rPr>
          <w:rFonts w:ascii="Times New Roman" w:eastAsia="Times New Roman" w:hAnsi="Times New Roman"/>
          <w:bCs/>
          <w:sz w:val="24"/>
          <w:szCs w:val="24"/>
          <w:lang w:val="es-VE" w:eastAsia="es-VE"/>
        </w:rPr>
      </w:pPr>
      <w:r w:rsidRPr="003155E1">
        <w:rPr>
          <w:rFonts w:ascii="Times New Roman" w:eastAsia="Times New Roman" w:hAnsi="Times New Roman"/>
          <w:bCs/>
          <w:sz w:val="24"/>
          <w:szCs w:val="24"/>
          <w:lang w:val="es-VE" w:eastAsia="es-VE"/>
        </w:rPr>
        <w:t xml:space="preserve">El Informe de Recomendación a elaborar en las contrataciones efectuadas en el marco de planes excepcionales que por su cuantía superen las Cinco Mil Unidades Tributarias (5.000 U.T.) para la adquisición de bienes, Diez Mil Unidades Tributarias (10.000 U.T.) para la prestación de servicios y Veinte Mil Unidades Tributarias (20.000 U.T.) para la ejecución de obras o que deriven de un concurso cerrado que haya sido declarado desierto, deberán contar con la aprobación </w:t>
      </w:r>
      <w:r w:rsidRPr="003155E1">
        <w:rPr>
          <w:rFonts w:ascii="Times New Roman" w:eastAsia="Times New Roman" w:hAnsi="Times New Roman"/>
          <w:bCs/>
          <w:sz w:val="24"/>
          <w:szCs w:val="24"/>
          <w:lang w:val="es-VE" w:eastAsia="es-VE"/>
        </w:rPr>
        <w:lastRenderedPageBreak/>
        <w:t xml:space="preserve">previa de la Comisión de Contrataciones de la Universidad de Los Andes conforme a lo previsto en el artículo 99 de la Ley de Contrataciones Públicas. </w:t>
      </w:r>
    </w:p>
    <w:p w14:paraId="5900F260" w14:textId="77777777" w:rsidR="003155E1" w:rsidRPr="003155E1" w:rsidRDefault="003155E1" w:rsidP="00426E41">
      <w:pPr>
        <w:spacing w:after="0" w:line="240" w:lineRule="auto"/>
        <w:ind w:left="142"/>
        <w:jc w:val="both"/>
        <w:rPr>
          <w:rFonts w:ascii="Times New Roman" w:eastAsia="Times New Roman" w:hAnsi="Times New Roman"/>
          <w:bCs/>
          <w:sz w:val="24"/>
          <w:szCs w:val="24"/>
          <w:lang w:val="es-VE" w:eastAsia="es-VE"/>
        </w:rPr>
      </w:pPr>
      <w:r w:rsidRPr="003155E1">
        <w:rPr>
          <w:rFonts w:ascii="Times New Roman" w:eastAsia="Times New Roman" w:hAnsi="Times New Roman"/>
          <w:b/>
          <w:sz w:val="24"/>
          <w:szCs w:val="24"/>
          <w:lang w:val="es-VE" w:eastAsia="es-VE"/>
        </w:rPr>
        <w:t>d)</w:t>
      </w:r>
      <w:r w:rsidRPr="003155E1">
        <w:rPr>
          <w:rFonts w:ascii="Times New Roman" w:eastAsia="Times New Roman" w:hAnsi="Times New Roman"/>
          <w:bCs/>
          <w:sz w:val="24"/>
          <w:szCs w:val="24"/>
          <w:lang w:val="es-VE" w:eastAsia="es-VE"/>
        </w:rPr>
        <w:t xml:space="preserve"> Se delega en el cuentadante de la Dirección de Ingeniería y Mantenimiento de la Universidad de Los Andes en la persona de su Director o Directora (como unidad contratante), en la modalidad de Consulta de Precios, el otorgamiento y firma del acta de adjudicación del procedimiento, </w:t>
      </w:r>
      <w:proofErr w:type="spellStart"/>
      <w:r w:rsidRPr="003155E1">
        <w:rPr>
          <w:rFonts w:ascii="Times New Roman" w:eastAsia="Times New Roman" w:hAnsi="Times New Roman"/>
          <w:bCs/>
          <w:sz w:val="24"/>
          <w:szCs w:val="24"/>
          <w:lang w:val="es-VE" w:eastAsia="es-VE"/>
        </w:rPr>
        <w:t>asi</w:t>
      </w:r>
      <w:proofErr w:type="spellEnd"/>
      <w:r w:rsidRPr="003155E1">
        <w:rPr>
          <w:rFonts w:ascii="Times New Roman" w:eastAsia="Times New Roman" w:hAnsi="Times New Roman"/>
          <w:bCs/>
          <w:sz w:val="24"/>
          <w:szCs w:val="24"/>
          <w:lang w:val="es-VE" w:eastAsia="es-VE"/>
        </w:rPr>
        <w:t xml:space="preserve"> como también, la firma de la respectiva contratación para la ejecución de obras por un precio estimado de hasta Veinte Mil Unidades Tributarias (20.000 U.T.); sin embargo, en los procedimientos que por su cuantía superen las Veinte Mil Unidades Tributarias (20.000 U.T.) para la ejecución de obras en las contrataciones efectuadas en el marco de planes excepcionales o que deriven de un concurso cerrado que haya sido declarado desierto, la Unidad Contratante someterá el expediente estructurado a la Comisión de Contrataciones de la Universidad de Los Andes para su conformación y respectiva aprobación previa del Informe de Recomendación conforme a lo previsto en el artículo 15 numeral 10 y del artículo 99 de la Ley de Contrataciones Públicas. </w:t>
      </w:r>
    </w:p>
    <w:p w14:paraId="145F30D6" w14:textId="77777777" w:rsidR="003155E1" w:rsidRPr="003155E1" w:rsidRDefault="003155E1" w:rsidP="00426E41">
      <w:pPr>
        <w:spacing w:after="0" w:line="240" w:lineRule="auto"/>
        <w:ind w:left="142"/>
        <w:jc w:val="both"/>
        <w:rPr>
          <w:rFonts w:ascii="Times New Roman" w:eastAsia="Times New Roman" w:hAnsi="Times New Roman"/>
          <w:bCs/>
          <w:sz w:val="24"/>
          <w:szCs w:val="24"/>
          <w:lang w:val="es-VE" w:eastAsia="es-VE"/>
        </w:rPr>
      </w:pPr>
      <w:r w:rsidRPr="003155E1">
        <w:rPr>
          <w:rFonts w:ascii="Times New Roman" w:eastAsia="Times New Roman" w:hAnsi="Times New Roman"/>
          <w:b/>
          <w:sz w:val="24"/>
          <w:szCs w:val="24"/>
          <w:lang w:val="es-VE" w:eastAsia="es-VE"/>
        </w:rPr>
        <w:t>e)</w:t>
      </w:r>
      <w:r w:rsidRPr="003155E1">
        <w:rPr>
          <w:rFonts w:ascii="Times New Roman" w:eastAsia="Times New Roman" w:hAnsi="Times New Roman"/>
          <w:bCs/>
          <w:sz w:val="24"/>
          <w:szCs w:val="24"/>
          <w:lang w:val="es-VE" w:eastAsia="es-VE"/>
        </w:rPr>
        <w:t xml:space="preserve"> Se delega en el cuentadante de la Dirección de Servicios Bibliotecarios de la Universidad de Los Andes (SERBIULA) en la persona de su </w:t>
      </w:r>
      <w:proofErr w:type="gramStart"/>
      <w:r w:rsidRPr="003155E1">
        <w:rPr>
          <w:rFonts w:ascii="Times New Roman" w:eastAsia="Times New Roman" w:hAnsi="Times New Roman"/>
          <w:bCs/>
          <w:sz w:val="24"/>
          <w:szCs w:val="24"/>
          <w:lang w:val="es-VE" w:eastAsia="es-VE"/>
        </w:rPr>
        <w:t>Director</w:t>
      </w:r>
      <w:proofErr w:type="gramEnd"/>
      <w:r w:rsidRPr="003155E1">
        <w:rPr>
          <w:rFonts w:ascii="Times New Roman" w:eastAsia="Times New Roman" w:hAnsi="Times New Roman"/>
          <w:bCs/>
          <w:sz w:val="24"/>
          <w:szCs w:val="24"/>
          <w:lang w:val="es-VE" w:eastAsia="es-VE"/>
        </w:rPr>
        <w:t xml:space="preserve"> o Directora (como unidad contratante), el otorgamiento y firma del acta de adjudicación del procedimiento, así como también, la firma de la respectiva contratación para la adquisición de obras literarias o científicas por un precio estimado de hasta Veinte Mil Unidades Tributarias (20.000 U.T.). </w:t>
      </w:r>
    </w:p>
    <w:p w14:paraId="1B9D769A" w14:textId="77777777" w:rsidR="00176BDB" w:rsidRDefault="003155E1" w:rsidP="00426E41">
      <w:pPr>
        <w:spacing w:after="0" w:line="240" w:lineRule="auto"/>
        <w:ind w:left="142"/>
        <w:jc w:val="both"/>
        <w:rPr>
          <w:rFonts w:ascii="Times New Roman" w:eastAsia="Times New Roman" w:hAnsi="Times New Roman"/>
          <w:bCs/>
          <w:sz w:val="24"/>
          <w:szCs w:val="24"/>
          <w:lang w:val="es-VE" w:eastAsia="es-VE"/>
        </w:rPr>
      </w:pPr>
      <w:r w:rsidRPr="003155E1">
        <w:rPr>
          <w:rFonts w:ascii="Times New Roman" w:eastAsia="Times New Roman" w:hAnsi="Times New Roman"/>
          <w:b/>
          <w:sz w:val="24"/>
          <w:szCs w:val="24"/>
          <w:lang w:val="es-VE" w:eastAsia="es-VE"/>
        </w:rPr>
        <w:t>f)</w:t>
      </w:r>
      <w:r w:rsidRPr="003155E1">
        <w:rPr>
          <w:rFonts w:ascii="Times New Roman" w:eastAsia="Times New Roman" w:hAnsi="Times New Roman"/>
          <w:bCs/>
          <w:sz w:val="24"/>
          <w:szCs w:val="24"/>
          <w:lang w:val="es-VE" w:eastAsia="es-VE"/>
        </w:rPr>
        <w:t xml:space="preserve"> Se delega en el cuentadante de la Dirección de Centro Ambulatorio Médico Integral de la</w:t>
      </w:r>
      <w:r>
        <w:rPr>
          <w:rFonts w:ascii="Times New Roman" w:eastAsia="Times New Roman" w:hAnsi="Times New Roman"/>
          <w:bCs/>
          <w:sz w:val="24"/>
          <w:szCs w:val="24"/>
          <w:lang w:val="es-VE" w:eastAsia="es-VE"/>
        </w:rPr>
        <w:t xml:space="preserve"> </w:t>
      </w:r>
      <w:r w:rsidR="00176BDB" w:rsidRPr="00176BDB">
        <w:rPr>
          <w:rFonts w:ascii="Times New Roman" w:eastAsia="Times New Roman" w:hAnsi="Times New Roman"/>
          <w:bCs/>
          <w:sz w:val="24"/>
          <w:szCs w:val="24"/>
          <w:lang w:val="es-VE" w:eastAsia="es-VE"/>
        </w:rPr>
        <w:t xml:space="preserve">Universidad de Los Andes (CAMIULA) en la persona de su </w:t>
      </w:r>
      <w:proofErr w:type="gramStart"/>
      <w:r w:rsidR="00176BDB" w:rsidRPr="00176BDB">
        <w:rPr>
          <w:rFonts w:ascii="Times New Roman" w:eastAsia="Times New Roman" w:hAnsi="Times New Roman"/>
          <w:bCs/>
          <w:sz w:val="24"/>
          <w:szCs w:val="24"/>
          <w:lang w:val="es-VE" w:eastAsia="es-VE"/>
        </w:rPr>
        <w:t>Director</w:t>
      </w:r>
      <w:proofErr w:type="gramEnd"/>
      <w:r w:rsidR="00176BDB" w:rsidRPr="00176BDB">
        <w:rPr>
          <w:rFonts w:ascii="Times New Roman" w:eastAsia="Times New Roman" w:hAnsi="Times New Roman"/>
          <w:bCs/>
          <w:sz w:val="24"/>
          <w:szCs w:val="24"/>
          <w:lang w:val="es-VE" w:eastAsia="es-VE"/>
        </w:rPr>
        <w:t xml:space="preserve"> o Directora (como unidad contratante), el otorgamiento y firma del acta de adjudicación del procedimiento, </w:t>
      </w:r>
      <w:proofErr w:type="spellStart"/>
      <w:r w:rsidR="00176BDB" w:rsidRPr="00176BDB">
        <w:rPr>
          <w:rFonts w:ascii="Times New Roman" w:eastAsia="Times New Roman" w:hAnsi="Times New Roman"/>
          <w:bCs/>
          <w:sz w:val="24"/>
          <w:szCs w:val="24"/>
          <w:lang w:val="es-VE" w:eastAsia="es-VE"/>
        </w:rPr>
        <w:t>asícomo</w:t>
      </w:r>
      <w:proofErr w:type="spellEnd"/>
      <w:r w:rsidR="00176BDB" w:rsidRPr="00176BDB">
        <w:rPr>
          <w:rFonts w:ascii="Times New Roman" w:eastAsia="Times New Roman" w:hAnsi="Times New Roman"/>
          <w:bCs/>
          <w:sz w:val="24"/>
          <w:szCs w:val="24"/>
          <w:lang w:val="es-VE" w:eastAsia="es-VE"/>
        </w:rPr>
        <w:t xml:space="preserve"> también, la firma de la respectiva contratación para la prestación de servicios profesionales por un precio estimado de hasta </w:t>
      </w:r>
      <w:r w:rsidR="00176BDB" w:rsidRPr="00176BDB">
        <w:rPr>
          <w:rFonts w:ascii="Times New Roman" w:eastAsia="Times New Roman" w:hAnsi="Times New Roman"/>
          <w:bCs/>
          <w:sz w:val="24"/>
          <w:szCs w:val="24"/>
          <w:lang w:val="es-VE" w:eastAsia="es-VE"/>
        </w:rPr>
        <w:t xml:space="preserve">Veinte Mil Unidades Tributarias (20.000 U.T.). </w:t>
      </w:r>
    </w:p>
    <w:p w14:paraId="569269DC" w14:textId="7A6F51AE" w:rsidR="00176BDB" w:rsidRPr="00176BDB" w:rsidRDefault="00176BDB" w:rsidP="00426E41">
      <w:pPr>
        <w:spacing w:after="0" w:line="240" w:lineRule="auto"/>
        <w:ind w:left="142"/>
        <w:jc w:val="both"/>
        <w:rPr>
          <w:rFonts w:ascii="Times New Roman" w:eastAsia="Times New Roman" w:hAnsi="Times New Roman"/>
          <w:bCs/>
          <w:sz w:val="24"/>
          <w:szCs w:val="24"/>
          <w:lang w:val="es-VE" w:eastAsia="es-VE"/>
        </w:rPr>
      </w:pPr>
      <w:r w:rsidRPr="00176BDB">
        <w:rPr>
          <w:rFonts w:ascii="Times New Roman" w:eastAsia="Times New Roman" w:hAnsi="Times New Roman"/>
          <w:b/>
          <w:sz w:val="24"/>
          <w:szCs w:val="24"/>
          <w:lang w:val="es-VE" w:eastAsia="es-VE"/>
        </w:rPr>
        <w:t>g)</w:t>
      </w:r>
      <w:r w:rsidRPr="00176BDB">
        <w:rPr>
          <w:rFonts w:ascii="Times New Roman" w:eastAsia="Times New Roman" w:hAnsi="Times New Roman"/>
          <w:bCs/>
          <w:sz w:val="24"/>
          <w:szCs w:val="24"/>
          <w:lang w:val="es-VE" w:eastAsia="es-VE"/>
        </w:rPr>
        <w:t xml:space="preserve"> Se delega con carácter temporal-hasta que sea creada la Unidad correspondiente, en la Comisión de Contrataciones Públicas de la Universidad de Los Andes, la competencia para iniciar la selección de contratistas bajo la modalidad de Concurso Abierto y Concurso Cerrado para la adquisición de bienes, prestación de servicios y la ejecución de obras. </w:t>
      </w:r>
    </w:p>
    <w:p w14:paraId="49F4139C" w14:textId="77777777" w:rsidR="00176BDB" w:rsidRPr="00176BDB" w:rsidRDefault="00176BDB" w:rsidP="00426E41">
      <w:pPr>
        <w:spacing w:after="0" w:line="240" w:lineRule="auto"/>
        <w:ind w:left="142"/>
        <w:jc w:val="both"/>
        <w:rPr>
          <w:rFonts w:ascii="Times New Roman" w:eastAsia="Times New Roman" w:hAnsi="Times New Roman"/>
          <w:bCs/>
          <w:sz w:val="24"/>
          <w:szCs w:val="24"/>
          <w:lang w:val="es-VE" w:eastAsia="es-VE"/>
        </w:rPr>
      </w:pPr>
      <w:r w:rsidRPr="00176BDB">
        <w:rPr>
          <w:rFonts w:ascii="Times New Roman" w:eastAsia="Times New Roman" w:hAnsi="Times New Roman"/>
          <w:b/>
          <w:sz w:val="24"/>
          <w:szCs w:val="24"/>
          <w:lang w:val="es-VE" w:eastAsia="es-VE"/>
        </w:rPr>
        <w:t>h)</w:t>
      </w:r>
      <w:r w:rsidRPr="00176BDB">
        <w:rPr>
          <w:rFonts w:ascii="Times New Roman" w:eastAsia="Times New Roman" w:hAnsi="Times New Roman"/>
          <w:bCs/>
          <w:sz w:val="24"/>
          <w:szCs w:val="24"/>
          <w:lang w:val="es-VE" w:eastAsia="es-VE"/>
        </w:rPr>
        <w:t xml:space="preserve"> Se delega en las Unidades Usuarias de las distintas dependencias de la Universidad de Los Andes, iniciar la selección de contratistas bajo la modalidad de Consulta de Precios, conforme a lo previsto en el artículo 6 numeral 2º de la Ley de Contrataciones Públicas. </w:t>
      </w:r>
    </w:p>
    <w:p w14:paraId="19F3B409" w14:textId="77777777" w:rsidR="00FA26A4" w:rsidRDefault="00176BDB" w:rsidP="00426E41">
      <w:pPr>
        <w:spacing w:after="0" w:line="240" w:lineRule="auto"/>
        <w:ind w:left="142"/>
        <w:jc w:val="both"/>
        <w:rPr>
          <w:rFonts w:ascii="Times New Roman" w:eastAsia="Times New Roman" w:hAnsi="Times New Roman"/>
          <w:bCs/>
          <w:sz w:val="24"/>
          <w:szCs w:val="24"/>
          <w:lang w:val="es-VE" w:eastAsia="es-VE"/>
        </w:rPr>
      </w:pPr>
      <w:r w:rsidRPr="00176BDB">
        <w:rPr>
          <w:rFonts w:ascii="Times New Roman" w:eastAsia="Times New Roman" w:hAnsi="Times New Roman"/>
          <w:b/>
          <w:sz w:val="24"/>
          <w:szCs w:val="24"/>
          <w:lang w:val="es-VE" w:eastAsia="es-VE"/>
        </w:rPr>
        <w:t>i)</w:t>
      </w:r>
      <w:r w:rsidRPr="00176BDB">
        <w:rPr>
          <w:rFonts w:ascii="Times New Roman" w:eastAsia="Times New Roman" w:hAnsi="Times New Roman"/>
          <w:bCs/>
          <w:sz w:val="24"/>
          <w:szCs w:val="24"/>
          <w:lang w:val="es-VE" w:eastAsia="es-VE"/>
        </w:rPr>
        <w:t xml:space="preserve"> Se delega en la Comisión de Contrataciones Públicas de la Universidad de Los Andes, la competencia para aprobar el Informe de Recomendación elaborado bajo la modalidad de Consulta de Precios por las Unidades Contratantes que deriven de un concurso cerrado que haya sido declarado desierto, o en las contrataciones efectuadas en el marco de planes excepcionales que por su cuantía superen las Cinco Mil Unidades Tributarias (5.000 U.T.) para la adquisición de bienes, Diez Mil Unidades Tributarias (10.000 U.T.) para la prestación de servicios y Veinte Mil Unidades Tributarias (20.000 U.T.) para la ejecución de obras</w:t>
      </w:r>
      <w:r w:rsidR="00FA26A4">
        <w:rPr>
          <w:rFonts w:ascii="Times New Roman" w:eastAsia="Times New Roman" w:hAnsi="Times New Roman"/>
          <w:bCs/>
          <w:sz w:val="24"/>
          <w:szCs w:val="24"/>
          <w:lang w:val="es-VE" w:eastAsia="es-VE"/>
        </w:rPr>
        <w:t xml:space="preserve">, </w:t>
      </w:r>
      <w:r w:rsidRPr="00176BDB">
        <w:rPr>
          <w:rFonts w:ascii="Times New Roman" w:eastAsia="Times New Roman" w:hAnsi="Times New Roman"/>
          <w:bCs/>
          <w:sz w:val="24"/>
          <w:szCs w:val="24"/>
          <w:lang w:val="es-VE" w:eastAsia="es-VE"/>
        </w:rPr>
        <w:t xml:space="preserve">conforme a lo previsto en el artículo 15 numeral 10 de la Ley de Contrataciones Públicas. j) Se delega en la Comisión de Contrataciones Públicas de la Universidad de Los Andes, la elaboración y aprobación de los Pliegos de Condiciones a ser aplicados en las modalidades de selección de contratistas por Concurso Abierto y por Concurso Cerrado. </w:t>
      </w:r>
      <w:r w:rsidRPr="00FA26A4">
        <w:rPr>
          <w:rFonts w:ascii="Times New Roman" w:eastAsia="Times New Roman" w:hAnsi="Times New Roman"/>
          <w:b/>
          <w:sz w:val="24"/>
          <w:szCs w:val="24"/>
          <w:lang w:val="es-VE" w:eastAsia="es-VE"/>
        </w:rPr>
        <w:t>k)</w:t>
      </w:r>
      <w:r w:rsidRPr="00176BDB">
        <w:rPr>
          <w:rFonts w:ascii="Times New Roman" w:eastAsia="Times New Roman" w:hAnsi="Times New Roman"/>
          <w:bCs/>
          <w:sz w:val="24"/>
          <w:szCs w:val="24"/>
          <w:lang w:val="es-VE" w:eastAsia="es-VE"/>
        </w:rPr>
        <w:t xml:space="preserve"> Se delega en la Comisión de Contrataciones Públicas de la Universidad de Los Andes, elaborar y efectuar las notificaciones de las adjudicaciones de los contratistas seleccionados en las modalidades de selección de contratistas por Concurso Abierto y por Concurso Cerrado. </w:t>
      </w:r>
    </w:p>
    <w:p w14:paraId="228D1DF6" w14:textId="0DDAB238" w:rsidR="00176BDB" w:rsidRPr="00176BDB" w:rsidRDefault="00FA26A4" w:rsidP="00426E41">
      <w:pPr>
        <w:spacing w:after="0" w:line="240" w:lineRule="auto"/>
        <w:ind w:left="142"/>
        <w:jc w:val="both"/>
        <w:rPr>
          <w:rFonts w:ascii="Times New Roman" w:eastAsia="Times New Roman" w:hAnsi="Times New Roman"/>
          <w:bCs/>
          <w:sz w:val="24"/>
          <w:szCs w:val="24"/>
          <w:lang w:val="es-VE" w:eastAsia="es-VE"/>
        </w:rPr>
      </w:pPr>
      <w:r w:rsidRPr="00FA26A4">
        <w:rPr>
          <w:rFonts w:ascii="Times New Roman" w:eastAsia="Times New Roman" w:hAnsi="Times New Roman"/>
          <w:b/>
          <w:sz w:val="24"/>
          <w:szCs w:val="24"/>
          <w:lang w:val="es-VE" w:eastAsia="es-VE"/>
        </w:rPr>
        <w:t>l</w:t>
      </w:r>
      <w:r w:rsidR="00176BDB" w:rsidRPr="00FA26A4">
        <w:rPr>
          <w:rFonts w:ascii="Times New Roman" w:eastAsia="Times New Roman" w:hAnsi="Times New Roman"/>
          <w:b/>
          <w:sz w:val="24"/>
          <w:szCs w:val="24"/>
          <w:lang w:val="es-VE" w:eastAsia="es-VE"/>
        </w:rPr>
        <w:t>)</w:t>
      </w:r>
      <w:r w:rsidR="00176BDB" w:rsidRPr="00176BDB">
        <w:rPr>
          <w:rFonts w:ascii="Times New Roman" w:eastAsia="Times New Roman" w:hAnsi="Times New Roman"/>
          <w:bCs/>
          <w:sz w:val="24"/>
          <w:szCs w:val="24"/>
          <w:lang w:val="es-VE" w:eastAsia="es-VE"/>
        </w:rPr>
        <w:t xml:space="preserve"> Se delega en las Unidades Usuarias de los Núcleos Universitarios, Facultades o Direcciones de las Unidades Administrativas </w:t>
      </w:r>
      <w:r w:rsidR="00176BDB" w:rsidRPr="00176BDB">
        <w:rPr>
          <w:rFonts w:ascii="Times New Roman" w:eastAsia="Times New Roman" w:hAnsi="Times New Roman"/>
          <w:bCs/>
          <w:sz w:val="24"/>
          <w:szCs w:val="24"/>
          <w:lang w:val="es-VE" w:eastAsia="es-VE"/>
        </w:rPr>
        <w:lastRenderedPageBreak/>
        <w:t xml:space="preserve">Desconcentradas de la Universidad de Los Andes, elaborar y efectuar las notificaciones de las adjudicaciones de los contratistas seleccionados en las modalidades de selección de contratistas por Consulta de Precios y por Contratación Directa. </w:t>
      </w:r>
    </w:p>
    <w:p w14:paraId="4B8E3982" w14:textId="77777777" w:rsidR="00FA4094" w:rsidRDefault="00176BDB" w:rsidP="00426E41">
      <w:pPr>
        <w:spacing w:after="0" w:line="240" w:lineRule="auto"/>
        <w:ind w:left="142"/>
        <w:jc w:val="both"/>
        <w:rPr>
          <w:rFonts w:ascii="Times New Roman" w:eastAsia="Times New Roman" w:hAnsi="Times New Roman"/>
          <w:b/>
          <w:sz w:val="24"/>
          <w:szCs w:val="24"/>
          <w:lang w:val="es-VE" w:eastAsia="es-VE"/>
        </w:rPr>
      </w:pPr>
      <w:r w:rsidRPr="00FA26A4">
        <w:rPr>
          <w:rFonts w:ascii="Times New Roman" w:eastAsia="Times New Roman" w:hAnsi="Times New Roman"/>
          <w:b/>
          <w:sz w:val="24"/>
          <w:szCs w:val="24"/>
          <w:lang w:val="es-VE" w:eastAsia="es-VE"/>
        </w:rPr>
        <w:t>m)</w:t>
      </w:r>
      <w:r w:rsidRPr="00176BDB">
        <w:rPr>
          <w:rFonts w:ascii="Times New Roman" w:eastAsia="Times New Roman" w:hAnsi="Times New Roman"/>
          <w:bCs/>
          <w:sz w:val="24"/>
          <w:szCs w:val="24"/>
          <w:lang w:val="es-VE" w:eastAsia="es-VE"/>
        </w:rPr>
        <w:t xml:space="preserve"> Se delega tanto en la Comisión de Contrataciones Públicas como en los Cuentadantes de las Dependencias Universitarias, que corresponda conocer de procesos de contratación pública según los precios o montos que les fue delegado en el presente instrumento jurídico, su otorgamiento y firma del acta de adjudicación respectiva e indicados en los literales anteriores,</w:t>
      </w:r>
      <w:r w:rsidR="00FA26A4">
        <w:rPr>
          <w:rFonts w:ascii="Times New Roman" w:eastAsia="Times New Roman" w:hAnsi="Times New Roman"/>
          <w:bCs/>
          <w:sz w:val="24"/>
          <w:szCs w:val="24"/>
          <w:lang w:val="es-VE" w:eastAsia="es-VE"/>
        </w:rPr>
        <w:t xml:space="preserve"> </w:t>
      </w:r>
      <w:r w:rsidRPr="00FA26A4">
        <w:rPr>
          <w:rFonts w:ascii="Times New Roman" w:eastAsia="Times New Roman" w:hAnsi="Times New Roman"/>
          <w:b/>
          <w:sz w:val="24"/>
          <w:szCs w:val="24"/>
          <w:lang w:val="es-VE" w:eastAsia="es-VE"/>
        </w:rPr>
        <w:t xml:space="preserve">la ampliación de los lapsos y términos en las modalidades de contratación previstos en el artículo 72 de la Ley de Contrataciones Públicas, como la declaratoria desierta prevista en el artículo 113 </w:t>
      </w:r>
      <w:proofErr w:type="spellStart"/>
      <w:r w:rsidRPr="00FA26A4">
        <w:rPr>
          <w:rFonts w:ascii="Times New Roman" w:eastAsia="Times New Roman" w:hAnsi="Times New Roman"/>
          <w:b/>
          <w:sz w:val="24"/>
          <w:szCs w:val="24"/>
          <w:lang w:val="es-VE" w:eastAsia="es-VE"/>
        </w:rPr>
        <w:t>ejusdem</w:t>
      </w:r>
      <w:proofErr w:type="spellEnd"/>
      <w:r w:rsidRPr="00FA26A4">
        <w:rPr>
          <w:rFonts w:ascii="Times New Roman" w:eastAsia="Times New Roman" w:hAnsi="Times New Roman"/>
          <w:b/>
          <w:sz w:val="24"/>
          <w:szCs w:val="24"/>
          <w:lang w:val="es-VE" w:eastAsia="es-VE"/>
        </w:rPr>
        <w:t xml:space="preserve">, así como también, la suspensión de los procedimientos establecidos en el artículo 106 </w:t>
      </w:r>
      <w:proofErr w:type="spellStart"/>
      <w:r w:rsidRPr="00FA26A4">
        <w:rPr>
          <w:rFonts w:ascii="Times New Roman" w:eastAsia="Times New Roman" w:hAnsi="Times New Roman"/>
          <w:b/>
          <w:sz w:val="24"/>
          <w:szCs w:val="24"/>
          <w:lang w:val="es-VE" w:eastAsia="es-VE"/>
        </w:rPr>
        <w:t>ejusdem</w:t>
      </w:r>
      <w:proofErr w:type="spellEnd"/>
      <w:r w:rsidRPr="00FA26A4">
        <w:rPr>
          <w:rFonts w:ascii="Times New Roman" w:eastAsia="Times New Roman" w:hAnsi="Times New Roman"/>
          <w:b/>
          <w:sz w:val="24"/>
          <w:szCs w:val="24"/>
          <w:lang w:val="es-VE" w:eastAsia="es-VE"/>
        </w:rPr>
        <w:t>.</w:t>
      </w:r>
      <w:r w:rsidR="00FA4094">
        <w:rPr>
          <w:rFonts w:ascii="Times New Roman" w:eastAsia="Times New Roman" w:hAnsi="Times New Roman"/>
          <w:b/>
          <w:sz w:val="24"/>
          <w:szCs w:val="24"/>
          <w:lang w:val="es-VE" w:eastAsia="es-VE"/>
        </w:rPr>
        <w:t xml:space="preserve"> </w:t>
      </w:r>
    </w:p>
    <w:p w14:paraId="3E77F092" w14:textId="216C1C81" w:rsidR="00FA4094" w:rsidRPr="00FA4094" w:rsidRDefault="00FA4094" w:rsidP="00426E41">
      <w:pPr>
        <w:spacing w:after="0" w:line="240" w:lineRule="auto"/>
        <w:ind w:left="142"/>
        <w:jc w:val="both"/>
        <w:rPr>
          <w:rFonts w:ascii="Times New Roman" w:eastAsia="Times New Roman" w:hAnsi="Times New Roman"/>
          <w:b/>
          <w:sz w:val="24"/>
          <w:szCs w:val="24"/>
          <w:lang w:val="es-VE" w:eastAsia="es-VE"/>
        </w:rPr>
      </w:pPr>
      <w:r w:rsidRPr="00FA4094">
        <w:rPr>
          <w:rFonts w:ascii="Times New Roman" w:eastAsia="Times New Roman" w:hAnsi="Times New Roman"/>
          <w:b/>
          <w:sz w:val="24"/>
          <w:szCs w:val="24"/>
          <w:lang w:val="es-VE" w:eastAsia="es-VE"/>
        </w:rPr>
        <w:t>n)</w:t>
      </w:r>
      <w:r w:rsidRPr="00FA4094">
        <w:rPr>
          <w:rFonts w:ascii="Times New Roman" w:eastAsia="Times New Roman" w:hAnsi="Times New Roman"/>
          <w:bCs/>
          <w:sz w:val="24"/>
          <w:szCs w:val="24"/>
          <w:lang w:val="es-VE" w:eastAsia="es-VE"/>
        </w:rPr>
        <w:t xml:space="preserve"> Se delega tanto en la persona del ciudadano Rector de la Universidad, como en el Coordinador del Rectorado y en los distintos Cuentadantes de la Dependencias Universitarias según corresponda, </w:t>
      </w:r>
      <w:r w:rsidRPr="00234907">
        <w:rPr>
          <w:rFonts w:ascii="Times New Roman" w:eastAsia="Times New Roman" w:hAnsi="Times New Roman"/>
          <w:b/>
          <w:sz w:val="24"/>
          <w:szCs w:val="24"/>
          <w:lang w:val="es-VE" w:eastAsia="es-VE"/>
        </w:rPr>
        <w:t xml:space="preserve">la competencia para la terminación, rescisión y resolución de los contratos públicos por cuyos precios o montos les fue delegado en el presente instrumento </w:t>
      </w:r>
      <w:proofErr w:type="spellStart"/>
      <w:r w:rsidRPr="00234907">
        <w:rPr>
          <w:rFonts w:ascii="Times New Roman" w:eastAsia="Times New Roman" w:hAnsi="Times New Roman"/>
          <w:b/>
          <w:sz w:val="24"/>
          <w:szCs w:val="24"/>
          <w:lang w:val="es-VE" w:eastAsia="es-VE"/>
        </w:rPr>
        <w:t>juridico</w:t>
      </w:r>
      <w:proofErr w:type="spellEnd"/>
      <w:r w:rsidRPr="00234907">
        <w:rPr>
          <w:rFonts w:ascii="Times New Roman" w:eastAsia="Times New Roman" w:hAnsi="Times New Roman"/>
          <w:b/>
          <w:sz w:val="24"/>
          <w:szCs w:val="24"/>
          <w:lang w:val="es-VE" w:eastAsia="es-VE"/>
        </w:rPr>
        <w:t>, su otorgamiento y firma del acta de adjudicación respectiva.</w:t>
      </w:r>
      <w:r w:rsidRPr="00FA4094">
        <w:rPr>
          <w:rFonts w:ascii="Times New Roman" w:eastAsia="Times New Roman" w:hAnsi="Times New Roman"/>
          <w:bCs/>
          <w:sz w:val="24"/>
          <w:szCs w:val="24"/>
          <w:lang w:val="es-VE" w:eastAsia="es-VE"/>
        </w:rPr>
        <w:t xml:space="preserve"> </w:t>
      </w:r>
    </w:p>
    <w:p w14:paraId="1A54EB8E" w14:textId="31BCF55A" w:rsidR="00FA4094" w:rsidRDefault="00FA4094" w:rsidP="00426E41">
      <w:pPr>
        <w:spacing w:after="0" w:line="240" w:lineRule="auto"/>
        <w:ind w:left="142"/>
        <w:jc w:val="both"/>
        <w:rPr>
          <w:rFonts w:ascii="Times New Roman" w:eastAsia="Times New Roman" w:hAnsi="Times New Roman"/>
          <w:bCs/>
          <w:sz w:val="24"/>
          <w:szCs w:val="24"/>
          <w:lang w:val="es-VE" w:eastAsia="es-VE"/>
        </w:rPr>
      </w:pPr>
      <w:r w:rsidRPr="00FA4094">
        <w:rPr>
          <w:rFonts w:ascii="Times New Roman" w:eastAsia="Times New Roman" w:hAnsi="Times New Roman"/>
          <w:bCs/>
          <w:sz w:val="24"/>
          <w:szCs w:val="24"/>
          <w:lang w:val="es-VE" w:eastAsia="es-VE"/>
        </w:rPr>
        <w:t xml:space="preserve">En el entendido </w:t>
      </w:r>
      <w:r w:rsidR="00234907" w:rsidRPr="00FA4094">
        <w:rPr>
          <w:rFonts w:ascii="Times New Roman" w:eastAsia="Times New Roman" w:hAnsi="Times New Roman"/>
          <w:bCs/>
          <w:sz w:val="24"/>
          <w:szCs w:val="24"/>
          <w:lang w:val="es-VE" w:eastAsia="es-VE"/>
        </w:rPr>
        <w:t>que,</w:t>
      </w:r>
      <w:r w:rsidRPr="00FA4094">
        <w:rPr>
          <w:rFonts w:ascii="Times New Roman" w:eastAsia="Times New Roman" w:hAnsi="Times New Roman"/>
          <w:bCs/>
          <w:sz w:val="24"/>
          <w:szCs w:val="24"/>
          <w:lang w:val="es-VE" w:eastAsia="es-VE"/>
        </w:rPr>
        <w:t xml:space="preserve"> con la presente Delegación, las actuaciones que sean ejecutadas como tal, se consideran como realizadas por quien delega, dejando expresa constancia de la obligación del delegado o delegada en la rendición de cuentas y su responsabilidad individual, así como la patrimonial en la administración de los bienes universitarios. </w:t>
      </w:r>
    </w:p>
    <w:p w14:paraId="391D428E" w14:textId="77777777" w:rsidR="00234907" w:rsidRPr="00FA4094" w:rsidRDefault="00234907" w:rsidP="00426E41">
      <w:pPr>
        <w:spacing w:after="0" w:line="240" w:lineRule="auto"/>
        <w:ind w:left="142"/>
        <w:jc w:val="both"/>
        <w:rPr>
          <w:rFonts w:ascii="Times New Roman" w:eastAsia="Times New Roman" w:hAnsi="Times New Roman"/>
          <w:bCs/>
          <w:sz w:val="24"/>
          <w:szCs w:val="24"/>
          <w:lang w:val="es-VE" w:eastAsia="es-VE"/>
        </w:rPr>
      </w:pPr>
    </w:p>
    <w:p w14:paraId="3741CD8D" w14:textId="5D35553A" w:rsidR="00FA4094" w:rsidRDefault="00FA4094" w:rsidP="00426E41">
      <w:pPr>
        <w:spacing w:after="0" w:line="240" w:lineRule="auto"/>
        <w:ind w:left="142"/>
        <w:jc w:val="both"/>
        <w:rPr>
          <w:rFonts w:ascii="Times New Roman" w:eastAsia="Times New Roman" w:hAnsi="Times New Roman"/>
          <w:bCs/>
          <w:sz w:val="24"/>
          <w:szCs w:val="24"/>
          <w:lang w:val="es-VE" w:eastAsia="es-VE"/>
        </w:rPr>
      </w:pPr>
      <w:r w:rsidRPr="00234907">
        <w:rPr>
          <w:rFonts w:ascii="Times New Roman" w:eastAsia="Times New Roman" w:hAnsi="Times New Roman"/>
          <w:b/>
          <w:sz w:val="24"/>
          <w:szCs w:val="24"/>
          <w:u w:val="single"/>
          <w:lang w:val="es-VE" w:eastAsia="es-VE"/>
        </w:rPr>
        <w:t>ARTÍCULO SEGUNDO:</w:t>
      </w:r>
      <w:r w:rsidRPr="00FA4094">
        <w:rPr>
          <w:rFonts w:ascii="Times New Roman" w:eastAsia="Times New Roman" w:hAnsi="Times New Roman"/>
          <w:bCs/>
          <w:sz w:val="24"/>
          <w:szCs w:val="24"/>
          <w:lang w:val="es-VE" w:eastAsia="es-VE"/>
        </w:rPr>
        <w:t xml:space="preserve"> Con el objeto de materializar el Principio de Transparencia que debe regir en la administración de la Universidad de Los Andes, las personas y órganos delegados en el artículo anterior, </w:t>
      </w:r>
      <w:r w:rsidRPr="00FA4094">
        <w:rPr>
          <w:rFonts w:ascii="Times New Roman" w:eastAsia="Times New Roman" w:hAnsi="Times New Roman"/>
          <w:bCs/>
          <w:sz w:val="24"/>
          <w:szCs w:val="24"/>
          <w:lang w:val="es-VE" w:eastAsia="es-VE"/>
        </w:rPr>
        <w:t xml:space="preserve">deberán realizar y presentar a quien delega con copia a la Unidad de Auditoría Interna, un informe escrito por lo menos una (1) vez al año, en donde se indique con precisión los actos administrativos en los cuales estamparon su firma y comprometieron en nombre de la máxima autoridad conforme a la presente delegación, el presupuesto universitario. </w:t>
      </w:r>
    </w:p>
    <w:p w14:paraId="62136D08" w14:textId="77777777" w:rsidR="00234907" w:rsidRPr="00FA4094" w:rsidRDefault="00234907" w:rsidP="00426E41">
      <w:pPr>
        <w:spacing w:after="0" w:line="240" w:lineRule="auto"/>
        <w:ind w:left="142"/>
        <w:jc w:val="both"/>
        <w:rPr>
          <w:rFonts w:ascii="Times New Roman" w:eastAsia="Times New Roman" w:hAnsi="Times New Roman"/>
          <w:bCs/>
          <w:sz w:val="24"/>
          <w:szCs w:val="24"/>
          <w:lang w:val="es-VE" w:eastAsia="es-VE"/>
        </w:rPr>
      </w:pPr>
    </w:p>
    <w:p w14:paraId="72776BD1" w14:textId="1E4AB961" w:rsidR="00FA4094" w:rsidRDefault="00FA4094" w:rsidP="00426E41">
      <w:pPr>
        <w:spacing w:after="0" w:line="240" w:lineRule="auto"/>
        <w:ind w:left="142"/>
        <w:jc w:val="both"/>
        <w:rPr>
          <w:rFonts w:ascii="Times New Roman" w:eastAsia="Times New Roman" w:hAnsi="Times New Roman"/>
          <w:bCs/>
          <w:sz w:val="24"/>
          <w:szCs w:val="24"/>
          <w:lang w:val="es-VE" w:eastAsia="es-VE"/>
        </w:rPr>
      </w:pPr>
      <w:r w:rsidRPr="00234907">
        <w:rPr>
          <w:rFonts w:ascii="Times New Roman" w:eastAsia="Times New Roman" w:hAnsi="Times New Roman"/>
          <w:b/>
          <w:sz w:val="24"/>
          <w:szCs w:val="24"/>
          <w:u w:val="single"/>
          <w:lang w:val="es-VE" w:eastAsia="es-VE"/>
        </w:rPr>
        <w:t>ARTÍCULO TERCERO:</w:t>
      </w:r>
      <w:r w:rsidRPr="00FA4094">
        <w:rPr>
          <w:rFonts w:ascii="Times New Roman" w:eastAsia="Times New Roman" w:hAnsi="Times New Roman"/>
          <w:bCs/>
          <w:sz w:val="24"/>
          <w:szCs w:val="24"/>
          <w:lang w:val="es-VE" w:eastAsia="es-VE"/>
        </w:rPr>
        <w:t xml:space="preserve"> La presente Delegación entrará en vigencia una vez que el Consejo Universitario le imparta la respectiva aprobación y podrá ser revocada en cualquier momento por el Consejo Universitario. </w:t>
      </w:r>
    </w:p>
    <w:p w14:paraId="33B6802D" w14:textId="77777777" w:rsidR="00234907" w:rsidRPr="00FA4094" w:rsidRDefault="00234907" w:rsidP="00426E41">
      <w:pPr>
        <w:spacing w:after="0" w:line="240" w:lineRule="auto"/>
        <w:ind w:left="142"/>
        <w:jc w:val="both"/>
        <w:rPr>
          <w:rFonts w:ascii="Times New Roman" w:eastAsia="Times New Roman" w:hAnsi="Times New Roman"/>
          <w:bCs/>
          <w:sz w:val="24"/>
          <w:szCs w:val="24"/>
          <w:lang w:val="es-VE" w:eastAsia="es-VE"/>
        </w:rPr>
      </w:pPr>
    </w:p>
    <w:p w14:paraId="6BCCE425" w14:textId="1EE16F43" w:rsidR="00234907" w:rsidRPr="00234907" w:rsidRDefault="00FA4094" w:rsidP="00AD19E5">
      <w:pPr>
        <w:spacing w:after="0" w:line="240" w:lineRule="auto"/>
        <w:ind w:left="142"/>
        <w:jc w:val="both"/>
        <w:rPr>
          <w:rFonts w:ascii="Times New Roman" w:eastAsia="Times New Roman" w:hAnsi="Times New Roman"/>
          <w:b/>
          <w:sz w:val="24"/>
          <w:szCs w:val="24"/>
          <w:lang w:val="es-VE" w:eastAsia="es-VE"/>
        </w:rPr>
      </w:pPr>
      <w:r w:rsidRPr="00234907">
        <w:rPr>
          <w:rFonts w:ascii="Times New Roman" w:eastAsia="Times New Roman" w:hAnsi="Times New Roman"/>
          <w:b/>
          <w:sz w:val="24"/>
          <w:szCs w:val="24"/>
          <w:u w:val="single"/>
          <w:lang w:val="es-VE" w:eastAsia="es-VE"/>
        </w:rPr>
        <w:t>ARTÍCULO CUARTO:</w:t>
      </w:r>
      <w:r w:rsidRPr="00FA4094">
        <w:rPr>
          <w:rFonts w:ascii="Times New Roman" w:eastAsia="Times New Roman" w:hAnsi="Times New Roman"/>
          <w:bCs/>
          <w:sz w:val="24"/>
          <w:szCs w:val="24"/>
          <w:lang w:val="es-VE" w:eastAsia="es-VE"/>
        </w:rPr>
        <w:t xml:space="preserve"> La competencia que aquí se delega y que se encuentra ampliamente detallada en el Dispositivo Técnico Legal Primero del presente instrumento legal será ejercida por su delegado o delegada, de conformidad con los principios que rigen la conducta del funcionario público, en especial atención a lo atinente al principio de honestidad, participación, celeridad, eficacia, eficiencia, transparencia, rendición de cuentas y responsabilidad en el ejercicio de la función pública, con sometimiento pleno a la Ley y al Derecho, en consecuencia, </w:t>
      </w:r>
      <w:r w:rsidRPr="00234907">
        <w:rPr>
          <w:rFonts w:ascii="Times New Roman" w:eastAsia="Times New Roman" w:hAnsi="Times New Roman"/>
          <w:b/>
          <w:sz w:val="24"/>
          <w:szCs w:val="24"/>
          <w:lang w:val="es-VE" w:eastAsia="es-VE"/>
        </w:rPr>
        <w:t xml:space="preserve">en cada acto o compromiso que suscriba con ocasión de las facultades aquí conferidas deberá invocar expresamente al pie del mismo, el presente acto administrativo y así se considerarán dictados por el órgano delegante. </w:t>
      </w:r>
    </w:p>
    <w:p w14:paraId="67AC2152" w14:textId="2B909369" w:rsidR="00FA4094" w:rsidRDefault="00FA4094" w:rsidP="00426E41">
      <w:pPr>
        <w:spacing w:after="0" w:line="240" w:lineRule="auto"/>
        <w:ind w:left="142"/>
        <w:jc w:val="both"/>
        <w:rPr>
          <w:rFonts w:ascii="Times New Roman" w:eastAsia="Times New Roman" w:hAnsi="Times New Roman"/>
          <w:bCs/>
          <w:sz w:val="24"/>
          <w:szCs w:val="24"/>
          <w:lang w:val="es-VE" w:eastAsia="es-VE"/>
        </w:rPr>
      </w:pPr>
      <w:r w:rsidRPr="00234907">
        <w:rPr>
          <w:rFonts w:ascii="Times New Roman" w:eastAsia="Times New Roman" w:hAnsi="Times New Roman"/>
          <w:b/>
          <w:sz w:val="24"/>
          <w:szCs w:val="24"/>
          <w:u w:val="single"/>
          <w:lang w:val="es-VE" w:eastAsia="es-VE"/>
        </w:rPr>
        <w:t>ARTÍCULO QUINTO:</w:t>
      </w:r>
      <w:r w:rsidRPr="00FA4094">
        <w:rPr>
          <w:rFonts w:ascii="Times New Roman" w:eastAsia="Times New Roman" w:hAnsi="Times New Roman"/>
          <w:bCs/>
          <w:sz w:val="24"/>
          <w:szCs w:val="24"/>
          <w:lang w:val="es-VE" w:eastAsia="es-VE"/>
        </w:rPr>
        <w:t xml:space="preserve"> Se instruye al ciudadano Secretario de la Universidad de Los Andes, para que realice las gestiones necesarias para que el presente instrumento jurídico sea publicado en la Gaceta Universitaria o en su defecto, se solicite a la Vicepresidencia de la República Bolivariana de Venezuela, quien tiene adscrita la Imprenta Oficial de la Nación, la publicación de la presente delegación, en la Gaceta Oficial de la República Bolivariana de Venezuela, en arreglo a </w:t>
      </w:r>
      <w:proofErr w:type="spellStart"/>
      <w:r w:rsidRPr="00FA4094">
        <w:rPr>
          <w:rFonts w:ascii="Times New Roman" w:eastAsia="Times New Roman" w:hAnsi="Times New Roman"/>
          <w:bCs/>
          <w:sz w:val="24"/>
          <w:szCs w:val="24"/>
          <w:lang w:val="es-VE" w:eastAsia="es-VE"/>
        </w:rPr>
        <w:t>to</w:t>
      </w:r>
      <w:proofErr w:type="spellEnd"/>
      <w:r w:rsidRPr="00FA4094">
        <w:rPr>
          <w:rFonts w:ascii="Times New Roman" w:eastAsia="Times New Roman" w:hAnsi="Times New Roman"/>
          <w:bCs/>
          <w:sz w:val="24"/>
          <w:szCs w:val="24"/>
          <w:lang w:val="es-VE" w:eastAsia="es-VE"/>
        </w:rPr>
        <w:t xml:space="preserve"> establecido en los artículos 12 y </w:t>
      </w:r>
      <w:r w:rsidRPr="00FA4094">
        <w:rPr>
          <w:rFonts w:ascii="Times New Roman" w:eastAsia="Times New Roman" w:hAnsi="Times New Roman"/>
          <w:bCs/>
          <w:sz w:val="24"/>
          <w:szCs w:val="24"/>
          <w:lang w:val="es-VE" w:eastAsia="es-VE"/>
        </w:rPr>
        <w:lastRenderedPageBreak/>
        <w:t>40 del Decreto con Rango, Valor y Fuerza de Ley Orgánica de la Administración Pública.</w:t>
      </w:r>
    </w:p>
    <w:p w14:paraId="6473E0F5" w14:textId="4C8A1196" w:rsidR="000453B6" w:rsidRDefault="000453B6" w:rsidP="00426E41">
      <w:pPr>
        <w:spacing w:after="0" w:line="240" w:lineRule="auto"/>
        <w:ind w:left="142"/>
        <w:jc w:val="both"/>
        <w:rPr>
          <w:rFonts w:ascii="Times New Roman" w:eastAsia="Times New Roman" w:hAnsi="Times New Roman"/>
          <w:bCs/>
          <w:sz w:val="24"/>
          <w:szCs w:val="24"/>
          <w:lang w:val="es-VE" w:eastAsia="es-VE"/>
        </w:rPr>
      </w:pPr>
    </w:p>
    <w:p w14:paraId="5038D9B0" w14:textId="50E9E571" w:rsidR="000453B6" w:rsidRPr="000453B6" w:rsidRDefault="000453B6" w:rsidP="00426E41">
      <w:pPr>
        <w:spacing w:after="0" w:line="240" w:lineRule="auto"/>
        <w:ind w:left="142"/>
        <w:jc w:val="both"/>
        <w:rPr>
          <w:rFonts w:ascii="Times New Roman" w:eastAsia="Times New Roman" w:hAnsi="Times New Roman"/>
          <w:bCs/>
          <w:sz w:val="24"/>
          <w:szCs w:val="24"/>
          <w:lang w:val="es-VE" w:eastAsia="es-VE"/>
        </w:rPr>
      </w:pPr>
      <w:r w:rsidRPr="000453B6">
        <w:rPr>
          <w:rFonts w:ascii="Times New Roman" w:eastAsia="Times New Roman" w:hAnsi="Times New Roman"/>
          <w:b/>
          <w:sz w:val="24"/>
          <w:szCs w:val="24"/>
          <w:u w:val="single"/>
          <w:lang w:val="es-VE" w:eastAsia="es-VE"/>
        </w:rPr>
        <w:t>ARTICULO SEXTO:</w:t>
      </w:r>
      <w:r w:rsidRPr="000453B6">
        <w:rPr>
          <w:rFonts w:ascii="Times New Roman" w:eastAsia="Times New Roman" w:hAnsi="Times New Roman"/>
          <w:bCs/>
          <w:sz w:val="24"/>
          <w:szCs w:val="24"/>
          <w:lang w:val="es-VE" w:eastAsia="es-VE"/>
        </w:rPr>
        <w:t xml:space="preserve"> </w:t>
      </w:r>
      <w:proofErr w:type="spellStart"/>
      <w:r w:rsidRPr="000453B6">
        <w:rPr>
          <w:rFonts w:ascii="Times New Roman" w:eastAsia="Times New Roman" w:hAnsi="Times New Roman"/>
          <w:bCs/>
          <w:sz w:val="24"/>
          <w:szCs w:val="24"/>
          <w:lang w:val="es-VE" w:eastAsia="es-VE"/>
        </w:rPr>
        <w:t>Notifiquese</w:t>
      </w:r>
      <w:proofErr w:type="spellEnd"/>
      <w:r w:rsidRPr="000453B6">
        <w:rPr>
          <w:rFonts w:ascii="Times New Roman" w:eastAsia="Times New Roman" w:hAnsi="Times New Roman"/>
          <w:bCs/>
          <w:sz w:val="24"/>
          <w:szCs w:val="24"/>
          <w:lang w:val="es-VE" w:eastAsia="es-VE"/>
        </w:rPr>
        <w:t xml:space="preserve"> de la presente Resolución a los siguientes ciudadanos: Rector de la Universidad de Los Andes, Vice-Rector Administrativo, Vice Rectora Académica; Presidenta y demás </w:t>
      </w:r>
      <w:proofErr w:type="spellStart"/>
      <w:r w:rsidRPr="000453B6">
        <w:rPr>
          <w:rFonts w:ascii="Times New Roman" w:eastAsia="Times New Roman" w:hAnsi="Times New Roman"/>
          <w:bCs/>
          <w:sz w:val="24"/>
          <w:szCs w:val="24"/>
          <w:lang w:val="es-VE" w:eastAsia="es-VE"/>
        </w:rPr>
        <w:t>membros</w:t>
      </w:r>
      <w:proofErr w:type="spellEnd"/>
      <w:r w:rsidRPr="000453B6">
        <w:rPr>
          <w:rFonts w:ascii="Times New Roman" w:eastAsia="Times New Roman" w:hAnsi="Times New Roman"/>
          <w:bCs/>
          <w:sz w:val="24"/>
          <w:szCs w:val="24"/>
          <w:lang w:val="es-VE" w:eastAsia="es-VE"/>
        </w:rPr>
        <w:t xml:space="preserve"> de la Comisión de Contrataciones Públicas de la Universidad de Los Andes; Vicerrectores de Núcleo, Decanos de Facultad, Directores de las Unidades Administrativas Desconcentradas: Director de Ingeniería y Mantenimiento, Directora de SERBIULA, Director de CAMIULA: Director de </w:t>
      </w:r>
      <w:proofErr w:type="spellStart"/>
      <w:r w:rsidRPr="000453B6">
        <w:rPr>
          <w:rFonts w:ascii="Times New Roman" w:eastAsia="Times New Roman" w:hAnsi="Times New Roman"/>
          <w:bCs/>
          <w:sz w:val="24"/>
          <w:szCs w:val="24"/>
          <w:lang w:val="es-VE" w:eastAsia="es-VE"/>
        </w:rPr>
        <w:t>Funanzas</w:t>
      </w:r>
      <w:proofErr w:type="spellEnd"/>
      <w:r w:rsidRPr="000453B6">
        <w:rPr>
          <w:rFonts w:ascii="Times New Roman" w:eastAsia="Times New Roman" w:hAnsi="Times New Roman"/>
          <w:bCs/>
          <w:sz w:val="24"/>
          <w:szCs w:val="24"/>
          <w:lang w:val="es-VE" w:eastAsia="es-VE"/>
        </w:rPr>
        <w:t xml:space="preserve">, Director de Programación y Presupuesto, Auditoría Interna de la Universidad de Los Andes: Consultora Jurídica el Servicio Jurídico de la Universidad de Los Andes, al Coordinador del Rectorado de la Universidad de Los Andes y al Director de Servicios de Información Administrativa </w:t>
      </w:r>
      <w:r>
        <w:rPr>
          <w:rFonts w:ascii="Times New Roman" w:eastAsia="Times New Roman" w:hAnsi="Times New Roman"/>
          <w:bCs/>
          <w:sz w:val="24"/>
          <w:szCs w:val="24"/>
          <w:lang w:val="es-VE" w:eastAsia="es-VE"/>
        </w:rPr>
        <w:t>(</w:t>
      </w:r>
      <w:r w:rsidRPr="000453B6">
        <w:rPr>
          <w:rFonts w:ascii="Times New Roman" w:eastAsia="Times New Roman" w:hAnsi="Times New Roman"/>
          <w:bCs/>
          <w:sz w:val="24"/>
          <w:szCs w:val="24"/>
          <w:lang w:val="es-VE" w:eastAsia="es-VE"/>
        </w:rPr>
        <w:t>DSIA</w:t>
      </w:r>
      <w:r>
        <w:rPr>
          <w:rFonts w:ascii="Times New Roman" w:eastAsia="Times New Roman" w:hAnsi="Times New Roman"/>
          <w:bCs/>
          <w:sz w:val="24"/>
          <w:szCs w:val="24"/>
          <w:lang w:val="es-VE" w:eastAsia="es-VE"/>
        </w:rPr>
        <w:t>).</w:t>
      </w:r>
      <w:r w:rsidRPr="000453B6">
        <w:rPr>
          <w:rFonts w:ascii="Times New Roman" w:eastAsia="Times New Roman" w:hAnsi="Times New Roman"/>
          <w:bCs/>
          <w:sz w:val="24"/>
          <w:szCs w:val="24"/>
          <w:lang w:val="es-VE" w:eastAsia="es-VE"/>
        </w:rPr>
        <w:t xml:space="preserve"> </w:t>
      </w:r>
    </w:p>
    <w:p w14:paraId="56792C4D" w14:textId="7E825EAA" w:rsidR="000453B6" w:rsidRDefault="000453B6" w:rsidP="00426E41">
      <w:pPr>
        <w:spacing w:after="0" w:line="240" w:lineRule="auto"/>
        <w:ind w:left="142"/>
        <w:jc w:val="both"/>
        <w:rPr>
          <w:rFonts w:ascii="Times New Roman" w:eastAsia="Times New Roman" w:hAnsi="Times New Roman"/>
          <w:bCs/>
          <w:sz w:val="24"/>
          <w:szCs w:val="24"/>
          <w:lang w:val="es-VE" w:eastAsia="es-VE"/>
        </w:rPr>
      </w:pPr>
      <w:r w:rsidRPr="000453B6">
        <w:rPr>
          <w:rFonts w:ascii="Times New Roman" w:eastAsia="Times New Roman" w:hAnsi="Times New Roman"/>
          <w:b/>
          <w:sz w:val="24"/>
          <w:szCs w:val="24"/>
          <w:u w:val="single"/>
          <w:lang w:val="es-VE" w:eastAsia="es-VE"/>
        </w:rPr>
        <w:t>DISPOSICIÓN DEROGATORIA:</w:t>
      </w:r>
      <w:r w:rsidRPr="000453B6">
        <w:rPr>
          <w:rFonts w:ascii="Times New Roman" w:eastAsia="Times New Roman" w:hAnsi="Times New Roman"/>
          <w:bCs/>
          <w:sz w:val="24"/>
          <w:szCs w:val="24"/>
          <w:lang w:val="es-VE" w:eastAsia="es-VE"/>
        </w:rPr>
        <w:t xml:space="preserve"> Se deroga el contenido de la Resolución </w:t>
      </w:r>
      <w:proofErr w:type="spellStart"/>
      <w:r w:rsidRPr="000453B6">
        <w:rPr>
          <w:rFonts w:ascii="Times New Roman" w:eastAsia="Times New Roman" w:hAnsi="Times New Roman"/>
          <w:bCs/>
          <w:sz w:val="24"/>
          <w:szCs w:val="24"/>
          <w:lang w:val="es-VE" w:eastAsia="es-VE"/>
        </w:rPr>
        <w:t>N°</w:t>
      </w:r>
      <w:proofErr w:type="spellEnd"/>
      <w:r w:rsidRPr="000453B6">
        <w:rPr>
          <w:rFonts w:ascii="Times New Roman" w:eastAsia="Times New Roman" w:hAnsi="Times New Roman"/>
          <w:bCs/>
          <w:sz w:val="24"/>
          <w:szCs w:val="24"/>
          <w:lang w:val="es-VE" w:eastAsia="es-VE"/>
        </w:rPr>
        <w:t xml:space="preserve"> CU-1495/15 del 22 de </w:t>
      </w:r>
      <w:proofErr w:type="spellStart"/>
      <w:r w:rsidRPr="000453B6">
        <w:rPr>
          <w:rFonts w:ascii="Times New Roman" w:eastAsia="Times New Roman" w:hAnsi="Times New Roman"/>
          <w:bCs/>
          <w:sz w:val="24"/>
          <w:szCs w:val="24"/>
          <w:lang w:val="es-VE" w:eastAsia="es-VE"/>
        </w:rPr>
        <w:t>panio</w:t>
      </w:r>
      <w:proofErr w:type="spellEnd"/>
      <w:r w:rsidRPr="000453B6">
        <w:rPr>
          <w:rFonts w:ascii="Times New Roman" w:eastAsia="Times New Roman" w:hAnsi="Times New Roman"/>
          <w:bCs/>
          <w:sz w:val="24"/>
          <w:szCs w:val="24"/>
          <w:lang w:val="es-VE" w:eastAsia="es-VE"/>
        </w:rPr>
        <w:t xml:space="preserve"> de 2015 emanado del Consejo Universitario de la Universidad de Los Andes. </w:t>
      </w:r>
    </w:p>
    <w:p w14:paraId="6A769013" w14:textId="77777777" w:rsidR="000453B6" w:rsidRPr="000453B6" w:rsidRDefault="000453B6" w:rsidP="00426E41">
      <w:pPr>
        <w:spacing w:after="0" w:line="240" w:lineRule="auto"/>
        <w:ind w:left="142"/>
        <w:jc w:val="both"/>
        <w:rPr>
          <w:rFonts w:ascii="Times New Roman" w:eastAsia="Times New Roman" w:hAnsi="Times New Roman"/>
          <w:bCs/>
          <w:sz w:val="24"/>
          <w:szCs w:val="24"/>
          <w:lang w:val="es-VE" w:eastAsia="es-VE"/>
        </w:rPr>
      </w:pPr>
    </w:p>
    <w:p w14:paraId="01A56343" w14:textId="2A4C8A50" w:rsidR="000453B6" w:rsidRDefault="000453B6" w:rsidP="00426E41">
      <w:pPr>
        <w:spacing w:after="0" w:line="240" w:lineRule="auto"/>
        <w:ind w:left="142"/>
        <w:jc w:val="both"/>
        <w:rPr>
          <w:rFonts w:ascii="Times New Roman" w:eastAsia="Times New Roman" w:hAnsi="Times New Roman"/>
          <w:bCs/>
          <w:sz w:val="24"/>
          <w:szCs w:val="24"/>
          <w:lang w:val="es-VE" w:eastAsia="es-VE"/>
        </w:rPr>
      </w:pPr>
      <w:r w:rsidRPr="000453B6">
        <w:rPr>
          <w:rFonts w:ascii="Times New Roman" w:eastAsia="Times New Roman" w:hAnsi="Times New Roman"/>
          <w:bCs/>
          <w:sz w:val="24"/>
          <w:szCs w:val="24"/>
          <w:lang w:val="es-VE" w:eastAsia="es-VE"/>
        </w:rPr>
        <w:t xml:space="preserve">Dado, firmado y sellado en el Salón de Sesiones del Consejo Universitario, a los del mes de septiembre de 2017. Años 207º de la Independencia y 158° de la Federación. días </w:t>
      </w:r>
    </w:p>
    <w:p w14:paraId="5562D682" w14:textId="77777777" w:rsidR="000453B6" w:rsidRPr="000453B6" w:rsidRDefault="000453B6" w:rsidP="00426E41">
      <w:pPr>
        <w:spacing w:after="0" w:line="240" w:lineRule="auto"/>
        <w:ind w:left="142"/>
        <w:jc w:val="both"/>
        <w:rPr>
          <w:rFonts w:ascii="Times New Roman" w:eastAsia="Times New Roman" w:hAnsi="Times New Roman"/>
          <w:bCs/>
          <w:sz w:val="24"/>
          <w:szCs w:val="24"/>
          <w:lang w:val="es-VE" w:eastAsia="es-VE"/>
        </w:rPr>
      </w:pPr>
    </w:p>
    <w:p w14:paraId="40DDBA49" w14:textId="4BCC22F3" w:rsidR="000453B6" w:rsidRPr="000453B6" w:rsidRDefault="000453B6" w:rsidP="00426E41">
      <w:pPr>
        <w:spacing w:after="0" w:line="240" w:lineRule="auto"/>
        <w:ind w:left="142"/>
        <w:jc w:val="center"/>
        <w:rPr>
          <w:rFonts w:ascii="Times New Roman" w:eastAsia="Times New Roman" w:hAnsi="Times New Roman"/>
          <w:b/>
          <w:sz w:val="24"/>
          <w:szCs w:val="24"/>
          <w:lang w:val="es-VE" w:eastAsia="es-VE"/>
        </w:rPr>
      </w:pPr>
      <w:r w:rsidRPr="000453B6">
        <w:rPr>
          <w:rFonts w:ascii="Times New Roman" w:eastAsia="Times New Roman" w:hAnsi="Times New Roman"/>
          <w:b/>
          <w:sz w:val="24"/>
          <w:szCs w:val="24"/>
          <w:lang w:val="es-VE" w:eastAsia="es-VE"/>
        </w:rPr>
        <w:t>(SIGUEN FIRMAS).</w:t>
      </w:r>
    </w:p>
    <w:p w14:paraId="554DF212" w14:textId="77777777" w:rsidR="000453B6" w:rsidRPr="000453B6" w:rsidRDefault="000453B6" w:rsidP="00426E41">
      <w:pPr>
        <w:spacing w:after="0" w:line="240" w:lineRule="auto"/>
        <w:ind w:left="142"/>
        <w:jc w:val="both"/>
        <w:rPr>
          <w:rFonts w:ascii="Times New Roman" w:eastAsia="Times New Roman" w:hAnsi="Times New Roman"/>
          <w:bCs/>
          <w:sz w:val="24"/>
          <w:szCs w:val="24"/>
          <w:lang w:val="es-VE" w:eastAsia="es-VE"/>
        </w:rPr>
      </w:pPr>
    </w:p>
    <w:p w14:paraId="15405E29" w14:textId="5189600B" w:rsidR="000453B6" w:rsidRPr="000453B6" w:rsidRDefault="000453B6" w:rsidP="00426E41">
      <w:pPr>
        <w:spacing w:after="0" w:line="240" w:lineRule="auto"/>
        <w:ind w:left="142"/>
        <w:jc w:val="both"/>
        <w:rPr>
          <w:rFonts w:ascii="Times New Roman" w:eastAsia="Times New Roman" w:hAnsi="Times New Roman"/>
          <w:bCs/>
          <w:sz w:val="24"/>
          <w:szCs w:val="24"/>
          <w:lang w:val="es-VE" w:eastAsia="es-VE"/>
        </w:rPr>
      </w:pPr>
      <w:r w:rsidRPr="000453B6">
        <w:rPr>
          <w:rFonts w:ascii="Times New Roman" w:eastAsia="Times New Roman" w:hAnsi="Times New Roman"/>
          <w:bCs/>
          <w:sz w:val="24"/>
          <w:szCs w:val="24"/>
          <w:lang w:val="es-VE" w:eastAsia="es-VE"/>
        </w:rPr>
        <w:t xml:space="preserve">Finalmente, en cuanto a la solicitud formulada por la Coordinadora de la Comisión de Contrataciones Públicas en cuanto a que ".... una vez ajustada dicha delegación </w:t>
      </w:r>
      <w:proofErr w:type="spellStart"/>
      <w:r w:rsidRPr="000453B6">
        <w:rPr>
          <w:rFonts w:ascii="Times New Roman" w:eastAsia="Times New Roman" w:hAnsi="Times New Roman"/>
          <w:bCs/>
          <w:sz w:val="24"/>
          <w:szCs w:val="24"/>
          <w:lang w:val="es-VE" w:eastAsia="es-VE"/>
        </w:rPr>
        <w:t>Interorgánica</w:t>
      </w:r>
      <w:proofErr w:type="spellEnd"/>
      <w:r w:rsidRPr="000453B6">
        <w:rPr>
          <w:rFonts w:ascii="Times New Roman" w:eastAsia="Times New Roman" w:hAnsi="Times New Roman"/>
          <w:bCs/>
          <w:sz w:val="24"/>
          <w:szCs w:val="24"/>
          <w:lang w:val="es-VE" w:eastAsia="es-VE"/>
        </w:rPr>
        <w:t xml:space="preserve"> (sic), se remita al Consejo Universitario como máxima autoridad de esta casa de estudios (sic) para su respectiva consideración y aprobación...", quien aquí evacua estima que no es procedente proveer tal pedimento, ya que es menester que sea revisado por la solicitante si el proyecto de texto normativo aquí presentado se corresponde con lo requerido, y de estimar la </w:t>
      </w:r>
      <w:r w:rsidRPr="000453B6">
        <w:rPr>
          <w:rFonts w:ascii="Times New Roman" w:eastAsia="Times New Roman" w:hAnsi="Times New Roman"/>
          <w:bCs/>
          <w:sz w:val="24"/>
          <w:szCs w:val="24"/>
          <w:lang w:val="es-VE" w:eastAsia="es-VE"/>
        </w:rPr>
        <w:t xml:space="preserve">misma que no tiene objeción alguna, será remitido al </w:t>
      </w:r>
      <w:proofErr w:type="spellStart"/>
      <w:r w:rsidRPr="000453B6">
        <w:rPr>
          <w:rFonts w:ascii="Times New Roman" w:eastAsia="Times New Roman" w:hAnsi="Times New Roman"/>
          <w:bCs/>
          <w:sz w:val="24"/>
          <w:szCs w:val="24"/>
          <w:lang w:val="es-VE" w:eastAsia="es-VE"/>
        </w:rPr>
        <w:t>organo</w:t>
      </w:r>
      <w:proofErr w:type="spellEnd"/>
      <w:r w:rsidRPr="000453B6">
        <w:rPr>
          <w:rFonts w:ascii="Times New Roman" w:eastAsia="Times New Roman" w:hAnsi="Times New Roman"/>
          <w:bCs/>
          <w:sz w:val="24"/>
          <w:szCs w:val="24"/>
          <w:lang w:val="es-VE" w:eastAsia="es-VE"/>
        </w:rPr>
        <w:t xml:space="preserve"> competente para su discusión y aprobación conforme a lo establecido en la Ley de Universidades</w:t>
      </w:r>
      <w:r>
        <w:rPr>
          <w:rFonts w:ascii="Times New Roman" w:eastAsia="Times New Roman" w:hAnsi="Times New Roman"/>
          <w:bCs/>
          <w:sz w:val="24"/>
          <w:szCs w:val="24"/>
          <w:lang w:val="es-VE" w:eastAsia="es-VE"/>
        </w:rPr>
        <w:t>.</w:t>
      </w:r>
      <w:r w:rsidRPr="000453B6">
        <w:rPr>
          <w:rFonts w:ascii="Times New Roman" w:eastAsia="Times New Roman" w:hAnsi="Times New Roman"/>
          <w:bCs/>
          <w:sz w:val="24"/>
          <w:szCs w:val="24"/>
          <w:lang w:val="es-VE" w:eastAsia="es-VE"/>
        </w:rPr>
        <w:t xml:space="preserve">" </w:t>
      </w:r>
    </w:p>
    <w:p w14:paraId="23F8BD16" w14:textId="3630B808" w:rsidR="000453B6" w:rsidRDefault="000453B6" w:rsidP="00426E41">
      <w:pPr>
        <w:spacing w:after="0" w:line="240" w:lineRule="auto"/>
        <w:ind w:left="142"/>
        <w:jc w:val="both"/>
        <w:rPr>
          <w:rFonts w:ascii="Times New Roman" w:eastAsia="Times New Roman" w:hAnsi="Times New Roman"/>
          <w:b/>
          <w:sz w:val="24"/>
          <w:szCs w:val="24"/>
          <w:lang w:val="es-VE" w:eastAsia="es-VE"/>
        </w:rPr>
      </w:pPr>
      <w:r w:rsidRPr="000453B6">
        <w:rPr>
          <w:rFonts w:ascii="Times New Roman" w:eastAsia="Times New Roman" w:hAnsi="Times New Roman"/>
          <w:b/>
          <w:sz w:val="24"/>
          <w:szCs w:val="24"/>
          <w:lang w:val="es-VE" w:eastAsia="es-VE"/>
        </w:rPr>
        <w:t xml:space="preserve">Decisión: Aprobó el informe y su remisión a las instancias correspondientes. </w:t>
      </w:r>
      <w:r>
        <w:rPr>
          <w:rFonts w:ascii="Times New Roman" w:eastAsia="Times New Roman" w:hAnsi="Times New Roman"/>
          <w:b/>
          <w:sz w:val="24"/>
          <w:szCs w:val="24"/>
          <w:lang w:val="es-VE" w:eastAsia="es-VE"/>
        </w:rPr>
        <w:t xml:space="preserve"> </w:t>
      </w:r>
    </w:p>
    <w:p w14:paraId="0610EA4B" w14:textId="51F8FB7D" w:rsidR="007D2092" w:rsidRDefault="007D2092" w:rsidP="00426E41">
      <w:pPr>
        <w:spacing w:after="0" w:line="240" w:lineRule="auto"/>
        <w:ind w:left="142"/>
        <w:jc w:val="both"/>
        <w:rPr>
          <w:rFonts w:ascii="Times New Roman" w:eastAsia="Times New Roman" w:hAnsi="Times New Roman"/>
          <w:b/>
          <w:sz w:val="24"/>
          <w:szCs w:val="24"/>
          <w:lang w:val="es-VE" w:eastAsia="es-VE"/>
        </w:rPr>
      </w:pPr>
    </w:p>
    <w:p w14:paraId="18B31A57" w14:textId="77777777" w:rsidR="007D2092" w:rsidRDefault="007D209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CU-3291</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2A0628F0" w14:textId="77777777" w:rsidR="007D2092" w:rsidRDefault="007D209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O</w:t>
      </w:r>
      <w:r w:rsidRPr="005D5F36">
        <w:rPr>
          <w:rFonts w:ascii="Times New Roman" w:eastAsia="Times New Roman" w:hAnsi="Times New Roman"/>
          <w:bCs/>
          <w:sz w:val="24"/>
          <w:szCs w:val="24"/>
          <w:lang w:val="es-VE" w:eastAsia="es-VE"/>
        </w:rPr>
        <w:t xml:space="preserve">ficio </w:t>
      </w:r>
      <w:proofErr w:type="spellStart"/>
      <w:r w:rsidRPr="005D5F36">
        <w:rPr>
          <w:rFonts w:ascii="Times New Roman" w:eastAsia="Times New Roman" w:hAnsi="Times New Roman"/>
          <w:bCs/>
          <w:sz w:val="24"/>
          <w:szCs w:val="24"/>
          <w:lang w:val="es-VE" w:eastAsia="es-VE"/>
        </w:rPr>
        <w:t>Nº</w:t>
      </w:r>
      <w:proofErr w:type="spellEnd"/>
      <w:r w:rsidRPr="005D5F36">
        <w:rPr>
          <w:rFonts w:ascii="Times New Roman" w:eastAsia="Times New Roman" w:hAnsi="Times New Roman"/>
          <w:bCs/>
          <w:sz w:val="24"/>
          <w:szCs w:val="24"/>
          <w:lang w:val="es-VE" w:eastAsia="es-VE"/>
        </w:rPr>
        <w:t xml:space="preserve"> 06-01-0519, de fecha 17.05.2017, en el cual se remite el Informe Definitivo de la Actuación Especial de Control Fiscal destinada a Evaluar los Procesos Administrativos, Presupuestarios, Financieros y Técnicos Relacionados con la Administración de Personal en la Universidad de los Andes (ULA) conforme a la normativa legal que rige la materia. A tal efecto, hasta la fecha no han recibido ninguna comunicación de este Máximo Organismo, dando respuesta sobre el Plan de Acciones Correctivas de dicha actuación, por tal motivo recuerda que ya expiró el lapso de treinta (30) días hábiles, otorgado por la Contraloría General de la República. Por lo cual se exhorta que, a la brevedad posible, remitan a esa Unidad el referido Plan, eso con la finalidad de coadyuvar con la optimización de los procesos de la institución universitaria, así como con el cumplimiento de la normativa legal y </w:t>
      </w:r>
      <w:proofErr w:type="spellStart"/>
      <w:r w:rsidRPr="005D5F36">
        <w:rPr>
          <w:rFonts w:ascii="Times New Roman" w:eastAsia="Times New Roman" w:hAnsi="Times New Roman"/>
          <w:bCs/>
          <w:sz w:val="24"/>
          <w:szCs w:val="24"/>
          <w:lang w:val="es-VE" w:eastAsia="es-VE"/>
        </w:rPr>
        <w:t>sublegal</w:t>
      </w:r>
      <w:proofErr w:type="spellEnd"/>
      <w:r w:rsidRPr="005D5F36">
        <w:rPr>
          <w:rFonts w:ascii="Times New Roman" w:eastAsia="Times New Roman" w:hAnsi="Times New Roman"/>
          <w:bCs/>
          <w:sz w:val="24"/>
          <w:szCs w:val="24"/>
          <w:lang w:val="es-VE" w:eastAsia="es-VE"/>
        </w:rPr>
        <w:t xml:space="preserve"> que regula la materia. </w:t>
      </w:r>
    </w:p>
    <w:p w14:paraId="495D54E8" w14:textId="77777777" w:rsidR="007D2092" w:rsidRPr="005D5F36" w:rsidRDefault="007D2092" w:rsidP="00426E41">
      <w:pPr>
        <w:spacing w:after="0" w:line="240" w:lineRule="auto"/>
        <w:ind w:left="142"/>
        <w:jc w:val="both"/>
        <w:rPr>
          <w:rFonts w:ascii="Times New Roman" w:eastAsia="Times New Roman" w:hAnsi="Times New Roman"/>
          <w:bCs/>
          <w:sz w:val="24"/>
          <w:szCs w:val="24"/>
          <w:lang w:val="es-VE" w:eastAsia="es-VE"/>
        </w:rPr>
      </w:pPr>
    </w:p>
    <w:p w14:paraId="1C8F1A55" w14:textId="77777777" w:rsidR="007D2092" w:rsidRDefault="007D2092" w:rsidP="00426E41">
      <w:pPr>
        <w:spacing w:after="0" w:line="240" w:lineRule="auto"/>
        <w:ind w:left="142"/>
        <w:jc w:val="both"/>
        <w:rPr>
          <w:rFonts w:ascii="Times New Roman" w:eastAsia="Times New Roman" w:hAnsi="Times New Roman"/>
          <w:bCs/>
          <w:sz w:val="24"/>
          <w:szCs w:val="24"/>
          <w:lang w:val="es-VE" w:eastAsia="es-VE"/>
        </w:rPr>
      </w:pPr>
      <w:r w:rsidRPr="005D5F36">
        <w:rPr>
          <w:rFonts w:ascii="Times New Roman" w:eastAsia="Times New Roman" w:hAnsi="Times New Roman"/>
          <w:bCs/>
          <w:sz w:val="24"/>
          <w:szCs w:val="24"/>
          <w:lang w:val="es-VE" w:eastAsia="es-VE"/>
        </w:rPr>
        <w:t xml:space="preserve">Al respecto, el artículo 42 de la Resolución </w:t>
      </w:r>
      <w:proofErr w:type="spellStart"/>
      <w:r w:rsidRPr="005D5F36">
        <w:rPr>
          <w:rFonts w:ascii="Times New Roman" w:eastAsia="Times New Roman" w:hAnsi="Times New Roman"/>
          <w:bCs/>
          <w:sz w:val="24"/>
          <w:szCs w:val="24"/>
          <w:lang w:val="es-VE" w:eastAsia="es-VE"/>
        </w:rPr>
        <w:t>N°</w:t>
      </w:r>
      <w:proofErr w:type="spellEnd"/>
      <w:r w:rsidRPr="005D5F36">
        <w:rPr>
          <w:rFonts w:ascii="Times New Roman" w:eastAsia="Times New Roman" w:hAnsi="Times New Roman"/>
          <w:bCs/>
          <w:sz w:val="24"/>
          <w:szCs w:val="24"/>
          <w:lang w:val="es-VE" w:eastAsia="es-VE"/>
        </w:rPr>
        <w:t xml:space="preserve"> 01-00-000090 de fecha 21-05-2013, que dicta las Normas Generales de Auditoría de Estado (publicadas en las Gaceta Oficial de la República Bolivariana de Venezuela </w:t>
      </w:r>
      <w:proofErr w:type="spellStart"/>
      <w:r w:rsidRPr="005D5F36">
        <w:rPr>
          <w:rFonts w:ascii="Times New Roman" w:eastAsia="Times New Roman" w:hAnsi="Times New Roman"/>
          <w:bCs/>
          <w:sz w:val="24"/>
          <w:szCs w:val="24"/>
          <w:lang w:val="es-VE" w:eastAsia="es-VE"/>
        </w:rPr>
        <w:t>N°</w:t>
      </w:r>
      <w:proofErr w:type="spellEnd"/>
      <w:r w:rsidRPr="005D5F36">
        <w:rPr>
          <w:rFonts w:ascii="Times New Roman" w:eastAsia="Times New Roman" w:hAnsi="Times New Roman"/>
          <w:bCs/>
          <w:sz w:val="24"/>
          <w:szCs w:val="24"/>
          <w:lang w:val="es-VE" w:eastAsia="es-VE"/>
        </w:rPr>
        <w:t xml:space="preserve"> 40.172 de fecha 22-05-2013), establece: </w:t>
      </w:r>
    </w:p>
    <w:p w14:paraId="38F1DE62" w14:textId="77777777" w:rsidR="007D2092" w:rsidRPr="005D5F36" w:rsidRDefault="007D2092" w:rsidP="00426E41">
      <w:pPr>
        <w:spacing w:after="0" w:line="240" w:lineRule="auto"/>
        <w:ind w:left="142"/>
        <w:jc w:val="both"/>
        <w:rPr>
          <w:rFonts w:ascii="Times New Roman" w:eastAsia="Times New Roman" w:hAnsi="Times New Roman"/>
          <w:bCs/>
          <w:sz w:val="24"/>
          <w:szCs w:val="24"/>
          <w:lang w:val="es-VE" w:eastAsia="es-VE"/>
        </w:rPr>
      </w:pPr>
    </w:p>
    <w:p w14:paraId="31ED3596" w14:textId="77777777" w:rsidR="007D2092" w:rsidRDefault="007D2092" w:rsidP="00426E41">
      <w:pPr>
        <w:spacing w:after="0" w:line="240" w:lineRule="auto"/>
        <w:ind w:left="142"/>
        <w:jc w:val="both"/>
        <w:rPr>
          <w:rFonts w:ascii="Times New Roman" w:eastAsia="Times New Roman" w:hAnsi="Times New Roman"/>
          <w:bCs/>
          <w:sz w:val="24"/>
          <w:szCs w:val="24"/>
          <w:lang w:val="es-VE" w:eastAsia="es-VE"/>
        </w:rPr>
      </w:pPr>
      <w:r w:rsidRPr="005D5F36">
        <w:rPr>
          <w:rFonts w:ascii="Times New Roman" w:eastAsia="Times New Roman" w:hAnsi="Times New Roman"/>
          <w:bCs/>
          <w:sz w:val="24"/>
          <w:szCs w:val="24"/>
          <w:lang w:val="es-VE" w:eastAsia="es-VE"/>
        </w:rPr>
        <w:t xml:space="preserve">"El órgano de control fiscal al momento de comunicar los resultados y conclusiones de la auditoría, solicitará a la máxima autoridad jerárquica del órgano o ente evaluado, que elabore un plan de acciones correctivas con base en las </w:t>
      </w:r>
      <w:r w:rsidRPr="005D5F36">
        <w:rPr>
          <w:rFonts w:ascii="Times New Roman" w:eastAsia="Times New Roman" w:hAnsi="Times New Roman"/>
          <w:b/>
          <w:sz w:val="24"/>
          <w:szCs w:val="24"/>
          <w:u w:val="single"/>
          <w:lang w:val="es-VE" w:eastAsia="es-VE"/>
        </w:rPr>
        <w:t>recomendaciones formuladas</w:t>
      </w:r>
      <w:r w:rsidRPr="005D5F36">
        <w:rPr>
          <w:rFonts w:ascii="Times New Roman" w:eastAsia="Times New Roman" w:hAnsi="Times New Roman"/>
          <w:bCs/>
          <w:sz w:val="24"/>
          <w:szCs w:val="24"/>
          <w:lang w:val="es-VE" w:eastAsia="es-VE"/>
        </w:rPr>
        <w:t xml:space="preserve"> en el informe definitivo de la auditoría, a los fines de su análisis y posterior seguimiento. </w:t>
      </w:r>
    </w:p>
    <w:p w14:paraId="742D891D" w14:textId="77777777" w:rsidR="007D2092" w:rsidRPr="005D5F36" w:rsidRDefault="007D2092" w:rsidP="00426E41">
      <w:pPr>
        <w:spacing w:after="0" w:line="240" w:lineRule="auto"/>
        <w:ind w:left="142"/>
        <w:jc w:val="both"/>
        <w:rPr>
          <w:rFonts w:ascii="Times New Roman" w:eastAsia="Times New Roman" w:hAnsi="Times New Roman"/>
          <w:bCs/>
          <w:sz w:val="24"/>
          <w:szCs w:val="24"/>
          <w:lang w:val="es-VE" w:eastAsia="es-VE"/>
        </w:rPr>
      </w:pPr>
    </w:p>
    <w:p w14:paraId="11F224A2" w14:textId="77777777" w:rsidR="007D2092" w:rsidRPr="005D5F36" w:rsidRDefault="007D2092" w:rsidP="00426E41">
      <w:pPr>
        <w:spacing w:after="0" w:line="240" w:lineRule="auto"/>
        <w:ind w:left="142"/>
        <w:jc w:val="both"/>
        <w:rPr>
          <w:rFonts w:ascii="Times New Roman" w:eastAsia="Times New Roman" w:hAnsi="Times New Roman"/>
          <w:bCs/>
          <w:sz w:val="24"/>
          <w:szCs w:val="24"/>
          <w:lang w:val="es-VE" w:eastAsia="es-VE"/>
        </w:rPr>
      </w:pPr>
      <w:r w:rsidRPr="005D5F36">
        <w:rPr>
          <w:rFonts w:ascii="Times New Roman" w:eastAsia="Times New Roman" w:hAnsi="Times New Roman"/>
          <w:bCs/>
          <w:sz w:val="24"/>
          <w:szCs w:val="24"/>
          <w:lang w:val="es-VE" w:eastAsia="es-VE"/>
        </w:rPr>
        <w:t xml:space="preserve">Dicho plan deberá remitirse al órgano de control fiscal, con el correspondiente </w:t>
      </w:r>
      <w:r w:rsidRPr="005D5F36">
        <w:rPr>
          <w:rFonts w:ascii="Times New Roman" w:eastAsia="Times New Roman" w:hAnsi="Times New Roman"/>
          <w:bCs/>
          <w:sz w:val="24"/>
          <w:szCs w:val="24"/>
          <w:lang w:val="es-VE" w:eastAsia="es-VE"/>
        </w:rPr>
        <w:lastRenderedPageBreak/>
        <w:t xml:space="preserve">cronograma de ejecución, en un lapso que no excederá de 30 días hábiles, contados a partir de la comunicación del referido informe. (...)" (Resaltado nuestro) </w:t>
      </w:r>
    </w:p>
    <w:p w14:paraId="11742183" w14:textId="77777777" w:rsidR="007D2092" w:rsidRPr="005D5F36" w:rsidRDefault="007D2092" w:rsidP="00426E41">
      <w:pPr>
        <w:spacing w:after="0" w:line="240" w:lineRule="auto"/>
        <w:ind w:left="142"/>
        <w:jc w:val="both"/>
        <w:rPr>
          <w:rFonts w:ascii="Times New Roman" w:eastAsia="Times New Roman" w:hAnsi="Times New Roman"/>
          <w:b/>
          <w:sz w:val="24"/>
          <w:szCs w:val="24"/>
          <w:lang w:val="es-VE" w:eastAsia="es-VE"/>
        </w:rPr>
      </w:pPr>
      <w:r w:rsidRPr="005D5F36">
        <w:rPr>
          <w:rFonts w:ascii="Times New Roman" w:eastAsia="Times New Roman" w:hAnsi="Times New Roman"/>
          <w:b/>
          <w:sz w:val="24"/>
          <w:szCs w:val="24"/>
          <w:lang w:val="es-VE" w:eastAsia="es-VE"/>
        </w:rPr>
        <w:t xml:space="preserve">Decisión: Acordó remitir a ese </w:t>
      </w:r>
      <w:proofErr w:type="spellStart"/>
      <w:r w:rsidRPr="005D5F36">
        <w:rPr>
          <w:rFonts w:ascii="Times New Roman" w:eastAsia="Times New Roman" w:hAnsi="Times New Roman"/>
          <w:b/>
          <w:sz w:val="24"/>
          <w:szCs w:val="24"/>
          <w:lang w:val="es-VE" w:eastAsia="es-VE"/>
        </w:rPr>
        <w:t>Servico</w:t>
      </w:r>
      <w:proofErr w:type="spellEnd"/>
      <w:r w:rsidRPr="005D5F36">
        <w:rPr>
          <w:rFonts w:ascii="Times New Roman" w:eastAsia="Times New Roman" w:hAnsi="Times New Roman"/>
          <w:b/>
          <w:sz w:val="24"/>
          <w:szCs w:val="24"/>
          <w:lang w:val="es-VE" w:eastAsia="es-VE"/>
        </w:rPr>
        <w:t xml:space="preserve"> Jurídico, para estudio e informe.</w:t>
      </w:r>
    </w:p>
    <w:p w14:paraId="38274C87" w14:textId="2F365D15" w:rsidR="000453B6" w:rsidRDefault="000453B6" w:rsidP="00426E41">
      <w:pPr>
        <w:spacing w:after="0" w:line="240" w:lineRule="auto"/>
        <w:ind w:left="142"/>
        <w:jc w:val="both"/>
        <w:rPr>
          <w:rFonts w:ascii="Times New Roman" w:eastAsia="Times New Roman" w:hAnsi="Times New Roman"/>
          <w:b/>
          <w:sz w:val="24"/>
          <w:szCs w:val="24"/>
          <w:lang w:val="es-VE" w:eastAsia="es-VE"/>
        </w:rPr>
      </w:pPr>
    </w:p>
    <w:p w14:paraId="2230D5FE" w14:textId="5838737F" w:rsidR="007D2092" w:rsidRDefault="007D209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CU-3292</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756F507C" w14:textId="0EF08CAB" w:rsidR="007B1994" w:rsidRDefault="007B199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B1994">
        <w:rPr>
          <w:rFonts w:ascii="Times New Roman" w:eastAsia="Times New Roman" w:hAnsi="Times New Roman"/>
          <w:bCs/>
          <w:sz w:val="24"/>
          <w:szCs w:val="24"/>
          <w:lang w:val="es-VE" w:eastAsia="es-VE"/>
        </w:rPr>
        <w:t xml:space="preserve">omunicación s/n, de fecha 26.10.2017, suscrita por la Profesora Annel del Mar </w:t>
      </w:r>
      <w:proofErr w:type="spellStart"/>
      <w:r w:rsidRPr="007B1994">
        <w:rPr>
          <w:rFonts w:ascii="Times New Roman" w:eastAsia="Times New Roman" w:hAnsi="Times New Roman"/>
          <w:bCs/>
          <w:sz w:val="24"/>
          <w:szCs w:val="24"/>
          <w:lang w:val="es-VE" w:eastAsia="es-VE"/>
        </w:rPr>
        <w:t>Mejias</w:t>
      </w:r>
      <w:proofErr w:type="spellEnd"/>
      <w:r w:rsidRPr="007B1994">
        <w:rPr>
          <w:rFonts w:ascii="Times New Roman" w:eastAsia="Times New Roman" w:hAnsi="Times New Roman"/>
          <w:bCs/>
          <w:sz w:val="24"/>
          <w:szCs w:val="24"/>
          <w:lang w:val="es-VE" w:eastAsia="es-VE"/>
        </w:rPr>
        <w:t xml:space="preserve"> Guiza, mediante la cual notifica que se encuentra en idéntica situación que las profesoras del Bioterio del Vicerrectorado Académico de la ULA, Carmen Alvarado, Marie Cuervo y Angélica Pineda, y por lo tanto solicita ser incluida en la Resolución </w:t>
      </w:r>
      <w:proofErr w:type="spellStart"/>
      <w:r w:rsidRPr="007B1994">
        <w:rPr>
          <w:rFonts w:ascii="Times New Roman" w:eastAsia="Times New Roman" w:hAnsi="Times New Roman"/>
          <w:bCs/>
          <w:sz w:val="24"/>
          <w:szCs w:val="24"/>
          <w:lang w:val="es-VE" w:eastAsia="es-VE"/>
        </w:rPr>
        <w:t>N°</w:t>
      </w:r>
      <w:proofErr w:type="spellEnd"/>
      <w:r w:rsidRPr="007B1994">
        <w:rPr>
          <w:rFonts w:ascii="Times New Roman" w:eastAsia="Times New Roman" w:hAnsi="Times New Roman"/>
          <w:bCs/>
          <w:sz w:val="24"/>
          <w:szCs w:val="24"/>
          <w:lang w:val="es-VE" w:eastAsia="es-VE"/>
        </w:rPr>
        <w:t xml:space="preserve"> CU-1546/17, del 17.07.2017. donde se recomienda que los profesores que estén adscritos a una Unidad Administrativa, como es el caso del CEIDIS y PAD, se adscriban a una facultad o núcleo. Eleva esta solicitud con la finalidad de que su adscripción pase del Museo Arqueológico "Gonzalo Rincón Gutiérrez", unidad de apoyo administrativo del Vicerrectorado Académico de la ULA, donde está ubicada como la única docente según consta en los estados de cuenta que elabora el sistema de nómina, que lo acompaña marcado con la letra "A", a una unidad académica de una facultad o núcleo. Su ingreso como profesora instructora a dedicación exclusiva se dio a través de un concurso de oposición que fue convocado por la Facultad de Humanidades y Educación, y que luego fue solicitado por el Vicerrectorado Académico, conforme consta en la Resolución </w:t>
      </w:r>
      <w:proofErr w:type="spellStart"/>
      <w:r w:rsidRPr="007B1994">
        <w:rPr>
          <w:rFonts w:ascii="Times New Roman" w:eastAsia="Times New Roman" w:hAnsi="Times New Roman"/>
          <w:bCs/>
          <w:sz w:val="24"/>
          <w:szCs w:val="24"/>
          <w:lang w:val="es-VE" w:eastAsia="es-VE"/>
        </w:rPr>
        <w:t>N°</w:t>
      </w:r>
      <w:proofErr w:type="spellEnd"/>
      <w:r w:rsidRPr="007B1994">
        <w:rPr>
          <w:rFonts w:ascii="Times New Roman" w:eastAsia="Times New Roman" w:hAnsi="Times New Roman"/>
          <w:bCs/>
          <w:sz w:val="24"/>
          <w:szCs w:val="24"/>
          <w:lang w:val="es-VE" w:eastAsia="es-VE"/>
        </w:rPr>
        <w:t xml:space="preserve"> CU-0558/14, de fecha 05.05.2014, marcada con la letra "B", como consecuencia de haber culminado exitosamente el Plan II de Generación de Relevo, del Programa de Intercambio </w:t>
      </w:r>
      <w:proofErr w:type="spellStart"/>
      <w:r w:rsidRPr="007B1994">
        <w:rPr>
          <w:rFonts w:ascii="Times New Roman" w:eastAsia="Times New Roman" w:hAnsi="Times New Roman"/>
          <w:bCs/>
          <w:sz w:val="24"/>
          <w:szCs w:val="24"/>
          <w:lang w:val="es-VE" w:eastAsia="es-VE"/>
        </w:rPr>
        <w:t>Cientifico</w:t>
      </w:r>
      <w:proofErr w:type="spellEnd"/>
      <w:r w:rsidRPr="007B1994">
        <w:rPr>
          <w:rFonts w:ascii="Times New Roman" w:eastAsia="Times New Roman" w:hAnsi="Times New Roman"/>
          <w:bCs/>
          <w:sz w:val="24"/>
          <w:szCs w:val="24"/>
          <w:lang w:val="es-VE" w:eastAsia="es-VE"/>
        </w:rPr>
        <w:t xml:space="preserve">, en el cual fue su tutora la Prof. Dra. Jacqueline </w:t>
      </w:r>
      <w:proofErr w:type="spellStart"/>
      <w:r w:rsidRPr="007B1994">
        <w:rPr>
          <w:rFonts w:ascii="Times New Roman" w:eastAsia="Times New Roman" w:hAnsi="Times New Roman"/>
          <w:bCs/>
          <w:sz w:val="24"/>
          <w:szCs w:val="24"/>
          <w:lang w:val="es-VE" w:eastAsia="es-VE"/>
        </w:rPr>
        <w:t>Clarac</w:t>
      </w:r>
      <w:proofErr w:type="spellEnd"/>
      <w:r w:rsidRPr="007B1994">
        <w:rPr>
          <w:rFonts w:ascii="Times New Roman" w:eastAsia="Times New Roman" w:hAnsi="Times New Roman"/>
          <w:bCs/>
          <w:sz w:val="24"/>
          <w:szCs w:val="24"/>
          <w:lang w:val="es-VE" w:eastAsia="es-VE"/>
        </w:rPr>
        <w:t xml:space="preserve"> de Briceño, jubilada del Departamento de Antropología y Sociología, de la Facultad de Humanidades y Educación, en el área de Etnología (Antropología Social y Cultural). </w:t>
      </w:r>
    </w:p>
    <w:p w14:paraId="3D513CC9" w14:textId="77777777" w:rsidR="007B1994" w:rsidRPr="007B1994" w:rsidRDefault="007B1994" w:rsidP="00426E41">
      <w:pPr>
        <w:spacing w:after="0" w:line="240" w:lineRule="auto"/>
        <w:ind w:left="142"/>
        <w:jc w:val="both"/>
        <w:rPr>
          <w:rFonts w:ascii="Times New Roman" w:eastAsia="Times New Roman" w:hAnsi="Times New Roman"/>
          <w:bCs/>
          <w:sz w:val="24"/>
          <w:szCs w:val="24"/>
          <w:lang w:val="es-VE" w:eastAsia="es-VE"/>
        </w:rPr>
      </w:pPr>
    </w:p>
    <w:p w14:paraId="4A6F8CBF" w14:textId="77777777" w:rsidR="007B1994" w:rsidRPr="007B1994" w:rsidRDefault="007B1994" w:rsidP="00426E41">
      <w:pPr>
        <w:spacing w:after="0" w:line="240" w:lineRule="auto"/>
        <w:ind w:left="142"/>
        <w:jc w:val="both"/>
        <w:rPr>
          <w:rFonts w:ascii="Times New Roman" w:eastAsia="Times New Roman" w:hAnsi="Times New Roman"/>
          <w:bCs/>
          <w:sz w:val="24"/>
          <w:szCs w:val="24"/>
          <w:lang w:val="es-VE" w:eastAsia="es-VE"/>
        </w:rPr>
      </w:pPr>
      <w:r w:rsidRPr="007B1994">
        <w:rPr>
          <w:rFonts w:ascii="Times New Roman" w:eastAsia="Times New Roman" w:hAnsi="Times New Roman"/>
          <w:bCs/>
          <w:sz w:val="24"/>
          <w:szCs w:val="24"/>
          <w:lang w:val="es-VE" w:eastAsia="es-VE"/>
        </w:rPr>
        <w:t xml:space="preserve">Al respecto, realiza una serie de consideraciones y notifica que de </w:t>
      </w:r>
      <w:r w:rsidRPr="007B1994">
        <w:rPr>
          <w:rFonts w:ascii="Times New Roman" w:eastAsia="Times New Roman" w:hAnsi="Times New Roman"/>
          <w:bCs/>
          <w:sz w:val="24"/>
          <w:szCs w:val="24"/>
          <w:lang w:val="es-VE" w:eastAsia="es-VE"/>
        </w:rPr>
        <w:t xml:space="preserve">conformidad con lo dispuesto en la Ley Orgánica de Procedimientos Administrativos, que establece que todo error administrativo puede subsanarse, solicita ser incluida en la Resolución </w:t>
      </w:r>
      <w:proofErr w:type="spellStart"/>
      <w:r w:rsidRPr="007B1994">
        <w:rPr>
          <w:rFonts w:ascii="Times New Roman" w:eastAsia="Times New Roman" w:hAnsi="Times New Roman"/>
          <w:bCs/>
          <w:sz w:val="24"/>
          <w:szCs w:val="24"/>
          <w:lang w:val="es-VE" w:eastAsia="es-VE"/>
        </w:rPr>
        <w:t>N°</w:t>
      </w:r>
      <w:proofErr w:type="spellEnd"/>
      <w:r w:rsidRPr="007B1994">
        <w:rPr>
          <w:rFonts w:ascii="Times New Roman" w:eastAsia="Times New Roman" w:hAnsi="Times New Roman"/>
          <w:bCs/>
          <w:sz w:val="24"/>
          <w:szCs w:val="24"/>
          <w:lang w:val="es-VE" w:eastAsia="es-VE"/>
        </w:rPr>
        <w:t xml:space="preserve"> CU-1546/17, del 17.07.2017, así como este ilustre Máximo Organismo incluyó a las tres profesoras del Bioterio, para ser trasladada a una unidad académica adscrita a una facultad o núcleo a los fines de pertenecer a una cátedra de pregrado (unidad académica primordial) vinculada a su área de formación y concurso, que a su vez permita su crecimiento académico y el desarrollo de su carrera como docente, derechos que le han sido vulnerados </w:t>
      </w:r>
    </w:p>
    <w:p w14:paraId="539DB4D6" w14:textId="30D2E4A3" w:rsidR="007D2092" w:rsidRDefault="007B1994" w:rsidP="00426E41">
      <w:pPr>
        <w:spacing w:after="0" w:line="240" w:lineRule="auto"/>
        <w:ind w:left="142"/>
        <w:jc w:val="both"/>
        <w:rPr>
          <w:rFonts w:ascii="Times New Roman" w:eastAsia="Times New Roman" w:hAnsi="Times New Roman"/>
          <w:b/>
          <w:sz w:val="24"/>
          <w:szCs w:val="24"/>
          <w:lang w:val="es-VE" w:eastAsia="es-VE"/>
        </w:rPr>
      </w:pPr>
      <w:r w:rsidRPr="007B1994">
        <w:rPr>
          <w:rFonts w:ascii="Times New Roman" w:eastAsia="Times New Roman" w:hAnsi="Times New Roman"/>
          <w:b/>
          <w:sz w:val="24"/>
          <w:szCs w:val="24"/>
          <w:lang w:val="es-VE" w:eastAsia="es-VE"/>
        </w:rPr>
        <w:t>Decisión: Acordó remitir la copia de la comunicación a ese Servicio Jurídico, para estudio e informe.</w:t>
      </w:r>
    </w:p>
    <w:p w14:paraId="259A1A28" w14:textId="23EA3B50" w:rsidR="00522712" w:rsidRDefault="00522712" w:rsidP="00426E41">
      <w:pPr>
        <w:spacing w:after="0" w:line="240" w:lineRule="auto"/>
        <w:ind w:left="142"/>
        <w:jc w:val="both"/>
        <w:rPr>
          <w:rFonts w:ascii="Times New Roman" w:eastAsia="Times New Roman" w:hAnsi="Times New Roman"/>
          <w:b/>
          <w:sz w:val="24"/>
          <w:szCs w:val="24"/>
          <w:lang w:val="es-VE" w:eastAsia="es-VE"/>
        </w:rPr>
      </w:pPr>
    </w:p>
    <w:p w14:paraId="4448F071" w14:textId="659E2616" w:rsidR="00522712" w:rsidRDefault="00522712"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CU-3296</w:t>
      </w:r>
      <w:r w:rsidRPr="00860D99">
        <w:rPr>
          <w:rFonts w:ascii="Times New Roman" w:eastAsia="Times New Roman" w:hAnsi="Times New Roman"/>
          <w:b/>
          <w:sz w:val="24"/>
          <w:szCs w:val="24"/>
          <w:lang w:val="es-VE" w:eastAsia="es-VE"/>
        </w:rPr>
        <w:t>/17.</w:t>
      </w:r>
    </w:p>
    <w:p w14:paraId="56D69EBC" w14:textId="7CE56149" w:rsidR="006B54CF" w:rsidRDefault="006B54CF"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B54CF">
        <w:rPr>
          <w:rFonts w:ascii="Times New Roman" w:eastAsia="Times New Roman" w:hAnsi="Times New Roman"/>
          <w:bCs/>
          <w:sz w:val="24"/>
          <w:szCs w:val="24"/>
          <w:lang w:val="es-VE" w:eastAsia="es-VE"/>
        </w:rPr>
        <w:t xml:space="preserve">omunicación </w:t>
      </w:r>
      <w:proofErr w:type="spellStart"/>
      <w:r w:rsidRPr="006B54CF">
        <w:rPr>
          <w:rFonts w:ascii="Times New Roman" w:eastAsia="Times New Roman" w:hAnsi="Times New Roman"/>
          <w:bCs/>
          <w:sz w:val="24"/>
          <w:szCs w:val="24"/>
          <w:lang w:val="es-VE" w:eastAsia="es-VE"/>
        </w:rPr>
        <w:t>Nº</w:t>
      </w:r>
      <w:proofErr w:type="spellEnd"/>
      <w:r w:rsidRPr="006B54CF">
        <w:rPr>
          <w:rFonts w:ascii="Times New Roman" w:eastAsia="Times New Roman" w:hAnsi="Times New Roman"/>
          <w:bCs/>
          <w:sz w:val="24"/>
          <w:szCs w:val="24"/>
          <w:lang w:val="es-VE" w:eastAsia="es-VE"/>
        </w:rPr>
        <w:t xml:space="preserve"> DAP-1390/2017, de fecha 02.11.2017, suscrita por el Profesor Jean </w:t>
      </w:r>
      <w:proofErr w:type="spellStart"/>
      <w:r w:rsidRPr="006B54CF">
        <w:rPr>
          <w:rFonts w:ascii="Times New Roman" w:eastAsia="Times New Roman" w:hAnsi="Times New Roman"/>
          <w:bCs/>
          <w:sz w:val="24"/>
          <w:szCs w:val="24"/>
          <w:lang w:val="es-VE" w:eastAsia="es-VE"/>
        </w:rPr>
        <w:t>Francois</w:t>
      </w:r>
      <w:proofErr w:type="spellEnd"/>
      <w:r w:rsidRPr="006B54CF">
        <w:rPr>
          <w:rFonts w:ascii="Times New Roman" w:eastAsia="Times New Roman" w:hAnsi="Times New Roman"/>
          <w:bCs/>
          <w:sz w:val="24"/>
          <w:szCs w:val="24"/>
          <w:lang w:val="es-VE" w:eastAsia="es-VE"/>
        </w:rPr>
        <w:t xml:space="preserve"> </w:t>
      </w:r>
      <w:proofErr w:type="spellStart"/>
      <w:r w:rsidRPr="006B54CF">
        <w:rPr>
          <w:rFonts w:ascii="Times New Roman" w:eastAsia="Times New Roman" w:hAnsi="Times New Roman"/>
          <w:bCs/>
          <w:sz w:val="24"/>
          <w:szCs w:val="24"/>
          <w:lang w:val="es-VE" w:eastAsia="es-VE"/>
        </w:rPr>
        <w:t>Dulhouste</w:t>
      </w:r>
      <w:proofErr w:type="spellEnd"/>
      <w:r w:rsidRPr="006B54CF">
        <w:rPr>
          <w:rFonts w:ascii="Times New Roman" w:eastAsia="Times New Roman" w:hAnsi="Times New Roman"/>
          <w:bCs/>
          <w:sz w:val="24"/>
          <w:szCs w:val="24"/>
          <w:lang w:val="es-VE" w:eastAsia="es-VE"/>
        </w:rPr>
        <w:t xml:space="preserve">, Director de Asuntos Profesorales (DAP), mediante la cual notifica acerca de la situación administrativa en que se encuentra un importante número de integrantes del Personal Docente y de Investigación, con la entrada en vigencia de la Segunda Convención Colectiva de las Trabajadoras y Trabajadores Universitarios, así como del Instructivo de pago remitido a esta casa de estudios y que establece lineamientos contenidos en la Tercera Convención. </w:t>
      </w:r>
    </w:p>
    <w:p w14:paraId="06D21633" w14:textId="77777777" w:rsidR="006B54CF" w:rsidRPr="006B54CF" w:rsidRDefault="006B54CF" w:rsidP="00426E41">
      <w:pPr>
        <w:spacing w:after="0" w:line="240" w:lineRule="auto"/>
        <w:ind w:left="142"/>
        <w:jc w:val="both"/>
        <w:rPr>
          <w:rFonts w:ascii="Times New Roman" w:eastAsia="Times New Roman" w:hAnsi="Times New Roman"/>
          <w:bCs/>
          <w:sz w:val="24"/>
          <w:szCs w:val="24"/>
          <w:lang w:val="es-VE" w:eastAsia="es-VE"/>
        </w:rPr>
      </w:pPr>
    </w:p>
    <w:p w14:paraId="54480654" w14:textId="4FC0BCAD" w:rsidR="006B54CF" w:rsidRPr="006B54CF" w:rsidRDefault="006B54CF" w:rsidP="00A8572C">
      <w:pPr>
        <w:spacing w:after="0" w:line="240" w:lineRule="auto"/>
        <w:ind w:left="142"/>
        <w:jc w:val="both"/>
        <w:rPr>
          <w:rFonts w:ascii="Times New Roman" w:eastAsia="Times New Roman" w:hAnsi="Times New Roman"/>
          <w:bCs/>
          <w:sz w:val="24"/>
          <w:szCs w:val="24"/>
          <w:lang w:val="es-VE" w:eastAsia="es-VE"/>
        </w:rPr>
      </w:pPr>
      <w:r w:rsidRPr="006B54CF">
        <w:rPr>
          <w:rFonts w:ascii="Times New Roman" w:eastAsia="Times New Roman" w:hAnsi="Times New Roman"/>
          <w:bCs/>
          <w:sz w:val="24"/>
          <w:szCs w:val="24"/>
          <w:lang w:val="es-VE" w:eastAsia="es-VE"/>
        </w:rPr>
        <w:t xml:space="preserve">Tal y como fue notificado a este Máximo Organismo, a través del informe elaborado por esa Dirección y la Comisión de Ingresos, la Segunda Convención Colectiva suprimió la existencia de Personal Docente y de Investigación (PDI) con dedicaciones comprendidas entre ocho (08) y doce (12) horas semanales, para lo cual ese órgano decidió mantener las renovaciones de contrato para aquellos profesores con dedicaciones comprendidas entre ocho (08) y doce (12) horas semanales y la prohibición de realización de concursos de credenciales entre tales dedicaciones para suplir nuevos cargos. </w:t>
      </w:r>
    </w:p>
    <w:p w14:paraId="6BF22A2D" w14:textId="6A27B26F" w:rsidR="00522712" w:rsidRDefault="006B54CF" w:rsidP="00426E41">
      <w:pPr>
        <w:spacing w:after="0" w:line="240" w:lineRule="auto"/>
        <w:ind w:left="142"/>
        <w:jc w:val="both"/>
        <w:rPr>
          <w:rFonts w:ascii="Times New Roman" w:eastAsia="Times New Roman" w:hAnsi="Times New Roman"/>
          <w:bCs/>
          <w:sz w:val="24"/>
          <w:szCs w:val="24"/>
          <w:lang w:val="es-VE" w:eastAsia="es-VE"/>
        </w:rPr>
      </w:pPr>
      <w:r w:rsidRPr="006B54CF">
        <w:rPr>
          <w:rFonts w:ascii="Times New Roman" w:eastAsia="Times New Roman" w:hAnsi="Times New Roman"/>
          <w:bCs/>
          <w:sz w:val="24"/>
          <w:szCs w:val="24"/>
          <w:lang w:val="es-VE" w:eastAsia="es-VE"/>
        </w:rPr>
        <w:lastRenderedPageBreak/>
        <w:t>La situación descrita anteriormente, fue ratificada con la implementación del Instructivo de Pago correspondiente a la Tercera Convención Colectiva, el cual establece que el Personal Docente y de Investigación en condición de Tiempo Convencional, no puede exceder en su dedicación las siete (07) horas semanales, escenario que afecta directamente al Personal Docente y de Investigación (PDI) distribuido de la siguiente manera:</w:t>
      </w:r>
    </w:p>
    <w:p w14:paraId="0FF53813" w14:textId="4D74EC05" w:rsidR="006B54CF" w:rsidRDefault="006B54CF"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392" w:type="dxa"/>
        <w:tblLook w:val="04A0" w:firstRow="1" w:lastRow="0" w:firstColumn="1" w:lastColumn="0" w:noHBand="0" w:noVBand="1"/>
      </w:tblPr>
      <w:tblGrid>
        <w:gridCol w:w="2126"/>
        <w:gridCol w:w="1418"/>
      </w:tblGrid>
      <w:tr w:rsidR="006B54CF" w14:paraId="64C73887" w14:textId="77777777" w:rsidTr="00BF3189">
        <w:tc>
          <w:tcPr>
            <w:tcW w:w="2126" w:type="dxa"/>
          </w:tcPr>
          <w:p w14:paraId="1781E031" w14:textId="53383975" w:rsidR="006B54CF" w:rsidRPr="007D5D10" w:rsidRDefault="006B54CF" w:rsidP="00426E41">
            <w:pPr>
              <w:spacing w:after="0" w:line="240" w:lineRule="auto"/>
              <w:ind w:left="142"/>
              <w:jc w:val="center"/>
              <w:rPr>
                <w:rFonts w:ascii="Times New Roman" w:eastAsia="Times New Roman" w:hAnsi="Times New Roman"/>
                <w:b/>
                <w:lang w:val="es-VE" w:eastAsia="es-VE"/>
              </w:rPr>
            </w:pPr>
            <w:r w:rsidRPr="007D5D10">
              <w:rPr>
                <w:rFonts w:ascii="Times New Roman" w:eastAsia="Times New Roman" w:hAnsi="Times New Roman"/>
                <w:b/>
                <w:lang w:val="es-VE" w:eastAsia="es-VE"/>
              </w:rPr>
              <w:t>Por dedicación</w:t>
            </w:r>
          </w:p>
        </w:tc>
        <w:tc>
          <w:tcPr>
            <w:tcW w:w="1418" w:type="dxa"/>
          </w:tcPr>
          <w:p w14:paraId="6C827B75" w14:textId="164287E9" w:rsidR="006B54CF" w:rsidRPr="007D5D10" w:rsidRDefault="006B54CF" w:rsidP="00426E41">
            <w:pPr>
              <w:spacing w:after="0" w:line="240" w:lineRule="auto"/>
              <w:ind w:left="142"/>
              <w:jc w:val="center"/>
              <w:rPr>
                <w:rFonts w:ascii="Times New Roman" w:eastAsia="Times New Roman" w:hAnsi="Times New Roman"/>
                <w:b/>
                <w:lang w:val="es-VE" w:eastAsia="es-VE"/>
              </w:rPr>
            </w:pPr>
            <w:r w:rsidRPr="007D5D10">
              <w:rPr>
                <w:rFonts w:ascii="Times New Roman" w:eastAsia="Times New Roman" w:hAnsi="Times New Roman"/>
                <w:b/>
                <w:lang w:val="es-VE" w:eastAsia="es-VE"/>
              </w:rPr>
              <w:t>Cantidad</w:t>
            </w:r>
          </w:p>
        </w:tc>
      </w:tr>
      <w:tr w:rsidR="006B54CF" w14:paraId="589A0025" w14:textId="77777777" w:rsidTr="00BF3189">
        <w:tc>
          <w:tcPr>
            <w:tcW w:w="2126" w:type="dxa"/>
          </w:tcPr>
          <w:p w14:paraId="49D08B27" w14:textId="7A189123"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12 h</w:t>
            </w:r>
          </w:p>
        </w:tc>
        <w:tc>
          <w:tcPr>
            <w:tcW w:w="1418" w:type="dxa"/>
          </w:tcPr>
          <w:p w14:paraId="60773786" w14:textId="5E62744D"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70</w:t>
            </w:r>
          </w:p>
        </w:tc>
      </w:tr>
      <w:tr w:rsidR="006B54CF" w14:paraId="6844506E" w14:textId="77777777" w:rsidTr="00BF3189">
        <w:tc>
          <w:tcPr>
            <w:tcW w:w="2126" w:type="dxa"/>
          </w:tcPr>
          <w:p w14:paraId="27047DEF" w14:textId="35FF4781"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11 h</w:t>
            </w:r>
          </w:p>
        </w:tc>
        <w:tc>
          <w:tcPr>
            <w:tcW w:w="1418" w:type="dxa"/>
          </w:tcPr>
          <w:p w14:paraId="72600247" w14:textId="0214A0C4"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2</w:t>
            </w:r>
          </w:p>
        </w:tc>
      </w:tr>
      <w:tr w:rsidR="006B54CF" w14:paraId="3DB768A9" w14:textId="77777777" w:rsidTr="00BF3189">
        <w:tc>
          <w:tcPr>
            <w:tcW w:w="2126" w:type="dxa"/>
          </w:tcPr>
          <w:p w14:paraId="1FCE88DE" w14:textId="3EA7BE88"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10 h</w:t>
            </w:r>
          </w:p>
        </w:tc>
        <w:tc>
          <w:tcPr>
            <w:tcW w:w="1418" w:type="dxa"/>
          </w:tcPr>
          <w:p w14:paraId="51657E9F" w14:textId="75FF7CC7"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16</w:t>
            </w:r>
          </w:p>
        </w:tc>
      </w:tr>
      <w:tr w:rsidR="006B54CF" w14:paraId="7B7B1000" w14:textId="77777777" w:rsidTr="00BF3189">
        <w:tc>
          <w:tcPr>
            <w:tcW w:w="2126" w:type="dxa"/>
          </w:tcPr>
          <w:p w14:paraId="4036FF80" w14:textId="29D9607A"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9 h</w:t>
            </w:r>
          </w:p>
        </w:tc>
        <w:tc>
          <w:tcPr>
            <w:tcW w:w="1418" w:type="dxa"/>
          </w:tcPr>
          <w:p w14:paraId="18F49EC1" w14:textId="6562CD43"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4</w:t>
            </w:r>
          </w:p>
        </w:tc>
      </w:tr>
      <w:tr w:rsidR="006B54CF" w14:paraId="55D9BB9B" w14:textId="77777777" w:rsidTr="00BF3189">
        <w:tc>
          <w:tcPr>
            <w:tcW w:w="2126" w:type="dxa"/>
          </w:tcPr>
          <w:p w14:paraId="3B21D18D" w14:textId="60DE9DB6"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8 h</w:t>
            </w:r>
          </w:p>
        </w:tc>
        <w:tc>
          <w:tcPr>
            <w:tcW w:w="1418" w:type="dxa"/>
          </w:tcPr>
          <w:p w14:paraId="1B70EA50" w14:textId="5739BE9B" w:rsidR="006B54CF" w:rsidRPr="007D5D10" w:rsidRDefault="006B54CF"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17</w:t>
            </w:r>
          </w:p>
        </w:tc>
      </w:tr>
      <w:tr w:rsidR="006B54CF" w14:paraId="45B970D5" w14:textId="77777777" w:rsidTr="00BF3189">
        <w:tc>
          <w:tcPr>
            <w:tcW w:w="2126" w:type="dxa"/>
          </w:tcPr>
          <w:p w14:paraId="1CFEFA29" w14:textId="2F011A31" w:rsidR="006B54CF" w:rsidRPr="007D5D10" w:rsidRDefault="006B54CF" w:rsidP="00426E41">
            <w:pPr>
              <w:spacing w:after="0" w:line="240" w:lineRule="auto"/>
              <w:ind w:left="142"/>
              <w:jc w:val="center"/>
              <w:rPr>
                <w:rFonts w:ascii="Times New Roman" w:eastAsia="Times New Roman" w:hAnsi="Times New Roman"/>
                <w:b/>
                <w:lang w:val="es-VE" w:eastAsia="es-VE"/>
              </w:rPr>
            </w:pPr>
            <w:r w:rsidRPr="007D5D10">
              <w:rPr>
                <w:rFonts w:ascii="Times New Roman" w:eastAsia="Times New Roman" w:hAnsi="Times New Roman"/>
                <w:b/>
                <w:lang w:val="es-VE" w:eastAsia="es-VE"/>
              </w:rPr>
              <w:t>Total</w:t>
            </w:r>
          </w:p>
        </w:tc>
        <w:tc>
          <w:tcPr>
            <w:tcW w:w="1418" w:type="dxa"/>
          </w:tcPr>
          <w:p w14:paraId="7CCFA9FE" w14:textId="495BEF77" w:rsidR="006B54CF" w:rsidRPr="007D5D10" w:rsidRDefault="006B54CF" w:rsidP="00426E41">
            <w:pPr>
              <w:spacing w:after="0" w:line="240" w:lineRule="auto"/>
              <w:ind w:left="142"/>
              <w:jc w:val="center"/>
              <w:rPr>
                <w:rFonts w:ascii="Times New Roman" w:eastAsia="Times New Roman" w:hAnsi="Times New Roman"/>
                <w:b/>
                <w:lang w:val="es-VE" w:eastAsia="es-VE"/>
              </w:rPr>
            </w:pPr>
            <w:r w:rsidRPr="007D5D10">
              <w:rPr>
                <w:rFonts w:ascii="Times New Roman" w:eastAsia="Times New Roman" w:hAnsi="Times New Roman"/>
                <w:b/>
                <w:lang w:val="es-VE" w:eastAsia="es-VE"/>
              </w:rPr>
              <w:t>109</w:t>
            </w:r>
          </w:p>
        </w:tc>
      </w:tr>
      <w:tr w:rsidR="006B54CF" w14:paraId="16EDD6A4" w14:textId="77777777" w:rsidTr="00BF3189">
        <w:tc>
          <w:tcPr>
            <w:tcW w:w="2126" w:type="dxa"/>
          </w:tcPr>
          <w:p w14:paraId="125CF44B" w14:textId="798EC338" w:rsidR="006B54CF" w:rsidRPr="007D5D10" w:rsidRDefault="006B54CF" w:rsidP="00426E41">
            <w:pPr>
              <w:spacing w:after="0" w:line="240" w:lineRule="auto"/>
              <w:ind w:left="142"/>
              <w:jc w:val="center"/>
              <w:rPr>
                <w:rFonts w:ascii="Times New Roman" w:eastAsia="Times New Roman" w:hAnsi="Times New Roman"/>
                <w:b/>
                <w:lang w:val="es-VE" w:eastAsia="es-VE"/>
              </w:rPr>
            </w:pPr>
            <w:r w:rsidRPr="007D5D10">
              <w:rPr>
                <w:rFonts w:ascii="Times New Roman" w:eastAsia="Times New Roman" w:hAnsi="Times New Roman"/>
                <w:b/>
                <w:lang w:val="es-VE" w:eastAsia="es-VE"/>
              </w:rPr>
              <w:t xml:space="preserve">Por condición </w:t>
            </w:r>
          </w:p>
        </w:tc>
        <w:tc>
          <w:tcPr>
            <w:tcW w:w="1418" w:type="dxa"/>
          </w:tcPr>
          <w:p w14:paraId="1314903B" w14:textId="529AF594" w:rsidR="006B54CF" w:rsidRPr="007D5D10" w:rsidRDefault="006B54CF" w:rsidP="00426E41">
            <w:pPr>
              <w:spacing w:after="0" w:line="240" w:lineRule="auto"/>
              <w:ind w:left="142"/>
              <w:jc w:val="center"/>
              <w:rPr>
                <w:rFonts w:ascii="Times New Roman" w:eastAsia="Times New Roman" w:hAnsi="Times New Roman"/>
                <w:b/>
                <w:lang w:val="es-VE" w:eastAsia="es-VE"/>
              </w:rPr>
            </w:pPr>
            <w:r w:rsidRPr="007D5D10">
              <w:rPr>
                <w:rFonts w:ascii="Times New Roman" w:eastAsia="Times New Roman" w:hAnsi="Times New Roman"/>
                <w:b/>
                <w:lang w:val="es-VE" w:eastAsia="es-VE"/>
              </w:rPr>
              <w:t xml:space="preserve">Cantidad </w:t>
            </w:r>
          </w:p>
        </w:tc>
      </w:tr>
      <w:tr w:rsidR="006B54CF" w14:paraId="2807CBD4" w14:textId="77777777" w:rsidTr="00BF3189">
        <w:tc>
          <w:tcPr>
            <w:tcW w:w="2126" w:type="dxa"/>
          </w:tcPr>
          <w:p w14:paraId="5118E460" w14:textId="608B5443"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 xml:space="preserve">Ordinarios </w:t>
            </w:r>
          </w:p>
        </w:tc>
        <w:tc>
          <w:tcPr>
            <w:tcW w:w="1418" w:type="dxa"/>
          </w:tcPr>
          <w:p w14:paraId="42FE1210" w14:textId="3B93DDFC"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3</w:t>
            </w:r>
          </w:p>
        </w:tc>
      </w:tr>
      <w:tr w:rsidR="006B54CF" w14:paraId="6D7E52DE" w14:textId="77777777" w:rsidTr="00BF3189">
        <w:tc>
          <w:tcPr>
            <w:tcW w:w="2126" w:type="dxa"/>
          </w:tcPr>
          <w:p w14:paraId="29AC4014" w14:textId="2397224B"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 xml:space="preserve">Contratados </w:t>
            </w:r>
          </w:p>
        </w:tc>
        <w:tc>
          <w:tcPr>
            <w:tcW w:w="1418" w:type="dxa"/>
          </w:tcPr>
          <w:p w14:paraId="502318E1" w14:textId="54533288"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59</w:t>
            </w:r>
          </w:p>
        </w:tc>
      </w:tr>
      <w:tr w:rsidR="006B54CF" w14:paraId="1833C14F" w14:textId="77777777" w:rsidTr="00BF3189">
        <w:tc>
          <w:tcPr>
            <w:tcW w:w="2126" w:type="dxa"/>
          </w:tcPr>
          <w:p w14:paraId="60C80D53" w14:textId="265EA893"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 xml:space="preserve">Contratado Tiempo Indeterminado </w:t>
            </w:r>
          </w:p>
        </w:tc>
        <w:tc>
          <w:tcPr>
            <w:tcW w:w="1418" w:type="dxa"/>
          </w:tcPr>
          <w:p w14:paraId="75B4126C" w14:textId="56829866"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43</w:t>
            </w:r>
          </w:p>
        </w:tc>
      </w:tr>
      <w:tr w:rsidR="006B54CF" w14:paraId="151510B5" w14:textId="77777777" w:rsidTr="00BF3189">
        <w:tc>
          <w:tcPr>
            <w:tcW w:w="2126" w:type="dxa"/>
          </w:tcPr>
          <w:p w14:paraId="1670A196" w14:textId="181A1492"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Contratado Interino</w:t>
            </w:r>
          </w:p>
        </w:tc>
        <w:tc>
          <w:tcPr>
            <w:tcW w:w="1418" w:type="dxa"/>
          </w:tcPr>
          <w:p w14:paraId="79F3B288" w14:textId="6B1D6B60" w:rsidR="006B54CF" w:rsidRPr="007D5D10" w:rsidRDefault="00BF3189" w:rsidP="00426E41">
            <w:pPr>
              <w:spacing w:after="0" w:line="240" w:lineRule="auto"/>
              <w:ind w:left="142"/>
              <w:jc w:val="center"/>
              <w:rPr>
                <w:rFonts w:ascii="Times New Roman" w:eastAsia="Times New Roman" w:hAnsi="Times New Roman"/>
                <w:bCs/>
                <w:lang w:val="es-VE" w:eastAsia="es-VE"/>
              </w:rPr>
            </w:pPr>
            <w:r w:rsidRPr="007D5D10">
              <w:rPr>
                <w:rFonts w:ascii="Times New Roman" w:eastAsia="Times New Roman" w:hAnsi="Times New Roman"/>
                <w:bCs/>
                <w:lang w:val="es-VE" w:eastAsia="es-VE"/>
              </w:rPr>
              <w:t>4</w:t>
            </w:r>
          </w:p>
        </w:tc>
      </w:tr>
    </w:tbl>
    <w:p w14:paraId="198F61B9" w14:textId="189DA593" w:rsidR="006B54CF" w:rsidRDefault="006B54CF" w:rsidP="00426E41">
      <w:pPr>
        <w:spacing w:after="0" w:line="240" w:lineRule="auto"/>
        <w:ind w:left="142"/>
        <w:jc w:val="both"/>
        <w:rPr>
          <w:rFonts w:ascii="Times New Roman" w:eastAsia="Times New Roman" w:hAnsi="Times New Roman"/>
          <w:bCs/>
          <w:sz w:val="24"/>
          <w:szCs w:val="24"/>
          <w:lang w:val="es-VE" w:eastAsia="es-VE"/>
        </w:rPr>
      </w:pPr>
    </w:p>
    <w:p w14:paraId="40391DE9" w14:textId="756AF376" w:rsidR="0025554A" w:rsidRDefault="0025554A" w:rsidP="00426E41">
      <w:pPr>
        <w:spacing w:after="0" w:line="240" w:lineRule="auto"/>
        <w:ind w:left="142"/>
        <w:jc w:val="both"/>
        <w:rPr>
          <w:rFonts w:ascii="Times New Roman" w:eastAsia="Times New Roman" w:hAnsi="Times New Roman"/>
          <w:bCs/>
          <w:sz w:val="24"/>
          <w:szCs w:val="24"/>
          <w:lang w:val="es-VE" w:eastAsia="es-VE"/>
        </w:rPr>
      </w:pPr>
      <w:r w:rsidRPr="0025554A">
        <w:rPr>
          <w:rFonts w:ascii="Times New Roman" w:eastAsia="Times New Roman" w:hAnsi="Times New Roman"/>
          <w:bCs/>
          <w:sz w:val="24"/>
          <w:szCs w:val="24"/>
          <w:lang w:val="es-VE" w:eastAsia="es-VE"/>
        </w:rPr>
        <w:t xml:space="preserve">Este escenario dificulta desde el punto de vista presupuestario la estimación y tramitación de recursos para este PDI, ya que, al momento de generar y completar las formas y plantillas exigidas por la administración central, no puede ser completada de acuerdo a tales exigencias. En tal sentido, se hace necesario generar una estrategia que permita, sin menoscabar los derechos adquiridos por parte de ese personal, su reubicación en dedicaciones que no estén comprendidas entre ocho (08) y doce (12) horas semanales. Una posible estrategia sería el establecimiento de un acuerdo con aquellos profesores que se encuentren en esa situación, para </w:t>
      </w:r>
      <w:proofErr w:type="spellStart"/>
      <w:r w:rsidRPr="0025554A">
        <w:rPr>
          <w:rFonts w:ascii="Times New Roman" w:eastAsia="Times New Roman" w:hAnsi="Times New Roman"/>
          <w:bCs/>
          <w:sz w:val="24"/>
          <w:szCs w:val="24"/>
          <w:lang w:val="es-VE" w:eastAsia="es-VE"/>
        </w:rPr>
        <w:t>ubicarios</w:t>
      </w:r>
      <w:proofErr w:type="spellEnd"/>
      <w:r w:rsidRPr="0025554A">
        <w:rPr>
          <w:rFonts w:ascii="Times New Roman" w:eastAsia="Times New Roman" w:hAnsi="Times New Roman"/>
          <w:bCs/>
          <w:sz w:val="24"/>
          <w:szCs w:val="24"/>
          <w:lang w:val="es-VE" w:eastAsia="es-VE"/>
        </w:rPr>
        <w:t xml:space="preserve"> como Tiempos Convencionales con siete (7) horas o menos, Medio Tiempo o Tiempo Completo. </w:t>
      </w:r>
    </w:p>
    <w:p w14:paraId="230AFD57" w14:textId="77777777" w:rsidR="0025554A" w:rsidRPr="0025554A" w:rsidRDefault="0025554A" w:rsidP="00426E41">
      <w:pPr>
        <w:spacing w:after="0" w:line="240" w:lineRule="auto"/>
        <w:ind w:left="142"/>
        <w:jc w:val="both"/>
        <w:rPr>
          <w:rFonts w:ascii="Times New Roman" w:eastAsia="Times New Roman" w:hAnsi="Times New Roman"/>
          <w:bCs/>
          <w:sz w:val="24"/>
          <w:szCs w:val="24"/>
          <w:lang w:val="es-VE" w:eastAsia="es-VE"/>
        </w:rPr>
      </w:pPr>
    </w:p>
    <w:p w14:paraId="6A3D5952" w14:textId="77A5B5AA" w:rsidR="0025554A" w:rsidRDefault="0025554A" w:rsidP="00426E41">
      <w:pPr>
        <w:spacing w:after="0" w:line="240" w:lineRule="auto"/>
        <w:ind w:left="142"/>
        <w:jc w:val="both"/>
        <w:rPr>
          <w:rFonts w:ascii="Times New Roman" w:eastAsia="Times New Roman" w:hAnsi="Times New Roman"/>
          <w:bCs/>
          <w:sz w:val="24"/>
          <w:szCs w:val="24"/>
          <w:lang w:val="es-VE" w:eastAsia="es-VE"/>
        </w:rPr>
      </w:pPr>
      <w:r w:rsidRPr="0025554A">
        <w:rPr>
          <w:rFonts w:ascii="Times New Roman" w:eastAsia="Times New Roman" w:hAnsi="Times New Roman"/>
          <w:bCs/>
          <w:sz w:val="24"/>
          <w:szCs w:val="24"/>
          <w:lang w:val="es-VE" w:eastAsia="es-VE"/>
        </w:rPr>
        <w:t xml:space="preserve">El Instructivo citado, limita ya la existencia de esa modalidad de dedicación entre el personal activo y por ende las solicitudes de recursos presupuestarios para cubrir tales obligaciones, para lo cual textualmente cita en lo que </w:t>
      </w:r>
      <w:r w:rsidRPr="0025554A">
        <w:rPr>
          <w:rFonts w:ascii="Times New Roman" w:eastAsia="Times New Roman" w:hAnsi="Times New Roman"/>
          <w:bCs/>
          <w:sz w:val="24"/>
          <w:szCs w:val="24"/>
          <w:lang w:val="es-VE" w:eastAsia="es-VE"/>
        </w:rPr>
        <w:t xml:space="preserve">respecta al Beneficio 07 "Tabla General de Salarios", lo siguiente: </w:t>
      </w:r>
    </w:p>
    <w:p w14:paraId="2B372A67" w14:textId="77777777" w:rsidR="0025554A" w:rsidRPr="0025554A" w:rsidRDefault="0025554A" w:rsidP="00426E41">
      <w:pPr>
        <w:spacing w:after="0" w:line="240" w:lineRule="auto"/>
        <w:ind w:left="142"/>
        <w:jc w:val="both"/>
        <w:rPr>
          <w:rFonts w:ascii="Times New Roman" w:eastAsia="Times New Roman" w:hAnsi="Times New Roman"/>
          <w:bCs/>
          <w:sz w:val="24"/>
          <w:szCs w:val="24"/>
          <w:lang w:val="es-VE" w:eastAsia="es-VE"/>
        </w:rPr>
      </w:pPr>
    </w:p>
    <w:p w14:paraId="4E988B49" w14:textId="76A19DFC" w:rsidR="0025554A" w:rsidRDefault="0025554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 </w:t>
      </w:r>
      <w:r w:rsidRPr="0025554A">
        <w:rPr>
          <w:rFonts w:ascii="Times New Roman" w:eastAsia="Times New Roman" w:hAnsi="Times New Roman"/>
          <w:bCs/>
          <w:sz w:val="24"/>
          <w:szCs w:val="24"/>
          <w:lang w:val="es-VE" w:eastAsia="es-VE"/>
        </w:rPr>
        <w:t xml:space="preserve">En aquellas instituciones donde se mantengan miembros del personal docente a tiempo convencional con cargas superiores a siete (7) horas deberán realizar los trámites correspondientes para el cambio de dedicación a medio tiempo..." </w:t>
      </w:r>
    </w:p>
    <w:p w14:paraId="3136C5B5" w14:textId="77777777" w:rsidR="0025554A" w:rsidRPr="0025554A" w:rsidRDefault="0025554A" w:rsidP="00426E41">
      <w:pPr>
        <w:spacing w:after="0" w:line="240" w:lineRule="auto"/>
        <w:ind w:left="142"/>
        <w:jc w:val="both"/>
        <w:rPr>
          <w:rFonts w:ascii="Times New Roman" w:eastAsia="Times New Roman" w:hAnsi="Times New Roman"/>
          <w:bCs/>
          <w:sz w:val="24"/>
          <w:szCs w:val="24"/>
          <w:lang w:val="es-VE" w:eastAsia="es-VE"/>
        </w:rPr>
      </w:pPr>
    </w:p>
    <w:p w14:paraId="4D2449F5" w14:textId="1D4B7FA8" w:rsidR="0025554A" w:rsidRDefault="0025554A" w:rsidP="00426E41">
      <w:pPr>
        <w:spacing w:after="0" w:line="240" w:lineRule="auto"/>
        <w:ind w:left="142"/>
        <w:jc w:val="both"/>
        <w:rPr>
          <w:rFonts w:ascii="Times New Roman" w:eastAsia="Times New Roman" w:hAnsi="Times New Roman"/>
          <w:bCs/>
          <w:sz w:val="24"/>
          <w:szCs w:val="24"/>
          <w:lang w:val="es-VE" w:eastAsia="es-VE"/>
        </w:rPr>
      </w:pPr>
      <w:r w:rsidRPr="0025554A">
        <w:rPr>
          <w:rFonts w:ascii="Times New Roman" w:eastAsia="Times New Roman" w:hAnsi="Times New Roman"/>
          <w:bCs/>
          <w:sz w:val="24"/>
          <w:szCs w:val="24"/>
          <w:lang w:val="es-VE" w:eastAsia="es-VE"/>
        </w:rPr>
        <w:t xml:space="preserve">Esa Dirección, como ente responsable de la administración del Talento Humano Profesoral, y la Comisión de Ingresos como órgano que supervisa y controla la materia, requieren de la consideración de este Máximo Organismo sobre esa situación, ya que en la actualidad se están realizando solicitudes de renovación de contrato por parte de las Facultades y Núcleos con PDI en esas condiciones, aunado a aquellos casos de beneficiarios de contratos por tiempo indeterminado a los que se debe solventar su situación. </w:t>
      </w:r>
    </w:p>
    <w:p w14:paraId="04361F10" w14:textId="2576C7D6" w:rsidR="0025554A" w:rsidRPr="0025554A" w:rsidRDefault="0025554A" w:rsidP="00426E41">
      <w:pPr>
        <w:spacing w:after="0" w:line="240" w:lineRule="auto"/>
        <w:ind w:left="142"/>
        <w:jc w:val="both"/>
        <w:rPr>
          <w:rFonts w:ascii="Times New Roman" w:eastAsia="Times New Roman" w:hAnsi="Times New Roman"/>
          <w:b/>
          <w:sz w:val="24"/>
          <w:szCs w:val="24"/>
          <w:lang w:val="es-VE" w:eastAsia="es-VE"/>
        </w:rPr>
      </w:pPr>
      <w:r w:rsidRPr="0025554A">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25554A">
        <w:rPr>
          <w:rFonts w:ascii="Times New Roman" w:eastAsia="Times New Roman" w:hAnsi="Times New Roman"/>
          <w:b/>
          <w:sz w:val="24"/>
          <w:szCs w:val="24"/>
          <w:lang w:val="es-VE" w:eastAsia="es-VE"/>
        </w:rPr>
        <w:t xml:space="preserve">cordó remitir a ese Servicio, para estudio e informe. </w:t>
      </w:r>
    </w:p>
    <w:p w14:paraId="072F2BBE" w14:textId="1A74F7CC" w:rsidR="007D2092" w:rsidRDefault="007D2092" w:rsidP="00426E41">
      <w:pPr>
        <w:spacing w:after="0" w:line="240" w:lineRule="auto"/>
        <w:ind w:left="142"/>
        <w:jc w:val="both"/>
        <w:rPr>
          <w:rFonts w:ascii="Times New Roman" w:eastAsia="Times New Roman" w:hAnsi="Times New Roman"/>
          <w:b/>
          <w:sz w:val="24"/>
          <w:szCs w:val="24"/>
          <w:lang w:val="es-VE" w:eastAsia="es-VE"/>
        </w:rPr>
      </w:pPr>
    </w:p>
    <w:p w14:paraId="631E6B49" w14:textId="1831795F" w:rsidR="0024577A" w:rsidRDefault="0024577A"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CU-3297</w:t>
      </w:r>
      <w:r w:rsidRPr="00860D99">
        <w:rPr>
          <w:rFonts w:ascii="Times New Roman" w:eastAsia="Times New Roman" w:hAnsi="Times New Roman"/>
          <w:b/>
          <w:sz w:val="24"/>
          <w:szCs w:val="24"/>
          <w:lang w:val="es-VE" w:eastAsia="es-VE"/>
        </w:rPr>
        <w:t>/17.</w:t>
      </w:r>
    </w:p>
    <w:p w14:paraId="7621175D" w14:textId="110E3D74" w:rsidR="0024577A" w:rsidRDefault="0024577A"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4577A">
        <w:rPr>
          <w:rFonts w:ascii="Times New Roman" w:eastAsia="Times New Roman" w:hAnsi="Times New Roman"/>
          <w:bCs/>
          <w:sz w:val="24"/>
          <w:szCs w:val="24"/>
          <w:lang w:val="es-VE" w:eastAsia="es-VE"/>
        </w:rPr>
        <w:t xml:space="preserve">omunicación N DAP-1395/2017, de fecha 02.11.2017, suscrita por el Profesor Jean </w:t>
      </w:r>
      <w:proofErr w:type="spellStart"/>
      <w:r w:rsidRPr="0024577A">
        <w:rPr>
          <w:rFonts w:ascii="Times New Roman" w:eastAsia="Times New Roman" w:hAnsi="Times New Roman"/>
          <w:bCs/>
          <w:sz w:val="24"/>
          <w:szCs w:val="24"/>
          <w:lang w:val="es-VE" w:eastAsia="es-VE"/>
        </w:rPr>
        <w:t>Francois</w:t>
      </w:r>
      <w:proofErr w:type="spellEnd"/>
      <w:r w:rsidRPr="0024577A">
        <w:rPr>
          <w:rFonts w:ascii="Times New Roman" w:eastAsia="Times New Roman" w:hAnsi="Times New Roman"/>
          <w:bCs/>
          <w:sz w:val="24"/>
          <w:szCs w:val="24"/>
          <w:lang w:val="es-VE" w:eastAsia="es-VE"/>
        </w:rPr>
        <w:t xml:space="preserve"> </w:t>
      </w:r>
      <w:proofErr w:type="spellStart"/>
      <w:r w:rsidRPr="0024577A">
        <w:rPr>
          <w:rFonts w:ascii="Times New Roman" w:eastAsia="Times New Roman" w:hAnsi="Times New Roman"/>
          <w:bCs/>
          <w:sz w:val="24"/>
          <w:szCs w:val="24"/>
          <w:lang w:val="es-VE" w:eastAsia="es-VE"/>
        </w:rPr>
        <w:t>Dulhouse</w:t>
      </w:r>
      <w:proofErr w:type="spellEnd"/>
      <w:r w:rsidRPr="0024577A">
        <w:rPr>
          <w:rFonts w:ascii="Times New Roman" w:eastAsia="Times New Roman" w:hAnsi="Times New Roman"/>
          <w:bCs/>
          <w:sz w:val="24"/>
          <w:szCs w:val="24"/>
          <w:lang w:val="es-VE" w:eastAsia="es-VE"/>
        </w:rPr>
        <w:t xml:space="preserve">, </w:t>
      </w:r>
      <w:proofErr w:type="gramStart"/>
      <w:r w:rsidRPr="0024577A">
        <w:rPr>
          <w:rFonts w:ascii="Times New Roman" w:eastAsia="Times New Roman" w:hAnsi="Times New Roman"/>
          <w:bCs/>
          <w:sz w:val="24"/>
          <w:szCs w:val="24"/>
          <w:lang w:val="es-VE" w:eastAsia="es-VE"/>
        </w:rPr>
        <w:t>Director</w:t>
      </w:r>
      <w:proofErr w:type="gramEnd"/>
      <w:r w:rsidRPr="0024577A">
        <w:rPr>
          <w:rFonts w:ascii="Times New Roman" w:eastAsia="Times New Roman" w:hAnsi="Times New Roman"/>
          <w:bCs/>
          <w:sz w:val="24"/>
          <w:szCs w:val="24"/>
          <w:lang w:val="es-VE" w:eastAsia="es-VE"/>
        </w:rPr>
        <w:t xml:space="preserve"> de Asuntos Profesorales (DAP), mediante la cual notifica que con la entrada en vigencia e implementación del Instructivo de Pago correspondiente a la Tercera Convención Colectiva de las Trabajadoras y Trabajadores del Sector Universitario, se está presentando una situación particular en lo que respecta a los Auxiliares Docentes</w:t>
      </w:r>
      <w:r>
        <w:rPr>
          <w:rFonts w:ascii="Times New Roman" w:eastAsia="Times New Roman" w:hAnsi="Times New Roman"/>
          <w:bCs/>
          <w:sz w:val="24"/>
          <w:szCs w:val="24"/>
          <w:lang w:val="es-VE" w:eastAsia="es-VE"/>
        </w:rPr>
        <w:t>.</w:t>
      </w:r>
    </w:p>
    <w:p w14:paraId="6A583EC4" w14:textId="77777777" w:rsidR="0024577A" w:rsidRPr="0024577A" w:rsidRDefault="0024577A" w:rsidP="00426E41">
      <w:pPr>
        <w:spacing w:after="0" w:line="240" w:lineRule="auto"/>
        <w:ind w:left="142"/>
        <w:jc w:val="both"/>
        <w:rPr>
          <w:rFonts w:ascii="Times New Roman" w:eastAsia="Times New Roman" w:hAnsi="Times New Roman"/>
          <w:bCs/>
          <w:sz w:val="24"/>
          <w:szCs w:val="24"/>
          <w:lang w:val="es-VE" w:eastAsia="es-VE"/>
        </w:rPr>
      </w:pPr>
    </w:p>
    <w:p w14:paraId="6E8A431E" w14:textId="77777777" w:rsidR="0024577A" w:rsidRPr="0024577A" w:rsidRDefault="0024577A" w:rsidP="00426E41">
      <w:pPr>
        <w:spacing w:after="0" w:line="240" w:lineRule="auto"/>
        <w:ind w:left="142"/>
        <w:jc w:val="both"/>
        <w:rPr>
          <w:rFonts w:ascii="Times New Roman" w:eastAsia="Times New Roman" w:hAnsi="Times New Roman"/>
          <w:bCs/>
          <w:sz w:val="24"/>
          <w:szCs w:val="24"/>
          <w:lang w:val="es-VE" w:eastAsia="es-VE"/>
        </w:rPr>
      </w:pPr>
      <w:r w:rsidRPr="0024577A">
        <w:rPr>
          <w:rFonts w:ascii="Times New Roman" w:eastAsia="Times New Roman" w:hAnsi="Times New Roman"/>
          <w:bCs/>
          <w:sz w:val="24"/>
          <w:szCs w:val="24"/>
          <w:lang w:val="es-VE" w:eastAsia="es-VE"/>
        </w:rPr>
        <w:t xml:space="preserve">La Universidad de Los Andes, de acuerdo a la normativa que ha regulado la situación administrativa y académica del Personal Docente y de Investigación (PDI) referida a los Auxiliares Docentes, reconoce la existencia de cinco (05) categorías a través de las cuales ese personal asciende, en atención a la presentación de trabajos, de credenciales y el tiempo de permanencia en cada una de las categorías. Tal es el caso que el Instructivo </w:t>
      </w:r>
      <w:r w:rsidRPr="0024577A">
        <w:rPr>
          <w:rFonts w:ascii="Times New Roman" w:eastAsia="Times New Roman" w:hAnsi="Times New Roman"/>
          <w:bCs/>
          <w:sz w:val="24"/>
          <w:szCs w:val="24"/>
          <w:lang w:val="es-VE" w:eastAsia="es-VE"/>
        </w:rPr>
        <w:lastRenderedPageBreak/>
        <w:t xml:space="preserve">citado e implementado, sólo reconoce tres (03) categorías, conduciendo a la implementación de una escala que no reconoce la trayectoria y producción científica y humanística mediante la cual este Cuerpo ha aprobado los respectivos ascensos o cambios de categoría. </w:t>
      </w:r>
    </w:p>
    <w:p w14:paraId="1452FF64" w14:textId="566CD050" w:rsidR="0024577A" w:rsidRDefault="0024577A" w:rsidP="00426E41">
      <w:pPr>
        <w:spacing w:after="0" w:line="240" w:lineRule="auto"/>
        <w:ind w:left="142"/>
        <w:jc w:val="both"/>
        <w:rPr>
          <w:rFonts w:ascii="Times New Roman" w:eastAsia="Times New Roman" w:hAnsi="Times New Roman"/>
          <w:bCs/>
          <w:sz w:val="24"/>
          <w:szCs w:val="24"/>
          <w:lang w:val="es-VE" w:eastAsia="es-VE"/>
        </w:rPr>
      </w:pPr>
      <w:r w:rsidRPr="0024577A">
        <w:rPr>
          <w:rFonts w:ascii="Times New Roman" w:eastAsia="Times New Roman" w:hAnsi="Times New Roman"/>
          <w:bCs/>
          <w:sz w:val="24"/>
          <w:szCs w:val="24"/>
          <w:lang w:val="es-VE" w:eastAsia="es-VE"/>
        </w:rPr>
        <w:t>Eso conduce a una situación irregular referida al pago de los salarios de ese personal docente, interpretándose como una desmejora en el ámbito salarial en contraposición a lo establecido en la Ley Orgánica del Trabajo, las Trabajadoras y Trabajadores. El total del PDI que se afecta con la implementación de esa nueva normativa, se indica a continuación:</w:t>
      </w:r>
    </w:p>
    <w:p w14:paraId="27806CD3" w14:textId="04DB9361" w:rsidR="0024577A" w:rsidRDefault="0024577A" w:rsidP="00426E41">
      <w:pPr>
        <w:spacing w:after="0" w:line="240" w:lineRule="auto"/>
        <w:ind w:left="142"/>
        <w:jc w:val="both"/>
        <w:rPr>
          <w:rFonts w:ascii="Times New Roman" w:eastAsia="Times New Roman" w:hAnsi="Times New Roman"/>
          <w:bCs/>
          <w:sz w:val="24"/>
          <w:szCs w:val="24"/>
          <w:lang w:val="es-VE" w:eastAsia="es-VE"/>
        </w:rPr>
      </w:pPr>
    </w:p>
    <w:tbl>
      <w:tblPr>
        <w:tblStyle w:val="Tablaconcuadrcula"/>
        <w:tblW w:w="4316" w:type="dxa"/>
        <w:jc w:val="right"/>
        <w:tblLayout w:type="fixed"/>
        <w:tblLook w:val="04A0" w:firstRow="1" w:lastRow="0" w:firstColumn="1" w:lastColumn="0" w:noHBand="0" w:noVBand="1"/>
      </w:tblPr>
      <w:tblGrid>
        <w:gridCol w:w="997"/>
        <w:gridCol w:w="709"/>
        <w:gridCol w:w="992"/>
        <w:gridCol w:w="851"/>
        <w:gridCol w:w="767"/>
      </w:tblGrid>
      <w:tr w:rsidR="0024577A" w:rsidRPr="0024577A" w14:paraId="0D072770" w14:textId="77777777" w:rsidTr="007D5D10">
        <w:trPr>
          <w:jc w:val="right"/>
        </w:trPr>
        <w:tc>
          <w:tcPr>
            <w:tcW w:w="997" w:type="dxa"/>
          </w:tcPr>
          <w:p w14:paraId="520E6496" w14:textId="71B57B59"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Categoría</w:t>
            </w:r>
          </w:p>
        </w:tc>
        <w:tc>
          <w:tcPr>
            <w:tcW w:w="709" w:type="dxa"/>
          </w:tcPr>
          <w:p w14:paraId="0D359DD8" w14:textId="5A49ED98"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Ordinarios</w:t>
            </w:r>
          </w:p>
        </w:tc>
        <w:tc>
          <w:tcPr>
            <w:tcW w:w="992" w:type="dxa"/>
          </w:tcPr>
          <w:p w14:paraId="5CF528A8" w14:textId="612CC3CC"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Contratados</w:t>
            </w:r>
          </w:p>
        </w:tc>
        <w:tc>
          <w:tcPr>
            <w:tcW w:w="851" w:type="dxa"/>
          </w:tcPr>
          <w:p w14:paraId="44258FEB" w14:textId="0D605250"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Jubilados</w:t>
            </w:r>
          </w:p>
        </w:tc>
        <w:tc>
          <w:tcPr>
            <w:tcW w:w="767" w:type="dxa"/>
          </w:tcPr>
          <w:p w14:paraId="700F10DF" w14:textId="43427B70"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Cantidad</w:t>
            </w:r>
          </w:p>
        </w:tc>
      </w:tr>
      <w:tr w:rsidR="0024577A" w:rsidRPr="0024577A" w14:paraId="327E04A3" w14:textId="77777777" w:rsidTr="007D5D10">
        <w:trPr>
          <w:jc w:val="right"/>
        </w:trPr>
        <w:tc>
          <w:tcPr>
            <w:tcW w:w="997" w:type="dxa"/>
          </w:tcPr>
          <w:p w14:paraId="6680A0DE" w14:textId="11EE6EB6"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Auxiliares Docentes I</w:t>
            </w:r>
          </w:p>
        </w:tc>
        <w:tc>
          <w:tcPr>
            <w:tcW w:w="709" w:type="dxa"/>
          </w:tcPr>
          <w:p w14:paraId="6FA852CA" w14:textId="36F9EC48"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2</w:t>
            </w:r>
          </w:p>
        </w:tc>
        <w:tc>
          <w:tcPr>
            <w:tcW w:w="992" w:type="dxa"/>
          </w:tcPr>
          <w:p w14:paraId="277D1009" w14:textId="7549BB6D"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10</w:t>
            </w:r>
          </w:p>
        </w:tc>
        <w:tc>
          <w:tcPr>
            <w:tcW w:w="851" w:type="dxa"/>
          </w:tcPr>
          <w:p w14:paraId="03DCFE78" w14:textId="71BE106B"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0</w:t>
            </w:r>
          </w:p>
        </w:tc>
        <w:tc>
          <w:tcPr>
            <w:tcW w:w="767" w:type="dxa"/>
          </w:tcPr>
          <w:p w14:paraId="501AE2DC" w14:textId="5F90F84D"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12</w:t>
            </w:r>
          </w:p>
        </w:tc>
      </w:tr>
      <w:tr w:rsidR="0024577A" w:rsidRPr="0024577A" w14:paraId="68E89170" w14:textId="77777777" w:rsidTr="007D5D10">
        <w:trPr>
          <w:jc w:val="right"/>
        </w:trPr>
        <w:tc>
          <w:tcPr>
            <w:tcW w:w="997" w:type="dxa"/>
          </w:tcPr>
          <w:p w14:paraId="2784BE94" w14:textId="553B5375"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Auxiliares Docentes II</w:t>
            </w:r>
          </w:p>
        </w:tc>
        <w:tc>
          <w:tcPr>
            <w:tcW w:w="709" w:type="dxa"/>
          </w:tcPr>
          <w:p w14:paraId="2A8FF3AE" w14:textId="2CEA4878"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4</w:t>
            </w:r>
          </w:p>
        </w:tc>
        <w:tc>
          <w:tcPr>
            <w:tcW w:w="992" w:type="dxa"/>
          </w:tcPr>
          <w:p w14:paraId="6F8431B9" w14:textId="28A844E0"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3</w:t>
            </w:r>
          </w:p>
        </w:tc>
        <w:tc>
          <w:tcPr>
            <w:tcW w:w="851" w:type="dxa"/>
          </w:tcPr>
          <w:p w14:paraId="3D748C67" w14:textId="2388C226"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0</w:t>
            </w:r>
          </w:p>
        </w:tc>
        <w:tc>
          <w:tcPr>
            <w:tcW w:w="767" w:type="dxa"/>
          </w:tcPr>
          <w:p w14:paraId="3B3B318C" w14:textId="579295A9"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7</w:t>
            </w:r>
          </w:p>
        </w:tc>
      </w:tr>
      <w:tr w:rsidR="0024577A" w:rsidRPr="0024577A" w14:paraId="3F5A20F3" w14:textId="77777777" w:rsidTr="007D5D10">
        <w:trPr>
          <w:jc w:val="right"/>
        </w:trPr>
        <w:tc>
          <w:tcPr>
            <w:tcW w:w="997" w:type="dxa"/>
          </w:tcPr>
          <w:p w14:paraId="3D205DC3" w14:textId="110C76E8"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Auxiliares Docentes III</w:t>
            </w:r>
          </w:p>
        </w:tc>
        <w:tc>
          <w:tcPr>
            <w:tcW w:w="709" w:type="dxa"/>
          </w:tcPr>
          <w:p w14:paraId="1DB9E725" w14:textId="32EAF3EB"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5</w:t>
            </w:r>
          </w:p>
        </w:tc>
        <w:tc>
          <w:tcPr>
            <w:tcW w:w="992" w:type="dxa"/>
          </w:tcPr>
          <w:p w14:paraId="7FE54018" w14:textId="6B7A0BCE"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0</w:t>
            </w:r>
          </w:p>
        </w:tc>
        <w:tc>
          <w:tcPr>
            <w:tcW w:w="851" w:type="dxa"/>
          </w:tcPr>
          <w:p w14:paraId="18D8C7C4" w14:textId="508CE739"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1</w:t>
            </w:r>
          </w:p>
        </w:tc>
        <w:tc>
          <w:tcPr>
            <w:tcW w:w="767" w:type="dxa"/>
          </w:tcPr>
          <w:p w14:paraId="4F74652C" w14:textId="2D845F9E"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6</w:t>
            </w:r>
          </w:p>
        </w:tc>
      </w:tr>
      <w:tr w:rsidR="0024577A" w:rsidRPr="0024577A" w14:paraId="3CCA84E2" w14:textId="77777777" w:rsidTr="007D5D10">
        <w:trPr>
          <w:jc w:val="right"/>
        </w:trPr>
        <w:tc>
          <w:tcPr>
            <w:tcW w:w="997" w:type="dxa"/>
          </w:tcPr>
          <w:p w14:paraId="7FAEED8E" w14:textId="28F58E42"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Auxiliares Docentes IV</w:t>
            </w:r>
          </w:p>
        </w:tc>
        <w:tc>
          <w:tcPr>
            <w:tcW w:w="709" w:type="dxa"/>
          </w:tcPr>
          <w:p w14:paraId="74DC5446" w14:textId="7A9C4D6B"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4</w:t>
            </w:r>
          </w:p>
        </w:tc>
        <w:tc>
          <w:tcPr>
            <w:tcW w:w="992" w:type="dxa"/>
          </w:tcPr>
          <w:p w14:paraId="4399ECA7" w14:textId="4423CC6E"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0</w:t>
            </w:r>
          </w:p>
        </w:tc>
        <w:tc>
          <w:tcPr>
            <w:tcW w:w="851" w:type="dxa"/>
          </w:tcPr>
          <w:p w14:paraId="031899D0" w14:textId="488F511F"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2</w:t>
            </w:r>
          </w:p>
        </w:tc>
        <w:tc>
          <w:tcPr>
            <w:tcW w:w="767" w:type="dxa"/>
          </w:tcPr>
          <w:p w14:paraId="61D17D8D" w14:textId="4A550777"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6</w:t>
            </w:r>
          </w:p>
        </w:tc>
      </w:tr>
      <w:tr w:rsidR="0024577A" w:rsidRPr="0024577A" w14:paraId="3156CDBD" w14:textId="77777777" w:rsidTr="007D5D10">
        <w:trPr>
          <w:jc w:val="right"/>
        </w:trPr>
        <w:tc>
          <w:tcPr>
            <w:tcW w:w="997" w:type="dxa"/>
          </w:tcPr>
          <w:p w14:paraId="4058A9D8" w14:textId="6F5F52D7"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Auxiliares Docentes V</w:t>
            </w:r>
          </w:p>
        </w:tc>
        <w:tc>
          <w:tcPr>
            <w:tcW w:w="709" w:type="dxa"/>
          </w:tcPr>
          <w:p w14:paraId="247891D9" w14:textId="5E641D2A"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16</w:t>
            </w:r>
          </w:p>
        </w:tc>
        <w:tc>
          <w:tcPr>
            <w:tcW w:w="992" w:type="dxa"/>
          </w:tcPr>
          <w:p w14:paraId="407FE529" w14:textId="2C6675B3"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1</w:t>
            </w:r>
          </w:p>
        </w:tc>
        <w:tc>
          <w:tcPr>
            <w:tcW w:w="851" w:type="dxa"/>
          </w:tcPr>
          <w:p w14:paraId="058719A2" w14:textId="3D4F0D80"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44</w:t>
            </w:r>
          </w:p>
        </w:tc>
        <w:tc>
          <w:tcPr>
            <w:tcW w:w="767" w:type="dxa"/>
          </w:tcPr>
          <w:p w14:paraId="2AEF171F" w14:textId="5F7E51D0"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r w:rsidRPr="0024577A">
              <w:rPr>
                <w:rFonts w:ascii="Times New Roman" w:eastAsia="Times New Roman" w:hAnsi="Times New Roman"/>
                <w:bCs/>
                <w:sz w:val="16"/>
                <w:szCs w:val="16"/>
                <w:lang w:val="es-VE" w:eastAsia="es-VE"/>
              </w:rPr>
              <w:t>61</w:t>
            </w:r>
          </w:p>
        </w:tc>
      </w:tr>
      <w:tr w:rsidR="0024577A" w:rsidRPr="0024577A" w14:paraId="41A5B24D" w14:textId="77777777" w:rsidTr="007D5D10">
        <w:trPr>
          <w:jc w:val="right"/>
        </w:trPr>
        <w:tc>
          <w:tcPr>
            <w:tcW w:w="997" w:type="dxa"/>
          </w:tcPr>
          <w:p w14:paraId="6A1F9E74" w14:textId="77777777" w:rsidR="0024577A" w:rsidRPr="0024577A" w:rsidRDefault="0024577A" w:rsidP="00426E41">
            <w:pPr>
              <w:spacing w:after="0" w:line="240" w:lineRule="auto"/>
              <w:ind w:left="142"/>
              <w:jc w:val="center"/>
              <w:rPr>
                <w:rFonts w:ascii="Times New Roman" w:eastAsia="Times New Roman" w:hAnsi="Times New Roman"/>
                <w:bCs/>
                <w:sz w:val="16"/>
                <w:szCs w:val="16"/>
                <w:lang w:val="es-VE" w:eastAsia="es-VE"/>
              </w:rPr>
            </w:pPr>
          </w:p>
        </w:tc>
        <w:tc>
          <w:tcPr>
            <w:tcW w:w="709" w:type="dxa"/>
          </w:tcPr>
          <w:p w14:paraId="5A0EBD54" w14:textId="77777777" w:rsidR="0024577A" w:rsidRPr="0024577A" w:rsidRDefault="0024577A" w:rsidP="00426E41">
            <w:pPr>
              <w:spacing w:after="0" w:line="240" w:lineRule="auto"/>
              <w:ind w:left="142"/>
              <w:jc w:val="center"/>
              <w:rPr>
                <w:rFonts w:ascii="Times New Roman" w:eastAsia="Times New Roman" w:hAnsi="Times New Roman"/>
                <w:bCs/>
                <w:sz w:val="16"/>
                <w:szCs w:val="16"/>
                <w:lang w:val="es-VE" w:eastAsia="es-VE"/>
              </w:rPr>
            </w:pPr>
          </w:p>
        </w:tc>
        <w:tc>
          <w:tcPr>
            <w:tcW w:w="992" w:type="dxa"/>
          </w:tcPr>
          <w:p w14:paraId="02821CA8" w14:textId="77777777" w:rsidR="0024577A" w:rsidRPr="0024577A" w:rsidRDefault="0024577A" w:rsidP="00AD19E5">
            <w:pPr>
              <w:spacing w:after="0" w:line="240" w:lineRule="auto"/>
              <w:jc w:val="center"/>
              <w:rPr>
                <w:rFonts w:ascii="Times New Roman" w:eastAsia="Times New Roman" w:hAnsi="Times New Roman"/>
                <w:bCs/>
                <w:sz w:val="16"/>
                <w:szCs w:val="16"/>
                <w:lang w:val="es-VE" w:eastAsia="es-VE"/>
              </w:rPr>
            </w:pPr>
          </w:p>
        </w:tc>
        <w:tc>
          <w:tcPr>
            <w:tcW w:w="851" w:type="dxa"/>
          </w:tcPr>
          <w:p w14:paraId="5492040A" w14:textId="68865040"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Total</w:t>
            </w:r>
          </w:p>
        </w:tc>
        <w:tc>
          <w:tcPr>
            <w:tcW w:w="767" w:type="dxa"/>
          </w:tcPr>
          <w:p w14:paraId="00B1D785" w14:textId="2FC114D9" w:rsidR="0024577A" w:rsidRPr="0024577A" w:rsidRDefault="0024577A" w:rsidP="00AD19E5">
            <w:pPr>
              <w:spacing w:after="0" w:line="240" w:lineRule="auto"/>
              <w:jc w:val="center"/>
              <w:rPr>
                <w:rFonts w:ascii="Times New Roman" w:eastAsia="Times New Roman" w:hAnsi="Times New Roman"/>
                <w:b/>
                <w:sz w:val="16"/>
                <w:szCs w:val="16"/>
                <w:lang w:val="es-VE" w:eastAsia="es-VE"/>
              </w:rPr>
            </w:pPr>
            <w:r w:rsidRPr="0024577A">
              <w:rPr>
                <w:rFonts w:ascii="Times New Roman" w:eastAsia="Times New Roman" w:hAnsi="Times New Roman"/>
                <w:b/>
                <w:sz w:val="16"/>
                <w:szCs w:val="16"/>
                <w:lang w:val="es-VE" w:eastAsia="es-VE"/>
              </w:rPr>
              <w:t>92</w:t>
            </w:r>
          </w:p>
        </w:tc>
      </w:tr>
    </w:tbl>
    <w:p w14:paraId="768CB642" w14:textId="77777777" w:rsidR="0032565D" w:rsidRPr="0032565D" w:rsidRDefault="0032565D" w:rsidP="00AD19E5">
      <w:pPr>
        <w:spacing w:after="0" w:line="240" w:lineRule="auto"/>
        <w:ind w:left="142"/>
        <w:jc w:val="both"/>
        <w:rPr>
          <w:rFonts w:ascii="Times New Roman" w:eastAsia="Times New Roman" w:hAnsi="Times New Roman"/>
          <w:bCs/>
          <w:sz w:val="24"/>
          <w:szCs w:val="24"/>
          <w:lang w:val="es-VE" w:eastAsia="es-VE"/>
        </w:rPr>
      </w:pPr>
      <w:r w:rsidRPr="0032565D">
        <w:rPr>
          <w:rFonts w:ascii="Times New Roman" w:eastAsia="Times New Roman" w:hAnsi="Times New Roman"/>
          <w:bCs/>
          <w:sz w:val="24"/>
          <w:szCs w:val="24"/>
          <w:lang w:val="es-VE" w:eastAsia="es-VE"/>
        </w:rPr>
        <w:t xml:space="preserve">En tal sentido, esa Dirección, como ente responsable de la administración del Talento Humano Profesoral, eleva a la consideración y estudio de este Máximo Organismo, la situación antes presentada, recomendando se eleve una solicitud formal al Ministerio del Poder Popular para la Educación Universitaria, Ciencia y Tecnología para que incluyan nuevamente las categorías IV y V de los Auxiliares Docentes, a efectos de evitar que se lesionen los derechos adquiridos por este personal, que en la gran mayoría de los casos posee una trayectoria y antigüedad dentro de esta casa de estudios. </w:t>
      </w:r>
    </w:p>
    <w:p w14:paraId="15652DE9" w14:textId="64FA79E8" w:rsidR="00AE7C6B" w:rsidRPr="0032565D" w:rsidRDefault="0032565D" w:rsidP="00426E41">
      <w:pPr>
        <w:spacing w:after="0" w:line="240" w:lineRule="auto"/>
        <w:ind w:left="142"/>
        <w:jc w:val="both"/>
        <w:rPr>
          <w:rFonts w:ascii="Times New Roman" w:eastAsia="Times New Roman" w:hAnsi="Times New Roman"/>
          <w:b/>
          <w:sz w:val="24"/>
          <w:szCs w:val="24"/>
          <w:lang w:val="es-VE" w:eastAsia="es-VE"/>
        </w:rPr>
      </w:pPr>
      <w:r w:rsidRPr="0032565D">
        <w:rPr>
          <w:rFonts w:ascii="Times New Roman" w:eastAsia="Times New Roman" w:hAnsi="Times New Roman"/>
          <w:b/>
          <w:sz w:val="24"/>
          <w:szCs w:val="24"/>
          <w:lang w:val="es-VE" w:eastAsia="es-VE"/>
        </w:rPr>
        <w:t>Decisión: Acordó remitir a ese Servicio, para estudio e informe.</w:t>
      </w:r>
    </w:p>
    <w:p w14:paraId="0BF22266" w14:textId="77777777" w:rsidR="0024577A" w:rsidRDefault="0024577A" w:rsidP="00426E41">
      <w:pPr>
        <w:spacing w:after="0" w:line="240" w:lineRule="auto"/>
        <w:ind w:left="142"/>
        <w:jc w:val="both"/>
        <w:rPr>
          <w:rFonts w:ascii="Times New Roman" w:eastAsia="Times New Roman" w:hAnsi="Times New Roman"/>
          <w:b/>
          <w:sz w:val="24"/>
          <w:szCs w:val="24"/>
          <w:lang w:val="es-VE" w:eastAsia="es-VE"/>
        </w:rPr>
      </w:pPr>
    </w:p>
    <w:p w14:paraId="292921E7" w14:textId="19894437" w:rsidR="000453B6" w:rsidRDefault="00D57C3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FUNDACIÓN FONDO DE JUBILACIONES Y PENSIONES DEL PERSONAL DOCENTE Y DE INVESTIGACIÓN (FONPRULA).</w:t>
      </w:r>
      <w:r w:rsidR="00D864D5">
        <w:rPr>
          <w:rFonts w:ascii="Times New Roman" w:eastAsia="Times New Roman" w:hAnsi="Times New Roman"/>
          <w:b/>
          <w:sz w:val="24"/>
          <w:szCs w:val="24"/>
          <w:lang w:val="es-VE" w:eastAsia="es-VE"/>
        </w:rPr>
        <w:t xml:space="preserve"> </w:t>
      </w:r>
    </w:p>
    <w:p w14:paraId="420ABBC9" w14:textId="77777777" w:rsidR="00522712" w:rsidRDefault="00522712" w:rsidP="00426E41">
      <w:pPr>
        <w:spacing w:after="0" w:line="240" w:lineRule="auto"/>
        <w:ind w:left="142"/>
        <w:jc w:val="both"/>
        <w:rPr>
          <w:rFonts w:ascii="Times New Roman" w:eastAsia="Times New Roman" w:hAnsi="Times New Roman"/>
          <w:b/>
          <w:sz w:val="24"/>
          <w:szCs w:val="24"/>
          <w:lang w:val="es-VE" w:eastAsia="es-VE"/>
        </w:rPr>
      </w:pPr>
    </w:p>
    <w:p w14:paraId="64A67106" w14:textId="77777777" w:rsidR="000453B6" w:rsidRDefault="00D864D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w:t>
      </w:r>
      <w:r w:rsidR="00107E2B">
        <w:rPr>
          <w:rFonts w:ascii="Times New Roman" w:eastAsia="Times New Roman" w:hAnsi="Times New Roman"/>
          <w:b/>
          <w:sz w:val="24"/>
          <w:szCs w:val="24"/>
          <w:lang w:val="es-VE" w:eastAsia="es-VE"/>
        </w:rPr>
        <w:t>6</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6978EB78" w14:textId="655ABA35" w:rsidR="00107E2B" w:rsidRPr="000453B6" w:rsidRDefault="00107E2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107E2B">
        <w:rPr>
          <w:rFonts w:ascii="Times New Roman" w:eastAsia="Times New Roman" w:hAnsi="Times New Roman"/>
          <w:bCs/>
          <w:sz w:val="24"/>
          <w:szCs w:val="24"/>
          <w:lang w:val="es-VE" w:eastAsia="es-VE"/>
        </w:rPr>
        <w:t xml:space="preserve">omunicación </w:t>
      </w:r>
      <w:proofErr w:type="spellStart"/>
      <w:r w:rsidRPr="00107E2B">
        <w:rPr>
          <w:rFonts w:ascii="Times New Roman" w:eastAsia="Times New Roman" w:hAnsi="Times New Roman"/>
          <w:bCs/>
          <w:sz w:val="24"/>
          <w:szCs w:val="24"/>
          <w:lang w:val="es-VE" w:eastAsia="es-VE"/>
        </w:rPr>
        <w:t>N°</w:t>
      </w:r>
      <w:proofErr w:type="spellEnd"/>
      <w:r w:rsidRPr="00107E2B">
        <w:rPr>
          <w:rFonts w:ascii="Times New Roman" w:eastAsia="Times New Roman" w:hAnsi="Times New Roman"/>
          <w:bCs/>
          <w:sz w:val="24"/>
          <w:szCs w:val="24"/>
          <w:lang w:val="es-VE" w:eastAsia="es-VE"/>
        </w:rPr>
        <w:t xml:space="preserve"> DP.PL 2891/2017, de fecha 24.10.2017, suscrita por la Profesora Isabella </w:t>
      </w:r>
      <w:proofErr w:type="spellStart"/>
      <w:r w:rsidRPr="00107E2B">
        <w:rPr>
          <w:rFonts w:ascii="Times New Roman" w:eastAsia="Times New Roman" w:hAnsi="Times New Roman"/>
          <w:bCs/>
          <w:sz w:val="24"/>
          <w:szCs w:val="24"/>
          <w:lang w:val="es-VE" w:eastAsia="es-VE"/>
        </w:rPr>
        <w:t>Signorelli</w:t>
      </w:r>
      <w:proofErr w:type="spellEnd"/>
      <w:r w:rsidRPr="00107E2B">
        <w:rPr>
          <w:rFonts w:ascii="Times New Roman" w:eastAsia="Times New Roman" w:hAnsi="Times New Roman"/>
          <w:bCs/>
          <w:sz w:val="24"/>
          <w:szCs w:val="24"/>
          <w:lang w:val="es-VE" w:eastAsia="es-VE"/>
        </w:rPr>
        <w:t xml:space="preserve">, Directora de Personal, mediante la cual notifica que motivado a la conclusión y recomendación plasmada en el </w:t>
      </w:r>
      <w:r w:rsidRPr="00107E2B">
        <w:rPr>
          <w:rFonts w:ascii="Times New Roman" w:eastAsia="Times New Roman" w:hAnsi="Times New Roman"/>
          <w:b/>
          <w:sz w:val="24"/>
          <w:szCs w:val="24"/>
          <w:lang w:val="es-VE" w:eastAsia="es-VE"/>
        </w:rPr>
        <w:t>Informe Definitivo "Evaluar los Procesos Administrativos, Presupuestarios, Financieros y Técnicos relacionados con la Administración de Personal en la Universidad de Los Andes (ULA) conforme a la normativa legal que rige la materia"</w:t>
      </w:r>
      <w:r w:rsidRPr="00107E2B">
        <w:rPr>
          <w:rFonts w:ascii="Times New Roman" w:eastAsia="Times New Roman" w:hAnsi="Times New Roman"/>
          <w:bCs/>
          <w:sz w:val="24"/>
          <w:szCs w:val="24"/>
          <w:lang w:val="es-VE" w:eastAsia="es-VE"/>
        </w:rPr>
        <w:t xml:space="preserve"> emanado de la Dirección de Control del Sector Desarrollo Social, en cuanto al </w:t>
      </w:r>
      <w:r w:rsidRPr="00107E2B">
        <w:rPr>
          <w:rFonts w:ascii="Times New Roman" w:eastAsia="Times New Roman" w:hAnsi="Times New Roman"/>
          <w:b/>
          <w:sz w:val="24"/>
          <w:szCs w:val="24"/>
          <w:lang w:val="es-VE" w:eastAsia="es-VE"/>
        </w:rPr>
        <w:t>Pago de Pasivos laborales a funcionarios egresados de la ULA sin presencia del certificado de la Declaración Jurada de Patrimonio".</w:t>
      </w:r>
      <w:r w:rsidRPr="00107E2B">
        <w:rPr>
          <w:rFonts w:ascii="Times New Roman" w:eastAsia="Times New Roman" w:hAnsi="Times New Roman"/>
          <w:bCs/>
          <w:sz w:val="24"/>
          <w:szCs w:val="24"/>
          <w:lang w:val="es-VE" w:eastAsia="es-VE"/>
        </w:rPr>
        <w:t xml:space="preserve"> </w:t>
      </w:r>
    </w:p>
    <w:p w14:paraId="1F571ED9" w14:textId="77777777" w:rsidR="00107E2B" w:rsidRPr="00107E2B" w:rsidRDefault="00107E2B" w:rsidP="00426E41">
      <w:pPr>
        <w:spacing w:after="0" w:line="240" w:lineRule="auto"/>
        <w:ind w:left="142"/>
        <w:jc w:val="both"/>
        <w:rPr>
          <w:rFonts w:ascii="Times New Roman" w:eastAsia="Times New Roman" w:hAnsi="Times New Roman"/>
          <w:bCs/>
          <w:sz w:val="24"/>
          <w:szCs w:val="24"/>
          <w:lang w:val="es-VE" w:eastAsia="es-VE"/>
        </w:rPr>
      </w:pPr>
    </w:p>
    <w:p w14:paraId="5EEE5613" w14:textId="6EE263EE" w:rsidR="00107E2B" w:rsidRDefault="00107E2B" w:rsidP="00426E41">
      <w:pPr>
        <w:spacing w:after="0" w:line="240" w:lineRule="auto"/>
        <w:ind w:left="142"/>
        <w:jc w:val="both"/>
        <w:rPr>
          <w:rFonts w:ascii="Times New Roman" w:eastAsia="Times New Roman" w:hAnsi="Times New Roman"/>
          <w:bCs/>
          <w:sz w:val="24"/>
          <w:szCs w:val="24"/>
          <w:lang w:val="es-VE" w:eastAsia="es-VE"/>
        </w:rPr>
      </w:pPr>
      <w:r w:rsidRPr="00107E2B">
        <w:rPr>
          <w:rFonts w:ascii="Times New Roman" w:eastAsia="Times New Roman" w:hAnsi="Times New Roman"/>
          <w:bCs/>
          <w:sz w:val="24"/>
          <w:szCs w:val="24"/>
          <w:lang w:val="es-VE" w:eastAsia="es-VE"/>
        </w:rPr>
        <w:t xml:space="preserve">Al respecto, informa que en aras de subsanar alguna debilidad, y tomando como referencia el Plan de Acciones Correctivas en el cual señala el punto C. </w:t>
      </w:r>
      <w:r w:rsidRPr="00107E2B">
        <w:rPr>
          <w:rFonts w:ascii="Times New Roman" w:eastAsia="Times New Roman" w:hAnsi="Times New Roman"/>
          <w:b/>
          <w:sz w:val="24"/>
          <w:szCs w:val="24"/>
          <w:lang w:val="es-VE" w:eastAsia="es-VE"/>
        </w:rPr>
        <w:t>"Remitir al Consejo Universitario comunicación con la finalidad de informar a la Oficina de Planificación del Sector Universitario (OPSU), la obligación que tienen los funcionarios públicos de presentar la Declaración Jurada de Patrimonio al cese de sus funciones, con el objeto que se implementen mecanismos que garanticen el cumplimiento de ese requisito por parte de los trabajadores de la Universidad de Los Andes, antes de ejecutarse el pago a través de PETRORINOCOS.</w:t>
      </w:r>
      <w:r w:rsidRPr="00107E2B">
        <w:rPr>
          <w:rFonts w:ascii="Times New Roman" w:eastAsia="Times New Roman" w:hAnsi="Times New Roman"/>
          <w:bCs/>
          <w:sz w:val="24"/>
          <w:szCs w:val="24"/>
          <w:lang w:val="es-VE" w:eastAsia="es-VE"/>
        </w:rPr>
        <w:t xml:space="preserve"> (Anexo) </w:t>
      </w:r>
    </w:p>
    <w:p w14:paraId="7E20A4F5" w14:textId="77777777" w:rsidR="00107E2B" w:rsidRPr="00107E2B" w:rsidRDefault="00107E2B" w:rsidP="00426E41">
      <w:pPr>
        <w:spacing w:after="0" w:line="240" w:lineRule="auto"/>
        <w:ind w:left="142"/>
        <w:jc w:val="both"/>
        <w:rPr>
          <w:rFonts w:ascii="Times New Roman" w:eastAsia="Times New Roman" w:hAnsi="Times New Roman"/>
          <w:bCs/>
          <w:sz w:val="24"/>
          <w:szCs w:val="24"/>
          <w:lang w:val="es-VE" w:eastAsia="es-VE"/>
        </w:rPr>
      </w:pPr>
    </w:p>
    <w:p w14:paraId="5482C661" w14:textId="6C471E61" w:rsidR="00D864D5" w:rsidRDefault="00107E2B" w:rsidP="00426E41">
      <w:pPr>
        <w:spacing w:after="0" w:line="240" w:lineRule="auto"/>
        <w:ind w:left="142"/>
        <w:jc w:val="both"/>
        <w:rPr>
          <w:rFonts w:ascii="Times New Roman" w:eastAsia="Times New Roman" w:hAnsi="Times New Roman"/>
          <w:bCs/>
          <w:sz w:val="24"/>
          <w:szCs w:val="24"/>
          <w:lang w:val="es-VE" w:eastAsia="es-VE"/>
        </w:rPr>
      </w:pPr>
      <w:r w:rsidRPr="00107E2B">
        <w:rPr>
          <w:rFonts w:ascii="Times New Roman" w:eastAsia="Times New Roman" w:hAnsi="Times New Roman"/>
          <w:bCs/>
          <w:sz w:val="24"/>
          <w:szCs w:val="24"/>
          <w:lang w:val="es-VE" w:eastAsia="es-VE"/>
        </w:rPr>
        <w:t xml:space="preserve">Cabe destacar que la cuantificación y pago de Prestaciones Sociales e intereses de las mismas, pagadas a través de PETRORINOCO se encuentra centralizado en la Oficina de Planificación del Sector Universitario (OPSU), para ello esa Oficina solicita a la Universidad de Los Andes la Historia Laboral de los trabajadores egresados, siendo preciso indicar que dicha información es requerida por año, no permitiendo de esa manera llevar el control del personal que haya presentado la Declaración Jurada de Patrimonio (DJP) al cese de sus funciones, ante la Contraloría General de la República. Esta situación dificulta a esta casa de estudios condicionar el </w:t>
      </w:r>
      <w:r w:rsidRPr="00107E2B">
        <w:rPr>
          <w:rFonts w:ascii="Times New Roman" w:eastAsia="Times New Roman" w:hAnsi="Times New Roman"/>
          <w:bCs/>
          <w:sz w:val="24"/>
          <w:szCs w:val="24"/>
          <w:lang w:val="es-VE" w:eastAsia="es-VE"/>
        </w:rPr>
        <w:lastRenderedPageBreak/>
        <w:t>pago por parte de la OPSU en caso que el trabajador no haya cumplido con ese requisito.</w:t>
      </w:r>
    </w:p>
    <w:p w14:paraId="7F656E3D" w14:textId="714315DD" w:rsidR="00107E2B" w:rsidRDefault="00107E2B" w:rsidP="00426E41">
      <w:pPr>
        <w:spacing w:after="0" w:line="240" w:lineRule="auto"/>
        <w:ind w:left="142"/>
        <w:jc w:val="both"/>
        <w:rPr>
          <w:rFonts w:ascii="Times New Roman" w:eastAsia="Times New Roman" w:hAnsi="Times New Roman"/>
          <w:bCs/>
          <w:sz w:val="24"/>
          <w:szCs w:val="24"/>
          <w:lang w:val="es-VE" w:eastAsia="es-VE"/>
        </w:rPr>
      </w:pPr>
    </w:p>
    <w:p w14:paraId="32D8107E" w14:textId="4252DE51" w:rsidR="00A81819" w:rsidRDefault="00A81819" w:rsidP="00426E41">
      <w:pPr>
        <w:spacing w:after="0" w:line="240" w:lineRule="auto"/>
        <w:ind w:left="142"/>
        <w:jc w:val="both"/>
        <w:rPr>
          <w:rFonts w:ascii="Times New Roman" w:eastAsia="Times New Roman" w:hAnsi="Times New Roman"/>
          <w:bCs/>
          <w:sz w:val="24"/>
          <w:szCs w:val="24"/>
          <w:lang w:val="es-VE" w:eastAsia="es-VE"/>
        </w:rPr>
      </w:pPr>
      <w:r w:rsidRPr="00A81819">
        <w:rPr>
          <w:rFonts w:ascii="Times New Roman" w:eastAsia="Times New Roman" w:hAnsi="Times New Roman"/>
          <w:bCs/>
          <w:sz w:val="24"/>
          <w:szCs w:val="24"/>
          <w:lang w:val="es-VE" w:eastAsia="es-VE"/>
        </w:rPr>
        <w:t xml:space="preserve">Es importante señalar el deber que tienen todos los trabajadores al servicio de las Universidades Nacionales, sin excepción, de realizar la Declaración Jurada de Patrimonio, al momento de su ingreso y al momento del cese de sus funciones, por cualquier causa (renuncia, despido, destitución, jubilación. pensión, </w:t>
      </w:r>
      <w:proofErr w:type="spellStart"/>
      <w:r w:rsidRPr="00A81819">
        <w:rPr>
          <w:rFonts w:ascii="Times New Roman" w:eastAsia="Times New Roman" w:hAnsi="Times New Roman"/>
          <w:bCs/>
          <w:sz w:val="24"/>
          <w:szCs w:val="24"/>
          <w:lang w:val="es-VE" w:eastAsia="es-VE"/>
        </w:rPr>
        <w:t>etc</w:t>
      </w:r>
      <w:proofErr w:type="spellEnd"/>
      <w:r w:rsidRPr="00A81819">
        <w:rPr>
          <w:rFonts w:ascii="Times New Roman" w:eastAsia="Times New Roman" w:hAnsi="Times New Roman"/>
          <w:bCs/>
          <w:sz w:val="24"/>
          <w:szCs w:val="24"/>
          <w:lang w:val="es-VE" w:eastAsia="es-VE"/>
        </w:rPr>
        <w:t xml:space="preserve">). </w:t>
      </w:r>
    </w:p>
    <w:p w14:paraId="0027A751" w14:textId="77777777" w:rsidR="00A81819" w:rsidRPr="00A81819" w:rsidRDefault="00A81819" w:rsidP="00426E41">
      <w:pPr>
        <w:spacing w:after="0" w:line="240" w:lineRule="auto"/>
        <w:ind w:left="142"/>
        <w:jc w:val="both"/>
        <w:rPr>
          <w:rFonts w:ascii="Times New Roman" w:eastAsia="Times New Roman" w:hAnsi="Times New Roman"/>
          <w:bCs/>
          <w:sz w:val="24"/>
          <w:szCs w:val="24"/>
          <w:lang w:val="es-VE" w:eastAsia="es-VE"/>
        </w:rPr>
      </w:pPr>
    </w:p>
    <w:p w14:paraId="25FD87A5" w14:textId="1B3871AD" w:rsidR="00A81819" w:rsidRDefault="00A81819" w:rsidP="00426E41">
      <w:pPr>
        <w:spacing w:after="0" w:line="240" w:lineRule="auto"/>
        <w:ind w:left="142"/>
        <w:jc w:val="both"/>
        <w:rPr>
          <w:rFonts w:ascii="Times New Roman" w:eastAsia="Times New Roman" w:hAnsi="Times New Roman"/>
          <w:bCs/>
          <w:sz w:val="24"/>
          <w:szCs w:val="24"/>
          <w:lang w:val="es-VE" w:eastAsia="es-VE"/>
        </w:rPr>
      </w:pPr>
      <w:r w:rsidRPr="00A81819">
        <w:rPr>
          <w:rFonts w:ascii="Times New Roman" w:eastAsia="Times New Roman" w:hAnsi="Times New Roman"/>
          <w:bCs/>
          <w:sz w:val="24"/>
          <w:szCs w:val="24"/>
          <w:lang w:val="es-VE" w:eastAsia="es-VE"/>
        </w:rPr>
        <w:t xml:space="preserve">Todo ello con fundamento a la siguiente base legal: </w:t>
      </w:r>
      <w:r w:rsidRPr="00A81819">
        <w:rPr>
          <w:rFonts w:ascii="Times New Roman" w:eastAsia="Times New Roman" w:hAnsi="Times New Roman"/>
          <w:b/>
          <w:sz w:val="24"/>
          <w:szCs w:val="24"/>
          <w:lang w:val="es-VE" w:eastAsia="es-VE"/>
        </w:rPr>
        <w:t>Artículos 3 y 23 de la Ley Contra la Corrupción</w:t>
      </w:r>
      <w:r w:rsidRPr="00A81819">
        <w:rPr>
          <w:rFonts w:ascii="Times New Roman" w:eastAsia="Times New Roman" w:hAnsi="Times New Roman"/>
          <w:bCs/>
          <w:sz w:val="24"/>
          <w:szCs w:val="24"/>
          <w:lang w:val="es-VE" w:eastAsia="es-VE"/>
        </w:rPr>
        <w:t xml:space="preserve"> "Sin perjuicio de lo que disponga la Ley que establezca el Estatuto de la Función Pública, a los efectos de esta Ley se consideran funcionarios públicos o empleados públicos a: 1. Los que estén investidos de funciones públicas, permanentes o transitorias,... de las </w:t>
      </w:r>
      <w:r w:rsidRPr="00A81819">
        <w:rPr>
          <w:rFonts w:ascii="Times New Roman" w:eastAsia="Times New Roman" w:hAnsi="Times New Roman"/>
          <w:b/>
          <w:sz w:val="24"/>
          <w:szCs w:val="24"/>
          <w:lang w:val="es-VE" w:eastAsia="es-VE"/>
        </w:rPr>
        <w:t>universidades públicas</w:t>
      </w:r>
      <w:r w:rsidRPr="00A81819">
        <w:rPr>
          <w:rFonts w:ascii="Times New Roman" w:eastAsia="Times New Roman" w:hAnsi="Times New Roman"/>
          <w:bCs/>
          <w:sz w:val="24"/>
          <w:szCs w:val="24"/>
          <w:lang w:val="es-VE" w:eastAsia="es-VE"/>
        </w:rPr>
        <w:t xml:space="preserve">..." y </w:t>
      </w:r>
      <w:r w:rsidRPr="00A81819">
        <w:rPr>
          <w:rFonts w:ascii="Times New Roman" w:eastAsia="Times New Roman" w:hAnsi="Times New Roman"/>
          <w:b/>
          <w:sz w:val="24"/>
          <w:szCs w:val="24"/>
          <w:lang w:val="es-VE" w:eastAsia="es-VE"/>
        </w:rPr>
        <w:t>Artículo 23</w:t>
      </w:r>
      <w:r w:rsidRPr="00A81819">
        <w:rPr>
          <w:rFonts w:ascii="Times New Roman" w:eastAsia="Times New Roman" w:hAnsi="Times New Roman"/>
          <w:bCs/>
          <w:sz w:val="24"/>
          <w:szCs w:val="24"/>
          <w:lang w:val="es-VE" w:eastAsia="es-VE"/>
        </w:rPr>
        <w:t xml:space="preserve"> "Sin perjuicio de lo establecido en la Ley Orgánica de la Contraloría General de la República y del Sistema Nacional de Control Fiscal, las personas señaladas en el artículo 3 de esta Ley deberán presentar la DJP dentro de los treinta (30) días siguientes a la toma de posesión de sus cargos y dentro de los treinta (30) días posteriores en la fecha en la cual cesen en el ejercicio de empleos o funciones públicas..." En concordancia con el contenido de la Gaceta Oficial </w:t>
      </w:r>
      <w:proofErr w:type="spellStart"/>
      <w:r w:rsidRPr="00A81819">
        <w:rPr>
          <w:rFonts w:ascii="Times New Roman" w:eastAsia="Times New Roman" w:hAnsi="Times New Roman"/>
          <w:bCs/>
          <w:sz w:val="24"/>
          <w:szCs w:val="24"/>
          <w:lang w:val="es-VE" w:eastAsia="es-VE"/>
        </w:rPr>
        <w:t>N°</w:t>
      </w:r>
      <w:proofErr w:type="spellEnd"/>
      <w:r w:rsidRPr="00A81819">
        <w:rPr>
          <w:rFonts w:ascii="Times New Roman" w:eastAsia="Times New Roman" w:hAnsi="Times New Roman"/>
          <w:bCs/>
          <w:sz w:val="24"/>
          <w:szCs w:val="24"/>
          <w:lang w:val="es-VE" w:eastAsia="es-VE"/>
        </w:rPr>
        <w:t xml:space="preserve"> 39.205, de fecha 19.06.2009, en la que se implantó el "Sistema para la Presentación de la Declaración Jurada de patrimonio en formato Electrónico la cual indica </w:t>
      </w:r>
      <w:r w:rsidRPr="00A81819">
        <w:rPr>
          <w:rFonts w:ascii="Times New Roman" w:eastAsia="Times New Roman" w:hAnsi="Times New Roman"/>
          <w:b/>
          <w:sz w:val="24"/>
          <w:szCs w:val="24"/>
          <w:lang w:val="es-VE" w:eastAsia="es-VE"/>
        </w:rPr>
        <w:t>Artículo 2</w:t>
      </w:r>
      <w:r w:rsidRPr="00A81819">
        <w:rPr>
          <w:rFonts w:ascii="Times New Roman" w:eastAsia="Times New Roman" w:hAnsi="Times New Roman"/>
          <w:bCs/>
          <w:sz w:val="24"/>
          <w:szCs w:val="24"/>
          <w:lang w:val="es-VE" w:eastAsia="es-VE"/>
        </w:rPr>
        <w:t xml:space="preserve"> "Los Funcionarios o Empleados Públicos indicados en el artículo 3 de la Ley Contra la Corrupción, los obreros al servicio del Estado... deberán presentar su declaración jurada de patrimonio...</w:t>
      </w:r>
      <w:r w:rsidRPr="00A81819">
        <w:rPr>
          <w:rFonts w:ascii="Times New Roman" w:eastAsia="Times New Roman" w:hAnsi="Times New Roman"/>
          <w:b/>
          <w:sz w:val="24"/>
          <w:szCs w:val="24"/>
          <w:lang w:val="es-VE" w:eastAsia="es-VE"/>
        </w:rPr>
        <w:t xml:space="preserve"> en las oportunidades que corresponda</w:t>
      </w:r>
      <w:r w:rsidRPr="00A81819">
        <w:rPr>
          <w:rFonts w:ascii="Times New Roman" w:eastAsia="Times New Roman" w:hAnsi="Times New Roman"/>
          <w:bCs/>
          <w:sz w:val="24"/>
          <w:szCs w:val="24"/>
          <w:lang w:val="es-VE" w:eastAsia="es-VE"/>
        </w:rPr>
        <w:t xml:space="preserve"> siguiendo el procedimiento establecido en el instructivo dictado a tal efecto..." </w:t>
      </w:r>
    </w:p>
    <w:p w14:paraId="0A497E91" w14:textId="77777777" w:rsidR="00A81819" w:rsidRPr="00A81819" w:rsidRDefault="00A81819" w:rsidP="00426E41">
      <w:pPr>
        <w:spacing w:after="0" w:line="240" w:lineRule="auto"/>
        <w:ind w:left="142"/>
        <w:jc w:val="both"/>
        <w:rPr>
          <w:rFonts w:ascii="Times New Roman" w:eastAsia="Times New Roman" w:hAnsi="Times New Roman"/>
          <w:bCs/>
          <w:sz w:val="24"/>
          <w:szCs w:val="24"/>
          <w:lang w:val="es-VE" w:eastAsia="es-VE"/>
        </w:rPr>
      </w:pPr>
      <w:r w:rsidRPr="00A81819">
        <w:rPr>
          <w:rFonts w:ascii="Times New Roman" w:eastAsia="Times New Roman" w:hAnsi="Times New Roman"/>
          <w:bCs/>
          <w:sz w:val="24"/>
          <w:szCs w:val="24"/>
          <w:lang w:val="es-VE" w:eastAsia="es-VE"/>
        </w:rPr>
        <w:t xml:space="preserve">Por lo antes expuesto, se requiere se le informe a la Oficina de Planificación Universitaria (OPSU) la recomendación realizada por la Contraloría General de la </w:t>
      </w:r>
      <w:r w:rsidRPr="00A81819">
        <w:rPr>
          <w:rFonts w:ascii="Times New Roman" w:eastAsia="Times New Roman" w:hAnsi="Times New Roman"/>
          <w:bCs/>
          <w:sz w:val="24"/>
          <w:szCs w:val="24"/>
          <w:lang w:val="es-VE" w:eastAsia="es-VE"/>
        </w:rPr>
        <w:t xml:space="preserve">República (CGR) con la finalidad que se establezca un mecanismo por parte de la misma, que permita dar cumplimiento a lo previsto en la normativa legal en referencia a la Declaración Jurada de Patrimonio al cese de las funciones de la Administración Pública. </w:t>
      </w:r>
    </w:p>
    <w:p w14:paraId="408927F0" w14:textId="61F8A756" w:rsidR="00A81819" w:rsidRPr="00A81819" w:rsidRDefault="00A81819" w:rsidP="00426E41">
      <w:pPr>
        <w:spacing w:after="0" w:line="240" w:lineRule="auto"/>
        <w:ind w:left="142"/>
        <w:jc w:val="both"/>
        <w:rPr>
          <w:rFonts w:ascii="Times New Roman" w:eastAsia="Times New Roman" w:hAnsi="Times New Roman"/>
          <w:b/>
          <w:sz w:val="24"/>
          <w:szCs w:val="24"/>
          <w:lang w:val="es-VE" w:eastAsia="es-VE"/>
        </w:rPr>
      </w:pPr>
      <w:r w:rsidRPr="00A81819">
        <w:rPr>
          <w:rFonts w:ascii="Times New Roman" w:eastAsia="Times New Roman" w:hAnsi="Times New Roman"/>
          <w:b/>
          <w:sz w:val="24"/>
          <w:szCs w:val="24"/>
          <w:lang w:val="es-VE" w:eastAsia="es-VE"/>
        </w:rPr>
        <w:t xml:space="preserve">Decisión: Acordó reiterar a ese Servicio Jurídico, la solicitud hecha por el Señor Rector, sobre ¿cómo resolver la problemática de la Declaración Jurada de Bienes para el personal docente, administrativo y obrero que no ocupa cargos en los que administra o decide sobre dinero o bienes?, a ser presentado para consideración de este Máximo Organismo. </w:t>
      </w:r>
    </w:p>
    <w:p w14:paraId="2F0E397B" w14:textId="77777777" w:rsidR="00D57C3F" w:rsidRDefault="00D57C3F" w:rsidP="00426E41">
      <w:pPr>
        <w:spacing w:after="0" w:line="240" w:lineRule="auto"/>
        <w:ind w:left="142"/>
        <w:jc w:val="both"/>
        <w:rPr>
          <w:rFonts w:ascii="Times New Roman" w:eastAsia="Times New Roman" w:hAnsi="Times New Roman"/>
          <w:b/>
          <w:sz w:val="24"/>
          <w:szCs w:val="24"/>
          <w:lang w:val="es-VE" w:eastAsia="es-VE"/>
        </w:rPr>
      </w:pPr>
    </w:p>
    <w:p w14:paraId="68A1FEFE" w14:textId="5172071F" w:rsidR="007E6DDB" w:rsidRDefault="00D57C3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w:t>
      </w:r>
      <w:r w:rsidR="007E6DDB">
        <w:rPr>
          <w:rFonts w:ascii="Times New Roman" w:eastAsia="Times New Roman" w:hAnsi="Times New Roman"/>
          <w:b/>
          <w:sz w:val="24"/>
          <w:szCs w:val="24"/>
          <w:lang w:val="es-VE" w:eastAsia="es-VE"/>
        </w:rPr>
        <w:t>5</w:t>
      </w:r>
      <w:r w:rsidRPr="00860D99">
        <w:rPr>
          <w:rFonts w:ascii="Times New Roman" w:eastAsia="Times New Roman" w:hAnsi="Times New Roman"/>
          <w:b/>
          <w:sz w:val="24"/>
          <w:szCs w:val="24"/>
          <w:lang w:val="es-VE" w:eastAsia="es-VE"/>
        </w:rPr>
        <w:t>/17.</w:t>
      </w:r>
    </w:p>
    <w:p w14:paraId="255D3313" w14:textId="07A88FD1" w:rsidR="009D49A0" w:rsidRPr="007E6DDB" w:rsidRDefault="009D49A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El CU </w:t>
      </w:r>
      <w:r w:rsidRPr="009D49A0">
        <w:rPr>
          <w:rFonts w:ascii="Times New Roman" w:eastAsia="Times New Roman" w:hAnsi="Times New Roman"/>
          <w:bCs/>
          <w:sz w:val="24"/>
          <w:szCs w:val="24"/>
          <w:lang w:val="es-VE" w:eastAsia="es-VE"/>
        </w:rPr>
        <w:t xml:space="preserve">acordó invitarlos a participar en la sesión de este Máximo Organismo a celebrarse el próximo lunes 13 de los corrientes, a las 9:30 am, a los fines de considerar el punto relacionado con la preocupación que tienen ante presuntas irregularidades administrativas inherentes a algunas decisiones de la Junta Directiva de FONPRULA, el cual aparece para discusión en la agenda de este Cuerpo. </w:t>
      </w:r>
    </w:p>
    <w:p w14:paraId="4F76B641" w14:textId="183ABB13" w:rsidR="009D49A0" w:rsidRDefault="009D49A0" w:rsidP="00426E41">
      <w:pPr>
        <w:spacing w:after="0" w:line="240" w:lineRule="auto"/>
        <w:ind w:left="142"/>
        <w:jc w:val="both"/>
        <w:rPr>
          <w:rFonts w:ascii="Times New Roman" w:eastAsia="Times New Roman" w:hAnsi="Times New Roman"/>
          <w:bCs/>
          <w:sz w:val="24"/>
          <w:szCs w:val="24"/>
          <w:lang w:val="es-VE" w:eastAsia="es-VE"/>
        </w:rPr>
      </w:pPr>
    </w:p>
    <w:p w14:paraId="2810AEC1" w14:textId="672B9442" w:rsidR="009D49A0" w:rsidRDefault="009D49A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w:t>
      </w:r>
      <w:r w:rsidR="007E6DDB">
        <w:rPr>
          <w:rFonts w:ascii="Times New Roman" w:eastAsia="Times New Roman" w:hAnsi="Times New Roman"/>
          <w:b/>
          <w:sz w:val="24"/>
          <w:szCs w:val="24"/>
          <w:lang w:val="es-VE" w:eastAsia="es-VE"/>
        </w:rPr>
        <w:t>5</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-A.</w:t>
      </w:r>
    </w:p>
    <w:p w14:paraId="3EECAC90" w14:textId="77777777" w:rsidR="004A300C" w:rsidRDefault="009D49A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El CU </w:t>
      </w:r>
      <w:r w:rsidRPr="009D49A0">
        <w:rPr>
          <w:rFonts w:ascii="Times New Roman" w:eastAsia="Times New Roman" w:hAnsi="Times New Roman"/>
          <w:bCs/>
          <w:sz w:val="24"/>
          <w:szCs w:val="24"/>
          <w:lang w:val="es-VE" w:eastAsia="es-VE"/>
        </w:rPr>
        <w:t>acordó invitarlos a participar en la sesión de este Máximo Organismo a celebrarse el próximo lunes 13 de los corrientes, a las 9:30 am, a los fines de considerar el punto relacionado con la preocupación que tienen ante presuntas irregularidades administrativas inherentes a algunas decisiones de la Junta Directiva de FONPRULA, el cual aparece para discusión en la agenda de este Cuerpo.</w:t>
      </w:r>
      <w:r w:rsidR="004A300C">
        <w:rPr>
          <w:rFonts w:ascii="Times New Roman" w:eastAsia="Times New Roman" w:hAnsi="Times New Roman"/>
          <w:bCs/>
          <w:sz w:val="24"/>
          <w:szCs w:val="24"/>
          <w:lang w:val="es-VE" w:eastAsia="es-VE"/>
        </w:rPr>
        <w:t xml:space="preserve"> </w:t>
      </w:r>
    </w:p>
    <w:p w14:paraId="094D50A1" w14:textId="77777777" w:rsidR="004A300C" w:rsidRDefault="004A300C" w:rsidP="00426E41">
      <w:pPr>
        <w:spacing w:after="0" w:line="240" w:lineRule="auto"/>
        <w:ind w:left="142"/>
        <w:jc w:val="both"/>
        <w:rPr>
          <w:rFonts w:ascii="Times New Roman" w:eastAsia="Times New Roman" w:hAnsi="Times New Roman"/>
          <w:bCs/>
          <w:sz w:val="24"/>
          <w:szCs w:val="24"/>
          <w:lang w:val="es-VE" w:eastAsia="es-VE"/>
        </w:rPr>
      </w:pPr>
    </w:p>
    <w:p w14:paraId="6B89C80A" w14:textId="18A4E762" w:rsidR="001C1C9E" w:rsidRPr="004A300C" w:rsidRDefault="001C1C9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CU-3281</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73E7595" w14:textId="2A0BC169" w:rsidR="00E03935" w:rsidRPr="00E03935" w:rsidRDefault="00E0393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03935">
        <w:rPr>
          <w:rFonts w:ascii="Times New Roman" w:eastAsia="Times New Roman" w:hAnsi="Times New Roman"/>
          <w:bCs/>
          <w:sz w:val="24"/>
          <w:szCs w:val="24"/>
          <w:lang w:val="es-VE" w:eastAsia="es-VE"/>
        </w:rPr>
        <w:t xml:space="preserve">omunicación </w:t>
      </w:r>
      <w:proofErr w:type="spellStart"/>
      <w:r w:rsidRPr="00E03935">
        <w:rPr>
          <w:rFonts w:ascii="Times New Roman" w:eastAsia="Times New Roman" w:hAnsi="Times New Roman"/>
          <w:bCs/>
          <w:sz w:val="24"/>
          <w:szCs w:val="24"/>
          <w:lang w:val="es-VE" w:eastAsia="es-VE"/>
        </w:rPr>
        <w:t>N°</w:t>
      </w:r>
      <w:proofErr w:type="spellEnd"/>
      <w:r w:rsidRPr="00E03935">
        <w:rPr>
          <w:rFonts w:ascii="Times New Roman" w:eastAsia="Times New Roman" w:hAnsi="Times New Roman"/>
          <w:bCs/>
          <w:sz w:val="24"/>
          <w:szCs w:val="24"/>
          <w:lang w:val="es-VE" w:eastAsia="es-VE"/>
        </w:rPr>
        <w:t xml:space="preserve"> JD-REC 002/17, de fecha 25.09.2016, mediante la cual informa que en reunión ordinaria </w:t>
      </w:r>
      <w:proofErr w:type="spellStart"/>
      <w:r w:rsidRPr="00E03935">
        <w:rPr>
          <w:rFonts w:ascii="Times New Roman" w:eastAsia="Times New Roman" w:hAnsi="Times New Roman"/>
          <w:bCs/>
          <w:sz w:val="24"/>
          <w:szCs w:val="24"/>
          <w:lang w:val="es-VE" w:eastAsia="es-VE"/>
        </w:rPr>
        <w:t>Nº</w:t>
      </w:r>
      <w:proofErr w:type="spellEnd"/>
      <w:r w:rsidRPr="00E03935">
        <w:rPr>
          <w:rFonts w:ascii="Times New Roman" w:eastAsia="Times New Roman" w:hAnsi="Times New Roman"/>
          <w:bCs/>
          <w:sz w:val="24"/>
          <w:szCs w:val="24"/>
          <w:lang w:val="es-VE" w:eastAsia="es-VE"/>
        </w:rPr>
        <w:t xml:space="preserve"> 23, de fecha 20.09.2017, continuación de la sesión ordinaria de fecha 03.03.2017, declarada en emergencia y en sesión permanente debido a la </w:t>
      </w:r>
      <w:proofErr w:type="spellStart"/>
      <w:r w:rsidRPr="00E03935">
        <w:rPr>
          <w:rFonts w:ascii="Times New Roman" w:eastAsia="Times New Roman" w:hAnsi="Times New Roman"/>
          <w:bCs/>
          <w:sz w:val="24"/>
          <w:szCs w:val="24"/>
          <w:lang w:val="es-VE" w:eastAsia="es-VE"/>
        </w:rPr>
        <w:t>innumerabies</w:t>
      </w:r>
      <w:proofErr w:type="spellEnd"/>
      <w:r w:rsidRPr="00E03935">
        <w:rPr>
          <w:rFonts w:ascii="Times New Roman" w:eastAsia="Times New Roman" w:hAnsi="Times New Roman"/>
          <w:bCs/>
          <w:sz w:val="24"/>
          <w:szCs w:val="24"/>
          <w:lang w:val="es-VE" w:eastAsia="es-VE"/>
        </w:rPr>
        <w:t xml:space="preserve"> amenazas que se ciernen sobre la Fundación, esa Junta Directiva aprobó por unanimidad, </w:t>
      </w:r>
      <w:r w:rsidRPr="00E03935">
        <w:rPr>
          <w:rFonts w:ascii="Times New Roman" w:eastAsia="Times New Roman" w:hAnsi="Times New Roman"/>
          <w:bCs/>
          <w:sz w:val="24"/>
          <w:szCs w:val="24"/>
          <w:lang w:val="es-VE" w:eastAsia="es-VE"/>
        </w:rPr>
        <w:lastRenderedPageBreak/>
        <w:t xml:space="preserve">informar a este Máximo Organismo de la ausencia absoluta del Profesor Jesús Calderón Vielma como Primer Suplente, en un todo y de acuerdo con el artículo 8, del Capítulo II, del Reglamento Interno de la Junta Directiva de FONPRULA, y solicitar a dicho Ente Fundador el nombramiento de un representante para ejercer el mencionado cargo. </w:t>
      </w:r>
    </w:p>
    <w:p w14:paraId="6D839220" w14:textId="30FA7CA3" w:rsidR="001C1C9E" w:rsidRPr="00E03935" w:rsidRDefault="00E03935" w:rsidP="00426E41">
      <w:pPr>
        <w:spacing w:after="0" w:line="240" w:lineRule="auto"/>
        <w:ind w:left="142"/>
        <w:jc w:val="both"/>
        <w:rPr>
          <w:rFonts w:ascii="Times New Roman" w:eastAsia="Times New Roman" w:hAnsi="Times New Roman"/>
          <w:b/>
          <w:sz w:val="24"/>
          <w:szCs w:val="24"/>
          <w:lang w:val="es-VE" w:eastAsia="es-VE"/>
        </w:rPr>
      </w:pPr>
      <w:r w:rsidRPr="00E03935">
        <w:rPr>
          <w:rFonts w:ascii="Times New Roman" w:eastAsia="Times New Roman" w:hAnsi="Times New Roman"/>
          <w:b/>
          <w:sz w:val="24"/>
          <w:szCs w:val="24"/>
          <w:lang w:val="es-VE" w:eastAsia="es-VE"/>
        </w:rPr>
        <w:t xml:space="preserve">Decisión: Aprobó designar a la Profesora Maira Yadhira Duque Ramírez, titular de la Cédula de Identidad </w:t>
      </w:r>
      <w:proofErr w:type="spellStart"/>
      <w:r w:rsidRPr="00E03935">
        <w:rPr>
          <w:rFonts w:ascii="Times New Roman" w:eastAsia="Times New Roman" w:hAnsi="Times New Roman"/>
          <w:b/>
          <w:sz w:val="24"/>
          <w:szCs w:val="24"/>
          <w:lang w:val="es-VE" w:eastAsia="es-VE"/>
        </w:rPr>
        <w:t>N°</w:t>
      </w:r>
      <w:proofErr w:type="spellEnd"/>
      <w:r w:rsidRPr="00E03935">
        <w:rPr>
          <w:rFonts w:ascii="Times New Roman" w:eastAsia="Times New Roman" w:hAnsi="Times New Roman"/>
          <w:b/>
          <w:sz w:val="24"/>
          <w:szCs w:val="24"/>
          <w:lang w:val="es-VE" w:eastAsia="es-VE"/>
        </w:rPr>
        <w:t xml:space="preserve"> 10.749.944, como Primer Suplente, en sustitución del Profesor Jesús Calderón.</w:t>
      </w:r>
    </w:p>
    <w:p w14:paraId="79A26567" w14:textId="14AB465F" w:rsidR="00DF5479" w:rsidRDefault="00DF5479" w:rsidP="00426E41">
      <w:pPr>
        <w:spacing w:after="0" w:line="240" w:lineRule="auto"/>
        <w:ind w:left="142"/>
        <w:jc w:val="both"/>
        <w:rPr>
          <w:rFonts w:ascii="Times New Roman" w:eastAsia="Times New Roman" w:hAnsi="Times New Roman"/>
          <w:bCs/>
          <w:sz w:val="24"/>
          <w:szCs w:val="24"/>
          <w:lang w:val="es-VE" w:eastAsia="es-VE"/>
        </w:rPr>
      </w:pPr>
    </w:p>
    <w:p w14:paraId="09B763FC" w14:textId="28D3E767" w:rsidR="00DF5479" w:rsidRPr="00DF5479" w:rsidRDefault="00DF5479" w:rsidP="00426E41">
      <w:pPr>
        <w:spacing w:after="0" w:line="240" w:lineRule="auto"/>
        <w:ind w:left="142"/>
        <w:jc w:val="both"/>
        <w:rPr>
          <w:rFonts w:ascii="Times New Roman" w:eastAsia="Times New Roman" w:hAnsi="Times New Roman"/>
          <w:b/>
          <w:sz w:val="24"/>
          <w:szCs w:val="24"/>
          <w:lang w:val="es-VE" w:eastAsia="es-VE"/>
        </w:rPr>
      </w:pPr>
      <w:r w:rsidRPr="00DF5479">
        <w:rPr>
          <w:rFonts w:ascii="Times New Roman" w:eastAsia="Times New Roman" w:hAnsi="Times New Roman"/>
          <w:b/>
          <w:sz w:val="24"/>
          <w:szCs w:val="24"/>
          <w:lang w:val="es-VE" w:eastAsia="es-VE"/>
        </w:rPr>
        <w:t>DIRECCIÓN DE ASUNTOS PROFESORALES</w:t>
      </w:r>
      <w:r w:rsidR="00D6086B">
        <w:rPr>
          <w:rFonts w:ascii="Times New Roman" w:eastAsia="Times New Roman" w:hAnsi="Times New Roman"/>
          <w:b/>
          <w:sz w:val="24"/>
          <w:szCs w:val="24"/>
          <w:lang w:val="es-VE" w:eastAsia="es-VE"/>
        </w:rPr>
        <w:t xml:space="preserve"> (DAP)</w:t>
      </w:r>
      <w:r w:rsidR="00D6086B" w:rsidRPr="00DF5479">
        <w:rPr>
          <w:rFonts w:ascii="Times New Roman" w:eastAsia="Times New Roman" w:hAnsi="Times New Roman"/>
          <w:b/>
          <w:sz w:val="24"/>
          <w:szCs w:val="24"/>
          <w:lang w:val="es-VE" w:eastAsia="es-VE"/>
        </w:rPr>
        <w:t>.</w:t>
      </w:r>
    </w:p>
    <w:p w14:paraId="5DF538C5" w14:textId="77777777" w:rsidR="00DF5479" w:rsidRDefault="00DF5479" w:rsidP="00426E41">
      <w:pPr>
        <w:spacing w:after="0" w:line="240" w:lineRule="auto"/>
        <w:ind w:left="142"/>
        <w:jc w:val="both"/>
        <w:rPr>
          <w:rFonts w:ascii="Times New Roman" w:eastAsia="Times New Roman" w:hAnsi="Times New Roman"/>
          <w:bCs/>
          <w:sz w:val="24"/>
          <w:szCs w:val="24"/>
          <w:lang w:val="es-VE" w:eastAsia="es-VE"/>
        </w:rPr>
      </w:pPr>
    </w:p>
    <w:p w14:paraId="20278B1E" w14:textId="6A665D34" w:rsidR="009D49A0" w:rsidRDefault="00DF547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w:t>
      </w:r>
      <w:r w:rsidR="007E6DDB">
        <w:rPr>
          <w:rFonts w:ascii="Times New Roman" w:eastAsia="Times New Roman" w:hAnsi="Times New Roman"/>
          <w:b/>
          <w:sz w:val="24"/>
          <w:szCs w:val="24"/>
          <w:lang w:val="es-VE" w:eastAsia="es-VE"/>
        </w:rPr>
        <w:t>6</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827A712" w14:textId="63AC1829" w:rsidR="007E6DDB" w:rsidRPr="007E6DDB" w:rsidRDefault="007E6DD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I</w:t>
      </w:r>
      <w:r w:rsidRPr="007E6DDB">
        <w:rPr>
          <w:rFonts w:ascii="Times New Roman" w:eastAsia="Times New Roman" w:hAnsi="Times New Roman"/>
          <w:bCs/>
          <w:sz w:val="24"/>
          <w:szCs w:val="24"/>
          <w:lang w:val="es-VE" w:eastAsia="es-VE"/>
        </w:rPr>
        <w:t xml:space="preserve">nformes de las Comisiones de Ingresos, Cambios y Egresos y Reincorporaciones, correspondientes a la Relación "A", con la siguiente observación: </w:t>
      </w:r>
    </w:p>
    <w:p w14:paraId="49932214" w14:textId="77777777" w:rsidR="007E6DDB" w:rsidRDefault="007E6DDB" w:rsidP="00426E41">
      <w:pPr>
        <w:spacing w:after="0" w:line="240" w:lineRule="auto"/>
        <w:ind w:left="142"/>
        <w:jc w:val="both"/>
        <w:rPr>
          <w:rFonts w:ascii="Times New Roman" w:eastAsia="Times New Roman" w:hAnsi="Times New Roman"/>
          <w:b/>
          <w:sz w:val="24"/>
          <w:szCs w:val="24"/>
          <w:lang w:val="es-VE" w:eastAsia="es-VE"/>
        </w:rPr>
      </w:pPr>
    </w:p>
    <w:p w14:paraId="44410B9F" w14:textId="38A914E3" w:rsidR="007E6DDB" w:rsidRPr="007E6DDB" w:rsidRDefault="007E6DDB" w:rsidP="00426E41">
      <w:pPr>
        <w:spacing w:after="0" w:line="240" w:lineRule="auto"/>
        <w:ind w:left="142"/>
        <w:jc w:val="both"/>
        <w:rPr>
          <w:rFonts w:ascii="Times New Roman" w:eastAsia="Times New Roman" w:hAnsi="Times New Roman"/>
          <w:b/>
          <w:sz w:val="24"/>
          <w:szCs w:val="24"/>
          <w:lang w:val="es-VE" w:eastAsia="es-VE"/>
        </w:rPr>
      </w:pPr>
      <w:r w:rsidRPr="007E6DDB">
        <w:rPr>
          <w:rFonts w:ascii="Times New Roman" w:eastAsia="Times New Roman" w:hAnsi="Times New Roman"/>
          <w:b/>
          <w:sz w:val="24"/>
          <w:szCs w:val="24"/>
          <w:lang w:val="es-VE" w:eastAsia="es-VE"/>
        </w:rPr>
        <w:t xml:space="preserve">COMISIÓN DE INGRESOS: </w:t>
      </w:r>
    </w:p>
    <w:p w14:paraId="0C8E4C12" w14:textId="611A3974" w:rsidR="00DF5479" w:rsidRDefault="007E6DDB" w:rsidP="00426E41">
      <w:pPr>
        <w:spacing w:after="0" w:line="240" w:lineRule="auto"/>
        <w:ind w:left="142"/>
        <w:jc w:val="both"/>
        <w:rPr>
          <w:rFonts w:ascii="Times New Roman" w:eastAsia="Times New Roman" w:hAnsi="Times New Roman"/>
          <w:bCs/>
          <w:sz w:val="24"/>
          <w:szCs w:val="24"/>
          <w:lang w:val="es-VE" w:eastAsia="es-VE"/>
        </w:rPr>
      </w:pPr>
      <w:r w:rsidRPr="007E6DDB">
        <w:rPr>
          <w:rFonts w:ascii="Times New Roman" w:eastAsia="Times New Roman" w:hAnsi="Times New Roman"/>
          <w:bCs/>
          <w:sz w:val="24"/>
          <w:szCs w:val="24"/>
          <w:lang w:val="es-VE" w:eastAsia="es-VE"/>
        </w:rPr>
        <w:t xml:space="preserve">Diferir el caso </w:t>
      </w:r>
      <w:proofErr w:type="spellStart"/>
      <w:r w:rsidRPr="007E6DDB">
        <w:rPr>
          <w:rFonts w:ascii="Times New Roman" w:eastAsia="Times New Roman" w:hAnsi="Times New Roman"/>
          <w:bCs/>
          <w:sz w:val="24"/>
          <w:szCs w:val="24"/>
          <w:lang w:val="es-VE" w:eastAsia="es-VE"/>
        </w:rPr>
        <w:t>Nº</w:t>
      </w:r>
      <w:proofErr w:type="spellEnd"/>
      <w:r w:rsidRPr="007E6DDB">
        <w:rPr>
          <w:rFonts w:ascii="Times New Roman" w:eastAsia="Times New Roman" w:hAnsi="Times New Roman"/>
          <w:bCs/>
          <w:sz w:val="24"/>
          <w:szCs w:val="24"/>
          <w:lang w:val="es-VE" w:eastAsia="es-VE"/>
        </w:rPr>
        <w:t xml:space="preserve"> 10, pág. 2, de la profesora </w:t>
      </w:r>
      <w:proofErr w:type="spellStart"/>
      <w:r w:rsidRPr="007E6DDB">
        <w:rPr>
          <w:rFonts w:ascii="Times New Roman" w:eastAsia="Times New Roman" w:hAnsi="Times New Roman"/>
          <w:bCs/>
          <w:sz w:val="24"/>
          <w:szCs w:val="24"/>
          <w:lang w:val="es-VE" w:eastAsia="es-VE"/>
        </w:rPr>
        <w:t>Naive</w:t>
      </w:r>
      <w:proofErr w:type="spellEnd"/>
      <w:r w:rsidRPr="007E6DDB">
        <w:rPr>
          <w:rFonts w:ascii="Times New Roman" w:eastAsia="Times New Roman" w:hAnsi="Times New Roman"/>
          <w:bCs/>
          <w:sz w:val="24"/>
          <w:szCs w:val="24"/>
          <w:lang w:val="es-VE" w:eastAsia="es-VE"/>
        </w:rPr>
        <w:t xml:space="preserve"> </w:t>
      </w:r>
      <w:proofErr w:type="spellStart"/>
      <w:r w:rsidRPr="007E6DDB">
        <w:rPr>
          <w:rFonts w:ascii="Times New Roman" w:eastAsia="Times New Roman" w:hAnsi="Times New Roman"/>
          <w:bCs/>
          <w:sz w:val="24"/>
          <w:szCs w:val="24"/>
          <w:lang w:val="es-VE" w:eastAsia="es-VE"/>
        </w:rPr>
        <w:t>Norelis</w:t>
      </w:r>
      <w:proofErr w:type="spellEnd"/>
      <w:r w:rsidRPr="007E6DDB">
        <w:rPr>
          <w:rFonts w:ascii="Times New Roman" w:eastAsia="Times New Roman" w:hAnsi="Times New Roman"/>
          <w:bCs/>
          <w:sz w:val="24"/>
          <w:szCs w:val="24"/>
          <w:lang w:val="es-VE" w:eastAsia="es-VE"/>
        </w:rPr>
        <w:t xml:space="preserve"> Angulo Hernández, de la Facultad de Humanidades y Educación, a solicitud de la Profesora Mery López de Cordero, Decana (E) de la Facultad de Humanidades y Educación</w:t>
      </w:r>
      <w:r>
        <w:rPr>
          <w:rFonts w:ascii="Times New Roman" w:eastAsia="Times New Roman" w:hAnsi="Times New Roman"/>
          <w:bCs/>
          <w:sz w:val="24"/>
          <w:szCs w:val="24"/>
          <w:lang w:val="es-VE" w:eastAsia="es-VE"/>
        </w:rPr>
        <w:t>.</w:t>
      </w:r>
    </w:p>
    <w:p w14:paraId="461B1279" w14:textId="6461251F" w:rsidR="007E6DDB" w:rsidRDefault="007E6DDB" w:rsidP="00426E41">
      <w:pPr>
        <w:spacing w:after="0" w:line="240" w:lineRule="auto"/>
        <w:ind w:left="142"/>
        <w:jc w:val="both"/>
        <w:rPr>
          <w:rFonts w:ascii="Times New Roman" w:eastAsia="Times New Roman" w:hAnsi="Times New Roman"/>
          <w:b/>
          <w:sz w:val="24"/>
          <w:szCs w:val="24"/>
          <w:lang w:val="es-VE" w:eastAsia="es-VE"/>
        </w:rPr>
      </w:pPr>
      <w:r w:rsidRPr="007E6DDB">
        <w:rPr>
          <w:rFonts w:ascii="Times New Roman" w:eastAsia="Times New Roman" w:hAnsi="Times New Roman"/>
          <w:b/>
          <w:sz w:val="24"/>
          <w:szCs w:val="24"/>
          <w:lang w:val="es-VE" w:eastAsia="es-VE"/>
        </w:rPr>
        <w:t>Decisión: Aprobó los informes.</w:t>
      </w:r>
    </w:p>
    <w:p w14:paraId="7DD9F3C5" w14:textId="2D69C0C8" w:rsidR="00D6086B" w:rsidRDefault="00D6086B" w:rsidP="00426E41">
      <w:pPr>
        <w:spacing w:after="0" w:line="240" w:lineRule="auto"/>
        <w:ind w:left="142"/>
        <w:jc w:val="both"/>
        <w:rPr>
          <w:rFonts w:ascii="Times New Roman" w:eastAsia="Times New Roman" w:hAnsi="Times New Roman"/>
          <w:b/>
          <w:sz w:val="24"/>
          <w:szCs w:val="24"/>
          <w:lang w:val="es-VE" w:eastAsia="es-VE"/>
        </w:rPr>
      </w:pPr>
    </w:p>
    <w:p w14:paraId="4E0F75EA" w14:textId="16FD73B2" w:rsidR="00D6086B" w:rsidRPr="00A9142B" w:rsidRDefault="00D6086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CU-3301</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7921457" w14:textId="7535FA47" w:rsidR="00AD3423" w:rsidRPr="00AD3423" w:rsidRDefault="00AD3423"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D3423">
        <w:rPr>
          <w:rFonts w:ascii="Times New Roman" w:eastAsia="Times New Roman" w:hAnsi="Times New Roman"/>
          <w:bCs/>
          <w:sz w:val="24"/>
          <w:szCs w:val="24"/>
          <w:lang w:val="es-VE" w:eastAsia="es-VE"/>
        </w:rPr>
        <w:t xml:space="preserve">onoció el informe de la </w:t>
      </w:r>
      <w:r w:rsidRPr="00AD3423">
        <w:rPr>
          <w:rFonts w:ascii="Times New Roman" w:eastAsia="Times New Roman" w:hAnsi="Times New Roman"/>
          <w:b/>
          <w:sz w:val="24"/>
          <w:szCs w:val="24"/>
          <w:lang w:val="es-VE" w:eastAsia="es-VE"/>
        </w:rPr>
        <w:t>COMISIÓN DE EGRESOS Y REINCORPORACIONES</w:t>
      </w:r>
      <w:r w:rsidRPr="00AD3423">
        <w:rPr>
          <w:rFonts w:ascii="Times New Roman" w:eastAsia="Times New Roman" w:hAnsi="Times New Roman"/>
          <w:bCs/>
          <w:sz w:val="24"/>
          <w:szCs w:val="24"/>
          <w:lang w:val="es-VE" w:eastAsia="es-VE"/>
        </w:rPr>
        <w:t xml:space="preserve">. relacionado con la solicitud de la Profesora Ana María Bolívar Sánchez, de la Facultad de Farmacia y Bioanálisis, de Renovación de Contrato correspondiente al periodo comprendido desde el 01.01.2017 hasta el 31.12.2017. </w:t>
      </w:r>
    </w:p>
    <w:p w14:paraId="4D158801" w14:textId="72DC5248" w:rsidR="00D6086B" w:rsidRPr="00AD3423" w:rsidRDefault="00AD3423" w:rsidP="00426E41">
      <w:pPr>
        <w:spacing w:after="0" w:line="240" w:lineRule="auto"/>
        <w:ind w:left="142"/>
        <w:jc w:val="both"/>
        <w:rPr>
          <w:rFonts w:ascii="Times New Roman" w:eastAsia="Times New Roman" w:hAnsi="Times New Roman"/>
          <w:b/>
          <w:sz w:val="24"/>
          <w:szCs w:val="24"/>
          <w:lang w:val="es-VE" w:eastAsia="es-VE"/>
        </w:rPr>
      </w:pPr>
      <w:r w:rsidRPr="00AD3423">
        <w:rPr>
          <w:rFonts w:ascii="Times New Roman" w:eastAsia="Times New Roman" w:hAnsi="Times New Roman"/>
          <w:b/>
          <w:sz w:val="24"/>
          <w:szCs w:val="24"/>
          <w:lang w:val="es-VE" w:eastAsia="es-VE"/>
        </w:rPr>
        <w:t>Decisión: Aprobó la No Renovación de Contrato a partir del 01.11.2017, para la Profesora Ana María Bolívar Sánchez, de la Facultad de Farmacia y Bioanálisis, conocidos los hechos precitados por la Comisión.</w:t>
      </w:r>
    </w:p>
    <w:p w14:paraId="4F54807B" w14:textId="77D1C227" w:rsidR="007E6DDB" w:rsidRDefault="007E6DDB" w:rsidP="00426E41">
      <w:pPr>
        <w:spacing w:after="0" w:line="240" w:lineRule="auto"/>
        <w:ind w:left="142"/>
        <w:jc w:val="both"/>
        <w:rPr>
          <w:rFonts w:ascii="Times New Roman" w:eastAsia="Times New Roman" w:hAnsi="Times New Roman"/>
          <w:b/>
          <w:sz w:val="24"/>
          <w:szCs w:val="24"/>
          <w:lang w:val="es-VE" w:eastAsia="es-VE"/>
        </w:rPr>
      </w:pPr>
    </w:p>
    <w:p w14:paraId="45123958" w14:textId="3AF2B8B0" w:rsidR="007E6DDB" w:rsidRDefault="007E6DD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0CA41959" w14:textId="0E6D23E8" w:rsidR="007E6DDB" w:rsidRDefault="007E6DDB" w:rsidP="00426E41">
      <w:pPr>
        <w:spacing w:after="0" w:line="240" w:lineRule="auto"/>
        <w:ind w:left="142"/>
        <w:jc w:val="both"/>
        <w:rPr>
          <w:rFonts w:ascii="Times New Roman" w:eastAsia="Times New Roman" w:hAnsi="Times New Roman"/>
          <w:b/>
          <w:sz w:val="24"/>
          <w:szCs w:val="24"/>
          <w:lang w:val="es-VE" w:eastAsia="es-VE"/>
        </w:rPr>
      </w:pPr>
    </w:p>
    <w:p w14:paraId="0B65B0F8" w14:textId="3AE8F3C9" w:rsidR="007E6DDB" w:rsidRDefault="007E6DD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CU-3277</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0C073415" w14:textId="1C2F370B" w:rsidR="007E6DDB" w:rsidRDefault="006C130E" w:rsidP="00426E41">
      <w:pPr>
        <w:spacing w:after="0" w:line="240" w:lineRule="auto"/>
        <w:ind w:left="142"/>
        <w:jc w:val="both"/>
        <w:rPr>
          <w:rFonts w:ascii="Times New Roman" w:eastAsia="Times New Roman" w:hAnsi="Times New Roman"/>
          <w:bCs/>
          <w:sz w:val="24"/>
          <w:szCs w:val="24"/>
          <w:lang w:val="es-VE" w:eastAsia="es-VE"/>
        </w:rPr>
      </w:pPr>
      <w:r w:rsidRPr="006C130E">
        <w:rPr>
          <w:rFonts w:ascii="Times New Roman" w:eastAsia="Times New Roman" w:hAnsi="Times New Roman"/>
          <w:bCs/>
          <w:sz w:val="24"/>
          <w:szCs w:val="24"/>
          <w:lang w:val="es-VE" w:eastAsia="es-VE"/>
        </w:rPr>
        <w:t xml:space="preserve">Actas Extraordinarias </w:t>
      </w:r>
      <w:proofErr w:type="spellStart"/>
      <w:r w:rsidRPr="006C130E">
        <w:rPr>
          <w:rFonts w:ascii="Times New Roman" w:eastAsia="Times New Roman" w:hAnsi="Times New Roman"/>
          <w:bCs/>
          <w:sz w:val="24"/>
          <w:szCs w:val="24"/>
          <w:lang w:val="es-VE" w:eastAsia="es-VE"/>
        </w:rPr>
        <w:t>N°</w:t>
      </w:r>
      <w:proofErr w:type="spellEnd"/>
      <w:r w:rsidRPr="006C130E">
        <w:rPr>
          <w:rFonts w:ascii="Times New Roman" w:eastAsia="Times New Roman" w:hAnsi="Times New Roman"/>
          <w:bCs/>
          <w:sz w:val="24"/>
          <w:szCs w:val="24"/>
          <w:lang w:val="es-VE" w:eastAsia="es-VE"/>
        </w:rPr>
        <w:t xml:space="preserve"> 04, de fecha 01.04.2017; </w:t>
      </w:r>
      <w:proofErr w:type="spellStart"/>
      <w:r w:rsidRPr="006C130E">
        <w:rPr>
          <w:rFonts w:ascii="Times New Roman" w:eastAsia="Times New Roman" w:hAnsi="Times New Roman"/>
          <w:bCs/>
          <w:sz w:val="24"/>
          <w:szCs w:val="24"/>
          <w:lang w:val="es-VE" w:eastAsia="es-VE"/>
        </w:rPr>
        <w:t>N°</w:t>
      </w:r>
      <w:proofErr w:type="spellEnd"/>
      <w:r w:rsidRPr="006C130E">
        <w:rPr>
          <w:rFonts w:ascii="Times New Roman" w:eastAsia="Times New Roman" w:hAnsi="Times New Roman"/>
          <w:bCs/>
          <w:sz w:val="24"/>
          <w:szCs w:val="24"/>
          <w:lang w:val="es-VE" w:eastAsia="es-VE"/>
        </w:rPr>
        <w:t xml:space="preserve"> 09, de fecha 05.06.2017; </w:t>
      </w:r>
      <w:proofErr w:type="spellStart"/>
      <w:r w:rsidRPr="006C130E">
        <w:rPr>
          <w:rFonts w:ascii="Times New Roman" w:eastAsia="Times New Roman" w:hAnsi="Times New Roman"/>
          <w:bCs/>
          <w:sz w:val="24"/>
          <w:szCs w:val="24"/>
          <w:lang w:val="es-VE" w:eastAsia="es-VE"/>
        </w:rPr>
        <w:t>N°</w:t>
      </w:r>
      <w:proofErr w:type="spellEnd"/>
      <w:r w:rsidRPr="006C130E">
        <w:rPr>
          <w:rFonts w:ascii="Times New Roman" w:eastAsia="Times New Roman" w:hAnsi="Times New Roman"/>
          <w:bCs/>
          <w:sz w:val="24"/>
          <w:szCs w:val="24"/>
          <w:lang w:val="es-VE" w:eastAsia="es-VE"/>
        </w:rPr>
        <w:t xml:space="preserve"> 11, de fecha 16.06.2017; </w:t>
      </w:r>
      <w:proofErr w:type="spellStart"/>
      <w:r w:rsidRPr="006C130E">
        <w:rPr>
          <w:rFonts w:ascii="Times New Roman" w:eastAsia="Times New Roman" w:hAnsi="Times New Roman"/>
          <w:bCs/>
          <w:sz w:val="24"/>
          <w:szCs w:val="24"/>
          <w:lang w:val="es-VE" w:eastAsia="es-VE"/>
        </w:rPr>
        <w:t>N°</w:t>
      </w:r>
      <w:proofErr w:type="spellEnd"/>
      <w:r w:rsidRPr="006C130E">
        <w:rPr>
          <w:rFonts w:ascii="Times New Roman" w:eastAsia="Times New Roman" w:hAnsi="Times New Roman"/>
          <w:bCs/>
          <w:sz w:val="24"/>
          <w:szCs w:val="24"/>
          <w:lang w:val="es-VE" w:eastAsia="es-VE"/>
        </w:rPr>
        <w:t xml:space="preserve"> 12, de fecha 29.06.2017 y </w:t>
      </w:r>
      <w:proofErr w:type="spellStart"/>
      <w:r w:rsidRPr="006C130E">
        <w:rPr>
          <w:rFonts w:ascii="Times New Roman" w:eastAsia="Times New Roman" w:hAnsi="Times New Roman"/>
          <w:bCs/>
          <w:sz w:val="24"/>
          <w:szCs w:val="24"/>
          <w:lang w:val="es-VE" w:eastAsia="es-VE"/>
        </w:rPr>
        <w:t>N°</w:t>
      </w:r>
      <w:proofErr w:type="spellEnd"/>
      <w:r w:rsidRPr="006C130E">
        <w:rPr>
          <w:rFonts w:ascii="Times New Roman" w:eastAsia="Times New Roman" w:hAnsi="Times New Roman"/>
          <w:bCs/>
          <w:sz w:val="24"/>
          <w:szCs w:val="24"/>
          <w:lang w:val="es-VE" w:eastAsia="es-VE"/>
        </w:rPr>
        <w:t xml:space="preserve"> 14, de fecha 10.07.2017</w:t>
      </w:r>
      <w:r>
        <w:rPr>
          <w:rFonts w:ascii="Times New Roman" w:eastAsia="Times New Roman" w:hAnsi="Times New Roman"/>
          <w:bCs/>
          <w:sz w:val="24"/>
          <w:szCs w:val="24"/>
          <w:lang w:val="es-VE" w:eastAsia="es-VE"/>
        </w:rPr>
        <w:t>.</w:t>
      </w:r>
    </w:p>
    <w:p w14:paraId="5A5F7451" w14:textId="3BF30F5F" w:rsidR="006C130E" w:rsidRDefault="006C130E" w:rsidP="00426E41">
      <w:pPr>
        <w:spacing w:after="0" w:line="240" w:lineRule="auto"/>
        <w:ind w:left="142"/>
        <w:jc w:val="both"/>
        <w:rPr>
          <w:rFonts w:ascii="Times New Roman" w:eastAsia="Times New Roman" w:hAnsi="Times New Roman"/>
          <w:b/>
          <w:sz w:val="24"/>
          <w:szCs w:val="24"/>
          <w:lang w:val="es-VE" w:eastAsia="es-VE"/>
        </w:rPr>
      </w:pPr>
      <w:r w:rsidRPr="006C130E">
        <w:rPr>
          <w:rFonts w:ascii="Times New Roman" w:eastAsia="Times New Roman" w:hAnsi="Times New Roman"/>
          <w:b/>
          <w:sz w:val="24"/>
          <w:szCs w:val="24"/>
          <w:lang w:val="es-VE" w:eastAsia="es-VE"/>
        </w:rPr>
        <w:t>Decisión: Aprobó "sin observaciones".</w:t>
      </w:r>
    </w:p>
    <w:p w14:paraId="76A174E4" w14:textId="2B0E56AD" w:rsidR="0050675C" w:rsidRDefault="0050675C" w:rsidP="00426E41">
      <w:pPr>
        <w:spacing w:after="0" w:line="240" w:lineRule="auto"/>
        <w:ind w:left="142"/>
        <w:jc w:val="both"/>
        <w:rPr>
          <w:rFonts w:ascii="Times New Roman" w:eastAsia="Times New Roman" w:hAnsi="Times New Roman"/>
          <w:b/>
          <w:sz w:val="24"/>
          <w:szCs w:val="24"/>
          <w:lang w:val="es-VE" w:eastAsia="es-VE"/>
        </w:rPr>
      </w:pPr>
    </w:p>
    <w:p w14:paraId="437292E0" w14:textId="55312C12" w:rsidR="0050675C" w:rsidRDefault="0050675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CU-3290</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455794CB" w14:textId="1DC129F8" w:rsidR="00594852" w:rsidRDefault="00594852" w:rsidP="00426E41">
      <w:pPr>
        <w:spacing w:after="0" w:line="240" w:lineRule="auto"/>
        <w:ind w:left="142"/>
        <w:jc w:val="both"/>
        <w:rPr>
          <w:rFonts w:ascii="Times New Roman" w:eastAsia="Times New Roman" w:hAnsi="Times New Roman"/>
          <w:bCs/>
          <w:sz w:val="24"/>
          <w:szCs w:val="24"/>
          <w:lang w:val="es-VE" w:eastAsia="es-VE"/>
        </w:rPr>
      </w:pPr>
      <w:proofErr w:type="spellStart"/>
      <w:r>
        <w:rPr>
          <w:rFonts w:ascii="Times New Roman" w:eastAsia="Times New Roman" w:hAnsi="Times New Roman"/>
          <w:bCs/>
          <w:sz w:val="24"/>
          <w:szCs w:val="24"/>
          <w:lang w:val="es-VE" w:eastAsia="es-VE"/>
        </w:rPr>
        <w:t>C</w:t>
      </w:r>
      <w:r w:rsidRPr="00594852">
        <w:rPr>
          <w:rFonts w:ascii="Times New Roman" w:eastAsia="Times New Roman" w:hAnsi="Times New Roman"/>
          <w:bCs/>
          <w:sz w:val="24"/>
          <w:szCs w:val="24"/>
          <w:lang w:val="es-VE" w:eastAsia="es-VE"/>
        </w:rPr>
        <w:t>ommunicación</w:t>
      </w:r>
      <w:proofErr w:type="spellEnd"/>
      <w:r w:rsidRPr="00594852">
        <w:rPr>
          <w:rFonts w:ascii="Times New Roman" w:eastAsia="Times New Roman" w:hAnsi="Times New Roman"/>
          <w:bCs/>
          <w:sz w:val="24"/>
          <w:szCs w:val="24"/>
          <w:lang w:val="es-VE" w:eastAsia="es-VE"/>
        </w:rPr>
        <w:t xml:space="preserve"> </w:t>
      </w:r>
      <w:proofErr w:type="spellStart"/>
      <w:r w:rsidRPr="00594852">
        <w:rPr>
          <w:rFonts w:ascii="Times New Roman" w:eastAsia="Times New Roman" w:hAnsi="Times New Roman"/>
          <w:bCs/>
          <w:sz w:val="24"/>
          <w:szCs w:val="24"/>
          <w:lang w:val="es-VE" w:eastAsia="es-VE"/>
        </w:rPr>
        <w:t>Nº</w:t>
      </w:r>
      <w:proofErr w:type="spellEnd"/>
      <w:r w:rsidRPr="00594852">
        <w:rPr>
          <w:rFonts w:ascii="Times New Roman" w:eastAsia="Times New Roman" w:hAnsi="Times New Roman"/>
          <w:bCs/>
          <w:sz w:val="24"/>
          <w:szCs w:val="24"/>
          <w:lang w:val="es-VE" w:eastAsia="es-VE"/>
        </w:rPr>
        <w:t xml:space="preserve"> ULA/CC-00347/2017, de fecha 27.10.2017, suscrita por la Licenciada Elda González. Miembro Principal y Coordinadora de la Comisión de Contrataciones, mediante la cual remite a este Máximo Organismo, para discusión y aprobación definitiva, la </w:t>
      </w:r>
      <w:r w:rsidRPr="00594852">
        <w:rPr>
          <w:rFonts w:ascii="Times New Roman" w:eastAsia="Times New Roman" w:hAnsi="Times New Roman"/>
          <w:b/>
          <w:sz w:val="24"/>
          <w:szCs w:val="24"/>
          <w:lang w:val="es-VE" w:eastAsia="es-VE"/>
        </w:rPr>
        <w:t>actualización de la Adjudicación, Elaboración, Aprobación y Firma de Documentos y Contratos para la Adquisición de Bienes, la Prestación de Servicios y la Ejecución de Obras para la Universidad de Los Andes</w:t>
      </w:r>
      <w:r w:rsidRPr="00594852">
        <w:rPr>
          <w:rFonts w:ascii="Times New Roman" w:eastAsia="Times New Roman" w:hAnsi="Times New Roman"/>
          <w:bCs/>
          <w:sz w:val="24"/>
          <w:szCs w:val="24"/>
          <w:lang w:val="es-VE" w:eastAsia="es-VE"/>
        </w:rPr>
        <w:t xml:space="preserve">, en aras de preservar la eficacia, responsabilidad, confianza y seguridad jurídica de los procesos y procedimientos de contrataciones públicas, previamente revisada por el Servicio Jurídico de la Universidad de Los Andes, según consta en el informe. SJ </w:t>
      </w:r>
      <w:proofErr w:type="spellStart"/>
      <w:r w:rsidRPr="00594852">
        <w:rPr>
          <w:rFonts w:ascii="Times New Roman" w:eastAsia="Times New Roman" w:hAnsi="Times New Roman"/>
          <w:bCs/>
          <w:sz w:val="24"/>
          <w:szCs w:val="24"/>
          <w:lang w:val="es-VE" w:eastAsia="es-VE"/>
        </w:rPr>
        <w:t>N°</w:t>
      </w:r>
      <w:proofErr w:type="spellEnd"/>
      <w:r w:rsidRPr="00594852">
        <w:rPr>
          <w:rFonts w:ascii="Times New Roman" w:eastAsia="Times New Roman" w:hAnsi="Times New Roman"/>
          <w:bCs/>
          <w:sz w:val="24"/>
          <w:szCs w:val="24"/>
          <w:lang w:val="es-VE" w:eastAsia="es-VE"/>
        </w:rPr>
        <w:t xml:space="preserve"> 633.17, </w:t>
      </w:r>
      <w:proofErr w:type="spellStart"/>
      <w:r w:rsidRPr="00594852">
        <w:rPr>
          <w:rFonts w:ascii="Times New Roman" w:eastAsia="Times New Roman" w:hAnsi="Times New Roman"/>
          <w:bCs/>
          <w:sz w:val="24"/>
          <w:szCs w:val="24"/>
          <w:lang w:val="es-VE" w:eastAsia="es-VE"/>
        </w:rPr>
        <w:t>claborado</w:t>
      </w:r>
      <w:proofErr w:type="spellEnd"/>
      <w:r w:rsidRPr="00594852">
        <w:rPr>
          <w:rFonts w:ascii="Times New Roman" w:eastAsia="Times New Roman" w:hAnsi="Times New Roman"/>
          <w:bCs/>
          <w:sz w:val="24"/>
          <w:szCs w:val="24"/>
          <w:lang w:val="es-VE" w:eastAsia="es-VE"/>
        </w:rPr>
        <w:t xml:space="preserve"> por la Abogada Especialista, </w:t>
      </w:r>
      <w:proofErr w:type="spellStart"/>
      <w:r w:rsidRPr="00594852">
        <w:rPr>
          <w:rFonts w:ascii="Times New Roman" w:eastAsia="Times New Roman" w:hAnsi="Times New Roman"/>
          <w:bCs/>
          <w:sz w:val="24"/>
          <w:szCs w:val="24"/>
          <w:lang w:val="es-VE" w:eastAsia="es-VE"/>
        </w:rPr>
        <w:t>Mariebe</w:t>
      </w:r>
      <w:proofErr w:type="spellEnd"/>
      <w:r w:rsidRPr="00594852">
        <w:rPr>
          <w:rFonts w:ascii="Times New Roman" w:eastAsia="Times New Roman" w:hAnsi="Times New Roman"/>
          <w:bCs/>
          <w:sz w:val="24"/>
          <w:szCs w:val="24"/>
          <w:lang w:val="es-VE" w:eastAsia="es-VE"/>
        </w:rPr>
        <w:t xml:space="preserve"> Calderón, adscrita a ese Servicio Jurídico</w:t>
      </w:r>
      <w:r>
        <w:rPr>
          <w:rFonts w:ascii="Times New Roman" w:eastAsia="Times New Roman" w:hAnsi="Times New Roman"/>
          <w:bCs/>
          <w:sz w:val="24"/>
          <w:szCs w:val="24"/>
          <w:lang w:val="es-VE" w:eastAsia="es-VE"/>
        </w:rPr>
        <w:t>.</w:t>
      </w:r>
    </w:p>
    <w:p w14:paraId="1673C858" w14:textId="77777777" w:rsidR="00594852" w:rsidRPr="00594852" w:rsidRDefault="00594852" w:rsidP="00426E41">
      <w:pPr>
        <w:spacing w:after="0" w:line="240" w:lineRule="auto"/>
        <w:ind w:left="142"/>
        <w:jc w:val="both"/>
        <w:rPr>
          <w:rFonts w:ascii="Times New Roman" w:eastAsia="Times New Roman" w:hAnsi="Times New Roman"/>
          <w:bCs/>
          <w:sz w:val="24"/>
          <w:szCs w:val="24"/>
          <w:lang w:val="es-VE" w:eastAsia="es-VE"/>
        </w:rPr>
      </w:pPr>
    </w:p>
    <w:p w14:paraId="4BF41AF8" w14:textId="13AEA018" w:rsidR="00594852" w:rsidRPr="00594852" w:rsidRDefault="00594852" w:rsidP="00426E41">
      <w:pPr>
        <w:spacing w:after="0" w:line="240" w:lineRule="auto"/>
        <w:ind w:left="142"/>
        <w:jc w:val="both"/>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t xml:space="preserve">Decisión: Aprobó la propuesta de Resolución, en los siguientes términos, e instruir a esa Secretaria para que realice las gestiones necesarias para que el presente instrumento jurídico sea publicado en la Gaceta Universitaria o en su defecto, se solicite la Vicepresidencia de la República Bolivariana de Venezuela, quien tiene adscrita la Imprenta Oficial de la Nación, la publicación de la presente delegación, en la Gaceta Oficial de la República Bolivariana de Venezuela, en arreglo a </w:t>
      </w:r>
      <w:proofErr w:type="spellStart"/>
      <w:r w:rsidRPr="00594852">
        <w:rPr>
          <w:rFonts w:ascii="Times New Roman" w:eastAsia="Times New Roman" w:hAnsi="Times New Roman"/>
          <w:b/>
          <w:sz w:val="24"/>
          <w:szCs w:val="24"/>
          <w:lang w:val="es-VE" w:eastAsia="es-VE"/>
        </w:rPr>
        <w:t>to</w:t>
      </w:r>
      <w:proofErr w:type="spellEnd"/>
      <w:r w:rsidRPr="00594852">
        <w:rPr>
          <w:rFonts w:ascii="Times New Roman" w:eastAsia="Times New Roman" w:hAnsi="Times New Roman"/>
          <w:b/>
          <w:sz w:val="24"/>
          <w:szCs w:val="24"/>
          <w:lang w:val="es-VE" w:eastAsia="es-VE"/>
        </w:rPr>
        <w:t xml:space="preserve"> establecido en los artículos 12 y 40 del Decreto con Rango, Valor y Fuerza de Ley Orgánica de la Administración Pública. </w:t>
      </w:r>
    </w:p>
    <w:p w14:paraId="2D407FAD" w14:textId="77777777" w:rsidR="00594852" w:rsidRPr="00594852" w:rsidRDefault="00594852" w:rsidP="00426E41">
      <w:pPr>
        <w:spacing w:after="0" w:line="240" w:lineRule="auto"/>
        <w:ind w:left="142"/>
        <w:jc w:val="both"/>
        <w:rPr>
          <w:rFonts w:ascii="Times New Roman" w:eastAsia="Times New Roman" w:hAnsi="Times New Roman"/>
          <w:bCs/>
          <w:sz w:val="24"/>
          <w:szCs w:val="24"/>
          <w:lang w:val="es-VE" w:eastAsia="es-VE"/>
        </w:rPr>
      </w:pPr>
    </w:p>
    <w:p w14:paraId="6EBB7328" w14:textId="41BFCE3D" w:rsidR="00594852" w:rsidRPr="00594852" w:rsidRDefault="00594852" w:rsidP="00426E41">
      <w:pPr>
        <w:spacing w:after="0" w:line="240" w:lineRule="auto"/>
        <w:ind w:left="142"/>
        <w:jc w:val="center"/>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lastRenderedPageBreak/>
        <w:t>REPÚBLICA BOLIVARIANA DE VENEZUELA.</w:t>
      </w:r>
    </w:p>
    <w:p w14:paraId="283DC848" w14:textId="7657DFD6" w:rsidR="00594852" w:rsidRPr="00594852" w:rsidRDefault="00594852" w:rsidP="00426E41">
      <w:pPr>
        <w:spacing w:after="0" w:line="240" w:lineRule="auto"/>
        <w:ind w:left="142"/>
        <w:jc w:val="center"/>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t>UNIVERSIDAD DE LOS ANDES</w:t>
      </w:r>
    </w:p>
    <w:p w14:paraId="65394AA5" w14:textId="2433013E" w:rsidR="00594852" w:rsidRPr="00594852" w:rsidRDefault="00594852" w:rsidP="00426E41">
      <w:pPr>
        <w:spacing w:after="0" w:line="240" w:lineRule="auto"/>
        <w:ind w:left="142"/>
        <w:jc w:val="center"/>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t>CONSEJO UNIVERSITARIO</w:t>
      </w:r>
    </w:p>
    <w:p w14:paraId="61F189A2" w14:textId="36CE8568" w:rsidR="00594852" w:rsidRDefault="00594852" w:rsidP="00426E41">
      <w:pPr>
        <w:spacing w:after="0" w:line="240" w:lineRule="auto"/>
        <w:ind w:left="142"/>
        <w:jc w:val="center"/>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t>MÉRIDA, ESTADO BOLIVARIANO DE MÉRIDA.</w:t>
      </w:r>
    </w:p>
    <w:p w14:paraId="2BE0B396" w14:textId="77777777" w:rsidR="00594852" w:rsidRPr="00594852" w:rsidRDefault="00594852" w:rsidP="00426E41">
      <w:pPr>
        <w:spacing w:after="0" w:line="240" w:lineRule="auto"/>
        <w:ind w:left="142"/>
        <w:jc w:val="center"/>
        <w:rPr>
          <w:rFonts w:ascii="Times New Roman" w:eastAsia="Times New Roman" w:hAnsi="Times New Roman"/>
          <w:b/>
          <w:sz w:val="24"/>
          <w:szCs w:val="24"/>
          <w:lang w:val="es-VE" w:eastAsia="es-VE"/>
        </w:rPr>
      </w:pPr>
    </w:p>
    <w:p w14:paraId="0A3A090F" w14:textId="554CCB0B" w:rsidR="00594852" w:rsidRDefault="00594852" w:rsidP="00426E41">
      <w:pPr>
        <w:spacing w:after="0" w:line="240" w:lineRule="auto"/>
        <w:ind w:left="142"/>
        <w:jc w:val="center"/>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t>RESOLUCIÓN NO CU-3289/17.</w:t>
      </w:r>
    </w:p>
    <w:p w14:paraId="7E164128" w14:textId="77777777" w:rsidR="00594852" w:rsidRPr="00594852" w:rsidRDefault="00594852" w:rsidP="00426E41">
      <w:pPr>
        <w:spacing w:after="0" w:line="240" w:lineRule="auto"/>
        <w:ind w:left="142"/>
        <w:jc w:val="center"/>
        <w:rPr>
          <w:rFonts w:ascii="Times New Roman" w:eastAsia="Times New Roman" w:hAnsi="Times New Roman"/>
          <w:b/>
          <w:sz w:val="24"/>
          <w:szCs w:val="24"/>
          <w:lang w:val="es-VE" w:eastAsia="es-VE"/>
        </w:rPr>
      </w:pPr>
    </w:p>
    <w:p w14:paraId="601FEA76" w14:textId="1E6EEA37" w:rsidR="0050675C" w:rsidRDefault="00594852" w:rsidP="00426E41">
      <w:pPr>
        <w:spacing w:after="0" w:line="240" w:lineRule="auto"/>
        <w:ind w:left="142"/>
        <w:jc w:val="center"/>
        <w:rPr>
          <w:rFonts w:ascii="Times New Roman" w:eastAsia="Times New Roman" w:hAnsi="Times New Roman"/>
          <w:b/>
          <w:sz w:val="24"/>
          <w:szCs w:val="24"/>
          <w:lang w:val="es-VE" w:eastAsia="es-VE"/>
        </w:rPr>
      </w:pPr>
      <w:r w:rsidRPr="00594852">
        <w:rPr>
          <w:rFonts w:ascii="Times New Roman" w:eastAsia="Times New Roman" w:hAnsi="Times New Roman"/>
          <w:b/>
          <w:sz w:val="24"/>
          <w:szCs w:val="24"/>
          <w:lang w:val="es-VE" w:eastAsia="es-VE"/>
        </w:rPr>
        <w:t>EXPOSICIÓN DE MOTIVOS</w:t>
      </w:r>
    </w:p>
    <w:p w14:paraId="201BF5B5" w14:textId="6BADDD4B" w:rsidR="00594852" w:rsidRDefault="00594852" w:rsidP="00426E41">
      <w:pPr>
        <w:spacing w:after="0" w:line="240" w:lineRule="auto"/>
        <w:ind w:left="142"/>
        <w:jc w:val="center"/>
        <w:rPr>
          <w:rFonts w:ascii="Times New Roman" w:eastAsia="Times New Roman" w:hAnsi="Times New Roman"/>
          <w:b/>
          <w:sz w:val="24"/>
          <w:szCs w:val="24"/>
          <w:lang w:val="es-VE" w:eastAsia="es-VE"/>
        </w:rPr>
      </w:pPr>
    </w:p>
    <w:p w14:paraId="3ADFD326" w14:textId="014CDCA5" w:rsidR="00EB58E3" w:rsidRPr="00EB58E3" w:rsidRDefault="00EB58E3" w:rsidP="00426E41">
      <w:pPr>
        <w:spacing w:after="0" w:line="240" w:lineRule="auto"/>
        <w:ind w:left="142"/>
        <w:jc w:val="both"/>
        <w:rPr>
          <w:rFonts w:ascii="Times New Roman" w:eastAsia="Times New Roman" w:hAnsi="Times New Roman"/>
          <w:bCs/>
          <w:sz w:val="24"/>
          <w:szCs w:val="24"/>
          <w:lang w:val="es-VE" w:eastAsia="es-VE"/>
        </w:rPr>
      </w:pPr>
      <w:r w:rsidRPr="00EB58E3">
        <w:rPr>
          <w:rFonts w:ascii="Times New Roman" w:eastAsia="Times New Roman" w:hAnsi="Times New Roman"/>
          <w:bCs/>
          <w:sz w:val="24"/>
          <w:szCs w:val="24"/>
          <w:lang w:val="es-VE" w:eastAsia="es-VE"/>
        </w:rPr>
        <w:t xml:space="preserve">El Consejo Universitario de la Universidad de Los Andes, en uso de las atribuciones conferidas en los artículos 24 y 26 minerales 20 y 21 de la Ley de Universidades, acuerda dictar la siguiente REFORMA PARCIAL DE LA DELEGACIÓN INTERORGÁNICA PARA LA ADJUDICACIÓN, ELABORACIÓN, APROBACIÓN Y FIRMA DE DOCUMENTOS Y CONTRATOS PARA LA ADQUISICIÓN DE BIENES, LA PRESTACIÓN DE SERVICIOS Y LA EJECUCIÓN DE OBRAS, PARA LA UNIVERSIDAD DE LOS ANDES, que en </w:t>
      </w:r>
      <w:proofErr w:type="spellStart"/>
      <w:r w:rsidRPr="00EB58E3">
        <w:rPr>
          <w:rFonts w:ascii="Times New Roman" w:eastAsia="Times New Roman" w:hAnsi="Times New Roman"/>
          <w:bCs/>
          <w:sz w:val="24"/>
          <w:szCs w:val="24"/>
          <w:lang w:val="es-VE" w:eastAsia="es-VE"/>
        </w:rPr>
        <w:t>to</w:t>
      </w:r>
      <w:proofErr w:type="spellEnd"/>
      <w:r w:rsidRPr="00EB58E3">
        <w:rPr>
          <w:rFonts w:ascii="Times New Roman" w:eastAsia="Times New Roman" w:hAnsi="Times New Roman"/>
          <w:bCs/>
          <w:sz w:val="24"/>
          <w:szCs w:val="24"/>
          <w:lang w:val="es-VE" w:eastAsia="es-VE"/>
        </w:rPr>
        <w:t xml:space="preserve"> sucesivo se denominar</w:t>
      </w:r>
      <w:r>
        <w:rPr>
          <w:rFonts w:ascii="Times New Roman" w:eastAsia="Times New Roman" w:hAnsi="Times New Roman"/>
          <w:bCs/>
          <w:sz w:val="24"/>
          <w:szCs w:val="24"/>
          <w:lang w:val="es-VE" w:eastAsia="es-VE"/>
        </w:rPr>
        <w:t>á</w:t>
      </w:r>
      <w:r w:rsidRPr="00EB58E3">
        <w:rPr>
          <w:rFonts w:ascii="Times New Roman" w:eastAsia="Times New Roman" w:hAnsi="Times New Roman"/>
          <w:bCs/>
          <w:sz w:val="24"/>
          <w:szCs w:val="24"/>
          <w:lang w:val="es-VE" w:eastAsia="es-VE"/>
        </w:rPr>
        <w:t xml:space="preserve">: </w:t>
      </w:r>
      <w:r w:rsidRPr="00EB58E3">
        <w:rPr>
          <w:rFonts w:ascii="Times New Roman" w:eastAsia="Times New Roman" w:hAnsi="Times New Roman"/>
          <w:b/>
          <w:sz w:val="24"/>
          <w:szCs w:val="24"/>
          <w:lang w:val="es-VE" w:eastAsia="es-VE"/>
        </w:rPr>
        <w:t>DELEGACIÓN INTERORGÁNICA PARA LA ADJUDICACIÓN, ELABORACIÓN, APROBACIÓN Y FIRMA DE DOCUMENTOS Y CONTRATOS PARA LA ADQUISICIÓN DE BIENES, LA PRESTACIÓN DE SERVICIOS, LA EJECUCIÓN DE OBRAS, PRESTACIÓN DE SERVICIOS PROFESIONALES Y LA ADQUISICIÓN DE OBRAS LITERARIAS O CIENTÍFICAS PARA LA UNIVERSIDAD DE LOS ANDES</w:t>
      </w:r>
      <w:r w:rsidRPr="00EB58E3">
        <w:rPr>
          <w:rFonts w:ascii="Times New Roman" w:eastAsia="Times New Roman" w:hAnsi="Times New Roman"/>
          <w:bCs/>
          <w:sz w:val="24"/>
          <w:szCs w:val="24"/>
          <w:lang w:val="es-VE" w:eastAsia="es-VE"/>
        </w:rPr>
        <w:t xml:space="preserve">, conforme a lo establecido en los Dispositivos Técnico Legales </w:t>
      </w:r>
      <w:proofErr w:type="spellStart"/>
      <w:r w:rsidRPr="00EB58E3">
        <w:rPr>
          <w:rFonts w:ascii="Times New Roman" w:eastAsia="Times New Roman" w:hAnsi="Times New Roman"/>
          <w:bCs/>
          <w:sz w:val="24"/>
          <w:szCs w:val="24"/>
          <w:lang w:val="es-VE" w:eastAsia="es-VE"/>
        </w:rPr>
        <w:t>N°</w:t>
      </w:r>
      <w:proofErr w:type="spellEnd"/>
      <w:r w:rsidRPr="00EB58E3">
        <w:rPr>
          <w:rFonts w:ascii="Times New Roman" w:eastAsia="Times New Roman" w:hAnsi="Times New Roman"/>
          <w:bCs/>
          <w:sz w:val="24"/>
          <w:szCs w:val="24"/>
          <w:lang w:val="es-VE" w:eastAsia="es-VE"/>
        </w:rPr>
        <w:t xml:space="preserve"> 34, 35, 37 y 40 del Decreto con Rango, Valor y Fuerza de Ley Orgánica de la Administración Pública publicada en Gaceta Oficial de la República Bolivariana de Venezuela Extraordinaria N 6.147 de fecha 17 de noviembre de 2014, en concordancia con el artículo 5 </w:t>
      </w:r>
      <w:proofErr w:type="spellStart"/>
      <w:r w:rsidRPr="00EB58E3">
        <w:rPr>
          <w:rFonts w:ascii="Times New Roman" w:eastAsia="Times New Roman" w:hAnsi="Times New Roman"/>
          <w:bCs/>
          <w:sz w:val="24"/>
          <w:szCs w:val="24"/>
          <w:lang w:val="es-VE" w:eastAsia="es-VE"/>
        </w:rPr>
        <w:t>mimerales</w:t>
      </w:r>
      <w:proofErr w:type="spellEnd"/>
      <w:r w:rsidRPr="00EB58E3">
        <w:rPr>
          <w:rFonts w:ascii="Times New Roman" w:eastAsia="Times New Roman" w:hAnsi="Times New Roman"/>
          <w:bCs/>
          <w:sz w:val="24"/>
          <w:szCs w:val="24"/>
          <w:lang w:val="es-VE" w:eastAsia="es-VE"/>
        </w:rPr>
        <w:t xml:space="preserve"> 1 y 5. los artículos 62, 77, 85, 96 y 99 de la Ley de Contrataciones Públicas publicada en la Gaceta Oficial. </w:t>
      </w:r>
      <w:proofErr w:type="spellStart"/>
      <w:r w:rsidRPr="00EB58E3">
        <w:rPr>
          <w:rFonts w:ascii="Times New Roman" w:eastAsia="Times New Roman" w:hAnsi="Times New Roman"/>
          <w:bCs/>
          <w:sz w:val="24"/>
          <w:szCs w:val="24"/>
          <w:lang w:val="es-VE" w:eastAsia="es-VE"/>
        </w:rPr>
        <w:t>Nº</w:t>
      </w:r>
      <w:proofErr w:type="spellEnd"/>
      <w:r w:rsidRPr="00EB58E3">
        <w:rPr>
          <w:rFonts w:ascii="Times New Roman" w:eastAsia="Times New Roman" w:hAnsi="Times New Roman"/>
          <w:bCs/>
          <w:sz w:val="24"/>
          <w:szCs w:val="24"/>
          <w:lang w:val="es-VE" w:eastAsia="es-VE"/>
        </w:rPr>
        <w:t xml:space="preserve"> 6.154 Extraordinario de fecha 19 de noviembre de 2014, del artículo </w:t>
      </w:r>
      <w:r w:rsidRPr="00EB58E3">
        <w:rPr>
          <w:rFonts w:ascii="Times New Roman" w:eastAsia="Times New Roman" w:hAnsi="Times New Roman"/>
          <w:bCs/>
          <w:sz w:val="24"/>
          <w:szCs w:val="24"/>
          <w:lang w:val="es-VE" w:eastAsia="es-VE"/>
        </w:rPr>
        <w:t xml:space="preserve">49 del Decreto con Rango, Valor y Fuerza de Ley Orgánica de la Administración Financiera del Sector Público publicada en la Gaceta Oficial </w:t>
      </w:r>
      <w:proofErr w:type="spellStart"/>
      <w:r w:rsidRPr="00EB58E3">
        <w:rPr>
          <w:rFonts w:ascii="Times New Roman" w:eastAsia="Times New Roman" w:hAnsi="Times New Roman"/>
          <w:bCs/>
          <w:sz w:val="24"/>
          <w:szCs w:val="24"/>
          <w:lang w:val="es-VE" w:eastAsia="es-VE"/>
        </w:rPr>
        <w:t>Nº</w:t>
      </w:r>
      <w:proofErr w:type="spellEnd"/>
      <w:r w:rsidRPr="00EB58E3">
        <w:rPr>
          <w:rFonts w:ascii="Times New Roman" w:eastAsia="Times New Roman" w:hAnsi="Times New Roman"/>
          <w:bCs/>
          <w:sz w:val="24"/>
          <w:szCs w:val="24"/>
          <w:lang w:val="es-VE" w:eastAsia="es-VE"/>
        </w:rPr>
        <w:t xml:space="preserve"> 6.154 Extraordinario de fecha 19 de noviembre de 2014 y del artículo 51 del Reglamento </w:t>
      </w:r>
      <w:proofErr w:type="spellStart"/>
      <w:r w:rsidRPr="00EB58E3">
        <w:rPr>
          <w:rFonts w:ascii="Times New Roman" w:eastAsia="Times New Roman" w:hAnsi="Times New Roman"/>
          <w:bCs/>
          <w:sz w:val="24"/>
          <w:szCs w:val="24"/>
          <w:lang w:val="es-VE" w:eastAsia="es-VE"/>
        </w:rPr>
        <w:t>N°</w:t>
      </w:r>
      <w:proofErr w:type="spellEnd"/>
      <w:r w:rsidRPr="00EB58E3">
        <w:rPr>
          <w:rFonts w:ascii="Times New Roman" w:eastAsia="Times New Roman" w:hAnsi="Times New Roman"/>
          <w:bCs/>
          <w:sz w:val="24"/>
          <w:szCs w:val="24"/>
          <w:lang w:val="es-VE" w:eastAsia="es-VE"/>
        </w:rPr>
        <w:t xml:space="preserve"> 1 sobre el Sistema Presupuestario; de los artículos 18 y de las Disposiciones Transitorias Tercera y Cuarta del Reglamento de la Ley de Contrataciones Públicas de los artículos 30, 31 y 32 de la Ley Orgánica de Procedimientos Administrativos y de los </w:t>
      </w:r>
      <w:proofErr w:type="spellStart"/>
      <w:r w:rsidRPr="00EB58E3">
        <w:rPr>
          <w:rFonts w:ascii="Times New Roman" w:eastAsia="Times New Roman" w:hAnsi="Times New Roman"/>
          <w:bCs/>
          <w:sz w:val="24"/>
          <w:szCs w:val="24"/>
          <w:lang w:val="es-VE" w:eastAsia="es-VE"/>
        </w:rPr>
        <w:t>urtículos</w:t>
      </w:r>
      <w:proofErr w:type="spellEnd"/>
      <w:r w:rsidRPr="00EB58E3">
        <w:rPr>
          <w:rFonts w:ascii="Times New Roman" w:eastAsia="Times New Roman" w:hAnsi="Times New Roman"/>
          <w:bCs/>
          <w:sz w:val="24"/>
          <w:szCs w:val="24"/>
          <w:lang w:val="es-VE" w:eastAsia="es-VE"/>
        </w:rPr>
        <w:t xml:space="preserve"> 4, 5 y 6 del Decreto con Rango, Valor y Fuerza de Ley de Simplificación de Trámites Administrativos, el Consejo Universitario como máxima autoridad de la Universidad de Los Andes podrá delegar las atribuciones que les estén otorgadas en este caso, por la Ley de Contrataciones Públicas y su Reglamento, a los órganos y funcionarios de esta Máxima Casa de Estudios Superiores, quienes serán identificados en el presente instrumento jurídico. </w:t>
      </w:r>
    </w:p>
    <w:p w14:paraId="6C0D2209" w14:textId="77777777" w:rsidR="00EB58E3" w:rsidRDefault="00EB58E3" w:rsidP="00426E41">
      <w:pPr>
        <w:spacing w:after="0" w:line="240" w:lineRule="auto"/>
        <w:ind w:left="142"/>
        <w:jc w:val="both"/>
        <w:rPr>
          <w:rFonts w:ascii="Times New Roman" w:eastAsia="Times New Roman" w:hAnsi="Times New Roman"/>
          <w:bCs/>
          <w:sz w:val="24"/>
          <w:szCs w:val="24"/>
          <w:lang w:val="es-VE" w:eastAsia="es-VE"/>
        </w:rPr>
      </w:pPr>
    </w:p>
    <w:p w14:paraId="37B41C77" w14:textId="74F551B9" w:rsidR="00EB58E3" w:rsidRDefault="00EB58E3" w:rsidP="00426E41">
      <w:pPr>
        <w:spacing w:after="0" w:line="240" w:lineRule="auto"/>
        <w:ind w:left="142"/>
        <w:jc w:val="both"/>
        <w:rPr>
          <w:rFonts w:ascii="Times New Roman" w:eastAsia="Times New Roman" w:hAnsi="Times New Roman"/>
          <w:bCs/>
          <w:sz w:val="24"/>
          <w:szCs w:val="24"/>
          <w:lang w:val="es-VE" w:eastAsia="es-VE"/>
        </w:rPr>
      </w:pPr>
      <w:r w:rsidRPr="00EB58E3">
        <w:rPr>
          <w:rFonts w:ascii="Times New Roman" w:eastAsia="Times New Roman" w:hAnsi="Times New Roman"/>
          <w:bCs/>
          <w:sz w:val="24"/>
          <w:szCs w:val="24"/>
          <w:lang w:val="es-VE" w:eastAsia="es-VE"/>
        </w:rPr>
        <w:t>A l</w:t>
      </w:r>
      <w:r>
        <w:rPr>
          <w:rFonts w:ascii="Times New Roman" w:eastAsia="Times New Roman" w:hAnsi="Times New Roman"/>
          <w:bCs/>
          <w:sz w:val="24"/>
          <w:szCs w:val="24"/>
          <w:lang w:val="es-VE" w:eastAsia="es-VE"/>
        </w:rPr>
        <w:t>o</w:t>
      </w:r>
      <w:r w:rsidRPr="00EB58E3">
        <w:rPr>
          <w:rFonts w:ascii="Times New Roman" w:eastAsia="Times New Roman" w:hAnsi="Times New Roman"/>
          <w:bCs/>
          <w:sz w:val="24"/>
          <w:szCs w:val="24"/>
          <w:lang w:val="es-VE" w:eastAsia="es-VE"/>
        </w:rPr>
        <w:t xml:space="preserve">s fines de materializar los principios de celeridad, eficacia, eficiencia, simplicidad y lealtad institucional, responsabilidad fiscal, coordinación </w:t>
      </w:r>
      <w:proofErr w:type="spellStart"/>
      <w:r w:rsidRPr="00EB58E3">
        <w:rPr>
          <w:rFonts w:ascii="Times New Roman" w:eastAsia="Times New Roman" w:hAnsi="Times New Roman"/>
          <w:bCs/>
          <w:sz w:val="24"/>
          <w:szCs w:val="24"/>
          <w:lang w:val="es-VE" w:eastAsia="es-VE"/>
        </w:rPr>
        <w:t>interorgánica</w:t>
      </w:r>
      <w:proofErr w:type="spellEnd"/>
      <w:r w:rsidRPr="00EB58E3">
        <w:rPr>
          <w:rFonts w:ascii="Times New Roman" w:eastAsia="Times New Roman" w:hAnsi="Times New Roman"/>
          <w:bCs/>
          <w:sz w:val="24"/>
          <w:szCs w:val="24"/>
          <w:lang w:val="es-VE" w:eastAsia="es-VE"/>
        </w:rPr>
        <w:t xml:space="preserve">, economía y transparencia, así como la delimitación de competencias y segregación de funciones entre los órganos y funcionarios que prestan sus servicios a esta Máxima Casa de Estudios Superiores y que deben regir en el funcionamiento de la Universidad de Los Andes, con el objeto de mejorar su pertinencia y utilidad, dirigido a lograr una mayor celeridad y funcionalidad en las mismas, reducir los gastos operativos, obtener ahorros presupuestarios, simplificar trámites administrativos, preservar el patrimonio público y mejorar las actividades de nuestra Máxima Casa de Estudios Superiores para el logro del impacto correspondiente en sus fines y objetivos. </w:t>
      </w:r>
    </w:p>
    <w:p w14:paraId="0FF9052F" w14:textId="77777777" w:rsidR="00EB58E3" w:rsidRPr="00EB58E3" w:rsidRDefault="00EB58E3" w:rsidP="00426E41">
      <w:pPr>
        <w:spacing w:after="0" w:line="240" w:lineRule="auto"/>
        <w:ind w:left="142"/>
        <w:jc w:val="both"/>
        <w:rPr>
          <w:rFonts w:ascii="Times New Roman" w:eastAsia="Times New Roman" w:hAnsi="Times New Roman"/>
          <w:bCs/>
          <w:sz w:val="24"/>
          <w:szCs w:val="24"/>
          <w:lang w:val="es-VE" w:eastAsia="es-VE"/>
        </w:rPr>
      </w:pPr>
    </w:p>
    <w:p w14:paraId="13B4DBE6" w14:textId="77777777" w:rsidR="00EB58E3" w:rsidRPr="00EB58E3" w:rsidRDefault="00EB58E3" w:rsidP="00426E41">
      <w:pPr>
        <w:spacing w:after="0" w:line="240" w:lineRule="auto"/>
        <w:ind w:left="142"/>
        <w:jc w:val="both"/>
        <w:rPr>
          <w:rFonts w:ascii="Times New Roman" w:eastAsia="Times New Roman" w:hAnsi="Times New Roman"/>
          <w:b/>
          <w:sz w:val="24"/>
          <w:szCs w:val="24"/>
          <w:u w:val="single"/>
          <w:lang w:val="es-VE" w:eastAsia="es-VE"/>
        </w:rPr>
      </w:pPr>
      <w:r w:rsidRPr="00EB58E3">
        <w:rPr>
          <w:rFonts w:ascii="Times New Roman" w:eastAsia="Times New Roman" w:hAnsi="Times New Roman"/>
          <w:b/>
          <w:sz w:val="24"/>
          <w:szCs w:val="24"/>
          <w:u w:val="single"/>
          <w:lang w:val="es-VE" w:eastAsia="es-VE"/>
        </w:rPr>
        <w:t xml:space="preserve">ACUERDA </w:t>
      </w:r>
    </w:p>
    <w:p w14:paraId="2E5ABF75" w14:textId="49EC5D15" w:rsidR="00277952" w:rsidRPr="00277952" w:rsidRDefault="00EB58E3" w:rsidP="00426E41">
      <w:pPr>
        <w:spacing w:after="0" w:line="240" w:lineRule="auto"/>
        <w:ind w:left="142"/>
        <w:jc w:val="both"/>
        <w:rPr>
          <w:rFonts w:ascii="Times New Roman" w:eastAsia="Times New Roman" w:hAnsi="Times New Roman"/>
          <w:bCs/>
          <w:sz w:val="24"/>
          <w:szCs w:val="24"/>
          <w:lang w:val="es-VE" w:eastAsia="es-VE"/>
        </w:rPr>
      </w:pPr>
      <w:r w:rsidRPr="00EB58E3">
        <w:rPr>
          <w:rFonts w:ascii="Times New Roman" w:eastAsia="Times New Roman" w:hAnsi="Times New Roman"/>
          <w:b/>
          <w:sz w:val="24"/>
          <w:szCs w:val="24"/>
          <w:lang w:val="es-VE" w:eastAsia="es-VE"/>
        </w:rPr>
        <w:t>ARTÍCULO PRIMERO:</w:t>
      </w:r>
      <w:r w:rsidRPr="00EB58E3">
        <w:rPr>
          <w:rFonts w:ascii="Times New Roman" w:eastAsia="Times New Roman" w:hAnsi="Times New Roman"/>
          <w:bCs/>
          <w:sz w:val="24"/>
          <w:szCs w:val="24"/>
          <w:lang w:val="es-VE" w:eastAsia="es-VE"/>
        </w:rPr>
        <w:t xml:space="preserve"> Se otorga formalmente la </w:t>
      </w:r>
      <w:r w:rsidRPr="00EB58E3">
        <w:rPr>
          <w:rFonts w:ascii="Times New Roman" w:eastAsia="Times New Roman" w:hAnsi="Times New Roman"/>
          <w:b/>
          <w:sz w:val="24"/>
          <w:szCs w:val="24"/>
          <w:lang w:val="es-VE" w:eastAsia="es-VE"/>
        </w:rPr>
        <w:t xml:space="preserve">DELEGACIÓN INTERORGÁNICA PARA LA </w:t>
      </w:r>
      <w:r w:rsidRPr="00EB58E3">
        <w:rPr>
          <w:rFonts w:ascii="Times New Roman" w:eastAsia="Times New Roman" w:hAnsi="Times New Roman"/>
          <w:b/>
          <w:sz w:val="24"/>
          <w:szCs w:val="24"/>
          <w:lang w:val="es-VE" w:eastAsia="es-VE"/>
        </w:rPr>
        <w:lastRenderedPageBreak/>
        <w:t>ADJUDICACIÓN, ELABORACIÓN, APROBACIÓN Y FIRMA DE DOCUMENTOS Y CONTRATOS PARA LA ADQUISICIÓN DE BIENES, LA PRESTACIÓN DE SERVICIOS, LA</w:t>
      </w:r>
      <w:r>
        <w:rPr>
          <w:rFonts w:ascii="Times New Roman" w:eastAsia="Times New Roman" w:hAnsi="Times New Roman"/>
          <w:b/>
          <w:sz w:val="24"/>
          <w:szCs w:val="24"/>
          <w:lang w:val="es-VE" w:eastAsia="es-VE"/>
        </w:rPr>
        <w:t xml:space="preserve"> </w:t>
      </w:r>
      <w:r w:rsidR="00277952" w:rsidRPr="00277952">
        <w:rPr>
          <w:rFonts w:ascii="Times New Roman" w:eastAsia="Times New Roman" w:hAnsi="Times New Roman"/>
          <w:b/>
          <w:sz w:val="24"/>
          <w:szCs w:val="24"/>
          <w:lang w:val="es-VE" w:eastAsia="es-VE"/>
        </w:rPr>
        <w:t>EJECUCIÓN DE OBRAS, PRESTACIÓN DE SERVICIOS PROFESIONALES Y LA ADQUISICIÓN DE OBRAS LITERARIAS O CIENTÍFICAS PARA LA UNIVERSIDAD DE LOS ANDES,</w:t>
      </w:r>
      <w:r w:rsidR="00277952" w:rsidRPr="00277952">
        <w:rPr>
          <w:rFonts w:ascii="Times New Roman" w:eastAsia="Times New Roman" w:hAnsi="Times New Roman"/>
          <w:bCs/>
          <w:sz w:val="24"/>
          <w:szCs w:val="24"/>
          <w:lang w:val="es-VE" w:eastAsia="es-VE"/>
        </w:rPr>
        <w:t xml:space="preserve"> para que suscrib</w:t>
      </w:r>
      <w:r w:rsidR="00277952">
        <w:rPr>
          <w:rFonts w:ascii="Times New Roman" w:eastAsia="Times New Roman" w:hAnsi="Times New Roman"/>
          <w:bCs/>
          <w:sz w:val="24"/>
          <w:szCs w:val="24"/>
          <w:lang w:val="es-VE" w:eastAsia="es-VE"/>
        </w:rPr>
        <w:t>an</w:t>
      </w:r>
      <w:r w:rsidR="00277952" w:rsidRPr="00277952">
        <w:rPr>
          <w:rFonts w:ascii="Times New Roman" w:eastAsia="Times New Roman" w:hAnsi="Times New Roman"/>
          <w:bCs/>
          <w:sz w:val="24"/>
          <w:szCs w:val="24"/>
          <w:lang w:val="es-VE" w:eastAsia="es-VE"/>
        </w:rPr>
        <w:t xml:space="preserve"> con su firma autógrafa, los documentos y contratos en referencia que deba </w:t>
      </w:r>
      <w:proofErr w:type="spellStart"/>
      <w:r w:rsidR="00277952" w:rsidRPr="00277952">
        <w:rPr>
          <w:rFonts w:ascii="Times New Roman" w:eastAsia="Times New Roman" w:hAnsi="Times New Roman"/>
          <w:bCs/>
          <w:sz w:val="24"/>
          <w:szCs w:val="24"/>
          <w:lang w:val="es-VE" w:eastAsia="es-VE"/>
        </w:rPr>
        <w:t>reahzar</w:t>
      </w:r>
      <w:proofErr w:type="spellEnd"/>
      <w:r w:rsidR="00277952" w:rsidRPr="00277952">
        <w:rPr>
          <w:rFonts w:ascii="Times New Roman" w:eastAsia="Times New Roman" w:hAnsi="Times New Roman"/>
          <w:bCs/>
          <w:sz w:val="24"/>
          <w:szCs w:val="24"/>
          <w:lang w:val="es-VE" w:eastAsia="es-VE"/>
        </w:rPr>
        <w:t xml:space="preserve"> nuestra Máxima Casa de Estudios en las siguientes personas y dependencias universitarias</w:t>
      </w:r>
      <w:r w:rsidR="00277952">
        <w:rPr>
          <w:rFonts w:ascii="Times New Roman" w:eastAsia="Times New Roman" w:hAnsi="Times New Roman"/>
          <w:bCs/>
          <w:sz w:val="24"/>
          <w:szCs w:val="24"/>
          <w:lang w:val="es-VE" w:eastAsia="es-VE"/>
        </w:rPr>
        <w:t>:</w:t>
      </w:r>
    </w:p>
    <w:p w14:paraId="58F9D7FB" w14:textId="77777777" w:rsidR="00277952" w:rsidRPr="00277952" w:rsidRDefault="00277952" w:rsidP="00426E41">
      <w:pPr>
        <w:spacing w:after="0" w:line="240" w:lineRule="auto"/>
        <w:ind w:left="142"/>
        <w:jc w:val="both"/>
        <w:rPr>
          <w:rFonts w:ascii="Times New Roman" w:eastAsia="Times New Roman" w:hAnsi="Times New Roman"/>
          <w:bCs/>
          <w:sz w:val="24"/>
          <w:szCs w:val="24"/>
          <w:lang w:val="es-VE" w:eastAsia="es-VE"/>
        </w:rPr>
      </w:pPr>
      <w:r w:rsidRPr="00277952">
        <w:rPr>
          <w:rFonts w:ascii="Times New Roman" w:eastAsia="Times New Roman" w:hAnsi="Times New Roman"/>
          <w:b/>
          <w:sz w:val="24"/>
          <w:szCs w:val="24"/>
          <w:lang w:val="es-VE" w:eastAsia="es-VE"/>
        </w:rPr>
        <w:t>a)</w:t>
      </w:r>
      <w:r w:rsidRPr="00277952">
        <w:rPr>
          <w:rFonts w:ascii="Times New Roman" w:eastAsia="Times New Roman" w:hAnsi="Times New Roman"/>
          <w:bCs/>
          <w:sz w:val="24"/>
          <w:szCs w:val="24"/>
          <w:lang w:val="es-VE" w:eastAsia="es-VE"/>
        </w:rPr>
        <w:t xml:space="preserve"> Se delega en su representante legal, en la persona del ciudadano </w:t>
      </w:r>
      <w:r w:rsidRPr="00277952">
        <w:rPr>
          <w:rFonts w:ascii="Times New Roman" w:eastAsia="Times New Roman" w:hAnsi="Times New Roman"/>
          <w:b/>
          <w:sz w:val="24"/>
          <w:szCs w:val="24"/>
          <w:lang w:val="es-VE" w:eastAsia="es-VE"/>
        </w:rPr>
        <w:t>Rector de la Universidad</w:t>
      </w:r>
      <w:r w:rsidRPr="00277952">
        <w:rPr>
          <w:rFonts w:ascii="Times New Roman" w:eastAsia="Times New Roman" w:hAnsi="Times New Roman"/>
          <w:bCs/>
          <w:sz w:val="24"/>
          <w:szCs w:val="24"/>
          <w:lang w:val="es-VE" w:eastAsia="es-VE"/>
        </w:rPr>
        <w:t xml:space="preserve">, el otorgamiento y firma del acta de adjudicación del procedimiento, así como también, la firma de la respectiva contratación para la ejecución de obras, la adquisición de bienes, la prestación de servicios, la prestación de servicios profesionales y la adquisición de obras artísticas, literarias o científicas </w:t>
      </w:r>
      <w:r w:rsidRPr="00277952">
        <w:rPr>
          <w:rFonts w:ascii="Times New Roman" w:eastAsia="Times New Roman" w:hAnsi="Times New Roman"/>
          <w:b/>
          <w:sz w:val="24"/>
          <w:szCs w:val="24"/>
          <w:lang w:val="es-VE" w:eastAsia="es-VE"/>
        </w:rPr>
        <w:t>para montos mayores de Cincuenta Mil Unidades Tributarias (50.000 U.T.):</w:t>
      </w:r>
      <w:r w:rsidRPr="00277952">
        <w:rPr>
          <w:rFonts w:ascii="Times New Roman" w:eastAsia="Times New Roman" w:hAnsi="Times New Roman"/>
          <w:bCs/>
          <w:sz w:val="24"/>
          <w:szCs w:val="24"/>
          <w:lang w:val="es-VE" w:eastAsia="es-VE"/>
        </w:rPr>
        <w:t xml:space="preserve"> </w:t>
      </w:r>
    </w:p>
    <w:p w14:paraId="03DFA25C" w14:textId="77777777" w:rsidR="00277952" w:rsidRPr="00277952" w:rsidRDefault="00277952" w:rsidP="00426E41">
      <w:pPr>
        <w:spacing w:after="0" w:line="240" w:lineRule="auto"/>
        <w:ind w:left="142"/>
        <w:jc w:val="both"/>
        <w:rPr>
          <w:rFonts w:ascii="Times New Roman" w:eastAsia="Times New Roman" w:hAnsi="Times New Roman"/>
          <w:bCs/>
          <w:sz w:val="24"/>
          <w:szCs w:val="24"/>
          <w:lang w:val="es-VE" w:eastAsia="es-VE"/>
        </w:rPr>
      </w:pPr>
      <w:r w:rsidRPr="00277952">
        <w:rPr>
          <w:rFonts w:ascii="Times New Roman" w:eastAsia="Times New Roman" w:hAnsi="Times New Roman"/>
          <w:b/>
          <w:sz w:val="24"/>
          <w:szCs w:val="24"/>
          <w:lang w:val="es-VE" w:eastAsia="es-VE"/>
        </w:rPr>
        <w:t>b)</w:t>
      </w:r>
      <w:r w:rsidRPr="00277952">
        <w:rPr>
          <w:rFonts w:ascii="Times New Roman" w:eastAsia="Times New Roman" w:hAnsi="Times New Roman"/>
          <w:bCs/>
          <w:sz w:val="24"/>
          <w:szCs w:val="24"/>
          <w:lang w:val="es-VE" w:eastAsia="es-VE"/>
        </w:rPr>
        <w:t xml:space="preserve"> Se delega en la persona </w:t>
      </w:r>
      <w:r w:rsidRPr="00277952">
        <w:rPr>
          <w:rFonts w:ascii="Times New Roman" w:eastAsia="Times New Roman" w:hAnsi="Times New Roman"/>
          <w:b/>
          <w:sz w:val="24"/>
          <w:szCs w:val="24"/>
          <w:lang w:val="es-VE" w:eastAsia="es-VE"/>
        </w:rPr>
        <w:t>del Coordinador del Rectorado de la Universidad de Los Andes</w:t>
      </w:r>
      <w:r w:rsidRPr="00277952">
        <w:rPr>
          <w:rFonts w:ascii="Times New Roman" w:eastAsia="Times New Roman" w:hAnsi="Times New Roman"/>
          <w:bCs/>
          <w:sz w:val="24"/>
          <w:szCs w:val="24"/>
          <w:lang w:val="es-VE" w:eastAsia="es-VE"/>
        </w:rPr>
        <w:t>, el otorgamiento y firma del acta de adjudicación del procedimiento, así como también, la firma de la respectiva contratación para la ejecución de obras, la adquisición de bienes, la prestación de servicios, la prestación de servicios profesionales y la adquisición de obras artísticas, literarias o científicas</w:t>
      </w:r>
      <w:r w:rsidRPr="00277952">
        <w:rPr>
          <w:rFonts w:ascii="Times New Roman" w:eastAsia="Times New Roman" w:hAnsi="Times New Roman"/>
          <w:b/>
          <w:sz w:val="24"/>
          <w:szCs w:val="24"/>
          <w:lang w:val="es-VE" w:eastAsia="es-VE"/>
        </w:rPr>
        <w:t xml:space="preserve"> para montos menores de Cincuenta Mil Unidades Tributarias (50.000 U.T.): </w:t>
      </w:r>
    </w:p>
    <w:p w14:paraId="356465A9" w14:textId="77777777" w:rsidR="00277952" w:rsidRPr="00277952" w:rsidRDefault="00277952" w:rsidP="00426E41">
      <w:pPr>
        <w:spacing w:after="0" w:line="240" w:lineRule="auto"/>
        <w:ind w:left="142"/>
        <w:jc w:val="both"/>
        <w:rPr>
          <w:rFonts w:ascii="Times New Roman" w:eastAsia="Times New Roman" w:hAnsi="Times New Roman"/>
          <w:bCs/>
          <w:sz w:val="24"/>
          <w:szCs w:val="24"/>
          <w:lang w:val="es-VE" w:eastAsia="es-VE"/>
        </w:rPr>
      </w:pPr>
      <w:r w:rsidRPr="00277952">
        <w:rPr>
          <w:rFonts w:ascii="Times New Roman" w:eastAsia="Times New Roman" w:hAnsi="Times New Roman"/>
          <w:b/>
          <w:sz w:val="24"/>
          <w:szCs w:val="24"/>
          <w:lang w:val="es-VE" w:eastAsia="es-VE"/>
        </w:rPr>
        <w:t>c)</w:t>
      </w:r>
      <w:r w:rsidRPr="00277952">
        <w:rPr>
          <w:rFonts w:ascii="Times New Roman" w:eastAsia="Times New Roman" w:hAnsi="Times New Roman"/>
          <w:bCs/>
          <w:sz w:val="24"/>
          <w:szCs w:val="24"/>
          <w:lang w:val="es-VE" w:eastAsia="es-VE"/>
        </w:rPr>
        <w:t xml:space="preserve"> Se delega en </w:t>
      </w:r>
      <w:r w:rsidRPr="00705477">
        <w:rPr>
          <w:rFonts w:ascii="Times New Roman" w:eastAsia="Times New Roman" w:hAnsi="Times New Roman"/>
          <w:b/>
          <w:sz w:val="24"/>
          <w:szCs w:val="24"/>
          <w:lang w:val="es-VE" w:eastAsia="es-VE"/>
        </w:rPr>
        <w:t>el cuentadante de la dependencia universitaria</w:t>
      </w:r>
      <w:r w:rsidRPr="00277952">
        <w:rPr>
          <w:rFonts w:ascii="Times New Roman" w:eastAsia="Times New Roman" w:hAnsi="Times New Roman"/>
          <w:bCs/>
          <w:sz w:val="24"/>
          <w:szCs w:val="24"/>
          <w:lang w:val="es-VE" w:eastAsia="es-VE"/>
        </w:rPr>
        <w:t xml:space="preserve"> (en la persona de los Vicerrectores de Núcleo, Decanos o Decanas de Facultades o </w:t>
      </w:r>
      <w:proofErr w:type="gramStart"/>
      <w:r w:rsidRPr="00277952">
        <w:rPr>
          <w:rFonts w:ascii="Times New Roman" w:eastAsia="Times New Roman" w:hAnsi="Times New Roman"/>
          <w:bCs/>
          <w:sz w:val="24"/>
          <w:szCs w:val="24"/>
          <w:lang w:val="es-VE" w:eastAsia="es-VE"/>
        </w:rPr>
        <w:t>Directores</w:t>
      </w:r>
      <w:proofErr w:type="gramEnd"/>
      <w:r w:rsidRPr="00277952">
        <w:rPr>
          <w:rFonts w:ascii="Times New Roman" w:eastAsia="Times New Roman" w:hAnsi="Times New Roman"/>
          <w:bCs/>
          <w:sz w:val="24"/>
          <w:szCs w:val="24"/>
          <w:lang w:val="es-VE" w:eastAsia="es-VE"/>
        </w:rPr>
        <w:t xml:space="preserve"> o Directoras de las Unidades Administrativas Desconcentradas de la Universidad de Los Andes), </w:t>
      </w:r>
      <w:r w:rsidRPr="00705477">
        <w:rPr>
          <w:rFonts w:ascii="Times New Roman" w:eastAsia="Times New Roman" w:hAnsi="Times New Roman"/>
          <w:b/>
          <w:sz w:val="24"/>
          <w:szCs w:val="24"/>
          <w:lang w:val="es-VE" w:eastAsia="es-VE"/>
        </w:rPr>
        <w:t>como unidades contratantes</w:t>
      </w:r>
      <w:r w:rsidRPr="00277952">
        <w:rPr>
          <w:rFonts w:ascii="Times New Roman" w:eastAsia="Times New Roman" w:hAnsi="Times New Roman"/>
          <w:bCs/>
          <w:sz w:val="24"/>
          <w:szCs w:val="24"/>
          <w:lang w:val="es-VE" w:eastAsia="es-VE"/>
        </w:rPr>
        <w:t xml:space="preserve"> en la modalidad de Consulta de Precios, el otorgamiento y firma del acta de adjudicación </w:t>
      </w:r>
      <w:r w:rsidRPr="00277952">
        <w:rPr>
          <w:rFonts w:ascii="Times New Roman" w:eastAsia="Times New Roman" w:hAnsi="Times New Roman"/>
          <w:bCs/>
          <w:sz w:val="24"/>
          <w:szCs w:val="24"/>
          <w:lang w:val="es-VE" w:eastAsia="es-VE"/>
        </w:rPr>
        <w:t xml:space="preserve">del procedimiento, así como también, la firma de la respectiva contratación: </w:t>
      </w:r>
    </w:p>
    <w:p w14:paraId="679CCDBF" w14:textId="77777777" w:rsidR="00277952" w:rsidRPr="00277952" w:rsidRDefault="00277952" w:rsidP="00426E41">
      <w:pPr>
        <w:spacing w:after="0" w:line="240" w:lineRule="auto"/>
        <w:ind w:left="142"/>
        <w:jc w:val="both"/>
        <w:rPr>
          <w:rFonts w:ascii="Times New Roman" w:eastAsia="Times New Roman" w:hAnsi="Times New Roman"/>
          <w:bCs/>
          <w:sz w:val="24"/>
          <w:szCs w:val="24"/>
          <w:lang w:val="es-VE" w:eastAsia="es-VE"/>
        </w:rPr>
      </w:pPr>
      <w:r w:rsidRPr="00277952">
        <w:rPr>
          <w:rFonts w:ascii="Times New Roman" w:eastAsia="Times New Roman" w:hAnsi="Times New Roman"/>
          <w:b/>
          <w:sz w:val="24"/>
          <w:szCs w:val="24"/>
          <w:lang w:val="es-VE" w:eastAsia="es-VE"/>
        </w:rPr>
        <w:t>c.1)</w:t>
      </w:r>
      <w:r w:rsidRPr="00277952">
        <w:rPr>
          <w:rFonts w:ascii="Times New Roman" w:eastAsia="Times New Roman" w:hAnsi="Times New Roman"/>
          <w:bCs/>
          <w:sz w:val="24"/>
          <w:szCs w:val="24"/>
          <w:lang w:val="es-VE" w:eastAsia="es-VE"/>
        </w:rPr>
        <w:t xml:space="preserve"> en el caso de adquisición de bienes, si el contrato a ser otorgado es </w:t>
      </w:r>
      <w:r w:rsidRPr="00705477">
        <w:rPr>
          <w:rFonts w:ascii="Times New Roman" w:eastAsia="Times New Roman" w:hAnsi="Times New Roman"/>
          <w:b/>
          <w:sz w:val="24"/>
          <w:szCs w:val="24"/>
          <w:lang w:val="es-VE" w:eastAsia="es-VE"/>
        </w:rPr>
        <w:t>por un precio estimado</w:t>
      </w:r>
      <w:r w:rsidRPr="00277952">
        <w:rPr>
          <w:rFonts w:ascii="Times New Roman" w:eastAsia="Times New Roman" w:hAnsi="Times New Roman"/>
          <w:bCs/>
          <w:sz w:val="24"/>
          <w:szCs w:val="24"/>
          <w:lang w:val="es-VE" w:eastAsia="es-VE"/>
        </w:rPr>
        <w:t xml:space="preserve"> de hasta </w:t>
      </w:r>
      <w:r w:rsidRPr="00705477">
        <w:rPr>
          <w:rFonts w:ascii="Times New Roman" w:eastAsia="Times New Roman" w:hAnsi="Times New Roman"/>
          <w:b/>
          <w:sz w:val="24"/>
          <w:szCs w:val="24"/>
          <w:lang w:val="es-VE" w:eastAsia="es-VE"/>
        </w:rPr>
        <w:t>Cinco Mil Unidades Tributarias (5.000 U.T.);</w:t>
      </w:r>
      <w:r w:rsidRPr="00277952">
        <w:rPr>
          <w:rFonts w:ascii="Times New Roman" w:eastAsia="Times New Roman" w:hAnsi="Times New Roman"/>
          <w:bCs/>
          <w:sz w:val="24"/>
          <w:szCs w:val="24"/>
          <w:lang w:val="es-VE" w:eastAsia="es-VE"/>
        </w:rPr>
        <w:t xml:space="preserve"> </w:t>
      </w:r>
    </w:p>
    <w:p w14:paraId="058E11ED" w14:textId="77777777" w:rsidR="00277952" w:rsidRPr="00705477" w:rsidRDefault="00277952" w:rsidP="00426E41">
      <w:pPr>
        <w:spacing w:after="0" w:line="240" w:lineRule="auto"/>
        <w:ind w:left="142"/>
        <w:jc w:val="both"/>
        <w:rPr>
          <w:rFonts w:ascii="Times New Roman" w:eastAsia="Times New Roman" w:hAnsi="Times New Roman"/>
          <w:b/>
          <w:sz w:val="24"/>
          <w:szCs w:val="24"/>
          <w:lang w:val="es-VE" w:eastAsia="es-VE"/>
        </w:rPr>
      </w:pPr>
      <w:r w:rsidRPr="00277952">
        <w:rPr>
          <w:rFonts w:ascii="Times New Roman" w:eastAsia="Times New Roman" w:hAnsi="Times New Roman"/>
          <w:b/>
          <w:sz w:val="24"/>
          <w:szCs w:val="24"/>
          <w:lang w:val="es-VE" w:eastAsia="es-VE"/>
        </w:rPr>
        <w:t>c.2)</w:t>
      </w:r>
      <w:r w:rsidRPr="00277952">
        <w:rPr>
          <w:rFonts w:ascii="Times New Roman" w:eastAsia="Times New Roman" w:hAnsi="Times New Roman"/>
          <w:bCs/>
          <w:sz w:val="24"/>
          <w:szCs w:val="24"/>
          <w:lang w:val="es-VE" w:eastAsia="es-VE"/>
        </w:rPr>
        <w:t xml:space="preserve"> en el caso de prestación de servicios, si el contrato a ser otorgado es </w:t>
      </w:r>
      <w:r w:rsidRPr="00705477">
        <w:rPr>
          <w:rFonts w:ascii="Times New Roman" w:eastAsia="Times New Roman" w:hAnsi="Times New Roman"/>
          <w:b/>
          <w:sz w:val="24"/>
          <w:szCs w:val="24"/>
          <w:lang w:val="es-VE" w:eastAsia="es-VE"/>
        </w:rPr>
        <w:t xml:space="preserve">por un precio estimado de hasta Diez Mil Unidades Tributarias (10.000 U.T.); y </w:t>
      </w:r>
    </w:p>
    <w:p w14:paraId="3652560A" w14:textId="3D571D28" w:rsidR="00277952" w:rsidRPr="00277952" w:rsidRDefault="0027795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c</w:t>
      </w:r>
      <w:r w:rsidRPr="00277952">
        <w:rPr>
          <w:rFonts w:ascii="Times New Roman" w:eastAsia="Times New Roman" w:hAnsi="Times New Roman"/>
          <w:b/>
          <w:sz w:val="24"/>
          <w:szCs w:val="24"/>
          <w:lang w:val="es-VE" w:eastAsia="es-VE"/>
        </w:rPr>
        <w:t>.3)</w:t>
      </w:r>
      <w:r w:rsidRPr="00277952">
        <w:rPr>
          <w:rFonts w:ascii="Times New Roman" w:eastAsia="Times New Roman" w:hAnsi="Times New Roman"/>
          <w:bCs/>
          <w:sz w:val="24"/>
          <w:szCs w:val="24"/>
          <w:lang w:val="es-VE" w:eastAsia="es-VE"/>
        </w:rPr>
        <w:t xml:space="preserve"> en el caso de ejecución de obras, si el contrato a ser otorgado es </w:t>
      </w:r>
      <w:r w:rsidRPr="00705477">
        <w:rPr>
          <w:rFonts w:ascii="Times New Roman" w:eastAsia="Times New Roman" w:hAnsi="Times New Roman"/>
          <w:b/>
          <w:sz w:val="24"/>
          <w:szCs w:val="24"/>
          <w:lang w:val="es-VE" w:eastAsia="es-VE"/>
        </w:rPr>
        <w:t>por un precio estimado de hasta Veinte Mil Unidades Tributarias (20.000 U.T.);</w:t>
      </w:r>
      <w:r w:rsidRPr="00277952">
        <w:rPr>
          <w:rFonts w:ascii="Times New Roman" w:eastAsia="Times New Roman" w:hAnsi="Times New Roman"/>
          <w:bCs/>
          <w:sz w:val="24"/>
          <w:szCs w:val="24"/>
          <w:lang w:val="es-VE" w:eastAsia="es-VE"/>
        </w:rPr>
        <w:t xml:space="preserve"> en esta modalidad de Consulta de Precios, la Unidad Contratante deberá estructurar todo el expediente y elaborar el Informe de Recomendación que se someterá para la aprobación de la Comisión de Contrataciones Públicas de la Universidad de Los Andes, órgano éste a quien se le delega tal atribución. </w:t>
      </w:r>
    </w:p>
    <w:p w14:paraId="0FBB862B" w14:textId="77777777" w:rsidR="00277952" w:rsidRPr="00277952" w:rsidRDefault="00277952" w:rsidP="00426E41">
      <w:pPr>
        <w:spacing w:after="0" w:line="240" w:lineRule="auto"/>
        <w:ind w:left="142"/>
        <w:jc w:val="both"/>
        <w:rPr>
          <w:rFonts w:ascii="Times New Roman" w:eastAsia="Times New Roman" w:hAnsi="Times New Roman"/>
          <w:bCs/>
          <w:sz w:val="24"/>
          <w:szCs w:val="24"/>
          <w:lang w:val="es-VE" w:eastAsia="es-VE"/>
        </w:rPr>
      </w:pPr>
      <w:r w:rsidRPr="00277952">
        <w:rPr>
          <w:rFonts w:ascii="Times New Roman" w:eastAsia="Times New Roman" w:hAnsi="Times New Roman"/>
          <w:bCs/>
          <w:sz w:val="24"/>
          <w:szCs w:val="24"/>
          <w:lang w:val="es-VE" w:eastAsia="es-VE"/>
        </w:rPr>
        <w:t xml:space="preserve">El Informe de Recomendación a elaborar </w:t>
      </w:r>
      <w:r w:rsidRPr="00705477">
        <w:rPr>
          <w:rFonts w:ascii="Times New Roman" w:eastAsia="Times New Roman" w:hAnsi="Times New Roman"/>
          <w:b/>
          <w:sz w:val="24"/>
          <w:szCs w:val="24"/>
          <w:lang w:val="es-VE" w:eastAsia="es-VE"/>
        </w:rPr>
        <w:t xml:space="preserve">en las contrataciones efectuadas en el marco de planes excepcionales </w:t>
      </w:r>
      <w:r w:rsidRPr="00277952">
        <w:rPr>
          <w:rFonts w:ascii="Times New Roman" w:eastAsia="Times New Roman" w:hAnsi="Times New Roman"/>
          <w:bCs/>
          <w:sz w:val="24"/>
          <w:szCs w:val="24"/>
          <w:lang w:val="es-VE" w:eastAsia="es-VE"/>
        </w:rPr>
        <w:t xml:space="preserve">que por su cuantía superen las </w:t>
      </w:r>
      <w:r w:rsidRPr="00705477">
        <w:rPr>
          <w:rFonts w:ascii="Times New Roman" w:eastAsia="Times New Roman" w:hAnsi="Times New Roman"/>
          <w:b/>
          <w:sz w:val="24"/>
          <w:szCs w:val="24"/>
          <w:lang w:val="es-VE" w:eastAsia="es-VE"/>
        </w:rPr>
        <w:t>Cinco Mil Unidades Tributarias (5.000 U.T.)</w:t>
      </w:r>
      <w:r w:rsidRPr="00277952">
        <w:rPr>
          <w:rFonts w:ascii="Times New Roman" w:eastAsia="Times New Roman" w:hAnsi="Times New Roman"/>
          <w:bCs/>
          <w:sz w:val="24"/>
          <w:szCs w:val="24"/>
          <w:lang w:val="es-VE" w:eastAsia="es-VE"/>
        </w:rPr>
        <w:t xml:space="preserve"> para la adquisición de bienes. Diez Mil Unidades Tributarias (10.000 U.T.) para la prestación de servicios y </w:t>
      </w:r>
      <w:r w:rsidRPr="00705477">
        <w:rPr>
          <w:rFonts w:ascii="Times New Roman" w:eastAsia="Times New Roman" w:hAnsi="Times New Roman"/>
          <w:b/>
          <w:sz w:val="24"/>
          <w:szCs w:val="24"/>
          <w:lang w:val="es-VE" w:eastAsia="es-VE"/>
        </w:rPr>
        <w:t>Veinte Mil Unidades Tributarias (20.000 U.T.)</w:t>
      </w:r>
      <w:r w:rsidRPr="00277952">
        <w:rPr>
          <w:rFonts w:ascii="Times New Roman" w:eastAsia="Times New Roman" w:hAnsi="Times New Roman"/>
          <w:bCs/>
          <w:sz w:val="24"/>
          <w:szCs w:val="24"/>
          <w:lang w:val="es-VE" w:eastAsia="es-VE"/>
        </w:rPr>
        <w:t xml:space="preserve"> para la ejecución de obras o que deriven de un concurso cerrado que haya sido declarado desierto, deberán contar con la aprobación previa de la Comisión de Contrataciones de la Universidad de Los Andes conforme a lo previsto en el artículo 99 de la Ley de Contrataciones Públicas. </w:t>
      </w:r>
    </w:p>
    <w:p w14:paraId="4B2A347D" w14:textId="63F09566" w:rsidR="009F5B7E" w:rsidRDefault="00277952" w:rsidP="00426E41">
      <w:pPr>
        <w:spacing w:after="0" w:line="240" w:lineRule="auto"/>
        <w:ind w:left="142"/>
        <w:jc w:val="both"/>
        <w:rPr>
          <w:rFonts w:ascii="Times New Roman" w:eastAsia="Times New Roman" w:hAnsi="Times New Roman"/>
          <w:bCs/>
          <w:sz w:val="24"/>
          <w:szCs w:val="24"/>
          <w:lang w:val="es-VE" w:eastAsia="es-VE"/>
        </w:rPr>
      </w:pPr>
      <w:r w:rsidRPr="00705477">
        <w:rPr>
          <w:rFonts w:ascii="Times New Roman" w:eastAsia="Times New Roman" w:hAnsi="Times New Roman"/>
          <w:b/>
          <w:sz w:val="24"/>
          <w:szCs w:val="24"/>
          <w:lang w:val="es-VE" w:eastAsia="es-VE"/>
        </w:rPr>
        <w:t>d)</w:t>
      </w:r>
      <w:r w:rsidRPr="00277952">
        <w:rPr>
          <w:rFonts w:ascii="Times New Roman" w:eastAsia="Times New Roman" w:hAnsi="Times New Roman"/>
          <w:bCs/>
          <w:sz w:val="24"/>
          <w:szCs w:val="24"/>
          <w:lang w:val="es-VE" w:eastAsia="es-VE"/>
        </w:rPr>
        <w:t xml:space="preserve"> Se delega en el </w:t>
      </w:r>
      <w:r w:rsidRPr="00705477">
        <w:rPr>
          <w:rFonts w:ascii="Times New Roman" w:eastAsia="Times New Roman" w:hAnsi="Times New Roman"/>
          <w:b/>
          <w:sz w:val="24"/>
          <w:szCs w:val="24"/>
          <w:lang w:val="es-VE" w:eastAsia="es-VE"/>
        </w:rPr>
        <w:t>cuentadante de la Dirección de Ingeniería y Mantenimiento de la Universidad de Los Andes</w:t>
      </w:r>
      <w:r w:rsidRPr="00277952">
        <w:rPr>
          <w:rFonts w:ascii="Times New Roman" w:eastAsia="Times New Roman" w:hAnsi="Times New Roman"/>
          <w:bCs/>
          <w:sz w:val="24"/>
          <w:szCs w:val="24"/>
          <w:lang w:val="es-VE" w:eastAsia="es-VE"/>
        </w:rPr>
        <w:t xml:space="preserve"> en la persona de su </w:t>
      </w:r>
      <w:proofErr w:type="gramStart"/>
      <w:r w:rsidRPr="00277952">
        <w:rPr>
          <w:rFonts w:ascii="Times New Roman" w:eastAsia="Times New Roman" w:hAnsi="Times New Roman"/>
          <w:bCs/>
          <w:sz w:val="24"/>
          <w:szCs w:val="24"/>
          <w:lang w:val="es-VE" w:eastAsia="es-VE"/>
        </w:rPr>
        <w:t>Director</w:t>
      </w:r>
      <w:proofErr w:type="gramEnd"/>
      <w:r w:rsidRPr="00277952">
        <w:rPr>
          <w:rFonts w:ascii="Times New Roman" w:eastAsia="Times New Roman" w:hAnsi="Times New Roman"/>
          <w:bCs/>
          <w:sz w:val="24"/>
          <w:szCs w:val="24"/>
          <w:lang w:val="es-VE" w:eastAsia="es-VE"/>
        </w:rPr>
        <w:t xml:space="preserve"> o Directora (como unidad contratante), </w:t>
      </w:r>
      <w:r w:rsidRPr="00F33C34">
        <w:rPr>
          <w:rFonts w:ascii="Times New Roman" w:eastAsia="Times New Roman" w:hAnsi="Times New Roman"/>
          <w:b/>
          <w:sz w:val="24"/>
          <w:szCs w:val="24"/>
          <w:lang w:val="es-VE" w:eastAsia="es-VE"/>
        </w:rPr>
        <w:t>en la modalidad de Consulta de Precios,</w:t>
      </w:r>
      <w:r w:rsidRPr="00277952">
        <w:rPr>
          <w:rFonts w:ascii="Times New Roman" w:eastAsia="Times New Roman" w:hAnsi="Times New Roman"/>
          <w:bCs/>
          <w:sz w:val="24"/>
          <w:szCs w:val="24"/>
          <w:lang w:val="es-VE" w:eastAsia="es-VE"/>
        </w:rPr>
        <w:t xml:space="preserve"> el otorgamiento y </w:t>
      </w:r>
      <w:proofErr w:type="spellStart"/>
      <w:r w:rsidRPr="00277952">
        <w:rPr>
          <w:rFonts w:ascii="Times New Roman" w:eastAsia="Times New Roman" w:hAnsi="Times New Roman"/>
          <w:bCs/>
          <w:sz w:val="24"/>
          <w:szCs w:val="24"/>
          <w:lang w:val="es-VE" w:eastAsia="es-VE"/>
        </w:rPr>
        <w:t>firına</w:t>
      </w:r>
      <w:proofErr w:type="spellEnd"/>
      <w:r w:rsidRPr="00277952">
        <w:rPr>
          <w:rFonts w:ascii="Times New Roman" w:eastAsia="Times New Roman" w:hAnsi="Times New Roman"/>
          <w:bCs/>
          <w:sz w:val="24"/>
          <w:szCs w:val="24"/>
          <w:lang w:val="es-VE" w:eastAsia="es-VE"/>
        </w:rPr>
        <w:t xml:space="preserve"> del acta de adjudicación del</w:t>
      </w:r>
      <w:r w:rsidR="009F5B7E">
        <w:rPr>
          <w:rFonts w:ascii="Times New Roman" w:eastAsia="Times New Roman" w:hAnsi="Times New Roman"/>
          <w:bCs/>
          <w:sz w:val="24"/>
          <w:szCs w:val="24"/>
          <w:lang w:val="es-VE" w:eastAsia="es-VE"/>
        </w:rPr>
        <w:t xml:space="preserve"> </w:t>
      </w:r>
      <w:r w:rsidR="009F5B7E" w:rsidRPr="009F5B7E">
        <w:rPr>
          <w:rFonts w:ascii="Times New Roman" w:eastAsia="Times New Roman" w:hAnsi="Times New Roman"/>
          <w:bCs/>
          <w:sz w:val="24"/>
          <w:szCs w:val="24"/>
          <w:lang w:val="es-VE" w:eastAsia="es-VE"/>
        </w:rPr>
        <w:t xml:space="preserve">procedimiento, así como también, la firma de la respectiva contratación para la ejecución de obras </w:t>
      </w:r>
      <w:r w:rsidR="009F5B7E" w:rsidRPr="00215C47">
        <w:rPr>
          <w:rFonts w:ascii="Times New Roman" w:eastAsia="Times New Roman" w:hAnsi="Times New Roman"/>
          <w:b/>
          <w:sz w:val="24"/>
          <w:szCs w:val="24"/>
          <w:lang w:val="es-VE" w:eastAsia="es-VE"/>
        </w:rPr>
        <w:t>por un precio estimado de hasta Veinte Mil Unidades Tributarias (20.000 U.T.);</w:t>
      </w:r>
      <w:r w:rsidR="009F5B7E" w:rsidRPr="009F5B7E">
        <w:rPr>
          <w:rFonts w:ascii="Times New Roman" w:eastAsia="Times New Roman" w:hAnsi="Times New Roman"/>
          <w:bCs/>
          <w:sz w:val="24"/>
          <w:szCs w:val="24"/>
          <w:lang w:val="es-VE" w:eastAsia="es-VE"/>
        </w:rPr>
        <w:t xml:space="preserve"> sin embar</w:t>
      </w:r>
      <w:r w:rsidR="00215C47">
        <w:rPr>
          <w:rFonts w:ascii="Times New Roman" w:eastAsia="Times New Roman" w:hAnsi="Times New Roman"/>
          <w:bCs/>
          <w:sz w:val="24"/>
          <w:szCs w:val="24"/>
          <w:lang w:val="es-VE" w:eastAsia="es-VE"/>
        </w:rPr>
        <w:t>go</w:t>
      </w:r>
      <w:r w:rsidR="009F5B7E" w:rsidRPr="009F5B7E">
        <w:rPr>
          <w:rFonts w:ascii="Times New Roman" w:eastAsia="Times New Roman" w:hAnsi="Times New Roman"/>
          <w:bCs/>
          <w:sz w:val="24"/>
          <w:szCs w:val="24"/>
          <w:lang w:val="es-VE" w:eastAsia="es-VE"/>
        </w:rPr>
        <w:t>. en l</w:t>
      </w:r>
      <w:r w:rsidR="00215C47">
        <w:rPr>
          <w:rFonts w:ascii="Times New Roman" w:eastAsia="Times New Roman" w:hAnsi="Times New Roman"/>
          <w:bCs/>
          <w:sz w:val="24"/>
          <w:szCs w:val="24"/>
          <w:lang w:val="es-VE" w:eastAsia="es-VE"/>
        </w:rPr>
        <w:t>o</w:t>
      </w:r>
      <w:r w:rsidR="009F5B7E" w:rsidRPr="009F5B7E">
        <w:rPr>
          <w:rFonts w:ascii="Times New Roman" w:eastAsia="Times New Roman" w:hAnsi="Times New Roman"/>
          <w:bCs/>
          <w:sz w:val="24"/>
          <w:szCs w:val="24"/>
          <w:lang w:val="es-VE" w:eastAsia="es-VE"/>
        </w:rPr>
        <w:t xml:space="preserve">s procedimientos que por su cuantía superen las </w:t>
      </w:r>
      <w:r w:rsidR="009F5B7E" w:rsidRPr="00215C47">
        <w:rPr>
          <w:rFonts w:ascii="Times New Roman" w:eastAsia="Times New Roman" w:hAnsi="Times New Roman"/>
          <w:b/>
          <w:sz w:val="24"/>
          <w:szCs w:val="24"/>
          <w:lang w:val="es-VE" w:eastAsia="es-VE"/>
        </w:rPr>
        <w:t xml:space="preserve">Veinte Mil Unidades </w:t>
      </w:r>
      <w:r w:rsidR="009F5B7E" w:rsidRPr="00215C47">
        <w:rPr>
          <w:rFonts w:ascii="Times New Roman" w:eastAsia="Times New Roman" w:hAnsi="Times New Roman"/>
          <w:b/>
          <w:sz w:val="24"/>
          <w:szCs w:val="24"/>
          <w:lang w:val="es-VE" w:eastAsia="es-VE"/>
        </w:rPr>
        <w:lastRenderedPageBreak/>
        <w:t>Tributarias (20.000 U.T.)</w:t>
      </w:r>
      <w:r w:rsidR="009F5B7E" w:rsidRPr="009F5B7E">
        <w:rPr>
          <w:rFonts w:ascii="Times New Roman" w:eastAsia="Times New Roman" w:hAnsi="Times New Roman"/>
          <w:bCs/>
          <w:sz w:val="24"/>
          <w:szCs w:val="24"/>
          <w:lang w:val="es-VE" w:eastAsia="es-VE"/>
        </w:rPr>
        <w:t xml:space="preserve"> para la ejecución de obras en las contrataciones efectuadas en el marco de planes excepcionales o que deriven de un concurso cerrado que haya sido declarado desierto, la Unidad Contratante someterá el expediente estructurado a la Comisión de Contrataciones de la Universidad de Los Andes para su conformación y respectiva aprobación previa del Informe de Recomendación conforme a lo previsto en el artículo 15 numeral 10 y del artículo 99 de la Ley de Contrataciones Públicas. </w:t>
      </w:r>
    </w:p>
    <w:p w14:paraId="1FA06277" w14:textId="77777777" w:rsidR="00215C47" w:rsidRPr="009F5B7E" w:rsidRDefault="00215C47" w:rsidP="00426E41">
      <w:pPr>
        <w:spacing w:after="0" w:line="240" w:lineRule="auto"/>
        <w:ind w:left="142"/>
        <w:jc w:val="both"/>
        <w:rPr>
          <w:rFonts w:ascii="Times New Roman" w:eastAsia="Times New Roman" w:hAnsi="Times New Roman"/>
          <w:bCs/>
          <w:sz w:val="24"/>
          <w:szCs w:val="24"/>
          <w:lang w:val="es-VE" w:eastAsia="es-VE"/>
        </w:rPr>
      </w:pPr>
    </w:p>
    <w:p w14:paraId="2D2C738E" w14:textId="77777777" w:rsidR="009F5B7E" w:rsidRPr="00215C47" w:rsidRDefault="009F5B7E" w:rsidP="00426E41">
      <w:pPr>
        <w:spacing w:after="0" w:line="240" w:lineRule="auto"/>
        <w:ind w:left="142"/>
        <w:jc w:val="both"/>
        <w:rPr>
          <w:rFonts w:ascii="Times New Roman" w:eastAsia="Times New Roman" w:hAnsi="Times New Roman"/>
          <w:b/>
          <w:sz w:val="24"/>
          <w:szCs w:val="24"/>
          <w:lang w:val="es-VE" w:eastAsia="es-VE"/>
        </w:rPr>
      </w:pPr>
      <w:r w:rsidRPr="00215C47">
        <w:rPr>
          <w:rFonts w:ascii="Times New Roman" w:eastAsia="Times New Roman" w:hAnsi="Times New Roman"/>
          <w:b/>
          <w:sz w:val="24"/>
          <w:szCs w:val="24"/>
          <w:lang w:val="es-VE" w:eastAsia="es-VE"/>
        </w:rPr>
        <w:t>e)</w:t>
      </w:r>
      <w:r w:rsidRPr="009F5B7E">
        <w:rPr>
          <w:rFonts w:ascii="Times New Roman" w:eastAsia="Times New Roman" w:hAnsi="Times New Roman"/>
          <w:bCs/>
          <w:sz w:val="24"/>
          <w:szCs w:val="24"/>
          <w:lang w:val="es-VE" w:eastAsia="es-VE"/>
        </w:rPr>
        <w:t xml:space="preserve"> Se delega en el </w:t>
      </w:r>
      <w:r w:rsidRPr="00215C47">
        <w:rPr>
          <w:rFonts w:ascii="Times New Roman" w:eastAsia="Times New Roman" w:hAnsi="Times New Roman"/>
          <w:b/>
          <w:sz w:val="24"/>
          <w:szCs w:val="24"/>
          <w:lang w:val="es-VE" w:eastAsia="es-VE"/>
        </w:rPr>
        <w:t>cuentadante de la Dirección de Servicios Bibliotecarios de la Universidad de Los Andes (SERBIULA)</w:t>
      </w:r>
      <w:r w:rsidRPr="009F5B7E">
        <w:rPr>
          <w:rFonts w:ascii="Times New Roman" w:eastAsia="Times New Roman" w:hAnsi="Times New Roman"/>
          <w:bCs/>
          <w:sz w:val="24"/>
          <w:szCs w:val="24"/>
          <w:lang w:val="es-VE" w:eastAsia="es-VE"/>
        </w:rPr>
        <w:t xml:space="preserve"> en la persona de su </w:t>
      </w:r>
      <w:proofErr w:type="gramStart"/>
      <w:r w:rsidRPr="009F5B7E">
        <w:rPr>
          <w:rFonts w:ascii="Times New Roman" w:eastAsia="Times New Roman" w:hAnsi="Times New Roman"/>
          <w:bCs/>
          <w:sz w:val="24"/>
          <w:szCs w:val="24"/>
          <w:lang w:val="es-VE" w:eastAsia="es-VE"/>
        </w:rPr>
        <w:t>Director</w:t>
      </w:r>
      <w:proofErr w:type="gramEnd"/>
      <w:r w:rsidRPr="009F5B7E">
        <w:rPr>
          <w:rFonts w:ascii="Times New Roman" w:eastAsia="Times New Roman" w:hAnsi="Times New Roman"/>
          <w:bCs/>
          <w:sz w:val="24"/>
          <w:szCs w:val="24"/>
          <w:lang w:val="es-VE" w:eastAsia="es-VE"/>
        </w:rPr>
        <w:t xml:space="preserve"> o Directora (como unidad contratante), el </w:t>
      </w:r>
      <w:proofErr w:type="spellStart"/>
      <w:r w:rsidRPr="009F5B7E">
        <w:rPr>
          <w:rFonts w:ascii="Times New Roman" w:eastAsia="Times New Roman" w:hAnsi="Times New Roman"/>
          <w:bCs/>
          <w:sz w:val="24"/>
          <w:szCs w:val="24"/>
          <w:lang w:val="es-VE" w:eastAsia="es-VE"/>
        </w:rPr>
        <w:t>otorgantiento</w:t>
      </w:r>
      <w:proofErr w:type="spellEnd"/>
      <w:r w:rsidRPr="009F5B7E">
        <w:rPr>
          <w:rFonts w:ascii="Times New Roman" w:eastAsia="Times New Roman" w:hAnsi="Times New Roman"/>
          <w:bCs/>
          <w:sz w:val="24"/>
          <w:szCs w:val="24"/>
          <w:lang w:val="es-VE" w:eastAsia="es-VE"/>
        </w:rPr>
        <w:t xml:space="preserve"> y firma del acta de adjudicación del procedimiento, así como también, la firma de la respectiva contratación para </w:t>
      </w:r>
      <w:r w:rsidRPr="00215C47">
        <w:rPr>
          <w:rFonts w:ascii="Times New Roman" w:eastAsia="Times New Roman" w:hAnsi="Times New Roman"/>
          <w:b/>
          <w:sz w:val="24"/>
          <w:szCs w:val="24"/>
          <w:lang w:val="es-VE" w:eastAsia="es-VE"/>
        </w:rPr>
        <w:t xml:space="preserve">la adquisición de obras literarias o científicas por un precio estimado de hasta Veinte Mil Unidades Tributarias (20.000 U.T.). </w:t>
      </w:r>
    </w:p>
    <w:p w14:paraId="1D59E7C1" w14:textId="5DDDB010" w:rsidR="009F5B7E" w:rsidRPr="009F5B7E" w:rsidRDefault="00215C4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f</w:t>
      </w:r>
      <w:r w:rsidR="009F5B7E" w:rsidRPr="009F5B7E">
        <w:rPr>
          <w:rFonts w:ascii="Times New Roman" w:eastAsia="Times New Roman" w:hAnsi="Times New Roman"/>
          <w:bCs/>
          <w:sz w:val="24"/>
          <w:szCs w:val="24"/>
          <w:lang w:val="es-VE" w:eastAsia="es-VE"/>
        </w:rPr>
        <w:t xml:space="preserve">) Se delega en el </w:t>
      </w:r>
      <w:r w:rsidR="009F5B7E" w:rsidRPr="00215C47">
        <w:rPr>
          <w:rFonts w:ascii="Times New Roman" w:eastAsia="Times New Roman" w:hAnsi="Times New Roman"/>
          <w:b/>
          <w:sz w:val="24"/>
          <w:szCs w:val="24"/>
          <w:lang w:val="es-VE" w:eastAsia="es-VE"/>
        </w:rPr>
        <w:t>cuentadante de la Dirección de Centro Ambulatorio Médico Integral de la Universidad de Los Andes (CAMIULA)</w:t>
      </w:r>
      <w:r w:rsidR="009F5B7E" w:rsidRPr="009F5B7E">
        <w:rPr>
          <w:rFonts w:ascii="Times New Roman" w:eastAsia="Times New Roman" w:hAnsi="Times New Roman"/>
          <w:bCs/>
          <w:sz w:val="24"/>
          <w:szCs w:val="24"/>
          <w:lang w:val="es-VE" w:eastAsia="es-VE"/>
        </w:rPr>
        <w:t xml:space="preserve"> en la persona de su </w:t>
      </w:r>
      <w:proofErr w:type="gramStart"/>
      <w:r w:rsidR="009F5B7E" w:rsidRPr="009F5B7E">
        <w:rPr>
          <w:rFonts w:ascii="Times New Roman" w:eastAsia="Times New Roman" w:hAnsi="Times New Roman"/>
          <w:bCs/>
          <w:sz w:val="24"/>
          <w:szCs w:val="24"/>
          <w:lang w:val="es-VE" w:eastAsia="es-VE"/>
        </w:rPr>
        <w:t>Director</w:t>
      </w:r>
      <w:proofErr w:type="gramEnd"/>
      <w:r w:rsidR="009F5B7E" w:rsidRPr="009F5B7E">
        <w:rPr>
          <w:rFonts w:ascii="Times New Roman" w:eastAsia="Times New Roman" w:hAnsi="Times New Roman"/>
          <w:bCs/>
          <w:sz w:val="24"/>
          <w:szCs w:val="24"/>
          <w:lang w:val="es-VE" w:eastAsia="es-VE"/>
        </w:rPr>
        <w:t xml:space="preserve"> o Directora (como unidad contratante), el otorgamiento y firma del acta de adjudicación del procedimiento, así como también, la fuma de la respectiva contratación para la prestación de servicios profesionales </w:t>
      </w:r>
      <w:r w:rsidR="009F5B7E" w:rsidRPr="00215C47">
        <w:rPr>
          <w:rFonts w:ascii="Times New Roman" w:eastAsia="Times New Roman" w:hAnsi="Times New Roman"/>
          <w:b/>
          <w:sz w:val="24"/>
          <w:szCs w:val="24"/>
          <w:lang w:val="es-VE" w:eastAsia="es-VE"/>
        </w:rPr>
        <w:t>por un precio estimado de hasta Veinte Mil Unidades Tributarias (20.000 U.T.).</w:t>
      </w:r>
      <w:r w:rsidR="009F5B7E" w:rsidRPr="009F5B7E">
        <w:rPr>
          <w:rFonts w:ascii="Times New Roman" w:eastAsia="Times New Roman" w:hAnsi="Times New Roman"/>
          <w:bCs/>
          <w:sz w:val="24"/>
          <w:szCs w:val="24"/>
          <w:lang w:val="es-VE" w:eastAsia="es-VE"/>
        </w:rPr>
        <w:t xml:space="preserve"> </w:t>
      </w:r>
    </w:p>
    <w:p w14:paraId="1D1C9070" w14:textId="77777777" w:rsidR="009F5B7E" w:rsidRPr="009F5B7E" w:rsidRDefault="009F5B7E" w:rsidP="00426E41">
      <w:pPr>
        <w:spacing w:after="0" w:line="240" w:lineRule="auto"/>
        <w:ind w:left="142"/>
        <w:jc w:val="both"/>
        <w:rPr>
          <w:rFonts w:ascii="Times New Roman" w:eastAsia="Times New Roman" w:hAnsi="Times New Roman"/>
          <w:bCs/>
          <w:sz w:val="24"/>
          <w:szCs w:val="24"/>
          <w:lang w:val="es-VE" w:eastAsia="es-VE"/>
        </w:rPr>
      </w:pPr>
      <w:r w:rsidRPr="00215C47">
        <w:rPr>
          <w:rFonts w:ascii="Times New Roman" w:eastAsia="Times New Roman" w:hAnsi="Times New Roman"/>
          <w:b/>
          <w:sz w:val="24"/>
          <w:szCs w:val="24"/>
          <w:lang w:val="es-VE" w:eastAsia="es-VE"/>
        </w:rPr>
        <w:t>g)</w:t>
      </w:r>
      <w:r w:rsidRPr="009F5B7E">
        <w:rPr>
          <w:rFonts w:ascii="Times New Roman" w:eastAsia="Times New Roman" w:hAnsi="Times New Roman"/>
          <w:bCs/>
          <w:sz w:val="24"/>
          <w:szCs w:val="24"/>
          <w:lang w:val="es-VE" w:eastAsia="es-VE"/>
        </w:rPr>
        <w:t xml:space="preserve"> Se delega con carácter temporal hasta que sea creada la Unidad correspondiente, en la Comisión de Contrataciones Públicas de la Universidad de Los Andes, la competencia para </w:t>
      </w:r>
      <w:r w:rsidRPr="00215C47">
        <w:rPr>
          <w:rFonts w:ascii="Times New Roman" w:eastAsia="Times New Roman" w:hAnsi="Times New Roman"/>
          <w:b/>
          <w:sz w:val="24"/>
          <w:szCs w:val="24"/>
          <w:lang w:val="es-VE" w:eastAsia="es-VE"/>
        </w:rPr>
        <w:t>iniciar la selección de contratistas</w:t>
      </w:r>
      <w:r w:rsidRPr="009F5B7E">
        <w:rPr>
          <w:rFonts w:ascii="Times New Roman" w:eastAsia="Times New Roman" w:hAnsi="Times New Roman"/>
          <w:bCs/>
          <w:sz w:val="24"/>
          <w:szCs w:val="24"/>
          <w:lang w:val="es-VE" w:eastAsia="es-VE"/>
        </w:rPr>
        <w:t xml:space="preserve"> bajo la modalidad de Concurso Abierto y Concurso Cerrado para la adquisición de bienes, prestación de servicios y la ejecución de obras. </w:t>
      </w:r>
    </w:p>
    <w:p w14:paraId="6BDDCA70" w14:textId="77777777" w:rsidR="009F5B7E" w:rsidRPr="009F5B7E" w:rsidRDefault="009F5B7E" w:rsidP="00426E41">
      <w:pPr>
        <w:spacing w:after="0" w:line="240" w:lineRule="auto"/>
        <w:ind w:left="142"/>
        <w:jc w:val="both"/>
        <w:rPr>
          <w:rFonts w:ascii="Times New Roman" w:eastAsia="Times New Roman" w:hAnsi="Times New Roman"/>
          <w:bCs/>
          <w:sz w:val="24"/>
          <w:szCs w:val="24"/>
          <w:lang w:val="es-VE" w:eastAsia="es-VE"/>
        </w:rPr>
      </w:pPr>
      <w:r w:rsidRPr="00215C47">
        <w:rPr>
          <w:rFonts w:ascii="Times New Roman" w:eastAsia="Times New Roman" w:hAnsi="Times New Roman"/>
          <w:b/>
          <w:sz w:val="24"/>
          <w:szCs w:val="24"/>
          <w:lang w:val="es-VE" w:eastAsia="es-VE"/>
        </w:rPr>
        <w:t>h)</w:t>
      </w:r>
      <w:r w:rsidRPr="009F5B7E">
        <w:rPr>
          <w:rFonts w:ascii="Times New Roman" w:eastAsia="Times New Roman" w:hAnsi="Times New Roman"/>
          <w:bCs/>
          <w:sz w:val="24"/>
          <w:szCs w:val="24"/>
          <w:lang w:val="es-VE" w:eastAsia="es-VE"/>
        </w:rPr>
        <w:t xml:space="preserve"> Se delega en las </w:t>
      </w:r>
      <w:r w:rsidRPr="00215C47">
        <w:rPr>
          <w:rFonts w:ascii="Times New Roman" w:eastAsia="Times New Roman" w:hAnsi="Times New Roman"/>
          <w:b/>
          <w:sz w:val="24"/>
          <w:szCs w:val="24"/>
          <w:lang w:val="es-VE" w:eastAsia="es-VE"/>
        </w:rPr>
        <w:t>Unidades Usuarias de las distintas dependencias de la Universidad de Los Andes, iniciar la selección de contratistas</w:t>
      </w:r>
      <w:r w:rsidRPr="009F5B7E">
        <w:rPr>
          <w:rFonts w:ascii="Times New Roman" w:eastAsia="Times New Roman" w:hAnsi="Times New Roman"/>
          <w:bCs/>
          <w:sz w:val="24"/>
          <w:szCs w:val="24"/>
          <w:lang w:val="es-VE" w:eastAsia="es-VE"/>
        </w:rPr>
        <w:t xml:space="preserve"> bajo la modalidad de Consulta de </w:t>
      </w:r>
      <w:r w:rsidRPr="009F5B7E">
        <w:rPr>
          <w:rFonts w:ascii="Times New Roman" w:eastAsia="Times New Roman" w:hAnsi="Times New Roman"/>
          <w:bCs/>
          <w:sz w:val="24"/>
          <w:szCs w:val="24"/>
          <w:lang w:val="es-VE" w:eastAsia="es-VE"/>
        </w:rPr>
        <w:t xml:space="preserve">Precios, conforme a lo previsto en el artículo 6 numeral 2º de la Ley de Contrataciones Públicas. </w:t>
      </w:r>
    </w:p>
    <w:p w14:paraId="36AC1BE8" w14:textId="64F41E34" w:rsidR="009F5B7E" w:rsidRPr="009F5B7E" w:rsidRDefault="00215C4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i</w:t>
      </w:r>
      <w:r w:rsidR="009F5B7E" w:rsidRPr="00215C47">
        <w:rPr>
          <w:rFonts w:ascii="Times New Roman" w:eastAsia="Times New Roman" w:hAnsi="Times New Roman"/>
          <w:b/>
          <w:sz w:val="24"/>
          <w:szCs w:val="24"/>
          <w:lang w:val="es-VE" w:eastAsia="es-VE"/>
        </w:rPr>
        <w:t>)</w:t>
      </w:r>
      <w:r w:rsidR="009F5B7E" w:rsidRPr="009F5B7E">
        <w:rPr>
          <w:rFonts w:ascii="Times New Roman" w:eastAsia="Times New Roman" w:hAnsi="Times New Roman"/>
          <w:bCs/>
          <w:sz w:val="24"/>
          <w:szCs w:val="24"/>
          <w:lang w:val="es-VE" w:eastAsia="es-VE"/>
        </w:rPr>
        <w:t xml:space="preserve"> Se delega en la Comisión de Contrataciones Públicas de la Universidad de Los Andes, la competencia para </w:t>
      </w:r>
      <w:r w:rsidR="009F5B7E" w:rsidRPr="00215C47">
        <w:rPr>
          <w:rFonts w:ascii="Times New Roman" w:eastAsia="Times New Roman" w:hAnsi="Times New Roman"/>
          <w:b/>
          <w:sz w:val="24"/>
          <w:szCs w:val="24"/>
          <w:lang w:val="es-VE" w:eastAsia="es-VE"/>
        </w:rPr>
        <w:t>aprobar el Informe de Recomendación</w:t>
      </w:r>
      <w:r w:rsidR="009F5B7E" w:rsidRPr="009F5B7E">
        <w:rPr>
          <w:rFonts w:ascii="Times New Roman" w:eastAsia="Times New Roman" w:hAnsi="Times New Roman"/>
          <w:bCs/>
          <w:sz w:val="24"/>
          <w:szCs w:val="24"/>
          <w:lang w:val="es-VE" w:eastAsia="es-VE"/>
        </w:rPr>
        <w:t xml:space="preserve"> elaborado bajo la modalidad de Consulta de Precios por las Unidades Contratantes que deriven de un concurso cerrado que haya sido declarado desierto, o en las contrataciones efectuadas en el marco de planes excepcionales que por su cuantía superen las </w:t>
      </w:r>
      <w:r w:rsidR="009F5B7E" w:rsidRPr="00215C47">
        <w:rPr>
          <w:rFonts w:ascii="Times New Roman" w:eastAsia="Times New Roman" w:hAnsi="Times New Roman"/>
          <w:b/>
          <w:sz w:val="24"/>
          <w:szCs w:val="24"/>
          <w:lang w:val="es-VE" w:eastAsia="es-VE"/>
        </w:rPr>
        <w:t>Cinco Mil Unidades Tributarias (5.000 U.T.)</w:t>
      </w:r>
      <w:r w:rsidR="009F5B7E" w:rsidRPr="009F5B7E">
        <w:rPr>
          <w:rFonts w:ascii="Times New Roman" w:eastAsia="Times New Roman" w:hAnsi="Times New Roman"/>
          <w:bCs/>
          <w:sz w:val="24"/>
          <w:szCs w:val="24"/>
          <w:lang w:val="es-VE" w:eastAsia="es-VE"/>
        </w:rPr>
        <w:t xml:space="preserve"> para la adquisición de bienes, Diez Mil Unidades Tributarias (10.000 U.T.) para la prestación de servicios y </w:t>
      </w:r>
      <w:r w:rsidR="009F5B7E" w:rsidRPr="00215C47">
        <w:rPr>
          <w:rFonts w:ascii="Times New Roman" w:eastAsia="Times New Roman" w:hAnsi="Times New Roman"/>
          <w:b/>
          <w:sz w:val="24"/>
          <w:szCs w:val="24"/>
          <w:lang w:val="es-VE" w:eastAsia="es-VE"/>
        </w:rPr>
        <w:t>Veinte Mil Unidades Tributarias (20.000 U.T.)</w:t>
      </w:r>
      <w:r w:rsidR="009F5B7E" w:rsidRPr="009F5B7E">
        <w:rPr>
          <w:rFonts w:ascii="Times New Roman" w:eastAsia="Times New Roman" w:hAnsi="Times New Roman"/>
          <w:bCs/>
          <w:sz w:val="24"/>
          <w:szCs w:val="24"/>
          <w:lang w:val="es-VE" w:eastAsia="es-VE"/>
        </w:rPr>
        <w:t xml:space="preserve"> para la ejecución de obras, conforme a lo previsto en el artículo 15 numeral 10 de la Ley de Contrataciones Públicas. </w:t>
      </w:r>
    </w:p>
    <w:p w14:paraId="03B75872" w14:textId="77777777" w:rsidR="009F5B7E" w:rsidRPr="009F5B7E" w:rsidRDefault="009F5B7E" w:rsidP="00426E41">
      <w:pPr>
        <w:spacing w:after="0" w:line="240" w:lineRule="auto"/>
        <w:ind w:left="142"/>
        <w:jc w:val="both"/>
        <w:rPr>
          <w:rFonts w:ascii="Times New Roman" w:eastAsia="Times New Roman" w:hAnsi="Times New Roman"/>
          <w:bCs/>
          <w:sz w:val="24"/>
          <w:szCs w:val="24"/>
          <w:lang w:val="es-VE" w:eastAsia="es-VE"/>
        </w:rPr>
      </w:pPr>
      <w:r w:rsidRPr="009F5B7E">
        <w:rPr>
          <w:rFonts w:ascii="Times New Roman" w:eastAsia="Times New Roman" w:hAnsi="Times New Roman"/>
          <w:bCs/>
          <w:sz w:val="24"/>
          <w:szCs w:val="24"/>
          <w:lang w:val="es-VE" w:eastAsia="es-VE"/>
        </w:rPr>
        <w:t xml:space="preserve">j) Se delega en la Comisión de Contrataciones Públicas de la Universidad de Los Andes, </w:t>
      </w:r>
      <w:r w:rsidRPr="00215C47">
        <w:rPr>
          <w:rFonts w:ascii="Times New Roman" w:eastAsia="Times New Roman" w:hAnsi="Times New Roman"/>
          <w:b/>
          <w:sz w:val="24"/>
          <w:szCs w:val="24"/>
          <w:lang w:val="es-VE" w:eastAsia="es-VE"/>
        </w:rPr>
        <w:t>la elaboración y aprobación de los Pliegos de</w:t>
      </w:r>
      <w:r w:rsidRPr="009F5B7E">
        <w:rPr>
          <w:rFonts w:ascii="Times New Roman" w:eastAsia="Times New Roman" w:hAnsi="Times New Roman"/>
          <w:bCs/>
          <w:sz w:val="24"/>
          <w:szCs w:val="24"/>
          <w:lang w:val="es-VE" w:eastAsia="es-VE"/>
        </w:rPr>
        <w:t xml:space="preserve"> </w:t>
      </w:r>
      <w:r w:rsidRPr="00215C47">
        <w:rPr>
          <w:rFonts w:ascii="Times New Roman" w:eastAsia="Times New Roman" w:hAnsi="Times New Roman"/>
          <w:b/>
          <w:sz w:val="24"/>
          <w:szCs w:val="24"/>
          <w:lang w:val="es-VE" w:eastAsia="es-VE"/>
        </w:rPr>
        <w:t>Condiciones</w:t>
      </w:r>
      <w:r w:rsidRPr="009F5B7E">
        <w:rPr>
          <w:rFonts w:ascii="Times New Roman" w:eastAsia="Times New Roman" w:hAnsi="Times New Roman"/>
          <w:bCs/>
          <w:sz w:val="24"/>
          <w:szCs w:val="24"/>
          <w:lang w:val="es-VE" w:eastAsia="es-VE"/>
        </w:rPr>
        <w:t xml:space="preserve"> a ser aplicados en las modalidades de selección de contratistas por Concurso Abierto y por Concurso Cerrado. </w:t>
      </w:r>
    </w:p>
    <w:p w14:paraId="17EDB2CD" w14:textId="4677E6C0" w:rsidR="008462B1" w:rsidRPr="008462B1" w:rsidRDefault="009F5B7E" w:rsidP="00426E41">
      <w:pPr>
        <w:spacing w:after="0" w:line="240" w:lineRule="auto"/>
        <w:ind w:left="142"/>
        <w:jc w:val="both"/>
        <w:rPr>
          <w:rFonts w:ascii="Times New Roman" w:eastAsia="Times New Roman" w:hAnsi="Times New Roman"/>
          <w:bCs/>
          <w:sz w:val="24"/>
          <w:szCs w:val="24"/>
          <w:lang w:val="es-VE" w:eastAsia="es-VE"/>
        </w:rPr>
      </w:pPr>
      <w:r w:rsidRPr="00215C47">
        <w:rPr>
          <w:rFonts w:ascii="Times New Roman" w:eastAsia="Times New Roman" w:hAnsi="Times New Roman"/>
          <w:b/>
          <w:sz w:val="24"/>
          <w:szCs w:val="24"/>
          <w:lang w:val="es-VE" w:eastAsia="es-VE"/>
        </w:rPr>
        <w:t>k)</w:t>
      </w:r>
      <w:r w:rsidRPr="009F5B7E">
        <w:rPr>
          <w:rFonts w:ascii="Times New Roman" w:eastAsia="Times New Roman" w:hAnsi="Times New Roman"/>
          <w:bCs/>
          <w:sz w:val="24"/>
          <w:szCs w:val="24"/>
          <w:lang w:val="es-VE" w:eastAsia="es-VE"/>
        </w:rPr>
        <w:t xml:space="preserve"> Se delega en la Comisión de Contrataciones Públicas de la Universidad de Los Andes, </w:t>
      </w:r>
      <w:r w:rsidRPr="00215C47">
        <w:rPr>
          <w:rFonts w:ascii="Times New Roman" w:eastAsia="Times New Roman" w:hAnsi="Times New Roman"/>
          <w:b/>
          <w:sz w:val="24"/>
          <w:szCs w:val="24"/>
          <w:lang w:val="es-VE" w:eastAsia="es-VE"/>
        </w:rPr>
        <w:t>elaborar</w:t>
      </w:r>
      <w:r w:rsidR="008462B1">
        <w:rPr>
          <w:rFonts w:ascii="Times New Roman" w:eastAsia="Times New Roman" w:hAnsi="Times New Roman"/>
          <w:bCs/>
          <w:sz w:val="24"/>
          <w:szCs w:val="24"/>
          <w:lang w:val="es-VE" w:eastAsia="es-VE"/>
        </w:rPr>
        <w:t xml:space="preserve"> </w:t>
      </w:r>
      <w:r w:rsidR="008462B1" w:rsidRPr="008462B1">
        <w:rPr>
          <w:rFonts w:ascii="Times New Roman" w:eastAsia="Times New Roman" w:hAnsi="Times New Roman"/>
          <w:b/>
          <w:sz w:val="24"/>
          <w:szCs w:val="24"/>
          <w:lang w:val="es-VE" w:eastAsia="es-VE"/>
        </w:rPr>
        <w:t>y efectuar las notificaciones de las adjudicaciones de los contratistas seleccionados</w:t>
      </w:r>
      <w:r w:rsidR="008462B1" w:rsidRPr="008462B1">
        <w:rPr>
          <w:rFonts w:ascii="Times New Roman" w:eastAsia="Times New Roman" w:hAnsi="Times New Roman"/>
          <w:bCs/>
          <w:sz w:val="24"/>
          <w:szCs w:val="24"/>
          <w:lang w:val="es-VE" w:eastAsia="es-VE"/>
        </w:rPr>
        <w:t xml:space="preserve"> en las modalidades de selección de contratistas por Concurso Abierto y por Concurso Cerrado. </w:t>
      </w:r>
    </w:p>
    <w:p w14:paraId="14F12709" w14:textId="1988CEA2" w:rsidR="008462B1" w:rsidRPr="008462B1" w:rsidRDefault="008462B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l</w:t>
      </w:r>
      <w:r w:rsidRPr="008462B1">
        <w:rPr>
          <w:rFonts w:ascii="Times New Roman" w:eastAsia="Times New Roman" w:hAnsi="Times New Roman"/>
          <w:b/>
          <w:sz w:val="24"/>
          <w:szCs w:val="24"/>
          <w:lang w:val="es-VE" w:eastAsia="es-VE"/>
        </w:rPr>
        <w:t>)</w:t>
      </w:r>
      <w:r w:rsidRPr="008462B1">
        <w:rPr>
          <w:rFonts w:ascii="Times New Roman" w:eastAsia="Times New Roman" w:hAnsi="Times New Roman"/>
          <w:bCs/>
          <w:sz w:val="24"/>
          <w:szCs w:val="24"/>
          <w:lang w:val="es-VE" w:eastAsia="es-VE"/>
        </w:rPr>
        <w:t xml:space="preserve"> Se delega en las Unidades Usuarias de los Núcleos Universitarios, Facultades o Direcciones de las Unidades Administrativas Desconcentradas de la Universidad de Los Andes, </w:t>
      </w:r>
      <w:r w:rsidRPr="008462B1">
        <w:rPr>
          <w:rFonts w:ascii="Times New Roman" w:eastAsia="Times New Roman" w:hAnsi="Times New Roman"/>
          <w:b/>
          <w:sz w:val="24"/>
          <w:szCs w:val="24"/>
          <w:lang w:val="es-VE" w:eastAsia="es-VE"/>
        </w:rPr>
        <w:t xml:space="preserve">elaborar y efectuar las notificaciones de las adjudicaciones de los contratistas seleccionados </w:t>
      </w:r>
      <w:r w:rsidRPr="008462B1">
        <w:rPr>
          <w:rFonts w:ascii="Times New Roman" w:eastAsia="Times New Roman" w:hAnsi="Times New Roman"/>
          <w:bCs/>
          <w:sz w:val="24"/>
          <w:szCs w:val="24"/>
          <w:lang w:val="es-VE" w:eastAsia="es-VE"/>
        </w:rPr>
        <w:t xml:space="preserve">en las modalidades de selección de contratistas por Consulta de Precios y por Contratación Directa. </w:t>
      </w:r>
    </w:p>
    <w:p w14:paraId="02733F78" w14:textId="77777777" w:rsidR="008462B1" w:rsidRPr="008462B1" w:rsidRDefault="008462B1" w:rsidP="00426E41">
      <w:pPr>
        <w:spacing w:after="0" w:line="240" w:lineRule="auto"/>
        <w:ind w:left="142"/>
        <w:jc w:val="both"/>
        <w:rPr>
          <w:rFonts w:ascii="Times New Roman" w:eastAsia="Times New Roman" w:hAnsi="Times New Roman"/>
          <w:b/>
          <w:sz w:val="24"/>
          <w:szCs w:val="24"/>
          <w:lang w:val="es-VE" w:eastAsia="es-VE"/>
        </w:rPr>
      </w:pPr>
      <w:r w:rsidRPr="008462B1">
        <w:rPr>
          <w:rFonts w:ascii="Times New Roman" w:eastAsia="Times New Roman" w:hAnsi="Times New Roman"/>
          <w:b/>
          <w:sz w:val="24"/>
          <w:szCs w:val="24"/>
          <w:lang w:val="es-VE" w:eastAsia="es-VE"/>
        </w:rPr>
        <w:t>m)</w:t>
      </w:r>
      <w:r w:rsidRPr="008462B1">
        <w:rPr>
          <w:rFonts w:ascii="Times New Roman" w:eastAsia="Times New Roman" w:hAnsi="Times New Roman"/>
          <w:bCs/>
          <w:sz w:val="24"/>
          <w:szCs w:val="24"/>
          <w:lang w:val="es-VE" w:eastAsia="es-VE"/>
        </w:rPr>
        <w:t xml:space="preserve"> Se delega tanto en la Comisión de Contrataciones Públicas como en los Cuentadantes de las Dependencias Universitarias, que corresponda conocer de procesos de contratación pública según los precios o montos que les fue delegado en el </w:t>
      </w:r>
      <w:r w:rsidRPr="008462B1">
        <w:rPr>
          <w:rFonts w:ascii="Times New Roman" w:eastAsia="Times New Roman" w:hAnsi="Times New Roman"/>
          <w:bCs/>
          <w:sz w:val="24"/>
          <w:szCs w:val="24"/>
          <w:lang w:val="es-VE" w:eastAsia="es-VE"/>
        </w:rPr>
        <w:lastRenderedPageBreak/>
        <w:t xml:space="preserve">presente instrumento jurídico, su otorgamiento y firma del acta de adjudicación respectiva e indicados en los literales anteriores, </w:t>
      </w:r>
      <w:r w:rsidRPr="008462B1">
        <w:rPr>
          <w:rFonts w:ascii="Times New Roman" w:eastAsia="Times New Roman" w:hAnsi="Times New Roman"/>
          <w:b/>
          <w:sz w:val="24"/>
          <w:szCs w:val="24"/>
          <w:lang w:val="es-VE" w:eastAsia="es-VE"/>
        </w:rPr>
        <w:t xml:space="preserve">la ampliación de los lapsos y términos en las modalidades de contratación previstos en el artículo 72 de la Ley de Contrataciones Públicas, como la declaratoria desierto prevista en el artículo 113 </w:t>
      </w:r>
      <w:proofErr w:type="spellStart"/>
      <w:r w:rsidRPr="008462B1">
        <w:rPr>
          <w:rFonts w:ascii="Times New Roman" w:eastAsia="Times New Roman" w:hAnsi="Times New Roman"/>
          <w:b/>
          <w:sz w:val="24"/>
          <w:szCs w:val="24"/>
          <w:lang w:val="es-VE" w:eastAsia="es-VE"/>
        </w:rPr>
        <w:t>ejusdem</w:t>
      </w:r>
      <w:proofErr w:type="spellEnd"/>
      <w:r w:rsidRPr="008462B1">
        <w:rPr>
          <w:rFonts w:ascii="Times New Roman" w:eastAsia="Times New Roman" w:hAnsi="Times New Roman"/>
          <w:b/>
          <w:sz w:val="24"/>
          <w:szCs w:val="24"/>
          <w:lang w:val="es-VE" w:eastAsia="es-VE"/>
        </w:rPr>
        <w:t xml:space="preserve">, así como también, la suspensión de los procedimientos establecidos en el artículo 106 </w:t>
      </w:r>
      <w:proofErr w:type="spellStart"/>
      <w:r w:rsidRPr="008462B1">
        <w:rPr>
          <w:rFonts w:ascii="Times New Roman" w:eastAsia="Times New Roman" w:hAnsi="Times New Roman"/>
          <w:b/>
          <w:sz w:val="24"/>
          <w:szCs w:val="24"/>
          <w:lang w:val="es-VE" w:eastAsia="es-VE"/>
        </w:rPr>
        <w:t>ejusdem</w:t>
      </w:r>
      <w:proofErr w:type="spellEnd"/>
      <w:r w:rsidRPr="008462B1">
        <w:rPr>
          <w:rFonts w:ascii="Times New Roman" w:eastAsia="Times New Roman" w:hAnsi="Times New Roman"/>
          <w:b/>
          <w:sz w:val="24"/>
          <w:szCs w:val="24"/>
          <w:lang w:val="es-VE" w:eastAsia="es-VE"/>
        </w:rPr>
        <w:t xml:space="preserve">. </w:t>
      </w:r>
    </w:p>
    <w:p w14:paraId="1A567EBE" w14:textId="03F1464D" w:rsidR="008462B1" w:rsidRDefault="008462B1" w:rsidP="00426E41">
      <w:pPr>
        <w:spacing w:after="0" w:line="240" w:lineRule="auto"/>
        <w:ind w:left="142"/>
        <w:jc w:val="both"/>
        <w:rPr>
          <w:rFonts w:ascii="Times New Roman" w:eastAsia="Times New Roman" w:hAnsi="Times New Roman"/>
          <w:b/>
          <w:sz w:val="24"/>
          <w:szCs w:val="24"/>
          <w:lang w:val="es-VE" w:eastAsia="es-VE"/>
        </w:rPr>
      </w:pPr>
      <w:r w:rsidRPr="008462B1">
        <w:rPr>
          <w:rFonts w:ascii="Times New Roman" w:eastAsia="Times New Roman" w:hAnsi="Times New Roman"/>
          <w:b/>
          <w:sz w:val="24"/>
          <w:szCs w:val="24"/>
          <w:lang w:val="es-VE" w:eastAsia="es-VE"/>
        </w:rPr>
        <w:t>n)</w:t>
      </w:r>
      <w:r w:rsidRPr="008462B1">
        <w:rPr>
          <w:rFonts w:ascii="Times New Roman" w:eastAsia="Times New Roman" w:hAnsi="Times New Roman"/>
          <w:bCs/>
          <w:sz w:val="24"/>
          <w:szCs w:val="24"/>
          <w:lang w:val="es-VE" w:eastAsia="es-VE"/>
        </w:rPr>
        <w:t xml:space="preserve"> Se delega tanto en la persona del ciudadano Rector de la Universidad, como en el Coordinador del Rectorado y en los distintos Cuentadantes de la Dependencias Universitarias según corresponda, </w:t>
      </w:r>
      <w:r w:rsidRPr="008462B1">
        <w:rPr>
          <w:rFonts w:ascii="Times New Roman" w:eastAsia="Times New Roman" w:hAnsi="Times New Roman"/>
          <w:b/>
          <w:sz w:val="24"/>
          <w:szCs w:val="24"/>
          <w:lang w:val="es-VE" w:eastAsia="es-VE"/>
        </w:rPr>
        <w:t xml:space="preserve">la competencia para la terminación, rescisión y resolución de los contratos públicos por cuyos precios o montos les fue delegado en el presente instrumento jurídico, su otorgamiento y firma del acta de adjudicación respectiva. </w:t>
      </w:r>
    </w:p>
    <w:p w14:paraId="5A22AF58" w14:textId="77777777" w:rsidR="008462B1" w:rsidRPr="008462B1" w:rsidRDefault="008462B1" w:rsidP="00426E41">
      <w:pPr>
        <w:spacing w:after="0" w:line="240" w:lineRule="auto"/>
        <w:ind w:left="142"/>
        <w:jc w:val="both"/>
        <w:rPr>
          <w:rFonts w:ascii="Times New Roman" w:eastAsia="Times New Roman" w:hAnsi="Times New Roman"/>
          <w:b/>
          <w:sz w:val="24"/>
          <w:szCs w:val="24"/>
          <w:lang w:val="es-VE" w:eastAsia="es-VE"/>
        </w:rPr>
      </w:pPr>
    </w:p>
    <w:p w14:paraId="0348EF95" w14:textId="7FADA5B8" w:rsidR="008462B1" w:rsidRDefault="008462B1" w:rsidP="00426E41">
      <w:pPr>
        <w:spacing w:after="0" w:line="240" w:lineRule="auto"/>
        <w:ind w:left="142"/>
        <w:jc w:val="both"/>
        <w:rPr>
          <w:rFonts w:ascii="Times New Roman" w:eastAsia="Times New Roman" w:hAnsi="Times New Roman"/>
          <w:bCs/>
          <w:sz w:val="24"/>
          <w:szCs w:val="24"/>
          <w:lang w:val="es-VE" w:eastAsia="es-VE"/>
        </w:rPr>
      </w:pPr>
      <w:r w:rsidRPr="008462B1">
        <w:rPr>
          <w:rFonts w:ascii="Times New Roman" w:eastAsia="Times New Roman" w:hAnsi="Times New Roman"/>
          <w:bCs/>
          <w:sz w:val="24"/>
          <w:szCs w:val="24"/>
          <w:lang w:val="es-VE" w:eastAsia="es-VE"/>
        </w:rPr>
        <w:t xml:space="preserve">En el entendido que, con la presente Delegación, las actuaciones que sean ejecutadas como tal, se consideran como realizadas por quien delega, dejando expresa constancia de la obligación del delegado o delegada en la rendición de cuentas y su responsabilidad individual, así como la patrimonial en la administración de los bienes universitarios. </w:t>
      </w:r>
    </w:p>
    <w:p w14:paraId="43BB937B" w14:textId="77777777" w:rsidR="008462B1" w:rsidRPr="008462B1" w:rsidRDefault="008462B1" w:rsidP="00426E41">
      <w:pPr>
        <w:spacing w:after="0" w:line="240" w:lineRule="auto"/>
        <w:ind w:left="142"/>
        <w:jc w:val="both"/>
        <w:rPr>
          <w:rFonts w:ascii="Times New Roman" w:eastAsia="Times New Roman" w:hAnsi="Times New Roman"/>
          <w:bCs/>
          <w:sz w:val="24"/>
          <w:szCs w:val="24"/>
          <w:lang w:val="es-VE" w:eastAsia="es-VE"/>
        </w:rPr>
      </w:pPr>
    </w:p>
    <w:p w14:paraId="695BC9EF" w14:textId="5EC58EC9" w:rsidR="008462B1" w:rsidRDefault="008462B1" w:rsidP="00426E41">
      <w:pPr>
        <w:spacing w:after="0" w:line="240" w:lineRule="auto"/>
        <w:ind w:left="142"/>
        <w:jc w:val="both"/>
        <w:rPr>
          <w:rFonts w:ascii="Times New Roman" w:eastAsia="Times New Roman" w:hAnsi="Times New Roman"/>
          <w:bCs/>
          <w:sz w:val="24"/>
          <w:szCs w:val="24"/>
          <w:lang w:val="es-VE" w:eastAsia="es-VE"/>
        </w:rPr>
      </w:pPr>
      <w:r w:rsidRPr="008462B1">
        <w:rPr>
          <w:rFonts w:ascii="Times New Roman" w:eastAsia="Times New Roman" w:hAnsi="Times New Roman"/>
          <w:b/>
          <w:sz w:val="24"/>
          <w:szCs w:val="24"/>
          <w:u w:val="single"/>
          <w:lang w:val="es-VE" w:eastAsia="es-VE"/>
        </w:rPr>
        <w:t>ARTICULO SEGUNDO:</w:t>
      </w:r>
      <w:r w:rsidRPr="008462B1">
        <w:rPr>
          <w:rFonts w:ascii="Times New Roman" w:eastAsia="Times New Roman" w:hAnsi="Times New Roman"/>
          <w:bCs/>
          <w:sz w:val="24"/>
          <w:szCs w:val="24"/>
          <w:lang w:val="es-VE" w:eastAsia="es-VE"/>
        </w:rPr>
        <w:t xml:space="preserve"> Con el objeto de materializar el Principio de Transparencia que debe regir en la administración de la Universidad de Los Andes, las personas y órganos delegados en el artículo anterior. deberán realizar y presentar a quien delega con copia a la Unidad de Auditoría Interna, un informe escrito por lo menos una (1) vez al año, en donde se indique con precisión los actos administrativos en los cuales estamparon su firma y comprometieron en nombre de la máxima autoridad conforme a la presente delegación, el presupuesto universitario. </w:t>
      </w:r>
    </w:p>
    <w:p w14:paraId="5C039214" w14:textId="77777777" w:rsidR="008462B1" w:rsidRPr="008462B1" w:rsidRDefault="008462B1" w:rsidP="00426E41">
      <w:pPr>
        <w:spacing w:after="0" w:line="240" w:lineRule="auto"/>
        <w:ind w:left="142"/>
        <w:jc w:val="both"/>
        <w:rPr>
          <w:rFonts w:ascii="Times New Roman" w:eastAsia="Times New Roman" w:hAnsi="Times New Roman"/>
          <w:bCs/>
          <w:sz w:val="24"/>
          <w:szCs w:val="24"/>
          <w:lang w:val="es-VE" w:eastAsia="es-VE"/>
        </w:rPr>
      </w:pPr>
    </w:p>
    <w:p w14:paraId="015ED3A2" w14:textId="1007FA09" w:rsidR="008462B1" w:rsidRDefault="008462B1" w:rsidP="00426E41">
      <w:pPr>
        <w:spacing w:after="0" w:line="240" w:lineRule="auto"/>
        <w:ind w:left="142"/>
        <w:jc w:val="both"/>
        <w:rPr>
          <w:rFonts w:ascii="Times New Roman" w:eastAsia="Times New Roman" w:hAnsi="Times New Roman"/>
          <w:bCs/>
          <w:sz w:val="24"/>
          <w:szCs w:val="24"/>
          <w:lang w:val="es-VE" w:eastAsia="es-VE"/>
        </w:rPr>
      </w:pPr>
      <w:r w:rsidRPr="008462B1">
        <w:rPr>
          <w:rFonts w:ascii="Times New Roman" w:eastAsia="Times New Roman" w:hAnsi="Times New Roman"/>
          <w:b/>
          <w:sz w:val="24"/>
          <w:szCs w:val="24"/>
          <w:u w:val="single"/>
          <w:lang w:val="es-VE" w:eastAsia="es-VE"/>
        </w:rPr>
        <w:t>ARTÍCULO TERCERO:</w:t>
      </w:r>
      <w:r w:rsidRPr="008462B1">
        <w:rPr>
          <w:rFonts w:ascii="Times New Roman" w:eastAsia="Times New Roman" w:hAnsi="Times New Roman"/>
          <w:bCs/>
          <w:sz w:val="24"/>
          <w:szCs w:val="24"/>
          <w:lang w:val="es-VE" w:eastAsia="es-VE"/>
        </w:rPr>
        <w:t xml:space="preserve"> La presente Delegación entrará en vigencia una vez que el Consejo Universitario le imparta la respectiva aprobación y podrá ser revocada en cualquier momento por el Consejo Universitario. </w:t>
      </w:r>
    </w:p>
    <w:p w14:paraId="1D0FECE9" w14:textId="77777777" w:rsidR="008462B1" w:rsidRPr="008462B1" w:rsidRDefault="008462B1" w:rsidP="00426E41">
      <w:pPr>
        <w:spacing w:after="0" w:line="240" w:lineRule="auto"/>
        <w:ind w:left="142"/>
        <w:jc w:val="both"/>
        <w:rPr>
          <w:rFonts w:ascii="Times New Roman" w:eastAsia="Times New Roman" w:hAnsi="Times New Roman"/>
          <w:bCs/>
          <w:sz w:val="24"/>
          <w:szCs w:val="24"/>
          <w:lang w:val="es-VE" w:eastAsia="es-VE"/>
        </w:rPr>
      </w:pPr>
    </w:p>
    <w:p w14:paraId="6D2FE134" w14:textId="2B97951E" w:rsidR="004A066A" w:rsidRDefault="008462B1" w:rsidP="00426E41">
      <w:pPr>
        <w:spacing w:after="0" w:line="240" w:lineRule="auto"/>
        <w:ind w:left="142"/>
        <w:jc w:val="both"/>
        <w:rPr>
          <w:rFonts w:ascii="Times New Roman" w:eastAsia="Times New Roman" w:hAnsi="Times New Roman"/>
          <w:bCs/>
          <w:sz w:val="24"/>
          <w:szCs w:val="24"/>
          <w:lang w:val="es-VE" w:eastAsia="es-VE"/>
        </w:rPr>
      </w:pPr>
      <w:r w:rsidRPr="008462B1">
        <w:rPr>
          <w:rFonts w:ascii="Times New Roman" w:eastAsia="Times New Roman" w:hAnsi="Times New Roman"/>
          <w:b/>
          <w:sz w:val="24"/>
          <w:szCs w:val="24"/>
          <w:u w:val="single"/>
          <w:lang w:val="es-VE" w:eastAsia="es-VE"/>
        </w:rPr>
        <w:t>ARTÍCULO CUARTO:</w:t>
      </w:r>
      <w:r w:rsidRPr="008462B1">
        <w:rPr>
          <w:rFonts w:ascii="Times New Roman" w:eastAsia="Times New Roman" w:hAnsi="Times New Roman"/>
          <w:bCs/>
          <w:sz w:val="24"/>
          <w:szCs w:val="24"/>
          <w:lang w:val="es-VE" w:eastAsia="es-VE"/>
        </w:rPr>
        <w:t xml:space="preserve"> La competencia que aquí se delega y que se encuentra ampliamente detallada en el Dispositivo Técnico Legal Primero del presente instrumento legal será ejercida por su delegado o delegada, de conformidad con los principios que rigen la conducta del funcionario público, en especial</w:t>
      </w:r>
      <w:r>
        <w:rPr>
          <w:rFonts w:ascii="Times New Roman" w:eastAsia="Times New Roman" w:hAnsi="Times New Roman"/>
          <w:bCs/>
          <w:sz w:val="24"/>
          <w:szCs w:val="24"/>
          <w:lang w:val="es-VE" w:eastAsia="es-VE"/>
        </w:rPr>
        <w:t xml:space="preserve"> </w:t>
      </w:r>
      <w:r w:rsidR="004A066A">
        <w:rPr>
          <w:rFonts w:ascii="Times New Roman" w:eastAsia="Times New Roman" w:hAnsi="Times New Roman"/>
          <w:bCs/>
          <w:sz w:val="24"/>
          <w:szCs w:val="24"/>
          <w:lang w:val="es-VE" w:eastAsia="es-VE"/>
        </w:rPr>
        <w:t xml:space="preserve">atención </w:t>
      </w:r>
      <w:r w:rsidR="004A066A" w:rsidRPr="004A066A">
        <w:rPr>
          <w:rFonts w:ascii="Times New Roman" w:eastAsia="Times New Roman" w:hAnsi="Times New Roman"/>
          <w:bCs/>
          <w:sz w:val="24"/>
          <w:szCs w:val="24"/>
          <w:lang w:val="es-VE" w:eastAsia="es-VE"/>
        </w:rPr>
        <w:t xml:space="preserve">a lo atinente al principio de honestidad, participación, celeridad, eficacia, eficiencia, </w:t>
      </w:r>
      <w:proofErr w:type="spellStart"/>
      <w:r w:rsidR="004A066A" w:rsidRPr="004A066A">
        <w:rPr>
          <w:rFonts w:ascii="Times New Roman" w:eastAsia="Times New Roman" w:hAnsi="Times New Roman"/>
          <w:bCs/>
          <w:sz w:val="24"/>
          <w:szCs w:val="24"/>
          <w:lang w:val="es-VE" w:eastAsia="es-VE"/>
        </w:rPr>
        <w:t>sansparencia</w:t>
      </w:r>
      <w:proofErr w:type="spellEnd"/>
      <w:r w:rsidR="004A066A" w:rsidRPr="004A066A">
        <w:rPr>
          <w:rFonts w:ascii="Times New Roman" w:eastAsia="Times New Roman" w:hAnsi="Times New Roman"/>
          <w:bCs/>
          <w:sz w:val="24"/>
          <w:szCs w:val="24"/>
          <w:lang w:val="es-VE" w:eastAsia="es-VE"/>
        </w:rPr>
        <w:t xml:space="preserve">, rendición de cuentas y responsabilidad en el ejercicio de la función pública, con sometimiento pleno a la Ley y al Derecho, en consecuencia, </w:t>
      </w:r>
      <w:r w:rsidR="004A066A" w:rsidRPr="004A066A">
        <w:rPr>
          <w:rFonts w:ascii="Times New Roman" w:eastAsia="Times New Roman" w:hAnsi="Times New Roman"/>
          <w:b/>
          <w:sz w:val="24"/>
          <w:szCs w:val="24"/>
          <w:lang w:val="es-VE" w:eastAsia="es-VE"/>
        </w:rPr>
        <w:t>en cada acto o compromiso que suscriba con ocasión de las facultades aquí conferidas deberá invocar expresamente al pie del mismo, el presente acto administrativo y así se considerarán dictados por el órgano delegante.</w:t>
      </w:r>
      <w:r w:rsidR="004A066A" w:rsidRPr="004A066A">
        <w:rPr>
          <w:rFonts w:ascii="Times New Roman" w:eastAsia="Times New Roman" w:hAnsi="Times New Roman"/>
          <w:bCs/>
          <w:sz w:val="24"/>
          <w:szCs w:val="24"/>
          <w:lang w:val="es-VE" w:eastAsia="es-VE"/>
        </w:rPr>
        <w:t xml:space="preserve"> </w:t>
      </w:r>
    </w:p>
    <w:p w14:paraId="71406DBF" w14:textId="77777777" w:rsidR="007D5D10" w:rsidRPr="004A066A" w:rsidRDefault="007D5D10" w:rsidP="00426E41">
      <w:pPr>
        <w:spacing w:after="0" w:line="240" w:lineRule="auto"/>
        <w:ind w:left="142"/>
        <w:jc w:val="both"/>
        <w:rPr>
          <w:rFonts w:ascii="Times New Roman" w:eastAsia="Times New Roman" w:hAnsi="Times New Roman"/>
          <w:bCs/>
          <w:sz w:val="24"/>
          <w:szCs w:val="24"/>
          <w:lang w:val="es-VE" w:eastAsia="es-VE"/>
        </w:rPr>
      </w:pPr>
    </w:p>
    <w:p w14:paraId="780DAE23" w14:textId="28FB67BE" w:rsidR="004A066A" w:rsidRDefault="004A066A" w:rsidP="00426E41">
      <w:pPr>
        <w:spacing w:after="0" w:line="240" w:lineRule="auto"/>
        <w:ind w:left="142"/>
        <w:jc w:val="both"/>
        <w:rPr>
          <w:rFonts w:ascii="Times New Roman" w:eastAsia="Times New Roman" w:hAnsi="Times New Roman"/>
          <w:bCs/>
          <w:sz w:val="24"/>
          <w:szCs w:val="24"/>
          <w:lang w:val="es-VE" w:eastAsia="es-VE"/>
        </w:rPr>
      </w:pPr>
      <w:r w:rsidRPr="004A066A">
        <w:rPr>
          <w:rFonts w:ascii="Times New Roman" w:eastAsia="Times New Roman" w:hAnsi="Times New Roman"/>
          <w:b/>
          <w:sz w:val="24"/>
          <w:szCs w:val="24"/>
          <w:u w:val="single"/>
          <w:lang w:val="es-VE" w:eastAsia="es-VE"/>
        </w:rPr>
        <w:t>ARTÍCULO QUINTO:</w:t>
      </w:r>
      <w:r w:rsidRPr="004A066A">
        <w:rPr>
          <w:rFonts w:ascii="Times New Roman" w:eastAsia="Times New Roman" w:hAnsi="Times New Roman"/>
          <w:bCs/>
          <w:sz w:val="24"/>
          <w:szCs w:val="24"/>
          <w:lang w:val="es-VE" w:eastAsia="es-VE"/>
        </w:rPr>
        <w:t xml:space="preserve"> </w:t>
      </w:r>
      <w:r w:rsidRPr="004A066A">
        <w:rPr>
          <w:rFonts w:ascii="Times New Roman" w:eastAsia="Times New Roman" w:hAnsi="Times New Roman"/>
          <w:b/>
          <w:sz w:val="24"/>
          <w:szCs w:val="24"/>
          <w:lang w:val="es-VE" w:eastAsia="es-VE"/>
        </w:rPr>
        <w:t xml:space="preserve">Se instruye al ciudadano </w:t>
      </w:r>
      <w:proofErr w:type="gramStart"/>
      <w:r w:rsidRPr="004A066A">
        <w:rPr>
          <w:rFonts w:ascii="Times New Roman" w:eastAsia="Times New Roman" w:hAnsi="Times New Roman"/>
          <w:b/>
          <w:sz w:val="24"/>
          <w:szCs w:val="24"/>
          <w:lang w:val="es-VE" w:eastAsia="es-VE"/>
        </w:rPr>
        <w:t>Secretario</w:t>
      </w:r>
      <w:proofErr w:type="gramEnd"/>
      <w:r w:rsidRPr="004A066A">
        <w:rPr>
          <w:rFonts w:ascii="Times New Roman" w:eastAsia="Times New Roman" w:hAnsi="Times New Roman"/>
          <w:b/>
          <w:sz w:val="24"/>
          <w:szCs w:val="24"/>
          <w:lang w:val="es-VE" w:eastAsia="es-VE"/>
        </w:rPr>
        <w:t xml:space="preserve"> de la Universidad de Los Andes</w:t>
      </w:r>
      <w:r w:rsidRPr="004A066A">
        <w:rPr>
          <w:rFonts w:ascii="Times New Roman" w:eastAsia="Times New Roman" w:hAnsi="Times New Roman"/>
          <w:bCs/>
          <w:sz w:val="24"/>
          <w:szCs w:val="24"/>
          <w:lang w:val="es-VE" w:eastAsia="es-VE"/>
        </w:rPr>
        <w:t xml:space="preserve">, para que realice las gestiones necesarias para que el presente instrumento jurídico sea publicado en la Gaceta Universitaria o en su defecto, se solicite a la Vicepresidencia de la República Bolivariana de Venezuela. quien tiene adscrita la Imprenta Oficial de la Nación, la publicación de la presente delegación, en la Gaceta Oficial de la República Bolivariana de Venezuela, en arreglo a lo establecido en los artículos 12 y 40 del Decreto con Rango, Valor y Fuerza de Ley Orgánica de la Administración Pública. </w:t>
      </w:r>
    </w:p>
    <w:p w14:paraId="27323BEB" w14:textId="77777777" w:rsidR="004A066A" w:rsidRPr="004A066A" w:rsidRDefault="004A066A" w:rsidP="00426E41">
      <w:pPr>
        <w:spacing w:after="0" w:line="240" w:lineRule="auto"/>
        <w:ind w:left="142"/>
        <w:jc w:val="both"/>
        <w:rPr>
          <w:rFonts w:ascii="Times New Roman" w:eastAsia="Times New Roman" w:hAnsi="Times New Roman"/>
          <w:bCs/>
          <w:sz w:val="24"/>
          <w:szCs w:val="24"/>
          <w:lang w:val="es-VE" w:eastAsia="es-VE"/>
        </w:rPr>
      </w:pPr>
    </w:p>
    <w:p w14:paraId="3A3C9536" w14:textId="77777777" w:rsidR="004A066A" w:rsidRDefault="004A066A" w:rsidP="00426E41">
      <w:pPr>
        <w:spacing w:after="0" w:line="240" w:lineRule="auto"/>
        <w:ind w:left="142"/>
        <w:jc w:val="both"/>
        <w:rPr>
          <w:rFonts w:ascii="Times New Roman" w:eastAsia="Times New Roman" w:hAnsi="Times New Roman"/>
          <w:bCs/>
          <w:sz w:val="24"/>
          <w:szCs w:val="24"/>
          <w:lang w:val="es-VE" w:eastAsia="es-VE"/>
        </w:rPr>
      </w:pPr>
      <w:r w:rsidRPr="004A066A">
        <w:rPr>
          <w:rFonts w:ascii="Times New Roman" w:eastAsia="Times New Roman" w:hAnsi="Times New Roman"/>
          <w:b/>
          <w:sz w:val="24"/>
          <w:szCs w:val="24"/>
          <w:u w:val="single"/>
          <w:lang w:val="es-VE" w:eastAsia="es-VE"/>
        </w:rPr>
        <w:t>ARTÍCULO SEXTO:</w:t>
      </w:r>
      <w:r w:rsidRPr="004A066A">
        <w:rPr>
          <w:rFonts w:ascii="Times New Roman" w:eastAsia="Times New Roman" w:hAnsi="Times New Roman"/>
          <w:bCs/>
          <w:sz w:val="24"/>
          <w:szCs w:val="24"/>
          <w:lang w:val="es-VE" w:eastAsia="es-VE"/>
        </w:rPr>
        <w:t xml:space="preserve"> </w:t>
      </w:r>
      <w:proofErr w:type="spellStart"/>
      <w:r w:rsidRPr="004A066A">
        <w:rPr>
          <w:rFonts w:ascii="Times New Roman" w:eastAsia="Times New Roman" w:hAnsi="Times New Roman"/>
          <w:bCs/>
          <w:sz w:val="24"/>
          <w:szCs w:val="24"/>
          <w:lang w:val="es-VE" w:eastAsia="es-VE"/>
        </w:rPr>
        <w:t>Notifiquese</w:t>
      </w:r>
      <w:proofErr w:type="spellEnd"/>
      <w:r w:rsidRPr="004A066A">
        <w:rPr>
          <w:rFonts w:ascii="Times New Roman" w:eastAsia="Times New Roman" w:hAnsi="Times New Roman"/>
          <w:bCs/>
          <w:sz w:val="24"/>
          <w:szCs w:val="24"/>
          <w:lang w:val="es-VE" w:eastAsia="es-VE"/>
        </w:rPr>
        <w:t xml:space="preserve"> de la presente Resolución a los siguientes ciudadanos: Rector de </w:t>
      </w:r>
      <w:proofErr w:type="gramStart"/>
      <w:r w:rsidRPr="004A066A">
        <w:rPr>
          <w:rFonts w:ascii="Times New Roman" w:eastAsia="Times New Roman" w:hAnsi="Times New Roman"/>
          <w:bCs/>
          <w:sz w:val="24"/>
          <w:szCs w:val="24"/>
          <w:lang w:val="es-VE" w:eastAsia="es-VE"/>
        </w:rPr>
        <w:t xml:space="preserve">la </w:t>
      </w:r>
      <w:r>
        <w:rPr>
          <w:rFonts w:ascii="Times New Roman" w:eastAsia="Times New Roman" w:hAnsi="Times New Roman"/>
          <w:bCs/>
          <w:sz w:val="24"/>
          <w:szCs w:val="24"/>
          <w:lang w:val="es-VE" w:eastAsia="es-VE"/>
        </w:rPr>
        <w:t xml:space="preserve"> </w:t>
      </w:r>
      <w:r w:rsidRPr="004A066A">
        <w:rPr>
          <w:rFonts w:ascii="Times New Roman" w:eastAsia="Times New Roman" w:hAnsi="Times New Roman"/>
          <w:bCs/>
          <w:sz w:val="24"/>
          <w:szCs w:val="24"/>
          <w:lang w:val="es-VE" w:eastAsia="es-VE"/>
        </w:rPr>
        <w:t>Universidad</w:t>
      </w:r>
      <w:proofErr w:type="gramEnd"/>
      <w:r w:rsidRPr="004A066A">
        <w:rPr>
          <w:rFonts w:ascii="Times New Roman" w:eastAsia="Times New Roman" w:hAnsi="Times New Roman"/>
          <w:bCs/>
          <w:sz w:val="24"/>
          <w:szCs w:val="24"/>
          <w:lang w:val="es-VE" w:eastAsia="es-VE"/>
        </w:rPr>
        <w:t xml:space="preserve"> de Los Andes. Vice-Rector Administrativo, Vice-Rectora Académica; </w:t>
      </w:r>
      <w:proofErr w:type="gramStart"/>
      <w:r w:rsidRPr="004A066A">
        <w:rPr>
          <w:rFonts w:ascii="Times New Roman" w:eastAsia="Times New Roman" w:hAnsi="Times New Roman"/>
          <w:bCs/>
          <w:sz w:val="24"/>
          <w:szCs w:val="24"/>
          <w:lang w:val="es-VE" w:eastAsia="es-VE"/>
        </w:rPr>
        <w:t>Presidenta</w:t>
      </w:r>
      <w:proofErr w:type="gramEnd"/>
      <w:r w:rsidRPr="004A066A">
        <w:rPr>
          <w:rFonts w:ascii="Times New Roman" w:eastAsia="Times New Roman" w:hAnsi="Times New Roman"/>
          <w:bCs/>
          <w:sz w:val="24"/>
          <w:szCs w:val="24"/>
          <w:lang w:val="es-VE" w:eastAsia="es-VE"/>
        </w:rPr>
        <w:t xml:space="preserve"> y demás miembros de la Comisión de Contrataciones Públicas de la Universidad de Los Andes; </w:t>
      </w:r>
      <w:r w:rsidRPr="004A066A">
        <w:rPr>
          <w:rFonts w:ascii="Times New Roman" w:eastAsia="Times New Roman" w:hAnsi="Times New Roman"/>
          <w:bCs/>
          <w:sz w:val="24"/>
          <w:szCs w:val="24"/>
          <w:lang w:val="es-VE" w:eastAsia="es-VE"/>
        </w:rPr>
        <w:lastRenderedPageBreak/>
        <w:t xml:space="preserve">Vicerrectores de Núcleo, Decanos de Facultad. Directores de las Unidades Administrativas Desconcentradas: </w:t>
      </w:r>
      <w:proofErr w:type="gramStart"/>
      <w:r w:rsidRPr="004A066A">
        <w:rPr>
          <w:rFonts w:ascii="Times New Roman" w:eastAsia="Times New Roman" w:hAnsi="Times New Roman"/>
          <w:bCs/>
          <w:sz w:val="24"/>
          <w:szCs w:val="24"/>
          <w:lang w:val="es-VE" w:eastAsia="es-VE"/>
        </w:rPr>
        <w:t>Director</w:t>
      </w:r>
      <w:proofErr w:type="gramEnd"/>
      <w:r w:rsidRPr="004A066A">
        <w:rPr>
          <w:rFonts w:ascii="Times New Roman" w:eastAsia="Times New Roman" w:hAnsi="Times New Roman"/>
          <w:bCs/>
          <w:sz w:val="24"/>
          <w:szCs w:val="24"/>
          <w:lang w:val="es-VE" w:eastAsia="es-VE"/>
        </w:rPr>
        <w:t xml:space="preserve"> de Ingeniería y </w:t>
      </w:r>
      <w:proofErr w:type="spellStart"/>
      <w:r w:rsidRPr="004A066A">
        <w:rPr>
          <w:rFonts w:ascii="Times New Roman" w:eastAsia="Times New Roman" w:hAnsi="Times New Roman"/>
          <w:bCs/>
          <w:sz w:val="24"/>
          <w:szCs w:val="24"/>
          <w:lang w:val="es-VE" w:eastAsia="es-VE"/>
        </w:rPr>
        <w:t>Mantenimicuto</w:t>
      </w:r>
      <w:proofErr w:type="spellEnd"/>
      <w:r w:rsidRPr="004A066A">
        <w:rPr>
          <w:rFonts w:ascii="Times New Roman" w:eastAsia="Times New Roman" w:hAnsi="Times New Roman"/>
          <w:bCs/>
          <w:sz w:val="24"/>
          <w:szCs w:val="24"/>
          <w:lang w:val="es-VE" w:eastAsia="es-VE"/>
        </w:rPr>
        <w:t xml:space="preserve">, Directora de SERBIULA, Director de CAMIULA: Director de Finanzas. Director de Programación y Presupuesto: Auditoría Interna de la Universidad de Los Andes: Consultora Jurídica el Servicio Jurídico de la Universidad de Los Andes, al Coordinador del Rectorado de la Universidad de Los Andes y al </w:t>
      </w:r>
      <w:proofErr w:type="gramStart"/>
      <w:r w:rsidRPr="004A066A">
        <w:rPr>
          <w:rFonts w:ascii="Times New Roman" w:eastAsia="Times New Roman" w:hAnsi="Times New Roman"/>
          <w:bCs/>
          <w:sz w:val="24"/>
          <w:szCs w:val="24"/>
          <w:lang w:val="es-VE" w:eastAsia="es-VE"/>
        </w:rPr>
        <w:t>Director</w:t>
      </w:r>
      <w:proofErr w:type="gramEnd"/>
      <w:r w:rsidRPr="004A066A">
        <w:rPr>
          <w:rFonts w:ascii="Times New Roman" w:eastAsia="Times New Roman" w:hAnsi="Times New Roman"/>
          <w:bCs/>
          <w:sz w:val="24"/>
          <w:szCs w:val="24"/>
          <w:lang w:val="es-VE" w:eastAsia="es-VE"/>
        </w:rPr>
        <w:t xml:space="preserve"> de Servicios de Información Administrativa (DSIA).</w:t>
      </w:r>
    </w:p>
    <w:p w14:paraId="55210291" w14:textId="3BBC19F5" w:rsidR="004A066A" w:rsidRPr="004A066A" w:rsidRDefault="004A066A" w:rsidP="00426E41">
      <w:pPr>
        <w:spacing w:after="0" w:line="240" w:lineRule="auto"/>
        <w:ind w:left="142"/>
        <w:jc w:val="both"/>
        <w:rPr>
          <w:rFonts w:ascii="Times New Roman" w:eastAsia="Times New Roman" w:hAnsi="Times New Roman"/>
          <w:bCs/>
          <w:sz w:val="24"/>
          <w:szCs w:val="24"/>
          <w:lang w:val="es-VE" w:eastAsia="es-VE"/>
        </w:rPr>
      </w:pPr>
      <w:r w:rsidRPr="004A066A">
        <w:rPr>
          <w:rFonts w:ascii="Times New Roman" w:eastAsia="Times New Roman" w:hAnsi="Times New Roman"/>
          <w:bCs/>
          <w:sz w:val="24"/>
          <w:szCs w:val="24"/>
          <w:lang w:val="es-VE" w:eastAsia="es-VE"/>
        </w:rPr>
        <w:t xml:space="preserve"> </w:t>
      </w:r>
    </w:p>
    <w:p w14:paraId="6E6C5987" w14:textId="622DF3F8" w:rsidR="004A066A" w:rsidRDefault="004A066A" w:rsidP="00426E41">
      <w:pPr>
        <w:spacing w:after="0" w:line="240" w:lineRule="auto"/>
        <w:ind w:left="142"/>
        <w:jc w:val="both"/>
        <w:rPr>
          <w:rFonts w:ascii="Times New Roman" w:eastAsia="Times New Roman" w:hAnsi="Times New Roman"/>
          <w:bCs/>
          <w:sz w:val="24"/>
          <w:szCs w:val="24"/>
          <w:lang w:val="es-VE" w:eastAsia="es-VE"/>
        </w:rPr>
      </w:pPr>
      <w:r w:rsidRPr="004A066A">
        <w:rPr>
          <w:rFonts w:ascii="Times New Roman" w:eastAsia="Times New Roman" w:hAnsi="Times New Roman"/>
          <w:b/>
          <w:sz w:val="24"/>
          <w:szCs w:val="24"/>
          <w:u w:val="single"/>
          <w:lang w:val="es-VE" w:eastAsia="es-VE"/>
        </w:rPr>
        <w:t>DISPOSICIÓN DEROGATORIA:</w:t>
      </w:r>
      <w:r w:rsidRPr="004A066A">
        <w:rPr>
          <w:rFonts w:ascii="Times New Roman" w:eastAsia="Times New Roman" w:hAnsi="Times New Roman"/>
          <w:bCs/>
          <w:sz w:val="24"/>
          <w:szCs w:val="24"/>
          <w:lang w:val="es-VE" w:eastAsia="es-VE"/>
        </w:rPr>
        <w:t xml:space="preserve"> Se deroga el contenido de la Resolución </w:t>
      </w:r>
      <w:proofErr w:type="spellStart"/>
      <w:r w:rsidRPr="004A066A">
        <w:rPr>
          <w:rFonts w:ascii="Times New Roman" w:eastAsia="Times New Roman" w:hAnsi="Times New Roman"/>
          <w:bCs/>
          <w:sz w:val="24"/>
          <w:szCs w:val="24"/>
          <w:lang w:val="es-VE" w:eastAsia="es-VE"/>
        </w:rPr>
        <w:t>Nº</w:t>
      </w:r>
      <w:proofErr w:type="spellEnd"/>
      <w:r w:rsidRPr="004A066A">
        <w:rPr>
          <w:rFonts w:ascii="Times New Roman" w:eastAsia="Times New Roman" w:hAnsi="Times New Roman"/>
          <w:bCs/>
          <w:sz w:val="24"/>
          <w:szCs w:val="24"/>
          <w:lang w:val="es-VE" w:eastAsia="es-VE"/>
        </w:rPr>
        <w:t xml:space="preserve"> CU-1495/15 del 22 de junio de 2015 emanado del Consejo Universitario de la Universidad de Los Andes. </w:t>
      </w:r>
    </w:p>
    <w:p w14:paraId="17F54AB6" w14:textId="383FE4E3" w:rsidR="00C46D21" w:rsidRDefault="00C46D21" w:rsidP="00426E41">
      <w:pPr>
        <w:spacing w:after="0" w:line="240" w:lineRule="auto"/>
        <w:ind w:left="142"/>
        <w:jc w:val="both"/>
        <w:rPr>
          <w:rFonts w:ascii="Times New Roman" w:eastAsia="Times New Roman" w:hAnsi="Times New Roman"/>
          <w:bCs/>
          <w:sz w:val="24"/>
          <w:szCs w:val="24"/>
          <w:lang w:val="es-VE" w:eastAsia="es-VE"/>
        </w:rPr>
      </w:pPr>
    </w:p>
    <w:p w14:paraId="5D9A79A9" w14:textId="18E041BC" w:rsidR="00C46D21" w:rsidRPr="00A9142B" w:rsidRDefault="00C46D2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CU-3300</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78790DA" w14:textId="10E5DFE6" w:rsidR="00CF5525" w:rsidRDefault="00CF552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F5525">
        <w:rPr>
          <w:rFonts w:ascii="Times New Roman" w:eastAsia="Times New Roman" w:hAnsi="Times New Roman"/>
          <w:bCs/>
          <w:sz w:val="24"/>
          <w:szCs w:val="24"/>
          <w:lang w:val="es-VE" w:eastAsia="es-VE"/>
        </w:rPr>
        <w:t xml:space="preserve">omunicación s/n, de fecha 01.11.2017, suscrita por la Bachiller María Paula Villegas Fernández, titular de la Cédula de Identidad </w:t>
      </w:r>
      <w:proofErr w:type="spellStart"/>
      <w:r w:rsidRPr="00CF5525">
        <w:rPr>
          <w:rFonts w:ascii="Times New Roman" w:eastAsia="Times New Roman" w:hAnsi="Times New Roman"/>
          <w:bCs/>
          <w:sz w:val="24"/>
          <w:szCs w:val="24"/>
          <w:lang w:val="es-VE" w:eastAsia="es-VE"/>
        </w:rPr>
        <w:t>N°</w:t>
      </w:r>
      <w:proofErr w:type="spellEnd"/>
      <w:r w:rsidRPr="00CF5525">
        <w:rPr>
          <w:rFonts w:ascii="Times New Roman" w:eastAsia="Times New Roman" w:hAnsi="Times New Roman"/>
          <w:bCs/>
          <w:sz w:val="24"/>
          <w:szCs w:val="24"/>
          <w:lang w:val="es-VE" w:eastAsia="es-VE"/>
        </w:rPr>
        <w:t xml:space="preserve"> 26.591.424, mediante la cual textualmente informa: </w:t>
      </w:r>
    </w:p>
    <w:p w14:paraId="5DCB43C2" w14:textId="77777777" w:rsidR="00CF5525" w:rsidRPr="00CF5525" w:rsidRDefault="00CF5525" w:rsidP="00426E41">
      <w:pPr>
        <w:spacing w:after="0" w:line="240" w:lineRule="auto"/>
        <w:ind w:left="142"/>
        <w:jc w:val="both"/>
        <w:rPr>
          <w:rFonts w:ascii="Times New Roman" w:eastAsia="Times New Roman" w:hAnsi="Times New Roman"/>
          <w:bCs/>
          <w:sz w:val="24"/>
          <w:szCs w:val="24"/>
          <w:lang w:val="es-VE" w:eastAsia="es-VE"/>
        </w:rPr>
      </w:pPr>
    </w:p>
    <w:p w14:paraId="46CCB317" w14:textId="00DA9987" w:rsidR="00CF5525" w:rsidRDefault="00CF5525" w:rsidP="00426E41">
      <w:pPr>
        <w:spacing w:after="0" w:line="240" w:lineRule="auto"/>
        <w:ind w:left="142"/>
        <w:jc w:val="both"/>
        <w:rPr>
          <w:rFonts w:ascii="Times New Roman" w:eastAsia="Times New Roman" w:hAnsi="Times New Roman"/>
          <w:b/>
          <w:sz w:val="24"/>
          <w:szCs w:val="24"/>
          <w:lang w:val="es-VE" w:eastAsia="es-VE"/>
        </w:rPr>
      </w:pPr>
      <w:r w:rsidRPr="00CF5525">
        <w:rPr>
          <w:rFonts w:ascii="Times New Roman" w:eastAsia="Times New Roman" w:hAnsi="Times New Roman"/>
          <w:bCs/>
          <w:sz w:val="24"/>
          <w:szCs w:val="24"/>
          <w:lang w:val="es-VE" w:eastAsia="es-VE"/>
        </w:rPr>
        <w:t xml:space="preserve">"Me dirijo a usted (es) en la oportunidad de solicitarles, muy respetuosamente, Ingreso a la carrera de medicina </w:t>
      </w:r>
      <w:r w:rsidRPr="00CF5525">
        <w:rPr>
          <w:rFonts w:ascii="Times New Roman" w:eastAsia="Times New Roman" w:hAnsi="Times New Roman"/>
          <w:b/>
          <w:sz w:val="24"/>
          <w:szCs w:val="24"/>
          <w:lang w:val="es-VE" w:eastAsia="es-VE"/>
        </w:rPr>
        <w:t xml:space="preserve">mediante el uso de la modalidad de alto rendimiento, en un todo conforme a la decisión </w:t>
      </w:r>
      <w:r w:rsidRPr="00CF5525">
        <w:rPr>
          <w:rFonts w:ascii="Times New Roman" w:eastAsia="Times New Roman" w:hAnsi="Times New Roman"/>
          <w:bCs/>
          <w:sz w:val="24"/>
          <w:szCs w:val="24"/>
          <w:lang w:val="es-VE" w:eastAsia="es-VE"/>
        </w:rPr>
        <w:t xml:space="preserve">tomada en la reunión (sesión extraordinaria) del Consejo Universitario de fecha 22 de marzo del 2017 (y notificada al </w:t>
      </w:r>
      <w:proofErr w:type="gramStart"/>
      <w:r w:rsidRPr="00CF5525">
        <w:rPr>
          <w:rFonts w:ascii="Times New Roman" w:eastAsia="Times New Roman" w:hAnsi="Times New Roman"/>
          <w:bCs/>
          <w:sz w:val="24"/>
          <w:szCs w:val="24"/>
          <w:lang w:val="es-VE" w:eastAsia="es-VE"/>
        </w:rPr>
        <w:t>Secretario</w:t>
      </w:r>
      <w:proofErr w:type="gramEnd"/>
      <w:r w:rsidRPr="00CF5525">
        <w:rPr>
          <w:rFonts w:ascii="Times New Roman" w:eastAsia="Times New Roman" w:hAnsi="Times New Roman"/>
          <w:bCs/>
          <w:sz w:val="24"/>
          <w:szCs w:val="24"/>
          <w:lang w:val="es-VE" w:eastAsia="es-VE"/>
        </w:rPr>
        <w:t xml:space="preserve"> de la Universidad mediante comunicación de fecha 23-10-2017 (CU-3104/17)). que aprobó incorporar un Parágrafo Tercero en el Artículo 12, del "Reglamento de Política Matricular de la Universidad de los Andes", que exprese: </w:t>
      </w:r>
      <w:r w:rsidRPr="008A21BD">
        <w:rPr>
          <w:rFonts w:ascii="Times New Roman" w:eastAsia="Times New Roman" w:hAnsi="Times New Roman"/>
          <w:b/>
          <w:sz w:val="24"/>
          <w:szCs w:val="24"/>
          <w:lang w:val="es-VE" w:eastAsia="es-VE"/>
        </w:rPr>
        <w:t xml:space="preserve">"la Modalidad de Alto rendimiento podrá ser usada una sola vez para el ingreso a cualquier carrera que ofrezca la institución". </w:t>
      </w:r>
    </w:p>
    <w:p w14:paraId="5D4082EB" w14:textId="77777777" w:rsidR="008A21BD" w:rsidRPr="008A21BD" w:rsidRDefault="008A21BD" w:rsidP="00426E41">
      <w:pPr>
        <w:spacing w:after="0" w:line="240" w:lineRule="auto"/>
        <w:ind w:left="142"/>
        <w:jc w:val="both"/>
        <w:rPr>
          <w:rFonts w:ascii="Times New Roman" w:eastAsia="Times New Roman" w:hAnsi="Times New Roman"/>
          <w:b/>
          <w:sz w:val="24"/>
          <w:szCs w:val="24"/>
          <w:lang w:val="es-VE" w:eastAsia="es-VE"/>
        </w:rPr>
      </w:pPr>
    </w:p>
    <w:p w14:paraId="35FF6687" w14:textId="0EEB5807" w:rsidR="00CF5525" w:rsidRDefault="00CF5525" w:rsidP="00426E41">
      <w:pPr>
        <w:spacing w:after="0" w:line="240" w:lineRule="auto"/>
        <w:ind w:left="142"/>
        <w:jc w:val="both"/>
        <w:rPr>
          <w:rFonts w:ascii="Times New Roman" w:eastAsia="Times New Roman" w:hAnsi="Times New Roman"/>
          <w:bCs/>
          <w:sz w:val="24"/>
          <w:szCs w:val="24"/>
          <w:lang w:val="es-VE" w:eastAsia="es-VE"/>
        </w:rPr>
      </w:pPr>
      <w:r w:rsidRPr="00CF5525">
        <w:rPr>
          <w:rFonts w:ascii="Times New Roman" w:eastAsia="Times New Roman" w:hAnsi="Times New Roman"/>
          <w:bCs/>
          <w:sz w:val="24"/>
          <w:szCs w:val="24"/>
          <w:lang w:val="es-VE" w:eastAsia="es-VE"/>
        </w:rPr>
        <w:t xml:space="preserve">En efecto, el Consejo Universitario aprobó incorporar dicho Parágrafo Tercero porque, luego de la revisión correspondiente, no encontró en el articulado del Reglamento de </w:t>
      </w:r>
      <w:r w:rsidRPr="00CF5525">
        <w:rPr>
          <w:rFonts w:ascii="Times New Roman" w:eastAsia="Times New Roman" w:hAnsi="Times New Roman"/>
          <w:bCs/>
          <w:sz w:val="24"/>
          <w:szCs w:val="24"/>
          <w:lang w:val="es-VE" w:eastAsia="es-VE"/>
        </w:rPr>
        <w:t xml:space="preserve">Política Matricular vigente prohibición para que alguien asignado por la OPSU en una carrera no pueda aspirar a ingresar a otra utilizando la modalidad de Alto Rendimiento. En tal sentido, desde el contenido y alcance de dicho Parágrafo quienes poseen un récord académico elevado en sus calificaciones del bachillerato, cuestión que se traduce en un promedio superior a los 19 puntos, y no resulten asignados por el CNU para estudiar la carrera que desean o, lo que es equivalente, que deseen estudiar una carrera distinta a la asignada por la OPSU. puedan hacerlo, y por solo una vez, mediante la modalidad de alto rendimiento. </w:t>
      </w:r>
    </w:p>
    <w:p w14:paraId="759CBDA3" w14:textId="77777777" w:rsidR="008A21BD" w:rsidRPr="00CF5525" w:rsidRDefault="008A21BD" w:rsidP="00426E41">
      <w:pPr>
        <w:spacing w:after="0" w:line="240" w:lineRule="auto"/>
        <w:ind w:left="142"/>
        <w:jc w:val="both"/>
        <w:rPr>
          <w:rFonts w:ascii="Times New Roman" w:eastAsia="Times New Roman" w:hAnsi="Times New Roman"/>
          <w:bCs/>
          <w:sz w:val="24"/>
          <w:szCs w:val="24"/>
          <w:lang w:val="es-VE" w:eastAsia="es-VE"/>
        </w:rPr>
      </w:pPr>
    </w:p>
    <w:p w14:paraId="0F6FC5BF" w14:textId="4BAA9A13" w:rsidR="00945307" w:rsidRDefault="00CF5525" w:rsidP="00426E41">
      <w:pPr>
        <w:spacing w:after="0" w:line="240" w:lineRule="auto"/>
        <w:ind w:left="142"/>
        <w:jc w:val="both"/>
        <w:rPr>
          <w:rFonts w:ascii="Times New Roman" w:eastAsia="Times New Roman" w:hAnsi="Times New Roman"/>
          <w:bCs/>
          <w:sz w:val="24"/>
          <w:szCs w:val="24"/>
          <w:lang w:val="es-VE" w:eastAsia="es-VE"/>
        </w:rPr>
      </w:pPr>
      <w:r w:rsidRPr="00CF5525">
        <w:rPr>
          <w:rFonts w:ascii="Times New Roman" w:eastAsia="Times New Roman" w:hAnsi="Times New Roman"/>
          <w:bCs/>
          <w:sz w:val="24"/>
          <w:szCs w:val="24"/>
          <w:lang w:val="es-VE" w:eastAsia="es-VE"/>
        </w:rPr>
        <w:t xml:space="preserve">La solicitud que aquí formulo trae causa en que fui asignada por la OPSU a una carrera distinta a la que deseo y, además, en todo conforme al </w:t>
      </w:r>
      <w:proofErr w:type="spellStart"/>
      <w:r w:rsidRPr="00CF5525">
        <w:rPr>
          <w:rFonts w:ascii="Times New Roman" w:eastAsia="Times New Roman" w:hAnsi="Times New Roman"/>
          <w:bCs/>
          <w:sz w:val="24"/>
          <w:szCs w:val="24"/>
          <w:lang w:val="es-VE" w:eastAsia="es-VE"/>
        </w:rPr>
        <w:t>Páragrafo</w:t>
      </w:r>
      <w:proofErr w:type="spellEnd"/>
      <w:r w:rsidRPr="00CF5525">
        <w:rPr>
          <w:rFonts w:ascii="Times New Roman" w:eastAsia="Times New Roman" w:hAnsi="Times New Roman"/>
          <w:bCs/>
          <w:sz w:val="24"/>
          <w:szCs w:val="24"/>
          <w:lang w:val="es-VE" w:eastAsia="es-VE"/>
        </w:rPr>
        <w:t xml:space="preserve"> Tercero ya mencionado en los párrafos anteriores, poseo un </w:t>
      </w:r>
      <w:proofErr w:type="spellStart"/>
      <w:r w:rsidRPr="00CF5525">
        <w:rPr>
          <w:rFonts w:ascii="Times New Roman" w:eastAsia="Times New Roman" w:hAnsi="Times New Roman"/>
          <w:bCs/>
          <w:sz w:val="24"/>
          <w:szCs w:val="24"/>
          <w:lang w:val="es-VE" w:eastAsia="es-VE"/>
        </w:rPr>
        <w:t>record</w:t>
      </w:r>
      <w:proofErr w:type="spellEnd"/>
      <w:r w:rsidRPr="00CF5525">
        <w:rPr>
          <w:rFonts w:ascii="Times New Roman" w:eastAsia="Times New Roman" w:hAnsi="Times New Roman"/>
          <w:bCs/>
          <w:sz w:val="24"/>
          <w:szCs w:val="24"/>
          <w:lang w:val="es-VE" w:eastAsia="es-VE"/>
        </w:rPr>
        <w:t xml:space="preserve"> académico de 19,405 puntos siendo, además, recomendada en la prueba Psicológica</w:t>
      </w:r>
      <w:r w:rsidR="00945307">
        <w:rPr>
          <w:rFonts w:ascii="Times New Roman" w:eastAsia="Times New Roman" w:hAnsi="Times New Roman"/>
          <w:bCs/>
          <w:sz w:val="24"/>
          <w:szCs w:val="24"/>
          <w:lang w:val="es-VE" w:eastAsia="es-VE"/>
        </w:rPr>
        <w:t xml:space="preserve"> </w:t>
      </w:r>
      <w:r w:rsidR="00945307" w:rsidRPr="00945307">
        <w:rPr>
          <w:rFonts w:ascii="Times New Roman" w:eastAsia="Times New Roman" w:hAnsi="Times New Roman"/>
          <w:bCs/>
          <w:sz w:val="24"/>
          <w:szCs w:val="24"/>
          <w:lang w:val="es-VE" w:eastAsia="es-VE"/>
        </w:rPr>
        <w:t xml:space="preserve">presentada en el año 2016. Sin embargo, a pesar de dicho promedio y cumplido el requisito de la prueba Psicológica, no fui asignada por la OPSU ni aceptaba por la Universidad de Los Andes bajo la modalidad de Alto Rendimiento a la carrera de medicina que es la que deseo estudiar, muy contra. fui asignada por OPSU a través del acta 501 a la carrera de odontología, en la cual me matriculé por el temor de quedar sin ninguna opción. Sin embargo, al solicitar el ingreso a la carrera de medicina bajo la modalidad de Alto Rendimiento, no me fue otorgado. </w:t>
      </w:r>
    </w:p>
    <w:p w14:paraId="6AE5A962" w14:textId="77777777" w:rsidR="00945307" w:rsidRPr="00945307" w:rsidRDefault="00945307" w:rsidP="00426E41">
      <w:pPr>
        <w:spacing w:after="0" w:line="240" w:lineRule="auto"/>
        <w:ind w:left="142"/>
        <w:jc w:val="both"/>
        <w:rPr>
          <w:rFonts w:ascii="Times New Roman" w:eastAsia="Times New Roman" w:hAnsi="Times New Roman"/>
          <w:bCs/>
          <w:sz w:val="24"/>
          <w:szCs w:val="24"/>
          <w:lang w:val="es-VE" w:eastAsia="es-VE"/>
        </w:rPr>
      </w:pPr>
    </w:p>
    <w:p w14:paraId="4E01EEA7" w14:textId="07A016AE" w:rsidR="00945307" w:rsidRDefault="00945307" w:rsidP="00426E41">
      <w:pPr>
        <w:spacing w:after="0" w:line="240" w:lineRule="auto"/>
        <w:ind w:left="142"/>
        <w:jc w:val="both"/>
        <w:rPr>
          <w:rFonts w:ascii="Times New Roman" w:eastAsia="Times New Roman" w:hAnsi="Times New Roman"/>
          <w:bCs/>
          <w:sz w:val="24"/>
          <w:szCs w:val="24"/>
          <w:lang w:val="es-VE" w:eastAsia="es-VE"/>
        </w:rPr>
      </w:pPr>
      <w:r w:rsidRPr="00945307">
        <w:rPr>
          <w:rFonts w:ascii="Times New Roman" w:eastAsia="Times New Roman" w:hAnsi="Times New Roman"/>
          <w:bCs/>
          <w:sz w:val="24"/>
          <w:szCs w:val="24"/>
          <w:lang w:val="es-VE" w:eastAsia="es-VE"/>
        </w:rPr>
        <w:t xml:space="preserve">En atención a lo antes planteado solicito muy respetuosamente se considere mi caso relativo al ingreso por la modalidad de alto rendimiento para el periodo U 2017 por cuanto cumplo con los requisitos exigidos por el reglamento matricular de la Universidad de los Andes, referente a: </w:t>
      </w:r>
    </w:p>
    <w:p w14:paraId="2392D147" w14:textId="77777777" w:rsidR="00945307" w:rsidRPr="00945307" w:rsidRDefault="00945307" w:rsidP="00426E41">
      <w:pPr>
        <w:spacing w:after="0" w:line="240" w:lineRule="auto"/>
        <w:ind w:left="142"/>
        <w:jc w:val="both"/>
        <w:rPr>
          <w:rFonts w:ascii="Times New Roman" w:eastAsia="Times New Roman" w:hAnsi="Times New Roman"/>
          <w:bCs/>
          <w:sz w:val="24"/>
          <w:szCs w:val="24"/>
          <w:lang w:val="es-VE" w:eastAsia="es-VE"/>
        </w:rPr>
      </w:pPr>
    </w:p>
    <w:p w14:paraId="3B2D5456" w14:textId="77777777" w:rsidR="00945307" w:rsidRPr="00945307" w:rsidRDefault="00945307" w:rsidP="00426E41">
      <w:pPr>
        <w:spacing w:after="0" w:line="240" w:lineRule="auto"/>
        <w:ind w:left="142"/>
        <w:jc w:val="both"/>
        <w:rPr>
          <w:rFonts w:ascii="Times New Roman" w:eastAsia="Times New Roman" w:hAnsi="Times New Roman"/>
          <w:bCs/>
          <w:sz w:val="24"/>
          <w:szCs w:val="24"/>
          <w:lang w:val="es-VE" w:eastAsia="es-VE"/>
        </w:rPr>
      </w:pPr>
      <w:r w:rsidRPr="00945307">
        <w:rPr>
          <w:rFonts w:ascii="Times New Roman" w:eastAsia="Times New Roman" w:hAnsi="Times New Roman"/>
          <w:bCs/>
          <w:sz w:val="24"/>
          <w:szCs w:val="24"/>
          <w:lang w:val="es-VE" w:eastAsia="es-VE"/>
        </w:rPr>
        <w:t xml:space="preserve">1- No he utilizado el cupo por la modalidad de Alto rendimiento. </w:t>
      </w:r>
    </w:p>
    <w:p w14:paraId="55092EA6" w14:textId="77777777" w:rsidR="00945307" w:rsidRPr="00945307" w:rsidRDefault="00945307" w:rsidP="00426E41">
      <w:pPr>
        <w:spacing w:after="0" w:line="240" w:lineRule="auto"/>
        <w:ind w:left="142"/>
        <w:jc w:val="both"/>
        <w:rPr>
          <w:rFonts w:ascii="Times New Roman" w:eastAsia="Times New Roman" w:hAnsi="Times New Roman"/>
          <w:bCs/>
          <w:sz w:val="24"/>
          <w:szCs w:val="24"/>
          <w:lang w:val="es-VE" w:eastAsia="es-VE"/>
        </w:rPr>
      </w:pPr>
      <w:r w:rsidRPr="00945307">
        <w:rPr>
          <w:rFonts w:ascii="Times New Roman" w:eastAsia="Times New Roman" w:hAnsi="Times New Roman"/>
          <w:bCs/>
          <w:sz w:val="24"/>
          <w:szCs w:val="24"/>
          <w:lang w:val="es-VE" w:eastAsia="es-VE"/>
        </w:rPr>
        <w:lastRenderedPageBreak/>
        <w:t xml:space="preserve">2.- Estoy recomendada en la Prueba Psicológica presentada en el año 2016. </w:t>
      </w:r>
    </w:p>
    <w:p w14:paraId="5C4F741D" w14:textId="77777777" w:rsidR="00945307" w:rsidRPr="00945307" w:rsidRDefault="00945307" w:rsidP="00426E41">
      <w:pPr>
        <w:spacing w:after="0" w:line="240" w:lineRule="auto"/>
        <w:ind w:left="142"/>
        <w:jc w:val="both"/>
        <w:rPr>
          <w:rFonts w:ascii="Times New Roman" w:eastAsia="Times New Roman" w:hAnsi="Times New Roman"/>
          <w:bCs/>
          <w:sz w:val="24"/>
          <w:szCs w:val="24"/>
          <w:lang w:val="es-VE" w:eastAsia="es-VE"/>
        </w:rPr>
      </w:pPr>
      <w:r w:rsidRPr="00945307">
        <w:rPr>
          <w:rFonts w:ascii="Times New Roman" w:eastAsia="Times New Roman" w:hAnsi="Times New Roman"/>
          <w:bCs/>
          <w:sz w:val="24"/>
          <w:szCs w:val="24"/>
          <w:lang w:val="es-VE" w:eastAsia="es-VE"/>
        </w:rPr>
        <w:t xml:space="preserve">3.- Soy de la región Andina. </w:t>
      </w:r>
    </w:p>
    <w:p w14:paraId="6F266642" w14:textId="52734FE2" w:rsidR="00945307" w:rsidRDefault="00945307" w:rsidP="00426E41">
      <w:pPr>
        <w:spacing w:after="0" w:line="240" w:lineRule="auto"/>
        <w:ind w:left="142"/>
        <w:jc w:val="both"/>
        <w:rPr>
          <w:rFonts w:ascii="Times New Roman" w:eastAsia="Times New Roman" w:hAnsi="Times New Roman"/>
          <w:bCs/>
          <w:sz w:val="24"/>
          <w:szCs w:val="24"/>
          <w:lang w:val="es-VE" w:eastAsia="es-VE"/>
        </w:rPr>
      </w:pPr>
      <w:r w:rsidRPr="00945307">
        <w:rPr>
          <w:rFonts w:ascii="Times New Roman" w:eastAsia="Times New Roman" w:hAnsi="Times New Roman"/>
          <w:bCs/>
          <w:sz w:val="24"/>
          <w:szCs w:val="24"/>
          <w:lang w:val="es-VE" w:eastAsia="es-VE"/>
        </w:rPr>
        <w:t xml:space="preserve">4.- Adicional a esto quiero referir que llevo dos (2) años esperando para ingresar a la carrera que en realidad deseo estudiar (MEDICINA), y no he podido lograrlo hasta el momento: a la vista de que llevo esperando dos años ruego no me dejen esperando otro año más; hay que tomar en consideración que se haría justicia a mi caso </w:t>
      </w:r>
      <w:proofErr w:type="spellStart"/>
      <w:r w:rsidRPr="00945307">
        <w:rPr>
          <w:rFonts w:ascii="Times New Roman" w:eastAsia="Times New Roman" w:hAnsi="Times New Roman"/>
          <w:bCs/>
          <w:sz w:val="24"/>
          <w:szCs w:val="24"/>
          <w:lang w:val="es-VE" w:eastAsia="es-VE"/>
        </w:rPr>
        <w:t>si</w:t>
      </w:r>
      <w:proofErr w:type="spellEnd"/>
      <w:r w:rsidRPr="00945307">
        <w:rPr>
          <w:rFonts w:ascii="Times New Roman" w:eastAsia="Times New Roman" w:hAnsi="Times New Roman"/>
          <w:bCs/>
          <w:sz w:val="24"/>
          <w:szCs w:val="24"/>
          <w:lang w:val="es-VE" w:eastAsia="es-VE"/>
        </w:rPr>
        <w:t xml:space="preserve">, en lugar de hacerme esperar más tiempo, me concedan la oportunidad ingresar en el periodo U-2017, puesto que otras personas con menos méritos y esfuerzos a tenor de un promedio menor que el mío ingresan directa y más rápidamente que en mi propio caso a pesar que la modalidad de Alto rendimiento me lo permite en las mismas condiciones que los demás que entran en menor tiempo que yo." </w:t>
      </w:r>
    </w:p>
    <w:p w14:paraId="0DD61059" w14:textId="40EC5CA8" w:rsidR="008A21BD" w:rsidRPr="00945307" w:rsidRDefault="00945307" w:rsidP="00426E41">
      <w:pPr>
        <w:spacing w:after="0" w:line="240" w:lineRule="auto"/>
        <w:ind w:left="142"/>
        <w:jc w:val="both"/>
        <w:rPr>
          <w:rFonts w:ascii="Times New Roman" w:eastAsia="Times New Roman" w:hAnsi="Times New Roman"/>
          <w:b/>
          <w:sz w:val="24"/>
          <w:szCs w:val="24"/>
          <w:lang w:val="es-VE" w:eastAsia="es-VE"/>
        </w:rPr>
      </w:pPr>
      <w:r w:rsidRPr="00945307">
        <w:rPr>
          <w:rFonts w:ascii="Times New Roman" w:eastAsia="Times New Roman" w:hAnsi="Times New Roman"/>
          <w:b/>
          <w:sz w:val="24"/>
          <w:szCs w:val="24"/>
          <w:lang w:val="es-VE" w:eastAsia="es-VE"/>
        </w:rPr>
        <w:t>Decisión: Acordó remitirla a la Secretaría de la Universidad, para estudio e informe.</w:t>
      </w:r>
    </w:p>
    <w:p w14:paraId="59744BE0" w14:textId="77777777" w:rsidR="00603E14" w:rsidRDefault="00603E14" w:rsidP="00426E41">
      <w:pPr>
        <w:spacing w:after="0" w:line="240" w:lineRule="auto"/>
        <w:ind w:left="142"/>
        <w:jc w:val="both"/>
        <w:rPr>
          <w:rFonts w:ascii="Times New Roman" w:eastAsia="Times New Roman" w:hAnsi="Times New Roman"/>
          <w:b/>
          <w:sz w:val="24"/>
          <w:szCs w:val="24"/>
          <w:lang w:val="es-VE" w:eastAsia="es-VE"/>
        </w:rPr>
      </w:pPr>
    </w:p>
    <w:p w14:paraId="10649D6C" w14:textId="77777777" w:rsidR="00A90C2F" w:rsidRDefault="00A90C2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PROFESOR LUIS LOAIZA RINCÓN. </w:t>
      </w:r>
    </w:p>
    <w:p w14:paraId="0B1CD422" w14:textId="77777777" w:rsidR="00A90C2F" w:rsidRPr="0088750F" w:rsidRDefault="00A90C2F" w:rsidP="00426E41">
      <w:pPr>
        <w:spacing w:after="0" w:line="240" w:lineRule="auto"/>
        <w:ind w:left="142"/>
        <w:jc w:val="both"/>
        <w:rPr>
          <w:rFonts w:ascii="Times New Roman" w:eastAsia="Times New Roman" w:hAnsi="Times New Roman"/>
          <w:bCs/>
          <w:sz w:val="24"/>
          <w:szCs w:val="24"/>
          <w:lang w:val="es-VE" w:eastAsia="es-VE"/>
        </w:rPr>
      </w:pPr>
    </w:p>
    <w:p w14:paraId="3F94B88E" w14:textId="375B3F92" w:rsidR="00A90C2F" w:rsidRDefault="00A90C2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CU-3280</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4B28794" w14:textId="647BDA91" w:rsidR="001C1C9E" w:rsidRPr="001C1C9E" w:rsidRDefault="001C1C9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C1C9E">
        <w:rPr>
          <w:rFonts w:ascii="Times New Roman" w:eastAsia="Times New Roman" w:hAnsi="Times New Roman"/>
          <w:bCs/>
          <w:sz w:val="24"/>
          <w:szCs w:val="24"/>
          <w:lang w:val="es-VE" w:eastAsia="es-VE"/>
        </w:rPr>
        <w:t xml:space="preserve">omunicación s/n, de fecha 06.11.2017, mediante la cual solicita a este Máximo Organismo, se le conceda un derecho de palabra al Doctor Ramón Guevara, Gobernador del estado Mérida, con el objeto de iniciar los acercamientos institucionales que permitan impulsar los proyectos e iniciativas conjuntas, en bien de la ciudad de Mérida y esta ilustre casa de estudios. </w:t>
      </w:r>
    </w:p>
    <w:p w14:paraId="07D98A21" w14:textId="1CD5680B" w:rsidR="00A90C2F" w:rsidRDefault="001C1C9E" w:rsidP="00426E41">
      <w:pPr>
        <w:spacing w:after="0" w:line="240" w:lineRule="auto"/>
        <w:ind w:left="142"/>
        <w:jc w:val="both"/>
        <w:rPr>
          <w:rFonts w:ascii="Times New Roman" w:eastAsia="Times New Roman" w:hAnsi="Times New Roman"/>
          <w:b/>
          <w:sz w:val="24"/>
          <w:szCs w:val="24"/>
          <w:lang w:val="es-VE" w:eastAsia="es-VE"/>
        </w:rPr>
      </w:pPr>
      <w:r w:rsidRPr="001C1C9E">
        <w:rPr>
          <w:rFonts w:ascii="Times New Roman" w:eastAsia="Times New Roman" w:hAnsi="Times New Roman"/>
          <w:b/>
          <w:sz w:val="24"/>
          <w:szCs w:val="24"/>
          <w:lang w:val="es-VE" w:eastAsia="es-VE"/>
        </w:rPr>
        <w:t>Decisión: Aprobó concederle el derecho de palabra solicitado, en la sesión a celebrarse el</w:t>
      </w:r>
      <w:r w:rsidRPr="001C1C9E">
        <w:rPr>
          <w:rFonts w:ascii="Times New Roman" w:eastAsia="Times New Roman" w:hAnsi="Times New Roman"/>
          <w:bCs/>
          <w:sz w:val="24"/>
          <w:szCs w:val="24"/>
          <w:lang w:val="es-VE" w:eastAsia="es-VE"/>
        </w:rPr>
        <w:t xml:space="preserve"> </w:t>
      </w:r>
      <w:r w:rsidRPr="001C1C9E">
        <w:rPr>
          <w:rFonts w:ascii="Times New Roman" w:eastAsia="Times New Roman" w:hAnsi="Times New Roman"/>
          <w:b/>
          <w:sz w:val="24"/>
          <w:szCs w:val="24"/>
          <w:lang w:val="es-VE" w:eastAsia="es-VE"/>
        </w:rPr>
        <w:t>próximo lunes 13 de los</w:t>
      </w:r>
      <w:r w:rsidRPr="001C1C9E">
        <w:rPr>
          <w:rFonts w:ascii="Times New Roman" w:eastAsia="Times New Roman" w:hAnsi="Times New Roman"/>
          <w:bCs/>
          <w:sz w:val="24"/>
          <w:szCs w:val="24"/>
          <w:lang w:val="es-VE" w:eastAsia="es-VE"/>
        </w:rPr>
        <w:t xml:space="preserve"> </w:t>
      </w:r>
      <w:r w:rsidRPr="001C1C9E">
        <w:rPr>
          <w:rFonts w:ascii="Times New Roman" w:eastAsia="Times New Roman" w:hAnsi="Times New Roman"/>
          <w:b/>
          <w:sz w:val="24"/>
          <w:szCs w:val="24"/>
          <w:lang w:val="es-VE" w:eastAsia="es-VE"/>
        </w:rPr>
        <w:t>corrientes, a las 11:30 a.m., en el salón de sesiones.</w:t>
      </w:r>
    </w:p>
    <w:p w14:paraId="42053421" w14:textId="5CADB06D" w:rsidR="008B2739" w:rsidRDefault="008B2739" w:rsidP="00426E41">
      <w:pPr>
        <w:spacing w:after="0" w:line="240" w:lineRule="auto"/>
        <w:ind w:left="142"/>
        <w:jc w:val="both"/>
        <w:rPr>
          <w:rFonts w:ascii="Times New Roman" w:eastAsia="Times New Roman" w:hAnsi="Times New Roman"/>
          <w:b/>
          <w:sz w:val="24"/>
          <w:szCs w:val="24"/>
          <w:lang w:val="es-VE" w:eastAsia="es-VE"/>
        </w:rPr>
      </w:pPr>
    </w:p>
    <w:p w14:paraId="2E48B039" w14:textId="41E9191D" w:rsidR="008B2739" w:rsidRDefault="008B273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OFICINA DE PLANIFICACIÓN DEL SECTOR UNIVERSITARIO (OPSU). </w:t>
      </w:r>
    </w:p>
    <w:p w14:paraId="26753AF0" w14:textId="77777777" w:rsidR="0086796D" w:rsidRDefault="0086796D" w:rsidP="00426E41">
      <w:pPr>
        <w:spacing w:after="0" w:line="240" w:lineRule="auto"/>
        <w:ind w:left="142"/>
        <w:jc w:val="both"/>
        <w:rPr>
          <w:rFonts w:ascii="Times New Roman" w:eastAsia="Times New Roman" w:hAnsi="Times New Roman"/>
          <w:b/>
          <w:sz w:val="24"/>
          <w:szCs w:val="24"/>
          <w:lang w:val="es-VE" w:eastAsia="es-VE"/>
        </w:rPr>
      </w:pPr>
    </w:p>
    <w:p w14:paraId="2A24CA65" w14:textId="1FD166CA" w:rsidR="008B2739" w:rsidRDefault="008B273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CU-3285</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7082DEB4" w14:textId="3BB4E8F3" w:rsidR="00BC553E" w:rsidRDefault="00BC553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C553E">
        <w:rPr>
          <w:rFonts w:ascii="Times New Roman" w:eastAsia="Times New Roman" w:hAnsi="Times New Roman"/>
          <w:bCs/>
          <w:sz w:val="24"/>
          <w:szCs w:val="24"/>
          <w:lang w:val="es-VE" w:eastAsia="es-VE"/>
        </w:rPr>
        <w:t xml:space="preserve">omunicación </w:t>
      </w:r>
      <w:proofErr w:type="spellStart"/>
      <w:r w:rsidRPr="00BC553E">
        <w:rPr>
          <w:rFonts w:ascii="Times New Roman" w:eastAsia="Times New Roman" w:hAnsi="Times New Roman"/>
          <w:bCs/>
          <w:sz w:val="24"/>
          <w:szCs w:val="24"/>
          <w:lang w:val="es-VE" w:eastAsia="es-VE"/>
        </w:rPr>
        <w:t>N°</w:t>
      </w:r>
      <w:proofErr w:type="spellEnd"/>
      <w:r w:rsidRPr="00BC553E">
        <w:rPr>
          <w:rFonts w:ascii="Times New Roman" w:eastAsia="Times New Roman" w:hAnsi="Times New Roman"/>
          <w:bCs/>
          <w:sz w:val="24"/>
          <w:szCs w:val="24"/>
          <w:lang w:val="es-VE" w:eastAsia="es-VE"/>
        </w:rPr>
        <w:t xml:space="preserve"> DP.PL.2891/2017, de fecha 24.10.2017, suscrita por la Profesora Isabella </w:t>
      </w:r>
      <w:proofErr w:type="spellStart"/>
      <w:r w:rsidRPr="00BC553E">
        <w:rPr>
          <w:rFonts w:ascii="Times New Roman" w:eastAsia="Times New Roman" w:hAnsi="Times New Roman"/>
          <w:bCs/>
          <w:sz w:val="24"/>
          <w:szCs w:val="24"/>
          <w:lang w:val="es-VE" w:eastAsia="es-VE"/>
        </w:rPr>
        <w:t>Signorelli</w:t>
      </w:r>
      <w:proofErr w:type="spellEnd"/>
      <w:r w:rsidRPr="00BC553E">
        <w:rPr>
          <w:rFonts w:ascii="Times New Roman" w:eastAsia="Times New Roman" w:hAnsi="Times New Roman"/>
          <w:bCs/>
          <w:sz w:val="24"/>
          <w:szCs w:val="24"/>
          <w:lang w:val="es-VE" w:eastAsia="es-VE"/>
        </w:rPr>
        <w:t xml:space="preserve">, Directora de Personal, mediante la cual notifica que motivado a la conclusión y recomendación plasmada en el </w:t>
      </w:r>
      <w:r w:rsidRPr="00BC553E">
        <w:rPr>
          <w:rFonts w:ascii="Times New Roman" w:eastAsia="Times New Roman" w:hAnsi="Times New Roman"/>
          <w:b/>
          <w:sz w:val="24"/>
          <w:szCs w:val="24"/>
          <w:lang w:val="es-VE" w:eastAsia="es-VE"/>
        </w:rPr>
        <w:t xml:space="preserve">Informe </w:t>
      </w:r>
      <w:r w:rsidRPr="00BC553E">
        <w:rPr>
          <w:rFonts w:ascii="Times New Roman" w:eastAsia="Times New Roman" w:hAnsi="Times New Roman"/>
          <w:b/>
          <w:sz w:val="24"/>
          <w:szCs w:val="24"/>
          <w:lang w:val="es-VE" w:eastAsia="es-VE"/>
        </w:rPr>
        <w:t>Definitivo "Evaluar los Procesos Administrativos, Presupuestarios, Financieros y Técnicos relacionados con la Administración de Personal en la Universidad de Los Andes (ULA) conforme a la normativa legal que rige la materia</w:t>
      </w:r>
      <w:r>
        <w:rPr>
          <w:rFonts w:ascii="Times New Roman" w:eastAsia="Times New Roman" w:hAnsi="Times New Roman"/>
          <w:b/>
          <w:sz w:val="24"/>
          <w:szCs w:val="24"/>
          <w:lang w:val="es-VE" w:eastAsia="es-VE"/>
        </w:rPr>
        <w:t>”</w:t>
      </w:r>
      <w:r w:rsidRPr="00BC553E">
        <w:rPr>
          <w:rFonts w:ascii="Times New Roman" w:eastAsia="Times New Roman" w:hAnsi="Times New Roman"/>
          <w:bCs/>
          <w:sz w:val="24"/>
          <w:szCs w:val="24"/>
          <w:lang w:val="es-VE" w:eastAsia="es-VE"/>
        </w:rPr>
        <w:t xml:space="preserve"> emanado de la Dirección de Control del Sector Desarrollo Social, en cuanto al </w:t>
      </w:r>
      <w:r w:rsidRPr="00BC553E">
        <w:rPr>
          <w:rFonts w:ascii="Times New Roman" w:eastAsia="Times New Roman" w:hAnsi="Times New Roman"/>
          <w:b/>
          <w:sz w:val="24"/>
          <w:szCs w:val="24"/>
          <w:lang w:val="es-VE" w:eastAsia="es-VE"/>
        </w:rPr>
        <w:t>Pago de Pasivos laborales a funcionarios egresados de la ULA sin presencia del certificado de la Declaración Jurada de Patrimonio.</w:t>
      </w:r>
      <w:r w:rsidRPr="00BC553E">
        <w:rPr>
          <w:rFonts w:ascii="Times New Roman" w:eastAsia="Times New Roman" w:hAnsi="Times New Roman"/>
          <w:bCs/>
          <w:sz w:val="24"/>
          <w:szCs w:val="24"/>
          <w:lang w:val="es-VE" w:eastAsia="es-VE"/>
        </w:rPr>
        <w:t xml:space="preserve"> </w:t>
      </w:r>
    </w:p>
    <w:p w14:paraId="4CEC377A" w14:textId="77777777" w:rsidR="00BC553E" w:rsidRPr="00BC553E" w:rsidRDefault="00BC553E" w:rsidP="00426E41">
      <w:pPr>
        <w:spacing w:after="0" w:line="240" w:lineRule="auto"/>
        <w:ind w:left="142"/>
        <w:jc w:val="both"/>
        <w:rPr>
          <w:rFonts w:ascii="Times New Roman" w:eastAsia="Times New Roman" w:hAnsi="Times New Roman"/>
          <w:bCs/>
          <w:sz w:val="24"/>
          <w:szCs w:val="24"/>
          <w:lang w:val="es-VE" w:eastAsia="es-VE"/>
        </w:rPr>
      </w:pPr>
    </w:p>
    <w:p w14:paraId="67A68105" w14:textId="600BB0E1" w:rsidR="00BC553E" w:rsidRDefault="00BC553E" w:rsidP="00426E41">
      <w:pPr>
        <w:spacing w:after="0" w:line="240" w:lineRule="auto"/>
        <w:ind w:left="142"/>
        <w:jc w:val="both"/>
        <w:rPr>
          <w:rFonts w:ascii="Times New Roman" w:eastAsia="Times New Roman" w:hAnsi="Times New Roman"/>
          <w:bCs/>
          <w:sz w:val="24"/>
          <w:szCs w:val="24"/>
          <w:lang w:val="es-VE" w:eastAsia="es-VE"/>
        </w:rPr>
      </w:pPr>
      <w:r w:rsidRPr="00BC553E">
        <w:rPr>
          <w:rFonts w:ascii="Times New Roman" w:eastAsia="Times New Roman" w:hAnsi="Times New Roman"/>
          <w:bCs/>
          <w:sz w:val="24"/>
          <w:szCs w:val="24"/>
          <w:lang w:val="es-VE" w:eastAsia="es-VE"/>
        </w:rPr>
        <w:t xml:space="preserve">Al respecto, informa que en aras de subsanar alguna debilidad, y tomando como referencia el Plan de Acciones Correctivas en el cual señala el punto C. </w:t>
      </w:r>
      <w:r w:rsidRPr="00BC553E">
        <w:rPr>
          <w:rFonts w:ascii="Times New Roman" w:eastAsia="Times New Roman" w:hAnsi="Times New Roman"/>
          <w:b/>
          <w:sz w:val="24"/>
          <w:szCs w:val="24"/>
          <w:lang w:val="es-VE" w:eastAsia="es-VE"/>
        </w:rPr>
        <w:t>"Remitir al Consejo Universitario comunicación con la finalidad de informar a la Oficina de Planificación del Sector Universitario (OPSU), la obligación que tienen los funcionarios públicos de presentar la Declaración Jurada de Patrimonio al cese de sus funciones, con el objeto que se implementen mecanismos que garanticen el cumplimiento de ese requisito por parte de los trabajadores de la Universidad de Los Andes, antes de ejecutarse el pago a través de PETRORINOCOS</w:t>
      </w:r>
      <w:r w:rsidRPr="00BC553E">
        <w:rPr>
          <w:rFonts w:ascii="Times New Roman" w:eastAsia="Times New Roman" w:hAnsi="Times New Roman"/>
          <w:bCs/>
          <w:sz w:val="24"/>
          <w:szCs w:val="24"/>
          <w:lang w:val="es-VE" w:eastAsia="es-VE"/>
        </w:rPr>
        <w:t xml:space="preserve">. (Anexo) </w:t>
      </w:r>
    </w:p>
    <w:p w14:paraId="3F610E80" w14:textId="2D02F1E1" w:rsidR="008B2739" w:rsidRDefault="00BC553E" w:rsidP="00426E41">
      <w:pPr>
        <w:spacing w:after="0" w:line="240" w:lineRule="auto"/>
        <w:ind w:left="142"/>
        <w:jc w:val="both"/>
        <w:rPr>
          <w:rFonts w:ascii="Times New Roman" w:eastAsia="Times New Roman" w:hAnsi="Times New Roman"/>
          <w:bCs/>
          <w:sz w:val="24"/>
          <w:szCs w:val="24"/>
          <w:lang w:val="es-VE" w:eastAsia="es-VE"/>
        </w:rPr>
      </w:pPr>
      <w:r w:rsidRPr="00BC553E">
        <w:rPr>
          <w:rFonts w:ascii="Times New Roman" w:eastAsia="Times New Roman" w:hAnsi="Times New Roman"/>
          <w:bCs/>
          <w:sz w:val="24"/>
          <w:szCs w:val="24"/>
          <w:lang w:val="es-VE" w:eastAsia="es-VE"/>
        </w:rPr>
        <w:t>Cabe destacar que la cuantificación y pago de Prestaciones Sociales e intereses de las mismas, pagadas a través de PETRORINOCO se encuentra centralizado en la Oficina de Planificación del Sector Universitario (OPSU), para ello esa Oficina solicita a la Universidad de Los Andes la Historia Laboral de los trabajadores egresados, siendo preciso indicar que dicha información es requerida por año, no permitiendo de esa manera llevar el control del personal que haya presentado la Declaración Jurada de Patrimonio (DJP) al cese de sus funciones, ante la Contraloría General de la República. Esta situación dificulta a esta casa de estudios condicionar el pago por parte de la OPSU en caso que el trabajador no haya cumplido con ese requisito.</w:t>
      </w:r>
      <w:r>
        <w:rPr>
          <w:rFonts w:ascii="Times New Roman" w:eastAsia="Times New Roman" w:hAnsi="Times New Roman"/>
          <w:bCs/>
          <w:sz w:val="24"/>
          <w:szCs w:val="24"/>
          <w:lang w:val="es-VE" w:eastAsia="es-VE"/>
        </w:rPr>
        <w:t xml:space="preserve"> </w:t>
      </w:r>
    </w:p>
    <w:p w14:paraId="65061B94" w14:textId="365CEA9D" w:rsidR="004B140C" w:rsidRDefault="004B140C" w:rsidP="00426E41">
      <w:pPr>
        <w:spacing w:after="0" w:line="240" w:lineRule="auto"/>
        <w:ind w:left="142"/>
        <w:jc w:val="both"/>
        <w:rPr>
          <w:rFonts w:ascii="Times New Roman" w:eastAsia="Times New Roman" w:hAnsi="Times New Roman"/>
          <w:bCs/>
          <w:sz w:val="24"/>
          <w:szCs w:val="24"/>
          <w:lang w:val="es-VE" w:eastAsia="es-VE"/>
        </w:rPr>
      </w:pPr>
    </w:p>
    <w:p w14:paraId="4C1F23C6" w14:textId="11E2B862" w:rsidR="004B140C" w:rsidRDefault="004B140C" w:rsidP="00426E41">
      <w:pPr>
        <w:spacing w:after="0" w:line="240" w:lineRule="auto"/>
        <w:ind w:left="142"/>
        <w:jc w:val="both"/>
        <w:rPr>
          <w:rFonts w:ascii="Times New Roman" w:eastAsia="Times New Roman" w:hAnsi="Times New Roman"/>
          <w:bCs/>
          <w:sz w:val="24"/>
          <w:szCs w:val="24"/>
          <w:lang w:val="es-VE" w:eastAsia="es-VE"/>
        </w:rPr>
      </w:pPr>
      <w:r w:rsidRPr="004B140C">
        <w:rPr>
          <w:rFonts w:ascii="Times New Roman" w:eastAsia="Times New Roman" w:hAnsi="Times New Roman"/>
          <w:bCs/>
          <w:sz w:val="24"/>
          <w:szCs w:val="24"/>
          <w:lang w:val="es-VE" w:eastAsia="es-VE"/>
        </w:rPr>
        <w:t xml:space="preserve">Es importante señalar el deber que tienen todos los trabajadores al servicio de las </w:t>
      </w:r>
      <w:r w:rsidRPr="004B140C">
        <w:rPr>
          <w:rFonts w:ascii="Times New Roman" w:eastAsia="Times New Roman" w:hAnsi="Times New Roman"/>
          <w:bCs/>
          <w:sz w:val="24"/>
          <w:szCs w:val="24"/>
          <w:lang w:val="es-VE" w:eastAsia="es-VE"/>
        </w:rPr>
        <w:lastRenderedPageBreak/>
        <w:t xml:space="preserve">Universidades Nacionales, sin excepción, de realizar la Declaración Jurada de Patrimonio, al momento de su ingreso y al momento del cese de sus funciones, por cualquier causa (renuncia, despido, destitución, jubilación, pensión, </w:t>
      </w:r>
      <w:proofErr w:type="spellStart"/>
      <w:r w:rsidRPr="004B140C">
        <w:rPr>
          <w:rFonts w:ascii="Times New Roman" w:eastAsia="Times New Roman" w:hAnsi="Times New Roman"/>
          <w:bCs/>
          <w:sz w:val="24"/>
          <w:szCs w:val="24"/>
          <w:lang w:val="es-VE" w:eastAsia="es-VE"/>
        </w:rPr>
        <w:t>etc</w:t>
      </w:r>
      <w:proofErr w:type="spellEnd"/>
      <w:r w:rsidRPr="004B140C">
        <w:rPr>
          <w:rFonts w:ascii="Times New Roman" w:eastAsia="Times New Roman" w:hAnsi="Times New Roman"/>
          <w:bCs/>
          <w:sz w:val="24"/>
          <w:szCs w:val="24"/>
          <w:lang w:val="es-VE" w:eastAsia="es-VE"/>
        </w:rPr>
        <w:t xml:space="preserve">). </w:t>
      </w:r>
    </w:p>
    <w:p w14:paraId="41C83DC6" w14:textId="77777777" w:rsidR="004B140C" w:rsidRPr="004B140C" w:rsidRDefault="004B140C" w:rsidP="00426E41">
      <w:pPr>
        <w:spacing w:after="0" w:line="240" w:lineRule="auto"/>
        <w:ind w:left="142"/>
        <w:jc w:val="both"/>
        <w:rPr>
          <w:rFonts w:ascii="Times New Roman" w:eastAsia="Times New Roman" w:hAnsi="Times New Roman"/>
          <w:bCs/>
          <w:sz w:val="24"/>
          <w:szCs w:val="24"/>
          <w:lang w:val="es-VE" w:eastAsia="es-VE"/>
        </w:rPr>
      </w:pPr>
    </w:p>
    <w:p w14:paraId="61AC36D9" w14:textId="6FB6C32E" w:rsidR="004B140C" w:rsidRDefault="004B140C" w:rsidP="00426E41">
      <w:pPr>
        <w:spacing w:after="0" w:line="240" w:lineRule="auto"/>
        <w:ind w:left="142"/>
        <w:jc w:val="both"/>
        <w:rPr>
          <w:rFonts w:ascii="Times New Roman" w:eastAsia="Times New Roman" w:hAnsi="Times New Roman"/>
          <w:bCs/>
          <w:sz w:val="24"/>
          <w:szCs w:val="24"/>
          <w:lang w:val="es-VE" w:eastAsia="es-VE"/>
        </w:rPr>
      </w:pPr>
      <w:r w:rsidRPr="004B140C">
        <w:rPr>
          <w:rFonts w:ascii="Times New Roman" w:eastAsia="Times New Roman" w:hAnsi="Times New Roman"/>
          <w:bCs/>
          <w:sz w:val="24"/>
          <w:szCs w:val="24"/>
          <w:lang w:val="es-VE" w:eastAsia="es-VE"/>
        </w:rPr>
        <w:t xml:space="preserve">Todo ello con fundamento a la siguiente base legal: Artículos 3 y 23 de la Ley Contra la Corrupción "Sin perjuicio de lo que disponga la Ley que establezca el Estatuto de la Función Pública, a los efectos de esta Ley se consideran funcionarios públicos o empleados públicos a: 1. Los que estén investidos de funciones públicas, permanentes o transitorias, de las universidades públicas... y Artículo 23 "Sin perjuicio de lo establecido en la Ley Orgánica de la Contraloría General de la República y del Sistema Nacional de Control Fiscal, las personas señaladas en el artículo 3 de esta Ley deberán presentar la DJP dentro de los treinta (30) días siguientes a la toma de posesión de sus cargos y dentro de los treinta (30) días posteriores en la fecha en la cual cesen en el ejercicio de empleos o funciones públicas..." En concordancia con el contenido de la Gaceta Oficial </w:t>
      </w:r>
      <w:proofErr w:type="spellStart"/>
      <w:r w:rsidRPr="004B140C">
        <w:rPr>
          <w:rFonts w:ascii="Times New Roman" w:eastAsia="Times New Roman" w:hAnsi="Times New Roman"/>
          <w:bCs/>
          <w:sz w:val="24"/>
          <w:szCs w:val="24"/>
          <w:lang w:val="es-VE" w:eastAsia="es-VE"/>
        </w:rPr>
        <w:t>N°</w:t>
      </w:r>
      <w:proofErr w:type="spellEnd"/>
      <w:r w:rsidRPr="004B140C">
        <w:rPr>
          <w:rFonts w:ascii="Times New Roman" w:eastAsia="Times New Roman" w:hAnsi="Times New Roman"/>
          <w:bCs/>
          <w:sz w:val="24"/>
          <w:szCs w:val="24"/>
          <w:lang w:val="es-VE" w:eastAsia="es-VE"/>
        </w:rPr>
        <w:t xml:space="preserve"> 39.205, de fecha 19.06.2009, en la que se implantó el "Sistema para la Presentación de la Declaración Jurada de patrimonio en formato Electrónico" la cual indica Artículo 2 "Los Funcionarios o Empleados Públicos indicados en el artículo 3 de la Ley Contra la Corrupción, los obreros al servicio del Estado... deberán presentar su declaración jurada de patrimonio... en las oportunidades que corresponda siguiendo el procedimiento establecido en el instructivo dictado a tal efecto..." </w:t>
      </w:r>
    </w:p>
    <w:p w14:paraId="516AC1AF" w14:textId="77777777" w:rsidR="004B140C" w:rsidRPr="004B140C" w:rsidRDefault="004B140C" w:rsidP="00426E41">
      <w:pPr>
        <w:spacing w:after="0" w:line="240" w:lineRule="auto"/>
        <w:ind w:left="142"/>
        <w:jc w:val="both"/>
        <w:rPr>
          <w:rFonts w:ascii="Times New Roman" w:eastAsia="Times New Roman" w:hAnsi="Times New Roman"/>
          <w:bCs/>
          <w:sz w:val="24"/>
          <w:szCs w:val="24"/>
          <w:lang w:val="es-VE" w:eastAsia="es-VE"/>
        </w:rPr>
      </w:pPr>
    </w:p>
    <w:p w14:paraId="572E0730" w14:textId="27E3D6C9" w:rsidR="004B140C" w:rsidRPr="004B140C" w:rsidRDefault="004B140C" w:rsidP="00426E41">
      <w:pPr>
        <w:spacing w:after="0" w:line="240" w:lineRule="auto"/>
        <w:ind w:left="142"/>
        <w:jc w:val="both"/>
        <w:rPr>
          <w:rFonts w:ascii="Times New Roman" w:eastAsia="Times New Roman" w:hAnsi="Times New Roman"/>
          <w:bCs/>
          <w:sz w:val="24"/>
          <w:szCs w:val="24"/>
          <w:lang w:val="es-VE" w:eastAsia="es-VE"/>
        </w:rPr>
      </w:pPr>
      <w:r w:rsidRPr="004B140C">
        <w:rPr>
          <w:rFonts w:ascii="Times New Roman" w:eastAsia="Times New Roman" w:hAnsi="Times New Roman"/>
          <w:bCs/>
          <w:sz w:val="24"/>
          <w:szCs w:val="24"/>
          <w:lang w:val="es-VE" w:eastAsia="es-VE"/>
        </w:rPr>
        <w:t xml:space="preserve">Por lo antes expuesto, se requiere se le informe a la Oficina de Planificación Universitaria (OPSU) la recomendación realizada por la Contraloría General de la República (CGR) con la finalidad que se establezca un mecanismo por parte de la misma, que permita dar cumplimiento a lo previsto en la normativa legal en referencia a </w:t>
      </w:r>
      <w:r w:rsidRPr="004B140C">
        <w:rPr>
          <w:rFonts w:ascii="Times New Roman" w:eastAsia="Times New Roman" w:hAnsi="Times New Roman"/>
          <w:bCs/>
          <w:sz w:val="24"/>
          <w:szCs w:val="24"/>
          <w:lang w:val="es-VE" w:eastAsia="es-VE"/>
        </w:rPr>
        <w:t xml:space="preserve">la Declaración Jurada de Patrimonio al cese de las funciones de la Administración Pública. </w:t>
      </w:r>
    </w:p>
    <w:p w14:paraId="25A14774" w14:textId="4E4D18BA" w:rsidR="004B140C" w:rsidRDefault="004B140C" w:rsidP="00426E41">
      <w:pPr>
        <w:spacing w:after="0" w:line="240" w:lineRule="auto"/>
        <w:ind w:left="142"/>
        <w:jc w:val="both"/>
        <w:rPr>
          <w:rFonts w:ascii="Times New Roman" w:eastAsia="Times New Roman" w:hAnsi="Times New Roman"/>
          <w:b/>
          <w:sz w:val="24"/>
          <w:szCs w:val="24"/>
          <w:lang w:val="es-VE" w:eastAsia="es-VE"/>
        </w:rPr>
      </w:pPr>
      <w:r w:rsidRPr="004B140C">
        <w:rPr>
          <w:rFonts w:ascii="Times New Roman" w:eastAsia="Times New Roman" w:hAnsi="Times New Roman"/>
          <w:b/>
          <w:sz w:val="24"/>
          <w:szCs w:val="24"/>
          <w:lang w:val="es-VE" w:eastAsia="es-VE"/>
        </w:rPr>
        <w:t xml:space="preserve">Decisión: Acordó informar a esa Oficina sobre la recomendación realizada por la </w:t>
      </w:r>
      <w:proofErr w:type="spellStart"/>
      <w:r w:rsidRPr="004B140C">
        <w:rPr>
          <w:rFonts w:ascii="Times New Roman" w:eastAsia="Times New Roman" w:hAnsi="Times New Roman"/>
          <w:b/>
          <w:sz w:val="24"/>
          <w:szCs w:val="24"/>
          <w:lang w:val="es-VE" w:eastAsia="es-VE"/>
        </w:rPr>
        <w:t>Constraloría</w:t>
      </w:r>
      <w:proofErr w:type="spellEnd"/>
      <w:r w:rsidRPr="004B140C">
        <w:rPr>
          <w:rFonts w:ascii="Times New Roman" w:eastAsia="Times New Roman" w:hAnsi="Times New Roman"/>
          <w:b/>
          <w:sz w:val="24"/>
          <w:szCs w:val="24"/>
          <w:lang w:val="es-VE" w:eastAsia="es-VE"/>
        </w:rPr>
        <w:t xml:space="preserve"> General de la República, para su conocimiento y fines consiguientes.</w:t>
      </w:r>
    </w:p>
    <w:p w14:paraId="7EBA8231" w14:textId="54217DD9" w:rsidR="00565EE1" w:rsidRDefault="00565EE1" w:rsidP="00426E41">
      <w:pPr>
        <w:spacing w:after="0" w:line="240" w:lineRule="auto"/>
        <w:ind w:left="142"/>
        <w:jc w:val="both"/>
        <w:rPr>
          <w:rFonts w:ascii="Times New Roman" w:eastAsia="Times New Roman" w:hAnsi="Times New Roman"/>
          <w:b/>
          <w:sz w:val="24"/>
          <w:szCs w:val="24"/>
          <w:lang w:val="es-VE" w:eastAsia="es-VE"/>
        </w:rPr>
      </w:pPr>
    </w:p>
    <w:p w14:paraId="733D28B3" w14:textId="77777777" w:rsidR="00565EE1" w:rsidRPr="00565EE1" w:rsidRDefault="00565EE1" w:rsidP="00426E41">
      <w:pPr>
        <w:spacing w:after="0" w:line="240" w:lineRule="auto"/>
        <w:ind w:left="142"/>
        <w:jc w:val="both"/>
        <w:rPr>
          <w:rFonts w:ascii="Times New Roman" w:eastAsia="Times New Roman" w:hAnsi="Times New Roman"/>
          <w:b/>
          <w:lang w:val="es-VE" w:eastAsia="es-VE"/>
        </w:rPr>
      </w:pPr>
      <w:r w:rsidRPr="00565EE1">
        <w:rPr>
          <w:rFonts w:ascii="Times New Roman" w:eastAsia="Times New Roman" w:hAnsi="Times New Roman"/>
          <w:b/>
          <w:lang w:val="es-VE" w:eastAsia="es-VE"/>
        </w:rPr>
        <w:t xml:space="preserve">COORDINACIÓN DEL OBSERVATORIO DE DERECHOS HUMANOS. </w:t>
      </w:r>
    </w:p>
    <w:p w14:paraId="5888F97E" w14:textId="77777777" w:rsidR="00565EE1" w:rsidRDefault="00565EE1" w:rsidP="00426E41">
      <w:pPr>
        <w:spacing w:after="0" w:line="240" w:lineRule="auto"/>
        <w:ind w:left="142"/>
        <w:jc w:val="both"/>
        <w:rPr>
          <w:rFonts w:ascii="Times New Roman" w:eastAsia="Times New Roman" w:hAnsi="Times New Roman"/>
          <w:b/>
          <w:sz w:val="24"/>
          <w:szCs w:val="24"/>
          <w:lang w:val="es-VE" w:eastAsia="es-VE"/>
        </w:rPr>
      </w:pPr>
    </w:p>
    <w:p w14:paraId="77646111" w14:textId="15916B6D" w:rsidR="00565EE1" w:rsidRDefault="00565EE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CU-3287</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64569A74" w14:textId="77777777" w:rsidR="004A300C" w:rsidRDefault="0074763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47634">
        <w:rPr>
          <w:rFonts w:ascii="Times New Roman" w:eastAsia="Times New Roman" w:hAnsi="Times New Roman"/>
          <w:bCs/>
          <w:sz w:val="24"/>
          <w:szCs w:val="24"/>
          <w:lang w:val="es-VE" w:eastAsia="es-VE"/>
        </w:rPr>
        <w:t xml:space="preserve">omunicación </w:t>
      </w:r>
      <w:proofErr w:type="spellStart"/>
      <w:r w:rsidRPr="00747634">
        <w:rPr>
          <w:rFonts w:ascii="Times New Roman" w:eastAsia="Times New Roman" w:hAnsi="Times New Roman"/>
          <w:bCs/>
          <w:sz w:val="24"/>
          <w:szCs w:val="24"/>
          <w:lang w:val="es-VE" w:eastAsia="es-VE"/>
        </w:rPr>
        <w:t>N°</w:t>
      </w:r>
      <w:proofErr w:type="spellEnd"/>
      <w:r w:rsidRPr="00747634">
        <w:rPr>
          <w:rFonts w:ascii="Times New Roman" w:eastAsia="Times New Roman" w:hAnsi="Times New Roman"/>
          <w:bCs/>
          <w:sz w:val="24"/>
          <w:szCs w:val="24"/>
          <w:lang w:val="es-VE" w:eastAsia="es-VE"/>
        </w:rPr>
        <w:t xml:space="preserve"> CG/0022/17, de fecha 17.10.2017, mediante la cual solicita autorización de este Máximo Organismo, a fin de constituir la Fundación Observatorio de Derechos Humanos ULA (ODH-ULA). Señala que este Cuerpo impulsó, por unanimidad. la creación del Observatorio de Derechos Humanos el día 17.03.2014, con el mandato inmediato de documentar y denunciar las violaciones a los derechos humanos que estaban ocurriendo en ese momento en Mérida. Desde entonces, el Observatorio no ha cesado de trabajar adquiriendo una relevancia importante no sólo en Mérida sino en la región andina y el país, especialmente visibilizando los derechos humanos en el ámbito universitario con particular énfasis en la libertad académica y la autonomía universitaria, derechos poco visibilizados hasta ese entonces. En 2016 presentaron una contribución al 2do Ciclo del Examen Periódico Universal de Venezuela ante el Consejo de Derechos Humanos de la ONU y han seguido haciendo incidencia y enviando informes a los organismos internacionales. Son integrantes cofundadores de la Coalición de Cátedras y Centros Universitarios de Derechos Humanos de Venezuela y se han destacado por el trabajo en redes nacionales e internacionales junto a la organización </w:t>
      </w:r>
      <w:proofErr w:type="spellStart"/>
      <w:r w:rsidRPr="00747634">
        <w:rPr>
          <w:rFonts w:ascii="Times New Roman" w:eastAsia="Times New Roman" w:hAnsi="Times New Roman"/>
          <w:bCs/>
          <w:sz w:val="24"/>
          <w:szCs w:val="24"/>
          <w:lang w:val="es-VE" w:eastAsia="es-VE"/>
        </w:rPr>
        <w:t>Scholars</w:t>
      </w:r>
      <w:proofErr w:type="spellEnd"/>
      <w:r w:rsidRPr="00747634">
        <w:rPr>
          <w:rFonts w:ascii="Times New Roman" w:eastAsia="Times New Roman" w:hAnsi="Times New Roman"/>
          <w:bCs/>
          <w:sz w:val="24"/>
          <w:szCs w:val="24"/>
          <w:lang w:val="es-VE" w:eastAsia="es-VE"/>
        </w:rPr>
        <w:t xml:space="preserve"> At </w:t>
      </w:r>
      <w:proofErr w:type="spellStart"/>
      <w:r w:rsidRPr="00747634">
        <w:rPr>
          <w:rFonts w:ascii="Times New Roman" w:eastAsia="Times New Roman" w:hAnsi="Times New Roman"/>
          <w:bCs/>
          <w:sz w:val="24"/>
          <w:szCs w:val="24"/>
          <w:lang w:val="es-VE" w:eastAsia="es-VE"/>
        </w:rPr>
        <w:t>Risk</w:t>
      </w:r>
      <w:proofErr w:type="spellEnd"/>
      <w:r w:rsidRPr="00747634">
        <w:rPr>
          <w:rFonts w:ascii="Times New Roman" w:eastAsia="Times New Roman" w:hAnsi="Times New Roman"/>
          <w:bCs/>
          <w:sz w:val="24"/>
          <w:szCs w:val="24"/>
          <w:lang w:val="es-VE" w:eastAsia="es-VE"/>
        </w:rPr>
        <w:t xml:space="preserve">. El Servicio Jurídico de la Universidad de Los Andes, en informe del Doctor Manuel Rojas, ha recomendado esa modalidad de fundación, informe que anexa marcado con el literal "A". señala que hasta ese momento no están constituidos de manera formal por lo cual es muy importante hacer ese trámite que </w:t>
      </w:r>
      <w:r w:rsidRPr="00747634">
        <w:rPr>
          <w:rFonts w:ascii="Times New Roman" w:eastAsia="Times New Roman" w:hAnsi="Times New Roman"/>
          <w:bCs/>
          <w:sz w:val="24"/>
          <w:szCs w:val="24"/>
          <w:lang w:val="es-VE" w:eastAsia="es-VE"/>
        </w:rPr>
        <w:lastRenderedPageBreak/>
        <w:t xml:space="preserve">contribuirá a fortalecer su trabajo y sobre todo proteger la Institución, que se ha destacado por un trabajo serio, objetivo y autónomo, especialmente en estos momentos por los que atraviesa el país. </w:t>
      </w:r>
    </w:p>
    <w:p w14:paraId="7EE3774A" w14:textId="3A9C8F00" w:rsidR="00565EE1" w:rsidRDefault="00747634" w:rsidP="00426E41">
      <w:pPr>
        <w:spacing w:after="0" w:line="240" w:lineRule="auto"/>
        <w:ind w:left="142"/>
        <w:jc w:val="both"/>
        <w:rPr>
          <w:rFonts w:ascii="Times New Roman" w:eastAsia="Times New Roman" w:hAnsi="Times New Roman"/>
          <w:bCs/>
          <w:sz w:val="24"/>
          <w:szCs w:val="24"/>
          <w:lang w:val="es-VE" w:eastAsia="es-VE"/>
        </w:rPr>
      </w:pPr>
      <w:r w:rsidRPr="00747634">
        <w:rPr>
          <w:rFonts w:ascii="Times New Roman" w:eastAsia="Times New Roman" w:hAnsi="Times New Roman"/>
          <w:b/>
          <w:sz w:val="24"/>
          <w:szCs w:val="24"/>
          <w:lang w:val="es-VE" w:eastAsia="es-VE"/>
        </w:rPr>
        <w:t>Decisión: Aprobó la solicitud</w:t>
      </w:r>
      <w:r w:rsidRPr="00747634">
        <w:rPr>
          <w:rFonts w:ascii="Times New Roman" w:eastAsia="Times New Roman" w:hAnsi="Times New Roman"/>
          <w:bCs/>
          <w:sz w:val="24"/>
          <w:szCs w:val="24"/>
          <w:lang w:val="es-VE" w:eastAsia="es-VE"/>
        </w:rPr>
        <w:t xml:space="preserve">. </w:t>
      </w:r>
    </w:p>
    <w:p w14:paraId="71EC838A" w14:textId="77777777" w:rsidR="00A9142B" w:rsidRDefault="00A9142B" w:rsidP="008608FB">
      <w:pPr>
        <w:spacing w:after="0" w:line="240" w:lineRule="auto"/>
        <w:jc w:val="both"/>
        <w:rPr>
          <w:rFonts w:ascii="Times New Roman" w:eastAsia="Times New Roman" w:hAnsi="Times New Roman"/>
          <w:bCs/>
          <w:sz w:val="24"/>
          <w:szCs w:val="24"/>
          <w:lang w:val="es-VE" w:eastAsia="es-VE"/>
        </w:rPr>
      </w:pPr>
    </w:p>
    <w:p w14:paraId="2384A5E0" w14:textId="0060B206" w:rsidR="00E51F5F" w:rsidRPr="00A9142B" w:rsidRDefault="00A9142B" w:rsidP="00426E41">
      <w:pPr>
        <w:spacing w:after="0" w:line="240" w:lineRule="auto"/>
        <w:ind w:left="142"/>
        <w:jc w:val="both"/>
        <w:rPr>
          <w:rFonts w:ascii="Times New Roman" w:eastAsia="Times New Roman" w:hAnsi="Times New Roman"/>
          <w:b/>
          <w:sz w:val="20"/>
          <w:szCs w:val="20"/>
          <w:lang w:val="es-VE" w:eastAsia="es-VE"/>
        </w:rPr>
      </w:pPr>
      <w:r w:rsidRPr="00A9142B">
        <w:rPr>
          <w:rFonts w:ascii="Times New Roman" w:eastAsia="Times New Roman" w:hAnsi="Times New Roman"/>
          <w:b/>
          <w:sz w:val="20"/>
          <w:szCs w:val="20"/>
          <w:lang w:val="es-VE" w:eastAsia="es-VE"/>
        </w:rPr>
        <w:t>SECRETARIO GENERAL DEL SINDICATO REGIONAL DE PROFESIONALES UNIVERSITARIOS TÉCNICOS SUPERIORES DE LA UNIVERSIDAD DE LOS ANDES PARA LOS ESTADOS MÉRIDA, TÁCHIRA Y TRUJILLO (SIPRULA)</w:t>
      </w:r>
      <w:r>
        <w:rPr>
          <w:rFonts w:ascii="Times New Roman" w:eastAsia="Times New Roman" w:hAnsi="Times New Roman"/>
          <w:b/>
          <w:sz w:val="20"/>
          <w:szCs w:val="20"/>
          <w:lang w:val="es-VE" w:eastAsia="es-VE"/>
        </w:rPr>
        <w:t>.</w:t>
      </w:r>
    </w:p>
    <w:p w14:paraId="3F0D2E99" w14:textId="77C17999" w:rsidR="00A9142B" w:rsidRDefault="00A9142B" w:rsidP="00426E41">
      <w:pPr>
        <w:spacing w:after="0" w:line="240" w:lineRule="auto"/>
        <w:ind w:left="142"/>
        <w:jc w:val="both"/>
        <w:rPr>
          <w:rFonts w:ascii="Times New Roman" w:eastAsia="Times New Roman" w:hAnsi="Times New Roman"/>
          <w:bCs/>
          <w:sz w:val="24"/>
          <w:szCs w:val="24"/>
          <w:lang w:val="es-VE" w:eastAsia="es-VE"/>
        </w:rPr>
      </w:pPr>
    </w:p>
    <w:p w14:paraId="5462D080" w14:textId="3F633B80" w:rsidR="00A9142B" w:rsidRPr="00A9142B" w:rsidRDefault="00A9142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CU-3298</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49F0057B" w14:textId="03840D54" w:rsidR="00E51F5F" w:rsidRDefault="00A9142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E51F5F" w:rsidRPr="00E51F5F">
        <w:rPr>
          <w:rFonts w:ascii="Times New Roman" w:eastAsia="Times New Roman" w:hAnsi="Times New Roman"/>
          <w:bCs/>
          <w:sz w:val="24"/>
          <w:szCs w:val="24"/>
          <w:lang w:val="es-VE" w:eastAsia="es-VE"/>
        </w:rPr>
        <w:t xml:space="preserve">omunicación s/n, de fecha 01.11.2017, mediante la cual se dirigen textualmente a este Máximo Organismo "en la oportunidad de solicitar un estudio fáctico para que sea atendida la </w:t>
      </w:r>
      <w:proofErr w:type="spellStart"/>
      <w:r w:rsidR="00E51F5F" w:rsidRPr="00E51F5F">
        <w:rPr>
          <w:rFonts w:ascii="Times New Roman" w:eastAsia="Times New Roman" w:hAnsi="Times New Roman"/>
          <w:bCs/>
          <w:sz w:val="24"/>
          <w:szCs w:val="24"/>
          <w:lang w:val="es-VE" w:eastAsia="es-VE"/>
        </w:rPr>
        <w:t>critica</w:t>
      </w:r>
      <w:proofErr w:type="spellEnd"/>
      <w:r w:rsidR="00E51F5F" w:rsidRPr="00E51F5F">
        <w:rPr>
          <w:rFonts w:ascii="Times New Roman" w:eastAsia="Times New Roman" w:hAnsi="Times New Roman"/>
          <w:bCs/>
          <w:sz w:val="24"/>
          <w:szCs w:val="24"/>
          <w:lang w:val="es-VE" w:eastAsia="es-VE"/>
        </w:rPr>
        <w:t xml:space="preserve"> situación de carácter </w:t>
      </w:r>
      <w:proofErr w:type="spellStart"/>
      <w:r w:rsidR="00E51F5F" w:rsidRPr="00E51F5F">
        <w:rPr>
          <w:rFonts w:ascii="Times New Roman" w:eastAsia="Times New Roman" w:hAnsi="Times New Roman"/>
          <w:bCs/>
          <w:sz w:val="24"/>
          <w:szCs w:val="24"/>
          <w:lang w:val="es-VE" w:eastAsia="es-VE"/>
        </w:rPr>
        <w:t>socieconomicos</w:t>
      </w:r>
      <w:proofErr w:type="spellEnd"/>
      <w:r w:rsidR="00E51F5F" w:rsidRPr="00E51F5F">
        <w:rPr>
          <w:rFonts w:ascii="Times New Roman" w:eastAsia="Times New Roman" w:hAnsi="Times New Roman"/>
          <w:bCs/>
          <w:sz w:val="24"/>
          <w:szCs w:val="24"/>
          <w:lang w:val="es-VE" w:eastAsia="es-VE"/>
        </w:rPr>
        <w:t xml:space="preserve"> generalizada que afecta la estabilidad económica y emocional de los trabajadores, empleados, obreros y profesores universitarios, quienes requieren a la implementación de un horario ajustado a los nuevos paradigmas que se presentan en la Venezuela actual. </w:t>
      </w:r>
    </w:p>
    <w:p w14:paraId="7BFFF8DF" w14:textId="77777777" w:rsidR="00A9142B" w:rsidRPr="00E51F5F" w:rsidRDefault="00A9142B" w:rsidP="00426E41">
      <w:pPr>
        <w:spacing w:after="0" w:line="240" w:lineRule="auto"/>
        <w:ind w:left="142"/>
        <w:jc w:val="both"/>
        <w:rPr>
          <w:rFonts w:ascii="Times New Roman" w:eastAsia="Times New Roman" w:hAnsi="Times New Roman"/>
          <w:bCs/>
          <w:sz w:val="24"/>
          <w:szCs w:val="24"/>
          <w:lang w:val="es-VE" w:eastAsia="es-VE"/>
        </w:rPr>
      </w:pPr>
    </w:p>
    <w:p w14:paraId="180F1F5F" w14:textId="079449FD" w:rsidR="00E51F5F" w:rsidRDefault="00E51F5F" w:rsidP="00426E41">
      <w:pPr>
        <w:spacing w:after="0" w:line="240" w:lineRule="auto"/>
        <w:ind w:left="142"/>
        <w:jc w:val="both"/>
        <w:rPr>
          <w:rFonts w:ascii="Times New Roman" w:eastAsia="Times New Roman" w:hAnsi="Times New Roman"/>
          <w:bCs/>
          <w:sz w:val="24"/>
          <w:szCs w:val="24"/>
          <w:lang w:val="es-VE" w:eastAsia="es-VE"/>
        </w:rPr>
      </w:pPr>
      <w:r w:rsidRPr="00E51F5F">
        <w:rPr>
          <w:rFonts w:ascii="Times New Roman" w:eastAsia="Times New Roman" w:hAnsi="Times New Roman"/>
          <w:bCs/>
          <w:sz w:val="24"/>
          <w:szCs w:val="24"/>
          <w:lang w:val="es-VE" w:eastAsia="es-VE"/>
        </w:rPr>
        <w:t xml:space="preserve">Entre los múltiples elementos para esta solicitud se encuentra el del trasporte </w:t>
      </w:r>
      <w:proofErr w:type="spellStart"/>
      <w:r w:rsidRPr="00E51F5F">
        <w:rPr>
          <w:rFonts w:ascii="Times New Roman" w:eastAsia="Times New Roman" w:hAnsi="Times New Roman"/>
          <w:bCs/>
          <w:sz w:val="24"/>
          <w:szCs w:val="24"/>
          <w:lang w:val="es-VE" w:eastAsia="es-VE"/>
        </w:rPr>
        <w:t>publico</w:t>
      </w:r>
      <w:proofErr w:type="spellEnd"/>
      <w:r w:rsidRPr="00E51F5F">
        <w:rPr>
          <w:rFonts w:ascii="Times New Roman" w:eastAsia="Times New Roman" w:hAnsi="Times New Roman"/>
          <w:bCs/>
          <w:sz w:val="24"/>
          <w:szCs w:val="24"/>
          <w:lang w:val="es-VE" w:eastAsia="es-VE"/>
        </w:rPr>
        <w:t xml:space="preserve">. Como es de su conocimiento a partir del 01.11.2017 los transportistas estarán aplicando un incremento en las tarifas del pasaje de trasporte </w:t>
      </w:r>
      <w:proofErr w:type="spellStart"/>
      <w:r w:rsidRPr="00E51F5F">
        <w:rPr>
          <w:rFonts w:ascii="Times New Roman" w:eastAsia="Times New Roman" w:hAnsi="Times New Roman"/>
          <w:bCs/>
          <w:sz w:val="24"/>
          <w:szCs w:val="24"/>
          <w:lang w:val="es-VE" w:eastAsia="es-VE"/>
        </w:rPr>
        <w:t>publico</w:t>
      </w:r>
      <w:proofErr w:type="spellEnd"/>
      <w:r w:rsidRPr="00E51F5F">
        <w:rPr>
          <w:rFonts w:ascii="Times New Roman" w:eastAsia="Times New Roman" w:hAnsi="Times New Roman"/>
          <w:bCs/>
          <w:sz w:val="24"/>
          <w:szCs w:val="24"/>
          <w:lang w:val="es-VE" w:eastAsia="es-VE"/>
        </w:rPr>
        <w:t>, generando un desequilibrio desproporcionado en lo que respeta a los gastos mensuales de cada trabajador que hoy se debate entre comer o ir a trabajar</w:t>
      </w:r>
      <w:r w:rsidR="00A9142B">
        <w:rPr>
          <w:rFonts w:ascii="Times New Roman" w:eastAsia="Times New Roman" w:hAnsi="Times New Roman"/>
          <w:bCs/>
          <w:sz w:val="24"/>
          <w:szCs w:val="24"/>
          <w:lang w:val="es-VE" w:eastAsia="es-VE"/>
        </w:rPr>
        <w:t>.</w:t>
      </w:r>
    </w:p>
    <w:p w14:paraId="5EE73591" w14:textId="5AF8879D" w:rsidR="00A9142B" w:rsidRPr="00E51F5F" w:rsidRDefault="00A9142B" w:rsidP="00426E41">
      <w:pPr>
        <w:spacing w:after="0" w:line="240" w:lineRule="auto"/>
        <w:ind w:left="142"/>
        <w:jc w:val="both"/>
        <w:rPr>
          <w:rFonts w:ascii="Times New Roman" w:eastAsia="Times New Roman" w:hAnsi="Times New Roman"/>
          <w:bCs/>
          <w:sz w:val="24"/>
          <w:szCs w:val="24"/>
          <w:lang w:val="es-VE" w:eastAsia="es-VE"/>
        </w:rPr>
      </w:pPr>
    </w:p>
    <w:p w14:paraId="17333144" w14:textId="4A0E504F" w:rsidR="00E51F5F" w:rsidRDefault="00E51F5F" w:rsidP="00426E41">
      <w:pPr>
        <w:spacing w:after="0" w:line="240" w:lineRule="auto"/>
        <w:ind w:left="142"/>
        <w:jc w:val="both"/>
        <w:rPr>
          <w:rFonts w:ascii="Times New Roman" w:eastAsia="Times New Roman" w:hAnsi="Times New Roman"/>
          <w:bCs/>
          <w:sz w:val="24"/>
          <w:szCs w:val="24"/>
          <w:lang w:val="es-VE" w:eastAsia="es-VE"/>
        </w:rPr>
      </w:pPr>
      <w:r w:rsidRPr="00E51F5F">
        <w:rPr>
          <w:rFonts w:ascii="Times New Roman" w:eastAsia="Times New Roman" w:hAnsi="Times New Roman"/>
          <w:bCs/>
          <w:sz w:val="24"/>
          <w:szCs w:val="24"/>
          <w:lang w:val="es-VE" w:eastAsia="es-VE"/>
        </w:rPr>
        <w:t xml:space="preserve">Es digno de aplaudir la puesta en marcha de las rutas universitarias, las cuales no son suficientes para satisfacer la alta demanda de universitarios, además de no cubrir rutas fundamentales donde habitan un gran </w:t>
      </w:r>
      <w:proofErr w:type="spellStart"/>
      <w:r w:rsidRPr="00E51F5F">
        <w:rPr>
          <w:rFonts w:ascii="Times New Roman" w:eastAsia="Times New Roman" w:hAnsi="Times New Roman"/>
          <w:bCs/>
          <w:sz w:val="24"/>
          <w:szCs w:val="24"/>
          <w:lang w:val="es-VE" w:eastAsia="es-VE"/>
        </w:rPr>
        <w:t>numero</w:t>
      </w:r>
      <w:proofErr w:type="spellEnd"/>
      <w:r w:rsidRPr="00E51F5F">
        <w:rPr>
          <w:rFonts w:ascii="Times New Roman" w:eastAsia="Times New Roman" w:hAnsi="Times New Roman"/>
          <w:bCs/>
          <w:sz w:val="24"/>
          <w:szCs w:val="24"/>
          <w:lang w:val="es-VE" w:eastAsia="es-VE"/>
        </w:rPr>
        <w:t xml:space="preserve"> de unidades que prestan dicho servicio que afecta a toda la colectividad universitaria de los Estados Mérida. Táchira y Trujillo</w:t>
      </w:r>
      <w:r w:rsidR="00A9142B">
        <w:rPr>
          <w:rFonts w:ascii="Times New Roman" w:eastAsia="Times New Roman" w:hAnsi="Times New Roman"/>
          <w:bCs/>
          <w:sz w:val="24"/>
          <w:szCs w:val="24"/>
          <w:lang w:val="es-VE" w:eastAsia="es-VE"/>
        </w:rPr>
        <w:t>.</w:t>
      </w:r>
      <w:r w:rsidRPr="00E51F5F">
        <w:rPr>
          <w:rFonts w:ascii="Times New Roman" w:eastAsia="Times New Roman" w:hAnsi="Times New Roman"/>
          <w:bCs/>
          <w:sz w:val="24"/>
          <w:szCs w:val="24"/>
          <w:lang w:val="es-VE" w:eastAsia="es-VE"/>
        </w:rPr>
        <w:t xml:space="preserve"> </w:t>
      </w:r>
    </w:p>
    <w:p w14:paraId="222BBDC5" w14:textId="77777777" w:rsidR="0072213F" w:rsidRPr="00E51F5F" w:rsidRDefault="0072213F" w:rsidP="00426E41">
      <w:pPr>
        <w:spacing w:after="0" w:line="240" w:lineRule="auto"/>
        <w:ind w:left="142"/>
        <w:jc w:val="both"/>
        <w:rPr>
          <w:rFonts w:ascii="Times New Roman" w:eastAsia="Times New Roman" w:hAnsi="Times New Roman"/>
          <w:bCs/>
          <w:sz w:val="24"/>
          <w:szCs w:val="24"/>
          <w:lang w:val="es-VE" w:eastAsia="es-VE"/>
        </w:rPr>
      </w:pPr>
    </w:p>
    <w:p w14:paraId="21F5C88F" w14:textId="05F720BF" w:rsidR="00E51F5F" w:rsidRDefault="00E51F5F" w:rsidP="00426E41">
      <w:pPr>
        <w:spacing w:after="0" w:line="240" w:lineRule="auto"/>
        <w:ind w:left="142"/>
        <w:jc w:val="both"/>
        <w:rPr>
          <w:rFonts w:ascii="Times New Roman" w:eastAsia="Times New Roman" w:hAnsi="Times New Roman"/>
          <w:bCs/>
          <w:sz w:val="24"/>
          <w:szCs w:val="24"/>
          <w:lang w:val="es-VE" w:eastAsia="es-VE"/>
        </w:rPr>
      </w:pPr>
      <w:r w:rsidRPr="00E51F5F">
        <w:rPr>
          <w:rFonts w:ascii="Times New Roman" w:eastAsia="Times New Roman" w:hAnsi="Times New Roman"/>
          <w:bCs/>
          <w:sz w:val="24"/>
          <w:szCs w:val="24"/>
          <w:lang w:val="es-VE" w:eastAsia="es-VE"/>
        </w:rPr>
        <w:t xml:space="preserve">Por lo anteriormente expuesto solicitan a este Máximo Organismo se inicie en la brevedad </w:t>
      </w:r>
      <w:r w:rsidRPr="00E51F5F">
        <w:rPr>
          <w:rFonts w:ascii="Times New Roman" w:eastAsia="Times New Roman" w:hAnsi="Times New Roman"/>
          <w:bCs/>
          <w:sz w:val="24"/>
          <w:szCs w:val="24"/>
          <w:lang w:val="es-VE" w:eastAsia="es-VE"/>
        </w:rPr>
        <w:t xml:space="preserve">del tiempo un estudio de factibilidad que permita en la inmediatez la aplicación de horarios de trabajo a los universitarios para minimizar el impacto económico producto de los gastos concernientes a la utilización del servicio </w:t>
      </w:r>
      <w:proofErr w:type="spellStart"/>
      <w:r w:rsidRPr="00E51F5F">
        <w:rPr>
          <w:rFonts w:ascii="Times New Roman" w:eastAsia="Times New Roman" w:hAnsi="Times New Roman"/>
          <w:bCs/>
          <w:sz w:val="24"/>
          <w:szCs w:val="24"/>
          <w:lang w:val="es-VE" w:eastAsia="es-VE"/>
        </w:rPr>
        <w:t>publico</w:t>
      </w:r>
      <w:proofErr w:type="spellEnd"/>
      <w:r w:rsidRPr="00E51F5F">
        <w:rPr>
          <w:rFonts w:ascii="Times New Roman" w:eastAsia="Times New Roman" w:hAnsi="Times New Roman"/>
          <w:bCs/>
          <w:sz w:val="24"/>
          <w:szCs w:val="24"/>
          <w:lang w:val="es-VE" w:eastAsia="es-VE"/>
        </w:rPr>
        <w:t xml:space="preserve"> de trasporte, así como el desgate de los medios propios de movilización 8</w:t>
      </w:r>
      <w:r w:rsidR="0072213F">
        <w:rPr>
          <w:rFonts w:ascii="Times New Roman" w:eastAsia="Times New Roman" w:hAnsi="Times New Roman"/>
          <w:bCs/>
          <w:sz w:val="24"/>
          <w:szCs w:val="24"/>
          <w:lang w:val="es-VE" w:eastAsia="es-VE"/>
        </w:rPr>
        <w:t xml:space="preserve"> </w:t>
      </w:r>
      <w:proofErr w:type="spellStart"/>
      <w:r w:rsidRPr="00E51F5F">
        <w:rPr>
          <w:rFonts w:ascii="Times New Roman" w:eastAsia="Times New Roman" w:hAnsi="Times New Roman"/>
          <w:bCs/>
          <w:sz w:val="24"/>
          <w:szCs w:val="24"/>
          <w:lang w:val="es-VE" w:eastAsia="es-VE"/>
        </w:rPr>
        <w:t>vehiculos</w:t>
      </w:r>
      <w:proofErr w:type="spellEnd"/>
      <w:r w:rsidRPr="00E51F5F">
        <w:rPr>
          <w:rFonts w:ascii="Times New Roman" w:eastAsia="Times New Roman" w:hAnsi="Times New Roman"/>
          <w:bCs/>
          <w:sz w:val="24"/>
          <w:szCs w:val="24"/>
          <w:lang w:val="es-VE" w:eastAsia="es-VE"/>
        </w:rPr>
        <w:t xml:space="preserve"> automotores) de quienes los poseen y que ante la </w:t>
      </w:r>
      <w:proofErr w:type="spellStart"/>
      <w:r w:rsidRPr="00E51F5F">
        <w:rPr>
          <w:rFonts w:ascii="Times New Roman" w:eastAsia="Times New Roman" w:hAnsi="Times New Roman"/>
          <w:bCs/>
          <w:sz w:val="24"/>
          <w:szCs w:val="24"/>
          <w:lang w:val="es-VE" w:eastAsia="es-VE"/>
        </w:rPr>
        <w:t>crisi</w:t>
      </w:r>
      <w:proofErr w:type="spellEnd"/>
      <w:r w:rsidRPr="00E51F5F">
        <w:rPr>
          <w:rFonts w:ascii="Times New Roman" w:eastAsia="Times New Roman" w:hAnsi="Times New Roman"/>
          <w:bCs/>
          <w:sz w:val="24"/>
          <w:szCs w:val="24"/>
          <w:lang w:val="es-VE" w:eastAsia="es-VE"/>
        </w:rPr>
        <w:t xml:space="preserve"> social hoy se ve en la </w:t>
      </w:r>
      <w:proofErr w:type="spellStart"/>
      <w:r w:rsidRPr="00E51F5F">
        <w:rPr>
          <w:rFonts w:ascii="Times New Roman" w:eastAsia="Times New Roman" w:hAnsi="Times New Roman"/>
          <w:bCs/>
          <w:sz w:val="24"/>
          <w:szCs w:val="24"/>
          <w:lang w:val="es-VE" w:eastAsia="es-VE"/>
        </w:rPr>
        <w:t>obligacion</w:t>
      </w:r>
      <w:proofErr w:type="spellEnd"/>
      <w:r w:rsidRPr="00E51F5F">
        <w:rPr>
          <w:rFonts w:ascii="Times New Roman" w:eastAsia="Times New Roman" w:hAnsi="Times New Roman"/>
          <w:bCs/>
          <w:sz w:val="24"/>
          <w:szCs w:val="24"/>
          <w:lang w:val="es-VE" w:eastAsia="es-VE"/>
        </w:rPr>
        <w:t xml:space="preserve"> de paralizarlos o venderlos por los altos costos o la escasez de repuestos e insumos propios del sector automotriz, que incluso golpea la flota automotora de esta casa de estudios. </w:t>
      </w:r>
    </w:p>
    <w:p w14:paraId="5F2466B4" w14:textId="77777777" w:rsidR="00A9142B" w:rsidRPr="00E51F5F" w:rsidRDefault="00A9142B" w:rsidP="00426E41">
      <w:pPr>
        <w:spacing w:after="0" w:line="240" w:lineRule="auto"/>
        <w:ind w:left="142"/>
        <w:jc w:val="both"/>
        <w:rPr>
          <w:rFonts w:ascii="Times New Roman" w:eastAsia="Times New Roman" w:hAnsi="Times New Roman"/>
          <w:bCs/>
          <w:sz w:val="24"/>
          <w:szCs w:val="24"/>
          <w:lang w:val="es-VE" w:eastAsia="es-VE"/>
        </w:rPr>
      </w:pPr>
    </w:p>
    <w:p w14:paraId="6D1BDB08" w14:textId="783D91EC" w:rsidR="00E51F5F" w:rsidRPr="00E51F5F" w:rsidRDefault="00E51F5F" w:rsidP="00426E41">
      <w:pPr>
        <w:spacing w:after="0" w:line="240" w:lineRule="auto"/>
        <w:ind w:left="142"/>
        <w:jc w:val="both"/>
        <w:rPr>
          <w:rFonts w:ascii="Times New Roman" w:eastAsia="Times New Roman" w:hAnsi="Times New Roman"/>
          <w:bCs/>
          <w:sz w:val="24"/>
          <w:szCs w:val="24"/>
          <w:lang w:val="es-VE" w:eastAsia="es-VE"/>
        </w:rPr>
      </w:pPr>
      <w:r w:rsidRPr="00E51F5F">
        <w:rPr>
          <w:rFonts w:ascii="Times New Roman" w:eastAsia="Times New Roman" w:hAnsi="Times New Roman"/>
          <w:bCs/>
          <w:sz w:val="24"/>
          <w:szCs w:val="24"/>
          <w:lang w:val="es-VE" w:eastAsia="es-VE"/>
        </w:rPr>
        <w:t xml:space="preserve">Entre otros elementos, hacen énfasis en los altos </w:t>
      </w:r>
      <w:proofErr w:type="spellStart"/>
      <w:r w:rsidRPr="00E51F5F">
        <w:rPr>
          <w:rFonts w:ascii="Times New Roman" w:eastAsia="Times New Roman" w:hAnsi="Times New Roman"/>
          <w:bCs/>
          <w:sz w:val="24"/>
          <w:szCs w:val="24"/>
          <w:lang w:val="es-VE" w:eastAsia="es-VE"/>
        </w:rPr>
        <w:t>indices</w:t>
      </w:r>
      <w:proofErr w:type="spellEnd"/>
      <w:r w:rsidRPr="00E51F5F">
        <w:rPr>
          <w:rFonts w:ascii="Times New Roman" w:eastAsia="Times New Roman" w:hAnsi="Times New Roman"/>
          <w:bCs/>
          <w:sz w:val="24"/>
          <w:szCs w:val="24"/>
          <w:lang w:val="es-VE" w:eastAsia="es-VE"/>
        </w:rPr>
        <w:t xml:space="preserve"> de inseguridad que inciden en la tranquilidad de los universitarios. Es </w:t>
      </w:r>
      <w:proofErr w:type="spellStart"/>
      <w:r w:rsidRPr="00E51F5F">
        <w:rPr>
          <w:rFonts w:ascii="Times New Roman" w:eastAsia="Times New Roman" w:hAnsi="Times New Roman"/>
          <w:bCs/>
          <w:sz w:val="24"/>
          <w:szCs w:val="24"/>
          <w:lang w:val="es-VE" w:eastAsia="es-VE"/>
        </w:rPr>
        <w:t>valido</w:t>
      </w:r>
      <w:proofErr w:type="spellEnd"/>
      <w:r w:rsidRPr="00E51F5F">
        <w:rPr>
          <w:rFonts w:ascii="Times New Roman" w:eastAsia="Times New Roman" w:hAnsi="Times New Roman"/>
          <w:bCs/>
          <w:sz w:val="24"/>
          <w:szCs w:val="24"/>
          <w:lang w:val="es-VE" w:eastAsia="es-VE"/>
        </w:rPr>
        <w:t xml:space="preserve"> recordar que </w:t>
      </w:r>
      <w:r w:rsidR="00A9142B" w:rsidRPr="00E51F5F">
        <w:rPr>
          <w:rFonts w:ascii="Times New Roman" w:eastAsia="Times New Roman" w:hAnsi="Times New Roman"/>
          <w:bCs/>
          <w:sz w:val="24"/>
          <w:szCs w:val="24"/>
          <w:lang w:val="es-VE" w:eastAsia="es-VE"/>
        </w:rPr>
        <w:t>esta situación</w:t>
      </w:r>
      <w:r w:rsidRPr="00E51F5F">
        <w:rPr>
          <w:rFonts w:ascii="Times New Roman" w:eastAsia="Times New Roman" w:hAnsi="Times New Roman"/>
          <w:bCs/>
          <w:sz w:val="24"/>
          <w:szCs w:val="24"/>
          <w:lang w:val="es-VE" w:eastAsia="es-VE"/>
        </w:rPr>
        <w:t xml:space="preserve"> se refleja en las casas comerciales de las entidades andinas, que han tomado como medida preventiva el cierre de sus locales a tempranas horas de la tarde." </w:t>
      </w:r>
    </w:p>
    <w:p w14:paraId="60AEADE0" w14:textId="45883674" w:rsidR="00E51F5F" w:rsidRDefault="00A9142B" w:rsidP="00426E41">
      <w:pPr>
        <w:spacing w:after="0" w:line="240" w:lineRule="auto"/>
        <w:ind w:left="142"/>
        <w:jc w:val="both"/>
        <w:rPr>
          <w:rFonts w:ascii="Times New Roman" w:eastAsia="Times New Roman" w:hAnsi="Times New Roman"/>
          <w:b/>
          <w:sz w:val="24"/>
          <w:szCs w:val="24"/>
          <w:lang w:val="es-VE" w:eastAsia="es-VE"/>
        </w:rPr>
      </w:pPr>
      <w:r w:rsidRPr="00A9142B">
        <w:rPr>
          <w:rFonts w:ascii="Times New Roman" w:eastAsia="Times New Roman" w:hAnsi="Times New Roman"/>
          <w:b/>
          <w:sz w:val="24"/>
          <w:szCs w:val="24"/>
          <w:lang w:val="es-VE" w:eastAsia="es-VE"/>
        </w:rPr>
        <w:t>Decisión: A</w:t>
      </w:r>
      <w:r w:rsidR="00E51F5F" w:rsidRPr="00A9142B">
        <w:rPr>
          <w:rFonts w:ascii="Times New Roman" w:eastAsia="Times New Roman" w:hAnsi="Times New Roman"/>
          <w:b/>
          <w:sz w:val="24"/>
          <w:szCs w:val="24"/>
          <w:lang w:val="es-VE" w:eastAsia="es-VE"/>
        </w:rPr>
        <w:t xml:space="preserve">cordó negar la solicitud, en atención a que no se obtuvo el número de votos requeridos para levantarle sanción a la Resolución </w:t>
      </w:r>
      <w:proofErr w:type="spellStart"/>
      <w:r w:rsidR="00E51F5F" w:rsidRPr="00A9142B">
        <w:rPr>
          <w:rFonts w:ascii="Times New Roman" w:eastAsia="Times New Roman" w:hAnsi="Times New Roman"/>
          <w:b/>
          <w:sz w:val="24"/>
          <w:szCs w:val="24"/>
          <w:lang w:val="es-VE" w:eastAsia="es-VE"/>
        </w:rPr>
        <w:t>N°</w:t>
      </w:r>
      <w:proofErr w:type="spellEnd"/>
      <w:r w:rsidR="00E51F5F" w:rsidRPr="00A9142B">
        <w:rPr>
          <w:rFonts w:ascii="Times New Roman" w:eastAsia="Times New Roman" w:hAnsi="Times New Roman"/>
          <w:b/>
          <w:sz w:val="24"/>
          <w:szCs w:val="24"/>
          <w:lang w:val="es-VE" w:eastAsia="es-VE"/>
        </w:rPr>
        <w:t xml:space="preserve"> CU-0144/16. Circular, de fecha 21.01.2016. En consecuencia, continúa vigente la mencionada Resolución. </w:t>
      </w:r>
    </w:p>
    <w:p w14:paraId="159DE12D" w14:textId="64D43770" w:rsidR="0072213F" w:rsidRDefault="0072213F" w:rsidP="00426E41">
      <w:pPr>
        <w:spacing w:after="0" w:line="240" w:lineRule="auto"/>
        <w:ind w:left="142"/>
        <w:jc w:val="both"/>
        <w:rPr>
          <w:rFonts w:ascii="Times New Roman" w:eastAsia="Times New Roman" w:hAnsi="Times New Roman"/>
          <w:b/>
          <w:sz w:val="24"/>
          <w:szCs w:val="24"/>
          <w:lang w:val="es-VE" w:eastAsia="es-VE"/>
        </w:rPr>
      </w:pPr>
    </w:p>
    <w:p w14:paraId="3C5FB774" w14:textId="6C76F707" w:rsidR="0072213F" w:rsidRDefault="0072213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DESARROLLO CURRICULAR.</w:t>
      </w:r>
    </w:p>
    <w:p w14:paraId="1C94BF01" w14:textId="117043BC" w:rsidR="0072213F" w:rsidRDefault="0072213F" w:rsidP="00426E41">
      <w:pPr>
        <w:spacing w:after="0" w:line="240" w:lineRule="auto"/>
        <w:ind w:left="142"/>
        <w:jc w:val="both"/>
        <w:rPr>
          <w:rFonts w:ascii="Times New Roman" w:eastAsia="Times New Roman" w:hAnsi="Times New Roman"/>
          <w:b/>
          <w:sz w:val="24"/>
          <w:szCs w:val="24"/>
          <w:lang w:val="es-VE" w:eastAsia="es-VE"/>
        </w:rPr>
      </w:pPr>
    </w:p>
    <w:p w14:paraId="1C961AA0" w14:textId="2F89972C" w:rsidR="0072213F" w:rsidRPr="00A9142B" w:rsidRDefault="0072213F"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CU-3306</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48FC486" w14:textId="3B90FF9B" w:rsidR="0072213F" w:rsidRPr="0072213F" w:rsidRDefault="00FA072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72213F" w:rsidRPr="0072213F">
        <w:rPr>
          <w:rFonts w:ascii="Times New Roman" w:eastAsia="Times New Roman" w:hAnsi="Times New Roman"/>
          <w:bCs/>
          <w:sz w:val="24"/>
          <w:szCs w:val="24"/>
          <w:lang w:val="es-VE" w:eastAsia="es-VE"/>
        </w:rPr>
        <w:t xml:space="preserve">omunicación </w:t>
      </w:r>
      <w:proofErr w:type="spellStart"/>
      <w:r w:rsidR="0072213F" w:rsidRPr="0072213F">
        <w:rPr>
          <w:rFonts w:ascii="Times New Roman" w:eastAsia="Times New Roman" w:hAnsi="Times New Roman"/>
          <w:bCs/>
          <w:sz w:val="24"/>
          <w:szCs w:val="24"/>
          <w:lang w:val="es-VE" w:eastAsia="es-VE"/>
        </w:rPr>
        <w:t>N°</w:t>
      </w:r>
      <w:proofErr w:type="spellEnd"/>
      <w:r w:rsidR="0072213F" w:rsidRPr="0072213F">
        <w:rPr>
          <w:rFonts w:ascii="Times New Roman" w:eastAsia="Times New Roman" w:hAnsi="Times New Roman"/>
          <w:bCs/>
          <w:sz w:val="24"/>
          <w:szCs w:val="24"/>
          <w:lang w:val="es-VE" w:eastAsia="es-VE"/>
        </w:rPr>
        <w:t xml:space="preserve"> CF.2375.1, del 24.10.2017, donde emite informe sobre la situación de la asignatura de Fisiología del 2º año: la S/</w:t>
      </w:r>
      <w:proofErr w:type="spellStart"/>
      <w:r w:rsidR="0072213F" w:rsidRPr="0072213F">
        <w:rPr>
          <w:rFonts w:ascii="Times New Roman" w:eastAsia="Times New Roman" w:hAnsi="Times New Roman"/>
          <w:bCs/>
          <w:sz w:val="24"/>
          <w:szCs w:val="24"/>
          <w:lang w:val="es-VE" w:eastAsia="es-VE"/>
        </w:rPr>
        <w:t>N°</w:t>
      </w:r>
      <w:proofErr w:type="spellEnd"/>
      <w:r w:rsidR="0072213F" w:rsidRPr="0072213F">
        <w:rPr>
          <w:rFonts w:ascii="Times New Roman" w:eastAsia="Times New Roman" w:hAnsi="Times New Roman"/>
          <w:bCs/>
          <w:sz w:val="24"/>
          <w:szCs w:val="24"/>
          <w:lang w:val="es-VE" w:eastAsia="es-VE"/>
        </w:rPr>
        <w:t xml:space="preserve">, de fecha 25.10.2017, del Profesor Pedro Rafael </w:t>
      </w:r>
      <w:proofErr w:type="spellStart"/>
      <w:r w:rsidR="0072213F" w:rsidRPr="0072213F">
        <w:rPr>
          <w:rFonts w:ascii="Times New Roman" w:eastAsia="Times New Roman" w:hAnsi="Times New Roman"/>
          <w:bCs/>
          <w:sz w:val="24"/>
          <w:szCs w:val="24"/>
          <w:lang w:val="es-VE" w:eastAsia="es-VE"/>
        </w:rPr>
        <w:t>Pieruzzini</w:t>
      </w:r>
      <w:proofErr w:type="spellEnd"/>
      <w:r w:rsidR="0072213F" w:rsidRPr="0072213F">
        <w:rPr>
          <w:rFonts w:ascii="Times New Roman" w:eastAsia="Times New Roman" w:hAnsi="Times New Roman"/>
          <w:bCs/>
          <w:sz w:val="24"/>
          <w:szCs w:val="24"/>
          <w:lang w:val="es-VE" w:eastAsia="es-VE"/>
        </w:rPr>
        <w:t xml:space="preserve"> Matera, Jefe del Departamento de Fisiología, quien da respuesta a la invitación que se le hiciera según Resolución </w:t>
      </w:r>
      <w:proofErr w:type="spellStart"/>
      <w:r w:rsidR="0072213F" w:rsidRPr="0072213F">
        <w:rPr>
          <w:rFonts w:ascii="Times New Roman" w:eastAsia="Times New Roman" w:hAnsi="Times New Roman"/>
          <w:bCs/>
          <w:sz w:val="24"/>
          <w:szCs w:val="24"/>
          <w:lang w:val="es-VE" w:eastAsia="es-VE"/>
        </w:rPr>
        <w:t>Nº</w:t>
      </w:r>
      <w:proofErr w:type="spellEnd"/>
      <w:r w:rsidR="0072213F" w:rsidRPr="0072213F">
        <w:rPr>
          <w:rFonts w:ascii="Times New Roman" w:eastAsia="Times New Roman" w:hAnsi="Times New Roman"/>
          <w:bCs/>
          <w:sz w:val="24"/>
          <w:szCs w:val="24"/>
          <w:lang w:val="es-VE" w:eastAsia="es-VE"/>
        </w:rPr>
        <w:t xml:space="preserve"> CU-2090/17, del 23.10.2017, y manifiesta no asistir a la misma, y la S/N, del 26.10.2017, del Bachiller Carlos Girón, Presidente del Centro de Estudiantes Escuela de Medicina (CEEM), quien solicita un derecho de palabra a los fines de exponer sobre el tema de la Cátedra de Fisiología, igualmente conoció en la intervención realizada por profesores </w:t>
      </w:r>
      <w:r w:rsidR="0072213F" w:rsidRPr="0072213F">
        <w:rPr>
          <w:rFonts w:ascii="Times New Roman" w:eastAsia="Times New Roman" w:hAnsi="Times New Roman"/>
          <w:bCs/>
          <w:sz w:val="24"/>
          <w:szCs w:val="24"/>
          <w:lang w:val="es-VE" w:eastAsia="es-VE"/>
        </w:rPr>
        <w:lastRenderedPageBreak/>
        <w:t xml:space="preserve">miembros del Consejo de la Facultad, el Decano de la Facultad de Medicina y bachilleres cursantes del 2 año de Medicina, sobre la aprobación de la aplicación del sistema de evaluación de los dos últimos años en iguales condiciones para este año lectivo (2016), en la Catedra de Fisiología, pero la misma, en lo que va de año académico (11 meses), no ha aplicado ninguna evaluación en dicha Cátedra, lo que implica un retraso significativo en la formación de los estudiantes como futuros médicos de la República. </w:t>
      </w:r>
    </w:p>
    <w:p w14:paraId="1AE349E2" w14:textId="171F84A2" w:rsidR="0072213F" w:rsidRPr="00FA0728" w:rsidRDefault="00FA0728" w:rsidP="00426E41">
      <w:pPr>
        <w:spacing w:after="0" w:line="240" w:lineRule="auto"/>
        <w:ind w:left="142"/>
        <w:jc w:val="both"/>
        <w:rPr>
          <w:rFonts w:ascii="Times New Roman" w:eastAsia="Times New Roman" w:hAnsi="Times New Roman"/>
          <w:b/>
          <w:sz w:val="24"/>
          <w:szCs w:val="24"/>
          <w:lang w:val="es-VE" w:eastAsia="es-VE"/>
        </w:rPr>
      </w:pPr>
      <w:r w:rsidRPr="00FA0728">
        <w:rPr>
          <w:rFonts w:ascii="Times New Roman" w:eastAsia="Times New Roman" w:hAnsi="Times New Roman"/>
          <w:b/>
          <w:sz w:val="24"/>
          <w:szCs w:val="24"/>
          <w:lang w:val="es-VE" w:eastAsia="es-VE"/>
        </w:rPr>
        <w:t>Decisión: A</w:t>
      </w:r>
      <w:r w:rsidR="0072213F" w:rsidRPr="00FA0728">
        <w:rPr>
          <w:rFonts w:ascii="Times New Roman" w:eastAsia="Times New Roman" w:hAnsi="Times New Roman"/>
          <w:b/>
          <w:sz w:val="24"/>
          <w:szCs w:val="24"/>
          <w:lang w:val="es-VE" w:eastAsia="es-VE"/>
        </w:rPr>
        <w:t xml:space="preserve">probó que ese Consejo de Desarrollo Curricular conjuntamente con la Comisión Curricular de la Facultad de Medicina, realicen un estudio del Programa y la manera de implementar la asignatura Fisiología de la Facultad de Medicina. El estudio permitirá evaluar la elección de contenidos, disposición de los mismos, sistemas evaluativos, entre </w:t>
      </w:r>
      <w:proofErr w:type="spellStart"/>
      <w:r w:rsidR="0072213F" w:rsidRPr="00FA0728">
        <w:rPr>
          <w:rFonts w:ascii="Times New Roman" w:eastAsia="Times New Roman" w:hAnsi="Times New Roman"/>
          <w:b/>
          <w:sz w:val="24"/>
          <w:szCs w:val="24"/>
          <w:lang w:val="es-VE" w:eastAsia="es-VE"/>
        </w:rPr>
        <w:t>otris</w:t>
      </w:r>
      <w:proofErr w:type="spellEnd"/>
      <w:r w:rsidR="0072213F" w:rsidRPr="00FA0728">
        <w:rPr>
          <w:rFonts w:ascii="Times New Roman" w:eastAsia="Times New Roman" w:hAnsi="Times New Roman"/>
          <w:b/>
          <w:sz w:val="24"/>
          <w:szCs w:val="24"/>
          <w:lang w:val="es-VE" w:eastAsia="es-VE"/>
        </w:rPr>
        <w:t xml:space="preserve"> aspectos curriculares importantes.</w:t>
      </w:r>
    </w:p>
    <w:p w14:paraId="4EB1BF32" w14:textId="77777777" w:rsidR="00FA0728" w:rsidRDefault="00FA0728" w:rsidP="00426E41">
      <w:pPr>
        <w:spacing w:after="0" w:line="240" w:lineRule="auto"/>
        <w:ind w:left="142"/>
        <w:jc w:val="both"/>
        <w:rPr>
          <w:rFonts w:ascii="Times New Roman" w:eastAsia="Times New Roman" w:hAnsi="Times New Roman"/>
          <w:bCs/>
          <w:sz w:val="24"/>
          <w:szCs w:val="24"/>
          <w:lang w:val="es-VE" w:eastAsia="es-VE"/>
        </w:rPr>
      </w:pPr>
    </w:p>
    <w:p w14:paraId="4F9777FF" w14:textId="3DF64E53" w:rsidR="00FA0728" w:rsidRPr="00FA0728" w:rsidRDefault="00FA0728" w:rsidP="00426E41">
      <w:pPr>
        <w:spacing w:after="0" w:line="240" w:lineRule="auto"/>
        <w:ind w:left="142"/>
        <w:jc w:val="both"/>
        <w:rPr>
          <w:rFonts w:ascii="Times New Roman" w:eastAsia="Times New Roman" w:hAnsi="Times New Roman"/>
          <w:b/>
          <w:sz w:val="24"/>
          <w:szCs w:val="24"/>
          <w:lang w:val="es-VE" w:eastAsia="es-VE"/>
        </w:rPr>
      </w:pPr>
      <w:r w:rsidRPr="00FA0728">
        <w:rPr>
          <w:rFonts w:ascii="Times New Roman" w:eastAsia="Times New Roman" w:hAnsi="Times New Roman"/>
          <w:b/>
          <w:sz w:val="24"/>
          <w:szCs w:val="24"/>
          <w:lang w:val="es-VE" w:eastAsia="es-VE"/>
        </w:rPr>
        <w:t>ASOCIACIÓN DE EMPLEADOS DE LA UNIVERSIDAD DE LOS ANDES (AEULA).</w:t>
      </w:r>
    </w:p>
    <w:p w14:paraId="2D17FEDF" w14:textId="77777777" w:rsidR="00FA0728" w:rsidRDefault="00FA0728" w:rsidP="00426E41">
      <w:pPr>
        <w:spacing w:after="0" w:line="240" w:lineRule="auto"/>
        <w:ind w:left="142"/>
        <w:jc w:val="both"/>
        <w:rPr>
          <w:rFonts w:ascii="Times New Roman" w:eastAsia="Times New Roman" w:hAnsi="Times New Roman"/>
          <w:b/>
          <w:sz w:val="24"/>
          <w:szCs w:val="24"/>
          <w:lang w:val="es-VE" w:eastAsia="es-VE"/>
        </w:rPr>
      </w:pPr>
    </w:p>
    <w:p w14:paraId="3ADBFB89" w14:textId="755A5971" w:rsidR="00FA0728" w:rsidRPr="00A9142B" w:rsidRDefault="00FA072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CU-3307</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1EDDCB9" w14:textId="77777777" w:rsidR="00FA0728" w:rsidRDefault="00FA072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A0728">
        <w:rPr>
          <w:rFonts w:ascii="Times New Roman" w:eastAsia="Times New Roman" w:hAnsi="Times New Roman"/>
          <w:bCs/>
          <w:sz w:val="24"/>
          <w:szCs w:val="24"/>
          <w:lang w:val="es-VE" w:eastAsia="es-VE"/>
        </w:rPr>
        <w:t xml:space="preserve">omunicación </w:t>
      </w:r>
      <w:proofErr w:type="spellStart"/>
      <w:r w:rsidRPr="00FA0728">
        <w:rPr>
          <w:rFonts w:ascii="Times New Roman" w:eastAsia="Times New Roman" w:hAnsi="Times New Roman"/>
          <w:bCs/>
          <w:sz w:val="24"/>
          <w:szCs w:val="24"/>
          <w:lang w:val="es-VE" w:eastAsia="es-VE"/>
        </w:rPr>
        <w:t>N°</w:t>
      </w:r>
      <w:proofErr w:type="spellEnd"/>
      <w:r w:rsidRPr="00FA0728">
        <w:rPr>
          <w:rFonts w:ascii="Times New Roman" w:eastAsia="Times New Roman" w:hAnsi="Times New Roman"/>
          <w:bCs/>
          <w:sz w:val="24"/>
          <w:szCs w:val="24"/>
          <w:lang w:val="es-VE" w:eastAsia="es-VE"/>
        </w:rPr>
        <w:t xml:space="preserve"> 073-2017, de fecha 01.11.2017. mediante la cual solicita a este Máximo Organismo, se realice un estudio exhaustivo para que se implemente un horario de trabajo en la Institución, donde se estudie un horario corrido, el cual pudiese establecerse desde las 8:00 am hasta las 3:00 pm, o en su defecto de 9:00 am hasta las 4:00 pm; dicha solicitud la basa en la situación económica que viven los universitarios con los sueldos tan deteriorados como se tienen, aunado a la inseguridad que se presenta actualmente en las instalaciones universitarias, en las cuales a partir de las 4:00 pm en sectores como la Hechicera, Básico de Ingeniería, CALA, Sector Campo de Oro, entre otros, los atracos se están dando de manera galopante, además de los problemas del costo y la falta de transporte público que se viene presentando en la ciudad, </w:t>
      </w:r>
      <w:r w:rsidRPr="00FA0728">
        <w:rPr>
          <w:rFonts w:ascii="Times New Roman" w:eastAsia="Times New Roman" w:hAnsi="Times New Roman"/>
          <w:bCs/>
          <w:sz w:val="24"/>
          <w:szCs w:val="24"/>
          <w:lang w:val="es-VE" w:eastAsia="es-VE"/>
        </w:rPr>
        <w:t xml:space="preserve">reconociendo el esfuerzo que ha realizado la Universidad implementando las rutas universitarias, las cuales también son afectadas por las faltas de combustible para cubrir las rutas, es por ello que se debe estudiar la implementación de un horario acorde a la situación, se tiene claro como universitarios que existen dependencias que por su naturaleza se pudiese implementar dos turnos. La solución de esa situación se puede resolver con voluntad institucional en la cual se podría nombrar una comisión con representación de todos los gremios con los representantes que este Cuerpo designe, para definir el nuevo horario que se pueda implementar, con la salvedad que dicha comisión trabaje de manera inmediata y pudiese brindar la respuesta en un lapso no mayor de 15 días. </w:t>
      </w:r>
    </w:p>
    <w:p w14:paraId="7CC845A5" w14:textId="2FB795A1" w:rsidR="008B2739" w:rsidRDefault="00FA0728" w:rsidP="00426E41">
      <w:pPr>
        <w:spacing w:after="0" w:line="240" w:lineRule="auto"/>
        <w:ind w:left="142"/>
        <w:jc w:val="both"/>
        <w:rPr>
          <w:rFonts w:ascii="Times New Roman" w:eastAsia="Times New Roman" w:hAnsi="Times New Roman"/>
          <w:b/>
          <w:sz w:val="24"/>
          <w:szCs w:val="24"/>
          <w:lang w:val="es-VE" w:eastAsia="es-VE"/>
        </w:rPr>
      </w:pPr>
      <w:r w:rsidRPr="00FA0728">
        <w:rPr>
          <w:rFonts w:ascii="Times New Roman" w:eastAsia="Times New Roman" w:hAnsi="Times New Roman"/>
          <w:b/>
          <w:sz w:val="24"/>
          <w:szCs w:val="24"/>
          <w:lang w:val="es-VE" w:eastAsia="es-VE"/>
        </w:rPr>
        <w:t xml:space="preserve">Decisión: Acordó negar la solicitud, en atención a que no se obtuvo el número de votos requeridos para levantarle sanción a la Resolución </w:t>
      </w:r>
      <w:proofErr w:type="spellStart"/>
      <w:r w:rsidRPr="00FA0728">
        <w:rPr>
          <w:rFonts w:ascii="Times New Roman" w:eastAsia="Times New Roman" w:hAnsi="Times New Roman"/>
          <w:b/>
          <w:sz w:val="24"/>
          <w:szCs w:val="24"/>
          <w:lang w:val="es-VE" w:eastAsia="es-VE"/>
        </w:rPr>
        <w:t>N°</w:t>
      </w:r>
      <w:proofErr w:type="spellEnd"/>
      <w:r w:rsidRPr="00FA0728">
        <w:rPr>
          <w:rFonts w:ascii="Times New Roman" w:eastAsia="Times New Roman" w:hAnsi="Times New Roman"/>
          <w:b/>
          <w:sz w:val="24"/>
          <w:szCs w:val="24"/>
          <w:lang w:val="es-VE" w:eastAsia="es-VE"/>
        </w:rPr>
        <w:t xml:space="preserve"> CU-0144/16, de fecha 21.01.2016. En consecuencia, continúa vigente la mencionada Resolución.</w:t>
      </w:r>
    </w:p>
    <w:p w14:paraId="30F40779" w14:textId="1CCF7976" w:rsidR="00340651" w:rsidRDefault="00340651" w:rsidP="00426E41">
      <w:pPr>
        <w:spacing w:after="0" w:line="240" w:lineRule="auto"/>
        <w:ind w:left="142"/>
        <w:jc w:val="both"/>
        <w:rPr>
          <w:rFonts w:ascii="Times New Roman" w:eastAsia="Times New Roman" w:hAnsi="Times New Roman"/>
          <w:b/>
          <w:sz w:val="24"/>
          <w:szCs w:val="24"/>
          <w:lang w:val="es-VE" w:eastAsia="es-VE"/>
        </w:rPr>
      </w:pPr>
    </w:p>
    <w:p w14:paraId="5E7368CD" w14:textId="5E90B845" w:rsidR="00340651" w:rsidRDefault="0034065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MEDIOS DE COMUNICACIÓN.</w:t>
      </w:r>
    </w:p>
    <w:p w14:paraId="70FA059B" w14:textId="42B603A5" w:rsidR="00340651" w:rsidRDefault="00340651" w:rsidP="00426E41">
      <w:pPr>
        <w:spacing w:after="0" w:line="240" w:lineRule="auto"/>
        <w:ind w:left="142"/>
        <w:jc w:val="both"/>
        <w:rPr>
          <w:rFonts w:ascii="Times New Roman" w:eastAsia="Times New Roman" w:hAnsi="Times New Roman"/>
          <w:b/>
          <w:sz w:val="24"/>
          <w:szCs w:val="24"/>
          <w:lang w:val="es-VE" w:eastAsia="es-VE"/>
        </w:rPr>
      </w:pPr>
    </w:p>
    <w:p w14:paraId="08249EF4" w14:textId="1E15B44F" w:rsidR="00340651" w:rsidRPr="00A9142B" w:rsidRDefault="0034065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CU-3308</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17BA0B99" w14:textId="341B8DBC" w:rsidR="009E0BF2" w:rsidRPr="009E0BF2" w:rsidRDefault="009E0BF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E0BF2">
        <w:rPr>
          <w:rFonts w:ascii="Times New Roman" w:eastAsia="Times New Roman" w:hAnsi="Times New Roman"/>
          <w:bCs/>
          <w:sz w:val="24"/>
          <w:szCs w:val="24"/>
          <w:lang w:val="es-VE" w:eastAsia="es-VE"/>
        </w:rPr>
        <w:t xml:space="preserve">onoció moción de urgencia relacionada con el texto del remitido público presentado por la comisión designada según Resolución </w:t>
      </w:r>
      <w:proofErr w:type="spellStart"/>
      <w:r w:rsidRPr="009E0BF2">
        <w:rPr>
          <w:rFonts w:ascii="Times New Roman" w:eastAsia="Times New Roman" w:hAnsi="Times New Roman"/>
          <w:bCs/>
          <w:sz w:val="24"/>
          <w:szCs w:val="24"/>
          <w:lang w:val="es-VE" w:eastAsia="es-VE"/>
        </w:rPr>
        <w:t>N°</w:t>
      </w:r>
      <w:proofErr w:type="spellEnd"/>
      <w:r w:rsidRPr="009E0BF2">
        <w:rPr>
          <w:rFonts w:ascii="Times New Roman" w:eastAsia="Times New Roman" w:hAnsi="Times New Roman"/>
          <w:bCs/>
          <w:sz w:val="24"/>
          <w:szCs w:val="24"/>
          <w:lang w:val="es-VE" w:eastAsia="es-VE"/>
        </w:rPr>
        <w:t xml:space="preserve"> CU-3032/17, de fecha 23.10.2017, a </w:t>
      </w:r>
      <w:proofErr w:type="spellStart"/>
      <w:r w:rsidRPr="009E0BF2">
        <w:rPr>
          <w:rFonts w:ascii="Times New Roman" w:eastAsia="Times New Roman" w:hAnsi="Times New Roman"/>
          <w:bCs/>
          <w:sz w:val="24"/>
          <w:szCs w:val="24"/>
          <w:lang w:val="es-VE" w:eastAsia="es-VE"/>
        </w:rPr>
        <w:t>tráves</w:t>
      </w:r>
      <w:proofErr w:type="spellEnd"/>
      <w:r w:rsidRPr="009E0BF2">
        <w:rPr>
          <w:rFonts w:ascii="Times New Roman" w:eastAsia="Times New Roman" w:hAnsi="Times New Roman"/>
          <w:bCs/>
          <w:sz w:val="24"/>
          <w:szCs w:val="24"/>
          <w:lang w:val="es-VE" w:eastAsia="es-VE"/>
        </w:rPr>
        <w:t xml:space="preserve"> del cual este Máximo Organismo realizará un </w:t>
      </w:r>
      <w:proofErr w:type="spellStart"/>
      <w:r w:rsidRPr="009E0BF2">
        <w:rPr>
          <w:rFonts w:ascii="Times New Roman" w:eastAsia="Times New Roman" w:hAnsi="Times New Roman"/>
          <w:bCs/>
          <w:sz w:val="24"/>
          <w:szCs w:val="24"/>
          <w:lang w:val="es-VE" w:eastAsia="es-VE"/>
        </w:rPr>
        <w:t>Ilamado</w:t>
      </w:r>
      <w:proofErr w:type="spellEnd"/>
      <w:r w:rsidRPr="009E0BF2">
        <w:rPr>
          <w:rFonts w:ascii="Times New Roman" w:eastAsia="Times New Roman" w:hAnsi="Times New Roman"/>
          <w:bCs/>
          <w:sz w:val="24"/>
          <w:szCs w:val="24"/>
          <w:lang w:val="es-VE" w:eastAsia="es-VE"/>
        </w:rPr>
        <w:t xml:space="preserve"> y a la vez una exhortación, al sector del transporte público de Mérida y de los demás Núcleos y Extensiones de la Universidad de Los Andes a mantener la calma, la ponderación, la decencia y el buen trato, en fin, la observancia de las debidas normas y buenas costumbres ciudadanas hacia los estudiantes en particular, y la colectividad merideña en general, a los fines de preservar la normalidad y la paz en la ciudad de Mérida y en las demás entidades geográficas donde la ULA desarrolla actividades universitarias</w:t>
      </w:r>
      <w:r>
        <w:rPr>
          <w:rFonts w:ascii="Times New Roman" w:eastAsia="Times New Roman" w:hAnsi="Times New Roman"/>
          <w:bCs/>
          <w:sz w:val="24"/>
          <w:szCs w:val="24"/>
          <w:lang w:val="es-VE" w:eastAsia="es-VE"/>
        </w:rPr>
        <w:t>.</w:t>
      </w:r>
    </w:p>
    <w:p w14:paraId="6BD865E2" w14:textId="46E09BB5" w:rsidR="00171B59" w:rsidRDefault="009E0BF2" w:rsidP="00426E41">
      <w:pPr>
        <w:spacing w:after="0" w:line="240" w:lineRule="auto"/>
        <w:ind w:left="142"/>
        <w:jc w:val="both"/>
        <w:rPr>
          <w:rFonts w:ascii="Times New Roman" w:eastAsia="Times New Roman" w:hAnsi="Times New Roman"/>
          <w:b/>
          <w:sz w:val="24"/>
          <w:szCs w:val="24"/>
          <w:lang w:val="es-VE" w:eastAsia="es-VE"/>
        </w:rPr>
      </w:pPr>
      <w:r w:rsidRPr="009E0BF2">
        <w:rPr>
          <w:rFonts w:ascii="Times New Roman" w:eastAsia="Times New Roman" w:hAnsi="Times New Roman"/>
          <w:b/>
          <w:sz w:val="24"/>
          <w:szCs w:val="24"/>
          <w:lang w:val="es-VE" w:eastAsia="es-VE"/>
        </w:rPr>
        <w:t xml:space="preserve">Decisión: Acordó remitir a esa Dirección el texto del remitido, para su difusión a través </w:t>
      </w:r>
      <w:r w:rsidRPr="009E0BF2">
        <w:rPr>
          <w:rFonts w:ascii="Times New Roman" w:eastAsia="Times New Roman" w:hAnsi="Times New Roman"/>
          <w:b/>
          <w:sz w:val="24"/>
          <w:szCs w:val="24"/>
          <w:lang w:val="es-VE" w:eastAsia="es-VE"/>
        </w:rPr>
        <w:lastRenderedPageBreak/>
        <w:t>de los medios de comunicación de la Universidad</w:t>
      </w:r>
      <w:r>
        <w:rPr>
          <w:rFonts w:ascii="Times New Roman" w:eastAsia="Times New Roman" w:hAnsi="Times New Roman"/>
          <w:b/>
          <w:sz w:val="24"/>
          <w:szCs w:val="24"/>
          <w:lang w:val="es-VE" w:eastAsia="es-VE"/>
        </w:rPr>
        <w:t>.</w:t>
      </w:r>
    </w:p>
    <w:p w14:paraId="376C5909" w14:textId="2E9C4E77" w:rsidR="00171B59" w:rsidRPr="009E0BF2" w:rsidRDefault="00171B5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Anexo a la 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CU-3308</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 de fecha 06.11.2017.</w:t>
      </w:r>
    </w:p>
    <w:p w14:paraId="6B5EDD82" w14:textId="3ED18D71" w:rsidR="009D49A0" w:rsidRDefault="009D49A0" w:rsidP="00426E41">
      <w:pPr>
        <w:spacing w:after="0" w:line="240" w:lineRule="auto"/>
        <w:ind w:left="142"/>
        <w:jc w:val="both"/>
        <w:rPr>
          <w:rFonts w:ascii="Times New Roman" w:eastAsia="Times New Roman" w:hAnsi="Times New Roman"/>
          <w:bCs/>
          <w:sz w:val="24"/>
          <w:szCs w:val="24"/>
          <w:lang w:val="es-VE" w:eastAsia="es-VE"/>
        </w:rPr>
      </w:pPr>
    </w:p>
    <w:p w14:paraId="6BCEE04E" w14:textId="3D7AEF6A" w:rsidR="00775261" w:rsidRPr="00171B59" w:rsidRDefault="00775261" w:rsidP="00426E41">
      <w:pPr>
        <w:spacing w:after="0" w:line="240" w:lineRule="auto"/>
        <w:ind w:left="142"/>
        <w:jc w:val="both"/>
        <w:rPr>
          <w:rFonts w:ascii="Times New Roman" w:eastAsia="Times New Roman" w:hAnsi="Times New Roman"/>
          <w:b/>
          <w:sz w:val="24"/>
          <w:szCs w:val="24"/>
          <w:lang w:val="es-VE" w:eastAsia="es-VE"/>
        </w:rPr>
      </w:pPr>
      <w:r w:rsidRPr="00171B59">
        <w:rPr>
          <w:rFonts w:ascii="Times New Roman" w:eastAsia="Times New Roman" w:hAnsi="Times New Roman"/>
          <w:b/>
          <w:sz w:val="24"/>
          <w:szCs w:val="24"/>
          <w:lang w:val="es-VE" w:eastAsia="es-VE"/>
        </w:rPr>
        <w:t xml:space="preserve">REMITIDO PÚBLICO PARA CONDENAR LOS ACTOS DE VIOLENCIA Y MALTRATO CONTRA MIEMBROS DE LA COMUNIDAD UNIVERSITARIA Y MERIDEÑA EN GENERAL POR PARTE DE CONDUCTORES DEL SECTOR TRANSPORTISTA PÚBLICO, URBANO Y EXTRAURBANO, DE LA CIUDAD DE MÉRIDA Y SUS ALREDEDORES. </w:t>
      </w:r>
    </w:p>
    <w:p w14:paraId="303F9A96" w14:textId="77777777" w:rsidR="00171B59" w:rsidRPr="00775261" w:rsidRDefault="00171B59" w:rsidP="00426E41">
      <w:pPr>
        <w:spacing w:after="0" w:line="240" w:lineRule="auto"/>
        <w:ind w:left="142"/>
        <w:jc w:val="both"/>
        <w:rPr>
          <w:rFonts w:ascii="Times New Roman" w:eastAsia="Times New Roman" w:hAnsi="Times New Roman"/>
          <w:bCs/>
          <w:sz w:val="24"/>
          <w:szCs w:val="24"/>
          <w:lang w:val="es-VE" w:eastAsia="es-VE"/>
        </w:rPr>
      </w:pPr>
    </w:p>
    <w:p w14:paraId="7A8003B9" w14:textId="1D078C78" w:rsidR="00775261" w:rsidRDefault="00775261" w:rsidP="00426E41">
      <w:pPr>
        <w:spacing w:after="0" w:line="240" w:lineRule="auto"/>
        <w:ind w:left="142"/>
        <w:jc w:val="both"/>
        <w:rPr>
          <w:rFonts w:ascii="Times New Roman" w:eastAsia="Times New Roman" w:hAnsi="Times New Roman"/>
          <w:bCs/>
          <w:sz w:val="24"/>
          <w:szCs w:val="24"/>
          <w:lang w:val="es-VE" w:eastAsia="es-VE"/>
        </w:rPr>
      </w:pPr>
      <w:r w:rsidRPr="00775261">
        <w:rPr>
          <w:rFonts w:ascii="Times New Roman" w:eastAsia="Times New Roman" w:hAnsi="Times New Roman"/>
          <w:bCs/>
          <w:sz w:val="24"/>
          <w:szCs w:val="24"/>
          <w:lang w:val="es-VE" w:eastAsia="es-VE"/>
        </w:rPr>
        <w:t xml:space="preserve">El Consejo Universitario en su sesión ordinaria </w:t>
      </w:r>
      <w:proofErr w:type="spellStart"/>
      <w:r w:rsidRPr="00775261">
        <w:rPr>
          <w:rFonts w:ascii="Times New Roman" w:eastAsia="Times New Roman" w:hAnsi="Times New Roman"/>
          <w:bCs/>
          <w:sz w:val="24"/>
          <w:szCs w:val="24"/>
          <w:lang w:val="es-VE" w:eastAsia="es-VE"/>
        </w:rPr>
        <w:t>N°</w:t>
      </w:r>
      <w:proofErr w:type="spellEnd"/>
      <w:r w:rsidRPr="00775261">
        <w:rPr>
          <w:rFonts w:ascii="Times New Roman" w:eastAsia="Times New Roman" w:hAnsi="Times New Roman"/>
          <w:bCs/>
          <w:sz w:val="24"/>
          <w:szCs w:val="24"/>
          <w:lang w:val="es-VE" w:eastAsia="es-VE"/>
        </w:rPr>
        <w:t xml:space="preserve">. 30, de fecha 23.10.17, acordó rechazar y condenar, </w:t>
      </w:r>
      <w:r w:rsidRPr="00A729F0">
        <w:rPr>
          <w:rFonts w:ascii="Times New Roman" w:eastAsia="Times New Roman" w:hAnsi="Times New Roman"/>
          <w:bCs/>
          <w:sz w:val="24"/>
          <w:szCs w:val="24"/>
          <w:u w:val="single"/>
          <w:lang w:val="es-VE" w:eastAsia="es-VE"/>
        </w:rPr>
        <w:t>categórica y contundentemente</w:t>
      </w:r>
      <w:r w:rsidRPr="00775261">
        <w:rPr>
          <w:rFonts w:ascii="Times New Roman" w:eastAsia="Times New Roman" w:hAnsi="Times New Roman"/>
          <w:bCs/>
          <w:sz w:val="24"/>
          <w:szCs w:val="24"/>
          <w:lang w:val="es-VE" w:eastAsia="es-VE"/>
        </w:rPr>
        <w:t xml:space="preserve">, mediante un remitido público, los </w:t>
      </w:r>
      <w:r w:rsidRPr="00A729F0">
        <w:rPr>
          <w:rFonts w:ascii="Times New Roman" w:eastAsia="Times New Roman" w:hAnsi="Times New Roman"/>
          <w:bCs/>
          <w:sz w:val="24"/>
          <w:szCs w:val="24"/>
          <w:u w:val="single"/>
          <w:lang w:val="es-VE" w:eastAsia="es-VE"/>
        </w:rPr>
        <w:t>actos de violencia, vejamen y maltrato</w:t>
      </w:r>
      <w:r w:rsidRPr="00775261">
        <w:rPr>
          <w:rFonts w:ascii="Times New Roman" w:eastAsia="Times New Roman" w:hAnsi="Times New Roman"/>
          <w:bCs/>
          <w:sz w:val="24"/>
          <w:szCs w:val="24"/>
          <w:lang w:val="es-VE" w:eastAsia="es-VE"/>
        </w:rPr>
        <w:t xml:space="preserve"> que están efectuando algunos conductores del sector trasportista público, urbano y extraurbano, de la ciudad de Mérida y sus alrededores contra nuestros estudiantes y demás miembros de la comunidad universitaria, así como, contra estudiantes de otras instituciones educativas del estado y miembros de la comunidad merideña en general, los cuales han sido debidamente reportados y denunciados por ante las autoridades gubernamentales competentes y las organizaciones sindicales que agrupan al sector laboral transportista del estado Mérida. </w:t>
      </w:r>
    </w:p>
    <w:p w14:paraId="45A49423" w14:textId="77777777" w:rsidR="00A729F0" w:rsidRPr="00775261" w:rsidRDefault="00A729F0" w:rsidP="00426E41">
      <w:pPr>
        <w:spacing w:after="0" w:line="240" w:lineRule="auto"/>
        <w:ind w:left="142"/>
        <w:jc w:val="both"/>
        <w:rPr>
          <w:rFonts w:ascii="Times New Roman" w:eastAsia="Times New Roman" w:hAnsi="Times New Roman"/>
          <w:bCs/>
          <w:sz w:val="24"/>
          <w:szCs w:val="24"/>
          <w:lang w:val="es-VE" w:eastAsia="es-VE"/>
        </w:rPr>
      </w:pPr>
    </w:p>
    <w:p w14:paraId="1C1BC5EC" w14:textId="77777777" w:rsidR="00775261" w:rsidRPr="00775261" w:rsidRDefault="00775261" w:rsidP="00426E41">
      <w:pPr>
        <w:spacing w:after="0" w:line="240" w:lineRule="auto"/>
        <w:ind w:left="142"/>
        <w:jc w:val="both"/>
        <w:rPr>
          <w:rFonts w:ascii="Times New Roman" w:eastAsia="Times New Roman" w:hAnsi="Times New Roman"/>
          <w:bCs/>
          <w:sz w:val="24"/>
          <w:szCs w:val="24"/>
          <w:lang w:val="es-VE" w:eastAsia="es-VE"/>
        </w:rPr>
      </w:pPr>
      <w:r w:rsidRPr="00775261">
        <w:rPr>
          <w:rFonts w:ascii="Times New Roman" w:eastAsia="Times New Roman" w:hAnsi="Times New Roman"/>
          <w:bCs/>
          <w:sz w:val="24"/>
          <w:szCs w:val="24"/>
          <w:lang w:val="es-VE" w:eastAsia="es-VE"/>
        </w:rPr>
        <w:t xml:space="preserve">Esta máxima instancia de decisión universitaria, en uso de sus competencias y funciones constitucionales y legales, motivada y preocupada por la crítica situación planteada, considerando que es un hecho público, comunicacional y notorio, la gran cantidad de denuncias presentadas por los usuarios del transporte público, urbano y extraurbano, de los estados Mérida, Táchira y Trujillo y sus alrededores, relacionadas con actos de violencia, vejamen, maltrato y agresión verbal contra estudiantes y demás miembros de la comunidad universitaria </w:t>
      </w:r>
      <w:proofErr w:type="spellStart"/>
      <w:r w:rsidRPr="00775261">
        <w:rPr>
          <w:rFonts w:ascii="Times New Roman" w:eastAsia="Times New Roman" w:hAnsi="Times New Roman"/>
          <w:bCs/>
          <w:sz w:val="24"/>
          <w:szCs w:val="24"/>
          <w:lang w:val="es-VE" w:eastAsia="es-VE"/>
        </w:rPr>
        <w:t>ULAndina</w:t>
      </w:r>
      <w:proofErr w:type="spellEnd"/>
      <w:r w:rsidRPr="00775261">
        <w:rPr>
          <w:rFonts w:ascii="Times New Roman" w:eastAsia="Times New Roman" w:hAnsi="Times New Roman"/>
          <w:bCs/>
          <w:sz w:val="24"/>
          <w:szCs w:val="24"/>
          <w:lang w:val="es-VE" w:eastAsia="es-VE"/>
        </w:rPr>
        <w:t xml:space="preserve">, en particular, y contra miembros </w:t>
      </w:r>
      <w:r w:rsidRPr="00775261">
        <w:rPr>
          <w:rFonts w:ascii="Times New Roman" w:eastAsia="Times New Roman" w:hAnsi="Times New Roman"/>
          <w:bCs/>
          <w:sz w:val="24"/>
          <w:szCs w:val="24"/>
          <w:lang w:val="es-VE" w:eastAsia="es-VE"/>
        </w:rPr>
        <w:t xml:space="preserve">del sector estudiantil y demás miembros de la comunidad andina usuaria, en general, por parte de conductores del sector transportista público, urbano y extraurbano, de los estados Mérida, Táchira y Trujillo y sus alrededores, por medio de este acto, actúa en defensa de nuestra comunidad universitaria y la colectividad usuaria en general de la región andina del país. </w:t>
      </w:r>
    </w:p>
    <w:p w14:paraId="3A6814C7" w14:textId="77777777" w:rsidR="00A729F0" w:rsidRDefault="00A729F0" w:rsidP="00426E41">
      <w:pPr>
        <w:spacing w:after="0" w:line="240" w:lineRule="auto"/>
        <w:ind w:left="142"/>
        <w:jc w:val="both"/>
        <w:rPr>
          <w:rFonts w:ascii="Times New Roman" w:eastAsia="Times New Roman" w:hAnsi="Times New Roman"/>
          <w:bCs/>
          <w:sz w:val="24"/>
          <w:szCs w:val="24"/>
          <w:lang w:val="es-VE" w:eastAsia="es-VE"/>
        </w:rPr>
      </w:pPr>
    </w:p>
    <w:p w14:paraId="4EE455BC" w14:textId="236BD14F" w:rsidR="00A90C2F" w:rsidRDefault="00775261" w:rsidP="008608FB">
      <w:pPr>
        <w:spacing w:after="0" w:line="240" w:lineRule="auto"/>
        <w:ind w:left="142"/>
        <w:jc w:val="both"/>
        <w:rPr>
          <w:rFonts w:ascii="Times New Roman" w:eastAsia="Times New Roman" w:hAnsi="Times New Roman"/>
          <w:bCs/>
          <w:sz w:val="24"/>
          <w:szCs w:val="24"/>
          <w:lang w:val="es-VE" w:eastAsia="es-VE"/>
        </w:rPr>
      </w:pPr>
      <w:r w:rsidRPr="00775261">
        <w:rPr>
          <w:rFonts w:ascii="Times New Roman" w:eastAsia="Times New Roman" w:hAnsi="Times New Roman"/>
          <w:bCs/>
          <w:sz w:val="24"/>
          <w:szCs w:val="24"/>
          <w:lang w:val="es-VE" w:eastAsia="es-VE"/>
        </w:rPr>
        <w:t>Actos de semejante naturaleza, para esta ilustre, reconocida y bicentenaria institución de educación superior del país, representan una flagrante violación a los derechos humanos y ciudadanos de la colectividad usuaria de tan importante servicio público, pues, estos hechos denunciados constituyen un agravio, irrespeto y serio atentado contra la dignidad, la estabilidad social, emocional y psicológica del público usuario en general y desdicen mucho de la calidad, pertinencia, sensibilidad y solidaridad humana y social de quienes los profesan, un sector radical de los choferes del transporte público, urbano y extraurbano, de los estados Mérida, Táchira y Trujillo y sus alrededores, que, por cierto, en este muy especial caso, tienen la sagrada misión y el deber ineludible de transportar, en sus respectivas unidades, a la colectividad andina usuaria en general, garantizándoles, como es debido en una adecuada relación entre prestatarios y usuarios de un servicio público tan importante, en un ambiente de responsabilidad, respeto, consideración, buen trato y observancia de las buenas costumbres ciudadanas, la movilidad dentro y fuera de la ciudad, a los fines de poder desplazarse hacia sus espacios de estudio, trabajo y residencia.</w:t>
      </w:r>
    </w:p>
    <w:p w14:paraId="57151A11" w14:textId="77777777" w:rsidR="00A729F0" w:rsidRPr="00A729F0" w:rsidRDefault="00A729F0" w:rsidP="00426E41">
      <w:pPr>
        <w:spacing w:after="0" w:line="240" w:lineRule="auto"/>
        <w:ind w:left="142"/>
        <w:jc w:val="both"/>
        <w:rPr>
          <w:rFonts w:ascii="Times New Roman" w:eastAsia="Times New Roman" w:hAnsi="Times New Roman"/>
          <w:bCs/>
          <w:sz w:val="24"/>
          <w:szCs w:val="24"/>
          <w:lang w:val="es-VE" w:eastAsia="es-VE"/>
        </w:rPr>
      </w:pPr>
      <w:r w:rsidRPr="00A729F0">
        <w:rPr>
          <w:rFonts w:ascii="Times New Roman" w:eastAsia="Times New Roman" w:hAnsi="Times New Roman"/>
          <w:bCs/>
          <w:sz w:val="24"/>
          <w:szCs w:val="24"/>
          <w:lang w:val="es-VE" w:eastAsia="es-VE"/>
        </w:rPr>
        <w:t xml:space="preserve">Esta Universidad, originaria y promotora de la Educación Universitaria en la región de Los Andes venezolanos, cuya génesis, específicamente, fue la ciudad de Mérida, reconocida mundialmente como la ciudad de los caballeros, ciudad universitaria, de población tradicionalmente culta, gentil, educada y respetuosa, conocedora de las buenas costumbres, excelente y respetuoso comportamiento y observancia de las correctas normas ciudadanas por parte del </w:t>
      </w:r>
      <w:r w:rsidRPr="00A729F0">
        <w:rPr>
          <w:rFonts w:ascii="Times New Roman" w:eastAsia="Times New Roman" w:hAnsi="Times New Roman"/>
          <w:bCs/>
          <w:sz w:val="24"/>
          <w:szCs w:val="24"/>
          <w:lang w:val="es-VE" w:eastAsia="es-VE"/>
        </w:rPr>
        <w:lastRenderedPageBreak/>
        <w:t xml:space="preserve">gentilicio merideño y andino en general. reconociendo que la actual crisis económica nacional agobia a dicho sector prestatario de tan importante servicio y que la misma no es responsabilidad, ni ha sido causada o inducida por el público usuario, y en procura del clima de paz y sana y adecuada convivencia ciudadana que debe prevalecer en las ciudades y la región de influencia de la universidad, exhorta tanto a los señores conductores de las unidades de transporte público, urbano y extraurbano, como a los dirigentes gremiales de las distintas organizaciones sindicales que agrupan a los trabajadores del sector transportista público de los estados Mérida, Táchira y Trujillo y sus alrededores, a reavivar, mantener y fomentar el compromiso humano y social de realizar sus más grandes empeños y esfuerzos por conservar la calma, la sindéresis, la ponderación, el respeto a los derechos humanos y ciudadanos, el buen trato y la preservación de las normas y buenas costumbres ciudadanas para con los miembros de la comunidad usuaria del servicio de transporte público; actuación que, por mandato de la constitución nacional y las leyes de la república, y por razones sociales y humanitarias, están obligados a observar y practicar como prestatarios de tan vital servicio público para la comunidad universitaria y sociedad andina en general. </w:t>
      </w:r>
    </w:p>
    <w:p w14:paraId="5F95E50D" w14:textId="1E160FA3" w:rsidR="00A729F0" w:rsidRDefault="00A729F0" w:rsidP="00426E41">
      <w:pPr>
        <w:spacing w:after="0" w:line="240" w:lineRule="auto"/>
        <w:ind w:left="142"/>
        <w:jc w:val="both"/>
        <w:rPr>
          <w:rFonts w:ascii="Times New Roman" w:eastAsia="Times New Roman" w:hAnsi="Times New Roman"/>
          <w:bCs/>
          <w:sz w:val="24"/>
          <w:szCs w:val="24"/>
          <w:lang w:val="es-VE" w:eastAsia="es-VE"/>
        </w:rPr>
      </w:pPr>
      <w:r w:rsidRPr="00A729F0">
        <w:rPr>
          <w:rFonts w:ascii="Times New Roman" w:eastAsia="Times New Roman" w:hAnsi="Times New Roman"/>
          <w:bCs/>
          <w:sz w:val="24"/>
          <w:szCs w:val="24"/>
          <w:lang w:val="es-VE" w:eastAsia="es-VE"/>
        </w:rPr>
        <w:t xml:space="preserve">Asimismo, en aras de contribuir a garantizar la paz, el respeto a los derechos humanos y justas reivindicaciones adquiridas por los ciudadanos, la reconciliación y la sana convivencia nacional, hacemos votos y estamos dispuestos a aportar nuestra participación, mediación y reiterados trámites y esfuerzos ante las instancias gubernamentales y transportistas competentes porque la solución a la crítica problemática socioeconómica que hoy día impacta, de manera severa y negativa, sobre el sector transportista nacional no sea punta de lanza ni elemento de disuasión a esgrimir por parte del ejecutivo nacional, como fundamento para menoscabar, reducir o eliminar un justo y merecido derecho adquirido por el sector estudiantil del país, ganado a pulso con años </w:t>
      </w:r>
      <w:r w:rsidRPr="00A729F0">
        <w:rPr>
          <w:rFonts w:ascii="Times New Roman" w:eastAsia="Times New Roman" w:hAnsi="Times New Roman"/>
          <w:bCs/>
          <w:sz w:val="24"/>
          <w:szCs w:val="24"/>
          <w:lang w:val="es-VE" w:eastAsia="es-VE"/>
        </w:rPr>
        <w:t xml:space="preserve">de lucha, suma decisión y mucho compromiso, sacrificio y esfuerzo humano, como lo es el pasaje preferencial estudiantil. Derecho al cual, los estudiantes de la nación entera, con total razón, sentido social y justificación, no están dispuestos a transigir o renunciar. </w:t>
      </w:r>
    </w:p>
    <w:p w14:paraId="4F62933E" w14:textId="77777777" w:rsidR="0026198B" w:rsidRPr="00A729F0" w:rsidRDefault="0026198B" w:rsidP="00426E41">
      <w:pPr>
        <w:spacing w:after="0" w:line="240" w:lineRule="auto"/>
        <w:ind w:left="142"/>
        <w:jc w:val="both"/>
        <w:rPr>
          <w:rFonts w:ascii="Times New Roman" w:eastAsia="Times New Roman" w:hAnsi="Times New Roman"/>
          <w:bCs/>
          <w:sz w:val="24"/>
          <w:szCs w:val="24"/>
          <w:lang w:val="es-VE" w:eastAsia="es-VE"/>
        </w:rPr>
      </w:pPr>
    </w:p>
    <w:p w14:paraId="58601921" w14:textId="7A4983FC" w:rsidR="00C534F6" w:rsidRDefault="00A729F0" w:rsidP="008608FB">
      <w:pPr>
        <w:spacing w:after="0" w:line="240" w:lineRule="auto"/>
        <w:ind w:left="142"/>
        <w:jc w:val="both"/>
        <w:rPr>
          <w:rFonts w:ascii="Times New Roman" w:eastAsia="Times New Roman" w:hAnsi="Times New Roman"/>
          <w:bCs/>
          <w:sz w:val="24"/>
          <w:szCs w:val="24"/>
          <w:lang w:val="es-VE" w:eastAsia="es-VE"/>
        </w:rPr>
      </w:pPr>
      <w:r w:rsidRPr="00A729F0">
        <w:rPr>
          <w:rFonts w:ascii="Times New Roman" w:eastAsia="Times New Roman" w:hAnsi="Times New Roman"/>
          <w:bCs/>
          <w:sz w:val="24"/>
          <w:szCs w:val="24"/>
          <w:lang w:val="es-VE" w:eastAsia="es-VE"/>
        </w:rPr>
        <w:t>Dado, firmado y sellado en el salón de sesiones del Consejo Universitario de la Universidad de Los Andes, a los seis días del mes de noviembre del año 2017.</w:t>
      </w:r>
    </w:p>
    <w:p w14:paraId="392EB241" w14:textId="4F7928BA" w:rsidR="00C534F6" w:rsidRDefault="00C534F6" w:rsidP="00426E41">
      <w:pPr>
        <w:spacing w:after="0" w:line="240" w:lineRule="auto"/>
        <w:ind w:left="142"/>
        <w:jc w:val="both"/>
        <w:rPr>
          <w:rFonts w:ascii="Times New Roman" w:eastAsia="Times New Roman" w:hAnsi="Times New Roman"/>
          <w:bCs/>
          <w:sz w:val="24"/>
          <w:szCs w:val="24"/>
          <w:lang w:val="es-VE" w:eastAsia="es-VE"/>
        </w:rPr>
      </w:pPr>
    </w:p>
    <w:p w14:paraId="761C3B7D" w14:textId="52D090E0" w:rsidR="00C534F6" w:rsidRPr="007002D8" w:rsidRDefault="00C534F6" w:rsidP="00426E41">
      <w:pPr>
        <w:spacing w:after="0" w:line="240" w:lineRule="auto"/>
        <w:ind w:left="142"/>
        <w:jc w:val="both"/>
        <w:rPr>
          <w:rFonts w:ascii="Times New Roman" w:eastAsia="Times New Roman" w:hAnsi="Times New Roman"/>
          <w:b/>
          <w:sz w:val="24"/>
          <w:szCs w:val="24"/>
          <w:lang w:val="es-VE" w:eastAsia="es-VE"/>
        </w:rPr>
      </w:pPr>
      <w:r w:rsidRPr="007002D8">
        <w:rPr>
          <w:rFonts w:ascii="Times New Roman" w:eastAsia="Times New Roman" w:hAnsi="Times New Roman"/>
          <w:b/>
          <w:sz w:val="24"/>
          <w:szCs w:val="24"/>
          <w:lang w:val="es-VE" w:eastAsia="es-VE"/>
        </w:rPr>
        <w:t>RECTOR-</w:t>
      </w:r>
      <w:r w:rsidR="007002D8" w:rsidRPr="007002D8">
        <w:rPr>
          <w:rFonts w:ascii="Times New Roman" w:eastAsia="Times New Roman" w:hAnsi="Times New Roman"/>
          <w:b/>
          <w:sz w:val="24"/>
          <w:szCs w:val="24"/>
          <w:lang w:val="es-VE" w:eastAsia="es-VE"/>
        </w:rPr>
        <w:t>PRESIDENTE Y DEMÁS MIEMBROS DEL CONSEJO UNIVERSITARIO</w:t>
      </w:r>
      <w:r w:rsidR="007002D8">
        <w:rPr>
          <w:rFonts w:ascii="Times New Roman" w:eastAsia="Times New Roman" w:hAnsi="Times New Roman"/>
          <w:b/>
          <w:sz w:val="24"/>
          <w:szCs w:val="24"/>
          <w:lang w:val="es-VE" w:eastAsia="es-VE"/>
        </w:rPr>
        <w:t>.</w:t>
      </w:r>
    </w:p>
    <w:p w14:paraId="16DD6306" w14:textId="77777777" w:rsidR="00C534F6" w:rsidRDefault="00C534F6" w:rsidP="00426E41">
      <w:pPr>
        <w:spacing w:after="0" w:line="240" w:lineRule="auto"/>
        <w:ind w:left="142"/>
        <w:jc w:val="both"/>
        <w:rPr>
          <w:rFonts w:ascii="Times New Roman" w:eastAsia="Times New Roman" w:hAnsi="Times New Roman"/>
          <w:bCs/>
          <w:sz w:val="24"/>
          <w:szCs w:val="24"/>
          <w:lang w:val="es-VE" w:eastAsia="es-VE"/>
        </w:rPr>
      </w:pPr>
    </w:p>
    <w:p w14:paraId="113AFBDD" w14:textId="1F2D8BB0" w:rsidR="00C534F6" w:rsidRDefault="00C534F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CU-3313</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72AEF0A2" w14:textId="77777777" w:rsidR="007002D8" w:rsidRDefault="007002D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002D8">
        <w:rPr>
          <w:rFonts w:ascii="Times New Roman" w:eastAsia="Times New Roman" w:hAnsi="Times New Roman"/>
          <w:bCs/>
          <w:sz w:val="24"/>
          <w:szCs w:val="24"/>
          <w:lang w:val="es-VE" w:eastAsia="es-VE"/>
        </w:rPr>
        <w:t xml:space="preserve">onoció moción de urgencia relacionada con su propuesta para que, en caso de que se amerite convocar a sesiones ordinarias o extraordinarias de este Máximo Organismo, durante su ausencia y cuando la Vicerrectora Académica de la Universidad no pueda convocar y dirigir la sesión, ésta sea convocada y dirigida por el Vicerrector Administrativo o en su defecto por el </w:t>
      </w:r>
      <w:proofErr w:type="gramStart"/>
      <w:r w:rsidRPr="007002D8">
        <w:rPr>
          <w:rFonts w:ascii="Times New Roman" w:eastAsia="Times New Roman" w:hAnsi="Times New Roman"/>
          <w:bCs/>
          <w:sz w:val="24"/>
          <w:szCs w:val="24"/>
          <w:lang w:val="es-VE" w:eastAsia="es-VE"/>
        </w:rPr>
        <w:t>Secretario</w:t>
      </w:r>
      <w:proofErr w:type="gramEnd"/>
      <w:r w:rsidRPr="007002D8">
        <w:rPr>
          <w:rFonts w:ascii="Times New Roman" w:eastAsia="Times New Roman" w:hAnsi="Times New Roman"/>
          <w:bCs/>
          <w:sz w:val="24"/>
          <w:szCs w:val="24"/>
          <w:lang w:val="es-VE" w:eastAsia="es-VE"/>
        </w:rPr>
        <w:t xml:space="preserve"> de la Universidad. </w:t>
      </w:r>
    </w:p>
    <w:p w14:paraId="2659F170" w14:textId="0BDD4EC6" w:rsidR="00F95217" w:rsidRDefault="007002D8" w:rsidP="00426E41">
      <w:pPr>
        <w:spacing w:after="0" w:line="240" w:lineRule="auto"/>
        <w:ind w:left="142"/>
        <w:jc w:val="both"/>
        <w:rPr>
          <w:rFonts w:ascii="Times New Roman" w:eastAsia="Times New Roman" w:hAnsi="Times New Roman"/>
          <w:b/>
          <w:sz w:val="24"/>
          <w:szCs w:val="24"/>
          <w:lang w:val="es-VE" w:eastAsia="es-VE"/>
        </w:rPr>
      </w:pPr>
      <w:r w:rsidRPr="007002D8">
        <w:rPr>
          <w:rFonts w:ascii="Times New Roman" w:eastAsia="Times New Roman" w:hAnsi="Times New Roman"/>
          <w:b/>
          <w:sz w:val="24"/>
          <w:szCs w:val="24"/>
          <w:lang w:val="es-VE" w:eastAsia="es-VE"/>
        </w:rPr>
        <w:t xml:space="preserve">Decisión: Aprobó ratificar el contenido de la Resolución </w:t>
      </w:r>
      <w:proofErr w:type="spellStart"/>
      <w:r w:rsidRPr="007002D8">
        <w:rPr>
          <w:rFonts w:ascii="Times New Roman" w:eastAsia="Times New Roman" w:hAnsi="Times New Roman"/>
          <w:b/>
          <w:sz w:val="24"/>
          <w:szCs w:val="24"/>
          <w:lang w:val="es-VE" w:eastAsia="es-VE"/>
        </w:rPr>
        <w:t>N°</w:t>
      </w:r>
      <w:proofErr w:type="spellEnd"/>
      <w:r w:rsidRPr="007002D8">
        <w:rPr>
          <w:rFonts w:ascii="Times New Roman" w:eastAsia="Times New Roman" w:hAnsi="Times New Roman"/>
          <w:b/>
          <w:sz w:val="24"/>
          <w:szCs w:val="24"/>
          <w:lang w:val="es-VE" w:eastAsia="es-VE"/>
        </w:rPr>
        <w:t xml:space="preserve"> CU-1078/13, de fecha 01.07.2013, a través de la cual se aprobó "otorgar el aval. para que en caso de que se amerite convocar a sesiones ordinarias o extraordinarias de este Máximo Organismo durante la ausencia del profesor Mario </w:t>
      </w:r>
      <w:proofErr w:type="spellStart"/>
      <w:r w:rsidRPr="007002D8">
        <w:rPr>
          <w:rFonts w:ascii="Times New Roman" w:eastAsia="Times New Roman" w:hAnsi="Times New Roman"/>
          <w:b/>
          <w:sz w:val="24"/>
          <w:szCs w:val="24"/>
          <w:lang w:val="es-VE" w:eastAsia="es-VE"/>
        </w:rPr>
        <w:t>Bonucci</w:t>
      </w:r>
      <w:proofErr w:type="spellEnd"/>
      <w:r w:rsidRPr="007002D8">
        <w:rPr>
          <w:rFonts w:ascii="Times New Roman" w:eastAsia="Times New Roman" w:hAnsi="Times New Roman"/>
          <w:b/>
          <w:sz w:val="24"/>
          <w:szCs w:val="24"/>
          <w:lang w:val="es-VE" w:eastAsia="es-VE"/>
        </w:rPr>
        <w:t xml:space="preserve"> Rossini, Rector de la Universidad y cuando la profesora Patricia Rosenzweig Levy, Vicerrectora Académica de la Universidad no pueda convocar y dirigir la sesión, la misma pueda ser convocada y dirigida por el profesor Manuel Clemente Aranguren Rincón, Vicerrector Administrativo o el profesor José María </w:t>
      </w:r>
      <w:proofErr w:type="spellStart"/>
      <w:r w:rsidRPr="007002D8">
        <w:rPr>
          <w:rFonts w:ascii="Times New Roman" w:eastAsia="Times New Roman" w:hAnsi="Times New Roman"/>
          <w:b/>
          <w:sz w:val="24"/>
          <w:szCs w:val="24"/>
          <w:lang w:val="es-VE" w:eastAsia="es-VE"/>
        </w:rPr>
        <w:t>Andérez</w:t>
      </w:r>
      <w:proofErr w:type="spellEnd"/>
      <w:r w:rsidRPr="007002D8">
        <w:rPr>
          <w:rFonts w:ascii="Times New Roman" w:eastAsia="Times New Roman" w:hAnsi="Times New Roman"/>
          <w:b/>
          <w:sz w:val="24"/>
          <w:szCs w:val="24"/>
          <w:lang w:val="es-VE" w:eastAsia="es-VE"/>
        </w:rPr>
        <w:t xml:space="preserve"> Álvarez, Secretario de la Universidad."</w:t>
      </w:r>
    </w:p>
    <w:p w14:paraId="1A7A0453" w14:textId="77777777" w:rsidR="00F95217" w:rsidRDefault="00F95217" w:rsidP="00426E41">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5604A93C" w14:textId="4543FC12" w:rsidR="00F95217" w:rsidRPr="002B7A4D" w:rsidRDefault="00F95217" w:rsidP="00426E41">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NOVIEMBRE DE FECHA 13.11</w:t>
      </w:r>
      <w:r w:rsidRPr="002B7A4D">
        <w:rPr>
          <w:rFonts w:ascii="Times New Roman" w:eastAsia="Times New Roman" w:hAnsi="Times New Roman"/>
          <w:b/>
          <w:bCs/>
          <w:color w:val="000000"/>
          <w:sz w:val="24"/>
          <w:szCs w:val="24"/>
          <w:lang w:val="es-VE" w:eastAsia="es-VE"/>
        </w:rPr>
        <w:t>.2017</w:t>
      </w:r>
    </w:p>
    <w:p w14:paraId="289C97D8" w14:textId="77777777" w:rsidR="00F95217" w:rsidRPr="007002D8" w:rsidRDefault="00F95217" w:rsidP="00426E41">
      <w:pPr>
        <w:spacing w:after="0" w:line="240" w:lineRule="auto"/>
        <w:ind w:left="142"/>
        <w:jc w:val="both"/>
        <w:rPr>
          <w:rFonts w:ascii="Times New Roman" w:eastAsia="Times New Roman" w:hAnsi="Times New Roman"/>
          <w:b/>
          <w:sz w:val="24"/>
          <w:szCs w:val="24"/>
          <w:lang w:val="es-VE" w:eastAsia="es-VE"/>
        </w:rPr>
      </w:pPr>
    </w:p>
    <w:p w14:paraId="3BD4E72C" w14:textId="77777777" w:rsidR="00D31B27" w:rsidRDefault="00D31B27" w:rsidP="00426E41">
      <w:pPr>
        <w:spacing w:after="0" w:line="240" w:lineRule="auto"/>
        <w:ind w:left="142"/>
        <w:jc w:val="both"/>
        <w:rPr>
          <w:rFonts w:ascii="Times New Roman" w:eastAsia="Times New Roman" w:hAnsi="Times New Roman"/>
          <w:b/>
          <w:sz w:val="24"/>
          <w:szCs w:val="24"/>
          <w:lang w:val="es-VE" w:eastAsia="es-VE"/>
        </w:rPr>
      </w:pPr>
      <w:r w:rsidRPr="007002D8">
        <w:rPr>
          <w:rFonts w:ascii="Times New Roman" w:eastAsia="Times New Roman" w:hAnsi="Times New Roman"/>
          <w:b/>
          <w:sz w:val="24"/>
          <w:szCs w:val="24"/>
          <w:lang w:val="es-VE" w:eastAsia="es-VE"/>
        </w:rPr>
        <w:lastRenderedPageBreak/>
        <w:t>ARCHIVO HISTÓRICO.</w:t>
      </w:r>
    </w:p>
    <w:p w14:paraId="71B55CF8" w14:textId="77777777" w:rsidR="00D31B27" w:rsidRDefault="00D31B27" w:rsidP="00426E41">
      <w:pPr>
        <w:spacing w:after="0" w:line="240" w:lineRule="auto"/>
        <w:ind w:left="142"/>
        <w:jc w:val="both"/>
        <w:rPr>
          <w:rFonts w:ascii="Times New Roman" w:eastAsia="Times New Roman" w:hAnsi="Times New Roman"/>
          <w:b/>
          <w:sz w:val="24"/>
          <w:szCs w:val="24"/>
          <w:lang w:val="es-VE" w:eastAsia="es-VE"/>
        </w:rPr>
      </w:pPr>
    </w:p>
    <w:p w14:paraId="55BC9C11" w14:textId="77777777" w:rsidR="00D31B27" w:rsidRDefault="00D31B2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CU-3315</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3FBC0953" w14:textId="77777777" w:rsidR="00D31B27" w:rsidRPr="00DF11CC" w:rsidRDefault="00D31B2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F11CC">
        <w:rPr>
          <w:rFonts w:ascii="Times New Roman" w:eastAsia="Times New Roman" w:hAnsi="Times New Roman"/>
          <w:bCs/>
          <w:sz w:val="24"/>
          <w:szCs w:val="24"/>
          <w:lang w:val="es-VE" w:eastAsia="es-VE"/>
        </w:rPr>
        <w:t>omunicación DP-</w:t>
      </w:r>
      <w:proofErr w:type="spellStart"/>
      <w:r w:rsidRPr="00DF11CC">
        <w:rPr>
          <w:rFonts w:ascii="Times New Roman" w:eastAsia="Times New Roman" w:hAnsi="Times New Roman"/>
          <w:bCs/>
          <w:sz w:val="24"/>
          <w:szCs w:val="24"/>
          <w:lang w:val="es-VE" w:eastAsia="es-VE"/>
        </w:rPr>
        <w:t>N°</w:t>
      </w:r>
      <w:proofErr w:type="spellEnd"/>
      <w:r w:rsidRPr="00DF11CC">
        <w:rPr>
          <w:rFonts w:ascii="Times New Roman" w:eastAsia="Times New Roman" w:hAnsi="Times New Roman"/>
          <w:bCs/>
          <w:sz w:val="24"/>
          <w:szCs w:val="24"/>
          <w:lang w:val="es-VE" w:eastAsia="es-VE"/>
        </w:rPr>
        <w:t xml:space="preserve"> 2516-17, de fecha 01.11.2017, suscrita por la </w:t>
      </w:r>
      <w:r w:rsidRPr="00DF11CC">
        <w:rPr>
          <w:rFonts w:ascii="Times New Roman" w:eastAsia="Times New Roman" w:hAnsi="Times New Roman"/>
          <w:b/>
          <w:sz w:val="24"/>
          <w:szCs w:val="24"/>
          <w:lang w:val="es-VE" w:eastAsia="es-VE"/>
        </w:rPr>
        <w:t xml:space="preserve">Profesora Isabella </w:t>
      </w:r>
      <w:proofErr w:type="spellStart"/>
      <w:r w:rsidRPr="00DF11CC">
        <w:rPr>
          <w:rFonts w:ascii="Times New Roman" w:eastAsia="Times New Roman" w:hAnsi="Times New Roman"/>
          <w:b/>
          <w:sz w:val="24"/>
          <w:szCs w:val="24"/>
          <w:lang w:val="es-VE" w:eastAsia="es-VE"/>
        </w:rPr>
        <w:t>Signorelli</w:t>
      </w:r>
      <w:proofErr w:type="spellEnd"/>
      <w:r w:rsidRPr="00DF11CC">
        <w:rPr>
          <w:rFonts w:ascii="Times New Roman" w:eastAsia="Times New Roman" w:hAnsi="Times New Roman"/>
          <w:b/>
          <w:sz w:val="24"/>
          <w:szCs w:val="24"/>
          <w:lang w:val="es-VE" w:eastAsia="es-VE"/>
        </w:rPr>
        <w:t xml:space="preserve">, </w:t>
      </w:r>
      <w:proofErr w:type="gramStart"/>
      <w:r w:rsidRPr="00DF11CC">
        <w:rPr>
          <w:rFonts w:ascii="Times New Roman" w:eastAsia="Times New Roman" w:hAnsi="Times New Roman"/>
          <w:b/>
          <w:sz w:val="24"/>
          <w:szCs w:val="24"/>
          <w:lang w:val="es-VE" w:eastAsia="es-VE"/>
        </w:rPr>
        <w:t>Directora</w:t>
      </w:r>
      <w:proofErr w:type="gramEnd"/>
      <w:r w:rsidRPr="00DF11CC">
        <w:rPr>
          <w:rFonts w:ascii="Times New Roman" w:eastAsia="Times New Roman" w:hAnsi="Times New Roman"/>
          <w:b/>
          <w:sz w:val="24"/>
          <w:szCs w:val="24"/>
          <w:lang w:val="es-VE" w:eastAsia="es-VE"/>
        </w:rPr>
        <w:t xml:space="preserve"> de Personal</w:t>
      </w:r>
      <w:r w:rsidRPr="00DF11CC">
        <w:rPr>
          <w:rFonts w:ascii="Times New Roman" w:eastAsia="Times New Roman" w:hAnsi="Times New Roman"/>
          <w:bCs/>
          <w:sz w:val="24"/>
          <w:szCs w:val="24"/>
          <w:lang w:val="es-VE" w:eastAsia="es-VE"/>
        </w:rPr>
        <w:t xml:space="preserve">, mediante la cual somete a consideración de este Máximo Organismo, la solicitud de Jubilación del ciudadano (a): </w:t>
      </w:r>
      <w:r w:rsidRPr="00DF11CC">
        <w:rPr>
          <w:rFonts w:ascii="Times New Roman" w:eastAsia="Times New Roman" w:hAnsi="Times New Roman"/>
          <w:b/>
          <w:sz w:val="24"/>
          <w:szCs w:val="24"/>
          <w:lang w:val="es-VE" w:eastAsia="es-VE"/>
        </w:rPr>
        <w:t>PEDRO MARÍA MOLINA MÁRQUEZ</w:t>
      </w:r>
      <w:r w:rsidRPr="00DF11CC">
        <w:rPr>
          <w:rFonts w:ascii="Times New Roman" w:eastAsia="Times New Roman" w:hAnsi="Times New Roman"/>
          <w:bCs/>
          <w:sz w:val="24"/>
          <w:szCs w:val="24"/>
          <w:lang w:val="es-VE" w:eastAsia="es-VE"/>
        </w:rPr>
        <w:t xml:space="preserve">, titular de la Cédula de Identidad </w:t>
      </w:r>
      <w:proofErr w:type="spellStart"/>
      <w:r w:rsidRPr="00DF11CC">
        <w:rPr>
          <w:rFonts w:ascii="Times New Roman" w:eastAsia="Times New Roman" w:hAnsi="Times New Roman"/>
          <w:bCs/>
          <w:sz w:val="24"/>
          <w:szCs w:val="24"/>
          <w:lang w:val="es-VE" w:eastAsia="es-VE"/>
        </w:rPr>
        <w:t>N°</w:t>
      </w:r>
      <w:proofErr w:type="spellEnd"/>
      <w:r w:rsidRPr="00DF11CC">
        <w:rPr>
          <w:rFonts w:ascii="Times New Roman" w:eastAsia="Times New Roman" w:hAnsi="Times New Roman"/>
          <w:bCs/>
          <w:sz w:val="24"/>
          <w:szCs w:val="24"/>
          <w:lang w:val="es-VE" w:eastAsia="es-VE"/>
        </w:rPr>
        <w:t xml:space="preserve"> 3.990.432, quien se desempeña actualmente como </w:t>
      </w:r>
      <w:r w:rsidRPr="00DF11CC">
        <w:rPr>
          <w:rFonts w:ascii="Times New Roman" w:eastAsia="Times New Roman" w:hAnsi="Times New Roman"/>
          <w:b/>
          <w:sz w:val="24"/>
          <w:szCs w:val="24"/>
          <w:lang w:val="es-VE" w:eastAsia="es-VE"/>
        </w:rPr>
        <w:t>COORDINADOR DE ASUNTOS LITERARIOS</w:t>
      </w:r>
      <w:r w:rsidRPr="00DF11CC">
        <w:rPr>
          <w:rFonts w:ascii="Times New Roman" w:eastAsia="Times New Roman" w:hAnsi="Times New Roman"/>
          <w:bCs/>
          <w:sz w:val="24"/>
          <w:szCs w:val="24"/>
          <w:lang w:val="es-VE" w:eastAsia="es-VE"/>
        </w:rPr>
        <w:t xml:space="preserve">, en el Archivo Histórico de la Universidad de Los Andes, con una remuneración mensual de Bs. 785.291,77. </w:t>
      </w:r>
    </w:p>
    <w:p w14:paraId="2BBE8421" w14:textId="77777777" w:rsidR="00D31B27" w:rsidRDefault="00D31B27" w:rsidP="00426E41">
      <w:pPr>
        <w:spacing w:after="0" w:line="240" w:lineRule="auto"/>
        <w:ind w:left="142"/>
        <w:jc w:val="both"/>
        <w:rPr>
          <w:rFonts w:ascii="Times New Roman" w:eastAsia="Times New Roman" w:hAnsi="Times New Roman"/>
          <w:bCs/>
          <w:sz w:val="24"/>
          <w:szCs w:val="24"/>
          <w:lang w:val="es-VE" w:eastAsia="es-VE"/>
        </w:rPr>
      </w:pPr>
      <w:r w:rsidRPr="00DF11CC">
        <w:rPr>
          <w:rFonts w:ascii="Times New Roman" w:eastAsia="Times New Roman" w:hAnsi="Times New Roman"/>
          <w:bCs/>
          <w:sz w:val="24"/>
          <w:szCs w:val="24"/>
          <w:lang w:val="es-VE" w:eastAsia="es-VE"/>
        </w:rPr>
        <w:t xml:space="preserve">En este sentido, y en un todo de acuerdo con la cláusula </w:t>
      </w:r>
      <w:proofErr w:type="spellStart"/>
      <w:r w:rsidRPr="00DF11CC">
        <w:rPr>
          <w:rFonts w:ascii="Times New Roman" w:eastAsia="Times New Roman" w:hAnsi="Times New Roman"/>
          <w:b/>
          <w:sz w:val="24"/>
          <w:szCs w:val="24"/>
          <w:lang w:val="es-VE" w:eastAsia="es-VE"/>
        </w:rPr>
        <w:t>Nº</w:t>
      </w:r>
      <w:proofErr w:type="spellEnd"/>
      <w:r w:rsidRPr="00DF11CC">
        <w:rPr>
          <w:rFonts w:ascii="Times New Roman" w:eastAsia="Times New Roman" w:hAnsi="Times New Roman"/>
          <w:b/>
          <w:sz w:val="24"/>
          <w:szCs w:val="24"/>
          <w:lang w:val="es-VE" w:eastAsia="es-VE"/>
        </w:rPr>
        <w:t xml:space="preserve"> 26</w:t>
      </w:r>
      <w:r w:rsidRPr="00DF11CC">
        <w:rPr>
          <w:rFonts w:ascii="Times New Roman" w:eastAsia="Times New Roman" w:hAnsi="Times New Roman"/>
          <w:bCs/>
          <w:sz w:val="24"/>
          <w:szCs w:val="24"/>
          <w:lang w:val="es-VE" w:eastAsia="es-VE"/>
        </w:rPr>
        <w:t xml:space="preserve"> del Convenio Colectivo vigente entre la Universidad y </w:t>
      </w:r>
      <w:r w:rsidRPr="00DF11CC">
        <w:rPr>
          <w:rFonts w:ascii="Times New Roman" w:eastAsia="Times New Roman" w:hAnsi="Times New Roman"/>
          <w:b/>
          <w:sz w:val="24"/>
          <w:szCs w:val="24"/>
          <w:lang w:val="es-VE" w:eastAsia="es-VE"/>
        </w:rPr>
        <w:t>SIPRULA</w:t>
      </w:r>
      <w:r w:rsidRPr="00DF11CC">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DF11CC">
        <w:rPr>
          <w:rFonts w:ascii="Times New Roman" w:eastAsia="Times New Roman" w:hAnsi="Times New Roman"/>
          <w:b/>
          <w:sz w:val="24"/>
          <w:szCs w:val="24"/>
          <w:lang w:val="es-VE" w:eastAsia="es-VE"/>
        </w:rPr>
        <w:t>VEINTE (20) AÑOS, 00 MESES Y VEINTICUATRO (24) DÍAS, Y CUENTA CON SESENTA Y SEIS (66) AÑOS DE EDAD; TAMBIÉN LABORO EN LA DIRECCIÓN ESTADAL DEL PODER POPULAR DE RECURSOS HUMANOS POR UN LAPSO DE DOS (02) AÑOS, CINCO (05) MESES Y VEINTINUEVE (29) DÍAS; TOTAL DE TIEMPO LABORADO EN LA INSTITUCIÓN Y LA DIRECCIÓN ESATATAL DEL PODER POPULAR DE RECURSOS HUMANOS ES DE VEINTIDÓS (22) AÑOS, SEIS (06) MESES Y VEINTITRES (23) DÍAS</w:t>
      </w:r>
      <w:r w:rsidRPr="00DF11CC">
        <w:rPr>
          <w:rFonts w:ascii="Times New Roman" w:eastAsia="Times New Roman" w:hAnsi="Times New Roman"/>
          <w:bCs/>
          <w:sz w:val="24"/>
          <w:szCs w:val="24"/>
          <w:lang w:val="es-VE" w:eastAsia="es-VE"/>
        </w:rPr>
        <w:t xml:space="preserve">, el Consejo Universitario acordó concederle el beneficio solicitado a partir del TREINTA DE NOVIEMBRE DE 2017, con una remuneración mensual de </w:t>
      </w:r>
      <w:r w:rsidRPr="00DF11CC">
        <w:rPr>
          <w:rFonts w:ascii="Times New Roman" w:eastAsia="Times New Roman" w:hAnsi="Times New Roman"/>
          <w:b/>
          <w:sz w:val="24"/>
          <w:szCs w:val="24"/>
          <w:lang w:val="es-VE" w:eastAsia="es-VE"/>
        </w:rPr>
        <w:t>SETECIENTOS OCHENTA Y CINCO MIL DOSCIENTOS NOVENTA Y UN BOLÍVARES CON SETENTA Y SIETE CENTIMOS (BS. 785.291,77),</w:t>
      </w:r>
      <w:r w:rsidRPr="00DF11CC">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w:t>
      </w:r>
      <w:r w:rsidRPr="00DF11CC">
        <w:rPr>
          <w:rFonts w:ascii="Times New Roman" w:eastAsia="Times New Roman" w:hAnsi="Times New Roman"/>
          <w:bCs/>
          <w:sz w:val="24"/>
          <w:szCs w:val="24"/>
          <w:lang w:val="es-VE" w:eastAsia="es-VE"/>
        </w:rPr>
        <w:t xml:space="preserve">presentar la Declaración Jurada de Patrimonio(DJP) a que se refiere los artículos 3 y 23 del Decreto con Rango Valor y Fuerza de la Ley Contra la corrupción en Gaceta Extraordinaria </w:t>
      </w:r>
      <w:proofErr w:type="spellStart"/>
      <w:r w:rsidRPr="00DF11CC">
        <w:rPr>
          <w:rFonts w:ascii="Times New Roman" w:eastAsia="Times New Roman" w:hAnsi="Times New Roman"/>
          <w:bCs/>
          <w:sz w:val="24"/>
          <w:szCs w:val="24"/>
          <w:lang w:val="es-VE" w:eastAsia="es-VE"/>
        </w:rPr>
        <w:t>Nº</w:t>
      </w:r>
      <w:proofErr w:type="spellEnd"/>
      <w:r w:rsidRPr="00DF11CC">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DF11CC">
        <w:rPr>
          <w:rFonts w:ascii="Times New Roman" w:eastAsia="Times New Roman" w:hAnsi="Times New Roman"/>
          <w:bCs/>
          <w:sz w:val="24"/>
          <w:szCs w:val="24"/>
          <w:lang w:val="es-VE" w:eastAsia="es-VE"/>
        </w:rPr>
        <w:t>Nº</w:t>
      </w:r>
      <w:proofErr w:type="spellEnd"/>
      <w:r w:rsidRPr="00DF11CC">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
    <w:p w14:paraId="6907706C" w14:textId="44CE8665" w:rsidR="007002D8" w:rsidRDefault="00D31B27" w:rsidP="00426E41">
      <w:pPr>
        <w:spacing w:after="0" w:line="240" w:lineRule="auto"/>
        <w:ind w:left="142"/>
        <w:jc w:val="both"/>
        <w:rPr>
          <w:rFonts w:ascii="Times New Roman" w:eastAsia="Times New Roman" w:hAnsi="Times New Roman"/>
          <w:b/>
          <w:sz w:val="24"/>
          <w:szCs w:val="24"/>
          <w:lang w:val="es-VE" w:eastAsia="es-VE"/>
        </w:rPr>
      </w:pPr>
      <w:r w:rsidRPr="00DF11CC">
        <w:rPr>
          <w:rFonts w:ascii="Times New Roman" w:eastAsia="Times New Roman" w:hAnsi="Times New Roman"/>
          <w:b/>
          <w:sz w:val="24"/>
          <w:szCs w:val="24"/>
          <w:lang w:val="es-VE" w:eastAsia="es-VE"/>
        </w:rPr>
        <w:t>Decisión: Acordó concederle el beneficio solicitado a partir del TREINTA DE NOVIEMBRE DE 2017</w:t>
      </w:r>
      <w:r w:rsidR="00FF4400">
        <w:rPr>
          <w:rFonts w:ascii="Times New Roman" w:eastAsia="Times New Roman" w:hAnsi="Times New Roman"/>
          <w:b/>
          <w:sz w:val="24"/>
          <w:szCs w:val="24"/>
          <w:lang w:val="es-VE" w:eastAsia="es-VE"/>
        </w:rPr>
        <w:t>.</w:t>
      </w:r>
    </w:p>
    <w:p w14:paraId="4206B578" w14:textId="166CA233" w:rsidR="00FF4400" w:rsidRDefault="00FF4400" w:rsidP="00426E41">
      <w:pPr>
        <w:spacing w:after="0" w:line="240" w:lineRule="auto"/>
        <w:ind w:left="142"/>
        <w:jc w:val="both"/>
        <w:rPr>
          <w:rFonts w:ascii="Times New Roman" w:eastAsia="Times New Roman" w:hAnsi="Times New Roman"/>
          <w:b/>
          <w:sz w:val="24"/>
          <w:szCs w:val="24"/>
          <w:lang w:val="es-VE" w:eastAsia="es-VE"/>
        </w:rPr>
      </w:pPr>
    </w:p>
    <w:p w14:paraId="60973DB1" w14:textId="0F5633F7" w:rsidR="00FF4400" w:rsidRDefault="00FF440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FORESTALES Y AMBIENTALES.</w:t>
      </w:r>
    </w:p>
    <w:p w14:paraId="79144240" w14:textId="193E81F2" w:rsidR="00FF4400" w:rsidRDefault="00FF4400" w:rsidP="00426E41">
      <w:pPr>
        <w:spacing w:after="0" w:line="240" w:lineRule="auto"/>
        <w:ind w:left="142"/>
        <w:jc w:val="both"/>
        <w:rPr>
          <w:rFonts w:ascii="Times New Roman" w:eastAsia="Times New Roman" w:hAnsi="Times New Roman"/>
          <w:b/>
          <w:sz w:val="24"/>
          <w:szCs w:val="24"/>
          <w:lang w:val="es-VE" w:eastAsia="es-VE"/>
        </w:rPr>
      </w:pPr>
    </w:p>
    <w:p w14:paraId="77F3C595" w14:textId="77777777" w:rsidR="00FF4400" w:rsidRDefault="00FF440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CU-3316</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5DEFD8E4" w14:textId="77777777" w:rsidR="00FF4400" w:rsidRDefault="00FF440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6582F">
        <w:rPr>
          <w:rFonts w:ascii="Times New Roman" w:eastAsia="Times New Roman" w:hAnsi="Times New Roman"/>
          <w:bCs/>
          <w:sz w:val="24"/>
          <w:szCs w:val="24"/>
          <w:lang w:val="es-VE" w:eastAsia="es-VE"/>
        </w:rPr>
        <w:t>omunicación DP-</w:t>
      </w:r>
      <w:proofErr w:type="spellStart"/>
      <w:r w:rsidRPr="0016582F">
        <w:rPr>
          <w:rFonts w:ascii="Times New Roman" w:eastAsia="Times New Roman" w:hAnsi="Times New Roman"/>
          <w:bCs/>
          <w:sz w:val="24"/>
          <w:szCs w:val="24"/>
          <w:lang w:val="es-VE" w:eastAsia="es-VE"/>
        </w:rPr>
        <w:t>N°</w:t>
      </w:r>
      <w:proofErr w:type="spellEnd"/>
      <w:r w:rsidRPr="0016582F">
        <w:rPr>
          <w:rFonts w:ascii="Times New Roman" w:eastAsia="Times New Roman" w:hAnsi="Times New Roman"/>
          <w:bCs/>
          <w:sz w:val="24"/>
          <w:szCs w:val="24"/>
          <w:lang w:val="es-VE" w:eastAsia="es-VE"/>
        </w:rPr>
        <w:t xml:space="preserve"> 2848-17, de fecha 03.11.2017, suscrita por la </w:t>
      </w:r>
      <w:r w:rsidRPr="0016582F">
        <w:rPr>
          <w:rFonts w:ascii="Times New Roman" w:eastAsia="Times New Roman" w:hAnsi="Times New Roman"/>
          <w:b/>
          <w:sz w:val="24"/>
          <w:szCs w:val="24"/>
          <w:lang w:val="es-VE" w:eastAsia="es-VE"/>
        </w:rPr>
        <w:t xml:space="preserve">Profesora Isabella </w:t>
      </w:r>
      <w:proofErr w:type="spellStart"/>
      <w:r w:rsidRPr="0016582F">
        <w:rPr>
          <w:rFonts w:ascii="Times New Roman" w:eastAsia="Times New Roman" w:hAnsi="Times New Roman"/>
          <w:b/>
          <w:sz w:val="24"/>
          <w:szCs w:val="24"/>
          <w:lang w:val="es-VE" w:eastAsia="es-VE"/>
        </w:rPr>
        <w:t>Signorelli</w:t>
      </w:r>
      <w:proofErr w:type="spellEnd"/>
      <w:r w:rsidRPr="0016582F">
        <w:rPr>
          <w:rFonts w:ascii="Times New Roman" w:eastAsia="Times New Roman" w:hAnsi="Times New Roman"/>
          <w:b/>
          <w:sz w:val="24"/>
          <w:szCs w:val="24"/>
          <w:lang w:val="es-VE" w:eastAsia="es-VE"/>
        </w:rPr>
        <w:t>, Directora de Personal</w:t>
      </w:r>
      <w:r w:rsidRPr="0016582F">
        <w:rPr>
          <w:rFonts w:ascii="Times New Roman" w:eastAsia="Times New Roman" w:hAnsi="Times New Roman"/>
          <w:bCs/>
          <w:sz w:val="24"/>
          <w:szCs w:val="24"/>
          <w:lang w:val="es-VE" w:eastAsia="es-VE"/>
        </w:rPr>
        <w:t xml:space="preserve">, mediante la cual somete a consideración de este Máximo Organismo, la solicitud de Jubilación del ciudadano (a): </w:t>
      </w:r>
      <w:r w:rsidRPr="0016582F">
        <w:rPr>
          <w:rFonts w:ascii="Times New Roman" w:eastAsia="Times New Roman" w:hAnsi="Times New Roman"/>
          <w:b/>
          <w:sz w:val="24"/>
          <w:szCs w:val="24"/>
          <w:lang w:val="es-VE" w:eastAsia="es-VE"/>
        </w:rPr>
        <w:t>NOEMY RAMONA ZAPATA DE SILVESTRE</w:t>
      </w:r>
      <w:r w:rsidRPr="0016582F">
        <w:rPr>
          <w:rFonts w:ascii="Times New Roman" w:eastAsia="Times New Roman" w:hAnsi="Times New Roman"/>
          <w:bCs/>
          <w:sz w:val="24"/>
          <w:szCs w:val="24"/>
          <w:lang w:val="es-VE" w:eastAsia="es-VE"/>
        </w:rPr>
        <w:t xml:space="preserve">, titular de la Cédula de Identidad </w:t>
      </w:r>
      <w:proofErr w:type="spellStart"/>
      <w:r w:rsidRPr="0016582F">
        <w:rPr>
          <w:rFonts w:ascii="Times New Roman" w:eastAsia="Times New Roman" w:hAnsi="Times New Roman"/>
          <w:bCs/>
          <w:sz w:val="24"/>
          <w:szCs w:val="24"/>
          <w:lang w:val="es-VE" w:eastAsia="es-VE"/>
        </w:rPr>
        <w:t>Nº</w:t>
      </w:r>
      <w:proofErr w:type="spellEnd"/>
      <w:r w:rsidRPr="0016582F">
        <w:rPr>
          <w:rFonts w:ascii="Times New Roman" w:eastAsia="Times New Roman" w:hAnsi="Times New Roman"/>
          <w:bCs/>
          <w:sz w:val="24"/>
          <w:szCs w:val="24"/>
          <w:lang w:val="es-VE" w:eastAsia="es-VE"/>
        </w:rPr>
        <w:t xml:space="preserve"> 3,297.319, quien se desempeña actualmente Como </w:t>
      </w:r>
      <w:r w:rsidRPr="0016582F">
        <w:rPr>
          <w:rFonts w:ascii="Times New Roman" w:eastAsia="Times New Roman" w:hAnsi="Times New Roman"/>
          <w:b/>
          <w:sz w:val="24"/>
          <w:szCs w:val="24"/>
          <w:lang w:val="es-VE" w:eastAsia="es-VE"/>
        </w:rPr>
        <w:t>PROMOTOR VENDEDOR DE MATERIAL DIDÁCTICO</w:t>
      </w:r>
      <w:r w:rsidRPr="0016582F">
        <w:rPr>
          <w:rFonts w:ascii="Times New Roman" w:eastAsia="Times New Roman" w:hAnsi="Times New Roman"/>
          <w:bCs/>
          <w:sz w:val="24"/>
          <w:szCs w:val="24"/>
          <w:lang w:val="es-VE" w:eastAsia="es-VE"/>
        </w:rPr>
        <w:t xml:space="preserve">, en la Facultad de Ciencias Forestales y Ambientales de la Universidad de Los Andes, con una remuneración mensual de Bs. 460.005,41. </w:t>
      </w:r>
    </w:p>
    <w:p w14:paraId="55609518" w14:textId="77777777" w:rsidR="00FF4400" w:rsidRPr="0016582F" w:rsidRDefault="00FF4400" w:rsidP="00426E41">
      <w:pPr>
        <w:spacing w:after="0" w:line="240" w:lineRule="auto"/>
        <w:ind w:left="142"/>
        <w:jc w:val="both"/>
        <w:rPr>
          <w:rFonts w:ascii="Times New Roman" w:eastAsia="Times New Roman" w:hAnsi="Times New Roman"/>
          <w:bCs/>
          <w:sz w:val="24"/>
          <w:szCs w:val="24"/>
          <w:lang w:val="es-VE" w:eastAsia="es-VE"/>
        </w:rPr>
      </w:pPr>
    </w:p>
    <w:p w14:paraId="754493A1" w14:textId="77777777" w:rsidR="00FF4400" w:rsidRPr="0016582F" w:rsidRDefault="00FF4400" w:rsidP="00426E41">
      <w:pPr>
        <w:spacing w:after="0" w:line="240" w:lineRule="auto"/>
        <w:ind w:left="142"/>
        <w:jc w:val="both"/>
        <w:rPr>
          <w:rFonts w:ascii="Times New Roman" w:eastAsia="Times New Roman" w:hAnsi="Times New Roman"/>
          <w:bCs/>
          <w:sz w:val="24"/>
          <w:szCs w:val="24"/>
          <w:lang w:val="es-VE" w:eastAsia="es-VE"/>
        </w:rPr>
      </w:pPr>
      <w:r w:rsidRPr="0016582F">
        <w:rPr>
          <w:rFonts w:ascii="Times New Roman" w:eastAsia="Times New Roman" w:hAnsi="Times New Roman"/>
          <w:bCs/>
          <w:sz w:val="24"/>
          <w:szCs w:val="24"/>
          <w:lang w:val="es-VE" w:eastAsia="es-VE"/>
        </w:rPr>
        <w:t xml:space="preserve">En este sentido, y en un todo de acuerdo con la cláusula </w:t>
      </w:r>
      <w:proofErr w:type="spellStart"/>
      <w:r w:rsidRPr="00645887">
        <w:rPr>
          <w:rFonts w:ascii="Times New Roman" w:eastAsia="Times New Roman" w:hAnsi="Times New Roman"/>
          <w:b/>
          <w:sz w:val="24"/>
          <w:szCs w:val="24"/>
          <w:lang w:val="es-VE" w:eastAsia="es-VE"/>
        </w:rPr>
        <w:t>Nº</w:t>
      </w:r>
      <w:proofErr w:type="spellEnd"/>
      <w:r w:rsidRPr="00645887">
        <w:rPr>
          <w:rFonts w:ascii="Times New Roman" w:eastAsia="Times New Roman" w:hAnsi="Times New Roman"/>
          <w:b/>
          <w:sz w:val="24"/>
          <w:szCs w:val="24"/>
          <w:lang w:val="es-VE" w:eastAsia="es-VE"/>
        </w:rPr>
        <w:t xml:space="preserve"> 28</w:t>
      </w:r>
      <w:r w:rsidRPr="0016582F">
        <w:rPr>
          <w:rFonts w:ascii="Times New Roman" w:eastAsia="Times New Roman" w:hAnsi="Times New Roman"/>
          <w:bCs/>
          <w:sz w:val="24"/>
          <w:szCs w:val="24"/>
          <w:lang w:val="es-VE" w:eastAsia="es-VE"/>
        </w:rPr>
        <w:t xml:space="preserve"> del Convenio Colectivo vigente entre la Universidad y </w:t>
      </w:r>
      <w:r w:rsidRPr="00645887">
        <w:rPr>
          <w:rFonts w:ascii="Times New Roman" w:eastAsia="Times New Roman" w:hAnsi="Times New Roman"/>
          <w:b/>
          <w:sz w:val="24"/>
          <w:szCs w:val="24"/>
          <w:lang w:val="es-VE" w:eastAsia="es-VE"/>
        </w:rPr>
        <w:t>SAGEM,</w:t>
      </w:r>
      <w:r w:rsidRPr="0016582F">
        <w:rPr>
          <w:rFonts w:ascii="Times New Roman" w:eastAsia="Times New Roman" w:hAnsi="Times New Roman"/>
          <w:bCs/>
          <w:sz w:val="24"/>
          <w:szCs w:val="24"/>
          <w:lang w:val="es-VE" w:eastAsia="es-VE"/>
        </w:rPr>
        <w:t xml:space="preserve"> ya que la trabajadora ha prestado sus servicios ininterrumpidos en la institución por un lapso de </w:t>
      </w:r>
      <w:r w:rsidRPr="00645887">
        <w:rPr>
          <w:rFonts w:ascii="Times New Roman" w:eastAsia="Times New Roman" w:hAnsi="Times New Roman"/>
          <w:b/>
          <w:sz w:val="24"/>
          <w:szCs w:val="24"/>
          <w:lang w:val="es-VE" w:eastAsia="es-VE"/>
        </w:rPr>
        <w:t xml:space="preserve">VEINTIDÓS (22) AÑOS, 00 MESES Y </w:t>
      </w:r>
      <w:r w:rsidRPr="00645887">
        <w:rPr>
          <w:rFonts w:ascii="Times New Roman" w:eastAsia="Times New Roman" w:hAnsi="Times New Roman"/>
          <w:b/>
          <w:sz w:val="24"/>
          <w:szCs w:val="24"/>
          <w:lang w:val="es-VE" w:eastAsia="es-VE"/>
        </w:rPr>
        <w:lastRenderedPageBreak/>
        <w:t>00 DÍAS, Y CUENTA CON SESENTA Y SEIS (66) AÑOS DE EDAD</w:t>
      </w:r>
      <w:r w:rsidRPr="0016582F">
        <w:rPr>
          <w:rFonts w:ascii="Times New Roman" w:eastAsia="Times New Roman" w:hAnsi="Times New Roman"/>
          <w:bCs/>
          <w:sz w:val="24"/>
          <w:szCs w:val="24"/>
          <w:lang w:val="es-VE" w:eastAsia="es-VE"/>
        </w:rPr>
        <w:t xml:space="preserve">; el Consejo Universitario acordó concederle el beneficio solicitado a partir del </w:t>
      </w:r>
      <w:r w:rsidRPr="00645887">
        <w:rPr>
          <w:rFonts w:ascii="Times New Roman" w:eastAsia="Times New Roman" w:hAnsi="Times New Roman"/>
          <w:b/>
          <w:sz w:val="24"/>
          <w:szCs w:val="24"/>
          <w:lang w:val="es-VE" w:eastAsia="es-VE"/>
        </w:rPr>
        <w:t>TREINTA DE NOVIEMBRE DE 2017,</w:t>
      </w:r>
      <w:r w:rsidRPr="0016582F">
        <w:rPr>
          <w:rFonts w:ascii="Times New Roman" w:eastAsia="Times New Roman" w:hAnsi="Times New Roman"/>
          <w:bCs/>
          <w:sz w:val="24"/>
          <w:szCs w:val="24"/>
          <w:lang w:val="es-VE" w:eastAsia="es-VE"/>
        </w:rPr>
        <w:t xml:space="preserve"> con una remuneración mensual de </w:t>
      </w:r>
      <w:r w:rsidRPr="00645887">
        <w:rPr>
          <w:rFonts w:ascii="Times New Roman" w:eastAsia="Times New Roman" w:hAnsi="Times New Roman"/>
          <w:b/>
          <w:sz w:val="24"/>
          <w:szCs w:val="24"/>
          <w:lang w:val="es-VE" w:eastAsia="es-VE"/>
        </w:rPr>
        <w:t xml:space="preserve">CUATROCIENTOS SESENTA MIL CINCO BOLÍVARES CON CUARENTA Y UN CENTIMOS (BS. 460.005,41), </w:t>
      </w:r>
      <w:r w:rsidRPr="0016582F">
        <w:rPr>
          <w:rFonts w:ascii="Times New Roman" w:eastAsia="Times New Roman" w:hAnsi="Times New Roman"/>
          <w:bCs/>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16582F">
        <w:rPr>
          <w:rFonts w:ascii="Times New Roman" w:eastAsia="Times New Roman" w:hAnsi="Times New Roman"/>
          <w:bCs/>
          <w:sz w:val="24"/>
          <w:szCs w:val="24"/>
          <w:lang w:val="es-VE" w:eastAsia="es-VE"/>
        </w:rPr>
        <w:t>Nº</w:t>
      </w:r>
      <w:proofErr w:type="spellEnd"/>
      <w:r w:rsidRPr="0016582F">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16582F">
        <w:rPr>
          <w:rFonts w:ascii="Times New Roman" w:eastAsia="Times New Roman" w:hAnsi="Times New Roman"/>
          <w:bCs/>
          <w:sz w:val="24"/>
          <w:szCs w:val="24"/>
          <w:lang w:val="es-VE" w:eastAsia="es-VE"/>
        </w:rPr>
        <w:t>N°</w:t>
      </w:r>
      <w:proofErr w:type="spellEnd"/>
      <w:r w:rsidRPr="0016582F">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
    <w:p w14:paraId="7FD9A012" w14:textId="74557CE9" w:rsidR="00FF4400" w:rsidRDefault="00FF4400" w:rsidP="008608FB">
      <w:pPr>
        <w:spacing w:after="0" w:line="240" w:lineRule="auto"/>
        <w:ind w:left="142"/>
        <w:jc w:val="both"/>
        <w:rPr>
          <w:rFonts w:ascii="Times New Roman" w:eastAsia="Times New Roman" w:hAnsi="Times New Roman"/>
          <w:b/>
          <w:sz w:val="24"/>
          <w:szCs w:val="24"/>
          <w:lang w:val="es-VE" w:eastAsia="es-VE"/>
        </w:rPr>
      </w:pPr>
      <w:r w:rsidRPr="00645887">
        <w:rPr>
          <w:rFonts w:ascii="Times New Roman" w:eastAsia="Times New Roman" w:hAnsi="Times New Roman"/>
          <w:b/>
          <w:sz w:val="24"/>
          <w:szCs w:val="24"/>
          <w:lang w:val="es-VE" w:eastAsia="es-VE"/>
        </w:rPr>
        <w:t>Decisión: Acordó concederle el beneficio solicitado a partir del TREINTA DE NOVIEMBRE DE 2017.</w:t>
      </w:r>
    </w:p>
    <w:p w14:paraId="0EA5E398" w14:textId="77777777" w:rsidR="007D5D10" w:rsidRDefault="007D5D10" w:rsidP="008608FB">
      <w:pPr>
        <w:spacing w:after="0" w:line="240" w:lineRule="auto"/>
        <w:ind w:left="142"/>
        <w:jc w:val="both"/>
        <w:rPr>
          <w:rFonts w:ascii="Times New Roman" w:eastAsia="Times New Roman" w:hAnsi="Times New Roman"/>
          <w:b/>
          <w:sz w:val="24"/>
          <w:szCs w:val="24"/>
          <w:lang w:val="es-VE" w:eastAsia="es-VE"/>
        </w:rPr>
      </w:pPr>
    </w:p>
    <w:p w14:paraId="5C2B5375" w14:textId="430E37B2" w:rsidR="00165CCA" w:rsidRDefault="00165CCA" w:rsidP="00165CC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CU-3372</w:t>
      </w:r>
      <w:r w:rsidRPr="00860D99">
        <w:rPr>
          <w:rFonts w:ascii="Times New Roman" w:eastAsia="Times New Roman" w:hAnsi="Times New Roman"/>
          <w:b/>
          <w:sz w:val="24"/>
          <w:szCs w:val="24"/>
          <w:lang w:val="es-VE" w:eastAsia="es-VE"/>
        </w:rPr>
        <w:t>/17.</w:t>
      </w:r>
    </w:p>
    <w:p w14:paraId="776A3871" w14:textId="4FBF2E06" w:rsidR="00FA07C9" w:rsidRDefault="00FA07C9" w:rsidP="007D5D1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A07C9">
        <w:rPr>
          <w:rFonts w:ascii="Times New Roman" w:eastAsia="Times New Roman" w:hAnsi="Times New Roman"/>
          <w:bCs/>
          <w:sz w:val="24"/>
          <w:szCs w:val="24"/>
          <w:lang w:val="es-VE" w:eastAsia="es-VE"/>
        </w:rPr>
        <w:t xml:space="preserve">omunicación </w:t>
      </w:r>
      <w:proofErr w:type="spellStart"/>
      <w:r w:rsidRPr="00FA07C9">
        <w:rPr>
          <w:rFonts w:ascii="Times New Roman" w:eastAsia="Times New Roman" w:hAnsi="Times New Roman"/>
          <w:bCs/>
          <w:sz w:val="24"/>
          <w:szCs w:val="24"/>
          <w:lang w:val="es-VE" w:eastAsia="es-VE"/>
        </w:rPr>
        <w:t>N°</w:t>
      </w:r>
      <w:proofErr w:type="spellEnd"/>
      <w:r w:rsidRPr="00FA07C9">
        <w:rPr>
          <w:rFonts w:ascii="Times New Roman" w:eastAsia="Times New Roman" w:hAnsi="Times New Roman"/>
          <w:bCs/>
          <w:sz w:val="24"/>
          <w:szCs w:val="24"/>
          <w:lang w:val="es-VE" w:eastAsia="es-VE"/>
        </w:rPr>
        <w:t xml:space="preserve"> Ref. 404-01/798, de fecha 31.10.2017, mediante la cual informa que, en reunión extraordinaria celebrada en la misma fecha, el Consejo de la Facultad realizó la consolidación de las notas de credenciales y la Prueba de Conocimiento del </w:t>
      </w:r>
      <w:r w:rsidRPr="00FA07C9">
        <w:rPr>
          <w:rFonts w:ascii="Times New Roman" w:eastAsia="Times New Roman" w:hAnsi="Times New Roman"/>
          <w:b/>
          <w:sz w:val="24"/>
          <w:szCs w:val="24"/>
          <w:lang w:val="es-VE" w:eastAsia="es-VE"/>
        </w:rPr>
        <w:t xml:space="preserve">Concurso de Credenciales, para proveer un (01) cargo a nivel de Instructor a Medio Tiempo, en el </w:t>
      </w:r>
      <w:r w:rsidRPr="00FA07C9">
        <w:rPr>
          <w:rFonts w:ascii="Times New Roman" w:eastAsia="Times New Roman" w:hAnsi="Times New Roman"/>
          <w:b/>
          <w:sz w:val="24"/>
          <w:szCs w:val="24"/>
          <w:lang w:val="es-VE" w:eastAsia="es-VE"/>
        </w:rPr>
        <w:t>Área: Matemáticas</w:t>
      </w:r>
      <w:r w:rsidRPr="00FA07C9">
        <w:rPr>
          <w:rFonts w:ascii="Times New Roman" w:eastAsia="Times New Roman" w:hAnsi="Times New Roman"/>
          <w:bCs/>
          <w:sz w:val="24"/>
          <w:szCs w:val="24"/>
          <w:lang w:val="es-VE" w:eastAsia="es-VE"/>
        </w:rPr>
        <w:t>, de la Escuela de Geografía, de los aspirantes inscritos:</w:t>
      </w:r>
    </w:p>
    <w:tbl>
      <w:tblPr>
        <w:tblStyle w:val="Tablaconcuadrcula"/>
        <w:tblW w:w="0" w:type="auto"/>
        <w:jc w:val="right"/>
        <w:tblLayout w:type="fixed"/>
        <w:tblLook w:val="04A0" w:firstRow="1" w:lastRow="0" w:firstColumn="1" w:lastColumn="0" w:noHBand="0" w:noVBand="1"/>
      </w:tblPr>
      <w:tblGrid>
        <w:gridCol w:w="709"/>
        <w:gridCol w:w="425"/>
        <w:gridCol w:w="709"/>
        <w:gridCol w:w="567"/>
        <w:gridCol w:w="709"/>
        <w:gridCol w:w="543"/>
        <w:gridCol w:w="727"/>
      </w:tblGrid>
      <w:tr w:rsidR="00312B33" w:rsidRPr="00FB4BAD" w14:paraId="0115F49D" w14:textId="77777777" w:rsidTr="008F0495">
        <w:trPr>
          <w:trHeight w:val="328"/>
          <w:jc w:val="right"/>
        </w:trPr>
        <w:tc>
          <w:tcPr>
            <w:tcW w:w="709" w:type="dxa"/>
            <w:vMerge w:val="restart"/>
          </w:tcPr>
          <w:p w14:paraId="041F5C93" w14:textId="6916FBD8" w:rsidR="00312B33" w:rsidRPr="00FB4BAD" w:rsidRDefault="00312B33" w:rsidP="00FB4BAD">
            <w:pPr>
              <w:spacing w:after="0" w:line="240" w:lineRule="auto"/>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Aspirante Admitido</w:t>
            </w:r>
          </w:p>
        </w:tc>
        <w:tc>
          <w:tcPr>
            <w:tcW w:w="425" w:type="dxa"/>
            <w:vMerge w:val="restart"/>
          </w:tcPr>
          <w:p w14:paraId="422F2109" w14:textId="51EA2833" w:rsidR="00312B33" w:rsidRPr="00FB4BAD" w:rsidRDefault="00312B33" w:rsidP="00FB4BAD">
            <w:pPr>
              <w:spacing w:after="0" w:line="240" w:lineRule="auto"/>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C.I.</w:t>
            </w:r>
          </w:p>
        </w:tc>
        <w:tc>
          <w:tcPr>
            <w:tcW w:w="1276" w:type="dxa"/>
            <w:gridSpan w:val="2"/>
            <w:tcBorders>
              <w:bottom w:val="single" w:sz="4" w:space="0" w:color="000000"/>
            </w:tcBorders>
          </w:tcPr>
          <w:p w14:paraId="25132180" w14:textId="616B55FA" w:rsidR="00312B33" w:rsidRPr="00FB4BAD" w:rsidRDefault="00312B33"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Credenciales</w:t>
            </w:r>
          </w:p>
        </w:tc>
        <w:tc>
          <w:tcPr>
            <w:tcW w:w="1252" w:type="dxa"/>
            <w:gridSpan w:val="2"/>
          </w:tcPr>
          <w:p w14:paraId="69F8ED0F" w14:textId="6DCE351B" w:rsidR="00312B33" w:rsidRPr="00FB4BAD" w:rsidRDefault="00312B33"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Prueba de Conocimientos</w:t>
            </w:r>
          </w:p>
        </w:tc>
        <w:tc>
          <w:tcPr>
            <w:tcW w:w="727" w:type="dxa"/>
            <w:vMerge w:val="restart"/>
          </w:tcPr>
          <w:p w14:paraId="0DAB562F" w14:textId="51BB6431" w:rsidR="00312B33" w:rsidRPr="00FB4BAD" w:rsidRDefault="00312B33" w:rsidP="00FB4BAD">
            <w:pPr>
              <w:spacing w:after="0" w:line="240" w:lineRule="auto"/>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Definitiva</w:t>
            </w:r>
          </w:p>
        </w:tc>
      </w:tr>
      <w:tr w:rsidR="00312B33" w:rsidRPr="00FB4BAD" w14:paraId="7419195A" w14:textId="77777777" w:rsidTr="008F0495">
        <w:trPr>
          <w:trHeight w:val="328"/>
          <w:jc w:val="right"/>
        </w:trPr>
        <w:tc>
          <w:tcPr>
            <w:tcW w:w="709" w:type="dxa"/>
            <w:vMerge/>
          </w:tcPr>
          <w:p w14:paraId="776D625F" w14:textId="77777777" w:rsidR="00312B33" w:rsidRPr="00FB4BAD" w:rsidRDefault="00312B33" w:rsidP="00FB4BAD">
            <w:pPr>
              <w:spacing w:after="0" w:line="240" w:lineRule="auto"/>
              <w:jc w:val="center"/>
              <w:rPr>
                <w:rFonts w:ascii="Times New Roman" w:eastAsia="Times New Roman" w:hAnsi="Times New Roman"/>
                <w:bCs/>
                <w:sz w:val="14"/>
                <w:szCs w:val="14"/>
                <w:lang w:val="es-VE" w:eastAsia="es-VE"/>
              </w:rPr>
            </w:pPr>
          </w:p>
        </w:tc>
        <w:tc>
          <w:tcPr>
            <w:tcW w:w="425" w:type="dxa"/>
            <w:vMerge/>
          </w:tcPr>
          <w:p w14:paraId="3A63E148" w14:textId="77777777" w:rsidR="00312B33" w:rsidRPr="00FB4BAD" w:rsidRDefault="00312B33" w:rsidP="00FB4BAD">
            <w:pPr>
              <w:spacing w:after="0" w:line="240" w:lineRule="auto"/>
              <w:jc w:val="center"/>
              <w:rPr>
                <w:rFonts w:ascii="Times New Roman" w:eastAsia="Times New Roman" w:hAnsi="Times New Roman"/>
                <w:bCs/>
                <w:sz w:val="14"/>
                <w:szCs w:val="14"/>
                <w:lang w:val="es-VE" w:eastAsia="es-VE"/>
              </w:rPr>
            </w:pPr>
          </w:p>
        </w:tc>
        <w:tc>
          <w:tcPr>
            <w:tcW w:w="709" w:type="dxa"/>
            <w:tcBorders>
              <w:bottom w:val="single" w:sz="4" w:space="0" w:color="000000"/>
            </w:tcBorders>
          </w:tcPr>
          <w:p w14:paraId="71A87D70" w14:textId="66D1D72A" w:rsidR="00312B33" w:rsidRPr="00FB4BAD" w:rsidRDefault="00312B33"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Calificación</w:t>
            </w:r>
          </w:p>
        </w:tc>
        <w:tc>
          <w:tcPr>
            <w:tcW w:w="567" w:type="dxa"/>
            <w:tcBorders>
              <w:bottom w:val="single" w:sz="4" w:space="0" w:color="000000"/>
            </w:tcBorders>
          </w:tcPr>
          <w:p w14:paraId="24C65575" w14:textId="7972C502" w:rsidR="00312B33" w:rsidRPr="00FB4BAD" w:rsidRDefault="00312B33"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60%</w:t>
            </w:r>
          </w:p>
        </w:tc>
        <w:tc>
          <w:tcPr>
            <w:tcW w:w="709" w:type="dxa"/>
          </w:tcPr>
          <w:p w14:paraId="4C2C2242" w14:textId="1AD82C1F" w:rsidR="00312B33"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Calificación</w:t>
            </w:r>
          </w:p>
        </w:tc>
        <w:tc>
          <w:tcPr>
            <w:tcW w:w="543" w:type="dxa"/>
          </w:tcPr>
          <w:p w14:paraId="67C93C39" w14:textId="280BD2A9" w:rsidR="00312B33"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40%</w:t>
            </w:r>
          </w:p>
        </w:tc>
        <w:tc>
          <w:tcPr>
            <w:tcW w:w="727" w:type="dxa"/>
            <w:vMerge/>
          </w:tcPr>
          <w:p w14:paraId="2E1844EE" w14:textId="77777777" w:rsidR="00312B33" w:rsidRPr="00FB4BAD" w:rsidRDefault="00312B33" w:rsidP="00FB4BAD">
            <w:pPr>
              <w:spacing w:after="0" w:line="240" w:lineRule="auto"/>
              <w:jc w:val="center"/>
              <w:rPr>
                <w:rFonts w:ascii="Times New Roman" w:eastAsia="Times New Roman" w:hAnsi="Times New Roman"/>
                <w:bCs/>
                <w:sz w:val="14"/>
                <w:szCs w:val="14"/>
                <w:lang w:val="es-VE" w:eastAsia="es-VE"/>
              </w:rPr>
            </w:pPr>
          </w:p>
        </w:tc>
      </w:tr>
      <w:tr w:rsidR="00FB4BAD" w:rsidRPr="00FB4BAD" w14:paraId="25B9EA6E" w14:textId="77777777" w:rsidTr="008F0495">
        <w:trPr>
          <w:jc w:val="right"/>
        </w:trPr>
        <w:tc>
          <w:tcPr>
            <w:tcW w:w="709" w:type="dxa"/>
          </w:tcPr>
          <w:p w14:paraId="09B60D72" w14:textId="72215688"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Yadira E. Rosales</w:t>
            </w:r>
          </w:p>
          <w:p w14:paraId="4255CC9A" w14:textId="77777777"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p>
        </w:tc>
        <w:tc>
          <w:tcPr>
            <w:tcW w:w="425" w:type="dxa"/>
          </w:tcPr>
          <w:p w14:paraId="7097182B" w14:textId="0401A53B"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17.523.480</w:t>
            </w:r>
          </w:p>
        </w:tc>
        <w:tc>
          <w:tcPr>
            <w:tcW w:w="709" w:type="dxa"/>
          </w:tcPr>
          <w:p w14:paraId="7C840551" w14:textId="4E2C8BCB"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16.03</w:t>
            </w:r>
          </w:p>
          <w:p w14:paraId="7BC27B0F" w14:textId="585EA27E"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p>
        </w:tc>
        <w:tc>
          <w:tcPr>
            <w:tcW w:w="567" w:type="dxa"/>
          </w:tcPr>
          <w:p w14:paraId="218A3C00" w14:textId="1DFBCFE7"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9.62</w:t>
            </w:r>
          </w:p>
          <w:p w14:paraId="6F872852" w14:textId="73720D3D"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p>
        </w:tc>
        <w:tc>
          <w:tcPr>
            <w:tcW w:w="709" w:type="dxa"/>
          </w:tcPr>
          <w:p w14:paraId="72F907BC" w14:textId="77777777"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sidRPr="00FB4BAD">
              <w:rPr>
                <w:rFonts w:ascii="Times New Roman" w:eastAsia="Times New Roman" w:hAnsi="Times New Roman"/>
                <w:bCs/>
                <w:sz w:val="14"/>
                <w:szCs w:val="14"/>
                <w:lang w:val="es-VE" w:eastAsia="es-VE"/>
              </w:rPr>
              <w:t>13.00</w:t>
            </w:r>
          </w:p>
        </w:tc>
        <w:tc>
          <w:tcPr>
            <w:tcW w:w="543" w:type="dxa"/>
          </w:tcPr>
          <w:p w14:paraId="2F22D7FD" w14:textId="4D71C893"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5.20</w:t>
            </w:r>
          </w:p>
        </w:tc>
        <w:tc>
          <w:tcPr>
            <w:tcW w:w="727" w:type="dxa"/>
          </w:tcPr>
          <w:p w14:paraId="66C4C4AC" w14:textId="5AF6ADD1"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14.82</w:t>
            </w:r>
          </w:p>
        </w:tc>
      </w:tr>
      <w:tr w:rsidR="00FB4BAD" w:rsidRPr="00FB4BAD" w14:paraId="1F8A61A9" w14:textId="77777777" w:rsidTr="008F0495">
        <w:trPr>
          <w:jc w:val="right"/>
        </w:trPr>
        <w:tc>
          <w:tcPr>
            <w:tcW w:w="709" w:type="dxa"/>
          </w:tcPr>
          <w:p w14:paraId="68633FAC" w14:textId="60638CA2"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proofErr w:type="spellStart"/>
            <w:r w:rsidRPr="00FB4BAD">
              <w:rPr>
                <w:rFonts w:ascii="Times New Roman" w:eastAsia="Times New Roman" w:hAnsi="Times New Roman"/>
                <w:bCs/>
                <w:sz w:val="14"/>
                <w:szCs w:val="14"/>
                <w:lang w:val="es-VE" w:eastAsia="es-VE"/>
              </w:rPr>
              <w:t>Jhonattan</w:t>
            </w:r>
            <w:proofErr w:type="spellEnd"/>
            <w:r w:rsidRPr="00FB4BAD">
              <w:rPr>
                <w:rFonts w:ascii="Times New Roman" w:eastAsia="Times New Roman" w:hAnsi="Times New Roman"/>
                <w:bCs/>
                <w:sz w:val="14"/>
                <w:szCs w:val="14"/>
                <w:lang w:val="es-VE" w:eastAsia="es-VE"/>
              </w:rPr>
              <w:t xml:space="preserve"> Parra</w:t>
            </w:r>
          </w:p>
        </w:tc>
        <w:tc>
          <w:tcPr>
            <w:tcW w:w="425" w:type="dxa"/>
          </w:tcPr>
          <w:p w14:paraId="428E8ECA" w14:textId="52796D37"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16.305.787</w:t>
            </w:r>
          </w:p>
        </w:tc>
        <w:tc>
          <w:tcPr>
            <w:tcW w:w="709" w:type="dxa"/>
          </w:tcPr>
          <w:p w14:paraId="710D47DE" w14:textId="0FAAF264"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19.79</w:t>
            </w:r>
          </w:p>
        </w:tc>
        <w:tc>
          <w:tcPr>
            <w:tcW w:w="567" w:type="dxa"/>
          </w:tcPr>
          <w:p w14:paraId="7208A509" w14:textId="626C2A6D"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11.51</w:t>
            </w:r>
          </w:p>
        </w:tc>
        <w:tc>
          <w:tcPr>
            <w:tcW w:w="709" w:type="dxa"/>
          </w:tcPr>
          <w:p w14:paraId="45F3B856" w14:textId="335F3664"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 xml:space="preserve">Ausente </w:t>
            </w:r>
          </w:p>
        </w:tc>
        <w:tc>
          <w:tcPr>
            <w:tcW w:w="543" w:type="dxa"/>
          </w:tcPr>
          <w:p w14:paraId="50B03950" w14:textId="4477171F"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w:t>
            </w:r>
          </w:p>
        </w:tc>
        <w:tc>
          <w:tcPr>
            <w:tcW w:w="727" w:type="dxa"/>
          </w:tcPr>
          <w:p w14:paraId="13939366" w14:textId="2EA4BC84"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p>
        </w:tc>
      </w:tr>
      <w:tr w:rsidR="00FB4BAD" w:rsidRPr="00FB4BAD" w14:paraId="41D67CAA" w14:textId="77777777" w:rsidTr="008F0495">
        <w:trPr>
          <w:jc w:val="right"/>
        </w:trPr>
        <w:tc>
          <w:tcPr>
            <w:tcW w:w="709" w:type="dxa"/>
          </w:tcPr>
          <w:p w14:paraId="1AD14D50" w14:textId="66171A23" w:rsidR="00FB4BAD" w:rsidRPr="00FB4BAD" w:rsidRDefault="00FB4BAD" w:rsidP="00FB4BAD">
            <w:pPr>
              <w:spacing w:after="0" w:line="240" w:lineRule="auto"/>
              <w:ind w:left="142"/>
              <w:jc w:val="center"/>
              <w:rPr>
                <w:rFonts w:ascii="Times New Roman" w:eastAsia="Times New Roman" w:hAnsi="Times New Roman"/>
                <w:bCs/>
                <w:sz w:val="14"/>
                <w:szCs w:val="14"/>
                <w:lang w:val="es-VE" w:eastAsia="es-VE"/>
              </w:rPr>
            </w:pPr>
            <w:proofErr w:type="spellStart"/>
            <w:r w:rsidRPr="00FB4BAD">
              <w:rPr>
                <w:rFonts w:ascii="Times New Roman" w:eastAsia="Times New Roman" w:hAnsi="Times New Roman"/>
                <w:bCs/>
                <w:sz w:val="14"/>
                <w:szCs w:val="14"/>
                <w:lang w:val="es-VE" w:eastAsia="es-VE"/>
              </w:rPr>
              <w:t>Wiston</w:t>
            </w:r>
            <w:proofErr w:type="spellEnd"/>
            <w:r w:rsidRPr="00FB4BAD">
              <w:rPr>
                <w:rFonts w:ascii="Times New Roman" w:eastAsia="Times New Roman" w:hAnsi="Times New Roman"/>
                <w:bCs/>
                <w:sz w:val="14"/>
                <w:szCs w:val="14"/>
                <w:lang w:val="es-VE" w:eastAsia="es-VE"/>
              </w:rPr>
              <w:t xml:space="preserve"> Pacheco</w:t>
            </w:r>
          </w:p>
        </w:tc>
        <w:tc>
          <w:tcPr>
            <w:tcW w:w="425" w:type="dxa"/>
          </w:tcPr>
          <w:p w14:paraId="6A8FC363" w14:textId="38296C66"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13.820.607</w:t>
            </w:r>
          </w:p>
        </w:tc>
        <w:tc>
          <w:tcPr>
            <w:tcW w:w="709" w:type="dxa"/>
          </w:tcPr>
          <w:p w14:paraId="0A76FC80" w14:textId="1CF3F67A"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17.58</w:t>
            </w:r>
          </w:p>
        </w:tc>
        <w:tc>
          <w:tcPr>
            <w:tcW w:w="567" w:type="dxa"/>
          </w:tcPr>
          <w:p w14:paraId="28479830" w14:textId="293BF8E0"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10.55</w:t>
            </w:r>
          </w:p>
        </w:tc>
        <w:tc>
          <w:tcPr>
            <w:tcW w:w="709" w:type="dxa"/>
          </w:tcPr>
          <w:p w14:paraId="13E5FA34" w14:textId="539E00C3"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 xml:space="preserve">Retirado </w:t>
            </w:r>
          </w:p>
        </w:tc>
        <w:tc>
          <w:tcPr>
            <w:tcW w:w="543" w:type="dxa"/>
          </w:tcPr>
          <w:p w14:paraId="5DA64081" w14:textId="27BEE531"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w:t>
            </w:r>
          </w:p>
        </w:tc>
        <w:tc>
          <w:tcPr>
            <w:tcW w:w="727" w:type="dxa"/>
          </w:tcPr>
          <w:p w14:paraId="4E057140" w14:textId="77777777" w:rsidR="00FB4BAD" w:rsidRPr="00FB4BAD" w:rsidRDefault="00FB4BAD" w:rsidP="00FB4BAD">
            <w:pPr>
              <w:spacing w:after="0" w:line="240" w:lineRule="auto"/>
              <w:jc w:val="center"/>
              <w:rPr>
                <w:rFonts w:ascii="Times New Roman" w:eastAsia="Times New Roman" w:hAnsi="Times New Roman"/>
                <w:bCs/>
                <w:sz w:val="14"/>
                <w:szCs w:val="14"/>
                <w:lang w:val="es-VE" w:eastAsia="es-VE"/>
              </w:rPr>
            </w:pPr>
          </w:p>
        </w:tc>
      </w:tr>
    </w:tbl>
    <w:p w14:paraId="30D8BA51" w14:textId="4F9F4591" w:rsidR="00FA07C9" w:rsidRPr="00FA07C9" w:rsidRDefault="00FA07C9" w:rsidP="00312B33">
      <w:pPr>
        <w:spacing w:after="0" w:line="240" w:lineRule="auto"/>
        <w:ind w:left="142"/>
        <w:jc w:val="both"/>
        <w:rPr>
          <w:rFonts w:ascii="Times New Roman" w:eastAsia="Times New Roman" w:hAnsi="Times New Roman"/>
          <w:bCs/>
          <w:sz w:val="24"/>
          <w:szCs w:val="24"/>
          <w:lang w:val="es-VE" w:eastAsia="es-VE"/>
        </w:rPr>
      </w:pPr>
      <w:r w:rsidRPr="00FA07C9">
        <w:rPr>
          <w:rFonts w:ascii="Times New Roman" w:eastAsia="Times New Roman" w:hAnsi="Times New Roman"/>
          <w:bCs/>
          <w:sz w:val="24"/>
          <w:szCs w:val="24"/>
          <w:lang w:val="es-VE" w:eastAsia="es-VE"/>
        </w:rPr>
        <w:t xml:space="preserve"> </w:t>
      </w:r>
    </w:p>
    <w:p w14:paraId="07191015" w14:textId="05E1669C" w:rsidR="00FA07C9" w:rsidRPr="00FB4BAD" w:rsidRDefault="00FA07C9" w:rsidP="00FB4BAD">
      <w:pPr>
        <w:spacing w:after="0" w:line="240" w:lineRule="auto"/>
        <w:ind w:left="142"/>
        <w:jc w:val="both"/>
        <w:rPr>
          <w:rFonts w:ascii="Times New Roman" w:eastAsia="Times New Roman" w:hAnsi="Times New Roman"/>
          <w:bCs/>
          <w:sz w:val="16"/>
          <w:szCs w:val="16"/>
          <w:lang w:val="es-VE" w:eastAsia="es-VE"/>
        </w:rPr>
      </w:pPr>
      <w:r w:rsidRPr="00FA07C9">
        <w:rPr>
          <w:rFonts w:ascii="Times New Roman" w:eastAsia="Times New Roman" w:hAnsi="Times New Roman"/>
          <w:bCs/>
          <w:sz w:val="24"/>
          <w:szCs w:val="24"/>
          <w:lang w:val="es-VE" w:eastAsia="es-VE"/>
        </w:rPr>
        <w:t xml:space="preserve">En tal sentido, el Consejo de Facultad declara </w:t>
      </w:r>
      <w:r w:rsidRPr="003B1412">
        <w:rPr>
          <w:rFonts w:ascii="Times New Roman" w:eastAsia="Times New Roman" w:hAnsi="Times New Roman"/>
          <w:b/>
          <w:sz w:val="24"/>
          <w:szCs w:val="24"/>
          <w:lang w:val="es-VE" w:eastAsia="es-VE"/>
        </w:rPr>
        <w:t>ganadora del Concurso de Credenciales, paro proveer un (01) cargo a nivel de Instructor a Medio Tiempo, en el Área: Matemáticas</w:t>
      </w:r>
      <w:r w:rsidRPr="00FA07C9">
        <w:rPr>
          <w:rFonts w:ascii="Times New Roman" w:eastAsia="Times New Roman" w:hAnsi="Times New Roman"/>
          <w:bCs/>
          <w:sz w:val="24"/>
          <w:szCs w:val="24"/>
          <w:lang w:val="es-VE" w:eastAsia="es-VE"/>
        </w:rPr>
        <w:t xml:space="preserve">, adscrito al Departamento de </w:t>
      </w:r>
      <w:proofErr w:type="spellStart"/>
      <w:r w:rsidRPr="00FA07C9">
        <w:rPr>
          <w:rFonts w:ascii="Times New Roman" w:eastAsia="Times New Roman" w:hAnsi="Times New Roman"/>
          <w:bCs/>
          <w:sz w:val="24"/>
          <w:szCs w:val="24"/>
          <w:lang w:val="es-VE" w:eastAsia="es-VE"/>
        </w:rPr>
        <w:t>Cartografia</w:t>
      </w:r>
      <w:proofErr w:type="spellEnd"/>
      <w:r w:rsidRPr="00FA07C9">
        <w:rPr>
          <w:rFonts w:ascii="Times New Roman" w:eastAsia="Times New Roman" w:hAnsi="Times New Roman"/>
          <w:bCs/>
          <w:sz w:val="24"/>
          <w:szCs w:val="24"/>
          <w:lang w:val="es-VE" w:eastAsia="es-VE"/>
        </w:rPr>
        <w:t xml:space="preserve">, Métodos y Técnicas de la Escuela de </w:t>
      </w:r>
      <w:proofErr w:type="spellStart"/>
      <w:r w:rsidRPr="00FA07C9">
        <w:rPr>
          <w:rFonts w:ascii="Times New Roman" w:eastAsia="Times New Roman" w:hAnsi="Times New Roman"/>
          <w:bCs/>
          <w:sz w:val="24"/>
          <w:szCs w:val="24"/>
          <w:lang w:val="es-VE" w:eastAsia="es-VE"/>
        </w:rPr>
        <w:t>Geografia</w:t>
      </w:r>
      <w:proofErr w:type="spellEnd"/>
      <w:r w:rsidRPr="00FA07C9">
        <w:rPr>
          <w:rFonts w:ascii="Times New Roman" w:eastAsia="Times New Roman" w:hAnsi="Times New Roman"/>
          <w:bCs/>
          <w:sz w:val="24"/>
          <w:szCs w:val="24"/>
          <w:lang w:val="es-VE" w:eastAsia="es-VE"/>
        </w:rPr>
        <w:t xml:space="preserve">, </w:t>
      </w:r>
      <w:r w:rsidRPr="003B1412">
        <w:rPr>
          <w:rFonts w:ascii="Times New Roman" w:eastAsia="Times New Roman" w:hAnsi="Times New Roman"/>
          <w:b/>
          <w:sz w:val="24"/>
          <w:szCs w:val="24"/>
          <w:lang w:val="es-VE" w:eastAsia="es-VE"/>
        </w:rPr>
        <w:t>a la Licenciada Yadira Estilita Rosales Nieto</w:t>
      </w:r>
      <w:r w:rsidRPr="00FA07C9">
        <w:rPr>
          <w:rFonts w:ascii="Times New Roman" w:eastAsia="Times New Roman" w:hAnsi="Times New Roman"/>
          <w:bCs/>
          <w:sz w:val="24"/>
          <w:szCs w:val="24"/>
          <w:lang w:val="es-VE" w:eastAsia="es-VE"/>
        </w:rPr>
        <w:t xml:space="preserve">, titular de la Cédula de Identidad </w:t>
      </w:r>
      <w:proofErr w:type="spellStart"/>
      <w:r w:rsidRPr="00FA07C9">
        <w:rPr>
          <w:rFonts w:ascii="Times New Roman" w:eastAsia="Times New Roman" w:hAnsi="Times New Roman"/>
          <w:bCs/>
          <w:sz w:val="24"/>
          <w:szCs w:val="24"/>
          <w:lang w:val="es-VE" w:eastAsia="es-VE"/>
        </w:rPr>
        <w:t>N°</w:t>
      </w:r>
      <w:proofErr w:type="spellEnd"/>
      <w:r w:rsidRPr="00FA07C9">
        <w:rPr>
          <w:rFonts w:ascii="Times New Roman" w:eastAsia="Times New Roman" w:hAnsi="Times New Roman"/>
          <w:bCs/>
          <w:sz w:val="24"/>
          <w:szCs w:val="24"/>
          <w:lang w:val="es-VE" w:eastAsia="es-VE"/>
        </w:rPr>
        <w:t xml:space="preserve"> 17.523.480, con una calificación de quince (15) puntos, y solicita a este Máximo Organismo, autorización para hacer efectivo el ingreso, a partir del 01.11.2017. </w:t>
      </w:r>
    </w:p>
    <w:p w14:paraId="24E08DAA" w14:textId="02416D5E" w:rsidR="00165CCA" w:rsidRDefault="003B1412" w:rsidP="00FA07C9">
      <w:pPr>
        <w:spacing w:after="0" w:line="240" w:lineRule="auto"/>
        <w:ind w:left="142"/>
        <w:jc w:val="both"/>
        <w:rPr>
          <w:rFonts w:ascii="Times New Roman" w:eastAsia="Times New Roman" w:hAnsi="Times New Roman"/>
          <w:b/>
          <w:sz w:val="24"/>
          <w:szCs w:val="24"/>
          <w:lang w:val="es-VE" w:eastAsia="es-VE"/>
        </w:rPr>
      </w:pPr>
      <w:r w:rsidRPr="003B1412">
        <w:rPr>
          <w:rFonts w:ascii="Times New Roman" w:eastAsia="Times New Roman" w:hAnsi="Times New Roman"/>
          <w:b/>
          <w:sz w:val="24"/>
          <w:szCs w:val="24"/>
          <w:lang w:val="es-VE" w:eastAsia="es-VE"/>
        </w:rPr>
        <w:t>Decisión: Q</w:t>
      </w:r>
      <w:r w:rsidR="00FA07C9" w:rsidRPr="003B1412">
        <w:rPr>
          <w:rFonts w:ascii="Times New Roman" w:eastAsia="Times New Roman" w:hAnsi="Times New Roman"/>
          <w:b/>
          <w:sz w:val="24"/>
          <w:szCs w:val="24"/>
          <w:lang w:val="es-VE" w:eastAsia="es-VE"/>
        </w:rPr>
        <w:t>uedó en cuenta. La facultad debe realizar los trámites administrativos a través de la DAP.</w:t>
      </w:r>
    </w:p>
    <w:p w14:paraId="230D725C" w14:textId="55E90AA4" w:rsidR="008F0495" w:rsidRDefault="008F0495" w:rsidP="00FA07C9">
      <w:pPr>
        <w:spacing w:after="0" w:line="240" w:lineRule="auto"/>
        <w:ind w:left="142"/>
        <w:jc w:val="both"/>
        <w:rPr>
          <w:rFonts w:ascii="Times New Roman" w:eastAsia="Times New Roman" w:hAnsi="Times New Roman"/>
          <w:b/>
          <w:sz w:val="24"/>
          <w:szCs w:val="24"/>
          <w:lang w:val="es-VE" w:eastAsia="es-VE"/>
        </w:rPr>
      </w:pPr>
    </w:p>
    <w:p w14:paraId="7C696B9A" w14:textId="2654D3BC" w:rsidR="008F0495" w:rsidRDefault="008F0495" w:rsidP="008F049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CU-3373</w:t>
      </w:r>
      <w:r w:rsidRPr="00860D99">
        <w:rPr>
          <w:rFonts w:ascii="Times New Roman" w:eastAsia="Times New Roman" w:hAnsi="Times New Roman"/>
          <w:b/>
          <w:sz w:val="24"/>
          <w:szCs w:val="24"/>
          <w:lang w:val="es-VE" w:eastAsia="es-VE"/>
        </w:rPr>
        <w:t>/17.</w:t>
      </w:r>
    </w:p>
    <w:p w14:paraId="1CF3D638" w14:textId="0632E516" w:rsidR="00647CD4" w:rsidRDefault="00647CD4" w:rsidP="00647CD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47CD4">
        <w:rPr>
          <w:rFonts w:ascii="Times New Roman" w:eastAsia="Times New Roman" w:hAnsi="Times New Roman"/>
          <w:bCs/>
          <w:sz w:val="24"/>
          <w:szCs w:val="24"/>
          <w:lang w:val="es-VE" w:eastAsia="es-VE"/>
        </w:rPr>
        <w:t xml:space="preserve">omunicación </w:t>
      </w:r>
      <w:proofErr w:type="spellStart"/>
      <w:r w:rsidRPr="00647CD4">
        <w:rPr>
          <w:rFonts w:ascii="Times New Roman" w:eastAsia="Times New Roman" w:hAnsi="Times New Roman"/>
          <w:bCs/>
          <w:sz w:val="24"/>
          <w:szCs w:val="24"/>
          <w:lang w:val="es-VE" w:eastAsia="es-VE"/>
        </w:rPr>
        <w:t>N°</w:t>
      </w:r>
      <w:proofErr w:type="spellEnd"/>
      <w:r w:rsidRPr="00647CD4">
        <w:rPr>
          <w:rFonts w:ascii="Times New Roman" w:eastAsia="Times New Roman" w:hAnsi="Times New Roman"/>
          <w:bCs/>
          <w:sz w:val="24"/>
          <w:szCs w:val="24"/>
          <w:lang w:val="es-VE" w:eastAsia="es-VE"/>
        </w:rPr>
        <w:t xml:space="preserve"> CE-13-28, de fecha 26.10.2017, emitida por el Profesor Jesús E. Mej</w:t>
      </w:r>
      <w:r>
        <w:rPr>
          <w:rFonts w:ascii="Times New Roman" w:eastAsia="Times New Roman" w:hAnsi="Times New Roman"/>
          <w:bCs/>
          <w:sz w:val="24"/>
          <w:szCs w:val="24"/>
          <w:lang w:val="es-VE" w:eastAsia="es-VE"/>
        </w:rPr>
        <w:t>ía</w:t>
      </w:r>
      <w:r w:rsidRPr="00647CD4">
        <w:rPr>
          <w:rFonts w:ascii="Times New Roman" w:eastAsia="Times New Roman" w:hAnsi="Times New Roman"/>
          <w:bCs/>
          <w:sz w:val="24"/>
          <w:szCs w:val="24"/>
          <w:lang w:val="es-VE" w:eastAsia="es-VE"/>
        </w:rPr>
        <w:t>s D.</w:t>
      </w:r>
      <w:r>
        <w:rPr>
          <w:rFonts w:ascii="Times New Roman" w:eastAsia="Times New Roman" w:hAnsi="Times New Roman"/>
          <w:bCs/>
          <w:sz w:val="24"/>
          <w:szCs w:val="24"/>
          <w:lang w:val="es-VE" w:eastAsia="es-VE"/>
        </w:rPr>
        <w:t>,</w:t>
      </w:r>
      <w:r w:rsidRPr="00647CD4">
        <w:rPr>
          <w:rFonts w:ascii="Times New Roman" w:eastAsia="Times New Roman" w:hAnsi="Times New Roman"/>
          <w:bCs/>
          <w:sz w:val="24"/>
          <w:szCs w:val="24"/>
          <w:lang w:val="es-VE" w:eastAsia="es-VE"/>
        </w:rPr>
        <w:t xml:space="preserve"> D</w:t>
      </w:r>
      <w:r>
        <w:rPr>
          <w:rFonts w:ascii="Times New Roman" w:eastAsia="Times New Roman" w:hAnsi="Times New Roman"/>
          <w:bCs/>
          <w:sz w:val="24"/>
          <w:szCs w:val="24"/>
          <w:lang w:val="es-VE" w:eastAsia="es-VE"/>
        </w:rPr>
        <w:t>irector</w:t>
      </w:r>
      <w:r w:rsidRPr="00647CD4">
        <w:rPr>
          <w:rFonts w:ascii="Times New Roman" w:eastAsia="Times New Roman" w:hAnsi="Times New Roman"/>
          <w:bCs/>
          <w:sz w:val="24"/>
          <w:szCs w:val="24"/>
          <w:lang w:val="es-VE" w:eastAsia="es-VE"/>
        </w:rPr>
        <w:t>-Presidente del Consejo de Escuela de Ingenier</w:t>
      </w:r>
      <w:r>
        <w:rPr>
          <w:rFonts w:ascii="Times New Roman" w:eastAsia="Times New Roman" w:hAnsi="Times New Roman"/>
          <w:bCs/>
          <w:sz w:val="24"/>
          <w:szCs w:val="24"/>
          <w:lang w:val="es-VE" w:eastAsia="es-VE"/>
        </w:rPr>
        <w:t>í</w:t>
      </w:r>
      <w:r w:rsidRPr="00647CD4">
        <w:rPr>
          <w:rFonts w:ascii="Times New Roman" w:eastAsia="Times New Roman" w:hAnsi="Times New Roman"/>
          <w:bCs/>
          <w:sz w:val="24"/>
          <w:szCs w:val="24"/>
          <w:lang w:val="es-VE" w:eastAsia="es-VE"/>
        </w:rPr>
        <w:t xml:space="preserve">a Forestal, informando que conoció la comunicación </w:t>
      </w:r>
      <w:proofErr w:type="spellStart"/>
      <w:r w:rsidRPr="00647CD4">
        <w:rPr>
          <w:rFonts w:ascii="Times New Roman" w:eastAsia="Times New Roman" w:hAnsi="Times New Roman"/>
          <w:bCs/>
          <w:sz w:val="24"/>
          <w:szCs w:val="24"/>
          <w:lang w:val="es-VE" w:eastAsia="es-VE"/>
        </w:rPr>
        <w:t>N°</w:t>
      </w:r>
      <w:proofErr w:type="spellEnd"/>
      <w:r w:rsidRPr="00647CD4">
        <w:rPr>
          <w:rFonts w:ascii="Times New Roman" w:eastAsia="Times New Roman" w:hAnsi="Times New Roman"/>
          <w:bCs/>
          <w:sz w:val="24"/>
          <w:szCs w:val="24"/>
          <w:lang w:val="es-VE" w:eastAsia="es-VE"/>
        </w:rPr>
        <w:t xml:space="preserve"> DMB-57-17, de la Profesora Lilian Bracamonte, Jefa del Departamento de Manejo de Bosques, relacionada con la designación del </w:t>
      </w:r>
      <w:r w:rsidRPr="00647CD4">
        <w:rPr>
          <w:rFonts w:ascii="Times New Roman" w:eastAsia="Times New Roman" w:hAnsi="Times New Roman"/>
          <w:b/>
          <w:sz w:val="24"/>
          <w:szCs w:val="24"/>
          <w:lang w:val="es-VE" w:eastAsia="es-VE"/>
        </w:rPr>
        <w:t xml:space="preserve">Profesor Francisco Rivas, como Representante del Departamento </w:t>
      </w:r>
      <w:r w:rsidRPr="00647CD4">
        <w:rPr>
          <w:rFonts w:ascii="Times New Roman" w:eastAsia="Times New Roman" w:hAnsi="Times New Roman"/>
          <w:bCs/>
          <w:sz w:val="24"/>
          <w:szCs w:val="24"/>
          <w:lang w:val="es-VE" w:eastAsia="es-VE"/>
        </w:rPr>
        <w:t xml:space="preserve">de Manejo de Bosques, para integrar el jurado que conocerá de las pruebas que se aplicarán en el </w:t>
      </w:r>
      <w:r w:rsidRPr="00647CD4">
        <w:rPr>
          <w:rFonts w:ascii="Times New Roman" w:eastAsia="Times New Roman" w:hAnsi="Times New Roman"/>
          <w:b/>
          <w:sz w:val="24"/>
          <w:szCs w:val="24"/>
          <w:lang w:val="es-VE" w:eastAsia="es-VE"/>
        </w:rPr>
        <w:t xml:space="preserve">Concurso de Oposición, para proveer un (01) cargo a nivel de Instructor a Dedicación Exclusiva, en el </w:t>
      </w:r>
      <w:proofErr w:type="spellStart"/>
      <w:r w:rsidRPr="00647CD4">
        <w:rPr>
          <w:rFonts w:ascii="Times New Roman" w:eastAsia="Times New Roman" w:hAnsi="Times New Roman"/>
          <w:b/>
          <w:sz w:val="24"/>
          <w:szCs w:val="24"/>
          <w:lang w:val="es-VE" w:eastAsia="es-VE"/>
        </w:rPr>
        <w:t>Area</w:t>
      </w:r>
      <w:proofErr w:type="spellEnd"/>
      <w:r w:rsidRPr="00647CD4">
        <w:rPr>
          <w:rFonts w:ascii="Times New Roman" w:eastAsia="Times New Roman" w:hAnsi="Times New Roman"/>
          <w:b/>
          <w:sz w:val="24"/>
          <w:szCs w:val="24"/>
          <w:lang w:val="es-VE" w:eastAsia="es-VE"/>
        </w:rPr>
        <w:t xml:space="preserve">: </w:t>
      </w:r>
      <w:proofErr w:type="spellStart"/>
      <w:r w:rsidRPr="00647CD4">
        <w:rPr>
          <w:rFonts w:ascii="Times New Roman" w:eastAsia="Times New Roman" w:hAnsi="Times New Roman"/>
          <w:b/>
          <w:sz w:val="24"/>
          <w:szCs w:val="24"/>
          <w:lang w:val="es-VE" w:eastAsia="es-VE"/>
        </w:rPr>
        <w:t>Economia</w:t>
      </w:r>
      <w:proofErr w:type="spellEnd"/>
      <w:r w:rsidRPr="00647CD4">
        <w:rPr>
          <w:rFonts w:ascii="Times New Roman" w:eastAsia="Times New Roman" w:hAnsi="Times New Roman"/>
          <w:b/>
          <w:sz w:val="24"/>
          <w:szCs w:val="24"/>
          <w:lang w:val="es-VE" w:eastAsia="es-VE"/>
        </w:rPr>
        <w:t xml:space="preserve"> Forestal</w:t>
      </w:r>
      <w:r w:rsidRPr="00647CD4">
        <w:rPr>
          <w:rFonts w:ascii="Times New Roman" w:eastAsia="Times New Roman" w:hAnsi="Times New Roman"/>
          <w:bCs/>
          <w:sz w:val="24"/>
          <w:szCs w:val="24"/>
          <w:lang w:val="es-VE" w:eastAsia="es-VE"/>
        </w:rPr>
        <w:t xml:space="preserve">, para el dictado de </w:t>
      </w:r>
      <w:proofErr w:type="spellStart"/>
      <w:r w:rsidRPr="00647CD4">
        <w:rPr>
          <w:rFonts w:ascii="Times New Roman" w:eastAsia="Times New Roman" w:hAnsi="Times New Roman"/>
          <w:bCs/>
          <w:sz w:val="24"/>
          <w:szCs w:val="24"/>
          <w:lang w:val="es-VE" w:eastAsia="es-VE"/>
        </w:rPr>
        <w:t>lan</w:t>
      </w:r>
      <w:proofErr w:type="spellEnd"/>
      <w:r w:rsidRPr="00647CD4">
        <w:rPr>
          <w:rFonts w:ascii="Times New Roman" w:eastAsia="Times New Roman" w:hAnsi="Times New Roman"/>
          <w:bCs/>
          <w:sz w:val="24"/>
          <w:szCs w:val="24"/>
          <w:lang w:val="es-VE" w:eastAsia="es-VE"/>
        </w:rPr>
        <w:t xml:space="preserve"> asignat</w:t>
      </w:r>
      <w:r>
        <w:rPr>
          <w:rFonts w:ascii="Times New Roman" w:eastAsia="Times New Roman" w:hAnsi="Times New Roman"/>
          <w:bCs/>
          <w:sz w:val="24"/>
          <w:szCs w:val="24"/>
          <w:lang w:val="es-VE" w:eastAsia="es-VE"/>
        </w:rPr>
        <w:t>u</w:t>
      </w:r>
      <w:r w:rsidRPr="00647CD4">
        <w:rPr>
          <w:rFonts w:ascii="Times New Roman" w:eastAsia="Times New Roman" w:hAnsi="Times New Roman"/>
          <w:bCs/>
          <w:sz w:val="24"/>
          <w:szCs w:val="24"/>
          <w:lang w:val="es-VE" w:eastAsia="es-VE"/>
        </w:rPr>
        <w:t>ras: Principios de Econom</w:t>
      </w:r>
      <w:r>
        <w:rPr>
          <w:rFonts w:ascii="Times New Roman" w:eastAsia="Times New Roman" w:hAnsi="Times New Roman"/>
          <w:bCs/>
          <w:sz w:val="24"/>
          <w:szCs w:val="24"/>
          <w:lang w:val="es-VE" w:eastAsia="es-VE"/>
        </w:rPr>
        <w:t>í</w:t>
      </w:r>
      <w:r w:rsidRPr="00647CD4">
        <w:rPr>
          <w:rFonts w:ascii="Times New Roman" w:eastAsia="Times New Roman" w:hAnsi="Times New Roman"/>
          <w:bCs/>
          <w:sz w:val="24"/>
          <w:szCs w:val="24"/>
          <w:lang w:val="es-VE" w:eastAsia="es-VE"/>
        </w:rPr>
        <w:t>a, Econom</w:t>
      </w:r>
      <w:r>
        <w:rPr>
          <w:rFonts w:ascii="Times New Roman" w:eastAsia="Times New Roman" w:hAnsi="Times New Roman"/>
          <w:bCs/>
          <w:sz w:val="24"/>
          <w:szCs w:val="24"/>
          <w:lang w:val="es-VE" w:eastAsia="es-VE"/>
        </w:rPr>
        <w:t>í</w:t>
      </w:r>
      <w:r w:rsidRPr="00647CD4">
        <w:rPr>
          <w:rFonts w:ascii="Times New Roman" w:eastAsia="Times New Roman" w:hAnsi="Times New Roman"/>
          <w:bCs/>
          <w:sz w:val="24"/>
          <w:szCs w:val="24"/>
          <w:lang w:val="es-VE" w:eastAsia="es-VE"/>
        </w:rPr>
        <w:t xml:space="preserve">a Forestal y Proyectos y Formulaciones y Evaluación de Proyectos, adscrito al Departamento de Manejo de </w:t>
      </w:r>
      <w:r w:rsidRPr="00647CD4">
        <w:rPr>
          <w:rFonts w:ascii="Times New Roman" w:eastAsia="Times New Roman" w:hAnsi="Times New Roman"/>
          <w:bCs/>
          <w:sz w:val="24"/>
          <w:szCs w:val="24"/>
          <w:lang w:val="es-VE" w:eastAsia="es-VE"/>
        </w:rPr>
        <w:lastRenderedPageBreak/>
        <w:t>Bosques de la Escuela de Ingenier</w:t>
      </w:r>
      <w:r>
        <w:rPr>
          <w:rFonts w:ascii="Times New Roman" w:eastAsia="Times New Roman" w:hAnsi="Times New Roman"/>
          <w:bCs/>
          <w:sz w:val="24"/>
          <w:szCs w:val="24"/>
          <w:lang w:val="es-VE" w:eastAsia="es-VE"/>
        </w:rPr>
        <w:t>í</w:t>
      </w:r>
      <w:r w:rsidRPr="00647CD4">
        <w:rPr>
          <w:rFonts w:ascii="Times New Roman" w:eastAsia="Times New Roman" w:hAnsi="Times New Roman"/>
          <w:bCs/>
          <w:sz w:val="24"/>
          <w:szCs w:val="24"/>
          <w:lang w:val="es-VE" w:eastAsia="es-VE"/>
        </w:rPr>
        <w:t xml:space="preserve">a Forestal, en un todo y de acuerdo a la Resolución </w:t>
      </w:r>
      <w:proofErr w:type="spellStart"/>
      <w:r w:rsidRPr="00647CD4">
        <w:rPr>
          <w:rFonts w:ascii="Times New Roman" w:eastAsia="Times New Roman" w:hAnsi="Times New Roman"/>
          <w:bCs/>
          <w:sz w:val="24"/>
          <w:szCs w:val="24"/>
          <w:lang w:val="es-VE" w:eastAsia="es-VE"/>
        </w:rPr>
        <w:t>Nº</w:t>
      </w:r>
      <w:proofErr w:type="spellEnd"/>
      <w:r w:rsidRPr="00647CD4">
        <w:rPr>
          <w:rFonts w:ascii="Times New Roman" w:eastAsia="Times New Roman" w:hAnsi="Times New Roman"/>
          <w:bCs/>
          <w:sz w:val="24"/>
          <w:szCs w:val="24"/>
          <w:lang w:val="es-VE" w:eastAsia="es-VE"/>
        </w:rPr>
        <w:t xml:space="preserve"> CU-1683/17, de fecha 24.07.2017. </w:t>
      </w:r>
      <w:r w:rsidRPr="00647CD4">
        <w:rPr>
          <w:rFonts w:ascii="Times New Roman" w:eastAsia="Times New Roman" w:hAnsi="Times New Roman"/>
          <w:b/>
          <w:sz w:val="24"/>
          <w:szCs w:val="24"/>
          <w:lang w:val="es-VE" w:eastAsia="es-VE"/>
        </w:rPr>
        <w:t>Se aprueba el Programa y las asignaturas objeto del Concurso: Principios de Economía, Economía Forestal y Proyectos y Formulación y Evaluación de Proyectos</w:t>
      </w:r>
      <w:r w:rsidRPr="00647CD4">
        <w:rPr>
          <w:rFonts w:ascii="Times New Roman" w:eastAsia="Times New Roman" w:hAnsi="Times New Roman"/>
          <w:bCs/>
          <w:sz w:val="24"/>
          <w:szCs w:val="24"/>
          <w:lang w:val="es-VE" w:eastAsia="es-VE"/>
        </w:rPr>
        <w:t>, y la lista de profesores</w:t>
      </w:r>
      <w:r>
        <w:rPr>
          <w:rFonts w:ascii="Times New Roman" w:eastAsia="Times New Roman" w:hAnsi="Times New Roman"/>
          <w:bCs/>
          <w:sz w:val="24"/>
          <w:szCs w:val="24"/>
          <w:lang w:val="es-VE" w:eastAsia="es-VE"/>
        </w:rPr>
        <w:t>.</w:t>
      </w:r>
    </w:p>
    <w:p w14:paraId="698B345D" w14:textId="77777777" w:rsidR="00647CD4" w:rsidRPr="00647CD4" w:rsidRDefault="00647CD4" w:rsidP="00647CD4">
      <w:pPr>
        <w:spacing w:after="0" w:line="240" w:lineRule="auto"/>
        <w:ind w:left="142"/>
        <w:jc w:val="both"/>
        <w:rPr>
          <w:rFonts w:ascii="Times New Roman" w:eastAsia="Times New Roman" w:hAnsi="Times New Roman"/>
          <w:bCs/>
          <w:sz w:val="24"/>
          <w:szCs w:val="24"/>
          <w:lang w:val="es-VE" w:eastAsia="es-VE"/>
        </w:rPr>
      </w:pPr>
    </w:p>
    <w:p w14:paraId="516DF032" w14:textId="4B6A2860" w:rsidR="00647CD4" w:rsidRDefault="00647CD4" w:rsidP="00647CD4">
      <w:pPr>
        <w:spacing w:after="0" w:line="240" w:lineRule="auto"/>
        <w:ind w:left="142"/>
        <w:jc w:val="both"/>
        <w:rPr>
          <w:rFonts w:ascii="Times New Roman" w:eastAsia="Times New Roman" w:hAnsi="Times New Roman"/>
          <w:bCs/>
          <w:sz w:val="24"/>
          <w:szCs w:val="24"/>
          <w:lang w:val="es-VE" w:eastAsia="es-VE"/>
        </w:rPr>
      </w:pPr>
      <w:r w:rsidRPr="00647CD4">
        <w:rPr>
          <w:rFonts w:ascii="Times New Roman" w:eastAsia="Times New Roman" w:hAnsi="Times New Roman"/>
          <w:bCs/>
          <w:sz w:val="24"/>
          <w:szCs w:val="24"/>
          <w:lang w:val="es-VE" w:eastAsia="es-VE"/>
        </w:rPr>
        <w:t xml:space="preserve">Al respecto, ese Consejo de Facultad </w:t>
      </w:r>
      <w:r w:rsidRPr="00647CD4">
        <w:rPr>
          <w:rFonts w:ascii="Times New Roman" w:eastAsia="Times New Roman" w:hAnsi="Times New Roman"/>
          <w:b/>
          <w:sz w:val="24"/>
          <w:szCs w:val="24"/>
          <w:lang w:val="es-VE" w:eastAsia="es-VE"/>
        </w:rPr>
        <w:t xml:space="preserve">aprobó designar al Profesor Douglas </w:t>
      </w:r>
      <w:proofErr w:type="spellStart"/>
      <w:r w:rsidRPr="00647CD4">
        <w:rPr>
          <w:rFonts w:ascii="Times New Roman" w:eastAsia="Times New Roman" w:hAnsi="Times New Roman"/>
          <w:b/>
          <w:sz w:val="24"/>
          <w:szCs w:val="24"/>
          <w:lang w:val="es-VE" w:eastAsia="es-VE"/>
        </w:rPr>
        <w:t>Ramirez</w:t>
      </w:r>
      <w:proofErr w:type="spellEnd"/>
      <w:r w:rsidRPr="00647CD4">
        <w:rPr>
          <w:rFonts w:ascii="Times New Roman" w:eastAsia="Times New Roman" w:hAnsi="Times New Roman"/>
          <w:b/>
          <w:sz w:val="24"/>
          <w:szCs w:val="24"/>
          <w:lang w:val="es-VE" w:eastAsia="es-VE"/>
        </w:rPr>
        <w:t xml:space="preserve"> (FACES), como Representante por el Consejo de Facultad</w:t>
      </w:r>
      <w:r w:rsidRPr="00647CD4">
        <w:rPr>
          <w:rFonts w:ascii="Times New Roman" w:eastAsia="Times New Roman" w:hAnsi="Times New Roman"/>
          <w:bCs/>
          <w:sz w:val="24"/>
          <w:szCs w:val="24"/>
          <w:lang w:val="es-VE" w:eastAsia="es-VE"/>
        </w:rPr>
        <w:t xml:space="preserve"> y acordó solicitar a este Máximo Organismo, la designación de su Representa</w:t>
      </w:r>
      <w:r>
        <w:rPr>
          <w:rFonts w:ascii="Times New Roman" w:eastAsia="Times New Roman" w:hAnsi="Times New Roman"/>
          <w:bCs/>
          <w:sz w:val="24"/>
          <w:szCs w:val="24"/>
          <w:lang w:val="es-VE" w:eastAsia="es-VE"/>
        </w:rPr>
        <w:t>nte.</w:t>
      </w:r>
    </w:p>
    <w:p w14:paraId="429BC131" w14:textId="6C4F583A" w:rsidR="00647CD4" w:rsidRDefault="00647CD4" w:rsidP="00647CD4">
      <w:pPr>
        <w:spacing w:after="0" w:line="240" w:lineRule="auto"/>
        <w:ind w:left="142"/>
        <w:jc w:val="both"/>
        <w:rPr>
          <w:rFonts w:ascii="Times New Roman" w:eastAsia="Times New Roman" w:hAnsi="Times New Roman"/>
          <w:bCs/>
          <w:sz w:val="24"/>
          <w:szCs w:val="24"/>
          <w:lang w:val="es-VE" w:eastAsia="es-VE"/>
        </w:rPr>
      </w:pPr>
    </w:p>
    <w:tbl>
      <w:tblPr>
        <w:tblStyle w:val="Tablaconcuadrcula"/>
        <w:tblW w:w="4531" w:type="dxa"/>
        <w:tblInd w:w="142" w:type="dxa"/>
        <w:tblLayout w:type="fixed"/>
        <w:tblLook w:val="04A0" w:firstRow="1" w:lastRow="0" w:firstColumn="1" w:lastColumn="0" w:noHBand="0" w:noVBand="1"/>
      </w:tblPr>
      <w:tblGrid>
        <w:gridCol w:w="987"/>
        <w:gridCol w:w="1134"/>
        <w:gridCol w:w="1276"/>
        <w:gridCol w:w="1134"/>
      </w:tblGrid>
      <w:tr w:rsidR="00F128B7" w:rsidRPr="00BA55D3" w14:paraId="550575C1" w14:textId="77777777" w:rsidTr="004427FA">
        <w:tc>
          <w:tcPr>
            <w:tcW w:w="987" w:type="dxa"/>
          </w:tcPr>
          <w:p w14:paraId="7A7C5D5B" w14:textId="555AAF26" w:rsidR="00BA55D3" w:rsidRPr="004427FA" w:rsidRDefault="00BA55D3" w:rsidP="00BA55D3">
            <w:pPr>
              <w:spacing w:after="0" w:line="240" w:lineRule="auto"/>
              <w:jc w:val="center"/>
              <w:rPr>
                <w:rFonts w:ascii="Times New Roman" w:eastAsia="Times New Roman" w:hAnsi="Times New Roman"/>
                <w:b/>
                <w:sz w:val="20"/>
                <w:szCs w:val="20"/>
                <w:lang w:val="es-VE" w:eastAsia="es-VE"/>
              </w:rPr>
            </w:pPr>
            <w:r w:rsidRPr="004427FA">
              <w:rPr>
                <w:rFonts w:ascii="Times New Roman" w:eastAsia="Times New Roman" w:hAnsi="Times New Roman"/>
                <w:b/>
                <w:sz w:val="20"/>
                <w:szCs w:val="20"/>
                <w:lang w:val="es-VE" w:eastAsia="es-VE"/>
              </w:rPr>
              <w:t>Nombre y Apellido</w:t>
            </w:r>
          </w:p>
        </w:tc>
        <w:tc>
          <w:tcPr>
            <w:tcW w:w="1134" w:type="dxa"/>
          </w:tcPr>
          <w:p w14:paraId="10166825" w14:textId="7EE758A6" w:rsidR="00BA55D3" w:rsidRPr="004427FA" w:rsidRDefault="00BA55D3" w:rsidP="00BA55D3">
            <w:pPr>
              <w:spacing w:after="0" w:line="240" w:lineRule="auto"/>
              <w:jc w:val="center"/>
              <w:rPr>
                <w:rFonts w:ascii="Times New Roman" w:eastAsia="Times New Roman" w:hAnsi="Times New Roman"/>
                <w:b/>
                <w:sz w:val="20"/>
                <w:szCs w:val="20"/>
                <w:lang w:val="es-VE" w:eastAsia="es-VE"/>
              </w:rPr>
            </w:pPr>
            <w:r w:rsidRPr="004427FA">
              <w:rPr>
                <w:rFonts w:ascii="Times New Roman" w:eastAsia="Times New Roman" w:hAnsi="Times New Roman"/>
                <w:b/>
                <w:sz w:val="20"/>
                <w:szCs w:val="20"/>
                <w:lang w:val="es-VE" w:eastAsia="es-VE"/>
              </w:rPr>
              <w:t>Categoría</w:t>
            </w:r>
          </w:p>
        </w:tc>
        <w:tc>
          <w:tcPr>
            <w:tcW w:w="1276" w:type="dxa"/>
          </w:tcPr>
          <w:p w14:paraId="46A5FF20" w14:textId="0C40D25E" w:rsidR="00BA55D3" w:rsidRPr="004427FA" w:rsidRDefault="00BA55D3" w:rsidP="00BA55D3">
            <w:pPr>
              <w:spacing w:after="0" w:line="240" w:lineRule="auto"/>
              <w:jc w:val="center"/>
              <w:rPr>
                <w:rFonts w:ascii="Times New Roman" w:eastAsia="Times New Roman" w:hAnsi="Times New Roman"/>
                <w:b/>
                <w:sz w:val="20"/>
                <w:szCs w:val="20"/>
                <w:lang w:val="es-VE" w:eastAsia="es-VE"/>
              </w:rPr>
            </w:pPr>
            <w:r w:rsidRPr="004427FA">
              <w:rPr>
                <w:rFonts w:ascii="Times New Roman" w:eastAsia="Times New Roman" w:hAnsi="Times New Roman"/>
                <w:b/>
                <w:sz w:val="20"/>
                <w:szCs w:val="20"/>
                <w:lang w:val="es-VE" w:eastAsia="es-VE"/>
              </w:rPr>
              <w:t>Grado Académico</w:t>
            </w:r>
          </w:p>
        </w:tc>
        <w:tc>
          <w:tcPr>
            <w:tcW w:w="1134" w:type="dxa"/>
          </w:tcPr>
          <w:p w14:paraId="6939447E" w14:textId="30D0EB2F" w:rsidR="00BA55D3" w:rsidRPr="004427FA" w:rsidRDefault="00BA55D3" w:rsidP="00BA55D3">
            <w:pPr>
              <w:spacing w:after="0" w:line="240" w:lineRule="auto"/>
              <w:jc w:val="center"/>
              <w:rPr>
                <w:rFonts w:ascii="Times New Roman" w:eastAsia="Times New Roman" w:hAnsi="Times New Roman"/>
                <w:b/>
                <w:sz w:val="20"/>
                <w:szCs w:val="20"/>
                <w:lang w:val="es-VE" w:eastAsia="es-VE"/>
              </w:rPr>
            </w:pPr>
            <w:r w:rsidRPr="004427FA">
              <w:rPr>
                <w:rFonts w:ascii="Times New Roman" w:eastAsia="Times New Roman" w:hAnsi="Times New Roman"/>
                <w:b/>
                <w:sz w:val="20"/>
                <w:szCs w:val="20"/>
                <w:lang w:val="es-VE" w:eastAsia="es-VE"/>
              </w:rPr>
              <w:t>Último Ascenso</w:t>
            </w:r>
          </w:p>
        </w:tc>
      </w:tr>
      <w:tr w:rsidR="00F128B7" w:rsidRPr="00BA55D3" w14:paraId="7BD303AD" w14:textId="77777777" w:rsidTr="004427FA">
        <w:tc>
          <w:tcPr>
            <w:tcW w:w="987" w:type="dxa"/>
          </w:tcPr>
          <w:p w14:paraId="4D83611A" w14:textId="12FE2CF5"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Aquiles Álvarez Valero</w:t>
            </w:r>
          </w:p>
        </w:tc>
        <w:tc>
          <w:tcPr>
            <w:tcW w:w="1134" w:type="dxa"/>
          </w:tcPr>
          <w:p w14:paraId="4431032E" w14:textId="2DD30F94"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Titular</w:t>
            </w:r>
          </w:p>
        </w:tc>
        <w:tc>
          <w:tcPr>
            <w:tcW w:w="1276" w:type="dxa"/>
          </w:tcPr>
          <w:p w14:paraId="2753C24C" w14:textId="5984CB72"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r w:rsidRPr="00F128B7">
              <w:rPr>
                <w:rFonts w:ascii="Times New Roman" w:eastAsia="Times New Roman" w:hAnsi="Times New Roman"/>
                <w:bCs/>
                <w:sz w:val="20"/>
                <w:szCs w:val="20"/>
                <w:lang w:val="es-VE" w:eastAsia="es-VE"/>
              </w:rPr>
              <w:t>Doctorado</w:t>
            </w:r>
          </w:p>
        </w:tc>
        <w:tc>
          <w:tcPr>
            <w:tcW w:w="1134" w:type="dxa"/>
          </w:tcPr>
          <w:p w14:paraId="53519521" w14:textId="52EA2A9F"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r w:rsidRPr="00F128B7">
              <w:rPr>
                <w:rFonts w:ascii="Times New Roman" w:eastAsia="Times New Roman" w:hAnsi="Times New Roman"/>
                <w:bCs/>
                <w:sz w:val="20"/>
                <w:szCs w:val="20"/>
                <w:lang w:val="es-VE" w:eastAsia="es-VE"/>
              </w:rPr>
              <w:t>16.07.2003</w:t>
            </w:r>
          </w:p>
        </w:tc>
      </w:tr>
      <w:tr w:rsidR="00F128B7" w:rsidRPr="00BA55D3" w14:paraId="76CCABAD" w14:textId="77777777" w:rsidTr="004427FA">
        <w:tc>
          <w:tcPr>
            <w:tcW w:w="987" w:type="dxa"/>
          </w:tcPr>
          <w:p w14:paraId="69410B3E" w14:textId="1C8C82B8"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Mariano J. Duran</w:t>
            </w:r>
          </w:p>
        </w:tc>
        <w:tc>
          <w:tcPr>
            <w:tcW w:w="1134" w:type="dxa"/>
          </w:tcPr>
          <w:p w14:paraId="7F592C0D" w14:textId="150979C9"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Titular</w:t>
            </w:r>
          </w:p>
        </w:tc>
        <w:tc>
          <w:tcPr>
            <w:tcW w:w="1276" w:type="dxa"/>
          </w:tcPr>
          <w:p w14:paraId="1AFBE975" w14:textId="567DBD2A"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proofErr w:type="spellStart"/>
            <w:r w:rsidRPr="00F128B7">
              <w:rPr>
                <w:rFonts w:ascii="Times New Roman" w:eastAsia="Times New Roman" w:hAnsi="Times New Roman"/>
                <w:bCs/>
                <w:sz w:val="20"/>
                <w:szCs w:val="20"/>
                <w:lang w:val="es-VE" w:eastAsia="es-VE"/>
              </w:rPr>
              <w:t>MSc</w:t>
            </w:r>
            <w:proofErr w:type="spellEnd"/>
          </w:p>
        </w:tc>
        <w:tc>
          <w:tcPr>
            <w:tcW w:w="1134" w:type="dxa"/>
          </w:tcPr>
          <w:p w14:paraId="4D37F55C" w14:textId="52F41BEF"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r w:rsidRPr="00F128B7">
              <w:rPr>
                <w:rFonts w:ascii="Times New Roman" w:eastAsia="Times New Roman" w:hAnsi="Times New Roman"/>
                <w:bCs/>
                <w:sz w:val="20"/>
                <w:szCs w:val="20"/>
                <w:lang w:val="es-VE" w:eastAsia="es-VE"/>
              </w:rPr>
              <w:t>01.07.2011</w:t>
            </w:r>
          </w:p>
        </w:tc>
      </w:tr>
      <w:tr w:rsidR="00F128B7" w:rsidRPr="00BA55D3" w14:paraId="4CD36AF9" w14:textId="77777777" w:rsidTr="004427FA">
        <w:tc>
          <w:tcPr>
            <w:tcW w:w="987" w:type="dxa"/>
          </w:tcPr>
          <w:p w14:paraId="24E30336" w14:textId="3C0F78EA"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 xml:space="preserve">Francisco Rivas </w:t>
            </w:r>
            <w:r w:rsidRPr="00BA55D3">
              <w:rPr>
                <w:rFonts w:ascii="Times New Roman" w:eastAsia="Times New Roman" w:hAnsi="Times New Roman"/>
                <w:b/>
                <w:sz w:val="20"/>
                <w:szCs w:val="20"/>
                <w:lang w:val="es-VE" w:eastAsia="es-VE"/>
              </w:rPr>
              <w:t>(Rep. Del Dpto.)</w:t>
            </w:r>
          </w:p>
        </w:tc>
        <w:tc>
          <w:tcPr>
            <w:tcW w:w="1134" w:type="dxa"/>
          </w:tcPr>
          <w:p w14:paraId="33FEEFBB" w14:textId="2791BF68"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Titular</w:t>
            </w:r>
          </w:p>
        </w:tc>
        <w:tc>
          <w:tcPr>
            <w:tcW w:w="1276" w:type="dxa"/>
          </w:tcPr>
          <w:p w14:paraId="563FACDA" w14:textId="30CECB8D"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proofErr w:type="spellStart"/>
            <w:r w:rsidRPr="00F128B7">
              <w:rPr>
                <w:rFonts w:ascii="Times New Roman" w:eastAsia="Times New Roman" w:hAnsi="Times New Roman"/>
                <w:bCs/>
                <w:sz w:val="20"/>
                <w:szCs w:val="20"/>
                <w:lang w:val="es-VE" w:eastAsia="es-VE"/>
              </w:rPr>
              <w:t>MSc</w:t>
            </w:r>
            <w:proofErr w:type="spellEnd"/>
          </w:p>
        </w:tc>
        <w:tc>
          <w:tcPr>
            <w:tcW w:w="1134" w:type="dxa"/>
          </w:tcPr>
          <w:p w14:paraId="63D711D1" w14:textId="2B8D4DC0" w:rsidR="00BA55D3" w:rsidRPr="00F128B7" w:rsidRDefault="00F128B7" w:rsidP="00F128B7">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16.04.2013</w:t>
            </w:r>
          </w:p>
        </w:tc>
      </w:tr>
      <w:tr w:rsidR="00F128B7" w:rsidRPr="00BA55D3" w14:paraId="048174AC" w14:textId="77777777" w:rsidTr="004427FA">
        <w:tc>
          <w:tcPr>
            <w:tcW w:w="987" w:type="dxa"/>
          </w:tcPr>
          <w:p w14:paraId="65BBA972" w14:textId="389E6E8B"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proofErr w:type="spellStart"/>
            <w:r w:rsidRPr="00BA55D3">
              <w:rPr>
                <w:rFonts w:ascii="Times New Roman" w:eastAsia="Times New Roman" w:hAnsi="Times New Roman"/>
                <w:bCs/>
                <w:sz w:val="20"/>
                <w:szCs w:val="20"/>
                <w:lang w:val="es-VE" w:eastAsia="es-VE"/>
              </w:rPr>
              <w:t>Katry</w:t>
            </w:r>
            <w:proofErr w:type="spellEnd"/>
            <w:r w:rsidRPr="00BA55D3">
              <w:rPr>
                <w:rFonts w:ascii="Times New Roman" w:eastAsia="Times New Roman" w:hAnsi="Times New Roman"/>
                <w:bCs/>
                <w:sz w:val="20"/>
                <w:szCs w:val="20"/>
                <w:lang w:val="es-VE" w:eastAsia="es-VE"/>
              </w:rPr>
              <w:t xml:space="preserve"> M. Diaz Morales</w:t>
            </w:r>
          </w:p>
        </w:tc>
        <w:tc>
          <w:tcPr>
            <w:tcW w:w="1134" w:type="dxa"/>
          </w:tcPr>
          <w:p w14:paraId="4473BCB9" w14:textId="1D68B2C7"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Asociado</w:t>
            </w:r>
          </w:p>
          <w:p w14:paraId="6B607631" w14:textId="77777777"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p>
        </w:tc>
        <w:tc>
          <w:tcPr>
            <w:tcW w:w="1276" w:type="dxa"/>
          </w:tcPr>
          <w:p w14:paraId="6EA338B3" w14:textId="0863AB28"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proofErr w:type="spellStart"/>
            <w:r w:rsidRPr="00F128B7">
              <w:rPr>
                <w:rFonts w:ascii="Times New Roman" w:eastAsia="Times New Roman" w:hAnsi="Times New Roman"/>
                <w:bCs/>
                <w:sz w:val="20"/>
                <w:szCs w:val="20"/>
                <w:lang w:val="es-VE" w:eastAsia="es-VE"/>
              </w:rPr>
              <w:t>MSc</w:t>
            </w:r>
            <w:proofErr w:type="spellEnd"/>
          </w:p>
        </w:tc>
        <w:tc>
          <w:tcPr>
            <w:tcW w:w="1134" w:type="dxa"/>
          </w:tcPr>
          <w:p w14:paraId="06C31175" w14:textId="7B9C5F10" w:rsidR="00BA55D3" w:rsidRPr="00F128B7" w:rsidRDefault="00F128B7" w:rsidP="00F128B7">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2015</w:t>
            </w:r>
          </w:p>
        </w:tc>
      </w:tr>
      <w:tr w:rsidR="00F128B7" w:rsidRPr="00BA55D3" w14:paraId="3473A8AC" w14:textId="77777777" w:rsidTr="004427FA">
        <w:tc>
          <w:tcPr>
            <w:tcW w:w="987" w:type="dxa"/>
          </w:tcPr>
          <w:p w14:paraId="7565A2AD" w14:textId="3103938D"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 xml:space="preserve">Douglas </w:t>
            </w:r>
            <w:proofErr w:type="spellStart"/>
            <w:r w:rsidRPr="00BA55D3">
              <w:rPr>
                <w:rFonts w:ascii="Times New Roman" w:eastAsia="Times New Roman" w:hAnsi="Times New Roman"/>
                <w:bCs/>
                <w:sz w:val="20"/>
                <w:szCs w:val="20"/>
                <w:lang w:val="es-VE" w:eastAsia="es-VE"/>
              </w:rPr>
              <w:t>Ramirez</w:t>
            </w:r>
            <w:proofErr w:type="spellEnd"/>
            <w:r w:rsidRPr="00BA55D3">
              <w:rPr>
                <w:rFonts w:ascii="Times New Roman" w:eastAsia="Times New Roman" w:hAnsi="Times New Roman"/>
                <w:bCs/>
                <w:sz w:val="20"/>
                <w:szCs w:val="20"/>
                <w:lang w:val="es-VE" w:eastAsia="es-VE"/>
              </w:rPr>
              <w:t xml:space="preserve"> </w:t>
            </w:r>
            <w:r w:rsidRPr="00BA55D3">
              <w:rPr>
                <w:rFonts w:ascii="Times New Roman" w:eastAsia="Times New Roman" w:hAnsi="Times New Roman"/>
                <w:b/>
                <w:sz w:val="20"/>
                <w:szCs w:val="20"/>
                <w:lang w:val="es-VE" w:eastAsia="es-VE"/>
              </w:rPr>
              <w:t xml:space="preserve">(Rep. Consejo de </w:t>
            </w:r>
            <w:proofErr w:type="spellStart"/>
            <w:r w:rsidRPr="00BA55D3">
              <w:rPr>
                <w:rFonts w:ascii="Times New Roman" w:eastAsia="Times New Roman" w:hAnsi="Times New Roman"/>
                <w:b/>
                <w:sz w:val="20"/>
                <w:szCs w:val="20"/>
                <w:lang w:val="es-VE" w:eastAsia="es-VE"/>
              </w:rPr>
              <w:t>Fac</w:t>
            </w:r>
            <w:proofErr w:type="spellEnd"/>
            <w:r w:rsidRPr="00BA55D3">
              <w:rPr>
                <w:rFonts w:ascii="Times New Roman" w:eastAsia="Times New Roman" w:hAnsi="Times New Roman"/>
                <w:b/>
                <w:sz w:val="20"/>
                <w:szCs w:val="20"/>
                <w:lang w:val="es-VE" w:eastAsia="es-VE"/>
              </w:rPr>
              <w:t>.)</w:t>
            </w:r>
          </w:p>
        </w:tc>
        <w:tc>
          <w:tcPr>
            <w:tcW w:w="1134" w:type="dxa"/>
          </w:tcPr>
          <w:p w14:paraId="571ECFE4" w14:textId="549F4665"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Asistente</w:t>
            </w:r>
          </w:p>
        </w:tc>
        <w:tc>
          <w:tcPr>
            <w:tcW w:w="1276" w:type="dxa"/>
          </w:tcPr>
          <w:p w14:paraId="32710187" w14:textId="72A9C338" w:rsidR="00BA55D3" w:rsidRPr="00F128B7" w:rsidRDefault="00BA55D3" w:rsidP="00F128B7">
            <w:pPr>
              <w:spacing w:after="0" w:line="240" w:lineRule="auto"/>
              <w:ind w:left="142"/>
              <w:jc w:val="center"/>
              <w:rPr>
                <w:rFonts w:ascii="Times New Roman" w:eastAsia="Times New Roman" w:hAnsi="Times New Roman"/>
                <w:bCs/>
                <w:sz w:val="20"/>
                <w:szCs w:val="20"/>
                <w:lang w:val="es-VE" w:eastAsia="es-VE"/>
              </w:rPr>
            </w:pPr>
            <w:r w:rsidRPr="00F128B7">
              <w:rPr>
                <w:rFonts w:ascii="Times New Roman" w:eastAsia="Times New Roman" w:hAnsi="Times New Roman"/>
                <w:bCs/>
                <w:sz w:val="20"/>
                <w:szCs w:val="20"/>
                <w:lang w:val="es-VE" w:eastAsia="es-VE"/>
              </w:rPr>
              <w:t>Economista</w:t>
            </w:r>
          </w:p>
          <w:p w14:paraId="541A4035" w14:textId="77777777"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p>
        </w:tc>
        <w:tc>
          <w:tcPr>
            <w:tcW w:w="1134" w:type="dxa"/>
          </w:tcPr>
          <w:p w14:paraId="0E1E1E0E" w14:textId="7FC8B41D" w:rsidR="00BA55D3" w:rsidRPr="00F128B7" w:rsidRDefault="00F128B7" w:rsidP="00F128B7">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16.10.2011</w:t>
            </w:r>
          </w:p>
        </w:tc>
      </w:tr>
      <w:tr w:rsidR="00F128B7" w:rsidRPr="00BA55D3" w14:paraId="7CBF84BD" w14:textId="77777777" w:rsidTr="004427FA">
        <w:tc>
          <w:tcPr>
            <w:tcW w:w="987" w:type="dxa"/>
          </w:tcPr>
          <w:p w14:paraId="541AA10E" w14:textId="714065E1"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Gustavo Ramírez</w:t>
            </w:r>
          </w:p>
        </w:tc>
        <w:tc>
          <w:tcPr>
            <w:tcW w:w="1134" w:type="dxa"/>
          </w:tcPr>
          <w:p w14:paraId="1CA1765F" w14:textId="7D5C832E"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Asistente</w:t>
            </w:r>
          </w:p>
        </w:tc>
        <w:tc>
          <w:tcPr>
            <w:tcW w:w="1276" w:type="dxa"/>
          </w:tcPr>
          <w:p w14:paraId="7946DDA5" w14:textId="75B32331" w:rsidR="00BA55D3" w:rsidRPr="00F128B7" w:rsidRDefault="00BA55D3" w:rsidP="00F128B7">
            <w:pPr>
              <w:spacing w:after="0" w:line="240" w:lineRule="auto"/>
              <w:ind w:left="142"/>
              <w:jc w:val="center"/>
              <w:rPr>
                <w:rFonts w:ascii="Times New Roman" w:eastAsia="Times New Roman" w:hAnsi="Times New Roman"/>
                <w:bCs/>
                <w:sz w:val="20"/>
                <w:szCs w:val="20"/>
                <w:lang w:val="es-VE" w:eastAsia="es-VE"/>
              </w:rPr>
            </w:pPr>
            <w:proofErr w:type="spellStart"/>
            <w:r w:rsidRPr="00F128B7">
              <w:rPr>
                <w:rFonts w:ascii="Times New Roman" w:eastAsia="Times New Roman" w:hAnsi="Times New Roman"/>
                <w:bCs/>
                <w:sz w:val="20"/>
                <w:szCs w:val="20"/>
                <w:lang w:val="es-VE" w:eastAsia="es-VE"/>
              </w:rPr>
              <w:t>MSc</w:t>
            </w:r>
            <w:proofErr w:type="spellEnd"/>
          </w:p>
        </w:tc>
        <w:tc>
          <w:tcPr>
            <w:tcW w:w="1134" w:type="dxa"/>
          </w:tcPr>
          <w:p w14:paraId="2EB1F98E" w14:textId="6EE7C5CA" w:rsidR="00BA55D3" w:rsidRPr="00F128B7" w:rsidRDefault="00F128B7" w:rsidP="00F128B7">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01.10.2012</w:t>
            </w:r>
          </w:p>
        </w:tc>
      </w:tr>
      <w:tr w:rsidR="00F128B7" w:rsidRPr="00BA55D3" w14:paraId="40A0F625" w14:textId="77777777" w:rsidTr="004427FA">
        <w:tc>
          <w:tcPr>
            <w:tcW w:w="987" w:type="dxa"/>
          </w:tcPr>
          <w:p w14:paraId="5A5443CA" w14:textId="4E916AE3"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Alexis Melo</w:t>
            </w:r>
          </w:p>
        </w:tc>
        <w:tc>
          <w:tcPr>
            <w:tcW w:w="1134" w:type="dxa"/>
          </w:tcPr>
          <w:p w14:paraId="4D4232A3" w14:textId="61216A87"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r w:rsidRPr="00BA55D3">
              <w:rPr>
                <w:rFonts w:ascii="Times New Roman" w:eastAsia="Times New Roman" w:hAnsi="Times New Roman"/>
                <w:bCs/>
                <w:sz w:val="20"/>
                <w:szCs w:val="20"/>
                <w:lang w:val="es-VE" w:eastAsia="es-VE"/>
              </w:rPr>
              <w:t>Agregado</w:t>
            </w:r>
          </w:p>
          <w:p w14:paraId="6DB98368" w14:textId="77777777" w:rsidR="00BA55D3" w:rsidRPr="00BA55D3" w:rsidRDefault="00BA55D3" w:rsidP="00BA55D3">
            <w:pPr>
              <w:spacing w:after="0" w:line="240" w:lineRule="auto"/>
              <w:jc w:val="center"/>
              <w:rPr>
                <w:rFonts w:ascii="Times New Roman" w:eastAsia="Times New Roman" w:hAnsi="Times New Roman"/>
                <w:bCs/>
                <w:sz w:val="20"/>
                <w:szCs w:val="20"/>
                <w:lang w:val="es-VE" w:eastAsia="es-VE"/>
              </w:rPr>
            </w:pPr>
          </w:p>
        </w:tc>
        <w:tc>
          <w:tcPr>
            <w:tcW w:w="1276" w:type="dxa"/>
          </w:tcPr>
          <w:p w14:paraId="00F3239F" w14:textId="77777777" w:rsidR="00BA55D3" w:rsidRPr="00F128B7" w:rsidRDefault="00BA55D3" w:rsidP="00F128B7">
            <w:pPr>
              <w:spacing w:after="0" w:line="240" w:lineRule="auto"/>
              <w:jc w:val="center"/>
              <w:rPr>
                <w:rFonts w:ascii="Times New Roman" w:eastAsia="Times New Roman" w:hAnsi="Times New Roman"/>
                <w:bCs/>
                <w:sz w:val="20"/>
                <w:szCs w:val="20"/>
                <w:lang w:val="es-VE" w:eastAsia="es-VE"/>
              </w:rPr>
            </w:pPr>
          </w:p>
        </w:tc>
        <w:tc>
          <w:tcPr>
            <w:tcW w:w="1134" w:type="dxa"/>
          </w:tcPr>
          <w:p w14:paraId="0AAA418A" w14:textId="7A35D5F2" w:rsidR="00BA55D3" w:rsidRPr="00F128B7" w:rsidRDefault="00F128B7" w:rsidP="00F128B7">
            <w:pPr>
              <w:spacing w:after="0" w:line="240" w:lineRule="auto"/>
              <w:jc w:val="center"/>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2016</w:t>
            </w:r>
          </w:p>
        </w:tc>
      </w:tr>
    </w:tbl>
    <w:p w14:paraId="5BD69778" w14:textId="1F12A741" w:rsidR="00647CD4" w:rsidRPr="00647CD4" w:rsidRDefault="00647CD4" w:rsidP="00950D5F">
      <w:pPr>
        <w:spacing w:after="0" w:line="240" w:lineRule="auto"/>
        <w:ind w:left="142"/>
        <w:jc w:val="both"/>
        <w:rPr>
          <w:rFonts w:ascii="Times New Roman" w:eastAsia="Times New Roman" w:hAnsi="Times New Roman"/>
          <w:bCs/>
          <w:sz w:val="24"/>
          <w:szCs w:val="24"/>
          <w:lang w:val="es-VE" w:eastAsia="es-VE"/>
        </w:rPr>
      </w:pPr>
      <w:r w:rsidRPr="00647CD4">
        <w:rPr>
          <w:rFonts w:ascii="Times New Roman" w:eastAsia="Times New Roman" w:hAnsi="Times New Roman"/>
          <w:bCs/>
          <w:sz w:val="24"/>
          <w:szCs w:val="24"/>
          <w:lang w:val="es-VE" w:eastAsia="es-VE"/>
        </w:rPr>
        <w:t xml:space="preserve">  </w:t>
      </w:r>
    </w:p>
    <w:p w14:paraId="527DB574" w14:textId="1888CCB5" w:rsidR="00647CD4" w:rsidRDefault="004427FA" w:rsidP="00647CD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00647CD4" w:rsidRPr="004427FA">
        <w:rPr>
          <w:rFonts w:ascii="Times New Roman" w:eastAsia="Times New Roman" w:hAnsi="Times New Roman"/>
          <w:b/>
          <w:sz w:val="24"/>
          <w:szCs w:val="24"/>
          <w:lang w:val="es-VE" w:eastAsia="es-VE"/>
        </w:rPr>
        <w:t>uedó en cu</w:t>
      </w:r>
      <w:r w:rsidRPr="004427FA">
        <w:rPr>
          <w:rFonts w:ascii="Times New Roman" w:eastAsia="Times New Roman" w:hAnsi="Times New Roman"/>
          <w:b/>
          <w:sz w:val="24"/>
          <w:szCs w:val="24"/>
          <w:lang w:val="es-VE" w:eastAsia="es-VE"/>
        </w:rPr>
        <w:t>enta.</w:t>
      </w:r>
      <w:r w:rsidR="00647CD4" w:rsidRPr="004427FA">
        <w:rPr>
          <w:rFonts w:ascii="Times New Roman" w:eastAsia="Times New Roman" w:hAnsi="Times New Roman"/>
          <w:b/>
          <w:sz w:val="24"/>
          <w:szCs w:val="24"/>
          <w:lang w:val="es-VE" w:eastAsia="es-VE"/>
        </w:rPr>
        <w:t xml:space="preserve"> Como Representante del Consejo Universitario se designa al Profesor Aquiles </w:t>
      </w:r>
      <w:r w:rsidRPr="004427FA">
        <w:rPr>
          <w:rFonts w:ascii="Times New Roman" w:eastAsia="Times New Roman" w:hAnsi="Times New Roman"/>
          <w:b/>
          <w:sz w:val="24"/>
          <w:szCs w:val="24"/>
          <w:lang w:val="es-VE" w:eastAsia="es-VE"/>
        </w:rPr>
        <w:t>Á</w:t>
      </w:r>
      <w:r w:rsidR="00647CD4" w:rsidRPr="004427FA">
        <w:rPr>
          <w:rFonts w:ascii="Times New Roman" w:eastAsia="Times New Roman" w:hAnsi="Times New Roman"/>
          <w:b/>
          <w:sz w:val="24"/>
          <w:szCs w:val="24"/>
          <w:lang w:val="es-VE" w:eastAsia="es-VE"/>
        </w:rPr>
        <w:t xml:space="preserve">lvarez Valero, Igualmente, se aprueban el programa y las materias objeto del concurso. </w:t>
      </w:r>
    </w:p>
    <w:p w14:paraId="53220329" w14:textId="5AE019B4" w:rsidR="004427FA" w:rsidRDefault="004427FA" w:rsidP="00647CD4">
      <w:pPr>
        <w:spacing w:after="0" w:line="240" w:lineRule="auto"/>
        <w:ind w:left="142"/>
        <w:jc w:val="both"/>
        <w:rPr>
          <w:rFonts w:ascii="Times New Roman" w:eastAsia="Times New Roman" w:hAnsi="Times New Roman"/>
          <w:b/>
          <w:sz w:val="24"/>
          <w:szCs w:val="24"/>
          <w:lang w:val="es-VE" w:eastAsia="es-VE"/>
        </w:rPr>
      </w:pPr>
    </w:p>
    <w:p w14:paraId="57A955B0" w14:textId="0ED147BE" w:rsidR="004427FA" w:rsidRDefault="004427FA" w:rsidP="004427F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CU-3374</w:t>
      </w:r>
      <w:r w:rsidRPr="00860D99">
        <w:rPr>
          <w:rFonts w:ascii="Times New Roman" w:eastAsia="Times New Roman" w:hAnsi="Times New Roman"/>
          <w:b/>
          <w:sz w:val="24"/>
          <w:szCs w:val="24"/>
          <w:lang w:val="es-VE" w:eastAsia="es-VE"/>
        </w:rPr>
        <w:t>/17.</w:t>
      </w:r>
    </w:p>
    <w:p w14:paraId="42BF2625" w14:textId="655906C9" w:rsidR="005A4DEA" w:rsidRDefault="005A4DEA" w:rsidP="005A4DE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A4DEA">
        <w:rPr>
          <w:rFonts w:ascii="Times New Roman" w:eastAsia="Times New Roman" w:hAnsi="Times New Roman"/>
          <w:bCs/>
          <w:sz w:val="24"/>
          <w:szCs w:val="24"/>
          <w:lang w:val="es-VE" w:eastAsia="es-VE"/>
        </w:rPr>
        <w:t xml:space="preserve">omunicación </w:t>
      </w:r>
      <w:proofErr w:type="spellStart"/>
      <w:r w:rsidRPr="005A4DEA">
        <w:rPr>
          <w:rFonts w:ascii="Times New Roman" w:eastAsia="Times New Roman" w:hAnsi="Times New Roman"/>
          <w:bCs/>
          <w:sz w:val="24"/>
          <w:szCs w:val="24"/>
          <w:lang w:val="es-VE" w:eastAsia="es-VE"/>
        </w:rPr>
        <w:t>Nº</w:t>
      </w:r>
      <w:proofErr w:type="spellEnd"/>
      <w:r w:rsidRPr="005A4DEA">
        <w:rPr>
          <w:rFonts w:ascii="Times New Roman" w:eastAsia="Times New Roman" w:hAnsi="Times New Roman"/>
          <w:bCs/>
          <w:sz w:val="24"/>
          <w:szCs w:val="24"/>
          <w:lang w:val="es-VE" w:eastAsia="es-VE"/>
        </w:rPr>
        <w:t xml:space="preserve"> 086-17, de fecha 27.10.2017, emitida por el Profesor Lino A. Valera Briceño, D</w:t>
      </w:r>
      <w:r>
        <w:rPr>
          <w:rFonts w:ascii="Times New Roman" w:eastAsia="Times New Roman" w:hAnsi="Times New Roman"/>
          <w:bCs/>
          <w:sz w:val="24"/>
          <w:szCs w:val="24"/>
          <w:lang w:val="es-VE" w:eastAsia="es-VE"/>
        </w:rPr>
        <w:t>irector</w:t>
      </w:r>
      <w:r w:rsidRPr="005A4DEA">
        <w:rPr>
          <w:rFonts w:ascii="Times New Roman" w:eastAsia="Times New Roman" w:hAnsi="Times New Roman"/>
          <w:bCs/>
          <w:sz w:val="24"/>
          <w:szCs w:val="24"/>
          <w:lang w:val="es-VE" w:eastAsia="es-VE"/>
        </w:rPr>
        <w:t xml:space="preserve">-Presidente del Instituto de Investigaciones para el Desarrollo </w:t>
      </w:r>
      <w:r w:rsidRPr="005A4DEA">
        <w:rPr>
          <w:rFonts w:ascii="Times New Roman" w:eastAsia="Times New Roman" w:hAnsi="Times New Roman"/>
          <w:bCs/>
          <w:sz w:val="24"/>
          <w:szCs w:val="24"/>
          <w:lang w:val="es-VE" w:eastAsia="es-VE"/>
        </w:rPr>
        <w:t xml:space="preserve">Forestal (INDEFOR), relacionada con la </w:t>
      </w:r>
      <w:r w:rsidRPr="005A4DEA">
        <w:rPr>
          <w:rFonts w:ascii="Times New Roman" w:eastAsia="Times New Roman" w:hAnsi="Times New Roman"/>
          <w:b/>
          <w:sz w:val="24"/>
          <w:szCs w:val="24"/>
          <w:lang w:val="es-VE" w:eastAsia="es-VE"/>
        </w:rPr>
        <w:t>designación de la Profesara Ana Hernández como Representante del Instituto</w:t>
      </w:r>
      <w:r w:rsidRPr="005A4DEA">
        <w:rPr>
          <w:rFonts w:ascii="Times New Roman" w:eastAsia="Times New Roman" w:hAnsi="Times New Roman"/>
          <w:bCs/>
          <w:sz w:val="24"/>
          <w:szCs w:val="24"/>
          <w:lang w:val="es-VE" w:eastAsia="es-VE"/>
        </w:rPr>
        <w:t xml:space="preserve"> de </w:t>
      </w:r>
      <w:proofErr w:type="spellStart"/>
      <w:r w:rsidRPr="005A4DEA">
        <w:rPr>
          <w:rFonts w:ascii="Times New Roman" w:eastAsia="Times New Roman" w:hAnsi="Times New Roman"/>
          <w:bCs/>
          <w:sz w:val="24"/>
          <w:szCs w:val="24"/>
          <w:lang w:val="es-VE" w:eastAsia="es-VE"/>
        </w:rPr>
        <w:t>Investigationes</w:t>
      </w:r>
      <w:proofErr w:type="spellEnd"/>
      <w:r w:rsidRPr="005A4DEA">
        <w:rPr>
          <w:rFonts w:ascii="Times New Roman" w:eastAsia="Times New Roman" w:hAnsi="Times New Roman"/>
          <w:bCs/>
          <w:sz w:val="24"/>
          <w:szCs w:val="24"/>
          <w:lang w:val="es-VE" w:eastAsia="es-VE"/>
        </w:rPr>
        <w:t xml:space="preserve"> para el Desarrollo Forestal, para integrar el jurado que conocerá de las pruebas que se aplicarán en el </w:t>
      </w:r>
      <w:r w:rsidRPr="005A4DEA">
        <w:rPr>
          <w:rFonts w:ascii="Times New Roman" w:eastAsia="Times New Roman" w:hAnsi="Times New Roman"/>
          <w:b/>
          <w:sz w:val="24"/>
          <w:szCs w:val="24"/>
          <w:lang w:val="es-VE" w:eastAsia="es-VE"/>
        </w:rPr>
        <w:t xml:space="preserve">Concurso de Oposición, para proveer un (01) cargo de Instructor a Dedicación Exclusiva, en el </w:t>
      </w:r>
      <w:proofErr w:type="spellStart"/>
      <w:r w:rsidRPr="005A4DEA">
        <w:rPr>
          <w:rFonts w:ascii="Times New Roman" w:eastAsia="Times New Roman" w:hAnsi="Times New Roman"/>
          <w:b/>
          <w:sz w:val="24"/>
          <w:szCs w:val="24"/>
          <w:lang w:val="es-VE" w:eastAsia="es-VE"/>
        </w:rPr>
        <w:t>Area</w:t>
      </w:r>
      <w:proofErr w:type="spellEnd"/>
      <w:r w:rsidRPr="005A4DEA">
        <w:rPr>
          <w:rFonts w:ascii="Times New Roman" w:eastAsia="Times New Roman" w:hAnsi="Times New Roman"/>
          <w:b/>
          <w:sz w:val="24"/>
          <w:szCs w:val="24"/>
          <w:lang w:val="es-VE" w:eastAsia="es-VE"/>
        </w:rPr>
        <w:t>: Desarrollo Forestal y Participación Comunitaria</w:t>
      </w:r>
      <w:r w:rsidRPr="005A4DEA">
        <w:rPr>
          <w:rFonts w:ascii="Times New Roman" w:eastAsia="Times New Roman" w:hAnsi="Times New Roman"/>
          <w:bCs/>
          <w:sz w:val="24"/>
          <w:szCs w:val="24"/>
          <w:lang w:val="es-VE" w:eastAsia="es-VE"/>
        </w:rPr>
        <w:t xml:space="preserve">, adscrito al Instituto de </w:t>
      </w:r>
      <w:proofErr w:type="spellStart"/>
      <w:r w:rsidRPr="005A4DEA">
        <w:rPr>
          <w:rFonts w:ascii="Times New Roman" w:eastAsia="Times New Roman" w:hAnsi="Times New Roman"/>
          <w:bCs/>
          <w:sz w:val="24"/>
          <w:szCs w:val="24"/>
          <w:lang w:val="es-VE" w:eastAsia="es-VE"/>
        </w:rPr>
        <w:t>lavestigaciones</w:t>
      </w:r>
      <w:proofErr w:type="spellEnd"/>
      <w:r w:rsidRPr="005A4DEA">
        <w:rPr>
          <w:rFonts w:ascii="Times New Roman" w:eastAsia="Times New Roman" w:hAnsi="Times New Roman"/>
          <w:bCs/>
          <w:sz w:val="24"/>
          <w:szCs w:val="24"/>
          <w:lang w:val="es-VE" w:eastAsia="es-VE"/>
        </w:rPr>
        <w:t xml:space="preserve"> para el </w:t>
      </w:r>
      <w:proofErr w:type="spellStart"/>
      <w:r w:rsidRPr="005A4DEA">
        <w:rPr>
          <w:rFonts w:ascii="Times New Roman" w:eastAsia="Times New Roman" w:hAnsi="Times New Roman"/>
          <w:bCs/>
          <w:sz w:val="24"/>
          <w:szCs w:val="24"/>
          <w:lang w:val="es-VE" w:eastAsia="es-VE"/>
        </w:rPr>
        <w:t>Desandio</w:t>
      </w:r>
      <w:proofErr w:type="spellEnd"/>
      <w:r w:rsidRPr="005A4DEA">
        <w:rPr>
          <w:rFonts w:ascii="Times New Roman" w:eastAsia="Times New Roman" w:hAnsi="Times New Roman"/>
          <w:bCs/>
          <w:sz w:val="24"/>
          <w:szCs w:val="24"/>
          <w:lang w:val="es-VE" w:eastAsia="es-VE"/>
        </w:rPr>
        <w:t xml:space="preserve"> Forestal (INDEFOR), en un todo de acuerdo a la Resolución </w:t>
      </w:r>
      <w:proofErr w:type="spellStart"/>
      <w:r w:rsidRPr="005A4DEA">
        <w:rPr>
          <w:rFonts w:ascii="Times New Roman" w:eastAsia="Times New Roman" w:hAnsi="Times New Roman"/>
          <w:bCs/>
          <w:sz w:val="24"/>
          <w:szCs w:val="24"/>
          <w:lang w:val="es-VE" w:eastAsia="es-VE"/>
        </w:rPr>
        <w:t>N°</w:t>
      </w:r>
      <w:proofErr w:type="spellEnd"/>
      <w:r w:rsidRPr="005A4DEA">
        <w:rPr>
          <w:rFonts w:ascii="Times New Roman" w:eastAsia="Times New Roman" w:hAnsi="Times New Roman"/>
          <w:bCs/>
          <w:sz w:val="24"/>
          <w:szCs w:val="24"/>
          <w:lang w:val="es-VE" w:eastAsia="es-VE"/>
        </w:rPr>
        <w:t xml:space="preserve"> CU-0806/11 Circular, de fecha 05.05.2011. Se aprueba el Programa y las asignaturas objet</w:t>
      </w:r>
      <w:r>
        <w:rPr>
          <w:rFonts w:ascii="Times New Roman" w:eastAsia="Times New Roman" w:hAnsi="Times New Roman"/>
          <w:bCs/>
          <w:sz w:val="24"/>
          <w:szCs w:val="24"/>
          <w:lang w:val="es-VE" w:eastAsia="es-VE"/>
        </w:rPr>
        <w:t>o</w:t>
      </w:r>
      <w:r w:rsidRPr="005A4DEA">
        <w:rPr>
          <w:rFonts w:ascii="Times New Roman" w:eastAsia="Times New Roman" w:hAnsi="Times New Roman"/>
          <w:bCs/>
          <w:sz w:val="24"/>
          <w:szCs w:val="24"/>
          <w:lang w:val="es-VE" w:eastAsia="es-VE"/>
        </w:rPr>
        <w:t xml:space="preserve"> del Conc</w:t>
      </w:r>
      <w:r>
        <w:rPr>
          <w:rFonts w:ascii="Times New Roman" w:eastAsia="Times New Roman" w:hAnsi="Times New Roman"/>
          <w:bCs/>
          <w:sz w:val="24"/>
          <w:szCs w:val="24"/>
          <w:lang w:val="es-VE" w:eastAsia="es-VE"/>
        </w:rPr>
        <w:t>urso</w:t>
      </w:r>
      <w:r w:rsidRPr="005A4DEA">
        <w:rPr>
          <w:rFonts w:ascii="Times New Roman" w:eastAsia="Times New Roman" w:hAnsi="Times New Roman"/>
          <w:bCs/>
          <w:sz w:val="24"/>
          <w:szCs w:val="24"/>
          <w:lang w:val="es-VE" w:eastAsia="es-VE"/>
        </w:rPr>
        <w:t xml:space="preserve"> O</w:t>
      </w:r>
      <w:r>
        <w:rPr>
          <w:rFonts w:ascii="Times New Roman" w:eastAsia="Times New Roman" w:hAnsi="Times New Roman"/>
          <w:bCs/>
          <w:sz w:val="24"/>
          <w:szCs w:val="24"/>
          <w:lang w:val="es-VE" w:eastAsia="es-VE"/>
        </w:rPr>
        <w:t>rdenación</w:t>
      </w:r>
      <w:r w:rsidRPr="005A4DEA">
        <w:rPr>
          <w:rFonts w:ascii="Times New Roman" w:eastAsia="Times New Roman" w:hAnsi="Times New Roman"/>
          <w:bCs/>
          <w:sz w:val="24"/>
          <w:szCs w:val="24"/>
          <w:lang w:val="es-VE" w:eastAsia="es-VE"/>
        </w:rPr>
        <w:t xml:space="preserve"> Forestal, Valoración A</w:t>
      </w:r>
      <w:r>
        <w:rPr>
          <w:rFonts w:ascii="Times New Roman" w:eastAsia="Times New Roman" w:hAnsi="Times New Roman"/>
          <w:bCs/>
          <w:sz w:val="24"/>
          <w:szCs w:val="24"/>
          <w:lang w:val="es-VE" w:eastAsia="es-VE"/>
        </w:rPr>
        <w:t>mbiental</w:t>
      </w:r>
      <w:r w:rsidRPr="005A4DEA">
        <w:rPr>
          <w:rFonts w:ascii="Times New Roman" w:eastAsia="Times New Roman" w:hAnsi="Times New Roman"/>
          <w:bCs/>
          <w:sz w:val="24"/>
          <w:szCs w:val="24"/>
          <w:lang w:val="es-VE" w:eastAsia="es-VE"/>
        </w:rPr>
        <w:t>, Análisis Soci</w:t>
      </w:r>
      <w:r>
        <w:rPr>
          <w:rFonts w:ascii="Times New Roman" w:eastAsia="Times New Roman" w:hAnsi="Times New Roman"/>
          <w:bCs/>
          <w:sz w:val="24"/>
          <w:szCs w:val="24"/>
          <w:lang w:val="es-VE" w:eastAsia="es-VE"/>
        </w:rPr>
        <w:t>oeconómico</w:t>
      </w:r>
      <w:r w:rsidRPr="005A4DEA">
        <w:rPr>
          <w:rFonts w:ascii="Times New Roman" w:eastAsia="Times New Roman" w:hAnsi="Times New Roman"/>
          <w:bCs/>
          <w:sz w:val="24"/>
          <w:szCs w:val="24"/>
          <w:lang w:val="es-VE" w:eastAsia="es-VE"/>
        </w:rPr>
        <w:t xml:space="preserve"> y Sistemas de Información Geográfica, y la lista de profe</w:t>
      </w:r>
      <w:r>
        <w:rPr>
          <w:rFonts w:ascii="Times New Roman" w:eastAsia="Times New Roman" w:hAnsi="Times New Roman"/>
          <w:bCs/>
          <w:sz w:val="24"/>
          <w:szCs w:val="24"/>
          <w:lang w:val="es-VE" w:eastAsia="es-VE"/>
        </w:rPr>
        <w:t>sores.</w:t>
      </w:r>
    </w:p>
    <w:p w14:paraId="23664AE7" w14:textId="77777777" w:rsidR="005A4DEA" w:rsidRPr="005A4DEA" w:rsidRDefault="005A4DEA" w:rsidP="005A4DEA">
      <w:pPr>
        <w:spacing w:after="0" w:line="240" w:lineRule="auto"/>
        <w:ind w:left="142"/>
        <w:jc w:val="both"/>
        <w:rPr>
          <w:rFonts w:ascii="Times New Roman" w:eastAsia="Times New Roman" w:hAnsi="Times New Roman"/>
          <w:bCs/>
          <w:sz w:val="24"/>
          <w:szCs w:val="24"/>
          <w:lang w:val="es-VE" w:eastAsia="es-VE"/>
        </w:rPr>
      </w:pPr>
    </w:p>
    <w:p w14:paraId="3A272A97" w14:textId="224C7343" w:rsidR="005A4DEA" w:rsidRDefault="005A4DEA" w:rsidP="005A4DEA">
      <w:pPr>
        <w:spacing w:after="0" w:line="240" w:lineRule="auto"/>
        <w:ind w:left="142"/>
        <w:jc w:val="both"/>
        <w:rPr>
          <w:rFonts w:ascii="Times New Roman" w:eastAsia="Times New Roman" w:hAnsi="Times New Roman"/>
          <w:bCs/>
          <w:sz w:val="24"/>
          <w:szCs w:val="24"/>
          <w:lang w:val="es-VE" w:eastAsia="es-VE"/>
        </w:rPr>
      </w:pPr>
      <w:r w:rsidRPr="005A4DEA">
        <w:rPr>
          <w:rFonts w:ascii="Times New Roman" w:eastAsia="Times New Roman" w:hAnsi="Times New Roman"/>
          <w:bCs/>
          <w:sz w:val="24"/>
          <w:szCs w:val="24"/>
          <w:lang w:val="es-VE" w:eastAsia="es-VE"/>
        </w:rPr>
        <w:t>Al respecto, ese Consejo de Facultad design</w:t>
      </w:r>
      <w:r>
        <w:rPr>
          <w:rFonts w:ascii="Times New Roman" w:eastAsia="Times New Roman" w:hAnsi="Times New Roman"/>
          <w:bCs/>
          <w:sz w:val="24"/>
          <w:szCs w:val="24"/>
          <w:lang w:val="es-VE" w:eastAsia="es-VE"/>
        </w:rPr>
        <w:t>a</w:t>
      </w:r>
      <w:r w:rsidRPr="005A4DEA">
        <w:rPr>
          <w:rFonts w:ascii="Times New Roman" w:eastAsia="Times New Roman" w:hAnsi="Times New Roman"/>
          <w:bCs/>
          <w:sz w:val="24"/>
          <w:szCs w:val="24"/>
          <w:lang w:val="es-VE" w:eastAsia="es-VE"/>
        </w:rPr>
        <w:t xml:space="preserve"> a la Profesor</w:t>
      </w:r>
      <w:r>
        <w:rPr>
          <w:rFonts w:ascii="Times New Roman" w:eastAsia="Times New Roman" w:hAnsi="Times New Roman"/>
          <w:bCs/>
          <w:sz w:val="24"/>
          <w:szCs w:val="24"/>
          <w:lang w:val="es-VE" w:eastAsia="es-VE"/>
        </w:rPr>
        <w:t>a</w:t>
      </w:r>
      <w:r w:rsidRPr="005A4DEA">
        <w:rPr>
          <w:rFonts w:ascii="Times New Roman" w:eastAsia="Times New Roman" w:hAnsi="Times New Roman"/>
          <w:bCs/>
          <w:sz w:val="24"/>
          <w:szCs w:val="24"/>
          <w:lang w:val="es-VE" w:eastAsia="es-VE"/>
        </w:rPr>
        <w:t xml:space="preserve"> Hirma </w:t>
      </w:r>
      <w:proofErr w:type="spellStart"/>
      <w:r w:rsidRPr="005A4DEA">
        <w:rPr>
          <w:rFonts w:ascii="Times New Roman" w:eastAsia="Times New Roman" w:hAnsi="Times New Roman"/>
          <w:bCs/>
          <w:sz w:val="24"/>
          <w:szCs w:val="24"/>
          <w:lang w:val="es-VE" w:eastAsia="es-VE"/>
        </w:rPr>
        <w:t>Ramirez</w:t>
      </w:r>
      <w:proofErr w:type="spellEnd"/>
      <w:r w:rsidRPr="005A4DEA">
        <w:rPr>
          <w:rFonts w:ascii="Times New Roman" w:eastAsia="Times New Roman" w:hAnsi="Times New Roman"/>
          <w:bCs/>
          <w:sz w:val="24"/>
          <w:szCs w:val="24"/>
          <w:lang w:val="es-VE" w:eastAsia="es-VE"/>
        </w:rPr>
        <w:t>, como Representante por el Consej</w:t>
      </w:r>
      <w:r>
        <w:rPr>
          <w:rFonts w:ascii="Times New Roman" w:eastAsia="Times New Roman" w:hAnsi="Times New Roman"/>
          <w:bCs/>
          <w:sz w:val="24"/>
          <w:szCs w:val="24"/>
          <w:lang w:val="es-VE" w:eastAsia="es-VE"/>
        </w:rPr>
        <w:t>o</w:t>
      </w:r>
      <w:r w:rsidRPr="005A4DEA">
        <w:rPr>
          <w:rFonts w:ascii="Times New Roman" w:eastAsia="Times New Roman" w:hAnsi="Times New Roman"/>
          <w:bCs/>
          <w:sz w:val="24"/>
          <w:szCs w:val="24"/>
          <w:lang w:val="es-VE" w:eastAsia="es-VE"/>
        </w:rPr>
        <w:t xml:space="preserve"> de F</w:t>
      </w:r>
      <w:r>
        <w:rPr>
          <w:rFonts w:ascii="Times New Roman" w:eastAsia="Times New Roman" w:hAnsi="Times New Roman"/>
          <w:bCs/>
          <w:sz w:val="24"/>
          <w:szCs w:val="24"/>
          <w:lang w:val="es-VE" w:eastAsia="es-VE"/>
        </w:rPr>
        <w:t>acul</w:t>
      </w:r>
      <w:r w:rsidRPr="005A4DEA">
        <w:rPr>
          <w:rFonts w:ascii="Times New Roman" w:eastAsia="Times New Roman" w:hAnsi="Times New Roman"/>
          <w:bCs/>
          <w:sz w:val="24"/>
          <w:szCs w:val="24"/>
          <w:lang w:val="es-VE" w:eastAsia="es-VE"/>
        </w:rPr>
        <w:t xml:space="preserve">tad y acordó solicitar a este </w:t>
      </w:r>
      <w:proofErr w:type="spellStart"/>
      <w:r w:rsidRPr="005A4DEA">
        <w:rPr>
          <w:rFonts w:ascii="Times New Roman" w:eastAsia="Times New Roman" w:hAnsi="Times New Roman"/>
          <w:bCs/>
          <w:sz w:val="24"/>
          <w:szCs w:val="24"/>
          <w:lang w:val="es-VE" w:eastAsia="es-VE"/>
        </w:rPr>
        <w:t>Maximo</w:t>
      </w:r>
      <w:proofErr w:type="spellEnd"/>
      <w:r w:rsidRPr="005A4DEA">
        <w:rPr>
          <w:rFonts w:ascii="Times New Roman" w:eastAsia="Times New Roman" w:hAnsi="Times New Roman"/>
          <w:bCs/>
          <w:sz w:val="24"/>
          <w:szCs w:val="24"/>
          <w:lang w:val="es-VE" w:eastAsia="es-VE"/>
        </w:rPr>
        <w:t xml:space="preserve"> Organismo la designación de </w:t>
      </w:r>
      <w:r>
        <w:rPr>
          <w:rFonts w:ascii="Times New Roman" w:eastAsia="Times New Roman" w:hAnsi="Times New Roman"/>
          <w:bCs/>
          <w:sz w:val="24"/>
          <w:szCs w:val="24"/>
          <w:lang w:val="es-VE" w:eastAsia="es-VE"/>
        </w:rPr>
        <w:t>su</w:t>
      </w:r>
      <w:r w:rsidRPr="005A4DEA">
        <w:rPr>
          <w:rFonts w:ascii="Times New Roman" w:eastAsia="Times New Roman" w:hAnsi="Times New Roman"/>
          <w:bCs/>
          <w:sz w:val="24"/>
          <w:szCs w:val="24"/>
          <w:lang w:val="es-VE" w:eastAsia="es-VE"/>
        </w:rPr>
        <w:t xml:space="preserve"> Representante. </w:t>
      </w:r>
    </w:p>
    <w:p w14:paraId="69EE929A" w14:textId="007AFFCE" w:rsidR="005A4DEA" w:rsidRDefault="005A4DEA" w:rsidP="005A4DEA">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jc w:val="right"/>
        <w:tblLook w:val="04A0" w:firstRow="1" w:lastRow="0" w:firstColumn="1" w:lastColumn="0" w:noHBand="0" w:noVBand="1"/>
      </w:tblPr>
      <w:tblGrid>
        <w:gridCol w:w="1089"/>
        <w:gridCol w:w="1137"/>
        <w:gridCol w:w="1135"/>
        <w:gridCol w:w="1026"/>
      </w:tblGrid>
      <w:tr w:rsidR="00AD75F2" w:rsidRPr="00AD75F2" w14:paraId="50A5C7F6" w14:textId="77777777" w:rsidTr="00AD75F2">
        <w:trPr>
          <w:jc w:val="right"/>
        </w:trPr>
        <w:tc>
          <w:tcPr>
            <w:tcW w:w="1089" w:type="dxa"/>
          </w:tcPr>
          <w:p w14:paraId="215736C7" w14:textId="2676533F" w:rsidR="009639CB" w:rsidRPr="00AD75F2" w:rsidRDefault="009639CB"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
                <w:sz w:val="18"/>
                <w:szCs w:val="18"/>
                <w:lang w:val="es-VE" w:eastAsia="es-VE"/>
              </w:rPr>
              <w:t>Nombre y Apellido</w:t>
            </w:r>
          </w:p>
        </w:tc>
        <w:tc>
          <w:tcPr>
            <w:tcW w:w="1137" w:type="dxa"/>
          </w:tcPr>
          <w:p w14:paraId="29DD41E4" w14:textId="24645541" w:rsidR="009639CB" w:rsidRPr="00AD75F2" w:rsidRDefault="009639CB"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
                <w:sz w:val="18"/>
                <w:szCs w:val="18"/>
                <w:lang w:val="es-VE" w:eastAsia="es-VE"/>
              </w:rPr>
              <w:t>Categoría</w:t>
            </w:r>
          </w:p>
        </w:tc>
        <w:tc>
          <w:tcPr>
            <w:tcW w:w="1135" w:type="dxa"/>
          </w:tcPr>
          <w:p w14:paraId="28359A40" w14:textId="5BE8FB76" w:rsidR="009639CB" w:rsidRPr="00AD75F2" w:rsidRDefault="009639CB"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
                <w:sz w:val="18"/>
                <w:szCs w:val="18"/>
                <w:lang w:val="es-VE" w:eastAsia="es-VE"/>
              </w:rPr>
              <w:t>Grado Académico</w:t>
            </w:r>
          </w:p>
        </w:tc>
        <w:tc>
          <w:tcPr>
            <w:tcW w:w="1026" w:type="dxa"/>
          </w:tcPr>
          <w:p w14:paraId="2B6B5B99" w14:textId="1403B72F" w:rsidR="009639CB" w:rsidRPr="00AD75F2" w:rsidRDefault="009639CB"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
                <w:sz w:val="18"/>
                <w:szCs w:val="18"/>
                <w:lang w:val="es-VE" w:eastAsia="es-VE"/>
              </w:rPr>
              <w:t>Último Ascenso</w:t>
            </w:r>
          </w:p>
        </w:tc>
      </w:tr>
      <w:tr w:rsidR="00AD75F2" w:rsidRPr="00AD75F2" w14:paraId="681C7254" w14:textId="77777777" w:rsidTr="00AD75F2">
        <w:trPr>
          <w:jc w:val="right"/>
        </w:trPr>
        <w:tc>
          <w:tcPr>
            <w:tcW w:w="1089" w:type="dxa"/>
          </w:tcPr>
          <w:p w14:paraId="02F4F7DF" w14:textId="53A77CB8" w:rsidR="009639CB"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Armando Torres</w:t>
            </w:r>
          </w:p>
        </w:tc>
        <w:tc>
          <w:tcPr>
            <w:tcW w:w="1137" w:type="dxa"/>
          </w:tcPr>
          <w:p w14:paraId="0AD5CEC7" w14:textId="7DE4702E" w:rsidR="009639CB"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Titular (</w:t>
            </w:r>
            <w:proofErr w:type="spellStart"/>
            <w:r w:rsidRPr="00AD75F2">
              <w:rPr>
                <w:rFonts w:ascii="Times New Roman" w:eastAsia="Times New Roman" w:hAnsi="Times New Roman"/>
                <w:bCs/>
                <w:sz w:val="18"/>
                <w:szCs w:val="18"/>
                <w:lang w:val="es-VE" w:eastAsia="es-VE"/>
              </w:rPr>
              <w:t>Jub</w:t>
            </w:r>
            <w:proofErr w:type="spellEnd"/>
            <w:r w:rsidRPr="00AD75F2">
              <w:rPr>
                <w:rFonts w:ascii="Times New Roman" w:eastAsia="Times New Roman" w:hAnsi="Times New Roman"/>
                <w:bCs/>
                <w:sz w:val="18"/>
                <w:szCs w:val="18"/>
                <w:lang w:val="es-VE" w:eastAsia="es-VE"/>
              </w:rPr>
              <w:t>)</w:t>
            </w:r>
          </w:p>
        </w:tc>
        <w:tc>
          <w:tcPr>
            <w:tcW w:w="1135" w:type="dxa"/>
          </w:tcPr>
          <w:p w14:paraId="476A5494" w14:textId="5B687430" w:rsidR="009639CB"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553B89A5" w14:textId="1EF92B2D" w:rsidR="009639CB"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15.07.1990</w:t>
            </w:r>
          </w:p>
        </w:tc>
      </w:tr>
      <w:tr w:rsidR="00AD75F2" w:rsidRPr="00AD75F2" w14:paraId="20F42542" w14:textId="77777777" w:rsidTr="00AD75F2">
        <w:trPr>
          <w:jc w:val="right"/>
        </w:trPr>
        <w:tc>
          <w:tcPr>
            <w:tcW w:w="1089" w:type="dxa"/>
          </w:tcPr>
          <w:p w14:paraId="265AF63B" w14:textId="0FA4ABC1"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 xml:space="preserve">Miguel </w:t>
            </w:r>
            <w:proofErr w:type="spellStart"/>
            <w:r w:rsidRPr="00AD75F2">
              <w:rPr>
                <w:rFonts w:ascii="Times New Roman" w:eastAsia="Times New Roman" w:hAnsi="Times New Roman"/>
                <w:bCs/>
                <w:sz w:val="18"/>
                <w:szCs w:val="18"/>
                <w:lang w:val="es-VE" w:eastAsia="es-VE"/>
              </w:rPr>
              <w:t>Plonczak</w:t>
            </w:r>
            <w:proofErr w:type="spellEnd"/>
          </w:p>
        </w:tc>
        <w:tc>
          <w:tcPr>
            <w:tcW w:w="1137" w:type="dxa"/>
          </w:tcPr>
          <w:p w14:paraId="0AA4F6A0" w14:textId="3DEE65E7"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Titular (</w:t>
            </w:r>
            <w:proofErr w:type="spellStart"/>
            <w:r w:rsidRPr="00AD75F2">
              <w:rPr>
                <w:rFonts w:ascii="Times New Roman" w:eastAsia="Times New Roman" w:hAnsi="Times New Roman"/>
                <w:bCs/>
                <w:sz w:val="18"/>
                <w:szCs w:val="18"/>
                <w:lang w:val="es-VE" w:eastAsia="es-VE"/>
              </w:rPr>
              <w:t>Jub</w:t>
            </w:r>
            <w:proofErr w:type="spellEnd"/>
            <w:r w:rsidRPr="00AD75F2">
              <w:rPr>
                <w:rFonts w:ascii="Times New Roman" w:eastAsia="Times New Roman" w:hAnsi="Times New Roman"/>
                <w:bCs/>
                <w:sz w:val="18"/>
                <w:szCs w:val="18"/>
                <w:lang w:val="es-VE" w:eastAsia="es-VE"/>
              </w:rPr>
              <w:t>)</w:t>
            </w:r>
          </w:p>
        </w:tc>
        <w:tc>
          <w:tcPr>
            <w:tcW w:w="1135" w:type="dxa"/>
          </w:tcPr>
          <w:p w14:paraId="75960CA6" w14:textId="513E3964"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187022CF" w14:textId="46AD9E8E"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16.06.2002</w:t>
            </w:r>
          </w:p>
        </w:tc>
      </w:tr>
      <w:tr w:rsidR="00AD75F2" w:rsidRPr="00AD75F2" w14:paraId="5EAF1BF6" w14:textId="77777777" w:rsidTr="00AD75F2">
        <w:trPr>
          <w:jc w:val="right"/>
        </w:trPr>
        <w:tc>
          <w:tcPr>
            <w:tcW w:w="1089" w:type="dxa"/>
          </w:tcPr>
          <w:p w14:paraId="51462872" w14:textId="772C0AB0"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Mauricio Jerez</w:t>
            </w:r>
          </w:p>
        </w:tc>
        <w:tc>
          <w:tcPr>
            <w:tcW w:w="1137" w:type="dxa"/>
          </w:tcPr>
          <w:p w14:paraId="0B8A8498" w14:textId="7DC8333E"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Titular (</w:t>
            </w:r>
            <w:proofErr w:type="spellStart"/>
            <w:r w:rsidRPr="00AD75F2">
              <w:rPr>
                <w:rFonts w:ascii="Times New Roman" w:eastAsia="Times New Roman" w:hAnsi="Times New Roman"/>
                <w:bCs/>
                <w:sz w:val="18"/>
                <w:szCs w:val="18"/>
                <w:lang w:val="es-VE" w:eastAsia="es-VE"/>
              </w:rPr>
              <w:t>Jub</w:t>
            </w:r>
            <w:proofErr w:type="spellEnd"/>
            <w:r w:rsidRPr="00AD75F2">
              <w:rPr>
                <w:rFonts w:ascii="Times New Roman" w:eastAsia="Times New Roman" w:hAnsi="Times New Roman"/>
                <w:bCs/>
                <w:sz w:val="18"/>
                <w:szCs w:val="18"/>
                <w:lang w:val="es-VE" w:eastAsia="es-VE"/>
              </w:rPr>
              <w:t>)</w:t>
            </w:r>
          </w:p>
        </w:tc>
        <w:tc>
          <w:tcPr>
            <w:tcW w:w="1135" w:type="dxa"/>
          </w:tcPr>
          <w:p w14:paraId="5C0D7344" w14:textId="5B2C9701"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0B0BCC73" w14:textId="4F8E6FD6"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16.05.2006</w:t>
            </w:r>
          </w:p>
        </w:tc>
      </w:tr>
      <w:tr w:rsidR="00AD75F2" w:rsidRPr="00AD75F2" w14:paraId="759A1E46" w14:textId="77777777" w:rsidTr="00AD75F2">
        <w:trPr>
          <w:jc w:val="right"/>
        </w:trPr>
        <w:tc>
          <w:tcPr>
            <w:tcW w:w="1089" w:type="dxa"/>
          </w:tcPr>
          <w:p w14:paraId="3D675784" w14:textId="78E223D2"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 xml:space="preserve">Hirma </w:t>
            </w:r>
            <w:proofErr w:type="spellStart"/>
            <w:r w:rsidRPr="00AD75F2">
              <w:rPr>
                <w:rFonts w:ascii="Times New Roman" w:eastAsia="Times New Roman" w:hAnsi="Times New Roman"/>
                <w:bCs/>
                <w:sz w:val="18"/>
                <w:szCs w:val="18"/>
                <w:lang w:val="es-VE" w:eastAsia="es-VE"/>
              </w:rPr>
              <w:t>Ramirez</w:t>
            </w:r>
            <w:proofErr w:type="spellEnd"/>
            <w:r w:rsidR="00C27D65">
              <w:rPr>
                <w:rFonts w:ascii="Times New Roman" w:eastAsia="Times New Roman" w:hAnsi="Times New Roman"/>
                <w:bCs/>
                <w:sz w:val="18"/>
                <w:szCs w:val="18"/>
                <w:lang w:val="es-VE" w:eastAsia="es-VE"/>
              </w:rPr>
              <w:t xml:space="preserve"> </w:t>
            </w:r>
            <w:r w:rsidR="00C27D65" w:rsidRPr="00C27D65">
              <w:rPr>
                <w:rFonts w:ascii="Times New Roman" w:eastAsia="Times New Roman" w:hAnsi="Times New Roman"/>
                <w:b/>
                <w:sz w:val="18"/>
                <w:szCs w:val="18"/>
                <w:lang w:val="es-VE" w:eastAsia="es-VE"/>
              </w:rPr>
              <w:t>(Rep. del Consejo de Facultad)</w:t>
            </w:r>
          </w:p>
        </w:tc>
        <w:tc>
          <w:tcPr>
            <w:tcW w:w="1137" w:type="dxa"/>
          </w:tcPr>
          <w:p w14:paraId="409534ED" w14:textId="0462DA0C"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Titular (</w:t>
            </w:r>
            <w:proofErr w:type="spellStart"/>
            <w:r w:rsidRPr="00AD75F2">
              <w:rPr>
                <w:rFonts w:ascii="Times New Roman" w:eastAsia="Times New Roman" w:hAnsi="Times New Roman"/>
                <w:bCs/>
                <w:sz w:val="18"/>
                <w:szCs w:val="18"/>
                <w:lang w:val="es-VE" w:eastAsia="es-VE"/>
              </w:rPr>
              <w:t>Jub</w:t>
            </w:r>
            <w:proofErr w:type="spellEnd"/>
            <w:r w:rsidRPr="00AD75F2">
              <w:rPr>
                <w:rFonts w:ascii="Times New Roman" w:eastAsia="Times New Roman" w:hAnsi="Times New Roman"/>
                <w:bCs/>
                <w:sz w:val="18"/>
                <w:szCs w:val="18"/>
                <w:lang w:val="es-VE" w:eastAsia="es-VE"/>
              </w:rPr>
              <w:t>)</w:t>
            </w:r>
          </w:p>
        </w:tc>
        <w:tc>
          <w:tcPr>
            <w:tcW w:w="1135" w:type="dxa"/>
          </w:tcPr>
          <w:p w14:paraId="371C36FF" w14:textId="58A9EDDC"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5076B8BE" w14:textId="5CFF8527"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16.01.2009</w:t>
            </w:r>
          </w:p>
        </w:tc>
      </w:tr>
      <w:tr w:rsidR="00AD75F2" w:rsidRPr="00AD75F2" w14:paraId="48471556" w14:textId="77777777" w:rsidTr="00AD75F2">
        <w:trPr>
          <w:jc w:val="right"/>
        </w:trPr>
        <w:tc>
          <w:tcPr>
            <w:tcW w:w="1089" w:type="dxa"/>
          </w:tcPr>
          <w:p w14:paraId="5DDF9146" w14:textId="27A008E5"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José Lozada</w:t>
            </w:r>
          </w:p>
        </w:tc>
        <w:tc>
          <w:tcPr>
            <w:tcW w:w="1137" w:type="dxa"/>
          </w:tcPr>
          <w:p w14:paraId="64D50EC2" w14:textId="5F53B009"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Titular (</w:t>
            </w:r>
            <w:proofErr w:type="spellStart"/>
            <w:r w:rsidRPr="00AD75F2">
              <w:rPr>
                <w:rFonts w:ascii="Times New Roman" w:eastAsia="Times New Roman" w:hAnsi="Times New Roman"/>
                <w:bCs/>
                <w:sz w:val="18"/>
                <w:szCs w:val="18"/>
                <w:lang w:val="es-VE" w:eastAsia="es-VE"/>
              </w:rPr>
              <w:t>Jub</w:t>
            </w:r>
            <w:proofErr w:type="spellEnd"/>
            <w:r w:rsidRPr="00AD75F2">
              <w:rPr>
                <w:rFonts w:ascii="Times New Roman" w:eastAsia="Times New Roman" w:hAnsi="Times New Roman"/>
                <w:bCs/>
                <w:sz w:val="18"/>
                <w:szCs w:val="18"/>
                <w:lang w:val="es-VE" w:eastAsia="es-VE"/>
              </w:rPr>
              <w:t>)</w:t>
            </w:r>
          </w:p>
        </w:tc>
        <w:tc>
          <w:tcPr>
            <w:tcW w:w="1135" w:type="dxa"/>
          </w:tcPr>
          <w:p w14:paraId="5CA40AA2" w14:textId="0A16EB5D"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1C38C0BF" w14:textId="601212E4"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01.12.2013</w:t>
            </w:r>
          </w:p>
        </w:tc>
      </w:tr>
      <w:tr w:rsidR="00AD75F2" w:rsidRPr="00AD75F2" w14:paraId="27894BEB" w14:textId="77777777" w:rsidTr="00AD75F2">
        <w:trPr>
          <w:jc w:val="right"/>
        </w:trPr>
        <w:tc>
          <w:tcPr>
            <w:tcW w:w="1089" w:type="dxa"/>
          </w:tcPr>
          <w:p w14:paraId="43BEC162" w14:textId="2D89834C"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Juan Carlos Rivero</w:t>
            </w:r>
          </w:p>
        </w:tc>
        <w:tc>
          <w:tcPr>
            <w:tcW w:w="1137" w:type="dxa"/>
          </w:tcPr>
          <w:p w14:paraId="080DA971" w14:textId="2C500B7B"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Titular</w:t>
            </w:r>
          </w:p>
        </w:tc>
        <w:tc>
          <w:tcPr>
            <w:tcW w:w="1135" w:type="dxa"/>
          </w:tcPr>
          <w:p w14:paraId="0F2A098E" w14:textId="15D5261C"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5ABD3439" w14:textId="0A202A14"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01.06.2007</w:t>
            </w:r>
          </w:p>
        </w:tc>
      </w:tr>
      <w:tr w:rsidR="00AD75F2" w:rsidRPr="00AD75F2" w14:paraId="5970DBAC" w14:textId="77777777" w:rsidTr="00AD75F2">
        <w:trPr>
          <w:jc w:val="right"/>
        </w:trPr>
        <w:tc>
          <w:tcPr>
            <w:tcW w:w="1089" w:type="dxa"/>
          </w:tcPr>
          <w:p w14:paraId="01AE4CDD" w14:textId="29DD1A7E"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Yolanda Molina</w:t>
            </w:r>
          </w:p>
        </w:tc>
        <w:tc>
          <w:tcPr>
            <w:tcW w:w="1137" w:type="dxa"/>
          </w:tcPr>
          <w:p w14:paraId="16C7600D" w14:textId="2D23AB08"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Asociado</w:t>
            </w:r>
          </w:p>
        </w:tc>
        <w:tc>
          <w:tcPr>
            <w:tcW w:w="1135" w:type="dxa"/>
          </w:tcPr>
          <w:p w14:paraId="79BC9B2D" w14:textId="4C6527D9"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539A16FD" w14:textId="1290FE8B"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15.03.2013</w:t>
            </w:r>
          </w:p>
        </w:tc>
      </w:tr>
      <w:tr w:rsidR="00AD75F2" w:rsidRPr="00AD75F2" w14:paraId="1F7C0C75" w14:textId="77777777" w:rsidTr="00AD75F2">
        <w:trPr>
          <w:jc w:val="right"/>
        </w:trPr>
        <w:tc>
          <w:tcPr>
            <w:tcW w:w="1089" w:type="dxa"/>
          </w:tcPr>
          <w:p w14:paraId="7EC6D3C8" w14:textId="6E240EF7"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 xml:space="preserve">Ana Hernández </w:t>
            </w:r>
            <w:r w:rsidRPr="00C27D65">
              <w:rPr>
                <w:rFonts w:ascii="Times New Roman" w:eastAsia="Times New Roman" w:hAnsi="Times New Roman"/>
                <w:b/>
                <w:sz w:val="18"/>
                <w:szCs w:val="18"/>
                <w:lang w:val="es-VE" w:eastAsia="es-VE"/>
              </w:rPr>
              <w:t>(Rep. del Instituto)</w:t>
            </w:r>
          </w:p>
        </w:tc>
        <w:tc>
          <w:tcPr>
            <w:tcW w:w="1137" w:type="dxa"/>
          </w:tcPr>
          <w:p w14:paraId="2CB796DE" w14:textId="5FB696C8"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Asociado</w:t>
            </w:r>
          </w:p>
        </w:tc>
        <w:tc>
          <w:tcPr>
            <w:tcW w:w="1135" w:type="dxa"/>
          </w:tcPr>
          <w:p w14:paraId="1A239C31" w14:textId="6E3B9718"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proofErr w:type="spellStart"/>
            <w:r w:rsidRPr="00AD75F2">
              <w:rPr>
                <w:rFonts w:ascii="Times New Roman" w:eastAsia="Times New Roman" w:hAnsi="Times New Roman"/>
                <w:bCs/>
                <w:sz w:val="18"/>
                <w:szCs w:val="18"/>
                <w:lang w:val="es-VE" w:eastAsia="es-VE"/>
              </w:rPr>
              <w:t>MSc</w:t>
            </w:r>
            <w:proofErr w:type="spellEnd"/>
          </w:p>
        </w:tc>
        <w:tc>
          <w:tcPr>
            <w:tcW w:w="1026" w:type="dxa"/>
          </w:tcPr>
          <w:p w14:paraId="632BB999" w14:textId="2E2A17B4"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15.11.2016</w:t>
            </w:r>
          </w:p>
        </w:tc>
      </w:tr>
      <w:tr w:rsidR="00AD75F2" w:rsidRPr="00AD75F2" w14:paraId="49EF6451" w14:textId="77777777" w:rsidTr="00AD75F2">
        <w:trPr>
          <w:jc w:val="right"/>
        </w:trPr>
        <w:tc>
          <w:tcPr>
            <w:tcW w:w="1089" w:type="dxa"/>
          </w:tcPr>
          <w:p w14:paraId="7ED09171" w14:textId="09F738B2"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Néstor Gutiérrez</w:t>
            </w:r>
          </w:p>
        </w:tc>
        <w:tc>
          <w:tcPr>
            <w:tcW w:w="1137" w:type="dxa"/>
          </w:tcPr>
          <w:p w14:paraId="22689D87" w14:textId="7AC36685" w:rsidR="00906F63"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Asociado</w:t>
            </w:r>
          </w:p>
        </w:tc>
        <w:tc>
          <w:tcPr>
            <w:tcW w:w="1135" w:type="dxa"/>
          </w:tcPr>
          <w:p w14:paraId="22701917" w14:textId="03B77AB0"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Doctor</w:t>
            </w:r>
          </w:p>
        </w:tc>
        <w:tc>
          <w:tcPr>
            <w:tcW w:w="1026" w:type="dxa"/>
          </w:tcPr>
          <w:p w14:paraId="417F410D" w14:textId="0DBB31C5" w:rsidR="00906F63"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01.06.2012</w:t>
            </w:r>
          </w:p>
        </w:tc>
      </w:tr>
      <w:tr w:rsidR="00AD75F2" w:rsidRPr="00AD75F2" w14:paraId="13B68DC3" w14:textId="77777777" w:rsidTr="00AD75F2">
        <w:trPr>
          <w:jc w:val="right"/>
        </w:trPr>
        <w:tc>
          <w:tcPr>
            <w:tcW w:w="1089" w:type="dxa"/>
          </w:tcPr>
          <w:p w14:paraId="7FE85409" w14:textId="23CEA375" w:rsidR="009639CB"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Emilio Javier Vilanova</w:t>
            </w:r>
          </w:p>
        </w:tc>
        <w:tc>
          <w:tcPr>
            <w:tcW w:w="1137" w:type="dxa"/>
          </w:tcPr>
          <w:p w14:paraId="0EECCA98" w14:textId="354103CA" w:rsidR="009639CB" w:rsidRPr="00AD75F2" w:rsidRDefault="00906F63"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Agregado</w:t>
            </w:r>
          </w:p>
        </w:tc>
        <w:tc>
          <w:tcPr>
            <w:tcW w:w="1135" w:type="dxa"/>
          </w:tcPr>
          <w:p w14:paraId="2D24DD4C" w14:textId="2429F65D" w:rsidR="009639CB" w:rsidRPr="00AD75F2" w:rsidRDefault="00AD75F2" w:rsidP="00AD75F2">
            <w:pPr>
              <w:spacing w:after="0" w:line="240" w:lineRule="auto"/>
              <w:jc w:val="center"/>
              <w:rPr>
                <w:rFonts w:ascii="Times New Roman" w:eastAsia="Times New Roman" w:hAnsi="Times New Roman"/>
                <w:bCs/>
                <w:sz w:val="18"/>
                <w:szCs w:val="18"/>
                <w:lang w:val="es-VE" w:eastAsia="es-VE"/>
              </w:rPr>
            </w:pPr>
            <w:proofErr w:type="spellStart"/>
            <w:r w:rsidRPr="00AD75F2">
              <w:rPr>
                <w:rFonts w:ascii="Times New Roman" w:eastAsia="Times New Roman" w:hAnsi="Times New Roman"/>
                <w:bCs/>
                <w:sz w:val="18"/>
                <w:szCs w:val="18"/>
                <w:lang w:val="es-VE" w:eastAsia="es-VE"/>
              </w:rPr>
              <w:t>MSc</w:t>
            </w:r>
            <w:proofErr w:type="spellEnd"/>
          </w:p>
        </w:tc>
        <w:tc>
          <w:tcPr>
            <w:tcW w:w="1026" w:type="dxa"/>
          </w:tcPr>
          <w:p w14:paraId="7A4A694C" w14:textId="673DAEE4" w:rsidR="009639CB"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16.10.2014</w:t>
            </w:r>
          </w:p>
        </w:tc>
      </w:tr>
      <w:tr w:rsidR="00AD75F2" w:rsidRPr="00AD75F2" w14:paraId="282F74C3" w14:textId="77777777" w:rsidTr="00AD75F2">
        <w:trPr>
          <w:jc w:val="right"/>
        </w:trPr>
        <w:tc>
          <w:tcPr>
            <w:tcW w:w="1089" w:type="dxa"/>
          </w:tcPr>
          <w:p w14:paraId="5D691CC6" w14:textId="2A3FA38B"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Balbina Mora</w:t>
            </w:r>
          </w:p>
        </w:tc>
        <w:tc>
          <w:tcPr>
            <w:tcW w:w="1137" w:type="dxa"/>
          </w:tcPr>
          <w:p w14:paraId="2481B4D8" w14:textId="1A3B1F72"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Agregado</w:t>
            </w:r>
          </w:p>
        </w:tc>
        <w:tc>
          <w:tcPr>
            <w:tcW w:w="1135" w:type="dxa"/>
          </w:tcPr>
          <w:p w14:paraId="1F037EF0" w14:textId="335C7D37"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proofErr w:type="spellStart"/>
            <w:r w:rsidRPr="00AD75F2">
              <w:rPr>
                <w:rFonts w:ascii="Times New Roman" w:eastAsia="Times New Roman" w:hAnsi="Times New Roman"/>
                <w:bCs/>
                <w:sz w:val="18"/>
                <w:szCs w:val="18"/>
                <w:lang w:val="es-VE" w:eastAsia="es-VE"/>
              </w:rPr>
              <w:t>MSc</w:t>
            </w:r>
            <w:proofErr w:type="spellEnd"/>
          </w:p>
        </w:tc>
        <w:tc>
          <w:tcPr>
            <w:tcW w:w="1026" w:type="dxa"/>
          </w:tcPr>
          <w:p w14:paraId="64298711" w14:textId="78E6240A"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05.01.2015</w:t>
            </w:r>
          </w:p>
        </w:tc>
      </w:tr>
      <w:tr w:rsidR="00AD75F2" w:rsidRPr="00AD75F2" w14:paraId="60F79707" w14:textId="77777777" w:rsidTr="00AD75F2">
        <w:trPr>
          <w:jc w:val="right"/>
        </w:trPr>
        <w:tc>
          <w:tcPr>
            <w:tcW w:w="1089" w:type="dxa"/>
          </w:tcPr>
          <w:p w14:paraId="3F9F31A9" w14:textId="126A1EC9"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lastRenderedPageBreak/>
              <w:t xml:space="preserve">Gustavo </w:t>
            </w:r>
            <w:proofErr w:type="spellStart"/>
            <w:r w:rsidRPr="00AD75F2">
              <w:rPr>
                <w:rFonts w:ascii="Times New Roman" w:eastAsia="Times New Roman" w:hAnsi="Times New Roman"/>
                <w:bCs/>
                <w:sz w:val="18"/>
                <w:szCs w:val="18"/>
                <w:lang w:val="es-VE" w:eastAsia="es-VE"/>
              </w:rPr>
              <w:t>Ramirez</w:t>
            </w:r>
            <w:proofErr w:type="spellEnd"/>
          </w:p>
        </w:tc>
        <w:tc>
          <w:tcPr>
            <w:tcW w:w="1137" w:type="dxa"/>
          </w:tcPr>
          <w:p w14:paraId="5940EB8C" w14:textId="693221B1"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Asistente</w:t>
            </w:r>
          </w:p>
        </w:tc>
        <w:tc>
          <w:tcPr>
            <w:tcW w:w="1135" w:type="dxa"/>
          </w:tcPr>
          <w:p w14:paraId="2A993AD1" w14:textId="7E3C66AB"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proofErr w:type="spellStart"/>
            <w:r w:rsidRPr="00AD75F2">
              <w:rPr>
                <w:rFonts w:ascii="Times New Roman" w:eastAsia="Times New Roman" w:hAnsi="Times New Roman"/>
                <w:bCs/>
                <w:sz w:val="18"/>
                <w:szCs w:val="18"/>
                <w:lang w:val="es-VE" w:eastAsia="es-VE"/>
              </w:rPr>
              <w:t>MSc</w:t>
            </w:r>
            <w:proofErr w:type="spellEnd"/>
          </w:p>
        </w:tc>
        <w:tc>
          <w:tcPr>
            <w:tcW w:w="1026" w:type="dxa"/>
          </w:tcPr>
          <w:p w14:paraId="53723F6A" w14:textId="00623C14" w:rsidR="00AD75F2" w:rsidRPr="00AD75F2" w:rsidRDefault="00AD75F2" w:rsidP="00AD75F2">
            <w:pPr>
              <w:spacing w:after="0" w:line="240" w:lineRule="auto"/>
              <w:jc w:val="center"/>
              <w:rPr>
                <w:rFonts w:ascii="Times New Roman" w:eastAsia="Times New Roman" w:hAnsi="Times New Roman"/>
                <w:bCs/>
                <w:sz w:val="18"/>
                <w:szCs w:val="18"/>
                <w:lang w:val="es-VE" w:eastAsia="es-VE"/>
              </w:rPr>
            </w:pPr>
            <w:r w:rsidRPr="00AD75F2">
              <w:rPr>
                <w:rFonts w:ascii="Times New Roman" w:eastAsia="Times New Roman" w:hAnsi="Times New Roman"/>
                <w:bCs/>
                <w:sz w:val="18"/>
                <w:szCs w:val="18"/>
                <w:lang w:val="es-VE" w:eastAsia="es-VE"/>
              </w:rPr>
              <w:t>01.10.2012</w:t>
            </w:r>
          </w:p>
        </w:tc>
      </w:tr>
    </w:tbl>
    <w:p w14:paraId="4EE69897" w14:textId="748E0B7C" w:rsidR="005A4DEA" w:rsidRPr="00C27D65" w:rsidRDefault="00C27D65" w:rsidP="00C27D65">
      <w:pPr>
        <w:spacing w:after="0" w:line="240" w:lineRule="auto"/>
        <w:ind w:left="142"/>
        <w:jc w:val="both"/>
        <w:rPr>
          <w:rFonts w:ascii="Times New Roman" w:eastAsia="Times New Roman" w:hAnsi="Times New Roman"/>
          <w:b/>
          <w:sz w:val="24"/>
          <w:szCs w:val="24"/>
          <w:lang w:val="es-VE" w:eastAsia="es-VE"/>
        </w:rPr>
      </w:pPr>
      <w:r w:rsidRPr="00C27D65">
        <w:rPr>
          <w:rFonts w:ascii="Times New Roman" w:eastAsia="Times New Roman" w:hAnsi="Times New Roman"/>
          <w:b/>
          <w:sz w:val="24"/>
          <w:szCs w:val="24"/>
          <w:lang w:val="es-VE" w:eastAsia="es-VE"/>
        </w:rPr>
        <w:t>Decisión: Q</w:t>
      </w:r>
      <w:r w:rsidR="005A4DEA" w:rsidRPr="00C27D65">
        <w:rPr>
          <w:rFonts w:ascii="Times New Roman" w:eastAsia="Times New Roman" w:hAnsi="Times New Roman"/>
          <w:b/>
          <w:sz w:val="24"/>
          <w:szCs w:val="24"/>
          <w:lang w:val="es-VE" w:eastAsia="es-VE"/>
        </w:rPr>
        <w:t>uedó en cuenta. Como Representante del Consejo Universitario se designa al Profesor Armando Torres. Igualmente, se aprueban el program</w:t>
      </w:r>
      <w:r w:rsidRPr="00C27D65">
        <w:rPr>
          <w:rFonts w:ascii="Times New Roman" w:eastAsia="Times New Roman" w:hAnsi="Times New Roman"/>
          <w:b/>
          <w:sz w:val="24"/>
          <w:szCs w:val="24"/>
          <w:lang w:val="es-VE" w:eastAsia="es-VE"/>
        </w:rPr>
        <w:t>a</w:t>
      </w:r>
      <w:r w:rsidR="005A4DEA" w:rsidRPr="00C27D65">
        <w:rPr>
          <w:rFonts w:ascii="Times New Roman" w:eastAsia="Times New Roman" w:hAnsi="Times New Roman"/>
          <w:b/>
          <w:sz w:val="24"/>
          <w:szCs w:val="24"/>
          <w:lang w:val="es-VE" w:eastAsia="es-VE"/>
        </w:rPr>
        <w:t xml:space="preserve"> y las m</w:t>
      </w:r>
      <w:r w:rsidRPr="00C27D65">
        <w:rPr>
          <w:rFonts w:ascii="Times New Roman" w:eastAsia="Times New Roman" w:hAnsi="Times New Roman"/>
          <w:b/>
          <w:sz w:val="24"/>
          <w:szCs w:val="24"/>
          <w:lang w:val="es-VE" w:eastAsia="es-VE"/>
        </w:rPr>
        <w:t>a</w:t>
      </w:r>
      <w:r w:rsidR="005A4DEA" w:rsidRPr="00C27D65">
        <w:rPr>
          <w:rFonts w:ascii="Times New Roman" w:eastAsia="Times New Roman" w:hAnsi="Times New Roman"/>
          <w:b/>
          <w:sz w:val="24"/>
          <w:szCs w:val="24"/>
          <w:lang w:val="es-VE" w:eastAsia="es-VE"/>
        </w:rPr>
        <w:t xml:space="preserve">terias objeto del concurso. </w:t>
      </w:r>
    </w:p>
    <w:p w14:paraId="145A02D5" w14:textId="77777777" w:rsidR="00165CCA" w:rsidRDefault="00165CCA" w:rsidP="00426E41">
      <w:pPr>
        <w:spacing w:after="0" w:line="240" w:lineRule="auto"/>
        <w:ind w:left="142"/>
        <w:jc w:val="both"/>
        <w:rPr>
          <w:rFonts w:ascii="Times New Roman" w:eastAsia="Times New Roman" w:hAnsi="Times New Roman"/>
          <w:b/>
          <w:sz w:val="24"/>
          <w:szCs w:val="24"/>
          <w:lang w:val="es-VE" w:eastAsia="es-VE"/>
        </w:rPr>
      </w:pPr>
    </w:p>
    <w:p w14:paraId="3136558C" w14:textId="55A775AB" w:rsidR="00FF4400" w:rsidRDefault="00FF440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HUMANIDADES Y EDUCACIÓN.</w:t>
      </w:r>
    </w:p>
    <w:p w14:paraId="2BF72B45" w14:textId="4443C245" w:rsidR="00FF4400" w:rsidRDefault="00FF4400" w:rsidP="00426E41">
      <w:pPr>
        <w:spacing w:after="0" w:line="240" w:lineRule="auto"/>
        <w:ind w:left="142"/>
        <w:jc w:val="both"/>
        <w:rPr>
          <w:rFonts w:ascii="Times New Roman" w:eastAsia="Times New Roman" w:hAnsi="Times New Roman"/>
          <w:b/>
          <w:sz w:val="24"/>
          <w:szCs w:val="24"/>
          <w:lang w:val="es-VE" w:eastAsia="es-VE"/>
        </w:rPr>
      </w:pPr>
    </w:p>
    <w:p w14:paraId="3F99C9EE" w14:textId="77777777" w:rsidR="00FF4400" w:rsidRDefault="00FF440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CU-3317</w:t>
      </w:r>
      <w:r w:rsidRPr="00860D99">
        <w:rPr>
          <w:rFonts w:ascii="Times New Roman" w:eastAsia="Times New Roman" w:hAnsi="Times New Roman"/>
          <w:b/>
          <w:sz w:val="24"/>
          <w:szCs w:val="24"/>
          <w:lang w:val="es-VE" w:eastAsia="es-VE"/>
        </w:rPr>
        <w:t>/17.</w:t>
      </w:r>
    </w:p>
    <w:p w14:paraId="09E4864E" w14:textId="77777777" w:rsidR="00FF4400" w:rsidRDefault="00FF440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41AF4">
        <w:rPr>
          <w:rFonts w:ascii="Times New Roman" w:eastAsia="Times New Roman" w:hAnsi="Times New Roman"/>
          <w:bCs/>
          <w:sz w:val="24"/>
          <w:szCs w:val="24"/>
          <w:lang w:val="es-VE" w:eastAsia="es-VE"/>
        </w:rPr>
        <w:t xml:space="preserve">omunicación DP-N 2869-17, de fecha 01.11.2017, suscrita por la Profesora Isabella </w:t>
      </w:r>
      <w:proofErr w:type="spellStart"/>
      <w:r w:rsidRPr="00341AF4">
        <w:rPr>
          <w:rFonts w:ascii="Times New Roman" w:eastAsia="Times New Roman" w:hAnsi="Times New Roman"/>
          <w:bCs/>
          <w:sz w:val="24"/>
          <w:szCs w:val="24"/>
          <w:lang w:val="es-VE" w:eastAsia="es-VE"/>
        </w:rPr>
        <w:t>Signorelli</w:t>
      </w:r>
      <w:proofErr w:type="spellEnd"/>
      <w:r w:rsidRPr="00341AF4">
        <w:rPr>
          <w:rFonts w:ascii="Times New Roman" w:eastAsia="Times New Roman" w:hAnsi="Times New Roman"/>
          <w:bCs/>
          <w:sz w:val="24"/>
          <w:szCs w:val="24"/>
          <w:lang w:val="es-VE" w:eastAsia="es-VE"/>
        </w:rPr>
        <w:t xml:space="preserve">, </w:t>
      </w:r>
      <w:proofErr w:type="gramStart"/>
      <w:r w:rsidRPr="00341AF4">
        <w:rPr>
          <w:rFonts w:ascii="Times New Roman" w:eastAsia="Times New Roman" w:hAnsi="Times New Roman"/>
          <w:bCs/>
          <w:sz w:val="24"/>
          <w:szCs w:val="24"/>
          <w:lang w:val="es-VE" w:eastAsia="es-VE"/>
        </w:rPr>
        <w:t>Directora</w:t>
      </w:r>
      <w:proofErr w:type="gramEnd"/>
      <w:r w:rsidRPr="00341AF4">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341AF4">
        <w:rPr>
          <w:rFonts w:ascii="Times New Roman" w:eastAsia="Times New Roman" w:hAnsi="Times New Roman"/>
          <w:b/>
          <w:sz w:val="24"/>
          <w:szCs w:val="24"/>
          <w:lang w:val="es-VE" w:eastAsia="es-VE"/>
        </w:rPr>
        <w:t>OLGA TERÁN DE ROJAS</w:t>
      </w:r>
      <w:r w:rsidRPr="00341AF4">
        <w:rPr>
          <w:rFonts w:ascii="Times New Roman" w:eastAsia="Times New Roman" w:hAnsi="Times New Roman"/>
          <w:bCs/>
          <w:sz w:val="24"/>
          <w:szCs w:val="24"/>
          <w:lang w:val="es-VE" w:eastAsia="es-VE"/>
        </w:rPr>
        <w:t xml:space="preserve">, titular de la Cédula de Identidad </w:t>
      </w:r>
      <w:proofErr w:type="spellStart"/>
      <w:r w:rsidRPr="00341AF4">
        <w:rPr>
          <w:rFonts w:ascii="Times New Roman" w:eastAsia="Times New Roman" w:hAnsi="Times New Roman"/>
          <w:bCs/>
          <w:sz w:val="24"/>
          <w:szCs w:val="24"/>
          <w:lang w:val="es-VE" w:eastAsia="es-VE"/>
        </w:rPr>
        <w:t>N°</w:t>
      </w:r>
      <w:proofErr w:type="spellEnd"/>
      <w:r w:rsidRPr="00341AF4">
        <w:rPr>
          <w:rFonts w:ascii="Times New Roman" w:eastAsia="Times New Roman" w:hAnsi="Times New Roman"/>
          <w:bCs/>
          <w:sz w:val="24"/>
          <w:szCs w:val="24"/>
          <w:lang w:val="es-VE" w:eastAsia="es-VE"/>
        </w:rPr>
        <w:t xml:space="preserve"> 8.018.226, quien se desempeña actualmente como </w:t>
      </w:r>
      <w:r w:rsidRPr="00341AF4">
        <w:rPr>
          <w:rFonts w:ascii="Times New Roman" w:eastAsia="Times New Roman" w:hAnsi="Times New Roman"/>
          <w:b/>
          <w:sz w:val="24"/>
          <w:szCs w:val="24"/>
          <w:lang w:val="es-VE" w:eastAsia="es-VE"/>
        </w:rPr>
        <w:t>ASEADOR</w:t>
      </w:r>
      <w:r w:rsidRPr="00341AF4">
        <w:rPr>
          <w:rFonts w:ascii="Times New Roman" w:eastAsia="Times New Roman" w:hAnsi="Times New Roman"/>
          <w:bCs/>
          <w:sz w:val="24"/>
          <w:szCs w:val="24"/>
          <w:lang w:val="es-VE" w:eastAsia="es-VE"/>
        </w:rPr>
        <w:t xml:space="preserve">, en la Facultad de Humanidades y Educación de la Universidad de Los Andes, con una remuneración mensual de Bs. 434.201,20. </w:t>
      </w:r>
    </w:p>
    <w:p w14:paraId="1F0125D2" w14:textId="77777777" w:rsidR="00FF4400" w:rsidRPr="00341AF4" w:rsidRDefault="00FF4400" w:rsidP="00426E41">
      <w:pPr>
        <w:spacing w:after="0" w:line="240" w:lineRule="auto"/>
        <w:ind w:left="142"/>
        <w:jc w:val="both"/>
        <w:rPr>
          <w:rFonts w:ascii="Times New Roman" w:eastAsia="Times New Roman" w:hAnsi="Times New Roman"/>
          <w:bCs/>
          <w:sz w:val="24"/>
          <w:szCs w:val="24"/>
          <w:lang w:val="es-VE" w:eastAsia="es-VE"/>
        </w:rPr>
      </w:pPr>
    </w:p>
    <w:p w14:paraId="0A14A7B5" w14:textId="77777777" w:rsidR="00FF4400" w:rsidRDefault="00FF4400" w:rsidP="00426E41">
      <w:pPr>
        <w:spacing w:after="0" w:line="240" w:lineRule="auto"/>
        <w:ind w:left="142"/>
        <w:jc w:val="both"/>
        <w:rPr>
          <w:rFonts w:ascii="Times New Roman" w:eastAsia="Times New Roman" w:hAnsi="Times New Roman"/>
          <w:bCs/>
          <w:sz w:val="24"/>
          <w:szCs w:val="24"/>
          <w:lang w:val="es-VE" w:eastAsia="es-VE"/>
        </w:rPr>
      </w:pPr>
      <w:r w:rsidRPr="00341AF4">
        <w:rPr>
          <w:rFonts w:ascii="Times New Roman" w:eastAsia="Times New Roman" w:hAnsi="Times New Roman"/>
          <w:bCs/>
          <w:sz w:val="24"/>
          <w:szCs w:val="24"/>
          <w:lang w:val="es-VE" w:eastAsia="es-VE"/>
        </w:rPr>
        <w:t xml:space="preserve">En este sentido, y en un todo de acuerdo con la cláusula </w:t>
      </w:r>
      <w:proofErr w:type="spellStart"/>
      <w:r w:rsidRPr="00341AF4">
        <w:rPr>
          <w:rFonts w:ascii="Times New Roman" w:eastAsia="Times New Roman" w:hAnsi="Times New Roman"/>
          <w:b/>
          <w:sz w:val="24"/>
          <w:szCs w:val="24"/>
          <w:lang w:val="es-VE" w:eastAsia="es-VE"/>
        </w:rPr>
        <w:t>Nº</w:t>
      </w:r>
      <w:proofErr w:type="spellEnd"/>
      <w:r w:rsidRPr="00341AF4">
        <w:rPr>
          <w:rFonts w:ascii="Times New Roman" w:eastAsia="Times New Roman" w:hAnsi="Times New Roman"/>
          <w:b/>
          <w:sz w:val="24"/>
          <w:szCs w:val="24"/>
          <w:lang w:val="es-VE" w:eastAsia="es-VE"/>
        </w:rPr>
        <w:t xml:space="preserve"> 28</w:t>
      </w:r>
      <w:r w:rsidRPr="00341AF4">
        <w:rPr>
          <w:rFonts w:ascii="Times New Roman" w:eastAsia="Times New Roman" w:hAnsi="Times New Roman"/>
          <w:bCs/>
          <w:sz w:val="24"/>
          <w:szCs w:val="24"/>
          <w:lang w:val="es-VE" w:eastAsia="es-VE"/>
        </w:rPr>
        <w:t xml:space="preserve"> del Convenio Colectivo vigente entre la Universidad y </w:t>
      </w:r>
      <w:r w:rsidRPr="00341AF4">
        <w:rPr>
          <w:rFonts w:ascii="Times New Roman" w:eastAsia="Times New Roman" w:hAnsi="Times New Roman"/>
          <w:b/>
          <w:sz w:val="24"/>
          <w:szCs w:val="24"/>
          <w:lang w:val="es-VE" w:eastAsia="es-VE"/>
        </w:rPr>
        <w:t>SOULA</w:t>
      </w:r>
      <w:r w:rsidRPr="00341AF4">
        <w:rPr>
          <w:rFonts w:ascii="Times New Roman" w:eastAsia="Times New Roman" w:hAnsi="Times New Roman"/>
          <w:bCs/>
          <w:sz w:val="24"/>
          <w:szCs w:val="24"/>
          <w:lang w:val="es-VE" w:eastAsia="es-VE"/>
        </w:rPr>
        <w:t xml:space="preserve">, ya que la trabajadora ha prestado sus servicios ininterrumpidos en la institución por un lapso de </w:t>
      </w:r>
      <w:r w:rsidRPr="00341AF4">
        <w:rPr>
          <w:rFonts w:ascii="Times New Roman" w:eastAsia="Times New Roman" w:hAnsi="Times New Roman"/>
          <w:b/>
          <w:sz w:val="24"/>
          <w:szCs w:val="24"/>
          <w:lang w:val="es-VE" w:eastAsia="es-VE"/>
        </w:rPr>
        <w:t>VEINTISIETE (27) AÑOS, 00 MESES Y VEINTINUEVE (29) DÍAS</w:t>
      </w:r>
      <w:r w:rsidRPr="00341AF4">
        <w:rPr>
          <w:rFonts w:ascii="Times New Roman" w:eastAsia="Times New Roman" w:hAnsi="Times New Roman"/>
          <w:bCs/>
          <w:sz w:val="24"/>
          <w:szCs w:val="24"/>
          <w:lang w:val="es-VE" w:eastAsia="es-VE"/>
        </w:rPr>
        <w:t xml:space="preserve">, el Consejo Universitario acordó concederle el beneficio solicitado a partir del </w:t>
      </w:r>
      <w:r w:rsidRPr="00341AF4">
        <w:rPr>
          <w:rFonts w:ascii="Times New Roman" w:eastAsia="Times New Roman" w:hAnsi="Times New Roman"/>
          <w:b/>
          <w:sz w:val="24"/>
          <w:szCs w:val="24"/>
          <w:lang w:val="es-VE" w:eastAsia="es-VE"/>
        </w:rPr>
        <w:t>TREINTA DE NOVIEMBRE DE 2017</w:t>
      </w:r>
      <w:r w:rsidRPr="00341AF4">
        <w:rPr>
          <w:rFonts w:ascii="Times New Roman" w:eastAsia="Times New Roman" w:hAnsi="Times New Roman"/>
          <w:bCs/>
          <w:sz w:val="24"/>
          <w:szCs w:val="24"/>
          <w:lang w:val="es-VE" w:eastAsia="es-VE"/>
        </w:rPr>
        <w:t xml:space="preserve">, con una remuneración mensual de </w:t>
      </w:r>
      <w:r w:rsidRPr="00341AF4">
        <w:rPr>
          <w:rFonts w:ascii="Times New Roman" w:eastAsia="Times New Roman" w:hAnsi="Times New Roman"/>
          <w:b/>
          <w:sz w:val="24"/>
          <w:szCs w:val="24"/>
          <w:lang w:val="es-VE" w:eastAsia="es-VE"/>
        </w:rPr>
        <w:t>CUATROCIENTOS TREINTA Y CUATRO MIL DOSCIENTOS UN BOLÍVARES CON VEINTE CÉNTIMOS (BS. 434.201,20),</w:t>
      </w:r>
      <w:r w:rsidRPr="00341AF4">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341AF4">
        <w:rPr>
          <w:rFonts w:ascii="Times New Roman" w:eastAsia="Times New Roman" w:hAnsi="Times New Roman"/>
          <w:bCs/>
          <w:sz w:val="24"/>
          <w:szCs w:val="24"/>
          <w:lang w:val="es-VE" w:eastAsia="es-VE"/>
        </w:rPr>
        <w:t>Nº</w:t>
      </w:r>
      <w:proofErr w:type="spellEnd"/>
      <w:r w:rsidRPr="00341AF4">
        <w:rPr>
          <w:rFonts w:ascii="Times New Roman" w:eastAsia="Times New Roman" w:hAnsi="Times New Roman"/>
          <w:bCs/>
          <w:sz w:val="24"/>
          <w:szCs w:val="24"/>
          <w:lang w:val="es-VE" w:eastAsia="es-VE"/>
        </w:rPr>
        <w:t xml:space="preserve"> 6155 </w:t>
      </w:r>
      <w:r w:rsidRPr="00341AF4">
        <w:rPr>
          <w:rFonts w:ascii="Times New Roman" w:eastAsia="Times New Roman" w:hAnsi="Times New Roman"/>
          <w:bCs/>
          <w:sz w:val="24"/>
          <w:szCs w:val="24"/>
          <w:lang w:val="es-VE" w:eastAsia="es-VE"/>
        </w:rPr>
        <w:t xml:space="preserve">del 19.11.2014 y en concordancia el artículo 2 de la Resolución </w:t>
      </w:r>
      <w:proofErr w:type="spellStart"/>
      <w:r w:rsidRPr="00341AF4">
        <w:rPr>
          <w:rFonts w:ascii="Times New Roman" w:eastAsia="Times New Roman" w:hAnsi="Times New Roman"/>
          <w:bCs/>
          <w:sz w:val="24"/>
          <w:szCs w:val="24"/>
          <w:lang w:val="es-VE" w:eastAsia="es-VE"/>
        </w:rPr>
        <w:t>N°</w:t>
      </w:r>
      <w:proofErr w:type="spellEnd"/>
      <w:r w:rsidRPr="00341AF4">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341AF4">
        <w:rPr>
          <w:rFonts w:ascii="Times New Roman" w:eastAsia="Times New Roman" w:hAnsi="Times New Roman"/>
          <w:bCs/>
          <w:sz w:val="24"/>
          <w:szCs w:val="24"/>
          <w:lang w:val="es-VE" w:eastAsia="es-VE"/>
        </w:rPr>
        <w:t>dias</w:t>
      </w:r>
      <w:proofErr w:type="spellEnd"/>
      <w:r w:rsidRPr="00341AF4">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
    <w:p w14:paraId="557289FE" w14:textId="72D6E0C0" w:rsidR="00FF4400" w:rsidRDefault="00FF4400" w:rsidP="00426E41">
      <w:pPr>
        <w:spacing w:after="0" w:line="240" w:lineRule="auto"/>
        <w:ind w:left="142"/>
        <w:jc w:val="both"/>
        <w:rPr>
          <w:rFonts w:ascii="Times New Roman" w:eastAsia="Times New Roman" w:hAnsi="Times New Roman"/>
          <w:b/>
          <w:sz w:val="24"/>
          <w:szCs w:val="24"/>
          <w:lang w:val="es-VE" w:eastAsia="es-VE"/>
        </w:rPr>
      </w:pPr>
      <w:r w:rsidRPr="00341AF4">
        <w:rPr>
          <w:rFonts w:ascii="Times New Roman" w:eastAsia="Times New Roman" w:hAnsi="Times New Roman"/>
          <w:b/>
          <w:sz w:val="24"/>
          <w:szCs w:val="24"/>
          <w:lang w:val="es-VE" w:eastAsia="es-VE"/>
        </w:rPr>
        <w:t>Decisión: Acordó concederle el beneficio solicitado a partir del TREINTA DE NOVIEMBRE DE 2017.</w:t>
      </w:r>
    </w:p>
    <w:p w14:paraId="387910F9" w14:textId="178CF79A" w:rsidR="00587A09" w:rsidRDefault="00587A09" w:rsidP="00426E41">
      <w:pPr>
        <w:spacing w:after="0" w:line="240" w:lineRule="auto"/>
        <w:ind w:left="142"/>
        <w:jc w:val="both"/>
        <w:rPr>
          <w:rFonts w:ascii="Times New Roman" w:eastAsia="Times New Roman" w:hAnsi="Times New Roman"/>
          <w:b/>
          <w:sz w:val="24"/>
          <w:szCs w:val="24"/>
          <w:lang w:val="es-VE" w:eastAsia="es-VE"/>
        </w:rPr>
      </w:pPr>
    </w:p>
    <w:p w14:paraId="211C4A7C" w14:textId="77777777" w:rsidR="00587A09" w:rsidRDefault="00587A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CU-3326</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3402F176" w14:textId="1AB74865" w:rsidR="00587A09" w:rsidRPr="004540E5" w:rsidRDefault="00587A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540E5">
        <w:rPr>
          <w:rFonts w:ascii="Times New Roman" w:eastAsia="Times New Roman" w:hAnsi="Times New Roman"/>
          <w:bCs/>
          <w:sz w:val="24"/>
          <w:szCs w:val="24"/>
          <w:lang w:val="es-VE" w:eastAsia="es-VE"/>
        </w:rPr>
        <w:t>omunicación DP-</w:t>
      </w:r>
      <w:proofErr w:type="spellStart"/>
      <w:r w:rsidRPr="004540E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4540E5">
        <w:rPr>
          <w:rFonts w:ascii="Times New Roman" w:eastAsia="Times New Roman" w:hAnsi="Times New Roman"/>
          <w:bCs/>
          <w:sz w:val="24"/>
          <w:szCs w:val="24"/>
          <w:lang w:val="es-VE" w:eastAsia="es-VE"/>
        </w:rPr>
        <w:t xml:space="preserve"> 3226-17, de fecha 03.11.2017, suscrita por la Profesora Isabella </w:t>
      </w:r>
      <w:proofErr w:type="spellStart"/>
      <w:r w:rsidRPr="004540E5">
        <w:rPr>
          <w:rFonts w:ascii="Times New Roman" w:eastAsia="Times New Roman" w:hAnsi="Times New Roman"/>
          <w:bCs/>
          <w:sz w:val="24"/>
          <w:szCs w:val="24"/>
          <w:lang w:val="es-VE" w:eastAsia="es-VE"/>
        </w:rPr>
        <w:t>Signorelli</w:t>
      </w:r>
      <w:proofErr w:type="spellEnd"/>
      <w:r w:rsidRPr="004540E5">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4540E5">
        <w:rPr>
          <w:rFonts w:ascii="Times New Roman" w:eastAsia="Times New Roman" w:hAnsi="Times New Roman"/>
          <w:b/>
          <w:sz w:val="24"/>
          <w:szCs w:val="24"/>
          <w:lang w:val="es-VE" w:eastAsia="es-VE"/>
        </w:rPr>
        <w:t>RICARDO SIMÓN DUGARTE RIVERA,</w:t>
      </w:r>
      <w:r w:rsidRPr="004540E5">
        <w:rPr>
          <w:rFonts w:ascii="Times New Roman" w:eastAsia="Times New Roman" w:hAnsi="Times New Roman"/>
          <w:bCs/>
          <w:sz w:val="24"/>
          <w:szCs w:val="24"/>
          <w:lang w:val="es-VE" w:eastAsia="es-VE"/>
        </w:rPr>
        <w:t xml:space="preserve"> titular de la Cédula de Identidad </w:t>
      </w:r>
      <w:proofErr w:type="spellStart"/>
      <w:r w:rsidRPr="004540E5">
        <w:rPr>
          <w:rFonts w:ascii="Times New Roman" w:eastAsia="Times New Roman" w:hAnsi="Times New Roman"/>
          <w:bCs/>
          <w:sz w:val="24"/>
          <w:szCs w:val="24"/>
          <w:lang w:val="es-VE" w:eastAsia="es-VE"/>
        </w:rPr>
        <w:t>Nº</w:t>
      </w:r>
      <w:proofErr w:type="spellEnd"/>
      <w:r w:rsidRPr="004540E5">
        <w:rPr>
          <w:rFonts w:ascii="Times New Roman" w:eastAsia="Times New Roman" w:hAnsi="Times New Roman"/>
          <w:bCs/>
          <w:sz w:val="24"/>
          <w:szCs w:val="24"/>
          <w:lang w:val="es-VE" w:eastAsia="es-VE"/>
        </w:rPr>
        <w:t xml:space="preserve"> 9.477.396, quien se desempeña actualmente como </w:t>
      </w:r>
      <w:r w:rsidRPr="004540E5">
        <w:rPr>
          <w:rFonts w:ascii="Times New Roman" w:eastAsia="Times New Roman" w:hAnsi="Times New Roman"/>
          <w:b/>
          <w:sz w:val="24"/>
          <w:szCs w:val="24"/>
          <w:lang w:val="es-VE" w:eastAsia="es-VE"/>
        </w:rPr>
        <w:t>SUPERVISOR DE ASUNTOS AUDIOVISUALES</w:t>
      </w:r>
      <w:r w:rsidRPr="004540E5">
        <w:rPr>
          <w:rFonts w:ascii="Times New Roman" w:eastAsia="Times New Roman" w:hAnsi="Times New Roman"/>
          <w:bCs/>
          <w:sz w:val="24"/>
          <w:szCs w:val="24"/>
          <w:lang w:val="es-VE" w:eastAsia="es-VE"/>
        </w:rPr>
        <w:t xml:space="preserve">, en la Facultad de Humanidades y Educación de la Universidad de Los Andes, con una remuneración mensual de Bs. 708.698,38. </w:t>
      </w:r>
    </w:p>
    <w:p w14:paraId="6FF614BB" w14:textId="77777777" w:rsidR="00587A09" w:rsidRDefault="00587A09" w:rsidP="00426E41">
      <w:pPr>
        <w:spacing w:after="0" w:line="240" w:lineRule="auto"/>
        <w:ind w:left="142"/>
        <w:jc w:val="both"/>
        <w:rPr>
          <w:rFonts w:ascii="Times New Roman" w:eastAsia="Times New Roman" w:hAnsi="Times New Roman"/>
          <w:bCs/>
          <w:sz w:val="24"/>
          <w:szCs w:val="24"/>
          <w:lang w:val="es-VE" w:eastAsia="es-VE"/>
        </w:rPr>
      </w:pPr>
      <w:r w:rsidRPr="004540E5">
        <w:rPr>
          <w:rFonts w:ascii="Times New Roman" w:eastAsia="Times New Roman" w:hAnsi="Times New Roman"/>
          <w:bCs/>
          <w:sz w:val="24"/>
          <w:szCs w:val="24"/>
          <w:lang w:val="es-VE" w:eastAsia="es-VE"/>
        </w:rPr>
        <w:t xml:space="preserve">En este sentido, y en un todo de acuerdo con la cláusula </w:t>
      </w:r>
      <w:proofErr w:type="spellStart"/>
      <w:r w:rsidRPr="004540E5">
        <w:rPr>
          <w:rFonts w:ascii="Times New Roman" w:eastAsia="Times New Roman" w:hAnsi="Times New Roman"/>
          <w:b/>
          <w:sz w:val="24"/>
          <w:szCs w:val="24"/>
          <w:lang w:val="es-VE" w:eastAsia="es-VE"/>
        </w:rPr>
        <w:t>N°</w:t>
      </w:r>
      <w:proofErr w:type="spellEnd"/>
      <w:r w:rsidRPr="004540E5">
        <w:rPr>
          <w:rFonts w:ascii="Times New Roman" w:eastAsia="Times New Roman" w:hAnsi="Times New Roman"/>
          <w:b/>
          <w:sz w:val="24"/>
          <w:szCs w:val="24"/>
          <w:lang w:val="es-VE" w:eastAsia="es-VE"/>
        </w:rPr>
        <w:t xml:space="preserve"> 26</w:t>
      </w:r>
      <w:r w:rsidRPr="004540E5">
        <w:rPr>
          <w:rFonts w:ascii="Times New Roman" w:eastAsia="Times New Roman" w:hAnsi="Times New Roman"/>
          <w:bCs/>
          <w:sz w:val="24"/>
          <w:szCs w:val="24"/>
          <w:lang w:val="es-VE" w:eastAsia="es-VE"/>
        </w:rPr>
        <w:t xml:space="preserve"> del Convenio Colectivo vigente entre la Universidad y </w:t>
      </w:r>
      <w:r w:rsidRPr="004540E5">
        <w:rPr>
          <w:rFonts w:ascii="Times New Roman" w:eastAsia="Times New Roman" w:hAnsi="Times New Roman"/>
          <w:b/>
          <w:sz w:val="24"/>
          <w:szCs w:val="24"/>
          <w:lang w:val="es-VE" w:eastAsia="es-VE"/>
        </w:rPr>
        <w:t>SIPRULA</w:t>
      </w:r>
      <w:r w:rsidRPr="004540E5">
        <w:rPr>
          <w:rFonts w:ascii="Times New Roman" w:eastAsia="Times New Roman" w:hAnsi="Times New Roman"/>
          <w:bCs/>
          <w:sz w:val="24"/>
          <w:szCs w:val="24"/>
          <w:lang w:val="es-VE" w:eastAsia="es-VE"/>
        </w:rPr>
        <w:t xml:space="preserve">, ya que el trabajador ha prestado sus servicios en la Institución por un lapso de </w:t>
      </w:r>
      <w:r w:rsidRPr="004540E5">
        <w:rPr>
          <w:rFonts w:ascii="Times New Roman" w:eastAsia="Times New Roman" w:hAnsi="Times New Roman"/>
          <w:b/>
          <w:sz w:val="24"/>
          <w:szCs w:val="24"/>
          <w:lang w:val="es-VE" w:eastAsia="es-VE"/>
        </w:rPr>
        <w:t>VEINTICINCO (25) AÑOS, SEIS (06) MESES Y QUINCE (15) DÍAS,</w:t>
      </w:r>
      <w:r w:rsidRPr="004540E5">
        <w:rPr>
          <w:rFonts w:ascii="Times New Roman" w:eastAsia="Times New Roman" w:hAnsi="Times New Roman"/>
          <w:bCs/>
          <w:sz w:val="24"/>
          <w:szCs w:val="24"/>
          <w:lang w:val="es-VE" w:eastAsia="es-VE"/>
        </w:rPr>
        <w:t xml:space="preserve"> el Consejo Universitario acordó concederle el beneficio solicitado a partir del </w:t>
      </w:r>
      <w:r w:rsidRPr="004540E5">
        <w:rPr>
          <w:rFonts w:ascii="Times New Roman" w:eastAsia="Times New Roman" w:hAnsi="Times New Roman"/>
          <w:b/>
          <w:sz w:val="24"/>
          <w:szCs w:val="24"/>
          <w:lang w:val="es-VE" w:eastAsia="es-VE"/>
        </w:rPr>
        <w:t xml:space="preserve">TREINTA DE NOVIEMBRE DE 2017, </w:t>
      </w:r>
      <w:r w:rsidRPr="004540E5">
        <w:rPr>
          <w:rFonts w:ascii="Times New Roman" w:eastAsia="Times New Roman" w:hAnsi="Times New Roman"/>
          <w:bCs/>
          <w:sz w:val="24"/>
          <w:szCs w:val="24"/>
          <w:lang w:val="es-VE" w:eastAsia="es-VE"/>
        </w:rPr>
        <w:t xml:space="preserve">con una remuneración mensual de </w:t>
      </w:r>
      <w:r w:rsidRPr="004540E5">
        <w:rPr>
          <w:rFonts w:ascii="Times New Roman" w:eastAsia="Times New Roman" w:hAnsi="Times New Roman"/>
          <w:b/>
          <w:sz w:val="24"/>
          <w:szCs w:val="24"/>
          <w:lang w:val="es-VE" w:eastAsia="es-VE"/>
        </w:rPr>
        <w:t>SETECIENTOS OCHO MIL SEISCIENTOS NOVENTA Y OCHO BOLÍVARES CON TREINTA Y OCHO CÉNTIMOS (BS. 708.698,38),</w:t>
      </w:r>
      <w:r w:rsidRPr="004540E5">
        <w:rPr>
          <w:rFonts w:ascii="Times New Roman" w:eastAsia="Times New Roman" w:hAnsi="Times New Roman"/>
          <w:bCs/>
          <w:sz w:val="24"/>
          <w:szCs w:val="24"/>
          <w:lang w:val="es-VE" w:eastAsia="es-VE"/>
        </w:rPr>
        <w:t xml:space="preserve"> que incluye Sueldo Base, Aumento por Antigüedad y/o méritos. Así mismo, seguirá </w:t>
      </w:r>
      <w:r w:rsidRPr="004540E5">
        <w:rPr>
          <w:rFonts w:ascii="Times New Roman" w:eastAsia="Times New Roman" w:hAnsi="Times New Roman"/>
          <w:bCs/>
          <w:sz w:val="24"/>
          <w:szCs w:val="24"/>
          <w:lang w:val="es-VE" w:eastAsia="es-VE"/>
        </w:rPr>
        <w:lastRenderedPageBreak/>
        <w:t xml:space="preserve">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4540E5">
        <w:rPr>
          <w:rFonts w:ascii="Times New Roman" w:eastAsia="Times New Roman" w:hAnsi="Times New Roman"/>
          <w:bCs/>
          <w:sz w:val="24"/>
          <w:szCs w:val="24"/>
          <w:lang w:val="es-VE" w:eastAsia="es-VE"/>
        </w:rPr>
        <w:t>N°</w:t>
      </w:r>
      <w:proofErr w:type="spellEnd"/>
      <w:r w:rsidRPr="004540E5">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4540E5">
        <w:rPr>
          <w:rFonts w:ascii="Times New Roman" w:eastAsia="Times New Roman" w:hAnsi="Times New Roman"/>
          <w:bCs/>
          <w:sz w:val="24"/>
          <w:szCs w:val="24"/>
          <w:lang w:val="es-VE" w:eastAsia="es-VE"/>
        </w:rPr>
        <w:t>N°</w:t>
      </w:r>
      <w:proofErr w:type="spellEnd"/>
      <w:r w:rsidRPr="004540E5">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4540E5">
        <w:rPr>
          <w:rFonts w:ascii="Times New Roman" w:eastAsia="Times New Roman" w:hAnsi="Times New Roman"/>
          <w:bCs/>
          <w:sz w:val="24"/>
          <w:szCs w:val="24"/>
          <w:lang w:val="es-VE" w:eastAsia="es-VE"/>
        </w:rPr>
        <w:t>dias</w:t>
      </w:r>
      <w:proofErr w:type="spellEnd"/>
      <w:r w:rsidRPr="004540E5">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
    <w:p w14:paraId="16038BF1" w14:textId="0374854E" w:rsidR="00587A09" w:rsidRDefault="00587A09" w:rsidP="00426E41">
      <w:pPr>
        <w:spacing w:after="0" w:line="240" w:lineRule="auto"/>
        <w:ind w:left="142"/>
        <w:jc w:val="both"/>
        <w:rPr>
          <w:rFonts w:ascii="Times New Roman" w:eastAsia="Times New Roman" w:hAnsi="Times New Roman"/>
          <w:b/>
          <w:sz w:val="24"/>
          <w:szCs w:val="24"/>
          <w:lang w:val="es-VE" w:eastAsia="es-VE"/>
        </w:rPr>
      </w:pPr>
      <w:r w:rsidRPr="004540E5">
        <w:rPr>
          <w:rFonts w:ascii="Times New Roman" w:eastAsia="Times New Roman" w:hAnsi="Times New Roman"/>
          <w:b/>
          <w:sz w:val="24"/>
          <w:szCs w:val="24"/>
          <w:lang w:val="es-VE" w:eastAsia="es-VE"/>
        </w:rPr>
        <w:t>Decisión: Acordó concederle el beneficio solicitado a partir del TREINTA DE NOVIEMBRE DE 2017.</w:t>
      </w:r>
    </w:p>
    <w:p w14:paraId="282AA7ED" w14:textId="0778F77B" w:rsidR="00F11EE0" w:rsidRDefault="00F11EE0" w:rsidP="00426E41">
      <w:pPr>
        <w:spacing w:after="0" w:line="240" w:lineRule="auto"/>
        <w:ind w:left="142"/>
        <w:jc w:val="both"/>
        <w:rPr>
          <w:rFonts w:ascii="Times New Roman" w:eastAsia="Times New Roman" w:hAnsi="Times New Roman"/>
          <w:b/>
          <w:sz w:val="24"/>
          <w:szCs w:val="24"/>
          <w:lang w:val="es-VE" w:eastAsia="es-VE"/>
        </w:rPr>
      </w:pPr>
    </w:p>
    <w:p w14:paraId="7A5925A8" w14:textId="1CB503C6" w:rsidR="00F11EE0" w:rsidRDefault="00F11EE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CU-3342</w:t>
      </w:r>
      <w:r w:rsidRPr="00860D99">
        <w:rPr>
          <w:rFonts w:ascii="Times New Roman" w:eastAsia="Times New Roman" w:hAnsi="Times New Roman"/>
          <w:b/>
          <w:sz w:val="24"/>
          <w:szCs w:val="24"/>
          <w:lang w:val="es-VE" w:eastAsia="es-VE"/>
        </w:rPr>
        <w:t>/17.</w:t>
      </w:r>
    </w:p>
    <w:p w14:paraId="46BAEEFE" w14:textId="50D82D68" w:rsidR="00F11EE0" w:rsidRDefault="000043E7"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w:t>
      </w:r>
      <w:r w:rsidR="004F0636">
        <w:rPr>
          <w:rFonts w:ascii="Times New Roman" w:eastAsia="Times New Roman" w:hAnsi="Times New Roman"/>
          <w:bCs/>
          <w:sz w:val="24"/>
          <w:szCs w:val="24"/>
          <w:lang w:val="es-VE" w:eastAsia="es-VE"/>
        </w:rPr>
        <w:t xml:space="preserve">DHE.0292.2017, de fecha 09.11.2017, mediante la cual remite de manera extemporánea, debido a una omisión administrativa de la </w:t>
      </w:r>
      <w:proofErr w:type="gramStart"/>
      <w:r w:rsidR="004F0636">
        <w:rPr>
          <w:rFonts w:ascii="Times New Roman" w:eastAsia="Times New Roman" w:hAnsi="Times New Roman"/>
          <w:bCs/>
          <w:sz w:val="24"/>
          <w:szCs w:val="24"/>
          <w:lang w:val="es-VE" w:eastAsia="es-VE"/>
        </w:rPr>
        <w:t>Secretaria</w:t>
      </w:r>
      <w:proofErr w:type="gramEnd"/>
      <w:r w:rsidR="004F0636">
        <w:rPr>
          <w:rFonts w:ascii="Times New Roman" w:eastAsia="Times New Roman" w:hAnsi="Times New Roman"/>
          <w:bCs/>
          <w:sz w:val="24"/>
          <w:szCs w:val="24"/>
          <w:lang w:val="es-VE" w:eastAsia="es-VE"/>
        </w:rPr>
        <w:t xml:space="preserve"> de ese Decanato, el informe exhaustivo de la situación del Profesor Luis Manuel Cuevas, como Becario en el exterior desde el inicio de su programa de estudios doctorales hasta la actualidad, solicitado por este Máximo Organismo en fecha 29.05.2017, según Resolución </w:t>
      </w:r>
      <w:proofErr w:type="spellStart"/>
      <w:r w:rsidR="004F0636">
        <w:rPr>
          <w:rFonts w:ascii="Times New Roman" w:eastAsia="Times New Roman" w:hAnsi="Times New Roman"/>
          <w:bCs/>
          <w:sz w:val="24"/>
          <w:szCs w:val="24"/>
          <w:lang w:val="es-VE" w:eastAsia="es-VE"/>
        </w:rPr>
        <w:t>N°</w:t>
      </w:r>
      <w:proofErr w:type="spellEnd"/>
      <w:r w:rsidR="004F0636">
        <w:rPr>
          <w:rFonts w:ascii="Times New Roman" w:eastAsia="Times New Roman" w:hAnsi="Times New Roman"/>
          <w:bCs/>
          <w:sz w:val="24"/>
          <w:szCs w:val="24"/>
          <w:lang w:val="es-VE" w:eastAsia="es-VE"/>
        </w:rPr>
        <w:t xml:space="preserve"> CU-1141/17, en el cual textualmente indica:</w:t>
      </w:r>
    </w:p>
    <w:p w14:paraId="1052C507" w14:textId="525D53A4" w:rsidR="004F0636" w:rsidRDefault="004F0636" w:rsidP="00162691">
      <w:pPr>
        <w:spacing w:after="0" w:line="240" w:lineRule="auto"/>
        <w:ind w:left="567"/>
        <w:jc w:val="both"/>
        <w:rPr>
          <w:rFonts w:ascii="Times New Roman" w:eastAsia="Times New Roman" w:hAnsi="Times New Roman"/>
          <w:bCs/>
          <w:sz w:val="24"/>
          <w:szCs w:val="24"/>
          <w:lang w:val="es-VE" w:eastAsia="es-VE"/>
        </w:rPr>
      </w:pPr>
    </w:p>
    <w:p w14:paraId="615E99F6" w14:textId="6C593F48" w:rsidR="004F0636" w:rsidRPr="00D26F74" w:rsidRDefault="004F0636"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Pr="004F0636">
        <w:rPr>
          <w:rFonts w:ascii="Times New Roman" w:eastAsia="Times New Roman" w:hAnsi="Times New Roman"/>
          <w:b/>
          <w:sz w:val="24"/>
          <w:szCs w:val="24"/>
          <w:lang w:val="es-VE" w:eastAsia="es-VE"/>
        </w:rPr>
        <w:t>12.07.2010</w:t>
      </w:r>
      <w:r w:rsidR="00EE2D34">
        <w:rPr>
          <w:rFonts w:ascii="Times New Roman" w:eastAsia="Times New Roman" w:hAnsi="Times New Roman"/>
          <w:b/>
          <w:sz w:val="24"/>
          <w:szCs w:val="24"/>
          <w:lang w:val="es-VE" w:eastAsia="es-VE"/>
        </w:rPr>
        <w:t xml:space="preserve">, </w:t>
      </w:r>
      <w:r w:rsidR="00EE2D34">
        <w:rPr>
          <w:rFonts w:ascii="Times New Roman" w:eastAsia="Times New Roman" w:hAnsi="Times New Roman"/>
          <w:bCs/>
          <w:sz w:val="24"/>
          <w:szCs w:val="24"/>
          <w:lang w:val="es-VE" w:eastAsia="es-VE"/>
        </w:rPr>
        <w:t xml:space="preserve">según </w:t>
      </w:r>
      <w:proofErr w:type="spellStart"/>
      <w:r w:rsidR="00EE2D34">
        <w:rPr>
          <w:rFonts w:ascii="Times New Roman" w:eastAsia="Times New Roman" w:hAnsi="Times New Roman"/>
          <w:bCs/>
          <w:sz w:val="24"/>
          <w:szCs w:val="24"/>
          <w:lang w:val="es-VE" w:eastAsia="es-VE"/>
        </w:rPr>
        <w:t>Resolucion</w:t>
      </w:r>
      <w:proofErr w:type="spellEnd"/>
      <w:r w:rsidR="00EE2D34">
        <w:rPr>
          <w:rFonts w:ascii="Times New Roman" w:eastAsia="Times New Roman" w:hAnsi="Times New Roman"/>
          <w:bCs/>
          <w:sz w:val="24"/>
          <w:szCs w:val="24"/>
          <w:lang w:val="es-VE" w:eastAsia="es-VE"/>
        </w:rPr>
        <w:t xml:space="preserve"> CU/DAP 1984, se aprueba la Beca para cursar estudios de Maestría y Doctorado en la Universidad Iberoamericana de México. </w:t>
      </w:r>
      <w:r w:rsidR="00EE2D34" w:rsidRPr="00EE2D34">
        <w:rPr>
          <w:rFonts w:ascii="Times New Roman" w:eastAsia="Times New Roman" w:hAnsi="Times New Roman"/>
          <w:b/>
          <w:sz w:val="24"/>
          <w:szCs w:val="24"/>
          <w:lang w:val="es-VE" w:eastAsia="es-VE"/>
        </w:rPr>
        <w:t>Anexo 9</w:t>
      </w:r>
    </w:p>
    <w:p w14:paraId="36DD9D06" w14:textId="2F61E0BF" w:rsidR="00D26F74" w:rsidRDefault="00D26F74"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Pr="004F0636">
        <w:rPr>
          <w:rFonts w:ascii="Times New Roman" w:eastAsia="Times New Roman" w:hAnsi="Times New Roman"/>
          <w:b/>
          <w:sz w:val="24"/>
          <w:szCs w:val="24"/>
          <w:lang w:val="es-VE" w:eastAsia="es-VE"/>
        </w:rPr>
        <w:t>12.07.2010</w:t>
      </w:r>
      <w:r>
        <w:rPr>
          <w:rFonts w:ascii="Times New Roman" w:eastAsia="Times New Roman" w:hAnsi="Times New Roman"/>
          <w:b/>
          <w:sz w:val="24"/>
          <w:szCs w:val="24"/>
          <w:lang w:val="es-VE" w:eastAsia="es-VE"/>
        </w:rPr>
        <w:t xml:space="preserve">, </w:t>
      </w:r>
      <w:r>
        <w:rPr>
          <w:rFonts w:ascii="Times New Roman" w:eastAsia="Times New Roman" w:hAnsi="Times New Roman"/>
          <w:bCs/>
          <w:sz w:val="24"/>
          <w:szCs w:val="24"/>
          <w:lang w:val="es-VE" w:eastAsia="es-VE"/>
        </w:rPr>
        <w:t xml:space="preserve">el profesor Cuevas presenta su Título de Maestría. </w:t>
      </w:r>
      <w:r w:rsidRPr="00D26F74">
        <w:rPr>
          <w:rFonts w:ascii="Times New Roman" w:eastAsia="Times New Roman" w:hAnsi="Times New Roman"/>
          <w:b/>
          <w:sz w:val="24"/>
          <w:szCs w:val="24"/>
          <w:lang w:val="es-VE" w:eastAsia="es-VE"/>
        </w:rPr>
        <w:t>Anexo 7</w:t>
      </w:r>
      <w:r>
        <w:rPr>
          <w:rFonts w:ascii="Times New Roman" w:eastAsia="Times New Roman" w:hAnsi="Times New Roman"/>
          <w:bCs/>
          <w:sz w:val="24"/>
          <w:szCs w:val="24"/>
          <w:lang w:val="es-VE" w:eastAsia="es-VE"/>
        </w:rPr>
        <w:t xml:space="preserve"> </w:t>
      </w:r>
    </w:p>
    <w:p w14:paraId="3C36991B" w14:textId="22D3CA79" w:rsidR="00D26F74" w:rsidRPr="00D26F74" w:rsidRDefault="00D26F74"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Pr>
          <w:rFonts w:ascii="Times New Roman" w:eastAsia="Times New Roman" w:hAnsi="Times New Roman"/>
          <w:b/>
          <w:sz w:val="24"/>
          <w:szCs w:val="24"/>
          <w:lang w:val="es-VE" w:eastAsia="es-VE"/>
        </w:rPr>
        <w:t>04</w:t>
      </w:r>
      <w:r w:rsidRPr="004F0636">
        <w:rPr>
          <w:rFonts w:ascii="Times New Roman" w:eastAsia="Times New Roman" w:hAnsi="Times New Roman"/>
          <w:b/>
          <w:sz w:val="24"/>
          <w:szCs w:val="24"/>
          <w:lang w:val="es-VE" w:eastAsia="es-VE"/>
        </w:rPr>
        <w:t>.0</w:t>
      </w:r>
      <w:r>
        <w:rPr>
          <w:rFonts w:ascii="Times New Roman" w:eastAsia="Times New Roman" w:hAnsi="Times New Roman"/>
          <w:b/>
          <w:sz w:val="24"/>
          <w:szCs w:val="24"/>
          <w:lang w:val="es-VE" w:eastAsia="es-VE"/>
        </w:rPr>
        <w:t>2</w:t>
      </w:r>
      <w:r w:rsidRPr="004F0636">
        <w:rPr>
          <w:rFonts w:ascii="Times New Roman" w:eastAsia="Times New Roman" w:hAnsi="Times New Roman"/>
          <w:b/>
          <w:sz w:val="24"/>
          <w:szCs w:val="24"/>
          <w:lang w:val="es-VE" w:eastAsia="es-VE"/>
        </w:rPr>
        <w:t>.201</w:t>
      </w:r>
      <w:r>
        <w:rPr>
          <w:rFonts w:ascii="Times New Roman" w:eastAsia="Times New Roman" w:hAnsi="Times New Roman"/>
          <w:b/>
          <w:sz w:val="24"/>
          <w:szCs w:val="24"/>
          <w:lang w:val="es-VE" w:eastAsia="es-VE"/>
        </w:rPr>
        <w:t xml:space="preserve">3 </w:t>
      </w:r>
      <w:r>
        <w:rPr>
          <w:rFonts w:ascii="Times New Roman" w:eastAsia="Times New Roman" w:hAnsi="Times New Roman"/>
          <w:bCs/>
          <w:sz w:val="24"/>
          <w:szCs w:val="24"/>
          <w:lang w:val="es-VE" w:eastAsia="es-VE"/>
        </w:rPr>
        <w:t xml:space="preserve">según Resolución CU/DAP 0536, se le aprueba el Cambio de Programa de Estudios de Doctorado y cambio de Universidad. </w:t>
      </w:r>
      <w:r w:rsidRPr="00D26F74">
        <w:rPr>
          <w:rFonts w:ascii="Times New Roman" w:eastAsia="Times New Roman" w:hAnsi="Times New Roman"/>
          <w:b/>
          <w:sz w:val="24"/>
          <w:szCs w:val="24"/>
          <w:lang w:val="es-VE" w:eastAsia="es-VE"/>
        </w:rPr>
        <w:t>Anexo 10</w:t>
      </w:r>
    </w:p>
    <w:p w14:paraId="1698D10D" w14:textId="64408E36" w:rsidR="00E27CA3" w:rsidRDefault="00D26F74"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00E27CA3" w:rsidRPr="00E27CA3">
        <w:rPr>
          <w:rFonts w:ascii="Times New Roman" w:eastAsia="Times New Roman" w:hAnsi="Times New Roman"/>
          <w:b/>
          <w:sz w:val="24"/>
          <w:szCs w:val="24"/>
          <w:lang w:val="es-VE" w:eastAsia="es-VE"/>
        </w:rPr>
        <w:t>27.07.2015,</w:t>
      </w:r>
      <w:r w:rsidR="00E27CA3">
        <w:rPr>
          <w:rFonts w:ascii="Times New Roman" w:eastAsia="Times New Roman" w:hAnsi="Times New Roman"/>
          <w:b/>
          <w:sz w:val="24"/>
          <w:szCs w:val="24"/>
          <w:lang w:val="es-VE" w:eastAsia="es-VE"/>
        </w:rPr>
        <w:t xml:space="preserve"> </w:t>
      </w:r>
      <w:r w:rsidR="00E27CA3">
        <w:rPr>
          <w:rFonts w:ascii="Times New Roman" w:eastAsia="Times New Roman" w:hAnsi="Times New Roman"/>
          <w:bCs/>
          <w:sz w:val="24"/>
          <w:szCs w:val="24"/>
          <w:lang w:val="es-VE" w:eastAsia="es-VE"/>
        </w:rPr>
        <w:t>según Resolución CU/DAP 2754, se le aprueba la Prórroga de beca desde 21.08.2015 al 31.07.</w:t>
      </w:r>
      <w:r w:rsidR="00275402">
        <w:rPr>
          <w:rFonts w:ascii="Times New Roman" w:eastAsia="Times New Roman" w:hAnsi="Times New Roman"/>
          <w:bCs/>
          <w:sz w:val="24"/>
          <w:szCs w:val="24"/>
          <w:lang w:val="es-VE" w:eastAsia="es-VE"/>
        </w:rPr>
        <w:t xml:space="preserve">2016, para culminar estudios sin beneficio. </w:t>
      </w:r>
      <w:r w:rsidR="00275402" w:rsidRPr="00ED292B">
        <w:rPr>
          <w:rFonts w:ascii="Times New Roman" w:eastAsia="Times New Roman" w:hAnsi="Times New Roman"/>
          <w:b/>
          <w:sz w:val="24"/>
          <w:szCs w:val="24"/>
          <w:lang w:val="es-VE" w:eastAsia="es-VE"/>
        </w:rPr>
        <w:t>Anexo 16</w:t>
      </w:r>
      <w:r w:rsidR="00E27CA3">
        <w:rPr>
          <w:rFonts w:ascii="Times New Roman" w:eastAsia="Times New Roman" w:hAnsi="Times New Roman"/>
          <w:bCs/>
          <w:sz w:val="24"/>
          <w:szCs w:val="24"/>
          <w:lang w:val="es-VE" w:eastAsia="es-VE"/>
        </w:rPr>
        <w:t xml:space="preserve"> </w:t>
      </w:r>
    </w:p>
    <w:p w14:paraId="1B9C9638" w14:textId="672FFBF2" w:rsidR="00ED292B" w:rsidRPr="00244D33" w:rsidRDefault="00ED292B"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Pr="009D46D4">
        <w:rPr>
          <w:rFonts w:ascii="Times New Roman" w:eastAsia="Times New Roman" w:hAnsi="Times New Roman"/>
          <w:b/>
          <w:sz w:val="24"/>
          <w:szCs w:val="24"/>
          <w:lang w:val="es-VE" w:eastAsia="es-VE"/>
        </w:rPr>
        <w:t>22.05.2016,</w:t>
      </w:r>
      <w:r>
        <w:rPr>
          <w:rFonts w:ascii="Times New Roman" w:eastAsia="Times New Roman" w:hAnsi="Times New Roman"/>
          <w:bCs/>
          <w:sz w:val="24"/>
          <w:szCs w:val="24"/>
          <w:lang w:val="es-VE" w:eastAsia="es-VE"/>
        </w:rPr>
        <w:t xml:space="preserve"> el </w:t>
      </w:r>
      <w:proofErr w:type="spellStart"/>
      <w:r>
        <w:rPr>
          <w:rFonts w:ascii="Times New Roman" w:eastAsia="Times New Roman" w:hAnsi="Times New Roman"/>
          <w:bCs/>
          <w:sz w:val="24"/>
          <w:szCs w:val="24"/>
          <w:lang w:val="es-VE" w:eastAsia="es-VE"/>
        </w:rPr>
        <w:t>prof.</w:t>
      </w:r>
      <w:proofErr w:type="spellEnd"/>
      <w:r>
        <w:rPr>
          <w:rFonts w:ascii="Times New Roman" w:eastAsia="Times New Roman" w:hAnsi="Times New Roman"/>
          <w:bCs/>
          <w:sz w:val="24"/>
          <w:szCs w:val="24"/>
          <w:lang w:val="es-VE" w:eastAsia="es-VE"/>
        </w:rPr>
        <w:t xml:space="preserve"> Cuevas envía Comunicación dirigida al Profesor Daniel Ibarra Díaz, y demás Miembros del Consejo de Departamento de la Escuela de Historia, solicitando la Renovación de la condición profesor-becario, sin complemento de beca, para continuar sus</w:t>
      </w:r>
      <w:r w:rsidR="00244D33">
        <w:rPr>
          <w:rFonts w:ascii="Times New Roman" w:eastAsia="Times New Roman" w:hAnsi="Times New Roman"/>
          <w:bCs/>
          <w:sz w:val="24"/>
          <w:szCs w:val="24"/>
          <w:lang w:val="es-VE" w:eastAsia="es-VE"/>
        </w:rPr>
        <w:t xml:space="preserve"> estudios de Doctorado en Geografía en la Universidad Nacional Autónoma de México, durante “el lapso del 1 de agosto de 2016 al 31 de diciembre del 2016, que abarcaría el Semestre de inscripción de Tesis. Ello implica la presentación </w:t>
      </w:r>
      <w:proofErr w:type="spellStart"/>
      <w:r w:rsidR="00244D33">
        <w:rPr>
          <w:rFonts w:ascii="Times New Roman" w:eastAsia="Times New Roman" w:hAnsi="Times New Roman"/>
          <w:bCs/>
          <w:sz w:val="24"/>
          <w:szCs w:val="24"/>
          <w:lang w:val="es-VE" w:eastAsia="es-VE"/>
        </w:rPr>
        <w:t>dele</w:t>
      </w:r>
      <w:proofErr w:type="spellEnd"/>
      <w:r w:rsidR="00244D33">
        <w:rPr>
          <w:rFonts w:ascii="Times New Roman" w:eastAsia="Times New Roman" w:hAnsi="Times New Roman"/>
          <w:bCs/>
          <w:sz w:val="24"/>
          <w:szCs w:val="24"/>
          <w:lang w:val="es-VE" w:eastAsia="es-VE"/>
        </w:rPr>
        <w:t xml:space="preserve"> examen de Candidatura y luego, la presentación de la Tesis ante el Comité de Doctorado y los trámites administrativos que acompañan dicho proceso.” </w:t>
      </w:r>
      <w:r w:rsidR="00244D33" w:rsidRPr="00244D33">
        <w:rPr>
          <w:rFonts w:ascii="Times New Roman" w:eastAsia="Times New Roman" w:hAnsi="Times New Roman"/>
          <w:b/>
          <w:sz w:val="24"/>
          <w:szCs w:val="24"/>
          <w:lang w:val="es-VE" w:eastAsia="es-VE"/>
        </w:rPr>
        <w:t>Anexo 4. Sin decisión del Consejo Universitario</w:t>
      </w:r>
    </w:p>
    <w:p w14:paraId="36E1603C" w14:textId="0637AB96" w:rsidR="00244D33" w:rsidRPr="009D46D4" w:rsidRDefault="009D46D4"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Pr="009D46D4">
        <w:rPr>
          <w:rFonts w:ascii="Times New Roman" w:eastAsia="Times New Roman" w:hAnsi="Times New Roman"/>
          <w:b/>
          <w:sz w:val="24"/>
          <w:szCs w:val="24"/>
          <w:lang w:val="es-VE" w:eastAsia="es-VE"/>
        </w:rPr>
        <w:t>27.07.2016,</w:t>
      </w:r>
      <w:r>
        <w:rPr>
          <w:rFonts w:ascii="Times New Roman" w:eastAsia="Times New Roman" w:hAnsi="Times New Roman"/>
          <w:bCs/>
          <w:sz w:val="24"/>
          <w:szCs w:val="24"/>
          <w:lang w:val="es-VE" w:eastAsia="es-VE"/>
        </w:rPr>
        <w:t xml:space="preserve"> aprueba la Candidatura, según Acta de Examen de Candidatura al grado de Doctor en Geografía. </w:t>
      </w:r>
      <w:r w:rsidRPr="009D46D4">
        <w:rPr>
          <w:rFonts w:ascii="Times New Roman" w:eastAsia="Times New Roman" w:hAnsi="Times New Roman"/>
          <w:b/>
          <w:sz w:val="24"/>
          <w:szCs w:val="24"/>
          <w:lang w:val="es-VE" w:eastAsia="es-VE"/>
        </w:rPr>
        <w:t>Anexo 11</w:t>
      </w:r>
    </w:p>
    <w:p w14:paraId="20BE5D01" w14:textId="04386F7E" w:rsidR="009D46D4" w:rsidRPr="009D46D4" w:rsidRDefault="009D46D4"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Pr="009D46D4">
        <w:rPr>
          <w:rFonts w:ascii="Times New Roman" w:eastAsia="Times New Roman" w:hAnsi="Times New Roman"/>
          <w:b/>
          <w:sz w:val="24"/>
          <w:szCs w:val="24"/>
          <w:lang w:val="es-VE" w:eastAsia="es-VE"/>
        </w:rPr>
        <w:t>12.10.2016,</w:t>
      </w:r>
      <w:r>
        <w:rPr>
          <w:rFonts w:ascii="Times New Roman" w:eastAsia="Times New Roman" w:hAnsi="Times New Roman"/>
          <w:bCs/>
          <w:sz w:val="24"/>
          <w:szCs w:val="24"/>
          <w:lang w:val="es-VE" w:eastAsia="es-VE"/>
        </w:rPr>
        <w:t xml:space="preserve"> denuncia ante Procuraduría General de Justicia de México el robo de sus computadoras y material de la tesis. </w:t>
      </w:r>
      <w:r w:rsidRPr="009D46D4">
        <w:rPr>
          <w:rFonts w:ascii="Times New Roman" w:eastAsia="Times New Roman" w:hAnsi="Times New Roman"/>
          <w:b/>
          <w:sz w:val="24"/>
          <w:szCs w:val="24"/>
          <w:lang w:val="es-VE" w:eastAsia="es-VE"/>
        </w:rPr>
        <w:t>Anexo 8</w:t>
      </w:r>
    </w:p>
    <w:p w14:paraId="0419ECAD" w14:textId="7F54AEE9" w:rsidR="009D46D4" w:rsidRPr="003A6D47" w:rsidRDefault="009D46D4"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24.10.2016, el Consejo Universitario </w:t>
      </w:r>
      <w:r w:rsidR="00C84A7C">
        <w:rPr>
          <w:rFonts w:ascii="Times New Roman" w:eastAsia="Times New Roman" w:hAnsi="Times New Roman"/>
          <w:bCs/>
          <w:sz w:val="24"/>
          <w:szCs w:val="24"/>
          <w:lang w:val="es-VE" w:eastAsia="es-VE"/>
        </w:rPr>
        <w:t>según Resolución CU/DAP 3345, aprueba el Informe de Actividades cu</w:t>
      </w:r>
      <w:r w:rsidR="00C0421B">
        <w:rPr>
          <w:rFonts w:ascii="Times New Roman" w:eastAsia="Times New Roman" w:hAnsi="Times New Roman"/>
          <w:bCs/>
          <w:sz w:val="24"/>
          <w:szCs w:val="24"/>
          <w:lang w:val="es-VE" w:eastAsia="es-VE"/>
        </w:rPr>
        <w:t xml:space="preserve">mplidas por el Profesor Cuevas desde el 10-02-2016 hasta el 31-07-2016. </w:t>
      </w:r>
      <w:r w:rsidR="00C0421B" w:rsidRPr="00C0421B">
        <w:rPr>
          <w:rFonts w:ascii="Times New Roman" w:eastAsia="Times New Roman" w:hAnsi="Times New Roman"/>
          <w:b/>
          <w:sz w:val="24"/>
          <w:szCs w:val="24"/>
          <w:lang w:val="es-VE" w:eastAsia="es-VE"/>
        </w:rPr>
        <w:t>Anexo 12</w:t>
      </w:r>
    </w:p>
    <w:p w14:paraId="6EC712C2" w14:textId="66F93FAB" w:rsidR="003A6D47" w:rsidRPr="0025307C" w:rsidRDefault="0025307C" w:rsidP="00C8722B">
      <w:pPr>
        <w:pStyle w:val="Prrafodelista"/>
        <w:numPr>
          <w:ilvl w:val="0"/>
          <w:numId w:val="46"/>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En fecha </w:t>
      </w:r>
      <w:r w:rsidRPr="0025307C">
        <w:rPr>
          <w:rFonts w:ascii="Times New Roman" w:eastAsia="Times New Roman" w:hAnsi="Times New Roman"/>
          <w:b/>
          <w:sz w:val="24"/>
          <w:szCs w:val="24"/>
          <w:lang w:val="es-VE" w:eastAsia="es-VE"/>
        </w:rPr>
        <w:t>15.11.2016</w:t>
      </w:r>
      <w:r>
        <w:rPr>
          <w:rFonts w:ascii="Times New Roman" w:eastAsia="Times New Roman" w:hAnsi="Times New Roman"/>
          <w:bCs/>
          <w:sz w:val="24"/>
          <w:szCs w:val="24"/>
          <w:lang w:val="es-VE" w:eastAsia="es-VE"/>
        </w:rPr>
        <w:t xml:space="preserve">, el profesor Cuevas recibe Informe Positivo del Postgrado en Geografía y solicitud de comprensión de parte de la ULA para que pueda culminar su postgrado. </w:t>
      </w:r>
      <w:r w:rsidRPr="0025307C">
        <w:rPr>
          <w:rFonts w:ascii="Times New Roman" w:eastAsia="Times New Roman" w:hAnsi="Times New Roman"/>
          <w:b/>
          <w:sz w:val="24"/>
          <w:szCs w:val="24"/>
          <w:lang w:val="es-VE" w:eastAsia="es-VE"/>
        </w:rPr>
        <w:t>Anexo 6</w:t>
      </w:r>
    </w:p>
    <w:p w14:paraId="2A9E6863" w14:textId="7530EF33" w:rsidR="009C3420" w:rsidRPr="009C3420" w:rsidRDefault="0025307C" w:rsidP="00C8722B">
      <w:pPr>
        <w:pStyle w:val="Prrafodelista"/>
        <w:numPr>
          <w:ilvl w:val="0"/>
          <w:numId w:val="46"/>
        </w:numPr>
        <w:spacing w:after="0" w:line="240" w:lineRule="auto"/>
        <w:ind w:left="567"/>
        <w:jc w:val="both"/>
        <w:rPr>
          <w:rFonts w:ascii="Times New Roman" w:eastAsia="Times New Roman" w:hAnsi="Times New Roman"/>
          <w:b/>
          <w:sz w:val="24"/>
          <w:szCs w:val="24"/>
          <w:lang w:val="es-VE" w:eastAsia="es-VE"/>
        </w:rPr>
      </w:pPr>
      <w:r w:rsidRPr="009C3420">
        <w:rPr>
          <w:rFonts w:ascii="Times New Roman" w:eastAsia="Times New Roman" w:hAnsi="Times New Roman"/>
          <w:bCs/>
          <w:sz w:val="24"/>
          <w:szCs w:val="24"/>
          <w:lang w:val="es-VE" w:eastAsia="es-VE"/>
        </w:rPr>
        <w:t xml:space="preserve">En fecha </w:t>
      </w:r>
      <w:r w:rsidRPr="009C3420">
        <w:rPr>
          <w:rFonts w:ascii="Times New Roman" w:eastAsia="Times New Roman" w:hAnsi="Times New Roman"/>
          <w:b/>
          <w:sz w:val="24"/>
          <w:szCs w:val="24"/>
          <w:lang w:val="es-VE" w:eastAsia="es-VE"/>
        </w:rPr>
        <w:t>21.11.2016</w:t>
      </w:r>
      <w:r w:rsidRPr="009C3420">
        <w:rPr>
          <w:rFonts w:ascii="Times New Roman" w:eastAsia="Times New Roman" w:hAnsi="Times New Roman"/>
          <w:bCs/>
          <w:sz w:val="24"/>
          <w:szCs w:val="24"/>
          <w:lang w:val="es-VE" w:eastAsia="es-VE"/>
        </w:rPr>
        <w:t xml:space="preserve">, el </w:t>
      </w:r>
      <w:r w:rsidR="00560C84" w:rsidRPr="009C3420">
        <w:rPr>
          <w:rFonts w:ascii="Times New Roman" w:eastAsia="Times New Roman" w:hAnsi="Times New Roman"/>
          <w:bCs/>
          <w:sz w:val="24"/>
          <w:szCs w:val="24"/>
          <w:lang w:val="es-VE" w:eastAsia="es-VE"/>
        </w:rPr>
        <w:t xml:space="preserve">Profesor Cuevas remite comunicación dirigida al Profesor </w:t>
      </w:r>
      <w:r w:rsidR="00560C84" w:rsidRPr="009C3420">
        <w:rPr>
          <w:rFonts w:ascii="Times New Roman" w:eastAsia="Times New Roman" w:hAnsi="Times New Roman"/>
          <w:bCs/>
          <w:sz w:val="24"/>
          <w:szCs w:val="24"/>
          <w:lang w:val="es-VE" w:eastAsia="es-VE"/>
        </w:rPr>
        <w:lastRenderedPageBreak/>
        <w:t xml:space="preserve">Luis Alfredo Angulo Rivas, Decano, y al Profesor Daniel Ibarra, </w:t>
      </w:r>
      <w:proofErr w:type="gramStart"/>
      <w:r w:rsidR="00560C84" w:rsidRPr="009C3420">
        <w:rPr>
          <w:rFonts w:ascii="Times New Roman" w:eastAsia="Times New Roman" w:hAnsi="Times New Roman"/>
          <w:bCs/>
          <w:sz w:val="24"/>
          <w:szCs w:val="24"/>
          <w:lang w:val="es-VE" w:eastAsia="es-VE"/>
        </w:rPr>
        <w:t>Jefe</w:t>
      </w:r>
      <w:proofErr w:type="gramEnd"/>
      <w:r w:rsidR="00560C84" w:rsidRPr="009C3420">
        <w:rPr>
          <w:rFonts w:ascii="Times New Roman" w:eastAsia="Times New Roman" w:hAnsi="Times New Roman"/>
          <w:bCs/>
          <w:sz w:val="24"/>
          <w:szCs w:val="24"/>
          <w:lang w:val="es-VE" w:eastAsia="es-VE"/>
        </w:rPr>
        <w:t xml:space="preserve"> y Miembros del Consejo de Departamento, donde presenta informe de actividades puntos 1 al 8 y solicita </w:t>
      </w:r>
      <w:proofErr w:type="spellStart"/>
      <w:r w:rsidR="00560C84" w:rsidRPr="009C3420">
        <w:rPr>
          <w:rFonts w:ascii="Times New Roman" w:eastAsia="Times New Roman" w:hAnsi="Times New Roman"/>
          <w:b/>
          <w:sz w:val="24"/>
          <w:szCs w:val="24"/>
          <w:lang w:val="es-VE" w:eastAsia="es-VE"/>
        </w:rPr>
        <w:t>permino</w:t>
      </w:r>
      <w:proofErr w:type="spellEnd"/>
      <w:r w:rsidR="00560C84" w:rsidRPr="009C3420">
        <w:rPr>
          <w:rFonts w:ascii="Times New Roman" w:eastAsia="Times New Roman" w:hAnsi="Times New Roman"/>
          <w:b/>
          <w:sz w:val="24"/>
          <w:szCs w:val="24"/>
          <w:lang w:val="es-VE" w:eastAsia="es-VE"/>
        </w:rPr>
        <w:t xml:space="preserve"> no remunerado </w:t>
      </w:r>
      <w:r w:rsidR="00560C84" w:rsidRPr="009C3420">
        <w:rPr>
          <w:rFonts w:ascii="Times New Roman" w:eastAsia="Times New Roman" w:hAnsi="Times New Roman"/>
          <w:bCs/>
          <w:sz w:val="24"/>
          <w:szCs w:val="24"/>
          <w:lang w:val="es-VE" w:eastAsia="es-VE"/>
        </w:rPr>
        <w:t xml:space="preserve">(punto 9): “9. Por todo ello, solicito debidamente argumentado y por razones académicas como es de ley, el </w:t>
      </w:r>
      <w:r w:rsidR="00560C84" w:rsidRPr="009C3420">
        <w:rPr>
          <w:rFonts w:ascii="Times New Roman" w:eastAsia="Times New Roman" w:hAnsi="Times New Roman"/>
          <w:b/>
          <w:sz w:val="24"/>
          <w:szCs w:val="24"/>
          <w:lang w:val="es-VE" w:eastAsia="es-VE"/>
        </w:rPr>
        <w:t xml:space="preserve">permiso no remunerado por el lapso de un año, </w:t>
      </w:r>
      <w:r w:rsidR="00560C84" w:rsidRPr="009C3420">
        <w:rPr>
          <w:rFonts w:ascii="Times New Roman" w:eastAsia="Times New Roman" w:hAnsi="Times New Roman"/>
          <w:bCs/>
          <w:sz w:val="24"/>
          <w:szCs w:val="24"/>
          <w:lang w:val="es-VE" w:eastAsia="es-VE"/>
        </w:rPr>
        <w:t xml:space="preserve">ello en atención </w:t>
      </w:r>
      <w:r w:rsidR="00E33C64" w:rsidRPr="009C3420">
        <w:rPr>
          <w:rFonts w:ascii="Times New Roman" w:eastAsia="Times New Roman" w:hAnsi="Times New Roman"/>
          <w:bCs/>
          <w:sz w:val="24"/>
          <w:szCs w:val="24"/>
          <w:lang w:val="es-VE" w:eastAsia="es-VE"/>
        </w:rPr>
        <w:t xml:space="preserve">a la situación actual en el posgrado que me coloca dentro del plan de estudios en los lapsos pautados (diez semestres + titulación) y, observando mi desempeño, además, se debe considerar la situación actual de Venezuela referida sobre todo a las dificultades económicas de poder planificar en tiempo real las idas y venidas que junto a las razones referidas a correcciones y trámites de tipo presencial se exigen dentro del posgrado pues de Tiempo Completo. Es importante resaltar que la situación económica que atraviesa Venezuela y su afectación al personal universitario no permitirá mi traslado de forma constante a México, toda vez que </w:t>
      </w:r>
      <w:r w:rsidR="009C3420" w:rsidRPr="009C3420">
        <w:rPr>
          <w:rFonts w:ascii="Times New Roman" w:eastAsia="Times New Roman" w:hAnsi="Times New Roman"/>
          <w:bCs/>
          <w:sz w:val="24"/>
          <w:szCs w:val="24"/>
          <w:lang w:val="es-VE" w:eastAsia="es-VE"/>
        </w:rPr>
        <w:t xml:space="preserve">los gastos que se generan en boletos aéreos ye </w:t>
      </w:r>
      <w:proofErr w:type="spellStart"/>
      <w:r w:rsidR="009C3420" w:rsidRPr="009C3420">
        <w:rPr>
          <w:rFonts w:ascii="Times New Roman" w:eastAsia="Times New Roman" w:hAnsi="Times New Roman"/>
          <w:bCs/>
          <w:sz w:val="24"/>
          <w:szCs w:val="24"/>
          <w:lang w:val="es-VE" w:eastAsia="es-VE"/>
        </w:rPr>
        <w:t>stadía</w:t>
      </w:r>
      <w:proofErr w:type="spellEnd"/>
      <w:r w:rsidR="009C3420" w:rsidRPr="009C3420">
        <w:rPr>
          <w:rFonts w:ascii="Times New Roman" w:eastAsia="Times New Roman" w:hAnsi="Times New Roman"/>
          <w:bCs/>
          <w:sz w:val="24"/>
          <w:szCs w:val="24"/>
          <w:lang w:val="es-VE" w:eastAsia="es-VE"/>
        </w:rPr>
        <w:t>, no pueden ser soportados por mí, y, en consecuencia, se pudiera poner en riesgo mis avanzados estudios de doctorado.</w:t>
      </w:r>
    </w:p>
    <w:p w14:paraId="71556033" w14:textId="7C4D6603" w:rsidR="009C3420" w:rsidRPr="009C3420" w:rsidRDefault="009C3420" w:rsidP="00C8722B">
      <w:pPr>
        <w:pStyle w:val="Prrafodelista"/>
        <w:numPr>
          <w:ilvl w:val="0"/>
          <w:numId w:val="46"/>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En fecha </w:t>
      </w:r>
      <w:r w:rsidRPr="009C3420">
        <w:rPr>
          <w:rFonts w:ascii="Times New Roman" w:eastAsia="Times New Roman" w:hAnsi="Times New Roman"/>
          <w:b/>
          <w:sz w:val="24"/>
          <w:szCs w:val="24"/>
          <w:lang w:val="es-VE" w:eastAsia="es-VE"/>
        </w:rPr>
        <w:t>24.02.2017</w:t>
      </w:r>
      <w:r>
        <w:rPr>
          <w:rFonts w:ascii="Times New Roman" w:eastAsia="Times New Roman" w:hAnsi="Times New Roman"/>
          <w:bCs/>
          <w:sz w:val="24"/>
          <w:szCs w:val="24"/>
          <w:lang w:val="es-VE" w:eastAsia="es-VE"/>
        </w:rPr>
        <w:t xml:space="preserve">, según comunicación POSGEOG/107/2017 el Postgrado en Geografía, otorga al Profesor Cuevas AVAL para presentar la tesis e iniciar trámites para la titulación. </w:t>
      </w:r>
      <w:r w:rsidRPr="009C3420">
        <w:rPr>
          <w:rFonts w:ascii="Times New Roman" w:eastAsia="Times New Roman" w:hAnsi="Times New Roman"/>
          <w:b/>
          <w:sz w:val="24"/>
          <w:szCs w:val="24"/>
          <w:lang w:val="es-VE" w:eastAsia="es-VE"/>
        </w:rPr>
        <w:t>Anexo 14</w:t>
      </w:r>
    </w:p>
    <w:p w14:paraId="404F75AE" w14:textId="6224028F" w:rsidR="009C3420" w:rsidRPr="002222C3" w:rsidRDefault="009C3420" w:rsidP="00C8722B">
      <w:pPr>
        <w:pStyle w:val="Prrafodelista"/>
        <w:numPr>
          <w:ilvl w:val="0"/>
          <w:numId w:val="46"/>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En fecha </w:t>
      </w:r>
      <w:r w:rsidRPr="009C3420">
        <w:rPr>
          <w:rFonts w:ascii="Times New Roman" w:eastAsia="Times New Roman" w:hAnsi="Times New Roman"/>
          <w:b/>
          <w:sz w:val="24"/>
          <w:szCs w:val="24"/>
          <w:lang w:val="es-VE" w:eastAsia="es-VE"/>
        </w:rPr>
        <w:t xml:space="preserve">28.02.2017 </w:t>
      </w:r>
      <w:r>
        <w:rPr>
          <w:rFonts w:ascii="Times New Roman" w:eastAsia="Times New Roman" w:hAnsi="Times New Roman"/>
          <w:bCs/>
          <w:sz w:val="24"/>
          <w:szCs w:val="24"/>
          <w:lang w:val="es-VE" w:eastAsia="es-VE"/>
        </w:rPr>
        <w:t>el Profesor Cuevas se dirige al “</w:t>
      </w:r>
      <w:proofErr w:type="spellStart"/>
      <w:r>
        <w:rPr>
          <w:rFonts w:ascii="Times New Roman" w:eastAsia="Times New Roman" w:hAnsi="Times New Roman"/>
          <w:bCs/>
          <w:sz w:val="24"/>
          <w:szCs w:val="24"/>
          <w:lang w:val="es-VE" w:eastAsia="es-VE"/>
        </w:rPr>
        <w:t>Dr</w:t>
      </w:r>
      <w:proofErr w:type="spellEnd"/>
      <w:r>
        <w:rPr>
          <w:rFonts w:ascii="Times New Roman" w:eastAsia="Times New Roman" w:hAnsi="Times New Roman"/>
          <w:bCs/>
          <w:sz w:val="24"/>
          <w:szCs w:val="24"/>
          <w:lang w:val="es-VE" w:eastAsia="es-VE"/>
        </w:rPr>
        <w:t xml:space="preserve"> Alfredo Angulo R. Decano de la Facultad de Humanidades y Educación, </w:t>
      </w:r>
      <w:proofErr w:type="spellStart"/>
      <w:r>
        <w:rPr>
          <w:rFonts w:ascii="Times New Roman" w:eastAsia="Times New Roman" w:hAnsi="Times New Roman"/>
          <w:bCs/>
          <w:sz w:val="24"/>
          <w:szCs w:val="24"/>
          <w:lang w:val="es-VE" w:eastAsia="es-VE"/>
        </w:rPr>
        <w:t>Universida</w:t>
      </w:r>
      <w:proofErr w:type="spellEnd"/>
      <w:r>
        <w:rPr>
          <w:rFonts w:ascii="Times New Roman" w:eastAsia="Times New Roman" w:hAnsi="Times New Roman"/>
          <w:bCs/>
          <w:sz w:val="24"/>
          <w:szCs w:val="24"/>
          <w:lang w:val="es-VE" w:eastAsia="es-VE"/>
        </w:rPr>
        <w:t xml:space="preserve"> de Los Andes, a la Dra. </w:t>
      </w:r>
      <w:r w:rsidR="00B2199D">
        <w:rPr>
          <w:rFonts w:ascii="Times New Roman" w:eastAsia="Times New Roman" w:hAnsi="Times New Roman"/>
          <w:bCs/>
          <w:sz w:val="24"/>
          <w:szCs w:val="24"/>
          <w:lang w:val="es-VE" w:eastAsia="es-VE"/>
        </w:rPr>
        <w:t xml:space="preserve">Mery de Cordero (Decana encargada), al Dr. Claudio Briceño, Jefe del Departamento de Historia de América y Venezuela”, remitiendo “el informe de actividades correspondientes al NOVENO SEMESTRE (periodo de julio de 2016 a enero de 2017) dentro del Doctorado en Geografía que curso en la Universidad Nacional Autónoma de </w:t>
      </w:r>
      <w:r w:rsidR="00B2199D">
        <w:rPr>
          <w:rFonts w:ascii="Times New Roman" w:eastAsia="Times New Roman" w:hAnsi="Times New Roman"/>
          <w:bCs/>
          <w:sz w:val="24"/>
          <w:szCs w:val="24"/>
          <w:lang w:val="es-VE" w:eastAsia="es-VE"/>
        </w:rPr>
        <w:t xml:space="preserve">México (Se anexa el informe de ocho folios más documentos probatorios consistentes básicamente, en Constancia de Inscripción en el Noveno </w:t>
      </w:r>
      <w:r w:rsidR="002222C3">
        <w:rPr>
          <w:rFonts w:ascii="Times New Roman" w:eastAsia="Times New Roman" w:hAnsi="Times New Roman"/>
          <w:bCs/>
          <w:sz w:val="24"/>
          <w:szCs w:val="24"/>
          <w:lang w:val="es-VE" w:eastAsia="es-VE"/>
        </w:rPr>
        <w:t>S</w:t>
      </w:r>
      <w:r w:rsidR="00B2199D">
        <w:rPr>
          <w:rFonts w:ascii="Times New Roman" w:eastAsia="Times New Roman" w:hAnsi="Times New Roman"/>
          <w:bCs/>
          <w:sz w:val="24"/>
          <w:szCs w:val="24"/>
          <w:lang w:val="es-VE" w:eastAsia="es-VE"/>
        </w:rPr>
        <w:t>emestre</w:t>
      </w:r>
      <w:r w:rsidR="002222C3">
        <w:rPr>
          <w:rFonts w:ascii="Times New Roman" w:eastAsia="Times New Roman" w:hAnsi="Times New Roman"/>
          <w:bCs/>
          <w:sz w:val="24"/>
          <w:szCs w:val="24"/>
          <w:lang w:val="es-VE" w:eastAsia="es-VE"/>
        </w:rPr>
        <w:t xml:space="preserve"> y en el Décimo semestre en curso, Expediente Académico de mi Desempeño, el Acta de Aprobación del Examen de Candidato a Grado de Doctor en Geografía presentado el 27 de Julio de 2016 y otros documentos como constancias de artículos publicados). De igual manera para aclarar, se incorpora nuevamente el Informe Académico del Doctorado explicando mi actual situación (se anexa comunicación/informe de la coordinación del posgrado en Geografía, 2 folios, de noviembre, 2016)” </w:t>
      </w:r>
      <w:r w:rsidR="002222C3" w:rsidRPr="002222C3">
        <w:rPr>
          <w:rFonts w:ascii="Times New Roman" w:eastAsia="Times New Roman" w:hAnsi="Times New Roman"/>
          <w:b/>
          <w:sz w:val="24"/>
          <w:szCs w:val="24"/>
          <w:lang w:val="es-VE" w:eastAsia="es-VE"/>
        </w:rPr>
        <w:t>Anexo 3</w:t>
      </w:r>
      <w:r w:rsidR="002222C3">
        <w:rPr>
          <w:rFonts w:ascii="Times New Roman" w:eastAsia="Times New Roman" w:hAnsi="Times New Roman"/>
          <w:bCs/>
          <w:sz w:val="24"/>
          <w:szCs w:val="24"/>
          <w:lang w:val="es-VE" w:eastAsia="es-VE"/>
        </w:rPr>
        <w:t xml:space="preserve"> </w:t>
      </w:r>
    </w:p>
    <w:p w14:paraId="1A831F9D" w14:textId="60B4E067" w:rsidR="002222C3" w:rsidRPr="003C7446" w:rsidRDefault="003C7446" w:rsidP="00C8722B">
      <w:pPr>
        <w:pStyle w:val="Prrafodelista"/>
        <w:numPr>
          <w:ilvl w:val="0"/>
          <w:numId w:val="46"/>
        </w:numPr>
        <w:spacing w:after="0" w:line="240" w:lineRule="auto"/>
        <w:ind w:left="567"/>
        <w:jc w:val="both"/>
        <w:rPr>
          <w:rFonts w:ascii="Times New Roman" w:eastAsia="Times New Roman" w:hAnsi="Times New Roman"/>
          <w:b/>
          <w:sz w:val="24"/>
          <w:szCs w:val="24"/>
          <w:lang w:val="es-VE" w:eastAsia="es-VE"/>
        </w:rPr>
      </w:pPr>
      <w:r w:rsidRPr="003C7446">
        <w:rPr>
          <w:rFonts w:ascii="Times New Roman" w:eastAsia="Times New Roman" w:hAnsi="Times New Roman"/>
          <w:b/>
          <w:sz w:val="24"/>
          <w:szCs w:val="24"/>
          <w:lang w:val="es-VE" w:eastAsia="es-VE"/>
        </w:rPr>
        <w:t>2013.1 al 2017-1</w:t>
      </w:r>
      <w:r>
        <w:rPr>
          <w:rFonts w:ascii="Times New Roman" w:eastAsia="Times New Roman" w:hAnsi="Times New Roman"/>
          <w:bCs/>
          <w:sz w:val="24"/>
          <w:szCs w:val="24"/>
          <w:lang w:val="es-VE" w:eastAsia="es-VE"/>
        </w:rPr>
        <w:t xml:space="preserve">, Historia Académica del Profesor Cuevas expedida por la Universidad. </w:t>
      </w:r>
      <w:r w:rsidRPr="003C7446">
        <w:rPr>
          <w:rFonts w:ascii="Times New Roman" w:eastAsia="Times New Roman" w:hAnsi="Times New Roman"/>
          <w:b/>
          <w:sz w:val="24"/>
          <w:szCs w:val="24"/>
          <w:lang w:val="es-VE" w:eastAsia="es-VE"/>
        </w:rPr>
        <w:t>Anexo 5</w:t>
      </w:r>
      <w:r>
        <w:rPr>
          <w:rFonts w:ascii="Times New Roman" w:eastAsia="Times New Roman" w:hAnsi="Times New Roman"/>
          <w:bCs/>
          <w:sz w:val="24"/>
          <w:szCs w:val="24"/>
          <w:lang w:val="es-VE" w:eastAsia="es-VE"/>
        </w:rPr>
        <w:t xml:space="preserve">  </w:t>
      </w:r>
    </w:p>
    <w:p w14:paraId="1611BB64" w14:textId="49E691AC" w:rsidR="003C7446" w:rsidRDefault="003C7446" w:rsidP="00C8722B">
      <w:pPr>
        <w:pStyle w:val="Prrafodelista"/>
        <w:numPr>
          <w:ilvl w:val="0"/>
          <w:numId w:val="46"/>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En fecha </w:t>
      </w:r>
      <w:r w:rsidRPr="003C7446">
        <w:rPr>
          <w:rFonts w:ascii="Times New Roman" w:eastAsia="Times New Roman" w:hAnsi="Times New Roman"/>
          <w:b/>
          <w:sz w:val="24"/>
          <w:szCs w:val="24"/>
          <w:lang w:val="es-VE" w:eastAsia="es-VE"/>
        </w:rPr>
        <w:t>16.03.2017</w:t>
      </w:r>
      <w:r w:rsidRPr="003C7446">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 xml:space="preserve">el referido Profesor Cuevas remite Comprobante de Registro académico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429388 Décimo Semestre 2017-2. </w:t>
      </w:r>
      <w:r w:rsidRPr="003C7446">
        <w:rPr>
          <w:rFonts w:ascii="Times New Roman" w:eastAsia="Times New Roman" w:hAnsi="Times New Roman"/>
          <w:b/>
          <w:sz w:val="24"/>
          <w:szCs w:val="24"/>
          <w:lang w:val="es-VE" w:eastAsia="es-VE"/>
        </w:rPr>
        <w:t>Anexo 15</w:t>
      </w:r>
    </w:p>
    <w:p w14:paraId="2D6F5AA9" w14:textId="43636455" w:rsidR="003C7446" w:rsidRDefault="003C7446" w:rsidP="00C8722B">
      <w:pPr>
        <w:pStyle w:val="Prrafodelista"/>
        <w:numPr>
          <w:ilvl w:val="0"/>
          <w:numId w:val="46"/>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En fecha </w:t>
      </w:r>
      <w:r w:rsidRPr="003C7446">
        <w:rPr>
          <w:rFonts w:ascii="Times New Roman" w:eastAsia="Times New Roman" w:hAnsi="Times New Roman"/>
          <w:b/>
          <w:sz w:val="24"/>
          <w:szCs w:val="24"/>
          <w:lang w:val="es-VE" w:eastAsia="es-VE"/>
        </w:rPr>
        <w:t>31.05.2017</w:t>
      </w:r>
      <w:r>
        <w:rPr>
          <w:rFonts w:ascii="Times New Roman" w:eastAsia="Times New Roman" w:hAnsi="Times New Roman"/>
          <w:bCs/>
          <w:sz w:val="24"/>
          <w:szCs w:val="24"/>
          <w:lang w:val="es-VE" w:eastAsia="es-VE"/>
        </w:rPr>
        <w:t xml:space="preserve"> el Profesor Cuevas envía comunicación a la Dra. Mery López de Cordero Decana (E), consignando Resoluciones, solicitudes y aprobaciones necesarias para atender su caso que constituyen parte de este informe. </w:t>
      </w:r>
      <w:r w:rsidRPr="003C7446">
        <w:rPr>
          <w:rFonts w:ascii="Times New Roman" w:eastAsia="Times New Roman" w:hAnsi="Times New Roman"/>
          <w:b/>
          <w:sz w:val="24"/>
          <w:szCs w:val="24"/>
          <w:lang w:val="es-VE" w:eastAsia="es-VE"/>
        </w:rPr>
        <w:t>Anexos 1 y 2</w:t>
      </w:r>
    </w:p>
    <w:p w14:paraId="570CDC2E" w14:textId="76A9D63F" w:rsidR="003C7446" w:rsidRDefault="003C7446" w:rsidP="00426E41">
      <w:pPr>
        <w:spacing w:after="0" w:line="240" w:lineRule="auto"/>
        <w:ind w:left="142"/>
        <w:jc w:val="both"/>
        <w:rPr>
          <w:rFonts w:ascii="Times New Roman" w:eastAsia="Times New Roman" w:hAnsi="Times New Roman"/>
          <w:b/>
          <w:sz w:val="24"/>
          <w:szCs w:val="24"/>
          <w:lang w:val="es-VE" w:eastAsia="es-VE"/>
        </w:rPr>
      </w:pPr>
    </w:p>
    <w:p w14:paraId="6C8D2B6A" w14:textId="296F1760" w:rsidR="003C7446" w:rsidRDefault="003C7446" w:rsidP="00426E41">
      <w:pPr>
        <w:spacing w:after="0" w:line="240" w:lineRule="auto"/>
        <w:ind w:left="142"/>
        <w:jc w:val="both"/>
        <w:rPr>
          <w:rFonts w:ascii="Times New Roman" w:eastAsia="Times New Roman" w:hAnsi="Times New Roman"/>
          <w:bCs/>
          <w:sz w:val="24"/>
          <w:szCs w:val="24"/>
          <w:lang w:val="es-VE" w:eastAsia="es-VE"/>
        </w:rPr>
      </w:pPr>
      <w:r w:rsidRPr="003C7446">
        <w:rPr>
          <w:rFonts w:ascii="Times New Roman" w:eastAsia="Times New Roman" w:hAnsi="Times New Roman"/>
          <w:bCs/>
          <w:sz w:val="24"/>
          <w:szCs w:val="24"/>
          <w:lang w:val="es-VE" w:eastAsia="es-VE"/>
        </w:rPr>
        <w:t xml:space="preserve">Con este </w:t>
      </w:r>
      <w:r>
        <w:rPr>
          <w:rFonts w:ascii="Times New Roman" w:eastAsia="Times New Roman" w:hAnsi="Times New Roman"/>
          <w:bCs/>
          <w:sz w:val="24"/>
          <w:szCs w:val="24"/>
          <w:lang w:val="es-VE" w:eastAsia="es-VE"/>
        </w:rPr>
        <w:t xml:space="preserve">informe se atiende </w:t>
      </w:r>
      <w:r w:rsidR="0076739B">
        <w:rPr>
          <w:rFonts w:ascii="Times New Roman" w:eastAsia="Times New Roman" w:hAnsi="Times New Roman"/>
          <w:bCs/>
          <w:sz w:val="24"/>
          <w:szCs w:val="24"/>
          <w:lang w:val="es-VE" w:eastAsia="es-VE"/>
        </w:rPr>
        <w:t xml:space="preserve">la solicitud de ese cuerpo según Resolución </w:t>
      </w:r>
      <w:proofErr w:type="spellStart"/>
      <w:r w:rsidR="0076739B">
        <w:rPr>
          <w:rFonts w:ascii="Times New Roman" w:eastAsia="Times New Roman" w:hAnsi="Times New Roman"/>
          <w:bCs/>
          <w:sz w:val="24"/>
          <w:szCs w:val="24"/>
          <w:lang w:val="es-VE" w:eastAsia="es-VE"/>
        </w:rPr>
        <w:t>N°</w:t>
      </w:r>
      <w:proofErr w:type="spellEnd"/>
      <w:r w:rsidR="0076739B">
        <w:rPr>
          <w:rFonts w:ascii="Times New Roman" w:eastAsia="Times New Roman" w:hAnsi="Times New Roman"/>
          <w:bCs/>
          <w:sz w:val="24"/>
          <w:szCs w:val="24"/>
          <w:lang w:val="es-VE" w:eastAsia="es-VE"/>
        </w:rPr>
        <w:t xml:space="preserve"> CU-1141/17, de fecha 29.05.2017, con el fin de decidir directamente y a proposición de la DAP, sobre la Prórroga de Beca desde el 01.08.2016 hasta 31.12.2016, solicitada por el Profesor Cuevas.</w:t>
      </w:r>
    </w:p>
    <w:p w14:paraId="25E08B34" w14:textId="32490EC0" w:rsidR="0076739B" w:rsidRDefault="0076739B" w:rsidP="00426E41">
      <w:pPr>
        <w:spacing w:after="0" w:line="240" w:lineRule="auto"/>
        <w:ind w:left="142"/>
        <w:jc w:val="both"/>
        <w:rPr>
          <w:rFonts w:ascii="Times New Roman" w:eastAsia="Times New Roman" w:hAnsi="Times New Roman"/>
          <w:bCs/>
          <w:sz w:val="24"/>
          <w:szCs w:val="24"/>
          <w:lang w:val="es-VE" w:eastAsia="es-VE"/>
        </w:rPr>
      </w:pPr>
    </w:p>
    <w:p w14:paraId="37C7B2D1" w14:textId="2BCDAFEF" w:rsidR="0076739B" w:rsidRDefault="0076739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Al mismo tiempo, se alerta a ese honorable Consejo sobre la decisión contenida en la Resolución CU/DAP 0231 de fecha 02.02.2017, </w:t>
      </w:r>
      <w:r w:rsidRPr="0076739B">
        <w:rPr>
          <w:rFonts w:ascii="Times New Roman" w:eastAsia="Times New Roman" w:hAnsi="Times New Roman"/>
          <w:b/>
          <w:sz w:val="24"/>
          <w:szCs w:val="24"/>
          <w:lang w:val="es-VE" w:eastAsia="es-VE"/>
        </w:rPr>
        <w:t>de NEGAR EL PERMISO NO REMUNERADO</w:t>
      </w:r>
      <w:r>
        <w:rPr>
          <w:rFonts w:ascii="Times New Roman" w:eastAsia="Times New Roman" w:hAnsi="Times New Roman"/>
          <w:b/>
          <w:sz w:val="24"/>
          <w:szCs w:val="24"/>
          <w:lang w:val="es-VE" w:eastAsia="es-VE"/>
        </w:rPr>
        <w:t xml:space="preserve"> desde </w:t>
      </w:r>
      <w:r>
        <w:rPr>
          <w:rFonts w:ascii="Times New Roman" w:eastAsia="Times New Roman" w:hAnsi="Times New Roman"/>
          <w:bCs/>
          <w:sz w:val="24"/>
          <w:szCs w:val="24"/>
          <w:lang w:val="es-VE" w:eastAsia="es-VE"/>
        </w:rPr>
        <w:t xml:space="preserve">el 01.01.2017 hasta el 31.12.2017, solicitado por el Profesor Cuevas en fecha 21.11.2016, sin haberse dictaminado previamente, sobre el Informe contenido en la misma comunicación y que </w:t>
      </w:r>
      <w:r>
        <w:rPr>
          <w:rFonts w:ascii="Times New Roman" w:eastAsia="Times New Roman" w:hAnsi="Times New Roman"/>
          <w:bCs/>
          <w:sz w:val="24"/>
          <w:szCs w:val="24"/>
          <w:lang w:val="es-VE" w:eastAsia="es-VE"/>
        </w:rPr>
        <w:lastRenderedPageBreak/>
        <w:t>fuera conocido y aprobado por el Consejo de la Facultad en sesión del 06.12.2016</w:t>
      </w:r>
      <w:r w:rsidR="002E5C35">
        <w:rPr>
          <w:rFonts w:ascii="Times New Roman" w:eastAsia="Times New Roman" w:hAnsi="Times New Roman"/>
          <w:bCs/>
          <w:sz w:val="24"/>
          <w:szCs w:val="24"/>
          <w:lang w:val="es-VE" w:eastAsia="es-VE"/>
        </w:rPr>
        <w:t>.</w:t>
      </w:r>
    </w:p>
    <w:p w14:paraId="6B8E6FB9" w14:textId="53463C94" w:rsidR="009C3420" w:rsidRDefault="002E5C35" w:rsidP="00426E41">
      <w:pPr>
        <w:spacing w:after="0" w:line="240" w:lineRule="auto"/>
        <w:ind w:left="142"/>
        <w:jc w:val="both"/>
        <w:rPr>
          <w:rFonts w:ascii="Times New Roman" w:eastAsia="Times New Roman" w:hAnsi="Times New Roman"/>
          <w:b/>
          <w:sz w:val="24"/>
          <w:szCs w:val="24"/>
          <w:lang w:val="es-VE" w:eastAsia="es-VE"/>
        </w:rPr>
      </w:pPr>
      <w:r w:rsidRPr="002E5C35">
        <w:rPr>
          <w:rFonts w:ascii="Times New Roman" w:eastAsia="Times New Roman" w:hAnsi="Times New Roman"/>
          <w:b/>
          <w:sz w:val="24"/>
          <w:szCs w:val="24"/>
          <w:lang w:val="es-VE" w:eastAsia="es-VE"/>
        </w:rPr>
        <w:t>Decisión: Quedó en cuenta.</w:t>
      </w:r>
    </w:p>
    <w:p w14:paraId="488EE417" w14:textId="2CD11688" w:rsidR="00FB22F9" w:rsidRDefault="00FB22F9" w:rsidP="00426E41">
      <w:pPr>
        <w:spacing w:after="0" w:line="240" w:lineRule="auto"/>
        <w:ind w:left="142"/>
        <w:jc w:val="both"/>
        <w:rPr>
          <w:rFonts w:ascii="Times New Roman" w:eastAsia="Times New Roman" w:hAnsi="Times New Roman"/>
          <w:b/>
          <w:sz w:val="24"/>
          <w:szCs w:val="24"/>
          <w:lang w:val="es-VE" w:eastAsia="es-VE"/>
        </w:rPr>
      </w:pPr>
    </w:p>
    <w:p w14:paraId="589E623C" w14:textId="53372EEB" w:rsidR="00FB22F9" w:rsidRDefault="00FB22F9" w:rsidP="00FB22F9">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CU-3358</w:t>
      </w:r>
      <w:r w:rsidRPr="00860D99">
        <w:rPr>
          <w:rFonts w:ascii="Times New Roman" w:eastAsia="Times New Roman" w:hAnsi="Times New Roman"/>
          <w:b/>
          <w:sz w:val="24"/>
          <w:szCs w:val="24"/>
          <w:lang w:val="es-VE" w:eastAsia="es-VE"/>
        </w:rPr>
        <w:t>/17.</w:t>
      </w:r>
    </w:p>
    <w:p w14:paraId="5399ECB3" w14:textId="4C69FBF1" w:rsidR="00323956" w:rsidRPr="00323956" w:rsidRDefault="00323956" w:rsidP="0032395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23956">
        <w:rPr>
          <w:rFonts w:ascii="Times New Roman" w:eastAsia="Times New Roman" w:hAnsi="Times New Roman"/>
          <w:bCs/>
          <w:sz w:val="24"/>
          <w:szCs w:val="24"/>
          <w:lang w:val="es-VE" w:eastAsia="es-VE"/>
        </w:rPr>
        <w:t xml:space="preserve">omunicación CE </w:t>
      </w:r>
      <w:proofErr w:type="spellStart"/>
      <w:r w:rsidRPr="00323956">
        <w:rPr>
          <w:rFonts w:ascii="Times New Roman" w:eastAsia="Times New Roman" w:hAnsi="Times New Roman"/>
          <w:bCs/>
          <w:sz w:val="24"/>
          <w:szCs w:val="24"/>
          <w:lang w:val="es-VE" w:eastAsia="es-VE"/>
        </w:rPr>
        <w:t>N°</w:t>
      </w:r>
      <w:proofErr w:type="spellEnd"/>
      <w:r w:rsidRPr="00323956">
        <w:rPr>
          <w:rFonts w:ascii="Times New Roman" w:eastAsia="Times New Roman" w:hAnsi="Times New Roman"/>
          <w:bCs/>
          <w:sz w:val="24"/>
          <w:szCs w:val="24"/>
          <w:lang w:val="es-VE" w:eastAsia="es-VE"/>
        </w:rPr>
        <w:t xml:space="preserve"> 0677/2017, de fecha 31.10.2017, suscrita por la mediante la cual notifica que en sesión </w:t>
      </w:r>
      <w:proofErr w:type="spellStart"/>
      <w:r w:rsidRPr="00323956">
        <w:rPr>
          <w:rFonts w:ascii="Times New Roman" w:eastAsia="Times New Roman" w:hAnsi="Times New Roman"/>
          <w:bCs/>
          <w:sz w:val="24"/>
          <w:szCs w:val="24"/>
          <w:lang w:val="es-VE" w:eastAsia="es-VE"/>
        </w:rPr>
        <w:t>ardinaria</w:t>
      </w:r>
      <w:proofErr w:type="spellEnd"/>
      <w:r w:rsidRPr="00323956">
        <w:rPr>
          <w:rFonts w:ascii="Times New Roman" w:eastAsia="Times New Roman" w:hAnsi="Times New Roman"/>
          <w:bCs/>
          <w:sz w:val="24"/>
          <w:szCs w:val="24"/>
          <w:lang w:val="es-VE" w:eastAsia="es-VE"/>
        </w:rPr>
        <w:t xml:space="preserve"> celebrada en la misma fecha, el Consejo de la Fa</w:t>
      </w:r>
      <w:r>
        <w:rPr>
          <w:rFonts w:ascii="Times New Roman" w:eastAsia="Times New Roman" w:hAnsi="Times New Roman"/>
          <w:bCs/>
          <w:sz w:val="24"/>
          <w:szCs w:val="24"/>
          <w:lang w:val="es-VE" w:eastAsia="es-VE"/>
        </w:rPr>
        <w:t>c</w:t>
      </w:r>
      <w:r w:rsidRPr="00323956">
        <w:rPr>
          <w:rFonts w:ascii="Times New Roman" w:eastAsia="Times New Roman" w:hAnsi="Times New Roman"/>
          <w:bCs/>
          <w:sz w:val="24"/>
          <w:szCs w:val="24"/>
          <w:lang w:val="es-VE" w:eastAsia="es-VE"/>
        </w:rPr>
        <w:t xml:space="preserve">ultad </w:t>
      </w:r>
      <w:r w:rsidRPr="00323956">
        <w:rPr>
          <w:rFonts w:ascii="Times New Roman" w:eastAsia="Times New Roman" w:hAnsi="Times New Roman"/>
          <w:b/>
          <w:sz w:val="24"/>
          <w:szCs w:val="24"/>
          <w:lang w:val="es-VE" w:eastAsia="es-VE"/>
        </w:rPr>
        <w:t xml:space="preserve">aprobó la renuncia de la Profesora Ondina </w:t>
      </w:r>
      <w:proofErr w:type="spellStart"/>
      <w:r w:rsidRPr="00323956">
        <w:rPr>
          <w:rFonts w:ascii="Times New Roman" w:eastAsia="Times New Roman" w:hAnsi="Times New Roman"/>
          <w:b/>
          <w:sz w:val="24"/>
          <w:szCs w:val="24"/>
          <w:lang w:val="es-VE" w:eastAsia="es-VE"/>
        </w:rPr>
        <w:t>Rodriguez</w:t>
      </w:r>
      <w:proofErr w:type="spellEnd"/>
      <w:r w:rsidRPr="00323956">
        <w:rPr>
          <w:rFonts w:ascii="Times New Roman" w:eastAsia="Times New Roman" w:hAnsi="Times New Roman"/>
          <w:b/>
          <w:sz w:val="24"/>
          <w:szCs w:val="24"/>
          <w:lang w:val="es-VE" w:eastAsia="es-VE"/>
        </w:rPr>
        <w:t>,</w:t>
      </w:r>
      <w:r w:rsidRPr="00323956">
        <w:rPr>
          <w:rFonts w:ascii="Times New Roman" w:eastAsia="Times New Roman" w:hAnsi="Times New Roman"/>
          <w:bCs/>
          <w:sz w:val="24"/>
          <w:szCs w:val="24"/>
          <w:lang w:val="es-VE" w:eastAsia="es-VE"/>
        </w:rPr>
        <w:t xml:space="preserve"> titular de la Cédula de Identidad </w:t>
      </w:r>
      <w:proofErr w:type="spellStart"/>
      <w:r w:rsidRPr="00323956">
        <w:rPr>
          <w:rFonts w:ascii="Times New Roman" w:eastAsia="Times New Roman" w:hAnsi="Times New Roman"/>
          <w:bCs/>
          <w:sz w:val="24"/>
          <w:szCs w:val="24"/>
          <w:lang w:val="es-VE" w:eastAsia="es-VE"/>
        </w:rPr>
        <w:t>N°</w:t>
      </w:r>
      <w:proofErr w:type="spellEnd"/>
      <w:r w:rsidRPr="00323956">
        <w:rPr>
          <w:rFonts w:ascii="Times New Roman" w:eastAsia="Times New Roman" w:hAnsi="Times New Roman"/>
          <w:bCs/>
          <w:sz w:val="24"/>
          <w:szCs w:val="24"/>
          <w:lang w:val="es-VE" w:eastAsia="es-VE"/>
        </w:rPr>
        <w:t xml:space="preserve"> 9</w:t>
      </w:r>
      <w:r>
        <w:rPr>
          <w:rFonts w:ascii="Times New Roman" w:eastAsia="Times New Roman" w:hAnsi="Times New Roman"/>
          <w:bCs/>
          <w:sz w:val="24"/>
          <w:szCs w:val="24"/>
          <w:lang w:val="es-VE" w:eastAsia="es-VE"/>
        </w:rPr>
        <w:t>.</w:t>
      </w:r>
      <w:r w:rsidRPr="00323956">
        <w:rPr>
          <w:rFonts w:ascii="Times New Roman" w:eastAsia="Times New Roman" w:hAnsi="Times New Roman"/>
          <w:bCs/>
          <w:sz w:val="24"/>
          <w:szCs w:val="24"/>
          <w:lang w:val="es-VE" w:eastAsia="es-VE"/>
        </w:rPr>
        <w:t>308</w:t>
      </w:r>
      <w:r>
        <w:rPr>
          <w:rFonts w:ascii="Times New Roman" w:eastAsia="Times New Roman" w:hAnsi="Times New Roman"/>
          <w:bCs/>
          <w:sz w:val="24"/>
          <w:szCs w:val="24"/>
          <w:lang w:val="es-VE" w:eastAsia="es-VE"/>
        </w:rPr>
        <w:t>.</w:t>
      </w:r>
      <w:r w:rsidRPr="00323956">
        <w:rPr>
          <w:rFonts w:ascii="Times New Roman" w:eastAsia="Times New Roman" w:hAnsi="Times New Roman"/>
          <w:bCs/>
          <w:sz w:val="24"/>
          <w:szCs w:val="24"/>
          <w:lang w:val="es-VE" w:eastAsia="es-VE"/>
        </w:rPr>
        <w:t xml:space="preserve">692, </w:t>
      </w:r>
      <w:r w:rsidRPr="00323956">
        <w:rPr>
          <w:rFonts w:ascii="Times New Roman" w:eastAsia="Times New Roman" w:hAnsi="Times New Roman"/>
          <w:b/>
          <w:sz w:val="24"/>
          <w:szCs w:val="24"/>
          <w:lang w:val="es-VE" w:eastAsia="es-VE"/>
        </w:rPr>
        <w:t xml:space="preserve">como </w:t>
      </w:r>
      <w:proofErr w:type="gramStart"/>
      <w:r w:rsidRPr="00323956">
        <w:rPr>
          <w:rFonts w:ascii="Times New Roman" w:eastAsia="Times New Roman" w:hAnsi="Times New Roman"/>
          <w:b/>
          <w:sz w:val="24"/>
          <w:szCs w:val="24"/>
          <w:lang w:val="es-VE" w:eastAsia="es-VE"/>
        </w:rPr>
        <w:t>Jefa</w:t>
      </w:r>
      <w:proofErr w:type="gramEnd"/>
      <w:r w:rsidRPr="00323956">
        <w:rPr>
          <w:rFonts w:ascii="Times New Roman" w:eastAsia="Times New Roman" w:hAnsi="Times New Roman"/>
          <w:b/>
          <w:sz w:val="24"/>
          <w:szCs w:val="24"/>
          <w:lang w:val="es-VE" w:eastAsia="es-VE"/>
        </w:rPr>
        <w:t xml:space="preserve"> del Departamento de Historia del Arte, a partir del 23.10.2017,</w:t>
      </w:r>
      <w:r w:rsidRPr="00323956">
        <w:rPr>
          <w:rFonts w:ascii="Times New Roman" w:eastAsia="Times New Roman" w:hAnsi="Times New Roman"/>
          <w:bCs/>
          <w:sz w:val="24"/>
          <w:szCs w:val="24"/>
          <w:lang w:val="es-VE" w:eastAsia="es-VE"/>
        </w:rPr>
        <w:t xml:space="preserve"> debido a la culminación de su per</w:t>
      </w:r>
      <w:r>
        <w:rPr>
          <w:rFonts w:ascii="Times New Roman" w:eastAsia="Times New Roman" w:hAnsi="Times New Roman"/>
          <w:bCs/>
          <w:sz w:val="24"/>
          <w:szCs w:val="24"/>
          <w:lang w:val="es-VE" w:eastAsia="es-VE"/>
        </w:rPr>
        <w:t>í</w:t>
      </w:r>
      <w:r w:rsidRPr="00323956">
        <w:rPr>
          <w:rFonts w:ascii="Times New Roman" w:eastAsia="Times New Roman" w:hAnsi="Times New Roman"/>
          <w:bCs/>
          <w:sz w:val="24"/>
          <w:szCs w:val="24"/>
          <w:lang w:val="es-VE" w:eastAsia="es-VE"/>
        </w:rPr>
        <w:t xml:space="preserve">odo reglamentario. </w:t>
      </w:r>
    </w:p>
    <w:p w14:paraId="531A6FAF" w14:textId="0F62E4E6" w:rsidR="00323956" w:rsidRPr="00323956" w:rsidRDefault="00323956" w:rsidP="00323956">
      <w:pPr>
        <w:spacing w:after="0" w:line="240" w:lineRule="auto"/>
        <w:ind w:left="142"/>
        <w:jc w:val="both"/>
        <w:rPr>
          <w:rFonts w:ascii="Times New Roman" w:eastAsia="Times New Roman" w:hAnsi="Times New Roman"/>
          <w:bCs/>
          <w:sz w:val="24"/>
          <w:szCs w:val="24"/>
          <w:lang w:val="es-VE" w:eastAsia="es-VE"/>
        </w:rPr>
      </w:pPr>
      <w:r w:rsidRPr="00323956">
        <w:rPr>
          <w:rFonts w:ascii="Times New Roman" w:eastAsia="Times New Roman" w:hAnsi="Times New Roman"/>
          <w:bCs/>
          <w:sz w:val="24"/>
          <w:szCs w:val="24"/>
          <w:lang w:val="es-VE" w:eastAsia="es-VE"/>
        </w:rPr>
        <w:t>E</w:t>
      </w:r>
      <w:r>
        <w:rPr>
          <w:rFonts w:ascii="Times New Roman" w:eastAsia="Times New Roman" w:hAnsi="Times New Roman"/>
          <w:bCs/>
          <w:sz w:val="24"/>
          <w:szCs w:val="24"/>
          <w:lang w:val="es-VE" w:eastAsia="es-VE"/>
        </w:rPr>
        <w:t>n tal sentido</w:t>
      </w:r>
      <w:r w:rsidRPr="00323956">
        <w:rPr>
          <w:rFonts w:ascii="Times New Roman" w:eastAsia="Times New Roman" w:hAnsi="Times New Roman"/>
          <w:bCs/>
          <w:sz w:val="24"/>
          <w:szCs w:val="24"/>
          <w:lang w:val="es-VE" w:eastAsia="es-VE"/>
        </w:rPr>
        <w:t>, ese Con</w:t>
      </w:r>
      <w:r>
        <w:rPr>
          <w:rFonts w:ascii="Times New Roman" w:eastAsia="Times New Roman" w:hAnsi="Times New Roman"/>
          <w:bCs/>
          <w:sz w:val="24"/>
          <w:szCs w:val="24"/>
          <w:lang w:val="es-VE" w:eastAsia="es-VE"/>
        </w:rPr>
        <w:t>s</w:t>
      </w:r>
      <w:r w:rsidRPr="00323956">
        <w:rPr>
          <w:rFonts w:ascii="Times New Roman" w:eastAsia="Times New Roman" w:hAnsi="Times New Roman"/>
          <w:bCs/>
          <w:sz w:val="24"/>
          <w:szCs w:val="24"/>
          <w:lang w:val="es-VE" w:eastAsia="es-VE"/>
        </w:rPr>
        <w:t>ejo de Facultad a</w:t>
      </w:r>
      <w:r>
        <w:rPr>
          <w:rFonts w:ascii="Times New Roman" w:eastAsia="Times New Roman" w:hAnsi="Times New Roman"/>
          <w:bCs/>
          <w:sz w:val="24"/>
          <w:szCs w:val="24"/>
          <w:lang w:val="es-VE" w:eastAsia="es-VE"/>
        </w:rPr>
        <w:t xml:space="preserve">cordó </w:t>
      </w:r>
      <w:r w:rsidRPr="00323956">
        <w:rPr>
          <w:rFonts w:ascii="Times New Roman" w:eastAsia="Times New Roman" w:hAnsi="Times New Roman"/>
          <w:bCs/>
          <w:sz w:val="24"/>
          <w:szCs w:val="24"/>
          <w:lang w:val="es-VE" w:eastAsia="es-VE"/>
        </w:rPr>
        <w:t>remiti</w:t>
      </w:r>
      <w:r>
        <w:rPr>
          <w:rFonts w:ascii="Times New Roman" w:eastAsia="Times New Roman" w:hAnsi="Times New Roman"/>
          <w:bCs/>
          <w:sz w:val="24"/>
          <w:szCs w:val="24"/>
          <w:lang w:val="es-VE" w:eastAsia="es-VE"/>
        </w:rPr>
        <w:t>r</w:t>
      </w:r>
      <w:r w:rsidRPr="00323956">
        <w:rPr>
          <w:rFonts w:ascii="Times New Roman" w:eastAsia="Times New Roman" w:hAnsi="Times New Roman"/>
          <w:bCs/>
          <w:sz w:val="24"/>
          <w:szCs w:val="24"/>
          <w:lang w:val="es-VE" w:eastAsia="es-VE"/>
        </w:rPr>
        <w:t xml:space="preserve"> a este Máximo Organismo, para conoci</w:t>
      </w:r>
      <w:r>
        <w:rPr>
          <w:rFonts w:ascii="Times New Roman" w:eastAsia="Times New Roman" w:hAnsi="Times New Roman"/>
          <w:bCs/>
          <w:sz w:val="24"/>
          <w:szCs w:val="24"/>
          <w:lang w:val="es-VE" w:eastAsia="es-VE"/>
        </w:rPr>
        <w:t>miento</w:t>
      </w:r>
      <w:r w:rsidRPr="00323956">
        <w:rPr>
          <w:rFonts w:ascii="Times New Roman" w:eastAsia="Times New Roman" w:hAnsi="Times New Roman"/>
          <w:bCs/>
          <w:sz w:val="24"/>
          <w:szCs w:val="24"/>
          <w:lang w:val="es-VE" w:eastAsia="es-VE"/>
        </w:rPr>
        <w:t xml:space="preserve"> y aprobación definitiva. </w:t>
      </w:r>
    </w:p>
    <w:p w14:paraId="6C5A2084" w14:textId="1A05EF2E" w:rsidR="00FB22F9" w:rsidRPr="00DD7757" w:rsidRDefault="005E48CB" w:rsidP="00323956">
      <w:pPr>
        <w:spacing w:after="0" w:line="240" w:lineRule="auto"/>
        <w:ind w:left="142"/>
        <w:jc w:val="both"/>
        <w:rPr>
          <w:rFonts w:ascii="Times New Roman" w:eastAsia="Times New Roman" w:hAnsi="Times New Roman"/>
          <w:b/>
          <w:sz w:val="24"/>
          <w:szCs w:val="24"/>
          <w:lang w:val="es-VE" w:eastAsia="es-VE"/>
        </w:rPr>
      </w:pPr>
      <w:r w:rsidRPr="00DD7757">
        <w:rPr>
          <w:rFonts w:ascii="Times New Roman" w:eastAsia="Times New Roman" w:hAnsi="Times New Roman"/>
          <w:b/>
          <w:sz w:val="24"/>
          <w:szCs w:val="24"/>
          <w:lang w:val="es-VE" w:eastAsia="es-VE"/>
        </w:rPr>
        <w:t xml:space="preserve">Decisión: </w:t>
      </w:r>
      <w:r w:rsidR="00323956" w:rsidRPr="00DD7757">
        <w:rPr>
          <w:rFonts w:ascii="Times New Roman" w:eastAsia="Times New Roman" w:hAnsi="Times New Roman"/>
          <w:b/>
          <w:sz w:val="24"/>
          <w:szCs w:val="24"/>
          <w:lang w:val="es-VE" w:eastAsia="es-VE"/>
        </w:rPr>
        <w:t>Acord</w:t>
      </w:r>
      <w:r w:rsidRPr="00DD7757">
        <w:rPr>
          <w:rFonts w:ascii="Times New Roman" w:eastAsia="Times New Roman" w:hAnsi="Times New Roman"/>
          <w:b/>
          <w:sz w:val="24"/>
          <w:szCs w:val="24"/>
          <w:lang w:val="es-VE" w:eastAsia="es-VE"/>
        </w:rPr>
        <w:t>ó</w:t>
      </w:r>
      <w:r w:rsidR="00323956" w:rsidRPr="00DD7757">
        <w:rPr>
          <w:rFonts w:ascii="Times New Roman" w:eastAsia="Times New Roman" w:hAnsi="Times New Roman"/>
          <w:b/>
          <w:sz w:val="24"/>
          <w:szCs w:val="24"/>
          <w:lang w:val="es-VE" w:eastAsia="es-VE"/>
        </w:rPr>
        <w:t xml:space="preserve"> aceptar la renuncia, a partir del 23.10.2017.</w:t>
      </w:r>
    </w:p>
    <w:p w14:paraId="0F183D2C" w14:textId="77189AA5" w:rsidR="00476636" w:rsidRDefault="00476636" w:rsidP="00426E41">
      <w:pPr>
        <w:spacing w:after="0" w:line="240" w:lineRule="auto"/>
        <w:ind w:left="142"/>
        <w:jc w:val="both"/>
        <w:rPr>
          <w:rFonts w:ascii="Times New Roman" w:eastAsia="Times New Roman" w:hAnsi="Times New Roman"/>
          <w:b/>
          <w:sz w:val="24"/>
          <w:szCs w:val="24"/>
          <w:lang w:val="es-VE" w:eastAsia="es-VE"/>
        </w:rPr>
      </w:pPr>
    </w:p>
    <w:p w14:paraId="0E98E3EC" w14:textId="4F2E42BF" w:rsidR="00752D15" w:rsidRDefault="00752D15" w:rsidP="00752D1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CU-3359</w:t>
      </w:r>
      <w:r w:rsidRPr="00860D99">
        <w:rPr>
          <w:rFonts w:ascii="Times New Roman" w:eastAsia="Times New Roman" w:hAnsi="Times New Roman"/>
          <w:b/>
          <w:sz w:val="24"/>
          <w:szCs w:val="24"/>
          <w:lang w:val="es-VE" w:eastAsia="es-VE"/>
        </w:rPr>
        <w:t>/17.</w:t>
      </w:r>
    </w:p>
    <w:p w14:paraId="7C581E08" w14:textId="05A047FD" w:rsidR="00D550BC" w:rsidRPr="00D550BC" w:rsidRDefault="00D550BC" w:rsidP="00D550B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550BC">
        <w:rPr>
          <w:rFonts w:ascii="Times New Roman" w:eastAsia="Times New Roman" w:hAnsi="Times New Roman"/>
          <w:bCs/>
          <w:sz w:val="24"/>
          <w:szCs w:val="24"/>
          <w:lang w:val="es-VE" w:eastAsia="es-VE"/>
        </w:rPr>
        <w:t xml:space="preserve">omunicación CF. </w:t>
      </w:r>
      <w:proofErr w:type="spellStart"/>
      <w:r w:rsidRPr="00D550BC">
        <w:rPr>
          <w:rFonts w:ascii="Times New Roman" w:eastAsia="Times New Roman" w:hAnsi="Times New Roman"/>
          <w:bCs/>
          <w:sz w:val="24"/>
          <w:szCs w:val="24"/>
          <w:lang w:val="es-VE" w:eastAsia="es-VE"/>
        </w:rPr>
        <w:t>N°</w:t>
      </w:r>
      <w:proofErr w:type="spellEnd"/>
      <w:r w:rsidRPr="00D550BC">
        <w:rPr>
          <w:rFonts w:ascii="Times New Roman" w:eastAsia="Times New Roman" w:hAnsi="Times New Roman"/>
          <w:bCs/>
          <w:sz w:val="24"/>
          <w:szCs w:val="24"/>
          <w:lang w:val="es-VE" w:eastAsia="es-VE"/>
        </w:rPr>
        <w:t xml:space="preserve"> 0686/2017, de fecha 31.10.2017, mediante la cual notifica </w:t>
      </w:r>
      <w:r w:rsidR="00B338A3" w:rsidRPr="00D550BC">
        <w:rPr>
          <w:rFonts w:ascii="Times New Roman" w:eastAsia="Times New Roman" w:hAnsi="Times New Roman"/>
          <w:bCs/>
          <w:sz w:val="24"/>
          <w:szCs w:val="24"/>
          <w:lang w:val="es-VE" w:eastAsia="es-VE"/>
        </w:rPr>
        <w:t>que,</w:t>
      </w:r>
      <w:r w:rsidRPr="00D550BC">
        <w:rPr>
          <w:rFonts w:ascii="Times New Roman" w:eastAsia="Times New Roman" w:hAnsi="Times New Roman"/>
          <w:bCs/>
          <w:sz w:val="24"/>
          <w:szCs w:val="24"/>
          <w:lang w:val="es-VE" w:eastAsia="es-VE"/>
        </w:rPr>
        <w:t xml:space="preserve"> en sesión ordinaria celebrada en la misma fecha, el Consejo de la Facultad </w:t>
      </w:r>
      <w:r w:rsidRPr="00B338A3">
        <w:rPr>
          <w:rFonts w:ascii="Times New Roman" w:eastAsia="Times New Roman" w:hAnsi="Times New Roman"/>
          <w:b/>
          <w:sz w:val="24"/>
          <w:szCs w:val="24"/>
          <w:lang w:val="es-VE" w:eastAsia="es-VE"/>
        </w:rPr>
        <w:t>aprobó la renuncia de la Profesora Hazel Flores,</w:t>
      </w:r>
      <w:r w:rsidRPr="00D550BC">
        <w:rPr>
          <w:rFonts w:ascii="Times New Roman" w:eastAsia="Times New Roman" w:hAnsi="Times New Roman"/>
          <w:bCs/>
          <w:sz w:val="24"/>
          <w:szCs w:val="24"/>
          <w:lang w:val="es-VE" w:eastAsia="es-VE"/>
        </w:rPr>
        <w:t xml:space="preserve"> </w:t>
      </w:r>
      <w:r w:rsidR="00B338A3">
        <w:rPr>
          <w:rFonts w:ascii="Times New Roman" w:eastAsia="Times New Roman" w:hAnsi="Times New Roman"/>
          <w:bCs/>
          <w:sz w:val="24"/>
          <w:szCs w:val="24"/>
          <w:lang w:val="es-VE" w:eastAsia="es-VE"/>
        </w:rPr>
        <w:t>Ti</w:t>
      </w:r>
      <w:r w:rsidRPr="00D550BC">
        <w:rPr>
          <w:rFonts w:ascii="Times New Roman" w:eastAsia="Times New Roman" w:hAnsi="Times New Roman"/>
          <w:bCs/>
          <w:sz w:val="24"/>
          <w:szCs w:val="24"/>
          <w:lang w:val="es-VE" w:eastAsia="es-VE"/>
        </w:rPr>
        <w:t xml:space="preserve">tular de la Cédula de Identidad </w:t>
      </w:r>
      <w:proofErr w:type="spellStart"/>
      <w:r w:rsidRPr="00D550BC">
        <w:rPr>
          <w:rFonts w:ascii="Times New Roman" w:eastAsia="Times New Roman" w:hAnsi="Times New Roman"/>
          <w:bCs/>
          <w:sz w:val="24"/>
          <w:szCs w:val="24"/>
          <w:lang w:val="es-VE" w:eastAsia="es-VE"/>
        </w:rPr>
        <w:t>N°</w:t>
      </w:r>
      <w:proofErr w:type="spellEnd"/>
      <w:r w:rsidRPr="00D550BC">
        <w:rPr>
          <w:rFonts w:ascii="Times New Roman" w:eastAsia="Times New Roman" w:hAnsi="Times New Roman"/>
          <w:bCs/>
          <w:sz w:val="24"/>
          <w:szCs w:val="24"/>
          <w:lang w:val="es-VE" w:eastAsia="es-VE"/>
        </w:rPr>
        <w:t xml:space="preserve"> 10.717.042</w:t>
      </w:r>
      <w:r w:rsidRPr="00B338A3">
        <w:rPr>
          <w:rFonts w:ascii="Times New Roman" w:eastAsia="Times New Roman" w:hAnsi="Times New Roman"/>
          <w:b/>
          <w:sz w:val="24"/>
          <w:szCs w:val="24"/>
          <w:lang w:val="es-VE" w:eastAsia="es-VE"/>
        </w:rPr>
        <w:t>, como Coordinadora de la Comisión de Reválidas y Equivalencias</w:t>
      </w:r>
      <w:r w:rsidRPr="00D550BC">
        <w:rPr>
          <w:rFonts w:ascii="Times New Roman" w:eastAsia="Times New Roman" w:hAnsi="Times New Roman"/>
          <w:bCs/>
          <w:sz w:val="24"/>
          <w:szCs w:val="24"/>
          <w:lang w:val="es-VE" w:eastAsia="es-VE"/>
        </w:rPr>
        <w:t xml:space="preserve">, por motivos académicos, </w:t>
      </w:r>
      <w:r w:rsidRPr="00B338A3">
        <w:rPr>
          <w:rFonts w:ascii="Times New Roman" w:eastAsia="Times New Roman" w:hAnsi="Times New Roman"/>
          <w:b/>
          <w:sz w:val="24"/>
          <w:szCs w:val="24"/>
          <w:lang w:val="es-VE" w:eastAsia="es-VE"/>
        </w:rPr>
        <w:t>a partir del 30.10.2017</w:t>
      </w:r>
      <w:r w:rsidRPr="00D550BC">
        <w:rPr>
          <w:rFonts w:ascii="Times New Roman" w:eastAsia="Times New Roman" w:hAnsi="Times New Roman"/>
          <w:bCs/>
          <w:sz w:val="24"/>
          <w:szCs w:val="24"/>
          <w:lang w:val="es-VE" w:eastAsia="es-VE"/>
        </w:rPr>
        <w:t xml:space="preserve"> </w:t>
      </w:r>
    </w:p>
    <w:p w14:paraId="5B850241" w14:textId="37323845" w:rsidR="00D550BC" w:rsidRPr="00D550BC" w:rsidRDefault="00D550BC" w:rsidP="00D550BC">
      <w:pPr>
        <w:spacing w:after="0" w:line="240" w:lineRule="auto"/>
        <w:ind w:left="142"/>
        <w:jc w:val="both"/>
        <w:rPr>
          <w:rFonts w:ascii="Times New Roman" w:eastAsia="Times New Roman" w:hAnsi="Times New Roman"/>
          <w:bCs/>
          <w:sz w:val="24"/>
          <w:szCs w:val="24"/>
          <w:lang w:val="es-VE" w:eastAsia="es-VE"/>
        </w:rPr>
      </w:pPr>
      <w:r w:rsidRPr="00D550BC">
        <w:rPr>
          <w:rFonts w:ascii="Times New Roman" w:eastAsia="Times New Roman" w:hAnsi="Times New Roman"/>
          <w:bCs/>
          <w:sz w:val="24"/>
          <w:szCs w:val="24"/>
          <w:lang w:val="es-VE" w:eastAsia="es-VE"/>
        </w:rPr>
        <w:t xml:space="preserve">En tal sentido, </w:t>
      </w:r>
      <w:r>
        <w:rPr>
          <w:rFonts w:ascii="Times New Roman" w:eastAsia="Times New Roman" w:hAnsi="Times New Roman"/>
          <w:bCs/>
          <w:sz w:val="24"/>
          <w:szCs w:val="24"/>
          <w:lang w:val="es-VE" w:eastAsia="es-VE"/>
        </w:rPr>
        <w:t>ese</w:t>
      </w:r>
      <w:r w:rsidRPr="00D550BC">
        <w:rPr>
          <w:rFonts w:ascii="Times New Roman" w:eastAsia="Times New Roman" w:hAnsi="Times New Roman"/>
          <w:bCs/>
          <w:sz w:val="24"/>
          <w:szCs w:val="24"/>
          <w:lang w:val="es-VE" w:eastAsia="es-VE"/>
        </w:rPr>
        <w:t xml:space="preserve"> Consejo de Facultad a</w:t>
      </w:r>
      <w:r>
        <w:rPr>
          <w:rFonts w:ascii="Times New Roman" w:eastAsia="Times New Roman" w:hAnsi="Times New Roman"/>
          <w:bCs/>
          <w:sz w:val="24"/>
          <w:szCs w:val="24"/>
          <w:lang w:val="es-VE" w:eastAsia="es-VE"/>
        </w:rPr>
        <w:t>cordó</w:t>
      </w:r>
      <w:r w:rsidRPr="00D550BC">
        <w:rPr>
          <w:rFonts w:ascii="Times New Roman" w:eastAsia="Times New Roman" w:hAnsi="Times New Roman"/>
          <w:bCs/>
          <w:sz w:val="24"/>
          <w:szCs w:val="24"/>
          <w:lang w:val="es-VE" w:eastAsia="es-VE"/>
        </w:rPr>
        <w:t xml:space="preserve"> remitir a este </w:t>
      </w:r>
      <w:proofErr w:type="spellStart"/>
      <w:r w:rsidRPr="00D550BC">
        <w:rPr>
          <w:rFonts w:ascii="Times New Roman" w:eastAsia="Times New Roman" w:hAnsi="Times New Roman"/>
          <w:bCs/>
          <w:sz w:val="24"/>
          <w:szCs w:val="24"/>
          <w:lang w:val="es-VE" w:eastAsia="es-VE"/>
        </w:rPr>
        <w:t>Maximo</w:t>
      </w:r>
      <w:proofErr w:type="spellEnd"/>
      <w:r w:rsidRPr="00D550BC">
        <w:rPr>
          <w:rFonts w:ascii="Times New Roman" w:eastAsia="Times New Roman" w:hAnsi="Times New Roman"/>
          <w:bCs/>
          <w:sz w:val="24"/>
          <w:szCs w:val="24"/>
          <w:lang w:val="es-VE" w:eastAsia="es-VE"/>
        </w:rPr>
        <w:t xml:space="preserve"> Organismo, para conocimiento y aprobación definitiva. </w:t>
      </w:r>
    </w:p>
    <w:p w14:paraId="05F19BBD" w14:textId="58B55D19" w:rsidR="00752D15" w:rsidRPr="00D550BC" w:rsidRDefault="00D550BC" w:rsidP="00D550BC">
      <w:pPr>
        <w:spacing w:after="0" w:line="240" w:lineRule="auto"/>
        <w:ind w:left="142"/>
        <w:jc w:val="both"/>
        <w:rPr>
          <w:rFonts w:ascii="Times New Roman" w:eastAsia="Times New Roman" w:hAnsi="Times New Roman"/>
          <w:b/>
          <w:sz w:val="24"/>
          <w:szCs w:val="24"/>
          <w:lang w:val="es-VE" w:eastAsia="es-VE"/>
        </w:rPr>
      </w:pPr>
      <w:r w:rsidRPr="00D550BC">
        <w:rPr>
          <w:rFonts w:ascii="Times New Roman" w:eastAsia="Times New Roman" w:hAnsi="Times New Roman"/>
          <w:b/>
          <w:sz w:val="24"/>
          <w:szCs w:val="24"/>
          <w:lang w:val="es-VE" w:eastAsia="es-VE"/>
        </w:rPr>
        <w:t>Decisión: Quedó en cuenta.</w:t>
      </w:r>
    </w:p>
    <w:p w14:paraId="3F0A70DF" w14:textId="129E3BA8" w:rsidR="00752D15" w:rsidRDefault="00752D15" w:rsidP="00426E41">
      <w:pPr>
        <w:spacing w:after="0" w:line="240" w:lineRule="auto"/>
        <w:ind w:left="142"/>
        <w:jc w:val="both"/>
        <w:rPr>
          <w:rFonts w:ascii="Times New Roman" w:eastAsia="Times New Roman" w:hAnsi="Times New Roman"/>
          <w:b/>
          <w:sz w:val="24"/>
          <w:szCs w:val="24"/>
          <w:lang w:val="es-VE" w:eastAsia="es-VE"/>
        </w:rPr>
      </w:pPr>
    </w:p>
    <w:p w14:paraId="0EEA9D80" w14:textId="0FE87E9E" w:rsidR="005F6E21" w:rsidRDefault="005F6E21" w:rsidP="005F6E2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CU-3360</w:t>
      </w:r>
      <w:r w:rsidRPr="00860D99">
        <w:rPr>
          <w:rFonts w:ascii="Times New Roman" w:eastAsia="Times New Roman" w:hAnsi="Times New Roman"/>
          <w:b/>
          <w:sz w:val="24"/>
          <w:szCs w:val="24"/>
          <w:lang w:val="es-VE" w:eastAsia="es-VE"/>
        </w:rPr>
        <w:t>/17.</w:t>
      </w:r>
    </w:p>
    <w:p w14:paraId="7160D588" w14:textId="0667E30D" w:rsidR="005F6E21" w:rsidRPr="00D550BC" w:rsidRDefault="005F6E21" w:rsidP="005F6E2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550BC">
        <w:rPr>
          <w:rFonts w:ascii="Times New Roman" w:eastAsia="Times New Roman" w:hAnsi="Times New Roman"/>
          <w:bCs/>
          <w:sz w:val="24"/>
          <w:szCs w:val="24"/>
          <w:lang w:val="es-VE" w:eastAsia="es-VE"/>
        </w:rPr>
        <w:t xml:space="preserve">omunicación CF. </w:t>
      </w:r>
      <w:proofErr w:type="spellStart"/>
      <w:r w:rsidRPr="00D550BC">
        <w:rPr>
          <w:rFonts w:ascii="Times New Roman" w:eastAsia="Times New Roman" w:hAnsi="Times New Roman"/>
          <w:bCs/>
          <w:sz w:val="24"/>
          <w:szCs w:val="24"/>
          <w:lang w:val="es-VE" w:eastAsia="es-VE"/>
        </w:rPr>
        <w:t>N°</w:t>
      </w:r>
      <w:proofErr w:type="spellEnd"/>
      <w:r w:rsidRPr="00D550BC">
        <w:rPr>
          <w:rFonts w:ascii="Times New Roman" w:eastAsia="Times New Roman" w:hAnsi="Times New Roman"/>
          <w:bCs/>
          <w:sz w:val="24"/>
          <w:szCs w:val="24"/>
          <w:lang w:val="es-VE" w:eastAsia="es-VE"/>
        </w:rPr>
        <w:t xml:space="preserve"> 0686/2017, de fecha 31.10.2017, mediante la cual notifica que, en sesión ordinaria celebrada en la misma fecha, el Consejo de la Facultad </w:t>
      </w:r>
      <w:r w:rsidRPr="00B338A3">
        <w:rPr>
          <w:rFonts w:ascii="Times New Roman" w:eastAsia="Times New Roman" w:hAnsi="Times New Roman"/>
          <w:b/>
          <w:sz w:val="24"/>
          <w:szCs w:val="24"/>
          <w:lang w:val="es-VE" w:eastAsia="es-VE"/>
        </w:rPr>
        <w:t xml:space="preserve">aprobó la </w:t>
      </w:r>
      <w:r>
        <w:rPr>
          <w:rFonts w:ascii="Times New Roman" w:eastAsia="Times New Roman" w:hAnsi="Times New Roman"/>
          <w:b/>
          <w:sz w:val="24"/>
          <w:szCs w:val="24"/>
          <w:lang w:val="es-VE" w:eastAsia="es-VE"/>
        </w:rPr>
        <w:t xml:space="preserve">designación </w:t>
      </w:r>
      <w:r w:rsidRPr="00B338A3">
        <w:rPr>
          <w:rFonts w:ascii="Times New Roman" w:eastAsia="Times New Roman" w:hAnsi="Times New Roman"/>
          <w:b/>
          <w:sz w:val="24"/>
          <w:szCs w:val="24"/>
          <w:lang w:val="es-VE" w:eastAsia="es-VE"/>
        </w:rPr>
        <w:t>de la Profesora</w:t>
      </w:r>
      <w:r>
        <w:rPr>
          <w:rFonts w:ascii="Times New Roman" w:eastAsia="Times New Roman" w:hAnsi="Times New Roman"/>
          <w:b/>
          <w:sz w:val="24"/>
          <w:szCs w:val="24"/>
          <w:lang w:val="es-VE" w:eastAsia="es-VE"/>
        </w:rPr>
        <w:t xml:space="preserve"> Vanessa Márquez</w:t>
      </w:r>
      <w:r w:rsidRPr="00B338A3">
        <w:rPr>
          <w:rFonts w:ascii="Times New Roman" w:eastAsia="Times New Roman" w:hAnsi="Times New Roman"/>
          <w:b/>
          <w:sz w:val="24"/>
          <w:szCs w:val="24"/>
          <w:lang w:val="es-VE" w:eastAsia="es-VE"/>
        </w:rPr>
        <w:t>,</w:t>
      </w:r>
      <w:r w:rsidRPr="00D550BC">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Ti</w:t>
      </w:r>
      <w:r w:rsidRPr="00D550BC">
        <w:rPr>
          <w:rFonts w:ascii="Times New Roman" w:eastAsia="Times New Roman" w:hAnsi="Times New Roman"/>
          <w:bCs/>
          <w:sz w:val="24"/>
          <w:szCs w:val="24"/>
          <w:lang w:val="es-VE" w:eastAsia="es-VE"/>
        </w:rPr>
        <w:t xml:space="preserve">tular de la Cédula de Identidad </w:t>
      </w:r>
      <w:proofErr w:type="spellStart"/>
      <w:r w:rsidRPr="00D550BC">
        <w:rPr>
          <w:rFonts w:ascii="Times New Roman" w:eastAsia="Times New Roman" w:hAnsi="Times New Roman"/>
          <w:bCs/>
          <w:sz w:val="24"/>
          <w:szCs w:val="24"/>
          <w:lang w:val="es-VE" w:eastAsia="es-VE"/>
        </w:rPr>
        <w:t>N°</w:t>
      </w:r>
      <w:proofErr w:type="spellEnd"/>
      <w:r w:rsidRPr="00D550BC">
        <w:rPr>
          <w:rFonts w:ascii="Times New Roman" w:eastAsia="Times New Roman" w:hAnsi="Times New Roman"/>
          <w:bCs/>
          <w:sz w:val="24"/>
          <w:szCs w:val="24"/>
          <w:lang w:val="es-VE" w:eastAsia="es-VE"/>
        </w:rPr>
        <w:t xml:space="preserve"> 1</w:t>
      </w:r>
      <w:r>
        <w:rPr>
          <w:rFonts w:ascii="Times New Roman" w:eastAsia="Times New Roman" w:hAnsi="Times New Roman"/>
          <w:bCs/>
          <w:sz w:val="24"/>
          <w:szCs w:val="24"/>
          <w:lang w:val="es-VE" w:eastAsia="es-VE"/>
        </w:rPr>
        <w:t>7</w:t>
      </w:r>
      <w:r w:rsidRPr="00D550BC">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456</w:t>
      </w:r>
      <w:r w:rsidRPr="00D550BC">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797</w:t>
      </w:r>
      <w:r w:rsidRPr="00B338A3">
        <w:rPr>
          <w:rFonts w:ascii="Times New Roman" w:eastAsia="Times New Roman" w:hAnsi="Times New Roman"/>
          <w:b/>
          <w:sz w:val="24"/>
          <w:szCs w:val="24"/>
          <w:lang w:val="es-VE" w:eastAsia="es-VE"/>
        </w:rPr>
        <w:t>, como Coordinadora de la Comisión de Reválidas y Equivalencias</w:t>
      </w:r>
      <w:r w:rsidRPr="00D550BC">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 xml:space="preserve"> en sustitución de la Profesora Hazel Flores,</w:t>
      </w:r>
      <w:r w:rsidRPr="00D550BC">
        <w:rPr>
          <w:rFonts w:ascii="Times New Roman" w:eastAsia="Times New Roman" w:hAnsi="Times New Roman"/>
          <w:bCs/>
          <w:sz w:val="24"/>
          <w:szCs w:val="24"/>
          <w:lang w:val="es-VE" w:eastAsia="es-VE"/>
        </w:rPr>
        <w:t xml:space="preserve"> </w:t>
      </w:r>
      <w:r w:rsidRPr="00B338A3">
        <w:rPr>
          <w:rFonts w:ascii="Times New Roman" w:eastAsia="Times New Roman" w:hAnsi="Times New Roman"/>
          <w:b/>
          <w:sz w:val="24"/>
          <w:szCs w:val="24"/>
          <w:lang w:val="es-VE" w:eastAsia="es-VE"/>
        </w:rPr>
        <w:t>a partir del 3</w:t>
      </w:r>
      <w:r>
        <w:rPr>
          <w:rFonts w:ascii="Times New Roman" w:eastAsia="Times New Roman" w:hAnsi="Times New Roman"/>
          <w:b/>
          <w:sz w:val="24"/>
          <w:szCs w:val="24"/>
          <w:lang w:val="es-VE" w:eastAsia="es-VE"/>
        </w:rPr>
        <w:t>1</w:t>
      </w:r>
      <w:r w:rsidRPr="00B338A3">
        <w:rPr>
          <w:rFonts w:ascii="Times New Roman" w:eastAsia="Times New Roman" w:hAnsi="Times New Roman"/>
          <w:b/>
          <w:sz w:val="24"/>
          <w:szCs w:val="24"/>
          <w:lang w:val="es-VE" w:eastAsia="es-VE"/>
        </w:rPr>
        <w:t>.10.2017</w:t>
      </w:r>
      <w:r w:rsidR="004167EF">
        <w:rPr>
          <w:rFonts w:ascii="Times New Roman" w:eastAsia="Times New Roman" w:hAnsi="Times New Roman"/>
          <w:bCs/>
          <w:sz w:val="24"/>
          <w:szCs w:val="24"/>
          <w:lang w:val="es-VE" w:eastAsia="es-VE"/>
        </w:rPr>
        <w:t>.</w:t>
      </w:r>
    </w:p>
    <w:p w14:paraId="2AECAED4" w14:textId="77777777" w:rsidR="005F6E21" w:rsidRPr="00D550BC" w:rsidRDefault="005F6E21" w:rsidP="005F6E21">
      <w:pPr>
        <w:spacing w:after="0" w:line="240" w:lineRule="auto"/>
        <w:ind w:left="142"/>
        <w:jc w:val="both"/>
        <w:rPr>
          <w:rFonts w:ascii="Times New Roman" w:eastAsia="Times New Roman" w:hAnsi="Times New Roman"/>
          <w:bCs/>
          <w:sz w:val="24"/>
          <w:szCs w:val="24"/>
          <w:lang w:val="es-VE" w:eastAsia="es-VE"/>
        </w:rPr>
      </w:pPr>
      <w:r w:rsidRPr="00D550BC">
        <w:rPr>
          <w:rFonts w:ascii="Times New Roman" w:eastAsia="Times New Roman" w:hAnsi="Times New Roman"/>
          <w:bCs/>
          <w:sz w:val="24"/>
          <w:szCs w:val="24"/>
          <w:lang w:val="es-VE" w:eastAsia="es-VE"/>
        </w:rPr>
        <w:t xml:space="preserve">En tal sentido, </w:t>
      </w:r>
      <w:r>
        <w:rPr>
          <w:rFonts w:ascii="Times New Roman" w:eastAsia="Times New Roman" w:hAnsi="Times New Roman"/>
          <w:bCs/>
          <w:sz w:val="24"/>
          <w:szCs w:val="24"/>
          <w:lang w:val="es-VE" w:eastAsia="es-VE"/>
        </w:rPr>
        <w:t>ese</w:t>
      </w:r>
      <w:r w:rsidRPr="00D550BC">
        <w:rPr>
          <w:rFonts w:ascii="Times New Roman" w:eastAsia="Times New Roman" w:hAnsi="Times New Roman"/>
          <w:bCs/>
          <w:sz w:val="24"/>
          <w:szCs w:val="24"/>
          <w:lang w:val="es-VE" w:eastAsia="es-VE"/>
        </w:rPr>
        <w:t xml:space="preserve"> Consejo de Facultad a</w:t>
      </w:r>
      <w:r>
        <w:rPr>
          <w:rFonts w:ascii="Times New Roman" w:eastAsia="Times New Roman" w:hAnsi="Times New Roman"/>
          <w:bCs/>
          <w:sz w:val="24"/>
          <w:szCs w:val="24"/>
          <w:lang w:val="es-VE" w:eastAsia="es-VE"/>
        </w:rPr>
        <w:t>cordó</w:t>
      </w:r>
      <w:r w:rsidRPr="00D550BC">
        <w:rPr>
          <w:rFonts w:ascii="Times New Roman" w:eastAsia="Times New Roman" w:hAnsi="Times New Roman"/>
          <w:bCs/>
          <w:sz w:val="24"/>
          <w:szCs w:val="24"/>
          <w:lang w:val="es-VE" w:eastAsia="es-VE"/>
        </w:rPr>
        <w:t xml:space="preserve"> remitir a este </w:t>
      </w:r>
      <w:proofErr w:type="spellStart"/>
      <w:r w:rsidRPr="00D550BC">
        <w:rPr>
          <w:rFonts w:ascii="Times New Roman" w:eastAsia="Times New Roman" w:hAnsi="Times New Roman"/>
          <w:bCs/>
          <w:sz w:val="24"/>
          <w:szCs w:val="24"/>
          <w:lang w:val="es-VE" w:eastAsia="es-VE"/>
        </w:rPr>
        <w:t>Maximo</w:t>
      </w:r>
      <w:proofErr w:type="spellEnd"/>
      <w:r w:rsidRPr="00D550BC">
        <w:rPr>
          <w:rFonts w:ascii="Times New Roman" w:eastAsia="Times New Roman" w:hAnsi="Times New Roman"/>
          <w:bCs/>
          <w:sz w:val="24"/>
          <w:szCs w:val="24"/>
          <w:lang w:val="es-VE" w:eastAsia="es-VE"/>
        </w:rPr>
        <w:t xml:space="preserve"> Organismo, para conocimiento y aprobación definitiva. </w:t>
      </w:r>
    </w:p>
    <w:p w14:paraId="68CB80F6" w14:textId="2F806782" w:rsidR="004167EF" w:rsidRDefault="005F6E21" w:rsidP="004167EF">
      <w:pPr>
        <w:spacing w:after="0" w:line="240" w:lineRule="auto"/>
        <w:ind w:left="142"/>
        <w:jc w:val="both"/>
        <w:rPr>
          <w:rFonts w:ascii="Times New Roman" w:eastAsia="Times New Roman" w:hAnsi="Times New Roman"/>
          <w:b/>
          <w:sz w:val="24"/>
          <w:szCs w:val="24"/>
          <w:lang w:val="es-VE" w:eastAsia="es-VE"/>
        </w:rPr>
      </w:pPr>
      <w:r w:rsidRPr="00D550BC">
        <w:rPr>
          <w:rFonts w:ascii="Times New Roman" w:eastAsia="Times New Roman" w:hAnsi="Times New Roman"/>
          <w:b/>
          <w:sz w:val="24"/>
          <w:szCs w:val="24"/>
          <w:lang w:val="es-VE" w:eastAsia="es-VE"/>
        </w:rPr>
        <w:t>Decisión: Quedó en cuenta.</w:t>
      </w:r>
    </w:p>
    <w:p w14:paraId="6C0FB533" w14:textId="31A7509A" w:rsidR="004167EF" w:rsidRDefault="004167EF" w:rsidP="004167EF">
      <w:pPr>
        <w:spacing w:after="0" w:line="240" w:lineRule="auto"/>
        <w:ind w:left="142"/>
        <w:jc w:val="both"/>
        <w:rPr>
          <w:rFonts w:ascii="Times New Roman" w:eastAsia="Times New Roman" w:hAnsi="Times New Roman"/>
          <w:b/>
          <w:sz w:val="24"/>
          <w:szCs w:val="24"/>
          <w:lang w:val="es-VE" w:eastAsia="es-VE"/>
        </w:rPr>
      </w:pPr>
    </w:p>
    <w:p w14:paraId="7C55B666" w14:textId="56EBAB96" w:rsidR="004167EF" w:rsidRDefault="004167EF" w:rsidP="004167E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CU-3361</w:t>
      </w:r>
      <w:r w:rsidRPr="00860D99">
        <w:rPr>
          <w:rFonts w:ascii="Times New Roman" w:eastAsia="Times New Roman" w:hAnsi="Times New Roman"/>
          <w:b/>
          <w:sz w:val="24"/>
          <w:szCs w:val="24"/>
          <w:lang w:val="es-VE" w:eastAsia="es-VE"/>
        </w:rPr>
        <w:t>/17.</w:t>
      </w:r>
    </w:p>
    <w:p w14:paraId="77FF64AD" w14:textId="61F5CEBE" w:rsidR="005631A7" w:rsidRDefault="005631A7" w:rsidP="005631A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631A7">
        <w:rPr>
          <w:rFonts w:ascii="Times New Roman" w:eastAsia="Times New Roman" w:hAnsi="Times New Roman"/>
          <w:bCs/>
          <w:sz w:val="24"/>
          <w:szCs w:val="24"/>
          <w:lang w:val="es-VE" w:eastAsia="es-VE"/>
        </w:rPr>
        <w:t>om</w:t>
      </w:r>
      <w:r>
        <w:rPr>
          <w:rFonts w:ascii="Times New Roman" w:eastAsia="Times New Roman" w:hAnsi="Times New Roman"/>
          <w:bCs/>
          <w:sz w:val="24"/>
          <w:szCs w:val="24"/>
          <w:lang w:val="es-VE" w:eastAsia="es-VE"/>
        </w:rPr>
        <w:t>un</w:t>
      </w:r>
      <w:r w:rsidRPr="005631A7">
        <w:rPr>
          <w:rFonts w:ascii="Times New Roman" w:eastAsia="Times New Roman" w:hAnsi="Times New Roman"/>
          <w:bCs/>
          <w:sz w:val="24"/>
          <w:szCs w:val="24"/>
          <w:lang w:val="es-VE" w:eastAsia="es-VE"/>
        </w:rPr>
        <w:t xml:space="preserve">icación CF </w:t>
      </w:r>
      <w:proofErr w:type="spellStart"/>
      <w:r w:rsidRPr="005631A7">
        <w:rPr>
          <w:rFonts w:ascii="Times New Roman" w:eastAsia="Times New Roman" w:hAnsi="Times New Roman"/>
          <w:bCs/>
          <w:sz w:val="24"/>
          <w:szCs w:val="24"/>
          <w:lang w:val="es-VE" w:eastAsia="es-VE"/>
        </w:rPr>
        <w:t>N°</w:t>
      </w:r>
      <w:proofErr w:type="spellEnd"/>
      <w:r w:rsidRPr="005631A7">
        <w:rPr>
          <w:rFonts w:ascii="Times New Roman" w:eastAsia="Times New Roman" w:hAnsi="Times New Roman"/>
          <w:bCs/>
          <w:sz w:val="24"/>
          <w:szCs w:val="24"/>
          <w:lang w:val="es-VE" w:eastAsia="es-VE"/>
        </w:rPr>
        <w:t xml:space="preserve"> 0687/2017, de fecha 31.10.2017, mediante la cual notifica </w:t>
      </w:r>
      <w:r w:rsidR="007E23F6" w:rsidRPr="005631A7">
        <w:rPr>
          <w:rFonts w:ascii="Times New Roman" w:eastAsia="Times New Roman" w:hAnsi="Times New Roman"/>
          <w:bCs/>
          <w:sz w:val="24"/>
          <w:szCs w:val="24"/>
          <w:lang w:val="es-VE" w:eastAsia="es-VE"/>
        </w:rPr>
        <w:t>que,</w:t>
      </w:r>
      <w:r w:rsidRPr="005631A7">
        <w:rPr>
          <w:rFonts w:ascii="Times New Roman" w:eastAsia="Times New Roman" w:hAnsi="Times New Roman"/>
          <w:bCs/>
          <w:sz w:val="24"/>
          <w:szCs w:val="24"/>
          <w:lang w:val="es-VE" w:eastAsia="es-VE"/>
        </w:rPr>
        <w:t xml:space="preserve"> en sesión ordinaria celebrada en la misma fecha, el Consejo de la </w:t>
      </w:r>
      <w:r w:rsidRPr="005631A7">
        <w:rPr>
          <w:rFonts w:ascii="Times New Roman" w:eastAsia="Times New Roman" w:hAnsi="Times New Roman"/>
          <w:b/>
          <w:sz w:val="24"/>
          <w:szCs w:val="24"/>
          <w:lang w:val="es-VE" w:eastAsia="es-VE"/>
        </w:rPr>
        <w:t xml:space="preserve">Facultad aprobó el Informe de Gestión presentado por el Profesor Raymond Marquina, </w:t>
      </w:r>
      <w:proofErr w:type="gramStart"/>
      <w:r w:rsidRPr="005631A7">
        <w:rPr>
          <w:rFonts w:ascii="Times New Roman" w:eastAsia="Times New Roman" w:hAnsi="Times New Roman"/>
          <w:b/>
          <w:sz w:val="24"/>
          <w:szCs w:val="24"/>
          <w:lang w:val="es-VE" w:eastAsia="es-VE"/>
        </w:rPr>
        <w:t>Director</w:t>
      </w:r>
      <w:proofErr w:type="gramEnd"/>
      <w:r w:rsidRPr="005631A7">
        <w:rPr>
          <w:rFonts w:ascii="Times New Roman" w:eastAsia="Times New Roman" w:hAnsi="Times New Roman"/>
          <w:b/>
          <w:sz w:val="24"/>
          <w:szCs w:val="24"/>
          <w:lang w:val="es-VE" w:eastAsia="es-VE"/>
        </w:rPr>
        <w:t xml:space="preserve"> del Centro de Innovación y Emprendimiento para el uso de </w:t>
      </w:r>
      <w:proofErr w:type="spellStart"/>
      <w:r w:rsidRPr="005631A7">
        <w:rPr>
          <w:rFonts w:ascii="Times New Roman" w:eastAsia="Times New Roman" w:hAnsi="Times New Roman"/>
          <w:b/>
          <w:sz w:val="24"/>
          <w:szCs w:val="24"/>
          <w:lang w:val="es-VE" w:eastAsia="es-VE"/>
        </w:rPr>
        <w:t>Tecnologias</w:t>
      </w:r>
      <w:proofErr w:type="spellEnd"/>
      <w:r w:rsidRPr="005631A7">
        <w:rPr>
          <w:rFonts w:ascii="Times New Roman" w:eastAsia="Times New Roman" w:hAnsi="Times New Roman"/>
          <w:b/>
          <w:sz w:val="24"/>
          <w:szCs w:val="24"/>
          <w:lang w:val="es-VE" w:eastAsia="es-VE"/>
        </w:rPr>
        <w:t xml:space="preserve"> en Educación (C</w:t>
      </w:r>
      <w:r>
        <w:rPr>
          <w:rFonts w:ascii="Times New Roman" w:eastAsia="Times New Roman" w:hAnsi="Times New Roman"/>
          <w:b/>
          <w:sz w:val="24"/>
          <w:szCs w:val="24"/>
          <w:lang w:val="es-VE" w:eastAsia="es-VE"/>
        </w:rPr>
        <w:t>.I.E.T.E.</w:t>
      </w:r>
      <w:r w:rsidRPr="005631A7">
        <w:rPr>
          <w:rFonts w:ascii="Times New Roman" w:eastAsia="Times New Roman" w:hAnsi="Times New Roman"/>
          <w:b/>
          <w:sz w:val="24"/>
          <w:szCs w:val="24"/>
          <w:lang w:val="es-VE" w:eastAsia="es-VE"/>
        </w:rPr>
        <w:t>),</w:t>
      </w:r>
      <w:r w:rsidRPr="005631A7">
        <w:rPr>
          <w:rFonts w:ascii="Times New Roman" w:eastAsia="Times New Roman" w:hAnsi="Times New Roman"/>
          <w:bCs/>
          <w:sz w:val="24"/>
          <w:szCs w:val="24"/>
          <w:lang w:val="es-VE" w:eastAsia="es-VE"/>
        </w:rPr>
        <w:t xml:space="preserve"> de los diplomados </w:t>
      </w:r>
      <w:r>
        <w:rPr>
          <w:rFonts w:ascii="Times New Roman" w:eastAsia="Times New Roman" w:hAnsi="Times New Roman"/>
          <w:bCs/>
          <w:sz w:val="24"/>
          <w:szCs w:val="24"/>
          <w:lang w:val="es-VE" w:eastAsia="es-VE"/>
        </w:rPr>
        <w:t>en línea</w:t>
      </w:r>
      <w:r w:rsidRPr="005631A7">
        <w:rPr>
          <w:rFonts w:ascii="Times New Roman" w:eastAsia="Times New Roman" w:hAnsi="Times New Roman"/>
          <w:bCs/>
          <w:sz w:val="24"/>
          <w:szCs w:val="24"/>
          <w:lang w:val="es-VE" w:eastAsia="es-VE"/>
        </w:rPr>
        <w:t xml:space="preserve"> que fuer</w:t>
      </w:r>
      <w:r>
        <w:rPr>
          <w:rFonts w:ascii="Times New Roman" w:eastAsia="Times New Roman" w:hAnsi="Times New Roman"/>
          <w:bCs/>
          <w:sz w:val="24"/>
          <w:szCs w:val="24"/>
          <w:lang w:val="es-VE" w:eastAsia="es-VE"/>
        </w:rPr>
        <w:t>o</w:t>
      </w:r>
      <w:r w:rsidRPr="005631A7">
        <w:rPr>
          <w:rFonts w:ascii="Times New Roman" w:eastAsia="Times New Roman" w:hAnsi="Times New Roman"/>
          <w:bCs/>
          <w:sz w:val="24"/>
          <w:szCs w:val="24"/>
          <w:lang w:val="es-VE" w:eastAsia="es-VE"/>
        </w:rPr>
        <w:t>n gestionad</w:t>
      </w:r>
      <w:r>
        <w:rPr>
          <w:rFonts w:ascii="Times New Roman" w:eastAsia="Times New Roman" w:hAnsi="Times New Roman"/>
          <w:bCs/>
          <w:sz w:val="24"/>
          <w:szCs w:val="24"/>
          <w:lang w:val="es-VE" w:eastAsia="es-VE"/>
        </w:rPr>
        <w:t>o</w:t>
      </w:r>
      <w:r w:rsidRPr="005631A7">
        <w:rPr>
          <w:rFonts w:ascii="Times New Roman" w:eastAsia="Times New Roman" w:hAnsi="Times New Roman"/>
          <w:bCs/>
          <w:sz w:val="24"/>
          <w:szCs w:val="24"/>
          <w:lang w:val="es-VE" w:eastAsia="es-VE"/>
        </w:rPr>
        <w:t>s por esa dependencia, en el periodo junio 2015 a diciembre de 2016</w:t>
      </w:r>
      <w:r>
        <w:rPr>
          <w:rFonts w:ascii="Times New Roman" w:eastAsia="Times New Roman" w:hAnsi="Times New Roman"/>
          <w:bCs/>
          <w:sz w:val="24"/>
          <w:szCs w:val="24"/>
          <w:lang w:val="es-VE" w:eastAsia="es-VE"/>
        </w:rPr>
        <w:t>.</w:t>
      </w:r>
    </w:p>
    <w:p w14:paraId="76273266" w14:textId="77777777" w:rsidR="005631A7" w:rsidRPr="005631A7" w:rsidRDefault="005631A7" w:rsidP="005631A7">
      <w:pPr>
        <w:spacing w:after="0" w:line="240" w:lineRule="auto"/>
        <w:ind w:left="142"/>
        <w:jc w:val="both"/>
        <w:rPr>
          <w:rFonts w:ascii="Times New Roman" w:eastAsia="Times New Roman" w:hAnsi="Times New Roman"/>
          <w:bCs/>
          <w:sz w:val="24"/>
          <w:szCs w:val="24"/>
          <w:lang w:val="es-VE" w:eastAsia="es-VE"/>
        </w:rPr>
      </w:pPr>
    </w:p>
    <w:p w14:paraId="1BC63F54" w14:textId="20C42DE9" w:rsidR="005631A7" w:rsidRPr="005631A7" w:rsidRDefault="005631A7" w:rsidP="005631A7">
      <w:pPr>
        <w:spacing w:after="0" w:line="240" w:lineRule="auto"/>
        <w:ind w:left="142"/>
        <w:jc w:val="both"/>
        <w:rPr>
          <w:rFonts w:ascii="Times New Roman" w:eastAsia="Times New Roman" w:hAnsi="Times New Roman"/>
          <w:bCs/>
          <w:sz w:val="24"/>
          <w:szCs w:val="24"/>
          <w:lang w:val="es-VE" w:eastAsia="es-VE"/>
        </w:rPr>
      </w:pPr>
      <w:r w:rsidRPr="005631A7">
        <w:rPr>
          <w:rFonts w:ascii="Times New Roman" w:eastAsia="Times New Roman" w:hAnsi="Times New Roman"/>
          <w:bCs/>
          <w:sz w:val="24"/>
          <w:szCs w:val="24"/>
          <w:lang w:val="es-VE" w:eastAsia="es-VE"/>
        </w:rPr>
        <w:t>En tal sentid</w:t>
      </w:r>
      <w:r>
        <w:rPr>
          <w:rFonts w:ascii="Times New Roman" w:eastAsia="Times New Roman" w:hAnsi="Times New Roman"/>
          <w:bCs/>
          <w:sz w:val="24"/>
          <w:szCs w:val="24"/>
          <w:lang w:val="es-VE" w:eastAsia="es-VE"/>
        </w:rPr>
        <w:t>o</w:t>
      </w:r>
      <w:r w:rsidRPr="005631A7">
        <w:rPr>
          <w:rFonts w:ascii="Times New Roman" w:eastAsia="Times New Roman" w:hAnsi="Times New Roman"/>
          <w:bCs/>
          <w:sz w:val="24"/>
          <w:szCs w:val="24"/>
          <w:lang w:val="es-VE" w:eastAsia="es-VE"/>
        </w:rPr>
        <w:t>, ese Co</w:t>
      </w:r>
      <w:r>
        <w:rPr>
          <w:rFonts w:ascii="Times New Roman" w:eastAsia="Times New Roman" w:hAnsi="Times New Roman"/>
          <w:bCs/>
          <w:sz w:val="24"/>
          <w:szCs w:val="24"/>
          <w:lang w:val="es-VE" w:eastAsia="es-VE"/>
        </w:rPr>
        <w:t>ns</w:t>
      </w:r>
      <w:r w:rsidRPr="005631A7">
        <w:rPr>
          <w:rFonts w:ascii="Times New Roman" w:eastAsia="Times New Roman" w:hAnsi="Times New Roman"/>
          <w:bCs/>
          <w:sz w:val="24"/>
          <w:szCs w:val="24"/>
          <w:lang w:val="es-VE" w:eastAsia="es-VE"/>
        </w:rPr>
        <w:t xml:space="preserve">ejo de Facultad acordó remitir a este Máximo Organismo, para conocimiento </w:t>
      </w:r>
      <w:r>
        <w:rPr>
          <w:rFonts w:ascii="Times New Roman" w:eastAsia="Times New Roman" w:hAnsi="Times New Roman"/>
          <w:bCs/>
          <w:sz w:val="24"/>
          <w:szCs w:val="24"/>
          <w:lang w:val="es-VE" w:eastAsia="es-VE"/>
        </w:rPr>
        <w:t xml:space="preserve">y </w:t>
      </w:r>
      <w:r w:rsidRPr="005631A7">
        <w:rPr>
          <w:rFonts w:ascii="Times New Roman" w:eastAsia="Times New Roman" w:hAnsi="Times New Roman"/>
          <w:bCs/>
          <w:sz w:val="24"/>
          <w:szCs w:val="24"/>
          <w:lang w:val="es-VE" w:eastAsia="es-VE"/>
        </w:rPr>
        <w:t>aprobación definitiva</w:t>
      </w:r>
      <w:r>
        <w:rPr>
          <w:rFonts w:ascii="Times New Roman" w:eastAsia="Times New Roman" w:hAnsi="Times New Roman"/>
          <w:bCs/>
          <w:sz w:val="24"/>
          <w:szCs w:val="24"/>
          <w:lang w:val="es-VE" w:eastAsia="es-VE"/>
        </w:rPr>
        <w:t>.</w:t>
      </w:r>
    </w:p>
    <w:p w14:paraId="1F78445F" w14:textId="171FCC75" w:rsidR="005631A7" w:rsidRDefault="005631A7" w:rsidP="005631A7">
      <w:pPr>
        <w:spacing w:after="0" w:line="240" w:lineRule="auto"/>
        <w:ind w:left="142"/>
        <w:jc w:val="both"/>
        <w:rPr>
          <w:rFonts w:ascii="Times New Roman" w:eastAsia="Times New Roman" w:hAnsi="Times New Roman"/>
          <w:b/>
          <w:sz w:val="24"/>
          <w:szCs w:val="24"/>
          <w:lang w:val="es-VE" w:eastAsia="es-VE"/>
        </w:rPr>
      </w:pPr>
      <w:r w:rsidRPr="005631A7">
        <w:rPr>
          <w:rFonts w:ascii="Times New Roman" w:eastAsia="Times New Roman" w:hAnsi="Times New Roman"/>
          <w:b/>
          <w:sz w:val="24"/>
          <w:szCs w:val="24"/>
          <w:lang w:val="es-VE" w:eastAsia="es-VE"/>
        </w:rPr>
        <w:t xml:space="preserve">Decisión: Quedó en cuenta. </w:t>
      </w:r>
    </w:p>
    <w:p w14:paraId="39F37341" w14:textId="4B995AC8" w:rsidR="007E23F6" w:rsidRDefault="007E23F6" w:rsidP="005631A7">
      <w:pPr>
        <w:spacing w:after="0" w:line="240" w:lineRule="auto"/>
        <w:ind w:left="142"/>
        <w:jc w:val="both"/>
        <w:rPr>
          <w:rFonts w:ascii="Times New Roman" w:eastAsia="Times New Roman" w:hAnsi="Times New Roman"/>
          <w:b/>
          <w:sz w:val="24"/>
          <w:szCs w:val="24"/>
          <w:lang w:val="es-VE" w:eastAsia="es-VE"/>
        </w:rPr>
      </w:pPr>
    </w:p>
    <w:p w14:paraId="0D0D1550" w14:textId="3141DE52" w:rsidR="007E23F6" w:rsidRDefault="007E23F6" w:rsidP="007E23F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CU-3362</w:t>
      </w:r>
      <w:r w:rsidRPr="00860D99">
        <w:rPr>
          <w:rFonts w:ascii="Times New Roman" w:eastAsia="Times New Roman" w:hAnsi="Times New Roman"/>
          <w:b/>
          <w:sz w:val="24"/>
          <w:szCs w:val="24"/>
          <w:lang w:val="es-VE" w:eastAsia="es-VE"/>
        </w:rPr>
        <w:t>/17.</w:t>
      </w:r>
    </w:p>
    <w:p w14:paraId="174628D0" w14:textId="673B80F3" w:rsidR="003C14CD" w:rsidRDefault="003C14CD" w:rsidP="003C14C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C14CD">
        <w:rPr>
          <w:rFonts w:ascii="Times New Roman" w:eastAsia="Times New Roman" w:hAnsi="Times New Roman"/>
          <w:bCs/>
          <w:sz w:val="24"/>
          <w:szCs w:val="24"/>
          <w:lang w:val="es-VE" w:eastAsia="es-VE"/>
        </w:rPr>
        <w:t xml:space="preserve">omunicación CF. </w:t>
      </w:r>
      <w:proofErr w:type="spellStart"/>
      <w:r w:rsidRPr="003C14CD">
        <w:rPr>
          <w:rFonts w:ascii="Times New Roman" w:eastAsia="Times New Roman" w:hAnsi="Times New Roman"/>
          <w:bCs/>
          <w:sz w:val="24"/>
          <w:szCs w:val="24"/>
          <w:lang w:val="es-VE" w:eastAsia="es-VE"/>
        </w:rPr>
        <w:t>N°</w:t>
      </w:r>
      <w:proofErr w:type="spellEnd"/>
      <w:r w:rsidRPr="003C14CD">
        <w:rPr>
          <w:rFonts w:ascii="Times New Roman" w:eastAsia="Times New Roman" w:hAnsi="Times New Roman"/>
          <w:bCs/>
          <w:sz w:val="24"/>
          <w:szCs w:val="24"/>
          <w:lang w:val="es-VE" w:eastAsia="es-VE"/>
        </w:rPr>
        <w:t xml:space="preserve"> 0688/2017, de fecha 31.10.2017, mediante la cual </w:t>
      </w:r>
      <w:r>
        <w:rPr>
          <w:rFonts w:ascii="Times New Roman" w:eastAsia="Times New Roman" w:hAnsi="Times New Roman"/>
          <w:bCs/>
          <w:sz w:val="24"/>
          <w:szCs w:val="24"/>
          <w:lang w:val="es-VE" w:eastAsia="es-VE"/>
        </w:rPr>
        <w:t>no</w:t>
      </w:r>
      <w:r w:rsidRPr="003C14CD">
        <w:rPr>
          <w:rFonts w:ascii="Times New Roman" w:eastAsia="Times New Roman" w:hAnsi="Times New Roman"/>
          <w:bCs/>
          <w:sz w:val="24"/>
          <w:szCs w:val="24"/>
          <w:lang w:val="es-VE" w:eastAsia="es-VE"/>
        </w:rPr>
        <w:t xml:space="preserve">tifica que, en sesión ordinaria celebrada en la misma fecha, el Consejo de la Facultad </w:t>
      </w:r>
      <w:r w:rsidRPr="003C14CD">
        <w:rPr>
          <w:rFonts w:ascii="Times New Roman" w:eastAsia="Times New Roman" w:hAnsi="Times New Roman"/>
          <w:b/>
          <w:sz w:val="24"/>
          <w:szCs w:val="24"/>
          <w:lang w:val="es-VE" w:eastAsia="es-VE"/>
        </w:rPr>
        <w:t>aprobó la renuncia del Profesor Raymond Marquin</w:t>
      </w:r>
      <w:r>
        <w:rPr>
          <w:rFonts w:ascii="Times New Roman" w:eastAsia="Times New Roman" w:hAnsi="Times New Roman"/>
          <w:b/>
          <w:sz w:val="24"/>
          <w:szCs w:val="24"/>
          <w:lang w:val="es-VE" w:eastAsia="es-VE"/>
        </w:rPr>
        <w:t>a,</w:t>
      </w:r>
      <w:r w:rsidRPr="003C14CD">
        <w:rPr>
          <w:rFonts w:ascii="Times New Roman" w:eastAsia="Times New Roman" w:hAnsi="Times New Roman"/>
          <w:bCs/>
          <w:sz w:val="24"/>
          <w:szCs w:val="24"/>
          <w:lang w:val="es-VE" w:eastAsia="es-VE"/>
        </w:rPr>
        <w:t xml:space="preserve"> tit</w:t>
      </w:r>
      <w:r>
        <w:rPr>
          <w:rFonts w:ascii="Times New Roman" w:eastAsia="Times New Roman" w:hAnsi="Times New Roman"/>
          <w:bCs/>
          <w:sz w:val="24"/>
          <w:szCs w:val="24"/>
          <w:lang w:val="es-VE" w:eastAsia="es-VE"/>
        </w:rPr>
        <w:t>ular</w:t>
      </w:r>
      <w:r w:rsidRPr="003C14CD">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de</w:t>
      </w:r>
      <w:r w:rsidRPr="003C14CD">
        <w:rPr>
          <w:rFonts w:ascii="Times New Roman" w:eastAsia="Times New Roman" w:hAnsi="Times New Roman"/>
          <w:bCs/>
          <w:sz w:val="24"/>
          <w:szCs w:val="24"/>
          <w:lang w:val="es-VE" w:eastAsia="es-VE"/>
        </w:rPr>
        <w:t xml:space="preserve"> la Cédula de Identidad </w:t>
      </w:r>
      <w:proofErr w:type="spellStart"/>
      <w:r w:rsidRPr="003C14CD">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3C14CD">
        <w:rPr>
          <w:rFonts w:ascii="Times New Roman" w:eastAsia="Times New Roman" w:hAnsi="Times New Roman"/>
          <w:bCs/>
          <w:sz w:val="24"/>
          <w:szCs w:val="24"/>
          <w:lang w:val="es-VE" w:eastAsia="es-VE"/>
        </w:rPr>
        <w:t xml:space="preserve"> 11.27</w:t>
      </w:r>
      <w:r>
        <w:rPr>
          <w:rFonts w:ascii="Times New Roman" w:eastAsia="Times New Roman" w:hAnsi="Times New Roman"/>
          <w:bCs/>
          <w:sz w:val="24"/>
          <w:szCs w:val="24"/>
          <w:lang w:val="es-VE" w:eastAsia="es-VE"/>
        </w:rPr>
        <w:t>3</w:t>
      </w:r>
      <w:r w:rsidRPr="003C14CD">
        <w:rPr>
          <w:rFonts w:ascii="Times New Roman" w:eastAsia="Times New Roman" w:hAnsi="Times New Roman"/>
          <w:bCs/>
          <w:sz w:val="24"/>
          <w:szCs w:val="24"/>
          <w:lang w:val="es-VE" w:eastAsia="es-VE"/>
        </w:rPr>
        <w:t xml:space="preserve">.352, </w:t>
      </w:r>
      <w:r w:rsidRPr="003C14CD">
        <w:rPr>
          <w:rFonts w:ascii="Times New Roman" w:eastAsia="Times New Roman" w:hAnsi="Times New Roman"/>
          <w:b/>
          <w:sz w:val="24"/>
          <w:szCs w:val="24"/>
          <w:lang w:val="es-VE" w:eastAsia="es-VE"/>
        </w:rPr>
        <w:t xml:space="preserve">como </w:t>
      </w:r>
      <w:proofErr w:type="gramStart"/>
      <w:r w:rsidRPr="003C14CD">
        <w:rPr>
          <w:rFonts w:ascii="Times New Roman" w:eastAsia="Times New Roman" w:hAnsi="Times New Roman"/>
          <w:b/>
          <w:sz w:val="24"/>
          <w:szCs w:val="24"/>
          <w:lang w:val="es-VE" w:eastAsia="es-VE"/>
        </w:rPr>
        <w:t>Director</w:t>
      </w:r>
      <w:proofErr w:type="gramEnd"/>
      <w:r w:rsidRPr="003C14CD">
        <w:rPr>
          <w:rFonts w:ascii="Times New Roman" w:eastAsia="Times New Roman" w:hAnsi="Times New Roman"/>
          <w:b/>
          <w:sz w:val="24"/>
          <w:szCs w:val="24"/>
          <w:lang w:val="es-VE" w:eastAsia="es-VE"/>
        </w:rPr>
        <w:t xml:space="preserve"> del Centro de Innovación y Emprendimiento </w:t>
      </w:r>
      <w:proofErr w:type="spellStart"/>
      <w:r w:rsidRPr="003C14CD">
        <w:rPr>
          <w:rFonts w:ascii="Times New Roman" w:eastAsia="Times New Roman" w:hAnsi="Times New Roman"/>
          <w:b/>
          <w:sz w:val="24"/>
          <w:szCs w:val="24"/>
          <w:lang w:val="es-VE" w:eastAsia="es-VE"/>
        </w:rPr>
        <w:t>paru</w:t>
      </w:r>
      <w:proofErr w:type="spellEnd"/>
      <w:r w:rsidRPr="003C14CD">
        <w:rPr>
          <w:rFonts w:ascii="Times New Roman" w:eastAsia="Times New Roman" w:hAnsi="Times New Roman"/>
          <w:b/>
          <w:sz w:val="24"/>
          <w:szCs w:val="24"/>
          <w:lang w:val="es-VE" w:eastAsia="es-VE"/>
        </w:rPr>
        <w:t xml:space="preserve"> el uso de Tecnologías en Educación (C.I.E.T.E), </w:t>
      </w:r>
      <w:r w:rsidRPr="003C14CD">
        <w:rPr>
          <w:rFonts w:ascii="Times New Roman" w:eastAsia="Times New Roman" w:hAnsi="Times New Roman"/>
          <w:bCs/>
          <w:sz w:val="24"/>
          <w:szCs w:val="24"/>
          <w:lang w:val="es-VE" w:eastAsia="es-VE"/>
        </w:rPr>
        <w:t>p</w:t>
      </w:r>
      <w:r>
        <w:rPr>
          <w:rFonts w:ascii="Times New Roman" w:eastAsia="Times New Roman" w:hAnsi="Times New Roman"/>
          <w:bCs/>
          <w:sz w:val="24"/>
          <w:szCs w:val="24"/>
          <w:lang w:val="es-VE" w:eastAsia="es-VE"/>
        </w:rPr>
        <w:t>or</w:t>
      </w:r>
      <w:r w:rsidRPr="003C14CD">
        <w:rPr>
          <w:rFonts w:ascii="Times New Roman" w:eastAsia="Times New Roman" w:hAnsi="Times New Roman"/>
          <w:bCs/>
          <w:sz w:val="24"/>
          <w:szCs w:val="24"/>
          <w:lang w:val="es-VE" w:eastAsia="es-VE"/>
        </w:rPr>
        <w:t xml:space="preserve"> motivos </w:t>
      </w:r>
      <w:r>
        <w:rPr>
          <w:rFonts w:ascii="Times New Roman" w:eastAsia="Times New Roman" w:hAnsi="Times New Roman"/>
          <w:bCs/>
          <w:sz w:val="24"/>
          <w:szCs w:val="24"/>
          <w:lang w:val="es-VE" w:eastAsia="es-VE"/>
        </w:rPr>
        <w:t>académicos</w:t>
      </w:r>
      <w:r w:rsidRPr="003C14CD">
        <w:rPr>
          <w:rFonts w:ascii="Times New Roman" w:eastAsia="Times New Roman" w:hAnsi="Times New Roman"/>
          <w:bCs/>
          <w:sz w:val="24"/>
          <w:szCs w:val="24"/>
          <w:lang w:val="es-VE" w:eastAsia="es-VE"/>
        </w:rPr>
        <w:t xml:space="preserve">, </w:t>
      </w:r>
      <w:r w:rsidRPr="003C14CD">
        <w:rPr>
          <w:rFonts w:ascii="Times New Roman" w:eastAsia="Times New Roman" w:hAnsi="Times New Roman"/>
          <w:b/>
          <w:sz w:val="24"/>
          <w:szCs w:val="24"/>
          <w:lang w:val="es-VE" w:eastAsia="es-VE"/>
        </w:rPr>
        <w:t>a partir del 31.10.2017.</w:t>
      </w:r>
      <w:r w:rsidRPr="003C14CD">
        <w:rPr>
          <w:rFonts w:ascii="Times New Roman" w:eastAsia="Times New Roman" w:hAnsi="Times New Roman"/>
          <w:bCs/>
          <w:sz w:val="24"/>
          <w:szCs w:val="24"/>
          <w:lang w:val="es-VE" w:eastAsia="es-VE"/>
        </w:rPr>
        <w:t xml:space="preserve"> </w:t>
      </w:r>
    </w:p>
    <w:p w14:paraId="648E4E71" w14:textId="77777777" w:rsidR="003C14CD" w:rsidRPr="003C14CD" w:rsidRDefault="003C14CD" w:rsidP="003C14CD">
      <w:pPr>
        <w:spacing w:after="0" w:line="240" w:lineRule="auto"/>
        <w:ind w:left="142"/>
        <w:jc w:val="both"/>
        <w:rPr>
          <w:rFonts w:ascii="Times New Roman" w:eastAsia="Times New Roman" w:hAnsi="Times New Roman"/>
          <w:bCs/>
          <w:sz w:val="24"/>
          <w:szCs w:val="24"/>
          <w:lang w:val="es-VE" w:eastAsia="es-VE"/>
        </w:rPr>
      </w:pPr>
    </w:p>
    <w:p w14:paraId="79986F80" w14:textId="5DE6C2AD" w:rsidR="003C14CD" w:rsidRPr="003C14CD" w:rsidRDefault="00DD77B4" w:rsidP="003C14C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En tal sentido</w:t>
      </w:r>
      <w:r w:rsidR="003C14CD" w:rsidRPr="003C14CD">
        <w:rPr>
          <w:rFonts w:ascii="Times New Roman" w:eastAsia="Times New Roman" w:hAnsi="Times New Roman"/>
          <w:bCs/>
          <w:sz w:val="24"/>
          <w:szCs w:val="24"/>
          <w:lang w:val="es-VE" w:eastAsia="es-VE"/>
        </w:rPr>
        <w:t xml:space="preserve">, ese Consejo de </w:t>
      </w:r>
      <w:proofErr w:type="spellStart"/>
      <w:r w:rsidR="003C14CD" w:rsidRPr="003C14CD">
        <w:rPr>
          <w:rFonts w:ascii="Times New Roman" w:eastAsia="Times New Roman" w:hAnsi="Times New Roman"/>
          <w:bCs/>
          <w:sz w:val="24"/>
          <w:szCs w:val="24"/>
          <w:lang w:val="es-VE" w:eastAsia="es-VE"/>
        </w:rPr>
        <w:t>Facultat</w:t>
      </w:r>
      <w:proofErr w:type="spellEnd"/>
      <w:r w:rsidR="003C14CD" w:rsidRPr="003C14CD">
        <w:rPr>
          <w:rFonts w:ascii="Times New Roman" w:eastAsia="Times New Roman" w:hAnsi="Times New Roman"/>
          <w:bCs/>
          <w:sz w:val="24"/>
          <w:szCs w:val="24"/>
          <w:lang w:val="es-VE" w:eastAsia="es-VE"/>
        </w:rPr>
        <w:t xml:space="preserve"> acord</w:t>
      </w:r>
      <w:r>
        <w:rPr>
          <w:rFonts w:ascii="Times New Roman" w:eastAsia="Times New Roman" w:hAnsi="Times New Roman"/>
          <w:bCs/>
          <w:sz w:val="24"/>
          <w:szCs w:val="24"/>
          <w:lang w:val="es-VE" w:eastAsia="es-VE"/>
        </w:rPr>
        <w:t xml:space="preserve">ó </w:t>
      </w:r>
      <w:r w:rsidR="003C14CD" w:rsidRPr="003C14CD">
        <w:rPr>
          <w:rFonts w:ascii="Times New Roman" w:eastAsia="Times New Roman" w:hAnsi="Times New Roman"/>
          <w:bCs/>
          <w:sz w:val="24"/>
          <w:szCs w:val="24"/>
          <w:lang w:val="es-VE" w:eastAsia="es-VE"/>
        </w:rPr>
        <w:t>remitir a este M</w:t>
      </w:r>
      <w:r>
        <w:rPr>
          <w:rFonts w:ascii="Times New Roman" w:eastAsia="Times New Roman" w:hAnsi="Times New Roman"/>
          <w:bCs/>
          <w:sz w:val="24"/>
          <w:szCs w:val="24"/>
          <w:lang w:val="es-VE" w:eastAsia="es-VE"/>
        </w:rPr>
        <w:t>áximo</w:t>
      </w:r>
      <w:r w:rsidR="003C14CD" w:rsidRPr="003C14CD">
        <w:rPr>
          <w:rFonts w:ascii="Times New Roman" w:eastAsia="Times New Roman" w:hAnsi="Times New Roman"/>
          <w:bCs/>
          <w:sz w:val="24"/>
          <w:szCs w:val="24"/>
          <w:lang w:val="es-VE" w:eastAsia="es-VE"/>
        </w:rPr>
        <w:t xml:space="preserve"> Organismo, pa</w:t>
      </w:r>
      <w:r>
        <w:rPr>
          <w:rFonts w:ascii="Times New Roman" w:eastAsia="Times New Roman" w:hAnsi="Times New Roman"/>
          <w:bCs/>
          <w:sz w:val="24"/>
          <w:szCs w:val="24"/>
          <w:lang w:val="es-VE" w:eastAsia="es-VE"/>
        </w:rPr>
        <w:t xml:space="preserve">ra </w:t>
      </w:r>
      <w:r w:rsidR="003C14CD" w:rsidRPr="003C14CD">
        <w:rPr>
          <w:rFonts w:ascii="Times New Roman" w:eastAsia="Times New Roman" w:hAnsi="Times New Roman"/>
          <w:bCs/>
          <w:sz w:val="24"/>
          <w:szCs w:val="24"/>
          <w:lang w:val="es-VE" w:eastAsia="es-VE"/>
        </w:rPr>
        <w:t>conocimiento y aprobación definitiva</w:t>
      </w:r>
      <w:r>
        <w:rPr>
          <w:rFonts w:ascii="Times New Roman" w:eastAsia="Times New Roman" w:hAnsi="Times New Roman"/>
          <w:bCs/>
          <w:sz w:val="24"/>
          <w:szCs w:val="24"/>
          <w:lang w:val="es-VE" w:eastAsia="es-VE"/>
        </w:rPr>
        <w:t>.</w:t>
      </w:r>
    </w:p>
    <w:p w14:paraId="67FA8DB0" w14:textId="7CFB0E1D" w:rsidR="003C14CD" w:rsidRPr="00DD77B4" w:rsidRDefault="00DD77B4" w:rsidP="003C14CD">
      <w:pPr>
        <w:spacing w:after="0" w:line="240" w:lineRule="auto"/>
        <w:ind w:left="142"/>
        <w:jc w:val="both"/>
        <w:rPr>
          <w:rFonts w:ascii="Times New Roman" w:eastAsia="Times New Roman" w:hAnsi="Times New Roman"/>
          <w:b/>
          <w:sz w:val="24"/>
          <w:szCs w:val="24"/>
          <w:lang w:val="es-VE" w:eastAsia="es-VE"/>
        </w:rPr>
      </w:pPr>
      <w:r w:rsidRPr="00DD77B4">
        <w:rPr>
          <w:rFonts w:ascii="Times New Roman" w:eastAsia="Times New Roman" w:hAnsi="Times New Roman"/>
          <w:b/>
          <w:sz w:val="24"/>
          <w:szCs w:val="24"/>
          <w:lang w:val="es-VE" w:eastAsia="es-VE"/>
        </w:rPr>
        <w:t xml:space="preserve">Decisión: </w:t>
      </w:r>
      <w:r w:rsidR="003C14CD" w:rsidRPr="00DD77B4">
        <w:rPr>
          <w:rFonts w:ascii="Times New Roman" w:eastAsia="Times New Roman" w:hAnsi="Times New Roman"/>
          <w:b/>
          <w:sz w:val="24"/>
          <w:szCs w:val="24"/>
          <w:lang w:val="es-VE" w:eastAsia="es-VE"/>
        </w:rPr>
        <w:t>Acord</w:t>
      </w:r>
      <w:r w:rsidRPr="00DD77B4">
        <w:rPr>
          <w:rFonts w:ascii="Times New Roman" w:eastAsia="Times New Roman" w:hAnsi="Times New Roman"/>
          <w:b/>
          <w:sz w:val="24"/>
          <w:szCs w:val="24"/>
          <w:lang w:val="es-VE" w:eastAsia="es-VE"/>
        </w:rPr>
        <w:t>ó</w:t>
      </w:r>
      <w:r w:rsidR="003C14CD" w:rsidRPr="00DD77B4">
        <w:rPr>
          <w:rFonts w:ascii="Times New Roman" w:eastAsia="Times New Roman" w:hAnsi="Times New Roman"/>
          <w:b/>
          <w:sz w:val="24"/>
          <w:szCs w:val="24"/>
          <w:lang w:val="es-VE" w:eastAsia="es-VE"/>
        </w:rPr>
        <w:t xml:space="preserve"> aceptar la renuncia, a partir del 31.10.2017. </w:t>
      </w:r>
    </w:p>
    <w:p w14:paraId="5B636370" w14:textId="00F4BD5A" w:rsidR="005F6E21" w:rsidRDefault="005F6E21" w:rsidP="00426E41">
      <w:pPr>
        <w:spacing w:after="0" w:line="240" w:lineRule="auto"/>
        <w:ind w:left="142"/>
        <w:jc w:val="both"/>
        <w:rPr>
          <w:rFonts w:ascii="Times New Roman" w:eastAsia="Times New Roman" w:hAnsi="Times New Roman"/>
          <w:b/>
          <w:sz w:val="24"/>
          <w:szCs w:val="24"/>
          <w:lang w:val="es-VE" w:eastAsia="es-VE"/>
        </w:rPr>
      </w:pPr>
    </w:p>
    <w:p w14:paraId="4AD26E5D" w14:textId="18B71F39" w:rsidR="001B0EBE" w:rsidRDefault="001B0EBE" w:rsidP="001B0EB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CU-3363</w:t>
      </w:r>
      <w:r w:rsidRPr="00860D99">
        <w:rPr>
          <w:rFonts w:ascii="Times New Roman" w:eastAsia="Times New Roman" w:hAnsi="Times New Roman"/>
          <w:b/>
          <w:sz w:val="24"/>
          <w:szCs w:val="24"/>
          <w:lang w:val="es-VE" w:eastAsia="es-VE"/>
        </w:rPr>
        <w:t>/17.</w:t>
      </w:r>
    </w:p>
    <w:p w14:paraId="4ADAC95E" w14:textId="249E68A6" w:rsidR="00105E8B" w:rsidRDefault="00105E8B" w:rsidP="00105E8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05E8B">
        <w:rPr>
          <w:rFonts w:ascii="Times New Roman" w:eastAsia="Times New Roman" w:hAnsi="Times New Roman"/>
          <w:bCs/>
          <w:sz w:val="24"/>
          <w:szCs w:val="24"/>
          <w:lang w:val="es-VE" w:eastAsia="es-VE"/>
        </w:rPr>
        <w:t xml:space="preserve">omunicación CF. </w:t>
      </w:r>
      <w:proofErr w:type="spellStart"/>
      <w:r w:rsidRPr="00105E8B">
        <w:rPr>
          <w:rFonts w:ascii="Times New Roman" w:eastAsia="Times New Roman" w:hAnsi="Times New Roman"/>
          <w:bCs/>
          <w:sz w:val="24"/>
          <w:szCs w:val="24"/>
          <w:lang w:val="es-VE" w:eastAsia="es-VE"/>
        </w:rPr>
        <w:t>N°</w:t>
      </w:r>
      <w:proofErr w:type="spellEnd"/>
      <w:r w:rsidRPr="00105E8B">
        <w:rPr>
          <w:rFonts w:ascii="Times New Roman" w:eastAsia="Times New Roman" w:hAnsi="Times New Roman"/>
          <w:bCs/>
          <w:sz w:val="24"/>
          <w:szCs w:val="24"/>
          <w:lang w:val="es-VE" w:eastAsia="es-VE"/>
        </w:rPr>
        <w:t xml:space="preserve"> 0693/2017, de fecha 31.10.2017, me</w:t>
      </w:r>
      <w:r>
        <w:rPr>
          <w:rFonts w:ascii="Times New Roman" w:eastAsia="Times New Roman" w:hAnsi="Times New Roman"/>
          <w:bCs/>
          <w:sz w:val="24"/>
          <w:szCs w:val="24"/>
          <w:lang w:val="es-VE" w:eastAsia="es-VE"/>
        </w:rPr>
        <w:t>di</w:t>
      </w:r>
      <w:r w:rsidRPr="00105E8B">
        <w:rPr>
          <w:rFonts w:ascii="Times New Roman" w:eastAsia="Times New Roman" w:hAnsi="Times New Roman"/>
          <w:bCs/>
          <w:sz w:val="24"/>
          <w:szCs w:val="24"/>
          <w:lang w:val="es-VE" w:eastAsia="es-VE"/>
        </w:rPr>
        <w:t xml:space="preserve">ante la cual notifica </w:t>
      </w:r>
      <w:r w:rsidR="001B3DB3" w:rsidRPr="00105E8B">
        <w:rPr>
          <w:rFonts w:ascii="Times New Roman" w:eastAsia="Times New Roman" w:hAnsi="Times New Roman"/>
          <w:bCs/>
          <w:sz w:val="24"/>
          <w:szCs w:val="24"/>
          <w:lang w:val="es-VE" w:eastAsia="es-VE"/>
        </w:rPr>
        <w:t>que,</w:t>
      </w:r>
      <w:r w:rsidRPr="00105E8B">
        <w:rPr>
          <w:rFonts w:ascii="Times New Roman" w:eastAsia="Times New Roman" w:hAnsi="Times New Roman"/>
          <w:bCs/>
          <w:sz w:val="24"/>
          <w:szCs w:val="24"/>
          <w:lang w:val="es-VE" w:eastAsia="es-VE"/>
        </w:rPr>
        <w:t xml:space="preserve"> en sesión ordinaria celebrada en la misma fecha, el Consejo de la Fac</w:t>
      </w:r>
      <w:r>
        <w:rPr>
          <w:rFonts w:ascii="Times New Roman" w:eastAsia="Times New Roman" w:hAnsi="Times New Roman"/>
          <w:bCs/>
          <w:sz w:val="24"/>
          <w:szCs w:val="24"/>
          <w:lang w:val="es-VE" w:eastAsia="es-VE"/>
        </w:rPr>
        <w:t>ult</w:t>
      </w:r>
      <w:r w:rsidRPr="00105E8B">
        <w:rPr>
          <w:rFonts w:ascii="Times New Roman" w:eastAsia="Times New Roman" w:hAnsi="Times New Roman"/>
          <w:bCs/>
          <w:sz w:val="24"/>
          <w:szCs w:val="24"/>
          <w:lang w:val="es-VE" w:eastAsia="es-VE"/>
        </w:rPr>
        <w:t xml:space="preserve">ad conoció, aprobó y manifestó su complacencia por la concreción de todos los trámites pertinentes para el otorgamiento del Doctorado Honoris Causa </w:t>
      </w:r>
      <w:r w:rsidRPr="00105E8B">
        <w:rPr>
          <w:rFonts w:ascii="Times New Roman" w:eastAsia="Times New Roman" w:hAnsi="Times New Roman"/>
          <w:bCs/>
          <w:sz w:val="24"/>
          <w:szCs w:val="24"/>
          <w:lang w:val="es-VE" w:eastAsia="es-VE"/>
        </w:rPr>
        <w:lastRenderedPageBreak/>
        <w:t>en Filosof</w:t>
      </w:r>
      <w:r>
        <w:rPr>
          <w:rFonts w:ascii="Times New Roman" w:eastAsia="Times New Roman" w:hAnsi="Times New Roman"/>
          <w:bCs/>
          <w:sz w:val="24"/>
          <w:szCs w:val="24"/>
          <w:lang w:val="es-VE" w:eastAsia="es-VE"/>
        </w:rPr>
        <w:t>í</w:t>
      </w:r>
      <w:r w:rsidRPr="00105E8B">
        <w:rPr>
          <w:rFonts w:ascii="Times New Roman" w:eastAsia="Times New Roman" w:hAnsi="Times New Roman"/>
          <w:bCs/>
          <w:sz w:val="24"/>
          <w:szCs w:val="24"/>
          <w:lang w:val="es-VE" w:eastAsia="es-VE"/>
        </w:rPr>
        <w:t>a al Cardenal Baltazar Enrique Porras Cardozo</w:t>
      </w:r>
      <w:r>
        <w:rPr>
          <w:rFonts w:ascii="Times New Roman" w:eastAsia="Times New Roman" w:hAnsi="Times New Roman"/>
          <w:bCs/>
          <w:sz w:val="24"/>
          <w:szCs w:val="24"/>
          <w:lang w:val="es-VE" w:eastAsia="es-VE"/>
        </w:rPr>
        <w:t>.</w:t>
      </w:r>
    </w:p>
    <w:p w14:paraId="37CC295A" w14:textId="44534DC1" w:rsidR="00105E8B" w:rsidRPr="00105E8B" w:rsidRDefault="00105E8B" w:rsidP="00105E8B">
      <w:pPr>
        <w:spacing w:after="0" w:line="240" w:lineRule="auto"/>
        <w:ind w:left="142"/>
        <w:jc w:val="both"/>
        <w:rPr>
          <w:rFonts w:ascii="Times New Roman" w:eastAsia="Times New Roman" w:hAnsi="Times New Roman"/>
          <w:bCs/>
          <w:sz w:val="24"/>
          <w:szCs w:val="24"/>
          <w:lang w:val="es-VE" w:eastAsia="es-VE"/>
        </w:rPr>
      </w:pPr>
      <w:r w:rsidRPr="00105E8B">
        <w:rPr>
          <w:rFonts w:ascii="Times New Roman" w:eastAsia="Times New Roman" w:hAnsi="Times New Roman"/>
          <w:bCs/>
          <w:sz w:val="24"/>
          <w:szCs w:val="24"/>
          <w:lang w:val="es-VE" w:eastAsia="es-VE"/>
        </w:rPr>
        <w:t xml:space="preserve"> </w:t>
      </w:r>
    </w:p>
    <w:p w14:paraId="2E5B2EA6" w14:textId="77777777" w:rsidR="00105E8B" w:rsidRPr="00105E8B" w:rsidRDefault="00105E8B" w:rsidP="00105E8B">
      <w:pPr>
        <w:spacing w:after="0" w:line="240" w:lineRule="auto"/>
        <w:ind w:left="142"/>
        <w:jc w:val="both"/>
        <w:rPr>
          <w:rFonts w:ascii="Times New Roman" w:eastAsia="Times New Roman" w:hAnsi="Times New Roman"/>
          <w:bCs/>
          <w:sz w:val="24"/>
          <w:szCs w:val="24"/>
          <w:lang w:val="es-VE" w:eastAsia="es-VE"/>
        </w:rPr>
      </w:pPr>
      <w:r w:rsidRPr="00105E8B">
        <w:rPr>
          <w:rFonts w:ascii="Times New Roman" w:eastAsia="Times New Roman" w:hAnsi="Times New Roman"/>
          <w:bCs/>
          <w:sz w:val="24"/>
          <w:szCs w:val="24"/>
          <w:lang w:val="es-VE" w:eastAsia="es-VE"/>
        </w:rPr>
        <w:t xml:space="preserve">En tal sentido, ese Consejo de Facultad acordó remitir a este Máxime Organismo, para conocimiento. </w:t>
      </w:r>
    </w:p>
    <w:p w14:paraId="7B195EAF" w14:textId="62D33D4E" w:rsidR="00105E8B" w:rsidRPr="00105E8B" w:rsidRDefault="00105E8B" w:rsidP="00105E8B">
      <w:pPr>
        <w:spacing w:after="0" w:line="240" w:lineRule="auto"/>
        <w:ind w:left="142"/>
        <w:jc w:val="both"/>
        <w:rPr>
          <w:rFonts w:ascii="Times New Roman" w:eastAsia="Times New Roman" w:hAnsi="Times New Roman"/>
          <w:b/>
          <w:sz w:val="24"/>
          <w:szCs w:val="24"/>
          <w:lang w:val="es-VE" w:eastAsia="es-VE"/>
        </w:rPr>
      </w:pPr>
      <w:r w:rsidRPr="00105E8B">
        <w:rPr>
          <w:rFonts w:ascii="Times New Roman" w:eastAsia="Times New Roman" w:hAnsi="Times New Roman"/>
          <w:b/>
          <w:sz w:val="24"/>
          <w:szCs w:val="24"/>
          <w:lang w:val="es-VE" w:eastAsia="es-VE"/>
        </w:rPr>
        <w:t xml:space="preserve">Decisión: Queda en cuenta. </w:t>
      </w:r>
    </w:p>
    <w:p w14:paraId="42ACAF13" w14:textId="77777777" w:rsidR="005F6E21" w:rsidRPr="002E5C35" w:rsidRDefault="005F6E21" w:rsidP="00426E41">
      <w:pPr>
        <w:spacing w:after="0" w:line="240" w:lineRule="auto"/>
        <w:ind w:left="142"/>
        <w:jc w:val="both"/>
        <w:rPr>
          <w:rFonts w:ascii="Times New Roman" w:eastAsia="Times New Roman" w:hAnsi="Times New Roman"/>
          <w:b/>
          <w:sz w:val="24"/>
          <w:szCs w:val="24"/>
          <w:lang w:val="es-VE" w:eastAsia="es-VE"/>
        </w:rPr>
      </w:pPr>
    </w:p>
    <w:p w14:paraId="47917F5E" w14:textId="0460FAB9" w:rsidR="00FF4400" w:rsidRDefault="00FF440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“DR PEDRO RINCÓN GUTIÉRREZ” DEL TÁCHIRA.</w:t>
      </w:r>
    </w:p>
    <w:p w14:paraId="177F4F3F" w14:textId="77777777" w:rsidR="00BB45A2" w:rsidRDefault="00BB45A2" w:rsidP="00426E41">
      <w:pPr>
        <w:spacing w:after="0" w:line="240" w:lineRule="auto"/>
        <w:ind w:left="142"/>
        <w:jc w:val="both"/>
        <w:rPr>
          <w:rFonts w:ascii="Times New Roman" w:eastAsia="Times New Roman" w:hAnsi="Times New Roman"/>
          <w:b/>
          <w:sz w:val="24"/>
          <w:szCs w:val="24"/>
          <w:lang w:val="es-VE" w:eastAsia="es-VE"/>
        </w:rPr>
      </w:pPr>
    </w:p>
    <w:p w14:paraId="7C0431D5" w14:textId="77777777" w:rsidR="00FF4400" w:rsidRDefault="00FF440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CU-3318</w:t>
      </w:r>
      <w:r w:rsidRPr="00860D99">
        <w:rPr>
          <w:rFonts w:ascii="Times New Roman" w:eastAsia="Times New Roman" w:hAnsi="Times New Roman"/>
          <w:b/>
          <w:sz w:val="24"/>
          <w:szCs w:val="24"/>
          <w:lang w:val="es-VE" w:eastAsia="es-VE"/>
        </w:rPr>
        <w:t>/17.</w:t>
      </w:r>
    </w:p>
    <w:p w14:paraId="47F8C206" w14:textId="77777777" w:rsidR="00FF4400" w:rsidRDefault="00FF440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B310A">
        <w:rPr>
          <w:rFonts w:ascii="Times New Roman" w:eastAsia="Times New Roman" w:hAnsi="Times New Roman"/>
          <w:bCs/>
          <w:sz w:val="24"/>
          <w:szCs w:val="24"/>
          <w:lang w:val="es-VE" w:eastAsia="es-VE"/>
        </w:rPr>
        <w:t xml:space="preserve">omunicación DP-N 3170-17, de fecha 01.11.2017, suscrita por la Profesora Isabella </w:t>
      </w:r>
      <w:proofErr w:type="spellStart"/>
      <w:r w:rsidRPr="002B310A">
        <w:rPr>
          <w:rFonts w:ascii="Times New Roman" w:eastAsia="Times New Roman" w:hAnsi="Times New Roman"/>
          <w:bCs/>
          <w:sz w:val="24"/>
          <w:szCs w:val="24"/>
          <w:lang w:val="es-VE" w:eastAsia="es-VE"/>
        </w:rPr>
        <w:t>Signorelli</w:t>
      </w:r>
      <w:proofErr w:type="spellEnd"/>
      <w:r w:rsidRPr="002B310A">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2B310A">
        <w:rPr>
          <w:rFonts w:ascii="Times New Roman" w:eastAsia="Times New Roman" w:hAnsi="Times New Roman"/>
          <w:b/>
          <w:sz w:val="24"/>
          <w:szCs w:val="24"/>
          <w:lang w:val="es-VE" w:eastAsia="es-VE"/>
        </w:rPr>
        <w:t>JOSÉ DEL CARMEN CEGARRA</w:t>
      </w:r>
      <w:r w:rsidRPr="002B310A">
        <w:rPr>
          <w:rFonts w:ascii="Times New Roman" w:eastAsia="Times New Roman" w:hAnsi="Times New Roman"/>
          <w:bCs/>
          <w:sz w:val="24"/>
          <w:szCs w:val="24"/>
          <w:lang w:val="es-VE" w:eastAsia="es-VE"/>
        </w:rPr>
        <w:t xml:space="preserve">, titular de la Cédula de Identidad </w:t>
      </w:r>
      <w:proofErr w:type="spellStart"/>
      <w:r w:rsidRPr="002B310A">
        <w:rPr>
          <w:rFonts w:ascii="Times New Roman" w:eastAsia="Times New Roman" w:hAnsi="Times New Roman"/>
          <w:bCs/>
          <w:sz w:val="24"/>
          <w:szCs w:val="24"/>
          <w:lang w:val="es-VE" w:eastAsia="es-VE"/>
        </w:rPr>
        <w:t>Nº</w:t>
      </w:r>
      <w:proofErr w:type="spellEnd"/>
      <w:r w:rsidRPr="002B310A">
        <w:rPr>
          <w:rFonts w:ascii="Times New Roman" w:eastAsia="Times New Roman" w:hAnsi="Times New Roman"/>
          <w:bCs/>
          <w:sz w:val="24"/>
          <w:szCs w:val="24"/>
          <w:lang w:val="es-VE" w:eastAsia="es-VE"/>
        </w:rPr>
        <w:t xml:space="preserve"> 5.762.592, quien se desempeña actualmente como </w:t>
      </w:r>
      <w:r w:rsidRPr="002B310A">
        <w:rPr>
          <w:rFonts w:ascii="Times New Roman" w:eastAsia="Times New Roman" w:hAnsi="Times New Roman"/>
          <w:b/>
          <w:sz w:val="24"/>
          <w:szCs w:val="24"/>
          <w:lang w:val="es-VE" w:eastAsia="es-VE"/>
        </w:rPr>
        <w:t>OPERADOR DE EQUIPOS DE REPRODUCCIÓN</w:t>
      </w:r>
      <w:r w:rsidRPr="002B310A">
        <w:rPr>
          <w:rFonts w:ascii="Times New Roman" w:eastAsia="Times New Roman" w:hAnsi="Times New Roman"/>
          <w:bCs/>
          <w:sz w:val="24"/>
          <w:szCs w:val="24"/>
          <w:lang w:val="es-VE" w:eastAsia="es-VE"/>
        </w:rPr>
        <w:t xml:space="preserve">, en el Núcleo Universitario "Rafael Rangel" de la Universidad de Los Andes, con una remuneración mensual de Bs. 484.984,06. </w:t>
      </w:r>
    </w:p>
    <w:p w14:paraId="2D382D95" w14:textId="77777777" w:rsidR="00FF4400" w:rsidRPr="002B310A" w:rsidRDefault="00FF4400" w:rsidP="00426E41">
      <w:pPr>
        <w:spacing w:after="0" w:line="240" w:lineRule="auto"/>
        <w:ind w:left="142"/>
        <w:jc w:val="both"/>
        <w:rPr>
          <w:rFonts w:ascii="Times New Roman" w:eastAsia="Times New Roman" w:hAnsi="Times New Roman"/>
          <w:bCs/>
          <w:sz w:val="24"/>
          <w:szCs w:val="24"/>
          <w:lang w:val="es-VE" w:eastAsia="es-VE"/>
        </w:rPr>
      </w:pPr>
    </w:p>
    <w:p w14:paraId="5F3978F4" w14:textId="77777777" w:rsidR="00FF4400" w:rsidRDefault="00FF4400" w:rsidP="00426E41">
      <w:pPr>
        <w:spacing w:after="0" w:line="240" w:lineRule="auto"/>
        <w:ind w:left="142"/>
        <w:jc w:val="both"/>
        <w:rPr>
          <w:rFonts w:ascii="Times New Roman" w:eastAsia="Times New Roman" w:hAnsi="Times New Roman"/>
          <w:bCs/>
          <w:sz w:val="24"/>
          <w:szCs w:val="24"/>
          <w:lang w:val="es-VE" w:eastAsia="es-VE"/>
        </w:rPr>
      </w:pPr>
      <w:r w:rsidRPr="002B310A">
        <w:rPr>
          <w:rFonts w:ascii="Times New Roman" w:eastAsia="Times New Roman" w:hAnsi="Times New Roman"/>
          <w:bCs/>
          <w:sz w:val="24"/>
          <w:szCs w:val="24"/>
          <w:lang w:val="es-VE" w:eastAsia="es-VE"/>
        </w:rPr>
        <w:t xml:space="preserve">En este sentido, y en un todo de acuerdo con la cláusula </w:t>
      </w:r>
      <w:proofErr w:type="spellStart"/>
      <w:r w:rsidRPr="002B310A">
        <w:rPr>
          <w:rFonts w:ascii="Times New Roman" w:eastAsia="Times New Roman" w:hAnsi="Times New Roman"/>
          <w:b/>
          <w:sz w:val="24"/>
          <w:szCs w:val="24"/>
          <w:lang w:val="es-VE" w:eastAsia="es-VE"/>
        </w:rPr>
        <w:t>N°</w:t>
      </w:r>
      <w:proofErr w:type="spellEnd"/>
      <w:r w:rsidRPr="002B310A">
        <w:rPr>
          <w:rFonts w:ascii="Times New Roman" w:eastAsia="Times New Roman" w:hAnsi="Times New Roman"/>
          <w:b/>
          <w:sz w:val="24"/>
          <w:szCs w:val="24"/>
          <w:lang w:val="es-VE" w:eastAsia="es-VE"/>
        </w:rPr>
        <w:t xml:space="preserve"> 28</w:t>
      </w:r>
      <w:r w:rsidRPr="002B310A">
        <w:rPr>
          <w:rFonts w:ascii="Times New Roman" w:eastAsia="Times New Roman" w:hAnsi="Times New Roman"/>
          <w:bCs/>
          <w:sz w:val="24"/>
          <w:szCs w:val="24"/>
          <w:lang w:val="es-VE" w:eastAsia="es-VE"/>
        </w:rPr>
        <w:t xml:space="preserve"> del Convenio Colectivo vigente entre la Universidad y </w:t>
      </w:r>
      <w:r w:rsidRPr="002B310A">
        <w:rPr>
          <w:rFonts w:ascii="Times New Roman" w:eastAsia="Times New Roman" w:hAnsi="Times New Roman"/>
          <w:b/>
          <w:sz w:val="24"/>
          <w:szCs w:val="24"/>
          <w:lang w:val="es-VE" w:eastAsia="es-VE"/>
        </w:rPr>
        <w:t>SOULA</w:t>
      </w:r>
      <w:r w:rsidRPr="002B310A">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2B310A">
        <w:rPr>
          <w:rFonts w:ascii="Times New Roman" w:eastAsia="Times New Roman" w:hAnsi="Times New Roman"/>
          <w:b/>
          <w:sz w:val="24"/>
          <w:szCs w:val="24"/>
          <w:lang w:val="es-VE" w:eastAsia="es-VE"/>
        </w:rPr>
        <w:t>TREINTA Y SIETE (37) AÑOS, SIETE (07) MESES Y VEINTINUEVE (29) DÍAS</w:t>
      </w:r>
      <w:r w:rsidRPr="002B310A">
        <w:rPr>
          <w:rFonts w:ascii="Times New Roman" w:eastAsia="Times New Roman" w:hAnsi="Times New Roman"/>
          <w:bCs/>
          <w:sz w:val="24"/>
          <w:szCs w:val="24"/>
          <w:lang w:val="es-VE" w:eastAsia="es-VE"/>
        </w:rPr>
        <w:t>, el Consejo Universitario acord</w:t>
      </w:r>
      <w:r>
        <w:rPr>
          <w:rFonts w:ascii="Times New Roman" w:eastAsia="Times New Roman" w:hAnsi="Times New Roman"/>
          <w:bCs/>
          <w:sz w:val="24"/>
          <w:szCs w:val="24"/>
          <w:lang w:val="es-VE" w:eastAsia="es-VE"/>
        </w:rPr>
        <w:t>ó</w:t>
      </w:r>
      <w:r w:rsidRPr="002B310A">
        <w:rPr>
          <w:rFonts w:ascii="Times New Roman" w:eastAsia="Times New Roman" w:hAnsi="Times New Roman"/>
          <w:bCs/>
          <w:sz w:val="24"/>
          <w:szCs w:val="24"/>
          <w:lang w:val="es-VE" w:eastAsia="es-VE"/>
        </w:rPr>
        <w:t xml:space="preserve"> concederle el beneficio solicitado a partir del </w:t>
      </w:r>
      <w:r w:rsidRPr="002B310A">
        <w:rPr>
          <w:rFonts w:ascii="Times New Roman" w:eastAsia="Times New Roman" w:hAnsi="Times New Roman"/>
          <w:b/>
          <w:sz w:val="24"/>
          <w:szCs w:val="24"/>
          <w:lang w:val="es-VE" w:eastAsia="es-VE"/>
        </w:rPr>
        <w:t>TREINTA DE NOVIEMBRE DE 2017,</w:t>
      </w:r>
      <w:r w:rsidRPr="002B310A">
        <w:rPr>
          <w:rFonts w:ascii="Times New Roman" w:eastAsia="Times New Roman" w:hAnsi="Times New Roman"/>
          <w:bCs/>
          <w:sz w:val="24"/>
          <w:szCs w:val="24"/>
          <w:lang w:val="es-VE" w:eastAsia="es-VE"/>
        </w:rPr>
        <w:t xml:space="preserve"> con una remuneración mensual de </w:t>
      </w:r>
      <w:r w:rsidRPr="002B310A">
        <w:rPr>
          <w:rFonts w:ascii="Times New Roman" w:eastAsia="Times New Roman" w:hAnsi="Times New Roman"/>
          <w:b/>
          <w:sz w:val="24"/>
          <w:szCs w:val="24"/>
          <w:lang w:val="es-VE" w:eastAsia="es-VE"/>
        </w:rPr>
        <w:t>CUATROCIENTOS OCHENTA Y CUATRO MIL NOVECIENTOS OCHENTA Y CUATRO BOLÍVARES CON SEIS CÉNTIMOS (BS. 484.984,06),</w:t>
      </w:r>
      <w:r w:rsidRPr="002B310A">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w:t>
      </w:r>
      <w:r w:rsidRPr="002B310A">
        <w:rPr>
          <w:rFonts w:ascii="Times New Roman" w:eastAsia="Times New Roman" w:hAnsi="Times New Roman"/>
          <w:bCs/>
          <w:sz w:val="24"/>
          <w:szCs w:val="24"/>
          <w:lang w:val="es-VE" w:eastAsia="es-VE"/>
        </w:rPr>
        <w:t xml:space="preserve">Declaración Jurada de Patrimonio(DJP) a que se refiere los artículos 3 y 23 del Decreto con Rango Valor y Fuerza de la Ley Contra la corrupción en Gaceta Extraordinaria </w:t>
      </w:r>
      <w:proofErr w:type="spellStart"/>
      <w:r w:rsidRPr="002B310A">
        <w:rPr>
          <w:rFonts w:ascii="Times New Roman" w:eastAsia="Times New Roman" w:hAnsi="Times New Roman"/>
          <w:bCs/>
          <w:sz w:val="24"/>
          <w:szCs w:val="24"/>
          <w:lang w:val="es-VE" w:eastAsia="es-VE"/>
        </w:rPr>
        <w:t>N°</w:t>
      </w:r>
      <w:proofErr w:type="spellEnd"/>
      <w:r w:rsidRPr="002B310A">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2B310A">
        <w:rPr>
          <w:rFonts w:ascii="Times New Roman" w:eastAsia="Times New Roman" w:hAnsi="Times New Roman"/>
          <w:bCs/>
          <w:sz w:val="24"/>
          <w:szCs w:val="24"/>
          <w:lang w:val="es-VE" w:eastAsia="es-VE"/>
        </w:rPr>
        <w:t>N°</w:t>
      </w:r>
      <w:proofErr w:type="spellEnd"/>
      <w:r w:rsidRPr="002B310A">
        <w:rPr>
          <w:rFonts w:ascii="Times New Roman" w:eastAsia="Times New Roman" w:hAnsi="Times New Roman"/>
          <w:bCs/>
          <w:sz w:val="24"/>
          <w:szCs w:val="24"/>
          <w:lang w:val="es-VE" w:eastAsia="es-VE"/>
        </w:rPr>
        <w:t xml:space="preserve"> 01-00-000122 de fecha 19.06.2009 emitida por la </w:t>
      </w:r>
      <w:proofErr w:type="spellStart"/>
      <w:r w:rsidRPr="002B310A">
        <w:rPr>
          <w:rFonts w:ascii="Times New Roman" w:eastAsia="Times New Roman" w:hAnsi="Times New Roman"/>
          <w:bCs/>
          <w:sz w:val="24"/>
          <w:szCs w:val="24"/>
          <w:lang w:val="es-VE" w:eastAsia="es-VE"/>
        </w:rPr>
        <w:t>Contraloria</w:t>
      </w:r>
      <w:proofErr w:type="spellEnd"/>
      <w:r w:rsidRPr="002B310A">
        <w:rPr>
          <w:rFonts w:ascii="Times New Roman" w:eastAsia="Times New Roman" w:hAnsi="Times New Roman"/>
          <w:bCs/>
          <w:sz w:val="24"/>
          <w:szCs w:val="24"/>
          <w:lang w:val="es-VE" w:eastAsia="es-VE"/>
        </w:rPr>
        <w:t xml:space="preserve">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3C17DA7" w14:textId="7A62D503" w:rsidR="00506C66" w:rsidRDefault="00FF4400" w:rsidP="00426E41">
      <w:pPr>
        <w:spacing w:after="0" w:line="240" w:lineRule="auto"/>
        <w:ind w:left="142"/>
        <w:jc w:val="both"/>
        <w:rPr>
          <w:rFonts w:ascii="Times New Roman" w:eastAsia="Times New Roman" w:hAnsi="Times New Roman"/>
          <w:b/>
          <w:sz w:val="24"/>
          <w:szCs w:val="24"/>
          <w:lang w:val="es-VE" w:eastAsia="es-VE"/>
        </w:rPr>
      </w:pPr>
      <w:r w:rsidRPr="002B310A">
        <w:rPr>
          <w:rFonts w:ascii="Times New Roman" w:eastAsia="Times New Roman" w:hAnsi="Times New Roman"/>
          <w:b/>
          <w:sz w:val="24"/>
          <w:szCs w:val="24"/>
          <w:lang w:val="es-VE" w:eastAsia="es-VE"/>
        </w:rPr>
        <w:t>Decisión: Acordó concederle el beneficio solicitado a partir del TREINTA DE NOVIEMBRE DE 2017.</w:t>
      </w:r>
    </w:p>
    <w:p w14:paraId="3C92CD66" w14:textId="77777777" w:rsidR="0086796D" w:rsidRDefault="0086796D" w:rsidP="00426E41">
      <w:pPr>
        <w:spacing w:after="0" w:line="240" w:lineRule="auto"/>
        <w:ind w:left="142"/>
        <w:jc w:val="both"/>
        <w:rPr>
          <w:rFonts w:ascii="Times New Roman" w:eastAsia="Times New Roman" w:hAnsi="Times New Roman"/>
          <w:b/>
          <w:sz w:val="24"/>
          <w:szCs w:val="24"/>
          <w:lang w:val="es-VE" w:eastAsia="es-VE"/>
        </w:rPr>
      </w:pPr>
    </w:p>
    <w:p w14:paraId="7EC99D67"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CU-3331</w:t>
      </w:r>
      <w:r w:rsidRPr="00860D99">
        <w:rPr>
          <w:rFonts w:ascii="Times New Roman" w:eastAsia="Times New Roman" w:hAnsi="Times New Roman"/>
          <w:b/>
          <w:sz w:val="24"/>
          <w:szCs w:val="24"/>
          <w:lang w:val="es-VE" w:eastAsia="es-VE"/>
        </w:rPr>
        <w:t>/17.</w:t>
      </w:r>
    </w:p>
    <w:p w14:paraId="17A8770D"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D3DF6">
        <w:rPr>
          <w:rFonts w:ascii="Times New Roman" w:eastAsia="Times New Roman" w:hAnsi="Times New Roman"/>
          <w:bCs/>
          <w:sz w:val="24"/>
          <w:szCs w:val="24"/>
          <w:lang w:val="es-VE" w:eastAsia="es-VE"/>
        </w:rPr>
        <w:t>omunicación DP-</w:t>
      </w:r>
      <w:proofErr w:type="spellStart"/>
      <w:r w:rsidRPr="00DD3DF6">
        <w:rPr>
          <w:rFonts w:ascii="Times New Roman" w:eastAsia="Times New Roman" w:hAnsi="Times New Roman"/>
          <w:bCs/>
          <w:sz w:val="24"/>
          <w:szCs w:val="24"/>
          <w:lang w:val="es-VE" w:eastAsia="es-VE"/>
        </w:rPr>
        <w:t>N°</w:t>
      </w:r>
      <w:proofErr w:type="spellEnd"/>
      <w:r w:rsidRPr="00DD3DF6">
        <w:rPr>
          <w:rFonts w:ascii="Times New Roman" w:eastAsia="Times New Roman" w:hAnsi="Times New Roman"/>
          <w:bCs/>
          <w:sz w:val="24"/>
          <w:szCs w:val="24"/>
          <w:lang w:val="es-VE" w:eastAsia="es-VE"/>
        </w:rPr>
        <w:t xml:space="preserve"> 2799-17, de fecha 01.11.2017, suscrita por la Profesora Isabella </w:t>
      </w:r>
      <w:proofErr w:type="spellStart"/>
      <w:r w:rsidRPr="00DD3DF6">
        <w:rPr>
          <w:rFonts w:ascii="Times New Roman" w:eastAsia="Times New Roman" w:hAnsi="Times New Roman"/>
          <w:bCs/>
          <w:sz w:val="24"/>
          <w:szCs w:val="24"/>
          <w:lang w:val="es-VE" w:eastAsia="es-VE"/>
        </w:rPr>
        <w:t>Signorelli</w:t>
      </w:r>
      <w:proofErr w:type="spellEnd"/>
      <w:r w:rsidRPr="00DD3DF6">
        <w:rPr>
          <w:rFonts w:ascii="Times New Roman" w:eastAsia="Times New Roman" w:hAnsi="Times New Roman"/>
          <w:bCs/>
          <w:sz w:val="24"/>
          <w:szCs w:val="24"/>
          <w:lang w:val="es-VE" w:eastAsia="es-VE"/>
        </w:rPr>
        <w:t xml:space="preserve">, Directora de Personal, mediante la cual somete a consideración de este Máximo Organismo, la solicitud de Pensión del ciudadano (a): </w:t>
      </w:r>
      <w:r w:rsidRPr="00DD3DF6">
        <w:rPr>
          <w:rFonts w:ascii="Times New Roman" w:eastAsia="Times New Roman" w:hAnsi="Times New Roman"/>
          <w:b/>
          <w:sz w:val="24"/>
          <w:szCs w:val="24"/>
          <w:lang w:val="es-VE" w:eastAsia="es-VE"/>
        </w:rPr>
        <w:t>SANDRA ESTHER SANHUEZA DUQUE</w:t>
      </w:r>
      <w:r w:rsidRPr="00DD3DF6">
        <w:rPr>
          <w:rFonts w:ascii="Times New Roman" w:eastAsia="Times New Roman" w:hAnsi="Times New Roman"/>
          <w:bCs/>
          <w:sz w:val="24"/>
          <w:szCs w:val="24"/>
          <w:lang w:val="es-VE" w:eastAsia="es-VE"/>
        </w:rPr>
        <w:t xml:space="preserve">, titular de la Cédula de Identidad N 9.331.085, quien se desempeña actualmente como </w:t>
      </w:r>
      <w:r w:rsidRPr="00DD3DF6">
        <w:rPr>
          <w:rFonts w:ascii="Times New Roman" w:eastAsia="Times New Roman" w:hAnsi="Times New Roman"/>
          <w:b/>
          <w:sz w:val="24"/>
          <w:szCs w:val="24"/>
          <w:lang w:val="es-VE" w:eastAsia="es-VE"/>
        </w:rPr>
        <w:t>COORDINADOR ADMINISTRATIVO,</w:t>
      </w:r>
      <w:r w:rsidRPr="00DD3DF6">
        <w:rPr>
          <w:rFonts w:ascii="Times New Roman" w:eastAsia="Times New Roman" w:hAnsi="Times New Roman"/>
          <w:bCs/>
          <w:sz w:val="24"/>
          <w:szCs w:val="24"/>
          <w:lang w:val="es-VE" w:eastAsia="es-VE"/>
        </w:rPr>
        <w:t xml:space="preserve"> en el Núcleo Universitario "Dr. Pedro Rincón Gutiérrez" de la Universidad de Los Andes, con una remuneración mensual de Bs. 813.946,70</w:t>
      </w:r>
      <w:r>
        <w:rPr>
          <w:rFonts w:ascii="Times New Roman" w:eastAsia="Times New Roman" w:hAnsi="Times New Roman"/>
          <w:bCs/>
          <w:sz w:val="24"/>
          <w:szCs w:val="24"/>
          <w:lang w:val="es-VE" w:eastAsia="es-VE"/>
        </w:rPr>
        <w:t>.</w:t>
      </w:r>
    </w:p>
    <w:p w14:paraId="5808B4C0"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DD3DF6">
        <w:rPr>
          <w:rFonts w:ascii="Times New Roman" w:eastAsia="Times New Roman" w:hAnsi="Times New Roman"/>
          <w:bCs/>
          <w:sz w:val="24"/>
          <w:szCs w:val="24"/>
          <w:lang w:val="es-VE" w:eastAsia="es-VE"/>
        </w:rPr>
        <w:t xml:space="preserve">En este sentido, y en un todo de acuerdo con la cláusula </w:t>
      </w:r>
      <w:proofErr w:type="spellStart"/>
      <w:r w:rsidRPr="00DD3DF6">
        <w:rPr>
          <w:rFonts w:ascii="Times New Roman" w:eastAsia="Times New Roman" w:hAnsi="Times New Roman"/>
          <w:b/>
          <w:sz w:val="24"/>
          <w:szCs w:val="24"/>
          <w:lang w:val="es-VE" w:eastAsia="es-VE"/>
        </w:rPr>
        <w:t>N°</w:t>
      </w:r>
      <w:proofErr w:type="spellEnd"/>
      <w:r w:rsidRPr="00DD3DF6">
        <w:rPr>
          <w:rFonts w:ascii="Times New Roman" w:eastAsia="Times New Roman" w:hAnsi="Times New Roman"/>
          <w:b/>
          <w:sz w:val="24"/>
          <w:szCs w:val="24"/>
          <w:lang w:val="es-VE" w:eastAsia="es-VE"/>
        </w:rPr>
        <w:t xml:space="preserve"> 29</w:t>
      </w:r>
      <w:r w:rsidRPr="00DD3DF6">
        <w:rPr>
          <w:rFonts w:ascii="Times New Roman" w:eastAsia="Times New Roman" w:hAnsi="Times New Roman"/>
          <w:bCs/>
          <w:sz w:val="24"/>
          <w:szCs w:val="24"/>
          <w:lang w:val="es-VE" w:eastAsia="es-VE"/>
        </w:rPr>
        <w:t xml:space="preserve"> del Convenio Colectivo Vigente entre la Universidad y </w:t>
      </w:r>
      <w:r w:rsidRPr="00DD3DF6">
        <w:rPr>
          <w:rFonts w:ascii="Times New Roman" w:eastAsia="Times New Roman" w:hAnsi="Times New Roman"/>
          <w:b/>
          <w:sz w:val="24"/>
          <w:szCs w:val="24"/>
          <w:lang w:val="es-VE" w:eastAsia="es-VE"/>
        </w:rPr>
        <w:t>SIPRULA</w:t>
      </w:r>
      <w:r w:rsidRPr="00DD3DF6">
        <w:rPr>
          <w:rFonts w:ascii="Times New Roman" w:eastAsia="Times New Roman" w:hAnsi="Times New Roman"/>
          <w:bCs/>
          <w:sz w:val="24"/>
          <w:szCs w:val="24"/>
          <w:lang w:val="es-VE" w:eastAsia="es-VE"/>
        </w:rPr>
        <w:t xml:space="preserve"> "La Universidad conviene en conceder el beneficio de Pensión para aquellos trabajadores que tengan entre cinco (05) y diez (10) años de servicios, el monto de la pensión será equivalente a un veinteavo (1/20) del Salario Básico del Trabajador de la clase de cargo por cada año de servicio a la Universidad. Para aquellos Trabajadores que </w:t>
      </w:r>
      <w:r w:rsidRPr="00DD3DF6">
        <w:rPr>
          <w:rFonts w:ascii="Times New Roman" w:eastAsia="Times New Roman" w:hAnsi="Times New Roman"/>
          <w:bCs/>
          <w:sz w:val="24"/>
          <w:szCs w:val="24"/>
          <w:lang w:val="es-VE" w:eastAsia="es-VE"/>
        </w:rPr>
        <w:lastRenderedPageBreak/>
        <w:t xml:space="preserve">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DD3DF6">
        <w:rPr>
          <w:rFonts w:ascii="Times New Roman" w:eastAsia="Times New Roman" w:hAnsi="Times New Roman"/>
          <w:b/>
          <w:sz w:val="24"/>
          <w:szCs w:val="24"/>
          <w:lang w:val="es-VE" w:eastAsia="es-VE"/>
        </w:rPr>
        <w:t xml:space="preserve">DISCAPACIDAD LABORAL DE TIPO ABSOLUTA Y PERMANENTE </w:t>
      </w:r>
      <w:r w:rsidRPr="00DD3DF6">
        <w:rPr>
          <w:rFonts w:ascii="Times New Roman" w:eastAsia="Times New Roman" w:hAnsi="Times New Roman"/>
          <w:bCs/>
          <w:sz w:val="24"/>
          <w:szCs w:val="24"/>
          <w:lang w:val="es-VE" w:eastAsia="es-VE"/>
        </w:rPr>
        <w:t xml:space="preserve">para su trabajo, y, en vista de que la trabajadora ha prestado sus servicios ininterrumpidos en la Institución por el lapso de </w:t>
      </w:r>
      <w:r w:rsidRPr="00DD3DF6">
        <w:rPr>
          <w:rFonts w:ascii="Times New Roman" w:eastAsia="Times New Roman" w:hAnsi="Times New Roman"/>
          <w:b/>
          <w:sz w:val="24"/>
          <w:szCs w:val="24"/>
          <w:lang w:val="es-VE" w:eastAsia="es-VE"/>
        </w:rPr>
        <w:t>VEINT</w:t>
      </w:r>
      <w:r>
        <w:rPr>
          <w:rFonts w:ascii="Times New Roman" w:eastAsia="Times New Roman" w:hAnsi="Times New Roman"/>
          <w:b/>
          <w:sz w:val="24"/>
          <w:szCs w:val="24"/>
          <w:lang w:val="es-VE" w:eastAsia="es-VE"/>
        </w:rPr>
        <w:t>I</w:t>
      </w:r>
      <w:r w:rsidRPr="00DD3DF6">
        <w:rPr>
          <w:rFonts w:ascii="Times New Roman" w:eastAsia="Times New Roman" w:hAnsi="Times New Roman"/>
          <w:b/>
          <w:sz w:val="24"/>
          <w:szCs w:val="24"/>
          <w:lang w:val="es-VE" w:eastAsia="es-VE"/>
        </w:rPr>
        <w:t>DOS (22) AÑOS, 00 MESES Y VEINTINUEVE (29) DÍAS,</w:t>
      </w:r>
      <w:r w:rsidRPr="00DD3DF6">
        <w:rPr>
          <w:rFonts w:ascii="Times New Roman" w:eastAsia="Times New Roman" w:hAnsi="Times New Roman"/>
          <w:bCs/>
          <w:sz w:val="24"/>
          <w:szCs w:val="24"/>
          <w:lang w:val="es-VE" w:eastAsia="es-VE"/>
        </w:rPr>
        <w:t xml:space="preserve"> el Consejo Universitario acordó concederle el beneficio solicitado a partir del </w:t>
      </w:r>
      <w:r w:rsidRPr="00DD3DF6">
        <w:rPr>
          <w:rFonts w:ascii="Times New Roman" w:eastAsia="Times New Roman" w:hAnsi="Times New Roman"/>
          <w:b/>
          <w:sz w:val="24"/>
          <w:szCs w:val="24"/>
          <w:lang w:val="es-VE" w:eastAsia="es-VE"/>
        </w:rPr>
        <w:t>TREINTA DE NOVIEMBRE DE 2017</w:t>
      </w:r>
      <w:r w:rsidRPr="00DD3DF6">
        <w:rPr>
          <w:rFonts w:ascii="Times New Roman" w:eastAsia="Times New Roman" w:hAnsi="Times New Roman"/>
          <w:bCs/>
          <w:sz w:val="24"/>
          <w:szCs w:val="24"/>
          <w:lang w:val="es-VE" w:eastAsia="es-VE"/>
        </w:rPr>
        <w:t xml:space="preserve">, con una remuneración mensual de </w:t>
      </w:r>
      <w:r w:rsidRPr="00DD3DF6">
        <w:rPr>
          <w:rFonts w:ascii="Times New Roman" w:eastAsia="Times New Roman" w:hAnsi="Times New Roman"/>
          <w:b/>
          <w:sz w:val="24"/>
          <w:szCs w:val="24"/>
          <w:lang w:val="es-VE" w:eastAsia="es-VE"/>
        </w:rPr>
        <w:t>OCHOCIENTOS TRECE MIL NOVECIENTOS CUARENTA Y SEIS BOLÍVARES CON SETENTA CENTIMOS (BS. 813.946,70),</w:t>
      </w:r>
      <w:r w:rsidRPr="00DD3DF6">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DD3DF6">
        <w:rPr>
          <w:rFonts w:ascii="Times New Roman" w:eastAsia="Times New Roman" w:hAnsi="Times New Roman"/>
          <w:bCs/>
          <w:sz w:val="24"/>
          <w:szCs w:val="24"/>
          <w:lang w:val="es-VE" w:eastAsia="es-VE"/>
        </w:rPr>
        <w:t>Nº</w:t>
      </w:r>
      <w:proofErr w:type="spellEnd"/>
      <w:r w:rsidRPr="00DD3DF6">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DD3DF6">
        <w:rPr>
          <w:rFonts w:ascii="Times New Roman" w:eastAsia="Times New Roman" w:hAnsi="Times New Roman"/>
          <w:bCs/>
          <w:sz w:val="24"/>
          <w:szCs w:val="24"/>
          <w:lang w:val="es-VE" w:eastAsia="es-VE"/>
        </w:rPr>
        <w:t>N°</w:t>
      </w:r>
      <w:proofErr w:type="spellEnd"/>
      <w:r w:rsidRPr="00DD3DF6">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DD3DF6">
        <w:rPr>
          <w:rFonts w:ascii="Times New Roman" w:eastAsia="Times New Roman" w:hAnsi="Times New Roman"/>
          <w:bCs/>
          <w:sz w:val="24"/>
          <w:szCs w:val="24"/>
          <w:lang w:val="es-VE" w:eastAsia="es-VE"/>
        </w:rPr>
        <w:t>dias</w:t>
      </w:r>
      <w:proofErr w:type="spellEnd"/>
      <w:r w:rsidRPr="00DD3DF6">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w:t>
      </w:r>
      <w:r w:rsidRPr="00DD3DF6">
        <w:rPr>
          <w:rFonts w:ascii="Times New Roman" w:eastAsia="Times New Roman" w:hAnsi="Times New Roman"/>
          <w:bCs/>
          <w:sz w:val="24"/>
          <w:szCs w:val="24"/>
          <w:lang w:val="es-VE" w:eastAsia="es-VE"/>
        </w:rPr>
        <w:t>Dependencia Universitaria de adscripción. Todo ello en virtud del deber que tiene todos los funcionarios de realizar la Declaración Jurada de Patrimonio (DJP) al momento del cese de sus funciones.</w:t>
      </w:r>
    </w:p>
    <w:p w14:paraId="645728EB" w14:textId="02FB358D" w:rsidR="00506C66" w:rsidRDefault="00506C66" w:rsidP="00426E41">
      <w:pPr>
        <w:spacing w:after="0" w:line="240" w:lineRule="auto"/>
        <w:ind w:left="142"/>
        <w:jc w:val="both"/>
        <w:rPr>
          <w:rFonts w:ascii="Times New Roman" w:eastAsia="Times New Roman" w:hAnsi="Times New Roman"/>
          <w:b/>
          <w:sz w:val="24"/>
          <w:szCs w:val="24"/>
          <w:lang w:val="es-VE" w:eastAsia="es-VE"/>
        </w:rPr>
      </w:pPr>
      <w:r w:rsidRPr="00DD3DF6">
        <w:rPr>
          <w:rFonts w:ascii="Times New Roman" w:eastAsia="Times New Roman" w:hAnsi="Times New Roman"/>
          <w:b/>
          <w:sz w:val="24"/>
          <w:szCs w:val="24"/>
          <w:lang w:val="es-VE" w:eastAsia="es-VE"/>
        </w:rPr>
        <w:t>Decisión: Acordó concederle el beneficio solicitado a partir del TREINTA DE NOVIEMBRE DE 2017.</w:t>
      </w:r>
    </w:p>
    <w:p w14:paraId="7A4210FA" w14:textId="53922DD9" w:rsidR="00853A4B" w:rsidRDefault="00853A4B" w:rsidP="00426E41">
      <w:pPr>
        <w:spacing w:after="0" w:line="240" w:lineRule="auto"/>
        <w:ind w:left="142"/>
        <w:jc w:val="both"/>
        <w:rPr>
          <w:rFonts w:ascii="Times New Roman" w:eastAsia="Times New Roman" w:hAnsi="Times New Roman"/>
          <w:b/>
          <w:sz w:val="24"/>
          <w:szCs w:val="24"/>
          <w:lang w:val="es-VE" w:eastAsia="es-VE"/>
        </w:rPr>
      </w:pPr>
    </w:p>
    <w:p w14:paraId="549F3B9E" w14:textId="6A7D36DC" w:rsidR="00853A4B" w:rsidRDefault="00853A4B" w:rsidP="00853A4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CU-3385</w:t>
      </w:r>
      <w:r w:rsidRPr="00860D99">
        <w:rPr>
          <w:rFonts w:ascii="Times New Roman" w:eastAsia="Times New Roman" w:hAnsi="Times New Roman"/>
          <w:b/>
          <w:sz w:val="24"/>
          <w:szCs w:val="24"/>
          <w:lang w:val="es-VE" w:eastAsia="es-VE"/>
        </w:rPr>
        <w:t>/17.</w:t>
      </w:r>
    </w:p>
    <w:p w14:paraId="42D12873" w14:textId="34729211" w:rsidR="00A10E96" w:rsidRDefault="00A10E96" w:rsidP="00A10E9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10E96">
        <w:rPr>
          <w:rFonts w:ascii="Times New Roman" w:eastAsia="Times New Roman" w:hAnsi="Times New Roman"/>
          <w:bCs/>
          <w:sz w:val="24"/>
          <w:szCs w:val="24"/>
          <w:lang w:val="es-VE" w:eastAsia="es-VE"/>
        </w:rPr>
        <w:t>onoció en el Acta 28.2017, el ofici</w:t>
      </w:r>
      <w:r>
        <w:rPr>
          <w:rFonts w:ascii="Times New Roman" w:eastAsia="Times New Roman" w:hAnsi="Times New Roman"/>
          <w:bCs/>
          <w:sz w:val="24"/>
          <w:szCs w:val="24"/>
          <w:lang w:val="es-VE" w:eastAsia="es-VE"/>
        </w:rPr>
        <w:t>o</w:t>
      </w:r>
      <w:r w:rsidRPr="00A10E96">
        <w:rPr>
          <w:rFonts w:ascii="Times New Roman" w:eastAsia="Times New Roman" w:hAnsi="Times New Roman"/>
          <w:bCs/>
          <w:sz w:val="24"/>
          <w:szCs w:val="24"/>
          <w:lang w:val="es-VE" w:eastAsia="es-VE"/>
        </w:rPr>
        <w:t xml:space="preserve"> </w:t>
      </w:r>
      <w:proofErr w:type="spellStart"/>
      <w:r w:rsidRPr="00A10E96">
        <w:rPr>
          <w:rFonts w:ascii="Times New Roman" w:eastAsia="Times New Roman" w:hAnsi="Times New Roman"/>
          <w:bCs/>
          <w:sz w:val="24"/>
          <w:szCs w:val="24"/>
          <w:lang w:val="es-VE" w:eastAsia="es-VE"/>
        </w:rPr>
        <w:t>N°</w:t>
      </w:r>
      <w:proofErr w:type="spellEnd"/>
      <w:r w:rsidRPr="00A10E96">
        <w:rPr>
          <w:rFonts w:ascii="Times New Roman" w:eastAsia="Times New Roman" w:hAnsi="Times New Roman"/>
          <w:bCs/>
          <w:sz w:val="24"/>
          <w:szCs w:val="24"/>
          <w:lang w:val="es-VE" w:eastAsia="es-VE"/>
        </w:rPr>
        <w:t xml:space="preserve"> CDT</w:t>
      </w:r>
      <w:r w:rsidR="00A13AC8">
        <w:rPr>
          <w:rFonts w:ascii="Times New Roman" w:eastAsia="Times New Roman" w:hAnsi="Times New Roman"/>
          <w:bCs/>
          <w:sz w:val="24"/>
          <w:szCs w:val="24"/>
          <w:lang w:val="es-VE" w:eastAsia="es-VE"/>
        </w:rPr>
        <w:t>.</w:t>
      </w:r>
      <w:r w:rsidRPr="00A10E96">
        <w:rPr>
          <w:rFonts w:ascii="Times New Roman" w:eastAsia="Times New Roman" w:hAnsi="Times New Roman"/>
          <w:bCs/>
          <w:sz w:val="24"/>
          <w:szCs w:val="24"/>
          <w:lang w:val="es-VE" w:eastAsia="es-VE"/>
        </w:rPr>
        <w:t xml:space="preserve">114.2017, de fecha 09.10.2017, emitido por el Profesor Omar Alfonso Pérez Diaz, Coordinador de Docencia, solicitando el cambio de denominación de los periodos lectivos de las carreras semestrales Administración, </w:t>
      </w:r>
      <w:proofErr w:type="spellStart"/>
      <w:r w:rsidRPr="00A10E96">
        <w:rPr>
          <w:rFonts w:ascii="Times New Roman" w:eastAsia="Times New Roman" w:hAnsi="Times New Roman"/>
          <w:bCs/>
          <w:sz w:val="24"/>
          <w:szCs w:val="24"/>
          <w:lang w:val="es-VE" w:eastAsia="es-VE"/>
        </w:rPr>
        <w:t>Comaduria</w:t>
      </w:r>
      <w:proofErr w:type="spellEnd"/>
      <w:r w:rsidRPr="00A10E96">
        <w:rPr>
          <w:rFonts w:ascii="Times New Roman" w:eastAsia="Times New Roman" w:hAnsi="Times New Roman"/>
          <w:bCs/>
          <w:sz w:val="24"/>
          <w:szCs w:val="24"/>
          <w:lang w:val="es-VE" w:eastAsia="es-VE"/>
        </w:rPr>
        <w:t xml:space="preserve"> Educación Mención: Básica Integral, </w:t>
      </w:r>
      <w:proofErr w:type="spellStart"/>
      <w:r w:rsidRPr="00A10E96">
        <w:rPr>
          <w:rFonts w:ascii="Times New Roman" w:eastAsia="Times New Roman" w:hAnsi="Times New Roman"/>
          <w:bCs/>
          <w:sz w:val="24"/>
          <w:szCs w:val="24"/>
          <w:lang w:val="es-VE" w:eastAsia="es-VE"/>
        </w:rPr>
        <w:t>Biologia</w:t>
      </w:r>
      <w:proofErr w:type="spellEnd"/>
      <w:r w:rsidRPr="00A10E96">
        <w:rPr>
          <w:rFonts w:ascii="Times New Roman" w:eastAsia="Times New Roman" w:hAnsi="Times New Roman"/>
          <w:bCs/>
          <w:sz w:val="24"/>
          <w:szCs w:val="24"/>
          <w:lang w:val="es-VE" w:eastAsia="es-VE"/>
        </w:rPr>
        <w:t xml:space="preserve"> y </w:t>
      </w:r>
      <w:proofErr w:type="spellStart"/>
      <w:r w:rsidRPr="00A10E96">
        <w:rPr>
          <w:rFonts w:ascii="Times New Roman" w:eastAsia="Times New Roman" w:hAnsi="Times New Roman"/>
          <w:bCs/>
          <w:sz w:val="24"/>
          <w:szCs w:val="24"/>
          <w:lang w:val="es-VE" w:eastAsia="es-VE"/>
        </w:rPr>
        <w:t>Quimica</w:t>
      </w:r>
      <w:proofErr w:type="spellEnd"/>
      <w:r w:rsidRPr="00A10E96">
        <w:rPr>
          <w:rFonts w:ascii="Times New Roman" w:eastAsia="Times New Roman" w:hAnsi="Times New Roman"/>
          <w:bCs/>
          <w:sz w:val="24"/>
          <w:szCs w:val="24"/>
          <w:lang w:val="es-VE" w:eastAsia="es-VE"/>
        </w:rPr>
        <w:t xml:space="preserve">, </w:t>
      </w:r>
      <w:proofErr w:type="spellStart"/>
      <w:r w:rsidRPr="00A10E96">
        <w:rPr>
          <w:rFonts w:ascii="Times New Roman" w:eastAsia="Times New Roman" w:hAnsi="Times New Roman"/>
          <w:bCs/>
          <w:sz w:val="24"/>
          <w:szCs w:val="24"/>
          <w:lang w:val="es-VE" w:eastAsia="es-VE"/>
        </w:rPr>
        <w:t>Fisica</w:t>
      </w:r>
      <w:proofErr w:type="spellEnd"/>
      <w:r w:rsidRPr="00A10E96">
        <w:rPr>
          <w:rFonts w:ascii="Times New Roman" w:eastAsia="Times New Roman" w:hAnsi="Times New Roman"/>
          <w:bCs/>
          <w:sz w:val="24"/>
          <w:szCs w:val="24"/>
          <w:lang w:val="es-VE" w:eastAsia="es-VE"/>
        </w:rPr>
        <w:t xml:space="preserve"> y Matemática, </w:t>
      </w:r>
      <w:proofErr w:type="gramStart"/>
      <w:r w:rsidRPr="00A10E96">
        <w:rPr>
          <w:rFonts w:ascii="Times New Roman" w:eastAsia="Times New Roman" w:hAnsi="Times New Roman"/>
          <w:bCs/>
          <w:sz w:val="24"/>
          <w:szCs w:val="24"/>
          <w:lang w:val="es-VE" w:eastAsia="es-VE"/>
        </w:rPr>
        <w:t>Español</w:t>
      </w:r>
      <w:proofErr w:type="gramEnd"/>
      <w:r w:rsidRPr="00A10E96">
        <w:rPr>
          <w:rFonts w:ascii="Times New Roman" w:eastAsia="Times New Roman" w:hAnsi="Times New Roman"/>
          <w:bCs/>
          <w:sz w:val="24"/>
          <w:szCs w:val="24"/>
          <w:lang w:val="es-VE" w:eastAsia="es-VE"/>
        </w:rPr>
        <w:t xml:space="preserve"> y </w:t>
      </w:r>
      <w:proofErr w:type="spellStart"/>
      <w:r w:rsidRPr="00A10E96">
        <w:rPr>
          <w:rFonts w:ascii="Times New Roman" w:eastAsia="Times New Roman" w:hAnsi="Times New Roman"/>
          <w:bCs/>
          <w:sz w:val="24"/>
          <w:szCs w:val="24"/>
          <w:lang w:val="es-VE" w:eastAsia="es-VE"/>
        </w:rPr>
        <w:t>Literaturs</w:t>
      </w:r>
      <w:proofErr w:type="spellEnd"/>
      <w:r w:rsidRPr="00A10E96">
        <w:rPr>
          <w:rFonts w:ascii="Times New Roman" w:eastAsia="Times New Roman" w:hAnsi="Times New Roman"/>
          <w:bCs/>
          <w:sz w:val="24"/>
          <w:szCs w:val="24"/>
          <w:lang w:val="es-VE" w:eastAsia="es-VE"/>
        </w:rPr>
        <w:t xml:space="preserve">, </w:t>
      </w:r>
      <w:proofErr w:type="spellStart"/>
      <w:r w:rsidRPr="00A10E96">
        <w:rPr>
          <w:rFonts w:ascii="Times New Roman" w:eastAsia="Times New Roman" w:hAnsi="Times New Roman"/>
          <w:bCs/>
          <w:sz w:val="24"/>
          <w:szCs w:val="24"/>
          <w:lang w:val="es-VE" w:eastAsia="es-VE"/>
        </w:rPr>
        <w:t>Geografia</w:t>
      </w:r>
      <w:proofErr w:type="spellEnd"/>
      <w:r w:rsidRPr="00A10E96">
        <w:rPr>
          <w:rFonts w:ascii="Times New Roman" w:eastAsia="Times New Roman" w:hAnsi="Times New Roman"/>
          <w:bCs/>
          <w:sz w:val="24"/>
          <w:szCs w:val="24"/>
          <w:lang w:val="es-VE" w:eastAsia="es-VE"/>
        </w:rPr>
        <w:t xml:space="preserve"> </w:t>
      </w:r>
      <w:proofErr w:type="spellStart"/>
      <w:r w:rsidRPr="00A10E96">
        <w:rPr>
          <w:rFonts w:ascii="Times New Roman" w:eastAsia="Times New Roman" w:hAnsi="Times New Roman"/>
          <w:bCs/>
          <w:sz w:val="24"/>
          <w:szCs w:val="24"/>
          <w:lang w:val="es-VE" w:eastAsia="es-VE"/>
        </w:rPr>
        <w:t>Hisanria</w:t>
      </w:r>
      <w:proofErr w:type="spellEnd"/>
      <w:r w:rsidRPr="00A10E96">
        <w:rPr>
          <w:rFonts w:ascii="Times New Roman" w:eastAsia="Times New Roman" w:hAnsi="Times New Roman"/>
          <w:bCs/>
          <w:sz w:val="24"/>
          <w:szCs w:val="24"/>
          <w:lang w:val="es-VE" w:eastAsia="es-VE"/>
        </w:rPr>
        <w:t xml:space="preserve">, Idiomas Extranjeros: Inglés y Francés, en los siguientes términos: </w:t>
      </w:r>
    </w:p>
    <w:p w14:paraId="2A5A68E6" w14:textId="69770769" w:rsidR="00A13AC8" w:rsidRPr="00A13AC8" w:rsidRDefault="00A13AC8" w:rsidP="00A10E96">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2192"/>
        <w:gridCol w:w="2192"/>
      </w:tblGrid>
      <w:tr w:rsidR="00A13AC8" w:rsidRPr="00A13AC8" w14:paraId="54D6249B" w14:textId="77777777" w:rsidTr="00A13AC8">
        <w:tc>
          <w:tcPr>
            <w:tcW w:w="2192" w:type="dxa"/>
          </w:tcPr>
          <w:p w14:paraId="288226D4" w14:textId="0702DB03" w:rsidR="00A13AC8" w:rsidRPr="00A13AC8" w:rsidRDefault="00A13AC8" w:rsidP="00A13AC8">
            <w:pPr>
              <w:spacing w:after="0" w:line="240" w:lineRule="auto"/>
              <w:jc w:val="center"/>
              <w:rPr>
                <w:rFonts w:ascii="Times New Roman" w:eastAsia="Times New Roman" w:hAnsi="Times New Roman"/>
                <w:b/>
                <w:sz w:val="20"/>
                <w:szCs w:val="20"/>
                <w:lang w:val="es-VE" w:eastAsia="es-VE"/>
              </w:rPr>
            </w:pPr>
            <w:r w:rsidRPr="00A13AC8">
              <w:rPr>
                <w:rFonts w:ascii="Times New Roman" w:eastAsia="Times New Roman" w:hAnsi="Times New Roman"/>
                <w:b/>
                <w:sz w:val="20"/>
                <w:szCs w:val="20"/>
                <w:lang w:val="es-VE" w:eastAsia="es-VE"/>
              </w:rPr>
              <w:t>Programado</w:t>
            </w:r>
          </w:p>
        </w:tc>
        <w:tc>
          <w:tcPr>
            <w:tcW w:w="2192" w:type="dxa"/>
          </w:tcPr>
          <w:p w14:paraId="24185734" w14:textId="1398A443" w:rsidR="00A13AC8" w:rsidRPr="00A13AC8" w:rsidRDefault="00A13AC8" w:rsidP="00A13AC8">
            <w:pPr>
              <w:spacing w:after="0" w:line="240" w:lineRule="auto"/>
              <w:jc w:val="center"/>
              <w:rPr>
                <w:rFonts w:ascii="Times New Roman" w:eastAsia="Times New Roman" w:hAnsi="Times New Roman"/>
                <w:b/>
                <w:sz w:val="20"/>
                <w:szCs w:val="20"/>
                <w:lang w:val="es-VE" w:eastAsia="es-VE"/>
              </w:rPr>
            </w:pPr>
            <w:r w:rsidRPr="00A13AC8">
              <w:rPr>
                <w:rFonts w:ascii="Times New Roman" w:eastAsia="Times New Roman" w:hAnsi="Times New Roman"/>
                <w:b/>
                <w:sz w:val="20"/>
                <w:szCs w:val="20"/>
                <w:lang w:val="es-VE" w:eastAsia="es-VE"/>
              </w:rPr>
              <w:t>Nueva denominación</w:t>
            </w:r>
          </w:p>
        </w:tc>
      </w:tr>
      <w:tr w:rsidR="00A13AC8" w14:paraId="015E28DB" w14:textId="77777777" w:rsidTr="00A13AC8">
        <w:tc>
          <w:tcPr>
            <w:tcW w:w="2192" w:type="dxa"/>
          </w:tcPr>
          <w:p w14:paraId="3647296C" w14:textId="61E24B38" w:rsidR="00A13AC8" w:rsidRPr="00A13AC8" w:rsidRDefault="00A13AC8" w:rsidP="00A13AC8">
            <w:pPr>
              <w:spacing w:after="0" w:line="240" w:lineRule="auto"/>
              <w:jc w:val="center"/>
              <w:rPr>
                <w:rFonts w:ascii="Times New Roman" w:eastAsia="Times New Roman" w:hAnsi="Times New Roman"/>
                <w:bCs/>
                <w:sz w:val="20"/>
                <w:szCs w:val="20"/>
                <w:lang w:val="es-VE" w:eastAsia="es-VE"/>
              </w:rPr>
            </w:pPr>
            <w:r w:rsidRPr="00A13AC8">
              <w:rPr>
                <w:rFonts w:ascii="Times New Roman" w:eastAsia="Times New Roman" w:hAnsi="Times New Roman"/>
                <w:bCs/>
                <w:sz w:val="20"/>
                <w:szCs w:val="20"/>
                <w:lang w:val="es-VE" w:eastAsia="es-VE"/>
              </w:rPr>
              <w:t>B-2016</w:t>
            </w:r>
          </w:p>
        </w:tc>
        <w:tc>
          <w:tcPr>
            <w:tcW w:w="2192" w:type="dxa"/>
          </w:tcPr>
          <w:p w14:paraId="630CE947" w14:textId="416C9BFB" w:rsidR="00A13AC8" w:rsidRPr="00A13AC8" w:rsidRDefault="00A13AC8" w:rsidP="00A13AC8">
            <w:pPr>
              <w:spacing w:after="0" w:line="240" w:lineRule="auto"/>
              <w:jc w:val="center"/>
              <w:rPr>
                <w:rFonts w:ascii="Times New Roman" w:eastAsia="Times New Roman" w:hAnsi="Times New Roman"/>
                <w:bCs/>
                <w:sz w:val="20"/>
                <w:szCs w:val="20"/>
                <w:lang w:val="es-VE" w:eastAsia="es-VE"/>
              </w:rPr>
            </w:pPr>
            <w:r w:rsidRPr="00A13AC8">
              <w:rPr>
                <w:rFonts w:ascii="Times New Roman" w:eastAsia="Times New Roman" w:hAnsi="Times New Roman"/>
                <w:bCs/>
                <w:sz w:val="20"/>
                <w:szCs w:val="20"/>
                <w:lang w:val="es-VE" w:eastAsia="es-VE"/>
              </w:rPr>
              <w:t>A-2017</w:t>
            </w:r>
          </w:p>
        </w:tc>
      </w:tr>
      <w:tr w:rsidR="00A13AC8" w14:paraId="1D568519" w14:textId="77777777" w:rsidTr="00A13AC8">
        <w:tc>
          <w:tcPr>
            <w:tcW w:w="2192" w:type="dxa"/>
          </w:tcPr>
          <w:p w14:paraId="145207CB" w14:textId="496B26F4" w:rsidR="00A13AC8" w:rsidRPr="00A13AC8" w:rsidRDefault="00A13AC8" w:rsidP="00A13AC8">
            <w:pPr>
              <w:spacing w:after="0" w:line="240" w:lineRule="auto"/>
              <w:jc w:val="center"/>
              <w:rPr>
                <w:rFonts w:ascii="Times New Roman" w:eastAsia="Times New Roman" w:hAnsi="Times New Roman"/>
                <w:bCs/>
                <w:sz w:val="20"/>
                <w:szCs w:val="20"/>
                <w:lang w:val="es-VE" w:eastAsia="es-VE"/>
              </w:rPr>
            </w:pPr>
            <w:r w:rsidRPr="00A13AC8">
              <w:rPr>
                <w:rFonts w:ascii="Times New Roman" w:eastAsia="Times New Roman" w:hAnsi="Times New Roman"/>
                <w:bCs/>
                <w:sz w:val="20"/>
                <w:szCs w:val="20"/>
                <w:lang w:val="es-VE" w:eastAsia="es-VE"/>
              </w:rPr>
              <w:t>A-2017</w:t>
            </w:r>
          </w:p>
        </w:tc>
        <w:tc>
          <w:tcPr>
            <w:tcW w:w="2192" w:type="dxa"/>
          </w:tcPr>
          <w:p w14:paraId="2A01ACFF" w14:textId="7EA8B097" w:rsidR="00A13AC8" w:rsidRPr="00A13AC8" w:rsidRDefault="00A13AC8" w:rsidP="00A13AC8">
            <w:pPr>
              <w:spacing w:after="0" w:line="240" w:lineRule="auto"/>
              <w:jc w:val="center"/>
              <w:rPr>
                <w:rFonts w:ascii="Times New Roman" w:eastAsia="Times New Roman" w:hAnsi="Times New Roman"/>
                <w:bCs/>
                <w:sz w:val="20"/>
                <w:szCs w:val="20"/>
                <w:lang w:val="es-VE" w:eastAsia="es-VE"/>
              </w:rPr>
            </w:pPr>
            <w:r w:rsidRPr="00A13AC8">
              <w:rPr>
                <w:rFonts w:ascii="Times New Roman" w:eastAsia="Times New Roman" w:hAnsi="Times New Roman"/>
                <w:bCs/>
                <w:sz w:val="20"/>
                <w:szCs w:val="20"/>
                <w:lang w:val="es-VE" w:eastAsia="es-VE"/>
              </w:rPr>
              <w:t>B-2017</w:t>
            </w:r>
          </w:p>
        </w:tc>
      </w:tr>
    </w:tbl>
    <w:p w14:paraId="6D8F3552" w14:textId="77777777" w:rsidR="00A10E96" w:rsidRDefault="00A10E96" w:rsidP="00A13AC8">
      <w:pPr>
        <w:spacing w:after="0" w:line="240" w:lineRule="auto"/>
        <w:jc w:val="both"/>
        <w:rPr>
          <w:rFonts w:ascii="Times New Roman" w:eastAsia="Times New Roman" w:hAnsi="Times New Roman"/>
          <w:bCs/>
          <w:sz w:val="24"/>
          <w:szCs w:val="24"/>
          <w:lang w:val="es-VE" w:eastAsia="es-VE"/>
        </w:rPr>
      </w:pPr>
    </w:p>
    <w:p w14:paraId="5100611C" w14:textId="7D9B5B20" w:rsidR="00A10E96" w:rsidRDefault="00A10E96" w:rsidP="00A10E96">
      <w:pPr>
        <w:spacing w:after="0" w:line="240" w:lineRule="auto"/>
        <w:ind w:left="142"/>
        <w:jc w:val="both"/>
        <w:rPr>
          <w:rFonts w:ascii="Times New Roman" w:eastAsia="Times New Roman" w:hAnsi="Times New Roman"/>
          <w:bCs/>
          <w:sz w:val="24"/>
          <w:szCs w:val="24"/>
          <w:lang w:val="es-VE" w:eastAsia="es-VE"/>
        </w:rPr>
      </w:pPr>
      <w:r w:rsidRPr="00A10E96">
        <w:rPr>
          <w:rFonts w:ascii="Times New Roman" w:eastAsia="Times New Roman" w:hAnsi="Times New Roman"/>
          <w:bCs/>
          <w:sz w:val="24"/>
          <w:szCs w:val="24"/>
          <w:lang w:val="es-VE" w:eastAsia="es-VE"/>
        </w:rPr>
        <w:t>Al respecto, ese Consejo de Núcleo quedó en cuenta del cambio de denominación de los periodos lectivos de las carreras semestrales. Así mismo, remiten a este Máximo Organismo, para su aprobación definitiva</w:t>
      </w:r>
      <w:r>
        <w:rPr>
          <w:rFonts w:ascii="Times New Roman" w:eastAsia="Times New Roman" w:hAnsi="Times New Roman"/>
          <w:bCs/>
          <w:sz w:val="24"/>
          <w:szCs w:val="24"/>
          <w:lang w:val="es-VE" w:eastAsia="es-VE"/>
        </w:rPr>
        <w:t>.</w:t>
      </w:r>
    </w:p>
    <w:p w14:paraId="169A4ABD" w14:textId="42FE6A29" w:rsidR="00A10E96" w:rsidRDefault="00A10E96" w:rsidP="00DB571E">
      <w:pPr>
        <w:spacing w:after="0" w:line="240" w:lineRule="auto"/>
        <w:ind w:left="142"/>
        <w:jc w:val="both"/>
        <w:rPr>
          <w:rFonts w:ascii="Times New Roman" w:eastAsia="Times New Roman" w:hAnsi="Times New Roman"/>
          <w:b/>
          <w:sz w:val="24"/>
          <w:szCs w:val="24"/>
          <w:lang w:val="es-VE" w:eastAsia="es-VE"/>
        </w:rPr>
      </w:pPr>
      <w:r w:rsidRPr="00A10E96">
        <w:rPr>
          <w:rFonts w:ascii="Times New Roman" w:eastAsia="Times New Roman" w:hAnsi="Times New Roman"/>
          <w:b/>
          <w:sz w:val="24"/>
          <w:szCs w:val="24"/>
          <w:lang w:val="es-VE" w:eastAsia="es-VE"/>
        </w:rPr>
        <w:t xml:space="preserve">Decisión: Aprobó el cambio de denominación de les periodos lectivos de las carreras semestrales: Administración, </w:t>
      </w:r>
      <w:proofErr w:type="spellStart"/>
      <w:r w:rsidRPr="00A10E96">
        <w:rPr>
          <w:rFonts w:ascii="Times New Roman" w:eastAsia="Times New Roman" w:hAnsi="Times New Roman"/>
          <w:b/>
          <w:sz w:val="24"/>
          <w:szCs w:val="24"/>
          <w:lang w:val="es-VE" w:eastAsia="es-VE"/>
        </w:rPr>
        <w:t>Contaduria</w:t>
      </w:r>
      <w:proofErr w:type="spellEnd"/>
      <w:r w:rsidRPr="00A10E96">
        <w:rPr>
          <w:rFonts w:ascii="Times New Roman" w:eastAsia="Times New Roman" w:hAnsi="Times New Roman"/>
          <w:b/>
          <w:sz w:val="24"/>
          <w:szCs w:val="24"/>
          <w:lang w:val="es-VE" w:eastAsia="es-VE"/>
        </w:rPr>
        <w:t xml:space="preserve">, Educación Mención: Básica </w:t>
      </w:r>
      <w:proofErr w:type="spellStart"/>
      <w:r w:rsidRPr="00A10E96">
        <w:rPr>
          <w:rFonts w:ascii="Times New Roman" w:eastAsia="Times New Roman" w:hAnsi="Times New Roman"/>
          <w:b/>
          <w:sz w:val="24"/>
          <w:szCs w:val="24"/>
          <w:lang w:val="es-VE" w:eastAsia="es-VE"/>
        </w:rPr>
        <w:t>Integrul</w:t>
      </w:r>
      <w:proofErr w:type="spellEnd"/>
      <w:r w:rsidRPr="00A10E96">
        <w:rPr>
          <w:rFonts w:ascii="Times New Roman" w:eastAsia="Times New Roman" w:hAnsi="Times New Roman"/>
          <w:b/>
          <w:sz w:val="24"/>
          <w:szCs w:val="24"/>
          <w:lang w:val="es-VE" w:eastAsia="es-VE"/>
        </w:rPr>
        <w:t xml:space="preserve">, </w:t>
      </w:r>
      <w:proofErr w:type="spellStart"/>
      <w:r w:rsidRPr="00A10E96">
        <w:rPr>
          <w:rFonts w:ascii="Times New Roman" w:eastAsia="Times New Roman" w:hAnsi="Times New Roman"/>
          <w:b/>
          <w:sz w:val="24"/>
          <w:szCs w:val="24"/>
          <w:lang w:val="es-VE" w:eastAsia="es-VE"/>
        </w:rPr>
        <w:t>Biologiay</w:t>
      </w:r>
      <w:proofErr w:type="spellEnd"/>
      <w:r w:rsidRPr="00A10E96">
        <w:rPr>
          <w:rFonts w:ascii="Times New Roman" w:eastAsia="Times New Roman" w:hAnsi="Times New Roman"/>
          <w:b/>
          <w:sz w:val="24"/>
          <w:szCs w:val="24"/>
          <w:lang w:val="es-VE" w:eastAsia="es-VE"/>
        </w:rPr>
        <w:t xml:space="preserve"> </w:t>
      </w:r>
      <w:proofErr w:type="spellStart"/>
      <w:r w:rsidRPr="00A10E96">
        <w:rPr>
          <w:rFonts w:ascii="Times New Roman" w:eastAsia="Times New Roman" w:hAnsi="Times New Roman"/>
          <w:b/>
          <w:sz w:val="24"/>
          <w:szCs w:val="24"/>
          <w:lang w:val="es-VE" w:eastAsia="es-VE"/>
        </w:rPr>
        <w:t>Quimica</w:t>
      </w:r>
      <w:proofErr w:type="spellEnd"/>
      <w:r w:rsidRPr="00A10E96">
        <w:rPr>
          <w:rFonts w:ascii="Times New Roman" w:eastAsia="Times New Roman" w:hAnsi="Times New Roman"/>
          <w:b/>
          <w:sz w:val="24"/>
          <w:szCs w:val="24"/>
          <w:lang w:val="es-VE" w:eastAsia="es-VE"/>
        </w:rPr>
        <w:t xml:space="preserve">, </w:t>
      </w:r>
      <w:proofErr w:type="spellStart"/>
      <w:r w:rsidRPr="00A10E96">
        <w:rPr>
          <w:rFonts w:ascii="Times New Roman" w:eastAsia="Times New Roman" w:hAnsi="Times New Roman"/>
          <w:b/>
          <w:sz w:val="24"/>
          <w:szCs w:val="24"/>
          <w:lang w:val="es-VE" w:eastAsia="es-VE"/>
        </w:rPr>
        <w:t>Fisica</w:t>
      </w:r>
      <w:proofErr w:type="spellEnd"/>
      <w:r w:rsidRPr="00A10E96">
        <w:rPr>
          <w:rFonts w:ascii="Times New Roman" w:eastAsia="Times New Roman" w:hAnsi="Times New Roman"/>
          <w:b/>
          <w:sz w:val="24"/>
          <w:szCs w:val="24"/>
          <w:lang w:val="es-VE" w:eastAsia="es-VE"/>
        </w:rPr>
        <w:t xml:space="preserve"> y Matemática, </w:t>
      </w:r>
      <w:proofErr w:type="gramStart"/>
      <w:r w:rsidRPr="00A10E96">
        <w:rPr>
          <w:rFonts w:ascii="Times New Roman" w:eastAsia="Times New Roman" w:hAnsi="Times New Roman"/>
          <w:b/>
          <w:sz w:val="24"/>
          <w:szCs w:val="24"/>
          <w:lang w:val="es-VE" w:eastAsia="es-VE"/>
        </w:rPr>
        <w:t>Español</w:t>
      </w:r>
      <w:proofErr w:type="gramEnd"/>
      <w:r w:rsidRPr="00A10E96">
        <w:rPr>
          <w:rFonts w:ascii="Times New Roman" w:eastAsia="Times New Roman" w:hAnsi="Times New Roman"/>
          <w:b/>
          <w:sz w:val="24"/>
          <w:szCs w:val="24"/>
          <w:lang w:val="es-VE" w:eastAsia="es-VE"/>
        </w:rPr>
        <w:t xml:space="preserve"> y Literatura, Geografía e Historia, Idiomas Extranjeros Inglés y Francés, del Núcleo Universitario "Dr. Pedro Rincón Gutiérrez" del Táchira. </w:t>
      </w:r>
    </w:p>
    <w:p w14:paraId="353B8D19" w14:textId="48A0C8A1" w:rsidR="00D165A2" w:rsidRDefault="00D165A2" w:rsidP="00DB571E">
      <w:pPr>
        <w:spacing w:after="0" w:line="240" w:lineRule="auto"/>
        <w:ind w:left="142"/>
        <w:jc w:val="both"/>
        <w:rPr>
          <w:rFonts w:ascii="Times New Roman" w:eastAsia="Times New Roman" w:hAnsi="Times New Roman"/>
          <w:b/>
          <w:sz w:val="24"/>
          <w:szCs w:val="24"/>
          <w:lang w:val="es-VE" w:eastAsia="es-VE"/>
        </w:rPr>
      </w:pPr>
    </w:p>
    <w:p w14:paraId="680D50BA" w14:textId="3DAD529D" w:rsidR="00D165A2" w:rsidRDefault="00D165A2" w:rsidP="00D165A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CU-3386</w:t>
      </w:r>
      <w:r w:rsidRPr="00860D99">
        <w:rPr>
          <w:rFonts w:ascii="Times New Roman" w:eastAsia="Times New Roman" w:hAnsi="Times New Roman"/>
          <w:b/>
          <w:sz w:val="24"/>
          <w:szCs w:val="24"/>
          <w:lang w:val="es-VE" w:eastAsia="es-VE"/>
        </w:rPr>
        <w:t>/17.</w:t>
      </w:r>
    </w:p>
    <w:p w14:paraId="0EE8CB29" w14:textId="1CFDAF19" w:rsidR="00555C43" w:rsidRDefault="00555C43" w:rsidP="00555C4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55C43">
        <w:rPr>
          <w:rFonts w:ascii="Times New Roman" w:eastAsia="Times New Roman" w:hAnsi="Times New Roman"/>
          <w:bCs/>
          <w:sz w:val="24"/>
          <w:szCs w:val="24"/>
          <w:lang w:val="es-VE" w:eastAsia="es-VE"/>
        </w:rPr>
        <w:t xml:space="preserve">omunicación </w:t>
      </w:r>
      <w:proofErr w:type="spellStart"/>
      <w:r w:rsidRPr="00555C43">
        <w:rPr>
          <w:rFonts w:ascii="Times New Roman" w:eastAsia="Times New Roman" w:hAnsi="Times New Roman"/>
          <w:bCs/>
          <w:sz w:val="24"/>
          <w:szCs w:val="24"/>
          <w:lang w:val="es-VE" w:eastAsia="es-VE"/>
        </w:rPr>
        <w:t>N°</w:t>
      </w:r>
      <w:proofErr w:type="spellEnd"/>
      <w:r w:rsidRPr="00555C43">
        <w:rPr>
          <w:rFonts w:ascii="Times New Roman" w:eastAsia="Times New Roman" w:hAnsi="Times New Roman"/>
          <w:bCs/>
          <w:sz w:val="24"/>
          <w:szCs w:val="24"/>
          <w:lang w:val="es-VE" w:eastAsia="es-VE"/>
        </w:rPr>
        <w:t xml:space="preserve"> CN-667.2017, de fecha 26.10.2017, mediante la cual </w:t>
      </w:r>
      <w:proofErr w:type="spellStart"/>
      <w:r w:rsidRPr="00555C43">
        <w:rPr>
          <w:rFonts w:ascii="Times New Roman" w:eastAsia="Times New Roman" w:hAnsi="Times New Roman"/>
          <w:bCs/>
          <w:sz w:val="24"/>
          <w:szCs w:val="24"/>
          <w:lang w:val="es-VE" w:eastAsia="es-VE"/>
        </w:rPr>
        <w:t>infurman</w:t>
      </w:r>
      <w:proofErr w:type="spellEnd"/>
      <w:r w:rsidRPr="00555C43">
        <w:rPr>
          <w:rFonts w:ascii="Times New Roman" w:eastAsia="Times New Roman" w:hAnsi="Times New Roman"/>
          <w:bCs/>
          <w:sz w:val="24"/>
          <w:szCs w:val="24"/>
          <w:lang w:val="es-VE" w:eastAsia="es-VE"/>
        </w:rPr>
        <w:t xml:space="preserve"> que en sesión ordinaria celebrada en la misma fecha, declarada en emergencia y sesión permanente a </w:t>
      </w:r>
      <w:proofErr w:type="spellStart"/>
      <w:r w:rsidRPr="00555C43">
        <w:rPr>
          <w:rFonts w:ascii="Times New Roman" w:eastAsia="Times New Roman" w:hAnsi="Times New Roman"/>
          <w:bCs/>
          <w:sz w:val="24"/>
          <w:szCs w:val="24"/>
          <w:lang w:val="es-VE" w:eastAsia="es-VE"/>
        </w:rPr>
        <w:t>portir</w:t>
      </w:r>
      <w:proofErr w:type="spellEnd"/>
      <w:r w:rsidRPr="00555C43">
        <w:rPr>
          <w:rFonts w:ascii="Times New Roman" w:eastAsia="Times New Roman" w:hAnsi="Times New Roman"/>
          <w:bCs/>
          <w:sz w:val="24"/>
          <w:szCs w:val="24"/>
          <w:lang w:val="es-VE" w:eastAsia="es-VE"/>
        </w:rPr>
        <w:t xml:space="preserve"> del 11.06.2015 ame el déficit presupuestario y los bajos sueldos de las </w:t>
      </w:r>
      <w:proofErr w:type="spellStart"/>
      <w:r w:rsidRPr="00555C43">
        <w:rPr>
          <w:rFonts w:ascii="Times New Roman" w:eastAsia="Times New Roman" w:hAnsi="Times New Roman"/>
          <w:bCs/>
          <w:sz w:val="24"/>
          <w:szCs w:val="24"/>
          <w:lang w:val="es-VE" w:eastAsia="es-VE"/>
        </w:rPr>
        <w:t>uabajadoras</w:t>
      </w:r>
      <w:proofErr w:type="spellEnd"/>
      <w:r w:rsidRPr="00555C43">
        <w:rPr>
          <w:rFonts w:ascii="Times New Roman" w:eastAsia="Times New Roman" w:hAnsi="Times New Roman"/>
          <w:bCs/>
          <w:sz w:val="24"/>
          <w:szCs w:val="24"/>
          <w:lang w:val="es-VE" w:eastAsia="es-VE"/>
        </w:rPr>
        <w:t xml:space="preserve"> y trabajadores universitarios y </w:t>
      </w:r>
      <w:r w:rsidRPr="00555C43">
        <w:rPr>
          <w:rFonts w:ascii="Times New Roman" w:eastAsia="Times New Roman" w:hAnsi="Times New Roman"/>
          <w:bCs/>
          <w:sz w:val="24"/>
          <w:szCs w:val="24"/>
          <w:lang w:val="es-VE" w:eastAsia="es-VE"/>
        </w:rPr>
        <w:lastRenderedPageBreak/>
        <w:t xml:space="preserve">sobre la </w:t>
      </w:r>
      <w:proofErr w:type="spellStart"/>
      <w:r w:rsidRPr="00555C43">
        <w:rPr>
          <w:rFonts w:ascii="Times New Roman" w:eastAsia="Times New Roman" w:hAnsi="Times New Roman"/>
          <w:bCs/>
          <w:sz w:val="24"/>
          <w:szCs w:val="24"/>
          <w:lang w:val="es-VE" w:eastAsia="es-VE"/>
        </w:rPr>
        <w:t>hase</w:t>
      </w:r>
      <w:proofErr w:type="spellEnd"/>
      <w:r w:rsidRPr="00555C43">
        <w:rPr>
          <w:rFonts w:ascii="Times New Roman" w:eastAsia="Times New Roman" w:hAnsi="Times New Roman"/>
          <w:bCs/>
          <w:sz w:val="24"/>
          <w:szCs w:val="24"/>
          <w:lang w:val="es-VE" w:eastAsia="es-VE"/>
        </w:rPr>
        <w:t xml:space="preserve"> del planteamiento del Consejo </w:t>
      </w:r>
      <w:proofErr w:type="spellStart"/>
      <w:r w:rsidRPr="00555C43">
        <w:rPr>
          <w:rFonts w:ascii="Times New Roman" w:eastAsia="Times New Roman" w:hAnsi="Times New Roman"/>
          <w:bCs/>
          <w:sz w:val="24"/>
          <w:szCs w:val="24"/>
          <w:lang w:val="es-VE" w:eastAsia="es-VE"/>
        </w:rPr>
        <w:t>Universitarist</w:t>
      </w:r>
      <w:proofErr w:type="spellEnd"/>
      <w:r w:rsidRPr="00555C43">
        <w:rPr>
          <w:rFonts w:ascii="Times New Roman" w:eastAsia="Times New Roman" w:hAnsi="Times New Roman"/>
          <w:bCs/>
          <w:sz w:val="24"/>
          <w:szCs w:val="24"/>
          <w:lang w:val="es-VE" w:eastAsia="es-VE"/>
        </w:rPr>
        <w:t xml:space="preserve">, se ratifica a partir del 11.05.2017, en razón de la crisis de la Universidad relacionada con la situación constitucional del </w:t>
      </w:r>
      <w:proofErr w:type="spellStart"/>
      <w:r w:rsidRPr="00555C43">
        <w:rPr>
          <w:rFonts w:ascii="Times New Roman" w:eastAsia="Times New Roman" w:hAnsi="Times New Roman"/>
          <w:bCs/>
          <w:sz w:val="24"/>
          <w:szCs w:val="24"/>
          <w:lang w:val="es-VE" w:eastAsia="es-VE"/>
        </w:rPr>
        <w:t>pais</w:t>
      </w:r>
      <w:proofErr w:type="spellEnd"/>
      <w:r w:rsidRPr="00555C43">
        <w:rPr>
          <w:rFonts w:ascii="Times New Roman" w:eastAsia="Times New Roman" w:hAnsi="Times New Roman"/>
          <w:bCs/>
          <w:sz w:val="24"/>
          <w:szCs w:val="24"/>
          <w:lang w:val="es-VE" w:eastAsia="es-VE"/>
        </w:rPr>
        <w:t xml:space="preserve">, por las sentencias 155.17 y 156:17, de la Sala Constitucional del Tribunal Supremo de Justicia, en las cuales se desconoce la Asamblea Nacional, </w:t>
      </w:r>
      <w:proofErr w:type="spellStart"/>
      <w:r w:rsidRPr="00555C43">
        <w:rPr>
          <w:rFonts w:ascii="Times New Roman" w:eastAsia="Times New Roman" w:hAnsi="Times New Roman"/>
          <w:bCs/>
          <w:sz w:val="24"/>
          <w:szCs w:val="24"/>
          <w:lang w:val="es-VE" w:eastAsia="es-VE"/>
        </w:rPr>
        <w:t>umpiéndose</w:t>
      </w:r>
      <w:proofErr w:type="spellEnd"/>
      <w:r w:rsidRPr="00555C43">
        <w:rPr>
          <w:rFonts w:ascii="Times New Roman" w:eastAsia="Times New Roman" w:hAnsi="Times New Roman"/>
          <w:bCs/>
          <w:sz w:val="24"/>
          <w:szCs w:val="24"/>
          <w:lang w:val="es-VE" w:eastAsia="es-VE"/>
        </w:rPr>
        <w:t xml:space="preserve"> el orden del hilo constitucional, el Consejo de Núcleo conoció en el Acta 29.2017, el oficio </w:t>
      </w:r>
      <w:proofErr w:type="spellStart"/>
      <w:r w:rsidRPr="00555C43">
        <w:rPr>
          <w:rFonts w:ascii="Times New Roman" w:eastAsia="Times New Roman" w:hAnsi="Times New Roman"/>
          <w:bCs/>
          <w:sz w:val="24"/>
          <w:szCs w:val="24"/>
          <w:lang w:val="es-VE" w:eastAsia="es-VE"/>
        </w:rPr>
        <w:t>Nº</w:t>
      </w:r>
      <w:proofErr w:type="spellEnd"/>
      <w:r w:rsidRPr="00555C43">
        <w:rPr>
          <w:rFonts w:ascii="Times New Roman" w:eastAsia="Times New Roman" w:hAnsi="Times New Roman"/>
          <w:bCs/>
          <w:sz w:val="24"/>
          <w:szCs w:val="24"/>
          <w:lang w:val="es-VE" w:eastAsia="es-VE"/>
        </w:rPr>
        <w:t xml:space="preserve"> CDT.152.2017, de fecha 25.10.2017, emitida por el Profesor Omar </w:t>
      </w:r>
      <w:proofErr w:type="spellStart"/>
      <w:r w:rsidRPr="00555C43">
        <w:rPr>
          <w:rFonts w:ascii="Times New Roman" w:eastAsia="Times New Roman" w:hAnsi="Times New Roman"/>
          <w:bCs/>
          <w:sz w:val="24"/>
          <w:szCs w:val="24"/>
          <w:lang w:val="es-VE" w:eastAsia="es-VE"/>
        </w:rPr>
        <w:t>Alfomo</w:t>
      </w:r>
      <w:proofErr w:type="spellEnd"/>
      <w:r w:rsidRPr="00555C43">
        <w:rPr>
          <w:rFonts w:ascii="Times New Roman" w:eastAsia="Times New Roman" w:hAnsi="Times New Roman"/>
          <w:bCs/>
          <w:sz w:val="24"/>
          <w:szCs w:val="24"/>
          <w:lang w:val="es-VE" w:eastAsia="es-VE"/>
        </w:rPr>
        <w:t xml:space="preserve"> Perea Diaz, Coordinador de Docencia, remitiendo para so valor y consideración, la Reprogramación </w:t>
      </w:r>
      <w:proofErr w:type="spellStart"/>
      <w:r w:rsidRPr="00555C43">
        <w:rPr>
          <w:rFonts w:ascii="Times New Roman" w:eastAsia="Times New Roman" w:hAnsi="Times New Roman"/>
          <w:bCs/>
          <w:sz w:val="24"/>
          <w:szCs w:val="24"/>
          <w:lang w:val="es-VE" w:eastAsia="es-VE"/>
        </w:rPr>
        <w:t>Acadèmica</w:t>
      </w:r>
      <w:proofErr w:type="spellEnd"/>
      <w:r w:rsidRPr="00555C43">
        <w:rPr>
          <w:rFonts w:ascii="Times New Roman" w:eastAsia="Times New Roman" w:hAnsi="Times New Roman"/>
          <w:bCs/>
          <w:sz w:val="24"/>
          <w:szCs w:val="24"/>
          <w:lang w:val="es-VE" w:eastAsia="es-VE"/>
        </w:rPr>
        <w:t xml:space="preserve"> que </w:t>
      </w:r>
      <w:proofErr w:type="spellStart"/>
      <w:r w:rsidRPr="00555C43">
        <w:rPr>
          <w:rFonts w:ascii="Times New Roman" w:eastAsia="Times New Roman" w:hAnsi="Times New Roman"/>
          <w:bCs/>
          <w:sz w:val="24"/>
          <w:szCs w:val="24"/>
          <w:lang w:val="es-VE" w:eastAsia="es-VE"/>
        </w:rPr>
        <w:t>regisă</w:t>
      </w:r>
      <w:proofErr w:type="spellEnd"/>
      <w:r w:rsidRPr="00555C43">
        <w:rPr>
          <w:rFonts w:ascii="Times New Roman" w:eastAsia="Times New Roman" w:hAnsi="Times New Roman"/>
          <w:bCs/>
          <w:sz w:val="24"/>
          <w:szCs w:val="24"/>
          <w:lang w:val="es-VE" w:eastAsia="es-VE"/>
        </w:rPr>
        <w:t xml:space="preserve"> para el Semestre B-2017, en los </w:t>
      </w:r>
      <w:proofErr w:type="spellStart"/>
      <w:r w:rsidRPr="00555C43">
        <w:rPr>
          <w:rFonts w:ascii="Times New Roman" w:eastAsia="Times New Roman" w:hAnsi="Times New Roman"/>
          <w:bCs/>
          <w:sz w:val="24"/>
          <w:szCs w:val="24"/>
          <w:lang w:val="es-VE" w:eastAsia="es-VE"/>
        </w:rPr>
        <w:t>siguienes</w:t>
      </w:r>
      <w:proofErr w:type="spellEnd"/>
      <w:r w:rsidRPr="00555C43">
        <w:rPr>
          <w:rFonts w:ascii="Times New Roman" w:eastAsia="Times New Roman" w:hAnsi="Times New Roman"/>
          <w:bCs/>
          <w:sz w:val="24"/>
          <w:szCs w:val="24"/>
          <w:lang w:val="es-VE" w:eastAsia="es-VE"/>
        </w:rPr>
        <w:t xml:space="preserve"> términos</w:t>
      </w:r>
      <w:r>
        <w:rPr>
          <w:rFonts w:ascii="Times New Roman" w:eastAsia="Times New Roman" w:hAnsi="Times New Roman"/>
          <w:bCs/>
          <w:sz w:val="24"/>
          <w:szCs w:val="24"/>
          <w:lang w:val="es-VE" w:eastAsia="es-VE"/>
        </w:rPr>
        <w:t>:</w:t>
      </w:r>
    </w:p>
    <w:p w14:paraId="4B331CC9" w14:textId="2F9CE538" w:rsidR="00555C43" w:rsidRDefault="00555C43" w:rsidP="00555C43">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2972"/>
        <w:gridCol w:w="1412"/>
      </w:tblGrid>
      <w:tr w:rsidR="009C0394" w14:paraId="39AE169A" w14:textId="77777777" w:rsidTr="00A93F8C">
        <w:tc>
          <w:tcPr>
            <w:tcW w:w="4384" w:type="dxa"/>
            <w:gridSpan w:val="2"/>
          </w:tcPr>
          <w:p w14:paraId="5C92BC46" w14:textId="00ADEF11" w:rsidR="009C0394" w:rsidRPr="00246BBE" w:rsidRDefault="009C0394" w:rsidP="009C0394">
            <w:pPr>
              <w:spacing w:after="0" w:line="240" w:lineRule="auto"/>
              <w:jc w:val="center"/>
              <w:rPr>
                <w:rFonts w:ascii="Times New Roman" w:eastAsia="Times New Roman" w:hAnsi="Times New Roman"/>
                <w:b/>
                <w:sz w:val="20"/>
                <w:szCs w:val="20"/>
                <w:lang w:val="es-VE" w:eastAsia="es-VE"/>
              </w:rPr>
            </w:pPr>
            <w:r w:rsidRPr="00246BBE">
              <w:rPr>
                <w:rFonts w:ascii="Times New Roman" w:eastAsia="Times New Roman" w:hAnsi="Times New Roman"/>
                <w:b/>
                <w:sz w:val="20"/>
                <w:szCs w:val="20"/>
                <w:lang w:val="es-VE" w:eastAsia="es-VE"/>
              </w:rPr>
              <w:t>Semestre B-2017</w:t>
            </w:r>
          </w:p>
          <w:p w14:paraId="319B9BA0" w14:textId="50C59CEE" w:rsidR="009C0394" w:rsidRPr="00246BBE" w:rsidRDefault="009C0394" w:rsidP="009C0394">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 xml:space="preserve">Carreras: Administración, Contaduría. </w:t>
            </w:r>
            <w:r w:rsidRPr="00246BBE">
              <w:rPr>
                <w:rFonts w:ascii="Times New Roman" w:eastAsia="Times New Roman" w:hAnsi="Times New Roman"/>
                <w:b/>
                <w:sz w:val="20"/>
                <w:szCs w:val="20"/>
                <w:lang w:val="es-VE" w:eastAsia="es-VE"/>
              </w:rPr>
              <w:t>Educación Mención:</w:t>
            </w:r>
            <w:r w:rsidRPr="00246BBE">
              <w:rPr>
                <w:rFonts w:ascii="Times New Roman" w:eastAsia="Times New Roman" w:hAnsi="Times New Roman"/>
                <w:bCs/>
                <w:sz w:val="20"/>
                <w:szCs w:val="20"/>
                <w:lang w:val="es-VE" w:eastAsia="es-VE"/>
              </w:rPr>
              <w:t xml:space="preserve"> Básica Integral, Biología y Química, Física y Matemática, Idiomas Extranjeros: </w:t>
            </w:r>
            <w:proofErr w:type="gramStart"/>
            <w:r w:rsidRPr="00246BBE">
              <w:rPr>
                <w:rFonts w:ascii="Times New Roman" w:eastAsia="Times New Roman" w:hAnsi="Times New Roman"/>
                <w:bCs/>
                <w:sz w:val="20"/>
                <w:szCs w:val="20"/>
                <w:lang w:val="es-VE" w:eastAsia="es-VE"/>
              </w:rPr>
              <w:t>Inglés</w:t>
            </w:r>
            <w:proofErr w:type="gramEnd"/>
            <w:r w:rsidRPr="00246BBE">
              <w:rPr>
                <w:rFonts w:ascii="Times New Roman" w:eastAsia="Times New Roman" w:hAnsi="Times New Roman"/>
                <w:bCs/>
                <w:sz w:val="20"/>
                <w:szCs w:val="20"/>
                <w:lang w:val="es-VE" w:eastAsia="es-VE"/>
              </w:rPr>
              <w:t xml:space="preserve"> y Francés, Español y Literatura, Geografía e Historia </w:t>
            </w:r>
          </w:p>
        </w:tc>
      </w:tr>
      <w:tr w:rsidR="009C0394" w14:paraId="474A30F8" w14:textId="77777777" w:rsidTr="00246BBE">
        <w:tc>
          <w:tcPr>
            <w:tcW w:w="2972" w:type="dxa"/>
          </w:tcPr>
          <w:p w14:paraId="66A5E4BD" w14:textId="45645E2F"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Culminación del Semestre A-2017</w:t>
            </w:r>
          </w:p>
        </w:tc>
        <w:tc>
          <w:tcPr>
            <w:tcW w:w="1412" w:type="dxa"/>
          </w:tcPr>
          <w:p w14:paraId="05451BDA" w14:textId="1B2B53D9"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13.10.2017</w:t>
            </w:r>
          </w:p>
        </w:tc>
      </w:tr>
      <w:tr w:rsidR="009C0394" w14:paraId="743048E1" w14:textId="77777777" w:rsidTr="00246BBE">
        <w:tc>
          <w:tcPr>
            <w:tcW w:w="2972" w:type="dxa"/>
          </w:tcPr>
          <w:p w14:paraId="04456B78" w14:textId="0B262025" w:rsidR="009C0394" w:rsidRPr="00246BBE" w:rsidRDefault="009C0394" w:rsidP="00555C43">
            <w:pPr>
              <w:spacing w:after="0" w:line="240" w:lineRule="auto"/>
              <w:jc w:val="both"/>
              <w:rPr>
                <w:rFonts w:ascii="Times New Roman" w:eastAsia="Times New Roman" w:hAnsi="Times New Roman"/>
                <w:bCs/>
                <w:sz w:val="20"/>
                <w:szCs w:val="20"/>
                <w:lang w:val="es-VE" w:eastAsia="es-VE"/>
              </w:rPr>
            </w:pPr>
            <w:proofErr w:type="spellStart"/>
            <w:r w:rsidRPr="00246BBE">
              <w:rPr>
                <w:rFonts w:ascii="Times New Roman" w:eastAsia="Times New Roman" w:hAnsi="Times New Roman"/>
                <w:bCs/>
                <w:sz w:val="20"/>
                <w:szCs w:val="20"/>
                <w:lang w:val="es-VE" w:eastAsia="es-VE"/>
              </w:rPr>
              <w:t>Resgistro</w:t>
            </w:r>
            <w:proofErr w:type="spellEnd"/>
            <w:r w:rsidRPr="00246BBE">
              <w:rPr>
                <w:rFonts w:ascii="Times New Roman" w:eastAsia="Times New Roman" w:hAnsi="Times New Roman"/>
                <w:bCs/>
                <w:sz w:val="20"/>
                <w:szCs w:val="20"/>
                <w:lang w:val="es-VE" w:eastAsia="es-VE"/>
              </w:rPr>
              <w:t xml:space="preserve"> de Calificaciones en el Sistema</w:t>
            </w:r>
          </w:p>
        </w:tc>
        <w:tc>
          <w:tcPr>
            <w:tcW w:w="1412" w:type="dxa"/>
          </w:tcPr>
          <w:p w14:paraId="7638981B" w14:textId="6DBBC8F8" w:rsidR="009C0394" w:rsidRPr="00246BBE" w:rsidRDefault="00246BBE"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Del 09 al 23.10.2017</w:t>
            </w:r>
          </w:p>
        </w:tc>
      </w:tr>
      <w:tr w:rsidR="009C0394" w14:paraId="591D24C8" w14:textId="77777777" w:rsidTr="00246BBE">
        <w:tc>
          <w:tcPr>
            <w:tcW w:w="2972" w:type="dxa"/>
          </w:tcPr>
          <w:p w14:paraId="7B68D05A" w14:textId="739B5A60"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 xml:space="preserve">Inscripciones </w:t>
            </w:r>
          </w:p>
        </w:tc>
        <w:tc>
          <w:tcPr>
            <w:tcW w:w="1412" w:type="dxa"/>
          </w:tcPr>
          <w:p w14:paraId="7F0E0D32" w14:textId="28CD7670" w:rsidR="009C0394" w:rsidRPr="00246BBE" w:rsidRDefault="00246BBE"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Del 03 al 10.11.2017</w:t>
            </w:r>
          </w:p>
        </w:tc>
      </w:tr>
      <w:tr w:rsidR="009C0394" w14:paraId="2DD3780B" w14:textId="77777777" w:rsidTr="00246BBE">
        <w:tc>
          <w:tcPr>
            <w:tcW w:w="2972" w:type="dxa"/>
          </w:tcPr>
          <w:p w14:paraId="4E1902F8" w14:textId="4FBCE1D6"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Ajustes por Matricula-Procesamiento de Reclamos *</w:t>
            </w:r>
          </w:p>
        </w:tc>
        <w:tc>
          <w:tcPr>
            <w:tcW w:w="1412" w:type="dxa"/>
          </w:tcPr>
          <w:p w14:paraId="3093B6AA" w14:textId="2DA04685" w:rsidR="009C0394" w:rsidRPr="00246BBE" w:rsidRDefault="00246BBE"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Del 13 al 24.11.2017</w:t>
            </w:r>
          </w:p>
        </w:tc>
      </w:tr>
      <w:tr w:rsidR="009C0394" w14:paraId="54CBED06" w14:textId="77777777" w:rsidTr="00246BBE">
        <w:tc>
          <w:tcPr>
            <w:tcW w:w="2972" w:type="dxa"/>
          </w:tcPr>
          <w:p w14:paraId="24B10122" w14:textId="51A4AC57"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Inicio de Actividades Académicas Semestre B-2017</w:t>
            </w:r>
          </w:p>
        </w:tc>
        <w:tc>
          <w:tcPr>
            <w:tcW w:w="1412" w:type="dxa"/>
          </w:tcPr>
          <w:p w14:paraId="3585459A" w14:textId="5F81C117" w:rsidR="009C0394" w:rsidRPr="00246BBE" w:rsidRDefault="00246BBE"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13.11.2017</w:t>
            </w:r>
          </w:p>
        </w:tc>
      </w:tr>
      <w:tr w:rsidR="009C0394" w14:paraId="3B3AFD79" w14:textId="77777777" w:rsidTr="00246BBE">
        <w:tc>
          <w:tcPr>
            <w:tcW w:w="2972" w:type="dxa"/>
          </w:tcPr>
          <w:p w14:paraId="2E50F558" w14:textId="62996F8E"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Finalización del Semestre B-2017</w:t>
            </w:r>
          </w:p>
        </w:tc>
        <w:tc>
          <w:tcPr>
            <w:tcW w:w="1412" w:type="dxa"/>
          </w:tcPr>
          <w:p w14:paraId="72E0F59A" w14:textId="4D288922" w:rsidR="009C0394" w:rsidRPr="00246BBE" w:rsidRDefault="00246BBE"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23.03.2018</w:t>
            </w:r>
          </w:p>
        </w:tc>
      </w:tr>
      <w:tr w:rsidR="009C0394" w14:paraId="393FBF29" w14:textId="77777777" w:rsidTr="00246BBE">
        <w:tc>
          <w:tcPr>
            <w:tcW w:w="2972" w:type="dxa"/>
          </w:tcPr>
          <w:p w14:paraId="611ACD6B" w14:textId="0C3EDB4B" w:rsidR="009C0394" w:rsidRPr="00246BBE" w:rsidRDefault="009C0394"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Registro de Calificaciones en el Sistema</w:t>
            </w:r>
          </w:p>
        </w:tc>
        <w:tc>
          <w:tcPr>
            <w:tcW w:w="1412" w:type="dxa"/>
          </w:tcPr>
          <w:p w14:paraId="5C476021" w14:textId="778E7C6E" w:rsidR="009C0394" w:rsidRPr="00246BBE" w:rsidRDefault="00246BBE" w:rsidP="00555C43">
            <w:pPr>
              <w:spacing w:after="0" w:line="240" w:lineRule="auto"/>
              <w:jc w:val="both"/>
              <w:rPr>
                <w:rFonts w:ascii="Times New Roman" w:eastAsia="Times New Roman" w:hAnsi="Times New Roman"/>
                <w:bCs/>
                <w:sz w:val="20"/>
                <w:szCs w:val="20"/>
                <w:lang w:val="es-VE" w:eastAsia="es-VE"/>
              </w:rPr>
            </w:pPr>
            <w:r w:rsidRPr="00246BBE">
              <w:rPr>
                <w:rFonts w:ascii="Times New Roman" w:eastAsia="Times New Roman" w:hAnsi="Times New Roman"/>
                <w:bCs/>
                <w:sz w:val="20"/>
                <w:szCs w:val="20"/>
                <w:lang w:val="es-VE" w:eastAsia="es-VE"/>
              </w:rPr>
              <w:t>Del 16.03 al 01.04.2018</w:t>
            </w:r>
          </w:p>
        </w:tc>
      </w:tr>
    </w:tbl>
    <w:p w14:paraId="0DA00B56" w14:textId="29E71CA6" w:rsidR="00555C43" w:rsidRPr="00555C43" w:rsidRDefault="00555C43" w:rsidP="009C0394">
      <w:pPr>
        <w:spacing w:after="0" w:line="240" w:lineRule="auto"/>
        <w:jc w:val="both"/>
        <w:rPr>
          <w:rFonts w:ascii="Times New Roman" w:eastAsia="Times New Roman" w:hAnsi="Times New Roman"/>
          <w:bCs/>
          <w:sz w:val="24"/>
          <w:szCs w:val="24"/>
          <w:lang w:val="es-VE" w:eastAsia="es-VE"/>
        </w:rPr>
      </w:pPr>
      <w:r w:rsidRPr="00555C43">
        <w:rPr>
          <w:rFonts w:ascii="Times New Roman" w:eastAsia="Times New Roman" w:hAnsi="Times New Roman"/>
          <w:bCs/>
          <w:sz w:val="24"/>
          <w:szCs w:val="24"/>
          <w:lang w:val="es-VE" w:eastAsia="es-VE"/>
        </w:rPr>
        <w:t xml:space="preserve"> </w:t>
      </w:r>
    </w:p>
    <w:p w14:paraId="4FDFA082" w14:textId="77777777" w:rsidR="00555C43" w:rsidRPr="00555C43" w:rsidRDefault="00555C43" w:rsidP="00555C43">
      <w:pPr>
        <w:spacing w:after="0" w:line="240" w:lineRule="auto"/>
        <w:ind w:left="142"/>
        <w:jc w:val="both"/>
        <w:rPr>
          <w:rFonts w:ascii="Times New Roman" w:eastAsia="Times New Roman" w:hAnsi="Times New Roman"/>
          <w:bCs/>
          <w:sz w:val="24"/>
          <w:szCs w:val="24"/>
          <w:lang w:val="es-VE" w:eastAsia="es-VE"/>
        </w:rPr>
      </w:pPr>
      <w:r w:rsidRPr="00555C43">
        <w:rPr>
          <w:rFonts w:ascii="Times New Roman" w:eastAsia="Times New Roman" w:hAnsi="Times New Roman"/>
          <w:bCs/>
          <w:sz w:val="24"/>
          <w:szCs w:val="24"/>
          <w:lang w:val="es-VE" w:eastAsia="es-VE"/>
        </w:rPr>
        <w:t xml:space="preserve">Se hace la aclaratoria a los jefes de Departamento que durante las dos (02) primeras semanas </w:t>
      </w:r>
      <w:proofErr w:type="spellStart"/>
      <w:r w:rsidRPr="00555C43">
        <w:rPr>
          <w:rFonts w:ascii="Times New Roman" w:eastAsia="Times New Roman" w:hAnsi="Times New Roman"/>
          <w:bCs/>
          <w:sz w:val="24"/>
          <w:szCs w:val="24"/>
          <w:lang w:val="es-VE" w:eastAsia="es-VE"/>
        </w:rPr>
        <w:t>deule</w:t>
      </w:r>
      <w:proofErr w:type="spellEnd"/>
      <w:r w:rsidRPr="00555C43">
        <w:rPr>
          <w:rFonts w:ascii="Times New Roman" w:eastAsia="Times New Roman" w:hAnsi="Times New Roman"/>
          <w:bCs/>
          <w:sz w:val="24"/>
          <w:szCs w:val="24"/>
          <w:lang w:val="es-VE" w:eastAsia="es-VE"/>
        </w:rPr>
        <w:t xml:space="preserve"> el inicio del semestre, se </w:t>
      </w:r>
      <w:proofErr w:type="spellStart"/>
      <w:r w:rsidRPr="00555C43">
        <w:rPr>
          <w:rFonts w:ascii="Times New Roman" w:eastAsia="Times New Roman" w:hAnsi="Times New Roman"/>
          <w:bCs/>
          <w:sz w:val="24"/>
          <w:szCs w:val="24"/>
          <w:lang w:val="es-VE" w:eastAsia="es-VE"/>
        </w:rPr>
        <w:t>estani</w:t>
      </w:r>
      <w:proofErr w:type="spellEnd"/>
      <w:r w:rsidRPr="00555C43">
        <w:rPr>
          <w:rFonts w:ascii="Times New Roman" w:eastAsia="Times New Roman" w:hAnsi="Times New Roman"/>
          <w:bCs/>
          <w:sz w:val="24"/>
          <w:szCs w:val="24"/>
          <w:lang w:val="es-VE" w:eastAsia="es-VE"/>
        </w:rPr>
        <w:t xml:space="preserve"> realizando el ajuste de matrícula, inscripciones tardías, procesamiento de reclamos, combinaciones de </w:t>
      </w:r>
      <w:proofErr w:type="spellStart"/>
      <w:r w:rsidRPr="00555C43">
        <w:rPr>
          <w:rFonts w:ascii="Times New Roman" w:eastAsia="Times New Roman" w:hAnsi="Times New Roman"/>
          <w:bCs/>
          <w:sz w:val="24"/>
          <w:szCs w:val="24"/>
          <w:lang w:val="es-VE" w:eastAsia="es-VE"/>
        </w:rPr>
        <w:t>asignataras</w:t>
      </w:r>
      <w:proofErr w:type="spellEnd"/>
      <w:r w:rsidRPr="00555C43">
        <w:rPr>
          <w:rFonts w:ascii="Times New Roman" w:eastAsia="Times New Roman" w:hAnsi="Times New Roman"/>
          <w:bCs/>
          <w:sz w:val="24"/>
          <w:szCs w:val="24"/>
          <w:lang w:val="es-VE" w:eastAsia="es-VE"/>
        </w:rPr>
        <w:t xml:space="preserve"> pedagógicas, por tanto, se hace necesario que informen a los profesores adscritos a las diferentes Unidades Académicas </w:t>
      </w:r>
      <w:proofErr w:type="spellStart"/>
      <w:r w:rsidRPr="00555C43">
        <w:rPr>
          <w:rFonts w:ascii="Times New Roman" w:eastAsia="Times New Roman" w:hAnsi="Times New Roman"/>
          <w:bCs/>
          <w:sz w:val="24"/>
          <w:szCs w:val="24"/>
          <w:lang w:val="es-VE" w:eastAsia="es-VE"/>
        </w:rPr>
        <w:t>qor</w:t>
      </w:r>
      <w:proofErr w:type="spellEnd"/>
      <w:r w:rsidRPr="00555C43">
        <w:rPr>
          <w:rFonts w:ascii="Times New Roman" w:eastAsia="Times New Roman" w:hAnsi="Times New Roman"/>
          <w:bCs/>
          <w:sz w:val="24"/>
          <w:szCs w:val="24"/>
          <w:lang w:val="es-VE" w:eastAsia="es-VE"/>
        </w:rPr>
        <w:t xml:space="preserve"> deben </w:t>
      </w:r>
      <w:proofErr w:type="spellStart"/>
      <w:r w:rsidRPr="00555C43">
        <w:rPr>
          <w:rFonts w:ascii="Times New Roman" w:eastAsia="Times New Roman" w:hAnsi="Times New Roman"/>
          <w:bCs/>
          <w:sz w:val="24"/>
          <w:szCs w:val="24"/>
          <w:lang w:val="es-VE" w:eastAsia="es-VE"/>
        </w:rPr>
        <w:t>mcibir</w:t>
      </w:r>
      <w:proofErr w:type="spellEnd"/>
      <w:r w:rsidRPr="00555C43">
        <w:rPr>
          <w:rFonts w:ascii="Times New Roman" w:eastAsia="Times New Roman" w:hAnsi="Times New Roman"/>
          <w:bCs/>
          <w:sz w:val="24"/>
          <w:szCs w:val="24"/>
          <w:lang w:val="es-VE" w:eastAsia="es-VE"/>
        </w:rPr>
        <w:t xml:space="preserve"> a los estudiantes (en sus clases) que se </w:t>
      </w:r>
      <w:proofErr w:type="spellStart"/>
      <w:r w:rsidRPr="00555C43">
        <w:rPr>
          <w:rFonts w:ascii="Times New Roman" w:eastAsia="Times New Roman" w:hAnsi="Times New Roman"/>
          <w:bCs/>
          <w:sz w:val="24"/>
          <w:szCs w:val="24"/>
          <w:lang w:val="es-VE" w:eastAsia="es-VE"/>
        </w:rPr>
        <w:t>incmporen</w:t>
      </w:r>
      <w:proofErr w:type="spellEnd"/>
      <w:r w:rsidRPr="00555C43">
        <w:rPr>
          <w:rFonts w:ascii="Times New Roman" w:eastAsia="Times New Roman" w:hAnsi="Times New Roman"/>
          <w:bCs/>
          <w:sz w:val="24"/>
          <w:szCs w:val="24"/>
          <w:lang w:val="es-VE" w:eastAsia="es-VE"/>
        </w:rPr>
        <w:t xml:space="preserve"> de manera </w:t>
      </w:r>
      <w:proofErr w:type="spellStart"/>
      <w:r w:rsidRPr="00555C43">
        <w:rPr>
          <w:rFonts w:ascii="Times New Roman" w:eastAsia="Times New Roman" w:hAnsi="Times New Roman"/>
          <w:bCs/>
          <w:sz w:val="24"/>
          <w:szCs w:val="24"/>
          <w:lang w:val="es-VE" w:eastAsia="es-VE"/>
        </w:rPr>
        <w:t>tardia</w:t>
      </w:r>
      <w:proofErr w:type="spellEnd"/>
      <w:r w:rsidRPr="00555C43">
        <w:rPr>
          <w:rFonts w:ascii="Times New Roman" w:eastAsia="Times New Roman" w:hAnsi="Times New Roman"/>
          <w:bCs/>
          <w:sz w:val="24"/>
          <w:szCs w:val="24"/>
          <w:lang w:val="es-VE" w:eastAsia="es-VE"/>
        </w:rPr>
        <w:t xml:space="preserve">, por las razones antes mencionadas. Al especto, se Consejo de Núcleo quedó en cuenta de la Reprogramación Académica para el Semestre 11-2017, y reemiten a este Máximo Organismo, para su aprobación definitiva. </w:t>
      </w:r>
    </w:p>
    <w:p w14:paraId="5B3DAC71" w14:textId="6DA84442" w:rsidR="00D165A2" w:rsidRDefault="00246BBE" w:rsidP="00555C43">
      <w:pPr>
        <w:spacing w:after="0" w:line="240" w:lineRule="auto"/>
        <w:ind w:left="142"/>
        <w:jc w:val="both"/>
        <w:rPr>
          <w:rFonts w:ascii="Times New Roman" w:eastAsia="Times New Roman" w:hAnsi="Times New Roman"/>
          <w:b/>
          <w:sz w:val="24"/>
          <w:szCs w:val="24"/>
          <w:lang w:val="es-VE" w:eastAsia="es-VE"/>
        </w:rPr>
      </w:pPr>
      <w:r w:rsidRPr="00246BBE">
        <w:rPr>
          <w:rFonts w:ascii="Times New Roman" w:eastAsia="Times New Roman" w:hAnsi="Times New Roman"/>
          <w:b/>
          <w:sz w:val="24"/>
          <w:szCs w:val="24"/>
          <w:lang w:val="es-VE" w:eastAsia="es-VE"/>
        </w:rPr>
        <w:t xml:space="preserve">Decisión: </w:t>
      </w:r>
      <w:r w:rsidR="00555C43" w:rsidRPr="00246BBE">
        <w:rPr>
          <w:rFonts w:ascii="Times New Roman" w:eastAsia="Times New Roman" w:hAnsi="Times New Roman"/>
          <w:b/>
          <w:sz w:val="24"/>
          <w:szCs w:val="24"/>
          <w:lang w:val="es-VE" w:eastAsia="es-VE"/>
        </w:rPr>
        <w:t>Aprobó la Reprogramación Académica para el Semestre B-2017, del Núcleo Universitario "Dr. Pedro Rincón Gutiérrez del Táchira.</w:t>
      </w:r>
    </w:p>
    <w:p w14:paraId="6B4F8B84" w14:textId="65A82463" w:rsidR="00BC2FBC" w:rsidRDefault="00BC2FBC" w:rsidP="00555C43">
      <w:pPr>
        <w:spacing w:after="0" w:line="240" w:lineRule="auto"/>
        <w:ind w:left="142"/>
        <w:jc w:val="both"/>
        <w:rPr>
          <w:rFonts w:ascii="Times New Roman" w:eastAsia="Times New Roman" w:hAnsi="Times New Roman"/>
          <w:b/>
          <w:sz w:val="24"/>
          <w:szCs w:val="24"/>
          <w:lang w:val="es-VE" w:eastAsia="es-VE"/>
        </w:rPr>
      </w:pPr>
    </w:p>
    <w:p w14:paraId="62B7E5E2" w14:textId="0C233316" w:rsidR="00BC2FBC" w:rsidRDefault="00BC2FBC" w:rsidP="00BC2FB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CU-3387</w:t>
      </w:r>
      <w:r w:rsidRPr="00860D99">
        <w:rPr>
          <w:rFonts w:ascii="Times New Roman" w:eastAsia="Times New Roman" w:hAnsi="Times New Roman"/>
          <w:b/>
          <w:sz w:val="24"/>
          <w:szCs w:val="24"/>
          <w:lang w:val="es-VE" w:eastAsia="es-VE"/>
        </w:rPr>
        <w:t>/17.</w:t>
      </w:r>
    </w:p>
    <w:p w14:paraId="66BDB600" w14:textId="7CFD11FF" w:rsidR="00FA65A4" w:rsidRDefault="00FA65A4" w:rsidP="00FA65A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A65A4">
        <w:rPr>
          <w:rFonts w:ascii="Times New Roman" w:eastAsia="Times New Roman" w:hAnsi="Times New Roman"/>
          <w:bCs/>
          <w:sz w:val="24"/>
          <w:szCs w:val="24"/>
          <w:lang w:val="es-VE" w:eastAsia="es-VE"/>
        </w:rPr>
        <w:t xml:space="preserve">omunicación s/n, de fecha 28.09.2017, emitida por la Bachiller Valeria José Fuentes Parra, titular de la Cédula de Identidad </w:t>
      </w:r>
      <w:proofErr w:type="spellStart"/>
      <w:r w:rsidRPr="00FA65A4">
        <w:rPr>
          <w:rFonts w:ascii="Times New Roman" w:eastAsia="Times New Roman" w:hAnsi="Times New Roman"/>
          <w:bCs/>
          <w:sz w:val="24"/>
          <w:szCs w:val="24"/>
          <w:lang w:val="es-VE" w:eastAsia="es-VE"/>
        </w:rPr>
        <w:t>N°</w:t>
      </w:r>
      <w:proofErr w:type="spellEnd"/>
      <w:r w:rsidRPr="00FA65A4">
        <w:rPr>
          <w:rFonts w:ascii="Times New Roman" w:eastAsia="Times New Roman" w:hAnsi="Times New Roman"/>
          <w:bCs/>
          <w:sz w:val="24"/>
          <w:szCs w:val="24"/>
          <w:lang w:val="es-VE" w:eastAsia="es-VE"/>
        </w:rPr>
        <w:t xml:space="preserve"> 27.675.826, solicitando ingreso a la carrera de Comunicación Social, por la Modalidad de Artista Destacada Trayectoria, solicitud presentada extemporánea por la Bachiller (anexa cd con imágenes de su formación y su </w:t>
      </w:r>
      <w:proofErr w:type="spellStart"/>
      <w:r w:rsidRPr="00FA65A4">
        <w:rPr>
          <w:rFonts w:ascii="Times New Roman" w:eastAsia="Times New Roman" w:hAnsi="Times New Roman"/>
          <w:bCs/>
          <w:sz w:val="24"/>
          <w:szCs w:val="24"/>
          <w:lang w:val="es-VE" w:eastAsia="es-VE"/>
        </w:rPr>
        <w:t>curriculum</w:t>
      </w:r>
      <w:proofErr w:type="spellEnd"/>
      <w:r w:rsidRPr="00FA65A4">
        <w:rPr>
          <w:rFonts w:ascii="Times New Roman" w:eastAsia="Times New Roman" w:hAnsi="Times New Roman"/>
          <w:bCs/>
          <w:sz w:val="24"/>
          <w:szCs w:val="24"/>
          <w:lang w:val="es-VE" w:eastAsia="es-VE"/>
        </w:rPr>
        <w:t xml:space="preserve">). </w:t>
      </w:r>
    </w:p>
    <w:p w14:paraId="13A85814" w14:textId="77777777" w:rsidR="00501159" w:rsidRPr="00FA65A4" w:rsidRDefault="00501159" w:rsidP="00FA65A4">
      <w:pPr>
        <w:spacing w:after="0" w:line="240" w:lineRule="auto"/>
        <w:ind w:left="142"/>
        <w:jc w:val="both"/>
        <w:rPr>
          <w:rFonts w:ascii="Times New Roman" w:eastAsia="Times New Roman" w:hAnsi="Times New Roman"/>
          <w:bCs/>
          <w:sz w:val="24"/>
          <w:szCs w:val="24"/>
          <w:lang w:val="es-VE" w:eastAsia="es-VE"/>
        </w:rPr>
      </w:pPr>
    </w:p>
    <w:p w14:paraId="16FC1C55" w14:textId="1229CB8E" w:rsidR="00FA65A4" w:rsidRPr="00FA65A4" w:rsidRDefault="00FA65A4" w:rsidP="00FA65A4">
      <w:pPr>
        <w:spacing w:after="0" w:line="240" w:lineRule="auto"/>
        <w:ind w:left="142"/>
        <w:jc w:val="both"/>
        <w:rPr>
          <w:rFonts w:ascii="Times New Roman" w:eastAsia="Times New Roman" w:hAnsi="Times New Roman"/>
          <w:bCs/>
          <w:sz w:val="24"/>
          <w:szCs w:val="24"/>
          <w:lang w:val="es-VE" w:eastAsia="es-VE"/>
        </w:rPr>
      </w:pPr>
      <w:r w:rsidRPr="00FA65A4">
        <w:rPr>
          <w:rFonts w:ascii="Times New Roman" w:eastAsia="Times New Roman" w:hAnsi="Times New Roman"/>
          <w:bCs/>
          <w:sz w:val="24"/>
          <w:szCs w:val="24"/>
          <w:lang w:val="es-VE" w:eastAsia="es-VE"/>
        </w:rPr>
        <w:t xml:space="preserve">Al respecto, ese Consejo de Núcleo quedó en cuenta de la solicitud de la </w:t>
      </w:r>
      <w:proofErr w:type="gramStart"/>
      <w:r w:rsidR="00183105" w:rsidRPr="00FA65A4">
        <w:rPr>
          <w:rFonts w:ascii="Times New Roman" w:eastAsia="Times New Roman" w:hAnsi="Times New Roman"/>
          <w:bCs/>
          <w:sz w:val="24"/>
          <w:szCs w:val="24"/>
          <w:lang w:val="es-VE" w:eastAsia="es-VE"/>
        </w:rPr>
        <w:t>mencionada bachiller</w:t>
      </w:r>
      <w:proofErr w:type="gramEnd"/>
      <w:r w:rsidRPr="00FA65A4">
        <w:rPr>
          <w:rFonts w:ascii="Times New Roman" w:eastAsia="Times New Roman" w:hAnsi="Times New Roman"/>
          <w:bCs/>
          <w:sz w:val="24"/>
          <w:szCs w:val="24"/>
          <w:lang w:val="es-VE" w:eastAsia="es-VE"/>
        </w:rPr>
        <w:t xml:space="preserve"> y remiten a este Máximo Organismo, para conocimiento y aprobación definitiva. </w:t>
      </w:r>
    </w:p>
    <w:p w14:paraId="60D7A5CB" w14:textId="6BDDECCB" w:rsidR="00FA65A4" w:rsidRDefault="00501159" w:rsidP="00FA65A4">
      <w:pPr>
        <w:spacing w:after="0" w:line="240" w:lineRule="auto"/>
        <w:ind w:left="142"/>
        <w:jc w:val="both"/>
        <w:rPr>
          <w:rFonts w:ascii="Times New Roman" w:eastAsia="Times New Roman" w:hAnsi="Times New Roman"/>
          <w:b/>
          <w:sz w:val="24"/>
          <w:szCs w:val="24"/>
          <w:lang w:val="es-VE" w:eastAsia="es-VE"/>
        </w:rPr>
      </w:pPr>
      <w:r w:rsidRPr="00501159">
        <w:rPr>
          <w:rFonts w:ascii="Times New Roman" w:eastAsia="Times New Roman" w:hAnsi="Times New Roman"/>
          <w:b/>
          <w:sz w:val="24"/>
          <w:szCs w:val="24"/>
          <w:lang w:val="es-VE" w:eastAsia="es-VE"/>
        </w:rPr>
        <w:t xml:space="preserve">Decisión: </w:t>
      </w:r>
      <w:r w:rsidR="00FA65A4" w:rsidRPr="00501159">
        <w:rPr>
          <w:rFonts w:ascii="Times New Roman" w:eastAsia="Times New Roman" w:hAnsi="Times New Roman"/>
          <w:b/>
          <w:sz w:val="24"/>
          <w:szCs w:val="24"/>
          <w:lang w:val="es-VE" w:eastAsia="es-VE"/>
        </w:rPr>
        <w:t xml:space="preserve">Aprobó la extensión de un (01) cupo para la carrera de Comunicación Social, por la modalidad Artista Destacada Trayectoria, en el Núcleo Universitario "Dr. Pedro Rincón Gutiérrez" del Táchira. </w:t>
      </w:r>
    </w:p>
    <w:p w14:paraId="3BD22088" w14:textId="0736D3C2" w:rsidR="00D263A2" w:rsidRDefault="00D263A2" w:rsidP="00FA65A4">
      <w:pPr>
        <w:spacing w:after="0" w:line="240" w:lineRule="auto"/>
        <w:ind w:left="142"/>
        <w:jc w:val="both"/>
        <w:rPr>
          <w:rFonts w:ascii="Times New Roman" w:eastAsia="Times New Roman" w:hAnsi="Times New Roman"/>
          <w:b/>
          <w:sz w:val="24"/>
          <w:szCs w:val="24"/>
          <w:lang w:val="es-VE" w:eastAsia="es-VE"/>
        </w:rPr>
      </w:pPr>
    </w:p>
    <w:p w14:paraId="3B43D746" w14:textId="6EDF853B" w:rsidR="00D263A2" w:rsidRDefault="00D263A2" w:rsidP="00D263A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CU-3388</w:t>
      </w:r>
      <w:r w:rsidRPr="00860D99">
        <w:rPr>
          <w:rFonts w:ascii="Times New Roman" w:eastAsia="Times New Roman" w:hAnsi="Times New Roman"/>
          <w:b/>
          <w:sz w:val="24"/>
          <w:szCs w:val="24"/>
          <w:lang w:val="es-VE" w:eastAsia="es-VE"/>
        </w:rPr>
        <w:t>/17.</w:t>
      </w:r>
    </w:p>
    <w:p w14:paraId="0912BC3D" w14:textId="38E78F72" w:rsidR="003843B0" w:rsidRDefault="003843B0" w:rsidP="003843B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843B0">
        <w:rPr>
          <w:rFonts w:ascii="Times New Roman" w:eastAsia="Times New Roman" w:hAnsi="Times New Roman"/>
          <w:bCs/>
          <w:sz w:val="24"/>
          <w:szCs w:val="24"/>
          <w:lang w:val="es-VE" w:eastAsia="es-VE"/>
        </w:rPr>
        <w:t xml:space="preserve">onoció en el Acta 28.2017, el oficio OA-10.2017, de fecha 10.10.2017, emitido por el Licenciado Omar Guerrero, Coordinador de la Oficina de Admisión Estudiantil (OFAE), informando que el día 03.11.2017, se aplicará la Prueba de Habilidades Específicas (Prueba de Selección), en horas de la mañana, para los bachilleres aspirantes a ingresar a esta casa de estudios superiores en las carreras que a continuación se describen: Educación Español y Literatura, Educación Geografía e Historia, Educación Idiomas Extranjeros, Educación Básica Integral, Educación Biología y Química, Educación Física y Matemática, Comunicación Social, Administración, Contaduría Pública. En tal sentido, agradece la disponibilidad del Edificio "A" a objeto de aplicar las pruebas correspondientes. </w:t>
      </w:r>
    </w:p>
    <w:p w14:paraId="2676EBFF" w14:textId="77777777" w:rsidR="003843B0" w:rsidRPr="003843B0" w:rsidRDefault="003843B0" w:rsidP="003843B0">
      <w:pPr>
        <w:spacing w:after="0" w:line="240" w:lineRule="auto"/>
        <w:ind w:left="142"/>
        <w:jc w:val="both"/>
        <w:rPr>
          <w:rFonts w:ascii="Times New Roman" w:eastAsia="Times New Roman" w:hAnsi="Times New Roman"/>
          <w:bCs/>
          <w:sz w:val="24"/>
          <w:szCs w:val="24"/>
          <w:lang w:val="es-VE" w:eastAsia="es-VE"/>
        </w:rPr>
      </w:pPr>
    </w:p>
    <w:p w14:paraId="2ECC3578" w14:textId="77777777" w:rsidR="003843B0" w:rsidRPr="003843B0" w:rsidRDefault="003843B0" w:rsidP="003843B0">
      <w:pPr>
        <w:spacing w:after="0" w:line="240" w:lineRule="auto"/>
        <w:ind w:left="142"/>
        <w:jc w:val="both"/>
        <w:rPr>
          <w:rFonts w:ascii="Times New Roman" w:eastAsia="Times New Roman" w:hAnsi="Times New Roman"/>
          <w:bCs/>
          <w:sz w:val="24"/>
          <w:szCs w:val="24"/>
          <w:lang w:val="es-VE" w:eastAsia="es-VE"/>
        </w:rPr>
      </w:pPr>
      <w:r w:rsidRPr="003843B0">
        <w:rPr>
          <w:rFonts w:ascii="Times New Roman" w:eastAsia="Times New Roman" w:hAnsi="Times New Roman"/>
          <w:bCs/>
          <w:sz w:val="24"/>
          <w:szCs w:val="24"/>
          <w:lang w:val="es-VE" w:eastAsia="es-VE"/>
        </w:rPr>
        <w:t xml:space="preserve">Al respecto, ese Consejo de Facultad quedó en cuenta de la aplicación de la Prueba de Habilidades Específicas (Prueba de </w:t>
      </w:r>
      <w:r w:rsidRPr="003843B0">
        <w:rPr>
          <w:rFonts w:ascii="Times New Roman" w:eastAsia="Times New Roman" w:hAnsi="Times New Roman"/>
          <w:bCs/>
          <w:sz w:val="24"/>
          <w:szCs w:val="24"/>
          <w:lang w:val="es-VE" w:eastAsia="es-VE"/>
        </w:rPr>
        <w:lastRenderedPageBreak/>
        <w:t xml:space="preserve">Selección) en el Núcleo Universitario "Dr. Pedro Rincón Gutiérrez" del Táchira y remiten a este Máximo Organismo, para su aprobación definitiva. </w:t>
      </w:r>
    </w:p>
    <w:p w14:paraId="5D665E7D" w14:textId="5417480E" w:rsidR="00D263A2" w:rsidRDefault="003843B0" w:rsidP="003843B0">
      <w:pPr>
        <w:spacing w:after="0" w:line="240" w:lineRule="auto"/>
        <w:ind w:left="142"/>
        <w:jc w:val="both"/>
        <w:rPr>
          <w:rFonts w:ascii="Times New Roman" w:eastAsia="Times New Roman" w:hAnsi="Times New Roman"/>
          <w:b/>
          <w:sz w:val="24"/>
          <w:szCs w:val="24"/>
          <w:lang w:val="es-VE" w:eastAsia="es-VE"/>
        </w:rPr>
      </w:pPr>
      <w:r w:rsidRPr="003843B0">
        <w:rPr>
          <w:rFonts w:ascii="Times New Roman" w:eastAsia="Times New Roman" w:hAnsi="Times New Roman"/>
          <w:b/>
          <w:sz w:val="24"/>
          <w:szCs w:val="24"/>
          <w:lang w:val="es-VE" w:eastAsia="es-VE"/>
        </w:rPr>
        <w:t>Decisión: Quedó en cuenta.</w:t>
      </w:r>
    </w:p>
    <w:p w14:paraId="1C3436A7" w14:textId="1A2157EC" w:rsidR="008973C6" w:rsidRDefault="008973C6" w:rsidP="003843B0">
      <w:pPr>
        <w:spacing w:after="0" w:line="240" w:lineRule="auto"/>
        <w:ind w:left="142"/>
        <w:jc w:val="both"/>
        <w:rPr>
          <w:rFonts w:ascii="Times New Roman" w:eastAsia="Times New Roman" w:hAnsi="Times New Roman"/>
          <w:b/>
          <w:sz w:val="24"/>
          <w:szCs w:val="24"/>
          <w:lang w:val="es-VE" w:eastAsia="es-VE"/>
        </w:rPr>
      </w:pPr>
    </w:p>
    <w:p w14:paraId="29DDD541" w14:textId="7FE8F289" w:rsidR="008973C6" w:rsidRDefault="008973C6" w:rsidP="008973C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CU-3389</w:t>
      </w:r>
      <w:r w:rsidRPr="00860D99">
        <w:rPr>
          <w:rFonts w:ascii="Times New Roman" w:eastAsia="Times New Roman" w:hAnsi="Times New Roman"/>
          <w:b/>
          <w:sz w:val="24"/>
          <w:szCs w:val="24"/>
          <w:lang w:val="es-VE" w:eastAsia="es-VE"/>
        </w:rPr>
        <w:t>/17.</w:t>
      </w:r>
    </w:p>
    <w:p w14:paraId="0FE499D0" w14:textId="764E108A" w:rsidR="00FF2470" w:rsidRDefault="00FF2470" w:rsidP="00FF247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F2470">
        <w:rPr>
          <w:rFonts w:ascii="Times New Roman" w:eastAsia="Times New Roman" w:hAnsi="Times New Roman"/>
          <w:bCs/>
          <w:sz w:val="24"/>
          <w:szCs w:val="24"/>
          <w:lang w:val="es-VE" w:eastAsia="es-VE"/>
        </w:rPr>
        <w:t xml:space="preserve">omunicación </w:t>
      </w:r>
      <w:proofErr w:type="spellStart"/>
      <w:r w:rsidRPr="00FF2470">
        <w:rPr>
          <w:rFonts w:ascii="Times New Roman" w:eastAsia="Times New Roman" w:hAnsi="Times New Roman"/>
          <w:bCs/>
          <w:sz w:val="24"/>
          <w:szCs w:val="24"/>
          <w:lang w:val="es-VE" w:eastAsia="es-VE"/>
        </w:rPr>
        <w:t>N°</w:t>
      </w:r>
      <w:proofErr w:type="spellEnd"/>
      <w:r w:rsidRPr="00FF2470">
        <w:rPr>
          <w:rFonts w:ascii="Times New Roman" w:eastAsia="Times New Roman" w:hAnsi="Times New Roman"/>
          <w:bCs/>
          <w:sz w:val="24"/>
          <w:szCs w:val="24"/>
          <w:lang w:val="es-VE" w:eastAsia="es-VE"/>
        </w:rPr>
        <w:t xml:space="preserve"> DIM.099.2017, de fecha 16.10.2017, emitido por el Profesor </w:t>
      </w:r>
      <w:proofErr w:type="spellStart"/>
      <w:r w:rsidRPr="00FF2470">
        <w:rPr>
          <w:rFonts w:ascii="Times New Roman" w:eastAsia="Times New Roman" w:hAnsi="Times New Roman"/>
          <w:bCs/>
          <w:sz w:val="24"/>
          <w:szCs w:val="24"/>
          <w:lang w:val="es-VE" w:eastAsia="es-VE"/>
        </w:rPr>
        <w:t>Jhonny</w:t>
      </w:r>
      <w:proofErr w:type="spellEnd"/>
      <w:r w:rsidRPr="00FF2470">
        <w:rPr>
          <w:rFonts w:ascii="Times New Roman" w:eastAsia="Times New Roman" w:hAnsi="Times New Roman"/>
          <w:bCs/>
          <w:sz w:val="24"/>
          <w:szCs w:val="24"/>
          <w:lang w:val="es-VE" w:eastAsia="es-VE"/>
        </w:rPr>
        <w:t xml:space="preserve"> Angola, </w:t>
      </w:r>
      <w:proofErr w:type="gramStart"/>
      <w:r w:rsidRPr="00FF2470">
        <w:rPr>
          <w:rFonts w:ascii="Times New Roman" w:eastAsia="Times New Roman" w:hAnsi="Times New Roman"/>
          <w:bCs/>
          <w:sz w:val="24"/>
          <w:szCs w:val="24"/>
          <w:lang w:val="es-VE" w:eastAsia="es-VE"/>
        </w:rPr>
        <w:t>Jefe</w:t>
      </w:r>
      <w:proofErr w:type="gramEnd"/>
      <w:r w:rsidRPr="00FF2470">
        <w:rPr>
          <w:rFonts w:ascii="Times New Roman" w:eastAsia="Times New Roman" w:hAnsi="Times New Roman"/>
          <w:bCs/>
          <w:sz w:val="24"/>
          <w:szCs w:val="24"/>
          <w:lang w:val="es-VE" w:eastAsia="es-VE"/>
        </w:rPr>
        <w:t xml:space="preserve"> (E) del Departamento de Idiomas Modernos, informando sobre los resultados de las elecciones departamentales para Jefatura, Consejeros y Representación Estudiantil. </w:t>
      </w:r>
    </w:p>
    <w:p w14:paraId="2BDD762B" w14:textId="77777777" w:rsidR="00FF2470" w:rsidRPr="00FF2470" w:rsidRDefault="00FF2470" w:rsidP="00FF2470">
      <w:pPr>
        <w:spacing w:after="0" w:line="240" w:lineRule="auto"/>
        <w:ind w:left="142"/>
        <w:jc w:val="both"/>
        <w:rPr>
          <w:rFonts w:ascii="Times New Roman" w:eastAsia="Times New Roman" w:hAnsi="Times New Roman"/>
          <w:bCs/>
          <w:sz w:val="24"/>
          <w:szCs w:val="24"/>
          <w:lang w:val="es-VE" w:eastAsia="es-VE"/>
        </w:rPr>
      </w:pPr>
    </w:p>
    <w:p w14:paraId="4FED7F34" w14:textId="77777777" w:rsidR="00FF2470" w:rsidRPr="00FF2470" w:rsidRDefault="00FF2470" w:rsidP="00FF2470">
      <w:pPr>
        <w:spacing w:after="0" w:line="240" w:lineRule="auto"/>
        <w:ind w:left="142"/>
        <w:jc w:val="both"/>
        <w:rPr>
          <w:rFonts w:ascii="Times New Roman" w:eastAsia="Times New Roman" w:hAnsi="Times New Roman"/>
          <w:bCs/>
          <w:sz w:val="24"/>
          <w:szCs w:val="24"/>
          <w:lang w:val="es-VE" w:eastAsia="es-VE"/>
        </w:rPr>
      </w:pPr>
      <w:r w:rsidRPr="00FF2470">
        <w:rPr>
          <w:rFonts w:ascii="Times New Roman" w:eastAsia="Times New Roman" w:hAnsi="Times New Roman"/>
          <w:bCs/>
          <w:sz w:val="24"/>
          <w:szCs w:val="24"/>
          <w:lang w:val="es-VE" w:eastAsia="es-VE"/>
        </w:rPr>
        <w:t xml:space="preserve">Al respecto, ese Consejo de Núcleo quedó en cuenta de la elección de los consejeros profesorales y estudiantes, y remiten a este Máximo Organismo, para aprobación de la designación del Profesor </w:t>
      </w:r>
      <w:proofErr w:type="spellStart"/>
      <w:r w:rsidRPr="00FF2470">
        <w:rPr>
          <w:rFonts w:ascii="Times New Roman" w:eastAsia="Times New Roman" w:hAnsi="Times New Roman"/>
          <w:bCs/>
          <w:sz w:val="24"/>
          <w:szCs w:val="24"/>
          <w:lang w:val="es-VE" w:eastAsia="es-VE"/>
        </w:rPr>
        <w:t>Jhonny</w:t>
      </w:r>
      <w:proofErr w:type="spellEnd"/>
      <w:r w:rsidRPr="00FF2470">
        <w:rPr>
          <w:rFonts w:ascii="Times New Roman" w:eastAsia="Times New Roman" w:hAnsi="Times New Roman"/>
          <w:bCs/>
          <w:sz w:val="24"/>
          <w:szCs w:val="24"/>
          <w:lang w:val="es-VE" w:eastAsia="es-VE"/>
        </w:rPr>
        <w:t xml:space="preserve"> Angola, al cargo de </w:t>
      </w:r>
      <w:proofErr w:type="gramStart"/>
      <w:r w:rsidRPr="00FF2470">
        <w:rPr>
          <w:rFonts w:ascii="Times New Roman" w:eastAsia="Times New Roman" w:hAnsi="Times New Roman"/>
          <w:bCs/>
          <w:sz w:val="24"/>
          <w:szCs w:val="24"/>
          <w:lang w:val="es-VE" w:eastAsia="es-VE"/>
        </w:rPr>
        <w:t>Jefe</w:t>
      </w:r>
      <w:proofErr w:type="gramEnd"/>
      <w:r w:rsidRPr="00FF2470">
        <w:rPr>
          <w:rFonts w:ascii="Times New Roman" w:eastAsia="Times New Roman" w:hAnsi="Times New Roman"/>
          <w:bCs/>
          <w:sz w:val="24"/>
          <w:szCs w:val="24"/>
          <w:lang w:val="es-VE" w:eastAsia="es-VE"/>
        </w:rPr>
        <w:t xml:space="preserve"> del Departamento de Idiomas Modernos, según los resultados de las elecciones de Departamento para la Jefatura. </w:t>
      </w:r>
    </w:p>
    <w:p w14:paraId="6535C208" w14:textId="78D55BD0" w:rsidR="00FF2470" w:rsidRDefault="00FF2470" w:rsidP="00FF2470">
      <w:pPr>
        <w:spacing w:after="0" w:line="240" w:lineRule="auto"/>
        <w:ind w:left="142"/>
        <w:jc w:val="both"/>
        <w:rPr>
          <w:rFonts w:ascii="Times New Roman" w:eastAsia="Times New Roman" w:hAnsi="Times New Roman"/>
          <w:b/>
          <w:sz w:val="24"/>
          <w:szCs w:val="24"/>
          <w:lang w:val="es-VE" w:eastAsia="es-VE"/>
        </w:rPr>
      </w:pPr>
      <w:r w:rsidRPr="00FF2470">
        <w:rPr>
          <w:rFonts w:ascii="Times New Roman" w:eastAsia="Times New Roman" w:hAnsi="Times New Roman"/>
          <w:b/>
          <w:sz w:val="24"/>
          <w:szCs w:val="24"/>
          <w:lang w:val="es-VE" w:eastAsia="es-VE"/>
        </w:rPr>
        <w:t xml:space="preserve">Decisión: Aprobó la designación, a partir del 19.10.2017. </w:t>
      </w:r>
    </w:p>
    <w:p w14:paraId="2C3027BC" w14:textId="4E7123CC" w:rsidR="009073DD" w:rsidRDefault="009073DD" w:rsidP="00FF2470">
      <w:pPr>
        <w:spacing w:after="0" w:line="240" w:lineRule="auto"/>
        <w:ind w:left="142"/>
        <w:jc w:val="both"/>
        <w:rPr>
          <w:rFonts w:ascii="Times New Roman" w:eastAsia="Times New Roman" w:hAnsi="Times New Roman"/>
          <w:b/>
          <w:sz w:val="24"/>
          <w:szCs w:val="24"/>
          <w:lang w:val="es-VE" w:eastAsia="es-VE"/>
        </w:rPr>
      </w:pPr>
    </w:p>
    <w:p w14:paraId="292257D1" w14:textId="178CC198" w:rsidR="009073DD" w:rsidRDefault="009073DD" w:rsidP="009073D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CU-3390</w:t>
      </w:r>
      <w:r w:rsidRPr="00860D99">
        <w:rPr>
          <w:rFonts w:ascii="Times New Roman" w:eastAsia="Times New Roman" w:hAnsi="Times New Roman"/>
          <w:b/>
          <w:sz w:val="24"/>
          <w:szCs w:val="24"/>
          <w:lang w:val="es-VE" w:eastAsia="es-VE"/>
        </w:rPr>
        <w:t>/17.</w:t>
      </w:r>
    </w:p>
    <w:p w14:paraId="21CF3495" w14:textId="70ADC081" w:rsidR="00210AE2" w:rsidRPr="00210AE2" w:rsidRDefault="00210AE2" w:rsidP="00210AE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10AE2">
        <w:rPr>
          <w:rFonts w:ascii="Times New Roman" w:eastAsia="Times New Roman" w:hAnsi="Times New Roman"/>
          <w:bCs/>
          <w:sz w:val="24"/>
          <w:szCs w:val="24"/>
          <w:lang w:val="es-VE" w:eastAsia="es-VE"/>
        </w:rPr>
        <w:t xml:space="preserve">omunicación </w:t>
      </w:r>
      <w:proofErr w:type="spellStart"/>
      <w:r w:rsidRPr="00210AE2">
        <w:rPr>
          <w:rFonts w:ascii="Times New Roman" w:eastAsia="Times New Roman" w:hAnsi="Times New Roman"/>
          <w:bCs/>
          <w:sz w:val="24"/>
          <w:szCs w:val="24"/>
          <w:lang w:val="es-VE" w:eastAsia="es-VE"/>
        </w:rPr>
        <w:t>Nº</w:t>
      </w:r>
      <w:proofErr w:type="spellEnd"/>
      <w:r w:rsidRPr="00210AE2">
        <w:rPr>
          <w:rFonts w:ascii="Times New Roman" w:eastAsia="Times New Roman" w:hAnsi="Times New Roman"/>
          <w:bCs/>
          <w:sz w:val="24"/>
          <w:szCs w:val="24"/>
          <w:lang w:val="es-VE" w:eastAsia="es-VE"/>
        </w:rPr>
        <w:t xml:space="preserve"> CDT.163.2017, de fecha 01.11.2017, emitido por el Profesor Omar Alfonso Pérez Díaz, Coordinador de Docencia, solicitando la extensión de un (01) cupo para la carrera de Contaduría, por la modalidad de Traslado, para el periodo B-2017, a los fines de incorporar </w:t>
      </w:r>
      <w:proofErr w:type="gramStart"/>
      <w:r w:rsidRPr="00210AE2">
        <w:rPr>
          <w:rFonts w:ascii="Times New Roman" w:eastAsia="Times New Roman" w:hAnsi="Times New Roman"/>
          <w:bCs/>
          <w:sz w:val="24"/>
          <w:szCs w:val="24"/>
          <w:lang w:val="es-VE" w:eastAsia="es-VE"/>
        </w:rPr>
        <w:t>a la bachiller</w:t>
      </w:r>
      <w:proofErr w:type="gramEnd"/>
      <w:r w:rsidRPr="00210AE2">
        <w:rPr>
          <w:rFonts w:ascii="Times New Roman" w:eastAsia="Times New Roman" w:hAnsi="Times New Roman"/>
          <w:bCs/>
          <w:sz w:val="24"/>
          <w:szCs w:val="24"/>
          <w:lang w:val="es-VE" w:eastAsia="es-VE"/>
        </w:rPr>
        <w:t xml:space="preserve"> Angie Mayerlin Mújica Castro, titular de la Cédula de Identidad </w:t>
      </w:r>
      <w:proofErr w:type="spellStart"/>
      <w:r w:rsidRPr="00210AE2">
        <w:rPr>
          <w:rFonts w:ascii="Times New Roman" w:eastAsia="Times New Roman" w:hAnsi="Times New Roman"/>
          <w:bCs/>
          <w:sz w:val="24"/>
          <w:szCs w:val="24"/>
          <w:lang w:val="es-VE" w:eastAsia="es-VE"/>
        </w:rPr>
        <w:t>N°</w:t>
      </w:r>
      <w:proofErr w:type="spellEnd"/>
      <w:r w:rsidRPr="00210AE2">
        <w:rPr>
          <w:rFonts w:ascii="Times New Roman" w:eastAsia="Times New Roman" w:hAnsi="Times New Roman"/>
          <w:bCs/>
          <w:sz w:val="24"/>
          <w:szCs w:val="24"/>
          <w:lang w:val="es-VE" w:eastAsia="es-VE"/>
        </w:rPr>
        <w:t xml:space="preserve"> 26.807.663, para el Semestre B-2017, el cual comienza el día 13.11.2017. </w:t>
      </w:r>
    </w:p>
    <w:p w14:paraId="2520E995" w14:textId="420DD98C" w:rsidR="00210AE2" w:rsidRPr="00210AE2" w:rsidRDefault="00210AE2" w:rsidP="00210AE2">
      <w:pPr>
        <w:spacing w:after="0" w:line="240" w:lineRule="auto"/>
        <w:ind w:left="142"/>
        <w:jc w:val="both"/>
        <w:rPr>
          <w:rFonts w:ascii="Times New Roman" w:eastAsia="Times New Roman" w:hAnsi="Times New Roman"/>
          <w:bCs/>
          <w:sz w:val="24"/>
          <w:szCs w:val="24"/>
          <w:lang w:val="es-VE" w:eastAsia="es-VE"/>
        </w:rPr>
      </w:pPr>
      <w:r w:rsidRPr="00210AE2">
        <w:rPr>
          <w:rFonts w:ascii="Times New Roman" w:eastAsia="Times New Roman" w:hAnsi="Times New Roman"/>
          <w:bCs/>
          <w:sz w:val="24"/>
          <w:szCs w:val="24"/>
          <w:lang w:val="es-VE" w:eastAsia="es-VE"/>
        </w:rPr>
        <w:t>Al respecto, ese Consejo de Núcleo quedó en cuenta de la aspirante seleccionada para ingresar a la Universidad de Los Andes, Núcleo Universitario "Dr. Pedro Rincón Gutiérrez", Táchira, por la modalidad de Traslado, a la carrera de Contaduría, correspondiente al periodo B-2017. En tal sentido, remiten a este Máximo Organismo, para aprobación definitiva</w:t>
      </w:r>
      <w:r>
        <w:rPr>
          <w:rFonts w:ascii="Times New Roman" w:eastAsia="Times New Roman" w:hAnsi="Times New Roman"/>
          <w:bCs/>
          <w:sz w:val="24"/>
          <w:szCs w:val="24"/>
          <w:lang w:val="es-VE" w:eastAsia="es-VE"/>
        </w:rPr>
        <w:t>.</w:t>
      </w:r>
    </w:p>
    <w:p w14:paraId="65773468" w14:textId="4642696A" w:rsidR="009073DD" w:rsidRPr="00210AE2" w:rsidRDefault="00210AE2" w:rsidP="00210AE2">
      <w:pPr>
        <w:spacing w:after="0" w:line="240" w:lineRule="auto"/>
        <w:ind w:left="142"/>
        <w:jc w:val="both"/>
        <w:rPr>
          <w:rFonts w:ascii="Times New Roman" w:eastAsia="Times New Roman" w:hAnsi="Times New Roman"/>
          <w:b/>
          <w:sz w:val="24"/>
          <w:szCs w:val="24"/>
          <w:lang w:val="es-VE" w:eastAsia="es-VE"/>
        </w:rPr>
      </w:pPr>
      <w:r w:rsidRPr="00210AE2">
        <w:rPr>
          <w:rFonts w:ascii="Times New Roman" w:eastAsia="Times New Roman" w:hAnsi="Times New Roman"/>
          <w:b/>
          <w:sz w:val="24"/>
          <w:szCs w:val="24"/>
          <w:lang w:val="es-VE" w:eastAsia="es-VE"/>
        </w:rPr>
        <w:t>Decisión: Aprobó la extensión de un (01) cupo para la carrera de Contaduría, por la modalidad de Traslado, para el periodo B-</w:t>
      </w:r>
      <w:r w:rsidRPr="00210AE2">
        <w:rPr>
          <w:rFonts w:ascii="Times New Roman" w:eastAsia="Times New Roman" w:hAnsi="Times New Roman"/>
          <w:b/>
          <w:sz w:val="24"/>
          <w:szCs w:val="24"/>
          <w:lang w:val="es-VE" w:eastAsia="es-VE"/>
        </w:rPr>
        <w:t>2017, del Núcleo Universitario "Dr. Pedro Roncón Gutiérrez" del Táchira.</w:t>
      </w:r>
    </w:p>
    <w:p w14:paraId="05826CB2" w14:textId="77777777" w:rsidR="0086796D" w:rsidRDefault="0086796D" w:rsidP="00210AE2">
      <w:pPr>
        <w:spacing w:after="0" w:line="240" w:lineRule="auto"/>
        <w:jc w:val="both"/>
        <w:rPr>
          <w:rFonts w:ascii="Times New Roman" w:eastAsia="Times New Roman" w:hAnsi="Times New Roman"/>
          <w:b/>
          <w:sz w:val="24"/>
          <w:szCs w:val="24"/>
          <w:lang w:val="es-VE" w:eastAsia="es-VE"/>
        </w:rPr>
      </w:pPr>
    </w:p>
    <w:p w14:paraId="2C24D9F2" w14:textId="4FE83E09" w:rsidR="00333E4E" w:rsidRDefault="00333E4E" w:rsidP="00C81BA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1BA0C1A7" w14:textId="0131EA1B" w:rsidR="00333E4E" w:rsidRDefault="00333E4E" w:rsidP="00426E41">
      <w:pPr>
        <w:spacing w:after="0" w:line="240" w:lineRule="auto"/>
        <w:ind w:left="142"/>
        <w:jc w:val="both"/>
        <w:rPr>
          <w:rFonts w:ascii="Times New Roman" w:eastAsia="Times New Roman" w:hAnsi="Times New Roman"/>
          <w:b/>
          <w:sz w:val="24"/>
          <w:szCs w:val="24"/>
          <w:lang w:val="es-VE" w:eastAsia="es-VE"/>
        </w:rPr>
      </w:pPr>
    </w:p>
    <w:p w14:paraId="4AFE7043" w14:textId="77777777" w:rsidR="00333E4E" w:rsidRDefault="00333E4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CU-3319</w:t>
      </w:r>
      <w:r w:rsidRPr="00860D99">
        <w:rPr>
          <w:rFonts w:ascii="Times New Roman" w:eastAsia="Times New Roman" w:hAnsi="Times New Roman"/>
          <w:b/>
          <w:sz w:val="24"/>
          <w:szCs w:val="24"/>
          <w:lang w:val="es-VE" w:eastAsia="es-VE"/>
        </w:rPr>
        <w:t>/17.</w:t>
      </w:r>
    </w:p>
    <w:p w14:paraId="25645B59" w14:textId="2FEF8552" w:rsidR="00333E4E" w:rsidRPr="00715CBE" w:rsidRDefault="00333E4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15CBE">
        <w:rPr>
          <w:rFonts w:ascii="Times New Roman" w:eastAsia="Times New Roman" w:hAnsi="Times New Roman"/>
          <w:bCs/>
          <w:sz w:val="24"/>
          <w:szCs w:val="24"/>
          <w:lang w:val="es-VE" w:eastAsia="es-VE"/>
        </w:rPr>
        <w:t>omunicación DP-</w:t>
      </w:r>
      <w:proofErr w:type="spellStart"/>
      <w:r w:rsidRPr="00715CBE">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715CBE">
        <w:rPr>
          <w:rFonts w:ascii="Times New Roman" w:eastAsia="Times New Roman" w:hAnsi="Times New Roman"/>
          <w:bCs/>
          <w:sz w:val="24"/>
          <w:szCs w:val="24"/>
          <w:lang w:val="es-VE" w:eastAsia="es-VE"/>
        </w:rPr>
        <w:t xml:space="preserve"> 3170-17, de fecha 01.11.2017, suscrita por la Profesora Isabella </w:t>
      </w:r>
      <w:proofErr w:type="spellStart"/>
      <w:r w:rsidRPr="00715CBE">
        <w:rPr>
          <w:rFonts w:ascii="Times New Roman" w:eastAsia="Times New Roman" w:hAnsi="Times New Roman"/>
          <w:bCs/>
          <w:sz w:val="24"/>
          <w:szCs w:val="24"/>
          <w:lang w:val="es-VE" w:eastAsia="es-VE"/>
        </w:rPr>
        <w:t>Signorelli</w:t>
      </w:r>
      <w:proofErr w:type="spellEnd"/>
      <w:r w:rsidRPr="00715CBE">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715CBE">
        <w:rPr>
          <w:rFonts w:ascii="Times New Roman" w:eastAsia="Times New Roman" w:hAnsi="Times New Roman"/>
          <w:b/>
          <w:sz w:val="24"/>
          <w:szCs w:val="24"/>
          <w:lang w:val="es-VE" w:eastAsia="es-VE"/>
        </w:rPr>
        <w:t>JOSÉ DEL CARMEN CEGARRA</w:t>
      </w:r>
      <w:r w:rsidRPr="00715CBE">
        <w:rPr>
          <w:rFonts w:ascii="Times New Roman" w:eastAsia="Times New Roman" w:hAnsi="Times New Roman"/>
          <w:bCs/>
          <w:sz w:val="24"/>
          <w:szCs w:val="24"/>
          <w:lang w:val="es-VE" w:eastAsia="es-VE"/>
        </w:rPr>
        <w:t xml:space="preserve">, titular de la Cédula de Identidad </w:t>
      </w:r>
      <w:proofErr w:type="spellStart"/>
      <w:r w:rsidRPr="00715CBE">
        <w:rPr>
          <w:rFonts w:ascii="Times New Roman" w:eastAsia="Times New Roman" w:hAnsi="Times New Roman"/>
          <w:bCs/>
          <w:sz w:val="24"/>
          <w:szCs w:val="24"/>
          <w:lang w:val="es-VE" w:eastAsia="es-VE"/>
        </w:rPr>
        <w:t>Nº</w:t>
      </w:r>
      <w:proofErr w:type="spellEnd"/>
      <w:r w:rsidRPr="00715CBE">
        <w:rPr>
          <w:rFonts w:ascii="Times New Roman" w:eastAsia="Times New Roman" w:hAnsi="Times New Roman"/>
          <w:bCs/>
          <w:sz w:val="24"/>
          <w:szCs w:val="24"/>
          <w:lang w:val="es-VE" w:eastAsia="es-VE"/>
        </w:rPr>
        <w:t xml:space="preserve"> 5.762.592, quien se desempeña actualmente como </w:t>
      </w:r>
      <w:r w:rsidRPr="00715CBE">
        <w:rPr>
          <w:rFonts w:ascii="Times New Roman" w:eastAsia="Times New Roman" w:hAnsi="Times New Roman"/>
          <w:b/>
          <w:sz w:val="24"/>
          <w:szCs w:val="24"/>
          <w:lang w:val="es-VE" w:eastAsia="es-VE"/>
        </w:rPr>
        <w:t>OPERADOR DE EQUIPOS DE REPRODUCCIÓN</w:t>
      </w:r>
      <w:r w:rsidRPr="00715CBE">
        <w:rPr>
          <w:rFonts w:ascii="Times New Roman" w:eastAsia="Times New Roman" w:hAnsi="Times New Roman"/>
          <w:bCs/>
          <w:sz w:val="24"/>
          <w:szCs w:val="24"/>
          <w:lang w:val="es-VE" w:eastAsia="es-VE"/>
        </w:rPr>
        <w:t xml:space="preserve">, en el Núcleo Universitario "Rafael Rangel" de la Universidad de Los Andes, con una remuneración mensual de Bs. 484.984,06. </w:t>
      </w:r>
    </w:p>
    <w:p w14:paraId="161120C1" w14:textId="77777777" w:rsidR="00333E4E" w:rsidRPr="007D63CC" w:rsidRDefault="00333E4E" w:rsidP="00426E41">
      <w:pPr>
        <w:spacing w:after="0" w:line="240" w:lineRule="auto"/>
        <w:ind w:left="142"/>
        <w:jc w:val="both"/>
        <w:rPr>
          <w:rFonts w:ascii="Times New Roman" w:eastAsia="Times New Roman" w:hAnsi="Times New Roman"/>
          <w:bCs/>
          <w:sz w:val="24"/>
          <w:szCs w:val="24"/>
          <w:lang w:val="es-VE" w:eastAsia="es-VE"/>
        </w:rPr>
      </w:pPr>
      <w:r w:rsidRPr="00715CBE">
        <w:rPr>
          <w:rFonts w:ascii="Times New Roman" w:eastAsia="Times New Roman" w:hAnsi="Times New Roman"/>
          <w:bCs/>
          <w:sz w:val="24"/>
          <w:szCs w:val="24"/>
          <w:lang w:val="es-VE" w:eastAsia="es-VE"/>
        </w:rPr>
        <w:t xml:space="preserve">En este sentido, y en un todo de acuerdo con la cláusula </w:t>
      </w:r>
      <w:proofErr w:type="spellStart"/>
      <w:r w:rsidRPr="00715CBE">
        <w:rPr>
          <w:rFonts w:ascii="Times New Roman" w:eastAsia="Times New Roman" w:hAnsi="Times New Roman"/>
          <w:b/>
          <w:sz w:val="24"/>
          <w:szCs w:val="24"/>
          <w:lang w:val="es-VE" w:eastAsia="es-VE"/>
        </w:rPr>
        <w:t>N°</w:t>
      </w:r>
      <w:proofErr w:type="spellEnd"/>
      <w:r w:rsidRPr="00715CBE">
        <w:rPr>
          <w:rFonts w:ascii="Times New Roman" w:eastAsia="Times New Roman" w:hAnsi="Times New Roman"/>
          <w:b/>
          <w:sz w:val="24"/>
          <w:szCs w:val="24"/>
          <w:lang w:val="es-VE" w:eastAsia="es-VE"/>
        </w:rPr>
        <w:t xml:space="preserve"> 28</w:t>
      </w:r>
      <w:r w:rsidRPr="00715CBE">
        <w:rPr>
          <w:rFonts w:ascii="Times New Roman" w:eastAsia="Times New Roman" w:hAnsi="Times New Roman"/>
          <w:bCs/>
          <w:sz w:val="24"/>
          <w:szCs w:val="24"/>
          <w:lang w:val="es-VE" w:eastAsia="es-VE"/>
        </w:rPr>
        <w:t xml:space="preserve"> del Convenio Colectivo vigente entre la Universidad y </w:t>
      </w:r>
      <w:r w:rsidRPr="00715CBE">
        <w:rPr>
          <w:rFonts w:ascii="Times New Roman" w:eastAsia="Times New Roman" w:hAnsi="Times New Roman"/>
          <w:b/>
          <w:sz w:val="24"/>
          <w:szCs w:val="24"/>
          <w:lang w:val="es-VE" w:eastAsia="es-VE"/>
        </w:rPr>
        <w:t>SOULA,</w:t>
      </w:r>
      <w:r w:rsidRPr="00715CBE">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715CBE">
        <w:rPr>
          <w:rFonts w:ascii="Times New Roman" w:eastAsia="Times New Roman" w:hAnsi="Times New Roman"/>
          <w:b/>
          <w:sz w:val="24"/>
          <w:szCs w:val="24"/>
          <w:lang w:val="es-VE" w:eastAsia="es-VE"/>
        </w:rPr>
        <w:t>TREINTA Y SIETE (37) AÑOS, SIETE (07) MESES Y VEINTINUEVE (29) DÍAS</w:t>
      </w:r>
      <w:r w:rsidRPr="00715CBE">
        <w:rPr>
          <w:rFonts w:ascii="Times New Roman" w:eastAsia="Times New Roman" w:hAnsi="Times New Roman"/>
          <w:bCs/>
          <w:sz w:val="24"/>
          <w:szCs w:val="24"/>
          <w:lang w:val="es-VE" w:eastAsia="es-VE"/>
        </w:rPr>
        <w:t>, el Consejo Universitario acord</w:t>
      </w:r>
      <w:r>
        <w:rPr>
          <w:rFonts w:ascii="Times New Roman" w:eastAsia="Times New Roman" w:hAnsi="Times New Roman"/>
          <w:bCs/>
          <w:sz w:val="24"/>
          <w:szCs w:val="24"/>
          <w:lang w:val="es-VE" w:eastAsia="es-VE"/>
        </w:rPr>
        <w:t>ó</w:t>
      </w:r>
      <w:r w:rsidRPr="00715CBE">
        <w:rPr>
          <w:rFonts w:ascii="Times New Roman" w:eastAsia="Times New Roman" w:hAnsi="Times New Roman"/>
          <w:bCs/>
          <w:sz w:val="24"/>
          <w:szCs w:val="24"/>
          <w:lang w:val="es-VE" w:eastAsia="es-VE"/>
        </w:rPr>
        <w:t xml:space="preserve"> concederle el beneficio solicitado a partir del </w:t>
      </w:r>
      <w:r w:rsidRPr="00715CBE">
        <w:rPr>
          <w:rFonts w:ascii="Times New Roman" w:eastAsia="Times New Roman" w:hAnsi="Times New Roman"/>
          <w:b/>
          <w:sz w:val="24"/>
          <w:szCs w:val="24"/>
          <w:lang w:val="es-VE" w:eastAsia="es-VE"/>
        </w:rPr>
        <w:t>TREINTA DE NOVIEMBRE DE 2017,</w:t>
      </w:r>
      <w:r w:rsidRPr="00715CBE">
        <w:rPr>
          <w:rFonts w:ascii="Times New Roman" w:eastAsia="Times New Roman" w:hAnsi="Times New Roman"/>
          <w:bCs/>
          <w:sz w:val="24"/>
          <w:szCs w:val="24"/>
          <w:lang w:val="es-VE" w:eastAsia="es-VE"/>
        </w:rPr>
        <w:t xml:space="preserve"> con una remuneración mensual de </w:t>
      </w:r>
      <w:r w:rsidRPr="00715CBE">
        <w:rPr>
          <w:rFonts w:ascii="Times New Roman" w:eastAsia="Times New Roman" w:hAnsi="Times New Roman"/>
          <w:b/>
          <w:sz w:val="24"/>
          <w:szCs w:val="24"/>
          <w:lang w:val="es-VE" w:eastAsia="es-VE"/>
        </w:rPr>
        <w:t>CUATROCIENTOS OCHENTA Y CUATRO MIL NOVECIENTOS OCHENTA Y CUATRO BOLÍVARES CON SEIS CÉNTIMOS (BS. 484.984,06),</w:t>
      </w:r>
      <w:r w:rsidRPr="00715CBE">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715CBE">
        <w:rPr>
          <w:rFonts w:ascii="Times New Roman" w:eastAsia="Times New Roman" w:hAnsi="Times New Roman"/>
          <w:bCs/>
          <w:sz w:val="24"/>
          <w:szCs w:val="24"/>
          <w:lang w:val="es-VE" w:eastAsia="es-VE"/>
        </w:rPr>
        <w:t>N°</w:t>
      </w:r>
      <w:proofErr w:type="spellEnd"/>
      <w:r w:rsidRPr="00715CBE">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715CBE">
        <w:rPr>
          <w:rFonts w:ascii="Times New Roman" w:eastAsia="Times New Roman" w:hAnsi="Times New Roman"/>
          <w:bCs/>
          <w:sz w:val="24"/>
          <w:szCs w:val="24"/>
          <w:lang w:val="es-VE" w:eastAsia="es-VE"/>
        </w:rPr>
        <w:t>N°</w:t>
      </w:r>
      <w:proofErr w:type="spellEnd"/>
      <w:r w:rsidRPr="00715CBE">
        <w:rPr>
          <w:rFonts w:ascii="Times New Roman" w:eastAsia="Times New Roman" w:hAnsi="Times New Roman"/>
          <w:bCs/>
          <w:sz w:val="24"/>
          <w:szCs w:val="24"/>
          <w:lang w:val="es-VE" w:eastAsia="es-VE"/>
        </w:rPr>
        <w:t xml:space="preserve"> 01-00-000122 de fecha 19.06.2009 emitida por la </w:t>
      </w:r>
      <w:proofErr w:type="spellStart"/>
      <w:r w:rsidRPr="00715CBE">
        <w:rPr>
          <w:rFonts w:ascii="Times New Roman" w:eastAsia="Times New Roman" w:hAnsi="Times New Roman"/>
          <w:bCs/>
          <w:sz w:val="24"/>
          <w:szCs w:val="24"/>
          <w:lang w:val="es-VE" w:eastAsia="es-VE"/>
        </w:rPr>
        <w:t>Contraloria</w:t>
      </w:r>
      <w:proofErr w:type="spellEnd"/>
      <w:r w:rsidRPr="00715CBE">
        <w:rPr>
          <w:rFonts w:ascii="Times New Roman" w:eastAsia="Times New Roman" w:hAnsi="Times New Roman"/>
          <w:bCs/>
          <w:sz w:val="24"/>
          <w:szCs w:val="24"/>
          <w:lang w:val="es-VE" w:eastAsia="es-VE"/>
        </w:rPr>
        <w:t xml:space="preserve"> General </w:t>
      </w:r>
      <w:r w:rsidRPr="00715CBE">
        <w:rPr>
          <w:rFonts w:ascii="Times New Roman" w:eastAsia="Times New Roman" w:hAnsi="Times New Roman"/>
          <w:bCs/>
          <w:sz w:val="24"/>
          <w:szCs w:val="24"/>
          <w:lang w:val="es-VE" w:eastAsia="es-VE"/>
        </w:rPr>
        <w:lastRenderedPageBreak/>
        <w:t>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A22412A" w14:textId="7790904C" w:rsidR="00333E4E" w:rsidRDefault="00333E4E" w:rsidP="00426E41">
      <w:pPr>
        <w:spacing w:after="0" w:line="240" w:lineRule="auto"/>
        <w:ind w:left="142"/>
        <w:jc w:val="both"/>
        <w:rPr>
          <w:rFonts w:ascii="Times New Roman" w:eastAsia="Times New Roman" w:hAnsi="Times New Roman"/>
          <w:b/>
          <w:sz w:val="24"/>
          <w:szCs w:val="24"/>
          <w:lang w:val="es-VE" w:eastAsia="es-VE"/>
        </w:rPr>
      </w:pPr>
      <w:r w:rsidRPr="00715CBE">
        <w:rPr>
          <w:rFonts w:ascii="Times New Roman" w:eastAsia="Times New Roman" w:hAnsi="Times New Roman"/>
          <w:b/>
          <w:sz w:val="24"/>
          <w:szCs w:val="24"/>
          <w:lang w:val="es-VE" w:eastAsia="es-VE"/>
        </w:rPr>
        <w:t>Decisión: Acordó concederle el beneficio solicitado a partir del TREINTA DE NOVIEMBRE DE 2017.</w:t>
      </w:r>
    </w:p>
    <w:p w14:paraId="7FFCB72E" w14:textId="1D0C5E6B" w:rsidR="0086796D" w:rsidRDefault="0086796D" w:rsidP="00426E41">
      <w:pPr>
        <w:spacing w:after="0" w:line="240" w:lineRule="auto"/>
        <w:ind w:left="142"/>
        <w:jc w:val="both"/>
        <w:rPr>
          <w:rFonts w:ascii="Times New Roman" w:eastAsia="Times New Roman" w:hAnsi="Times New Roman"/>
          <w:b/>
          <w:sz w:val="24"/>
          <w:szCs w:val="24"/>
          <w:lang w:val="es-VE" w:eastAsia="es-VE"/>
        </w:rPr>
      </w:pPr>
    </w:p>
    <w:p w14:paraId="4B7437A8" w14:textId="0DE86653" w:rsidR="0086796D" w:rsidRDefault="0086796D" w:rsidP="0086796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CU-3380</w:t>
      </w:r>
      <w:r w:rsidRPr="00860D99">
        <w:rPr>
          <w:rFonts w:ascii="Times New Roman" w:eastAsia="Times New Roman" w:hAnsi="Times New Roman"/>
          <w:b/>
          <w:sz w:val="24"/>
          <w:szCs w:val="24"/>
          <w:lang w:val="es-VE" w:eastAsia="es-VE"/>
        </w:rPr>
        <w:t>/17.</w:t>
      </w:r>
    </w:p>
    <w:p w14:paraId="48F92140" w14:textId="34FE8A04" w:rsidR="00186C52" w:rsidRPr="00186C52" w:rsidRDefault="00186C52" w:rsidP="00186C5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86C52">
        <w:rPr>
          <w:rFonts w:ascii="Times New Roman" w:eastAsia="Times New Roman" w:hAnsi="Times New Roman"/>
          <w:bCs/>
          <w:sz w:val="24"/>
          <w:szCs w:val="24"/>
          <w:lang w:val="es-VE" w:eastAsia="es-VE"/>
        </w:rPr>
        <w:t xml:space="preserve">omunicación </w:t>
      </w:r>
      <w:proofErr w:type="spellStart"/>
      <w:r w:rsidRPr="00186C52">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186C52">
        <w:rPr>
          <w:rFonts w:ascii="Times New Roman" w:eastAsia="Times New Roman" w:hAnsi="Times New Roman"/>
          <w:bCs/>
          <w:sz w:val="24"/>
          <w:szCs w:val="24"/>
          <w:lang w:val="es-VE" w:eastAsia="es-VE"/>
        </w:rPr>
        <w:t xml:space="preserve"> CN.CAC/0303/17, de fecha 01.11.2017, mediante la cual informan que en sesión ordinaria celebrada en la misma techa, declarada en emergencia y en sesión permanente, debido a la </w:t>
      </w:r>
      <w:proofErr w:type="spellStart"/>
      <w:r w:rsidRPr="00186C52">
        <w:rPr>
          <w:rFonts w:ascii="Times New Roman" w:eastAsia="Times New Roman" w:hAnsi="Times New Roman"/>
          <w:bCs/>
          <w:sz w:val="24"/>
          <w:szCs w:val="24"/>
          <w:lang w:val="es-VE" w:eastAsia="es-VE"/>
        </w:rPr>
        <w:t>dificil</w:t>
      </w:r>
      <w:proofErr w:type="spellEnd"/>
      <w:r w:rsidRPr="00186C52">
        <w:rPr>
          <w:rFonts w:ascii="Times New Roman" w:eastAsia="Times New Roman" w:hAnsi="Times New Roman"/>
          <w:bCs/>
          <w:sz w:val="24"/>
          <w:szCs w:val="24"/>
          <w:lang w:val="es-VE" w:eastAsia="es-VE"/>
        </w:rPr>
        <w:t xml:space="preserve"> situación universitaria que se padece, y a la declaratoria de crisis de la Universidad, en sesión ordinaria del 28.09.2016, el Consejo de Núcleo conoció la comunicación </w:t>
      </w:r>
      <w:proofErr w:type="spellStart"/>
      <w:r w:rsidRPr="00186C52">
        <w:rPr>
          <w:rFonts w:ascii="Times New Roman" w:eastAsia="Times New Roman" w:hAnsi="Times New Roman"/>
          <w:bCs/>
          <w:sz w:val="24"/>
          <w:szCs w:val="24"/>
          <w:lang w:val="es-VE" w:eastAsia="es-VE"/>
        </w:rPr>
        <w:t>N°</w:t>
      </w:r>
      <w:proofErr w:type="spellEnd"/>
      <w:r w:rsidRPr="00186C52">
        <w:rPr>
          <w:rFonts w:ascii="Times New Roman" w:eastAsia="Times New Roman" w:hAnsi="Times New Roman"/>
          <w:bCs/>
          <w:sz w:val="24"/>
          <w:szCs w:val="24"/>
          <w:lang w:val="es-VE" w:eastAsia="es-VE"/>
        </w:rPr>
        <w:t xml:space="preserve"> CAC-00120-17, de fecha 30.10.2017, emitida por la Profesora Silvana Cardozo, Coordinadora Académica del NURR, informando que el Consejo Interdepartamental en sesión ordinaria, de fecha 23.10.2017, en el </w:t>
      </w:r>
      <w:proofErr w:type="spellStart"/>
      <w:r w:rsidRPr="00186C52">
        <w:rPr>
          <w:rFonts w:ascii="Times New Roman" w:eastAsia="Times New Roman" w:hAnsi="Times New Roman"/>
          <w:bCs/>
          <w:sz w:val="24"/>
          <w:szCs w:val="24"/>
          <w:lang w:val="es-VE" w:eastAsia="es-VE"/>
        </w:rPr>
        <w:t>pumo</w:t>
      </w:r>
      <w:proofErr w:type="spellEnd"/>
      <w:r w:rsidRPr="00186C52">
        <w:rPr>
          <w:rFonts w:ascii="Times New Roman" w:eastAsia="Times New Roman" w:hAnsi="Times New Roman"/>
          <w:bCs/>
          <w:sz w:val="24"/>
          <w:szCs w:val="24"/>
          <w:lang w:val="es-VE" w:eastAsia="es-VE"/>
        </w:rPr>
        <w:t xml:space="preserve"> relacionado con el año lectivo de Comunicación Social, </w:t>
      </w:r>
      <w:proofErr w:type="spellStart"/>
      <w:r w:rsidRPr="00186C52">
        <w:rPr>
          <w:rFonts w:ascii="Times New Roman" w:eastAsia="Times New Roman" w:hAnsi="Times New Roman"/>
          <w:bCs/>
          <w:sz w:val="24"/>
          <w:szCs w:val="24"/>
          <w:lang w:val="es-VE" w:eastAsia="es-VE"/>
        </w:rPr>
        <w:t>acordo</w:t>
      </w:r>
      <w:proofErr w:type="spellEnd"/>
      <w:r w:rsidRPr="00186C52">
        <w:rPr>
          <w:rFonts w:ascii="Times New Roman" w:eastAsia="Times New Roman" w:hAnsi="Times New Roman"/>
          <w:bCs/>
          <w:sz w:val="24"/>
          <w:szCs w:val="24"/>
          <w:lang w:val="es-VE" w:eastAsia="es-VE"/>
        </w:rPr>
        <w:t xml:space="preserve"> extender el periodo de clases correspondiente al año 2017 a seis (6) semanas, eliminando la semana de finales y reparación. </w:t>
      </w:r>
    </w:p>
    <w:p w14:paraId="697BEA6D" w14:textId="77777777" w:rsidR="00186C52" w:rsidRDefault="00186C52" w:rsidP="00186C52">
      <w:pPr>
        <w:spacing w:after="0" w:line="240" w:lineRule="auto"/>
        <w:ind w:left="142"/>
        <w:jc w:val="both"/>
        <w:rPr>
          <w:rFonts w:ascii="Times New Roman" w:eastAsia="Times New Roman" w:hAnsi="Times New Roman"/>
          <w:bCs/>
          <w:sz w:val="24"/>
          <w:szCs w:val="24"/>
          <w:lang w:val="es-VE" w:eastAsia="es-VE"/>
        </w:rPr>
      </w:pPr>
    </w:p>
    <w:p w14:paraId="187D634D" w14:textId="240185EF" w:rsidR="00186C52" w:rsidRPr="00186C52" w:rsidRDefault="00186C52" w:rsidP="00186C52">
      <w:pPr>
        <w:spacing w:after="0" w:line="240" w:lineRule="auto"/>
        <w:ind w:left="142"/>
        <w:jc w:val="both"/>
        <w:rPr>
          <w:rFonts w:ascii="Times New Roman" w:eastAsia="Times New Roman" w:hAnsi="Times New Roman"/>
          <w:bCs/>
          <w:sz w:val="24"/>
          <w:szCs w:val="24"/>
          <w:lang w:val="es-VE" w:eastAsia="es-VE"/>
        </w:rPr>
      </w:pPr>
      <w:r w:rsidRPr="00186C52">
        <w:rPr>
          <w:rFonts w:ascii="Times New Roman" w:eastAsia="Times New Roman" w:hAnsi="Times New Roman"/>
          <w:bCs/>
          <w:sz w:val="24"/>
          <w:szCs w:val="24"/>
          <w:lang w:val="es-VE" w:eastAsia="es-VE"/>
        </w:rPr>
        <w:t xml:space="preserve">Al respecto, ese Consejo de Núcleo aprobó extender el periodo de clases correspondiente al año 2017 dos (02) semanas, es decir, que el periodo lectivo se extiende hasta el 15.12.2017, quedando de la siguiente manera: </w:t>
      </w:r>
    </w:p>
    <w:p w14:paraId="668CAB9E" w14:textId="77777777" w:rsidR="00186C52" w:rsidRDefault="00186C52" w:rsidP="00186C52">
      <w:pPr>
        <w:spacing w:after="0" w:line="240" w:lineRule="auto"/>
        <w:ind w:left="142"/>
        <w:jc w:val="both"/>
        <w:rPr>
          <w:rFonts w:ascii="Times New Roman" w:eastAsia="Times New Roman" w:hAnsi="Times New Roman"/>
          <w:bCs/>
          <w:sz w:val="24"/>
          <w:szCs w:val="24"/>
          <w:lang w:val="es-VE" w:eastAsia="es-VE"/>
        </w:rPr>
      </w:pPr>
    </w:p>
    <w:p w14:paraId="1D574CA7" w14:textId="30C3E749" w:rsidR="00186C52" w:rsidRDefault="00186C52" w:rsidP="00186C52">
      <w:pPr>
        <w:spacing w:after="0" w:line="240" w:lineRule="auto"/>
        <w:ind w:left="142"/>
        <w:jc w:val="both"/>
        <w:rPr>
          <w:rFonts w:ascii="Times New Roman" w:eastAsia="Times New Roman" w:hAnsi="Times New Roman"/>
          <w:bCs/>
          <w:sz w:val="24"/>
          <w:szCs w:val="24"/>
          <w:lang w:val="es-VE" w:eastAsia="es-VE"/>
        </w:rPr>
      </w:pPr>
      <w:r w:rsidRPr="00186C52">
        <w:rPr>
          <w:rFonts w:ascii="Times New Roman" w:eastAsia="Times New Roman" w:hAnsi="Times New Roman"/>
          <w:bCs/>
          <w:sz w:val="24"/>
          <w:szCs w:val="24"/>
          <w:lang w:val="es-VE" w:eastAsia="es-VE"/>
        </w:rPr>
        <w:t xml:space="preserve">Programación del Periodo U-2017 (Comunicación Social) </w:t>
      </w:r>
    </w:p>
    <w:tbl>
      <w:tblPr>
        <w:tblStyle w:val="Tablaconcuadrcula"/>
        <w:tblW w:w="0" w:type="auto"/>
        <w:tblInd w:w="142" w:type="dxa"/>
        <w:tblLook w:val="04A0" w:firstRow="1" w:lastRow="0" w:firstColumn="1" w:lastColumn="0" w:noHBand="0" w:noVBand="1"/>
      </w:tblPr>
      <w:tblGrid>
        <w:gridCol w:w="2206"/>
        <w:gridCol w:w="2178"/>
      </w:tblGrid>
      <w:tr w:rsidR="00186C52" w14:paraId="5769CE1D" w14:textId="77777777" w:rsidTr="00186C52">
        <w:tc>
          <w:tcPr>
            <w:tcW w:w="2206" w:type="dxa"/>
          </w:tcPr>
          <w:p w14:paraId="520C315A" w14:textId="1CE4935F" w:rsidR="00186C52" w:rsidRPr="00186C52" w:rsidRDefault="00186C52" w:rsidP="00186C52">
            <w:pPr>
              <w:spacing w:after="0" w:line="240" w:lineRule="auto"/>
              <w:jc w:val="center"/>
              <w:rPr>
                <w:rFonts w:ascii="Times New Roman" w:eastAsia="Times New Roman" w:hAnsi="Times New Roman"/>
                <w:bCs/>
                <w:sz w:val="20"/>
                <w:szCs w:val="20"/>
                <w:lang w:val="es-VE" w:eastAsia="es-VE"/>
              </w:rPr>
            </w:pPr>
            <w:r w:rsidRPr="00186C52">
              <w:rPr>
                <w:rFonts w:ascii="Times New Roman" w:eastAsia="Times New Roman" w:hAnsi="Times New Roman"/>
                <w:bCs/>
                <w:sz w:val="20"/>
                <w:szCs w:val="20"/>
                <w:lang w:val="es-VE" w:eastAsia="es-VE"/>
              </w:rPr>
              <w:t>Actividad y Proceso</w:t>
            </w:r>
          </w:p>
        </w:tc>
        <w:tc>
          <w:tcPr>
            <w:tcW w:w="2178" w:type="dxa"/>
          </w:tcPr>
          <w:p w14:paraId="38CE24E2" w14:textId="69895A0C" w:rsidR="00186C52" w:rsidRPr="00186C52" w:rsidRDefault="00186C52" w:rsidP="00186C52">
            <w:pPr>
              <w:spacing w:after="0" w:line="240" w:lineRule="auto"/>
              <w:jc w:val="center"/>
              <w:rPr>
                <w:rFonts w:ascii="Times New Roman" w:eastAsia="Times New Roman" w:hAnsi="Times New Roman"/>
                <w:bCs/>
                <w:sz w:val="20"/>
                <w:szCs w:val="20"/>
                <w:lang w:val="es-VE" w:eastAsia="es-VE"/>
              </w:rPr>
            </w:pPr>
            <w:r w:rsidRPr="00186C52">
              <w:rPr>
                <w:rFonts w:ascii="Times New Roman" w:eastAsia="Times New Roman" w:hAnsi="Times New Roman"/>
                <w:bCs/>
                <w:sz w:val="20"/>
                <w:szCs w:val="20"/>
                <w:lang w:val="es-VE" w:eastAsia="es-VE"/>
              </w:rPr>
              <w:t>Fecha</w:t>
            </w:r>
          </w:p>
        </w:tc>
      </w:tr>
      <w:tr w:rsidR="00186C52" w14:paraId="75DA952F" w14:textId="77777777" w:rsidTr="00186C52">
        <w:tc>
          <w:tcPr>
            <w:tcW w:w="2206" w:type="dxa"/>
          </w:tcPr>
          <w:p w14:paraId="11150A7A" w14:textId="07F677BC" w:rsidR="00186C52" w:rsidRPr="00186C52" w:rsidRDefault="00186C52" w:rsidP="00186C52">
            <w:pPr>
              <w:spacing w:after="0" w:line="240" w:lineRule="auto"/>
              <w:jc w:val="center"/>
              <w:rPr>
                <w:rFonts w:ascii="Times New Roman" w:eastAsia="Times New Roman" w:hAnsi="Times New Roman"/>
                <w:bCs/>
                <w:sz w:val="20"/>
                <w:szCs w:val="20"/>
                <w:lang w:val="es-VE" w:eastAsia="es-VE"/>
              </w:rPr>
            </w:pPr>
            <w:r w:rsidRPr="00186C52">
              <w:rPr>
                <w:rFonts w:ascii="Times New Roman" w:eastAsia="Times New Roman" w:hAnsi="Times New Roman"/>
                <w:bCs/>
                <w:sz w:val="20"/>
                <w:szCs w:val="20"/>
                <w:lang w:val="es-VE" w:eastAsia="es-VE"/>
              </w:rPr>
              <w:t>Periodo de Clases</w:t>
            </w:r>
          </w:p>
        </w:tc>
        <w:tc>
          <w:tcPr>
            <w:tcW w:w="2178" w:type="dxa"/>
          </w:tcPr>
          <w:p w14:paraId="6F3F98EC" w14:textId="155C2112" w:rsidR="00186C52" w:rsidRPr="00186C52" w:rsidRDefault="00186C52" w:rsidP="00186C52">
            <w:pPr>
              <w:spacing w:after="0" w:line="240" w:lineRule="auto"/>
              <w:jc w:val="center"/>
              <w:rPr>
                <w:rFonts w:ascii="Times New Roman" w:eastAsia="Times New Roman" w:hAnsi="Times New Roman"/>
                <w:bCs/>
                <w:sz w:val="20"/>
                <w:szCs w:val="20"/>
                <w:lang w:val="es-VE" w:eastAsia="es-VE"/>
              </w:rPr>
            </w:pPr>
            <w:r w:rsidRPr="00186C52">
              <w:rPr>
                <w:rFonts w:ascii="Times New Roman" w:eastAsia="Times New Roman" w:hAnsi="Times New Roman"/>
                <w:bCs/>
                <w:sz w:val="20"/>
                <w:szCs w:val="20"/>
                <w:lang w:val="es-VE" w:eastAsia="es-VE"/>
              </w:rPr>
              <w:t>06.03.2017 al 15.12.2017</w:t>
            </w:r>
          </w:p>
        </w:tc>
      </w:tr>
      <w:tr w:rsidR="00186C52" w14:paraId="0AB3D106" w14:textId="77777777" w:rsidTr="00186C52">
        <w:tc>
          <w:tcPr>
            <w:tcW w:w="2206" w:type="dxa"/>
          </w:tcPr>
          <w:p w14:paraId="5D9A2B3A" w14:textId="671EF399" w:rsidR="00186C52" w:rsidRPr="00186C52" w:rsidRDefault="00186C52" w:rsidP="00186C52">
            <w:pPr>
              <w:spacing w:after="0" w:line="240" w:lineRule="auto"/>
              <w:jc w:val="center"/>
              <w:rPr>
                <w:rFonts w:ascii="Times New Roman" w:eastAsia="Times New Roman" w:hAnsi="Times New Roman"/>
                <w:bCs/>
                <w:sz w:val="20"/>
                <w:szCs w:val="20"/>
                <w:lang w:val="es-VE" w:eastAsia="es-VE"/>
              </w:rPr>
            </w:pPr>
            <w:r w:rsidRPr="00186C52">
              <w:rPr>
                <w:rFonts w:ascii="Times New Roman" w:eastAsia="Times New Roman" w:hAnsi="Times New Roman"/>
                <w:bCs/>
                <w:sz w:val="20"/>
                <w:szCs w:val="20"/>
                <w:lang w:val="es-VE" w:eastAsia="es-VE"/>
              </w:rPr>
              <w:t>Ingreso y Validación de Notas al SIRE</w:t>
            </w:r>
          </w:p>
        </w:tc>
        <w:tc>
          <w:tcPr>
            <w:tcW w:w="2178" w:type="dxa"/>
          </w:tcPr>
          <w:p w14:paraId="7E793359" w14:textId="0A6D64BE" w:rsidR="00186C52" w:rsidRPr="00186C52" w:rsidRDefault="00186C52" w:rsidP="00186C52">
            <w:pPr>
              <w:spacing w:after="0" w:line="240" w:lineRule="auto"/>
              <w:jc w:val="center"/>
              <w:rPr>
                <w:rFonts w:ascii="Times New Roman" w:eastAsia="Times New Roman" w:hAnsi="Times New Roman"/>
                <w:bCs/>
                <w:sz w:val="20"/>
                <w:szCs w:val="20"/>
                <w:lang w:val="es-VE" w:eastAsia="es-VE"/>
              </w:rPr>
            </w:pPr>
            <w:r w:rsidRPr="00186C52">
              <w:rPr>
                <w:rFonts w:ascii="Times New Roman" w:eastAsia="Times New Roman" w:hAnsi="Times New Roman"/>
                <w:bCs/>
                <w:sz w:val="20"/>
                <w:szCs w:val="20"/>
                <w:lang w:val="es-VE" w:eastAsia="es-VE"/>
              </w:rPr>
              <w:t>08.01.2016 al 12.01.2018.</w:t>
            </w:r>
          </w:p>
        </w:tc>
      </w:tr>
    </w:tbl>
    <w:p w14:paraId="7E8EE856" w14:textId="71242C5C" w:rsidR="0086796D" w:rsidRDefault="00186C52" w:rsidP="00186C52">
      <w:pPr>
        <w:spacing w:after="0" w:line="240" w:lineRule="auto"/>
        <w:ind w:left="142"/>
        <w:jc w:val="both"/>
        <w:rPr>
          <w:rFonts w:ascii="Times New Roman" w:eastAsia="Times New Roman" w:hAnsi="Times New Roman"/>
          <w:b/>
          <w:sz w:val="24"/>
          <w:szCs w:val="24"/>
          <w:lang w:val="es-VE" w:eastAsia="es-VE"/>
        </w:rPr>
      </w:pPr>
      <w:r w:rsidRPr="00186C52">
        <w:rPr>
          <w:rFonts w:ascii="Times New Roman" w:eastAsia="Times New Roman" w:hAnsi="Times New Roman"/>
          <w:b/>
          <w:sz w:val="24"/>
          <w:szCs w:val="24"/>
          <w:lang w:val="es-VE" w:eastAsia="es-VE"/>
        </w:rPr>
        <w:t>Decisión: Aprobó la Programación del Periodo U-2017, de la carrera de Comunicación Social, del Núcleo Universitario "Rafael Rangel" de Trujillo.</w:t>
      </w:r>
    </w:p>
    <w:p w14:paraId="13C6AA6E" w14:textId="4784EBBE" w:rsidR="00186C52" w:rsidRDefault="00186C52" w:rsidP="00186C52">
      <w:pPr>
        <w:spacing w:after="0" w:line="240" w:lineRule="auto"/>
        <w:ind w:left="142"/>
        <w:jc w:val="both"/>
        <w:rPr>
          <w:rFonts w:ascii="Times New Roman" w:eastAsia="Times New Roman" w:hAnsi="Times New Roman"/>
          <w:b/>
          <w:sz w:val="24"/>
          <w:szCs w:val="24"/>
          <w:lang w:val="es-VE" w:eastAsia="es-VE"/>
        </w:rPr>
      </w:pPr>
    </w:p>
    <w:p w14:paraId="391E5E1F" w14:textId="6F418B17" w:rsidR="00186C52" w:rsidRDefault="00186C52" w:rsidP="00186C5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CU-3381</w:t>
      </w:r>
      <w:r w:rsidRPr="00860D99">
        <w:rPr>
          <w:rFonts w:ascii="Times New Roman" w:eastAsia="Times New Roman" w:hAnsi="Times New Roman"/>
          <w:b/>
          <w:sz w:val="24"/>
          <w:szCs w:val="24"/>
          <w:lang w:val="es-VE" w:eastAsia="es-VE"/>
        </w:rPr>
        <w:t>/17.</w:t>
      </w:r>
    </w:p>
    <w:p w14:paraId="43C1939C" w14:textId="0E7651DC" w:rsidR="00096D45" w:rsidRDefault="00096D45" w:rsidP="00096D4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96D45">
        <w:rPr>
          <w:rFonts w:ascii="Times New Roman" w:eastAsia="Times New Roman" w:hAnsi="Times New Roman"/>
          <w:bCs/>
          <w:sz w:val="24"/>
          <w:szCs w:val="24"/>
          <w:lang w:val="es-VE" w:eastAsia="es-VE"/>
        </w:rPr>
        <w:t xml:space="preserve">omunicación </w:t>
      </w:r>
      <w:proofErr w:type="spellStart"/>
      <w:r w:rsidRPr="00096D45">
        <w:rPr>
          <w:rFonts w:ascii="Times New Roman" w:eastAsia="Times New Roman" w:hAnsi="Times New Roman"/>
          <w:bCs/>
          <w:sz w:val="24"/>
          <w:szCs w:val="24"/>
          <w:lang w:val="es-VE" w:eastAsia="es-VE"/>
        </w:rPr>
        <w:t>Nº</w:t>
      </w:r>
      <w:proofErr w:type="spellEnd"/>
      <w:r w:rsidRPr="00096D45">
        <w:rPr>
          <w:rFonts w:ascii="Times New Roman" w:eastAsia="Times New Roman" w:hAnsi="Times New Roman"/>
          <w:bCs/>
          <w:sz w:val="24"/>
          <w:szCs w:val="24"/>
          <w:lang w:val="es-VE" w:eastAsia="es-VE"/>
        </w:rPr>
        <w:t xml:space="preserve"> C.N. 0681-17, de fecha 01.11.2017, mediante la cual informan que en sesión </w:t>
      </w:r>
      <w:proofErr w:type="spellStart"/>
      <w:r w:rsidRPr="00096D45">
        <w:rPr>
          <w:rFonts w:ascii="Times New Roman" w:eastAsia="Times New Roman" w:hAnsi="Times New Roman"/>
          <w:bCs/>
          <w:sz w:val="24"/>
          <w:szCs w:val="24"/>
          <w:lang w:val="es-VE" w:eastAsia="es-VE"/>
        </w:rPr>
        <w:t>ardinaria</w:t>
      </w:r>
      <w:proofErr w:type="spellEnd"/>
      <w:r w:rsidRPr="00096D45">
        <w:rPr>
          <w:rFonts w:ascii="Times New Roman" w:eastAsia="Times New Roman" w:hAnsi="Times New Roman"/>
          <w:bCs/>
          <w:sz w:val="24"/>
          <w:szCs w:val="24"/>
          <w:lang w:val="es-VE" w:eastAsia="es-VE"/>
        </w:rPr>
        <w:t xml:space="preserve"> celebrada en la misma fecha, declarada en emergencia y en sesión permanente, debido a la </w:t>
      </w:r>
      <w:proofErr w:type="spellStart"/>
      <w:r w:rsidRPr="00096D45">
        <w:rPr>
          <w:rFonts w:ascii="Times New Roman" w:eastAsia="Times New Roman" w:hAnsi="Times New Roman"/>
          <w:bCs/>
          <w:sz w:val="24"/>
          <w:szCs w:val="24"/>
          <w:lang w:val="es-VE" w:eastAsia="es-VE"/>
        </w:rPr>
        <w:t>dificil</w:t>
      </w:r>
      <w:proofErr w:type="spellEnd"/>
      <w:r w:rsidRPr="00096D45">
        <w:rPr>
          <w:rFonts w:ascii="Times New Roman" w:eastAsia="Times New Roman" w:hAnsi="Times New Roman"/>
          <w:bCs/>
          <w:sz w:val="24"/>
          <w:szCs w:val="24"/>
          <w:lang w:val="es-VE" w:eastAsia="es-VE"/>
        </w:rPr>
        <w:t xml:space="preserve"> situación universitaria que se padece, y a la declaratoria de crisis de la Universidad, en sesión ordinaria del 28.09.2016, Consejo de Núcleo conoció la comunicación </w:t>
      </w:r>
      <w:proofErr w:type="spellStart"/>
      <w:r w:rsidRPr="00096D45">
        <w:rPr>
          <w:rFonts w:ascii="Times New Roman" w:eastAsia="Times New Roman" w:hAnsi="Times New Roman"/>
          <w:bCs/>
          <w:sz w:val="24"/>
          <w:szCs w:val="24"/>
          <w:lang w:val="es-VE" w:eastAsia="es-VE"/>
        </w:rPr>
        <w:t>N°</w:t>
      </w:r>
      <w:proofErr w:type="spellEnd"/>
      <w:r w:rsidRPr="00096D45">
        <w:rPr>
          <w:rFonts w:ascii="Times New Roman" w:eastAsia="Times New Roman" w:hAnsi="Times New Roman"/>
          <w:bCs/>
          <w:sz w:val="24"/>
          <w:szCs w:val="24"/>
          <w:lang w:val="es-VE" w:eastAsia="es-VE"/>
        </w:rPr>
        <w:t xml:space="preserve"> UDAP 099/17, emitida por el Profesor Luis </w:t>
      </w:r>
      <w:proofErr w:type="spellStart"/>
      <w:r w:rsidRPr="00096D45">
        <w:rPr>
          <w:rFonts w:ascii="Times New Roman" w:eastAsia="Times New Roman" w:hAnsi="Times New Roman"/>
          <w:bCs/>
          <w:sz w:val="24"/>
          <w:szCs w:val="24"/>
          <w:lang w:val="es-VE" w:eastAsia="es-VE"/>
        </w:rPr>
        <w:t>Adrian</w:t>
      </w:r>
      <w:proofErr w:type="spellEnd"/>
      <w:r w:rsidRPr="00096D45">
        <w:rPr>
          <w:rFonts w:ascii="Times New Roman" w:eastAsia="Times New Roman" w:hAnsi="Times New Roman"/>
          <w:bCs/>
          <w:sz w:val="24"/>
          <w:szCs w:val="24"/>
          <w:lang w:val="es-VE" w:eastAsia="es-VE"/>
        </w:rPr>
        <w:t xml:space="preserve"> Rosales V., Jefe de ULIAP-NURR, haciendo entrega de la lista de los aspirantes para los Concursos: </w:t>
      </w:r>
    </w:p>
    <w:p w14:paraId="6C2F2D73" w14:textId="68EF8E62" w:rsidR="00096D45" w:rsidRDefault="00096D45" w:rsidP="00096D45">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123"/>
        <w:gridCol w:w="1343"/>
        <w:gridCol w:w="910"/>
        <w:gridCol w:w="1008"/>
      </w:tblGrid>
      <w:tr w:rsidR="00096D45" w14:paraId="6FEDD292" w14:textId="77777777" w:rsidTr="00171D11">
        <w:tc>
          <w:tcPr>
            <w:tcW w:w="1067" w:type="dxa"/>
          </w:tcPr>
          <w:p w14:paraId="17E1989D" w14:textId="31387B29" w:rsidR="00096D45" w:rsidRPr="00096D45" w:rsidRDefault="00096D45" w:rsidP="00BA4252">
            <w:pPr>
              <w:spacing w:after="0" w:line="240" w:lineRule="auto"/>
              <w:jc w:val="center"/>
              <w:rPr>
                <w:rFonts w:ascii="Times New Roman" w:eastAsia="Times New Roman" w:hAnsi="Times New Roman"/>
                <w:b/>
                <w:sz w:val="16"/>
                <w:szCs w:val="16"/>
                <w:lang w:val="es-VE" w:eastAsia="es-VE"/>
              </w:rPr>
            </w:pPr>
            <w:r w:rsidRPr="00096D45">
              <w:rPr>
                <w:rFonts w:ascii="Times New Roman" w:eastAsia="Times New Roman" w:hAnsi="Times New Roman"/>
                <w:b/>
                <w:sz w:val="16"/>
                <w:szCs w:val="16"/>
                <w:lang w:val="es-VE" w:eastAsia="es-VE"/>
              </w:rPr>
              <w:t>Departamento</w:t>
            </w:r>
          </w:p>
        </w:tc>
        <w:tc>
          <w:tcPr>
            <w:tcW w:w="1275" w:type="dxa"/>
          </w:tcPr>
          <w:p w14:paraId="40E86D33" w14:textId="5ED9A471" w:rsidR="00096D45" w:rsidRPr="00096D45" w:rsidRDefault="00096D45" w:rsidP="00096D45">
            <w:pPr>
              <w:spacing w:after="0" w:line="240" w:lineRule="auto"/>
              <w:jc w:val="center"/>
              <w:rPr>
                <w:rFonts w:ascii="Times New Roman" w:eastAsia="Times New Roman" w:hAnsi="Times New Roman"/>
                <w:b/>
                <w:sz w:val="16"/>
                <w:szCs w:val="16"/>
                <w:lang w:val="es-VE" w:eastAsia="es-VE"/>
              </w:rPr>
            </w:pPr>
            <w:r w:rsidRPr="00096D45">
              <w:rPr>
                <w:rFonts w:ascii="Times New Roman" w:eastAsia="Times New Roman" w:hAnsi="Times New Roman"/>
                <w:b/>
                <w:sz w:val="16"/>
                <w:szCs w:val="16"/>
                <w:lang w:val="es-VE" w:eastAsia="es-VE"/>
              </w:rPr>
              <w:t>Cargo/Dedicación</w:t>
            </w:r>
          </w:p>
          <w:p w14:paraId="44A86D7E" w14:textId="77777777" w:rsidR="00096D45" w:rsidRPr="00096D45" w:rsidRDefault="00096D45" w:rsidP="00096D45">
            <w:pPr>
              <w:spacing w:after="0" w:line="240" w:lineRule="auto"/>
              <w:jc w:val="center"/>
              <w:rPr>
                <w:rFonts w:ascii="Times New Roman" w:eastAsia="Times New Roman" w:hAnsi="Times New Roman"/>
                <w:b/>
                <w:sz w:val="16"/>
                <w:szCs w:val="16"/>
                <w:lang w:val="es-VE" w:eastAsia="es-VE"/>
              </w:rPr>
            </w:pPr>
          </w:p>
        </w:tc>
        <w:tc>
          <w:tcPr>
            <w:tcW w:w="960" w:type="dxa"/>
          </w:tcPr>
          <w:p w14:paraId="0C7D45EE" w14:textId="5E866701" w:rsidR="00096D45" w:rsidRPr="00096D45" w:rsidRDefault="00096D45" w:rsidP="00096D45">
            <w:pPr>
              <w:spacing w:after="0" w:line="240" w:lineRule="auto"/>
              <w:jc w:val="center"/>
              <w:rPr>
                <w:rFonts w:ascii="Times New Roman" w:eastAsia="Times New Roman" w:hAnsi="Times New Roman"/>
                <w:b/>
                <w:sz w:val="16"/>
                <w:szCs w:val="16"/>
                <w:lang w:val="es-VE" w:eastAsia="es-VE"/>
              </w:rPr>
            </w:pPr>
            <w:r w:rsidRPr="00096D45">
              <w:rPr>
                <w:rFonts w:ascii="Times New Roman" w:eastAsia="Times New Roman" w:hAnsi="Times New Roman"/>
                <w:b/>
                <w:sz w:val="16"/>
                <w:szCs w:val="16"/>
                <w:lang w:val="es-VE" w:eastAsia="es-VE"/>
              </w:rPr>
              <w:t>Área</w:t>
            </w:r>
          </w:p>
        </w:tc>
        <w:tc>
          <w:tcPr>
            <w:tcW w:w="1082" w:type="dxa"/>
          </w:tcPr>
          <w:p w14:paraId="3CF0760E" w14:textId="652A770A" w:rsidR="00096D45" w:rsidRPr="00096D45" w:rsidRDefault="00096D45" w:rsidP="00096D45">
            <w:pPr>
              <w:spacing w:after="0" w:line="240" w:lineRule="auto"/>
              <w:jc w:val="center"/>
              <w:rPr>
                <w:rFonts w:ascii="Times New Roman" w:eastAsia="Times New Roman" w:hAnsi="Times New Roman"/>
                <w:b/>
                <w:sz w:val="16"/>
                <w:szCs w:val="16"/>
                <w:lang w:val="es-VE" w:eastAsia="es-VE"/>
              </w:rPr>
            </w:pPr>
            <w:r w:rsidRPr="00096D45">
              <w:rPr>
                <w:rFonts w:ascii="Times New Roman" w:eastAsia="Times New Roman" w:hAnsi="Times New Roman"/>
                <w:b/>
                <w:sz w:val="16"/>
                <w:szCs w:val="16"/>
                <w:lang w:val="es-VE" w:eastAsia="es-VE"/>
              </w:rPr>
              <w:t>Nombre y Apellido Cédula de Identidad</w:t>
            </w:r>
          </w:p>
        </w:tc>
      </w:tr>
      <w:tr w:rsidR="00096D45" w14:paraId="08D42C5C" w14:textId="77777777" w:rsidTr="00171D11">
        <w:tc>
          <w:tcPr>
            <w:tcW w:w="1067" w:type="dxa"/>
          </w:tcPr>
          <w:p w14:paraId="11B422ED" w14:textId="302D4671"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Lenguas Modernas</w:t>
            </w:r>
          </w:p>
        </w:tc>
        <w:tc>
          <w:tcPr>
            <w:tcW w:w="1275" w:type="dxa"/>
          </w:tcPr>
          <w:p w14:paraId="46ACA98D" w14:textId="4AA3B1D8"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Un (01) Cargo Instructor a Tiempo Completo</w:t>
            </w:r>
          </w:p>
        </w:tc>
        <w:tc>
          <w:tcPr>
            <w:tcW w:w="960" w:type="dxa"/>
          </w:tcPr>
          <w:p w14:paraId="68F15CB0" w14:textId="79AA4791"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 xml:space="preserve">Ingles Sub área: </w:t>
            </w:r>
            <w:proofErr w:type="spellStart"/>
            <w:r w:rsidRPr="00096D45">
              <w:rPr>
                <w:rFonts w:ascii="Times New Roman" w:eastAsia="Times New Roman" w:hAnsi="Times New Roman"/>
                <w:bCs/>
                <w:sz w:val="16"/>
                <w:szCs w:val="16"/>
                <w:lang w:val="es-VE" w:eastAsia="es-VE"/>
              </w:rPr>
              <w:t>Linguistica</w:t>
            </w:r>
            <w:proofErr w:type="spellEnd"/>
          </w:p>
        </w:tc>
        <w:tc>
          <w:tcPr>
            <w:tcW w:w="1082" w:type="dxa"/>
          </w:tcPr>
          <w:p w14:paraId="0E7DBD4F" w14:textId="1D26E88A"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No hubo aspirantes inscritos</w:t>
            </w:r>
          </w:p>
        </w:tc>
      </w:tr>
      <w:tr w:rsidR="00096D45" w14:paraId="58A0992D" w14:textId="77777777" w:rsidTr="00171D11">
        <w:tc>
          <w:tcPr>
            <w:tcW w:w="1067" w:type="dxa"/>
          </w:tcPr>
          <w:p w14:paraId="4EB682CA" w14:textId="3EF384F3"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proofErr w:type="spellStart"/>
            <w:r w:rsidRPr="00096D45">
              <w:rPr>
                <w:rFonts w:ascii="Times New Roman" w:eastAsia="Times New Roman" w:hAnsi="Times New Roman"/>
                <w:bCs/>
                <w:sz w:val="16"/>
                <w:szCs w:val="16"/>
                <w:lang w:val="es-VE" w:eastAsia="es-VE"/>
              </w:rPr>
              <w:t>Fisica</w:t>
            </w:r>
            <w:proofErr w:type="spellEnd"/>
            <w:r w:rsidRPr="00096D45">
              <w:rPr>
                <w:rFonts w:ascii="Times New Roman" w:eastAsia="Times New Roman" w:hAnsi="Times New Roman"/>
                <w:bCs/>
                <w:sz w:val="16"/>
                <w:szCs w:val="16"/>
                <w:lang w:val="es-VE" w:eastAsia="es-VE"/>
              </w:rPr>
              <w:t xml:space="preserve"> y Matemática</w:t>
            </w:r>
          </w:p>
        </w:tc>
        <w:tc>
          <w:tcPr>
            <w:tcW w:w="1275" w:type="dxa"/>
          </w:tcPr>
          <w:p w14:paraId="4AC45028" w14:textId="2B71DC6F" w:rsidR="00096D45" w:rsidRPr="00096D45" w:rsidRDefault="00096D45" w:rsidP="00BA4252">
            <w:pPr>
              <w:spacing w:after="0" w:line="240" w:lineRule="auto"/>
              <w:jc w:val="center"/>
              <w:rPr>
                <w:rFonts w:ascii="Times New Roman" w:eastAsia="Times New Roman" w:hAnsi="Times New Roman"/>
                <w:bCs/>
                <w:sz w:val="18"/>
                <w:szCs w:val="18"/>
                <w:lang w:val="es-VE" w:eastAsia="es-VE"/>
              </w:rPr>
            </w:pPr>
            <w:r w:rsidRPr="00096D45">
              <w:rPr>
                <w:rFonts w:ascii="Times New Roman" w:eastAsia="Times New Roman" w:hAnsi="Times New Roman"/>
                <w:bCs/>
                <w:sz w:val="16"/>
                <w:szCs w:val="16"/>
                <w:lang w:val="es-VE" w:eastAsia="es-VE"/>
              </w:rPr>
              <w:t>Dos (02) cargos Instructor a Tiempo Completo</w:t>
            </w:r>
          </w:p>
        </w:tc>
        <w:tc>
          <w:tcPr>
            <w:tcW w:w="960" w:type="dxa"/>
          </w:tcPr>
          <w:p w14:paraId="32865590" w14:textId="77777777" w:rsidR="00096D45" w:rsidRPr="00096D45" w:rsidRDefault="00096D45" w:rsidP="00096D45">
            <w:pPr>
              <w:spacing w:after="0" w:line="240" w:lineRule="auto"/>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Matemática</w:t>
            </w:r>
          </w:p>
          <w:p w14:paraId="6843E106" w14:textId="77777777" w:rsidR="00096D45" w:rsidRPr="00096D45" w:rsidRDefault="00096D45" w:rsidP="00096D45">
            <w:pPr>
              <w:spacing w:after="0" w:line="240" w:lineRule="auto"/>
              <w:jc w:val="center"/>
              <w:rPr>
                <w:rFonts w:ascii="Times New Roman" w:eastAsia="Times New Roman" w:hAnsi="Times New Roman"/>
                <w:bCs/>
                <w:sz w:val="18"/>
                <w:szCs w:val="18"/>
                <w:lang w:val="es-VE" w:eastAsia="es-VE"/>
              </w:rPr>
            </w:pPr>
          </w:p>
        </w:tc>
        <w:tc>
          <w:tcPr>
            <w:tcW w:w="1082" w:type="dxa"/>
          </w:tcPr>
          <w:p w14:paraId="77624B96" w14:textId="77BE09F0"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 xml:space="preserve">Ing. Marcos </w:t>
            </w:r>
            <w:proofErr w:type="spellStart"/>
            <w:r w:rsidRPr="00096D45">
              <w:rPr>
                <w:rFonts w:ascii="Times New Roman" w:eastAsia="Times New Roman" w:hAnsi="Times New Roman"/>
                <w:bCs/>
                <w:sz w:val="16"/>
                <w:szCs w:val="16"/>
                <w:lang w:val="es-VE" w:eastAsia="es-VE"/>
              </w:rPr>
              <w:t>Rabén</w:t>
            </w:r>
            <w:proofErr w:type="spellEnd"/>
            <w:r w:rsidRPr="00096D45">
              <w:rPr>
                <w:rFonts w:ascii="Times New Roman" w:eastAsia="Times New Roman" w:hAnsi="Times New Roman"/>
                <w:bCs/>
                <w:sz w:val="16"/>
                <w:szCs w:val="16"/>
                <w:lang w:val="es-VE" w:eastAsia="es-VE"/>
              </w:rPr>
              <w:t xml:space="preserve"> Valera Quintero C</w:t>
            </w:r>
            <w:r>
              <w:rPr>
                <w:rFonts w:ascii="Times New Roman" w:eastAsia="Times New Roman" w:hAnsi="Times New Roman"/>
                <w:bCs/>
                <w:sz w:val="16"/>
                <w:szCs w:val="16"/>
                <w:lang w:val="es-VE" w:eastAsia="es-VE"/>
              </w:rPr>
              <w:t>.I</w:t>
            </w:r>
            <w:r w:rsidRPr="00096D45">
              <w:rPr>
                <w:rFonts w:ascii="Times New Roman" w:eastAsia="Times New Roman" w:hAnsi="Times New Roman"/>
                <w:bCs/>
                <w:sz w:val="16"/>
                <w:szCs w:val="16"/>
                <w:lang w:val="es-VE" w:eastAsia="es-VE"/>
              </w:rPr>
              <w:t xml:space="preserve"> </w:t>
            </w:r>
            <w:proofErr w:type="spellStart"/>
            <w:r>
              <w:rPr>
                <w:rFonts w:ascii="Times New Roman" w:eastAsia="Times New Roman" w:hAnsi="Times New Roman"/>
                <w:bCs/>
                <w:sz w:val="16"/>
                <w:szCs w:val="16"/>
                <w:lang w:val="es-VE" w:eastAsia="es-VE"/>
              </w:rPr>
              <w:t>N°</w:t>
            </w:r>
            <w:proofErr w:type="spellEnd"/>
            <w:r>
              <w:rPr>
                <w:rFonts w:ascii="Times New Roman" w:eastAsia="Times New Roman" w:hAnsi="Times New Roman"/>
                <w:bCs/>
                <w:sz w:val="16"/>
                <w:szCs w:val="16"/>
                <w:lang w:val="es-VE" w:eastAsia="es-VE"/>
              </w:rPr>
              <w:t xml:space="preserve"> </w:t>
            </w:r>
            <w:r w:rsidRPr="00096D45">
              <w:rPr>
                <w:rFonts w:ascii="Times New Roman" w:eastAsia="Times New Roman" w:hAnsi="Times New Roman"/>
                <w:bCs/>
                <w:sz w:val="16"/>
                <w:szCs w:val="16"/>
                <w:lang w:val="es-VE" w:eastAsia="es-VE"/>
              </w:rPr>
              <w:t>17.038.134</w:t>
            </w:r>
          </w:p>
          <w:p w14:paraId="0F1CA2DC" w14:textId="77777777" w:rsidR="00096D45" w:rsidRPr="00096D45" w:rsidRDefault="00096D45" w:rsidP="00096D45">
            <w:pPr>
              <w:spacing w:after="0" w:line="240" w:lineRule="auto"/>
              <w:jc w:val="center"/>
              <w:rPr>
                <w:rFonts w:ascii="Times New Roman" w:eastAsia="Times New Roman" w:hAnsi="Times New Roman"/>
                <w:bCs/>
                <w:sz w:val="18"/>
                <w:szCs w:val="18"/>
                <w:lang w:val="es-VE" w:eastAsia="es-VE"/>
              </w:rPr>
            </w:pPr>
          </w:p>
        </w:tc>
      </w:tr>
      <w:tr w:rsidR="00096D45" w14:paraId="06B75BBD" w14:textId="77777777" w:rsidTr="00171D11">
        <w:tc>
          <w:tcPr>
            <w:tcW w:w="1067" w:type="dxa"/>
          </w:tcPr>
          <w:p w14:paraId="4461A86E" w14:textId="6E9410C2"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proofErr w:type="spellStart"/>
            <w:r w:rsidRPr="00096D45">
              <w:rPr>
                <w:rFonts w:ascii="Times New Roman" w:eastAsia="Times New Roman" w:hAnsi="Times New Roman"/>
                <w:bCs/>
                <w:sz w:val="16"/>
                <w:szCs w:val="16"/>
                <w:lang w:val="es-VE" w:eastAsia="es-VE"/>
              </w:rPr>
              <w:t>Biologia</w:t>
            </w:r>
            <w:proofErr w:type="spellEnd"/>
            <w:r w:rsidRPr="00096D45">
              <w:rPr>
                <w:rFonts w:ascii="Times New Roman" w:eastAsia="Times New Roman" w:hAnsi="Times New Roman"/>
                <w:bCs/>
                <w:sz w:val="16"/>
                <w:szCs w:val="16"/>
                <w:lang w:val="es-VE" w:eastAsia="es-VE"/>
              </w:rPr>
              <w:t xml:space="preserve"> y Qu</w:t>
            </w:r>
            <w:r>
              <w:rPr>
                <w:rFonts w:ascii="Times New Roman" w:eastAsia="Times New Roman" w:hAnsi="Times New Roman"/>
                <w:bCs/>
                <w:sz w:val="16"/>
                <w:szCs w:val="16"/>
                <w:lang w:val="es-VE" w:eastAsia="es-VE"/>
              </w:rPr>
              <w:t>í</w:t>
            </w:r>
            <w:r w:rsidRPr="00096D45">
              <w:rPr>
                <w:rFonts w:ascii="Times New Roman" w:eastAsia="Times New Roman" w:hAnsi="Times New Roman"/>
                <w:bCs/>
                <w:sz w:val="16"/>
                <w:szCs w:val="16"/>
                <w:lang w:val="es-VE" w:eastAsia="es-VE"/>
              </w:rPr>
              <w:t>mica</w:t>
            </w:r>
          </w:p>
          <w:p w14:paraId="24214996" w14:textId="77777777" w:rsidR="00096D45" w:rsidRPr="00096D45" w:rsidRDefault="00096D45" w:rsidP="00096D45">
            <w:pPr>
              <w:spacing w:after="0" w:line="240" w:lineRule="auto"/>
              <w:jc w:val="center"/>
              <w:rPr>
                <w:rFonts w:ascii="Times New Roman" w:eastAsia="Times New Roman" w:hAnsi="Times New Roman"/>
                <w:bCs/>
                <w:sz w:val="18"/>
                <w:szCs w:val="18"/>
                <w:lang w:val="es-VE" w:eastAsia="es-VE"/>
              </w:rPr>
            </w:pPr>
          </w:p>
        </w:tc>
        <w:tc>
          <w:tcPr>
            <w:tcW w:w="1275" w:type="dxa"/>
          </w:tcPr>
          <w:p w14:paraId="2C10CB19" w14:textId="557E8D1B"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Pr>
                <w:rFonts w:ascii="Times New Roman" w:eastAsia="Times New Roman" w:hAnsi="Times New Roman"/>
                <w:bCs/>
                <w:sz w:val="16"/>
                <w:szCs w:val="16"/>
                <w:lang w:val="es-VE" w:eastAsia="es-VE"/>
              </w:rPr>
              <w:t>U</w:t>
            </w:r>
            <w:r w:rsidRPr="00096D45">
              <w:rPr>
                <w:rFonts w:ascii="Times New Roman" w:eastAsia="Times New Roman" w:hAnsi="Times New Roman"/>
                <w:bCs/>
                <w:sz w:val="16"/>
                <w:szCs w:val="16"/>
                <w:lang w:val="es-VE" w:eastAsia="es-VE"/>
              </w:rPr>
              <w:t>n (01) cargo Instructor a Tempo Completo</w:t>
            </w:r>
          </w:p>
        </w:tc>
        <w:tc>
          <w:tcPr>
            <w:tcW w:w="960" w:type="dxa"/>
          </w:tcPr>
          <w:p w14:paraId="1B4C3C20" w14:textId="7A684F4E"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proofErr w:type="spellStart"/>
            <w:r w:rsidRPr="00096D45">
              <w:rPr>
                <w:rFonts w:ascii="Times New Roman" w:eastAsia="Times New Roman" w:hAnsi="Times New Roman"/>
                <w:bCs/>
                <w:sz w:val="16"/>
                <w:szCs w:val="16"/>
                <w:lang w:val="es-VE" w:eastAsia="es-VE"/>
              </w:rPr>
              <w:t>Quimica</w:t>
            </w:r>
            <w:proofErr w:type="spellEnd"/>
            <w:r w:rsidRPr="00096D45">
              <w:rPr>
                <w:rFonts w:ascii="Times New Roman" w:eastAsia="Times New Roman" w:hAnsi="Times New Roman"/>
                <w:bCs/>
                <w:sz w:val="16"/>
                <w:szCs w:val="16"/>
                <w:lang w:val="es-VE" w:eastAsia="es-VE"/>
              </w:rPr>
              <w:t xml:space="preserve"> (Galénica)</w:t>
            </w:r>
          </w:p>
        </w:tc>
        <w:tc>
          <w:tcPr>
            <w:tcW w:w="1082" w:type="dxa"/>
          </w:tcPr>
          <w:p w14:paraId="56AB5A63" w14:textId="6DC012D1" w:rsidR="00096D45" w:rsidRPr="00096D45" w:rsidRDefault="00096D45"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 xml:space="preserve">Farmacéutica Yalitza </w:t>
            </w:r>
            <w:proofErr w:type="spellStart"/>
            <w:r w:rsidRPr="00096D45">
              <w:rPr>
                <w:rFonts w:ascii="Times New Roman" w:eastAsia="Times New Roman" w:hAnsi="Times New Roman"/>
                <w:bCs/>
                <w:sz w:val="16"/>
                <w:szCs w:val="16"/>
                <w:lang w:val="es-VE" w:eastAsia="es-VE"/>
              </w:rPr>
              <w:t>Josefin</w:t>
            </w:r>
            <w:proofErr w:type="spellEnd"/>
            <w:r w:rsidRPr="00096D45">
              <w:rPr>
                <w:rFonts w:ascii="Times New Roman" w:eastAsia="Times New Roman" w:hAnsi="Times New Roman"/>
                <w:bCs/>
                <w:sz w:val="16"/>
                <w:szCs w:val="16"/>
                <w:lang w:val="es-VE" w:eastAsia="es-VE"/>
              </w:rPr>
              <w:t xml:space="preserve"> Acuña de </w:t>
            </w:r>
            <w:proofErr w:type="spellStart"/>
            <w:r w:rsidRPr="00096D45">
              <w:rPr>
                <w:rFonts w:ascii="Times New Roman" w:eastAsia="Times New Roman" w:hAnsi="Times New Roman"/>
                <w:bCs/>
                <w:sz w:val="16"/>
                <w:szCs w:val="16"/>
                <w:lang w:val="es-VE" w:eastAsia="es-VE"/>
              </w:rPr>
              <w:t>Arellana</w:t>
            </w:r>
            <w:proofErr w:type="spellEnd"/>
            <w:r w:rsidRPr="00096D45">
              <w:rPr>
                <w:rFonts w:ascii="Times New Roman" w:eastAsia="Times New Roman" w:hAnsi="Times New Roman"/>
                <w:bCs/>
                <w:sz w:val="16"/>
                <w:szCs w:val="16"/>
                <w:lang w:val="es-VE" w:eastAsia="es-VE"/>
              </w:rPr>
              <w:t xml:space="preserve"> C</w:t>
            </w:r>
            <w:r>
              <w:rPr>
                <w:rFonts w:ascii="Times New Roman" w:eastAsia="Times New Roman" w:hAnsi="Times New Roman"/>
                <w:bCs/>
                <w:sz w:val="16"/>
                <w:szCs w:val="16"/>
                <w:lang w:val="es-VE" w:eastAsia="es-VE"/>
              </w:rPr>
              <w:t xml:space="preserve">. I. </w:t>
            </w:r>
            <w:proofErr w:type="spellStart"/>
            <w:r w:rsidRPr="00096D45">
              <w:rPr>
                <w:rFonts w:ascii="Times New Roman" w:eastAsia="Times New Roman" w:hAnsi="Times New Roman"/>
                <w:bCs/>
                <w:sz w:val="16"/>
                <w:szCs w:val="16"/>
                <w:lang w:val="es-VE" w:eastAsia="es-VE"/>
              </w:rPr>
              <w:t>N</w:t>
            </w:r>
            <w:r>
              <w:rPr>
                <w:rFonts w:ascii="Times New Roman" w:eastAsia="Times New Roman" w:hAnsi="Times New Roman"/>
                <w:bCs/>
                <w:sz w:val="16"/>
                <w:szCs w:val="16"/>
                <w:lang w:val="es-VE" w:eastAsia="es-VE"/>
              </w:rPr>
              <w:t>°</w:t>
            </w:r>
            <w:proofErr w:type="spellEnd"/>
            <w:r w:rsidRPr="00096D45">
              <w:rPr>
                <w:rFonts w:ascii="Times New Roman" w:eastAsia="Times New Roman" w:hAnsi="Times New Roman"/>
                <w:bCs/>
                <w:sz w:val="16"/>
                <w:szCs w:val="16"/>
                <w:lang w:val="es-VE" w:eastAsia="es-VE"/>
              </w:rPr>
              <w:t xml:space="preserve"> 10.394.519</w:t>
            </w:r>
          </w:p>
        </w:tc>
      </w:tr>
      <w:tr w:rsidR="00171D11" w14:paraId="6EAC4111" w14:textId="77777777" w:rsidTr="00171D11">
        <w:trPr>
          <w:trHeight w:val="328"/>
        </w:trPr>
        <w:tc>
          <w:tcPr>
            <w:tcW w:w="1067" w:type="dxa"/>
            <w:vMerge w:val="restart"/>
          </w:tcPr>
          <w:p w14:paraId="4BFC600F" w14:textId="77777777" w:rsidR="00171D11" w:rsidRPr="00096D45" w:rsidRDefault="00171D11"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Ciencias Sociales</w:t>
            </w:r>
          </w:p>
          <w:p w14:paraId="55028AB1" w14:textId="77777777" w:rsidR="00171D11" w:rsidRPr="00096D45" w:rsidRDefault="00171D11" w:rsidP="00096D45">
            <w:pPr>
              <w:spacing w:after="0" w:line="240" w:lineRule="auto"/>
              <w:ind w:left="142"/>
              <w:jc w:val="center"/>
              <w:rPr>
                <w:rFonts w:ascii="Times New Roman" w:eastAsia="Times New Roman" w:hAnsi="Times New Roman"/>
                <w:bCs/>
                <w:sz w:val="16"/>
                <w:szCs w:val="16"/>
                <w:lang w:val="es-VE" w:eastAsia="es-VE"/>
              </w:rPr>
            </w:pPr>
          </w:p>
        </w:tc>
        <w:tc>
          <w:tcPr>
            <w:tcW w:w="1275" w:type="dxa"/>
            <w:vMerge w:val="restart"/>
          </w:tcPr>
          <w:p w14:paraId="5D8F8C07" w14:textId="08D0CA96" w:rsidR="00171D11" w:rsidRDefault="00171D11"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Un (01) Cargo Instructor a Tiempo Completo</w:t>
            </w:r>
          </w:p>
        </w:tc>
        <w:tc>
          <w:tcPr>
            <w:tcW w:w="960" w:type="dxa"/>
          </w:tcPr>
          <w:p w14:paraId="66FBDFAD" w14:textId="4BDCCB32" w:rsidR="00171D11" w:rsidRPr="00096D45" w:rsidRDefault="00171D11"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Ciencias y Técnicas</w:t>
            </w:r>
            <w:r>
              <w:rPr>
                <w:rFonts w:ascii="Times New Roman" w:eastAsia="Times New Roman" w:hAnsi="Times New Roman"/>
                <w:bCs/>
                <w:sz w:val="16"/>
                <w:szCs w:val="16"/>
                <w:lang w:val="es-VE" w:eastAsia="es-VE"/>
              </w:rPr>
              <w:t xml:space="preserve"> </w:t>
            </w:r>
            <w:r w:rsidRPr="00096D45">
              <w:rPr>
                <w:rFonts w:ascii="Times New Roman" w:eastAsia="Times New Roman" w:hAnsi="Times New Roman"/>
                <w:bCs/>
                <w:sz w:val="16"/>
                <w:szCs w:val="16"/>
                <w:lang w:val="es-VE" w:eastAsia="es-VE"/>
              </w:rPr>
              <w:t xml:space="preserve">Jurídicas </w:t>
            </w:r>
            <w:proofErr w:type="spellStart"/>
            <w:r w:rsidRPr="00096D45">
              <w:rPr>
                <w:rFonts w:ascii="Times New Roman" w:eastAsia="Times New Roman" w:hAnsi="Times New Roman"/>
                <w:bCs/>
                <w:sz w:val="16"/>
                <w:szCs w:val="16"/>
                <w:lang w:val="es-VE" w:eastAsia="es-VE"/>
              </w:rPr>
              <w:t>Sub-area</w:t>
            </w:r>
            <w:proofErr w:type="spellEnd"/>
            <w:r w:rsidRPr="00096D45">
              <w:rPr>
                <w:rFonts w:ascii="Times New Roman" w:eastAsia="Times New Roman" w:hAnsi="Times New Roman"/>
                <w:bCs/>
                <w:sz w:val="16"/>
                <w:szCs w:val="16"/>
                <w:lang w:val="es-VE" w:eastAsia="es-VE"/>
              </w:rPr>
              <w:t>: Derecho Privado</w:t>
            </w:r>
          </w:p>
        </w:tc>
        <w:tc>
          <w:tcPr>
            <w:tcW w:w="1082" w:type="dxa"/>
          </w:tcPr>
          <w:p w14:paraId="67C0E8B4" w14:textId="307CC0A4" w:rsidR="00171D11" w:rsidRPr="00096D45" w:rsidRDefault="00171D11"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 xml:space="preserve">Abg. Arantxa Patricia Carrillo Peña CI. </w:t>
            </w:r>
            <w:proofErr w:type="spellStart"/>
            <w:r w:rsidRPr="00096D45">
              <w:rPr>
                <w:rFonts w:ascii="Times New Roman" w:eastAsia="Times New Roman" w:hAnsi="Times New Roman"/>
                <w:bCs/>
                <w:sz w:val="16"/>
                <w:szCs w:val="16"/>
                <w:lang w:val="es-VE" w:eastAsia="es-VE"/>
              </w:rPr>
              <w:t>N</w:t>
            </w:r>
            <w:r>
              <w:rPr>
                <w:rFonts w:ascii="Times New Roman" w:eastAsia="Times New Roman" w:hAnsi="Times New Roman"/>
                <w:bCs/>
                <w:sz w:val="16"/>
                <w:szCs w:val="16"/>
                <w:lang w:val="es-VE" w:eastAsia="es-VE"/>
              </w:rPr>
              <w:t>°</w:t>
            </w:r>
            <w:proofErr w:type="spellEnd"/>
            <w:r w:rsidRPr="00096D45">
              <w:rPr>
                <w:rFonts w:ascii="Times New Roman" w:eastAsia="Times New Roman" w:hAnsi="Times New Roman"/>
                <w:bCs/>
                <w:sz w:val="16"/>
                <w:szCs w:val="16"/>
                <w:lang w:val="es-VE" w:eastAsia="es-VE"/>
              </w:rPr>
              <w:t xml:space="preserve"> 20.705.573</w:t>
            </w:r>
          </w:p>
        </w:tc>
      </w:tr>
      <w:tr w:rsidR="00171D11" w14:paraId="5AD3190A" w14:textId="77777777" w:rsidTr="00171D11">
        <w:trPr>
          <w:trHeight w:val="328"/>
        </w:trPr>
        <w:tc>
          <w:tcPr>
            <w:tcW w:w="1067" w:type="dxa"/>
            <w:vMerge/>
          </w:tcPr>
          <w:p w14:paraId="4DBCCB86" w14:textId="77777777" w:rsidR="00171D11" w:rsidRPr="00096D45" w:rsidRDefault="00171D11" w:rsidP="00171D11">
            <w:pPr>
              <w:spacing w:after="0" w:line="240" w:lineRule="auto"/>
              <w:ind w:left="142"/>
              <w:jc w:val="center"/>
              <w:rPr>
                <w:rFonts w:ascii="Times New Roman" w:eastAsia="Times New Roman" w:hAnsi="Times New Roman"/>
                <w:bCs/>
                <w:sz w:val="16"/>
                <w:szCs w:val="16"/>
                <w:lang w:val="es-VE" w:eastAsia="es-VE"/>
              </w:rPr>
            </w:pPr>
          </w:p>
        </w:tc>
        <w:tc>
          <w:tcPr>
            <w:tcW w:w="1275" w:type="dxa"/>
            <w:vMerge/>
          </w:tcPr>
          <w:p w14:paraId="5ED8B41C" w14:textId="77777777" w:rsidR="00171D11" w:rsidRPr="00096D45" w:rsidRDefault="00171D11" w:rsidP="00096D45">
            <w:pPr>
              <w:spacing w:after="0" w:line="240" w:lineRule="auto"/>
              <w:ind w:left="142"/>
              <w:jc w:val="center"/>
              <w:rPr>
                <w:rFonts w:ascii="Times New Roman" w:eastAsia="Times New Roman" w:hAnsi="Times New Roman"/>
                <w:bCs/>
                <w:sz w:val="16"/>
                <w:szCs w:val="16"/>
                <w:lang w:val="es-VE" w:eastAsia="es-VE"/>
              </w:rPr>
            </w:pPr>
          </w:p>
        </w:tc>
        <w:tc>
          <w:tcPr>
            <w:tcW w:w="960" w:type="dxa"/>
          </w:tcPr>
          <w:p w14:paraId="3A828D9C" w14:textId="486B6A45" w:rsidR="00171D11" w:rsidRPr="00096D45" w:rsidRDefault="00171D11"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Un (01) Cargo Instructor a Tiempo Completo</w:t>
            </w:r>
          </w:p>
        </w:tc>
        <w:tc>
          <w:tcPr>
            <w:tcW w:w="1082" w:type="dxa"/>
          </w:tcPr>
          <w:p w14:paraId="3D7F61AE" w14:textId="2C465324" w:rsidR="00171D11" w:rsidRPr="00096D45" w:rsidRDefault="00171D11" w:rsidP="00BA4252">
            <w:pPr>
              <w:spacing w:after="0" w:line="240" w:lineRule="auto"/>
              <w:jc w:val="center"/>
              <w:rPr>
                <w:rFonts w:ascii="Times New Roman" w:eastAsia="Times New Roman" w:hAnsi="Times New Roman"/>
                <w:bCs/>
                <w:sz w:val="16"/>
                <w:szCs w:val="16"/>
                <w:lang w:val="es-VE" w:eastAsia="es-VE"/>
              </w:rPr>
            </w:pPr>
            <w:r w:rsidRPr="00096D45">
              <w:rPr>
                <w:rFonts w:ascii="Times New Roman" w:eastAsia="Times New Roman" w:hAnsi="Times New Roman"/>
                <w:bCs/>
                <w:sz w:val="16"/>
                <w:szCs w:val="16"/>
                <w:lang w:val="es-VE" w:eastAsia="es-VE"/>
              </w:rPr>
              <w:t>C</w:t>
            </w:r>
            <w:r>
              <w:rPr>
                <w:rFonts w:ascii="Times New Roman" w:eastAsia="Times New Roman" w:hAnsi="Times New Roman"/>
                <w:bCs/>
                <w:sz w:val="16"/>
                <w:szCs w:val="16"/>
                <w:lang w:val="es-VE" w:eastAsia="es-VE"/>
              </w:rPr>
              <w:t>i</w:t>
            </w:r>
            <w:r w:rsidRPr="00096D45">
              <w:rPr>
                <w:rFonts w:ascii="Times New Roman" w:eastAsia="Times New Roman" w:hAnsi="Times New Roman"/>
                <w:bCs/>
                <w:sz w:val="16"/>
                <w:szCs w:val="16"/>
                <w:lang w:val="es-VE" w:eastAsia="es-VE"/>
              </w:rPr>
              <w:t>encias y T</w:t>
            </w:r>
            <w:r>
              <w:rPr>
                <w:rFonts w:ascii="Times New Roman" w:eastAsia="Times New Roman" w:hAnsi="Times New Roman"/>
                <w:bCs/>
                <w:sz w:val="16"/>
                <w:szCs w:val="16"/>
                <w:lang w:val="es-VE" w:eastAsia="es-VE"/>
              </w:rPr>
              <w:t>é</w:t>
            </w:r>
            <w:r w:rsidRPr="00096D45">
              <w:rPr>
                <w:rFonts w:ascii="Times New Roman" w:eastAsia="Times New Roman" w:hAnsi="Times New Roman"/>
                <w:bCs/>
                <w:sz w:val="16"/>
                <w:szCs w:val="16"/>
                <w:lang w:val="es-VE" w:eastAsia="es-VE"/>
              </w:rPr>
              <w:t>cnicas Jur</w:t>
            </w:r>
            <w:r>
              <w:rPr>
                <w:rFonts w:ascii="Times New Roman" w:eastAsia="Times New Roman" w:hAnsi="Times New Roman"/>
                <w:bCs/>
                <w:sz w:val="16"/>
                <w:szCs w:val="16"/>
                <w:lang w:val="es-VE" w:eastAsia="es-VE"/>
              </w:rPr>
              <w:t>í</w:t>
            </w:r>
            <w:r w:rsidRPr="00096D45">
              <w:rPr>
                <w:rFonts w:ascii="Times New Roman" w:eastAsia="Times New Roman" w:hAnsi="Times New Roman"/>
                <w:bCs/>
                <w:sz w:val="16"/>
                <w:szCs w:val="16"/>
                <w:lang w:val="es-VE" w:eastAsia="es-VE"/>
              </w:rPr>
              <w:t>dica</w:t>
            </w:r>
            <w:r>
              <w:rPr>
                <w:rFonts w:ascii="Times New Roman" w:eastAsia="Times New Roman" w:hAnsi="Times New Roman"/>
                <w:bCs/>
                <w:sz w:val="16"/>
                <w:szCs w:val="16"/>
                <w:lang w:val="es-VE" w:eastAsia="es-VE"/>
              </w:rPr>
              <w:t>s</w:t>
            </w:r>
            <w:r w:rsidRPr="00096D45">
              <w:rPr>
                <w:rFonts w:ascii="Times New Roman" w:eastAsia="Times New Roman" w:hAnsi="Times New Roman"/>
                <w:bCs/>
                <w:sz w:val="16"/>
                <w:szCs w:val="16"/>
                <w:lang w:val="es-VE" w:eastAsia="es-VE"/>
              </w:rPr>
              <w:t xml:space="preserve"> Sub-</w:t>
            </w:r>
            <w:r>
              <w:rPr>
                <w:rFonts w:ascii="Times New Roman" w:eastAsia="Times New Roman" w:hAnsi="Times New Roman"/>
                <w:bCs/>
                <w:sz w:val="16"/>
                <w:szCs w:val="16"/>
                <w:lang w:val="es-VE" w:eastAsia="es-VE"/>
              </w:rPr>
              <w:t>Áre</w:t>
            </w:r>
            <w:r w:rsidRPr="00096D45">
              <w:rPr>
                <w:rFonts w:ascii="Times New Roman" w:eastAsia="Times New Roman" w:hAnsi="Times New Roman"/>
                <w:bCs/>
                <w:sz w:val="16"/>
                <w:szCs w:val="16"/>
                <w:lang w:val="es-VE" w:eastAsia="es-VE"/>
              </w:rPr>
              <w:t xml:space="preserve">a: Derecho Público y </w:t>
            </w:r>
            <w:proofErr w:type="spellStart"/>
            <w:r w:rsidRPr="00096D45">
              <w:rPr>
                <w:rFonts w:ascii="Times New Roman" w:eastAsia="Times New Roman" w:hAnsi="Times New Roman"/>
                <w:bCs/>
                <w:sz w:val="16"/>
                <w:szCs w:val="16"/>
                <w:lang w:val="es-VE" w:eastAsia="es-VE"/>
              </w:rPr>
              <w:t>Teoria</w:t>
            </w:r>
            <w:proofErr w:type="spellEnd"/>
            <w:r w:rsidRPr="00096D45">
              <w:rPr>
                <w:rFonts w:ascii="Times New Roman" w:eastAsia="Times New Roman" w:hAnsi="Times New Roman"/>
                <w:bCs/>
                <w:sz w:val="16"/>
                <w:szCs w:val="16"/>
                <w:lang w:val="es-VE" w:eastAsia="es-VE"/>
              </w:rPr>
              <w:t xml:space="preserve"> General del Derecho</w:t>
            </w:r>
          </w:p>
        </w:tc>
      </w:tr>
    </w:tbl>
    <w:p w14:paraId="42F7874D" w14:textId="77777777" w:rsidR="00171D11" w:rsidRPr="00096D45" w:rsidRDefault="00171D11" w:rsidP="00171D11">
      <w:pPr>
        <w:spacing w:after="0" w:line="240" w:lineRule="auto"/>
        <w:jc w:val="both"/>
        <w:rPr>
          <w:rFonts w:ascii="Times New Roman" w:eastAsia="Times New Roman" w:hAnsi="Times New Roman"/>
          <w:bCs/>
          <w:sz w:val="24"/>
          <w:szCs w:val="24"/>
          <w:lang w:val="es-VE" w:eastAsia="es-VE"/>
        </w:rPr>
      </w:pPr>
    </w:p>
    <w:p w14:paraId="47B18431" w14:textId="77777777" w:rsidR="00096D45" w:rsidRPr="00096D45" w:rsidRDefault="00096D45" w:rsidP="00096D45">
      <w:pPr>
        <w:spacing w:after="0" w:line="240" w:lineRule="auto"/>
        <w:ind w:left="142"/>
        <w:jc w:val="both"/>
        <w:rPr>
          <w:rFonts w:ascii="Times New Roman" w:eastAsia="Times New Roman" w:hAnsi="Times New Roman"/>
          <w:bCs/>
          <w:sz w:val="24"/>
          <w:szCs w:val="24"/>
          <w:lang w:val="es-VE" w:eastAsia="es-VE"/>
        </w:rPr>
      </w:pPr>
      <w:r w:rsidRPr="00096D45">
        <w:rPr>
          <w:rFonts w:ascii="Times New Roman" w:eastAsia="Times New Roman" w:hAnsi="Times New Roman"/>
          <w:bCs/>
          <w:sz w:val="24"/>
          <w:szCs w:val="24"/>
          <w:lang w:val="es-VE" w:eastAsia="es-VE"/>
        </w:rPr>
        <w:t xml:space="preserve">Al respecto, ese Consejo de Facultad acordó quedar en cuenta de la lista de inscritos y declarar desierto el Concurso de Credenciales, para proveer un (01) cargo a nivel de </w:t>
      </w:r>
      <w:r w:rsidRPr="00096D45">
        <w:rPr>
          <w:rFonts w:ascii="Times New Roman" w:eastAsia="Times New Roman" w:hAnsi="Times New Roman"/>
          <w:bCs/>
          <w:sz w:val="24"/>
          <w:szCs w:val="24"/>
          <w:lang w:val="es-VE" w:eastAsia="es-VE"/>
        </w:rPr>
        <w:lastRenderedPageBreak/>
        <w:t xml:space="preserve">Instructor a Tiempo Completo, en el </w:t>
      </w:r>
      <w:proofErr w:type="spellStart"/>
      <w:r w:rsidRPr="00096D45">
        <w:rPr>
          <w:rFonts w:ascii="Times New Roman" w:eastAsia="Times New Roman" w:hAnsi="Times New Roman"/>
          <w:bCs/>
          <w:sz w:val="24"/>
          <w:szCs w:val="24"/>
          <w:lang w:val="es-VE" w:eastAsia="es-VE"/>
        </w:rPr>
        <w:t>Area</w:t>
      </w:r>
      <w:proofErr w:type="spellEnd"/>
      <w:r w:rsidRPr="00096D45">
        <w:rPr>
          <w:rFonts w:ascii="Times New Roman" w:eastAsia="Times New Roman" w:hAnsi="Times New Roman"/>
          <w:bCs/>
          <w:sz w:val="24"/>
          <w:szCs w:val="24"/>
          <w:lang w:val="es-VE" w:eastAsia="es-VE"/>
        </w:rPr>
        <w:t xml:space="preserve">: </w:t>
      </w:r>
      <w:proofErr w:type="gramStart"/>
      <w:r w:rsidRPr="00096D45">
        <w:rPr>
          <w:rFonts w:ascii="Times New Roman" w:eastAsia="Times New Roman" w:hAnsi="Times New Roman"/>
          <w:bCs/>
          <w:sz w:val="24"/>
          <w:szCs w:val="24"/>
          <w:lang w:val="es-VE" w:eastAsia="es-VE"/>
        </w:rPr>
        <w:t>Inglés</w:t>
      </w:r>
      <w:proofErr w:type="gramEnd"/>
      <w:r w:rsidRPr="00096D45">
        <w:rPr>
          <w:rFonts w:ascii="Times New Roman" w:eastAsia="Times New Roman" w:hAnsi="Times New Roman"/>
          <w:bCs/>
          <w:sz w:val="24"/>
          <w:szCs w:val="24"/>
          <w:lang w:val="es-VE" w:eastAsia="es-VE"/>
        </w:rPr>
        <w:t xml:space="preserve">, sub-área: Lingüística, adscrito al Departamento de Lenguas </w:t>
      </w:r>
      <w:proofErr w:type="spellStart"/>
      <w:r w:rsidRPr="00096D45">
        <w:rPr>
          <w:rFonts w:ascii="Times New Roman" w:eastAsia="Times New Roman" w:hAnsi="Times New Roman"/>
          <w:bCs/>
          <w:sz w:val="24"/>
          <w:szCs w:val="24"/>
          <w:lang w:val="es-VE" w:eastAsia="es-VE"/>
        </w:rPr>
        <w:t>Modemas</w:t>
      </w:r>
      <w:proofErr w:type="spellEnd"/>
      <w:r w:rsidRPr="00096D45">
        <w:rPr>
          <w:rFonts w:ascii="Times New Roman" w:eastAsia="Times New Roman" w:hAnsi="Times New Roman"/>
          <w:bCs/>
          <w:sz w:val="24"/>
          <w:szCs w:val="24"/>
          <w:lang w:val="es-VE" w:eastAsia="es-VE"/>
        </w:rPr>
        <w:t xml:space="preserve"> de ese </w:t>
      </w:r>
      <w:proofErr w:type="spellStart"/>
      <w:r w:rsidRPr="00096D45">
        <w:rPr>
          <w:rFonts w:ascii="Times New Roman" w:eastAsia="Times New Roman" w:hAnsi="Times New Roman"/>
          <w:bCs/>
          <w:sz w:val="24"/>
          <w:szCs w:val="24"/>
          <w:lang w:val="es-VE" w:eastAsia="es-VE"/>
        </w:rPr>
        <w:t>Nacleo</w:t>
      </w:r>
      <w:proofErr w:type="spellEnd"/>
      <w:r w:rsidRPr="00096D45">
        <w:rPr>
          <w:rFonts w:ascii="Times New Roman" w:eastAsia="Times New Roman" w:hAnsi="Times New Roman"/>
          <w:bCs/>
          <w:sz w:val="24"/>
          <w:szCs w:val="24"/>
          <w:lang w:val="es-VE" w:eastAsia="es-VE"/>
        </w:rPr>
        <w:t xml:space="preserve">. </w:t>
      </w:r>
    </w:p>
    <w:p w14:paraId="5154B130" w14:textId="28282283" w:rsidR="00186C52" w:rsidRDefault="00096D45" w:rsidP="00096D45">
      <w:pPr>
        <w:spacing w:after="0" w:line="240" w:lineRule="auto"/>
        <w:ind w:left="142"/>
        <w:jc w:val="both"/>
        <w:rPr>
          <w:rFonts w:ascii="Times New Roman" w:eastAsia="Times New Roman" w:hAnsi="Times New Roman"/>
          <w:b/>
          <w:sz w:val="24"/>
          <w:szCs w:val="24"/>
          <w:lang w:val="es-VE" w:eastAsia="es-VE"/>
        </w:rPr>
      </w:pPr>
      <w:r w:rsidRPr="00096D45">
        <w:rPr>
          <w:rFonts w:ascii="Times New Roman" w:eastAsia="Times New Roman" w:hAnsi="Times New Roman"/>
          <w:b/>
          <w:sz w:val="24"/>
          <w:szCs w:val="24"/>
          <w:lang w:val="es-VE" w:eastAsia="es-VE"/>
        </w:rPr>
        <w:t>Decisión: Quedó en cuenta.</w:t>
      </w:r>
    </w:p>
    <w:p w14:paraId="26C0C505" w14:textId="4C532AF4" w:rsidR="0007461E" w:rsidRDefault="0007461E" w:rsidP="00096D45">
      <w:pPr>
        <w:spacing w:after="0" w:line="240" w:lineRule="auto"/>
        <w:ind w:left="142"/>
        <w:jc w:val="both"/>
        <w:rPr>
          <w:rFonts w:ascii="Times New Roman" w:eastAsia="Times New Roman" w:hAnsi="Times New Roman"/>
          <w:b/>
          <w:sz w:val="24"/>
          <w:szCs w:val="24"/>
          <w:lang w:val="es-VE" w:eastAsia="es-VE"/>
        </w:rPr>
      </w:pPr>
    </w:p>
    <w:p w14:paraId="7E10BA57" w14:textId="69E71754" w:rsidR="0007461E" w:rsidRDefault="0007461E" w:rsidP="0007461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CU-3382</w:t>
      </w:r>
      <w:r w:rsidRPr="00860D99">
        <w:rPr>
          <w:rFonts w:ascii="Times New Roman" w:eastAsia="Times New Roman" w:hAnsi="Times New Roman"/>
          <w:b/>
          <w:sz w:val="24"/>
          <w:szCs w:val="24"/>
          <w:lang w:val="es-VE" w:eastAsia="es-VE"/>
        </w:rPr>
        <w:t>/17.</w:t>
      </w:r>
    </w:p>
    <w:p w14:paraId="512786C9" w14:textId="184C7ABD" w:rsidR="001C203E" w:rsidRDefault="001C203E" w:rsidP="001C203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C203E">
        <w:rPr>
          <w:rFonts w:ascii="Times New Roman" w:eastAsia="Times New Roman" w:hAnsi="Times New Roman"/>
          <w:bCs/>
          <w:sz w:val="24"/>
          <w:szCs w:val="24"/>
          <w:lang w:val="es-VE" w:eastAsia="es-VE"/>
        </w:rPr>
        <w:t xml:space="preserve">omunicación </w:t>
      </w:r>
      <w:proofErr w:type="spellStart"/>
      <w:r w:rsidRPr="001C203E">
        <w:rPr>
          <w:rFonts w:ascii="Times New Roman" w:eastAsia="Times New Roman" w:hAnsi="Times New Roman"/>
          <w:bCs/>
          <w:sz w:val="24"/>
          <w:szCs w:val="24"/>
          <w:lang w:val="es-VE" w:eastAsia="es-VE"/>
        </w:rPr>
        <w:t>N°</w:t>
      </w:r>
      <w:proofErr w:type="spellEnd"/>
      <w:r w:rsidRPr="001C203E">
        <w:rPr>
          <w:rFonts w:ascii="Times New Roman" w:eastAsia="Times New Roman" w:hAnsi="Times New Roman"/>
          <w:bCs/>
          <w:sz w:val="24"/>
          <w:szCs w:val="24"/>
          <w:lang w:val="es-VE" w:eastAsia="es-VE"/>
        </w:rPr>
        <w:t xml:space="preserve"> UDAP 100/17, de fecha 20.10.2017, emitida por el Pr</w:t>
      </w:r>
      <w:r>
        <w:rPr>
          <w:rFonts w:ascii="Times New Roman" w:eastAsia="Times New Roman" w:hAnsi="Times New Roman"/>
          <w:bCs/>
          <w:sz w:val="24"/>
          <w:szCs w:val="24"/>
          <w:lang w:val="es-VE" w:eastAsia="es-VE"/>
        </w:rPr>
        <w:t>ofesor</w:t>
      </w:r>
      <w:r w:rsidRPr="001C203E">
        <w:rPr>
          <w:rFonts w:ascii="Times New Roman" w:eastAsia="Times New Roman" w:hAnsi="Times New Roman"/>
          <w:bCs/>
          <w:sz w:val="24"/>
          <w:szCs w:val="24"/>
          <w:lang w:val="es-VE" w:eastAsia="es-VE"/>
        </w:rPr>
        <w:t xml:space="preserve"> Luis A</w:t>
      </w:r>
      <w:r>
        <w:rPr>
          <w:rFonts w:ascii="Times New Roman" w:eastAsia="Times New Roman" w:hAnsi="Times New Roman"/>
          <w:bCs/>
          <w:sz w:val="24"/>
          <w:szCs w:val="24"/>
          <w:lang w:val="es-VE" w:eastAsia="es-VE"/>
        </w:rPr>
        <w:t>drián</w:t>
      </w:r>
      <w:r w:rsidRPr="001C203E">
        <w:rPr>
          <w:rFonts w:ascii="Times New Roman" w:eastAsia="Times New Roman" w:hAnsi="Times New Roman"/>
          <w:bCs/>
          <w:sz w:val="24"/>
          <w:szCs w:val="24"/>
          <w:lang w:val="es-VE" w:eastAsia="es-VE"/>
        </w:rPr>
        <w:t xml:space="preserve"> Rosales V., </w:t>
      </w:r>
      <w:proofErr w:type="gramStart"/>
      <w:r w:rsidRPr="001C203E">
        <w:rPr>
          <w:rFonts w:ascii="Times New Roman" w:eastAsia="Times New Roman" w:hAnsi="Times New Roman"/>
          <w:bCs/>
          <w:sz w:val="24"/>
          <w:szCs w:val="24"/>
          <w:lang w:val="es-VE" w:eastAsia="es-VE"/>
        </w:rPr>
        <w:t>Jefe</w:t>
      </w:r>
      <w:proofErr w:type="gramEnd"/>
      <w:r w:rsidRPr="001C203E">
        <w:rPr>
          <w:rFonts w:ascii="Times New Roman" w:eastAsia="Times New Roman" w:hAnsi="Times New Roman"/>
          <w:bCs/>
          <w:sz w:val="24"/>
          <w:szCs w:val="24"/>
          <w:lang w:val="es-VE" w:eastAsia="es-VE"/>
        </w:rPr>
        <w:t xml:space="preserve"> de la UDAP-NURR, q</w:t>
      </w:r>
      <w:r>
        <w:rPr>
          <w:rFonts w:ascii="Times New Roman" w:eastAsia="Times New Roman" w:hAnsi="Times New Roman"/>
          <w:bCs/>
          <w:sz w:val="24"/>
          <w:szCs w:val="24"/>
          <w:lang w:val="es-VE" w:eastAsia="es-VE"/>
        </w:rPr>
        <w:t>uién</w:t>
      </w:r>
      <w:r w:rsidRPr="001C203E">
        <w:rPr>
          <w:rFonts w:ascii="Times New Roman" w:eastAsia="Times New Roman" w:hAnsi="Times New Roman"/>
          <w:bCs/>
          <w:sz w:val="24"/>
          <w:szCs w:val="24"/>
          <w:lang w:val="es-VE" w:eastAsia="es-VE"/>
        </w:rPr>
        <w:t xml:space="preserve"> remite la lista de aspirantes inscritos para el Concurso de Credenciale</w:t>
      </w:r>
      <w:r>
        <w:rPr>
          <w:rFonts w:ascii="Times New Roman" w:eastAsia="Times New Roman" w:hAnsi="Times New Roman"/>
          <w:bCs/>
          <w:sz w:val="24"/>
          <w:szCs w:val="24"/>
          <w:lang w:val="es-VE" w:eastAsia="es-VE"/>
        </w:rPr>
        <w:t>s</w:t>
      </w:r>
      <w:r w:rsidRPr="001C203E">
        <w:rPr>
          <w:rFonts w:ascii="Times New Roman" w:eastAsia="Times New Roman" w:hAnsi="Times New Roman"/>
          <w:bCs/>
          <w:sz w:val="24"/>
          <w:szCs w:val="24"/>
          <w:lang w:val="es-VE" w:eastAsia="es-VE"/>
        </w:rPr>
        <w:t xml:space="preserve"> para proveer dos (02) cargos a nivel de Instructor a Tiempo Convencional 7 horas, para el Departamento de Ciencias A</w:t>
      </w:r>
      <w:r>
        <w:rPr>
          <w:rFonts w:ascii="Times New Roman" w:eastAsia="Times New Roman" w:hAnsi="Times New Roman"/>
          <w:bCs/>
          <w:sz w:val="24"/>
          <w:szCs w:val="24"/>
          <w:lang w:val="es-VE" w:eastAsia="es-VE"/>
        </w:rPr>
        <w:t>grarias del</w:t>
      </w:r>
      <w:r w:rsidRPr="001C203E">
        <w:rPr>
          <w:rFonts w:ascii="Times New Roman" w:eastAsia="Times New Roman" w:hAnsi="Times New Roman"/>
          <w:bCs/>
          <w:sz w:val="24"/>
          <w:szCs w:val="24"/>
          <w:lang w:val="es-VE" w:eastAsia="es-VE"/>
        </w:rPr>
        <w:t xml:space="preserve"> N</w:t>
      </w:r>
      <w:r>
        <w:rPr>
          <w:rFonts w:ascii="Times New Roman" w:eastAsia="Times New Roman" w:hAnsi="Times New Roman"/>
          <w:bCs/>
          <w:sz w:val="24"/>
          <w:szCs w:val="24"/>
          <w:lang w:val="es-VE" w:eastAsia="es-VE"/>
        </w:rPr>
        <w:t>U</w:t>
      </w:r>
      <w:r w:rsidRPr="001C203E">
        <w:rPr>
          <w:rFonts w:ascii="Times New Roman" w:eastAsia="Times New Roman" w:hAnsi="Times New Roman"/>
          <w:bCs/>
          <w:sz w:val="24"/>
          <w:szCs w:val="24"/>
          <w:lang w:val="es-VE" w:eastAsia="es-VE"/>
        </w:rPr>
        <w:t>RR, cuyo proces</w:t>
      </w:r>
      <w:r>
        <w:rPr>
          <w:rFonts w:ascii="Times New Roman" w:eastAsia="Times New Roman" w:hAnsi="Times New Roman"/>
          <w:bCs/>
          <w:sz w:val="24"/>
          <w:szCs w:val="24"/>
          <w:lang w:val="es-VE" w:eastAsia="es-VE"/>
        </w:rPr>
        <w:t>o</w:t>
      </w:r>
      <w:r w:rsidRPr="001C203E">
        <w:rPr>
          <w:rFonts w:ascii="Times New Roman" w:eastAsia="Times New Roman" w:hAnsi="Times New Roman"/>
          <w:bCs/>
          <w:sz w:val="24"/>
          <w:szCs w:val="24"/>
          <w:lang w:val="es-VE" w:eastAsia="es-VE"/>
        </w:rPr>
        <w:t xml:space="preserve"> de </w:t>
      </w:r>
      <w:r>
        <w:rPr>
          <w:rFonts w:ascii="Times New Roman" w:eastAsia="Times New Roman" w:hAnsi="Times New Roman"/>
          <w:bCs/>
          <w:sz w:val="24"/>
          <w:szCs w:val="24"/>
          <w:lang w:val="es-VE" w:eastAsia="es-VE"/>
        </w:rPr>
        <w:t>in</w:t>
      </w:r>
      <w:r w:rsidRPr="001C203E">
        <w:rPr>
          <w:rFonts w:ascii="Times New Roman" w:eastAsia="Times New Roman" w:hAnsi="Times New Roman"/>
          <w:bCs/>
          <w:sz w:val="24"/>
          <w:szCs w:val="24"/>
          <w:lang w:val="es-VE" w:eastAsia="es-VE"/>
        </w:rPr>
        <w:t>scripciones comprende desde el 16 al 20.30.2017</w:t>
      </w:r>
      <w:r>
        <w:rPr>
          <w:rFonts w:ascii="Times New Roman" w:eastAsia="Times New Roman" w:hAnsi="Times New Roman"/>
          <w:bCs/>
          <w:sz w:val="24"/>
          <w:szCs w:val="24"/>
          <w:lang w:val="es-VE" w:eastAsia="es-VE"/>
        </w:rPr>
        <w:t>.</w:t>
      </w:r>
    </w:p>
    <w:p w14:paraId="702235EF" w14:textId="77777777" w:rsidR="001C203E" w:rsidRPr="001C203E" w:rsidRDefault="001C203E" w:rsidP="001C203E">
      <w:pPr>
        <w:spacing w:after="0" w:line="240" w:lineRule="auto"/>
        <w:ind w:left="142"/>
        <w:jc w:val="both"/>
        <w:rPr>
          <w:rFonts w:ascii="Times New Roman" w:eastAsia="Times New Roman" w:hAnsi="Times New Roman"/>
          <w:bCs/>
          <w:sz w:val="24"/>
          <w:szCs w:val="24"/>
          <w:lang w:val="es-VE" w:eastAsia="es-VE"/>
        </w:rPr>
      </w:pPr>
    </w:p>
    <w:p w14:paraId="746A9B77" w14:textId="2529049B" w:rsidR="001C203E" w:rsidRDefault="001C203E" w:rsidP="001C203E">
      <w:pPr>
        <w:spacing w:after="0" w:line="240" w:lineRule="auto"/>
        <w:ind w:left="142"/>
        <w:jc w:val="both"/>
        <w:rPr>
          <w:rFonts w:ascii="Times New Roman" w:eastAsia="Times New Roman" w:hAnsi="Times New Roman"/>
          <w:bCs/>
          <w:sz w:val="24"/>
          <w:szCs w:val="24"/>
          <w:lang w:val="es-VE" w:eastAsia="es-VE"/>
        </w:rPr>
      </w:pPr>
      <w:r w:rsidRPr="001C203E">
        <w:rPr>
          <w:rFonts w:ascii="Times New Roman" w:eastAsia="Times New Roman" w:hAnsi="Times New Roman"/>
          <w:bCs/>
          <w:sz w:val="24"/>
          <w:szCs w:val="24"/>
          <w:lang w:val="es-VE" w:eastAsia="es-VE"/>
        </w:rPr>
        <w:t xml:space="preserve">A continuación, se menciona la aspirante </w:t>
      </w:r>
      <w:r>
        <w:rPr>
          <w:rFonts w:ascii="Times New Roman" w:eastAsia="Times New Roman" w:hAnsi="Times New Roman"/>
          <w:bCs/>
          <w:sz w:val="24"/>
          <w:szCs w:val="24"/>
          <w:lang w:val="es-VE" w:eastAsia="es-VE"/>
        </w:rPr>
        <w:t>inscrita:</w:t>
      </w:r>
    </w:p>
    <w:p w14:paraId="31A27BEF" w14:textId="4179608F" w:rsidR="001C203E" w:rsidRDefault="001C203E" w:rsidP="001C203E">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106"/>
        <w:gridCol w:w="1358"/>
        <w:gridCol w:w="1071"/>
        <w:gridCol w:w="849"/>
      </w:tblGrid>
      <w:tr w:rsidR="001C203E" w:rsidRPr="00BA4252" w14:paraId="4B6AC580" w14:textId="77777777" w:rsidTr="001C203E">
        <w:tc>
          <w:tcPr>
            <w:tcW w:w="1096" w:type="dxa"/>
          </w:tcPr>
          <w:p w14:paraId="631271D9" w14:textId="000C89B2"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Departamento</w:t>
            </w:r>
          </w:p>
        </w:tc>
        <w:tc>
          <w:tcPr>
            <w:tcW w:w="1096" w:type="dxa"/>
          </w:tcPr>
          <w:p w14:paraId="55A66B72" w14:textId="7C0B2BF4"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Cargo/Dedicación</w:t>
            </w:r>
          </w:p>
        </w:tc>
        <w:tc>
          <w:tcPr>
            <w:tcW w:w="1096" w:type="dxa"/>
          </w:tcPr>
          <w:p w14:paraId="6C74D78B" w14:textId="53A23BFB" w:rsidR="001C203E"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Área</w:t>
            </w:r>
          </w:p>
        </w:tc>
        <w:tc>
          <w:tcPr>
            <w:tcW w:w="1096" w:type="dxa"/>
          </w:tcPr>
          <w:p w14:paraId="05BC431D" w14:textId="11E3FBE8" w:rsidR="00BA4252"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Nombres y Apellidos titular de la Cédula de Identidad</w:t>
            </w:r>
          </w:p>
          <w:p w14:paraId="597DD53F" w14:textId="77777777"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p>
        </w:tc>
      </w:tr>
      <w:tr w:rsidR="001C203E" w:rsidRPr="00BA4252" w14:paraId="410F7004" w14:textId="77777777" w:rsidTr="001C203E">
        <w:tc>
          <w:tcPr>
            <w:tcW w:w="1096" w:type="dxa"/>
          </w:tcPr>
          <w:p w14:paraId="5A27A3C1" w14:textId="7243A016"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Ciencias Agrarias</w:t>
            </w:r>
          </w:p>
        </w:tc>
        <w:tc>
          <w:tcPr>
            <w:tcW w:w="1096" w:type="dxa"/>
          </w:tcPr>
          <w:p w14:paraId="3DC1FE4D" w14:textId="274A0579" w:rsidR="001C203E"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Un (01) cargo de Instructor a Tiempo Convencional 07 horas</w:t>
            </w:r>
          </w:p>
        </w:tc>
        <w:tc>
          <w:tcPr>
            <w:tcW w:w="1096" w:type="dxa"/>
          </w:tcPr>
          <w:p w14:paraId="5645ABFC" w14:textId="27615DA9" w:rsidR="001C203E"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Agroecología y Extensión</w:t>
            </w:r>
          </w:p>
        </w:tc>
        <w:tc>
          <w:tcPr>
            <w:tcW w:w="1096" w:type="dxa"/>
          </w:tcPr>
          <w:p w14:paraId="18A25F83" w14:textId="5D52E500" w:rsidR="00BA4252"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Ing. Zaida Heles C. Marcos Suva CN 5.758:805</w:t>
            </w:r>
          </w:p>
          <w:p w14:paraId="49E3BE7C" w14:textId="77777777"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p>
        </w:tc>
      </w:tr>
      <w:tr w:rsidR="001C203E" w:rsidRPr="00BA4252" w14:paraId="25D7C21C" w14:textId="77777777" w:rsidTr="001C203E">
        <w:tc>
          <w:tcPr>
            <w:tcW w:w="1096" w:type="dxa"/>
          </w:tcPr>
          <w:p w14:paraId="0849228C" w14:textId="77777777"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p>
        </w:tc>
        <w:tc>
          <w:tcPr>
            <w:tcW w:w="1096" w:type="dxa"/>
          </w:tcPr>
          <w:p w14:paraId="5DC0A9BA" w14:textId="77777777" w:rsidR="00BA4252"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Un (01) cargo de Instructor a Tiempo Convencional 07 horas</w:t>
            </w:r>
          </w:p>
          <w:p w14:paraId="78BF0735" w14:textId="77777777"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p>
        </w:tc>
        <w:tc>
          <w:tcPr>
            <w:tcW w:w="1096" w:type="dxa"/>
          </w:tcPr>
          <w:p w14:paraId="2E894020" w14:textId="50280B37" w:rsidR="00BA4252"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Producción Agrícola Vegetal</w:t>
            </w:r>
          </w:p>
          <w:p w14:paraId="53847EDA" w14:textId="77777777" w:rsidR="001C203E" w:rsidRPr="00BA4252" w:rsidRDefault="001C203E" w:rsidP="00BA4252">
            <w:pPr>
              <w:spacing w:after="0" w:line="240" w:lineRule="auto"/>
              <w:jc w:val="center"/>
              <w:rPr>
                <w:rFonts w:ascii="Times New Roman" w:eastAsia="Times New Roman" w:hAnsi="Times New Roman"/>
                <w:bCs/>
                <w:sz w:val="16"/>
                <w:szCs w:val="16"/>
                <w:lang w:val="es-VE" w:eastAsia="es-VE"/>
              </w:rPr>
            </w:pPr>
          </w:p>
        </w:tc>
        <w:tc>
          <w:tcPr>
            <w:tcW w:w="1096" w:type="dxa"/>
          </w:tcPr>
          <w:p w14:paraId="1D03621D" w14:textId="2B430B22" w:rsidR="001C203E" w:rsidRPr="00BA4252" w:rsidRDefault="00BA4252" w:rsidP="00BA4252">
            <w:pPr>
              <w:spacing w:after="0" w:line="240" w:lineRule="auto"/>
              <w:jc w:val="center"/>
              <w:rPr>
                <w:rFonts w:ascii="Times New Roman" w:eastAsia="Times New Roman" w:hAnsi="Times New Roman"/>
                <w:bCs/>
                <w:sz w:val="16"/>
                <w:szCs w:val="16"/>
                <w:lang w:val="es-VE" w:eastAsia="es-VE"/>
              </w:rPr>
            </w:pPr>
            <w:r w:rsidRPr="00BA4252">
              <w:rPr>
                <w:rFonts w:ascii="Times New Roman" w:eastAsia="Times New Roman" w:hAnsi="Times New Roman"/>
                <w:bCs/>
                <w:sz w:val="16"/>
                <w:szCs w:val="16"/>
                <w:lang w:val="es-VE" w:eastAsia="es-VE"/>
              </w:rPr>
              <w:t>No hubo aspirantes inscritos</w:t>
            </w:r>
          </w:p>
        </w:tc>
      </w:tr>
    </w:tbl>
    <w:p w14:paraId="687A1488" w14:textId="77777777" w:rsidR="001C203E" w:rsidRPr="001C203E" w:rsidRDefault="001C203E" w:rsidP="001C203E">
      <w:pPr>
        <w:spacing w:after="0" w:line="240" w:lineRule="auto"/>
        <w:ind w:left="142"/>
        <w:jc w:val="both"/>
        <w:rPr>
          <w:rFonts w:ascii="Times New Roman" w:eastAsia="Times New Roman" w:hAnsi="Times New Roman"/>
          <w:bCs/>
          <w:sz w:val="24"/>
          <w:szCs w:val="24"/>
          <w:lang w:val="es-VE" w:eastAsia="es-VE"/>
        </w:rPr>
      </w:pPr>
    </w:p>
    <w:p w14:paraId="2C380E7B" w14:textId="4DA8ACF3" w:rsidR="001C203E" w:rsidRPr="001C203E" w:rsidRDefault="001C203E" w:rsidP="00BA4252">
      <w:pPr>
        <w:spacing w:after="0" w:line="240" w:lineRule="auto"/>
        <w:ind w:left="142"/>
        <w:jc w:val="both"/>
        <w:rPr>
          <w:rFonts w:ascii="Times New Roman" w:eastAsia="Times New Roman" w:hAnsi="Times New Roman"/>
          <w:bCs/>
          <w:sz w:val="24"/>
          <w:szCs w:val="24"/>
          <w:lang w:val="es-VE" w:eastAsia="es-VE"/>
        </w:rPr>
      </w:pPr>
      <w:r w:rsidRPr="001C203E">
        <w:rPr>
          <w:rFonts w:ascii="Times New Roman" w:eastAsia="Times New Roman" w:hAnsi="Times New Roman"/>
          <w:bCs/>
          <w:sz w:val="24"/>
          <w:szCs w:val="24"/>
          <w:lang w:val="es-VE" w:eastAsia="es-VE"/>
        </w:rPr>
        <w:t>Al respecto, ese Consejo de Núcleo acord</w:t>
      </w:r>
      <w:r w:rsidR="003B5443">
        <w:rPr>
          <w:rFonts w:ascii="Times New Roman" w:eastAsia="Times New Roman" w:hAnsi="Times New Roman"/>
          <w:bCs/>
          <w:sz w:val="24"/>
          <w:szCs w:val="24"/>
          <w:lang w:val="es-VE" w:eastAsia="es-VE"/>
        </w:rPr>
        <w:t>ó</w:t>
      </w:r>
      <w:r w:rsidRPr="001C203E">
        <w:rPr>
          <w:rFonts w:ascii="Times New Roman" w:eastAsia="Times New Roman" w:hAnsi="Times New Roman"/>
          <w:bCs/>
          <w:sz w:val="24"/>
          <w:szCs w:val="24"/>
          <w:lang w:val="es-VE" w:eastAsia="es-VE"/>
        </w:rPr>
        <w:t xml:space="preserve"> quedar en cuenta de la lista de i</w:t>
      </w:r>
      <w:r w:rsidR="003B5443">
        <w:rPr>
          <w:rFonts w:ascii="Times New Roman" w:eastAsia="Times New Roman" w:hAnsi="Times New Roman"/>
          <w:bCs/>
          <w:sz w:val="24"/>
          <w:szCs w:val="24"/>
          <w:lang w:val="es-VE" w:eastAsia="es-VE"/>
        </w:rPr>
        <w:t>ns</w:t>
      </w:r>
      <w:r w:rsidRPr="001C203E">
        <w:rPr>
          <w:rFonts w:ascii="Times New Roman" w:eastAsia="Times New Roman" w:hAnsi="Times New Roman"/>
          <w:bCs/>
          <w:sz w:val="24"/>
          <w:szCs w:val="24"/>
          <w:lang w:val="es-VE" w:eastAsia="es-VE"/>
        </w:rPr>
        <w:t>critos y decla</w:t>
      </w:r>
      <w:r w:rsidR="003B5443">
        <w:rPr>
          <w:rFonts w:ascii="Times New Roman" w:eastAsia="Times New Roman" w:hAnsi="Times New Roman"/>
          <w:bCs/>
          <w:sz w:val="24"/>
          <w:szCs w:val="24"/>
          <w:lang w:val="es-VE" w:eastAsia="es-VE"/>
        </w:rPr>
        <w:t>rar</w:t>
      </w:r>
      <w:r w:rsidRPr="001C203E">
        <w:rPr>
          <w:rFonts w:ascii="Times New Roman" w:eastAsia="Times New Roman" w:hAnsi="Times New Roman"/>
          <w:bCs/>
          <w:sz w:val="24"/>
          <w:szCs w:val="24"/>
          <w:lang w:val="es-VE" w:eastAsia="es-VE"/>
        </w:rPr>
        <w:t xml:space="preserve"> desi</w:t>
      </w:r>
      <w:r w:rsidR="003B5443">
        <w:rPr>
          <w:rFonts w:ascii="Times New Roman" w:eastAsia="Times New Roman" w:hAnsi="Times New Roman"/>
          <w:bCs/>
          <w:sz w:val="24"/>
          <w:szCs w:val="24"/>
          <w:lang w:val="es-VE" w:eastAsia="es-VE"/>
        </w:rPr>
        <w:t>erto</w:t>
      </w:r>
      <w:r w:rsidRPr="001C203E">
        <w:rPr>
          <w:rFonts w:ascii="Times New Roman" w:eastAsia="Times New Roman" w:hAnsi="Times New Roman"/>
          <w:bCs/>
          <w:sz w:val="24"/>
          <w:szCs w:val="24"/>
          <w:lang w:val="es-VE" w:eastAsia="es-VE"/>
        </w:rPr>
        <w:t xml:space="preserve"> el Concurso de Credenciales, pa</w:t>
      </w:r>
      <w:r w:rsidR="003B5443">
        <w:rPr>
          <w:rFonts w:ascii="Times New Roman" w:eastAsia="Times New Roman" w:hAnsi="Times New Roman"/>
          <w:bCs/>
          <w:sz w:val="24"/>
          <w:szCs w:val="24"/>
          <w:lang w:val="es-VE" w:eastAsia="es-VE"/>
        </w:rPr>
        <w:t>r</w:t>
      </w:r>
      <w:r w:rsidRPr="001C203E">
        <w:rPr>
          <w:rFonts w:ascii="Times New Roman" w:eastAsia="Times New Roman" w:hAnsi="Times New Roman"/>
          <w:bCs/>
          <w:sz w:val="24"/>
          <w:szCs w:val="24"/>
          <w:lang w:val="es-VE" w:eastAsia="es-VE"/>
        </w:rPr>
        <w:t>a pr</w:t>
      </w:r>
      <w:r w:rsidR="003B5443">
        <w:rPr>
          <w:rFonts w:ascii="Times New Roman" w:eastAsia="Times New Roman" w:hAnsi="Times New Roman"/>
          <w:bCs/>
          <w:sz w:val="24"/>
          <w:szCs w:val="24"/>
          <w:lang w:val="es-VE" w:eastAsia="es-VE"/>
        </w:rPr>
        <w:t>o</w:t>
      </w:r>
      <w:r w:rsidRPr="001C203E">
        <w:rPr>
          <w:rFonts w:ascii="Times New Roman" w:eastAsia="Times New Roman" w:hAnsi="Times New Roman"/>
          <w:bCs/>
          <w:sz w:val="24"/>
          <w:szCs w:val="24"/>
          <w:lang w:val="es-VE" w:eastAsia="es-VE"/>
        </w:rPr>
        <w:t xml:space="preserve">veer </w:t>
      </w:r>
      <w:r w:rsidR="003B5443">
        <w:rPr>
          <w:rFonts w:ascii="Times New Roman" w:eastAsia="Times New Roman" w:hAnsi="Times New Roman"/>
          <w:bCs/>
          <w:sz w:val="24"/>
          <w:szCs w:val="24"/>
          <w:lang w:val="es-VE" w:eastAsia="es-VE"/>
        </w:rPr>
        <w:t>u</w:t>
      </w:r>
      <w:r w:rsidRPr="001C203E">
        <w:rPr>
          <w:rFonts w:ascii="Times New Roman" w:eastAsia="Times New Roman" w:hAnsi="Times New Roman"/>
          <w:bCs/>
          <w:sz w:val="24"/>
          <w:szCs w:val="24"/>
          <w:lang w:val="es-VE" w:eastAsia="es-VE"/>
        </w:rPr>
        <w:t xml:space="preserve">n (01) cargo a nivel de Instructor a Tiempo Convencional </w:t>
      </w:r>
      <w:r w:rsidR="003B5443">
        <w:rPr>
          <w:rFonts w:ascii="Times New Roman" w:eastAsia="Times New Roman" w:hAnsi="Times New Roman"/>
          <w:bCs/>
          <w:sz w:val="24"/>
          <w:szCs w:val="24"/>
          <w:lang w:val="es-VE" w:eastAsia="es-VE"/>
        </w:rPr>
        <w:t>0</w:t>
      </w:r>
      <w:r w:rsidRPr="001C203E">
        <w:rPr>
          <w:rFonts w:ascii="Times New Roman" w:eastAsia="Times New Roman" w:hAnsi="Times New Roman"/>
          <w:bCs/>
          <w:sz w:val="24"/>
          <w:szCs w:val="24"/>
          <w:lang w:val="es-VE" w:eastAsia="es-VE"/>
        </w:rPr>
        <w:t>7 ho</w:t>
      </w:r>
      <w:r w:rsidR="003B5443">
        <w:rPr>
          <w:rFonts w:ascii="Times New Roman" w:eastAsia="Times New Roman" w:hAnsi="Times New Roman"/>
          <w:bCs/>
          <w:sz w:val="24"/>
          <w:szCs w:val="24"/>
          <w:lang w:val="es-VE" w:eastAsia="es-VE"/>
        </w:rPr>
        <w:t>ra</w:t>
      </w:r>
      <w:r w:rsidRPr="001C203E">
        <w:rPr>
          <w:rFonts w:ascii="Times New Roman" w:eastAsia="Times New Roman" w:hAnsi="Times New Roman"/>
          <w:bCs/>
          <w:sz w:val="24"/>
          <w:szCs w:val="24"/>
          <w:lang w:val="es-VE" w:eastAsia="es-VE"/>
        </w:rPr>
        <w:t xml:space="preserve">s, en el </w:t>
      </w:r>
      <w:r w:rsidR="003B5443">
        <w:rPr>
          <w:rFonts w:ascii="Times New Roman" w:eastAsia="Times New Roman" w:hAnsi="Times New Roman"/>
          <w:bCs/>
          <w:sz w:val="24"/>
          <w:szCs w:val="24"/>
          <w:lang w:val="es-VE" w:eastAsia="es-VE"/>
        </w:rPr>
        <w:t>Á</w:t>
      </w:r>
      <w:r w:rsidRPr="001C203E">
        <w:rPr>
          <w:rFonts w:ascii="Times New Roman" w:eastAsia="Times New Roman" w:hAnsi="Times New Roman"/>
          <w:bCs/>
          <w:sz w:val="24"/>
          <w:szCs w:val="24"/>
          <w:lang w:val="es-VE" w:eastAsia="es-VE"/>
        </w:rPr>
        <w:t>rea Pr</w:t>
      </w:r>
      <w:r w:rsidR="003B5443">
        <w:rPr>
          <w:rFonts w:ascii="Times New Roman" w:eastAsia="Times New Roman" w:hAnsi="Times New Roman"/>
          <w:bCs/>
          <w:sz w:val="24"/>
          <w:szCs w:val="24"/>
          <w:lang w:val="es-VE" w:eastAsia="es-VE"/>
        </w:rPr>
        <w:t>oducción</w:t>
      </w:r>
      <w:r w:rsidRPr="001C203E">
        <w:rPr>
          <w:rFonts w:ascii="Times New Roman" w:eastAsia="Times New Roman" w:hAnsi="Times New Roman"/>
          <w:bCs/>
          <w:sz w:val="24"/>
          <w:szCs w:val="24"/>
          <w:lang w:val="es-VE" w:eastAsia="es-VE"/>
        </w:rPr>
        <w:t xml:space="preserve"> Agr</w:t>
      </w:r>
      <w:r w:rsidR="003B5443">
        <w:rPr>
          <w:rFonts w:ascii="Times New Roman" w:eastAsia="Times New Roman" w:hAnsi="Times New Roman"/>
          <w:bCs/>
          <w:sz w:val="24"/>
          <w:szCs w:val="24"/>
          <w:lang w:val="es-VE" w:eastAsia="es-VE"/>
        </w:rPr>
        <w:t>í</w:t>
      </w:r>
      <w:r w:rsidRPr="001C203E">
        <w:rPr>
          <w:rFonts w:ascii="Times New Roman" w:eastAsia="Times New Roman" w:hAnsi="Times New Roman"/>
          <w:bCs/>
          <w:sz w:val="24"/>
          <w:szCs w:val="24"/>
          <w:lang w:val="es-VE" w:eastAsia="es-VE"/>
        </w:rPr>
        <w:t>cola Vegetal, adscrito al Departamento de Ciencias Agra</w:t>
      </w:r>
      <w:r w:rsidR="003B5443">
        <w:rPr>
          <w:rFonts w:ascii="Times New Roman" w:eastAsia="Times New Roman" w:hAnsi="Times New Roman"/>
          <w:bCs/>
          <w:sz w:val="24"/>
          <w:szCs w:val="24"/>
          <w:lang w:val="es-VE" w:eastAsia="es-VE"/>
        </w:rPr>
        <w:t>ria</w:t>
      </w:r>
      <w:r w:rsidRPr="001C203E">
        <w:rPr>
          <w:rFonts w:ascii="Times New Roman" w:eastAsia="Times New Roman" w:hAnsi="Times New Roman"/>
          <w:bCs/>
          <w:sz w:val="24"/>
          <w:szCs w:val="24"/>
          <w:lang w:val="es-VE" w:eastAsia="es-VE"/>
        </w:rPr>
        <w:t>s del NURR</w:t>
      </w:r>
      <w:r w:rsidR="00BA4252">
        <w:rPr>
          <w:rFonts w:ascii="Times New Roman" w:eastAsia="Times New Roman" w:hAnsi="Times New Roman"/>
          <w:bCs/>
          <w:sz w:val="24"/>
          <w:szCs w:val="24"/>
          <w:lang w:val="es-VE" w:eastAsia="es-VE"/>
        </w:rPr>
        <w:t>.</w:t>
      </w:r>
    </w:p>
    <w:p w14:paraId="2DA3C030" w14:textId="38373B18" w:rsidR="0007461E" w:rsidRDefault="00BA4252" w:rsidP="001C203E">
      <w:pPr>
        <w:spacing w:after="0" w:line="240" w:lineRule="auto"/>
        <w:ind w:left="142"/>
        <w:jc w:val="both"/>
        <w:rPr>
          <w:rFonts w:ascii="Times New Roman" w:eastAsia="Times New Roman" w:hAnsi="Times New Roman"/>
          <w:b/>
          <w:sz w:val="24"/>
          <w:szCs w:val="24"/>
          <w:lang w:val="es-VE" w:eastAsia="es-VE"/>
        </w:rPr>
      </w:pPr>
      <w:r w:rsidRPr="00BA4252">
        <w:rPr>
          <w:rFonts w:ascii="Times New Roman" w:eastAsia="Times New Roman" w:hAnsi="Times New Roman"/>
          <w:b/>
          <w:sz w:val="24"/>
          <w:szCs w:val="24"/>
          <w:lang w:val="es-VE" w:eastAsia="es-VE"/>
        </w:rPr>
        <w:t>Decisión: Q</w:t>
      </w:r>
      <w:r w:rsidR="001C203E" w:rsidRPr="00BA4252">
        <w:rPr>
          <w:rFonts w:ascii="Times New Roman" w:eastAsia="Times New Roman" w:hAnsi="Times New Roman"/>
          <w:b/>
          <w:sz w:val="24"/>
          <w:szCs w:val="24"/>
          <w:lang w:val="es-VE" w:eastAsia="es-VE"/>
        </w:rPr>
        <w:t>uedó en cuenta</w:t>
      </w:r>
      <w:r w:rsidRPr="00BA4252">
        <w:rPr>
          <w:rFonts w:ascii="Times New Roman" w:eastAsia="Times New Roman" w:hAnsi="Times New Roman"/>
          <w:b/>
          <w:sz w:val="24"/>
          <w:szCs w:val="24"/>
          <w:lang w:val="es-VE" w:eastAsia="es-VE"/>
        </w:rPr>
        <w:t>.</w:t>
      </w:r>
    </w:p>
    <w:p w14:paraId="39E2DE56" w14:textId="4F78622E" w:rsidR="007C5E7D" w:rsidRDefault="007C5E7D" w:rsidP="001C203E">
      <w:pPr>
        <w:spacing w:after="0" w:line="240" w:lineRule="auto"/>
        <w:ind w:left="142"/>
        <w:jc w:val="both"/>
        <w:rPr>
          <w:rFonts w:ascii="Times New Roman" w:eastAsia="Times New Roman" w:hAnsi="Times New Roman"/>
          <w:b/>
          <w:sz w:val="24"/>
          <w:szCs w:val="24"/>
          <w:lang w:val="es-VE" w:eastAsia="es-VE"/>
        </w:rPr>
      </w:pPr>
    </w:p>
    <w:p w14:paraId="46DEE2AD" w14:textId="07108D6B" w:rsidR="007C5E7D" w:rsidRDefault="007C5E7D" w:rsidP="007C5E7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CU-3383</w:t>
      </w:r>
      <w:r w:rsidRPr="00860D99">
        <w:rPr>
          <w:rFonts w:ascii="Times New Roman" w:eastAsia="Times New Roman" w:hAnsi="Times New Roman"/>
          <w:b/>
          <w:sz w:val="24"/>
          <w:szCs w:val="24"/>
          <w:lang w:val="es-VE" w:eastAsia="es-VE"/>
        </w:rPr>
        <w:t>/17.</w:t>
      </w:r>
    </w:p>
    <w:p w14:paraId="4F0D93EB" w14:textId="395C2FBA" w:rsidR="00E520CB" w:rsidRDefault="00E520CB" w:rsidP="00E520C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520CB">
        <w:rPr>
          <w:rFonts w:ascii="Times New Roman" w:eastAsia="Times New Roman" w:hAnsi="Times New Roman"/>
          <w:bCs/>
          <w:sz w:val="24"/>
          <w:szCs w:val="24"/>
          <w:lang w:val="es-VE" w:eastAsia="es-VE"/>
        </w:rPr>
        <w:t xml:space="preserve">omunicación </w:t>
      </w:r>
      <w:proofErr w:type="spellStart"/>
      <w:r w:rsidRPr="00E520CB">
        <w:rPr>
          <w:rFonts w:ascii="Times New Roman" w:eastAsia="Times New Roman" w:hAnsi="Times New Roman"/>
          <w:bCs/>
          <w:sz w:val="24"/>
          <w:szCs w:val="24"/>
          <w:lang w:val="es-VE" w:eastAsia="es-VE"/>
        </w:rPr>
        <w:t>N°</w:t>
      </w:r>
      <w:proofErr w:type="spellEnd"/>
      <w:r w:rsidRPr="00E520CB">
        <w:rPr>
          <w:rFonts w:ascii="Times New Roman" w:eastAsia="Times New Roman" w:hAnsi="Times New Roman"/>
          <w:bCs/>
          <w:sz w:val="24"/>
          <w:szCs w:val="24"/>
          <w:lang w:val="es-VE" w:eastAsia="es-VE"/>
        </w:rPr>
        <w:t xml:space="preserve"> CN 0685-17, de fecha 01.11.2017, mediante la cual informan que en sesión ordinaria celebrada en la misma fecha, declarada en emergencia y en sesión permanente, </w:t>
      </w:r>
      <w:proofErr w:type="spellStart"/>
      <w:r w:rsidRPr="00E520CB">
        <w:rPr>
          <w:rFonts w:ascii="Times New Roman" w:eastAsia="Times New Roman" w:hAnsi="Times New Roman"/>
          <w:bCs/>
          <w:sz w:val="24"/>
          <w:szCs w:val="24"/>
          <w:lang w:val="es-VE" w:eastAsia="es-VE"/>
        </w:rPr>
        <w:t>debadu</w:t>
      </w:r>
      <w:proofErr w:type="spellEnd"/>
      <w:r w:rsidRPr="00E520CB">
        <w:rPr>
          <w:rFonts w:ascii="Times New Roman" w:eastAsia="Times New Roman" w:hAnsi="Times New Roman"/>
          <w:bCs/>
          <w:sz w:val="24"/>
          <w:szCs w:val="24"/>
          <w:lang w:val="es-VE" w:eastAsia="es-VE"/>
        </w:rPr>
        <w:t xml:space="preserve"> a la </w:t>
      </w:r>
      <w:proofErr w:type="spellStart"/>
      <w:r w:rsidRPr="00E520CB">
        <w:rPr>
          <w:rFonts w:ascii="Times New Roman" w:eastAsia="Times New Roman" w:hAnsi="Times New Roman"/>
          <w:bCs/>
          <w:sz w:val="24"/>
          <w:szCs w:val="24"/>
          <w:lang w:val="es-VE" w:eastAsia="es-VE"/>
        </w:rPr>
        <w:t>d</w:t>
      </w:r>
      <w:r>
        <w:rPr>
          <w:rFonts w:ascii="Times New Roman" w:eastAsia="Times New Roman" w:hAnsi="Times New Roman"/>
          <w:bCs/>
          <w:sz w:val="24"/>
          <w:szCs w:val="24"/>
          <w:lang w:val="es-VE" w:eastAsia="es-VE"/>
        </w:rPr>
        <w:t>í</w:t>
      </w:r>
      <w:r w:rsidRPr="00E520CB">
        <w:rPr>
          <w:rFonts w:ascii="Times New Roman" w:eastAsia="Times New Roman" w:hAnsi="Times New Roman"/>
          <w:bCs/>
          <w:sz w:val="24"/>
          <w:szCs w:val="24"/>
          <w:lang w:val="es-VE" w:eastAsia="es-VE"/>
        </w:rPr>
        <w:t>ficil</w:t>
      </w:r>
      <w:proofErr w:type="spellEnd"/>
      <w:r w:rsidRPr="00E520CB">
        <w:rPr>
          <w:rFonts w:ascii="Times New Roman" w:eastAsia="Times New Roman" w:hAnsi="Times New Roman"/>
          <w:bCs/>
          <w:sz w:val="24"/>
          <w:szCs w:val="24"/>
          <w:lang w:val="es-VE" w:eastAsia="es-VE"/>
        </w:rPr>
        <w:t xml:space="preserve"> situación universitaria que se padece, y a la declaratoria de crisis de la Universidad, en sesión ordinaria del 28.09.2016, el Consejo de Núcleo conoció la comunicación </w:t>
      </w:r>
      <w:proofErr w:type="spellStart"/>
      <w:r w:rsidRPr="00E520CB">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Pr>
          <w:rFonts w:ascii="Times New Roman" w:eastAsia="Times New Roman" w:hAnsi="Times New Roman"/>
          <w:bCs/>
          <w:sz w:val="24"/>
          <w:szCs w:val="24"/>
          <w:lang w:val="es-VE" w:eastAsia="es-VE"/>
        </w:rPr>
        <w:t xml:space="preserve"> </w:t>
      </w:r>
      <w:r w:rsidRPr="00E520CB">
        <w:rPr>
          <w:rFonts w:ascii="Times New Roman" w:eastAsia="Times New Roman" w:hAnsi="Times New Roman"/>
          <w:bCs/>
          <w:sz w:val="24"/>
          <w:szCs w:val="24"/>
          <w:lang w:val="es-VE" w:eastAsia="es-VE"/>
        </w:rPr>
        <w:t>UDAP 097/17, emitida por el Profesor Luis Adrián Rosales V</w:t>
      </w:r>
      <w:r>
        <w:rPr>
          <w:rFonts w:ascii="Times New Roman" w:eastAsia="Times New Roman" w:hAnsi="Times New Roman"/>
          <w:bCs/>
          <w:sz w:val="24"/>
          <w:szCs w:val="24"/>
          <w:lang w:val="es-VE" w:eastAsia="es-VE"/>
        </w:rPr>
        <w:t>.,</w:t>
      </w:r>
      <w:r w:rsidRPr="00E520CB">
        <w:rPr>
          <w:rFonts w:ascii="Times New Roman" w:eastAsia="Times New Roman" w:hAnsi="Times New Roman"/>
          <w:bCs/>
          <w:sz w:val="24"/>
          <w:szCs w:val="24"/>
          <w:lang w:val="es-VE" w:eastAsia="es-VE"/>
        </w:rPr>
        <w:t xml:space="preserve"> Coordinador de la UDAP-NUR</w:t>
      </w:r>
      <w:r>
        <w:rPr>
          <w:rFonts w:ascii="Times New Roman" w:eastAsia="Times New Roman" w:hAnsi="Times New Roman"/>
          <w:bCs/>
          <w:sz w:val="24"/>
          <w:szCs w:val="24"/>
          <w:lang w:val="es-VE" w:eastAsia="es-VE"/>
        </w:rPr>
        <w:t>R</w:t>
      </w:r>
      <w:r w:rsidRPr="00E520CB">
        <w:rPr>
          <w:rFonts w:ascii="Times New Roman" w:eastAsia="Times New Roman" w:hAnsi="Times New Roman"/>
          <w:bCs/>
          <w:sz w:val="24"/>
          <w:szCs w:val="24"/>
          <w:lang w:val="es-VE" w:eastAsia="es-VE"/>
        </w:rPr>
        <w:t>, informando que no hay aspirantes inscritos para el Concurso de Credenciales cuyo proceso de inscripciones comprenden el periodo desde el 19 hasta el 13.10.2017, con prórroga l</w:t>
      </w:r>
      <w:r>
        <w:rPr>
          <w:rFonts w:ascii="Times New Roman" w:eastAsia="Times New Roman" w:hAnsi="Times New Roman"/>
          <w:bCs/>
          <w:sz w:val="24"/>
          <w:szCs w:val="24"/>
          <w:lang w:val="es-VE" w:eastAsia="es-VE"/>
        </w:rPr>
        <w:t>o</w:t>
      </w:r>
      <w:r w:rsidRPr="00E520CB">
        <w:rPr>
          <w:rFonts w:ascii="Times New Roman" w:eastAsia="Times New Roman" w:hAnsi="Times New Roman"/>
          <w:bCs/>
          <w:sz w:val="24"/>
          <w:szCs w:val="24"/>
          <w:lang w:val="es-VE" w:eastAsia="es-VE"/>
        </w:rPr>
        <w:t>s d</w:t>
      </w:r>
      <w:r>
        <w:rPr>
          <w:rFonts w:ascii="Times New Roman" w:eastAsia="Times New Roman" w:hAnsi="Times New Roman"/>
          <w:bCs/>
          <w:sz w:val="24"/>
          <w:szCs w:val="24"/>
          <w:lang w:val="es-VE" w:eastAsia="es-VE"/>
        </w:rPr>
        <w:t>í</w:t>
      </w:r>
      <w:r w:rsidRPr="00E520CB">
        <w:rPr>
          <w:rFonts w:ascii="Times New Roman" w:eastAsia="Times New Roman" w:hAnsi="Times New Roman"/>
          <w:bCs/>
          <w:sz w:val="24"/>
          <w:szCs w:val="24"/>
          <w:lang w:val="es-VE" w:eastAsia="es-VE"/>
        </w:rPr>
        <w:t xml:space="preserve">as 16 у 17.10.2017, </w:t>
      </w:r>
      <w:proofErr w:type="spellStart"/>
      <w:r w:rsidRPr="00E520CB">
        <w:rPr>
          <w:rFonts w:ascii="Times New Roman" w:eastAsia="Times New Roman" w:hAnsi="Times New Roman"/>
          <w:bCs/>
          <w:sz w:val="24"/>
          <w:szCs w:val="24"/>
          <w:lang w:val="es-VE" w:eastAsia="es-VE"/>
        </w:rPr>
        <w:t>ра</w:t>
      </w:r>
      <w:r>
        <w:rPr>
          <w:rFonts w:ascii="Times New Roman" w:eastAsia="Times New Roman" w:hAnsi="Times New Roman"/>
          <w:bCs/>
          <w:sz w:val="24"/>
          <w:szCs w:val="24"/>
          <w:lang w:val="es-VE" w:eastAsia="es-VE"/>
        </w:rPr>
        <w:t>r</w:t>
      </w:r>
      <w:r w:rsidRPr="00E520CB">
        <w:rPr>
          <w:rFonts w:ascii="Times New Roman" w:eastAsia="Times New Roman" w:hAnsi="Times New Roman"/>
          <w:bCs/>
          <w:sz w:val="24"/>
          <w:szCs w:val="24"/>
          <w:lang w:val="es-VE" w:eastAsia="es-VE"/>
        </w:rPr>
        <w:t>а</w:t>
      </w:r>
      <w:proofErr w:type="spellEnd"/>
      <w:r w:rsidRPr="00E520CB">
        <w:rPr>
          <w:rFonts w:ascii="Times New Roman" w:eastAsia="Times New Roman" w:hAnsi="Times New Roman"/>
          <w:bCs/>
          <w:sz w:val="24"/>
          <w:szCs w:val="24"/>
          <w:lang w:val="es-VE" w:eastAsia="es-VE"/>
        </w:rPr>
        <w:t xml:space="preserve"> proveer cargo en el Departamento de Ciencias Económicas, Administrativas y Contables del NURR, según se señala a </w:t>
      </w:r>
      <w:r>
        <w:rPr>
          <w:rFonts w:ascii="Times New Roman" w:eastAsia="Times New Roman" w:hAnsi="Times New Roman"/>
          <w:bCs/>
          <w:sz w:val="24"/>
          <w:szCs w:val="24"/>
          <w:lang w:val="es-VE" w:eastAsia="es-VE"/>
        </w:rPr>
        <w:t>continuación:</w:t>
      </w:r>
    </w:p>
    <w:p w14:paraId="61D7232D" w14:textId="77777777" w:rsidR="00E520CB" w:rsidRPr="00E520CB" w:rsidRDefault="00E520CB" w:rsidP="00E520CB">
      <w:pPr>
        <w:spacing w:after="0" w:line="240" w:lineRule="auto"/>
        <w:ind w:left="142"/>
        <w:jc w:val="both"/>
        <w:rPr>
          <w:rFonts w:ascii="Times New Roman" w:eastAsia="Times New Roman" w:hAnsi="Times New Roman"/>
          <w:bCs/>
          <w:sz w:val="24"/>
          <w:szCs w:val="24"/>
          <w:lang w:val="es-VE" w:eastAsia="es-VE"/>
        </w:rPr>
      </w:pPr>
    </w:p>
    <w:p w14:paraId="56F07BE1" w14:textId="3ED72776" w:rsidR="00E520CB" w:rsidRPr="00E520CB" w:rsidRDefault="00E520CB" w:rsidP="00C8722B">
      <w:pPr>
        <w:pStyle w:val="Prrafodelista"/>
        <w:numPr>
          <w:ilvl w:val="0"/>
          <w:numId w:val="50"/>
        </w:numPr>
        <w:spacing w:after="0" w:line="240" w:lineRule="auto"/>
        <w:jc w:val="both"/>
        <w:rPr>
          <w:rFonts w:ascii="Times New Roman" w:eastAsia="Times New Roman" w:hAnsi="Times New Roman"/>
          <w:bCs/>
          <w:sz w:val="24"/>
          <w:szCs w:val="24"/>
          <w:lang w:val="es-VE" w:eastAsia="es-VE"/>
        </w:rPr>
      </w:pPr>
      <w:r w:rsidRPr="00E520CB">
        <w:rPr>
          <w:rFonts w:ascii="Times New Roman" w:eastAsia="Times New Roman" w:hAnsi="Times New Roman"/>
          <w:bCs/>
          <w:sz w:val="24"/>
          <w:szCs w:val="24"/>
          <w:lang w:val="es-VE" w:eastAsia="es-VE"/>
        </w:rPr>
        <w:t xml:space="preserve">Un (1) cargo a nivel de Instructor a Tiempo Convencional 07 horas, en el </w:t>
      </w:r>
      <w:proofErr w:type="spellStart"/>
      <w:r w:rsidRPr="00E520CB">
        <w:rPr>
          <w:rFonts w:ascii="Times New Roman" w:eastAsia="Times New Roman" w:hAnsi="Times New Roman"/>
          <w:bCs/>
          <w:sz w:val="24"/>
          <w:szCs w:val="24"/>
          <w:lang w:val="es-VE" w:eastAsia="es-VE"/>
        </w:rPr>
        <w:t>Area</w:t>
      </w:r>
      <w:proofErr w:type="spellEnd"/>
      <w:r w:rsidRPr="00E520CB">
        <w:rPr>
          <w:rFonts w:ascii="Times New Roman" w:eastAsia="Times New Roman" w:hAnsi="Times New Roman"/>
          <w:bCs/>
          <w:sz w:val="24"/>
          <w:szCs w:val="24"/>
          <w:lang w:val="es-VE" w:eastAsia="es-VE"/>
        </w:rPr>
        <w:t>: Finanzas, Sub</w:t>
      </w:r>
      <w:r>
        <w:rPr>
          <w:rFonts w:ascii="Times New Roman" w:eastAsia="Times New Roman" w:hAnsi="Times New Roman"/>
          <w:bCs/>
          <w:sz w:val="24"/>
          <w:szCs w:val="24"/>
          <w:lang w:val="es-VE" w:eastAsia="es-VE"/>
        </w:rPr>
        <w:t>á</w:t>
      </w:r>
      <w:r w:rsidRPr="00E520CB">
        <w:rPr>
          <w:rFonts w:ascii="Times New Roman" w:eastAsia="Times New Roman" w:hAnsi="Times New Roman"/>
          <w:bCs/>
          <w:sz w:val="24"/>
          <w:szCs w:val="24"/>
          <w:lang w:val="es-VE" w:eastAsia="es-VE"/>
        </w:rPr>
        <w:t xml:space="preserve">rea Finanzas Básicas. </w:t>
      </w:r>
    </w:p>
    <w:p w14:paraId="62CD5AF3" w14:textId="77777777" w:rsidR="00E520CB" w:rsidRPr="00E520CB" w:rsidRDefault="00E520CB" w:rsidP="00C8722B">
      <w:pPr>
        <w:pStyle w:val="Prrafodelista"/>
        <w:numPr>
          <w:ilvl w:val="0"/>
          <w:numId w:val="50"/>
        </w:numPr>
        <w:spacing w:after="0" w:line="240" w:lineRule="auto"/>
        <w:jc w:val="both"/>
        <w:rPr>
          <w:rFonts w:ascii="Times New Roman" w:eastAsia="Times New Roman" w:hAnsi="Times New Roman"/>
          <w:bCs/>
          <w:sz w:val="24"/>
          <w:szCs w:val="24"/>
          <w:lang w:val="es-VE" w:eastAsia="es-VE"/>
        </w:rPr>
      </w:pPr>
      <w:r w:rsidRPr="00E520CB">
        <w:rPr>
          <w:rFonts w:ascii="Times New Roman" w:eastAsia="Times New Roman" w:hAnsi="Times New Roman"/>
          <w:bCs/>
          <w:sz w:val="24"/>
          <w:szCs w:val="24"/>
          <w:lang w:val="es-VE" w:eastAsia="es-VE"/>
        </w:rPr>
        <w:t xml:space="preserve">Un (1) cargo a nivel de Instructor a Tempo Convencional 07 horas, en el </w:t>
      </w:r>
      <w:proofErr w:type="spellStart"/>
      <w:r w:rsidRPr="00E520CB">
        <w:rPr>
          <w:rFonts w:ascii="Times New Roman" w:eastAsia="Times New Roman" w:hAnsi="Times New Roman"/>
          <w:bCs/>
          <w:sz w:val="24"/>
          <w:szCs w:val="24"/>
          <w:lang w:val="es-VE" w:eastAsia="es-VE"/>
        </w:rPr>
        <w:t>Area</w:t>
      </w:r>
      <w:proofErr w:type="spellEnd"/>
      <w:r w:rsidRPr="00E520CB">
        <w:rPr>
          <w:rFonts w:ascii="Times New Roman" w:eastAsia="Times New Roman" w:hAnsi="Times New Roman"/>
          <w:bCs/>
          <w:sz w:val="24"/>
          <w:szCs w:val="24"/>
          <w:lang w:val="es-VE" w:eastAsia="es-VE"/>
        </w:rPr>
        <w:t xml:space="preserve"> </w:t>
      </w:r>
      <w:proofErr w:type="spellStart"/>
      <w:r w:rsidRPr="00E520CB">
        <w:rPr>
          <w:rFonts w:ascii="Times New Roman" w:eastAsia="Times New Roman" w:hAnsi="Times New Roman"/>
          <w:bCs/>
          <w:sz w:val="24"/>
          <w:szCs w:val="24"/>
          <w:lang w:val="es-VE" w:eastAsia="es-VE"/>
        </w:rPr>
        <w:t>Estadistica</w:t>
      </w:r>
      <w:proofErr w:type="spellEnd"/>
      <w:r w:rsidRPr="00E520CB">
        <w:rPr>
          <w:rFonts w:ascii="Times New Roman" w:eastAsia="Times New Roman" w:hAnsi="Times New Roman"/>
          <w:bCs/>
          <w:sz w:val="24"/>
          <w:szCs w:val="24"/>
          <w:lang w:val="es-VE" w:eastAsia="es-VE"/>
        </w:rPr>
        <w:t xml:space="preserve">. </w:t>
      </w:r>
    </w:p>
    <w:p w14:paraId="7B2711E9" w14:textId="156D6884" w:rsidR="00E520CB" w:rsidRPr="00E520CB" w:rsidRDefault="00E520CB" w:rsidP="00C8722B">
      <w:pPr>
        <w:pStyle w:val="Prrafodelista"/>
        <w:numPr>
          <w:ilvl w:val="0"/>
          <w:numId w:val="50"/>
        </w:numPr>
        <w:spacing w:after="0" w:line="240" w:lineRule="auto"/>
        <w:jc w:val="both"/>
        <w:rPr>
          <w:rFonts w:ascii="Times New Roman" w:eastAsia="Times New Roman" w:hAnsi="Times New Roman"/>
          <w:bCs/>
          <w:sz w:val="24"/>
          <w:szCs w:val="24"/>
          <w:lang w:val="es-VE" w:eastAsia="es-VE"/>
        </w:rPr>
      </w:pPr>
      <w:r w:rsidRPr="00E520CB">
        <w:rPr>
          <w:rFonts w:ascii="Times New Roman" w:eastAsia="Times New Roman" w:hAnsi="Times New Roman"/>
          <w:bCs/>
          <w:sz w:val="24"/>
          <w:szCs w:val="24"/>
          <w:lang w:val="es-VE" w:eastAsia="es-VE"/>
        </w:rPr>
        <w:t xml:space="preserve">Un (1) cargo a nivel de Instructor a Tiempo Completo, en el </w:t>
      </w:r>
      <w:proofErr w:type="spellStart"/>
      <w:r w:rsidRPr="00E520CB">
        <w:rPr>
          <w:rFonts w:ascii="Times New Roman" w:eastAsia="Times New Roman" w:hAnsi="Times New Roman"/>
          <w:bCs/>
          <w:sz w:val="24"/>
          <w:szCs w:val="24"/>
          <w:lang w:val="es-VE" w:eastAsia="es-VE"/>
        </w:rPr>
        <w:t>Area</w:t>
      </w:r>
      <w:proofErr w:type="spellEnd"/>
      <w:r w:rsidRPr="00E520CB">
        <w:rPr>
          <w:rFonts w:ascii="Times New Roman" w:eastAsia="Times New Roman" w:hAnsi="Times New Roman"/>
          <w:bCs/>
          <w:sz w:val="24"/>
          <w:szCs w:val="24"/>
          <w:lang w:val="es-VE" w:eastAsia="es-VE"/>
        </w:rPr>
        <w:t xml:space="preserve">: Economía. </w:t>
      </w:r>
    </w:p>
    <w:p w14:paraId="24E71E98" w14:textId="67337D3E" w:rsidR="00E520CB" w:rsidRPr="00E520CB" w:rsidRDefault="00E520CB" w:rsidP="000B0114">
      <w:pPr>
        <w:spacing w:after="0" w:line="240" w:lineRule="auto"/>
        <w:ind w:left="142"/>
        <w:jc w:val="both"/>
        <w:rPr>
          <w:rFonts w:ascii="Times New Roman" w:eastAsia="Times New Roman" w:hAnsi="Times New Roman"/>
          <w:bCs/>
          <w:sz w:val="24"/>
          <w:szCs w:val="24"/>
          <w:lang w:val="es-VE" w:eastAsia="es-VE"/>
        </w:rPr>
      </w:pPr>
      <w:r w:rsidRPr="00E520CB">
        <w:rPr>
          <w:rFonts w:ascii="Times New Roman" w:eastAsia="Times New Roman" w:hAnsi="Times New Roman"/>
          <w:bCs/>
          <w:sz w:val="24"/>
          <w:szCs w:val="24"/>
          <w:lang w:val="es-VE" w:eastAsia="es-VE"/>
        </w:rPr>
        <w:t xml:space="preserve">Al respecto, ese Consejo de Núcleo acordó quedar en </w:t>
      </w:r>
      <w:proofErr w:type="spellStart"/>
      <w:r w:rsidRPr="00E520CB">
        <w:rPr>
          <w:rFonts w:ascii="Times New Roman" w:eastAsia="Times New Roman" w:hAnsi="Times New Roman"/>
          <w:bCs/>
          <w:sz w:val="24"/>
          <w:szCs w:val="24"/>
          <w:lang w:val="es-VE" w:eastAsia="es-VE"/>
        </w:rPr>
        <w:t>ceanta</w:t>
      </w:r>
      <w:proofErr w:type="spellEnd"/>
      <w:r w:rsidRPr="00E520CB">
        <w:rPr>
          <w:rFonts w:ascii="Times New Roman" w:eastAsia="Times New Roman" w:hAnsi="Times New Roman"/>
          <w:bCs/>
          <w:sz w:val="24"/>
          <w:szCs w:val="24"/>
          <w:lang w:val="es-VE" w:eastAsia="es-VE"/>
        </w:rPr>
        <w:t xml:space="preserve"> y declarar desierto el concurso para realizar de nuevo el llamad</w:t>
      </w:r>
      <w:r>
        <w:rPr>
          <w:rFonts w:ascii="Times New Roman" w:eastAsia="Times New Roman" w:hAnsi="Times New Roman"/>
          <w:bCs/>
          <w:sz w:val="24"/>
          <w:szCs w:val="24"/>
          <w:lang w:val="es-VE" w:eastAsia="es-VE"/>
        </w:rPr>
        <w:t>o.</w:t>
      </w:r>
      <w:r w:rsidRPr="00E520CB">
        <w:rPr>
          <w:rFonts w:ascii="Times New Roman" w:eastAsia="Times New Roman" w:hAnsi="Times New Roman"/>
          <w:bCs/>
          <w:sz w:val="24"/>
          <w:szCs w:val="24"/>
          <w:lang w:val="es-VE" w:eastAsia="es-VE"/>
        </w:rPr>
        <w:t xml:space="preserve"> </w:t>
      </w:r>
    </w:p>
    <w:p w14:paraId="518D65F0" w14:textId="6ADAD063" w:rsidR="00E520CB" w:rsidRDefault="00E520CB" w:rsidP="00E520CB">
      <w:pPr>
        <w:spacing w:after="0" w:line="240" w:lineRule="auto"/>
        <w:ind w:left="142"/>
        <w:jc w:val="both"/>
        <w:rPr>
          <w:rFonts w:ascii="Times New Roman" w:eastAsia="Times New Roman" w:hAnsi="Times New Roman"/>
          <w:b/>
          <w:sz w:val="24"/>
          <w:szCs w:val="24"/>
          <w:lang w:val="es-VE" w:eastAsia="es-VE"/>
        </w:rPr>
      </w:pPr>
      <w:r w:rsidRPr="00E520CB">
        <w:rPr>
          <w:rFonts w:ascii="Times New Roman" w:eastAsia="Times New Roman" w:hAnsi="Times New Roman"/>
          <w:b/>
          <w:sz w:val="24"/>
          <w:szCs w:val="24"/>
          <w:lang w:val="es-VE" w:eastAsia="es-VE"/>
        </w:rPr>
        <w:t xml:space="preserve">Decisión: Quedó en cuenta. </w:t>
      </w:r>
    </w:p>
    <w:p w14:paraId="6779589A" w14:textId="354908DA" w:rsidR="00DC45B7" w:rsidRDefault="00DC45B7" w:rsidP="00E520CB">
      <w:pPr>
        <w:spacing w:after="0" w:line="240" w:lineRule="auto"/>
        <w:ind w:left="142"/>
        <w:jc w:val="both"/>
        <w:rPr>
          <w:rFonts w:ascii="Times New Roman" w:eastAsia="Times New Roman" w:hAnsi="Times New Roman"/>
          <w:b/>
          <w:sz w:val="24"/>
          <w:szCs w:val="24"/>
          <w:lang w:val="es-VE" w:eastAsia="es-VE"/>
        </w:rPr>
      </w:pPr>
    </w:p>
    <w:p w14:paraId="7466F185" w14:textId="08F57F7D" w:rsidR="00DC45B7" w:rsidRDefault="00DC45B7" w:rsidP="00DC45B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CU-3384</w:t>
      </w:r>
      <w:r w:rsidRPr="00860D99">
        <w:rPr>
          <w:rFonts w:ascii="Times New Roman" w:eastAsia="Times New Roman" w:hAnsi="Times New Roman"/>
          <w:b/>
          <w:sz w:val="24"/>
          <w:szCs w:val="24"/>
          <w:lang w:val="es-VE" w:eastAsia="es-VE"/>
        </w:rPr>
        <w:t>/17.</w:t>
      </w:r>
    </w:p>
    <w:p w14:paraId="7249C1FD" w14:textId="34643658" w:rsidR="003035C5" w:rsidRDefault="003035C5" w:rsidP="003035C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035C5">
        <w:rPr>
          <w:rFonts w:ascii="Times New Roman" w:eastAsia="Times New Roman" w:hAnsi="Times New Roman"/>
          <w:bCs/>
          <w:sz w:val="24"/>
          <w:szCs w:val="24"/>
          <w:lang w:val="es-VE" w:eastAsia="es-VE"/>
        </w:rPr>
        <w:t xml:space="preserve">omunicación </w:t>
      </w:r>
      <w:proofErr w:type="spellStart"/>
      <w:r w:rsidRPr="003035C5">
        <w:rPr>
          <w:rFonts w:ascii="Times New Roman" w:eastAsia="Times New Roman" w:hAnsi="Times New Roman"/>
          <w:bCs/>
          <w:sz w:val="24"/>
          <w:szCs w:val="24"/>
          <w:lang w:val="es-VE" w:eastAsia="es-VE"/>
        </w:rPr>
        <w:t>N°</w:t>
      </w:r>
      <w:proofErr w:type="spellEnd"/>
      <w:r w:rsidRPr="003035C5">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OF</w:t>
      </w:r>
      <w:r w:rsidRPr="003035C5">
        <w:rPr>
          <w:rFonts w:ascii="Times New Roman" w:eastAsia="Times New Roman" w:hAnsi="Times New Roman"/>
          <w:bCs/>
          <w:sz w:val="24"/>
          <w:szCs w:val="24"/>
          <w:lang w:val="es-VE" w:eastAsia="es-VE"/>
        </w:rPr>
        <w:t>AE</w:t>
      </w:r>
      <w:r>
        <w:rPr>
          <w:rFonts w:ascii="Times New Roman" w:eastAsia="Times New Roman" w:hAnsi="Times New Roman"/>
          <w:bCs/>
          <w:sz w:val="24"/>
          <w:szCs w:val="24"/>
          <w:lang w:val="es-VE" w:eastAsia="es-VE"/>
        </w:rPr>
        <w:t>.0</w:t>
      </w:r>
      <w:r w:rsidRPr="003035C5">
        <w:rPr>
          <w:rFonts w:ascii="Times New Roman" w:eastAsia="Times New Roman" w:hAnsi="Times New Roman"/>
          <w:bCs/>
          <w:sz w:val="24"/>
          <w:szCs w:val="24"/>
          <w:lang w:val="es-VE" w:eastAsia="es-VE"/>
        </w:rPr>
        <w:t>033/17, de fecha 27.10.2017, emitida por la Profe</w:t>
      </w:r>
      <w:r>
        <w:rPr>
          <w:rFonts w:ascii="Times New Roman" w:eastAsia="Times New Roman" w:hAnsi="Times New Roman"/>
          <w:bCs/>
          <w:sz w:val="24"/>
          <w:szCs w:val="24"/>
          <w:lang w:val="es-VE" w:eastAsia="es-VE"/>
        </w:rPr>
        <w:t>sora</w:t>
      </w:r>
      <w:r w:rsidRPr="003035C5">
        <w:rPr>
          <w:rFonts w:ascii="Times New Roman" w:eastAsia="Times New Roman" w:hAnsi="Times New Roman"/>
          <w:bCs/>
          <w:sz w:val="24"/>
          <w:szCs w:val="24"/>
          <w:lang w:val="es-VE" w:eastAsia="es-VE"/>
        </w:rPr>
        <w:t xml:space="preserve"> Mariela Sarmiento, Coordinadora de la OFAE-NURR, donde so</w:t>
      </w:r>
      <w:r w:rsidR="00B47D06">
        <w:rPr>
          <w:rFonts w:ascii="Times New Roman" w:eastAsia="Times New Roman" w:hAnsi="Times New Roman"/>
          <w:bCs/>
          <w:sz w:val="24"/>
          <w:szCs w:val="24"/>
          <w:lang w:val="es-VE" w:eastAsia="es-VE"/>
        </w:rPr>
        <w:t>licita</w:t>
      </w:r>
      <w:r w:rsidRPr="003035C5">
        <w:rPr>
          <w:rFonts w:ascii="Times New Roman" w:eastAsia="Times New Roman" w:hAnsi="Times New Roman"/>
          <w:bCs/>
          <w:sz w:val="24"/>
          <w:szCs w:val="24"/>
          <w:lang w:val="es-VE" w:eastAsia="es-VE"/>
        </w:rPr>
        <w:t xml:space="preserve"> la ampliación de c</w:t>
      </w:r>
      <w:r w:rsidR="00B47D06">
        <w:rPr>
          <w:rFonts w:ascii="Times New Roman" w:eastAsia="Times New Roman" w:hAnsi="Times New Roman"/>
          <w:bCs/>
          <w:sz w:val="24"/>
          <w:szCs w:val="24"/>
          <w:lang w:val="es-VE" w:eastAsia="es-VE"/>
        </w:rPr>
        <w:t>u</w:t>
      </w:r>
      <w:r w:rsidRPr="003035C5">
        <w:rPr>
          <w:rFonts w:ascii="Times New Roman" w:eastAsia="Times New Roman" w:hAnsi="Times New Roman"/>
          <w:bCs/>
          <w:sz w:val="24"/>
          <w:szCs w:val="24"/>
          <w:lang w:val="es-VE" w:eastAsia="es-VE"/>
        </w:rPr>
        <w:t xml:space="preserve">po para poder </w:t>
      </w:r>
      <w:r w:rsidR="00B47D06">
        <w:rPr>
          <w:rFonts w:ascii="Times New Roman" w:eastAsia="Times New Roman" w:hAnsi="Times New Roman"/>
          <w:bCs/>
          <w:sz w:val="24"/>
          <w:szCs w:val="24"/>
          <w:lang w:val="es-VE" w:eastAsia="es-VE"/>
        </w:rPr>
        <w:t>inscribir</w:t>
      </w:r>
      <w:r w:rsidRPr="003035C5">
        <w:rPr>
          <w:rFonts w:ascii="Times New Roman" w:eastAsia="Times New Roman" w:hAnsi="Times New Roman"/>
          <w:bCs/>
          <w:sz w:val="24"/>
          <w:szCs w:val="24"/>
          <w:lang w:val="es-VE" w:eastAsia="es-VE"/>
        </w:rPr>
        <w:t xml:space="preserve"> a los aspirantes que presenta</w:t>
      </w:r>
      <w:r w:rsidR="00B47D06">
        <w:rPr>
          <w:rFonts w:ascii="Times New Roman" w:eastAsia="Times New Roman" w:hAnsi="Times New Roman"/>
          <w:bCs/>
          <w:sz w:val="24"/>
          <w:szCs w:val="24"/>
          <w:lang w:val="es-VE" w:eastAsia="es-VE"/>
        </w:rPr>
        <w:t>r</w:t>
      </w:r>
      <w:r w:rsidRPr="003035C5">
        <w:rPr>
          <w:rFonts w:ascii="Times New Roman" w:eastAsia="Times New Roman" w:hAnsi="Times New Roman"/>
          <w:bCs/>
          <w:sz w:val="24"/>
          <w:szCs w:val="24"/>
          <w:lang w:val="es-VE" w:eastAsia="es-VE"/>
        </w:rPr>
        <w:t>on Prueba de Habilidades de fecha 1</w:t>
      </w:r>
      <w:r w:rsidR="00B47D06">
        <w:rPr>
          <w:rFonts w:ascii="Times New Roman" w:eastAsia="Times New Roman" w:hAnsi="Times New Roman"/>
          <w:bCs/>
          <w:sz w:val="24"/>
          <w:szCs w:val="24"/>
          <w:lang w:val="es-VE" w:eastAsia="es-VE"/>
        </w:rPr>
        <w:t>3</w:t>
      </w:r>
      <w:r w:rsidRPr="003035C5">
        <w:rPr>
          <w:rFonts w:ascii="Times New Roman" w:eastAsia="Times New Roman" w:hAnsi="Times New Roman"/>
          <w:bCs/>
          <w:sz w:val="24"/>
          <w:szCs w:val="24"/>
          <w:lang w:val="es-VE" w:eastAsia="es-VE"/>
        </w:rPr>
        <w:t xml:space="preserve">.10.2017, bachilleres rezagados de Prueba de Habilidades del 02.12.2016 у 15.07.2016, y Curso </w:t>
      </w:r>
      <w:proofErr w:type="spellStart"/>
      <w:r w:rsidRPr="003035C5">
        <w:rPr>
          <w:rFonts w:ascii="Times New Roman" w:eastAsia="Times New Roman" w:hAnsi="Times New Roman"/>
          <w:bCs/>
          <w:sz w:val="24"/>
          <w:szCs w:val="24"/>
          <w:lang w:val="es-VE" w:eastAsia="es-VE"/>
        </w:rPr>
        <w:t>Propedeutico</w:t>
      </w:r>
      <w:proofErr w:type="spellEnd"/>
      <w:r w:rsidRPr="003035C5">
        <w:rPr>
          <w:rFonts w:ascii="Times New Roman" w:eastAsia="Times New Roman" w:hAnsi="Times New Roman"/>
          <w:bCs/>
          <w:sz w:val="24"/>
          <w:szCs w:val="24"/>
          <w:lang w:val="es-VE" w:eastAsia="es-VE"/>
        </w:rPr>
        <w:t xml:space="preserve">, eso debido a que la OPSU abarca todos los </w:t>
      </w:r>
      <w:r w:rsidR="00B47D06">
        <w:rPr>
          <w:rFonts w:ascii="Times New Roman" w:eastAsia="Times New Roman" w:hAnsi="Times New Roman"/>
          <w:bCs/>
          <w:sz w:val="24"/>
          <w:szCs w:val="24"/>
          <w:lang w:val="es-VE" w:eastAsia="es-VE"/>
        </w:rPr>
        <w:t>cupos.</w:t>
      </w:r>
    </w:p>
    <w:p w14:paraId="0385A2A4" w14:textId="77777777" w:rsidR="00B47D06" w:rsidRPr="003035C5" w:rsidRDefault="00B47D06" w:rsidP="003035C5">
      <w:pPr>
        <w:spacing w:after="0" w:line="240" w:lineRule="auto"/>
        <w:ind w:left="142"/>
        <w:jc w:val="both"/>
        <w:rPr>
          <w:rFonts w:ascii="Times New Roman" w:eastAsia="Times New Roman" w:hAnsi="Times New Roman"/>
          <w:bCs/>
          <w:sz w:val="24"/>
          <w:szCs w:val="24"/>
          <w:lang w:val="es-VE" w:eastAsia="es-VE"/>
        </w:rPr>
      </w:pPr>
    </w:p>
    <w:p w14:paraId="12A3FBA7" w14:textId="0AF4E87C" w:rsidR="003035C5" w:rsidRPr="003035C5" w:rsidRDefault="003035C5" w:rsidP="003035C5">
      <w:pPr>
        <w:spacing w:after="0" w:line="240" w:lineRule="auto"/>
        <w:ind w:left="142"/>
        <w:jc w:val="both"/>
        <w:rPr>
          <w:rFonts w:ascii="Times New Roman" w:eastAsia="Times New Roman" w:hAnsi="Times New Roman"/>
          <w:bCs/>
          <w:sz w:val="24"/>
          <w:szCs w:val="24"/>
          <w:lang w:val="es-VE" w:eastAsia="es-VE"/>
        </w:rPr>
      </w:pPr>
      <w:r w:rsidRPr="003035C5">
        <w:rPr>
          <w:rFonts w:ascii="Times New Roman" w:eastAsia="Times New Roman" w:hAnsi="Times New Roman"/>
          <w:bCs/>
          <w:sz w:val="24"/>
          <w:szCs w:val="24"/>
          <w:lang w:val="es-VE" w:eastAsia="es-VE"/>
        </w:rPr>
        <w:t>Al respecto, ese Consejo de Núcleo acord</w:t>
      </w:r>
      <w:r w:rsidR="00B47D06">
        <w:rPr>
          <w:rFonts w:ascii="Times New Roman" w:eastAsia="Times New Roman" w:hAnsi="Times New Roman"/>
          <w:bCs/>
          <w:sz w:val="24"/>
          <w:szCs w:val="24"/>
          <w:lang w:val="es-VE" w:eastAsia="es-VE"/>
        </w:rPr>
        <w:t>ó</w:t>
      </w:r>
      <w:r w:rsidRPr="003035C5">
        <w:rPr>
          <w:rFonts w:ascii="Times New Roman" w:eastAsia="Times New Roman" w:hAnsi="Times New Roman"/>
          <w:bCs/>
          <w:sz w:val="24"/>
          <w:szCs w:val="24"/>
          <w:lang w:val="es-VE" w:eastAsia="es-VE"/>
        </w:rPr>
        <w:t xml:space="preserve"> aprobar la ampliación de cupo para poder </w:t>
      </w:r>
      <w:r w:rsidRPr="003035C5">
        <w:rPr>
          <w:rFonts w:ascii="Times New Roman" w:eastAsia="Times New Roman" w:hAnsi="Times New Roman"/>
          <w:bCs/>
          <w:sz w:val="24"/>
          <w:szCs w:val="24"/>
          <w:lang w:val="es-VE" w:eastAsia="es-VE"/>
        </w:rPr>
        <w:lastRenderedPageBreak/>
        <w:t xml:space="preserve">inscribir a los aspirantes que presentaron Prueba de Habilidades, de fecha 13.10.2017, bachilleres rezagados de Prueba de Habilidades del 02.12.2016 y 15.07.2016, y Curso </w:t>
      </w:r>
      <w:proofErr w:type="spellStart"/>
      <w:r w:rsidRPr="003035C5">
        <w:rPr>
          <w:rFonts w:ascii="Times New Roman" w:eastAsia="Times New Roman" w:hAnsi="Times New Roman"/>
          <w:bCs/>
          <w:sz w:val="24"/>
          <w:szCs w:val="24"/>
          <w:lang w:val="es-VE" w:eastAsia="es-VE"/>
        </w:rPr>
        <w:t>Propedeutica</w:t>
      </w:r>
      <w:proofErr w:type="spellEnd"/>
      <w:r w:rsidR="00A843FA">
        <w:rPr>
          <w:rFonts w:ascii="Times New Roman" w:eastAsia="Times New Roman" w:hAnsi="Times New Roman"/>
          <w:bCs/>
          <w:sz w:val="24"/>
          <w:szCs w:val="24"/>
          <w:lang w:val="es-VE" w:eastAsia="es-VE"/>
        </w:rPr>
        <w:t>.</w:t>
      </w:r>
    </w:p>
    <w:p w14:paraId="37F9E925" w14:textId="359D118D" w:rsidR="003035C5" w:rsidRPr="00A843FA" w:rsidRDefault="00A843FA" w:rsidP="003035C5">
      <w:pPr>
        <w:spacing w:after="0" w:line="240" w:lineRule="auto"/>
        <w:ind w:left="142"/>
        <w:jc w:val="both"/>
        <w:rPr>
          <w:rFonts w:ascii="Times New Roman" w:eastAsia="Times New Roman" w:hAnsi="Times New Roman"/>
          <w:b/>
          <w:sz w:val="24"/>
          <w:szCs w:val="24"/>
          <w:lang w:val="es-VE" w:eastAsia="es-VE"/>
        </w:rPr>
      </w:pPr>
      <w:r w:rsidRPr="00A843FA">
        <w:rPr>
          <w:rFonts w:ascii="Times New Roman" w:eastAsia="Times New Roman" w:hAnsi="Times New Roman"/>
          <w:b/>
          <w:sz w:val="24"/>
          <w:szCs w:val="24"/>
          <w:lang w:val="es-VE" w:eastAsia="es-VE"/>
        </w:rPr>
        <w:t xml:space="preserve">Decisión: </w:t>
      </w:r>
      <w:r w:rsidR="003035C5" w:rsidRPr="00A843FA">
        <w:rPr>
          <w:rFonts w:ascii="Times New Roman" w:eastAsia="Times New Roman" w:hAnsi="Times New Roman"/>
          <w:b/>
          <w:sz w:val="24"/>
          <w:szCs w:val="24"/>
          <w:lang w:val="es-VE" w:eastAsia="es-VE"/>
        </w:rPr>
        <w:t xml:space="preserve">Aprobó la solicitud. </w:t>
      </w:r>
    </w:p>
    <w:p w14:paraId="1C4CC967" w14:textId="48D73A67" w:rsidR="005B5E81" w:rsidRDefault="005B5E81" w:rsidP="00426E41">
      <w:pPr>
        <w:spacing w:after="0" w:line="240" w:lineRule="auto"/>
        <w:ind w:left="142"/>
        <w:jc w:val="both"/>
        <w:rPr>
          <w:rFonts w:ascii="Times New Roman" w:eastAsia="Times New Roman" w:hAnsi="Times New Roman"/>
          <w:b/>
          <w:sz w:val="24"/>
          <w:szCs w:val="24"/>
          <w:lang w:val="es-VE" w:eastAsia="es-VE"/>
        </w:rPr>
      </w:pPr>
    </w:p>
    <w:p w14:paraId="03E84DEC" w14:textId="04ECAA00" w:rsidR="005B5E81" w:rsidRDefault="00B002F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CENTRO DE ATENCIÓN MÉDICA INTEGRAL (CAMIULA).</w:t>
      </w:r>
    </w:p>
    <w:p w14:paraId="06426E36" w14:textId="3D8AC78A" w:rsidR="00B002F6" w:rsidRDefault="00B002F6" w:rsidP="00426E41">
      <w:pPr>
        <w:spacing w:after="0" w:line="240" w:lineRule="auto"/>
        <w:ind w:left="142"/>
        <w:jc w:val="both"/>
        <w:rPr>
          <w:rFonts w:ascii="Times New Roman" w:eastAsia="Times New Roman" w:hAnsi="Times New Roman"/>
          <w:b/>
          <w:sz w:val="24"/>
          <w:szCs w:val="24"/>
          <w:lang w:val="es-VE" w:eastAsia="es-VE"/>
        </w:rPr>
      </w:pPr>
    </w:p>
    <w:p w14:paraId="2CE47351"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CU-3320</w:t>
      </w:r>
      <w:r w:rsidRPr="00860D99">
        <w:rPr>
          <w:rFonts w:ascii="Times New Roman" w:eastAsia="Times New Roman" w:hAnsi="Times New Roman"/>
          <w:b/>
          <w:sz w:val="24"/>
          <w:szCs w:val="24"/>
          <w:lang w:val="es-VE" w:eastAsia="es-VE"/>
        </w:rPr>
        <w:t>/17.</w:t>
      </w:r>
    </w:p>
    <w:p w14:paraId="5328B282" w14:textId="77777777" w:rsidR="00B002F6" w:rsidRDefault="00B002F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56D62">
        <w:rPr>
          <w:rFonts w:ascii="Times New Roman" w:eastAsia="Times New Roman" w:hAnsi="Times New Roman"/>
          <w:bCs/>
          <w:sz w:val="24"/>
          <w:szCs w:val="24"/>
          <w:lang w:val="es-VE" w:eastAsia="es-VE"/>
        </w:rPr>
        <w:t>omunicación DP-</w:t>
      </w:r>
      <w:proofErr w:type="spellStart"/>
      <w:r w:rsidRPr="00D56D62">
        <w:rPr>
          <w:rFonts w:ascii="Times New Roman" w:eastAsia="Times New Roman" w:hAnsi="Times New Roman"/>
          <w:bCs/>
          <w:sz w:val="24"/>
          <w:szCs w:val="24"/>
          <w:lang w:val="es-VE" w:eastAsia="es-VE"/>
        </w:rPr>
        <w:t>Nº</w:t>
      </w:r>
      <w:proofErr w:type="spellEnd"/>
      <w:r w:rsidRPr="00D56D62">
        <w:rPr>
          <w:rFonts w:ascii="Times New Roman" w:eastAsia="Times New Roman" w:hAnsi="Times New Roman"/>
          <w:bCs/>
          <w:sz w:val="24"/>
          <w:szCs w:val="24"/>
          <w:lang w:val="es-VE" w:eastAsia="es-VE"/>
        </w:rPr>
        <w:t xml:space="preserve"> 3171-17, de fecha 01.11.2017, suscrita por la Profesora Isabella </w:t>
      </w:r>
      <w:proofErr w:type="spellStart"/>
      <w:r w:rsidRPr="00D56D62">
        <w:rPr>
          <w:rFonts w:ascii="Times New Roman" w:eastAsia="Times New Roman" w:hAnsi="Times New Roman"/>
          <w:bCs/>
          <w:sz w:val="24"/>
          <w:szCs w:val="24"/>
          <w:lang w:val="es-VE" w:eastAsia="es-VE"/>
        </w:rPr>
        <w:t>Signorelli</w:t>
      </w:r>
      <w:proofErr w:type="spellEnd"/>
      <w:r w:rsidRPr="00D56D62">
        <w:rPr>
          <w:rFonts w:ascii="Times New Roman" w:eastAsia="Times New Roman" w:hAnsi="Times New Roman"/>
          <w:bCs/>
          <w:sz w:val="24"/>
          <w:szCs w:val="24"/>
          <w:lang w:val="es-VE" w:eastAsia="es-VE"/>
        </w:rPr>
        <w:t xml:space="preserve">, </w:t>
      </w:r>
      <w:proofErr w:type="gramStart"/>
      <w:r w:rsidRPr="00D56D62">
        <w:rPr>
          <w:rFonts w:ascii="Times New Roman" w:eastAsia="Times New Roman" w:hAnsi="Times New Roman"/>
          <w:bCs/>
          <w:sz w:val="24"/>
          <w:szCs w:val="24"/>
          <w:lang w:val="es-VE" w:eastAsia="es-VE"/>
        </w:rPr>
        <w:t>Directora</w:t>
      </w:r>
      <w:proofErr w:type="gramEnd"/>
      <w:r w:rsidRPr="00D56D62">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D56D62">
        <w:rPr>
          <w:rFonts w:ascii="Times New Roman" w:eastAsia="Times New Roman" w:hAnsi="Times New Roman"/>
          <w:b/>
          <w:sz w:val="24"/>
          <w:szCs w:val="24"/>
          <w:lang w:val="es-VE" w:eastAsia="es-VE"/>
        </w:rPr>
        <w:t>LUIS FERNANDO TORO LEÓN,</w:t>
      </w:r>
      <w:r w:rsidRPr="00D56D62">
        <w:rPr>
          <w:rFonts w:ascii="Times New Roman" w:eastAsia="Times New Roman" w:hAnsi="Times New Roman"/>
          <w:bCs/>
          <w:sz w:val="24"/>
          <w:szCs w:val="24"/>
          <w:lang w:val="es-VE" w:eastAsia="es-VE"/>
        </w:rPr>
        <w:t xml:space="preserve"> titular de la Cédula de Identidad </w:t>
      </w:r>
      <w:proofErr w:type="spellStart"/>
      <w:r w:rsidRPr="00D56D62">
        <w:rPr>
          <w:rFonts w:ascii="Times New Roman" w:eastAsia="Times New Roman" w:hAnsi="Times New Roman"/>
          <w:bCs/>
          <w:sz w:val="24"/>
          <w:szCs w:val="24"/>
          <w:lang w:val="es-VE" w:eastAsia="es-VE"/>
        </w:rPr>
        <w:t>N°</w:t>
      </w:r>
      <w:proofErr w:type="spellEnd"/>
      <w:r w:rsidRPr="00D56D62">
        <w:rPr>
          <w:rFonts w:ascii="Times New Roman" w:eastAsia="Times New Roman" w:hAnsi="Times New Roman"/>
          <w:bCs/>
          <w:sz w:val="24"/>
          <w:szCs w:val="24"/>
          <w:lang w:val="es-VE" w:eastAsia="es-VE"/>
        </w:rPr>
        <w:t xml:space="preserve"> 8.018.941, quien se desempeña actualmente como </w:t>
      </w:r>
      <w:r w:rsidRPr="00D56D62">
        <w:rPr>
          <w:rFonts w:ascii="Times New Roman" w:eastAsia="Times New Roman" w:hAnsi="Times New Roman"/>
          <w:b/>
          <w:sz w:val="24"/>
          <w:szCs w:val="24"/>
          <w:lang w:val="es-VE" w:eastAsia="es-VE"/>
        </w:rPr>
        <w:t>TÉCNICO DE RECURSOS DE INFORMÁTICA</w:t>
      </w:r>
      <w:r w:rsidRPr="00D56D62">
        <w:rPr>
          <w:rFonts w:ascii="Times New Roman" w:eastAsia="Times New Roman" w:hAnsi="Times New Roman"/>
          <w:bCs/>
          <w:sz w:val="24"/>
          <w:szCs w:val="24"/>
          <w:lang w:val="es-VE" w:eastAsia="es-VE"/>
        </w:rPr>
        <w:t xml:space="preserve">, en el Centro de Atención Médico Integral de la Universidad de Los Andes, con una remuneración mensual de Bs. 588.336,63. </w:t>
      </w:r>
    </w:p>
    <w:p w14:paraId="5B54F506" w14:textId="77777777" w:rsidR="00B002F6" w:rsidRPr="00D56D62" w:rsidRDefault="00B002F6" w:rsidP="00426E41">
      <w:pPr>
        <w:spacing w:after="0" w:line="240" w:lineRule="auto"/>
        <w:ind w:left="142"/>
        <w:jc w:val="both"/>
        <w:rPr>
          <w:rFonts w:ascii="Times New Roman" w:eastAsia="Times New Roman" w:hAnsi="Times New Roman"/>
          <w:bCs/>
          <w:sz w:val="24"/>
          <w:szCs w:val="24"/>
          <w:lang w:val="es-VE" w:eastAsia="es-VE"/>
        </w:rPr>
      </w:pPr>
    </w:p>
    <w:p w14:paraId="6548D22D" w14:textId="77777777" w:rsidR="00B002F6" w:rsidRPr="00D56D62" w:rsidRDefault="00B002F6" w:rsidP="00426E41">
      <w:pPr>
        <w:spacing w:after="0" w:line="240" w:lineRule="auto"/>
        <w:ind w:left="142"/>
        <w:jc w:val="both"/>
        <w:rPr>
          <w:rFonts w:ascii="Times New Roman" w:eastAsia="Times New Roman" w:hAnsi="Times New Roman"/>
          <w:bCs/>
          <w:sz w:val="24"/>
          <w:szCs w:val="24"/>
          <w:lang w:val="es-VE" w:eastAsia="es-VE"/>
        </w:rPr>
      </w:pPr>
      <w:r w:rsidRPr="00D56D62">
        <w:rPr>
          <w:rFonts w:ascii="Times New Roman" w:eastAsia="Times New Roman" w:hAnsi="Times New Roman"/>
          <w:bCs/>
          <w:sz w:val="24"/>
          <w:szCs w:val="24"/>
          <w:lang w:val="es-VE" w:eastAsia="es-VE"/>
        </w:rPr>
        <w:t xml:space="preserve">En este sentido, y en un todo de acuerdo con la cláusula </w:t>
      </w:r>
      <w:proofErr w:type="spellStart"/>
      <w:r w:rsidRPr="00D56D62">
        <w:rPr>
          <w:rFonts w:ascii="Times New Roman" w:eastAsia="Times New Roman" w:hAnsi="Times New Roman"/>
          <w:b/>
          <w:sz w:val="24"/>
          <w:szCs w:val="24"/>
          <w:lang w:val="es-VE" w:eastAsia="es-VE"/>
        </w:rPr>
        <w:t>N°</w:t>
      </w:r>
      <w:proofErr w:type="spellEnd"/>
      <w:r w:rsidRPr="00D56D62">
        <w:rPr>
          <w:rFonts w:ascii="Times New Roman" w:eastAsia="Times New Roman" w:hAnsi="Times New Roman"/>
          <w:b/>
          <w:sz w:val="24"/>
          <w:szCs w:val="24"/>
          <w:lang w:val="es-VE" w:eastAsia="es-VE"/>
        </w:rPr>
        <w:t xml:space="preserve"> 28 </w:t>
      </w:r>
      <w:r w:rsidRPr="00D56D62">
        <w:rPr>
          <w:rFonts w:ascii="Times New Roman" w:eastAsia="Times New Roman" w:hAnsi="Times New Roman"/>
          <w:bCs/>
          <w:sz w:val="24"/>
          <w:szCs w:val="24"/>
          <w:lang w:val="es-VE" w:eastAsia="es-VE"/>
        </w:rPr>
        <w:t xml:space="preserve">del Convenio Colectivo vigente entre la Universidad y </w:t>
      </w:r>
      <w:r w:rsidRPr="00D56D62">
        <w:rPr>
          <w:rFonts w:ascii="Times New Roman" w:eastAsia="Times New Roman" w:hAnsi="Times New Roman"/>
          <w:b/>
          <w:sz w:val="24"/>
          <w:szCs w:val="24"/>
          <w:lang w:val="es-VE" w:eastAsia="es-VE"/>
        </w:rPr>
        <w:t>AEULA</w:t>
      </w:r>
      <w:r w:rsidRPr="00D56D62">
        <w:rPr>
          <w:rFonts w:ascii="Times New Roman" w:eastAsia="Times New Roman" w:hAnsi="Times New Roman"/>
          <w:bCs/>
          <w:sz w:val="24"/>
          <w:szCs w:val="24"/>
          <w:lang w:val="es-VE" w:eastAsia="es-VE"/>
        </w:rPr>
        <w:t xml:space="preserve">, ya que el trabajador ingresó el 01.06.1989 hasta el 31.12.1993, como </w:t>
      </w:r>
      <w:r w:rsidRPr="00D56D62">
        <w:rPr>
          <w:rFonts w:ascii="Times New Roman" w:eastAsia="Times New Roman" w:hAnsi="Times New Roman"/>
          <w:b/>
          <w:sz w:val="24"/>
          <w:szCs w:val="24"/>
          <w:lang w:val="es-VE" w:eastAsia="es-VE"/>
        </w:rPr>
        <w:t>TRANSCRIPTOR DE DATOS 1,</w:t>
      </w:r>
      <w:r w:rsidRPr="00D56D62">
        <w:rPr>
          <w:rFonts w:ascii="Times New Roman" w:eastAsia="Times New Roman" w:hAnsi="Times New Roman"/>
          <w:bCs/>
          <w:sz w:val="24"/>
          <w:szCs w:val="24"/>
          <w:lang w:val="es-VE" w:eastAsia="es-VE"/>
        </w:rPr>
        <w:t xml:space="preserve"> por ingresos propios en el Centro Ambulatorio Médico Odontológico de la </w:t>
      </w:r>
      <w:proofErr w:type="spellStart"/>
      <w:r w:rsidRPr="00D56D62">
        <w:rPr>
          <w:rFonts w:ascii="Times New Roman" w:eastAsia="Times New Roman" w:hAnsi="Times New Roman"/>
          <w:bCs/>
          <w:sz w:val="24"/>
          <w:szCs w:val="24"/>
          <w:lang w:val="es-VE" w:eastAsia="es-VE"/>
        </w:rPr>
        <w:t>Iniversidad</w:t>
      </w:r>
      <w:proofErr w:type="spellEnd"/>
      <w:r w:rsidRPr="00D56D62">
        <w:rPr>
          <w:rFonts w:ascii="Times New Roman" w:eastAsia="Times New Roman" w:hAnsi="Times New Roman"/>
          <w:bCs/>
          <w:sz w:val="24"/>
          <w:szCs w:val="24"/>
          <w:lang w:val="es-VE" w:eastAsia="es-VE"/>
        </w:rPr>
        <w:t xml:space="preserve"> de Los Andes (CAMOULA) por Servicios Especiales, según documentos que reposan en el Expediente, tiempo reconocido por Consejo Universitario en Resolución 2418/09, para los fines de </w:t>
      </w:r>
      <w:proofErr w:type="spellStart"/>
      <w:r w:rsidRPr="00D56D62">
        <w:rPr>
          <w:rFonts w:ascii="Times New Roman" w:eastAsia="Times New Roman" w:hAnsi="Times New Roman"/>
          <w:bCs/>
          <w:sz w:val="24"/>
          <w:szCs w:val="24"/>
          <w:lang w:val="es-VE" w:eastAsia="es-VE"/>
        </w:rPr>
        <w:t>jubialción</w:t>
      </w:r>
      <w:proofErr w:type="spellEnd"/>
      <w:r w:rsidRPr="00D56D62">
        <w:rPr>
          <w:rFonts w:ascii="Times New Roman" w:eastAsia="Times New Roman" w:hAnsi="Times New Roman"/>
          <w:bCs/>
          <w:sz w:val="24"/>
          <w:szCs w:val="24"/>
          <w:lang w:val="es-VE" w:eastAsia="es-VE"/>
        </w:rPr>
        <w:t xml:space="preserve"> es de </w:t>
      </w:r>
      <w:r w:rsidRPr="00D56D62">
        <w:rPr>
          <w:rFonts w:ascii="Times New Roman" w:eastAsia="Times New Roman" w:hAnsi="Times New Roman"/>
          <w:b/>
          <w:sz w:val="24"/>
          <w:szCs w:val="24"/>
          <w:lang w:val="es-VE" w:eastAsia="es-VE"/>
        </w:rPr>
        <w:t xml:space="preserve">CUATRO (04) AÑOS, SIETE (07) MESES Y DIECISÉIS (16) DIAS, TIEMPO LABORADO EN LA INSTITUCIÓN DESPUÉS DE SU NOMBRAMIENTO ES DE VEINTITRES (23) AÑOS, DIEZ (10) MESES Y VEINTINUEVE (29) DÍAS, TOTAL DE TIEMPO LABORADO EN LA INSTITUCIÓN ES DE VEINTIOCHO (28) AÑOS, SEIS (06) MESES Y QUINCE (15) DÍAS, </w:t>
      </w:r>
      <w:r w:rsidRPr="00D56D62">
        <w:rPr>
          <w:rFonts w:ascii="Times New Roman" w:eastAsia="Times New Roman" w:hAnsi="Times New Roman"/>
          <w:bCs/>
          <w:sz w:val="24"/>
          <w:szCs w:val="24"/>
          <w:lang w:val="es-VE" w:eastAsia="es-VE"/>
        </w:rPr>
        <w:t xml:space="preserve">el Consejo Universitario acordó concederle el beneficio solicitado a partir del </w:t>
      </w:r>
      <w:r w:rsidRPr="00D56D62">
        <w:rPr>
          <w:rFonts w:ascii="Times New Roman" w:eastAsia="Times New Roman" w:hAnsi="Times New Roman"/>
          <w:b/>
          <w:sz w:val="24"/>
          <w:szCs w:val="24"/>
          <w:lang w:val="es-VE" w:eastAsia="es-VE"/>
        </w:rPr>
        <w:t>TREINTA DE NOVIEMBRE DE 2017</w:t>
      </w:r>
      <w:r w:rsidRPr="00D56D62">
        <w:rPr>
          <w:rFonts w:ascii="Times New Roman" w:eastAsia="Times New Roman" w:hAnsi="Times New Roman"/>
          <w:bCs/>
          <w:sz w:val="24"/>
          <w:szCs w:val="24"/>
          <w:lang w:val="es-VE" w:eastAsia="es-VE"/>
        </w:rPr>
        <w:t xml:space="preserve">, con </w:t>
      </w:r>
      <w:r w:rsidRPr="00D56D62">
        <w:rPr>
          <w:rFonts w:ascii="Times New Roman" w:eastAsia="Times New Roman" w:hAnsi="Times New Roman"/>
          <w:bCs/>
          <w:sz w:val="24"/>
          <w:szCs w:val="24"/>
          <w:lang w:val="es-VE" w:eastAsia="es-VE"/>
        </w:rPr>
        <w:t xml:space="preserve">una remuneración mensual de </w:t>
      </w:r>
      <w:r w:rsidRPr="00D56D62">
        <w:rPr>
          <w:rFonts w:ascii="Times New Roman" w:eastAsia="Times New Roman" w:hAnsi="Times New Roman"/>
          <w:b/>
          <w:sz w:val="24"/>
          <w:szCs w:val="24"/>
          <w:lang w:val="es-VE" w:eastAsia="es-VE"/>
        </w:rPr>
        <w:t xml:space="preserve">QUINIENTOS OCHENTA Y OCHO MIL TRESCIENTOS TREINTA Y SEIS BOLÍVARES CON SESENTA Y TRES CENTIMOS (BS. 588.336,63), </w:t>
      </w:r>
      <w:r w:rsidRPr="00D56D62">
        <w:rPr>
          <w:rFonts w:ascii="Times New Roman" w:eastAsia="Times New Roman" w:hAnsi="Times New Roman"/>
          <w:bCs/>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D56D62">
        <w:rPr>
          <w:rFonts w:ascii="Times New Roman" w:eastAsia="Times New Roman" w:hAnsi="Times New Roman"/>
          <w:bCs/>
          <w:sz w:val="24"/>
          <w:szCs w:val="24"/>
          <w:lang w:val="es-VE" w:eastAsia="es-VE"/>
        </w:rPr>
        <w:t>N°</w:t>
      </w:r>
      <w:proofErr w:type="spellEnd"/>
      <w:r w:rsidRPr="00D56D62">
        <w:rPr>
          <w:rFonts w:ascii="Times New Roman" w:eastAsia="Times New Roman" w:hAnsi="Times New Roman"/>
          <w:bCs/>
          <w:sz w:val="24"/>
          <w:szCs w:val="24"/>
          <w:lang w:val="es-VE" w:eastAsia="es-VE"/>
        </w:rPr>
        <w:t xml:space="preserve"> 6155 del 19.11.2014 y en concordancia el </w:t>
      </w:r>
      <w:proofErr w:type="spellStart"/>
      <w:r w:rsidRPr="00D56D62">
        <w:rPr>
          <w:rFonts w:ascii="Times New Roman" w:eastAsia="Times New Roman" w:hAnsi="Times New Roman"/>
          <w:bCs/>
          <w:sz w:val="24"/>
          <w:szCs w:val="24"/>
          <w:lang w:val="es-VE" w:eastAsia="es-VE"/>
        </w:rPr>
        <w:t>articulo</w:t>
      </w:r>
      <w:proofErr w:type="spellEnd"/>
      <w:r w:rsidRPr="00D56D62">
        <w:rPr>
          <w:rFonts w:ascii="Times New Roman" w:eastAsia="Times New Roman" w:hAnsi="Times New Roman"/>
          <w:bCs/>
          <w:sz w:val="24"/>
          <w:szCs w:val="24"/>
          <w:lang w:val="es-VE" w:eastAsia="es-VE"/>
        </w:rPr>
        <w:t xml:space="preserve"> 2 de la Resolución </w:t>
      </w:r>
      <w:proofErr w:type="spellStart"/>
      <w:r w:rsidRPr="00D56D62">
        <w:rPr>
          <w:rFonts w:ascii="Times New Roman" w:eastAsia="Times New Roman" w:hAnsi="Times New Roman"/>
          <w:bCs/>
          <w:sz w:val="24"/>
          <w:szCs w:val="24"/>
          <w:lang w:val="es-VE" w:eastAsia="es-VE"/>
        </w:rPr>
        <w:t>N°</w:t>
      </w:r>
      <w:proofErr w:type="spellEnd"/>
      <w:r w:rsidRPr="00D56D62">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5B3F0E0"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sidRPr="00D56D62">
        <w:rPr>
          <w:rFonts w:ascii="Times New Roman" w:eastAsia="Times New Roman" w:hAnsi="Times New Roman"/>
          <w:b/>
          <w:sz w:val="24"/>
          <w:szCs w:val="24"/>
          <w:lang w:val="es-VE" w:eastAsia="es-VE"/>
        </w:rPr>
        <w:t>Decisión: Acordó concederle el beneficio solicitado a partir del TREINTA DE NOVIEMBRE DE 2017.</w:t>
      </w:r>
    </w:p>
    <w:p w14:paraId="532C83C3"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p>
    <w:p w14:paraId="6DC7A721"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CU-3321</w:t>
      </w:r>
      <w:r w:rsidRPr="00860D99">
        <w:rPr>
          <w:rFonts w:ascii="Times New Roman" w:eastAsia="Times New Roman" w:hAnsi="Times New Roman"/>
          <w:b/>
          <w:sz w:val="24"/>
          <w:szCs w:val="24"/>
          <w:lang w:val="es-VE" w:eastAsia="es-VE"/>
        </w:rPr>
        <w:t>/17.</w:t>
      </w:r>
    </w:p>
    <w:p w14:paraId="49562C35" w14:textId="0432FCA7" w:rsidR="00B002F6" w:rsidRPr="007A402C" w:rsidRDefault="00B002F6" w:rsidP="000F2BE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A402C">
        <w:rPr>
          <w:rFonts w:ascii="Times New Roman" w:eastAsia="Times New Roman" w:hAnsi="Times New Roman"/>
          <w:bCs/>
          <w:sz w:val="24"/>
          <w:szCs w:val="24"/>
          <w:lang w:val="es-VE" w:eastAsia="es-VE"/>
        </w:rPr>
        <w:t>omunicación DP-</w:t>
      </w:r>
      <w:proofErr w:type="spellStart"/>
      <w:r w:rsidRPr="007A402C">
        <w:rPr>
          <w:rFonts w:ascii="Times New Roman" w:eastAsia="Times New Roman" w:hAnsi="Times New Roman"/>
          <w:bCs/>
          <w:sz w:val="24"/>
          <w:szCs w:val="24"/>
          <w:lang w:val="es-VE" w:eastAsia="es-VE"/>
        </w:rPr>
        <w:t>N°</w:t>
      </w:r>
      <w:proofErr w:type="spellEnd"/>
      <w:r w:rsidRPr="007A402C">
        <w:rPr>
          <w:rFonts w:ascii="Times New Roman" w:eastAsia="Times New Roman" w:hAnsi="Times New Roman"/>
          <w:bCs/>
          <w:sz w:val="24"/>
          <w:szCs w:val="24"/>
          <w:lang w:val="es-VE" w:eastAsia="es-VE"/>
        </w:rPr>
        <w:t xml:space="preserve"> 3173-17, de fecha 01.11.2017, suscrita por la Profesora Isabella </w:t>
      </w:r>
      <w:proofErr w:type="spellStart"/>
      <w:r w:rsidRPr="007A402C">
        <w:rPr>
          <w:rFonts w:ascii="Times New Roman" w:eastAsia="Times New Roman" w:hAnsi="Times New Roman"/>
          <w:bCs/>
          <w:sz w:val="24"/>
          <w:szCs w:val="24"/>
          <w:lang w:val="es-VE" w:eastAsia="es-VE"/>
        </w:rPr>
        <w:t>Signorelli</w:t>
      </w:r>
      <w:proofErr w:type="spellEnd"/>
      <w:r w:rsidRPr="007A402C">
        <w:rPr>
          <w:rFonts w:ascii="Times New Roman" w:eastAsia="Times New Roman" w:hAnsi="Times New Roman"/>
          <w:bCs/>
          <w:sz w:val="24"/>
          <w:szCs w:val="24"/>
          <w:lang w:val="es-VE" w:eastAsia="es-VE"/>
        </w:rPr>
        <w:t xml:space="preserve">, </w:t>
      </w:r>
      <w:proofErr w:type="gramStart"/>
      <w:r w:rsidRPr="007A402C">
        <w:rPr>
          <w:rFonts w:ascii="Times New Roman" w:eastAsia="Times New Roman" w:hAnsi="Times New Roman"/>
          <w:bCs/>
          <w:sz w:val="24"/>
          <w:szCs w:val="24"/>
          <w:lang w:val="es-VE" w:eastAsia="es-VE"/>
        </w:rPr>
        <w:t>Directora</w:t>
      </w:r>
      <w:proofErr w:type="gramEnd"/>
      <w:r w:rsidRPr="007A402C">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w:t>
      </w:r>
      <w:r w:rsidRPr="007A402C">
        <w:rPr>
          <w:rFonts w:ascii="Times New Roman" w:eastAsia="Times New Roman" w:hAnsi="Times New Roman"/>
          <w:b/>
          <w:sz w:val="24"/>
          <w:szCs w:val="24"/>
          <w:lang w:val="es-VE" w:eastAsia="es-VE"/>
        </w:rPr>
        <w:t xml:space="preserve"> LISSETTE INÉS DUGARTE APARICIO,</w:t>
      </w:r>
      <w:r w:rsidRPr="007A402C">
        <w:rPr>
          <w:rFonts w:ascii="Times New Roman" w:eastAsia="Times New Roman" w:hAnsi="Times New Roman"/>
          <w:bCs/>
          <w:sz w:val="24"/>
          <w:szCs w:val="24"/>
          <w:lang w:val="es-VE" w:eastAsia="es-VE"/>
        </w:rPr>
        <w:t xml:space="preserve"> titular de la Cédula de Identidad </w:t>
      </w:r>
      <w:proofErr w:type="spellStart"/>
      <w:r w:rsidRPr="007A402C">
        <w:rPr>
          <w:rFonts w:ascii="Times New Roman" w:eastAsia="Times New Roman" w:hAnsi="Times New Roman"/>
          <w:bCs/>
          <w:sz w:val="24"/>
          <w:szCs w:val="24"/>
          <w:lang w:val="es-VE" w:eastAsia="es-VE"/>
        </w:rPr>
        <w:t>N°</w:t>
      </w:r>
      <w:proofErr w:type="spellEnd"/>
      <w:r w:rsidRPr="007A402C">
        <w:rPr>
          <w:rFonts w:ascii="Times New Roman" w:eastAsia="Times New Roman" w:hAnsi="Times New Roman"/>
          <w:bCs/>
          <w:sz w:val="24"/>
          <w:szCs w:val="24"/>
          <w:lang w:val="es-VE" w:eastAsia="es-VE"/>
        </w:rPr>
        <w:t xml:space="preserve"> 9.489.013, quien se desempeña actualmente </w:t>
      </w:r>
      <w:r w:rsidRPr="007A402C">
        <w:rPr>
          <w:rFonts w:ascii="Times New Roman" w:eastAsia="Times New Roman" w:hAnsi="Times New Roman"/>
          <w:b/>
          <w:sz w:val="24"/>
          <w:szCs w:val="24"/>
          <w:lang w:val="es-VE" w:eastAsia="es-VE"/>
        </w:rPr>
        <w:t>COMO MÉDICO GENERAL</w:t>
      </w:r>
      <w:r w:rsidRPr="007A402C">
        <w:rPr>
          <w:rFonts w:ascii="Times New Roman" w:eastAsia="Times New Roman" w:hAnsi="Times New Roman"/>
          <w:bCs/>
          <w:sz w:val="24"/>
          <w:szCs w:val="24"/>
          <w:lang w:val="es-VE" w:eastAsia="es-VE"/>
        </w:rPr>
        <w:t xml:space="preserve">, en el Centro de Atención Médico Integral de la Universidad de Los Andes, con una remuneración mensual de Bs. 717.887,43. </w:t>
      </w:r>
    </w:p>
    <w:p w14:paraId="09EAD51C" w14:textId="77777777" w:rsidR="00B002F6" w:rsidRDefault="00B002F6" w:rsidP="00426E41">
      <w:pPr>
        <w:spacing w:after="0" w:line="240" w:lineRule="auto"/>
        <w:ind w:left="142"/>
        <w:jc w:val="both"/>
        <w:rPr>
          <w:rFonts w:ascii="Times New Roman" w:eastAsia="Times New Roman" w:hAnsi="Times New Roman"/>
          <w:bCs/>
          <w:sz w:val="24"/>
          <w:szCs w:val="24"/>
          <w:lang w:val="es-VE" w:eastAsia="es-VE"/>
        </w:rPr>
      </w:pPr>
      <w:r w:rsidRPr="007A402C">
        <w:rPr>
          <w:rFonts w:ascii="Times New Roman" w:eastAsia="Times New Roman" w:hAnsi="Times New Roman"/>
          <w:bCs/>
          <w:sz w:val="24"/>
          <w:szCs w:val="24"/>
          <w:lang w:val="es-VE" w:eastAsia="es-VE"/>
        </w:rPr>
        <w:lastRenderedPageBreak/>
        <w:t xml:space="preserve">En este sentido, y en un todo de acuerdo con la cláusula </w:t>
      </w:r>
      <w:proofErr w:type="spellStart"/>
      <w:r w:rsidRPr="007A402C">
        <w:rPr>
          <w:rFonts w:ascii="Times New Roman" w:eastAsia="Times New Roman" w:hAnsi="Times New Roman"/>
          <w:b/>
          <w:sz w:val="24"/>
          <w:szCs w:val="24"/>
          <w:lang w:val="es-VE" w:eastAsia="es-VE"/>
        </w:rPr>
        <w:t>Nº</w:t>
      </w:r>
      <w:proofErr w:type="spellEnd"/>
      <w:r w:rsidRPr="007A402C">
        <w:rPr>
          <w:rFonts w:ascii="Times New Roman" w:eastAsia="Times New Roman" w:hAnsi="Times New Roman"/>
          <w:b/>
          <w:sz w:val="24"/>
          <w:szCs w:val="24"/>
          <w:lang w:val="es-VE" w:eastAsia="es-VE"/>
        </w:rPr>
        <w:t xml:space="preserve"> 26 </w:t>
      </w:r>
      <w:r w:rsidRPr="007A402C">
        <w:rPr>
          <w:rFonts w:ascii="Times New Roman" w:eastAsia="Times New Roman" w:hAnsi="Times New Roman"/>
          <w:bCs/>
          <w:sz w:val="24"/>
          <w:szCs w:val="24"/>
          <w:lang w:val="es-VE" w:eastAsia="es-VE"/>
        </w:rPr>
        <w:t xml:space="preserve">del Convenio Colectivo vigente entre la Universidad y </w:t>
      </w:r>
      <w:r w:rsidRPr="007A402C">
        <w:rPr>
          <w:rFonts w:ascii="Times New Roman" w:eastAsia="Times New Roman" w:hAnsi="Times New Roman"/>
          <w:b/>
          <w:sz w:val="24"/>
          <w:szCs w:val="24"/>
          <w:lang w:val="es-VE" w:eastAsia="es-VE"/>
        </w:rPr>
        <w:t>SIPRULA</w:t>
      </w:r>
      <w:r w:rsidRPr="007A402C">
        <w:rPr>
          <w:rFonts w:ascii="Times New Roman" w:eastAsia="Times New Roman" w:hAnsi="Times New Roman"/>
          <w:bCs/>
          <w:sz w:val="24"/>
          <w:szCs w:val="24"/>
          <w:lang w:val="es-VE" w:eastAsia="es-VE"/>
        </w:rPr>
        <w:t xml:space="preserve">, ya que la trabajadora ingresó el 01.09.1992 hasta el 31.12.1995, como </w:t>
      </w:r>
      <w:r w:rsidRPr="007A402C">
        <w:rPr>
          <w:rFonts w:ascii="Times New Roman" w:eastAsia="Times New Roman" w:hAnsi="Times New Roman"/>
          <w:b/>
          <w:sz w:val="24"/>
          <w:szCs w:val="24"/>
          <w:lang w:val="es-VE" w:eastAsia="es-VE"/>
        </w:rPr>
        <w:t>ENFERMERA I</w:t>
      </w:r>
      <w:r w:rsidRPr="007A402C">
        <w:rPr>
          <w:rFonts w:ascii="Times New Roman" w:eastAsia="Times New Roman" w:hAnsi="Times New Roman"/>
          <w:bCs/>
          <w:sz w:val="24"/>
          <w:szCs w:val="24"/>
          <w:lang w:val="es-VE" w:eastAsia="es-VE"/>
        </w:rPr>
        <w:t xml:space="preserve">, por ingresos propios en el Centro Ambulatorio Médico Odontológico de la </w:t>
      </w:r>
      <w:proofErr w:type="spellStart"/>
      <w:r w:rsidRPr="007A402C">
        <w:rPr>
          <w:rFonts w:ascii="Times New Roman" w:eastAsia="Times New Roman" w:hAnsi="Times New Roman"/>
          <w:bCs/>
          <w:sz w:val="24"/>
          <w:szCs w:val="24"/>
          <w:lang w:val="es-VE" w:eastAsia="es-VE"/>
        </w:rPr>
        <w:t>Iniversidad</w:t>
      </w:r>
      <w:proofErr w:type="spellEnd"/>
      <w:r w:rsidRPr="007A402C">
        <w:rPr>
          <w:rFonts w:ascii="Times New Roman" w:eastAsia="Times New Roman" w:hAnsi="Times New Roman"/>
          <w:bCs/>
          <w:sz w:val="24"/>
          <w:szCs w:val="24"/>
          <w:lang w:val="es-VE" w:eastAsia="es-VE"/>
        </w:rPr>
        <w:t xml:space="preserve"> de Los Andes (CAMOULA) por Servicios Especiales, según documentos que reposan en el Expediente, tiempo reconocido por Consejo Universitario en Resolución 2418/09, para los fines de jubilación es de </w:t>
      </w:r>
      <w:r w:rsidRPr="007A402C">
        <w:rPr>
          <w:rFonts w:ascii="Times New Roman" w:eastAsia="Times New Roman" w:hAnsi="Times New Roman"/>
          <w:b/>
          <w:sz w:val="24"/>
          <w:szCs w:val="24"/>
          <w:lang w:val="es-VE" w:eastAsia="es-VE"/>
        </w:rPr>
        <w:t>TRES (03) AÑOS, CUATRO (04) MESES Y 00 DÍAS, TIEMPO LABORADO EN LA INSTITUCIÓN DESPUÉS DE SU NOMBRAMIENTO ES DE VEINTIÚN (21) AÑOS, DIEZ (10) MESES Y VEINTINUEVE (29) DÍAS, TOTAL DE TIEMPO LABORADO EN LA INSTITUCIÓN ES DE VEINTICINCO (25) AÑOS, DOS (02) MESES Y VEINTINUEVE (29) DÍAS</w:t>
      </w:r>
      <w:r w:rsidRPr="007A402C">
        <w:rPr>
          <w:rFonts w:ascii="Times New Roman" w:eastAsia="Times New Roman" w:hAnsi="Times New Roman"/>
          <w:bCs/>
          <w:sz w:val="24"/>
          <w:szCs w:val="24"/>
          <w:lang w:val="es-VE" w:eastAsia="es-VE"/>
        </w:rPr>
        <w:t xml:space="preserve">, el Consejo Universitario acordó concederle el beneficio solicitado a partir del </w:t>
      </w:r>
      <w:r w:rsidRPr="007A402C">
        <w:rPr>
          <w:rFonts w:ascii="Times New Roman" w:eastAsia="Times New Roman" w:hAnsi="Times New Roman"/>
          <w:b/>
          <w:sz w:val="24"/>
          <w:szCs w:val="24"/>
          <w:lang w:val="es-VE" w:eastAsia="es-VE"/>
        </w:rPr>
        <w:t>TREINTA DE NOVIEMBRE DE 2017,</w:t>
      </w:r>
      <w:r w:rsidRPr="007A402C">
        <w:rPr>
          <w:rFonts w:ascii="Times New Roman" w:eastAsia="Times New Roman" w:hAnsi="Times New Roman"/>
          <w:bCs/>
          <w:sz w:val="24"/>
          <w:szCs w:val="24"/>
          <w:lang w:val="es-VE" w:eastAsia="es-VE"/>
        </w:rPr>
        <w:t xml:space="preserve"> con una remuneración mensual de </w:t>
      </w:r>
      <w:r w:rsidRPr="007A402C">
        <w:rPr>
          <w:rFonts w:ascii="Times New Roman" w:eastAsia="Times New Roman" w:hAnsi="Times New Roman"/>
          <w:b/>
          <w:sz w:val="24"/>
          <w:szCs w:val="24"/>
          <w:lang w:val="es-VE" w:eastAsia="es-VE"/>
        </w:rPr>
        <w:t xml:space="preserve">SETECIENTOS DIECISIETE MIL OCHOCIENTOS OCHENTA Y SIETE BOLÍVARES CON CUARENTA Y TRES CÉNTIMOS (BS. 717.887,43), </w:t>
      </w:r>
      <w:r w:rsidRPr="007A402C">
        <w:rPr>
          <w:rFonts w:ascii="Times New Roman" w:eastAsia="Times New Roman" w:hAnsi="Times New Roman"/>
          <w:bCs/>
          <w:sz w:val="24"/>
          <w:szCs w:val="24"/>
          <w:lang w:val="es-VE" w:eastAsia="es-VE"/>
        </w:rPr>
        <w:t xml:space="preserve">que incluye Sueldo Base, Aumento por Antigüedad y/o méritos. </w:t>
      </w:r>
      <w:proofErr w:type="spellStart"/>
      <w:r w:rsidRPr="007A402C">
        <w:rPr>
          <w:rFonts w:ascii="Times New Roman" w:eastAsia="Times New Roman" w:hAnsi="Times New Roman"/>
          <w:bCs/>
          <w:sz w:val="24"/>
          <w:szCs w:val="24"/>
          <w:lang w:val="es-VE" w:eastAsia="es-VE"/>
        </w:rPr>
        <w:t>Asímismo</w:t>
      </w:r>
      <w:proofErr w:type="spellEnd"/>
      <w:r w:rsidRPr="007A402C">
        <w:rPr>
          <w:rFonts w:ascii="Times New Roman" w:eastAsia="Times New Roman" w:hAnsi="Times New Roman"/>
          <w:bCs/>
          <w:sz w:val="24"/>
          <w:szCs w:val="24"/>
          <w:lang w:val="es-VE" w:eastAsia="es-VE"/>
        </w:rPr>
        <w:t xml:space="preserve">,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7A402C">
        <w:rPr>
          <w:rFonts w:ascii="Times New Roman" w:eastAsia="Times New Roman" w:hAnsi="Times New Roman"/>
          <w:bCs/>
          <w:sz w:val="24"/>
          <w:szCs w:val="24"/>
          <w:lang w:val="es-VE" w:eastAsia="es-VE"/>
        </w:rPr>
        <w:t>Nº</w:t>
      </w:r>
      <w:proofErr w:type="spellEnd"/>
      <w:r w:rsidRPr="007A402C">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7A402C">
        <w:rPr>
          <w:rFonts w:ascii="Times New Roman" w:eastAsia="Times New Roman" w:hAnsi="Times New Roman"/>
          <w:bCs/>
          <w:sz w:val="24"/>
          <w:szCs w:val="24"/>
          <w:lang w:val="es-VE" w:eastAsia="es-VE"/>
        </w:rPr>
        <w:t>N°</w:t>
      </w:r>
      <w:proofErr w:type="spellEnd"/>
      <w:r w:rsidRPr="007A402C">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w:t>
      </w:r>
      <w:r w:rsidRPr="007A402C">
        <w:rPr>
          <w:rFonts w:ascii="Times New Roman" w:eastAsia="Times New Roman" w:hAnsi="Times New Roman"/>
          <w:bCs/>
          <w:sz w:val="24"/>
          <w:szCs w:val="24"/>
          <w:lang w:val="es-VE" w:eastAsia="es-VE"/>
        </w:rPr>
        <w:t>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10FE3D36"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sidRPr="007A402C">
        <w:rPr>
          <w:rFonts w:ascii="Times New Roman" w:eastAsia="Times New Roman" w:hAnsi="Times New Roman"/>
          <w:b/>
          <w:sz w:val="24"/>
          <w:szCs w:val="24"/>
          <w:lang w:val="es-VE" w:eastAsia="es-VE"/>
        </w:rPr>
        <w:t>Decisión: Acordó concederle el beneficio solicitado a partir del TREINTA DE NOVIEMBRE DE 2017.</w:t>
      </w:r>
    </w:p>
    <w:p w14:paraId="047EF047"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p>
    <w:p w14:paraId="14D474FD"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CU-3322</w:t>
      </w:r>
      <w:r w:rsidRPr="00860D99">
        <w:rPr>
          <w:rFonts w:ascii="Times New Roman" w:eastAsia="Times New Roman" w:hAnsi="Times New Roman"/>
          <w:b/>
          <w:sz w:val="24"/>
          <w:szCs w:val="24"/>
          <w:lang w:val="es-VE" w:eastAsia="es-VE"/>
        </w:rPr>
        <w:t>/17.</w:t>
      </w:r>
    </w:p>
    <w:p w14:paraId="3598D34B" w14:textId="77777777" w:rsidR="00B002F6" w:rsidRDefault="00B002F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A402C">
        <w:rPr>
          <w:rFonts w:ascii="Times New Roman" w:eastAsia="Times New Roman" w:hAnsi="Times New Roman"/>
          <w:bCs/>
          <w:sz w:val="24"/>
          <w:szCs w:val="24"/>
          <w:lang w:val="es-VE" w:eastAsia="es-VE"/>
        </w:rPr>
        <w:t>omunicación DP-</w:t>
      </w:r>
      <w:proofErr w:type="spellStart"/>
      <w:r w:rsidRPr="007A402C">
        <w:rPr>
          <w:rFonts w:ascii="Times New Roman" w:eastAsia="Times New Roman" w:hAnsi="Times New Roman"/>
          <w:bCs/>
          <w:sz w:val="24"/>
          <w:szCs w:val="24"/>
          <w:lang w:val="es-VE" w:eastAsia="es-VE"/>
        </w:rPr>
        <w:t>N°</w:t>
      </w:r>
      <w:proofErr w:type="spellEnd"/>
      <w:r w:rsidRPr="007A402C">
        <w:rPr>
          <w:rFonts w:ascii="Times New Roman" w:eastAsia="Times New Roman" w:hAnsi="Times New Roman"/>
          <w:bCs/>
          <w:sz w:val="24"/>
          <w:szCs w:val="24"/>
          <w:lang w:val="es-VE" w:eastAsia="es-VE"/>
        </w:rPr>
        <w:t xml:space="preserve"> 3174-17, de fecha 01.11.2017, suscrita por la Profesora Isabella </w:t>
      </w:r>
      <w:proofErr w:type="spellStart"/>
      <w:r w:rsidRPr="007A402C">
        <w:rPr>
          <w:rFonts w:ascii="Times New Roman" w:eastAsia="Times New Roman" w:hAnsi="Times New Roman"/>
          <w:bCs/>
          <w:sz w:val="24"/>
          <w:szCs w:val="24"/>
          <w:lang w:val="es-VE" w:eastAsia="es-VE"/>
        </w:rPr>
        <w:t>Signorelli</w:t>
      </w:r>
      <w:proofErr w:type="spellEnd"/>
      <w:r w:rsidRPr="007A402C">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7A402C">
        <w:rPr>
          <w:rFonts w:ascii="Times New Roman" w:eastAsia="Times New Roman" w:hAnsi="Times New Roman"/>
          <w:b/>
          <w:sz w:val="24"/>
          <w:szCs w:val="24"/>
          <w:lang w:val="es-VE" w:eastAsia="es-VE"/>
        </w:rPr>
        <w:t>LUIS EDGARDO CASTRO PEÑA</w:t>
      </w:r>
      <w:r w:rsidRPr="007A402C">
        <w:rPr>
          <w:rFonts w:ascii="Times New Roman" w:eastAsia="Times New Roman" w:hAnsi="Times New Roman"/>
          <w:bCs/>
          <w:sz w:val="24"/>
          <w:szCs w:val="24"/>
          <w:lang w:val="es-VE" w:eastAsia="es-VE"/>
        </w:rPr>
        <w:t xml:space="preserve">, titular de la Cédula de Identidad </w:t>
      </w:r>
      <w:proofErr w:type="spellStart"/>
      <w:r w:rsidRPr="007A402C">
        <w:rPr>
          <w:rFonts w:ascii="Times New Roman" w:eastAsia="Times New Roman" w:hAnsi="Times New Roman"/>
          <w:bCs/>
          <w:sz w:val="24"/>
          <w:szCs w:val="24"/>
          <w:lang w:val="es-VE" w:eastAsia="es-VE"/>
        </w:rPr>
        <w:t>N°</w:t>
      </w:r>
      <w:proofErr w:type="spellEnd"/>
      <w:r w:rsidRPr="007A402C">
        <w:rPr>
          <w:rFonts w:ascii="Times New Roman" w:eastAsia="Times New Roman" w:hAnsi="Times New Roman"/>
          <w:bCs/>
          <w:sz w:val="24"/>
          <w:szCs w:val="24"/>
          <w:lang w:val="es-VE" w:eastAsia="es-VE"/>
        </w:rPr>
        <w:t xml:space="preserve"> 10.106.330, quien se desempeña actualmente como </w:t>
      </w:r>
      <w:r w:rsidRPr="007A402C">
        <w:rPr>
          <w:rFonts w:ascii="Times New Roman" w:eastAsia="Times New Roman" w:hAnsi="Times New Roman"/>
          <w:b/>
          <w:sz w:val="24"/>
          <w:szCs w:val="24"/>
          <w:lang w:val="es-VE" w:eastAsia="es-VE"/>
        </w:rPr>
        <w:t>SUPERVISOR DE TRANSPORTE, MECÁNICA AUTOMOTORA,</w:t>
      </w:r>
      <w:r w:rsidRPr="007A402C">
        <w:rPr>
          <w:rFonts w:ascii="Times New Roman" w:eastAsia="Times New Roman" w:hAnsi="Times New Roman"/>
          <w:bCs/>
          <w:sz w:val="24"/>
          <w:szCs w:val="24"/>
          <w:lang w:val="es-VE" w:eastAsia="es-VE"/>
        </w:rPr>
        <w:t xml:space="preserve"> en el Centro de Atención Médico Integral de la Universidad de Los Andes, con una remuneración mensual de Bs. 516.528,06. </w:t>
      </w:r>
    </w:p>
    <w:p w14:paraId="42EEC5BA" w14:textId="77777777" w:rsidR="00B002F6" w:rsidRPr="007A402C" w:rsidRDefault="00B002F6" w:rsidP="00426E41">
      <w:pPr>
        <w:spacing w:after="0" w:line="240" w:lineRule="auto"/>
        <w:ind w:left="142"/>
        <w:jc w:val="both"/>
        <w:rPr>
          <w:rFonts w:ascii="Times New Roman" w:eastAsia="Times New Roman" w:hAnsi="Times New Roman"/>
          <w:bCs/>
          <w:sz w:val="24"/>
          <w:szCs w:val="24"/>
          <w:lang w:val="es-VE" w:eastAsia="es-VE"/>
        </w:rPr>
      </w:pPr>
    </w:p>
    <w:p w14:paraId="5D245679" w14:textId="77777777" w:rsidR="00B002F6" w:rsidRDefault="00B002F6" w:rsidP="00426E41">
      <w:pPr>
        <w:spacing w:after="0" w:line="240" w:lineRule="auto"/>
        <w:ind w:left="142"/>
        <w:jc w:val="both"/>
        <w:rPr>
          <w:rFonts w:ascii="Times New Roman" w:eastAsia="Times New Roman" w:hAnsi="Times New Roman"/>
          <w:bCs/>
          <w:sz w:val="24"/>
          <w:szCs w:val="24"/>
          <w:lang w:val="es-VE" w:eastAsia="es-VE"/>
        </w:rPr>
      </w:pPr>
      <w:r w:rsidRPr="007A402C">
        <w:rPr>
          <w:rFonts w:ascii="Times New Roman" w:eastAsia="Times New Roman" w:hAnsi="Times New Roman"/>
          <w:bCs/>
          <w:sz w:val="24"/>
          <w:szCs w:val="24"/>
          <w:lang w:val="es-VE" w:eastAsia="es-VE"/>
        </w:rPr>
        <w:t xml:space="preserve">En este sentido, y en un todo de acuerdo con la cláusula </w:t>
      </w:r>
      <w:proofErr w:type="spellStart"/>
      <w:r w:rsidRPr="007A402C">
        <w:rPr>
          <w:rFonts w:ascii="Times New Roman" w:eastAsia="Times New Roman" w:hAnsi="Times New Roman"/>
          <w:b/>
          <w:sz w:val="24"/>
          <w:szCs w:val="24"/>
          <w:lang w:val="es-VE" w:eastAsia="es-VE"/>
        </w:rPr>
        <w:t>Nº</w:t>
      </w:r>
      <w:proofErr w:type="spellEnd"/>
      <w:r w:rsidRPr="007A402C">
        <w:rPr>
          <w:rFonts w:ascii="Times New Roman" w:eastAsia="Times New Roman" w:hAnsi="Times New Roman"/>
          <w:b/>
          <w:sz w:val="24"/>
          <w:szCs w:val="24"/>
          <w:lang w:val="es-VE" w:eastAsia="es-VE"/>
        </w:rPr>
        <w:t xml:space="preserve"> 28</w:t>
      </w:r>
      <w:r w:rsidRPr="007A402C">
        <w:rPr>
          <w:rFonts w:ascii="Times New Roman" w:eastAsia="Times New Roman" w:hAnsi="Times New Roman"/>
          <w:bCs/>
          <w:sz w:val="24"/>
          <w:szCs w:val="24"/>
          <w:lang w:val="es-VE" w:eastAsia="es-VE"/>
        </w:rPr>
        <w:t xml:space="preserve"> del Convenio Colectivo vigente entre la Universidad y </w:t>
      </w:r>
      <w:r w:rsidRPr="007A402C">
        <w:rPr>
          <w:rFonts w:ascii="Times New Roman" w:eastAsia="Times New Roman" w:hAnsi="Times New Roman"/>
          <w:b/>
          <w:sz w:val="24"/>
          <w:szCs w:val="24"/>
          <w:lang w:val="es-VE" w:eastAsia="es-VE"/>
        </w:rPr>
        <w:t>SOULA</w:t>
      </w:r>
      <w:r w:rsidRPr="007A402C">
        <w:rPr>
          <w:rFonts w:ascii="Times New Roman" w:eastAsia="Times New Roman" w:hAnsi="Times New Roman"/>
          <w:bCs/>
          <w:sz w:val="24"/>
          <w:szCs w:val="24"/>
          <w:lang w:val="es-VE" w:eastAsia="es-VE"/>
        </w:rPr>
        <w:t xml:space="preserve">, ya que el trabajador ingresó el 01.11.1992 hasta el 31.12.1995, como </w:t>
      </w:r>
      <w:r w:rsidRPr="007A402C">
        <w:rPr>
          <w:rFonts w:ascii="Times New Roman" w:eastAsia="Times New Roman" w:hAnsi="Times New Roman"/>
          <w:b/>
          <w:sz w:val="24"/>
          <w:szCs w:val="24"/>
          <w:lang w:val="es-VE" w:eastAsia="es-VE"/>
        </w:rPr>
        <w:t>MENSAJERO 1</w:t>
      </w:r>
      <w:r w:rsidRPr="007A402C">
        <w:rPr>
          <w:rFonts w:ascii="Times New Roman" w:eastAsia="Times New Roman" w:hAnsi="Times New Roman"/>
          <w:bCs/>
          <w:sz w:val="24"/>
          <w:szCs w:val="24"/>
          <w:lang w:val="es-VE" w:eastAsia="es-VE"/>
        </w:rPr>
        <w:t xml:space="preserve">. por ingresos propias en el Centro Ambulatorio Médico Odontológico de la </w:t>
      </w:r>
      <w:proofErr w:type="spellStart"/>
      <w:r w:rsidRPr="007A402C">
        <w:rPr>
          <w:rFonts w:ascii="Times New Roman" w:eastAsia="Times New Roman" w:hAnsi="Times New Roman"/>
          <w:bCs/>
          <w:sz w:val="24"/>
          <w:szCs w:val="24"/>
          <w:lang w:val="es-VE" w:eastAsia="es-VE"/>
        </w:rPr>
        <w:t>Iniversidad</w:t>
      </w:r>
      <w:proofErr w:type="spellEnd"/>
      <w:r w:rsidRPr="007A402C">
        <w:rPr>
          <w:rFonts w:ascii="Times New Roman" w:eastAsia="Times New Roman" w:hAnsi="Times New Roman"/>
          <w:bCs/>
          <w:sz w:val="24"/>
          <w:szCs w:val="24"/>
          <w:lang w:val="es-VE" w:eastAsia="es-VE"/>
        </w:rPr>
        <w:t xml:space="preserve"> de Los Andes (CAMOULA) por Servicios Especiales, según documentos que reposan en el Expediente, tiempo reconocido por Consejo Universitario en Resolución 2418/09, para los fines de jubilación es de </w:t>
      </w:r>
      <w:r w:rsidRPr="007A402C">
        <w:rPr>
          <w:rFonts w:ascii="Times New Roman" w:eastAsia="Times New Roman" w:hAnsi="Times New Roman"/>
          <w:b/>
          <w:sz w:val="24"/>
          <w:szCs w:val="24"/>
          <w:lang w:val="es-VE" w:eastAsia="es-VE"/>
        </w:rPr>
        <w:t>TRES (03) AÑOS, DOS (02) MESES Y 00 DÍAS, TIEMPO LABORADO EN LA INSTITUCIÓN DESPUÉS DE SU NOMBRAMIENTO ES DE VEINTIÚN (21) AÑOS, DIEZ (10) MESES Y VEINTINUEVE (29) DÍAS, TOTAL DE TIEMPO LABORADO EN LA INSTITUCIÓN ES DE VEINTICINCO (25) AÑOS, DOS (02) MESES Y VEINTINUEVE (29) DÍAS,</w:t>
      </w:r>
      <w:r w:rsidRPr="007A402C">
        <w:rPr>
          <w:rFonts w:ascii="Times New Roman" w:eastAsia="Times New Roman" w:hAnsi="Times New Roman"/>
          <w:bCs/>
          <w:sz w:val="24"/>
          <w:szCs w:val="24"/>
          <w:lang w:val="es-VE" w:eastAsia="es-VE"/>
        </w:rPr>
        <w:t xml:space="preserve"> el Consejo Universitario acordó concederle el beneficio solicitado a partir del </w:t>
      </w:r>
      <w:r w:rsidRPr="007A402C">
        <w:rPr>
          <w:rFonts w:ascii="Times New Roman" w:eastAsia="Times New Roman" w:hAnsi="Times New Roman"/>
          <w:b/>
          <w:sz w:val="24"/>
          <w:szCs w:val="24"/>
          <w:lang w:val="es-VE" w:eastAsia="es-VE"/>
        </w:rPr>
        <w:t xml:space="preserve">TREINTA </w:t>
      </w:r>
      <w:r w:rsidRPr="007A402C">
        <w:rPr>
          <w:rFonts w:ascii="Times New Roman" w:eastAsia="Times New Roman" w:hAnsi="Times New Roman"/>
          <w:b/>
          <w:sz w:val="24"/>
          <w:szCs w:val="24"/>
          <w:lang w:val="es-VE" w:eastAsia="es-VE"/>
        </w:rPr>
        <w:lastRenderedPageBreak/>
        <w:t>DE NOVIEMBRE DE 2017</w:t>
      </w:r>
      <w:r w:rsidRPr="007A402C">
        <w:rPr>
          <w:rFonts w:ascii="Times New Roman" w:eastAsia="Times New Roman" w:hAnsi="Times New Roman"/>
          <w:bCs/>
          <w:sz w:val="24"/>
          <w:szCs w:val="24"/>
          <w:lang w:val="es-VE" w:eastAsia="es-VE"/>
        </w:rPr>
        <w:t xml:space="preserve">, con una remuneración mensual de </w:t>
      </w:r>
      <w:r w:rsidRPr="007A402C">
        <w:rPr>
          <w:rFonts w:ascii="Times New Roman" w:eastAsia="Times New Roman" w:hAnsi="Times New Roman"/>
          <w:b/>
          <w:sz w:val="24"/>
          <w:szCs w:val="24"/>
          <w:lang w:val="es-VE" w:eastAsia="es-VE"/>
        </w:rPr>
        <w:t>QUINIENTOS DIECISÉIS MIL QUINIENTOS VEINTIOCHO BOLÍVARES CON SEIS CÉNTIMOS (BS. 516.528,06),</w:t>
      </w:r>
      <w:r w:rsidRPr="007A402C">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7A402C">
        <w:rPr>
          <w:rFonts w:ascii="Times New Roman" w:eastAsia="Times New Roman" w:hAnsi="Times New Roman"/>
          <w:bCs/>
          <w:sz w:val="24"/>
          <w:szCs w:val="24"/>
          <w:lang w:val="es-VE" w:eastAsia="es-VE"/>
        </w:rPr>
        <w:t>Nº</w:t>
      </w:r>
      <w:proofErr w:type="spellEnd"/>
      <w:r w:rsidRPr="007A402C">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7A402C">
        <w:rPr>
          <w:rFonts w:ascii="Times New Roman" w:eastAsia="Times New Roman" w:hAnsi="Times New Roman"/>
          <w:bCs/>
          <w:sz w:val="24"/>
          <w:szCs w:val="24"/>
          <w:lang w:val="es-VE" w:eastAsia="es-VE"/>
        </w:rPr>
        <w:t>N°</w:t>
      </w:r>
      <w:proofErr w:type="spellEnd"/>
      <w:r w:rsidRPr="007A402C">
        <w:rPr>
          <w:rFonts w:ascii="Times New Roman" w:eastAsia="Times New Roman" w:hAnsi="Times New Roman"/>
          <w:bCs/>
          <w:sz w:val="24"/>
          <w:szCs w:val="24"/>
          <w:lang w:val="es-VE" w:eastAsia="es-VE"/>
        </w:rPr>
        <w:t xml:space="preserve"> 01-00-000122 de fecha 19.06.2009 emitida por la </w:t>
      </w:r>
      <w:proofErr w:type="spellStart"/>
      <w:r w:rsidRPr="007A402C">
        <w:rPr>
          <w:rFonts w:ascii="Times New Roman" w:eastAsia="Times New Roman" w:hAnsi="Times New Roman"/>
          <w:bCs/>
          <w:sz w:val="24"/>
          <w:szCs w:val="24"/>
          <w:lang w:val="es-VE" w:eastAsia="es-VE"/>
        </w:rPr>
        <w:t>Contraloria</w:t>
      </w:r>
      <w:proofErr w:type="spellEnd"/>
      <w:r w:rsidRPr="007A402C">
        <w:rPr>
          <w:rFonts w:ascii="Times New Roman" w:eastAsia="Times New Roman" w:hAnsi="Times New Roman"/>
          <w:bCs/>
          <w:sz w:val="24"/>
          <w:szCs w:val="24"/>
          <w:lang w:val="es-VE" w:eastAsia="es-VE"/>
        </w:rPr>
        <w:t xml:space="preserve"> General de la República (CGR), en un lapso de treinta (30) </w:t>
      </w:r>
      <w:proofErr w:type="spellStart"/>
      <w:r w:rsidRPr="007A402C">
        <w:rPr>
          <w:rFonts w:ascii="Times New Roman" w:eastAsia="Times New Roman" w:hAnsi="Times New Roman"/>
          <w:bCs/>
          <w:sz w:val="24"/>
          <w:szCs w:val="24"/>
          <w:lang w:val="es-VE" w:eastAsia="es-VE"/>
        </w:rPr>
        <w:t>dias</w:t>
      </w:r>
      <w:proofErr w:type="spellEnd"/>
      <w:r w:rsidRPr="007A402C">
        <w:rPr>
          <w:rFonts w:ascii="Times New Roman" w:eastAsia="Times New Roman" w:hAnsi="Times New Roman"/>
          <w:bCs/>
          <w:sz w:val="24"/>
          <w:szCs w:val="24"/>
          <w:lang w:val="es-VE" w:eastAsia="es-VE"/>
        </w:rPr>
        <w:t>,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6163AFE"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sidRPr="007A402C">
        <w:rPr>
          <w:rFonts w:ascii="Times New Roman" w:eastAsia="Times New Roman" w:hAnsi="Times New Roman"/>
          <w:b/>
          <w:sz w:val="24"/>
          <w:szCs w:val="24"/>
          <w:lang w:val="es-VE" w:eastAsia="es-VE"/>
        </w:rPr>
        <w:t>Decisión: Acordó concederle el beneficio solicitado a partir del TREINTA DE NOVIEMBRE DE 2017.</w:t>
      </w:r>
    </w:p>
    <w:p w14:paraId="2DE216B7"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p>
    <w:p w14:paraId="558E284C" w14:textId="77777777" w:rsidR="00B002F6" w:rsidRDefault="00B002F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CU-3323</w:t>
      </w:r>
      <w:r w:rsidRPr="00860D99">
        <w:rPr>
          <w:rFonts w:ascii="Times New Roman" w:eastAsia="Times New Roman" w:hAnsi="Times New Roman"/>
          <w:b/>
          <w:sz w:val="24"/>
          <w:szCs w:val="24"/>
          <w:lang w:val="es-VE" w:eastAsia="es-VE"/>
        </w:rPr>
        <w:t>/17.</w:t>
      </w:r>
    </w:p>
    <w:p w14:paraId="03480827" w14:textId="33134505" w:rsidR="00B002F6" w:rsidRPr="000F2BE1" w:rsidRDefault="00B002F6" w:rsidP="000F2BE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494504">
        <w:rPr>
          <w:rFonts w:ascii="Times New Roman" w:eastAsia="Times New Roman" w:hAnsi="Times New Roman"/>
          <w:bCs/>
          <w:sz w:val="24"/>
          <w:szCs w:val="24"/>
          <w:lang w:val="es-VE" w:eastAsia="es-VE"/>
        </w:rPr>
        <w:t>omunicación DP-</w:t>
      </w:r>
      <w:proofErr w:type="spellStart"/>
      <w:r w:rsidRPr="00494504">
        <w:rPr>
          <w:rFonts w:ascii="Times New Roman" w:eastAsia="Times New Roman" w:hAnsi="Times New Roman"/>
          <w:bCs/>
          <w:sz w:val="24"/>
          <w:szCs w:val="24"/>
          <w:lang w:val="es-VE" w:eastAsia="es-VE"/>
        </w:rPr>
        <w:t>N°</w:t>
      </w:r>
      <w:proofErr w:type="spellEnd"/>
      <w:r w:rsidRPr="00494504">
        <w:rPr>
          <w:rFonts w:ascii="Times New Roman" w:eastAsia="Times New Roman" w:hAnsi="Times New Roman"/>
          <w:bCs/>
          <w:sz w:val="24"/>
          <w:szCs w:val="24"/>
          <w:lang w:val="es-VE" w:eastAsia="es-VE"/>
        </w:rPr>
        <w:t xml:space="preserve"> 3175-17, de fecha 01.11.2017, suscrita por la Profesora Isabella </w:t>
      </w:r>
      <w:proofErr w:type="spellStart"/>
      <w:r w:rsidRPr="00494504">
        <w:rPr>
          <w:rFonts w:ascii="Times New Roman" w:eastAsia="Times New Roman" w:hAnsi="Times New Roman"/>
          <w:bCs/>
          <w:sz w:val="24"/>
          <w:szCs w:val="24"/>
          <w:lang w:val="es-VE" w:eastAsia="es-VE"/>
        </w:rPr>
        <w:t>Signorelli</w:t>
      </w:r>
      <w:proofErr w:type="spellEnd"/>
      <w:r w:rsidRPr="00494504">
        <w:rPr>
          <w:rFonts w:ascii="Times New Roman" w:eastAsia="Times New Roman" w:hAnsi="Times New Roman"/>
          <w:bCs/>
          <w:sz w:val="24"/>
          <w:szCs w:val="24"/>
          <w:lang w:val="es-VE" w:eastAsia="es-VE"/>
        </w:rPr>
        <w:t xml:space="preserve">, </w:t>
      </w:r>
      <w:proofErr w:type="gramStart"/>
      <w:r w:rsidRPr="00494504">
        <w:rPr>
          <w:rFonts w:ascii="Times New Roman" w:eastAsia="Times New Roman" w:hAnsi="Times New Roman"/>
          <w:bCs/>
          <w:sz w:val="24"/>
          <w:szCs w:val="24"/>
          <w:lang w:val="es-VE" w:eastAsia="es-VE"/>
        </w:rPr>
        <w:t>Directora</w:t>
      </w:r>
      <w:proofErr w:type="gramEnd"/>
      <w:r w:rsidRPr="00494504">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494504">
        <w:rPr>
          <w:rFonts w:ascii="Times New Roman" w:eastAsia="Times New Roman" w:hAnsi="Times New Roman"/>
          <w:b/>
          <w:sz w:val="24"/>
          <w:szCs w:val="24"/>
          <w:lang w:val="es-VE" w:eastAsia="es-VE"/>
        </w:rPr>
        <w:t>MARITZA LUCÍA PAREDES ARISMENDI</w:t>
      </w:r>
      <w:r w:rsidRPr="00494504">
        <w:rPr>
          <w:rFonts w:ascii="Times New Roman" w:eastAsia="Times New Roman" w:hAnsi="Times New Roman"/>
          <w:bCs/>
          <w:sz w:val="24"/>
          <w:szCs w:val="24"/>
          <w:lang w:val="es-VE" w:eastAsia="es-VE"/>
        </w:rPr>
        <w:t xml:space="preserve">, titular de la Cédula de Identidad </w:t>
      </w:r>
      <w:proofErr w:type="spellStart"/>
      <w:r w:rsidRPr="00494504">
        <w:rPr>
          <w:rFonts w:ascii="Times New Roman" w:eastAsia="Times New Roman" w:hAnsi="Times New Roman"/>
          <w:bCs/>
          <w:sz w:val="24"/>
          <w:szCs w:val="24"/>
          <w:lang w:val="es-VE" w:eastAsia="es-VE"/>
        </w:rPr>
        <w:t>N°</w:t>
      </w:r>
      <w:proofErr w:type="spellEnd"/>
      <w:r w:rsidRPr="00494504">
        <w:rPr>
          <w:rFonts w:ascii="Times New Roman" w:eastAsia="Times New Roman" w:hAnsi="Times New Roman"/>
          <w:bCs/>
          <w:sz w:val="24"/>
          <w:szCs w:val="24"/>
          <w:lang w:val="es-VE" w:eastAsia="es-VE"/>
        </w:rPr>
        <w:t xml:space="preserve"> 8.034.210, quien se desempeña actualmente como </w:t>
      </w:r>
      <w:r w:rsidRPr="00494504">
        <w:rPr>
          <w:rFonts w:ascii="Times New Roman" w:eastAsia="Times New Roman" w:hAnsi="Times New Roman"/>
          <w:b/>
          <w:sz w:val="24"/>
          <w:szCs w:val="24"/>
          <w:lang w:val="es-VE" w:eastAsia="es-VE"/>
        </w:rPr>
        <w:t>ENFERMERA JEFE,</w:t>
      </w:r>
      <w:r w:rsidRPr="00494504">
        <w:rPr>
          <w:rFonts w:ascii="Times New Roman" w:eastAsia="Times New Roman" w:hAnsi="Times New Roman"/>
          <w:bCs/>
          <w:sz w:val="24"/>
          <w:szCs w:val="24"/>
          <w:lang w:val="es-VE" w:eastAsia="es-VE"/>
        </w:rPr>
        <w:t xml:space="preserve"> en el Centro de Atención Médico Integral de la Universidad de Los Andes, con una remuneración mensual de Bs. 776.461,78. </w:t>
      </w:r>
    </w:p>
    <w:p w14:paraId="7D6D755D" w14:textId="77777777" w:rsidR="00B002F6" w:rsidRDefault="00B002F6" w:rsidP="00426E41">
      <w:pPr>
        <w:spacing w:after="0" w:line="240" w:lineRule="auto"/>
        <w:ind w:left="142"/>
        <w:jc w:val="both"/>
        <w:rPr>
          <w:rFonts w:ascii="Times New Roman" w:eastAsia="Times New Roman" w:hAnsi="Times New Roman"/>
          <w:bCs/>
          <w:sz w:val="24"/>
          <w:szCs w:val="24"/>
          <w:lang w:val="es-VE" w:eastAsia="es-VE"/>
        </w:rPr>
      </w:pPr>
      <w:r w:rsidRPr="00494504">
        <w:rPr>
          <w:rFonts w:ascii="Times New Roman" w:eastAsia="Times New Roman" w:hAnsi="Times New Roman"/>
          <w:bCs/>
          <w:sz w:val="24"/>
          <w:szCs w:val="24"/>
          <w:lang w:val="es-VE" w:eastAsia="es-VE"/>
        </w:rPr>
        <w:t xml:space="preserve">En este sentido, y en un todo de acuerdo con la cláusula </w:t>
      </w:r>
      <w:proofErr w:type="spellStart"/>
      <w:r w:rsidRPr="00494504">
        <w:rPr>
          <w:rFonts w:ascii="Times New Roman" w:eastAsia="Times New Roman" w:hAnsi="Times New Roman"/>
          <w:b/>
          <w:sz w:val="24"/>
          <w:szCs w:val="24"/>
          <w:lang w:val="es-VE" w:eastAsia="es-VE"/>
        </w:rPr>
        <w:t>Nº</w:t>
      </w:r>
      <w:proofErr w:type="spellEnd"/>
      <w:r w:rsidRPr="00494504">
        <w:rPr>
          <w:rFonts w:ascii="Times New Roman" w:eastAsia="Times New Roman" w:hAnsi="Times New Roman"/>
          <w:b/>
          <w:sz w:val="24"/>
          <w:szCs w:val="24"/>
          <w:lang w:val="es-VE" w:eastAsia="es-VE"/>
        </w:rPr>
        <w:t xml:space="preserve"> 26</w:t>
      </w:r>
      <w:r w:rsidRPr="00494504">
        <w:rPr>
          <w:rFonts w:ascii="Times New Roman" w:eastAsia="Times New Roman" w:hAnsi="Times New Roman"/>
          <w:bCs/>
          <w:sz w:val="24"/>
          <w:szCs w:val="24"/>
          <w:lang w:val="es-VE" w:eastAsia="es-VE"/>
        </w:rPr>
        <w:t xml:space="preserve"> del Convenio Colectivo vigente entre la Universidad y </w:t>
      </w:r>
      <w:r w:rsidRPr="00494504">
        <w:rPr>
          <w:rFonts w:ascii="Times New Roman" w:eastAsia="Times New Roman" w:hAnsi="Times New Roman"/>
          <w:b/>
          <w:sz w:val="24"/>
          <w:szCs w:val="24"/>
          <w:lang w:val="es-VE" w:eastAsia="es-VE"/>
        </w:rPr>
        <w:t>SIPRULA</w:t>
      </w:r>
      <w:r w:rsidRPr="00494504">
        <w:rPr>
          <w:rFonts w:ascii="Times New Roman" w:eastAsia="Times New Roman" w:hAnsi="Times New Roman"/>
          <w:bCs/>
          <w:sz w:val="24"/>
          <w:szCs w:val="24"/>
          <w:lang w:val="es-VE" w:eastAsia="es-VE"/>
        </w:rPr>
        <w:t xml:space="preserve">. ya que la trabajadora ingresó el 01.03.1990 hasta el 31.12.1993, como </w:t>
      </w:r>
      <w:r w:rsidRPr="00494504">
        <w:rPr>
          <w:rFonts w:ascii="Times New Roman" w:eastAsia="Times New Roman" w:hAnsi="Times New Roman"/>
          <w:b/>
          <w:sz w:val="24"/>
          <w:szCs w:val="24"/>
          <w:lang w:val="es-VE" w:eastAsia="es-VE"/>
        </w:rPr>
        <w:t>ENFERMERA 1.</w:t>
      </w:r>
      <w:r w:rsidRPr="00494504">
        <w:rPr>
          <w:rFonts w:ascii="Times New Roman" w:eastAsia="Times New Roman" w:hAnsi="Times New Roman"/>
          <w:bCs/>
          <w:sz w:val="24"/>
          <w:szCs w:val="24"/>
          <w:lang w:val="es-VE" w:eastAsia="es-VE"/>
        </w:rPr>
        <w:t xml:space="preserve"> por ingresos propios en el Centro Ambulatorio Médico Odontológico de la </w:t>
      </w:r>
      <w:proofErr w:type="spellStart"/>
      <w:r w:rsidRPr="00494504">
        <w:rPr>
          <w:rFonts w:ascii="Times New Roman" w:eastAsia="Times New Roman" w:hAnsi="Times New Roman"/>
          <w:bCs/>
          <w:sz w:val="24"/>
          <w:szCs w:val="24"/>
          <w:lang w:val="es-VE" w:eastAsia="es-VE"/>
        </w:rPr>
        <w:t>Iniversidad</w:t>
      </w:r>
      <w:proofErr w:type="spellEnd"/>
      <w:r w:rsidRPr="00494504">
        <w:rPr>
          <w:rFonts w:ascii="Times New Roman" w:eastAsia="Times New Roman" w:hAnsi="Times New Roman"/>
          <w:bCs/>
          <w:sz w:val="24"/>
          <w:szCs w:val="24"/>
          <w:lang w:val="es-VE" w:eastAsia="es-VE"/>
        </w:rPr>
        <w:t xml:space="preserve"> de Los Andes (CAMOULA) por Servicios Especiales, según documentos que reposan en el Expediente, tiempo reconocido por Consejo Universitario en Resolución 2418/09, para los fines de </w:t>
      </w:r>
      <w:proofErr w:type="spellStart"/>
      <w:r w:rsidRPr="00494504">
        <w:rPr>
          <w:rFonts w:ascii="Times New Roman" w:eastAsia="Times New Roman" w:hAnsi="Times New Roman"/>
          <w:bCs/>
          <w:sz w:val="24"/>
          <w:szCs w:val="24"/>
          <w:lang w:val="es-VE" w:eastAsia="es-VE"/>
        </w:rPr>
        <w:t>jubialción</w:t>
      </w:r>
      <w:proofErr w:type="spellEnd"/>
      <w:r w:rsidRPr="00494504">
        <w:rPr>
          <w:rFonts w:ascii="Times New Roman" w:eastAsia="Times New Roman" w:hAnsi="Times New Roman"/>
          <w:bCs/>
          <w:sz w:val="24"/>
          <w:szCs w:val="24"/>
          <w:lang w:val="es-VE" w:eastAsia="es-VE"/>
        </w:rPr>
        <w:t xml:space="preserve"> es de </w:t>
      </w:r>
      <w:r w:rsidRPr="00494504">
        <w:rPr>
          <w:rFonts w:ascii="Times New Roman" w:eastAsia="Times New Roman" w:hAnsi="Times New Roman"/>
          <w:b/>
          <w:sz w:val="24"/>
          <w:szCs w:val="24"/>
          <w:lang w:val="es-VE" w:eastAsia="es-VE"/>
        </w:rPr>
        <w:t>TRES (03) AÑOS, DIEZ (10) MESES Y 00 DÍAS, TIEMPO LABORADO EN LA INSTITUCIÓN DESPUÉS DE SU NOMBRAMIENTO ES DE VEINTITRĖS (23) AÑOS, DIEZ (10) MESES Y VEINTINUEVE (29) DÍAS, TOTAL DE TIEMPO LABORADO EN LA INSTITUCIÓN ES DE VEINTISIETE (27) AÑOS, OCHO (08) MESES Y VEINTINUEVE (29) DÍAS</w:t>
      </w:r>
      <w:r w:rsidRPr="00494504">
        <w:rPr>
          <w:rFonts w:ascii="Times New Roman" w:eastAsia="Times New Roman" w:hAnsi="Times New Roman"/>
          <w:bCs/>
          <w:sz w:val="24"/>
          <w:szCs w:val="24"/>
          <w:lang w:val="es-VE" w:eastAsia="es-VE"/>
        </w:rPr>
        <w:t xml:space="preserve">, el Consejo Universitario acordó concederle el beneficio solicitado a partir del </w:t>
      </w:r>
      <w:r w:rsidRPr="00494504">
        <w:rPr>
          <w:rFonts w:ascii="Times New Roman" w:eastAsia="Times New Roman" w:hAnsi="Times New Roman"/>
          <w:b/>
          <w:sz w:val="24"/>
          <w:szCs w:val="24"/>
          <w:lang w:val="es-VE" w:eastAsia="es-VE"/>
        </w:rPr>
        <w:t>TREINTA DE NOVIEMBRE DE 2017,</w:t>
      </w:r>
      <w:r w:rsidRPr="00494504">
        <w:rPr>
          <w:rFonts w:ascii="Times New Roman" w:eastAsia="Times New Roman" w:hAnsi="Times New Roman"/>
          <w:bCs/>
          <w:sz w:val="24"/>
          <w:szCs w:val="24"/>
          <w:lang w:val="es-VE" w:eastAsia="es-VE"/>
        </w:rPr>
        <w:t xml:space="preserve"> con una remuneración mensual de </w:t>
      </w:r>
      <w:r w:rsidRPr="00494504">
        <w:rPr>
          <w:rFonts w:ascii="Times New Roman" w:eastAsia="Times New Roman" w:hAnsi="Times New Roman"/>
          <w:b/>
          <w:sz w:val="24"/>
          <w:szCs w:val="24"/>
          <w:lang w:val="es-VE" w:eastAsia="es-VE"/>
        </w:rPr>
        <w:t>SETECIENTOS SETENTA Y SEIS MIL CUATROCIENTOS SESENTA Y UN BOLÍVARES CON SETENTA Y OCHO CÉNTIMOS (BS. 776.461,78),</w:t>
      </w:r>
      <w:r w:rsidRPr="00494504">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494504">
        <w:rPr>
          <w:rFonts w:ascii="Times New Roman" w:eastAsia="Times New Roman" w:hAnsi="Times New Roman"/>
          <w:bCs/>
          <w:sz w:val="24"/>
          <w:szCs w:val="24"/>
          <w:lang w:val="es-VE" w:eastAsia="es-VE"/>
        </w:rPr>
        <w:t>N°</w:t>
      </w:r>
      <w:proofErr w:type="spellEnd"/>
      <w:r w:rsidRPr="00494504">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494504">
        <w:rPr>
          <w:rFonts w:ascii="Times New Roman" w:eastAsia="Times New Roman" w:hAnsi="Times New Roman"/>
          <w:bCs/>
          <w:sz w:val="24"/>
          <w:szCs w:val="24"/>
          <w:lang w:val="es-VE" w:eastAsia="es-VE"/>
        </w:rPr>
        <w:t>N°</w:t>
      </w:r>
      <w:proofErr w:type="spellEnd"/>
      <w:r w:rsidRPr="00494504">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w:t>
      </w:r>
      <w:r w:rsidRPr="00494504">
        <w:rPr>
          <w:rFonts w:ascii="Times New Roman" w:eastAsia="Times New Roman" w:hAnsi="Times New Roman"/>
          <w:bCs/>
          <w:sz w:val="24"/>
          <w:szCs w:val="24"/>
          <w:lang w:val="es-VE" w:eastAsia="es-VE"/>
        </w:rPr>
        <w:lastRenderedPageBreak/>
        <w:t>caso que corresponda hacer entrega ante la Dependencia Universitaria de adscripción. Todo ello en virtud del deber que tiene todos los funcionarios de realizar la Declaración Jurada de Patrimonio (DJP) al momento del cese de sus funciones.</w:t>
      </w:r>
    </w:p>
    <w:p w14:paraId="6B3C6FA4" w14:textId="32ACDED9" w:rsidR="00B002F6" w:rsidRDefault="00B002F6" w:rsidP="00426E41">
      <w:pPr>
        <w:spacing w:after="0" w:line="240" w:lineRule="auto"/>
        <w:ind w:left="142"/>
        <w:jc w:val="both"/>
        <w:rPr>
          <w:rFonts w:ascii="Times New Roman" w:eastAsia="Times New Roman" w:hAnsi="Times New Roman"/>
          <w:b/>
          <w:sz w:val="24"/>
          <w:szCs w:val="24"/>
          <w:lang w:val="es-VE" w:eastAsia="es-VE"/>
        </w:rPr>
      </w:pPr>
      <w:r w:rsidRPr="00494504">
        <w:rPr>
          <w:rFonts w:ascii="Times New Roman" w:eastAsia="Times New Roman" w:hAnsi="Times New Roman"/>
          <w:b/>
          <w:sz w:val="24"/>
          <w:szCs w:val="24"/>
          <w:lang w:val="es-VE" w:eastAsia="es-VE"/>
        </w:rPr>
        <w:t>Decisión: Acordó concederle el beneficio solicitado a partir del TREINTA DE NOVIEMBRE DE 2017.</w:t>
      </w:r>
    </w:p>
    <w:p w14:paraId="2CEDEC19" w14:textId="3E873693" w:rsidR="00544428" w:rsidRDefault="00544428" w:rsidP="00426E41">
      <w:pPr>
        <w:spacing w:after="0" w:line="240" w:lineRule="auto"/>
        <w:ind w:left="142"/>
        <w:jc w:val="both"/>
        <w:rPr>
          <w:rFonts w:ascii="Times New Roman" w:eastAsia="Times New Roman" w:hAnsi="Times New Roman"/>
          <w:b/>
          <w:sz w:val="24"/>
          <w:szCs w:val="24"/>
          <w:lang w:val="es-VE" w:eastAsia="es-VE"/>
        </w:rPr>
      </w:pPr>
    </w:p>
    <w:p w14:paraId="644587C8" w14:textId="0BD41A58" w:rsidR="00544428" w:rsidRDefault="0054442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DIRECCIÓN DE CULTURA Y EXTENSIÓN. </w:t>
      </w:r>
    </w:p>
    <w:p w14:paraId="63035884" w14:textId="1267A2C9" w:rsidR="00544428" w:rsidRDefault="00544428" w:rsidP="00426E41">
      <w:pPr>
        <w:spacing w:after="0" w:line="240" w:lineRule="auto"/>
        <w:ind w:left="142"/>
        <w:jc w:val="both"/>
        <w:rPr>
          <w:rFonts w:ascii="Times New Roman" w:eastAsia="Times New Roman" w:hAnsi="Times New Roman"/>
          <w:b/>
          <w:sz w:val="24"/>
          <w:szCs w:val="24"/>
          <w:lang w:val="es-VE" w:eastAsia="es-VE"/>
        </w:rPr>
      </w:pPr>
    </w:p>
    <w:p w14:paraId="2C2DCF24" w14:textId="77777777" w:rsidR="00544428" w:rsidRDefault="00544428"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CU-3324</w:t>
      </w:r>
      <w:r w:rsidRPr="00860D99">
        <w:rPr>
          <w:rFonts w:ascii="Times New Roman" w:eastAsia="Times New Roman" w:hAnsi="Times New Roman"/>
          <w:b/>
          <w:sz w:val="24"/>
          <w:szCs w:val="24"/>
          <w:lang w:val="es-VE" w:eastAsia="es-VE"/>
        </w:rPr>
        <w:t>/17.</w:t>
      </w:r>
    </w:p>
    <w:p w14:paraId="74706CE5" w14:textId="77777777" w:rsidR="00544428" w:rsidRDefault="0054442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E3BCE">
        <w:rPr>
          <w:rFonts w:ascii="Times New Roman" w:eastAsia="Times New Roman" w:hAnsi="Times New Roman"/>
          <w:bCs/>
          <w:sz w:val="24"/>
          <w:szCs w:val="24"/>
          <w:lang w:val="es-VE" w:eastAsia="es-VE"/>
        </w:rPr>
        <w:t>omunicación DP-</w:t>
      </w:r>
      <w:proofErr w:type="spellStart"/>
      <w:r w:rsidRPr="003E3BCE">
        <w:rPr>
          <w:rFonts w:ascii="Times New Roman" w:eastAsia="Times New Roman" w:hAnsi="Times New Roman"/>
          <w:bCs/>
          <w:sz w:val="24"/>
          <w:szCs w:val="24"/>
          <w:lang w:val="es-VE" w:eastAsia="es-VE"/>
        </w:rPr>
        <w:t>N°</w:t>
      </w:r>
      <w:proofErr w:type="spellEnd"/>
      <w:r w:rsidRPr="003E3BCE">
        <w:rPr>
          <w:rFonts w:ascii="Times New Roman" w:eastAsia="Times New Roman" w:hAnsi="Times New Roman"/>
          <w:bCs/>
          <w:sz w:val="24"/>
          <w:szCs w:val="24"/>
          <w:lang w:val="es-VE" w:eastAsia="es-VE"/>
        </w:rPr>
        <w:t xml:space="preserve"> 3207-17, de fecha 02.11.2017, suscrita por la Profesora Isabella </w:t>
      </w:r>
      <w:proofErr w:type="spellStart"/>
      <w:r w:rsidRPr="003E3BCE">
        <w:rPr>
          <w:rFonts w:ascii="Times New Roman" w:eastAsia="Times New Roman" w:hAnsi="Times New Roman"/>
          <w:bCs/>
          <w:sz w:val="24"/>
          <w:szCs w:val="24"/>
          <w:lang w:val="es-VE" w:eastAsia="es-VE"/>
        </w:rPr>
        <w:t>Signorelli</w:t>
      </w:r>
      <w:proofErr w:type="spellEnd"/>
      <w:r w:rsidRPr="003E3BCE">
        <w:rPr>
          <w:rFonts w:ascii="Times New Roman" w:eastAsia="Times New Roman" w:hAnsi="Times New Roman"/>
          <w:bCs/>
          <w:sz w:val="24"/>
          <w:szCs w:val="24"/>
          <w:lang w:val="es-VE" w:eastAsia="es-VE"/>
        </w:rPr>
        <w:t xml:space="preserve">, </w:t>
      </w:r>
      <w:proofErr w:type="gramStart"/>
      <w:r w:rsidRPr="003E3BCE">
        <w:rPr>
          <w:rFonts w:ascii="Times New Roman" w:eastAsia="Times New Roman" w:hAnsi="Times New Roman"/>
          <w:bCs/>
          <w:sz w:val="24"/>
          <w:szCs w:val="24"/>
          <w:lang w:val="es-VE" w:eastAsia="es-VE"/>
        </w:rPr>
        <w:t>Directora</w:t>
      </w:r>
      <w:proofErr w:type="gramEnd"/>
      <w:r w:rsidRPr="003E3BCE">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3E3BCE">
        <w:rPr>
          <w:rFonts w:ascii="Times New Roman" w:eastAsia="Times New Roman" w:hAnsi="Times New Roman"/>
          <w:b/>
          <w:sz w:val="24"/>
          <w:szCs w:val="24"/>
          <w:lang w:val="es-VE" w:eastAsia="es-VE"/>
        </w:rPr>
        <w:t>RÓMULO CANELÓN LÓPEZ</w:t>
      </w:r>
      <w:r w:rsidRPr="003E3BCE">
        <w:rPr>
          <w:rFonts w:ascii="Times New Roman" w:eastAsia="Times New Roman" w:hAnsi="Times New Roman"/>
          <w:bCs/>
          <w:sz w:val="24"/>
          <w:szCs w:val="24"/>
          <w:lang w:val="es-VE" w:eastAsia="es-VE"/>
        </w:rPr>
        <w:t xml:space="preserve">, titular de la Cédula de Identidad </w:t>
      </w:r>
      <w:proofErr w:type="spellStart"/>
      <w:r w:rsidRPr="003E3BCE">
        <w:rPr>
          <w:rFonts w:ascii="Times New Roman" w:eastAsia="Times New Roman" w:hAnsi="Times New Roman"/>
          <w:bCs/>
          <w:sz w:val="24"/>
          <w:szCs w:val="24"/>
          <w:lang w:val="es-VE" w:eastAsia="es-VE"/>
        </w:rPr>
        <w:t>N°</w:t>
      </w:r>
      <w:proofErr w:type="spellEnd"/>
      <w:r w:rsidRPr="003E3BCE">
        <w:rPr>
          <w:rFonts w:ascii="Times New Roman" w:eastAsia="Times New Roman" w:hAnsi="Times New Roman"/>
          <w:bCs/>
          <w:sz w:val="24"/>
          <w:szCs w:val="24"/>
          <w:lang w:val="es-VE" w:eastAsia="es-VE"/>
        </w:rPr>
        <w:t xml:space="preserve"> 8.357.925, quien se desempeña actualmente como </w:t>
      </w:r>
      <w:r w:rsidRPr="003E3BCE">
        <w:rPr>
          <w:rFonts w:ascii="Times New Roman" w:eastAsia="Times New Roman" w:hAnsi="Times New Roman"/>
          <w:b/>
          <w:sz w:val="24"/>
          <w:szCs w:val="24"/>
          <w:lang w:val="es-VE" w:eastAsia="es-VE"/>
        </w:rPr>
        <w:t>PROMOTOR CULTURAL</w:t>
      </w:r>
      <w:r w:rsidRPr="003E3BCE">
        <w:rPr>
          <w:rFonts w:ascii="Times New Roman" w:eastAsia="Times New Roman" w:hAnsi="Times New Roman"/>
          <w:bCs/>
          <w:sz w:val="24"/>
          <w:szCs w:val="24"/>
          <w:lang w:val="es-VE" w:eastAsia="es-VE"/>
        </w:rPr>
        <w:t>, en la Dirección General de Cultura y Extensión de la Universidad de Los Andes, con una remuneración mensual de Bs. 672.864,50.</w:t>
      </w:r>
    </w:p>
    <w:p w14:paraId="180E7EB6" w14:textId="77777777" w:rsidR="00544428" w:rsidRPr="003E3BCE" w:rsidRDefault="00544428" w:rsidP="00426E41">
      <w:pPr>
        <w:spacing w:after="0" w:line="240" w:lineRule="auto"/>
        <w:ind w:left="142"/>
        <w:jc w:val="both"/>
        <w:rPr>
          <w:rFonts w:ascii="Times New Roman" w:eastAsia="Times New Roman" w:hAnsi="Times New Roman"/>
          <w:bCs/>
          <w:sz w:val="24"/>
          <w:szCs w:val="24"/>
          <w:lang w:val="es-VE" w:eastAsia="es-VE"/>
        </w:rPr>
      </w:pPr>
      <w:r w:rsidRPr="003E3BCE">
        <w:rPr>
          <w:rFonts w:ascii="Times New Roman" w:eastAsia="Times New Roman" w:hAnsi="Times New Roman"/>
          <w:bCs/>
          <w:sz w:val="24"/>
          <w:szCs w:val="24"/>
          <w:lang w:val="es-VE" w:eastAsia="es-VE"/>
        </w:rPr>
        <w:t xml:space="preserve"> </w:t>
      </w:r>
    </w:p>
    <w:p w14:paraId="7F1FC6C8" w14:textId="77777777" w:rsidR="00544428" w:rsidRDefault="00544428" w:rsidP="00426E41">
      <w:pPr>
        <w:spacing w:after="0" w:line="240" w:lineRule="auto"/>
        <w:ind w:left="142"/>
        <w:jc w:val="both"/>
        <w:rPr>
          <w:rFonts w:ascii="Times New Roman" w:eastAsia="Times New Roman" w:hAnsi="Times New Roman"/>
          <w:bCs/>
          <w:sz w:val="24"/>
          <w:szCs w:val="24"/>
          <w:lang w:val="es-VE" w:eastAsia="es-VE"/>
        </w:rPr>
      </w:pPr>
      <w:r w:rsidRPr="003E3BCE">
        <w:rPr>
          <w:rFonts w:ascii="Times New Roman" w:eastAsia="Times New Roman" w:hAnsi="Times New Roman"/>
          <w:bCs/>
          <w:sz w:val="24"/>
          <w:szCs w:val="24"/>
          <w:lang w:val="es-VE" w:eastAsia="es-VE"/>
        </w:rPr>
        <w:t xml:space="preserve">En este sentido, y en un todo de acuerdo con la cláusula </w:t>
      </w:r>
      <w:proofErr w:type="spellStart"/>
      <w:r w:rsidRPr="002859E2">
        <w:rPr>
          <w:rFonts w:ascii="Times New Roman" w:eastAsia="Times New Roman" w:hAnsi="Times New Roman"/>
          <w:b/>
          <w:sz w:val="24"/>
          <w:szCs w:val="24"/>
          <w:lang w:val="es-VE" w:eastAsia="es-VE"/>
        </w:rPr>
        <w:t>Nº</w:t>
      </w:r>
      <w:proofErr w:type="spellEnd"/>
      <w:r w:rsidRPr="002859E2">
        <w:rPr>
          <w:rFonts w:ascii="Times New Roman" w:eastAsia="Times New Roman" w:hAnsi="Times New Roman"/>
          <w:b/>
          <w:sz w:val="24"/>
          <w:szCs w:val="24"/>
          <w:lang w:val="es-VE" w:eastAsia="es-VE"/>
        </w:rPr>
        <w:t xml:space="preserve"> 28 </w:t>
      </w:r>
      <w:r w:rsidRPr="003E3BCE">
        <w:rPr>
          <w:rFonts w:ascii="Times New Roman" w:eastAsia="Times New Roman" w:hAnsi="Times New Roman"/>
          <w:bCs/>
          <w:sz w:val="24"/>
          <w:szCs w:val="24"/>
          <w:lang w:val="es-VE" w:eastAsia="es-VE"/>
        </w:rPr>
        <w:t xml:space="preserve">del Convenio Colectivo vigente entre la Universidad y </w:t>
      </w:r>
      <w:r w:rsidRPr="002859E2">
        <w:rPr>
          <w:rFonts w:ascii="Times New Roman" w:eastAsia="Times New Roman" w:hAnsi="Times New Roman"/>
          <w:b/>
          <w:sz w:val="24"/>
          <w:szCs w:val="24"/>
          <w:lang w:val="es-VE" w:eastAsia="es-VE"/>
        </w:rPr>
        <w:t>SOULA,</w:t>
      </w:r>
      <w:r w:rsidRPr="003E3BCE">
        <w:rPr>
          <w:rFonts w:ascii="Times New Roman" w:eastAsia="Times New Roman" w:hAnsi="Times New Roman"/>
          <w:bCs/>
          <w:sz w:val="24"/>
          <w:szCs w:val="24"/>
          <w:lang w:val="es-VE" w:eastAsia="es-VE"/>
        </w:rPr>
        <w:t xml:space="preserve"> ya que el trabajador ha prestado sus servicios ininterrumpidos en la Institución por un lapso de </w:t>
      </w:r>
      <w:r w:rsidRPr="002859E2">
        <w:rPr>
          <w:rFonts w:ascii="Times New Roman" w:eastAsia="Times New Roman" w:hAnsi="Times New Roman"/>
          <w:b/>
          <w:sz w:val="24"/>
          <w:szCs w:val="24"/>
          <w:lang w:val="es-VE" w:eastAsia="es-VE"/>
        </w:rPr>
        <w:t>VEINTICINCO (25) AÑOS, DOS (02) MESES Y VEINTINUEVE (29) DÍAS</w:t>
      </w:r>
      <w:r w:rsidRPr="003E3BCE">
        <w:rPr>
          <w:rFonts w:ascii="Times New Roman" w:eastAsia="Times New Roman" w:hAnsi="Times New Roman"/>
          <w:bCs/>
          <w:sz w:val="24"/>
          <w:szCs w:val="24"/>
          <w:lang w:val="es-VE" w:eastAsia="es-VE"/>
        </w:rPr>
        <w:t xml:space="preserve">, el Consejo Universitario acordó concederle el beneficio solicitado a partir del </w:t>
      </w:r>
      <w:r w:rsidRPr="002859E2">
        <w:rPr>
          <w:rFonts w:ascii="Times New Roman" w:eastAsia="Times New Roman" w:hAnsi="Times New Roman"/>
          <w:b/>
          <w:sz w:val="24"/>
          <w:szCs w:val="24"/>
          <w:lang w:val="es-VE" w:eastAsia="es-VE"/>
        </w:rPr>
        <w:t>TREINTA DE NOVIEMBRE DE 2017,</w:t>
      </w:r>
      <w:r w:rsidRPr="003E3BCE">
        <w:rPr>
          <w:rFonts w:ascii="Times New Roman" w:eastAsia="Times New Roman" w:hAnsi="Times New Roman"/>
          <w:bCs/>
          <w:sz w:val="24"/>
          <w:szCs w:val="24"/>
          <w:lang w:val="es-VE" w:eastAsia="es-VE"/>
        </w:rPr>
        <w:t xml:space="preserve"> con una remuneración mensual de </w:t>
      </w:r>
      <w:r w:rsidRPr="002859E2">
        <w:rPr>
          <w:rFonts w:ascii="Times New Roman" w:eastAsia="Times New Roman" w:hAnsi="Times New Roman"/>
          <w:b/>
          <w:sz w:val="24"/>
          <w:szCs w:val="24"/>
          <w:lang w:val="es-VE" w:eastAsia="es-VE"/>
        </w:rPr>
        <w:t>SEISCIENTOS SETENTA Y DOS MIL OCHOCIENTOS SESENTA Y CUATRO BOLÍVARES CON CINCUENTA CÉNTIMOS (BS. 672.864,50),</w:t>
      </w:r>
      <w:r w:rsidRPr="003E3BCE">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w:t>
      </w:r>
      <w:r w:rsidRPr="003E3BCE">
        <w:rPr>
          <w:rFonts w:ascii="Times New Roman" w:eastAsia="Times New Roman" w:hAnsi="Times New Roman"/>
          <w:bCs/>
          <w:sz w:val="24"/>
          <w:szCs w:val="24"/>
          <w:lang w:val="es-VE" w:eastAsia="es-VE"/>
        </w:rPr>
        <w:t xml:space="preserve">se refiere los artículos 3 y 23 del Decreto con Rango Valor y Fuerza de la Ley Contra la corrupción en Gaceta Extraordinaria </w:t>
      </w:r>
      <w:proofErr w:type="spellStart"/>
      <w:r w:rsidRPr="003E3BCE">
        <w:rPr>
          <w:rFonts w:ascii="Times New Roman" w:eastAsia="Times New Roman" w:hAnsi="Times New Roman"/>
          <w:bCs/>
          <w:sz w:val="24"/>
          <w:szCs w:val="24"/>
          <w:lang w:val="es-VE" w:eastAsia="es-VE"/>
        </w:rPr>
        <w:t>N°</w:t>
      </w:r>
      <w:proofErr w:type="spellEnd"/>
      <w:r w:rsidRPr="003E3BCE">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3E3BCE">
        <w:rPr>
          <w:rFonts w:ascii="Times New Roman" w:eastAsia="Times New Roman" w:hAnsi="Times New Roman"/>
          <w:bCs/>
          <w:sz w:val="24"/>
          <w:szCs w:val="24"/>
          <w:lang w:val="es-VE" w:eastAsia="es-VE"/>
        </w:rPr>
        <w:t>N°</w:t>
      </w:r>
      <w:proofErr w:type="spellEnd"/>
      <w:r w:rsidRPr="003E3BCE">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0119EF7B" w14:textId="2B56303D" w:rsidR="00544428" w:rsidRDefault="00544428" w:rsidP="00426E41">
      <w:pPr>
        <w:spacing w:after="0" w:line="240" w:lineRule="auto"/>
        <w:ind w:left="142"/>
        <w:jc w:val="both"/>
        <w:rPr>
          <w:rFonts w:ascii="Times New Roman" w:eastAsia="Times New Roman" w:hAnsi="Times New Roman"/>
          <w:b/>
          <w:sz w:val="24"/>
          <w:szCs w:val="24"/>
          <w:lang w:val="es-VE" w:eastAsia="es-VE"/>
        </w:rPr>
      </w:pPr>
      <w:r w:rsidRPr="002859E2">
        <w:rPr>
          <w:rFonts w:ascii="Times New Roman" w:eastAsia="Times New Roman" w:hAnsi="Times New Roman"/>
          <w:b/>
          <w:sz w:val="24"/>
          <w:szCs w:val="24"/>
          <w:lang w:val="es-VE" w:eastAsia="es-VE"/>
        </w:rPr>
        <w:t>Decisión: Acordó concederle el beneficio solicitado a partir del TREINTA DE NOVIEMBRE DE 2017.</w:t>
      </w:r>
    </w:p>
    <w:p w14:paraId="24855CD8" w14:textId="2B47854A" w:rsidR="00587A09" w:rsidRDefault="00587A09" w:rsidP="00426E41">
      <w:pPr>
        <w:spacing w:after="0" w:line="240" w:lineRule="auto"/>
        <w:ind w:left="142"/>
        <w:jc w:val="both"/>
        <w:rPr>
          <w:rFonts w:ascii="Times New Roman" w:eastAsia="Times New Roman" w:hAnsi="Times New Roman"/>
          <w:b/>
          <w:sz w:val="24"/>
          <w:szCs w:val="24"/>
          <w:lang w:val="es-VE" w:eastAsia="es-VE"/>
        </w:rPr>
      </w:pPr>
    </w:p>
    <w:p w14:paraId="71D131E9" w14:textId="261C399C" w:rsidR="00587A09" w:rsidRDefault="00587A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DEPORTES.</w:t>
      </w:r>
    </w:p>
    <w:p w14:paraId="2A2AC701" w14:textId="46214A87" w:rsidR="00587A09" w:rsidRDefault="00587A09" w:rsidP="00426E41">
      <w:pPr>
        <w:spacing w:after="0" w:line="240" w:lineRule="auto"/>
        <w:ind w:left="142"/>
        <w:jc w:val="both"/>
        <w:rPr>
          <w:rFonts w:ascii="Times New Roman" w:eastAsia="Times New Roman" w:hAnsi="Times New Roman"/>
          <w:b/>
          <w:sz w:val="24"/>
          <w:szCs w:val="24"/>
          <w:lang w:val="es-VE" w:eastAsia="es-VE"/>
        </w:rPr>
      </w:pPr>
    </w:p>
    <w:p w14:paraId="39D043B0" w14:textId="77777777" w:rsidR="00587A09" w:rsidRDefault="00587A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CU-3325</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w:t>
      </w:r>
    </w:p>
    <w:p w14:paraId="05C181CB" w14:textId="77777777" w:rsidR="00587A09" w:rsidRDefault="00587A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C0BDF">
        <w:rPr>
          <w:rFonts w:ascii="Times New Roman" w:eastAsia="Times New Roman" w:hAnsi="Times New Roman"/>
          <w:bCs/>
          <w:sz w:val="24"/>
          <w:szCs w:val="24"/>
          <w:lang w:val="es-VE" w:eastAsia="es-VE"/>
        </w:rPr>
        <w:t>omunicación DP-</w:t>
      </w:r>
      <w:proofErr w:type="spellStart"/>
      <w:r w:rsidRPr="002C0BDF">
        <w:rPr>
          <w:rFonts w:ascii="Times New Roman" w:eastAsia="Times New Roman" w:hAnsi="Times New Roman"/>
          <w:bCs/>
          <w:sz w:val="24"/>
          <w:szCs w:val="24"/>
          <w:lang w:val="es-VE" w:eastAsia="es-VE"/>
        </w:rPr>
        <w:t>N°</w:t>
      </w:r>
      <w:proofErr w:type="spellEnd"/>
      <w:r w:rsidRPr="002C0BDF">
        <w:rPr>
          <w:rFonts w:ascii="Times New Roman" w:eastAsia="Times New Roman" w:hAnsi="Times New Roman"/>
          <w:bCs/>
          <w:sz w:val="24"/>
          <w:szCs w:val="24"/>
          <w:lang w:val="es-VE" w:eastAsia="es-VE"/>
        </w:rPr>
        <w:t xml:space="preserve"> 3225-17, de fecha 02.11.2017, suscrita por la </w:t>
      </w:r>
      <w:r w:rsidRPr="002C0BDF">
        <w:rPr>
          <w:rFonts w:ascii="Times New Roman" w:eastAsia="Times New Roman" w:hAnsi="Times New Roman"/>
          <w:b/>
          <w:sz w:val="24"/>
          <w:szCs w:val="24"/>
          <w:lang w:val="es-VE" w:eastAsia="es-VE"/>
        </w:rPr>
        <w:t xml:space="preserve">Profesora Isabella </w:t>
      </w:r>
      <w:proofErr w:type="spellStart"/>
      <w:r w:rsidRPr="002C0BDF">
        <w:rPr>
          <w:rFonts w:ascii="Times New Roman" w:eastAsia="Times New Roman" w:hAnsi="Times New Roman"/>
          <w:b/>
          <w:sz w:val="24"/>
          <w:szCs w:val="24"/>
          <w:lang w:val="es-VE" w:eastAsia="es-VE"/>
        </w:rPr>
        <w:t>Signorelli</w:t>
      </w:r>
      <w:proofErr w:type="spellEnd"/>
      <w:r w:rsidRPr="002C0BDF">
        <w:rPr>
          <w:rFonts w:ascii="Times New Roman" w:eastAsia="Times New Roman" w:hAnsi="Times New Roman"/>
          <w:b/>
          <w:sz w:val="24"/>
          <w:szCs w:val="24"/>
          <w:lang w:val="es-VE" w:eastAsia="es-VE"/>
        </w:rPr>
        <w:t xml:space="preserve">, </w:t>
      </w:r>
      <w:proofErr w:type="gramStart"/>
      <w:r w:rsidRPr="002C0BDF">
        <w:rPr>
          <w:rFonts w:ascii="Times New Roman" w:eastAsia="Times New Roman" w:hAnsi="Times New Roman"/>
          <w:b/>
          <w:sz w:val="24"/>
          <w:szCs w:val="24"/>
          <w:lang w:val="es-VE" w:eastAsia="es-VE"/>
        </w:rPr>
        <w:t>Directora</w:t>
      </w:r>
      <w:proofErr w:type="gramEnd"/>
      <w:r w:rsidRPr="002C0BDF">
        <w:rPr>
          <w:rFonts w:ascii="Times New Roman" w:eastAsia="Times New Roman" w:hAnsi="Times New Roman"/>
          <w:b/>
          <w:sz w:val="24"/>
          <w:szCs w:val="24"/>
          <w:lang w:val="es-VE" w:eastAsia="es-VE"/>
        </w:rPr>
        <w:t xml:space="preserve"> de Personal</w:t>
      </w:r>
      <w:r w:rsidRPr="002C0BDF">
        <w:rPr>
          <w:rFonts w:ascii="Times New Roman" w:eastAsia="Times New Roman" w:hAnsi="Times New Roman"/>
          <w:bCs/>
          <w:sz w:val="24"/>
          <w:szCs w:val="24"/>
          <w:lang w:val="es-VE" w:eastAsia="es-VE"/>
        </w:rPr>
        <w:t>, mediante la cual somete a consideración de este Máximo Organismo, su solicitud de Jubilación</w:t>
      </w:r>
      <w:r>
        <w:rPr>
          <w:rFonts w:ascii="Times New Roman" w:eastAsia="Times New Roman" w:hAnsi="Times New Roman"/>
          <w:bCs/>
          <w:sz w:val="24"/>
          <w:szCs w:val="24"/>
          <w:lang w:val="es-VE" w:eastAsia="es-VE"/>
        </w:rPr>
        <w:t xml:space="preserve"> del ciudadano (a): MARINO JOSÉ PÉREZ AZUAJE, titular de la Cédula de Identidad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7.472.719,</w:t>
      </w:r>
      <w:r w:rsidRPr="002C0BDF">
        <w:rPr>
          <w:rFonts w:ascii="Times New Roman" w:eastAsia="Times New Roman" w:hAnsi="Times New Roman"/>
          <w:bCs/>
          <w:sz w:val="24"/>
          <w:szCs w:val="24"/>
          <w:lang w:val="es-VE" w:eastAsia="es-VE"/>
        </w:rPr>
        <w:t xml:space="preserve"> quien se desempeña actualmente como </w:t>
      </w:r>
      <w:r w:rsidRPr="002C0BDF">
        <w:rPr>
          <w:rFonts w:ascii="Times New Roman" w:eastAsia="Times New Roman" w:hAnsi="Times New Roman"/>
          <w:b/>
          <w:sz w:val="24"/>
          <w:szCs w:val="24"/>
          <w:lang w:val="es-VE" w:eastAsia="es-VE"/>
        </w:rPr>
        <w:t>COORDINADOR GENERAL DE DEPORTE</w:t>
      </w:r>
      <w:r w:rsidRPr="002C0BDF">
        <w:rPr>
          <w:rFonts w:ascii="Times New Roman" w:eastAsia="Times New Roman" w:hAnsi="Times New Roman"/>
          <w:bCs/>
          <w:sz w:val="24"/>
          <w:szCs w:val="24"/>
          <w:lang w:val="es-VE" w:eastAsia="es-VE"/>
        </w:rPr>
        <w:t xml:space="preserve">, en la Dirección de Deportes de la Universidad de Los Andes, con una remuneración mensual de Bs. 754.672,10. </w:t>
      </w:r>
    </w:p>
    <w:p w14:paraId="6B9D0DD4" w14:textId="77777777" w:rsidR="00587A09" w:rsidRPr="002C0BDF" w:rsidRDefault="00587A09" w:rsidP="00426E41">
      <w:pPr>
        <w:spacing w:after="0" w:line="240" w:lineRule="auto"/>
        <w:ind w:left="142"/>
        <w:jc w:val="both"/>
        <w:rPr>
          <w:rFonts w:ascii="Times New Roman" w:eastAsia="Times New Roman" w:hAnsi="Times New Roman"/>
          <w:bCs/>
          <w:sz w:val="24"/>
          <w:szCs w:val="24"/>
          <w:lang w:val="es-VE" w:eastAsia="es-VE"/>
        </w:rPr>
      </w:pPr>
    </w:p>
    <w:p w14:paraId="032869FE" w14:textId="433ABC91" w:rsidR="00587A09" w:rsidRDefault="00587A09" w:rsidP="00426E41">
      <w:pPr>
        <w:spacing w:after="0" w:line="240" w:lineRule="auto"/>
        <w:ind w:left="142"/>
        <w:jc w:val="both"/>
        <w:rPr>
          <w:rFonts w:ascii="Times New Roman" w:eastAsia="Times New Roman" w:hAnsi="Times New Roman"/>
          <w:bCs/>
          <w:sz w:val="24"/>
          <w:szCs w:val="24"/>
          <w:lang w:val="es-VE" w:eastAsia="es-VE"/>
        </w:rPr>
      </w:pPr>
      <w:r w:rsidRPr="002C0BDF">
        <w:rPr>
          <w:rFonts w:ascii="Times New Roman" w:eastAsia="Times New Roman" w:hAnsi="Times New Roman"/>
          <w:bCs/>
          <w:sz w:val="24"/>
          <w:szCs w:val="24"/>
          <w:lang w:val="es-VE" w:eastAsia="es-VE"/>
        </w:rPr>
        <w:t xml:space="preserve">En este sentido, y en un todo de acuerdo con la cláusula </w:t>
      </w:r>
      <w:proofErr w:type="spellStart"/>
      <w:r w:rsidRPr="00FB5B37">
        <w:rPr>
          <w:rFonts w:ascii="Times New Roman" w:eastAsia="Times New Roman" w:hAnsi="Times New Roman"/>
          <w:b/>
          <w:sz w:val="24"/>
          <w:szCs w:val="24"/>
          <w:lang w:val="es-VE" w:eastAsia="es-VE"/>
        </w:rPr>
        <w:t>N</w:t>
      </w:r>
      <w:r w:rsidR="000F2BE1">
        <w:rPr>
          <w:rFonts w:ascii="Times New Roman" w:eastAsia="Times New Roman" w:hAnsi="Times New Roman"/>
          <w:b/>
          <w:sz w:val="24"/>
          <w:szCs w:val="24"/>
          <w:lang w:val="es-VE" w:eastAsia="es-VE"/>
        </w:rPr>
        <w:t>°</w:t>
      </w:r>
      <w:proofErr w:type="spellEnd"/>
      <w:r w:rsidRPr="00FB5B37">
        <w:rPr>
          <w:rFonts w:ascii="Times New Roman" w:eastAsia="Times New Roman" w:hAnsi="Times New Roman"/>
          <w:b/>
          <w:sz w:val="24"/>
          <w:szCs w:val="24"/>
          <w:lang w:val="es-VE" w:eastAsia="es-VE"/>
        </w:rPr>
        <w:t xml:space="preserve"> 26</w:t>
      </w:r>
      <w:r w:rsidRPr="002C0BDF">
        <w:rPr>
          <w:rFonts w:ascii="Times New Roman" w:eastAsia="Times New Roman" w:hAnsi="Times New Roman"/>
          <w:bCs/>
          <w:sz w:val="24"/>
          <w:szCs w:val="24"/>
          <w:lang w:val="es-VE" w:eastAsia="es-VE"/>
        </w:rPr>
        <w:t xml:space="preserve"> del Convenio Colectivo vigente entre la Universidad y </w:t>
      </w:r>
      <w:r w:rsidRPr="00FB5B37">
        <w:rPr>
          <w:rFonts w:ascii="Times New Roman" w:eastAsia="Times New Roman" w:hAnsi="Times New Roman"/>
          <w:b/>
          <w:sz w:val="24"/>
          <w:szCs w:val="24"/>
          <w:lang w:val="es-VE" w:eastAsia="es-VE"/>
        </w:rPr>
        <w:t>SIPRULA</w:t>
      </w:r>
      <w:r w:rsidRPr="002C0BDF">
        <w:rPr>
          <w:rFonts w:ascii="Times New Roman" w:eastAsia="Times New Roman" w:hAnsi="Times New Roman"/>
          <w:bCs/>
          <w:sz w:val="24"/>
          <w:szCs w:val="24"/>
          <w:lang w:val="es-VE" w:eastAsia="es-VE"/>
        </w:rPr>
        <w:t xml:space="preserve">. ya que el trabajador ha prestado sus servicios en la Institución por un lapso de </w:t>
      </w:r>
      <w:r w:rsidRPr="00FB5B37">
        <w:rPr>
          <w:rFonts w:ascii="Times New Roman" w:eastAsia="Times New Roman" w:hAnsi="Times New Roman"/>
          <w:b/>
          <w:sz w:val="24"/>
          <w:szCs w:val="24"/>
          <w:lang w:val="es-VE" w:eastAsia="es-VE"/>
        </w:rPr>
        <w:t xml:space="preserve">DIECIOCHO (18) AÑOS, DIEZ (10) MESES Y VEINTISÉIS (26) DÍAS, ADEMÁS LABORÓ EN EL MINISTERIO DEL PODER POPULAR PARA LA PARTICIPACIÓN Y DESARROLLO </w:t>
      </w:r>
      <w:r w:rsidRPr="00FB5B37">
        <w:rPr>
          <w:rFonts w:ascii="Times New Roman" w:eastAsia="Times New Roman" w:hAnsi="Times New Roman"/>
          <w:b/>
          <w:sz w:val="24"/>
          <w:szCs w:val="24"/>
          <w:lang w:val="es-VE" w:eastAsia="es-VE"/>
        </w:rPr>
        <w:lastRenderedPageBreak/>
        <w:t>SOCIAL INSTITUTO NACIONAL DEL MENOR POR UN LAPSO</w:t>
      </w:r>
      <w:r w:rsidRPr="002C0BDF">
        <w:rPr>
          <w:rFonts w:ascii="Times New Roman" w:eastAsia="Times New Roman" w:hAnsi="Times New Roman"/>
          <w:bCs/>
          <w:sz w:val="24"/>
          <w:szCs w:val="24"/>
          <w:lang w:val="es-VE" w:eastAsia="es-VE"/>
        </w:rPr>
        <w:t xml:space="preserve"> </w:t>
      </w:r>
      <w:r w:rsidRPr="00FB5B37">
        <w:rPr>
          <w:rFonts w:ascii="Times New Roman" w:eastAsia="Times New Roman" w:hAnsi="Times New Roman"/>
          <w:b/>
          <w:sz w:val="24"/>
          <w:szCs w:val="24"/>
          <w:lang w:val="es-VE" w:eastAsia="es-VE"/>
        </w:rPr>
        <w:t>DE OCHO (08) AÑOS, NUEVE (09) MESES Y DOS (02) DÍAS, TOTAL DE TIEMPO LABORADO EN LA INSTITUCIÓN Y EN EL MINISTERIO DEL PODER POPULAR PARA LA PARTICIPACIÓN Y DESARROLLO SOCIAL INSTITUTO NACIONAL DEL MENOR ES DE VEINTISIETE (27) AÑOS, SIETE (07) MESES Y VEINTIOCHO (28) DÍAS,</w:t>
      </w:r>
      <w:r w:rsidRPr="002C0BDF">
        <w:rPr>
          <w:rFonts w:ascii="Times New Roman" w:eastAsia="Times New Roman" w:hAnsi="Times New Roman"/>
          <w:bCs/>
          <w:sz w:val="24"/>
          <w:szCs w:val="24"/>
          <w:lang w:val="es-VE" w:eastAsia="es-VE"/>
        </w:rPr>
        <w:t xml:space="preserve"> el Consejo Universitario acordó concederle el beneficio solicitado a partir del </w:t>
      </w:r>
      <w:r w:rsidRPr="00FB5B37">
        <w:rPr>
          <w:rFonts w:ascii="Times New Roman" w:eastAsia="Times New Roman" w:hAnsi="Times New Roman"/>
          <w:b/>
          <w:sz w:val="24"/>
          <w:szCs w:val="24"/>
          <w:lang w:val="es-VE" w:eastAsia="es-VE"/>
        </w:rPr>
        <w:t>TREINTA DE NOVIEMBRE DE 2017</w:t>
      </w:r>
      <w:r w:rsidRPr="002C0BDF">
        <w:rPr>
          <w:rFonts w:ascii="Times New Roman" w:eastAsia="Times New Roman" w:hAnsi="Times New Roman"/>
          <w:bCs/>
          <w:sz w:val="24"/>
          <w:szCs w:val="24"/>
          <w:lang w:val="es-VE" w:eastAsia="es-VE"/>
        </w:rPr>
        <w:t xml:space="preserve">, con una remuneración mensual de </w:t>
      </w:r>
      <w:r w:rsidRPr="00FB5B37">
        <w:rPr>
          <w:rFonts w:ascii="Times New Roman" w:eastAsia="Times New Roman" w:hAnsi="Times New Roman"/>
          <w:b/>
          <w:sz w:val="24"/>
          <w:szCs w:val="24"/>
          <w:lang w:val="es-VE" w:eastAsia="es-VE"/>
        </w:rPr>
        <w:t>SETECIENTOS CINCUENTA Y CUATRO MIL SEISCIENTOS SETENTA Y DOS BOLÍVARES CON DIEZ CÉNTIMOS (BS. 754.672,10)</w:t>
      </w:r>
      <w:r w:rsidRPr="002C0BDF">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2C0BDF">
        <w:rPr>
          <w:rFonts w:ascii="Times New Roman" w:eastAsia="Times New Roman" w:hAnsi="Times New Roman"/>
          <w:bCs/>
          <w:sz w:val="24"/>
          <w:szCs w:val="24"/>
          <w:lang w:val="es-VE" w:eastAsia="es-VE"/>
        </w:rPr>
        <w:t>Nº</w:t>
      </w:r>
      <w:proofErr w:type="spellEnd"/>
      <w:r w:rsidRPr="002C0BDF">
        <w:rPr>
          <w:rFonts w:ascii="Times New Roman" w:eastAsia="Times New Roman" w:hAnsi="Times New Roman"/>
          <w:bCs/>
          <w:sz w:val="24"/>
          <w:szCs w:val="24"/>
          <w:lang w:val="es-VE" w:eastAsia="es-VE"/>
        </w:rPr>
        <w:t xml:space="preserve"> 6155 del 19.11.2014 y en concordancia el </w:t>
      </w:r>
      <w:proofErr w:type="spellStart"/>
      <w:r w:rsidRPr="002C0BDF">
        <w:rPr>
          <w:rFonts w:ascii="Times New Roman" w:eastAsia="Times New Roman" w:hAnsi="Times New Roman"/>
          <w:bCs/>
          <w:sz w:val="24"/>
          <w:szCs w:val="24"/>
          <w:lang w:val="es-VE" w:eastAsia="es-VE"/>
        </w:rPr>
        <w:t>articulo</w:t>
      </w:r>
      <w:proofErr w:type="spellEnd"/>
      <w:r w:rsidRPr="002C0BDF">
        <w:rPr>
          <w:rFonts w:ascii="Times New Roman" w:eastAsia="Times New Roman" w:hAnsi="Times New Roman"/>
          <w:bCs/>
          <w:sz w:val="24"/>
          <w:szCs w:val="24"/>
          <w:lang w:val="es-VE" w:eastAsia="es-VE"/>
        </w:rPr>
        <w:t xml:space="preserve"> 2 de la Resolución </w:t>
      </w:r>
      <w:proofErr w:type="spellStart"/>
      <w:r w:rsidRPr="002C0BDF">
        <w:rPr>
          <w:rFonts w:ascii="Times New Roman" w:eastAsia="Times New Roman" w:hAnsi="Times New Roman"/>
          <w:bCs/>
          <w:sz w:val="24"/>
          <w:szCs w:val="24"/>
          <w:lang w:val="es-VE" w:eastAsia="es-VE"/>
        </w:rPr>
        <w:t>N°</w:t>
      </w:r>
      <w:proofErr w:type="spellEnd"/>
      <w:r w:rsidRPr="002C0BDF">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
    <w:p w14:paraId="4076DF02" w14:textId="35EBD5CE" w:rsidR="00587A09" w:rsidRDefault="00587A09" w:rsidP="00426E41">
      <w:pPr>
        <w:spacing w:after="0" w:line="240" w:lineRule="auto"/>
        <w:ind w:left="142"/>
        <w:jc w:val="both"/>
        <w:rPr>
          <w:rFonts w:ascii="Times New Roman" w:eastAsia="Times New Roman" w:hAnsi="Times New Roman"/>
          <w:b/>
          <w:sz w:val="24"/>
          <w:szCs w:val="24"/>
          <w:lang w:val="es-VE" w:eastAsia="es-VE"/>
        </w:rPr>
      </w:pPr>
      <w:r w:rsidRPr="00FB5B37">
        <w:rPr>
          <w:rFonts w:ascii="Times New Roman" w:eastAsia="Times New Roman" w:hAnsi="Times New Roman"/>
          <w:b/>
          <w:sz w:val="24"/>
          <w:szCs w:val="24"/>
          <w:lang w:val="es-VE" w:eastAsia="es-VE"/>
        </w:rPr>
        <w:t>Decisión: Acordó concederle el beneficio solicitado a partir del TREINTA DE NOVIEMBRE DE 2017.</w:t>
      </w:r>
    </w:p>
    <w:p w14:paraId="337608BE" w14:textId="523A30BF" w:rsidR="00587A09" w:rsidRDefault="00587A09" w:rsidP="00426E41">
      <w:pPr>
        <w:spacing w:after="0" w:line="240" w:lineRule="auto"/>
        <w:ind w:left="142"/>
        <w:jc w:val="both"/>
        <w:rPr>
          <w:rFonts w:ascii="Times New Roman" w:eastAsia="Times New Roman" w:hAnsi="Times New Roman"/>
          <w:b/>
          <w:sz w:val="24"/>
          <w:szCs w:val="24"/>
          <w:lang w:val="es-VE" w:eastAsia="es-VE"/>
        </w:rPr>
      </w:pPr>
    </w:p>
    <w:p w14:paraId="1D6CF36B" w14:textId="422B8B04" w:rsidR="00587A09" w:rsidRDefault="00587A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SERVICIOS BIBLIOTECARIOS (SERBIULA).</w:t>
      </w:r>
    </w:p>
    <w:p w14:paraId="1B8100E8" w14:textId="3F0C8B2A" w:rsidR="00587A09" w:rsidRDefault="00587A09" w:rsidP="00426E41">
      <w:pPr>
        <w:spacing w:after="0" w:line="240" w:lineRule="auto"/>
        <w:ind w:left="142"/>
        <w:jc w:val="both"/>
        <w:rPr>
          <w:rFonts w:ascii="Times New Roman" w:eastAsia="Times New Roman" w:hAnsi="Times New Roman"/>
          <w:b/>
          <w:sz w:val="24"/>
          <w:szCs w:val="24"/>
          <w:lang w:val="es-VE" w:eastAsia="es-VE"/>
        </w:rPr>
      </w:pPr>
    </w:p>
    <w:p w14:paraId="4003EFE0" w14:textId="77777777" w:rsidR="00587A09" w:rsidRPr="0094503A" w:rsidRDefault="00587A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CU-3327</w:t>
      </w:r>
      <w:r w:rsidRPr="00860D99">
        <w:rPr>
          <w:rFonts w:ascii="Times New Roman" w:eastAsia="Times New Roman" w:hAnsi="Times New Roman"/>
          <w:b/>
          <w:sz w:val="24"/>
          <w:szCs w:val="24"/>
          <w:lang w:val="es-VE" w:eastAsia="es-VE"/>
        </w:rPr>
        <w:t>/17.</w:t>
      </w:r>
    </w:p>
    <w:p w14:paraId="721646E7" w14:textId="77777777" w:rsidR="00587A09" w:rsidRDefault="00587A09"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41BC1">
        <w:rPr>
          <w:rFonts w:ascii="Times New Roman" w:eastAsia="Times New Roman" w:hAnsi="Times New Roman"/>
          <w:bCs/>
          <w:sz w:val="24"/>
          <w:szCs w:val="24"/>
          <w:lang w:val="es-VE" w:eastAsia="es-VE"/>
        </w:rPr>
        <w:t>omunicación DP-</w:t>
      </w:r>
      <w:proofErr w:type="spellStart"/>
      <w:r w:rsidRPr="00341BC1">
        <w:rPr>
          <w:rFonts w:ascii="Times New Roman" w:eastAsia="Times New Roman" w:hAnsi="Times New Roman"/>
          <w:bCs/>
          <w:sz w:val="24"/>
          <w:szCs w:val="24"/>
          <w:lang w:val="es-VE" w:eastAsia="es-VE"/>
        </w:rPr>
        <w:t>N°</w:t>
      </w:r>
      <w:proofErr w:type="spellEnd"/>
      <w:r w:rsidRPr="00341BC1">
        <w:rPr>
          <w:rFonts w:ascii="Times New Roman" w:eastAsia="Times New Roman" w:hAnsi="Times New Roman"/>
          <w:bCs/>
          <w:sz w:val="24"/>
          <w:szCs w:val="24"/>
          <w:lang w:val="es-VE" w:eastAsia="es-VE"/>
        </w:rPr>
        <w:t xml:space="preserve"> 3227-17, de fecha 03.11.2017, suscrita por la Profesora Isabella </w:t>
      </w:r>
      <w:proofErr w:type="spellStart"/>
      <w:r w:rsidRPr="00341BC1">
        <w:rPr>
          <w:rFonts w:ascii="Times New Roman" w:eastAsia="Times New Roman" w:hAnsi="Times New Roman"/>
          <w:bCs/>
          <w:sz w:val="24"/>
          <w:szCs w:val="24"/>
          <w:lang w:val="es-VE" w:eastAsia="es-VE"/>
        </w:rPr>
        <w:t>Signorelli</w:t>
      </w:r>
      <w:proofErr w:type="spellEnd"/>
      <w:r w:rsidRPr="00341BC1">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341BC1">
        <w:rPr>
          <w:rFonts w:ascii="Times New Roman" w:eastAsia="Times New Roman" w:hAnsi="Times New Roman"/>
          <w:b/>
          <w:sz w:val="24"/>
          <w:szCs w:val="24"/>
          <w:lang w:val="es-VE" w:eastAsia="es-VE"/>
        </w:rPr>
        <w:t>OSWALDO ENRIQUE PAREDES,</w:t>
      </w:r>
      <w:r w:rsidRPr="00341BC1">
        <w:rPr>
          <w:rFonts w:ascii="Times New Roman" w:eastAsia="Times New Roman" w:hAnsi="Times New Roman"/>
          <w:bCs/>
          <w:sz w:val="24"/>
          <w:szCs w:val="24"/>
          <w:lang w:val="es-VE" w:eastAsia="es-VE"/>
        </w:rPr>
        <w:t xml:space="preserve"> titular de la Cédula de Identidad </w:t>
      </w:r>
      <w:proofErr w:type="spellStart"/>
      <w:r w:rsidRPr="00341BC1">
        <w:rPr>
          <w:rFonts w:ascii="Times New Roman" w:eastAsia="Times New Roman" w:hAnsi="Times New Roman"/>
          <w:bCs/>
          <w:sz w:val="24"/>
          <w:szCs w:val="24"/>
          <w:lang w:val="es-VE" w:eastAsia="es-VE"/>
        </w:rPr>
        <w:t>N°</w:t>
      </w:r>
      <w:proofErr w:type="spellEnd"/>
      <w:r w:rsidRPr="00341BC1">
        <w:rPr>
          <w:rFonts w:ascii="Times New Roman" w:eastAsia="Times New Roman" w:hAnsi="Times New Roman"/>
          <w:bCs/>
          <w:sz w:val="24"/>
          <w:szCs w:val="24"/>
          <w:lang w:val="es-VE" w:eastAsia="es-VE"/>
        </w:rPr>
        <w:t xml:space="preserve"> 8.002.578, quien se desempeña actualmente como </w:t>
      </w:r>
      <w:r w:rsidRPr="00341BC1">
        <w:rPr>
          <w:rFonts w:ascii="Times New Roman" w:eastAsia="Times New Roman" w:hAnsi="Times New Roman"/>
          <w:b/>
          <w:sz w:val="24"/>
          <w:szCs w:val="24"/>
          <w:lang w:val="es-VE" w:eastAsia="es-VE"/>
        </w:rPr>
        <w:t>ADMINISTRADOR EN TECNOLOGÍA, INFORMACIÓN Y COMUNICACIÓN,</w:t>
      </w:r>
      <w:r w:rsidRPr="00341BC1">
        <w:rPr>
          <w:rFonts w:ascii="Times New Roman" w:eastAsia="Times New Roman" w:hAnsi="Times New Roman"/>
          <w:bCs/>
          <w:sz w:val="24"/>
          <w:szCs w:val="24"/>
          <w:lang w:val="es-VE" w:eastAsia="es-VE"/>
        </w:rPr>
        <w:t xml:space="preserve"> en la Coordinación de Servicios Generales de los Servicios Bibliotecarios (SERBIULA) de la Universidad de Los Andes, con una remuneración mensual de Bs. 757.267,42. </w:t>
      </w:r>
    </w:p>
    <w:p w14:paraId="5BAB06A6" w14:textId="77777777" w:rsidR="00587A09" w:rsidRPr="00341BC1" w:rsidRDefault="00587A09" w:rsidP="00426E41">
      <w:pPr>
        <w:spacing w:after="0" w:line="240" w:lineRule="auto"/>
        <w:ind w:left="142"/>
        <w:jc w:val="both"/>
        <w:rPr>
          <w:rFonts w:ascii="Times New Roman" w:eastAsia="Times New Roman" w:hAnsi="Times New Roman"/>
          <w:bCs/>
          <w:sz w:val="24"/>
          <w:szCs w:val="24"/>
          <w:lang w:val="es-VE" w:eastAsia="es-VE"/>
        </w:rPr>
      </w:pPr>
    </w:p>
    <w:p w14:paraId="4B2AFC86" w14:textId="77777777" w:rsidR="00587A09" w:rsidRPr="00341BC1" w:rsidRDefault="00587A09" w:rsidP="00426E41">
      <w:pPr>
        <w:spacing w:after="0" w:line="240" w:lineRule="auto"/>
        <w:ind w:left="142"/>
        <w:jc w:val="both"/>
        <w:rPr>
          <w:rFonts w:ascii="Times New Roman" w:eastAsia="Times New Roman" w:hAnsi="Times New Roman"/>
          <w:bCs/>
          <w:sz w:val="24"/>
          <w:szCs w:val="24"/>
          <w:lang w:val="es-VE" w:eastAsia="es-VE"/>
        </w:rPr>
      </w:pPr>
      <w:r w:rsidRPr="00341BC1">
        <w:rPr>
          <w:rFonts w:ascii="Times New Roman" w:eastAsia="Times New Roman" w:hAnsi="Times New Roman"/>
          <w:bCs/>
          <w:sz w:val="24"/>
          <w:szCs w:val="24"/>
          <w:lang w:val="es-VE" w:eastAsia="es-VE"/>
        </w:rPr>
        <w:t xml:space="preserve">En este sentido, y en un todo de acuerdo con la cláusula </w:t>
      </w:r>
      <w:proofErr w:type="spellStart"/>
      <w:r w:rsidRPr="00341BC1">
        <w:rPr>
          <w:rFonts w:ascii="Times New Roman" w:eastAsia="Times New Roman" w:hAnsi="Times New Roman"/>
          <w:b/>
          <w:sz w:val="24"/>
          <w:szCs w:val="24"/>
          <w:lang w:val="es-VE" w:eastAsia="es-VE"/>
        </w:rPr>
        <w:t>N°</w:t>
      </w:r>
      <w:proofErr w:type="spellEnd"/>
      <w:r w:rsidRPr="00341BC1">
        <w:rPr>
          <w:rFonts w:ascii="Times New Roman" w:eastAsia="Times New Roman" w:hAnsi="Times New Roman"/>
          <w:b/>
          <w:sz w:val="24"/>
          <w:szCs w:val="24"/>
          <w:lang w:val="es-VE" w:eastAsia="es-VE"/>
        </w:rPr>
        <w:t xml:space="preserve"> 28</w:t>
      </w:r>
      <w:r w:rsidRPr="00341BC1">
        <w:rPr>
          <w:rFonts w:ascii="Times New Roman" w:eastAsia="Times New Roman" w:hAnsi="Times New Roman"/>
          <w:bCs/>
          <w:sz w:val="24"/>
          <w:szCs w:val="24"/>
          <w:lang w:val="es-VE" w:eastAsia="es-VE"/>
        </w:rPr>
        <w:t xml:space="preserve"> del Convenio Colectivo vigente entre la Universidad y </w:t>
      </w:r>
      <w:r w:rsidRPr="00341BC1">
        <w:rPr>
          <w:rFonts w:ascii="Times New Roman" w:eastAsia="Times New Roman" w:hAnsi="Times New Roman"/>
          <w:b/>
          <w:sz w:val="24"/>
          <w:szCs w:val="24"/>
          <w:lang w:val="es-VE" w:eastAsia="es-VE"/>
        </w:rPr>
        <w:t>AEULA,</w:t>
      </w:r>
      <w:r w:rsidRPr="00341BC1">
        <w:rPr>
          <w:rFonts w:ascii="Times New Roman" w:eastAsia="Times New Roman" w:hAnsi="Times New Roman"/>
          <w:bCs/>
          <w:sz w:val="24"/>
          <w:szCs w:val="24"/>
          <w:lang w:val="es-VE" w:eastAsia="es-VE"/>
        </w:rPr>
        <w:t xml:space="preserve"> ya que el trabajador ha prestado sus servicios en la Institución por un lapso de </w:t>
      </w:r>
      <w:r w:rsidRPr="00341BC1">
        <w:rPr>
          <w:rFonts w:ascii="Times New Roman" w:eastAsia="Times New Roman" w:hAnsi="Times New Roman"/>
          <w:b/>
          <w:sz w:val="24"/>
          <w:szCs w:val="24"/>
          <w:lang w:val="es-VE" w:eastAsia="es-VE"/>
        </w:rPr>
        <w:t>VEINTIDÓS (22) AÑOS, SEIS (06) MESES Y VEINTINUEVE (29) DÍAS Y CUENTA CON SESENTA (60) AÑOS DE EDAD,</w:t>
      </w:r>
      <w:r w:rsidRPr="00341BC1">
        <w:rPr>
          <w:rFonts w:ascii="Times New Roman" w:eastAsia="Times New Roman" w:hAnsi="Times New Roman"/>
          <w:bCs/>
          <w:sz w:val="24"/>
          <w:szCs w:val="24"/>
          <w:lang w:val="es-VE" w:eastAsia="es-VE"/>
        </w:rPr>
        <w:t xml:space="preserve"> el Consejo Universitario acordó concederle el beneficio solicitado a partir del </w:t>
      </w:r>
      <w:r w:rsidRPr="00341BC1">
        <w:rPr>
          <w:rFonts w:ascii="Times New Roman" w:eastAsia="Times New Roman" w:hAnsi="Times New Roman"/>
          <w:b/>
          <w:sz w:val="24"/>
          <w:szCs w:val="24"/>
          <w:lang w:val="es-VE" w:eastAsia="es-VE"/>
        </w:rPr>
        <w:t>TREINTA DE NOVIEMBRE DE 2017,</w:t>
      </w:r>
      <w:r w:rsidRPr="00341BC1">
        <w:rPr>
          <w:rFonts w:ascii="Times New Roman" w:eastAsia="Times New Roman" w:hAnsi="Times New Roman"/>
          <w:bCs/>
          <w:sz w:val="24"/>
          <w:szCs w:val="24"/>
          <w:lang w:val="es-VE" w:eastAsia="es-VE"/>
        </w:rPr>
        <w:t xml:space="preserve"> con una remuneración mensual de </w:t>
      </w:r>
      <w:r w:rsidRPr="00341BC1">
        <w:rPr>
          <w:rFonts w:ascii="Times New Roman" w:eastAsia="Times New Roman" w:hAnsi="Times New Roman"/>
          <w:b/>
          <w:sz w:val="24"/>
          <w:szCs w:val="24"/>
          <w:lang w:val="es-VE" w:eastAsia="es-VE"/>
        </w:rPr>
        <w:t xml:space="preserve">SETECIENTOS CINCUENTA Y SIETE MIL DOSCIENTOS SESENTA Y SIETE BOLİVARES CON CUARENTA Y DOS CENTIMOS (BS. 757.267,42), </w:t>
      </w:r>
      <w:r w:rsidRPr="00341BC1">
        <w:rPr>
          <w:rFonts w:ascii="Times New Roman" w:eastAsia="Times New Roman" w:hAnsi="Times New Roman"/>
          <w:bCs/>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341BC1">
        <w:rPr>
          <w:rFonts w:ascii="Times New Roman" w:eastAsia="Times New Roman" w:hAnsi="Times New Roman"/>
          <w:bCs/>
          <w:sz w:val="24"/>
          <w:szCs w:val="24"/>
          <w:lang w:val="es-VE" w:eastAsia="es-VE"/>
        </w:rPr>
        <w:t>N°</w:t>
      </w:r>
      <w:proofErr w:type="spellEnd"/>
      <w:r w:rsidRPr="00341BC1">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341BC1">
        <w:rPr>
          <w:rFonts w:ascii="Times New Roman" w:eastAsia="Times New Roman" w:hAnsi="Times New Roman"/>
          <w:bCs/>
          <w:sz w:val="24"/>
          <w:szCs w:val="24"/>
          <w:lang w:val="es-VE" w:eastAsia="es-VE"/>
        </w:rPr>
        <w:t>N°</w:t>
      </w:r>
      <w:proofErr w:type="spellEnd"/>
      <w:r w:rsidRPr="00341BC1">
        <w:rPr>
          <w:rFonts w:ascii="Times New Roman" w:eastAsia="Times New Roman" w:hAnsi="Times New Roman"/>
          <w:bCs/>
          <w:sz w:val="24"/>
          <w:szCs w:val="24"/>
          <w:lang w:val="es-VE" w:eastAsia="es-VE"/>
        </w:rPr>
        <w:t xml:space="preserve"> 01-00-000122 de fecha 19.06.2009 emitida </w:t>
      </w:r>
      <w:r w:rsidRPr="00341BC1">
        <w:rPr>
          <w:rFonts w:ascii="Times New Roman" w:eastAsia="Times New Roman" w:hAnsi="Times New Roman"/>
          <w:bCs/>
          <w:sz w:val="24"/>
          <w:szCs w:val="24"/>
          <w:lang w:val="es-VE" w:eastAsia="es-VE"/>
        </w:rPr>
        <w:lastRenderedPageBreak/>
        <w:t>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B2681F0" w14:textId="1C828A76" w:rsidR="00587A09" w:rsidRDefault="00587A0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341BC1">
        <w:rPr>
          <w:rFonts w:ascii="Times New Roman" w:eastAsia="Times New Roman" w:hAnsi="Times New Roman"/>
          <w:b/>
          <w:sz w:val="24"/>
          <w:szCs w:val="24"/>
          <w:lang w:val="es-VE" w:eastAsia="es-VE"/>
        </w:rPr>
        <w:t>Acordó concederle el beneficio solicitado a partir del TREINTA DE NOVIEMBRE DE 2017.</w:t>
      </w:r>
    </w:p>
    <w:p w14:paraId="57068D42" w14:textId="31660641" w:rsidR="00D70F80" w:rsidRDefault="00D70F80" w:rsidP="00426E41">
      <w:pPr>
        <w:spacing w:after="0" w:line="240" w:lineRule="auto"/>
        <w:ind w:left="142"/>
        <w:jc w:val="both"/>
        <w:rPr>
          <w:rFonts w:ascii="Times New Roman" w:eastAsia="Times New Roman" w:hAnsi="Times New Roman"/>
          <w:b/>
          <w:sz w:val="24"/>
          <w:szCs w:val="24"/>
          <w:lang w:val="es-VE" w:eastAsia="es-VE"/>
        </w:rPr>
      </w:pPr>
    </w:p>
    <w:p w14:paraId="320AA6F5" w14:textId="0A0DF694" w:rsidR="00D70F80" w:rsidRDefault="00D70F8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54B950EC" w14:textId="77777777" w:rsidR="00162691" w:rsidRDefault="00162691" w:rsidP="00426E41">
      <w:pPr>
        <w:spacing w:after="0" w:line="240" w:lineRule="auto"/>
        <w:ind w:left="142"/>
        <w:jc w:val="both"/>
        <w:rPr>
          <w:rFonts w:ascii="Times New Roman" w:eastAsia="Times New Roman" w:hAnsi="Times New Roman"/>
          <w:b/>
          <w:sz w:val="24"/>
          <w:szCs w:val="24"/>
          <w:lang w:val="es-VE" w:eastAsia="es-VE"/>
        </w:rPr>
      </w:pPr>
    </w:p>
    <w:p w14:paraId="6DDEE69B" w14:textId="38EA2D42" w:rsidR="00D70F80" w:rsidRPr="0094503A" w:rsidRDefault="00D70F8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CU-3328</w:t>
      </w:r>
      <w:r w:rsidRPr="00860D99">
        <w:rPr>
          <w:rFonts w:ascii="Times New Roman" w:eastAsia="Times New Roman" w:hAnsi="Times New Roman"/>
          <w:b/>
          <w:sz w:val="24"/>
          <w:szCs w:val="24"/>
          <w:lang w:val="es-VE" w:eastAsia="es-VE"/>
        </w:rPr>
        <w:t>/17.</w:t>
      </w:r>
    </w:p>
    <w:p w14:paraId="1B41BEEC" w14:textId="77777777" w:rsidR="00D70F80" w:rsidRDefault="00D70F8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629A7">
        <w:rPr>
          <w:rFonts w:ascii="Times New Roman" w:eastAsia="Times New Roman" w:hAnsi="Times New Roman"/>
          <w:bCs/>
          <w:sz w:val="24"/>
          <w:szCs w:val="24"/>
          <w:lang w:val="es-VE" w:eastAsia="es-VE"/>
        </w:rPr>
        <w:t>omunicación DP-</w:t>
      </w:r>
      <w:proofErr w:type="spellStart"/>
      <w:r w:rsidRPr="009629A7">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9629A7">
        <w:rPr>
          <w:rFonts w:ascii="Times New Roman" w:eastAsia="Times New Roman" w:hAnsi="Times New Roman"/>
          <w:bCs/>
          <w:sz w:val="24"/>
          <w:szCs w:val="24"/>
          <w:lang w:val="es-VE" w:eastAsia="es-VE"/>
        </w:rPr>
        <w:t xml:space="preserve"> 3250-17, de fecha 03.11.2017, suscrita por la Profesora Isabella </w:t>
      </w:r>
      <w:proofErr w:type="spellStart"/>
      <w:r w:rsidRPr="009629A7">
        <w:rPr>
          <w:rFonts w:ascii="Times New Roman" w:eastAsia="Times New Roman" w:hAnsi="Times New Roman"/>
          <w:bCs/>
          <w:sz w:val="24"/>
          <w:szCs w:val="24"/>
          <w:lang w:val="es-VE" w:eastAsia="es-VE"/>
        </w:rPr>
        <w:t>Signorelli</w:t>
      </w:r>
      <w:proofErr w:type="spellEnd"/>
      <w:r w:rsidRPr="009629A7">
        <w:rPr>
          <w:rFonts w:ascii="Times New Roman" w:eastAsia="Times New Roman" w:hAnsi="Times New Roman"/>
          <w:bCs/>
          <w:sz w:val="24"/>
          <w:szCs w:val="24"/>
          <w:lang w:val="es-VE" w:eastAsia="es-VE"/>
        </w:rPr>
        <w:t xml:space="preserve">, </w:t>
      </w:r>
      <w:proofErr w:type="gramStart"/>
      <w:r w:rsidRPr="009629A7">
        <w:rPr>
          <w:rFonts w:ascii="Times New Roman" w:eastAsia="Times New Roman" w:hAnsi="Times New Roman"/>
          <w:bCs/>
          <w:sz w:val="24"/>
          <w:szCs w:val="24"/>
          <w:lang w:val="es-VE" w:eastAsia="es-VE"/>
        </w:rPr>
        <w:t>Directora</w:t>
      </w:r>
      <w:proofErr w:type="gramEnd"/>
      <w:r w:rsidRPr="009629A7">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9629A7">
        <w:rPr>
          <w:rFonts w:ascii="Times New Roman" w:eastAsia="Times New Roman" w:hAnsi="Times New Roman"/>
          <w:b/>
          <w:sz w:val="24"/>
          <w:szCs w:val="24"/>
          <w:lang w:val="es-VE" w:eastAsia="es-VE"/>
        </w:rPr>
        <w:t>HÉCTOR JOSÉ PAREDES QUINTERO</w:t>
      </w:r>
      <w:r w:rsidRPr="009629A7">
        <w:rPr>
          <w:rFonts w:ascii="Times New Roman" w:eastAsia="Times New Roman" w:hAnsi="Times New Roman"/>
          <w:bCs/>
          <w:sz w:val="24"/>
          <w:szCs w:val="24"/>
          <w:lang w:val="es-VE" w:eastAsia="es-VE"/>
        </w:rPr>
        <w:t xml:space="preserve">, titular de la Cédula de Identidad </w:t>
      </w:r>
      <w:proofErr w:type="spellStart"/>
      <w:r w:rsidRPr="009629A7">
        <w:rPr>
          <w:rFonts w:ascii="Times New Roman" w:eastAsia="Times New Roman" w:hAnsi="Times New Roman"/>
          <w:bCs/>
          <w:sz w:val="24"/>
          <w:szCs w:val="24"/>
          <w:lang w:val="es-VE" w:eastAsia="es-VE"/>
        </w:rPr>
        <w:t>Nº</w:t>
      </w:r>
      <w:proofErr w:type="spellEnd"/>
      <w:r w:rsidRPr="009629A7">
        <w:rPr>
          <w:rFonts w:ascii="Times New Roman" w:eastAsia="Times New Roman" w:hAnsi="Times New Roman"/>
          <w:bCs/>
          <w:sz w:val="24"/>
          <w:szCs w:val="24"/>
          <w:lang w:val="es-VE" w:eastAsia="es-VE"/>
        </w:rPr>
        <w:t xml:space="preserve"> 5.198.615, quien se desempeña actualmente como: </w:t>
      </w:r>
      <w:r w:rsidRPr="009629A7">
        <w:rPr>
          <w:rFonts w:ascii="Times New Roman" w:eastAsia="Times New Roman" w:hAnsi="Times New Roman"/>
          <w:b/>
          <w:sz w:val="24"/>
          <w:szCs w:val="24"/>
          <w:lang w:val="es-VE" w:eastAsia="es-VE"/>
        </w:rPr>
        <w:t>ASISTENTE DE LABORATORIO</w:t>
      </w:r>
      <w:r w:rsidRPr="009629A7">
        <w:rPr>
          <w:rFonts w:ascii="Times New Roman" w:eastAsia="Times New Roman" w:hAnsi="Times New Roman"/>
          <w:bCs/>
          <w:sz w:val="24"/>
          <w:szCs w:val="24"/>
          <w:lang w:val="es-VE" w:eastAsia="es-VE"/>
        </w:rPr>
        <w:t xml:space="preserve">, en la Facultad de Medicina de la Universidad de Los Andes, con una remuneración mensual de Bs. 547.428,75. </w:t>
      </w:r>
    </w:p>
    <w:p w14:paraId="44462BE4" w14:textId="77777777" w:rsidR="00D70F80" w:rsidRPr="009629A7" w:rsidRDefault="00D70F80" w:rsidP="00426E41">
      <w:pPr>
        <w:spacing w:after="0" w:line="240" w:lineRule="auto"/>
        <w:ind w:left="142"/>
        <w:jc w:val="both"/>
        <w:rPr>
          <w:rFonts w:ascii="Times New Roman" w:eastAsia="Times New Roman" w:hAnsi="Times New Roman"/>
          <w:bCs/>
          <w:sz w:val="24"/>
          <w:szCs w:val="24"/>
          <w:lang w:val="es-VE" w:eastAsia="es-VE"/>
        </w:rPr>
      </w:pPr>
    </w:p>
    <w:p w14:paraId="530EA098" w14:textId="77777777" w:rsidR="00D70F80" w:rsidRDefault="00D70F80" w:rsidP="00426E41">
      <w:pPr>
        <w:spacing w:after="0" w:line="240" w:lineRule="auto"/>
        <w:ind w:left="142"/>
        <w:jc w:val="both"/>
        <w:rPr>
          <w:rFonts w:ascii="Times New Roman" w:eastAsia="Times New Roman" w:hAnsi="Times New Roman"/>
          <w:bCs/>
          <w:sz w:val="24"/>
          <w:szCs w:val="24"/>
          <w:lang w:val="es-VE" w:eastAsia="es-VE"/>
        </w:rPr>
      </w:pPr>
      <w:r w:rsidRPr="009629A7">
        <w:rPr>
          <w:rFonts w:ascii="Times New Roman" w:eastAsia="Times New Roman" w:hAnsi="Times New Roman"/>
          <w:bCs/>
          <w:sz w:val="24"/>
          <w:szCs w:val="24"/>
          <w:lang w:val="es-VE" w:eastAsia="es-VE"/>
        </w:rPr>
        <w:t xml:space="preserve">En este sentido, y en un todo de acuerdo con la cláusula </w:t>
      </w:r>
      <w:proofErr w:type="spellStart"/>
      <w:r w:rsidRPr="009629A7">
        <w:rPr>
          <w:rFonts w:ascii="Times New Roman" w:eastAsia="Times New Roman" w:hAnsi="Times New Roman"/>
          <w:b/>
          <w:sz w:val="24"/>
          <w:szCs w:val="24"/>
          <w:lang w:val="es-VE" w:eastAsia="es-VE"/>
        </w:rPr>
        <w:t>Nº</w:t>
      </w:r>
      <w:proofErr w:type="spellEnd"/>
      <w:r w:rsidRPr="009629A7">
        <w:rPr>
          <w:rFonts w:ascii="Times New Roman" w:eastAsia="Times New Roman" w:hAnsi="Times New Roman"/>
          <w:b/>
          <w:sz w:val="24"/>
          <w:szCs w:val="24"/>
          <w:lang w:val="es-VE" w:eastAsia="es-VE"/>
        </w:rPr>
        <w:t xml:space="preserve"> 26</w:t>
      </w:r>
      <w:r w:rsidRPr="009629A7">
        <w:rPr>
          <w:rFonts w:ascii="Times New Roman" w:eastAsia="Times New Roman" w:hAnsi="Times New Roman"/>
          <w:bCs/>
          <w:sz w:val="24"/>
          <w:szCs w:val="24"/>
          <w:lang w:val="es-VE" w:eastAsia="es-VE"/>
        </w:rPr>
        <w:t xml:space="preserve"> del Convenio Colectivo vigente entre la Universidad y </w:t>
      </w:r>
      <w:r w:rsidRPr="009629A7">
        <w:rPr>
          <w:rFonts w:ascii="Times New Roman" w:eastAsia="Times New Roman" w:hAnsi="Times New Roman"/>
          <w:b/>
          <w:sz w:val="24"/>
          <w:szCs w:val="24"/>
          <w:lang w:val="es-VE" w:eastAsia="es-VE"/>
        </w:rPr>
        <w:t>AEULA</w:t>
      </w:r>
      <w:r w:rsidRPr="009629A7">
        <w:rPr>
          <w:rFonts w:ascii="Times New Roman" w:eastAsia="Times New Roman" w:hAnsi="Times New Roman"/>
          <w:bCs/>
          <w:sz w:val="24"/>
          <w:szCs w:val="24"/>
          <w:lang w:val="es-VE" w:eastAsia="es-VE"/>
        </w:rPr>
        <w:t xml:space="preserve">, ya que el trabajador ha prestado sus servicios en la Institución por un lapso de </w:t>
      </w:r>
      <w:r w:rsidRPr="009629A7">
        <w:rPr>
          <w:rFonts w:ascii="Times New Roman" w:eastAsia="Times New Roman" w:hAnsi="Times New Roman"/>
          <w:b/>
          <w:sz w:val="24"/>
          <w:szCs w:val="24"/>
          <w:lang w:val="es-VE" w:eastAsia="es-VE"/>
        </w:rPr>
        <w:t>VEINTICINCO (25) AÑOS, DOS (02) MESES Y VEINTITRÉS (23) DÍAS,</w:t>
      </w:r>
      <w:r w:rsidRPr="009629A7">
        <w:rPr>
          <w:rFonts w:ascii="Times New Roman" w:eastAsia="Times New Roman" w:hAnsi="Times New Roman"/>
          <w:bCs/>
          <w:sz w:val="24"/>
          <w:szCs w:val="24"/>
          <w:lang w:val="es-VE" w:eastAsia="es-VE"/>
        </w:rPr>
        <w:t xml:space="preserve"> el Consejo Universitario acordó concederle el beneficio solicitado a partir del </w:t>
      </w:r>
      <w:r w:rsidRPr="009629A7">
        <w:rPr>
          <w:rFonts w:ascii="Times New Roman" w:eastAsia="Times New Roman" w:hAnsi="Times New Roman"/>
          <w:b/>
          <w:sz w:val="24"/>
          <w:szCs w:val="24"/>
          <w:lang w:val="es-VE" w:eastAsia="es-VE"/>
        </w:rPr>
        <w:t>TREINTA DE NOVIEMBRE DE 2017</w:t>
      </w:r>
      <w:r w:rsidRPr="009629A7">
        <w:rPr>
          <w:rFonts w:ascii="Times New Roman" w:eastAsia="Times New Roman" w:hAnsi="Times New Roman"/>
          <w:bCs/>
          <w:sz w:val="24"/>
          <w:szCs w:val="24"/>
          <w:lang w:val="es-VE" w:eastAsia="es-VE"/>
        </w:rPr>
        <w:t xml:space="preserve">, con una remuneración mensual de </w:t>
      </w:r>
      <w:r w:rsidRPr="009629A7">
        <w:rPr>
          <w:rFonts w:ascii="Times New Roman" w:eastAsia="Times New Roman" w:hAnsi="Times New Roman"/>
          <w:b/>
          <w:sz w:val="24"/>
          <w:szCs w:val="24"/>
          <w:lang w:val="es-VE" w:eastAsia="es-VE"/>
        </w:rPr>
        <w:t>QUINIENTOS CUARENTA Y SIETE MIL CUATROCIENTOS VEINTIOCHO BOLÍVARES CON SETENTA Y CINCO CÉNTIMOS (BS. 547.428,75),</w:t>
      </w:r>
      <w:r w:rsidRPr="009629A7">
        <w:rPr>
          <w:rFonts w:ascii="Times New Roman" w:eastAsia="Times New Roman" w:hAnsi="Times New Roman"/>
          <w:bCs/>
          <w:sz w:val="24"/>
          <w:szCs w:val="24"/>
          <w:lang w:val="es-VE" w:eastAsia="es-VE"/>
        </w:rPr>
        <w:t xml:space="preserve"> que incluye </w:t>
      </w:r>
      <w:r w:rsidRPr="009629A7">
        <w:rPr>
          <w:rFonts w:ascii="Times New Roman" w:eastAsia="Times New Roman" w:hAnsi="Times New Roman"/>
          <w:bCs/>
          <w:sz w:val="24"/>
          <w:szCs w:val="24"/>
          <w:lang w:val="es-VE" w:eastAsia="es-VE"/>
        </w:rPr>
        <w:t xml:space="preserve">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9629A7">
        <w:rPr>
          <w:rFonts w:ascii="Times New Roman" w:eastAsia="Times New Roman" w:hAnsi="Times New Roman"/>
          <w:bCs/>
          <w:sz w:val="24"/>
          <w:szCs w:val="24"/>
          <w:lang w:val="es-VE" w:eastAsia="es-VE"/>
        </w:rPr>
        <w:t>Nº</w:t>
      </w:r>
      <w:proofErr w:type="spellEnd"/>
      <w:r w:rsidRPr="009629A7">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9629A7">
        <w:rPr>
          <w:rFonts w:ascii="Times New Roman" w:eastAsia="Times New Roman" w:hAnsi="Times New Roman"/>
          <w:bCs/>
          <w:sz w:val="24"/>
          <w:szCs w:val="24"/>
          <w:lang w:val="es-VE" w:eastAsia="es-VE"/>
        </w:rPr>
        <w:t>N°</w:t>
      </w:r>
      <w:proofErr w:type="spellEnd"/>
      <w:r w:rsidRPr="009629A7">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r>
        <w:rPr>
          <w:rFonts w:ascii="Times New Roman" w:eastAsia="Times New Roman" w:hAnsi="Times New Roman"/>
          <w:bCs/>
          <w:sz w:val="24"/>
          <w:szCs w:val="24"/>
          <w:lang w:val="es-VE" w:eastAsia="es-VE"/>
        </w:rPr>
        <w:t>.</w:t>
      </w:r>
    </w:p>
    <w:p w14:paraId="7333CE18" w14:textId="04C0DCE9" w:rsidR="00D70F80" w:rsidRDefault="000F2BE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w:t>
      </w:r>
      <w:r w:rsidR="00D70F80" w:rsidRPr="009629A7">
        <w:rPr>
          <w:rFonts w:ascii="Times New Roman" w:eastAsia="Times New Roman" w:hAnsi="Times New Roman"/>
          <w:b/>
          <w:sz w:val="24"/>
          <w:szCs w:val="24"/>
          <w:lang w:val="es-VE" w:eastAsia="es-VE"/>
        </w:rPr>
        <w:t>: Acordó concederle el beneficio solicitado a partir del TREINTA DE NOVIEMBRE DE 2017.</w:t>
      </w:r>
    </w:p>
    <w:p w14:paraId="2576579F" w14:textId="77777777" w:rsidR="00D70F80" w:rsidRDefault="00D70F80" w:rsidP="00426E41">
      <w:pPr>
        <w:spacing w:after="0" w:line="240" w:lineRule="auto"/>
        <w:ind w:left="142"/>
        <w:jc w:val="both"/>
        <w:rPr>
          <w:rFonts w:ascii="Times New Roman" w:eastAsia="Times New Roman" w:hAnsi="Times New Roman"/>
          <w:b/>
          <w:sz w:val="24"/>
          <w:szCs w:val="24"/>
          <w:lang w:val="es-VE" w:eastAsia="es-VE"/>
        </w:rPr>
      </w:pPr>
    </w:p>
    <w:p w14:paraId="480C2DA0" w14:textId="77777777" w:rsidR="00D70F80" w:rsidRPr="0094503A" w:rsidRDefault="00D70F8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CU-3329</w:t>
      </w:r>
      <w:r w:rsidRPr="00860D99">
        <w:rPr>
          <w:rFonts w:ascii="Times New Roman" w:eastAsia="Times New Roman" w:hAnsi="Times New Roman"/>
          <w:b/>
          <w:sz w:val="24"/>
          <w:szCs w:val="24"/>
          <w:lang w:val="es-VE" w:eastAsia="es-VE"/>
        </w:rPr>
        <w:t>/17.</w:t>
      </w:r>
    </w:p>
    <w:p w14:paraId="163F3C2D" w14:textId="77777777" w:rsidR="00D70F80" w:rsidRDefault="00D70F8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E0184">
        <w:rPr>
          <w:rFonts w:ascii="Times New Roman" w:eastAsia="Times New Roman" w:hAnsi="Times New Roman"/>
          <w:bCs/>
          <w:sz w:val="24"/>
          <w:szCs w:val="24"/>
          <w:lang w:val="es-VE" w:eastAsia="es-VE"/>
        </w:rPr>
        <w:t>omunicación DP-</w:t>
      </w:r>
      <w:proofErr w:type="spellStart"/>
      <w:r w:rsidRPr="002E0184">
        <w:rPr>
          <w:rFonts w:ascii="Times New Roman" w:eastAsia="Times New Roman" w:hAnsi="Times New Roman"/>
          <w:bCs/>
          <w:sz w:val="24"/>
          <w:szCs w:val="24"/>
          <w:lang w:val="es-VE" w:eastAsia="es-VE"/>
        </w:rPr>
        <w:t>N°</w:t>
      </w:r>
      <w:proofErr w:type="spellEnd"/>
      <w:r w:rsidRPr="002E0184">
        <w:rPr>
          <w:rFonts w:ascii="Times New Roman" w:eastAsia="Times New Roman" w:hAnsi="Times New Roman"/>
          <w:bCs/>
          <w:sz w:val="24"/>
          <w:szCs w:val="24"/>
          <w:lang w:val="es-VE" w:eastAsia="es-VE"/>
        </w:rPr>
        <w:t xml:space="preserve"> 3253-17, de fecha 03.11.2017, suscrita por la Profesora Isabella </w:t>
      </w:r>
      <w:proofErr w:type="spellStart"/>
      <w:r w:rsidRPr="002E0184">
        <w:rPr>
          <w:rFonts w:ascii="Times New Roman" w:eastAsia="Times New Roman" w:hAnsi="Times New Roman"/>
          <w:bCs/>
          <w:sz w:val="24"/>
          <w:szCs w:val="24"/>
          <w:lang w:val="es-VE" w:eastAsia="es-VE"/>
        </w:rPr>
        <w:t>Signorelli</w:t>
      </w:r>
      <w:proofErr w:type="spellEnd"/>
      <w:r w:rsidRPr="002E0184">
        <w:rPr>
          <w:rFonts w:ascii="Times New Roman" w:eastAsia="Times New Roman" w:hAnsi="Times New Roman"/>
          <w:bCs/>
          <w:sz w:val="24"/>
          <w:szCs w:val="24"/>
          <w:lang w:val="es-VE" w:eastAsia="es-VE"/>
        </w:rPr>
        <w:t xml:space="preserve">, </w:t>
      </w:r>
      <w:proofErr w:type="gramStart"/>
      <w:r w:rsidRPr="002E0184">
        <w:rPr>
          <w:rFonts w:ascii="Times New Roman" w:eastAsia="Times New Roman" w:hAnsi="Times New Roman"/>
          <w:bCs/>
          <w:sz w:val="24"/>
          <w:szCs w:val="24"/>
          <w:lang w:val="es-VE" w:eastAsia="es-VE"/>
        </w:rPr>
        <w:t>Directora</w:t>
      </w:r>
      <w:proofErr w:type="gramEnd"/>
      <w:r w:rsidRPr="002E0184">
        <w:rPr>
          <w:rFonts w:ascii="Times New Roman" w:eastAsia="Times New Roman" w:hAnsi="Times New Roman"/>
          <w:bCs/>
          <w:sz w:val="24"/>
          <w:szCs w:val="24"/>
          <w:lang w:val="es-VE" w:eastAsia="es-VE"/>
        </w:rPr>
        <w:t xml:space="preserve"> de Personal, mediante la cual somete a consideración de este Máximo Organismo, la solicitud de Jubilación del ciudadano (a): </w:t>
      </w:r>
      <w:r w:rsidRPr="002E0184">
        <w:rPr>
          <w:rFonts w:ascii="Times New Roman" w:eastAsia="Times New Roman" w:hAnsi="Times New Roman"/>
          <w:b/>
          <w:sz w:val="24"/>
          <w:szCs w:val="24"/>
          <w:lang w:val="es-VE" w:eastAsia="es-VE"/>
        </w:rPr>
        <w:t>YANNINE DEL CARMEN ZAMBRANO DE MORANTES,</w:t>
      </w:r>
      <w:r w:rsidRPr="002E0184">
        <w:rPr>
          <w:rFonts w:ascii="Times New Roman" w:eastAsia="Times New Roman" w:hAnsi="Times New Roman"/>
          <w:bCs/>
          <w:sz w:val="24"/>
          <w:szCs w:val="24"/>
          <w:lang w:val="es-VE" w:eastAsia="es-VE"/>
        </w:rPr>
        <w:t xml:space="preserve"> titular de la Cédula de Identidad </w:t>
      </w:r>
      <w:proofErr w:type="spellStart"/>
      <w:r w:rsidRPr="002E0184">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2E0184">
        <w:rPr>
          <w:rFonts w:ascii="Times New Roman" w:eastAsia="Times New Roman" w:hAnsi="Times New Roman"/>
          <w:bCs/>
          <w:sz w:val="24"/>
          <w:szCs w:val="24"/>
          <w:lang w:val="es-VE" w:eastAsia="es-VE"/>
        </w:rPr>
        <w:t xml:space="preserve"> 8.028.280, quien se desempeña actualmente como </w:t>
      </w:r>
      <w:r w:rsidRPr="002E0184">
        <w:rPr>
          <w:rFonts w:ascii="Times New Roman" w:eastAsia="Times New Roman" w:hAnsi="Times New Roman"/>
          <w:b/>
          <w:sz w:val="24"/>
          <w:szCs w:val="24"/>
          <w:lang w:val="es-VE" w:eastAsia="es-VE"/>
        </w:rPr>
        <w:t>SECRETARIA EJECUTIVA BILINGÜE</w:t>
      </w:r>
      <w:r w:rsidRPr="002E0184">
        <w:rPr>
          <w:rFonts w:ascii="Times New Roman" w:eastAsia="Times New Roman" w:hAnsi="Times New Roman"/>
          <w:bCs/>
          <w:sz w:val="24"/>
          <w:szCs w:val="24"/>
          <w:lang w:val="es-VE" w:eastAsia="es-VE"/>
        </w:rPr>
        <w:t xml:space="preserve">, en la Facultad de Medicina de la Universidad de Los Andes, con una remuneración mensual de Bs. 636.150,63. </w:t>
      </w:r>
    </w:p>
    <w:p w14:paraId="12F45727" w14:textId="77777777" w:rsidR="00D70F80" w:rsidRPr="002E0184" w:rsidRDefault="00D70F80" w:rsidP="00426E41">
      <w:pPr>
        <w:spacing w:after="0" w:line="240" w:lineRule="auto"/>
        <w:ind w:left="142"/>
        <w:jc w:val="both"/>
        <w:rPr>
          <w:rFonts w:ascii="Times New Roman" w:eastAsia="Times New Roman" w:hAnsi="Times New Roman"/>
          <w:bCs/>
          <w:sz w:val="24"/>
          <w:szCs w:val="24"/>
          <w:lang w:val="es-VE" w:eastAsia="es-VE"/>
        </w:rPr>
      </w:pPr>
    </w:p>
    <w:p w14:paraId="42C02D9D" w14:textId="77777777" w:rsidR="00D70F80" w:rsidRDefault="00D70F80" w:rsidP="00426E41">
      <w:pPr>
        <w:spacing w:after="0" w:line="240" w:lineRule="auto"/>
        <w:ind w:left="142"/>
        <w:jc w:val="both"/>
        <w:rPr>
          <w:rFonts w:ascii="Times New Roman" w:eastAsia="Times New Roman" w:hAnsi="Times New Roman"/>
          <w:bCs/>
          <w:sz w:val="24"/>
          <w:szCs w:val="24"/>
          <w:lang w:val="es-VE" w:eastAsia="es-VE"/>
        </w:rPr>
      </w:pPr>
      <w:r w:rsidRPr="002E0184">
        <w:rPr>
          <w:rFonts w:ascii="Times New Roman" w:eastAsia="Times New Roman" w:hAnsi="Times New Roman"/>
          <w:bCs/>
          <w:sz w:val="24"/>
          <w:szCs w:val="24"/>
          <w:lang w:val="es-VE" w:eastAsia="es-VE"/>
        </w:rPr>
        <w:t xml:space="preserve">En este sentido, y en un todo de acuerdo con la cláusula </w:t>
      </w:r>
      <w:proofErr w:type="spellStart"/>
      <w:r w:rsidRPr="002E0184">
        <w:rPr>
          <w:rFonts w:ascii="Times New Roman" w:eastAsia="Times New Roman" w:hAnsi="Times New Roman"/>
          <w:b/>
          <w:sz w:val="24"/>
          <w:szCs w:val="24"/>
          <w:lang w:val="es-VE" w:eastAsia="es-VE"/>
        </w:rPr>
        <w:t>N°</w:t>
      </w:r>
      <w:proofErr w:type="spellEnd"/>
      <w:r w:rsidRPr="002E0184">
        <w:rPr>
          <w:rFonts w:ascii="Times New Roman" w:eastAsia="Times New Roman" w:hAnsi="Times New Roman"/>
          <w:b/>
          <w:sz w:val="24"/>
          <w:szCs w:val="24"/>
          <w:lang w:val="es-VE" w:eastAsia="es-VE"/>
        </w:rPr>
        <w:t xml:space="preserve"> 28</w:t>
      </w:r>
      <w:r w:rsidRPr="002E0184">
        <w:rPr>
          <w:rFonts w:ascii="Times New Roman" w:eastAsia="Times New Roman" w:hAnsi="Times New Roman"/>
          <w:bCs/>
          <w:sz w:val="24"/>
          <w:szCs w:val="24"/>
          <w:lang w:val="es-VE" w:eastAsia="es-VE"/>
        </w:rPr>
        <w:t xml:space="preserve"> del Convenio Colectivo vigente entre la Universidad y </w:t>
      </w:r>
      <w:r w:rsidRPr="002E0184">
        <w:rPr>
          <w:rFonts w:ascii="Times New Roman" w:eastAsia="Times New Roman" w:hAnsi="Times New Roman"/>
          <w:b/>
          <w:sz w:val="24"/>
          <w:szCs w:val="24"/>
          <w:lang w:val="es-VE" w:eastAsia="es-VE"/>
        </w:rPr>
        <w:t>SIPRULA</w:t>
      </w:r>
      <w:r w:rsidRPr="002E0184">
        <w:rPr>
          <w:rFonts w:ascii="Times New Roman" w:eastAsia="Times New Roman" w:hAnsi="Times New Roman"/>
          <w:bCs/>
          <w:sz w:val="24"/>
          <w:szCs w:val="24"/>
          <w:lang w:val="es-VE" w:eastAsia="es-VE"/>
        </w:rPr>
        <w:t xml:space="preserve">, ya que la trabajadora ha prestado sus servicios en </w:t>
      </w:r>
      <w:r w:rsidRPr="002E0184">
        <w:rPr>
          <w:rFonts w:ascii="Times New Roman" w:eastAsia="Times New Roman" w:hAnsi="Times New Roman"/>
          <w:bCs/>
          <w:sz w:val="24"/>
          <w:szCs w:val="24"/>
          <w:lang w:val="es-VE" w:eastAsia="es-VE"/>
        </w:rPr>
        <w:lastRenderedPageBreak/>
        <w:t xml:space="preserve">la Institución por un lapso de </w:t>
      </w:r>
      <w:r w:rsidRPr="002E0184">
        <w:rPr>
          <w:rFonts w:ascii="Times New Roman" w:eastAsia="Times New Roman" w:hAnsi="Times New Roman"/>
          <w:b/>
          <w:sz w:val="24"/>
          <w:szCs w:val="24"/>
          <w:lang w:val="es-VE" w:eastAsia="es-VE"/>
        </w:rPr>
        <w:t>VEINTICINCO (25) AÑOS, UN (01) MES Y CATORCE (14) DÍAS,</w:t>
      </w:r>
      <w:r w:rsidRPr="002E0184">
        <w:rPr>
          <w:rFonts w:ascii="Times New Roman" w:eastAsia="Times New Roman" w:hAnsi="Times New Roman"/>
          <w:bCs/>
          <w:sz w:val="24"/>
          <w:szCs w:val="24"/>
          <w:lang w:val="es-VE" w:eastAsia="es-VE"/>
        </w:rPr>
        <w:t xml:space="preserve"> el Consejo Universitario acordó concederle el beneficio solicitado a partir del </w:t>
      </w:r>
      <w:r w:rsidRPr="002E0184">
        <w:rPr>
          <w:rFonts w:ascii="Times New Roman" w:eastAsia="Times New Roman" w:hAnsi="Times New Roman"/>
          <w:b/>
          <w:sz w:val="24"/>
          <w:szCs w:val="24"/>
          <w:lang w:val="es-VE" w:eastAsia="es-VE"/>
        </w:rPr>
        <w:t>TREINTA DE NOVIEMBRE DE 2017,</w:t>
      </w:r>
      <w:r w:rsidRPr="002E0184">
        <w:rPr>
          <w:rFonts w:ascii="Times New Roman" w:eastAsia="Times New Roman" w:hAnsi="Times New Roman"/>
          <w:bCs/>
          <w:sz w:val="24"/>
          <w:szCs w:val="24"/>
          <w:lang w:val="es-VE" w:eastAsia="es-VE"/>
        </w:rPr>
        <w:t xml:space="preserve"> con una remuneración mensual de </w:t>
      </w:r>
      <w:r w:rsidRPr="002E0184">
        <w:rPr>
          <w:rFonts w:ascii="Times New Roman" w:eastAsia="Times New Roman" w:hAnsi="Times New Roman"/>
          <w:b/>
          <w:sz w:val="24"/>
          <w:szCs w:val="24"/>
          <w:lang w:val="es-VE" w:eastAsia="es-VE"/>
        </w:rPr>
        <w:t>SEISCIENTOS TREINTA Y SEIS MIL CIENTO CINCUENTA BOLÍVARES CON SESENTA Y TRES CÉNTIMOS (BS. 636.150,63),</w:t>
      </w:r>
      <w:r w:rsidRPr="002E0184">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2E0184">
        <w:rPr>
          <w:rFonts w:ascii="Times New Roman" w:eastAsia="Times New Roman" w:hAnsi="Times New Roman"/>
          <w:bCs/>
          <w:sz w:val="24"/>
          <w:szCs w:val="24"/>
          <w:lang w:val="es-VE" w:eastAsia="es-VE"/>
        </w:rPr>
        <w:t>N°</w:t>
      </w:r>
      <w:proofErr w:type="spellEnd"/>
      <w:r w:rsidRPr="002E0184">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2E0184">
        <w:rPr>
          <w:rFonts w:ascii="Times New Roman" w:eastAsia="Times New Roman" w:hAnsi="Times New Roman"/>
          <w:bCs/>
          <w:sz w:val="24"/>
          <w:szCs w:val="24"/>
          <w:lang w:val="es-VE" w:eastAsia="es-VE"/>
        </w:rPr>
        <w:t>N°</w:t>
      </w:r>
      <w:proofErr w:type="spellEnd"/>
      <w:r w:rsidRPr="002E0184">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61A2AD96" w14:textId="442B2F87" w:rsidR="00D70F80" w:rsidRDefault="00D70F80" w:rsidP="00426E41">
      <w:pPr>
        <w:spacing w:after="0" w:line="240" w:lineRule="auto"/>
        <w:ind w:left="142"/>
        <w:jc w:val="both"/>
        <w:rPr>
          <w:rFonts w:ascii="Times New Roman" w:eastAsia="Times New Roman" w:hAnsi="Times New Roman"/>
          <w:b/>
          <w:sz w:val="24"/>
          <w:szCs w:val="24"/>
          <w:lang w:val="es-VE" w:eastAsia="es-VE"/>
        </w:rPr>
      </w:pPr>
      <w:r w:rsidRPr="002E0184">
        <w:rPr>
          <w:rFonts w:ascii="Times New Roman" w:eastAsia="Times New Roman" w:hAnsi="Times New Roman"/>
          <w:b/>
          <w:sz w:val="24"/>
          <w:szCs w:val="24"/>
          <w:lang w:val="es-VE" w:eastAsia="es-VE"/>
        </w:rPr>
        <w:t>Decisión: Acordó concederle el beneficio solicitado a partir del TREINTA DE NOVIEMBRE DE 2017.</w:t>
      </w:r>
    </w:p>
    <w:p w14:paraId="47CB270F" w14:textId="57A63C32" w:rsidR="00476636" w:rsidRDefault="00476636" w:rsidP="00426E41">
      <w:pPr>
        <w:spacing w:after="0" w:line="240" w:lineRule="auto"/>
        <w:ind w:left="142"/>
        <w:jc w:val="both"/>
        <w:rPr>
          <w:rFonts w:ascii="Times New Roman" w:eastAsia="Times New Roman" w:hAnsi="Times New Roman"/>
          <w:b/>
          <w:sz w:val="24"/>
          <w:szCs w:val="24"/>
          <w:lang w:val="es-VE" w:eastAsia="es-VE"/>
        </w:rPr>
      </w:pPr>
    </w:p>
    <w:p w14:paraId="474C20C9" w14:textId="583CC2CA" w:rsidR="00476636" w:rsidRDefault="0047663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CU-3343</w:t>
      </w:r>
      <w:r w:rsidRPr="00860D99">
        <w:rPr>
          <w:rFonts w:ascii="Times New Roman" w:eastAsia="Times New Roman" w:hAnsi="Times New Roman"/>
          <w:b/>
          <w:sz w:val="24"/>
          <w:szCs w:val="24"/>
          <w:lang w:val="es-VE" w:eastAsia="es-VE"/>
        </w:rPr>
        <w:t>/17.</w:t>
      </w:r>
    </w:p>
    <w:p w14:paraId="5656FCB1" w14:textId="219476AA" w:rsidR="00C77164" w:rsidRDefault="00D6780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12DBC">
        <w:rPr>
          <w:rFonts w:ascii="Times New Roman" w:eastAsia="Times New Roman" w:hAnsi="Times New Roman"/>
          <w:bCs/>
          <w:sz w:val="24"/>
          <w:szCs w:val="24"/>
          <w:lang w:val="es-VE" w:eastAsia="es-VE"/>
        </w:rPr>
        <w:t xml:space="preserve">omunicación </w:t>
      </w:r>
      <w:proofErr w:type="spellStart"/>
      <w:r w:rsidRPr="00112DBC">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CF.2</w:t>
      </w:r>
      <w:r w:rsidR="00FE5C46">
        <w:rPr>
          <w:rFonts w:ascii="Times New Roman" w:eastAsia="Times New Roman" w:hAnsi="Times New Roman"/>
          <w:bCs/>
          <w:sz w:val="24"/>
          <w:szCs w:val="24"/>
          <w:lang w:val="es-VE" w:eastAsia="es-VE"/>
        </w:rPr>
        <w:t>6</w:t>
      </w:r>
      <w:r>
        <w:rPr>
          <w:rFonts w:ascii="Times New Roman" w:eastAsia="Times New Roman" w:hAnsi="Times New Roman"/>
          <w:bCs/>
          <w:sz w:val="24"/>
          <w:szCs w:val="24"/>
          <w:lang w:val="es-VE" w:eastAsia="es-VE"/>
        </w:rPr>
        <w:t>95</w:t>
      </w:r>
      <w:r w:rsidRPr="00112DBC">
        <w:rPr>
          <w:rFonts w:ascii="Times New Roman" w:eastAsia="Times New Roman" w:hAnsi="Times New Roman"/>
          <w:bCs/>
          <w:sz w:val="24"/>
          <w:szCs w:val="24"/>
          <w:lang w:val="es-VE" w:eastAsia="es-VE"/>
        </w:rPr>
        <w:t xml:space="preserve">, de fecha </w:t>
      </w:r>
      <w:r>
        <w:rPr>
          <w:rFonts w:ascii="Times New Roman" w:eastAsia="Times New Roman" w:hAnsi="Times New Roman"/>
          <w:bCs/>
          <w:sz w:val="24"/>
          <w:szCs w:val="24"/>
          <w:lang w:val="es-VE" w:eastAsia="es-VE"/>
        </w:rPr>
        <w:t>10.11.2017</w:t>
      </w:r>
      <w:r w:rsidR="00D055C6">
        <w:rPr>
          <w:rFonts w:ascii="Times New Roman" w:eastAsia="Times New Roman" w:hAnsi="Times New Roman"/>
          <w:bCs/>
          <w:sz w:val="24"/>
          <w:szCs w:val="24"/>
          <w:lang w:val="es-VE" w:eastAsia="es-VE"/>
        </w:rPr>
        <w:t xml:space="preserve">, mediante la cual informa que el Consejo de Facultad Ampliado conjuntamente con </w:t>
      </w:r>
      <w:r w:rsidR="00AD349E">
        <w:rPr>
          <w:rFonts w:ascii="Times New Roman" w:eastAsia="Times New Roman" w:hAnsi="Times New Roman"/>
          <w:bCs/>
          <w:sz w:val="24"/>
          <w:szCs w:val="24"/>
          <w:lang w:val="es-VE" w:eastAsia="es-VE"/>
        </w:rPr>
        <w:t xml:space="preserve">el Consejo de Escuela y la participación de los </w:t>
      </w:r>
      <w:r w:rsidR="005D1CB2">
        <w:rPr>
          <w:rFonts w:ascii="Times New Roman" w:eastAsia="Times New Roman" w:hAnsi="Times New Roman"/>
          <w:bCs/>
          <w:sz w:val="24"/>
          <w:szCs w:val="24"/>
          <w:lang w:val="es-VE" w:eastAsia="es-VE"/>
        </w:rPr>
        <w:t>e</w:t>
      </w:r>
      <w:r w:rsidR="00AD349E">
        <w:rPr>
          <w:rFonts w:ascii="Times New Roman" w:eastAsia="Times New Roman" w:hAnsi="Times New Roman"/>
          <w:bCs/>
          <w:sz w:val="24"/>
          <w:szCs w:val="24"/>
          <w:lang w:val="es-VE" w:eastAsia="es-VE"/>
        </w:rPr>
        <w:t>studiantes</w:t>
      </w:r>
      <w:r w:rsidR="005D1CB2">
        <w:rPr>
          <w:rFonts w:ascii="Times New Roman" w:eastAsia="Times New Roman" w:hAnsi="Times New Roman"/>
          <w:bCs/>
          <w:sz w:val="24"/>
          <w:szCs w:val="24"/>
          <w:lang w:val="es-VE" w:eastAsia="es-VE"/>
        </w:rPr>
        <w:t>, celebrado en la misma fecha</w:t>
      </w:r>
      <w:r w:rsidR="00C77164">
        <w:rPr>
          <w:rFonts w:ascii="Times New Roman" w:eastAsia="Times New Roman" w:hAnsi="Times New Roman"/>
          <w:bCs/>
          <w:sz w:val="24"/>
          <w:szCs w:val="24"/>
          <w:lang w:val="es-VE" w:eastAsia="es-VE"/>
        </w:rPr>
        <w:t xml:space="preserve">, dando cumplimiento a la Resolución </w:t>
      </w:r>
      <w:proofErr w:type="spellStart"/>
      <w:r w:rsidR="00C77164">
        <w:rPr>
          <w:rFonts w:ascii="Times New Roman" w:eastAsia="Times New Roman" w:hAnsi="Times New Roman"/>
          <w:bCs/>
          <w:sz w:val="24"/>
          <w:szCs w:val="24"/>
          <w:lang w:val="es-VE" w:eastAsia="es-VE"/>
        </w:rPr>
        <w:t>N°</w:t>
      </w:r>
      <w:proofErr w:type="spellEnd"/>
      <w:r w:rsidR="00C77164">
        <w:rPr>
          <w:rFonts w:ascii="Times New Roman" w:eastAsia="Times New Roman" w:hAnsi="Times New Roman"/>
          <w:bCs/>
          <w:sz w:val="24"/>
          <w:szCs w:val="24"/>
          <w:lang w:val="es-VE" w:eastAsia="es-VE"/>
        </w:rPr>
        <w:t xml:space="preserve"> CU-3304/17, del 06.11.2017, con la finalidad de lograr acuerdos sobre el régimen </w:t>
      </w:r>
      <w:r w:rsidR="00C77164">
        <w:rPr>
          <w:rFonts w:ascii="Times New Roman" w:eastAsia="Times New Roman" w:hAnsi="Times New Roman"/>
          <w:bCs/>
          <w:sz w:val="24"/>
          <w:szCs w:val="24"/>
          <w:lang w:val="es-VE" w:eastAsia="es-VE"/>
        </w:rPr>
        <w:t>de evaluaciones que garantice la objetividad del proceso de evaluación. Discutido el punto, se acordó:</w:t>
      </w:r>
    </w:p>
    <w:p w14:paraId="58D23D69" w14:textId="77777777" w:rsidR="00C77164" w:rsidRDefault="00C77164" w:rsidP="00426E41">
      <w:pPr>
        <w:spacing w:after="0" w:line="240" w:lineRule="auto"/>
        <w:ind w:left="142"/>
        <w:jc w:val="both"/>
        <w:rPr>
          <w:rFonts w:ascii="Times New Roman" w:eastAsia="Times New Roman" w:hAnsi="Times New Roman"/>
          <w:bCs/>
          <w:sz w:val="24"/>
          <w:szCs w:val="24"/>
          <w:lang w:val="es-VE" w:eastAsia="es-VE"/>
        </w:rPr>
      </w:pPr>
    </w:p>
    <w:p w14:paraId="3016AF6F" w14:textId="77777777" w:rsidR="00C77164" w:rsidRPr="00C77164" w:rsidRDefault="00C77164" w:rsidP="00C8722B">
      <w:pPr>
        <w:pStyle w:val="Prrafodelista"/>
        <w:numPr>
          <w:ilvl w:val="0"/>
          <w:numId w:val="47"/>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Elaborar cuatro (4) parciales.</w:t>
      </w:r>
    </w:p>
    <w:p w14:paraId="7234A2DD" w14:textId="77777777" w:rsidR="00C77164" w:rsidRPr="00C77164" w:rsidRDefault="00C77164" w:rsidP="00C8722B">
      <w:pPr>
        <w:pStyle w:val="Prrafodelista"/>
        <w:numPr>
          <w:ilvl w:val="0"/>
          <w:numId w:val="47"/>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Ocho (8) </w:t>
      </w:r>
      <w:proofErr w:type="spellStart"/>
      <w:r>
        <w:rPr>
          <w:rFonts w:ascii="Times New Roman" w:eastAsia="Times New Roman" w:hAnsi="Times New Roman"/>
          <w:bCs/>
          <w:sz w:val="24"/>
          <w:szCs w:val="24"/>
          <w:lang w:val="es-VE" w:eastAsia="es-VE"/>
        </w:rPr>
        <w:t>quices</w:t>
      </w:r>
      <w:proofErr w:type="spellEnd"/>
      <w:r>
        <w:rPr>
          <w:rFonts w:ascii="Times New Roman" w:eastAsia="Times New Roman" w:hAnsi="Times New Roman"/>
          <w:bCs/>
          <w:sz w:val="24"/>
          <w:szCs w:val="24"/>
          <w:lang w:val="es-VE" w:eastAsia="es-VE"/>
        </w:rPr>
        <w:t xml:space="preserve"> (2 </w:t>
      </w:r>
      <w:proofErr w:type="spellStart"/>
      <w:r>
        <w:rPr>
          <w:rFonts w:ascii="Times New Roman" w:eastAsia="Times New Roman" w:hAnsi="Times New Roman"/>
          <w:bCs/>
          <w:sz w:val="24"/>
          <w:szCs w:val="24"/>
          <w:lang w:val="es-VE" w:eastAsia="es-VE"/>
        </w:rPr>
        <w:t>quices</w:t>
      </w:r>
      <w:proofErr w:type="spellEnd"/>
      <w:r>
        <w:rPr>
          <w:rFonts w:ascii="Times New Roman" w:eastAsia="Times New Roman" w:hAnsi="Times New Roman"/>
          <w:bCs/>
          <w:sz w:val="24"/>
          <w:szCs w:val="24"/>
          <w:lang w:val="es-VE" w:eastAsia="es-VE"/>
        </w:rPr>
        <w:t xml:space="preserve"> por parcial)</w:t>
      </w:r>
    </w:p>
    <w:p w14:paraId="1EA0EBAD" w14:textId="77777777" w:rsidR="00C77164" w:rsidRPr="00C77164" w:rsidRDefault="00C77164" w:rsidP="00C8722B">
      <w:pPr>
        <w:pStyle w:val="Prrafodelista"/>
        <w:numPr>
          <w:ilvl w:val="0"/>
          <w:numId w:val="47"/>
        </w:numPr>
        <w:spacing w:after="0" w:line="240" w:lineRule="auto"/>
        <w:ind w:left="567"/>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60% de preguntas de selección y 40% preguntas de desarrollo.</w:t>
      </w:r>
    </w:p>
    <w:p w14:paraId="5CCA857A" w14:textId="77777777" w:rsidR="00C77164" w:rsidRDefault="00C77164" w:rsidP="00426E41">
      <w:pPr>
        <w:spacing w:after="0" w:line="240" w:lineRule="auto"/>
        <w:ind w:left="142"/>
        <w:jc w:val="both"/>
        <w:rPr>
          <w:rFonts w:ascii="Times New Roman" w:eastAsia="Times New Roman" w:hAnsi="Times New Roman"/>
          <w:bCs/>
          <w:sz w:val="24"/>
          <w:szCs w:val="24"/>
          <w:lang w:val="es-VE" w:eastAsia="es-VE"/>
        </w:rPr>
      </w:pPr>
    </w:p>
    <w:p w14:paraId="722D6893" w14:textId="77777777" w:rsidR="0061473D" w:rsidRDefault="00C77164"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Así mismo, se acordó nombrar una comisión integrada por los profesores de las Extensiones </w:t>
      </w:r>
      <w:proofErr w:type="spellStart"/>
      <w:r>
        <w:rPr>
          <w:rFonts w:ascii="Times New Roman" w:eastAsia="Times New Roman" w:hAnsi="Times New Roman"/>
          <w:bCs/>
          <w:sz w:val="24"/>
          <w:szCs w:val="24"/>
          <w:lang w:val="es-VE" w:eastAsia="es-VE"/>
        </w:rPr>
        <w:t>Geográfiicas</w:t>
      </w:r>
      <w:proofErr w:type="spellEnd"/>
      <w:r>
        <w:rPr>
          <w:rFonts w:ascii="Times New Roman" w:eastAsia="Times New Roman" w:hAnsi="Times New Roman"/>
          <w:bCs/>
          <w:sz w:val="24"/>
          <w:szCs w:val="24"/>
          <w:lang w:val="es-VE" w:eastAsia="es-VE"/>
        </w:rPr>
        <w:t xml:space="preserve"> (Valera y San Cristóbal) que imparten la materia </w:t>
      </w:r>
      <w:r w:rsidR="0061473D">
        <w:rPr>
          <w:rFonts w:ascii="Times New Roman" w:eastAsia="Times New Roman" w:hAnsi="Times New Roman"/>
          <w:bCs/>
          <w:sz w:val="24"/>
          <w:szCs w:val="24"/>
          <w:lang w:val="es-VE" w:eastAsia="es-VE"/>
        </w:rPr>
        <w:t>de Fisiología en dichas Extensiones y los profesores del Departamento de Fisiología sede Mérida, con la finalidad que se apruebe por unanimidad el contenido que será evaluado en cada examen.</w:t>
      </w:r>
    </w:p>
    <w:p w14:paraId="0BACBDE5" w14:textId="6CCCCD65" w:rsidR="001811FB" w:rsidRDefault="0061473D" w:rsidP="00426E41">
      <w:pPr>
        <w:spacing w:after="0" w:line="240" w:lineRule="auto"/>
        <w:ind w:left="142"/>
        <w:jc w:val="both"/>
        <w:rPr>
          <w:rFonts w:ascii="Times New Roman" w:eastAsia="Times New Roman" w:hAnsi="Times New Roman"/>
          <w:b/>
          <w:sz w:val="24"/>
          <w:szCs w:val="24"/>
          <w:lang w:val="es-VE" w:eastAsia="es-VE"/>
        </w:rPr>
      </w:pPr>
      <w:r w:rsidRPr="0061473D">
        <w:rPr>
          <w:rFonts w:ascii="Times New Roman" w:eastAsia="Times New Roman" w:hAnsi="Times New Roman"/>
          <w:b/>
          <w:sz w:val="24"/>
          <w:szCs w:val="24"/>
          <w:lang w:val="es-VE" w:eastAsia="es-VE"/>
        </w:rPr>
        <w:t>Decisión: Quedó en cuenta.</w:t>
      </w:r>
      <w:r w:rsidR="00C77164" w:rsidRPr="0061473D">
        <w:rPr>
          <w:rFonts w:ascii="Times New Roman" w:eastAsia="Times New Roman" w:hAnsi="Times New Roman"/>
          <w:b/>
          <w:sz w:val="24"/>
          <w:szCs w:val="24"/>
          <w:lang w:val="es-VE" w:eastAsia="es-VE"/>
        </w:rPr>
        <w:t xml:space="preserve"> </w:t>
      </w:r>
      <w:r w:rsidR="00AD349E" w:rsidRPr="0061473D">
        <w:rPr>
          <w:rFonts w:ascii="Times New Roman" w:eastAsia="Times New Roman" w:hAnsi="Times New Roman"/>
          <w:b/>
          <w:sz w:val="24"/>
          <w:szCs w:val="24"/>
          <w:lang w:val="es-VE" w:eastAsia="es-VE"/>
        </w:rPr>
        <w:t xml:space="preserve"> </w:t>
      </w:r>
    </w:p>
    <w:p w14:paraId="55B3D0C6" w14:textId="77777777" w:rsidR="0070143B" w:rsidRDefault="0070143B" w:rsidP="00426E41">
      <w:pPr>
        <w:spacing w:after="0" w:line="240" w:lineRule="auto"/>
        <w:ind w:left="142"/>
        <w:jc w:val="both"/>
        <w:rPr>
          <w:rFonts w:ascii="Times New Roman" w:eastAsia="Times New Roman" w:hAnsi="Times New Roman"/>
          <w:b/>
          <w:sz w:val="24"/>
          <w:szCs w:val="24"/>
          <w:lang w:val="es-VE" w:eastAsia="es-VE"/>
        </w:rPr>
      </w:pPr>
    </w:p>
    <w:p w14:paraId="07F09950" w14:textId="0258647A" w:rsidR="0070143B" w:rsidRDefault="0070143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w:t>
      </w:r>
      <w:r w:rsidR="00F769DD">
        <w:rPr>
          <w:rFonts w:ascii="Times New Roman" w:eastAsia="Times New Roman" w:hAnsi="Times New Roman"/>
          <w:b/>
          <w:sz w:val="24"/>
          <w:szCs w:val="24"/>
          <w:lang w:val="es-VE" w:eastAsia="es-VE"/>
        </w:rPr>
        <w:t>4</w:t>
      </w:r>
      <w:r w:rsidRPr="00860D99">
        <w:rPr>
          <w:rFonts w:ascii="Times New Roman" w:eastAsia="Times New Roman" w:hAnsi="Times New Roman"/>
          <w:b/>
          <w:sz w:val="24"/>
          <w:szCs w:val="24"/>
          <w:lang w:val="es-VE" w:eastAsia="es-VE"/>
        </w:rPr>
        <w:t>/17.</w:t>
      </w:r>
    </w:p>
    <w:p w14:paraId="3B4AF494" w14:textId="65165AB3" w:rsidR="0070143B" w:rsidRPr="0070143B" w:rsidRDefault="0070143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12DBC">
        <w:rPr>
          <w:rFonts w:ascii="Times New Roman" w:eastAsia="Times New Roman" w:hAnsi="Times New Roman"/>
          <w:bCs/>
          <w:sz w:val="24"/>
          <w:szCs w:val="24"/>
          <w:lang w:val="es-VE" w:eastAsia="es-VE"/>
        </w:rPr>
        <w:t xml:space="preserve">omunicación </w:t>
      </w:r>
      <w:proofErr w:type="spellStart"/>
      <w:r w:rsidRPr="00112DBC">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CF.2695</w:t>
      </w:r>
      <w:r w:rsidRPr="00112DBC">
        <w:rPr>
          <w:rFonts w:ascii="Times New Roman" w:eastAsia="Times New Roman" w:hAnsi="Times New Roman"/>
          <w:bCs/>
          <w:sz w:val="24"/>
          <w:szCs w:val="24"/>
          <w:lang w:val="es-VE" w:eastAsia="es-VE"/>
        </w:rPr>
        <w:t xml:space="preserve">, de fecha </w:t>
      </w:r>
      <w:r>
        <w:rPr>
          <w:rFonts w:ascii="Times New Roman" w:eastAsia="Times New Roman" w:hAnsi="Times New Roman"/>
          <w:bCs/>
          <w:sz w:val="24"/>
          <w:szCs w:val="24"/>
          <w:lang w:val="es-VE" w:eastAsia="es-VE"/>
        </w:rPr>
        <w:t xml:space="preserve">10.11.2017, mediante la cual informa que el Consejo de Facultad Ampliado conjuntamente con el Consejo de Escuela y la participación de los estudiantes, celebrado en la misma fecha, dando cumplimiento a la Resolución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CU-3304/17, del 06.11.2017, con la finalidad de lograr acuerdos sobre el régimen de evaluaciones que garantice la objetividad del proceso de evaluación. Discutido el punto, se acordó: </w:t>
      </w:r>
      <w:r w:rsidRPr="0070143B">
        <w:rPr>
          <w:rFonts w:ascii="Times New Roman" w:eastAsia="Times New Roman" w:hAnsi="Times New Roman"/>
          <w:bCs/>
          <w:sz w:val="24"/>
          <w:szCs w:val="24"/>
          <w:lang w:val="es-VE" w:eastAsia="es-VE"/>
        </w:rPr>
        <w:t>Elaborar cuatro (4) parciales</w:t>
      </w:r>
      <w:r>
        <w:rPr>
          <w:rFonts w:ascii="Times New Roman" w:eastAsia="Times New Roman" w:hAnsi="Times New Roman"/>
          <w:bCs/>
          <w:sz w:val="24"/>
          <w:szCs w:val="24"/>
          <w:lang w:val="es-VE" w:eastAsia="es-VE"/>
        </w:rPr>
        <w:t xml:space="preserve">, </w:t>
      </w:r>
      <w:r w:rsidRPr="0070143B">
        <w:rPr>
          <w:rFonts w:ascii="Times New Roman" w:eastAsia="Times New Roman" w:hAnsi="Times New Roman"/>
          <w:bCs/>
          <w:sz w:val="24"/>
          <w:szCs w:val="24"/>
          <w:lang w:val="es-VE" w:eastAsia="es-VE"/>
        </w:rPr>
        <w:t xml:space="preserve">Ocho (8) </w:t>
      </w:r>
      <w:proofErr w:type="spellStart"/>
      <w:r w:rsidRPr="0070143B">
        <w:rPr>
          <w:rFonts w:ascii="Times New Roman" w:eastAsia="Times New Roman" w:hAnsi="Times New Roman"/>
          <w:bCs/>
          <w:sz w:val="24"/>
          <w:szCs w:val="24"/>
          <w:lang w:val="es-VE" w:eastAsia="es-VE"/>
        </w:rPr>
        <w:t>quices</w:t>
      </w:r>
      <w:proofErr w:type="spellEnd"/>
      <w:r w:rsidRPr="0070143B">
        <w:rPr>
          <w:rFonts w:ascii="Times New Roman" w:eastAsia="Times New Roman" w:hAnsi="Times New Roman"/>
          <w:bCs/>
          <w:sz w:val="24"/>
          <w:szCs w:val="24"/>
          <w:lang w:val="es-VE" w:eastAsia="es-VE"/>
        </w:rPr>
        <w:t xml:space="preserve"> (2 </w:t>
      </w:r>
      <w:proofErr w:type="spellStart"/>
      <w:r w:rsidRPr="0070143B">
        <w:rPr>
          <w:rFonts w:ascii="Times New Roman" w:eastAsia="Times New Roman" w:hAnsi="Times New Roman"/>
          <w:bCs/>
          <w:sz w:val="24"/>
          <w:szCs w:val="24"/>
          <w:lang w:val="es-VE" w:eastAsia="es-VE"/>
        </w:rPr>
        <w:t>quices</w:t>
      </w:r>
      <w:proofErr w:type="spellEnd"/>
      <w:r w:rsidRPr="0070143B">
        <w:rPr>
          <w:rFonts w:ascii="Times New Roman" w:eastAsia="Times New Roman" w:hAnsi="Times New Roman"/>
          <w:bCs/>
          <w:sz w:val="24"/>
          <w:szCs w:val="24"/>
          <w:lang w:val="es-VE" w:eastAsia="es-VE"/>
        </w:rPr>
        <w:t xml:space="preserve"> por parcial)</w:t>
      </w:r>
      <w:r>
        <w:rPr>
          <w:rFonts w:ascii="Times New Roman" w:eastAsia="Times New Roman" w:hAnsi="Times New Roman"/>
          <w:bCs/>
          <w:sz w:val="24"/>
          <w:szCs w:val="24"/>
          <w:lang w:val="es-VE" w:eastAsia="es-VE"/>
        </w:rPr>
        <w:t xml:space="preserve">, </w:t>
      </w:r>
      <w:r w:rsidRPr="0070143B">
        <w:rPr>
          <w:rFonts w:ascii="Times New Roman" w:eastAsia="Times New Roman" w:hAnsi="Times New Roman"/>
          <w:bCs/>
          <w:sz w:val="24"/>
          <w:szCs w:val="24"/>
          <w:lang w:val="es-VE" w:eastAsia="es-VE"/>
        </w:rPr>
        <w:t>60% de preguntas de selección y 40% preguntas de desarrollo.</w:t>
      </w:r>
    </w:p>
    <w:p w14:paraId="459592CE" w14:textId="77777777" w:rsidR="0070143B" w:rsidRDefault="0070143B" w:rsidP="00426E41">
      <w:pPr>
        <w:spacing w:after="0" w:line="240" w:lineRule="auto"/>
        <w:ind w:left="142"/>
        <w:jc w:val="both"/>
        <w:rPr>
          <w:rFonts w:ascii="Times New Roman" w:eastAsia="Times New Roman" w:hAnsi="Times New Roman"/>
          <w:bCs/>
          <w:sz w:val="24"/>
          <w:szCs w:val="24"/>
          <w:lang w:val="es-VE" w:eastAsia="es-VE"/>
        </w:rPr>
      </w:pPr>
    </w:p>
    <w:p w14:paraId="162DB5CA" w14:textId="25A27559" w:rsidR="0070143B" w:rsidRDefault="0070143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Así mismo, se acordó nombrar una comisión integrada por los profesores de las Extensiones </w:t>
      </w:r>
      <w:proofErr w:type="spellStart"/>
      <w:r>
        <w:rPr>
          <w:rFonts w:ascii="Times New Roman" w:eastAsia="Times New Roman" w:hAnsi="Times New Roman"/>
          <w:bCs/>
          <w:sz w:val="24"/>
          <w:szCs w:val="24"/>
          <w:lang w:val="es-VE" w:eastAsia="es-VE"/>
        </w:rPr>
        <w:t>Geográfiicas</w:t>
      </w:r>
      <w:proofErr w:type="spellEnd"/>
      <w:r>
        <w:rPr>
          <w:rFonts w:ascii="Times New Roman" w:eastAsia="Times New Roman" w:hAnsi="Times New Roman"/>
          <w:bCs/>
          <w:sz w:val="24"/>
          <w:szCs w:val="24"/>
          <w:lang w:val="es-VE" w:eastAsia="es-VE"/>
        </w:rPr>
        <w:t xml:space="preserve"> (Valera y San Cristóbal) que imparten la materia de Fisiología en dichas Extensiones y los profesores del Departamento de Fisiología sede Mérida, con la finalidad que se apruebe por unanimidad el contenido que será evaluado en cada examen.</w:t>
      </w:r>
    </w:p>
    <w:p w14:paraId="21390F41" w14:textId="6F1D24A7" w:rsidR="0070143B" w:rsidRDefault="0070143B" w:rsidP="00426E41">
      <w:pPr>
        <w:spacing w:after="0" w:line="240" w:lineRule="auto"/>
        <w:ind w:left="142"/>
        <w:jc w:val="both"/>
        <w:rPr>
          <w:rFonts w:ascii="Times New Roman" w:eastAsia="Times New Roman" w:hAnsi="Times New Roman"/>
          <w:b/>
          <w:sz w:val="24"/>
          <w:szCs w:val="24"/>
          <w:lang w:val="es-VE" w:eastAsia="es-VE"/>
        </w:rPr>
      </w:pPr>
      <w:r w:rsidRPr="00496D7A">
        <w:rPr>
          <w:rFonts w:ascii="Times New Roman" w:eastAsia="Times New Roman" w:hAnsi="Times New Roman"/>
          <w:b/>
          <w:sz w:val="24"/>
          <w:szCs w:val="24"/>
          <w:lang w:val="es-VE" w:eastAsia="es-VE"/>
        </w:rPr>
        <w:t xml:space="preserve">Decisión: Acordó solicitar a ese Consejo de Facultad, que en el lapso de tres (3) meses, presente un plan correctivo para la problemática que se presenta </w:t>
      </w:r>
      <w:r w:rsidR="00496D7A" w:rsidRPr="00496D7A">
        <w:rPr>
          <w:rFonts w:ascii="Times New Roman" w:eastAsia="Times New Roman" w:hAnsi="Times New Roman"/>
          <w:b/>
          <w:sz w:val="24"/>
          <w:szCs w:val="24"/>
          <w:lang w:val="es-VE" w:eastAsia="es-VE"/>
        </w:rPr>
        <w:t xml:space="preserve">con la </w:t>
      </w:r>
      <w:r w:rsidR="00496D7A" w:rsidRPr="00496D7A">
        <w:rPr>
          <w:rFonts w:ascii="Times New Roman" w:eastAsia="Times New Roman" w:hAnsi="Times New Roman"/>
          <w:b/>
          <w:sz w:val="24"/>
          <w:szCs w:val="24"/>
          <w:lang w:val="es-VE" w:eastAsia="es-VE"/>
        </w:rPr>
        <w:lastRenderedPageBreak/>
        <w:t>Cátedra de Fisiología, de manera tal que haya estabilidad y transparencia en la programación evaluativa, así como que cada profesor dicte la totalidad de la asignatura, que la Cátedra tenga el número de profesores adecuados, entre otros, para consideración de este Máximo Organismo.</w:t>
      </w:r>
    </w:p>
    <w:p w14:paraId="4C141241" w14:textId="390D1D8F" w:rsidR="00C318B5" w:rsidRDefault="00C318B5" w:rsidP="00426E41">
      <w:pPr>
        <w:spacing w:after="0" w:line="240" w:lineRule="auto"/>
        <w:ind w:left="142"/>
        <w:jc w:val="both"/>
        <w:rPr>
          <w:rFonts w:ascii="Times New Roman" w:eastAsia="Times New Roman" w:hAnsi="Times New Roman"/>
          <w:b/>
          <w:sz w:val="24"/>
          <w:szCs w:val="24"/>
          <w:lang w:val="es-VE" w:eastAsia="es-VE"/>
        </w:rPr>
      </w:pPr>
    </w:p>
    <w:p w14:paraId="2614F2A4" w14:textId="6C568B36" w:rsidR="00C318B5" w:rsidRDefault="00C318B5" w:rsidP="00C318B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CU-3354</w:t>
      </w:r>
      <w:r w:rsidRPr="00860D99">
        <w:rPr>
          <w:rFonts w:ascii="Times New Roman" w:eastAsia="Times New Roman" w:hAnsi="Times New Roman"/>
          <w:b/>
          <w:sz w:val="24"/>
          <w:szCs w:val="24"/>
          <w:lang w:val="es-VE" w:eastAsia="es-VE"/>
        </w:rPr>
        <w:t>/17.</w:t>
      </w:r>
    </w:p>
    <w:p w14:paraId="171B835E" w14:textId="5A96CF22" w:rsidR="00C318B5" w:rsidRPr="00C318B5" w:rsidRDefault="00C318B5" w:rsidP="00C318B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318B5">
        <w:rPr>
          <w:rFonts w:ascii="Times New Roman" w:eastAsia="Times New Roman" w:hAnsi="Times New Roman"/>
          <w:bCs/>
          <w:sz w:val="24"/>
          <w:szCs w:val="24"/>
          <w:lang w:val="es-VE" w:eastAsia="es-VE"/>
        </w:rPr>
        <w:t xml:space="preserve">onoció moción de urgencia relacionada con la vigencia de la Prueba Psicológica, instrumento especial obligatorio contemplado para el ingreso al programa académico de Medicina, de la Facultad de Medicina, la cual tiene un tiempo perentorio. </w:t>
      </w:r>
    </w:p>
    <w:p w14:paraId="158B7109" w14:textId="6B86FC07" w:rsidR="00C318B5" w:rsidRPr="00C318B5" w:rsidRDefault="00C318B5" w:rsidP="00C318B5">
      <w:pPr>
        <w:spacing w:after="0" w:line="240" w:lineRule="auto"/>
        <w:ind w:left="142"/>
        <w:jc w:val="both"/>
        <w:rPr>
          <w:rFonts w:ascii="Times New Roman" w:eastAsia="Times New Roman" w:hAnsi="Times New Roman"/>
          <w:b/>
          <w:sz w:val="24"/>
          <w:szCs w:val="24"/>
          <w:lang w:val="es-VE" w:eastAsia="es-VE"/>
        </w:rPr>
      </w:pPr>
      <w:r w:rsidRPr="00C318B5">
        <w:rPr>
          <w:rFonts w:ascii="Times New Roman" w:eastAsia="Times New Roman" w:hAnsi="Times New Roman"/>
          <w:b/>
          <w:sz w:val="24"/>
          <w:szCs w:val="24"/>
          <w:lang w:val="es-VE" w:eastAsia="es-VE"/>
        </w:rPr>
        <w:t xml:space="preserve">Decisión: Acordó solicitar a ese Consejo de Facultad </w:t>
      </w:r>
      <w:r w:rsidR="00E1516E" w:rsidRPr="00C318B5">
        <w:rPr>
          <w:rFonts w:ascii="Times New Roman" w:eastAsia="Times New Roman" w:hAnsi="Times New Roman"/>
          <w:b/>
          <w:sz w:val="24"/>
          <w:szCs w:val="24"/>
          <w:lang w:val="es-VE" w:eastAsia="es-VE"/>
        </w:rPr>
        <w:t>que,</w:t>
      </w:r>
      <w:r w:rsidRPr="00C318B5">
        <w:rPr>
          <w:rFonts w:ascii="Times New Roman" w:eastAsia="Times New Roman" w:hAnsi="Times New Roman"/>
          <w:b/>
          <w:sz w:val="24"/>
          <w:szCs w:val="24"/>
          <w:lang w:val="es-VE" w:eastAsia="es-VE"/>
        </w:rPr>
        <w:t xml:space="preserve"> a través del Departamento de Investigaciones Psicológicas, remita un informe donde explique en qué consiste y por qué tiene fecha de vigencia la Prueba Psicológica, a ser sometido a consideración de este Máximo Organismo. </w:t>
      </w:r>
    </w:p>
    <w:p w14:paraId="2D88CD70" w14:textId="77777777" w:rsidR="001811FB" w:rsidRDefault="001811FB" w:rsidP="00426E41">
      <w:pPr>
        <w:spacing w:after="0" w:line="240" w:lineRule="auto"/>
        <w:ind w:left="142"/>
        <w:jc w:val="both"/>
        <w:rPr>
          <w:rFonts w:ascii="Times New Roman" w:eastAsia="Times New Roman" w:hAnsi="Times New Roman"/>
          <w:b/>
          <w:sz w:val="24"/>
          <w:szCs w:val="24"/>
          <w:lang w:val="es-VE" w:eastAsia="es-VE"/>
        </w:rPr>
      </w:pPr>
    </w:p>
    <w:p w14:paraId="080381AD" w14:textId="13EB9D10" w:rsidR="00506C66"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50F520CA" w14:textId="66F7C524"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66C872FD"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CU-3330</w:t>
      </w:r>
      <w:r w:rsidRPr="00860D99">
        <w:rPr>
          <w:rFonts w:ascii="Times New Roman" w:eastAsia="Times New Roman" w:hAnsi="Times New Roman"/>
          <w:b/>
          <w:sz w:val="24"/>
          <w:szCs w:val="24"/>
          <w:lang w:val="es-VE" w:eastAsia="es-VE"/>
        </w:rPr>
        <w:t>/17.</w:t>
      </w:r>
    </w:p>
    <w:p w14:paraId="32F03FBC"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12DBC">
        <w:rPr>
          <w:rFonts w:ascii="Times New Roman" w:eastAsia="Times New Roman" w:hAnsi="Times New Roman"/>
          <w:bCs/>
          <w:sz w:val="24"/>
          <w:szCs w:val="24"/>
          <w:lang w:val="es-VE" w:eastAsia="es-VE"/>
        </w:rPr>
        <w:t>omunicación DP-</w:t>
      </w:r>
      <w:proofErr w:type="spellStart"/>
      <w:r w:rsidRPr="00112DBC">
        <w:rPr>
          <w:rFonts w:ascii="Times New Roman" w:eastAsia="Times New Roman" w:hAnsi="Times New Roman"/>
          <w:bCs/>
          <w:sz w:val="24"/>
          <w:szCs w:val="24"/>
          <w:lang w:val="es-VE" w:eastAsia="es-VE"/>
        </w:rPr>
        <w:t>N°</w:t>
      </w:r>
      <w:proofErr w:type="spellEnd"/>
      <w:r w:rsidRPr="00112DBC">
        <w:rPr>
          <w:rFonts w:ascii="Times New Roman" w:eastAsia="Times New Roman" w:hAnsi="Times New Roman"/>
          <w:bCs/>
          <w:sz w:val="24"/>
          <w:szCs w:val="24"/>
          <w:lang w:val="es-VE" w:eastAsia="es-VE"/>
        </w:rPr>
        <w:t xml:space="preserve"> 3255-17, de fecha 06.11.2017, suscrita por la Profesora Isabella </w:t>
      </w:r>
      <w:proofErr w:type="spellStart"/>
      <w:r w:rsidRPr="00112DBC">
        <w:rPr>
          <w:rFonts w:ascii="Times New Roman" w:eastAsia="Times New Roman" w:hAnsi="Times New Roman"/>
          <w:bCs/>
          <w:sz w:val="24"/>
          <w:szCs w:val="24"/>
          <w:lang w:val="es-VE" w:eastAsia="es-VE"/>
        </w:rPr>
        <w:t>Signorelli</w:t>
      </w:r>
      <w:proofErr w:type="spellEnd"/>
      <w:r w:rsidRPr="00112DBC">
        <w:rPr>
          <w:rFonts w:ascii="Times New Roman" w:eastAsia="Times New Roman" w:hAnsi="Times New Roman"/>
          <w:bCs/>
          <w:sz w:val="24"/>
          <w:szCs w:val="24"/>
          <w:lang w:val="es-VE" w:eastAsia="es-VE"/>
        </w:rPr>
        <w:t xml:space="preserve">, Directora de Personal, mediante la cual somete a consideración de este Máximo Organismo, la solicitud de Jubilación del ciudadano (a): </w:t>
      </w:r>
      <w:r w:rsidRPr="00112DBC">
        <w:rPr>
          <w:rFonts w:ascii="Times New Roman" w:eastAsia="Times New Roman" w:hAnsi="Times New Roman"/>
          <w:b/>
          <w:sz w:val="24"/>
          <w:szCs w:val="24"/>
          <w:lang w:val="es-VE" w:eastAsia="es-VE"/>
        </w:rPr>
        <w:t>NILO ANTONIO MORILLO GUTIÉRREZ,</w:t>
      </w:r>
      <w:r w:rsidRPr="00112DBC">
        <w:rPr>
          <w:rFonts w:ascii="Times New Roman" w:eastAsia="Times New Roman" w:hAnsi="Times New Roman"/>
          <w:bCs/>
          <w:sz w:val="24"/>
          <w:szCs w:val="24"/>
          <w:lang w:val="es-VE" w:eastAsia="es-VE"/>
        </w:rPr>
        <w:t xml:space="preserve"> titular de la Cédula de Identidad </w:t>
      </w:r>
      <w:proofErr w:type="spellStart"/>
      <w:r w:rsidRPr="00112DBC">
        <w:rPr>
          <w:rFonts w:ascii="Times New Roman" w:eastAsia="Times New Roman" w:hAnsi="Times New Roman"/>
          <w:bCs/>
          <w:sz w:val="24"/>
          <w:szCs w:val="24"/>
          <w:lang w:val="es-VE" w:eastAsia="es-VE"/>
        </w:rPr>
        <w:t>N°</w:t>
      </w:r>
      <w:proofErr w:type="spellEnd"/>
      <w:r w:rsidRPr="00112DBC">
        <w:rPr>
          <w:rFonts w:ascii="Times New Roman" w:eastAsia="Times New Roman" w:hAnsi="Times New Roman"/>
          <w:bCs/>
          <w:sz w:val="24"/>
          <w:szCs w:val="24"/>
          <w:lang w:val="es-VE" w:eastAsia="es-VE"/>
        </w:rPr>
        <w:t xml:space="preserve"> 7.893.825, quien se desempeña actualmente como: </w:t>
      </w:r>
      <w:r w:rsidRPr="00112DBC">
        <w:rPr>
          <w:rFonts w:ascii="Times New Roman" w:eastAsia="Times New Roman" w:hAnsi="Times New Roman"/>
          <w:b/>
          <w:sz w:val="24"/>
          <w:szCs w:val="24"/>
          <w:lang w:val="es-VE" w:eastAsia="es-VE"/>
        </w:rPr>
        <w:t>ESPECIALISTA EN TECNOLOGÍA, INFORMACIÓN Y COMUNICACIÓN,</w:t>
      </w:r>
      <w:r w:rsidRPr="00112DBC">
        <w:rPr>
          <w:rFonts w:ascii="Times New Roman" w:eastAsia="Times New Roman" w:hAnsi="Times New Roman"/>
          <w:bCs/>
          <w:sz w:val="24"/>
          <w:szCs w:val="24"/>
          <w:lang w:val="es-VE" w:eastAsia="es-VE"/>
        </w:rPr>
        <w:t xml:space="preserve"> en la Facultad de Ingeniería de la Universidad de Los Andes, con una remuneración mensual de Bs. 785.299,48. </w:t>
      </w:r>
    </w:p>
    <w:p w14:paraId="45C9D162" w14:textId="77777777" w:rsidR="00506C66" w:rsidRPr="00112DBC" w:rsidRDefault="00506C66" w:rsidP="00426E41">
      <w:pPr>
        <w:spacing w:after="0" w:line="240" w:lineRule="auto"/>
        <w:ind w:left="142"/>
        <w:jc w:val="both"/>
        <w:rPr>
          <w:rFonts w:ascii="Times New Roman" w:eastAsia="Times New Roman" w:hAnsi="Times New Roman"/>
          <w:bCs/>
          <w:sz w:val="24"/>
          <w:szCs w:val="24"/>
          <w:lang w:val="es-VE" w:eastAsia="es-VE"/>
        </w:rPr>
      </w:pPr>
    </w:p>
    <w:p w14:paraId="6A727E61"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112DBC">
        <w:rPr>
          <w:rFonts w:ascii="Times New Roman" w:eastAsia="Times New Roman" w:hAnsi="Times New Roman"/>
          <w:bCs/>
          <w:sz w:val="24"/>
          <w:szCs w:val="24"/>
          <w:lang w:val="es-VE" w:eastAsia="es-VE"/>
        </w:rPr>
        <w:t xml:space="preserve">En este sentido, y en un todo de acuerdo con la cláusula </w:t>
      </w:r>
      <w:proofErr w:type="spellStart"/>
      <w:r w:rsidRPr="00112DBC">
        <w:rPr>
          <w:rFonts w:ascii="Times New Roman" w:eastAsia="Times New Roman" w:hAnsi="Times New Roman"/>
          <w:b/>
          <w:sz w:val="24"/>
          <w:szCs w:val="24"/>
          <w:lang w:val="es-VE" w:eastAsia="es-VE"/>
        </w:rPr>
        <w:t>N°</w:t>
      </w:r>
      <w:proofErr w:type="spellEnd"/>
      <w:r w:rsidRPr="00112DBC">
        <w:rPr>
          <w:rFonts w:ascii="Times New Roman" w:eastAsia="Times New Roman" w:hAnsi="Times New Roman"/>
          <w:b/>
          <w:sz w:val="24"/>
          <w:szCs w:val="24"/>
          <w:lang w:val="es-VE" w:eastAsia="es-VE"/>
        </w:rPr>
        <w:t xml:space="preserve"> 26</w:t>
      </w:r>
      <w:r w:rsidRPr="00112DBC">
        <w:rPr>
          <w:rFonts w:ascii="Times New Roman" w:eastAsia="Times New Roman" w:hAnsi="Times New Roman"/>
          <w:bCs/>
          <w:sz w:val="24"/>
          <w:szCs w:val="24"/>
          <w:lang w:val="es-VE" w:eastAsia="es-VE"/>
        </w:rPr>
        <w:t xml:space="preserve"> del Convenio Colectivo vigente entre la Universidad y </w:t>
      </w:r>
      <w:r w:rsidRPr="00112DBC">
        <w:rPr>
          <w:rFonts w:ascii="Times New Roman" w:eastAsia="Times New Roman" w:hAnsi="Times New Roman"/>
          <w:b/>
          <w:sz w:val="24"/>
          <w:szCs w:val="24"/>
          <w:lang w:val="es-VE" w:eastAsia="es-VE"/>
        </w:rPr>
        <w:t>SIPRULA</w:t>
      </w:r>
      <w:r w:rsidRPr="00112DBC">
        <w:rPr>
          <w:rFonts w:ascii="Times New Roman" w:eastAsia="Times New Roman" w:hAnsi="Times New Roman"/>
          <w:bCs/>
          <w:sz w:val="24"/>
          <w:szCs w:val="24"/>
          <w:lang w:val="es-VE" w:eastAsia="es-VE"/>
        </w:rPr>
        <w:t xml:space="preserve">, ya que el trabajadora ha prestado sus servicios en la Institución por un lapso de </w:t>
      </w:r>
      <w:r w:rsidRPr="00112DBC">
        <w:rPr>
          <w:rFonts w:ascii="Times New Roman" w:eastAsia="Times New Roman" w:hAnsi="Times New Roman"/>
          <w:b/>
          <w:sz w:val="24"/>
          <w:szCs w:val="24"/>
          <w:lang w:val="es-VE" w:eastAsia="es-VE"/>
        </w:rPr>
        <w:t>VEINTICINCO (25) AÑOS, SEIS (06) MESES Y VEINTINUEVE (29) DÍAS,</w:t>
      </w:r>
      <w:r w:rsidRPr="00112DBC">
        <w:rPr>
          <w:rFonts w:ascii="Times New Roman" w:eastAsia="Times New Roman" w:hAnsi="Times New Roman"/>
          <w:bCs/>
          <w:sz w:val="24"/>
          <w:szCs w:val="24"/>
          <w:lang w:val="es-VE" w:eastAsia="es-VE"/>
        </w:rPr>
        <w:t xml:space="preserve"> el Consejo Universitario acordó concederle el </w:t>
      </w:r>
      <w:r w:rsidRPr="00112DBC">
        <w:rPr>
          <w:rFonts w:ascii="Times New Roman" w:eastAsia="Times New Roman" w:hAnsi="Times New Roman"/>
          <w:bCs/>
          <w:sz w:val="24"/>
          <w:szCs w:val="24"/>
          <w:lang w:val="es-VE" w:eastAsia="es-VE"/>
        </w:rPr>
        <w:t xml:space="preserve">beneficio solicitado a partir del </w:t>
      </w:r>
      <w:r w:rsidRPr="00112DBC">
        <w:rPr>
          <w:rFonts w:ascii="Times New Roman" w:eastAsia="Times New Roman" w:hAnsi="Times New Roman"/>
          <w:b/>
          <w:sz w:val="24"/>
          <w:szCs w:val="24"/>
          <w:lang w:val="es-VE" w:eastAsia="es-VE"/>
        </w:rPr>
        <w:t>TREINTA DE NOVIEMBRE DE 2017</w:t>
      </w:r>
      <w:r w:rsidRPr="00112DBC">
        <w:rPr>
          <w:rFonts w:ascii="Times New Roman" w:eastAsia="Times New Roman" w:hAnsi="Times New Roman"/>
          <w:bCs/>
          <w:sz w:val="24"/>
          <w:szCs w:val="24"/>
          <w:lang w:val="es-VE" w:eastAsia="es-VE"/>
        </w:rPr>
        <w:t xml:space="preserve">, con una remuneración mensual de </w:t>
      </w:r>
      <w:r w:rsidRPr="00112DBC">
        <w:rPr>
          <w:rFonts w:ascii="Times New Roman" w:eastAsia="Times New Roman" w:hAnsi="Times New Roman"/>
          <w:b/>
          <w:sz w:val="24"/>
          <w:szCs w:val="24"/>
          <w:lang w:val="es-VE" w:eastAsia="es-VE"/>
        </w:rPr>
        <w:t>SETECIENTOS OCHENTA Y CINCO MIL DOSCIENTOS NOVENTA Y NUEVE BOLÍVARES CON CUARENTA Y OCHO CENTIMOS (BS. 785.299,48),</w:t>
      </w:r>
      <w:r w:rsidRPr="00112DBC">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112DBC">
        <w:rPr>
          <w:rFonts w:ascii="Times New Roman" w:eastAsia="Times New Roman" w:hAnsi="Times New Roman"/>
          <w:bCs/>
          <w:sz w:val="24"/>
          <w:szCs w:val="24"/>
          <w:lang w:val="es-VE" w:eastAsia="es-VE"/>
        </w:rPr>
        <w:t>Nº</w:t>
      </w:r>
      <w:proofErr w:type="spellEnd"/>
      <w:r w:rsidRPr="00112DBC">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112DBC">
        <w:rPr>
          <w:rFonts w:ascii="Times New Roman" w:eastAsia="Times New Roman" w:hAnsi="Times New Roman"/>
          <w:bCs/>
          <w:sz w:val="24"/>
          <w:szCs w:val="24"/>
          <w:lang w:val="es-VE" w:eastAsia="es-VE"/>
        </w:rPr>
        <w:t>N°</w:t>
      </w:r>
      <w:proofErr w:type="spellEnd"/>
      <w:r w:rsidRPr="00112DBC">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45675104" w14:textId="77777777" w:rsidR="00506C66" w:rsidRDefault="00506C66" w:rsidP="00426E41">
      <w:pPr>
        <w:spacing w:after="0" w:line="240" w:lineRule="auto"/>
        <w:ind w:left="142"/>
        <w:jc w:val="both"/>
        <w:rPr>
          <w:rFonts w:ascii="Times New Roman" w:eastAsia="Times New Roman" w:hAnsi="Times New Roman"/>
          <w:b/>
          <w:sz w:val="24"/>
          <w:szCs w:val="24"/>
          <w:lang w:val="es-VE" w:eastAsia="es-VE"/>
        </w:rPr>
      </w:pPr>
      <w:r w:rsidRPr="00112DBC">
        <w:rPr>
          <w:rFonts w:ascii="Times New Roman" w:eastAsia="Times New Roman" w:hAnsi="Times New Roman"/>
          <w:b/>
          <w:sz w:val="24"/>
          <w:szCs w:val="24"/>
          <w:lang w:val="es-VE" w:eastAsia="es-VE"/>
        </w:rPr>
        <w:t>Decisión: Acordó concederle el beneficio solicitado a partir del TREINTA DE NOVIEMBRE DE 2017.</w:t>
      </w:r>
    </w:p>
    <w:p w14:paraId="279BD102" w14:textId="77777777"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1FAE094D"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CU-3332</w:t>
      </w:r>
      <w:r w:rsidRPr="00860D99">
        <w:rPr>
          <w:rFonts w:ascii="Times New Roman" w:eastAsia="Times New Roman" w:hAnsi="Times New Roman"/>
          <w:b/>
          <w:sz w:val="24"/>
          <w:szCs w:val="24"/>
          <w:lang w:val="es-VE" w:eastAsia="es-VE"/>
        </w:rPr>
        <w:t>/17.</w:t>
      </w:r>
    </w:p>
    <w:p w14:paraId="72A7A510"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B1ECF">
        <w:rPr>
          <w:rFonts w:ascii="Times New Roman" w:eastAsia="Times New Roman" w:hAnsi="Times New Roman"/>
          <w:bCs/>
          <w:sz w:val="24"/>
          <w:szCs w:val="24"/>
          <w:lang w:val="es-VE" w:eastAsia="es-VE"/>
        </w:rPr>
        <w:t>omunicación DP-</w:t>
      </w:r>
      <w:proofErr w:type="spellStart"/>
      <w:r w:rsidRPr="005B1ECF">
        <w:rPr>
          <w:rFonts w:ascii="Times New Roman" w:eastAsia="Times New Roman" w:hAnsi="Times New Roman"/>
          <w:bCs/>
          <w:sz w:val="24"/>
          <w:szCs w:val="24"/>
          <w:lang w:val="es-VE" w:eastAsia="es-VE"/>
        </w:rPr>
        <w:t>N°</w:t>
      </w:r>
      <w:proofErr w:type="spellEnd"/>
      <w:r w:rsidRPr="005B1ECF">
        <w:rPr>
          <w:rFonts w:ascii="Times New Roman" w:eastAsia="Times New Roman" w:hAnsi="Times New Roman"/>
          <w:bCs/>
          <w:sz w:val="24"/>
          <w:szCs w:val="24"/>
          <w:lang w:val="es-VE" w:eastAsia="es-VE"/>
        </w:rPr>
        <w:t xml:space="preserve"> 2852-17, de fecha 06.11.2017, suscrita por la Profesora Isabella </w:t>
      </w:r>
      <w:proofErr w:type="spellStart"/>
      <w:r w:rsidRPr="005B1ECF">
        <w:rPr>
          <w:rFonts w:ascii="Times New Roman" w:eastAsia="Times New Roman" w:hAnsi="Times New Roman"/>
          <w:bCs/>
          <w:sz w:val="24"/>
          <w:szCs w:val="24"/>
          <w:lang w:val="es-VE" w:eastAsia="es-VE"/>
        </w:rPr>
        <w:t>Signorelli</w:t>
      </w:r>
      <w:proofErr w:type="spellEnd"/>
      <w:r w:rsidRPr="005B1ECF">
        <w:rPr>
          <w:rFonts w:ascii="Times New Roman" w:eastAsia="Times New Roman" w:hAnsi="Times New Roman"/>
          <w:bCs/>
          <w:sz w:val="24"/>
          <w:szCs w:val="24"/>
          <w:lang w:val="es-VE" w:eastAsia="es-VE"/>
        </w:rPr>
        <w:t xml:space="preserve">, </w:t>
      </w:r>
      <w:proofErr w:type="gramStart"/>
      <w:r w:rsidRPr="005B1ECF">
        <w:rPr>
          <w:rFonts w:ascii="Times New Roman" w:eastAsia="Times New Roman" w:hAnsi="Times New Roman"/>
          <w:bCs/>
          <w:sz w:val="24"/>
          <w:szCs w:val="24"/>
          <w:lang w:val="es-VE" w:eastAsia="es-VE"/>
        </w:rPr>
        <w:t>Directora</w:t>
      </w:r>
      <w:proofErr w:type="gramEnd"/>
      <w:r w:rsidRPr="005B1ECF">
        <w:rPr>
          <w:rFonts w:ascii="Times New Roman" w:eastAsia="Times New Roman" w:hAnsi="Times New Roman"/>
          <w:bCs/>
          <w:sz w:val="24"/>
          <w:szCs w:val="24"/>
          <w:lang w:val="es-VE" w:eastAsia="es-VE"/>
        </w:rPr>
        <w:t xml:space="preserve"> de Personal, mediante la cual somete a consideración de este Máximo Organismo, la solicitud de Pensión del ciudadano (a): </w:t>
      </w:r>
      <w:r w:rsidRPr="005B1ECF">
        <w:rPr>
          <w:rFonts w:ascii="Times New Roman" w:eastAsia="Times New Roman" w:hAnsi="Times New Roman"/>
          <w:b/>
          <w:sz w:val="24"/>
          <w:szCs w:val="24"/>
          <w:lang w:val="es-VE" w:eastAsia="es-VE"/>
        </w:rPr>
        <w:t>MARÍA VERÓNICA CARNEVALI JAIMES,</w:t>
      </w:r>
      <w:r w:rsidRPr="005B1ECF">
        <w:rPr>
          <w:rFonts w:ascii="Times New Roman" w:eastAsia="Times New Roman" w:hAnsi="Times New Roman"/>
          <w:bCs/>
          <w:sz w:val="24"/>
          <w:szCs w:val="24"/>
          <w:lang w:val="es-VE" w:eastAsia="es-VE"/>
        </w:rPr>
        <w:t xml:space="preserve"> titular de la Cédula de Identidad </w:t>
      </w:r>
      <w:proofErr w:type="spellStart"/>
      <w:r w:rsidRPr="005B1ECF">
        <w:rPr>
          <w:rFonts w:ascii="Times New Roman" w:eastAsia="Times New Roman" w:hAnsi="Times New Roman"/>
          <w:bCs/>
          <w:sz w:val="24"/>
          <w:szCs w:val="24"/>
          <w:lang w:val="es-VE" w:eastAsia="es-VE"/>
        </w:rPr>
        <w:t>N°</w:t>
      </w:r>
      <w:proofErr w:type="spellEnd"/>
      <w:r w:rsidRPr="005B1ECF">
        <w:rPr>
          <w:rFonts w:ascii="Times New Roman" w:eastAsia="Times New Roman" w:hAnsi="Times New Roman"/>
          <w:bCs/>
          <w:sz w:val="24"/>
          <w:szCs w:val="24"/>
          <w:lang w:val="es-VE" w:eastAsia="es-VE"/>
        </w:rPr>
        <w:t xml:space="preserve"> 15.923.898, quien se desempeña actualmente como </w:t>
      </w:r>
      <w:r w:rsidRPr="005B1ECF">
        <w:rPr>
          <w:rFonts w:ascii="Times New Roman" w:eastAsia="Times New Roman" w:hAnsi="Times New Roman"/>
          <w:b/>
          <w:sz w:val="24"/>
          <w:szCs w:val="24"/>
          <w:lang w:val="es-VE" w:eastAsia="es-VE"/>
        </w:rPr>
        <w:t>SECRETARIA EJECUTIVA</w:t>
      </w:r>
      <w:r w:rsidRPr="005B1ECF">
        <w:rPr>
          <w:rFonts w:ascii="Times New Roman" w:eastAsia="Times New Roman" w:hAnsi="Times New Roman"/>
          <w:bCs/>
          <w:sz w:val="24"/>
          <w:szCs w:val="24"/>
          <w:lang w:val="es-VE" w:eastAsia="es-VE"/>
        </w:rPr>
        <w:t xml:space="preserve">, en la Facultad de Ingeniería de la Universidad de </w:t>
      </w:r>
      <w:r w:rsidRPr="005B1ECF">
        <w:rPr>
          <w:rFonts w:ascii="Times New Roman" w:eastAsia="Times New Roman" w:hAnsi="Times New Roman"/>
          <w:bCs/>
          <w:sz w:val="24"/>
          <w:szCs w:val="24"/>
          <w:lang w:val="es-VE" w:eastAsia="es-VE"/>
        </w:rPr>
        <w:lastRenderedPageBreak/>
        <w:t xml:space="preserve">Los Andes, con una remuneración mensual de Bs. </w:t>
      </w:r>
      <w:r>
        <w:rPr>
          <w:rFonts w:ascii="Times New Roman" w:eastAsia="Times New Roman" w:hAnsi="Times New Roman"/>
          <w:bCs/>
          <w:sz w:val="24"/>
          <w:szCs w:val="24"/>
          <w:lang w:val="es-VE" w:eastAsia="es-VE"/>
        </w:rPr>
        <w:t>5</w:t>
      </w:r>
      <w:r w:rsidRPr="005B1ECF">
        <w:rPr>
          <w:rFonts w:ascii="Times New Roman" w:eastAsia="Times New Roman" w:hAnsi="Times New Roman"/>
          <w:bCs/>
          <w:sz w:val="24"/>
          <w:szCs w:val="24"/>
          <w:lang w:val="es-VE" w:eastAsia="es-VE"/>
        </w:rPr>
        <w:t xml:space="preserve">23.560,00. </w:t>
      </w:r>
    </w:p>
    <w:p w14:paraId="1C88F9A8"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5B1ECF">
        <w:rPr>
          <w:rFonts w:ascii="Times New Roman" w:eastAsia="Times New Roman" w:hAnsi="Times New Roman"/>
          <w:bCs/>
          <w:sz w:val="24"/>
          <w:szCs w:val="24"/>
          <w:lang w:val="es-VE" w:eastAsia="es-VE"/>
        </w:rPr>
        <w:t xml:space="preserve">En este sentido, y en un todo de acuerdo con la cláusula </w:t>
      </w:r>
      <w:proofErr w:type="spellStart"/>
      <w:r w:rsidRPr="005B1ECF">
        <w:rPr>
          <w:rFonts w:ascii="Times New Roman" w:eastAsia="Times New Roman" w:hAnsi="Times New Roman"/>
          <w:b/>
          <w:sz w:val="24"/>
          <w:szCs w:val="24"/>
          <w:lang w:val="es-VE" w:eastAsia="es-VE"/>
        </w:rPr>
        <w:t>N°</w:t>
      </w:r>
      <w:proofErr w:type="spellEnd"/>
      <w:r w:rsidRPr="005B1ECF">
        <w:rPr>
          <w:rFonts w:ascii="Times New Roman" w:eastAsia="Times New Roman" w:hAnsi="Times New Roman"/>
          <w:b/>
          <w:sz w:val="24"/>
          <w:szCs w:val="24"/>
          <w:lang w:val="es-VE" w:eastAsia="es-VE"/>
        </w:rPr>
        <w:t xml:space="preserve"> 30</w:t>
      </w:r>
      <w:r w:rsidRPr="005B1ECF">
        <w:rPr>
          <w:rFonts w:ascii="Times New Roman" w:eastAsia="Times New Roman" w:hAnsi="Times New Roman"/>
          <w:bCs/>
          <w:sz w:val="24"/>
          <w:szCs w:val="24"/>
          <w:lang w:val="es-VE" w:eastAsia="es-VE"/>
        </w:rPr>
        <w:t xml:space="preserve"> del Convenio Colectivo Vigente entre la Universidad y </w:t>
      </w:r>
      <w:r w:rsidRPr="005B1ECF">
        <w:rPr>
          <w:rFonts w:ascii="Times New Roman" w:eastAsia="Times New Roman" w:hAnsi="Times New Roman"/>
          <w:b/>
          <w:sz w:val="24"/>
          <w:szCs w:val="24"/>
          <w:lang w:val="es-VE" w:eastAsia="es-VE"/>
        </w:rPr>
        <w:t xml:space="preserve">SITRAULA </w:t>
      </w:r>
      <w:r w:rsidRPr="005B1ECF">
        <w:rPr>
          <w:rFonts w:ascii="Times New Roman" w:eastAsia="Times New Roman" w:hAnsi="Times New Roman"/>
          <w:bCs/>
          <w:sz w:val="24"/>
          <w:szCs w:val="24"/>
          <w:lang w:val="es-VE" w:eastAsia="es-VE"/>
        </w:rPr>
        <w:t xml:space="preserve">"La Universidad conviene en conceder el beneficio de Pensión para aquellos trabajadores que tengan entre cinco (05) y diez (10) años de servicios, el monto de la pensión será equivalente a un veinteavo (1/20) del Salario Básico del Trabajador de la clase de cargo por cada </w:t>
      </w:r>
      <w:proofErr w:type="spellStart"/>
      <w:r w:rsidRPr="005B1ECF">
        <w:rPr>
          <w:rFonts w:ascii="Times New Roman" w:eastAsia="Times New Roman" w:hAnsi="Times New Roman"/>
          <w:bCs/>
          <w:sz w:val="24"/>
          <w:szCs w:val="24"/>
          <w:lang w:val="es-VE" w:eastAsia="es-VE"/>
        </w:rPr>
        <w:t>afño</w:t>
      </w:r>
      <w:proofErr w:type="spellEnd"/>
      <w:r w:rsidRPr="005B1ECF">
        <w:rPr>
          <w:rFonts w:ascii="Times New Roman" w:eastAsia="Times New Roman" w:hAnsi="Times New Roman"/>
          <w:bCs/>
          <w:sz w:val="24"/>
          <w:szCs w:val="24"/>
          <w:lang w:val="es-VE" w:eastAsia="es-VE"/>
        </w:rPr>
        <w:t xml:space="preserve">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5B1ECF">
        <w:rPr>
          <w:rFonts w:ascii="Times New Roman" w:eastAsia="Times New Roman" w:hAnsi="Times New Roman"/>
          <w:b/>
          <w:sz w:val="24"/>
          <w:szCs w:val="24"/>
          <w:lang w:val="es-VE" w:eastAsia="es-VE"/>
        </w:rPr>
        <w:t>DISCAPACIDAD LABORAL DE TIPO ABSOLUTA Y PERMANENTE</w:t>
      </w:r>
      <w:r w:rsidRPr="005B1ECF">
        <w:rPr>
          <w:rFonts w:ascii="Times New Roman" w:eastAsia="Times New Roman" w:hAnsi="Times New Roman"/>
          <w:bCs/>
          <w:sz w:val="24"/>
          <w:szCs w:val="24"/>
          <w:lang w:val="es-VE" w:eastAsia="es-VE"/>
        </w:rPr>
        <w:t xml:space="preserve"> para su trabajo, y, en vista de que la trabajadora ha prestado sus servicios ininterrumpidos en la Institución por el lapso de </w:t>
      </w:r>
      <w:r w:rsidRPr="005B1ECF">
        <w:rPr>
          <w:rFonts w:ascii="Times New Roman" w:eastAsia="Times New Roman" w:hAnsi="Times New Roman"/>
          <w:b/>
          <w:sz w:val="24"/>
          <w:szCs w:val="24"/>
          <w:lang w:val="es-VE" w:eastAsia="es-VE"/>
        </w:rPr>
        <w:t>ONCE (11) AÑOS, 00 MESES Y VEINTINUEVE (29) DÍAS</w:t>
      </w:r>
      <w:r w:rsidRPr="005B1ECF">
        <w:rPr>
          <w:rFonts w:ascii="Times New Roman" w:eastAsia="Times New Roman" w:hAnsi="Times New Roman"/>
          <w:bCs/>
          <w:sz w:val="24"/>
          <w:szCs w:val="24"/>
          <w:lang w:val="es-VE" w:eastAsia="es-VE"/>
        </w:rPr>
        <w:t xml:space="preserve">, el Consejo Universitario acordó concederle el beneficio solicitado a partir del </w:t>
      </w:r>
      <w:r w:rsidRPr="005B1ECF">
        <w:rPr>
          <w:rFonts w:ascii="Times New Roman" w:eastAsia="Times New Roman" w:hAnsi="Times New Roman"/>
          <w:b/>
          <w:sz w:val="24"/>
          <w:szCs w:val="24"/>
          <w:lang w:val="es-VE" w:eastAsia="es-VE"/>
        </w:rPr>
        <w:t>TREINTA DE NOVIEMBRE DE 2017,</w:t>
      </w:r>
      <w:r w:rsidRPr="005B1ECF">
        <w:rPr>
          <w:rFonts w:ascii="Times New Roman" w:eastAsia="Times New Roman" w:hAnsi="Times New Roman"/>
          <w:bCs/>
          <w:sz w:val="24"/>
          <w:szCs w:val="24"/>
          <w:lang w:val="es-VE" w:eastAsia="es-VE"/>
        </w:rPr>
        <w:t xml:space="preserve"> con una remuneración mensual de </w:t>
      </w:r>
      <w:r w:rsidRPr="005B1ECF">
        <w:rPr>
          <w:rFonts w:ascii="Times New Roman" w:eastAsia="Times New Roman" w:hAnsi="Times New Roman"/>
          <w:b/>
          <w:sz w:val="24"/>
          <w:szCs w:val="24"/>
          <w:lang w:val="es-VE" w:eastAsia="es-VE"/>
        </w:rPr>
        <w:t>TRESCIENTOS DIECINUEVE MIL NOVECIENTOS CINCUENTA Y TRES BOLÍVARES CON TREINTA Y TRES CÉNTIMOS (BS. 319.953,33),</w:t>
      </w:r>
      <w:r w:rsidRPr="005B1ECF">
        <w:rPr>
          <w:rFonts w:ascii="Times New Roman" w:eastAsia="Times New Roman" w:hAnsi="Times New Roman"/>
          <w:bCs/>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w:t>
      </w:r>
      <w:r w:rsidRPr="005B1ECF">
        <w:rPr>
          <w:rFonts w:ascii="Times New Roman" w:eastAsia="Times New Roman" w:hAnsi="Times New Roman"/>
          <w:bCs/>
          <w:sz w:val="24"/>
          <w:szCs w:val="24"/>
          <w:lang w:val="es-VE" w:eastAsia="es-VE"/>
        </w:rPr>
        <w:t xml:space="preserve">Rango Valor y Fuerza de la Ley Contra la corrupción en Gaceta Extraordinaria </w:t>
      </w:r>
      <w:proofErr w:type="spellStart"/>
      <w:r w:rsidRPr="005B1ECF">
        <w:rPr>
          <w:rFonts w:ascii="Times New Roman" w:eastAsia="Times New Roman" w:hAnsi="Times New Roman"/>
          <w:bCs/>
          <w:sz w:val="24"/>
          <w:szCs w:val="24"/>
          <w:lang w:val="es-VE" w:eastAsia="es-VE"/>
        </w:rPr>
        <w:t>Nº</w:t>
      </w:r>
      <w:proofErr w:type="spellEnd"/>
      <w:r w:rsidRPr="005B1ECF">
        <w:rPr>
          <w:rFonts w:ascii="Times New Roman" w:eastAsia="Times New Roman" w:hAnsi="Times New Roman"/>
          <w:bCs/>
          <w:sz w:val="24"/>
          <w:szCs w:val="24"/>
          <w:lang w:val="es-VE" w:eastAsia="es-VE"/>
        </w:rPr>
        <w:t xml:space="preserve"> 6155 del 19.11.2014 y en concordancia el artículo 2 de la Resolución </w:t>
      </w:r>
      <w:proofErr w:type="spellStart"/>
      <w:r w:rsidRPr="005B1ECF">
        <w:rPr>
          <w:rFonts w:ascii="Times New Roman" w:eastAsia="Times New Roman" w:hAnsi="Times New Roman"/>
          <w:bCs/>
          <w:sz w:val="24"/>
          <w:szCs w:val="24"/>
          <w:lang w:val="es-VE" w:eastAsia="es-VE"/>
        </w:rPr>
        <w:t>Nº</w:t>
      </w:r>
      <w:proofErr w:type="spellEnd"/>
      <w:r w:rsidRPr="005B1ECF">
        <w:rPr>
          <w:rFonts w:ascii="Times New Roman" w:eastAsia="Times New Roman" w:hAnsi="Times New Roman"/>
          <w:bCs/>
          <w:sz w:val="24"/>
          <w:szCs w:val="24"/>
          <w:lang w:val="es-VE" w:eastAsia="es-VE"/>
        </w:rPr>
        <w:t xml:space="preserve"> 01-00-000122 de fecha 19.06.2009 emitida por la Contraloría General de la República (CGR), en un lapso de treinta (30) </w:t>
      </w:r>
      <w:proofErr w:type="spellStart"/>
      <w:r w:rsidRPr="005B1ECF">
        <w:rPr>
          <w:rFonts w:ascii="Times New Roman" w:eastAsia="Times New Roman" w:hAnsi="Times New Roman"/>
          <w:bCs/>
          <w:sz w:val="24"/>
          <w:szCs w:val="24"/>
          <w:lang w:val="es-VE" w:eastAsia="es-VE"/>
        </w:rPr>
        <w:t>dias</w:t>
      </w:r>
      <w:proofErr w:type="spellEnd"/>
      <w:r w:rsidRPr="005B1ECF">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roofErr w:type="spellStart"/>
      <w:r w:rsidRPr="005B1ECF">
        <w:rPr>
          <w:rFonts w:ascii="Times New Roman" w:eastAsia="Times New Roman" w:hAnsi="Times New Roman"/>
          <w:bCs/>
          <w:sz w:val="24"/>
          <w:szCs w:val="24"/>
          <w:lang w:val="es-VE" w:eastAsia="es-VE"/>
        </w:rPr>
        <w:t>onarios</w:t>
      </w:r>
      <w:proofErr w:type="spellEnd"/>
      <w:r w:rsidRPr="005B1ECF">
        <w:rPr>
          <w:rFonts w:ascii="Times New Roman" w:eastAsia="Times New Roman" w:hAnsi="Times New Roman"/>
          <w:bCs/>
          <w:sz w:val="24"/>
          <w:szCs w:val="24"/>
          <w:lang w:val="es-VE" w:eastAsia="es-VE"/>
        </w:rPr>
        <w:t xml:space="preserve"> de realizar la Declaración Jurada de Patrimonio (DJP) al momento del cese de sus funciones.</w:t>
      </w:r>
    </w:p>
    <w:p w14:paraId="4DDE5D86" w14:textId="0C793667" w:rsidR="00506C66" w:rsidRDefault="00506C66" w:rsidP="00426E41">
      <w:pPr>
        <w:spacing w:after="0" w:line="240" w:lineRule="auto"/>
        <w:ind w:left="142"/>
        <w:jc w:val="both"/>
        <w:rPr>
          <w:rFonts w:ascii="Times New Roman" w:eastAsia="Times New Roman" w:hAnsi="Times New Roman"/>
          <w:b/>
          <w:sz w:val="24"/>
          <w:szCs w:val="24"/>
          <w:lang w:val="es-VE" w:eastAsia="es-VE"/>
        </w:rPr>
      </w:pPr>
      <w:r w:rsidRPr="005B1ECF">
        <w:rPr>
          <w:rFonts w:ascii="Times New Roman" w:eastAsia="Times New Roman" w:hAnsi="Times New Roman"/>
          <w:b/>
          <w:sz w:val="24"/>
          <w:szCs w:val="24"/>
          <w:lang w:val="es-VE" w:eastAsia="es-VE"/>
        </w:rPr>
        <w:t>Decisión: Acordó concederle el beneficio solicitado a partir del TREINTA DE NOVIEMBRE DE 2017.</w:t>
      </w:r>
    </w:p>
    <w:p w14:paraId="2128BC8D" w14:textId="77777777"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66B6C00F"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CU-3337</w:t>
      </w:r>
      <w:r w:rsidRPr="00860D99">
        <w:rPr>
          <w:rFonts w:ascii="Times New Roman" w:eastAsia="Times New Roman" w:hAnsi="Times New Roman"/>
          <w:b/>
          <w:sz w:val="24"/>
          <w:szCs w:val="24"/>
          <w:lang w:val="es-VE" w:eastAsia="es-VE"/>
        </w:rPr>
        <w:t>/17.</w:t>
      </w:r>
    </w:p>
    <w:p w14:paraId="0BF2EC40"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77C1A">
        <w:rPr>
          <w:rFonts w:ascii="Times New Roman" w:eastAsia="Times New Roman" w:hAnsi="Times New Roman"/>
          <w:bCs/>
          <w:sz w:val="24"/>
          <w:szCs w:val="24"/>
          <w:lang w:val="es-VE" w:eastAsia="es-VE"/>
        </w:rPr>
        <w:t xml:space="preserve">omunicación </w:t>
      </w:r>
      <w:proofErr w:type="spellStart"/>
      <w:r w:rsidRPr="00477C1A">
        <w:rPr>
          <w:rFonts w:ascii="Times New Roman" w:eastAsia="Times New Roman" w:hAnsi="Times New Roman"/>
          <w:bCs/>
          <w:sz w:val="24"/>
          <w:szCs w:val="24"/>
          <w:lang w:val="es-VE" w:eastAsia="es-VE"/>
        </w:rPr>
        <w:t>N°</w:t>
      </w:r>
      <w:proofErr w:type="spellEnd"/>
      <w:r w:rsidRPr="00477C1A">
        <w:rPr>
          <w:rFonts w:ascii="Times New Roman" w:eastAsia="Times New Roman" w:hAnsi="Times New Roman"/>
          <w:bCs/>
          <w:sz w:val="24"/>
          <w:szCs w:val="24"/>
          <w:lang w:val="es-VE" w:eastAsia="es-VE"/>
        </w:rPr>
        <w:t xml:space="preserve"> V. Ac.0424.2017 de fecha 07.11.2017, suscrita por la Profesora Patricia Rosenzweig Levy. Vicerrectora Académica, mediante la cual remite comunicación </w:t>
      </w:r>
      <w:proofErr w:type="spellStart"/>
      <w:r w:rsidRPr="00477C1A">
        <w:rPr>
          <w:rFonts w:ascii="Times New Roman" w:eastAsia="Times New Roman" w:hAnsi="Times New Roman"/>
          <w:bCs/>
          <w:sz w:val="24"/>
          <w:szCs w:val="24"/>
          <w:lang w:val="es-VE" w:eastAsia="es-VE"/>
        </w:rPr>
        <w:t>N°</w:t>
      </w:r>
      <w:proofErr w:type="spellEnd"/>
      <w:r w:rsidRPr="00477C1A">
        <w:rPr>
          <w:rFonts w:ascii="Times New Roman" w:eastAsia="Times New Roman" w:hAnsi="Times New Roman"/>
          <w:bCs/>
          <w:sz w:val="24"/>
          <w:szCs w:val="24"/>
          <w:lang w:val="es-VE" w:eastAsia="es-VE"/>
        </w:rPr>
        <w:t xml:space="preserve"> AA-0075 de fecha 07.11.2017, suscrito por el Profesor Rafael Solórzano, Coordinador de la Comisión de Auditoria Académica, mediante la cual remite el</w:t>
      </w:r>
      <w:r>
        <w:rPr>
          <w:rFonts w:ascii="Times New Roman" w:eastAsia="Times New Roman" w:hAnsi="Times New Roman"/>
          <w:bCs/>
          <w:sz w:val="24"/>
          <w:szCs w:val="24"/>
          <w:lang w:val="es-VE" w:eastAsia="es-VE"/>
        </w:rPr>
        <w:t>:</w:t>
      </w:r>
    </w:p>
    <w:p w14:paraId="015DFCD7"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p>
    <w:p w14:paraId="0DB97051"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r w:rsidRPr="00477C1A">
        <w:rPr>
          <w:rFonts w:ascii="Times New Roman" w:eastAsia="Times New Roman" w:hAnsi="Times New Roman"/>
          <w:bCs/>
          <w:sz w:val="24"/>
          <w:szCs w:val="24"/>
          <w:lang w:val="es-VE" w:eastAsia="es-VE"/>
        </w:rPr>
        <w:t xml:space="preserve">Informe </w:t>
      </w:r>
      <w:proofErr w:type="spellStart"/>
      <w:r w:rsidRPr="00477C1A">
        <w:rPr>
          <w:rFonts w:ascii="Times New Roman" w:eastAsia="Times New Roman" w:hAnsi="Times New Roman"/>
          <w:bCs/>
          <w:sz w:val="24"/>
          <w:szCs w:val="24"/>
          <w:lang w:val="es-VE" w:eastAsia="es-VE"/>
        </w:rPr>
        <w:t>Nº</w:t>
      </w:r>
      <w:proofErr w:type="spellEnd"/>
      <w:r w:rsidRPr="00477C1A">
        <w:rPr>
          <w:rFonts w:ascii="Times New Roman" w:eastAsia="Times New Roman" w:hAnsi="Times New Roman"/>
          <w:bCs/>
          <w:sz w:val="24"/>
          <w:szCs w:val="24"/>
          <w:lang w:val="es-VE" w:eastAsia="es-VE"/>
        </w:rPr>
        <w:t xml:space="preserve"> CAA-0180 de fecha 7 de noviembre de 2017, suscrito por los Miembros de la Comisión de Auditoria Académica, informando que en reunión ordinaria del </w:t>
      </w:r>
      <w:proofErr w:type="spellStart"/>
      <w:r w:rsidRPr="00477C1A">
        <w:rPr>
          <w:rFonts w:ascii="Times New Roman" w:eastAsia="Times New Roman" w:hAnsi="Times New Roman"/>
          <w:bCs/>
          <w:sz w:val="24"/>
          <w:szCs w:val="24"/>
          <w:lang w:val="es-VE" w:eastAsia="es-VE"/>
        </w:rPr>
        <w:t>dia</w:t>
      </w:r>
      <w:proofErr w:type="spellEnd"/>
      <w:r w:rsidRPr="00477C1A">
        <w:rPr>
          <w:rFonts w:ascii="Times New Roman" w:eastAsia="Times New Roman" w:hAnsi="Times New Roman"/>
          <w:bCs/>
          <w:sz w:val="24"/>
          <w:szCs w:val="24"/>
          <w:lang w:val="es-VE" w:eastAsia="es-VE"/>
        </w:rPr>
        <w:t xml:space="preserve"> de hoy, consideró la comunicación CF-17/907 de fecha 11.10.2017 recibida el (27.10.2017) del Consejo de la Facultad de Ingeniería, suscrita por usted, relacionada con la solicitud de llamado a concurso de oposición para proveer dos (2) cargos de Instructor a Dedicación </w:t>
      </w:r>
      <w:proofErr w:type="spellStart"/>
      <w:r w:rsidRPr="00477C1A">
        <w:rPr>
          <w:rFonts w:ascii="Times New Roman" w:eastAsia="Times New Roman" w:hAnsi="Times New Roman"/>
          <w:bCs/>
          <w:sz w:val="24"/>
          <w:szCs w:val="24"/>
          <w:lang w:val="es-VE" w:eastAsia="es-VE"/>
        </w:rPr>
        <w:t>Exchisiva</w:t>
      </w:r>
      <w:proofErr w:type="spellEnd"/>
      <w:r w:rsidRPr="00477C1A">
        <w:rPr>
          <w:rFonts w:ascii="Times New Roman" w:eastAsia="Times New Roman" w:hAnsi="Times New Roman"/>
          <w:bCs/>
          <w:sz w:val="24"/>
          <w:szCs w:val="24"/>
          <w:lang w:val="es-VE" w:eastAsia="es-VE"/>
        </w:rPr>
        <w:t xml:space="preserve"> en las </w:t>
      </w:r>
      <w:r w:rsidRPr="00477C1A">
        <w:rPr>
          <w:rFonts w:ascii="Times New Roman" w:eastAsia="Times New Roman" w:hAnsi="Times New Roman"/>
          <w:b/>
          <w:sz w:val="24"/>
          <w:szCs w:val="24"/>
          <w:lang w:val="es-VE" w:eastAsia="es-VE"/>
        </w:rPr>
        <w:t xml:space="preserve">áreas de Geología de Campo y </w:t>
      </w:r>
      <w:proofErr w:type="spellStart"/>
      <w:r w:rsidRPr="00477C1A">
        <w:rPr>
          <w:rFonts w:ascii="Times New Roman" w:eastAsia="Times New Roman" w:hAnsi="Times New Roman"/>
          <w:b/>
          <w:sz w:val="24"/>
          <w:szCs w:val="24"/>
          <w:lang w:val="es-VE" w:eastAsia="es-VE"/>
        </w:rPr>
        <w:t>Geologia</w:t>
      </w:r>
      <w:proofErr w:type="spellEnd"/>
      <w:r w:rsidRPr="00477C1A">
        <w:rPr>
          <w:rFonts w:ascii="Times New Roman" w:eastAsia="Times New Roman" w:hAnsi="Times New Roman"/>
          <w:b/>
          <w:sz w:val="24"/>
          <w:szCs w:val="24"/>
          <w:lang w:val="es-VE" w:eastAsia="es-VE"/>
        </w:rPr>
        <w:t xml:space="preserve"> Física</w:t>
      </w:r>
      <w:r w:rsidRPr="00477C1A">
        <w:rPr>
          <w:rFonts w:ascii="Times New Roman" w:eastAsia="Times New Roman" w:hAnsi="Times New Roman"/>
          <w:bCs/>
          <w:sz w:val="24"/>
          <w:szCs w:val="24"/>
          <w:lang w:val="es-VE" w:eastAsia="es-VE"/>
        </w:rPr>
        <w:t xml:space="preserve">, adscritos al Departamento de Geología General de la Escuela de Ingeniería Geológica de la Facultad de </w:t>
      </w:r>
      <w:proofErr w:type="spellStart"/>
      <w:r w:rsidRPr="00477C1A">
        <w:rPr>
          <w:rFonts w:ascii="Times New Roman" w:eastAsia="Times New Roman" w:hAnsi="Times New Roman"/>
          <w:bCs/>
          <w:sz w:val="24"/>
          <w:szCs w:val="24"/>
          <w:lang w:val="es-VE" w:eastAsia="es-VE"/>
        </w:rPr>
        <w:t>Ingenieria</w:t>
      </w:r>
      <w:proofErr w:type="spellEnd"/>
      <w:r w:rsidRPr="00477C1A">
        <w:rPr>
          <w:rFonts w:ascii="Times New Roman" w:eastAsia="Times New Roman" w:hAnsi="Times New Roman"/>
          <w:bCs/>
          <w:sz w:val="24"/>
          <w:szCs w:val="24"/>
          <w:lang w:val="es-VE" w:eastAsia="es-VE"/>
        </w:rPr>
        <w:t xml:space="preserve">, los recursos están previstos en los </w:t>
      </w:r>
      <w:r w:rsidRPr="00477C1A">
        <w:rPr>
          <w:rFonts w:ascii="Times New Roman" w:eastAsia="Times New Roman" w:hAnsi="Times New Roman"/>
          <w:bCs/>
          <w:sz w:val="24"/>
          <w:szCs w:val="24"/>
          <w:lang w:val="es-VE" w:eastAsia="es-VE"/>
        </w:rPr>
        <w:lastRenderedPageBreak/>
        <w:t xml:space="preserve">cargos que se encuentran ocupados actualmente por los </w:t>
      </w:r>
      <w:r w:rsidRPr="00477C1A">
        <w:rPr>
          <w:rFonts w:ascii="Times New Roman" w:eastAsia="Times New Roman" w:hAnsi="Times New Roman"/>
          <w:b/>
          <w:sz w:val="24"/>
          <w:szCs w:val="24"/>
          <w:lang w:val="es-VE" w:eastAsia="es-VE"/>
        </w:rPr>
        <w:t xml:space="preserve">Profesores Jesús Emilio Sánchez y </w:t>
      </w:r>
      <w:proofErr w:type="spellStart"/>
      <w:r w:rsidRPr="00477C1A">
        <w:rPr>
          <w:rFonts w:ascii="Times New Roman" w:eastAsia="Times New Roman" w:hAnsi="Times New Roman"/>
          <w:b/>
          <w:sz w:val="24"/>
          <w:szCs w:val="24"/>
          <w:lang w:val="es-VE" w:eastAsia="es-VE"/>
        </w:rPr>
        <w:t>Katherin</w:t>
      </w:r>
      <w:proofErr w:type="spellEnd"/>
      <w:r w:rsidRPr="00477C1A">
        <w:rPr>
          <w:rFonts w:ascii="Times New Roman" w:eastAsia="Times New Roman" w:hAnsi="Times New Roman"/>
          <w:b/>
          <w:sz w:val="24"/>
          <w:szCs w:val="24"/>
          <w:lang w:val="es-VE" w:eastAsia="es-VE"/>
        </w:rPr>
        <w:t xml:space="preserve"> Carolina Montilva Mora</w:t>
      </w:r>
      <w:r w:rsidRPr="00477C1A">
        <w:rPr>
          <w:rFonts w:ascii="Times New Roman" w:eastAsia="Times New Roman" w:hAnsi="Times New Roman"/>
          <w:bCs/>
          <w:sz w:val="24"/>
          <w:szCs w:val="24"/>
          <w:lang w:val="es-VE" w:eastAsia="es-VE"/>
        </w:rPr>
        <w:t xml:space="preserve">, Instructores a Dedicación Exclusiva contratados desde el </w:t>
      </w:r>
      <w:r w:rsidRPr="00477C1A">
        <w:rPr>
          <w:rFonts w:ascii="Times New Roman" w:eastAsia="Times New Roman" w:hAnsi="Times New Roman"/>
          <w:b/>
          <w:sz w:val="24"/>
          <w:szCs w:val="24"/>
          <w:lang w:val="es-VE" w:eastAsia="es-VE"/>
        </w:rPr>
        <w:t>02.11.2016 y 13.07.2016.</w:t>
      </w:r>
      <w:r w:rsidRPr="00477C1A">
        <w:rPr>
          <w:rFonts w:ascii="Times New Roman" w:eastAsia="Times New Roman" w:hAnsi="Times New Roman"/>
          <w:bCs/>
          <w:sz w:val="24"/>
          <w:szCs w:val="24"/>
          <w:lang w:val="es-VE" w:eastAsia="es-VE"/>
        </w:rPr>
        <w:t xml:space="preserve"> </w:t>
      </w:r>
    </w:p>
    <w:p w14:paraId="1E168D59"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p>
    <w:p w14:paraId="62395DF8"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477C1A">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el </w:t>
      </w:r>
      <w:proofErr w:type="gramStart"/>
      <w:r w:rsidRPr="00477C1A">
        <w:rPr>
          <w:rFonts w:ascii="Times New Roman" w:eastAsia="Times New Roman" w:hAnsi="Times New Roman"/>
          <w:bCs/>
          <w:sz w:val="24"/>
          <w:szCs w:val="24"/>
          <w:lang w:val="es-VE" w:eastAsia="es-VE"/>
        </w:rPr>
        <w:t>Director</w:t>
      </w:r>
      <w:proofErr w:type="gramEnd"/>
      <w:r w:rsidRPr="00477C1A">
        <w:rPr>
          <w:rFonts w:ascii="Times New Roman" w:eastAsia="Times New Roman" w:hAnsi="Times New Roman"/>
          <w:bCs/>
          <w:sz w:val="24"/>
          <w:szCs w:val="24"/>
          <w:lang w:val="es-VE" w:eastAsia="es-VE"/>
        </w:rPr>
        <w:t xml:space="preserve"> de la Escuela, por la Dirección de Asuntos Profesorales, en un todo de acuerdo con el Artículo 21 del Acta Convenio ULA-APULA, y luego de verificar la disponibilidad presupuestaria, </w:t>
      </w:r>
      <w:r w:rsidRPr="00477C1A">
        <w:rPr>
          <w:rFonts w:ascii="Times New Roman" w:eastAsia="Times New Roman" w:hAnsi="Times New Roman"/>
          <w:b/>
          <w:sz w:val="24"/>
          <w:szCs w:val="24"/>
          <w:u w:val="single"/>
          <w:lang w:val="es-VE" w:eastAsia="es-VE"/>
        </w:rPr>
        <w:t>esta Comisión recomienda:</w:t>
      </w:r>
      <w:r w:rsidRPr="00477C1A">
        <w:rPr>
          <w:rFonts w:ascii="Times New Roman" w:eastAsia="Times New Roman" w:hAnsi="Times New Roman"/>
          <w:bCs/>
          <w:sz w:val="24"/>
          <w:szCs w:val="24"/>
          <w:lang w:val="es-VE" w:eastAsia="es-VE"/>
        </w:rPr>
        <w:t xml:space="preserve"> </w:t>
      </w:r>
    </w:p>
    <w:p w14:paraId="4DD6D1FD"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p>
    <w:p w14:paraId="4542C5CE"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r w:rsidRPr="00477C1A">
        <w:rPr>
          <w:rFonts w:ascii="Times New Roman" w:eastAsia="Times New Roman" w:hAnsi="Times New Roman"/>
          <w:bCs/>
          <w:sz w:val="24"/>
          <w:szCs w:val="24"/>
          <w:lang w:val="es-VE" w:eastAsia="es-VE"/>
        </w:rPr>
        <w:t xml:space="preserve">1. Autorizar el llamado a concurso de oposición para un (1) cargo de Instructor a Dedicación Exclusiva en el </w:t>
      </w:r>
      <w:r w:rsidRPr="00477C1A">
        <w:rPr>
          <w:rFonts w:ascii="Times New Roman" w:eastAsia="Times New Roman" w:hAnsi="Times New Roman"/>
          <w:b/>
          <w:sz w:val="24"/>
          <w:szCs w:val="24"/>
          <w:lang w:val="es-VE" w:eastAsia="es-VE"/>
        </w:rPr>
        <w:t>área de Geología de Campo,</w:t>
      </w:r>
      <w:r w:rsidRPr="00477C1A">
        <w:rPr>
          <w:rFonts w:ascii="Times New Roman" w:eastAsia="Times New Roman" w:hAnsi="Times New Roman"/>
          <w:bCs/>
          <w:sz w:val="24"/>
          <w:szCs w:val="24"/>
          <w:lang w:val="es-VE" w:eastAsia="es-VE"/>
        </w:rPr>
        <w:t xml:space="preserve"> adscrito al Departamento de </w:t>
      </w:r>
      <w:proofErr w:type="spellStart"/>
      <w:r w:rsidRPr="00477C1A">
        <w:rPr>
          <w:rFonts w:ascii="Times New Roman" w:eastAsia="Times New Roman" w:hAnsi="Times New Roman"/>
          <w:bCs/>
          <w:sz w:val="24"/>
          <w:szCs w:val="24"/>
          <w:lang w:val="es-VE" w:eastAsia="es-VE"/>
        </w:rPr>
        <w:t>Geologia</w:t>
      </w:r>
      <w:proofErr w:type="spellEnd"/>
      <w:r w:rsidRPr="00477C1A">
        <w:rPr>
          <w:rFonts w:ascii="Times New Roman" w:eastAsia="Times New Roman" w:hAnsi="Times New Roman"/>
          <w:bCs/>
          <w:sz w:val="24"/>
          <w:szCs w:val="24"/>
          <w:lang w:val="es-VE" w:eastAsia="es-VE"/>
        </w:rPr>
        <w:t xml:space="preserve"> General de la Escuela de </w:t>
      </w:r>
      <w:proofErr w:type="spellStart"/>
      <w:r w:rsidRPr="00477C1A">
        <w:rPr>
          <w:rFonts w:ascii="Times New Roman" w:eastAsia="Times New Roman" w:hAnsi="Times New Roman"/>
          <w:bCs/>
          <w:sz w:val="24"/>
          <w:szCs w:val="24"/>
          <w:lang w:val="es-VE" w:eastAsia="es-VE"/>
        </w:rPr>
        <w:t>Ingenieria</w:t>
      </w:r>
      <w:proofErr w:type="spellEnd"/>
      <w:r w:rsidRPr="00477C1A">
        <w:rPr>
          <w:rFonts w:ascii="Times New Roman" w:eastAsia="Times New Roman" w:hAnsi="Times New Roman"/>
          <w:bCs/>
          <w:sz w:val="24"/>
          <w:szCs w:val="24"/>
          <w:lang w:val="es-VE" w:eastAsia="es-VE"/>
        </w:rPr>
        <w:t xml:space="preserve"> Geológica, a fin de atender actividades de docencia y de investigación en dicha área. </w:t>
      </w:r>
    </w:p>
    <w:p w14:paraId="2DAB4315"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477C1A">
        <w:rPr>
          <w:rFonts w:ascii="Times New Roman" w:eastAsia="Times New Roman" w:hAnsi="Times New Roman"/>
          <w:bCs/>
          <w:sz w:val="24"/>
          <w:szCs w:val="24"/>
          <w:lang w:val="es-VE" w:eastAsia="es-VE"/>
        </w:rPr>
        <w:t xml:space="preserve">2. Autorizar el llamado a concurso de oposición para un (1) cargo de Instructor a Dedicación Exclusiva en el </w:t>
      </w:r>
      <w:r w:rsidRPr="00477C1A">
        <w:rPr>
          <w:rFonts w:ascii="Times New Roman" w:eastAsia="Times New Roman" w:hAnsi="Times New Roman"/>
          <w:b/>
          <w:sz w:val="24"/>
          <w:szCs w:val="24"/>
          <w:lang w:val="es-VE" w:eastAsia="es-VE"/>
        </w:rPr>
        <w:t>área de Geología Física,</w:t>
      </w:r>
      <w:r w:rsidRPr="00477C1A">
        <w:rPr>
          <w:rFonts w:ascii="Times New Roman" w:eastAsia="Times New Roman" w:hAnsi="Times New Roman"/>
          <w:bCs/>
          <w:sz w:val="24"/>
          <w:szCs w:val="24"/>
          <w:lang w:val="es-VE" w:eastAsia="es-VE"/>
        </w:rPr>
        <w:t xml:space="preserve"> adscrito al Departamento de Geología General de la Escuela de Ingeniería Geológica, a fin de atender actividades de docencia y de investigación en dicha área. </w:t>
      </w:r>
    </w:p>
    <w:p w14:paraId="1E394EE7"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p>
    <w:p w14:paraId="1794B855"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r w:rsidRPr="00477C1A">
        <w:rPr>
          <w:rFonts w:ascii="Times New Roman" w:eastAsia="Times New Roman" w:hAnsi="Times New Roman"/>
          <w:bCs/>
          <w:sz w:val="24"/>
          <w:szCs w:val="24"/>
          <w:lang w:val="es-VE" w:eastAsia="es-VE"/>
        </w:rPr>
        <w:t xml:space="preserve">Estos concursos serán incluidos en el primer llamado a concurso de oposición del año 2018, cuya fecha de ingreso será determinada por el Consejo Universitario. </w:t>
      </w:r>
    </w:p>
    <w:p w14:paraId="3F704223" w14:textId="77777777" w:rsidR="00506C66" w:rsidRPr="00477C1A" w:rsidRDefault="00506C66" w:rsidP="00426E41">
      <w:pPr>
        <w:spacing w:after="0" w:line="240" w:lineRule="auto"/>
        <w:ind w:left="142"/>
        <w:jc w:val="both"/>
        <w:rPr>
          <w:rFonts w:ascii="Times New Roman" w:eastAsia="Times New Roman" w:hAnsi="Times New Roman"/>
          <w:bCs/>
          <w:sz w:val="24"/>
          <w:szCs w:val="24"/>
          <w:lang w:val="es-VE" w:eastAsia="es-VE"/>
        </w:rPr>
      </w:pPr>
      <w:r w:rsidRPr="00477C1A">
        <w:rPr>
          <w:rFonts w:ascii="Times New Roman" w:eastAsia="Times New Roman" w:hAnsi="Times New Roman"/>
          <w:bCs/>
          <w:sz w:val="24"/>
          <w:szCs w:val="24"/>
          <w:lang w:val="es-VE" w:eastAsia="es-VE"/>
        </w:rPr>
        <w:t xml:space="preserve">La disponibilidad presupuestaria existe en la Dirección de Programación y Presupuesto según oficio DPP-1396.17 de fecha 22.09.2017 </w:t>
      </w:r>
    </w:p>
    <w:p w14:paraId="50A60777" w14:textId="4960F816" w:rsidR="00506C66" w:rsidRDefault="00506C66" w:rsidP="00426E41">
      <w:pPr>
        <w:spacing w:after="0" w:line="240" w:lineRule="auto"/>
        <w:ind w:left="142"/>
        <w:jc w:val="both"/>
        <w:rPr>
          <w:rFonts w:ascii="Times New Roman" w:eastAsia="Times New Roman" w:hAnsi="Times New Roman"/>
          <w:b/>
          <w:sz w:val="24"/>
          <w:szCs w:val="24"/>
          <w:lang w:val="es-VE" w:eastAsia="es-VE"/>
        </w:rPr>
      </w:pPr>
      <w:r w:rsidRPr="00477C1A">
        <w:rPr>
          <w:rFonts w:ascii="Times New Roman" w:eastAsia="Times New Roman" w:hAnsi="Times New Roman"/>
          <w:b/>
          <w:sz w:val="24"/>
          <w:szCs w:val="24"/>
          <w:lang w:val="es-VE" w:eastAsia="es-VE"/>
        </w:rPr>
        <w:t>Decisión: Aprobó el informe.</w:t>
      </w:r>
    </w:p>
    <w:p w14:paraId="5E4B5864" w14:textId="0B8ACF25"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1168EAFF" w14:textId="413FE847" w:rsidR="00C81BA0" w:rsidRDefault="00C81BA0" w:rsidP="00C81BA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CU-3364</w:t>
      </w:r>
      <w:r w:rsidRPr="00860D99">
        <w:rPr>
          <w:rFonts w:ascii="Times New Roman" w:eastAsia="Times New Roman" w:hAnsi="Times New Roman"/>
          <w:b/>
          <w:sz w:val="24"/>
          <w:szCs w:val="24"/>
          <w:lang w:val="es-VE" w:eastAsia="es-VE"/>
        </w:rPr>
        <w:t>/17.</w:t>
      </w:r>
    </w:p>
    <w:p w14:paraId="4D8EF533" w14:textId="1F6287AC" w:rsidR="00A92311" w:rsidRPr="00A92311" w:rsidRDefault="00A92311" w:rsidP="00A92311">
      <w:pPr>
        <w:spacing w:after="0" w:line="240" w:lineRule="auto"/>
        <w:ind w:left="142"/>
        <w:jc w:val="both"/>
        <w:rPr>
          <w:rFonts w:ascii="Times New Roman" w:eastAsia="Times New Roman" w:hAnsi="Times New Roman"/>
          <w:bCs/>
          <w:sz w:val="24"/>
          <w:szCs w:val="24"/>
          <w:lang w:val="es-VE" w:eastAsia="es-VE"/>
        </w:rPr>
      </w:pPr>
      <w:r w:rsidRPr="00A92311">
        <w:rPr>
          <w:rFonts w:ascii="Times New Roman" w:eastAsia="Times New Roman" w:hAnsi="Times New Roman"/>
          <w:bCs/>
          <w:sz w:val="24"/>
          <w:szCs w:val="24"/>
          <w:lang w:val="es-VE" w:eastAsia="es-VE"/>
        </w:rPr>
        <w:t xml:space="preserve">Comunicaciones </w:t>
      </w:r>
      <w:proofErr w:type="spellStart"/>
      <w:r w:rsidRPr="00A92311">
        <w:rPr>
          <w:rFonts w:ascii="Times New Roman" w:eastAsia="Times New Roman" w:hAnsi="Times New Roman"/>
          <w:bCs/>
          <w:sz w:val="24"/>
          <w:szCs w:val="24"/>
          <w:lang w:val="es-VE" w:eastAsia="es-VE"/>
        </w:rPr>
        <w:t>N°</w:t>
      </w:r>
      <w:proofErr w:type="spellEnd"/>
      <w:r w:rsidRPr="00A92311">
        <w:rPr>
          <w:rFonts w:ascii="Times New Roman" w:eastAsia="Times New Roman" w:hAnsi="Times New Roman"/>
          <w:bCs/>
          <w:sz w:val="24"/>
          <w:szCs w:val="24"/>
          <w:lang w:val="es-VE" w:eastAsia="es-VE"/>
        </w:rPr>
        <w:t xml:space="preserve"> CF-17/991, </w:t>
      </w:r>
      <w:proofErr w:type="spellStart"/>
      <w:r w:rsidRPr="00A92311">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92311">
        <w:rPr>
          <w:rFonts w:ascii="Times New Roman" w:eastAsia="Times New Roman" w:hAnsi="Times New Roman"/>
          <w:bCs/>
          <w:sz w:val="24"/>
          <w:szCs w:val="24"/>
          <w:lang w:val="es-VE" w:eastAsia="es-VE"/>
        </w:rPr>
        <w:t xml:space="preserve"> CF-17/992, </w:t>
      </w:r>
      <w:proofErr w:type="spellStart"/>
      <w:r w:rsidRPr="00A92311">
        <w:rPr>
          <w:rFonts w:ascii="Times New Roman" w:eastAsia="Times New Roman" w:hAnsi="Times New Roman"/>
          <w:bCs/>
          <w:sz w:val="24"/>
          <w:szCs w:val="24"/>
          <w:lang w:val="es-VE" w:eastAsia="es-VE"/>
        </w:rPr>
        <w:t>N°</w:t>
      </w:r>
      <w:proofErr w:type="spellEnd"/>
      <w:r w:rsidRPr="00A92311">
        <w:rPr>
          <w:rFonts w:ascii="Times New Roman" w:eastAsia="Times New Roman" w:hAnsi="Times New Roman"/>
          <w:bCs/>
          <w:sz w:val="24"/>
          <w:szCs w:val="24"/>
          <w:lang w:val="es-VE" w:eastAsia="es-VE"/>
        </w:rPr>
        <w:t xml:space="preserve"> CF-17/1030 y </w:t>
      </w:r>
      <w:proofErr w:type="spellStart"/>
      <w:r w:rsidRPr="00A92311">
        <w:rPr>
          <w:rFonts w:ascii="Times New Roman" w:eastAsia="Times New Roman" w:hAnsi="Times New Roman"/>
          <w:bCs/>
          <w:sz w:val="24"/>
          <w:szCs w:val="24"/>
          <w:lang w:val="es-VE" w:eastAsia="es-VE"/>
        </w:rPr>
        <w:t>N°</w:t>
      </w:r>
      <w:proofErr w:type="spellEnd"/>
      <w:r w:rsidRPr="00A92311">
        <w:rPr>
          <w:rFonts w:ascii="Times New Roman" w:eastAsia="Times New Roman" w:hAnsi="Times New Roman"/>
          <w:bCs/>
          <w:sz w:val="24"/>
          <w:szCs w:val="24"/>
          <w:lang w:val="es-VE" w:eastAsia="es-VE"/>
        </w:rPr>
        <w:t xml:space="preserve"> CP-17/1053, de fechas 25.10.2017 y 01.11.2017, mediante la cual notifica que, en sesión ordinaria celebrada en la misma fecha, el Consejo de la Facultad acordó remitir las renuncias de Preparadores, según relaciones anexas. </w:t>
      </w:r>
    </w:p>
    <w:p w14:paraId="3999D96C" w14:textId="4D4391BD" w:rsidR="00C81BA0" w:rsidRDefault="00A92311" w:rsidP="00A92311">
      <w:pPr>
        <w:spacing w:after="0" w:line="240" w:lineRule="auto"/>
        <w:ind w:left="142"/>
        <w:jc w:val="both"/>
        <w:rPr>
          <w:rFonts w:ascii="Times New Roman" w:eastAsia="Times New Roman" w:hAnsi="Times New Roman"/>
          <w:b/>
          <w:sz w:val="24"/>
          <w:szCs w:val="24"/>
          <w:lang w:val="es-VE" w:eastAsia="es-VE"/>
        </w:rPr>
      </w:pPr>
      <w:r w:rsidRPr="00A92311">
        <w:rPr>
          <w:rFonts w:ascii="Times New Roman" w:eastAsia="Times New Roman" w:hAnsi="Times New Roman"/>
          <w:b/>
          <w:sz w:val="24"/>
          <w:szCs w:val="24"/>
          <w:lang w:val="es-VE" w:eastAsia="es-VE"/>
        </w:rPr>
        <w:t>Decisión: Acordó aceptar las renuncias de los preparadores, en los términos señalados.</w:t>
      </w:r>
    </w:p>
    <w:p w14:paraId="343ACE1C" w14:textId="4F01E8D4" w:rsidR="002F2147" w:rsidRDefault="002F2147" w:rsidP="00A92311">
      <w:pPr>
        <w:spacing w:after="0" w:line="240" w:lineRule="auto"/>
        <w:ind w:left="142"/>
        <w:jc w:val="both"/>
        <w:rPr>
          <w:rFonts w:ascii="Times New Roman" w:eastAsia="Times New Roman" w:hAnsi="Times New Roman"/>
          <w:b/>
          <w:sz w:val="24"/>
          <w:szCs w:val="24"/>
          <w:lang w:val="es-VE" w:eastAsia="es-VE"/>
        </w:rPr>
      </w:pPr>
    </w:p>
    <w:p w14:paraId="246FDC48" w14:textId="47D996BA" w:rsidR="002F2147" w:rsidRDefault="002F2147" w:rsidP="002F214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CU-3365</w:t>
      </w:r>
      <w:r w:rsidRPr="00860D99">
        <w:rPr>
          <w:rFonts w:ascii="Times New Roman" w:eastAsia="Times New Roman" w:hAnsi="Times New Roman"/>
          <w:b/>
          <w:sz w:val="24"/>
          <w:szCs w:val="24"/>
          <w:lang w:val="es-VE" w:eastAsia="es-VE"/>
        </w:rPr>
        <w:t>/17.</w:t>
      </w:r>
    </w:p>
    <w:p w14:paraId="02E8284A" w14:textId="5FA58A6D" w:rsidR="00E730D3" w:rsidRDefault="00E730D3" w:rsidP="00E730D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730D3">
        <w:rPr>
          <w:rFonts w:ascii="Times New Roman" w:eastAsia="Times New Roman" w:hAnsi="Times New Roman"/>
          <w:bCs/>
          <w:sz w:val="24"/>
          <w:szCs w:val="24"/>
          <w:lang w:val="es-VE" w:eastAsia="es-VE"/>
        </w:rPr>
        <w:t xml:space="preserve">omunicación </w:t>
      </w:r>
      <w:proofErr w:type="spellStart"/>
      <w:r w:rsidRPr="00E730D3">
        <w:rPr>
          <w:rFonts w:ascii="Times New Roman" w:eastAsia="Times New Roman" w:hAnsi="Times New Roman"/>
          <w:bCs/>
          <w:sz w:val="24"/>
          <w:szCs w:val="24"/>
          <w:lang w:val="es-VE" w:eastAsia="es-VE"/>
        </w:rPr>
        <w:t>N°</w:t>
      </w:r>
      <w:proofErr w:type="spellEnd"/>
      <w:r w:rsidRPr="00E730D3">
        <w:rPr>
          <w:rFonts w:ascii="Times New Roman" w:eastAsia="Times New Roman" w:hAnsi="Times New Roman"/>
          <w:bCs/>
          <w:sz w:val="24"/>
          <w:szCs w:val="24"/>
          <w:lang w:val="es-VE" w:eastAsia="es-VE"/>
        </w:rPr>
        <w:t xml:space="preserve"> CF-17/1009, de fecha 25 10.2017, mediante la cual notifica que en sesión ordinaria celebrada en la </w:t>
      </w:r>
      <w:proofErr w:type="spellStart"/>
      <w:r w:rsidRPr="00E730D3">
        <w:rPr>
          <w:rFonts w:ascii="Times New Roman" w:eastAsia="Times New Roman" w:hAnsi="Times New Roman"/>
          <w:bCs/>
          <w:sz w:val="24"/>
          <w:szCs w:val="24"/>
          <w:lang w:val="es-VE" w:eastAsia="es-VE"/>
        </w:rPr>
        <w:t>misana</w:t>
      </w:r>
      <w:proofErr w:type="spellEnd"/>
      <w:r w:rsidRPr="00E730D3">
        <w:rPr>
          <w:rFonts w:ascii="Times New Roman" w:eastAsia="Times New Roman" w:hAnsi="Times New Roman"/>
          <w:bCs/>
          <w:sz w:val="24"/>
          <w:szCs w:val="24"/>
          <w:lang w:val="es-VE" w:eastAsia="es-VE"/>
        </w:rPr>
        <w:t xml:space="preserve"> fecha, el Consejo de la Facultad conoció la Resolución. </w:t>
      </w:r>
      <w:proofErr w:type="spellStart"/>
      <w:r w:rsidRPr="00E730D3">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E730D3">
        <w:rPr>
          <w:rFonts w:ascii="Times New Roman" w:eastAsia="Times New Roman" w:hAnsi="Times New Roman"/>
          <w:bCs/>
          <w:sz w:val="24"/>
          <w:szCs w:val="24"/>
          <w:lang w:val="es-VE" w:eastAsia="es-VE"/>
        </w:rPr>
        <w:t xml:space="preserve"> ER-</w:t>
      </w:r>
      <w:r>
        <w:rPr>
          <w:rFonts w:ascii="Times New Roman" w:eastAsia="Times New Roman" w:hAnsi="Times New Roman"/>
          <w:bCs/>
          <w:sz w:val="24"/>
          <w:szCs w:val="24"/>
          <w:lang w:val="es-VE" w:eastAsia="es-VE"/>
        </w:rPr>
        <w:t>0097</w:t>
      </w:r>
      <w:r w:rsidRPr="00E730D3">
        <w:rPr>
          <w:rFonts w:ascii="Times New Roman" w:eastAsia="Times New Roman" w:hAnsi="Times New Roman"/>
          <w:bCs/>
          <w:sz w:val="24"/>
          <w:szCs w:val="24"/>
          <w:lang w:val="es-VE" w:eastAsia="es-VE"/>
        </w:rPr>
        <w:t xml:space="preserve">/17, de fecha 04.10.2017, donde se devuelve la comunicación </w:t>
      </w:r>
      <w:proofErr w:type="spellStart"/>
      <w:r w:rsidRPr="00E730D3">
        <w:rPr>
          <w:rFonts w:ascii="Times New Roman" w:eastAsia="Times New Roman" w:hAnsi="Times New Roman"/>
          <w:bCs/>
          <w:sz w:val="24"/>
          <w:szCs w:val="24"/>
          <w:lang w:val="es-VE" w:eastAsia="es-VE"/>
        </w:rPr>
        <w:t>N°</w:t>
      </w:r>
      <w:proofErr w:type="spellEnd"/>
      <w:r w:rsidRPr="00E730D3">
        <w:rPr>
          <w:rFonts w:ascii="Times New Roman" w:eastAsia="Times New Roman" w:hAnsi="Times New Roman"/>
          <w:bCs/>
          <w:sz w:val="24"/>
          <w:szCs w:val="24"/>
          <w:lang w:val="es-VE" w:eastAsia="es-VE"/>
        </w:rPr>
        <w:t xml:space="preserve"> CF-17</w:t>
      </w:r>
      <w:r>
        <w:rPr>
          <w:rFonts w:ascii="Times New Roman" w:eastAsia="Times New Roman" w:hAnsi="Times New Roman"/>
          <w:bCs/>
          <w:sz w:val="24"/>
          <w:szCs w:val="24"/>
          <w:lang w:val="es-VE" w:eastAsia="es-VE"/>
        </w:rPr>
        <w:t>/</w:t>
      </w:r>
      <w:r w:rsidRPr="00E730D3">
        <w:rPr>
          <w:rFonts w:ascii="Times New Roman" w:eastAsia="Times New Roman" w:hAnsi="Times New Roman"/>
          <w:bCs/>
          <w:sz w:val="24"/>
          <w:szCs w:val="24"/>
          <w:lang w:val="es-VE" w:eastAsia="es-VE"/>
        </w:rPr>
        <w:t>743, de fecha 13.09.2017, donde somete a consideración de este Máximo Organismo el listado de Informes de Ac</w:t>
      </w:r>
      <w:r>
        <w:rPr>
          <w:rFonts w:ascii="Times New Roman" w:eastAsia="Times New Roman" w:hAnsi="Times New Roman"/>
          <w:bCs/>
          <w:sz w:val="24"/>
          <w:szCs w:val="24"/>
          <w:lang w:val="es-VE" w:eastAsia="es-VE"/>
        </w:rPr>
        <w:t>tividades</w:t>
      </w:r>
      <w:r w:rsidRPr="00E730D3">
        <w:rPr>
          <w:rFonts w:ascii="Times New Roman" w:eastAsia="Times New Roman" w:hAnsi="Times New Roman"/>
          <w:bCs/>
          <w:sz w:val="24"/>
          <w:szCs w:val="24"/>
          <w:lang w:val="es-VE" w:eastAsia="es-VE"/>
        </w:rPr>
        <w:t xml:space="preserve"> cumplidas correspondiente al año 2016, del Personal Docente y de Investigación adscrito a esa Facultad, por c</w:t>
      </w:r>
      <w:r>
        <w:rPr>
          <w:rFonts w:ascii="Times New Roman" w:eastAsia="Times New Roman" w:hAnsi="Times New Roman"/>
          <w:bCs/>
          <w:sz w:val="24"/>
          <w:szCs w:val="24"/>
          <w:lang w:val="es-VE" w:eastAsia="es-VE"/>
        </w:rPr>
        <w:t>uanto</w:t>
      </w:r>
      <w:r w:rsidRPr="00E730D3">
        <w:rPr>
          <w:rFonts w:ascii="Times New Roman" w:eastAsia="Times New Roman" w:hAnsi="Times New Roman"/>
          <w:bCs/>
          <w:sz w:val="24"/>
          <w:szCs w:val="24"/>
          <w:lang w:val="es-VE" w:eastAsia="es-VE"/>
        </w:rPr>
        <w:t xml:space="preserve"> no es materia de este Máximo Organismo</w:t>
      </w:r>
      <w:r>
        <w:rPr>
          <w:rFonts w:ascii="Times New Roman" w:eastAsia="Times New Roman" w:hAnsi="Times New Roman"/>
          <w:bCs/>
          <w:sz w:val="24"/>
          <w:szCs w:val="24"/>
          <w:lang w:val="es-VE" w:eastAsia="es-VE"/>
        </w:rPr>
        <w:t>.</w:t>
      </w:r>
    </w:p>
    <w:p w14:paraId="1F5E5728" w14:textId="115BD28B" w:rsidR="00E730D3" w:rsidRPr="00E730D3" w:rsidRDefault="00E730D3" w:rsidP="00AB4FDE">
      <w:pPr>
        <w:spacing w:after="0" w:line="240" w:lineRule="auto"/>
        <w:ind w:left="142"/>
        <w:jc w:val="both"/>
        <w:rPr>
          <w:rFonts w:ascii="Times New Roman" w:eastAsia="Times New Roman" w:hAnsi="Times New Roman"/>
          <w:bCs/>
          <w:sz w:val="24"/>
          <w:szCs w:val="24"/>
          <w:lang w:val="es-VE" w:eastAsia="es-VE"/>
        </w:rPr>
      </w:pPr>
      <w:r w:rsidRPr="00E730D3">
        <w:rPr>
          <w:rFonts w:ascii="Times New Roman" w:eastAsia="Times New Roman" w:hAnsi="Times New Roman"/>
          <w:bCs/>
          <w:sz w:val="24"/>
          <w:szCs w:val="24"/>
          <w:lang w:val="es-VE" w:eastAsia="es-VE"/>
        </w:rPr>
        <w:t xml:space="preserve">Al respecto, ese Consejo de Facultad acordó remitir nuevamente el listado de Informes de Actividades cumplidas correspondiente al año 2016, del Personal Docente y de </w:t>
      </w:r>
      <w:proofErr w:type="spellStart"/>
      <w:r w:rsidRPr="00E730D3">
        <w:rPr>
          <w:rFonts w:ascii="Times New Roman" w:eastAsia="Times New Roman" w:hAnsi="Times New Roman"/>
          <w:bCs/>
          <w:sz w:val="24"/>
          <w:szCs w:val="24"/>
          <w:lang w:val="es-VE" w:eastAsia="es-VE"/>
        </w:rPr>
        <w:t>Investigatión</w:t>
      </w:r>
      <w:proofErr w:type="spellEnd"/>
      <w:r w:rsidRPr="00E730D3">
        <w:rPr>
          <w:rFonts w:ascii="Times New Roman" w:eastAsia="Times New Roman" w:hAnsi="Times New Roman"/>
          <w:bCs/>
          <w:sz w:val="24"/>
          <w:szCs w:val="24"/>
          <w:lang w:val="es-VE" w:eastAsia="es-VE"/>
        </w:rPr>
        <w:t xml:space="preserve"> adscrito a esa Facultad, a objeto que sea conocido por este Máximo Organismo, cumpliendo con lo establecido en el artículo 8 del "Reglamento para la Evaluación de las Horas de Dedicación Académico Administrativas del Personal Docente y de Investigación, del Estatuto del Personal Docente y de Investigación de la Universidad de Los Andes, </w:t>
      </w:r>
    </w:p>
    <w:p w14:paraId="01425CD3" w14:textId="01C8D445" w:rsidR="00E730D3" w:rsidRDefault="00E730D3" w:rsidP="00E730D3">
      <w:pPr>
        <w:spacing w:after="0" w:line="240" w:lineRule="auto"/>
        <w:ind w:left="142"/>
        <w:jc w:val="both"/>
        <w:rPr>
          <w:rFonts w:ascii="Times New Roman" w:eastAsia="Times New Roman" w:hAnsi="Times New Roman"/>
          <w:b/>
          <w:sz w:val="24"/>
          <w:szCs w:val="24"/>
          <w:lang w:val="es-VE" w:eastAsia="es-VE"/>
        </w:rPr>
      </w:pPr>
      <w:r w:rsidRPr="00E730D3">
        <w:rPr>
          <w:rFonts w:ascii="Times New Roman" w:eastAsia="Times New Roman" w:hAnsi="Times New Roman"/>
          <w:b/>
          <w:sz w:val="24"/>
          <w:szCs w:val="24"/>
          <w:lang w:val="es-VE" w:eastAsia="es-VE"/>
        </w:rPr>
        <w:t xml:space="preserve">Decisión: Quedó en cuenta. </w:t>
      </w:r>
    </w:p>
    <w:p w14:paraId="10840900" w14:textId="345A05BE" w:rsidR="00E730D3" w:rsidRDefault="00E730D3" w:rsidP="00E730D3">
      <w:pPr>
        <w:spacing w:after="0" w:line="240" w:lineRule="auto"/>
        <w:ind w:left="142"/>
        <w:jc w:val="both"/>
        <w:rPr>
          <w:rFonts w:ascii="Times New Roman" w:eastAsia="Times New Roman" w:hAnsi="Times New Roman"/>
          <w:b/>
          <w:sz w:val="24"/>
          <w:szCs w:val="24"/>
          <w:lang w:val="es-VE" w:eastAsia="es-VE"/>
        </w:rPr>
      </w:pPr>
    </w:p>
    <w:p w14:paraId="6412659B" w14:textId="56BD36BB" w:rsidR="00E730D3" w:rsidRDefault="00E730D3" w:rsidP="00E730D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CU-3366</w:t>
      </w:r>
      <w:r w:rsidRPr="00860D99">
        <w:rPr>
          <w:rFonts w:ascii="Times New Roman" w:eastAsia="Times New Roman" w:hAnsi="Times New Roman"/>
          <w:b/>
          <w:sz w:val="24"/>
          <w:szCs w:val="24"/>
          <w:lang w:val="es-VE" w:eastAsia="es-VE"/>
        </w:rPr>
        <w:t>/17.</w:t>
      </w:r>
    </w:p>
    <w:p w14:paraId="6D378A9A" w14:textId="4C6E246D" w:rsidR="0085783F" w:rsidRDefault="0085783F" w:rsidP="0085783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5783F">
        <w:rPr>
          <w:rFonts w:ascii="Times New Roman" w:eastAsia="Times New Roman" w:hAnsi="Times New Roman"/>
          <w:bCs/>
          <w:sz w:val="24"/>
          <w:szCs w:val="24"/>
          <w:lang w:val="es-VE" w:eastAsia="es-VE"/>
        </w:rPr>
        <w:t xml:space="preserve">omunicación </w:t>
      </w:r>
      <w:proofErr w:type="spellStart"/>
      <w:r w:rsidRPr="0085783F">
        <w:rPr>
          <w:rFonts w:ascii="Times New Roman" w:eastAsia="Times New Roman" w:hAnsi="Times New Roman"/>
          <w:bCs/>
          <w:sz w:val="24"/>
          <w:szCs w:val="24"/>
          <w:lang w:val="es-VE" w:eastAsia="es-VE"/>
        </w:rPr>
        <w:t>N°</w:t>
      </w:r>
      <w:proofErr w:type="spellEnd"/>
      <w:r w:rsidRPr="0085783F">
        <w:rPr>
          <w:rFonts w:ascii="Times New Roman" w:eastAsia="Times New Roman" w:hAnsi="Times New Roman"/>
          <w:bCs/>
          <w:sz w:val="24"/>
          <w:szCs w:val="24"/>
          <w:lang w:val="es-VE" w:eastAsia="es-VE"/>
        </w:rPr>
        <w:t xml:space="preserve"> CF-171013, de fecha 25.10.2017, mediante la cual notifica que en sesión ordinaria celebrada en la misma fecha, el Consejo de la Facultad quedó en c</w:t>
      </w:r>
      <w:r>
        <w:rPr>
          <w:rFonts w:ascii="Times New Roman" w:eastAsia="Times New Roman" w:hAnsi="Times New Roman"/>
          <w:bCs/>
          <w:sz w:val="24"/>
          <w:szCs w:val="24"/>
          <w:lang w:val="es-VE" w:eastAsia="es-VE"/>
        </w:rPr>
        <w:t>uenta</w:t>
      </w:r>
      <w:r w:rsidRPr="0085783F">
        <w:rPr>
          <w:rFonts w:ascii="Times New Roman" w:eastAsia="Times New Roman" w:hAnsi="Times New Roman"/>
          <w:bCs/>
          <w:sz w:val="24"/>
          <w:szCs w:val="24"/>
          <w:lang w:val="es-VE" w:eastAsia="es-VE"/>
        </w:rPr>
        <w:t xml:space="preserve"> y acordó </w:t>
      </w:r>
      <w:r>
        <w:rPr>
          <w:rFonts w:ascii="Times New Roman" w:eastAsia="Times New Roman" w:hAnsi="Times New Roman"/>
          <w:bCs/>
          <w:sz w:val="24"/>
          <w:szCs w:val="24"/>
          <w:lang w:val="es-VE" w:eastAsia="es-VE"/>
        </w:rPr>
        <w:t>in</w:t>
      </w:r>
      <w:r w:rsidRPr="0085783F">
        <w:rPr>
          <w:rFonts w:ascii="Times New Roman" w:eastAsia="Times New Roman" w:hAnsi="Times New Roman"/>
          <w:bCs/>
          <w:sz w:val="24"/>
          <w:szCs w:val="24"/>
          <w:lang w:val="es-VE" w:eastAsia="es-VE"/>
        </w:rPr>
        <w:t>formar a e</w:t>
      </w:r>
      <w:r>
        <w:rPr>
          <w:rFonts w:ascii="Times New Roman" w:eastAsia="Times New Roman" w:hAnsi="Times New Roman"/>
          <w:bCs/>
          <w:sz w:val="24"/>
          <w:szCs w:val="24"/>
          <w:lang w:val="es-VE" w:eastAsia="es-VE"/>
        </w:rPr>
        <w:t>s</w:t>
      </w:r>
      <w:r w:rsidRPr="0085783F">
        <w:rPr>
          <w:rFonts w:ascii="Times New Roman" w:eastAsia="Times New Roman" w:hAnsi="Times New Roman"/>
          <w:bCs/>
          <w:sz w:val="24"/>
          <w:szCs w:val="24"/>
          <w:lang w:val="es-VE" w:eastAsia="es-VE"/>
        </w:rPr>
        <w:t>te Máxim</w:t>
      </w:r>
      <w:r>
        <w:rPr>
          <w:rFonts w:ascii="Times New Roman" w:eastAsia="Times New Roman" w:hAnsi="Times New Roman"/>
          <w:bCs/>
          <w:sz w:val="24"/>
          <w:szCs w:val="24"/>
          <w:lang w:val="es-VE" w:eastAsia="es-VE"/>
        </w:rPr>
        <w:t>o</w:t>
      </w:r>
      <w:r w:rsidRPr="0085783F">
        <w:rPr>
          <w:rFonts w:ascii="Times New Roman" w:eastAsia="Times New Roman" w:hAnsi="Times New Roman"/>
          <w:bCs/>
          <w:sz w:val="24"/>
          <w:szCs w:val="24"/>
          <w:lang w:val="es-VE" w:eastAsia="es-VE"/>
        </w:rPr>
        <w:t xml:space="preserve"> Organism</w:t>
      </w:r>
      <w:r>
        <w:rPr>
          <w:rFonts w:ascii="Times New Roman" w:eastAsia="Times New Roman" w:hAnsi="Times New Roman"/>
          <w:bCs/>
          <w:sz w:val="24"/>
          <w:szCs w:val="24"/>
          <w:lang w:val="es-VE" w:eastAsia="es-VE"/>
        </w:rPr>
        <w:t>o</w:t>
      </w:r>
      <w:r w:rsidRPr="0085783F">
        <w:rPr>
          <w:rFonts w:ascii="Times New Roman" w:eastAsia="Times New Roman" w:hAnsi="Times New Roman"/>
          <w:bCs/>
          <w:sz w:val="24"/>
          <w:szCs w:val="24"/>
          <w:lang w:val="es-VE" w:eastAsia="es-VE"/>
        </w:rPr>
        <w:t>, sobre el Acta de Con</w:t>
      </w:r>
      <w:r>
        <w:rPr>
          <w:rFonts w:ascii="Times New Roman" w:eastAsia="Times New Roman" w:hAnsi="Times New Roman"/>
          <w:bCs/>
          <w:sz w:val="24"/>
          <w:szCs w:val="24"/>
          <w:lang w:val="es-VE" w:eastAsia="es-VE"/>
        </w:rPr>
        <w:t>s</w:t>
      </w:r>
      <w:r w:rsidRPr="0085783F">
        <w:rPr>
          <w:rFonts w:ascii="Times New Roman" w:eastAsia="Times New Roman" w:hAnsi="Times New Roman"/>
          <w:bCs/>
          <w:sz w:val="24"/>
          <w:szCs w:val="24"/>
          <w:lang w:val="es-VE" w:eastAsia="es-VE"/>
        </w:rPr>
        <w:t>t</w:t>
      </w:r>
      <w:r>
        <w:rPr>
          <w:rFonts w:ascii="Times New Roman" w:eastAsia="Times New Roman" w:hAnsi="Times New Roman"/>
          <w:bCs/>
          <w:sz w:val="24"/>
          <w:szCs w:val="24"/>
          <w:lang w:val="es-VE" w:eastAsia="es-VE"/>
        </w:rPr>
        <w:t>it</w:t>
      </w:r>
      <w:r w:rsidRPr="0085783F">
        <w:rPr>
          <w:rFonts w:ascii="Times New Roman" w:eastAsia="Times New Roman" w:hAnsi="Times New Roman"/>
          <w:bCs/>
          <w:sz w:val="24"/>
          <w:szCs w:val="24"/>
          <w:lang w:val="es-VE" w:eastAsia="es-VE"/>
        </w:rPr>
        <w:t xml:space="preserve">ución de jurado y de los aspirantes inscritos </w:t>
      </w:r>
      <w:r>
        <w:rPr>
          <w:rFonts w:ascii="Times New Roman" w:eastAsia="Times New Roman" w:hAnsi="Times New Roman"/>
          <w:bCs/>
          <w:sz w:val="24"/>
          <w:szCs w:val="24"/>
          <w:lang w:val="es-VE" w:eastAsia="es-VE"/>
        </w:rPr>
        <w:t>y a</w:t>
      </w:r>
      <w:r w:rsidRPr="0085783F">
        <w:rPr>
          <w:rFonts w:ascii="Times New Roman" w:eastAsia="Times New Roman" w:hAnsi="Times New Roman"/>
          <w:bCs/>
          <w:sz w:val="24"/>
          <w:szCs w:val="24"/>
          <w:lang w:val="es-VE" w:eastAsia="es-VE"/>
        </w:rPr>
        <w:t xml:space="preserve">dmitidos en el </w:t>
      </w:r>
      <w:r w:rsidRPr="0085783F">
        <w:rPr>
          <w:rFonts w:ascii="Times New Roman" w:eastAsia="Times New Roman" w:hAnsi="Times New Roman"/>
          <w:b/>
          <w:sz w:val="24"/>
          <w:szCs w:val="24"/>
          <w:lang w:val="es-VE" w:eastAsia="es-VE"/>
        </w:rPr>
        <w:t xml:space="preserve">Concurso de Oposición, para proveer un (01) cargo a nivel de Instructor a Tiempo Completo, en el </w:t>
      </w:r>
      <w:r>
        <w:rPr>
          <w:rFonts w:ascii="Times New Roman" w:eastAsia="Times New Roman" w:hAnsi="Times New Roman"/>
          <w:b/>
          <w:sz w:val="24"/>
          <w:szCs w:val="24"/>
          <w:lang w:val="es-VE" w:eastAsia="es-VE"/>
        </w:rPr>
        <w:t>Á</w:t>
      </w:r>
      <w:r w:rsidRPr="0085783F">
        <w:rPr>
          <w:rFonts w:ascii="Times New Roman" w:eastAsia="Times New Roman" w:hAnsi="Times New Roman"/>
          <w:b/>
          <w:sz w:val="24"/>
          <w:szCs w:val="24"/>
          <w:lang w:val="es-VE" w:eastAsia="es-VE"/>
        </w:rPr>
        <w:t>rea: Mecánica Racional</w:t>
      </w:r>
      <w:r w:rsidRPr="0085783F">
        <w:rPr>
          <w:rFonts w:ascii="Times New Roman" w:eastAsia="Times New Roman" w:hAnsi="Times New Roman"/>
          <w:bCs/>
          <w:sz w:val="24"/>
          <w:szCs w:val="24"/>
          <w:lang w:val="es-VE" w:eastAsia="es-VE"/>
        </w:rPr>
        <w:t>, del Departame</w:t>
      </w:r>
      <w:r>
        <w:rPr>
          <w:rFonts w:ascii="Times New Roman" w:eastAsia="Times New Roman" w:hAnsi="Times New Roman"/>
          <w:bCs/>
          <w:sz w:val="24"/>
          <w:szCs w:val="24"/>
          <w:lang w:val="es-VE" w:eastAsia="es-VE"/>
        </w:rPr>
        <w:t>n</w:t>
      </w:r>
      <w:r w:rsidRPr="0085783F">
        <w:rPr>
          <w:rFonts w:ascii="Times New Roman" w:eastAsia="Times New Roman" w:hAnsi="Times New Roman"/>
          <w:bCs/>
          <w:sz w:val="24"/>
          <w:szCs w:val="24"/>
          <w:lang w:val="es-VE" w:eastAsia="es-VE"/>
        </w:rPr>
        <w:t>to de Ciencias Aplicadas y Human</w:t>
      </w:r>
      <w:r>
        <w:rPr>
          <w:rFonts w:ascii="Times New Roman" w:eastAsia="Times New Roman" w:hAnsi="Times New Roman"/>
          <w:bCs/>
          <w:sz w:val="24"/>
          <w:szCs w:val="24"/>
          <w:lang w:val="es-VE" w:eastAsia="es-VE"/>
        </w:rPr>
        <w:t>í</w:t>
      </w:r>
      <w:r w:rsidRPr="0085783F">
        <w:rPr>
          <w:rFonts w:ascii="Times New Roman" w:eastAsia="Times New Roman" w:hAnsi="Times New Roman"/>
          <w:bCs/>
          <w:sz w:val="24"/>
          <w:szCs w:val="24"/>
          <w:lang w:val="es-VE" w:eastAsia="es-VE"/>
        </w:rPr>
        <w:t>sticas, de la Escuela Básica de Ingeniería Mec</w:t>
      </w:r>
      <w:r>
        <w:rPr>
          <w:rFonts w:ascii="Times New Roman" w:eastAsia="Times New Roman" w:hAnsi="Times New Roman"/>
          <w:bCs/>
          <w:sz w:val="24"/>
          <w:szCs w:val="24"/>
          <w:lang w:val="es-VE" w:eastAsia="es-VE"/>
        </w:rPr>
        <w:t>ánica</w:t>
      </w:r>
      <w:r w:rsidRPr="0085783F">
        <w:rPr>
          <w:rFonts w:ascii="Times New Roman" w:eastAsia="Times New Roman" w:hAnsi="Times New Roman"/>
          <w:bCs/>
          <w:sz w:val="24"/>
          <w:szCs w:val="24"/>
          <w:lang w:val="es-VE" w:eastAsia="es-VE"/>
        </w:rPr>
        <w:t xml:space="preserve">, dando cumplimiento al </w:t>
      </w:r>
      <w:proofErr w:type="spellStart"/>
      <w:r w:rsidRPr="0085783F">
        <w:rPr>
          <w:rFonts w:ascii="Times New Roman" w:eastAsia="Times New Roman" w:hAnsi="Times New Roman"/>
          <w:bCs/>
          <w:sz w:val="24"/>
          <w:szCs w:val="24"/>
          <w:lang w:val="es-VE" w:eastAsia="es-VE"/>
        </w:rPr>
        <w:t>articulo</w:t>
      </w:r>
      <w:proofErr w:type="spellEnd"/>
      <w:r w:rsidRPr="0085783F">
        <w:rPr>
          <w:rFonts w:ascii="Times New Roman" w:eastAsia="Times New Roman" w:hAnsi="Times New Roman"/>
          <w:bCs/>
          <w:sz w:val="24"/>
          <w:szCs w:val="24"/>
          <w:lang w:val="es-VE" w:eastAsia="es-VE"/>
        </w:rPr>
        <w:t xml:space="preserve"> 26 del </w:t>
      </w:r>
      <w:proofErr w:type="spellStart"/>
      <w:r w:rsidRPr="0085783F">
        <w:rPr>
          <w:rFonts w:ascii="Times New Roman" w:eastAsia="Times New Roman" w:hAnsi="Times New Roman"/>
          <w:bCs/>
          <w:sz w:val="24"/>
          <w:szCs w:val="24"/>
          <w:lang w:val="es-VE" w:eastAsia="es-VE"/>
        </w:rPr>
        <w:t>Estatuts</w:t>
      </w:r>
      <w:proofErr w:type="spellEnd"/>
      <w:r w:rsidRPr="0085783F">
        <w:rPr>
          <w:rFonts w:ascii="Times New Roman" w:eastAsia="Times New Roman" w:hAnsi="Times New Roman"/>
          <w:bCs/>
          <w:sz w:val="24"/>
          <w:szCs w:val="24"/>
          <w:lang w:val="es-VE" w:eastAsia="es-VE"/>
        </w:rPr>
        <w:t xml:space="preserve"> del Personal Docente </w:t>
      </w:r>
      <w:r w:rsidRPr="0085783F">
        <w:rPr>
          <w:rFonts w:ascii="Times New Roman" w:eastAsia="Times New Roman" w:hAnsi="Times New Roman"/>
          <w:bCs/>
          <w:sz w:val="24"/>
          <w:szCs w:val="24"/>
          <w:lang w:val="es-VE" w:eastAsia="es-VE"/>
        </w:rPr>
        <w:lastRenderedPageBreak/>
        <w:t>y de Investigación de la Universidad de Los An</w:t>
      </w:r>
      <w:r>
        <w:rPr>
          <w:rFonts w:ascii="Times New Roman" w:eastAsia="Times New Roman" w:hAnsi="Times New Roman"/>
          <w:bCs/>
          <w:sz w:val="24"/>
          <w:szCs w:val="24"/>
          <w:lang w:val="es-VE" w:eastAsia="es-VE"/>
        </w:rPr>
        <w:t>des.</w:t>
      </w:r>
    </w:p>
    <w:p w14:paraId="38783799" w14:textId="77777777" w:rsidR="0085783F" w:rsidRPr="0085783F" w:rsidRDefault="0085783F" w:rsidP="0085783F">
      <w:pPr>
        <w:spacing w:after="0" w:line="240" w:lineRule="auto"/>
        <w:ind w:left="142"/>
        <w:jc w:val="both"/>
        <w:rPr>
          <w:rFonts w:ascii="Times New Roman" w:eastAsia="Times New Roman" w:hAnsi="Times New Roman"/>
          <w:b/>
          <w:sz w:val="24"/>
          <w:szCs w:val="24"/>
          <w:lang w:val="es-VE" w:eastAsia="es-VE"/>
        </w:rPr>
      </w:pPr>
    </w:p>
    <w:p w14:paraId="06CD1B7A" w14:textId="77777777" w:rsidR="0085783F" w:rsidRPr="0085783F" w:rsidRDefault="0085783F" w:rsidP="0085783F">
      <w:pPr>
        <w:spacing w:after="0" w:line="240" w:lineRule="auto"/>
        <w:ind w:left="142"/>
        <w:jc w:val="both"/>
        <w:rPr>
          <w:rFonts w:ascii="Times New Roman" w:eastAsia="Times New Roman" w:hAnsi="Times New Roman"/>
          <w:b/>
          <w:sz w:val="24"/>
          <w:szCs w:val="24"/>
          <w:lang w:val="es-VE" w:eastAsia="es-VE"/>
        </w:rPr>
      </w:pPr>
      <w:r w:rsidRPr="0085783F">
        <w:rPr>
          <w:rFonts w:ascii="Times New Roman" w:eastAsia="Times New Roman" w:hAnsi="Times New Roman"/>
          <w:b/>
          <w:sz w:val="24"/>
          <w:szCs w:val="24"/>
          <w:lang w:val="es-VE" w:eastAsia="es-VE"/>
        </w:rPr>
        <w:t xml:space="preserve">Aspirantes Inscritos y Admitidos: </w:t>
      </w:r>
    </w:p>
    <w:p w14:paraId="6725D516" w14:textId="77777777" w:rsidR="0085783F" w:rsidRDefault="0085783F" w:rsidP="0085783F">
      <w:pPr>
        <w:spacing w:after="0" w:line="240" w:lineRule="auto"/>
        <w:ind w:left="142"/>
        <w:jc w:val="both"/>
        <w:rPr>
          <w:rFonts w:ascii="Times New Roman" w:eastAsia="Times New Roman" w:hAnsi="Times New Roman"/>
          <w:bCs/>
          <w:sz w:val="24"/>
          <w:szCs w:val="24"/>
          <w:lang w:val="es-VE" w:eastAsia="es-VE"/>
        </w:rPr>
      </w:pPr>
    </w:p>
    <w:p w14:paraId="05A3CF98" w14:textId="247B5EBD" w:rsidR="0085783F" w:rsidRDefault="0085783F" w:rsidP="0085783F">
      <w:pPr>
        <w:spacing w:after="0" w:line="240" w:lineRule="auto"/>
        <w:ind w:left="142"/>
        <w:jc w:val="both"/>
        <w:rPr>
          <w:rFonts w:ascii="Times New Roman" w:eastAsia="Times New Roman" w:hAnsi="Times New Roman"/>
          <w:bCs/>
          <w:sz w:val="24"/>
          <w:szCs w:val="24"/>
          <w:lang w:val="es-VE" w:eastAsia="es-VE"/>
        </w:rPr>
      </w:pPr>
      <w:r w:rsidRPr="0085783F">
        <w:rPr>
          <w:rFonts w:ascii="Times New Roman" w:eastAsia="Times New Roman" w:hAnsi="Times New Roman"/>
          <w:bCs/>
          <w:sz w:val="24"/>
          <w:szCs w:val="24"/>
          <w:lang w:val="es-VE" w:eastAsia="es-VE"/>
        </w:rPr>
        <w:t>D</w:t>
      </w:r>
      <w:r>
        <w:rPr>
          <w:rFonts w:ascii="Times New Roman" w:eastAsia="Times New Roman" w:hAnsi="Times New Roman"/>
          <w:bCs/>
          <w:sz w:val="24"/>
          <w:szCs w:val="24"/>
          <w:lang w:val="es-VE" w:eastAsia="es-VE"/>
        </w:rPr>
        <w:t>ió</w:t>
      </w:r>
      <w:r w:rsidRPr="0085783F">
        <w:rPr>
          <w:rFonts w:ascii="Times New Roman" w:eastAsia="Times New Roman" w:hAnsi="Times New Roman"/>
          <w:bCs/>
          <w:sz w:val="24"/>
          <w:szCs w:val="24"/>
          <w:lang w:val="es-VE" w:eastAsia="es-VE"/>
        </w:rPr>
        <w:t>genes González Gómez, t</w:t>
      </w:r>
      <w:r>
        <w:rPr>
          <w:rFonts w:ascii="Times New Roman" w:eastAsia="Times New Roman" w:hAnsi="Times New Roman"/>
          <w:bCs/>
          <w:sz w:val="24"/>
          <w:szCs w:val="24"/>
          <w:lang w:val="es-VE" w:eastAsia="es-VE"/>
        </w:rPr>
        <w:t>itu</w:t>
      </w:r>
      <w:r w:rsidRPr="0085783F">
        <w:rPr>
          <w:rFonts w:ascii="Times New Roman" w:eastAsia="Times New Roman" w:hAnsi="Times New Roman"/>
          <w:bCs/>
          <w:sz w:val="24"/>
          <w:szCs w:val="24"/>
          <w:lang w:val="es-VE" w:eastAsia="es-VE"/>
        </w:rPr>
        <w:t xml:space="preserve">lar de la Cédula de identidad </w:t>
      </w:r>
      <w:proofErr w:type="spellStart"/>
      <w:r w:rsidRPr="0085783F">
        <w:rPr>
          <w:rFonts w:ascii="Times New Roman" w:eastAsia="Times New Roman" w:hAnsi="Times New Roman"/>
          <w:bCs/>
          <w:sz w:val="24"/>
          <w:szCs w:val="24"/>
          <w:lang w:val="es-VE" w:eastAsia="es-VE"/>
        </w:rPr>
        <w:t>N°</w:t>
      </w:r>
      <w:proofErr w:type="spellEnd"/>
      <w:r w:rsidRPr="0085783F">
        <w:rPr>
          <w:rFonts w:ascii="Times New Roman" w:eastAsia="Times New Roman" w:hAnsi="Times New Roman"/>
          <w:bCs/>
          <w:sz w:val="24"/>
          <w:szCs w:val="24"/>
          <w:lang w:val="es-VE" w:eastAsia="es-VE"/>
        </w:rPr>
        <w:t xml:space="preserve"> 9.494.978. </w:t>
      </w:r>
    </w:p>
    <w:p w14:paraId="2BEE3953" w14:textId="77777777" w:rsidR="0085783F" w:rsidRPr="0085783F" w:rsidRDefault="0085783F" w:rsidP="0085783F">
      <w:pPr>
        <w:spacing w:after="0" w:line="240" w:lineRule="auto"/>
        <w:ind w:left="142"/>
        <w:jc w:val="both"/>
        <w:rPr>
          <w:rFonts w:ascii="Times New Roman" w:eastAsia="Times New Roman" w:hAnsi="Times New Roman"/>
          <w:bCs/>
          <w:sz w:val="24"/>
          <w:szCs w:val="24"/>
          <w:lang w:val="es-VE" w:eastAsia="es-VE"/>
        </w:rPr>
      </w:pPr>
    </w:p>
    <w:p w14:paraId="785FBD80" w14:textId="08A2EED6" w:rsidR="0085783F" w:rsidRPr="0085783F" w:rsidRDefault="0085783F" w:rsidP="0085783F">
      <w:pPr>
        <w:spacing w:after="0" w:line="240" w:lineRule="auto"/>
        <w:ind w:left="142"/>
        <w:jc w:val="both"/>
        <w:rPr>
          <w:rFonts w:ascii="Times New Roman" w:eastAsia="Times New Roman" w:hAnsi="Times New Roman"/>
          <w:bCs/>
          <w:sz w:val="24"/>
          <w:szCs w:val="24"/>
          <w:lang w:val="es-VE" w:eastAsia="es-VE"/>
        </w:rPr>
      </w:pPr>
      <w:r w:rsidRPr="0085783F">
        <w:rPr>
          <w:rFonts w:ascii="Times New Roman" w:eastAsia="Times New Roman" w:hAnsi="Times New Roman"/>
          <w:bCs/>
          <w:sz w:val="24"/>
          <w:szCs w:val="24"/>
          <w:lang w:val="es-VE" w:eastAsia="es-VE"/>
        </w:rPr>
        <w:t xml:space="preserve">Gerardo Enrique Nava Puente, titular de la Cédula de Identidad </w:t>
      </w:r>
      <w:proofErr w:type="spellStart"/>
      <w:r w:rsidRPr="0085783F">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85783F">
        <w:rPr>
          <w:rFonts w:ascii="Times New Roman" w:eastAsia="Times New Roman" w:hAnsi="Times New Roman"/>
          <w:bCs/>
          <w:sz w:val="24"/>
          <w:szCs w:val="24"/>
          <w:lang w:val="es-VE" w:eastAsia="es-VE"/>
        </w:rPr>
        <w:t xml:space="preserve"> 14</w:t>
      </w:r>
      <w:r>
        <w:rPr>
          <w:rFonts w:ascii="Times New Roman" w:eastAsia="Times New Roman" w:hAnsi="Times New Roman"/>
          <w:bCs/>
          <w:sz w:val="24"/>
          <w:szCs w:val="24"/>
          <w:lang w:val="es-VE" w:eastAsia="es-VE"/>
        </w:rPr>
        <w:t>.</w:t>
      </w:r>
      <w:r w:rsidRPr="0085783F">
        <w:rPr>
          <w:rFonts w:ascii="Times New Roman" w:eastAsia="Times New Roman" w:hAnsi="Times New Roman"/>
          <w:bCs/>
          <w:sz w:val="24"/>
          <w:szCs w:val="24"/>
          <w:lang w:val="es-VE" w:eastAsia="es-VE"/>
        </w:rPr>
        <w:t>588</w:t>
      </w:r>
      <w:r>
        <w:rPr>
          <w:rFonts w:ascii="Times New Roman" w:eastAsia="Times New Roman" w:hAnsi="Times New Roman"/>
          <w:bCs/>
          <w:sz w:val="24"/>
          <w:szCs w:val="24"/>
          <w:lang w:val="es-VE" w:eastAsia="es-VE"/>
        </w:rPr>
        <w:t>.</w:t>
      </w:r>
      <w:r w:rsidRPr="0085783F">
        <w:rPr>
          <w:rFonts w:ascii="Times New Roman" w:eastAsia="Times New Roman" w:hAnsi="Times New Roman"/>
          <w:bCs/>
          <w:sz w:val="24"/>
          <w:szCs w:val="24"/>
          <w:lang w:val="es-VE" w:eastAsia="es-VE"/>
        </w:rPr>
        <w:t xml:space="preserve">284. </w:t>
      </w:r>
    </w:p>
    <w:p w14:paraId="791ABA45" w14:textId="22A93856" w:rsidR="00C81BA0" w:rsidRPr="0085783F" w:rsidRDefault="0085783F" w:rsidP="00426E41">
      <w:pPr>
        <w:spacing w:after="0" w:line="240" w:lineRule="auto"/>
        <w:ind w:left="142"/>
        <w:jc w:val="both"/>
        <w:rPr>
          <w:rFonts w:ascii="Times New Roman" w:eastAsia="Times New Roman" w:hAnsi="Times New Roman"/>
          <w:b/>
          <w:sz w:val="24"/>
          <w:szCs w:val="24"/>
          <w:lang w:val="es-VE" w:eastAsia="es-VE"/>
        </w:rPr>
      </w:pPr>
      <w:r w:rsidRPr="0085783F">
        <w:rPr>
          <w:rFonts w:ascii="Times New Roman" w:eastAsia="Times New Roman" w:hAnsi="Times New Roman"/>
          <w:b/>
          <w:sz w:val="24"/>
          <w:szCs w:val="24"/>
          <w:lang w:val="es-VE" w:eastAsia="es-VE"/>
        </w:rPr>
        <w:t>Decisión: Quedó en cuenta.</w:t>
      </w:r>
    </w:p>
    <w:p w14:paraId="50E311EF" w14:textId="2E405D5A" w:rsidR="0085783F" w:rsidRDefault="0085783F" w:rsidP="00426E41">
      <w:pPr>
        <w:spacing w:after="0" w:line="240" w:lineRule="auto"/>
        <w:ind w:left="142"/>
        <w:jc w:val="both"/>
        <w:rPr>
          <w:rFonts w:ascii="Times New Roman" w:eastAsia="Times New Roman" w:hAnsi="Times New Roman"/>
          <w:b/>
          <w:sz w:val="24"/>
          <w:szCs w:val="24"/>
          <w:lang w:val="es-VE" w:eastAsia="es-VE"/>
        </w:rPr>
      </w:pPr>
    </w:p>
    <w:p w14:paraId="120ADA94" w14:textId="77BBC1E6" w:rsidR="0078216F" w:rsidRDefault="0078216F" w:rsidP="0078216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CU-3367</w:t>
      </w:r>
      <w:r w:rsidRPr="00860D99">
        <w:rPr>
          <w:rFonts w:ascii="Times New Roman" w:eastAsia="Times New Roman" w:hAnsi="Times New Roman"/>
          <w:b/>
          <w:sz w:val="24"/>
          <w:szCs w:val="24"/>
          <w:lang w:val="es-VE" w:eastAsia="es-VE"/>
        </w:rPr>
        <w:t>/17.</w:t>
      </w:r>
    </w:p>
    <w:p w14:paraId="26D9987D" w14:textId="3E8E58C6" w:rsidR="00B53197" w:rsidRPr="00B53197" w:rsidRDefault="00B53197" w:rsidP="00B5319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53197">
        <w:rPr>
          <w:rFonts w:ascii="Times New Roman" w:eastAsia="Times New Roman" w:hAnsi="Times New Roman"/>
          <w:bCs/>
          <w:sz w:val="24"/>
          <w:szCs w:val="24"/>
          <w:lang w:val="es-VE" w:eastAsia="es-VE"/>
        </w:rPr>
        <w:t xml:space="preserve">omunicación </w:t>
      </w:r>
      <w:proofErr w:type="spellStart"/>
      <w:r w:rsidRPr="00B53197">
        <w:rPr>
          <w:rFonts w:ascii="Times New Roman" w:eastAsia="Times New Roman" w:hAnsi="Times New Roman"/>
          <w:bCs/>
          <w:sz w:val="24"/>
          <w:szCs w:val="24"/>
          <w:lang w:val="es-VE" w:eastAsia="es-VE"/>
        </w:rPr>
        <w:t>N°</w:t>
      </w:r>
      <w:proofErr w:type="spellEnd"/>
      <w:r w:rsidRPr="00B53197">
        <w:rPr>
          <w:rFonts w:ascii="Times New Roman" w:eastAsia="Times New Roman" w:hAnsi="Times New Roman"/>
          <w:bCs/>
          <w:sz w:val="24"/>
          <w:szCs w:val="24"/>
          <w:lang w:val="es-VE" w:eastAsia="es-VE"/>
        </w:rPr>
        <w:t xml:space="preserve"> CF-17/1017, de fecha 01.11.2017, mediante la cual notifica que en sesión ordinaria celebrada en la misma fecha, el Consejo de la Facultad acordó aproba</w:t>
      </w:r>
      <w:r>
        <w:rPr>
          <w:rFonts w:ascii="Times New Roman" w:eastAsia="Times New Roman" w:hAnsi="Times New Roman"/>
          <w:bCs/>
          <w:sz w:val="24"/>
          <w:szCs w:val="24"/>
          <w:lang w:val="es-VE" w:eastAsia="es-VE"/>
        </w:rPr>
        <w:t>r</w:t>
      </w:r>
      <w:r w:rsidRPr="00B53197">
        <w:rPr>
          <w:rFonts w:ascii="Times New Roman" w:eastAsia="Times New Roman" w:hAnsi="Times New Roman"/>
          <w:bCs/>
          <w:sz w:val="24"/>
          <w:szCs w:val="24"/>
          <w:lang w:val="es-VE" w:eastAsia="es-VE"/>
        </w:rPr>
        <w:t xml:space="preserve"> la </w:t>
      </w:r>
      <w:r w:rsidRPr="00BB6244">
        <w:rPr>
          <w:rFonts w:ascii="Times New Roman" w:eastAsia="Times New Roman" w:hAnsi="Times New Roman"/>
          <w:b/>
          <w:sz w:val="24"/>
          <w:szCs w:val="24"/>
          <w:lang w:val="es-VE" w:eastAsia="es-VE"/>
        </w:rPr>
        <w:t>designación del Profesor Mariano Peña Sosa</w:t>
      </w:r>
      <w:r w:rsidRPr="00B53197">
        <w:rPr>
          <w:rFonts w:ascii="Times New Roman" w:eastAsia="Times New Roman" w:hAnsi="Times New Roman"/>
          <w:bCs/>
          <w:sz w:val="24"/>
          <w:szCs w:val="24"/>
          <w:lang w:val="es-VE" w:eastAsia="es-VE"/>
        </w:rPr>
        <w:t xml:space="preserve">, titular de la Cédula de identidad </w:t>
      </w:r>
      <w:proofErr w:type="spellStart"/>
      <w:r w:rsidRPr="00B53197">
        <w:rPr>
          <w:rFonts w:ascii="Times New Roman" w:eastAsia="Times New Roman" w:hAnsi="Times New Roman"/>
          <w:bCs/>
          <w:sz w:val="24"/>
          <w:szCs w:val="24"/>
          <w:lang w:val="es-VE" w:eastAsia="es-VE"/>
        </w:rPr>
        <w:t>Nº</w:t>
      </w:r>
      <w:proofErr w:type="spellEnd"/>
      <w:r w:rsidRPr="00B53197">
        <w:rPr>
          <w:rFonts w:ascii="Times New Roman" w:eastAsia="Times New Roman" w:hAnsi="Times New Roman"/>
          <w:bCs/>
          <w:sz w:val="24"/>
          <w:szCs w:val="24"/>
          <w:lang w:val="es-VE" w:eastAsia="es-VE"/>
        </w:rPr>
        <w:t xml:space="preserve"> 9.471.895, como </w:t>
      </w:r>
      <w:r w:rsidRPr="00BB6244">
        <w:rPr>
          <w:rFonts w:ascii="Times New Roman" w:eastAsia="Times New Roman" w:hAnsi="Times New Roman"/>
          <w:b/>
          <w:sz w:val="24"/>
          <w:szCs w:val="24"/>
          <w:lang w:val="es-VE" w:eastAsia="es-VE"/>
        </w:rPr>
        <w:t xml:space="preserve">Director Encargado de la Escuela de </w:t>
      </w:r>
      <w:proofErr w:type="spellStart"/>
      <w:r w:rsidRPr="00BB6244">
        <w:rPr>
          <w:rFonts w:ascii="Times New Roman" w:eastAsia="Times New Roman" w:hAnsi="Times New Roman"/>
          <w:b/>
          <w:sz w:val="24"/>
          <w:szCs w:val="24"/>
          <w:lang w:val="es-VE" w:eastAsia="es-VE"/>
        </w:rPr>
        <w:t>Ingenieria</w:t>
      </w:r>
      <w:proofErr w:type="spellEnd"/>
      <w:r w:rsidRPr="00BB6244">
        <w:rPr>
          <w:rFonts w:ascii="Times New Roman" w:eastAsia="Times New Roman" w:hAnsi="Times New Roman"/>
          <w:b/>
          <w:sz w:val="24"/>
          <w:szCs w:val="24"/>
          <w:lang w:val="es-VE" w:eastAsia="es-VE"/>
        </w:rPr>
        <w:t xml:space="preserve"> Mecánica, durante el l</w:t>
      </w:r>
      <w:r w:rsidR="00BB6244" w:rsidRPr="00BB6244">
        <w:rPr>
          <w:rFonts w:ascii="Times New Roman" w:eastAsia="Times New Roman" w:hAnsi="Times New Roman"/>
          <w:b/>
          <w:sz w:val="24"/>
          <w:szCs w:val="24"/>
          <w:lang w:val="es-VE" w:eastAsia="es-VE"/>
        </w:rPr>
        <w:t>a</w:t>
      </w:r>
      <w:r w:rsidRPr="00BB6244">
        <w:rPr>
          <w:rFonts w:ascii="Times New Roman" w:eastAsia="Times New Roman" w:hAnsi="Times New Roman"/>
          <w:b/>
          <w:sz w:val="24"/>
          <w:szCs w:val="24"/>
          <w:lang w:val="es-VE" w:eastAsia="es-VE"/>
        </w:rPr>
        <w:t>pso comprendido del 30.10.2017 al 10.11.2017,</w:t>
      </w:r>
      <w:r w:rsidRPr="00B53197">
        <w:rPr>
          <w:rFonts w:ascii="Times New Roman" w:eastAsia="Times New Roman" w:hAnsi="Times New Roman"/>
          <w:bCs/>
          <w:sz w:val="24"/>
          <w:szCs w:val="24"/>
          <w:lang w:val="es-VE" w:eastAsia="es-VE"/>
        </w:rPr>
        <w:t xml:space="preserve"> debido a que el Profesor Miguel </w:t>
      </w:r>
      <w:proofErr w:type="spellStart"/>
      <w:r w:rsidRPr="00B53197">
        <w:rPr>
          <w:rFonts w:ascii="Times New Roman" w:eastAsia="Times New Roman" w:hAnsi="Times New Roman"/>
          <w:bCs/>
          <w:sz w:val="24"/>
          <w:szCs w:val="24"/>
          <w:lang w:val="es-VE" w:eastAsia="es-VE"/>
        </w:rPr>
        <w:t>Angel</w:t>
      </w:r>
      <w:proofErr w:type="spellEnd"/>
      <w:r w:rsidRPr="00B53197">
        <w:rPr>
          <w:rFonts w:ascii="Times New Roman" w:eastAsia="Times New Roman" w:hAnsi="Times New Roman"/>
          <w:bCs/>
          <w:sz w:val="24"/>
          <w:szCs w:val="24"/>
          <w:lang w:val="es-VE" w:eastAsia="es-VE"/>
        </w:rPr>
        <w:t xml:space="preserve"> D</w:t>
      </w:r>
      <w:r w:rsidR="00BB6244">
        <w:rPr>
          <w:rFonts w:ascii="Times New Roman" w:eastAsia="Times New Roman" w:hAnsi="Times New Roman"/>
          <w:bCs/>
          <w:sz w:val="24"/>
          <w:szCs w:val="24"/>
          <w:lang w:val="es-VE" w:eastAsia="es-VE"/>
        </w:rPr>
        <w:t>íaz</w:t>
      </w:r>
      <w:r w:rsidRPr="00B53197">
        <w:rPr>
          <w:rFonts w:ascii="Times New Roman" w:eastAsia="Times New Roman" w:hAnsi="Times New Roman"/>
          <w:bCs/>
          <w:sz w:val="24"/>
          <w:szCs w:val="24"/>
          <w:lang w:val="es-VE" w:eastAsia="es-VE"/>
        </w:rPr>
        <w:t xml:space="preserve"> Rodr</w:t>
      </w:r>
      <w:r w:rsidR="00BB6244">
        <w:rPr>
          <w:rFonts w:ascii="Times New Roman" w:eastAsia="Times New Roman" w:hAnsi="Times New Roman"/>
          <w:bCs/>
          <w:sz w:val="24"/>
          <w:szCs w:val="24"/>
          <w:lang w:val="es-VE" w:eastAsia="es-VE"/>
        </w:rPr>
        <w:t>í</w:t>
      </w:r>
      <w:r w:rsidRPr="00B53197">
        <w:rPr>
          <w:rFonts w:ascii="Times New Roman" w:eastAsia="Times New Roman" w:hAnsi="Times New Roman"/>
          <w:bCs/>
          <w:sz w:val="24"/>
          <w:szCs w:val="24"/>
          <w:lang w:val="es-VE" w:eastAsia="es-VE"/>
        </w:rPr>
        <w:t xml:space="preserve">guez, Titular del cargo, debe esperar 10 </w:t>
      </w:r>
      <w:proofErr w:type="spellStart"/>
      <w:r w:rsidRPr="00B53197">
        <w:rPr>
          <w:rFonts w:ascii="Times New Roman" w:eastAsia="Times New Roman" w:hAnsi="Times New Roman"/>
          <w:bCs/>
          <w:sz w:val="24"/>
          <w:szCs w:val="24"/>
          <w:lang w:val="es-VE" w:eastAsia="es-VE"/>
        </w:rPr>
        <w:t>dias</w:t>
      </w:r>
      <w:proofErr w:type="spellEnd"/>
      <w:r w:rsidRPr="00B53197">
        <w:rPr>
          <w:rFonts w:ascii="Times New Roman" w:eastAsia="Times New Roman" w:hAnsi="Times New Roman"/>
          <w:bCs/>
          <w:sz w:val="24"/>
          <w:szCs w:val="24"/>
          <w:lang w:val="es-VE" w:eastAsia="es-VE"/>
        </w:rPr>
        <w:t xml:space="preserve"> posterior a la aplicación de la vacuna </w:t>
      </w:r>
      <w:proofErr w:type="spellStart"/>
      <w:r w:rsidRPr="00B53197">
        <w:rPr>
          <w:rFonts w:ascii="Times New Roman" w:eastAsia="Times New Roman" w:hAnsi="Times New Roman"/>
          <w:bCs/>
          <w:sz w:val="24"/>
          <w:szCs w:val="24"/>
          <w:lang w:val="es-VE" w:eastAsia="es-VE"/>
        </w:rPr>
        <w:t>antiamar</w:t>
      </w:r>
      <w:r w:rsidR="00BB6244">
        <w:rPr>
          <w:rFonts w:ascii="Times New Roman" w:eastAsia="Times New Roman" w:hAnsi="Times New Roman"/>
          <w:bCs/>
          <w:sz w:val="24"/>
          <w:szCs w:val="24"/>
          <w:lang w:val="es-VE" w:eastAsia="es-VE"/>
        </w:rPr>
        <w:t>í</w:t>
      </w:r>
      <w:r w:rsidRPr="00B53197">
        <w:rPr>
          <w:rFonts w:ascii="Times New Roman" w:eastAsia="Times New Roman" w:hAnsi="Times New Roman"/>
          <w:bCs/>
          <w:sz w:val="24"/>
          <w:szCs w:val="24"/>
          <w:lang w:val="es-VE" w:eastAsia="es-VE"/>
        </w:rPr>
        <w:t>lica</w:t>
      </w:r>
      <w:proofErr w:type="spellEnd"/>
      <w:r w:rsidRPr="00B53197">
        <w:rPr>
          <w:rFonts w:ascii="Times New Roman" w:eastAsia="Times New Roman" w:hAnsi="Times New Roman"/>
          <w:bCs/>
          <w:sz w:val="24"/>
          <w:szCs w:val="24"/>
          <w:lang w:val="es-VE" w:eastAsia="es-VE"/>
        </w:rPr>
        <w:t xml:space="preserve"> en la ciudad de </w:t>
      </w:r>
      <w:proofErr w:type="spellStart"/>
      <w:r w:rsidRPr="00B53197">
        <w:rPr>
          <w:rFonts w:ascii="Times New Roman" w:eastAsia="Times New Roman" w:hAnsi="Times New Roman"/>
          <w:bCs/>
          <w:sz w:val="24"/>
          <w:szCs w:val="24"/>
          <w:lang w:val="es-VE" w:eastAsia="es-VE"/>
        </w:rPr>
        <w:t>Florian</w:t>
      </w:r>
      <w:r w:rsidR="00BB6244">
        <w:rPr>
          <w:rFonts w:ascii="Times New Roman" w:eastAsia="Times New Roman" w:hAnsi="Times New Roman"/>
          <w:bCs/>
          <w:sz w:val="24"/>
          <w:szCs w:val="24"/>
          <w:lang w:val="es-VE" w:eastAsia="es-VE"/>
        </w:rPr>
        <w:t>á</w:t>
      </w:r>
      <w:r w:rsidRPr="00B53197">
        <w:rPr>
          <w:rFonts w:ascii="Times New Roman" w:eastAsia="Times New Roman" w:hAnsi="Times New Roman"/>
          <w:bCs/>
          <w:sz w:val="24"/>
          <w:szCs w:val="24"/>
          <w:lang w:val="es-VE" w:eastAsia="es-VE"/>
        </w:rPr>
        <w:t>polis</w:t>
      </w:r>
      <w:proofErr w:type="spellEnd"/>
      <w:r w:rsidRPr="00B53197">
        <w:rPr>
          <w:rFonts w:ascii="Times New Roman" w:eastAsia="Times New Roman" w:hAnsi="Times New Roman"/>
          <w:bCs/>
          <w:sz w:val="24"/>
          <w:szCs w:val="24"/>
          <w:lang w:val="es-VE" w:eastAsia="es-VE"/>
        </w:rPr>
        <w:t xml:space="preserve"> Brasil</w:t>
      </w:r>
      <w:r w:rsidR="00BB6244">
        <w:rPr>
          <w:rFonts w:ascii="Times New Roman" w:eastAsia="Times New Roman" w:hAnsi="Times New Roman"/>
          <w:bCs/>
          <w:sz w:val="24"/>
          <w:szCs w:val="24"/>
          <w:lang w:val="es-VE" w:eastAsia="es-VE"/>
        </w:rPr>
        <w:t>.</w:t>
      </w:r>
    </w:p>
    <w:p w14:paraId="04BBABAF" w14:textId="3D472A7B" w:rsidR="00B53197" w:rsidRDefault="00BB6244" w:rsidP="00B53197">
      <w:pPr>
        <w:spacing w:after="0" w:line="240" w:lineRule="auto"/>
        <w:ind w:left="142"/>
        <w:jc w:val="both"/>
        <w:rPr>
          <w:rFonts w:ascii="Times New Roman" w:eastAsia="Times New Roman" w:hAnsi="Times New Roman"/>
          <w:b/>
          <w:sz w:val="24"/>
          <w:szCs w:val="24"/>
          <w:lang w:val="es-VE" w:eastAsia="es-VE"/>
        </w:rPr>
      </w:pPr>
      <w:r w:rsidRPr="00BB6244">
        <w:rPr>
          <w:rFonts w:ascii="Times New Roman" w:eastAsia="Times New Roman" w:hAnsi="Times New Roman"/>
          <w:b/>
          <w:sz w:val="24"/>
          <w:szCs w:val="24"/>
          <w:lang w:val="es-VE" w:eastAsia="es-VE"/>
        </w:rPr>
        <w:t xml:space="preserve">Decisión: </w:t>
      </w:r>
      <w:r w:rsidR="00B53197" w:rsidRPr="00BB6244">
        <w:rPr>
          <w:rFonts w:ascii="Times New Roman" w:eastAsia="Times New Roman" w:hAnsi="Times New Roman"/>
          <w:b/>
          <w:sz w:val="24"/>
          <w:szCs w:val="24"/>
          <w:lang w:val="es-VE" w:eastAsia="es-VE"/>
        </w:rPr>
        <w:t xml:space="preserve">Aprobó la designación, por el lapso señalado. </w:t>
      </w:r>
    </w:p>
    <w:p w14:paraId="6E3591DD" w14:textId="1829BBAE" w:rsidR="00E86469" w:rsidRDefault="00E86469" w:rsidP="00B53197">
      <w:pPr>
        <w:spacing w:after="0" w:line="240" w:lineRule="auto"/>
        <w:ind w:left="142"/>
        <w:jc w:val="both"/>
        <w:rPr>
          <w:rFonts w:ascii="Times New Roman" w:eastAsia="Times New Roman" w:hAnsi="Times New Roman"/>
          <w:b/>
          <w:sz w:val="24"/>
          <w:szCs w:val="24"/>
          <w:lang w:val="es-VE" w:eastAsia="es-VE"/>
        </w:rPr>
      </w:pPr>
    </w:p>
    <w:p w14:paraId="091A5418" w14:textId="1AE137E5" w:rsidR="00E86469" w:rsidRDefault="00E86469" w:rsidP="00E86469">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CU-3368</w:t>
      </w:r>
      <w:r w:rsidRPr="00860D99">
        <w:rPr>
          <w:rFonts w:ascii="Times New Roman" w:eastAsia="Times New Roman" w:hAnsi="Times New Roman"/>
          <w:b/>
          <w:sz w:val="24"/>
          <w:szCs w:val="24"/>
          <w:lang w:val="es-VE" w:eastAsia="es-VE"/>
        </w:rPr>
        <w:t>/17.</w:t>
      </w:r>
    </w:p>
    <w:p w14:paraId="6C5E5971" w14:textId="347F84F7" w:rsidR="000A0960" w:rsidRPr="000A0960" w:rsidRDefault="000A0960" w:rsidP="00E1516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A0960">
        <w:rPr>
          <w:rFonts w:ascii="Times New Roman" w:eastAsia="Times New Roman" w:hAnsi="Times New Roman"/>
          <w:bCs/>
          <w:sz w:val="24"/>
          <w:szCs w:val="24"/>
          <w:lang w:val="es-VE" w:eastAsia="es-VE"/>
        </w:rPr>
        <w:t xml:space="preserve">omunicación </w:t>
      </w:r>
      <w:proofErr w:type="spellStart"/>
      <w:r w:rsidRPr="000A0960">
        <w:rPr>
          <w:rFonts w:ascii="Times New Roman" w:eastAsia="Times New Roman" w:hAnsi="Times New Roman"/>
          <w:bCs/>
          <w:sz w:val="24"/>
          <w:szCs w:val="24"/>
          <w:lang w:val="es-VE" w:eastAsia="es-VE"/>
        </w:rPr>
        <w:t>N°</w:t>
      </w:r>
      <w:proofErr w:type="spellEnd"/>
      <w:r w:rsidRPr="000A0960">
        <w:rPr>
          <w:rFonts w:ascii="Times New Roman" w:eastAsia="Times New Roman" w:hAnsi="Times New Roman"/>
          <w:bCs/>
          <w:sz w:val="24"/>
          <w:szCs w:val="24"/>
          <w:lang w:val="es-VE" w:eastAsia="es-VE"/>
        </w:rPr>
        <w:t xml:space="preserve"> CF-17/1073, de fecha 01.10.2017, mediante la cual notifica que en sesión ordinaria celebrada en la misma fecha, el Consejo de la Facultad </w:t>
      </w:r>
      <w:r w:rsidRPr="000A0960">
        <w:rPr>
          <w:rFonts w:ascii="Times New Roman" w:eastAsia="Times New Roman" w:hAnsi="Times New Roman"/>
          <w:b/>
          <w:sz w:val="24"/>
          <w:szCs w:val="24"/>
          <w:lang w:val="es-VE" w:eastAsia="es-VE"/>
        </w:rPr>
        <w:t>acordó proponer el nombramiento del Ingeniero Di</w:t>
      </w:r>
      <w:r>
        <w:rPr>
          <w:rFonts w:ascii="Times New Roman" w:eastAsia="Times New Roman" w:hAnsi="Times New Roman"/>
          <w:b/>
          <w:sz w:val="24"/>
          <w:szCs w:val="24"/>
          <w:lang w:val="es-VE" w:eastAsia="es-VE"/>
        </w:rPr>
        <w:t>ó</w:t>
      </w:r>
      <w:r w:rsidRPr="000A0960">
        <w:rPr>
          <w:rFonts w:ascii="Times New Roman" w:eastAsia="Times New Roman" w:hAnsi="Times New Roman"/>
          <w:b/>
          <w:sz w:val="24"/>
          <w:szCs w:val="24"/>
          <w:lang w:val="es-VE" w:eastAsia="es-VE"/>
        </w:rPr>
        <w:t>genes Gonz</w:t>
      </w:r>
      <w:r>
        <w:rPr>
          <w:rFonts w:ascii="Times New Roman" w:eastAsia="Times New Roman" w:hAnsi="Times New Roman"/>
          <w:b/>
          <w:sz w:val="24"/>
          <w:szCs w:val="24"/>
          <w:lang w:val="es-VE" w:eastAsia="es-VE"/>
        </w:rPr>
        <w:t>á</w:t>
      </w:r>
      <w:r w:rsidRPr="000A0960">
        <w:rPr>
          <w:rFonts w:ascii="Times New Roman" w:eastAsia="Times New Roman" w:hAnsi="Times New Roman"/>
          <w:b/>
          <w:sz w:val="24"/>
          <w:szCs w:val="24"/>
          <w:lang w:val="es-VE" w:eastAsia="es-VE"/>
        </w:rPr>
        <w:t>lez Gómez,</w:t>
      </w:r>
      <w:r w:rsidRPr="000A0960">
        <w:rPr>
          <w:rFonts w:ascii="Times New Roman" w:eastAsia="Times New Roman" w:hAnsi="Times New Roman"/>
          <w:bCs/>
          <w:sz w:val="24"/>
          <w:szCs w:val="24"/>
          <w:lang w:val="es-VE" w:eastAsia="es-VE"/>
        </w:rPr>
        <w:t xml:space="preserve"> titular de la Cédula de Identidad </w:t>
      </w:r>
      <w:proofErr w:type="spellStart"/>
      <w:r w:rsidRPr="000A0960">
        <w:rPr>
          <w:rFonts w:ascii="Times New Roman" w:eastAsia="Times New Roman" w:hAnsi="Times New Roman"/>
          <w:bCs/>
          <w:sz w:val="24"/>
          <w:szCs w:val="24"/>
          <w:lang w:val="es-VE" w:eastAsia="es-VE"/>
        </w:rPr>
        <w:t>Nº</w:t>
      </w:r>
      <w:proofErr w:type="spellEnd"/>
      <w:r w:rsidRPr="000A0960">
        <w:rPr>
          <w:rFonts w:ascii="Times New Roman" w:eastAsia="Times New Roman" w:hAnsi="Times New Roman"/>
          <w:bCs/>
          <w:sz w:val="24"/>
          <w:szCs w:val="24"/>
          <w:lang w:val="es-VE" w:eastAsia="es-VE"/>
        </w:rPr>
        <w:t xml:space="preserve"> 9</w:t>
      </w:r>
      <w:r>
        <w:rPr>
          <w:rFonts w:ascii="Times New Roman" w:eastAsia="Times New Roman" w:hAnsi="Times New Roman"/>
          <w:bCs/>
          <w:sz w:val="24"/>
          <w:szCs w:val="24"/>
          <w:lang w:val="es-VE" w:eastAsia="es-VE"/>
        </w:rPr>
        <w:t>.</w:t>
      </w:r>
      <w:r w:rsidRPr="000A0960">
        <w:rPr>
          <w:rFonts w:ascii="Times New Roman" w:eastAsia="Times New Roman" w:hAnsi="Times New Roman"/>
          <w:bCs/>
          <w:sz w:val="24"/>
          <w:szCs w:val="24"/>
          <w:lang w:val="es-VE" w:eastAsia="es-VE"/>
        </w:rPr>
        <w:t>499</w:t>
      </w:r>
      <w:r>
        <w:rPr>
          <w:rFonts w:ascii="Times New Roman" w:eastAsia="Times New Roman" w:hAnsi="Times New Roman"/>
          <w:bCs/>
          <w:sz w:val="24"/>
          <w:szCs w:val="24"/>
          <w:lang w:val="es-VE" w:eastAsia="es-VE"/>
        </w:rPr>
        <w:t>.</w:t>
      </w:r>
      <w:r w:rsidRPr="000A0960">
        <w:rPr>
          <w:rFonts w:ascii="Times New Roman" w:eastAsia="Times New Roman" w:hAnsi="Times New Roman"/>
          <w:bCs/>
          <w:sz w:val="24"/>
          <w:szCs w:val="24"/>
          <w:lang w:val="es-VE" w:eastAsia="es-VE"/>
        </w:rPr>
        <w:t xml:space="preserve">978, </w:t>
      </w:r>
      <w:r w:rsidRPr="000A0960">
        <w:rPr>
          <w:rFonts w:ascii="Times New Roman" w:eastAsia="Times New Roman" w:hAnsi="Times New Roman"/>
          <w:b/>
          <w:sz w:val="24"/>
          <w:szCs w:val="24"/>
          <w:lang w:val="es-VE" w:eastAsia="es-VE"/>
        </w:rPr>
        <w:t xml:space="preserve">como </w:t>
      </w:r>
      <w:proofErr w:type="spellStart"/>
      <w:r w:rsidRPr="000A0960">
        <w:rPr>
          <w:rFonts w:ascii="Times New Roman" w:eastAsia="Times New Roman" w:hAnsi="Times New Roman"/>
          <w:b/>
          <w:sz w:val="24"/>
          <w:szCs w:val="24"/>
          <w:lang w:val="es-VE" w:eastAsia="es-VE"/>
        </w:rPr>
        <w:t>gonador</w:t>
      </w:r>
      <w:proofErr w:type="spellEnd"/>
      <w:r w:rsidRPr="000A0960">
        <w:rPr>
          <w:rFonts w:ascii="Times New Roman" w:eastAsia="Times New Roman" w:hAnsi="Times New Roman"/>
          <w:b/>
          <w:sz w:val="24"/>
          <w:szCs w:val="24"/>
          <w:lang w:val="es-VE" w:eastAsia="es-VE"/>
        </w:rPr>
        <w:t xml:space="preserve"> del Concurso de Oposición, para proveer un (05) cargo a nivel de Instructor a Tiempo</w:t>
      </w:r>
      <w:r w:rsidRPr="000A0960">
        <w:rPr>
          <w:rFonts w:ascii="Times New Roman" w:eastAsia="Times New Roman" w:hAnsi="Times New Roman"/>
          <w:bCs/>
          <w:sz w:val="24"/>
          <w:szCs w:val="24"/>
          <w:lang w:val="es-VE" w:eastAsia="es-VE"/>
        </w:rPr>
        <w:t xml:space="preserve"> </w:t>
      </w:r>
      <w:r w:rsidRPr="000A0960">
        <w:rPr>
          <w:rFonts w:ascii="Times New Roman" w:eastAsia="Times New Roman" w:hAnsi="Times New Roman"/>
          <w:b/>
          <w:sz w:val="24"/>
          <w:szCs w:val="24"/>
          <w:lang w:val="es-VE" w:eastAsia="es-VE"/>
        </w:rPr>
        <w:t>Completo, en el Área: Mecánica Racional</w:t>
      </w:r>
      <w:r w:rsidRPr="000A0960">
        <w:rPr>
          <w:rFonts w:ascii="Times New Roman" w:eastAsia="Times New Roman" w:hAnsi="Times New Roman"/>
          <w:bCs/>
          <w:sz w:val="24"/>
          <w:szCs w:val="24"/>
          <w:lang w:val="es-VE" w:eastAsia="es-VE"/>
        </w:rPr>
        <w:t xml:space="preserve">, adscrito al Departamento de Ciencias Aplicadas y </w:t>
      </w:r>
      <w:proofErr w:type="spellStart"/>
      <w:r w:rsidRPr="000A0960">
        <w:rPr>
          <w:rFonts w:ascii="Times New Roman" w:eastAsia="Times New Roman" w:hAnsi="Times New Roman"/>
          <w:bCs/>
          <w:sz w:val="24"/>
          <w:szCs w:val="24"/>
          <w:lang w:val="es-VE" w:eastAsia="es-VE"/>
        </w:rPr>
        <w:t>Hursanisticas</w:t>
      </w:r>
      <w:proofErr w:type="spellEnd"/>
      <w:r w:rsidRPr="000A0960">
        <w:rPr>
          <w:rFonts w:ascii="Times New Roman" w:eastAsia="Times New Roman" w:hAnsi="Times New Roman"/>
          <w:bCs/>
          <w:sz w:val="24"/>
          <w:szCs w:val="24"/>
          <w:lang w:val="es-VE" w:eastAsia="es-VE"/>
        </w:rPr>
        <w:t xml:space="preserve"> de la Escuela de Básica de </w:t>
      </w:r>
      <w:proofErr w:type="spellStart"/>
      <w:r w:rsidRPr="000A0960">
        <w:rPr>
          <w:rFonts w:ascii="Times New Roman" w:eastAsia="Times New Roman" w:hAnsi="Times New Roman"/>
          <w:bCs/>
          <w:sz w:val="24"/>
          <w:szCs w:val="24"/>
          <w:lang w:val="es-VE" w:eastAsia="es-VE"/>
        </w:rPr>
        <w:t>Ingenieria</w:t>
      </w:r>
      <w:proofErr w:type="spellEnd"/>
      <w:r w:rsidRPr="000A0960">
        <w:rPr>
          <w:rFonts w:ascii="Times New Roman" w:eastAsia="Times New Roman" w:hAnsi="Times New Roman"/>
          <w:bCs/>
          <w:sz w:val="24"/>
          <w:szCs w:val="24"/>
          <w:lang w:val="es-VE" w:eastAsia="es-VE"/>
        </w:rPr>
        <w:t xml:space="preserve">, </w:t>
      </w:r>
      <w:r w:rsidRPr="000A0960">
        <w:rPr>
          <w:rFonts w:ascii="Times New Roman" w:eastAsia="Times New Roman" w:hAnsi="Times New Roman"/>
          <w:b/>
          <w:sz w:val="24"/>
          <w:szCs w:val="24"/>
          <w:lang w:val="es-VE" w:eastAsia="es-VE"/>
        </w:rPr>
        <w:t>efectiva a partir del 01.11.2017,</w:t>
      </w:r>
      <w:r w:rsidRPr="000A0960">
        <w:rPr>
          <w:rFonts w:ascii="Times New Roman" w:eastAsia="Times New Roman" w:hAnsi="Times New Roman"/>
          <w:bCs/>
          <w:sz w:val="24"/>
          <w:szCs w:val="24"/>
          <w:lang w:val="es-VE" w:eastAsia="es-VE"/>
        </w:rPr>
        <w:t xml:space="preserve"> y remuneración según la tabla de sueldos vigente, dando cumplimiento con lo establecido en el </w:t>
      </w:r>
      <w:proofErr w:type="spellStart"/>
      <w:r w:rsidRPr="000A0960">
        <w:rPr>
          <w:rFonts w:ascii="Times New Roman" w:eastAsia="Times New Roman" w:hAnsi="Times New Roman"/>
          <w:bCs/>
          <w:sz w:val="24"/>
          <w:szCs w:val="24"/>
          <w:lang w:val="es-VE" w:eastAsia="es-VE"/>
        </w:rPr>
        <w:t>articulo</w:t>
      </w:r>
      <w:proofErr w:type="spellEnd"/>
      <w:r w:rsidRPr="000A0960">
        <w:rPr>
          <w:rFonts w:ascii="Times New Roman" w:eastAsia="Times New Roman" w:hAnsi="Times New Roman"/>
          <w:bCs/>
          <w:sz w:val="24"/>
          <w:szCs w:val="24"/>
          <w:lang w:val="es-VE" w:eastAsia="es-VE"/>
        </w:rPr>
        <w:t xml:space="preserve"> 40 del Estatuto del Personal Docente y de Investigación de la Universidad de Los Andes. </w:t>
      </w:r>
    </w:p>
    <w:p w14:paraId="54C4B063" w14:textId="0AC64889" w:rsidR="000A0960" w:rsidRPr="000A0960" w:rsidRDefault="000A0960" w:rsidP="000A0960">
      <w:pPr>
        <w:spacing w:after="0" w:line="240" w:lineRule="auto"/>
        <w:ind w:left="142"/>
        <w:jc w:val="both"/>
        <w:rPr>
          <w:rFonts w:ascii="Times New Roman" w:eastAsia="Times New Roman" w:hAnsi="Times New Roman"/>
          <w:bCs/>
          <w:sz w:val="24"/>
          <w:szCs w:val="24"/>
          <w:lang w:val="es-VE" w:eastAsia="es-VE"/>
        </w:rPr>
      </w:pPr>
      <w:r w:rsidRPr="000A0960">
        <w:rPr>
          <w:rFonts w:ascii="Times New Roman" w:eastAsia="Times New Roman" w:hAnsi="Times New Roman"/>
          <w:bCs/>
          <w:sz w:val="24"/>
          <w:szCs w:val="24"/>
          <w:lang w:val="es-VE" w:eastAsia="es-VE"/>
        </w:rPr>
        <w:t>Así mism</w:t>
      </w:r>
      <w:r>
        <w:rPr>
          <w:rFonts w:ascii="Times New Roman" w:eastAsia="Times New Roman" w:hAnsi="Times New Roman"/>
          <w:bCs/>
          <w:sz w:val="24"/>
          <w:szCs w:val="24"/>
          <w:lang w:val="es-VE" w:eastAsia="es-VE"/>
        </w:rPr>
        <w:t>o</w:t>
      </w:r>
      <w:r w:rsidRPr="000A0960">
        <w:rPr>
          <w:rFonts w:ascii="Times New Roman" w:eastAsia="Times New Roman" w:hAnsi="Times New Roman"/>
          <w:bCs/>
          <w:sz w:val="24"/>
          <w:szCs w:val="24"/>
          <w:lang w:val="es-VE" w:eastAsia="es-VE"/>
        </w:rPr>
        <w:t xml:space="preserve">, ese Consejo de Facultad acordó solicitar a este Máximo Organismo la autorización para realizar los trámites administrativos correspondientes. </w:t>
      </w:r>
    </w:p>
    <w:p w14:paraId="1411C75F" w14:textId="7960A964" w:rsidR="00E86469" w:rsidRDefault="000A0960" w:rsidP="000A0960">
      <w:pPr>
        <w:spacing w:after="0" w:line="240" w:lineRule="auto"/>
        <w:ind w:left="142"/>
        <w:jc w:val="both"/>
        <w:rPr>
          <w:rFonts w:ascii="Times New Roman" w:eastAsia="Times New Roman" w:hAnsi="Times New Roman"/>
          <w:b/>
          <w:sz w:val="24"/>
          <w:szCs w:val="24"/>
          <w:lang w:val="es-VE" w:eastAsia="es-VE"/>
        </w:rPr>
      </w:pPr>
      <w:r w:rsidRPr="000A0960">
        <w:rPr>
          <w:rFonts w:ascii="Times New Roman" w:eastAsia="Times New Roman" w:hAnsi="Times New Roman"/>
          <w:b/>
          <w:sz w:val="24"/>
          <w:szCs w:val="24"/>
          <w:lang w:val="es-VE" w:eastAsia="es-VE"/>
        </w:rPr>
        <w:t>Decisión: Quedó en cuenta. La facultad debe realizar los trámites administrativos a través de la DAP.</w:t>
      </w:r>
    </w:p>
    <w:p w14:paraId="0C4F5984" w14:textId="5B29DDEA" w:rsidR="00F83D21" w:rsidRDefault="00F83D21" w:rsidP="000A0960">
      <w:pPr>
        <w:spacing w:after="0" w:line="240" w:lineRule="auto"/>
        <w:ind w:left="142"/>
        <w:jc w:val="both"/>
        <w:rPr>
          <w:rFonts w:ascii="Times New Roman" w:eastAsia="Times New Roman" w:hAnsi="Times New Roman"/>
          <w:b/>
          <w:sz w:val="24"/>
          <w:szCs w:val="24"/>
          <w:lang w:val="es-VE" w:eastAsia="es-VE"/>
        </w:rPr>
      </w:pPr>
    </w:p>
    <w:p w14:paraId="7A1EDD8F" w14:textId="799198E1" w:rsidR="00F83D21" w:rsidRDefault="00F83D21" w:rsidP="00F83D2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CU-3430</w:t>
      </w:r>
      <w:r w:rsidRPr="00860D99">
        <w:rPr>
          <w:rFonts w:ascii="Times New Roman" w:eastAsia="Times New Roman" w:hAnsi="Times New Roman"/>
          <w:b/>
          <w:sz w:val="24"/>
          <w:szCs w:val="24"/>
          <w:lang w:val="es-VE" w:eastAsia="es-VE"/>
        </w:rPr>
        <w:t>/17.</w:t>
      </w:r>
    </w:p>
    <w:p w14:paraId="0217CC1B" w14:textId="4DBD203C" w:rsidR="00F83D21" w:rsidRPr="00F83D21" w:rsidRDefault="00F83D21" w:rsidP="00F83D2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83D21">
        <w:rPr>
          <w:rFonts w:ascii="Times New Roman" w:eastAsia="Times New Roman" w:hAnsi="Times New Roman"/>
          <w:bCs/>
          <w:sz w:val="24"/>
          <w:szCs w:val="24"/>
          <w:lang w:val="es-VE" w:eastAsia="es-VE"/>
        </w:rPr>
        <w:t xml:space="preserve">omunicación s/n, de fecha 06.11.2017, recibida el 07.11.2017, suscrita por la Profesora Zoraida </w:t>
      </w:r>
      <w:proofErr w:type="spellStart"/>
      <w:r w:rsidRPr="00F83D21">
        <w:rPr>
          <w:rFonts w:ascii="Times New Roman" w:eastAsia="Times New Roman" w:hAnsi="Times New Roman"/>
          <w:bCs/>
          <w:sz w:val="24"/>
          <w:szCs w:val="24"/>
          <w:lang w:val="es-VE" w:eastAsia="es-VE"/>
        </w:rPr>
        <w:t>Sivoli</w:t>
      </w:r>
      <w:proofErr w:type="spellEnd"/>
      <w:r w:rsidRPr="00F83D21">
        <w:rPr>
          <w:rFonts w:ascii="Times New Roman" w:eastAsia="Times New Roman" w:hAnsi="Times New Roman"/>
          <w:bCs/>
          <w:sz w:val="24"/>
          <w:szCs w:val="24"/>
          <w:lang w:val="es-VE" w:eastAsia="es-VE"/>
        </w:rPr>
        <w:t xml:space="preserve"> Barrios, Profesora Jubilada de la Facultad de Ingeniería de la Universidad de Los Andes, titular de la Cédula de Identidad </w:t>
      </w:r>
      <w:proofErr w:type="spellStart"/>
      <w:r w:rsidRPr="00F83D21">
        <w:rPr>
          <w:rFonts w:ascii="Times New Roman" w:eastAsia="Times New Roman" w:hAnsi="Times New Roman"/>
          <w:bCs/>
          <w:sz w:val="24"/>
          <w:szCs w:val="24"/>
          <w:lang w:val="es-VE" w:eastAsia="es-VE"/>
        </w:rPr>
        <w:t>N°</w:t>
      </w:r>
      <w:proofErr w:type="spellEnd"/>
      <w:r w:rsidRPr="00F83D21">
        <w:rPr>
          <w:rFonts w:ascii="Times New Roman" w:eastAsia="Times New Roman" w:hAnsi="Times New Roman"/>
          <w:bCs/>
          <w:sz w:val="24"/>
          <w:szCs w:val="24"/>
          <w:lang w:val="es-VE" w:eastAsia="es-VE"/>
        </w:rPr>
        <w:t xml:space="preserve"> 8.025.082, mediante la cual informa que no puede ser jurado del Concurso de Oposición, del segundo llamado del año 2017, para proveer seis (06) cargos a nivel de Instructor a Dedicación Exclusiva, en el Área: Matemática Básica, aprobados por este Máximo Organismo según Resolución </w:t>
      </w:r>
      <w:proofErr w:type="spellStart"/>
      <w:r w:rsidRPr="00F83D21">
        <w:rPr>
          <w:rFonts w:ascii="Times New Roman" w:eastAsia="Times New Roman" w:hAnsi="Times New Roman"/>
          <w:bCs/>
          <w:sz w:val="24"/>
          <w:szCs w:val="24"/>
          <w:lang w:val="es-VE" w:eastAsia="es-VE"/>
        </w:rPr>
        <w:t>N°</w:t>
      </w:r>
      <w:proofErr w:type="spellEnd"/>
      <w:r w:rsidRPr="00F83D21">
        <w:rPr>
          <w:rFonts w:ascii="Times New Roman" w:eastAsia="Times New Roman" w:hAnsi="Times New Roman"/>
          <w:bCs/>
          <w:sz w:val="24"/>
          <w:szCs w:val="24"/>
          <w:lang w:val="es-VE" w:eastAsia="es-VE"/>
        </w:rPr>
        <w:t xml:space="preserve"> CU-2391/16, debido a que se encuentra residenciada actualmente fuera del país, razón que le impide colaborar con la Universidad para este y para cualquier otro concurso mientras se encuentre en esa situación. </w:t>
      </w:r>
    </w:p>
    <w:p w14:paraId="7033465A" w14:textId="176E5D0C" w:rsidR="00F83D21" w:rsidRPr="00F83D21" w:rsidRDefault="00F83D21" w:rsidP="00F83D21">
      <w:pPr>
        <w:spacing w:after="0" w:line="240" w:lineRule="auto"/>
        <w:ind w:left="142"/>
        <w:jc w:val="both"/>
        <w:rPr>
          <w:rFonts w:ascii="Times New Roman" w:eastAsia="Times New Roman" w:hAnsi="Times New Roman"/>
          <w:b/>
          <w:sz w:val="24"/>
          <w:szCs w:val="24"/>
          <w:lang w:val="es-VE" w:eastAsia="es-VE"/>
        </w:rPr>
      </w:pPr>
      <w:r w:rsidRPr="00F83D21">
        <w:rPr>
          <w:rFonts w:ascii="Times New Roman" w:eastAsia="Times New Roman" w:hAnsi="Times New Roman"/>
          <w:b/>
          <w:sz w:val="24"/>
          <w:szCs w:val="24"/>
          <w:lang w:val="es-VE" w:eastAsia="es-VE"/>
        </w:rPr>
        <w:t>Decisión: Acordó remitirle copia de la comunicación, al Consejo de la Facultad de Ingeniería, para su conocimiento y fines consiguientes.</w:t>
      </w:r>
    </w:p>
    <w:p w14:paraId="1D620D8B" w14:textId="77777777" w:rsidR="0078216F" w:rsidRDefault="0078216F" w:rsidP="00BB6244">
      <w:pPr>
        <w:spacing w:after="0" w:line="240" w:lineRule="auto"/>
        <w:jc w:val="both"/>
        <w:rPr>
          <w:rFonts w:ascii="Times New Roman" w:eastAsia="Times New Roman" w:hAnsi="Times New Roman"/>
          <w:b/>
          <w:sz w:val="24"/>
          <w:szCs w:val="24"/>
          <w:lang w:val="es-VE" w:eastAsia="es-VE"/>
        </w:rPr>
      </w:pPr>
    </w:p>
    <w:p w14:paraId="67398313" w14:textId="5E36D874" w:rsidR="00506C66"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FARMACIA Y BIOANÁLISIS.</w:t>
      </w:r>
    </w:p>
    <w:p w14:paraId="74BAFBBE" w14:textId="44589352"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6A2C0CEA"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CU-3333</w:t>
      </w:r>
      <w:r w:rsidRPr="00860D99">
        <w:rPr>
          <w:rFonts w:ascii="Times New Roman" w:eastAsia="Times New Roman" w:hAnsi="Times New Roman"/>
          <w:b/>
          <w:sz w:val="24"/>
          <w:szCs w:val="24"/>
          <w:lang w:val="es-VE" w:eastAsia="es-VE"/>
        </w:rPr>
        <w:t>/17.</w:t>
      </w:r>
    </w:p>
    <w:p w14:paraId="36F86C29"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32227">
        <w:rPr>
          <w:rFonts w:ascii="Times New Roman" w:eastAsia="Times New Roman" w:hAnsi="Times New Roman"/>
          <w:bCs/>
          <w:sz w:val="24"/>
          <w:szCs w:val="24"/>
          <w:lang w:val="es-VE" w:eastAsia="es-VE"/>
        </w:rPr>
        <w:t>omunicación DP-</w:t>
      </w:r>
      <w:proofErr w:type="spellStart"/>
      <w:r w:rsidRPr="00232227">
        <w:rPr>
          <w:rFonts w:ascii="Times New Roman" w:eastAsia="Times New Roman" w:hAnsi="Times New Roman"/>
          <w:bCs/>
          <w:sz w:val="24"/>
          <w:szCs w:val="24"/>
          <w:lang w:val="es-VE" w:eastAsia="es-VE"/>
        </w:rPr>
        <w:t>N°</w:t>
      </w:r>
      <w:proofErr w:type="spellEnd"/>
      <w:r w:rsidRPr="00232227">
        <w:rPr>
          <w:rFonts w:ascii="Times New Roman" w:eastAsia="Times New Roman" w:hAnsi="Times New Roman"/>
          <w:bCs/>
          <w:sz w:val="24"/>
          <w:szCs w:val="24"/>
          <w:lang w:val="es-VE" w:eastAsia="es-VE"/>
        </w:rPr>
        <w:t xml:space="preserve"> 3254-17, de fecha 03.11.2017, suscrita por la Profesora Isabella </w:t>
      </w:r>
      <w:proofErr w:type="spellStart"/>
      <w:r w:rsidRPr="00232227">
        <w:rPr>
          <w:rFonts w:ascii="Times New Roman" w:eastAsia="Times New Roman" w:hAnsi="Times New Roman"/>
          <w:bCs/>
          <w:sz w:val="24"/>
          <w:szCs w:val="24"/>
          <w:lang w:val="es-VE" w:eastAsia="es-VE"/>
        </w:rPr>
        <w:t>Signorelli</w:t>
      </w:r>
      <w:proofErr w:type="spellEnd"/>
      <w:r w:rsidRPr="00232227">
        <w:rPr>
          <w:rFonts w:ascii="Times New Roman" w:eastAsia="Times New Roman" w:hAnsi="Times New Roman"/>
          <w:bCs/>
          <w:sz w:val="24"/>
          <w:szCs w:val="24"/>
          <w:lang w:val="es-VE" w:eastAsia="es-VE"/>
        </w:rPr>
        <w:t xml:space="preserve">, </w:t>
      </w:r>
      <w:proofErr w:type="gramStart"/>
      <w:r w:rsidRPr="00232227">
        <w:rPr>
          <w:rFonts w:ascii="Times New Roman" w:eastAsia="Times New Roman" w:hAnsi="Times New Roman"/>
          <w:bCs/>
          <w:sz w:val="24"/>
          <w:szCs w:val="24"/>
          <w:lang w:val="es-VE" w:eastAsia="es-VE"/>
        </w:rPr>
        <w:t>Directora</w:t>
      </w:r>
      <w:proofErr w:type="gramEnd"/>
      <w:r w:rsidRPr="00232227">
        <w:rPr>
          <w:rFonts w:ascii="Times New Roman" w:eastAsia="Times New Roman" w:hAnsi="Times New Roman"/>
          <w:bCs/>
          <w:sz w:val="24"/>
          <w:szCs w:val="24"/>
          <w:lang w:val="es-VE" w:eastAsia="es-VE"/>
        </w:rPr>
        <w:t xml:space="preserve"> de Personal, mediante la cual </w:t>
      </w:r>
      <w:proofErr w:type="spellStart"/>
      <w:r w:rsidRPr="00232227">
        <w:rPr>
          <w:rFonts w:ascii="Times New Roman" w:eastAsia="Times New Roman" w:hAnsi="Times New Roman"/>
          <w:bCs/>
          <w:sz w:val="24"/>
          <w:szCs w:val="24"/>
          <w:lang w:val="es-VE" w:eastAsia="es-VE"/>
        </w:rPr>
        <w:t>sumete</w:t>
      </w:r>
      <w:proofErr w:type="spellEnd"/>
      <w:r w:rsidRPr="00232227">
        <w:rPr>
          <w:rFonts w:ascii="Times New Roman" w:eastAsia="Times New Roman" w:hAnsi="Times New Roman"/>
          <w:bCs/>
          <w:sz w:val="24"/>
          <w:szCs w:val="24"/>
          <w:lang w:val="es-VE" w:eastAsia="es-VE"/>
        </w:rPr>
        <w:t xml:space="preserve"> a consideración de este Máximo Organismo, la solicitud de Pensión del ciudadano (a): </w:t>
      </w:r>
      <w:r w:rsidRPr="00232227">
        <w:rPr>
          <w:rFonts w:ascii="Times New Roman" w:eastAsia="Times New Roman" w:hAnsi="Times New Roman"/>
          <w:b/>
          <w:sz w:val="24"/>
          <w:szCs w:val="24"/>
          <w:lang w:val="es-VE" w:eastAsia="es-VE"/>
        </w:rPr>
        <w:t>DIGNA ROSA GUERRERO</w:t>
      </w:r>
      <w:r w:rsidRPr="00232227">
        <w:rPr>
          <w:rFonts w:ascii="Times New Roman" w:eastAsia="Times New Roman" w:hAnsi="Times New Roman"/>
          <w:bCs/>
          <w:sz w:val="24"/>
          <w:szCs w:val="24"/>
          <w:lang w:val="es-VE" w:eastAsia="es-VE"/>
        </w:rPr>
        <w:t xml:space="preserve">, titular de la Cédula de Identidad </w:t>
      </w:r>
      <w:proofErr w:type="spellStart"/>
      <w:r w:rsidRPr="00232227">
        <w:rPr>
          <w:rFonts w:ascii="Times New Roman" w:eastAsia="Times New Roman" w:hAnsi="Times New Roman"/>
          <w:bCs/>
          <w:sz w:val="24"/>
          <w:szCs w:val="24"/>
          <w:lang w:val="es-VE" w:eastAsia="es-VE"/>
        </w:rPr>
        <w:t>Nº</w:t>
      </w:r>
      <w:proofErr w:type="spellEnd"/>
      <w:r w:rsidRPr="00232227">
        <w:rPr>
          <w:rFonts w:ascii="Times New Roman" w:eastAsia="Times New Roman" w:hAnsi="Times New Roman"/>
          <w:bCs/>
          <w:sz w:val="24"/>
          <w:szCs w:val="24"/>
          <w:lang w:val="es-VE" w:eastAsia="es-VE"/>
        </w:rPr>
        <w:t xml:space="preserve"> 9.356.217, quien se desempeña como </w:t>
      </w:r>
      <w:r w:rsidRPr="00232227">
        <w:rPr>
          <w:rFonts w:ascii="Times New Roman" w:eastAsia="Times New Roman" w:hAnsi="Times New Roman"/>
          <w:b/>
          <w:sz w:val="24"/>
          <w:szCs w:val="24"/>
          <w:lang w:val="es-VE" w:eastAsia="es-VE"/>
        </w:rPr>
        <w:t xml:space="preserve">CONSULTOR DE INFORMACIÓN Y CONTROL ESTUDIANTIL </w:t>
      </w:r>
      <w:r w:rsidRPr="00232227">
        <w:rPr>
          <w:rFonts w:ascii="Times New Roman" w:eastAsia="Times New Roman" w:hAnsi="Times New Roman"/>
          <w:bCs/>
          <w:sz w:val="24"/>
          <w:szCs w:val="24"/>
          <w:lang w:val="es-VE" w:eastAsia="es-VE"/>
        </w:rPr>
        <w:t xml:space="preserve">en la Facultad de Farmacia y </w:t>
      </w:r>
      <w:proofErr w:type="spellStart"/>
      <w:r w:rsidRPr="00232227">
        <w:rPr>
          <w:rFonts w:ascii="Times New Roman" w:eastAsia="Times New Roman" w:hAnsi="Times New Roman"/>
          <w:bCs/>
          <w:sz w:val="24"/>
          <w:szCs w:val="24"/>
          <w:lang w:val="es-VE" w:eastAsia="es-VE"/>
        </w:rPr>
        <w:t>Bioanalisis</w:t>
      </w:r>
      <w:proofErr w:type="spellEnd"/>
      <w:r w:rsidRPr="00232227">
        <w:rPr>
          <w:rFonts w:ascii="Times New Roman" w:eastAsia="Times New Roman" w:hAnsi="Times New Roman"/>
          <w:bCs/>
          <w:sz w:val="24"/>
          <w:szCs w:val="24"/>
          <w:lang w:val="es-VE" w:eastAsia="es-VE"/>
        </w:rPr>
        <w:t xml:space="preserve"> de la Universidad de Los Andes, con una remuneración mensual de Bs. 741.677,36. </w:t>
      </w:r>
    </w:p>
    <w:p w14:paraId="735A4419" w14:textId="77777777" w:rsidR="00506C66" w:rsidRPr="00232227" w:rsidRDefault="00506C66" w:rsidP="00426E41">
      <w:pPr>
        <w:spacing w:after="0" w:line="240" w:lineRule="auto"/>
        <w:ind w:left="142"/>
        <w:jc w:val="both"/>
        <w:rPr>
          <w:rFonts w:ascii="Times New Roman" w:eastAsia="Times New Roman" w:hAnsi="Times New Roman"/>
          <w:bCs/>
          <w:sz w:val="24"/>
          <w:szCs w:val="24"/>
          <w:lang w:val="es-VE" w:eastAsia="es-VE"/>
        </w:rPr>
      </w:pPr>
    </w:p>
    <w:p w14:paraId="68F35FCD"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232227">
        <w:rPr>
          <w:rFonts w:ascii="Times New Roman" w:eastAsia="Times New Roman" w:hAnsi="Times New Roman"/>
          <w:bCs/>
          <w:sz w:val="24"/>
          <w:szCs w:val="24"/>
          <w:lang w:val="es-VE" w:eastAsia="es-VE"/>
        </w:rPr>
        <w:lastRenderedPageBreak/>
        <w:t xml:space="preserve">En este sentido, y en un todo de acuerdo con la cláusula </w:t>
      </w:r>
      <w:proofErr w:type="spellStart"/>
      <w:r w:rsidRPr="00232227">
        <w:rPr>
          <w:rFonts w:ascii="Times New Roman" w:eastAsia="Times New Roman" w:hAnsi="Times New Roman"/>
          <w:b/>
          <w:sz w:val="24"/>
          <w:szCs w:val="24"/>
          <w:lang w:val="es-VE" w:eastAsia="es-VE"/>
        </w:rPr>
        <w:t>Nº</w:t>
      </w:r>
      <w:proofErr w:type="spellEnd"/>
      <w:r w:rsidRPr="00232227">
        <w:rPr>
          <w:rFonts w:ascii="Times New Roman" w:eastAsia="Times New Roman" w:hAnsi="Times New Roman"/>
          <w:b/>
          <w:sz w:val="24"/>
          <w:szCs w:val="24"/>
          <w:lang w:val="es-VE" w:eastAsia="es-VE"/>
        </w:rPr>
        <w:t xml:space="preserve"> 30</w:t>
      </w:r>
      <w:r w:rsidRPr="00232227">
        <w:rPr>
          <w:rFonts w:ascii="Times New Roman" w:eastAsia="Times New Roman" w:hAnsi="Times New Roman"/>
          <w:bCs/>
          <w:sz w:val="24"/>
          <w:szCs w:val="24"/>
          <w:lang w:val="es-VE" w:eastAsia="es-VE"/>
        </w:rPr>
        <w:t xml:space="preserve"> del Convenio Colectivo Vigente entre la Universidad y </w:t>
      </w:r>
      <w:r w:rsidRPr="00232227">
        <w:rPr>
          <w:rFonts w:ascii="Times New Roman" w:eastAsia="Times New Roman" w:hAnsi="Times New Roman"/>
          <w:b/>
          <w:sz w:val="24"/>
          <w:szCs w:val="24"/>
          <w:lang w:val="es-VE" w:eastAsia="es-VE"/>
        </w:rPr>
        <w:t>SITRAULA</w:t>
      </w:r>
      <w:r w:rsidRPr="00232227">
        <w:rPr>
          <w:rFonts w:ascii="Times New Roman" w:eastAsia="Times New Roman" w:hAnsi="Times New Roman"/>
          <w:bCs/>
          <w:sz w:val="24"/>
          <w:szCs w:val="24"/>
          <w:lang w:val="es-VE" w:eastAsia="es-VE"/>
        </w:rPr>
        <w:t xml:space="preserve"> "La Universidad conviene en conceder el beneficio de Pensión para aquellos trabajadores que tengan entre cinco (05) y diez (10) años de servicios, el monto de la pensión será equivalente a un veinteavo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la califican como </w:t>
      </w:r>
      <w:r w:rsidRPr="00232227">
        <w:rPr>
          <w:rFonts w:ascii="Times New Roman" w:eastAsia="Times New Roman" w:hAnsi="Times New Roman"/>
          <w:b/>
          <w:sz w:val="24"/>
          <w:szCs w:val="24"/>
          <w:lang w:val="es-VE" w:eastAsia="es-VE"/>
        </w:rPr>
        <w:t>DISCAPACIDAD LABORAL DE TIPO ABSOLUTA Y PERMANENTE</w:t>
      </w:r>
      <w:r w:rsidRPr="00232227">
        <w:rPr>
          <w:rFonts w:ascii="Times New Roman" w:eastAsia="Times New Roman" w:hAnsi="Times New Roman"/>
          <w:bCs/>
          <w:sz w:val="24"/>
          <w:szCs w:val="24"/>
          <w:lang w:val="es-VE" w:eastAsia="es-VE"/>
        </w:rPr>
        <w:t xml:space="preserve"> para su trabajo, y, en vista de que la trabajadora ha prestado sus servicios ininterrumpidos en la Institución por el lapso de </w:t>
      </w:r>
      <w:r w:rsidRPr="00232227">
        <w:rPr>
          <w:rFonts w:ascii="Times New Roman" w:eastAsia="Times New Roman" w:hAnsi="Times New Roman"/>
          <w:b/>
          <w:sz w:val="24"/>
          <w:szCs w:val="24"/>
          <w:lang w:val="es-VE" w:eastAsia="es-VE"/>
        </w:rPr>
        <w:t>VEINTICUATRO (24) AÑOS, DOS (02) MESES Y VEINTINUEVE (29) DÍAS,</w:t>
      </w:r>
      <w:r w:rsidRPr="00232227">
        <w:rPr>
          <w:rFonts w:ascii="Times New Roman" w:eastAsia="Times New Roman" w:hAnsi="Times New Roman"/>
          <w:bCs/>
          <w:sz w:val="24"/>
          <w:szCs w:val="24"/>
          <w:lang w:val="es-VE" w:eastAsia="es-VE"/>
        </w:rPr>
        <w:t xml:space="preserve"> el Consejo Universitario acord</w:t>
      </w:r>
      <w:r>
        <w:rPr>
          <w:rFonts w:ascii="Times New Roman" w:eastAsia="Times New Roman" w:hAnsi="Times New Roman"/>
          <w:bCs/>
          <w:sz w:val="24"/>
          <w:szCs w:val="24"/>
          <w:lang w:val="es-VE" w:eastAsia="es-VE"/>
        </w:rPr>
        <w:t>ó</w:t>
      </w:r>
      <w:r w:rsidRPr="00232227">
        <w:rPr>
          <w:rFonts w:ascii="Times New Roman" w:eastAsia="Times New Roman" w:hAnsi="Times New Roman"/>
          <w:bCs/>
          <w:sz w:val="24"/>
          <w:szCs w:val="24"/>
          <w:lang w:val="es-VE" w:eastAsia="es-VE"/>
        </w:rPr>
        <w:t xml:space="preserve"> concederle el beneficio solicitado a partir del </w:t>
      </w:r>
      <w:r w:rsidRPr="00232227">
        <w:rPr>
          <w:rFonts w:ascii="Times New Roman" w:eastAsia="Times New Roman" w:hAnsi="Times New Roman"/>
          <w:b/>
          <w:sz w:val="24"/>
          <w:szCs w:val="24"/>
          <w:lang w:val="es-VE" w:eastAsia="es-VE"/>
        </w:rPr>
        <w:t>TREINTA DE NOVIEMBRE DE 2017,</w:t>
      </w:r>
      <w:r w:rsidRPr="00232227">
        <w:rPr>
          <w:rFonts w:ascii="Times New Roman" w:eastAsia="Times New Roman" w:hAnsi="Times New Roman"/>
          <w:bCs/>
          <w:sz w:val="24"/>
          <w:szCs w:val="24"/>
          <w:lang w:val="es-VE" w:eastAsia="es-VE"/>
        </w:rPr>
        <w:t xml:space="preserve"> con una remuneración mensual de </w:t>
      </w:r>
      <w:r w:rsidRPr="00232227">
        <w:rPr>
          <w:rFonts w:ascii="Times New Roman" w:eastAsia="Times New Roman" w:hAnsi="Times New Roman"/>
          <w:b/>
          <w:sz w:val="24"/>
          <w:szCs w:val="24"/>
          <w:lang w:val="es-VE" w:eastAsia="es-VE"/>
        </w:rPr>
        <w:t>SETECIENTOS CUARENTA Y UN MIL SEISCIENTOS SETENTA Y SIETE BOLÍVARES CON TREINTA Y SEIS CENTIMOS (BS. 741.677,36),</w:t>
      </w:r>
      <w:r w:rsidRPr="00232227">
        <w:rPr>
          <w:rFonts w:ascii="Times New Roman" w:eastAsia="Times New Roman" w:hAnsi="Times New Roman"/>
          <w:bCs/>
          <w:sz w:val="24"/>
          <w:szCs w:val="24"/>
          <w:lang w:val="es-VE" w:eastAsia="es-VE"/>
        </w:rPr>
        <w:t xml:space="preserve"> que incluye sueldo base, aumento por antigüedad y/o méritos. </w:t>
      </w:r>
      <w:proofErr w:type="spellStart"/>
      <w:r w:rsidRPr="00232227">
        <w:rPr>
          <w:rFonts w:ascii="Times New Roman" w:eastAsia="Times New Roman" w:hAnsi="Times New Roman"/>
          <w:bCs/>
          <w:sz w:val="24"/>
          <w:szCs w:val="24"/>
          <w:lang w:val="es-VE" w:eastAsia="es-VE"/>
        </w:rPr>
        <w:t>Asi</w:t>
      </w:r>
      <w:proofErr w:type="spellEnd"/>
      <w:r w:rsidRPr="00232227">
        <w:rPr>
          <w:rFonts w:ascii="Times New Roman" w:eastAsia="Times New Roman" w:hAnsi="Times New Roman"/>
          <w:bCs/>
          <w:sz w:val="24"/>
          <w:szCs w:val="24"/>
          <w:lang w:val="es-VE" w:eastAsia="es-VE"/>
        </w:rPr>
        <w:t xml:space="preserve">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232227">
        <w:rPr>
          <w:rFonts w:ascii="Times New Roman" w:eastAsia="Times New Roman" w:hAnsi="Times New Roman"/>
          <w:bCs/>
          <w:sz w:val="24"/>
          <w:szCs w:val="24"/>
          <w:lang w:val="es-VE" w:eastAsia="es-VE"/>
        </w:rPr>
        <w:t>articulos</w:t>
      </w:r>
      <w:proofErr w:type="spellEnd"/>
      <w:r w:rsidRPr="00232227">
        <w:rPr>
          <w:rFonts w:ascii="Times New Roman" w:eastAsia="Times New Roman" w:hAnsi="Times New Roman"/>
          <w:bCs/>
          <w:sz w:val="24"/>
          <w:szCs w:val="24"/>
          <w:lang w:val="es-VE" w:eastAsia="es-VE"/>
        </w:rPr>
        <w:t xml:space="preserve"> 3 y 23 del Decreto con Rango Valor y Fuerza de la Ley Contra la </w:t>
      </w:r>
      <w:r w:rsidRPr="00232227">
        <w:rPr>
          <w:rFonts w:ascii="Times New Roman" w:eastAsia="Times New Roman" w:hAnsi="Times New Roman"/>
          <w:bCs/>
          <w:sz w:val="24"/>
          <w:szCs w:val="24"/>
          <w:lang w:val="es-VE" w:eastAsia="es-VE"/>
        </w:rPr>
        <w:t xml:space="preserve">corrupción en Gaceta Extraordinaria </w:t>
      </w:r>
      <w:proofErr w:type="spellStart"/>
      <w:r w:rsidRPr="00232227">
        <w:rPr>
          <w:rFonts w:ascii="Times New Roman" w:eastAsia="Times New Roman" w:hAnsi="Times New Roman"/>
          <w:bCs/>
          <w:sz w:val="24"/>
          <w:szCs w:val="24"/>
          <w:lang w:val="es-VE" w:eastAsia="es-VE"/>
        </w:rPr>
        <w:t>Nº</w:t>
      </w:r>
      <w:proofErr w:type="spellEnd"/>
      <w:r w:rsidRPr="00232227">
        <w:rPr>
          <w:rFonts w:ascii="Times New Roman" w:eastAsia="Times New Roman" w:hAnsi="Times New Roman"/>
          <w:bCs/>
          <w:sz w:val="24"/>
          <w:szCs w:val="24"/>
          <w:lang w:val="es-VE" w:eastAsia="es-VE"/>
        </w:rPr>
        <w:t xml:space="preserve"> 6155 del 19.11.2014 y en concordancia el </w:t>
      </w:r>
      <w:proofErr w:type="spellStart"/>
      <w:r w:rsidRPr="00232227">
        <w:rPr>
          <w:rFonts w:ascii="Times New Roman" w:eastAsia="Times New Roman" w:hAnsi="Times New Roman"/>
          <w:bCs/>
          <w:sz w:val="24"/>
          <w:szCs w:val="24"/>
          <w:lang w:val="es-VE" w:eastAsia="es-VE"/>
        </w:rPr>
        <w:t>articulo</w:t>
      </w:r>
      <w:proofErr w:type="spellEnd"/>
      <w:r w:rsidRPr="00232227">
        <w:rPr>
          <w:rFonts w:ascii="Times New Roman" w:eastAsia="Times New Roman" w:hAnsi="Times New Roman"/>
          <w:bCs/>
          <w:sz w:val="24"/>
          <w:szCs w:val="24"/>
          <w:lang w:val="es-VE" w:eastAsia="es-VE"/>
        </w:rPr>
        <w:t xml:space="preserve"> 2 de la Resolución </w:t>
      </w:r>
      <w:proofErr w:type="spellStart"/>
      <w:r w:rsidRPr="00232227">
        <w:rPr>
          <w:rFonts w:ascii="Times New Roman" w:eastAsia="Times New Roman" w:hAnsi="Times New Roman"/>
          <w:bCs/>
          <w:sz w:val="24"/>
          <w:szCs w:val="24"/>
          <w:lang w:val="es-VE" w:eastAsia="es-VE"/>
        </w:rPr>
        <w:t>N°</w:t>
      </w:r>
      <w:proofErr w:type="spellEnd"/>
      <w:r w:rsidRPr="00232227">
        <w:rPr>
          <w:rFonts w:ascii="Times New Roman" w:eastAsia="Times New Roman" w:hAnsi="Times New Roman"/>
          <w:bCs/>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BAF2AE4" w14:textId="77777777" w:rsidR="00506C66" w:rsidRPr="00232227" w:rsidRDefault="00506C66" w:rsidP="00426E41">
      <w:pPr>
        <w:spacing w:after="0" w:line="240" w:lineRule="auto"/>
        <w:ind w:left="142"/>
        <w:jc w:val="both"/>
        <w:rPr>
          <w:rFonts w:ascii="Times New Roman" w:eastAsia="Times New Roman" w:hAnsi="Times New Roman"/>
          <w:b/>
          <w:sz w:val="24"/>
          <w:szCs w:val="24"/>
          <w:lang w:val="es-VE" w:eastAsia="es-VE"/>
        </w:rPr>
      </w:pPr>
      <w:r w:rsidRPr="00232227">
        <w:rPr>
          <w:rFonts w:ascii="Times New Roman" w:eastAsia="Times New Roman" w:hAnsi="Times New Roman"/>
          <w:b/>
          <w:sz w:val="24"/>
          <w:szCs w:val="24"/>
          <w:lang w:val="es-VE" w:eastAsia="es-VE"/>
        </w:rPr>
        <w:t>Decisión: Acordó concederle el beneficio solicitado a partir del TREINTA DE NOVIEMBRE DE 2017.</w:t>
      </w:r>
    </w:p>
    <w:p w14:paraId="6A0D4A7C" w14:textId="77777777"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1AEF7933"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CU-3334</w:t>
      </w:r>
      <w:r w:rsidRPr="00860D99">
        <w:rPr>
          <w:rFonts w:ascii="Times New Roman" w:eastAsia="Times New Roman" w:hAnsi="Times New Roman"/>
          <w:b/>
          <w:sz w:val="24"/>
          <w:szCs w:val="24"/>
          <w:lang w:val="es-VE" w:eastAsia="es-VE"/>
        </w:rPr>
        <w:t>/17.</w:t>
      </w:r>
    </w:p>
    <w:p w14:paraId="7009608F"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F3BBA">
        <w:rPr>
          <w:rFonts w:ascii="Times New Roman" w:eastAsia="Times New Roman" w:hAnsi="Times New Roman"/>
          <w:bCs/>
          <w:sz w:val="24"/>
          <w:szCs w:val="24"/>
          <w:lang w:val="es-VE" w:eastAsia="es-VE"/>
        </w:rPr>
        <w:t xml:space="preserve">omunicación </w:t>
      </w:r>
      <w:proofErr w:type="spellStart"/>
      <w:r w:rsidRPr="00AF3BBA">
        <w:rPr>
          <w:rFonts w:ascii="Times New Roman" w:eastAsia="Times New Roman" w:hAnsi="Times New Roman"/>
          <w:bCs/>
          <w:sz w:val="24"/>
          <w:szCs w:val="24"/>
          <w:lang w:val="es-VE" w:eastAsia="es-VE"/>
        </w:rPr>
        <w:t>N°</w:t>
      </w:r>
      <w:proofErr w:type="spellEnd"/>
      <w:r w:rsidRPr="00AF3BBA">
        <w:rPr>
          <w:rFonts w:ascii="Times New Roman" w:eastAsia="Times New Roman" w:hAnsi="Times New Roman"/>
          <w:bCs/>
          <w:sz w:val="24"/>
          <w:szCs w:val="24"/>
          <w:lang w:val="es-VE" w:eastAsia="es-VE"/>
        </w:rPr>
        <w:t xml:space="preserve"> V.Ac.0424.2017 de fecha 07.11.2017, suscrita por la Profesora Patricia Rosenzweig Levy. Vicerrectora Académica, mediante la cual remite comunicación </w:t>
      </w:r>
      <w:proofErr w:type="spellStart"/>
      <w:r w:rsidRPr="00AF3BBA">
        <w:rPr>
          <w:rFonts w:ascii="Times New Roman" w:eastAsia="Times New Roman" w:hAnsi="Times New Roman"/>
          <w:bCs/>
          <w:sz w:val="24"/>
          <w:szCs w:val="24"/>
          <w:lang w:val="es-VE" w:eastAsia="es-VE"/>
        </w:rPr>
        <w:t>N°</w:t>
      </w:r>
      <w:proofErr w:type="spellEnd"/>
      <w:r w:rsidRPr="00AF3BBA">
        <w:rPr>
          <w:rFonts w:ascii="Times New Roman" w:eastAsia="Times New Roman" w:hAnsi="Times New Roman"/>
          <w:bCs/>
          <w:sz w:val="24"/>
          <w:szCs w:val="24"/>
          <w:lang w:val="es-VE" w:eastAsia="es-VE"/>
        </w:rPr>
        <w:t xml:space="preserve"> AA-0075 de fecha 07.11.2017, suscrito por el Profesor Rafael Solórzano, Coordinador de la Comisión de Auditoría Académica, mediante la cual remite el: </w:t>
      </w:r>
    </w:p>
    <w:p w14:paraId="32CA2F48" w14:textId="77777777" w:rsidR="00506C66" w:rsidRPr="00AF3BBA" w:rsidRDefault="00506C66" w:rsidP="00426E41">
      <w:pPr>
        <w:spacing w:after="0" w:line="240" w:lineRule="auto"/>
        <w:ind w:left="142"/>
        <w:jc w:val="both"/>
        <w:rPr>
          <w:rFonts w:ascii="Times New Roman" w:eastAsia="Times New Roman" w:hAnsi="Times New Roman"/>
          <w:bCs/>
          <w:sz w:val="24"/>
          <w:szCs w:val="24"/>
          <w:lang w:val="es-VE" w:eastAsia="es-VE"/>
        </w:rPr>
      </w:pPr>
    </w:p>
    <w:p w14:paraId="1184B533"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AF3BBA">
        <w:rPr>
          <w:rFonts w:ascii="Times New Roman" w:eastAsia="Times New Roman" w:hAnsi="Times New Roman"/>
          <w:bCs/>
          <w:sz w:val="24"/>
          <w:szCs w:val="24"/>
          <w:lang w:val="es-VE" w:eastAsia="es-VE"/>
        </w:rPr>
        <w:t xml:space="preserve">Informe </w:t>
      </w:r>
      <w:proofErr w:type="spellStart"/>
      <w:r w:rsidRPr="00AF3BBA">
        <w:rPr>
          <w:rFonts w:ascii="Times New Roman" w:eastAsia="Times New Roman" w:hAnsi="Times New Roman"/>
          <w:bCs/>
          <w:sz w:val="24"/>
          <w:szCs w:val="24"/>
          <w:lang w:val="es-VE" w:eastAsia="es-VE"/>
        </w:rPr>
        <w:t>N°</w:t>
      </w:r>
      <w:proofErr w:type="spellEnd"/>
      <w:r w:rsidRPr="00AF3BBA">
        <w:rPr>
          <w:rFonts w:ascii="Times New Roman" w:eastAsia="Times New Roman" w:hAnsi="Times New Roman"/>
          <w:bCs/>
          <w:sz w:val="24"/>
          <w:szCs w:val="24"/>
          <w:lang w:val="es-VE" w:eastAsia="es-VE"/>
        </w:rPr>
        <w:t xml:space="preserve"> CAA-0177 de fecha 07 de noviembre de 2017, suscrito por los Miembros de la Comisión de Auditoría Académica, informando que en reunión ordinaria del día de hoy, consideró los oficios DFFB-0172/17 y DFFB-0173/17 de fechas 11.10.2017 y 16.10.2017, suscritos por usted, relacionadas con la solicitud de (2) cambios de dedicación, a partir del 01.03.2017, 1 Instructor </w:t>
      </w:r>
      <w:proofErr w:type="spellStart"/>
      <w:r w:rsidRPr="00AF3BBA">
        <w:rPr>
          <w:rFonts w:ascii="Times New Roman" w:eastAsia="Times New Roman" w:hAnsi="Times New Roman"/>
          <w:bCs/>
          <w:sz w:val="24"/>
          <w:szCs w:val="24"/>
          <w:lang w:val="es-VE" w:eastAsia="es-VE"/>
        </w:rPr>
        <w:t>Tev</w:t>
      </w:r>
      <w:proofErr w:type="spellEnd"/>
      <w:r w:rsidRPr="00AF3BBA">
        <w:rPr>
          <w:rFonts w:ascii="Times New Roman" w:eastAsia="Times New Roman" w:hAnsi="Times New Roman"/>
          <w:bCs/>
          <w:sz w:val="24"/>
          <w:szCs w:val="24"/>
          <w:lang w:val="es-VE" w:eastAsia="es-VE"/>
        </w:rPr>
        <w:t xml:space="preserve"> 12 h/s a Instructor a Tiempo Completo y 1 Instructor a </w:t>
      </w:r>
      <w:proofErr w:type="spellStart"/>
      <w:r w:rsidRPr="00AF3BBA">
        <w:rPr>
          <w:rFonts w:ascii="Times New Roman" w:eastAsia="Times New Roman" w:hAnsi="Times New Roman"/>
          <w:bCs/>
          <w:sz w:val="24"/>
          <w:szCs w:val="24"/>
          <w:lang w:val="es-VE" w:eastAsia="es-VE"/>
        </w:rPr>
        <w:t>Tcv</w:t>
      </w:r>
      <w:proofErr w:type="spellEnd"/>
      <w:r w:rsidRPr="00AF3BBA">
        <w:rPr>
          <w:rFonts w:ascii="Times New Roman" w:eastAsia="Times New Roman" w:hAnsi="Times New Roman"/>
          <w:bCs/>
          <w:sz w:val="24"/>
          <w:szCs w:val="24"/>
          <w:lang w:val="es-VE" w:eastAsia="es-VE"/>
        </w:rPr>
        <w:t xml:space="preserve"> 6 h/s a Instructor Tiempo Completo, adscritos a los Departamentos de Bioanálisis Clínico y Análisis y Control, de las Escuelas de Farmacia y Bioanálisis de la Facultad de Farmacia y Bioanálisis. Los recursos están previstos en el fondo para la creación de cargos docentes y cambios de dedicación, </w:t>
      </w:r>
      <w:r w:rsidRPr="00AF3BBA">
        <w:rPr>
          <w:rFonts w:ascii="Times New Roman" w:eastAsia="Times New Roman" w:hAnsi="Times New Roman"/>
          <w:bCs/>
          <w:sz w:val="24"/>
          <w:szCs w:val="24"/>
          <w:lang w:val="es-VE" w:eastAsia="es-VE"/>
        </w:rPr>
        <w:lastRenderedPageBreak/>
        <w:t>aprobados por el Consejo Universitario según Resolución CU-0204/17 de fecha 02.02.2017.</w:t>
      </w:r>
    </w:p>
    <w:p w14:paraId="2B28296A" w14:textId="77777777" w:rsidR="00506C66" w:rsidRPr="00AF3BBA" w:rsidRDefault="00506C66" w:rsidP="00426E41">
      <w:pPr>
        <w:spacing w:after="0" w:line="240" w:lineRule="auto"/>
        <w:ind w:left="142"/>
        <w:jc w:val="both"/>
        <w:rPr>
          <w:rFonts w:ascii="Times New Roman" w:eastAsia="Times New Roman" w:hAnsi="Times New Roman"/>
          <w:bCs/>
          <w:sz w:val="24"/>
          <w:szCs w:val="24"/>
          <w:lang w:val="es-VE" w:eastAsia="es-VE"/>
        </w:rPr>
      </w:pPr>
      <w:r w:rsidRPr="00AF3BBA">
        <w:rPr>
          <w:rFonts w:ascii="Times New Roman" w:eastAsia="Times New Roman" w:hAnsi="Times New Roman"/>
          <w:bCs/>
          <w:sz w:val="24"/>
          <w:szCs w:val="24"/>
          <w:lang w:val="es-VE" w:eastAsia="es-VE"/>
        </w:rPr>
        <w:t xml:space="preserve"> </w:t>
      </w:r>
    </w:p>
    <w:p w14:paraId="3EC990B7"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AF3BBA">
        <w:rPr>
          <w:rFonts w:ascii="Times New Roman" w:eastAsia="Times New Roman" w:hAnsi="Times New Roman"/>
          <w:bCs/>
          <w:sz w:val="24"/>
          <w:szCs w:val="24"/>
          <w:lang w:val="es-VE" w:eastAsia="es-VE"/>
        </w:rPr>
        <w:t xml:space="preserve">Tomando en cuenta la información suministrada por el Consejo Universitario, por el Decano, por los </w:t>
      </w:r>
      <w:proofErr w:type="gramStart"/>
      <w:r w:rsidRPr="00AF3BBA">
        <w:rPr>
          <w:rFonts w:ascii="Times New Roman" w:eastAsia="Times New Roman" w:hAnsi="Times New Roman"/>
          <w:bCs/>
          <w:sz w:val="24"/>
          <w:szCs w:val="24"/>
          <w:lang w:val="es-VE" w:eastAsia="es-VE"/>
        </w:rPr>
        <w:t>Jefes</w:t>
      </w:r>
      <w:proofErr w:type="gramEnd"/>
      <w:r w:rsidRPr="00AF3BBA">
        <w:rPr>
          <w:rFonts w:ascii="Times New Roman" w:eastAsia="Times New Roman" w:hAnsi="Times New Roman"/>
          <w:bCs/>
          <w:sz w:val="24"/>
          <w:szCs w:val="24"/>
          <w:lang w:val="es-VE" w:eastAsia="es-VE"/>
        </w:rPr>
        <w:t xml:space="preserve"> de Departamento, por la Dirección de Asuntos Profesorales, por el Sistema Integrado de Registros Estudiantiles (SIRE), por el Informe de Actividades de los profesores y luego de verificar la disponibilidad presupuestaria, esta Comisión recomienda: </w:t>
      </w:r>
    </w:p>
    <w:p w14:paraId="55C181B7" w14:textId="77777777" w:rsidR="00506C66" w:rsidRPr="00AF3BBA" w:rsidRDefault="00506C66" w:rsidP="00116EF0">
      <w:pPr>
        <w:spacing w:after="0" w:line="240" w:lineRule="auto"/>
        <w:ind w:left="426"/>
        <w:jc w:val="both"/>
        <w:rPr>
          <w:rFonts w:ascii="Times New Roman" w:eastAsia="Times New Roman" w:hAnsi="Times New Roman"/>
          <w:bCs/>
          <w:sz w:val="24"/>
          <w:szCs w:val="24"/>
          <w:lang w:val="es-VE" w:eastAsia="es-VE"/>
        </w:rPr>
      </w:pPr>
    </w:p>
    <w:p w14:paraId="7B9A1D06" w14:textId="77777777" w:rsidR="00506C66" w:rsidRDefault="00506C66" w:rsidP="00C8722B">
      <w:pPr>
        <w:pStyle w:val="Prrafodelista"/>
        <w:numPr>
          <w:ilvl w:val="0"/>
          <w:numId w:val="42"/>
        </w:numPr>
        <w:spacing w:after="0" w:line="240" w:lineRule="auto"/>
        <w:ind w:left="426"/>
        <w:jc w:val="both"/>
        <w:rPr>
          <w:rFonts w:ascii="Times New Roman" w:eastAsia="Times New Roman" w:hAnsi="Times New Roman"/>
          <w:bCs/>
          <w:sz w:val="24"/>
          <w:szCs w:val="24"/>
          <w:lang w:val="es-VE" w:eastAsia="es-VE"/>
        </w:rPr>
      </w:pPr>
      <w:r w:rsidRPr="00C461A1">
        <w:rPr>
          <w:rFonts w:ascii="Times New Roman" w:eastAsia="Times New Roman" w:hAnsi="Times New Roman"/>
          <w:bCs/>
          <w:sz w:val="24"/>
          <w:szCs w:val="24"/>
          <w:lang w:val="es-VE" w:eastAsia="es-VE"/>
        </w:rPr>
        <w:t xml:space="preserve">Autorizar el cambio de dedicación para el Profesor </w:t>
      </w:r>
      <w:proofErr w:type="spellStart"/>
      <w:r w:rsidRPr="00C461A1">
        <w:rPr>
          <w:rFonts w:ascii="Times New Roman" w:eastAsia="Times New Roman" w:hAnsi="Times New Roman"/>
          <w:bCs/>
          <w:sz w:val="24"/>
          <w:szCs w:val="24"/>
          <w:lang w:val="es-VE" w:eastAsia="es-VE"/>
        </w:rPr>
        <w:t>Helys</w:t>
      </w:r>
      <w:proofErr w:type="spellEnd"/>
      <w:r w:rsidRPr="00C461A1">
        <w:rPr>
          <w:rFonts w:ascii="Times New Roman" w:eastAsia="Times New Roman" w:hAnsi="Times New Roman"/>
          <w:bCs/>
          <w:sz w:val="24"/>
          <w:szCs w:val="24"/>
          <w:lang w:val="es-VE" w:eastAsia="es-VE"/>
        </w:rPr>
        <w:t xml:space="preserve"> </w:t>
      </w:r>
      <w:proofErr w:type="spellStart"/>
      <w:r w:rsidRPr="00C461A1">
        <w:rPr>
          <w:rFonts w:ascii="Times New Roman" w:eastAsia="Times New Roman" w:hAnsi="Times New Roman"/>
          <w:bCs/>
          <w:sz w:val="24"/>
          <w:szCs w:val="24"/>
          <w:lang w:val="es-VE" w:eastAsia="es-VE"/>
        </w:rPr>
        <w:t>Nehomar</w:t>
      </w:r>
      <w:proofErr w:type="spellEnd"/>
      <w:r w:rsidRPr="00C461A1">
        <w:rPr>
          <w:rFonts w:ascii="Times New Roman" w:eastAsia="Times New Roman" w:hAnsi="Times New Roman"/>
          <w:bCs/>
          <w:sz w:val="24"/>
          <w:szCs w:val="24"/>
          <w:lang w:val="es-VE" w:eastAsia="es-VE"/>
        </w:rPr>
        <w:t xml:space="preserve"> Velásquez Vivas, (03.11.2014) de Instructor a </w:t>
      </w:r>
      <w:proofErr w:type="spellStart"/>
      <w:r w:rsidRPr="00C461A1">
        <w:rPr>
          <w:rFonts w:ascii="Times New Roman" w:eastAsia="Times New Roman" w:hAnsi="Times New Roman"/>
          <w:bCs/>
          <w:sz w:val="24"/>
          <w:szCs w:val="24"/>
          <w:lang w:val="es-VE" w:eastAsia="es-VE"/>
        </w:rPr>
        <w:t>Tev</w:t>
      </w:r>
      <w:proofErr w:type="spellEnd"/>
      <w:r w:rsidRPr="00C461A1">
        <w:rPr>
          <w:rFonts w:ascii="Times New Roman" w:eastAsia="Times New Roman" w:hAnsi="Times New Roman"/>
          <w:bCs/>
          <w:sz w:val="24"/>
          <w:szCs w:val="24"/>
          <w:lang w:val="es-VE" w:eastAsia="es-VE"/>
        </w:rPr>
        <w:t xml:space="preserve"> 12 h/s a Instructor Tiempo Completo, a partir del 01.03.2017, adscrito al Departamento de </w:t>
      </w:r>
      <w:proofErr w:type="spellStart"/>
      <w:r w:rsidRPr="00C461A1">
        <w:rPr>
          <w:rFonts w:ascii="Times New Roman" w:eastAsia="Times New Roman" w:hAnsi="Times New Roman"/>
          <w:bCs/>
          <w:sz w:val="24"/>
          <w:szCs w:val="24"/>
          <w:lang w:val="es-VE" w:eastAsia="es-VE"/>
        </w:rPr>
        <w:t>Bioanalisis</w:t>
      </w:r>
      <w:proofErr w:type="spellEnd"/>
      <w:r w:rsidRPr="00C461A1">
        <w:rPr>
          <w:rFonts w:ascii="Times New Roman" w:eastAsia="Times New Roman" w:hAnsi="Times New Roman"/>
          <w:bCs/>
          <w:sz w:val="24"/>
          <w:szCs w:val="24"/>
          <w:lang w:val="es-VE" w:eastAsia="es-VE"/>
        </w:rPr>
        <w:t xml:space="preserve"> Clínico de la Escuela de Bioanálisis, a fin de atender actividades de docencia y de investigación en el área Actividades de Formación Integral Farmacéutica. </w:t>
      </w:r>
    </w:p>
    <w:p w14:paraId="62585D53" w14:textId="77777777" w:rsidR="00506C66" w:rsidRDefault="00506C66" w:rsidP="00116EF0">
      <w:pPr>
        <w:pStyle w:val="Prrafodelista"/>
        <w:spacing w:after="0" w:line="240" w:lineRule="auto"/>
        <w:ind w:left="426"/>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 </w:t>
      </w:r>
    </w:p>
    <w:p w14:paraId="73011397" w14:textId="77777777" w:rsidR="00506C66" w:rsidRPr="00C461A1" w:rsidRDefault="00506C66" w:rsidP="00C8722B">
      <w:pPr>
        <w:pStyle w:val="Prrafodelista"/>
        <w:numPr>
          <w:ilvl w:val="0"/>
          <w:numId w:val="42"/>
        </w:numPr>
        <w:spacing w:after="0" w:line="240" w:lineRule="auto"/>
        <w:ind w:left="426"/>
        <w:jc w:val="both"/>
        <w:rPr>
          <w:rFonts w:ascii="Times New Roman" w:eastAsia="Times New Roman" w:hAnsi="Times New Roman"/>
          <w:bCs/>
          <w:sz w:val="24"/>
          <w:szCs w:val="24"/>
          <w:lang w:val="es-VE" w:eastAsia="es-VE"/>
        </w:rPr>
      </w:pPr>
      <w:r w:rsidRPr="00C461A1">
        <w:rPr>
          <w:rFonts w:ascii="Times New Roman" w:eastAsia="Times New Roman" w:hAnsi="Times New Roman"/>
          <w:bCs/>
          <w:sz w:val="24"/>
          <w:szCs w:val="24"/>
          <w:lang w:val="es-VE" w:eastAsia="es-VE"/>
        </w:rPr>
        <w:t xml:space="preserve">Autorizar el cambio de dedicación para el Profesor Otto Francisco Pereda González, (02.05.2016) de Instructor a </w:t>
      </w:r>
      <w:proofErr w:type="spellStart"/>
      <w:r w:rsidRPr="00C461A1">
        <w:rPr>
          <w:rFonts w:ascii="Times New Roman" w:eastAsia="Times New Roman" w:hAnsi="Times New Roman"/>
          <w:bCs/>
          <w:sz w:val="24"/>
          <w:szCs w:val="24"/>
          <w:lang w:val="es-VE" w:eastAsia="es-VE"/>
        </w:rPr>
        <w:t>Tev</w:t>
      </w:r>
      <w:proofErr w:type="spellEnd"/>
      <w:r w:rsidRPr="00C461A1">
        <w:rPr>
          <w:rFonts w:ascii="Times New Roman" w:eastAsia="Times New Roman" w:hAnsi="Times New Roman"/>
          <w:bCs/>
          <w:sz w:val="24"/>
          <w:szCs w:val="24"/>
          <w:lang w:val="es-VE" w:eastAsia="es-VE"/>
        </w:rPr>
        <w:t xml:space="preserve"> 6 h/s a Instructor Tiempo Completo, a partir del 01.03.2017, adscrito al Departamento de Análisis y Control de la Escuela de Farmacia, a fin de atender actividades de docencia y de investigación en el área </w:t>
      </w:r>
      <w:proofErr w:type="gramStart"/>
      <w:r w:rsidRPr="00C461A1">
        <w:rPr>
          <w:rFonts w:ascii="Times New Roman" w:eastAsia="Times New Roman" w:hAnsi="Times New Roman"/>
          <w:bCs/>
          <w:sz w:val="24"/>
          <w:szCs w:val="24"/>
          <w:lang w:val="es-VE" w:eastAsia="es-VE"/>
        </w:rPr>
        <w:t>Inglés</w:t>
      </w:r>
      <w:proofErr w:type="gramEnd"/>
      <w:r w:rsidRPr="00C461A1">
        <w:rPr>
          <w:rFonts w:ascii="Times New Roman" w:eastAsia="Times New Roman" w:hAnsi="Times New Roman"/>
          <w:bCs/>
          <w:sz w:val="24"/>
          <w:szCs w:val="24"/>
          <w:lang w:val="es-VE" w:eastAsia="es-VE"/>
        </w:rPr>
        <w:t xml:space="preserve">. </w:t>
      </w:r>
    </w:p>
    <w:p w14:paraId="0B596AEA" w14:textId="77777777" w:rsidR="00506C66" w:rsidRPr="00AF3BBA" w:rsidRDefault="00506C66" w:rsidP="00116EF0">
      <w:pPr>
        <w:spacing w:after="0" w:line="240" w:lineRule="auto"/>
        <w:ind w:left="426"/>
        <w:jc w:val="both"/>
        <w:rPr>
          <w:rFonts w:ascii="Times New Roman" w:eastAsia="Times New Roman" w:hAnsi="Times New Roman"/>
          <w:bCs/>
          <w:sz w:val="24"/>
          <w:szCs w:val="24"/>
          <w:lang w:val="es-VE" w:eastAsia="es-VE"/>
        </w:rPr>
      </w:pPr>
      <w:r w:rsidRPr="00AF3BBA">
        <w:rPr>
          <w:rFonts w:ascii="Times New Roman" w:eastAsia="Times New Roman" w:hAnsi="Times New Roman"/>
          <w:bCs/>
          <w:sz w:val="24"/>
          <w:szCs w:val="24"/>
          <w:lang w:val="es-VE" w:eastAsia="es-VE"/>
        </w:rPr>
        <w:t xml:space="preserve">Que se realice el llamado a concurso de oposición para los cargos de Instructor a Tiempo Completo anteriormente descritos, previo cumplimiento de los requisitos establecidos en la normativa vigente. </w:t>
      </w:r>
    </w:p>
    <w:p w14:paraId="00674B95" w14:textId="77777777" w:rsidR="00506C66" w:rsidRPr="00AF3BBA" w:rsidRDefault="00506C66" w:rsidP="00116EF0">
      <w:pPr>
        <w:spacing w:after="0" w:line="240" w:lineRule="auto"/>
        <w:ind w:left="426"/>
        <w:jc w:val="both"/>
        <w:rPr>
          <w:rFonts w:ascii="Times New Roman" w:eastAsia="Times New Roman" w:hAnsi="Times New Roman"/>
          <w:bCs/>
          <w:sz w:val="24"/>
          <w:szCs w:val="24"/>
          <w:lang w:val="es-VE" w:eastAsia="es-VE"/>
        </w:rPr>
      </w:pPr>
      <w:r w:rsidRPr="00AF3BBA">
        <w:rPr>
          <w:rFonts w:ascii="Times New Roman" w:eastAsia="Times New Roman" w:hAnsi="Times New Roman"/>
          <w:bCs/>
          <w:sz w:val="24"/>
          <w:szCs w:val="24"/>
          <w:lang w:val="es-VE" w:eastAsia="es-VE"/>
        </w:rPr>
        <w:t xml:space="preserve">La disponibilidad presupuestaria existe en la Dirección de Programación y Presupuesto según oficios DPP-0549.17 de fechas 23.03.201 </w:t>
      </w:r>
    </w:p>
    <w:p w14:paraId="15188ED4" w14:textId="4FBBD82D" w:rsidR="00506C66" w:rsidRDefault="00506C66" w:rsidP="00AB4FDE">
      <w:pPr>
        <w:spacing w:after="0" w:line="240" w:lineRule="auto"/>
        <w:ind w:left="142"/>
        <w:jc w:val="both"/>
        <w:rPr>
          <w:rFonts w:ascii="Times New Roman" w:eastAsia="Times New Roman" w:hAnsi="Times New Roman"/>
          <w:b/>
          <w:sz w:val="24"/>
          <w:szCs w:val="24"/>
          <w:lang w:val="es-VE" w:eastAsia="es-VE"/>
        </w:rPr>
      </w:pPr>
      <w:r w:rsidRPr="00AF3BBA">
        <w:rPr>
          <w:rFonts w:ascii="Times New Roman" w:eastAsia="Times New Roman" w:hAnsi="Times New Roman"/>
          <w:b/>
          <w:sz w:val="24"/>
          <w:szCs w:val="24"/>
          <w:lang w:val="es-VE" w:eastAsia="es-VE"/>
        </w:rPr>
        <w:t>Decisión: Aprobó el informe</w:t>
      </w:r>
      <w:r>
        <w:rPr>
          <w:rFonts w:ascii="Times New Roman" w:eastAsia="Times New Roman" w:hAnsi="Times New Roman"/>
          <w:b/>
          <w:sz w:val="24"/>
          <w:szCs w:val="24"/>
          <w:lang w:val="es-VE" w:eastAsia="es-VE"/>
        </w:rPr>
        <w:t>.</w:t>
      </w:r>
    </w:p>
    <w:p w14:paraId="7461223E" w14:textId="4D6B93F1"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3317624A" w14:textId="781ABB5C" w:rsidR="00506C66"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ARQUITECTURA Y DISEÑO.</w:t>
      </w:r>
    </w:p>
    <w:p w14:paraId="3492B807" w14:textId="7BAAA4E7"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7D0BBF24"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CU-3335</w:t>
      </w:r>
      <w:r w:rsidRPr="00860D99">
        <w:rPr>
          <w:rFonts w:ascii="Times New Roman" w:eastAsia="Times New Roman" w:hAnsi="Times New Roman"/>
          <w:b/>
          <w:sz w:val="24"/>
          <w:szCs w:val="24"/>
          <w:lang w:val="es-VE" w:eastAsia="es-VE"/>
        </w:rPr>
        <w:t>/17.</w:t>
      </w:r>
    </w:p>
    <w:p w14:paraId="46B0BE51"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45BD8">
        <w:rPr>
          <w:rFonts w:ascii="Times New Roman" w:eastAsia="Times New Roman" w:hAnsi="Times New Roman"/>
          <w:bCs/>
          <w:sz w:val="24"/>
          <w:szCs w:val="24"/>
          <w:lang w:val="es-VE" w:eastAsia="es-VE"/>
        </w:rPr>
        <w:t xml:space="preserve">omunicación </w:t>
      </w:r>
      <w:proofErr w:type="spellStart"/>
      <w:r w:rsidRPr="00A45BD8">
        <w:rPr>
          <w:rFonts w:ascii="Times New Roman" w:eastAsia="Times New Roman" w:hAnsi="Times New Roman"/>
          <w:bCs/>
          <w:sz w:val="24"/>
          <w:szCs w:val="24"/>
          <w:lang w:val="es-VE" w:eastAsia="es-VE"/>
        </w:rPr>
        <w:t>N°</w:t>
      </w:r>
      <w:proofErr w:type="spellEnd"/>
      <w:r w:rsidRPr="00A45BD8">
        <w:rPr>
          <w:rFonts w:ascii="Times New Roman" w:eastAsia="Times New Roman" w:hAnsi="Times New Roman"/>
          <w:bCs/>
          <w:sz w:val="24"/>
          <w:szCs w:val="24"/>
          <w:lang w:val="es-VE" w:eastAsia="es-VE"/>
        </w:rPr>
        <w:t xml:space="preserve"> V.Ac.0424.2017 de fecha 07.11.2017, suscrita por la Profesora Patricia Rosenzweig Levy, Vicerrectora Académica, mediante la cual remite comunicación </w:t>
      </w:r>
      <w:proofErr w:type="spellStart"/>
      <w:r w:rsidRPr="00A45BD8">
        <w:rPr>
          <w:rFonts w:ascii="Times New Roman" w:eastAsia="Times New Roman" w:hAnsi="Times New Roman"/>
          <w:bCs/>
          <w:sz w:val="24"/>
          <w:szCs w:val="24"/>
          <w:lang w:val="es-VE" w:eastAsia="es-VE"/>
        </w:rPr>
        <w:t>N°</w:t>
      </w:r>
      <w:proofErr w:type="spellEnd"/>
      <w:r w:rsidRPr="00A45BD8">
        <w:rPr>
          <w:rFonts w:ascii="Times New Roman" w:eastAsia="Times New Roman" w:hAnsi="Times New Roman"/>
          <w:bCs/>
          <w:sz w:val="24"/>
          <w:szCs w:val="24"/>
          <w:lang w:val="es-VE" w:eastAsia="es-VE"/>
        </w:rPr>
        <w:t xml:space="preserve"> AA-0075 de fecha 07.11.2017, suscrito por el Profesor Rafael Solórzano, Coordinador de la Comisión de Auditoría Académica, mediante la cual remite el: </w:t>
      </w:r>
    </w:p>
    <w:p w14:paraId="0581F52F" w14:textId="77777777" w:rsidR="00506C66" w:rsidRPr="00A45BD8" w:rsidRDefault="00506C66" w:rsidP="00426E41">
      <w:pPr>
        <w:spacing w:after="0" w:line="240" w:lineRule="auto"/>
        <w:ind w:left="142"/>
        <w:jc w:val="both"/>
        <w:rPr>
          <w:rFonts w:ascii="Times New Roman" w:eastAsia="Times New Roman" w:hAnsi="Times New Roman"/>
          <w:bCs/>
          <w:sz w:val="24"/>
          <w:szCs w:val="24"/>
          <w:lang w:val="es-VE" w:eastAsia="es-VE"/>
        </w:rPr>
      </w:pPr>
    </w:p>
    <w:p w14:paraId="6D588DD1" w14:textId="79ABF212" w:rsidR="00506C66" w:rsidRPr="00A45BD8" w:rsidRDefault="00506C66" w:rsidP="00DB4397">
      <w:pPr>
        <w:spacing w:after="0" w:line="240" w:lineRule="auto"/>
        <w:ind w:left="142"/>
        <w:jc w:val="both"/>
        <w:rPr>
          <w:rFonts w:ascii="Times New Roman" w:eastAsia="Times New Roman" w:hAnsi="Times New Roman"/>
          <w:bCs/>
          <w:sz w:val="24"/>
          <w:szCs w:val="24"/>
          <w:lang w:val="es-VE" w:eastAsia="es-VE"/>
        </w:rPr>
      </w:pPr>
      <w:r w:rsidRPr="00A45BD8">
        <w:rPr>
          <w:rFonts w:ascii="Times New Roman" w:eastAsia="Times New Roman" w:hAnsi="Times New Roman"/>
          <w:bCs/>
          <w:sz w:val="24"/>
          <w:szCs w:val="24"/>
          <w:lang w:val="es-VE" w:eastAsia="es-VE"/>
        </w:rPr>
        <w:t xml:space="preserve">Informe </w:t>
      </w:r>
      <w:proofErr w:type="spellStart"/>
      <w:r w:rsidRPr="00A45BD8">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45BD8">
        <w:rPr>
          <w:rFonts w:ascii="Times New Roman" w:eastAsia="Times New Roman" w:hAnsi="Times New Roman"/>
          <w:bCs/>
          <w:sz w:val="24"/>
          <w:szCs w:val="24"/>
          <w:lang w:val="es-VE" w:eastAsia="es-VE"/>
        </w:rPr>
        <w:t xml:space="preserve"> CAA-0178 de fecha 7 de noviembre de 2017, suscrito por los Miembros de la Comisión de Auditoría Académica, informando que en reunión ordinaria del </w:t>
      </w:r>
      <w:proofErr w:type="spellStart"/>
      <w:r w:rsidRPr="00A45BD8">
        <w:rPr>
          <w:rFonts w:ascii="Times New Roman" w:eastAsia="Times New Roman" w:hAnsi="Times New Roman"/>
          <w:bCs/>
          <w:sz w:val="24"/>
          <w:szCs w:val="24"/>
          <w:lang w:val="es-VE" w:eastAsia="es-VE"/>
        </w:rPr>
        <w:t>dia</w:t>
      </w:r>
      <w:proofErr w:type="spellEnd"/>
      <w:r w:rsidRPr="00A45BD8">
        <w:rPr>
          <w:rFonts w:ascii="Times New Roman" w:eastAsia="Times New Roman" w:hAnsi="Times New Roman"/>
          <w:bCs/>
          <w:sz w:val="24"/>
          <w:szCs w:val="24"/>
          <w:lang w:val="es-VE" w:eastAsia="es-VE"/>
        </w:rPr>
        <w:t xml:space="preserve"> de hoy, consideró los oficios CDEF. </w:t>
      </w:r>
      <w:proofErr w:type="spellStart"/>
      <w:r w:rsidRPr="00A45BD8">
        <w:rPr>
          <w:rFonts w:ascii="Times New Roman" w:eastAsia="Times New Roman" w:hAnsi="Times New Roman"/>
          <w:bCs/>
          <w:sz w:val="24"/>
          <w:szCs w:val="24"/>
          <w:lang w:val="es-VE" w:eastAsia="es-VE"/>
        </w:rPr>
        <w:t>N°</w:t>
      </w:r>
      <w:proofErr w:type="spellEnd"/>
      <w:r w:rsidRPr="00A45BD8">
        <w:rPr>
          <w:rFonts w:ascii="Times New Roman" w:eastAsia="Times New Roman" w:hAnsi="Times New Roman"/>
          <w:bCs/>
          <w:sz w:val="24"/>
          <w:szCs w:val="24"/>
          <w:lang w:val="es-VE" w:eastAsia="es-VE"/>
        </w:rPr>
        <w:t xml:space="preserve"> 0333.17 y CDEF. </w:t>
      </w:r>
      <w:proofErr w:type="spellStart"/>
      <w:r w:rsidRPr="00A45BD8">
        <w:rPr>
          <w:rFonts w:ascii="Times New Roman" w:eastAsia="Times New Roman" w:hAnsi="Times New Roman"/>
          <w:bCs/>
          <w:sz w:val="24"/>
          <w:szCs w:val="24"/>
          <w:lang w:val="es-VE" w:eastAsia="es-VE"/>
        </w:rPr>
        <w:t>N°</w:t>
      </w:r>
      <w:proofErr w:type="spellEnd"/>
      <w:r w:rsidRPr="00A45BD8">
        <w:rPr>
          <w:rFonts w:ascii="Times New Roman" w:eastAsia="Times New Roman" w:hAnsi="Times New Roman"/>
          <w:bCs/>
          <w:sz w:val="24"/>
          <w:szCs w:val="24"/>
          <w:lang w:val="es-VE" w:eastAsia="es-VE"/>
        </w:rPr>
        <w:t xml:space="preserve"> 0334.17, de fecha 27.09.2017 (recibidas el 24.10.2017), suscritos por la Profesora Mary Elena Owen de Contreras, Decana-Presidente Encargada del Consejo de la Facultad de Arquitectura y Diseño para la fecha, mediante los cuales solicita el cambio de dedicación, para los </w:t>
      </w:r>
      <w:r w:rsidRPr="00610975">
        <w:rPr>
          <w:rFonts w:ascii="Times New Roman" w:eastAsia="Times New Roman" w:hAnsi="Times New Roman"/>
          <w:b/>
          <w:sz w:val="24"/>
          <w:szCs w:val="24"/>
          <w:lang w:val="es-VE" w:eastAsia="es-VE"/>
        </w:rPr>
        <w:t xml:space="preserve">Profesores: </w:t>
      </w:r>
      <w:proofErr w:type="spellStart"/>
      <w:r w:rsidRPr="00610975">
        <w:rPr>
          <w:rFonts w:ascii="Times New Roman" w:eastAsia="Times New Roman" w:hAnsi="Times New Roman"/>
          <w:b/>
          <w:sz w:val="24"/>
          <w:szCs w:val="24"/>
          <w:lang w:val="es-VE" w:eastAsia="es-VE"/>
        </w:rPr>
        <w:t>Jhonathan</w:t>
      </w:r>
      <w:proofErr w:type="spellEnd"/>
      <w:r w:rsidRPr="00610975">
        <w:rPr>
          <w:rFonts w:ascii="Times New Roman" w:eastAsia="Times New Roman" w:hAnsi="Times New Roman"/>
          <w:b/>
          <w:sz w:val="24"/>
          <w:szCs w:val="24"/>
          <w:lang w:val="es-VE" w:eastAsia="es-VE"/>
        </w:rPr>
        <w:t xml:space="preserve"> </w:t>
      </w:r>
      <w:proofErr w:type="spellStart"/>
      <w:r w:rsidRPr="00610975">
        <w:rPr>
          <w:rFonts w:ascii="Times New Roman" w:eastAsia="Times New Roman" w:hAnsi="Times New Roman"/>
          <w:b/>
          <w:sz w:val="24"/>
          <w:szCs w:val="24"/>
          <w:lang w:val="es-VE" w:eastAsia="es-VE"/>
        </w:rPr>
        <w:t>Uzcategui</w:t>
      </w:r>
      <w:proofErr w:type="spellEnd"/>
      <w:r w:rsidRPr="00610975">
        <w:rPr>
          <w:rFonts w:ascii="Times New Roman" w:eastAsia="Times New Roman" w:hAnsi="Times New Roman"/>
          <w:b/>
          <w:sz w:val="24"/>
          <w:szCs w:val="24"/>
          <w:lang w:val="es-VE" w:eastAsia="es-VE"/>
        </w:rPr>
        <w:t xml:space="preserve"> Mercado</w:t>
      </w:r>
      <w:r w:rsidRPr="00A45BD8">
        <w:rPr>
          <w:rFonts w:ascii="Times New Roman" w:eastAsia="Times New Roman" w:hAnsi="Times New Roman"/>
          <w:bCs/>
          <w:sz w:val="24"/>
          <w:szCs w:val="24"/>
          <w:lang w:val="es-VE" w:eastAsia="es-VE"/>
        </w:rPr>
        <w:t xml:space="preserve"> de Instructor Tiempo Completo a Instructor a Dedicación Exclusiva y </w:t>
      </w:r>
      <w:r w:rsidRPr="00610975">
        <w:rPr>
          <w:rFonts w:ascii="Times New Roman" w:eastAsia="Times New Roman" w:hAnsi="Times New Roman"/>
          <w:b/>
          <w:sz w:val="24"/>
          <w:szCs w:val="24"/>
          <w:lang w:val="es-VE" w:eastAsia="es-VE"/>
        </w:rPr>
        <w:t>José Filadelfo Balbuena Guillen</w:t>
      </w:r>
      <w:r w:rsidRPr="00A45BD8">
        <w:rPr>
          <w:rFonts w:ascii="Times New Roman" w:eastAsia="Times New Roman" w:hAnsi="Times New Roman"/>
          <w:bCs/>
          <w:sz w:val="24"/>
          <w:szCs w:val="24"/>
          <w:lang w:val="es-VE" w:eastAsia="es-VE"/>
        </w:rPr>
        <w:t xml:space="preserve">, de Asistente Tiempo Completo a Asistente a Dedicación Exclusiva, adscritos al Departamento Tecnología de la Construcción de la Escuela de Arquitectura de la Facultad de Arquitectura y Diseño. Los recursos están previstos por la renuncia de los profesores Humberto Arreaza </w:t>
      </w:r>
      <w:proofErr w:type="spellStart"/>
      <w:r w:rsidRPr="00A45BD8">
        <w:rPr>
          <w:rFonts w:ascii="Times New Roman" w:eastAsia="Times New Roman" w:hAnsi="Times New Roman"/>
          <w:bCs/>
          <w:sz w:val="24"/>
          <w:szCs w:val="24"/>
          <w:lang w:val="es-VE" w:eastAsia="es-VE"/>
        </w:rPr>
        <w:t>Rubin</w:t>
      </w:r>
      <w:proofErr w:type="spellEnd"/>
      <w:r w:rsidRPr="00A45BD8">
        <w:rPr>
          <w:rFonts w:ascii="Times New Roman" w:eastAsia="Times New Roman" w:hAnsi="Times New Roman"/>
          <w:bCs/>
          <w:sz w:val="24"/>
          <w:szCs w:val="24"/>
          <w:lang w:val="es-VE" w:eastAsia="es-VE"/>
        </w:rPr>
        <w:t xml:space="preserve"> y José Torres Monzón, a partir de 17.10.2017 y 26.04.2017, aprobadas por el Consejo Universitario según Resoluciones CU/DAP 1616 y CU/DAP 2152 de fechas 02.05.2017 y 03.07.2017. </w:t>
      </w:r>
    </w:p>
    <w:p w14:paraId="794585CE"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A45BD8">
        <w:rPr>
          <w:rFonts w:ascii="Times New Roman" w:eastAsia="Times New Roman" w:hAnsi="Times New Roman"/>
          <w:bCs/>
          <w:sz w:val="24"/>
          <w:szCs w:val="24"/>
          <w:lang w:val="es-VE" w:eastAsia="es-VE"/>
        </w:rPr>
        <w:t xml:space="preserve">Al analizar la información suministrada por el Consejo de Facultad, por el </w:t>
      </w:r>
      <w:proofErr w:type="gramStart"/>
      <w:r w:rsidRPr="00A45BD8">
        <w:rPr>
          <w:rFonts w:ascii="Times New Roman" w:eastAsia="Times New Roman" w:hAnsi="Times New Roman"/>
          <w:bCs/>
          <w:sz w:val="24"/>
          <w:szCs w:val="24"/>
          <w:lang w:val="es-VE" w:eastAsia="es-VE"/>
        </w:rPr>
        <w:t>Jefe</w:t>
      </w:r>
      <w:proofErr w:type="gramEnd"/>
      <w:r w:rsidRPr="00A45BD8">
        <w:rPr>
          <w:rFonts w:ascii="Times New Roman" w:eastAsia="Times New Roman" w:hAnsi="Times New Roman"/>
          <w:bCs/>
          <w:sz w:val="24"/>
          <w:szCs w:val="24"/>
          <w:lang w:val="es-VE" w:eastAsia="es-VE"/>
        </w:rPr>
        <w:t xml:space="preserve"> del Departamento, por la Dirección de Asuntos Profesorales, por el Sistema Integrado de Registros Estudiantiles (SIRE) y luego de verificar la disponibilidad presupuestaria, </w:t>
      </w:r>
      <w:r w:rsidRPr="00610975">
        <w:rPr>
          <w:rFonts w:ascii="Times New Roman" w:eastAsia="Times New Roman" w:hAnsi="Times New Roman"/>
          <w:b/>
          <w:sz w:val="24"/>
          <w:szCs w:val="24"/>
          <w:u w:val="single"/>
          <w:lang w:val="es-VE" w:eastAsia="es-VE"/>
        </w:rPr>
        <w:t>esta Comisión recomienda:</w:t>
      </w:r>
      <w:r w:rsidRPr="00A45BD8">
        <w:rPr>
          <w:rFonts w:ascii="Times New Roman" w:eastAsia="Times New Roman" w:hAnsi="Times New Roman"/>
          <w:bCs/>
          <w:sz w:val="24"/>
          <w:szCs w:val="24"/>
          <w:lang w:val="es-VE" w:eastAsia="es-VE"/>
        </w:rPr>
        <w:t xml:space="preserve"> </w:t>
      </w:r>
    </w:p>
    <w:p w14:paraId="7B2B2BD7" w14:textId="77777777" w:rsidR="00506C66" w:rsidRPr="00A45BD8" w:rsidRDefault="00506C66" w:rsidP="00426E41">
      <w:pPr>
        <w:spacing w:after="0" w:line="240" w:lineRule="auto"/>
        <w:ind w:left="142"/>
        <w:jc w:val="both"/>
        <w:rPr>
          <w:rFonts w:ascii="Times New Roman" w:eastAsia="Times New Roman" w:hAnsi="Times New Roman"/>
          <w:bCs/>
          <w:sz w:val="24"/>
          <w:szCs w:val="24"/>
          <w:lang w:val="es-VE" w:eastAsia="es-VE"/>
        </w:rPr>
      </w:pPr>
    </w:p>
    <w:p w14:paraId="423DC89F" w14:textId="77777777" w:rsidR="00506C66" w:rsidRPr="00610975" w:rsidRDefault="00506C66" w:rsidP="00C8722B">
      <w:pPr>
        <w:pStyle w:val="Prrafodelista"/>
        <w:numPr>
          <w:ilvl w:val="0"/>
          <w:numId w:val="43"/>
        </w:numPr>
        <w:spacing w:after="0" w:line="240" w:lineRule="auto"/>
        <w:ind w:left="567"/>
        <w:jc w:val="both"/>
        <w:rPr>
          <w:rFonts w:ascii="Times New Roman" w:eastAsia="Times New Roman" w:hAnsi="Times New Roman"/>
          <w:bCs/>
          <w:sz w:val="24"/>
          <w:szCs w:val="24"/>
          <w:lang w:val="es-VE" w:eastAsia="es-VE"/>
        </w:rPr>
      </w:pPr>
      <w:r w:rsidRPr="00610975">
        <w:rPr>
          <w:rFonts w:ascii="Times New Roman" w:eastAsia="Times New Roman" w:hAnsi="Times New Roman"/>
          <w:bCs/>
          <w:sz w:val="24"/>
          <w:szCs w:val="24"/>
          <w:lang w:val="es-VE" w:eastAsia="es-VE"/>
        </w:rPr>
        <w:t xml:space="preserve">Autorizar el cambio de dedicación a partir del 02.10.2017, para el Profesor José Filadelfo Balbuena Guillen de Instructor a Tiempo Completo a Instructor a Dedicación Exclusiva, adscrito al </w:t>
      </w:r>
      <w:r w:rsidRPr="00610975">
        <w:rPr>
          <w:rFonts w:ascii="Times New Roman" w:eastAsia="Times New Roman" w:hAnsi="Times New Roman"/>
          <w:bCs/>
          <w:sz w:val="24"/>
          <w:szCs w:val="24"/>
          <w:lang w:val="es-VE" w:eastAsia="es-VE"/>
        </w:rPr>
        <w:lastRenderedPageBreak/>
        <w:t xml:space="preserve">Departamento de </w:t>
      </w:r>
      <w:proofErr w:type="spellStart"/>
      <w:r w:rsidRPr="00610975">
        <w:rPr>
          <w:rFonts w:ascii="Times New Roman" w:eastAsia="Times New Roman" w:hAnsi="Times New Roman"/>
          <w:bCs/>
          <w:sz w:val="24"/>
          <w:szCs w:val="24"/>
          <w:lang w:val="es-VE" w:eastAsia="es-VE"/>
        </w:rPr>
        <w:t>Tecnologia</w:t>
      </w:r>
      <w:proofErr w:type="spellEnd"/>
      <w:r w:rsidRPr="00610975">
        <w:rPr>
          <w:rFonts w:ascii="Times New Roman" w:eastAsia="Times New Roman" w:hAnsi="Times New Roman"/>
          <w:bCs/>
          <w:sz w:val="24"/>
          <w:szCs w:val="24"/>
          <w:lang w:val="es-VE" w:eastAsia="es-VE"/>
        </w:rPr>
        <w:t xml:space="preserve"> de la Construcción de la Escuela de Arquitectura, a fin de atender actividades de docencia y de investigación en el área Ciencias Básicas </w:t>
      </w:r>
    </w:p>
    <w:p w14:paraId="57465CCB" w14:textId="77777777" w:rsidR="00506C66" w:rsidRPr="00610975" w:rsidRDefault="00506C66" w:rsidP="00C8722B">
      <w:pPr>
        <w:pStyle w:val="Prrafodelista"/>
        <w:numPr>
          <w:ilvl w:val="0"/>
          <w:numId w:val="43"/>
        </w:numPr>
        <w:spacing w:after="0" w:line="240" w:lineRule="auto"/>
        <w:ind w:left="567"/>
        <w:jc w:val="both"/>
        <w:rPr>
          <w:rFonts w:ascii="Times New Roman" w:eastAsia="Times New Roman" w:hAnsi="Times New Roman"/>
          <w:bCs/>
          <w:sz w:val="24"/>
          <w:szCs w:val="24"/>
          <w:lang w:val="es-VE" w:eastAsia="es-VE"/>
        </w:rPr>
      </w:pPr>
      <w:r w:rsidRPr="00610975">
        <w:rPr>
          <w:rFonts w:ascii="Times New Roman" w:eastAsia="Times New Roman" w:hAnsi="Times New Roman"/>
          <w:bCs/>
          <w:sz w:val="24"/>
          <w:szCs w:val="24"/>
          <w:lang w:val="es-VE" w:eastAsia="es-VE"/>
        </w:rPr>
        <w:t xml:space="preserve">Autorizar el cambio de dedicación a partir del 02.10.2017, para el Profesor </w:t>
      </w:r>
      <w:proofErr w:type="spellStart"/>
      <w:r w:rsidRPr="00610975">
        <w:rPr>
          <w:rFonts w:ascii="Times New Roman" w:eastAsia="Times New Roman" w:hAnsi="Times New Roman"/>
          <w:bCs/>
          <w:sz w:val="24"/>
          <w:szCs w:val="24"/>
          <w:lang w:val="es-VE" w:eastAsia="es-VE"/>
        </w:rPr>
        <w:t>Jhonathan</w:t>
      </w:r>
      <w:proofErr w:type="spellEnd"/>
      <w:r w:rsidRPr="00610975">
        <w:rPr>
          <w:rFonts w:ascii="Times New Roman" w:eastAsia="Times New Roman" w:hAnsi="Times New Roman"/>
          <w:bCs/>
          <w:sz w:val="24"/>
          <w:szCs w:val="24"/>
          <w:lang w:val="es-VE" w:eastAsia="es-VE"/>
        </w:rPr>
        <w:t xml:space="preserve"> David </w:t>
      </w:r>
      <w:proofErr w:type="spellStart"/>
      <w:r w:rsidRPr="00610975">
        <w:rPr>
          <w:rFonts w:ascii="Times New Roman" w:eastAsia="Times New Roman" w:hAnsi="Times New Roman"/>
          <w:bCs/>
          <w:sz w:val="24"/>
          <w:szCs w:val="24"/>
          <w:lang w:val="es-VE" w:eastAsia="es-VE"/>
        </w:rPr>
        <w:t>Uzcategui</w:t>
      </w:r>
      <w:proofErr w:type="spellEnd"/>
      <w:r w:rsidRPr="00610975">
        <w:rPr>
          <w:rFonts w:ascii="Times New Roman" w:eastAsia="Times New Roman" w:hAnsi="Times New Roman"/>
          <w:bCs/>
          <w:sz w:val="24"/>
          <w:szCs w:val="24"/>
          <w:lang w:val="es-VE" w:eastAsia="es-VE"/>
        </w:rPr>
        <w:t xml:space="preserve"> Mercado, de Asistente Tiempo Completo a Asistente a Dedicación Exclusiva, adscrito al Departamento de </w:t>
      </w:r>
      <w:proofErr w:type="spellStart"/>
      <w:r w:rsidRPr="00610975">
        <w:rPr>
          <w:rFonts w:ascii="Times New Roman" w:eastAsia="Times New Roman" w:hAnsi="Times New Roman"/>
          <w:bCs/>
          <w:sz w:val="24"/>
          <w:szCs w:val="24"/>
          <w:lang w:val="es-VE" w:eastAsia="es-VE"/>
        </w:rPr>
        <w:t>Tecnologia</w:t>
      </w:r>
      <w:proofErr w:type="spellEnd"/>
      <w:r w:rsidRPr="00610975">
        <w:rPr>
          <w:rFonts w:ascii="Times New Roman" w:eastAsia="Times New Roman" w:hAnsi="Times New Roman"/>
          <w:bCs/>
          <w:sz w:val="24"/>
          <w:szCs w:val="24"/>
          <w:lang w:val="es-VE" w:eastAsia="es-VE"/>
        </w:rPr>
        <w:t xml:space="preserve"> de la Construcción de la Escuela de Arquitectura, a fin de atender actividades de docencia y de investigación en el área Ciencias Básicas. </w:t>
      </w:r>
    </w:p>
    <w:p w14:paraId="4162BA34" w14:textId="77777777" w:rsidR="00506C66" w:rsidRPr="00A45BD8" w:rsidRDefault="00506C66" w:rsidP="00116EF0">
      <w:pPr>
        <w:spacing w:after="0" w:line="240" w:lineRule="auto"/>
        <w:ind w:left="567"/>
        <w:jc w:val="both"/>
        <w:rPr>
          <w:rFonts w:ascii="Times New Roman" w:eastAsia="Times New Roman" w:hAnsi="Times New Roman"/>
          <w:bCs/>
          <w:sz w:val="24"/>
          <w:szCs w:val="24"/>
          <w:lang w:val="es-VE" w:eastAsia="es-VE"/>
        </w:rPr>
      </w:pPr>
      <w:r w:rsidRPr="00A45BD8">
        <w:rPr>
          <w:rFonts w:ascii="Times New Roman" w:eastAsia="Times New Roman" w:hAnsi="Times New Roman"/>
          <w:bCs/>
          <w:sz w:val="24"/>
          <w:szCs w:val="24"/>
          <w:lang w:val="es-VE" w:eastAsia="es-VE"/>
        </w:rPr>
        <w:t xml:space="preserve">La disponibilidad presupuestaria existe en la Dirección de Programación y Presupuesto según oficios DPP-1397.17 de fecha 22.09.2017. </w:t>
      </w:r>
    </w:p>
    <w:p w14:paraId="038E2A4C" w14:textId="490F07BF" w:rsidR="00506C66" w:rsidRDefault="00506C66" w:rsidP="00116EF0">
      <w:pPr>
        <w:spacing w:after="0" w:line="240" w:lineRule="auto"/>
        <w:ind w:left="567"/>
        <w:jc w:val="both"/>
        <w:rPr>
          <w:rFonts w:ascii="Times New Roman" w:eastAsia="Times New Roman" w:hAnsi="Times New Roman"/>
          <w:b/>
          <w:sz w:val="24"/>
          <w:szCs w:val="24"/>
          <w:lang w:val="es-VE" w:eastAsia="es-VE"/>
        </w:rPr>
      </w:pPr>
      <w:r w:rsidRPr="00610975">
        <w:rPr>
          <w:rFonts w:ascii="Times New Roman" w:eastAsia="Times New Roman" w:hAnsi="Times New Roman"/>
          <w:b/>
          <w:sz w:val="24"/>
          <w:szCs w:val="24"/>
          <w:lang w:val="es-VE" w:eastAsia="es-VE"/>
        </w:rPr>
        <w:t>Decisión: Aprobó el informe.</w:t>
      </w:r>
    </w:p>
    <w:p w14:paraId="386C5359" w14:textId="77777777" w:rsidR="00AB4FDE" w:rsidRDefault="00AB4FDE" w:rsidP="00AB4FDE">
      <w:pPr>
        <w:spacing w:after="0" w:line="240" w:lineRule="auto"/>
        <w:jc w:val="both"/>
        <w:rPr>
          <w:rFonts w:ascii="Times New Roman" w:eastAsia="Times New Roman" w:hAnsi="Times New Roman"/>
          <w:b/>
          <w:sz w:val="24"/>
          <w:szCs w:val="24"/>
          <w:lang w:val="es-VE" w:eastAsia="es-VE"/>
        </w:rPr>
      </w:pPr>
    </w:p>
    <w:p w14:paraId="04FBDFDB" w14:textId="2CD8AD0C" w:rsidR="00AB4FDE" w:rsidRDefault="00AB4FDE" w:rsidP="00AB4FD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CU-3377</w:t>
      </w:r>
      <w:r w:rsidRPr="00860D99">
        <w:rPr>
          <w:rFonts w:ascii="Times New Roman" w:eastAsia="Times New Roman" w:hAnsi="Times New Roman"/>
          <w:b/>
          <w:sz w:val="24"/>
          <w:szCs w:val="24"/>
          <w:lang w:val="es-VE" w:eastAsia="es-VE"/>
        </w:rPr>
        <w:t>/17.</w:t>
      </w:r>
    </w:p>
    <w:p w14:paraId="1C4CCAA5" w14:textId="547298C5" w:rsidR="008B2816" w:rsidRDefault="008B2816" w:rsidP="00DB439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AB4FDE" w:rsidRPr="00AB4FDE">
        <w:rPr>
          <w:rFonts w:ascii="Times New Roman" w:eastAsia="Times New Roman" w:hAnsi="Times New Roman"/>
          <w:bCs/>
          <w:sz w:val="24"/>
          <w:szCs w:val="24"/>
          <w:lang w:val="es-VE" w:eastAsia="es-VE"/>
        </w:rPr>
        <w:t xml:space="preserve">omunicación CDEF </w:t>
      </w:r>
      <w:proofErr w:type="spellStart"/>
      <w:r w:rsidR="00AB4FDE" w:rsidRPr="00AB4FDE">
        <w:rPr>
          <w:rFonts w:ascii="Times New Roman" w:eastAsia="Times New Roman" w:hAnsi="Times New Roman"/>
          <w:bCs/>
          <w:sz w:val="24"/>
          <w:szCs w:val="24"/>
          <w:lang w:val="es-VE" w:eastAsia="es-VE"/>
        </w:rPr>
        <w:t>N°</w:t>
      </w:r>
      <w:proofErr w:type="spellEnd"/>
      <w:r w:rsidR="00AB4FDE" w:rsidRPr="00AB4FDE">
        <w:rPr>
          <w:rFonts w:ascii="Times New Roman" w:eastAsia="Times New Roman" w:hAnsi="Times New Roman"/>
          <w:bCs/>
          <w:sz w:val="24"/>
          <w:szCs w:val="24"/>
          <w:lang w:val="es-VE" w:eastAsia="es-VE"/>
        </w:rPr>
        <w:t xml:space="preserve"> 0165.17, de fecha 25.10.2017, mediante la cual informa que en sesión ordinaria celebrada en la mis</w:t>
      </w:r>
      <w:r>
        <w:rPr>
          <w:rFonts w:ascii="Times New Roman" w:eastAsia="Times New Roman" w:hAnsi="Times New Roman"/>
          <w:bCs/>
          <w:sz w:val="24"/>
          <w:szCs w:val="24"/>
          <w:lang w:val="es-VE" w:eastAsia="es-VE"/>
        </w:rPr>
        <w:t>m</w:t>
      </w:r>
      <w:r w:rsidR="00AB4FDE" w:rsidRPr="00AB4FDE">
        <w:rPr>
          <w:rFonts w:ascii="Times New Roman" w:eastAsia="Times New Roman" w:hAnsi="Times New Roman"/>
          <w:bCs/>
          <w:sz w:val="24"/>
          <w:szCs w:val="24"/>
          <w:lang w:val="es-VE" w:eastAsia="es-VE"/>
        </w:rPr>
        <w:t xml:space="preserve">a fecha, continuación de la sesión ordinaria de fecha 17.06.2015, declarada en emergencia y en sesión permanente, el Consejo de la Facultad conoció la comunicación </w:t>
      </w:r>
      <w:proofErr w:type="spellStart"/>
      <w:r w:rsidR="00AB4FDE" w:rsidRPr="00AB4FDE">
        <w:rPr>
          <w:rFonts w:ascii="Times New Roman" w:eastAsia="Times New Roman" w:hAnsi="Times New Roman"/>
          <w:bCs/>
          <w:sz w:val="24"/>
          <w:szCs w:val="24"/>
          <w:lang w:val="es-VE" w:eastAsia="es-VE"/>
        </w:rPr>
        <w:t>Nº</w:t>
      </w:r>
      <w:proofErr w:type="spellEnd"/>
      <w:r w:rsidR="00AB4FDE" w:rsidRPr="00AB4FDE">
        <w:rPr>
          <w:rFonts w:ascii="Times New Roman" w:eastAsia="Times New Roman" w:hAnsi="Times New Roman"/>
          <w:bCs/>
          <w:sz w:val="24"/>
          <w:szCs w:val="24"/>
          <w:lang w:val="es-VE" w:eastAsia="es-VE"/>
        </w:rPr>
        <w:t xml:space="preserve"> PDUL-150-2916, emitida por la Profesora </w:t>
      </w:r>
      <w:proofErr w:type="spellStart"/>
      <w:r w:rsidR="00AB4FDE" w:rsidRPr="00AB4FDE">
        <w:rPr>
          <w:rFonts w:ascii="Times New Roman" w:eastAsia="Times New Roman" w:hAnsi="Times New Roman"/>
          <w:bCs/>
          <w:sz w:val="24"/>
          <w:szCs w:val="24"/>
          <w:lang w:val="es-VE" w:eastAsia="es-VE"/>
        </w:rPr>
        <w:t>Meridalba</w:t>
      </w:r>
      <w:proofErr w:type="spellEnd"/>
      <w:r w:rsidR="00AB4FDE" w:rsidRPr="00AB4FDE">
        <w:rPr>
          <w:rFonts w:ascii="Times New Roman" w:eastAsia="Times New Roman" w:hAnsi="Times New Roman"/>
          <w:bCs/>
          <w:sz w:val="24"/>
          <w:szCs w:val="24"/>
          <w:lang w:val="es-VE" w:eastAsia="es-VE"/>
        </w:rPr>
        <w:t xml:space="preserve"> Muñoz Bravo, Coordinadora de la Comisión de Postgrado, quien remite para conocimiento y fines consiguientes, la designación del </w:t>
      </w:r>
      <w:r>
        <w:rPr>
          <w:rFonts w:ascii="Times New Roman" w:eastAsia="Times New Roman" w:hAnsi="Times New Roman"/>
          <w:bCs/>
          <w:sz w:val="24"/>
          <w:szCs w:val="24"/>
          <w:lang w:val="es-VE" w:eastAsia="es-VE"/>
        </w:rPr>
        <w:t>nue</w:t>
      </w:r>
      <w:r w:rsidR="00AB4FDE" w:rsidRPr="00AB4FDE">
        <w:rPr>
          <w:rFonts w:ascii="Times New Roman" w:eastAsia="Times New Roman" w:hAnsi="Times New Roman"/>
          <w:bCs/>
          <w:sz w:val="24"/>
          <w:szCs w:val="24"/>
          <w:lang w:val="es-VE" w:eastAsia="es-VE"/>
        </w:rPr>
        <w:t>vo Consejo Directivo del Programa de Postgrado en Desarrollo Urbano Local, el cual quedé conformado de la siguiente manera</w:t>
      </w:r>
      <w:r>
        <w:rPr>
          <w:rFonts w:ascii="Times New Roman" w:eastAsia="Times New Roman" w:hAnsi="Times New Roman"/>
          <w:bCs/>
          <w:sz w:val="24"/>
          <w:szCs w:val="24"/>
          <w:lang w:val="es-VE" w:eastAsia="es-VE"/>
        </w:rPr>
        <w:t>:</w:t>
      </w:r>
    </w:p>
    <w:tbl>
      <w:tblPr>
        <w:tblStyle w:val="Tablaconcuadrcula"/>
        <w:tblW w:w="0" w:type="auto"/>
        <w:tblInd w:w="142" w:type="dxa"/>
        <w:tblLook w:val="04A0" w:firstRow="1" w:lastRow="0" w:firstColumn="1" w:lastColumn="0" w:noHBand="0" w:noVBand="1"/>
      </w:tblPr>
      <w:tblGrid>
        <w:gridCol w:w="2192"/>
        <w:gridCol w:w="2192"/>
      </w:tblGrid>
      <w:tr w:rsidR="008B2816" w14:paraId="6B2F1C8E" w14:textId="77777777" w:rsidTr="008B2816">
        <w:trPr>
          <w:trHeight w:val="342"/>
        </w:trPr>
        <w:tc>
          <w:tcPr>
            <w:tcW w:w="2192" w:type="dxa"/>
          </w:tcPr>
          <w:p w14:paraId="4B98257C" w14:textId="4962A962"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 xml:space="preserve">Prof. </w:t>
            </w:r>
            <w:proofErr w:type="spellStart"/>
            <w:r w:rsidRPr="008B2816">
              <w:rPr>
                <w:rFonts w:ascii="Times New Roman" w:eastAsia="Times New Roman" w:hAnsi="Times New Roman"/>
                <w:bCs/>
                <w:sz w:val="20"/>
                <w:szCs w:val="20"/>
                <w:lang w:val="es-VE" w:eastAsia="es-VE"/>
              </w:rPr>
              <w:t>Nonna</w:t>
            </w:r>
            <w:proofErr w:type="spellEnd"/>
            <w:r w:rsidRPr="008B2816">
              <w:rPr>
                <w:rFonts w:ascii="Times New Roman" w:eastAsia="Times New Roman" w:hAnsi="Times New Roman"/>
                <w:bCs/>
                <w:sz w:val="20"/>
                <w:szCs w:val="20"/>
                <w:lang w:val="es-VE" w:eastAsia="es-VE"/>
              </w:rPr>
              <w:t xml:space="preserve"> Celina </w:t>
            </w:r>
            <w:proofErr w:type="spellStart"/>
            <w:r w:rsidRPr="008B2816">
              <w:rPr>
                <w:rFonts w:ascii="Times New Roman" w:eastAsia="Times New Roman" w:hAnsi="Times New Roman"/>
                <w:bCs/>
                <w:sz w:val="20"/>
                <w:szCs w:val="20"/>
                <w:lang w:val="es-VE" w:eastAsia="es-VE"/>
              </w:rPr>
              <w:t>Carnevali</w:t>
            </w:r>
            <w:proofErr w:type="spellEnd"/>
            <w:r w:rsidRPr="008B2816">
              <w:rPr>
                <w:rFonts w:ascii="Times New Roman" w:eastAsia="Times New Roman" w:hAnsi="Times New Roman"/>
                <w:bCs/>
                <w:sz w:val="20"/>
                <w:szCs w:val="20"/>
                <w:lang w:val="es-VE" w:eastAsia="es-VE"/>
              </w:rPr>
              <w:t xml:space="preserve"> Lobo</w:t>
            </w:r>
          </w:p>
        </w:tc>
        <w:tc>
          <w:tcPr>
            <w:tcW w:w="2192" w:type="dxa"/>
          </w:tcPr>
          <w:p w14:paraId="26E2F072" w14:textId="6908EF9A"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Coordinadora del Programa</w:t>
            </w:r>
          </w:p>
        </w:tc>
      </w:tr>
      <w:tr w:rsidR="008B2816" w14:paraId="16611850" w14:textId="77777777" w:rsidTr="008B2816">
        <w:tc>
          <w:tcPr>
            <w:tcW w:w="2192" w:type="dxa"/>
          </w:tcPr>
          <w:p w14:paraId="096756F2" w14:textId="16DCD312"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Prof. Alfonso Rondón</w:t>
            </w:r>
          </w:p>
        </w:tc>
        <w:tc>
          <w:tcPr>
            <w:tcW w:w="2192" w:type="dxa"/>
          </w:tcPr>
          <w:p w14:paraId="5C7F2FFE" w14:textId="309A1123"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Coord. Mención Planificación Urbana</w:t>
            </w:r>
          </w:p>
        </w:tc>
      </w:tr>
      <w:tr w:rsidR="008B2816" w14:paraId="33ED8EC6" w14:textId="77777777" w:rsidTr="008B2816">
        <w:tc>
          <w:tcPr>
            <w:tcW w:w="2192" w:type="dxa"/>
          </w:tcPr>
          <w:p w14:paraId="25EE8443" w14:textId="21903D04"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 xml:space="preserve">Prof. </w:t>
            </w:r>
            <w:proofErr w:type="spellStart"/>
            <w:r w:rsidRPr="008B2816">
              <w:rPr>
                <w:rFonts w:ascii="Times New Roman" w:eastAsia="Times New Roman" w:hAnsi="Times New Roman"/>
                <w:bCs/>
                <w:sz w:val="20"/>
                <w:szCs w:val="20"/>
                <w:lang w:val="es-VE" w:eastAsia="es-VE"/>
              </w:rPr>
              <w:t>Matia</w:t>
            </w:r>
            <w:proofErr w:type="spellEnd"/>
            <w:r w:rsidRPr="008B2816">
              <w:rPr>
                <w:rFonts w:ascii="Times New Roman" w:eastAsia="Times New Roman" w:hAnsi="Times New Roman"/>
                <w:bCs/>
                <w:sz w:val="20"/>
                <w:szCs w:val="20"/>
                <w:lang w:val="es-VE" w:eastAsia="es-VE"/>
              </w:rPr>
              <w:t xml:space="preserve"> José </w:t>
            </w:r>
            <w:proofErr w:type="spellStart"/>
            <w:r w:rsidRPr="008B2816">
              <w:rPr>
                <w:rFonts w:ascii="Times New Roman" w:eastAsia="Times New Roman" w:hAnsi="Times New Roman"/>
                <w:bCs/>
                <w:sz w:val="20"/>
                <w:szCs w:val="20"/>
                <w:lang w:val="es-VE" w:eastAsia="es-VE"/>
              </w:rPr>
              <w:t>Garcia</w:t>
            </w:r>
            <w:proofErr w:type="spellEnd"/>
          </w:p>
        </w:tc>
        <w:tc>
          <w:tcPr>
            <w:tcW w:w="2192" w:type="dxa"/>
          </w:tcPr>
          <w:p w14:paraId="4A54D7F4" w14:textId="35817900" w:rsidR="008B2816" w:rsidRPr="008B2816" w:rsidRDefault="008B2816" w:rsidP="008B2816">
            <w:pPr>
              <w:spacing w:after="0" w:line="240" w:lineRule="auto"/>
              <w:jc w:val="both"/>
              <w:rPr>
                <w:rFonts w:ascii="Times New Roman" w:eastAsia="Times New Roman" w:hAnsi="Times New Roman"/>
                <w:bCs/>
                <w:sz w:val="20"/>
                <w:szCs w:val="20"/>
                <w:lang w:val="es-VE" w:eastAsia="es-VE"/>
              </w:rPr>
            </w:pPr>
            <w:proofErr w:type="spellStart"/>
            <w:r w:rsidRPr="008B2816">
              <w:rPr>
                <w:rFonts w:ascii="Times New Roman" w:eastAsia="Times New Roman" w:hAnsi="Times New Roman"/>
                <w:bCs/>
                <w:sz w:val="20"/>
                <w:szCs w:val="20"/>
                <w:lang w:val="es-VE" w:eastAsia="es-VE"/>
              </w:rPr>
              <w:t>Coord</w:t>
            </w:r>
            <w:proofErr w:type="spellEnd"/>
            <w:r w:rsidRPr="008B2816">
              <w:rPr>
                <w:rFonts w:ascii="Times New Roman" w:eastAsia="Times New Roman" w:hAnsi="Times New Roman"/>
                <w:bCs/>
                <w:sz w:val="20"/>
                <w:szCs w:val="20"/>
                <w:lang w:val="es-VE" w:eastAsia="es-VE"/>
              </w:rPr>
              <w:t xml:space="preserve"> de la mención Diseño </w:t>
            </w:r>
            <w:proofErr w:type="spellStart"/>
            <w:r w:rsidRPr="008B2816">
              <w:rPr>
                <w:rFonts w:ascii="Times New Roman" w:eastAsia="Times New Roman" w:hAnsi="Times New Roman"/>
                <w:bCs/>
                <w:sz w:val="20"/>
                <w:szCs w:val="20"/>
                <w:lang w:val="es-VE" w:eastAsia="es-VE"/>
              </w:rPr>
              <w:t>Urbann</w:t>
            </w:r>
            <w:proofErr w:type="spellEnd"/>
          </w:p>
        </w:tc>
      </w:tr>
      <w:tr w:rsidR="008B2816" w14:paraId="4B70C825" w14:textId="77777777" w:rsidTr="008B2816">
        <w:tc>
          <w:tcPr>
            <w:tcW w:w="2192" w:type="dxa"/>
          </w:tcPr>
          <w:p w14:paraId="3B8B0152" w14:textId="430BD7D5" w:rsidR="008B2816" w:rsidRPr="008B2816" w:rsidRDefault="008B2816" w:rsidP="008B2816">
            <w:pPr>
              <w:spacing w:after="0" w:line="240" w:lineRule="auto"/>
              <w:jc w:val="both"/>
              <w:rPr>
                <w:rFonts w:ascii="Times New Roman" w:eastAsia="Times New Roman" w:hAnsi="Times New Roman"/>
                <w:bCs/>
                <w:sz w:val="20"/>
                <w:szCs w:val="20"/>
                <w:lang w:val="es-VE" w:eastAsia="es-VE"/>
              </w:rPr>
            </w:pPr>
            <w:proofErr w:type="spellStart"/>
            <w:r w:rsidRPr="008B2816">
              <w:rPr>
                <w:rFonts w:ascii="Times New Roman" w:eastAsia="Times New Roman" w:hAnsi="Times New Roman"/>
                <w:bCs/>
                <w:sz w:val="20"/>
                <w:szCs w:val="20"/>
                <w:lang w:val="es-VE" w:eastAsia="es-VE"/>
              </w:rPr>
              <w:t>Prol</w:t>
            </w:r>
            <w:proofErr w:type="spellEnd"/>
            <w:r w:rsidRPr="008B2816">
              <w:rPr>
                <w:rFonts w:ascii="Times New Roman" w:eastAsia="Times New Roman" w:hAnsi="Times New Roman"/>
                <w:bCs/>
                <w:sz w:val="20"/>
                <w:szCs w:val="20"/>
                <w:lang w:val="es-VE" w:eastAsia="es-VE"/>
              </w:rPr>
              <w:t xml:space="preserve">. Ana </w:t>
            </w:r>
            <w:proofErr w:type="spellStart"/>
            <w:r w:rsidRPr="008B2816">
              <w:rPr>
                <w:rFonts w:ascii="Times New Roman" w:eastAsia="Times New Roman" w:hAnsi="Times New Roman"/>
                <w:bCs/>
                <w:sz w:val="20"/>
                <w:szCs w:val="20"/>
                <w:lang w:val="es-VE" w:eastAsia="es-VE"/>
              </w:rPr>
              <w:t>Lazmila</w:t>
            </w:r>
            <w:proofErr w:type="spellEnd"/>
            <w:r w:rsidRPr="008B2816">
              <w:rPr>
                <w:rFonts w:ascii="Times New Roman" w:eastAsia="Times New Roman" w:hAnsi="Times New Roman"/>
                <w:bCs/>
                <w:sz w:val="20"/>
                <w:szCs w:val="20"/>
                <w:lang w:val="es-VE" w:eastAsia="es-VE"/>
              </w:rPr>
              <w:t xml:space="preserve"> Trujillo</w:t>
            </w:r>
          </w:p>
        </w:tc>
        <w:tc>
          <w:tcPr>
            <w:tcW w:w="2192" w:type="dxa"/>
          </w:tcPr>
          <w:p w14:paraId="5EBE73E4" w14:textId="3863D042" w:rsidR="008B2816" w:rsidRPr="008B2816" w:rsidRDefault="008B2816" w:rsidP="008B2816">
            <w:pPr>
              <w:spacing w:after="0" w:line="240" w:lineRule="auto"/>
              <w:jc w:val="both"/>
              <w:rPr>
                <w:rFonts w:ascii="Times New Roman" w:eastAsia="Times New Roman" w:hAnsi="Times New Roman"/>
                <w:bCs/>
                <w:sz w:val="20"/>
                <w:szCs w:val="20"/>
                <w:lang w:val="es-VE" w:eastAsia="es-VE"/>
              </w:rPr>
            </w:pPr>
            <w:proofErr w:type="spellStart"/>
            <w:r w:rsidRPr="008B2816">
              <w:rPr>
                <w:rFonts w:ascii="Times New Roman" w:eastAsia="Times New Roman" w:hAnsi="Times New Roman"/>
                <w:bCs/>
                <w:sz w:val="20"/>
                <w:szCs w:val="20"/>
                <w:lang w:val="es-VE" w:eastAsia="es-VE"/>
              </w:rPr>
              <w:t>Coord</w:t>
            </w:r>
            <w:proofErr w:type="spellEnd"/>
            <w:r w:rsidRPr="008B2816">
              <w:rPr>
                <w:rFonts w:ascii="Times New Roman" w:eastAsia="Times New Roman" w:hAnsi="Times New Roman"/>
                <w:bCs/>
                <w:sz w:val="20"/>
                <w:szCs w:val="20"/>
                <w:lang w:val="es-VE" w:eastAsia="es-VE"/>
              </w:rPr>
              <w:t xml:space="preserve"> de la mención Gestión </w:t>
            </w:r>
            <w:proofErr w:type="spellStart"/>
            <w:r w:rsidRPr="008B2816">
              <w:rPr>
                <w:rFonts w:ascii="Times New Roman" w:eastAsia="Times New Roman" w:hAnsi="Times New Roman"/>
                <w:bCs/>
                <w:sz w:val="20"/>
                <w:szCs w:val="20"/>
                <w:lang w:val="es-VE" w:eastAsia="es-VE"/>
              </w:rPr>
              <w:t>Urisana</w:t>
            </w:r>
            <w:proofErr w:type="spellEnd"/>
          </w:p>
        </w:tc>
      </w:tr>
      <w:tr w:rsidR="008B2816" w14:paraId="356D1469" w14:textId="77777777" w:rsidTr="008B2816">
        <w:tc>
          <w:tcPr>
            <w:tcW w:w="2192" w:type="dxa"/>
          </w:tcPr>
          <w:p w14:paraId="40BB16DF" w14:textId="6839518F"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Prof. Andreina Rojas Benavides</w:t>
            </w:r>
          </w:p>
        </w:tc>
        <w:tc>
          <w:tcPr>
            <w:tcW w:w="2192" w:type="dxa"/>
          </w:tcPr>
          <w:p w14:paraId="64694446" w14:textId="79FAD621"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Representante de los Profesores</w:t>
            </w:r>
          </w:p>
        </w:tc>
      </w:tr>
      <w:tr w:rsidR="008B2816" w14:paraId="2A5994B0" w14:textId="77777777" w:rsidTr="008B2816">
        <w:tc>
          <w:tcPr>
            <w:tcW w:w="2192" w:type="dxa"/>
          </w:tcPr>
          <w:p w14:paraId="34B4D7F6" w14:textId="26F5A182"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 xml:space="preserve">Prof. </w:t>
            </w:r>
            <w:proofErr w:type="spellStart"/>
            <w:r w:rsidRPr="008B2816">
              <w:rPr>
                <w:rFonts w:ascii="Times New Roman" w:eastAsia="Times New Roman" w:hAnsi="Times New Roman"/>
                <w:bCs/>
                <w:sz w:val="20"/>
                <w:szCs w:val="20"/>
                <w:lang w:val="es-VE" w:eastAsia="es-VE"/>
              </w:rPr>
              <w:t>Mariaelia</w:t>
            </w:r>
            <w:proofErr w:type="spellEnd"/>
            <w:r w:rsidRPr="008B2816">
              <w:rPr>
                <w:rFonts w:ascii="Times New Roman" w:eastAsia="Times New Roman" w:hAnsi="Times New Roman"/>
                <w:bCs/>
                <w:sz w:val="20"/>
                <w:szCs w:val="20"/>
                <w:lang w:val="es-VE" w:eastAsia="es-VE"/>
              </w:rPr>
              <w:t xml:space="preserve"> Quintero</w:t>
            </w:r>
          </w:p>
        </w:tc>
        <w:tc>
          <w:tcPr>
            <w:tcW w:w="2192" w:type="dxa"/>
          </w:tcPr>
          <w:p w14:paraId="18CDCDB7" w14:textId="3841B2E5"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Suplente de la Representante Profesoral</w:t>
            </w:r>
          </w:p>
        </w:tc>
      </w:tr>
      <w:tr w:rsidR="008B2816" w14:paraId="7B5DC4D3" w14:textId="77777777" w:rsidTr="008B2816">
        <w:tc>
          <w:tcPr>
            <w:tcW w:w="2192" w:type="dxa"/>
          </w:tcPr>
          <w:p w14:paraId="49A9E80C" w14:textId="4B78DDA6" w:rsidR="008B2816" w:rsidRPr="008B2816" w:rsidRDefault="008B2816" w:rsidP="008B2816">
            <w:pPr>
              <w:spacing w:after="0" w:line="240" w:lineRule="auto"/>
              <w:jc w:val="both"/>
              <w:rPr>
                <w:rFonts w:ascii="Times New Roman" w:eastAsia="Times New Roman" w:hAnsi="Times New Roman"/>
                <w:bCs/>
                <w:sz w:val="20"/>
                <w:szCs w:val="20"/>
                <w:lang w:val="es-VE" w:eastAsia="es-VE"/>
              </w:rPr>
            </w:pPr>
            <w:proofErr w:type="spellStart"/>
            <w:r w:rsidRPr="008B2816">
              <w:rPr>
                <w:rFonts w:ascii="Times New Roman" w:eastAsia="Times New Roman" w:hAnsi="Times New Roman"/>
                <w:bCs/>
                <w:sz w:val="20"/>
                <w:szCs w:val="20"/>
                <w:lang w:val="es-VE" w:eastAsia="es-VE"/>
              </w:rPr>
              <w:t>MSc</w:t>
            </w:r>
            <w:proofErr w:type="spellEnd"/>
            <w:r w:rsidRPr="008B2816">
              <w:rPr>
                <w:rFonts w:ascii="Times New Roman" w:eastAsia="Times New Roman" w:hAnsi="Times New Roman"/>
                <w:bCs/>
                <w:sz w:val="20"/>
                <w:szCs w:val="20"/>
                <w:lang w:val="es-VE" w:eastAsia="es-VE"/>
              </w:rPr>
              <w:t xml:space="preserve">. </w:t>
            </w:r>
            <w:proofErr w:type="spellStart"/>
            <w:r w:rsidRPr="008B2816">
              <w:rPr>
                <w:rFonts w:ascii="Times New Roman" w:eastAsia="Times New Roman" w:hAnsi="Times New Roman"/>
                <w:bCs/>
                <w:sz w:val="20"/>
                <w:szCs w:val="20"/>
                <w:lang w:val="es-VE" w:eastAsia="es-VE"/>
              </w:rPr>
              <w:t>Maria</w:t>
            </w:r>
            <w:proofErr w:type="spellEnd"/>
            <w:r w:rsidRPr="008B2816">
              <w:rPr>
                <w:rFonts w:ascii="Times New Roman" w:eastAsia="Times New Roman" w:hAnsi="Times New Roman"/>
                <w:bCs/>
                <w:sz w:val="20"/>
                <w:szCs w:val="20"/>
                <w:lang w:val="es-VE" w:eastAsia="es-VE"/>
              </w:rPr>
              <w:t xml:space="preserve"> E. Febres </w:t>
            </w:r>
            <w:proofErr w:type="spellStart"/>
            <w:r w:rsidRPr="008B2816">
              <w:rPr>
                <w:rFonts w:ascii="Times New Roman" w:eastAsia="Times New Roman" w:hAnsi="Times New Roman"/>
                <w:bCs/>
                <w:sz w:val="20"/>
                <w:szCs w:val="20"/>
                <w:lang w:val="es-VE" w:eastAsia="es-VE"/>
              </w:rPr>
              <w:t>Cordem</w:t>
            </w:r>
            <w:proofErr w:type="spellEnd"/>
          </w:p>
        </w:tc>
        <w:tc>
          <w:tcPr>
            <w:tcW w:w="2192" w:type="dxa"/>
          </w:tcPr>
          <w:p w14:paraId="1637F279" w14:textId="76DBF6B4"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Representante de los Egresados</w:t>
            </w:r>
          </w:p>
        </w:tc>
      </w:tr>
      <w:tr w:rsidR="008B2816" w14:paraId="6689FF1B" w14:textId="77777777" w:rsidTr="008B2816">
        <w:tc>
          <w:tcPr>
            <w:tcW w:w="2192" w:type="dxa"/>
          </w:tcPr>
          <w:p w14:paraId="5754CDAF" w14:textId="6F944994"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Prof. María Elisa Matamoros</w:t>
            </w:r>
          </w:p>
        </w:tc>
        <w:tc>
          <w:tcPr>
            <w:tcW w:w="2192" w:type="dxa"/>
          </w:tcPr>
          <w:p w14:paraId="6B63964D" w14:textId="26D7AC14" w:rsidR="008B2816" w:rsidRPr="008B2816" w:rsidRDefault="008B2816" w:rsidP="008B2816">
            <w:pPr>
              <w:spacing w:after="0" w:line="240" w:lineRule="auto"/>
              <w:jc w:val="both"/>
              <w:rPr>
                <w:rFonts w:ascii="Times New Roman" w:eastAsia="Times New Roman" w:hAnsi="Times New Roman"/>
                <w:bCs/>
                <w:sz w:val="20"/>
                <w:szCs w:val="20"/>
                <w:lang w:val="es-VE" w:eastAsia="es-VE"/>
              </w:rPr>
            </w:pPr>
            <w:r w:rsidRPr="008B2816">
              <w:rPr>
                <w:rFonts w:ascii="Times New Roman" w:eastAsia="Times New Roman" w:hAnsi="Times New Roman"/>
                <w:bCs/>
                <w:sz w:val="20"/>
                <w:szCs w:val="20"/>
                <w:lang w:val="es-VE" w:eastAsia="es-VE"/>
              </w:rPr>
              <w:t>Suplente de la Representante de los Egresados</w:t>
            </w:r>
          </w:p>
        </w:tc>
      </w:tr>
    </w:tbl>
    <w:p w14:paraId="36121913" w14:textId="58EB9093" w:rsidR="00AB4FDE" w:rsidRPr="00AB4FDE" w:rsidRDefault="00AB4FDE" w:rsidP="008B2816">
      <w:pPr>
        <w:spacing w:after="0" w:line="240" w:lineRule="auto"/>
        <w:jc w:val="both"/>
        <w:rPr>
          <w:rFonts w:ascii="Times New Roman" w:eastAsia="Times New Roman" w:hAnsi="Times New Roman"/>
          <w:bCs/>
          <w:sz w:val="24"/>
          <w:szCs w:val="24"/>
          <w:lang w:val="es-VE" w:eastAsia="es-VE"/>
        </w:rPr>
      </w:pPr>
    </w:p>
    <w:p w14:paraId="5B9BA0E3" w14:textId="77777777" w:rsidR="00AB4FDE" w:rsidRPr="00AB4FDE" w:rsidRDefault="00AB4FDE" w:rsidP="00AB4FDE">
      <w:pPr>
        <w:spacing w:after="0" w:line="240" w:lineRule="auto"/>
        <w:ind w:left="142"/>
        <w:jc w:val="both"/>
        <w:rPr>
          <w:rFonts w:ascii="Times New Roman" w:eastAsia="Times New Roman" w:hAnsi="Times New Roman"/>
          <w:bCs/>
          <w:sz w:val="24"/>
          <w:szCs w:val="24"/>
          <w:lang w:val="es-VE" w:eastAsia="es-VE"/>
        </w:rPr>
      </w:pPr>
      <w:r w:rsidRPr="00AB4FDE">
        <w:rPr>
          <w:rFonts w:ascii="Times New Roman" w:eastAsia="Times New Roman" w:hAnsi="Times New Roman"/>
          <w:bCs/>
          <w:sz w:val="24"/>
          <w:szCs w:val="24"/>
          <w:lang w:val="es-VE" w:eastAsia="es-VE"/>
        </w:rPr>
        <w:t xml:space="preserve">En tal sentido, ese Consejo de Facultad </w:t>
      </w:r>
      <w:proofErr w:type="spellStart"/>
      <w:r w:rsidRPr="00AB4FDE">
        <w:rPr>
          <w:rFonts w:ascii="Times New Roman" w:eastAsia="Times New Roman" w:hAnsi="Times New Roman"/>
          <w:bCs/>
          <w:sz w:val="24"/>
          <w:szCs w:val="24"/>
          <w:lang w:val="es-VE" w:eastAsia="es-VE"/>
        </w:rPr>
        <w:t>acordo</w:t>
      </w:r>
      <w:proofErr w:type="spellEnd"/>
      <w:r w:rsidRPr="00AB4FDE">
        <w:rPr>
          <w:rFonts w:ascii="Times New Roman" w:eastAsia="Times New Roman" w:hAnsi="Times New Roman"/>
          <w:bCs/>
          <w:sz w:val="24"/>
          <w:szCs w:val="24"/>
          <w:lang w:val="es-VE" w:eastAsia="es-VE"/>
        </w:rPr>
        <w:t xml:space="preserve"> aprobar y tramitar ante este Máximo Organismo, los integrantes del Consejo Directiva del Programa de Postgrado en Desarrollo Urbano Local, de esa Facultad de Arquitectura y Diseño, citados anteriormente, a partir del 24.11.2016. Ese trámite lo está realizando de manera extemporánea por inadvertencia administrativa </w:t>
      </w:r>
    </w:p>
    <w:p w14:paraId="45CA8277" w14:textId="1A22F3F2" w:rsidR="00AB4FDE" w:rsidRDefault="008B2816" w:rsidP="008B2816">
      <w:pPr>
        <w:spacing w:after="0" w:line="240" w:lineRule="auto"/>
        <w:ind w:left="142"/>
        <w:jc w:val="both"/>
        <w:rPr>
          <w:rFonts w:ascii="Times New Roman" w:eastAsia="Times New Roman" w:hAnsi="Times New Roman"/>
          <w:b/>
          <w:sz w:val="24"/>
          <w:szCs w:val="24"/>
          <w:lang w:val="es-VE" w:eastAsia="es-VE"/>
        </w:rPr>
      </w:pPr>
      <w:r w:rsidRPr="008B2816">
        <w:rPr>
          <w:rFonts w:ascii="Times New Roman" w:eastAsia="Times New Roman" w:hAnsi="Times New Roman"/>
          <w:b/>
          <w:sz w:val="24"/>
          <w:szCs w:val="24"/>
          <w:lang w:val="es-VE" w:eastAsia="es-VE"/>
        </w:rPr>
        <w:t>Decisión: Q</w:t>
      </w:r>
      <w:r w:rsidR="00AB4FDE" w:rsidRPr="008B2816">
        <w:rPr>
          <w:rFonts w:ascii="Times New Roman" w:eastAsia="Times New Roman" w:hAnsi="Times New Roman"/>
          <w:b/>
          <w:sz w:val="24"/>
          <w:szCs w:val="24"/>
          <w:lang w:val="es-VE" w:eastAsia="es-VE"/>
        </w:rPr>
        <w:t>ued</w:t>
      </w:r>
      <w:r w:rsidRPr="008B2816">
        <w:rPr>
          <w:rFonts w:ascii="Times New Roman" w:eastAsia="Times New Roman" w:hAnsi="Times New Roman"/>
          <w:b/>
          <w:sz w:val="24"/>
          <w:szCs w:val="24"/>
          <w:lang w:val="es-VE" w:eastAsia="es-VE"/>
        </w:rPr>
        <w:t>ó</w:t>
      </w:r>
      <w:r w:rsidR="00AB4FDE" w:rsidRPr="008B2816">
        <w:rPr>
          <w:rFonts w:ascii="Times New Roman" w:eastAsia="Times New Roman" w:hAnsi="Times New Roman"/>
          <w:b/>
          <w:sz w:val="24"/>
          <w:szCs w:val="24"/>
          <w:lang w:val="es-VE" w:eastAsia="es-VE"/>
        </w:rPr>
        <w:t xml:space="preserve"> en cuent</w:t>
      </w:r>
      <w:r w:rsidRPr="008B2816">
        <w:rPr>
          <w:rFonts w:ascii="Times New Roman" w:eastAsia="Times New Roman" w:hAnsi="Times New Roman"/>
          <w:b/>
          <w:sz w:val="24"/>
          <w:szCs w:val="24"/>
          <w:lang w:val="es-VE" w:eastAsia="es-VE"/>
        </w:rPr>
        <w:t>a.</w:t>
      </w:r>
    </w:p>
    <w:p w14:paraId="49F55325" w14:textId="6383902D" w:rsidR="008766CA" w:rsidRDefault="008766CA" w:rsidP="008B2816">
      <w:pPr>
        <w:spacing w:after="0" w:line="240" w:lineRule="auto"/>
        <w:ind w:left="142"/>
        <w:jc w:val="both"/>
        <w:rPr>
          <w:rFonts w:ascii="Times New Roman" w:eastAsia="Times New Roman" w:hAnsi="Times New Roman"/>
          <w:b/>
          <w:sz w:val="24"/>
          <w:szCs w:val="24"/>
          <w:lang w:val="es-VE" w:eastAsia="es-VE"/>
        </w:rPr>
      </w:pPr>
    </w:p>
    <w:p w14:paraId="0EB45BB9" w14:textId="11D68CAC" w:rsidR="008766CA" w:rsidRDefault="008766CA" w:rsidP="008766C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CU-3378</w:t>
      </w:r>
      <w:r w:rsidRPr="00860D99">
        <w:rPr>
          <w:rFonts w:ascii="Times New Roman" w:eastAsia="Times New Roman" w:hAnsi="Times New Roman"/>
          <w:b/>
          <w:sz w:val="24"/>
          <w:szCs w:val="24"/>
          <w:lang w:val="es-VE" w:eastAsia="es-VE"/>
        </w:rPr>
        <w:t>/17.</w:t>
      </w:r>
    </w:p>
    <w:p w14:paraId="67467590" w14:textId="77777777" w:rsidR="00D62AB6" w:rsidRDefault="00942169" w:rsidP="0094216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42169">
        <w:rPr>
          <w:rFonts w:ascii="Times New Roman" w:eastAsia="Times New Roman" w:hAnsi="Times New Roman"/>
          <w:bCs/>
          <w:sz w:val="24"/>
          <w:szCs w:val="24"/>
          <w:lang w:val="es-VE" w:eastAsia="es-VE"/>
        </w:rPr>
        <w:t xml:space="preserve">omunicación CDEF </w:t>
      </w:r>
      <w:proofErr w:type="spellStart"/>
      <w:r w:rsidRPr="00942169">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942169">
        <w:rPr>
          <w:rFonts w:ascii="Times New Roman" w:eastAsia="Times New Roman" w:hAnsi="Times New Roman"/>
          <w:bCs/>
          <w:sz w:val="24"/>
          <w:szCs w:val="24"/>
          <w:lang w:val="es-VE" w:eastAsia="es-VE"/>
        </w:rPr>
        <w:t xml:space="preserve"> 0466,17, de fecha 25.10.2017, mediante la cual informa que en sesión ordinaria celebrada en la misma fecha, continuación de la sesión ordinaria de fecha 17.06.2015, declarada en emergenci</w:t>
      </w:r>
      <w:r>
        <w:rPr>
          <w:rFonts w:ascii="Times New Roman" w:eastAsia="Times New Roman" w:hAnsi="Times New Roman"/>
          <w:bCs/>
          <w:sz w:val="24"/>
          <w:szCs w:val="24"/>
          <w:lang w:val="es-VE" w:eastAsia="es-VE"/>
        </w:rPr>
        <w:t>a</w:t>
      </w:r>
      <w:r w:rsidRPr="00942169">
        <w:rPr>
          <w:rFonts w:ascii="Times New Roman" w:eastAsia="Times New Roman" w:hAnsi="Times New Roman"/>
          <w:bCs/>
          <w:sz w:val="24"/>
          <w:szCs w:val="24"/>
          <w:lang w:val="es-VE" w:eastAsia="es-VE"/>
        </w:rPr>
        <w:t xml:space="preserve"> y en sesión permanente, el Consejo de la Facultad conoció la comunicación </w:t>
      </w:r>
      <w:proofErr w:type="spellStart"/>
      <w:r w:rsidRPr="00942169">
        <w:rPr>
          <w:rFonts w:ascii="Times New Roman" w:eastAsia="Times New Roman" w:hAnsi="Times New Roman"/>
          <w:bCs/>
          <w:sz w:val="24"/>
          <w:szCs w:val="24"/>
          <w:lang w:val="es-VE" w:eastAsia="es-VE"/>
        </w:rPr>
        <w:t>N</w:t>
      </w:r>
      <w:r w:rsidR="00D62AB6">
        <w:rPr>
          <w:rFonts w:ascii="Times New Roman" w:eastAsia="Times New Roman" w:hAnsi="Times New Roman"/>
          <w:bCs/>
          <w:sz w:val="24"/>
          <w:szCs w:val="24"/>
          <w:lang w:val="es-VE" w:eastAsia="es-VE"/>
        </w:rPr>
        <w:t>°</w:t>
      </w:r>
      <w:proofErr w:type="spellEnd"/>
      <w:r w:rsidRPr="00942169">
        <w:rPr>
          <w:rFonts w:ascii="Times New Roman" w:eastAsia="Times New Roman" w:hAnsi="Times New Roman"/>
          <w:bCs/>
          <w:sz w:val="24"/>
          <w:szCs w:val="24"/>
          <w:lang w:val="es-VE" w:eastAsia="es-VE"/>
        </w:rPr>
        <w:t xml:space="preserve"> CdeP-012-2016, emitida por la Profesora </w:t>
      </w:r>
      <w:proofErr w:type="spellStart"/>
      <w:r w:rsidRPr="00942169">
        <w:rPr>
          <w:rFonts w:ascii="Times New Roman" w:eastAsia="Times New Roman" w:hAnsi="Times New Roman"/>
          <w:bCs/>
          <w:sz w:val="24"/>
          <w:szCs w:val="24"/>
          <w:lang w:val="es-VE" w:eastAsia="es-VE"/>
        </w:rPr>
        <w:t>Meridalba</w:t>
      </w:r>
      <w:proofErr w:type="spellEnd"/>
      <w:r w:rsidRPr="00942169">
        <w:rPr>
          <w:rFonts w:ascii="Times New Roman" w:eastAsia="Times New Roman" w:hAnsi="Times New Roman"/>
          <w:bCs/>
          <w:sz w:val="24"/>
          <w:szCs w:val="24"/>
          <w:lang w:val="es-VE" w:eastAsia="es-VE"/>
        </w:rPr>
        <w:t xml:space="preserve"> Muñoz Bravo, Coordinadora de la Comisión de Postgrado, quien remite para conocimiento y fines consiguientes, la designación del nuevo Consejo Directivo del Programa de la Maestría en Desarrollo Urbano en Historia Teoría y Critica de la Arquitectura, el cual quedó conformado de la siguiente manera</w:t>
      </w:r>
      <w:r w:rsidR="00D62AB6">
        <w:rPr>
          <w:rFonts w:ascii="Times New Roman" w:eastAsia="Times New Roman" w:hAnsi="Times New Roman"/>
          <w:bCs/>
          <w:sz w:val="24"/>
          <w:szCs w:val="24"/>
          <w:lang w:val="es-VE" w:eastAsia="es-VE"/>
        </w:rPr>
        <w:t>:</w:t>
      </w:r>
    </w:p>
    <w:p w14:paraId="7C950F0E" w14:textId="77777777" w:rsidR="00D62AB6" w:rsidRDefault="00D62AB6" w:rsidP="00942169">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2192"/>
        <w:gridCol w:w="2192"/>
      </w:tblGrid>
      <w:tr w:rsidR="00D62AB6" w14:paraId="5F2F7A98" w14:textId="77777777" w:rsidTr="00D62AB6">
        <w:tc>
          <w:tcPr>
            <w:tcW w:w="2192" w:type="dxa"/>
          </w:tcPr>
          <w:p w14:paraId="7325135C" w14:textId="51FC03D5"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Prof. Delia </w:t>
            </w:r>
            <w:proofErr w:type="spellStart"/>
            <w:r w:rsidRPr="00D62AB6">
              <w:rPr>
                <w:rFonts w:ascii="Times New Roman" w:eastAsia="Times New Roman" w:hAnsi="Times New Roman"/>
                <w:bCs/>
                <w:sz w:val="20"/>
                <w:szCs w:val="20"/>
                <w:lang w:val="es-VE" w:eastAsia="es-VE"/>
              </w:rPr>
              <w:t>Bottaro</w:t>
            </w:r>
            <w:proofErr w:type="spellEnd"/>
            <w:r w:rsidRPr="00D62AB6">
              <w:rPr>
                <w:rFonts w:ascii="Times New Roman" w:eastAsia="Times New Roman" w:hAnsi="Times New Roman"/>
                <w:bCs/>
                <w:sz w:val="20"/>
                <w:szCs w:val="20"/>
                <w:lang w:val="es-VE" w:eastAsia="es-VE"/>
              </w:rPr>
              <w:t xml:space="preserve"> Steiner </w:t>
            </w:r>
          </w:p>
        </w:tc>
        <w:tc>
          <w:tcPr>
            <w:tcW w:w="2192" w:type="dxa"/>
          </w:tcPr>
          <w:p w14:paraId="70649EDD" w14:textId="6B9067EF"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Coordinadora del Programa </w:t>
            </w:r>
          </w:p>
        </w:tc>
      </w:tr>
      <w:tr w:rsidR="00D62AB6" w14:paraId="1B90892B" w14:textId="77777777" w:rsidTr="00D62AB6">
        <w:tc>
          <w:tcPr>
            <w:tcW w:w="2192" w:type="dxa"/>
          </w:tcPr>
          <w:p w14:paraId="3B7F123B" w14:textId="4C2BF552"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Prof. </w:t>
            </w:r>
            <w:proofErr w:type="spellStart"/>
            <w:r w:rsidRPr="00D62AB6">
              <w:rPr>
                <w:rFonts w:ascii="Times New Roman" w:eastAsia="Times New Roman" w:hAnsi="Times New Roman"/>
                <w:bCs/>
                <w:sz w:val="20"/>
                <w:szCs w:val="20"/>
                <w:lang w:val="es-VE" w:eastAsia="es-VE"/>
              </w:rPr>
              <w:t>Meridalba</w:t>
            </w:r>
            <w:proofErr w:type="spellEnd"/>
            <w:r w:rsidRPr="00D62AB6">
              <w:rPr>
                <w:rFonts w:ascii="Times New Roman" w:eastAsia="Times New Roman" w:hAnsi="Times New Roman"/>
                <w:bCs/>
                <w:sz w:val="20"/>
                <w:szCs w:val="20"/>
                <w:lang w:val="es-VE" w:eastAsia="es-VE"/>
              </w:rPr>
              <w:t xml:space="preserve"> Muñoz Brave </w:t>
            </w:r>
          </w:p>
        </w:tc>
        <w:tc>
          <w:tcPr>
            <w:tcW w:w="2192" w:type="dxa"/>
          </w:tcPr>
          <w:p w14:paraId="14EB2253" w14:textId="1DF02194"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Representante de los Profesores </w:t>
            </w:r>
          </w:p>
        </w:tc>
      </w:tr>
      <w:tr w:rsidR="00D62AB6" w14:paraId="55C0B6F8" w14:textId="77777777" w:rsidTr="00D62AB6">
        <w:tc>
          <w:tcPr>
            <w:tcW w:w="2192" w:type="dxa"/>
          </w:tcPr>
          <w:p w14:paraId="12EB073F" w14:textId="60CDBDBB"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Prof. Heberto </w:t>
            </w:r>
            <w:proofErr w:type="spellStart"/>
            <w:r w:rsidRPr="00D62AB6">
              <w:rPr>
                <w:rFonts w:ascii="Times New Roman" w:eastAsia="Times New Roman" w:hAnsi="Times New Roman"/>
                <w:bCs/>
                <w:sz w:val="20"/>
                <w:szCs w:val="20"/>
                <w:lang w:val="es-VE" w:eastAsia="es-VE"/>
              </w:rPr>
              <w:t>Albomoz</w:t>
            </w:r>
            <w:proofErr w:type="spellEnd"/>
            <w:r w:rsidRPr="00D62AB6">
              <w:rPr>
                <w:rFonts w:ascii="Times New Roman" w:eastAsia="Times New Roman" w:hAnsi="Times New Roman"/>
                <w:bCs/>
                <w:sz w:val="20"/>
                <w:szCs w:val="20"/>
                <w:lang w:val="es-VE" w:eastAsia="es-VE"/>
              </w:rPr>
              <w:t xml:space="preserve"> R. </w:t>
            </w:r>
          </w:p>
        </w:tc>
        <w:tc>
          <w:tcPr>
            <w:tcW w:w="2192" w:type="dxa"/>
          </w:tcPr>
          <w:p w14:paraId="5D81C072" w14:textId="2044F805"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Representante de los Profesores </w:t>
            </w:r>
          </w:p>
        </w:tc>
      </w:tr>
      <w:tr w:rsidR="00D62AB6" w14:paraId="5E22B4C1" w14:textId="77777777" w:rsidTr="00D62AB6">
        <w:tc>
          <w:tcPr>
            <w:tcW w:w="2192" w:type="dxa"/>
          </w:tcPr>
          <w:p w14:paraId="5D3834F7" w14:textId="4FF48626"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Prof. Debby Avendaño </w:t>
            </w:r>
          </w:p>
        </w:tc>
        <w:tc>
          <w:tcPr>
            <w:tcW w:w="2192" w:type="dxa"/>
          </w:tcPr>
          <w:p w14:paraId="5054BEA6" w14:textId="10EB95B6"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Representante de los Profesores </w:t>
            </w:r>
          </w:p>
        </w:tc>
      </w:tr>
      <w:tr w:rsidR="00D62AB6" w14:paraId="78274593" w14:textId="77777777" w:rsidTr="00D62AB6">
        <w:tc>
          <w:tcPr>
            <w:tcW w:w="2192" w:type="dxa"/>
          </w:tcPr>
          <w:p w14:paraId="747D30C5" w14:textId="72CB4A20"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Prof. Bernardo Moncada Cárdenas </w:t>
            </w:r>
          </w:p>
        </w:tc>
        <w:tc>
          <w:tcPr>
            <w:tcW w:w="2192" w:type="dxa"/>
          </w:tcPr>
          <w:p w14:paraId="01C4DB8C" w14:textId="38DB1BF1" w:rsidR="00D62AB6" w:rsidRPr="00D62AB6" w:rsidRDefault="00D62AB6" w:rsidP="00D62AB6">
            <w:pPr>
              <w:spacing w:after="0" w:line="240" w:lineRule="auto"/>
              <w:jc w:val="both"/>
              <w:rPr>
                <w:rFonts w:ascii="Times New Roman" w:eastAsia="Times New Roman" w:hAnsi="Times New Roman"/>
                <w:bCs/>
                <w:sz w:val="20"/>
                <w:szCs w:val="20"/>
                <w:lang w:val="es-VE" w:eastAsia="es-VE"/>
              </w:rPr>
            </w:pPr>
            <w:r w:rsidRPr="00D62AB6">
              <w:rPr>
                <w:rFonts w:ascii="Times New Roman" w:eastAsia="Times New Roman" w:hAnsi="Times New Roman"/>
                <w:bCs/>
                <w:sz w:val="20"/>
                <w:szCs w:val="20"/>
                <w:lang w:val="es-VE" w:eastAsia="es-VE"/>
              </w:rPr>
              <w:t xml:space="preserve">Representante de los Profesores </w:t>
            </w:r>
          </w:p>
        </w:tc>
      </w:tr>
    </w:tbl>
    <w:p w14:paraId="269A29C8" w14:textId="6BA6E660" w:rsidR="00942169" w:rsidRPr="00942169" w:rsidRDefault="00942169" w:rsidP="00D62AB6">
      <w:pPr>
        <w:spacing w:after="0" w:line="240" w:lineRule="auto"/>
        <w:ind w:left="142"/>
        <w:jc w:val="both"/>
        <w:rPr>
          <w:rFonts w:ascii="Times New Roman" w:eastAsia="Times New Roman" w:hAnsi="Times New Roman"/>
          <w:bCs/>
          <w:sz w:val="24"/>
          <w:szCs w:val="24"/>
          <w:lang w:val="es-VE" w:eastAsia="es-VE"/>
        </w:rPr>
      </w:pPr>
      <w:r w:rsidRPr="00942169">
        <w:rPr>
          <w:rFonts w:ascii="Times New Roman" w:eastAsia="Times New Roman" w:hAnsi="Times New Roman"/>
          <w:bCs/>
          <w:sz w:val="24"/>
          <w:szCs w:val="24"/>
          <w:lang w:val="es-VE" w:eastAsia="es-VE"/>
        </w:rPr>
        <w:t xml:space="preserve">En tal sentido, ese Consejo de Facultad acordó aprobar y tramitar ante este Máximo Organismo, los </w:t>
      </w:r>
      <w:proofErr w:type="spellStart"/>
      <w:r w:rsidRPr="00942169">
        <w:rPr>
          <w:rFonts w:ascii="Times New Roman" w:eastAsia="Times New Roman" w:hAnsi="Times New Roman"/>
          <w:bCs/>
          <w:sz w:val="24"/>
          <w:szCs w:val="24"/>
          <w:lang w:val="es-VE" w:eastAsia="es-VE"/>
        </w:rPr>
        <w:t>integrames</w:t>
      </w:r>
      <w:proofErr w:type="spellEnd"/>
      <w:r w:rsidRPr="00942169">
        <w:rPr>
          <w:rFonts w:ascii="Times New Roman" w:eastAsia="Times New Roman" w:hAnsi="Times New Roman"/>
          <w:bCs/>
          <w:sz w:val="24"/>
          <w:szCs w:val="24"/>
          <w:lang w:val="es-VE" w:eastAsia="es-VE"/>
        </w:rPr>
        <w:t xml:space="preserve"> del Consejo Directivo del Programa de la </w:t>
      </w:r>
      <w:proofErr w:type="spellStart"/>
      <w:r w:rsidRPr="00942169">
        <w:rPr>
          <w:rFonts w:ascii="Times New Roman" w:eastAsia="Times New Roman" w:hAnsi="Times New Roman"/>
          <w:bCs/>
          <w:sz w:val="24"/>
          <w:szCs w:val="24"/>
          <w:lang w:val="es-VE" w:eastAsia="es-VE"/>
        </w:rPr>
        <w:t>Maestria</w:t>
      </w:r>
      <w:proofErr w:type="spellEnd"/>
      <w:r w:rsidRPr="00942169">
        <w:rPr>
          <w:rFonts w:ascii="Times New Roman" w:eastAsia="Times New Roman" w:hAnsi="Times New Roman"/>
          <w:bCs/>
          <w:sz w:val="24"/>
          <w:szCs w:val="24"/>
          <w:lang w:val="es-VE" w:eastAsia="es-VE"/>
        </w:rPr>
        <w:t xml:space="preserve"> en Desarrollo Urbano en Historia Teoría y C</w:t>
      </w:r>
      <w:r w:rsidR="00D62AB6">
        <w:rPr>
          <w:rFonts w:ascii="Times New Roman" w:eastAsia="Times New Roman" w:hAnsi="Times New Roman"/>
          <w:bCs/>
          <w:sz w:val="24"/>
          <w:szCs w:val="24"/>
          <w:lang w:val="es-VE" w:eastAsia="es-VE"/>
        </w:rPr>
        <w:t>rí</w:t>
      </w:r>
      <w:r w:rsidRPr="00942169">
        <w:rPr>
          <w:rFonts w:ascii="Times New Roman" w:eastAsia="Times New Roman" w:hAnsi="Times New Roman"/>
          <w:bCs/>
          <w:sz w:val="24"/>
          <w:szCs w:val="24"/>
          <w:lang w:val="es-VE" w:eastAsia="es-VE"/>
        </w:rPr>
        <w:t xml:space="preserve">tica de la Arquitectura, de esa Facultad, citados anteriormente, a partir del 01.02.2016. Ese trámite lo está realizando de manera </w:t>
      </w:r>
      <w:r w:rsidRPr="00942169">
        <w:rPr>
          <w:rFonts w:ascii="Times New Roman" w:eastAsia="Times New Roman" w:hAnsi="Times New Roman"/>
          <w:bCs/>
          <w:sz w:val="24"/>
          <w:szCs w:val="24"/>
          <w:lang w:val="es-VE" w:eastAsia="es-VE"/>
        </w:rPr>
        <w:lastRenderedPageBreak/>
        <w:t xml:space="preserve">extemporánea por inadvertencia administrativa. </w:t>
      </w:r>
    </w:p>
    <w:p w14:paraId="03419FAC" w14:textId="4330E8BC" w:rsidR="00942169" w:rsidRDefault="00942169" w:rsidP="00942169">
      <w:pPr>
        <w:spacing w:after="0" w:line="240" w:lineRule="auto"/>
        <w:ind w:left="142"/>
        <w:jc w:val="both"/>
        <w:rPr>
          <w:rFonts w:ascii="Times New Roman" w:eastAsia="Times New Roman" w:hAnsi="Times New Roman"/>
          <w:b/>
          <w:sz w:val="24"/>
          <w:szCs w:val="24"/>
          <w:lang w:val="es-VE" w:eastAsia="es-VE"/>
        </w:rPr>
      </w:pPr>
      <w:r w:rsidRPr="00942169">
        <w:rPr>
          <w:rFonts w:ascii="Times New Roman" w:eastAsia="Times New Roman" w:hAnsi="Times New Roman"/>
          <w:b/>
          <w:sz w:val="24"/>
          <w:szCs w:val="24"/>
          <w:lang w:val="es-VE" w:eastAsia="es-VE"/>
        </w:rPr>
        <w:t xml:space="preserve">Decisión: Quedó en cuenta. </w:t>
      </w:r>
    </w:p>
    <w:p w14:paraId="465D54A8" w14:textId="05857B24" w:rsidR="00EE3BC9" w:rsidRDefault="00EE3BC9" w:rsidP="00942169">
      <w:pPr>
        <w:spacing w:after="0" w:line="240" w:lineRule="auto"/>
        <w:ind w:left="142"/>
        <w:jc w:val="both"/>
        <w:rPr>
          <w:rFonts w:ascii="Times New Roman" w:eastAsia="Times New Roman" w:hAnsi="Times New Roman"/>
          <w:b/>
          <w:sz w:val="24"/>
          <w:szCs w:val="24"/>
          <w:lang w:val="es-VE" w:eastAsia="es-VE"/>
        </w:rPr>
      </w:pPr>
    </w:p>
    <w:p w14:paraId="44D35BED" w14:textId="20AC9C24" w:rsidR="00EE3BC9" w:rsidRDefault="00EE3BC9" w:rsidP="00EE3BC9">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CU-3379</w:t>
      </w:r>
      <w:r w:rsidRPr="00860D99">
        <w:rPr>
          <w:rFonts w:ascii="Times New Roman" w:eastAsia="Times New Roman" w:hAnsi="Times New Roman"/>
          <w:b/>
          <w:sz w:val="24"/>
          <w:szCs w:val="24"/>
          <w:lang w:val="es-VE" w:eastAsia="es-VE"/>
        </w:rPr>
        <w:t>/17.</w:t>
      </w:r>
    </w:p>
    <w:p w14:paraId="62E6A98E" w14:textId="3BF0D117" w:rsidR="00E24536" w:rsidRDefault="00E24536" w:rsidP="00E2453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24536">
        <w:rPr>
          <w:rFonts w:ascii="Times New Roman" w:eastAsia="Times New Roman" w:hAnsi="Times New Roman"/>
          <w:bCs/>
          <w:sz w:val="24"/>
          <w:szCs w:val="24"/>
          <w:lang w:val="es-VE" w:eastAsia="es-VE"/>
        </w:rPr>
        <w:t xml:space="preserve">omunicación CDEF </w:t>
      </w:r>
      <w:proofErr w:type="spellStart"/>
      <w:r w:rsidRPr="00E24536">
        <w:rPr>
          <w:rFonts w:ascii="Times New Roman" w:eastAsia="Times New Roman" w:hAnsi="Times New Roman"/>
          <w:bCs/>
          <w:sz w:val="24"/>
          <w:szCs w:val="24"/>
          <w:lang w:val="es-VE" w:eastAsia="es-VE"/>
        </w:rPr>
        <w:t>N°</w:t>
      </w:r>
      <w:proofErr w:type="spellEnd"/>
      <w:r w:rsidRPr="00E24536">
        <w:rPr>
          <w:rFonts w:ascii="Times New Roman" w:eastAsia="Times New Roman" w:hAnsi="Times New Roman"/>
          <w:bCs/>
          <w:sz w:val="24"/>
          <w:szCs w:val="24"/>
          <w:lang w:val="es-VE" w:eastAsia="es-VE"/>
        </w:rPr>
        <w:t xml:space="preserve"> 0467.17, de fecha 25.10.2017, recibida el 07.11.2017, mediante la cual informa que en sesión ordinaria celebrada en la misma fecha, </w:t>
      </w:r>
      <w:proofErr w:type="spellStart"/>
      <w:r w:rsidRPr="00E24536">
        <w:rPr>
          <w:rFonts w:ascii="Times New Roman" w:eastAsia="Times New Roman" w:hAnsi="Times New Roman"/>
          <w:bCs/>
          <w:sz w:val="24"/>
          <w:szCs w:val="24"/>
          <w:lang w:val="es-VE" w:eastAsia="es-VE"/>
        </w:rPr>
        <w:t>cominuación</w:t>
      </w:r>
      <w:proofErr w:type="spellEnd"/>
      <w:r w:rsidRPr="00E24536">
        <w:rPr>
          <w:rFonts w:ascii="Times New Roman" w:eastAsia="Times New Roman" w:hAnsi="Times New Roman"/>
          <w:bCs/>
          <w:sz w:val="24"/>
          <w:szCs w:val="24"/>
          <w:lang w:val="es-VE" w:eastAsia="es-VE"/>
        </w:rPr>
        <w:t xml:space="preserve"> de la sesión ordinaria de fecha 17.06.2015, declarada en emergencia y en sesión permanente, el Consejo de la </w:t>
      </w:r>
      <w:proofErr w:type="spellStart"/>
      <w:r w:rsidRPr="00E24536">
        <w:rPr>
          <w:rFonts w:ascii="Times New Roman" w:eastAsia="Times New Roman" w:hAnsi="Times New Roman"/>
          <w:bCs/>
          <w:sz w:val="24"/>
          <w:szCs w:val="24"/>
          <w:lang w:val="es-VE" w:eastAsia="es-VE"/>
        </w:rPr>
        <w:t>Faculted</w:t>
      </w:r>
      <w:proofErr w:type="spellEnd"/>
      <w:r w:rsidRPr="00E24536">
        <w:rPr>
          <w:rFonts w:ascii="Times New Roman" w:eastAsia="Times New Roman" w:hAnsi="Times New Roman"/>
          <w:bCs/>
          <w:sz w:val="24"/>
          <w:szCs w:val="24"/>
          <w:lang w:val="es-VE" w:eastAsia="es-VE"/>
        </w:rPr>
        <w:t xml:space="preserve"> conoció la comunicación </w:t>
      </w:r>
      <w:proofErr w:type="spellStart"/>
      <w:r w:rsidRPr="00E24536">
        <w:rPr>
          <w:rFonts w:ascii="Times New Roman" w:eastAsia="Times New Roman" w:hAnsi="Times New Roman"/>
          <w:bCs/>
          <w:sz w:val="24"/>
          <w:szCs w:val="24"/>
          <w:lang w:val="es-VE" w:eastAsia="es-VE"/>
        </w:rPr>
        <w:t>Nº</w:t>
      </w:r>
      <w:proofErr w:type="spellEnd"/>
      <w:r w:rsidRPr="00E24536">
        <w:rPr>
          <w:rFonts w:ascii="Times New Roman" w:eastAsia="Times New Roman" w:hAnsi="Times New Roman"/>
          <w:bCs/>
          <w:sz w:val="24"/>
          <w:szCs w:val="24"/>
          <w:lang w:val="es-VE" w:eastAsia="es-VE"/>
        </w:rPr>
        <w:t xml:space="preserve"> CárP-053-2017, emitida por la Profesora </w:t>
      </w:r>
      <w:proofErr w:type="spellStart"/>
      <w:r w:rsidRPr="00E24536">
        <w:rPr>
          <w:rFonts w:ascii="Times New Roman" w:eastAsia="Times New Roman" w:hAnsi="Times New Roman"/>
          <w:bCs/>
          <w:sz w:val="24"/>
          <w:szCs w:val="24"/>
          <w:lang w:val="es-VE" w:eastAsia="es-VE"/>
        </w:rPr>
        <w:t>Meridalba</w:t>
      </w:r>
      <w:proofErr w:type="spellEnd"/>
      <w:r w:rsidRPr="00E24536">
        <w:rPr>
          <w:rFonts w:ascii="Times New Roman" w:eastAsia="Times New Roman" w:hAnsi="Times New Roman"/>
          <w:bCs/>
          <w:sz w:val="24"/>
          <w:szCs w:val="24"/>
          <w:lang w:val="es-VE" w:eastAsia="es-VE"/>
        </w:rPr>
        <w:t xml:space="preserve"> Muñoz Bravo, Coordinadora de la Comisión de Postgrado, remitiendo pata conocimiento y fines consiguientes, la designación del nuevo Consejo Directivo del Programa de la Especialización de Inmuebles Urbanos de esa Facultad, el cual quedó conformado de la siguiente manera: </w:t>
      </w:r>
    </w:p>
    <w:p w14:paraId="20923EF7" w14:textId="25865AE1" w:rsidR="00E24536" w:rsidRDefault="00E24536" w:rsidP="00E24536">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2180"/>
        <w:gridCol w:w="2204"/>
      </w:tblGrid>
      <w:tr w:rsidR="00E24536" w14:paraId="02D6B803" w14:textId="77777777" w:rsidTr="00E24536">
        <w:tc>
          <w:tcPr>
            <w:tcW w:w="2263" w:type="dxa"/>
          </w:tcPr>
          <w:p w14:paraId="183C9BA8" w14:textId="094FB5A9"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Dr. Argimiro Castillo </w:t>
            </w:r>
            <w:proofErr w:type="spellStart"/>
            <w:r w:rsidRPr="00485DE2">
              <w:rPr>
                <w:rFonts w:ascii="Times New Roman" w:eastAsia="Times New Roman" w:hAnsi="Times New Roman"/>
                <w:bCs/>
                <w:sz w:val="20"/>
                <w:szCs w:val="20"/>
                <w:lang w:val="es-VE" w:eastAsia="es-VE"/>
              </w:rPr>
              <w:t>Gandica</w:t>
            </w:r>
            <w:proofErr w:type="spellEnd"/>
          </w:p>
        </w:tc>
        <w:tc>
          <w:tcPr>
            <w:tcW w:w="2263" w:type="dxa"/>
          </w:tcPr>
          <w:p w14:paraId="682C3413" w14:textId="5A547116"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Coordinador del Programa</w:t>
            </w:r>
          </w:p>
        </w:tc>
      </w:tr>
      <w:tr w:rsidR="00E24536" w14:paraId="6917CE56" w14:textId="77777777" w:rsidTr="00E24536">
        <w:tc>
          <w:tcPr>
            <w:tcW w:w="2263" w:type="dxa"/>
          </w:tcPr>
          <w:p w14:paraId="025E0F47" w14:textId="3FFEA58F" w:rsidR="00E24536" w:rsidRPr="00485DE2" w:rsidRDefault="00E24536" w:rsidP="00E24536">
            <w:pPr>
              <w:spacing w:after="0" w:line="240" w:lineRule="auto"/>
              <w:jc w:val="both"/>
              <w:rPr>
                <w:rFonts w:ascii="Times New Roman" w:eastAsia="Times New Roman" w:hAnsi="Times New Roman"/>
                <w:bCs/>
                <w:sz w:val="20"/>
                <w:szCs w:val="20"/>
                <w:lang w:val="es-VE" w:eastAsia="es-VE"/>
              </w:rPr>
            </w:pPr>
            <w:proofErr w:type="spellStart"/>
            <w:r w:rsidRPr="00485DE2">
              <w:rPr>
                <w:rFonts w:ascii="Times New Roman" w:eastAsia="Times New Roman" w:hAnsi="Times New Roman"/>
                <w:bCs/>
                <w:sz w:val="20"/>
                <w:szCs w:val="20"/>
                <w:lang w:val="es-VE" w:eastAsia="es-VE"/>
              </w:rPr>
              <w:t>MSc</w:t>
            </w:r>
            <w:proofErr w:type="spellEnd"/>
            <w:r w:rsidRPr="00485DE2">
              <w:rPr>
                <w:rFonts w:ascii="Times New Roman" w:eastAsia="Times New Roman" w:hAnsi="Times New Roman"/>
                <w:bCs/>
                <w:sz w:val="20"/>
                <w:szCs w:val="20"/>
                <w:lang w:val="es-VE" w:eastAsia="es-VE"/>
              </w:rPr>
              <w:t xml:space="preserve"> Julia </w:t>
            </w:r>
            <w:proofErr w:type="spellStart"/>
            <w:r w:rsidRPr="00485DE2">
              <w:rPr>
                <w:rFonts w:ascii="Times New Roman" w:eastAsia="Times New Roman" w:hAnsi="Times New Roman"/>
                <w:bCs/>
                <w:sz w:val="20"/>
                <w:szCs w:val="20"/>
                <w:lang w:val="es-VE" w:eastAsia="es-VE"/>
              </w:rPr>
              <w:t>Carnuyo</w:t>
            </w:r>
            <w:proofErr w:type="spellEnd"/>
            <w:r w:rsidRPr="00485DE2">
              <w:rPr>
                <w:rFonts w:ascii="Times New Roman" w:eastAsia="Times New Roman" w:hAnsi="Times New Roman"/>
                <w:bCs/>
                <w:sz w:val="20"/>
                <w:szCs w:val="20"/>
                <w:lang w:val="es-VE" w:eastAsia="es-VE"/>
              </w:rPr>
              <w:t xml:space="preserve"> de Del Castillo</w:t>
            </w:r>
          </w:p>
        </w:tc>
        <w:tc>
          <w:tcPr>
            <w:tcW w:w="2263" w:type="dxa"/>
          </w:tcPr>
          <w:p w14:paraId="64824ABA" w14:textId="77777777" w:rsidR="00E24536" w:rsidRPr="00485DE2" w:rsidRDefault="00E24536" w:rsidP="00E24536">
            <w:pPr>
              <w:spacing w:after="0" w:line="240" w:lineRule="auto"/>
              <w:jc w:val="both"/>
              <w:rPr>
                <w:rFonts w:ascii="Times New Roman" w:eastAsia="Times New Roman" w:hAnsi="Times New Roman"/>
                <w:bCs/>
                <w:sz w:val="20"/>
                <w:szCs w:val="20"/>
                <w:lang w:val="es-VE" w:eastAsia="es-VE"/>
              </w:rPr>
            </w:pPr>
            <w:proofErr w:type="spellStart"/>
            <w:r w:rsidRPr="00485DE2">
              <w:rPr>
                <w:rFonts w:ascii="Times New Roman" w:eastAsia="Times New Roman" w:hAnsi="Times New Roman"/>
                <w:bCs/>
                <w:sz w:val="20"/>
                <w:szCs w:val="20"/>
                <w:lang w:val="es-VE" w:eastAsia="es-VE"/>
              </w:rPr>
              <w:t>Represemante</w:t>
            </w:r>
            <w:proofErr w:type="spellEnd"/>
            <w:r w:rsidRPr="00485DE2">
              <w:rPr>
                <w:rFonts w:ascii="Times New Roman" w:eastAsia="Times New Roman" w:hAnsi="Times New Roman"/>
                <w:bCs/>
                <w:sz w:val="20"/>
                <w:szCs w:val="20"/>
                <w:lang w:val="es-VE" w:eastAsia="es-VE"/>
              </w:rPr>
              <w:t xml:space="preserve"> de los Profesores </w:t>
            </w:r>
          </w:p>
          <w:p w14:paraId="6D7CD582" w14:textId="77777777" w:rsidR="00E24536" w:rsidRPr="00485DE2" w:rsidRDefault="00E24536" w:rsidP="00E24536">
            <w:pPr>
              <w:spacing w:after="0" w:line="240" w:lineRule="auto"/>
              <w:jc w:val="both"/>
              <w:rPr>
                <w:rFonts w:ascii="Times New Roman" w:eastAsia="Times New Roman" w:hAnsi="Times New Roman"/>
                <w:bCs/>
                <w:sz w:val="20"/>
                <w:szCs w:val="20"/>
                <w:lang w:val="es-VE" w:eastAsia="es-VE"/>
              </w:rPr>
            </w:pPr>
          </w:p>
        </w:tc>
      </w:tr>
      <w:tr w:rsidR="00E24536" w14:paraId="63DE04A6" w14:textId="77777777" w:rsidTr="00E24536">
        <w:tc>
          <w:tcPr>
            <w:tcW w:w="2263" w:type="dxa"/>
          </w:tcPr>
          <w:p w14:paraId="5AE91C27" w14:textId="77777777"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Ing. Omar </w:t>
            </w:r>
            <w:proofErr w:type="spellStart"/>
            <w:r w:rsidRPr="00485DE2">
              <w:rPr>
                <w:rFonts w:ascii="Times New Roman" w:eastAsia="Times New Roman" w:hAnsi="Times New Roman"/>
                <w:bCs/>
                <w:sz w:val="20"/>
                <w:szCs w:val="20"/>
                <w:lang w:val="es-VE" w:eastAsia="es-VE"/>
              </w:rPr>
              <w:t>Marin</w:t>
            </w:r>
            <w:proofErr w:type="spellEnd"/>
            <w:r w:rsidRPr="00485DE2">
              <w:rPr>
                <w:rFonts w:ascii="Times New Roman" w:eastAsia="Times New Roman" w:hAnsi="Times New Roman"/>
                <w:bCs/>
                <w:sz w:val="20"/>
                <w:szCs w:val="20"/>
                <w:lang w:val="es-VE" w:eastAsia="es-VE"/>
              </w:rPr>
              <w:t xml:space="preserve"> </w:t>
            </w:r>
          </w:p>
          <w:p w14:paraId="5153A404" w14:textId="77777777" w:rsidR="00E24536" w:rsidRPr="00485DE2" w:rsidRDefault="00E24536" w:rsidP="00E24536">
            <w:pPr>
              <w:spacing w:after="0" w:line="240" w:lineRule="auto"/>
              <w:jc w:val="both"/>
              <w:rPr>
                <w:rFonts w:ascii="Times New Roman" w:eastAsia="Times New Roman" w:hAnsi="Times New Roman"/>
                <w:bCs/>
                <w:sz w:val="20"/>
                <w:szCs w:val="20"/>
                <w:lang w:val="es-VE" w:eastAsia="es-VE"/>
              </w:rPr>
            </w:pPr>
          </w:p>
        </w:tc>
        <w:tc>
          <w:tcPr>
            <w:tcW w:w="2263" w:type="dxa"/>
          </w:tcPr>
          <w:p w14:paraId="10C80114" w14:textId="30513199"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Representante de los Profesores </w:t>
            </w:r>
          </w:p>
        </w:tc>
      </w:tr>
      <w:tr w:rsidR="00E24536" w14:paraId="3F4B9C4D" w14:textId="77777777" w:rsidTr="00E24536">
        <w:tc>
          <w:tcPr>
            <w:tcW w:w="2263" w:type="dxa"/>
          </w:tcPr>
          <w:p w14:paraId="576550D6" w14:textId="3A2E175E"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Dra. Evelyn Cadenas </w:t>
            </w:r>
          </w:p>
        </w:tc>
        <w:tc>
          <w:tcPr>
            <w:tcW w:w="2263" w:type="dxa"/>
          </w:tcPr>
          <w:p w14:paraId="64DAF73C" w14:textId="34C16CAF"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Suplente de Representante de los Profesores</w:t>
            </w:r>
          </w:p>
        </w:tc>
      </w:tr>
      <w:tr w:rsidR="00E24536" w14:paraId="4703DAF1" w14:textId="77777777" w:rsidTr="00E24536">
        <w:tc>
          <w:tcPr>
            <w:tcW w:w="2263" w:type="dxa"/>
          </w:tcPr>
          <w:p w14:paraId="52B81834" w14:textId="3960306A"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Ing. Omar Guerrero </w:t>
            </w:r>
          </w:p>
        </w:tc>
        <w:tc>
          <w:tcPr>
            <w:tcW w:w="2263" w:type="dxa"/>
          </w:tcPr>
          <w:p w14:paraId="7B8561BF" w14:textId="06D56902" w:rsidR="00E24536" w:rsidRPr="00485DE2" w:rsidRDefault="00E24536" w:rsidP="00E24536">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Suplente de Representante de los Profesores </w:t>
            </w:r>
          </w:p>
        </w:tc>
      </w:tr>
      <w:tr w:rsidR="00E24536" w14:paraId="47C307FB" w14:textId="77777777" w:rsidTr="00E24536">
        <w:tc>
          <w:tcPr>
            <w:tcW w:w="2263" w:type="dxa"/>
          </w:tcPr>
          <w:p w14:paraId="79F32172" w14:textId="111B9387" w:rsidR="00E24536" w:rsidRPr="00485DE2" w:rsidRDefault="00485DE2" w:rsidP="00485DE2">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Ing. Libia Olivares de </w:t>
            </w:r>
            <w:proofErr w:type="spellStart"/>
            <w:r w:rsidRPr="00485DE2">
              <w:rPr>
                <w:rFonts w:ascii="Times New Roman" w:eastAsia="Times New Roman" w:hAnsi="Times New Roman"/>
                <w:bCs/>
                <w:sz w:val="20"/>
                <w:szCs w:val="20"/>
                <w:lang w:val="es-VE" w:eastAsia="es-VE"/>
              </w:rPr>
              <w:t>Marin</w:t>
            </w:r>
            <w:proofErr w:type="spellEnd"/>
            <w:r w:rsidRPr="00485DE2">
              <w:rPr>
                <w:rFonts w:ascii="Times New Roman" w:eastAsia="Times New Roman" w:hAnsi="Times New Roman"/>
                <w:bCs/>
                <w:sz w:val="20"/>
                <w:szCs w:val="20"/>
                <w:lang w:val="es-VE" w:eastAsia="es-VE"/>
              </w:rPr>
              <w:t xml:space="preserve"> </w:t>
            </w:r>
          </w:p>
        </w:tc>
        <w:tc>
          <w:tcPr>
            <w:tcW w:w="2263" w:type="dxa"/>
          </w:tcPr>
          <w:p w14:paraId="7F5700B4" w14:textId="6269404F" w:rsidR="00E24536" w:rsidRPr="00485DE2" w:rsidRDefault="00485DE2" w:rsidP="00485DE2">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Representante de SOITAVE </w:t>
            </w:r>
          </w:p>
        </w:tc>
      </w:tr>
      <w:tr w:rsidR="00E24536" w14:paraId="4FC56C64" w14:textId="77777777" w:rsidTr="00E24536">
        <w:tc>
          <w:tcPr>
            <w:tcW w:w="2263" w:type="dxa"/>
          </w:tcPr>
          <w:p w14:paraId="2015F523" w14:textId="7F5D6F44" w:rsidR="00E24536" w:rsidRPr="00485DE2" w:rsidRDefault="00485DE2" w:rsidP="00485DE2">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Ing. Gloria </w:t>
            </w:r>
            <w:proofErr w:type="spellStart"/>
            <w:r w:rsidRPr="00485DE2">
              <w:rPr>
                <w:rFonts w:ascii="Times New Roman" w:eastAsia="Times New Roman" w:hAnsi="Times New Roman"/>
                <w:bCs/>
                <w:sz w:val="20"/>
                <w:szCs w:val="20"/>
                <w:lang w:val="es-VE" w:eastAsia="es-VE"/>
              </w:rPr>
              <w:t>Davila</w:t>
            </w:r>
            <w:proofErr w:type="spellEnd"/>
            <w:r w:rsidRPr="00485DE2">
              <w:rPr>
                <w:rFonts w:ascii="Times New Roman" w:eastAsia="Times New Roman" w:hAnsi="Times New Roman"/>
                <w:bCs/>
                <w:sz w:val="20"/>
                <w:szCs w:val="20"/>
                <w:lang w:val="es-VE" w:eastAsia="es-VE"/>
              </w:rPr>
              <w:t xml:space="preserve"> </w:t>
            </w:r>
          </w:p>
        </w:tc>
        <w:tc>
          <w:tcPr>
            <w:tcW w:w="2263" w:type="dxa"/>
          </w:tcPr>
          <w:p w14:paraId="056A0819" w14:textId="106E1452" w:rsidR="00E24536" w:rsidRPr="00485DE2" w:rsidRDefault="00485DE2" w:rsidP="00485DE2">
            <w:pPr>
              <w:spacing w:after="0" w:line="240" w:lineRule="auto"/>
              <w:jc w:val="both"/>
              <w:rPr>
                <w:rFonts w:ascii="Times New Roman" w:eastAsia="Times New Roman" w:hAnsi="Times New Roman"/>
                <w:bCs/>
                <w:sz w:val="20"/>
                <w:szCs w:val="20"/>
                <w:lang w:val="es-VE" w:eastAsia="es-VE"/>
              </w:rPr>
            </w:pPr>
            <w:r w:rsidRPr="00485DE2">
              <w:rPr>
                <w:rFonts w:ascii="Times New Roman" w:eastAsia="Times New Roman" w:hAnsi="Times New Roman"/>
                <w:bCs/>
                <w:sz w:val="20"/>
                <w:szCs w:val="20"/>
                <w:lang w:val="es-VE" w:eastAsia="es-VE"/>
              </w:rPr>
              <w:t xml:space="preserve">Suplente de Representante de SOITAVE </w:t>
            </w:r>
          </w:p>
        </w:tc>
      </w:tr>
    </w:tbl>
    <w:p w14:paraId="26A98CE6" w14:textId="34C99762" w:rsidR="00E24536" w:rsidRPr="00E24536" w:rsidRDefault="00E24536" w:rsidP="00E24536">
      <w:pPr>
        <w:spacing w:after="0" w:line="240" w:lineRule="auto"/>
        <w:jc w:val="both"/>
        <w:rPr>
          <w:rFonts w:ascii="Times New Roman" w:eastAsia="Times New Roman" w:hAnsi="Times New Roman"/>
          <w:bCs/>
          <w:sz w:val="24"/>
          <w:szCs w:val="24"/>
          <w:lang w:val="es-VE" w:eastAsia="es-VE"/>
        </w:rPr>
      </w:pPr>
    </w:p>
    <w:p w14:paraId="2A385190" w14:textId="5C34B721" w:rsidR="00E24536" w:rsidRPr="00E24536" w:rsidRDefault="00E24536" w:rsidP="00E24536">
      <w:pPr>
        <w:spacing w:after="0" w:line="240" w:lineRule="auto"/>
        <w:ind w:left="142"/>
        <w:jc w:val="both"/>
        <w:rPr>
          <w:rFonts w:ascii="Times New Roman" w:eastAsia="Times New Roman" w:hAnsi="Times New Roman"/>
          <w:bCs/>
          <w:sz w:val="24"/>
          <w:szCs w:val="24"/>
          <w:lang w:val="es-VE" w:eastAsia="es-VE"/>
        </w:rPr>
      </w:pPr>
      <w:r w:rsidRPr="00E24536">
        <w:rPr>
          <w:rFonts w:ascii="Times New Roman" w:eastAsia="Times New Roman" w:hAnsi="Times New Roman"/>
          <w:bCs/>
          <w:sz w:val="24"/>
          <w:szCs w:val="24"/>
          <w:lang w:val="es-VE" w:eastAsia="es-VE"/>
        </w:rPr>
        <w:t xml:space="preserve">En </w:t>
      </w:r>
      <w:proofErr w:type="spellStart"/>
      <w:r w:rsidRPr="00E24536">
        <w:rPr>
          <w:rFonts w:ascii="Times New Roman" w:eastAsia="Times New Roman" w:hAnsi="Times New Roman"/>
          <w:bCs/>
          <w:sz w:val="24"/>
          <w:szCs w:val="24"/>
          <w:lang w:val="es-VE" w:eastAsia="es-VE"/>
        </w:rPr>
        <w:t>sal</w:t>
      </w:r>
      <w:proofErr w:type="spellEnd"/>
      <w:r w:rsidRPr="00E24536">
        <w:rPr>
          <w:rFonts w:ascii="Times New Roman" w:eastAsia="Times New Roman" w:hAnsi="Times New Roman"/>
          <w:bCs/>
          <w:sz w:val="24"/>
          <w:szCs w:val="24"/>
          <w:lang w:val="es-VE" w:eastAsia="es-VE"/>
        </w:rPr>
        <w:t xml:space="preserve"> sentido, ese Consejo de Facultad acordó aprobar y tramitar ante este Máximo Organismo, los integrantes del Consejo Directivo del Programa de la Especialización de Inmuebles Urbanos de esa Facultad, citados anteriormente, a partir del 26.01.2014. Ese </w:t>
      </w:r>
      <w:r w:rsidR="00485DE2">
        <w:rPr>
          <w:rFonts w:ascii="Times New Roman" w:eastAsia="Times New Roman" w:hAnsi="Times New Roman"/>
          <w:bCs/>
          <w:sz w:val="24"/>
          <w:szCs w:val="24"/>
          <w:lang w:val="es-VE" w:eastAsia="es-VE"/>
        </w:rPr>
        <w:t>trá</w:t>
      </w:r>
      <w:r w:rsidRPr="00E24536">
        <w:rPr>
          <w:rFonts w:ascii="Times New Roman" w:eastAsia="Times New Roman" w:hAnsi="Times New Roman"/>
          <w:bCs/>
          <w:sz w:val="24"/>
          <w:szCs w:val="24"/>
          <w:lang w:val="es-VE" w:eastAsia="es-VE"/>
        </w:rPr>
        <w:t xml:space="preserve">mite lo está realizando de manera extemporánea por inadvertencia administrativa. </w:t>
      </w:r>
    </w:p>
    <w:p w14:paraId="6CD1B9D7" w14:textId="23E970C1" w:rsidR="00EE3BC9" w:rsidRPr="0086796D" w:rsidRDefault="00E24536" w:rsidP="0086796D">
      <w:pPr>
        <w:spacing w:after="0" w:line="240" w:lineRule="auto"/>
        <w:ind w:left="142"/>
        <w:jc w:val="both"/>
        <w:rPr>
          <w:rFonts w:ascii="Times New Roman" w:eastAsia="Times New Roman" w:hAnsi="Times New Roman"/>
          <w:b/>
          <w:sz w:val="24"/>
          <w:szCs w:val="24"/>
          <w:lang w:val="es-VE" w:eastAsia="es-VE"/>
        </w:rPr>
      </w:pPr>
      <w:r w:rsidRPr="00942169">
        <w:rPr>
          <w:rFonts w:ascii="Times New Roman" w:eastAsia="Times New Roman" w:hAnsi="Times New Roman"/>
          <w:b/>
          <w:sz w:val="24"/>
          <w:szCs w:val="24"/>
          <w:lang w:val="es-VE" w:eastAsia="es-VE"/>
        </w:rPr>
        <w:t xml:space="preserve">Decisión: Quedó en cuenta. </w:t>
      </w:r>
    </w:p>
    <w:p w14:paraId="086FF727" w14:textId="77777777" w:rsidR="00AB4FDE" w:rsidRDefault="00AB4FDE" w:rsidP="00426E41">
      <w:pPr>
        <w:spacing w:after="0" w:line="240" w:lineRule="auto"/>
        <w:ind w:left="142"/>
        <w:jc w:val="both"/>
        <w:rPr>
          <w:rFonts w:ascii="Times New Roman" w:eastAsia="Times New Roman" w:hAnsi="Times New Roman"/>
          <w:b/>
          <w:sz w:val="24"/>
          <w:szCs w:val="24"/>
          <w:lang w:val="es-VE" w:eastAsia="es-VE"/>
        </w:rPr>
      </w:pPr>
    </w:p>
    <w:p w14:paraId="300B72FC" w14:textId="36370509" w:rsidR="00506C66"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77C8FBA3" w14:textId="1DD720A1" w:rsidR="00506C66" w:rsidRDefault="00506C66" w:rsidP="00426E41">
      <w:pPr>
        <w:spacing w:after="0" w:line="240" w:lineRule="auto"/>
        <w:ind w:left="142"/>
        <w:jc w:val="both"/>
        <w:rPr>
          <w:rFonts w:ascii="Times New Roman" w:eastAsia="Times New Roman" w:hAnsi="Times New Roman"/>
          <w:b/>
          <w:sz w:val="24"/>
          <w:szCs w:val="24"/>
          <w:lang w:val="es-VE" w:eastAsia="es-VE"/>
        </w:rPr>
      </w:pPr>
    </w:p>
    <w:p w14:paraId="0EE2A29D" w14:textId="77777777" w:rsidR="00506C66" w:rsidRPr="0094503A" w:rsidRDefault="00506C6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CU-3336</w:t>
      </w:r>
      <w:r w:rsidRPr="00860D99">
        <w:rPr>
          <w:rFonts w:ascii="Times New Roman" w:eastAsia="Times New Roman" w:hAnsi="Times New Roman"/>
          <w:b/>
          <w:sz w:val="24"/>
          <w:szCs w:val="24"/>
          <w:lang w:val="es-VE" w:eastAsia="es-VE"/>
        </w:rPr>
        <w:t>/17.</w:t>
      </w:r>
    </w:p>
    <w:p w14:paraId="27851A0F"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00E37">
        <w:rPr>
          <w:rFonts w:ascii="Times New Roman" w:eastAsia="Times New Roman" w:hAnsi="Times New Roman"/>
          <w:bCs/>
          <w:sz w:val="24"/>
          <w:szCs w:val="24"/>
          <w:lang w:val="es-VE" w:eastAsia="es-VE"/>
        </w:rPr>
        <w:t xml:space="preserve">omunicación </w:t>
      </w:r>
      <w:proofErr w:type="spellStart"/>
      <w:r w:rsidRPr="00700E37">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700E37">
        <w:rPr>
          <w:rFonts w:ascii="Times New Roman" w:eastAsia="Times New Roman" w:hAnsi="Times New Roman"/>
          <w:bCs/>
          <w:sz w:val="24"/>
          <w:szCs w:val="24"/>
          <w:lang w:val="es-VE" w:eastAsia="es-VE"/>
        </w:rPr>
        <w:t xml:space="preserve"> V.Ac.0424.2017 de fecha 07.11.2017, suscrita por la Profesora Patricia Rosenzweig Levy, Vicerrectora Académica, mediante la cual remite comunicación </w:t>
      </w:r>
      <w:proofErr w:type="spellStart"/>
      <w:r w:rsidRPr="00700E37">
        <w:rPr>
          <w:rFonts w:ascii="Times New Roman" w:eastAsia="Times New Roman" w:hAnsi="Times New Roman"/>
          <w:bCs/>
          <w:sz w:val="24"/>
          <w:szCs w:val="24"/>
          <w:lang w:val="es-VE" w:eastAsia="es-VE"/>
        </w:rPr>
        <w:t>Nº</w:t>
      </w:r>
      <w:proofErr w:type="spellEnd"/>
      <w:r w:rsidRPr="00700E37">
        <w:rPr>
          <w:rFonts w:ascii="Times New Roman" w:eastAsia="Times New Roman" w:hAnsi="Times New Roman"/>
          <w:bCs/>
          <w:sz w:val="24"/>
          <w:szCs w:val="24"/>
          <w:lang w:val="es-VE" w:eastAsia="es-VE"/>
        </w:rPr>
        <w:t xml:space="preserve"> AA-0075 de fecha 07.11.2017, suscrito por el Profesor Rafael Solórzano, Coordinador de la Comisión de Auditoria Académica, mediante la cual remite el: </w:t>
      </w:r>
    </w:p>
    <w:p w14:paraId="38456DB1" w14:textId="77777777" w:rsidR="00506C66" w:rsidRPr="00700E37" w:rsidRDefault="00506C66" w:rsidP="00426E41">
      <w:pPr>
        <w:spacing w:after="0" w:line="240" w:lineRule="auto"/>
        <w:ind w:left="142"/>
        <w:jc w:val="both"/>
        <w:rPr>
          <w:rFonts w:ascii="Times New Roman" w:eastAsia="Times New Roman" w:hAnsi="Times New Roman"/>
          <w:bCs/>
          <w:sz w:val="24"/>
          <w:szCs w:val="24"/>
          <w:lang w:val="es-VE" w:eastAsia="es-VE"/>
        </w:rPr>
      </w:pPr>
    </w:p>
    <w:p w14:paraId="5A8DFAA3"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 xml:space="preserve">Informe </w:t>
      </w:r>
      <w:proofErr w:type="spellStart"/>
      <w:r w:rsidRPr="00700E37">
        <w:rPr>
          <w:rFonts w:ascii="Times New Roman" w:eastAsia="Times New Roman" w:hAnsi="Times New Roman"/>
          <w:bCs/>
          <w:sz w:val="24"/>
          <w:szCs w:val="24"/>
          <w:lang w:val="es-VE" w:eastAsia="es-VE"/>
        </w:rPr>
        <w:t>N°</w:t>
      </w:r>
      <w:proofErr w:type="spellEnd"/>
      <w:r w:rsidRPr="00700E37">
        <w:rPr>
          <w:rFonts w:ascii="Times New Roman" w:eastAsia="Times New Roman" w:hAnsi="Times New Roman"/>
          <w:bCs/>
          <w:sz w:val="24"/>
          <w:szCs w:val="24"/>
          <w:lang w:val="es-VE" w:eastAsia="es-VE"/>
        </w:rPr>
        <w:t xml:space="preserve"> CAA-0179 de fecha 7 de noviembre de 2017, suscrito por los Miembros de la Comisión de Auditoria Académica, informando que en reunión ordinaria del </w:t>
      </w:r>
      <w:proofErr w:type="spellStart"/>
      <w:r w:rsidRPr="00700E37">
        <w:rPr>
          <w:rFonts w:ascii="Times New Roman" w:eastAsia="Times New Roman" w:hAnsi="Times New Roman"/>
          <w:bCs/>
          <w:sz w:val="24"/>
          <w:szCs w:val="24"/>
          <w:lang w:val="es-VE" w:eastAsia="es-VE"/>
        </w:rPr>
        <w:t>dia</w:t>
      </w:r>
      <w:proofErr w:type="spellEnd"/>
      <w:r w:rsidRPr="00700E37">
        <w:rPr>
          <w:rFonts w:ascii="Times New Roman" w:eastAsia="Times New Roman" w:hAnsi="Times New Roman"/>
          <w:bCs/>
          <w:sz w:val="24"/>
          <w:szCs w:val="24"/>
          <w:lang w:val="es-VE" w:eastAsia="es-VE"/>
        </w:rPr>
        <w:t xml:space="preserve"> de hoy, consideró la comunicación DEC-150-2017 de fecha 18.10.2017 (recibida el 24.10.2017) suscrita por usted, mediante la cual requiere el incremento de carga horaria para el Profesor </w:t>
      </w:r>
      <w:r w:rsidRPr="00700E37">
        <w:rPr>
          <w:rFonts w:ascii="Times New Roman" w:eastAsia="Times New Roman" w:hAnsi="Times New Roman"/>
          <w:b/>
          <w:sz w:val="24"/>
          <w:szCs w:val="24"/>
          <w:lang w:val="es-VE" w:eastAsia="es-VE"/>
        </w:rPr>
        <w:t>Juan Carlos León Diaz</w:t>
      </w:r>
      <w:r w:rsidRPr="00700E37">
        <w:rPr>
          <w:rFonts w:ascii="Times New Roman" w:eastAsia="Times New Roman" w:hAnsi="Times New Roman"/>
          <w:bCs/>
          <w:sz w:val="24"/>
          <w:szCs w:val="24"/>
          <w:lang w:val="es-VE" w:eastAsia="es-VE"/>
        </w:rPr>
        <w:t xml:space="preserve"> de Instructor a </w:t>
      </w:r>
      <w:proofErr w:type="spellStart"/>
      <w:r w:rsidRPr="00700E37">
        <w:rPr>
          <w:rFonts w:ascii="Times New Roman" w:eastAsia="Times New Roman" w:hAnsi="Times New Roman"/>
          <w:bCs/>
          <w:sz w:val="24"/>
          <w:szCs w:val="24"/>
          <w:lang w:val="es-VE" w:eastAsia="es-VE"/>
        </w:rPr>
        <w:t>Tev</w:t>
      </w:r>
      <w:proofErr w:type="spellEnd"/>
      <w:r w:rsidRPr="00700E37">
        <w:rPr>
          <w:rFonts w:ascii="Times New Roman" w:eastAsia="Times New Roman" w:hAnsi="Times New Roman"/>
          <w:bCs/>
          <w:sz w:val="24"/>
          <w:szCs w:val="24"/>
          <w:lang w:val="es-VE" w:eastAsia="es-VE"/>
        </w:rPr>
        <w:t xml:space="preserve"> 2 h/s a Instructor </w:t>
      </w:r>
      <w:proofErr w:type="spellStart"/>
      <w:r w:rsidRPr="00700E37">
        <w:rPr>
          <w:rFonts w:ascii="Times New Roman" w:eastAsia="Times New Roman" w:hAnsi="Times New Roman"/>
          <w:bCs/>
          <w:sz w:val="24"/>
          <w:szCs w:val="24"/>
          <w:lang w:val="es-VE" w:eastAsia="es-VE"/>
        </w:rPr>
        <w:t>Tcv</w:t>
      </w:r>
      <w:proofErr w:type="spellEnd"/>
      <w:r w:rsidRPr="00700E37">
        <w:rPr>
          <w:rFonts w:ascii="Times New Roman" w:eastAsia="Times New Roman" w:hAnsi="Times New Roman"/>
          <w:bCs/>
          <w:sz w:val="24"/>
          <w:szCs w:val="24"/>
          <w:lang w:val="es-VE" w:eastAsia="es-VE"/>
        </w:rPr>
        <w:t xml:space="preserve"> 4 h/s, y el cambio de dedicación para la </w:t>
      </w:r>
      <w:r w:rsidRPr="00700E37">
        <w:rPr>
          <w:rFonts w:ascii="Times New Roman" w:eastAsia="Times New Roman" w:hAnsi="Times New Roman"/>
          <w:b/>
          <w:sz w:val="24"/>
          <w:szCs w:val="24"/>
          <w:lang w:val="es-VE" w:eastAsia="es-VE"/>
        </w:rPr>
        <w:t xml:space="preserve">profesora </w:t>
      </w:r>
      <w:proofErr w:type="spellStart"/>
      <w:r w:rsidRPr="00700E37">
        <w:rPr>
          <w:rFonts w:ascii="Times New Roman" w:eastAsia="Times New Roman" w:hAnsi="Times New Roman"/>
          <w:b/>
          <w:sz w:val="24"/>
          <w:szCs w:val="24"/>
          <w:lang w:val="es-VE" w:eastAsia="es-VE"/>
        </w:rPr>
        <w:t>Carmine</w:t>
      </w:r>
      <w:proofErr w:type="spellEnd"/>
      <w:r w:rsidRPr="00700E37">
        <w:rPr>
          <w:rFonts w:ascii="Times New Roman" w:eastAsia="Times New Roman" w:hAnsi="Times New Roman"/>
          <w:b/>
          <w:sz w:val="24"/>
          <w:szCs w:val="24"/>
          <w:lang w:val="es-VE" w:eastAsia="es-VE"/>
        </w:rPr>
        <w:t xml:space="preserve"> del Valle Lobo Vielma</w:t>
      </w:r>
      <w:r w:rsidRPr="00700E37">
        <w:rPr>
          <w:rFonts w:ascii="Times New Roman" w:eastAsia="Times New Roman" w:hAnsi="Times New Roman"/>
          <w:bCs/>
          <w:sz w:val="24"/>
          <w:szCs w:val="24"/>
          <w:lang w:val="es-VE" w:eastAsia="es-VE"/>
        </w:rPr>
        <w:t xml:space="preserve">, de Agregado Tiempo Completo a Agregado Dedicación Exclusiva, adscritos al Departamento de Odontología Preventiva y Social de la Facultad de </w:t>
      </w:r>
      <w:proofErr w:type="spellStart"/>
      <w:r w:rsidRPr="00700E37">
        <w:rPr>
          <w:rFonts w:ascii="Times New Roman" w:eastAsia="Times New Roman" w:hAnsi="Times New Roman"/>
          <w:bCs/>
          <w:sz w:val="24"/>
          <w:szCs w:val="24"/>
          <w:lang w:val="es-VE" w:eastAsia="es-VE"/>
        </w:rPr>
        <w:t>Odontologia</w:t>
      </w:r>
      <w:proofErr w:type="spellEnd"/>
      <w:r w:rsidRPr="00700E37">
        <w:rPr>
          <w:rFonts w:ascii="Times New Roman" w:eastAsia="Times New Roman" w:hAnsi="Times New Roman"/>
          <w:bCs/>
          <w:sz w:val="24"/>
          <w:szCs w:val="24"/>
          <w:lang w:val="es-VE" w:eastAsia="es-VE"/>
        </w:rPr>
        <w:t xml:space="preserve">. Los recursos están previstos en el fondo para la creación de cargos docentes y cambios de dedicación, aprobados por el Consejo Universitario según Resolución </w:t>
      </w:r>
      <w:proofErr w:type="spellStart"/>
      <w:r w:rsidRPr="00700E37">
        <w:rPr>
          <w:rFonts w:ascii="Times New Roman" w:eastAsia="Times New Roman" w:hAnsi="Times New Roman"/>
          <w:bCs/>
          <w:sz w:val="24"/>
          <w:szCs w:val="24"/>
          <w:lang w:val="es-VE" w:eastAsia="es-VE"/>
        </w:rPr>
        <w:t>N°</w:t>
      </w:r>
      <w:proofErr w:type="spellEnd"/>
      <w:r w:rsidRPr="00700E37">
        <w:rPr>
          <w:rFonts w:ascii="Times New Roman" w:eastAsia="Times New Roman" w:hAnsi="Times New Roman"/>
          <w:bCs/>
          <w:sz w:val="24"/>
          <w:szCs w:val="24"/>
          <w:lang w:val="es-VE" w:eastAsia="es-VE"/>
        </w:rPr>
        <w:t xml:space="preserve"> CU-0204/17 de fecha 02.02.2017. </w:t>
      </w:r>
    </w:p>
    <w:p w14:paraId="13D5292B" w14:textId="77777777" w:rsidR="00506C66" w:rsidRPr="00700E37" w:rsidRDefault="00506C66" w:rsidP="00426E41">
      <w:pPr>
        <w:spacing w:after="0" w:line="240" w:lineRule="auto"/>
        <w:ind w:left="142"/>
        <w:jc w:val="both"/>
        <w:rPr>
          <w:rFonts w:ascii="Times New Roman" w:eastAsia="Times New Roman" w:hAnsi="Times New Roman"/>
          <w:bCs/>
          <w:sz w:val="24"/>
          <w:szCs w:val="24"/>
          <w:lang w:val="es-VE" w:eastAsia="es-VE"/>
        </w:rPr>
      </w:pPr>
    </w:p>
    <w:p w14:paraId="739903F3" w14:textId="77777777" w:rsidR="00506C66" w:rsidRDefault="00506C66" w:rsidP="00426E41">
      <w:pPr>
        <w:spacing w:after="0" w:line="240" w:lineRule="auto"/>
        <w:ind w:left="142"/>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 xml:space="preserve">Tomando en cuenta la información suministrada por el Consejo de Facultad, por el Decano Encargado, por el </w:t>
      </w:r>
      <w:proofErr w:type="gramStart"/>
      <w:r w:rsidRPr="00700E37">
        <w:rPr>
          <w:rFonts w:ascii="Times New Roman" w:eastAsia="Times New Roman" w:hAnsi="Times New Roman"/>
          <w:bCs/>
          <w:sz w:val="24"/>
          <w:szCs w:val="24"/>
          <w:lang w:val="es-VE" w:eastAsia="es-VE"/>
        </w:rPr>
        <w:t>Jefe</w:t>
      </w:r>
      <w:proofErr w:type="gramEnd"/>
      <w:r w:rsidRPr="00700E37">
        <w:rPr>
          <w:rFonts w:ascii="Times New Roman" w:eastAsia="Times New Roman" w:hAnsi="Times New Roman"/>
          <w:bCs/>
          <w:sz w:val="24"/>
          <w:szCs w:val="24"/>
          <w:lang w:val="es-VE" w:eastAsia="es-VE"/>
        </w:rPr>
        <w:t xml:space="preserve"> de Departamento, por la Dirección de Asuntos Profesorales, por el Sistema Integrado de Registros Estudiantiles (SIRE), por el Informe de actividades de los profesores </w:t>
      </w:r>
      <w:r w:rsidRPr="00700E37">
        <w:rPr>
          <w:rFonts w:ascii="Times New Roman" w:eastAsia="Times New Roman" w:hAnsi="Times New Roman"/>
          <w:b/>
          <w:sz w:val="24"/>
          <w:szCs w:val="24"/>
          <w:lang w:val="es-VE" w:eastAsia="es-VE"/>
        </w:rPr>
        <w:t xml:space="preserve">Juan Carlos León Díaz y </w:t>
      </w:r>
      <w:proofErr w:type="spellStart"/>
      <w:r w:rsidRPr="00700E37">
        <w:rPr>
          <w:rFonts w:ascii="Times New Roman" w:eastAsia="Times New Roman" w:hAnsi="Times New Roman"/>
          <w:b/>
          <w:sz w:val="24"/>
          <w:szCs w:val="24"/>
          <w:lang w:val="es-VE" w:eastAsia="es-VE"/>
        </w:rPr>
        <w:t>Carmine</w:t>
      </w:r>
      <w:proofErr w:type="spellEnd"/>
      <w:r w:rsidRPr="00700E37">
        <w:rPr>
          <w:rFonts w:ascii="Times New Roman" w:eastAsia="Times New Roman" w:hAnsi="Times New Roman"/>
          <w:b/>
          <w:sz w:val="24"/>
          <w:szCs w:val="24"/>
          <w:lang w:val="es-VE" w:eastAsia="es-VE"/>
        </w:rPr>
        <w:t xml:space="preserve"> del Valle Lobo Vielma</w:t>
      </w:r>
      <w:r w:rsidRPr="00700E37">
        <w:rPr>
          <w:rFonts w:ascii="Times New Roman" w:eastAsia="Times New Roman" w:hAnsi="Times New Roman"/>
          <w:bCs/>
          <w:sz w:val="24"/>
          <w:szCs w:val="24"/>
          <w:lang w:val="es-VE" w:eastAsia="es-VE"/>
        </w:rPr>
        <w:t xml:space="preserve"> y luego de verificar la disponibilidad presupuestaria, </w:t>
      </w:r>
      <w:r w:rsidRPr="00700E37">
        <w:rPr>
          <w:rFonts w:ascii="Times New Roman" w:eastAsia="Times New Roman" w:hAnsi="Times New Roman"/>
          <w:b/>
          <w:sz w:val="24"/>
          <w:szCs w:val="24"/>
          <w:u w:val="single"/>
          <w:lang w:val="es-VE" w:eastAsia="es-VE"/>
        </w:rPr>
        <w:t>esta Comisión recomienda:</w:t>
      </w:r>
      <w:r w:rsidRPr="00700E37">
        <w:rPr>
          <w:rFonts w:ascii="Times New Roman" w:eastAsia="Times New Roman" w:hAnsi="Times New Roman"/>
          <w:bCs/>
          <w:sz w:val="24"/>
          <w:szCs w:val="24"/>
          <w:lang w:val="es-VE" w:eastAsia="es-VE"/>
        </w:rPr>
        <w:t xml:space="preserve"> </w:t>
      </w:r>
    </w:p>
    <w:p w14:paraId="50397D5C" w14:textId="77777777" w:rsidR="00506C66" w:rsidRPr="00700E37" w:rsidRDefault="00506C66" w:rsidP="00426E41">
      <w:pPr>
        <w:spacing w:after="0" w:line="240" w:lineRule="auto"/>
        <w:ind w:left="142"/>
        <w:jc w:val="both"/>
        <w:rPr>
          <w:rFonts w:ascii="Times New Roman" w:eastAsia="Times New Roman" w:hAnsi="Times New Roman"/>
          <w:bCs/>
          <w:sz w:val="24"/>
          <w:szCs w:val="24"/>
          <w:lang w:val="es-VE" w:eastAsia="es-VE"/>
        </w:rPr>
      </w:pPr>
    </w:p>
    <w:p w14:paraId="488B0478" w14:textId="77777777" w:rsidR="00506C66" w:rsidRDefault="00506C66" w:rsidP="00C8722B">
      <w:pPr>
        <w:pStyle w:val="Prrafodelista"/>
        <w:numPr>
          <w:ilvl w:val="0"/>
          <w:numId w:val="44"/>
        </w:numPr>
        <w:spacing w:after="0" w:line="240" w:lineRule="auto"/>
        <w:ind w:left="567"/>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 xml:space="preserve">Autorizar el aumento de carga horaria a partir del 16.10.2017, para el Profesor </w:t>
      </w:r>
      <w:r w:rsidRPr="00700E37">
        <w:rPr>
          <w:rFonts w:ascii="Times New Roman" w:eastAsia="Times New Roman" w:hAnsi="Times New Roman"/>
          <w:b/>
          <w:sz w:val="24"/>
          <w:szCs w:val="24"/>
          <w:lang w:val="es-VE" w:eastAsia="es-VE"/>
        </w:rPr>
        <w:t>Juan Carlos León Díaz</w:t>
      </w:r>
      <w:r w:rsidRPr="00700E37">
        <w:rPr>
          <w:rFonts w:ascii="Times New Roman" w:eastAsia="Times New Roman" w:hAnsi="Times New Roman"/>
          <w:bCs/>
          <w:sz w:val="24"/>
          <w:szCs w:val="24"/>
          <w:lang w:val="es-VE" w:eastAsia="es-VE"/>
        </w:rPr>
        <w:t xml:space="preserve"> (19.09.2016)</w:t>
      </w:r>
      <w:r>
        <w:rPr>
          <w:rFonts w:ascii="Times New Roman" w:eastAsia="Times New Roman" w:hAnsi="Times New Roman"/>
          <w:bCs/>
          <w:sz w:val="24"/>
          <w:szCs w:val="24"/>
          <w:lang w:val="es-VE" w:eastAsia="es-VE"/>
        </w:rPr>
        <w:t xml:space="preserve"> </w:t>
      </w:r>
      <w:r w:rsidRPr="00700E37">
        <w:rPr>
          <w:rFonts w:ascii="Times New Roman" w:eastAsia="Times New Roman" w:hAnsi="Times New Roman"/>
          <w:bCs/>
          <w:sz w:val="24"/>
          <w:szCs w:val="24"/>
          <w:lang w:val="es-VE" w:eastAsia="es-VE"/>
        </w:rPr>
        <w:t xml:space="preserve">de Instructor a </w:t>
      </w:r>
      <w:proofErr w:type="spellStart"/>
      <w:r w:rsidRPr="00700E37">
        <w:rPr>
          <w:rFonts w:ascii="Times New Roman" w:eastAsia="Times New Roman" w:hAnsi="Times New Roman"/>
          <w:bCs/>
          <w:sz w:val="24"/>
          <w:szCs w:val="24"/>
          <w:lang w:val="es-VE" w:eastAsia="es-VE"/>
        </w:rPr>
        <w:t>Tev</w:t>
      </w:r>
      <w:proofErr w:type="spellEnd"/>
      <w:r w:rsidRPr="00700E37">
        <w:rPr>
          <w:rFonts w:ascii="Times New Roman" w:eastAsia="Times New Roman" w:hAnsi="Times New Roman"/>
          <w:bCs/>
          <w:sz w:val="24"/>
          <w:szCs w:val="24"/>
          <w:lang w:val="es-VE" w:eastAsia="es-VE"/>
        </w:rPr>
        <w:t xml:space="preserve"> 2 h/s a Instructor 4 h/s, </w:t>
      </w:r>
      <w:r w:rsidRPr="00700E37">
        <w:rPr>
          <w:rFonts w:ascii="Times New Roman" w:eastAsia="Times New Roman" w:hAnsi="Times New Roman"/>
          <w:bCs/>
          <w:sz w:val="24"/>
          <w:szCs w:val="24"/>
          <w:lang w:val="es-VE" w:eastAsia="es-VE"/>
        </w:rPr>
        <w:lastRenderedPageBreak/>
        <w:t xml:space="preserve">adscrito al Departamento de Odontología Preventiva y Social a fin de atender actividades de docencia en el </w:t>
      </w:r>
      <w:r w:rsidRPr="00700E37">
        <w:rPr>
          <w:rFonts w:ascii="Times New Roman" w:eastAsia="Times New Roman" w:hAnsi="Times New Roman"/>
          <w:b/>
          <w:sz w:val="24"/>
          <w:szCs w:val="24"/>
          <w:lang w:val="es-VE" w:eastAsia="es-VE"/>
        </w:rPr>
        <w:t>área de Practica Odontológica I II III IV.</w:t>
      </w:r>
      <w:r w:rsidRPr="00700E37">
        <w:rPr>
          <w:rFonts w:ascii="Times New Roman" w:eastAsia="Times New Roman" w:hAnsi="Times New Roman"/>
          <w:bCs/>
          <w:sz w:val="24"/>
          <w:szCs w:val="24"/>
          <w:lang w:val="es-VE" w:eastAsia="es-VE"/>
        </w:rPr>
        <w:t xml:space="preserve"> </w:t>
      </w:r>
    </w:p>
    <w:p w14:paraId="18374577" w14:textId="77777777" w:rsidR="00506C66" w:rsidRPr="00700E37" w:rsidRDefault="00506C66" w:rsidP="00C8722B">
      <w:pPr>
        <w:pStyle w:val="Prrafodelista"/>
        <w:numPr>
          <w:ilvl w:val="0"/>
          <w:numId w:val="44"/>
        </w:numPr>
        <w:spacing w:after="0" w:line="240" w:lineRule="auto"/>
        <w:ind w:left="567"/>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 xml:space="preserve">Autorizar el cambio de dedicación a partir del 16.10.2017, para la Profesora </w:t>
      </w:r>
      <w:proofErr w:type="spellStart"/>
      <w:r w:rsidRPr="00700E37">
        <w:rPr>
          <w:rFonts w:ascii="Times New Roman" w:eastAsia="Times New Roman" w:hAnsi="Times New Roman"/>
          <w:b/>
          <w:sz w:val="24"/>
          <w:szCs w:val="24"/>
          <w:lang w:val="es-VE" w:eastAsia="es-VE"/>
        </w:rPr>
        <w:t>Carmine</w:t>
      </w:r>
      <w:proofErr w:type="spellEnd"/>
      <w:r w:rsidRPr="00700E37">
        <w:rPr>
          <w:rFonts w:ascii="Times New Roman" w:eastAsia="Times New Roman" w:hAnsi="Times New Roman"/>
          <w:b/>
          <w:sz w:val="24"/>
          <w:szCs w:val="24"/>
          <w:lang w:val="es-VE" w:eastAsia="es-VE"/>
        </w:rPr>
        <w:t xml:space="preserve"> del Valle Lobo Vielma</w:t>
      </w:r>
      <w:r w:rsidRPr="00700E37">
        <w:rPr>
          <w:rFonts w:ascii="Times New Roman" w:eastAsia="Times New Roman" w:hAnsi="Times New Roman"/>
          <w:bCs/>
          <w:sz w:val="24"/>
          <w:szCs w:val="24"/>
          <w:lang w:val="es-VE" w:eastAsia="es-VE"/>
        </w:rPr>
        <w:t xml:space="preserve">, de Agregado Tiempo Completo a Agregado Dedicación Exclusiva, adscrita al Departamento de Odontología Preventiva y Social, a fin de atender actividades de docencia y de investigación en el </w:t>
      </w:r>
      <w:r w:rsidRPr="00700E37">
        <w:rPr>
          <w:rFonts w:ascii="Times New Roman" w:eastAsia="Times New Roman" w:hAnsi="Times New Roman"/>
          <w:b/>
          <w:sz w:val="24"/>
          <w:szCs w:val="24"/>
          <w:lang w:val="es-VE" w:eastAsia="es-VE"/>
        </w:rPr>
        <w:t>área Ortodoncia.</w:t>
      </w:r>
      <w:r w:rsidRPr="00700E37">
        <w:rPr>
          <w:rFonts w:ascii="Times New Roman" w:eastAsia="Times New Roman" w:hAnsi="Times New Roman"/>
          <w:bCs/>
          <w:sz w:val="24"/>
          <w:szCs w:val="24"/>
          <w:lang w:val="es-VE" w:eastAsia="es-VE"/>
        </w:rPr>
        <w:t xml:space="preserve"> </w:t>
      </w:r>
    </w:p>
    <w:p w14:paraId="1B709FDA" w14:textId="72CD423F" w:rsidR="00506C66" w:rsidRPr="00700E37" w:rsidRDefault="00506C66" w:rsidP="000A0960">
      <w:pPr>
        <w:spacing w:after="0" w:line="240" w:lineRule="auto"/>
        <w:ind w:left="567"/>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La disponibilidad presupuestaria existe en la Dirección de Programación y Presupuesto según oficios DPP-1509.17 de fecha 04.10.2017</w:t>
      </w:r>
      <w:r w:rsidR="000A0960">
        <w:rPr>
          <w:rFonts w:ascii="Times New Roman" w:eastAsia="Times New Roman" w:hAnsi="Times New Roman"/>
          <w:bCs/>
          <w:sz w:val="24"/>
          <w:szCs w:val="24"/>
          <w:lang w:val="es-VE" w:eastAsia="es-VE"/>
        </w:rPr>
        <w:t>.</w:t>
      </w:r>
      <w:r w:rsidRPr="00700E37">
        <w:rPr>
          <w:rFonts w:ascii="Times New Roman" w:eastAsia="Times New Roman" w:hAnsi="Times New Roman"/>
          <w:bCs/>
          <w:sz w:val="24"/>
          <w:szCs w:val="24"/>
          <w:lang w:val="es-VE" w:eastAsia="es-VE"/>
        </w:rPr>
        <w:t xml:space="preserve"> </w:t>
      </w:r>
    </w:p>
    <w:p w14:paraId="4AB13BD2" w14:textId="461310F8" w:rsidR="00506C66" w:rsidRDefault="00506C66" w:rsidP="00426E41">
      <w:pPr>
        <w:spacing w:after="0" w:line="240" w:lineRule="auto"/>
        <w:ind w:left="142"/>
        <w:jc w:val="both"/>
        <w:rPr>
          <w:rFonts w:ascii="Times New Roman" w:eastAsia="Times New Roman" w:hAnsi="Times New Roman"/>
          <w:b/>
          <w:sz w:val="24"/>
          <w:szCs w:val="24"/>
          <w:lang w:val="es-VE" w:eastAsia="es-VE"/>
        </w:rPr>
      </w:pPr>
      <w:r w:rsidRPr="00700E37">
        <w:rPr>
          <w:rFonts w:ascii="Times New Roman" w:eastAsia="Times New Roman" w:hAnsi="Times New Roman"/>
          <w:b/>
          <w:sz w:val="24"/>
          <w:szCs w:val="24"/>
          <w:lang w:val="es-VE" w:eastAsia="es-VE"/>
        </w:rPr>
        <w:t>Decisión: Aprobó el informe.</w:t>
      </w:r>
    </w:p>
    <w:p w14:paraId="647ED7AD" w14:textId="71250307" w:rsidR="000A0960" w:rsidRDefault="000A0960" w:rsidP="00426E41">
      <w:pPr>
        <w:spacing w:after="0" w:line="240" w:lineRule="auto"/>
        <w:ind w:left="142"/>
        <w:jc w:val="both"/>
        <w:rPr>
          <w:rFonts w:ascii="Times New Roman" w:eastAsia="Times New Roman" w:hAnsi="Times New Roman"/>
          <w:b/>
          <w:sz w:val="24"/>
          <w:szCs w:val="24"/>
          <w:lang w:val="es-VE" w:eastAsia="es-VE"/>
        </w:rPr>
      </w:pPr>
    </w:p>
    <w:p w14:paraId="691EC17B" w14:textId="581B287A" w:rsidR="000A0960" w:rsidRDefault="000A0960" w:rsidP="000A096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CU-3369</w:t>
      </w:r>
      <w:r w:rsidRPr="00860D99">
        <w:rPr>
          <w:rFonts w:ascii="Times New Roman" w:eastAsia="Times New Roman" w:hAnsi="Times New Roman"/>
          <w:b/>
          <w:sz w:val="24"/>
          <w:szCs w:val="24"/>
          <w:lang w:val="es-VE" w:eastAsia="es-VE"/>
        </w:rPr>
        <w:t>/17.</w:t>
      </w:r>
    </w:p>
    <w:p w14:paraId="33F2150F" w14:textId="5E4332EE" w:rsidR="000A0960" w:rsidRDefault="00AD2E0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CFO-503-17, de fecha 31.10.2017, mediante la cual informa </w:t>
      </w:r>
      <w:r w:rsidR="00142C63">
        <w:rPr>
          <w:rFonts w:ascii="Times New Roman" w:eastAsia="Times New Roman" w:hAnsi="Times New Roman"/>
          <w:bCs/>
          <w:sz w:val="24"/>
          <w:szCs w:val="24"/>
          <w:lang w:val="es-VE" w:eastAsia="es-VE"/>
        </w:rPr>
        <w:t>que,</w:t>
      </w:r>
      <w:r>
        <w:rPr>
          <w:rFonts w:ascii="Times New Roman" w:eastAsia="Times New Roman" w:hAnsi="Times New Roman"/>
          <w:bCs/>
          <w:sz w:val="24"/>
          <w:szCs w:val="24"/>
          <w:lang w:val="es-VE" w:eastAsia="es-VE"/>
        </w:rPr>
        <w:t xml:space="preserve"> en sesión ordinaria celebrada en la misma fecha, el Consejo de la Facultad realizó la valoración de las credenciales de la aspirante inscrita en el </w:t>
      </w:r>
      <w:r w:rsidRPr="00142C63">
        <w:rPr>
          <w:rFonts w:ascii="Times New Roman" w:eastAsia="Times New Roman" w:hAnsi="Times New Roman"/>
          <w:b/>
          <w:sz w:val="24"/>
          <w:szCs w:val="24"/>
          <w:lang w:val="es-VE" w:eastAsia="es-VE"/>
        </w:rPr>
        <w:t>Concurso de Credenciales, para proveer un</w:t>
      </w:r>
      <w:r w:rsidR="00142C63">
        <w:rPr>
          <w:rFonts w:ascii="Times New Roman" w:eastAsia="Times New Roman" w:hAnsi="Times New Roman"/>
          <w:b/>
          <w:sz w:val="24"/>
          <w:szCs w:val="24"/>
          <w:lang w:val="es-VE" w:eastAsia="es-VE"/>
        </w:rPr>
        <w:t xml:space="preserve"> (01)</w:t>
      </w:r>
      <w:r w:rsidRPr="00142C63">
        <w:rPr>
          <w:rFonts w:ascii="Times New Roman" w:eastAsia="Times New Roman" w:hAnsi="Times New Roman"/>
          <w:b/>
          <w:sz w:val="24"/>
          <w:szCs w:val="24"/>
          <w:lang w:val="es-VE" w:eastAsia="es-VE"/>
        </w:rPr>
        <w:t xml:space="preserve"> cargo a nivel de Instructor a Tiempo Convencional 3h/</w:t>
      </w:r>
      <w:proofErr w:type="spellStart"/>
      <w:r w:rsidRPr="00142C63">
        <w:rPr>
          <w:rFonts w:ascii="Times New Roman" w:eastAsia="Times New Roman" w:hAnsi="Times New Roman"/>
          <w:b/>
          <w:sz w:val="24"/>
          <w:szCs w:val="24"/>
          <w:lang w:val="es-VE" w:eastAsia="es-VE"/>
        </w:rPr>
        <w:t>sem</w:t>
      </w:r>
      <w:proofErr w:type="spellEnd"/>
      <w:r w:rsidRPr="00142C63">
        <w:rPr>
          <w:rFonts w:ascii="Times New Roman" w:eastAsia="Times New Roman" w:hAnsi="Times New Roman"/>
          <w:b/>
          <w:sz w:val="24"/>
          <w:szCs w:val="24"/>
          <w:lang w:val="es-VE" w:eastAsia="es-VE"/>
        </w:rPr>
        <w:t>, en el Área: Anatomía Dentaria</w:t>
      </w:r>
      <w:r>
        <w:rPr>
          <w:rFonts w:ascii="Times New Roman" w:eastAsia="Times New Roman" w:hAnsi="Times New Roman"/>
          <w:bCs/>
          <w:sz w:val="24"/>
          <w:szCs w:val="24"/>
          <w:lang w:val="es-VE" w:eastAsia="es-VE"/>
        </w:rPr>
        <w:t xml:space="preserve">, Departamento de Odontología Restauradora, aplicando la Resolución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CU-0806/11, CIRCULAR, de fecha 09.05.2011</w:t>
      </w:r>
      <w:r w:rsidR="00142C63">
        <w:rPr>
          <w:rFonts w:ascii="Times New Roman" w:eastAsia="Times New Roman" w:hAnsi="Times New Roman"/>
          <w:bCs/>
          <w:sz w:val="24"/>
          <w:szCs w:val="24"/>
          <w:lang w:val="es-VE" w:eastAsia="es-VE"/>
        </w:rPr>
        <w:t>.</w:t>
      </w:r>
    </w:p>
    <w:p w14:paraId="55FFDFD2" w14:textId="543A6C48" w:rsidR="00142C63" w:rsidRDefault="00142C63" w:rsidP="00426E41">
      <w:pPr>
        <w:spacing w:after="0" w:line="240" w:lineRule="auto"/>
        <w:ind w:left="142"/>
        <w:jc w:val="both"/>
        <w:rPr>
          <w:rFonts w:ascii="Times New Roman" w:eastAsia="Times New Roman" w:hAnsi="Times New Roman"/>
          <w:bCs/>
          <w:sz w:val="24"/>
          <w:szCs w:val="24"/>
          <w:lang w:val="es-VE" w:eastAsia="es-VE"/>
        </w:rPr>
      </w:pPr>
    </w:p>
    <w:p w14:paraId="6058DCB2" w14:textId="70087051" w:rsidR="00142C63" w:rsidRDefault="00142C63" w:rsidP="00C8722B">
      <w:pPr>
        <w:pStyle w:val="Prrafodelista"/>
        <w:numPr>
          <w:ilvl w:val="0"/>
          <w:numId w:val="49"/>
        </w:numPr>
        <w:spacing w:after="0" w:line="240" w:lineRule="auto"/>
        <w:jc w:val="both"/>
        <w:rPr>
          <w:rFonts w:ascii="Times New Roman" w:eastAsia="Times New Roman" w:hAnsi="Times New Roman"/>
          <w:bCs/>
          <w:sz w:val="24"/>
          <w:szCs w:val="24"/>
          <w:lang w:val="es-VE" w:eastAsia="es-VE"/>
        </w:rPr>
      </w:pPr>
      <w:proofErr w:type="spellStart"/>
      <w:r>
        <w:rPr>
          <w:rFonts w:ascii="Times New Roman" w:eastAsia="Times New Roman" w:hAnsi="Times New Roman"/>
          <w:bCs/>
          <w:sz w:val="24"/>
          <w:szCs w:val="24"/>
          <w:lang w:val="es-VE" w:eastAsia="es-VE"/>
        </w:rPr>
        <w:t>Od</w:t>
      </w:r>
      <w:proofErr w:type="spellEnd"/>
      <w:r>
        <w:rPr>
          <w:rFonts w:ascii="Times New Roman" w:eastAsia="Times New Roman" w:hAnsi="Times New Roman"/>
          <w:bCs/>
          <w:sz w:val="24"/>
          <w:szCs w:val="24"/>
          <w:lang w:val="es-VE" w:eastAsia="es-VE"/>
        </w:rPr>
        <w:t xml:space="preserve">. Vanesa C. Parra Moreno, titular de la Cédula de Identidad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13.524.350, 14.73 puntos *</w:t>
      </w:r>
    </w:p>
    <w:p w14:paraId="77D65647" w14:textId="7695746D" w:rsidR="00142C63" w:rsidRPr="00DB4397" w:rsidRDefault="00142C63" w:rsidP="00DB4397">
      <w:pPr>
        <w:pStyle w:val="Prrafodelista"/>
        <w:spacing w:after="0" w:line="240" w:lineRule="auto"/>
        <w:ind w:left="86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*No admitida por aplicación del artículo 26 del EPDI.</w:t>
      </w:r>
    </w:p>
    <w:p w14:paraId="3A3D06E8" w14:textId="516519BF" w:rsidR="00142C63" w:rsidRDefault="00142C63" w:rsidP="0070355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 xml:space="preserve">En tal sentido, ese Consejo de Facultad </w:t>
      </w:r>
      <w:r w:rsidRPr="0070355D">
        <w:rPr>
          <w:rFonts w:ascii="Times New Roman" w:eastAsia="Times New Roman" w:hAnsi="Times New Roman"/>
          <w:b/>
          <w:sz w:val="24"/>
          <w:szCs w:val="24"/>
          <w:lang w:val="es-VE" w:eastAsia="es-VE"/>
        </w:rPr>
        <w:t>acordó declarar desierto el Concurso de Credenciales,</w:t>
      </w:r>
      <w:r>
        <w:rPr>
          <w:rFonts w:ascii="Times New Roman" w:eastAsia="Times New Roman" w:hAnsi="Times New Roman"/>
          <w:bCs/>
          <w:sz w:val="24"/>
          <w:szCs w:val="24"/>
          <w:lang w:val="es-VE" w:eastAsia="es-VE"/>
        </w:rPr>
        <w:t xml:space="preserve"> </w:t>
      </w:r>
      <w:r w:rsidRPr="0070355D">
        <w:rPr>
          <w:rFonts w:ascii="Times New Roman" w:eastAsia="Times New Roman" w:hAnsi="Times New Roman"/>
          <w:b/>
          <w:sz w:val="24"/>
          <w:szCs w:val="24"/>
          <w:lang w:val="es-VE" w:eastAsia="es-VE"/>
        </w:rPr>
        <w:t>para proveer un (01) cargo a nivel de Instructor a Tiempo Convencional</w:t>
      </w:r>
      <w:r w:rsidR="0070355D">
        <w:rPr>
          <w:rFonts w:ascii="Times New Roman" w:eastAsia="Times New Roman" w:hAnsi="Times New Roman"/>
          <w:b/>
          <w:sz w:val="24"/>
          <w:szCs w:val="24"/>
          <w:lang w:val="es-VE" w:eastAsia="es-VE"/>
        </w:rPr>
        <w:t xml:space="preserve"> 3h/</w:t>
      </w:r>
      <w:proofErr w:type="spellStart"/>
      <w:r w:rsidR="0070355D">
        <w:rPr>
          <w:rFonts w:ascii="Times New Roman" w:eastAsia="Times New Roman" w:hAnsi="Times New Roman"/>
          <w:b/>
          <w:sz w:val="24"/>
          <w:szCs w:val="24"/>
          <w:lang w:val="es-VE" w:eastAsia="es-VE"/>
        </w:rPr>
        <w:t>sem</w:t>
      </w:r>
      <w:proofErr w:type="spellEnd"/>
      <w:r w:rsidR="0070355D">
        <w:rPr>
          <w:rFonts w:ascii="Times New Roman" w:eastAsia="Times New Roman" w:hAnsi="Times New Roman"/>
          <w:b/>
          <w:sz w:val="24"/>
          <w:szCs w:val="24"/>
          <w:lang w:val="es-VE" w:eastAsia="es-VE"/>
        </w:rPr>
        <w:t>, en el Área: Anatomía Dentaria.</w:t>
      </w:r>
    </w:p>
    <w:p w14:paraId="2E99A3A8" w14:textId="196C9E8C" w:rsidR="0070355D" w:rsidRDefault="0070355D" w:rsidP="0070355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Quedó en cuenta.</w:t>
      </w:r>
    </w:p>
    <w:p w14:paraId="770B1B00" w14:textId="0017CD69" w:rsidR="005C1A6A" w:rsidRDefault="005C1A6A" w:rsidP="0070355D">
      <w:pPr>
        <w:spacing w:after="0" w:line="240" w:lineRule="auto"/>
        <w:ind w:left="142"/>
        <w:jc w:val="both"/>
        <w:rPr>
          <w:rFonts w:ascii="Times New Roman" w:eastAsia="Times New Roman" w:hAnsi="Times New Roman"/>
          <w:b/>
          <w:sz w:val="24"/>
          <w:szCs w:val="24"/>
          <w:lang w:val="es-VE" w:eastAsia="es-VE"/>
        </w:rPr>
      </w:pPr>
    </w:p>
    <w:p w14:paraId="41B49333" w14:textId="3339C86E" w:rsidR="005C1A6A" w:rsidRDefault="005C1A6A" w:rsidP="005C1A6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CU-3370</w:t>
      </w:r>
      <w:r w:rsidRPr="00860D99">
        <w:rPr>
          <w:rFonts w:ascii="Times New Roman" w:eastAsia="Times New Roman" w:hAnsi="Times New Roman"/>
          <w:b/>
          <w:sz w:val="24"/>
          <w:szCs w:val="24"/>
          <w:lang w:val="es-VE" w:eastAsia="es-VE"/>
        </w:rPr>
        <w:t>/17.</w:t>
      </w:r>
    </w:p>
    <w:p w14:paraId="1BE3C053" w14:textId="5996894E" w:rsidR="005C1A6A" w:rsidRDefault="005C1A6A" w:rsidP="005C1A6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C1A6A">
        <w:rPr>
          <w:rFonts w:ascii="Times New Roman" w:eastAsia="Times New Roman" w:hAnsi="Times New Roman"/>
          <w:bCs/>
          <w:sz w:val="24"/>
          <w:szCs w:val="24"/>
          <w:lang w:val="es-VE" w:eastAsia="es-VE"/>
        </w:rPr>
        <w:t xml:space="preserve">omunicación </w:t>
      </w:r>
      <w:proofErr w:type="spellStart"/>
      <w:r w:rsidRPr="005C1A6A">
        <w:rPr>
          <w:rFonts w:ascii="Times New Roman" w:eastAsia="Times New Roman" w:hAnsi="Times New Roman"/>
          <w:bCs/>
          <w:sz w:val="24"/>
          <w:szCs w:val="24"/>
          <w:lang w:val="es-VE" w:eastAsia="es-VE"/>
        </w:rPr>
        <w:t>Nº</w:t>
      </w:r>
      <w:proofErr w:type="spellEnd"/>
      <w:r w:rsidRPr="005C1A6A">
        <w:rPr>
          <w:rFonts w:ascii="Times New Roman" w:eastAsia="Times New Roman" w:hAnsi="Times New Roman"/>
          <w:bCs/>
          <w:sz w:val="24"/>
          <w:szCs w:val="24"/>
          <w:lang w:val="es-VE" w:eastAsia="es-VE"/>
        </w:rPr>
        <w:t xml:space="preserve"> CPO-504-17, de fecha 31.10.2017, mediante la cual informa </w:t>
      </w:r>
      <w:r w:rsidR="00273775" w:rsidRPr="005C1A6A">
        <w:rPr>
          <w:rFonts w:ascii="Times New Roman" w:eastAsia="Times New Roman" w:hAnsi="Times New Roman"/>
          <w:bCs/>
          <w:sz w:val="24"/>
          <w:szCs w:val="24"/>
          <w:lang w:val="es-VE" w:eastAsia="es-VE"/>
        </w:rPr>
        <w:t>que,</w:t>
      </w:r>
      <w:r w:rsidRPr="005C1A6A">
        <w:rPr>
          <w:rFonts w:ascii="Times New Roman" w:eastAsia="Times New Roman" w:hAnsi="Times New Roman"/>
          <w:bCs/>
          <w:sz w:val="24"/>
          <w:szCs w:val="24"/>
          <w:lang w:val="es-VE" w:eastAsia="es-VE"/>
        </w:rPr>
        <w:t xml:space="preserve"> en sesión ordinaria celebrada en la misma fecha, </w:t>
      </w:r>
      <w:r w:rsidRPr="005C1A6A">
        <w:rPr>
          <w:rFonts w:ascii="Times New Roman" w:eastAsia="Times New Roman" w:hAnsi="Times New Roman"/>
          <w:bCs/>
          <w:sz w:val="24"/>
          <w:szCs w:val="24"/>
          <w:lang w:val="es-VE" w:eastAsia="es-VE"/>
        </w:rPr>
        <w:t xml:space="preserve">el Consejo de la Facultad realizó la valoración de las credenciales de la aspirante inscrita en el </w:t>
      </w:r>
      <w:r w:rsidRPr="005C1A6A">
        <w:rPr>
          <w:rFonts w:ascii="Times New Roman" w:eastAsia="Times New Roman" w:hAnsi="Times New Roman"/>
          <w:b/>
          <w:sz w:val="24"/>
          <w:szCs w:val="24"/>
          <w:lang w:val="es-VE" w:eastAsia="es-VE"/>
        </w:rPr>
        <w:t>Concurso de Credenciales, para proveer un (01) cargo a nivel de Instructor a Tiempo Completo, en el Área: Fisiolog</w:t>
      </w:r>
      <w:r>
        <w:rPr>
          <w:rFonts w:ascii="Times New Roman" w:eastAsia="Times New Roman" w:hAnsi="Times New Roman"/>
          <w:b/>
          <w:sz w:val="24"/>
          <w:szCs w:val="24"/>
          <w:lang w:val="es-VE" w:eastAsia="es-VE"/>
        </w:rPr>
        <w:t>í</w:t>
      </w:r>
      <w:r w:rsidRPr="005C1A6A">
        <w:rPr>
          <w:rFonts w:ascii="Times New Roman" w:eastAsia="Times New Roman" w:hAnsi="Times New Roman"/>
          <w:b/>
          <w:sz w:val="24"/>
          <w:szCs w:val="24"/>
          <w:lang w:val="es-VE" w:eastAsia="es-VE"/>
        </w:rPr>
        <w:t>a Humana</w:t>
      </w:r>
      <w:r w:rsidRPr="005C1A6A">
        <w:rPr>
          <w:rFonts w:ascii="Times New Roman" w:eastAsia="Times New Roman" w:hAnsi="Times New Roman"/>
          <w:bCs/>
          <w:sz w:val="24"/>
          <w:szCs w:val="24"/>
          <w:lang w:val="es-VE" w:eastAsia="es-VE"/>
        </w:rPr>
        <w:t xml:space="preserve">, Departamento de </w:t>
      </w:r>
      <w:proofErr w:type="spellStart"/>
      <w:r w:rsidRPr="005C1A6A">
        <w:rPr>
          <w:rFonts w:ascii="Times New Roman" w:eastAsia="Times New Roman" w:hAnsi="Times New Roman"/>
          <w:bCs/>
          <w:sz w:val="24"/>
          <w:szCs w:val="24"/>
          <w:lang w:val="es-VE" w:eastAsia="es-VE"/>
        </w:rPr>
        <w:t>Biopatología</w:t>
      </w:r>
      <w:proofErr w:type="spellEnd"/>
      <w:r w:rsidRPr="005C1A6A">
        <w:rPr>
          <w:rFonts w:ascii="Times New Roman" w:eastAsia="Times New Roman" w:hAnsi="Times New Roman"/>
          <w:bCs/>
          <w:sz w:val="24"/>
          <w:szCs w:val="24"/>
          <w:lang w:val="es-VE" w:eastAsia="es-VE"/>
        </w:rPr>
        <w:t xml:space="preserve">, aprobado según Resolución </w:t>
      </w:r>
      <w:proofErr w:type="spellStart"/>
      <w:r w:rsidRPr="005C1A6A">
        <w:rPr>
          <w:rFonts w:ascii="Times New Roman" w:eastAsia="Times New Roman" w:hAnsi="Times New Roman"/>
          <w:bCs/>
          <w:sz w:val="24"/>
          <w:szCs w:val="24"/>
          <w:lang w:val="es-VE" w:eastAsia="es-VE"/>
        </w:rPr>
        <w:t>N°</w:t>
      </w:r>
      <w:proofErr w:type="spellEnd"/>
      <w:r w:rsidRPr="005C1A6A">
        <w:rPr>
          <w:rFonts w:ascii="Times New Roman" w:eastAsia="Times New Roman" w:hAnsi="Times New Roman"/>
          <w:bCs/>
          <w:sz w:val="24"/>
          <w:szCs w:val="24"/>
          <w:lang w:val="es-VE" w:eastAsia="es-VE"/>
        </w:rPr>
        <w:t xml:space="preserve"> CU-1859/17, de fecha 25.09.2017, quedando admitida: </w:t>
      </w:r>
    </w:p>
    <w:p w14:paraId="0B55E0A2" w14:textId="77777777" w:rsidR="005C1A6A" w:rsidRPr="005C1A6A" w:rsidRDefault="005C1A6A" w:rsidP="00CC459D">
      <w:pPr>
        <w:spacing w:after="0" w:line="240" w:lineRule="auto"/>
        <w:ind w:left="142"/>
        <w:jc w:val="both"/>
        <w:rPr>
          <w:rFonts w:ascii="Times New Roman" w:eastAsia="Times New Roman" w:hAnsi="Times New Roman"/>
          <w:bCs/>
          <w:sz w:val="24"/>
          <w:szCs w:val="24"/>
          <w:lang w:val="es-VE" w:eastAsia="es-VE"/>
        </w:rPr>
      </w:pPr>
      <w:r w:rsidRPr="005C1A6A">
        <w:rPr>
          <w:rFonts w:ascii="Times New Roman" w:eastAsia="Times New Roman" w:hAnsi="Times New Roman"/>
          <w:bCs/>
          <w:sz w:val="24"/>
          <w:szCs w:val="24"/>
          <w:lang w:val="es-VE" w:eastAsia="es-VE"/>
        </w:rPr>
        <w:t xml:space="preserve">Doctora Marina Rosales </w:t>
      </w:r>
      <w:proofErr w:type="spellStart"/>
      <w:r w:rsidRPr="005C1A6A">
        <w:rPr>
          <w:rFonts w:ascii="Times New Roman" w:eastAsia="Times New Roman" w:hAnsi="Times New Roman"/>
          <w:bCs/>
          <w:sz w:val="24"/>
          <w:szCs w:val="24"/>
          <w:lang w:val="es-VE" w:eastAsia="es-VE"/>
        </w:rPr>
        <w:t>Horobec</w:t>
      </w:r>
      <w:proofErr w:type="spellEnd"/>
      <w:r w:rsidRPr="005C1A6A">
        <w:rPr>
          <w:rFonts w:ascii="Times New Roman" w:eastAsia="Times New Roman" w:hAnsi="Times New Roman"/>
          <w:bCs/>
          <w:sz w:val="24"/>
          <w:szCs w:val="24"/>
          <w:lang w:val="es-VE" w:eastAsia="es-VE"/>
        </w:rPr>
        <w:t xml:space="preserve">, titular de la Cédula de Identidad </w:t>
      </w:r>
      <w:proofErr w:type="spellStart"/>
      <w:r w:rsidRPr="005C1A6A">
        <w:rPr>
          <w:rFonts w:ascii="Times New Roman" w:eastAsia="Times New Roman" w:hAnsi="Times New Roman"/>
          <w:bCs/>
          <w:sz w:val="24"/>
          <w:szCs w:val="24"/>
          <w:lang w:val="es-VE" w:eastAsia="es-VE"/>
        </w:rPr>
        <w:t>N°</w:t>
      </w:r>
      <w:proofErr w:type="spellEnd"/>
      <w:r w:rsidRPr="005C1A6A">
        <w:rPr>
          <w:rFonts w:ascii="Times New Roman" w:eastAsia="Times New Roman" w:hAnsi="Times New Roman"/>
          <w:bCs/>
          <w:sz w:val="24"/>
          <w:szCs w:val="24"/>
          <w:lang w:val="es-VE" w:eastAsia="es-VE"/>
        </w:rPr>
        <w:t xml:space="preserve"> 14.268.121, 21.41 puntos. </w:t>
      </w:r>
    </w:p>
    <w:p w14:paraId="78976E54" w14:textId="4A403277" w:rsidR="005C1A6A" w:rsidRDefault="005C1A6A" w:rsidP="005C1A6A">
      <w:pPr>
        <w:spacing w:after="0" w:line="240" w:lineRule="auto"/>
        <w:ind w:left="142"/>
        <w:jc w:val="both"/>
        <w:rPr>
          <w:rFonts w:ascii="Times New Roman" w:eastAsia="Times New Roman" w:hAnsi="Times New Roman"/>
          <w:b/>
          <w:sz w:val="24"/>
          <w:szCs w:val="24"/>
          <w:lang w:val="es-VE" w:eastAsia="es-VE"/>
        </w:rPr>
      </w:pPr>
      <w:r w:rsidRPr="005C1A6A">
        <w:rPr>
          <w:rFonts w:ascii="Times New Roman" w:eastAsia="Times New Roman" w:hAnsi="Times New Roman"/>
          <w:b/>
          <w:sz w:val="24"/>
          <w:szCs w:val="24"/>
          <w:lang w:val="es-VE" w:eastAsia="es-VE"/>
        </w:rPr>
        <w:t>Decisión: Quedó en cuenta.</w:t>
      </w:r>
    </w:p>
    <w:p w14:paraId="1BDCE25D" w14:textId="03E4C92E" w:rsidR="00273775" w:rsidRDefault="00273775" w:rsidP="005C1A6A">
      <w:pPr>
        <w:spacing w:after="0" w:line="240" w:lineRule="auto"/>
        <w:ind w:left="142"/>
        <w:jc w:val="both"/>
        <w:rPr>
          <w:rFonts w:ascii="Times New Roman" w:eastAsia="Times New Roman" w:hAnsi="Times New Roman"/>
          <w:b/>
          <w:sz w:val="24"/>
          <w:szCs w:val="24"/>
          <w:lang w:val="es-VE" w:eastAsia="es-VE"/>
        </w:rPr>
      </w:pPr>
    </w:p>
    <w:p w14:paraId="45E06218" w14:textId="598DE138" w:rsidR="00273775" w:rsidRDefault="00273775" w:rsidP="0027377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w:t>
      </w:r>
      <w:r w:rsidR="00023C73">
        <w:rPr>
          <w:rFonts w:ascii="Times New Roman" w:eastAsia="Times New Roman" w:hAnsi="Times New Roman"/>
          <w:b/>
          <w:sz w:val="24"/>
          <w:szCs w:val="24"/>
          <w:lang w:val="es-VE" w:eastAsia="es-VE"/>
        </w:rPr>
        <w:t>1</w:t>
      </w:r>
      <w:r w:rsidRPr="00860D99">
        <w:rPr>
          <w:rFonts w:ascii="Times New Roman" w:eastAsia="Times New Roman" w:hAnsi="Times New Roman"/>
          <w:b/>
          <w:sz w:val="24"/>
          <w:szCs w:val="24"/>
          <w:lang w:val="es-VE" w:eastAsia="es-VE"/>
        </w:rPr>
        <w:t>/17.</w:t>
      </w:r>
    </w:p>
    <w:p w14:paraId="7B72D2B2" w14:textId="1C8542EA" w:rsidR="004A68E1" w:rsidRDefault="004A68E1" w:rsidP="004A68E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A68E1">
        <w:rPr>
          <w:rFonts w:ascii="Times New Roman" w:eastAsia="Times New Roman" w:hAnsi="Times New Roman"/>
          <w:bCs/>
          <w:sz w:val="24"/>
          <w:szCs w:val="24"/>
          <w:lang w:val="es-VE" w:eastAsia="es-VE"/>
        </w:rPr>
        <w:t xml:space="preserve">omunicación </w:t>
      </w:r>
      <w:proofErr w:type="spellStart"/>
      <w:r w:rsidRPr="004A68E1">
        <w:rPr>
          <w:rFonts w:ascii="Times New Roman" w:eastAsia="Times New Roman" w:hAnsi="Times New Roman"/>
          <w:bCs/>
          <w:sz w:val="24"/>
          <w:szCs w:val="24"/>
          <w:lang w:val="es-VE" w:eastAsia="es-VE"/>
        </w:rPr>
        <w:t>N°</w:t>
      </w:r>
      <w:proofErr w:type="spellEnd"/>
      <w:r w:rsidRPr="004A68E1">
        <w:rPr>
          <w:rFonts w:ascii="Times New Roman" w:eastAsia="Times New Roman" w:hAnsi="Times New Roman"/>
          <w:bCs/>
          <w:sz w:val="24"/>
          <w:szCs w:val="24"/>
          <w:lang w:val="es-VE" w:eastAsia="es-VE"/>
        </w:rPr>
        <w:t xml:space="preserve"> CPO-519-17, de fecha 06.11.2017, mediante la cual notifica que considerando que el Decano está autorizado por el Co</w:t>
      </w:r>
      <w:r>
        <w:rPr>
          <w:rFonts w:ascii="Times New Roman" w:eastAsia="Times New Roman" w:hAnsi="Times New Roman"/>
          <w:bCs/>
          <w:sz w:val="24"/>
          <w:szCs w:val="24"/>
          <w:lang w:val="es-VE" w:eastAsia="es-VE"/>
        </w:rPr>
        <w:t>nse</w:t>
      </w:r>
      <w:r w:rsidRPr="004A68E1">
        <w:rPr>
          <w:rFonts w:ascii="Times New Roman" w:eastAsia="Times New Roman" w:hAnsi="Times New Roman"/>
          <w:bCs/>
          <w:sz w:val="24"/>
          <w:szCs w:val="24"/>
          <w:lang w:val="es-VE" w:eastAsia="es-VE"/>
        </w:rPr>
        <w:t>jo de la Facultad para que apruebe materia administrativa rutinaria, sin que el Consejo sesione y que posteriormente notifique al mismo. Informa que conoció la comunicación s</w:t>
      </w:r>
      <w:r>
        <w:rPr>
          <w:rFonts w:ascii="Times New Roman" w:eastAsia="Times New Roman" w:hAnsi="Times New Roman"/>
          <w:bCs/>
          <w:sz w:val="24"/>
          <w:szCs w:val="24"/>
          <w:lang w:val="es-VE" w:eastAsia="es-VE"/>
        </w:rPr>
        <w:t>/</w:t>
      </w:r>
      <w:r w:rsidRPr="004A68E1">
        <w:rPr>
          <w:rFonts w:ascii="Times New Roman" w:eastAsia="Times New Roman" w:hAnsi="Times New Roman"/>
          <w:bCs/>
          <w:sz w:val="24"/>
          <w:szCs w:val="24"/>
          <w:lang w:val="es-VE" w:eastAsia="es-VE"/>
        </w:rPr>
        <w:t xml:space="preserve">n, de fecha 03.11.2017, emitida por los Profesores </w:t>
      </w:r>
      <w:proofErr w:type="spellStart"/>
      <w:r w:rsidRPr="004A68E1">
        <w:rPr>
          <w:rFonts w:ascii="Times New Roman" w:eastAsia="Times New Roman" w:hAnsi="Times New Roman"/>
          <w:bCs/>
          <w:sz w:val="24"/>
          <w:szCs w:val="24"/>
          <w:lang w:val="es-VE" w:eastAsia="es-VE"/>
        </w:rPr>
        <w:t>Nuvia</w:t>
      </w:r>
      <w:proofErr w:type="spellEnd"/>
      <w:r w:rsidRPr="004A68E1">
        <w:rPr>
          <w:rFonts w:ascii="Times New Roman" w:eastAsia="Times New Roman" w:hAnsi="Times New Roman"/>
          <w:bCs/>
          <w:sz w:val="24"/>
          <w:szCs w:val="24"/>
          <w:lang w:val="es-VE" w:eastAsia="es-VE"/>
        </w:rPr>
        <w:t xml:space="preserve"> Sánchez, Coordinadora, Femando Rincón y Nilson Pérez, miemb</w:t>
      </w:r>
      <w:r>
        <w:rPr>
          <w:rFonts w:ascii="Times New Roman" w:eastAsia="Times New Roman" w:hAnsi="Times New Roman"/>
          <w:bCs/>
          <w:sz w:val="24"/>
          <w:szCs w:val="24"/>
          <w:lang w:val="es-VE" w:eastAsia="es-VE"/>
        </w:rPr>
        <w:t>ros</w:t>
      </w:r>
      <w:r w:rsidRPr="004A68E1">
        <w:rPr>
          <w:rFonts w:ascii="Times New Roman" w:eastAsia="Times New Roman" w:hAnsi="Times New Roman"/>
          <w:bCs/>
          <w:sz w:val="24"/>
          <w:szCs w:val="24"/>
          <w:lang w:val="es-VE" w:eastAsia="es-VE"/>
        </w:rPr>
        <w:t xml:space="preserve"> del jurado designado por el Consejo de Facultad para realizar la prueba de conocimiento del Concurso de Credenciales, para proveer un (01) cargo a nivel de Instructor a Tiempo Completo, en el </w:t>
      </w:r>
      <w:r>
        <w:rPr>
          <w:rFonts w:ascii="Times New Roman" w:eastAsia="Times New Roman" w:hAnsi="Times New Roman"/>
          <w:bCs/>
          <w:sz w:val="24"/>
          <w:szCs w:val="24"/>
          <w:lang w:val="es-VE" w:eastAsia="es-VE"/>
        </w:rPr>
        <w:t>Á</w:t>
      </w:r>
      <w:r w:rsidRPr="004A68E1">
        <w:rPr>
          <w:rFonts w:ascii="Times New Roman" w:eastAsia="Times New Roman" w:hAnsi="Times New Roman"/>
          <w:bCs/>
          <w:sz w:val="24"/>
          <w:szCs w:val="24"/>
          <w:lang w:val="es-VE" w:eastAsia="es-VE"/>
        </w:rPr>
        <w:t>re</w:t>
      </w:r>
      <w:r>
        <w:rPr>
          <w:rFonts w:ascii="Times New Roman" w:eastAsia="Times New Roman" w:hAnsi="Times New Roman"/>
          <w:bCs/>
          <w:sz w:val="24"/>
          <w:szCs w:val="24"/>
          <w:lang w:val="es-VE" w:eastAsia="es-VE"/>
        </w:rPr>
        <w:t>a</w:t>
      </w:r>
      <w:r w:rsidRPr="004A68E1">
        <w:rPr>
          <w:rFonts w:ascii="Times New Roman" w:eastAsia="Times New Roman" w:hAnsi="Times New Roman"/>
          <w:bCs/>
          <w:sz w:val="24"/>
          <w:szCs w:val="24"/>
          <w:lang w:val="es-VE" w:eastAsia="es-VE"/>
        </w:rPr>
        <w:t xml:space="preserve">: Fisiología Humana, Departamento de </w:t>
      </w:r>
      <w:proofErr w:type="spellStart"/>
      <w:r w:rsidRPr="004A68E1">
        <w:rPr>
          <w:rFonts w:ascii="Times New Roman" w:eastAsia="Times New Roman" w:hAnsi="Times New Roman"/>
          <w:bCs/>
          <w:sz w:val="24"/>
          <w:szCs w:val="24"/>
          <w:lang w:val="es-VE" w:eastAsia="es-VE"/>
        </w:rPr>
        <w:t>Biopatolog</w:t>
      </w:r>
      <w:r>
        <w:rPr>
          <w:rFonts w:ascii="Times New Roman" w:eastAsia="Times New Roman" w:hAnsi="Times New Roman"/>
          <w:bCs/>
          <w:sz w:val="24"/>
          <w:szCs w:val="24"/>
          <w:lang w:val="es-VE" w:eastAsia="es-VE"/>
        </w:rPr>
        <w:t>í</w:t>
      </w:r>
      <w:r w:rsidRPr="004A68E1">
        <w:rPr>
          <w:rFonts w:ascii="Times New Roman" w:eastAsia="Times New Roman" w:hAnsi="Times New Roman"/>
          <w:bCs/>
          <w:sz w:val="24"/>
          <w:szCs w:val="24"/>
          <w:lang w:val="es-VE" w:eastAsia="es-VE"/>
        </w:rPr>
        <w:t>a</w:t>
      </w:r>
      <w:proofErr w:type="spellEnd"/>
      <w:r w:rsidRPr="004A68E1">
        <w:rPr>
          <w:rFonts w:ascii="Times New Roman" w:eastAsia="Times New Roman" w:hAnsi="Times New Roman"/>
          <w:bCs/>
          <w:sz w:val="24"/>
          <w:szCs w:val="24"/>
          <w:lang w:val="es-VE" w:eastAsia="es-VE"/>
        </w:rPr>
        <w:t xml:space="preserve">, aprobado según Resolución </w:t>
      </w:r>
      <w:proofErr w:type="spellStart"/>
      <w:r w:rsidRPr="004A68E1">
        <w:rPr>
          <w:rFonts w:ascii="Times New Roman" w:eastAsia="Times New Roman" w:hAnsi="Times New Roman"/>
          <w:bCs/>
          <w:sz w:val="24"/>
          <w:szCs w:val="24"/>
          <w:lang w:val="es-VE" w:eastAsia="es-VE"/>
        </w:rPr>
        <w:t>Nº</w:t>
      </w:r>
      <w:proofErr w:type="spellEnd"/>
      <w:r w:rsidRPr="004A68E1">
        <w:rPr>
          <w:rFonts w:ascii="Times New Roman" w:eastAsia="Times New Roman" w:hAnsi="Times New Roman"/>
          <w:bCs/>
          <w:sz w:val="24"/>
          <w:szCs w:val="24"/>
          <w:lang w:val="es-VE" w:eastAsia="es-VE"/>
        </w:rPr>
        <w:t xml:space="preserve"> CU-1859/17, de fecha 25.09.2017. </w:t>
      </w:r>
    </w:p>
    <w:p w14:paraId="3F64D1F7" w14:textId="77777777" w:rsidR="004A68E1" w:rsidRPr="004A68E1" w:rsidRDefault="004A68E1" w:rsidP="004A68E1">
      <w:pPr>
        <w:spacing w:after="0" w:line="240" w:lineRule="auto"/>
        <w:ind w:left="142"/>
        <w:jc w:val="both"/>
        <w:rPr>
          <w:rFonts w:ascii="Times New Roman" w:eastAsia="Times New Roman" w:hAnsi="Times New Roman"/>
          <w:bCs/>
          <w:sz w:val="24"/>
          <w:szCs w:val="24"/>
          <w:lang w:val="es-VE" w:eastAsia="es-VE"/>
        </w:rPr>
      </w:pPr>
    </w:p>
    <w:p w14:paraId="7F09E5EE" w14:textId="71AB48BD" w:rsidR="004A68E1" w:rsidRDefault="004A68E1" w:rsidP="004A68E1">
      <w:pPr>
        <w:spacing w:after="0" w:line="240" w:lineRule="auto"/>
        <w:ind w:left="142"/>
        <w:jc w:val="both"/>
        <w:rPr>
          <w:rFonts w:ascii="Times New Roman" w:eastAsia="Times New Roman" w:hAnsi="Times New Roman"/>
          <w:bCs/>
          <w:sz w:val="24"/>
          <w:szCs w:val="24"/>
          <w:lang w:val="es-VE" w:eastAsia="es-VE"/>
        </w:rPr>
      </w:pPr>
      <w:r w:rsidRPr="004A68E1">
        <w:rPr>
          <w:rFonts w:ascii="Times New Roman" w:eastAsia="Times New Roman" w:hAnsi="Times New Roman"/>
          <w:bCs/>
          <w:sz w:val="24"/>
          <w:szCs w:val="24"/>
          <w:lang w:val="es-VE" w:eastAsia="es-VE"/>
        </w:rPr>
        <w:t>Una vez realizados los cálculos correspondientes se obtuvo el siguiente resultado</w:t>
      </w:r>
      <w:r>
        <w:rPr>
          <w:rFonts w:ascii="Times New Roman" w:eastAsia="Times New Roman" w:hAnsi="Times New Roman"/>
          <w:bCs/>
          <w:sz w:val="24"/>
          <w:szCs w:val="24"/>
          <w:lang w:val="es-VE" w:eastAsia="es-VE"/>
        </w:rPr>
        <w:t>:</w:t>
      </w:r>
    </w:p>
    <w:p w14:paraId="531271DF" w14:textId="77777777" w:rsidR="004A68E1" w:rsidRPr="004A68E1" w:rsidRDefault="004A68E1" w:rsidP="004A68E1">
      <w:pPr>
        <w:spacing w:after="0" w:line="240" w:lineRule="auto"/>
        <w:ind w:left="142"/>
        <w:jc w:val="both"/>
        <w:rPr>
          <w:rFonts w:ascii="Times New Roman" w:eastAsia="Times New Roman" w:hAnsi="Times New Roman"/>
          <w:bCs/>
          <w:sz w:val="24"/>
          <w:szCs w:val="24"/>
          <w:lang w:val="es-VE" w:eastAsia="es-VE"/>
        </w:rPr>
      </w:pPr>
    </w:p>
    <w:p w14:paraId="39C6D1A0" w14:textId="0D9C5A13" w:rsidR="004A68E1" w:rsidRDefault="004A68E1" w:rsidP="004A68E1">
      <w:pPr>
        <w:spacing w:after="0" w:line="240" w:lineRule="auto"/>
        <w:ind w:left="142"/>
        <w:jc w:val="both"/>
        <w:rPr>
          <w:rFonts w:ascii="Times New Roman" w:eastAsia="Times New Roman" w:hAnsi="Times New Roman"/>
          <w:bCs/>
          <w:sz w:val="24"/>
          <w:szCs w:val="24"/>
          <w:lang w:val="es-VE" w:eastAsia="es-VE"/>
        </w:rPr>
      </w:pPr>
      <w:r w:rsidRPr="004A68E1">
        <w:rPr>
          <w:rFonts w:ascii="Times New Roman" w:eastAsia="Times New Roman" w:hAnsi="Times New Roman"/>
          <w:bCs/>
          <w:sz w:val="24"/>
          <w:szCs w:val="24"/>
          <w:lang w:val="es-VE" w:eastAsia="es-VE"/>
        </w:rPr>
        <w:t xml:space="preserve">Doctora Marina Rosales </w:t>
      </w:r>
      <w:proofErr w:type="spellStart"/>
      <w:r w:rsidRPr="004A68E1">
        <w:rPr>
          <w:rFonts w:ascii="Times New Roman" w:eastAsia="Times New Roman" w:hAnsi="Times New Roman"/>
          <w:bCs/>
          <w:sz w:val="24"/>
          <w:szCs w:val="24"/>
          <w:lang w:val="es-VE" w:eastAsia="es-VE"/>
        </w:rPr>
        <w:t>Horobec</w:t>
      </w:r>
      <w:proofErr w:type="spellEnd"/>
      <w:r w:rsidRPr="004A68E1">
        <w:rPr>
          <w:rFonts w:ascii="Times New Roman" w:eastAsia="Times New Roman" w:hAnsi="Times New Roman"/>
          <w:bCs/>
          <w:sz w:val="24"/>
          <w:szCs w:val="24"/>
          <w:lang w:val="es-VE" w:eastAsia="es-VE"/>
        </w:rPr>
        <w:t xml:space="preserve">, titular de la Cédula de Identidad </w:t>
      </w:r>
      <w:proofErr w:type="spellStart"/>
      <w:r w:rsidRPr="004A68E1">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4A68E1">
        <w:rPr>
          <w:rFonts w:ascii="Times New Roman" w:eastAsia="Times New Roman" w:hAnsi="Times New Roman"/>
          <w:bCs/>
          <w:sz w:val="24"/>
          <w:szCs w:val="24"/>
          <w:lang w:val="es-VE" w:eastAsia="es-VE"/>
        </w:rPr>
        <w:t xml:space="preserve"> 14.2</w:t>
      </w:r>
      <w:r>
        <w:rPr>
          <w:rFonts w:ascii="Times New Roman" w:eastAsia="Times New Roman" w:hAnsi="Times New Roman"/>
          <w:bCs/>
          <w:sz w:val="24"/>
          <w:szCs w:val="24"/>
          <w:lang w:val="es-VE" w:eastAsia="es-VE"/>
        </w:rPr>
        <w:t>68</w:t>
      </w:r>
      <w:r w:rsidRPr="004A68E1">
        <w:rPr>
          <w:rFonts w:ascii="Times New Roman" w:eastAsia="Times New Roman" w:hAnsi="Times New Roman"/>
          <w:bCs/>
          <w:sz w:val="24"/>
          <w:szCs w:val="24"/>
          <w:lang w:val="es-VE" w:eastAsia="es-VE"/>
        </w:rPr>
        <w:t xml:space="preserve">.121. </w:t>
      </w:r>
    </w:p>
    <w:tbl>
      <w:tblPr>
        <w:tblStyle w:val="Tablaconcuadrcula"/>
        <w:tblW w:w="0" w:type="auto"/>
        <w:tblInd w:w="142" w:type="dxa"/>
        <w:tblLook w:val="04A0" w:firstRow="1" w:lastRow="0" w:firstColumn="1" w:lastColumn="0" w:noHBand="0" w:noVBand="1"/>
      </w:tblPr>
      <w:tblGrid>
        <w:gridCol w:w="1195"/>
        <w:gridCol w:w="642"/>
        <w:gridCol w:w="1363"/>
        <w:gridCol w:w="563"/>
        <w:gridCol w:w="621"/>
      </w:tblGrid>
      <w:tr w:rsidR="004A68E1" w14:paraId="06A6DC66" w14:textId="77777777" w:rsidTr="004A68E1">
        <w:tc>
          <w:tcPr>
            <w:tcW w:w="1330" w:type="dxa"/>
          </w:tcPr>
          <w:p w14:paraId="0CC6172C" w14:textId="6B8C7B8D"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Valoración Credenciales</w:t>
            </w:r>
          </w:p>
        </w:tc>
        <w:tc>
          <w:tcPr>
            <w:tcW w:w="701" w:type="dxa"/>
          </w:tcPr>
          <w:p w14:paraId="2673B320" w14:textId="63E61B89"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60%</w:t>
            </w:r>
          </w:p>
        </w:tc>
        <w:tc>
          <w:tcPr>
            <w:tcW w:w="1521" w:type="dxa"/>
          </w:tcPr>
          <w:p w14:paraId="3FAB98AF" w14:textId="148891A0"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Prueba de Conocimientos</w:t>
            </w:r>
          </w:p>
        </w:tc>
        <w:tc>
          <w:tcPr>
            <w:tcW w:w="611" w:type="dxa"/>
          </w:tcPr>
          <w:p w14:paraId="350D450C" w14:textId="0DBB466B"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40%</w:t>
            </w:r>
          </w:p>
        </w:tc>
        <w:tc>
          <w:tcPr>
            <w:tcW w:w="221" w:type="dxa"/>
          </w:tcPr>
          <w:p w14:paraId="591E9E2C" w14:textId="64891CB5"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Total</w:t>
            </w:r>
          </w:p>
        </w:tc>
      </w:tr>
      <w:tr w:rsidR="004A68E1" w14:paraId="7A0A5558" w14:textId="77777777" w:rsidTr="004A68E1">
        <w:tc>
          <w:tcPr>
            <w:tcW w:w="1330" w:type="dxa"/>
          </w:tcPr>
          <w:p w14:paraId="4A61E36F" w14:textId="65DD2394"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21.41</w:t>
            </w:r>
          </w:p>
        </w:tc>
        <w:tc>
          <w:tcPr>
            <w:tcW w:w="701" w:type="dxa"/>
          </w:tcPr>
          <w:p w14:paraId="285F03E0" w14:textId="7B1F418A"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12.84</w:t>
            </w:r>
          </w:p>
        </w:tc>
        <w:tc>
          <w:tcPr>
            <w:tcW w:w="1521" w:type="dxa"/>
          </w:tcPr>
          <w:p w14:paraId="60246717" w14:textId="53B95981"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12.00</w:t>
            </w:r>
          </w:p>
        </w:tc>
        <w:tc>
          <w:tcPr>
            <w:tcW w:w="611" w:type="dxa"/>
          </w:tcPr>
          <w:p w14:paraId="6F93B877" w14:textId="0867286A"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4.80</w:t>
            </w:r>
          </w:p>
        </w:tc>
        <w:tc>
          <w:tcPr>
            <w:tcW w:w="221" w:type="dxa"/>
          </w:tcPr>
          <w:p w14:paraId="1118A8A4" w14:textId="792239A6" w:rsidR="004A68E1" w:rsidRPr="004A68E1" w:rsidRDefault="004A68E1" w:rsidP="004A68E1">
            <w:pPr>
              <w:spacing w:after="0" w:line="240" w:lineRule="auto"/>
              <w:jc w:val="center"/>
              <w:rPr>
                <w:rFonts w:ascii="Times New Roman" w:eastAsia="Times New Roman" w:hAnsi="Times New Roman"/>
                <w:bCs/>
                <w:sz w:val="18"/>
                <w:szCs w:val="18"/>
                <w:lang w:val="es-VE" w:eastAsia="es-VE"/>
              </w:rPr>
            </w:pPr>
            <w:r w:rsidRPr="004A68E1">
              <w:rPr>
                <w:rFonts w:ascii="Times New Roman" w:eastAsia="Times New Roman" w:hAnsi="Times New Roman"/>
                <w:bCs/>
                <w:sz w:val="18"/>
                <w:szCs w:val="18"/>
                <w:lang w:val="es-VE" w:eastAsia="es-VE"/>
              </w:rPr>
              <w:t>17.64</w:t>
            </w:r>
          </w:p>
        </w:tc>
      </w:tr>
    </w:tbl>
    <w:p w14:paraId="429B784D" w14:textId="4345F579" w:rsidR="004A68E1" w:rsidRPr="004A68E1" w:rsidRDefault="004A68E1" w:rsidP="004A68E1">
      <w:pPr>
        <w:spacing w:after="0" w:line="240" w:lineRule="auto"/>
        <w:jc w:val="both"/>
        <w:rPr>
          <w:rFonts w:ascii="Times New Roman" w:eastAsia="Times New Roman" w:hAnsi="Times New Roman"/>
          <w:bCs/>
          <w:sz w:val="24"/>
          <w:szCs w:val="24"/>
          <w:lang w:val="es-VE" w:eastAsia="es-VE"/>
        </w:rPr>
      </w:pPr>
      <w:r w:rsidRPr="004A68E1">
        <w:rPr>
          <w:rFonts w:ascii="Times New Roman" w:eastAsia="Times New Roman" w:hAnsi="Times New Roman"/>
          <w:bCs/>
          <w:sz w:val="24"/>
          <w:szCs w:val="24"/>
          <w:lang w:val="es-VE" w:eastAsia="es-VE"/>
        </w:rPr>
        <w:t xml:space="preserve"> </w:t>
      </w:r>
    </w:p>
    <w:p w14:paraId="64646A77" w14:textId="4DB7D720" w:rsidR="004A68E1" w:rsidRPr="004A68E1" w:rsidRDefault="004A68E1" w:rsidP="004A68E1">
      <w:pPr>
        <w:spacing w:after="0" w:line="240" w:lineRule="auto"/>
        <w:ind w:left="142"/>
        <w:jc w:val="both"/>
        <w:rPr>
          <w:rFonts w:ascii="Times New Roman" w:eastAsia="Times New Roman" w:hAnsi="Times New Roman"/>
          <w:bCs/>
          <w:sz w:val="24"/>
          <w:szCs w:val="24"/>
          <w:lang w:val="es-VE" w:eastAsia="es-VE"/>
        </w:rPr>
      </w:pPr>
      <w:r w:rsidRPr="004A68E1">
        <w:rPr>
          <w:rFonts w:ascii="Times New Roman" w:eastAsia="Times New Roman" w:hAnsi="Times New Roman"/>
          <w:bCs/>
          <w:sz w:val="24"/>
          <w:szCs w:val="24"/>
          <w:lang w:val="es-VE" w:eastAsia="es-VE"/>
        </w:rPr>
        <w:t>En tal sentido, ese Consejo de Facultad acord</w:t>
      </w:r>
      <w:r>
        <w:rPr>
          <w:rFonts w:ascii="Times New Roman" w:eastAsia="Times New Roman" w:hAnsi="Times New Roman"/>
          <w:bCs/>
          <w:sz w:val="24"/>
          <w:szCs w:val="24"/>
          <w:lang w:val="es-VE" w:eastAsia="es-VE"/>
        </w:rPr>
        <w:t>ó</w:t>
      </w:r>
      <w:r w:rsidRPr="004A68E1">
        <w:rPr>
          <w:rFonts w:ascii="Times New Roman" w:eastAsia="Times New Roman" w:hAnsi="Times New Roman"/>
          <w:bCs/>
          <w:sz w:val="24"/>
          <w:szCs w:val="24"/>
          <w:lang w:val="es-VE" w:eastAsia="es-VE"/>
        </w:rPr>
        <w:t xml:space="preserve"> declarar </w:t>
      </w:r>
      <w:r w:rsidRPr="00C05B00">
        <w:rPr>
          <w:rFonts w:ascii="Times New Roman" w:eastAsia="Times New Roman" w:hAnsi="Times New Roman"/>
          <w:b/>
          <w:sz w:val="24"/>
          <w:szCs w:val="24"/>
          <w:lang w:val="es-VE" w:eastAsia="es-VE"/>
        </w:rPr>
        <w:t>ganadora del Concurso de Credenciales para proveer un (01) cargo de Instructor a Tiempo Completo, en el Área: Filosof</w:t>
      </w:r>
      <w:r w:rsidR="00C05B00" w:rsidRPr="00C05B00">
        <w:rPr>
          <w:rFonts w:ascii="Times New Roman" w:eastAsia="Times New Roman" w:hAnsi="Times New Roman"/>
          <w:b/>
          <w:sz w:val="24"/>
          <w:szCs w:val="24"/>
          <w:lang w:val="es-VE" w:eastAsia="es-VE"/>
        </w:rPr>
        <w:t>í</w:t>
      </w:r>
      <w:r w:rsidRPr="00C05B00">
        <w:rPr>
          <w:rFonts w:ascii="Times New Roman" w:eastAsia="Times New Roman" w:hAnsi="Times New Roman"/>
          <w:b/>
          <w:sz w:val="24"/>
          <w:szCs w:val="24"/>
          <w:lang w:val="es-VE" w:eastAsia="es-VE"/>
        </w:rPr>
        <w:t xml:space="preserve">a Humana a la Doctora Marina Rosales </w:t>
      </w:r>
      <w:proofErr w:type="spellStart"/>
      <w:r w:rsidRPr="00C05B00">
        <w:rPr>
          <w:rFonts w:ascii="Times New Roman" w:eastAsia="Times New Roman" w:hAnsi="Times New Roman"/>
          <w:b/>
          <w:sz w:val="24"/>
          <w:szCs w:val="24"/>
          <w:lang w:val="es-VE" w:eastAsia="es-VE"/>
        </w:rPr>
        <w:t>Horobec</w:t>
      </w:r>
      <w:proofErr w:type="spellEnd"/>
      <w:r w:rsidRPr="004A68E1">
        <w:rPr>
          <w:rFonts w:ascii="Times New Roman" w:eastAsia="Times New Roman" w:hAnsi="Times New Roman"/>
          <w:bCs/>
          <w:sz w:val="24"/>
          <w:szCs w:val="24"/>
          <w:lang w:val="es-VE" w:eastAsia="es-VE"/>
        </w:rPr>
        <w:t xml:space="preserve">, titular de la Cédula de Identidad </w:t>
      </w:r>
      <w:proofErr w:type="spellStart"/>
      <w:r w:rsidRPr="004A68E1">
        <w:rPr>
          <w:rFonts w:ascii="Times New Roman" w:eastAsia="Times New Roman" w:hAnsi="Times New Roman"/>
          <w:bCs/>
          <w:sz w:val="24"/>
          <w:szCs w:val="24"/>
          <w:lang w:val="es-VE" w:eastAsia="es-VE"/>
        </w:rPr>
        <w:t>N</w:t>
      </w:r>
      <w:r w:rsidR="00C05B00">
        <w:rPr>
          <w:rFonts w:ascii="Times New Roman" w:eastAsia="Times New Roman" w:hAnsi="Times New Roman"/>
          <w:bCs/>
          <w:sz w:val="24"/>
          <w:szCs w:val="24"/>
          <w:lang w:val="es-VE" w:eastAsia="es-VE"/>
        </w:rPr>
        <w:t>°</w:t>
      </w:r>
      <w:proofErr w:type="spellEnd"/>
      <w:r w:rsidRPr="004A68E1">
        <w:rPr>
          <w:rFonts w:ascii="Times New Roman" w:eastAsia="Times New Roman" w:hAnsi="Times New Roman"/>
          <w:bCs/>
          <w:sz w:val="24"/>
          <w:szCs w:val="24"/>
          <w:lang w:val="es-VE" w:eastAsia="es-VE"/>
        </w:rPr>
        <w:t xml:space="preserve"> 14.268.121, con la calificación </w:t>
      </w:r>
      <w:r w:rsidRPr="004A68E1">
        <w:rPr>
          <w:rFonts w:ascii="Times New Roman" w:eastAsia="Times New Roman" w:hAnsi="Times New Roman"/>
          <w:bCs/>
          <w:sz w:val="24"/>
          <w:szCs w:val="24"/>
          <w:lang w:val="es-VE" w:eastAsia="es-VE"/>
        </w:rPr>
        <w:lastRenderedPageBreak/>
        <w:t xml:space="preserve">definitiva de dieciocho (18.00) puntos. Propone a este </w:t>
      </w:r>
      <w:proofErr w:type="spellStart"/>
      <w:r w:rsidRPr="004A68E1">
        <w:rPr>
          <w:rFonts w:ascii="Times New Roman" w:eastAsia="Times New Roman" w:hAnsi="Times New Roman"/>
          <w:bCs/>
          <w:sz w:val="24"/>
          <w:szCs w:val="24"/>
          <w:lang w:val="es-VE" w:eastAsia="es-VE"/>
        </w:rPr>
        <w:t>Maximo</w:t>
      </w:r>
      <w:proofErr w:type="spellEnd"/>
      <w:r w:rsidRPr="004A68E1">
        <w:rPr>
          <w:rFonts w:ascii="Times New Roman" w:eastAsia="Times New Roman" w:hAnsi="Times New Roman"/>
          <w:bCs/>
          <w:sz w:val="24"/>
          <w:szCs w:val="24"/>
          <w:lang w:val="es-VE" w:eastAsia="es-VE"/>
        </w:rPr>
        <w:t xml:space="preserve"> Organismo su nombramiento </w:t>
      </w:r>
      <w:r w:rsidRPr="00C05B00">
        <w:rPr>
          <w:rFonts w:ascii="Times New Roman" w:eastAsia="Times New Roman" w:hAnsi="Times New Roman"/>
          <w:b/>
          <w:sz w:val="24"/>
          <w:szCs w:val="24"/>
          <w:lang w:val="es-VE" w:eastAsia="es-VE"/>
        </w:rPr>
        <w:t>a partir del 15.11.2017</w:t>
      </w:r>
      <w:r w:rsidRPr="004A68E1">
        <w:rPr>
          <w:rFonts w:ascii="Times New Roman" w:eastAsia="Times New Roman" w:hAnsi="Times New Roman"/>
          <w:bCs/>
          <w:sz w:val="24"/>
          <w:szCs w:val="24"/>
          <w:lang w:val="es-VE" w:eastAsia="es-VE"/>
        </w:rPr>
        <w:t xml:space="preserve"> y solicita autorización para la realización de los </w:t>
      </w:r>
      <w:proofErr w:type="spellStart"/>
      <w:r w:rsidRPr="004A68E1">
        <w:rPr>
          <w:rFonts w:ascii="Times New Roman" w:eastAsia="Times New Roman" w:hAnsi="Times New Roman"/>
          <w:bCs/>
          <w:sz w:val="24"/>
          <w:szCs w:val="24"/>
          <w:lang w:val="es-VE" w:eastAsia="es-VE"/>
        </w:rPr>
        <w:t>tramites</w:t>
      </w:r>
      <w:proofErr w:type="spellEnd"/>
      <w:r w:rsidRPr="004A68E1">
        <w:rPr>
          <w:rFonts w:ascii="Times New Roman" w:eastAsia="Times New Roman" w:hAnsi="Times New Roman"/>
          <w:bCs/>
          <w:sz w:val="24"/>
          <w:szCs w:val="24"/>
          <w:lang w:val="es-VE" w:eastAsia="es-VE"/>
        </w:rPr>
        <w:t xml:space="preserve"> administrativos correspondientes. </w:t>
      </w:r>
    </w:p>
    <w:p w14:paraId="49516E8D" w14:textId="79407944" w:rsidR="00DB4397" w:rsidRDefault="004A68E1" w:rsidP="00DB4397">
      <w:pPr>
        <w:spacing w:after="0" w:line="240" w:lineRule="auto"/>
        <w:ind w:left="142"/>
        <w:jc w:val="both"/>
        <w:rPr>
          <w:rFonts w:ascii="Times New Roman" w:eastAsia="Times New Roman" w:hAnsi="Times New Roman"/>
          <w:b/>
          <w:sz w:val="24"/>
          <w:szCs w:val="24"/>
          <w:lang w:val="es-VE" w:eastAsia="es-VE"/>
        </w:rPr>
      </w:pPr>
      <w:r w:rsidRPr="004A68E1">
        <w:rPr>
          <w:rFonts w:ascii="Times New Roman" w:eastAsia="Times New Roman" w:hAnsi="Times New Roman"/>
          <w:b/>
          <w:sz w:val="24"/>
          <w:szCs w:val="24"/>
          <w:lang w:val="es-VE" w:eastAsia="es-VE"/>
        </w:rPr>
        <w:t>Decisión: Quedó en cuenta. La facultad debe realizar los trámites administrativos a través de la DAP.</w:t>
      </w:r>
    </w:p>
    <w:p w14:paraId="40B207A4" w14:textId="77777777" w:rsidR="00DB4397" w:rsidRDefault="00DB4397" w:rsidP="00DB4397">
      <w:pPr>
        <w:spacing w:after="0" w:line="240" w:lineRule="auto"/>
        <w:ind w:left="142"/>
        <w:jc w:val="both"/>
        <w:rPr>
          <w:rFonts w:ascii="Times New Roman" w:eastAsia="Times New Roman" w:hAnsi="Times New Roman"/>
          <w:b/>
          <w:sz w:val="24"/>
          <w:szCs w:val="24"/>
          <w:lang w:val="es-VE" w:eastAsia="es-VE"/>
        </w:rPr>
      </w:pPr>
    </w:p>
    <w:p w14:paraId="08DBF486" w14:textId="753D6338" w:rsidR="00DB4397" w:rsidRDefault="00DB4397" w:rsidP="00DB439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CU-3433</w:t>
      </w:r>
      <w:r w:rsidRPr="00860D99">
        <w:rPr>
          <w:rFonts w:ascii="Times New Roman" w:eastAsia="Times New Roman" w:hAnsi="Times New Roman"/>
          <w:b/>
          <w:sz w:val="24"/>
          <w:szCs w:val="24"/>
          <w:lang w:val="es-VE" w:eastAsia="es-VE"/>
        </w:rPr>
        <w:t>/17.</w:t>
      </w:r>
    </w:p>
    <w:p w14:paraId="53B719A5" w14:textId="0D517731" w:rsidR="00DB4397" w:rsidRDefault="00DB4397" w:rsidP="00DB439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B4397">
        <w:rPr>
          <w:rFonts w:ascii="Times New Roman" w:eastAsia="Times New Roman" w:hAnsi="Times New Roman"/>
          <w:bCs/>
          <w:sz w:val="24"/>
          <w:szCs w:val="24"/>
          <w:lang w:val="es-VE" w:eastAsia="es-VE"/>
        </w:rPr>
        <w:t xml:space="preserve">onoció en el derecho de palabra otorgada al Doctor Ramón Guevara, Gobernador del Estado Bolivariano de Mérida, entre otras propuestas, sobre la disposición que presenta ese Órgano para trabajar articuladamente con esta Institución. </w:t>
      </w:r>
    </w:p>
    <w:p w14:paraId="325FA0C4" w14:textId="7563E4D7" w:rsidR="00DB4397" w:rsidRPr="00DB4397" w:rsidRDefault="00DB4397" w:rsidP="00DB4397">
      <w:pPr>
        <w:spacing w:after="0" w:line="240" w:lineRule="auto"/>
        <w:ind w:left="142"/>
        <w:jc w:val="both"/>
        <w:rPr>
          <w:rFonts w:ascii="Times New Roman" w:eastAsia="Times New Roman" w:hAnsi="Times New Roman"/>
          <w:b/>
          <w:sz w:val="24"/>
          <w:szCs w:val="24"/>
          <w:lang w:val="es-VE" w:eastAsia="es-VE"/>
        </w:rPr>
      </w:pPr>
      <w:r w:rsidRPr="00DB4397">
        <w:rPr>
          <w:rFonts w:ascii="Times New Roman" w:eastAsia="Times New Roman" w:hAnsi="Times New Roman"/>
          <w:b/>
          <w:sz w:val="24"/>
          <w:szCs w:val="24"/>
          <w:lang w:val="es-VE" w:eastAsia="es-VE"/>
        </w:rPr>
        <w:t xml:space="preserve">Decisión: Aprobó designarlos como Representantes de la Universidad de Los Andes, para el Enlace entre la Universidad de Los Andes (ULA) y la Gobernación del Estado Bolivariano de Mérida, a los fines de trabajar mancomunadamente en el desarrollo académico, económico y social que merece esta entidad federal. </w:t>
      </w:r>
    </w:p>
    <w:p w14:paraId="459A8448" w14:textId="77777777" w:rsidR="00DB4397" w:rsidRPr="004A68E1" w:rsidRDefault="00DB4397" w:rsidP="004A68E1">
      <w:pPr>
        <w:spacing w:after="0" w:line="240" w:lineRule="auto"/>
        <w:ind w:left="142"/>
        <w:jc w:val="both"/>
        <w:rPr>
          <w:rFonts w:ascii="Times New Roman" w:eastAsia="Times New Roman" w:hAnsi="Times New Roman"/>
          <w:b/>
          <w:sz w:val="24"/>
          <w:szCs w:val="24"/>
          <w:lang w:val="es-VE" w:eastAsia="es-VE"/>
        </w:rPr>
      </w:pPr>
    </w:p>
    <w:p w14:paraId="60CC9B72" w14:textId="2E64C1C0" w:rsidR="00BB45A2" w:rsidRDefault="00BB45A2" w:rsidP="00CC459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“VALLE DEL MOCOTÍES” DE TOVAR.</w:t>
      </w:r>
    </w:p>
    <w:p w14:paraId="6A69A5CF" w14:textId="720AE5D7" w:rsidR="00573306" w:rsidRDefault="00573306" w:rsidP="00426E41">
      <w:pPr>
        <w:spacing w:after="0" w:line="240" w:lineRule="auto"/>
        <w:ind w:left="142"/>
        <w:jc w:val="both"/>
        <w:rPr>
          <w:rFonts w:ascii="Times New Roman" w:eastAsia="Times New Roman" w:hAnsi="Times New Roman"/>
          <w:b/>
          <w:sz w:val="24"/>
          <w:szCs w:val="24"/>
          <w:lang w:val="es-VE" w:eastAsia="es-VE"/>
        </w:rPr>
      </w:pPr>
    </w:p>
    <w:p w14:paraId="1F69A4FC" w14:textId="02376722" w:rsidR="00573306" w:rsidRDefault="00573306"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CU-3338</w:t>
      </w:r>
      <w:r w:rsidRPr="00860D99">
        <w:rPr>
          <w:rFonts w:ascii="Times New Roman" w:eastAsia="Times New Roman" w:hAnsi="Times New Roman"/>
          <w:b/>
          <w:sz w:val="24"/>
          <w:szCs w:val="24"/>
          <w:lang w:val="es-VE" w:eastAsia="es-VE"/>
        </w:rPr>
        <w:t>/17.</w:t>
      </w:r>
    </w:p>
    <w:p w14:paraId="1E5E40F9" w14:textId="77777777" w:rsidR="00167915" w:rsidRDefault="0016791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00E37">
        <w:rPr>
          <w:rFonts w:ascii="Times New Roman" w:eastAsia="Times New Roman" w:hAnsi="Times New Roman"/>
          <w:bCs/>
          <w:sz w:val="24"/>
          <w:szCs w:val="24"/>
          <w:lang w:val="es-VE" w:eastAsia="es-VE"/>
        </w:rPr>
        <w:t xml:space="preserve">omunicación </w:t>
      </w:r>
      <w:proofErr w:type="spellStart"/>
      <w:r w:rsidRPr="00700E37">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700E37">
        <w:rPr>
          <w:rFonts w:ascii="Times New Roman" w:eastAsia="Times New Roman" w:hAnsi="Times New Roman"/>
          <w:bCs/>
          <w:sz w:val="24"/>
          <w:szCs w:val="24"/>
          <w:lang w:val="es-VE" w:eastAsia="es-VE"/>
        </w:rPr>
        <w:t xml:space="preserve"> V.Ac.0424.2017 de fecha 07.11.2017, suscrita por la Profesora Patricia Rosenzweig Levy, Vicerrectora Académica, mediante la cual remite comunicación </w:t>
      </w:r>
      <w:proofErr w:type="spellStart"/>
      <w:r w:rsidRPr="00700E37">
        <w:rPr>
          <w:rFonts w:ascii="Times New Roman" w:eastAsia="Times New Roman" w:hAnsi="Times New Roman"/>
          <w:bCs/>
          <w:sz w:val="24"/>
          <w:szCs w:val="24"/>
          <w:lang w:val="es-VE" w:eastAsia="es-VE"/>
        </w:rPr>
        <w:t>Nº</w:t>
      </w:r>
      <w:proofErr w:type="spellEnd"/>
      <w:r w:rsidRPr="00700E37">
        <w:rPr>
          <w:rFonts w:ascii="Times New Roman" w:eastAsia="Times New Roman" w:hAnsi="Times New Roman"/>
          <w:bCs/>
          <w:sz w:val="24"/>
          <w:szCs w:val="24"/>
          <w:lang w:val="es-VE" w:eastAsia="es-VE"/>
        </w:rPr>
        <w:t xml:space="preserve"> AA-0075 de fecha 07.11.2017, suscrito por el Profesor Rafael Solórzano, Coordinador de la Comisión de Auditoria Académica, mediante la cual remite el: </w:t>
      </w:r>
    </w:p>
    <w:p w14:paraId="20EF4B47" w14:textId="77777777" w:rsidR="00167915" w:rsidRPr="00700E37" w:rsidRDefault="00167915" w:rsidP="00426E41">
      <w:pPr>
        <w:spacing w:after="0" w:line="240" w:lineRule="auto"/>
        <w:ind w:left="142"/>
        <w:jc w:val="both"/>
        <w:rPr>
          <w:rFonts w:ascii="Times New Roman" w:eastAsia="Times New Roman" w:hAnsi="Times New Roman"/>
          <w:bCs/>
          <w:sz w:val="24"/>
          <w:szCs w:val="24"/>
          <w:lang w:val="es-VE" w:eastAsia="es-VE"/>
        </w:rPr>
      </w:pPr>
    </w:p>
    <w:p w14:paraId="022DD8CF" w14:textId="0320114F" w:rsidR="00BB45A2" w:rsidRDefault="00167915" w:rsidP="00426E41">
      <w:pPr>
        <w:spacing w:after="0" w:line="240" w:lineRule="auto"/>
        <w:ind w:left="142"/>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 xml:space="preserve">Informe </w:t>
      </w:r>
      <w:proofErr w:type="spellStart"/>
      <w:r w:rsidRPr="00700E37">
        <w:rPr>
          <w:rFonts w:ascii="Times New Roman" w:eastAsia="Times New Roman" w:hAnsi="Times New Roman"/>
          <w:bCs/>
          <w:sz w:val="24"/>
          <w:szCs w:val="24"/>
          <w:lang w:val="es-VE" w:eastAsia="es-VE"/>
        </w:rPr>
        <w:t>N°</w:t>
      </w:r>
      <w:proofErr w:type="spellEnd"/>
      <w:r w:rsidRPr="00700E37">
        <w:rPr>
          <w:rFonts w:ascii="Times New Roman" w:eastAsia="Times New Roman" w:hAnsi="Times New Roman"/>
          <w:bCs/>
          <w:sz w:val="24"/>
          <w:szCs w:val="24"/>
          <w:lang w:val="es-VE" w:eastAsia="es-VE"/>
        </w:rPr>
        <w:t xml:space="preserve"> CAA-01</w:t>
      </w:r>
      <w:r>
        <w:rPr>
          <w:rFonts w:ascii="Times New Roman" w:eastAsia="Times New Roman" w:hAnsi="Times New Roman"/>
          <w:bCs/>
          <w:sz w:val="24"/>
          <w:szCs w:val="24"/>
          <w:lang w:val="es-VE" w:eastAsia="es-VE"/>
        </w:rPr>
        <w:t>81</w:t>
      </w:r>
      <w:r w:rsidRPr="00700E37">
        <w:rPr>
          <w:rFonts w:ascii="Times New Roman" w:eastAsia="Times New Roman" w:hAnsi="Times New Roman"/>
          <w:bCs/>
          <w:sz w:val="24"/>
          <w:szCs w:val="24"/>
          <w:lang w:val="es-VE" w:eastAsia="es-VE"/>
        </w:rPr>
        <w:t xml:space="preserve"> de fecha 7 de noviembre de 2017, suscrito</w:t>
      </w:r>
      <w:r>
        <w:rPr>
          <w:rFonts w:ascii="Times New Roman" w:eastAsia="Times New Roman" w:hAnsi="Times New Roman"/>
          <w:bCs/>
          <w:sz w:val="24"/>
          <w:szCs w:val="24"/>
          <w:lang w:val="es-VE" w:eastAsia="es-VE"/>
        </w:rPr>
        <w:t xml:space="preserve"> por los Miembros de la Comisión de Auditoría Académica, informando que en reunión extraordinaria del día de hoy, consideró el oficio NUVM/</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0635.2017 de fecha 23.10.2017, suscrito por usted, mediante la cual solicita el llamado a concurso de credenciales para dos (2) cargos: Un (1) Instructor a Tiempo Convencional</w:t>
      </w:r>
      <w:r w:rsidR="00BF01FE">
        <w:rPr>
          <w:rFonts w:ascii="Times New Roman" w:eastAsia="Times New Roman" w:hAnsi="Times New Roman"/>
          <w:bCs/>
          <w:sz w:val="24"/>
          <w:szCs w:val="24"/>
          <w:lang w:val="es-VE" w:eastAsia="es-VE"/>
        </w:rPr>
        <w:t xml:space="preserve"> 7h/s, y un (1) Instructor a </w:t>
      </w:r>
      <w:r w:rsidR="00BF01FE" w:rsidRPr="00BF01FE">
        <w:rPr>
          <w:rFonts w:ascii="Times New Roman" w:eastAsia="Times New Roman" w:hAnsi="Times New Roman"/>
          <w:b/>
          <w:sz w:val="24"/>
          <w:szCs w:val="24"/>
          <w:lang w:val="es-VE" w:eastAsia="es-VE"/>
        </w:rPr>
        <w:t>Medio Tiempo</w:t>
      </w:r>
      <w:r w:rsidR="00BF01FE">
        <w:rPr>
          <w:rFonts w:ascii="Times New Roman" w:eastAsia="Times New Roman" w:hAnsi="Times New Roman"/>
          <w:bCs/>
          <w:sz w:val="24"/>
          <w:szCs w:val="24"/>
          <w:lang w:val="es-VE" w:eastAsia="es-VE"/>
        </w:rPr>
        <w:t xml:space="preserve"> en el </w:t>
      </w:r>
      <w:r w:rsidR="00BF01FE" w:rsidRPr="00BF01FE">
        <w:rPr>
          <w:rFonts w:ascii="Times New Roman" w:eastAsia="Times New Roman" w:hAnsi="Times New Roman"/>
          <w:b/>
          <w:sz w:val="24"/>
          <w:szCs w:val="24"/>
          <w:lang w:val="es-VE" w:eastAsia="es-VE"/>
        </w:rPr>
        <w:t xml:space="preserve">área </w:t>
      </w:r>
      <w:r w:rsidR="00BF01FE">
        <w:rPr>
          <w:rFonts w:ascii="Times New Roman" w:eastAsia="Times New Roman" w:hAnsi="Times New Roman"/>
          <w:b/>
          <w:sz w:val="24"/>
          <w:szCs w:val="24"/>
          <w:lang w:val="es-VE" w:eastAsia="es-VE"/>
        </w:rPr>
        <w:t xml:space="preserve">de </w:t>
      </w:r>
      <w:r w:rsidR="00BF01FE">
        <w:rPr>
          <w:rFonts w:ascii="Times New Roman" w:eastAsia="Times New Roman" w:hAnsi="Times New Roman"/>
          <w:b/>
          <w:sz w:val="24"/>
          <w:szCs w:val="24"/>
          <w:lang w:val="es-VE" w:eastAsia="es-VE"/>
        </w:rPr>
        <w:t xml:space="preserve">Deportes en Conjunto (Baloncesto) y Deporte en Conjunto (Futbol Campo), </w:t>
      </w:r>
      <w:r w:rsidR="00BF01FE">
        <w:rPr>
          <w:rFonts w:ascii="Times New Roman" w:eastAsia="Times New Roman" w:hAnsi="Times New Roman"/>
          <w:bCs/>
          <w:sz w:val="24"/>
          <w:szCs w:val="24"/>
          <w:lang w:val="es-VE" w:eastAsia="es-VE"/>
        </w:rPr>
        <w:t xml:space="preserve">adscritos al Departamento de Educación Física, Deporte y Recreación del Núcleo Universitario “Valle del Mocotíes”. Los recursos están previstos en el fondo para la creación de cargos docentes y cambios de dedicación, aprobados por el Consejo Universitario según Resolución </w:t>
      </w:r>
      <w:proofErr w:type="spellStart"/>
      <w:r w:rsidR="00BF01FE">
        <w:rPr>
          <w:rFonts w:ascii="Times New Roman" w:eastAsia="Times New Roman" w:hAnsi="Times New Roman"/>
          <w:bCs/>
          <w:sz w:val="24"/>
          <w:szCs w:val="24"/>
          <w:lang w:val="es-VE" w:eastAsia="es-VE"/>
        </w:rPr>
        <w:t>N°</w:t>
      </w:r>
      <w:proofErr w:type="spellEnd"/>
      <w:r w:rsidR="00BF01FE">
        <w:rPr>
          <w:rFonts w:ascii="Times New Roman" w:eastAsia="Times New Roman" w:hAnsi="Times New Roman"/>
          <w:bCs/>
          <w:sz w:val="24"/>
          <w:szCs w:val="24"/>
          <w:lang w:val="es-VE" w:eastAsia="es-VE"/>
        </w:rPr>
        <w:t xml:space="preserve"> CU-0204/17 de fecha 02.02.2017.</w:t>
      </w:r>
    </w:p>
    <w:p w14:paraId="0044B4EE" w14:textId="66DDCEE6" w:rsidR="00BF01FE" w:rsidRDefault="00BF01FE" w:rsidP="00426E41">
      <w:pPr>
        <w:spacing w:after="0" w:line="240" w:lineRule="auto"/>
        <w:ind w:left="142"/>
        <w:jc w:val="both"/>
        <w:rPr>
          <w:rFonts w:ascii="Times New Roman" w:eastAsia="Times New Roman" w:hAnsi="Times New Roman"/>
          <w:bCs/>
          <w:sz w:val="24"/>
          <w:szCs w:val="24"/>
          <w:lang w:val="es-VE" w:eastAsia="es-VE"/>
        </w:rPr>
      </w:pPr>
    </w:p>
    <w:p w14:paraId="3D37D312" w14:textId="42657CC8" w:rsidR="00BF01FE" w:rsidRDefault="00BF01FE" w:rsidP="00426E41">
      <w:pPr>
        <w:spacing w:after="0" w:line="240" w:lineRule="auto"/>
        <w:ind w:left="142"/>
        <w:jc w:val="both"/>
        <w:rPr>
          <w:rFonts w:ascii="Times New Roman" w:eastAsia="Times New Roman" w:hAnsi="Times New Roman"/>
          <w:bCs/>
          <w:sz w:val="24"/>
          <w:szCs w:val="24"/>
          <w:lang w:val="es-VE" w:eastAsia="es-VE"/>
        </w:rPr>
      </w:pPr>
      <w:r w:rsidRPr="00700E37">
        <w:rPr>
          <w:rFonts w:ascii="Times New Roman" w:eastAsia="Times New Roman" w:hAnsi="Times New Roman"/>
          <w:bCs/>
          <w:sz w:val="24"/>
          <w:szCs w:val="24"/>
          <w:lang w:val="es-VE" w:eastAsia="es-VE"/>
        </w:rPr>
        <w:t xml:space="preserve">Tomando en cuenta la información suministrada por el </w:t>
      </w:r>
      <w:r w:rsidR="00555D1D">
        <w:rPr>
          <w:rFonts w:ascii="Times New Roman" w:eastAsia="Times New Roman" w:hAnsi="Times New Roman"/>
          <w:bCs/>
          <w:sz w:val="24"/>
          <w:szCs w:val="24"/>
          <w:lang w:val="es-VE" w:eastAsia="es-VE"/>
        </w:rPr>
        <w:t xml:space="preserve">Vicerrector Decano, por el </w:t>
      </w:r>
      <w:proofErr w:type="gramStart"/>
      <w:r w:rsidR="00555D1D">
        <w:rPr>
          <w:rFonts w:ascii="Times New Roman" w:eastAsia="Times New Roman" w:hAnsi="Times New Roman"/>
          <w:bCs/>
          <w:sz w:val="24"/>
          <w:szCs w:val="24"/>
          <w:lang w:val="es-VE" w:eastAsia="es-VE"/>
        </w:rPr>
        <w:t>Jefe</w:t>
      </w:r>
      <w:proofErr w:type="gramEnd"/>
      <w:r w:rsidR="00555D1D">
        <w:rPr>
          <w:rFonts w:ascii="Times New Roman" w:eastAsia="Times New Roman" w:hAnsi="Times New Roman"/>
          <w:bCs/>
          <w:sz w:val="24"/>
          <w:szCs w:val="24"/>
          <w:lang w:val="es-VE" w:eastAsia="es-VE"/>
        </w:rPr>
        <w:t xml:space="preserve"> de Departamento, y luego de verificar la disponibilidad</w:t>
      </w:r>
      <w:r w:rsidRPr="00700E37">
        <w:rPr>
          <w:rFonts w:ascii="Times New Roman" w:eastAsia="Times New Roman" w:hAnsi="Times New Roman"/>
          <w:bCs/>
          <w:sz w:val="24"/>
          <w:szCs w:val="24"/>
          <w:lang w:val="es-VE" w:eastAsia="es-VE"/>
        </w:rPr>
        <w:t xml:space="preserve"> presupuestaria, </w:t>
      </w:r>
      <w:r w:rsidRPr="00700E37">
        <w:rPr>
          <w:rFonts w:ascii="Times New Roman" w:eastAsia="Times New Roman" w:hAnsi="Times New Roman"/>
          <w:b/>
          <w:sz w:val="24"/>
          <w:szCs w:val="24"/>
          <w:u w:val="single"/>
          <w:lang w:val="es-VE" w:eastAsia="es-VE"/>
        </w:rPr>
        <w:t>esta Comisión recomienda:</w:t>
      </w:r>
      <w:r w:rsidRPr="00700E37">
        <w:rPr>
          <w:rFonts w:ascii="Times New Roman" w:eastAsia="Times New Roman" w:hAnsi="Times New Roman"/>
          <w:bCs/>
          <w:sz w:val="24"/>
          <w:szCs w:val="24"/>
          <w:lang w:val="es-VE" w:eastAsia="es-VE"/>
        </w:rPr>
        <w:t xml:space="preserve"> </w:t>
      </w:r>
    </w:p>
    <w:p w14:paraId="4A70CC23" w14:textId="64543F7E" w:rsidR="00555D1D" w:rsidRDefault="00555D1D" w:rsidP="00116EF0">
      <w:pPr>
        <w:spacing w:after="0" w:line="240" w:lineRule="auto"/>
        <w:ind w:left="567"/>
        <w:jc w:val="both"/>
        <w:rPr>
          <w:rFonts w:ascii="Times New Roman" w:eastAsia="Times New Roman" w:hAnsi="Times New Roman"/>
          <w:bCs/>
          <w:sz w:val="24"/>
          <w:szCs w:val="24"/>
          <w:lang w:val="es-VE" w:eastAsia="es-VE"/>
        </w:rPr>
      </w:pPr>
    </w:p>
    <w:p w14:paraId="0F14AA61" w14:textId="5353CFC5" w:rsidR="00555D1D" w:rsidRDefault="00555D1D" w:rsidP="00C8722B">
      <w:pPr>
        <w:pStyle w:val="Prrafodelista"/>
        <w:numPr>
          <w:ilvl w:val="0"/>
          <w:numId w:val="45"/>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Autorizar la creación y el llamado a concurso de credenciales para un (1) cargo de Instructor a Tiempo Convencional 7h/s, en el </w:t>
      </w:r>
      <w:r w:rsidRPr="00555D1D">
        <w:rPr>
          <w:rFonts w:ascii="Times New Roman" w:eastAsia="Times New Roman" w:hAnsi="Times New Roman"/>
          <w:b/>
          <w:sz w:val="24"/>
          <w:szCs w:val="24"/>
          <w:lang w:val="es-VE" w:eastAsia="es-VE"/>
        </w:rPr>
        <w:t>área Deportes</w:t>
      </w:r>
      <w:r>
        <w:rPr>
          <w:rFonts w:ascii="Times New Roman" w:eastAsia="Times New Roman" w:hAnsi="Times New Roman"/>
          <w:bCs/>
          <w:sz w:val="24"/>
          <w:szCs w:val="24"/>
          <w:lang w:val="es-VE" w:eastAsia="es-VE"/>
        </w:rPr>
        <w:t xml:space="preserve"> </w:t>
      </w:r>
      <w:r>
        <w:rPr>
          <w:rFonts w:ascii="Times New Roman" w:eastAsia="Times New Roman" w:hAnsi="Times New Roman"/>
          <w:b/>
          <w:sz w:val="24"/>
          <w:szCs w:val="24"/>
          <w:lang w:val="es-VE" w:eastAsia="es-VE"/>
        </w:rPr>
        <w:t xml:space="preserve">en Conjunto (Futbol Campo), </w:t>
      </w:r>
      <w:r>
        <w:rPr>
          <w:rFonts w:ascii="Times New Roman" w:eastAsia="Times New Roman" w:hAnsi="Times New Roman"/>
          <w:bCs/>
          <w:sz w:val="24"/>
          <w:szCs w:val="24"/>
          <w:lang w:val="es-VE" w:eastAsia="es-VE"/>
        </w:rPr>
        <w:t>adscrito al Departamento de Educación Física, Deporte y Recreación del Núcleo Universitario “Valle del Mocotíes” a fin de atender actividades de docencia en dicha área.</w:t>
      </w:r>
    </w:p>
    <w:p w14:paraId="0AE80A25" w14:textId="07B55A3F" w:rsidR="00555D1D" w:rsidRPr="00555D1D" w:rsidRDefault="00555D1D" w:rsidP="00C8722B">
      <w:pPr>
        <w:pStyle w:val="Prrafodelista"/>
        <w:numPr>
          <w:ilvl w:val="0"/>
          <w:numId w:val="45"/>
        </w:numPr>
        <w:spacing w:after="0" w:line="240" w:lineRule="auto"/>
        <w:ind w:left="567"/>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Autorizar la creación y el llamado a concurso de credenciales para un (1) cargo de Instructor a Medio Tiempo en el </w:t>
      </w:r>
      <w:r w:rsidRPr="00555D1D">
        <w:rPr>
          <w:rFonts w:ascii="Times New Roman" w:eastAsia="Times New Roman" w:hAnsi="Times New Roman"/>
          <w:b/>
          <w:sz w:val="24"/>
          <w:szCs w:val="24"/>
          <w:lang w:val="es-VE" w:eastAsia="es-VE"/>
        </w:rPr>
        <w:t>área Deportes</w:t>
      </w:r>
      <w:r>
        <w:rPr>
          <w:rFonts w:ascii="Times New Roman" w:eastAsia="Times New Roman" w:hAnsi="Times New Roman"/>
          <w:bCs/>
          <w:sz w:val="24"/>
          <w:szCs w:val="24"/>
          <w:lang w:val="es-VE" w:eastAsia="es-VE"/>
        </w:rPr>
        <w:t xml:space="preserve"> </w:t>
      </w:r>
      <w:r>
        <w:rPr>
          <w:rFonts w:ascii="Times New Roman" w:eastAsia="Times New Roman" w:hAnsi="Times New Roman"/>
          <w:b/>
          <w:sz w:val="24"/>
          <w:szCs w:val="24"/>
          <w:lang w:val="es-VE" w:eastAsia="es-VE"/>
        </w:rPr>
        <w:t xml:space="preserve">en Conjunto (Baloncesto), </w:t>
      </w:r>
      <w:r>
        <w:rPr>
          <w:rFonts w:ascii="Times New Roman" w:eastAsia="Times New Roman" w:hAnsi="Times New Roman"/>
          <w:bCs/>
          <w:sz w:val="24"/>
          <w:szCs w:val="24"/>
          <w:lang w:val="es-VE" w:eastAsia="es-VE"/>
        </w:rPr>
        <w:t>adscrito al Departamento de Educación Física, Deporte y Recreación del Núcleo Universitario “Valle del Mocotíes” a fin de atender actividades de docencia en dicha área.</w:t>
      </w:r>
    </w:p>
    <w:p w14:paraId="505C7C86" w14:textId="77777777" w:rsidR="00555D1D" w:rsidRDefault="00555D1D" w:rsidP="00426E41">
      <w:pPr>
        <w:spacing w:after="0" w:line="240" w:lineRule="auto"/>
        <w:ind w:left="142"/>
        <w:jc w:val="both"/>
        <w:rPr>
          <w:rFonts w:ascii="Times New Roman" w:eastAsia="Times New Roman" w:hAnsi="Times New Roman"/>
          <w:bCs/>
          <w:sz w:val="24"/>
          <w:szCs w:val="24"/>
          <w:lang w:val="es-VE" w:eastAsia="es-VE"/>
        </w:rPr>
      </w:pPr>
    </w:p>
    <w:p w14:paraId="2FDAB259" w14:textId="55AB9789" w:rsidR="00555D1D" w:rsidRDefault="00555D1D"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Fecha de ingreso a determinar por el Consejo </w:t>
      </w:r>
      <w:r w:rsidR="000C0875">
        <w:rPr>
          <w:rFonts w:ascii="Times New Roman" w:eastAsia="Times New Roman" w:hAnsi="Times New Roman"/>
          <w:bCs/>
          <w:sz w:val="24"/>
          <w:szCs w:val="24"/>
          <w:lang w:val="es-VE" w:eastAsia="es-VE"/>
        </w:rPr>
        <w:t>Universitario.</w:t>
      </w:r>
    </w:p>
    <w:p w14:paraId="32E151BD" w14:textId="7808700C" w:rsidR="000C0875" w:rsidRDefault="000C087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La disponibilidad presupuestaria existe en la Dirección de Programación y Presupuesto según oficios DPP-1518.17 de fecha 02.10.2017</w:t>
      </w:r>
    </w:p>
    <w:p w14:paraId="4A9F3492" w14:textId="74DC7CC2" w:rsidR="000C0875" w:rsidRDefault="000C0875" w:rsidP="00426E41">
      <w:pPr>
        <w:spacing w:after="0" w:line="240" w:lineRule="auto"/>
        <w:ind w:left="142"/>
        <w:jc w:val="both"/>
        <w:rPr>
          <w:rFonts w:ascii="Times New Roman" w:eastAsia="Times New Roman" w:hAnsi="Times New Roman"/>
          <w:b/>
          <w:sz w:val="24"/>
          <w:szCs w:val="24"/>
          <w:lang w:val="es-VE" w:eastAsia="es-VE"/>
        </w:rPr>
      </w:pPr>
      <w:r w:rsidRPr="000C0875">
        <w:rPr>
          <w:rFonts w:ascii="Times New Roman" w:eastAsia="Times New Roman" w:hAnsi="Times New Roman"/>
          <w:b/>
          <w:sz w:val="24"/>
          <w:szCs w:val="24"/>
          <w:lang w:val="es-VE" w:eastAsia="es-VE"/>
        </w:rPr>
        <w:t>Decisión: Aprobó el informe.</w:t>
      </w:r>
    </w:p>
    <w:p w14:paraId="49AB0906" w14:textId="41861068" w:rsidR="000C0875" w:rsidRDefault="000C0875" w:rsidP="00426E41">
      <w:pPr>
        <w:spacing w:after="0" w:line="240" w:lineRule="auto"/>
        <w:ind w:left="142"/>
        <w:jc w:val="both"/>
        <w:rPr>
          <w:rFonts w:ascii="Times New Roman" w:eastAsia="Times New Roman" w:hAnsi="Times New Roman"/>
          <w:b/>
          <w:sz w:val="24"/>
          <w:szCs w:val="24"/>
          <w:lang w:val="es-VE" w:eastAsia="es-VE"/>
        </w:rPr>
      </w:pPr>
    </w:p>
    <w:p w14:paraId="4F304ED5" w14:textId="0CE550E9" w:rsidR="000C0875" w:rsidRDefault="000C087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PROFESORALES (DAP).</w:t>
      </w:r>
    </w:p>
    <w:p w14:paraId="545DB1A4" w14:textId="46D0142D" w:rsidR="000C0875" w:rsidRDefault="000C0875" w:rsidP="00426E41">
      <w:pPr>
        <w:spacing w:after="0" w:line="240" w:lineRule="auto"/>
        <w:ind w:left="142"/>
        <w:jc w:val="both"/>
        <w:rPr>
          <w:rFonts w:ascii="Times New Roman" w:eastAsia="Times New Roman" w:hAnsi="Times New Roman"/>
          <w:b/>
          <w:sz w:val="24"/>
          <w:szCs w:val="24"/>
          <w:lang w:val="es-VE" w:eastAsia="es-VE"/>
        </w:rPr>
      </w:pPr>
    </w:p>
    <w:p w14:paraId="0008168B" w14:textId="56948F10" w:rsidR="000C0875" w:rsidRDefault="000C0875"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CU-3339</w:t>
      </w:r>
      <w:r w:rsidRPr="00860D99">
        <w:rPr>
          <w:rFonts w:ascii="Times New Roman" w:eastAsia="Times New Roman" w:hAnsi="Times New Roman"/>
          <w:b/>
          <w:sz w:val="24"/>
          <w:szCs w:val="24"/>
          <w:lang w:val="es-VE" w:eastAsia="es-VE"/>
        </w:rPr>
        <w:t>/17.</w:t>
      </w:r>
    </w:p>
    <w:p w14:paraId="37A2EA6D" w14:textId="1A51A388" w:rsidR="000C0875" w:rsidRDefault="000C0875"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Informes de las Comisiones de Ingresos, Cambios y Egresos y Reincorporaciones, correspondiente a la Relación “A”.</w:t>
      </w:r>
    </w:p>
    <w:p w14:paraId="48FB656F" w14:textId="5B6FA080" w:rsidR="000C0875" w:rsidRPr="000C0875" w:rsidRDefault="000C0875" w:rsidP="00426E41">
      <w:pPr>
        <w:spacing w:after="0" w:line="240" w:lineRule="auto"/>
        <w:ind w:left="142"/>
        <w:jc w:val="both"/>
        <w:rPr>
          <w:rFonts w:ascii="Times New Roman" w:eastAsia="Times New Roman" w:hAnsi="Times New Roman"/>
          <w:b/>
          <w:sz w:val="24"/>
          <w:szCs w:val="24"/>
          <w:lang w:val="es-VE" w:eastAsia="es-VE"/>
        </w:rPr>
      </w:pPr>
      <w:r w:rsidRPr="000C0875">
        <w:rPr>
          <w:rFonts w:ascii="Times New Roman" w:eastAsia="Times New Roman" w:hAnsi="Times New Roman"/>
          <w:b/>
          <w:sz w:val="24"/>
          <w:szCs w:val="24"/>
          <w:lang w:val="es-VE" w:eastAsia="es-VE"/>
        </w:rPr>
        <w:t>Decisión: Aprobó sin observaciones.</w:t>
      </w:r>
    </w:p>
    <w:p w14:paraId="7FFD9712" w14:textId="1188F892" w:rsidR="000C0875" w:rsidRDefault="000C0875" w:rsidP="00426E41">
      <w:pPr>
        <w:spacing w:after="0" w:line="240" w:lineRule="auto"/>
        <w:ind w:left="142"/>
        <w:jc w:val="both"/>
        <w:rPr>
          <w:rFonts w:ascii="Times New Roman" w:eastAsia="Times New Roman" w:hAnsi="Times New Roman"/>
          <w:b/>
          <w:sz w:val="24"/>
          <w:szCs w:val="24"/>
          <w:lang w:val="es-VE" w:eastAsia="es-VE"/>
        </w:rPr>
      </w:pPr>
    </w:p>
    <w:p w14:paraId="02D28692" w14:textId="2626D6C3" w:rsidR="00372B80" w:rsidRDefault="00372B80"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CU-3340</w:t>
      </w:r>
      <w:r w:rsidRPr="00860D99">
        <w:rPr>
          <w:rFonts w:ascii="Times New Roman" w:eastAsia="Times New Roman" w:hAnsi="Times New Roman"/>
          <w:b/>
          <w:sz w:val="24"/>
          <w:szCs w:val="24"/>
          <w:lang w:val="es-VE" w:eastAsia="es-VE"/>
        </w:rPr>
        <w:t>/17.</w:t>
      </w:r>
    </w:p>
    <w:p w14:paraId="4EB4A2B3" w14:textId="0B1729A9" w:rsidR="00372B80" w:rsidRDefault="00372B80"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Informe de la </w:t>
      </w:r>
      <w:r w:rsidRPr="001F4D9B">
        <w:rPr>
          <w:rFonts w:ascii="Times New Roman" w:eastAsia="Times New Roman" w:hAnsi="Times New Roman"/>
          <w:b/>
          <w:sz w:val="24"/>
          <w:szCs w:val="24"/>
          <w:lang w:val="es-VE" w:eastAsia="es-VE"/>
        </w:rPr>
        <w:t>COMISIÓN DE EGRESOS Y REINCORPORACIONES</w:t>
      </w:r>
      <w:r>
        <w:rPr>
          <w:rFonts w:ascii="Times New Roman" w:eastAsia="Times New Roman" w:hAnsi="Times New Roman"/>
          <w:bCs/>
          <w:sz w:val="24"/>
          <w:szCs w:val="24"/>
          <w:lang w:val="es-VE" w:eastAsia="es-VE"/>
        </w:rPr>
        <w:t xml:space="preserve">, relacionado con el caso del </w:t>
      </w:r>
      <w:r w:rsidRPr="001F4D9B">
        <w:rPr>
          <w:rFonts w:ascii="Times New Roman" w:eastAsia="Times New Roman" w:hAnsi="Times New Roman"/>
          <w:b/>
          <w:sz w:val="24"/>
          <w:szCs w:val="24"/>
          <w:lang w:val="es-VE" w:eastAsia="es-VE"/>
        </w:rPr>
        <w:t>Profesor Rafael Ángel Orellana Prato</w:t>
      </w:r>
      <w:r w:rsidR="001F4D9B" w:rsidRPr="001F4D9B">
        <w:rPr>
          <w:rFonts w:ascii="Times New Roman" w:eastAsia="Times New Roman" w:hAnsi="Times New Roman"/>
          <w:b/>
          <w:sz w:val="24"/>
          <w:szCs w:val="24"/>
          <w:lang w:val="es-VE" w:eastAsia="es-VE"/>
        </w:rPr>
        <w:t>,</w:t>
      </w:r>
      <w:r w:rsidR="001F4D9B">
        <w:rPr>
          <w:rFonts w:ascii="Times New Roman" w:eastAsia="Times New Roman" w:hAnsi="Times New Roman"/>
          <w:bCs/>
          <w:sz w:val="24"/>
          <w:szCs w:val="24"/>
          <w:lang w:val="es-VE" w:eastAsia="es-VE"/>
        </w:rPr>
        <w:t xml:space="preserve"> de la Facultad de Ingeniería, quien solicita Beca, a fin de realizar estudios de Doctorado en Ingeniería Electrónica en Automatización y Control, en la Universidad Técnica Federico Santa María en la ciudad de Valparaíso, República de Chile.</w:t>
      </w:r>
    </w:p>
    <w:p w14:paraId="12A5E4D5" w14:textId="7CEBBBD1" w:rsidR="001F4D9B" w:rsidRDefault="001F4D9B" w:rsidP="00426E41">
      <w:pPr>
        <w:spacing w:after="0" w:line="240" w:lineRule="auto"/>
        <w:ind w:left="142"/>
        <w:jc w:val="both"/>
        <w:rPr>
          <w:rFonts w:ascii="Times New Roman" w:eastAsia="Times New Roman" w:hAnsi="Times New Roman"/>
          <w:b/>
          <w:sz w:val="24"/>
          <w:szCs w:val="24"/>
          <w:lang w:val="es-VE" w:eastAsia="es-VE"/>
        </w:rPr>
      </w:pPr>
      <w:r w:rsidRPr="001F4D9B">
        <w:rPr>
          <w:rFonts w:ascii="Times New Roman" w:eastAsia="Times New Roman" w:hAnsi="Times New Roman"/>
          <w:b/>
          <w:sz w:val="24"/>
          <w:szCs w:val="24"/>
          <w:lang w:val="es-VE" w:eastAsia="es-VE"/>
        </w:rPr>
        <w:t>Decisión: Acordó aprobar la solicitud, sujeta a la comprobación que certifique que ese cupo existe, para lo cual una vez comprobado que cumple con la normativa vigente, debe remitirse a este Cuerpo vía Relación “A” de la DAP.</w:t>
      </w:r>
    </w:p>
    <w:p w14:paraId="7A913570" w14:textId="2FBBF4E9" w:rsidR="001F4D9B" w:rsidRDefault="001F4D9B" w:rsidP="00426E41">
      <w:pPr>
        <w:spacing w:after="0" w:line="240" w:lineRule="auto"/>
        <w:ind w:left="142"/>
        <w:jc w:val="both"/>
        <w:rPr>
          <w:rFonts w:ascii="Times New Roman" w:eastAsia="Times New Roman" w:hAnsi="Times New Roman"/>
          <w:b/>
          <w:sz w:val="24"/>
          <w:szCs w:val="24"/>
          <w:lang w:val="es-VE" w:eastAsia="es-VE"/>
        </w:rPr>
      </w:pPr>
    </w:p>
    <w:p w14:paraId="5BE0B360" w14:textId="12B3DEBA" w:rsidR="001F4D9B" w:rsidRDefault="001F4D9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CU-3341</w:t>
      </w:r>
      <w:r w:rsidRPr="00860D99">
        <w:rPr>
          <w:rFonts w:ascii="Times New Roman" w:eastAsia="Times New Roman" w:hAnsi="Times New Roman"/>
          <w:b/>
          <w:sz w:val="24"/>
          <w:szCs w:val="24"/>
          <w:lang w:val="es-VE" w:eastAsia="es-VE"/>
        </w:rPr>
        <w:t>/17.</w:t>
      </w:r>
    </w:p>
    <w:p w14:paraId="1A61572C" w14:textId="77777777" w:rsidR="001F4D9B" w:rsidRDefault="001F4D9B"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Informe de la </w:t>
      </w:r>
      <w:r w:rsidRPr="001F4D9B">
        <w:rPr>
          <w:rFonts w:ascii="Times New Roman" w:eastAsia="Times New Roman" w:hAnsi="Times New Roman"/>
          <w:b/>
          <w:sz w:val="24"/>
          <w:szCs w:val="24"/>
          <w:lang w:val="es-VE" w:eastAsia="es-VE"/>
        </w:rPr>
        <w:t>COMISIÓN DE EGRESOS Y REINCORPORACIONES</w:t>
      </w:r>
      <w:r>
        <w:rPr>
          <w:rFonts w:ascii="Times New Roman" w:eastAsia="Times New Roman" w:hAnsi="Times New Roman"/>
          <w:bCs/>
          <w:sz w:val="24"/>
          <w:szCs w:val="24"/>
          <w:lang w:val="es-VE" w:eastAsia="es-VE"/>
        </w:rPr>
        <w:t xml:space="preserve">, relacionado con el caso del </w:t>
      </w:r>
      <w:r w:rsidRPr="001F4D9B">
        <w:rPr>
          <w:rFonts w:ascii="Times New Roman" w:eastAsia="Times New Roman" w:hAnsi="Times New Roman"/>
          <w:b/>
          <w:sz w:val="24"/>
          <w:szCs w:val="24"/>
          <w:lang w:val="es-VE" w:eastAsia="es-VE"/>
        </w:rPr>
        <w:t>Profesor Rafael Ángel Orellana Prato,</w:t>
      </w:r>
      <w:r>
        <w:rPr>
          <w:rFonts w:ascii="Times New Roman" w:eastAsia="Times New Roman" w:hAnsi="Times New Roman"/>
          <w:bCs/>
          <w:sz w:val="24"/>
          <w:szCs w:val="24"/>
          <w:lang w:val="es-VE" w:eastAsia="es-VE"/>
        </w:rPr>
        <w:t xml:space="preserve"> de la Facultad de Ingeniería, quien solicita Beca, a fin de realizar estudios de Doctorado en Ingeniería Electrónica en Automatización y Control, en la Universidad Técnica Federico Santa María en la ciudad de Valparaíso, República de Chile.</w:t>
      </w:r>
    </w:p>
    <w:p w14:paraId="58AF65C9" w14:textId="390F2965" w:rsidR="001F4D9B" w:rsidRDefault="001F4D9B"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Acordó solicitar a esa Dirección, estudie la posibilidad</w:t>
      </w:r>
      <w:r w:rsidR="00031AF0">
        <w:rPr>
          <w:rFonts w:ascii="Times New Roman" w:eastAsia="Times New Roman" w:hAnsi="Times New Roman"/>
          <w:b/>
          <w:sz w:val="24"/>
          <w:szCs w:val="24"/>
          <w:lang w:val="es-VE" w:eastAsia="es-VE"/>
        </w:rPr>
        <w:t xml:space="preserve"> de incorporar un parágrafo adicional a la Norma, que exprese: en caso que el profesor logre el financiamiento de su Beca y el visto bueno de su Departamento, podrá excederse el 10% reglamentario (de admitidos en condición de profesor Becario), profesor que sale de beca y del Departamento respectivo, de mantener las materias que el profesor tenía al momento de desincorporarse. Al respecto, dicha propuesta deberá ser presentada para consideración de este Máximo Organismo, en un lapso de 15 días.</w:t>
      </w:r>
    </w:p>
    <w:p w14:paraId="5CE45EC0" w14:textId="4013CE35" w:rsidR="00CC459D" w:rsidRDefault="00CC459D" w:rsidP="00426E41">
      <w:pPr>
        <w:spacing w:after="0" w:line="240" w:lineRule="auto"/>
        <w:ind w:left="142"/>
        <w:jc w:val="both"/>
        <w:rPr>
          <w:rFonts w:ascii="Times New Roman" w:eastAsia="Times New Roman" w:hAnsi="Times New Roman"/>
          <w:b/>
          <w:sz w:val="24"/>
          <w:szCs w:val="24"/>
          <w:lang w:val="es-VE" w:eastAsia="es-VE"/>
        </w:rPr>
      </w:pPr>
    </w:p>
    <w:p w14:paraId="2685BCDC" w14:textId="05991F6A" w:rsidR="00CC459D" w:rsidRDefault="00CC459D" w:rsidP="00CC459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CU-3426</w:t>
      </w:r>
      <w:r w:rsidRPr="00860D99">
        <w:rPr>
          <w:rFonts w:ascii="Times New Roman" w:eastAsia="Times New Roman" w:hAnsi="Times New Roman"/>
          <w:b/>
          <w:sz w:val="24"/>
          <w:szCs w:val="24"/>
          <w:lang w:val="es-VE" w:eastAsia="es-VE"/>
        </w:rPr>
        <w:t>/17.</w:t>
      </w:r>
    </w:p>
    <w:p w14:paraId="0B0BED9E" w14:textId="0C286962" w:rsidR="00CC459D" w:rsidRDefault="00CC459D" w:rsidP="00CC459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C459D">
        <w:rPr>
          <w:rFonts w:ascii="Times New Roman" w:eastAsia="Times New Roman" w:hAnsi="Times New Roman"/>
          <w:bCs/>
          <w:sz w:val="24"/>
          <w:szCs w:val="24"/>
          <w:lang w:val="es-VE" w:eastAsia="es-VE"/>
        </w:rPr>
        <w:t xml:space="preserve">omunicación </w:t>
      </w:r>
      <w:proofErr w:type="spellStart"/>
      <w:r w:rsidRPr="00CC459D">
        <w:rPr>
          <w:rFonts w:ascii="Times New Roman" w:eastAsia="Times New Roman" w:hAnsi="Times New Roman"/>
          <w:bCs/>
          <w:sz w:val="24"/>
          <w:szCs w:val="24"/>
          <w:lang w:val="es-VE" w:eastAsia="es-VE"/>
        </w:rPr>
        <w:t>N°</w:t>
      </w:r>
      <w:proofErr w:type="spellEnd"/>
      <w:r w:rsidRPr="00CC459D">
        <w:rPr>
          <w:rFonts w:ascii="Times New Roman" w:eastAsia="Times New Roman" w:hAnsi="Times New Roman"/>
          <w:bCs/>
          <w:sz w:val="24"/>
          <w:szCs w:val="24"/>
          <w:lang w:val="es-VE" w:eastAsia="es-VE"/>
        </w:rPr>
        <w:t xml:space="preserve"> DAP-1351/2017, de fecha 19.10.2017, mediante la cual da respuesta a la Resolución </w:t>
      </w:r>
      <w:proofErr w:type="spellStart"/>
      <w:r w:rsidRPr="00CC459D">
        <w:rPr>
          <w:rFonts w:ascii="Times New Roman" w:eastAsia="Times New Roman" w:hAnsi="Times New Roman"/>
          <w:bCs/>
          <w:sz w:val="24"/>
          <w:szCs w:val="24"/>
          <w:lang w:val="es-VE" w:eastAsia="es-VE"/>
        </w:rPr>
        <w:t>N°</w:t>
      </w:r>
      <w:proofErr w:type="spellEnd"/>
      <w:r w:rsidRPr="00CC459D">
        <w:rPr>
          <w:rFonts w:ascii="Times New Roman" w:eastAsia="Times New Roman" w:hAnsi="Times New Roman"/>
          <w:bCs/>
          <w:sz w:val="24"/>
          <w:szCs w:val="24"/>
          <w:lang w:val="es-VE" w:eastAsia="es-VE"/>
        </w:rPr>
        <w:t xml:space="preserve"> CU-2037/17 de fecha 15.10.2017, en la que se le solicita información relacionada con la comunicación CF </w:t>
      </w:r>
      <w:proofErr w:type="spellStart"/>
      <w:r w:rsidRPr="00CC459D">
        <w:rPr>
          <w:rFonts w:ascii="Times New Roman" w:eastAsia="Times New Roman" w:hAnsi="Times New Roman"/>
          <w:bCs/>
          <w:sz w:val="24"/>
          <w:szCs w:val="24"/>
          <w:lang w:val="es-VE" w:eastAsia="es-VE"/>
        </w:rPr>
        <w:t>N°</w:t>
      </w:r>
      <w:proofErr w:type="spellEnd"/>
      <w:r w:rsidRPr="00CC459D">
        <w:rPr>
          <w:rFonts w:ascii="Times New Roman" w:eastAsia="Times New Roman" w:hAnsi="Times New Roman"/>
          <w:bCs/>
          <w:sz w:val="24"/>
          <w:szCs w:val="24"/>
          <w:lang w:val="es-VE" w:eastAsia="es-VE"/>
        </w:rPr>
        <w:t xml:space="preserve"> 0414/2017, la cual fue conocida en el Consejo de la Facultad en sesión del 20.06.2017, relacionada con el trámite de la primera solicitud de permiso de la Profesora Rosa Amelia </w:t>
      </w:r>
      <w:proofErr w:type="spellStart"/>
      <w:r w:rsidRPr="00CC459D">
        <w:rPr>
          <w:rFonts w:ascii="Times New Roman" w:eastAsia="Times New Roman" w:hAnsi="Times New Roman"/>
          <w:bCs/>
          <w:sz w:val="24"/>
          <w:szCs w:val="24"/>
          <w:lang w:val="es-VE" w:eastAsia="es-VE"/>
        </w:rPr>
        <w:t>Asuaje</w:t>
      </w:r>
      <w:proofErr w:type="spellEnd"/>
      <w:r w:rsidRPr="00CC459D">
        <w:rPr>
          <w:rFonts w:ascii="Times New Roman" w:eastAsia="Times New Roman" w:hAnsi="Times New Roman"/>
          <w:bCs/>
          <w:sz w:val="24"/>
          <w:szCs w:val="24"/>
          <w:lang w:val="es-VE" w:eastAsia="es-VE"/>
        </w:rPr>
        <w:t xml:space="preserve"> León, la cual fue enviada a esa Dirección y hasta la presente fecha la Facultad desconoce el estado de dicho trámite, pues no ha sido conocido ni dirimido por este Máximo Organismo. </w:t>
      </w:r>
    </w:p>
    <w:p w14:paraId="055F94E5" w14:textId="77777777" w:rsidR="00CC459D" w:rsidRPr="00CC459D" w:rsidRDefault="00CC459D" w:rsidP="00CC459D">
      <w:pPr>
        <w:spacing w:after="0" w:line="240" w:lineRule="auto"/>
        <w:ind w:left="142"/>
        <w:jc w:val="both"/>
        <w:rPr>
          <w:rFonts w:ascii="Times New Roman" w:eastAsia="Times New Roman" w:hAnsi="Times New Roman"/>
          <w:bCs/>
          <w:sz w:val="24"/>
          <w:szCs w:val="24"/>
          <w:lang w:val="es-VE" w:eastAsia="es-VE"/>
        </w:rPr>
      </w:pPr>
    </w:p>
    <w:p w14:paraId="63A7796C" w14:textId="3EDFC2D3" w:rsidR="00CC459D" w:rsidRDefault="00CC459D" w:rsidP="00CC459D">
      <w:pPr>
        <w:spacing w:after="0" w:line="240" w:lineRule="auto"/>
        <w:ind w:left="142"/>
        <w:jc w:val="both"/>
        <w:rPr>
          <w:rFonts w:ascii="Times New Roman" w:eastAsia="Times New Roman" w:hAnsi="Times New Roman"/>
          <w:bCs/>
          <w:sz w:val="24"/>
          <w:szCs w:val="24"/>
          <w:lang w:val="es-VE" w:eastAsia="es-VE"/>
        </w:rPr>
      </w:pPr>
      <w:r w:rsidRPr="00CC459D">
        <w:rPr>
          <w:rFonts w:ascii="Times New Roman" w:eastAsia="Times New Roman" w:hAnsi="Times New Roman"/>
          <w:bCs/>
          <w:sz w:val="24"/>
          <w:szCs w:val="24"/>
          <w:lang w:val="es-VE" w:eastAsia="es-VE"/>
        </w:rPr>
        <w:t xml:space="preserve">Al respecto, textualmente informa "que en fecha 28.06.2017, se recibió en la DAP copia de la comunicación. C.F. </w:t>
      </w:r>
      <w:proofErr w:type="spellStart"/>
      <w:r w:rsidRPr="00CC459D">
        <w:rPr>
          <w:rFonts w:ascii="Times New Roman" w:eastAsia="Times New Roman" w:hAnsi="Times New Roman"/>
          <w:bCs/>
          <w:sz w:val="24"/>
          <w:szCs w:val="24"/>
          <w:lang w:val="es-VE" w:eastAsia="es-VE"/>
        </w:rPr>
        <w:t>N°</w:t>
      </w:r>
      <w:proofErr w:type="spellEnd"/>
      <w:r w:rsidRPr="00CC459D">
        <w:rPr>
          <w:rFonts w:ascii="Times New Roman" w:eastAsia="Times New Roman" w:hAnsi="Times New Roman"/>
          <w:bCs/>
          <w:sz w:val="24"/>
          <w:szCs w:val="24"/>
          <w:lang w:val="es-VE" w:eastAsia="es-VE"/>
        </w:rPr>
        <w:t xml:space="preserve"> 0414/2017, de fecha 20.06.2017, suscrita por Mery López de Cordero, Decana (E) de la Facultad de Humanidades y Educación, en la que indica: ...Señores, Rector </w:t>
      </w:r>
      <w:proofErr w:type="gramStart"/>
      <w:r w:rsidRPr="00CC459D">
        <w:rPr>
          <w:rFonts w:ascii="Times New Roman" w:eastAsia="Times New Roman" w:hAnsi="Times New Roman"/>
          <w:bCs/>
          <w:sz w:val="24"/>
          <w:szCs w:val="24"/>
          <w:lang w:val="es-VE" w:eastAsia="es-VE"/>
        </w:rPr>
        <w:t>Presidente</w:t>
      </w:r>
      <w:proofErr w:type="gramEnd"/>
      <w:r w:rsidRPr="00CC459D">
        <w:rPr>
          <w:rFonts w:ascii="Times New Roman" w:eastAsia="Times New Roman" w:hAnsi="Times New Roman"/>
          <w:bCs/>
          <w:sz w:val="24"/>
          <w:szCs w:val="24"/>
          <w:lang w:val="es-VE" w:eastAsia="es-VE"/>
        </w:rPr>
        <w:t xml:space="preserve"> y demás miembros del Consejo Universitario, Universidad de Los Andes, Presentes. Tengo a bien dirigirme a ustedes en la oportunidad de notificarles que el Consejo de Facultad en su sesión ordinaria celebrada en esta misma fecha aprobó la solicitud de Permiso Médico, de la Profesora Rosa Amelia </w:t>
      </w:r>
      <w:proofErr w:type="spellStart"/>
      <w:r w:rsidRPr="00CC459D">
        <w:rPr>
          <w:rFonts w:ascii="Times New Roman" w:eastAsia="Times New Roman" w:hAnsi="Times New Roman"/>
          <w:bCs/>
          <w:sz w:val="24"/>
          <w:szCs w:val="24"/>
          <w:lang w:val="es-VE" w:eastAsia="es-VE"/>
        </w:rPr>
        <w:t>Asuaje</w:t>
      </w:r>
      <w:proofErr w:type="spellEnd"/>
      <w:r w:rsidRPr="00CC459D">
        <w:rPr>
          <w:rFonts w:ascii="Times New Roman" w:eastAsia="Times New Roman" w:hAnsi="Times New Roman"/>
          <w:bCs/>
          <w:sz w:val="24"/>
          <w:szCs w:val="24"/>
          <w:lang w:val="es-VE" w:eastAsia="es-VE"/>
        </w:rPr>
        <w:t xml:space="preserve"> León, titular de la cédula de identidad </w:t>
      </w:r>
      <w:proofErr w:type="spellStart"/>
      <w:r w:rsidRPr="00CC459D">
        <w:rPr>
          <w:rFonts w:ascii="Times New Roman" w:eastAsia="Times New Roman" w:hAnsi="Times New Roman"/>
          <w:bCs/>
          <w:sz w:val="24"/>
          <w:szCs w:val="24"/>
          <w:lang w:val="es-VE" w:eastAsia="es-VE"/>
        </w:rPr>
        <w:t>N°</w:t>
      </w:r>
      <w:proofErr w:type="spellEnd"/>
      <w:r w:rsidRPr="00CC459D">
        <w:rPr>
          <w:rFonts w:ascii="Times New Roman" w:eastAsia="Times New Roman" w:hAnsi="Times New Roman"/>
          <w:bCs/>
          <w:sz w:val="24"/>
          <w:szCs w:val="24"/>
          <w:lang w:val="es-VE" w:eastAsia="es-VE"/>
        </w:rPr>
        <w:t xml:space="preserve"> 10.338.467, a </w:t>
      </w:r>
      <w:proofErr w:type="spellStart"/>
      <w:r w:rsidRPr="00CC459D">
        <w:rPr>
          <w:rFonts w:ascii="Times New Roman" w:eastAsia="Times New Roman" w:hAnsi="Times New Roman"/>
          <w:bCs/>
          <w:sz w:val="24"/>
          <w:szCs w:val="24"/>
          <w:lang w:val="es-VE" w:eastAsia="es-VE"/>
        </w:rPr>
        <w:t>portir</w:t>
      </w:r>
      <w:proofErr w:type="spellEnd"/>
      <w:r w:rsidRPr="00CC459D">
        <w:rPr>
          <w:rFonts w:ascii="Times New Roman" w:eastAsia="Times New Roman" w:hAnsi="Times New Roman"/>
          <w:bCs/>
          <w:sz w:val="24"/>
          <w:szCs w:val="24"/>
          <w:lang w:val="es-VE" w:eastAsia="es-VE"/>
        </w:rPr>
        <w:t xml:space="preserve"> del 15.06.2017 y por cuarenta y cinco días (45) días, tramitado por P.A.M.E.L.A. La carga académica de la Profesora </w:t>
      </w:r>
      <w:proofErr w:type="spellStart"/>
      <w:r w:rsidRPr="00CC459D">
        <w:rPr>
          <w:rFonts w:ascii="Times New Roman" w:eastAsia="Times New Roman" w:hAnsi="Times New Roman"/>
          <w:bCs/>
          <w:sz w:val="24"/>
          <w:szCs w:val="24"/>
          <w:lang w:val="es-VE" w:eastAsia="es-VE"/>
        </w:rPr>
        <w:t>Asuaje</w:t>
      </w:r>
      <w:proofErr w:type="spellEnd"/>
      <w:r w:rsidRPr="00CC459D">
        <w:rPr>
          <w:rFonts w:ascii="Times New Roman" w:eastAsia="Times New Roman" w:hAnsi="Times New Roman"/>
          <w:bCs/>
          <w:sz w:val="24"/>
          <w:szCs w:val="24"/>
          <w:lang w:val="es-VE" w:eastAsia="es-VE"/>
        </w:rPr>
        <w:t xml:space="preserve"> queda a cargo de los miembros del departamento. En este sentido, el Consejo de Facultad acordó remitirla a ese Máximo Organismo, para su conocimiento y aprobación definitiva. </w:t>
      </w:r>
    </w:p>
    <w:p w14:paraId="2941E3E2" w14:textId="77777777" w:rsidR="00CC459D" w:rsidRPr="00CC459D" w:rsidRDefault="00CC459D" w:rsidP="00CC459D">
      <w:pPr>
        <w:spacing w:after="0" w:line="240" w:lineRule="auto"/>
        <w:ind w:left="142"/>
        <w:jc w:val="both"/>
        <w:rPr>
          <w:rFonts w:ascii="Times New Roman" w:eastAsia="Times New Roman" w:hAnsi="Times New Roman"/>
          <w:bCs/>
          <w:sz w:val="24"/>
          <w:szCs w:val="24"/>
          <w:lang w:val="es-VE" w:eastAsia="es-VE"/>
        </w:rPr>
      </w:pPr>
    </w:p>
    <w:p w14:paraId="2AEA18D3" w14:textId="5FD016AA" w:rsidR="00CC459D" w:rsidRDefault="00CC459D" w:rsidP="00CC459D">
      <w:pPr>
        <w:spacing w:after="0" w:line="240" w:lineRule="auto"/>
        <w:ind w:left="142"/>
        <w:jc w:val="both"/>
        <w:rPr>
          <w:rFonts w:ascii="Times New Roman" w:eastAsia="Times New Roman" w:hAnsi="Times New Roman"/>
          <w:bCs/>
          <w:sz w:val="24"/>
          <w:szCs w:val="24"/>
          <w:lang w:val="es-VE" w:eastAsia="es-VE"/>
        </w:rPr>
      </w:pPr>
      <w:r w:rsidRPr="00CC459D">
        <w:rPr>
          <w:rFonts w:ascii="Times New Roman" w:eastAsia="Times New Roman" w:hAnsi="Times New Roman"/>
          <w:bCs/>
          <w:sz w:val="24"/>
          <w:szCs w:val="24"/>
          <w:lang w:val="es-VE" w:eastAsia="es-VE"/>
        </w:rPr>
        <w:t xml:space="preserve">De lo anterior se desprenden las siguientes observaciones: </w:t>
      </w:r>
    </w:p>
    <w:p w14:paraId="4D024F20" w14:textId="77777777" w:rsidR="00CC459D" w:rsidRPr="00CC459D" w:rsidRDefault="00CC459D" w:rsidP="00CC459D">
      <w:pPr>
        <w:spacing w:after="0" w:line="240" w:lineRule="auto"/>
        <w:ind w:left="142"/>
        <w:jc w:val="both"/>
        <w:rPr>
          <w:rFonts w:ascii="Times New Roman" w:eastAsia="Times New Roman" w:hAnsi="Times New Roman"/>
          <w:bCs/>
          <w:sz w:val="24"/>
          <w:szCs w:val="24"/>
          <w:lang w:val="es-VE" w:eastAsia="es-VE"/>
        </w:rPr>
      </w:pPr>
    </w:p>
    <w:p w14:paraId="71C72267" w14:textId="77777777" w:rsidR="00CC459D" w:rsidRPr="00CC459D" w:rsidRDefault="00CC459D" w:rsidP="00CC459D">
      <w:pPr>
        <w:spacing w:after="0" w:line="240" w:lineRule="auto"/>
        <w:ind w:left="142"/>
        <w:jc w:val="both"/>
        <w:rPr>
          <w:rFonts w:ascii="Times New Roman" w:eastAsia="Times New Roman" w:hAnsi="Times New Roman"/>
          <w:bCs/>
          <w:sz w:val="24"/>
          <w:szCs w:val="24"/>
          <w:lang w:val="es-VE" w:eastAsia="es-VE"/>
        </w:rPr>
      </w:pPr>
      <w:r w:rsidRPr="00CC459D">
        <w:rPr>
          <w:rFonts w:ascii="Times New Roman" w:eastAsia="Times New Roman" w:hAnsi="Times New Roman"/>
          <w:bCs/>
          <w:sz w:val="24"/>
          <w:szCs w:val="24"/>
          <w:lang w:val="es-VE" w:eastAsia="es-VE"/>
        </w:rPr>
        <w:t xml:space="preserve">1. La comunicación va dirigida al Sr. Rector y demás miembros del Consejo Universitario. </w:t>
      </w:r>
    </w:p>
    <w:p w14:paraId="29F7EC9D" w14:textId="77777777" w:rsidR="00CC459D" w:rsidRDefault="00CC459D" w:rsidP="00CC459D">
      <w:pPr>
        <w:spacing w:after="0" w:line="240" w:lineRule="auto"/>
        <w:ind w:left="142"/>
        <w:jc w:val="both"/>
        <w:rPr>
          <w:rFonts w:ascii="Times New Roman" w:eastAsia="Times New Roman" w:hAnsi="Times New Roman"/>
          <w:bCs/>
          <w:sz w:val="24"/>
          <w:szCs w:val="24"/>
          <w:lang w:val="es-VE" w:eastAsia="es-VE"/>
        </w:rPr>
      </w:pPr>
    </w:p>
    <w:p w14:paraId="6AF1B86E" w14:textId="1B1CCB47" w:rsidR="00CC459D" w:rsidRDefault="00CC459D" w:rsidP="00E1516E">
      <w:pPr>
        <w:spacing w:after="0" w:line="240" w:lineRule="auto"/>
        <w:ind w:left="142"/>
        <w:jc w:val="both"/>
        <w:rPr>
          <w:rFonts w:ascii="Times New Roman" w:eastAsia="Times New Roman" w:hAnsi="Times New Roman"/>
          <w:bCs/>
          <w:sz w:val="24"/>
          <w:szCs w:val="24"/>
          <w:lang w:val="es-VE" w:eastAsia="es-VE"/>
        </w:rPr>
      </w:pPr>
      <w:r w:rsidRPr="00CC459D">
        <w:rPr>
          <w:rFonts w:ascii="Times New Roman" w:eastAsia="Times New Roman" w:hAnsi="Times New Roman"/>
          <w:bCs/>
          <w:sz w:val="24"/>
          <w:szCs w:val="24"/>
          <w:lang w:val="es-VE" w:eastAsia="es-VE"/>
        </w:rPr>
        <w:t xml:space="preserve">2. En el último párrafo se indica que el Consejo de Facultad acordó remitirla a ese Máximo Organismo para su conocimiento y aprobación definitiva. </w:t>
      </w:r>
    </w:p>
    <w:p w14:paraId="6252E282" w14:textId="273D04E6" w:rsidR="00CC459D" w:rsidRPr="00CC459D" w:rsidRDefault="00CC459D" w:rsidP="00CC459D">
      <w:pPr>
        <w:spacing w:after="0" w:line="240" w:lineRule="auto"/>
        <w:ind w:left="142"/>
        <w:jc w:val="both"/>
        <w:rPr>
          <w:rFonts w:ascii="Times New Roman" w:eastAsia="Times New Roman" w:hAnsi="Times New Roman"/>
          <w:bCs/>
          <w:sz w:val="24"/>
          <w:szCs w:val="24"/>
          <w:lang w:val="es-VE" w:eastAsia="es-VE"/>
        </w:rPr>
      </w:pPr>
      <w:r w:rsidRPr="00CC459D">
        <w:rPr>
          <w:rFonts w:ascii="Times New Roman" w:eastAsia="Times New Roman" w:hAnsi="Times New Roman"/>
          <w:bCs/>
          <w:sz w:val="24"/>
          <w:szCs w:val="24"/>
          <w:lang w:val="es-VE" w:eastAsia="es-VE"/>
        </w:rPr>
        <w:lastRenderedPageBreak/>
        <w:t xml:space="preserve">3. Se indica que en Consejo de Facultad aprobó la solicitud de Permiso Médico de la Profesora Rosa Amelia </w:t>
      </w:r>
      <w:proofErr w:type="spellStart"/>
      <w:r w:rsidRPr="00CC459D">
        <w:rPr>
          <w:rFonts w:ascii="Times New Roman" w:eastAsia="Times New Roman" w:hAnsi="Times New Roman"/>
          <w:bCs/>
          <w:sz w:val="24"/>
          <w:szCs w:val="24"/>
          <w:lang w:val="es-VE" w:eastAsia="es-VE"/>
        </w:rPr>
        <w:t>Asuaje</w:t>
      </w:r>
      <w:proofErr w:type="spellEnd"/>
      <w:r w:rsidRPr="00CC459D">
        <w:rPr>
          <w:rFonts w:ascii="Times New Roman" w:eastAsia="Times New Roman" w:hAnsi="Times New Roman"/>
          <w:bCs/>
          <w:sz w:val="24"/>
          <w:szCs w:val="24"/>
          <w:lang w:val="es-VE" w:eastAsia="es-VE"/>
        </w:rPr>
        <w:t xml:space="preserve"> León, titular de la cédula de identidad </w:t>
      </w:r>
      <w:proofErr w:type="spellStart"/>
      <w:r w:rsidRPr="00CC459D">
        <w:rPr>
          <w:rFonts w:ascii="Times New Roman" w:eastAsia="Times New Roman" w:hAnsi="Times New Roman"/>
          <w:bCs/>
          <w:sz w:val="24"/>
          <w:szCs w:val="24"/>
          <w:lang w:val="es-VE" w:eastAsia="es-VE"/>
        </w:rPr>
        <w:t>Nº</w:t>
      </w:r>
      <w:proofErr w:type="spellEnd"/>
      <w:r w:rsidRPr="00CC459D">
        <w:rPr>
          <w:rFonts w:ascii="Times New Roman" w:eastAsia="Times New Roman" w:hAnsi="Times New Roman"/>
          <w:bCs/>
          <w:sz w:val="24"/>
          <w:szCs w:val="24"/>
          <w:lang w:val="es-VE" w:eastAsia="es-VE"/>
        </w:rPr>
        <w:t xml:space="preserve"> 10.338.467, a partir del 15.06.2017 y por cuarenta y cinco (45) días, tramitado por P.Α.Μ.Ε.Γ.Α. </w:t>
      </w:r>
    </w:p>
    <w:p w14:paraId="06298B2B" w14:textId="77777777" w:rsidR="00CC459D" w:rsidRDefault="00CC459D" w:rsidP="00CC459D">
      <w:pPr>
        <w:spacing w:after="0" w:line="240" w:lineRule="auto"/>
        <w:ind w:left="142"/>
        <w:jc w:val="both"/>
        <w:rPr>
          <w:rFonts w:ascii="Times New Roman" w:eastAsia="Times New Roman" w:hAnsi="Times New Roman"/>
          <w:bCs/>
          <w:sz w:val="24"/>
          <w:szCs w:val="24"/>
          <w:lang w:val="es-VE" w:eastAsia="es-VE"/>
        </w:rPr>
      </w:pPr>
    </w:p>
    <w:p w14:paraId="52DA94A7" w14:textId="4DC44F92" w:rsidR="00CC459D" w:rsidRDefault="00CC459D" w:rsidP="00CC459D">
      <w:pPr>
        <w:spacing w:after="0" w:line="240" w:lineRule="auto"/>
        <w:ind w:left="142"/>
        <w:jc w:val="both"/>
        <w:rPr>
          <w:rFonts w:ascii="Times New Roman" w:eastAsia="Times New Roman" w:hAnsi="Times New Roman"/>
          <w:b/>
          <w:sz w:val="24"/>
          <w:szCs w:val="24"/>
          <w:lang w:val="es-VE" w:eastAsia="es-VE"/>
        </w:rPr>
      </w:pPr>
      <w:r w:rsidRPr="00CC459D">
        <w:rPr>
          <w:rFonts w:ascii="Times New Roman" w:eastAsia="Times New Roman" w:hAnsi="Times New Roman"/>
          <w:bCs/>
          <w:sz w:val="24"/>
          <w:szCs w:val="24"/>
          <w:lang w:val="es-VE" w:eastAsia="es-VE"/>
        </w:rPr>
        <w:t xml:space="preserve">4. A pesar de que se indica que fue tramitado por P.A.M.E.L.A., la mencionada certificación no se encuentra anexa a la comunicación. Solo se encuentran anexos los siguientes documentos: 4.1.- Comunicación </w:t>
      </w:r>
      <w:proofErr w:type="spellStart"/>
      <w:r w:rsidRPr="00CC459D">
        <w:rPr>
          <w:rFonts w:ascii="Times New Roman" w:eastAsia="Times New Roman" w:hAnsi="Times New Roman"/>
          <w:bCs/>
          <w:sz w:val="24"/>
          <w:szCs w:val="24"/>
          <w:lang w:val="es-VE" w:eastAsia="es-VE"/>
        </w:rPr>
        <w:t>N°</w:t>
      </w:r>
      <w:proofErr w:type="spellEnd"/>
      <w:r w:rsidRPr="00CC459D">
        <w:rPr>
          <w:rFonts w:ascii="Times New Roman" w:eastAsia="Times New Roman" w:hAnsi="Times New Roman"/>
          <w:bCs/>
          <w:sz w:val="24"/>
          <w:szCs w:val="24"/>
          <w:lang w:val="es-VE" w:eastAsia="es-VE"/>
        </w:rPr>
        <w:t xml:space="preserve"> DHE.0169.2017 de fecha 20.06.2017, suscrita por Mery López de Cordero, Decana (E), dirigida a los Señores miembros del Consejo de la Facultad de Humanidades y Educación, en la que expone: </w:t>
      </w:r>
      <w:r w:rsidRPr="00CC459D">
        <w:rPr>
          <w:rFonts w:ascii="Times New Roman" w:eastAsia="Times New Roman" w:hAnsi="Times New Roman"/>
          <w:b/>
          <w:sz w:val="24"/>
          <w:szCs w:val="24"/>
          <w:lang w:val="es-VE" w:eastAsia="es-VE"/>
        </w:rPr>
        <w:t xml:space="preserve">"En mi condición de Decana de la Facultad de Humanidades y Educación hago del conocimiento que el día miércoles 14 de junio del corriente año, recibí una </w:t>
      </w:r>
      <w:proofErr w:type="spellStart"/>
      <w:r w:rsidRPr="00CC459D">
        <w:rPr>
          <w:rFonts w:ascii="Times New Roman" w:eastAsia="Times New Roman" w:hAnsi="Times New Roman"/>
          <w:b/>
          <w:sz w:val="24"/>
          <w:szCs w:val="24"/>
          <w:lang w:val="es-VE" w:eastAsia="es-VE"/>
        </w:rPr>
        <w:t>Ilamada</w:t>
      </w:r>
      <w:proofErr w:type="spellEnd"/>
      <w:r w:rsidRPr="00CC459D">
        <w:rPr>
          <w:rFonts w:ascii="Times New Roman" w:eastAsia="Times New Roman" w:hAnsi="Times New Roman"/>
          <w:b/>
          <w:sz w:val="24"/>
          <w:szCs w:val="24"/>
          <w:lang w:val="es-VE" w:eastAsia="es-VE"/>
        </w:rPr>
        <w:t xml:space="preserve"> de la profesora Rosa Amelia </w:t>
      </w:r>
      <w:proofErr w:type="spellStart"/>
      <w:r w:rsidRPr="00CC459D">
        <w:rPr>
          <w:rFonts w:ascii="Times New Roman" w:eastAsia="Times New Roman" w:hAnsi="Times New Roman"/>
          <w:b/>
          <w:sz w:val="24"/>
          <w:szCs w:val="24"/>
          <w:lang w:val="es-VE" w:eastAsia="es-VE"/>
        </w:rPr>
        <w:t>Asuaje</w:t>
      </w:r>
      <w:proofErr w:type="spellEnd"/>
      <w:r w:rsidRPr="00CC459D">
        <w:rPr>
          <w:rFonts w:ascii="Times New Roman" w:eastAsia="Times New Roman" w:hAnsi="Times New Roman"/>
          <w:b/>
          <w:sz w:val="24"/>
          <w:szCs w:val="24"/>
          <w:lang w:val="es-VE" w:eastAsia="es-VE"/>
        </w:rPr>
        <w:t xml:space="preserve"> para indicarme que necesitaba solicitar un permiso no</w:t>
      </w:r>
      <w:r w:rsidR="00705A50">
        <w:rPr>
          <w:rFonts w:ascii="Times New Roman" w:eastAsia="Times New Roman" w:hAnsi="Times New Roman"/>
          <w:b/>
          <w:sz w:val="24"/>
          <w:szCs w:val="24"/>
          <w:lang w:val="es-VE" w:eastAsia="es-VE"/>
        </w:rPr>
        <w:t xml:space="preserve"> remunerado por razones de salud. En la conversación la Profesora </w:t>
      </w:r>
      <w:proofErr w:type="spellStart"/>
      <w:r w:rsidR="00705A50">
        <w:rPr>
          <w:rFonts w:ascii="Times New Roman" w:eastAsia="Times New Roman" w:hAnsi="Times New Roman"/>
          <w:b/>
          <w:sz w:val="24"/>
          <w:szCs w:val="24"/>
          <w:lang w:val="es-VE" w:eastAsia="es-VE"/>
        </w:rPr>
        <w:t>Asuaje</w:t>
      </w:r>
      <w:proofErr w:type="spellEnd"/>
      <w:r w:rsidR="00705A50">
        <w:rPr>
          <w:rFonts w:ascii="Times New Roman" w:eastAsia="Times New Roman" w:hAnsi="Times New Roman"/>
          <w:b/>
          <w:sz w:val="24"/>
          <w:szCs w:val="24"/>
          <w:lang w:val="es-VE" w:eastAsia="es-VE"/>
        </w:rPr>
        <w:t xml:space="preserve"> me indicó (yo lo había hecho en una</w:t>
      </w:r>
    </w:p>
    <w:p w14:paraId="40B0C037" w14:textId="7F2D71FF" w:rsidR="00705A50" w:rsidRDefault="00705A50" w:rsidP="00705A50">
      <w:pPr>
        <w:spacing w:after="0" w:line="240" w:lineRule="auto"/>
        <w:ind w:left="142"/>
        <w:jc w:val="both"/>
        <w:rPr>
          <w:rFonts w:ascii="Times New Roman" w:eastAsia="Times New Roman" w:hAnsi="Times New Roman"/>
          <w:bCs/>
          <w:sz w:val="24"/>
          <w:szCs w:val="24"/>
          <w:lang w:val="es-VE" w:eastAsia="es-VE"/>
        </w:rPr>
      </w:pPr>
      <w:r w:rsidRPr="00705A50">
        <w:rPr>
          <w:rFonts w:ascii="Times New Roman" w:eastAsia="Times New Roman" w:hAnsi="Times New Roman"/>
          <w:b/>
          <w:sz w:val="24"/>
          <w:szCs w:val="24"/>
          <w:lang w:val="es-VE" w:eastAsia="es-VE"/>
        </w:rPr>
        <w:t xml:space="preserve">reunión anterior en el decanato) que desde 2014, a raíz de los sucesos que se desencadenaron en su contra, debido a su participación como experta lingüística en el juicio contra Leopoldo López, ha estado en control psiquiátrico por cuanto que sola no ha podido soportar el desgaste emocional y psicológico que le han provocado los ataques y amenazas a que se ha visto expuesta cotidianamente, hasta el punto de que incluso tuvo que enviar a su hija al exterior. Lo último que le sucedió, según me narró, ocurrió en las adyacencias de la panadería "Croacia" de Las Américas el día lunes 05 de junio, lugar y oportunidad en que fue atacada por un numeroso grupo de personas quienes las injuriaron y profirieron contra ella palabras soeces y amenazaron su integridad </w:t>
      </w:r>
      <w:proofErr w:type="spellStart"/>
      <w:r w:rsidRPr="00705A50">
        <w:rPr>
          <w:rFonts w:ascii="Times New Roman" w:eastAsia="Times New Roman" w:hAnsi="Times New Roman"/>
          <w:b/>
          <w:sz w:val="24"/>
          <w:szCs w:val="24"/>
          <w:lang w:val="es-VE" w:eastAsia="es-VE"/>
        </w:rPr>
        <w:t>fisica</w:t>
      </w:r>
      <w:proofErr w:type="spellEnd"/>
      <w:r w:rsidRPr="00705A50">
        <w:rPr>
          <w:rFonts w:ascii="Times New Roman" w:eastAsia="Times New Roman" w:hAnsi="Times New Roman"/>
          <w:b/>
          <w:sz w:val="24"/>
          <w:szCs w:val="24"/>
          <w:lang w:val="es-VE" w:eastAsia="es-VE"/>
        </w:rPr>
        <w:t xml:space="preserve">. Ante este hecho, según informe suscrito por su </w:t>
      </w:r>
      <w:proofErr w:type="spellStart"/>
      <w:r w:rsidRPr="00705A50">
        <w:rPr>
          <w:rFonts w:ascii="Times New Roman" w:eastAsia="Times New Roman" w:hAnsi="Times New Roman"/>
          <w:b/>
          <w:sz w:val="24"/>
          <w:szCs w:val="24"/>
          <w:lang w:val="es-VE" w:eastAsia="es-VE"/>
        </w:rPr>
        <w:t>psiqulatra</w:t>
      </w:r>
      <w:proofErr w:type="spellEnd"/>
      <w:r w:rsidRPr="00705A50">
        <w:rPr>
          <w:rFonts w:ascii="Times New Roman" w:eastAsia="Times New Roman" w:hAnsi="Times New Roman"/>
          <w:b/>
          <w:sz w:val="24"/>
          <w:szCs w:val="24"/>
          <w:lang w:val="es-VE" w:eastAsia="es-VE"/>
        </w:rPr>
        <w:t xml:space="preserve"> Dra. Vitalia Rincón Contreras, entregado en CAMIULA el 16/06/17, su cuadro de ansiedad generalizada se ha </w:t>
      </w:r>
      <w:r w:rsidRPr="00705A50">
        <w:rPr>
          <w:rFonts w:ascii="Times New Roman" w:eastAsia="Times New Roman" w:hAnsi="Times New Roman"/>
          <w:b/>
          <w:sz w:val="24"/>
          <w:szCs w:val="24"/>
          <w:lang w:val="es-VE" w:eastAsia="es-VE"/>
        </w:rPr>
        <w:t>agravado por lo que informa que son necesarias medidas de protección y resguardo de ambiente conflictivo, residencia temporal con su familia y prevenir riesgo suicida, para lo cual recomienda: a) goce de reposo emocional y laboral durante un periodo de 3 a 6 meses fuera del país; y b) mantener su tratamiento psiquiátrico por lo menos durante un año de manera sistemática."</w:t>
      </w:r>
      <w:r w:rsidRPr="00705A50">
        <w:rPr>
          <w:rFonts w:ascii="Times New Roman" w:eastAsia="Times New Roman" w:hAnsi="Times New Roman"/>
          <w:bCs/>
          <w:sz w:val="24"/>
          <w:szCs w:val="24"/>
          <w:lang w:val="es-VE" w:eastAsia="es-VE"/>
        </w:rPr>
        <w:t xml:space="preserve"> </w:t>
      </w:r>
      <w:r w:rsidRPr="00705A50">
        <w:rPr>
          <w:rFonts w:ascii="Times New Roman" w:eastAsia="Times New Roman" w:hAnsi="Times New Roman"/>
          <w:b/>
          <w:sz w:val="24"/>
          <w:szCs w:val="24"/>
          <w:lang w:val="es-VE" w:eastAsia="es-VE"/>
        </w:rPr>
        <w:t>4.2.-</w:t>
      </w:r>
      <w:r w:rsidRPr="00705A50">
        <w:rPr>
          <w:rFonts w:ascii="Times New Roman" w:eastAsia="Times New Roman" w:hAnsi="Times New Roman"/>
          <w:bCs/>
          <w:sz w:val="24"/>
          <w:szCs w:val="24"/>
          <w:lang w:val="es-VE" w:eastAsia="es-VE"/>
        </w:rPr>
        <w:t xml:space="preserve"> Comunicación sin de fecha 21.06.2017, suscrita por la Dra. Rosa Amelia </w:t>
      </w:r>
      <w:proofErr w:type="spellStart"/>
      <w:r w:rsidRPr="00705A50">
        <w:rPr>
          <w:rFonts w:ascii="Times New Roman" w:eastAsia="Times New Roman" w:hAnsi="Times New Roman"/>
          <w:bCs/>
          <w:sz w:val="24"/>
          <w:szCs w:val="24"/>
          <w:lang w:val="es-VE" w:eastAsia="es-VE"/>
        </w:rPr>
        <w:t>Asuaje</w:t>
      </w:r>
      <w:proofErr w:type="spellEnd"/>
      <w:r w:rsidRPr="00705A50">
        <w:rPr>
          <w:rFonts w:ascii="Times New Roman" w:eastAsia="Times New Roman" w:hAnsi="Times New Roman"/>
          <w:bCs/>
          <w:sz w:val="24"/>
          <w:szCs w:val="24"/>
          <w:lang w:val="es-VE" w:eastAsia="es-VE"/>
        </w:rPr>
        <w:t xml:space="preserve"> León, Profesora Titular del Departamento de Lenguas Clásicas, dirigida a la Dra. Mery López de Cordero, Decana (E) y demás miembros del Consejo de la Facultad de Humanidades y Educación, en la que textualmente indica: </w:t>
      </w:r>
      <w:r w:rsidRPr="00705A50">
        <w:rPr>
          <w:rFonts w:ascii="Times New Roman" w:eastAsia="Times New Roman" w:hAnsi="Times New Roman"/>
          <w:b/>
          <w:sz w:val="24"/>
          <w:szCs w:val="24"/>
          <w:lang w:val="es-VE" w:eastAsia="es-VE"/>
        </w:rPr>
        <w:t>"Por medio de la presente, me dirijo a ustedes respetuosa y cordialmente en ocasión de solicitar ante vuestro honorable Consejo, permiso médico por cuarenta y cinco (45) días continuos en atención a lo suscrito por el informe médico emitido por la Dra. Vitalia Rincón, médico</w:t>
      </w:r>
      <w:r w:rsidRPr="00705A50">
        <w:rPr>
          <w:rFonts w:ascii="Times New Roman" w:eastAsia="Times New Roman" w:hAnsi="Times New Roman"/>
          <w:bCs/>
          <w:sz w:val="24"/>
          <w:szCs w:val="24"/>
          <w:lang w:val="es-VE" w:eastAsia="es-VE"/>
        </w:rPr>
        <w:t xml:space="preserve"> </w:t>
      </w:r>
      <w:r w:rsidRPr="00705A50">
        <w:rPr>
          <w:rFonts w:ascii="Times New Roman" w:eastAsia="Times New Roman" w:hAnsi="Times New Roman"/>
          <w:b/>
          <w:sz w:val="24"/>
          <w:szCs w:val="24"/>
          <w:lang w:val="es-VE" w:eastAsia="es-VE"/>
        </w:rPr>
        <w:t xml:space="preserve">psiquiatra tratante, y el cual fue introducido ante CAMTULA-PAMELA, el </w:t>
      </w:r>
      <w:proofErr w:type="spellStart"/>
      <w:r w:rsidRPr="00705A50">
        <w:rPr>
          <w:rFonts w:ascii="Times New Roman" w:eastAsia="Times New Roman" w:hAnsi="Times New Roman"/>
          <w:b/>
          <w:sz w:val="24"/>
          <w:szCs w:val="24"/>
          <w:lang w:val="es-VE" w:eastAsia="es-VE"/>
        </w:rPr>
        <w:t>dia</w:t>
      </w:r>
      <w:proofErr w:type="spellEnd"/>
      <w:r w:rsidRPr="00705A50">
        <w:rPr>
          <w:rFonts w:ascii="Times New Roman" w:eastAsia="Times New Roman" w:hAnsi="Times New Roman"/>
          <w:b/>
          <w:sz w:val="24"/>
          <w:szCs w:val="24"/>
          <w:lang w:val="es-VE" w:eastAsia="es-VE"/>
        </w:rPr>
        <w:t xml:space="preserve"> jueves 15 de junio de 2017. En dicho informe se explica, exhaustivamente, mi situación de salud mental actual, así como las prescripciones y recomendaciones que la Dra. Rincón hace en </w:t>
      </w:r>
      <w:proofErr w:type="spellStart"/>
      <w:r w:rsidRPr="00705A50">
        <w:rPr>
          <w:rFonts w:ascii="Times New Roman" w:eastAsia="Times New Roman" w:hAnsi="Times New Roman"/>
          <w:b/>
          <w:sz w:val="24"/>
          <w:szCs w:val="24"/>
          <w:lang w:val="es-VE" w:eastAsia="es-VE"/>
        </w:rPr>
        <w:t>pos</w:t>
      </w:r>
      <w:proofErr w:type="spellEnd"/>
      <w:r w:rsidRPr="00705A50">
        <w:rPr>
          <w:rFonts w:ascii="Times New Roman" w:eastAsia="Times New Roman" w:hAnsi="Times New Roman"/>
          <w:b/>
          <w:sz w:val="24"/>
          <w:szCs w:val="24"/>
          <w:lang w:val="es-VE" w:eastAsia="es-VE"/>
        </w:rPr>
        <w:t xml:space="preserve"> de mi recuperación definitiva. Sin otro particular a que hacer referencia y en espera de vuestra receptividad en la tramitación de esta solicitud a las instancias correspondientes, se despide de ustedes."</w:t>
      </w:r>
      <w:r w:rsidRPr="00705A50">
        <w:rPr>
          <w:rFonts w:ascii="Times New Roman" w:eastAsia="Times New Roman" w:hAnsi="Times New Roman"/>
          <w:bCs/>
          <w:sz w:val="24"/>
          <w:szCs w:val="24"/>
          <w:lang w:val="es-VE" w:eastAsia="es-VE"/>
        </w:rPr>
        <w:t xml:space="preserve"> </w:t>
      </w:r>
    </w:p>
    <w:p w14:paraId="0D7B3B4D" w14:textId="77777777" w:rsidR="00705A50" w:rsidRPr="00705A50" w:rsidRDefault="00705A50" w:rsidP="00705A50">
      <w:pPr>
        <w:spacing w:after="0" w:line="240" w:lineRule="auto"/>
        <w:ind w:left="142"/>
        <w:jc w:val="both"/>
        <w:rPr>
          <w:rFonts w:ascii="Times New Roman" w:eastAsia="Times New Roman" w:hAnsi="Times New Roman"/>
          <w:bCs/>
          <w:sz w:val="24"/>
          <w:szCs w:val="24"/>
          <w:lang w:val="es-VE" w:eastAsia="es-VE"/>
        </w:rPr>
      </w:pPr>
    </w:p>
    <w:p w14:paraId="57CAE00F" w14:textId="4B9EAF98" w:rsidR="00705A50" w:rsidRDefault="00705A50" w:rsidP="00705A50">
      <w:pPr>
        <w:spacing w:after="0" w:line="240" w:lineRule="auto"/>
        <w:ind w:left="142"/>
        <w:jc w:val="both"/>
        <w:rPr>
          <w:rFonts w:ascii="Times New Roman" w:eastAsia="Times New Roman" w:hAnsi="Times New Roman"/>
          <w:bCs/>
          <w:sz w:val="24"/>
          <w:szCs w:val="24"/>
          <w:lang w:val="es-VE" w:eastAsia="es-VE"/>
        </w:rPr>
      </w:pPr>
      <w:r w:rsidRPr="00705A50">
        <w:rPr>
          <w:rFonts w:ascii="Times New Roman" w:eastAsia="Times New Roman" w:hAnsi="Times New Roman"/>
          <w:bCs/>
          <w:sz w:val="24"/>
          <w:szCs w:val="24"/>
          <w:lang w:val="es-VE" w:eastAsia="es-VE"/>
        </w:rPr>
        <w:t xml:space="preserve">5. Se presume que a la Dirección de Asuntos Profesorales llegó esta comunicación para información, debido a que es copia, no está el original. </w:t>
      </w:r>
    </w:p>
    <w:p w14:paraId="21C34405" w14:textId="77777777" w:rsidR="00705A50" w:rsidRPr="00705A50" w:rsidRDefault="00705A50" w:rsidP="00705A50">
      <w:pPr>
        <w:spacing w:after="0" w:line="240" w:lineRule="auto"/>
        <w:ind w:left="142"/>
        <w:jc w:val="both"/>
        <w:rPr>
          <w:rFonts w:ascii="Times New Roman" w:eastAsia="Times New Roman" w:hAnsi="Times New Roman"/>
          <w:b/>
          <w:sz w:val="24"/>
          <w:szCs w:val="24"/>
          <w:lang w:val="es-VE" w:eastAsia="es-VE"/>
        </w:rPr>
      </w:pPr>
    </w:p>
    <w:p w14:paraId="1D0296BD" w14:textId="2AA151B2" w:rsidR="00705A50" w:rsidRDefault="00705A50" w:rsidP="00705A50">
      <w:pPr>
        <w:spacing w:after="0" w:line="240" w:lineRule="auto"/>
        <w:ind w:left="142"/>
        <w:jc w:val="both"/>
        <w:rPr>
          <w:rFonts w:ascii="Times New Roman" w:eastAsia="Times New Roman" w:hAnsi="Times New Roman"/>
          <w:b/>
          <w:sz w:val="24"/>
          <w:szCs w:val="24"/>
          <w:lang w:val="es-VE" w:eastAsia="es-VE"/>
        </w:rPr>
      </w:pPr>
      <w:r w:rsidRPr="00705A50">
        <w:rPr>
          <w:rFonts w:ascii="Times New Roman" w:eastAsia="Times New Roman" w:hAnsi="Times New Roman"/>
          <w:b/>
          <w:sz w:val="24"/>
          <w:szCs w:val="24"/>
          <w:lang w:val="es-VE" w:eastAsia="es-VE"/>
        </w:rPr>
        <w:t xml:space="preserve">De la normativa: </w:t>
      </w:r>
    </w:p>
    <w:p w14:paraId="09C7E26C" w14:textId="77777777" w:rsidR="00705A50" w:rsidRPr="00705A50" w:rsidRDefault="00705A50" w:rsidP="00705A50">
      <w:pPr>
        <w:spacing w:after="0" w:line="240" w:lineRule="auto"/>
        <w:ind w:left="142"/>
        <w:jc w:val="both"/>
        <w:rPr>
          <w:rFonts w:ascii="Times New Roman" w:eastAsia="Times New Roman" w:hAnsi="Times New Roman"/>
          <w:b/>
          <w:sz w:val="24"/>
          <w:szCs w:val="24"/>
          <w:lang w:val="es-VE" w:eastAsia="es-VE"/>
        </w:rPr>
      </w:pPr>
    </w:p>
    <w:p w14:paraId="075D8ABC" w14:textId="54460B05" w:rsidR="00705A50" w:rsidRDefault="00705A50" w:rsidP="00705A50">
      <w:pPr>
        <w:spacing w:after="0" w:line="240" w:lineRule="auto"/>
        <w:ind w:left="142"/>
        <w:jc w:val="both"/>
        <w:rPr>
          <w:rFonts w:ascii="Times New Roman" w:eastAsia="Times New Roman" w:hAnsi="Times New Roman"/>
          <w:bCs/>
          <w:sz w:val="24"/>
          <w:szCs w:val="24"/>
          <w:lang w:val="es-VE" w:eastAsia="es-VE"/>
        </w:rPr>
      </w:pPr>
      <w:r w:rsidRPr="00705A50">
        <w:rPr>
          <w:rFonts w:ascii="Times New Roman" w:eastAsia="Times New Roman" w:hAnsi="Times New Roman"/>
          <w:bCs/>
          <w:sz w:val="24"/>
          <w:szCs w:val="24"/>
          <w:lang w:val="es-VE" w:eastAsia="es-VE"/>
        </w:rPr>
        <w:t xml:space="preserve">Según </w:t>
      </w:r>
      <w:r w:rsidRPr="00705A50">
        <w:rPr>
          <w:rFonts w:ascii="Times New Roman" w:eastAsia="Times New Roman" w:hAnsi="Times New Roman"/>
          <w:b/>
          <w:sz w:val="24"/>
          <w:szCs w:val="24"/>
          <w:lang w:val="es-VE" w:eastAsia="es-VE"/>
        </w:rPr>
        <w:t xml:space="preserve">resolución de Consejo Universitario </w:t>
      </w:r>
      <w:proofErr w:type="spellStart"/>
      <w:r w:rsidRPr="00705A50">
        <w:rPr>
          <w:rFonts w:ascii="Times New Roman" w:eastAsia="Times New Roman" w:hAnsi="Times New Roman"/>
          <w:b/>
          <w:sz w:val="24"/>
          <w:szCs w:val="24"/>
          <w:lang w:val="es-VE" w:eastAsia="es-VE"/>
        </w:rPr>
        <w:t>N°</w:t>
      </w:r>
      <w:proofErr w:type="spellEnd"/>
      <w:r w:rsidRPr="00705A50">
        <w:rPr>
          <w:rFonts w:ascii="Times New Roman" w:eastAsia="Times New Roman" w:hAnsi="Times New Roman"/>
          <w:b/>
          <w:sz w:val="24"/>
          <w:szCs w:val="24"/>
          <w:lang w:val="es-VE" w:eastAsia="es-VE"/>
        </w:rPr>
        <w:t xml:space="preserve"> 2338</w:t>
      </w:r>
      <w:r w:rsidRPr="00705A50">
        <w:rPr>
          <w:rFonts w:ascii="Times New Roman" w:eastAsia="Times New Roman" w:hAnsi="Times New Roman"/>
          <w:bCs/>
          <w:sz w:val="24"/>
          <w:szCs w:val="24"/>
          <w:lang w:val="es-VE" w:eastAsia="es-VE"/>
        </w:rPr>
        <w:t xml:space="preserve"> </w:t>
      </w:r>
      <w:r w:rsidRPr="00705A50">
        <w:rPr>
          <w:rFonts w:ascii="Times New Roman" w:eastAsia="Times New Roman" w:hAnsi="Times New Roman"/>
          <w:b/>
          <w:sz w:val="24"/>
          <w:szCs w:val="24"/>
          <w:lang w:val="es-VE" w:eastAsia="es-VE"/>
        </w:rPr>
        <w:t>de fecha 22.11.1990,</w:t>
      </w:r>
      <w:r w:rsidRPr="00705A50">
        <w:rPr>
          <w:rFonts w:ascii="Times New Roman" w:eastAsia="Times New Roman" w:hAnsi="Times New Roman"/>
          <w:bCs/>
          <w:sz w:val="24"/>
          <w:szCs w:val="24"/>
          <w:lang w:val="es-VE" w:eastAsia="es-VE"/>
        </w:rPr>
        <w:t xml:space="preserve"> se acordó: </w:t>
      </w:r>
      <w:r w:rsidRPr="00705A50">
        <w:rPr>
          <w:rFonts w:ascii="Times New Roman" w:eastAsia="Times New Roman" w:hAnsi="Times New Roman"/>
          <w:bCs/>
          <w:sz w:val="24"/>
          <w:szCs w:val="24"/>
          <w:u w:val="single"/>
          <w:lang w:val="es-VE" w:eastAsia="es-VE"/>
        </w:rPr>
        <w:t xml:space="preserve">Autorizar a los Consejos de Facultad o Núcleo para la concesión de permisos que por su naturaleza no ameritan ser concedidos por el </w:t>
      </w:r>
      <w:r w:rsidRPr="00705A50">
        <w:rPr>
          <w:rFonts w:ascii="Times New Roman" w:eastAsia="Times New Roman" w:hAnsi="Times New Roman"/>
          <w:bCs/>
          <w:sz w:val="24"/>
          <w:szCs w:val="24"/>
          <w:u w:val="single"/>
          <w:lang w:val="es-VE" w:eastAsia="es-VE"/>
        </w:rPr>
        <w:lastRenderedPageBreak/>
        <w:t>Consejo Universitario</w:t>
      </w:r>
      <w:r w:rsidRPr="00705A50">
        <w:rPr>
          <w:rFonts w:ascii="Times New Roman" w:eastAsia="Times New Roman" w:hAnsi="Times New Roman"/>
          <w:bCs/>
          <w:sz w:val="24"/>
          <w:szCs w:val="24"/>
          <w:lang w:val="es-VE" w:eastAsia="es-VE"/>
        </w:rPr>
        <w:t xml:space="preserve">. Se refiere a los permisos académicos y a los permisos por razones de salud.... En el caso de los permisos por razones de salud, el Consejo de Facultad o de Núcleo estará facultado para concederlo independientemente de la duración del mismo, pero ajustado el procedimiento, en todo caso, a lo dispuesto en el Título V, del Libro del Estatuto. El Consejo de Facultad o de Núcleo deberá informar a la OAP, para fines de archivo y control, sobre la concesión de los permisos que excedan de 15 días, o de </w:t>
      </w:r>
      <w:proofErr w:type="gramStart"/>
      <w:r w:rsidRPr="00705A50">
        <w:rPr>
          <w:rFonts w:ascii="Times New Roman" w:eastAsia="Times New Roman" w:hAnsi="Times New Roman"/>
          <w:bCs/>
          <w:sz w:val="24"/>
          <w:szCs w:val="24"/>
          <w:lang w:val="es-VE" w:eastAsia="es-VE"/>
        </w:rPr>
        <w:t>la prórrogas</w:t>
      </w:r>
      <w:proofErr w:type="gramEnd"/>
      <w:r w:rsidRPr="00705A50">
        <w:rPr>
          <w:rFonts w:ascii="Times New Roman" w:eastAsia="Times New Roman" w:hAnsi="Times New Roman"/>
          <w:bCs/>
          <w:sz w:val="24"/>
          <w:szCs w:val="24"/>
          <w:lang w:val="es-VE" w:eastAsia="es-VE"/>
        </w:rPr>
        <w:t xml:space="preserve">, de acuerdo a lo previsto en el artículo 153. </w:t>
      </w:r>
    </w:p>
    <w:p w14:paraId="1E21AB17" w14:textId="77777777" w:rsidR="00705A50" w:rsidRPr="00705A50" w:rsidRDefault="00705A50" w:rsidP="00705A50">
      <w:pPr>
        <w:spacing w:after="0" w:line="240" w:lineRule="auto"/>
        <w:ind w:left="142"/>
        <w:jc w:val="both"/>
        <w:rPr>
          <w:rFonts w:ascii="Times New Roman" w:eastAsia="Times New Roman" w:hAnsi="Times New Roman"/>
          <w:bCs/>
          <w:sz w:val="24"/>
          <w:szCs w:val="24"/>
          <w:lang w:val="es-VE" w:eastAsia="es-VE"/>
        </w:rPr>
      </w:pPr>
    </w:p>
    <w:p w14:paraId="7981DB74" w14:textId="77777777" w:rsidR="0017311A" w:rsidRDefault="00705A50" w:rsidP="00094533">
      <w:pPr>
        <w:spacing w:after="0" w:line="240" w:lineRule="auto"/>
        <w:ind w:left="142"/>
        <w:jc w:val="both"/>
        <w:rPr>
          <w:rFonts w:ascii="Times New Roman" w:eastAsia="Times New Roman" w:hAnsi="Times New Roman"/>
          <w:bCs/>
          <w:sz w:val="24"/>
          <w:szCs w:val="24"/>
          <w:lang w:val="es-VE" w:eastAsia="es-VE"/>
        </w:rPr>
      </w:pPr>
      <w:r w:rsidRPr="00705A50">
        <w:rPr>
          <w:rFonts w:ascii="Times New Roman" w:eastAsia="Times New Roman" w:hAnsi="Times New Roman"/>
          <w:b/>
          <w:sz w:val="24"/>
          <w:szCs w:val="24"/>
          <w:lang w:val="es-VE" w:eastAsia="es-VE"/>
        </w:rPr>
        <w:t xml:space="preserve">Programa de Asistencia Médico Laboral de la Universidad de Los Andes (P.A.M.E.L.A.)-CAMIULA: </w:t>
      </w:r>
      <w:r w:rsidRPr="00705A50">
        <w:rPr>
          <w:rFonts w:ascii="Times New Roman" w:eastAsia="Times New Roman" w:hAnsi="Times New Roman"/>
          <w:bCs/>
          <w:sz w:val="24"/>
          <w:szCs w:val="24"/>
          <w:lang w:val="es-VE" w:eastAsia="es-VE"/>
        </w:rPr>
        <w:t>El proceso operativo de P.A.M.E.L.A. se aplica en todos aquellos pacientes provenientes de las consultas médicas, tanto de CAMIULA como las foráneas (Clínicas privadas, HULA, entre otras), que requieran ausencia laboral para recluirse en su domicilio u hospitalización bajo prescripción facultativa. El Consejo de Medicina Laboral, a través del Departamento de Medicina de Familia, realizará las visitas domiciliarias que sean necesarias para su control y pronta recuperación. Medicina de Familia mantendrá informado al Consejo de Medicina Laboral sobre la evolución de los pacientes objeto del programa: El Consejo de Medicina Laboral determinará el destino administrativo, de acuerdo al grado de incapacidad, de todos los pacientes en control domiciliario. El cumplimiento del programa es de carácter obligatorio.</w:t>
      </w:r>
      <w:r w:rsidR="00094533">
        <w:rPr>
          <w:rFonts w:ascii="Times New Roman" w:eastAsia="Times New Roman" w:hAnsi="Times New Roman"/>
          <w:bCs/>
          <w:sz w:val="24"/>
          <w:szCs w:val="24"/>
          <w:lang w:val="es-VE" w:eastAsia="es-VE"/>
        </w:rPr>
        <w:t xml:space="preserve"> </w:t>
      </w:r>
    </w:p>
    <w:p w14:paraId="1E8DBA2C" w14:textId="77777777" w:rsidR="0017311A" w:rsidRDefault="0017311A" w:rsidP="00094533">
      <w:pPr>
        <w:spacing w:after="0" w:line="240" w:lineRule="auto"/>
        <w:ind w:left="142"/>
        <w:jc w:val="both"/>
        <w:rPr>
          <w:rFonts w:ascii="Times New Roman" w:eastAsia="Times New Roman" w:hAnsi="Times New Roman"/>
          <w:bCs/>
          <w:sz w:val="24"/>
          <w:szCs w:val="24"/>
          <w:lang w:val="es-VE" w:eastAsia="es-VE"/>
        </w:rPr>
      </w:pPr>
    </w:p>
    <w:p w14:paraId="79476306" w14:textId="05CCD82C" w:rsidR="00094533" w:rsidRDefault="00094533" w:rsidP="00094533">
      <w:pPr>
        <w:spacing w:after="0" w:line="240" w:lineRule="auto"/>
        <w:ind w:left="142"/>
        <w:jc w:val="both"/>
        <w:rPr>
          <w:rFonts w:ascii="Times New Roman" w:eastAsia="Times New Roman" w:hAnsi="Times New Roman"/>
          <w:bCs/>
          <w:sz w:val="24"/>
          <w:szCs w:val="24"/>
          <w:lang w:val="es-VE" w:eastAsia="es-VE"/>
        </w:rPr>
      </w:pPr>
      <w:r w:rsidRPr="00094533">
        <w:rPr>
          <w:rFonts w:ascii="Times New Roman" w:eastAsia="Times New Roman" w:hAnsi="Times New Roman"/>
          <w:bCs/>
          <w:sz w:val="24"/>
          <w:szCs w:val="24"/>
          <w:lang w:val="es-VE" w:eastAsia="es-VE"/>
        </w:rPr>
        <w:t xml:space="preserve">De lo anteriormente expuesto, se concluye: que el Consejo de la Facultad de Humanidades y Educación aprobó tal cual le compete, la solicitud de Permiso Médico, de la Profesora Rosa Amelia </w:t>
      </w:r>
      <w:proofErr w:type="spellStart"/>
      <w:r w:rsidRPr="00094533">
        <w:rPr>
          <w:rFonts w:ascii="Times New Roman" w:eastAsia="Times New Roman" w:hAnsi="Times New Roman"/>
          <w:bCs/>
          <w:sz w:val="24"/>
          <w:szCs w:val="24"/>
          <w:lang w:val="es-VE" w:eastAsia="es-VE"/>
        </w:rPr>
        <w:t>Asuaje</w:t>
      </w:r>
      <w:proofErr w:type="spellEnd"/>
      <w:r w:rsidRPr="00094533">
        <w:rPr>
          <w:rFonts w:ascii="Times New Roman" w:eastAsia="Times New Roman" w:hAnsi="Times New Roman"/>
          <w:bCs/>
          <w:sz w:val="24"/>
          <w:szCs w:val="24"/>
          <w:lang w:val="es-VE" w:eastAsia="es-VE"/>
        </w:rPr>
        <w:t xml:space="preserve"> León, titular de la cédula de identidad </w:t>
      </w:r>
      <w:proofErr w:type="spellStart"/>
      <w:r w:rsidRPr="00094533">
        <w:rPr>
          <w:rFonts w:ascii="Times New Roman" w:eastAsia="Times New Roman" w:hAnsi="Times New Roman"/>
          <w:bCs/>
          <w:sz w:val="24"/>
          <w:szCs w:val="24"/>
          <w:lang w:val="es-VE" w:eastAsia="es-VE"/>
        </w:rPr>
        <w:t>Nº</w:t>
      </w:r>
      <w:proofErr w:type="spellEnd"/>
      <w:r w:rsidRPr="00094533">
        <w:rPr>
          <w:rFonts w:ascii="Times New Roman" w:eastAsia="Times New Roman" w:hAnsi="Times New Roman"/>
          <w:bCs/>
          <w:sz w:val="24"/>
          <w:szCs w:val="24"/>
          <w:lang w:val="es-VE" w:eastAsia="es-VE"/>
        </w:rPr>
        <w:t xml:space="preserve"> 10.338.467, a partir del 15.06.2017; siendo el procedimiento adecuado, en este caso la Dirección de Asuntos Profesorales, solo recibe la notificación de tales permisos, lo registra en el sistema de recepción y remite a la Unidad de </w:t>
      </w:r>
      <w:r w:rsidRPr="00094533">
        <w:rPr>
          <w:rFonts w:ascii="Times New Roman" w:eastAsia="Times New Roman" w:hAnsi="Times New Roman"/>
          <w:bCs/>
          <w:sz w:val="24"/>
          <w:szCs w:val="24"/>
          <w:lang w:val="es-VE" w:eastAsia="es-VE"/>
        </w:rPr>
        <w:t xml:space="preserve">Archivo e Información Documental para que repose en el expediente físico correspondiente al docente en cuestión. Por tanto, no es materia del Consejo Universitario vía agenda DAP, estos casos. Lo que queda claro además del procedimiento, es que los permisos médicos deben estar avalados por P.A.M.E.L.A; sin embargo, tal requisito debe exigirlo el Consejo de Facultad o Núcleo y no DAP. </w:t>
      </w:r>
    </w:p>
    <w:p w14:paraId="59C0C959" w14:textId="77777777" w:rsidR="00094533" w:rsidRPr="00094533" w:rsidRDefault="00094533" w:rsidP="00094533">
      <w:pPr>
        <w:spacing w:after="0" w:line="240" w:lineRule="auto"/>
        <w:ind w:left="142"/>
        <w:jc w:val="both"/>
        <w:rPr>
          <w:rFonts w:ascii="Times New Roman" w:eastAsia="Times New Roman" w:hAnsi="Times New Roman"/>
          <w:bCs/>
          <w:sz w:val="24"/>
          <w:szCs w:val="24"/>
          <w:lang w:val="es-VE" w:eastAsia="es-VE"/>
        </w:rPr>
      </w:pPr>
    </w:p>
    <w:p w14:paraId="42AEDF08" w14:textId="77777777" w:rsidR="00094533" w:rsidRPr="00094533" w:rsidRDefault="00094533" w:rsidP="00094533">
      <w:pPr>
        <w:spacing w:after="0" w:line="240" w:lineRule="auto"/>
        <w:ind w:left="142"/>
        <w:jc w:val="both"/>
        <w:rPr>
          <w:rFonts w:ascii="Times New Roman" w:eastAsia="Times New Roman" w:hAnsi="Times New Roman"/>
          <w:bCs/>
          <w:sz w:val="24"/>
          <w:szCs w:val="24"/>
          <w:lang w:val="es-VE" w:eastAsia="es-VE"/>
        </w:rPr>
      </w:pPr>
      <w:r w:rsidRPr="00094533">
        <w:rPr>
          <w:rFonts w:ascii="Times New Roman" w:eastAsia="Times New Roman" w:hAnsi="Times New Roman"/>
          <w:bCs/>
          <w:sz w:val="24"/>
          <w:szCs w:val="24"/>
          <w:lang w:val="es-VE" w:eastAsia="es-VE"/>
        </w:rPr>
        <w:t xml:space="preserve">En casos de suspensiones de actividades como Becario, Año </w:t>
      </w:r>
      <w:proofErr w:type="spellStart"/>
      <w:r w:rsidRPr="00094533">
        <w:rPr>
          <w:rFonts w:ascii="Times New Roman" w:eastAsia="Times New Roman" w:hAnsi="Times New Roman"/>
          <w:bCs/>
          <w:sz w:val="24"/>
          <w:szCs w:val="24"/>
          <w:lang w:val="es-VE" w:eastAsia="es-VE"/>
        </w:rPr>
        <w:t>Sabaticante</w:t>
      </w:r>
      <w:proofErr w:type="spellEnd"/>
      <w:r w:rsidRPr="00094533">
        <w:rPr>
          <w:rFonts w:ascii="Times New Roman" w:eastAsia="Times New Roman" w:hAnsi="Times New Roman"/>
          <w:bCs/>
          <w:sz w:val="24"/>
          <w:szCs w:val="24"/>
          <w:lang w:val="es-VE" w:eastAsia="es-VE"/>
        </w:rPr>
        <w:t xml:space="preserve">, entre otras, DAP si solicita que venga avalado por P.A.M.E.L.A, en virtud de que esos casos deben ser elevados a la consideración del Consejo Universitario para su decisión definitiva. </w:t>
      </w:r>
    </w:p>
    <w:p w14:paraId="0916CB6A" w14:textId="2B84C047" w:rsidR="00705A50" w:rsidRPr="00094533" w:rsidRDefault="00094533" w:rsidP="00094533">
      <w:pPr>
        <w:spacing w:after="0" w:line="240" w:lineRule="auto"/>
        <w:ind w:left="142"/>
        <w:jc w:val="both"/>
        <w:rPr>
          <w:rFonts w:ascii="Times New Roman" w:eastAsia="Times New Roman" w:hAnsi="Times New Roman"/>
          <w:b/>
          <w:sz w:val="24"/>
          <w:szCs w:val="24"/>
          <w:lang w:val="es-VE" w:eastAsia="es-VE"/>
        </w:rPr>
      </w:pPr>
      <w:r w:rsidRPr="00094533">
        <w:rPr>
          <w:rFonts w:ascii="Times New Roman" w:eastAsia="Times New Roman" w:hAnsi="Times New Roman"/>
          <w:b/>
          <w:sz w:val="24"/>
          <w:szCs w:val="24"/>
          <w:lang w:val="es-VE" w:eastAsia="es-VE"/>
        </w:rPr>
        <w:t>Decisión: Aprobó el informe.</w:t>
      </w:r>
    </w:p>
    <w:p w14:paraId="756104F5" w14:textId="0259AACB" w:rsidR="00031AF0" w:rsidRDefault="00031AF0" w:rsidP="00426E41">
      <w:pPr>
        <w:spacing w:after="0" w:line="240" w:lineRule="auto"/>
        <w:ind w:left="142"/>
        <w:jc w:val="both"/>
        <w:rPr>
          <w:rFonts w:ascii="Times New Roman" w:eastAsia="Times New Roman" w:hAnsi="Times New Roman"/>
          <w:b/>
          <w:sz w:val="24"/>
          <w:szCs w:val="24"/>
          <w:lang w:val="es-VE" w:eastAsia="es-VE"/>
        </w:rPr>
      </w:pPr>
    </w:p>
    <w:p w14:paraId="44F9E2A5" w14:textId="37A9B210" w:rsidR="007145EC" w:rsidRPr="007145EC" w:rsidRDefault="007145EC" w:rsidP="00426E41">
      <w:pPr>
        <w:spacing w:after="0" w:line="240" w:lineRule="auto"/>
        <w:ind w:left="142"/>
        <w:jc w:val="both"/>
        <w:rPr>
          <w:rFonts w:ascii="Times New Roman" w:eastAsia="Times New Roman" w:hAnsi="Times New Roman"/>
          <w:b/>
          <w:sz w:val="20"/>
          <w:szCs w:val="20"/>
          <w:lang w:val="es-VE" w:eastAsia="es-VE"/>
        </w:rPr>
      </w:pPr>
      <w:r w:rsidRPr="007145EC">
        <w:rPr>
          <w:rFonts w:ascii="Times New Roman" w:eastAsia="Times New Roman" w:hAnsi="Times New Roman"/>
          <w:b/>
          <w:sz w:val="20"/>
          <w:szCs w:val="20"/>
          <w:lang w:val="es-VE" w:eastAsia="es-VE"/>
        </w:rPr>
        <w:t>CONSULTORÍA JURÍDICA/COORDINACIÓN GENERAL DEL SERVICIO JURÍDICO.</w:t>
      </w:r>
    </w:p>
    <w:p w14:paraId="0420E4EF" w14:textId="7CFB657C" w:rsidR="007145EC" w:rsidRDefault="007145EC" w:rsidP="00426E41">
      <w:pPr>
        <w:spacing w:after="0" w:line="240" w:lineRule="auto"/>
        <w:ind w:left="142"/>
        <w:jc w:val="both"/>
        <w:rPr>
          <w:rFonts w:ascii="Times New Roman" w:eastAsia="Times New Roman" w:hAnsi="Times New Roman"/>
          <w:b/>
          <w:sz w:val="24"/>
          <w:szCs w:val="24"/>
          <w:lang w:val="es-VE" w:eastAsia="es-VE"/>
        </w:rPr>
      </w:pPr>
    </w:p>
    <w:p w14:paraId="3A39873D" w14:textId="5896D788" w:rsidR="007145EC" w:rsidRDefault="007145E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CU-3343</w:t>
      </w:r>
      <w:r w:rsidRPr="00860D99">
        <w:rPr>
          <w:rFonts w:ascii="Times New Roman" w:eastAsia="Times New Roman" w:hAnsi="Times New Roman"/>
          <w:b/>
          <w:sz w:val="24"/>
          <w:szCs w:val="24"/>
          <w:lang w:val="es-VE" w:eastAsia="es-VE"/>
        </w:rPr>
        <w:t>/17</w:t>
      </w:r>
      <w:r>
        <w:rPr>
          <w:rFonts w:ascii="Times New Roman" w:eastAsia="Times New Roman" w:hAnsi="Times New Roman"/>
          <w:b/>
          <w:sz w:val="24"/>
          <w:szCs w:val="24"/>
          <w:lang w:val="es-VE" w:eastAsia="es-VE"/>
        </w:rPr>
        <w:t>-A.</w:t>
      </w:r>
    </w:p>
    <w:p w14:paraId="44022DFB" w14:textId="5B81BD3C" w:rsidR="00FE5C46" w:rsidRDefault="00FE5C4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12DBC">
        <w:rPr>
          <w:rFonts w:ascii="Times New Roman" w:eastAsia="Times New Roman" w:hAnsi="Times New Roman"/>
          <w:bCs/>
          <w:sz w:val="24"/>
          <w:szCs w:val="24"/>
          <w:lang w:val="es-VE" w:eastAsia="es-VE"/>
        </w:rPr>
        <w:t xml:space="preserve">omunicación </w:t>
      </w:r>
      <w:proofErr w:type="spellStart"/>
      <w:r w:rsidRPr="00112DBC">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CF.2695</w:t>
      </w:r>
      <w:r w:rsidRPr="00112DBC">
        <w:rPr>
          <w:rFonts w:ascii="Times New Roman" w:eastAsia="Times New Roman" w:hAnsi="Times New Roman"/>
          <w:bCs/>
          <w:sz w:val="24"/>
          <w:szCs w:val="24"/>
          <w:lang w:val="es-VE" w:eastAsia="es-VE"/>
        </w:rPr>
        <w:t xml:space="preserve">, de fecha </w:t>
      </w:r>
      <w:r>
        <w:rPr>
          <w:rFonts w:ascii="Times New Roman" w:eastAsia="Times New Roman" w:hAnsi="Times New Roman"/>
          <w:bCs/>
          <w:sz w:val="24"/>
          <w:szCs w:val="24"/>
          <w:lang w:val="es-VE" w:eastAsia="es-VE"/>
        </w:rPr>
        <w:t xml:space="preserve">10.11.2017, mediante la cual informa que el Consejo de Facultad Ampliado conjuntamente con el Consejo de Escuela y la participación de los estudiantes, celebrado en la misma fecha, dando cumplimiento a la Resolución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CU-3304/17, del 06.11.2017, con la finalidad de lograr acuerdos sobre el régimen de evaluaciones que garantice la objetividad del proceso de evaluación. </w:t>
      </w:r>
    </w:p>
    <w:p w14:paraId="23A8CAEA" w14:textId="77777777" w:rsidR="00FE5C46" w:rsidRDefault="00FE5C46" w:rsidP="00426E41">
      <w:pPr>
        <w:spacing w:after="0" w:line="240" w:lineRule="auto"/>
        <w:ind w:left="142"/>
        <w:jc w:val="both"/>
        <w:rPr>
          <w:rFonts w:ascii="Times New Roman" w:eastAsia="Times New Roman" w:hAnsi="Times New Roman"/>
          <w:bCs/>
          <w:sz w:val="24"/>
          <w:szCs w:val="24"/>
          <w:lang w:val="es-VE" w:eastAsia="es-VE"/>
        </w:rPr>
      </w:pPr>
    </w:p>
    <w:p w14:paraId="2DCD545A" w14:textId="36CE9849" w:rsidR="006305D5" w:rsidRDefault="00FE5C46"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Así mismo, se acordó nombrar una comisión integrada por los profesores de las Extensiones </w:t>
      </w:r>
      <w:proofErr w:type="spellStart"/>
      <w:r>
        <w:rPr>
          <w:rFonts w:ascii="Times New Roman" w:eastAsia="Times New Roman" w:hAnsi="Times New Roman"/>
          <w:bCs/>
          <w:sz w:val="24"/>
          <w:szCs w:val="24"/>
          <w:lang w:val="es-VE" w:eastAsia="es-VE"/>
        </w:rPr>
        <w:t>Geográfiicas</w:t>
      </w:r>
      <w:proofErr w:type="spellEnd"/>
      <w:r>
        <w:rPr>
          <w:rFonts w:ascii="Times New Roman" w:eastAsia="Times New Roman" w:hAnsi="Times New Roman"/>
          <w:bCs/>
          <w:sz w:val="24"/>
          <w:szCs w:val="24"/>
          <w:lang w:val="es-VE" w:eastAsia="es-VE"/>
        </w:rPr>
        <w:t xml:space="preserve"> (Valera y San Cristóbal) que imparten la materia de Fisiología en dichas Extensiones y los profesores del Departamento de Fisiología sede Mérida, con la finalidad que se apruebe por unanimidad el contenido que será evaluado en cada examen.</w:t>
      </w:r>
    </w:p>
    <w:p w14:paraId="69230890" w14:textId="77BF2DD1" w:rsidR="00F769DD" w:rsidRDefault="006305D5" w:rsidP="00426E41">
      <w:pPr>
        <w:spacing w:after="0" w:line="240" w:lineRule="auto"/>
        <w:ind w:left="142"/>
        <w:jc w:val="both"/>
        <w:rPr>
          <w:rFonts w:ascii="Times New Roman" w:eastAsia="Times New Roman" w:hAnsi="Times New Roman"/>
          <w:b/>
          <w:sz w:val="24"/>
          <w:szCs w:val="24"/>
          <w:lang w:val="es-VE" w:eastAsia="es-VE"/>
        </w:rPr>
      </w:pPr>
      <w:r w:rsidRPr="006305D5">
        <w:rPr>
          <w:rFonts w:ascii="Times New Roman" w:eastAsia="Times New Roman" w:hAnsi="Times New Roman"/>
          <w:b/>
          <w:sz w:val="24"/>
          <w:szCs w:val="24"/>
          <w:lang w:val="es-VE" w:eastAsia="es-VE"/>
        </w:rPr>
        <w:t>Decisión: Acordó que ese Servicio Jurídico continúe el trámite legal, ya que la actuación de la juez, al dictar una medida cautelar de amparo, representa una violación a la autonomía universitaria.</w:t>
      </w:r>
    </w:p>
    <w:p w14:paraId="7C4DA3C8" w14:textId="49912F69" w:rsidR="00413903" w:rsidRDefault="00413903" w:rsidP="00426E41">
      <w:pPr>
        <w:spacing w:after="0" w:line="240" w:lineRule="auto"/>
        <w:ind w:left="142"/>
        <w:jc w:val="both"/>
        <w:rPr>
          <w:rFonts w:ascii="Times New Roman" w:eastAsia="Times New Roman" w:hAnsi="Times New Roman"/>
          <w:b/>
          <w:sz w:val="24"/>
          <w:szCs w:val="24"/>
          <w:lang w:val="es-VE" w:eastAsia="es-VE"/>
        </w:rPr>
      </w:pPr>
    </w:p>
    <w:p w14:paraId="34A8F123" w14:textId="7F25294B" w:rsidR="00413903" w:rsidRDefault="00413903"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CU-3349</w:t>
      </w:r>
      <w:r w:rsidRPr="00860D99">
        <w:rPr>
          <w:rFonts w:ascii="Times New Roman" w:eastAsia="Times New Roman" w:hAnsi="Times New Roman"/>
          <w:b/>
          <w:sz w:val="24"/>
          <w:szCs w:val="24"/>
          <w:lang w:val="es-VE" w:eastAsia="es-VE"/>
        </w:rPr>
        <w:t>/17.</w:t>
      </w:r>
    </w:p>
    <w:p w14:paraId="61D49D71" w14:textId="30EA8D32" w:rsidR="00413903" w:rsidRDefault="004B7B92"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 xml:space="preserve">Comunicación s/n, de fecha 08.11.2017, suscrita por un grupo de Estudiantes de Postgrado Extranjeros de la cohorte 2017, mediante la cual solicita a este Máximo Organismo, se considere la posibilidad de tramitar el cierre del expediente y la obtención del título de grado académico; con la misma documentación que se expido a las </w:t>
      </w:r>
      <w:r w:rsidR="00307148">
        <w:rPr>
          <w:rFonts w:ascii="Times New Roman" w:eastAsia="Times New Roman" w:hAnsi="Times New Roman"/>
          <w:bCs/>
          <w:sz w:val="24"/>
          <w:szCs w:val="24"/>
          <w:lang w:val="es-VE" w:eastAsia="es-VE"/>
        </w:rPr>
        <w:t>anteriores cohortes, las cuales eran las vigentes cuando iniciaron su postgrado en los años 2014 y 2015.</w:t>
      </w:r>
    </w:p>
    <w:p w14:paraId="31377FEC" w14:textId="39334286" w:rsidR="00307148" w:rsidRDefault="00307148" w:rsidP="00426E41">
      <w:pPr>
        <w:spacing w:after="0" w:line="240" w:lineRule="auto"/>
        <w:ind w:left="142"/>
        <w:jc w:val="both"/>
        <w:rPr>
          <w:rFonts w:ascii="Times New Roman" w:eastAsia="Times New Roman" w:hAnsi="Times New Roman"/>
          <w:bCs/>
          <w:sz w:val="24"/>
          <w:szCs w:val="24"/>
          <w:lang w:val="es-VE" w:eastAsia="es-VE"/>
        </w:rPr>
      </w:pPr>
    </w:p>
    <w:p w14:paraId="34BF8ECE" w14:textId="77777777" w:rsidR="00307148" w:rsidRDefault="0030714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Elevan la presente solicitud teniendo en cuenta que la Circular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006/2017, les fue socializada apenas el día de hoy, cuando solo faltan seis (6) días hábiles para el cierre de expediente, y no cuentan con el tiempo requerido para adelantar esos nuevos trámites, que </w:t>
      </w:r>
      <w:proofErr w:type="spellStart"/>
      <w:r>
        <w:rPr>
          <w:rFonts w:ascii="Times New Roman" w:eastAsia="Times New Roman" w:hAnsi="Times New Roman"/>
          <w:bCs/>
          <w:sz w:val="24"/>
          <w:szCs w:val="24"/>
          <w:lang w:val="es-VE" w:eastAsia="es-VE"/>
        </w:rPr>
        <w:t>estre</w:t>
      </w:r>
      <w:proofErr w:type="spellEnd"/>
      <w:r>
        <w:rPr>
          <w:rFonts w:ascii="Times New Roman" w:eastAsia="Times New Roman" w:hAnsi="Times New Roman"/>
          <w:bCs/>
          <w:sz w:val="24"/>
          <w:szCs w:val="24"/>
          <w:lang w:val="es-VE" w:eastAsia="es-VE"/>
        </w:rPr>
        <w:t xml:space="preserve"> otras, resultan distintos a los que regían en el momento del ingreso a sus respectivos postgrados en los años antes mencionados, los cuales adelantan en las ciudades de San Cristóbal, Valera y Mérida.</w:t>
      </w:r>
    </w:p>
    <w:p w14:paraId="3D14115C" w14:textId="77777777" w:rsidR="00307148" w:rsidRDefault="00307148" w:rsidP="00426E41">
      <w:pPr>
        <w:spacing w:after="0" w:line="240" w:lineRule="auto"/>
        <w:ind w:left="142"/>
        <w:jc w:val="both"/>
        <w:rPr>
          <w:rFonts w:ascii="Times New Roman" w:eastAsia="Times New Roman" w:hAnsi="Times New Roman"/>
          <w:bCs/>
          <w:sz w:val="24"/>
          <w:szCs w:val="24"/>
          <w:lang w:val="es-VE" w:eastAsia="es-VE"/>
        </w:rPr>
      </w:pPr>
    </w:p>
    <w:p w14:paraId="2C13894B" w14:textId="77777777" w:rsidR="00EE4417" w:rsidRDefault="00307148"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En virtud de lo anteriormente expuesto, solicitan que se les adelante los trámites faltantes para la obtención del grado, ajustados</w:t>
      </w:r>
      <w:r w:rsidR="00EE4417">
        <w:rPr>
          <w:rFonts w:ascii="Times New Roman" w:eastAsia="Times New Roman" w:hAnsi="Times New Roman"/>
          <w:bCs/>
          <w:sz w:val="24"/>
          <w:szCs w:val="24"/>
          <w:lang w:val="es-VE" w:eastAsia="es-VE"/>
        </w:rPr>
        <w:t xml:space="preserve"> a las normas vigentes al momento de su ingreso, esto es, expedir la respectiva documentación con número de pasaporte y número de cédula colombiana.</w:t>
      </w:r>
    </w:p>
    <w:p w14:paraId="7E8BD496" w14:textId="23628DBD" w:rsidR="00307148" w:rsidRDefault="00EE4417" w:rsidP="00426E41">
      <w:pPr>
        <w:spacing w:after="0" w:line="240" w:lineRule="auto"/>
        <w:ind w:left="142"/>
        <w:jc w:val="both"/>
        <w:rPr>
          <w:rFonts w:ascii="Times New Roman" w:eastAsia="Times New Roman" w:hAnsi="Times New Roman"/>
          <w:b/>
          <w:sz w:val="24"/>
          <w:szCs w:val="24"/>
          <w:lang w:val="es-VE" w:eastAsia="es-VE"/>
        </w:rPr>
      </w:pPr>
      <w:r w:rsidRPr="00EE4417">
        <w:rPr>
          <w:rFonts w:ascii="Times New Roman" w:eastAsia="Times New Roman" w:hAnsi="Times New Roman"/>
          <w:b/>
          <w:sz w:val="24"/>
          <w:szCs w:val="24"/>
          <w:lang w:val="es-VE" w:eastAsia="es-VE"/>
        </w:rPr>
        <w:t>Decisión: Acordó remitir copia de la comunicación a ese Servicio Jurídico, para estudio e informe, urgente.</w:t>
      </w:r>
      <w:r w:rsidR="00307148" w:rsidRPr="00EE4417">
        <w:rPr>
          <w:rFonts w:ascii="Times New Roman" w:eastAsia="Times New Roman" w:hAnsi="Times New Roman"/>
          <w:b/>
          <w:sz w:val="24"/>
          <w:szCs w:val="24"/>
          <w:lang w:val="es-VE" w:eastAsia="es-VE"/>
        </w:rPr>
        <w:t xml:space="preserve"> </w:t>
      </w:r>
    </w:p>
    <w:p w14:paraId="16E44210" w14:textId="4DC70E58" w:rsidR="00B225D5" w:rsidRDefault="00B225D5" w:rsidP="00426E41">
      <w:pPr>
        <w:spacing w:after="0" w:line="240" w:lineRule="auto"/>
        <w:ind w:left="142"/>
        <w:jc w:val="both"/>
        <w:rPr>
          <w:rFonts w:ascii="Times New Roman" w:eastAsia="Times New Roman" w:hAnsi="Times New Roman"/>
          <w:b/>
          <w:sz w:val="24"/>
          <w:szCs w:val="24"/>
          <w:lang w:val="es-VE" w:eastAsia="es-VE"/>
        </w:rPr>
      </w:pPr>
    </w:p>
    <w:p w14:paraId="486F0731" w14:textId="02264BA5" w:rsidR="00B225D5" w:rsidRDefault="00B225D5" w:rsidP="00B225D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w:t>
      </w:r>
      <w:r w:rsidR="00004E03">
        <w:rPr>
          <w:rFonts w:ascii="Times New Roman" w:eastAsia="Times New Roman" w:hAnsi="Times New Roman"/>
          <w:b/>
          <w:sz w:val="24"/>
          <w:szCs w:val="24"/>
          <w:lang w:val="es-VE" w:eastAsia="es-VE"/>
        </w:rPr>
        <w:t>8</w:t>
      </w:r>
      <w:r w:rsidRPr="00860D99">
        <w:rPr>
          <w:rFonts w:ascii="Times New Roman" w:eastAsia="Times New Roman" w:hAnsi="Times New Roman"/>
          <w:b/>
          <w:sz w:val="24"/>
          <w:szCs w:val="24"/>
          <w:lang w:val="es-VE" w:eastAsia="es-VE"/>
        </w:rPr>
        <w:t>/17.</w:t>
      </w:r>
    </w:p>
    <w:p w14:paraId="5BA2CFEA" w14:textId="2775AEF5" w:rsidR="00004E03" w:rsidRDefault="00004E03" w:rsidP="00004E0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04E03">
        <w:rPr>
          <w:rFonts w:ascii="Times New Roman" w:eastAsia="Times New Roman" w:hAnsi="Times New Roman"/>
          <w:bCs/>
          <w:sz w:val="24"/>
          <w:szCs w:val="24"/>
          <w:lang w:val="es-VE" w:eastAsia="es-VE"/>
        </w:rPr>
        <w:t xml:space="preserve">omunicación SJ </w:t>
      </w:r>
      <w:proofErr w:type="spellStart"/>
      <w:r w:rsidRPr="00004E03">
        <w:rPr>
          <w:rFonts w:ascii="Times New Roman" w:eastAsia="Times New Roman" w:hAnsi="Times New Roman"/>
          <w:bCs/>
          <w:sz w:val="24"/>
          <w:szCs w:val="24"/>
          <w:lang w:val="es-VE" w:eastAsia="es-VE"/>
        </w:rPr>
        <w:t>N°</w:t>
      </w:r>
      <w:proofErr w:type="spellEnd"/>
      <w:r w:rsidRPr="00004E03">
        <w:rPr>
          <w:rFonts w:ascii="Times New Roman" w:eastAsia="Times New Roman" w:hAnsi="Times New Roman"/>
          <w:bCs/>
          <w:sz w:val="24"/>
          <w:szCs w:val="24"/>
          <w:lang w:val="es-VE" w:eastAsia="es-VE"/>
        </w:rPr>
        <w:t xml:space="preserve"> 833.17, de fecha 01.11.2017, mediante la cual remite copia simple del Acto de Registro de la nueva Junta Directiva de la Plaza de Toros (COREMER) debidamente registrada ante el Registro Mercantil Primero del Estado Bolivariano de Mérida y copia simple de la Gaceta Oficial del Estado Bolivariano de Mérida del Decreto 004, que deroga el traspaso de las acciones al Ministerio del Turismo. </w:t>
      </w:r>
    </w:p>
    <w:p w14:paraId="68C5B336" w14:textId="77777777" w:rsidR="00004E03" w:rsidRPr="00004E03" w:rsidRDefault="00004E03" w:rsidP="00004E03">
      <w:pPr>
        <w:spacing w:after="0" w:line="240" w:lineRule="auto"/>
        <w:ind w:left="142"/>
        <w:jc w:val="both"/>
        <w:rPr>
          <w:rFonts w:ascii="Times New Roman" w:eastAsia="Times New Roman" w:hAnsi="Times New Roman"/>
          <w:bCs/>
          <w:sz w:val="24"/>
          <w:szCs w:val="24"/>
          <w:lang w:val="es-VE" w:eastAsia="es-VE"/>
        </w:rPr>
      </w:pPr>
    </w:p>
    <w:p w14:paraId="100F21E5" w14:textId="77777777" w:rsidR="00004E03" w:rsidRPr="00004E03" w:rsidRDefault="00004E03" w:rsidP="00004E03">
      <w:pPr>
        <w:spacing w:after="0" w:line="240" w:lineRule="auto"/>
        <w:ind w:left="142"/>
        <w:jc w:val="both"/>
        <w:rPr>
          <w:rFonts w:ascii="Times New Roman" w:eastAsia="Times New Roman" w:hAnsi="Times New Roman"/>
          <w:bCs/>
          <w:sz w:val="24"/>
          <w:szCs w:val="24"/>
          <w:lang w:val="es-VE" w:eastAsia="es-VE"/>
        </w:rPr>
      </w:pPr>
      <w:r w:rsidRPr="00004E03">
        <w:rPr>
          <w:rFonts w:ascii="Times New Roman" w:eastAsia="Times New Roman" w:hAnsi="Times New Roman"/>
          <w:bCs/>
          <w:sz w:val="24"/>
          <w:szCs w:val="24"/>
          <w:lang w:val="es-VE" w:eastAsia="es-VE"/>
        </w:rPr>
        <w:t xml:space="preserve">Remisión que hace para conocimiento y fines consiguientes, para que sea archivado en los registros de </w:t>
      </w:r>
      <w:proofErr w:type="spellStart"/>
      <w:r w:rsidRPr="00004E03">
        <w:rPr>
          <w:rFonts w:ascii="Times New Roman" w:eastAsia="Times New Roman" w:hAnsi="Times New Roman"/>
          <w:bCs/>
          <w:sz w:val="24"/>
          <w:szCs w:val="24"/>
          <w:lang w:val="es-VE" w:eastAsia="es-VE"/>
        </w:rPr>
        <w:t>esre</w:t>
      </w:r>
      <w:proofErr w:type="spellEnd"/>
      <w:r w:rsidRPr="00004E03">
        <w:rPr>
          <w:rFonts w:ascii="Times New Roman" w:eastAsia="Times New Roman" w:hAnsi="Times New Roman"/>
          <w:bCs/>
          <w:sz w:val="24"/>
          <w:szCs w:val="24"/>
          <w:lang w:val="es-VE" w:eastAsia="es-VE"/>
        </w:rPr>
        <w:t xml:space="preserve"> Despacho. </w:t>
      </w:r>
    </w:p>
    <w:p w14:paraId="7B3913BF" w14:textId="422C3971" w:rsidR="00F769DD" w:rsidRPr="00004E03" w:rsidRDefault="00004E03" w:rsidP="00426E41">
      <w:pPr>
        <w:spacing w:after="0" w:line="240" w:lineRule="auto"/>
        <w:ind w:left="142"/>
        <w:jc w:val="both"/>
        <w:rPr>
          <w:rFonts w:ascii="Times New Roman" w:eastAsia="Times New Roman" w:hAnsi="Times New Roman"/>
          <w:b/>
          <w:sz w:val="24"/>
          <w:szCs w:val="24"/>
          <w:lang w:val="es-VE" w:eastAsia="es-VE"/>
        </w:rPr>
      </w:pPr>
      <w:r w:rsidRPr="00004E03">
        <w:rPr>
          <w:rFonts w:ascii="Times New Roman" w:eastAsia="Times New Roman" w:hAnsi="Times New Roman"/>
          <w:b/>
          <w:sz w:val="24"/>
          <w:szCs w:val="24"/>
          <w:lang w:val="es-VE" w:eastAsia="es-VE"/>
        </w:rPr>
        <w:t>Decisión: Quedó en cuenta.</w:t>
      </w:r>
    </w:p>
    <w:p w14:paraId="2E6F86D6" w14:textId="77777777" w:rsidR="00004E03" w:rsidRDefault="00004E03" w:rsidP="00426E41">
      <w:pPr>
        <w:spacing w:after="0" w:line="240" w:lineRule="auto"/>
        <w:ind w:left="142"/>
        <w:jc w:val="both"/>
        <w:rPr>
          <w:rFonts w:ascii="Times New Roman" w:eastAsia="Times New Roman" w:hAnsi="Times New Roman"/>
          <w:b/>
          <w:sz w:val="24"/>
          <w:szCs w:val="24"/>
          <w:lang w:val="es-VE" w:eastAsia="es-VE"/>
        </w:rPr>
      </w:pPr>
    </w:p>
    <w:p w14:paraId="35C1AB77" w14:textId="6E8CEC7E" w:rsidR="00F769DD" w:rsidRDefault="00F769DD" w:rsidP="00426E41">
      <w:pPr>
        <w:spacing w:after="0" w:line="240" w:lineRule="auto"/>
        <w:ind w:left="142"/>
        <w:jc w:val="both"/>
        <w:rPr>
          <w:rFonts w:ascii="Times New Roman" w:eastAsia="Times New Roman" w:hAnsi="Times New Roman"/>
          <w:b/>
          <w:sz w:val="20"/>
          <w:szCs w:val="20"/>
          <w:lang w:val="es-VE" w:eastAsia="es-VE"/>
        </w:rPr>
      </w:pPr>
      <w:r w:rsidRPr="00F769DD">
        <w:rPr>
          <w:rFonts w:ascii="Times New Roman" w:eastAsia="Times New Roman" w:hAnsi="Times New Roman"/>
          <w:b/>
          <w:sz w:val="20"/>
          <w:szCs w:val="20"/>
          <w:lang w:val="es-VE" w:eastAsia="es-VE"/>
        </w:rPr>
        <w:t>FUNDACIÓN FONDO DE JUBILACIONES Y PENSIONES DEL PERSONAL DOCENTE Y DE INVESTIGACIÓN (FONPRULA).</w:t>
      </w:r>
    </w:p>
    <w:p w14:paraId="2F5989AC" w14:textId="1903548B" w:rsidR="00204DFE" w:rsidRDefault="00204DFE" w:rsidP="00426E41">
      <w:pPr>
        <w:spacing w:after="0" w:line="240" w:lineRule="auto"/>
        <w:ind w:left="142"/>
        <w:jc w:val="both"/>
        <w:rPr>
          <w:rFonts w:ascii="Times New Roman" w:eastAsia="Times New Roman" w:hAnsi="Times New Roman"/>
          <w:b/>
          <w:sz w:val="20"/>
          <w:szCs w:val="20"/>
          <w:lang w:val="es-VE" w:eastAsia="es-VE"/>
        </w:rPr>
      </w:pPr>
    </w:p>
    <w:p w14:paraId="359DBA89" w14:textId="3901F9CE" w:rsidR="00204DFE" w:rsidRDefault="00204DF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CU-3345</w:t>
      </w:r>
      <w:r w:rsidRPr="00860D99">
        <w:rPr>
          <w:rFonts w:ascii="Times New Roman" w:eastAsia="Times New Roman" w:hAnsi="Times New Roman"/>
          <w:b/>
          <w:sz w:val="24"/>
          <w:szCs w:val="24"/>
          <w:lang w:val="es-VE" w:eastAsia="es-VE"/>
        </w:rPr>
        <w:t>/17.</w:t>
      </w:r>
    </w:p>
    <w:p w14:paraId="2FCF0FCB" w14:textId="288B3555" w:rsidR="00204DFE" w:rsidRPr="00204DFE" w:rsidRDefault="00204DF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Acordó invitar a los miembros de esa Junta Directiva en pleno, a participar en la sesión de este Máximo Organismo a realizarse el próximo lunes 20 de los corrientes, a las 10:00 </w:t>
      </w:r>
      <w:proofErr w:type="spellStart"/>
      <w:r>
        <w:rPr>
          <w:rFonts w:ascii="Times New Roman" w:eastAsia="Times New Roman" w:hAnsi="Times New Roman"/>
          <w:bCs/>
          <w:sz w:val="24"/>
          <w:szCs w:val="24"/>
          <w:lang w:val="es-VE" w:eastAsia="es-VE"/>
        </w:rPr>
        <w:t>a.m</w:t>
      </w:r>
      <w:proofErr w:type="spellEnd"/>
      <w:r>
        <w:rPr>
          <w:rFonts w:ascii="Times New Roman" w:eastAsia="Times New Roman" w:hAnsi="Times New Roman"/>
          <w:bCs/>
          <w:sz w:val="24"/>
          <w:szCs w:val="24"/>
          <w:lang w:val="es-VE" w:eastAsia="es-VE"/>
        </w:rPr>
        <w:t xml:space="preserve">, a los fines de tratar sobre algunas decisiones tomadas por </w:t>
      </w:r>
      <w:proofErr w:type="spellStart"/>
      <w:r>
        <w:rPr>
          <w:rFonts w:ascii="Times New Roman" w:eastAsia="Times New Roman" w:hAnsi="Times New Roman"/>
          <w:bCs/>
          <w:sz w:val="24"/>
          <w:szCs w:val="24"/>
          <w:lang w:val="es-VE" w:eastAsia="es-VE"/>
        </w:rPr>
        <w:t>por</w:t>
      </w:r>
      <w:proofErr w:type="spellEnd"/>
      <w:r>
        <w:rPr>
          <w:rFonts w:ascii="Times New Roman" w:eastAsia="Times New Roman" w:hAnsi="Times New Roman"/>
          <w:bCs/>
          <w:sz w:val="24"/>
          <w:szCs w:val="24"/>
          <w:lang w:val="es-VE" w:eastAsia="es-VE"/>
        </w:rPr>
        <w:t xml:space="preserve"> la Junta Directiva de esa Fundación.</w:t>
      </w:r>
    </w:p>
    <w:p w14:paraId="3F4B8E03" w14:textId="5093DFC8" w:rsidR="00F769DD" w:rsidRDefault="00F769DD" w:rsidP="00426E41">
      <w:pPr>
        <w:spacing w:after="0" w:line="240" w:lineRule="auto"/>
        <w:ind w:left="142"/>
        <w:jc w:val="both"/>
        <w:rPr>
          <w:rFonts w:ascii="Times New Roman" w:eastAsia="Times New Roman" w:hAnsi="Times New Roman"/>
          <w:b/>
          <w:sz w:val="24"/>
          <w:szCs w:val="24"/>
          <w:lang w:val="es-VE" w:eastAsia="es-VE"/>
        </w:rPr>
      </w:pPr>
    </w:p>
    <w:p w14:paraId="26801056" w14:textId="5D86DE28" w:rsidR="00F769DD" w:rsidRDefault="00F769DD"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CU-3346</w:t>
      </w:r>
      <w:r w:rsidRPr="00860D99">
        <w:rPr>
          <w:rFonts w:ascii="Times New Roman" w:eastAsia="Times New Roman" w:hAnsi="Times New Roman"/>
          <w:b/>
          <w:sz w:val="24"/>
          <w:szCs w:val="24"/>
          <w:lang w:val="es-VE" w:eastAsia="es-VE"/>
        </w:rPr>
        <w:t>/17.</w:t>
      </w:r>
    </w:p>
    <w:p w14:paraId="1A059899" w14:textId="25F23637" w:rsidR="00F769DD" w:rsidRDefault="00204DFE"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Acordó invitar a los miembros de esa Junta Directiva en pleno, a participar en la sesión de este Máximo Organismo a realizarse el próximo lunes 20 de los corrientes, a las 10:00 </w:t>
      </w:r>
      <w:proofErr w:type="spellStart"/>
      <w:r>
        <w:rPr>
          <w:rFonts w:ascii="Times New Roman" w:eastAsia="Times New Roman" w:hAnsi="Times New Roman"/>
          <w:bCs/>
          <w:sz w:val="24"/>
          <w:szCs w:val="24"/>
          <w:lang w:val="es-VE" w:eastAsia="es-VE"/>
        </w:rPr>
        <w:t>a.m</w:t>
      </w:r>
      <w:proofErr w:type="spellEnd"/>
      <w:r>
        <w:rPr>
          <w:rFonts w:ascii="Times New Roman" w:eastAsia="Times New Roman" w:hAnsi="Times New Roman"/>
          <w:bCs/>
          <w:sz w:val="24"/>
          <w:szCs w:val="24"/>
          <w:lang w:val="es-VE" w:eastAsia="es-VE"/>
        </w:rPr>
        <w:t xml:space="preserve">, a los fines de tratar sobre algunas decisiones tomadas por </w:t>
      </w:r>
      <w:proofErr w:type="spellStart"/>
      <w:r>
        <w:rPr>
          <w:rFonts w:ascii="Times New Roman" w:eastAsia="Times New Roman" w:hAnsi="Times New Roman"/>
          <w:bCs/>
          <w:sz w:val="24"/>
          <w:szCs w:val="24"/>
          <w:lang w:val="es-VE" w:eastAsia="es-VE"/>
        </w:rPr>
        <w:t>por</w:t>
      </w:r>
      <w:proofErr w:type="spellEnd"/>
      <w:r>
        <w:rPr>
          <w:rFonts w:ascii="Times New Roman" w:eastAsia="Times New Roman" w:hAnsi="Times New Roman"/>
          <w:bCs/>
          <w:sz w:val="24"/>
          <w:szCs w:val="24"/>
          <w:lang w:val="es-VE" w:eastAsia="es-VE"/>
        </w:rPr>
        <w:t xml:space="preserve"> la Junta Directiva de esa Fundación.</w:t>
      </w:r>
    </w:p>
    <w:p w14:paraId="5816B1B3" w14:textId="77777777" w:rsidR="00DB4397" w:rsidRPr="00F769DD" w:rsidRDefault="00DB4397" w:rsidP="00426E41">
      <w:pPr>
        <w:spacing w:after="0" w:line="240" w:lineRule="auto"/>
        <w:ind w:left="142"/>
        <w:jc w:val="both"/>
        <w:rPr>
          <w:rFonts w:ascii="Times New Roman" w:eastAsia="Times New Roman" w:hAnsi="Times New Roman"/>
          <w:bCs/>
          <w:sz w:val="24"/>
          <w:szCs w:val="24"/>
          <w:lang w:val="es-VE" w:eastAsia="es-VE"/>
        </w:rPr>
      </w:pPr>
    </w:p>
    <w:p w14:paraId="04002DFD" w14:textId="149DE92E" w:rsidR="00204DFE" w:rsidRDefault="00204DFE"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ASOCIACIÓN DE PROFESORES</w:t>
      </w:r>
      <w:r w:rsidR="00DC6189">
        <w:rPr>
          <w:rFonts w:ascii="Times New Roman" w:eastAsia="Times New Roman" w:hAnsi="Times New Roman"/>
          <w:b/>
          <w:sz w:val="24"/>
          <w:szCs w:val="24"/>
          <w:lang w:val="es-VE" w:eastAsia="es-VE"/>
        </w:rPr>
        <w:t xml:space="preserve"> (APULA).</w:t>
      </w:r>
    </w:p>
    <w:p w14:paraId="090750D2" w14:textId="78B44A39" w:rsidR="00DC6189" w:rsidRDefault="00DC6189" w:rsidP="00426E41">
      <w:pPr>
        <w:spacing w:after="0" w:line="240" w:lineRule="auto"/>
        <w:ind w:left="142"/>
        <w:jc w:val="both"/>
        <w:rPr>
          <w:rFonts w:ascii="Times New Roman" w:eastAsia="Times New Roman" w:hAnsi="Times New Roman"/>
          <w:b/>
          <w:sz w:val="24"/>
          <w:szCs w:val="24"/>
          <w:lang w:val="es-VE" w:eastAsia="es-VE"/>
        </w:rPr>
      </w:pPr>
    </w:p>
    <w:p w14:paraId="39C902BD" w14:textId="578DBDD2" w:rsidR="00DC6189" w:rsidRDefault="00DC6189"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CU-3347</w:t>
      </w:r>
      <w:r w:rsidRPr="00860D99">
        <w:rPr>
          <w:rFonts w:ascii="Times New Roman" w:eastAsia="Times New Roman" w:hAnsi="Times New Roman"/>
          <w:b/>
          <w:sz w:val="24"/>
          <w:szCs w:val="24"/>
          <w:lang w:val="es-VE" w:eastAsia="es-VE"/>
        </w:rPr>
        <w:t>/17.</w:t>
      </w:r>
    </w:p>
    <w:p w14:paraId="2B09CE09" w14:textId="34201455" w:rsidR="00627321" w:rsidRDefault="0062732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Acordó invitarlo a usted, a participar en la sesión de este Máximo Organismo a realizarse el próximo lunes 20 de los corrientes, a las 10:00 </w:t>
      </w:r>
      <w:proofErr w:type="spellStart"/>
      <w:r>
        <w:rPr>
          <w:rFonts w:ascii="Times New Roman" w:eastAsia="Times New Roman" w:hAnsi="Times New Roman"/>
          <w:bCs/>
          <w:sz w:val="24"/>
          <w:szCs w:val="24"/>
          <w:lang w:val="es-VE" w:eastAsia="es-VE"/>
        </w:rPr>
        <w:t>a.m</w:t>
      </w:r>
      <w:proofErr w:type="spellEnd"/>
      <w:r>
        <w:rPr>
          <w:rFonts w:ascii="Times New Roman" w:eastAsia="Times New Roman" w:hAnsi="Times New Roman"/>
          <w:bCs/>
          <w:sz w:val="24"/>
          <w:szCs w:val="24"/>
          <w:lang w:val="es-VE" w:eastAsia="es-VE"/>
        </w:rPr>
        <w:t xml:space="preserve">, a los fines de tratar sobre algunas decisiones tomadas por </w:t>
      </w:r>
      <w:proofErr w:type="spellStart"/>
      <w:r>
        <w:rPr>
          <w:rFonts w:ascii="Times New Roman" w:eastAsia="Times New Roman" w:hAnsi="Times New Roman"/>
          <w:bCs/>
          <w:sz w:val="24"/>
          <w:szCs w:val="24"/>
          <w:lang w:val="es-VE" w:eastAsia="es-VE"/>
        </w:rPr>
        <w:t>por</w:t>
      </w:r>
      <w:proofErr w:type="spellEnd"/>
      <w:r>
        <w:rPr>
          <w:rFonts w:ascii="Times New Roman" w:eastAsia="Times New Roman" w:hAnsi="Times New Roman"/>
          <w:bCs/>
          <w:sz w:val="24"/>
          <w:szCs w:val="24"/>
          <w:lang w:val="es-VE" w:eastAsia="es-VE"/>
        </w:rPr>
        <w:t xml:space="preserve"> la Junta Directiva de la Fundación Fondo de Jubilaciones y Pensiones del Personal Docente y de Investigación de la Universidad de Los Andes (FONPRULA).</w:t>
      </w:r>
    </w:p>
    <w:p w14:paraId="4DB8C5AA" w14:textId="4483DADB" w:rsidR="00627321" w:rsidRDefault="00627321" w:rsidP="00426E41">
      <w:pPr>
        <w:spacing w:after="0" w:line="240" w:lineRule="auto"/>
        <w:ind w:left="142"/>
        <w:jc w:val="both"/>
        <w:rPr>
          <w:rFonts w:ascii="Times New Roman" w:eastAsia="Times New Roman" w:hAnsi="Times New Roman"/>
          <w:bCs/>
          <w:sz w:val="24"/>
          <w:szCs w:val="24"/>
          <w:lang w:val="es-VE" w:eastAsia="es-VE"/>
        </w:rPr>
      </w:pPr>
    </w:p>
    <w:p w14:paraId="0C8D3838" w14:textId="7AEE20A3" w:rsidR="00627321" w:rsidRDefault="00627321"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CU-3348</w:t>
      </w:r>
      <w:r w:rsidRPr="00860D99">
        <w:rPr>
          <w:rFonts w:ascii="Times New Roman" w:eastAsia="Times New Roman" w:hAnsi="Times New Roman"/>
          <w:b/>
          <w:sz w:val="24"/>
          <w:szCs w:val="24"/>
          <w:lang w:val="es-VE" w:eastAsia="es-VE"/>
        </w:rPr>
        <w:t>/17.</w:t>
      </w:r>
    </w:p>
    <w:p w14:paraId="3564171C" w14:textId="3A9E672A" w:rsidR="00627321" w:rsidRDefault="00627321" w:rsidP="0042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Acordó invitarlo a usted, a participar en la sesión de este Máximo Organismo a realizarse el próximo lunes 20 de los corrientes, a las 10:00 </w:t>
      </w:r>
      <w:proofErr w:type="spellStart"/>
      <w:r>
        <w:rPr>
          <w:rFonts w:ascii="Times New Roman" w:eastAsia="Times New Roman" w:hAnsi="Times New Roman"/>
          <w:bCs/>
          <w:sz w:val="24"/>
          <w:szCs w:val="24"/>
          <w:lang w:val="es-VE" w:eastAsia="es-VE"/>
        </w:rPr>
        <w:t>a.m</w:t>
      </w:r>
      <w:proofErr w:type="spellEnd"/>
      <w:r>
        <w:rPr>
          <w:rFonts w:ascii="Times New Roman" w:eastAsia="Times New Roman" w:hAnsi="Times New Roman"/>
          <w:bCs/>
          <w:sz w:val="24"/>
          <w:szCs w:val="24"/>
          <w:lang w:val="es-VE" w:eastAsia="es-VE"/>
        </w:rPr>
        <w:t xml:space="preserve">, a los fines de tratar sobre algunas decisiones tomadas por </w:t>
      </w:r>
      <w:proofErr w:type="spellStart"/>
      <w:r>
        <w:rPr>
          <w:rFonts w:ascii="Times New Roman" w:eastAsia="Times New Roman" w:hAnsi="Times New Roman"/>
          <w:bCs/>
          <w:sz w:val="24"/>
          <w:szCs w:val="24"/>
          <w:lang w:val="es-VE" w:eastAsia="es-VE"/>
        </w:rPr>
        <w:t>por</w:t>
      </w:r>
      <w:proofErr w:type="spellEnd"/>
      <w:r>
        <w:rPr>
          <w:rFonts w:ascii="Times New Roman" w:eastAsia="Times New Roman" w:hAnsi="Times New Roman"/>
          <w:bCs/>
          <w:sz w:val="24"/>
          <w:szCs w:val="24"/>
          <w:lang w:val="es-VE" w:eastAsia="es-VE"/>
        </w:rPr>
        <w:t xml:space="preserve"> la Junta Directiva de la Fundación Fondo de Jubilaciones y Pensiones del Personal Docente y de </w:t>
      </w:r>
      <w:r>
        <w:rPr>
          <w:rFonts w:ascii="Times New Roman" w:eastAsia="Times New Roman" w:hAnsi="Times New Roman"/>
          <w:bCs/>
          <w:sz w:val="24"/>
          <w:szCs w:val="24"/>
          <w:lang w:val="es-VE" w:eastAsia="es-VE"/>
        </w:rPr>
        <w:lastRenderedPageBreak/>
        <w:t>Investigación de la Universidad de Los Andes (FONPRULA).</w:t>
      </w:r>
    </w:p>
    <w:p w14:paraId="1479554A" w14:textId="35583C17" w:rsidR="0032321C" w:rsidRPr="0032321C" w:rsidRDefault="0032321C" w:rsidP="00DB4397">
      <w:pPr>
        <w:spacing w:after="0" w:line="240" w:lineRule="auto"/>
        <w:ind w:left="142"/>
        <w:jc w:val="both"/>
        <w:rPr>
          <w:rFonts w:ascii="Times New Roman" w:eastAsia="Times New Roman" w:hAnsi="Times New Roman"/>
          <w:b/>
          <w:sz w:val="24"/>
          <w:szCs w:val="24"/>
          <w:lang w:val="es-VE" w:eastAsia="es-VE"/>
        </w:rPr>
      </w:pPr>
      <w:r w:rsidRPr="0032321C">
        <w:rPr>
          <w:rFonts w:ascii="Times New Roman" w:eastAsia="Times New Roman" w:hAnsi="Times New Roman"/>
          <w:b/>
          <w:sz w:val="24"/>
          <w:szCs w:val="24"/>
          <w:lang w:val="es-VE" w:eastAsia="es-VE"/>
        </w:rPr>
        <w:t>DIRECCIÓN DE PERSONAL.</w:t>
      </w:r>
    </w:p>
    <w:p w14:paraId="1505FEDF" w14:textId="4CEDD2CC" w:rsidR="0032321C" w:rsidRDefault="0032321C" w:rsidP="00426E41">
      <w:pPr>
        <w:spacing w:after="0" w:line="240" w:lineRule="auto"/>
        <w:ind w:left="142"/>
        <w:jc w:val="both"/>
        <w:rPr>
          <w:rFonts w:ascii="Times New Roman" w:eastAsia="Times New Roman" w:hAnsi="Times New Roman"/>
          <w:bCs/>
          <w:sz w:val="24"/>
          <w:szCs w:val="24"/>
          <w:lang w:val="es-VE" w:eastAsia="es-VE"/>
        </w:rPr>
      </w:pPr>
    </w:p>
    <w:p w14:paraId="15AB30CC" w14:textId="67656C2C" w:rsidR="0032321C" w:rsidRDefault="0032321C" w:rsidP="0042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CU-3350</w:t>
      </w:r>
      <w:r w:rsidRPr="00860D99">
        <w:rPr>
          <w:rFonts w:ascii="Times New Roman" w:eastAsia="Times New Roman" w:hAnsi="Times New Roman"/>
          <w:b/>
          <w:sz w:val="24"/>
          <w:szCs w:val="24"/>
          <w:lang w:val="es-VE" w:eastAsia="es-VE"/>
        </w:rPr>
        <w:t>/17.</w:t>
      </w:r>
    </w:p>
    <w:p w14:paraId="54A7394F" w14:textId="7317E1D4" w:rsidR="00954129" w:rsidRDefault="00954129" w:rsidP="0095412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54129">
        <w:rPr>
          <w:rFonts w:ascii="Times New Roman" w:eastAsia="Times New Roman" w:hAnsi="Times New Roman"/>
          <w:bCs/>
          <w:sz w:val="24"/>
          <w:szCs w:val="24"/>
          <w:lang w:val="es-VE" w:eastAsia="es-VE"/>
        </w:rPr>
        <w:t xml:space="preserve">omunicación </w:t>
      </w:r>
      <w:proofErr w:type="spellStart"/>
      <w:r w:rsidRPr="00954129">
        <w:rPr>
          <w:rFonts w:ascii="Times New Roman" w:eastAsia="Times New Roman" w:hAnsi="Times New Roman"/>
          <w:bCs/>
          <w:sz w:val="24"/>
          <w:szCs w:val="24"/>
          <w:lang w:val="es-VE" w:eastAsia="es-VE"/>
        </w:rPr>
        <w:t>Nº</w:t>
      </w:r>
      <w:proofErr w:type="spellEnd"/>
      <w:r w:rsidRPr="00954129">
        <w:rPr>
          <w:rFonts w:ascii="Times New Roman" w:eastAsia="Times New Roman" w:hAnsi="Times New Roman"/>
          <w:bCs/>
          <w:sz w:val="24"/>
          <w:szCs w:val="24"/>
          <w:lang w:val="es-VE" w:eastAsia="es-VE"/>
        </w:rPr>
        <w:t xml:space="preserve"> INP-085 2017, de fecha 10.11.2017, suscrita por la Doctora Maribel Suárez Mancha, Presidenta y el Licenciado Osmar Alejandro Fernández, Secretario del Instituto de Previsión Social del Sindicato de Profesionales y Técnicos Superiores Universitarios de la Universidad de Los Andes para los estados Mérida, Táchira y Trujillo (INPRESIPRULA), mediante la cual solicitan a este Máximo Organismo, se considerada la entrega de todos los Aportes Federatives y de Prevención Social correspondientes al INPRESIPRULA, que se encuentran en las arcas de la Universidad de Los Andes desde el año 2012 hasta la presente fecha, visto el inminente cierre de ejercicio fiscal 2017. </w:t>
      </w:r>
    </w:p>
    <w:p w14:paraId="763F7541" w14:textId="77777777" w:rsidR="00954129" w:rsidRPr="00954129" w:rsidRDefault="00954129" w:rsidP="00954129">
      <w:pPr>
        <w:spacing w:after="0" w:line="240" w:lineRule="auto"/>
        <w:ind w:left="142"/>
        <w:jc w:val="both"/>
        <w:rPr>
          <w:rFonts w:ascii="Times New Roman" w:eastAsia="Times New Roman" w:hAnsi="Times New Roman"/>
          <w:bCs/>
          <w:sz w:val="24"/>
          <w:szCs w:val="24"/>
          <w:lang w:val="es-VE" w:eastAsia="es-VE"/>
        </w:rPr>
      </w:pPr>
    </w:p>
    <w:p w14:paraId="2E4E64F1" w14:textId="4591D4DE" w:rsidR="00954129" w:rsidRDefault="00954129" w:rsidP="00954129">
      <w:pPr>
        <w:spacing w:after="0" w:line="240" w:lineRule="auto"/>
        <w:ind w:left="142"/>
        <w:jc w:val="both"/>
        <w:rPr>
          <w:rFonts w:ascii="Times New Roman" w:eastAsia="Times New Roman" w:hAnsi="Times New Roman"/>
          <w:bCs/>
          <w:sz w:val="24"/>
          <w:szCs w:val="24"/>
          <w:lang w:val="es-VE" w:eastAsia="es-VE"/>
        </w:rPr>
      </w:pPr>
      <w:r w:rsidRPr="00954129">
        <w:rPr>
          <w:rFonts w:ascii="Times New Roman" w:eastAsia="Times New Roman" w:hAnsi="Times New Roman"/>
          <w:bCs/>
          <w:sz w:val="24"/>
          <w:szCs w:val="24"/>
          <w:lang w:val="es-VE" w:eastAsia="es-VE"/>
        </w:rPr>
        <w:t>En tal sentido expone textualmente lo siguiente</w:t>
      </w:r>
      <w:r>
        <w:rPr>
          <w:rFonts w:ascii="Times New Roman" w:eastAsia="Times New Roman" w:hAnsi="Times New Roman"/>
          <w:bCs/>
          <w:sz w:val="24"/>
          <w:szCs w:val="24"/>
          <w:lang w:val="es-VE" w:eastAsia="es-VE"/>
        </w:rPr>
        <w:t xml:space="preserve">: </w:t>
      </w:r>
    </w:p>
    <w:p w14:paraId="06A01262" w14:textId="77777777" w:rsidR="00954129" w:rsidRPr="00954129" w:rsidRDefault="00954129" w:rsidP="00954129">
      <w:pPr>
        <w:spacing w:after="0" w:line="240" w:lineRule="auto"/>
        <w:ind w:left="142"/>
        <w:jc w:val="both"/>
        <w:rPr>
          <w:rFonts w:ascii="Times New Roman" w:eastAsia="Times New Roman" w:hAnsi="Times New Roman"/>
          <w:bCs/>
          <w:sz w:val="24"/>
          <w:szCs w:val="24"/>
          <w:lang w:val="es-VE" w:eastAsia="es-VE"/>
        </w:rPr>
      </w:pPr>
    </w:p>
    <w:p w14:paraId="108331D8" w14:textId="2BFBE16B" w:rsidR="00954129" w:rsidRPr="00954129" w:rsidRDefault="00954129" w:rsidP="00954129">
      <w:pPr>
        <w:spacing w:after="0" w:line="240" w:lineRule="auto"/>
        <w:ind w:left="142"/>
        <w:jc w:val="both"/>
        <w:rPr>
          <w:rFonts w:ascii="Times New Roman" w:eastAsia="Times New Roman" w:hAnsi="Times New Roman"/>
          <w:bCs/>
          <w:sz w:val="24"/>
          <w:szCs w:val="24"/>
          <w:lang w:val="es-VE" w:eastAsia="es-VE"/>
        </w:rPr>
      </w:pPr>
      <w:r w:rsidRPr="00954129">
        <w:rPr>
          <w:rFonts w:ascii="Times New Roman" w:eastAsia="Times New Roman" w:hAnsi="Times New Roman"/>
          <w:b/>
          <w:sz w:val="24"/>
          <w:szCs w:val="24"/>
          <w:lang w:val="es-VE" w:eastAsia="es-VE"/>
        </w:rPr>
        <w:t>"Primero</w:t>
      </w:r>
      <w:r>
        <w:rPr>
          <w:rFonts w:ascii="Times New Roman" w:eastAsia="Times New Roman" w:hAnsi="Times New Roman"/>
          <w:b/>
          <w:sz w:val="24"/>
          <w:szCs w:val="24"/>
          <w:lang w:val="es-VE" w:eastAsia="es-VE"/>
        </w:rPr>
        <w:t xml:space="preserve">: </w:t>
      </w:r>
      <w:r w:rsidRPr="00954129">
        <w:rPr>
          <w:rFonts w:ascii="Times New Roman" w:eastAsia="Times New Roman" w:hAnsi="Times New Roman"/>
          <w:bCs/>
          <w:sz w:val="24"/>
          <w:szCs w:val="24"/>
          <w:lang w:val="es-VE" w:eastAsia="es-VE"/>
        </w:rPr>
        <w:t xml:space="preserve">En fecha 07.11.2017 (martes próximo pasado) la Dirección de Tesorería de la Universidad de Los Andes por medio de las órdenes de pago emanadas de la Dirección de Personal, procedió a acreditar en las cuentas del INPRESIPRULA el 5% de Aportes Federativos y el 1,5% de IPS correspondiente al año 2016, los cuales fueron asignados según comunicación suscrita por Eulalia Tabares, </w:t>
      </w:r>
      <w:proofErr w:type="gramStart"/>
      <w:r w:rsidRPr="00954129">
        <w:rPr>
          <w:rFonts w:ascii="Times New Roman" w:eastAsia="Times New Roman" w:hAnsi="Times New Roman"/>
          <w:bCs/>
          <w:sz w:val="24"/>
          <w:szCs w:val="24"/>
          <w:lang w:val="es-VE" w:eastAsia="es-VE"/>
        </w:rPr>
        <w:t>Directora</w:t>
      </w:r>
      <w:proofErr w:type="gramEnd"/>
      <w:r w:rsidRPr="00954129">
        <w:rPr>
          <w:rFonts w:ascii="Times New Roman" w:eastAsia="Times New Roman" w:hAnsi="Times New Roman"/>
          <w:bCs/>
          <w:sz w:val="24"/>
          <w:szCs w:val="24"/>
          <w:lang w:val="es-VE" w:eastAsia="es-VE"/>
        </w:rPr>
        <w:t xml:space="preserve"> de la OPSU, el 08.12.2016, identificada como DIR 2625/2016 (anexo A). </w:t>
      </w:r>
    </w:p>
    <w:p w14:paraId="63DAE788" w14:textId="77777777" w:rsidR="00954129" w:rsidRDefault="00954129" w:rsidP="00954129">
      <w:pPr>
        <w:spacing w:after="0" w:line="240" w:lineRule="auto"/>
        <w:ind w:left="142"/>
        <w:jc w:val="both"/>
        <w:rPr>
          <w:rFonts w:ascii="Times New Roman" w:eastAsia="Times New Roman" w:hAnsi="Times New Roman"/>
          <w:bCs/>
          <w:sz w:val="24"/>
          <w:szCs w:val="24"/>
          <w:lang w:val="es-VE" w:eastAsia="es-VE"/>
        </w:rPr>
      </w:pPr>
    </w:p>
    <w:p w14:paraId="141BD91A" w14:textId="5FF133CE" w:rsidR="00954129" w:rsidRDefault="00954129" w:rsidP="00954129">
      <w:pPr>
        <w:spacing w:after="0" w:line="240" w:lineRule="auto"/>
        <w:ind w:left="142"/>
        <w:jc w:val="both"/>
        <w:rPr>
          <w:rFonts w:ascii="Times New Roman" w:eastAsia="Times New Roman" w:hAnsi="Times New Roman"/>
          <w:bCs/>
          <w:sz w:val="24"/>
          <w:szCs w:val="24"/>
          <w:lang w:val="es-VE" w:eastAsia="es-VE"/>
        </w:rPr>
      </w:pPr>
      <w:r w:rsidRPr="00954129">
        <w:rPr>
          <w:rFonts w:ascii="Times New Roman" w:eastAsia="Times New Roman" w:hAnsi="Times New Roman"/>
          <w:b/>
          <w:sz w:val="24"/>
          <w:szCs w:val="24"/>
          <w:lang w:val="es-VE" w:eastAsia="es-VE"/>
        </w:rPr>
        <w:t>Segundo:</w:t>
      </w:r>
      <w:r w:rsidRPr="00954129">
        <w:rPr>
          <w:rFonts w:ascii="Times New Roman" w:eastAsia="Times New Roman" w:hAnsi="Times New Roman"/>
          <w:bCs/>
          <w:sz w:val="24"/>
          <w:szCs w:val="24"/>
          <w:lang w:val="es-VE" w:eastAsia="es-VE"/>
        </w:rPr>
        <w:t xml:space="preserve"> En fecha 25.09.2017. recibieron comunicación de este Máximo Organismo según Resolución </w:t>
      </w:r>
      <w:proofErr w:type="spellStart"/>
      <w:r w:rsidRPr="00954129">
        <w:rPr>
          <w:rFonts w:ascii="Times New Roman" w:eastAsia="Times New Roman" w:hAnsi="Times New Roman"/>
          <w:bCs/>
          <w:sz w:val="24"/>
          <w:szCs w:val="24"/>
          <w:lang w:val="es-VE" w:eastAsia="es-VE"/>
        </w:rPr>
        <w:t>N°</w:t>
      </w:r>
      <w:proofErr w:type="spellEnd"/>
      <w:r w:rsidRPr="00954129">
        <w:rPr>
          <w:rFonts w:ascii="Times New Roman" w:eastAsia="Times New Roman" w:hAnsi="Times New Roman"/>
          <w:bCs/>
          <w:sz w:val="24"/>
          <w:szCs w:val="24"/>
          <w:lang w:val="es-VE" w:eastAsia="es-VE"/>
        </w:rPr>
        <w:t xml:space="preserve"> CU-1832/17 (anexo B) la cual establece</w:t>
      </w:r>
      <w:r>
        <w:rPr>
          <w:rFonts w:ascii="Times New Roman" w:eastAsia="Times New Roman" w:hAnsi="Times New Roman"/>
          <w:bCs/>
          <w:sz w:val="24"/>
          <w:szCs w:val="24"/>
          <w:lang w:val="es-VE" w:eastAsia="es-VE"/>
        </w:rPr>
        <w:t>:</w:t>
      </w:r>
    </w:p>
    <w:p w14:paraId="15FF953F" w14:textId="77777777" w:rsidR="00954129" w:rsidRPr="00954129" w:rsidRDefault="00954129" w:rsidP="00954129">
      <w:pPr>
        <w:spacing w:after="0" w:line="240" w:lineRule="auto"/>
        <w:ind w:left="142"/>
        <w:jc w:val="both"/>
        <w:rPr>
          <w:rFonts w:ascii="Times New Roman" w:eastAsia="Times New Roman" w:hAnsi="Times New Roman"/>
          <w:bCs/>
          <w:sz w:val="24"/>
          <w:szCs w:val="24"/>
          <w:lang w:val="es-VE" w:eastAsia="es-VE"/>
        </w:rPr>
      </w:pPr>
    </w:p>
    <w:p w14:paraId="0B6485AD" w14:textId="79B026FE" w:rsidR="00954129" w:rsidRDefault="00954129" w:rsidP="00954129">
      <w:pPr>
        <w:spacing w:after="0" w:line="240" w:lineRule="auto"/>
        <w:ind w:left="142"/>
        <w:jc w:val="both"/>
        <w:rPr>
          <w:rFonts w:ascii="Times New Roman" w:eastAsia="Times New Roman" w:hAnsi="Times New Roman"/>
          <w:bCs/>
          <w:sz w:val="24"/>
          <w:szCs w:val="24"/>
          <w:lang w:val="es-VE" w:eastAsia="es-VE"/>
        </w:rPr>
      </w:pPr>
      <w:proofErr w:type="gramStart"/>
      <w:r w:rsidRPr="00954129">
        <w:rPr>
          <w:rFonts w:ascii="Times New Roman" w:eastAsia="Times New Roman" w:hAnsi="Times New Roman"/>
          <w:b/>
          <w:sz w:val="24"/>
          <w:szCs w:val="24"/>
          <w:lang w:val="es-VE" w:eastAsia="es-VE"/>
        </w:rPr>
        <w:t>...(</w:t>
      </w:r>
      <w:proofErr w:type="gramEnd"/>
      <w:r w:rsidRPr="00954129">
        <w:rPr>
          <w:rFonts w:ascii="Times New Roman" w:eastAsia="Times New Roman" w:hAnsi="Times New Roman"/>
          <w:b/>
          <w:sz w:val="24"/>
          <w:szCs w:val="24"/>
          <w:lang w:val="es-VE" w:eastAsia="es-VE"/>
        </w:rPr>
        <w:t xml:space="preserve">) En función de lo antes señalado, una vez aprobado el saldo inicial de caja por la instancia correspondiente se procederá a la entrega de los recursos por concepto de Previsión Social al INPRESIPRULA, por estar solvente con las rendiciones de los </w:t>
      </w:r>
      <w:r w:rsidRPr="00954129">
        <w:rPr>
          <w:rFonts w:ascii="Times New Roman" w:eastAsia="Times New Roman" w:hAnsi="Times New Roman"/>
          <w:b/>
          <w:sz w:val="24"/>
          <w:szCs w:val="24"/>
          <w:lang w:val="es-VE" w:eastAsia="es-VE"/>
        </w:rPr>
        <w:t>recursos entregados ().... (subrayado propio).</w:t>
      </w:r>
      <w:r w:rsidRPr="00954129">
        <w:rPr>
          <w:rFonts w:ascii="Times New Roman" w:eastAsia="Times New Roman" w:hAnsi="Times New Roman"/>
          <w:bCs/>
          <w:sz w:val="24"/>
          <w:szCs w:val="24"/>
          <w:lang w:val="es-VE" w:eastAsia="es-VE"/>
        </w:rPr>
        <w:t xml:space="preserve"> Respetuosamente destacan que el Saldo Inicial de Caja 2017 había sido aprobado por este Máximo Organismo en el mes de julio 2017</w:t>
      </w:r>
      <w:r>
        <w:rPr>
          <w:rFonts w:ascii="Times New Roman" w:eastAsia="Times New Roman" w:hAnsi="Times New Roman"/>
          <w:bCs/>
          <w:sz w:val="24"/>
          <w:szCs w:val="24"/>
          <w:lang w:val="es-VE" w:eastAsia="es-VE"/>
        </w:rPr>
        <w:t>.</w:t>
      </w:r>
    </w:p>
    <w:p w14:paraId="75D4CF43" w14:textId="77777777" w:rsidR="00954129" w:rsidRPr="00954129" w:rsidRDefault="00954129" w:rsidP="00954129">
      <w:pPr>
        <w:spacing w:after="0" w:line="240" w:lineRule="auto"/>
        <w:ind w:left="142"/>
        <w:jc w:val="both"/>
        <w:rPr>
          <w:rFonts w:ascii="Times New Roman" w:eastAsia="Times New Roman" w:hAnsi="Times New Roman"/>
          <w:bCs/>
          <w:sz w:val="24"/>
          <w:szCs w:val="24"/>
          <w:lang w:val="es-VE" w:eastAsia="es-VE"/>
        </w:rPr>
      </w:pPr>
    </w:p>
    <w:p w14:paraId="0F9FA877" w14:textId="13009DB8" w:rsidR="001A7A3C" w:rsidRDefault="00954129" w:rsidP="001A7A3C">
      <w:pPr>
        <w:spacing w:after="0" w:line="240" w:lineRule="auto"/>
        <w:ind w:left="142"/>
        <w:jc w:val="both"/>
        <w:rPr>
          <w:rFonts w:ascii="Times New Roman" w:eastAsia="Times New Roman" w:hAnsi="Times New Roman"/>
          <w:bCs/>
          <w:sz w:val="24"/>
          <w:szCs w:val="24"/>
          <w:lang w:val="es-VE" w:eastAsia="es-VE"/>
        </w:rPr>
      </w:pPr>
      <w:r w:rsidRPr="00954129">
        <w:rPr>
          <w:rFonts w:ascii="Times New Roman" w:eastAsia="Times New Roman" w:hAnsi="Times New Roman"/>
          <w:b/>
          <w:sz w:val="24"/>
          <w:szCs w:val="24"/>
          <w:lang w:val="es-VE" w:eastAsia="es-VE"/>
        </w:rPr>
        <w:t>Tercero:</w:t>
      </w:r>
      <w:r w:rsidRPr="00954129">
        <w:rPr>
          <w:rFonts w:ascii="Times New Roman" w:eastAsia="Times New Roman" w:hAnsi="Times New Roman"/>
          <w:bCs/>
          <w:sz w:val="24"/>
          <w:szCs w:val="24"/>
          <w:lang w:val="es-VE" w:eastAsia="es-VE"/>
        </w:rPr>
        <w:t xml:space="preserve"> Habiendo cumplido el INPRESIPRULA con todos y cada uno de los requisitos y extremos</w:t>
      </w:r>
      <w:r w:rsidR="001A7A3C">
        <w:rPr>
          <w:rFonts w:ascii="Times New Roman" w:eastAsia="Times New Roman" w:hAnsi="Times New Roman"/>
          <w:bCs/>
          <w:sz w:val="24"/>
          <w:szCs w:val="24"/>
          <w:lang w:val="es-VE" w:eastAsia="es-VE"/>
        </w:rPr>
        <w:t xml:space="preserve"> </w:t>
      </w:r>
      <w:r w:rsidR="001A7A3C" w:rsidRPr="001A7A3C">
        <w:rPr>
          <w:rFonts w:ascii="Times New Roman" w:eastAsia="Times New Roman" w:hAnsi="Times New Roman"/>
          <w:bCs/>
          <w:sz w:val="24"/>
          <w:szCs w:val="24"/>
          <w:lang w:val="es-VE" w:eastAsia="es-VE"/>
        </w:rPr>
        <w:t xml:space="preserve">legales desde marzo del presente año para que le sean entregados los Aportes Federativos y de Previsión Social, según se evidencia en la comunicación de este Cuerpo </w:t>
      </w:r>
      <w:proofErr w:type="spellStart"/>
      <w:r w:rsidR="001A7A3C" w:rsidRPr="001A7A3C">
        <w:rPr>
          <w:rFonts w:ascii="Times New Roman" w:eastAsia="Times New Roman" w:hAnsi="Times New Roman"/>
          <w:bCs/>
          <w:sz w:val="24"/>
          <w:szCs w:val="24"/>
          <w:lang w:val="es-VE" w:eastAsia="es-VE"/>
        </w:rPr>
        <w:t>N°</w:t>
      </w:r>
      <w:proofErr w:type="spellEnd"/>
      <w:r w:rsidR="001A7A3C" w:rsidRPr="001A7A3C">
        <w:rPr>
          <w:rFonts w:ascii="Times New Roman" w:eastAsia="Times New Roman" w:hAnsi="Times New Roman"/>
          <w:bCs/>
          <w:sz w:val="24"/>
          <w:szCs w:val="24"/>
          <w:lang w:val="es-VE" w:eastAsia="es-VE"/>
        </w:rPr>
        <w:t xml:space="preserve"> CU-0724/17, de fecha 27.03.2017 (anexo C), para que se le realice la entrega de los recursos pendientes de Previsión Social y demás conceptos, establecidos en la II Normativa Laboral del Sector Universitario, los mismos no fueron entregados completos. </w:t>
      </w:r>
    </w:p>
    <w:p w14:paraId="19AF6653" w14:textId="77777777"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p>
    <w:p w14:paraId="7B0E9234" w14:textId="78F546C1" w:rsidR="001A7A3C" w:rsidRDefault="001A7A3C" w:rsidP="001A7A3C">
      <w:pPr>
        <w:spacing w:after="0" w:line="240" w:lineRule="auto"/>
        <w:ind w:left="142"/>
        <w:jc w:val="both"/>
        <w:rPr>
          <w:rFonts w:ascii="Times New Roman" w:eastAsia="Times New Roman" w:hAnsi="Times New Roman"/>
          <w:bCs/>
          <w:sz w:val="24"/>
          <w:szCs w:val="24"/>
          <w:lang w:val="es-VE" w:eastAsia="es-VE"/>
        </w:rPr>
      </w:pPr>
      <w:r w:rsidRPr="001A7A3C">
        <w:rPr>
          <w:rFonts w:ascii="Times New Roman" w:eastAsia="Times New Roman" w:hAnsi="Times New Roman"/>
          <w:b/>
          <w:sz w:val="24"/>
          <w:szCs w:val="24"/>
          <w:lang w:val="es-VE" w:eastAsia="es-VE"/>
        </w:rPr>
        <w:t>Cuarto:</w:t>
      </w:r>
      <w:r w:rsidRPr="001A7A3C">
        <w:rPr>
          <w:rFonts w:ascii="Times New Roman" w:eastAsia="Times New Roman" w:hAnsi="Times New Roman"/>
          <w:bCs/>
          <w:sz w:val="24"/>
          <w:szCs w:val="24"/>
          <w:lang w:val="es-VE" w:eastAsia="es-VE"/>
        </w:rPr>
        <w:t xml:space="preserve"> Los afiliados están pasando serias dificultades económicas, muy especialmente en materia de salud por lo que no se justifica que les hayan entregado los Aportes Federativos y de Previsión Social incompletos. Destacan que la Institución se ha visto seriamente limitada para dar respuesta en materia de salud, capacitación, recreación a sus afiliados, ya que sólo han dispuesto del fondo autoadministrado (2.100.000 Bs/mensual) con el cual también pagan el personal reducido a una sola persona - lo que también hace más lentos los procesos, que deberían ser expeditos, principalmente los de HCM. </w:t>
      </w:r>
    </w:p>
    <w:p w14:paraId="74A85AB0" w14:textId="77777777"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p>
    <w:p w14:paraId="790BBED6" w14:textId="77777777"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r w:rsidRPr="001A7A3C">
        <w:rPr>
          <w:rFonts w:ascii="Times New Roman" w:eastAsia="Times New Roman" w:hAnsi="Times New Roman"/>
          <w:bCs/>
          <w:sz w:val="24"/>
          <w:szCs w:val="24"/>
          <w:lang w:val="es-VE" w:eastAsia="es-VE"/>
        </w:rPr>
        <w:t xml:space="preserve">Por todo lo antes expuesto, exigen: </w:t>
      </w:r>
    </w:p>
    <w:p w14:paraId="52A511F3" w14:textId="77777777"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r w:rsidRPr="001A7A3C">
        <w:rPr>
          <w:rFonts w:ascii="Times New Roman" w:eastAsia="Times New Roman" w:hAnsi="Times New Roman"/>
          <w:bCs/>
          <w:sz w:val="24"/>
          <w:szCs w:val="24"/>
          <w:lang w:val="es-VE" w:eastAsia="es-VE"/>
        </w:rPr>
        <w:t xml:space="preserve">1. Entrega inmediata a los Aportes Federativos y de Previsión Social enviados desde OPSU-MPPEUCT. correspondientes a los años 2012, 2013, 2014 y 2015. </w:t>
      </w:r>
    </w:p>
    <w:p w14:paraId="21AE7B02" w14:textId="57805500"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r w:rsidRPr="001A7A3C">
        <w:rPr>
          <w:rFonts w:ascii="Times New Roman" w:eastAsia="Times New Roman" w:hAnsi="Times New Roman"/>
          <w:bCs/>
          <w:sz w:val="24"/>
          <w:szCs w:val="24"/>
          <w:lang w:val="es-VE" w:eastAsia="es-VE"/>
        </w:rPr>
        <w:t>2. Entrega del 2% del IICM y 1% de contingencia del 2016, enviados desde OPSU MPPEUCT en el año 2016. para ser entregados a los Institutos de Previsión Social, según anexo A</w:t>
      </w:r>
      <w:r>
        <w:rPr>
          <w:rFonts w:ascii="Times New Roman" w:eastAsia="Times New Roman" w:hAnsi="Times New Roman"/>
          <w:bCs/>
          <w:sz w:val="24"/>
          <w:szCs w:val="24"/>
          <w:lang w:val="es-VE" w:eastAsia="es-VE"/>
        </w:rPr>
        <w:t>.</w:t>
      </w:r>
    </w:p>
    <w:p w14:paraId="3DB1CC80" w14:textId="7149B824" w:rsidR="001A7A3C" w:rsidRDefault="001A7A3C" w:rsidP="001A7A3C">
      <w:pPr>
        <w:spacing w:after="0" w:line="240" w:lineRule="auto"/>
        <w:ind w:left="142"/>
        <w:jc w:val="both"/>
        <w:rPr>
          <w:rFonts w:ascii="Times New Roman" w:eastAsia="Times New Roman" w:hAnsi="Times New Roman"/>
          <w:bCs/>
          <w:sz w:val="24"/>
          <w:szCs w:val="24"/>
          <w:lang w:val="es-VE" w:eastAsia="es-VE"/>
        </w:rPr>
      </w:pPr>
      <w:r w:rsidRPr="001A7A3C">
        <w:rPr>
          <w:rFonts w:ascii="Times New Roman" w:eastAsia="Times New Roman" w:hAnsi="Times New Roman"/>
          <w:bCs/>
          <w:sz w:val="24"/>
          <w:szCs w:val="24"/>
          <w:lang w:val="es-VE" w:eastAsia="es-VE"/>
        </w:rPr>
        <w:t xml:space="preserve">3. Entrega de los Aportes Federativos y de Previsión Social enviados desde la OPSU MPPEUCT, en el año 2017. </w:t>
      </w:r>
    </w:p>
    <w:p w14:paraId="342A206F" w14:textId="77777777"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p>
    <w:p w14:paraId="68FF1CFE" w14:textId="4F2B16C5" w:rsidR="001A7A3C" w:rsidRPr="001A7A3C" w:rsidRDefault="001A7A3C" w:rsidP="001A7A3C">
      <w:pPr>
        <w:spacing w:after="0" w:line="240" w:lineRule="auto"/>
        <w:ind w:left="142"/>
        <w:jc w:val="both"/>
        <w:rPr>
          <w:rFonts w:ascii="Times New Roman" w:eastAsia="Times New Roman" w:hAnsi="Times New Roman"/>
          <w:bCs/>
          <w:sz w:val="24"/>
          <w:szCs w:val="24"/>
          <w:lang w:val="es-VE" w:eastAsia="es-VE"/>
        </w:rPr>
      </w:pPr>
      <w:r w:rsidRPr="001A7A3C">
        <w:rPr>
          <w:rFonts w:ascii="Times New Roman" w:eastAsia="Times New Roman" w:hAnsi="Times New Roman"/>
          <w:bCs/>
          <w:sz w:val="24"/>
          <w:szCs w:val="24"/>
          <w:lang w:val="es-VE" w:eastAsia="es-VE"/>
        </w:rPr>
        <w:lastRenderedPageBreak/>
        <w:t xml:space="preserve">Finalmente insisten en la entrega inmediata de los recursos enviados desde la OPSU- MPPEUCT, desde el año 2012 hasta la presente fecha, vistas las necesidades urgentes de los afiliados y del INPRESIPRULA como Institución, los cuales no deben pasar nuevamente al Saldo Inicial de Caja, porque como se puede observar por múltiples circunstancias han tardado un año en ingresar al INPRESIPRULA EI INPRESIPRULA cumplió con todos los requisitos exigidos por Auditoría Interna y por este Cuerpo de decisión." </w:t>
      </w:r>
    </w:p>
    <w:p w14:paraId="1E083BF4" w14:textId="6369472D" w:rsidR="001A7A3C" w:rsidRDefault="001A7A3C" w:rsidP="001A7A3C">
      <w:pPr>
        <w:spacing w:after="0" w:line="240" w:lineRule="auto"/>
        <w:ind w:left="142"/>
        <w:jc w:val="both"/>
        <w:rPr>
          <w:rFonts w:ascii="Times New Roman" w:eastAsia="Times New Roman" w:hAnsi="Times New Roman"/>
          <w:b/>
          <w:sz w:val="24"/>
          <w:szCs w:val="24"/>
          <w:lang w:val="es-VE" w:eastAsia="es-VE"/>
        </w:rPr>
      </w:pPr>
      <w:r w:rsidRPr="001A7A3C">
        <w:rPr>
          <w:rFonts w:ascii="Times New Roman" w:eastAsia="Times New Roman" w:hAnsi="Times New Roman"/>
          <w:b/>
          <w:sz w:val="24"/>
          <w:szCs w:val="24"/>
          <w:lang w:val="es-VE" w:eastAsia="es-VE"/>
        </w:rPr>
        <w:t xml:space="preserve">Decisión: Acordó remitir a esa Dirección, para estudio e informe urgente. </w:t>
      </w:r>
    </w:p>
    <w:p w14:paraId="6FDAB721" w14:textId="58DC6522" w:rsidR="001A7A3C" w:rsidRDefault="001A7A3C" w:rsidP="001A7A3C">
      <w:pPr>
        <w:spacing w:after="0" w:line="240" w:lineRule="auto"/>
        <w:ind w:left="142"/>
        <w:jc w:val="both"/>
        <w:rPr>
          <w:rFonts w:ascii="Times New Roman" w:eastAsia="Times New Roman" w:hAnsi="Times New Roman"/>
          <w:b/>
          <w:sz w:val="24"/>
          <w:szCs w:val="24"/>
          <w:lang w:val="es-VE" w:eastAsia="es-VE"/>
        </w:rPr>
      </w:pPr>
    </w:p>
    <w:p w14:paraId="1A20B6C0" w14:textId="1BD4ADE7" w:rsidR="001A7A3C" w:rsidRDefault="001A7A3C" w:rsidP="001A7A3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POLÍTICAS Y JURÍDICAS.</w:t>
      </w:r>
    </w:p>
    <w:p w14:paraId="1648D0D0" w14:textId="77777777" w:rsidR="001A7A3C" w:rsidRDefault="001A7A3C" w:rsidP="001A7A3C">
      <w:pPr>
        <w:spacing w:after="0" w:line="240" w:lineRule="auto"/>
        <w:ind w:left="142"/>
        <w:jc w:val="both"/>
        <w:rPr>
          <w:rFonts w:ascii="Times New Roman" w:eastAsia="Times New Roman" w:hAnsi="Times New Roman"/>
          <w:b/>
          <w:sz w:val="24"/>
          <w:szCs w:val="24"/>
          <w:lang w:val="es-VE" w:eastAsia="es-VE"/>
        </w:rPr>
      </w:pPr>
    </w:p>
    <w:p w14:paraId="5D7D52E0" w14:textId="7AA9464E" w:rsidR="001A7A3C" w:rsidRDefault="001A7A3C" w:rsidP="001A7A3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CU-3351</w:t>
      </w:r>
      <w:r w:rsidRPr="00860D99">
        <w:rPr>
          <w:rFonts w:ascii="Times New Roman" w:eastAsia="Times New Roman" w:hAnsi="Times New Roman"/>
          <w:b/>
          <w:sz w:val="24"/>
          <w:szCs w:val="24"/>
          <w:lang w:val="es-VE" w:eastAsia="es-VE"/>
        </w:rPr>
        <w:t>/17.</w:t>
      </w:r>
    </w:p>
    <w:p w14:paraId="605282C5" w14:textId="3C9FCA0A" w:rsidR="001416BC" w:rsidRPr="001416BC" w:rsidRDefault="001416BC" w:rsidP="001416B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416BC">
        <w:rPr>
          <w:rFonts w:ascii="Times New Roman" w:eastAsia="Times New Roman" w:hAnsi="Times New Roman"/>
          <w:bCs/>
          <w:sz w:val="24"/>
          <w:szCs w:val="24"/>
          <w:lang w:val="es-VE" w:eastAsia="es-VE"/>
        </w:rPr>
        <w:t xml:space="preserve">omunicación S/N, de fecha 10.11.2017, mediante la cual solicita se le apruebe un Permiso No Remunerado por el lapso de seis (06) meses, contados a partir del 21.11.2017: realiza dicha solicitud en virtud de haber introducido la declaración de su jubilación como docente de esta Institución y no pudiendo permanecer en el </w:t>
      </w:r>
      <w:proofErr w:type="spellStart"/>
      <w:r w:rsidRPr="001416BC">
        <w:rPr>
          <w:rFonts w:ascii="Times New Roman" w:eastAsia="Times New Roman" w:hAnsi="Times New Roman"/>
          <w:bCs/>
          <w:sz w:val="24"/>
          <w:szCs w:val="24"/>
          <w:lang w:val="es-VE" w:eastAsia="es-VE"/>
        </w:rPr>
        <w:t>pais</w:t>
      </w:r>
      <w:proofErr w:type="spellEnd"/>
      <w:r w:rsidRPr="001416BC">
        <w:rPr>
          <w:rFonts w:ascii="Times New Roman" w:eastAsia="Times New Roman" w:hAnsi="Times New Roman"/>
          <w:bCs/>
          <w:sz w:val="24"/>
          <w:szCs w:val="24"/>
          <w:lang w:val="es-VE" w:eastAsia="es-VE"/>
        </w:rPr>
        <w:t xml:space="preserve"> durante los seis meses siguientes a dicha petición, lapso estipulado para llevarse a cabo los trámites de la jubilación. Lamentablemente y por razones de fuerza mayor debe ausentarse y regresar a Chile donde tanto su madre como su esposo siguen tratamiento de salud y ameritan de sus cuidados personales. Por otra parte, solicita que ese Permiso sea considerado como Moción de Urgencia por este Cuerpo, y de acuerdo a lo estipulado en los Artículos 149 y 152 del Estatuto del Personal Docente y de Investigación: Artículo 149: "Los permisos sin remuneración no podrán concederse por más de un (01) año. </w:t>
      </w:r>
    </w:p>
    <w:p w14:paraId="586FBBCC" w14:textId="1D6A6075" w:rsidR="001416BC" w:rsidRPr="001416BC" w:rsidRDefault="001416BC" w:rsidP="001416BC">
      <w:pPr>
        <w:spacing w:after="0" w:line="240" w:lineRule="auto"/>
        <w:ind w:left="142"/>
        <w:jc w:val="both"/>
        <w:rPr>
          <w:rFonts w:ascii="Times New Roman" w:eastAsia="Times New Roman" w:hAnsi="Times New Roman"/>
          <w:bCs/>
          <w:sz w:val="24"/>
          <w:szCs w:val="24"/>
          <w:lang w:val="es-VE" w:eastAsia="es-VE"/>
        </w:rPr>
      </w:pPr>
      <w:r w:rsidRPr="001416BC">
        <w:rPr>
          <w:rFonts w:ascii="Times New Roman" w:eastAsia="Times New Roman" w:hAnsi="Times New Roman"/>
          <w:bCs/>
          <w:sz w:val="24"/>
          <w:szCs w:val="24"/>
          <w:lang w:val="es-VE" w:eastAsia="es-VE"/>
        </w:rPr>
        <w:t>(</w:t>
      </w:r>
      <w:r w:rsidR="003342D4">
        <w:rPr>
          <w:rFonts w:ascii="Times New Roman" w:eastAsia="Times New Roman" w:hAnsi="Times New Roman"/>
          <w:bCs/>
          <w:sz w:val="24"/>
          <w:szCs w:val="24"/>
          <w:lang w:val="es-VE" w:eastAsia="es-VE"/>
        </w:rPr>
        <w:t>…</w:t>
      </w:r>
      <w:r w:rsidRPr="001416BC">
        <w:rPr>
          <w:rFonts w:ascii="Times New Roman" w:eastAsia="Times New Roman" w:hAnsi="Times New Roman"/>
          <w:bCs/>
          <w:sz w:val="24"/>
          <w:szCs w:val="24"/>
          <w:lang w:val="es-VE" w:eastAsia="es-VE"/>
        </w:rPr>
        <w:t xml:space="preserve">) </w:t>
      </w:r>
    </w:p>
    <w:p w14:paraId="51846117" w14:textId="13035636" w:rsidR="001416BC" w:rsidRDefault="001416BC" w:rsidP="001416BC">
      <w:pPr>
        <w:spacing w:after="0" w:line="240" w:lineRule="auto"/>
        <w:ind w:left="142"/>
        <w:jc w:val="both"/>
        <w:rPr>
          <w:rFonts w:ascii="Times New Roman" w:eastAsia="Times New Roman" w:hAnsi="Times New Roman"/>
          <w:bCs/>
          <w:sz w:val="24"/>
          <w:szCs w:val="24"/>
          <w:lang w:val="es-VE" w:eastAsia="es-VE"/>
        </w:rPr>
      </w:pPr>
      <w:proofErr w:type="spellStart"/>
      <w:r w:rsidRPr="001416BC">
        <w:rPr>
          <w:rFonts w:ascii="Times New Roman" w:eastAsia="Times New Roman" w:hAnsi="Times New Roman"/>
          <w:bCs/>
          <w:sz w:val="24"/>
          <w:szCs w:val="24"/>
          <w:lang w:val="es-VE" w:eastAsia="es-VE"/>
        </w:rPr>
        <w:t>Articulo</w:t>
      </w:r>
      <w:proofErr w:type="spellEnd"/>
      <w:r w:rsidRPr="001416BC">
        <w:rPr>
          <w:rFonts w:ascii="Times New Roman" w:eastAsia="Times New Roman" w:hAnsi="Times New Roman"/>
          <w:bCs/>
          <w:sz w:val="24"/>
          <w:szCs w:val="24"/>
          <w:lang w:val="es-VE" w:eastAsia="es-VE"/>
        </w:rPr>
        <w:t xml:space="preserve"> 152: "La concesión del permiso corresponder</w:t>
      </w:r>
      <w:r w:rsidR="003342D4">
        <w:rPr>
          <w:rFonts w:ascii="Times New Roman" w:eastAsia="Times New Roman" w:hAnsi="Times New Roman"/>
          <w:bCs/>
          <w:sz w:val="24"/>
          <w:szCs w:val="24"/>
          <w:lang w:val="es-VE" w:eastAsia="es-VE"/>
        </w:rPr>
        <w:t>á</w:t>
      </w:r>
      <w:r w:rsidRPr="001416BC">
        <w:rPr>
          <w:rFonts w:ascii="Times New Roman" w:eastAsia="Times New Roman" w:hAnsi="Times New Roman"/>
          <w:bCs/>
          <w:sz w:val="24"/>
          <w:szCs w:val="24"/>
          <w:lang w:val="es-VE" w:eastAsia="es-VE"/>
        </w:rPr>
        <w:t xml:space="preserve">: </w:t>
      </w:r>
      <w:r w:rsidRPr="003342D4">
        <w:rPr>
          <w:rFonts w:ascii="Times New Roman" w:eastAsia="Times New Roman" w:hAnsi="Times New Roman"/>
          <w:b/>
          <w:sz w:val="24"/>
          <w:szCs w:val="24"/>
          <w:lang w:val="es-VE" w:eastAsia="es-VE"/>
        </w:rPr>
        <w:t>a)</w:t>
      </w:r>
      <w:r w:rsidRPr="001416BC">
        <w:rPr>
          <w:rFonts w:ascii="Times New Roman" w:eastAsia="Times New Roman" w:hAnsi="Times New Roman"/>
          <w:bCs/>
          <w:sz w:val="24"/>
          <w:szCs w:val="24"/>
          <w:lang w:val="es-VE" w:eastAsia="es-VE"/>
        </w:rPr>
        <w:t xml:space="preserve"> Al </w:t>
      </w:r>
      <w:proofErr w:type="gramStart"/>
      <w:r w:rsidRPr="001416BC">
        <w:rPr>
          <w:rFonts w:ascii="Times New Roman" w:eastAsia="Times New Roman" w:hAnsi="Times New Roman"/>
          <w:bCs/>
          <w:sz w:val="24"/>
          <w:szCs w:val="24"/>
          <w:lang w:val="es-VE" w:eastAsia="es-VE"/>
        </w:rPr>
        <w:t>Director</w:t>
      </w:r>
      <w:proofErr w:type="gramEnd"/>
      <w:r w:rsidRPr="001416BC">
        <w:rPr>
          <w:rFonts w:ascii="Times New Roman" w:eastAsia="Times New Roman" w:hAnsi="Times New Roman"/>
          <w:bCs/>
          <w:sz w:val="24"/>
          <w:szCs w:val="24"/>
          <w:lang w:val="es-VE" w:eastAsia="es-VE"/>
        </w:rPr>
        <w:t xml:space="preserve"> de la Escuela. Instituto o Centro, cuando la duración no exceda de dos (2) días: </w:t>
      </w:r>
      <w:r w:rsidRPr="003342D4">
        <w:rPr>
          <w:rFonts w:ascii="Times New Roman" w:eastAsia="Times New Roman" w:hAnsi="Times New Roman"/>
          <w:b/>
          <w:sz w:val="24"/>
          <w:szCs w:val="24"/>
          <w:lang w:val="es-VE" w:eastAsia="es-VE"/>
        </w:rPr>
        <w:t xml:space="preserve">b) </w:t>
      </w:r>
      <w:r w:rsidRPr="001416BC">
        <w:rPr>
          <w:rFonts w:ascii="Times New Roman" w:eastAsia="Times New Roman" w:hAnsi="Times New Roman"/>
          <w:bCs/>
          <w:sz w:val="24"/>
          <w:szCs w:val="24"/>
          <w:lang w:val="es-VE" w:eastAsia="es-VE"/>
        </w:rPr>
        <w:t xml:space="preserve">Al Decano cuando la duración sea superior a dos (2) días y no exceda de cinco (5); </w:t>
      </w:r>
      <w:r w:rsidRPr="003342D4">
        <w:rPr>
          <w:rFonts w:ascii="Times New Roman" w:eastAsia="Times New Roman" w:hAnsi="Times New Roman"/>
          <w:b/>
          <w:sz w:val="24"/>
          <w:szCs w:val="24"/>
          <w:lang w:val="es-VE" w:eastAsia="es-VE"/>
        </w:rPr>
        <w:t>c)</w:t>
      </w:r>
      <w:r w:rsidRPr="001416BC">
        <w:rPr>
          <w:rFonts w:ascii="Times New Roman" w:eastAsia="Times New Roman" w:hAnsi="Times New Roman"/>
          <w:bCs/>
          <w:sz w:val="24"/>
          <w:szCs w:val="24"/>
          <w:lang w:val="es-VE" w:eastAsia="es-VE"/>
        </w:rPr>
        <w:t xml:space="preserve"> Al Consejo de Facultad </w:t>
      </w:r>
      <w:r w:rsidRPr="001416BC">
        <w:rPr>
          <w:rFonts w:ascii="Times New Roman" w:eastAsia="Times New Roman" w:hAnsi="Times New Roman"/>
          <w:bCs/>
          <w:sz w:val="24"/>
          <w:szCs w:val="24"/>
          <w:lang w:val="es-VE" w:eastAsia="es-VE"/>
        </w:rPr>
        <w:t xml:space="preserve">o Núcleo cuando la duración sea superior a cinco (5) días y no exceda de quince (15) días, y </w:t>
      </w:r>
      <w:r w:rsidRPr="003342D4">
        <w:rPr>
          <w:rFonts w:ascii="Times New Roman" w:eastAsia="Times New Roman" w:hAnsi="Times New Roman"/>
          <w:b/>
          <w:sz w:val="24"/>
          <w:szCs w:val="24"/>
          <w:lang w:val="es-VE" w:eastAsia="es-VE"/>
        </w:rPr>
        <w:t>d)</w:t>
      </w:r>
      <w:r w:rsidRPr="001416BC">
        <w:rPr>
          <w:rFonts w:ascii="Times New Roman" w:eastAsia="Times New Roman" w:hAnsi="Times New Roman"/>
          <w:bCs/>
          <w:sz w:val="24"/>
          <w:szCs w:val="24"/>
          <w:lang w:val="es-VE" w:eastAsia="es-VE"/>
        </w:rPr>
        <w:t xml:space="preserve"> </w:t>
      </w:r>
      <w:r w:rsidRPr="003342D4">
        <w:rPr>
          <w:rFonts w:ascii="Times New Roman" w:eastAsia="Times New Roman" w:hAnsi="Times New Roman"/>
          <w:b/>
          <w:sz w:val="24"/>
          <w:szCs w:val="24"/>
          <w:lang w:val="es-VE" w:eastAsia="es-VE"/>
        </w:rPr>
        <w:t xml:space="preserve">Al Consejo Universitario cuando la duración sea superior a quince (15) </w:t>
      </w:r>
      <w:proofErr w:type="spellStart"/>
      <w:r w:rsidRPr="003342D4">
        <w:rPr>
          <w:rFonts w:ascii="Times New Roman" w:eastAsia="Times New Roman" w:hAnsi="Times New Roman"/>
          <w:b/>
          <w:sz w:val="24"/>
          <w:szCs w:val="24"/>
          <w:lang w:val="es-VE" w:eastAsia="es-VE"/>
        </w:rPr>
        <w:t>dias</w:t>
      </w:r>
      <w:proofErr w:type="spellEnd"/>
      <w:r w:rsidRPr="003342D4">
        <w:rPr>
          <w:rFonts w:ascii="Times New Roman" w:eastAsia="Times New Roman" w:hAnsi="Times New Roman"/>
          <w:b/>
          <w:sz w:val="24"/>
          <w:szCs w:val="24"/>
          <w:lang w:val="es-VE" w:eastAsia="es-VE"/>
        </w:rPr>
        <w:t>.</w:t>
      </w:r>
      <w:r w:rsidRPr="001416BC">
        <w:rPr>
          <w:rFonts w:ascii="Times New Roman" w:eastAsia="Times New Roman" w:hAnsi="Times New Roman"/>
          <w:bCs/>
          <w:sz w:val="24"/>
          <w:szCs w:val="24"/>
          <w:lang w:val="es-VE" w:eastAsia="es-VE"/>
        </w:rPr>
        <w:t xml:space="preserve"> </w:t>
      </w:r>
    </w:p>
    <w:p w14:paraId="424D2672" w14:textId="52ADF4DE" w:rsidR="00BA5D57" w:rsidRDefault="003342D4" w:rsidP="00BA5D57">
      <w:pPr>
        <w:spacing w:after="0" w:line="240" w:lineRule="auto"/>
        <w:ind w:left="142"/>
        <w:jc w:val="both"/>
        <w:rPr>
          <w:rFonts w:ascii="Times New Roman" w:eastAsia="Times New Roman" w:hAnsi="Times New Roman"/>
          <w:b/>
          <w:sz w:val="24"/>
          <w:szCs w:val="24"/>
          <w:lang w:val="es-VE" w:eastAsia="es-VE"/>
        </w:rPr>
      </w:pPr>
      <w:r w:rsidRPr="003342D4">
        <w:rPr>
          <w:rFonts w:ascii="Times New Roman" w:eastAsia="Times New Roman" w:hAnsi="Times New Roman"/>
          <w:b/>
          <w:sz w:val="24"/>
          <w:szCs w:val="24"/>
          <w:lang w:val="es-VE" w:eastAsia="es-VE"/>
        </w:rPr>
        <w:t>Decisión: A</w:t>
      </w:r>
      <w:r w:rsidR="001416BC" w:rsidRPr="003342D4">
        <w:rPr>
          <w:rFonts w:ascii="Times New Roman" w:eastAsia="Times New Roman" w:hAnsi="Times New Roman"/>
          <w:b/>
          <w:sz w:val="24"/>
          <w:szCs w:val="24"/>
          <w:lang w:val="es-VE" w:eastAsia="es-VE"/>
        </w:rPr>
        <w:t>cord</w:t>
      </w:r>
      <w:r w:rsidRPr="003342D4">
        <w:rPr>
          <w:rFonts w:ascii="Times New Roman" w:eastAsia="Times New Roman" w:hAnsi="Times New Roman"/>
          <w:b/>
          <w:sz w:val="24"/>
          <w:szCs w:val="24"/>
          <w:lang w:val="es-VE" w:eastAsia="es-VE"/>
        </w:rPr>
        <w:t>ó</w:t>
      </w:r>
      <w:r w:rsidR="001416BC" w:rsidRPr="003342D4">
        <w:rPr>
          <w:rFonts w:ascii="Times New Roman" w:eastAsia="Times New Roman" w:hAnsi="Times New Roman"/>
          <w:b/>
          <w:sz w:val="24"/>
          <w:szCs w:val="24"/>
          <w:lang w:val="es-VE" w:eastAsia="es-VE"/>
        </w:rPr>
        <w:t xml:space="preserve"> devolverle la comunicación, a los fines que realice el trámite ante la instancia correspondiente.</w:t>
      </w:r>
    </w:p>
    <w:p w14:paraId="7697D60A" w14:textId="39FB4554" w:rsidR="00BA5D57" w:rsidRDefault="00BA5D57" w:rsidP="00BA5D57">
      <w:pPr>
        <w:spacing w:after="0" w:line="240" w:lineRule="auto"/>
        <w:ind w:left="142"/>
        <w:jc w:val="both"/>
        <w:rPr>
          <w:rFonts w:ascii="Times New Roman" w:eastAsia="Times New Roman" w:hAnsi="Times New Roman"/>
          <w:b/>
          <w:sz w:val="24"/>
          <w:szCs w:val="24"/>
          <w:lang w:val="es-VE" w:eastAsia="es-VE"/>
        </w:rPr>
      </w:pPr>
    </w:p>
    <w:p w14:paraId="439E3D75" w14:textId="280F1E4B" w:rsidR="00BA5D57" w:rsidRPr="00BA5D57" w:rsidRDefault="00BA5D57" w:rsidP="00BA5D57">
      <w:pPr>
        <w:spacing w:after="0" w:line="240" w:lineRule="auto"/>
        <w:ind w:left="142"/>
        <w:jc w:val="both"/>
        <w:rPr>
          <w:rFonts w:ascii="Times New Roman" w:eastAsia="Times New Roman" w:hAnsi="Times New Roman"/>
          <w:b/>
          <w:sz w:val="20"/>
          <w:szCs w:val="20"/>
          <w:lang w:val="es-VE" w:eastAsia="es-VE"/>
        </w:rPr>
      </w:pPr>
      <w:r w:rsidRPr="00BA5D57">
        <w:rPr>
          <w:rFonts w:ascii="Times New Roman" w:eastAsia="Times New Roman" w:hAnsi="Times New Roman"/>
          <w:b/>
          <w:sz w:val="20"/>
          <w:szCs w:val="20"/>
          <w:lang w:val="es-VE" w:eastAsia="es-VE"/>
        </w:rPr>
        <w:t xml:space="preserve">CIRCULAR DIRIGIDA A: AUTORIDADES RECTORALES, DECANOS, VICERRECTORES- DECANOS DE FACULTADES Y NÚCLEOS, AUDITORÍA INTERNA, DIRECTORES DE UAPIT, UFORGA, UCEP Y DEPENDENCIAS CENTRALES. </w:t>
      </w:r>
    </w:p>
    <w:p w14:paraId="669A2DC2" w14:textId="77777777" w:rsidR="00BA5D57" w:rsidRDefault="00BA5D57" w:rsidP="00426E41">
      <w:pPr>
        <w:spacing w:after="0" w:line="240" w:lineRule="auto"/>
        <w:ind w:left="142"/>
        <w:jc w:val="both"/>
        <w:rPr>
          <w:rFonts w:ascii="Times New Roman" w:eastAsia="Times New Roman" w:hAnsi="Times New Roman"/>
          <w:bCs/>
          <w:sz w:val="24"/>
          <w:szCs w:val="24"/>
          <w:lang w:val="es-VE" w:eastAsia="es-VE"/>
        </w:rPr>
      </w:pPr>
    </w:p>
    <w:p w14:paraId="0B6AA965" w14:textId="65BC2CA8" w:rsidR="00BA5D57" w:rsidRDefault="00BA5D57" w:rsidP="00BA5D5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CU-3352</w:t>
      </w:r>
      <w:r w:rsidRPr="00860D99">
        <w:rPr>
          <w:rFonts w:ascii="Times New Roman" w:eastAsia="Times New Roman" w:hAnsi="Times New Roman"/>
          <w:b/>
          <w:sz w:val="24"/>
          <w:szCs w:val="24"/>
          <w:lang w:val="es-VE" w:eastAsia="es-VE"/>
        </w:rPr>
        <w:t>/17.</w:t>
      </w:r>
    </w:p>
    <w:p w14:paraId="13407ABB" w14:textId="4E0CE5DB" w:rsidR="00BA5D57" w:rsidRDefault="00BA5D57" w:rsidP="00BA5D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A5D57">
        <w:rPr>
          <w:rFonts w:ascii="Times New Roman" w:eastAsia="Times New Roman" w:hAnsi="Times New Roman"/>
          <w:bCs/>
          <w:sz w:val="24"/>
          <w:szCs w:val="24"/>
          <w:lang w:val="es-VE" w:eastAsia="es-VE"/>
        </w:rPr>
        <w:t xml:space="preserve">onoció moción de urgencia relacionada con la propuesta presentada por el Profesor Mario </w:t>
      </w:r>
      <w:proofErr w:type="spellStart"/>
      <w:r w:rsidRPr="00BA5D57">
        <w:rPr>
          <w:rFonts w:ascii="Times New Roman" w:eastAsia="Times New Roman" w:hAnsi="Times New Roman"/>
          <w:bCs/>
          <w:sz w:val="24"/>
          <w:szCs w:val="24"/>
          <w:lang w:val="es-VE" w:eastAsia="es-VE"/>
        </w:rPr>
        <w:t>Bonucci</w:t>
      </w:r>
      <w:proofErr w:type="spellEnd"/>
      <w:r w:rsidRPr="00BA5D57">
        <w:rPr>
          <w:rFonts w:ascii="Times New Roman" w:eastAsia="Times New Roman" w:hAnsi="Times New Roman"/>
          <w:bCs/>
          <w:sz w:val="24"/>
          <w:szCs w:val="24"/>
          <w:lang w:val="es-VE" w:eastAsia="es-VE"/>
        </w:rPr>
        <w:t xml:space="preserve"> Rossini, Rector de la Universidad, para modificar los </w:t>
      </w:r>
      <w:proofErr w:type="spellStart"/>
      <w:r w:rsidRPr="00BA5D57">
        <w:rPr>
          <w:rFonts w:ascii="Times New Roman" w:eastAsia="Times New Roman" w:hAnsi="Times New Roman"/>
          <w:bCs/>
          <w:sz w:val="24"/>
          <w:szCs w:val="24"/>
          <w:lang w:val="es-VE" w:eastAsia="es-VE"/>
        </w:rPr>
        <w:t>Items</w:t>
      </w:r>
      <w:proofErr w:type="spellEnd"/>
      <w:r w:rsidRPr="00BA5D57">
        <w:rPr>
          <w:rFonts w:ascii="Times New Roman" w:eastAsia="Times New Roman" w:hAnsi="Times New Roman"/>
          <w:bCs/>
          <w:sz w:val="24"/>
          <w:szCs w:val="24"/>
          <w:lang w:val="es-VE" w:eastAsia="es-VE"/>
        </w:rPr>
        <w:t xml:space="preserve"> 4 y 6, referidas al pago de Refrigerios y de Comidas Preparadas (para llevar), de la siguiente manera: </w:t>
      </w:r>
    </w:p>
    <w:p w14:paraId="5FDAE16B" w14:textId="77777777" w:rsidR="00BA5D57" w:rsidRPr="00BA5D57" w:rsidRDefault="00BA5D57" w:rsidP="00BA5D57">
      <w:pPr>
        <w:spacing w:after="0" w:line="240" w:lineRule="auto"/>
        <w:ind w:left="142"/>
        <w:jc w:val="both"/>
        <w:rPr>
          <w:rFonts w:ascii="Times New Roman" w:eastAsia="Times New Roman" w:hAnsi="Times New Roman"/>
          <w:bCs/>
          <w:sz w:val="24"/>
          <w:szCs w:val="24"/>
          <w:lang w:val="es-VE" w:eastAsia="es-VE"/>
        </w:rPr>
      </w:pPr>
    </w:p>
    <w:p w14:paraId="39FF3F6F" w14:textId="77777777" w:rsidR="00BA5D57" w:rsidRDefault="00BA5D57" w:rsidP="00C8722B">
      <w:pPr>
        <w:pStyle w:val="Prrafodelista"/>
        <w:numPr>
          <w:ilvl w:val="0"/>
          <w:numId w:val="48"/>
        </w:numPr>
        <w:spacing w:after="0" w:line="240" w:lineRule="auto"/>
        <w:jc w:val="both"/>
        <w:rPr>
          <w:rFonts w:ascii="Times New Roman" w:eastAsia="Times New Roman" w:hAnsi="Times New Roman"/>
          <w:bCs/>
          <w:sz w:val="24"/>
          <w:szCs w:val="24"/>
          <w:lang w:val="es-VE" w:eastAsia="es-VE"/>
        </w:rPr>
      </w:pPr>
      <w:r w:rsidRPr="00BA5D57">
        <w:rPr>
          <w:rFonts w:ascii="Times New Roman" w:eastAsia="Times New Roman" w:hAnsi="Times New Roman"/>
          <w:bCs/>
          <w:sz w:val="24"/>
          <w:szCs w:val="24"/>
          <w:lang w:val="es-VE" w:eastAsia="es-VE"/>
        </w:rPr>
        <w:t xml:space="preserve">Elevar el monto máximo a pagar por persona. para Refrigerios y Comidas Preparadas para "llevar" de Diez Mil Bolívares (10.000,00 Bs.) a Treinta Mil Bolívares (30.000,00 Bs.) (Numeral 4). </w:t>
      </w:r>
    </w:p>
    <w:p w14:paraId="455F86AA" w14:textId="532E805D" w:rsidR="00BA5D57" w:rsidRPr="00BA5D57" w:rsidRDefault="00BA5D57" w:rsidP="00C8722B">
      <w:pPr>
        <w:pStyle w:val="Prrafodelista"/>
        <w:numPr>
          <w:ilvl w:val="0"/>
          <w:numId w:val="48"/>
        </w:numPr>
        <w:spacing w:after="0" w:line="240" w:lineRule="auto"/>
        <w:jc w:val="both"/>
        <w:rPr>
          <w:rFonts w:ascii="Times New Roman" w:eastAsia="Times New Roman" w:hAnsi="Times New Roman"/>
          <w:bCs/>
          <w:sz w:val="24"/>
          <w:szCs w:val="24"/>
          <w:lang w:val="es-VE" w:eastAsia="es-VE"/>
        </w:rPr>
      </w:pPr>
      <w:r w:rsidRPr="00BA5D57">
        <w:rPr>
          <w:rFonts w:ascii="Times New Roman" w:eastAsia="Times New Roman" w:hAnsi="Times New Roman"/>
          <w:bCs/>
          <w:sz w:val="24"/>
          <w:szCs w:val="24"/>
          <w:lang w:val="es-VE" w:eastAsia="es-VE"/>
        </w:rPr>
        <w:t xml:space="preserve">Cada Autoridad </w:t>
      </w:r>
      <w:proofErr w:type="spellStart"/>
      <w:r w:rsidRPr="00BA5D57">
        <w:rPr>
          <w:rFonts w:ascii="Times New Roman" w:eastAsia="Times New Roman" w:hAnsi="Times New Roman"/>
          <w:bCs/>
          <w:sz w:val="24"/>
          <w:szCs w:val="24"/>
          <w:lang w:val="es-VE" w:eastAsia="es-VE"/>
        </w:rPr>
        <w:t>deserita</w:t>
      </w:r>
      <w:proofErr w:type="spellEnd"/>
      <w:r w:rsidRPr="00BA5D57">
        <w:rPr>
          <w:rFonts w:ascii="Times New Roman" w:eastAsia="Times New Roman" w:hAnsi="Times New Roman"/>
          <w:bCs/>
          <w:sz w:val="24"/>
          <w:szCs w:val="24"/>
          <w:lang w:val="es-VE" w:eastAsia="es-VE"/>
        </w:rPr>
        <w:t xml:space="preserve"> no podrá autorizar al mes más de Novecientos Mil </w:t>
      </w:r>
      <w:proofErr w:type="spellStart"/>
      <w:r w:rsidRPr="00BA5D57">
        <w:rPr>
          <w:rFonts w:ascii="Times New Roman" w:eastAsia="Times New Roman" w:hAnsi="Times New Roman"/>
          <w:bCs/>
          <w:sz w:val="24"/>
          <w:szCs w:val="24"/>
          <w:lang w:val="es-VE" w:eastAsia="es-VE"/>
        </w:rPr>
        <w:t>Bolivares</w:t>
      </w:r>
      <w:proofErr w:type="spellEnd"/>
      <w:r w:rsidRPr="00BA5D57">
        <w:rPr>
          <w:rFonts w:ascii="Times New Roman" w:eastAsia="Times New Roman" w:hAnsi="Times New Roman"/>
          <w:bCs/>
          <w:sz w:val="24"/>
          <w:szCs w:val="24"/>
          <w:lang w:val="es-VE" w:eastAsia="es-VE"/>
        </w:rPr>
        <w:t xml:space="preserve"> (900.000,00 Bs.) para refrigerios o comida ligera, y Un Millón Doscientos Mil </w:t>
      </w:r>
      <w:proofErr w:type="spellStart"/>
      <w:r w:rsidRPr="00BA5D57">
        <w:rPr>
          <w:rFonts w:ascii="Times New Roman" w:eastAsia="Times New Roman" w:hAnsi="Times New Roman"/>
          <w:bCs/>
          <w:sz w:val="24"/>
          <w:szCs w:val="24"/>
          <w:lang w:val="es-VE" w:eastAsia="es-VE"/>
        </w:rPr>
        <w:t>Bolivares</w:t>
      </w:r>
      <w:proofErr w:type="spellEnd"/>
      <w:r w:rsidRPr="00BA5D57">
        <w:rPr>
          <w:rFonts w:ascii="Times New Roman" w:eastAsia="Times New Roman" w:hAnsi="Times New Roman"/>
          <w:bCs/>
          <w:sz w:val="24"/>
          <w:szCs w:val="24"/>
          <w:lang w:val="es-VE" w:eastAsia="es-VE"/>
        </w:rPr>
        <w:t xml:space="preserve"> (1.200.000,00 Bs.) para comidas preparadas para llevar. Cuando sea necesario exceder esos montos se requerirá autorización previa por parte del Rector. (Numeral 6), según Resolución </w:t>
      </w:r>
      <w:proofErr w:type="spellStart"/>
      <w:r w:rsidRPr="00BA5D57">
        <w:rPr>
          <w:rFonts w:ascii="Times New Roman" w:eastAsia="Times New Roman" w:hAnsi="Times New Roman"/>
          <w:bCs/>
          <w:sz w:val="24"/>
          <w:szCs w:val="24"/>
          <w:lang w:val="es-VE" w:eastAsia="es-VE"/>
        </w:rPr>
        <w:t>N°</w:t>
      </w:r>
      <w:proofErr w:type="spellEnd"/>
      <w:r w:rsidRPr="00BA5D57">
        <w:rPr>
          <w:rFonts w:ascii="Times New Roman" w:eastAsia="Times New Roman" w:hAnsi="Times New Roman"/>
          <w:bCs/>
          <w:sz w:val="24"/>
          <w:szCs w:val="24"/>
          <w:lang w:val="es-VE" w:eastAsia="es-VE"/>
        </w:rPr>
        <w:t xml:space="preserve"> CU-2260/15, de fecha 02.11.2015. </w:t>
      </w:r>
    </w:p>
    <w:p w14:paraId="51983A5E" w14:textId="77777777" w:rsidR="00BA5D57" w:rsidRDefault="00BA5D57" w:rsidP="00BA5D57">
      <w:pPr>
        <w:spacing w:after="0" w:line="240" w:lineRule="auto"/>
        <w:ind w:left="142"/>
        <w:jc w:val="both"/>
        <w:rPr>
          <w:rFonts w:ascii="Times New Roman" w:eastAsia="Times New Roman" w:hAnsi="Times New Roman"/>
          <w:bCs/>
          <w:sz w:val="24"/>
          <w:szCs w:val="24"/>
          <w:lang w:val="es-VE" w:eastAsia="es-VE"/>
        </w:rPr>
      </w:pPr>
    </w:p>
    <w:p w14:paraId="7CBE0D0F" w14:textId="58041026" w:rsidR="00BA5D57" w:rsidRDefault="00BA5D57" w:rsidP="00BA5D57">
      <w:pPr>
        <w:spacing w:after="0" w:line="240" w:lineRule="auto"/>
        <w:ind w:left="142"/>
        <w:jc w:val="both"/>
        <w:rPr>
          <w:rFonts w:ascii="Times New Roman" w:eastAsia="Times New Roman" w:hAnsi="Times New Roman"/>
          <w:bCs/>
          <w:sz w:val="24"/>
          <w:szCs w:val="24"/>
          <w:lang w:val="es-VE" w:eastAsia="es-VE"/>
        </w:rPr>
      </w:pPr>
      <w:r w:rsidRPr="00BA5D57">
        <w:rPr>
          <w:rFonts w:ascii="Times New Roman" w:eastAsia="Times New Roman" w:hAnsi="Times New Roman"/>
          <w:bCs/>
          <w:sz w:val="24"/>
          <w:szCs w:val="24"/>
          <w:lang w:val="es-VE" w:eastAsia="es-VE"/>
        </w:rPr>
        <w:t xml:space="preserve">De aprobarse esta única propuesta de modificación, la normativa quedaría de la siguiente manera: </w:t>
      </w:r>
    </w:p>
    <w:p w14:paraId="2EEC6024" w14:textId="77777777" w:rsidR="00BA5D57" w:rsidRPr="00BA5D57" w:rsidRDefault="00BA5D57" w:rsidP="00BA5D57">
      <w:pPr>
        <w:spacing w:after="0" w:line="240" w:lineRule="auto"/>
        <w:ind w:left="142"/>
        <w:jc w:val="both"/>
        <w:rPr>
          <w:rFonts w:ascii="Times New Roman" w:eastAsia="Times New Roman" w:hAnsi="Times New Roman"/>
          <w:bCs/>
          <w:sz w:val="24"/>
          <w:szCs w:val="24"/>
          <w:lang w:val="es-VE" w:eastAsia="es-VE"/>
        </w:rPr>
      </w:pPr>
    </w:p>
    <w:p w14:paraId="2207E878" w14:textId="1EAD23DE" w:rsidR="00BA5D57" w:rsidRPr="00BA5D57" w:rsidRDefault="00BA5D57" w:rsidP="00BA5D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1</w:t>
      </w:r>
      <w:r w:rsidRPr="00BA5D57">
        <w:rPr>
          <w:rFonts w:ascii="Times New Roman" w:eastAsia="Times New Roman" w:hAnsi="Times New Roman"/>
          <w:bCs/>
          <w:sz w:val="24"/>
          <w:szCs w:val="24"/>
          <w:lang w:val="es-VE" w:eastAsia="es-VE"/>
        </w:rPr>
        <w:t xml:space="preserve">. Las autoridades que aprueban esos gastos son las siguientes: Rector, Vicerrectores, Decanos de Facultades y Núcleos, Auditor Interno, la máxima autoridad de los Núcleos </w:t>
      </w:r>
      <w:r w:rsidRPr="00BA5D57">
        <w:rPr>
          <w:rFonts w:ascii="Times New Roman" w:eastAsia="Times New Roman" w:hAnsi="Times New Roman"/>
          <w:bCs/>
          <w:sz w:val="24"/>
          <w:szCs w:val="24"/>
          <w:lang w:val="es-VE" w:eastAsia="es-VE"/>
        </w:rPr>
        <w:lastRenderedPageBreak/>
        <w:t xml:space="preserve">Universitarios "Alberto Adriani" en El Vigía y "Valle del </w:t>
      </w:r>
      <w:proofErr w:type="spellStart"/>
      <w:r w:rsidRPr="00BA5D57">
        <w:rPr>
          <w:rFonts w:ascii="Times New Roman" w:eastAsia="Times New Roman" w:hAnsi="Times New Roman"/>
          <w:bCs/>
          <w:sz w:val="24"/>
          <w:szCs w:val="24"/>
          <w:lang w:val="es-VE" w:eastAsia="es-VE"/>
        </w:rPr>
        <w:t>Mocoties</w:t>
      </w:r>
      <w:proofErr w:type="spellEnd"/>
      <w:r w:rsidRPr="00BA5D57">
        <w:rPr>
          <w:rFonts w:ascii="Times New Roman" w:eastAsia="Times New Roman" w:hAnsi="Times New Roman"/>
          <w:bCs/>
          <w:sz w:val="24"/>
          <w:szCs w:val="24"/>
          <w:lang w:val="es-VE" w:eastAsia="es-VE"/>
        </w:rPr>
        <w:t xml:space="preserve">" en Tovar; así como los </w:t>
      </w:r>
      <w:proofErr w:type="gramStart"/>
      <w:r w:rsidRPr="00BA5D57">
        <w:rPr>
          <w:rFonts w:ascii="Times New Roman" w:eastAsia="Times New Roman" w:hAnsi="Times New Roman"/>
          <w:bCs/>
          <w:sz w:val="24"/>
          <w:szCs w:val="24"/>
          <w:lang w:val="es-VE" w:eastAsia="es-VE"/>
        </w:rPr>
        <w:t>Directores</w:t>
      </w:r>
      <w:proofErr w:type="gramEnd"/>
      <w:r w:rsidRPr="00BA5D57">
        <w:rPr>
          <w:rFonts w:ascii="Times New Roman" w:eastAsia="Times New Roman" w:hAnsi="Times New Roman"/>
          <w:bCs/>
          <w:sz w:val="24"/>
          <w:szCs w:val="24"/>
          <w:lang w:val="es-VE" w:eastAsia="es-VE"/>
        </w:rPr>
        <w:t xml:space="preserve"> de Dependencias Centrales, </w:t>
      </w:r>
    </w:p>
    <w:p w14:paraId="156577AE" w14:textId="77777777" w:rsidR="00801244" w:rsidRDefault="00801244" w:rsidP="00BA5D57">
      <w:pPr>
        <w:spacing w:after="0" w:line="240" w:lineRule="auto"/>
        <w:ind w:left="142"/>
        <w:jc w:val="both"/>
        <w:rPr>
          <w:rFonts w:ascii="Times New Roman" w:eastAsia="Times New Roman" w:hAnsi="Times New Roman"/>
          <w:bCs/>
          <w:sz w:val="24"/>
          <w:szCs w:val="24"/>
          <w:lang w:val="es-VE" w:eastAsia="es-VE"/>
        </w:rPr>
      </w:pPr>
    </w:p>
    <w:p w14:paraId="246E0C5A" w14:textId="6CD07D58" w:rsidR="00BA5D57" w:rsidRPr="00BA5D57" w:rsidRDefault="00BA5D57" w:rsidP="00BA5D57">
      <w:pPr>
        <w:spacing w:after="0" w:line="240" w:lineRule="auto"/>
        <w:ind w:left="142"/>
        <w:jc w:val="both"/>
        <w:rPr>
          <w:rFonts w:ascii="Times New Roman" w:eastAsia="Times New Roman" w:hAnsi="Times New Roman"/>
          <w:bCs/>
          <w:sz w:val="24"/>
          <w:szCs w:val="24"/>
          <w:lang w:val="es-VE" w:eastAsia="es-VE"/>
        </w:rPr>
      </w:pPr>
      <w:r w:rsidRPr="00BA5D57">
        <w:rPr>
          <w:rFonts w:ascii="Times New Roman" w:eastAsia="Times New Roman" w:hAnsi="Times New Roman"/>
          <w:bCs/>
          <w:sz w:val="24"/>
          <w:szCs w:val="24"/>
          <w:lang w:val="es-VE" w:eastAsia="es-VE"/>
        </w:rPr>
        <w:t xml:space="preserve">2. Esos gastos no requieren autorización del Rector. Cada Autoridad descrita, autoriza el </w:t>
      </w:r>
      <w:proofErr w:type="spellStart"/>
      <w:r w:rsidRPr="00BA5D57">
        <w:rPr>
          <w:rFonts w:ascii="Times New Roman" w:eastAsia="Times New Roman" w:hAnsi="Times New Roman"/>
          <w:bCs/>
          <w:sz w:val="24"/>
          <w:szCs w:val="24"/>
          <w:lang w:val="es-VE" w:eastAsia="es-VE"/>
        </w:rPr>
        <w:t>gasso</w:t>
      </w:r>
      <w:proofErr w:type="spellEnd"/>
      <w:r w:rsidRPr="00BA5D57">
        <w:rPr>
          <w:rFonts w:ascii="Times New Roman" w:eastAsia="Times New Roman" w:hAnsi="Times New Roman"/>
          <w:bCs/>
          <w:sz w:val="24"/>
          <w:szCs w:val="24"/>
          <w:lang w:val="es-VE" w:eastAsia="es-VE"/>
        </w:rPr>
        <w:t xml:space="preserve">, visto una justificación escrita. </w:t>
      </w:r>
    </w:p>
    <w:p w14:paraId="3B90674B" w14:textId="77777777" w:rsidR="00801244" w:rsidRDefault="00801244" w:rsidP="00BA5D57">
      <w:pPr>
        <w:spacing w:after="0" w:line="240" w:lineRule="auto"/>
        <w:ind w:left="142"/>
        <w:jc w:val="both"/>
        <w:rPr>
          <w:rFonts w:ascii="Times New Roman" w:eastAsia="Times New Roman" w:hAnsi="Times New Roman"/>
          <w:bCs/>
          <w:sz w:val="24"/>
          <w:szCs w:val="24"/>
          <w:lang w:val="es-VE" w:eastAsia="es-VE"/>
        </w:rPr>
      </w:pPr>
    </w:p>
    <w:p w14:paraId="1969D059" w14:textId="70AD1876" w:rsidR="00BA5D57" w:rsidRDefault="00BA5D57" w:rsidP="00BA5D57">
      <w:pPr>
        <w:spacing w:after="0" w:line="240" w:lineRule="auto"/>
        <w:ind w:left="142"/>
        <w:jc w:val="both"/>
        <w:rPr>
          <w:rFonts w:ascii="Times New Roman" w:eastAsia="Times New Roman" w:hAnsi="Times New Roman"/>
          <w:bCs/>
          <w:sz w:val="24"/>
          <w:szCs w:val="24"/>
          <w:lang w:val="es-VE" w:eastAsia="es-VE"/>
        </w:rPr>
      </w:pPr>
      <w:r w:rsidRPr="00BA5D57">
        <w:rPr>
          <w:rFonts w:ascii="Times New Roman" w:eastAsia="Times New Roman" w:hAnsi="Times New Roman"/>
          <w:bCs/>
          <w:sz w:val="24"/>
          <w:szCs w:val="24"/>
          <w:lang w:val="es-VE" w:eastAsia="es-VE"/>
        </w:rPr>
        <w:t xml:space="preserve">3. Cada Autoridad descrita podrá autorizar gastos </w:t>
      </w:r>
      <w:proofErr w:type="spellStart"/>
      <w:r w:rsidRPr="00BA5D57">
        <w:rPr>
          <w:rFonts w:ascii="Times New Roman" w:eastAsia="Times New Roman" w:hAnsi="Times New Roman"/>
          <w:bCs/>
          <w:sz w:val="24"/>
          <w:szCs w:val="24"/>
          <w:lang w:val="es-VE" w:eastAsia="es-VE"/>
        </w:rPr>
        <w:t>paru</w:t>
      </w:r>
      <w:proofErr w:type="spellEnd"/>
      <w:r w:rsidRPr="00BA5D57">
        <w:rPr>
          <w:rFonts w:ascii="Times New Roman" w:eastAsia="Times New Roman" w:hAnsi="Times New Roman"/>
          <w:bCs/>
          <w:sz w:val="24"/>
          <w:szCs w:val="24"/>
          <w:lang w:val="es-VE" w:eastAsia="es-VE"/>
        </w:rPr>
        <w:t>: a) refrigerios o comida ligera, y b) comida preparada para llevar. Deberá entenderse que los refrigerios o comida ligera son consumidos en reuniones u otro tipo de actividades que lo amerite. La comida preparada para llevar se autorizará en aquellos casos en los cuales el personal universitario labora en jornadas continuas, extraordinarias o desarrolladas en días no laborales.</w:t>
      </w:r>
    </w:p>
    <w:p w14:paraId="116FE412" w14:textId="2010D384" w:rsidR="00627321" w:rsidRDefault="00627321" w:rsidP="00426E41">
      <w:pPr>
        <w:spacing w:after="0" w:line="240" w:lineRule="auto"/>
        <w:ind w:left="142"/>
        <w:jc w:val="both"/>
        <w:rPr>
          <w:rFonts w:ascii="Times New Roman" w:eastAsia="Times New Roman" w:hAnsi="Times New Roman"/>
          <w:bCs/>
          <w:sz w:val="24"/>
          <w:szCs w:val="24"/>
          <w:lang w:val="es-VE" w:eastAsia="es-VE"/>
        </w:rPr>
      </w:pPr>
    </w:p>
    <w:p w14:paraId="321227BE" w14:textId="77777777" w:rsidR="00527364" w:rsidRPr="00527364" w:rsidRDefault="00527364" w:rsidP="00527364">
      <w:pPr>
        <w:spacing w:after="0" w:line="240" w:lineRule="auto"/>
        <w:ind w:left="142"/>
        <w:jc w:val="both"/>
        <w:rPr>
          <w:rFonts w:ascii="Times New Roman" w:eastAsia="Times New Roman" w:hAnsi="Times New Roman"/>
          <w:bCs/>
          <w:sz w:val="24"/>
          <w:szCs w:val="24"/>
          <w:lang w:val="es-VE" w:eastAsia="es-VE"/>
        </w:rPr>
      </w:pPr>
      <w:r w:rsidRPr="00527364">
        <w:rPr>
          <w:rFonts w:ascii="Times New Roman" w:eastAsia="Times New Roman" w:hAnsi="Times New Roman"/>
          <w:bCs/>
          <w:sz w:val="24"/>
          <w:szCs w:val="24"/>
          <w:lang w:val="es-VE" w:eastAsia="es-VE"/>
        </w:rPr>
        <w:t xml:space="preserve">4. El monto a pagar por persona, para refrigerios y comida preparada (para llevar), será de Treinta Mil Bolívares (30.000,00 Bs.). </w:t>
      </w:r>
    </w:p>
    <w:p w14:paraId="7D8B6AD4" w14:textId="77777777" w:rsidR="00527364" w:rsidRPr="00527364" w:rsidRDefault="00527364" w:rsidP="00527364">
      <w:pPr>
        <w:spacing w:after="0" w:line="240" w:lineRule="auto"/>
        <w:ind w:left="142"/>
        <w:jc w:val="both"/>
        <w:rPr>
          <w:rFonts w:ascii="Times New Roman" w:eastAsia="Times New Roman" w:hAnsi="Times New Roman"/>
          <w:bCs/>
          <w:sz w:val="24"/>
          <w:szCs w:val="24"/>
          <w:lang w:val="es-VE" w:eastAsia="es-VE"/>
        </w:rPr>
      </w:pPr>
      <w:r w:rsidRPr="00527364">
        <w:rPr>
          <w:rFonts w:ascii="Times New Roman" w:eastAsia="Times New Roman" w:hAnsi="Times New Roman"/>
          <w:bCs/>
          <w:sz w:val="24"/>
          <w:szCs w:val="24"/>
          <w:lang w:val="es-VE" w:eastAsia="es-VE"/>
        </w:rPr>
        <w:t xml:space="preserve">5. Por ningún concepto podrá excederse ese tope por persona, salvo los gastos que autorice la </w:t>
      </w:r>
      <w:proofErr w:type="gramStart"/>
      <w:r w:rsidRPr="00527364">
        <w:rPr>
          <w:rFonts w:ascii="Times New Roman" w:eastAsia="Times New Roman" w:hAnsi="Times New Roman"/>
          <w:bCs/>
          <w:sz w:val="24"/>
          <w:szCs w:val="24"/>
          <w:lang w:val="es-VE" w:eastAsia="es-VE"/>
        </w:rPr>
        <w:t>Secretaria</w:t>
      </w:r>
      <w:proofErr w:type="gramEnd"/>
      <w:r w:rsidRPr="00527364">
        <w:rPr>
          <w:rFonts w:ascii="Times New Roman" w:eastAsia="Times New Roman" w:hAnsi="Times New Roman"/>
          <w:bCs/>
          <w:sz w:val="24"/>
          <w:szCs w:val="24"/>
          <w:lang w:val="es-VE" w:eastAsia="es-VE"/>
        </w:rPr>
        <w:t xml:space="preserve"> de la Universidad, para atender a este Máximo Organismo o aquellos que autorice el Rector. </w:t>
      </w:r>
    </w:p>
    <w:p w14:paraId="08E6C788" w14:textId="77777777" w:rsidR="00527364" w:rsidRDefault="00527364" w:rsidP="00527364">
      <w:pPr>
        <w:spacing w:after="0" w:line="240" w:lineRule="auto"/>
        <w:ind w:left="142"/>
        <w:jc w:val="both"/>
        <w:rPr>
          <w:rFonts w:ascii="Times New Roman" w:eastAsia="Times New Roman" w:hAnsi="Times New Roman"/>
          <w:bCs/>
          <w:sz w:val="24"/>
          <w:szCs w:val="24"/>
          <w:lang w:val="es-VE" w:eastAsia="es-VE"/>
        </w:rPr>
      </w:pPr>
    </w:p>
    <w:p w14:paraId="688E39CE" w14:textId="017F3A28" w:rsidR="00527364" w:rsidRPr="00527364" w:rsidRDefault="00527364" w:rsidP="00527364">
      <w:pPr>
        <w:spacing w:after="0" w:line="240" w:lineRule="auto"/>
        <w:ind w:left="142"/>
        <w:jc w:val="both"/>
        <w:rPr>
          <w:rFonts w:ascii="Times New Roman" w:eastAsia="Times New Roman" w:hAnsi="Times New Roman"/>
          <w:bCs/>
          <w:sz w:val="24"/>
          <w:szCs w:val="24"/>
          <w:lang w:val="es-VE" w:eastAsia="es-VE"/>
        </w:rPr>
      </w:pPr>
      <w:r w:rsidRPr="00527364">
        <w:rPr>
          <w:rFonts w:ascii="Times New Roman" w:eastAsia="Times New Roman" w:hAnsi="Times New Roman"/>
          <w:bCs/>
          <w:sz w:val="24"/>
          <w:szCs w:val="24"/>
          <w:lang w:val="es-VE" w:eastAsia="es-VE"/>
        </w:rPr>
        <w:t xml:space="preserve">6. Cada Autoridad descrita no podrá autorizar al mes, más de Novecientos Mil Bolívares (900.000,00 Bs.), para refrigerios o comida ligera y Un Millón Doscientos Mil Bolívares (1.200.000.00 Bs.), para comida preparada para llevar. Cuando sea necesario exceder esos montos se requerirá autorización previa por parte del Rector. </w:t>
      </w:r>
    </w:p>
    <w:p w14:paraId="382568CF" w14:textId="77777777" w:rsidR="00527364" w:rsidRDefault="00527364" w:rsidP="00527364">
      <w:pPr>
        <w:spacing w:after="0" w:line="240" w:lineRule="auto"/>
        <w:ind w:left="142"/>
        <w:jc w:val="both"/>
        <w:rPr>
          <w:rFonts w:ascii="Times New Roman" w:eastAsia="Times New Roman" w:hAnsi="Times New Roman"/>
          <w:bCs/>
          <w:sz w:val="24"/>
          <w:szCs w:val="24"/>
          <w:lang w:val="es-VE" w:eastAsia="es-VE"/>
        </w:rPr>
      </w:pPr>
    </w:p>
    <w:p w14:paraId="334C782B" w14:textId="18816C53" w:rsidR="00527364" w:rsidRPr="00527364" w:rsidRDefault="00527364" w:rsidP="00527364">
      <w:pPr>
        <w:spacing w:after="0" w:line="240" w:lineRule="auto"/>
        <w:ind w:left="142"/>
        <w:jc w:val="both"/>
        <w:rPr>
          <w:rFonts w:ascii="Times New Roman" w:eastAsia="Times New Roman" w:hAnsi="Times New Roman"/>
          <w:bCs/>
          <w:sz w:val="24"/>
          <w:szCs w:val="24"/>
          <w:lang w:val="es-VE" w:eastAsia="es-VE"/>
        </w:rPr>
      </w:pPr>
      <w:r w:rsidRPr="00527364">
        <w:rPr>
          <w:rFonts w:ascii="Times New Roman" w:eastAsia="Times New Roman" w:hAnsi="Times New Roman"/>
          <w:bCs/>
          <w:sz w:val="24"/>
          <w:szCs w:val="24"/>
          <w:lang w:val="es-VE" w:eastAsia="es-VE"/>
        </w:rPr>
        <w:t xml:space="preserve">7. El gasto para los refrigerios de este Máximo. Organismo, los necesarios cuando se aplican las pruebas de admisión y los requeridos para el personal que trabaja en la organización de los actos de grado, será normado directamente por la Secretaría de la Universidad. </w:t>
      </w:r>
    </w:p>
    <w:p w14:paraId="45972AED" w14:textId="77777777" w:rsidR="00527364" w:rsidRDefault="00527364" w:rsidP="00527364">
      <w:pPr>
        <w:spacing w:after="0" w:line="240" w:lineRule="auto"/>
        <w:ind w:left="142"/>
        <w:jc w:val="both"/>
        <w:rPr>
          <w:rFonts w:ascii="Times New Roman" w:eastAsia="Times New Roman" w:hAnsi="Times New Roman"/>
          <w:bCs/>
          <w:sz w:val="24"/>
          <w:szCs w:val="24"/>
          <w:lang w:val="es-VE" w:eastAsia="es-VE"/>
        </w:rPr>
      </w:pPr>
    </w:p>
    <w:p w14:paraId="17AAC56B" w14:textId="0E329552" w:rsidR="00527364" w:rsidRPr="00527364" w:rsidRDefault="00527364" w:rsidP="00527364">
      <w:pPr>
        <w:spacing w:after="0" w:line="240" w:lineRule="auto"/>
        <w:ind w:left="142"/>
        <w:jc w:val="both"/>
        <w:rPr>
          <w:rFonts w:ascii="Times New Roman" w:eastAsia="Times New Roman" w:hAnsi="Times New Roman"/>
          <w:bCs/>
          <w:sz w:val="24"/>
          <w:szCs w:val="24"/>
          <w:lang w:val="es-VE" w:eastAsia="es-VE"/>
        </w:rPr>
      </w:pPr>
      <w:r w:rsidRPr="00527364">
        <w:rPr>
          <w:rFonts w:ascii="Times New Roman" w:eastAsia="Times New Roman" w:hAnsi="Times New Roman"/>
          <w:bCs/>
          <w:sz w:val="24"/>
          <w:szCs w:val="24"/>
          <w:lang w:val="es-VE" w:eastAsia="es-VE"/>
        </w:rPr>
        <w:t xml:space="preserve">8. Esta normativa tendrá vigencia a partir del 13.11.2017. </w:t>
      </w:r>
    </w:p>
    <w:p w14:paraId="0D644B67" w14:textId="741BC321" w:rsidR="00527364" w:rsidRDefault="00527364" w:rsidP="00527364">
      <w:pPr>
        <w:spacing w:after="0" w:line="240" w:lineRule="auto"/>
        <w:ind w:left="142"/>
        <w:jc w:val="both"/>
        <w:rPr>
          <w:rFonts w:ascii="Times New Roman" w:eastAsia="Times New Roman" w:hAnsi="Times New Roman"/>
          <w:b/>
          <w:sz w:val="24"/>
          <w:szCs w:val="24"/>
          <w:lang w:val="es-VE" w:eastAsia="es-VE"/>
        </w:rPr>
      </w:pPr>
      <w:r w:rsidRPr="00527364">
        <w:rPr>
          <w:rFonts w:ascii="Times New Roman" w:eastAsia="Times New Roman" w:hAnsi="Times New Roman"/>
          <w:b/>
          <w:sz w:val="24"/>
          <w:szCs w:val="24"/>
          <w:lang w:val="es-VE" w:eastAsia="es-VE"/>
        </w:rPr>
        <w:t xml:space="preserve">Decisión: Aprobó la solicitud. </w:t>
      </w:r>
    </w:p>
    <w:p w14:paraId="6819CF2F" w14:textId="412E2434" w:rsidR="00FA4257" w:rsidRDefault="00FA4257" w:rsidP="00527364">
      <w:pPr>
        <w:spacing w:after="0" w:line="240" w:lineRule="auto"/>
        <w:ind w:left="142"/>
        <w:jc w:val="both"/>
        <w:rPr>
          <w:rFonts w:ascii="Times New Roman" w:eastAsia="Times New Roman" w:hAnsi="Times New Roman"/>
          <w:b/>
          <w:sz w:val="24"/>
          <w:szCs w:val="24"/>
          <w:lang w:val="es-VE" w:eastAsia="es-VE"/>
        </w:rPr>
      </w:pPr>
    </w:p>
    <w:p w14:paraId="6983E46C" w14:textId="08B5E2AC" w:rsidR="00FA4257" w:rsidRDefault="00FA4257" w:rsidP="0052736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ESTUDIANTILES (DAES).</w:t>
      </w:r>
    </w:p>
    <w:p w14:paraId="44C59E00" w14:textId="6C4B44B5" w:rsidR="00FA4257" w:rsidRDefault="00FA4257" w:rsidP="00527364">
      <w:pPr>
        <w:spacing w:after="0" w:line="240" w:lineRule="auto"/>
        <w:ind w:left="142"/>
        <w:jc w:val="both"/>
        <w:rPr>
          <w:rFonts w:ascii="Times New Roman" w:eastAsia="Times New Roman" w:hAnsi="Times New Roman"/>
          <w:b/>
          <w:sz w:val="24"/>
          <w:szCs w:val="24"/>
          <w:lang w:val="es-VE" w:eastAsia="es-VE"/>
        </w:rPr>
      </w:pPr>
    </w:p>
    <w:p w14:paraId="3F554AA7" w14:textId="7BF00719" w:rsidR="00FA4257" w:rsidRDefault="00FA4257" w:rsidP="00FA425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CU-3353</w:t>
      </w:r>
      <w:r w:rsidRPr="00860D99">
        <w:rPr>
          <w:rFonts w:ascii="Times New Roman" w:eastAsia="Times New Roman" w:hAnsi="Times New Roman"/>
          <w:b/>
          <w:sz w:val="24"/>
          <w:szCs w:val="24"/>
          <w:lang w:val="es-VE" w:eastAsia="es-VE"/>
        </w:rPr>
        <w:t>/17.</w:t>
      </w:r>
    </w:p>
    <w:p w14:paraId="612D1FCF" w14:textId="0BE40189" w:rsidR="00414AEB" w:rsidRPr="00414AEB" w:rsidRDefault="00414AEB" w:rsidP="00414AE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14AEB">
        <w:rPr>
          <w:rFonts w:ascii="Times New Roman" w:eastAsia="Times New Roman" w:hAnsi="Times New Roman"/>
          <w:bCs/>
          <w:sz w:val="24"/>
          <w:szCs w:val="24"/>
          <w:lang w:val="es-VE" w:eastAsia="es-VE"/>
        </w:rPr>
        <w:t xml:space="preserve">onoció moción de urgencia relacionada con su comunicación s/n, de fecha 10.11.2017. mediante la cual solicita a este Máximo Organismo se le concede un derecho de palabra en la sesión a realizarse el próximo lunes 20 de los corrientes, en el marco de celebrarse esa semana, el Día del Estudiante. </w:t>
      </w:r>
    </w:p>
    <w:p w14:paraId="1E97C460" w14:textId="4AC94189" w:rsidR="00FA4257" w:rsidRDefault="00414AEB" w:rsidP="00414AEB">
      <w:pPr>
        <w:spacing w:after="0" w:line="240" w:lineRule="auto"/>
        <w:ind w:left="142"/>
        <w:jc w:val="both"/>
        <w:rPr>
          <w:rFonts w:ascii="Times New Roman" w:eastAsia="Times New Roman" w:hAnsi="Times New Roman"/>
          <w:b/>
          <w:sz w:val="24"/>
          <w:szCs w:val="24"/>
          <w:lang w:val="es-VE" w:eastAsia="es-VE"/>
        </w:rPr>
      </w:pPr>
      <w:r w:rsidRPr="00414AEB">
        <w:rPr>
          <w:rFonts w:ascii="Times New Roman" w:eastAsia="Times New Roman" w:hAnsi="Times New Roman"/>
          <w:b/>
          <w:sz w:val="24"/>
          <w:szCs w:val="24"/>
          <w:lang w:val="es-VE" w:eastAsia="es-VE"/>
        </w:rPr>
        <w:t>Decisión: Aprobó otorgarle el derecho de palabra para la sesión del lunes 20.11.2017, a las 12:00 m., en el salón de sesiones de este Cuerpo.</w:t>
      </w:r>
    </w:p>
    <w:p w14:paraId="25E40907" w14:textId="383B065E" w:rsidR="00C318B5" w:rsidRDefault="00C318B5" w:rsidP="00414AEB">
      <w:pPr>
        <w:spacing w:after="0" w:line="240" w:lineRule="auto"/>
        <w:ind w:left="142"/>
        <w:jc w:val="both"/>
        <w:rPr>
          <w:rFonts w:ascii="Times New Roman" w:eastAsia="Times New Roman" w:hAnsi="Times New Roman"/>
          <w:b/>
          <w:sz w:val="24"/>
          <w:szCs w:val="24"/>
          <w:lang w:val="es-VE" w:eastAsia="es-VE"/>
        </w:rPr>
      </w:pPr>
    </w:p>
    <w:p w14:paraId="4B702029" w14:textId="1E5FE1B5" w:rsidR="00C318B5" w:rsidRPr="00C318B5" w:rsidRDefault="00C318B5" w:rsidP="00414AEB">
      <w:pPr>
        <w:spacing w:after="0" w:line="240" w:lineRule="auto"/>
        <w:ind w:left="142"/>
        <w:jc w:val="both"/>
        <w:rPr>
          <w:rFonts w:ascii="Times New Roman" w:eastAsia="Times New Roman" w:hAnsi="Times New Roman"/>
          <w:b/>
          <w:lang w:val="es-VE" w:eastAsia="es-VE"/>
        </w:rPr>
      </w:pPr>
      <w:r w:rsidRPr="00C318B5">
        <w:rPr>
          <w:rFonts w:ascii="Times New Roman" w:eastAsia="Times New Roman" w:hAnsi="Times New Roman"/>
          <w:b/>
          <w:lang w:val="es-VE" w:eastAsia="es-VE"/>
        </w:rPr>
        <w:t>COORDINACIÓN DEL OBSERVATORIO DE DERECHOS HUMANOS DE LA UNIVERSIDAD DE LOS ANDES.</w:t>
      </w:r>
    </w:p>
    <w:p w14:paraId="5F62B159" w14:textId="683A7FF1" w:rsidR="00C318B5" w:rsidRDefault="00C318B5" w:rsidP="00414AEB">
      <w:pPr>
        <w:spacing w:after="0" w:line="240" w:lineRule="auto"/>
        <w:ind w:left="142"/>
        <w:jc w:val="both"/>
        <w:rPr>
          <w:rFonts w:ascii="Times New Roman" w:eastAsia="Times New Roman" w:hAnsi="Times New Roman"/>
          <w:b/>
          <w:sz w:val="24"/>
          <w:szCs w:val="24"/>
          <w:lang w:val="es-VE" w:eastAsia="es-VE"/>
        </w:rPr>
      </w:pPr>
    </w:p>
    <w:p w14:paraId="0A2B9E61" w14:textId="061DD248" w:rsidR="00C318B5" w:rsidRDefault="00C318B5" w:rsidP="00C318B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CU-3355</w:t>
      </w:r>
      <w:r w:rsidRPr="00860D99">
        <w:rPr>
          <w:rFonts w:ascii="Times New Roman" w:eastAsia="Times New Roman" w:hAnsi="Times New Roman"/>
          <w:b/>
          <w:sz w:val="24"/>
          <w:szCs w:val="24"/>
          <w:lang w:val="es-VE" w:eastAsia="es-VE"/>
        </w:rPr>
        <w:t>/17.</w:t>
      </w:r>
    </w:p>
    <w:p w14:paraId="097BCF39" w14:textId="11B25469" w:rsidR="007B4B28" w:rsidRPr="007B4B28" w:rsidRDefault="007B4B28" w:rsidP="007B4B28">
      <w:pPr>
        <w:spacing w:after="0" w:line="240" w:lineRule="auto"/>
        <w:ind w:left="142"/>
        <w:jc w:val="both"/>
        <w:rPr>
          <w:rFonts w:ascii="Times New Roman" w:eastAsia="Times New Roman" w:hAnsi="Times New Roman"/>
          <w:bCs/>
          <w:sz w:val="24"/>
          <w:szCs w:val="24"/>
          <w:lang w:val="es-VE" w:eastAsia="es-VE"/>
        </w:rPr>
      </w:pPr>
      <w:proofErr w:type="spellStart"/>
      <w:r>
        <w:rPr>
          <w:rFonts w:ascii="Times New Roman" w:eastAsia="Times New Roman" w:hAnsi="Times New Roman"/>
          <w:bCs/>
          <w:sz w:val="24"/>
          <w:szCs w:val="24"/>
          <w:lang w:val="es-VE" w:eastAsia="es-VE"/>
        </w:rPr>
        <w:t>C</w:t>
      </w:r>
      <w:r w:rsidRPr="007B4B28">
        <w:rPr>
          <w:rFonts w:ascii="Times New Roman" w:eastAsia="Times New Roman" w:hAnsi="Times New Roman"/>
          <w:bCs/>
          <w:sz w:val="24"/>
          <w:szCs w:val="24"/>
          <w:lang w:val="es-VE" w:eastAsia="es-VE"/>
        </w:rPr>
        <w:t>о</w:t>
      </w:r>
      <w:r>
        <w:rPr>
          <w:rFonts w:ascii="Times New Roman" w:eastAsia="Times New Roman" w:hAnsi="Times New Roman"/>
          <w:bCs/>
          <w:sz w:val="24"/>
          <w:szCs w:val="24"/>
          <w:lang w:val="es-VE" w:eastAsia="es-VE"/>
        </w:rPr>
        <w:t>no</w:t>
      </w:r>
      <w:r w:rsidRPr="007B4B28">
        <w:rPr>
          <w:rFonts w:ascii="Times New Roman" w:eastAsia="Times New Roman" w:hAnsi="Times New Roman"/>
          <w:bCs/>
          <w:sz w:val="24"/>
          <w:szCs w:val="24"/>
          <w:lang w:val="es-VE" w:eastAsia="es-VE"/>
        </w:rPr>
        <w:t>сió</w:t>
      </w:r>
      <w:proofErr w:type="spellEnd"/>
      <w:r w:rsidRPr="007B4B28">
        <w:rPr>
          <w:rFonts w:ascii="Times New Roman" w:eastAsia="Times New Roman" w:hAnsi="Times New Roman"/>
          <w:bCs/>
          <w:sz w:val="24"/>
          <w:szCs w:val="24"/>
          <w:lang w:val="es-VE" w:eastAsia="es-VE"/>
        </w:rPr>
        <w:t xml:space="preserve"> moción de urgencia relacionada con la situación que se presenta con el sistema de </w:t>
      </w:r>
      <w:proofErr w:type="spellStart"/>
      <w:r w:rsidRPr="007B4B28">
        <w:rPr>
          <w:rFonts w:ascii="Times New Roman" w:eastAsia="Times New Roman" w:hAnsi="Times New Roman"/>
          <w:bCs/>
          <w:sz w:val="24"/>
          <w:szCs w:val="24"/>
          <w:lang w:val="es-VE" w:eastAsia="es-VE"/>
        </w:rPr>
        <w:t>salod</w:t>
      </w:r>
      <w:proofErr w:type="spellEnd"/>
      <w:r w:rsidRPr="007B4B28">
        <w:rPr>
          <w:rFonts w:ascii="Times New Roman" w:eastAsia="Times New Roman" w:hAnsi="Times New Roman"/>
          <w:bCs/>
          <w:sz w:val="24"/>
          <w:szCs w:val="24"/>
          <w:lang w:val="es-VE" w:eastAsia="es-VE"/>
        </w:rPr>
        <w:t xml:space="preserve"> que ampara </w:t>
      </w:r>
      <w:proofErr w:type="spellStart"/>
      <w:r w:rsidRPr="007B4B28">
        <w:rPr>
          <w:rFonts w:ascii="Times New Roman" w:eastAsia="Times New Roman" w:hAnsi="Times New Roman"/>
          <w:bCs/>
          <w:sz w:val="24"/>
          <w:szCs w:val="24"/>
          <w:lang w:val="es-VE" w:eastAsia="es-VE"/>
        </w:rPr>
        <w:t>af</w:t>
      </w:r>
      <w:proofErr w:type="spellEnd"/>
      <w:r w:rsidRPr="007B4B28">
        <w:rPr>
          <w:rFonts w:ascii="Times New Roman" w:eastAsia="Times New Roman" w:hAnsi="Times New Roman"/>
          <w:bCs/>
          <w:sz w:val="24"/>
          <w:szCs w:val="24"/>
          <w:lang w:val="es-VE" w:eastAsia="es-VE"/>
        </w:rPr>
        <w:t xml:space="preserve"> personal universitario de esta Caso de Estudios, sobre el elevado costo de los servicios de hospitalización e insumos, la dificultad que existe para conseguir tos tratamientos médicos </w:t>
      </w:r>
      <w:proofErr w:type="spellStart"/>
      <w:r w:rsidRPr="007B4B28">
        <w:rPr>
          <w:rFonts w:ascii="Times New Roman" w:eastAsia="Times New Roman" w:hAnsi="Times New Roman"/>
          <w:bCs/>
          <w:sz w:val="24"/>
          <w:szCs w:val="24"/>
          <w:lang w:val="es-VE" w:eastAsia="es-VE"/>
        </w:rPr>
        <w:t>aute</w:t>
      </w:r>
      <w:proofErr w:type="spellEnd"/>
      <w:r w:rsidRPr="007B4B28">
        <w:rPr>
          <w:rFonts w:ascii="Times New Roman" w:eastAsia="Times New Roman" w:hAnsi="Times New Roman"/>
          <w:bCs/>
          <w:sz w:val="24"/>
          <w:szCs w:val="24"/>
          <w:lang w:val="es-VE" w:eastAsia="es-VE"/>
        </w:rPr>
        <w:t xml:space="preserve"> la ausencia de medicamentos, entre otras situaciones que atentan contra la vida de los universitarios</w:t>
      </w:r>
      <w:r>
        <w:rPr>
          <w:rFonts w:ascii="Times New Roman" w:eastAsia="Times New Roman" w:hAnsi="Times New Roman"/>
          <w:bCs/>
          <w:sz w:val="24"/>
          <w:szCs w:val="24"/>
          <w:lang w:val="es-VE" w:eastAsia="es-VE"/>
        </w:rPr>
        <w:t>.</w:t>
      </w:r>
    </w:p>
    <w:p w14:paraId="6DC974DA" w14:textId="5E735FB2" w:rsidR="007B4B28" w:rsidRDefault="007B4B28" w:rsidP="007B4B28">
      <w:pPr>
        <w:spacing w:after="0" w:line="240" w:lineRule="auto"/>
        <w:ind w:left="142"/>
        <w:jc w:val="both"/>
        <w:rPr>
          <w:rFonts w:ascii="Times New Roman" w:eastAsia="Times New Roman" w:hAnsi="Times New Roman"/>
          <w:b/>
          <w:sz w:val="24"/>
          <w:szCs w:val="24"/>
          <w:lang w:val="es-VE" w:eastAsia="es-VE"/>
        </w:rPr>
      </w:pPr>
      <w:r w:rsidRPr="007B4B28">
        <w:rPr>
          <w:rFonts w:ascii="Times New Roman" w:eastAsia="Times New Roman" w:hAnsi="Times New Roman"/>
          <w:b/>
          <w:sz w:val="24"/>
          <w:szCs w:val="24"/>
          <w:lang w:val="es-VE" w:eastAsia="es-VE"/>
        </w:rPr>
        <w:t xml:space="preserve">Decisión: Aprobó que ese Observatorio realice un estudio que visibilice la problemática que en materia de salud tienen los universitarios, y que el mismo lo hagan extensivo hacia el resto de las Universidades, a través de la Organización. Aula Abierta, ya que enfermarse actualmente es una condena a muerte. </w:t>
      </w:r>
    </w:p>
    <w:p w14:paraId="0B2B1319" w14:textId="0E885AFC" w:rsidR="00DE70CE" w:rsidRDefault="00DE70CE" w:rsidP="007B4B28">
      <w:pPr>
        <w:spacing w:after="0" w:line="240" w:lineRule="auto"/>
        <w:ind w:left="142"/>
        <w:jc w:val="both"/>
        <w:rPr>
          <w:rFonts w:ascii="Times New Roman" w:eastAsia="Times New Roman" w:hAnsi="Times New Roman"/>
          <w:b/>
          <w:sz w:val="24"/>
          <w:szCs w:val="24"/>
          <w:lang w:val="es-VE" w:eastAsia="es-VE"/>
        </w:rPr>
      </w:pPr>
    </w:p>
    <w:p w14:paraId="063E76CA" w14:textId="37BFFF9C" w:rsidR="00627321" w:rsidRPr="00DE70CE" w:rsidRDefault="00DE70CE" w:rsidP="00426E41">
      <w:pPr>
        <w:spacing w:after="0" w:line="240" w:lineRule="auto"/>
        <w:ind w:left="142"/>
        <w:jc w:val="both"/>
        <w:rPr>
          <w:rFonts w:ascii="Times New Roman" w:eastAsia="Times New Roman" w:hAnsi="Times New Roman"/>
          <w:b/>
          <w:sz w:val="20"/>
          <w:szCs w:val="20"/>
          <w:lang w:val="es-VE" w:eastAsia="es-VE"/>
        </w:rPr>
      </w:pPr>
      <w:r w:rsidRPr="00DE70CE">
        <w:rPr>
          <w:rFonts w:ascii="Times New Roman" w:eastAsia="Times New Roman" w:hAnsi="Times New Roman"/>
          <w:b/>
          <w:sz w:val="20"/>
          <w:szCs w:val="20"/>
          <w:lang w:val="es-VE" w:eastAsia="es-VE"/>
        </w:rPr>
        <w:t>COORDINACIÓN GENERAL DEL CONSEJO DE DESARROLLO CURRICULAR.</w:t>
      </w:r>
    </w:p>
    <w:p w14:paraId="5BBDD2CB" w14:textId="1C4CAEC2" w:rsidR="00DE70CE" w:rsidRDefault="00DE70CE" w:rsidP="00426E41">
      <w:pPr>
        <w:spacing w:after="0" w:line="240" w:lineRule="auto"/>
        <w:ind w:left="142"/>
        <w:jc w:val="both"/>
        <w:rPr>
          <w:rFonts w:ascii="Times New Roman" w:eastAsia="Times New Roman" w:hAnsi="Times New Roman"/>
          <w:b/>
          <w:sz w:val="24"/>
          <w:szCs w:val="24"/>
          <w:lang w:val="es-VE" w:eastAsia="es-VE"/>
        </w:rPr>
      </w:pPr>
    </w:p>
    <w:p w14:paraId="55491A2A" w14:textId="1BB8DBAA" w:rsidR="00DE70CE" w:rsidRDefault="00DE70CE" w:rsidP="00DE70C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CU-3356</w:t>
      </w:r>
      <w:r w:rsidRPr="00860D99">
        <w:rPr>
          <w:rFonts w:ascii="Times New Roman" w:eastAsia="Times New Roman" w:hAnsi="Times New Roman"/>
          <w:b/>
          <w:sz w:val="24"/>
          <w:szCs w:val="24"/>
          <w:lang w:val="es-VE" w:eastAsia="es-VE"/>
        </w:rPr>
        <w:t>/17.</w:t>
      </w:r>
    </w:p>
    <w:p w14:paraId="21625B6E" w14:textId="6C6D0074" w:rsidR="009B2A8D" w:rsidRPr="009B2A8D" w:rsidRDefault="009B2A8D" w:rsidP="009B2A8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B2A8D">
        <w:rPr>
          <w:rFonts w:ascii="Times New Roman" w:eastAsia="Times New Roman" w:hAnsi="Times New Roman"/>
          <w:bCs/>
          <w:sz w:val="24"/>
          <w:szCs w:val="24"/>
          <w:lang w:val="es-VE" w:eastAsia="es-VE"/>
        </w:rPr>
        <w:t xml:space="preserve">omunicación </w:t>
      </w:r>
      <w:proofErr w:type="spellStart"/>
      <w:r w:rsidRPr="009B2A8D">
        <w:rPr>
          <w:rFonts w:ascii="Times New Roman" w:eastAsia="Times New Roman" w:hAnsi="Times New Roman"/>
          <w:bCs/>
          <w:sz w:val="24"/>
          <w:szCs w:val="24"/>
          <w:lang w:val="es-VE" w:eastAsia="es-VE"/>
        </w:rPr>
        <w:t>N°</w:t>
      </w:r>
      <w:proofErr w:type="spellEnd"/>
      <w:r w:rsidRPr="009B2A8D">
        <w:rPr>
          <w:rFonts w:ascii="Times New Roman" w:eastAsia="Times New Roman" w:hAnsi="Times New Roman"/>
          <w:bCs/>
          <w:sz w:val="24"/>
          <w:szCs w:val="24"/>
          <w:lang w:val="es-VE" w:eastAsia="es-VE"/>
        </w:rPr>
        <w:t xml:space="preserve"> 14/CF/0194, de fecha 01.11.2017, </w:t>
      </w:r>
      <w:proofErr w:type="spellStart"/>
      <w:r w:rsidRPr="009B2A8D">
        <w:rPr>
          <w:rFonts w:ascii="Times New Roman" w:eastAsia="Times New Roman" w:hAnsi="Times New Roman"/>
          <w:bCs/>
          <w:sz w:val="24"/>
          <w:szCs w:val="24"/>
          <w:lang w:val="es-VE" w:eastAsia="es-VE"/>
        </w:rPr>
        <w:t>sescrita</w:t>
      </w:r>
      <w:proofErr w:type="spellEnd"/>
      <w:r w:rsidRPr="009B2A8D">
        <w:rPr>
          <w:rFonts w:ascii="Times New Roman" w:eastAsia="Times New Roman" w:hAnsi="Times New Roman"/>
          <w:bCs/>
          <w:sz w:val="24"/>
          <w:szCs w:val="24"/>
          <w:lang w:val="es-VE" w:eastAsia="es-VE"/>
        </w:rPr>
        <w:t xml:space="preserve"> por el </w:t>
      </w:r>
      <w:r w:rsidRPr="009B2A8D">
        <w:rPr>
          <w:rFonts w:ascii="Times New Roman" w:eastAsia="Times New Roman" w:hAnsi="Times New Roman"/>
          <w:b/>
          <w:sz w:val="24"/>
          <w:szCs w:val="24"/>
          <w:lang w:val="es-VE" w:eastAsia="es-VE"/>
        </w:rPr>
        <w:t>Profesor José Francisco Avendaño, Decano-</w:t>
      </w:r>
      <w:proofErr w:type="gramStart"/>
      <w:r w:rsidRPr="009B2A8D">
        <w:rPr>
          <w:rFonts w:ascii="Times New Roman" w:eastAsia="Times New Roman" w:hAnsi="Times New Roman"/>
          <w:b/>
          <w:sz w:val="24"/>
          <w:szCs w:val="24"/>
          <w:lang w:val="es-VE" w:eastAsia="es-VE"/>
        </w:rPr>
        <w:t>Presidente</w:t>
      </w:r>
      <w:proofErr w:type="gramEnd"/>
      <w:r w:rsidRPr="009B2A8D">
        <w:rPr>
          <w:rFonts w:ascii="Times New Roman" w:eastAsia="Times New Roman" w:hAnsi="Times New Roman"/>
          <w:b/>
          <w:sz w:val="24"/>
          <w:szCs w:val="24"/>
          <w:lang w:val="es-VE" w:eastAsia="es-VE"/>
        </w:rPr>
        <w:t xml:space="preserve"> (E) del Consejo de </w:t>
      </w:r>
      <w:proofErr w:type="spellStart"/>
      <w:r w:rsidRPr="009B2A8D">
        <w:rPr>
          <w:rFonts w:ascii="Times New Roman" w:eastAsia="Times New Roman" w:hAnsi="Times New Roman"/>
          <w:b/>
          <w:sz w:val="24"/>
          <w:szCs w:val="24"/>
          <w:lang w:val="es-VE" w:eastAsia="es-VE"/>
        </w:rPr>
        <w:t>lu</w:t>
      </w:r>
      <w:proofErr w:type="spellEnd"/>
      <w:r w:rsidRPr="009B2A8D">
        <w:rPr>
          <w:rFonts w:ascii="Times New Roman" w:eastAsia="Times New Roman" w:hAnsi="Times New Roman"/>
          <w:b/>
          <w:sz w:val="24"/>
          <w:szCs w:val="24"/>
          <w:lang w:val="es-VE" w:eastAsia="es-VE"/>
        </w:rPr>
        <w:t xml:space="preserve"> Facultad de Ciencias </w:t>
      </w:r>
      <w:proofErr w:type="spellStart"/>
      <w:r w:rsidRPr="009B2A8D">
        <w:rPr>
          <w:rFonts w:ascii="Times New Roman" w:eastAsia="Times New Roman" w:hAnsi="Times New Roman"/>
          <w:b/>
          <w:sz w:val="24"/>
          <w:szCs w:val="24"/>
          <w:lang w:val="es-VE" w:eastAsia="es-VE"/>
        </w:rPr>
        <w:t>Juridicas</w:t>
      </w:r>
      <w:proofErr w:type="spellEnd"/>
      <w:r w:rsidRPr="009B2A8D">
        <w:rPr>
          <w:rFonts w:ascii="Times New Roman" w:eastAsia="Times New Roman" w:hAnsi="Times New Roman"/>
          <w:b/>
          <w:sz w:val="24"/>
          <w:szCs w:val="24"/>
          <w:lang w:val="es-VE" w:eastAsia="es-VE"/>
        </w:rPr>
        <w:t xml:space="preserve"> y </w:t>
      </w:r>
      <w:proofErr w:type="spellStart"/>
      <w:r w:rsidRPr="009B2A8D">
        <w:rPr>
          <w:rFonts w:ascii="Times New Roman" w:eastAsia="Times New Roman" w:hAnsi="Times New Roman"/>
          <w:b/>
          <w:sz w:val="24"/>
          <w:szCs w:val="24"/>
          <w:lang w:val="es-VE" w:eastAsia="es-VE"/>
        </w:rPr>
        <w:t>Politicas</w:t>
      </w:r>
      <w:proofErr w:type="spellEnd"/>
      <w:r w:rsidRPr="009B2A8D">
        <w:rPr>
          <w:rFonts w:ascii="Times New Roman" w:eastAsia="Times New Roman" w:hAnsi="Times New Roman"/>
          <w:bCs/>
          <w:sz w:val="24"/>
          <w:szCs w:val="24"/>
          <w:lang w:val="es-VE" w:eastAsia="es-VE"/>
        </w:rPr>
        <w:t xml:space="preserve">, mediante la cual informa que en sesión ordinaria </w:t>
      </w:r>
      <w:proofErr w:type="spellStart"/>
      <w:r w:rsidRPr="009B2A8D">
        <w:rPr>
          <w:rFonts w:ascii="Times New Roman" w:eastAsia="Times New Roman" w:hAnsi="Times New Roman"/>
          <w:bCs/>
          <w:sz w:val="24"/>
          <w:szCs w:val="24"/>
          <w:lang w:val="es-VE" w:eastAsia="es-VE"/>
        </w:rPr>
        <w:t>N°</w:t>
      </w:r>
      <w:proofErr w:type="spellEnd"/>
      <w:r w:rsidRPr="009B2A8D">
        <w:rPr>
          <w:rFonts w:ascii="Times New Roman" w:eastAsia="Times New Roman" w:hAnsi="Times New Roman"/>
          <w:bCs/>
          <w:sz w:val="24"/>
          <w:szCs w:val="24"/>
          <w:lang w:val="es-VE" w:eastAsia="es-VE"/>
        </w:rPr>
        <w:t xml:space="preserve"> 14 celebrada en la misma fecha, el Conseja de la </w:t>
      </w:r>
      <w:r w:rsidRPr="009B2A8D">
        <w:rPr>
          <w:rFonts w:ascii="Times New Roman" w:eastAsia="Times New Roman" w:hAnsi="Times New Roman"/>
          <w:bCs/>
          <w:sz w:val="24"/>
          <w:szCs w:val="24"/>
          <w:lang w:val="es-VE" w:eastAsia="es-VE"/>
        </w:rPr>
        <w:lastRenderedPageBreak/>
        <w:t xml:space="preserve">Facultad conoció la </w:t>
      </w:r>
      <w:proofErr w:type="spellStart"/>
      <w:r w:rsidRPr="009B2A8D">
        <w:rPr>
          <w:rFonts w:ascii="Times New Roman" w:eastAsia="Times New Roman" w:hAnsi="Times New Roman"/>
          <w:bCs/>
          <w:sz w:val="24"/>
          <w:szCs w:val="24"/>
          <w:lang w:val="es-VE" w:eastAsia="es-VE"/>
        </w:rPr>
        <w:t>cuuamicación</w:t>
      </w:r>
      <w:proofErr w:type="spellEnd"/>
      <w:r w:rsidRPr="009B2A8D">
        <w:rPr>
          <w:rFonts w:ascii="Times New Roman" w:eastAsia="Times New Roman" w:hAnsi="Times New Roman"/>
          <w:bCs/>
          <w:sz w:val="24"/>
          <w:szCs w:val="24"/>
          <w:lang w:val="es-VE" w:eastAsia="es-VE"/>
        </w:rPr>
        <w:t xml:space="preserve"> N </w:t>
      </w:r>
      <w:proofErr w:type="spellStart"/>
      <w:r w:rsidRPr="009B2A8D">
        <w:rPr>
          <w:rFonts w:ascii="Times New Roman" w:eastAsia="Times New Roman" w:hAnsi="Times New Roman"/>
          <w:bCs/>
          <w:sz w:val="24"/>
          <w:szCs w:val="24"/>
          <w:lang w:val="es-VE" w:eastAsia="es-VE"/>
        </w:rPr>
        <w:t>Dpin</w:t>
      </w:r>
      <w:proofErr w:type="spellEnd"/>
      <w:r w:rsidRPr="009B2A8D">
        <w:rPr>
          <w:rFonts w:ascii="Times New Roman" w:eastAsia="Times New Roman" w:hAnsi="Times New Roman"/>
          <w:bCs/>
          <w:sz w:val="24"/>
          <w:szCs w:val="24"/>
          <w:lang w:val="es-VE" w:eastAsia="es-VE"/>
        </w:rPr>
        <w:t xml:space="preserve">. </w:t>
      </w:r>
      <w:proofErr w:type="spellStart"/>
      <w:r w:rsidRPr="009B2A8D">
        <w:rPr>
          <w:rFonts w:ascii="Times New Roman" w:eastAsia="Times New Roman" w:hAnsi="Times New Roman"/>
          <w:bCs/>
          <w:sz w:val="24"/>
          <w:szCs w:val="24"/>
          <w:lang w:val="es-VE" w:eastAsia="es-VE"/>
        </w:rPr>
        <w:t>Met</w:t>
      </w:r>
      <w:proofErr w:type="spellEnd"/>
      <w:r w:rsidRPr="009B2A8D">
        <w:rPr>
          <w:rFonts w:ascii="Times New Roman" w:eastAsia="Times New Roman" w:hAnsi="Times New Roman"/>
          <w:bCs/>
          <w:sz w:val="24"/>
          <w:szCs w:val="24"/>
          <w:lang w:val="es-VE" w:eastAsia="es-VE"/>
        </w:rPr>
        <w:t xml:space="preserve"> 46/2017, de fecha 23.10.2017, emitida por la Profesora Ar</w:t>
      </w:r>
      <w:r>
        <w:rPr>
          <w:rFonts w:ascii="Times New Roman" w:eastAsia="Times New Roman" w:hAnsi="Times New Roman"/>
          <w:bCs/>
          <w:sz w:val="24"/>
          <w:szCs w:val="24"/>
          <w:lang w:val="es-VE" w:eastAsia="es-VE"/>
        </w:rPr>
        <w:t>elys Rondón</w:t>
      </w:r>
      <w:r w:rsidRPr="009B2A8D">
        <w:rPr>
          <w:rFonts w:ascii="Times New Roman" w:eastAsia="Times New Roman" w:hAnsi="Times New Roman"/>
          <w:bCs/>
          <w:sz w:val="24"/>
          <w:szCs w:val="24"/>
          <w:lang w:val="es-VE" w:eastAsia="es-VE"/>
        </w:rPr>
        <w:t xml:space="preserve"> Jefa del Departamento de </w:t>
      </w:r>
      <w:proofErr w:type="spellStart"/>
      <w:r w:rsidRPr="009B2A8D">
        <w:rPr>
          <w:rFonts w:ascii="Times New Roman" w:eastAsia="Times New Roman" w:hAnsi="Times New Roman"/>
          <w:bCs/>
          <w:sz w:val="24"/>
          <w:szCs w:val="24"/>
          <w:lang w:val="es-VE" w:eastAsia="es-VE"/>
        </w:rPr>
        <w:t>Metodologia</w:t>
      </w:r>
      <w:proofErr w:type="spellEnd"/>
      <w:r w:rsidRPr="009B2A8D">
        <w:rPr>
          <w:rFonts w:ascii="Times New Roman" w:eastAsia="Times New Roman" w:hAnsi="Times New Roman"/>
          <w:bCs/>
          <w:sz w:val="24"/>
          <w:szCs w:val="24"/>
          <w:lang w:val="es-VE" w:eastAsia="es-VE"/>
        </w:rPr>
        <w:t xml:space="preserve"> y </w:t>
      </w:r>
      <w:proofErr w:type="spellStart"/>
      <w:r w:rsidRPr="009B2A8D">
        <w:rPr>
          <w:rFonts w:ascii="Times New Roman" w:eastAsia="Times New Roman" w:hAnsi="Times New Roman"/>
          <w:bCs/>
          <w:sz w:val="24"/>
          <w:szCs w:val="24"/>
          <w:lang w:val="es-VE" w:eastAsia="es-VE"/>
        </w:rPr>
        <w:t>Filosofia</w:t>
      </w:r>
      <w:proofErr w:type="spellEnd"/>
      <w:r w:rsidRPr="009B2A8D">
        <w:rPr>
          <w:rFonts w:ascii="Times New Roman" w:eastAsia="Times New Roman" w:hAnsi="Times New Roman"/>
          <w:bCs/>
          <w:sz w:val="24"/>
          <w:szCs w:val="24"/>
          <w:lang w:val="es-VE" w:eastAsia="es-VE"/>
        </w:rPr>
        <w:t xml:space="preserve"> del Derecho, quien comunica que el Departamento de </w:t>
      </w:r>
      <w:proofErr w:type="spellStart"/>
      <w:r w:rsidRPr="009B2A8D">
        <w:rPr>
          <w:rFonts w:ascii="Times New Roman" w:eastAsia="Times New Roman" w:hAnsi="Times New Roman"/>
          <w:bCs/>
          <w:sz w:val="24"/>
          <w:szCs w:val="24"/>
          <w:lang w:val="es-VE" w:eastAsia="es-VE"/>
        </w:rPr>
        <w:t>Metodologia</w:t>
      </w:r>
      <w:proofErr w:type="spellEnd"/>
      <w:r w:rsidRPr="009B2A8D">
        <w:rPr>
          <w:rFonts w:ascii="Times New Roman" w:eastAsia="Times New Roman" w:hAnsi="Times New Roman"/>
          <w:bCs/>
          <w:sz w:val="24"/>
          <w:szCs w:val="24"/>
          <w:lang w:val="es-VE" w:eastAsia="es-VE"/>
        </w:rPr>
        <w:t xml:space="preserve"> y </w:t>
      </w:r>
      <w:proofErr w:type="spellStart"/>
      <w:r w:rsidRPr="009B2A8D">
        <w:rPr>
          <w:rFonts w:ascii="Times New Roman" w:eastAsia="Times New Roman" w:hAnsi="Times New Roman"/>
          <w:bCs/>
          <w:sz w:val="24"/>
          <w:szCs w:val="24"/>
          <w:lang w:val="es-VE" w:eastAsia="es-VE"/>
        </w:rPr>
        <w:t>Filosofia</w:t>
      </w:r>
      <w:proofErr w:type="spellEnd"/>
      <w:r w:rsidRPr="009B2A8D">
        <w:rPr>
          <w:rFonts w:ascii="Times New Roman" w:eastAsia="Times New Roman" w:hAnsi="Times New Roman"/>
          <w:bCs/>
          <w:sz w:val="24"/>
          <w:szCs w:val="24"/>
          <w:lang w:val="es-VE" w:eastAsia="es-VE"/>
        </w:rPr>
        <w:t xml:space="preserve"> del Derecho, recibió la </w:t>
      </w:r>
      <w:proofErr w:type="spellStart"/>
      <w:r w:rsidRPr="009B2A8D">
        <w:rPr>
          <w:rFonts w:ascii="Times New Roman" w:eastAsia="Times New Roman" w:hAnsi="Times New Roman"/>
          <w:bCs/>
          <w:sz w:val="24"/>
          <w:szCs w:val="24"/>
          <w:lang w:val="es-VE" w:eastAsia="es-VE"/>
        </w:rPr>
        <w:t>conmaicación</w:t>
      </w:r>
      <w:proofErr w:type="spellEnd"/>
      <w:r w:rsidRPr="009B2A8D">
        <w:rPr>
          <w:rFonts w:ascii="Times New Roman" w:eastAsia="Times New Roman" w:hAnsi="Times New Roman"/>
          <w:bCs/>
          <w:sz w:val="24"/>
          <w:szCs w:val="24"/>
          <w:lang w:val="es-VE" w:eastAsia="es-VE"/>
        </w:rPr>
        <w:t xml:space="preserve"> emitida por el Profesor José </w:t>
      </w:r>
      <w:proofErr w:type="spellStart"/>
      <w:r w:rsidRPr="009B2A8D">
        <w:rPr>
          <w:rFonts w:ascii="Times New Roman" w:eastAsia="Times New Roman" w:hAnsi="Times New Roman"/>
          <w:bCs/>
          <w:sz w:val="24"/>
          <w:szCs w:val="24"/>
          <w:lang w:val="es-VE" w:eastAsia="es-VE"/>
        </w:rPr>
        <w:t>Valmore</w:t>
      </w:r>
      <w:proofErr w:type="spellEnd"/>
      <w:r w:rsidRPr="009B2A8D">
        <w:rPr>
          <w:rFonts w:ascii="Times New Roman" w:eastAsia="Times New Roman" w:hAnsi="Times New Roman"/>
          <w:bCs/>
          <w:sz w:val="24"/>
          <w:szCs w:val="24"/>
          <w:lang w:val="es-VE" w:eastAsia="es-VE"/>
        </w:rPr>
        <w:t xml:space="preserve"> Corredor, titular de la Cédula de Identidad N 3.033.527, quien solicita la aprobación del Programa Académico de la Unidad Curricular de </w:t>
      </w:r>
      <w:proofErr w:type="spellStart"/>
      <w:r w:rsidRPr="009B2A8D">
        <w:rPr>
          <w:rFonts w:ascii="Times New Roman" w:eastAsia="Times New Roman" w:hAnsi="Times New Roman"/>
          <w:bCs/>
          <w:sz w:val="24"/>
          <w:szCs w:val="24"/>
          <w:lang w:val="es-VE" w:eastAsia="es-VE"/>
        </w:rPr>
        <w:t>Metodologia</w:t>
      </w:r>
      <w:proofErr w:type="spellEnd"/>
      <w:r w:rsidRPr="009B2A8D">
        <w:rPr>
          <w:rFonts w:ascii="Times New Roman" w:eastAsia="Times New Roman" w:hAnsi="Times New Roman"/>
          <w:bCs/>
          <w:sz w:val="24"/>
          <w:szCs w:val="24"/>
          <w:lang w:val="es-VE" w:eastAsia="es-VE"/>
        </w:rPr>
        <w:t xml:space="preserve"> de la Investigación II (segundo año), </w:t>
      </w:r>
      <w:proofErr w:type="spellStart"/>
      <w:r w:rsidRPr="009B2A8D">
        <w:rPr>
          <w:rFonts w:ascii="Times New Roman" w:eastAsia="Times New Roman" w:hAnsi="Times New Roman"/>
          <w:bCs/>
          <w:sz w:val="24"/>
          <w:szCs w:val="24"/>
          <w:lang w:val="es-VE" w:eastAsia="es-VE"/>
        </w:rPr>
        <w:t>pars</w:t>
      </w:r>
      <w:proofErr w:type="spellEnd"/>
      <w:r w:rsidRPr="009B2A8D">
        <w:rPr>
          <w:rFonts w:ascii="Times New Roman" w:eastAsia="Times New Roman" w:hAnsi="Times New Roman"/>
          <w:bCs/>
          <w:sz w:val="24"/>
          <w:szCs w:val="24"/>
          <w:lang w:val="es-VE" w:eastAsia="es-VE"/>
        </w:rPr>
        <w:t xml:space="preserve"> implantar el programa para el próximo Año Académico 2018, el cual fue actualizado y ajustado a los </w:t>
      </w:r>
      <w:proofErr w:type="spellStart"/>
      <w:r w:rsidRPr="009B2A8D">
        <w:rPr>
          <w:rFonts w:ascii="Times New Roman" w:eastAsia="Times New Roman" w:hAnsi="Times New Roman"/>
          <w:bCs/>
          <w:sz w:val="24"/>
          <w:szCs w:val="24"/>
          <w:lang w:val="es-VE" w:eastAsia="es-VE"/>
        </w:rPr>
        <w:t>requerintientos</w:t>
      </w:r>
      <w:proofErr w:type="spellEnd"/>
      <w:r w:rsidRPr="009B2A8D">
        <w:rPr>
          <w:rFonts w:ascii="Times New Roman" w:eastAsia="Times New Roman" w:hAnsi="Times New Roman"/>
          <w:bCs/>
          <w:sz w:val="24"/>
          <w:szCs w:val="24"/>
          <w:lang w:val="es-VE" w:eastAsia="es-VE"/>
        </w:rPr>
        <w:t xml:space="preserve"> de las Normas establecidas por el Consejo de Desarrollo Curricular de la Universidad de Los Andes, analizado, discutido y aprobado en reuniones de </w:t>
      </w:r>
      <w:proofErr w:type="spellStart"/>
      <w:r w:rsidRPr="009B2A8D">
        <w:rPr>
          <w:rFonts w:ascii="Times New Roman" w:eastAsia="Times New Roman" w:hAnsi="Times New Roman"/>
          <w:bCs/>
          <w:sz w:val="24"/>
          <w:szCs w:val="24"/>
          <w:lang w:val="es-VE" w:eastAsia="es-VE"/>
        </w:rPr>
        <w:t>nabajo</w:t>
      </w:r>
      <w:proofErr w:type="spellEnd"/>
      <w:r w:rsidRPr="009B2A8D">
        <w:rPr>
          <w:rFonts w:ascii="Times New Roman" w:eastAsia="Times New Roman" w:hAnsi="Times New Roman"/>
          <w:bCs/>
          <w:sz w:val="24"/>
          <w:szCs w:val="24"/>
          <w:lang w:val="es-VE" w:eastAsia="es-VE"/>
        </w:rPr>
        <w:t xml:space="preserve"> con los profesores de la Cátedra. Igualmente, fue considerado, revisado y expuesto en reunión del Departamento de Metodología y </w:t>
      </w:r>
      <w:proofErr w:type="spellStart"/>
      <w:r w:rsidRPr="009B2A8D">
        <w:rPr>
          <w:rFonts w:ascii="Times New Roman" w:eastAsia="Times New Roman" w:hAnsi="Times New Roman"/>
          <w:bCs/>
          <w:sz w:val="24"/>
          <w:szCs w:val="24"/>
          <w:lang w:val="es-VE" w:eastAsia="es-VE"/>
        </w:rPr>
        <w:t>Filosofia</w:t>
      </w:r>
      <w:proofErr w:type="spellEnd"/>
      <w:r w:rsidRPr="009B2A8D">
        <w:rPr>
          <w:rFonts w:ascii="Times New Roman" w:eastAsia="Times New Roman" w:hAnsi="Times New Roman"/>
          <w:bCs/>
          <w:sz w:val="24"/>
          <w:szCs w:val="24"/>
          <w:lang w:val="es-VE" w:eastAsia="es-VE"/>
        </w:rPr>
        <w:t xml:space="preserve"> de Derecho según consta </w:t>
      </w:r>
      <w:proofErr w:type="spellStart"/>
      <w:r w:rsidRPr="009B2A8D">
        <w:rPr>
          <w:rFonts w:ascii="Times New Roman" w:eastAsia="Times New Roman" w:hAnsi="Times New Roman"/>
          <w:bCs/>
          <w:sz w:val="24"/>
          <w:szCs w:val="24"/>
          <w:lang w:val="es-VE" w:eastAsia="es-VE"/>
        </w:rPr>
        <w:t>on</w:t>
      </w:r>
      <w:proofErr w:type="spellEnd"/>
      <w:r w:rsidRPr="009B2A8D">
        <w:rPr>
          <w:rFonts w:ascii="Times New Roman" w:eastAsia="Times New Roman" w:hAnsi="Times New Roman"/>
          <w:bCs/>
          <w:sz w:val="24"/>
          <w:szCs w:val="24"/>
          <w:lang w:val="es-VE" w:eastAsia="es-VE"/>
        </w:rPr>
        <w:t xml:space="preserve"> Acta, (anexa Programa)</w:t>
      </w:r>
      <w:r>
        <w:rPr>
          <w:rFonts w:ascii="Times New Roman" w:eastAsia="Times New Roman" w:hAnsi="Times New Roman"/>
          <w:bCs/>
          <w:sz w:val="24"/>
          <w:szCs w:val="24"/>
          <w:lang w:val="es-VE" w:eastAsia="es-VE"/>
        </w:rPr>
        <w:t>.</w:t>
      </w:r>
    </w:p>
    <w:p w14:paraId="6302467E" w14:textId="77777777" w:rsidR="009B2A8D" w:rsidRDefault="009B2A8D" w:rsidP="009B2A8D">
      <w:pPr>
        <w:spacing w:after="0" w:line="240" w:lineRule="auto"/>
        <w:ind w:left="142"/>
        <w:jc w:val="both"/>
        <w:rPr>
          <w:rFonts w:ascii="Times New Roman" w:eastAsia="Times New Roman" w:hAnsi="Times New Roman"/>
          <w:bCs/>
          <w:sz w:val="24"/>
          <w:szCs w:val="24"/>
          <w:lang w:val="es-VE" w:eastAsia="es-VE"/>
        </w:rPr>
      </w:pPr>
    </w:p>
    <w:p w14:paraId="7F685781" w14:textId="0CEC5EEC" w:rsidR="009B2A8D" w:rsidRPr="009B2A8D" w:rsidRDefault="009B2A8D" w:rsidP="009B2A8D">
      <w:pPr>
        <w:spacing w:after="0" w:line="240" w:lineRule="auto"/>
        <w:ind w:left="142"/>
        <w:jc w:val="both"/>
        <w:rPr>
          <w:rFonts w:ascii="Times New Roman" w:eastAsia="Times New Roman" w:hAnsi="Times New Roman"/>
          <w:bCs/>
          <w:sz w:val="24"/>
          <w:szCs w:val="24"/>
          <w:lang w:val="es-VE" w:eastAsia="es-VE"/>
        </w:rPr>
      </w:pPr>
      <w:r w:rsidRPr="009B2A8D">
        <w:rPr>
          <w:rFonts w:ascii="Times New Roman" w:eastAsia="Times New Roman" w:hAnsi="Times New Roman"/>
          <w:bCs/>
          <w:sz w:val="24"/>
          <w:szCs w:val="24"/>
          <w:lang w:val="es-VE" w:eastAsia="es-VE"/>
        </w:rPr>
        <w:t xml:space="preserve">En tal sentido, ese Consejo de Facultad aprobó el Programa Académico de la Unidad Curricular de </w:t>
      </w:r>
      <w:proofErr w:type="spellStart"/>
      <w:r w:rsidRPr="009B2A8D">
        <w:rPr>
          <w:rFonts w:ascii="Times New Roman" w:eastAsia="Times New Roman" w:hAnsi="Times New Roman"/>
          <w:bCs/>
          <w:sz w:val="24"/>
          <w:szCs w:val="24"/>
          <w:lang w:val="es-VE" w:eastAsia="es-VE"/>
        </w:rPr>
        <w:t>Metodologia</w:t>
      </w:r>
      <w:proofErr w:type="spellEnd"/>
      <w:r w:rsidRPr="009B2A8D">
        <w:rPr>
          <w:rFonts w:ascii="Times New Roman" w:eastAsia="Times New Roman" w:hAnsi="Times New Roman"/>
          <w:bCs/>
          <w:sz w:val="24"/>
          <w:szCs w:val="24"/>
          <w:lang w:val="es-VE" w:eastAsia="es-VE"/>
        </w:rPr>
        <w:t xml:space="preserve"> de la Investigación II (Segundo Año), presentado por el Profesor José </w:t>
      </w:r>
      <w:proofErr w:type="spellStart"/>
      <w:r w:rsidRPr="009B2A8D">
        <w:rPr>
          <w:rFonts w:ascii="Times New Roman" w:eastAsia="Times New Roman" w:hAnsi="Times New Roman"/>
          <w:bCs/>
          <w:sz w:val="24"/>
          <w:szCs w:val="24"/>
          <w:lang w:val="es-VE" w:eastAsia="es-VE"/>
        </w:rPr>
        <w:t>Valmore</w:t>
      </w:r>
      <w:proofErr w:type="spellEnd"/>
      <w:r w:rsidRPr="009B2A8D">
        <w:rPr>
          <w:rFonts w:ascii="Times New Roman" w:eastAsia="Times New Roman" w:hAnsi="Times New Roman"/>
          <w:bCs/>
          <w:sz w:val="24"/>
          <w:szCs w:val="24"/>
          <w:lang w:val="es-VE" w:eastAsia="es-VE"/>
        </w:rPr>
        <w:t xml:space="preserve"> Corredor, para implantarlo en el próximo Año Académico 2018, v remite a este Máximo Organismo, para conocimiento y aprobación </w:t>
      </w:r>
    </w:p>
    <w:p w14:paraId="44D9095D" w14:textId="409FD053" w:rsidR="00DE70CE" w:rsidRPr="009B2A8D" w:rsidRDefault="009B2A8D" w:rsidP="009B2A8D">
      <w:pPr>
        <w:spacing w:after="0" w:line="240" w:lineRule="auto"/>
        <w:ind w:left="142"/>
        <w:jc w:val="both"/>
        <w:rPr>
          <w:rFonts w:ascii="Times New Roman" w:eastAsia="Times New Roman" w:hAnsi="Times New Roman"/>
          <w:b/>
          <w:sz w:val="24"/>
          <w:szCs w:val="24"/>
          <w:lang w:val="es-VE" w:eastAsia="es-VE"/>
        </w:rPr>
      </w:pPr>
      <w:r w:rsidRPr="009B2A8D">
        <w:rPr>
          <w:rFonts w:ascii="Times New Roman" w:eastAsia="Times New Roman" w:hAnsi="Times New Roman"/>
          <w:b/>
          <w:sz w:val="24"/>
          <w:szCs w:val="24"/>
          <w:lang w:val="es-VE" w:eastAsia="es-VE"/>
        </w:rPr>
        <w:t>Decisión: Aprobó la solicitud.</w:t>
      </w:r>
    </w:p>
    <w:p w14:paraId="6675421A" w14:textId="77777777" w:rsidR="00627321" w:rsidRPr="00F769DD" w:rsidRDefault="00627321" w:rsidP="00426E41">
      <w:pPr>
        <w:spacing w:after="0" w:line="240" w:lineRule="auto"/>
        <w:ind w:left="142"/>
        <w:jc w:val="both"/>
        <w:rPr>
          <w:rFonts w:ascii="Times New Roman" w:eastAsia="Times New Roman" w:hAnsi="Times New Roman"/>
          <w:bCs/>
          <w:sz w:val="24"/>
          <w:szCs w:val="24"/>
          <w:lang w:val="es-VE" w:eastAsia="es-VE"/>
        </w:rPr>
      </w:pPr>
    </w:p>
    <w:p w14:paraId="6175783E" w14:textId="05E8E414" w:rsidR="000F726C" w:rsidRDefault="000F726C" w:rsidP="000F726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CU-3357</w:t>
      </w:r>
      <w:r w:rsidRPr="00860D99">
        <w:rPr>
          <w:rFonts w:ascii="Times New Roman" w:eastAsia="Times New Roman" w:hAnsi="Times New Roman"/>
          <w:b/>
          <w:sz w:val="24"/>
          <w:szCs w:val="24"/>
          <w:lang w:val="es-VE" w:eastAsia="es-VE"/>
        </w:rPr>
        <w:t>/17.</w:t>
      </w:r>
    </w:p>
    <w:p w14:paraId="4107B7F9" w14:textId="3A0D8D1B" w:rsidR="009D45C4" w:rsidRPr="009D45C4" w:rsidRDefault="009D45C4" w:rsidP="009D45C4">
      <w:pPr>
        <w:spacing w:after="0" w:line="240" w:lineRule="auto"/>
        <w:ind w:left="142"/>
        <w:jc w:val="both"/>
        <w:rPr>
          <w:rFonts w:ascii="Times New Roman" w:eastAsia="Times New Roman" w:hAnsi="Times New Roman"/>
          <w:bCs/>
          <w:sz w:val="24"/>
          <w:szCs w:val="24"/>
          <w:lang w:val="es-VE" w:eastAsia="es-VE"/>
        </w:rPr>
      </w:pPr>
      <w:r w:rsidRPr="009D45C4">
        <w:rPr>
          <w:rFonts w:ascii="Times New Roman" w:eastAsia="Times New Roman" w:hAnsi="Times New Roman"/>
          <w:bCs/>
          <w:sz w:val="24"/>
          <w:szCs w:val="24"/>
          <w:lang w:val="es-VE" w:eastAsia="es-VE"/>
        </w:rPr>
        <w:t xml:space="preserve">Comunicación </w:t>
      </w:r>
      <w:proofErr w:type="spellStart"/>
      <w:r w:rsidRPr="009D45C4">
        <w:rPr>
          <w:rFonts w:ascii="Times New Roman" w:eastAsia="Times New Roman" w:hAnsi="Times New Roman"/>
          <w:bCs/>
          <w:sz w:val="24"/>
          <w:szCs w:val="24"/>
          <w:lang w:val="es-VE" w:eastAsia="es-VE"/>
        </w:rPr>
        <w:t>N°</w:t>
      </w:r>
      <w:proofErr w:type="spellEnd"/>
      <w:r w:rsidRPr="009D45C4">
        <w:rPr>
          <w:rFonts w:ascii="Times New Roman" w:eastAsia="Times New Roman" w:hAnsi="Times New Roman"/>
          <w:bCs/>
          <w:sz w:val="24"/>
          <w:szCs w:val="24"/>
          <w:lang w:val="es-VE" w:eastAsia="es-VE"/>
        </w:rPr>
        <w:t xml:space="preserve"> </w:t>
      </w:r>
      <w:proofErr w:type="spellStart"/>
      <w:r w:rsidRPr="009D45C4">
        <w:rPr>
          <w:rFonts w:ascii="Times New Roman" w:eastAsia="Times New Roman" w:hAnsi="Times New Roman"/>
          <w:bCs/>
          <w:sz w:val="24"/>
          <w:szCs w:val="24"/>
          <w:lang w:val="es-VE" w:eastAsia="es-VE"/>
        </w:rPr>
        <w:t>Dpto.Me</w:t>
      </w:r>
      <w:r>
        <w:rPr>
          <w:rFonts w:ascii="Times New Roman" w:eastAsia="Times New Roman" w:hAnsi="Times New Roman"/>
          <w:bCs/>
          <w:sz w:val="24"/>
          <w:szCs w:val="24"/>
          <w:lang w:val="es-VE" w:eastAsia="es-VE"/>
        </w:rPr>
        <w:t>t</w:t>
      </w:r>
      <w:proofErr w:type="spellEnd"/>
      <w:r w:rsidRPr="009D45C4">
        <w:rPr>
          <w:rFonts w:ascii="Times New Roman" w:eastAsia="Times New Roman" w:hAnsi="Times New Roman"/>
          <w:bCs/>
          <w:sz w:val="24"/>
          <w:szCs w:val="24"/>
          <w:lang w:val="es-VE" w:eastAsia="es-VE"/>
        </w:rPr>
        <w:t xml:space="preserve"> 45/2017, de fecha 23.10.2017, e</w:t>
      </w:r>
      <w:r>
        <w:rPr>
          <w:rFonts w:ascii="Times New Roman" w:eastAsia="Times New Roman" w:hAnsi="Times New Roman"/>
          <w:bCs/>
          <w:sz w:val="24"/>
          <w:szCs w:val="24"/>
          <w:lang w:val="es-VE" w:eastAsia="es-VE"/>
        </w:rPr>
        <w:t>mitida</w:t>
      </w:r>
      <w:r w:rsidRPr="009D45C4">
        <w:rPr>
          <w:rFonts w:ascii="Times New Roman" w:eastAsia="Times New Roman" w:hAnsi="Times New Roman"/>
          <w:bCs/>
          <w:sz w:val="24"/>
          <w:szCs w:val="24"/>
          <w:lang w:val="es-VE" w:eastAsia="es-VE"/>
        </w:rPr>
        <w:t xml:space="preserve"> </w:t>
      </w:r>
      <w:r>
        <w:rPr>
          <w:rFonts w:ascii="Times New Roman" w:eastAsia="Times New Roman" w:hAnsi="Times New Roman"/>
          <w:bCs/>
          <w:sz w:val="24"/>
          <w:szCs w:val="24"/>
          <w:lang w:val="es-VE" w:eastAsia="es-VE"/>
        </w:rPr>
        <w:t xml:space="preserve">por la </w:t>
      </w:r>
      <w:r w:rsidRPr="009D45C4">
        <w:rPr>
          <w:rFonts w:ascii="Times New Roman" w:eastAsia="Times New Roman" w:hAnsi="Times New Roman"/>
          <w:bCs/>
          <w:sz w:val="24"/>
          <w:szCs w:val="24"/>
          <w:lang w:val="es-VE" w:eastAsia="es-VE"/>
        </w:rPr>
        <w:t xml:space="preserve">Profesora Arelys Rondón, </w:t>
      </w:r>
      <w:r>
        <w:rPr>
          <w:rFonts w:ascii="Times New Roman" w:eastAsia="Times New Roman" w:hAnsi="Times New Roman"/>
          <w:bCs/>
          <w:sz w:val="24"/>
          <w:szCs w:val="24"/>
          <w:lang w:val="es-VE" w:eastAsia="es-VE"/>
        </w:rPr>
        <w:t>J</w:t>
      </w:r>
      <w:r w:rsidRPr="009D45C4">
        <w:rPr>
          <w:rFonts w:ascii="Times New Roman" w:eastAsia="Times New Roman" w:hAnsi="Times New Roman"/>
          <w:bCs/>
          <w:sz w:val="24"/>
          <w:szCs w:val="24"/>
          <w:lang w:val="es-VE" w:eastAsia="es-VE"/>
        </w:rPr>
        <w:t>efa del Departamento de Metodolog</w:t>
      </w:r>
      <w:r>
        <w:rPr>
          <w:rFonts w:ascii="Times New Roman" w:eastAsia="Times New Roman" w:hAnsi="Times New Roman"/>
          <w:bCs/>
          <w:sz w:val="24"/>
          <w:szCs w:val="24"/>
          <w:lang w:val="es-VE" w:eastAsia="es-VE"/>
        </w:rPr>
        <w:t>í</w:t>
      </w:r>
      <w:r w:rsidRPr="009D45C4">
        <w:rPr>
          <w:rFonts w:ascii="Times New Roman" w:eastAsia="Times New Roman" w:hAnsi="Times New Roman"/>
          <w:bCs/>
          <w:sz w:val="24"/>
          <w:szCs w:val="24"/>
          <w:lang w:val="es-VE" w:eastAsia="es-VE"/>
        </w:rPr>
        <w:t>a y Filoso</w:t>
      </w:r>
      <w:r>
        <w:rPr>
          <w:rFonts w:ascii="Times New Roman" w:eastAsia="Times New Roman" w:hAnsi="Times New Roman"/>
          <w:bCs/>
          <w:sz w:val="24"/>
          <w:szCs w:val="24"/>
          <w:lang w:val="es-VE" w:eastAsia="es-VE"/>
        </w:rPr>
        <w:t>fí</w:t>
      </w:r>
      <w:r w:rsidRPr="009D45C4">
        <w:rPr>
          <w:rFonts w:ascii="Times New Roman" w:eastAsia="Times New Roman" w:hAnsi="Times New Roman"/>
          <w:bCs/>
          <w:sz w:val="24"/>
          <w:szCs w:val="24"/>
          <w:lang w:val="es-VE" w:eastAsia="es-VE"/>
        </w:rPr>
        <w:t>a del Derecho, qu</w:t>
      </w:r>
      <w:r>
        <w:rPr>
          <w:rFonts w:ascii="Times New Roman" w:eastAsia="Times New Roman" w:hAnsi="Times New Roman"/>
          <w:bCs/>
          <w:sz w:val="24"/>
          <w:szCs w:val="24"/>
          <w:lang w:val="es-VE" w:eastAsia="es-VE"/>
        </w:rPr>
        <w:t>i</w:t>
      </w:r>
      <w:r w:rsidRPr="009D45C4">
        <w:rPr>
          <w:rFonts w:ascii="Times New Roman" w:eastAsia="Times New Roman" w:hAnsi="Times New Roman"/>
          <w:bCs/>
          <w:sz w:val="24"/>
          <w:szCs w:val="24"/>
          <w:lang w:val="es-VE" w:eastAsia="es-VE"/>
        </w:rPr>
        <w:t>en comunica que el Departamento de Metodolog</w:t>
      </w:r>
      <w:r>
        <w:rPr>
          <w:rFonts w:ascii="Times New Roman" w:eastAsia="Times New Roman" w:hAnsi="Times New Roman"/>
          <w:bCs/>
          <w:sz w:val="24"/>
          <w:szCs w:val="24"/>
          <w:lang w:val="es-VE" w:eastAsia="es-VE"/>
        </w:rPr>
        <w:t>í</w:t>
      </w:r>
      <w:r w:rsidRPr="009D45C4">
        <w:rPr>
          <w:rFonts w:ascii="Times New Roman" w:eastAsia="Times New Roman" w:hAnsi="Times New Roman"/>
          <w:bCs/>
          <w:sz w:val="24"/>
          <w:szCs w:val="24"/>
          <w:lang w:val="es-VE" w:eastAsia="es-VE"/>
        </w:rPr>
        <w:t>a y Fi</w:t>
      </w:r>
      <w:r>
        <w:rPr>
          <w:rFonts w:ascii="Times New Roman" w:eastAsia="Times New Roman" w:hAnsi="Times New Roman"/>
          <w:bCs/>
          <w:sz w:val="24"/>
          <w:szCs w:val="24"/>
          <w:lang w:val="es-VE" w:eastAsia="es-VE"/>
        </w:rPr>
        <w:t>losofía</w:t>
      </w:r>
      <w:r w:rsidRPr="009D45C4">
        <w:rPr>
          <w:rFonts w:ascii="Times New Roman" w:eastAsia="Times New Roman" w:hAnsi="Times New Roman"/>
          <w:bCs/>
          <w:sz w:val="24"/>
          <w:szCs w:val="24"/>
          <w:lang w:val="es-VE" w:eastAsia="es-VE"/>
        </w:rPr>
        <w:t xml:space="preserve"> del Derech</w:t>
      </w:r>
      <w:r>
        <w:rPr>
          <w:rFonts w:ascii="Times New Roman" w:eastAsia="Times New Roman" w:hAnsi="Times New Roman"/>
          <w:bCs/>
          <w:sz w:val="24"/>
          <w:szCs w:val="24"/>
          <w:lang w:val="es-VE" w:eastAsia="es-VE"/>
        </w:rPr>
        <w:t>o</w:t>
      </w:r>
      <w:r w:rsidRPr="009D45C4">
        <w:rPr>
          <w:rFonts w:ascii="Times New Roman" w:eastAsia="Times New Roman" w:hAnsi="Times New Roman"/>
          <w:bCs/>
          <w:sz w:val="24"/>
          <w:szCs w:val="24"/>
          <w:lang w:val="es-VE" w:eastAsia="es-VE"/>
        </w:rPr>
        <w:t xml:space="preserve">, recibió la comunicación emitida por el Profesor José </w:t>
      </w:r>
      <w:proofErr w:type="spellStart"/>
      <w:r w:rsidRPr="009D45C4">
        <w:rPr>
          <w:rFonts w:ascii="Times New Roman" w:eastAsia="Times New Roman" w:hAnsi="Times New Roman"/>
          <w:bCs/>
          <w:sz w:val="24"/>
          <w:szCs w:val="24"/>
          <w:lang w:val="es-VE" w:eastAsia="es-VE"/>
        </w:rPr>
        <w:t>Valmore</w:t>
      </w:r>
      <w:proofErr w:type="spellEnd"/>
      <w:r w:rsidRPr="009D45C4">
        <w:rPr>
          <w:rFonts w:ascii="Times New Roman" w:eastAsia="Times New Roman" w:hAnsi="Times New Roman"/>
          <w:bCs/>
          <w:sz w:val="24"/>
          <w:szCs w:val="24"/>
          <w:lang w:val="es-VE" w:eastAsia="es-VE"/>
        </w:rPr>
        <w:t xml:space="preserve"> Co</w:t>
      </w:r>
      <w:r w:rsidR="00F9165D">
        <w:rPr>
          <w:rFonts w:ascii="Times New Roman" w:eastAsia="Times New Roman" w:hAnsi="Times New Roman"/>
          <w:bCs/>
          <w:sz w:val="24"/>
          <w:szCs w:val="24"/>
          <w:lang w:val="es-VE" w:eastAsia="es-VE"/>
        </w:rPr>
        <w:t>rr</w:t>
      </w:r>
      <w:r w:rsidRPr="009D45C4">
        <w:rPr>
          <w:rFonts w:ascii="Times New Roman" w:eastAsia="Times New Roman" w:hAnsi="Times New Roman"/>
          <w:bCs/>
          <w:sz w:val="24"/>
          <w:szCs w:val="24"/>
          <w:lang w:val="es-VE" w:eastAsia="es-VE"/>
        </w:rPr>
        <w:t xml:space="preserve">edor, </w:t>
      </w:r>
      <w:r>
        <w:rPr>
          <w:rFonts w:ascii="Times New Roman" w:eastAsia="Times New Roman" w:hAnsi="Times New Roman"/>
          <w:bCs/>
          <w:sz w:val="24"/>
          <w:szCs w:val="24"/>
          <w:lang w:val="es-VE" w:eastAsia="es-VE"/>
        </w:rPr>
        <w:t>Titular</w:t>
      </w:r>
      <w:r w:rsidRPr="009D45C4">
        <w:rPr>
          <w:rFonts w:ascii="Times New Roman" w:eastAsia="Times New Roman" w:hAnsi="Times New Roman"/>
          <w:bCs/>
          <w:sz w:val="24"/>
          <w:szCs w:val="24"/>
          <w:lang w:val="es-VE" w:eastAsia="es-VE"/>
        </w:rPr>
        <w:t xml:space="preserve"> de la Cédula de Identid</w:t>
      </w:r>
      <w:r>
        <w:rPr>
          <w:rFonts w:ascii="Times New Roman" w:eastAsia="Times New Roman" w:hAnsi="Times New Roman"/>
          <w:bCs/>
          <w:sz w:val="24"/>
          <w:szCs w:val="24"/>
          <w:lang w:val="es-VE" w:eastAsia="es-VE"/>
        </w:rPr>
        <w:t xml:space="preserve">ad </w:t>
      </w:r>
      <w:proofErr w:type="spellStart"/>
      <w:r w:rsidRPr="009D45C4">
        <w:rPr>
          <w:rFonts w:ascii="Times New Roman" w:eastAsia="Times New Roman" w:hAnsi="Times New Roman"/>
          <w:bCs/>
          <w:sz w:val="24"/>
          <w:szCs w:val="24"/>
          <w:lang w:val="es-VE" w:eastAsia="es-VE"/>
        </w:rPr>
        <w:t>Nº</w:t>
      </w:r>
      <w:proofErr w:type="spellEnd"/>
      <w:r w:rsidRPr="009D45C4">
        <w:rPr>
          <w:rFonts w:ascii="Times New Roman" w:eastAsia="Times New Roman" w:hAnsi="Times New Roman"/>
          <w:bCs/>
          <w:sz w:val="24"/>
          <w:szCs w:val="24"/>
          <w:lang w:val="es-VE" w:eastAsia="es-VE"/>
        </w:rPr>
        <w:t xml:space="preserve"> 3</w:t>
      </w:r>
      <w:r>
        <w:rPr>
          <w:rFonts w:ascii="Times New Roman" w:eastAsia="Times New Roman" w:hAnsi="Times New Roman"/>
          <w:bCs/>
          <w:sz w:val="24"/>
          <w:szCs w:val="24"/>
          <w:lang w:val="es-VE" w:eastAsia="es-VE"/>
        </w:rPr>
        <w:t>.</w:t>
      </w:r>
      <w:r w:rsidRPr="009D45C4">
        <w:rPr>
          <w:rFonts w:ascii="Times New Roman" w:eastAsia="Times New Roman" w:hAnsi="Times New Roman"/>
          <w:bCs/>
          <w:sz w:val="24"/>
          <w:szCs w:val="24"/>
          <w:lang w:val="es-VE" w:eastAsia="es-VE"/>
        </w:rPr>
        <w:t>033.527, quien solicita la aprobación del Programa Académico de la Unida</w:t>
      </w:r>
      <w:r>
        <w:rPr>
          <w:rFonts w:ascii="Times New Roman" w:eastAsia="Times New Roman" w:hAnsi="Times New Roman"/>
          <w:bCs/>
          <w:sz w:val="24"/>
          <w:szCs w:val="24"/>
          <w:lang w:val="es-VE" w:eastAsia="es-VE"/>
        </w:rPr>
        <w:t>d</w:t>
      </w:r>
      <w:r w:rsidRPr="009D45C4">
        <w:rPr>
          <w:rFonts w:ascii="Times New Roman" w:eastAsia="Times New Roman" w:hAnsi="Times New Roman"/>
          <w:bCs/>
          <w:sz w:val="24"/>
          <w:szCs w:val="24"/>
          <w:lang w:val="es-VE" w:eastAsia="es-VE"/>
        </w:rPr>
        <w:t xml:space="preserve"> Curricular de Metodolog</w:t>
      </w:r>
      <w:r>
        <w:rPr>
          <w:rFonts w:ascii="Times New Roman" w:eastAsia="Times New Roman" w:hAnsi="Times New Roman"/>
          <w:bCs/>
          <w:sz w:val="24"/>
          <w:szCs w:val="24"/>
          <w:lang w:val="es-VE" w:eastAsia="es-VE"/>
        </w:rPr>
        <w:t>í</w:t>
      </w:r>
      <w:r w:rsidRPr="009D45C4">
        <w:rPr>
          <w:rFonts w:ascii="Times New Roman" w:eastAsia="Times New Roman" w:hAnsi="Times New Roman"/>
          <w:bCs/>
          <w:sz w:val="24"/>
          <w:szCs w:val="24"/>
          <w:lang w:val="es-VE" w:eastAsia="es-VE"/>
        </w:rPr>
        <w:t xml:space="preserve">a de la Investigación </w:t>
      </w:r>
      <w:r>
        <w:rPr>
          <w:rFonts w:ascii="Times New Roman" w:eastAsia="Times New Roman" w:hAnsi="Times New Roman"/>
          <w:bCs/>
          <w:sz w:val="24"/>
          <w:szCs w:val="24"/>
          <w:lang w:val="es-VE" w:eastAsia="es-VE"/>
        </w:rPr>
        <w:t>I</w:t>
      </w:r>
      <w:r w:rsidRPr="009D45C4">
        <w:rPr>
          <w:rFonts w:ascii="Times New Roman" w:eastAsia="Times New Roman" w:hAnsi="Times New Roman"/>
          <w:bCs/>
          <w:sz w:val="24"/>
          <w:szCs w:val="24"/>
          <w:lang w:val="es-VE" w:eastAsia="es-VE"/>
        </w:rPr>
        <w:t xml:space="preserve"> (Primer Año), para implantar el </w:t>
      </w:r>
      <w:proofErr w:type="spellStart"/>
      <w:r w:rsidRPr="009D45C4">
        <w:rPr>
          <w:rFonts w:ascii="Times New Roman" w:eastAsia="Times New Roman" w:hAnsi="Times New Roman"/>
          <w:bCs/>
          <w:sz w:val="24"/>
          <w:szCs w:val="24"/>
          <w:lang w:val="es-VE" w:eastAsia="es-VE"/>
        </w:rPr>
        <w:t>Progama</w:t>
      </w:r>
      <w:proofErr w:type="spellEnd"/>
      <w:r w:rsidRPr="009D45C4">
        <w:rPr>
          <w:rFonts w:ascii="Times New Roman" w:eastAsia="Times New Roman" w:hAnsi="Times New Roman"/>
          <w:bCs/>
          <w:sz w:val="24"/>
          <w:szCs w:val="24"/>
          <w:lang w:val="es-VE" w:eastAsia="es-VE"/>
        </w:rPr>
        <w:t xml:space="preserve"> para el próximo Añ</w:t>
      </w:r>
      <w:r>
        <w:rPr>
          <w:rFonts w:ascii="Times New Roman" w:eastAsia="Times New Roman" w:hAnsi="Times New Roman"/>
          <w:bCs/>
          <w:sz w:val="24"/>
          <w:szCs w:val="24"/>
          <w:lang w:val="es-VE" w:eastAsia="es-VE"/>
        </w:rPr>
        <w:t>o</w:t>
      </w:r>
      <w:r w:rsidRPr="009D45C4">
        <w:rPr>
          <w:rFonts w:ascii="Times New Roman" w:eastAsia="Times New Roman" w:hAnsi="Times New Roman"/>
          <w:bCs/>
          <w:sz w:val="24"/>
          <w:szCs w:val="24"/>
          <w:lang w:val="es-VE" w:eastAsia="es-VE"/>
        </w:rPr>
        <w:t xml:space="preserve"> Académico </w:t>
      </w:r>
      <w:r w:rsidRPr="009D45C4">
        <w:rPr>
          <w:rFonts w:ascii="Times New Roman" w:eastAsia="Times New Roman" w:hAnsi="Times New Roman"/>
          <w:bCs/>
          <w:sz w:val="24"/>
          <w:szCs w:val="24"/>
          <w:lang w:val="es-VE" w:eastAsia="es-VE"/>
        </w:rPr>
        <w:t>201</w:t>
      </w:r>
      <w:r>
        <w:rPr>
          <w:rFonts w:ascii="Times New Roman" w:eastAsia="Times New Roman" w:hAnsi="Times New Roman"/>
          <w:bCs/>
          <w:sz w:val="24"/>
          <w:szCs w:val="24"/>
          <w:lang w:val="es-VE" w:eastAsia="es-VE"/>
        </w:rPr>
        <w:t>8</w:t>
      </w:r>
      <w:r w:rsidRPr="009D45C4">
        <w:rPr>
          <w:rFonts w:ascii="Times New Roman" w:eastAsia="Times New Roman" w:hAnsi="Times New Roman"/>
          <w:bCs/>
          <w:sz w:val="24"/>
          <w:szCs w:val="24"/>
          <w:lang w:val="es-VE" w:eastAsia="es-VE"/>
        </w:rPr>
        <w:t xml:space="preserve">, el cual </w:t>
      </w:r>
      <w:r>
        <w:rPr>
          <w:rFonts w:ascii="Times New Roman" w:eastAsia="Times New Roman" w:hAnsi="Times New Roman"/>
          <w:bCs/>
          <w:sz w:val="24"/>
          <w:szCs w:val="24"/>
          <w:lang w:val="es-VE" w:eastAsia="es-VE"/>
        </w:rPr>
        <w:t>fue</w:t>
      </w:r>
      <w:r w:rsidRPr="009D45C4">
        <w:rPr>
          <w:rFonts w:ascii="Times New Roman" w:eastAsia="Times New Roman" w:hAnsi="Times New Roman"/>
          <w:bCs/>
          <w:sz w:val="24"/>
          <w:szCs w:val="24"/>
          <w:lang w:val="es-VE" w:eastAsia="es-VE"/>
        </w:rPr>
        <w:t xml:space="preserve"> actualizado y ajustado a los requerimientos de las Normas establecidas por el Consejo de Desa</w:t>
      </w:r>
      <w:r>
        <w:rPr>
          <w:rFonts w:ascii="Times New Roman" w:eastAsia="Times New Roman" w:hAnsi="Times New Roman"/>
          <w:bCs/>
          <w:sz w:val="24"/>
          <w:szCs w:val="24"/>
          <w:lang w:val="es-VE" w:eastAsia="es-VE"/>
        </w:rPr>
        <w:t>rrollo</w:t>
      </w:r>
      <w:r w:rsidRPr="009D45C4">
        <w:rPr>
          <w:rFonts w:ascii="Times New Roman" w:eastAsia="Times New Roman" w:hAnsi="Times New Roman"/>
          <w:bCs/>
          <w:sz w:val="24"/>
          <w:szCs w:val="24"/>
          <w:lang w:val="es-VE" w:eastAsia="es-VE"/>
        </w:rPr>
        <w:t xml:space="preserve"> Curricular de la Universidad de Los Andes, analizado, discutido y aprobado en reuniones de trabajo con las profesores de la C</w:t>
      </w:r>
      <w:r>
        <w:rPr>
          <w:rFonts w:ascii="Times New Roman" w:eastAsia="Times New Roman" w:hAnsi="Times New Roman"/>
          <w:bCs/>
          <w:sz w:val="24"/>
          <w:szCs w:val="24"/>
          <w:lang w:val="es-VE" w:eastAsia="es-VE"/>
        </w:rPr>
        <w:t>á</w:t>
      </w:r>
      <w:r w:rsidRPr="009D45C4">
        <w:rPr>
          <w:rFonts w:ascii="Times New Roman" w:eastAsia="Times New Roman" w:hAnsi="Times New Roman"/>
          <w:bCs/>
          <w:sz w:val="24"/>
          <w:szCs w:val="24"/>
          <w:lang w:val="es-VE" w:eastAsia="es-VE"/>
        </w:rPr>
        <w:t>tedra</w:t>
      </w:r>
      <w:r w:rsidR="00F9165D">
        <w:rPr>
          <w:rFonts w:ascii="Times New Roman" w:eastAsia="Times New Roman" w:hAnsi="Times New Roman"/>
          <w:bCs/>
          <w:sz w:val="24"/>
          <w:szCs w:val="24"/>
          <w:lang w:val="es-VE" w:eastAsia="es-VE"/>
        </w:rPr>
        <w:t>.</w:t>
      </w:r>
      <w:r w:rsidRPr="009D45C4">
        <w:rPr>
          <w:rFonts w:ascii="Times New Roman" w:eastAsia="Times New Roman" w:hAnsi="Times New Roman"/>
          <w:bCs/>
          <w:sz w:val="24"/>
          <w:szCs w:val="24"/>
          <w:lang w:val="es-VE" w:eastAsia="es-VE"/>
        </w:rPr>
        <w:t xml:space="preserve"> Igualmente, fue </w:t>
      </w:r>
      <w:proofErr w:type="spellStart"/>
      <w:r w:rsidRPr="009D45C4">
        <w:rPr>
          <w:rFonts w:ascii="Times New Roman" w:eastAsia="Times New Roman" w:hAnsi="Times New Roman"/>
          <w:bCs/>
          <w:sz w:val="24"/>
          <w:szCs w:val="24"/>
          <w:lang w:val="es-VE" w:eastAsia="es-VE"/>
        </w:rPr>
        <w:t>comiderado</w:t>
      </w:r>
      <w:proofErr w:type="spellEnd"/>
      <w:r w:rsidRPr="009D45C4">
        <w:rPr>
          <w:rFonts w:ascii="Times New Roman" w:eastAsia="Times New Roman" w:hAnsi="Times New Roman"/>
          <w:bCs/>
          <w:sz w:val="24"/>
          <w:szCs w:val="24"/>
          <w:lang w:val="es-VE" w:eastAsia="es-VE"/>
        </w:rPr>
        <w:t>, revisado y expuest</w:t>
      </w:r>
      <w:r w:rsidR="00F9165D">
        <w:rPr>
          <w:rFonts w:ascii="Times New Roman" w:eastAsia="Times New Roman" w:hAnsi="Times New Roman"/>
          <w:bCs/>
          <w:sz w:val="24"/>
          <w:szCs w:val="24"/>
          <w:lang w:val="es-VE" w:eastAsia="es-VE"/>
        </w:rPr>
        <w:t>o</w:t>
      </w:r>
      <w:r w:rsidRPr="009D45C4">
        <w:rPr>
          <w:rFonts w:ascii="Times New Roman" w:eastAsia="Times New Roman" w:hAnsi="Times New Roman"/>
          <w:bCs/>
          <w:sz w:val="24"/>
          <w:szCs w:val="24"/>
          <w:lang w:val="es-VE" w:eastAsia="es-VE"/>
        </w:rPr>
        <w:t xml:space="preserve"> en </w:t>
      </w:r>
      <w:r w:rsidR="00F9165D">
        <w:rPr>
          <w:rFonts w:ascii="Times New Roman" w:eastAsia="Times New Roman" w:hAnsi="Times New Roman"/>
          <w:bCs/>
          <w:sz w:val="24"/>
          <w:szCs w:val="24"/>
          <w:lang w:val="es-VE" w:eastAsia="es-VE"/>
        </w:rPr>
        <w:t>re</w:t>
      </w:r>
      <w:r w:rsidRPr="009D45C4">
        <w:rPr>
          <w:rFonts w:ascii="Times New Roman" w:eastAsia="Times New Roman" w:hAnsi="Times New Roman"/>
          <w:bCs/>
          <w:sz w:val="24"/>
          <w:szCs w:val="24"/>
          <w:lang w:val="es-VE" w:eastAsia="es-VE"/>
        </w:rPr>
        <w:t>unión del Departament</w:t>
      </w:r>
      <w:r w:rsidR="00F9165D">
        <w:rPr>
          <w:rFonts w:ascii="Times New Roman" w:eastAsia="Times New Roman" w:hAnsi="Times New Roman"/>
          <w:bCs/>
          <w:sz w:val="24"/>
          <w:szCs w:val="24"/>
          <w:lang w:val="es-VE" w:eastAsia="es-VE"/>
        </w:rPr>
        <w:t>o</w:t>
      </w:r>
      <w:r w:rsidRPr="009D45C4">
        <w:rPr>
          <w:rFonts w:ascii="Times New Roman" w:eastAsia="Times New Roman" w:hAnsi="Times New Roman"/>
          <w:bCs/>
          <w:sz w:val="24"/>
          <w:szCs w:val="24"/>
          <w:lang w:val="es-VE" w:eastAsia="es-VE"/>
        </w:rPr>
        <w:t xml:space="preserve"> de Metodolog</w:t>
      </w:r>
      <w:r w:rsidR="00F9165D">
        <w:rPr>
          <w:rFonts w:ascii="Times New Roman" w:eastAsia="Times New Roman" w:hAnsi="Times New Roman"/>
          <w:bCs/>
          <w:sz w:val="24"/>
          <w:szCs w:val="24"/>
          <w:lang w:val="es-VE" w:eastAsia="es-VE"/>
        </w:rPr>
        <w:t>í</w:t>
      </w:r>
      <w:r w:rsidRPr="009D45C4">
        <w:rPr>
          <w:rFonts w:ascii="Times New Roman" w:eastAsia="Times New Roman" w:hAnsi="Times New Roman"/>
          <w:bCs/>
          <w:sz w:val="24"/>
          <w:szCs w:val="24"/>
          <w:lang w:val="es-VE" w:eastAsia="es-VE"/>
        </w:rPr>
        <w:t xml:space="preserve">a y </w:t>
      </w:r>
      <w:proofErr w:type="spellStart"/>
      <w:r w:rsidRPr="009D45C4">
        <w:rPr>
          <w:rFonts w:ascii="Times New Roman" w:eastAsia="Times New Roman" w:hAnsi="Times New Roman"/>
          <w:bCs/>
          <w:sz w:val="24"/>
          <w:szCs w:val="24"/>
          <w:lang w:val="es-VE" w:eastAsia="es-VE"/>
        </w:rPr>
        <w:t>Filosofia</w:t>
      </w:r>
      <w:proofErr w:type="spellEnd"/>
      <w:r w:rsidRPr="009D45C4">
        <w:rPr>
          <w:rFonts w:ascii="Times New Roman" w:eastAsia="Times New Roman" w:hAnsi="Times New Roman"/>
          <w:bCs/>
          <w:sz w:val="24"/>
          <w:szCs w:val="24"/>
          <w:lang w:val="es-VE" w:eastAsia="es-VE"/>
        </w:rPr>
        <w:t xml:space="preserve"> de De</w:t>
      </w:r>
      <w:r w:rsidR="00F9165D">
        <w:rPr>
          <w:rFonts w:ascii="Times New Roman" w:eastAsia="Times New Roman" w:hAnsi="Times New Roman"/>
          <w:bCs/>
          <w:sz w:val="24"/>
          <w:szCs w:val="24"/>
          <w:lang w:val="es-VE" w:eastAsia="es-VE"/>
        </w:rPr>
        <w:t>recho</w:t>
      </w:r>
      <w:r w:rsidRPr="009D45C4">
        <w:rPr>
          <w:rFonts w:ascii="Times New Roman" w:eastAsia="Times New Roman" w:hAnsi="Times New Roman"/>
          <w:bCs/>
          <w:sz w:val="24"/>
          <w:szCs w:val="24"/>
          <w:lang w:val="es-VE" w:eastAsia="es-VE"/>
        </w:rPr>
        <w:t xml:space="preserve"> según consta en Acta (Anexa Programa). </w:t>
      </w:r>
    </w:p>
    <w:p w14:paraId="6029B22F" w14:textId="448F88AE" w:rsidR="009D45C4" w:rsidRPr="009D45C4" w:rsidRDefault="009D45C4" w:rsidP="009D45C4">
      <w:pPr>
        <w:spacing w:after="0" w:line="240" w:lineRule="auto"/>
        <w:ind w:left="142"/>
        <w:jc w:val="both"/>
        <w:rPr>
          <w:rFonts w:ascii="Times New Roman" w:eastAsia="Times New Roman" w:hAnsi="Times New Roman"/>
          <w:bCs/>
          <w:sz w:val="24"/>
          <w:szCs w:val="24"/>
          <w:lang w:val="es-VE" w:eastAsia="es-VE"/>
        </w:rPr>
      </w:pPr>
    </w:p>
    <w:p w14:paraId="3AA5900A" w14:textId="2D9B09EB" w:rsidR="009D45C4" w:rsidRPr="009D45C4" w:rsidRDefault="009D45C4" w:rsidP="009D45C4">
      <w:pPr>
        <w:spacing w:after="0" w:line="240" w:lineRule="auto"/>
        <w:ind w:left="142"/>
        <w:jc w:val="both"/>
        <w:rPr>
          <w:rFonts w:ascii="Times New Roman" w:eastAsia="Times New Roman" w:hAnsi="Times New Roman"/>
          <w:bCs/>
          <w:sz w:val="24"/>
          <w:szCs w:val="24"/>
          <w:lang w:val="es-VE" w:eastAsia="es-VE"/>
        </w:rPr>
      </w:pPr>
      <w:r w:rsidRPr="009D45C4">
        <w:rPr>
          <w:rFonts w:ascii="Times New Roman" w:eastAsia="Times New Roman" w:hAnsi="Times New Roman"/>
          <w:bCs/>
          <w:sz w:val="24"/>
          <w:szCs w:val="24"/>
          <w:lang w:val="es-VE" w:eastAsia="es-VE"/>
        </w:rPr>
        <w:t xml:space="preserve">En tal sentido, ese Consejo de </w:t>
      </w:r>
      <w:proofErr w:type="spellStart"/>
      <w:r w:rsidRPr="009D45C4">
        <w:rPr>
          <w:rFonts w:ascii="Times New Roman" w:eastAsia="Times New Roman" w:hAnsi="Times New Roman"/>
          <w:bCs/>
          <w:sz w:val="24"/>
          <w:szCs w:val="24"/>
          <w:lang w:val="es-VE" w:eastAsia="es-VE"/>
        </w:rPr>
        <w:t>Facultat</w:t>
      </w:r>
      <w:proofErr w:type="spellEnd"/>
      <w:r w:rsidRPr="009D45C4">
        <w:rPr>
          <w:rFonts w:ascii="Times New Roman" w:eastAsia="Times New Roman" w:hAnsi="Times New Roman"/>
          <w:bCs/>
          <w:sz w:val="24"/>
          <w:szCs w:val="24"/>
          <w:lang w:val="es-VE" w:eastAsia="es-VE"/>
        </w:rPr>
        <w:t xml:space="preserve"> aprobó el Programa Académico de la Unidad Curricular de Metodolog</w:t>
      </w:r>
      <w:r w:rsidR="00F9165D">
        <w:rPr>
          <w:rFonts w:ascii="Times New Roman" w:eastAsia="Times New Roman" w:hAnsi="Times New Roman"/>
          <w:bCs/>
          <w:sz w:val="24"/>
          <w:szCs w:val="24"/>
          <w:lang w:val="es-VE" w:eastAsia="es-VE"/>
        </w:rPr>
        <w:t>í</w:t>
      </w:r>
      <w:r w:rsidRPr="009D45C4">
        <w:rPr>
          <w:rFonts w:ascii="Times New Roman" w:eastAsia="Times New Roman" w:hAnsi="Times New Roman"/>
          <w:bCs/>
          <w:sz w:val="24"/>
          <w:szCs w:val="24"/>
          <w:lang w:val="es-VE" w:eastAsia="es-VE"/>
        </w:rPr>
        <w:t xml:space="preserve">a de la Investigación </w:t>
      </w:r>
      <w:r w:rsidR="00F9165D">
        <w:rPr>
          <w:rFonts w:ascii="Times New Roman" w:eastAsia="Times New Roman" w:hAnsi="Times New Roman"/>
          <w:bCs/>
          <w:sz w:val="24"/>
          <w:szCs w:val="24"/>
          <w:lang w:val="es-VE" w:eastAsia="es-VE"/>
        </w:rPr>
        <w:t>I</w:t>
      </w:r>
      <w:r w:rsidRPr="009D45C4">
        <w:rPr>
          <w:rFonts w:ascii="Times New Roman" w:eastAsia="Times New Roman" w:hAnsi="Times New Roman"/>
          <w:bCs/>
          <w:sz w:val="24"/>
          <w:szCs w:val="24"/>
          <w:lang w:val="es-VE" w:eastAsia="es-VE"/>
        </w:rPr>
        <w:t xml:space="preserve"> (Primer Año), presentado por el Profesor José </w:t>
      </w:r>
      <w:proofErr w:type="spellStart"/>
      <w:r w:rsidRPr="009D45C4">
        <w:rPr>
          <w:rFonts w:ascii="Times New Roman" w:eastAsia="Times New Roman" w:hAnsi="Times New Roman"/>
          <w:bCs/>
          <w:sz w:val="24"/>
          <w:szCs w:val="24"/>
          <w:lang w:val="es-VE" w:eastAsia="es-VE"/>
        </w:rPr>
        <w:t>Valmore</w:t>
      </w:r>
      <w:proofErr w:type="spellEnd"/>
      <w:r w:rsidRPr="009D45C4">
        <w:rPr>
          <w:rFonts w:ascii="Times New Roman" w:eastAsia="Times New Roman" w:hAnsi="Times New Roman"/>
          <w:bCs/>
          <w:sz w:val="24"/>
          <w:szCs w:val="24"/>
          <w:lang w:val="es-VE" w:eastAsia="es-VE"/>
        </w:rPr>
        <w:t xml:space="preserve"> Co</w:t>
      </w:r>
      <w:r w:rsidR="00F9165D">
        <w:rPr>
          <w:rFonts w:ascii="Times New Roman" w:eastAsia="Times New Roman" w:hAnsi="Times New Roman"/>
          <w:bCs/>
          <w:sz w:val="24"/>
          <w:szCs w:val="24"/>
          <w:lang w:val="es-VE" w:eastAsia="es-VE"/>
        </w:rPr>
        <w:t>rr</w:t>
      </w:r>
      <w:r w:rsidRPr="009D45C4">
        <w:rPr>
          <w:rFonts w:ascii="Times New Roman" w:eastAsia="Times New Roman" w:hAnsi="Times New Roman"/>
          <w:bCs/>
          <w:sz w:val="24"/>
          <w:szCs w:val="24"/>
          <w:lang w:val="es-VE" w:eastAsia="es-VE"/>
        </w:rPr>
        <w:t xml:space="preserve">edor, para </w:t>
      </w:r>
      <w:r w:rsidR="00F9165D">
        <w:rPr>
          <w:rFonts w:ascii="Times New Roman" w:eastAsia="Times New Roman" w:hAnsi="Times New Roman"/>
          <w:bCs/>
          <w:sz w:val="24"/>
          <w:szCs w:val="24"/>
          <w:lang w:val="es-VE" w:eastAsia="es-VE"/>
        </w:rPr>
        <w:t xml:space="preserve">implementarlo en el </w:t>
      </w:r>
      <w:r w:rsidRPr="009D45C4">
        <w:rPr>
          <w:rFonts w:ascii="Times New Roman" w:eastAsia="Times New Roman" w:hAnsi="Times New Roman"/>
          <w:bCs/>
          <w:sz w:val="24"/>
          <w:szCs w:val="24"/>
          <w:lang w:val="es-VE" w:eastAsia="es-VE"/>
        </w:rPr>
        <w:t xml:space="preserve">próximo Año </w:t>
      </w:r>
      <w:proofErr w:type="spellStart"/>
      <w:r w:rsidRPr="009D45C4">
        <w:rPr>
          <w:rFonts w:ascii="Times New Roman" w:eastAsia="Times New Roman" w:hAnsi="Times New Roman"/>
          <w:bCs/>
          <w:sz w:val="24"/>
          <w:szCs w:val="24"/>
          <w:lang w:val="es-VE" w:eastAsia="es-VE"/>
        </w:rPr>
        <w:t>Academic</w:t>
      </w:r>
      <w:r w:rsidR="00F9165D">
        <w:rPr>
          <w:rFonts w:ascii="Times New Roman" w:eastAsia="Times New Roman" w:hAnsi="Times New Roman"/>
          <w:bCs/>
          <w:sz w:val="24"/>
          <w:szCs w:val="24"/>
          <w:lang w:val="es-VE" w:eastAsia="es-VE"/>
        </w:rPr>
        <w:t>o</w:t>
      </w:r>
      <w:proofErr w:type="spellEnd"/>
      <w:r w:rsidRPr="009D45C4">
        <w:rPr>
          <w:rFonts w:ascii="Times New Roman" w:eastAsia="Times New Roman" w:hAnsi="Times New Roman"/>
          <w:bCs/>
          <w:sz w:val="24"/>
          <w:szCs w:val="24"/>
          <w:lang w:val="es-VE" w:eastAsia="es-VE"/>
        </w:rPr>
        <w:t xml:space="preserve"> 2018, remiten a este M</w:t>
      </w:r>
      <w:r w:rsidR="00F9165D">
        <w:rPr>
          <w:rFonts w:ascii="Times New Roman" w:eastAsia="Times New Roman" w:hAnsi="Times New Roman"/>
          <w:bCs/>
          <w:sz w:val="24"/>
          <w:szCs w:val="24"/>
          <w:lang w:val="es-VE" w:eastAsia="es-VE"/>
        </w:rPr>
        <w:t>áximo</w:t>
      </w:r>
      <w:r w:rsidRPr="009D45C4">
        <w:rPr>
          <w:rFonts w:ascii="Times New Roman" w:eastAsia="Times New Roman" w:hAnsi="Times New Roman"/>
          <w:bCs/>
          <w:sz w:val="24"/>
          <w:szCs w:val="24"/>
          <w:lang w:val="es-VE" w:eastAsia="es-VE"/>
        </w:rPr>
        <w:t xml:space="preserve"> Organismo para s</w:t>
      </w:r>
      <w:r w:rsidR="00F9165D">
        <w:rPr>
          <w:rFonts w:ascii="Times New Roman" w:eastAsia="Times New Roman" w:hAnsi="Times New Roman"/>
          <w:bCs/>
          <w:sz w:val="24"/>
          <w:szCs w:val="24"/>
          <w:lang w:val="es-VE" w:eastAsia="es-VE"/>
        </w:rPr>
        <w:t xml:space="preserve">u </w:t>
      </w:r>
      <w:r w:rsidRPr="009D45C4">
        <w:rPr>
          <w:rFonts w:ascii="Times New Roman" w:eastAsia="Times New Roman" w:hAnsi="Times New Roman"/>
          <w:bCs/>
          <w:sz w:val="24"/>
          <w:szCs w:val="24"/>
          <w:lang w:val="es-VE" w:eastAsia="es-VE"/>
        </w:rPr>
        <w:t xml:space="preserve">conocimiento y aprobación. </w:t>
      </w:r>
    </w:p>
    <w:p w14:paraId="379066EA" w14:textId="6D17E1EE" w:rsidR="00DC6189" w:rsidRDefault="009D45C4" w:rsidP="009D45C4">
      <w:pPr>
        <w:spacing w:after="0" w:line="240" w:lineRule="auto"/>
        <w:ind w:left="142"/>
        <w:jc w:val="both"/>
        <w:rPr>
          <w:rFonts w:ascii="Times New Roman" w:eastAsia="Times New Roman" w:hAnsi="Times New Roman"/>
          <w:b/>
          <w:sz w:val="24"/>
          <w:szCs w:val="24"/>
          <w:lang w:val="es-VE" w:eastAsia="es-VE"/>
        </w:rPr>
      </w:pPr>
      <w:r w:rsidRPr="009D45C4">
        <w:rPr>
          <w:rFonts w:ascii="Times New Roman" w:eastAsia="Times New Roman" w:hAnsi="Times New Roman"/>
          <w:b/>
          <w:sz w:val="24"/>
          <w:szCs w:val="24"/>
          <w:lang w:val="es-VE" w:eastAsia="es-VE"/>
        </w:rPr>
        <w:t>Decisión: Aprobó la solicitud.</w:t>
      </w:r>
    </w:p>
    <w:p w14:paraId="484363C4" w14:textId="5C573D3A" w:rsidR="007B2F56" w:rsidRDefault="007B2F56" w:rsidP="009D45C4">
      <w:pPr>
        <w:spacing w:after="0" w:line="240" w:lineRule="auto"/>
        <w:ind w:left="142"/>
        <w:jc w:val="both"/>
        <w:rPr>
          <w:rFonts w:ascii="Times New Roman" w:eastAsia="Times New Roman" w:hAnsi="Times New Roman"/>
          <w:b/>
          <w:sz w:val="24"/>
          <w:szCs w:val="24"/>
          <w:lang w:val="es-VE" w:eastAsia="es-VE"/>
        </w:rPr>
      </w:pPr>
    </w:p>
    <w:p w14:paraId="19D4D0E9" w14:textId="5437CA20" w:rsidR="007B2F56" w:rsidRDefault="007B2F56" w:rsidP="009D45C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ECONÓMICAS Y SOCIALES.</w:t>
      </w:r>
    </w:p>
    <w:p w14:paraId="7B52219C" w14:textId="18E064C5" w:rsidR="007B2F56" w:rsidRDefault="007B2F56" w:rsidP="009D45C4">
      <w:pPr>
        <w:spacing w:after="0" w:line="240" w:lineRule="auto"/>
        <w:ind w:left="142"/>
        <w:jc w:val="both"/>
        <w:rPr>
          <w:rFonts w:ascii="Times New Roman" w:eastAsia="Times New Roman" w:hAnsi="Times New Roman"/>
          <w:b/>
          <w:sz w:val="24"/>
          <w:szCs w:val="24"/>
          <w:lang w:val="es-VE" w:eastAsia="es-VE"/>
        </w:rPr>
      </w:pPr>
    </w:p>
    <w:p w14:paraId="0EBD8F90" w14:textId="46658877" w:rsidR="007B2F56" w:rsidRDefault="007B2F56" w:rsidP="007B2F5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CU-3375</w:t>
      </w:r>
      <w:r w:rsidRPr="00860D99">
        <w:rPr>
          <w:rFonts w:ascii="Times New Roman" w:eastAsia="Times New Roman" w:hAnsi="Times New Roman"/>
          <w:b/>
          <w:sz w:val="24"/>
          <w:szCs w:val="24"/>
          <w:lang w:val="es-VE" w:eastAsia="es-VE"/>
        </w:rPr>
        <w:t>/17.</w:t>
      </w:r>
    </w:p>
    <w:p w14:paraId="14B88DF5" w14:textId="517C1E9A" w:rsidR="00576B24" w:rsidRDefault="00576B24" w:rsidP="00576B2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76B24">
        <w:rPr>
          <w:rFonts w:ascii="Times New Roman" w:eastAsia="Times New Roman" w:hAnsi="Times New Roman"/>
          <w:bCs/>
          <w:sz w:val="24"/>
          <w:szCs w:val="24"/>
          <w:lang w:val="es-VE" w:eastAsia="es-VE"/>
        </w:rPr>
        <w:t xml:space="preserve">omunicación </w:t>
      </w:r>
      <w:proofErr w:type="spellStart"/>
      <w:r w:rsidRPr="00576B24">
        <w:rPr>
          <w:rFonts w:ascii="Times New Roman" w:eastAsia="Times New Roman" w:hAnsi="Times New Roman"/>
          <w:bCs/>
          <w:sz w:val="24"/>
          <w:szCs w:val="24"/>
          <w:lang w:val="es-VE" w:eastAsia="es-VE"/>
        </w:rPr>
        <w:t>N°</w:t>
      </w:r>
      <w:proofErr w:type="spellEnd"/>
      <w:r w:rsidRPr="00576B24">
        <w:rPr>
          <w:rFonts w:ascii="Times New Roman" w:eastAsia="Times New Roman" w:hAnsi="Times New Roman"/>
          <w:bCs/>
          <w:sz w:val="24"/>
          <w:szCs w:val="24"/>
          <w:lang w:val="es-VE" w:eastAsia="es-VE"/>
        </w:rPr>
        <w:t xml:space="preserve"> 1100/17, de fecha 30.10.2017, mediante la cual notifica que en sesión ordinaria </w:t>
      </w:r>
      <w:proofErr w:type="spellStart"/>
      <w:r w:rsidRPr="00576B24">
        <w:rPr>
          <w:rFonts w:ascii="Times New Roman" w:eastAsia="Times New Roman" w:hAnsi="Times New Roman"/>
          <w:bCs/>
          <w:sz w:val="24"/>
          <w:szCs w:val="24"/>
          <w:lang w:val="es-VE" w:eastAsia="es-VE"/>
        </w:rPr>
        <w:t>Nº</w:t>
      </w:r>
      <w:proofErr w:type="spellEnd"/>
      <w:r w:rsidRPr="00576B24">
        <w:rPr>
          <w:rFonts w:ascii="Times New Roman" w:eastAsia="Times New Roman" w:hAnsi="Times New Roman"/>
          <w:bCs/>
          <w:sz w:val="24"/>
          <w:szCs w:val="24"/>
          <w:lang w:val="es-VE" w:eastAsia="es-VE"/>
        </w:rPr>
        <w:t xml:space="preserve"> 08/17, celebrada el </w:t>
      </w:r>
      <w:proofErr w:type="spellStart"/>
      <w:r w:rsidRPr="00576B24">
        <w:rPr>
          <w:rFonts w:ascii="Times New Roman" w:eastAsia="Times New Roman" w:hAnsi="Times New Roman"/>
          <w:bCs/>
          <w:sz w:val="24"/>
          <w:szCs w:val="24"/>
          <w:lang w:val="es-VE" w:eastAsia="es-VE"/>
        </w:rPr>
        <w:t>dia</w:t>
      </w:r>
      <w:proofErr w:type="spellEnd"/>
      <w:r w:rsidRPr="00576B24">
        <w:rPr>
          <w:rFonts w:ascii="Times New Roman" w:eastAsia="Times New Roman" w:hAnsi="Times New Roman"/>
          <w:bCs/>
          <w:sz w:val="24"/>
          <w:szCs w:val="24"/>
          <w:lang w:val="es-VE" w:eastAsia="es-VE"/>
        </w:rPr>
        <w:t xml:space="preserve"> 18.04.2017, el Consejo de la Facultad conoció el llamado a </w:t>
      </w:r>
      <w:r w:rsidRPr="002951D2">
        <w:rPr>
          <w:rFonts w:ascii="Times New Roman" w:eastAsia="Times New Roman" w:hAnsi="Times New Roman"/>
          <w:b/>
          <w:sz w:val="24"/>
          <w:szCs w:val="24"/>
          <w:lang w:val="es-VE" w:eastAsia="es-VE"/>
        </w:rPr>
        <w:t>Concurso de Oposición, para proveer un (01) cargo a nivel de Instructor a Dedicación Exclusiva, en el Área: Operaciones</w:t>
      </w:r>
      <w:r w:rsidRPr="00576B24">
        <w:rPr>
          <w:rFonts w:ascii="Times New Roman" w:eastAsia="Times New Roman" w:hAnsi="Times New Roman"/>
          <w:bCs/>
          <w:sz w:val="24"/>
          <w:szCs w:val="24"/>
          <w:lang w:val="es-VE" w:eastAsia="es-VE"/>
        </w:rPr>
        <w:t xml:space="preserve">, ese cargo se encuentra ocupado por la Ingeniera </w:t>
      </w:r>
      <w:proofErr w:type="spellStart"/>
      <w:r w:rsidRPr="00576B24">
        <w:rPr>
          <w:rFonts w:ascii="Times New Roman" w:eastAsia="Times New Roman" w:hAnsi="Times New Roman"/>
          <w:bCs/>
          <w:sz w:val="24"/>
          <w:szCs w:val="24"/>
          <w:lang w:val="es-VE" w:eastAsia="es-VE"/>
        </w:rPr>
        <w:t>Weruska</w:t>
      </w:r>
      <w:proofErr w:type="spellEnd"/>
      <w:r w:rsidRPr="00576B24">
        <w:rPr>
          <w:rFonts w:ascii="Times New Roman" w:eastAsia="Times New Roman" w:hAnsi="Times New Roman"/>
          <w:bCs/>
          <w:sz w:val="24"/>
          <w:szCs w:val="24"/>
          <w:lang w:val="es-VE" w:eastAsia="es-VE"/>
        </w:rPr>
        <w:t xml:space="preserve"> Bustamante, titular de la C</w:t>
      </w:r>
      <w:r w:rsidR="0042299D">
        <w:rPr>
          <w:rFonts w:ascii="Times New Roman" w:eastAsia="Times New Roman" w:hAnsi="Times New Roman"/>
          <w:bCs/>
          <w:sz w:val="24"/>
          <w:szCs w:val="24"/>
          <w:lang w:val="es-VE" w:eastAsia="es-VE"/>
        </w:rPr>
        <w:t>é</w:t>
      </w:r>
      <w:r w:rsidRPr="00576B24">
        <w:rPr>
          <w:rFonts w:ascii="Times New Roman" w:eastAsia="Times New Roman" w:hAnsi="Times New Roman"/>
          <w:bCs/>
          <w:sz w:val="24"/>
          <w:szCs w:val="24"/>
          <w:lang w:val="es-VE" w:eastAsia="es-VE"/>
        </w:rPr>
        <w:t>d</w:t>
      </w:r>
      <w:r w:rsidR="0042299D">
        <w:rPr>
          <w:rFonts w:ascii="Times New Roman" w:eastAsia="Times New Roman" w:hAnsi="Times New Roman"/>
          <w:bCs/>
          <w:sz w:val="24"/>
          <w:szCs w:val="24"/>
          <w:lang w:val="es-VE" w:eastAsia="es-VE"/>
        </w:rPr>
        <w:t>u</w:t>
      </w:r>
      <w:r w:rsidRPr="00576B24">
        <w:rPr>
          <w:rFonts w:ascii="Times New Roman" w:eastAsia="Times New Roman" w:hAnsi="Times New Roman"/>
          <w:bCs/>
          <w:sz w:val="24"/>
          <w:szCs w:val="24"/>
          <w:lang w:val="es-VE" w:eastAsia="es-VE"/>
        </w:rPr>
        <w:t xml:space="preserve">la de Identidad </w:t>
      </w:r>
      <w:proofErr w:type="spellStart"/>
      <w:r w:rsidRPr="00576B24">
        <w:rPr>
          <w:rFonts w:ascii="Times New Roman" w:eastAsia="Times New Roman" w:hAnsi="Times New Roman"/>
          <w:bCs/>
          <w:sz w:val="24"/>
          <w:szCs w:val="24"/>
          <w:lang w:val="es-VE" w:eastAsia="es-VE"/>
        </w:rPr>
        <w:t>N°</w:t>
      </w:r>
      <w:proofErr w:type="spellEnd"/>
      <w:r w:rsidRPr="00576B24">
        <w:rPr>
          <w:rFonts w:ascii="Times New Roman" w:eastAsia="Times New Roman" w:hAnsi="Times New Roman"/>
          <w:bCs/>
          <w:sz w:val="24"/>
          <w:szCs w:val="24"/>
          <w:lang w:val="es-VE" w:eastAsia="es-VE"/>
        </w:rPr>
        <w:t xml:space="preserve"> 17.129.743, según Resolución </w:t>
      </w:r>
      <w:proofErr w:type="spellStart"/>
      <w:r w:rsidRPr="00576B24">
        <w:rPr>
          <w:rFonts w:ascii="Times New Roman" w:eastAsia="Times New Roman" w:hAnsi="Times New Roman"/>
          <w:bCs/>
          <w:sz w:val="24"/>
          <w:szCs w:val="24"/>
          <w:lang w:val="es-VE" w:eastAsia="es-VE"/>
        </w:rPr>
        <w:t>N°</w:t>
      </w:r>
      <w:proofErr w:type="spellEnd"/>
      <w:r w:rsidRPr="00576B24">
        <w:rPr>
          <w:rFonts w:ascii="Times New Roman" w:eastAsia="Times New Roman" w:hAnsi="Times New Roman"/>
          <w:bCs/>
          <w:sz w:val="24"/>
          <w:szCs w:val="24"/>
          <w:lang w:val="es-VE" w:eastAsia="es-VE"/>
        </w:rPr>
        <w:t xml:space="preserve"> CU-1348/17, de fecha 19.06.2017, y la disponibilidad presupuestaria, según comunicación </w:t>
      </w:r>
      <w:proofErr w:type="spellStart"/>
      <w:r w:rsidRPr="00576B24">
        <w:rPr>
          <w:rFonts w:ascii="Times New Roman" w:eastAsia="Times New Roman" w:hAnsi="Times New Roman"/>
          <w:bCs/>
          <w:sz w:val="24"/>
          <w:szCs w:val="24"/>
          <w:lang w:val="es-VE" w:eastAsia="es-VE"/>
        </w:rPr>
        <w:t>N</w:t>
      </w:r>
      <w:r w:rsidR="0042299D">
        <w:rPr>
          <w:rFonts w:ascii="Times New Roman" w:eastAsia="Times New Roman" w:hAnsi="Times New Roman"/>
          <w:bCs/>
          <w:sz w:val="24"/>
          <w:szCs w:val="24"/>
          <w:lang w:val="es-VE" w:eastAsia="es-VE"/>
        </w:rPr>
        <w:t>°</w:t>
      </w:r>
      <w:proofErr w:type="spellEnd"/>
      <w:r w:rsidRPr="00576B24">
        <w:rPr>
          <w:rFonts w:ascii="Times New Roman" w:eastAsia="Times New Roman" w:hAnsi="Times New Roman"/>
          <w:bCs/>
          <w:sz w:val="24"/>
          <w:szCs w:val="24"/>
          <w:lang w:val="es-VE" w:eastAsia="es-VE"/>
        </w:rPr>
        <w:t xml:space="preserve"> DPP-0285.17, de fecha 22.02.2017 de la Dirección de Presupuesto, se autoriza el llamado de dicho concurso en las mismas condiciones antes señaladas. Al respecto, informa que el Consejo de Escuela </w:t>
      </w:r>
      <w:r w:rsidRPr="0042299D">
        <w:rPr>
          <w:rFonts w:ascii="Times New Roman" w:eastAsia="Times New Roman" w:hAnsi="Times New Roman"/>
          <w:b/>
          <w:sz w:val="24"/>
          <w:szCs w:val="24"/>
          <w:lang w:val="es-VE" w:eastAsia="es-VE"/>
        </w:rPr>
        <w:t>designó al Profesor Miguel Oliveros</w:t>
      </w:r>
      <w:r w:rsidRPr="00576B24">
        <w:rPr>
          <w:rFonts w:ascii="Times New Roman" w:eastAsia="Times New Roman" w:hAnsi="Times New Roman"/>
          <w:bCs/>
          <w:sz w:val="24"/>
          <w:szCs w:val="24"/>
          <w:lang w:val="es-VE" w:eastAsia="es-VE"/>
        </w:rPr>
        <w:t xml:space="preserve">, según lo establecido en el artículo 19 del Estatuto de Personal Docente y de </w:t>
      </w:r>
      <w:proofErr w:type="spellStart"/>
      <w:r w:rsidRPr="00576B24">
        <w:rPr>
          <w:rFonts w:ascii="Times New Roman" w:eastAsia="Times New Roman" w:hAnsi="Times New Roman"/>
          <w:bCs/>
          <w:sz w:val="24"/>
          <w:szCs w:val="24"/>
          <w:lang w:val="es-VE" w:eastAsia="es-VE"/>
        </w:rPr>
        <w:t>lavestigación</w:t>
      </w:r>
      <w:proofErr w:type="spellEnd"/>
      <w:r w:rsidRPr="00576B24">
        <w:rPr>
          <w:rFonts w:ascii="Times New Roman" w:eastAsia="Times New Roman" w:hAnsi="Times New Roman"/>
          <w:bCs/>
          <w:sz w:val="24"/>
          <w:szCs w:val="24"/>
          <w:lang w:val="es-VE" w:eastAsia="es-VE"/>
        </w:rPr>
        <w:t xml:space="preserve">, </w:t>
      </w:r>
      <w:r w:rsidRPr="0042299D">
        <w:rPr>
          <w:rFonts w:ascii="Times New Roman" w:eastAsia="Times New Roman" w:hAnsi="Times New Roman"/>
          <w:b/>
          <w:sz w:val="24"/>
          <w:szCs w:val="24"/>
          <w:lang w:val="es-VE" w:eastAsia="es-VE"/>
        </w:rPr>
        <w:t xml:space="preserve">como Representante del Departamento y el Consejo de Facultad al Profesor Francisco </w:t>
      </w:r>
      <w:proofErr w:type="spellStart"/>
      <w:r w:rsidRPr="0042299D">
        <w:rPr>
          <w:rFonts w:ascii="Times New Roman" w:eastAsia="Times New Roman" w:hAnsi="Times New Roman"/>
          <w:b/>
          <w:sz w:val="24"/>
          <w:szCs w:val="24"/>
          <w:lang w:val="es-VE" w:eastAsia="es-VE"/>
        </w:rPr>
        <w:t>Garcia</w:t>
      </w:r>
      <w:proofErr w:type="spellEnd"/>
      <w:r w:rsidRPr="0042299D">
        <w:rPr>
          <w:rFonts w:ascii="Times New Roman" w:eastAsia="Times New Roman" w:hAnsi="Times New Roman"/>
          <w:b/>
          <w:sz w:val="24"/>
          <w:szCs w:val="24"/>
          <w:lang w:val="es-VE" w:eastAsia="es-VE"/>
        </w:rPr>
        <w:t>, como Representante de ese Cuerpo.</w:t>
      </w:r>
      <w:r w:rsidRPr="00576B24">
        <w:rPr>
          <w:rFonts w:ascii="Times New Roman" w:eastAsia="Times New Roman" w:hAnsi="Times New Roman"/>
          <w:bCs/>
          <w:sz w:val="24"/>
          <w:szCs w:val="24"/>
          <w:lang w:val="es-VE" w:eastAsia="es-VE"/>
        </w:rPr>
        <w:t xml:space="preserve"> Anexa el </w:t>
      </w:r>
      <w:r w:rsidRPr="00576B24">
        <w:rPr>
          <w:rFonts w:ascii="Times New Roman" w:eastAsia="Times New Roman" w:hAnsi="Times New Roman"/>
          <w:bCs/>
          <w:sz w:val="24"/>
          <w:szCs w:val="24"/>
          <w:lang w:val="es-VE" w:eastAsia="es-VE"/>
        </w:rPr>
        <w:lastRenderedPageBreak/>
        <w:t xml:space="preserve">Programa y las materias: Administración de la Producción y Operaciones y Administración de la Producción y Operaciones II, objeto del Concurso y el listado de profesores para el nombramiento del Representante de este Máximo Organismo. </w:t>
      </w:r>
    </w:p>
    <w:p w14:paraId="21AED97B" w14:textId="77777777" w:rsidR="0042299D" w:rsidRPr="00576B24" w:rsidRDefault="0042299D" w:rsidP="00576B24">
      <w:pPr>
        <w:spacing w:after="0" w:line="240" w:lineRule="auto"/>
        <w:ind w:left="142"/>
        <w:jc w:val="both"/>
        <w:rPr>
          <w:rFonts w:ascii="Times New Roman" w:eastAsia="Times New Roman" w:hAnsi="Times New Roman"/>
          <w:bCs/>
          <w:sz w:val="24"/>
          <w:szCs w:val="24"/>
          <w:lang w:val="es-VE" w:eastAsia="es-VE"/>
        </w:rPr>
      </w:pPr>
    </w:p>
    <w:p w14:paraId="072AB9F6" w14:textId="07A8623F" w:rsidR="00576B24" w:rsidRDefault="00576B24" w:rsidP="00C70746">
      <w:pPr>
        <w:spacing w:after="0" w:line="240" w:lineRule="auto"/>
        <w:ind w:left="142"/>
        <w:jc w:val="both"/>
        <w:rPr>
          <w:rFonts w:ascii="Times New Roman" w:eastAsia="Times New Roman" w:hAnsi="Times New Roman"/>
          <w:bCs/>
          <w:sz w:val="24"/>
          <w:szCs w:val="24"/>
          <w:lang w:val="es-VE" w:eastAsia="es-VE"/>
        </w:rPr>
      </w:pPr>
      <w:r w:rsidRPr="00576B24">
        <w:rPr>
          <w:rFonts w:ascii="Times New Roman" w:eastAsia="Times New Roman" w:hAnsi="Times New Roman"/>
          <w:bCs/>
          <w:sz w:val="24"/>
          <w:szCs w:val="24"/>
          <w:lang w:val="es-VE" w:eastAsia="es-VE"/>
        </w:rPr>
        <w:t xml:space="preserve">Al respecto, ese Consejo de Facultad </w:t>
      </w:r>
      <w:r w:rsidRPr="00C70746">
        <w:rPr>
          <w:rFonts w:ascii="Times New Roman" w:eastAsia="Times New Roman" w:hAnsi="Times New Roman"/>
          <w:b/>
          <w:sz w:val="24"/>
          <w:szCs w:val="24"/>
          <w:lang w:val="es-VE" w:eastAsia="es-VE"/>
        </w:rPr>
        <w:t>aprobó el llamado a Concurso de Oposición, par</w:t>
      </w:r>
      <w:r w:rsidR="00C70746" w:rsidRPr="00C70746">
        <w:rPr>
          <w:rFonts w:ascii="Times New Roman" w:eastAsia="Times New Roman" w:hAnsi="Times New Roman"/>
          <w:b/>
          <w:sz w:val="24"/>
          <w:szCs w:val="24"/>
          <w:lang w:val="es-VE" w:eastAsia="es-VE"/>
        </w:rPr>
        <w:t xml:space="preserve">a </w:t>
      </w:r>
      <w:r w:rsidRPr="00C70746">
        <w:rPr>
          <w:rFonts w:ascii="Times New Roman" w:eastAsia="Times New Roman" w:hAnsi="Times New Roman"/>
          <w:b/>
          <w:sz w:val="24"/>
          <w:szCs w:val="24"/>
          <w:lang w:val="es-VE" w:eastAsia="es-VE"/>
        </w:rPr>
        <w:t>proveer un (01) c</w:t>
      </w:r>
      <w:r w:rsidR="00C70746" w:rsidRPr="00C70746">
        <w:rPr>
          <w:rFonts w:ascii="Times New Roman" w:eastAsia="Times New Roman" w:hAnsi="Times New Roman"/>
          <w:b/>
          <w:sz w:val="24"/>
          <w:szCs w:val="24"/>
          <w:lang w:val="es-VE" w:eastAsia="es-VE"/>
        </w:rPr>
        <w:t>a</w:t>
      </w:r>
      <w:r w:rsidRPr="00C70746">
        <w:rPr>
          <w:rFonts w:ascii="Times New Roman" w:eastAsia="Times New Roman" w:hAnsi="Times New Roman"/>
          <w:b/>
          <w:sz w:val="24"/>
          <w:szCs w:val="24"/>
          <w:lang w:val="es-VE" w:eastAsia="es-VE"/>
        </w:rPr>
        <w:t xml:space="preserve">rgo a nivel de Instructor a Dedicación Exclusiva, en el </w:t>
      </w:r>
      <w:r w:rsidR="00C70746" w:rsidRPr="00C70746">
        <w:rPr>
          <w:rFonts w:ascii="Times New Roman" w:eastAsia="Times New Roman" w:hAnsi="Times New Roman"/>
          <w:b/>
          <w:sz w:val="24"/>
          <w:szCs w:val="24"/>
          <w:lang w:val="es-VE" w:eastAsia="es-VE"/>
        </w:rPr>
        <w:t>Á</w:t>
      </w:r>
      <w:r w:rsidRPr="00C70746">
        <w:rPr>
          <w:rFonts w:ascii="Times New Roman" w:eastAsia="Times New Roman" w:hAnsi="Times New Roman"/>
          <w:b/>
          <w:sz w:val="24"/>
          <w:szCs w:val="24"/>
          <w:lang w:val="es-VE" w:eastAsia="es-VE"/>
        </w:rPr>
        <w:t xml:space="preserve">rea: Operaciones, y el Programa objeto a Concurso. </w:t>
      </w:r>
      <w:proofErr w:type="spellStart"/>
      <w:r w:rsidRPr="00C70746">
        <w:rPr>
          <w:rFonts w:ascii="Times New Roman" w:eastAsia="Times New Roman" w:hAnsi="Times New Roman"/>
          <w:b/>
          <w:sz w:val="24"/>
          <w:szCs w:val="24"/>
          <w:lang w:val="es-VE" w:eastAsia="es-VE"/>
        </w:rPr>
        <w:t>Asi</w:t>
      </w:r>
      <w:proofErr w:type="spellEnd"/>
      <w:r w:rsidRPr="00C70746">
        <w:rPr>
          <w:rFonts w:ascii="Times New Roman" w:eastAsia="Times New Roman" w:hAnsi="Times New Roman"/>
          <w:b/>
          <w:sz w:val="24"/>
          <w:szCs w:val="24"/>
          <w:lang w:val="es-VE" w:eastAsia="es-VE"/>
        </w:rPr>
        <w:t xml:space="preserve"> mismo, la designación del Profesor Miguel Oliveros como Representante del Departamento y del Profesor Francisco </w:t>
      </w:r>
      <w:proofErr w:type="spellStart"/>
      <w:r w:rsidRPr="00C70746">
        <w:rPr>
          <w:rFonts w:ascii="Times New Roman" w:eastAsia="Times New Roman" w:hAnsi="Times New Roman"/>
          <w:b/>
          <w:sz w:val="24"/>
          <w:szCs w:val="24"/>
          <w:lang w:val="es-VE" w:eastAsia="es-VE"/>
        </w:rPr>
        <w:t>Garcia</w:t>
      </w:r>
      <w:proofErr w:type="spellEnd"/>
      <w:r w:rsidRPr="00C70746">
        <w:rPr>
          <w:rFonts w:ascii="Times New Roman" w:eastAsia="Times New Roman" w:hAnsi="Times New Roman"/>
          <w:b/>
          <w:sz w:val="24"/>
          <w:szCs w:val="24"/>
          <w:lang w:val="es-VE" w:eastAsia="es-VE"/>
        </w:rPr>
        <w:t xml:space="preserve"> como Representante de ese Cuerpo</w:t>
      </w:r>
      <w:r w:rsidRPr="00576B24">
        <w:rPr>
          <w:rFonts w:ascii="Times New Roman" w:eastAsia="Times New Roman" w:hAnsi="Times New Roman"/>
          <w:bCs/>
          <w:sz w:val="24"/>
          <w:szCs w:val="24"/>
          <w:lang w:val="es-VE" w:eastAsia="es-VE"/>
        </w:rPr>
        <w:t xml:space="preserve">. De igual manera, acordó remitir la misma para el nombramiento del Representante de este Máximo Organismo. </w:t>
      </w:r>
    </w:p>
    <w:p w14:paraId="61CDBE5C" w14:textId="77777777" w:rsidR="00C70746" w:rsidRPr="00576B24" w:rsidRDefault="00C70746" w:rsidP="00C70746">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279" w:type="dxa"/>
        <w:tblLayout w:type="fixed"/>
        <w:tblLook w:val="04A0" w:firstRow="1" w:lastRow="0" w:firstColumn="1" w:lastColumn="0" w:noHBand="0" w:noVBand="1"/>
      </w:tblPr>
      <w:tblGrid>
        <w:gridCol w:w="992"/>
        <w:gridCol w:w="992"/>
        <w:gridCol w:w="1249"/>
        <w:gridCol w:w="1014"/>
      </w:tblGrid>
      <w:tr w:rsidR="00F20EBA" w:rsidRPr="007A31E5" w14:paraId="1215AD81" w14:textId="77777777" w:rsidTr="002F39FE">
        <w:tc>
          <w:tcPr>
            <w:tcW w:w="992" w:type="dxa"/>
          </w:tcPr>
          <w:p w14:paraId="0A2CD163" w14:textId="4C925B9B" w:rsidR="00C70746" w:rsidRPr="007A31E5" w:rsidRDefault="00C70746" w:rsidP="00F20EBA">
            <w:pPr>
              <w:spacing w:after="0" w:line="240" w:lineRule="auto"/>
              <w:jc w:val="center"/>
              <w:rPr>
                <w:rFonts w:ascii="Times New Roman" w:eastAsia="Times New Roman" w:hAnsi="Times New Roman"/>
                <w:b/>
                <w:sz w:val="18"/>
                <w:szCs w:val="18"/>
                <w:lang w:val="es-VE" w:eastAsia="es-VE"/>
              </w:rPr>
            </w:pPr>
            <w:r w:rsidRPr="007A31E5">
              <w:rPr>
                <w:rFonts w:ascii="Times New Roman" w:eastAsia="Times New Roman" w:hAnsi="Times New Roman"/>
                <w:b/>
                <w:sz w:val="18"/>
                <w:szCs w:val="18"/>
                <w:lang w:val="es-VE" w:eastAsia="es-VE"/>
              </w:rPr>
              <w:t>Nombre y Apellido</w:t>
            </w:r>
          </w:p>
        </w:tc>
        <w:tc>
          <w:tcPr>
            <w:tcW w:w="992" w:type="dxa"/>
          </w:tcPr>
          <w:p w14:paraId="74698007" w14:textId="32105572" w:rsidR="00C70746" w:rsidRPr="007A31E5" w:rsidRDefault="00C70746" w:rsidP="00F20EBA">
            <w:pPr>
              <w:spacing w:after="0" w:line="240" w:lineRule="auto"/>
              <w:jc w:val="center"/>
              <w:rPr>
                <w:rFonts w:ascii="Times New Roman" w:eastAsia="Times New Roman" w:hAnsi="Times New Roman"/>
                <w:b/>
                <w:sz w:val="18"/>
                <w:szCs w:val="18"/>
                <w:lang w:val="es-VE" w:eastAsia="es-VE"/>
              </w:rPr>
            </w:pPr>
            <w:r w:rsidRPr="007A31E5">
              <w:rPr>
                <w:rFonts w:ascii="Times New Roman" w:eastAsia="Times New Roman" w:hAnsi="Times New Roman"/>
                <w:b/>
                <w:sz w:val="18"/>
                <w:szCs w:val="18"/>
                <w:lang w:val="es-VE" w:eastAsia="es-VE"/>
              </w:rPr>
              <w:t>Categoría</w:t>
            </w:r>
          </w:p>
        </w:tc>
        <w:tc>
          <w:tcPr>
            <w:tcW w:w="1249" w:type="dxa"/>
          </w:tcPr>
          <w:p w14:paraId="0E618E2C" w14:textId="16542187" w:rsidR="00C70746" w:rsidRPr="007A31E5" w:rsidRDefault="00C70746" w:rsidP="00F20EBA">
            <w:pPr>
              <w:spacing w:after="0" w:line="240" w:lineRule="auto"/>
              <w:jc w:val="center"/>
              <w:rPr>
                <w:rFonts w:ascii="Times New Roman" w:eastAsia="Times New Roman" w:hAnsi="Times New Roman"/>
                <w:b/>
                <w:sz w:val="18"/>
                <w:szCs w:val="18"/>
                <w:lang w:val="es-VE" w:eastAsia="es-VE"/>
              </w:rPr>
            </w:pPr>
            <w:r w:rsidRPr="007A31E5">
              <w:rPr>
                <w:rFonts w:ascii="Times New Roman" w:eastAsia="Times New Roman" w:hAnsi="Times New Roman"/>
                <w:b/>
                <w:sz w:val="18"/>
                <w:szCs w:val="18"/>
                <w:lang w:val="es-VE" w:eastAsia="es-VE"/>
              </w:rPr>
              <w:t>Grado Académico</w:t>
            </w:r>
          </w:p>
        </w:tc>
        <w:tc>
          <w:tcPr>
            <w:tcW w:w="1014" w:type="dxa"/>
          </w:tcPr>
          <w:p w14:paraId="4F97EAC0" w14:textId="10CDE034" w:rsidR="00C70746" w:rsidRPr="007A31E5" w:rsidRDefault="00C70746" w:rsidP="00F20EBA">
            <w:pPr>
              <w:spacing w:after="0" w:line="240" w:lineRule="auto"/>
              <w:jc w:val="center"/>
              <w:rPr>
                <w:rFonts w:ascii="Times New Roman" w:eastAsia="Times New Roman" w:hAnsi="Times New Roman"/>
                <w:b/>
                <w:sz w:val="18"/>
                <w:szCs w:val="18"/>
                <w:lang w:val="es-VE" w:eastAsia="es-VE"/>
              </w:rPr>
            </w:pPr>
            <w:r w:rsidRPr="007A31E5">
              <w:rPr>
                <w:rFonts w:ascii="Times New Roman" w:eastAsia="Times New Roman" w:hAnsi="Times New Roman"/>
                <w:b/>
                <w:sz w:val="18"/>
                <w:szCs w:val="18"/>
                <w:lang w:val="es-VE" w:eastAsia="es-VE"/>
              </w:rPr>
              <w:t>Último Ascenso</w:t>
            </w:r>
          </w:p>
        </w:tc>
      </w:tr>
      <w:tr w:rsidR="00F20EBA" w:rsidRPr="007A31E5" w14:paraId="21330B63" w14:textId="77777777" w:rsidTr="002F39FE">
        <w:tc>
          <w:tcPr>
            <w:tcW w:w="992" w:type="dxa"/>
          </w:tcPr>
          <w:p w14:paraId="64ADFAF6" w14:textId="158CF304"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Antonio Acosta R.</w:t>
            </w:r>
          </w:p>
        </w:tc>
        <w:tc>
          <w:tcPr>
            <w:tcW w:w="992" w:type="dxa"/>
          </w:tcPr>
          <w:p w14:paraId="0181AC0D" w14:textId="5B539593"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Asociado</w:t>
            </w:r>
          </w:p>
        </w:tc>
        <w:tc>
          <w:tcPr>
            <w:tcW w:w="1249" w:type="dxa"/>
          </w:tcPr>
          <w:p w14:paraId="33E57EB4" w14:textId="309E204A"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Licenciado en Administración</w:t>
            </w:r>
          </w:p>
          <w:p w14:paraId="66B22BCA" w14:textId="77777777"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p>
        </w:tc>
        <w:tc>
          <w:tcPr>
            <w:tcW w:w="1014" w:type="dxa"/>
          </w:tcPr>
          <w:p w14:paraId="5C46BFA5" w14:textId="451EDE5E"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16.10.1995</w:t>
            </w:r>
          </w:p>
        </w:tc>
      </w:tr>
      <w:tr w:rsidR="00F20EBA" w:rsidRPr="007A31E5" w14:paraId="508F2B6E" w14:textId="77777777" w:rsidTr="002F39FE">
        <w:tc>
          <w:tcPr>
            <w:tcW w:w="992" w:type="dxa"/>
          </w:tcPr>
          <w:p w14:paraId="3E48A4C4" w14:textId="3D498256"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Francisco García Santiago </w:t>
            </w:r>
            <w:r w:rsidRPr="007A31E5">
              <w:rPr>
                <w:rFonts w:ascii="Times New Roman" w:eastAsia="Times New Roman" w:hAnsi="Times New Roman"/>
                <w:b/>
                <w:sz w:val="18"/>
                <w:szCs w:val="18"/>
                <w:lang w:val="es-VE" w:eastAsia="es-VE"/>
              </w:rPr>
              <w:t xml:space="preserve">(Rep. Consejo de </w:t>
            </w:r>
            <w:proofErr w:type="spellStart"/>
            <w:r w:rsidRPr="007A31E5">
              <w:rPr>
                <w:rFonts w:ascii="Times New Roman" w:eastAsia="Times New Roman" w:hAnsi="Times New Roman"/>
                <w:b/>
                <w:sz w:val="18"/>
                <w:szCs w:val="18"/>
                <w:lang w:val="es-VE" w:eastAsia="es-VE"/>
              </w:rPr>
              <w:t>Fac</w:t>
            </w:r>
            <w:proofErr w:type="spellEnd"/>
            <w:r w:rsidRPr="007A31E5">
              <w:rPr>
                <w:rFonts w:ascii="Times New Roman" w:eastAsia="Times New Roman" w:hAnsi="Times New Roman"/>
                <w:b/>
                <w:sz w:val="18"/>
                <w:szCs w:val="18"/>
                <w:lang w:val="es-VE" w:eastAsia="es-VE"/>
              </w:rPr>
              <w:t>)</w:t>
            </w:r>
          </w:p>
        </w:tc>
        <w:tc>
          <w:tcPr>
            <w:tcW w:w="992" w:type="dxa"/>
          </w:tcPr>
          <w:p w14:paraId="03E5B7D7" w14:textId="4819F3B6"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Asociado</w:t>
            </w:r>
          </w:p>
        </w:tc>
        <w:tc>
          <w:tcPr>
            <w:tcW w:w="1249" w:type="dxa"/>
          </w:tcPr>
          <w:p w14:paraId="5BA143A9" w14:textId="26A7581F"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Lic. en Administración. Contador Técnico.</w:t>
            </w:r>
          </w:p>
          <w:p w14:paraId="1ECA7545" w14:textId="19B0C28D" w:rsidR="00F20EBA" w:rsidRPr="007A31E5" w:rsidRDefault="00F20EBA" w:rsidP="007A31E5">
            <w:pPr>
              <w:spacing w:after="0" w:line="240" w:lineRule="auto"/>
              <w:jc w:val="center"/>
              <w:rPr>
                <w:rFonts w:ascii="Times New Roman" w:eastAsia="Times New Roman" w:hAnsi="Times New Roman"/>
                <w:bCs/>
                <w:sz w:val="18"/>
                <w:szCs w:val="18"/>
                <w:lang w:val="es-VE" w:eastAsia="es-VE"/>
              </w:rPr>
            </w:pPr>
            <w:proofErr w:type="spellStart"/>
            <w:r w:rsidRPr="007A31E5">
              <w:rPr>
                <w:rFonts w:ascii="Times New Roman" w:eastAsia="Times New Roman" w:hAnsi="Times New Roman"/>
                <w:bCs/>
                <w:sz w:val="18"/>
                <w:szCs w:val="18"/>
                <w:lang w:val="es-VE" w:eastAsia="es-VE"/>
              </w:rPr>
              <w:t>Maestria</w:t>
            </w:r>
            <w:proofErr w:type="spellEnd"/>
            <w:r w:rsidRPr="007A31E5">
              <w:rPr>
                <w:rFonts w:ascii="Times New Roman" w:eastAsia="Times New Roman" w:hAnsi="Times New Roman"/>
                <w:bCs/>
                <w:sz w:val="18"/>
                <w:szCs w:val="18"/>
                <w:lang w:val="es-VE" w:eastAsia="es-VE"/>
              </w:rPr>
              <w:t xml:space="preserve"> en </w:t>
            </w:r>
            <w:proofErr w:type="spellStart"/>
            <w:r w:rsidRPr="007A31E5">
              <w:rPr>
                <w:rFonts w:ascii="Times New Roman" w:eastAsia="Times New Roman" w:hAnsi="Times New Roman"/>
                <w:bCs/>
                <w:sz w:val="18"/>
                <w:szCs w:val="18"/>
                <w:lang w:val="es-VE" w:eastAsia="es-VE"/>
              </w:rPr>
              <w:t>Ingenieria</w:t>
            </w:r>
            <w:proofErr w:type="spellEnd"/>
            <w:r w:rsidRPr="007A31E5">
              <w:rPr>
                <w:rFonts w:ascii="Times New Roman" w:eastAsia="Times New Roman" w:hAnsi="Times New Roman"/>
                <w:bCs/>
                <w:sz w:val="18"/>
                <w:szCs w:val="18"/>
                <w:lang w:val="es-VE" w:eastAsia="es-VE"/>
              </w:rPr>
              <w:t xml:space="preserve"> Industrial. Doctorado en Ingeniería Industrial. Doctorado en </w:t>
            </w:r>
            <w:proofErr w:type="spellStart"/>
            <w:r w:rsidRPr="007A31E5">
              <w:rPr>
                <w:rFonts w:ascii="Times New Roman" w:eastAsia="Times New Roman" w:hAnsi="Times New Roman"/>
                <w:bCs/>
                <w:sz w:val="18"/>
                <w:szCs w:val="18"/>
                <w:lang w:val="es-VE" w:eastAsia="es-VE"/>
              </w:rPr>
              <w:t>Tecnologia</w:t>
            </w:r>
            <w:proofErr w:type="spellEnd"/>
            <w:r w:rsidRPr="007A31E5">
              <w:rPr>
                <w:rFonts w:ascii="Times New Roman" w:eastAsia="Times New Roman" w:hAnsi="Times New Roman"/>
                <w:bCs/>
                <w:sz w:val="18"/>
                <w:szCs w:val="18"/>
                <w:lang w:val="es-VE" w:eastAsia="es-VE"/>
              </w:rPr>
              <w:t xml:space="preserve"> de Información y Análisis de Decisiones</w:t>
            </w:r>
          </w:p>
        </w:tc>
        <w:tc>
          <w:tcPr>
            <w:tcW w:w="1014" w:type="dxa"/>
          </w:tcPr>
          <w:p w14:paraId="58019A74" w14:textId="3685D703"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01.02.2009</w:t>
            </w:r>
          </w:p>
        </w:tc>
      </w:tr>
      <w:tr w:rsidR="00F20EBA" w:rsidRPr="007A31E5" w14:paraId="75B2F7A1" w14:textId="77777777" w:rsidTr="002F39FE">
        <w:tc>
          <w:tcPr>
            <w:tcW w:w="992" w:type="dxa"/>
          </w:tcPr>
          <w:p w14:paraId="1F820C41" w14:textId="03BB928A" w:rsidR="00F20EBA"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Carlos Enrique Bustos Flores</w:t>
            </w:r>
          </w:p>
        </w:tc>
        <w:tc>
          <w:tcPr>
            <w:tcW w:w="992" w:type="dxa"/>
          </w:tcPr>
          <w:p w14:paraId="5B1CE5AA" w14:textId="159C5DE4"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Asociado</w:t>
            </w:r>
          </w:p>
        </w:tc>
        <w:tc>
          <w:tcPr>
            <w:tcW w:w="1249" w:type="dxa"/>
          </w:tcPr>
          <w:p w14:paraId="7C858601" w14:textId="77777777" w:rsidR="00F20EBA"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Ing. Industrial.</w:t>
            </w:r>
          </w:p>
          <w:p w14:paraId="114B90CA" w14:textId="77777777" w:rsidR="00DF4FB4"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DEA en Ciencias Empresariales.</w:t>
            </w:r>
          </w:p>
          <w:p w14:paraId="7EA3929B" w14:textId="77B01FDA" w:rsidR="00DF4FB4"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Doctorado en Economía de la Empresa.</w:t>
            </w:r>
          </w:p>
        </w:tc>
        <w:tc>
          <w:tcPr>
            <w:tcW w:w="1014" w:type="dxa"/>
          </w:tcPr>
          <w:p w14:paraId="643C3B11" w14:textId="388ACC71" w:rsidR="00F20EBA"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01.10.2010</w:t>
            </w:r>
          </w:p>
        </w:tc>
      </w:tr>
      <w:tr w:rsidR="00F20EBA" w:rsidRPr="007A31E5" w14:paraId="0BE54261" w14:textId="77777777" w:rsidTr="002F39FE">
        <w:tc>
          <w:tcPr>
            <w:tcW w:w="992" w:type="dxa"/>
          </w:tcPr>
          <w:p w14:paraId="6DD2D060" w14:textId="4077BCF9" w:rsidR="00F20EBA"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Daniel Jesús Ramírez Calderón</w:t>
            </w:r>
          </w:p>
        </w:tc>
        <w:tc>
          <w:tcPr>
            <w:tcW w:w="992" w:type="dxa"/>
          </w:tcPr>
          <w:p w14:paraId="4B90DA80" w14:textId="2ACA9E50" w:rsidR="00F20EBA" w:rsidRPr="007A31E5" w:rsidRDefault="00F20EBA"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Asociado</w:t>
            </w:r>
          </w:p>
        </w:tc>
        <w:tc>
          <w:tcPr>
            <w:tcW w:w="1249" w:type="dxa"/>
          </w:tcPr>
          <w:p w14:paraId="5D1EFEA0" w14:textId="77777777" w:rsidR="00DF4FB4" w:rsidRPr="007A31E5" w:rsidRDefault="00DF4FB4" w:rsidP="00DF4FB4">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Lic. En Administración. Maestría en Business </w:t>
            </w:r>
            <w:proofErr w:type="spellStart"/>
            <w:r w:rsidRPr="007A31E5">
              <w:rPr>
                <w:rFonts w:ascii="Times New Roman" w:eastAsia="Times New Roman" w:hAnsi="Times New Roman"/>
                <w:bCs/>
                <w:sz w:val="18"/>
                <w:szCs w:val="18"/>
                <w:lang w:val="es-VE" w:eastAsia="es-VE"/>
              </w:rPr>
              <w:t>Administration</w:t>
            </w:r>
            <w:proofErr w:type="spellEnd"/>
            <w:r w:rsidRPr="007A31E5">
              <w:rPr>
                <w:rFonts w:ascii="Times New Roman" w:eastAsia="Times New Roman" w:hAnsi="Times New Roman"/>
                <w:bCs/>
                <w:sz w:val="18"/>
                <w:szCs w:val="18"/>
                <w:lang w:val="es-VE" w:eastAsia="es-VE"/>
              </w:rPr>
              <w:t>.</w:t>
            </w:r>
          </w:p>
          <w:p w14:paraId="0F1B426F" w14:textId="7BBEF777" w:rsidR="00DF4FB4" w:rsidRPr="007A31E5" w:rsidRDefault="00DF4FB4" w:rsidP="00DF4FB4">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Doctorado en Dirección de Emp</w:t>
            </w:r>
            <w:r w:rsidR="007A31E5" w:rsidRPr="007A31E5">
              <w:rPr>
                <w:rFonts w:ascii="Times New Roman" w:eastAsia="Times New Roman" w:hAnsi="Times New Roman"/>
                <w:bCs/>
                <w:sz w:val="18"/>
                <w:szCs w:val="18"/>
                <w:lang w:val="es-VE" w:eastAsia="es-VE"/>
              </w:rPr>
              <w:t>resas.</w:t>
            </w:r>
          </w:p>
        </w:tc>
        <w:tc>
          <w:tcPr>
            <w:tcW w:w="1014" w:type="dxa"/>
          </w:tcPr>
          <w:p w14:paraId="23D05F50" w14:textId="0373AC35" w:rsidR="00F20EBA" w:rsidRPr="007A31E5" w:rsidRDefault="00DF4FB4" w:rsidP="00F20EBA">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16.12.2012</w:t>
            </w:r>
          </w:p>
        </w:tc>
      </w:tr>
      <w:tr w:rsidR="00F20EBA" w:rsidRPr="007A31E5" w14:paraId="31902D21" w14:textId="77777777" w:rsidTr="002F39FE">
        <w:tc>
          <w:tcPr>
            <w:tcW w:w="992" w:type="dxa"/>
          </w:tcPr>
          <w:p w14:paraId="75302D32" w14:textId="0FB95988"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Josmar Eleazar García Rangel</w:t>
            </w:r>
          </w:p>
        </w:tc>
        <w:tc>
          <w:tcPr>
            <w:tcW w:w="992" w:type="dxa"/>
          </w:tcPr>
          <w:p w14:paraId="5442CC93" w14:textId="22B9DE08"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Agregado (</w:t>
            </w:r>
            <w:proofErr w:type="spellStart"/>
            <w:r w:rsidRPr="007A31E5">
              <w:rPr>
                <w:rFonts w:ascii="Times New Roman" w:eastAsia="Times New Roman" w:hAnsi="Times New Roman"/>
                <w:bCs/>
                <w:sz w:val="18"/>
                <w:szCs w:val="18"/>
                <w:lang w:val="es-VE" w:eastAsia="es-VE"/>
              </w:rPr>
              <w:t>Jub</w:t>
            </w:r>
            <w:proofErr w:type="spellEnd"/>
            <w:r w:rsidRPr="007A31E5">
              <w:rPr>
                <w:rFonts w:ascii="Times New Roman" w:eastAsia="Times New Roman" w:hAnsi="Times New Roman"/>
                <w:bCs/>
                <w:sz w:val="18"/>
                <w:szCs w:val="18"/>
                <w:lang w:val="es-VE" w:eastAsia="es-VE"/>
              </w:rPr>
              <w:t>)</w:t>
            </w:r>
          </w:p>
        </w:tc>
        <w:tc>
          <w:tcPr>
            <w:tcW w:w="1249" w:type="dxa"/>
          </w:tcPr>
          <w:p w14:paraId="21AF1585" w14:textId="4543B5C8" w:rsidR="00C70746" w:rsidRPr="007A31E5" w:rsidRDefault="007A31E5"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Economista. Lic. en Contaduría Pública. Maestría en Finanzas.</w:t>
            </w:r>
          </w:p>
        </w:tc>
        <w:tc>
          <w:tcPr>
            <w:tcW w:w="1014" w:type="dxa"/>
          </w:tcPr>
          <w:p w14:paraId="54D95B4B" w14:textId="35E91119"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07.11.2009</w:t>
            </w:r>
          </w:p>
        </w:tc>
      </w:tr>
      <w:tr w:rsidR="00F20EBA" w:rsidRPr="007A31E5" w14:paraId="2DBA3AE3" w14:textId="77777777" w:rsidTr="002F39FE">
        <w:tc>
          <w:tcPr>
            <w:tcW w:w="992" w:type="dxa"/>
          </w:tcPr>
          <w:p w14:paraId="03201F83" w14:textId="2FFCE1CC"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George Luis Peña Dugarte</w:t>
            </w:r>
          </w:p>
        </w:tc>
        <w:tc>
          <w:tcPr>
            <w:tcW w:w="992" w:type="dxa"/>
          </w:tcPr>
          <w:p w14:paraId="026593E0" w14:textId="0101CC16"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Asistente </w:t>
            </w:r>
          </w:p>
        </w:tc>
        <w:tc>
          <w:tcPr>
            <w:tcW w:w="1249" w:type="dxa"/>
          </w:tcPr>
          <w:p w14:paraId="35E99357" w14:textId="77777777" w:rsidR="00C70746" w:rsidRPr="007A31E5" w:rsidRDefault="007A31E5"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Lic. en Administración.</w:t>
            </w:r>
          </w:p>
          <w:p w14:paraId="0DE69D18" w14:textId="5434B8C1" w:rsidR="007A31E5" w:rsidRPr="007A31E5" w:rsidRDefault="007A31E5"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Lic. Contaduría Pública.</w:t>
            </w:r>
          </w:p>
        </w:tc>
        <w:tc>
          <w:tcPr>
            <w:tcW w:w="1014" w:type="dxa"/>
          </w:tcPr>
          <w:p w14:paraId="63256C57" w14:textId="67BFD7D9"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05.02.2012</w:t>
            </w:r>
          </w:p>
        </w:tc>
      </w:tr>
      <w:tr w:rsidR="00F20EBA" w:rsidRPr="007A31E5" w14:paraId="45E3CC2F" w14:textId="77777777" w:rsidTr="002F39FE">
        <w:tc>
          <w:tcPr>
            <w:tcW w:w="992" w:type="dxa"/>
          </w:tcPr>
          <w:p w14:paraId="5C71F2B3" w14:textId="6154B24D"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Miguel Oliveros (Beca) </w:t>
            </w:r>
            <w:r w:rsidRPr="007A31E5">
              <w:rPr>
                <w:rFonts w:ascii="Times New Roman" w:eastAsia="Times New Roman" w:hAnsi="Times New Roman"/>
                <w:b/>
                <w:sz w:val="18"/>
                <w:szCs w:val="18"/>
                <w:lang w:val="es-VE" w:eastAsia="es-VE"/>
              </w:rPr>
              <w:t>(Rep. del Dpto.)</w:t>
            </w:r>
          </w:p>
        </w:tc>
        <w:tc>
          <w:tcPr>
            <w:tcW w:w="992" w:type="dxa"/>
          </w:tcPr>
          <w:p w14:paraId="1A78ADDF" w14:textId="29692E00"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Agregado </w:t>
            </w:r>
          </w:p>
        </w:tc>
        <w:tc>
          <w:tcPr>
            <w:tcW w:w="1249" w:type="dxa"/>
          </w:tcPr>
          <w:p w14:paraId="5E817F38" w14:textId="77777777" w:rsidR="007A31E5" w:rsidRPr="007A31E5" w:rsidRDefault="007A31E5" w:rsidP="007A31E5">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Lic. en Administración. Especialista en Gerencia de Recursos Humanos. </w:t>
            </w:r>
          </w:p>
          <w:p w14:paraId="22B30C9F" w14:textId="77DCB8E2" w:rsidR="007A31E5" w:rsidRPr="007A31E5" w:rsidRDefault="007A31E5" w:rsidP="007A31E5">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 xml:space="preserve">Maestría </w:t>
            </w:r>
          </w:p>
        </w:tc>
        <w:tc>
          <w:tcPr>
            <w:tcW w:w="1014" w:type="dxa"/>
          </w:tcPr>
          <w:p w14:paraId="49F7E39D" w14:textId="61F194F8" w:rsidR="00C70746" w:rsidRPr="007A31E5" w:rsidRDefault="00DF4FB4" w:rsidP="00C70746">
            <w:pPr>
              <w:spacing w:after="0" w:line="240" w:lineRule="auto"/>
              <w:jc w:val="center"/>
              <w:rPr>
                <w:rFonts w:ascii="Times New Roman" w:eastAsia="Times New Roman" w:hAnsi="Times New Roman"/>
                <w:bCs/>
                <w:sz w:val="18"/>
                <w:szCs w:val="18"/>
                <w:lang w:val="es-VE" w:eastAsia="es-VE"/>
              </w:rPr>
            </w:pPr>
            <w:r w:rsidRPr="007A31E5">
              <w:rPr>
                <w:rFonts w:ascii="Times New Roman" w:eastAsia="Times New Roman" w:hAnsi="Times New Roman"/>
                <w:bCs/>
                <w:sz w:val="18"/>
                <w:szCs w:val="18"/>
                <w:lang w:val="es-VE" w:eastAsia="es-VE"/>
              </w:rPr>
              <w:t>16.12.2012</w:t>
            </w:r>
          </w:p>
        </w:tc>
      </w:tr>
    </w:tbl>
    <w:p w14:paraId="298981D6" w14:textId="73CC6F4B" w:rsidR="00576B24" w:rsidRDefault="00785873" w:rsidP="002F39FE">
      <w:pPr>
        <w:spacing w:after="0" w:line="240" w:lineRule="auto"/>
        <w:ind w:left="284"/>
        <w:jc w:val="both"/>
        <w:rPr>
          <w:rFonts w:ascii="Times New Roman" w:eastAsia="Times New Roman" w:hAnsi="Times New Roman"/>
          <w:b/>
          <w:sz w:val="24"/>
          <w:szCs w:val="24"/>
          <w:lang w:val="es-VE" w:eastAsia="es-VE"/>
        </w:rPr>
      </w:pPr>
      <w:r w:rsidRPr="002F39FE">
        <w:rPr>
          <w:rFonts w:ascii="Times New Roman" w:eastAsia="Times New Roman" w:hAnsi="Times New Roman"/>
          <w:b/>
          <w:sz w:val="24"/>
          <w:szCs w:val="24"/>
          <w:lang w:val="es-VE" w:eastAsia="es-VE"/>
        </w:rPr>
        <w:t>Decisión: Quedó en cuenta. Como Representante del Consejo Universitario se designa al Profesor Carlos Enrique Bustos Flores. Igualmente, se aprueban el programa y las materias objeto del Concurso.</w:t>
      </w:r>
    </w:p>
    <w:p w14:paraId="04D68EA7" w14:textId="362B60A1" w:rsidR="00CE4B21" w:rsidRDefault="00CE4B21" w:rsidP="002F39FE">
      <w:pPr>
        <w:spacing w:after="0" w:line="240" w:lineRule="auto"/>
        <w:ind w:left="284"/>
        <w:jc w:val="both"/>
        <w:rPr>
          <w:rFonts w:ascii="Times New Roman" w:eastAsia="Times New Roman" w:hAnsi="Times New Roman"/>
          <w:b/>
          <w:sz w:val="24"/>
          <w:szCs w:val="24"/>
          <w:lang w:val="es-VE" w:eastAsia="es-VE"/>
        </w:rPr>
      </w:pPr>
    </w:p>
    <w:p w14:paraId="3926D0AA" w14:textId="063B49AE" w:rsidR="00CE4B21" w:rsidRDefault="00CE4B21" w:rsidP="002F39FE">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7C23F0F2" w14:textId="77777777" w:rsidR="00CE4B21" w:rsidRDefault="00CE4B21" w:rsidP="002F39FE">
      <w:pPr>
        <w:spacing w:after="0" w:line="240" w:lineRule="auto"/>
        <w:ind w:left="284"/>
        <w:jc w:val="both"/>
        <w:rPr>
          <w:rFonts w:ascii="Times New Roman" w:eastAsia="Times New Roman" w:hAnsi="Times New Roman"/>
          <w:b/>
          <w:sz w:val="24"/>
          <w:szCs w:val="24"/>
          <w:lang w:val="es-VE" w:eastAsia="es-VE"/>
        </w:rPr>
      </w:pPr>
    </w:p>
    <w:p w14:paraId="2B865A26" w14:textId="5A79AB9C" w:rsidR="00CE4B21" w:rsidRDefault="00CE4B21" w:rsidP="002F39FE">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CU-3376</w:t>
      </w:r>
      <w:r w:rsidRPr="00860D99">
        <w:rPr>
          <w:rFonts w:ascii="Times New Roman" w:eastAsia="Times New Roman" w:hAnsi="Times New Roman"/>
          <w:b/>
          <w:sz w:val="24"/>
          <w:szCs w:val="24"/>
          <w:lang w:val="es-VE" w:eastAsia="es-VE"/>
        </w:rPr>
        <w:t>/17.</w:t>
      </w:r>
    </w:p>
    <w:p w14:paraId="2E7164AC" w14:textId="266B2B04" w:rsidR="00AB4FDE" w:rsidRPr="00AB4FDE" w:rsidRDefault="00AB4FDE" w:rsidP="00AB4FDE">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B4FDE">
        <w:rPr>
          <w:rFonts w:ascii="Times New Roman" w:eastAsia="Times New Roman" w:hAnsi="Times New Roman"/>
          <w:bCs/>
          <w:sz w:val="24"/>
          <w:szCs w:val="24"/>
          <w:lang w:val="es-VE" w:eastAsia="es-VE"/>
        </w:rPr>
        <w:t xml:space="preserve">omunicación CON/FAC </w:t>
      </w:r>
      <w:proofErr w:type="spellStart"/>
      <w:r w:rsidRPr="00AB4FDE">
        <w:rPr>
          <w:rFonts w:ascii="Times New Roman" w:eastAsia="Times New Roman" w:hAnsi="Times New Roman"/>
          <w:bCs/>
          <w:sz w:val="24"/>
          <w:szCs w:val="24"/>
          <w:lang w:val="es-VE" w:eastAsia="es-VE"/>
        </w:rPr>
        <w:t>N°</w:t>
      </w:r>
      <w:proofErr w:type="spellEnd"/>
      <w:r w:rsidRPr="00AB4FDE">
        <w:rPr>
          <w:rFonts w:ascii="Times New Roman" w:eastAsia="Times New Roman" w:hAnsi="Times New Roman"/>
          <w:bCs/>
          <w:sz w:val="24"/>
          <w:szCs w:val="24"/>
          <w:lang w:val="es-VE" w:eastAsia="es-VE"/>
        </w:rPr>
        <w:t xml:space="preserve"> 579/17, de fecha 26.10.2017, mediante la cual informa que en reunión ordinaria </w:t>
      </w:r>
      <w:proofErr w:type="spellStart"/>
      <w:r w:rsidRPr="00AB4FDE">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B4FDE">
        <w:rPr>
          <w:rFonts w:ascii="Times New Roman" w:eastAsia="Times New Roman" w:hAnsi="Times New Roman"/>
          <w:bCs/>
          <w:sz w:val="24"/>
          <w:szCs w:val="24"/>
          <w:lang w:val="es-VE" w:eastAsia="es-VE"/>
        </w:rPr>
        <w:t xml:space="preserve"> 30, </w:t>
      </w:r>
      <w:proofErr w:type="spellStart"/>
      <w:r w:rsidRPr="00AB4FDE">
        <w:rPr>
          <w:rFonts w:ascii="Times New Roman" w:eastAsia="Times New Roman" w:hAnsi="Times New Roman"/>
          <w:bCs/>
          <w:sz w:val="24"/>
          <w:szCs w:val="24"/>
          <w:lang w:val="es-VE" w:eastAsia="es-VE"/>
        </w:rPr>
        <w:t>celebratla</w:t>
      </w:r>
      <w:proofErr w:type="spellEnd"/>
      <w:r w:rsidRPr="00AB4FDE">
        <w:rPr>
          <w:rFonts w:ascii="Times New Roman" w:eastAsia="Times New Roman" w:hAnsi="Times New Roman"/>
          <w:bCs/>
          <w:sz w:val="24"/>
          <w:szCs w:val="24"/>
          <w:lang w:val="es-VE" w:eastAsia="es-VE"/>
        </w:rPr>
        <w:t xml:space="preserve"> el 24.10.2017, continuación de la sesión ordinaria </w:t>
      </w:r>
      <w:proofErr w:type="spellStart"/>
      <w:r w:rsidRPr="00AB4FDE">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B4FDE">
        <w:rPr>
          <w:rFonts w:ascii="Times New Roman" w:eastAsia="Times New Roman" w:hAnsi="Times New Roman"/>
          <w:bCs/>
          <w:sz w:val="24"/>
          <w:szCs w:val="24"/>
          <w:lang w:val="es-VE" w:eastAsia="es-VE"/>
        </w:rPr>
        <w:t xml:space="preserve"> 04, de fecha 07.02.2017, declarada en sesión permanente, debido a la </w:t>
      </w:r>
      <w:proofErr w:type="spellStart"/>
      <w:r w:rsidRPr="00AB4FDE">
        <w:rPr>
          <w:rFonts w:ascii="Times New Roman" w:eastAsia="Times New Roman" w:hAnsi="Times New Roman"/>
          <w:bCs/>
          <w:sz w:val="24"/>
          <w:szCs w:val="24"/>
          <w:lang w:val="es-VE" w:eastAsia="es-VE"/>
        </w:rPr>
        <w:t>simación</w:t>
      </w:r>
      <w:proofErr w:type="spellEnd"/>
      <w:r w:rsidRPr="00AB4FDE">
        <w:rPr>
          <w:rFonts w:ascii="Times New Roman" w:eastAsia="Times New Roman" w:hAnsi="Times New Roman"/>
          <w:bCs/>
          <w:sz w:val="24"/>
          <w:szCs w:val="24"/>
          <w:lang w:val="es-VE" w:eastAsia="es-VE"/>
        </w:rPr>
        <w:t xml:space="preserve"> de emergencia general de la Facultad de Ciencias, el Consejo de la Facultad conoció y aprobó el Acta correspondiente al </w:t>
      </w:r>
      <w:r w:rsidRPr="00AB4FDE">
        <w:rPr>
          <w:rFonts w:ascii="Times New Roman" w:eastAsia="Times New Roman" w:hAnsi="Times New Roman"/>
          <w:b/>
          <w:sz w:val="24"/>
          <w:szCs w:val="24"/>
          <w:lang w:val="es-VE" w:eastAsia="es-VE"/>
        </w:rPr>
        <w:t>Concurso de Credenciales, para proveer un (01) cargo a nivel de Instructor a Dedicación Exclusiva, en condición de Profesor Interino, en el Área: Física General</w:t>
      </w:r>
      <w:r w:rsidRPr="00AB4FDE">
        <w:rPr>
          <w:rFonts w:ascii="Times New Roman" w:eastAsia="Times New Roman" w:hAnsi="Times New Roman"/>
          <w:bCs/>
          <w:sz w:val="24"/>
          <w:szCs w:val="24"/>
          <w:lang w:val="es-VE" w:eastAsia="es-VE"/>
        </w:rPr>
        <w:t xml:space="preserve">, adscrito al Departamento de </w:t>
      </w:r>
      <w:proofErr w:type="spellStart"/>
      <w:r w:rsidRPr="00AB4FDE">
        <w:rPr>
          <w:rFonts w:ascii="Times New Roman" w:eastAsia="Times New Roman" w:hAnsi="Times New Roman"/>
          <w:bCs/>
          <w:sz w:val="24"/>
          <w:szCs w:val="24"/>
          <w:lang w:val="es-VE" w:eastAsia="es-VE"/>
        </w:rPr>
        <w:t>Fisica</w:t>
      </w:r>
      <w:proofErr w:type="spellEnd"/>
      <w:r w:rsidRPr="00AB4FDE">
        <w:rPr>
          <w:rFonts w:ascii="Times New Roman" w:eastAsia="Times New Roman" w:hAnsi="Times New Roman"/>
          <w:bCs/>
          <w:sz w:val="24"/>
          <w:szCs w:val="24"/>
          <w:lang w:val="es-VE" w:eastAsia="es-VE"/>
        </w:rPr>
        <w:t xml:space="preserve">, el cual resultó Desierto es virtud de que la única aspirante inscrita Licenciada Leidy Yohanna Peña Contreras, titular de la Cédula de Identidad </w:t>
      </w:r>
      <w:proofErr w:type="spellStart"/>
      <w:r w:rsidRPr="00AB4FDE">
        <w:rPr>
          <w:rFonts w:ascii="Times New Roman" w:eastAsia="Times New Roman" w:hAnsi="Times New Roman"/>
          <w:bCs/>
          <w:sz w:val="24"/>
          <w:szCs w:val="24"/>
          <w:lang w:val="es-VE" w:eastAsia="es-VE"/>
        </w:rPr>
        <w:t>N°</w:t>
      </w:r>
      <w:proofErr w:type="spellEnd"/>
      <w:r w:rsidRPr="00AB4FDE">
        <w:rPr>
          <w:rFonts w:ascii="Times New Roman" w:eastAsia="Times New Roman" w:hAnsi="Times New Roman"/>
          <w:bCs/>
          <w:sz w:val="24"/>
          <w:szCs w:val="24"/>
          <w:lang w:val="es-VE" w:eastAsia="es-VE"/>
        </w:rPr>
        <w:t xml:space="preserve"> 15.920.345, no alcanzó la calificación </w:t>
      </w:r>
      <w:proofErr w:type="spellStart"/>
      <w:r w:rsidRPr="00AB4FDE">
        <w:rPr>
          <w:rFonts w:ascii="Times New Roman" w:eastAsia="Times New Roman" w:hAnsi="Times New Roman"/>
          <w:bCs/>
          <w:sz w:val="24"/>
          <w:szCs w:val="24"/>
          <w:lang w:val="es-VE" w:eastAsia="es-VE"/>
        </w:rPr>
        <w:t>minima</w:t>
      </w:r>
      <w:proofErr w:type="spellEnd"/>
      <w:r w:rsidRPr="00AB4FDE">
        <w:rPr>
          <w:rFonts w:ascii="Times New Roman" w:eastAsia="Times New Roman" w:hAnsi="Times New Roman"/>
          <w:bCs/>
          <w:sz w:val="24"/>
          <w:szCs w:val="24"/>
          <w:lang w:val="es-VE" w:eastAsia="es-VE"/>
        </w:rPr>
        <w:t xml:space="preserve"> reglamentaria en la prueba de conocimientos y aptitudes, tal como lo expresa el Artículo 229, numeral 2, </w:t>
      </w:r>
      <w:r w:rsidRPr="00AB4FDE">
        <w:rPr>
          <w:rFonts w:ascii="Times New Roman" w:eastAsia="Times New Roman" w:hAnsi="Times New Roman"/>
          <w:bCs/>
          <w:sz w:val="24"/>
          <w:szCs w:val="24"/>
          <w:lang w:val="es-VE" w:eastAsia="es-VE"/>
        </w:rPr>
        <w:lastRenderedPageBreak/>
        <w:t xml:space="preserve">del Estatuto del Personal Docente y de Investigación de la Universidad de Los Andes. </w:t>
      </w:r>
    </w:p>
    <w:p w14:paraId="4F2FF91E" w14:textId="38DC4AC4" w:rsidR="00AB4FDE" w:rsidRDefault="00AB4FDE" w:rsidP="00AB4FDE">
      <w:pPr>
        <w:spacing w:after="0" w:line="240" w:lineRule="auto"/>
        <w:ind w:left="284"/>
        <w:jc w:val="both"/>
        <w:rPr>
          <w:rFonts w:ascii="Times New Roman" w:eastAsia="Times New Roman" w:hAnsi="Times New Roman"/>
          <w:b/>
          <w:sz w:val="24"/>
          <w:szCs w:val="24"/>
          <w:lang w:val="es-VE" w:eastAsia="es-VE"/>
        </w:rPr>
      </w:pPr>
      <w:r w:rsidRPr="00AB4FDE">
        <w:rPr>
          <w:rFonts w:ascii="Times New Roman" w:eastAsia="Times New Roman" w:hAnsi="Times New Roman"/>
          <w:b/>
          <w:sz w:val="24"/>
          <w:szCs w:val="24"/>
          <w:lang w:val="es-VE" w:eastAsia="es-VE"/>
        </w:rPr>
        <w:t xml:space="preserve">Decisión: Quedó en cuenta. </w:t>
      </w:r>
    </w:p>
    <w:p w14:paraId="762D04EF" w14:textId="38234CD2" w:rsidR="004226D7" w:rsidRDefault="004226D7" w:rsidP="00AB4FDE">
      <w:pPr>
        <w:spacing w:after="0" w:line="240" w:lineRule="auto"/>
        <w:ind w:left="284"/>
        <w:jc w:val="both"/>
        <w:rPr>
          <w:rFonts w:ascii="Times New Roman" w:eastAsia="Times New Roman" w:hAnsi="Times New Roman"/>
          <w:b/>
          <w:sz w:val="24"/>
          <w:szCs w:val="24"/>
          <w:lang w:val="es-VE" w:eastAsia="es-VE"/>
        </w:rPr>
      </w:pPr>
    </w:p>
    <w:p w14:paraId="3D46E1D7" w14:textId="3DC23E81" w:rsidR="004226D7" w:rsidRDefault="004226D7" w:rsidP="00AB4FDE">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ARTE.</w:t>
      </w:r>
    </w:p>
    <w:p w14:paraId="34AF1999" w14:textId="3C75C678" w:rsidR="00210AE2" w:rsidRDefault="00210AE2" w:rsidP="00AB4FDE">
      <w:pPr>
        <w:spacing w:after="0" w:line="240" w:lineRule="auto"/>
        <w:ind w:left="284"/>
        <w:jc w:val="both"/>
        <w:rPr>
          <w:rFonts w:ascii="Times New Roman" w:eastAsia="Times New Roman" w:hAnsi="Times New Roman"/>
          <w:b/>
          <w:sz w:val="24"/>
          <w:szCs w:val="24"/>
          <w:lang w:val="es-VE" w:eastAsia="es-VE"/>
        </w:rPr>
      </w:pPr>
    </w:p>
    <w:p w14:paraId="2C1727B5" w14:textId="47AFABCC" w:rsidR="00210AE2" w:rsidRDefault="00210AE2" w:rsidP="00210AE2">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CU-3391</w:t>
      </w:r>
      <w:r w:rsidRPr="00860D99">
        <w:rPr>
          <w:rFonts w:ascii="Times New Roman" w:eastAsia="Times New Roman" w:hAnsi="Times New Roman"/>
          <w:b/>
          <w:sz w:val="24"/>
          <w:szCs w:val="24"/>
          <w:lang w:val="es-VE" w:eastAsia="es-VE"/>
        </w:rPr>
        <w:t>/17.</w:t>
      </w:r>
    </w:p>
    <w:p w14:paraId="795605D5" w14:textId="77777777" w:rsidR="00F2073F" w:rsidRDefault="004226D7" w:rsidP="004226D7">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4226D7">
        <w:rPr>
          <w:rFonts w:ascii="Times New Roman" w:eastAsia="Times New Roman" w:hAnsi="Times New Roman"/>
          <w:bCs/>
          <w:sz w:val="24"/>
          <w:szCs w:val="24"/>
          <w:lang w:val="es-VE" w:eastAsia="es-VE"/>
        </w:rPr>
        <w:t xml:space="preserve">omunicación CFA. </w:t>
      </w:r>
      <w:proofErr w:type="spellStart"/>
      <w:r w:rsidRPr="004226D7">
        <w:rPr>
          <w:rFonts w:ascii="Times New Roman" w:eastAsia="Times New Roman" w:hAnsi="Times New Roman"/>
          <w:bCs/>
          <w:sz w:val="24"/>
          <w:szCs w:val="24"/>
          <w:lang w:val="es-VE" w:eastAsia="es-VE"/>
        </w:rPr>
        <w:t>N°</w:t>
      </w:r>
      <w:proofErr w:type="spellEnd"/>
      <w:r w:rsidRPr="004226D7">
        <w:rPr>
          <w:rFonts w:ascii="Times New Roman" w:eastAsia="Times New Roman" w:hAnsi="Times New Roman"/>
          <w:bCs/>
          <w:sz w:val="24"/>
          <w:szCs w:val="24"/>
          <w:lang w:val="es-VE" w:eastAsia="es-VE"/>
        </w:rPr>
        <w:t xml:space="preserve"> 221/2017, de fecha 26.10.2017, mediante la cual informa que en sesión ordinaria celebrada el día 24.07.2017, el Consejo de la Facultad conoció y quedó en cuenta de la </w:t>
      </w:r>
      <w:r w:rsidRPr="004226D7">
        <w:rPr>
          <w:rFonts w:ascii="Times New Roman" w:eastAsia="Times New Roman" w:hAnsi="Times New Roman"/>
          <w:b/>
          <w:sz w:val="24"/>
          <w:szCs w:val="24"/>
          <w:lang w:val="es-VE" w:eastAsia="es-VE"/>
        </w:rPr>
        <w:t>designación de la Profesora Mar</w:t>
      </w:r>
      <w:r>
        <w:rPr>
          <w:rFonts w:ascii="Times New Roman" w:eastAsia="Times New Roman" w:hAnsi="Times New Roman"/>
          <w:b/>
          <w:sz w:val="24"/>
          <w:szCs w:val="24"/>
          <w:lang w:val="es-VE" w:eastAsia="es-VE"/>
        </w:rPr>
        <w:t>í</w:t>
      </w:r>
      <w:r w:rsidRPr="004226D7">
        <w:rPr>
          <w:rFonts w:ascii="Times New Roman" w:eastAsia="Times New Roman" w:hAnsi="Times New Roman"/>
          <w:b/>
          <w:sz w:val="24"/>
          <w:szCs w:val="24"/>
          <w:lang w:val="es-VE" w:eastAsia="es-VE"/>
        </w:rPr>
        <w:t>a Alejandra Ochoa</w:t>
      </w:r>
      <w:r w:rsidRPr="004226D7">
        <w:rPr>
          <w:rFonts w:ascii="Times New Roman" w:eastAsia="Times New Roman" w:hAnsi="Times New Roman"/>
          <w:bCs/>
          <w:sz w:val="24"/>
          <w:szCs w:val="24"/>
          <w:lang w:val="es-VE" w:eastAsia="es-VE"/>
        </w:rPr>
        <w:t xml:space="preserve">, Asociado, Doctora, fecha de último ascenso 2017, como </w:t>
      </w:r>
      <w:r w:rsidRPr="00F2073F">
        <w:rPr>
          <w:rFonts w:ascii="Times New Roman" w:eastAsia="Times New Roman" w:hAnsi="Times New Roman"/>
          <w:b/>
          <w:sz w:val="24"/>
          <w:szCs w:val="24"/>
          <w:lang w:val="es-VE" w:eastAsia="es-VE"/>
        </w:rPr>
        <w:t>Representante del Departamento</w:t>
      </w:r>
      <w:r w:rsidRPr="004226D7">
        <w:rPr>
          <w:rFonts w:ascii="Times New Roman" w:eastAsia="Times New Roman" w:hAnsi="Times New Roman"/>
          <w:bCs/>
          <w:sz w:val="24"/>
          <w:szCs w:val="24"/>
          <w:lang w:val="es-VE" w:eastAsia="es-VE"/>
        </w:rPr>
        <w:t xml:space="preserve">, a fin de integrar el jurado que conocerá de las pruebas que se aplicarán en el </w:t>
      </w:r>
      <w:r w:rsidRPr="00F2073F">
        <w:rPr>
          <w:rFonts w:ascii="Times New Roman" w:eastAsia="Times New Roman" w:hAnsi="Times New Roman"/>
          <w:b/>
          <w:sz w:val="24"/>
          <w:szCs w:val="24"/>
          <w:lang w:val="es-VE" w:eastAsia="es-VE"/>
        </w:rPr>
        <w:t>Concurso de Oposición, para proveer un (01) cargo a nivel de Instructor a Dedicación Exclusiva, en el Área: Taller de Literatura, Lenguaje y Comunicación y Semiología de la Imagen</w:t>
      </w:r>
      <w:r w:rsidRPr="004226D7">
        <w:rPr>
          <w:rFonts w:ascii="Times New Roman" w:eastAsia="Times New Roman" w:hAnsi="Times New Roman"/>
          <w:bCs/>
          <w:sz w:val="24"/>
          <w:szCs w:val="24"/>
          <w:lang w:val="es-VE" w:eastAsia="es-VE"/>
        </w:rPr>
        <w:t xml:space="preserve">, para el Departamento de Teoría e Historia de esa Facultad, cargo aprobado según Resolución </w:t>
      </w:r>
      <w:proofErr w:type="spellStart"/>
      <w:r w:rsidRPr="004226D7">
        <w:rPr>
          <w:rFonts w:ascii="Times New Roman" w:eastAsia="Times New Roman" w:hAnsi="Times New Roman"/>
          <w:bCs/>
          <w:sz w:val="24"/>
          <w:szCs w:val="24"/>
          <w:lang w:val="es-VE" w:eastAsia="es-VE"/>
        </w:rPr>
        <w:t>Nº</w:t>
      </w:r>
      <w:proofErr w:type="spellEnd"/>
      <w:r w:rsidRPr="004226D7">
        <w:rPr>
          <w:rFonts w:ascii="Times New Roman" w:eastAsia="Times New Roman" w:hAnsi="Times New Roman"/>
          <w:bCs/>
          <w:sz w:val="24"/>
          <w:szCs w:val="24"/>
          <w:lang w:val="es-VE" w:eastAsia="es-VE"/>
        </w:rPr>
        <w:t xml:space="preserve"> CU-1076/17, de fecha 22.05.2017, así como la </w:t>
      </w:r>
      <w:r w:rsidRPr="00F2073F">
        <w:rPr>
          <w:rFonts w:ascii="Times New Roman" w:eastAsia="Times New Roman" w:hAnsi="Times New Roman"/>
          <w:b/>
          <w:sz w:val="24"/>
          <w:szCs w:val="24"/>
          <w:lang w:val="es-VE" w:eastAsia="es-VE"/>
        </w:rPr>
        <w:t xml:space="preserve">designación del Profesor Rocco </w:t>
      </w:r>
      <w:proofErr w:type="spellStart"/>
      <w:r w:rsidRPr="00F2073F">
        <w:rPr>
          <w:rFonts w:ascii="Times New Roman" w:eastAsia="Times New Roman" w:hAnsi="Times New Roman"/>
          <w:b/>
          <w:sz w:val="24"/>
          <w:szCs w:val="24"/>
          <w:lang w:val="es-VE" w:eastAsia="es-VE"/>
        </w:rPr>
        <w:t>Mangieri</w:t>
      </w:r>
      <w:proofErr w:type="spellEnd"/>
      <w:r w:rsidRPr="004226D7">
        <w:rPr>
          <w:rFonts w:ascii="Times New Roman" w:eastAsia="Times New Roman" w:hAnsi="Times New Roman"/>
          <w:bCs/>
          <w:sz w:val="24"/>
          <w:szCs w:val="24"/>
          <w:lang w:val="es-VE" w:eastAsia="es-VE"/>
        </w:rPr>
        <w:t xml:space="preserve">, Titular a Dedicación Exclusiva, como </w:t>
      </w:r>
      <w:r w:rsidRPr="00F2073F">
        <w:rPr>
          <w:rFonts w:ascii="Times New Roman" w:eastAsia="Times New Roman" w:hAnsi="Times New Roman"/>
          <w:b/>
          <w:sz w:val="24"/>
          <w:szCs w:val="24"/>
          <w:lang w:val="es-VE" w:eastAsia="es-VE"/>
        </w:rPr>
        <w:t>Representante por el Consejo de Facultad.</w:t>
      </w:r>
    </w:p>
    <w:p w14:paraId="422FA41A" w14:textId="2B9B2137" w:rsidR="004226D7" w:rsidRPr="004226D7" w:rsidRDefault="004226D7" w:rsidP="004226D7">
      <w:pPr>
        <w:spacing w:after="0" w:line="240" w:lineRule="auto"/>
        <w:ind w:left="284"/>
        <w:jc w:val="both"/>
        <w:rPr>
          <w:rFonts w:ascii="Times New Roman" w:eastAsia="Times New Roman" w:hAnsi="Times New Roman"/>
          <w:bCs/>
          <w:sz w:val="24"/>
          <w:szCs w:val="24"/>
          <w:lang w:val="es-VE" w:eastAsia="es-VE"/>
        </w:rPr>
      </w:pPr>
      <w:r w:rsidRPr="004226D7">
        <w:rPr>
          <w:rFonts w:ascii="Times New Roman" w:eastAsia="Times New Roman" w:hAnsi="Times New Roman"/>
          <w:bCs/>
          <w:sz w:val="24"/>
          <w:szCs w:val="24"/>
          <w:lang w:val="es-VE" w:eastAsia="es-VE"/>
        </w:rPr>
        <w:t xml:space="preserve"> </w:t>
      </w:r>
    </w:p>
    <w:p w14:paraId="38B75B87" w14:textId="742AA7D3" w:rsidR="004226D7" w:rsidRDefault="004226D7" w:rsidP="004226D7">
      <w:pPr>
        <w:spacing w:after="0" w:line="240" w:lineRule="auto"/>
        <w:ind w:left="284"/>
        <w:jc w:val="both"/>
        <w:rPr>
          <w:rFonts w:ascii="Times New Roman" w:eastAsia="Times New Roman" w:hAnsi="Times New Roman"/>
          <w:bCs/>
          <w:sz w:val="24"/>
          <w:szCs w:val="24"/>
          <w:lang w:val="es-VE" w:eastAsia="es-VE"/>
        </w:rPr>
      </w:pPr>
      <w:r w:rsidRPr="004226D7">
        <w:rPr>
          <w:rFonts w:ascii="Times New Roman" w:eastAsia="Times New Roman" w:hAnsi="Times New Roman"/>
          <w:bCs/>
          <w:sz w:val="24"/>
          <w:szCs w:val="24"/>
          <w:lang w:val="es-VE" w:eastAsia="es-VE"/>
        </w:rPr>
        <w:t xml:space="preserve">Para la designación del Representante de este Máximo Organismo, anexa lista de profesores con mayor escalafón en el área objeto de Concurso. </w:t>
      </w:r>
    </w:p>
    <w:p w14:paraId="237535C7" w14:textId="629CCAF7" w:rsidR="00F2073F" w:rsidRDefault="00F2073F" w:rsidP="004226D7">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1072"/>
        <w:gridCol w:w="892"/>
        <w:gridCol w:w="1299"/>
        <w:gridCol w:w="979"/>
      </w:tblGrid>
      <w:tr w:rsidR="00F2073F" w14:paraId="29A7038D" w14:textId="77777777" w:rsidTr="00F2073F">
        <w:tc>
          <w:tcPr>
            <w:tcW w:w="1271" w:type="dxa"/>
          </w:tcPr>
          <w:p w14:paraId="059C3E74" w14:textId="65F980E1" w:rsidR="00F2073F" w:rsidRPr="00F2073F" w:rsidRDefault="00F2073F" w:rsidP="00F2073F">
            <w:pPr>
              <w:spacing w:after="0" w:line="240" w:lineRule="auto"/>
              <w:jc w:val="center"/>
              <w:rPr>
                <w:rFonts w:ascii="Times New Roman" w:eastAsia="Times New Roman" w:hAnsi="Times New Roman"/>
                <w:b/>
                <w:sz w:val="16"/>
                <w:szCs w:val="16"/>
                <w:lang w:val="es-VE" w:eastAsia="es-VE"/>
              </w:rPr>
            </w:pPr>
            <w:r w:rsidRPr="00F2073F">
              <w:rPr>
                <w:rFonts w:ascii="Times New Roman" w:eastAsia="Times New Roman" w:hAnsi="Times New Roman"/>
                <w:b/>
                <w:sz w:val="16"/>
                <w:szCs w:val="16"/>
                <w:lang w:val="es-VE" w:eastAsia="es-VE"/>
              </w:rPr>
              <w:t>Nombre y Apellido</w:t>
            </w:r>
          </w:p>
        </w:tc>
        <w:tc>
          <w:tcPr>
            <w:tcW w:w="603" w:type="dxa"/>
          </w:tcPr>
          <w:p w14:paraId="5614A0B6" w14:textId="2FD23791" w:rsidR="00F2073F" w:rsidRPr="00F2073F" w:rsidRDefault="00F2073F" w:rsidP="00F2073F">
            <w:pPr>
              <w:spacing w:after="0" w:line="240" w:lineRule="auto"/>
              <w:jc w:val="center"/>
              <w:rPr>
                <w:rFonts w:ascii="Times New Roman" w:eastAsia="Times New Roman" w:hAnsi="Times New Roman"/>
                <w:b/>
                <w:sz w:val="16"/>
                <w:szCs w:val="16"/>
                <w:lang w:val="es-VE" w:eastAsia="es-VE"/>
              </w:rPr>
            </w:pPr>
            <w:r w:rsidRPr="00F2073F">
              <w:rPr>
                <w:rFonts w:ascii="Times New Roman" w:eastAsia="Times New Roman" w:hAnsi="Times New Roman"/>
                <w:b/>
                <w:sz w:val="16"/>
                <w:szCs w:val="16"/>
                <w:lang w:val="es-VE" w:eastAsia="es-VE"/>
              </w:rPr>
              <w:t>Categoría</w:t>
            </w:r>
          </w:p>
        </w:tc>
        <w:tc>
          <w:tcPr>
            <w:tcW w:w="1352" w:type="dxa"/>
          </w:tcPr>
          <w:p w14:paraId="70664546" w14:textId="2EAA8ADF" w:rsidR="00F2073F" w:rsidRPr="00F2073F" w:rsidRDefault="00F2073F" w:rsidP="00F2073F">
            <w:pPr>
              <w:spacing w:after="0" w:line="240" w:lineRule="auto"/>
              <w:jc w:val="center"/>
              <w:rPr>
                <w:rFonts w:ascii="Times New Roman" w:eastAsia="Times New Roman" w:hAnsi="Times New Roman"/>
                <w:b/>
                <w:sz w:val="16"/>
                <w:szCs w:val="16"/>
                <w:lang w:val="es-VE" w:eastAsia="es-VE"/>
              </w:rPr>
            </w:pPr>
            <w:r w:rsidRPr="00F2073F">
              <w:rPr>
                <w:rFonts w:ascii="Times New Roman" w:eastAsia="Times New Roman" w:hAnsi="Times New Roman"/>
                <w:b/>
                <w:sz w:val="16"/>
                <w:szCs w:val="16"/>
                <w:lang w:val="es-VE" w:eastAsia="es-VE"/>
              </w:rPr>
              <w:t>Grado Académico</w:t>
            </w:r>
          </w:p>
        </w:tc>
        <w:tc>
          <w:tcPr>
            <w:tcW w:w="1016" w:type="dxa"/>
          </w:tcPr>
          <w:p w14:paraId="1E7C827F" w14:textId="5F9E54A4" w:rsidR="00F2073F" w:rsidRPr="00F2073F" w:rsidRDefault="00F2073F" w:rsidP="00F2073F">
            <w:pPr>
              <w:spacing w:after="0" w:line="240" w:lineRule="auto"/>
              <w:jc w:val="center"/>
              <w:rPr>
                <w:rFonts w:ascii="Times New Roman" w:eastAsia="Times New Roman" w:hAnsi="Times New Roman"/>
                <w:b/>
                <w:sz w:val="16"/>
                <w:szCs w:val="16"/>
                <w:lang w:val="es-VE" w:eastAsia="es-VE"/>
              </w:rPr>
            </w:pPr>
            <w:r w:rsidRPr="00F2073F">
              <w:rPr>
                <w:rFonts w:ascii="Times New Roman" w:eastAsia="Times New Roman" w:hAnsi="Times New Roman"/>
                <w:b/>
                <w:sz w:val="16"/>
                <w:szCs w:val="16"/>
                <w:lang w:val="es-VE" w:eastAsia="es-VE"/>
              </w:rPr>
              <w:t>Último Ascenso</w:t>
            </w:r>
          </w:p>
        </w:tc>
      </w:tr>
      <w:tr w:rsidR="00F2073F" w14:paraId="714F3FF3" w14:textId="77777777" w:rsidTr="00F2073F">
        <w:tc>
          <w:tcPr>
            <w:tcW w:w="1271" w:type="dxa"/>
          </w:tcPr>
          <w:p w14:paraId="074001A8" w14:textId="58220A4B"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proofErr w:type="spellStart"/>
            <w:r w:rsidRPr="00F2073F">
              <w:rPr>
                <w:rFonts w:ascii="Times New Roman" w:eastAsia="Times New Roman" w:hAnsi="Times New Roman"/>
                <w:bCs/>
                <w:sz w:val="16"/>
                <w:szCs w:val="16"/>
                <w:lang w:val="es-VE" w:eastAsia="es-VE"/>
              </w:rPr>
              <w:t>Maen</w:t>
            </w:r>
            <w:proofErr w:type="spellEnd"/>
            <w:r w:rsidRPr="00F2073F">
              <w:rPr>
                <w:rFonts w:ascii="Times New Roman" w:eastAsia="Times New Roman" w:hAnsi="Times New Roman"/>
                <w:bCs/>
                <w:sz w:val="16"/>
                <w:szCs w:val="16"/>
                <w:lang w:val="es-VE" w:eastAsia="es-VE"/>
              </w:rPr>
              <w:t xml:space="preserve"> Puerta</w:t>
            </w:r>
          </w:p>
        </w:tc>
        <w:tc>
          <w:tcPr>
            <w:tcW w:w="603" w:type="dxa"/>
          </w:tcPr>
          <w:p w14:paraId="3D8C3DCF" w14:textId="2CF1BC9C"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Titular</w:t>
            </w:r>
          </w:p>
        </w:tc>
        <w:tc>
          <w:tcPr>
            <w:tcW w:w="1352" w:type="dxa"/>
          </w:tcPr>
          <w:p w14:paraId="482BF562" w14:textId="50DD6C96"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Doctora</w:t>
            </w:r>
          </w:p>
        </w:tc>
        <w:tc>
          <w:tcPr>
            <w:tcW w:w="1016" w:type="dxa"/>
          </w:tcPr>
          <w:p w14:paraId="59717981" w14:textId="599B8E02"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01.11.2004</w:t>
            </w:r>
          </w:p>
        </w:tc>
      </w:tr>
      <w:tr w:rsidR="00F2073F" w14:paraId="7C150A93" w14:textId="77777777" w:rsidTr="00F2073F">
        <w:tc>
          <w:tcPr>
            <w:tcW w:w="1271" w:type="dxa"/>
          </w:tcPr>
          <w:p w14:paraId="0855314F" w14:textId="3FA3C28F"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Álvaro Contreras</w:t>
            </w:r>
          </w:p>
        </w:tc>
        <w:tc>
          <w:tcPr>
            <w:tcW w:w="603" w:type="dxa"/>
          </w:tcPr>
          <w:p w14:paraId="47516A0F" w14:textId="086BCE01"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Titular</w:t>
            </w:r>
          </w:p>
        </w:tc>
        <w:tc>
          <w:tcPr>
            <w:tcW w:w="1352" w:type="dxa"/>
          </w:tcPr>
          <w:p w14:paraId="195E8A6F" w14:textId="2ACABEFA"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Doctor en Filología Española</w:t>
            </w:r>
          </w:p>
        </w:tc>
        <w:tc>
          <w:tcPr>
            <w:tcW w:w="1016" w:type="dxa"/>
          </w:tcPr>
          <w:p w14:paraId="5AF174A7" w14:textId="3F0D42A7"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16.05.2006</w:t>
            </w:r>
          </w:p>
        </w:tc>
      </w:tr>
      <w:tr w:rsidR="00F2073F" w14:paraId="2A2414FB" w14:textId="77777777" w:rsidTr="00F2073F">
        <w:tc>
          <w:tcPr>
            <w:tcW w:w="1271" w:type="dxa"/>
          </w:tcPr>
          <w:p w14:paraId="4E43966C" w14:textId="7AC2E598"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Cecilia Cuesta</w:t>
            </w:r>
          </w:p>
        </w:tc>
        <w:tc>
          <w:tcPr>
            <w:tcW w:w="603" w:type="dxa"/>
          </w:tcPr>
          <w:p w14:paraId="11EE922A" w14:textId="21EEEBC3"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Titular</w:t>
            </w:r>
          </w:p>
        </w:tc>
        <w:tc>
          <w:tcPr>
            <w:tcW w:w="1352" w:type="dxa"/>
          </w:tcPr>
          <w:p w14:paraId="086A2270" w14:textId="65D74EE9"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 xml:space="preserve">Doctora en Perspectivas del Arte Contemporáneo desde el artista Joseph </w:t>
            </w:r>
            <w:proofErr w:type="spellStart"/>
            <w:r w:rsidRPr="00F2073F">
              <w:rPr>
                <w:rFonts w:ascii="Times New Roman" w:eastAsia="Times New Roman" w:hAnsi="Times New Roman"/>
                <w:bCs/>
                <w:sz w:val="16"/>
                <w:szCs w:val="16"/>
                <w:lang w:val="es-VE" w:eastAsia="es-VE"/>
              </w:rPr>
              <w:t>Kosuth</w:t>
            </w:r>
            <w:proofErr w:type="spellEnd"/>
          </w:p>
        </w:tc>
        <w:tc>
          <w:tcPr>
            <w:tcW w:w="1016" w:type="dxa"/>
          </w:tcPr>
          <w:p w14:paraId="6AB7D99C" w14:textId="0FFB2DE5" w:rsidR="00F2073F" w:rsidRPr="00F2073F" w:rsidRDefault="00F2073F" w:rsidP="00F2073F">
            <w:pPr>
              <w:spacing w:after="0" w:line="240" w:lineRule="auto"/>
              <w:jc w:val="center"/>
              <w:rPr>
                <w:rFonts w:ascii="Times New Roman" w:eastAsia="Times New Roman" w:hAnsi="Times New Roman"/>
                <w:bCs/>
                <w:sz w:val="16"/>
                <w:szCs w:val="16"/>
                <w:lang w:val="es-VE" w:eastAsia="es-VE"/>
              </w:rPr>
            </w:pPr>
            <w:r w:rsidRPr="00F2073F">
              <w:rPr>
                <w:rFonts w:ascii="Times New Roman" w:eastAsia="Times New Roman" w:hAnsi="Times New Roman"/>
                <w:bCs/>
                <w:sz w:val="16"/>
                <w:szCs w:val="16"/>
                <w:lang w:val="es-VE" w:eastAsia="es-VE"/>
              </w:rPr>
              <w:t>16.02.2009</w:t>
            </w:r>
          </w:p>
        </w:tc>
      </w:tr>
    </w:tbl>
    <w:p w14:paraId="0D4BB2CD" w14:textId="19340FFF" w:rsidR="00210AE2" w:rsidRDefault="00F2073F" w:rsidP="00F2073F">
      <w:pPr>
        <w:spacing w:after="0" w:line="240" w:lineRule="auto"/>
        <w:ind w:left="284"/>
        <w:jc w:val="both"/>
        <w:rPr>
          <w:rFonts w:ascii="Times New Roman" w:eastAsia="Times New Roman" w:hAnsi="Times New Roman"/>
          <w:b/>
          <w:sz w:val="24"/>
          <w:szCs w:val="24"/>
          <w:lang w:val="es-VE" w:eastAsia="es-VE"/>
        </w:rPr>
      </w:pPr>
      <w:r w:rsidRPr="00F2073F">
        <w:rPr>
          <w:rFonts w:ascii="Times New Roman" w:eastAsia="Times New Roman" w:hAnsi="Times New Roman"/>
          <w:b/>
          <w:sz w:val="24"/>
          <w:szCs w:val="24"/>
          <w:lang w:val="es-VE" w:eastAsia="es-VE"/>
        </w:rPr>
        <w:t>Decisión: Q</w:t>
      </w:r>
      <w:r w:rsidR="004226D7" w:rsidRPr="00F2073F">
        <w:rPr>
          <w:rFonts w:ascii="Times New Roman" w:eastAsia="Times New Roman" w:hAnsi="Times New Roman"/>
          <w:b/>
          <w:sz w:val="24"/>
          <w:szCs w:val="24"/>
          <w:lang w:val="es-VE" w:eastAsia="es-VE"/>
        </w:rPr>
        <w:t xml:space="preserve">uedó en cuenta. Como Representante del Consejo Universitario se designa a la Profesora </w:t>
      </w:r>
      <w:proofErr w:type="spellStart"/>
      <w:r w:rsidR="004226D7" w:rsidRPr="00F2073F">
        <w:rPr>
          <w:rFonts w:ascii="Times New Roman" w:eastAsia="Times New Roman" w:hAnsi="Times New Roman"/>
          <w:b/>
          <w:sz w:val="24"/>
          <w:szCs w:val="24"/>
          <w:lang w:val="es-VE" w:eastAsia="es-VE"/>
        </w:rPr>
        <w:t>Maen</w:t>
      </w:r>
      <w:proofErr w:type="spellEnd"/>
      <w:r w:rsidR="004226D7" w:rsidRPr="00F2073F">
        <w:rPr>
          <w:rFonts w:ascii="Times New Roman" w:eastAsia="Times New Roman" w:hAnsi="Times New Roman"/>
          <w:b/>
          <w:sz w:val="24"/>
          <w:szCs w:val="24"/>
          <w:lang w:val="es-VE" w:eastAsia="es-VE"/>
        </w:rPr>
        <w:t xml:space="preserve"> Puerta</w:t>
      </w:r>
      <w:r>
        <w:rPr>
          <w:rFonts w:ascii="Times New Roman" w:eastAsia="Times New Roman" w:hAnsi="Times New Roman"/>
          <w:b/>
          <w:sz w:val="24"/>
          <w:szCs w:val="24"/>
          <w:lang w:val="es-VE" w:eastAsia="es-VE"/>
        </w:rPr>
        <w:t>.</w:t>
      </w:r>
    </w:p>
    <w:p w14:paraId="7D56583D" w14:textId="74841B9C" w:rsidR="00F2073F" w:rsidRDefault="00F2073F" w:rsidP="00F2073F">
      <w:pPr>
        <w:spacing w:after="0" w:line="240" w:lineRule="auto"/>
        <w:ind w:left="284"/>
        <w:jc w:val="both"/>
        <w:rPr>
          <w:rFonts w:ascii="Times New Roman" w:eastAsia="Times New Roman" w:hAnsi="Times New Roman"/>
          <w:b/>
          <w:sz w:val="24"/>
          <w:szCs w:val="24"/>
          <w:lang w:val="es-VE" w:eastAsia="es-VE"/>
        </w:rPr>
      </w:pPr>
    </w:p>
    <w:p w14:paraId="6FD62BCD" w14:textId="3AAF2A93" w:rsidR="00F2073F" w:rsidRDefault="00F2073F" w:rsidP="00E1516E">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RECTORADO.</w:t>
      </w:r>
    </w:p>
    <w:p w14:paraId="631005E3" w14:textId="49157574" w:rsidR="00F2073F" w:rsidRDefault="00F2073F" w:rsidP="00F2073F">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CU-3393</w:t>
      </w:r>
      <w:r w:rsidRPr="00860D99">
        <w:rPr>
          <w:rFonts w:ascii="Times New Roman" w:eastAsia="Times New Roman" w:hAnsi="Times New Roman"/>
          <w:b/>
          <w:sz w:val="24"/>
          <w:szCs w:val="24"/>
          <w:lang w:val="es-VE" w:eastAsia="es-VE"/>
        </w:rPr>
        <w:t>/17.</w:t>
      </w:r>
    </w:p>
    <w:p w14:paraId="4DBAE770" w14:textId="008C37F3" w:rsidR="003D5C6D" w:rsidRDefault="003D5C6D" w:rsidP="006D225B">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D5C6D">
        <w:rPr>
          <w:rFonts w:ascii="Times New Roman" w:eastAsia="Times New Roman" w:hAnsi="Times New Roman"/>
          <w:bCs/>
          <w:sz w:val="24"/>
          <w:szCs w:val="24"/>
          <w:lang w:val="es-VE" w:eastAsia="es-VE"/>
        </w:rPr>
        <w:t xml:space="preserve">omunicación </w:t>
      </w:r>
      <w:proofErr w:type="spellStart"/>
      <w:r w:rsidRPr="003D5C6D">
        <w:rPr>
          <w:rFonts w:ascii="Times New Roman" w:eastAsia="Times New Roman" w:hAnsi="Times New Roman"/>
          <w:bCs/>
          <w:sz w:val="24"/>
          <w:szCs w:val="24"/>
          <w:lang w:val="es-VE" w:eastAsia="es-VE"/>
        </w:rPr>
        <w:t>Nº</w:t>
      </w:r>
      <w:proofErr w:type="spellEnd"/>
      <w:r w:rsidRPr="003D5C6D">
        <w:rPr>
          <w:rFonts w:ascii="Times New Roman" w:eastAsia="Times New Roman" w:hAnsi="Times New Roman"/>
          <w:bCs/>
          <w:sz w:val="24"/>
          <w:szCs w:val="24"/>
          <w:lang w:val="es-VE" w:eastAsia="es-VE"/>
        </w:rPr>
        <w:t xml:space="preserve"> 0989/30.1, de fecha 26.10.2017, recibida el 01.11.2017, mediante la cual presenta, para conocimiento y fines consiguientes, copia de la comunicación emitida por el Profesor Ramón Zambrano, Director de Deportes, quien plantea la situación ocurrida recientemente durante la Asamblea </w:t>
      </w:r>
      <w:proofErr w:type="spellStart"/>
      <w:r w:rsidRPr="003D5C6D">
        <w:rPr>
          <w:rFonts w:ascii="Times New Roman" w:eastAsia="Times New Roman" w:hAnsi="Times New Roman"/>
          <w:bCs/>
          <w:sz w:val="24"/>
          <w:szCs w:val="24"/>
          <w:lang w:val="es-VE" w:eastAsia="es-VE"/>
        </w:rPr>
        <w:t>Eleccionada</w:t>
      </w:r>
      <w:proofErr w:type="spellEnd"/>
      <w:r w:rsidRPr="003D5C6D">
        <w:rPr>
          <w:rFonts w:ascii="Times New Roman" w:eastAsia="Times New Roman" w:hAnsi="Times New Roman"/>
          <w:bCs/>
          <w:sz w:val="24"/>
          <w:szCs w:val="24"/>
          <w:lang w:val="es-VE" w:eastAsia="es-VE"/>
        </w:rPr>
        <w:t xml:space="preserve"> de la Junta Directiva, Consejo de Honor y Consejo Contralor de la "Federación Venezolana Deportiva de Educación Universitaria (FEVEDEU)", para el periodo 2017-2021, donde se violó lo establecido en los Estatutos del Reglamento Electoral (Junta Directiva FEVEDEU), Art. 18, literal "t", y Art. 33, al fusionar dos planchas en una, debido a la renuncia de uno de los aspirantes a la presidencia, incorporando de manera arbitraria a otro miembro que no aparecía como candidato.</w:t>
      </w:r>
    </w:p>
    <w:p w14:paraId="38DF1E58" w14:textId="77777777" w:rsidR="003D5C6D" w:rsidRPr="006D225B" w:rsidRDefault="003D5C6D" w:rsidP="006D225B">
      <w:pPr>
        <w:spacing w:after="0" w:line="240" w:lineRule="auto"/>
        <w:ind w:left="284"/>
        <w:jc w:val="both"/>
        <w:rPr>
          <w:rFonts w:ascii="Times New Roman" w:eastAsia="Times New Roman" w:hAnsi="Times New Roman"/>
          <w:bCs/>
          <w:sz w:val="24"/>
          <w:szCs w:val="24"/>
          <w:lang w:val="es-VE" w:eastAsia="es-VE"/>
        </w:rPr>
      </w:pPr>
    </w:p>
    <w:p w14:paraId="76520D9D" w14:textId="77777777" w:rsidR="006D225B" w:rsidRPr="006D225B" w:rsidRDefault="006D225B" w:rsidP="006D225B">
      <w:pPr>
        <w:spacing w:after="0" w:line="240" w:lineRule="auto"/>
        <w:ind w:left="284"/>
        <w:jc w:val="both"/>
        <w:rPr>
          <w:rFonts w:ascii="Times New Roman" w:eastAsia="Times New Roman" w:hAnsi="Times New Roman"/>
          <w:bCs/>
          <w:sz w:val="24"/>
          <w:szCs w:val="24"/>
          <w:lang w:val="es-VE" w:eastAsia="es-VE"/>
        </w:rPr>
      </w:pPr>
      <w:r w:rsidRPr="006D225B">
        <w:rPr>
          <w:rFonts w:ascii="Times New Roman" w:eastAsia="Times New Roman" w:hAnsi="Times New Roman"/>
          <w:bCs/>
          <w:sz w:val="24"/>
          <w:szCs w:val="24"/>
          <w:lang w:val="es-VE" w:eastAsia="es-VE"/>
        </w:rPr>
        <w:t xml:space="preserve">En consecuencia, representantes de diversas universales, introdujeron comunicación con la intención de impugnar dicho proceso, en el cual se actuó al margen del Reglamento Electoral. </w:t>
      </w:r>
    </w:p>
    <w:p w14:paraId="53713CE2" w14:textId="62BC702E" w:rsidR="007145EC" w:rsidRDefault="006D225B" w:rsidP="003D5C6D">
      <w:pPr>
        <w:spacing w:after="0" w:line="240" w:lineRule="auto"/>
        <w:ind w:left="284"/>
        <w:jc w:val="both"/>
        <w:rPr>
          <w:rFonts w:ascii="Times New Roman" w:eastAsia="Times New Roman" w:hAnsi="Times New Roman"/>
          <w:b/>
          <w:sz w:val="24"/>
          <w:szCs w:val="24"/>
          <w:lang w:val="es-VE" w:eastAsia="es-VE"/>
        </w:rPr>
      </w:pPr>
      <w:r w:rsidRPr="006D225B">
        <w:rPr>
          <w:rFonts w:ascii="Times New Roman" w:eastAsia="Times New Roman" w:hAnsi="Times New Roman"/>
          <w:b/>
          <w:sz w:val="24"/>
          <w:szCs w:val="24"/>
          <w:lang w:val="es-VE" w:eastAsia="es-VE"/>
        </w:rPr>
        <w:t xml:space="preserve">Decisión: Quedó en cuenta. </w:t>
      </w:r>
    </w:p>
    <w:p w14:paraId="72287F55" w14:textId="16A9CBEE" w:rsidR="003D5C6D" w:rsidRDefault="003D5C6D" w:rsidP="003D5C6D">
      <w:pPr>
        <w:spacing w:after="0" w:line="240" w:lineRule="auto"/>
        <w:ind w:left="284"/>
        <w:jc w:val="both"/>
        <w:rPr>
          <w:rFonts w:ascii="Times New Roman" w:eastAsia="Times New Roman" w:hAnsi="Times New Roman"/>
          <w:b/>
          <w:sz w:val="24"/>
          <w:szCs w:val="24"/>
          <w:lang w:val="es-VE" w:eastAsia="es-VE"/>
        </w:rPr>
      </w:pPr>
    </w:p>
    <w:p w14:paraId="44587984" w14:textId="0EE304FE" w:rsidR="003D5C6D" w:rsidRDefault="003D5C6D" w:rsidP="003D5C6D">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CU-3394</w:t>
      </w:r>
      <w:r w:rsidRPr="00860D99">
        <w:rPr>
          <w:rFonts w:ascii="Times New Roman" w:eastAsia="Times New Roman" w:hAnsi="Times New Roman"/>
          <w:b/>
          <w:sz w:val="24"/>
          <w:szCs w:val="24"/>
          <w:lang w:val="es-VE" w:eastAsia="es-VE"/>
        </w:rPr>
        <w:t>/17.</w:t>
      </w:r>
    </w:p>
    <w:p w14:paraId="2C25E42B" w14:textId="7E41619D" w:rsidR="00C32914" w:rsidRDefault="00C32914" w:rsidP="00C32914">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32914">
        <w:rPr>
          <w:rFonts w:ascii="Times New Roman" w:eastAsia="Times New Roman" w:hAnsi="Times New Roman"/>
          <w:bCs/>
          <w:sz w:val="24"/>
          <w:szCs w:val="24"/>
          <w:lang w:val="es-VE" w:eastAsia="es-VE"/>
        </w:rPr>
        <w:t xml:space="preserve">omunicación </w:t>
      </w:r>
      <w:proofErr w:type="spellStart"/>
      <w:r w:rsidRPr="00C32914">
        <w:rPr>
          <w:rFonts w:ascii="Times New Roman" w:eastAsia="Times New Roman" w:hAnsi="Times New Roman"/>
          <w:bCs/>
          <w:sz w:val="24"/>
          <w:szCs w:val="24"/>
          <w:lang w:val="es-VE" w:eastAsia="es-VE"/>
        </w:rPr>
        <w:t>N°</w:t>
      </w:r>
      <w:proofErr w:type="spellEnd"/>
      <w:r w:rsidRPr="00C32914">
        <w:rPr>
          <w:rFonts w:ascii="Times New Roman" w:eastAsia="Times New Roman" w:hAnsi="Times New Roman"/>
          <w:bCs/>
          <w:sz w:val="24"/>
          <w:szCs w:val="24"/>
          <w:lang w:val="es-VE" w:eastAsia="es-VE"/>
        </w:rPr>
        <w:t xml:space="preserve"> 0999/30.1, de fecha 27.10.2017, mediante la cual notifica que a los fines de dar cumplimiento con el contenido del artículo segundo de la Resolución de este Máximo Organismo que otorga Delegación </w:t>
      </w:r>
      <w:proofErr w:type="spellStart"/>
      <w:r w:rsidRPr="00C32914">
        <w:rPr>
          <w:rFonts w:ascii="Times New Roman" w:eastAsia="Times New Roman" w:hAnsi="Times New Roman"/>
          <w:bCs/>
          <w:sz w:val="24"/>
          <w:szCs w:val="24"/>
          <w:lang w:val="es-VE" w:eastAsia="es-VE"/>
        </w:rPr>
        <w:t>Interorgánica</w:t>
      </w:r>
      <w:proofErr w:type="spellEnd"/>
      <w:r w:rsidRPr="00C32914">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C32914">
        <w:rPr>
          <w:rFonts w:ascii="Times New Roman" w:eastAsia="Times New Roman" w:hAnsi="Times New Roman"/>
          <w:bCs/>
          <w:sz w:val="24"/>
          <w:szCs w:val="24"/>
          <w:lang w:val="es-VE" w:eastAsia="es-VE"/>
        </w:rPr>
        <w:t>Nº</w:t>
      </w:r>
      <w:proofErr w:type="spellEnd"/>
      <w:r w:rsidRPr="00C32914">
        <w:rPr>
          <w:rFonts w:ascii="Times New Roman" w:eastAsia="Times New Roman" w:hAnsi="Times New Roman"/>
          <w:bCs/>
          <w:sz w:val="24"/>
          <w:szCs w:val="24"/>
          <w:lang w:val="es-VE" w:eastAsia="es-VE"/>
        </w:rPr>
        <w:t xml:space="preserve"> CU-0871/16, de fecha 11.04.2016, remite el informe respectivo, en los siguientes términos: </w:t>
      </w:r>
    </w:p>
    <w:p w14:paraId="2D4AC85C" w14:textId="77777777" w:rsidR="00C32914" w:rsidRPr="00C32914" w:rsidRDefault="00C32914" w:rsidP="00C32914">
      <w:pPr>
        <w:spacing w:after="0" w:line="240" w:lineRule="auto"/>
        <w:ind w:left="284"/>
        <w:jc w:val="both"/>
        <w:rPr>
          <w:rFonts w:ascii="Times New Roman" w:eastAsia="Times New Roman" w:hAnsi="Times New Roman"/>
          <w:bCs/>
          <w:sz w:val="24"/>
          <w:szCs w:val="24"/>
          <w:lang w:val="es-VE" w:eastAsia="es-VE"/>
        </w:rPr>
      </w:pPr>
    </w:p>
    <w:p w14:paraId="44AF0D67" w14:textId="4E2BC7B9" w:rsidR="00C32914" w:rsidRDefault="00C32914" w:rsidP="00C32914">
      <w:pPr>
        <w:spacing w:after="0" w:line="240" w:lineRule="auto"/>
        <w:ind w:left="284"/>
        <w:jc w:val="both"/>
        <w:rPr>
          <w:rFonts w:ascii="Times New Roman" w:eastAsia="Times New Roman" w:hAnsi="Times New Roman"/>
          <w:bCs/>
          <w:sz w:val="24"/>
          <w:szCs w:val="24"/>
          <w:lang w:val="es-VE" w:eastAsia="es-VE"/>
        </w:rPr>
      </w:pPr>
      <w:r w:rsidRPr="00C32914">
        <w:rPr>
          <w:rFonts w:ascii="Times New Roman" w:eastAsia="Times New Roman" w:hAnsi="Times New Roman"/>
          <w:bCs/>
          <w:sz w:val="24"/>
          <w:szCs w:val="24"/>
          <w:lang w:val="es-VE" w:eastAsia="es-VE"/>
        </w:rPr>
        <w:t xml:space="preserve">La Comisión de Contrataciones de esta Universidad, procedió a remitir Acta de Adjudicación del Proceso Administrativo de </w:t>
      </w:r>
      <w:r w:rsidRPr="00C32914">
        <w:rPr>
          <w:rFonts w:ascii="Times New Roman" w:eastAsia="Times New Roman" w:hAnsi="Times New Roman"/>
          <w:bCs/>
          <w:sz w:val="24"/>
          <w:szCs w:val="24"/>
          <w:lang w:val="es-VE" w:eastAsia="es-VE"/>
        </w:rPr>
        <w:lastRenderedPageBreak/>
        <w:t xml:space="preserve">Contratación Pública Concurso Abierto ULA/CC/CA/01-2017, para la Prestación del Servicio de Comedor para los Estudiantes Regulares del Núcleo Universitario "Dr. Pedro Rincón Gutiérrez" en el Estado Táchira de la Universidad de Los Andes", revisada por la Abogada Andrea Abreu Contreras, y remitida a ese Despacho el día 31.01.2017, según oficio </w:t>
      </w:r>
      <w:proofErr w:type="spellStart"/>
      <w:r w:rsidRPr="00C32914">
        <w:rPr>
          <w:rFonts w:ascii="Times New Roman" w:eastAsia="Times New Roman" w:hAnsi="Times New Roman"/>
          <w:bCs/>
          <w:sz w:val="24"/>
          <w:szCs w:val="24"/>
          <w:lang w:val="es-VE" w:eastAsia="es-VE"/>
        </w:rPr>
        <w:t>Nº</w:t>
      </w:r>
      <w:proofErr w:type="spellEnd"/>
      <w:r w:rsidRPr="00C32914">
        <w:rPr>
          <w:rFonts w:ascii="Times New Roman" w:eastAsia="Times New Roman" w:hAnsi="Times New Roman"/>
          <w:bCs/>
          <w:sz w:val="24"/>
          <w:szCs w:val="24"/>
          <w:lang w:val="es-VE" w:eastAsia="es-VE"/>
        </w:rPr>
        <w:t xml:space="preserve"> SJ-51.17, emitido por la Abogada Inés Lárez </w:t>
      </w:r>
      <w:proofErr w:type="spellStart"/>
      <w:r w:rsidRPr="00C32914">
        <w:rPr>
          <w:rFonts w:ascii="Times New Roman" w:eastAsia="Times New Roman" w:hAnsi="Times New Roman"/>
          <w:bCs/>
          <w:sz w:val="24"/>
          <w:szCs w:val="24"/>
          <w:lang w:val="es-VE" w:eastAsia="es-VE"/>
        </w:rPr>
        <w:t>Marin</w:t>
      </w:r>
      <w:proofErr w:type="spellEnd"/>
      <w:r w:rsidRPr="00C32914">
        <w:rPr>
          <w:rFonts w:ascii="Times New Roman" w:eastAsia="Times New Roman" w:hAnsi="Times New Roman"/>
          <w:bCs/>
          <w:sz w:val="24"/>
          <w:szCs w:val="24"/>
          <w:lang w:val="es-VE" w:eastAsia="es-VE"/>
        </w:rPr>
        <w:t xml:space="preserve">, Consultora Jurídica (E) de la Universidad de Los Andes. </w:t>
      </w:r>
    </w:p>
    <w:p w14:paraId="0099F534" w14:textId="77777777" w:rsidR="00C32914" w:rsidRPr="00C32914" w:rsidRDefault="00C32914" w:rsidP="00C32914">
      <w:pPr>
        <w:spacing w:after="0" w:line="240" w:lineRule="auto"/>
        <w:ind w:left="284"/>
        <w:jc w:val="both"/>
        <w:rPr>
          <w:rFonts w:ascii="Times New Roman" w:eastAsia="Times New Roman" w:hAnsi="Times New Roman"/>
          <w:bCs/>
          <w:sz w:val="24"/>
          <w:szCs w:val="24"/>
          <w:lang w:val="es-VE" w:eastAsia="es-VE"/>
        </w:rPr>
      </w:pPr>
    </w:p>
    <w:p w14:paraId="0AA202B6" w14:textId="28F542DF" w:rsidR="00C32914" w:rsidRDefault="00C32914" w:rsidP="00C32914">
      <w:pPr>
        <w:spacing w:after="0" w:line="240" w:lineRule="auto"/>
        <w:ind w:left="284"/>
        <w:jc w:val="both"/>
        <w:rPr>
          <w:rFonts w:ascii="Times New Roman" w:eastAsia="Times New Roman" w:hAnsi="Times New Roman"/>
          <w:bCs/>
          <w:sz w:val="24"/>
          <w:szCs w:val="24"/>
          <w:lang w:val="es-VE" w:eastAsia="es-VE"/>
        </w:rPr>
      </w:pPr>
      <w:r w:rsidRPr="00C32914">
        <w:rPr>
          <w:rFonts w:ascii="Times New Roman" w:eastAsia="Times New Roman" w:hAnsi="Times New Roman"/>
          <w:bCs/>
          <w:sz w:val="24"/>
          <w:szCs w:val="24"/>
          <w:lang w:val="es-VE" w:eastAsia="es-VE"/>
        </w:rPr>
        <w:t xml:space="preserve">El monto total a adjudicarse es por la cantidad de Seiscientos Cuarenta y Ocho Millones (Bs. 648.000.000,00), que representan Tres Millones Seiscientas Sesenta y Un Mil Diecisiete Unidades Tributarias (3.661.017 U.T.), por lo que en aplicación del literal "a" del artículo primero de la precitada resolución, le corresponde su suscripción al ciudadano Rector de la Universidad de Los Andes. </w:t>
      </w:r>
    </w:p>
    <w:p w14:paraId="6413297F" w14:textId="77777777" w:rsidR="00C32914" w:rsidRPr="00C32914" w:rsidRDefault="00C32914" w:rsidP="00C32914">
      <w:pPr>
        <w:spacing w:after="0" w:line="240" w:lineRule="auto"/>
        <w:ind w:left="284"/>
        <w:jc w:val="both"/>
        <w:rPr>
          <w:rFonts w:ascii="Times New Roman" w:eastAsia="Times New Roman" w:hAnsi="Times New Roman"/>
          <w:bCs/>
          <w:sz w:val="24"/>
          <w:szCs w:val="24"/>
          <w:lang w:val="es-VE" w:eastAsia="es-VE"/>
        </w:rPr>
      </w:pPr>
    </w:p>
    <w:p w14:paraId="044EAEE0" w14:textId="77777777" w:rsidR="00C32914" w:rsidRPr="00C32914" w:rsidRDefault="00C32914" w:rsidP="00C32914">
      <w:pPr>
        <w:spacing w:after="0" w:line="240" w:lineRule="auto"/>
        <w:ind w:left="284"/>
        <w:jc w:val="both"/>
        <w:rPr>
          <w:rFonts w:ascii="Times New Roman" w:eastAsia="Times New Roman" w:hAnsi="Times New Roman"/>
          <w:bCs/>
          <w:sz w:val="24"/>
          <w:szCs w:val="24"/>
          <w:lang w:val="es-VE" w:eastAsia="es-VE"/>
        </w:rPr>
      </w:pPr>
      <w:r w:rsidRPr="00C32914">
        <w:rPr>
          <w:rFonts w:ascii="Times New Roman" w:eastAsia="Times New Roman" w:hAnsi="Times New Roman"/>
          <w:bCs/>
          <w:sz w:val="24"/>
          <w:szCs w:val="24"/>
          <w:lang w:val="es-VE" w:eastAsia="es-VE"/>
        </w:rPr>
        <w:t xml:space="preserve">En el referido documento se señala que la Contratación fue adjudicada a la empresa </w:t>
      </w:r>
      <w:proofErr w:type="spellStart"/>
      <w:r w:rsidRPr="00C32914">
        <w:rPr>
          <w:rFonts w:ascii="Times New Roman" w:eastAsia="Times New Roman" w:hAnsi="Times New Roman"/>
          <w:bCs/>
          <w:sz w:val="24"/>
          <w:szCs w:val="24"/>
          <w:lang w:val="es-VE" w:eastAsia="es-VE"/>
        </w:rPr>
        <w:t>Comiman</w:t>
      </w:r>
      <w:proofErr w:type="spellEnd"/>
      <w:r w:rsidRPr="00C32914">
        <w:rPr>
          <w:rFonts w:ascii="Times New Roman" w:eastAsia="Times New Roman" w:hAnsi="Times New Roman"/>
          <w:bCs/>
          <w:sz w:val="24"/>
          <w:szCs w:val="24"/>
          <w:lang w:val="es-VE" w:eastAsia="es-VE"/>
        </w:rPr>
        <w:t xml:space="preserve"> Táchira C.A, RIF-J-09020316-8, con domicilio fiscal en Av. Universidad, </w:t>
      </w:r>
      <w:proofErr w:type="spellStart"/>
      <w:r w:rsidRPr="00C32914">
        <w:rPr>
          <w:rFonts w:ascii="Times New Roman" w:eastAsia="Times New Roman" w:hAnsi="Times New Roman"/>
          <w:bCs/>
          <w:sz w:val="24"/>
          <w:szCs w:val="24"/>
          <w:lang w:val="es-VE" w:eastAsia="es-VE"/>
        </w:rPr>
        <w:t>Cafetin</w:t>
      </w:r>
      <w:proofErr w:type="spellEnd"/>
      <w:r w:rsidRPr="00C32914">
        <w:rPr>
          <w:rFonts w:ascii="Times New Roman" w:eastAsia="Times New Roman" w:hAnsi="Times New Roman"/>
          <w:bCs/>
          <w:sz w:val="24"/>
          <w:szCs w:val="24"/>
          <w:lang w:val="es-VE" w:eastAsia="es-VE"/>
        </w:rPr>
        <w:t xml:space="preserve"> Comedor ULA, sector Santa Cecilia, San Cristóbal, estado Táchira, teléfonos: 0276-7962702/0414-7074500, siendo su representante legal: Jesús Eduardo Canal, titular de la Cédula de Identidad </w:t>
      </w:r>
      <w:proofErr w:type="spellStart"/>
      <w:r w:rsidRPr="00C32914">
        <w:rPr>
          <w:rFonts w:ascii="Times New Roman" w:eastAsia="Times New Roman" w:hAnsi="Times New Roman"/>
          <w:bCs/>
          <w:sz w:val="24"/>
          <w:szCs w:val="24"/>
          <w:lang w:val="es-VE" w:eastAsia="es-VE"/>
        </w:rPr>
        <w:t>Nº</w:t>
      </w:r>
      <w:proofErr w:type="spellEnd"/>
      <w:r w:rsidRPr="00C32914">
        <w:rPr>
          <w:rFonts w:ascii="Times New Roman" w:eastAsia="Times New Roman" w:hAnsi="Times New Roman"/>
          <w:bCs/>
          <w:sz w:val="24"/>
          <w:szCs w:val="24"/>
          <w:lang w:val="es-VE" w:eastAsia="es-VE"/>
        </w:rPr>
        <w:t xml:space="preserve"> 3.313.177, por la cantidad de Seiscientos Cuarenta y Ocho Millones (Bs. 648.000.000,00). </w:t>
      </w:r>
    </w:p>
    <w:p w14:paraId="1DA8CBFE" w14:textId="4F45ED14" w:rsidR="00C32914" w:rsidRDefault="00C32914" w:rsidP="00C32914">
      <w:pPr>
        <w:spacing w:after="0" w:line="240" w:lineRule="auto"/>
        <w:ind w:left="284"/>
        <w:jc w:val="both"/>
        <w:rPr>
          <w:rFonts w:ascii="Times New Roman" w:eastAsia="Times New Roman" w:hAnsi="Times New Roman"/>
          <w:b/>
          <w:sz w:val="24"/>
          <w:szCs w:val="24"/>
          <w:lang w:val="es-VE" w:eastAsia="es-VE"/>
        </w:rPr>
      </w:pPr>
      <w:r w:rsidRPr="006D225B">
        <w:rPr>
          <w:rFonts w:ascii="Times New Roman" w:eastAsia="Times New Roman" w:hAnsi="Times New Roman"/>
          <w:b/>
          <w:sz w:val="24"/>
          <w:szCs w:val="24"/>
          <w:lang w:val="es-VE" w:eastAsia="es-VE"/>
        </w:rPr>
        <w:t xml:space="preserve">Decisión: Quedó en cuenta. </w:t>
      </w:r>
    </w:p>
    <w:p w14:paraId="48A4FB2C" w14:textId="7C4497D4" w:rsidR="00E20786" w:rsidRDefault="00E20786" w:rsidP="00C32914">
      <w:pPr>
        <w:spacing w:after="0" w:line="240" w:lineRule="auto"/>
        <w:ind w:left="284"/>
        <w:jc w:val="both"/>
        <w:rPr>
          <w:rFonts w:ascii="Times New Roman" w:eastAsia="Times New Roman" w:hAnsi="Times New Roman"/>
          <w:b/>
          <w:sz w:val="24"/>
          <w:szCs w:val="24"/>
          <w:lang w:val="es-VE" w:eastAsia="es-VE"/>
        </w:rPr>
      </w:pPr>
    </w:p>
    <w:p w14:paraId="7DDDF6CF" w14:textId="3E1B3F68" w:rsidR="00E20786" w:rsidRDefault="00E20786" w:rsidP="00E20786">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CU-3395</w:t>
      </w:r>
      <w:r w:rsidRPr="00860D99">
        <w:rPr>
          <w:rFonts w:ascii="Times New Roman" w:eastAsia="Times New Roman" w:hAnsi="Times New Roman"/>
          <w:b/>
          <w:sz w:val="24"/>
          <w:szCs w:val="24"/>
          <w:lang w:val="es-VE" w:eastAsia="es-VE"/>
        </w:rPr>
        <w:t>/17.</w:t>
      </w:r>
    </w:p>
    <w:p w14:paraId="563C2F74" w14:textId="4ED982A0" w:rsidR="00A62DCA" w:rsidRDefault="00A62DCA" w:rsidP="00A62DCA">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62DCA">
        <w:rPr>
          <w:rFonts w:ascii="Times New Roman" w:eastAsia="Times New Roman" w:hAnsi="Times New Roman"/>
          <w:bCs/>
          <w:sz w:val="24"/>
          <w:szCs w:val="24"/>
          <w:lang w:val="es-VE" w:eastAsia="es-VE"/>
        </w:rPr>
        <w:t xml:space="preserve">omunicación </w:t>
      </w:r>
      <w:proofErr w:type="spellStart"/>
      <w:r w:rsidRPr="00A62DCA">
        <w:rPr>
          <w:rFonts w:ascii="Times New Roman" w:eastAsia="Times New Roman" w:hAnsi="Times New Roman"/>
          <w:bCs/>
          <w:sz w:val="24"/>
          <w:szCs w:val="24"/>
          <w:lang w:val="es-VE" w:eastAsia="es-VE"/>
        </w:rPr>
        <w:t>Nº</w:t>
      </w:r>
      <w:proofErr w:type="spellEnd"/>
      <w:r w:rsidRPr="00A62DCA">
        <w:rPr>
          <w:rFonts w:ascii="Times New Roman" w:eastAsia="Times New Roman" w:hAnsi="Times New Roman"/>
          <w:bCs/>
          <w:sz w:val="24"/>
          <w:szCs w:val="24"/>
          <w:lang w:val="es-VE" w:eastAsia="es-VE"/>
        </w:rPr>
        <w:t xml:space="preserve"> 1000/30.1, de fecha 27.10.2017, mediante la cual notifica que a los fines de dar cumplimiento con el contenido del </w:t>
      </w:r>
      <w:proofErr w:type="spellStart"/>
      <w:r w:rsidRPr="00A62DCA">
        <w:rPr>
          <w:rFonts w:ascii="Times New Roman" w:eastAsia="Times New Roman" w:hAnsi="Times New Roman"/>
          <w:bCs/>
          <w:sz w:val="24"/>
          <w:szCs w:val="24"/>
          <w:lang w:val="es-VE" w:eastAsia="es-VE"/>
        </w:rPr>
        <w:t>articulo</w:t>
      </w:r>
      <w:proofErr w:type="spellEnd"/>
      <w:r w:rsidRPr="00A62DCA">
        <w:rPr>
          <w:rFonts w:ascii="Times New Roman" w:eastAsia="Times New Roman" w:hAnsi="Times New Roman"/>
          <w:bCs/>
          <w:sz w:val="24"/>
          <w:szCs w:val="24"/>
          <w:lang w:val="es-VE" w:eastAsia="es-VE"/>
        </w:rPr>
        <w:t xml:space="preserve"> segundo de la Resolución de este Máximo Organismo que otorga Delegación </w:t>
      </w:r>
      <w:proofErr w:type="spellStart"/>
      <w:r w:rsidRPr="00A62DCA">
        <w:rPr>
          <w:rFonts w:ascii="Times New Roman" w:eastAsia="Times New Roman" w:hAnsi="Times New Roman"/>
          <w:bCs/>
          <w:sz w:val="24"/>
          <w:szCs w:val="24"/>
          <w:lang w:val="es-VE" w:eastAsia="es-VE"/>
        </w:rPr>
        <w:t>Interorgánica</w:t>
      </w:r>
      <w:proofErr w:type="spellEnd"/>
      <w:r w:rsidRPr="00A62DCA">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w:t>
      </w:r>
      <w:r w:rsidRPr="00A62DCA">
        <w:rPr>
          <w:rFonts w:ascii="Times New Roman" w:eastAsia="Times New Roman" w:hAnsi="Times New Roman"/>
          <w:bCs/>
          <w:sz w:val="24"/>
          <w:szCs w:val="24"/>
          <w:lang w:val="es-VE" w:eastAsia="es-VE"/>
        </w:rPr>
        <w:t xml:space="preserve">Universidad de Los Andes, debidamente aprobada en según Resolución </w:t>
      </w:r>
      <w:proofErr w:type="spellStart"/>
      <w:r w:rsidRPr="00A62DCA">
        <w:rPr>
          <w:rFonts w:ascii="Times New Roman" w:eastAsia="Times New Roman" w:hAnsi="Times New Roman"/>
          <w:bCs/>
          <w:sz w:val="24"/>
          <w:szCs w:val="24"/>
          <w:lang w:val="es-VE" w:eastAsia="es-VE"/>
        </w:rPr>
        <w:t>N°</w:t>
      </w:r>
      <w:proofErr w:type="spellEnd"/>
      <w:r w:rsidRPr="00A62DCA">
        <w:rPr>
          <w:rFonts w:ascii="Times New Roman" w:eastAsia="Times New Roman" w:hAnsi="Times New Roman"/>
          <w:bCs/>
          <w:sz w:val="24"/>
          <w:szCs w:val="24"/>
          <w:lang w:val="es-VE" w:eastAsia="es-VE"/>
        </w:rPr>
        <w:t xml:space="preserve"> CU-0871/16, de fecha 11.04.2016, remite el informe respectivo, en los siguientes términos: </w:t>
      </w:r>
    </w:p>
    <w:p w14:paraId="0975232C" w14:textId="77777777" w:rsidR="00A62DCA" w:rsidRPr="00A62DCA" w:rsidRDefault="00A62DCA" w:rsidP="00A62DCA">
      <w:pPr>
        <w:spacing w:after="0" w:line="240" w:lineRule="auto"/>
        <w:ind w:left="284"/>
        <w:jc w:val="both"/>
        <w:rPr>
          <w:rFonts w:ascii="Times New Roman" w:eastAsia="Times New Roman" w:hAnsi="Times New Roman"/>
          <w:bCs/>
          <w:sz w:val="24"/>
          <w:szCs w:val="24"/>
          <w:lang w:val="es-VE" w:eastAsia="es-VE"/>
        </w:rPr>
      </w:pPr>
    </w:p>
    <w:p w14:paraId="5DF5678E" w14:textId="6DD309CD" w:rsidR="00A62DCA" w:rsidRDefault="00A62DCA" w:rsidP="00A62DCA">
      <w:pPr>
        <w:spacing w:after="0" w:line="240" w:lineRule="auto"/>
        <w:ind w:left="284"/>
        <w:jc w:val="both"/>
        <w:rPr>
          <w:rFonts w:ascii="Times New Roman" w:eastAsia="Times New Roman" w:hAnsi="Times New Roman"/>
          <w:bCs/>
          <w:sz w:val="24"/>
          <w:szCs w:val="24"/>
          <w:lang w:val="es-VE" w:eastAsia="es-VE"/>
        </w:rPr>
      </w:pPr>
      <w:r w:rsidRPr="00A62DCA">
        <w:rPr>
          <w:rFonts w:ascii="Times New Roman" w:eastAsia="Times New Roman" w:hAnsi="Times New Roman"/>
          <w:bCs/>
          <w:sz w:val="24"/>
          <w:szCs w:val="24"/>
          <w:lang w:val="es-VE" w:eastAsia="es-VE"/>
        </w:rPr>
        <w:t xml:space="preserve">La Comisión de Contrataciones de esta Universidad, procedió a </w:t>
      </w:r>
      <w:r w:rsidRPr="00A62DCA">
        <w:rPr>
          <w:rFonts w:ascii="Times New Roman" w:eastAsia="Times New Roman" w:hAnsi="Times New Roman"/>
          <w:b/>
          <w:sz w:val="24"/>
          <w:szCs w:val="24"/>
          <w:lang w:val="es-VE" w:eastAsia="es-VE"/>
        </w:rPr>
        <w:t xml:space="preserve">remitir Acta de Adjudicación del Proceso Administrativo de Contratación Pública Concurso Abierto ULA/CC/CA/03-2017, para la Prestación del Servicio de Comedor para los Estudiantes usuarios del Comedor la Hechicera, Ubicado en el Núcleo "Pedro Rincón Gutiérrez", Mérida de la Universidad de Los Andes", según concurso abierto </w:t>
      </w:r>
      <w:proofErr w:type="spellStart"/>
      <w:r w:rsidRPr="00A62DCA">
        <w:rPr>
          <w:rFonts w:ascii="Times New Roman" w:eastAsia="Times New Roman" w:hAnsi="Times New Roman"/>
          <w:b/>
          <w:sz w:val="24"/>
          <w:szCs w:val="24"/>
          <w:lang w:val="es-VE" w:eastAsia="es-VE"/>
        </w:rPr>
        <w:t>N°</w:t>
      </w:r>
      <w:proofErr w:type="spellEnd"/>
      <w:r w:rsidRPr="00A62DCA">
        <w:rPr>
          <w:rFonts w:ascii="Times New Roman" w:eastAsia="Times New Roman" w:hAnsi="Times New Roman"/>
          <w:b/>
          <w:sz w:val="24"/>
          <w:szCs w:val="24"/>
          <w:lang w:val="es-VE" w:eastAsia="es-VE"/>
        </w:rPr>
        <w:t xml:space="preserve"> ULA/CC/CA/03.2017</w:t>
      </w:r>
      <w:r w:rsidRPr="00A62DCA">
        <w:rPr>
          <w:rFonts w:ascii="Times New Roman" w:eastAsia="Times New Roman" w:hAnsi="Times New Roman"/>
          <w:bCs/>
          <w:sz w:val="24"/>
          <w:szCs w:val="24"/>
          <w:lang w:val="es-VE" w:eastAsia="es-VE"/>
        </w:rPr>
        <w:t xml:space="preserve">, revisada por la Abogada Paola Ramos, y remitida a ese Despacho, el día 07.03.2017, según oficio </w:t>
      </w:r>
      <w:proofErr w:type="spellStart"/>
      <w:r w:rsidRPr="00A62DCA">
        <w:rPr>
          <w:rFonts w:ascii="Times New Roman" w:eastAsia="Times New Roman" w:hAnsi="Times New Roman"/>
          <w:bCs/>
          <w:sz w:val="24"/>
          <w:szCs w:val="24"/>
          <w:lang w:val="es-VE" w:eastAsia="es-VE"/>
        </w:rPr>
        <w:t>Nº</w:t>
      </w:r>
      <w:proofErr w:type="spellEnd"/>
      <w:r w:rsidRPr="00A62DCA">
        <w:rPr>
          <w:rFonts w:ascii="Times New Roman" w:eastAsia="Times New Roman" w:hAnsi="Times New Roman"/>
          <w:bCs/>
          <w:sz w:val="24"/>
          <w:szCs w:val="24"/>
          <w:lang w:val="es-VE" w:eastAsia="es-VE"/>
        </w:rPr>
        <w:t xml:space="preserve"> SJ-159.17, emitido por la Abogada Inés Lárez </w:t>
      </w:r>
      <w:proofErr w:type="spellStart"/>
      <w:r w:rsidRPr="00A62DCA">
        <w:rPr>
          <w:rFonts w:ascii="Times New Roman" w:eastAsia="Times New Roman" w:hAnsi="Times New Roman"/>
          <w:bCs/>
          <w:sz w:val="24"/>
          <w:szCs w:val="24"/>
          <w:lang w:val="es-VE" w:eastAsia="es-VE"/>
        </w:rPr>
        <w:t>Marin</w:t>
      </w:r>
      <w:proofErr w:type="spellEnd"/>
      <w:r w:rsidRPr="00A62DCA">
        <w:rPr>
          <w:rFonts w:ascii="Times New Roman" w:eastAsia="Times New Roman" w:hAnsi="Times New Roman"/>
          <w:bCs/>
          <w:sz w:val="24"/>
          <w:szCs w:val="24"/>
          <w:lang w:val="es-VE" w:eastAsia="es-VE"/>
        </w:rPr>
        <w:t xml:space="preserve">, Consultora </w:t>
      </w:r>
      <w:proofErr w:type="spellStart"/>
      <w:r w:rsidRPr="00A62DCA">
        <w:rPr>
          <w:rFonts w:ascii="Times New Roman" w:eastAsia="Times New Roman" w:hAnsi="Times New Roman"/>
          <w:bCs/>
          <w:sz w:val="24"/>
          <w:szCs w:val="24"/>
          <w:lang w:val="es-VE" w:eastAsia="es-VE"/>
        </w:rPr>
        <w:t>Juridica</w:t>
      </w:r>
      <w:proofErr w:type="spellEnd"/>
      <w:r w:rsidRPr="00A62DCA">
        <w:rPr>
          <w:rFonts w:ascii="Times New Roman" w:eastAsia="Times New Roman" w:hAnsi="Times New Roman"/>
          <w:bCs/>
          <w:sz w:val="24"/>
          <w:szCs w:val="24"/>
          <w:lang w:val="es-VE" w:eastAsia="es-VE"/>
        </w:rPr>
        <w:t xml:space="preserve"> (E) de la Universidad de Los Andes. El documento de adjudicación supera la cantidad de Quinientos Ocho Millones Treinta y Dos Mil </w:t>
      </w:r>
      <w:proofErr w:type="spellStart"/>
      <w:r w:rsidRPr="00A62DCA">
        <w:rPr>
          <w:rFonts w:ascii="Times New Roman" w:eastAsia="Times New Roman" w:hAnsi="Times New Roman"/>
          <w:bCs/>
          <w:sz w:val="24"/>
          <w:szCs w:val="24"/>
          <w:lang w:val="es-VE" w:eastAsia="es-VE"/>
        </w:rPr>
        <w:t>Bolivares</w:t>
      </w:r>
      <w:proofErr w:type="spellEnd"/>
      <w:r w:rsidRPr="00A62DCA">
        <w:rPr>
          <w:rFonts w:ascii="Times New Roman" w:eastAsia="Times New Roman" w:hAnsi="Times New Roman"/>
          <w:bCs/>
          <w:sz w:val="24"/>
          <w:szCs w:val="24"/>
          <w:lang w:val="es-VE" w:eastAsia="es-VE"/>
        </w:rPr>
        <w:t xml:space="preserve"> con Cero Céntimos (Bs. 508.032.000,00), que representan Un Millón Seiscientas Noventa y Tres Mil Cuatrocientas Cuarenta Unidades Tributarias (1.693.440 U.T.), por lo que en aplicación del literal "a" del artículo primero de la precitada resolución, le corresponde su suscripción al ciudadano Rector de la Universidad de Los Andes, debido a que representa un monto mayor a 50.000 Unidades Tributarias. </w:t>
      </w:r>
    </w:p>
    <w:p w14:paraId="542BEDDD" w14:textId="77777777" w:rsidR="00A62DCA" w:rsidRPr="00A62DCA" w:rsidRDefault="00A62DCA" w:rsidP="00A62DCA">
      <w:pPr>
        <w:spacing w:after="0" w:line="240" w:lineRule="auto"/>
        <w:ind w:left="284"/>
        <w:jc w:val="both"/>
        <w:rPr>
          <w:rFonts w:ascii="Times New Roman" w:eastAsia="Times New Roman" w:hAnsi="Times New Roman"/>
          <w:bCs/>
          <w:sz w:val="24"/>
          <w:szCs w:val="24"/>
          <w:lang w:val="es-VE" w:eastAsia="es-VE"/>
        </w:rPr>
      </w:pPr>
    </w:p>
    <w:p w14:paraId="27B12BC7" w14:textId="293F3104" w:rsidR="00A62DCA" w:rsidRDefault="00A62DCA" w:rsidP="0005234C">
      <w:pPr>
        <w:spacing w:after="0" w:line="240" w:lineRule="auto"/>
        <w:ind w:left="284"/>
        <w:jc w:val="both"/>
        <w:rPr>
          <w:rFonts w:ascii="Times New Roman" w:eastAsia="Times New Roman" w:hAnsi="Times New Roman"/>
          <w:bCs/>
          <w:sz w:val="24"/>
          <w:szCs w:val="24"/>
          <w:lang w:val="es-VE" w:eastAsia="es-VE"/>
        </w:rPr>
      </w:pPr>
      <w:r w:rsidRPr="00A62DCA">
        <w:rPr>
          <w:rFonts w:ascii="Times New Roman" w:eastAsia="Times New Roman" w:hAnsi="Times New Roman"/>
          <w:bCs/>
          <w:sz w:val="24"/>
          <w:szCs w:val="24"/>
          <w:lang w:val="es-VE" w:eastAsia="es-VE"/>
        </w:rPr>
        <w:t xml:space="preserve">El documento de adjudicación data del 06.03.2017, concediéndose la misma a la empresa: </w:t>
      </w:r>
    </w:p>
    <w:p w14:paraId="3F3DB9E1" w14:textId="3E10CDD9" w:rsidR="0005234C" w:rsidRDefault="0005234C" w:rsidP="00A62DCA">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ayout w:type="fixed"/>
        <w:tblLook w:val="04A0" w:firstRow="1" w:lastRow="0" w:firstColumn="1" w:lastColumn="0" w:noHBand="0" w:noVBand="1"/>
      </w:tblPr>
      <w:tblGrid>
        <w:gridCol w:w="987"/>
        <w:gridCol w:w="992"/>
        <w:gridCol w:w="561"/>
        <w:gridCol w:w="936"/>
        <w:gridCol w:w="766"/>
      </w:tblGrid>
      <w:tr w:rsidR="0005234C" w:rsidRPr="0005234C" w14:paraId="49B6575D" w14:textId="77777777" w:rsidTr="0005234C">
        <w:tc>
          <w:tcPr>
            <w:tcW w:w="987" w:type="dxa"/>
          </w:tcPr>
          <w:p w14:paraId="5D2C3A96" w14:textId="784828D6" w:rsidR="0005234C" w:rsidRPr="0005234C" w:rsidRDefault="0005234C" w:rsidP="0005234C">
            <w:pPr>
              <w:spacing w:after="0" w:line="240" w:lineRule="auto"/>
              <w:jc w:val="center"/>
              <w:rPr>
                <w:rFonts w:ascii="Times New Roman" w:eastAsia="Times New Roman" w:hAnsi="Times New Roman"/>
                <w:b/>
                <w:sz w:val="16"/>
                <w:szCs w:val="16"/>
                <w:lang w:val="es-VE" w:eastAsia="es-VE"/>
              </w:rPr>
            </w:pPr>
            <w:r w:rsidRPr="0005234C">
              <w:rPr>
                <w:rFonts w:ascii="Times New Roman" w:eastAsia="Times New Roman" w:hAnsi="Times New Roman"/>
                <w:b/>
                <w:sz w:val="16"/>
                <w:szCs w:val="16"/>
                <w:lang w:val="es-VE" w:eastAsia="es-VE"/>
              </w:rPr>
              <w:t>Empresa</w:t>
            </w:r>
          </w:p>
        </w:tc>
        <w:tc>
          <w:tcPr>
            <w:tcW w:w="992" w:type="dxa"/>
          </w:tcPr>
          <w:p w14:paraId="04D07BEA" w14:textId="03539767" w:rsidR="0005234C" w:rsidRPr="0005234C" w:rsidRDefault="0005234C" w:rsidP="0005234C">
            <w:pPr>
              <w:spacing w:after="0" w:line="240" w:lineRule="auto"/>
              <w:jc w:val="center"/>
              <w:rPr>
                <w:rFonts w:ascii="Times New Roman" w:eastAsia="Times New Roman" w:hAnsi="Times New Roman"/>
                <w:b/>
                <w:sz w:val="16"/>
                <w:szCs w:val="16"/>
                <w:lang w:val="es-VE" w:eastAsia="es-VE"/>
              </w:rPr>
            </w:pPr>
            <w:r w:rsidRPr="0005234C">
              <w:rPr>
                <w:rFonts w:ascii="Times New Roman" w:eastAsia="Times New Roman" w:hAnsi="Times New Roman"/>
                <w:b/>
                <w:sz w:val="16"/>
                <w:szCs w:val="16"/>
                <w:lang w:val="es-VE" w:eastAsia="es-VE"/>
              </w:rPr>
              <w:t>Monto Adjudicado</w:t>
            </w:r>
          </w:p>
        </w:tc>
        <w:tc>
          <w:tcPr>
            <w:tcW w:w="561" w:type="dxa"/>
          </w:tcPr>
          <w:p w14:paraId="0823A8FB" w14:textId="38E3EF0F" w:rsidR="0005234C" w:rsidRPr="0005234C" w:rsidRDefault="0005234C" w:rsidP="0005234C">
            <w:pPr>
              <w:spacing w:after="0" w:line="240" w:lineRule="auto"/>
              <w:jc w:val="center"/>
              <w:rPr>
                <w:rFonts w:ascii="Times New Roman" w:eastAsia="Times New Roman" w:hAnsi="Times New Roman"/>
                <w:b/>
                <w:sz w:val="16"/>
                <w:szCs w:val="16"/>
                <w:lang w:val="es-VE" w:eastAsia="es-VE"/>
              </w:rPr>
            </w:pPr>
            <w:r w:rsidRPr="0005234C">
              <w:rPr>
                <w:rFonts w:ascii="Times New Roman" w:eastAsia="Times New Roman" w:hAnsi="Times New Roman"/>
                <w:b/>
                <w:sz w:val="16"/>
                <w:szCs w:val="16"/>
                <w:lang w:val="es-VE" w:eastAsia="es-VE"/>
              </w:rPr>
              <w:t>Rif</w:t>
            </w:r>
          </w:p>
          <w:p w14:paraId="4D2E774E" w14:textId="77777777" w:rsidR="0005234C" w:rsidRPr="0005234C" w:rsidRDefault="0005234C" w:rsidP="0005234C">
            <w:pPr>
              <w:spacing w:after="0" w:line="240" w:lineRule="auto"/>
              <w:jc w:val="center"/>
              <w:rPr>
                <w:rFonts w:ascii="Times New Roman" w:eastAsia="Times New Roman" w:hAnsi="Times New Roman"/>
                <w:b/>
                <w:sz w:val="16"/>
                <w:szCs w:val="16"/>
                <w:lang w:val="es-VE" w:eastAsia="es-VE"/>
              </w:rPr>
            </w:pPr>
          </w:p>
        </w:tc>
        <w:tc>
          <w:tcPr>
            <w:tcW w:w="936" w:type="dxa"/>
          </w:tcPr>
          <w:p w14:paraId="0AA3C720" w14:textId="1B56E57A" w:rsidR="0005234C" w:rsidRPr="0005234C" w:rsidRDefault="0005234C" w:rsidP="0005234C">
            <w:pPr>
              <w:spacing w:after="0" w:line="240" w:lineRule="auto"/>
              <w:jc w:val="center"/>
              <w:rPr>
                <w:rFonts w:ascii="Times New Roman" w:eastAsia="Times New Roman" w:hAnsi="Times New Roman"/>
                <w:b/>
                <w:sz w:val="16"/>
                <w:szCs w:val="16"/>
                <w:lang w:val="es-VE" w:eastAsia="es-VE"/>
              </w:rPr>
            </w:pPr>
            <w:r w:rsidRPr="0005234C">
              <w:rPr>
                <w:rFonts w:ascii="Times New Roman" w:eastAsia="Times New Roman" w:hAnsi="Times New Roman"/>
                <w:b/>
                <w:sz w:val="16"/>
                <w:szCs w:val="16"/>
                <w:lang w:val="es-VE" w:eastAsia="es-VE"/>
              </w:rPr>
              <w:t>Representada por:</w:t>
            </w:r>
          </w:p>
        </w:tc>
        <w:tc>
          <w:tcPr>
            <w:tcW w:w="766" w:type="dxa"/>
          </w:tcPr>
          <w:p w14:paraId="1779DA18" w14:textId="6FAE2753" w:rsidR="0005234C" w:rsidRPr="0005234C" w:rsidRDefault="0005234C" w:rsidP="0005234C">
            <w:pPr>
              <w:spacing w:after="0" w:line="240" w:lineRule="auto"/>
              <w:jc w:val="center"/>
              <w:rPr>
                <w:rFonts w:ascii="Times New Roman" w:eastAsia="Times New Roman" w:hAnsi="Times New Roman"/>
                <w:b/>
                <w:sz w:val="16"/>
                <w:szCs w:val="16"/>
                <w:lang w:val="es-VE" w:eastAsia="es-VE"/>
              </w:rPr>
            </w:pPr>
            <w:r w:rsidRPr="0005234C">
              <w:rPr>
                <w:rFonts w:ascii="Times New Roman" w:eastAsia="Times New Roman" w:hAnsi="Times New Roman"/>
                <w:b/>
                <w:sz w:val="16"/>
                <w:szCs w:val="16"/>
                <w:lang w:val="es-VE" w:eastAsia="es-VE"/>
              </w:rPr>
              <w:t>C.I.</w:t>
            </w:r>
          </w:p>
          <w:p w14:paraId="481ADDA8" w14:textId="77777777" w:rsidR="0005234C" w:rsidRPr="0005234C" w:rsidRDefault="0005234C" w:rsidP="0005234C">
            <w:pPr>
              <w:spacing w:after="0" w:line="240" w:lineRule="auto"/>
              <w:jc w:val="center"/>
              <w:rPr>
                <w:rFonts w:ascii="Times New Roman" w:eastAsia="Times New Roman" w:hAnsi="Times New Roman"/>
                <w:b/>
                <w:sz w:val="16"/>
                <w:szCs w:val="16"/>
                <w:lang w:val="es-VE" w:eastAsia="es-VE"/>
              </w:rPr>
            </w:pPr>
          </w:p>
        </w:tc>
      </w:tr>
      <w:tr w:rsidR="0005234C" w:rsidRPr="0005234C" w14:paraId="49C864AC" w14:textId="77777777" w:rsidTr="0005234C">
        <w:tc>
          <w:tcPr>
            <w:tcW w:w="987" w:type="dxa"/>
          </w:tcPr>
          <w:p w14:paraId="4E1EC511" w14:textId="0727893A"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r w:rsidRPr="0005234C">
              <w:rPr>
                <w:rFonts w:ascii="Times New Roman" w:eastAsia="Times New Roman" w:hAnsi="Times New Roman"/>
                <w:bCs/>
                <w:sz w:val="16"/>
                <w:szCs w:val="16"/>
                <w:lang w:val="es-VE" w:eastAsia="es-VE"/>
              </w:rPr>
              <w:t>Asociación Cooperativa Nacional de Servicios Múltiples R.L.</w:t>
            </w:r>
          </w:p>
          <w:p w14:paraId="734262C0" w14:textId="77777777"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p>
        </w:tc>
        <w:tc>
          <w:tcPr>
            <w:tcW w:w="992" w:type="dxa"/>
          </w:tcPr>
          <w:p w14:paraId="416EA59C" w14:textId="12C8231B"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r w:rsidRPr="0005234C">
              <w:rPr>
                <w:rFonts w:ascii="Times New Roman" w:eastAsia="Times New Roman" w:hAnsi="Times New Roman"/>
                <w:bCs/>
                <w:sz w:val="16"/>
                <w:szCs w:val="16"/>
                <w:lang w:val="es-VE" w:eastAsia="es-VE"/>
              </w:rPr>
              <w:t>508.032.000,00</w:t>
            </w:r>
          </w:p>
          <w:p w14:paraId="54D34307" w14:textId="77777777"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p>
        </w:tc>
        <w:tc>
          <w:tcPr>
            <w:tcW w:w="561" w:type="dxa"/>
          </w:tcPr>
          <w:p w14:paraId="000C6F7E" w14:textId="22F77CA8"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r w:rsidRPr="0005234C">
              <w:rPr>
                <w:rFonts w:ascii="Times New Roman" w:eastAsia="Times New Roman" w:hAnsi="Times New Roman"/>
                <w:bCs/>
                <w:sz w:val="16"/>
                <w:szCs w:val="16"/>
                <w:lang w:val="es-VE" w:eastAsia="es-VE"/>
              </w:rPr>
              <w:t>J-29460490-0</w:t>
            </w:r>
          </w:p>
          <w:p w14:paraId="47BF574F" w14:textId="77777777"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p>
        </w:tc>
        <w:tc>
          <w:tcPr>
            <w:tcW w:w="936" w:type="dxa"/>
          </w:tcPr>
          <w:p w14:paraId="2FEA9F56" w14:textId="0B75F534"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r w:rsidRPr="0005234C">
              <w:rPr>
                <w:rFonts w:ascii="Times New Roman" w:eastAsia="Times New Roman" w:hAnsi="Times New Roman"/>
                <w:bCs/>
                <w:sz w:val="16"/>
                <w:szCs w:val="16"/>
                <w:lang w:val="es-VE" w:eastAsia="es-VE"/>
              </w:rPr>
              <w:t>José Gregorio Sánchez</w:t>
            </w:r>
          </w:p>
          <w:p w14:paraId="12853D88" w14:textId="77777777"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p>
        </w:tc>
        <w:tc>
          <w:tcPr>
            <w:tcW w:w="766" w:type="dxa"/>
          </w:tcPr>
          <w:p w14:paraId="3B9048A2" w14:textId="474C79E5"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r w:rsidRPr="0005234C">
              <w:rPr>
                <w:rFonts w:ascii="Times New Roman" w:eastAsia="Times New Roman" w:hAnsi="Times New Roman"/>
                <w:bCs/>
                <w:sz w:val="16"/>
                <w:szCs w:val="16"/>
                <w:lang w:val="es-VE" w:eastAsia="es-VE"/>
              </w:rPr>
              <w:t>10.036.196</w:t>
            </w:r>
          </w:p>
          <w:p w14:paraId="1C9636FE" w14:textId="77777777" w:rsidR="0005234C" w:rsidRPr="0005234C" w:rsidRDefault="0005234C" w:rsidP="0005234C">
            <w:pPr>
              <w:spacing w:after="0" w:line="240" w:lineRule="auto"/>
              <w:jc w:val="center"/>
              <w:rPr>
                <w:rFonts w:ascii="Times New Roman" w:eastAsia="Times New Roman" w:hAnsi="Times New Roman"/>
                <w:bCs/>
                <w:sz w:val="16"/>
                <w:szCs w:val="16"/>
                <w:lang w:val="es-VE" w:eastAsia="es-VE"/>
              </w:rPr>
            </w:pPr>
          </w:p>
        </w:tc>
      </w:tr>
    </w:tbl>
    <w:p w14:paraId="3C1B0CBE" w14:textId="77777777" w:rsidR="00A62DCA" w:rsidRPr="00A62DCA" w:rsidRDefault="00A62DCA" w:rsidP="0005234C">
      <w:pPr>
        <w:spacing w:after="0" w:line="240" w:lineRule="auto"/>
        <w:ind w:left="284"/>
        <w:jc w:val="both"/>
        <w:rPr>
          <w:rFonts w:ascii="Times New Roman" w:eastAsia="Times New Roman" w:hAnsi="Times New Roman"/>
          <w:bCs/>
          <w:sz w:val="24"/>
          <w:szCs w:val="24"/>
          <w:lang w:val="es-VE" w:eastAsia="es-VE"/>
        </w:rPr>
      </w:pPr>
      <w:r w:rsidRPr="00A62DCA">
        <w:rPr>
          <w:rFonts w:ascii="Times New Roman" w:eastAsia="Times New Roman" w:hAnsi="Times New Roman"/>
          <w:bCs/>
          <w:sz w:val="24"/>
          <w:szCs w:val="24"/>
          <w:lang w:val="es-VE" w:eastAsia="es-VE"/>
        </w:rPr>
        <w:lastRenderedPageBreak/>
        <w:t xml:space="preserve">Datos de la empresa seleccionada: Asociación Cooperativa Nacional de Servicios Múltiples R.L., Rif J-29460490-0, Domicilio Fiscal: Carrera 9, entre calles 5 y 6, Centro Comercial El Patio, Nivel </w:t>
      </w:r>
      <w:proofErr w:type="spellStart"/>
      <w:r w:rsidRPr="00A62DCA">
        <w:rPr>
          <w:rFonts w:ascii="Times New Roman" w:eastAsia="Times New Roman" w:hAnsi="Times New Roman"/>
          <w:bCs/>
          <w:sz w:val="24"/>
          <w:szCs w:val="24"/>
          <w:lang w:val="es-VE" w:eastAsia="es-VE"/>
        </w:rPr>
        <w:t>Mezanina</w:t>
      </w:r>
      <w:proofErr w:type="spellEnd"/>
      <w:r w:rsidRPr="00A62DCA">
        <w:rPr>
          <w:rFonts w:ascii="Times New Roman" w:eastAsia="Times New Roman" w:hAnsi="Times New Roman"/>
          <w:bCs/>
          <w:sz w:val="24"/>
          <w:szCs w:val="24"/>
          <w:lang w:val="es-VE" w:eastAsia="es-VE"/>
        </w:rPr>
        <w:t xml:space="preserve">, Oficina 1, sector Centro, San Cristóbal, estado Táchira, teléfonos: 0276-3420910/0424-7211510, representada por José Gregorio Sánchez, titular de la Cédula de Identidad </w:t>
      </w:r>
      <w:proofErr w:type="spellStart"/>
      <w:r w:rsidRPr="00A62DCA">
        <w:rPr>
          <w:rFonts w:ascii="Times New Roman" w:eastAsia="Times New Roman" w:hAnsi="Times New Roman"/>
          <w:bCs/>
          <w:sz w:val="24"/>
          <w:szCs w:val="24"/>
          <w:lang w:val="es-VE" w:eastAsia="es-VE"/>
        </w:rPr>
        <w:t>N°</w:t>
      </w:r>
      <w:proofErr w:type="spellEnd"/>
      <w:r w:rsidRPr="00A62DCA">
        <w:rPr>
          <w:rFonts w:ascii="Times New Roman" w:eastAsia="Times New Roman" w:hAnsi="Times New Roman"/>
          <w:bCs/>
          <w:sz w:val="24"/>
          <w:szCs w:val="24"/>
          <w:lang w:val="es-VE" w:eastAsia="es-VE"/>
        </w:rPr>
        <w:t xml:space="preserve"> 10.036.196. </w:t>
      </w:r>
    </w:p>
    <w:p w14:paraId="0B7A5244" w14:textId="6D0123B0" w:rsidR="0005234C" w:rsidRDefault="0005234C" w:rsidP="0005234C">
      <w:pPr>
        <w:spacing w:after="0" w:line="240" w:lineRule="auto"/>
        <w:ind w:left="284"/>
        <w:jc w:val="both"/>
        <w:rPr>
          <w:rFonts w:ascii="Times New Roman" w:eastAsia="Times New Roman" w:hAnsi="Times New Roman"/>
          <w:b/>
          <w:sz w:val="24"/>
          <w:szCs w:val="24"/>
          <w:lang w:val="es-VE" w:eastAsia="es-VE"/>
        </w:rPr>
      </w:pPr>
      <w:r w:rsidRPr="006D225B">
        <w:rPr>
          <w:rFonts w:ascii="Times New Roman" w:eastAsia="Times New Roman" w:hAnsi="Times New Roman"/>
          <w:b/>
          <w:sz w:val="24"/>
          <w:szCs w:val="24"/>
          <w:lang w:val="es-VE" w:eastAsia="es-VE"/>
        </w:rPr>
        <w:t xml:space="preserve">Decisión: Quedó en cuenta. </w:t>
      </w:r>
    </w:p>
    <w:p w14:paraId="5FC3126B" w14:textId="77777777" w:rsidR="00E1516E" w:rsidRDefault="00E1516E" w:rsidP="0005234C">
      <w:pPr>
        <w:spacing w:after="0" w:line="240" w:lineRule="auto"/>
        <w:ind w:left="284"/>
        <w:jc w:val="both"/>
        <w:rPr>
          <w:rFonts w:ascii="Times New Roman" w:eastAsia="Times New Roman" w:hAnsi="Times New Roman"/>
          <w:b/>
          <w:sz w:val="24"/>
          <w:szCs w:val="24"/>
          <w:lang w:val="es-VE" w:eastAsia="es-VE"/>
        </w:rPr>
      </w:pPr>
    </w:p>
    <w:p w14:paraId="19028F16" w14:textId="08468CCB" w:rsidR="00A71C65" w:rsidRDefault="00A71C65" w:rsidP="00A71C65">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CU-3396</w:t>
      </w:r>
      <w:r w:rsidRPr="00860D99">
        <w:rPr>
          <w:rFonts w:ascii="Times New Roman" w:eastAsia="Times New Roman" w:hAnsi="Times New Roman"/>
          <w:b/>
          <w:sz w:val="24"/>
          <w:szCs w:val="24"/>
          <w:lang w:val="es-VE" w:eastAsia="es-VE"/>
        </w:rPr>
        <w:t>/17.</w:t>
      </w:r>
    </w:p>
    <w:p w14:paraId="50AB5655" w14:textId="7B82F73C" w:rsidR="002B2728" w:rsidRDefault="00CC1A11" w:rsidP="002B2728">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2B2728" w:rsidRPr="002B2728">
        <w:rPr>
          <w:rFonts w:ascii="Times New Roman" w:eastAsia="Times New Roman" w:hAnsi="Times New Roman"/>
          <w:bCs/>
          <w:sz w:val="24"/>
          <w:szCs w:val="24"/>
          <w:lang w:val="es-VE" w:eastAsia="es-VE"/>
        </w:rPr>
        <w:t xml:space="preserve">omunicación </w:t>
      </w:r>
      <w:proofErr w:type="spellStart"/>
      <w:r w:rsidR="002B2728" w:rsidRPr="002B2728">
        <w:rPr>
          <w:rFonts w:ascii="Times New Roman" w:eastAsia="Times New Roman" w:hAnsi="Times New Roman"/>
          <w:bCs/>
          <w:sz w:val="24"/>
          <w:szCs w:val="24"/>
          <w:lang w:val="es-VE" w:eastAsia="es-VE"/>
        </w:rPr>
        <w:t>N°</w:t>
      </w:r>
      <w:proofErr w:type="spellEnd"/>
      <w:r w:rsidR="002B2728" w:rsidRPr="002B2728">
        <w:rPr>
          <w:rFonts w:ascii="Times New Roman" w:eastAsia="Times New Roman" w:hAnsi="Times New Roman"/>
          <w:bCs/>
          <w:sz w:val="24"/>
          <w:szCs w:val="24"/>
          <w:lang w:val="es-VE" w:eastAsia="es-VE"/>
        </w:rPr>
        <w:t xml:space="preserve"> 1001/30.1, de fecha 27.10.2017, mediante la cual notifica que a los fines de dar cumplimiento con el contenido del artículo segundo de la Resolución de este Máximo Organismo que otorga Delegación </w:t>
      </w:r>
      <w:proofErr w:type="spellStart"/>
      <w:r w:rsidR="002B2728" w:rsidRPr="002B2728">
        <w:rPr>
          <w:rFonts w:ascii="Times New Roman" w:eastAsia="Times New Roman" w:hAnsi="Times New Roman"/>
          <w:bCs/>
          <w:sz w:val="24"/>
          <w:szCs w:val="24"/>
          <w:lang w:val="es-VE" w:eastAsia="es-VE"/>
        </w:rPr>
        <w:t>Interorgánica</w:t>
      </w:r>
      <w:proofErr w:type="spellEnd"/>
      <w:r w:rsidR="002B2728" w:rsidRPr="002B2728">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002B2728" w:rsidRPr="002B2728">
        <w:rPr>
          <w:rFonts w:ascii="Times New Roman" w:eastAsia="Times New Roman" w:hAnsi="Times New Roman"/>
          <w:bCs/>
          <w:sz w:val="24"/>
          <w:szCs w:val="24"/>
          <w:lang w:val="es-VE" w:eastAsia="es-VE"/>
        </w:rPr>
        <w:t>N°</w:t>
      </w:r>
      <w:proofErr w:type="spellEnd"/>
      <w:r w:rsidR="002B2728" w:rsidRPr="002B2728">
        <w:rPr>
          <w:rFonts w:ascii="Times New Roman" w:eastAsia="Times New Roman" w:hAnsi="Times New Roman"/>
          <w:bCs/>
          <w:sz w:val="24"/>
          <w:szCs w:val="24"/>
          <w:lang w:val="es-VE" w:eastAsia="es-VE"/>
        </w:rPr>
        <w:t xml:space="preserve"> CU-0871/16, de fecha 11.04.2016, remite el informe respectivo, en los siguientes términos: </w:t>
      </w:r>
    </w:p>
    <w:p w14:paraId="79BAFDD0" w14:textId="77777777" w:rsidR="00CC1A11" w:rsidRPr="002B2728" w:rsidRDefault="00CC1A11" w:rsidP="002B2728">
      <w:pPr>
        <w:spacing w:after="0" w:line="240" w:lineRule="auto"/>
        <w:ind w:left="284"/>
        <w:jc w:val="both"/>
        <w:rPr>
          <w:rFonts w:ascii="Times New Roman" w:eastAsia="Times New Roman" w:hAnsi="Times New Roman"/>
          <w:bCs/>
          <w:sz w:val="24"/>
          <w:szCs w:val="24"/>
          <w:lang w:val="es-VE" w:eastAsia="es-VE"/>
        </w:rPr>
      </w:pPr>
    </w:p>
    <w:p w14:paraId="581BED25" w14:textId="6A53C24A" w:rsidR="002B2728" w:rsidRDefault="002B2728" w:rsidP="002B2728">
      <w:pPr>
        <w:spacing w:after="0" w:line="240" w:lineRule="auto"/>
        <w:ind w:left="284"/>
        <w:jc w:val="both"/>
        <w:rPr>
          <w:rFonts w:ascii="Times New Roman" w:eastAsia="Times New Roman" w:hAnsi="Times New Roman"/>
          <w:bCs/>
          <w:sz w:val="24"/>
          <w:szCs w:val="24"/>
          <w:lang w:val="es-VE" w:eastAsia="es-VE"/>
        </w:rPr>
      </w:pPr>
      <w:r w:rsidRPr="002B2728">
        <w:rPr>
          <w:rFonts w:ascii="Times New Roman" w:eastAsia="Times New Roman" w:hAnsi="Times New Roman"/>
          <w:bCs/>
          <w:sz w:val="24"/>
          <w:szCs w:val="24"/>
          <w:lang w:val="es-VE" w:eastAsia="es-VE"/>
        </w:rPr>
        <w:t xml:space="preserve">La Comisión de Contrataciones de esta Universidad, procedió a remitir Acta de Adjudicación del Proceso Administrativo de Contratación Pública Concurso Cerrado </w:t>
      </w:r>
      <w:proofErr w:type="spellStart"/>
      <w:r w:rsidRPr="002B2728">
        <w:rPr>
          <w:rFonts w:ascii="Times New Roman" w:eastAsia="Times New Roman" w:hAnsi="Times New Roman"/>
          <w:bCs/>
          <w:sz w:val="24"/>
          <w:szCs w:val="24"/>
          <w:lang w:val="es-VE" w:eastAsia="es-VE"/>
        </w:rPr>
        <w:t>N°</w:t>
      </w:r>
      <w:proofErr w:type="spellEnd"/>
      <w:r w:rsidRPr="002B2728">
        <w:rPr>
          <w:rFonts w:ascii="Times New Roman" w:eastAsia="Times New Roman" w:hAnsi="Times New Roman"/>
          <w:bCs/>
          <w:sz w:val="24"/>
          <w:szCs w:val="24"/>
          <w:lang w:val="es-VE" w:eastAsia="es-VE"/>
        </w:rPr>
        <w:t xml:space="preserve"> ULA/CC/CA/05-2017, Adquisición de Medicamentos para el Centro de Atención Médica Integral de la Universidad de Los Andes, revisada por la Abogada Paola Ramos, y remitida a ese Despacho el </w:t>
      </w:r>
      <w:proofErr w:type="spellStart"/>
      <w:r w:rsidRPr="002B2728">
        <w:rPr>
          <w:rFonts w:ascii="Times New Roman" w:eastAsia="Times New Roman" w:hAnsi="Times New Roman"/>
          <w:bCs/>
          <w:sz w:val="24"/>
          <w:szCs w:val="24"/>
          <w:lang w:val="es-VE" w:eastAsia="es-VE"/>
        </w:rPr>
        <w:t>dia</w:t>
      </w:r>
      <w:proofErr w:type="spellEnd"/>
      <w:r w:rsidRPr="002B2728">
        <w:rPr>
          <w:rFonts w:ascii="Times New Roman" w:eastAsia="Times New Roman" w:hAnsi="Times New Roman"/>
          <w:bCs/>
          <w:sz w:val="24"/>
          <w:szCs w:val="24"/>
          <w:lang w:val="es-VE" w:eastAsia="es-VE"/>
        </w:rPr>
        <w:t xml:space="preserve"> 20.03.2017, según oficio N" SJ-197.17, emitido por la Abogada Inés Lárez </w:t>
      </w:r>
      <w:proofErr w:type="spellStart"/>
      <w:r w:rsidRPr="002B2728">
        <w:rPr>
          <w:rFonts w:ascii="Times New Roman" w:eastAsia="Times New Roman" w:hAnsi="Times New Roman"/>
          <w:bCs/>
          <w:sz w:val="24"/>
          <w:szCs w:val="24"/>
          <w:lang w:val="es-VE" w:eastAsia="es-VE"/>
        </w:rPr>
        <w:t>Marin</w:t>
      </w:r>
      <w:proofErr w:type="spellEnd"/>
      <w:r w:rsidRPr="002B2728">
        <w:rPr>
          <w:rFonts w:ascii="Times New Roman" w:eastAsia="Times New Roman" w:hAnsi="Times New Roman"/>
          <w:bCs/>
          <w:sz w:val="24"/>
          <w:szCs w:val="24"/>
          <w:lang w:val="es-VE" w:eastAsia="es-VE"/>
        </w:rPr>
        <w:t xml:space="preserve">, Consultora Jurídica (E) de la Universidad de Los Andes. </w:t>
      </w:r>
    </w:p>
    <w:p w14:paraId="2A5176B6" w14:textId="77777777" w:rsidR="00CC1A11" w:rsidRPr="002B2728" w:rsidRDefault="00CC1A11" w:rsidP="002B2728">
      <w:pPr>
        <w:spacing w:after="0" w:line="240" w:lineRule="auto"/>
        <w:ind w:left="284"/>
        <w:jc w:val="both"/>
        <w:rPr>
          <w:rFonts w:ascii="Times New Roman" w:eastAsia="Times New Roman" w:hAnsi="Times New Roman"/>
          <w:bCs/>
          <w:sz w:val="24"/>
          <w:szCs w:val="24"/>
          <w:lang w:val="es-VE" w:eastAsia="es-VE"/>
        </w:rPr>
      </w:pPr>
    </w:p>
    <w:p w14:paraId="42657E5B" w14:textId="77777777" w:rsidR="002B2728" w:rsidRPr="002B2728" w:rsidRDefault="002B2728" w:rsidP="002B2728">
      <w:pPr>
        <w:spacing w:after="0" w:line="240" w:lineRule="auto"/>
        <w:ind w:left="284"/>
        <w:jc w:val="both"/>
        <w:rPr>
          <w:rFonts w:ascii="Times New Roman" w:eastAsia="Times New Roman" w:hAnsi="Times New Roman"/>
          <w:bCs/>
          <w:sz w:val="24"/>
          <w:szCs w:val="24"/>
          <w:lang w:val="es-VE" w:eastAsia="es-VE"/>
        </w:rPr>
      </w:pPr>
      <w:r w:rsidRPr="002B2728">
        <w:rPr>
          <w:rFonts w:ascii="Times New Roman" w:eastAsia="Times New Roman" w:hAnsi="Times New Roman"/>
          <w:bCs/>
          <w:sz w:val="24"/>
          <w:szCs w:val="24"/>
          <w:lang w:val="es-VE" w:eastAsia="es-VE"/>
        </w:rPr>
        <w:t xml:space="preserve">El documento de adjudicación supera la cantidad de Treinta y Nueve Millones Doscientos Tres Mil Cuatrocientos Setenta y Cinco </w:t>
      </w:r>
      <w:proofErr w:type="spellStart"/>
      <w:r w:rsidRPr="002B2728">
        <w:rPr>
          <w:rFonts w:ascii="Times New Roman" w:eastAsia="Times New Roman" w:hAnsi="Times New Roman"/>
          <w:bCs/>
          <w:sz w:val="24"/>
          <w:szCs w:val="24"/>
          <w:lang w:val="es-VE" w:eastAsia="es-VE"/>
        </w:rPr>
        <w:t>Bolivares</w:t>
      </w:r>
      <w:proofErr w:type="spellEnd"/>
      <w:r w:rsidRPr="002B2728">
        <w:rPr>
          <w:rFonts w:ascii="Times New Roman" w:eastAsia="Times New Roman" w:hAnsi="Times New Roman"/>
          <w:bCs/>
          <w:sz w:val="24"/>
          <w:szCs w:val="24"/>
          <w:lang w:val="es-VE" w:eastAsia="es-VE"/>
        </w:rPr>
        <w:t xml:space="preserve"> con Quince Céntimos (Bs. 39.203.475,15), que representan Ciento Treinta Mil Seiscientas Setenta y Ocho con </w:t>
      </w:r>
      <w:r w:rsidRPr="002B2728">
        <w:rPr>
          <w:rFonts w:ascii="Times New Roman" w:eastAsia="Times New Roman" w:hAnsi="Times New Roman"/>
          <w:bCs/>
          <w:sz w:val="24"/>
          <w:szCs w:val="24"/>
          <w:lang w:val="es-VE" w:eastAsia="es-VE"/>
        </w:rPr>
        <w:t xml:space="preserve">Veinticinco Unidades Tributarias (130.678,25 U.T.), por lo que en aplicación del literal "a" del artículo primero de la precitada Resolución, le corresponde su suscripción al ciudadano Rector de la Universidad de Los Andes, debido a que representa un monto mayor a 50.000 Unidades Tributarias. </w:t>
      </w:r>
    </w:p>
    <w:p w14:paraId="4AAD41B3" w14:textId="1243F831" w:rsidR="002B2728" w:rsidRDefault="002B2728" w:rsidP="002B2728">
      <w:pPr>
        <w:spacing w:after="0" w:line="240" w:lineRule="auto"/>
        <w:ind w:left="284"/>
        <w:jc w:val="both"/>
        <w:rPr>
          <w:rFonts w:ascii="Times New Roman" w:eastAsia="Times New Roman" w:hAnsi="Times New Roman"/>
          <w:bCs/>
          <w:sz w:val="24"/>
          <w:szCs w:val="24"/>
          <w:lang w:val="es-VE" w:eastAsia="es-VE"/>
        </w:rPr>
      </w:pPr>
      <w:r w:rsidRPr="002B2728">
        <w:rPr>
          <w:rFonts w:ascii="Times New Roman" w:eastAsia="Times New Roman" w:hAnsi="Times New Roman"/>
          <w:bCs/>
          <w:sz w:val="24"/>
          <w:szCs w:val="24"/>
          <w:lang w:val="es-VE" w:eastAsia="es-VE"/>
        </w:rPr>
        <w:t xml:space="preserve">El documento de adjudicación data del 06.03.2017, concediéndose la misma a las empresas: </w:t>
      </w:r>
    </w:p>
    <w:p w14:paraId="54951BA2" w14:textId="7751F9A7" w:rsidR="00CC1A11" w:rsidRDefault="00CC1A11" w:rsidP="002B2728">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778"/>
        <w:gridCol w:w="946"/>
        <w:gridCol w:w="767"/>
        <w:gridCol w:w="964"/>
        <w:gridCol w:w="787"/>
      </w:tblGrid>
      <w:tr w:rsidR="00CC1A11" w14:paraId="47EF0017" w14:textId="77777777" w:rsidTr="00CC1A11">
        <w:tc>
          <w:tcPr>
            <w:tcW w:w="869" w:type="dxa"/>
          </w:tcPr>
          <w:p w14:paraId="5CB414CC" w14:textId="0F4B991D" w:rsidR="00CC1A11" w:rsidRPr="00CC1A11" w:rsidRDefault="00CC1A11" w:rsidP="00CC1A11">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Empresa</w:t>
            </w:r>
          </w:p>
        </w:tc>
        <w:tc>
          <w:tcPr>
            <w:tcW w:w="1066" w:type="dxa"/>
          </w:tcPr>
          <w:p w14:paraId="038EB828" w14:textId="623D9937" w:rsidR="00CC1A11" w:rsidRPr="00CC1A11" w:rsidRDefault="00CC1A11" w:rsidP="00CC1A11">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Monto Adjudicado</w:t>
            </w:r>
          </w:p>
        </w:tc>
        <w:tc>
          <w:tcPr>
            <w:tcW w:w="857" w:type="dxa"/>
          </w:tcPr>
          <w:p w14:paraId="153B90D4" w14:textId="702BCF35" w:rsidR="00CC1A11" w:rsidRPr="00CC1A11" w:rsidRDefault="00CC1A11" w:rsidP="00CC1A11">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Rif</w:t>
            </w:r>
          </w:p>
        </w:tc>
        <w:tc>
          <w:tcPr>
            <w:tcW w:w="1012" w:type="dxa"/>
          </w:tcPr>
          <w:p w14:paraId="7B58B0C7" w14:textId="5BB92A99" w:rsidR="00CC1A11" w:rsidRPr="00CC1A11" w:rsidRDefault="00CC1A11" w:rsidP="00CC1A11">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Representada por:</w:t>
            </w:r>
          </w:p>
          <w:p w14:paraId="292FD4A2" w14:textId="77777777" w:rsidR="00CC1A11" w:rsidRPr="00CC1A11" w:rsidRDefault="00CC1A11" w:rsidP="00CC1A11">
            <w:pPr>
              <w:spacing w:after="0" w:line="240" w:lineRule="auto"/>
              <w:jc w:val="center"/>
              <w:rPr>
                <w:rFonts w:ascii="Times New Roman" w:eastAsia="Times New Roman" w:hAnsi="Times New Roman"/>
                <w:b/>
                <w:sz w:val="16"/>
                <w:szCs w:val="16"/>
                <w:lang w:val="es-VE" w:eastAsia="es-VE"/>
              </w:rPr>
            </w:pPr>
          </w:p>
        </w:tc>
        <w:tc>
          <w:tcPr>
            <w:tcW w:w="438" w:type="dxa"/>
          </w:tcPr>
          <w:p w14:paraId="749211B6" w14:textId="69A423A5" w:rsidR="00CC1A11" w:rsidRPr="00CC1A11" w:rsidRDefault="00CC1A11" w:rsidP="00CC1A11">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C.I.</w:t>
            </w:r>
          </w:p>
          <w:p w14:paraId="2AFD067F" w14:textId="77777777" w:rsidR="00CC1A11" w:rsidRPr="00CC1A11" w:rsidRDefault="00CC1A11" w:rsidP="00CC1A11">
            <w:pPr>
              <w:spacing w:after="0" w:line="240" w:lineRule="auto"/>
              <w:jc w:val="center"/>
              <w:rPr>
                <w:rFonts w:ascii="Times New Roman" w:eastAsia="Times New Roman" w:hAnsi="Times New Roman"/>
                <w:b/>
                <w:sz w:val="16"/>
                <w:szCs w:val="16"/>
                <w:lang w:val="es-VE" w:eastAsia="es-VE"/>
              </w:rPr>
            </w:pPr>
          </w:p>
        </w:tc>
      </w:tr>
      <w:tr w:rsidR="00CC1A11" w14:paraId="06D99712" w14:textId="77777777" w:rsidTr="00CC1A11">
        <w:tc>
          <w:tcPr>
            <w:tcW w:w="869" w:type="dxa"/>
          </w:tcPr>
          <w:p w14:paraId="36E356E9" w14:textId="58F858A4"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 xml:space="preserve">DROBAR, </w:t>
            </w:r>
            <w:proofErr w:type="gramStart"/>
            <w:r w:rsidRPr="00CC1A11">
              <w:rPr>
                <w:rFonts w:ascii="Times New Roman" w:eastAsia="Times New Roman" w:hAnsi="Times New Roman"/>
                <w:bCs/>
                <w:sz w:val="16"/>
                <w:szCs w:val="16"/>
                <w:lang w:val="es-VE" w:eastAsia="es-VE"/>
              </w:rPr>
              <w:t>C.A</w:t>
            </w:r>
            <w:proofErr w:type="gramEnd"/>
          </w:p>
        </w:tc>
        <w:tc>
          <w:tcPr>
            <w:tcW w:w="1066" w:type="dxa"/>
          </w:tcPr>
          <w:p w14:paraId="4A89F958" w14:textId="4A6D7467"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9.050.000,00</w:t>
            </w:r>
          </w:p>
        </w:tc>
        <w:tc>
          <w:tcPr>
            <w:tcW w:w="857" w:type="dxa"/>
          </w:tcPr>
          <w:p w14:paraId="2A2F7080" w14:textId="641771AD"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J-31188498-0</w:t>
            </w:r>
          </w:p>
        </w:tc>
        <w:tc>
          <w:tcPr>
            <w:tcW w:w="1012" w:type="dxa"/>
          </w:tcPr>
          <w:p w14:paraId="78FB9592" w14:textId="7270E704"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Goethe Jesús Gómez</w:t>
            </w:r>
          </w:p>
        </w:tc>
        <w:tc>
          <w:tcPr>
            <w:tcW w:w="438" w:type="dxa"/>
          </w:tcPr>
          <w:p w14:paraId="66A5EF48" w14:textId="705B773E"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7.420.104</w:t>
            </w:r>
          </w:p>
        </w:tc>
      </w:tr>
      <w:tr w:rsidR="00CC1A11" w14:paraId="230AF700" w14:textId="77777777" w:rsidTr="00CC1A11">
        <w:tc>
          <w:tcPr>
            <w:tcW w:w="869" w:type="dxa"/>
          </w:tcPr>
          <w:p w14:paraId="54EB1941" w14:textId="7FFA69D9"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 xml:space="preserve">Droguería Mega, </w:t>
            </w:r>
            <w:proofErr w:type="gramStart"/>
            <w:r w:rsidRPr="00CC1A11">
              <w:rPr>
                <w:rFonts w:ascii="Times New Roman" w:eastAsia="Times New Roman" w:hAnsi="Times New Roman"/>
                <w:bCs/>
                <w:sz w:val="16"/>
                <w:szCs w:val="16"/>
                <w:lang w:val="es-VE" w:eastAsia="es-VE"/>
              </w:rPr>
              <w:t>C.A</w:t>
            </w:r>
            <w:proofErr w:type="gramEnd"/>
          </w:p>
        </w:tc>
        <w:tc>
          <w:tcPr>
            <w:tcW w:w="1066" w:type="dxa"/>
          </w:tcPr>
          <w:p w14:paraId="0DD42E0A" w14:textId="44BBB26D"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30.153.475,15</w:t>
            </w:r>
          </w:p>
          <w:p w14:paraId="5A34BC69" w14:textId="77777777"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p>
        </w:tc>
        <w:tc>
          <w:tcPr>
            <w:tcW w:w="857" w:type="dxa"/>
          </w:tcPr>
          <w:p w14:paraId="1203613F" w14:textId="6FB8DE87"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J-30784790-5</w:t>
            </w:r>
          </w:p>
          <w:p w14:paraId="342CF444" w14:textId="77777777"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p>
        </w:tc>
        <w:tc>
          <w:tcPr>
            <w:tcW w:w="1012" w:type="dxa"/>
          </w:tcPr>
          <w:p w14:paraId="75B487BE" w14:textId="223DE691"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 xml:space="preserve">César </w:t>
            </w:r>
            <w:proofErr w:type="spellStart"/>
            <w:r w:rsidRPr="00CC1A11">
              <w:rPr>
                <w:rFonts w:ascii="Times New Roman" w:eastAsia="Times New Roman" w:hAnsi="Times New Roman"/>
                <w:bCs/>
                <w:sz w:val="16"/>
                <w:szCs w:val="16"/>
                <w:lang w:val="es-VE" w:eastAsia="es-VE"/>
              </w:rPr>
              <w:t>Guerreго</w:t>
            </w:r>
            <w:proofErr w:type="spellEnd"/>
          </w:p>
          <w:p w14:paraId="3BA3B2AA" w14:textId="77777777"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p>
        </w:tc>
        <w:tc>
          <w:tcPr>
            <w:tcW w:w="438" w:type="dxa"/>
          </w:tcPr>
          <w:p w14:paraId="1209F50F" w14:textId="3BC31687" w:rsidR="00CC1A11" w:rsidRPr="00CC1A11" w:rsidRDefault="00CC1A11" w:rsidP="00CC1A11">
            <w:pPr>
              <w:spacing w:after="0" w:line="240" w:lineRule="auto"/>
              <w:jc w:val="center"/>
              <w:rPr>
                <w:rFonts w:ascii="Times New Roman" w:eastAsia="Times New Roman" w:hAnsi="Times New Roman"/>
                <w:bCs/>
                <w:sz w:val="16"/>
                <w:szCs w:val="16"/>
                <w:lang w:val="es-VE" w:eastAsia="es-VE"/>
              </w:rPr>
            </w:pPr>
            <w:r w:rsidRPr="00CC1A11">
              <w:rPr>
                <w:rFonts w:ascii="Times New Roman" w:eastAsia="Times New Roman" w:hAnsi="Times New Roman"/>
                <w:bCs/>
                <w:sz w:val="16"/>
                <w:szCs w:val="16"/>
                <w:lang w:val="es-VE" w:eastAsia="es-VE"/>
              </w:rPr>
              <w:t>10.710.524</w:t>
            </w:r>
          </w:p>
        </w:tc>
      </w:tr>
    </w:tbl>
    <w:p w14:paraId="311B0E48" w14:textId="01D4AED9" w:rsidR="002B2728" w:rsidRPr="002B2728" w:rsidRDefault="002B2728" w:rsidP="00CC1A11">
      <w:pPr>
        <w:spacing w:after="0" w:line="240" w:lineRule="auto"/>
        <w:ind w:left="284"/>
        <w:jc w:val="both"/>
        <w:rPr>
          <w:rFonts w:ascii="Times New Roman" w:eastAsia="Times New Roman" w:hAnsi="Times New Roman"/>
          <w:bCs/>
          <w:sz w:val="24"/>
          <w:szCs w:val="24"/>
          <w:lang w:val="es-VE" w:eastAsia="es-VE"/>
        </w:rPr>
      </w:pPr>
      <w:r w:rsidRPr="002B2728">
        <w:rPr>
          <w:rFonts w:ascii="Times New Roman" w:eastAsia="Times New Roman" w:hAnsi="Times New Roman"/>
          <w:bCs/>
          <w:sz w:val="24"/>
          <w:szCs w:val="24"/>
          <w:lang w:val="es-VE" w:eastAsia="es-VE"/>
        </w:rPr>
        <w:t xml:space="preserve">Datos de la empresa seleccionada: DROBAR, C.A., Rif J-31188498-0, Domicilio Fiscal: Av. Bolívar entre calles 3 y 4, </w:t>
      </w:r>
      <w:proofErr w:type="spellStart"/>
      <w:r w:rsidRPr="002B2728">
        <w:rPr>
          <w:rFonts w:ascii="Times New Roman" w:eastAsia="Times New Roman" w:hAnsi="Times New Roman"/>
          <w:bCs/>
          <w:sz w:val="24"/>
          <w:szCs w:val="24"/>
          <w:lang w:val="es-VE" w:eastAsia="es-VE"/>
        </w:rPr>
        <w:t>Nº</w:t>
      </w:r>
      <w:proofErr w:type="spellEnd"/>
      <w:r w:rsidRPr="002B2728">
        <w:rPr>
          <w:rFonts w:ascii="Times New Roman" w:eastAsia="Times New Roman" w:hAnsi="Times New Roman"/>
          <w:bCs/>
          <w:sz w:val="24"/>
          <w:szCs w:val="24"/>
          <w:lang w:val="es-VE" w:eastAsia="es-VE"/>
        </w:rPr>
        <w:t xml:space="preserve"> 5, sector Los Rastrojos, Cabudare, Barquisimeto, estado Lara, teléfonos: 0416-6515832/0251-2627860, representada por Goethe Jesús Gómez, titular de la Cédula de Identidad </w:t>
      </w:r>
      <w:proofErr w:type="spellStart"/>
      <w:r w:rsidRPr="002B2728">
        <w:rPr>
          <w:rFonts w:ascii="Times New Roman" w:eastAsia="Times New Roman" w:hAnsi="Times New Roman"/>
          <w:bCs/>
          <w:sz w:val="24"/>
          <w:szCs w:val="24"/>
          <w:lang w:val="es-VE" w:eastAsia="es-VE"/>
        </w:rPr>
        <w:t>Nº</w:t>
      </w:r>
      <w:proofErr w:type="spellEnd"/>
      <w:r w:rsidRPr="002B2728">
        <w:rPr>
          <w:rFonts w:ascii="Times New Roman" w:eastAsia="Times New Roman" w:hAnsi="Times New Roman"/>
          <w:bCs/>
          <w:sz w:val="24"/>
          <w:szCs w:val="24"/>
          <w:lang w:val="es-VE" w:eastAsia="es-VE"/>
        </w:rPr>
        <w:t xml:space="preserve"> 7.420.104, y Droguería Mega, C.A., Rif. J-30784790-5, Domicilio Fiscal: calle 1</w:t>
      </w:r>
      <w:r w:rsidR="00E1516E">
        <w:rPr>
          <w:rFonts w:ascii="Times New Roman" w:eastAsia="Times New Roman" w:hAnsi="Times New Roman"/>
          <w:bCs/>
          <w:sz w:val="24"/>
          <w:szCs w:val="24"/>
          <w:lang w:val="es-VE" w:eastAsia="es-VE"/>
        </w:rPr>
        <w:t>era</w:t>
      </w:r>
      <w:r w:rsidRPr="002B2728">
        <w:rPr>
          <w:rFonts w:ascii="Times New Roman" w:eastAsia="Times New Roman" w:hAnsi="Times New Roman"/>
          <w:bCs/>
          <w:sz w:val="24"/>
          <w:szCs w:val="24"/>
          <w:lang w:val="es-VE" w:eastAsia="es-VE"/>
        </w:rPr>
        <w:t xml:space="preserve">, Zona Industrial Los Curos, Galpón </w:t>
      </w:r>
      <w:proofErr w:type="spellStart"/>
      <w:r w:rsidRPr="002B2728">
        <w:rPr>
          <w:rFonts w:ascii="Times New Roman" w:eastAsia="Times New Roman" w:hAnsi="Times New Roman"/>
          <w:bCs/>
          <w:sz w:val="24"/>
          <w:szCs w:val="24"/>
          <w:lang w:val="es-VE" w:eastAsia="es-VE"/>
        </w:rPr>
        <w:t>Nº</w:t>
      </w:r>
      <w:proofErr w:type="spellEnd"/>
      <w:r w:rsidRPr="002B2728">
        <w:rPr>
          <w:rFonts w:ascii="Times New Roman" w:eastAsia="Times New Roman" w:hAnsi="Times New Roman"/>
          <w:bCs/>
          <w:sz w:val="24"/>
          <w:szCs w:val="24"/>
          <w:lang w:val="es-VE" w:eastAsia="es-VE"/>
        </w:rPr>
        <w:t xml:space="preserve"> B-13, Sector Industrial Los Curos, Parroquia J.J Osuna, Mérida, teléfonos: 0274-2714220/0414-7440087/0274</w:t>
      </w:r>
      <w:r w:rsidR="00CC1A11">
        <w:rPr>
          <w:rFonts w:ascii="Times New Roman" w:eastAsia="Times New Roman" w:hAnsi="Times New Roman"/>
          <w:bCs/>
          <w:sz w:val="24"/>
          <w:szCs w:val="24"/>
          <w:lang w:val="es-VE" w:eastAsia="es-VE"/>
        </w:rPr>
        <w:t xml:space="preserve"> </w:t>
      </w:r>
      <w:r w:rsidRPr="002B2728">
        <w:rPr>
          <w:rFonts w:ascii="Times New Roman" w:eastAsia="Times New Roman" w:hAnsi="Times New Roman"/>
          <w:bCs/>
          <w:sz w:val="24"/>
          <w:szCs w:val="24"/>
          <w:lang w:val="es-VE" w:eastAsia="es-VE"/>
        </w:rPr>
        <w:t xml:space="preserve">2710994, representada por César Guerrero, titular de la Cédula de Identidad </w:t>
      </w:r>
      <w:proofErr w:type="spellStart"/>
      <w:r w:rsidRPr="002B2728">
        <w:rPr>
          <w:rFonts w:ascii="Times New Roman" w:eastAsia="Times New Roman" w:hAnsi="Times New Roman"/>
          <w:bCs/>
          <w:sz w:val="24"/>
          <w:szCs w:val="24"/>
          <w:lang w:val="es-VE" w:eastAsia="es-VE"/>
        </w:rPr>
        <w:t>N°</w:t>
      </w:r>
      <w:proofErr w:type="spellEnd"/>
      <w:r w:rsidRPr="002B2728">
        <w:rPr>
          <w:rFonts w:ascii="Times New Roman" w:eastAsia="Times New Roman" w:hAnsi="Times New Roman"/>
          <w:bCs/>
          <w:sz w:val="24"/>
          <w:szCs w:val="24"/>
          <w:lang w:val="es-VE" w:eastAsia="es-VE"/>
        </w:rPr>
        <w:t xml:space="preserve"> 10.710.524. </w:t>
      </w:r>
    </w:p>
    <w:p w14:paraId="05D3E369" w14:textId="73BAFDDD" w:rsidR="002B2728" w:rsidRDefault="002B2728" w:rsidP="002B2728">
      <w:pPr>
        <w:spacing w:after="0" w:line="240" w:lineRule="auto"/>
        <w:ind w:left="284"/>
        <w:jc w:val="both"/>
        <w:rPr>
          <w:rFonts w:ascii="Times New Roman" w:eastAsia="Times New Roman" w:hAnsi="Times New Roman"/>
          <w:b/>
          <w:sz w:val="24"/>
          <w:szCs w:val="24"/>
          <w:lang w:val="es-VE" w:eastAsia="es-VE"/>
        </w:rPr>
      </w:pPr>
      <w:r w:rsidRPr="006D225B">
        <w:rPr>
          <w:rFonts w:ascii="Times New Roman" w:eastAsia="Times New Roman" w:hAnsi="Times New Roman"/>
          <w:b/>
          <w:sz w:val="24"/>
          <w:szCs w:val="24"/>
          <w:lang w:val="es-VE" w:eastAsia="es-VE"/>
        </w:rPr>
        <w:t xml:space="preserve">Decisión: Quedó en cuenta. </w:t>
      </w:r>
    </w:p>
    <w:p w14:paraId="67A9F38E" w14:textId="7DF17A8E" w:rsidR="00CC1A11" w:rsidRDefault="00CC1A11" w:rsidP="002B2728">
      <w:pPr>
        <w:spacing w:after="0" w:line="240" w:lineRule="auto"/>
        <w:ind w:left="284"/>
        <w:jc w:val="both"/>
        <w:rPr>
          <w:rFonts w:ascii="Times New Roman" w:eastAsia="Times New Roman" w:hAnsi="Times New Roman"/>
          <w:b/>
          <w:sz w:val="24"/>
          <w:szCs w:val="24"/>
          <w:lang w:val="es-VE" w:eastAsia="es-VE"/>
        </w:rPr>
      </w:pPr>
    </w:p>
    <w:p w14:paraId="3B5B1CFF" w14:textId="539A01FB" w:rsidR="00CC1A11" w:rsidRDefault="00CC1A11" w:rsidP="00CC1A11">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CU-3397</w:t>
      </w:r>
      <w:r w:rsidRPr="00860D99">
        <w:rPr>
          <w:rFonts w:ascii="Times New Roman" w:eastAsia="Times New Roman" w:hAnsi="Times New Roman"/>
          <w:b/>
          <w:sz w:val="24"/>
          <w:szCs w:val="24"/>
          <w:lang w:val="es-VE" w:eastAsia="es-VE"/>
        </w:rPr>
        <w:t>/17.</w:t>
      </w:r>
    </w:p>
    <w:p w14:paraId="7EA13B80" w14:textId="2D131571" w:rsidR="003E6AA1" w:rsidRDefault="002701BA" w:rsidP="003E6AA1">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3E6AA1" w:rsidRPr="003E6AA1">
        <w:rPr>
          <w:rFonts w:ascii="Times New Roman" w:eastAsia="Times New Roman" w:hAnsi="Times New Roman"/>
          <w:bCs/>
          <w:sz w:val="24"/>
          <w:szCs w:val="24"/>
          <w:lang w:val="es-VE" w:eastAsia="es-VE"/>
        </w:rPr>
        <w:t xml:space="preserve">omunicación </w:t>
      </w:r>
      <w:proofErr w:type="spellStart"/>
      <w:r w:rsidR="003E6AA1" w:rsidRPr="003E6AA1">
        <w:rPr>
          <w:rFonts w:ascii="Times New Roman" w:eastAsia="Times New Roman" w:hAnsi="Times New Roman"/>
          <w:bCs/>
          <w:sz w:val="24"/>
          <w:szCs w:val="24"/>
          <w:lang w:val="es-VE" w:eastAsia="es-VE"/>
        </w:rPr>
        <w:t>N°</w:t>
      </w:r>
      <w:proofErr w:type="spellEnd"/>
      <w:r w:rsidR="003E6AA1" w:rsidRPr="003E6AA1">
        <w:rPr>
          <w:rFonts w:ascii="Times New Roman" w:eastAsia="Times New Roman" w:hAnsi="Times New Roman"/>
          <w:bCs/>
          <w:sz w:val="24"/>
          <w:szCs w:val="24"/>
          <w:lang w:val="es-VE" w:eastAsia="es-VE"/>
        </w:rPr>
        <w:t xml:space="preserve"> 1002/30.1, de fecha 27.10.2017, mediante la cual notifica que a los fines de dar cumplimiento con el contenido del artículo segundo de la Resolución de este Máximo Organismo que otorga Delegación </w:t>
      </w:r>
      <w:proofErr w:type="spellStart"/>
      <w:r w:rsidR="003E6AA1" w:rsidRPr="003E6AA1">
        <w:rPr>
          <w:rFonts w:ascii="Times New Roman" w:eastAsia="Times New Roman" w:hAnsi="Times New Roman"/>
          <w:bCs/>
          <w:sz w:val="24"/>
          <w:szCs w:val="24"/>
          <w:lang w:val="es-VE" w:eastAsia="es-VE"/>
        </w:rPr>
        <w:t>Interorgánica</w:t>
      </w:r>
      <w:proofErr w:type="spellEnd"/>
      <w:r w:rsidR="003E6AA1" w:rsidRPr="003E6AA1">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w:t>
      </w:r>
      <w:r w:rsidR="003E6AA1" w:rsidRPr="003E6AA1">
        <w:rPr>
          <w:rFonts w:ascii="Times New Roman" w:eastAsia="Times New Roman" w:hAnsi="Times New Roman"/>
          <w:bCs/>
          <w:sz w:val="24"/>
          <w:szCs w:val="24"/>
          <w:lang w:val="es-VE" w:eastAsia="es-VE"/>
        </w:rPr>
        <w:lastRenderedPageBreak/>
        <w:t xml:space="preserve">aprobada en según Resolución </w:t>
      </w:r>
      <w:proofErr w:type="spellStart"/>
      <w:r w:rsidR="003E6AA1" w:rsidRPr="003E6AA1">
        <w:rPr>
          <w:rFonts w:ascii="Times New Roman" w:eastAsia="Times New Roman" w:hAnsi="Times New Roman"/>
          <w:bCs/>
          <w:sz w:val="24"/>
          <w:szCs w:val="24"/>
          <w:lang w:val="es-VE" w:eastAsia="es-VE"/>
        </w:rPr>
        <w:t>N°</w:t>
      </w:r>
      <w:proofErr w:type="spellEnd"/>
      <w:r w:rsidR="003E6AA1" w:rsidRPr="003E6AA1">
        <w:rPr>
          <w:rFonts w:ascii="Times New Roman" w:eastAsia="Times New Roman" w:hAnsi="Times New Roman"/>
          <w:bCs/>
          <w:sz w:val="24"/>
          <w:szCs w:val="24"/>
          <w:lang w:val="es-VE" w:eastAsia="es-VE"/>
        </w:rPr>
        <w:t xml:space="preserve"> CU-0871/16, de fecha 11.04.2016, remite el informe respectivo, en los siguientes términos: </w:t>
      </w:r>
    </w:p>
    <w:p w14:paraId="502A5BA7" w14:textId="77777777" w:rsidR="002701BA" w:rsidRPr="003E6AA1" w:rsidRDefault="002701BA" w:rsidP="003E6AA1">
      <w:pPr>
        <w:spacing w:after="0" w:line="240" w:lineRule="auto"/>
        <w:ind w:left="284"/>
        <w:jc w:val="both"/>
        <w:rPr>
          <w:rFonts w:ascii="Times New Roman" w:eastAsia="Times New Roman" w:hAnsi="Times New Roman"/>
          <w:bCs/>
          <w:sz w:val="24"/>
          <w:szCs w:val="24"/>
          <w:lang w:val="es-VE" w:eastAsia="es-VE"/>
        </w:rPr>
      </w:pPr>
    </w:p>
    <w:p w14:paraId="0A7493AA" w14:textId="0F2284CC" w:rsidR="003E6AA1" w:rsidRDefault="003E6AA1" w:rsidP="003E6AA1">
      <w:pPr>
        <w:spacing w:after="0" w:line="240" w:lineRule="auto"/>
        <w:ind w:left="284"/>
        <w:jc w:val="both"/>
        <w:rPr>
          <w:rFonts w:ascii="Times New Roman" w:eastAsia="Times New Roman" w:hAnsi="Times New Roman"/>
          <w:bCs/>
          <w:sz w:val="24"/>
          <w:szCs w:val="24"/>
          <w:lang w:val="es-VE" w:eastAsia="es-VE"/>
        </w:rPr>
      </w:pPr>
      <w:r w:rsidRPr="003E6AA1">
        <w:rPr>
          <w:rFonts w:ascii="Times New Roman" w:eastAsia="Times New Roman" w:hAnsi="Times New Roman"/>
          <w:bCs/>
          <w:sz w:val="24"/>
          <w:szCs w:val="24"/>
          <w:lang w:val="es-VE" w:eastAsia="es-VE"/>
        </w:rPr>
        <w:t xml:space="preserve">La Comisión de Contrataciones de esta Universidad, procedió a remitir </w:t>
      </w:r>
      <w:r w:rsidRPr="002701BA">
        <w:rPr>
          <w:rFonts w:ascii="Times New Roman" w:eastAsia="Times New Roman" w:hAnsi="Times New Roman"/>
          <w:b/>
          <w:sz w:val="24"/>
          <w:szCs w:val="24"/>
          <w:lang w:val="es-VE" w:eastAsia="es-VE"/>
        </w:rPr>
        <w:t xml:space="preserve">Acta de Adjudicación del Proceso Administrativo de Contratación Pública Concurso Cerrado </w:t>
      </w:r>
      <w:proofErr w:type="spellStart"/>
      <w:r w:rsidRPr="002701BA">
        <w:rPr>
          <w:rFonts w:ascii="Times New Roman" w:eastAsia="Times New Roman" w:hAnsi="Times New Roman"/>
          <w:b/>
          <w:sz w:val="24"/>
          <w:szCs w:val="24"/>
          <w:lang w:val="es-VE" w:eastAsia="es-VE"/>
        </w:rPr>
        <w:t>N°</w:t>
      </w:r>
      <w:proofErr w:type="spellEnd"/>
      <w:r w:rsidRPr="002701BA">
        <w:rPr>
          <w:rFonts w:ascii="Times New Roman" w:eastAsia="Times New Roman" w:hAnsi="Times New Roman"/>
          <w:b/>
          <w:sz w:val="24"/>
          <w:szCs w:val="24"/>
          <w:lang w:val="es-VE" w:eastAsia="es-VE"/>
        </w:rPr>
        <w:t xml:space="preserve"> ULA/CC/CC/07-2017, Contratación de Servicio para los Estudiantes usuarios del Comedor Ubicado en la Avenida Don Tulio Febres Cordero (sede FCU) de la Universidad de Los Andes</w:t>
      </w:r>
      <w:r w:rsidRPr="003E6AA1">
        <w:rPr>
          <w:rFonts w:ascii="Times New Roman" w:eastAsia="Times New Roman" w:hAnsi="Times New Roman"/>
          <w:bCs/>
          <w:sz w:val="24"/>
          <w:szCs w:val="24"/>
          <w:lang w:val="es-VE" w:eastAsia="es-VE"/>
        </w:rPr>
        <w:t xml:space="preserve">, revisada por la Abogada Paola Ramos, y remitida a ese Despacho, el </w:t>
      </w:r>
      <w:proofErr w:type="spellStart"/>
      <w:r w:rsidRPr="003E6AA1">
        <w:rPr>
          <w:rFonts w:ascii="Times New Roman" w:eastAsia="Times New Roman" w:hAnsi="Times New Roman"/>
          <w:bCs/>
          <w:sz w:val="24"/>
          <w:szCs w:val="24"/>
          <w:lang w:val="es-VE" w:eastAsia="es-VE"/>
        </w:rPr>
        <w:t>dia</w:t>
      </w:r>
      <w:proofErr w:type="spellEnd"/>
      <w:r w:rsidRPr="003E6AA1">
        <w:rPr>
          <w:rFonts w:ascii="Times New Roman" w:eastAsia="Times New Roman" w:hAnsi="Times New Roman"/>
          <w:bCs/>
          <w:sz w:val="24"/>
          <w:szCs w:val="24"/>
          <w:lang w:val="es-VE" w:eastAsia="es-VE"/>
        </w:rPr>
        <w:t xml:space="preserve"> 27.04.2017, según oficio </w:t>
      </w:r>
      <w:proofErr w:type="spellStart"/>
      <w:r w:rsidRPr="003E6AA1">
        <w:rPr>
          <w:rFonts w:ascii="Times New Roman" w:eastAsia="Times New Roman" w:hAnsi="Times New Roman"/>
          <w:bCs/>
          <w:sz w:val="24"/>
          <w:szCs w:val="24"/>
          <w:lang w:val="es-VE" w:eastAsia="es-VE"/>
        </w:rPr>
        <w:t>N°</w:t>
      </w:r>
      <w:proofErr w:type="spellEnd"/>
      <w:r w:rsidRPr="003E6AA1">
        <w:rPr>
          <w:rFonts w:ascii="Times New Roman" w:eastAsia="Times New Roman" w:hAnsi="Times New Roman"/>
          <w:bCs/>
          <w:sz w:val="24"/>
          <w:szCs w:val="24"/>
          <w:lang w:val="es-VE" w:eastAsia="es-VE"/>
        </w:rPr>
        <w:t xml:space="preserve"> SJ-274,17, emitido por la Abogada Inés Lárez </w:t>
      </w:r>
      <w:proofErr w:type="spellStart"/>
      <w:r w:rsidRPr="003E6AA1">
        <w:rPr>
          <w:rFonts w:ascii="Times New Roman" w:eastAsia="Times New Roman" w:hAnsi="Times New Roman"/>
          <w:bCs/>
          <w:sz w:val="24"/>
          <w:szCs w:val="24"/>
          <w:lang w:val="es-VE" w:eastAsia="es-VE"/>
        </w:rPr>
        <w:t>Marin</w:t>
      </w:r>
      <w:proofErr w:type="spellEnd"/>
      <w:r w:rsidRPr="003E6AA1">
        <w:rPr>
          <w:rFonts w:ascii="Times New Roman" w:eastAsia="Times New Roman" w:hAnsi="Times New Roman"/>
          <w:bCs/>
          <w:sz w:val="24"/>
          <w:szCs w:val="24"/>
          <w:lang w:val="es-VE" w:eastAsia="es-VE"/>
        </w:rPr>
        <w:t xml:space="preserve">, Consultora Jurídica (E) de la Universidad de Los Andes. El documento de adjudicación supera la cantidad de Doscientos Ochenta Millones Ochocientos Mil Bolívares con Cero </w:t>
      </w:r>
      <w:proofErr w:type="gramStart"/>
      <w:r w:rsidRPr="003E6AA1">
        <w:rPr>
          <w:rFonts w:ascii="Times New Roman" w:eastAsia="Times New Roman" w:hAnsi="Times New Roman"/>
          <w:bCs/>
          <w:sz w:val="24"/>
          <w:szCs w:val="24"/>
          <w:lang w:val="es-VE" w:eastAsia="es-VE"/>
        </w:rPr>
        <w:t>Céntimos</w:t>
      </w:r>
      <w:proofErr w:type="gramEnd"/>
      <w:r w:rsidRPr="003E6AA1">
        <w:rPr>
          <w:rFonts w:ascii="Times New Roman" w:eastAsia="Times New Roman" w:hAnsi="Times New Roman"/>
          <w:bCs/>
          <w:sz w:val="24"/>
          <w:szCs w:val="24"/>
          <w:lang w:val="es-VE" w:eastAsia="es-VE"/>
        </w:rPr>
        <w:t xml:space="preserve"> (Bs. 280.800.000,00), que representan Novecientas Treinta y Seis Mil Unidades Tributarias (936.000 U.T.), por lo que en aplicación del literal "a" del artículo primero de la citada resolución, le corresponde su suscripción al ciudadano Rector de la Universidad de Los Andes, debido a que representa un monto mayor a 50.000 Unidades Tributarias. </w:t>
      </w:r>
    </w:p>
    <w:p w14:paraId="34286DAA" w14:textId="77777777" w:rsidR="002701BA" w:rsidRPr="003E6AA1" w:rsidRDefault="002701BA" w:rsidP="003E6AA1">
      <w:pPr>
        <w:spacing w:after="0" w:line="240" w:lineRule="auto"/>
        <w:ind w:left="284"/>
        <w:jc w:val="both"/>
        <w:rPr>
          <w:rFonts w:ascii="Times New Roman" w:eastAsia="Times New Roman" w:hAnsi="Times New Roman"/>
          <w:bCs/>
          <w:sz w:val="24"/>
          <w:szCs w:val="24"/>
          <w:lang w:val="es-VE" w:eastAsia="es-VE"/>
        </w:rPr>
      </w:pPr>
    </w:p>
    <w:p w14:paraId="3551A578" w14:textId="79612F39" w:rsidR="003E6AA1" w:rsidRDefault="003E6AA1" w:rsidP="003E6AA1">
      <w:pPr>
        <w:spacing w:after="0" w:line="240" w:lineRule="auto"/>
        <w:ind w:left="284"/>
        <w:jc w:val="both"/>
        <w:rPr>
          <w:rFonts w:ascii="Times New Roman" w:eastAsia="Times New Roman" w:hAnsi="Times New Roman"/>
          <w:bCs/>
          <w:sz w:val="24"/>
          <w:szCs w:val="24"/>
          <w:lang w:val="es-VE" w:eastAsia="es-VE"/>
        </w:rPr>
      </w:pPr>
      <w:r w:rsidRPr="003E6AA1">
        <w:rPr>
          <w:rFonts w:ascii="Times New Roman" w:eastAsia="Times New Roman" w:hAnsi="Times New Roman"/>
          <w:bCs/>
          <w:sz w:val="24"/>
          <w:szCs w:val="24"/>
          <w:lang w:val="es-VE" w:eastAsia="es-VE"/>
        </w:rPr>
        <w:t xml:space="preserve">El documento de adjudicación data del 06.03.2017, concediéndose la misma a la empresa: </w:t>
      </w:r>
    </w:p>
    <w:p w14:paraId="205DA6AE" w14:textId="43D0162F" w:rsidR="002701BA" w:rsidRDefault="002701BA" w:rsidP="003E6AA1">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814"/>
        <w:gridCol w:w="980"/>
        <w:gridCol w:w="746"/>
        <w:gridCol w:w="936"/>
        <w:gridCol w:w="766"/>
      </w:tblGrid>
      <w:tr w:rsidR="002701BA" w14:paraId="1D6EED17" w14:textId="77777777" w:rsidTr="002701BA">
        <w:tc>
          <w:tcPr>
            <w:tcW w:w="849" w:type="dxa"/>
          </w:tcPr>
          <w:p w14:paraId="5AC280E5" w14:textId="079A14E3" w:rsidR="002701BA" w:rsidRDefault="002701BA" w:rsidP="002701BA">
            <w:pPr>
              <w:spacing w:after="0" w:line="240" w:lineRule="auto"/>
              <w:jc w:val="center"/>
              <w:rPr>
                <w:rFonts w:ascii="Times New Roman" w:eastAsia="Times New Roman" w:hAnsi="Times New Roman"/>
                <w:bCs/>
                <w:sz w:val="24"/>
                <w:szCs w:val="24"/>
                <w:lang w:val="es-VE" w:eastAsia="es-VE"/>
              </w:rPr>
            </w:pPr>
            <w:r w:rsidRPr="00CC1A11">
              <w:rPr>
                <w:rFonts w:ascii="Times New Roman" w:eastAsia="Times New Roman" w:hAnsi="Times New Roman"/>
                <w:b/>
                <w:sz w:val="16"/>
                <w:szCs w:val="16"/>
                <w:lang w:val="es-VE" w:eastAsia="es-VE"/>
              </w:rPr>
              <w:t>Empresa</w:t>
            </w:r>
          </w:p>
        </w:tc>
        <w:tc>
          <w:tcPr>
            <w:tcW w:w="848" w:type="dxa"/>
          </w:tcPr>
          <w:p w14:paraId="72D7C913" w14:textId="3D1FF978" w:rsidR="002701BA" w:rsidRDefault="002701BA" w:rsidP="002701BA">
            <w:pPr>
              <w:spacing w:after="0" w:line="240" w:lineRule="auto"/>
              <w:jc w:val="center"/>
              <w:rPr>
                <w:rFonts w:ascii="Times New Roman" w:eastAsia="Times New Roman" w:hAnsi="Times New Roman"/>
                <w:bCs/>
                <w:sz w:val="24"/>
                <w:szCs w:val="24"/>
                <w:lang w:val="es-VE" w:eastAsia="es-VE"/>
              </w:rPr>
            </w:pPr>
            <w:r w:rsidRPr="00CC1A11">
              <w:rPr>
                <w:rFonts w:ascii="Times New Roman" w:eastAsia="Times New Roman" w:hAnsi="Times New Roman"/>
                <w:b/>
                <w:sz w:val="16"/>
                <w:szCs w:val="16"/>
                <w:lang w:val="es-VE" w:eastAsia="es-VE"/>
              </w:rPr>
              <w:t>Monto Adjudicado</w:t>
            </w:r>
          </w:p>
        </w:tc>
        <w:tc>
          <w:tcPr>
            <w:tcW w:w="848" w:type="dxa"/>
          </w:tcPr>
          <w:p w14:paraId="5B49CFB8" w14:textId="0EB2427E" w:rsidR="002701BA" w:rsidRDefault="002701BA" w:rsidP="002701BA">
            <w:pPr>
              <w:spacing w:after="0" w:line="240" w:lineRule="auto"/>
              <w:jc w:val="center"/>
              <w:rPr>
                <w:rFonts w:ascii="Times New Roman" w:eastAsia="Times New Roman" w:hAnsi="Times New Roman"/>
                <w:bCs/>
                <w:sz w:val="24"/>
                <w:szCs w:val="24"/>
                <w:lang w:val="es-VE" w:eastAsia="es-VE"/>
              </w:rPr>
            </w:pPr>
            <w:r w:rsidRPr="00CC1A11">
              <w:rPr>
                <w:rFonts w:ascii="Times New Roman" w:eastAsia="Times New Roman" w:hAnsi="Times New Roman"/>
                <w:b/>
                <w:sz w:val="16"/>
                <w:szCs w:val="16"/>
                <w:lang w:val="es-VE" w:eastAsia="es-VE"/>
              </w:rPr>
              <w:t>Rif</w:t>
            </w:r>
          </w:p>
        </w:tc>
        <w:tc>
          <w:tcPr>
            <w:tcW w:w="848" w:type="dxa"/>
          </w:tcPr>
          <w:p w14:paraId="67ADA3B4" w14:textId="77777777" w:rsidR="002701BA" w:rsidRPr="00CC1A11" w:rsidRDefault="002701BA" w:rsidP="002701BA">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Representada por:</w:t>
            </w:r>
          </w:p>
          <w:p w14:paraId="39B29C63" w14:textId="77777777" w:rsidR="002701BA" w:rsidRDefault="002701BA" w:rsidP="002701BA">
            <w:pPr>
              <w:spacing w:after="0" w:line="240" w:lineRule="auto"/>
              <w:jc w:val="center"/>
              <w:rPr>
                <w:rFonts w:ascii="Times New Roman" w:eastAsia="Times New Roman" w:hAnsi="Times New Roman"/>
                <w:bCs/>
                <w:sz w:val="24"/>
                <w:szCs w:val="24"/>
                <w:lang w:val="es-VE" w:eastAsia="es-VE"/>
              </w:rPr>
            </w:pPr>
          </w:p>
        </w:tc>
        <w:tc>
          <w:tcPr>
            <w:tcW w:w="849" w:type="dxa"/>
          </w:tcPr>
          <w:p w14:paraId="0B6E189F" w14:textId="77777777" w:rsidR="002701BA" w:rsidRPr="00CC1A11" w:rsidRDefault="002701BA" w:rsidP="002701BA">
            <w:pPr>
              <w:spacing w:after="0" w:line="240" w:lineRule="auto"/>
              <w:jc w:val="center"/>
              <w:rPr>
                <w:rFonts w:ascii="Times New Roman" w:eastAsia="Times New Roman" w:hAnsi="Times New Roman"/>
                <w:b/>
                <w:sz w:val="16"/>
                <w:szCs w:val="16"/>
                <w:lang w:val="es-VE" w:eastAsia="es-VE"/>
              </w:rPr>
            </w:pPr>
            <w:r w:rsidRPr="00CC1A11">
              <w:rPr>
                <w:rFonts w:ascii="Times New Roman" w:eastAsia="Times New Roman" w:hAnsi="Times New Roman"/>
                <w:b/>
                <w:sz w:val="16"/>
                <w:szCs w:val="16"/>
                <w:lang w:val="es-VE" w:eastAsia="es-VE"/>
              </w:rPr>
              <w:t>C.I.</w:t>
            </w:r>
          </w:p>
          <w:p w14:paraId="142653F0" w14:textId="77777777" w:rsidR="002701BA" w:rsidRDefault="002701BA" w:rsidP="002701BA">
            <w:pPr>
              <w:spacing w:after="0" w:line="240" w:lineRule="auto"/>
              <w:jc w:val="center"/>
              <w:rPr>
                <w:rFonts w:ascii="Times New Roman" w:eastAsia="Times New Roman" w:hAnsi="Times New Roman"/>
                <w:bCs/>
                <w:sz w:val="24"/>
                <w:szCs w:val="24"/>
                <w:lang w:val="es-VE" w:eastAsia="es-VE"/>
              </w:rPr>
            </w:pPr>
          </w:p>
        </w:tc>
      </w:tr>
      <w:tr w:rsidR="002701BA" w14:paraId="72FF3A3F" w14:textId="77777777" w:rsidTr="002701BA">
        <w:tc>
          <w:tcPr>
            <w:tcW w:w="849" w:type="dxa"/>
          </w:tcPr>
          <w:p w14:paraId="438A4919" w14:textId="44EFF320"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r w:rsidRPr="002701BA">
              <w:rPr>
                <w:rFonts w:ascii="Times New Roman" w:eastAsia="Times New Roman" w:hAnsi="Times New Roman"/>
                <w:bCs/>
                <w:sz w:val="16"/>
                <w:szCs w:val="16"/>
                <w:lang w:val="es-VE" w:eastAsia="es-VE"/>
              </w:rPr>
              <w:t>Asociación Cooperativa Nacional de Servicios Múltiples, R.L.</w:t>
            </w:r>
          </w:p>
        </w:tc>
        <w:tc>
          <w:tcPr>
            <w:tcW w:w="848" w:type="dxa"/>
          </w:tcPr>
          <w:p w14:paraId="5A0B53D5" w14:textId="444EF4B5"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r w:rsidRPr="002701BA">
              <w:rPr>
                <w:rFonts w:ascii="Times New Roman" w:eastAsia="Times New Roman" w:hAnsi="Times New Roman"/>
                <w:bCs/>
                <w:sz w:val="16"/>
                <w:szCs w:val="16"/>
                <w:lang w:val="es-VE" w:eastAsia="es-VE"/>
              </w:rPr>
              <w:t>280.800.000,00</w:t>
            </w:r>
          </w:p>
          <w:p w14:paraId="2B231156" w14:textId="77777777"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p>
        </w:tc>
        <w:tc>
          <w:tcPr>
            <w:tcW w:w="848" w:type="dxa"/>
          </w:tcPr>
          <w:p w14:paraId="63C5CF41" w14:textId="240E94AE"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r w:rsidRPr="002701BA">
              <w:rPr>
                <w:rFonts w:ascii="Times New Roman" w:eastAsia="Times New Roman" w:hAnsi="Times New Roman"/>
                <w:bCs/>
                <w:sz w:val="16"/>
                <w:szCs w:val="16"/>
                <w:lang w:val="es-VE" w:eastAsia="es-VE"/>
              </w:rPr>
              <w:t>J-29460490-0</w:t>
            </w:r>
          </w:p>
          <w:p w14:paraId="7B5CCE21" w14:textId="31820350"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p>
        </w:tc>
        <w:tc>
          <w:tcPr>
            <w:tcW w:w="848" w:type="dxa"/>
          </w:tcPr>
          <w:p w14:paraId="20B9B4F7" w14:textId="5E6A9147"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r w:rsidRPr="002701BA">
              <w:rPr>
                <w:rFonts w:ascii="Times New Roman" w:eastAsia="Times New Roman" w:hAnsi="Times New Roman"/>
                <w:bCs/>
                <w:sz w:val="16"/>
                <w:szCs w:val="16"/>
                <w:lang w:val="es-VE" w:eastAsia="es-VE"/>
              </w:rPr>
              <w:t>José Gregorio Sánchez</w:t>
            </w:r>
          </w:p>
          <w:p w14:paraId="325CC98A" w14:textId="77777777"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p>
        </w:tc>
        <w:tc>
          <w:tcPr>
            <w:tcW w:w="849" w:type="dxa"/>
          </w:tcPr>
          <w:p w14:paraId="790B635E" w14:textId="3954483B"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r w:rsidRPr="002701BA">
              <w:rPr>
                <w:rFonts w:ascii="Times New Roman" w:eastAsia="Times New Roman" w:hAnsi="Times New Roman"/>
                <w:bCs/>
                <w:sz w:val="16"/>
                <w:szCs w:val="16"/>
                <w:lang w:val="es-VE" w:eastAsia="es-VE"/>
              </w:rPr>
              <w:t>10.036.196</w:t>
            </w:r>
          </w:p>
          <w:p w14:paraId="2CAC8F39" w14:textId="77777777" w:rsidR="002701BA" w:rsidRPr="002701BA" w:rsidRDefault="002701BA" w:rsidP="002701BA">
            <w:pPr>
              <w:spacing w:after="0" w:line="240" w:lineRule="auto"/>
              <w:jc w:val="center"/>
              <w:rPr>
                <w:rFonts w:ascii="Times New Roman" w:eastAsia="Times New Roman" w:hAnsi="Times New Roman"/>
                <w:bCs/>
                <w:sz w:val="16"/>
                <w:szCs w:val="16"/>
                <w:lang w:val="es-VE" w:eastAsia="es-VE"/>
              </w:rPr>
            </w:pPr>
          </w:p>
        </w:tc>
      </w:tr>
    </w:tbl>
    <w:p w14:paraId="11CA82FF" w14:textId="079AD674" w:rsidR="003E6AA1" w:rsidRDefault="003E6AA1" w:rsidP="002701BA">
      <w:pPr>
        <w:spacing w:after="0" w:line="240" w:lineRule="auto"/>
        <w:ind w:left="284"/>
        <w:jc w:val="both"/>
        <w:rPr>
          <w:rFonts w:ascii="Times New Roman" w:eastAsia="Times New Roman" w:hAnsi="Times New Roman"/>
          <w:bCs/>
          <w:sz w:val="24"/>
          <w:szCs w:val="24"/>
          <w:lang w:val="es-VE" w:eastAsia="es-VE"/>
        </w:rPr>
      </w:pPr>
      <w:r w:rsidRPr="003E6AA1">
        <w:rPr>
          <w:rFonts w:ascii="Times New Roman" w:eastAsia="Times New Roman" w:hAnsi="Times New Roman"/>
          <w:bCs/>
          <w:sz w:val="24"/>
          <w:szCs w:val="24"/>
          <w:lang w:val="es-VE" w:eastAsia="es-VE"/>
        </w:rPr>
        <w:t xml:space="preserve">Datos de la empresa seleccionada: Asociación Cooperativa Nacional de Servicios Múltiples R.L., Rif J-29460490-0, Domicilio Fiscal: Carrera 9, entre calles 5 y 6, Centro Comercial El Patio, Nivel </w:t>
      </w:r>
      <w:proofErr w:type="spellStart"/>
      <w:r w:rsidRPr="003E6AA1">
        <w:rPr>
          <w:rFonts w:ascii="Times New Roman" w:eastAsia="Times New Roman" w:hAnsi="Times New Roman"/>
          <w:bCs/>
          <w:sz w:val="24"/>
          <w:szCs w:val="24"/>
          <w:lang w:val="es-VE" w:eastAsia="es-VE"/>
        </w:rPr>
        <w:t>Mezanina</w:t>
      </w:r>
      <w:proofErr w:type="spellEnd"/>
      <w:r w:rsidRPr="003E6AA1">
        <w:rPr>
          <w:rFonts w:ascii="Times New Roman" w:eastAsia="Times New Roman" w:hAnsi="Times New Roman"/>
          <w:bCs/>
          <w:sz w:val="24"/>
          <w:szCs w:val="24"/>
          <w:lang w:val="es-VE" w:eastAsia="es-VE"/>
        </w:rPr>
        <w:t xml:space="preserve">, Oficina 1, Sector Centro, San Cristóbal, estado Táchira, teléfonos: 0276-3420910/0424-7211510, representada por José Gregorio Sánchez, titular de la Cédula de Identidad </w:t>
      </w:r>
      <w:proofErr w:type="spellStart"/>
      <w:r w:rsidRPr="003E6AA1">
        <w:rPr>
          <w:rFonts w:ascii="Times New Roman" w:eastAsia="Times New Roman" w:hAnsi="Times New Roman"/>
          <w:bCs/>
          <w:sz w:val="24"/>
          <w:szCs w:val="24"/>
          <w:lang w:val="es-VE" w:eastAsia="es-VE"/>
        </w:rPr>
        <w:t>N°</w:t>
      </w:r>
      <w:proofErr w:type="spellEnd"/>
      <w:r w:rsidRPr="003E6AA1">
        <w:rPr>
          <w:rFonts w:ascii="Times New Roman" w:eastAsia="Times New Roman" w:hAnsi="Times New Roman"/>
          <w:bCs/>
          <w:sz w:val="24"/>
          <w:szCs w:val="24"/>
          <w:lang w:val="es-VE" w:eastAsia="es-VE"/>
        </w:rPr>
        <w:t xml:space="preserve"> 10.036.196. </w:t>
      </w:r>
    </w:p>
    <w:p w14:paraId="5F0AE2B5" w14:textId="3E6DAF43" w:rsidR="002701BA" w:rsidRDefault="002701BA" w:rsidP="002701BA">
      <w:pPr>
        <w:spacing w:after="0" w:line="240" w:lineRule="auto"/>
        <w:ind w:left="284"/>
        <w:jc w:val="both"/>
        <w:rPr>
          <w:rFonts w:ascii="Times New Roman" w:eastAsia="Times New Roman" w:hAnsi="Times New Roman"/>
          <w:b/>
          <w:sz w:val="24"/>
          <w:szCs w:val="24"/>
          <w:lang w:val="es-VE" w:eastAsia="es-VE"/>
        </w:rPr>
      </w:pPr>
      <w:r w:rsidRPr="006D225B">
        <w:rPr>
          <w:rFonts w:ascii="Times New Roman" w:eastAsia="Times New Roman" w:hAnsi="Times New Roman"/>
          <w:b/>
          <w:sz w:val="24"/>
          <w:szCs w:val="24"/>
          <w:lang w:val="es-VE" w:eastAsia="es-VE"/>
        </w:rPr>
        <w:t xml:space="preserve">Decisión: Quedó en cuenta. </w:t>
      </w:r>
    </w:p>
    <w:p w14:paraId="10E96B91" w14:textId="65D0656D" w:rsidR="0027459A" w:rsidRDefault="0027459A" w:rsidP="002701BA">
      <w:pPr>
        <w:spacing w:after="0" w:line="240" w:lineRule="auto"/>
        <w:ind w:left="284"/>
        <w:jc w:val="both"/>
        <w:rPr>
          <w:rFonts w:ascii="Times New Roman" w:eastAsia="Times New Roman" w:hAnsi="Times New Roman"/>
          <w:b/>
          <w:sz w:val="24"/>
          <w:szCs w:val="24"/>
          <w:lang w:val="es-VE" w:eastAsia="es-VE"/>
        </w:rPr>
      </w:pPr>
    </w:p>
    <w:p w14:paraId="738DF011" w14:textId="525E9017" w:rsidR="0027459A" w:rsidRDefault="0027459A" w:rsidP="0027459A">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CU-3398</w:t>
      </w:r>
      <w:r w:rsidRPr="00860D99">
        <w:rPr>
          <w:rFonts w:ascii="Times New Roman" w:eastAsia="Times New Roman" w:hAnsi="Times New Roman"/>
          <w:b/>
          <w:sz w:val="24"/>
          <w:szCs w:val="24"/>
          <w:lang w:val="es-VE" w:eastAsia="es-VE"/>
        </w:rPr>
        <w:t>/17.</w:t>
      </w:r>
    </w:p>
    <w:p w14:paraId="183A6496" w14:textId="73D7200C" w:rsidR="00C12517" w:rsidRDefault="00C12517" w:rsidP="00C12517">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12517">
        <w:rPr>
          <w:rFonts w:ascii="Times New Roman" w:eastAsia="Times New Roman" w:hAnsi="Times New Roman"/>
          <w:bCs/>
          <w:sz w:val="24"/>
          <w:szCs w:val="24"/>
          <w:lang w:val="es-VE" w:eastAsia="es-VE"/>
        </w:rPr>
        <w:t xml:space="preserve">omunicación </w:t>
      </w:r>
      <w:proofErr w:type="spellStart"/>
      <w:r w:rsidRPr="00C12517">
        <w:rPr>
          <w:rFonts w:ascii="Times New Roman" w:eastAsia="Times New Roman" w:hAnsi="Times New Roman"/>
          <w:bCs/>
          <w:sz w:val="24"/>
          <w:szCs w:val="24"/>
          <w:lang w:val="es-VE" w:eastAsia="es-VE"/>
        </w:rPr>
        <w:t>N°</w:t>
      </w:r>
      <w:proofErr w:type="spellEnd"/>
      <w:r w:rsidRPr="00C12517">
        <w:rPr>
          <w:rFonts w:ascii="Times New Roman" w:eastAsia="Times New Roman" w:hAnsi="Times New Roman"/>
          <w:bCs/>
          <w:sz w:val="24"/>
          <w:szCs w:val="24"/>
          <w:lang w:val="es-VE" w:eastAsia="es-VE"/>
        </w:rPr>
        <w:t xml:space="preserve"> 1003/30.1, de fecha 27.10.2017, mediante la cual notifica que a los fines de dar cumplimiento con el contenido del artículo segundo de la Resolución de este Máximo Organismo que otorga Delegación </w:t>
      </w:r>
      <w:proofErr w:type="spellStart"/>
      <w:r w:rsidRPr="00C12517">
        <w:rPr>
          <w:rFonts w:ascii="Times New Roman" w:eastAsia="Times New Roman" w:hAnsi="Times New Roman"/>
          <w:bCs/>
          <w:sz w:val="24"/>
          <w:szCs w:val="24"/>
          <w:lang w:val="es-VE" w:eastAsia="es-VE"/>
        </w:rPr>
        <w:t>Interorgánica</w:t>
      </w:r>
      <w:proofErr w:type="spellEnd"/>
      <w:r w:rsidRPr="00C12517">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C12517">
        <w:rPr>
          <w:rFonts w:ascii="Times New Roman" w:eastAsia="Times New Roman" w:hAnsi="Times New Roman"/>
          <w:bCs/>
          <w:sz w:val="24"/>
          <w:szCs w:val="24"/>
          <w:lang w:val="es-VE" w:eastAsia="es-VE"/>
        </w:rPr>
        <w:t>N°</w:t>
      </w:r>
      <w:proofErr w:type="spellEnd"/>
      <w:r w:rsidRPr="00C12517">
        <w:rPr>
          <w:rFonts w:ascii="Times New Roman" w:eastAsia="Times New Roman" w:hAnsi="Times New Roman"/>
          <w:bCs/>
          <w:sz w:val="24"/>
          <w:szCs w:val="24"/>
          <w:lang w:val="es-VE" w:eastAsia="es-VE"/>
        </w:rPr>
        <w:t xml:space="preserve"> CU-0871/16, de fecha 11.04.2016, remite el informe respectivo, en los siguientes términos: </w:t>
      </w:r>
    </w:p>
    <w:p w14:paraId="1EF555B6" w14:textId="77777777" w:rsidR="00C12517" w:rsidRPr="00C12517" w:rsidRDefault="00C12517" w:rsidP="00C12517">
      <w:pPr>
        <w:spacing w:after="0" w:line="240" w:lineRule="auto"/>
        <w:ind w:left="284"/>
        <w:jc w:val="both"/>
        <w:rPr>
          <w:rFonts w:ascii="Times New Roman" w:eastAsia="Times New Roman" w:hAnsi="Times New Roman"/>
          <w:bCs/>
          <w:sz w:val="24"/>
          <w:szCs w:val="24"/>
          <w:lang w:val="es-VE" w:eastAsia="es-VE"/>
        </w:rPr>
      </w:pPr>
    </w:p>
    <w:p w14:paraId="433EB107" w14:textId="57445A3A" w:rsidR="00C12517" w:rsidRPr="00C12517" w:rsidRDefault="00C12517" w:rsidP="00E1516E">
      <w:pPr>
        <w:spacing w:after="0" w:line="240" w:lineRule="auto"/>
        <w:ind w:left="284"/>
        <w:jc w:val="both"/>
        <w:rPr>
          <w:rFonts w:ascii="Times New Roman" w:eastAsia="Times New Roman" w:hAnsi="Times New Roman"/>
          <w:bCs/>
          <w:sz w:val="24"/>
          <w:szCs w:val="24"/>
          <w:lang w:val="es-VE" w:eastAsia="es-VE"/>
        </w:rPr>
      </w:pPr>
      <w:r w:rsidRPr="00C12517">
        <w:rPr>
          <w:rFonts w:ascii="Times New Roman" w:eastAsia="Times New Roman" w:hAnsi="Times New Roman"/>
          <w:bCs/>
          <w:sz w:val="24"/>
          <w:szCs w:val="24"/>
          <w:lang w:val="es-VE" w:eastAsia="es-VE"/>
        </w:rPr>
        <w:t xml:space="preserve">La Comisión de Contrataciones de esta Universidad, procedió a remitir </w:t>
      </w:r>
      <w:r w:rsidRPr="00C12517">
        <w:rPr>
          <w:rFonts w:ascii="Times New Roman" w:eastAsia="Times New Roman" w:hAnsi="Times New Roman"/>
          <w:b/>
          <w:sz w:val="24"/>
          <w:szCs w:val="24"/>
          <w:lang w:val="es-VE" w:eastAsia="es-VE"/>
        </w:rPr>
        <w:t xml:space="preserve">Acta de Adjudicación del Proceso Administrativo de Contratación Pública Concurso Abierto ULA/CC/CA/08-2017, para la Adquisición de Alimentos para Animales, </w:t>
      </w:r>
      <w:r w:rsidRPr="00C12517">
        <w:rPr>
          <w:rFonts w:ascii="Times New Roman" w:eastAsia="Times New Roman" w:hAnsi="Times New Roman"/>
          <w:bCs/>
          <w:sz w:val="24"/>
          <w:szCs w:val="24"/>
          <w:lang w:val="es-VE" w:eastAsia="es-VE"/>
        </w:rPr>
        <w:t xml:space="preserve">revisada por la Abogada Paola Ramos, y remitida a ese Despacho, el día 16.05.2017, según oficio </w:t>
      </w:r>
      <w:proofErr w:type="spellStart"/>
      <w:r w:rsidRPr="00C12517">
        <w:rPr>
          <w:rFonts w:ascii="Times New Roman" w:eastAsia="Times New Roman" w:hAnsi="Times New Roman"/>
          <w:bCs/>
          <w:sz w:val="24"/>
          <w:szCs w:val="24"/>
          <w:lang w:val="es-VE" w:eastAsia="es-VE"/>
        </w:rPr>
        <w:t>Nº</w:t>
      </w:r>
      <w:proofErr w:type="spellEnd"/>
      <w:r w:rsidRPr="00C12517">
        <w:rPr>
          <w:rFonts w:ascii="Times New Roman" w:eastAsia="Times New Roman" w:hAnsi="Times New Roman"/>
          <w:bCs/>
          <w:sz w:val="24"/>
          <w:szCs w:val="24"/>
          <w:lang w:val="es-VE" w:eastAsia="es-VE"/>
        </w:rPr>
        <w:t xml:space="preserve"> SJ-333.17, emitido por la Abogada Inés Lárez </w:t>
      </w:r>
      <w:proofErr w:type="spellStart"/>
      <w:r w:rsidRPr="00C12517">
        <w:rPr>
          <w:rFonts w:ascii="Times New Roman" w:eastAsia="Times New Roman" w:hAnsi="Times New Roman"/>
          <w:bCs/>
          <w:sz w:val="24"/>
          <w:szCs w:val="24"/>
          <w:lang w:val="es-VE" w:eastAsia="es-VE"/>
        </w:rPr>
        <w:t>Marin</w:t>
      </w:r>
      <w:proofErr w:type="spellEnd"/>
      <w:r w:rsidRPr="00C12517">
        <w:rPr>
          <w:rFonts w:ascii="Times New Roman" w:eastAsia="Times New Roman" w:hAnsi="Times New Roman"/>
          <w:bCs/>
          <w:sz w:val="24"/>
          <w:szCs w:val="24"/>
          <w:lang w:val="es-VE" w:eastAsia="es-VE"/>
        </w:rPr>
        <w:t xml:space="preserve">, Consultora Jurídica (E) de la Universidad de Los Andes. El documento de adjudicación supera la cantidad de Ciento Un Millón Trescientos Setenta Mil Trescientos Catorce Bolívares con Noventa y Ocho Céntimos (Bs. 101.370.314,98), que representan Trescientas Treinta y Siete Mil Novecientas Una con Cero Cuatro Unidades Tributarias (337.901,04 U.T.), por lo que en aplicación del literal "a" del artículo primero de la precitada resolución, le corresponde su suscripción al ciudadano Rector de la Universidad de Los Andes, debido a que representa un monto mayor a 50.000 Unidades Tributarias. </w:t>
      </w:r>
    </w:p>
    <w:p w14:paraId="7116CD70" w14:textId="67972E97" w:rsidR="00C12517" w:rsidRDefault="00C12517" w:rsidP="00C12517">
      <w:pPr>
        <w:spacing w:after="0" w:line="240" w:lineRule="auto"/>
        <w:ind w:left="284"/>
        <w:jc w:val="both"/>
        <w:rPr>
          <w:rFonts w:ascii="Times New Roman" w:eastAsia="Times New Roman" w:hAnsi="Times New Roman"/>
          <w:bCs/>
          <w:sz w:val="24"/>
          <w:szCs w:val="24"/>
          <w:lang w:val="es-VE" w:eastAsia="es-VE"/>
        </w:rPr>
      </w:pPr>
      <w:r w:rsidRPr="00C12517">
        <w:rPr>
          <w:rFonts w:ascii="Times New Roman" w:eastAsia="Times New Roman" w:hAnsi="Times New Roman"/>
          <w:bCs/>
          <w:sz w:val="24"/>
          <w:szCs w:val="24"/>
          <w:lang w:val="es-VE" w:eastAsia="es-VE"/>
        </w:rPr>
        <w:lastRenderedPageBreak/>
        <w:t xml:space="preserve">El documento de adjudicación data del 06.03.2017, concediéndose la misma a la empresa: </w:t>
      </w:r>
    </w:p>
    <w:p w14:paraId="2DE33903" w14:textId="010EFFFC" w:rsidR="00C12517" w:rsidRDefault="00C12517" w:rsidP="00C12517">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952"/>
        <w:gridCol w:w="897"/>
        <w:gridCol w:w="730"/>
        <w:gridCol w:w="914"/>
        <w:gridCol w:w="749"/>
      </w:tblGrid>
      <w:tr w:rsidR="00C12517" w:rsidRPr="00942FBC" w14:paraId="556DB73C" w14:textId="77777777" w:rsidTr="00C12517">
        <w:tc>
          <w:tcPr>
            <w:tcW w:w="849" w:type="dxa"/>
          </w:tcPr>
          <w:p w14:paraId="77A83A09" w14:textId="6AFD604A"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
                <w:sz w:val="16"/>
                <w:szCs w:val="16"/>
                <w:lang w:val="es-VE" w:eastAsia="es-VE"/>
              </w:rPr>
              <w:t>Empresa</w:t>
            </w:r>
          </w:p>
        </w:tc>
        <w:tc>
          <w:tcPr>
            <w:tcW w:w="848" w:type="dxa"/>
          </w:tcPr>
          <w:p w14:paraId="0BC76DE0" w14:textId="1563F65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
                <w:sz w:val="16"/>
                <w:szCs w:val="16"/>
                <w:lang w:val="es-VE" w:eastAsia="es-VE"/>
              </w:rPr>
              <w:t>Monto Adjudicado</w:t>
            </w:r>
          </w:p>
        </w:tc>
        <w:tc>
          <w:tcPr>
            <w:tcW w:w="848" w:type="dxa"/>
          </w:tcPr>
          <w:p w14:paraId="7CCECE90" w14:textId="36EE1A08"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
                <w:sz w:val="16"/>
                <w:szCs w:val="16"/>
                <w:lang w:val="es-VE" w:eastAsia="es-VE"/>
              </w:rPr>
              <w:t>Rif</w:t>
            </w:r>
          </w:p>
        </w:tc>
        <w:tc>
          <w:tcPr>
            <w:tcW w:w="848" w:type="dxa"/>
          </w:tcPr>
          <w:p w14:paraId="6769881C" w14:textId="77777777" w:rsidR="00C12517" w:rsidRPr="00942FBC" w:rsidRDefault="00C12517" w:rsidP="00942FBC">
            <w:pPr>
              <w:spacing w:after="0" w:line="240" w:lineRule="auto"/>
              <w:jc w:val="center"/>
              <w:rPr>
                <w:rFonts w:ascii="Times New Roman" w:eastAsia="Times New Roman" w:hAnsi="Times New Roman"/>
                <w:b/>
                <w:sz w:val="16"/>
                <w:szCs w:val="16"/>
                <w:lang w:val="es-VE" w:eastAsia="es-VE"/>
              </w:rPr>
            </w:pPr>
            <w:r w:rsidRPr="00942FBC">
              <w:rPr>
                <w:rFonts w:ascii="Times New Roman" w:eastAsia="Times New Roman" w:hAnsi="Times New Roman"/>
                <w:b/>
                <w:sz w:val="16"/>
                <w:szCs w:val="16"/>
                <w:lang w:val="es-VE" w:eastAsia="es-VE"/>
              </w:rPr>
              <w:t>Representada por:</w:t>
            </w:r>
          </w:p>
          <w:p w14:paraId="24D76040"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c>
          <w:tcPr>
            <w:tcW w:w="849" w:type="dxa"/>
          </w:tcPr>
          <w:p w14:paraId="569786E4" w14:textId="77777777" w:rsidR="00C12517" w:rsidRPr="00942FBC" w:rsidRDefault="00C12517" w:rsidP="00942FBC">
            <w:pPr>
              <w:spacing w:after="0" w:line="240" w:lineRule="auto"/>
              <w:jc w:val="center"/>
              <w:rPr>
                <w:rFonts w:ascii="Times New Roman" w:eastAsia="Times New Roman" w:hAnsi="Times New Roman"/>
                <w:b/>
                <w:sz w:val="16"/>
                <w:szCs w:val="16"/>
                <w:lang w:val="es-VE" w:eastAsia="es-VE"/>
              </w:rPr>
            </w:pPr>
            <w:r w:rsidRPr="00942FBC">
              <w:rPr>
                <w:rFonts w:ascii="Times New Roman" w:eastAsia="Times New Roman" w:hAnsi="Times New Roman"/>
                <w:b/>
                <w:sz w:val="16"/>
                <w:szCs w:val="16"/>
                <w:lang w:val="es-VE" w:eastAsia="es-VE"/>
              </w:rPr>
              <w:t>C.I.</w:t>
            </w:r>
          </w:p>
          <w:p w14:paraId="75944D7D"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r>
      <w:tr w:rsidR="00C12517" w:rsidRPr="00942FBC" w14:paraId="0315A735" w14:textId="77777777" w:rsidTr="00C12517">
        <w:tc>
          <w:tcPr>
            <w:tcW w:w="849" w:type="dxa"/>
          </w:tcPr>
          <w:p w14:paraId="4DF216AD" w14:textId="2F96C894"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Asociación Cooperativa Nacional de Servicios Múltiples (CPPNASEM), R.L.</w:t>
            </w:r>
          </w:p>
          <w:p w14:paraId="6D1B5854"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c>
          <w:tcPr>
            <w:tcW w:w="848" w:type="dxa"/>
          </w:tcPr>
          <w:p w14:paraId="4D187F0F" w14:textId="469993A8" w:rsidR="00C12517"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78.982.120,00</w:t>
            </w:r>
          </w:p>
        </w:tc>
        <w:tc>
          <w:tcPr>
            <w:tcW w:w="848" w:type="dxa"/>
          </w:tcPr>
          <w:p w14:paraId="24D21653" w14:textId="0CC26F39"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J-29460490-0</w:t>
            </w:r>
          </w:p>
          <w:p w14:paraId="3FCF35B2"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c>
          <w:tcPr>
            <w:tcW w:w="848" w:type="dxa"/>
          </w:tcPr>
          <w:p w14:paraId="1FD45F2F" w14:textId="1A31935C"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Elvis Useche</w:t>
            </w:r>
          </w:p>
          <w:p w14:paraId="0B4BBFF0"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c>
          <w:tcPr>
            <w:tcW w:w="849" w:type="dxa"/>
          </w:tcPr>
          <w:p w14:paraId="278EA80A" w14:textId="7AEEE5FE"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17.441.663</w:t>
            </w:r>
          </w:p>
          <w:p w14:paraId="740F1E98"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r>
      <w:tr w:rsidR="00C12517" w:rsidRPr="00942FBC" w14:paraId="50C2B5A3" w14:textId="77777777" w:rsidTr="00C12517">
        <w:tc>
          <w:tcPr>
            <w:tcW w:w="849" w:type="dxa"/>
          </w:tcPr>
          <w:p w14:paraId="70BC44A3" w14:textId="39FA3C9B"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 xml:space="preserve">MJL. Servicios Integrales, </w:t>
            </w:r>
            <w:proofErr w:type="gramStart"/>
            <w:r w:rsidRPr="00942FBC">
              <w:rPr>
                <w:rFonts w:ascii="Times New Roman" w:eastAsia="Times New Roman" w:hAnsi="Times New Roman"/>
                <w:bCs/>
                <w:sz w:val="16"/>
                <w:szCs w:val="16"/>
                <w:lang w:val="es-VE" w:eastAsia="es-VE"/>
              </w:rPr>
              <w:t>C.A</w:t>
            </w:r>
            <w:proofErr w:type="gramEnd"/>
          </w:p>
        </w:tc>
        <w:tc>
          <w:tcPr>
            <w:tcW w:w="848" w:type="dxa"/>
          </w:tcPr>
          <w:p w14:paraId="5F625F6E" w14:textId="4FF3DF8C"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22.388.194,98</w:t>
            </w:r>
          </w:p>
          <w:p w14:paraId="01A21DC1"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c>
          <w:tcPr>
            <w:tcW w:w="848" w:type="dxa"/>
          </w:tcPr>
          <w:p w14:paraId="7965E626" w14:textId="59D3E483"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J-40546058-0</w:t>
            </w:r>
          </w:p>
          <w:p w14:paraId="435C14F5"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c>
          <w:tcPr>
            <w:tcW w:w="848" w:type="dxa"/>
          </w:tcPr>
          <w:p w14:paraId="3E9CDC6A" w14:textId="30F24996"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Marco Quintero</w:t>
            </w:r>
          </w:p>
        </w:tc>
        <w:tc>
          <w:tcPr>
            <w:tcW w:w="849" w:type="dxa"/>
          </w:tcPr>
          <w:p w14:paraId="3667BFE2" w14:textId="59FDCAB8" w:rsidR="00942FBC" w:rsidRPr="00942FBC" w:rsidRDefault="00942FBC" w:rsidP="00942FBC">
            <w:pPr>
              <w:spacing w:after="0" w:line="240" w:lineRule="auto"/>
              <w:jc w:val="center"/>
              <w:rPr>
                <w:rFonts w:ascii="Times New Roman" w:eastAsia="Times New Roman" w:hAnsi="Times New Roman"/>
                <w:bCs/>
                <w:sz w:val="16"/>
                <w:szCs w:val="16"/>
                <w:lang w:val="es-VE" w:eastAsia="es-VE"/>
              </w:rPr>
            </w:pPr>
            <w:r w:rsidRPr="00942FBC">
              <w:rPr>
                <w:rFonts w:ascii="Times New Roman" w:eastAsia="Times New Roman" w:hAnsi="Times New Roman"/>
                <w:bCs/>
                <w:sz w:val="16"/>
                <w:szCs w:val="16"/>
                <w:lang w:val="es-VE" w:eastAsia="es-VE"/>
              </w:rPr>
              <w:t>15.295.277</w:t>
            </w:r>
          </w:p>
          <w:p w14:paraId="22C0928B" w14:textId="77777777" w:rsidR="00C12517" w:rsidRPr="00942FBC" w:rsidRDefault="00C12517" w:rsidP="00942FBC">
            <w:pPr>
              <w:spacing w:after="0" w:line="240" w:lineRule="auto"/>
              <w:jc w:val="center"/>
              <w:rPr>
                <w:rFonts w:ascii="Times New Roman" w:eastAsia="Times New Roman" w:hAnsi="Times New Roman"/>
                <w:bCs/>
                <w:sz w:val="16"/>
                <w:szCs w:val="16"/>
                <w:lang w:val="es-VE" w:eastAsia="es-VE"/>
              </w:rPr>
            </w:pPr>
          </w:p>
        </w:tc>
      </w:tr>
    </w:tbl>
    <w:p w14:paraId="17D1438A" w14:textId="492882DE" w:rsidR="00C12517" w:rsidRPr="00C12517" w:rsidRDefault="00C12517" w:rsidP="00942FBC">
      <w:pPr>
        <w:spacing w:after="0" w:line="240" w:lineRule="auto"/>
        <w:ind w:left="284"/>
        <w:jc w:val="both"/>
        <w:rPr>
          <w:rFonts w:ascii="Times New Roman" w:eastAsia="Times New Roman" w:hAnsi="Times New Roman"/>
          <w:bCs/>
          <w:sz w:val="24"/>
          <w:szCs w:val="24"/>
          <w:lang w:val="es-VE" w:eastAsia="es-VE"/>
        </w:rPr>
      </w:pPr>
      <w:r w:rsidRPr="00C12517">
        <w:rPr>
          <w:rFonts w:ascii="Times New Roman" w:eastAsia="Times New Roman" w:hAnsi="Times New Roman"/>
          <w:bCs/>
          <w:sz w:val="24"/>
          <w:szCs w:val="24"/>
          <w:lang w:val="es-VE" w:eastAsia="es-VE"/>
        </w:rPr>
        <w:t xml:space="preserve">Datos de las empresas seleccionadas: Asociación Cooperativa Nacional de Servicios Múltiples (COONASEM), R.L., Rif J-29460490-0, Domicilio Fiscal: Carrera 9, entre calles 5 y 6, Centro Comercial El Patio, Nivel </w:t>
      </w:r>
      <w:proofErr w:type="spellStart"/>
      <w:r w:rsidRPr="00C12517">
        <w:rPr>
          <w:rFonts w:ascii="Times New Roman" w:eastAsia="Times New Roman" w:hAnsi="Times New Roman"/>
          <w:bCs/>
          <w:sz w:val="24"/>
          <w:szCs w:val="24"/>
          <w:lang w:val="es-VE" w:eastAsia="es-VE"/>
        </w:rPr>
        <w:t>Mezanina</w:t>
      </w:r>
      <w:proofErr w:type="spellEnd"/>
      <w:r w:rsidRPr="00C12517">
        <w:rPr>
          <w:rFonts w:ascii="Times New Roman" w:eastAsia="Times New Roman" w:hAnsi="Times New Roman"/>
          <w:bCs/>
          <w:sz w:val="24"/>
          <w:szCs w:val="24"/>
          <w:lang w:val="es-VE" w:eastAsia="es-VE"/>
        </w:rPr>
        <w:t xml:space="preserve">, Oficina 1, Sector Centro, San Cristóbal, estado Táchira, teléfonos: 0276-3420910/0424-7211510, representada por José Gregorio Sánchez, titular de la Cédula de Identidad </w:t>
      </w:r>
      <w:proofErr w:type="spellStart"/>
      <w:r w:rsidRPr="00C12517">
        <w:rPr>
          <w:rFonts w:ascii="Times New Roman" w:eastAsia="Times New Roman" w:hAnsi="Times New Roman"/>
          <w:bCs/>
          <w:sz w:val="24"/>
          <w:szCs w:val="24"/>
          <w:lang w:val="es-VE" w:eastAsia="es-VE"/>
        </w:rPr>
        <w:t>N°</w:t>
      </w:r>
      <w:proofErr w:type="spellEnd"/>
      <w:r w:rsidRPr="00C12517">
        <w:rPr>
          <w:rFonts w:ascii="Times New Roman" w:eastAsia="Times New Roman" w:hAnsi="Times New Roman"/>
          <w:bCs/>
          <w:sz w:val="24"/>
          <w:szCs w:val="24"/>
          <w:lang w:val="es-VE" w:eastAsia="es-VE"/>
        </w:rPr>
        <w:t xml:space="preserve"> 10.036.196 y MJL Servicios Integrales C.A., Rif J-40546058-0, Domicilio Fiscal: Av. Centenario, Edificio A. Torre Apamate, Piso 4, apartamento 4-3, Zona Conjunto Residencial Riberas de la Milagrosa, etapas IV y V, Ejido, Estado Mérida, Teléfonos: 0424-7066251/0416-2758638,</w:t>
      </w:r>
      <w:r w:rsidR="00942FBC">
        <w:rPr>
          <w:rFonts w:ascii="Times New Roman" w:eastAsia="Times New Roman" w:hAnsi="Times New Roman"/>
          <w:bCs/>
          <w:sz w:val="24"/>
          <w:szCs w:val="24"/>
          <w:lang w:val="es-VE" w:eastAsia="es-VE"/>
        </w:rPr>
        <w:t xml:space="preserve"> </w:t>
      </w:r>
      <w:r w:rsidRPr="00C12517">
        <w:rPr>
          <w:rFonts w:ascii="Times New Roman" w:eastAsia="Times New Roman" w:hAnsi="Times New Roman"/>
          <w:bCs/>
          <w:sz w:val="24"/>
          <w:szCs w:val="24"/>
          <w:lang w:val="es-VE" w:eastAsia="es-VE"/>
        </w:rPr>
        <w:t xml:space="preserve">Representada por: Marco Quintero, titular de la Cédula de Identidad </w:t>
      </w:r>
      <w:proofErr w:type="spellStart"/>
      <w:r w:rsidRPr="00C12517">
        <w:rPr>
          <w:rFonts w:ascii="Times New Roman" w:eastAsia="Times New Roman" w:hAnsi="Times New Roman"/>
          <w:bCs/>
          <w:sz w:val="24"/>
          <w:szCs w:val="24"/>
          <w:lang w:val="es-VE" w:eastAsia="es-VE"/>
        </w:rPr>
        <w:t>N°</w:t>
      </w:r>
      <w:proofErr w:type="spellEnd"/>
      <w:r w:rsidRPr="00C12517">
        <w:rPr>
          <w:rFonts w:ascii="Times New Roman" w:eastAsia="Times New Roman" w:hAnsi="Times New Roman"/>
          <w:bCs/>
          <w:sz w:val="24"/>
          <w:szCs w:val="24"/>
          <w:lang w:val="es-VE" w:eastAsia="es-VE"/>
        </w:rPr>
        <w:t xml:space="preserve"> 15.295.277. </w:t>
      </w:r>
    </w:p>
    <w:p w14:paraId="2A30A42E" w14:textId="3C29BA7C" w:rsidR="00942FBC" w:rsidRDefault="00942FBC" w:rsidP="00942FBC">
      <w:pPr>
        <w:spacing w:after="0" w:line="240" w:lineRule="auto"/>
        <w:ind w:left="284"/>
        <w:jc w:val="both"/>
        <w:rPr>
          <w:rFonts w:ascii="Times New Roman" w:eastAsia="Times New Roman" w:hAnsi="Times New Roman"/>
          <w:b/>
          <w:sz w:val="24"/>
          <w:szCs w:val="24"/>
          <w:lang w:val="es-VE" w:eastAsia="es-VE"/>
        </w:rPr>
      </w:pPr>
      <w:r w:rsidRPr="006D225B">
        <w:rPr>
          <w:rFonts w:ascii="Times New Roman" w:eastAsia="Times New Roman" w:hAnsi="Times New Roman"/>
          <w:b/>
          <w:sz w:val="24"/>
          <w:szCs w:val="24"/>
          <w:lang w:val="es-VE" w:eastAsia="es-VE"/>
        </w:rPr>
        <w:t xml:space="preserve">Decisión: Quedó en cuenta. </w:t>
      </w:r>
    </w:p>
    <w:p w14:paraId="27E3FE91" w14:textId="70A9BA25" w:rsidR="0067798A" w:rsidRDefault="0067798A" w:rsidP="00942FBC">
      <w:pPr>
        <w:spacing w:after="0" w:line="240" w:lineRule="auto"/>
        <w:ind w:left="284"/>
        <w:jc w:val="both"/>
        <w:rPr>
          <w:rFonts w:ascii="Times New Roman" w:eastAsia="Times New Roman" w:hAnsi="Times New Roman"/>
          <w:b/>
          <w:sz w:val="24"/>
          <w:szCs w:val="24"/>
          <w:lang w:val="es-VE" w:eastAsia="es-VE"/>
        </w:rPr>
      </w:pPr>
    </w:p>
    <w:p w14:paraId="372DE1E6" w14:textId="118C34D8" w:rsidR="0067798A" w:rsidRDefault="0067798A" w:rsidP="0067798A">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CU-3399</w:t>
      </w:r>
      <w:r w:rsidRPr="00860D99">
        <w:rPr>
          <w:rFonts w:ascii="Times New Roman" w:eastAsia="Times New Roman" w:hAnsi="Times New Roman"/>
          <w:b/>
          <w:sz w:val="24"/>
          <w:szCs w:val="24"/>
          <w:lang w:val="es-VE" w:eastAsia="es-VE"/>
        </w:rPr>
        <w:t>/17.</w:t>
      </w:r>
    </w:p>
    <w:p w14:paraId="1FD4D5EE" w14:textId="13C632ED" w:rsidR="0067798A" w:rsidRDefault="00C71C63" w:rsidP="0067798A">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67798A" w:rsidRPr="0067798A">
        <w:rPr>
          <w:rFonts w:ascii="Times New Roman" w:eastAsia="Times New Roman" w:hAnsi="Times New Roman"/>
          <w:bCs/>
          <w:sz w:val="24"/>
          <w:szCs w:val="24"/>
          <w:lang w:val="es-VE" w:eastAsia="es-VE"/>
        </w:rPr>
        <w:t xml:space="preserve">omunicación </w:t>
      </w:r>
      <w:proofErr w:type="spellStart"/>
      <w:r w:rsidR="0067798A" w:rsidRPr="0067798A">
        <w:rPr>
          <w:rFonts w:ascii="Times New Roman" w:eastAsia="Times New Roman" w:hAnsi="Times New Roman"/>
          <w:bCs/>
          <w:sz w:val="24"/>
          <w:szCs w:val="24"/>
          <w:lang w:val="es-VE" w:eastAsia="es-VE"/>
        </w:rPr>
        <w:t>N°</w:t>
      </w:r>
      <w:proofErr w:type="spellEnd"/>
      <w:r w:rsidR="0067798A" w:rsidRPr="0067798A">
        <w:rPr>
          <w:rFonts w:ascii="Times New Roman" w:eastAsia="Times New Roman" w:hAnsi="Times New Roman"/>
          <w:bCs/>
          <w:sz w:val="24"/>
          <w:szCs w:val="24"/>
          <w:lang w:val="es-VE" w:eastAsia="es-VE"/>
        </w:rPr>
        <w:t xml:space="preserve"> 1004/30.1, de fecha 27.10.2017, mediante la cual notifica que a los fines de dar cumplimiento con el contenido del artículo segundo de la Resolución de este Máximo Organismo que otorga Delegación </w:t>
      </w:r>
      <w:proofErr w:type="spellStart"/>
      <w:r w:rsidR="0067798A" w:rsidRPr="0067798A">
        <w:rPr>
          <w:rFonts w:ascii="Times New Roman" w:eastAsia="Times New Roman" w:hAnsi="Times New Roman"/>
          <w:bCs/>
          <w:sz w:val="24"/>
          <w:szCs w:val="24"/>
          <w:lang w:val="es-VE" w:eastAsia="es-VE"/>
        </w:rPr>
        <w:t>Interorgânica</w:t>
      </w:r>
      <w:proofErr w:type="spellEnd"/>
      <w:r w:rsidR="0067798A" w:rsidRPr="0067798A">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0067798A" w:rsidRPr="0067798A">
        <w:rPr>
          <w:rFonts w:ascii="Times New Roman" w:eastAsia="Times New Roman" w:hAnsi="Times New Roman"/>
          <w:bCs/>
          <w:sz w:val="24"/>
          <w:szCs w:val="24"/>
          <w:lang w:val="es-VE" w:eastAsia="es-VE"/>
        </w:rPr>
        <w:t>Nº</w:t>
      </w:r>
      <w:proofErr w:type="spellEnd"/>
      <w:r w:rsidR="0067798A" w:rsidRPr="0067798A">
        <w:rPr>
          <w:rFonts w:ascii="Times New Roman" w:eastAsia="Times New Roman" w:hAnsi="Times New Roman"/>
          <w:bCs/>
          <w:sz w:val="24"/>
          <w:szCs w:val="24"/>
          <w:lang w:val="es-VE" w:eastAsia="es-VE"/>
        </w:rPr>
        <w:t xml:space="preserve"> CU-</w:t>
      </w:r>
      <w:r w:rsidR="0067798A" w:rsidRPr="0067798A">
        <w:rPr>
          <w:rFonts w:ascii="Times New Roman" w:eastAsia="Times New Roman" w:hAnsi="Times New Roman"/>
          <w:bCs/>
          <w:sz w:val="24"/>
          <w:szCs w:val="24"/>
          <w:lang w:val="es-VE" w:eastAsia="es-VE"/>
        </w:rPr>
        <w:t xml:space="preserve">0871/16, de fecha 11.04.2016, remite el informe respectivo, en los siguientes términos: </w:t>
      </w:r>
    </w:p>
    <w:p w14:paraId="359C6EB0" w14:textId="77777777" w:rsidR="00C71C63" w:rsidRPr="0067798A" w:rsidRDefault="00C71C63" w:rsidP="0067798A">
      <w:pPr>
        <w:spacing w:after="0" w:line="240" w:lineRule="auto"/>
        <w:ind w:left="284"/>
        <w:jc w:val="both"/>
        <w:rPr>
          <w:rFonts w:ascii="Times New Roman" w:eastAsia="Times New Roman" w:hAnsi="Times New Roman"/>
          <w:bCs/>
          <w:sz w:val="24"/>
          <w:szCs w:val="24"/>
          <w:lang w:val="es-VE" w:eastAsia="es-VE"/>
        </w:rPr>
      </w:pPr>
    </w:p>
    <w:p w14:paraId="431FD7BD" w14:textId="4D4F1F71" w:rsidR="0067798A" w:rsidRDefault="0067798A" w:rsidP="0067798A">
      <w:pPr>
        <w:spacing w:after="0" w:line="240" w:lineRule="auto"/>
        <w:ind w:left="284"/>
        <w:jc w:val="both"/>
        <w:rPr>
          <w:rFonts w:ascii="Times New Roman" w:eastAsia="Times New Roman" w:hAnsi="Times New Roman"/>
          <w:bCs/>
          <w:sz w:val="24"/>
          <w:szCs w:val="24"/>
          <w:lang w:val="es-VE" w:eastAsia="es-VE"/>
        </w:rPr>
      </w:pPr>
      <w:r w:rsidRPr="0067798A">
        <w:rPr>
          <w:rFonts w:ascii="Times New Roman" w:eastAsia="Times New Roman" w:hAnsi="Times New Roman"/>
          <w:bCs/>
          <w:sz w:val="24"/>
          <w:szCs w:val="24"/>
          <w:lang w:val="es-VE" w:eastAsia="es-VE"/>
        </w:rPr>
        <w:t xml:space="preserve">La Comisión de Contrataciones de esta Universidad, procedió a remitir </w:t>
      </w:r>
      <w:r w:rsidRPr="00C71C63">
        <w:rPr>
          <w:rFonts w:ascii="Times New Roman" w:eastAsia="Times New Roman" w:hAnsi="Times New Roman"/>
          <w:b/>
          <w:sz w:val="24"/>
          <w:szCs w:val="24"/>
          <w:lang w:val="es-VE" w:eastAsia="es-VE"/>
        </w:rPr>
        <w:t>Acta de Adjudicación del Proceso Administrativo de Contratación Pública Concurso Abierto ULA/CC/CA/09-2017, para la Adquisición de Material para Carnetización</w:t>
      </w:r>
      <w:r w:rsidRPr="0067798A">
        <w:rPr>
          <w:rFonts w:ascii="Times New Roman" w:eastAsia="Times New Roman" w:hAnsi="Times New Roman"/>
          <w:bCs/>
          <w:sz w:val="24"/>
          <w:szCs w:val="24"/>
          <w:lang w:val="es-VE" w:eastAsia="es-VE"/>
        </w:rPr>
        <w:t xml:space="preserve">, revisada por la Abogada Paola Ramos, y remitida a ese Despacho, el día 22.05.2017, según oficio </w:t>
      </w:r>
      <w:proofErr w:type="spellStart"/>
      <w:r w:rsidRPr="0067798A">
        <w:rPr>
          <w:rFonts w:ascii="Times New Roman" w:eastAsia="Times New Roman" w:hAnsi="Times New Roman"/>
          <w:bCs/>
          <w:sz w:val="24"/>
          <w:szCs w:val="24"/>
          <w:lang w:val="es-VE" w:eastAsia="es-VE"/>
        </w:rPr>
        <w:t>Nº</w:t>
      </w:r>
      <w:proofErr w:type="spellEnd"/>
      <w:r w:rsidRPr="0067798A">
        <w:rPr>
          <w:rFonts w:ascii="Times New Roman" w:eastAsia="Times New Roman" w:hAnsi="Times New Roman"/>
          <w:bCs/>
          <w:sz w:val="24"/>
          <w:szCs w:val="24"/>
          <w:lang w:val="es-VE" w:eastAsia="es-VE"/>
        </w:rPr>
        <w:t xml:space="preserve"> SJ-350.17, emitido por la Abogada Inés Lárez Marín, Consultora Jurídica (E) de la Universidad de Los Andes. </w:t>
      </w:r>
    </w:p>
    <w:p w14:paraId="6F761328" w14:textId="77777777" w:rsidR="00C71C63" w:rsidRPr="0067798A" w:rsidRDefault="00C71C63" w:rsidP="0067798A">
      <w:pPr>
        <w:spacing w:after="0" w:line="240" w:lineRule="auto"/>
        <w:ind w:left="284"/>
        <w:jc w:val="both"/>
        <w:rPr>
          <w:rFonts w:ascii="Times New Roman" w:eastAsia="Times New Roman" w:hAnsi="Times New Roman"/>
          <w:bCs/>
          <w:sz w:val="24"/>
          <w:szCs w:val="24"/>
          <w:lang w:val="es-VE" w:eastAsia="es-VE"/>
        </w:rPr>
      </w:pPr>
    </w:p>
    <w:p w14:paraId="37A4440E" w14:textId="1FC9CEF5" w:rsidR="0067798A" w:rsidRDefault="0067798A" w:rsidP="0067798A">
      <w:pPr>
        <w:spacing w:after="0" w:line="240" w:lineRule="auto"/>
        <w:ind w:left="284"/>
        <w:jc w:val="both"/>
        <w:rPr>
          <w:rFonts w:ascii="Times New Roman" w:eastAsia="Times New Roman" w:hAnsi="Times New Roman"/>
          <w:bCs/>
          <w:sz w:val="24"/>
          <w:szCs w:val="24"/>
          <w:lang w:val="es-VE" w:eastAsia="es-VE"/>
        </w:rPr>
      </w:pPr>
      <w:r w:rsidRPr="0067798A">
        <w:rPr>
          <w:rFonts w:ascii="Times New Roman" w:eastAsia="Times New Roman" w:hAnsi="Times New Roman"/>
          <w:bCs/>
          <w:sz w:val="24"/>
          <w:szCs w:val="24"/>
          <w:lang w:val="es-VE" w:eastAsia="es-VE"/>
        </w:rPr>
        <w:t xml:space="preserve">El documento de adjudicación supera la cantidad de Doscientos Treinta y Tres Millones Seiscientos Dieciséis Mil Novecientos Cuarenta y Siete Bolívares con Veinte Céntimos, (Bs. 233.616.947,20), que representan Setecientas Setenta y Ocho Mil Setecientos Veintitrés con Quince Unidades Tributarias (778.723,15 U.T.), por lo que en aplicación del literal "a" del artículo primero de la precitada resolución, le corresponde su suscripción al ciudadano Rector de la Universidad de Los Andes, debido a que representa un monto mayor a 50.000 Unidades Tributarias. </w:t>
      </w:r>
    </w:p>
    <w:p w14:paraId="1C15565C" w14:textId="77777777" w:rsidR="00C71C63" w:rsidRPr="0067798A" w:rsidRDefault="00C71C63" w:rsidP="0067798A">
      <w:pPr>
        <w:spacing w:after="0" w:line="240" w:lineRule="auto"/>
        <w:ind w:left="284"/>
        <w:jc w:val="both"/>
        <w:rPr>
          <w:rFonts w:ascii="Times New Roman" w:eastAsia="Times New Roman" w:hAnsi="Times New Roman"/>
          <w:bCs/>
          <w:sz w:val="24"/>
          <w:szCs w:val="24"/>
          <w:lang w:val="es-VE" w:eastAsia="es-VE"/>
        </w:rPr>
      </w:pPr>
    </w:p>
    <w:p w14:paraId="33D3911F" w14:textId="799EDA97" w:rsidR="0067798A" w:rsidRDefault="0067798A" w:rsidP="0067798A">
      <w:pPr>
        <w:spacing w:after="0" w:line="240" w:lineRule="auto"/>
        <w:ind w:left="284"/>
        <w:jc w:val="both"/>
        <w:rPr>
          <w:rFonts w:ascii="Times New Roman" w:eastAsia="Times New Roman" w:hAnsi="Times New Roman"/>
          <w:bCs/>
          <w:sz w:val="24"/>
          <w:szCs w:val="24"/>
          <w:lang w:val="es-VE" w:eastAsia="es-VE"/>
        </w:rPr>
      </w:pPr>
      <w:r w:rsidRPr="0067798A">
        <w:rPr>
          <w:rFonts w:ascii="Times New Roman" w:eastAsia="Times New Roman" w:hAnsi="Times New Roman"/>
          <w:bCs/>
          <w:sz w:val="24"/>
          <w:szCs w:val="24"/>
          <w:lang w:val="es-VE" w:eastAsia="es-VE"/>
        </w:rPr>
        <w:t xml:space="preserve">El documento de adjudicación data del 06.03.2017, concediéndose la misma a la empresa: </w:t>
      </w:r>
    </w:p>
    <w:p w14:paraId="5E34C485" w14:textId="29641149" w:rsidR="00C71C63" w:rsidRDefault="00C71C63" w:rsidP="0067798A">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814"/>
        <w:gridCol w:w="980"/>
        <w:gridCol w:w="746"/>
        <w:gridCol w:w="936"/>
        <w:gridCol w:w="766"/>
      </w:tblGrid>
      <w:tr w:rsidR="00C71C63" w14:paraId="27C7ACEE" w14:textId="77777777" w:rsidTr="00C71C63">
        <w:tc>
          <w:tcPr>
            <w:tcW w:w="956" w:type="dxa"/>
          </w:tcPr>
          <w:p w14:paraId="23F31E42" w14:textId="78747EDF" w:rsidR="00C71C63" w:rsidRPr="00C71C63" w:rsidRDefault="00C71C63" w:rsidP="00C71C63">
            <w:pPr>
              <w:spacing w:after="0" w:line="240" w:lineRule="auto"/>
              <w:jc w:val="center"/>
              <w:rPr>
                <w:rFonts w:ascii="Times New Roman" w:eastAsia="Times New Roman" w:hAnsi="Times New Roman"/>
                <w:b/>
                <w:sz w:val="16"/>
                <w:szCs w:val="16"/>
                <w:lang w:val="es-VE" w:eastAsia="es-VE"/>
              </w:rPr>
            </w:pPr>
            <w:r w:rsidRPr="00C71C63">
              <w:rPr>
                <w:rFonts w:ascii="Times New Roman" w:eastAsia="Times New Roman" w:hAnsi="Times New Roman"/>
                <w:b/>
                <w:sz w:val="16"/>
                <w:szCs w:val="16"/>
                <w:lang w:val="es-VE" w:eastAsia="es-VE"/>
              </w:rPr>
              <w:t>Empresa</w:t>
            </w:r>
          </w:p>
        </w:tc>
        <w:tc>
          <w:tcPr>
            <w:tcW w:w="1162" w:type="dxa"/>
          </w:tcPr>
          <w:p w14:paraId="40DC992D" w14:textId="28343B8E" w:rsidR="00C71C63" w:rsidRPr="00C71C63" w:rsidRDefault="00C71C63" w:rsidP="00C71C63">
            <w:pPr>
              <w:spacing w:after="0" w:line="240" w:lineRule="auto"/>
              <w:jc w:val="center"/>
              <w:rPr>
                <w:rFonts w:ascii="Times New Roman" w:eastAsia="Times New Roman" w:hAnsi="Times New Roman"/>
                <w:b/>
                <w:sz w:val="16"/>
                <w:szCs w:val="16"/>
                <w:lang w:val="es-VE" w:eastAsia="es-VE"/>
              </w:rPr>
            </w:pPr>
            <w:r w:rsidRPr="00C71C63">
              <w:rPr>
                <w:rFonts w:ascii="Times New Roman" w:eastAsia="Times New Roman" w:hAnsi="Times New Roman"/>
                <w:b/>
                <w:sz w:val="16"/>
                <w:szCs w:val="16"/>
                <w:lang w:val="es-VE" w:eastAsia="es-VE"/>
              </w:rPr>
              <w:t>Monto Adjudicado</w:t>
            </w:r>
          </w:p>
        </w:tc>
        <w:tc>
          <w:tcPr>
            <w:tcW w:w="872" w:type="dxa"/>
          </w:tcPr>
          <w:p w14:paraId="69ED2CF6" w14:textId="76DD8AE1" w:rsidR="00C71C63" w:rsidRPr="00C71C63" w:rsidRDefault="00C71C63" w:rsidP="00C71C63">
            <w:pPr>
              <w:spacing w:after="0" w:line="240" w:lineRule="auto"/>
              <w:jc w:val="center"/>
              <w:rPr>
                <w:rFonts w:ascii="Times New Roman" w:eastAsia="Times New Roman" w:hAnsi="Times New Roman"/>
                <w:b/>
                <w:sz w:val="16"/>
                <w:szCs w:val="16"/>
                <w:lang w:val="es-VE" w:eastAsia="es-VE"/>
              </w:rPr>
            </w:pPr>
            <w:r w:rsidRPr="00C71C63">
              <w:rPr>
                <w:rFonts w:ascii="Times New Roman" w:eastAsia="Times New Roman" w:hAnsi="Times New Roman"/>
                <w:b/>
                <w:sz w:val="16"/>
                <w:szCs w:val="16"/>
                <w:lang w:val="es-VE" w:eastAsia="es-VE"/>
              </w:rPr>
              <w:t>Rif</w:t>
            </w:r>
          </w:p>
        </w:tc>
        <w:tc>
          <w:tcPr>
            <w:tcW w:w="1032" w:type="dxa"/>
          </w:tcPr>
          <w:p w14:paraId="4AE2BC7F" w14:textId="2C25C0D7" w:rsidR="00C71C63" w:rsidRPr="00C71C63" w:rsidRDefault="00C71C63" w:rsidP="00C71C63">
            <w:pPr>
              <w:spacing w:after="0" w:line="240" w:lineRule="auto"/>
              <w:jc w:val="center"/>
              <w:rPr>
                <w:rFonts w:ascii="Times New Roman" w:eastAsia="Times New Roman" w:hAnsi="Times New Roman"/>
                <w:b/>
                <w:sz w:val="16"/>
                <w:szCs w:val="16"/>
                <w:lang w:val="es-VE" w:eastAsia="es-VE"/>
              </w:rPr>
            </w:pPr>
            <w:r w:rsidRPr="00C71C63">
              <w:rPr>
                <w:rFonts w:ascii="Times New Roman" w:eastAsia="Times New Roman" w:hAnsi="Times New Roman"/>
                <w:b/>
                <w:sz w:val="16"/>
                <w:szCs w:val="16"/>
                <w:lang w:val="es-VE" w:eastAsia="es-VE"/>
              </w:rPr>
              <w:t>Representada por:</w:t>
            </w:r>
          </w:p>
        </w:tc>
        <w:tc>
          <w:tcPr>
            <w:tcW w:w="220" w:type="dxa"/>
          </w:tcPr>
          <w:p w14:paraId="776639E3" w14:textId="3F63CF8C" w:rsidR="00C71C63" w:rsidRPr="00C71C63" w:rsidRDefault="00C71C63" w:rsidP="00C71C63">
            <w:pPr>
              <w:spacing w:after="0" w:line="240" w:lineRule="auto"/>
              <w:jc w:val="center"/>
              <w:rPr>
                <w:rFonts w:ascii="Times New Roman" w:eastAsia="Times New Roman" w:hAnsi="Times New Roman"/>
                <w:b/>
                <w:sz w:val="16"/>
                <w:szCs w:val="16"/>
                <w:lang w:val="es-VE" w:eastAsia="es-VE"/>
              </w:rPr>
            </w:pPr>
            <w:r w:rsidRPr="00C71C63">
              <w:rPr>
                <w:rFonts w:ascii="Times New Roman" w:eastAsia="Times New Roman" w:hAnsi="Times New Roman"/>
                <w:b/>
                <w:sz w:val="16"/>
                <w:szCs w:val="16"/>
                <w:lang w:val="es-VE" w:eastAsia="es-VE"/>
              </w:rPr>
              <w:t>C.I.</w:t>
            </w:r>
          </w:p>
        </w:tc>
      </w:tr>
      <w:tr w:rsidR="00C71C63" w14:paraId="1BAA8256" w14:textId="77777777" w:rsidTr="00C71C63">
        <w:tc>
          <w:tcPr>
            <w:tcW w:w="956" w:type="dxa"/>
          </w:tcPr>
          <w:p w14:paraId="3241FCDB" w14:textId="731E06B9" w:rsidR="00C71C63" w:rsidRPr="00C71C63" w:rsidRDefault="00C71C63" w:rsidP="00C71C63">
            <w:pPr>
              <w:spacing w:after="0" w:line="240" w:lineRule="auto"/>
              <w:jc w:val="center"/>
              <w:rPr>
                <w:rFonts w:ascii="Times New Roman" w:eastAsia="Times New Roman" w:hAnsi="Times New Roman"/>
                <w:bCs/>
                <w:sz w:val="16"/>
                <w:szCs w:val="16"/>
                <w:lang w:val="es-VE" w:eastAsia="es-VE"/>
              </w:rPr>
            </w:pPr>
            <w:r w:rsidRPr="00C71C63">
              <w:rPr>
                <w:rFonts w:ascii="Times New Roman" w:eastAsia="Times New Roman" w:hAnsi="Times New Roman"/>
                <w:bCs/>
                <w:sz w:val="16"/>
                <w:szCs w:val="16"/>
                <w:lang w:val="es-VE" w:eastAsia="es-VE"/>
              </w:rPr>
              <w:t>Asociación Cooperativa OFICOMP, R.L.</w:t>
            </w:r>
          </w:p>
        </w:tc>
        <w:tc>
          <w:tcPr>
            <w:tcW w:w="1162" w:type="dxa"/>
          </w:tcPr>
          <w:p w14:paraId="288E2198" w14:textId="61F4D161" w:rsidR="00C71C63" w:rsidRPr="00C71C63" w:rsidRDefault="00C71C63" w:rsidP="00C71C63">
            <w:pPr>
              <w:spacing w:after="0" w:line="240" w:lineRule="auto"/>
              <w:jc w:val="center"/>
              <w:rPr>
                <w:rFonts w:ascii="Times New Roman" w:eastAsia="Times New Roman" w:hAnsi="Times New Roman"/>
                <w:bCs/>
                <w:sz w:val="16"/>
                <w:szCs w:val="16"/>
                <w:lang w:val="es-VE" w:eastAsia="es-VE"/>
              </w:rPr>
            </w:pPr>
            <w:r w:rsidRPr="00C71C63">
              <w:rPr>
                <w:rFonts w:ascii="Times New Roman" w:eastAsia="Times New Roman" w:hAnsi="Times New Roman"/>
                <w:bCs/>
                <w:sz w:val="16"/>
                <w:szCs w:val="16"/>
                <w:lang w:val="es-VE" w:eastAsia="es-VE"/>
              </w:rPr>
              <w:t>233.616.947,20</w:t>
            </w:r>
          </w:p>
        </w:tc>
        <w:tc>
          <w:tcPr>
            <w:tcW w:w="872" w:type="dxa"/>
          </w:tcPr>
          <w:p w14:paraId="6FAB9B5C" w14:textId="08115EEB" w:rsidR="00C71C63" w:rsidRPr="00C71C63" w:rsidRDefault="00C71C63" w:rsidP="00C71C63">
            <w:pPr>
              <w:spacing w:after="0" w:line="240" w:lineRule="auto"/>
              <w:jc w:val="center"/>
              <w:rPr>
                <w:rFonts w:ascii="Times New Roman" w:eastAsia="Times New Roman" w:hAnsi="Times New Roman"/>
                <w:bCs/>
                <w:sz w:val="16"/>
                <w:szCs w:val="16"/>
                <w:lang w:val="es-VE" w:eastAsia="es-VE"/>
              </w:rPr>
            </w:pPr>
            <w:r w:rsidRPr="00C71C63">
              <w:rPr>
                <w:rFonts w:ascii="Times New Roman" w:eastAsia="Times New Roman" w:hAnsi="Times New Roman"/>
                <w:bCs/>
                <w:sz w:val="16"/>
                <w:szCs w:val="16"/>
                <w:lang w:val="es-VE" w:eastAsia="es-VE"/>
              </w:rPr>
              <w:t>J-29712621-0</w:t>
            </w:r>
          </w:p>
        </w:tc>
        <w:tc>
          <w:tcPr>
            <w:tcW w:w="1032" w:type="dxa"/>
          </w:tcPr>
          <w:p w14:paraId="2573FBC7" w14:textId="1D730755" w:rsidR="00C71C63" w:rsidRPr="00C71C63" w:rsidRDefault="00C71C63" w:rsidP="00C71C63">
            <w:pPr>
              <w:spacing w:after="0" w:line="240" w:lineRule="auto"/>
              <w:jc w:val="center"/>
              <w:rPr>
                <w:rFonts w:ascii="Times New Roman" w:eastAsia="Times New Roman" w:hAnsi="Times New Roman"/>
                <w:bCs/>
                <w:sz w:val="16"/>
                <w:szCs w:val="16"/>
                <w:lang w:val="es-VE" w:eastAsia="es-VE"/>
              </w:rPr>
            </w:pPr>
            <w:r w:rsidRPr="00C71C63">
              <w:rPr>
                <w:rFonts w:ascii="Times New Roman" w:eastAsia="Times New Roman" w:hAnsi="Times New Roman"/>
                <w:bCs/>
                <w:sz w:val="16"/>
                <w:szCs w:val="16"/>
                <w:lang w:val="es-VE" w:eastAsia="es-VE"/>
              </w:rPr>
              <w:t>María Eugenia Pérez</w:t>
            </w:r>
          </w:p>
        </w:tc>
        <w:tc>
          <w:tcPr>
            <w:tcW w:w="220" w:type="dxa"/>
          </w:tcPr>
          <w:p w14:paraId="6D8ED5BC" w14:textId="60ED16ED" w:rsidR="00C71C63" w:rsidRPr="00C71C63" w:rsidRDefault="00C71C63" w:rsidP="00C71C63">
            <w:pPr>
              <w:spacing w:after="0" w:line="240" w:lineRule="auto"/>
              <w:jc w:val="center"/>
              <w:rPr>
                <w:rFonts w:ascii="Times New Roman" w:eastAsia="Times New Roman" w:hAnsi="Times New Roman"/>
                <w:bCs/>
                <w:sz w:val="16"/>
                <w:szCs w:val="16"/>
                <w:lang w:val="es-VE" w:eastAsia="es-VE"/>
              </w:rPr>
            </w:pPr>
            <w:r w:rsidRPr="00C71C63">
              <w:rPr>
                <w:rFonts w:ascii="Times New Roman" w:eastAsia="Times New Roman" w:hAnsi="Times New Roman"/>
                <w:bCs/>
                <w:sz w:val="16"/>
                <w:szCs w:val="16"/>
                <w:lang w:val="es-VE" w:eastAsia="es-VE"/>
              </w:rPr>
              <w:t>10.555.682</w:t>
            </w:r>
          </w:p>
        </w:tc>
      </w:tr>
    </w:tbl>
    <w:p w14:paraId="4E9011C3" w14:textId="3A954E16" w:rsidR="0067798A" w:rsidRPr="0067798A" w:rsidRDefault="0067798A" w:rsidP="00C71C63">
      <w:pPr>
        <w:spacing w:after="0" w:line="240" w:lineRule="auto"/>
        <w:ind w:left="284"/>
        <w:jc w:val="both"/>
        <w:rPr>
          <w:rFonts w:ascii="Times New Roman" w:eastAsia="Times New Roman" w:hAnsi="Times New Roman"/>
          <w:bCs/>
          <w:sz w:val="24"/>
          <w:szCs w:val="24"/>
          <w:lang w:val="es-VE" w:eastAsia="es-VE"/>
        </w:rPr>
      </w:pPr>
      <w:r w:rsidRPr="0067798A">
        <w:rPr>
          <w:rFonts w:ascii="Times New Roman" w:eastAsia="Times New Roman" w:hAnsi="Times New Roman"/>
          <w:bCs/>
          <w:sz w:val="24"/>
          <w:szCs w:val="24"/>
          <w:lang w:val="es-VE" w:eastAsia="es-VE"/>
        </w:rPr>
        <w:t xml:space="preserve">Datos de la empresa seleccionada: Asociación Cooperativa OFICOMP, R.L., Rif J-29712621-0, Domicilio Fiscal: Calle </w:t>
      </w:r>
      <w:proofErr w:type="spellStart"/>
      <w:r w:rsidRPr="0067798A">
        <w:rPr>
          <w:rFonts w:ascii="Times New Roman" w:eastAsia="Times New Roman" w:hAnsi="Times New Roman"/>
          <w:bCs/>
          <w:sz w:val="24"/>
          <w:szCs w:val="24"/>
          <w:lang w:val="es-VE" w:eastAsia="es-VE"/>
        </w:rPr>
        <w:t>Mucuchies</w:t>
      </w:r>
      <w:proofErr w:type="spellEnd"/>
      <w:r w:rsidRPr="0067798A">
        <w:rPr>
          <w:rFonts w:ascii="Times New Roman" w:eastAsia="Times New Roman" w:hAnsi="Times New Roman"/>
          <w:bCs/>
          <w:sz w:val="24"/>
          <w:szCs w:val="24"/>
          <w:lang w:val="es-VE" w:eastAsia="es-VE"/>
        </w:rPr>
        <w:t xml:space="preserve">, Quinta Santa Eduviges, Urb. Santa Ana Sur, Mérida Estado Mérida, Teléfonos: 0276-2446970/0414-7440201, representada por María Eugenia Pérez, </w:t>
      </w:r>
      <w:r w:rsidRPr="0067798A">
        <w:rPr>
          <w:rFonts w:ascii="Times New Roman" w:eastAsia="Times New Roman" w:hAnsi="Times New Roman"/>
          <w:bCs/>
          <w:sz w:val="24"/>
          <w:szCs w:val="24"/>
          <w:lang w:val="es-VE" w:eastAsia="es-VE"/>
        </w:rPr>
        <w:lastRenderedPageBreak/>
        <w:t xml:space="preserve">titular de la Cédula de Identidad </w:t>
      </w:r>
      <w:proofErr w:type="spellStart"/>
      <w:r w:rsidRPr="0067798A">
        <w:rPr>
          <w:rFonts w:ascii="Times New Roman" w:eastAsia="Times New Roman" w:hAnsi="Times New Roman"/>
          <w:bCs/>
          <w:sz w:val="24"/>
          <w:szCs w:val="24"/>
          <w:lang w:val="es-VE" w:eastAsia="es-VE"/>
        </w:rPr>
        <w:t>Nº</w:t>
      </w:r>
      <w:proofErr w:type="spellEnd"/>
      <w:r w:rsidRPr="0067798A">
        <w:rPr>
          <w:rFonts w:ascii="Times New Roman" w:eastAsia="Times New Roman" w:hAnsi="Times New Roman"/>
          <w:bCs/>
          <w:sz w:val="24"/>
          <w:szCs w:val="24"/>
          <w:lang w:val="es-VE" w:eastAsia="es-VE"/>
        </w:rPr>
        <w:t xml:space="preserve"> 10.555.682. </w:t>
      </w:r>
    </w:p>
    <w:p w14:paraId="5A21D590" w14:textId="1BB7280C" w:rsidR="002701BA" w:rsidRPr="000F71E6" w:rsidRDefault="00C71C63" w:rsidP="000F71E6">
      <w:pPr>
        <w:spacing w:after="0" w:line="240" w:lineRule="auto"/>
        <w:ind w:left="284"/>
        <w:jc w:val="both"/>
        <w:rPr>
          <w:rFonts w:ascii="Times New Roman" w:eastAsia="Times New Roman" w:hAnsi="Times New Roman"/>
          <w:b/>
          <w:sz w:val="24"/>
          <w:szCs w:val="24"/>
          <w:lang w:val="es-VE" w:eastAsia="es-VE"/>
        </w:rPr>
      </w:pPr>
      <w:r w:rsidRPr="00C71C63">
        <w:rPr>
          <w:rFonts w:ascii="Times New Roman" w:eastAsia="Times New Roman" w:hAnsi="Times New Roman"/>
          <w:b/>
          <w:sz w:val="24"/>
          <w:szCs w:val="24"/>
          <w:lang w:val="es-VE" w:eastAsia="es-VE"/>
        </w:rPr>
        <w:t>Decisión: Q</w:t>
      </w:r>
      <w:r w:rsidR="0067798A" w:rsidRPr="00C71C63">
        <w:rPr>
          <w:rFonts w:ascii="Times New Roman" w:eastAsia="Times New Roman" w:hAnsi="Times New Roman"/>
          <w:b/>
          <w:sz w:val="24"/>
          <w:szCs w:val="24"/>
          <w:lang w:val="es-VE" w:eastAsia="es-VE"/>
        </w:rPr>
        <w:t>uedó en cuenta.</w:t>
      </w:r>
    </w:p>
    <w:p w14:paraId="7F92D56A" w14:textId="3F1243B6" w:rsidR="000F71E6" w:rsidRDefault="000F71E6" w:rsidP="002701BA">
      <w:pPr>
        <w:spacing w:after="0" w:line="240" w:lineRule="auto"/>
        <w:ind w:left="284"/>
        <w:jc w:val="both"/>
        <w:rPr>
          <w:rFonts w:ascii="Times New Roman" w:eastAsia="Times New Roman" w:hAnsi="Times New Roman"/>
          <w:bCs/>
          <w:sz w:val="24"/>
          <w:szCs w:val="24"/>
          <w:lang w:val="es-VE" w:eastAsia="es-VE"/>
        </w:rPr>
      </w:pPr>
    </w:p>
    <w:p w14:paraId="69F5F4A4" w14:textId="123938E5" w:rsidR="000F71E6" w:rsidRDefault="000F71E6" w:rsidP="000F71E6">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CU-3400</w:t>
      </w:r>
      <w:r w:rsidRPr="00860D99">
        <w:rPr>
          <w:rFonts w:ascii="Times New Roman" w:eastAsia="Times New Roman" w:hAnsi="Times New Roman"/>
          <w:b/>
          <w:sz w:val="24"/>
          <w:szCs w:val="24"/>
          <w:lang w:val="es-VE" w:eastAsia="es-VE"/>
        </w:rPr>
        <w:t>/17.</w:t>
      </w:r>
    </w:p>
    <w:p w14:paraId="35C1ADF8" w14:textId="4892BB6B" w:rsidR="00D549CE" w:rsidRDefault="00D549CE" w:rsidP="00D549CE">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549CE">
        <w:rPr>
          <w:rFonts w:ascii="Times New Roman" w:eastAsia="Times New Roman" w:hAnsi="Times New Roman"/>
          <w:bCs/>
          <w:sz w:val="24"/>
          <w:szCs w:val="24"/>
          <w:lang w:val="es-VE" w:eastAsia="es-VE"/>
        </w:rPr>
        <w:t xml:space="preserve">omunicación </w:t>
      </w:r>
      <w:proofErr w:type="spellStart"/>
      <w:r w:rsidRPr="00D549CE">
        <w:rPr>
          <w:rFonts w:ascii="Times New Roman" w:eastAsia="Times New Roman" w:hAnsi="Times New Roman"/>
          <w:bCs/>
          <w:sz w:val="24"/>
          <w:szCs w:val="24"/>
          <w:lang w:val="es-VE" w:eastAsia="es-VE"/>
        </w:rPr>
        <w:t>N°</w:t>
      </w:r>
      <w:proofErr w:type="spellEnd"/>
      <w:r w:rsidRPr="00D549CE">
        <w:rPr>
          <w:rFonts w:ascii="Times New Roman" w:eastAsia="Times New Roman" w:hAnsi="Times New Roman"/>
          <w:bCs/>
          <w:sz w:val="24"/>
          <w:szCs w:val="24"/>
          <w:lang w:val="es-VE" w:eastAsia="es-VE"/>
        </w:rPr>
        <w:t xml:space="preserve"> 1005/30.1, de fecha 27.10.2017, mediante la cual notifica que a los fines de dar cumplimiento con el contenido del artículo segundo de la Resolución de este Máximo Organismo que otorga Delegación </w:t>
      </w:r>
      <w:proofErr w:type="spellStart"/>
      <w:r w:rsidRPr="00D549CE">
        <w:rPr>
          <w:rFonts w:ascii="Times New Roman" w:eastAsia="Times New Roman" w:hAnsi="Times New Roman"/>
          <w:bCs/>
          <w:sz w:val="24"/>
          <w:szCs w:val="24"/>
          <w:lang w:val="es-VE" w:eastAsia="es-VE"/>
        </w:rPr>
        <w:t>Interorgánica</w:t>
      </w:r>
      <w:proofErr w:type="spellEnd"/>
      <w:r w:rsidRPr="00D549CE">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D549CE">
        <w:rPr>
          <w:rFonts w:ascii="Times New Roman" w:eastAsia="Times New Roman" w:hAnsi="Times New Roman"/>
          <w:bCs/>
          <w:sz w:val="24"/>
          <w:szCs w:val="24"/>
          <w:lang w:val="es-VE" w:eastAsia="es-VE"/>
        </w:rPr>
        <w:t>Nº</w:t>
      </w:r>
      <w:proofErr w:type="spellEnd"/>
      <w:r w:rsidRPr="00D549CE">
        <w:rPr>
          <w:rFonts w:ascii="Times New Roman" w:eastAsia="Times New Roman" w:hAnsi="Times New Roman"/>
          <w:bCs/>
          <w:sz w:val="24"/>
          <w:szCs w:val="24"/>
          <w:lang w:val="es-VE" w:eastAsia="es-VE"/>
        </w:rPr>
        <w:t xml:space="preserve"> CU-0871/16, de fecha 11.04.2016, remite el informe respectivo, en los siguientes términos: </w:t>
      </w:r>
    </w:p>
    <w:p w14:paraId="402CE019" w14:textId="77777777" w:rsidR="00D549CE" w:rsidRPr="00D549CE" w:rsidRDefault="00D549CE" w:rsidP="00D549CE">
      <w:pPr>
        <w:spacing w:after="0" w:line="240" w:lineRule="auto"/>
        <w:ind w:left="284"/>
        <w:jc w:val="both"/>
        <w:rPr>
          <w:rFonts w:ascii="Times New Roman" w:eastAsia="Times New Roman" w:hAnsi="Times New Roman"/>
          <w:bCs/>
          <w:sz w:val="24"/>
          <w:szCs w:val="24"/>
          <w:lang w:val="es-VE" w:eastAsia="es-VE"/>
        </w:rPr>
      </w:pPr>
    </w:p>
    <w:p w14:paraId="623BCA20" w14:textId="149DEBF6" w:rsidR="00D549CE" w:rsidRDefault="00D549CE" w:rsidP="00D549CE">
      <w:pPr>
        <w:spacing w:after="0" w:line="240" w:lineRule="auto"/>
        <w:ind w:left="284"/>
        <w:jc w:val="both"/>
        <w:rPr>
          <w:rFonts w:ascii="Times New Roman" w:eastAsia="Times New Roman" w:hAnsi="Times New Roman"/>
          <w:bCs/>
          <w:sz w:val="24"/>
          <w:szCs w:val="24"/>
          <w:lang w:val="es-VE" w:eastAsia="es-VE"/>
        </w:rPr>
      </w:pPr>
      <w:r w:rsidRPr="00D549CE">
        <w:rPr>
          <w:rFonts w:ascii="Times New Roman" w:eastAsia="Times New Roman" w:hAnsi="Times New Roman"/>
          <w:bCs/>
          <w:sz w:val="24"/>
          <w:szCs w:val="24"/>
          <w:lang w:val="es-VE" w:eastAsia="es-VE"/>
        </w:rPr>
        <w:t xml:space="preserve">La Comisión de Contrataciones de esta Universidad, procedió a remitir </w:t>
      </w:r>
      <w:r w:rsidRPr="00D549CE">
        <w:rPr>
          <w:rFonts w:ascii="Times New Roman" w:eastAsia="Times New Roman" w:hAnsi="Times New Roman"/>
          <w:b/>
          <w:sz w:val="24"/>
          <w:szCs w:val="24"/>
          <w:lang w:val="es-VE" w:eastAsia="es-VE"/>
        </w:rPr>
        <w:t xml:space="preserve">Acta de Adjudicación del Proceso Administrativo de Contratación Pública Concurso Abierto </w:t>
      </w:r>
      <w:proofErr w:type="spellStart"/>
      <w:r w:rsidRPr="00D549CE">
        <w:rPr>
          <w:rFonts w:ascii="Times New Roman" w:eastAsia="Times New Roman" w:hAnsi="Times New Roman"/>
          <w:b/>
          <w:sz w:val="24"/>
          <w:szCs w:val="24"/>
          <w:lang w:val="es-VE" w:eastAsia="es-VE"/>
        </w:rPr>
        <w:t>N°</w:t>
      </w:r>
      <w:proofErr w:type="spellEnd"/>
      <w:r w:rsidRPr="00D549CE">
        <w:rPr>
          <w:rFonts w:ascii="Times New Roman" w:eastAsia="Times New Roman" w:hAnsi="Times New Roman"/>
          <w:b/>
          <w:sz w:val="24"/>
          <w:szCs w:val="24"/>
          <w:lang w:val="es-VE" w:eastAsia="es-VE"/>
        </w:rPr>
        <w:t xml:space="preserve"> ULA/CC/CA/09-2017, para la Adquisición de Componentes y Materiales de Computación para todas las Dependencias de la Universidad de Los Andes</w:t>
      </w:r>
      <w:r w:rsidRPr="00D549CE">
        <w:rPr>
          <w:rFonts w:ascii="Times New Roman" w:eastAsia="Times New Roman" w:hAnsi="Times New Roman"/>
          <w:bCs/>
          <w:sz w:val="24"/>
          <w:szCs w:val="24"/>
          <w:lang w:val="es-VE" w:eastAsia="es-VE"/>
        </w:rPr>
        <w:t xml:space="preserve">, revisada por la Abogada Paola Ramos, y remitida a ese Despacho, el día 09.06.2017, según oficio </w:t>
      </w:r>
      <w:proofErr w:type="spellStart"/>
      <w:r w:rsidRPr="00D549CE">
        <w:rPr>
          <w:rFonts w:ascii="Times New Roman" w:eastAsia="Times New Roman" w:hAnsi="Times New Roman"/>
          <w:bCs/>
          <w:sz w:val="24"/>
          <w:szCs w:val="24"/>
          <w:lang w:val="es-VE" w:eastAsia="es-VE"/>
        </w:rPr>
        <w:t>Nº</w:t>
      </w:r>
      <w:proofErr w:type="spellEnd"/>
      <w:r w:rsidRPr="00D549CE">
        <w:rPr>
          <w:rFonts w:ascii="Times New Roman" w:eastAsia="Times New Roman" w:hAnsi="Times New Roman"/>
          <w:bCs/>
          <w:sz w:val="24"/>
          <w:szCs w:val="24"/>
          <w:lang w:val="es-VE" w:eastAsia="es-VE"/>
        </w:rPr>
        <w:t xml:space="preserve"> 5J-402.17, emitido por la Abogada Inés Lárez </w:t>
      </w:r>
      <w:proofErr w:type="spellStart"/>
      <w:r w:rsidRPr="00D549CE">
        <w:rPr>
          <w:rFonts w:ascii="Times New Roman" w:eastAsia="Times New Roman" w:hAnsi="Times New Roman"/>
          <w:bCs/>
          <w:sz w:val="24"/>
          <w:szCs w:val="24"/>
          <w:lang w:val="es-VE" w:eastAsia="es-VE"/>
        </w:rPr>
        <w:t>Marin</w:t>
      </w:r>
      <w:proofErr w:type="spellEnd"/>
      <w:r w:rsidRPr="00D549CE">
        <w:rPr>
          <w:rFonts w:ascii="Times New Roman" w:eastAsia="Times New Roman" w:hAnsi="Times New Roman"/>
          <w:bCs/>
          <w:sz w:val="24"/>
          <w:szCs w:val="24"/>
          <w:lang w:val="es-VE" w:eastAsia="es-VE"/>
        </w:rPr>
        <w:t xml:space="preserve">, Consultora Jurídica (E) de la Universidad de Los Andes. </w:t>
      </w:r>
    </w:p>
    <w:p w14:paraId="0971FDC9" w14:textId="77777777" w:rsidR="00D549CE" w:rsidRPr="00D549CE" w:rsidRDefault="00D549CE" w:rsidP="00D549CE">
      <w:pPr>
        <w:spacing w:after="0" w:line="240" w:lineRule="auto"/>
        <w:ind w:left="284"/>
        <w:jc w:val="both"/>
        <w:rPr>
          <w:rFonts w:ascii="Times New Roman" w:eastAsia="Times New Roman" w:hAnsi="Times New Roman"/>
          <w:bCs/>
          <w:sz w:val="24"/>
          <w:szCs w:val="24"/>
          <w:lang w:val="es-VE" w:eastAsia="es-VE"/>
        </w:rPr>
      </w:pPr>
    </w:p>
    <w:p w14:paraId="2AC60EF5" w14:textId="7521AB15" w:rsidR="00D549CE" w:rsidRDefault="00D549CE" w:rsidP="00D549CE">
      <w:pPr>
        <w:spacing w:after="0" w:line="240" w:lineRule="auto"/>
        <w:ind w:left="284"/>
        <w:jc w:val="both"/>
        <w:rPr>
          <w:rFonts w:ascii="Times New Roman" w:eastAsia="Times New Roman" w:hAnsi="Times New Roman"/>
          <w:bCs/>
          <w:sz w:val="24"/>
          <w:szCs w:val="24"/>
          <w:lang w:val="es-VE" w:eastAsia="es-VE"/>
        </w:rPr>
      </w:pPr>
      <w:r w:rsidRPr="00D549CE">
        <w:rPr>
          <w:rFonts w:ascii="Times New Roman" w:eastAsia="Times New Roman" w:hAnsi="Times New Roman"/>
          <w:bCs/>
          <w:sz w:val="24"/>
          <w:szCs w:val="24"/>
          <w:lang w:val="es-VE" w:eastAsia="es-VE"/>
        </w:rPr>
        <w:t xml:space="preserve">El documento de adjudicación supera la cantidad de Un Millardo Setecientos Ocho Millones Trescientos Ochenta y Ocho Mil Novecientos Treinta y Un </w:t>
      </w:r>
      <w:proofErr w:type="spellStart"/>
      <w:r w:rsidRPr="00D549CE">
        <w:rPr>
          <w:rFonts w:ascii="Times New Roman" w:eastAsia="Times New Roman" w:hAnsi="Times New Roman"/>
          <w:bCs/>
          <w:sz w:val="24"/>
          <w:szCs w:val="24"/>
          <w:lang w:val="es-VE" w:eastAsia="es-VE"/>
        </w:rPr>
        <w:t>Bolivares</w:t>
      </w:r>
      <w:proofErr w:type="spellEnd"/>
      <w:r w:rsidRPr="00D549CE">
        <w:rPr>
          <w:rFonts w:ascii="Times New Roman" w:eastAsia="Times New Roman" w:hAnsi="Times New Roman"/>
          <w:bCs/>
          <w:sz w:val="24"/>
          <w:szCs w:val="24"/>
          <w:lang w:val="es-VE" w:eastAsia="es-VE"/>
        </w:rPr>
        <w:t xml:space="preserve"> con Noventa y Ocho Céntimos (Bs. 1.708.388.931,98), que representan Cinco Millones Seiscientos Noventa y Cuatro Mil Seiscientas Veintinueve con Setenta y Siete Unidades Tributarias (5.694.629,77 U.T.), por lo que en aplicación del literal "a" del artículo primero de la precitada resolución, le corresponde su suscripción al ciudadano Rector de la Universidad de Los Andes, </w:t>
      </w:r>
      <w:r w:rsidRPr="00D549CE">
        <w:rPr>
          <w:rFonts w:ascii="Times New Roman" w:eastAsia="Times New Roman" w:hAnsi="Times New Roman"/>
          <w:bCs/>
          <w:sz w:val="24"/>
          <w:szCs w:val="24"/>
          <w:lang w:val="es-VE" w:eastAsia="es-VE"/>
        </w:rPr>
        <w:t xml:space="preserve">debido a que representa un monto mayor a 50.000 Unidades Tributarias. </w:t>
      </w:r>
    </w:p>
    <w:p w14:paraId="27AD4522" w14:textId="77777777" w:rsidR="00D549CE" w:rsidRPr="00D549CE" w:rsidRDefault="00D549CE" w:rsidP="00D549CE">
      <w:pPr>
        <w:spacing w:after="0" w:line="240" w:lineRule="auto"/>
        <w:ind w:left="284"/>
        <w:jc w:val="both"/>
        <w:rPr>
          <w:rFonts w:ascii="Times New Roman" w:eastAsia="Times New Roman" w:hAnsi="Times New Roman"/>
          <w:bCs/>
          <w:sz w:val="24"/>
          <w:szCs w:val="24"/>
          <w:lang w:val="es-VE" w:eastAsia="es-VE"/>
        </w:rPr>
      </w:pPr>
    </w:p>
    <w:p w14:paraId="0B38A4F9" w14:textId="3D41F09C" w:rsidR="00D549CE" w:rsidRDefault="00D549CE" w:rsidP="00D549CE">
      <w:pPr>
        <w:spacing w:after="0" w:line="240" w:lineRule="auto"/>
        <w:ind w:left="284"/>
        <w:jc w:val="both"/>
        <w:rPr>
          <w:rFonts w:ascii="Times New Roman" w:eastAsia="Times New Roman" w:hAnsi="Times New Roman"/>
          <w:bCs/>
          <w:sz w:val="24"/>
          <w:szCs w:val="24"/>
          <w:lang w:val="es-VE" w:eastAsia="es-VE"/>
        </w:rPr>
      </w:pPr>
      <w:r w:rsidRPr="00D549CE">
        <w:rPr>
          <w:rFonts w:ascii="Times New Roman" w:eastAsia="Times New Roman" w:hAnsi="Times New Roman"/>
          <w:bCs/>
          <w:sz w:val="24"/>
          <w:szCs w:val="24"/>
          <w:lang w:val="es-VE" w:eastAsia="es-VE"/>
        </w:rPr>
        <w:t xml:space="preserve">El documento de adjudicación data del 06.03.2017, concediéndose la misma a las empresas: </w:t>
      </w:r>
    </w:p>
    <w:p w14:paraId="25B8608C" w14:textId="2D5CA677" w:rsidR="00D549CE" w:rsidRDefault="00D549CE" w:rsidP="00D549CE">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942"/>
        <w:gridCol w:w="1001"/>
        <w:gridCol w:w="702"/>
        <w:gridCol w:w="877"/>
        <w:gridCol w:w="720"/>
      </w:tblGrid>
      <w:tr w:rsidR="0013067C" w:rsidRPr="0013067C" w14:paraId="5496D42A" w14:textId="77777777" w:rsidTr="0013067C">
        <w:tc>
          <w:tcPr>
            <w:tcW w:w="996" w:type="dxa"/>
          </w:tcPr>
          <w:p w14:paraId="272898CC" w14:textId="0E634C40"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
                <w:sz w:val="16"/>
                <w:szCs w:val="16"/>
                <w:lang w:val="es-VE" w:eastAsia="es-VE"/>
              </w:rPr>
              <w:t>Empresa</w:t>
            </w:r>
          </w:p>
        </w:tc>
        <w:tc>
          <w:tcPr>
            <w:tcW w:w="1059" w:type="dxa"/>
          </w:tcPr>
          <w:p w14:paraId="5B7A999B" w14:textId="1270FDCF"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
                <w:sz w:val="16"/>
                <w:szCs w:val="16"/>
                <w:lang w:val="es-VE" w:eastAsia="es-VE"/>
              </w:rPr>
              <w:t>Monto Adjudicado</w:t>
            </w:r>
          </w:p>
        </w:tc>
        <w:tc>
          <w:tcPr>
            <w:tcW w:w="738" w:type="dxa"/>
          </w:tcPr>
          <w:p w14:paraId="0963C4CD" w14:textId="13C5976A"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
                <w:sz w:val="16"/>
                <w:szCs w:val="16"/>
                <w:lang w:val="es-VE" w:eastAsia="es-VE"/>
              </w:rPr>
              <w:t>Rif</w:t>
            </w:r>
          </w:p>
        </w:tc>
        <w:tc>
          <w:tcPr>
            <w:tcW w:w="691" w:type="dxa"/>
          </w:tcPr>
          <w:p w14:paraId="538198C1" w14:textId="1E4E6D3D"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
                <w:sz w:val="16"/>
                <w:szCs w:val="16"/>
                <w:lang w:val="es-VE" w:eastAsia="es-VE"/>
              </w:rPr>
              <w:t>Representada por:</w:t>
            </w:r>
          </w:p>
        </w:tc>
        <w:tc>
          <w:tcPr>
            <w:tcW w:w="758" w:type="dxa"/>
          </w:tcPr>
          <w:p w14:paraId="2DCE0B5E" w14:textId="41C18BAF"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
                <w:sz w:val="16"/>
                <w:szCs w:val="16"/>
                <w:lang w:val="es-VE" w:eastAsia="es-VE"/>
              </w:rPr>
              <w:t>C.I.</w:t>
            </w:r>
          </w:p>
        </w:tc>
      </w:tr>
      <w:tr w:rsidR="0013067C" w:rsidRPr="0013067C" w14:paraId="372A37A8" w14:textId="77777777" w:rsidTr="0013067C">
        <w:tc>
          <w:tcPr>
            <w:tcW w:w="996" w:type="dxa"/>
          </w:tcPr>
          <w:p w14:paraId="39561FE2" w14:textId="587755DF"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 xml:space="preserve">OFFI-HAM </w:t>
            </w:r>
            <w:proofErr w:type="gramStart"/>
            <w:r w:rsidRPr="0013067C">
              <w:rPr>
                <w:rFonts w:ascii="Times New Roman" w:eastAsia="Times New Roman" w:hAnsi="Times New Roman"/>
                <w:bCs/>
                <w:sz w:val="16"/>
                <w:szCs w:val="16"/>
                <w:lang w:val="es-VE" w:eastAsia="es-VE"/>
              </w:rPr>
              <w:t>C.A</w:t>
            </w:r>
            <w:proofErr w:type="gramEnd"/>
          </w:p>
        </w:tc>
        <w:tc>
          <w:tcPr>
            <w:tcW w:w="1059" w:type="dxa"/>
          </w:tcPr>
          <w:p w14:paraId="3811E5A9" w14:textId="7526258C"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281.642.669,00</w:t>
            </w:r>
          </w:p>
        </w:tc>
        <w:tc>
          <w:tcPr>
            <w:tcW w:w="738" w:type="dxa"/>
          </w:tcPr>
          <w:p w14:paraId="21A465F4" w14:textId="537B6E62"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J-30190470-2</w:t>
            </w:r>
          </w:p>
        </w:tc>
        <w:tc>
          <w:tcPr>
            <w:tcW w:w="691" w:type="dxa"/>
          </w:tcPr>
          <w:p w14:paraId="3AE80826" w14:textId="41468FA0"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proofErr w:type="spellStart"/>
            <w:r w:rsidRPr="0013067C">
              <w:rPr>
                <w:rFonts w:ascii="Times New Roman" w:eastAsia="Times New Roman" w:hAnsi="Times New Roman"/>
                <w:bCs/>
                <w:sz w:val="16"/>
                <w:szCs w:val="16"/>
                <w:lang w:val="es-VE" w:eastAsia="es-VE"/>
              </w:rPr>
              <w:t>Hebert</w:t>
            </w:r>
            <w:proofErr w:type="spellEnd"/>
            <w:r w:rsidRPr="0013067C">
              <w:rPr>
                <w:rFonts w:ascii="Times New Roman" w:eastAsia="Times New Roman" w:hAnsi="Times New Roman"/>
                <w:bCs/>
                <w:sz w:val="16"/>
                <w:szCs w:val="16"/>
                <w:lang w:val="es-VE" w:eastAsia="es-VE"/>
              </w:rPr>
              <w:t xml:space="preserve"> Monsalve</w:t>
            </w:r>
          </w:p>
        </w:tc>
        <w:tc>
          <w:tcPr>
            <w:tcW w:w="758" w:type="dxa"/>
          </w:tcPr>
          <w:p w14:paraId="728D70B8" w14:textId="4B00C7CA"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3.818.517</w:t>
            </w:r>
          </w:p>
        </w:tc>
      </w:tr>
      <w:tr w:rsidR="0013067C" w:rsidRPr="0013067C" w14:paraId="7EBD7FD8" w14:textId="77777777" w:rsidTr="0013067C">
        <w:tc>
          <w:tcPr>
            <w:tcW w:w="996" w:type="dxa"/>
          </w:tcPr>
          <w:p w14:paraId="69A608C3" w14:textId="77FD61FA"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 xml:space="preserve">COMPUTEL GLORIAS PATRIAS, </w:t>
            </w:r>
            <w:proofErr w:type="gramStart"/>
            <w:r w:rsidRPr="0013067C">
              <w:rPr>
                <w:rFonts w:ascii="Times New Roman" w:eastAsia="Times New Roman" w:hAnsi="Times New Roman"/>
                <w:bCs/>
                <w:sz w:val="16"/>
                <w:szCs w:val="16"/>
                <w:lang w:val="es-VE" w:eastAsia="es-VE"/>
              </w:rPr>
              <w:t>C.A</w:t>
            </w:r>
            <w:proofErr w:type="gramEnd"/>
          </w:p>
        </w:tc>
        <w:tc>
          <w:tcPr>
            <w:tcW w:w="1059" w:type="dxa"/>
          </w:tcPr>
          <w:p w14:paraId="21AB0DCA" w14:textId="4EA4AC9B"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84.595.839,99</w:t>
            </w:r>
          </w:p>
        </w:tc>
        <w:tc>
          <w:tcPr>
            <w:tcW w:w="738" w:type="dxa"/>
          </w:tcPr>
          <w:p w14:paraId="3A3CB5E8" w14:textId="1E7E88A8"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J-30578103-6</w:t>
            </w:r>
          </w:p>
        </w:tc>
        <w:tc>
          <w:tcPr>
            <w:tcW w:w="691" w:type="dxa"/>
          </w:tcPr>
          <w:p w14:paraId="461B4F9C" w14:textId="774D6068"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proofErr w:type="spellStart"/>
            <w:r w:rsidRPr="0013067C">
              <w:rPr>
                <w:rFonts w:ascii="Times New Roman" w:eastAsia="Times New Roman" w:hAnsi="Times New Roman"/>
                <w:bCs/>
                <w:sz w:val="16"/>
                <w:szCs w:val="16"/>
                <w:lang w:val="es-VE" w:eastAsia="es-VE"/>
              </w:rPr>
              <w:t>Maria</w:t>
            </w:r>
            <w:proofErr w:type="spellEnd"/>
            <w:r w:rsidRPr="0013067C">
              <w:rPr>
                <w:rFonts w:ascii="Times New Roman" w:eastAsia="Times New Roman" w:hAnsi="Times New Roman"/>
                <w:bCs/>
                <w:sz w:val="16"/>
                <w:szCs w:val="16"/>
                <w:lang w:val="es-VE" w:eastAsia="es-VE"/>
              </w:rPr>
              <w:t xml:space="preserve"> del C. Díaz C.</w:t>
            </w:r>
          </w:p>
        </w:tc>
        <w:tc>
          <w:tcPr>
            <w:tcW w:w="758" w:type="dxa"/>
          </w:tcPr>
          <w:p w14:paraId="20C9F4B5" w14:textId="6E786BA4"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20.395,418</w:t>
            </w:r>
          </w:p>
        </w:tc>
      </w:tr>
      <w:tr w:rsidR="0013067C" w:rsidRPr="0013067C" w14:paraId="43CDC624" w14:textId="77777777" w:rsidTr="0013067C">
        <w:tc>
          <w:tcPr>
            <w:tcW w:w="996" w:type="dxa"/>
          </w:tcPr>
          <w:p w14:paraId="46DE753C" w14:textId="1CC66825"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 xml:space="preserve">CIMATECH SOLUCIONES, </w:t>
            </w:r>
            <w:proofErr w:type="gramStart"/>
            <w:r w:rsidRPr="0013067C">
              <w:rPr>
                <w:rFonts w:ascii="Times New Roman" w:eastAsia="Times New Roman" w:hAnsi="Times New Roman"/>
                <w:bCs/>
                <w:sz w:val="16"/>
                <w:szCs w:val="16"/>
                <w:lang w:val="es-VE" w:eastAsia="es-VE"/>
              </w:rPr>
              <w:t>C.A</w:t>
            </w:r>
            <w:proofErr w:type="gramEnd"/>
          </w:p>
        </w:tc>
        <w:tc>
          <w:tcPr>
            <w:tcW w:w="1059" w:type="dxa"/>
          </w:tcPr>
          <w:p w14:paraId="5F444AB3" w14:textId="029606C5"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1.108.359.840,00</w:t>
            </w:r>
          </w:p>
        </w:tc>
        <w:tc>
          <w:tcPr>
            <w:tcW w:w="738" w:type="dxa"/>
          </w:tcPr>
          <w:p w14:paraId="59F28EF1" w14:textId="508E774D"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J-29404462-0</w:t>
            </w:r>
          </w:p>
        </w:tc>
        <w:tc>
          <w:tcPr>
            <w:tcW w:w="691" w:type="dxa"/>
          </w:tcPr>
          <w:p w14:paraId="49628C31" w14:textId="0483A69C"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proofErr w:type="spellStart"/>
            <w:r w:rsidRPr="0013067C">
              <w:rPr>
                <w:rFonts w:ascii="Times New Roman" w:eastAsia="Times New Roman" w:hAnsi="Times New Roman"/>
                <w:bCs/>
                <w:sz w:val="16"/>
                <w:szCs w:val="16"/>
                <w:lang w:val="es-VE" w:eastAsia="es-VE"/>
              </w:rPr>
              <w:t>Florelba</w:t>
            </w:r>
            <w:proofErr w:type="spellEnd"/>
            <w:r w:rsidRPr="0013067C">
              <w:rPr>
                <w:rFonts w:ascii="Times New Roman" w:eastAsia="Times New Roman" w:hAnsi="Times New Roman"/>
                <w:bCs/>
                <w:sz w:val="16"/>
                <w:szCs w:val="16"/>
                <w:lang w:val="es-VE" w:eastAsia="es-VE"/>
              </w:rPr>
              <w:t xml:space="preserve"> </w:t>
            </w:r>
            <w:proofErr w:type="spellStart"/>
            <w:r w:rsidRPr="0013067C">
              <w:rPr>
                <w:rFonts w:ascii="Times New Roman" w:eastAsia="Times New Roman" w:hAnsi="Times New Roman"/>
                <w:bCs/>
                <w:sz w:val="16"/>
                <w:szCs w:val="16"/>
                <w:lang w:val="es-VE" w:eastAsia="es-VE"/>
              </w:rPr>
              <w:t>Paparoni</w:t>
            </w:r>
            <w:proofErr w:type="spellEnd"/>
          </w:p>
        </w:tc>
        <w:tc>
          <w:tcPr>
            <w:tcW w:w="758" w:type="dxa"/>
          </w:tcPr>
          <w:p w14:paraId="64A90911" w14:textId="499B6CCA"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14.131.795</w:t>
            </w:r>
          </w:p>
        </w:tc>
      </w:tr>
      <w:tr w:rsidR="0013067C" w:rsidRPr="0013067C" w14:paraId="7A47B38C" w14:textId="77777777" w:rsidTr="0013067C">
        <w:tc>
          <w:tcPr>
            <w:tcW w:w="996" w:type="dxa"/>
          </w:tcPr>
          <w:p w14:paraId="48371B4F" w14:textId="0FB23E54"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 xml:space="preserve">COONASEM, </w:t>
            </w:r>
            <w:proofErr w:type="gramStart"/>
            <w:r w:rsidRPr="0013067C">
              <w:rPr>
                <w:rFonts w:ascii="Times New Roman" w:eastAsia="Times New Roman" w:hAnsi="Times New Roman"/>
                <w:bCs/>
                <w:sz w:val="16"/>
                <w:szCs w:val="16"/>
                <w:lang w:val="es-VE" w:eastAsia="es-VE"/>
              </w:rPr>
              <w:t>R.L</w:t>
            </w:r>
            <w:proofErr w:type="gramEnd"/>
          </w:p>
        </w:tc>
        <w:tc>
          <w:tcPr>
            <w:tcW w:w="1059" w:type="dxa"/>
          </w:tcPr>
          <w:p w14:paraId="051F8370" w14:textId="6AA94B1C"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233,790.592,00</w:t>
            </w:r>
          </w:p>
        </w:tc>
        <w:tc>
          <w:tcPr>
            <w:tcW w:w="738" w:type="dxa"/>
          </w:tcPr>
          <w:p w14:paraId="25021C15" w14:textId="7BB3672E"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J-29466049-0</w:t>
            </w:r>
          </w:p>
        </w:tc>
        <w:tc>
          <w:tcPr>
            <w:tcW w:w="691" w:type="dxa"/>
          </w:tcPr>
          <w:p w14:paraId="5CFC148A" w14:textId="2C8A5323"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José Gregorio Sánchez</w:t>
            </w:r>
          </w:p>
        </w:tc>
        <w:tc>
          <w:tcPr>
            <w:tcW w:w="758" w:type="dxa"/>
          </w:tcPr>
          <w:p w14:paraId="4DACD3D7" w14:textId="51A43045" w:rsidR="0013067C" w:rsidRPr="0013067C" w:rsidRDefault="0013067C" w:rsidP="0013067C">
            <w:pPr>
              <w:spacing w:after="0" w:line="240" w:lineRule="auto"/>
              <w:jc w:val="center"/>
              <w:rPr>
                <w:rFonts w:ascii="Times New Roman" w:eastAsia="Times New Roman" w:hAnsi="Times New Roman"/>
                <w:bCs/>
                <w:sz w:val="16"/>
                <w:szCs w:val="16"/>
                <w:lang w:val="es-VE" w:eastAsia="es-VE"/>
              </w:rPr>
            </w:pPr>
            <w:r w:rsidRPr="0013067C">
              <w:rPr>
                <w:rFonts w:ascii="Times New Roman" w:eastAsia="Times New Roman" w:hAnsi="Times New Roman"/>
                <w:bCs/>
                <w:sz w:val="16"/>
                <w:szCs w:val="16"/>
                <w:lang w:val="es-VE" w:eastAsia="es-VE"/>
              </w:rPr>
              <w:t>10.036.196</w:t>
            </w:r>
          </w:p>
        </w:tc>
      </w:tr>
    </w:tbl>
    <w:p w14:paraId="30BD7D9B" w14:textId="77777777" w:rsidR="0013067C" w:rsidRDefault="0013067C" w:rsidP="0013067C">
      <w:pPr>
        <w:spacing w:after="0" w:line="240" w:lineRule="auto"/>
        <w:jc w:val="both"/>
        <w:rPr>
          <w:rFonts w:ascii="Times New Roman" w:eastAsia="Times New Roman" w:hAnsi="Times New Roman"/>
          <w:bCs/>
          <w:sz w:val="24"/>
          <w:szCs w:val="24"/>
          <w:lang w:val="es-VE" w:eastAsia="es-VE"/>
        </w:rPr>
      </w:pPr>
    </w:p>
    <w:p w14:paraId="2F1FE80B" w14:textId="201DC28E" w:rsidR="00D549CE" w:rsidRPr="00D549CE" w:rsidRDefault="00D549CE" w:rsidP="0013067C">
      <w:pPr>
        <w:spacing w:after="0" w:line="240" w:lineRule="auto"/>
        <w:ind w:left="284"/>
        <w:jc w:val="both"/>
        <w:rPr>
          <w:rFonts w:ascii="Times New Roman" w:eastAsia="Times New Roman" w:hAnsi="Times New Roman"/>
          <w:bCs/>
          <w:sz w:val="24"/>
          <w:szCs w:val="24"/>
          <w:lang w:val="es-VE" w:eastAsia="es-VE"/>
        </w:rPr>
      </w:pPr>
      <w:r w:rsidRPr="00D549CE">
        <w:rPr>
          <w:rFonts w:ascii="Times New Roman" w:eastAsia="Times New Roman" w:hAnsi="Times New Roman"/>
          <w:bCs/>
          <w:sz w:val="24"/>
          <w:szCs w:val="24"/>
          <w:lang w:val="es-VE" w:eastAsia="es-VE"/>
        </w:rPr>
        <w:t xml:space="preserve">Datos de las empresas seleccionadas: OFFI-HAM, C.A., Rif J-30190470-2, Domicilio Fiscal: Av. 19 de </w:t>
      </w:r>
      <w:proofErr w:type="gramStart"/>
      <w:r w:rsidRPr="00D549CE">
        <w:rPr>
          <w:rFonts w:ascii="Times New Roman" w:eastAsia="Times New Roman" w:hAnsi="Times New Roman"/>
          <w:bCs/>
          <w:sz w:val="24"/>
          <w:szCs w:val="24"/>
          <w:lang w:val="es-VE" w:eastAsia="es-VE"/>
        </w:rPr>
        <w:t>Abril</w:t>
      </w:r>
      <w:proofErr w:type="gramEnd"/>
      <w:r w:rsidRPr="00D549CE">
        <w:rPr>
          <w:rFonts w:ascii="Times New Roman" w:eastAsia="Times New Roman" w:hAnsi="Times New Roman"/>
          <w:bCs/>
          <w:sz w:val="24"/>
          <w:szCs w:val="24"/>
          <w:lang w:val="es-VE" w:eastAsia="es-VE"/>
        </w:rPr>
        <w:t xml:space="preserve">, Centro Comercial El Parque, Torre 2, Local 39, PF, San Cristóbal, estado Táchira, teléfonos: 0276-3465206/0414-0750780, representada por </w:t>
      </w:r>
      <w:proofErr w:type="spellStart"/>
      <w:r w:rsidRPr="00D549CE">
        <w:rPr>
          <w:rFonts w:ascii="Times New Roman" w:eastAsia="Times New Roman" w:hAnsi="Times New Roman"/>
          <w:bCs/>
          <w:sz w:val="24"/>
          <w:szCs w:val="24"/>
          <w:lang w:val="es-VE" w:eastAsia="es-VE"/>
        </w:rPr>
        <w:t>Hebert</w:t>
      </w:r>
      <w:proofErr w:type="spellEnd"/>
      <w:r w:rsidRPr="00D549CE">
        <w:rPr>
          <w:rFonts w:ascii="Times New Roman" w:eastAsia="Times New Roman" w:hAnsi="Times New Roman"/>
          <w:bCs/>
          <w:sz w:val="24"/>
          <w:szCs w:val="24"/>
          <w:lang w:val="es-VE" w:eastAsia="es-VE"/>
        </w:rPr>
        <w:t xml:space="preserve"> Monsalve, titular de la Cédula de Identidad N" 3.818.517. COMPUTEL GLORIAS PATRIAS, C.A, Rif J-60578103-6, Domicilio Fiscal: Av. Andrés Bello, Urb. Las Delias, Centro Comercial </w:t>
      </w:r>
      <w:proofErr w:type="gramStart"/>
      <w:r w:rsidRPr="00D549CE">
        <w:rPr>
          <w:rFonts w:ascii="Times New Roman" w:eastAsia="Times New Roman" w:hAnsi="Times New Roman"/>
          <w:bCs/>
          <w:sz w:val="24"/>
          <w:szCs w:val="24"/>
          <w:lang w:val="es-VE" w:eastAsia="es-VE"/>
        </w:rPr>
        <w:t>Euro</w:t>
      </w:r>
      <w:proofErr w:type="gramEnd"/>
      <w:r w:rsidRPr="00D549CE">
        <w:rPr>
          <w:rFonts w:ascii="Times New Roman" w:eastAsia="Times New Roman" w:hAnsi="Times New Roman"/>
          <w:bCs/>
          <w:sz w:val="24"/>
          <w:szCs w:val="24"/>
          <w:lang w:val="es-VE" w:eastAsia="es-VE"/>
        </w:rPr>
        <w:t xml:space="preserve"> Plaza, Nivel PB, Local </w:t>
      </w:r>
      <w:proofErr w:type="spellStart"/>
      <w:r w:rsidRPr="00D549CE">
        <w:rPr>
          <w:rFonts w:ascii="Times New Roman" w:eastAsia="Times New Roman" w:hAnsi="Times New Roman"/>
          <w:bCs/>
          <w:sz w:val="24"/>
          <w:szCs w:val="24"/>
          <w:lang w:val="es-VE" w:eastAsia="es-VE"/>
        </w:rPr>
        <w:t>N°</w:t>
      </w:r>
      <w:proofErr w:type="spellEnd"/>
      <w:r w:rsidRPr="00D549CE">
        <w:rPr>
          <w:rFonts w:ascii="Times New Roman" w:eastAsia="Times New Roman" w:hAnsi="Times New Roman"/>
          <w:bCs/>
          <w:sz w:val="24"/>
          <w:szCs w:val="24"/>
          <w:lang w:val="es-VE" w:eastAsia="es-VE"/>
        </w:rPr>
        <w:t xml:space="preserve"> 01, Mérida Estado Mérida, Teléfonos: 0274-2667423/0424-7659190, representada por </w:t>
      </w:r>
      <w:proofErr w:type="spellStart"/>
      <w:r w:rsidRPr="00D549CE">
        <w:rPr>
          <w:rFonts w:ascii="Times New Roman" w:eastAsia="Times New Roman" w:hAnsi="Times New Roman"/>
          <w:bCs/>
          <w:sz w:val="24"/>
          <w:szCs w:val="24"/>
          <w:lang w:val="es-VE" w:eastAsia="es-VE"/>
        </w:rPr>
        <w:t>Maria</w:t>
      </w:r>
      <w:proofErr w:type="spellEnd"/>
      <w:r w:rsidRPr="00D549CE">
        <w:rPr>
          <w:rFonts w:ascii="Times New Roman" w:eastAsia="Times New Roman" w:hAnsi="Times New Roman"/>
          <w:bCs/>
          <w:sz w:val="24"/>
          <w:szCs w:val="24"/>
          <w:lang w:val="es-VE" w:eastAsia="es-VE"/>
        </w:rPr>
        <w:t xml:space="preserve"> del C. Díaz C., titular de la Cédula de Identidad </w:t>
      </w:r>
      <w:proofErr w:type="spellStart"/>
      <w:r w:rsidRPr="00D549CE">
        <w:rPr>
          <w:rFonts w:ascii="Times New Roman" w:eastAsia="Times New Roman" w:hAnsi="Times New Roman"/>
          <w:bCs/>
          <w:sz w:val="24"/>
          <w:szCs w:val="24"/>
          <w:lang w:val="es-VE" w:eastAsia="es-VE"/>
        </w:rPr>
        <w:t>N°</w:t>
      </w:r>
      <w:proofErr w:type="spellEnd"/>
      <w:r w:rsidRPr="00D549CE">
        <w:rPr>
          <w:rFonts w:ascii="Times New Roman" w:eastAsia="Times New Roman" w:hAnsi="Times New Roman"/>
          <w:bCs/>
          <w:sz w:val="24"/>
          <w:szCs w:val="24"/>
          <w:lang w:val="es-VE" w:eastAsia="es-VE"/>
        </w:rPr>
        <w:t xml:space="preserve"> 20.395.418. CIMATEC SOLUCIONES C.A., Rif J-29404462-0, Domicilio Fiscal: Av. Las Américas, Residencias Magdalena, Local </w:t>
      </w:r>
      <w:proofErr w:type="spellStart"/>
      <w:r w:rsidRPr="00D549CE">
        <w:rPr>
          <w:rFonts w:ascii="Times New Roman" w:eastAsia="Times New Roman" w:hAnsi="Times New Roman"/>
          <w:bCs/>
          <w:sz w:val="24"/>
          <w:szCs w:val="24"/>
          <w:lang w:val="es-VE" w:eastAsia="es-VE"/>
        </w:rPr>
        <w:t>Nº</w:t>
      </w:r>
      <w:proofErr w:type="spellEnd"/>
      <w:r w:rsidRPr="00D549CE">
        <w:rPr>
          <w:rFonts w:ascii="Times New Roman" w:eastAsia="Times New Roman" w:hAnsi="Times New Roman"/>
          <w:bCs/>
          <w:sz w:val="24"/>
          <w:szCs w:val="24"/>
          <w:lang w:val="es-VE" w:eastAsia="es-VE"/>
        </w:rPr>
        <w:t xml:space="preserve"> 4, Sector Santa Barbara, Mérida estado Mérida, Teléfonos: 0424-7099483/ 0424-7348083, representada por </w:t>
      </w:r>
      <w:proofErr w:type="spellStart"/>
      <w:r w:rsidRPr="00D549CE">
        <w:rPr>
          <w:rFonts w:ascii="Times New Roman" w:eastAsia="Times New Roman" w:hAnsi="Times New Roman"/>
          <w:bCs/>
          <w:sz w:val="24"/>
          <w:szCs w:val="24"/>
          <w:lang w:val="es-VE" w:eastAsia="es-VE"/>
        </w:rPr>
        <w:t>Florelba</w:t>
      </w:r>
      <w:proofErr w:type="spellEnd"/>
      <w:r w:rsidRPr="00D549CE">
        <w:rPr>
          <w:rFonts w:ascii="Times New Roman" w:eastAsia="Times New Roman" w:hAnsi="Times New Roman"/>
          <w:bCs/>
          <w:sz w:val="24"/>
          <w:szCs w:val="24"/>
          <w:lang w:val="es-VE" w:eastAsia="es-VE"/>
        </w:rPr>
        <w:t xml:space="preserve"> </w:t>
      </w:r>
      <w:proofErr w:type="spellStart"/>
      <w:r w:rsidRPr="00D549CE">
        <w:rPr>
          <w:rFonts w:ascii="Times New Roman" w:eastAsia="Times New Roman" w:hAnsi="Times New Roman"/>
          <w:bCs/>
          <w:sz w:val="24"/>
          <w:szCs w:val="24"/>
          <w:lang w:val="es-VE" w:eastAsia="es-VE"/>
        </w:rPr>
        <w:t>Paparoni</w:t>
      </w:r>
      <w:proofErr w:type="spellEnd"/>
      <w:r w:rsidRPr="00D549CE">
        <w:rPr>
          <w:rFonts w:ascii="Times New Roman" w:eastAsia="Times New Roman" w:hAnsi="Times New Roman"/>
          <w:bCs/>
          <w:sz w:val="24"/>
          <w:szCs w:val="24"/>
          <w:lang w:val="es-VE" w:eastAsia="es-VE"/>
        </w:rPr>
        <w:t xml:space="preserve">, titular de la Cédula de Identidad </w:t>
      </w:r>
      <w:proofErr w:type="spellStart"/>
      <w:r w:rsidRPr="00D549CE">
        <w:rPr>
          <w:rFonts w:ascii="Times New Roman" w:eastAsia="Times New Roman" w:hAnsi="Times New Roman"/>
          <w:bCs/>
          <w:sz w:val="24"/>
          <w:szCs w:val="24"/>
          <w:lang w:val="es-VE" w:eastAsia="es-VE"/>
        </w:rPr>
        <w:t>N°</w:t>
      </w:r>
      <w:proofErr w:type="spellEnd"/>
      <w:r w:rsidRPr="00D549CE">
        <w:rPr>
          <w:rFonts w:ascii="Times New Roman" w:eastAsia="Times New Roman" w:hAnsi="Times New Roman"/>
          <w:bCs/>
          <w:sz w:val="24"/>
          <w:szCs w:val="24"/>
          <w:lang w:val="es-VE" w:eastAsia="es-VE"/>
        </w:rPr>
        <w:t xml:space="preserve"> 14.131.795. ASOCIACIÓN COOPERATIVA NACIONAL DE SERVICIOS MÚLTIPLES (COONASEM) R.L, Rif J-29466049-0, Domicilio Fiscal: carrera 9, entre calles 5 y 6, Centro Comercial el Patio, Nivel </w:t>
      </w:r>
      <w:proofErr w:type="spellStart"/>
      <w:r w:rsidRPr="00D549CE">
        <w:rPr>
          <w:rFonts w:ascii="Times New Roman" w:eastAsia="Times New Roman" w:hAnsi="Times New Roman"/>
          <w:bCs/>
          <w:sz w:val="24"/>
          <w:szCs w:val="24"/>
          <w:lang w:val="es-VE" w:eastAsia="es-VE"/>
        </w:rPr>
        <w:t>Mezanina</w:t>
      </w:r>
      <w:proofErr w:type="spellEnd"/>
      <w:r w:rsidRPr="00D549CE">
        <w:rPr>
          <w:rFonts w:ascii="Times New Roman" w:eastAsia="Times New Roman" w:hAnsi="Times New Roman"/>
          <w:bCs/>
          <w:sz w:val="24"/>
          <w:szCs w:val="24"/>
          <w:lang w:val="es-VE" w:eastAsia="es-VE"/>
        </w:rPr>
        <w:t xml:space="preserve">, Oficina 1, Sector Centro, </w:t>
      </w:r>
      <w:r w:rsidRPr="00D549CE">
        <w:rPr>
          <w:rFonts w:ascii="Times New Roman" w:eastAsia="Times New Roman" w:hAnsi="Times New Roman"/>
          <w:bCs/>
          <w:sz w:val="24"/>
          <w:szCs w:val="24"/>
          <w:lang w:val="es-VE" w:eastAsia="es-VE"/>
        </w:rPr>
        <w:lastRenderedPageBreak/>
        <w:t xml:space="preserve">San Cristóbal, Estado Táchira, Teléfonos: 0276-3420910/0424-7211510, representado por José Gregorio Sánchez, titular de la Cédula de Identidad </w:t>
      </w:r>
      <w:proofErr w:type="spellStart"/>
      <w:r w:rsidRPr="00D549CE">
        <w:rPr>
          <w:rFonts w:ascii="Times New Roman" w:eastAsia="Times New Roman" w:hAnsi="Times New Roman"/>
          <w:bCs/>
          <w:sz w:val="24"/>
          <w:szCs w:val="24"/>
          <w:lang w:val="es-VE" w:eastAsia="es-VE"/>
        </w:rPr>
        <w:t>N°</w:t>
      </w:r>
      <w:proofErr w:type="spellEnd"/>
      <w:r w:rsidRPr="00D549CE">
        <w:rPr>
          <w:rFonts w:ascii="Times New Roman" w:eastAsia="Times New Roman" w:hAnsi="Times New Roman"/>
          <w:bCs/>
          <w:sz w:val="24"/>
          <w:szCs w:val="24"/>
          <w:lang w:val="es-VE" w:eastAsia="es-VE"/>
        </w:rPr>
        <w:t xml:space="preserve"> 10.036.196. </w:t>
      </w:r>
    </w:p>
    <w:p w14:paraId="384870AC" w14:textId="71E638A2" w:rsidR="00D549CE" w:rsidRDefault="0013067C" w:rsidP="00D549CE">
      <w:pPr>
        <w:spacing w:after="0" w:line="240" w:lineRule="auto"/>
        <w:ind w:left="284"/>
        <w:jc w:val="both"/>
        <w:rPr>
          <w:rFonts w:ascii="Times New Roman" w:eastAsia="Times New Roman" w:hAnsi="Times New Roman"/>
          <w:b/>
          <w:sz w:val="24"/>
          <w:szCs w:val="24"/>
          <w:lang w:val="es-VE" w:eastAsia="es-VE"/>
        </w:rPr>
      </w:pPr>
      <w:r w:rsidRPr="0013067C">
        <w:rPr>
          <w:rFonts w:ascii="Times New Roman" w:eastAsia="Times New Roman" w:hAnsi="Times New Roman"/>
          <w:b/>
          <w:sz w:val="24"/>
          <w:szCs w:val="24"/>
          <w:lang w:val="es-VE" w:eastAsia="es-VE"/>
        </w:rPr>
        <w:t>Decisión: Q</w:t>
      </w:r>
      <w:r w:rsidR="00D549CE" w:rsidRPr="0013067C">
        <w:rPr>
          <w:rFonts w:ascii="Times New Roman" w:eastAsia="Times New Roman" w:hAnsi="Times New Roman"/>
          <w:b/>
          <w:sz w:val="24"/>
          <w:szCs w:val="24"/>
          <w:lang w:val="es-VE" w:eastAsia="es-VE"/>
        </w:rPr>
        <w:t xml:space="preserve">uedó en cuenta. </w:t>
      </w:r>
    </w:p>
    <w:p w14:paraId="28178E6C" w14:textId="2ABF8A8B" w:rsidR="0013067C" w:rsidRDefault="0013067C" w:rsidP="00D549CE">
      <w:pPr>
        <w:spacing w:after="0" w:line="240" w:lineRule="auto"/>
        <w:ind w:left="284"/>
        <w:jc w:val="both"/>
        <w:rPr>
          <w:rFonts w:ascii="Times New Roman" w:eastAsia="Times New Roman" w:hAnsi="Times New Roman"/>
          <w:b/>
          <w:sz w:val="24"/>
          <w:szCs w:val="24"/>
          <w:lang w:val="es-VE" w:eastAsia="es-VE"/>
        </w:rPr>
      </w:pPr>
    </w:p>
    <w:p w14:paraId="658923C0" w14:textId="3B7F4F1B" w:rsidR="0013067C" w:rsidRDefault="0013067C" w:rsidP="0013067C">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CU-3401</w:t>
      </w:r>
      <w:r w:rsidRPr="00860D99">
        <w:rPr>
          <w:rFonts w:ascii="Times New Roman" w:eastAsia="Times New Roman" w:hAnsi="Times New Roman"/>
          <w:b/>
          <w:sz w:val="24"/>
          <w:szCs w:val="24"/>
          <w:lang w:val="es-VE" w:eastAsia="es-VE"/>
        </w:rPr>
        <w:t>/17.</w:t>
      </w:r>
    </w:p>
    <w:p w14:paraId="61D97731" w14:textId="0241BD2A" w:rsidR="00F1245E" w:rsidRDefault="00F1245E" w:rsidP="00F1245E">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1245E">
        <w:rPr>
          <w:rFonts w:ascii="Times New Roman" w:eastAsia="Times New Roman" w:hAnsi="Times New Roman"/>
          <w:bCs/>
          <w:sz w:val="24"/>
          <w:szCs w:val="24"/>
          <w:lang w:val="es-VE" w:eastAsia="es-VE"/>
        </w:rPr>
        <w:t xml:space="preserve">omunicación </w:t>
      </w:r>
      <w:proofErr w:type="spellStart"/>
      <w:r w:rsidRPr="00F1245E">
        <w:rPr>
          <w:rFonts w:ascii="Times New Roman" w:eastAsia="Times New Roman" w:hAnsi="Times New Roman"/>
          <w:bCs/>
          <w:sz w:val="24"/>
          <w:szCs w:val="24"/>
          <w:lang w:val="es-VE" w:eastAsia="es-VE"/>
        </w:rPr>
        <w:t>N°</w:t>
      </w:r>
      <w:proofErr w:type="spellEnd"/>
      <w:r w:rsidRPr="00F1245E">
        <w:rPr>
          <w:rFonts w:ascii="Times New Roman" w:eastAsia="Times New Roman" w:hAnsi="Times New Roman"/>
          <w:bCs/>
          <w:sz w:val="24"/>
          <w:szCs w:val="24"/>
          <w:lang w:val="es-VE" w:eastAsia="es-VE"/>
        </w:rPr>
        <w:t xml:space="preserve"> 1006/30.1, de fecha 27.10.2017, mediante la cual notifica que a los fines de dar cumplimiento con el contenido del artículo segundo de la Resolución de este Máximo Organismo que otorga Delegación </w:t>
      </w:r>
      <w:proofErr w:type="spellStart"/>
      <w:r w:rsidRPr="00F1245E">
        <w:rPr>
          <w:rFonts w:ascii="Times New Roman" w:eastAsia="Times New Roman" w:hAnsi="Times New Roman"/>
          <w:bCs/>
          <w:sz w:val="24"/>
          <w:szCs w:val="24"/>
          <w:lang w:val="es-VE" w:eastAsia="es-VE"/>
        </w:rPr>
        <w:t>Interorgánica</w:t>
      </w:r>
      <w:proofErr w:type="spellEnd"/>
      <w:r w:rsidRPr="00F1245E">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w:t>
      </w:r>
      <w:proofErr w:type="spellStart"/>
      <w:r w:rsidRPr="00F1245E">
        <w:rPr>
          <w:rFonts w:ascii="Times New Roman" w:eastAsia="Times New Roman" w:hAnsi="Times New Roman"/>
          <w:bCs/>
          <w:sz w:val="24"/>
          <w:szCs w:val="24"/>
          <w:lang w:val="es-VE" w:eastAsia="es-VE"/>
        </w:rPr>
        <w:t>segün</w:t>
      </w:r>
      <w:proofErr w:type="spellEnd"/>
      <w:r w:rsidRPr="00F1245E">
        <w:rPr>
          <w:rFonts w:ascii="Times New Roman" w:eastAsia="Times New Roman" w:hAnsi="Times New Roman"/>
          <w:bCs/>
          <w:sz w:val="24"/>
          <w:szCs w:val="24"/>
          <w:lang w:val="es-VE" w:eastAsia="es-VE"/>
        </w:rPr>
        <w:t xml:space="preserve"> Resolución N" CU-0871/16, de fecha 11.04.2016, remite el informe respectivo, en los siguientes términos: </w:t>
      </w:r>
    </w:p>
    <w:p w14:paraId="2F02B140" w14:textId="77777777" w:rsidR="00F1245E" w:rsidRPr="00F1245E" w:rsidRDefault="00F1245E" w:rsidP="00F1245E">
      <w:pPr>
        <w:spacing w:after="0" w:line="240" w:lineRule="auto"/>
        <w:ind w:left="284"/>
        <w:jc w:val="both"/>
        <w:rPr>
          <w:rFonts w:ascii="Times New Roman" w:eastAsia="Times New Roman" w:hAnsi="Times New Roman"/>
          <w:bCs/>
          <w:sz w:val="24"/>
          <w:szCs w:val="24"/>
          <w:lang w:val="es-VE" w:eastAsia="es-VE"/>
        </w:rPr>
      </w:pPr>
    </w:p>
    <w:p w14:paraId="6EBE7C13" w14:textId="1556B88D" w:rsidR="00F1245E" w:rsidRDefault="00F1245E" w:rsidP="00F1245E">
      <w:pPr>
        <w:spacing w:after="0" w:line="240" w:lineRule="auto"/>
        <w:ind w:left="284"/>
        <w:jc w:val="both"/>
        <w:rPr>
          <w:rFonts w:ascii="Times New Roman" w:eastAsia="Times New Roman" w:hAnsi="Times New Roman"/>
          <w:bCs/>
          <w:sz w:val="24"/>
          <w:szCs w:val="24"/>
          <w:lang w:val="es-VE" w:eastAsia="es-VE"/>
        </w:rPr>
      </w:pPr>
      <w:r w:rsidRPr="00F1245E">
        <w:rPr>
          <w:rFonts w:ascii="Times New Roman" w:eastAsia="Times New Roman" w:hAnsi="Times New Roman"/>
          <w:bCs/>
          <w:sz w:val="24"/>
          <w:szCs w:val="24"/>
          <w:lang w:val="es-VE" w:eastAsia="es-VE"/>
        </w:rPr>
        <w:t xml:space="preserve">La Comisión de Contrataciones de esta Universidad, procedió a remitir Acta de Adjudicación del Proceso Administrativo de Contratación Pública Concurso Abierto ULA/CC/CA/13-2017, para la Contratación de Mano de Obra Especializada de Red para realizar la Adecuación de Fibra </w:t>
      </w:r>
      <w:proofErr w:type="spellStart"/>
      <w:r w:rsidRPr="00F1245E">
        <w:rPr>
          <w:rFonts w:ascii="Times New Roman" w:eastAsia="Times New Roman" w:hAnsi="Times New Roman"/>
          <w:bCs/>
          <w:sz w:val="24"/>
          <w:szCs w:val="24"/>
          <w:lang w:val="es-VE" w:eastAsia="es-VE"/>
        </w:rPr>
        <w:t>Optica</w:t>
      </w:r>
      <w:proofErr w:type="spellEnd"/>
      <w:r w:rsidRPr="00F1245E">
        <w:rPr>
          <w:rFonts w:ascii="Times New Roman" w:eastAsia="Times New Roman" w:hAnsi="Times New Roman"/>
          <w:bCs/>
          <w:sz w:val="24"/>
          <w:szCs w:val="24"/>
          <w:lang w:val="es-VE" w:eastAsia="es-VE"/>
        </w:rPr>
        <w:t xml:space="preserve"> MSF Metropolitana de la Universidad de Los Andes, revisada por la Abogada Paola Ramos, y remitida a ese Despacho, el día 09.06.2017, según oficio </w:t>
      </w:r>
      <w:proofErr w:type="spellStart"/>
      <w:r w:rsidRPr="00F1245E">
        <w:rPr>
          <w:rFonts w:ascii="Times New Roman" w:eastAsia="Times New Roman" w:hAnsi="Times New Roman"/>
          <w:bCs/>
          <w:sz w:val="24"/>
          <w:szCs w:val="24"/>
          <w:lang w:val="es-VE" w:eastAsia="es-VE"/>
        </w:rPr>
        <w:t>Nº</w:t>
      </w:r>
      <w:proofErr w:type="spellEnd"/>
      <w:r w:rsidRPr="00F1245E">
        <w:rPr>
          <w:rFonts w:ascii="Times New Roman" w:eastAsia="Times New Roman" w:hAnsi="Times New Roman"/>
          <w:bCs/>
          <w:sz w:val="24"/>
          <w:szCs w:val="24"/>
          <w:lang w:val="es-VE" w:eastAsia="es-VE"/>
        </w:rPr>
        <w:t xml:space="preserve"> SJ-402.17, emitido por la Abogada Inés Lárez </w:t>
      </w:r>
      <w:proofErr w:type="spellStart"/>
      <w:r w:rsidRPr="00F1245E">
        <w:rPr>
          <w:rFonts w:ascii="Times New Roman" w:eastAsia="Times New Roman" w:hAnsi="Times New Roman"/>
          <w:bCs/>
          <w:sz w:val="24"/>
          <w:szCs w:val="24"/>
          <w:lang w:val="es-VE" w:eastAsia="es-VE"/>
        </w:rPr>
        <w:t>Marin</w:t>
      </w:r>
      <w:proofErr w:type="spellEnd"/>
      <w:r w:rsidRPr="00F1245E">
        <w:rPr>
          <w:rFonts w:ascii="Times New Roman" w:eastAsia="Times New Roman" w:hAnsi="Times New Roman"/>
          <w:bCs/>
          <w:sz w:val="24"/>
          <w:szCs w:val="24"/>
          <w:lang w:val="es-VE" w:eastAsia="es-VE"/>
        </w:rPr>
        <w:t xml:space="preserve">, Consultora Jurídica (E) de la Universidad de Los Andes. </w:t>
      </w:r>
    </w:p>
    <w:p w14:paraId="3AF2AA9A" w14:textId="77777777" w:rsidR="00F1245E" w:rsidRPr="00F1245E" w:rsidRDefault="00F1245E" w:rsidP="00F1245E">
      <w:pPr>
        <w:spacing w:after="0" w:line="240" w:lineRule="auto"/>
        <w:ind w:left="284"/>
        <w:jc w:val="both"/>
        <w:rPr>
          <w:rFonts w:ascii="Times New Roman" w:eastAsia="Times New Roman" w:hAnsi="Times New Roman"/>
          <w:bCs/>
          <w:sz w:val="24"/>
          <w:szCs w:val="24"/>
          <w:lang w:val="es-VE" w:eastAsia="es-VE"/>
        </w:rPr>
      </w:pPr>
    </w:p>
    <w:p w14:paraId="1CAAC69C" w14:textId="0A87A453" w:rsidR="00F1245E" w:rsidRDefault="00F1245E" w:rsidP="00F1245E">
      <w:pPr>
        <w:spacing w:after="0" w:line="240" w:lineRule="auto"/>
        <w:ind w:left="284"/>
        <w:jc w:val="both"/>
        <w:rPr>
          <w:rFonts w:ascii="Times New Roman" w:eastAsia="Times New Roman" w:hAnsi="Times New Roman"/>
          <w:bCs/>
          <w:sz w:val="24"/>
          <w:szCs w:val="24"/>
          <w:lang w:val="es-VE" w:eastAsia="es-VE"/>
        </w:rPr>
      </w:pPr>
      <w:r w:rsidRPr="00F1245E">
        <w:rPr>
          <w:rFonts w:ascii="Times New Roman" w:eastAsia="Times New Roman" w:hAnsi="Times New Roman"/>
          <w:bCs/>
          <w:sz w:val="24"/>
          <w:szCs w:val="24"/>
          <w:lang w:val="es-VE" w:eastAsia="es-VE"/>
        </w:rPr>
        <w:t xml:space="preserve">El documento de adjudicación supera la cantidad de Sesenta y Ocho Millones Trescientos Treinta y Dos Mil Quince </w:t>
      </w:r>
      <w:proofErr w:type="spellStart"/>
      <w:r w:rsidRPr="00F1245E">
        <w:rPr>
          <w:rFonts w:ascii="Times New Roman" w:eastAsia="Times New Roman" w:hAnsi="Times New Roman"/>
          <w:bCs/>
          <w:sz w:val="24"/>
          <w:szCs w:val="24"/>
          <w:lang w:val="es-VE" w:eastAsia="es-VE"/>
        </w:rPr>
        <w:t>Bolivares</w:t>
      </w:r>
      <w:proofErr w:type="spellEnd"/>
      <w:r w:rsidRPr="00F1245E">
        <w:rPr>
          <w:rFonts w:ascii="Times New Roman" w:eastAsia="Times New Roman" w:hAnsi="Times New Roman"/>
          <w:bCs/>
          <w:sz w:val="24"/>
          <w:szCs w:val="24"/>
          <w:lang w:val="es-VE" w:eastAsia="es-VE"/>
        </w:rPr>
        <w:t xml:space="preserve"> con Ochenta y Cuatro Céntimos, (Bs. 68.332.015,84), que representan Doscientas Veintisiete Mil Setecientos Setenta y Tres con Treinta y Ocho Unidades Tributarias (227,773,38 U.T.), por lo que en aplicación del literal "a" del </w:t>
      </w:r>
      <w:proofErr w:type="spellStart"/>
      <w:r w:rsidRPr="00F1245E">
        <w:rPr>
          <w:rFonts w:ascii="Times New Roman" w:eastAsia="Times New Roman" w:hAnsi="Times New Roman"/>
          <w:bCs/>
          <w:sz w:val="24"/>
          <w:szCs w:val="24"/>
          <w:lang w:val="es-VE" w:eastAsia="es-VE"/>
        </w:rPr>
        <w:t>articulo</w:t>
      </w:r>
      <w:proofErr w:type="spellEnd"/>
      <w:r w:rsidRPr="00F1245E">
        <w:rPr>
          <w:rFonts w:ascii="Times New Roman" w:eastAsia="Times New Roman" w:hAnsi="Times New Roman"/>
          <w:bCs/>
          <w:sz w:val="24"/>
          <w:szCs w:val="24"/>
          <w:lang w:val="es-VE" w:eastAsia="es-VE"/>
        </w:rPr>
        <w:t xml:space="preserve"> primero de la precitada resolución, le corresponde su suscripción al ciudadano Rector de la </w:t>
      </w:r>
      <w:r w:rsidRPr="00F1245E">
        <w:rPr>
          <w:rFonts w:ascii="Times New Roman" w:eastAsia="Times New Roman" w:hAnsi="Times New Roman"/>
          <w:bCs/>
          <w:sz w:val="24"/>
          <w:szCs w:val="24"/>
          <w:lang w:val="es-VE" w:eastAsia="es-VE"/>
        </w:rPr>
        <w:t xml:space="preserve">Universidad de Los Andes, debido a que representa un monto mayor a 50.000 Unidades Tributarias. </w:t>
      </w:r>
    </w:p>
    <w:p w14:paraId="10B7B77B" w14:textId="77777777" w:rsidR="00F1245E" w:rsidRPr="00F1245E" w:rsidRDefault="00F1245E" w:rsidP="00F1245E">
      <w:pPr>
        <w:spacing w:after="0" w:line="240" w:lineRule="auto"/>
        <w:ind w:left="284"/>
        <w:jc w:val="both"/>
        <w:rPr>
          <w:rFonts w:ascii="Times New Roman" w:eastAsia="Times New Roman" w:hAnsi="Times New Roman"/>
          <w:bCs/>
          <w:sz w:val="24"/>
          <w:szCs w:val="24"/>
          <w:lang w:val="es-VE" w:eastAsia="es-VE"/>
        </w:rPr>
      </w:pPr>
    </w:p>
    <w:p w14:paraId="5E92231D" w14:textId="282A2548" w:rsidR="00F1245E" w:rsidRDefault="00F1245E" w:rsidP="00F1245E">
      <w:pPr>
        <w:spacing w:after="0" w:line="240" w:lineRule="auto"/>
        <w:ind w:left="284"/>
        <w:jc w:val="both"/>
        <w:rPr>
          <w:rFonts w:ascii="Times New Roman" w:eastAsia="Times New Roman" w:hAnsi="Times New Roman"/>
          <w:bCs/>
          <w:sz w:val="24"/>
          <w:szCs w:val="24"/>
          <w:lang w:val="es-VE" w:eastAsia="es-VE"/>
        </w:rPr>
      </w:pPr>
      <w:r w:rsidRPr="00F1245E">
        <w:rPr>
          <w:rFonts w:ascii="Times New Roman" w:eastAsia="Times New Roman" w:hAnsi="Times New Roman"/>
          <w:bCs/>
          <w:sz w:val="24"/>
          <w:szCs w:val="24"/>
          <w:lang w:val="es-VE" w:eastAsia="es-VE"/>
        </w:rPr>
        <w:t xml:space="preserve">El documento de adjudicación data del 06.03.2017, concediéndose la misma a la empresa: </w:t>
      </w:r>
    </w:p>
    <w:p w14:paraId="73E50C3A" w14:textId="3512FB71" w:rsidR="00F1245E" w:rsidRDefault="00F1245E" w:rsidP="00F1245E">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730"/>
        <w:gridCol w:w="959"/>
        <w:gridCol w:w="777"/>
        <w:gridCol w:w="978"/>
        <w:gridCol w:w="798"/>
      </w:tblGrid>
      <w:tr w:rsidR="00F1245E" w:rsidRPr="000054BE" w14:paraId="17A79778" w14:textId="77777777" w:rsidTr="00F1245E">
        <w:tc>
          <w:tcPr>
            <w:tcW w:w="849" w:type="dxa"/>
          </w:tcPr>
          <w:p w14:paraId="16531945" w14:textId="048F3BAB" w:rsidR="00F1245E" w:rsidRPr="000054BE" w:rsidRDefault="00F1245E" w:rsidP="00F1245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
                <w:sz w:val="16"/>
                <w:szCs w:val="16"/>
                <w:lang w:val="es-VE" w:eastAsia="es-VE"/>
              </w:rPr>
              <w:t>Empresa</w:t>
            </w:r>
          </w:p>
        </w:tc>
        <w:tc>
          <w:tcPr>
            <w:tcW w:w="848" w:type="dxa"/>
          </w:tcPr>
          <w:p w14:paraId="0CFD3041" w14:textId="05F0B62A" w:rsidR="00F1245E" w:rsidRPr="000054BE" w:rsidRDefault="00F1245E" w:rsidP="00F1245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
                <w:sz w:val="16"/>
                <w:szCs w:val="16"/>
                <w:lang w:val="es-VE" w:eastAsia="es-VE"/>
              </w:rPr>
              <w:t>Monto Adjudicado</w:t>
            </w:r>
          </w:p>
        </w:tc>
        <w:tc>
          <w:tcPr>
            <w:tcW w:w="848" w:type="dxa"/>
          </w:tcPr>
          <w:p w14:paraId="6830EC53" w14:textId="7E890EB8" w:rsidR="00F1245E" w:rsidRPr="000054BE" w:rsidRDefault="00F1245E" w:rsidP="00F1245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
                <w:sz w:val="16"/>
                <w:szCs w:val="16"/>
                <w:lang w:val="es-VE" w:eastAsia="es-VE"/>
              </w:rPr>
              <w:t>Rif</w:t>
            </w:r>
          </w:p>
        </w:tc>
        <w:tc>
          <w:tcPr>
            <w:tcW w:w="848" w:type="dxa"/>
          </w:tcPr>
          <w:p w14:paraId="37E72DA1" w14:textId="6B06A226" w:rsidR="00F1245E" w:rsidRPr="000054BE" w:rsidRDefault="00F1245E" w:rsidP="00F1245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
                <w:sz w:val="16"/>
                <w:szCs w:val="16"/>
                <w:lang w:val="es-VE" w:eastAsia="es-VE"/>
              </w:rPr>
              <w:t>Representada por:</w:t>
            </w:r>
          </w:p>
        </w:tc>
        <w:tc>
          <w:tcPr>
            <w:tcW w:w="849" w:type="dxa"/>
          </w:tcPr>
          <w:p w14:paraId="3ACE4E88" w14:textId="78878F00" w:rsidR="00F1245E" w:rsidRPr="000054BE" w:rsidRDefault="00F1245E" w:rsidP="00F1245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
                <w:sz w:val="16"/>
                <w:szCs w:val="16"/>
                <w:lang w:val="es-VE" w:eastAsia="es-VE"/>
              </w:rPr>
              <w:t>C.I.</w:t>
            </w:r>
          </w:p>
        </w:tc>
      </w:tr>
      <w:tr w:rsidR="00F1245E" w:rsidRPr="000054BE" w14:paraId="20F1FDFB" w14:textId="77777777" w:rsidTr="00F1245E">
        <w:tc>
          <w:tcPr>
            <w:tcW w:w="849" w:type="dxa"/>
          </w:tcPr>
          <w:p w14:paraId="136A84D4" w14:textId="40A6AD55"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r w:rsidRPr="00F1245E">
              <w:rPr>
                <w:rFonts w:ascii="Times New Roman" w:eastAsia="Times New Roman" w:hAnsi="Times New Roman"/>
                <w:bCs/>
                <w:sz w:val="16"/>
                <w:szCs w:val="16"/>
                <w:lang w:val="es-VE" w:eastAsia="es-VE"/>
              </w:rPr>
              <w:t xml:space="preserve">CIPCEM, </w:t>
            </w:r>
            <w:proofErr w:type="gramStart"/>
            <w:r w:rsidRPr="00F1245E">
              <w:rPr>
                <w:rFonts w:ascii="Times New Roman" w:eastAsia="Times New Roman" w:hAnsi="Times New Roman"/>
                <w:bCs/>
                <w:sz w:val="16"/>
                <w:szCs w:val="16"/>
                <w:lang w:val="es-VE" w:eastAsia="es-VE"/>
              </w:rPr>
              <w:t>C.A</w:t>
            </w:r>
            <w:proofErr w:type="gramEnd"/>
          </w:p>
        </w:tc>
        <w:tc>
          <w:tcPr>
            <w:tcW w:w="848" w:type="dxa"/>
          </w:tcPr>
          <w:p w14:paraId="52CA68DE" w14:textId="55547C9B"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Cs/>
                <w:sz w:val="16"/>
                <w:szCs w:val="16"/>
                <w:lang w:val="es-VE" w:eastAsia="es-VE"/>
              </w:rPr>
              <w:t>68.332.015,84</w:t>
            </w:r>
          </w:p>
          <w:p w14:paraId="78766F43" w14:textId="77777777"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p>
        </w:tc>
        <w:tc>
          <w:tcPr>
            <w:tcW w:w="848" w:type="dxa"/>
          </w:tcPr>
          <w:p w14:paraId="5D74FF25" w14:textId="253D2146"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Cs/>
                <w:sz w:val="16"/>
                <w:szCs w:val="16"/>
                <w:lang w:val="es-VE" w:eastAsia="es-VE"/>
              </w:rPr>
              <w:t>J-09004850-2</w:t>
            </w:r>
          </w:p>
          <w:p w14:paraId="72974AA8" w14:textId="77777777"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p>
        </w:tc>
        <w:tc>
          <w:tcPr>
            <w:tcW w:w="848" w:type="dxa"/>
          </w:tcPr>
          <w:p w14:paraId="31180FD6" w14:textId="3532418A"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r w:rsidRPr="00F1245E">
              <w:rPr>
                <w:rFonts w:ascii="Times New Roman" w:eastAsia="Times New Roman" w:hAnsi="Times New Roman"/>
                <w:bCs/>
                <w:sz w:val="16"/>
                <w:szCs w:val="16"/>
                <w:lang w:val="es-VE" w:eastAsia="es-VE"/>
              </w:rPr>
              <w:t>Marcelo Andrés Chacón Araujo</w:t>
            </w:r>
          </w:p>
        </w:tc>
        <w:tc>
          <w:tcPr>
            <w:tcW w:w="849" w:type="dxa"/>
          </w:tcPr>
          <w:p w14:paraId="28E82395" w14:textId="64090D11" w:rsidR="000054BE" w:rsidRPr="000054BE" w:rsidRDefault="000054BE" w:rsidP="000054BE">
            <w:pPr>
              <w:spacing w:after="0" w:line="240" w:lineRule="auto"/>
              <w:jc w:val="center"/>
              <w:rPr>
                <w:rFonts w:ascii="Times New Roman" w:eastAsia="Times New Roman" w:hAnsi="Times New Roman"/>
                <w:bCs/>
                <w:sz w:val="16"/>
                <w:szCs w:val="16"/>
                <w:lang w:val="es-VE" w:eastAsia="es-VE"/>
              </w:rPr>
            </w:pPr>
            <w:r w:rsidRPr="000054BE">
              <w:rPr>
                <w:rFonts w:ascii="Times New Roman" w:eastAsia="Times New Roman" w:hAnsi="Times New Roman"/>
                <w:bCs/>
                <w:sz w:val="16"/>
                <w:szCs w:val="16"/>
                <w:lang w:val="es-VE" w:eastAsia="es-VE"/>
              </w:rPr>
              <w:t>17.455.093</w:t>
            </w:r>
          </w:p>
          <w:p w14:paraId="03244183" w14:textId="77777777" w:rsidR="00F1245E" w:rsidRPr="000054BE" w:rsidRDefault="00F1245E" w:rsidP="000054BE">
            <w:pPr>
              <w:spacing w:after="0" w:line="240" w:lineRule="auto"/>
              <w:jc w:val="center"/>
              <w:rPr>
                <w:rFonts w:ascii="Times New Roman" w:eastAsia="Times New Roman" w:hAnsi="Times New Roman"/>
                <w:bCs/>
                <w:sz w:val="16"/>
                <w:szCs w:val="16"/>
                <w:lang w:val="es-VE" w:eastAsia="es-VE"/>
              </w:rPr>
            </w:pPr>
          </w:p>
        </w:tc>
      </w:tr>
    </w:tbl>
    <w:p w14:paraId="6FA19083" w14:textId="77777777" w:rsidR="000054BE" w:rsidRDefault="000054BE" w:rsidP="000054BE">
      <w:pPr>
        <w:spacing w:after="0" w:line="240" w:lineRule="auto"/>
        <w:jc w:val="both"/>
        <w:rPr>
          <w:rFonts w:ascii="Times New Roman" w:eastAsia="Times New Roman" w:hAnsi="Times New Roman"/>
          <w:bCs/>
          <w:sz w:val="24"/>
          <w:szCs w:val="24"/>
          <w:lang w:val="es-VE" w:eastAsia="es-VE"/>
        </w:rPr>
      </w:pPr>
    </w:p>
    <w:p w14:paraId="1E3A68CD" w14:textId="77777777" w:rsidR="00F1245E" w:rsidRPr="00F1245E" w:rsidRDefault="00F1245E" w:rsidP="00F1245E">
      <w:pPr>
        <w:spacing w:after="0" w:line="240" w:lineRule="auto"/>
        <w:ind w:left="284"/>
        <w:jc w:val="both"/>
        <w:rPr>
          <w:rFonts w:ascii="Times New Roman" w:eastAsia="Times New Roman" w:hAnsi="Times New Roman"/>
          <w:bCs/>
          <w:sz w:val="24"/>
          <w:szCs w:val="24"/>
          <w:lang w:val="es-VE" w:eastAsia="es-VE"/>
        </w:rPr>
      </w:pPr>
      <w:r w:rsidRPr="00F1245E">
        <w:rPr>
          <w:rFonts w:ascii="Times New Roman" w:eastAsia="Times New Roman" w:hAnsi="Times New Roman"/>
          <w:bCs/>
          <w:sz w:val="24"/>
          <w:szCs w:val="24"/>
          <w:lang w:val="es-VE" w:eastAsia="es-VE"/>
        </w:rPr>
        <w:t xml:space="preserve">Datos de la empresa seleccionada: CIPCEM, C.A. Rif J-09004850-2, Domicilio Fiscal: </w:t>
      </w:r>
      <w:proofErr w:type="spellStart"/>
      <w:r w:rsidRPr="00F1245E">
        <w:rPr>
          <w:rFonts w:ascii="Times New Roman" w:eastAsia="Times New Roman" w:hAnsi="Times New Roman"/>
          <w:bCs/>
          <w:sz w:val="24"/>
          <w:szCs w:val="24"/>
          <w:lang w:val="es-VE" w:eastAsia="es-VE"/>
        </w:rPr>
        <w:t>Av</w:t>
      </w:r>
      <w:proofErr w:type="spellEnd"/>
      <w:r w:rsidRPr="00F1245E">
        <w:rPr>
          <w:rFonts w:ascii="Times New Roman" w:eastAsia="Times New Roman" w:hAnsi="Times New Roman"/>
          <w:bCs/>
          <w:sz w:val="24"/>
          <w:szCs w:val="24"/>
          <w:lang w:val="es-VE" w:eastAsia="es-VE"/>
        </w:rPr>
        <w:t xml:space="preserve"> 2, Obispo Lora, Urb. El Encanto, Edif. Oficentro El Encanto, piso 4, oficina 402 y 403, Mérida estado Mérida, teléfonos: 0274-2633147, representada por Marcelo Andrés Chacón Araujo, titular de la Cédula de Identidad </w:t>
      </w:r>
      <w:proofErr w:type="spellStart"/>
      <w:r w:rsidRPr="00F1245E">
        <w:rPr>
          <w:rFonts w:ascii="Times New Roman" w:eastAsia="Times New Roman" w:hAnsi="Times New Roman"/>
          <w:bCs/>
          <w:sz w:val="24"/>
          <w:szCs w:val="24"/>
          <w:lang w:val="es-VE" w:eastAsia="es-VE"/>
        </w:rPr>
        <w:t>N°</w:t>
      </w:r>
      <w:proofErr w:type="spellEnd"/>
      <w:r w:rsidRPr="00F1245E">
        <w:rPr>
          <w:rFonts w:ascii="Times New Roman" w:eastAsia="Times New Roman" w:hAnsi="Times New Roman"/>
          <w:bCs/>
          <w:sz w:val="24"/>
          <w:szCs w:val="24"/>
          <w:lang w:val="es-VE" w:eastAsia="es-VE"/>
        </w:rPr>
        <w:t xml:space="preserve"> 17.455.093. </w:t>
      </w:r>
    </w:p>
    <w:p w14:paraId="1132D103" w14:textId="1FA1EE62" w:rsidR="0013067C" w:rsidRDefault="00F1245E" w:rsidP="00F1245E">
      <w:pPr>
        <w:spacing w:after="0" w:line="240" w:lineRule="auto"/>
        <w:ind w:left="284"/>
        <w:jc w:val="both"/>
        <w:rPr>
          <w:rFonts w:ascii="Times New Roman" w:eastAsia="Times New Roman" w:hAnsi="Times New Roman"/>
          <w:b/>
          <w:sz w:val="24"/>
          <w:szCs w:val="24"/>
          <w:lang w:val="es-VE" w:eastAsia="es-VE"/>
        </w:rPr>
      </w:pPr>
      <w:r w:rsidRPr="00F1245E">
        <w:rPr>
          <w:rFonts w:ascii="Times New Roman" w:eastAsia="Times New Roman" w:hAnsi="Times New Roman"/>
          <w:b/>
          <w:sz w:val="24"/>
          <w:szCs w:val="24"/>
          <w:lang w:val="es-VE" w:eastAsia="es-VE"/>
        </w:rPr>
        <w:t>Decisión: Quedó en cuenta.</w:t>
      </w:r>
    </w:p>
    <w:p w14:paraId="2242EB10" w14:textId="7C4086E5" w:rsidR="00CE07AB" w:rsidRDefault="00CE07AB" w:rsidP="00F1245E">
      <w:pPr>
        <w:spacing w:after="0" w:line="240" w:lineRule="auto"/>
        <w:ind w:left="284"/>
        <w:jc w:val="both"/>
        <w:rPr>
          <w:rFonts w:ascii="Times New Roman" w:eastAsia="Times New Roman" w:hAnsi="Times New Roman"/>
          <w:b/>
          <w:sz w:val="24"/>
          <w:szCs w:val="24"/>
          <w:lang w:val="es-VE" w:eastAsia="es-VE"/>
        </w:rPr>
      </w:pPr>
    </w:p>
    <w:p w14:paraId="2E1A49BB" w14:textId="1A66BFF6" w:rsidR="00CE07AB" w:rsidRDefault="00CE07AB" w:rsidP="00CE07AB">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CU-3402</w:t>
      </w:r>
      <w:r w:rsidRPr="00860D99">
        <w:rPr>
          <w:rFonts w:ascii="Times New Roman" w:eastAsia="Times New Roman" w:hAnsi="Times New Roman"/>
          <w:b/>
          <w:sz w:val="24"/>
          <w:szCs w:val="24"/>
          <w:lang w:val="es-VE" w:eastAsia="es-VE"/>
        </w:rPr>
        <w:t>/17.</w:t>
      </w:r>
    </w:p>
    <w:p w14:paraId="7F00A0F6" w14:textId="7D9409A4" w:rsidR="00BE192D" w:rsidRDefault="00BE192D" w:rsidP="00BE192D">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E192D">
        <w:rPr>
          <w:rFonts w:ascii="Times New Roman" w:eastAsia="Times New Roman" w:hAnsi="Times New Roman"/>
          <w:bCs/>
          <w:sz w:val="24"/>
          <w:szCs w:val="24"/>
          <w:lang w:val="es-VE" w:eastAsia="es-VE"/>
        </w:rPr>
        <w:t xml:space="preserve">omunicación </w:t>
      </w:r>
      <w:proofErr w:type="spellStart"/>
      <w:r w:rsidRPr="00BE192D">
        <w:rPr>
          <w:rFonts w:ascii="Times New Roman" w:eastAsia="Times New Roman" w:hAnsi="Times New Roman"/>
          <w:bCs/>
          <w:sz w:val="24"/>
          <w:szCs w:val="24"/>
          <w:lang w:val="es-VE" w:eastAsia="es-VE"/>
        </w:rPr>
        <w:t>N°</w:t>
      </w:r>
      <w:proofErr w:type="spellEnd"/>
      <w:r w:rsidRPr="00BE192D">
        <w:rPr>
          <w:rFonts w:ascii="Times New Roman" w:eastAsia="Times New Roman" w:hAnsi="Times New Roman"/>
          <w:bCs/>
          <w:sz w:val="24"/>
          <w:szCs w:val="24"/>
          <w:lang w:val="es-VE" w:eastAsia="es-VE"/>
        </w:rPr>
        <w:t xml:space="preserve"> 1007/30.1, de fecha 27.10.2017, mediante la cual notifica que a los fines de dar cumplimiento con el contenido del art</w:t>
      </w:r>
      <w:r>
        <w:rPr>
          <w:rFonts w:ascii="Times New Roman" w:eastAsia="Times New Roman" w:hAnsi="Times New Roman"/>
          <w:bCs/>
          <w:sz w:val="24"/>
          <w:szCs w:val="24"/>
          <w:lang w:val="es-VE" w:eastAsia="es-VE"/>
        </w:rPr>
        <w:t>í</w:t>
      </w:r>
      <w:r w:rsidRPr="00BE192D">
        <w:rPr>
          <w:rFonts w:ascii="Times New Roman" w:eastAsia="Times New Roman" w:hAnsi="Times New Roman"/>
          <w:bCs/>
          <w:sz w:val="24"/>
          <w:szCs w:val="24"/>
          <w:lang w:val="es-VE" w:eastAsia="es-VE"/>
        </w:rPr>
        <w:t xml:space="preserve">culo segundo de la Resolución de este Máximo Organismo que otorga Delegación </w:t>
      </w:r>
      <w:proofErr w:type="spellStart"/>
      <w:r w:rsidRPr="00BE192D">
        <w:rPr>
          <w:rFonts w:ascii="Times New Roman" w:eastAsia="Times New Roman" w:hAnsi="Times New Roman"/>
          <w:bCs/>
          <w:sz w:val="24"/>
          <w:szCs w:val="24"/>
          <w:lang w:val="es-VE" w:eastAsia="es-VE"/>
        </w:rPr>
        <w:t>Interorgánica</w:t>
      </w:r>
      <w:proofErr w:type="spellEnd"/>
      <w:r w:rsidRPr="00BE192D">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BE192D">
        <w:rPr>
          <w:rFonts w:ascii="Times New Roman" w:eastAsia="Times New Roman" w:hAnsi="Times New Roman"/>
          <w:bCs/>
          <w:sz w:val="24"/>
          <w:szCs w:val="24"/>
          <w:lang w:val="es-VE" w:eastAsia="es-VE"/>
        </w:rPr>
        <w:t>Nº</w:t>
      </w:r>
      <w:proofErr w:type="spellEnd"/>
      <w:r w:rsidRPr="00BE192D">
        <w:rPr>
          <w:rFonts w:ascii="Times New Roman" w:eastAsia="Times New Roman" w:hAnsi="Times New Roman"/>
          <w:bCs/>
          <w:sz w:val="24"/>
          <w:szCs w:val="24"/>
          <w:lang w:val="es-VE" w:eastAsia="es-VE"/>
        </w:rPr>
        <w:t xml:space="preserve"> CU-0871/16, de fecha 11.04.2016, remite el informe respectivo, en los siguientes términos: </w:t>
      </w:r>
    </w:p>
    <w:p w14:paraId="3342D9E8" w14:textId="77777777" w:rsidR="00BE192D" w:rsidRPr="00BE192D" w:rsidRDefault="00BE192D" w:rsidP="00BE192D">
      <w:pPr>
        <w:spacing w:after="0" w:line="240" w:lineRule="auto"/>
        <w:ind w:left="284"/>
        <w:jc w:val="both"/>
        <w:rPr>
          <w:rFonts w:ascii="Times New Roman" w:eastAsia="Times New Roman" w:hAnsi="Times New Roman"/>
          <w:bCs/>
          <w:sz w:val="24"/>
          <w:szCs w:val="24"/>
          <w:lang w:val="es-VE" w:eastAsia="es-VE"/>
        </w:rPr>
      </w:pPr>
    </w:p>
    <w:p w14:paraId="562BEC2F" w14:textId="2AB53E55" w:rsidR="00BE192D" w:rsidRDefault="00BE192D" w:rsidP="00BE192D">
      <w:pPr>
        <w:spacing w:after="0" w:line="240" w:lineRule="auto"/>
        <w:ind w:left="284"/>
        <w:jc w:val="both"/>
        <w:rPr>
          <w:rFonts w:ascii="Times New Roman" w:eastAsia="Times New Roman" w:hAnsi="Times New Roman"/>
          <w:bCs/>
          <w:sz w:val="24"/>
          <w:szCs w:val="24"/>
          <w:lang w:val="es-VE" w:eastAsia="es-VE"/>
        </w:rPr>
      </w:pPr>
      <w:r w:rsidRPr="00BE192D">
        <w:rPr>
          <w:rFonts w:ascii="Times New Roman" w:eastAsia="Times New Roman" w:hAnsi="Times New Roman"/>
          <w:bCs/>
          <w:sz w:val="24"/>
          <w:szCs w:val="24"/>
          <w:lang w:val="es-VE" w:eastAsia="es-VE"/>
        </w:rPr>
        <w:t xml:space="preserve">La Comisión de Contrataciones de esta Universidad, procedió a remitir </w:t>
      </w:r>
      <w:r w:rsidRPr="00BE192D">
        <w:rPr>
          <w:rFonts w:ascii="Times New Roman" w:eastAsia="Times New Roman" w:hAnsi="Times New Roman"/>
          <w:b/>
          <w:sz w:val="24"/>
          <w:szCs w:val="24"/>
          <w:lang w:val="es-VE" w:eastAsia="es-VE"/>
        </w:rPr>
        <w:t xml:space="preserve">Acta de Adjudicación del Proceso Administrativo de Contratación Pública Concurso Abierto ULA/CC/CA/11-2017, Acondicionamiento de Espacios en el Comedor Universitario FCU, Av. Don Tulio Febres Cordero, ULA, Mérida, </w:t>
      </w:r>
      <w:r w:rsidRPr="00BE192D">
        <w:rPr>
          <w:rFonts w:ascii="Times New Roman" w:eastAsia="Times New Roman" w:hAnsi="Times New Roman"/>
          <w:b/>
          <w:sz w:val="24"/>
          <w:szCs w:val="24"/>
          <w:lang w:val="es-VE" w:eastAsia="es-VE"/>
        </w:rPr>
        <w:lastRenderedPageBreak/>
        <w:t>Etapa VII</w:t>
      </w:r>
      <w:r w:rsidRPr="00BE192D">
        <w:rPr>
          <w:rFonts w:ascii="Times New Roman" w:eastAsia="Times New Roman" w:hAnsi="Times New Roman"/>
          <w:bCs/>
          <w:sz w:val="24"/>
          <w:szCs w:val="24"/>
          <w:lang w:val="es-VE" w:eastAsia="es-VE"/>
        </w:rPr>
        <w:t xml:space="preserve">, revisada por la Abogada Paola Ramos, y remitida a ese Despacho, el día 12.06.2017, según oficio </w:t>
      </w:r>
      <w:proofErr w:type="spellStart"/>
      <w:r w:rsidRPr="00BE192D">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BE192D">
        <w:rPr>
          <w:rFonts w:ascii="Times New Roman" w:eastAsia="Times New Roman" w:hAnsi="Times New Roman"/>
          <w:bCs/>
          <w:sz w:val="24"/>
          <w:szCs w:val="24"/>
          <w:lang w:val="es-VE" w:eastAsia="es-VE"/>
        </w:rPr>
        <w:t xml:space="preserve"> SJ-413.17, emitido por la Abogada Inés Lárez. Marín, Consultora Jurídica (E) de la Universidad de Los Andes. El documento de adjudicación supera la cantidad de Diecisiete Millones de Bolívares Exactos, (Bs. 17.000.000,00), que representan Cincuenta y Seis Mil Seiscientas Sesenta y Seis con Sesenta y Seis Unidades Tributarias (56.666,66 U.T.), por lo que en aplicación del literal "a" del </w:t>
      </w:r>
      <w:proofErr w:type="spellStart"/>
      <w:r w:rsidRPr="00BE192D">
        <w:rPr>
          <w:rFonts w:ascii="Times New Roman" w:eastAsia="Times New Roman" w:hAnsi="Times New Roman"/>
          <w:bCs/>
          <w:sz w:val="24"/>
          <w:szCs w:val="24"/>
          <w:lang w:val="es-VE" w:eastAsia="es-VE"/>
        </w:rPr>
        <w:t>articulo</w:t>
      </w:r>
      <w:proofErr w:type="spellEnd"/>
      <w:r w:rsidRPr="00BE192D">
        <w:rPr>
          <w:rFonts w:ascii="Times New Roman" w:eastAsia="Times New Roman" w:hAnsi="Times New Roman"/>
          <w:bCs/>
          <w:sz w:val="24"/>
          <w:szCs w:val="24"/>
          <w:lang w:val="es-VE" w:eastAsia="es-VE"/>
        </w:rPr>
        <w:t xml:space="preserve"> primero de la precitada resolución, le corresponde su suscripción al ciudadano Rector de la Universidad de Los Andes, debido a que representa un monto mayor a 50.000 Unidades Tributarias. </w:t>
      </w:r>
    </w:p>
    <w:p w14:paraId="062500EC" w14:textId="77777777" w:rsidR="00BE192D" w:rsidRPr="00BE192D" w:rsidRDefault="00BE192D" w:rsidP="00BE192D">
      <w:pPr>
        <w:spacing w:after="0" w:line="240" w:lineRule="auto"/>
        <w:ind w:left="284"/>
        <w:jc w:val="both"/>
        <w:rPr>
          <w:rFonts w:ascii="Times New Roman" w:eastAsia="Times New Roman" w:hAnsi="Times New Roman"/>
          <w:bCs/>
          <w:sz w:val="24"/>
          <w:szCs w:val="24"/>
          <w:lang w:val="es-VE" w:eastAsia="es-VE"/>
        </w:rPr>
      </w:pPr>
    </w:p>
    <w:p w14:paraId="6E10B9C9" w14:textId="54A1207F" w:rsidR="00BE192D" w:rsidRDefault="00BE192D" w:rsidP="00BE192D">
      <w:pPr>
        <w:spacing w:after="0" w:line="240" w:lineRule="auto"/>
        <w:ind w:left="284"/>
        <w:jc w:val="both"/>
        <w:rPr>
          <w:rFonts w:ascii="Times New Roman" w:eastAsia="Times New Roman" w:hAnsi="Times New Roman"/>
          <w:bCs/>
          <w:sz w:val="24"/>
          <w:szCs w:val="24"/>
          <w:lang w:val="es-VE" w:eastAsia="es-VE"/>
        </w:rPr>
      </w:pPr>
      <w:r w:rsidRPr="00BE192D">
        <w:rPr>
          <w:rFonts w:ascii="Times New Roman" w:eastAsia="Times New Roman" w:hAnsi="Times New Roman"/>
          <w:bCs/>
          <w:sz w:val="24"/>
          <w:szCs w:val="24"/>
          <w:lang w:val="es-VE" w:eastAsia="es-VE"/>
        </w:rPr>
        <w:t xml:space="preserve">El documento de adjudicación data del 06.03.2017, concediéndose la misma a la empresa: </w:t>
      </w:r>
    </w:p>
    <w:p w14:paraId="44687BE8" w14:textId="77664FF7" w:rsidR="00BE192D" w:rsidRDefault="00BE192D" w:rsidP="00BE192D">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984"/>
        <w:gridCol w:w="905"/>
        <w:gridCol w:w="736"/>
        <w:gridCol w:w="922"/>
        <w:gridCol w:w="695"/>
      </w:tblGrid>
      <w:tr w:rsidR="00BE192D" w14:paraId="7682CA9A" w14:textId="77777777" w:rsidTr="00BE192D">
        <w:tc>
          <w:tcPr>
            <w:tcW w:w="849" w:type="dxa"/>
          </w:tcPr>
          <w:p w14:paraId="0BF28B22" w14:textId="13D7A132" w:rsidR="00BE192D" w:rsidRDefault="00BE192D" w:rsidP="00161D32">
            <w:pPr>
              <w:spacing w:after="0" w:line="240" w:lineRule="auto"/>
              <w:jc w:val="center"/>
              <w:rPr>
                <w:rFonts w:ascii="Times New Roman" w:eastAsia="Times New Roman" w:hAnsi="Times New Roman"/>
                <w:bCs/>
                <w:sz w:val="24"/>
                <w:szCs w:val="24"/>
                <w:lang w:val="es-VE" w:eastAsia="es-VE"/>
              </w:rPr>
            </w:pPr>
            <w:r w:rsidRPr="000054BE">
              <w:rPr>
                <w:rFonts w:ascii="Times New Roman" w:eastAsia="Times New Roman" w:hAnsi="Times New Roman"/>
                <w:b/>
                <w:sz w:val="16"/>
                <w:szCs w:val="16"/>
                <w:lang w:val="es-VE" w:eastAsia="es-VE"/>
              </w:rPr>
              <w:t>Empresa</w:t>
            </w:r>
          </w:p>
        </w:tc>
        <w:tc>
          <w:tcPr>
            <w:tcW w:w="848" w:type="dxa"/>
          </w:tcPr>
          <w:p w14:paraId="72D04A3A" w14:textId="524FB336" w:rsidR="00BE192D" w:rsidRDefault="00BE192D" w:rsidP="00161D32">
            <w:pPr>
              <w:spacing w:after="0" w:line="240" w:lineRule="auto"/>
              <w:jc w:val="center"/>
              <w:rPr>
                <w:rFonts w:ascii="Times New Roman" w:eastAsia="Times New Roman" w:hAnsi="Times New Roman"/>
                <w:bCs/>
                <w:sz w:val="24"/>
                <w:szCs w:val="24"/>
                <w:lang w:val="es-VE" w:eastAsia="es-VE"/>
              </w:rPr>
            </w:pPr>
            <w:r w:rsidRPr="000054BE">
              <w:rPr>
                <w:rFonts w:ascii="Times New Roman" w:eastAsia="Times New Roman" w:hAnsi="Times New Roman"/>
                <w:b/>
                <w:sz w:val="16"/>
                <w:szCs w:val="16"/>
                <w:lang w:val="es-VE" w:eastAsia="es-VE"/>
              </w:rPr>
              <w:t>Monto Adjudicado</w:t>
            </w:r>
          </w:p>
        </w:tc>
        <w:tc>
          <w:tcPr>
            <w:tcW w:w="848" w:type="dxa"/>
          </w:tcPr>
          <w:p w14:paraId="3BBC79B9" w14:textId="569AF35C" w:rsidR="00BE192D" w:rsidRDefault="00BE192D" w:rsidP="00161D32">
            <w:pPr>
              <w:spacing w:after="0" w:line="240" w:lineRule="auto"/>
              <w:jc w:val="center"/>
              <w:rPr>
                <w:rFonts w:ascii="Times New Roman" w:eastAsia="Times New Roman" w:hAnsi="Times New Roman"/>
                <w:bCs/>
                <w:sz w:val="24"/>
                <w:szCs w:val="24"/>
                <w:lang w:val="es-VE" w:eastAsia="es-VE"/>
              </w:rPr>
            </w:pPr>
            <w:r w:rsidRPr="000054BE">
              <w:rPr>
                <w:rFonts w:ascii="Times New Roman" w:eastAsia="Times New Roman" w:hAnsi="Times New Roman"/>
                <w:b/>
                <w:sz w:val="16"/>
                <w:szCs w:val="16"/>
                <w:lang w:val="es-VE" w:eastAsia="es-VE"/>
              </w:rPr>
              <w:t>Rif</w:t>
            </w:r>
          </w:p>
        </w:tc>
        <w:tc>
          <w:tcPr>
            <w:tcW w:w="848" w:type="dxa"/>
          </w:tcPr>
          <w:p w14:paraId="4896825A" w14:textId="1176FAF9" w:rsidR="00BE192D" w:rsidRDefault="00BE192D" w:rsidP="00161D32">
            <w:pPr>
              <w:spacing w:after="0" w:line="240" w:lineRule="auto"/>
              <w:jc w:val="center"/>
              <w:rPr>
                <w:rFonts w:ascii="Times New Roman" w:eastAsia="Times New Roman" w:hAnsi="Times New Roman"/>
                <w:bCs/>
                <w:sz w:val="24"/>
                <w:szCs w:val="24"/>
                <w:lang w:val="es-VE" w:eastAsia="es-VE"/>
              </w:rPr>
            </w:pPr>
            <w:r w:rsidRPr="000054BE">
              <w:rPr>
                <w:rFonts w:ascii="Times New Roman" w:eastAsia="Times New Roman" w:hAnsi="Times New Roman"/>
                <w:b/>
                <w:sz w:val="16"/>
                <w:szCs w:val="16"/>
                <w:lang w:val="es-VE" w:eastAsia="es-VE"/>
              </w:rPr>
              <w:t>Representada por:</w:t>
            </w:r>
          </w:p>
        </w:tc>
        <w:tc>
          <w:tcPr>
            <w:tcW w:w="849" w:type="dxa"/>
          </w:tcPr>
          <w:p w14:paraId="51138FDC" w14:textId="1C86E12D" w:rsidR="00BE192D" w:rsidRDefault="00BE192D" w:rsidP="00161D32">
            <w:pPr>
              <w:spacing w:after="0" w:line="240" w:lineRule="auto"/>
              <w:jc w:val="center"/>
              <w:rPr>
                <w:rFonts w:ascii="Times New Roman" w:eastAsia="Times New Roman" w:hAnsi="Times New Roman"/>
                <w:bCs/>
                <w:sz w:val="24"/>
                <w:szCs w:val="24"/>
                <w:lang w:val="es-VE" w:eastAsia="es-VE"/>
              </w:rPr>
            </w:pPr>
            <w:r w:rsidRPr="000054BE">
              <w:rPr>
                <w:rFonts w:ascii="Times New Roman" w:eastAsia="Times New Roman" w:hAnsi="Times New Roman"/>
                <w:b/>
                <w:sz w:val="16"/>
                <w:szCs w:val="16"/>
                <w:lang w:val="es-VE" w:eastAsia="es-VE"/>
              </w:rPr>
              <w:t>C.I.</w:t>
            </w:r>
          </w:p>
        </w:tc>
      </w:tr>
      <w:tr w:rsidR="00BE192D" w14:paraId="1C183B57" w14:textId="77777777" w:rsidTr="00BE192D">
        <w:tc>
          <w:tcPr>
            <w:tcW w:w="849" w:type="dxa"/>
          </w:tcPr>
          <w:p w14:paraId="12A3746D" w14:textId="0C2EE90C"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r w:rsidRPr="00BE192D">
              <w:rPr>
                <w:rFonts w:ascii="Times New Roman" w:eastAsia="Times New Roman" w:hAnsi="Times New Roman"/>
                <w:bCs/>
                <w:sz w:val="16"/>
                <w:szCs w:val="16"/>
                <w:lang w:val="es-VE" w:eastAsia="es-VE"/>
              </w:rPr>
              <w:t>Construcciones, Proyectos e Inversiones, C.A (COPROIN, C.A)</w:t>
            </w:r>
          </w:p>
        </w:tc>
        <w:tc>
          <w:tcPr>
            <w:tcW w:w="848" w:type="dxa"/>
          </w:tcPr>
          <w:p w14:paraId="317366D9" w14:textId="7EAF37B7"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r w:rsidRPr="00BE192D">
              <w:rPr>
                <w:rFonts w:ascii="Times New Roman" w:eastAsia="Times New Roman" w:hAnsi="Times New Roman"/>
                <w:bCs/>
                <w:sz w:val="16"/>
                <w:szCs w:val="16"/>
                <w:lang w:val="es-VE" w:eastAsia="es-VE"/>
              </w:rPr>
              <w:t>17.000.000,00</w:t>
            </w:r>
          </w:p>
          <w:p w14:paraId="23B64474" w14:textId="77777777"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p>
        </w:tc>
        <w:tc>
          <w:tcPr>
            <w:tcW w:w="848" w:type="dxa"/>
          </w:tcPr>
          <w:p w14:paraId="574C8838" w14:textId="22F956D3"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r w:rsidRPr="00BE192D">
              <w:rPr>
                <w:rFonts w:ascii="Times New Roman" w:eastAsia="Times New Roman" w:hAnsi="Times New Roman"/>
                <w:bCs/>
                <w:sz w:val="16"/>
                <w:szCs w:val="16"/>
                <w:lang w:val="es-VE" w:eastAsia="es-VE"/>
              </w:rPr>
              <w:t>J-30799999-3</w:t>
            </w:r>
          </w:p>
          <w:p w14:paraId="226CDB3A" w14:textId="77777777"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p>
        </w:tc>
        <w:tc>
          <w:tcPr>
            <w:tcW w:w="848" w:type="dxa"/>
          </w:tcPr>
          <w:p w14:paraId="1F1BEC9E" w14:textId="5284B37E"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r w:rsidRPr="00BE192D">
              <w:rPr>
                <w:rFonts w:ascii="Times New Roman" w:eastAsia="Times New Roman" w:hAnsi="Times New Roman"/>
                <w:bCs/>
                <w:sz w:val="16"/>
                <w:szCs w:val="16"/>
                <w:lang w:val="es-VE" w:eastAsia="es-VE"/>
              </w:rPr>
              <w:t>Néstor Castellano</w:t>
            </w:r>
          </w:p>
          <w:p w14:paraId="452305AE" w14:textId="77777777"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p>
        </w:tc>
        <w:tc>
          <w:tcPr>
            <w:tcW w:w="849" w:type="dxa"/>
          </w:tcPr>
          <w:p w14:paraId="7B9131C2" w14:textId="47E6D69E"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r w:rsidRPr="00BE192D">
              <w:rPr>
                <w:rFonts w:ascii="Times New Roman" w:eastAsia="Times New Roman" w:hAnsi="Times New Roman"/>
                <w:bCs/>
                <w:sz w:val="16"/>
                <w:szCs w:val="16"/>
                <w:lang w:val="es-VE" w:eastAsia="es-VE"/>
              </w:rPr>
              <w:t>3.496.201</w:t>
            </w:r>
          </w:p>
          <w:p w14:paraId="6B9DB43B" w14:textId="77777777" w:rsidR="00BE192D" w:rsidRPr="00BE192D" w:rsidRDefault="00BE192D" w:rsidP="00BE192D">
            <w:pPr>
              <w:spacing w:after="0" w:line="240" w:lineRule="auto"/>
              <w:jc w:val="center"/>
              <w:rPr>
                <w:rFonts w:ascii="Times New Roman" w:eastAsia="Times New Roman" w:hAnsi="Times New Roman"/>
                <w:bCs/>
                <w:sz w:val="16"/>
                <w:szCs w:val="16"/>
                <w:lang w:val="es-VE" w:eastAsia="es-VE"/>
              </w:rPr>
            </w:pPr>
          </w:p>
        </w:tc>
      </w:tr>
    </w:tbl>
    <w:p w14:paraId="12B457BF" w14:textId="2EDE73A2" w:rsidR="00BE192D" w:rsidRPr="00BE192D" w:rsidRDefault="00BE192D" w:rsidP="00BE192D">
      <w:pPr>
        <w:spacing w:after="0" w:line="240" w:lineRule="auto"/>
        <w:jc w:val="both"/>
        <w:rPr>
          <w:rFonts w:ascii="Times New Roman" w:eastAsia="Times New Roman" w:hAnsi="Times New Roman"/>
          <w:bCs/>
          <w:sz w:val="24"/>
          <w:szCs w:val="24"/>
          <w:lang w:val="es-VE" w:eastAsia="es-VE"/>
        </w:rPr>
      </w:pPr>
    </w:p>
    <w:p w14:paraId="6F88E174" w14:textId="77777777" w:rsidR="00BE192D" w:rsidRPr="00BE192D" w:rsidRDefault="00BE192D" w:rsidP="00BE192D">
      <w:pPr>
        <w:spacing w:after="0" w:line="240" w:lineRule="auto"/>
        <w:ind w:left="284"/>
        <w:jc w:val="both"/>
        <w:rPr>
          <w:rFonts w:ascii="Times New Roman" w:eastAsia="Times New Roman" w:hAnsi="Times New Roman"/>
          <w:bCs/>
          <w:sz w:val="24"/>
          <w:szCs w:val="24"/>
          <w:lang w:val="es-VE" w:eastAsia="es-VE"/>
        </w:rPr>
      </w:pPr>
      <w:r w:rsidRPr="00BE192D">
        <w:rPr>
          <w:rFonts w:ascii="Times New Roman" w:eastAsia="Times New Roman" w:hAnsi="Times New Roman"/>
          <w:bCs/>
          <w:sz w:val="24"/>
          <w:szCs w:val="24"/>
          <w:lang w:val="es-VE" w:eastAsia="es-VE"/>
        </w:rPr>
        <w:t xml:space="preserve">Datos de la empresa seleccionada: Construcciones, Proyectos e Inversiones, C.A (COPROIN, C.A), Rif J-30799999-3, Domicilio Fiscal: sector Glorias Patrias, </w:t>
      </w:r>
      <w:proofErr w:type="spellStart"/>
      <w:r w:rsidRPr="00BE192D">
        <w:rPr>
          <w:rFonts w:ascii="Times New Roman" w:eastAsia="Times New Roman" w:hAnsi="Times New Roman"/>
          <w:bCs/>
          <w:sz w:val="24"/>
          <w:szCs w:val="24"/>
          <w:lang w:val="es-VE" w:eastAsia="es-VE"/>
        </w:rPr>
        <w:t>Av</w:t>
      </w:r>
      <w:proofErr w:type="spellEnd"/>
      <w:r w:rsidRPr="00BE192D">
        <w:rPr>
          <w:rFonts w:ascii="Times New Roman" w:eastAsia="Times New Roman" w:hAnsi="Times New Roman"/>
          <w:bCs/>
          <w:sz w:val="24"/>
          <w:szCs w:val="24"/>
          <w:lang w:val="es-VE" w:eastAsia="es-VE"/>
        </w:rPr>
        <w:t xml:space="preserve"> 4, Edificio Carrizal, piso 1, oficina </w:t>
      </w:r>
      <w:proofErr w:type="spellStart"/>
      <w:r w:rsidRPr="00BE192D">
        <w:rPr>
          <w:rFonts w:ascii="Times New Roman" w:eastAsia="Times New Roman" w:hAnsi="Times New Roman"/>
          <w:bCs/>
          <w:sz w:val="24"/>
          <w:szCs w:val="24"/>
          <w:lang w:val="es-VE" w:eastAsia="es-VE"/>
        </w:rPr>
        <w:t>N°</w:t>
      </w:r>
      <w:proofErr w:type="spellEnd"/>
      <w:r w:rsidRPr="00BE192D">
        <w:rPr>
          <w:rFonts w:ascii="Times New Roman" w:eastAsia="Times New Roman" w:hAnsi="Times New Roman"/>
          <w:bCs/>
          <w:sz w:val="24"/>
          <w:szCs w:val="24"/>
          <w:lang w:val="es-VE" w:eastAsia="es-VE"/>
        </w:rPr>
        <w:t xml:space="preserve"> 3 frente al Gimnasio La Cucaracha, Mérida estado Mérida, teléfono: 0274-2635189/0416-6740896/0412-6750896, representada por Néstor Castellanos, titular de la Cédula de Identidad </w:t>
      </w:r>
      <w:proofErr w:type="spellStart"/>
      <w:r w:rsidRPr="00BE192D">
        <w:rPr>
          <w:rFonts w:ascii="Times New Roman" w:eastAsia="Times New Roman" w:hAnsi="Times New Roman"/>
          <w:bCs/>
          <w:sz w:val="24"/>
          <w:szCs w:val="24"/>
          <w:lang w:val="es-VE" w:eastAsia="es-VE"/>
        </w:rPr>
        <w:t>Nº</w:t>
      </w:r>
      <w:proofErr w:type="spellEnd"/>
      <w:r w:rsidRPr="00BE192D">
        <w:rPr>
          <w:rFonts w:ascii="Times New Roman" w:eastAsia="Times New Roman" w:hAnsi="Times New Roman"/>
          <w:bCs/>
          <w:sz w:val="24"/>
          <w:szCs w:val="24"/>
          <w:lang w:val="es-VE" w:eastAsia="es-VE"/>
        </w:rPr>
        <w:t xml:space="preserve"> 3.496.201. </w:t>
      </w:r>
    </w:p>
    <w:p w14:paraId="786AA139" w14:textId="77777777" w:rsidR="0025276D" w:rsidRDefault="00BE192D" w:rsidP="00BE192D">
      <w:pPr>
        <w:spacing w:after="0" w:line="240" w:lineRule="auto"/>
        <w:ind w:left="284"/>
        <w:jc w:val="both"/>
        <w:rPr>
          <w:rFonts w:ascii="Times New Roman" w:eastAsia="Times New Roman" w:hAnsi="Times New Roman"/>
          <w:b/>
          <w:sz w:val="24"/>
          <w:szCs w:val="24"/>
          <w:lang w:val="es-VE" w:eastAsia="es-VE"/>
        </w:rPr>
      </w:pPr>
      <w:r w:rsidRPr="00BE192D">
        <w:rPr>
          <w:rFonts w:ascii="Times New Roman" w:eastAsia="Times New Roman" w:hAnsi="Times New Roman"/>
          <w:b/>
          <w:sz w:val="24"/>
          <w:szCs w:val="24"/>
          <w:lang w:val="es-VE" w:eastAsia="es-VE"/>
        </w:rPr>
        <w:t>Decisión: Quedó en cuenta.</w:t>
      </w:r>
    </w:p>
    <w:p w14:paraId="713E0A83" w14:textId="352C1D3E" w:rsidR="00BE192D" w:rsidRDefault="00BE192D" w:rsidP="00BE192D">
      <w:pPr>
        <w:spacing w:after="0" w:line="240" w:lineRule="auto"/>
        <w:ind w:left="284"/>
        <w:jc w:val="both"/>
        <w:rPr>
          <w:rFonts w:ascii="Times New Roman" w:eastAsia="Times New Roman" w:hAnsi="Times New Roman"/>
          <w:b/>
          <w:sz w:val="24"/>
          <w:szCs w:val="24"/>
          <w:lang w:val="es-VE" w:eastAsia="es-VE"/>
        </w:rPr>
      </w:pPr>
      <w:r w:rsidRPr="00BE192D">
        <w:rPr>
          <w:rFonts w:ascii="Times New Roman" w:eastAsia="Times New Roman" w:hAnsi="Times New Roman"/>
          <w:b/>
          <w:sz w:val="24"/>
          <w:szCs w:val="24"/>
          <w:lang w:val="es-VE" w:eastAsia="es-VE"/>
        </w:rPr>
        <w:t xml:space="preserve"> </w:t>
      </w:r>
    </w:p>
    <w:p w14:paraId="57F38B19" w14:textId="0468519C" w:rsidR="0025276D" w:rsidRDefault="0025276D" w:rsidP="0025276D">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CU-3403</w:t>
      </w:r>
      <w:r w:rsidRPr="00860D99">
        <w:rPr>
          <w:rFonts w:ascii="Times New Roman" w:eastAsia="Times New Roman" w:hAnsi="Times New Roman"/>
          <w:b/>
          <w:sz w:val="24"/>
          <w:szCs w:val="24"/>
          <w:lang w:val="es-VE" w:eastAsia="es-VE"/>
        </w:rPr>
        <w:t>/17.</w:t>
      </w:r>
    </w:p>
    <w:p w14:paraId="1FB98408" w14:textId="3B6892F1" w:rsidR="00161D32" w:rsidRDefault="00161D32" w:rsidP="00161D32">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61D32">
        <w:rPr>
          <w:rFonts w:ascii="Times New Roman" w:eastAsia="Times New Roman" w:hAnsi="Times New Roman"/>
          <w:bCs/>
          <w:sz w:val="24"/>
          <w:szCs w:val="24"/>
          <w:lang w:val="es-VE" w:eastAsia="es-VE"/>
        </w:rPr>
        <w:t xml:space="preserve">omunicación </w:t>
      </w:r>
      <w:proofErr w:type="spellStart"/>
      <w:r w:rsidRPr="00161D32">
        <w:rPr>
          <w:rFonts w:ascii="Times New Roman" w:eastAsia="Times New Roman" w:hAnsi="Times New Roman"/>
          <w:bCs/>
          <w:sz w:val="24"/>
          <w:szCs w:val="24"/>
          <w:lang w:val="es-VE" w:eastAsia="es-VE"/>
        </w:rPr>
        <w:t>N°</w:t>
      </w:r>
      <w:proofErr w:type="spellEnd"/>
      <w:r w:rsidRPr="00161D32">
        <w:rPr>
          <w:rFonts w:ascii="Times New Roman" w:eastAsia="Times New Roman" w:hAnsi="Times New Roman"/>
          <w:bCs/>
          <w:sz w:val="24"/>
          <w:szCs w:val="24"/>
          <w:lang w:val="es-VE" w:eastAsia="es-VE"/>
        </w:rPr>
        <w:t xml:space="preserve"> 1008/30.1, de fecha 27.10.2017, mediante la cual notifica que a los fines de dar cumplimiento con el contenido del artículo segundo de la Resolución de este Máximo Organismo que otorga Delegación </w:t>
      </w:r>
      <w:proofErr w:type="spellStart"/>
      <w:r w:rsidRPr="00161D32">
        <w:rPr>
          <w:rFonts w:ascii="Times New Roman" w:eastAsia="Times New Roman" w:hAnsi="Times New Roman"/>
          <w:bCs/>
          <w:sz w:val="24"/>
          <w:szCs w:val="24"/>
          <w:lang w:val="es-VE" w:eastAsia="es-VE"/>
        </w:rPr>
        <w:t>Interorgánica</w:t>
      </w:r>
      <w:proofErr w:type="spellEnd"/>
      <w:r w:rsidRPr="00161D32">
        <w:rPr>
          <w:rFonts w:ascii="Times New Roman" w:eastAsia="Times New Roman" w:hAnsi="Times New Roman"/>
          <w:bCs/>
          <w:sz w:val="24"/>
          <w:szCs w:val="24"/>
          <w:lang w:val="es-VE" w:eastAsia="es-VE"/>
        </w:rPr>
        <w:t xml:space="preserve"> para la </w:t>
      </w:r>
      <w:r w:rsidRPr="00161D32">
        <w:rPr>
          <w:rFonts w:ascii="Times New Roman" w:eastAsia="Times New Roman" w:hAnsi="Times New Roman"/>
          <w:bCs/>
          <w:sz w:val="24"/>
          <w:szCs w:val="24"/>
          <w:lang w:val="es-VE" w:eastAsia="es-VE"/>
        </w:rPr>
        <w:t xml:space="preserve">Adjudicación, Elaboración, Aprobación y Firma de Documentos y Contratos para la Adquisición de Bienes, la Prestación de Servicios y Ejecución de obras para la Universidad de Los Andes, debidamente aprobada en según Resolución </w:t>
      </w:r>
      <w:proofErr w:type="spellStart"/>
      <w:r w:rsidRPr="00161D32">
        <w:rPr>
          <w:rFonts w:ascii="Times New Roman" w:eastAsia="Times New Roman" w:hAnsi="Times New Roman"/>
          <w:bCs/>
          <w:sz w:val="24"/>
          <w:szCs w:val="24"/>
          <w:lang w:val="es-VE" w:eastAsia="es-VE"/>
        </w:rPr>
        <w:t>N°</w:t>
      </w:r>
      <w:proofErr w:type="spellEnd"/>
      <w:r w:rsidRPr="00161D32">
        <w:rPr>
          <w:rFonts w:ascii="Times New Roman" w:eastAsia="Times New Roman" w:hAnsi="Times New Roman"/>
          <w:bCs/>
          <w:sz w:val="24"/>
          <w:szCs w:val="24"/>
          <w:lang w:val="es-VE" w:eastAsia="es-VE"/>
        </w:rPr>
        <w:t xml:space="preserve"> CU-0871/16, de fecha 11.04.2016, remite el informe respectivo, en los siguientes términos: </w:t>
      </w:r>
    </w:p>
    <w:p w14:paraId="35D9F1A8" w14:textId="77777777" w:rsidR="00161D32" w:rsidRPr="00161D32" w:rsidRDefault="00161D32" w:rsidP="00161D32">
      <w:pPr>
        <w:spacing w:after="0" w:line="240" w:lineRule="auto"/>
        <w:ind w:left="284"/>
        <w:jc w:val="both"/>
        <w:rPr>
          <w:rFonts w:ascii="Times New Roman" w:eastAsia="Times New Roman" w:hAnsi="Times New Roman"/>
          <w:bCs/>
          <w:sz w:val="24"/>
          <w:szCs w:val="24"/>
          <w:lang w:val="es-VE" w:eastAsia="es-VE"/>
        </w:rPr>
      </w:pPr>
    </w:p>
    <w:p w14:paraId="2B0AE493" w14:textId="0518862A" w:rsidR="00161D32" w:rsidRDefault="00161D32" w:rsidP="00161D32">
      <w:pPr>
        <w:spacing w:after="0" w:line="240" w:lineRule="auto"/>
        <w:ind w:left="284"/>
        <w:jc w:val="both"/>
        <w:rPr>
          <w:rFonts w:ascii="Times New Roman" w:eastAsia="Times New Roman" w:hAnsi="Times New Roman"/>
          <w:bCs/>
          <w:sz w:val="24"/>
          <w:szCs w:val="24"/>
          <w:lang w:val="es-VE" w:eastAsia="es-VE"/>
        </w:rPr>
      </w:pPr>
      <w:r w:rsidRPr="00161D32">
        <w:rPr>
          <w:rFonts w:ascii="Times New Roman" w:eastAsia="Times New Roman" w:hAnsi="Times New Roman"/>
          <w:bCs/>
          <w:sz w:val="24"/>
          <w:szCs w:val="24"/>
          <w:lang w:val="es-VE" w:eastAsia="es-VE"/>
        </w:rPr>
        <w:t xml:space="preserve">La Comisión de Contrataciones de esta Universidad, procedió a remitir </w:t>
      </w:r>
      <w:r w:rsidRPr="00161D32">
        <w:rPr>
          <w:rFonts w:ascii="Times New Roman" w:eastAsia="Times New Roman" w:hAnsi="Times New Roman"/>
          <w:b/>
          <w:sz w:val="24"/>
          <w:szCs w:val="24"/>
          <w:lang w:val="es-VE" w:eastAsia="es-VE"/>
        </w:rPr>
        <w:t xml:space="preserve">Acta de Adjudicación del Proceso Administrativo de Contratación Pública Concurso Abierto </w:t>
      </w:r>
      <w:proofErr w:type="spellStart"/>
      <w:r w:rsidRPr="00161D32">
        <w:rPr>
          <w:rFonts w:ascii="Times New Roman" w:eastAsia="Times New Roman" w:hAnsi="Times New Roman"/>
          <w:b/>
          <w:sz w:val="24"/>
          <w:szCs w:val="24"/>
          <w:lang w:val="es-VE" w:eastAsia="es-VE"/>
        </w:rPr>
        <w:t>N°</w:t>
      </w:r>
      <w:proofErr w:type="spellEnd"/>
      <w:r w:rsidRPr="00161D32">
        <w:rPr>
          <w:rFonts w:ascii="Times New Roman" w:eastAsia="Times New Roman" w:hAnsi="Times New Roman"/>
          <w:b/>
          <w:sz w:val="24"/>
          <w:szCs w:val="24"/>
          <w:lang w:val="es-VE" w:eastAsia="es-VE"/>
        </w:rPr>
        <w:t xml:space="preserve"> ULA/CC/CA/15-2017, Continuación de la Quinta Etapa de la Construcción del Segundo Nivel del Edificio de la Biblioteca Aquiles Nazoa, del Núcleo Universitario "Rafael Rangel" de Trujillo</w:t>
      </w:r>
      <w:r w:rsidRPr="00161D32">
        <w:rPr>
          <w:rFonts w:ascii="Times New Roman" w:eastAsia="Times New Roman" w:hAnsi="Times New Roman"/>
          <w:bCs/>
          <w:sz w:val="24"/>
          <w:szCs w:val="24"/>
          <w:lang w:val="es-VE" w:eastAsia="es-VE"/>
        </w:rPr>
        <w:t xml:space="preserve">, revisada por la Abogada Paola Ramos, y remitida a ese Despacho, el día 15.06.2017, según oficio </w:t>
      </w:r>
      <w:proofErr w:type="spellStart"/>
      <w:r w:rsidRPr="00161D32">
        <w:rPr>
          <w:rFonts w:ascii="Times New Roman" w:eastAsia="Times New Roman" w:hAnsi="Times New Roman"/>
          <w:bCs/>
          <w:sz w:val="24"/>
          <w:szCs w:val="24"/>
          <w:lang w:val="es-VE" w:eastAsia="es-VE"/>
        </w:rPr>
        <w:t>Nº</w:t>
      </w:r>
      <w:proofErr w:type="spellEnd"/>
      <w:r w:rsidRPr="00161D32">
        <w:rPr>
          <w:rFonts w:ascii="Times New Roman" w:eastAsia="Times New Roman" w:hAnsi="Times New Roman"/>
          <w:bCs/>
          <w:sz w:val="24"/>
          <w:szCs w:val="24"/>
          <w:lang w:val="es-VE" w:eastAsia="es-VE"/>
        </w:rPr>
        <w:t xml:space="preserve"> SJ-431.17, emitido por la Abogada Inés Lárez Marín, Consultora Jurídica (E) de la Universidad de Los Andes. </w:t>
      </w:r>
    </w:p>
    <w:p w14:paraId="18DF9B5A" w14:textId="77777777" w:rsidR="00161D32" w:rsidRPr="00161D32" w:rsidRDefault="00161D32" w:rsidP="00161D32">
      <w:pPr>
        <w:spacing w:after="0" w:line="240" w:lineRule="auto"/>
        <w:ind w:left="284"/>
        <w:jc w:val="both"/>
        <w:rPr>
          <w:rFonts w:ascii="Times New Roman" w:eastAsia="Times New Roman" w:hAnsi="Times New Roman"/>
          <w:bCs/>
          <w:sz w:val="24"/>
          <w:szCs w:val="24"/>
          <w:lang w:val="es-VE" w:eastAsia="es-VE"/>
        </w:rPr>
      </w:pPr>
    </w:p>
    <w:p w14:paraId="5BEFA1AF" w14:textId="555797F9" w:rsidR="00161D32" w:rsidRDefault="00161D32" w:rsidP="00161D32">
      <w:pPr>
        <w:spacing w:after="0" w:line="240" w:lineRule="auto"/>
        <w:ind w:left="284"/>
        <w:jc w:val="both"/>
        <w:rPr>
          <w:rFonts w:ascii="Times New Roman" w:eastAsia="Times New Roman" w:hAnsi="Times New Roman"/>
          <w:bCs/>
          <w:sz w:val="24"/>
          <w:szCs w:val="24"/>
          <w:lang w:val="es-VE" w:eastAsia="es-VE"/>
        </w:rPr>
      </w:pPr>
      <w:r w:rsidRPr="00161D32">
        <w:rPr>
          <w:rFonts w:ascii="Times New Roman" w:eastAsia="Times New Roman" w:hAnsi="Times New Roman"/>
          <w:bCs/>
          <w:sz w:val="24"/>
          <w:szCs w:val="24"/>
          <w:lang w:val="es-VE" w:eastAsia="es-VE"/>
        </w:rPr>
        <w:t xml:space="preserve">El documento de adjudicación supera la cantidad de Veinticuatro Millones de Bolívares Exactos, (Bs. 24.000.000,00), que representan Ochenta Mil Unidades Tributarias (80.000 U.T.), por lo que en aplicación del literal "a" del artículo primero de la precitada resolución, le corresponde su suscripción al ciudadano Rector de la Universidad de Los Andes, debido a que representa un monto mayor a 50.000 Unidades Tributarias. </w:t>
      </w:r>
    </w:p>
    <w:p w14:paraId="1C6E01DA" w14:textId="77777777" w:rsidR="00161D32" w:rsidRPr="00161D32" w:rsidRDefault="00161D32" w:rsidP="00161D32">
      <w:pPr>
        <w:spacing w:after="0" w:line="240" w:lineRule="auto"/>
        <w:ind w:left="284"/>
        <w:jc w:val="both"/>
        <w:rPr>
          <w:rFonts w:ascii="Times New Roman" w:eastAsia="Times New Roman" w:hAnsi="Times New Roman"/>
          <w:bCs/>
          <w:sz w:val="24"/>
          <w:szCs w:val="24"/>
          <w:lang w:val="es-VE" w:eastAsia="es-VE"/>
        </w:rPr>
      </w:pPr>
    </w:p>
    <w:p w14:paraId="131A9EF4" w14:textId="4349CC3B" w:rsidR="00161D32" w:rsidRDefault="00161D32" w:rsidP="00161D32">
      <w:pPr>
        <w:spacing w:after="0" w:line="240" w:lineRule="auto"/>
        <w:ind w:left="284"/>
        <w:jc w:val="both"/>
        <w:rPr>
          <w:rFonts w:ascii="Times New Roman" w:eastAsia="Times New Roman" w:hAnsi="Times New Roman"/>
          <w:bCs/>
          <w:sz w:val="24"/>
          <w:szCs w:val="24"/>
          <w:lang w:val="es-VE" w:eastAsia="es-VE"/>
        </w:rPr>
      </w:pPr>
      <w:r w:rsidRPr="00161D32">
        <w:rPr>
          <w:rFonts w:ascii="Times New Roman" w:eastAsia="Times New Roman" w:hAnsi="Times New Roman"/>
          <w:bCs/>
          <w:sz w:val="24"/>
          <w:szCs w:val="24"/>
          <w:lang w:val="es-VE" w:eastAsia="es-VE"/>
        </w:rPr>
        <w:t xml:space="preserve">El documento de adjudicación data del 06.03.2017, concediéndose la misma a la empresa: </w:t>
      </w:r>
    </w:p>
    <w:p w14:paraId="012CCA94" w14:textId="5E62B22B" w:rsidR="00161D32" w:rsidRDefault="00161D32" w:rsidP="00161D32">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984"/>
        <w:gridCol w:w="905"/>
        <w:gridCol w:w="736"/>
        <w:gridCol w:w="922"/>
        <w:gridCol w:w="695"/>
      </w:tblGrid>
      <w:tr w:rsidR="00161D32" w14:paraId="37EE7F0D" w14:textId="77777777" w:rsidTr="00161D32">
        <w:tc>
          <w:tcPr>
            <w:tcW w:w="849" w:type="dxa"/>
          </w:tcPr>
          <w:p w14:paraId="7BC6DD29" w14:textId="5F2E4AD4"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r w:rsidRPr="00A509A8">
              <w:rPr>
                <w:rFonts w:ascii="Times New Roman" w:eastAsia="Times New Roman" w:hAnsi="Times New Roman"/>
                <w:b/>
                <w:sz w:val="16"/>
                <w:szCs w:val="16"/>
                <w:lang w:val="es-VE" w:eastAsia="es-VE"/>
              </w:rPr>
              <w:t>Empresa</w:t>
            </w:r>
          </w:p>
        </w:tc>
        <w:tc>
          <w:tcPr>
            <w:tcW w:w="848" w:type="dxa"/>
          </w:tcPr>
          <w:p w14:paraId="171F6F39" w14:textId="0DF99251"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r w:rsidRPr="00A509A8">
              <w:rPr>
                <w:rFonts w:ascii="Times New Roman" w:eastAsia="Times New Roman" w:hAnsi="Times New Roman"/>
                <w:b/>
                <w:sz w:val="16"/>
                <w:szCs w:val="16"/>
                <w:lang w:val="es-VE" w:eastAsia="es-VE"/>
              </w:rPr>
              <w:t>Monto Adjudicado</w:t>
            </w:r>
          </w:p>
        </w:tc>
        <w:tc>
          <w:tcPr>
            <w:tcW w:w="848" w:type="dxa"/>
          </w:tcPr>
          <w:p w14:paraId="2BFAA4F7" w14:textId="3A6EE519"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r w:rsidRPr="00A509A8">
              <w:rPr>
                <w:rFonts w:ascii="Times New Roman" w:eastAsia="Times New Roman" w:hAnsi="Times New Roman"/>
                <w:b/>
                <w:sz w:val="16"/>
                <w:szCs w:val="16"/>
                <w:lang w:val="es-VE" w:eastAsia="es-VE"/>
              </w:rPr>
              <w:t>Rif</w:t>
            </w:r>
          </w:p>
        </w:tc>
        <w:tc>
          <w:tcPr>
            <w:tcW w:w="848" w:type="dxa"/>
          </w:tcPr>
          <w:p w14:paraId="4997679B" w14:textId="4B57C859"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r w:rsidRPr="00A509A8">
              <w:rPr>
                <w:rFonts w:ascii="Times New Roman" w:eastAsia="Times New Roman" w:hAnsi="Times New Roman"/>
                <w:b/>
                <w:sz w:val="16"/>
                <w:szCs w:val="16"/>
                <w:lang w:val="es-VE" w:eastAsia="es-VE"/>
              </w:rPr>
              <w:t>Representada por:</w:t>
            </w:r>
          </w:p>
        </w:tc>
        <w:tc>
          <w:tcPr>
            <w:tcW w:w="849" w:type="dxa"/>
          </w:tcPr>
          <w:p w14:paraId="506E70E9" w14:textId="01ADD720"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r w:rsidRPr="00A509A8">
              <w:rPr>
                <w:rFonts w:ascii="Times New Roman" w:eastAsia="Times New Roman" w:hAnsi="Times New Roman"/>
                <w:b/>
                <w:sz w:val="16"/>
                <w:szCs w:val="16"/>
                <w:lang w:val="es-VE" w:eastAsia="es-VE"/>
              </w:rPr>
              <w:t>C.I.</w:t>
            </w:r>
          </w:p>
        </w:tc>
      </w:tr>
      <w:tr w:rsidR="00161D32" w14:paraId="7F9AFE21" w14:textId="77777777" w:rsidTr="00161D32">
        <w:tc>
          <w:tcPr>
            <w:tcW w:w="849" w:type="dxa"/>
          </w:tcPr>
          <w:p w14:paraId="538CD87C" w14:textId="3788AF91"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r w:rsidRPr="00161D32">
              <w:rPr>
                <w:rFonts w:ascii="Times New Roman" w:eastAsia="Times New Roman" w:hAnsi="Times New Roman"/>
                <w:bCs/>
                <w:sz w:val="16"/>
                <w:szCs w:val="16"/>
                <w:lang w:val="es-VE" w:eastAsia="es-VE"/>
              </w:rPr>
              <w:t>Construcciones, Proyectos e Inversiones, C.A (COPROIN, C.A)</w:t>
            </w:r>
          </w:p>
        </w:tc>
        <w:tc>
          <w:tcPr>
            <w:tcW w:w="848" w:type="dxa"/>
          </w:tcPr>
          <w:p w14:paraId="06BBA08A" w14:textId="11C41F6D" w:rsidR="00161D32" w:rsidRPr="00161D32" w:rsidRDefault="00161D32" w:rsidP="00A509A8">
            <w:pPr>
              <w:spacing w:after="0" w:line="240" w:lineRule="auto"/>
              <w:jc w:val="center"/>
              <w:rPr>
                <w:rFonts w:ascii="Times New Roman" w:eastAsia="Times New Roman" w:hAnsi="Times New Roman"/>
                <w:bCs/>
                <w:sz w:val="16"/>
                <w:szCs w:val="16"/>
                <w:lang w:val="es-VE" w:eastAsia="es-VE"/>
              </w:rPr>
            </w:pPr>
            <w:r w:rsidRPr="00161D32">
              <w:rPr>
                <w:rFonts w:ascii="Times New Roman" w:eastAsia="Times New Roman" w:hAnsi="Times New Roman"/>
                <w:bCs/>
                <w:sz w:val="16"/>
                <w:szCs w:val="16"/>
                <w:lang w:val="es-VE" w:eastAsia="es-VE"/>
              </w:rPr>
              <w:t>24.000.000,00</w:t>
            </w:r>
          </w:p>
          <w:p w14:paraId="5D59E0D1" w14:textId="77777777"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p>
        </w:tc>
        <w:tc>
          <w:tcPr>
            <w:tcW w:w="848" w:type="dxa"/>
          </w:tcPr>
          <w:p w14:paraId="24D355FF" w14:textId="2BF65298" w:rsidR="00161D32" w:rsidRPr="00161D32" w:rsidRDefault="00161D32" w:rsidP="00A509A8">
            <w:pPr>
              <w:spacing w:after="0" w:line="240" w:lineRule="auto"/>
              <w:jc w:val="center"/>
              <w:rPr>
                <w:rFonts w:ascii="Times New Roman" w:eastAsia="Times New Roman" w:hAnsi="Times New Roman"/>
                <w:bCs/>
                <w:sz w:val="16"/>
                <w:szCs w:val="16"/>
                <w:lang w:val="es-VE" w:eastAsia="es-VE"/>
              </w:rPr>
            </w:pPr>
            <w:r w:rsidRPr="00161D32">
              <w:rPr>
                <w:rFonts w:ascii="Times New Roman" w:eastAsia="Times New Roman" w:hAnsi="Times New Roman"/>
                <w:bCs/>
                <w:sz w:val="16"/>
                <w:szCs w:val="16"/>
                <w:lang w:val="es-VE" w:eastAsia="es-VE"/>
              </w:rPr>
              <w:t>J-30799999-3</w:t>
            </w:r>
          </w:p>
          <w:p w14:paraId="5C128E9C" w14:textId="77777777"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p>
        </w:tc>
        <w:tc>
          <w:tcPr>
            <w:tcW w:w="848" w:type="dxa"/>
          </w:tcPr>
          <w:p w14:paraId="3C2D22CE" w14:textId="23CB5B53" w:rsidR="00161D32" w:rsidRPr="00161D32" w:rsidRDefault="00161D32" w:rsidP="00A509A8">
            <w:pPr>
              <w:spacing w:after="0" w:line="240" w:lineRule="auto"/>
              <w:jc w:val="center"/>
              <w:rPr>
                <w:rFonts w:ascii="Times New Roman" w:eastAsia="Times New Roman" w:hAnsi="Times New Roman"/>
                <w:bCs/>
                <w:sz w:val="16"/>
                <w:szCs w:val="16"/>
                <w:lang w:val="es-VE" w:eastAsia="es-VE"/>
              </w:rPr>
            </w:pPr>
            <w:r w:rsidRPr="00161D32">
              <w:rPr>
                <w:rFonts w:ascii="Times New Roman" w:eastAsia="Times New Roman" w:hAnsi="Times New Roman"/>
                <w:bCs/>
                <w:sz w:val="16"/>
                <w:szCs w:val="16"/>
                <w:lang w:val="es-VE" w:eastAsia="es-VE"/>
              </w:rPr>
              <w:t>Néstor Castellano</w:t>
            </w:r>
          </w:p>
          <w:p w14:paraId="4EF5EAF6" w14:textId="77777777"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p>
        </w:tc>
        <w:tc>
          <w:tcPr>
            <w:tcW w:w="849" w:type="dxa"/>
          </w:tcPr>
          <w:p w14:paraId="70598A71" w14:textId="4B7B4B47" w:rsidR="00161D32" w:rsidRPr="00161D32" w:rsidRDefault="00161D32" w:rsidP="00A509A8">
            <w:pPr>
              <w:spacing w:after="0" w:line="240" w:lineRule="auto"/>
              <w:jc w:val="center"/>
              <w:rPr>
                <w:rFonts w:ascii="Times New Roman" w:eastAsia="Times New Roman" w:hAnsi="Times New Roman"/>
                <w:bCs/>
                <w:sz w:val="16"/>
                <w:szCs w:val="16"/>
                <w:lang w:val="es-VE" w:eastAsia="es-VE"/>
              </w:rPr>
            </w:pPr>
            <w:r w:rsidRPr="00161D32">
              <w:rPr>
                <w:rFonts w:ascii="Times New Roman" w:eastAsia="Times New Roman" w:hAnsi="Times New Roman"/>
                <w:bCs/>
                <w:sz w:val="16"/>
                <w:szCs w:val="16"/>
                <w:lang w:val="es-VE" w:eastAsia="es-VE"/>
              </w:rPr>
              <w:t>3.496.201</w:t>
            </w:r>
          </w:p>
          <w:p w14:paraId="4B43B59C" w14:textId="77777777" w:rsidR="00161D32" w:rsidRPr="00A509A8" w:rsidRDefault="00161D32" w:rsidP="00A509A8">
            <w:pPr>
              <w:spacing w:after="0" w:line="240" w:lineRule="auto"/>
              <w:jc w:val="center"/>
              <w:rPr>
                <w:rFonts w:ascii="Times New Roman" w:eastAsia="Times New Roman" w:hAnsi="Times New Roman"/>
                <w:bCs/>
                <w:sz w:val="16"/>
                <w:szCs w:val="16"/>
                <w:lang w:val="es-VE" w:eastAsia="es-VE"/>
              </w:rPr>
            </w:pPr>
          </w:p>
        </w:tc>
      </w:tr>
    </w:tbl>
    <w:p w14:paraId="33672511" w14:textId="77777777" w:rsidR="00161D32" w:rsidRPr="00161D32" w:rsidRDefault="00161D32" w:rsidP="00E1516E">
      <w:pPr>
        <w:spacing w:after="0" w:line="240" w:lineRule="auto"/>
        <w:ind w:left="142"/>
        <w:jc w:val="both"/>
        <w:rPr>
          <w:rFonts w:ascii="Times New Roman" w:eastAsia="Times New Roman" w:hAnsi="Times New Roman"/>
          <w:bCs/>
          <w:sz w:val="24"/>
          <w:szCs w:val="24"/>
          <w:lang w:val="es-VE" w:eastAsia="es-VE"/>
        </w:rPr>
      </w:pPr>
      <w:r w:rsidRPr="00161D32">
        <w:rPr>
          <w:rFonts w:ascii="Times New Roman" w:eastAsia="Times New Roman" w:hAnsi="Times New Roman"/>
          <w:bCs/>
          <w:sz w:val="24"/>
          <w:szCs w:val="24"/>
          <w:lang w:val="es-VE" w:eastAsia="es-VE"/>
        </w:rPr>
        <w:lastRenderedPageBreak/>
        <w:t xml:space="preserve">Datos de la empresa seleccionada: Construcciones, Proyectos e Inversiones, C.A (COPROIN, C.A), Rif J-30799999-3, Domicilio Fiscal: sector Glorias Patrias, </w:t>
      </w:r>
      <w:proofErr w:type="spellStart"/>
      <w:r w:rsidRPr="00161D32">
        <w:rPr>
          <w:rFonts w:ascii="Times New Roman" w:eastAsia="Times New Roman" w:hAnsi="Times New Roman"/>
          <w:bCs/>
          <w:sz w:val="24"/>
          <w:szCs w:val="24"/>
          <w:lang w:val="es-VE" w:eastAsia="es-VE"/>
        </w:rPr>
        <w:t>Av</w:t>
      </w:r>
      <w:proofErr w:type="spellEnd"/>
      <w:r w:rsidRPr="00161D32">
        <w:rPr>
          <w:rFonts w:ascii="Times New Roman" w:eastAsia="Times New Roman" w:hAnsi="Times New Roman"/>
          <w:bCs/>
          <w:sz w:val="24"/>
          <w:szCs w:val="24"/>
          <w:lang w:val="es-VE" w:eastAsia="es-VE"/>
        </w:rPr>
        <w:t xml:space="preserve"> 4, Edificio Carrizal, piso 1, oficina </w:t>
      </w:r>
      <w:proofErr w:type="spellStart"/>
      <w:r w:rsidRPr="00161D32">
        <w:rPr>
          <w:rFonts w:ascii="Times New Roman" w:eastAsia="Times New Roman" w:hAnsi="Times New Roman"/>
          <w:bCs/>
          <w:sz w:val="24"/>
          <w:szCs w:val="24"/>
          <w:lang w:val="es-VE" w:eastAsia="es-VE"/>
        </w:rPr>
        <w:t>Nº</w:t>
      </w:r>
      <w:proofErr w:type="spellEnd"/>
      <w:r w:rsidRPr="00161D32">
        <w:rPr>
          <w:rFonts w:ascii="Times New Roman" w:eastAsia="Times New Roman" w:hAnsi="Times New Roman"/>
          <w:bCs/>
          <w:sz w:val="24"/>
          <w:szCs w:val="24"/>
          <w:lang w:val="es-VE" w:eastAsia="es-VE"/>
        </w:rPr>
        <w:t xml:space="preserve"> 3 Frente al Gimnasio la Cucaracha, Mérida Estado Mérida, Teléfono: 0274-2635189/0416-6740896/0412-6750896, representada por Néstor Castellanos, titular de la Cédula de Identidad </w:t>
      </w:r>
      <w:proofErr w:type="spellStart"/>
      <w:r w:rsidRPr="00161D32">
        <w:rPr>
          <w:rFonts w:ascii="Times New Roman" w:eastAsia="Times New Roman" w:hAnsi="Times New Roman"/>
          <w:bCs/>
          <w:sz w:val="24"/>
          <w:szCs w:val="24"/>
          <w:lang w:val="es-VE" w:eastAsia="es-VE"/>
        </w:rPr>
        <w:t>N°</w:t>
      </w:r>
      <w:proofErr w:type="spellEnd"/>
      <w:r w:rsidRPr="00161D32">
        <w:rPr>
          <w:rFonts w:ascii="Times New Roman" w:eastAsia="Times New Roman" w:hAnsi="Times New Roman"/>
          <w:bCs/>
          <w:sz w:val="24"/>
          <w:szCs w:val="24"/>
          <w:lang w:val="es-VE" w:eastAsia="es-VE"/>
        </w:rPr>
        <w:t xml:space="preserve"> 3.496.201. </w:t>
      </w:r>
    </w:p>
    <w:p w14:paraId="5A4D0632" w14:textId="129C338B" w:rsidR="0025276D" w:rsidRDefault="00161D32" w:rsidP="00161D32">
      <w:pPr>
        <w:spacing w:after="0" w:line="240" w:lineRule="auto"/>
        <w:ind w:left="284"/>
        <w:jc w:val="both"/>
        <w:rPr>
          <w:rFonts w:ascii="Times New Roman" w:eastAsia="Times New Roman" w:hAnsi="Times New Roman"/>
          <w:b/>
          <w:sz w:val="24"/>
          <w:szCs w:val="24"/>
          <w:lang w:val="es-VE" w:eastAsia="es-VE"/>
        </w:rPr>
      </w:pPr>
      <w:r w:rsidRPr="00161D32">
        <w:rPr>
          <w:rFonts w:ascii="Times New Roman" w:eastAsia="Times New Roman" w:hAnsi="Times New Roman"/>
          <w:b/>
          <w:sz w:val="24"/>
          <w:szCs w:val="24"/>
          <w:lang w:val="es-VE" w:eastAsia="es-VE"/>
        </w:rPr>
        <w:t>Decisión: Quedó en cuenta.</w:t>
      </w:r>
    </w:p>
    <w:p w14:paraId="0D720C47" w14:textId="6B4DBCC8" w:rsidR="00A509A8" w:rsidRDefault="00A509A8" w:rsidP="00161D32">
      <w:pPr>
        <w:spacing w:after="0" w:line="240" w:lineRule="auto"/>
        <w:ind w:left="284"/>
        <w:jc w:val="both"/>
        <w:rPr>
          <w:rFonts w:ascii="Times New Roman" w:eastAsia="Times New Roman" w:hAnsi="Times New Roman"/>
          <w:b/>
          <w:sz w:val="24"/>
          <w:szCs w:val="24"/>
          <w:lang w:val="es-VE" w:eastAsia="es-VE"/>
        </w:rPr>
      </w:pPr>
    </w:p>
    <w:p w14:paraId="4199C73D" w14:textId="3915AEC9" w:rsidR="00A509A8" w:rsidRDefault="00A509A8" w:rsidP="00A509A8">
      <w:pPr>
        <w:spacing w:after="0" w:line="240" w:lineRule="auto"/>
        <w:ind w:left="284"/>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CU-3404</w:t>
      </w:r>
      <w:r w:rsidRPr="00860D99">
        <w:rPr>
          <w:rFonts w:ascii="Times New Roman" w:eastAsia="Times New Roman" w:hAnsi="Times New Roman"/>
          <w:b/>
          <w:sz w:val="24"/>
          <w:szCs w:val="24"/>
          <w:lang w:val="es-VE" w:eastAsia="es-VE"/>
        </w:rPr>
        <w:t>/17.</w:t>
      </w:r>
    </w:p>
    <w:p w14:paraId="3BC2207C" w14:textId="26A844E8" w:rsidR="00520982" w:rsidRDefault="00520982" w:rsidP="00520982">
      <w:pPr>
        <w:spacing w:after="0" w:line="240" w:lineRule="auto"/>
        <w:ind w:left="284"/>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20982">
        <w:rPr>
          <w:rFonts w:ascii="Times New Roman" w:eastAsia="Times New Roman" w:hAnsi="Times New Roman"/>
          <w:bCs/>
          <w:sz w:val="24"/>
          <w:szCs w:val="24"/>
          <w:lang w:val="es-VE" w:eastAsia="es-VE"/>
        </w:rPr>
        <w:t xml:space="preserve">omunicación </w:t>
      </w:r>
      <w:proofErr w:type="spellStart"/>
      <w:r w:rsidRPr="00520982">
        <w:rPr>
          <w:rFonts w:ascii="Times New Roman" w:eastAsia="Times New Roman" w:hAnsi="Times New Roman"/>
          <w:bCs/>
          <w:sz w:val="24"/>
          <w:szCs w:val="24"/>
          <w:lang w:val="es-VE" w:eastAsia="es-VE"/>
        </w:rPr>
        <w:t>N°</w:t>
      </w:r>
      <w:proofErr w:type="spellEnd"/>
      <w:r w:rsidRPr="00520982">
        <w:rPr>
          <w:rFonts w:ascii="Times New Roman" w:eastAsia="Times New Roman" w:hAnsi="Times New Roman"/>
          <w:bCs/>
          <w:sz w:val="24"/>
          <w:szCs w:val="24"/>
          <w:lang w:val="es-VE" w:eastAsia="es-VE"/>
        </w:rPr>
        <w:t xml:space="preserve"> 1009/30. 1, de fecha 27.10.2017 mediante la cual notifica que a los fines de dar cumplimiento el </w:t>
      </w:r>
      <w:proofErr w:type="spellStart"/>
      <w:r w:rsidRPr="00520982">
        <w:rPr>
          <w:rFonts w:ascii="Times New Roman" w:eastAsia="Times New Roman" w:hAnsi="Times New Roman"/>
          <w:bCs/>
          <w:sz w:val="24"/>
          <w:szCs w:val="24"/>
          <w:lang w:val="es-VE" w:eastAsia="es-VE"/>
        </w:rPr>
        <w:t>condido</w:t>
      </w:r>
      <w:proofErr w:type="spellEnd"/>
      <w:r w:rsidRPr="00520982">
        <w:rPr>
          <w:rFonts w:ascii="Times New Roman" w:eastAsia="Times New Roman" w:hAnsi="Times New Roman"/>
          <w:bCs/>
          <w:sz w:val="24"/>
          <w:szCs w:val="24"/>
          <w:lang w:val="es-VE" w:eastAsia="es-VE"/>
        </w:rPr>
        <w:t xml:space="preserve"> del </w:t>
      </w:r>
      <w:proofErr w:type="spellStart"/>
      <w:r w:rsidRPr="00520982">
        <w:rPr>
          <w:rFonts w:ascii="Times New Roman" w:eastAsia="Times New Roman" w:hAnsi="Times New Roman"/>
          <w:bCs/>
          <w:sz w:val="24"/>
          <w:szCs w:val="24"/>
          <w:lang w:val="es-VE" w:eastAsia="es-VE"/>
        </w:rPr>
        <w:t>articulo</w:t>
      </w:r>
      <w:proofErr w:type="spellEnd"/>
      <w:r w:rsidRPr="00520982">
        <w:rPr>
          <w:rFonts w:ascii="Times New Roman" w:eastAsia="Times New Roman" w:hAnsi="Times New Roman"/>
          <w:bCs/>
          <w:sz w:val="24"/>
          <w:szCs w:val="24"/>
          <w:lang w:val="es-VE" w:eastAsia="es-VE"/>
        </w:rPr>
        <w:t xml:space="preserve"> segundo de la Resolución de este </w:t>
      </w:r>
      <w:proofErr w:type="spellStart"/>
      <w:r w:rsidRPr="00520982">
        <w:rPr>
          <w:rFonts w:ascii="Times New Roman" w:eastAsia="Times New Roman" w:hAnsi="Times New Roman"/>
          <w:bCs/>
          <w:sz w:val="24"/>
          <w:szCs w:val="24"/>
          <w:lang w:val="es-VE" w:eastAsia="es-VE"/>
        </w:rPr>
        <w:t>Máxpara</w:t>
      </w:r>
      <w:proofErr w:type="spellEnd"/>
      <w:r w:rsidRPr="00520982">
        <w:rPr>
          <w:rFonts w:ascii="Times New Roman" w:eastAsia="Times New Roman" w:hAnsi="Times New Roman"/>
          <w:bCs/>
          <w:sz w:val="24"/>
          <w:szCs w:val="24"/>
          <w:lang w:val="es-VE" w:eastAsia="es-VE"/>
        </w:rPr>
        <w:t xml:space="preserve"> Organismo que otorga Delegación </w:t>
      </w:r>
      <w:proofErr w:type="spellStart"/>
      <w:r w:rsidRPr="00520982">
        <w:rPr>
          <w:rFonts w:ascii="Times New Roman" w:eastAsia="Times New Roman" w:hAnsi="Times New Roman"/>
          <w:bCs/>
          <w:sz w:val="24"/>
          <w:szCs w:val="24"/>
          <w:lang w:val="es-VE" w:eastAsia="es-VE"/>
        </w:rPr>
        <w:t>Interorgánica</w:t>
      </w:r>
      <w:proofErr w:type="spellEnd"/>
      <w:r w:rsidRPr="00520982">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520982">
        <w:rPr>
          <w:rFonts w:ascii="Times New Roman" w:eastAsia="Times New Roman" w:hAnsi="Times New Roman"/>
          <w:bCs/>
          <w:sz w:val="24"/>
          <w:szCs w:val="24"/>
          <w:lang w:val="es-VE" w:eastAsia="es-VE"/>
        </w:rPr>
        <w:t>Nº</w:t>
      </w:r>
      <w:proofErr w:type="spellEnd"/>
      <w:r w:rsidRPr="00520982">
        <w:rPr>
          <w:rFonts w:ascii="Times New Roman" w:eastAsia="Times New Roman" w:hAnsi="Times New Roman"/>
          <w:bCs/>
          <w:sz w:val="24"/>
          <w:szCs w:val="24"/>
          <w:lang w:val="es-VE" w:eastAsia="es-VE"/>
        </w:rPr>
        <w:t xml:space="preserve"> CU-0871/16, de fecha 11.04.2016, remite el informe respectivo, en los siguientes términos: </w:t>
      </w:r>
    </w:p>
    <w:p w14:paraId="2068301B" w14:textId="77777777" w:rsidR="00520982" w:rsidRPr="00520982" w:rsidRDefault="00520982" w:rsidP="00520982">
      <w:pPr>
        <w:spacing w:after="0" w:line="240" w:lineRule="auto"/>
        <w:ind w:left="284"/>
        <w:jc w:val="both"/>
        <w:rPr>
          <w:rFonts w:ascii="Times New Roman" w:eastAsia="Times New Roman" w:hAnsi="Times New Roman"/>
          <w:bCs/>
          <w:sz w:val="24"/>
          <w:szCs w:val="24"/>
          <w:lang w:val="es-VE" w:eastAsia="es-VE"/>
        </w:rPr>
      </w:pPr>
    </w:p>
    <w:p w14:paraId="3D4F4B33" w14:textId="61CE5067" w:rsidR="00520982" w:rsidRDefault="00520982" w:rsidP="00520982">
      <w:pPr>
        <w:spacing w:after="0" w:line="240" w:lineRule="auto"/>
        <w:ind w:left="284"/>
        <w:jc w:val="both"/>
        <w:rPr>
          <w:rFonts w:ascii="Times New Roman" w:eastAsia="Times New Roman" w:hAnsi="Times New Roman"/>
          <w:bCs/>
          <w:sz w:val="24"/>
          <w:szCs w:val="24"/>
          <w:lang w:val="es-VE" w:eastAsia="es-VE"/>
        </w:rPr>
      </w:pPr>
      <w:r w:rsidRPr="00520982">
        <w:rPr>
          <w:rFonts w:ascii="Times New Roman" w:eastAsia="Times New Roman" w:hAnsi="Times New Roman"/>
          <w:bCs/>
          <w:sz w:val="24"/>
          <w:szCs w:val="24"/>
          <w:lang w:val="es-VE" w:eastAsia="es-VE"/>
        </w:rPr>
        <w:t xml:space="preserve">La Comisión de Contrataciones de esta Universidad, procedió a remitir </w:t>
      </w:r>
      <w:r w:rsidRPr="00520982">
        <w:rPr>
          <w:rFonts w:ascii="Times New Roman" w:eastAsia="Times New Roman" w:hAnsi="Times New Roman"/>
          <w:b/>
          <w:sz w:val="24"/>
          <w:szCs w:val="24"/>
          <w:lang w:val="es-VE" w:eastAsia="es-VE"/>
        </w:rPr>
        <w:t>Acta de Adjudicación del Proceso Administrativo de Contratos Pública Concurso Cerrado ULA/CC/CA/18-2017, para la Adquisición de Materiales Eléctricos y de Ferretería para todas las Dependencias de la Universidad de Los Andes</w:t>
      </w:r>
      <w:r w:rsidRPr="00520982">
        <w:rPr>
          <w:rFonts w:ascii="Times New Roman" w:eastAsia="Times New Roman" w:hAnsi="Times New Roman"/>
          <w:bCs/>
          <w:sz w:val="24"/>
          <w:szCs w:val="24"/>
          <w:lang w:val="es-VE" w:eastAsia="es-VE"/>
        </w:rPr>
        <w:t xml:space="preserve">, revisada por la Abogada Paola Ramos, y remitida a ese Despacho, el </w:t>
      </w:r>
      <w:proofErr w:type="spellStart"/>
      <w:r w:rsidRPr="00520982">
        <w:rPr>
          <w:rFonts w:ascii="Times New Roman" w:eastAsia="Times New Roman" w:hAnsi="Times New Roman"/>
          <w:bCs/>
          <w:sz w:val="24"/>
          <w:szCs w:val="24"/>
          <w:lang w:val="es-VE" w:eastAsia="es-VE"/>
        </w:rPr>
        <w:t>dia</w:t>
      </w:r>
      <w:proofErr w:type="spellEnd"/>
      <w:r w:rsidRPr="00520982">
        <w:rPr>
          <w:rFonts w:ascii="Times New Roman" w:eastAsia="Times New Roman" w:hAnsi="Times New Roman"/>
          <w:bCs/>
          <w:sz w:val="24"/>
          <w:szCs w:val="24"/>
          <w:lang w:val="es-VE" w:eastAsia="es-VE"/>
        </w:rPr>
        <w:t xml:space="preserve"> 30.06.2017. según oficio </w:t>
      </w:r>
      <w:proofErr w:type="spellStart"/>
      <w:r w:rsidRPr="00520982">
        <w:rPr>
          <w:rFonts w:ascii="Times New Roman" w:eastAsia="Times New Roman" w:hAnsi="Times New Roman"/>
          <w:bCs/>
          <w:sz w:val="24"/>
          <w:szCs w:val="24"/>
          <w:lang w:val="es-VE" w:eastAsia="es-VE"/>
        </w:rPr>
        <w:t>N°</w:t>
      </w:r>
      <w:proofErr w:type="spellEnd"/>
      <w:r w:rsidRPr="00520982">
        <w:rPr>
          <w:rFonts w:ascii="Times New Roman" w:eastAsia="Times New Roman" w:hAnsi="Times New Roman"/>
          <w:bCs/>
          <w:sz w:val="24"/>
          <w:szCs w:val="24"/>
          <w:lang w:val="es-VE" w:eastAsia="es-VE"/>
        </w:rPr>
        <w:t xml:space="preserve"> SJ-481.17, emitido por la Abogada Inés Lárez Marín, Consultora Jurídica (E) de la Universidad de Los Andes. </w:t>
      </w:r>
    </w:p>
    <w:p w14:paraId="42EF688B" w14:textId="77777777" w:rsidR="00520982" w:rsidRPr="00520982" w:rsidRDefault="00520982" w:rsidP="00520982">
      <w:pPr>
        <w:spacing w:after="0" w:line="240" w:lineRule="auto"/>
        <w:ind w:left="284"/>
        <w:jc w:val="both"/>
        <w:rPr>
          <w:rFonts w:ascii="Times New Roman" w:eastAsia="Times New Roman" w:hAnsi="Times New Roman"/>
          <w:bCs/>
          <w:sz w:val="24"/>
          <w:szCs w:val="24"/>
          <w:lang w:val="es-VE" w:eastAsia="es-VE"/>
        </w:rPr>
      </w:pPr>
    </w:p>
    <w:p w14:paraId="2604B49B" w14:textId="77777777" w:rsidR="00520982" w:rsidRPr="00520982" w:rsidRDefault="00520982" w:rsidP="00520982">
      <w:pPr>
        <w:spacing w:after="0" w:line="240" w:lineRule="auto"/>
        <w:ind w:left="284"/>
        <w:jc w:val="both"/>
        <w:rPr>
          <w:rFonts w:ascii="Times New Roman" w:eastAsia="Times New Roman" w:hAnsi="Times New Roman"/>
          <w:bCs/>
          <w:sz w:val="24"/>
          <w:szCs w:val="24"/>
          <w:lang w:val="es-VE" w:eastAsia="es-VE"/>
        </w:rPr>
      </w:pPr>
      <w:r w:rsidRPr="00520982">
        <w:rPr>
          <w:rFonts w:ascii="Times New Roman" w:eastAsia="Times New Roman" w:hAnsi="Times New Roman"/>
          <w:bCs/>
          <w:sz w:val="24"/>
          <w:szCs w:val="24"/>
          <w:lang w:val="es-VE" w:eastAsia="es-VE"/>
        </w:rPr>
        <w:t xml:space="preserve">El documento de adjudicación supera la cantidad de Trescientos Veintiséis Millones Cuatrocientos Veinticuatro Mil Ochocientos Veintisiete </w:t>
      </w:r>
      <w:proofErr w:type="spellStart"/>
      <w:r w:rsidRPr="00520982">
        <w:rPr>
          <w:rFonts w:ascii="Times New Roman" w:eastAsia="Times New Roman" w:hAnsi="Times New Roman"/>
          <w:bCs/>
          <w:sz w:val="24"/>
          <w:szCs w:val="24"/>
          <w:lang w:val="es-VE" w:eastAsia="es-VE"/>
        </w:rPr>
        <w:t>Bolivares</w:t>
      </w:r>
      <w:proofErr w:type="spellEnd"/>
      <w:r w:rsidRPr="00520982">
        <w:rPr>
          <w:rFonts w:ascii="Times New Roman" w:eastAsia="Times New Roman" w:hAnsi="Times New Roman"/>
          <w:bCs/>
          <w:sz w:val="24"/>
          <w:szCs w:val="24"/>
          <w:lang w:val="es-VE" w:eastAsia="es-VE"/>
        </w:rPr>
        <w:t xml:space="preserve"> con Sesenta y Ocho Céntimos (Bs. 326.424.827,68), que representan Un </w:t>
      </w:r>
      <w:proofErr w:type="spellStart"/>
      <w:r w:rsidRPr="00520982">
        <w:rPr>
          <w:rFonts w:ascii="Times New Roman" w:eastAsia="Times New Roman" w:hAnsi="Times New Roman"/>
          <w:bCs/>
          <w:sz w:val="24"/>
          <w:szCs w:val="24"/>
          <w:lang w:val="es-VE" w:eastAsia="es-VE"/>
        </w:rPr>
        <w:t>Milllón</w:t>
      </w:r>
      <w:proofErr w:type="spellEnd"/>
      <w:r w:rsidRPr="00520982">
        <w:rPr>
          <w:rFonts w:ascii="Times New Roman" w:eastAsia="Times New Roman" w:hAnsi="Times New Roman"/>
          <w:bCs/>
          <w:sz w:val="24"/>
          <w:szCs w:val="24"/>
          <w:lang w:val="es-VE" w:eastAsia="es-VE"/>
        </w:rPr>
        <w:t xml:space="preserve"> Ochenta y Ocho Mil Ochenta y Dos con Setenta y Cinco </w:t>
      </w:r>
      <w:r w:rsidRPr="00520982">
        <w:rPr>
          <w:rFonts w:ascii="Times New Roman" w:eastAsia="Times New Roman" w:hAnsi="Times New Roman"/>
          <w:bCs/>
          <w:sz w:val="24"/>
          <w:szCs w:val="24"/>
          <w:lang w:val="es-VE" w:eastAsia="es-VE"/>
        </w:rPr>
        <w:t xml:space="preserve">Unidades Tributarias (1.088.082,75 U.T.), por lo que en aplicación del literal "a" del </w:t>
      </w:r>
      <w:proofErr w:type="spellStart"/>
      <w:r w:rsidRPr="00520982">
        <w:rPr>
          <w:rFonts w:ascii="Times New Roman" w:eastAsia="Times New Roman" w:hAnsi="Times New Roman"/>
          <w:bCs/>
          <w:sz w:val="24"/>
          <w:szCs w:val="24"/>
          <w:lang w:val="es-VE" w:eastAsia="es-VE"/>
        </w:rPr>
        <w:t>articulo</w:t>
      </w:r>
      <w:proofErr w:type="spellEnd"/>
      <w:r w:rsidRPr="00520982">
        <w:rPr>
          <w:rFonts w:ascii="Times New Roman" w:eastAsia="Times New Roman" w:hAnsi="Times New Roman"/>
          <w:bCs/>
          <w:sz w:val="24"/>
          <w:szCs w:val="24"/>
          <w:lang w:val="es-VE" w:eastAsia="es-VE"/>
        </w:rPr>
        <w:t xml:space="preserve"> primero de la precitada resolución, le corresponde su suscripción al ciudadano Rector de la Universidad de Los Andes, debido a que representa un monto mayor a 50.000 Unidades Tributarias. </w:t>
      </w:r>
    </w:p>
    <w:p w14:paraId="1D9156F5" w14:textId="758A7043" w:rsidR="00520982" w:rsidRDefault="00520982" w:rsidP="00520982">
      <w:pPr>
        <w:spacing w:after="0" w:line="240" w:lineRule="auto"/>
        <w:ind w:left="284"/>
        <w:jc w:val="both"/>
        <w:rPr>
          <w:rFonts w:ascii="Times New Roman" w:eastAsia="Times New Roman" w:hAnsi="Times New Roman"/>
          <w:bCs/>
          <w:sz w:val="24"/>
          <w:szCs w:val="24"/>
          <w:lang w:val="es-VE" w:eastAsia="es-VE"/>
        </w:rPr>
      </w:pPr>
      <w:r w:rsidRPr="00520982">
        <w:rPr>
          <w:rFonts w:ascii="Times New Roman" w:eastAsia="Times New Roman" w:hAnsi="Times New Roman"/>
          <w:bCs/>
          <w:sz w:val="24"/>
          <w:szCs w:val="24"/>
          <w:lang w:val="es-VE" w:eastAsia="es-VE"/>
        </w:rPr>
        <w:t xml:space="preserve">El documento de adjudicación data del 06.03.2017, concediéndose la misma a la empresa: </w:t>
      </w:r>
    </w:p>
    <w:p w14:paraId="5B01BD63" w14:textId="6CCB7353" w:rsidR="00520982" w:rsidRDefault="00520982" w:rsidP="00520982">
      <w:pPr>
        <w:spacing w:after="0" w:line="240" w:lineRule="auto"/>
        <w:ind w:left="284"/>
        <w:jc w:val="both"/>
        <w:rPr>
          <w:rFonts w:ascii="Times New Roman" w:eastAsia="Times New Roman" w:hAnsi="Times New Roman"/>
          <w:bCs/>
          <w:sz w:val="24"/>
          <w:szCs w:val="24"/>
          <w:lang w:val="es-VE" w:eastAsia="es-VE"/>
        </w:rPr>
      </w:pPr>
    </w:p>
    <w:tbl>
      <w:tblPr>
        <w:tblStyle w:val="Tablaconcuadrcula"/>
        <w:tblW w:w="0" w:type="auto"/>
        <w:tblInd w:w="284" w:type="dxa"/>
        <w:tblLook w:val="04A0" w:firstRow="1" w:lastRow="0" w:firstColumn="1" w:lastColumn="0" w:noHBand="0" w:noVBand="1"/>
      </w:tblPr>
      <w:tblGrid>
        <w:gridCol w:w="966"/>
        <w:gridCol w:w="940"/>
        <w:gridCol w:w="776"/>
        <w:gridCol w:w="823"/>
        <w:gridCol w:w="737"/>
      </w:tblGrid>
      <w:tr w:rsidR="00520982" w14:paraId="1CDB6528" w14:textId="77777777" w:rsidTr="00520982">
        <w:tc>
          <w:tcPr>
            <w:tcW w:w="849" w:type="dxa"/>
          </w:tcPr>
          <w:p w14:paraId="30EE585D" w14:textId="2A3F3FE5" w:rsidR="00520982" w:rsidRDefault="00520982" w:rsidP="0023188D">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848" w:type="dxa"/>
          </w:tcPr>
          <w:p w14:paraId="42C0B8B5" w14:textId="5782F60D" w:rsidR="00520982" w:rsidRDefault="00520982" w:rsidP="0023188D">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848" w:type="dxa"/>
          </w:tcPr>
          <w:p w14:paraId="767AD82F" w14:textId="562643F6" w:rsidR="00520982" w:rsidRDefault="00520982" w:rsidP="0023188D">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848" w:type="dxa"/>
          </w:tcPr>
          <w:p w14:paraId="61C47A82" w14:textId="150A1C25" w:rsidR="00520982" w:rsidRDefault="00520982" w:rsidP="0023188D">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Representada por:</w:t>
            </w:r>
          </w:p>
        </w:tc>
        <w:tc>
          <w:tcPr>
            <w:tcW w:w="849" w:type="dxa"/>
          </w:tcPr>
          <w:p w14:paraId="499CBBBF" w14:textId="3FE680DF" w:rsidR="00520982" w:rsidRDefault="00520982" w:rsidP="0023188D">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C.I.</w:t>
            </w:r>
          </w:p>
        </w:tc>
      </w:tr>
      <w:tr w:rsidR="00520982" w14:paraId="69BE8FA6" w14:textId="77777777" w:rsidTr="00520982">
        <w:tc>
          <w:tcPr>
            <w:tcW w:w="849" w:type="dxa"/>
          </w:tcPr>
          <w:p w14:paraId="27C4700C" w14:textId="442B7B41"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 xml:space="preserve">Inversiones WT de Wilson </w:t>
            </w:r>
            <w:proofErr w:type="spellStart"/>
            <w:r w:rsidRPr="00520982">
              <w:rPr>
                <w:rFonts w:ascii="Times New Roman" w:eastAsia="Times New Roman" w:hAnsi="Times New Roman"/>
                <w:bCs/>
                <w:sz w:val="18"/>
                <w:szCs w:val="18"/>
                <w:lang w:val="es-VE" w:eastAsia="es-VE"/>
              </w:rPr>
              <w:t>Tunarosa</w:t>
            </w:r>
            <w:proofErr w:type="spellEnd"/>
          </w:p>
        </w:tc>
        <w:tc>
          <w:tcPr>
            <w:tcW w:w="848" w:type="dxa"/>
          </w:tcPr>
          <w:p w14:paraId="4565766A" w14:textId="532433F2"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21.912.198,73</w:t>
            </w:r>
          </w:p>
          <w:p w14:paraId="360B3EE6"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8" w:type="dxa"/>
          </w:tcPr>
          <w:p w14:paraId="1C527FB2" w14:textId="2EE9A1C2"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V-12.355.015-0</w:t>
            </w:r>
          </w:p>
          <w:p w14:paraId="6878BC6B"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8" w:type="dxa"/>
          </w:tcPr>
          <w:p w14:paraId="4240592C" w14:textId="53EF56F5"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 xml:space="preserve">Wilson </w:t>
            </w:r>
            <w:proofErr w:type="spellStart"/>
            <w:r w:rsidRPr="00520982">
              <w:rPr>
                <w:rFonts w:ascii="Times New Roman" w:eastAsia="Times New Roman" w:hAnsi="Times New Roman"/>
                <w:bCs/>
                <w:sz w:val="18"/>
                <w:szCs w:val="18"/>
                <w:lang w:val="es-VE" w:eastAsia="es-VE"/>
              </w:rPr>
              <w:t>Tunarosa</w:t>
            </w:r>
            <w:proofErr w:type="spellEnd"/>
          </w:p>
          <w:p w14:paraId="7AE13DEB"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9" w:type="dxa"/>
          </w:tcPr>
          <w:p w14:paraId="6CECAF54" w14:textId="1FE7D9C9"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12.355.015</w:t>
            </w:r>
          </w:p>
          <w:p w14:paraId="2E11538A"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r>
      <w:tr w:rsidR="00520982" w14:paraId="25A481C8" w14:textId="77777777" w:rsidTr="00520982">
        <w:tc>
          <w:tcPr>
            <w:tcW w:w="849" w:type="dxa"/>
          </w:tcPr>
          <w:p w14:paraId="4E99CE30" w14:textId="1C9AB343"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 xml:space="preserve">MJL Servicios Integrales </w:t>
            </w:r>
            <w:proofErr w:type="gramStart"/>
            <w:r w:rsidRPr="00520982">
              <w:rPr>
                <w:rFonts w:ascii="Times New Roman" w:eastAsia="Times New Roman" w:hAnsi="Times New Roman"/>
                <w:bCs/>
                <w:sz w:val="18"/>
                <w:szCs w:val="18"/>
                <w:lang w:val="es-VE" w:eastAsia="es-VE"/>
              </w:rPr>
              <w:t>C.A</w:t>
            </w:r>
            <w:proofErr w:type="gramEnd"/>
          </w:p>
        </w:tc>
        <w:tc>
          <w:tcPr>
            <w:tcW w:w="848" w:type="dxa"/>
          </w:tcPr>
          <w:p w14:paraId="6692464E" w14:textId="75DBD080"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55.710.004,95</w:t>
            </w:r>
          </w:p>
          <w:p w14:paraId="7D87DD14"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8" w:type="dxa"/>
          </w:tcPr>
          <w:p w14:paraId="4B6390DE" w14:textId="0CDAC36D"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J-40546058-0</w:t>
            </w:r>
          </w:p>
          <w:p w14:paraId="603939B5"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8" w:type="dxa"/>
          </w:tcPr>
          <w:p w14:paraId="25985F44" w14:textId="3F87E911"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Marco Quintero</w:t>
            </w:r>
          </w:p>
          <w:p w14:paraId="0E67AEE5"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9" w:type="dxa"/>
          </w:tcPr>
          <w:p w14:paraId="19F6CB14" w14:textId="5C04FB0E"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15.295.277</w:t>
            </w:r>
          </w:p>
          <w:p w14:paraId="3AAD4E60"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r>
      <w:tr w:rsidR="00520982" w14:paraId="74DB6935" w14:textId="77777777" w:rsidTr="00520982">
        <w:tc>
          <w:tcPr>
            <w:tcW w:w="849" w:type="dxa"/>
          </w:tcPr>
          <w:p w14:paraId="3313A562" w14:textId="462025AC"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 xml:space="preserve">CIMATECH SOLUCIONES, </w:t>
            </w:r>
            <w:proofErr w:type="gramStart"/>
            <w:r w:rsidRPr="00520982">
              <w:rPr>
                <w:rFonts w:ascii="Times New Roman" w:eastAsia="Times New Roman" w:hAnsi="Times New Roman"/>
                <w:bCs/>
                <w:sz w:val="18"/>
                <w:szCs w:val="18"/>
                <w:lang w:val="es-VE" w:eastAsia="es-VE"/>
              </w:rPr>
              <w:t>C.A</w:t>
            </w:r>
            <w:proofErr w:type="gramEnd"/>
          </w:p>
        </w:tc>
        <w:tc>
          <w:tcPr>
            <w:tcW w:w="848" w:type="dxa"/>
          </w:tcPr>
          <w:p w14:paraId="2A588F8A" w14:textId="5A520C4D"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248.802.624.00</w:t>
            </w:r>
          </w:p>
          <w:p w14:paraId="13BC5E45"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8" w:type="dxa"/>
          </w:tcPr>
          <w:p w14:paraId="57BE6294" w14:textId="18AED77E" w:rsidR="00520982" w:rsidRPr="00520982" w:rsidRDefault="00520982" w:rsidP="0023188D">
            <w:pPr>
              <w:spacing w:after="0" w:line="240" w:lineRule="auto"/>
              <w:jc w:val="center"/>
              <w:rPr>
                <w:rFonts w:ascii="Times New Roman" w:eastAsia="Times New Roman" w:hAnsi="Times New Roman"/>
                <w:bCs/>
                <w:sz w:val="18"/>
                <w:szCs w:val="18"/>
                <w:lang w:val="es-VE" w:eastAsia="es-VE"/>
              </w:rPr>
            </w:pPr>
            <w:r w:rsidRPr="00520982">
              <w:rPr>
                <w:rFonts w:ascii="Times New Roman" w:eastAsia="Times New Roman" w:hAnsi="Times New Roman"/>
                <w:bCs/>
                <w:sz w:val="18"/>
                <w:szCs w:val="18"/>
                <w:lang w:val="es-VE" w:eastAsia="es-VE"/>
              </w:rPr>
              <w:t>J-29404462-0</w:t>
            </w:r>
          </w:p>
          <w:p w14:paraId="3C79435A"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8" w:type="dxa"/>
          </w:tcPr>
          <w:p w14:paraId="031247E8" w14:textId="068DB75F" w:rsidR="0023188D" w:rsidRPr="0023188D" w:rsidRDefault="0023188D" w:rsidP="0023188D">
            <w:pPr>
              <w:spacing w:after="0" w:line="240" w:lineRule="auto"/>
              <w:jc w:val="center"/>
              <w:rPr>
                <w:rFonts w:ascii="Times New Roman" w:eastAsia="Times New Roman" w:hAnsi="Times New Roman"/>
                <w:bCs/>
                <w:sz w:val="18"/>
                <w:szCs w:val="18"/>
                <w:lang w:val="es-VE" w:eastAsia="es-VE"/>
              </w:rPr>
            </w:pPr>
            <w:proofErr w:type="spellStart"/>
            <w:r w:rsidRPr="0023188D">
              <w:rPr>
                <w:rFonts w:ascii="Times New Roman" w:eastAsia="Times New Roman" w:hAnsi="Times New Roman"/>
                <w:bCs/>
                <w:sz w:val="18"/>
                <w:szCs w:val="18"/>
                <w:lang w:val="es-VE" w:eastAsia="es-VE"/>
              </w:rPr>
              <w:t>Florelba</w:t>
            </w:r>
            <w:proofErr w:type="spellEnd"/>
            <w:r w:rsidRPr="0023188D">
              <w:rPr>
                <w:rFonts w:ascii="Times New Roman" w:eastAsia="Times New Roman" w:hAnsi="Times New Roman"/>
                <w:bCs/>
                <w:sz w:val="18"/>
                <w:szCs w:val="18"/>
                <w:lang w:val="es-VE" w:eastAsia="es-VE"/>
              </w:rPr>
              <w:t xml:space="preserve"> </w:t>
            </w:r>
            <w:proofErr w:type="spellStart"/>
            <w:r w:rsidRPr="0023188D">
              <w:rPr>
                <w:rFonts w:ascii="Times New Roman" w:eastAsia="Times New Roman" w:hAnsi="Times New Roman"/>
                <w:bCs/>
                <w:sz w:val="18"/>
                <w:szCs w:val="18"/>
                <w:lang w:val="es-VE" w:eastAsia="es-VE"/>
              </w:rPr>
              <w:t>Paparoni</w:t>
            </w:r>
            <w:proofErr w:type="spellEnd"/>
          </w:p>
          <w:p w14:paraId="131995B6"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c>
          <w:tcPr>
            <w:tcW w:w="849" w:type="dxa"/>
          </w:tcPr>
          <w:p w14:paraId="23EB415C" w14:textId="05C06CA4" w:rsidR="0023188D" w:rsidRPr="0023188D" w:rsidRDefault="0023188D" w:rsidP="0023188D">
            <w:pPr>
              <w:spacing w:after="0" w:line="240" w:lineRule="auto"/>
              <w:jc w:val="center"/>
              <w:rPr>
                <w:rFonts w:ascii="Times New Roman" w:eastAsia="Times New Roman" w:hAnsi="Times New Roman"/>
                <w:bCs/>
                <w:sz w:val="18"/>
                <w:szCs w:val="18"/>
                <w:lang w:val="es-VE" w:eastAsia="es-VE"/>
              </w:rPr>
            </w:pPr>
            <w:r w:rsidRPr="0023188D">
              <w:rPr>
                <w:rFonts w:ascii="Times New Roman" w:eastAsia="Times New Roman" w:hAnsi="Times New Roman"/>
                <w:bCs/>
                <w:sz w:val="18"/>
                <w:szCs w:val="18"/>
                <w:lang w:val="es-VE" w:eastAsia="es-VE"/>
              </w:rPr>
              <w:t>14.131.795</w:t>
            </w:r>
          </w:p>
          <w:p w14:paraId="57911B91" w14:textId="77777777" w:rsidR="00520982" w:rsidRPr="0023188D" w:rsidRDefault="00520982" w:rsidP="0023188D">
            <w:pPr>
              <w:spacing w:after="0" w:line="240" w:lineRule="auto"/>
              <w:jc w:val="center"/>
              <w:rPr>
                <w:rFonts w:ascii="Times New Roman" w:eastAsia="Times New Roman" w:hAnsi="Times New Roman"/>
                <w:bCs/>
                <w:sz w:val="18"/>
                <w:szCs w:val="18"/>
                <w:lang w:val="es-VE" w:eastAsia="es-VE"/>
              </w:rPr>
            </w:pPr>
          </w:p>
        </w:tc>
      </w:tr>
    </w:tbl>
    <w:p w14:paraId="54143ABA" w14:textId="77777777" w:rsidR="00520982" w:rsidRPr="00520982" w:rsidRDefault="00520982" w:rsidP="00520982">
      <w:pPr>
        <w:spacing w:after="0" w:line="240" w:lineRule="auto"/>
        <w:ind w:left="284"/>
        <w:jc w:val="both"/>
        <w:rPr>
          <w:rFonts w:ascii="Times New Roman" w:eastAsia="Times New Roman" w:hAnsi="Times New Roman"/>
          <w:bCs/>
          <w:sz w:val="24"/>
          <w:szCs w:val="24"/>
          <w:lang w:val="es-VE" w:eastAsia="es-VE"/>
        </w:rPr>
      </w:pPr>
    </w:p>
    <w:p w14:paraId="396E7DFB" w14:textId="77777777" w:rsidR="00520982" w:rsidRPr="00520982" w:rsidRDefault="00520982" w:rsidP="00520982">
      <w:pPr>
        <w:spacing w:after="0" w:line="240" w:lineRule="auto"/>
        <w:ind w:left="284"/>
        <w:jc w:val="both"/>
        <w:rPr>
          <w:rFonts w:ascii="Times New Roman" w:eastAsia="Times New Roman" w:hAnsi="Times New Roman"/>
          <w:bCs/>
          <w:sz w:val="24"/>
          <w:szCs w:val="24"/>
          <w:lang w:val="es-VE" w:eastAsia="es-VE"/>
        </w:rPr>
      </w:pPr>
      <w:r w:rsidRPr="00520982">
        <w:rPr>
          <w:rFonts w:ascii="Times New Roman" w:eastAsia="Times New Roman" w:hAnsi="Times New Roman"/>
          <w:bCs/>
          <w:sz w:val="24"/>
          <w:szCs w:val="24"/>
          <w:lang w:val="es-VE" w:eastAsia="es-VE"/>
        </w:rPr>
        <w:t xml:space="preserve">Datos de la empresa seleccionada: Inversiones WT de Wilson </w:t>
      </w:r>
      <w:proofErr w:type="spellStart"/>
      <w:r w:rsidRPr="00520982">
        <w:rPr>
          <w:rFonts w:ascii="Times New Roman" w:eastAsia="Times New Roman" w:hAnsi="Times New Roman"/>
          <w:bCs/>
          <w:sz w:val="24"/>
          <w:szCs w:val="24"/>
          <w:lang w:val="es-VE" w:eastAsia="es-VE"/>
        </w:rPr>
        <w:t>Tunarosa</w:t>
      </w:r>
      <w:proofErr w:type="spellEnd"/>
      <w:r w:rsidRPr="00520982">
        <w:rPr>
          <w:rFonts w:ascii="Times New Roman" w:eastAsia="Times New Roman" w:hAnsi="Times New Roman"/>
          <w:bCs/>
          <w:sz w:val="24"/>
          <w:szCs w:val="24"/>
          <w:lang w:val="es-VE" w:eastAsia="es-VE"/>
        </w:rPr>
        <w:t xml:space="preserve">, Rif J-1235505-0, Domicilio Fiscal: Calle Principal, Casa </w:t>
      </w:r>
      <w:proofErr w:type="spellStart"/>
      <w:r w:rsidRPr="00520982">
        <w:rPr>
          <w:rFonts w:ascii="Times New Roman" w:eastAsia="Times New Roman" w:hAnsi="Times New Roman"/>
          <w:bCs/>
          <w:sz w:val="24"/>
          <w:szCs w:val="24"/>
          <w:lang w:val="es-VE" w:eastAsia="es-VE"/>
        </w:rPr>
        <w:t>N°</w:t>
      </w:r>
      <w:proofErr w:type="spellEnd"/>
      <w:r w:rsidRPr="00520982">
        <w:rPr>
          <w:rFonts w:ascii="Times New Roman" w:eastAsia="Times New Roman" w:hAnsi="Times New Roman"/>
          <w:bCs/>
          <w:sz w:val="24"/>
          <w:szCs w:val="24"/>
          <w:lang w:val="es-VE" w:eastAsia="es-VE"/>
        </w:rPr>
        <w:t xml:space="preserve"> 3-22, Urbanización Campo de Oro, Mérida Estado Mérida, Teléfono: 0414-0362159, representada por Wilson </w:t>
      </w:r>
      <w:proofErr w:type="spellStart"/>
      <w:r w:rsidRPr="00520982">
        <w:rPr>
          <w:rFonts w:ascii="Times New Roman" w:eastAsia="Times New Roman" w:hAnsi="Times New Roman"/>
          <w:bCs/>
          <w:sz w:val="24"/>
          <w:szCs w:val="24"/>
          <w:lang w:val="es-VE" w:eastAsia="es-VE"/>
        </w:rPr>
        <w:t>Tunarosa</w:t>
      </w:r>
      <w:proofErr w:type="spellEnd"/>
      <w:r w:rsidRPr="00520982">
        <w:rPr>
          <w:rFonts w:ascii="Times New Roman" w:eastAsia="Times New Roman" w:hAnsi="Times New Roman"/>
          <w:bCs/>
          <w:sz w:val="24"/>
          <w:szCs w:val="24"/>
          <w:lang w:val="es-VE" w:eastAsia="es-VE"/>
        </w:rPr>
        <w:t xml:space="preserve">, titular de la Cédula de Identidad </w:t>
      </w:r>
      <w:proofErr w:type="spellStart"/>
      <w:r w:rsidRPr="00520982">
        <w:rPr>
          <w:rFonts w:ascii="Times New Roman" w:eastAsia="Times New Roman" w:hAnsi="Times New Roman"/>
          <w:bCs/>
          <w:sz w:val="24"/>
          <w:szCs w:val="24"/>
          <w:lang w:val="es-VE" w:eastAsia="es-VE"/>
        </w:rPr>
        <w:t>Nº</w:t>
      </w:r>
      <w:proofErr w:type="spellEnd"/>
      <w:r w:rsidRPr="00520982">
        <w:rPr>
          <w:rFonts w:ascii="Times New Roman" w:eastAsia="Times New Roman" w:hAnsi="Times New Roman"/>
          <w:bCs/>
          <w:sz w:val="24"/>
          <w:szCs w:val="24"/>
          <w:lang w:val="es-VE" w:eastAsia="es-VE"/>
        </w:rPr>
        <w:t xml:space="preserve"> 12.355.015. MJL Servicios Integrales C.A., Rif J-40546058-0, Domicilio Fiscal: Av. Centenario, Edificio A. Torre Apamate, Piso 4, apartamento 4-3, Zona Conjunto Residencial Riberas de la Milagrosa, etapas IV y V, Ejido, Estado Mérida, Teléfonos: 0424-7066251/0416-2758638, Representada por: Marco Quintero, titular de la Cédula de Identidad </w:t>
      </w:r>
      <w:proofErr w:type="spellStart"/>
      <w:r w:rsidRPr="00520982">
        <w:rPr>
          <w:rFonts w:ascii="Times New Roman" w:eastAsia="Times New Roman" w:hAnsi="Times New Roman"/>
          <w:bCs/>
          <w:sz w:val="24"/>
          <w:szCs w:val="24"/>
          <w:lang w:val="es-VE" w:eastAsia="es-VE"/>
        </w:rPr>
        <w:t>N°</w:t>
      </w:r>
      <w:proofErr w:type="spellEnd"/>
      <w:r w:rsidRPr="00520982">
        <w:rPr>
          <w:rFonts w:ascii="Times New Roman" w:eastAsia="Times New Roman" w:hAnsi="Times New Roman"/>
          <w:bCs/>
          <w:sz w:val="24"/>
          <w:szCs w:val="24"/>
          <w:lang w:val="es-VE" w:eastAsia="es-VE"/>
        </w:rPr>
        <w:t xml:space="preserve"> 15.295.277, CIMATEC SOLUCIONES C.A., Rif J-29404462-0, Domicilio Fiscal: Av. Las Américas, Residencias Magdalena, Local </w:t>
      </w:r>
      <w:proofErr w:type="spellStart"/>
      <w:r w:rsidRPr="00520982">
        <w:rPr>
          <w:rFonts w:ascii="Times New Roman" w:eastAsia="Times New Roman" w:hAnsi="Times New Roman"/>
          <w:bCs/>
          <w:sz w:val="24"/>
          <w:szCs w:val="24"/>
          <w:lang w:val="es-VE" w:eastAsia="es-VE"/>
        </w:rPr>
        <w:t>N°</w:t>
      </w:r>
      <w:proofErr w:type="spellEnd"/>
      <w:r w:rsidRPr="00520982">
        <w:rPr>
          <w:rFonts w:ascii="Times New Roman" w:eastAsia="Times New Roman" w:hAnsi="Times New Roman"/>
          <w:bCs/>
          <w:sz w:val="24"/>
          <w:szCs w:val="24"/>
          <w:lang w:val="es-VE" w:eastAsia="es-VE"/>
        </w:rPr>
        <w:t xml:space="preserve"> 4, Sector Santa Barbara, Mérida estado Mérida, Teléfonos: 0424-7099483/0424-7348083, representada por </w:t>
      </w:r>
      <w:proofErr w:type="spellStart"/>
      <w:r w:rsidRPr="00520982">
        <w:rPr>
          <w:rFonts w:ascii="Times New Roman" w:eastAsia="Times New Roman" w:hAnsi="Times New Roman"/>
          <w:bCs/>
          <w:sz w:val="24"/>
          <w:szCs w:val="24"/>
          <w:lang w:val="es-VE" w:eastAsia="es-VE"/>
        </w:rPr>
        <w:t>Florelba</w:t>
      </w:r>
      <w:proofErr w:type="spellEnd"/>
      <w:r w:rsidRPr="00520982">
        <w:rPr>
          <w:rFonts w:ascii="Times New Roman" w:eastAsia="Times New Roman" w:hAnsi="Times New Roman"/>
          <w:bCs/>
          <w:sz w:val="24"/>
          <w:szCs w:val="24"/>
          <w:lang w:val="es-VE" w:eastAsia="es-VE"/>
        </w:rPr>
        <w:t xml:space="preserve"> </w:t>
      </w:r>
      <w:proofErr w:type="spellStart"/>
      <w:r w:rsidRPr="00520982">
        <w:rPr>
          <w:rFonts w:ascii="Times New Roman" w:eastAsia="Times New Roman" w:hAnsi="Times New Roman"/>
          <w:bCs/>
          <w:sz w:val="24"/>
          <w:szCs w:val="24"/>
          <w:lang w:val="es-VE" w:eastAsia="es-VE"/>
        </w:rPr>
        <w:t>Paparoni</w:t>
      </w:r>
      <w:proofErr w:type="spellEnd"/>
      <w:r w:rsidRPr="00520982">
        <w:rPr>
          <w:rFonts w:ascii="Times New Roman" w:eastAsia="Times New Roman" w:hAnsi="Times New Roman"/>
          <w:bCs/>
          <w:sz w:val="24"/>
          <w:szCs w:val="24"/>
          <w:lang w:val="es-VE" w:eastAsia="es-VE"/>
        </w:rPr>
        <w:t xml:space="preserve">, titular de la Cédula de Identidad </w:t>
      </w:r>
      <w:proofErr w:type="spellStart"/>
      <w:r w:rsidRPr="00520982">
        <w:rPr>
          <w:rFonts w:ascii="Times New Roman" w:eastAsia="Times New Roman" w:hAnsi="Times New Roman"/>
          <w:bCs/>
          <w:sz w:val="24"/>
          <w:szCs w:val="24"/>
          <w:lang w:val="es-VE" w:eastAsia="es-VE"/>
        </w:rPr>
        <w:t>N°</w:t>
      </w:r>
      <w:proofErr w:type="spellEnd"/>
      <w:r w:rsidRPr="00520982">
        <w:rPr>
          <w:rFonts w:ascii="Times New Roman" w:eastAsia="Times New Roman" w:hAnsi="Times New Roman"/>
          <w:bCs/>
          <w:sz w:val="24"/>
          <w:szCs w:val="24"/>
          <w:lang w:val="es-VE" w:eastAsia="es-VE"/>
        </w:rPr>
        <w:t xml:space="preserve"> 14.131.795. </w:t>
      </w:r>
    </w:p>
    <w:p w14:paraId="3FF87119" w14:textId="41F7EC87" w:rsidR="004164E8" w:rsidRDefault="00520982" w:rsidP="00E1516E">
      <w:pPr>
        <w:spacing w:after="0" w:line="240" w:lineRule="auto"/>
        <w:ind w:left="284"/>
        <w:jc w:val="both"/>
        <w:rPr>
          <w:rFonts w:ascii="Times New Roman" w:eastAsia="Times New Roman" w:hAnsi="Times New Roman"/>
          <w:b/>
          <w:sz w:val="24"/>
          <w:szCs w:val="24"/>
          <w:lang w:val="es-VE" w:eastAsia="es-VE"/>
        </w:rPr>
      </w:pPr>
      <w:r w:rsidRPr="00520982">
        <w:rPr>
          <w:rFonts w:ascii="Times New Roman" w:eastAsia="Times New Roman" w:hAnsi="Times New Roman"/>
          <w:b/>
          <w:sz w:val="24"/>
          <w:szCs w:val="24"/>
          <w:lang w:val="es-VE" w:eastAsia="es-VE"/>
        </w:rPr>
        <w:t>Decisión: Quedó en cuenta.</w:t>
      </w:r>
    </w:p>
    <w:p w14:paraId="3EB55F6A" w14:textId="3AEC22CD" w:rsidR="004164E8" w:rsidRDefault="004164E8" w:rsidP="00E1516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CU-3405</w:t>
      </w:r>
      <w:r w:rsidRPr="00860D99">
        <w:rPr>
          <w:rFonts w:ascii="Times New Roman" w:eastAsia="Times New Roman" w:hAnsi="Times New Roman"/>
          <w:b/>
          <w:sz w:val="24"/>
          <w:szCs w:val="24"/>
          <w:lang w:val="es-VE" w:eastAsia="es-VE"/>
        </w:rPr>
        <w:t>/17.</w:t>
      </w:r>
    </w:p>
    <w:p w14:paraId="3DCE41B4" w14:textId="4684E016" w:rsidR="00967308" w:rsidRDefault="00967308" w:rsidP="00E1516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67308">
        <w:rPr>
          <w:rFonts w:ascii="Times New Roman" w:eastAsia="Times New Roman" w:hAnsi="Times New Roman"/>
          <w:bCs/>
          <w:sz w:val="24"/>
          <w:szCs w:val="24"/>
          <w:lang w:val="es-VE" w:eastAsia="es-VE"/>
        </w:rPr>
        <w:t xml:space="preserve">omunicación </w:t>
      </w:r>
      <w:proofErr w:type="spellStart"/>
      <w:r w:rsidRPr="00967308">
        <w:rPr>
          <w:rFonts w:ascii="Times New Roman" w:eastAsia="Times New Roman" w:hAnsi="Times New Roman"/>
          <w:bCs/>
          <w:sz w:val="24"/>
          <w:szCs w:val="24"/>
          <w:lang w:val="es-VE" w:eastAsia="es-VE"/>
        </w:rPr>
        <w:t>N°</w:t>
      </w:r>
      <w:proofErr w:type="spellEnd"/>
      <w:r w:rsidRPr="00967308">
        <w:rPr>
          <w:rFonts w:ascii="Times New Roman" w:eastAsia="Times New Roman" w:hAnsi="Times New Roman"/>
          <w:bCs/>
          <w:sz w:val="24"/>
          <w:szCs w:val="24"/>
          <w:lang w:val="es-VE" w:eastAsia="es-VE"/>
        </w:rPr>
        <w:t xml:space="preserve"> 1010/30.1, de fecha 27.10.2017, mediante la cual notifica que a los fines de dar cumplimiento con el contenido del artículo segundo de la Resolución de este Máximo Organismo que otorga Delegación </w:t>
      </w:r>
      <w:proofErr w:type="spellStart"/>
      <w:r w:rsidRPr="00967308">
        <w:rPr>
          <w:rFonts w:ascii="Times New Roman" w:eastAsia="Times New Roman" w:hAnsi="Times New Roman"/>
          <w:bCs/>
          <w:sz w:val="24"/>
          <w:szCs w:val="24"/>
          <w:lang w:val="es-VE" w:eastAsia="es-VE"/>
        </w:rPr>
        <w:t>Interorgánica</w:t>
      </w:r>
      <w:proofErr w:type="spellEnd"/>
      <w:r w:rsidRPr="00967308">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967308">
        <w:rPr>
          <w:rFonts w:ascii="Times New Roman" w:eastAsia="Times New Roman" w:hAnsi="Times New Roman"/>
          <w:bCs/>
          <w:sz w:val="24"/>
          <w:szCs w:val="24"/>
          <w:lang w:val="es-VE" w:eastAsia="es-VE"/>
        </w:rPr>
        <w:t>Nº</w:t>
      </w:r>
      <w:proofErr w:type="spellEnd"/>
      <w:r w:rsidRPr="00967308">
        <w:rPr>
          <w:rFonts w:ascii="Times New Roman" w:eastAsia="Times New Roman" w:hAnsi="Times New Roman"/>
          <w:bCs/>
          <w:sz w:val="24"/>
          <w:szCs w:val="24"/>
          <w:lang w:val="es-VE" w:eastAsia="es-VE"/>
        </w:rPr>
        <w:t xml:space="preserve"> CU-0871/16, de fecha 11.04.2016, remite el informe respectivo, en los siguientes términos: </w:t>
      </w:r>
    </w:p>
    <w:p w14:paraId="22738735" w14:textId="77777777" w:rsidR="00967308" w:rsidRPr="00967308" w:rsidRDefault="00967308" w:rsidP="00967308">
      <w:pPr>
        <w:spacing w:after="0" w:line="240" w:lineRule="auto"/>
        <w:ind w:left="284"/>
        <w:jc w:val="both"/>
        <w:rPr>
          <w:rFonts w:ascii="Times New Roman" w:eastAsia="Times New Roman" w:hAnsi="Times New Roman"/>
          <w:bCs/>
          <w:sz w:val="24"/>
          <w:szCs w:val="24"/>
          <w:lang w:val="es-VE" w:eastAsia="es-VE"/>
        </w:rPr>
      </w:pPr>
    </w:p>
    <w:p w14:paraId="2CBB6FEE" w14:textId="7FF8D7DF" w:rsidR="00967308" w:rsidRDefault="00967308" w:rsidP="00967308">
      <w:pPr>
        <w:spacing w:after="0" w:line="240" w:lineRule="auto"/>
        <w:ind w:left="142"/>
        <w:jc w:val="both"/>
        <w:rPr>
          <w:rFonts w:ascii="Times New Roman" w:eastAsia="Times New Roman" w:hAnsi="Times New Roman"/>
          <w:bCs/>
          <w:sz w:val="24"/>
          <w:szCs w:val="24"/>
          <w:lang w:val="es-VE" w:eastAsia="es-VE"/>
        </w:rPr>
      </w:pPr>
      <w:r w:rsidRPr="00967308">
        <w:rPr>
          <w:rFonts w:ascii="Times New Roman" w:eastAsia="Times New Roman" w:hAnsi="Times New Roman"/>
          <w:bCs/>
          <w:sz w:val="24"/>
          <w:szCs w:val="24"/>
          <w:lang w:val="es-VE" w:eastAsia="es-VE"/>
        </w:rPr>
        <w:t xml:space="preserve">La Comisión de Contrataciones de esta Universidad, procedió a remitir </w:t>
      </w:r>
      <w:r w:rsidRPr="00967308">
        <w:rPr>
          <w:rFonts w:ascii="Times New Roman" w:eastAsia="Times New Roman" w:hAnsi="Times New Roman"/>
          <w:b/>
          <w:sz w:val="24"/>
          <w:szCs w:val="24"/>
          <w:lang w:val="es-VE" w:eastAsia="es-VE"/>
        </w:rPr>
        <w:t>Acta de Adjudicación del Proceso Administrativo de Contratación Pública Concurso Abierto ULA/CC/CA/19-2017, para la adquisición de Material Odontológico para la Universidad de Los Andes</w:t>
      </w:r>
      <w:r w:rsidRPr="00967308">
        <w:rPr>
          <w:rFonts w:ascii="Times New Roman" w:eastAsia="Times New Roman" w:hAnsi="Times New Roman"/>
          <w:bCs/>
          <w:sz w:val="24"/>
          <w:szCs w:val="24"/>
          <w:lang w:val="es-VE" w:eastAsia="es-VE"/>
        </w:rPr>
        <w:t xml:space="preserve">, revisada por la Abogada Paola Ramos, y remitida a ese Despacho, el día 12.07.2017, según oficio </w:t>
      </w:r>
      <w:proofErr w:type="spellStart"/>
      <w:r w:rsidRPr="00967308">
        <w:rPr>
          <w:rFonts w:ascii="Times New Roman" w:eastAsia="Times New Roman" w:hAnsi="Times New Roman"/>
          <w:bCs/>
          <w:sz w:val="24"/>
          <w:szCs w:val="24"/>
          <w:lang w:val="es-VE" w:eastAsia="es-VE"/>
        </w:rPr>
        <w:t>Nº</w:t>
      </w:r>
      <w:proofErr w:type="spellEnd"/>
      <w:r w:rsidRPr="00967308">
        <w:rPr>
          <w:rFonts w:ascii="Times New Roman" w:eastAsia="Times New Roman" w:hAnsi="Times New Roman"/>
          <w:bCs/>
          <w:sz w:val="24"/>
          <w:szCs w:val="24"/>
          <w:lang w:val="es-VE" w:eastAsia="es-VE"/>
        </w:rPr>
        <w:t xml:space="preserve"> SJ-561.17, emitido por la Abogada Inés Lárez Marín, Consultora Jurídica (E) de la Universidad de Los Andes. </w:t>
      </w:r>
    </w:p>
    <w:p w14:paraId="087E7F2D" w14:textId="77777777" w:rsidR="00967308" w:rsidRPr="00967308" w:rsidRDefault="00967308" w:rsidP="00967308">
      <w:pPr>
        <w:spacing w:after="0" w:line="240" w:lineRule="auto"/>
        <w:ind w:left="142"/>
        <w:jc w:val="both"/>
        <w:rPr>
          <w:rFonts w:ascii="Times New Roman" w:eastAsia="Times New Roman" w:hAnsi="Times New Roman"/>
          <w:bCs/>
          <w:sz w:val="24"/>
          <w:szCs w:val="24"/>
          <w:lang w:val="es-VE" w:eastAsia="es-VE"/>
        </w:rPr>
      </w:pPr>
    </w:p>
    <w:p w14:paraId="2DC1D9A0" w14:textId="77777777" w:rsidR="00967308" w:rsidRPr="00967308" w:rsidRDefault="00967308" w:rsidP="00967308">
      <w:pPr>
        <w:spacing w:after="0" w:line="240" w:lineRule="auto"/>
        <w:ind w:left="142"/>
        <w:jc w:val="both"/>
        <w:rPr>
          <w:rFonts w:ascii="Times New Roman" w:eastAsia="Times New Roman" w:hAnsi="Times New Roman"/>
          <w:bCs/>
          <w:sz w:val="24"/>
          <w:szCs w:val="24"/>
          <w:lang w:val="es-VE" w:eastAsia="es-VE"/>
        </w:rPr>
      </w:pPr>
      <w:r w:rsidRPr="00967308">
        <w:rPr>
          <w:rFonts w:ascii="Times New Roman" w:eastAsia="Times New Roman" w:hAnsi="Times New Roman"/>
          <w:bCs/>
          <w:sz w:val="24"/>
          <w:szCs w:val="24"/>
          <w:lang w:val="es-VE" w:eastAsia="es-VE"/>
        </w:rPr>
        <w:t xml:space="preserve">El documento de adjudicación supera la cantidad de Doscientos Ochenta Millones Doscientos Noventa y Dos Mil Quinientos Setenta y Seis Bolívares con Cero Céntimos (Bs. 280.292.576,00), que representan Novecientos Treinta y Cuatro Mil Trescientos Ocho con Cincuenta y Ocho Unidades Tributarias (934.308,58 U.T.), por lo que en aplicación del literal "a" del artículo primero de la precitada resolución, le corresponde su suscripción al ciudadano Rector de la Universidad de Los Andes, debido a que representa un monto mayor a 50.000 Unidades Tributarias. </w:t>
      </w:r>
    </w:p>
    <w:p w14:paraId="00C692A4" w14:textId="72958800" w:rsidR="00967308" w:rsidRDefault="00967308" w:rsidP="00967308">
      <w:pPr>
        <w:spacing w:after="0" w:line="240" w:lineRule="auto"/>
        <w:ind w:left="142"/>
        <w:jc w:val="both"/>
        <w:rPr>
          <w:rFonts w:ascii="Times New Roman" w:eastAsia="Times New Roman" w:hAnsi="Times New Roman"/>
          <w:bCs/>
          <w:sz w:val="24"/>
          <w:szCs w:val="24"/>
          <w:lang w:val="es-VE" w:eastAsia="es-VE"/>
        </w:rPr>
      </w:pPr>
      <w:r w:rsidRPr="00967308">
        <w:rPr>
          <w:rFonts w:ascii="Times New Roman" w:eastAsia="Times New Roman" w:hAnsi="Times New Roman"/>
          <w:bCs/>
          <w:sz w:val="24"/>
          <w:szCs w:val="24"/>
          <w:lang w:val="es-VE" w:eastAsia="es-VE"/>
        </w:rPr>
        <w:t xml:space="preserve">El documento de adjudicación data del 06.03.2017, concediéndose la misma a la empresa: </w:t>
      </w:r>
    </w:p>
    <w:p w14:paraId="6D8F6A4C" w14:textId="31EDE104" w:rsidR="00967308" w:rsidRDefault="00967308" w:rsidP="00967308">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37" w:type="dxa"/>
        <w:tblLook w:val="04A0" w:firstRow="1" w:lastRow="0" w:firstColumn="1" w:lastColumn="0" w:noHBand="0" w:noVBand="1"/>
      </w:tblPr>
      <w:tblGrid>
        <w:gridCol w:w="216"/>
        <w:gridCol w:w="624"/>
        <w:gridCol w:w="1016"/>
        <w:gridCol w:w="771"/>
        <w:gridCol w:w="970"/>
        <w:gridCol w:w="792"/>
      </w:tblGrid>
      <w:tr w:rsidR="00967308" w14:paraId="7A7669EA" w14:textId="77777777" w:rsidTr="00E1516E">
        <w:trPr>
          <w:gridBefore w:val="1"/>
          <w:wBefore w:w="147" w:type="dxa"/>
        </w:trPr>
        <w:tc>
          <w:tcPr>
            <w:tcW w:w="778" w:type="dxa"/>
          </w:tcPr>
          <w:p w14:paraId="7F426951" w14:textId="52B49EE4" w:rsidR="00967308" w:rsidRDefault="00967308" w:rsidP="00E1516E">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959" w:type="dxa"/>
          </w:tcPr>
          <w:p w14:paraId="31CF469B" w14:textId="7640809E" w:rsidR="00967308" w:rsidRDefault="00967308" w:rsidP="00E1516E">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732" w:type="dxa"/>
          </w:tcPr>
          <w:p w14:paraId="77D47DA6" w14:textId="23932DE7" w:rsidR="00967308" w:rsidRDefault="00967308" w:rsidP="00E1516E">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1022" w:type="dxa"/>
          </w:tcPr>
          <w:p w14:paraId="2DE5453D" w14:textId="6054BE2C" w:rsidR="00967308" w:rsidRDefault="00967308" w:rsidP="00E1516E">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Representada por:</w:t>
            </w:r>
          </w:p>
        </w:tc>
        <w:tc>
          <w:tcPr>
            <w:tcW w:w="751" w:type="dxa"/>
          </w:tcPr>
          <w:p w14:paraId="4F9DF96B" w14:textId="2E109439" w:rsidR="00967308" w:rsidRDefault="00967308" w:rsidP="00E1516E">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C.I.</w:t>
            </w:r>
          </w:p>
        </w:tc>
      </w:tr>
      <w:tr w:rsidR="00967308" w14:paraId="3D86B5EC" w14:textId="77777777" w:rsidTr="00E1516E">
        <w:tc>
          <w:tcPr>
            <w:tcW w:w="925" w:type="dxa"/>
            <w:gridSpan w:val="2"/>
          </w:tcPr>
          <w:p w14:paraId="2BCA335D" w14:textId="18409579"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r w:rsidRPr="00967308">
              <w:rPr>
                <w:rFonts w:ascii="Times New Roman" w:eastAsia="Times New Roman" w:hAnsi="Times New Roman"/>
                <w:bCs/>
                <w:sz w:val="16"/>
                <w:szCs w:val="16"/>
                <w:lang w:val="es-VE" w:eastAsia="es-VE"/>
              </w:rPr>
              <w:t>Dentales Maracaibo, C.A.</w:t>
            </w:r>
          </w:p>
        </w:tc>
        <w:tc>
          <w:tcPr>
            <w:tcW w:w="959" w:type="dxa"/>
          </w:tcPr>
          <w:p w14:paraId="07214C48" w14:textId="00B30CD7"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r w:rsidRPr="00967308">
              <w:rPr>
                <w:rFonts w:ascii="Times New Roman" w:eastAsia="Times New Roman" w:hAnsi="Times New Roman"/>
                <w:bCs/>
                <w:sz w:val="16"/>
                <w:szCs w:val="16"/>
                <w:lang w:val="es-VE" w:eastAsia="es-VE"/>
              </w:rPr>
              <w:t>280.292.576,00</w:t>
            </w:r>
          </w:p>
        </w:tc>
        <w:tc>
          <w:tcPr>
            <w:tcW w:w="732" w:type="dxa"/>
          </w:tcPr>
          <w:p w14:paraId="432C37E9" w14:textId="70004B53"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r w:rsidRPr="00967308">
              <w:rPr>
                <w:rFonts w:ascii="Times New Roman" w:eastAsia="Times New Roman" w:hAnsi="Times New Roman"/>
                <w:bCs/>
                <w:sz w:val="16"/>
                <w:szCs w:val="16"/>
                <w:lang w:val="es-VE" w:eastAsia="es-VE"/>
              </w:rPr>
              <w:t>J-30937765-5</w:t>
            </w:r>
          </w:p>
          <w:p w14:paraId="2378234D" w14:textId="77777777"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p>
        </w:tc>
        <w:tc>
          <w:tcPr>
            <w:tcW w:w="1022" w:type="dxa"/>
          </w:tcPr>
          <w:p w14:paraId="735975DC" w14:textId="5656AA56"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r w:rsidRPr="00967308">
              <w:rPr>
                <w:rFonts w:ascii="Times New Roman" w:eastAsia="Times New Roman" w:hAnsi="Times New Roman"/>
                <w:bCs/>
                <w:sz w:val="16"/>
                <w:szCs w:val="16"/>
                <w:lang w:val="es-VE" w:eastAsia="es-VE"/>
              </w:rPr>
              <w:t>Fernando Nava</w:t>
            </w:r>
          </w:p>
          <w:p w14:paraId="52EEFCD7" w14:textId="77777777"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p>
        </w:tc>
        <w:tc>
          <w:tcPr>
            <w:tcW w:w="751" w:type="dxa"/>
          </w:tcPr>
          <w:p w14:paraId="0BFDC2D6" w14:textId="55D17BEF"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r w:rsidRPr="00967308">
              <w:rPr>
                <w:rFonts w:ascii="Times New Roman" w:eastAsia="Times New Roman" w:hAnsi="Times New Roman"/>
                <w:bCs/>
                <w:sz w:val="16"/>
                <w:szCs w:val="16"/>
                <w:lang w:val="es-VE" w:eastAsia="es-VE"/>
              </w:rPr>
              <w:t>12.868.843</w:t>
            </w:r>
          </w:p>
          <w:p w14:paraId="3566A2F7" w14:textId="77777777" w:rsidR="00967308" w:rsidRPr="00967308" w:rsidRDefault="00967308" w:rsidP="00967308">
            <w:pPr>
              <w:spacing w:after="0" w:line="240" w:lineRule="auto"/>
              <w:jc w:val="center"/>
              <w:rPr>
                <w:rFonts w:ascii="Times New Roman" w:eastAsia="Times New Roman" w:hAnsi="Times New Roman"/>
                <w:bCs/>
                <w:sz w:val="16"/>
                <w:szCs w:val="16"/>
                <w:lang w:val="es-VE" w:eastAsia="es-VE"/>
              </w:rPr>
            </w:pPr>
          </w:p>
        </w:tc>
      </w:tr>
    </w:tbl>
    <w:p w14:paraId="044175F5" w14:textId="77777777" w:rsidR="00967308" w:rsidRDefault="00967308" w:rsidP="00967308">
      <w:pPr>
        <w:spacing w:after="0" w:line="240" w:lineRule="auto"/>
        <w:ind w:left="142"/>
        <w:jc w:val="both"/>
        <w:rPr>
          <w:rFonts w:ascii="Times New Roman" w:eastAsia="Times New Roman" w:hAnsi="Times New Roman"/>
          <w:bCs/>
          <w:sz w:val="24"/>
          <w:szCs w:val="24"/>
          <w:lang w:val="es-VE" w:eastAsia="es-VE"/>
        </w:rPr>
      </w:pPr>
    </w:p>
    <w:p w14:paraId="4ED0A2C6" w14:textId="608C5FBB" w:rsidR="00967308" w:rsidRPr="00967308" w:rsidRDefault="00967308" w:rsidP="00967308">
      <w:pPr>
        <w:spacing w:after="0" w:line="240" w:lineRule="auto"/>
        <w:ind w:left="142"/>
        <w:jc w:val="both"/>
        <w:rPr>
          <w:rFonts w:ascii="Times New Roman" w:eastAsia="Times New Roman" w:hAnsi="Times New Roman"/>
          <w:bCs/>
          <w:sz w:val="24"/>
          <w:szCs w:val="24"/>
          <w:lang w:val="es-VE" w:eastAsia="es-VE"/>
        </w:rPr>
      </w:pPr>
      <w:r w:rsidRPr="00967308">
        <w:rPr>
          <w:rFonts w:ascii="Times New Roman" w:eastAsia="Times New Roman" w:hAnsi="Times New Roman"/>
          <w:bCs/>
          <w:sz w:val="24"/>
          <w:szCs w:val="24"/>
          <w:lang w:val="es-VE" w:eastAsia="es-VE"/>
        </w:rPr>
        <w:t xml:space="preserve">Datos de la empresa seleccionada: Dentales Maracaibo, C.A. Rif J-30937765-5, Domicilio Fiscal: Av. 9, calle 75, Edifico Estoril, apartamento PB, Local </w:t>
      </w:r>
      <w:proofErr w:type="spellStart"/>
      <w:r w:rsidRPr="00967308">
        <w:rPr>
          <w:rFonts w:ascii="Times New Roman" w:eastAsia="Times New Roman" w:hAnsi="Times New Roman"/>
          <w:bCs/>
          <w:sz w:val="24"/>
          <w:szCs w:val="24"/>
          <w:lang w:val="es-VE" w:eastAsia="es-VE"/>
        </w:rPr>
        <w:t>Nº</w:t>
      </w:r>
      <w:proofErr w:type="spellEnd"/>
      <w:r w:rsidRPr="00967308">
        <w:rPr>
          <w:rFonts w:ascii="Times New Roman" w:eastAsia="Times New Roman" w:hAnsi="Times New Roman"/>
          <w:bCs/>
          <w:sz w:val="24"/>
          <w:szCs w:val="24"/>
          <w:lang w:val="es-VE" w:eastAsia="es-VE"/>
        </w:rPr>
        <w:t xml:space="preserve"> 3, Sector Los Caribes, Maracaibo, estado Zulia, teléfono: 0261-7986820/0414-0698940/0261-7971815, representada por Fernando Nava, titular de la Cédula de Identidad </w:t>
      </w:r>
      <w:proofErr w:type="spellStart"/>
      <w:r w:rsidRPr="00967308">
        <w:rPr>
          <w:rFonts w:ascii="Times New Roman" w:eastAsia="Times New Roman" w:hAnsi="Times New Roman"/>
          <w:bCs/>
          <w:sz w:val="24"/>
          <w:szCs w:val="24"/>
          <w:lang w:val="es-VE" w:eastAsia="es-VE"/>
        </w:rPr>
        <w:t>Nº</w:t>
      </w:r>
      <w:proofErr w:type="spellEnd"/>
      <w:r w:rsidRPr="00967308">
        <w:rPr>
          <w:rFonts w:ascii="Times New Roman" w:eastAsia="Times New Roman" w:hAnsi="Times New Roman"/>
          <w:bCs/>
          <w:sz w:val="24"/>
          <w:szCs w:val="24"/>
          <w:lang w:val="es-VE" w:eastAsia="es-VE"/>
        </w:rPr>
        <w:t xml:space="preserve"> 12.868.843. </w:t>
      </w:r>
    </w:p>
    <w:p w14:paraId="350169F6" w14:textId="2144B66F" w:rsidR="00967308" w:rsidRDefault="00967308" w:rsidP="00967308">
      <w:pPr>
        <w:spacing w:after="0" w:line="240" w:lineRule="auto"/>
        <w:ind w:left="142"/>
        <w:jc w:val="both"/>
        <w:rPr>
          <w:rFonts w:ascii="Times New Roman" w:eastAsia="Times New Roman" w:hAnsi="Times New Roman"/>
          <w:b/>
          <w:sz w:val="24"/>
          <w:szCs w:val="24"/>
          <w:lang w:val="es-VE" w:eastAsia="es-VE"/>
        </w:rPr>
      </w:pPr>
      <w:r w:rsidRPr="00967308">
        <w:rPr>
          <w:rFonts w:ascii="Times New Roman" w:eastAsia="Times New Roman" w:hAnsi="Times New Roman"/>
          <w:b/>
          <w:sz w:val="24"/>
          <w:szCs w:val="24"/>
          <w:lang w:val="es-VE" w:eastAsia="es-VE"/>
        </w:rPr>
        <w:t xml:space="preserve">Decisión: Quedó en cuenta. </w:t>
      </w:r>
    </w:p>
    <w:p w14:paraId="641794FE" w14:textId="77BBB7DA" w:rsidR="00967308" w:rsidRDefault="00967308" w:rsidP="00967308">
      <w:pPr>
        <w:spacing w:after="0" w:line="240" w:lineRule="auto"/>
        <w:ind w:left="142"/>
        <w:jc w:val="both"/>
        <w:rPr>
          <w:rFonts w:ascii="Times New Roman" w:eastAsia="Times New Roman" w:hAnsi="Times New Roman"/>
          <w:b/>
          <w:sz w:val="24"/>
          <w:szCs w:val="24"/>
          <w:lang w:val="es-VE" w:eastAsia="es-VE"/>
        </w:rPr>
      </w:pPr>
    </w:p>
    <w:p w14:paraId="6020706E" w14:textId="6F271028" w:rsidR="00967308" w:rsidRDefault="00967308" w:rsidP="0096730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CU-3406</w:t>
      </w:r>
      <w:r w:rsidRPr="00860D99">
        <w:rPr>
          <w:rFonts w:ascii="Times New Roman" w:eastAsia="Times New Roman" w:hAnsi="Times New Roman"/>
          <w:b/>
          <w:sz w:val="24"/>
          <w:szCs w:val="24"/>
          <w:lang w:val="es-VE" w:eastAsia="es-VE"/>
        </w:rPr>
        <w:t>/17.</w:t>
      </w:r>
    </w:p>
    <w:p w14:paraId="28EA5A85" w14:textId="5944857B" w:rsidR="00CE17F4" w:rsidRDefault="00CE17F4" w:rsidP="00CE17F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E17F4">
        <w:rPr>
          <w:rFonts w:ascii="Times New Roman" w:eastAsia="Times New Roman" w:hAnsi="Times New Roman"/>
          <w:bCs/>
          <w:sz w:val="24"/>
          <w:szCs w:val="24"/>
          <w:lang w:val="es-VE" w:eastAsia="es-VE"/>
        </w:rPr>
        <w:t xml:space="preserve">omunicación </w:t>
      </w:r>
      <w:proofErr w:type="spellStart"/>
      <w:r w:rsidRPr="00CE17F4">
        <w:rPr>
          <w:rFonts w:ascii="Times New Roman" w:eastAsia="Times New Roman" w:hAnsi="Times New Roman"/>
          <w:bCs/>
          <w:sz w:val="24"/>
          <w:szCs w:val="24"/>
          <w:lang w:val="es-VE" w:eastAsia="es-VE"/>
        </w:rPr>
        <w:t>N°</w:t>
      </w:r>
      <w:proofErr w:type="spellEnd"/>
      <w:r w:rsidRPr="00CE17F4">
        <w:rPr>
          <w:rFonts w:ascii="Times New Roman" w:eastAsia="Times New Roman" w:hAnsi="Times New Roman"/>
          <w:bCs/>
          <w:sz w:val="24"/>
          <w:szCs w:val="24"/>
          <w:lang w:val="es-VE" w:eastAsia="es-VE"/>
        </w:rPr>
        <w:t xml:space="preserve"> 1011/30.1, de fecha 27.10.2017, mediante la cual notifica que a los fines de dar cumplimiento con el contenido del artículo segundo de la Resolución de este Máximo Organismo que otorga Delegación </w:t>
      </w:r>
      <w:proofErr w:type="spellStart"/>
      <w:r w:rsidRPr="00CE17F4">
        <w:rPr>
          <w:rFonts w:ascii="Times New Roman" w:eastAsia="Times New Roman" w:hAnsi="Times New Roman"/>
          <w:bCs/>
          <w:sz w:val="24"/>
          <w:szCs w:val="24"/>
          <w:lang w:val="es-VE" w:eastAsia="es-VE"/>
        </w:rPr>
        <w:t>Interorgánica</w:t>
      </w:r>
      <w:proofErr w:type="spellEnd"/>
      <w:r w:rsidRPr="00CE17F4">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CE17F4">
        <w:rPr>
          <w:rFonts w:ascii="Times New Roman" w:eastAsia="Times New Roman" w:hAnsi="Times New Roman"/>
          <w:bCs/>
          <w:sz w:val="24"/>
          <w:szCs w:val="24"/>
          <w:lang w:val="es-VE" w:eastAsia="es-VE"/>
        </w:rPr>
        <w:t>Nº</w:t>
      </w:r>
      <w:proofErr w:type="spellEnd"/>
      <w:r w:rsidRPr="00CE17F4">
        <w:rPr>
          <w:rFonts w:ascii="Times New Roman" w:eastAsia="Times New Roman" w:hAnsi="Times New Roman"/>
          <w:bCs/>
          <w:sz w:val="24"/>
          <w:szCs w:val="24"/>
          <w:lang w:val="es-VE" w:eastAsia="es-VE"/>
        </w:rPr>
        <w:t xml:space="preserve"> CU-0871/16, de fecha 11.04.2016, remite el informe respectivo, en los siguientes términos: </w:t>
      </w:r>
    </w:p>
    <w:p w14:paraId="34C1A477" w14:textId="77777777" w:rsidR="00E6285E" w:rsidRPr="00CE17F4" w:rsidRDefault="00E6285E" w:rsidP="00CE17F4">
      <w:pPr>
        <w:spacing w:after="0" w:line="240" w:lineRule="auto"/>
        <w:ind w:left="142"/>
        <w:jc w:val="both"/>
        <w:rPr>
          <w:rFonts w:ascii="Times New Roman" w:eastAsia="Times New Roman" w:hAnsi="Times New Roman"/>
          <w:bCs/>
          <w:sz w:val="24"/>
          <w:szCs w:val="24"/>
          <w:lang w:val="es-VE" w:eastAsia="es-VE"/>
        </w:rPr>
      </w:pPr>
    </w:p>
    <w:p w14:paraId="419F6EC4" w14:textId="77777777" w:rsidR="00CE17F4" w:rsidRPr="00CE17F4" w:rsidRDefault="00CE17F4" w:rsidP="00CE17F4">
      <w:pPr>
        <w:spacing w:after="0" w:line="240" w:lineRule="auto"/>
        <w:ind w:left="142"/>
        <w:jc w:val="both"/>
        <w:rPr>
          <w:rFonts w:ascii="Times New Roman" w:eastAsia="Times New Roman" w:hAnsi="Times New Roman"/>
          <w:bCs/>
          <w:sz w:val="24"/>
          <w:szCs w:val="24"/>
          <w:lang w:val="es-VE" w:eastAsia="es-VE"/>
        </w:rPr>
      </w:pPr>
      <w:r w:rsidRPr="00CE17F4">
        <w:rPr>
          <w:rFonts w:ascii="Times New Roman" w:eastAsia="Times New Roman" w:hAnsi="Times New Roman"/>
          <w:bCs/>
          <w:sz w:val="24"/>
          <w:szCs w:val="24"/>
          <w:lang w:val="es-VE" w:eastAsia="es-VE"/>
        </w:rPr>
        <w:t xml:space="preserve">La Comisión de Contrataciones de esta Universidad, procedió a remitir </w:t>
      </w:r>
      <w:r w:rsidRPr="00E6285E">
        <w:rPr>
          <w:rFonts w:ascii="Times New Roman" w:eastAsia="Times New Roman" w:hAnsi="Times New Roman"/>
          <w:b/>
          <w:sz w:val="24"/>
          <w:szCs w:val="24"/>
          <w:lang w:val="es-VE" w:eastAsia="es-VE"/>
        </w:rPr>
        <w:t xml:space="preserve">Acta de Adjudicación del Proceso Administrativo de Contratación Pública Concurso Cerrado </w:t>
      </w:r>
      <w:proofErr w:type="spellStart"/>
      <w:r w:rsidRPr="00E6285E">
        <w:rPr>
          <w:rFonts w:ascii="Times New Roman" w:eastAsia="Times New Roman" w:hAnsi="Times New Roman"/>
          <w:b/>
          <w:sz w:val="24"/>
          <w:szCs w:val="24"/>
          <w:lang w:val="es-VE" w:eastAsia="es-VE"/>
        </w:rPr>
        <w:t>N°</w:t>
      </w:r>
      <w:proofErr w:type="spellEnd"/>
      <w:r w:rsidRPr="00E6285E">
        <w:rPr>
          <w:rFonts w:ascii="Times New Roman" w:eastAsia="Times New Roman" w:hAnsi="Times New Roman"/>
          <w:b/>
          <w:sz w:val="24"/>
          <w:szCs w:val="24"/>
          <w:lang w:val="es-VE" w:eastAsia="es-VE"/>
        </w:rPr>
        <w:t xml:space="preserve"> ULA/CC/CA/21-2017, para la Contratación de la Obra Acondicionamiento de la Biblioteca ULA Táchira, (Cielo - raso, Planta Alta, Tercera Etapa,</w:t>
      </w:r>
      <w:r w:rsidRPr="00CE17F4">
        <w:rPr>
          <w:rFonts w:ascii="Times New Roman" w:eastAsia="Times New Roman" w:hAnsi="Times New Roman"/>
          <w:bCs/>
          <w:sz w:val="24"/>
          <w:szCs w:val="24"/>
          <w:lang w:val="es-VE" w:eastAsia="es-VE"/>
        </w:rPr>
        <w:t xml:space="preserve"> revisada por la Abogada Paola Ramos, y remitida a ese Despacho, el día 21.10.2017, según oficio </w:t>
      </w:r>
      <w:proofErr w:type="spellStart"/>
      <w:r w:rsidRPr="00CE17F4">
        <w:rPr>
          <w:rFonts w:ascii="Times New Roman" w:eastAsia="Times New Roman" w:hAnsi="Times New Roman"/>
          <w:bCs/>
          <w:sz w:val="24"/>
          <w:szCs w:val="24"/>
          <w:lang w:val="es-VE" w:eastAsia="es-VE"/>
        </w:rPr>
        <w:t>Nº</w:t>
      </w:r>
      <w:proofErr w:type="spellEnd"/>
      <w:r w:rsidRPr="00CE17F4">
        <w:rPr>
          <w:rFonts w:ascii="Times New Roman" w:eastAsia="Times New Roman" w:hAnsi="Times New Roman"/>
          <w:bCs/>
          <w:sz w:val="24"/>
          <w:szCs w:val="24"/>
          <w:lang w:val="es-VE" w:eastAsia="es-VE"/>
        </w:rPr>
        <w:t xml:space="preserve"> SJ-600.17, emitido por la Abogada Inés Lárez Marín, Consultora Jurídica (E) de la Universidad de Los Andes. </w:t>
      </w:r>
    </w:p>
    <w:p w14:paraId="1C6935DD" w14:textId="03CF2879" w:rsidR="00CE17F4" w:rsidRDefault="00CE17F4" w:rsidP="00CE17F4">
      <w:pPr>
        <w:spacing w:after="0" w:line="240" w:lineRule="auto"/>
        <w:ind w:left="142"/>
        <w:jc w:val="both"/>
        <w:rPr>
          <w:rFonts w:ascii="Times New Roman" w:eastAsia="Times New Roman" w:hAnsi="Times New Roman"/>
          <w:bCs/>
          <w:sz w:val="24"/>
          <w:szCs w:val="24"/>
          <w:lang w:val="es-VE" w:eastAsia="es-VE"/>
        </w:rPr>
      </w:pPr>
      <w:r w:rsidRPr="00CE17F4">
        <w:rPr>
          <w:rFonts w:ascii="Times New Roman" w:eastAsia="Times New Roman" w:hAnsi="Times New Roman"/>
          <w:bCs/>
          <w:sz w:val="24"/>
          <w:szCs w:val="24"/>
          <w:lang w:val="es-VE" w:eastAsia="es-VE"/>
        </w:rPr>
        <w:t xml:space="preserve">El documento de adjudicación supera la cantidad de Nueve Millones Quinientos Mil Bolívares (Bs. 9.500.000,00), que representan Treinta y Un Mil Seiscientas con Sesenta y Seis Unidades Tributarias (31.666,66 U.T.), por lo que en aplicación del literal "a" del artículo primero de la precitada Resolución, le </w:t>
      </w:r>
      <w:r w:rsidRPr="00CE17F4">
        <w:rPr>
          <w:rFonts w:ascii="Times New Roman" w:eastAsia="Times New Roman" w:hAnsi="Times New Roman"/>
          <w:bCs/>
          <w:sz w:val="24"/>
          <w:szCs w:val="24"/>
          <w:lang w:val="es-VE" w:eastAsia="es-VE"/>
        </w:rPr>
        <w:lastRenderedPageBreak/>
        <w:t xml:space="preserve">corresponde su suscripción al ciudadano Rector de la Universidad de Los Andes, debido a que representa un monto mayor a 50.000 Unidades Tributarias. </w:t>
      </w:r>
    </w:p>
    <w:p w14:paraId="3D50691F" w14:textId="77777777" w:rsidR="00E6285E" w:rsidRPr="00CE17F4" w:rsidRDefault="00E6285E" w:rsidP="00CE17F4">
      <w:pPr>
        <w:spacing w:after="0" w:line="240" w:lineRule="auto"/>
        <w:ind w:left="142"/>
        <w:jc w:val="both"/>
        <w:rPr>
          <w:rFonts w:ascii="Times New Roman" w:eastAsia="Times New Roman" w:hAnsi="Times New Roman"/>
          <w:bCs/>
          <w:sz w:val="24"/>
          <w:szCs w:val="24"/>
          <w:lang w:val="es-VE" w:eastAsia="es-VE"/>
        </w:rPr>
      </w:pPr>
    </w:p>
    <w:p w14:paraId="0B441EE7" w14:textId="50DDA8D2" w:rsidR="00CE17F4" w:rsidRDefault="00CE17F4" w:rsidP="00CE17F4">
      <w:pPr>
        <w:spacing w:after="0" w:line="240" w:lineRule="auto"/>
        <w:ind w:left="142"/>
        <w:jc w:val="both"/>
        <w:rPr>
          <w:rFonts w:ascii="Times New Roman" w:eastAsia="Times New Roman" w:hAnsi="Times New Roman"/>
          <w:bCs/>
          <w:sz w:val="24"/>
          <w:szCs w:val="24"/>
          <w:lang w:val="es-VE" w:eastAsia="es-VE"/>
        </w:rPr>
      </w:pPr>
      <w:r w:rsidRPr="00CE17F4">
        <w:rPr>
          <w:rFonts w:ascii="Times New Roman" w:eastAsia="Times New Roman" w:hAnsi="Times New Roman"/>
          <w:bCs/>
          <w:sz w:val="24"/>
          <w:szCs w:val="24"/>
          <w:lang w:val="es-VE" w:eastAsia="es-VE"/>
        </w:rPr>
        <w:t xml:space="preserve">El documento de adjudicación data del 06.03.2017, concediéndose la misma a la empresa: </w:t>
      </w:r>
    </w:p>
    <w:p w14:paraId="62A262F8" w14:textId="0ABBA667" w:rsidR="00E6285E" w:rsidRDefault="00E6285E" w:rsidP="00CE17F4">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824"/>
        <w:gridCol w:w="907"/>
        <w:gridCol w:w="853"/>
        <w:gridCol w:w="992"/>
        <w:gridCol w:w="808"/>
      </w:tblGrid>
      <w:tr w:rsidR="00E6285E" w14:paraId="2716FD67" w14:textId="77777777" w:rsidTr="00E6285E">
        <w:tc>
          <w:tcPr>
            <w:tcW w:w="876" w:type="dxa"/>
          </w:tcPr>
          <w:p w14:paraId="05F7DB50" w14:textId="2DC2A27B"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
                <w:sz w:val="16"/>
                <w:szCs w:val="16"/>
                <w:lang w:val="es-VE" w:eastAsia="es-VE"/>
              </w:rPr>
              <w:t>Empresa</w:t>
            </w:r>
          </w:p>
        </w:tc>
        <w:tc>
          <w:tcPr>
            <w:tcW w:w="876" w:type="dxa"/>
          </w:tcPr>
          <w:p w14:paraId="10A53D85" w14:textId="1EE0024E"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
                <w:sz w:val="16"/>
                <w:szCs w:val="16"/>
                <w:lang w:val="es-VE" w:eastAsia="es-VE"/>
              </w:rPr>
              <w:t>Monto Adjudicado</w:t>
            </w:r>
          </w:p>
        </w:tc>
        <w:tc>
          <w:tcPr>
            <w:tcW w:w="877" w:type="dxa"/>
          </w:tcPr>
          <w:p w14:paraId="2E35C64C" w14:textId="12C537F7"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
                <w:sz w:val="16"/>
                <w:szCs w:val="16"/>
                <w:lang w:val="es-VE" w:eastAsia="es-VE"/>
              </w:rPr>
              <w:t>Rif</w:t>
            </w:r>
          </w:p>
        </w:tc>
        <w:tc>
          <w:tcPr>
            <w:tcW w:w="877" w:type="dxa"/>
          </w:tcPr>
          <w:p w14:paraId="6005272D" w14:textId="3300B91A"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
                <w:sz w:val="16"/>
                <w:szCs w:val="16"/>
                <w:lang w:val="es-VE" w:eastAsia="es-VE"/>
              </w:rPr>
              <w:t>Representada por:</w:t>
            </w:r>
          </w:p>
        </w:tc>
        <w:tc>
          <w:tcPr>
            <w:tcW w:w="878" w:type="dxa"/>
          </w:tcPr>
          <w:p w14:paraId="40BCD3D2" w14:textId="3DC9E107"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
                <w:sz w:val="16"/>
                <w:szCs w:val="16"/>
                <w:lang w:val="es-VE" w:eastAsia="es-VE"/>
              </w:rPr>
              <w:t>C.I.</w:t>
            </w:r>
          </w:p>
        </w:tc>
      </w:tr>
      <w:tr w:rsidR="00E6285E" w14:paraId="493FF546" w14:textId="77777777" w:rsidTr="00E6285E">
        <w:tc>
          <w:tcPr>
            <w:tcW w:w="876" w:type="dxa"/>
          </w:tcPr>
          <w:p w14:paraId="3804114A" w14:textId="1919A91F"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Cs/>
                <w:sz w:val="16"/>
                <w:szCs w:val="16"/>
                <w:lang w:val="es-VE" w:eastAsia="es-VE"/>
              </w:rPr>
              <w:t xml:space="preserve">Inversiones WT de Wilson </w:t>
            </w:r>
            <w:proofErr w:type="spellStart"/>
            <w:r w:rsidRPr="00E1516E">
              <w:rPr>
                <w:rFonts w:ascii="Times New Roman" w:eastAsia="Times New Roman" w:hAnsi="Times New Roman"/>
                <w:bCs/>
                <w:sz w:val="16"/>
                <w:szCs w:val="16"/>
                <w:lang w:val="es-VE" w:eastAsia="es-VE"/>
              </w:rPr>
              <w:t>Tunarosa</w:t>
            </w:r>
            <w:proofErr w:type="spellEnd"/>
          </w:p>
        </w:tc>
        <w:tc>
          <w:tcPr>
            <w:tcW w:w="876" w:type="dxa"/>
          </w:tcPr>
          <w:p w14:paraId="1D2A3276" w14:textId="0879C994"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Cs/>
                <w:sz w:val="16"/>
                <w:szCs w:val="16"/>
                <w:lang w:val="es-VE" w:eastAsia="es-VE"/>
              </w:rPr>
              <w:t>9.500.000,00</w:t>
            </w:r>
          </w:p>
          <w:p w14:paraId="0F18188E" w14:textId="77777777"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p>
        </w:tc>
        <w:tc>
          <w:tcPr>
            <w:tcW w:w="877" w:type="dxa"/>
          </w:tcPr>
          <w:p w14:paraId="2DA53166" w14:textId="4336F8E6"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Cs/>
                <w:sz w:val="16"/>
                <w:szCs w:val="16"/>
                <w:lang w:val="es-VE" w:eastAsia="es-VE"/>
              </w:rPr>
              <w:t>V-12.355.015-0</w:t>
            </w:r>
          </w:p>
          <w:p w14:paraId="2A72BCCE" w14:textId="77777777"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p>
        </w:tc>
        <w:tc>
          <w:tcPr>
            <w:tcW w:w="877" w:type="dxa"/>
          </w:tcPr>
          <w:p w14:paraId="3AF36020" w14:textId="2EF769FF"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Cs/>
                <w:sz w:val="16"/>
                <w:szCs w:val="16"/>
                <w:lang w:val="es-VE" w:eastAsia="es-VE"/>
              </w:rPr>
              <w:t xml:space="preserve">Wilson </w:t>
            </w:r>
            <w:proofErr w:type="spellStart"/>
            <w:r w:rsidRPr="00E1516E">
              <w:rPr>
                <w:rFonts w:ascii="Times New Roman" w:eastAsia="Times New Roman" w:hAnsi="Times New Roman"/>
                <w:bCs/>
                <w:sz w:val="16"/>
                <w:szCs w:val="16"/>
                <w:lang w:val="es-VE" w:eastAsia="es-VE"/>
              </w:rPr>
              <w:t>Tunarosa</w:t>
            </w:r>
            <w:proofErr w:type="spellEnd"/>
          </w:p>
          <w:p w14:paraId="0EC1EDAD" w14:textId="77777777"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p>
        </w:tc>
        <w:tc>
          <w:tcPr>
            <w:tcW w:w="878" w:type="dxa"/>
          </w:tcPr>
          <w:p w14:paraId="2FF21725" w14:textId="64AA1854"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r w:rsidRPr="00E1516E">
              <w:rPr>
                <w:rFonts w:ascii="Times New Roman" w:eastAsia="Times New Roman" w:hAnsi="Times New Roman"/>
                <w:bCs/>
                <w:sz w:val="16"/>
                <w:szCs w:val="16"/>
                <w:lang w:val="es-VE" w:eastAsia="es-VE"/>
              </w:rPr>
              <w:t>12.355.015</w:t>
            </w:r>
          </w:p>
          <w:p w14:paraId="40C7BA39" w14:textId="77777777" w:rsidR="00E6285E" w:rsidRPr="00E1516E" w:rsidRDefault="00E6285E" w:rsidP="00E1516E">
            <w:pPr>
              <w:spacing w:after="0" w:line="240" w:lineRule="auto"/>
              <w:jc w:val="center"/>
              <w:rPr>
                <w:rFonts w:ascii="Times New Roman" w:eastAsia="Times New Roman" w:hAnsi="Times New Roman"/>
                <w:bCs/>
                <w:sz w:val="16"/>
                <w:szCs w:val="16"/>
                <w:lang w:val="es-VE" w:eastAsia="es-VE"/>
              </w:rPr>
            </w:pPr>
          </w:p>
        </w:tc>
      </w:tr>
    </w:tbl>
    <w:p w14:paraId="5BEB7CE1" w14:textId="77777777" w:rsidR="00E6285E" w:rsidRPr="00CE17F4" w:rsidRDefault="00E6285E" w:rsidP="00CE17F4">
      <w:pPr>
        <w:spacing w:after="0" w:line="240" w:lineRule="auto"/>
        <w:ind w:left="142"/>
        <w:jc w:val="both"/>
        <w:rPr>
          <w:rFonts w:ascii="Times New Roman" w:eastAsia="Times New Roman" w:hAnsi="Times New Roman"/>
          <w:bCs/>
          <w:sz w:val="24"/>
          <w:szCs w:val="24"/>
          <w:lang w:val="es-VE" w:eastAsia="es-VE"/>
        </w:rPr>
      </w:pPr>
    </w:p>
    <w:p w14:paraId="696A8816" w14:textId="77777777" w:rsidR="00CE17F4" w:rsidRPr="00CE17F4" w:rsidRDefault="00CE17F4" w:rsidP="00CE17F4">
      <w:pPr>
        <w:spacing w:after="0" w:line="240" w:lineRule="auto"/>
        <w:ind w:left="142"/>
        <w:jc w:val="both"/>
        <w:rPr>
          <w:rFonts w:ascii="Times New Roman" w:eastAsia="Times New Roman" w:hAnsi="Times New Roman"/>
          <w:bCs/>
          <w:sz w:val="24"/>
          <w:szCs w:val="24"/>
          <w:lang w:val="es-VE" w:eastAsia="es-VE"/>
        </w:rPr>
      </w:pPr>
      <w:r w:rsidRPr="00CE17F4">
        <w:rPr>
          <w:rFonts w:ascii="Times New Roman" w:eastAsia="Times New Roman" w:hAnsi="Times New Roman"/>
          <w:bCs/>
          <w:sz w:val="24"/>
          <w:szCs w:val="24"/>
          <w:lang w:val="es-VE" w:eastAsia="es-VE"/>
        </w:rPr>
        <w:t xml:space="preserve">Datos de la empresa seleccionada: Inversiones WT de Wilson </w:t>
      </w:r>
      <w:proofErr w:type="spellStart"/>
      <w:r w:rsidRPr="00CE17F4">
        <w:rPr>
          <w:rFonts w:ascii="Times New Roman" w:eastAsia="Times New Roman" w:hAnsi="Times New Roman"/>
          <w:bCs/>
          <w:sz w:val="24"/>
          <w:szCs w:val="24"/>
          <w:lang w:val="es-VE" w:eastAsia="es-VE"/>
        </w:rPr>
        <w:t>Tunarosa</w:t>
      </w:r>
      <w:proofErr w:type="spellEnd"/>
      <w:r w:rsidRPr="00CE17F4">
        <w:rPr>
          <w:rFonts w:ascii="Times New Roman" w:eastAsia="Times New Roman" w:hAnsi="Times New Roman"/>
          <w:bCs/>
          <w:sz w:val="24"/>
          <w:szCs w:val="24"/>
          <w:lang w:val="es-VE" w:eastAsia="es-VE"/>
        </w:rPr>
        <w:t xml:space="preserve">, Rif J-1235505-0, Domicilio Fiscal: Calle Principal, Casa </w:t>
      </w:r>
      <w:proofErr w:type="spellStart"/>
      <w:r w:rsidRPr="00CE17F4">
        <w:rPr>
          <w:rFonts w:ascii="Times New Roman" w:eastAsia="Times New Roman" w:hAnsi="Times New Roman"/>
          <w:bCs/>
          <w:sz w:val="24"/>
          <w:szCs w:val="24"/>
          <w:lang w:val="es-VE" w:eastAsia="es-VE"/>
        </w:rPr>
        <w:t>Nº</w:t>
      </w:r>
      <w:proofErr w:type="spellEnd"/>
      <w:r w:rsidRPr="00CE17F4">
        <w:rPr>
          <w:rFonts w:ascii="Times New Roman" w:eastAsia="Times New Roman" w:hAnsi="Times New Roman"/>
          <w:bCs/>
          <w:sz w:val="24"/>
          <w:szCs w:val="24"/>
          <w:lang w:val="es-VE" w:eastAsia="es-VE"/>
        </w:rPr>
        <w:t xml:space="preserve"> 3-22, Urbanización Campo de Oro, Mérida estado Mérida, teléfono: 0414-0362159, representada por Wilson </w:t>
      </w:r>
      <w:proofErr w:type="spellStart"/>
      <w:r w:rsidRPr="00CE17F4">
        <w:rPr>
          <w:rFonts w:ascii="Times New Roman" w:eastAsia="Times New Roman" w:hAnsi="Times New Roman"/>
          <w:bCs/>
          <w:sz w:val="24"/>
          <w:szCs w:val="24"/>
          <w:lang w:val="es-VE" w:eastAsia="es-VE"/>
        </w:rPr>
        <w:t>Tunarosa</w:t>
      </w:r>
      <w:proofErr w:type="spellEnd"/>
      <w:r w:rsidRPr="00CE17F4">
        <w:rPr>
          <w:rFonts w:ascii="Times New Roman" w:eastAsia="Times New Roman" w:hAnsi="Times New Roman"/>
          <w:bCs/>
          <w:sz w:val="24"/>
          <w:szCs w:val="24"/>
          <w:lang w:val="es-VE" w:eastAsia="es-VE"/>
        </w:rPr>
        <w:t xml:space="preserve">, titular de la Cédula de Identidad </w:t>
      </w:r>
      <w:proofErr w:type="spellStart"/>
      <w:r w:rsidRPr="00CE17F4">
        <w:rPr>
          <w:rFonts w:ascii="Times New Roman" w:eastAsia="Times New Roman" w:hAnsi="Times New Roman"/>
          <w:bCs/>
          <w:sz w:val="24"/>
          <w:szCs w:val="24"/>
          <w:lang w:val="es-VE" w:eastAsia="es-VE"/>
        </w:rPr>
        <w:t>Nº</w:t>
      </w:r>
      <w:proofErr w:type="spellEnd"/>
      <w:r w:rsidRPr="00CE17F4">
        <w:rPr>
          <w:rFonts w:ascii="Times New Roman" w:eastAsia="Times New Roman" w:hAnsi="Times New Roman"/>
          <w:bCs/>
          <w:sz w:val="24"/>
          <w:szCs w:val="24"/>
          <w:lang w:val="es-VE" w:eastAsia="es-VE"/>
        </w:rPr>
        <w:t xml:space="preserve"> 12.355.015. </w:t>
      </w:r>
    </w:p>
    <w:p w14:paraId="7ABFD4EB" w14:textId="77777777" w:rsidR="00CE17F4" w:rsidRDefault="00CE17F4" w:rsidP="00CE17F4">
      <w:pPr>
        <w:spacing w:after="0" w:line="240" w:lineRule="auto"/>
        <w:ind w:left="142"/>
        <w:jc w:val="both"/>
        <w:rPr>
          <w:rFonts w:ascii="Times New Roman" w:eastAsia="Times New Roman" w:hAnsi="Times New Roman"/>
          <w:b/>
          <w:sz w:val="24"/>
          <w:szCs w:val="24"/>
          <w:lang w:val="es-VE" w:eastAsia="es-VE"/>
        </w:rPr>
      </w:pPr>
      <w:r w:rsidRPr="00967308">
        <w:rPr>
          <w:rFonts w:ascii="Times New Roman" w:eastAsia="Times New Roman" w:hAnsi="Times New Roman"/>
          <w:b/>
          <w:sz w:val="24"/>
          <w:szCs w:val="24"/>
          <w:lang w:val="es-VE" w:eastAsia="es-VE"/>
        </w:rPr>
        <w:t xml:space="preserve">Decisión: Quedó en cuenta. </w:t>
      </w:r>
    </w:p>
    <w:p w14:paraId="21858C8E" w14:textId="14989EE4" w:rsidR="00031AF0" w:rsidRDefault="00031AF0" w:rsidP="00426E41">
      <w:pPr>
        <w:spacing w:after="0" w:line="240" w:lineRule="auto"/>
        <w:ind w:left="142"/>
        <w:jc w:val="both"/>
        <w:rPr>
          <w:rFonts w:ascii="Times New Roman" w:eastAsia="Times New Roman" w:hAnsi="Times New Roman"/>
          <w:b/>
          <w:sz w:val="24"/>
          <w:szCs w:val="24"/>
          <w:lang w:val="es-VE" w:eastAsia="es-VE"/>
        </w:rPr>
      </w:pPr>
    </w:p>
    <w:p w14:paraId="2AF4B15B" w14:textId="76AB2CFD" w:rsidR="00195870" w:rsidRDefault="00195870" w:rsidP="0019587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CU-3407</w:t>
      </w:r>
      <w:r w:rsidRPr="00860D99">
        <w:rPr>
          <w:rFonts w:ascii="Times New Roman" w:eastAsia="Times New Roman" w:hAnsi="Times New Roman"/>
          <w:b/>
          <w:sz w:val="24"/>
          <w:szCs w:val="24"/>
          <w:lang w:val="es-VE" w:eastAsia="es-VE"/>
        </w:rPr>
        <w:t>/17.</w:t>
      </w:r>
    </w:p>
    <w:p w14:paraId="603D903D" w14:textId="7AD4E7E4" w:rsidR="008F2BE0" w:rsidRDefault="008F2BE0" w:rsidP="008F2BE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F2BE0">
        <w:rPr>
          <w:rFonts w:ascii="Times New Roman" w:eastAsia="Times New Roman" w:hAnsi="Times New Roman"/>
          <w:bCs/>
          <w:sz w:val="24"/>
          <w:szCs w:val="24"/>
          <w:lang w:val="es-VE" w:eastAsia="es-VE"/>
        </w:rPr>
        <w:t xml:space="preserve">omunicación </w:t>
      </w:r>
      <w:proofErr w:type="spellStart"/>
      <w:r w:rsidRPr="008F2BE0">
        <w:rPr>
          <w:rFonts w:ascii="Times New Roman" w:eastAsia="Times New Roman" w:hAnsi="Times New Roman"/>
          <w:bCs/>
          <w:sz w:val="24"/>
          <w:szCs w:val="24"/>
          <w:lang w:val="es-VE" w:eastAsia="es-VE"/>
        </w:rPr>
        <w:t>N°</w:t>
      </w:r>
      <w:proofErr w:type="spellEnd"/>
      <w:r w:rsidRPr="008F2BE0">
        <w:rPr>
          <w:rFonts w:ascii="Times New Roman" w:eastAsia="Times New Roman" w:hAnsi="Times New Roman"/>
          <w:bCs/>
          <w:sz w:val="24"/>
          <w:szCs w:val="24"/>
          <w:lang w:val="es-VE" w:eastAsia="es-VE"/>
        </w:rPr>
        <w:t xml:space="preserve"> 1012/30.1, de fecha 27.10.2017, mediante la cual notifica que a los fines de dar cumplimiento con el contenido del artículo segundo de la Resolución de este Máximo Organismo que otorga Delegación </w:t>
      </w:r>
      <w:proofErr w:type="spellStart"/>
      <w:r w:rsidRPr="008F2BE0">
        <w:rPr>
          <w:rFonts w:ascii="Times New Roman" w:eastAsia="Times New Roman" w:hAnsi="Times New Roman"/>
          <w:bCs/>
          <w:sz w:val="24"/>
          <w:szCs w:val="24"/>
          <w:lang w:val="es-VE" w:eastAsia="es-VE"/>
        </w:rPr>
        <w:t>Interorgánica</w:t>
      </w:r>
      <w:proofErr w:type="spellEnd"/>
      <w:r w:rsidRPr="008F2BE0">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en según Resolución </w:t>
      </w:r>
      <w:proofErr w:type="spellStart"/>
      <w:r w:rsidRPr="008F2BE0">
        <w:rPr>
          <w:rFonts w:ascii="Times New Roman" w:eastAsia="Times New Roman" w:hAnsi="Times New Roman"/>
          <w:bCs/>
          <w:sz w:val="24"/>
          <w:szCs w:val="24"/>
          <w:lang w:val="es-VE" w:eastAsia="es-VE"/>
        </w:rPr>
        <w:t>N°</w:t>
      </w:r>
      <w:proofErr w:type="spellEnd"/>
      <w:r w:rsidRPr="008F2BE0">
        <w:rPr>
          <w:rFonts w:ascii="Times New Roman" w:eastAsia="Times New Roman" w:hAnsi="Times New Roman"/>
          <w:bCs/>
          <w:sz w:val="24"/>
          <w:szCs w:val="24"/>
          <w:lang w:val="es-VE" w:eastAsia="es-VE"/>
        </w:rPr>
        <w:t xml:space="preserve"> CU-0163/15, de fecha 22.06.2015, remite el informe, en los siguientes términos: </w:t>
      </w:r>
    </w:p>
    <w:p w14:paraId="54D10E76" w14:textId="77777777" w:rsidR="008F2BE0" w:rsidRPr="008F2BE0" w:rsidRDefault="008F2BE0" w:rsidP="008F2BE0">
      <w:pPr>
        <w:spacing w:after="0" w:line="240" w:lineRule="auto"/>
        <w:ind w:left="142"/>
        <w:jc w:val="both"/>
        <w:rPr>
          <w:rFonts w:ascii="Times New Roman" w:eastAsia="Times New Roman" w:hAnsi="Times New Roman"/>
          <w:bCs/>
          <w:sz w:val="24"/>
          <w:szCs w:val="24"/>
          <w:lang w:val="es-VE" w:eastAsia="es-VE"/>
        </w:rPr>
      </w:pPr>
    </w:p>
    <w:p w14:paraId="34D36993" w14:textId="7324AFC9" w:rsidR="008F2BE0" w:rsidRDefault="008F2BE0" w:rsidP="008F2BE0">
      <w:pPr>
        <w:spacing w:after="0" w:line="240" w:lineRule="auto"/>
        <w:ind w:left="142"/>
        <w:jc w:val="both"/>
        <w:rPr>
          <w:rFonts w:ascii="Times New Roman" w:eastAsia="Times New Roman" w:hAnsi="Times New Roman"/>
          <w:bCs/>
          <w:sz w:val="24"/>
          <w:szCs w:val="24"/>
          <w:lang w:val="es-VE" w:eastAsia="es-VE"/>
        </w:rPr>
      </w:pPr>
      <w:r w:rsidRPr="008F2BE0">
        <w:rPr>
          <w:rFonts w:ascii="Times New Roman" w:eastAsia="Times New Roman" w:hAnsi="Times New Roman"/>
          <w:bCs/>
          <w:sz w:val="24"/>
          <w:szCs w:val="24"/>
          <w:lang w:val="es-VE" w:eastAsia="es-VE"/>
        </w:rPr>
        <w:t xml:space="preserve">La Comisión de Contrataciones de esta Universidad, procedió a remitir el Proyecto de </w:t>
      </w:r>
      <w:r w:rsidRPr="008F2BE0">
        <w:rPr>
          <w:rFonts w:ascii="Times New Roman" w:eastAsia="Times New Roman" w:hAnsi="Times New Roman"/>
          <w:b/>
          <w:sz w:val="24"/>
          <w:szCs w:val="24"/>
          <w:lang w:val="es-VE" w:eastAsia="es-VE"/>
        </w:rPr>
        <w:t xml:space="preserve">Acta de Adjudicación del Procedimiento Administrativo de Contratación Pública Concurso Abierto </w:t>
      </w:r>
      <w:proofErr w:type="spellStart"/>
      <w:r w:rsidRPr="008F2BE0">
        <w:rPr>
          <w:rFonts w:ascii="Times New Roman" w:eastAsia="Times New Roman" w:hAnsi="Times New Roman"/>
          <w:b/>
          <w:sz w:val="24"/>
          <w:szCs w:val="24"/>
          <w:lang w:val="es-VE" w:eastAsia="es-VE"/>
        </w:rPr>
        <w:t>N°</w:t>
      </w:r>
      <w:proofErr w:type="spellEnd"/>
      <w:r w:rsidRPr="008F2BE0">
        <w:rPr>
          <w:rFonts w:ascii="Times New Roman" w:eastAsia="Times New Roman" w:hAnsi="Times New Roman"/>
          <w:b/>
          <w:sz w:val="24"/>
          <w:szCs w:val="24"/>
          <w:lang w:val="es-VE" w:eastAsia="es-VE"/>
        </w:rPr>
        <w:t xml:space="preserve"> ULA/CC/CC/35-2017, para la Prestación de Servicios de Comedor a los Estudiantes del Núcleo Universitario "Alberto Adriani" de la Universidad de Los Andes en el Vigía</w:t>
      </w:r>
      <w:r w:rsidRPr="008F2BE0">
        <w:rPr>
          <w:rFonts w:ascii="Times New Roman" w:eastAsia="Times New Roman" w:hAnsi="Times New Roman"/>
          <w:bCs/>
          <w:sz w:val="24"/>
          <w:szCs w:val="24"/>
          <w:lang w:val="es-VE" w:eastAsia="es-VE"/>
        </w:rPr>
        <w:t xml:space="preserve">, al </w:t>
      </w:r>
      <w:r w:rsidRPr="008F2BE0">
        <w:rPr>
          <w:rFonts w:ascii="Times New Roman" w:eastAsia="Times New Roman" w:hAnsi="Times New Roman"/>
          <w:bCs/>
          <w:sz w:val="24"/>
          <w:szCs w:val="24"/>
          <w:lang w:val="es-VE" w:eastAsia="es-VE"/>
        </w:rPr>
        <w:t xml:space="preserve">Servicio Jurídico a los fines que se estudiara su visado, obteniéndose el mismo en fecha 23.10.2017, de acuerdo con informe Jurídico </w:t>
      </w:r>
      <w:proofErr w:type="spellStart"/>
      <w:r w:rsidRPr="008F2BE0">
        <w:rPr>
          <w:rFonts w:ascii="Times New Roman" w:eastAsia="Times New Roman" w:hAnsi="Times New Roman"/>
          <w:bCs/>
          <w:sz w:val="24"/>
          <w:szCs w:val="24"/>
          <w:lang w:val="es-VE" w:eastAsia="es-VE"/>
        </w:rPr>
        <w:t>N°</w:t>
      </w:r>
      <w:proofErr w:type="spellEnd"/>
      <w:r w:rsidRPr="008F2BE0">
        <w:rPr>
          <w:rFonts w:ascii="Times New Roman" w:eastAsia="Times New Roman" w:hAnsi="Times New Roman"/>
          <w:bCs/>
          <w:sz w:val="24"/>
          <w:szCs w:val="24"/>
          <w:lang w:val="es-VE" w:eastAsia="es-VE"/>
        </w:rPr>
        <w:t xml:space="preserve"> SJ </w:t>
      </w:r>
      <w:proofErr w:type="spellStart"/>
      <w:r w:rsidRPr="008F2BE0">
        <w:rPr>
          <w:rFonts w:ascii="Times New Roman" w:eastAsia="Times New Roman" w:hAnsi="Times New Roman"/>
          <w:bCs/>
          <w:sz w:val="24"/>
          <w:szCs w:val="24"/>
          <w:lang w:val="es-VE" w:eastAsia="es-VE"/>
        </w:rPr>
        <w:t>Nº</w:t>
      </w:r>
      <w:proofErr w:type="spellEnd"/>
      <w:r w:rsidRPr="008F2BE0">
        <w:rPr>
          <w:rFonts w:ascii="Times New Roman" w:eastAsia="Times New Roman" w:hAnsi="Times New Roman"/>
          <w:bCs/>
          <w:sz w:val="24"/>
          <w:szCs w:val="24"/>
          <w:lang w:val="es-VE" w:eastAsia="es-VE"/>
        </w:rPr>
        <w:t xml:space="preserve"> 795.15, elaborado por los abogados Ana Carolina Fernández Gutiérrez y Kelvin Edecio López Ruíz y remitido a ese Despacho en fecha 23.10.2017, según oficio </w:t>
      </w:r>
      <w:proofErr w:type="spellStart"/>
      <w:r w:rsidRPr="008F2BE0">
        <w:rPr>
          <w:rFonts w:ascii="Times New Roman" w:eastAsia="Times New Roman" w:hAnsi="Times New Roman"/>
          <w:bCs/>
          <w:sz w:val="24"/>
          <w:szCs w:val="24"/>
          <w:lang w:val="es-VE" w:eastAsia="es-VE"/>
        </w:rPr>
        <w:t>Nº</w:t>
      </w:r>
      <w:proofErr w:type="spellEnd"/>
      <w:r w:rsidRPr="008F2BE0">
        <w:rPr>
          <w:rFonts w:ascii="Times New Roman" w:eastAsia="Times New Roman" w:hAnsi="Times New Roman"/>
          <w:bCs/>
          <w:sz w:val="24"/>
          <w:szCs w:val="24"/>
          <w:lang w:val="es-VE" w:eastAsia="es-VE"/>
        </w:rPr>
        <w:t xml:space="preserve"> SJ </w:t>
      </w:r>
      <w:proofErr w:type="spellStart"/>
      <w:r w:rsidRPr="008F2BE0">
        <w:rPr>
          <w:rFonts w:ascii="Times New Roman" w:eastAsia="Times New Roman" w:hAnsi="Times New Roman"/>
          <w:bCs/>
          <w:sz w:val="24"/>
          <w:szCs w:val="24"/>
          <w:lang w:val="es-VE" w:eastAsia="es-VE"/>
        </w:rPr>
        <w:t>N°</w:t>
      </w:r>
      <w:proofErr w:type="spellEnd"/>
      <w:r w:rsidRPr="008F2BE0">
        <w:rPr>
          <w:rFonts w:ascii="Times New Roman" w:eastAsia="Times New Roman" w:hAnsi="Times New Roman"/>
          <w:bCs/>
          <w:sz w:val="24"/>
          <w:szCs w:val="24"/>
          <w:lang w:val="es-VE" w:eastAsia="es-VE"/>
        </w:rPr>
        <w:t xml:space="preserve"> 795.15, emitido por la Abogada Inés Lárez Marín, en su condición de Consultora Jurídica (E) de la Universidad de Los Andes. </w:t>
      </w:r>
    </w:p>
    <w:p w14:paraId="6178B9F0" w14:textId="77777777" w:rsidR="008F2BE0" w:rsidRPr="008F2BE0" w:rsidRDefault="008F2BE0" w:rsidP="008F2BE0">
      <w:pPr>
        <w:spacing w:after="0" w:line="240" w:lineRule="auto"/>
        <w:ind w:left="142"/>
        <w:jc w:val="both"/>
        <w:rPr>
          <w:rFonts w:ascii="Times New Roman" w:eastAsia="Times New Roman" w:hAnsi="Times New Roman"/>
          <w:bCs/>
          <w:sz w:val="24"/>
          <w:szCs w:val="24"/>
          <w:lang w:val="es-VE" w:eastAsia="es-VE"/>
        </w:rPr>
      </w:pPr>
    </w:p>
    <w:p w14:paraId="2D85F815" w14:textId="4A015787" w:rsidR="008F2BE0" w:rsidRDefault="008F2BE0" w:rsidP="008F2BE0">
      <w:pPr>
        <w:spacing w:after="0" w:line="240" w:lineRule="auto"/>
        <w:ind w:left="142"/>
        <w:jc w:val="both"/>
        <w:rPr>
          <w:rFonts w:ascii="Times New Roman" w:eastAsia="Times New Roman" w:hAnsi="Times New Roman"/>
          <w:bCs/>
          <w:sz w:val="24"/>
          <w:szCs w:val="24"/>
          <w:lang w:val="es-VE" w:eastAsia="es-VE"/>
        </w:rPr>
      </w:pPr>
      <w:r w:rsidRPr="008F2BE0">
        <w:rPr>
          <w:rFonts w:ascii="Times New Roman" w:eastAsia="Times New Roman" w:hAnsi="Times New Roman"/>
          <w:bCs/>
          <w:sz w:val="24"/>
          <w:szCs w:val="24"/>
          <w:lang w:val="es-VE" w:eastAsia="es-VE"/>
        </w:rPr>
        <w:t xml:space="preserve">El proyecto de Acta de Adjudicación será suscrita por el ciudadano Rector de la Universidad de Los Andes, Doctor Mario </w:t>
      </w:r>
      <w:proofErr w:type="spellStart"/>
      <w:r w:rsidRPr="008F2BE0">
        <w:rPr>
          <w:rFonts w:ascii="Times New Roman" w:eastAsia="Times New Roman" w:hAnsi="Times New Roman"/>
          <w:bCs/>
          <w:sz w:val="24"/>
          <w:szCs w:val="24"/>
          <w:lang w:val="es-VE" w:eastAsia="es-VE"/>
        </w:rPr>
        <w:t>Bonucci</w:t>
      </w:r>
      <w:proofErr w:type="spellEnd"/>
      <w:r w:rsidRPr="008F2BE0">
        <w:rPr>
          <w:rFonts w:ascii="Times New Roman" w:eastAsia="Times New Roman" w:hAnsi="Times New Roman"/>
          <w:bCs/>
          <w:sz w:val="24"/>
          <w:szCs w:val="24"/>
          <w:lang w:val="es-VE" w:eastAsia="es-VE"/>
        </w:rPr>
        <w:t xml:space="preserve"> Rossini y de acuerdo a Documento de Delegación </w:t>
      </w:r>
      <w:proofErr w:type="spellStart"/>
      <w:r w:rsidRPr="008F2BE0">
        <w:rPr>
          <w:rFonts w:ascii="Times New Roman" w:eastAsia="Times New Roman" w:hAnsi="Times New Roman"/>
          <w:bCs/>
          <w:sz w:val="24"/>
          <w:szCs w:val="24"/>
          <w:lang w:val="es-VE" w:eastAsia="es-VE"/>
        </w:rPr>
        <w:t>Interorgánica</w:t>
      </w:r>
      <w:proofErr w:type="spellEnd"/>
      <w:r w:rsidRPr="008F2BE0">
        <w:rPr>
          <w:rFonts w:ascii="Times New Roman" w:eastAsia="Times New Roman" w:hAnsi="Times New Roman"/>
          <w:bCs/>
          <w:sz w:val="24"/>
          <w:szCs w:val="24"/>
          <w:lang w:val="es-VE" w:eastAsia="es-VE"/>
        </w:rPr>
        <w:t xml:space="preserve"> para la Adjudicación y Firma de Contratos para la Ejecución de Obras, Adquisición de Bienes y Contratación de Servicios para la Universidad de Los Andes (CU-0463/15, de fecha 22.06.2015), considerando que el monto de adjudicación es por </w:t>
      </w:r>
      <w:proofErr w:type="spellStart"/>
      <w:r w:rsidRPr="008F2BE0">
        <w:rPr>
          <w:rFonts w:ascii="Times New Roman" w:eastAsia="Times New Roman" w:hAnsi="Times New Roman"/>
          <w:bCs/>
          <w:sz w:val="24"/>
          <w:szCs w:val="24"/>
          <w:lang w:val="es-VE" w:eastAsia="es-VE"/>
        </w:rPr>
        <w:t>Ventiséis</w:t>
      </w:r>
      <w:proofErr w:type="spellEnd"/>
      <w:r w:rsidRPr="008F2BE0">
        <w:rPr>
          <w:rFonts w:ascii="Times New Roman" w:eastAsia="Times New Roman" w:hAnsi="Times New Roman"/>
          <w:bCs/>
          <w:sz w:val="24"/>
          <w:szCs w:val="24"/>
          <w:lang w:val="es-VE" w:eastAsia="es-VE"/>
        </w:rPr>
        <w:t xml:space="preserve"> Millones Cuatrocientos Sesenta Mil Bolívares sin Céntimos (Bs. 26.460.000,00), lo cual representa la cantidad de Ochenta y Ocho Mil Doscientas Unidades Tributarias (88.200 U.T), es superior a Cincuenta Mil Unidades Tributarias (50.000,00 U.T)</w:t>
      </w:r>
      <w:r>
        <w:rPr>
          <w:rFonts w:ascii="Times New Roman" w:eastAsia="Times New Roman" w:hAnsi="Times New Roman"/>
          <w:bCs/>
          <w:sz w:val="24"/>
          <w:szCs w:val="24"/>
          <w:lang w:val="es-VE" w:eastAsia="es-VE"/>
        </w:rPr>
        <w:t>.</w:t>
      </w:r>
    </w:p>
    <w:p w14:paraId="3087C576" w14:textId="77777777" w:rsidR="008F2BE0" w:rsidRPr="008F2BE0" w:rsidRDefault="008F2BE0" w:rsidP="008F2BE0">
      <w:pPr>
        <w:spacing w:after="0" w:line="240" w:lineRule="auto"/>
        <w:ind w:left="142"/>
        <w:jc w:val="both"/>
        <w:rPr>
          <w:rFonts w:ascii="Times New Roman" w:eastAsia="Times New Roman" w:hAnsi="Times New Roman"/>
          <w:bCs/>
          <w:sz w:val="24"/>
          <w:szCs w:val="24"/>
          <w:lang w:val="es-VE" w:eastAsia="es-VE"/>
        </w:rPr>
      </w:pPr>
    </w:p>
    <w:p w14:paraId="078B02A4" w14:textId="77777777" w:rsidR="008F2BE0" w:rsidRPr="008F2BE0" w:rsidRDefault="008F2BE0" w:rsidP="008F2BE0">
      <w:pPr>
        <w:spacing w:after="0" w:line="240" w:lineRule="auto"/>
        <w:ind w:left="142"/>
        <w:jc w:val="both"/>
        <w:rPr>
          <w:rFonts w:ascii="Times New Roman" w:eastAsia="Times New Roman" w:hAnsi="Times New Roman"/>
          <w:bCs/>
          <w:sz w:val="24"/>
          <w:szCs w:val="24"/>
          <w:lang w:val="es-VE" w:eastAsia="es-VE"/>
        </w:rPr>
      </w:pPr>
      <w:r w:rsidRPr="008F2BE0">
        <w:rPr>
          <w:rFonts w:ascii="Times New Roman" w:eastAsia="Times New Roman" w:hAnsi="Times New Roman"/>
          <w:bCs/>
          <w:sz w:val="24"/>
          <w:szCs w:val="24"/>
          <w:lang w:val="es-VE" w:eastAsia="es-VE"/>
        </w:rPr>
        <w:t xml:space="preserve">El documento de adjudicación data del 20.10.2017, concediéndosele la misma a la Firma Personal El Sazón Criollo de Virginia del Carmen Contreras, Rif V-11915402-9, Domicilio Fiscal en: Avenida 10, Local 08-52, Sector la Inmaculada el Vigía estado Mérida, representada por la ciudadana Virginia del Carmen Contreras, titular de la Cédula de Identidad </w:t>
      </w:r>
      <w:proofErr w:type="spellStart"/>
      <w:r w:rsidRPr="008F2BE0">
        <w:rPr>
          <w:rFonts w:ascii="Times New Roman" w:eastAsia="Times New Roman" w:hAnsi="Times New Roman"/>
          <w:bCs/>
          <w:sz w:val="24"/>
          <w:szCs w:val="24"/>
          <w:lang w:val="es-VE" w:eastAsia="es-VE"/>
        </w:rPr>
        <w:t>N°</w:t>
      </w:r>
      <w:proofErr w:type="spellEnd"/>
      <w:r w:rsidRPr="008F2BE0">
        <w:rPr>
          <w:rFonts w:ascii="Times New Roman" w:eastAsia="Times New Roman" w:hAnsi="Times New Roman"/>
          <w:bCs/>
          <w:sz w:val="24"/>
          <w:szCs w:val="24"/>
          <w:lang w:val="es-VE" w:eastAsia="es-VE"/>
        </w:rPr>
        <w:t xml:space="preserve"> 11.915.402. </w:t>
      </w:r>
    </w:p>
    <w:p w14:paraId="41D19BBF" w14:textId="63AF1D87" w:rsidR="00B6545C" w:rsidRDefault="008F2BE0" w:rsidP="008F2BE0">
      <w:pPr>
        <w:spacing w:after="0" w:line="240" w:lineRule="auto"/>
        <w:ind w:left="142"/>
        <w:jc w:val="both"/>
        <w:rPr>
          <w:rFonts w:ascii="Times New Roman" w:eastAsia="Times New Roman" w:hAnsi="Times New Roman"/>
          <w:b/>
          <w:sz w:val="24"/>
          <w:szCs w:val="24"/>
          <w:lang w:val="es-VE" w:eastAsia="es-VE"/>
        </w:rPr>
      </w:pPr>
      <w:r w:rsidRPr="00967308">
        <w:rPr>
          <w:rFonts w:ascii="Times New Roman" w:eastAsia="Times New Roman" w:hAnsi="Times New Roman"/>
          <w:b/>
          <w:sz w:val="24"/>
          <w:szCs w:val="24"/>
          <w:lang w:val="es-VE" w:eastAsia="es-VE"/>
        </w:rPr>
        <w:t xml:space="preserve">Decisión: Quedó en cuenta. </w:t>
      </w:r>
    </w:p>
    <w:p w14:paraId="351813FB" w14:textId="77777777" w:rsidR="00B6545C" w:rsidRDefault="00B6545C" w:rsidP="00195870">
      <w:pPr>
        <w:spacing w:after="0" w:line="240" w:lineRule="auto"/>
        <w:ind w:left="142"/>
        <w:jc w:val="both"/>
        <w:rPr>
          <w:rFonts w:ascii="Times New Roman" w:eastAsia="Times New Roman" w:hAnsi="Times New Roman"/>
          <w:b/>
          <w:sz w:val="24"/>
          <w:szCs w:val="24"/>
          <w:lang w:val="es-VE" w:eastAsia="es-VE"/>
        </w:rPr>
      </w:pPr>
    </w:p>
    <w:p w14:paraId="07E8685C" w14:textId="1D73986C" w:rsidR="00B6545C" w:rsidRDefault="00B6545C" w:rsidP="00B6545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CU-3408</w:t>
      </w:r>
      <w:r w:rsidRPr="00860D99">
        <w:rPr>
          <w:rFonts w:ascii="Times New Roman" w:eastAsia="Times New Roman" w:hAnsi="Times New Roman"/>
          <w:b/>
          <w:sz w:val="24"/>
          <w:szCs w:val="24"/>
          <w:lang w:val="es-VE" w:eastAsia="es-VE"/>
        </w:rPr>
        <w:t>/17.</w:t>
      </w:r>
    </w:p>
    <w:p w14:paraId="5F0FCF7F" w14:textId="47CF9943" w:rsidR="009F299E" w:rsidRDefault="009F299E" w:rsidP="009F299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F299E">
        <w:rPr>
          <w:rFonts w:ascii="Times New Roman" w:eastAsia="Times New Roman" w:hAnsi="Times New Roman"/>
          <w:bCs/>
          <w:sz w:val="24"/>
          <w:szCs w:val="24"/>
          <w:lang w:val="es-VE" w:eastAsia="es-VE"/>
        </w:rPr>
        <w:t xml:space="preserve">omunicación </w:t>
      </w:r>
      <w:proofErr w:type="spellStart"/>
      <w:r w:rsidRPr="009F299E">
        <w:rPr>
          <w:rFonts w:ascii="Times New Roman" w:eastAsia="Times New Roman" w:hAnsi="Times New Roman"/>
          <w:bCs/>
          <w:sz w:val="24"/>
          <w:szCs w:val="24"/>
          <w:lang w:val="es-VE" w:eastAsia="es-VE"/>
        </w:rPr>
        <w:t>N°</w:t>
      </w:r>
      <w:proofErr w:type="spellEnd"/>
      <w:r w:rsidRPr="009F299E">
        <w:rPr>
          <w:rFonts w:ascii="Times New Roman" w:eastAsia="Times New Roman" w:hAnsi="Times New Roman"/>
          <w:bCs/>
          <w:sz w:val="24"/>
          <w:szCs w:val="24"/>
          <w:lang w:val="es-VE" w:eastAsia="es-VE"/>
        </w:rPr>
        <w:t xml:space="preserve"> 1013/30.1, de fecha 27.10.2017, mediante la cual notifica que a los fines de dar cumplimiento con el contenido del artículo segundo de la Resolución de este Máximo Organismo que otorga Delegación </w:t>
      </w:r>
      <w:proofErr w:type="spellStart"/>
      <w:r w:rsidRPr="009F299E">
        <w:rPr>
          <w:rFonts w:ascii="Times New Roman" w:eastAsia="Times New Roman" w:hAnsi="Times New Roman"/>
          <w:bCs/>
          <w:sz w:val="24"/>
          <w:szCs w:val="24"/>
          <w:lang w:val="es-VE" w:eastAsia="es-VE"/>
        </w:rPr>
        <w:t>Interorgánica</w:t>
      </w:r>
      <w:proofErr w:type="spellEnd"/>
      <w:r w:rsidRPr="009F299E">
        <w:rPr>
          <w:rFonts w:ascii="Times New Roman" w:eastAsia="Times New Roman" w:hAnsi="Times New Roman"/>
          <w:bCs/>
          <w:sz w:val="24"/>
          <w:szCs w:val="24"/>
          <w:lang w:val="es-VE" w:eastAsia="es-VE"/>
        </w:rPr>
        <w:t xml:space="preserve"> para la Adjudicación, Elaboración, Aprobación y Firma de Documentos y Contratos para la Adquisición </w:t>
      </w:r>
      <w:r w:rsidRPr="009F299E">
        <w:rPr>
          <w:rFonts w:ascii="Times New Roman" w:eastAsia="Times New Roman" w:hAnsi="Times New Roman"/>
          <w:bCs/>
          <w:sz w:val="24"/>
          <w:szCs w:val="24"/>
          <w:lang w:val="es-VE" w:eastAsia="es-VE"/>
        </w:rPr>
        <w:lastRenderedPageBreak/>
        <w:t xml:space="preserve">de Bienes, la Prestación de Servicios y Ejecución de obras para la Universidad de Los Andes, debidamente aprobada en según Resolución </w:t>
      </w:r>
      <w:proofErr w:type="spellStart"/>
      <w:r w:rsidRPr="009F299E">
        <w:rPr>
          <w:rFonts w:ascii="Times New Roman" w:eastAsia="Times New Roman" w:hAnsi="Times New Roman"/>
          <w:bCs/>
          <w:sz w:val="24"/>
          <w:szCs w:val="24"/>
          <w:lang w:val="es-VE" w:eastAsia="es-VE"/>
        </w:rPr>
        <w:t>N°</w:t>
      </w:r>
      <w:proofErr w:type="spellEnd"/>
      <w:r w:rsidRPr="009F299E">
        <w:rPr>
          <w:rFonts w:ascii="Times New Roman" w:eastAsia="Times New Roman" w:hAnsi="Times New Roman"/>
          <w:bCs/>
          <w:sz w:val="24"/>
          <w:szCs w:val="24"/>
          <w:lang w:val="es-VE" w:eastAsia="es-VE"/>
        </w:rPr>
        <w:t xml:space="preserve"> CU-0163/15, de fecha 22.06.2015, remiten informe, en los siguientes términos: </w:t>
      </w:r>
    </w:p>
    <w:p w14:paraId="6E3D6B47" w14:textId="77777777" w:rsidR="009F299E" w:rsidRPr="009F299E" w:rsidRDefault="009F299E" w:rsidP="009F299E">
      <w:pPr>
        <w:spacing w:after="0" w:line="240" w:lineRule="auto"/>
        <w:ind w:left="142"/>
        <w:jc w:val="both"/>
        <w:rPr>
          <w:rFonts w:ascii="Times New Roman" w:eastAsia="Times New Roman" w:hAnsi="Times New Roman"/>
          <w:bCs/>
          <w:sz w:val="24"/>
          <w:szCs w:val="24"/>
          <w:lang w:val="es-VE" w:eastAsia="es-VE"/>
        </w:rPr>
      </w:pPr>
    </w:p>
    <w:p w14:paraId="7C9832CB" w14:textId="1FC44C22" w:rsidR="009F299E" w:rsidRDefault="009F299E" w:rsidP="009F299E">
      <w:pPr>
        <w:spacing w:after="0" w:line="240" w:lineRule="auto"/>
        <w:ind w:left="142"/>
        <w:jc w:val="both"/>
        <w:rPr>
          <w:rFonts w:ascii="Times New Roman" w:eastAsia="Times New Roman" w:hAnsi="Times New Roman"/>
          <w:bCs/>
          <w:sz w:val="24"/>
          <w:szCs w:val="24"/>
          <w:lang w:val="es-VE" w:eastAsia="es-VE"/>
        </w:rPr>
      </w:pPr>
      <w:r w:rsidRPr="009F299E">
        <w:rPr>
          <w:rFonts w:ascii="Times New Roman" w:eastAsia="Times New Roman" w:hAnsi="Times New Roman"/>
          <w:bCs/>
          <w:sz w:val="24"/>
          <w:szCs w:val="24"/>
          <w:lang w:val="es-VE" w:eastAsia="es-VE"/>
        </w:rPr>
        <w:t xml:space="preserve">La Comisión de Contrataciones de esta Universidad, procedió a remitir </w:t>
      </w:r>
      <w:r w:rsidRPr="009F299E">
        <w:rPr>
          <w:rFonts w:ascii="Times New Roman" w:eastAsia="Times New Roman" w:hAnsi="Times New Roman"/>
          <w:b/>
          <w:sz w:val="24"/>
          <w:szCs w:val="24"/>
          <w:lang w:val="es-VE" w:eastAsia="es-VE"/>
        </w:rPr>
        <w:t>Acta de Adjudicación del Procedimiento Administrativo de Contratación Pública Concurso Cerrado ULA/CC/CC/37-2017, para la Adquisición de Componentes y Materiales de Computación para todas las Direcciones y Dependencias de la Universidad de Los Andes</w:t>
      </w:r>
      <w:r w:rsidRPr="009F299E">
        <w:rPr>
          <w:rFonts w:ascii="Times New Roman" w:eastAsia="Times New Roman" w:hAnsi="Times New Roman"/>
          <w:bCs/>
          <w:sz w:val="24"/>
          <w:szCs w:val="24"/>
          <w:lang w:val="es-VE" w:eastAsia="es-VE"/>
        </w:rPr>
        <w:t xml:space="preserve">, con fecha 20.10.2017, al Servicio Jurídico a los fines que se estudiara su visado, obteniéndose el mismo en fecha 20.10.2017, de acuerdo con el informe </w:t>
      </w:r>
      <w:proofErr w:type="spellStart"/>
      <w:r w:rsidRPr="009F299E">
        <w:rPr>
          <w:rFonts w:ascii="Times New Roman" w:eastAsia="Times New Roman" w:hAnsi="Times New Roman"/>
          <w:bCs/>
          <w:sz w:val="24"/>
          <w:szCs w:val="24"/>
          <w:lang w:val="es-VE" w:eastAsia="es-VE"/>
        </w:rPr>
        <w:t>juridico</w:t>
      </w:r>
      <w:proofErr w:type="spellEnd"/>
      <w:r w:rsidRPr="009F299E">
        <w:rPr>
          <w:rFonts w:ascii="Times New Roman" w:eastAsia="Times New Roman" w:hAnsi="Times New Roman"/>
          <w:bCs/>
          <w:sz w:val="24"/>
          <w:szCs w:val="24"/>
          <w:lang w:val="es-VE" w:eastAsia="es-VE"/>
        </w:rPr>
        <w:t xml:space="preserve"> </w:t>
      </w:r>
      <w:proofErr w:type="spellStart"/>
      <w:r w:rsidRPr="009F299E">
        <w:rPr>
          <w:rFonts w:ascii="Times New Roman" w:eastAsia="Times New Roman" w:hAnsi="Times New Roman"/>
          <w:bCs/>
          <w:sz w:val="24"/>
          <w:szCs w:val="24"/>
          <w:lang w:val="es-VE" w:eastAsia="es-VE"/>
        </w:rPr>
        <w:t>N°</w:t>
      </w:r>
      <w:proofErr w:type="spellEnd"/>
      <w:r w:rsidRPr="009F299E">
        <w:rPr>
          <w:rFonts w:ascii="Times New Roman" w:eastAsia="Times New Roman" w:hAnsi="Times New Roman"/>
          <w:bCs/>
          <w:sz w:val="24"/>
          <w:szCs w:val="24"/>
          <w:lang w:val="es-VE" w:eastAsia="es-VE"/>
        </w:rPr>
        <w:t xml:space="preserve"> SJ.796/17, elaborado por los Abogados Kelvin Edecio López Ruíz y Ana Carolina Fernández Gutiérrez y remitida a ese Despacho el día 23.10.2017, según oficio </w:t>
      </w:r>
      <w:proofErr w:type="spellStart"/>
      <w:r w:rsidRPr="009F299E">
        <w:rPr>
          <w:rFonts w:ascii="Times New Roman" w:eastAsia="Times New Roman" w:hAnsi="Times New Roman"/>
          <w:bCs/>
          <w:sz w:val="24"/>
          <w:szCs w:val="24"/>
          <w:lang w:val="es-VE" w:eastAsia="es-VE"/>
        </w:rPr>
        <w:t>Nº</w:t>
      </w:r>
      <w:proofErr w:type="spellEnd"/>
      <w:r w:rsidRPr="009F299E">
        <w:rPr>
          <w:rFonts w:ascii="Times New Roman" w:eastAsia="Times New Roman" w:hAnsi="Times New Roman"/>
          <w:bCs/>
          <w:sz w:val="24"/>
          <w:szCs w:val="24"/>
          <w:lang w:val="es-VE" w:eastAsia="es-VE"/>
        </w:rPr>
        <w:t xml:space="preserve"> SJ-796.17, emitido por la Abogada Inés Lárez </w:t>
      </w:r>
      <w:proofErr w:type="spellStart"/>
      <w:r w:rsidRPr="009F299E">
        <w:rPr>
          <w:rFonts w:ascii="Times New Roman" w:eastAsia="Times New Roman" w:hAnsi="Times New Roman"/>
          <w:bCs/>
          <w:sz w:val="24"/>
          <w:szCs w:val="24"/>
          <w:lang w:val="es-VE" w:eastAsia="es-VE"/>
        </w:rPr>
        <w:t>Marin</w:t>
      </w:r>
      <w:proofErr w:type="spellEnd"/>
      <w:r w:rsidRPr="009F299E">
        <w:rPr>
          <w:rFonts w:ascii="Times New Roman" w:eastAsia="Times New Roman" w:hAnsi="Times New Roman"/>
          <w:bCs/>
          <w:sz w:val="24"/>
          <w:szCs w:val="24"/>
          <w:lang w:val="es-VE" w:eastAsia="es-VE"/>
        </w:rPr>
        <w:t xml:space="preserve">, Consultora Jurídica (E) de la Universidad de Los Andes. </w:t>
      </w:r>
    </w:p>
    <w:p w14:paraId="48A965CE" w14:textId="77777777" w:rsidR="009F299E" w:rsidRPr="009F299E" w:rsidRDefault="009F299E" w:rsidP="009F299E">
      <w:pPr>
        <w:spacing w:after="0" w:line="240" w:lineRule="auto"/>
        <w:ind w:left="142"/>
        <w:jc w:val="both"/>
        <w:rPr>
          <w:rFonts w:ascii="Times New Roman" w:eastAsia="Times New Roman" w:hAnsi="Times New Roman"/>
          <w:bCs/>
          <w:sz w:val="24"/>
          <w:szCs w:val="24"/>
          <w:lang w:val="es-VE" w:eastAsia="es-VE"/>
        </w:rPr>
      </w:pPr>
    </w:p>
    <w:p w14:paraId="75E19904" w14:textId="77777777" w:rsidR="009F299E" w:rsidRPr="009F299E" w:rsidRDefault="009F299E" w:rsidP="009F299E">
      <w:pPr>
        <w:spacing w:after="0" w:line="240" w:lineRule="auto"/>
        <w:ind w:left="142"/>
        <w:jc w:val="both"/>
        <w:rPr>
          <w:rFonts w:ascii="Times New Roman" w:eastAsia="Times New Roman" w:hAnsi="Times New Roman"/>
          <w:bCs/>
          <w:sz w:val="24"/>
          <w:szCs w:val="24"/>
          <w:lang w:val="es-VE" w:eastAsia="es-VE"/>
        </w:rPr>
      </w:pPr>
      <w:r w:rsidRPr="009F299E">
        <w:rPr>
          <w:rFonts w:ascii="Times New Roman" w:eastAsia="Times New Roman" w:hAnsi="Times New Roman"/>
          <w:bCs/>
          <w:sz w:val="24"/>
          <w:szCs w:val="24"/>
          <w:lang w:val="es-VE" w:eastAsia="es-VE"/>
        </w:rPr>
        <w:t xml:space="preserve">El documento de adjudicación es por el monto de Trescientos Treinta y Cuatro Millones Seiscientos Cuatro Mil Doscientos Ochenta y Nueve </w:t>
      </w:r>
      <w:proofErr w:type="spellStart"/>
      <w:r w:rsidRPr="009F299E">
        <w:rPr>
          <w:rFonts w:ascii="Times New Roman" w:eastAsia="Times New Roman" w:hAnsi="Times New Roman"/>
          <w:bCs/>
          <w:sz w:val="24"/>
          <w:szCs w:val="24"/>
          <w:lang w:val="es-VE" w:eastAsia="es-VE"/>
        </w:rPr>
        <w:t>Bolivares</w:t>
      </w:r>
      <w:proofErr w:type="spellEnd"/>
      <w:r w:rsidRPr="009F299E">
        <w:rPr>
          <w:rFonts w:ascii="Times New Roman" w:eastAsia="Times New Roman" w:hAnsi="Times New Roman"/>
          <w:bCs/>
          <w:sz w:val="24"/>
          <w:szCs w:val="24"/>
          <w:lang w:val="es-VE" w:eastAsia="es-VE"/>
        </w:rPr>
        <w:t xml:space="preserve"> con Sesenta Céntimos (Bs. 334.604.289,60), lo cual representa Un Millón Ciento Quince Mil Trescientos Cuarenta y Siete con Sesenta y Tres Unidades Tributarias (1.115.347,63 U.T), por lo que en aplicación del literal "a" del artículo primero de la precitada Resolución, le corresponde su suscripción al Rector de la Universidad de Los Andes, por representar un monto superior a 50.000 Unidades Tributarias. </w:t>
      </w:r>
    </w:p>
    <w:p w14:paraId="4CE7D3C2" w14:textId="21D00EA9" w:rsidR="008B0403" w:rsidRDefault="009F299E" w:rsidP="008B0403">
      <w:pPr>
        <w:spacing w:after="0" w:line="240" w:lineRule="auto"/>
        <w:ind w:left="142"/>
        <w:jc w:val="both"/>
        <w:rPr>
          <w:rFonts w:ascii="Times New Roman" w:eastAsia="Times New Roman" w:hAnsi="Times New Roman"/>
          <w:bCs/>
          <w:sz w:val="24"/>
          <w:szCs w:val="24"/>
          <w:lang w:val="es-VE" w:eastAsia="es-VE"/>
        </w:rPr>
      </w:pPr>
      <w:r w:rsidRPr="009F299E">
        <w:rPr>
          <w:rFonts w:ascii="Times New Roman" w:eastAsia="Times New Roman" w:hAnsi="Times New Roman"/>
          <w:bCs/>
          <w:sz w:val="24"/>
          <w:szCs w:val="24"/>
          <w:lang w:val="es-VE" w:eastAsia="es-VE"/>
        </w:rPr>
        <w:t xml:space="preserve">El documento de adjudicación data del 20.10.2017, concediéndose la misma a la empresa: </w:t>
      </w:r>
    </w:p>
    <w:p w14:paraId="5B3B221F" w14:textId="0698F281" w:rsidR="009F299E" w:rsidRDefault="009F299E" w:rsidP="009F299E">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689"/>
        <w:gridCol w:w="985"/>
        <w:gridCol w:w="985"/>
        <w:gridCol w:w="750"/>
        <w:gridCol w:w="975"/>
      </w:tblGrid>
      <w:tr w:rsidR="008B0403" w14:paraId="417575C1" w14:textId="77777777" w:rsidTr="008B0403">
        <w:tc>
          <w:tcPr>
            <w:tcW w:w="714" w:type="dxa"/>
          </w:tcPr>
          <w:p w14:paraId="0B08E439" w14:textId="660EC6A8" w:rsidR="008B0403" w:rsidRDefault="008B0403"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1418" w:type="dxa"/>
          </w:tcPr>
          <w:p w14:paraId="6622D612" w14:textId="73D0FDEF" w:rsidR="008B0403" w:rsidRPr="008B0403" w:rsidRDefault="008B0403" w:rsidP="009A23EF">
            <w:pPr>
              <w:spacing w:after="0" w:line="240" w:lineRule="auto"/>
              <w:jc w:val="center"/>
              <w:rPr>
                <w:rFonts w:ascii="Times New Roman" w:eastAsia="Times New Roman" w:hAnsi="Times New Roman"/>
                <w:b/>
                <w:bCs/>
                <w:sz w:val="16"/>
                <w:szCs w:val="16"/>
                <w:lang w:val="es-VE" w:eastAsia="es-VE"/>
              </w:rPr>
            </w:pPr>
            <w:r w:rsidRPr="008B0403">
              <w:rPr>
                <w:rFonts w:ascii="Times New Roman" w:eastAsia="Times New Roman" w:hAnsi="Times New Roman"/>
                <w:b/>
                <w:bCs/>
                <w:sz w:val="16"/>
                <w:szCs w:val="16"/>
                <w:lang w:val="es-VE" w:eastAsia="es-VE"/>
              </w:rPr>
              <w:t>Monto Ofertado</w:t>
            </w:r>
          </w:p>
          <w:p w14:paraId="75486578" w14:textId="77777777" w:rsidR="008B0403" w:rsidRPr="00A509A8" w:rsidRDefault="008B0403" w:rsidP="009A23EF">
            <w:pPr>
              <w:spacing w:after="0" w:line="240" w:lineRule="auto"/>
              <w:jc w:val="center"/>
              <w:rPr>
                <w:rFonts w:ascii="Times New Roman" w:eastAsia="Times New Roman" w:hAnsi="Times New Roman"/>
                <w:b/>
                <w:sz w:val="16"/>
                <w:szCs w:val="16"/>
                <w:lang w:val="es-VE" w:eastAsia="es-VE"/>
              </w:rPr>
            </w:pPr>
          </w:p>
        </w:tc>
        <w:tc>
          <w:tcPr>
            <w:tcW w:w="858" w:type="dxa"/>
          </w:tcPr>
          <w:p w14:paraId="6F280837" w14:textId="676DAB10" w:rsidR="008B0403" w:rsidRDefault="008B0403"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387" w:type="dxa"/>
          </w:tcPr>
          <w:p w14:paraId="6DD017F2" w14:textId="61AC950B" w:rsidR="008B0403" w:rsidRDefault="008B0403"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1007" w:type="dxa"/>
          </w:tcPr>
          <w:p w14:paraId="63338364" w14:textId="05D36DD7" w:rsidR="008B0403" w:rsidRDefault="008B0403"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w:t>
            </w:r>
            <w:r>
              <w:rPr>
                <w:rFonts w:ascii="Times New Roman" w:eastAsia="Times New Roman" w:hAnsi="Times New Roman"/>
                <w:b/>
                <w:sz w:val="16"/>
                <w:szCs w:val="16"/>
                <w:lang w:val="es-VE" w:eastAsia="es-VE"/>
              </w:rPr>
              <w:t>nte legal</w:t>
            </w:r>
          </w:p>
        </w:tc>
      </w:tr>
      <w:tr w:rsidR="008B0403" w14:paraId="67FCB204" w14:textId="77777777" w:rsidTr="008B0403">
        <w:tc>
          <w:tcPr>
            <w:tcW w:w="714" w:type="dxa"/>
          </w:tcPr>
          <w:p w14:paraId="255C9C72" w14:textId="45439CE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r w:rsidRPr="008B0403">
              <w:rPr>
                <w:rFonts w:ascii="Times New Roman" w:eastAsia="Times New Roman" w:hAnsi="Times New Roman"/>
                <w:bCs/>
                <w:sz w:val="16"/>
                <w:szCs w:val="16"/>
                <w:lang w:val="es-VE" w:eastAsia="es-VE"/>
              </w:rPr>
              <w:t>OFFI-HAM, C.A</w:t>
            </w:r>
          </w:p>
          <w:p w14:paraId="5233460D"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c>
          <w:tcPr>
            <w:tcW w:w="1418" w:type="dxa"/>
          </w:tcPr>
          <w:p w14:paraId="3750782E" w14:textId="4DE7130C"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r w:rsidRPr="008B0403">
              <w:rPr>
                <w:rFonts w:ascii="Times New Roman" w:eastAsia="Times New Roman" w:hAnsi="Times New Roman"/>
                <w:bCs/>
                <w:sz w:val="16"/>
                <w:szCs w:val="16"/>
                <w:lang w:val="es-VE" w:eastAsia="es-VE"/>
              </w:rPr>
              <w:t>347.698.209,60</w:t>
            </w:r>
          </w:p>
          <w:p w14:paraId="6E28CD1E"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c>
          <w:tcPr>
            <w:tcW w:w="858" w:type="dxa"/>
          </w:tcPr>
          <w:p w14:paraId="141351DE" w14:textId="34D297FD"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r w:rsidRPr="008B0403">
              <w:rPr>
                <w:rFonts w:ascii="Times New Roman" w:eastAsia="Times New Roman" w:hAnsi="Times New Roman"/>
                <w:bCs/>
                <w:sz w:val="16"/>
                <w:szCs w:val="16"/>
                <w:lang w:val="es-VE" w:eastAsia="es-VE"/>
              </w:rPr>
              <w:t>347.604.289,60</w:t>
            </w:r>
          </w:p>
        </w:tc>
        <w:tc>
          <w:tcPr>
            <w:tcW w:w="387" w:type="dxa"/>
          </w:tcPr>
          <w:p w14:paraId="44321862" w14:textId="0E1D9C94"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r w:rsidRPr="008B0403">
              <w:rPr>
                <w:rFonts w:ascii="Times New Roman" w:eastAsia="Times New Roman" w:hAnsi="Times New Roman"/>
                <w:bCs/>
                <w:sz w:val="16"/>
                <w:szCs w:val="16"/>
                <w:lang w:val="es-VE" w:eastAsia="es-VE"/>
              </w:rPr>
              <w:t>J-30190470-2</w:t>
            </w:r>
          </w:p>
          <w:p w14:paraId="44386FC4"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c>
          <w:tcPr>
            <w:tcW w:w="1007" w:type="dxa"/>
          </w:tcPr>
          <w:p w14:paraId="4D152CED" w14:textId="210CA12D"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roofErr w:type="spellStart"/>
            <w:r w:rsidRPr="008B0403">
              <w:rPr>
                <w:rFonts w:ascii="Times New Roman" w:eastAsia="Times New Roman" w:hAnsi="Times New Roman"/>
                <w:bCs/>
                <w:sz w:val="16"/>
                <w:szCs w:val="16"/>
                <w:lang w:val="es-VE" w:eastAsia="es-VE"/>
              </w:rPr>
              <w:t>Hebert</w:t>
            </w:r>
            <w:proofErr w:type="spellEnd"/>
            <w:r w:rsidRPr="008B0403">
              <w:rPr>
                <w:rFonts w:ascii="Times New Roman" w:eastAsia="Times New Roman" w:hAnsi="Times New Roman"/>
                <w:bCs/>
                <w:sz w:val="16"/>
                <w:szCs w:val="16"/>
                <w:lang w:val="es-VE" w:eastAsia="es-VE"/>
              </w:rPr>
              <w:t xml:space="preserve"> Monsalve</w:t>
            </w:r>
          </w:p>
          <w:p w14:paraId="44247BEF"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r>
      <w:tr w:rsidR="008B0403" w14:paraId="1C476A93" w14:textId="77777777" w:rsidTr="008B0403">
        <w:tc>
          <w:tcPr>
            <w:tcW w:w="714" w:type="dxa"/>
          </w:tcPr>
          <w:p w14:paraId="64463438"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c>
          <w:tcPr>
            <w:tcW w:w="1418" w:type="dxa"/>
          </w:tcPr>
          <w:p w14:paraId="0C3B1845" w14:textId="7C8FF2CB" w:rsidR="008B0403" w:rsidRPr="008B0403" w:rsidRDefault="008B0403" w:rsidP="008B0403">
            <w:pPr>
              <w:spacing w:after="0" w:line="240" w:lineRule="auto"/>
              <w:jc w:val="center"/>
              <w:rPr>
                <w:rFonts w:ascii="Times New Roman" w:eastAsia="Times New Roman" w:hAnsi="Times New Roman"/>
                <w:b/>
                <w:sz w:val="16"/>
                <w:szCs w:val="16"/>
                <w:lang w:val="es-VE" w:eastAsia="es-VE"/>
              </w:rPr>
            </w:pPr>
            <w:r w:rsidRPr="008B0403">
              <w:rPr>
                <w:rFonts w:ascii="Times New Roman" w:eastAsia="Times New Roman" w:hAnsi="Times New Roman"/>
                <w:b/>
                <w:sz w:val="16"/>
                <w:szCs w:val="16"/>
                <w:lang w:val="es-VE" w:eastAsia="es-VE"/>
              </w:rPr>
              <w:t>Total</w:t>
            </w:r>
          </w:p>
          <w:p w14:paraId="18549E75" w14:textId="77777777" w:rsidR="008B0403" w:rsidRPr="009A23EF" w:rsidRDefault="008B0403" w:rsidP="008B0403">
            <w:pPr>
              <w:spacing w:after="0" w:line="240" w:lineRule="auto"/>
              <w:jc w:val="center"/>
              <w:rPr>
                <w:rFonts w:ascii="Times New Roman" w:eastAsia="Times New Roman" w:hAnsi="Times New Roman"/>
                <w:b/>
                <w:sz w:val="16"/>
                <w:szCs w:val="16"/>
                <w:lang w:val="es-VE" w:eastAsia="es-VE"/>
              </w:rPr>
            </w:pPr>
          </w:p>
        </w:tc>
        <w:tc>
          <w:tcPr>
            <w:tcW w:w="858" w:type="dxa"/>
          </w:tcPr>
          <w:p w14:paraId="744E3057" w14:textId="39623F78" w:rsidR="008B0403" w:rsidRPr="009A23EF" w:rsidRDefault="008B0403" w:rsidP="008B0403">
            <w:pPr>
              <w:spacing w:after="0" w:line="240" w:lineRule="auto"/>
              <w:jc w:val="center"/>
              <w:rPr>
                <w:rFonts w:ascii="Times New Roman" w:eastAsia="Times New Roman" w:hAnsi="Times New Roman"/>
                <w:b/>
                <w:sz w:val="16"/>
                <w:szCs w:val="16"/>
                <w:lang w:val="es-VE" w:eastAsia="es-VE"/>
              </w:rPr>
            </w:pPr>
            <w:r w:rsidRPr="009A23EF">
              <w:rPr>
                <w:rFonts w:ascii="Times New Roman" w:eastAsia="Times New Roman" w:hAnsi="Times New Roman"/>
                <w:b/>
                <w:sz w:val="16"/>
                <w:szCs w:val="16"/>
                <w:lang w:val="es-VE" w:eastAsia="es-VE"/>
              </w:rPr>
              <w:t>347.604.289,60</w:t>
            </w:r>
          </w:p>
        </w:tc>
        <w:tc>
          <w:tcPr>
            <w:tcW w:w="387" w:type="dxa"/>
          </w:tcPr>
          <w:p w14:paraId="76A17E4D"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c>
          <w:tcPr>
            <w:tcW w:w="1007" w:type="dxa"/>
          </w:tcPr>
          <w:p w14:paraId="2C774430" w14:textId="77777777" w:rsidR="008B0403" w:rsidRPr="008B0403" w:rsidRDefault="008B0403" w:rsidP="008B0403">
            <w:pPr>
              <w:spacing w:after="0" w:line="240" w:lineRule="auto"/>
              <w:jc w:val="center"/>
              <w:rPr>
                <w:rFonts w:ascii="Times New Roman" w:eastAsia="Times New Roman" w:hAnsi="Times New Roman"/>
                <w:bCs/>
                <w:sz w:val="16"/>
                <w:szCs w:val="16"/>
                <w:lang w:val="es-VE" w:eastAsia="es-VE"/>
              </w:rPr>
            </w:pPr>
          </w:p>
        </w:tc>
      </w:tr>
    </w:tbl>
    <w:p w14:paraId="253033E5" w14:textId="77777777" w:rsidR="008B0403" w:rsidRDefault="008B0403" w:rsidP="009F299E">
      <w:pPr>
        <w:spacing w:after="0" w:line="240" w:lineRule="auto"/>
        <w:ind w:left="142"/>
        <w:jc w:val="both"/>
        <w:rPr>
          <w:rFonts w:ascii="Times New Roman" w:eastAsia="Times New Roman" w:hAnsi="Times New Roman"/>
          <w:bCs/>
          <w:sz w:val="24"/>
          <w:szCs w:val="24"/>
          <w:lang w:val="es-VE" w:eastAsia="es-VE"/>
        </w:rPr>
      </w:pPr>
    </w:p>
    <w:p w14:paraId="265E8AB6" w14:textId="258973E7" w:rsidR="009F299E" w:rsidRPr="009F299E" w:rsidRDefault="009F299E" w:rsidP="009F299E">
      <w:pPr>
        <w:spacing w:after="0" w:line="240" w:lineRule="auto"/>
        <w:ind w:left="142"/>
        <w:jc w:val="both"/>
        <w:rPr>
          <w:rFonts w:ascii="Times New Roman" w:eastAsia="Times New Roman" w:hAnsi="Times New Roman"/>
          <w:bCs/>
          <w:sz w:val="24"/>
          <w:szCs w:val="24"/>
          <w:lang w:val="es-VE" w:eastAsia="es-VE"/>
        </w:rPr>
      </w:pPr>
      <w:r w:rsidRPr="009F299E">
        <w:rPr>
          <w:rFonts w:ascii="Times New Roman" w:eastAsia="Times New Roman" w:hAnsi="Times New Roman"/>
          <w:bCs/>
          <w:sz w:val="24"/>
          <w:szCs w:val="24"/>
          <w:lang w:val="es-VE" w:eastAsia="es-VE"/>
        </w:rPr>
        <w:t xml:space="preserve">Finalmente, informa que el Documento de Adjudicación del Procedimiento Administrativo de Contratación Pública Concurso Cerrado </w:t>
      </w:r>
      <w:proofErr w:type="spellStart"/>
      <w:r w:rsidRPr="009F299E">
        <w:rPr>
          <w:rFonts w:ascii="Times New Roman" w:eastAsia="Times New Roman" w:hAnsi="Times New Roman"/>
          <w:bCs/>
          <w:sz w:val="24"/>
          <w:szCs w:val="24"/>
          <w:lang w:val="es-VE" w:eastAsia="es-VE"/>
        </w:rPr>
        <w:t>N°</w:t>
      </w:r>
      <w:proofErr w:type="spellEnd"/>
      <w:r w:rsidRPr="009F299E">
        <w:rPr>
          <w:rFonts w:ascii="Times New Roman" w:eastAsia="Times New Roman" w:hAnsi="Times New Roman"/>
          <w:bCs/>
          <w:sz w:val="24"/>
          <w:szCs w:val="24"/>
          <w:lang w:val="es-VE" w:eastAsia="es-VE"/>
        </w:rPr>
        <w:t xml:space="preserve"> ULA/CC/CC/37-2017, para la adquisición de componentes y materiales de computación para todas las Direcciones y Dependencias de la Universidad de Los Andes, se otorgó en forma parcial de conformidad con el contenido del Informe de Examen, Evaluación y Recomendación de las ofertas, iniciándose un nuevo procedimiento de Concurso Cerrado, de acuerdo al artículo 90, de la Ley de Contrataciones Públicas. </w:t>
      </w:r>
    </w:p>
    <w:p w14:paraId="13FC2928" w14:textId="30638620" w:rsidR="009F299E" w:rsidRDefault="009F299E" w:rsidP="009F299E">
      <w:pPr>
        <w:spacing w:after="0" w:line="240" w:lineRule="auto"/>
        <w:ind w:left="142"/>
        <w:jc w:val="both"/>
        <w:rPr>
          <w:rFonts w:ascii="Times New Roman" w:eastAsia="Times New Roman" w:hAnsi="Times New Roman"/>
          <w:b/>
          <w:sz w:val="24"/>
          <w:szCs w:val="24"/>
          <w:lang w:val="es-VE" w:eastAsia="es-VE"/>
        </w:rPr>
      </w:pPr>
      <w:r w:rsidRPr="009F299E">
        <w:rPr>
          <w:rFonts w:ascii="Times New Roman" w:eastAsia="Times New Roman" w:hAnsi="Times New Roman"/>
          <w:b/>
          <w:sz w:val="24"/>
          <w:szCs w:val="24"/>
          <w:lang w:val="es-VE" w:eastAsia="es-VE"/>
        </w:rPr>
        <w:t xml:space="preserve">Decisión: Quedó en cuenta. </w:t>
      </w:r>
    </w:p>
    <w:p w14:paraId="751D54BC" w14:textId="0148ABB5" w:rsidR="002D0EBD" w:rsidRDefault="002D0EBD" w:rsidP="009F299E">
      <w:pPr>
        <w:spacing w:after="0" w:line="240" w:lineRule="auto"/>
        <w:ind w:left="142"/>
        <w:jc w:val="both"/>
        <w:rPr>
          <w:rFonts w:ascii="Times New Roman" w:eastAsia="Times New Roman" w:hAnsi="Times New Roman"/>
          <w:b/>
          <w:sz w:val="24"/>
          <w:szCs w:val="24"/>
          <w:lang w:val="es-VE" w:eastAsia="es-VE"/>
        </w:rPr>
      </w:pPr>
    </w:p>
    <w:p w14:paraId="201E083F" w14:textId="187E2C00" w:rsidR="002D0EBD" w:rsidRDefault="002D0EBD" w:rsidP="002D0EB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CU-3409</w:t>
      </w:r>
      <w:r w:rsidRPr="00860D99">
        <w:rPr>
          <w:rFonts w:ascii="Times New Roman" w:eastAsia="Times New Roman" w:hAnsi="Times New Roman"/>
          <w:b/>
          <w:sz w:val="24"/>
          <w:szCs w:val="24"/>
          <w:lang w:val="es-VE" w:eastAsia="es-VE"/>
        </w:rPr>
        <w:t>/17.</w:t>
      </w:r>
    </w:p>
    <w:p w14:paraId="7304A3E7" w14:textId="7C44ED26" w:rsidR="00715E90" w:rsidRDefault="00715E90" w:rsidP="00715E9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15E90">
        <w:rPr>
          <w:rFonts w:ascii="Times New Roman" w:eastAsia="Times New Roman" w:hAnsi="Times New Roman"/>
          <w:bCs/>
          <w:sz w:val="24"/>
          <w:szCs w:val="24"/>
          <w:lang w:val="es-VE" w:eastAsia="es-VE"/>
        </w:rPr>
        <w:t xml:space="preserve">omunicación </w:t>
      </w:r>
      <w:proofErr w:type="spellStart"/>
      <w:r w:rsidRPr="00715E90">
        <w:rPr>
          <w:rFonts w:ascii="Times New Roman" w:eastAsia="Times New Roman" w:hAnsi="Times New Roman"/>
          <w:bCs/>
          <w:sz w:val="24"/>
          <w:szCs w:val="24"/>
          <w:lang w:val="es-VE" w:eastAsia="es-VE"/>
        </w:rPr>
        <w:t>N°</w:t>
      </w:r>
      <w:proofErr w:type="spellEnd"/>
      <w:r w:rsidRPr="00715E90">
        <w:rPr>
          <w:rFonts w:ascii="Times New Roman" w:eastAsia="Times New Roman" w:hAnsi="Times New Roman"/>
          <w:bCs/>
          <w:sz w:val="24"/>
          <w:szCs w:val="24"/>
          <w:lang w:val="es-VE" w:eastAsia="es-VE"/>
        </w:rPr>
        <w:t xml:space="preserve"> 1014/30.1, de fecha 27.10.2017, mediante la cual notifica que a los fines de dar cumplimiento con el contenido del artículo segundo de la Resolución de este Máximo Organismo que otorga Delegación </w:t>
      </w:r>
      <w:proofErr w:type="spellStart"/>
      <w:r w:rsidRPr="00715E90">
        <w:rPr>
          <w:rFonts w:ascii="Times New Roman" w:eastAsia="Times New Roman" w:hAnsi="Times New Roman"/>
          <w:bCs/>
          <w:sz w:val="24"/>
          <w:szCs w:val="24"/>
          <w:lang w:val="es-VE" w:eastAsia="es-VE"/>
        </w:rPr>
        <w:t>Interorgánica</w:t>
      </w:r>
      <w:proofErr w:type="spellEnd"/>
      <w:r w:rsidRPr="00715E90">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715E90">
        <w:rPr>
          <w:rFonts w:ascii="Times New Roman" w:eastAsia="Times New Roman" w:hAnsi="Times New Roman"/>
          <w:bCs/>
          <w:sz w:val="24"/>
          <w:szCs w:val="24"/>
          <w:lang w:val="es-VE" w:eastAsia="es-VE"/>
        </w:rPr>
        <w:t>N°</w:t>
      </w:r>
      <w:proofErr w:type="spellEnd"/>
      <w:r w:rsidRPr="00715E90">
        <w:rPr>
          <w:rFonts w:ascii="Times New Roman" w:eastAsia="Times New Roman" w:hAnsi="Times New Roman"/>
          <w:bCs/>
          <w:sz w:val="24"/>
          <w:szCs w:val="24"/>
          <w:lang w:val="es-VE" w:eastAsia="es-VE"/>
        </w:rPr>
        <w:t xml:space="preserve"> CU-0163/15, de fecha 22.06.2015, remite el informe, en los siguientes términos: </w:t>
      </w:r>
    </w:p>
    <w:p w14:paraId="7B4AD232" w14:textId="77777777" w:rsidR="00715E90" w:rsidRPr="00715E90" w:rsidRDefault="00715E90" w:rsidP="00715E90">
      <w:pPr>
        <w:spacing w:after="0" w:line="240" w:lineRule="auto"/>
        <w:ind w:left="142"/>
        <w:jc w:val="both"/>
        <w:rPr>
          <w:rFonts w:ascii="Times New Roman" w:eastAsia="Times New Roman" w:hAnsi="Times New Roman"/>
          <w:bCs/>
          <w:sz w:val="24"/>
          <w:szCs w:val="24"/>
          <w:lang w:val="es-VE" w:eastAsia="es-VE"/>
        </w:rPr>
      </w:pPr>
    </w:p>
    <w:p w14:paraId="1410BA39" w14:textId="4B233071" w:rsidR="00715E90" w:rsidRDefault="00715E90" w:rsidP="00715E90">
      <w:pPr>
        <w:spacing w:after="0" w:line="240" w:lineRule="auto"/>
        <w:ind w:left="142"/>
        <w:jc w:val="both"/>
        <w:rPr>
          <w:rFonts w:ascii="Times New Roman" w:eastAsia="Times New Roman" w:hAnsi="Times New Roman"/>
          <w:bCs/>
          <w:sz w:val="24"/>
          <w:szCs w:val="24"/>
          <w:lang w:val="es-VE" w:eastAsia="es-VE"/>
        </w:rPr>
      </w:pPr>
      <w:r w:rsidRPr="00715E90">
        <w:rPr>
          <w:rFonts w:ascii="Times New Roman" w:eastAsia="Times New Roman" w:hAnsi="Times New Roman"/>
          <w:bCs/>
          <w:sz w:val="24"/>
          <w:szCs w:val="24"/>
          <w:lang w:val="es-VE" w:eastAsia="es-VE"/>
        </w:rPr>
        <w:t xml:space="preserve">La Comisión de Contrataciones de esta Universidad, procedió a remitir </w:t>
      </w:r>
      <w:r w:rsidRPr="00715E90">
        <w:rPr>
          <w:rFonts w:ascii="Times New Roman" w:eastAsia="Times New Roman" w:hAnsi="Times New Roman"/>
          <w:b/>
          <w:sz w:val="24"/>
          <w:szCs w:val="24"/>
          <w:lang w:val="es-VE" w:eastAsia="es-VE"/>
        </w:rPr>
        <w:t>Acta de Adjudicación del Procedimiento Administrativo de Contratación Pública Concurso Cerrado ULA/CC/CC/39-2017, para la Adquisición de Papelería y Materiales de Oficina para todas las Direcciones y Dependencias de la Universidad de Los Andes</w:t>
      </w:r>
      <w:r w:rsidRPr="00715E90">
        <w:rPr>
          <w:rFonts w:ascii="Times New Roman" w:eastAsia="Times New Roman" w:hAnsi="Times New Roman"/>
          <w:bCs/>
          <w:sz w:val="24"/>
          <w:szCs w:val="24"/>
          <w:lang w:val="es-VE" w:eastAsia="es-VE"/>
        </w:rPr>
        <w:t xml:space="preserve">, con fecha 20.10.2017, al Servicio Jurídico a los fines que se estudiara su visado, obteniéndose el mismo en fecha 20.10.2017, de acuerdo con el informe jurídico </w:t>
      </w:r>
      <w:proofErr w:type="spellStart"/>
      <w:r w:rsidRPr="00715E90">
        <w:rPr>
          <w:rFonts w:ascii="Times New Roman" w:eastAsia="Times New Roman" w:hAnsi="Times New Roman"/>
          <w:bCs/>
          <w:sz w:val="24"/>
          <w:szCs w:val="24"/>
          <w:lang w:val="es-VE" w:eastAsia="es-VE"/>
        </w:rPr>
        <w:t>Nº</w:t>
      </w:r>
      <w:proofErr w:type="spellEnd"/>
      <w:r w:rsidRPr="00715E90">
        <w:rPr>
          <w:rFonts w:ascii="Times New Roman" w:eastAsia="Times New Roman" w:hAnsi="Times New Roman"/>
          <w:bCs/>
          <w:sz w:val="24"/>
          <w:szCs w:val="24"/>
          <w:lang w:val="es-VE" w:eastAsia="es-VE"/>
        </w:rPr>
        <w:t xml:space="preserve"> SJ.797/17, elaborado por los Abogados Kelvin Edecio López Ruiz y Ana Carolina Fernández Gutiérrez y remitido </w:t>
      </w:r>
      <w:r w:rsidRPr="00715E90">
        <w:rPr>
          <w:rFonts w:ascii="Times New Roman" w:eastAsia="Times New Roman" w:hAnsi="Times New Roman"/>
          <w:bCs/>
          <w:sz w:val="24"/>
          <w:szCs w:val="24"/>
          <w:lang w:val="es-VE" w:eastAsia="es-VE"/>
        </w:rPr>
        <w:lastRenderedPageBreak/>
        <w:t xml:space="preserve">a ese Despacho, el día 23.10.2017, según oficio </w:t>
      </w:r>
      <w:proofErr w:type="spellStart"/>
      <w:r w:rsidRPr="00715E90">
        <w:rPr>
          <w:rFonts w:ascii="Times New Roman" w:eastAsia="Times New Roman" w:hAnsi="Times New Roman"/>
          <w:bCs/>
          <w:sz w:val="24"/>
          <w:szCs w:val="24"/>
          <w:lang w:val="es-VE" w:eastAsia="es-VE"/>
        </w:rPr>
        <w:t>N</w:t>
      </w:r>
      <w:r w:rsidR="00E1516E">
        <w:rPr>
          <w:rFonts w:ascii="Times New Roman" w:eastAsia="Times New Roman" w:hAnsi="Times New Roman"/>
          <w:bCs/>
          <w:sz w:val="24"/>
          <w:szCs w:val="24"/>
          <w:lang w:val="es-VE" w:eastAsia="es-VE"/>
        </w:rPr>
        <w:t>°</w:t>
      </w:r>
      <w:proofErr w:type="spellEnd"/>
      <w:r w:rsidRPr="00715E90">
        <w:rPr>
          <w:rFonts w:ascii="Times New Roman" w:eastAsia="Times New Roman" w:hAnsi="Times New Roman"/>
          <w:bCs/>
          <w:sz w:val="24"/>
          <w:szCs w:val="24"/>
          <w:lang w:val="es-VE" w:eastAsia="es-VE"/>
        </w:rPr>
        <w:t xml:space="preserve"> SJ-797.17, emitido por la Abogada Inés Lárez Marín, Consultora </w:t>
      </w:r>
      <w:proofErr w:type="spellStart"/>
      <w:r w:rsidRPr="00715E90">
        <w:rPr>
          <w:rFonts w:ascii="Times New Roman" w:eastAsia="Times New Roman" w:hAnsi="Times New Roman"/>
          <w:bCs/>
          <w:sz w:val="24"/>
          <w:szCs w:val="24"/>
          <w:lang w:val="es-VE" w:eastAsia="es-VE"/>
        </w:rPr>
        <w:t>Juridica</w:t>
      </w:r>
      <w:proofErr w:type="spellEnd"/>
      <w:r w:rsidRPr="00715E90">
        <w:rPr>
          <w:rFonts w:ascii="Times New Roman" w:eastAsia="Times New Roman" w:hAnsi="Times New Roman"/>
          <w:bCs/>
          <w:sz w:val="24"/>
          <w:szCs w:val="24"/>
          <w:lang w:val="es-VE" w:eastAsia="es-VE"/>
        </w:rPr>
        <w:t xml:space="preserve"> (E) de la Universidad de Los Andes. </w:t>
      </w:r>
    </w:p>
    <w:p w14:paraId="365700E5" w14:textId="77777777" w:rsidR="00715E90" w:rsidRPr="00715E90" w:rsidRDefault="00715E90" w:rsidP="00715E90">
      <w:pPr>
        <w:spacing w:after="0" w:line="240" w:lineRule="auto"/>
        <w:ind w:left="142"/>
        <w:jc w:val="both"/>
        <w:rPr>
          <w:rFonts w:ascii="Times New Roman" w:eastAsia="Times New Roman" w:hAnsi="Times New Roman"/>
          <w:bCs/>
          <w:sz w:val="24"/>
          <w:szCs w:val="24"/>
          <w:lang w:val="es-VE" w:eastAsia="es-VE"/>
        </w:rPr>
      </w:pPr>
    </w:p>
    <w:p w14:paraId="60C4E65C" w14:textId="42CA1FDE" w:rsidR="00715E90" w:rsidRDefault="00715E90" w:rsidP="00715E90">
      <w:pPr>
        <w:spacing w:after="0" w:line="240" w:lineRule="auto"/>
        <w:ind w:left="142"/>
        <w:jc w:val="both"/>
        <w:rPr>
          <w:rFonts w:ascii="Times New Roman" w:eastAsia="Times New Roman" w:hAnsi="Times New Roman"/>
          <w:bCs/>
          <w:sz w:val="24"/>
          <w:szCs w:val="24"/>
          <w:lang w:val="es-VE" w:eastAsia="es-VE"/>
        </w:rPr>
      </w:pPr>
      <w:r w:rsidRPr="00715E90">
        <w:rPr>
          <w:rFonts w:ascii="Times New Roman" w:eastAsia="Times New Roman" w:hAnsi="Times New Roman"/>
          <w:bCs/>
          <w:sz w:val="24"/>
          <w:szCs w:val="24"/>
          <w:lang w:val="es-VE" w:eastAsia="es-VE"/>
        </w:rPr>
        <w:t xml:space="preserve">El documento de adjudicación es por el monto de Ciento Setenta y Ocho Millones Doscientos Veintitrés Mil Ochocientos Ocho Bolívares sin Céntimos (Bs. 178.223,808,00), lo cual representa Quinientas Noventa y Cuatro Mil Setenta y Nueve con Treinta y Seis Unidades Tributarias (594.079,36 U.T.), por lo que en aplicación del literal "a" del artículo primero de la precitada Resolución, le corresponde su suscripción al Rector de la Universidad de Los Andes, por representar un monto superior a 50.000 Unidades Tributarias. </w:t>
      </w:r>
    </w:p>
    <w:p w14:paraId="5F35624F" w14:textId="77777777" w:rsidR="00715E90" w:rsidRPr="00715E90" w:rsidRDefault="00715E90" w:rsidP="00715E90">
      <w:pPr>
        <w:spacing w:after="0" w:line="240" w:lineRule="auto"/>
        <w:ind w:left="142"/>
        <w:jc w:val="both"/>
        <w:rPr>
          <w:rFonts w:ascii="Times New Roman" w:eastAsia="Times New Roman" w:hAnsi="Times New Roman"/>
          <w:bCs/>
          <w:sz w:val="24"/>
          <w:szCs w:val="24"/>
          <w:lang w:val="es-VE" w:eastAsia="es-VE"/>
        </w:rPr>
      </w:pPr>
    </w:p>
    <w:p w14:paraId="7CC64676" w14:textId="1E0968A9" w:rsidR="00715E90" w:rsidRDefault="00715E90" w:rsidP="00715E90">
      <w:pPr>
        <w:spacing w:after="0" w:line="240" w:lineRule="auto"/>
        <w:ind w:left="142"/>
        <w:jc w:val="both"/>
        <w:rPr>
          <w:rFonts w:ascii="Times New Roman" w:eastAsia="Times New Roman" w:hAnsi="Times New Roman"/>
          <w:bCs/>
          <w:sz w:val="24"/>
          <w:szCs w:val="24"/>
          <w:lang w:val="es-VE" w:eastAsia="es-VE"/>
        </w:rPr>
      </w:pPr>
      <w:r w:rsidRPr="00715E90">
        <w:rPr>
          <w:rFonts w:ascii="Times New Roman" w:eastAsia="Times New Roman" w:hAnsi="Times New Roman"/>
          <w:bCs/>
          <w:sz w:val="24"/>
          <w:szCs w:val="24"/>
          <w:lang w:val="es-VE" w:eastAsia="es-VE"/>
        </w:rPr>
        <w:t xml:space="preserve">El documento de adjudicación data del 23.10.2017, concediéndose la misma a la empresa: </w:t>
      </w:r>
    </w:p>
    <w:p w14:paraId="6A00EDD0" w14:textId="40B03D46" w:rsidR="00715E90" w:rsidRDefault="00715E90" w:rsidP="00715E90">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821"/>
        <w:gridCol w:w="972"/>
        <w:gridCol w:w="972"/>
        <w:gridCol w:w="740"/>
        <w:gridCol w:w="879"/>
      </w:tblGrid>
      <w:tr w:rsidR="009A23EF" w14:paraId="67C3C6B2" w14:textId="77777777" w:rsidTr="009A23EF">
        <w:tc>
          <w:tcPr>
            <w:tcW w:w="1060" w:type="dxa"/>
          </w:tcPr>
          <w:p w14:paraId="463D4ADE" w14:textId="1B1B675B" w:rsidR="009A23EF" w:rsidRDefault="009A23EF"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1270" w:type="dxa"/>
          </w:tcPr>
          <w:p w14:paraId="0558DC36" w14:textId="77777777" w:rsidR="009A23EF" w:rsidRPr="008B0403" w:rsidRDefault="009A23EF" w:rsidP="009A23EF">
            <w:pPr>
              <w:spacing w:after="0" w:line="240" w:lineRule="auto"/>
              <w:jc w:val="center"/>
              <w:rPr>
                <w:rFonts w:ascii="Times New Roman" w:eastAsia="Times New Roman" w:hAnsi="Times New Roman"/>
                <w:b/>
                <w:bCs/>
                <w:sz w:val="16"/>
                <w:szCs w:val="16"/>
                <w:lang w:val="es-VE" w:eastAsia="es-VE"/>
              </w:rPr>
            </w:pPr>
            <w:r w:rsidRPr="008B0403">
              <w:rPr>
                <w:rFonts w:ascii="Times New Roman" w:eastAsia="Times New Roman" w:hAnsi="Times New Roman"/>
                <w:b/>
                <w:bCs/>
                <w:sz w:val="16"/>
                <w:szCs w:val="16"/>
                <w:lang w:val="es-VE" w:eastAsia="es-VE"/>
              </w:rPr>
              <w:t>Monto Ofertado</w:t>
            </w:r>
          </w:p>
          <w:p w14:paraId="386DF626" w14:textId="77777777" w:rsidR="009A23EF" w:rsidRDefault="009A23EF" w:rsidP="009A23EF">
            <w:pPr>
              <w:spacing w:after="0" w:line="240" w:lineRule="auto"/>
              <w:jc w:val="center"/>
              <w:rPr>
                <w:rFonts w:ascii="Times New Roman" w:eastAsia="Times New Roman" w:hAnsi="Times New Roman"/>
                <w:bCs/>
                <w:sz w:val="24"/>
                <w:szCs w:val="24"/>
                <w:lang w:val="es-VE" w:eastAsia="es-VE"/>
              </w:rPr>
            </w:pPr>
          </w:p>
        </w:tc>
        <w:tc>
          <w:tcPr>
            <w:tcW w:w="779" w:type="dxa"/>
          </w:tcPr>
          <w:p w14:paraId="6D88DEED" w14:textId="3D04C867" w:rsidR="009A23EF" w:rsidRDefault="009A23EF"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366" w:type="dxa"/>
          </w:tcPr>
          <w:p w14:paraId="36DD231C" w14:textId="7B88E783" w:rsidR="009A23EF" w:rsidRDefault="009A23EF"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909" w:type="dxa"/>
          </w:tcPr>
          <w:p w14:paraId="5C98AA22" w14:textId="4E269376" w:rsidR="009A23EF" w:rsidRDefault="009A23EF" w:rsidP="009A23EF">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w:t>
            </w:r>
            <w:r>
              <w:rPr>
                <w:rFonts w:ascii="Times New Roman" w:eastAsia="Times New Roman" w:hAnsi="Times New Roman"/>
                <w:b/>
                <w:sz w:val="16"/>
                <w:szCs w:val="16"/>
                <w:lang w:val="es-VE" w:eastAsia="es-VE"/>
              </w:rPr>
              <w:t>nte legal</w:t>
            </w:r>
          </w:p>
        </w:tc>
      </w:tr>
      <w:tr w:rsidR="009A23EF" w14:paraId="3AD1D72F" w14:textId="77777777" w:rsidTr="009A23EF">
        <w:tc>
          <w:tcPr>
            <w:tcW w:w="1060" w:type="dxa"/>
          </w:tcPr>
          <w:p w14:paraId="5CAA8D87" w14:textId="1B052116"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r w:rsidRPr="009A23EF">
              <w:rPr>
                <w:rFonts w:ascii="Times New Roman" w:eastAsia="Times New Roman" w:hAnsi="Times New Roman"/>
                <w:bCs/>
                <w:sz w:val="18"/>
                <w:szCs w:val="18"/>
                <w:lang w:val="es-VE" w:eastAsia="es-VE"/>
              </w:rPr>
              <w:t>OFFICOMP R.L.</w:t>
            </w:r>
          </w:p>
        </w:tc>
        <w:tc>
          <w:tcPr>
            <w:tcW w:w="1270" w:type="dxa"/>
          </w:tcPr>
          <w:p w14:paraId="583152E3" w14:textId="2ED3060F"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r w:rsidRPr="009A23EF">
              <w:rPr>
                <w:rFonts w:ascii="Times New Roman" w:eastAsia="Times New Roman" w:hAnsi="Times New Roman"/>
                <w:bCs/>
                <w:sz w:val="18"/>
                <w:szCs w:val="18"/>
                <w:lang w:val="es-VE" w:eastAsia="es-VE"/>
              </w:rPr>
              <w:t>178.223.808,00</w:t>
            </w:r>
          </w:p>
          <w:p w14:paraId="16045F58" w14:textId="77777777"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p>
        </w:tc>
        <w:tc>
          <w:tcPr>
            <w:tcW w:w="779" w:type="dxa"/>
          </w:tcPr>
          <w:p w14:paraId="40CA6AA4" w14:textId="709C48B6"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r w:rsidRPr="009A23EF">
              <w:rPr>
                <w:rFonts w:ascii="Times New Roman" w:eastAsia="Times New Roman" w:hAnsi="Times New Roman"/>
                <w:bCs/>
                <w:sz w:val="18"/>
                <w:szCs w:val="18"/>
                <w:lang w:val="es-VE" w:eastAsia="es-VE"/>
              </w:rPr>
              <w:t>178.223.808,00</w:t>
            </w:r>
          </w:p>
        </w:tc>
        <w:tc>
          <w:tcPr>
            <w:tcW w:w="366" w:type="dxa"/>
          </w:tcPr>
          <w:p w14:paraId="3069EDD8" w14:textId="369E5119"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r w:rsidRPr="009A23EF">
              <w:rPr>
                <w:rFonts w:ascii="Times New Roman" w:eastAsia="Times New Roman" w:hAnsi="Times New Roman"/>
                <w:bCs/>
                <w:sz w:val="18"/>
                <w:szCs w:val="18"/>
                <w:lang w:val="es-VE" w:eastAsia="es-VE"/>
              </w:rPr>
              <w:t>J-29712621-0</w:t>
            </w:r>
          </w:p>
        </w:tc>
        <w:tc>
          <w:tcPr>
            <w:tcW w:w="909" w:type="dxa"/>
          </w:tcPr>
          <w:p w14:paraId="063F2B5A" w14:textId="729A03F8"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r w:rsidRPr="009A23EF">
              <w:rPr>
                <w:rFonts w:ascii="Times New Roman" w:eastAsia="Times New Roman" w:hAnsi="Times New Roman"/>
                <w:bCs/>
                <w:sz w:val="18"/>
                <w:szCs w:val="18"/>
                <w:lang w:val="es-VE" w:eastAsia="es-VE"/>
              </w:rPr>
              <w:t>María Eugenia Pérez C.I. 10.555.682</w:t>
            </w:r>
          </w:p>
          <w:p w14:paraId="6AD65042" w14:textId="77777777" w:rsidR="009A23EF" w:rsidRPr="009A23EF" w:rsidRDefault="009A23EF" w:rsidP="009A23EF">
            <w:pPr>
              <w:spacing w:after="0" w:line="240" w:lineRule="auto"/>
              <w:jc w:val="center"/>
              <w:rPr>
                <w:rFonts w:ascii="Times New Roman" w:eastAsia="Times New Roman" w:hAnsi="Times New Roman"/>
                <w:bCs/>
                <w:sz w:val="18"/>
                <w:szCs w:val="18"/>
                <w:lang w:val="es-VE" w:eastAsia="es-VE"/>
              </w:rPr>
            </w:pPr>
          </w:p>
        </w:tc>
      </w:tr>
      <w:tr w:rsidR="009A23EF" w14:paraId="7440C4F6" w14:textId="77777777" w:rsidTr="009A23EF">
        <w:tc>
          <w:tcPr>
            <w:tcW w:w="1060" w:type="dxa"/>
          </w:tcPr>
          <w:p w14:paraId="1F38EC6F" w14:textId="77777777" w:rsidR="009A23EF" w:rsidRPr="009A23EF" w:rsidRDefault="009A23EF" w:rsidP="009A23EF">
            <w:pPr>
              <w:spacing w:after="0" w:line="240" w:lineRule="auto"/>
              <w:jc w:val="center"/>
              <w:rPr>
                <w:rFonts w:ascii="Times New Roman" w:eastAsia="Times New Roman" w:hAnsi="Times New Roman"/>
                <w:bCs/>
                <w:sz w:val="16"/>
                <w:szCs w:val="16"/>
                <w:lang w:val="es-VE" w:eastAsia="es-VE"/>
              </w:rPr>
            </w:pPr>
          </w:p>
        </w:tc>
        <w:tc>
          <w:tcPr>
            <w:tcW w:w="1270" w:type="dxa"/>
          </w:tcPr>
          <w:p w14:paraId="65D3274D" w14:textId="3319C141" w:rsidR="009A23EF" w:rsidRPr="009A23EF" w:rsidRDefault="009A23EF" w:rsidP="009A23EF">
            <w:pPr>
              <w:spacing w:after="0" w:line="240" w:lineRule="auto"/>
              <w:jc w:val="center"/>
              <w:rPr>
                <w:rFonts w:ascii="Times New Roman" w:eastAsia="Times New Roman" w:hAnsi="Times New Roman"/>
                <w:b/>
                <w:sz w:val="16"/>
                <w:szCs w:val="16"/>
                <w:lang w:val="es-VE" w:eastAsia="es-VE"/>
              </w:rPr>
            </w:pPr>
            <w:r w:rsidRPr="009A23EF">
              <w:rPr>
                <w:rFonts w:ascii="Times New Roman" w:eastAsia="Times New Roman" w:hAnsi="Times New Roman"/>
                <w:b/>
                <w:sz w:val="16"/>
                <w:szCs w:val="16"/>
                <w:lang w:val="es-VE" w:eastAsia="es-VE"/>
              </w:rPr>
              <w:t>Total</w:t>
            </w:r>
          </w:p>
        </w:tc>
        <w:tc>
          <w:tcPr>
            <w:tcW w:w="779" w:type="dxa"/>
          </w:tcPr>
          <w:p w14:paraId="7097B206" w14:textId="199743C5" w:rsidR="009A23EF" w:rsidRPr="009A23EF" w:rsidRDefault="009A23EF" w:rsidP="009A23EF">
            <w:pPr>
              <w:spacing w:after="0" w:line="240" w:lineRule="auto"/>
              <w:jc w:val="center"/>
              <w:rPr>
                <w:rFonts w:ascii="Times New Roman" w:eastAsia="Times New Roman" w:hAnsi="Times New Roman"/>
                <w:b/>
                <w:sz w:val="16"/>
                <w:szCs w:val="16"/>
                <w:lang w:val="es-VE" w:eastAsia="es-VE"/>
              </w:rPr>
            </w:pPr>
            <w:r w:rsidRPr="009A23EF">
              <w:rPr>
                <w:rFonts w:ascii="Times New Roman" w:eastAsia="Times New Roman" w:hAnsi="Times New Roman"/>
                <w:b/>
                <w:sz w:val="16"/>
                <w:szCs w:val="16"/>
                <w:lang w:val="es-VE" w:eastAsia="es-VE"/>
              </w:rPr>
              <w:t>178.223.808,00</w:t>
            </w:r>
          </w:p>
        </w:tc>
        <w:tc>
          <w:tcPr>
            <w:tcW w:w="366" w:type="dxa"/>
          </w:tcPr>
          <w:p w14:paraId="06959674" w14:textId="77777777" w:rsidR="009A23EF" w:rsidRPr="009A23EF" w:rsidRDefault="009A23EF" w:rsidP="009A23EF">
            <w:pPr>
              <w:spacing w:after="0" w:line="240" w:lineRule="auto"/>
              <w:jc w:val="center"/>
              <w:rPr>
                <w:rFonts w:ascii="Times New Roman" w:eastAsia="Times New Roman" w:hAnsi="Times New Roman"/>
                <w:bCs/>
                <w:sz w:val="16"/>
                <w:szCs w:val="16"/>
                <w:lang w:val="es-VE" w:eastAsia="es-VE"/>
              </w:rPr>
            </w:pPr>
          </w:p>
        </w:tc>
        <w:tc>
          <w:tcPr>
            <w:tcW w:w="909" w:type="dxa"/>
          </w:tcPr>
          <w:p w14:paraId="33B9A6CD" w14:textId="77777777" w:rsidR="009A23EF" w:rsidRPr="009A23EF" w:rsidRDefault="009A23EF" w:rsidP="009A23EF">
            <w:pPr>
              <w:spacing w:after="0" w:line="240" w:lineRule="auto"/>
              <w:jc w:val="center"/>
              <w:rPr>
                <w:rFonts w:ascii="Times New Roman" w:eastAsia="Times New Roman" w:hAnsi="Times New Roman"/>
                <w:bCs/>
                <w:sz w:val="16"/>
                <w:szCs w:val="16"/>
                <w:lang w:val="es-VE" w:eastAsia="es-VE"/>
              </w:rPr>
            </w:pPr>
          </w:p>
        </w:tc>
      </w:tr>
    </w:tbl>
    <w:p w14:paraId="7594993C" w14:textId="219046E7" w:rsidR="00715E90" w:rsidRPr="00715E90" w:rsidRDefault="00715E90" w:rsidP="009A23EF">
      <w:pPr>
        <w:spacing w:after="0" w:line="240" w:lineRule="auto"/>
        <w:jc w:val="both"/>
        <w:rPr>
          <w:rFonts w:ascii="Times New Roman" w:eastAsia="Times New Roman" w:hAnsi="Times New Roman"/>
          <w:bCs/>
          <w:sz w:val="24"/>
          <w:szCs w:val="24"/>
          <w:lang w:val="es-VE" w:eastAsia="es-VE"/>
        </w:rPr>
      </w:pPr>
    </w:p>
    <w:p w14:paraId="3BE2FF8A" w14:textId="77777777" w:rsidR="00715E90" w:rsidRPr="00715E90" w:rsidRDefault="00715E90" w:rsidP="00715E90">
      <w:pPr>
        <w:spacing w:after="0" w:line="240" w:lineRule="auto"/>
        <w:ind w:left="142"/>
        <w:jc w:val="both"/>
        <w:rPr>
          <w:rFonts w:ascii="Times New Roman" w:eastAsia="Times New Roman" w:hAnsi="Times New Roman"/>
          <w:bCs/>
          <w:sz w:val="24"/>
          <w:szCs w:val="24"/>
          <w:lang w:val="es-VE" w:eastAsia="es-VE"/>
        </w:rPr>
      </w:pPr>
      <w:r w:rsidRPr="00715E90">
        <w:rPr>
          <w:rFonts w:ascii="Times New Roman" w:eastAsia="Times New Roman" w:hAnsi="Times New Roman"/>
          <w:bCs/>
          <w:sz w:val="24"/>
          <w:szCs w:val="24"/>
          <w:lang w:val="es-VE" w:eastAsia="es-VE"/>
        </w:rPr>
        <w:t xml:space="preserve">Finalmente, informa que el documento de Adjudicación del Procedimiento Administrativo de Contratación Pública Concurso Cerrado </w:t>
      </w:r>
      <w:proofErr w:type="spellStart"/>
      <w:r w:rsidRPr="00715E90">
        <w:rPr>
          <w:rFonts w:ascii="Times New Roman" w:eastAsia="Times New Roman" w:hAnsi="Times New Roman"/>
          <w:bCs/>
          <w:sz w:val="24"/>
          <w:szCs w:val="24"/>
          <w:lang w:val="es-VE" w:eastAsia="es-VE"/>
        </w:rPr>
        <w:t>N°</w:t>
      </w:r>
      <w:proofErr w:type="spellEnd"/>
      <w:r w:rsidRPr="00715E90">
        <w:rPr>
          <w:rFonts w:ascii="Times New Roman" w:eastAsia="Times New Roman" w:hAnsi="Times New Roman"/>
          <w:bCs/>
          <w:sz w:val="24"/>
          <w:szCs w:val="24"/>
          <w:lang w:val="es-VE" w:eastAsia="es-VE"/>
        </w:rPr>
        <w:t xml:space="preserve"> ULA/CC/CC/39-2017, para la adquisición de componentes y materiales de computación para todas las Direcciones y Dependencias de la Universidad de Los Andes, se otorgó en forma parcial de conformidad con el contenido del Informe de Examen, Evaluación y Recomendación de las ofertas, iniciándose un nuevo procedimiento de Concurso Cerrado, de acuerdo al </w:t>
      </w:r>
      <w:proofErr w:type="spellStart"/>
      <w:r w:rsidRPr="00715E90">
        <w:rPr>
          <w:rFonts w:ascii="Times New Roman" w:eastAsia="Times New Roman" w:hAnsi="Times New Roman"/>
          <w:bCs/>
          <w:sz w:val="24"/>
          <w:szCs w:val="24"/>
          <w:lang w:val="es-VE" w:eastAsia="es-VE"/>
        </w:rPr>
        <w:t>articulo</w:t>
      </w:r>
      <w:proofErr w:type="spellEnd"/>
      <w:r w:rsidRPr="00715E90">
        <w:rPr>
          <w:rFonts w:ascii="Times New Roman" w:eastAsia="Times New Roman" w:hAnsi="Times New Roman"/>
          <w:bCs/>
          <w:sz w:val="24"/>
          <w:szCs w:val="24"/>
          <w:lang w:val="es-VE" w:eastAsia="es-VE"/>
        </w:rPr>
        <w:t xml:space="preserve"> 90, de la Ley de Contrataciones Públicas. </w:t>
      </w:r>
    </w:p>
    <w:p w14:paraId="5BEFF886" w14:textId="2D9176E0" w:rsidR="002D0EBD" w:rsidRDefault="00715E90" w:rsidP="00715E90">
      <w:pPr>
        <w:spacing w:after="0" w:line="240" w:lineRule="auto"/>
        <w:ind w:left="142"/>
        <w:jc w:val="both"/>
        <w:rPr>
          <w:rFonts w:ascii="Times New Roman" w:eastAsia="Times New Roman" w:hAnsi="Times New Roman"/>
          <w:b/>
          <w:sz w:val="24"/>
          <w:szCs w:val="24"/>
          <w:lang w:val="es-VE" w:eastAsia="es-VE"/>
        </w:rPr>
      </w:pPr>
      <w:r w:rsidRPr="00715E90">
        <w:rPr>
          <w:rFonts w:ascii="Times New Roman" w:eastAsia="Times New Roman" w:hAnsi="Times New Roman"/>
          <w:b/>
          <w:sz w:val="24"/>
          <w:szCs w:val="24"/>
          <w:lang w:val="es-VE" w:eastAsia="es-VE"/>
        </w:rPr>
        <w:t>Decisión: Quedó en cuenta.</w:t>
      </w:r>
    </w:p>
    <w:p w14:paraId="408A471E" w14:textId="13D71847" w:rsidR="00634C9E" w:rsidRDefault="00634C9E" w:rsidP="00715E90">
      <w:pPr>
        <w:spacing w:after="0" w:line="240" w:lineRule="auto"/>
        <w:ind w:left="142"/>
        <w:jc w:val="both"/>
        <w:rPr>
          <w:rFonts w:ascii="Times New Roman" w:eastAsia="Times New Roman" w:hAnsi="Times New Roman"/>
          <w:b/>
          <w:sz w:val="24"/>
          <w:szCs w:val="24"/>
          <w:lang w:val="es-VE" w:eastAsia="es-VE"/>
        </w:rPr>
      </w:pPr>
    </w:p>
    <w:p w14:paraId="320FDC00" w14:textId="7A58CF8A" w:rsidR="00634C9E" w:rsidRDefault="00634C9E" w:rsidP="00634C9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CU-3410</w:t>
      </w:r>
      <w:r w:rsidRPr="00860D99">
        <w:rPr>
          <w:rFonts w:ascii="Times New Roman" w:eastAsia="Times New Roman" w:hAnsi="Times New Roman"/>
          <w:b/>
          <w:sz w:val="24"/>
          <w:szCs w:val="24"/>
          <w:lang w:val="es-VE" w:eastAsia="es-VE"/>
        </w:rPr>
        <w:t>/17.</w:t>
      </w:r>
    </w:p>
    <w:p w14:paraId="0318C222" w14:textId="45F9F5BB" w:rsidR="00FD15C3" w:rsidRDefault="00FD15C3" w:rsidP="00FD15C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D15C3">
        <w:rPr>
          <w:rFonts w:ascii="Times New Roman" w:eastAsia="Times New Roman" w:hAnsi="Times New Roman"/>
          <w:bCs/>
          <w:sz w:val="24"/>
          <w:szCs w:val="24"/>
          <w:lang w:val="es-VE" w:eastAsia="es-VE"/>
        </w:rPr>
        <w:t xml:space="preserve">omunicación </w:t>
      </w:r>
      <w:proofErr w:type="spellStart"/>
      <w:r w:rsidRPr="00FD15C3">
        <w:rPr>
          <w:rFonts w:ascii="Times New Roman" w:eastAsia="Times New Roman" w:hAnsi="Times New Roman"/>
          <w:bCs/>
          <w:sz w:val="24"/>
          <w:szCs w:val="24"/>
          <w:lang w:val="es-VE" w:eastAsia="es-VE"/>
        </w:rPr>
        <w:t>N°</w:t>
      </w:r>
      <w:proofErr w:type="spellEnd"/>
      <w:r w:rsidRPr="00FD15C3">
        <w:rPr>
          <w:rFonts w:ascii="Times New Roman" w:eastAsia="Times New Roman" w:hAnsi="Times New Roman"/>
          <w:bCs/>
          <w:sz w:val="24"/>
          <w:szCs w:val="24"/>
          <w:lang w:val="es-VE" w:eastAsia="es-VE"/>
        </w:rPr>
        <w:t xml:space="preserve"> 1015/30.1, de fecha 23.10.2017, mediante la cual notifica que a los fines de dar cumplimiento con el contenido del artículo segundo de la Resolución de este Máximo Organismo que otorga Delegación </w:t>
      </w:r>
      <w:proofErr w:type="spellStart"/>
      <w:r w:rsidRPr="00FD15C3">
        <w:rPr>
          <w:rFonts w:ascii="Times New Roman" w:eastAsia="Times New Roman" w:hAnsi="Times New Roman"/>
          <w:bCs/>
          <w:sz w:val="24"/>
          <w:szCs w:val="24"/>
          <w:lang w:val="es-VE" w:eastAsia="es-VE"/>
        </w:rPr>
        <w:t>Interorgánica</w:t>
      </w:r>
      <w:proofErr w:type="spellEnd"/>
      <w:r w:rsidRPr="00FD15C3">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FD15C3">
        <w:rPr>
          <w:rFonts w:ascii="Times New Roman" w:eastAsia="Times New Roman" w:hAnsi="Times New Roman"/>
          <w:bCs/>
          <w:sz w:val="24"/>
          <w:szCs w:val="24"/>
          <w:lang w:val="es-VE" w:eastAsia="es-VE"/>
        </w:rPr>
        <w:t>Nº</w:t>
      </w:r>
      <w:proofErr w:type="spellEnd"/>
      <w:r w:rsidRPr="00FD15C3">
        <w:rPr>
          <w:rFonts w:ascii="Times New Roman" w:eastAsia="Times New Roman" w:hAnsi="Times New Roman"/>
          <w:bCs/>
          <w:sz w:val="24"/>
          <w:szCs w:val="24"/>
          <w:lang w:val="es-VE" w:eastAsia="es-VE"/>
        </w:rPr>
        <w:t xml:space="preserve"> CU-0163/15, de fecha 22.06.2015, remite el informe, en los siguientes términos: </w:t>
      </w:r>
    </w:p>
    <w:p w14:paraId="2154E186" w14:textId="77777777" w:rsidR="00FD15C3" w:rsidRPr="00FD15C3" w:rsidRDefault="00FD15C3" w:rsidP="00FD15C3">
      <w:pPr>
        <w:spacing w:after="0" w:line="240" w:lineRule="auto"/>
        <w:ind w:left="142"/>
        <w:jc w:val="both"/>
        <w:rPr>
          <w:rFonts w:ascii="Times New Roman" w:eastAsia="Times New Roman" w:hAnsi="Times New Roman"/>
          <w:bCs/>
          <w:sz w:val="24"/>
          <w:szCs w:val="24"/>
          <w:lang w:val="es-VE" w:eastAsia="es-VE"/>
        </w:rPr>
      </w:pPr>
    </w:p>
    <w:p w14:paraId="67DC35CA" w14:textId="6E941172" w:rsidR="00FD15C3" w:rsidRDefault="00FD15C3" w:rsidP="00FD15C3">
      <w:pPr>
        <w:spacing w:after="0" w:line="240" w:lineRule="auto"/>
        <w:ind w:left="142"/>
        <w:jc w:val="both"/>
        <w:rPr>
          <w:rFonts w:ascii="Times New Roman" w:eastAsia="Times New Roman" w:hAnsi="Times New Roman"/>
          <w:bCs/>
          <w:sz w:val="24"/>
          <w:szCs w:val="24"/>
          <w:lang w:val="es-VE" w:eastAsia="es-VE"/>
        </w:rPr>
      </w:pPr>
      <w:r w:rsidRPr="00FD15C3">
        <w:rPr>
          <w:rFonts w:ascii="Times New Roman" w:eastAsia="Times New Roman" w:hAnsi="Times New Roman"/>
          <w:bCs/>
          <w:sz w:val="24"/>
          <w:szCs w:val="24"/>
          <w:lang w:val="es-VE" w:eastAsia="es-VE"/>
        </w:rPr>
        <w:t xml:space="preserve">La Comisión de Contrataciones de esta Universidad, procedió a </w:t>
      </w:r>
      <w:r w:rsidRPr="00233158">
        <w:rPr>
          <w:rFonts w:ascii="Times New Roman" w:eastAsia="Times New Roman" w:hAnsi="Times New Roman"/>
          <w:bCs/>
          <w:sz w:val="24"/>
          <w:szCs w:val="24"/>
          <w:lang w:val="es-VE" w:eastAsia="es-VE"/>
        </w:rPr>
        <w:t xml:space="preserve">remitir </w:t>
      </w:r>
      <w:r w:rsidRPr="00233158">
        <w:rPr>
          <w:rFonts w:ascii="Times New Roman" w:eastAsia="Times New Roman" w:hAnsi="Times New Roman"/>
          <w:b/>
          <w:sz w:val="24"/>
          <w:szCs w:val="24"/>
          <w:lang w:val="es-VE" w:eastAsia="es-VE"/>
        </w:rPr>
        <w:t xml:space="preserve">Acta de Adjudicación del Proceso Administrativo de Contratación Pública Concurso Abierto </w:t>
      </w:r>
      <w:proofErr w:type="spellStart"/>
      <w:r w:rsidRPr="00233158">
        <w:rPr>
          <w:rFonts w:ascii="Times New Roman" w:eastAsia="Times New Roman" w:hAnsi="Times New Roman"/>
          <w:b/>
          <w:sz w:val="24"/>
          <w:szCs w:val="24"/>
          <w:lang w:val="es-VE" w:eastAsia="es-VE"/>
        </w:rPr>
        <w:t>N°</w:t>
      </w:r>
      <w:proofErr w:type="spellEnd"/>
      <w:r w:rsidRPr="00233158">
        <w:rPr>
          <w:rFonts w:ascii="Times New Roman" w:eastAsia="Times New Roman" w:hAnsi="Times New Roman"/>
          <w:b/>
          <w:sz w:val="24"/>
          <w:szCs w:val="24"/>
          <w:lang w:val="es-VE" w:eastAsia="es-VE"/>
        </w:rPr>
        <w:t xml:space="preserve"> ULA/CC/CA/31-2017, para la Adecuación de </w:t>
      </w:r>
      <w:proofErr w:type="spellStart"/>
      <w:r w:rsidRPr="00233158">
        <w:rPr>
          <w:rFonts w:ascii="Times New Roman" w:eastAsia="Times New Roman" w:hAnsi="Times New Roman"/>
          <w:b/>
          <w:sz w:val="24"/>
          <w:szCs w:val="24"/>
          <w:lang w:val="es-VE" w:eastAsia="es-VE"/>
        </w:rPr>
        <w:t>Caminerias</w:t>
      </w:r>
      <w:proofErr w:type="spellEnd"/>
      <w:r w:rsidRPr="00233158">
        <w:rPr>
          <w:rFonts w:ascii="Times New Roman" w:eastAsia="Times New Roman" w:hAnsi="Times New Roman"/>
          <w:b/>
          <w:sz w:val="24"/>
          <w:szCs w:val="24"/>
          <w:lang w:val="es-VE" w:eastAsia="es-VE"/>
        </w:rPr>
        <w:t>, Accesos Secundarios, Estacionamientos y Cerramientos de Ventanas Edificio Administrativo de la Facultad de Arquitectura y Diseño de la Universidad de Los Andes</w:t>
      </w:r>
      <w:r w:rsidRPr="00FD15C3">
        <w:rPr>
          <w:rFonts w:ascii="Times New Roman" w:eastAsia="Times New Roman" w:hAnsi="Times New Roman"/>
          <w:bCs/>
          <w:sz w:val="24"/>
          <w:szCs w:val="24"/>
          <w:lang w:val="es-VE" w:eastAsia="es-VE"/>
        </w:rPr>
        <w:t xml:space="preserve">, con fecha 20.10.2017, al Servicio </w:t>
      </w:r>
      <w:proofErr w:type="spellStart"/>
      <w:r w:rsidRPr="00FD15C3">
        <w:rPr>
          <w:rFonts w:ascii="Times New Roman" w:eastAsia="Times New Roman" w:hAnsi="Times New Roman"/>
          <w:bCs/>
          <w:sz w:val="24"/>
          <w:szCs w:val="24"/>
          <w:lang w:val="es-VE" w:eastAsia="es-VE"/>
        </w:rPr>
        <w:t>Juridico</w:t>
      </w:r>
      <w:proofErr w:type="spellEnd"/>
      <w:r w:rsidRPr="00FD15C3">
        <w:rPr>
          <w:rFonts w:ascii="Times New Roman" w:eastAsia="Times New Roman" w:hAnsi="Times New Roman"/>
          <w:bCs/>
          <w:sz w:val="24"/>
          <w:szCs w:val="24"/>
          <w:lang w:val="es-VE" w:eastAsia="es-VE"/>
        </w:rPr>
        <w:t xml:space="preserve"> a los fines que se estudiara su visado, obteniéndose el mismo en fecha 24.10.2017, de acuerdo con el informe </w:t>
      </w:r>
      <w:proofErr w:type="spellStart"/>
      <w:r w:rsidRPr="00FD15C3">
        <w:rPr>
          <w:rFonts w:ascii="Times New Roman" w:eastAsia="Times New Roman" w:hAnsi="Times New Roman"/>
          <w:bCs/>
          <w:sz w:val="24"/>
          <w:szCs w:val="24"/>
          <w:lang w:val="es-VE" w:eastAsia="es-VE"/>
        </w:rPr>
        <w:t>juridico</w:t>
      </w:r>
      <w:proofErr w:type="spellEnd"/>
      <w:r w:rsidRPr="00FD15C3">
        <w:rPr>
          <w:rFonts w:ascii="Times New Roman" w:eastAsia="Times New Roman" w:hAnsi="Times New Roman"/>
          <w:bCs/>
          <w:sz w:val="24"/>
          <w:szCs w:val="24"/>
          <w:lang w:val="es-VE" w:eastAsia="es-VE"/>
        </w:rPr>
        <w:t xml:space="preserve"> </w:t>
      </w:r>
      <w:proofErr w:type="spellStart"/>
      <w:r w:rsidRPr="00FD15C3">
        <w:rPr>
          <w:rFonts w:ascii="Times New Roman" w:eastAsia="Times New Roman" w:hAnsi="Times New Roman"/>
          <w:bCs/>
          <w:sz w:val="24"/>
          <w:szCs w:val="24"/>
          <w:lang w:val="es-VE" w:eastAsia="es-VE"/>
        </w:rPr>
        <w:t>N°</w:t>
      </w:r>
      <w:proofErr w:type="spellEnd"/>
      <w:r w:rsidRPr="00FD15C3">
        <w:rPr>
          <w:rFonts w:ascii="Times New Roman" w:eastAsia="Times New Roman" w:hAnsi="Times New Roman"/>
          <w:bCs/>
          <w:sz w:val="24"/>
          <w:szCs w:val="24"/>
          <w:lang w:val="es-VE" w:eastAsia="es-VE"/>
        </w:rPr>
        <w:t xml:space="preserve"> SJ.798/17, elaborado por los abogados Kelvin Edecio López Ruiz y Ana Carolina Fernández Gutiérrez y remitido a ese Despacho, el día 24.10.2017, según oficio </w:t>
      </w:r>
      <w:proofErr w:type="spellStart"/>
      <w:r w:rsidRPr="00FD15C3">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Pr>
          <w:rFonts w:ascii="Times New Roman" w:eastAsia="Times New Roman" w:hAnsi="Times New Roman"/>
          <w:bCs/>
          <w:sz w:val="24"/>
          <w:szCs w:val="24"/>
          <w:lang w:val="es-VE" w:eastAsia="es-VE"/>
        </w:rPr>
        <w:t xml:space="preserve"> </w:t>
      </w:r>
      <w:r w:rsidRPr="00FD15C3">
        <w:rPr>
          <w:rFonts w:ascii="Times New Roman" w:eastAsia="Times New Roman" w:hAnsi="Times New Roman"/>
          <w:bCs/>
          <w:sz w:val="24"/>
          <w:szCs w:val="24"/>
          <w:lang w:val="es-VE" w:eastAsia="es-VE"/>
        </w:rPr>
        <w:t xml:space="preserve">SJ-798.17, emitido por la Abogada Inés Lárez </w:t>
      </w:r>
      <w:proofErr w:type="spellStart"/>
      <w:r w:rsidRPr="00FD15C3">
        <w:rPr>
          <w:rFonts w:ascii="Times New Roman" w:eastAsia="Times New Roman" w:hAnsi="Times New Roman"/>
          <w:bCs/>
          <w:sz w:val="24"/>
          <w:szCs w:val="24"/>
          <w:lang w:val="es-VE" w:eastAsia="es-VE"/>
        </w:rPr>
        <w:t>Marin</w:t>
      </w:r>
      <w:proofErr w:type="spellEnd"/>
      <w:r w:rsidRPr="00FD15C3">
        <w:rPr>
          <w:rFonts w:ascii="Times New Roman" w:eastAsia="Times New Roman" w:hAnsi="Times New Roman"/>
          <w:bCs/>
          <w:sz w:val="24"/>
          <w:szCs w:val="24"/>
          <w:lang w:val="es-VE" w:eastAsia="es-VE"/>
        </w:rPr>
        <w:t xml:space="preserve">, Consultora Jurídica (E) de la Universidad de Los Andes. El documento de adjudicación es por el monto de Veinte Millones de </w:t>
      </w:r>
      <w:proofErr w:type="spellStart"/>
      <w:r w:rsidRPr="00FD15C3">
        <w:rPr>
          <w:rFonts w:ascii="Times New Roman" w:eastAsia="Times New Roman" w:hAnsi="Times New Roman"/>
          <w:bCs/>
          <w:sz w:val="24"/>
          <w:szCs w:val="24"/>
          <w:lang w:val="es-VE" w:eastAsia="es-VE"/>
        </w:rPr>
        <w:t>Bolivares</w:t>
      </w:r>
      <w:proofErr w:type="spellEnd"/>
      <w:r w:rsidRPr="00FD15C3">
        <w:rPr>
          <w:rFonts w:ascii="Times New Roman" w:eastAsia="Times New Roman" w:hAnsi="Times New Roman"/>
          <w:bCs/>
          <w:sz w:val="24"/>
          <w:szCs w:val="24"/>
          <w:lang w:val="es-VE" w:eastAsia="es-VE"/>
        </w:rPr>
        <w:t xml:space="preserve"> sin </w:t>
      </w:r>
      <w:proofErr w:type="gramStart"/>
      <w:r w:rsidRPr="00FD15C3">
        <w:rPr>
          <w:rFonts w:ascii="Times New Roman" w:eastAsia="Times New Roman" w:hAnsi="Times New Roman"/>
          <w:bCs/>
          <w:sz w:val="24"/>
          <w:szCs w:val="24"/>
          <w:lang w:val="es-VE" w:eastAsia="es-VE"/>
        </w:rPr>
        <w:t>Céntimos</w:t>
      </w:r>
      <w:proofErr w:type="gramEnd"/>
      <w:r w:rsidRPr="00FD15C3">
        <w:rPr>
          <w:rFonts w:ascii="Times New Roman" w:eastAsia="Times New Roman" w:hAnsi="Times New Roman"/>
          <w:bCs/>
          <w:sz w:val="24"/>
          <w:szCs w:val="24"/>
          <w:lang w:val="es-VE" w:eastAsia="es-VE"/>
        </w:rPr>
        <w:t xml:space="preserve"> (Bs. 20.000.000,00), lo cual representa Seiscientas Sesenta y Seis Mil Seiscientos Sesenta y Seis Unidades Tributarias (666.666 U.T.), por lo que en aplicación del literal "a" del artículo primero de la precitada Resolución, le corresponde su suscripción al Rector de la Universidad de Los Andes, por representar un monto superior a 50.000 Unidades Tributarias. </w:t>
      </w:r>
    </w:p>
    <w:p w14:paraId="416E3CFF" w14:textId="77777777" w:rsidR="00FD15C3" w:rsidRPr="00FD15C3" w:rsidRDefault="00FD15C3" w:rsidP="00FD15C3">
      <w:pPr>
        <w:spacing w:after="0" w:line="240" w:lineRule="auto"/>
        <w:ind w:left="142"/>
        <w:jc w:val="both"/>
        <w:rPr>
          <w:rFonts w:ascii="Times New Roman" w:eastAsia="Times New Roman" w:hAnsi="Times New Roman"/>
          <w:bCs/>
          <w:sz w:val="24"/>
          <w:szCs w:val="24"/>
          <w:lang w:val="es-VE" w:eastAsia="es-VE"/>
        </w:rPr>
      </w:pPr>
    </w:p>
    <w:p w14:paraId="0608835F" w14:textId="3D26E2C5" w:rsidR="00FD15C3" w:rsidRDefault="00FD15C3" w:rsidP="00FD15C3">
      <w:pPr>
        <w:spacing w:after="0" w:line="240" w:lineRule="auto"/>
        <w:ind w:left="142"/>
        <w:jc w:val="both"/>
        <w:rPr>
          <w:rFonts w:ascii="Times New Roman" w:eastAsia="Times New Roman" w:hAnsi="Times New Roman"/>
          <w:bCs/>
          <w:sz w:val="24"/>
          <w:szCs w:val="24"/>
          <w:lang w:val="es-VE" w:eastAsia="es-VE"/>
        </w:rPr>
      </w:pPr>
      <w:r w:rsidRPr="00FD15C3">
        <w:rPr>
          <w:rFonts w:ascii="Times New Roman" w:eastAsia="Times New Roman" w:hAnsi="Times New Roman"/>
          <w:bCs/>
          <w:sz w:val="24"/>
          <w:szCs w:val="24"/>
          <w:lang w:val="es-VE" w:eastAsia="es-VE"/>
        </w:rPr>
        <w:lastRenderedPageBreak/>
        <w:t xml:space="preserve">El documento de adjudicación data del 23.10.2017, concediéndose la misma a la empresa: </w:t>
      </w:r>
    </w:p>
    <w:p w14:paraId="17D67B22" w14:textId="5DF2BD22" w:rsidR="00FD15C3" w:rsidRDefault="00FD15C3" w:rsidP="00FD15C3">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845"/>
        <w:gridCol w:w="915"/>
        <w:gridCol w:w="915"/>
        <w:gridCol w:w="743"/>
        <w:gridCol w:w="966"/>
      </w:tblGrid>
      <w:tr w:rsidR="00736A13" w14:paraId="2A16FE51" w14:textId="77777777" w:rsidTr="00FD15C3">
        <w:tc>
          <w:tcPr>
            <w:tcW w:w="876" w:type="dxa"/>
          </w:tcPr>
          <w:p w14:paraId="1F3798CB" w14:textId="3827B907" w:rsidR="00FD15C3" w:rsidRDefault="00FD15C3" w:rsidP="00614E7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876" w:type="dxa"/>
          </w:tcPr>
          <w:p w14:paraId="66F21C81" w14:textId="77777777" w:rsidR="00FD15C3" w:rsidRPr="008B0403" w:rsidRDefault="00FD15C3" w:rsidP="00614E72">
            <w:pPr>
              <w:spacing w:after="0" w:line="240" w:lineRule="auto"/>
              <w:jc w:val="center"/>
              <w:rPr>
                <w:rFonts w:ascii="Times New Roman" w:eastAsia="Times New Roman" w:hAnsi="Times New Roman"/>
                <w:b/>
                <w:bCs/>
                <w:sz w:val="16"/>
                <w:szCs w:val="16"/>
                <w:lang w:val="es-VE" w:eastAsia="es-VE"/>
              </w:rPr>
            </w:pPr>
            <w:r w:rsidRPr="008B0403">
              <w:rPr>
                <w:rFonts w:ascii="Times New Roman" w:eastAsia="Times New Roman" w:hAnsi="Times New Roman"/>
                <w:b/>
                <w:bCs/>
                <w:sz w:val="16"/>
                <w:szCs w:val="16"/>
                <w:lang w:val="es-VE" w:eastAsia="es-VE"/>
              </w:rPr>
              <w:t>Monto Ofertado</w:t>
            </w:r>
          </w:p>
          <w:p w14:paraId="32ED68E8" w14:textId="77777777" w:rsidR="00FD15C3" w:rsidRDefault="00FD15C3" w:rsidP="00614E72">
            <w:pPr>
              <w:spacing w:after="0" w:line="240" w:lineRule="auto"/>
              <w:jc w:val="center"/>
              <w:rPr>
                <w:rFonts w:ascii="Times New Roman" w:eastAsia="Times New Roman" w:hAnsi="Times New Roman"/>
                <w:bCs/>
                <w:sz w:val="24"/>
                <w:szCs w:val="24"/>
                <w:lang w:val="es-VE" w:eastAsia="es-VE"/>
              </w:rPr>
            </w:pPr>
          </w:p>
        </w:tc>
        <w:tc>
          <w:tcPr>
            <w:tcW w:w="877" w:type="dxa"/>
          </w:tcPr>
          <w:p w14:paraId="58DE58DB" w14:textId="713C6E55" w:rsidR="00FD15C3" w:rsidRDefault="00FD15C3" w:rsidP="00614E7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877" w:type="dxa"/>
          </w:tcPr>
          <w:p w14:paraId="6503BBD3" w14:textId="36619B2E" w:rsidR="00FD15C3" w:rsidRDefault="00FD15C3" w:rsidP="00614E7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878" w:type="dxa"/>
          </w:tcPr>
          <w:p w14:paraId="5B496791" w14:textId="598B078E" w:rsidR="00FD15C3" w:rsidRDefault="00FD15C3" w:rsidP="00614E7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w:t>
            </w:r>
            <w:r>
              <w:rPr>
                <w:rFonts w:ascii="Times New Roman" w:eastAsia="Times New Roman" w:hAnsi="Times New Roman"/>
                <w:b/>
                <w:sz w:val="16"/>
                <w:szCs w:val="16"/>
                <w:lang w:val="es-VE" w:eastAsia="es-VE"/>
              </w:rPr>
              <w:t>nte legal</w:t>
            </w:r>
          </w:p>
        </w:tc>
      </w:tr>
      <w:tr w:rsidR="00736A13" w14:paraId="35F539AA" w14:textId="77777777" w:rsidTr="00FD15C3">
        <w:tc>
          <w:tcPr>
            <w:tcW w:w="876" w:type="dxa"/>
          </w:tcPr>
          <w:p w14:paraId="4F273EB2" w14:textId="4F47731E"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r w:rsidRPr="00FD15C3">
              <w:rPr>
                <w:rFonts w:ascii="Times New Roman" w:eastAsia="Times New Roman" w:hAnsi="Times New Roman"/>
                <w:bCs/>
                <w:sz w:val="16"/>
                <w:szCs w:val="16"/>
                <w:lang w:val="es-VE" w:eastAsia="es-VE"/>
              </w:rPr>
              <w:t xml:space="preserve">Constructora </w:t>
            </w:r>
            <w:proofErr w:type="spellStart"/>
            <w:r w:rsidRPr="00FD15C3">
              <w:rPr>
                <w:rFonts w:ascii="Times New Roman" w:eastAsia="Times New Roman" w:hAnsi="Times New Roman"/>
                <w:bCs/>
                <w:sz w:val="16"/>
                <w:szCs w:val="16"/>
                <w:lang w:val="es-VE" w:eastAsia="es-VE"/>
              </w:rPr>
              <w:t>Bryasca</w:t>
            </w:r>
            <w:proofErr w:type="spellEnd"/>
            <w:r w:rsidRPr="00FD15C3">
              <w:rPr>
                <w:rFonts w:ascii="Times New Roman" w:eastAsia="Times New Roman" w:hAnsi="Times New Roman"/>
                <w:bCs/>
                <w:sz w:val="16"/>
                <w:szCs w:val="16"/>
                <w:lang w:val="es-VE" w:eastAsia="es-VE"/>
              </w:rPr>
              <w:t xml:space="preserve"> Occidental, </w:t>
            </w:r>
            <w:proofErr w:type="gramStart"/>
            <w:r w:rsidRPr="00FD15C3">
              <w:rPr>
                <w:rFonts w:ascii="Times New Roman" w:eastAsia="Times New Roman" w:hAnsi="Times New Roman"/>
                <w:bCs/>
                <w:sz w:val="16"/>
                <w:szCs w:val="16"/>
                <w:lang w:val="es-VE" w:eastAsia="es-VE"/>
              </w:rPr>
              <w:t>C.A</w:t>
            </w:r>
            <w:proofErr w:type="gramEnd"/>
          </w:p>
        </w:tc>
        <w:tc>
          <w:tcPr>
            <w:tcW w:w="876" w:type="dxa"/>
          </w:tcPr>
          <w:p w14:paraId="33655688" w14:textId="03181A6C" w:rsidR="00736A13" w:rsidRPr="00736A13" w:rsidRDefault="00736A13" w:rsidP="00614E72">
            <w:pPr>
              <w:spacing w:after="0" w:line="240" w:lineRule="auto"/>
              <w:jc w:val="center"/>
              <w:rPr>
                <w:rFonts w:ascii="Times New Roman" w:eastAsia="Times New Roman" w:hAnsi="Times New Roman"/>
                <w:bCs/>
                <w:sz w:val="16"/>
                <w:szCs w:val="16"/>
                <w:lang w:val="es-VE" w:eastAsia="es-VE"/>
              </w:rPr>
            </w:pPr>
            <w:r w:rsidRPr="00736A13">
              <w:rPr>
                <w:rFonts w:ascii="Times New Roman" w:eastAsia="Times New Roman" w:hAnsi="Times New Roman"/>
                <w:bCs/>
                <w:sz w:val="16"/>
                <w:szCs w:val="16"/>
                <w:lang w:val="es-VE" w:eastAsia="es-VE"/>
              </w:rPr>
              <w:t>44.765.800,84</w:t>
            </w:r>
          </w:p>
          <w:p w14:paraId="2F9D0144"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c>
          <w:tcPr>
            <w:tcW w:w="877" w:type="dxa"/>
          </w:tcPr>
          <w:p w14:paraId="354655EF" w14:textId="38F8EEFF" w:rsidR="00FD15C3" w:rsidRPr="00736A13" w:rsidRDefault="00736A13" w:rsidP="00614E72">
            <w:pPr>
              <w:spacing w:after="0" w:line="240" w:lineRule="auto"/>
              <w:jc w:val="center"/>
              <w:rPr>
                <w:rFonts w:ascii="Times New Roman" w:eastAsia="Times New Roman" w:hAnsi="Times New Roman"/>
                <w:bCs/>
                <w:sz w:val="16"/>
                <w:szCs w:val="16"/>
                <w:lang w:val="es-VE" w:eastAsia="es-VE"/>
              </w:rPr>
            </w:pPr>
            <w:r w:rsidRPr="00736A13">
              <w:rPr>
                <w:rFonts w:ascii="Times New Roman" w:eastAsia="Times New Roman" w:hAnsi="Times New Roman"/>
                <w:bCs/>
                <w:sz w:val="16"/>
                <w:szCs w:val="16"/>
                <w:lang w:val="es-VE" w:eastAsia="es-VE"/>
              </w:rPr>
              <w:t>20.000.000,00</w:t>
            </w:r>
          </w:p>
        </w:tc>
        <w:tc>
          <w:tcPr>
            <w:tcW w:w="877" w:type="dxa"/>
          </w:tcPr>
          <w:p w14:paraId="05621620" w14:textId="4EBA5083" w:rsidR="00736A13" w:rsidRPr="00736A13" w:rsidRDefault="00736A13" w:rsidP="00614E72">
            <w:pPr>
              <w:spacing w:after="0" w:line="240" w:lineRule="auto"/>
              <w:jc w:val="center"/>
              <w:rPr>
                <w:rFonts w:ascii="Times New Roman" w:eastAsia="Times New Roman" w:hAnsi="Times New Roman"/>
                <w:bCs/>
                <w:sz w:val="16"/>
                <w:szCs w:val="16"/>
                <w:lang w:val="es-VE" w:eastAsia="es-VE"/>
              </w:rPr>
            </w:pPr>
            <w:r w:rsidRPr="00736A13">
              <w:rPr>
                <w:rFonts w:ascii="Times New Roman" w:eastAsia="Times New Roman" w:hAnsi="Times New Roman"/>
                <w:bCs/>
                <w:sz w:val="16"/>
                <w:szCs w:val="16"/>
                <w:lang w:val="es-VE" w:eastAsia="es-VE"/>
              </w:rPr>
              <w:t>J-31241900-8</w:t>
            </w:r>
          </w:p>
          <w:p w14:paraId="665B8F8F"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c>
          <w:tcPr>
            <w:tcW w:w="878" w:type="dxa"/>
          </w:tcPr>
          <w:p w14:paraId="7EADECC1" w14:textId="5CAFA308" w:rsidR="00736A13" w:rsidRPr="00736A13" w:rsidRDefault="00736A13" w:rsidP="00614E72">
            <w:pPr>
              <w:spacing w:after="0" w:line="240" w:lineRule="auto"/>
              <w:jc w:val="center"/>
              <w:rPr>
                <w:rFonts w:ascii="Times New Roman" w:eastAsia="Times New Roman" w:hAnsi="Times New Roman"/>
                <w:bCs/>
                <w:sz w:val="16"/>
                <w:szCs w:val="16"/>
                <w:lang w:val="es-VE" w:eastAsia="es-VE"/>
              </w:rPr>
            </w:pPr>
            <w:r w:rsidRPr="00736A13">
              <w:rPr>
                <w:rFonts w:ascii="Times New Roman" w:eastAsia="Times New Roman" w:hAnsi="Times New Roman"/>
                <w:bCs/>
                <w:sz w:val="16"/>
                <w:szCs w:val="16"/>
                <w:lang w:val="es-VE" w:eastAsia="es-VE"/>
              </w:rPr>
              <w:t>Daniel F. Pineda G. C.I. 12.487.169</w:t>
            </w:r>
          </w:p>
          <w:p w14:paraId="619F43B4"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r>
      <w:tr w:rsidR="00736A13" w14:paraId="226DB7D4" w14:textId="77777777" w:rsidTr="00FD15C3">
        <w:tc>
          <w:tcPr>
            <w:tcW w:w="876" w:type="dxa"/>
          </w:tcPr>
          <w:p w14:paraId="1BB21078"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c>
          <w:tcPr>
            <w:tcW w:w="876" w:type="dxa"/>
          </w:tcPr>
          <w:p w14:paraId="68D74D42" w14:textId="590E5AE6" w:rsidR="00FD15C3" w:rsidRPr="00736A13" w:rsidRDefault="00FD15C3" w:rsidP="00614E72">
            <w:pPr>
              <w:spacing w:after="0" w:line="240" w:lineRule="auto"/>
              <w:jc w:val="center"/>
              <w:rPr>
                <w:rFonts w:ascii="Times New Roman" w:eastAsia="Times New Roman" w:hAnsi="Times New Roman"/>
                <w:b/>
                <w:sz w:val="16"/>
                <w:szCs w:val="16"/>
                <w:lang w:val="es-VE" w:eastAsia="es-VE"/>
              </w:rPr>
            </w:pPr>
            <w:r w:rsidRPr="00736A13">
              <w:rPr>
                <w:rFonts w:ascii="Times New Roman" w:eastAsia="Times New Roman" w:hAnsi="Times New Roman"/>
                <w:b/>
                <w:sz w:val="16"/>
                <w:szCs w:val="16"/>
                <w:lang w:val="es-VE" w:eastAsia="es-VE"/>
              </w:rPr>
              <w:t>Total</w:t>
            </w:r>
          </w:p>
          <w:p w14:paraId="192E79AD"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c>
          <w:tcPr>
            <w:tcW w:w="877" w:type="dxa"/>
          </w:tcPr>
          <w:p w14:paraId="26FEB086" w14:textId="40F57AF0" w:rsidR="00FD15C3" w:rsidRPr="00736A13" w:rsidRDefault="00736A13" w:rsidP="00614E72">
            <w:pPr>
              <w:spacing w:after="0" w:line="240" w:lineRule="auto"/>
              <w:jc w:val="center"/>
              <w:rPr>
                <w:rFonts w:ascii="Times New Roman" w:eastAsia="Times New Roman" w:hAnsi="Times New Roman"/>
                <w:b/>
                <w:sz w:val="16"/>
                <w:szCs w:val="16"/>
                <w:lang w:val="es-VE" w:eastAsia="es-VE"/>
              </w:rPr>
            </w:pPr>
            <w:r w:rsidRPr="00736A13">
              <w:rPr>
                <w:rFonts w:ascii="Times New Roman" w:eastAsia="Times New Roman" w:hAnsi="Times New Roman"/>
                <w:b/>
                <w:sz w:val="16"/>
                <w:szCs w:val="16"/>
                <w:lang w:val="es-VE" w:eastAsia="es-VE"/>
              </w:rPr>
              <w:t>20.000.000,00</w:t>
            </w:r>
          </w:p>
        </w:tc>
        <w:tc>
          <w:tcPr>
            <w:tcW w:w="877" w:type="dxa"/>
          </w:tcPr>
          <w:p w14:paraId="13C6D3E2"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c>
          <w:tcPr>
            <w:tcW w:w="878" w:type="dxa"/>
          </w:tcPr>
          <w:p w14:paraId="4DBB385A" w14:textId="77777777" w:rsidR="00FD15C3" w:rsidRPr="00736A13" w:rsidRDefault="00FD15C3" w:rsidP="00614E72">
            <w:pPr>
              <w:spacing w:after="0" w:line="240" w:lineRule="auto"/>
              <w:jc w:val="center"/>
              <w:rPr>
                <w:rFonts w:ascii="Times New Roman" w:eastAsia="Times New Roman" w:hAnsi="Times New Roman"/>
                <w:bCs/>
                <w:sz w:val="16"/>
                <w:szCs w:val="16"/>
                <w:lang w:val="es-VE" w:eastAsia="es-VE"/>
              </w:rPr>
            </w:pPr>
          </w:p>
        </w:tc>
      </w:tr>
    </w:tbl>
    <w:p w14:paraId="69C72B03" w14:textId="18CA0F4C" w:rsidR="00FD15C3" w:rsidRDefault="00FD15C3" w:rsidP="00736A13">
      <w:pPr>
        <w:spacing w:after="0" w:line="240" w:lineRule="auto"/>
        <w:jc w:val="both"/>
        <w:rPr>
          <w:rFonts w:ascii="Times New Roman" w:eastAsia="Times New Roman" w:hAnsi="Times New Roman"/>
          <w:bCs/>
          <w:sz w:val="24"/>
          <w:szCs w:val="24"/>
          <w:lang w:val="es-VE" w:eastAsia="es-VE"/>
        </w:rPr>
      </w:pPr>
    </w:p>
    <w:p w14:paraId="71BD584F" w14:textId="77777777" w:rsidR="00FD15C3" w:rsidRPr="00FD15C3" w:rsidRDefault="00FD15C3" w:rsidP="00FD15C3">
      <w:pPr>
        <w:spacing w:after="0" w:line="240" w:lineRule="auto"/>
        <w:ind w:left="142"/>
        <w:jc w:val="both"/>
        <w:rPr>
          <w:rFonts w:ascii="Times New Roman" w:eastAsia="Times New Roman" w:hAnsi="Times New Roman"/>
          <w:bCs/>
          <w:sz w:val="24"/>
          <w:szCs w:val="24"/>
          <w:lang w:val="es-VE" w:eastAsia="es-VE"/>
        </w:rPr>
      </w:pPr>
      <w:r w:rsidRPr="00FD15C3">
        <w:rPr>
          <w:rFonts w:ascii="Times New Roman" w:eastAsia="Times New Roman" w:hAnsi="Times New Roman"/>
          <w:bCs/>
          <w:sz w:val="24"/>
          <w:szCs w:val="24"/>
          <w:lang w:val="es-VE" w:eastAsia="es-VE"/>
        </w:rPr>
        <w:t xml:space="preserve">Finalmente, informa que el documento de Adjudicación del Procedimiento Administrativo de Contratación Pública Concurso Abierto </w:t>
      </w:r>
      <w:proofErr w:type="spellStart"/>
      <w:r w:rsidRPr="00FD15C3">
        <w:rPr>
          <w:rFonts w:ascii="Times New Roman" w:eastAsia="Times New Roman" w:hAnsi="Times New Roman"/>
          <w:bCs/>
          <w:sz w:val="24"/>
          <w:szCs w:val="24"/>
          <w:lang w:val="es-VE" w:eastAsia="es-VE"/>
        </w:rPr>
        <w:t>N°</w:t>
      </w:r>
      <w:proofErr w:type="spellEnd"/>
      <w:r w:rsidRPr="00FD15C3">
        <w:rPr>
          <w:rFonts w:ascii="Times New Roman" w:eastAsia="Times New Roman" w:hAnsi="Times New Roman"/>
          <w:bCs/>
          <w:sz w:val="24"/>
          <w:szCs w:val="24"/>
          <w:lang w:val="es-VE" w:eastAsia="es-VE"/>
        </w:rPr>
        <w:t xml:space="preserve"> ULA/CC/CC/31-2017, para la Adquisición de Componentes y Materiales de Computación para todas las Direcciones y Dependencias de la Universidad de Los Andes, se otorgó en forma parcial de conformidad con el contenido del Informe de Examen, Evaluación y Recomendación de las Ofertas, iniciándose un nuevo procedimiento de Concurso Cerrado, de acuerdo al artículo 90, de la Ley de Contrataciones Públicas. </w:t>
      </w:r>
    </w:p>
    <w:p w14:paraId="02269F2A" w14:textId="423ABA92" w:rsidR="00FD15C3" w:rsidRDefault="00FD15C3" w:rsidP="00FD15C3">
      <w:pPr>
        <w:spacing w:after="0" w:line="240" w:lineRule="auto"/>
        <w:ind w:left="142"/>
        <w:jc w:val="both"/>
        <w:rPr>
          <w:rFonts w:ascii="Times New Roman" w:eastAsia="Times New Roman" w:hAnsi="Times New Roman"/>
          <w:b/>
          <w:sz w:val="24"/>
          <w:szCs w:val="24"/>
          <w:lang w:val="es-VE" w:eastAsia="es-VE"/>
        </w:rPr>
      </w:pPr>
      <w:r w:rsidRPr="009F299E">
        <w:rPr>
          <w:rFonts w:ascii="Times New Roman" w:eastAsia="Times New Roman" w:hAnsi="Times New Roman"/>
          <w:b/>
          <w:sz w:val="24"/>
          <w:szCs w:val="24"/>
          <w:lang w:val="es-VE" w:eastAsia="es-VE"/>
        </w:rPr>
        <w:t xml:space="preserve">Decisión: Quedó en cuenta. </w:t>
      </w:r>
    </w:p>
    <w:p w14:paraId="62145A4A" w14:textId="77777777" w:rsidR="00614E72" w:rsidRDefault="00614E72" w:rsidP="00FD15C3">
      <w:pPr>
        <w:spacing w:after="0" w:line="240" w:lineRule="auto"/>
        <w:ind w:left="142"/>
        <w:jc w:val="both"/>
        <w:rPr>
          <w:rFonts w:ascii="Times New Roman" w:eastAsia="Times New Roman" w:hAnsi="Times New Roman"/>
          <w:b/>
          <w:sz w:val="24"/>
          <w:szCs w:val="24"/>
          <w:lang w:val="es-VE" w:eastAsia="es-VE"/>
        </w:rPr>
      </w:pPr>
    </w:p>
    <w:p w14:paraId="536300F4" w14:textId="6563B5FF" w:rsidR="00586567" w:rsidRDefault="00586567" w:rsidP="007B2B8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CU-3411</w:t>
      </w:r>
      <w:r w:rsidRPr="00860D99">
        <w:rPr>
          <w:rFonts w:ascii="Times New Roman" w:eastAsia="Times New Roman" w:hAnsi="Times New Roman"/>
          <w:b/>
          <w:sz w:val="24"/>
          <w:szCs w:val="24"/>
          <w:lang w:val="es-VE" w:eastAsia="es-VE"/>
        </w:rPr>
        <w:t>/17.</w:t>
      </w:r>
    </w:p>
    <w:p w14:paraId="2B0F7490" w14:textId="0ECBB5C0" w:rsidR="00233158" w:rsidRDefault="00233158" w:rsidP="0023315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33158">
        <w:rPr>
          <w:rFonts w:ascii="Times New Roman" w:eastAsia="Times New Roman" w:hAnsi="Times New Roman"/>
          <w:bCs/>
          <w:sz w:val="24"/>
          <w:szCs w:val="24"/>
          <w:lang w:val="es-VE" w:eastAsia="es-VE"/>
        </w:rPr>
        <w:t xml:space="preserve">omunicación </w:t>
      </w:r>
      <w:proofErr w:type="spellStart"/>
      <w:r w:rsidRPr="00233158">
        <w:rPr>
          <w:rFonts w:ascii="Times New Roman" w:eastAsia="Times New Roman" w:hAnsi="Times New Roman"/>
          <w:bCs/>
          <w:sz w:val="24"/>
          <w:szCs w:val="24"/>
          <w:lang w:val="es-VE" w:eastAsia="es-VE"/>
        </w:rPr>
        <w:t>N°</w:t>
      </w:r>
      <w:proofErr w:type="spellEnd"/>
      <w:r w:rsidRPr="00233158">
        <w:rPr>
          <w:rFonts w:ascii="Times New Roman" w:eastAsia="Times New Roman" w:hAnsi="Times New Roman"/>
          <w:bCs/>
          <w:sz w:val="24"/>
          <w:szCs w:val="24"/>
          <w:lang w:val="es-VE" w:eastAsia="es-VE"/>
        </w:rPr>
        <w:t xml:space="preserve"> 1016/30.1, de fecha 27.10.2017, mediante la cual notifica que a los fines de dar cumplimiento con el contenido del artículo segundo de la Resolución de este Máximo Organismo que otorga Delegación </w:t>
      </w:r>
      <w:proofErr w:type="spellStart"/>
      <w:r w:rsidRPr="00233158">
        <w:rPr>
          <w:rFonts w:ascii="Times New Roman" w:eastAsia="Times New Roman" w:hAnsi="Times New Roman"/>
          <w:bCs/>
          <w:sz w:val="24"/>
          <w:szCs w:val="24"/>
          <w:lang w:val="es-VE" w:eastAsia="es-VE"/>
        </w:rPr>
        <w:t>Interorgánica</w:t>
      </w:r>
      <w:proofErr w:type="spellEnd"/>
      <w:r w:rsidRPr="00233158">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233158">
        <w:rPr>
          <w:rFonts w:ascii="Times New Roman" w:eastAsia="Times New Roman" w:hAnsi="Times New Roman"/>
          <w:bCs/>
          <w:sz w:val="24"/>
          <w:szCs w:val="24"/>
          <w:lang w:val="es-VE" w:eastAsia="es-VE"/>
        </w:rPr>
        <w:t>N°</w:t>
      </w:r>
      <w:proofErr w:type="spellEnd"/>
      <w:r w:rsidRPr="00233158">
        <w:rPr>
          <w:rFonts w:ascii="Times New Roman" w:eastAsia="Times New Roman" w:hAnsi="Times New Roman"/>
          <w:bCs/>
          <w:sz w:val="24"/>
          <w:szCs w:val="24"/>
          <w:lang w:val="es-VE" w:eastAsia="es-VE"/>
        </w:rPr>
        <w:t xml:space="preserve"> CU-0871/16, de fecha 11.04.2016, remite el informe respectivo, en los siguientes términos: </w:t>
      </w:r>
    </w:p>
    <w:p w14:paraId="3808319C" w14:textId="77777777" w:rsidR="00233158" w:rsidRPr="00233158" w:rsidRDefault="00233158" w:rsidP="00233158">
      <w:pPr>
        <w:spacing w:after="0" w:line="240" w:lineRule="auto"/>
        <w:ind w:left="142"/>
        <w:jc w:val="both"/>
        <w:rPr>
          <w:rFonts w:ascii="Times New Roman" w:eastAsia="Times New Roman" w:hAnsi="Times New Roman"/>
          <w:bCs/>
          <w:sz w:val="24"/>
          <w:szCs w:val="24"/>
          <w:lang w:val="es-VE" w:eastAsia="es-VE"/>
        </w:rPr>
      </w:pPr>
    </w:p>
    <w:p w14:paraId="0AF7736F" w14:textId="2D64039E" w:rsidR="00233158" w:rsidRDefault="00233158" w:rsidP="00233158">
      <w:pPr>
        <w:spacing w:after="0" w:line="240" w:lineRule="auto"/>
        <w:ind w:left="142"/>
        <w:jc w:val="both"/>
        <w:rPr>
          <w:rFonts w:ascii="Times New Roman" w:eastAsia="Times New Roman" w:hAnsi="Times New Roman"/>
          <w:bCs/>
          <w:sz w:val="24"/>
          <w:szCs w:val="24"/>
          <w:lang w:val="es-VE" w:eastAsia="es-VE"/>
        </w:rPr>
      </w:pPr>
      <w:r w:rsidRPr="00233158">
        <w:rPr>
          <w:rFonts w:ascii="Times New Roman" w:eastAsia="Times New Roman" w:hAnsi="Times New Roman"/>
          <w:bCs/>
          <w:sz w:val="24"/>
          <w:szCs w:val="24"/>
          <w:lang w:val="es-VE" w:eastAsia="es-VE"/>
        </w:rPr>
        <w:t xml:space="preserve">La Comisión de Contrataciones de esta Universidad, procedió a remitir </w:t>
      </w:r>
      <w:r w:rsidRPr="00233158">
        <w:rPr>
          <w:rFonts w:ascii="Times New Roman" w:eastAsia="Times New Roman" w:hAnsi="Times New Roman"/>
          <w:b/>
          <w:sz w:val="24"/>
          <w:szCs w:val="24"/>
          <w:lang w:val="es-VE" w:eastAsia="es-VE"/>
        </w:rPr>
        <w:t xml:space="preserve">Acta de Adjudicación del Proceso Administrativo de Contratación Pública Concurso Abierto ULA/CC/CA/28-2017, para la Adquisición </w:t>
      </w:r>
      <w:r w:rsidRPr="00233158">
        <w:rPr>
          <w:rFonts w:ascii="Times New Roman" w:eastAsia="Times New Roman" w:hAnsi="Times New Roman"/>
          <w:b/>
          <w:sz w:val="24"/>
          <w:szCs w:val="24"/>
          <w:lang w:val="es-VE" w:eastAsia="es-VE"/>
        </w:rPr>
        <w:t>de Material de Limpieza para todas las Direcciones y Dependencias de la Universidad de Los Andes</w:t>
      </w:r>
      <w:r w:rsidRPr="00233158">
        <w:rPr>
          <w:rFonts w:ascii="Times New Roman" w:eastAsia="Times New Roman" w:hAnsi="Times New Roman"/>
          <w:bCs/>
          <w:sz w:val="24"/>
          <w:szCs w:val="24"/>
          <w:lang w:val="es-VE" w:eastAsia="es-VE"/>
        </w:rPr>
        <w:t xml:space="preserve">, revisada por la Abogada Paola Ramos, y remitida a ese Despacho, el día 25.09.2017, según oficio </w:t>
      </w:r>
      <w:proofErr w:type="spellStart"/>
      <w:r w:rsidRPr="00233158">
        <w:rPr>
          <w:rFonts w:ascii="Times New Roman" w:eastAsia="Times New Roman" w:hAnsi="Times New Roman"/>
          <w:bCs/>
          <w:sz w:val="24"/>
          <w:szCs w:val="24"/>
          <w:lang w:val="es-VE" w:eastAsia="es-VE"/>
        </w:rPr>
        <w:t>Nº</w:t>
      </w:r>
      <w:proofErr w:type="spellEnd"/>
      <w:r w:rsidRPr="00233158">
        <w:rPr>
          <w:rFonts w:ascii="Times New Roman" w:eastAsia="Times New Roman" w:hAnsi="Times New Roman"/>
          <w:bCs/>
          <w:sz w:val="24"/>
          <w:szCs w:val="24"/>
          <w:lang w:val="es-VE" w:eastAsia="es-VE"/>
        </w:rPr>
        <w:t xml:space="preserve"> SJ-786.17, emitido por la Abogada Inés Lárez Marín, Consultora Jurídica (E) de la Universidad de Los Andes. </w:t>
      </w:r>
    </w:p>
    <w:p w14:paraId="70EB84FC" w14:textId="77777777" w:rsidR="00233158" w:rsidRPr="00233158" w:rsidRDefault="00233158" w:rsidP="00233158">
      <w:pPr>
        <w:spacing w:after="0" w:line="240" w:lineRule="auto"/>
        <w:ind w:left="142"/>
        <w:jc w:val="both"/>
        <w:rPr>
          <w:rFonts w:ascii="Times New Roman" w:eastAsia="Times New Roman" w:hAnsi="Times New Roman"/>
          <w:bCs/>
          <w:sz w:val="24"/>
          <w:szCs w:val="24"/>
          <w:lang w:val="es-VE" w:eastAsia="es-VE"/>
        </w:rPr>
      </w:pPr>
    </w:p>
    <w:p w14:paraId="521428DD" w14:textId="1659A76B" w:rsidR="00233158" w:rsidRDefault="00233158" w:rsidP="00233158">
      <w:pPr>
        <w:spacing w:after="0" w:line="240" w:lineRule="auto"/>
        <w:ind w:left="142"/>
        <w:jc w:val="both"/>
        <w:rPr>
          <w:rFonts w:ascii="Times New Roman" w:eastAsia="Times New Roman" w:hAnsi="Times New Roman"/>
          <w:bCs/>
          <w:sz w:val="24"/>
          <w:szCs w:val="24"/>
          <w:lang w:val="es-VE" w:eastAsia="es-VE"/>
        </w:rPr>
      </w:pPr>
      <w:r w:rsidRPr="00233158">
        <w:rPr>
          <w:rFonts w:ascii="Times New Roman" w:eastAsia="Times New Roman" w:hAnsi="Times New Roman"/>
          <w:bCs/>
          <w:sz w:val="24"/>
          <w:szCs w:val="24"/>
          <w:lang w:val="es-VE" w:eastAsia="es-VE"/>
        </w:rPr>
        <w:t xml:space="preserve">El documento de adjudicación supera la cantidad de Setenta y Cuatro Millones Quinientos Setenta y Un Mil Ochocientos Cuarenta Bolívares con Cero Céntimos, (Bs. 74.571.840,00), que representan Un Millón Cuatrocientos Sesenta Mil Ochocientas Cuarenta Unidades Tributarias (1.460.840 U.T.), por lo que en aplicación del literal "a" del artículo primero de la precitada Resolución, le corresponde su suscripción al ciudadano Rector de la Universidad de Los Andes, debido a que representa un monto mayor a 50.000 Unidades Tributarias. </w:t>
      </w:r>
    </w:p>
    <w:p w14:paraId="08786EB2" w14:textId="77777777" w:rsidR="00233158" w:rsidRPr="00233158" w:rsidRDefault="00233158" w:rsidP="00233158">
      <w:pPr>
        <w:spacing w:after="0" w:line="240" w:lineRule="auto"/>
        <w:ind w:left="142"/>
        <w:jc w:val="both"/>
        <w:rPr>
          <w:rFonts w:ascii="Times New Roman" w:eastAsia="Times New Roman" w:hAnsi="Times New Roman"/>
          <w:bCs/>
          <w:sz w:val="24"/>
          <w:szCs w:val="24"/>
          <w:lang w:val="es-VE" w:eastAsia="es-VE"/>
        </w:rPr>
      </w:pPr>
    </w:p>
    <w:p w14:paraId="6A708152" w14:textId="0F3B4655" w:rsidR="00233158" w:rsidRDefault="00233158" w:rsidP="00233158">
      <w:pPr>
        <w:spacing w:after="0" w:line="240" w:lineRule="auto"/>
        <w:ind w:left="142"/>
        <w:jc w:val="both"/>
        <w:rPr>
          <w:rFonts w:ascii="Times New Roman" w:eastAsia="Times New Roman" w:hAnsi="Times New Roman"/>
          <w:bCs/>
          <w:sz w:val="24"/>
          <w:szCs w:val="24"/>
          <w:lang w:val="es-VE" w:eastAsia="es-VE"/>
        </w:rPr>
      </w:pPr>
      <w:r w:rsidRPr="00233158">
        <w:rPr>
          <w:rFonts w:ascii="Times New Roman" w:eastAsia="Times New Roman" w:hAnsi="Times New Roman"/>
          <w:bCs/>
          <w:sz w:val="24"/>
          <w:szCs w:val="24"/>
          <w:lang w:val="es-VE" w:eastAsia="es-VE"/>
        </w:rPr>
        <w:t xml:space="preserve">El documento de adjudicación data del 06.03.2017, concediéndose la misma a la empresa: </w:t>
      </w:r>
    </w:p>
    <w:p w14:paraId="7005F009" w14:textId="2ED67C36" w:rsidR="00233158" w:rsidRDefault="00233158" w:rsidP="00233158">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758"/>
        <w:gridCol w:w="1075"/>
        <w:gridCol w:w="776"/>
        <w:gridCol w:w="978"/>
        <w:gridCol w:w="797"/>
      </w:tblGrid>
      <w:tr w:rsidR="00233158" w14:paraId="57AD9782" w14:textId="77777777" w:rsidTr="00233158">
        <w:tc>
          <w:tcPr>
            <w:tcW w:w="876" w:type="dxa"/>
          </w:tcPr>
          <w:p w14:paraId="02A182EE" w14:textId="1705BAC5" w:rsidR="00233158" w:rsidRDefault="00233158" w:rsidP="00233158">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876" w:type="dxa"/>
          </w:tcPr>
          <w:p w14:paraId="09288FFF" w14:textId="51DAE617" w:rsidR="00233158" w:rsidRDefault="00233158" w:rsidP="00233158">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877" w:type="dxa"/>
          </w:tcPr>
          <w:p w14:paraId="7428F191" w14:textId="55B9E7FB" w:rsidR="00233158" w:rsidRDefault="00233158" w:rsidP="00233158">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877" w:type="dxa"/>
          </w:tcPr>
          <w:p w14:paraId="61C846E5" w14:textId="58056A0A" w:rsidR="00233158" w:rsidRDefault="00233158" w:rsidP="00233158">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Representada por:</w:t>
            </w:r>
          </w:p>
        </w:tc>
        <w:tc>
          <w:tcPr>
            <w:tcW w:w="878" w:type="dxa"/>
          </w:tcPr>
          <w:p w14:paraId="5B549A3A" w14:textId="62C1E403" w:rsidR="00233158" w:rsidRDefault="00233158" w:rsidP="00233158">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C.I.</w:t>
            </w:r>
          </w:p>
        </w:tc>
      </w:tr>
      <w:tr w:rsidR="00233158" w14:paraId="5E5B6BB9" w14:textId="77777777" w:rsidTr="00233158">
        <w:tc>
          <w:tcPr>
            <w:tcW w:w="876" w:type="dxa"/>
          </w:tcPr>
          <w:p w14:paraId="36B45B6A" w14:textId="01F7B1E9"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proofErr w:type="spellStart"/>
            <w:r w:rsidRPr="00233158">
              <w:rPr>
                <w:rFonts w:ascii="Times New Roman" w:eastAsia="Times New Roman" w:hAnsi="Times New Roman"/>
                <w:bCs/>
                <w:sz w:val="16"/>
                <w:szCs w:val="16"/>
                <w:lang w:val="es-VE" w:eastAsia="es-VE"/>
              </w:rPr>
              <w:t>Mjl</w:t>
            </w:r>
            <w:proofErr w:type="spellEnd"/>
            <w:r w:rsidRPr="00233158">
              <w:rPr>
                <w:rFonts w:ascii="Times New Roman" w:eastAsia="Times New Roman" w:hAnsi="Times New Roman"/>
                <w:bCs/>
                <w:sz w:val="16"/>
                <w:szCs w:val="16"/>
                <w:lang w:val="es-VE" w:eastAsia="es-VE"/>
              </w:rPr>
              <w:t xml:space="preserve"> Servicios Integrales, C.A</w:t>
            </w:r>
          </w:p>
          <w:p w14:paraId="399A3A68" w14:textId="77777777"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p>
        </w:tc>
        <w:tc>
          <w:tcPr>
            <w:tcW w:w="876" w:type="dxa"/>
          </w:tcPr>
          <w:p w14:paraId="4AC8CB5C" w14:textId="1670F371" w:rsidR="00233158" w:rsidRPr="00233158" w:rsidRDefault="00233158" w:rsidP="00233158">
            <w:pPr>
              <w:spacing w:after="0" w:line="240" w:lineRule="auto"/>
              <w:ind w:left="142"/>
              <w:jc w:val="center"/>
              <w:rPr>
                <w:rFonts w:ascii="Times New Roman" w:eastAsia="Times New Roman" w:hAnsi="Times New Roman"/>
                <w:bCs/>
                <w:sz w:val="16"/>
                <w:szCs w:val="16"/>
                <w:lang w:val="es-VE" w:eastAsia="es-VE"/>
              </w:rPr>
            </w:pPr>
            <w:r w:rsidRPr="00233158">
              <w:rPr>
                <w:rFonts w:ascii="Times New Roman" w:eastAsia="Times New Roman" w:hAnsi="Times New Roman"/>
                <w:bCs/>
                <w:sz w:val="16"/>
                <w:szCs w:val="16"/>
                <w:lang w:val="es-VE" w:eastAsia="es-VE"/>
              </w:rPr>
              <w:t>74.571.840,00</w:t>
            </w:r>
          </w:p>
          <w:p w14:paraId="6CBF7C00" w14:textId="77777777"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p>
        </w:tc>
        <w:tc>
          <w:tcPr>
            <w:tcW w:w="877" w:type="dxa"/>
          </w:tcPr>
          <w:p w14:paraId="510C8691" w14:textId="0637E796"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r w:rsidRPr="00233158">
              <w:rPr>
                <w:rFonts w:ascii="Times New Roman" w:eastAsia="Times New Roman" w:hAnsi="Times New Roman"/>
                <w:bCs/>
                <w:sz w:val="16"/>
                <w:szCs w:val="16"/>
                <w:lang w:val="es-VE" w:eastAsia="es-VE"/>
              </w:rPr>
              <w:t>J-40546058-0</w:t>
            </w:r>
          </w:p>
          <w:p w14:paraId="0904EC23" w14:textId="77777777"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p>
        </w:tc>
        <w:tc>
          <w:tcPr>
            <w:tcW w:w="877" w:type="dxa"/>
          </w:tcPr>
          <w:p w14:paraId="252FCD2B" w14:textId="29BC0C15"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r w:rsidRPr="00233158">
              <w:rPr>
                <w:rFonts w:ascii="Times New Roman" w:eastAsia="Times New Roman" w:hAnsi="Times New Roman"/>
                <w:bCs/>
                <w:sz w:val="16"/>
                <w:szCs w:val="16"/>
                <w:lang w:val="es-VE" w:eastAsia="es-VE"/>
              </w:rPr>
              <w:t>Marco Quintero</w:t>
            </w:r>
          </w:p>
          <w:p w14:paraId="1CE3AFFE" w14:textId="77777777"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p>
        </w:tc>
        <w:tc>
          <w:tcPr>
            <w:tcW w:w="878" w:type="dxa"/>
          </w:tcPr>
          <w:p w14:paraId="1500DDA3" w14:textId="2E284A03"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r w:rsidRPr="00233158">
              <w:rPr>
                <w:rFonts w:ascii="Times New Roman" w:eastAsia="Times New Roman" w:hAnsi="Times New Roman"/>
                <w:bCs/>
                <w:sz w:val="16"/>
                <w:szCs w:val="16"/>
                <w:lang w:val="es-VE" w:eastAsia="es-VE"/>
              </w:rPr>
              <w:t>15.295.277</w:t>
            </w:r>
          </w:p>
          <w:p w14:paraId="65E35C5E" w14:textId="77777777" w:rsidR="00233158" w:rsidRPr="00233158" w:rsidRDefault="00233158" w:rsidP="00233158">
            <w:pPr>
              <w:spacing w:after="0" w:line="240" w:lineRule="auto"/>
              <w:jc w:val="center"/>
              <w:rPr>
                <w:rFonts w:ascii="Times New Roman" w:eastAsia="Times New Roman" w:hAnsi="Times New Roman"/>
                <w:bCs/>
                <w:sz w:val="16"/>
                <w:szCs w:val="16"/>
                <w:lang w:val="es-VE" w:eastAsia="es-VE"/>
              </w:rPr>
            </w:pPr>
          </w:p>
        </w:tc>
      </w:tr>
    </w:tbl>
    <w:p w14:paraId="7567EFAB" w14:textId="77777777" w:rsidR="00233158" w:rsidRPr="00233158" w:rsidRDefault="00233158" w:rsidP="00233158">
      <w:pPr>
        <w:spacing w:after="0" w:line="240" w:lineRule="auto"/>
        <w:ind w:left="142"/>
        <w:jc w:val="both"/>
        <w:rPr>
          <w:rFonts w:ascii="Times New Roman" w:eastAsia="Times New Roman" w:hAnsi="Times New Roman"/>
          <w:bCs/>
          <w:sz w:val="24"/>
          <w:szCs w:val="24"/>
          <w:lang w:val="es-VE" w:eastAsia="es-VE"/>
        </w:rPr>
      </w:pPr>
    </w:p>
    <w:p w14:paraId="6FB3B2D9" w14:textId="77777777" w:rsidR="00233158" w:rsidRPr="00233158" w:rsidRDefault="00233158" w:rsidP="00233158">
      <w:pPr>
        <w:spacing w:after="0" w:line="240" w:lineRule="auto"/>
        <w:ind w:left="142"/>
        <w:jc w:val="both"/>
        <w:rPr>
          <w:rFonts w:ascii="Times New Roman" w:eastAsia="Times New Roman" w:hAnsi="Times New Roman"/>
          <w:bCs/>
          <w:sz w:val="24"/>
          <w:szCs w:val="24"/>
          <w:lang w:val="es-VE" w:eastAsia="es-VE"/>
        </w:rPr>
      </w:pPr>
      <w:r w:rsidRPr="00233158">
        <w:rPr>
          <w:rFonts w:ascii="Times New Roman" w:eastAsia="Times New Roman" w:hAnsi="Times New Roman"/>
          <w:bCs/>
          <w:sz w:val="24"/>
          <w:szCs w:val="24"/>
          <w:lang w:val="es-VE" w:eastAsia="es-VE"/>
        </w:rPr>
        <w:t xml:space="preserve">Datos de la empresa seleccionada: MJL Servicios Integrales, C.A., Rif J-40546058-0, Domicilio Fiscal: Av. Centenario, Edificio A. Torre Apamate, Piso 4, apartamento 4-3, Zona Conjunto Residencial Riberas de la Milagrosa, etapas IV y V, Ejido, Estado Mérida, Teléfonos: 0424-7066251/0416-2758638, Representada por: Marco Quintero, titular de la Cédula de Identidad </w:t>
      </w:r>
      <w:proofErr w:type="spellStart"/>
      <w:r w:rsidRPr="00233158">
        <w:rPr>
          <w:rFonts w:ascii="Times New Roman" w:eastAsia="Times New Roman" w:hAnsi="Times New Roman"/>
          <w:bCs/>
          <w:sz w:val="24"/>
          <w:szCs w:val="24"/>
          <w:lang w:val="es-VE" w:eastAsia="es-VE"/>
        </w:rPr>
        <w:t>N°</w:t>
      </w:r>
      <w:proofErr w:type="spellEnd"/>
      <w:r w:rsidRPr="00233158">
        <w:rPr>
          <w:rFonts w:ascii="Times New Roman" w:eastAsia="Times New Roman" w:hAnsi="Times New Roman"/>
          <w:bCs/>
          <w:sz w:val="24"/>
          <w:szCs w:val="24"/>
          <w:lang w:val="es-VE" w:eastAsia="es-VE"/>
        </w:rPr>
        <w:t xml:space="preserve"> 15.295.277. </w:t>
      </w:r>
    </w:p>
    <w:p w14:paraId="58BCF965" w14:textId="1E71A5AA" w:rsidR="00233158" w:rsidRDefault="00233158" w:rsidP="00233158">
      <w:pPr>
        <w:spacing w:after="0" w:line="240" w:lineRule="auto"/>
        <w:ind w:left="142"/>
        <w:jc w:val="both"/>
        <w:rPr>
          <w:rFonts w:ascii="Times New Roman" w:eastAsia="Times New Roman" w:hAnsi="Times New Roman"/>
          <w:b/>
          <w:sz w:val="24"/>
          <w:szCs w:val="24"/>
          <w:lang w:val="es-VE" w:eastAsia="es-VE"/>
        </w:rPr>
      </w:pPr>
      <w:r w:rsidRPr="009F299E">
        <w:rPr>
          <w:rFonts w:ascii="Times New Roman" w:eastAsia="Times New Roman" w:hAnsi="Times New Roman"/>
          <w:b/>
          <w:sz w:val="24"/>
          <w:szCs w:val="24"/>
          <w:lang w:val="es-VE" w:eastAsia="es-VE"/>
        </w:rPr>
        <w:t xml:space="preserve">Decisión: Quedó en cuenta. </w:t>
      </w:r>
    </w:p>
    <w:p w14:paraId="0AADCBFE" w14:textId="48777590" w:rsidR="00C9047C" w:rsidRDefault="00C9047C" w:rsidP="007B2B84">
      <w:pPr>
        <w:spacing w:after="0" w:line="240" w:lineRule="auto"/>
        <w:jc w:val="both"/>
        <w:rPr>
          <w:rFonts w:ascii="Times New Roman" w:eastAsia="Times New Roman" w:hAnsi="Times New Roman"/>
          <w:b/>
          <w:sz w:val="24"/>
          <w:szCs w:val="24"/>
          <w:lang w:val="es-VE" w:eastAsia="es-VE"/>
        </w:rPr>
      </w:pPr>
    </w:p>
    <w:p w14:paraId="740928DD" w14:textId="2936B1D0" w:rsidR="00C9047C" w:rsidRDefault="00C9047C" w:rsidP="00C9047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CU-3412</w:t>
      </w:r>
      <w:r w:rsidRPr="00860D99">
        <w:rPr>
          <w:rFonts w:ascii="Times New Roman" w:eastAsia="Times New Roman" w:hAnsi="Times New Roman"/>
          <w:b/>
          <w:sz w:val="24"/>
          <w:szCs w:val="24"/>
          <w:lang w:val="es-VE" w:eastAsia="es-VE"/>
        </w:rPr>
        <w:t>/17.</w:t>
      </w:r>
    </w:p>
    <w:p w14:paraId="6FF0463A" w14:textId="1E491947" w:rsidR="00383E22" w:rsidRDefault="00383E22" w:rsidP="00383E2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83E22">
        <w:rPr>
          <w:rFonts w:ascii="Times New Roman" w:eastAsia="Times New Roman" w:hAnsi="Times New Roman"/>
          <w:bCs/>
          <w:sz w:val="24"/>
          <w:szCs w:val="24"/>
          <w:lang w:val="es-VE" w:eastAsia="es-VE"/>
        </w:rPr>
        <w:t xml:space="preserve">omunicación </w:t>
      </w:r>
      <w:proofErr w:type="spellStart"/>
      <w:r w:rsidRPr="00383E22">
        <w:rPr>
          <w:rFonts w:ascii="Times New Roman" w:eastAsia="Times New Roman" w:hAnsi="Times New Roman"/>
          <w:bCs/>
          <w:sz w:val="24"/>
          <w:szCs w:val="24"/>
          <w:lang w:val="es-VE" w:eastAsia="es-VE"/>
        </w:rPr>
        <w:t>N°</w:t>
      </w:r>
      <w:proofErr w:type="spellEnd"/>
      <w:r w:rsidRPr="00383E22">
        <w:rPr>
          <w:rFonts w:ascii="Times New Roman" w:eastAsia="Times New Roman" w:hAnsi="Times New Roman"/>
          <w:bCs/>
          <w:sz w:val="24"/>
          <w:szCs w:val="24"/>
          <w:lang w:val="es-VE" w:eastAsia="es-VE"/>
        </w:rPr>
        <w:t xml:space="preserve"> 1017/30.1, de fecha 27.10.2017, mediante la cual notifica que a los fines de dar cumplimiento con el contenido </w:t>
      </w:r>
      <w:r w:rsidRPr="00383E22">
        <w:rPr>
          <w:rFonts w:ascii="Times New Roman" w:eastAsia="Times New Roman" w:hAnsi="Times New Roman"/>
          <w:bCs/>
          <w:sz w:val="24"/>
          <w:szCs w:val="24"/>
          <w:lang w:val="es-VE" w:eastAsia="es-VE"/>
        </w:rPr>
        <w:lastRenderedPageBreak/>
        <w:t xml:space="preserve">del artículo segundo de la Resolución de este Máximo Organismo que otorga Delegación </w:t>
      </w:r>
      <w:proofErr w:type="spellStart"/>
      <w:r w:rsidRPr="00383E22">
        <w:rPr>
          <w:rFonts w:ascii="Times New Roman" w:eastAsia="Times New Roman" w:hAnsi="Times New Roman"/>
          <w:bCs/>
          <w:sz w:val="24"/>
          <w:szCs w:val="24"/>
          <w:lang w:val="es-VE" w:eastAsia="es-VE"/>
        </w:rPr>
        <w:t>Interorgánica</w:t>
      </w:r>
      <w:proofErr w:type="spellEnd"/>
      <w:r w:rsidRPr="00383E22">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383E22">
        <w:rPr>
          <w:rFonts w:ascii="Times New Roman" w:eastAsia="Times New Roman" w:hAnsi="Times New Roman"/>
          <w:bCs/>
          <w:sz w:val="24"/>
          <w:szCs w:val="24"/>
          <w:lang w:val="es-VE" w:eastAsia="es-VE"/>
        </w:rPr>
        <w:t>N°</w:t>
      </w:r>
      <w:proofErr w:type="spellEnd"/>
      <w:r w:rsidRPr="00383E22">
        <w:rPr>
          <w:rFonts w:ascii="Times New Roman" w:eastAsia="Times New Roman" w:hAnsi="Times New Roman"/>
          <w:bCs/>
          <w:sz w:val="24"/>
          <w:szCs w:val="24"/>
          <w:lang w:val="es-VE" w:eastAsia="es-VE"/>
        </w:rPr>
        <w:t xml:space="preserve"> CU-0871/16, de fecha 11.04.2016, remite el informe respectivo, en los siguientes términos: </w:t>
      </w:r>
    </w:p>
    <w:p w14:paraId="755B6CDD" w14:textId="77777777" w:rsidR="00383E22" w:rsidRPr="00383E22" w:rsidRDefault="00383E22" w:rsidP="00383E22">
      <w:pPr>
        <w:spacing w:after="0" w:line="240" w:lineRule="auto"/>
        <w:ind w:left="142"/>
        <w:jc w:val="both"/>
        <w:rPr>
          <w:rFonts w:ascii="Times New Roman" w:eastAsia="Times New Roman" w:hAnsi="Times New Roman"/>
          <w:bCs/>
          <w:sz w:val="24"/>
          <w:szCs w:val="24"/>
          <w:lang w:val="es-VE" w:eastAsia="es-VE"/>
        </w:rPr>
      </w:pPr>
    </w:p>
    <w:p w14:paraId="6FC304D2" w14:textId="4F6C63B4" w:rsidR="00383E22" w:rsidRDefault="00383E22" w:rsidP="00383E22">
      <w:pPr>
        <w:spacing w:after="0" w:line="240" w:lineRule="auto"/>
        <w:ind w:left="142"/>
        <w:jc w:val="both"/>
        <w:rPr>
          <w:rFonts w:ascii="Times New Roman" w:eastAsia="Times New Roman" w:hAnsi="Times New Roman"/>
          <w:bCs/>
          <w:sz w:val="24"/>
          <w:szCs w:val="24"/>
          <w:lang w:val="es-VE" w:eastAsia="es-VE"/>
        </w:rPr>
      </w:pPr>
      <w:r w:rsidRPr="00383E22">
        <w:rPr>
          <w:rFonts w:ascii="Times New Roman" w:eastAsia="Times New Roman" w:hAnsi="Times New Roman"/>
          <w:bCs/>
          <w:sz w:val="24"/>
          <w:szCs w:val="24"/>
          <w:lang w:val="es-VE" w:eastAsia="es-VE"/>
        </w:rPr>
        <w:t xml:space="preserve">La Comisión de Contrataciones de esta Universidad, procedió a remitir </w:t>
      </w:r>
      <w:r w:rsidRPr="00383E22">
        <w:rPr>
          <w:rFonts w:ascii="Times New Roman" w:eastAsia="Times New Roman" w:hAnsi="Times New Roman"/>
          <w:b/>
          <w:sz w:val="24"/>
          <w:szCs w:val="24"/>
          <w:lang w:val="es-VE" w:eastAsia="es-VE"/>
        </w:rPr>
        <w:t xml:space="preserve">Acta de Adjudicación del Proceso Administrativo de Contratación Pública Concurso Cerrado ULA/CC/CA/32-2017, Construcción de Columnas y Escaleras del Primer Nivel (hasta altura + 2.85 </w:t>
      </w:r>
      <w:proofErr w:type="spellStart"/>
      <w:r w:rsidRPr="00383E22">
        <w:rPr>
          <w:rFonts w:ascii="Times New Roman" w:eastAsia="Times New Roman" w:hAnsi="Times New Roman"/>
          <w:b/>
          <w:sz w:val="24"/>
          <w:szCs w:val="24"/>
          <w:lang w:val="es-VE" w:eastAsia="es-VE"/>
        </w:rPr>
        <w:t>mts</w:t>
      </w:r>
      <w:proofErr w:type="spellEnd"/>
      <w:r w:rsidRPr="00383E22">
        <w:rPr>
          <w:rFonts w:ascii="Times New Roman" w:eastAsia="Times New Roman" w:hAnsi="Times New Roman"/>
          <w:b/>
          <w:sz w:val="24"/>
          <w:szCs w:val="24"/>
          <w:lang w:val="es-VE" w:eastAsia="es-VE"/>
        </w:rPr>
        <w:t xml:space="preserve">) del Edificio A, del Conjunto Valle del </w:t>
      </w:r>
      <w:proofErr w:type="spellStart"/>
      <w:r w:rsidRPr="00383E22">
        <w:rPr>
          <w:rFonts w:ascii="Times New Roman" w:eastAsia="Times New Roman" w:hAnsi="Times New Roman"/>
          <w:b/>
          <w:sz w:val="24"/>
          <w:szCs w:val="24"/>
          <w:lang w:val="es-VE" w:eastAsia="es-VE"/>
        </w:rPr>
        <w:t>Mocoties</w:t>
      </w:r>
      <w:proofErr w:type="spellEnd"/>
      <w:r w:rsidRPr="00383E22">
        <w:rPr>
          <w:rFonts w:ascii="Times New Roman" w:eastAsia="Times New Roman" w:hAnsi="Times New Roman"/>
          <w:b/>
          <w:sz w:val="24"/>
          <w:szCs w:val="24"/>
          <w:lang w:val="es-VE" w:eastAsia="es-VE"/>
        </w:rPr>
        <w:t>, ULA, Tovar - Mérida</w:t>
      </w:r>
      <w:r w:rsidRPr="00383E22">
        <w:rPr>
          <w:rFonts w:ascii="Times New Roman" w:eastAsia="Times New Roman" w:hAnsi="Times New Roman"/>
          <w:bCs/>
          <w:sz w:val="24"/>
          <w:szCs w:val="24"/>
          <w:lang w:val="es-VE" w:eastAsia="es-VE"/>
        </w:rPr>
        <w:t xml:space="preserve">, revisada por la Abogada Paola Ramos, y remitida a ese Despacho, el día 18.10.2017, según oficio </w:t>
      </w:r>
      <w:proofErr w:type="spellStart"/>
      <w:r w:rsidRPr="00383E22">
        <w:rPr>
          <w:rFonts w:ascii="Times New Roman" w:eastAsia="Times New Roman" w:hAnsi="Times New Roman"/>
          <w:bCs/>
          <w:sz w:val="24"/>
          <w:szCs w:val="24"/>
          <w:lang w:val="es-VE" w:eastAsia="es-VE"/>
        </w:rPr>
        <w:t>Nº</w:t>
      </w:r>
      <w:proofErr w:type="spellEnd"/>
      <w:r w:rsidRPr="00383E22">
        <w:rPr>
          <w:rFonts w:ascii="Times New Roman" w:eastAsia="Times New Roman" w:hAnsi="Times New Roman"/>
          <w:bCs/>
          <w:sz w:val="24"/>
          <w:szCs w:val="24"/>
          <w:lang w:val="es-VE" w:eastAsia="es-VE"/>
        </w:rPr>
        <w:t xml:space="preserve"> SJ-782.17, emitido por la Abogada Inés Lárez Marín, Consultora </w:t>
      </w:r>
      <w:proofErr w:type="spellStart"/>
      <w:r w:rsidRPr="00383E22">
        <w:rPr>
          <w:rFonts w:ascii="Times New Roman" w:eastAsia="Times New Roman" w:hAnsi="Times New Roman"/>
          <w:bCs/>
          <w:sz w:val="24"/>
          <w:szCs w:val="24"/>
          <w:lang w:val="es-VE" w:eastAsia="es-VE"/>
        </w:rPr>
        <w:t>Juridica</w:t>
      </w:r>
      <w:proofErr w:type="spellEnd"/>
      <w:r w:rsidRPr="00383E22">
        <w:rPr>
          <w:rFonts w:ascii="Times New Roman" w:eastAsia="Times New Roman" w:hAnsi="Times New Roman"/>
          <w:bCs/>
          <w:sz w:val="24"/>
          <w:szCs w:val="24"/>
          <w:lang w:val="es-VE" w:eastAsia="es-VE"/>
        </w:rPr>
        <w:t xml:space="preserve"> (E) de la Universidad de Los Andes. </w:t>
      </w:r>
    </w:p>
    <w:p w14:paraId="0C39CF54" w14:textId="77777777" w:rsidR="00383E22" w:rsidRPr="00383E22" w:rsidRDefault="00383E22" w:rsidP="00383E22">
      <w:pPr>
        <w:spacing w:after="0" w:line="240" w:lineRule="auto"/>
        <w:ind w:left="142"/>
        <w:jc w:val="both"/>
        <w:rPr>
          <w:rFonts w:ascii="Times New Roman" w:eastAsia="Times New Roman" w:hAnsi="Times New Roman"/>
          <w:bCs/>
          <w:sz w:val="24"/>
          <w:szCs w:val="24"/>
          <w:lang w:val="es-VE" w:eastAsia="es-VE"/>
        </w:rPr>
      </w:pPr>
    </w:p>
    <w:p w14:paraId="279CDFE8" w14:textId="1AA80582" w:rsidR="00383E22" w:rsidRDefault="00383E22" w:rsidP="00383E22">
      <w:pPr>
        <w:spacing w:after="0" w:line="240" w:lineRule="auto"/>
        <w:ind w:left="142"/>
        <w:jc w:val="both"/>
        <w:rPr>
          <w:rFonts w:ascii="Times New Roman" w:eastAsia="Times New Roman" w:hAnsi="Times New Roman"/>
          <w:bCs/>
          <w:sz w:val="24"/>
          <w:szCs w:val="24"/>
          <w:lang w:val="es-VE" w:eastAsia="es-VE"/>
        </w:rPr>
      </w:pPr>
      <w:r w:rsidRPr="00383E22">
        <w:rPr>
          <w:rFonts w:ascii="Times New Roman" w:eastAsia="Times New Roman" w:hAnsi="Times New Roman"/>
          <w:bCs/>
          <w:sz w:val="24"/>
          <w:szCs w:val="24"/>
          <w:lang w:val="es-VE" w:eastAsia="es-VE"/>
        </w:rPr>
        <w:t xml:space="preserve">El documento de adjudicación supera la cantidad de Veinticuatro Millones de Bolívares Exactos (Bs. 24.000.000,00), que representan Ochenta Mil Unidades Tributarias (80.000 U.T.), por lo que en aplicación del literal "a" del artículo primero de la citada Resolución, le corresponde su suscripción al Ciudadano Rector de la Universidad de Los Andes, debido a que representa un monto mayor a 50.000 Unidades Tributarias. </w:t>
      </w:r>
    </w:p>
    <w:p w14:paraId="3AE80E64" w14:textId="77777777" w:rsidR="00007793" w:rsidRPr="00383E22" w:rsidRDefault="00007793" w:rsidP="00383E22">
      <w:pPr>
        <w:spacing w:after="0" w:line="240" w:lineRule="auto"/>
        <w:ind w:left="142"/>
        <w:jc w:val="both"/>
        <w:rPr>
          <w:rFonts w:ascii="Times New Roman" w:eastAsia="Times New Roman" w:hAnsi="Times New Roman"/>
          <w:bCs/>
          <w:sz w:val="24"/>
          <w:szCs w:val="24"/>
          <w:lang w:val="es-VE" w:eastAsia="es-VE"/>
        </w:rPr>
      </w:pPr>
    </w:p>
    <w:p w14:paraId="4846853F" w14:textId="737CD4B6" w:rsidR="00383E22" w:rsidRDefault="00383E22" w:rsidP="00383E22">
      <w:pPr>
        <w:spacing w:after="0" w:line="240" w:lineRule="auto"/>
        <w:ind w:left="142"/>
        <w:jc w:val="both"/>
        <w:rPr>
          <w:rFonts w:ascii="Times New Roman" w:eastAsia="Times New Roman" w:hAnsi="Times New Roman"/>
          <w:bCs/>
          <w:sz w:val="24"/>
          <w:szCs w:val="24"/>
          <w:lang w:val="es-VE" w:eastAsia="es-VE"/>
        </w:rPr>
      </w:pPr>
      <w:r w:rsidRPr="00383E22">
        <w:rPr>
          <w:rFonts w:ascii="Times New Roman" w:eastAsia="Times New Roman" w:hAnsi="Times New Roman"/>
          <w:bCs/>
          <w:sz w:val="24"/>
          <w:szCs w:val="24"/>
          <w:lang w:val="es-VE" w:eastAsia="es-VE"/>
        </w:rPr>
        <w:t xml:space="preserve">El documento de adjudicación data del 06.03.2017, concediéndose la misma a la empresa: </w:t>
      </w:r>
    </w:p>
    <w:p w14:paraId="16F947C6" w14:textId="744341EE" w:rsidR="00007793" w:rsidRDefault="00007793" w:rsidP="00383E22">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802"/>
        <w:gridCol w:w="998"/>
        <w:gridCol w:w="806"/>
        <w:gridCol w:w="1018"/>
        <w:gridCol w:w="760"/>
      </w:tblGrid>
      <w:tr w:rsidR="00964162" w14:paraId="328B094E" w14:textId="77777777" w:rsidTr="00964162">
        <w:tc>
          <w:tcPr>
            <w:tcW w:w="876" w:type="dxa"/>
          </w:tcPr>
          <w:p w14:paraId="63F123D9" w14:textId="13724586" w:rsidR="00964162" w:rsidRDefault="00964162" w:rsidP="0096416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876" w:type="dxa"/>
          </w:tcPr>
          <w:p w14:paraId="34F93837" w14:textId="21E1D2DD" w:rsidR="00964162" w:rsidRDefault="00964162" w:rsidP="0096416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877" w:type="dxa"/>
          </w:tcPr>
          <w:p w14:paraId="57EE5D89" w14:textId="6F633010" w:rsidR="00964162" w:rsidRDefault="00964162" w:rsidP="0096416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877" w:type="dxa"/>
          </w:tcPr>
          <w:p w14:paraId="6E873C84" w14:textId="4B37D677" w:rsidR="00964162" w:rsidRDefault="00964162" w:rsidP="0096416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Representada por:</w:t>
            </w:r>
          </w:p>
        </w:tc>
        <w:tc>
          <w:tcPr>
            <w:tcW w:w="878" w:type="dxa"/>
          </w:tcPr>
          <w:p w14:paraId="5529756F" w14:textId="382B686D" w:rsidR="00964162" w:rsidRDefault="00964162" w:rsidP="0096416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C.I.</w:t>
            </w:r>
          </w:p>
        </w:tc>
      </w:tr>
      <w:tr w:rsidR="00964162" w14:paraId="6B0B7A5E" w14:textId="77777777" w:rsidTr="00964162">
        <w:tc>
          <w:tcPr>
            <w:tcW w:w="876" w:type="dxa"/>
          </w:tcPr>
          <w:p w14:paraId="1AF0B0FB" w14:textId="2578B161"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r w:rsidRPr="00964162">
              <w:rPr>
                <w:rFonts w:ascii="Times New Roman" w:eastAsia="Times New Roman" w:hAnsi="Times New Roman"/>
                <w:bCs/>
                <w:sz w:val="16"/>
                <w:szCs w:val="16"/>
                <w:lang w:val="es-VE" w:eastAsia="es-VE"/>
              </w:rPr>
              <w:t xml:space="preserve">Obras y Servicios de </w:t>
            </w:r>
            <w:proofErr w:type="spellStart"/>
            <w:r w:rsidRPr="00964162">
              <w:rPr>
                <w:rFonts w:ascii="Times New Roman" w:eastAsia="Times New Roman" w:hAnsi="Times New Roman"/>
                <w:bCs/>
                <w:sz w:val="16"/>
                <w:szCs w:val="16"/>
                <w:lang w:val="es-VE" w:eastAsia="es-VE"/>
              </w:rPr>
              <w:t>Ingenieria</w:t>
            </w:r>
            <w:proofErr w:type="spellEnd"/>
            <w:r w:rsidRPr="00964162">
              <w:rPr>
                <w:rFonts w:ascii="Times New Roman" w:eastAsia="Times New Roman" w:hAnsi="Times New Roman"/>
                <w:bCs/>
                <w:sz w:val="16"/>
                <w:szCs w:val="16"/>
                <w:lang w:val="es-VE" w:eastAsia="es-VE"/>
              </w:rPr>
              <w:t>, C.A OSICA</w:t>
            </w:r>
          </w:p>
        </w:tc>
        <w:tc>
          <w:tcPr>
            <w:tcW w:w="876" w:type="dxa"/>
          </w:tcPr>
          <w:p w14:paraId="6EA81DBA" w14:textId="2239A717"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r w:rsidRPr="00964162">
              <w:rPr>
                <w:rFonts w:ascii="Times New Roman" w:eastAsia="Times New Roman" w:hAnsi="Times New Roman"/>
                <w:bCs/>
                <w:sz w:val="16"/>
                <w:szCs w:val="16"/>
                <w:lang w:val="es-VE" w:eastAsia="es-VE"/>
              </w:rPr>
              <w:t>24.000.000,00</w:t>
            </w:r>
          </w:p>
          <w:p w14:paraId="1EC25724" w14:textId="77777777"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p>
        </w:tc>
        <w:tc>
          <w:tcPr>
            <w:tcW w:w="877" w:type="dxa"/>
          </w:tcPr>
          <w:p w14:paraId="0E09F71F" w14:textId="18CBD076"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r w:rsidRPr="00964162">
              <w:rPr>
                <w:rFonts w:ascii="Times New Roman" w:eastAsia="Times New Roman" w:hAnsi="Times New Roman"/>
                <w:bCs/>
                <w:sz w:val="16"/>
                <w:szCs w:val="16"/>
                <w:lang w:val="es-VE" w:eastAsia="es-VE"/>
              </w:rPr>
              <w:t>J-30302716-4</w:t>
            </w:r>
          </w:p>
          <w:p w14:paraId="2095BE45" w14:textId="77777777"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p>
        </w:tc>
        <w:tc>
          <w:tcPr>
            <w:tcW w:w="877" w:type="dxa"/>
          </w:tcPr>
          <w:p w14:paraId="5900A57F" w14:textId="5E08EDB2"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r w:rsidRPr="00964162">
              <w:rPr>
                <w:rFonts w:ascii="Times New Roman" w:eastAsia="Times New Roman" w:hAnsi="Times New Roman"/>
                <w:bCs/>
                <w:sz w:val="16"/>
                <w:szCs w:val="16"/>
                <w:lang w:val="es-VE" w:eastAsia="es-VE"/>
              </w:rPr>
              <w:t>Omar Quintero</w:t>
            </w:r>
          </w:p>
          <w:p w14:paraId="2BB12DC4" w14:textId="77777777"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p>
        </w:tc>
        <w:tc>
          <w:tcPr>
            <w:tcW w:w="878" w:type="dxa"/>
          </w:tcPr>
          <w:p w14:paraId="172B6937" w14:textId="1793B3A9"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r w:rsidRPr="00964162">
              <w:rPr>
                <w:rFonts w:ascii="Times New Roman" w:eastAsia="Times New Roman" w:hAnsi="Times New Roman"/>
                <w:bCs/>
                <w:sz w:val="16"/>
                <w:szCs w:val="16"/>
                <w:lang w:val="es-VE" w:eastAsia="es-VE"/>
              </w:rPr>
              <w:t>3.496,196</w:t>
            </w:r>
          </w:p>
          <w:p w14:paraId="473583BB" w14:textId="77777777" w:rsidR="00964162" w:rsidRPr="00964162" w:rsidRDefault="00964162" w:rsidP="00964162">
            <w:pPr>
              <w:spacing w:after="0" w:line="240" w:lineRule="auto"/>
              <w:jc w:val="center"/>
              <w:rPr>
                <w:rFonts w:ascii="Times New Roman" w:eastAsia="Times New Roman" w:hAnsi="Times New Roman"/>
                <w:bCs/>
                <w:sz w:val="16"/>
                <w:szCs w:val="16"/>
                <w:lang w:val="es-VE" w:eastAsia="es-VE"/>
              </w:rPr>
            </w:pPr>
          </w:p>
        </w:tc>
      </w:tr>
    </w:tbl>
    <w:p w14:paraId="03096B4D" w14:textId="1B661B1A" w:rsidR="00383E22" w:rsidRDefault="00383E22" w:rsidP="00964162">
      <w:pPr>
        <w:spacing w:after="0" w:line="240" w:lineRule="auto"/>
        <w:jc w:val="both"/>
        <w:rPr>
          <w:rFonts w:ascii="Times New Roman" w:eastAsia="Times New Roman" w:hAnsi="Times New Roman"/>
          <w:bCs/>
          <w:sz w:val="24"/>
          <w:szCs w:val="24"/>
          <w:lang w:val="es-VE" w:eastAsia="es-VE"/>
        </w:rPr>
      </w:pPr>
    </w:p>
    <w:p w14:paraId="352A4FE2" w14:textId="77777777" w:rsidR="00383E22" w:rsidRPr="00383E22" w:rsidRDefault="00383E22" w:rsidP="00383E22">
      <w:pPr>
        <w:spacing w:after="0" w:line="240" w:lineRule="auto"/>
        <w:ind w:left="142"/>
        <w:jc w:val="both"/>
        <w:rPr>
          <w:rFonts w:ascii="Times New Roman" w:eastAsia="Times New Roman" w:hAnsi="Times New Roman"/>
          <w:bCs/>
          <w:sz w:val="24"/>
          <w:szCs w:val="24"/>
          <w:lang w:val="es-VE" w:eastAsia="es-VE"/>
        </w:rPr>
      </w:pPr>
      <w:r w:rsidRPr="00383E22">
        <w:rPr>
          <w:rFonts w:ascii="Times New Roman" w:eastAsia="Times New Roman" w:hAnsi="Times New Roman"/>
          <w:bCs/>
          <w:sz w:val="24"/>
          <w:szCs w:val="24"/>
          <w:lang w:val="es-VE" w:eastAsia="es-VE"/>
        </w:rPr>
        <w:t xml:space="preserve">Datos de la empresa seleccionada: Obras y Servicios de Ingeniería, C.A OSICA, Rif J-30302716-4, Domicilio Fiscal: Av. Las Américas, C.C </w:t>
      </w:r>
      <w:proofErr w:type="spellStart"/>
      <w:r w:rsidRPr="00383E22">
        <w:rPr>
          <w:rFonts w:ascii="Times New Roman" w:eastAsia="Times New Roman" w:hAnsi="Times New Roman"/>
          <w:bCs/>
          <w:sz w:val="24"/>
          <w:szCs w:val="24"/>
          <w:lang w:val="es-VE" w:eastAsia="es-VE"/>
        </w:rPr>
        <w:t>Mamayeya</w:t>
      </w:r>
      <w:proofErr w:type="spellEnd"/>
      <w:r w:rsidRPr="00383E22">
        <w:rPr>
          <w:rFonts w:ascii="Times New Roman" w:eastAsia="Times New Roman" w:hAnsi="Times New Roman"/>
          <w:bCs/>
          <w:sz w:val="24"/>
          <w:szCs w:val="24"/>
          <w:lang w:val="es-VE" w:eastAsia="es-VE"/>
        </w:rPr>
        <w:t xml:space="preserve">, nivel 7, oficina 7-56, Conjunto Residencial Las Marías, Mérida estado Mérida, teléfono: 0274-2450964/0414-7158475, representada por Omar Quintero, titular de la Cédula de Identidad </w:t>
      </w:r>
      <w:proofErr w:type="spellStart"/>
      <w:r w:rsidRPr="00383E22">
        <w:rPr>
          <w:rFonts w:ascii="Times New Roman" w:eastAsia="Times New Roman" w:hAnsi="Times New Roman"/>
          <w:bCs/>
          <w:sz w:val="24"/>
          <w:szCs w:val="24"/>
          <w:lang w:val="es-VE" w:eastAsia="es-VE"/>
        </w:rPr>
        <w:t>Nº</w:t>
      </w:r>
      <w:proofErr w:type="spellEnd"/>
      <w:r w:rsidRPr="00383E22">
        <w:rPr>
          <w:rFonts w:ascii="Times New Roman" w:eastAsia="Times New Roman" w:hAnsi="Times New Roman"/>
          <w:bCs/>
          <w:sz w:val="24"/>
          <w:szCs w:val="24"/>
          <w:lang w:val="es-VE" w:eastAsia="es-VE"/>
        </w:rPr>
        <w:t xml:space="preserve"> 3.496.196. </w:t>
      </w:r>
    </w:p>
    <w:p w14:paraId="3BBB4ABF" w14:textId="23A8C085" w:rsidR="00964162" w:rsidRDefault="00964162" w:rsidP="00964162">
      <w:pPr>
        <w:spacing w:after="0" w:line="240" w:lineRule="auto"/>
        <w:ind w:left="142"/>
        <w:jc w:val="both"/>
        <w:rPr>
          <w:rFonts w:ascii="Times New Roman" w:eastAsia="Times New Roman" w:hAnsi="Times New Roman"/>
          <w:b/>
          <w:sz w:val="24"/>
          <w:szCs w:val="24"/>
          <w:lang w:val="es-VE" w:eastAsia="es-VE"/>
        </w:rPr>
      </w:pPr>
      <w:r w:rsidRPr="009F299E">
        <w:rPr>
          <w:rFonts w:ascii="Times New Roman" w:eastAsia="Times New Roman" w:hAnsi="Times New Roman"/>
          <w:b/>
          <w:sz w:val="24"/>
          <w:szCs w:val="24"/>
          <w:lang w:val="es-VE" w:eastAsia="es-VE"/>
        </w:rPr>
        <w:t xml:space="preserve">Decisión: Quedó en cuenta. </w:t>
      </w:r>
    </w:p>
    <w:p w14:paraId="1BEE77AC" w14:textId="2671D4A8" w:rsidR="00943963" w:rsidRDefault="00943963" w:rsidP="00964162">
      <w:pPr>
        <w:spacing w:after="0" w:line="240" w:lineRule="auto"/>
        <w:ind w:left="142"/>
        <w:jc w:val="both"/>
        <w:rPr>
          <w:rFonts w:ascii="Times New Roman" w:eastAsia="Times New Roman" w:hAnsi="Times New Roman"/>
          <w:b/>
          <w:sz w:val="24"/>
          <w:szCs w:val="24"/>
          <w:lang w:val="es-VE" w:eastAsia="es-VE"/>
        </w:rPr>
      </w:pPr>
    </w:p>
    <w:p w14:paraId="7F9837C5" w14:textId="607BE2B1" w:rsidR="00943963" w:rsidRDefault="00943963" w:rsidP="0094396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CU-3413</w:t>
      </w:r>
      <w:r w:rsidRPr="00860D99">
        <w:rPr>
          <w:rFonts w:ascii="Times New Roman" w:eastAsia="Times New Roman" w:hAnsi="Times New Roman"/>
          <w:b/>
          <w:sz w:val="24"/>
          <w:szCs w:val="24"/>
          <w:lang w:val="es-VE" w:eastAsia="es-VE"/>
        </w:rPr>
        <w:t>/17.</w:t>
      </w:r>
    </w:p>
    <w:p w14:paraId="24DE772B" w14:textId="02DC6CA9" w:rsidR="004B3D12" w:rsidRDefault="004B3D12" w:rsidP="004B3D1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B3D12">
        <w:rPr>
          <w:rFonts w:ascii="Times New Roman" w:eastAsia="Times New Roman" w:hAnsi="Times New Roman"/>
          <w:bCs/>
          <w:sz w:val="24"/>
          <w:szCs w:val="24"/>
          <w:lang w:val="es-VE" w:eastAsia="es-VE"/>
        </w:rPr>
        <w:t xml:space="preserve">omunicación </w:t>
      </w:r>
      <w:proofErr w:type="spellStart"/>
      <w:r w:rsidRPr="004B3D12">
        <w:rPr>
          <w:rFonts w:ascii="Times New Roman" w:eastAsia="Times New Roman" w:hAnsi="Times New Roman"/>
          <w:bCs/>
          <w:sz w:val="24"/>
          <w:szCs w:val="24"/>
          <w:lang w:val="es-VE" w:eastAsia="es-VE"/>
        </w:rPr>
        <w:t>N°</w:t>
      </w:r>
      <w:proofErr w:type="spellEnd"/>
      <w:r w:rsidRPr="004B3D12">
        <w:rPr>
          <w:rFonts w:ascii="Times New Roman" w:eastAsia="Times New Roman" w:hAnsi="Times New Roman"/>
          <w:bCs/>
          <w:sz w:val="24"/>
          <w:szCs w:val="24"/>
          <w:lang w:val="es-VE" w:eastAsia="es-VE"/>
        </w:rPr>
        <w:t xml:space="preserve"> 1018/30.1, de fecha 27.10.2017, mediante la cual notifica que a los fines de dar cumplimiento con el contenido del artículo segundo de la Resolución de este Máximo Organismo que otorga Delegación </w:t>
      </w:r>
      <w:proofErr w:type="spellStart"/>
      <w:r w:rsidRPr="004B3D12">
        <w:rPr>
          <w:rFonts w:ascii="Times New Roman" w:eastAsia="Times New Roman" w:hAnsi="Times New Roman"/>
          <w:bCs/>
          <w:sz w:val="24"/>
          <w:szCs w:val="24"/>
          <w:lang w:val="es-VE" w:eastAsia="es-VE"/>
        </w:rPr>
        <w:t>Interorgánica</w:t>
      </w:r>
      <w:proofErr w:type="spellEnd"/>
      <w:r w:rsidRPr="004B3D12">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4B3D12">
        <w:rPr>
          <w:rFonts w:ascii="Times New Roman" w:eastAsia="Times New Roman" w:hAnsi="Times New Roman"/>
          <w:bCs/>
          <w:sz w:val="24"/>
          <w:szCs w:val="24"/>
          <w:lang w:val="es-VE" w:eastAsia="es-VE"/>
        </w:rPr>
        <w:t>N°</w:t>
      </w:r>
      <w:proofErr w:type="spellEnd"/>
      <w:r w:rsidRPr="004B3D12">
        <w:rPr>
          <w:rFonts w:ascii="Times New Roman" w:eastAsia="Times New Roman" w:hAnsi="Times New Roman"/>
          <w:bCs/>
          <w:sz w:val="24"/>
          <w:szCs w:val="24"/>
          <w:lang w:val="es-VE" w:eastAsia="es-VE"/>
        </w:rPr>
        <w:t xml:space="preserve"> CU-0871/16, de fecha 11.04.2016, remite el informe respectivo, en los siguientes términos: </w:t>
      </w:r>
    </w:p>
    <w:p w14:paraId="5D414438" w14:textId="77777777" w:rsidR="004B3D12" w:rsidRPr="004B3D12" w:rsidRDefault="004B3D12" w:rsidP="004B3D12">
      <w:pPr>
        <w:spacing w:after="0" w:line="240" w:lineRule="auto"/>
        <w:ind w:left="142"/>
        <w:jc w:val="both"/>
        <w:rPr>
          <w:rFonts w:ascii="Times New Roman" w:eastAsia="Times New Roman" w:hAnsi="Times New Roman"/>
          <w:bCs/>
          <w:sz w:val="24"/>
          <w:szCs w:val="24"/>
          <w:lang w:val="es-VE" w:eastAsia="es-VE"/>
        </w:rPr>
      </w:pPr>
    </w:p>
    <w:p w14:paraId="058E7169" w14:textId="2BE2F45C" w:rsidR="004B3D12" w:rsidRDefault="004B3D12" w:rsidP="004B3D12">
      <w:pPr>
        <w:spacing w:after="0" w:line="240" w:lineRule="auto"/>
        <w:ind w:left="142"/>
        <w:jc w:val="both"/>
        <w:rPr>
          <w:rFonts w:ascii="Times New Roman" w:eastAsia="Times New Roman" w:hAnsi="Times New Roman"/>
          <w:bCs/>
          <w:sz w:val="24"/>
          <w:szCs w:val="24"/>
          <w:lang w:val="es-VE" w:eastAsia="es-VE"/>
        </w:rPr>
      </w:pPr>
      <w:r w:rsidRPr="004B3D12">
        <w:rPr>
          <w:rFonts w:ascii="Times New Roman" w:eastAsia="Times New Roman" w:hAnsi="Times New Roman"/>
          <w:bCs/>
          <w:sz w:val="24"/>
          <w:szCs w:val="24"/>
          <w:lang w:val="es-VE" w:eastAsia="es-VE"/>
        </w:rPr>
        <w:t xml:space="preserve">La Comisión de Contrataciones de esta Universidad, procedió a remitir Acta de Adjudicación del Proceso Administrativo de Contratación Pública Concurso Cerrado ULA/CC/CA/33-2017, para la Adquisición de Material Médico </w:t>
      </w:r>
      <w:proofErr w:type="spellStart"/>
      <w:r w:rsidRPr="004B3D12">
        <w:rPr>
          <w:rFonts w:ascii="Times New Roman" w:eastAsia="Times New Roman" w:hAnsi="Times New Roman"/>
          <w:bCs/>
          <w:sz w:val="24"/>
          <w:szCs w:val="24"/>
          <w:lang w:val="es-VE" w:eastAsia="es-VE"/>
        </w:rPr>
        <w:t>Quirúgico</w:t>
      </w:r>
      <w:proofErr w:type="spellEnd"/>
      <w:r w:rsidRPr="004B3D12">
        <w:rPr>
          <w:rFonts w:ascii="Times New Roman" w:eastAsia="Times New Roman" w:hAnsi="Times New Roman"/>
          <w:bCs/>
          <w:sz w:val="24"/>
          <w:szCs w:val="24"/>
          <w:lang w:val="es-VE" w:eastAsia="es-VE"/>
        </w:rPr>
        <w:t xml:space="preserve"> y de Laboratorio para la Universidad de Los Andes, revisada por la Abogada Paola Ramos, y remitida a ese Despacho, el día 18.10.2017, según oficio </w:t>
      </w:r>
      <w:proofErr w:type="spellStart"/>
      <w:r w:rsidRPr="004B3D12">
        <w:rPr>
          <w:rFonts w:ascii="Times New Roman" w:eastAsia="Times New Roman" w:hAnsi="Times New Roman"/>
          <w:bCs/>
          <w:sz w:val="24"/>
          <w:szCs w:val="24"/>
          <w:lang w:val="es-VE" w:eastAsia="es-VE"/>
        </w:rPr>
        <w:t>N°</w:t>
      </w:r>
      <w:proofErr w:type="spellEnd"/>
      <w:r w:rsidRPr="004B3D12">
        <w:rPr>
          <w:rFonts w:ascii="Times New Roman" w:eastAsia="Times New Roman" w:hAnsi="Times New Roman"/>
          <w:bCs/>
          <w:sz w:val="24"/>
          <w:szCs w:val="24"/>
          <w:lang w:val="es-VE" w:eastAsia="es-VE"/>
        </w:rPr>
        <w:t xml:space="preserve"> SJ-786.17, emitido por la Abogada Inés Lárez </w:t>
      </w:r>
      <w:proofErr w:type="spellStart"/>
      <w:r w:rsidRPr="004B3D12">
        <w:rPr>
          <w:rFonts w:ascii="Times New Roman" w:eastAsia="Times New Roman" w:hAnsi="Times New Roman"/>
          <w:bCs/>
          <w:sz w:val="24"/>
          <w:szCs w:val="24"/>
          <w:lang w:val="es-VE" w:eastAsia="es-VE"/>
        </w:rPr>
        <w:t>Marin</w:t>
      </w:r>
      <w:proofErr w:type="spellEnd"/>
      <w:r w:rsidRPr="004B3D12">
        <w:rPr>
          <w:rFonts w:ascii="Times New Roman" w:eastAsia="Times New Roman" w:hAnsi="Times New Roman"/>
          <w:bCs/>
          <w:sz w:val="24"/>
          <w:szCs w:val="24"/>
          <w:lang w:val="es-VE" w:eastAsia="es-VE"/>
        </w:rPr>
        <w:t xml:space="preserve">, Consultora Jurídica (E) de la Universidad de Los Andes. </w:t>
      </w:r>
    </w:p>
    <w:p w14:paraId="3CC53A00" w14:textId="77777777" w:rsidR="004B3D12" w:rsidRPr="004B3D12" w:rsidRDefault="004B3D12" w:rsidP="004B3D12">
      <w:pPr>
        <w:spacing w:after="0" w:line="240" w:lineRule="auto"/>
        <w:ind w:left="142"/>
        <w:jc w:val="both"/>
        <w:rPr>
          <w:rFonts w:ascii="Times New Roman" w:eastAsia="Times New Roman" w:hAnsi="Times New Roman"/>
          <w:bCs/>
          <w:sz w:val="24"/>
          <w:szCs w:val="24"/>
          <w:lang w:val="es-VE" w:eastAsia="es-VE"/>
        </w:rPr>
      </w:pPr>
    </w:p>
    <w:p w14:paraId="44A172E1" w14:textId="59BA8929" w:rsidR="004B3D12" w:rsidRDefault="004B3D12" w:rsidP="004B3D12">
      <w:pPr>
        <w:spacing w:after="0" w:line="240" w:lineRule="auto"/>
        <w:ind w:left="142"/>
        <w:jc w:val="both"/>
        <w:rPr>
          <w:rFonts w:ascii="Times New Roman" w:eastAsia="Times New Roman" w:hAnsi="Times New Roman"/>
          <w:bCs/>
          <w:sz w:val="24"/>
          <w:szCs w:val="24"/>
          <w:lang w:val="es-VE" w:eastAsia="es-VE"/>
        </w:rPr>
      </w:pPr>
      <w:r w:rsidRPr="004B3D12">
        <w:rPr>
          <w:rFonts w:ascii="Times New Roman" w:eastAsia="Times New Roman" w:hAnsi="Times New Roman"/>
          <w:bCs/>
          <w:sz w:val="24"/>
          <w:szCs w:val="24"/>
          <w:lang w:val="es-VE" w:eastAsia="es-VE"/>
        </w:rPr>
        <w:t xml:space="preserve">El documento de adjudicación supera la cantidad de Cuatrocientos Treinta y Ocho Millones Doscientos Cincuenta y Tres Mil Ochocientos Diecinueve Bolívares con Cuarenta Céntimos (Bs. 438.253.819,40), que representan Un Millón Cuatrocientos Sesenta Mil Ochocientos Cuarenta y </w:t>
      </w:r>
      <w:proofErr w:type="spellStart"/>
      <w:r w:rsidRPr="004B3D12">
        <w:rPr>
          <w:rFonts w:ascii="Times New Roman" w:eastAsia="Times New Roman" w:hAnsi="Times New Roman"/>
          <w:bCs/>
          <w:sz w:val="24"/>
          <w:szCs w:val="24"/>
          <w:lang w:val="es-VE" w:eastAsia="es-VE"/>
        </w:rPr>
        <w:t>Ses</w:t>
      </w:r>
      <w:proofErr w:type="spellEnd"/>
      <w:r w:rsidRPr="004B3D12">
        <w:rPr>
          <w:rFonts w:ascii="Times New Roman" w:eastAsia="Times New Roman" w:hAnsi="Times New Roman"/>
          <w:bCs/>
          <w:sz w:val="24"/>
          <w:szCs w:val="24"/>
          <w:lang w:val="es-VE" w:eastAsia="es-VE"/>
        </w:rPr>
        <w:t xml:space="preserve"> con Cero Seis Unidades Tributarias (1.460.846,06 U.T.), por lo que en aplicación del literal "a" del artículo primero de la precitada </w:t>
      </w:r>
      <w:r w:rsidRPr="004B3D12">
        <w:rPr>
          <w:rFonts w:ascii="Times New Roman" w:eastAsia="Times New Roman" w:hAnsi="Times New Roman"/>
          <w:bCs/>
          <w:sz w:val="24"/>
          <w:szCs w:val="24"/>
          <w:lang w:val="es-VE" w:eastAsia="es-VE"/>
        </w:rPr>
        <w:lastRenderedPageBreak/>
        <w:t xml:space="preserve">Resolución, le corresponde su suscripción al ciudadano Rector de la Universidad de Los Andes, debido a que representa un monto mayor a 50.000 Unidades Tributarias. </w:t>
      </w:r>
    </w:p>
    <w:p w14:paraId="642CBF76" w14:textId="77777777" w:rsidR="004B3D12" w:rsidRPr="004B3D12" w:rsidRDefault="004B3D12" w:rsidP="004B3D12">
      <w:pPr>
        <w:spacing w:after="0" w:line="240" w:lineRule="auto"/>
        <w:ind w:left="142"/>
        <w:jc w:val="both"/>
        <w:rPr>
          <w:rFonts w:ascii="Times New Roman" w:eastAsia="Times New Roman" w:hAnsi="Times New Roman"/>
          <w:bCs/>
          <w:sz w:val="24"/>
          <w:szCs w:val="24"/>
          <w:lang w:val="es-VE" w:eastAsia="es-VE"/>
        </w:rPr>
      </w:pPr>
    </w:p>
    <w:p w14:paraId="00C10240" w14:textId="23B9FC58" w:rsidR="004B3D12" w:rsidRDefault="004B3D12" w:rsidP="004B3D12">
      <w:pPr>
        <w:spacing w:after="0" w:line="240" w:lineRule="auto"/>
        <w:ind w:left="142"/>
        <w:jc w:val="both"/>
        <w:rPr>
          <w:rFonts w:ascii="Times New Roman" w:eastAsia="Times New Roman" w:hAnsi="Times New Roman"/>
          <w:bCs/>
          <w:sz w:val="24"/>
          <w:szCs w:val="24"/>
          <w:lang w:val="es-VE" w:eastAsia="es-VE"/>
        </w:rPr>
      </w:pPr>
      <w:r w:rsidRPr="004B3D12">
        <w:rPr>
          <w:rFonts w:ascii="Times New Roman" w:eastAsia="Times New Roman" w:hAnsi="Times New Roman"/>
          <w:bCs/>
          <w:sz w:val="24"/>
          <w:szCs w:val="24"/>
          <w:lang w:val="es-VE" w:eastAsia="es-VE"/>
        </w:rPr>
        <w:t xml:space="preserve">El documento de adjudicación data del 06.03.2017, concediéndose la misma a la empresa: </w:t>
      </w:r>
    </w:p>
    <w:p w14:paraId="311273B7" w14:textId="218E5463" w:rsidR="004B3D12" w:rsidRDefault="004B3D12" w:rsidP="004B3D12">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727"/>
        <w:gridCol w:w="1048"/>
        <w:gridCol w:w="793"/>
        <w:gridCol w:w="1001"/>
        <w:gridCol w:w="815"/>
      </w:tblGrid>
      <w:tr w:rsidR="004B3D12" w14:paraId="4CFE108B" w14:textId="77777777" w:rsidTr="004B3D12">
        <w:tc>
          <w:tcPr>
            <w:tcW w:w="876" w:type="dxa"/>
          </w:tcPr>
          <w:p w14:paraId="07523E2A" w14:textId="13A904D8" w:rsidR="004B3D12" w:rsidRDefault="004B3D12" w:rsidP="004B3D1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876" w:type="dxa"/>
          </w:tcPr>
          <w:p w14:paraId="79278E9F" w14:textId="562B96A7" w:rsidR="004B3D12" w:rsidRDefault="004B3D12" w:rsidP="004B3D1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877" w:type="dxa"/>
          </w:tcPr>
          <w:p w14:paraId="7D9760E5" w14:textId="613F69BF" w:rsidR="004B3D12" w:rsidRDefault="004B3D12" w:rsidP="004B3D1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877" w:type="dxa"/>
          </w:tcPr>
          <w:p w14:paraId="336D2A34" w14:textId="58C89F80" w:rsidR="004B3D12" w:rsidRDefault="004B3D12" w:rsidP="004B3D1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Representada por:</w:t>
            </w:r>
          </w:p>
        </w:tc>
        <w:tc>
          <w:tcPr>
            <w:tcW w:w="878" w:type="dxa"/>
          </w:tcPr>
          <w:p w14:paraId="7DF8CDDA" w14:textId="239BC68C" w:rsidR="004B3D12" w:rsidRDefault="004B3D12" w:rsidP="004B3D12">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C.I.</w:t>
            </w:r>
          </w:p>
        </w:tc>
      </w:tr>
      <w:tr w:rsidR="004B3D12" w14:paraId="07871318" w14:textId="77777777" w:rsidTr="004B3D12">
        <w:tc>
          <w:tcPr>
            <w:tcW w:w="876" w:type="dxa"/>
          </w:tcPr>
          <w:p w14:paraId="444525B3" w14:textId="49B03D57"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r w:rsidRPr="004B3D12">
              <w:rPr>
                <w:rFonts w:ascii="Times New Roman" w:eastAsia="Times New Roman" w:hAnsi="Times New Roman"/>
                <w:bCs/>
                <w:sz w:val="16"/>
                <w:szCs w:val="16"/>
                <w:lang w:val="es-VE" w:eastAsia="es-VE"/>
              </w:rPr>
              <w:t xml:space="preserve">Médica </w:t>
            </w:r>
            <w:proofErr w:type="spellStart"/>
            <w:r w:rsidRPr="004B3D12">
              <w:rPr>
                <w:rFonts w:ascii="Times New Roman" w:eastAsia="Times New Roman" w:hAnsi="Times New Roman"/>
                <w:bCs/>
                <w:sz w:val="16"/>
                <w:szCs w:val="16"/>
                <w:lang w:val="es-VE" w:eastAsia="es-VE"/>
              </w:rPr>
              <w:t>Suribe</w:t>
            </w:r>
            <w:proofErr w:type="spellEnd"/>
            <w:r w:rsidRPr="004B3D12">
              <w:rPr>
                <w:rFonts w:ascii="Times New Roman" w:eastAsia="Times New Roman" w:hAnsi="Times New Roman"/>
                <w:bCs/>
                <w:sz w:val="16"/>
                <w:szCs w:val="16"/>
                <w:lang w:val="es-VE" w:eastAsia="es-VE"/>
              </w:rPr>
              <w:t>, C.A</w:t>
            </w:r>
          </w:p>
          <w:p w14:paraId="49CD7126" w14:textId="77777777"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p>
        </w:tc>
        <w:tc>
          <w:tcPr>
            <w:tcW w:w="876" w:type="dxa"/>
          </w:tcPr>
          <w:p w14:paraId="41364DC8" w14:textId="092DFC0A"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r w:rsidRPr="004B3D12">
              <w:rPr>
                <w:rFonts w:ascii="Times New Roman" w:eastAsia="Times New Roman" w:hAnsi="Times New Roman"/>
                <w:bCs/>
                <w:sz w:val="16"/>
                <w:szCs w:val="16"/>
                <w:lang w:val="es-VE" w:eastAsia="es-VE"/>
              </w:rPr>
              <w:t>438.253.819,40</w:t>
            </w:r>
          </w:p>
          <w:p w14:paraId="697A91AC" w14:textId="77777777"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p>
        </w:tc>
        <w:tc>
          <w:tcPr>
            <w:tcW w:w="877" w:type="dxa"/>
          </w:tcPr>
          <w:p w14:paraId="0A6E8F98" w14:textId="442ABF69"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r w:rsidRPr="004B3D12">
              <w:rPr>
                <w:rFonts w:ascii="Times New Roman" w:eastAsia="Times New Roman" w:hAnsi="Times New Roman"/>
                <w:bCs/>
                <w:sz w:val="16"/>
                <w:szCs w:val="16"/>
                <w:lang w:val="es-VE" w:eastAsia="es-VE"/>
              </w:rPr>
              <w:t>J-30484867-6</w:t>
            </w:r>
          </w:p>
          <w:p w14:paraId="1E336FA5" w14:textId="77777777"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p>
        </w:tc>
        <w:tc>
          <w:tcPr>
            <w:tcW w:w="877" w:type="dxa"/>
          </w:tcPr>
          <w:p w14:paraId="70305A5B" w14:textId="36FDE654"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proofErr w:type="spellStart"/>
            <w:r w:rsidRPr="004B3D12">
              <w:rPr>
                <w:rFonts w:ascii="Times New Roman" w:eastAsia="Times New Roman" w:hAnsi="Times New Roman"/>
                <w:bCs/>
                <w:sz w:val="16"/>
                <w:szCs w:val="16"/>
                <w:lang w:val="es-VE" w:eastAsia="es-VE"/>
              </w:rPr>
              <w:t>Yoselva</w:t>
            </w:r>
            <w:proofErr w:type="spellEnd"/>
            <w:r w:rsidRPr="004B3D12">
              <w:rPr>
                <w:rFonts w:ascii="Times New Roman" w:eastAsia="Times New Roman" w:hAnsi="Times New Roman"/>
                <w:bCs/>
                <w:sz w:val="16"/>
                <w:szCs w:val="16"/>
                <w:lang w:val="es-VE" w:eastAsia="es-VE"/>
              </w:rPr>
              <w:t xml:space="preserve"> Cuevas</w:t>
            </w:r>
          </w:p>
          <w:p w14:paraId="364EBF98" w14:textId="77777777"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p>
        </w:tc>
        <w:tc>
          <w:tcPr>
            <w:tcW w:w="878" w:type="dxa"/>
          </w:tcPr>
          <w:p w14:paraId="7A8CCDC0" w14:textId="4579ED6C"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r w:rsidRPr="004B3D12">
              <w:rPr>
                <w:rFonts w:ascii="Times New Roman" w:eastAsia="Times New Roman" w:hAnsi="Times New Roman"/>
                <w:bCs/>
                <w:sz w:val="16"/>
                <w:szCs w:val="16"/>
                <w:lang w:val="es-VE" w:eastAsia="es-VE"/>
              </w:rPr>
              <w:t>12.353.298</w:t>
            </w:r>
          </w:p>
          <w:p w14:paraId="0618FBF8" w14:textId="77777777" w:rsidR="004B3D12" w:rsidRPr="004B3D12" w:rsidRDefault="004B3D12" w:rsidP="004B3D12">
            <w:pPr>
              <w:spacing w:after="0" w:line="240" w:lineRule="auto"/>
              <w:jc w:val="center"/>
              <w:rPr>
                <w:rFonts w:ascii="Times New Roman" w:eastAsia="Times New Roman" w:hAnsi="Times New Roman"/>
                <w:bCs/>
                <w:sz w:val="16"/>
                <w:szCs w:val="16"/>
                <w:lang w:val="es-VE" w:eastAsia="es-VE"/>
              </w:rPr>
            </w:pPr>
          </w:p>
        </w:tc>
      </w:tr>
    </w:tbl>
    <w:p w14:paraId="6750CB26" w14:textId="77777777" w:rsidR="004B3D12" w:rsidRPr="004B3D12" w:rsidRDefault="004B3D12" w:rsidP="004B3D12">
      <w:pPr>
        <w:spacing w:after="0" w:line="240" w:lineRule="auto"/>
        <w:jc w:val="both"/>
        <w:rPr>
          <w:rFonts w:ascii="Times New Roman" w:eastAsia="Times New Roman" w:hAnsi="Times New Roman"/>
          <w:bCs/>
          <w:sz w:val="24"/>
          <w:szCs w:val="24"/>
          <w:lang w:val="es-VE" w:eastAsia="es-VE"/>
        </w:rPr>
      </w:pPr>
    </w:p>
    <w:p w14:paraId="0D7D287D" w14:textId="77777777" w:rsidR="004B3D12" w:rsidRPr="004B3D12" w:rsidRDefault="004B3D12" w:rsidP="004B3D12">
      <w:pPr>
        <w:spacing w:after="0" w:line="240" w:lineRule="auto"/>
        <w:ind w:left="142"/>
        <w:jc w:val="both"/>
        <w:rPr>
          <w:rFonts w:ascii="Times New Roman" w:eastAsia="Times New Roman" w:hAnsi="Times New Roman"/>
          <w:bCs/>
          <w:sz w:val="24"/>
          <w:szCs w:val="24"/>
          <w:lang w:val="es-VE" w:eastAsia="es-VE"/>
        </w:rPr>
      </w:pPr>
      <w:r w:rsidRPr="004B3D12">
        <w:rPr>
          <w:rFonts w:ascii="Times New Roman" w:eastAsia="Times New Roman" w:hAnsi="Times New Roman"/>
          <w:bCs/>
          <w:sz w:val="24"/>
          <w:szCs w:val="24"/>
          <w:lang w:val="es-VE" w:eastAsia="es-VE"/>
        </w:rPr>
        <w:t xml:space="preserve">Datos de la empresa seleccionada: Médica </w:t>
      </w:r>
      <w:proofErr w:type="spellStart"/>
      <w:r w:rsidRPr="004B3D12">
        <w:rPr>
          <w:rFonts w:ascii="Times New Roman" w:eastAsia="Times New Roman" w:hAnsi="Times New Roman"/>
          <w:bCs/>
          <w:sz w:val="24"/>
          <w:szCs w:val="24"/>
          <w:lang w:val="es-VE" w:eastAsia="es-VE"/>
        </w:rPr>
        <w:t>Suribe</w:t>
      </w:r>
      <w:proofErr w:type="spellEnd"/>
      <w:r w:rsidRPr="004B3D12">
        <w:rPr>
          <w:rFonts w:ascii="Times New Roman" w:eastAsia="Times New Roman" w:hAnsi="Times New Roman"/>
          <w:bCs/>
          <w:sz w:val="24"/>
          <w:szCs w:val="24"/>
          <w:lang w:val="es-VE" w:eastAsia="es-VE"/>
        </w:rPr>
        <w:t xml:space="preserve">, C.A, Rif J-30484867-6, Domicilio Fiscal: Avenida Cristóbal Rojas con calle Ricardo Hahn, Quinta Omar Li, Santa Mónica, Caracas, Teléfono: 02126933887/ 0424-1699564 / 0212-6936634, representada por </w:t>
      </w:r>
      <w:proofErr w:type="spellStart"/>
      <w:r w:rsidRPr="004B3D12">
        <w:rPr>
          <w:rFonts w:ascii="Times New Roman" w:eastAsia="Times New Roman" w:hAnsi="Times New Roman"/>
          <w:bCs/>
          <w:sz w:val="24"/>
          <w:szCs w:val="24"/>
          <w:lang w:val="es-VE" w:eastAsia="es-VE"/>
        </w:rPr>
        <w:t>Yoselva</w:t>
      </w:r>
      <w:proofErr w:type="spellEnd"/>
      <w:r w:rsidRPr="004B3D12">
        <w:rPr>
          <w:rFonts w:ascii="Times New Roman" w:eastAsia="Times New Roman" w:hAnsi="Times New Roman"/>
          <w:bCs/>
          <w:sz w:val="24"/>
          <w:szCs w:val="24"/>
          <w:lang w:val="es-VE" w:eastAsia="es-VE"/>
        </w:rPr>
        <w:t xml:space="preserve"> Cuevas, titular de la Cédula de Identidad </w:t>
      </w:r>
      <w:proofErr w:type="spellStart"/>
      <w:r w:rsidRPr="004B3D12">
        <w:rPr>
          <w:rFonts w:ascii="Times New Roman" w:eastAsia="Times New Roman" w:hAnsi="Times New Roman"/>
          <w:bCs/>
          <w:sz w:val="24"/>
          <w:szCs w:val="24"/>
          <w:lang w:val="es-VE" w:eastAsia="es-VE"/>
        </w:rPr>
        <w:t>Nº</w:t>
      </w:r>
      <w:proofErr w:type="spellEnd"/>
      <w:r w:rsidRPr="004B3D12">
        <w:rPr>
          <w:rFonts w:ascii="Times New Roman" w:eastAsia="Times New Roman" w:hAnsi="Times New Roman"/>
          <w:bCs/>
          <w:sz w:val="24"/>
          <w:szCs w:val="24"/>
          <w:lang w:val="es-VE" w:eastAsia="es-VE"/>
        </w:rPr>
        <w:t xml:space="preserve"> 12.353.298. </w:t>
      </w:r>
    </w:p>
    <w:p w14:paraId="3E298405" w14:textId="77777777" w:rsidR="004B3D12" w:rsidRDefault="004B3D12" w:rsidP="004B3D12">
      <w:pPr>
        <w:spacing w:after="0" w:line="240" w:lineRule="auto"/>
        <w:ind w:left="142"/>
        <w:jc w:val="both"/>
        <w:rPr>
          <w:rFonts w:ascii="Times New Roman" w:eastAsia="Times New Roman" w:hAnsi="Times New Roman"/>
          <w:b/>
          <w:sz w:val="24"/>
          <w:szCs w:val="24"/>
          <w:lang w:val="es-VE" w:eastAsia="es-VE"/>
        </w:rPr>
      </w:pPr>
      <w:r w:rsidRPr="009F299E">
        <w:rPr>
          <w:rFonts w:ascii="Times New Roman" w:eastAsia="Times New Roman" w:hAnsi="Times New Roman"/>
          <w:b/>
          <w:sz w:val="24"/>
          <w:szCs w:val="24"/>
          <w:lang w:val="es-VE" w:eastAsia="es-VE"/>
        </w:rPr>
        <w:t xml:space="preserve">Decisión: Quedó en cuenta. </w:t>
      </w:r>
    </w:p>
    <w:p w14:paraId="12E91375" w14:textId="3E8539E2" w:rsidR="00A509A8" w:rsidRDefault="00A509A8" w:rsidP="00426E41">
      <w:pPr>
        <w:spacing w:after="0" w:line="240" w:lineRule="auto"/>
        <w:ind w:left="142"/>
        <w:jc w:val="both"/>
        <w:rPr>
          <w:rFonts w:ascii="Times New Roman" w:eastAsia="Times New Roman" w:hAnsi="Times New Roman"/>
          <w:bCs/>
          <w:sz w:val="24"/>
          <w:szCs w:val="24"/>
          <w:lang w:val="es-VE" w:eastAsia="es-VE"/>
        </w:rPr>
      </w:pPr>
    </w:p>
    <w:p w14:paraId="6058E9DF" w14:textId="7C7A6440" w:rsidR="00D82B4F" w:rsidRDefault="00D82B4F" w:rsidP="00D82B4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CU-3414</w:t>
      </w:r>
      <w:r w:rsidRPr="00860D99">
        <w:rPr>
          <w:rFonts w:ascii="Times New Roman" w:eastAsia="Times New Roman" w:hAnsi="Times New Roman"/>
          <w:b/>
          <w:sz w:val="24"/>
          <w:szCs w:val="24"/>
          <w:lang w:val="es-VE" w:eastAsia="es-VE"/>
        </w:rPr>
        <w:t>/17.</w:t>
      </w:r>
    </w:p>
    <w:p w14:paraId="07D61875" w14:textId="0DB5983F" w:rsidR="00294B91" w:rsidRDefault="00294B91" w:rsidP="00294B9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94B91">
        <w:rPr>
          <w:rFonts w:ascii="Times New Roman" w:eastAsia="Times New Roman" w:hAnsi="Times New Roman"/>
          <w:bCs/>
          <w:sz w:val="24"/>
          <w:szCs w:val="24"/>
          <w:lang w:val="es-VE" w:eastAsia="es-VE"/>
        </w:rPr>
        <w:t xml:space="preserve">omunicación </w:t>
      </w:r>
      <w:proofErr w:type="spellStart"/>
      <w:r w:rsidRPr="00294B91">
        <w:rPr>
          <w:rFonts w:ascii="Times New Roman" w:eastAsia="Times New Roman" w:hAnsi="Times New Roman"/>
          <w:bCs/>
          <w:sz w:val="24"/>
          <w:szCs w:val="24"/>
          <w:lang w:val="es-VE" w:eastAsia="es-VE"/>
        </w:rPr>
        <w:t>N°</w:t>
      </w:r>
      <w:proofErr w:type="spellEnd"/>
      <w:r w:rsidRPr="00294B91">
        <w:rPr>
          <w:rFonts w:ascii="Times New Roman" w:eastAsia="Times New Roman" w:hAnsi="Times New Roman"/>
          <w:bCs/>
          <w:sz w:val="24"/>
          <w:szCs w:val="24"/>
          <w:lang w:val="es-VE" w:eastAsia="es-VE"/>
        </w:rPr>
        <w:t xml:space="preserve"> 1019/30.1, de fecha 23.10.2017, mediante la cual notifica que a los fines de dar cumplimiento con el contenido del artículo segundo de la Resolución de este Máximo Organismo que otorga Delegación </w:t>
      </w:r>
      <w:proofErr w:type="spellStart"/>
      <w:r w:rsidRPr="00294B91">
        <w:rPr>
          <w:rFonts w:ascii="Times New Roman" w:eastAsia="Times New Roman" w:hAnsi="Times New Roman"/>
          <w:bCs/>
          <w:sz w:val="24"/>
          <w:szCs w:val="24"/>
          <w:lang w:val="es-VE" w:eastAsia="es-VE"/>
        </w:rPr>
        <w:t>Interorgánica</w:t>
      </w:r>
      <w:proofErr w:type="spellEnd"/>
      <w:r w:rsidRPr="00294B91">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294B91">
        <w:rPr>
          <w:rFonts w:ascii="Times New Roman" w:eastAsia="Times New Roman" w:hAnsi="Times New Roman"/>
          <w:bCs/>
          <w:sz w:val="24"/>
          <w:szCs w:val="24"/>
          <w:lang w:val="es-VE" w:eastAsia="es-VE"/>
        </w:rPr>
        <w:t>Nº</w:t>
      </w:r>
      <w:proofErr w:type="spellEnd"/>
      <w:r w:rsidRPr="00294B91">
        <w:rPr>
          <w:rFonts w:ascii="Times New Roman" w:eastAsia="Times New Roman" w:hAnsi="Times New Roman"/>
          <w:bCs/>
          <w:sz w:val="24"/>
          <w:szCs w:val="24"/>
          <w:lang w:val="es-VE" w:eastAsia="es-VE"/>
        </w:rPr>
        <w:t xml:space="preserve"> CU-0163/15, de fecha 22.06.2015, remite el informe respectivo, en los siguientes términos: </w:t>
      </w:r>
    </w:p>
    <w:p w14:paraId="0A9E7431" w14:textId="77777777" w:rsidR="00294B91" w:rsidRPr="00294B91" w:rsidRDefault="00294B91" w:rsidP="00294B91">
      <w:pPr>
        <w:spacing w:after="0" w:line="240" w:lineRule="auto"/>
        <w:ind w:left="142"/>
        <w:jc w:val="both"/>
        <w:rPr>
          <w:rFonts w:ascii="Times New Roman" w:eastAsia="Times New Roman" w:hAnsi="Times New Roman"/>
          <w:bCs/>
          <w:sz w:val="24"/>
          <w:szCs w:val="24"/>
          <w:lang w:val="es-VE" w:eastAsia="es-VE"/>
        </w:rPr>
      </w:pPr>
    </w:p>
    <w:p w14:paraId="3B74F22F" w14:textId="7BDC4454" w:rsidR="00294B91" w:rsidRDefault="00294B91" w:rsidP="00294B91">
      <w:pPr>
        <w:spacing w:after="0" w:line="240" w:lineRule="auto"/>
        <w:ind w:left="142"/>
        <w:jc w:val="both"/>
        <w:rPr>
          <w:rFonts w:ascii="Times New Roman" w:eastAsia="Times New Roman" w:hAnsi="Times New Roman"/>
          <w:bCs/>
          <w:sz w:val="24"/>
          <w:szCs w:val="24"/>
          <w:lang w:val="es-VE" w:eastAsia="es-VE"/>
        </w:rPr>
      </w:pPr>
      <w:r w:rsidRPr="00294B91">
        <w:rPr>
          <w:rFonts w:ascii="Times New Roman" w:eastAsia="Times New Roman" w:hAnsi="Times New Roman"/>
          <w:bCs/>
          <w:sz w:val="24"/>
          <w:szCs w:val="24"/>
          <w:lang w:val="es-VE" w:eastAsia="es-VE"/>
        </w:rPr>
        <w:t xml:space="preserve">La Comisión de Contrataciones de esta Universidad, procedió a remitir </w:t>
      </w:r>
      <w:r w:rsidRPr="00294B91">
        <w:rPr>
          <w:rFonts w:ascii="Times New Roman" w:eastAsia="Times New Roman" w:hAnsi="Times New Roman"/>
          <w:b/>
          <w:sz w:val="24"/>
          <w:szCs w:val="24"/>
          <w:lang w:val="es-VE" w:eastAsia="es-VE"/>
        </w:rPr>
        <w:t xml:space="preserve">Acta de Adjudicación del Procedimiento Administrativo de Contratación Pública Concurso Cerrado </w:t>
      </w:r>
      <w:proofErr w:type="spellStart"/>
      <w:r w:rsidRPr="00294B91">
        <w:rPr>
          <w:rFonts w:ascii="Times New Roman" w:eastAsia="Times New Roman" w:hAnsi="Times New Roman"/>
          <w:b/>
          <w:sz w:val="24"/>
          <w:szCs w:val="24"/>
          <w:lang w:val="es-VE" w:eastAsia="es-VE"/>
        </w:rPr>
        <w:t>N°</w:t>
      </w:r>
      <w:proofErr w:type="spellEnd"/>
      <w:r w:rsidRPr="00294B91">
        <w:rPr>
          <w:rFonts w:ascii="Times New Roman" w:eastAsia="Times New Roman" w:hAnsi="Times New Roman"/>
          <w:b/>
          <w:sz w:val="24"/>
          <w:szCs w:val="24"/>
          <w:lang w:val="es-VE" w:eastAsia="es-VE"/>
        </w:rPr>
        <w:t xml:space="preserve"> ULA/CC/CC/34-2017, para la Continuación del Edificio sede de la Facultad de </w:t>
      </w:r>
      <w:proofErr w:type="spellStart"/>
      <w:r w:rsidRPr="00294B91">
        <w:rPr>
          <w:rFonts w:ascii="Times New Roman" w:eastAsia="Times New Roman" w:hAnsi="Times New Roman"/>
          <w:b/>
          <w:sz w:val="24"/>
          <w:szCs w:val="24"/>
          <w:lang w:val="es-VE" w:eastAsia="es-VE"/>
        </w:rPr>
        <w:t>Odontologia</w:t>
      </w:r>
      <w:proofErr w:type="spellEnd"/>
      <w:r w:rsidRPr="00294B91">
        <w:rPr>
          <w:rFonts w:ascii="Times New Roman" w:eastAsia="Times New Roman" w:hAnsi="Times New Roman"/>
          <w:b/>
          <w:sz w:val="24"/>
          <w:szCs w:val="24"/>
          <w:lang w:val="es-VE" w:eastAsia="es-VE"/>
        </w:rPr>
        <w:t xml:space="preserve"> de la Universidad de Los Andes</w:t>
      </w:r>
      <w:r w:rsidRPr="00294B91">
        <w:rPr>
          <w:rFonts w:ascii="Times New Roman" w:eastAsia="Times New Roman" w:hAnsi="Times New Roman"/>
          <w:bCs/>
          <w:sz w:val="24"/>
          <w:szCs w:val="24"/>
          <w:lang w:val="es-VE" w:eastAsia="es-VE"/>
        </w:rPr>
        <w:t xml:space="preserve">, con fecha 19.10.2017, al Servicio </w:t>
      </w:r>
      <w:proofErr w:type="spellStart"/>
      <w:r w:rsidRPr="00294B91">
        <w:rPr>
          <w:rFonts w:ascii="Times New Roman" w:eastAsia="Times New Roman" w:hAnsi="Times New Roman"/>
          <w:bCs/>
          <w:sz w:val="24"/>
          <w:szCs w:val="24"/>
          <w:lang w:val="es-VE" w:eastAsia="es-VE"/>
        </w:rPr>
        <w:t>Juridico</w:t>
      </w:r>
      <w:proofErr w:type="spellEnd"/>
      <w:r w:rsidRPr="00294B91">
        <w:rPr>
          <w:rFonts w:ascii="Times New Roman" w:eastAsia="Times New Roman" w:hAnsi="Times New Roman"/>
          <w:bCs/>
          <w:sz w:val="24"/>
          <w:szCs w:val="24"/>
          <w:lang w:val="es-VE" w:eastAsia="es-VE"/>
        </w:rPr>
        <w:t xml:space="preserve"> a los fines </w:t>
      </w:r>
      <w:r w:rsidRPr="00294B91">
        <w:rPr>
          <w:rFonts w:ascii="Times New Roman" w:eastAsia="Times New Roman" w:hAnsi="Times New Roman"/>
          <w:bCs/>
          <w:sz w:val="24"/>
          <w:szCs w:val="24"/>
          <w:lang w:val="es-VE" w:eastAsia="es-VE"/>
        </w:rPr>
        <w:t xml:space="preserve">que se estudiara su visado, obteniéndose el mismo en fecha 20.10.2017, de acuerdo con el informe jurídico </w:t>
      </w:r>
      <w:proofErr w:type="spellStart"/>
      <w:r w:rsidRPr="00294B91">
        <w:rPr>
          <w:rFonts w:ascii="Times New Roman" w:eastAsia="Times New Roman" w:hAnsi="Times New Roman"/>
          <w:bCs/>
          <w:sz w:val="24"/>
          <w:szCs w:val="24"/>
          <w:lang w:val="es-VE" w:eastAsia="es-VE"/>
        </w:rPr>
        <w:t>N°</w:t>
      </w:r>
      <w:proofErr w:type="spellEnd"/>
      <w:r w:rsidRPr="00294B91">
        <w:rPr>
          <w:rFonts w:ascii="Times New Roman" w:eastAsia="Times New Roman" w:hAnsi="Times New Roman"/>
          <w:bCs/>
          <w:sz w:val="24"/>
          <w:szCs w:val="24"/>
          <w:lang w:val="es-VE" w:eastAsia="es-VE"/>
        </w:rPr>
        <w:t xml:space="preserve"> S1.800/17, elaborado por los Abogados Kelvin Edecio López Ruíz y Ana Carolina Fernández Gutiérrez y remitido a ese Despacho el día 23.10.2017, según oficio N" SJ-800.17, emitido por la Abogada Inés Lárez </w:t>
      </w:r>
      <w:proofErr w:type="spellStart"/>
      <w:r w:rsidRPr="00294B91">
        <w:rPr>
          <w:rFonts w:ascii="Times New Roman" w:eastAsia="Times New Roman" w:hAnsi="Times New Roman"/>
          <w:bCs/>
          <w:sz w:val="24"/>
          <w:szCs w:val="24"/>
          <w:lang w:val="es-VE" w:eastAsia="es-VE"/>
        </w:rPr>
        <w:t>Marin</w:t>
      </w:r>
      <w:proofErr w:type="spellEnd"/>
      <w:r w:rsidRPr="00294B91">
        <w:rPr>
          <w:rFonts w:ascii="Times New Roman" w:eastAsia="Times New Roman" w:hAnsi="Times New Roman"/>
          <w:bCs/>
          <w:sz w:val="24"/>
          <w:szCs w:val="24"/>
          <w:lang w:val="es-VE" w:eastAsia="es-VE"/>
        </w:rPr>
        <w:t xml:space="preserve">, Consultora Jurídica (E) de la Universidad de Los Andes. </w:t>
      </w:r>
    </w:p>
    <w:p w14:paraId="4C364420" w14:textId="77777777" w:rsidR="00294B91" w:rsidRPr="00294B91" w:rsidRDefault="00294B91" w:rsidP="00294B91">
      <w:pPr>
        <w:spacing w:after="0" w:line="240" w:lineRule="auto"/>
        <w:ind w:left="142"/>
        <w:jc w:val="both"/>
        <w:rPr>
          <w:rFonts w:ascii="Times New Roman" w:eastAsia="Times New Roman" w:hAnsi="Times New Roman"/>
          <w:bCs/>
          <w:sz w:val="24"/>
          <w:szCs w:val="24"/>
          <w:lang w:val="es-VE" w:eastAsia="es-VE"/>
        </w:rPr>
      </w:pPr>
    </w:p>
    <w:p w14:paraId="107BB8F6" w14:textId="58E051F8" w:rsidR="00294B91" w:rsidRDefault="00294B91" w:rsidP="00294B91">
      <w:pPr>
        <w:spacing w:after="0" w:line="240" w:lineRule="auto"/>
        <w:ind w:left="142"/>
        <w:jc w:val="both"/>
        <w:rPr>
          <w:rFonts w:ascii="Times New Roman" w:eastAsia="Times New Roman" w:hAnsi="Times New Roman"/>
          <w:bCs/>
          <w:sz w:val="24"/>
          <w:szCs w:val="24"/>
          <w:lang w:val="es-VE" w:eastAsia="es-VE"/>
        </w:rPr>
      </w:pPr>
      <w:r w:rsidRPr="00294B91">
        <w:rPr>
          <w:rFonts w:ascii="Times New Roman" w:eastAsia="Times New Roman" w:hAnsi="Times New Roman"/>
          <w:bCs/>
          <w:sz w:val="24"/>
          <w:szCs w:val="24"/>
          <w:lang w:val="es-VE" w:eastAsia="es-VE"/>
        </w:rPr>
        <w:t xml:space="preserve">El documento de adjudicación es por el monto de Veinticuatro Millones de </w:t>
      </w:r>
      <w:proofErr w:type="spellStart"/>
      <w:r w:rsidRPr="00294B91">
        <w:rPr>
          <w:rFonts w:ascii="Times New Roman" w:eastAsia="Times New Roman" w:hAnsi="Times New Roman"/>
          <w:bCs/>
          <w:sz w:val="24"/>
          <w:szCs w:val="24"/>
          <w:lang w:val="es-VE" w:eastAsia="es-VE"/>
        </w:rPr>
        <w:t>Bolivares</w:t>
      </w:r>
      <w:proofErr w:type="spellEnd"/>
      <w:r w:rsidRPr="00294B91">
        <w:rPr>
          <w:rFonts w:ascii="Times New Roman" w:eastAsia="Times New Roman" w:hAnsi="Times New Roman"/>
          <w:bCs/>
          <w:sz w:val="24"/>
          <w:szCs w:val="24"/>
          <w:lang w:val="es-VE" w:eastAsia="es-VE"/>
        </w:rPr>
        <w:t xml:space="preserve"> sin Céntimos (Bs. 24.000.000,00), lo cual representa Ochenta Mil Unidades Tributarias (80.000.00 </w:t>
      </w:r>
      <w:proofErr w:type="gramStart"/>
      <w:r w:rsidRPr="00294B91">
        <w:rPr>
          <w:rFonts w:ascii="Times New Roman" w:eastAsia="Times New Roman" w:hAnsi="Times New Roman"/>
          <w:bCs/>
          <w:sz w:val="24"/>
          <w:szCs w:val="24"/>
          <w:lang w:val="es-VE" w:eastAsia="es-VE"/>
        </w:rPr>
        <w:t>U.T</w:t>
      </w:r>
      <w:proofErr w:type="gramEnd"/>
      <w:r w:rsidRPr="00294B91">
        <w:rPr>
          <w:rFonts w:ascii="Times New Roman" w:eastAsia="Times New Roman" w:hAnsi="Times New Roman"/>
          <w:bCs/>
          <w:sz w:val="24"/>
          <w:szCs w:val="24"/>
          <w:lang w:val="es-VE" w:eastAsia="es-VE"/>
        </w:rPr>
        <w:t xml:space="preserve">), por lo que en aplicación del literal "a" del artículo primero de la precitada Resolución, le corresponde su suscripción al Rector de la Universidad de Los Andes, por representar un monto superior a 50.000 Unidades Tributarias. </w:t>
      </w:r>
    </w:p>
    <w:p w14:paraId="30B588D6" w14:textId="77777777" w:rsidR="00294B91" w:rsidRPr="00294B91" w:rsidRDefault="00294B91" w:rsidP="00294B91">
      <w:pPr>
        <w:spacing w:after="0" w:line="240" w:lineRule="auto"/>
        <w:ind w:left="142"/>
        <w:jc w:val="both"/>
        <w:rPr>
          <w:rFonts w:ascii="Times New Roman" w:eastAsia="Times New Roman" w:hAnsi="Times New Roman"/>
          <w:bCs/>
          <w:sz w:val="24"/>
          <w:szCs w:val="24"/>
          <w:lang w:val="es-VE" w:eastAsia="es-VE"/>
        </w:rPr>
      </w:pPr>
    </w:p>
    <w:p w14:paraId="75737E92" w14:textId="3F4F493E" w:rsidR="00294B91" w:rsidRDefault="00294B91" w:rsidP="00294B91">
      <w:pPr>
        <w:spacing w:after="0" w:line="240" w:lineRule="auto"/>
        <w:ind w:left="142"/>
        <w:jc w:val="both"/>
        <w:rPr>
          <w:rFonts w:ascii="Times New Roman" w:eastAsia="Times New Roman" w:hAnsi="Times New Roman"/>
          <w:bCs/>
          <w:sz w:val="24"/>
          <w:szCs w:val="24"/>
          <w:lang w:val="es-VE" w:eastAsia="es-VE"/>
        </w:rPr>
      </w:pPr>
      <w:r w:rsidRPr="00294B91">
        <w:rPr>
          <w:rFonts w:ascii="Times New Roman" w:eastAsia="Times New Roman" w:hAnsi="Times New Roman"/>
          <w:bCs/>
          <w:sz w:val="24"/>
          <w:szCs w:val="24"/>
          <w:lang w:val="es-VE" w:eastAsia="es-VE"/>
        </w:rPr>
        <w:t xml:space="preserve">El documento de adjudicación data del 23.10.2017, concediéndose la misma a la empresa: </w:t>
      </w:r>
    </w:p>
    <w:p w14:paraId="5FB99EA5" w14:textId="6F0818F3" w:rsidR="00294B91" w:rsidRDefault="00294B91" w:rsidP="00294B9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834"/>
        <w:gridCol w:w="962"/>
        <w:gridCol w:w="902"/>
        <w:gridCol w:w="734"/>
        <w:gridCol w:w="952"/>
      </w:tblGrid>
      <w:tr w:rsidR="00294B91" w14:paraId="6ECA28A0" w14:textId="77777777" w:rsidTr="008235B0">
        <w:tc>
          <w:tcPr>
            <w:tcW w:w="1080" w:type="dxa"/>
          </w:tcPr>
          <w:p w14:paraId="68AF1A61" w14:textId="0CB002DA" w:rsidR="00294B91" w:rsidRDefault="00294B91" w:rsidP="00294B91">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Empresa</w:t>
            </w:r>
          </w:p>
        </w:tc>
        <w:tc>
          <w:tcPr>
            <w:tcW w:w="1261" w:type="dxa"/>
          </w:tcPr>
          <w:p w14:paraId="576A17C5" w14:textId="77777777" w:rsidR="00294B91" w:rsidRPr="008B0403" w:rsidRDefault="00294B91" w:rsidP="00294B91">
            <w:pPr>
              <w:spacing w:after="0" w:line="240" w:lineRule="auto"/>
              <w:jc w:val="center"/>
              <w:rPr>
                <w:rFonts w:ascii="Times New Roman" w:eastAsia="Times New Roman" w:hAnsi="Times New Roman"/>
                <w:b/>
                <w:bCs/>
                <w:sz w:val="16"/>
                <w:szCs w:val="16"/>
                <w:lang w:val="es-VE" w:eastAsia="es-VE"/>
              </w:rPr>
            </w:pPr>
            <w:r w:rsidRPr="008B0403">
              <w:rPr>
                <w:rFonts w:ascii="Times New Roman" w:eastAsia="Times New Roman" w:hAnsi="Times New Roman"/>
                <w:b/>
                <w:bCs/>
                <w:sz w:val="16"/>
                <w:szCs w:val="16"/>
                <w:lang w:val="es-VE" w:eastAsia="es-VE"/>
              </w:rPr>
              <w:t>Monto Ofertado</w:t>
            </w:r>
          </w:p>
          <w:p w14:paraId="2093ECC2" w14:textId="77777777" w:rsidR="00294B91" w:rsidRDefault="00294B91" w:rsidP="00294B91">
            <w:pPr>
              <w:spacing w:after="0" w:line="240" w:lineRule="auto"/>
              <w:jc w:val="center"/>
              <w:rPr>
                <w:rFonts w:ascii="Times New Roman" w:eastAsia="Times New Roman" w:hAnsi="Times New Roman"/>
                <w:bCs/>
                <w:sz w:val="24"/>
                <w:szCs w:val="24"/>
                <w:lang w:val="es-VE" w:eastAsia="es-VE"/>
              </w:rPr>
            </w:pPr>
          </w:p>
        </w:tc>
        <w:tc>
          <w:tcPr>
            <w:tcW w:w="774" w:type="dxa"/>
          </w:tcPr>
          <w:p w14:paraId="65EE8912" w14:textId="1C1ED1B6" w:rsidR="00294B91" w:rsidRDefault="00294B91" w:rsidP="00294B91">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Monto Adjudicado</w:t>
            </w:r>
          </w:p>
        </w:tc>
        <w:tc>
          <w:tcPr>
            <w:tcW w:w="365" w:type="dxa"/>
          </w:tcPr>
          <w:p w14:paraId="0B0D5308" w14:textId="655FF13B" w:rsidR="00294B91" w:rsidRDefault="00294B91" w:rsidP="00294B91">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Rif</w:t>
            </w:r>
          </w:p>
        </w:tc>
        <w:tc>
          <w:tcPr>
            <w:tcW w:w="904" w:type="dxa"/>
          </w:tcPr>
          <w:p w14:paraId="19370511" w14:textId="2CB65487" w:rsidR="00294B91" w:rsidRDefault="00294B91" w:rsidP="00294B91">
            <w:pPr>
              <w:spacing w:after="0" w:line="240" w:lineRule="auto"/>
              <w:jc w:val="center"/>
              <w:rPr>
                <w:rFonts w:ascii="Times New Roman" w:eastAsia="Times New Roman" w:hAnsi="Times New Roman"/>
                <w:bCs/>
                <w:sz w:val="24"/>
                <w:szCs w:val="24"/>
                <w:lang w:val="es-VE" w:eastAsia="es-VE"/>
              </w:rPr>
            </w:pPr>
            <w:r w:rsidRPr="00A509A8">
              <w:rPr>
                <w:rFonts w:ascii="Times New Roman" w:eastAsia="Times New Roman" w:hAnsi="Times New Roman"/>
                <w:b/>
                <w:sz w:val="16"/>
                <w:szCs w:val="16"/>
                <w:lang w:val="es-VE" w:eastAsia="es-VE"/>
              </w:rPr>
              <w:t>Representa</w:t>
            </w:r>
            <w:r>
              <w:rPr>
                <w:rFonts w:ascii="Times New Roman" w:eastAsia="Times New Roman" w:hAnsi="Times New Roman"/>
                <w:b/>
                <w:sz w:val="16"/>
                <w:szCs w:val="16"/>
                <w:lang w:val="es-VE" w:eastAsia="es-VE"/>
              </w:rPr>
              <w:t>nte legal</w:t>
            </w:r>
          </w:p>
        </w:tc>
      </w:tr>
      <w:tr w:rsidR="008235B0" w14:paraId="4D0B38B8" w14:textId="77777777" w:rsidTr="008235B0">
        <w:tc>
          <w:tcPr>
            <w:tcW w:w="1080" w:type="dxa"/>
          </w:tcPr>
          <w:p w14:paraId="5C857EF4" w14:textId="0B675F54"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r w:rsidRPr="00294B91">
              <w:rPr>
                <w:rFonts w:ascii="Times New Roman" w:eastAsia="Times New Roman" w:hAnsi="Times New Roman"/>
                <w:bCs/>
                <w:sz w:val="16"/>
                <w:szCs w:val="16"/>
                <w:lang w:val="es-VE" w:eastAsia="es-VE"/>
              </w:rPr>
              <w:t xml:space="preserve">Constructora </w:t>
            </w:r>
            <w:proofErr w:type="spellStart"/>
            <w:r w:rsidRPr="00294B91">
              <w:rPr>
                <w:rFonts w:ascii="Times New Roman" w:eastAsia="Times New Roman" w:hAnsi="Times New Roman"/>
                <w:bCs/>
                <w:sz w:val="16"/>
                <w:szCs w:val="16"/>
                <w:lang w:val="es-VE" w:eastAsia="es-VE"/>
              </w:rPr>
              <w:t>Biankini</w:t>
            </w:r>
            <w:proofErr w:type="spellEnd"/>
            <w:r w:rsidRPr="00294B91">
              <w:rPr>
                <w:rFonts w:ascii="Times New Roman" w:eastAsia="Times New Roman" w:hAnsi="Times New Roman"/>
                <w:bCs/>
                <w:sz w:val="16"/>
                <w:szCs w:val="16"/>
                <w:lang w:val="es-VE" w:eastAsia="es-VE"/>
              </w:rPr>
              <w:t xml:space="preserve"> </w:t>
            </w:r>
            <w:proofErr w:type="gramStart"/>
            <w:r w:rsidRPr="00294B91">
              <w:rPr>
                <w:rFonts w:ascii="Times New Roman" w:eastAsia="Times New Roman" w:hAnsi="Times New Roman"/>
                <w:bCs/>
                <w:sz w:val="16"/>
                <w:szCs w:val="16"/>
                <w:lang w:val="es-VE" w:eastAsia="es-VE"/>
              </w:rPr>
              <w:t>C.A</w:t>
            </w:r>
            <w:proofErr w:type="gramEnd"/>
          </w:p>
        </w:tc>
        <w:tc>
          <w:tcPr>
            <w:tcW w:w="1261" w:type="dxa"/>
          </w:tcPr>
          <w:p w14:paraId="4C1760E6" w14:textId="17C0E0B3" w:rsidR="008235B0" w:rsidRPr="00294B91" w:rsidRDefault="008235B0" w:rsidP="008235B0">
            <w:pPr>
              <w:spacing w:after="0" w:line="240" w:lineRule="auto"/>
              <w:jc w:val="center"/>
              <w:rPr>
                <w:rFonts w:ascii="Times New Roman" w:eastAsia="Times New Roman" w:hAnsi="Times New Roman"/>
                <w:bCs/>
                <w:sz w:val="16"/>
                <w:szCs w:val="16"/>
                <w:lang w:val="es-VE" w:eastAsia="es-VE"/>
              </w:rPr>
            </w:pPr>
            <w:r w:rsidRPr="00294B91">
              <w:rPr>
                <w:rFonts w:ascii="Times New Roman" w:eastAsia="Times New Roman" w:hAnsi="Times New Roman"/>
                <w:bCs/>
                <w:sz w:val="16"/>
                <w:szCs w:val="16"/>
                <w:lang w:val="es-VE" w:eastAsia="es-VE"/>
              </w:rPr>
              <w:t>116.700.469,30</w:t>
            </w:r>
          </w:p>
          <w:p w14:paraId="08644829" w14:textId="77777777"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
        </w:tc>
        <w:tc>
          <w:tcPr>
            <w:tcW w:w="774" w:type="dxa"/>
          </w:tcPr>
          <w:p w14:paraId="0A31077E" w14:textId="5D78FBEE"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r w:rsidRPr="008235B0">
              <w:rPr>
                <w:rFonts w:ascii="Times New Roman" w:eastAsia="Times New Roman" w:hAnsi="Times New Roman"/>
                <w:bCs/>
                <w:sz w:val="16"/>
                <w:szCs w:val="16"/>
                <w:lang w:val="es-VE" w:eastAsia="es-VE"/>
              </w:rPr>
              <w:t>24.000,000,00</w:t>
            </w:r>
          </w:p>
        </w:tc>
        <w:tc>
          <w:tcPr>
            <w:tcW w:w="365" w:type="dxa"/>
          </w:tcPr>
          <w:p w14:paraId="113BDDF5" w14:textId="0565CF8D"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r w:rsidRPr="008235B0">
              <w:rPr>
                <w:rFonts w:ascii="Times New Roman" w:eastAsia="Times New Roman" w:hAnsi="Times New Roman"/>
                <w:bCs/>
                <w:sz w:val="16"/>
                <w:szCs w:val="16"/>
                <w:lang w:val="es-VE" w:eastAsia="es-VE"/>
              </w:rPr>
              <w:t>J-09000672-9</w:t>
            </w:r>
          </w:p>
          <w:p w14:paraId="15F921E7" w14:textId="77777777"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
        </w:tc>
        <w:tc>
          <w:tcPr>
            <w:tcW w:w="904" w:type="dxa"/>
          </w:tcPr>
          <w:p w14:paraId="7D4E958B" w14:textId="2DD811E4"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roofErr w:type="spellStart"/>
            <w:r w:rsidRPr="008235B0">
              <w:rPr>
                <w:rFonts w:ascii="Times New Roman" w:eastAsia="Times New Roman" w:hAnsi="Times New Roman"/>
                <w:bCs/>
                <w:sz w:val="16"/>
                <w:szCs w:val="16"/>
                <w:lang w:val="es-VE" w:eastAsia="es-VE"/>
              </w:rPr>
              <w:t>Guislaine</w:t>
            </w:r>
            <w:proofErr w:type="spellEnd"/>
            <w:r w:rsidRPr="008235B0">
              <w:rPr>
                <w:rFonts w:ascii="Times New Roman" w:eastAsia="Times New Roman" w:hAnsi="Times New Roman"/>
                <w:bCs/>
                <w:sz w:val="16"/>
                <w:szCs w:val="16"/>
                <w:lang w:val="es-VE" w:eastAsia="es-VE"/>
              </w:rPr>
              <w:t xml:space="preserve"> K. Viloria C. C.I. 17.036.533</w:t>
            </w:r>
          </w:p>
          <w:p w14:paraId="11964614" w14:textId="77777777"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
        </w:tc>
      </w:tr>
      <w:tr w:rsidR="008235B0" w14:paraId="0129CC3B" w14:textId="77777777" w:rsidTr="008235B0">
        <w:tc>
          <w:tcPr>
            <w:tcW w:w="1080" w:type="dxa"/>
          </w:tcPr>
          <w:p w14:paraId="428BC150" w14:textId="77777777"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
        </w:tc>
        <w:tc>
          <w:tcPr>
            <w:tcW w:w="1261" w:type="dxa"/>
          </w:tcPr>
          <w:p w14:paraId="2216354D" w14:textId="55331E1C" w:rsidR="008235B0" w:rsidRPr="00294B91" w:rsidRDefault="008235B0" w:rsidP="008235B0">
            <w:pPr>
              <w:spacing w:after="0" w:line="240" w:lineRule="auto"/>
              <w:jc w:val="center"/>
              <w:rPr>
                <w:rFonts w:ascii="Times New Roman" w:eastAsia="Times New Roman" w:hAnsi="Times New Roman"/>
                <w:b/>
                <w:sz w:val="16"/>
                <w:szCs w:val="16"/>
                <w:lang w:val="es-VE" w:eastAsia="es-VE"/>
              </w:rPr>
            </w:pPr>
            <w:r w:rsidRPr="00294B91">
              <w:rPr>
                <w:rFonts w:ascii="Times New Roman" w:eastAsia="Times New Roman" w:hAnsi="Times New Roman"/>
                <w:b/>
                <w:sz w:val="16"/>
                <w:szCs w:val="16"/>
                <w:lang w:val="es-VE" w:eastAsia="es-VE"/>
              </w:rPr>
              <w:t>Total</w:t>
            </w:r>
          </w:p>
          <w:p w14:paraId="0683E512" w14:textId="77777777" w:rsidR="008235B0" w:rsidRPr="00B73828" w:rsidRDefault="008235B0" w:rsidP="008235B0">
            <w:pPr>
              <w:spacing w:after="0" w:line="240" w:lineRule="auto"/>
              <w:jc w:val="center"/>
              <w:rPr>
                <w:rFonts w:ascii="Times New Roman" w:eastAsia="Times New Roman" w:hAnsi="Times New Roman"/>
                <w:b/>
                <w:sz w:val="16"/>
                <w:szCs w:val="16"/>
                <w:lang w:val="es-VE" w:eastAsia="es-VE"/>
              </w:rPr>
            </w:pPr>
          </w:p>
        </w:tc>
        <w:tc>
          <w:tcPr>
            <w:tcW w:w="774" w:type="dxa"/>
          </w:tcPr>
          <w:p w14:paraId="0CF79033" w14:textId="2517008D" w:rsidR="008235B0" w:rsidRPr="00B73828" w:rsidRDefault="008235B0" w:rsidP="008235B0">
            <w:pPr>
              <w:spacing w:after="0" w:line="240" w:lineRule="auto"/>
              <w:jc w:val="center"/>
              <w:rPr>
                <w:rFonts w:ascii="Times New Roman" w:eastAsia="Times New Roman" w:hAnsi="Times New Roman"/>
                <w:b/>
                <w:sz w:val="16"/>
                <w:szCs w:val="16"/>
                <w:lang w:val="es-VE" w:eastAsia="es-VE"/>
              </w:rPr>
            </w:pPr>
            <w:r w:rsidRPr="00B73828">
              <w:rPr>
                <w:rFonts w:ascii="Times New Roman" w:eastAsia="Times New Roman" w:hAnsi="Times New Roman"/>
                <w:b/>
                <w:sz w:val="16"/>
                <w:szCs w:val="16"/>
                <w:lang w:val="es-VE" w:eastAsia="es-VE"/>
              </w:rPr>
              <w:t>24.000.000,00</w:t>
            </w:r>
          </w:p>
        </w:tc>
        <w:tc>
          <w:tcPr>
            <w:tcW w:w="365" w:type="dxa"/>
          </w:tcPr>
          <w:p w14:paraId="1063B1E6" w14:textId="77777777"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
        </w:tc>
        <w:tc>
          <w:tcPr>
            <w:tcW w:w="904" w:type="dxa"/>
          </w:tcPr>
          <w:p w14:paraId="5BAC6EF6" w14:textId="77777777" w:rsidR="008235B0" w:rsidRPr="008235B0" w:rsidRDefault="008235B0" w:rsidP="008235B0">
            <w:pPr>
              <w:spacing w:after="0" w:line="240" w:lineRule="auto"/>
              <w:jc w:val="center"/>
              <w:rPr>
                <w:rFonts w:ascii="Times New Roman" w:eastAsia="Times New Roman" w:hAnsi="Times New Roman"/>
                <w:bCs/>
                <w:sz w:val="16"/>
                <w:szCs w:val="16"/>
                <w:lang w:val="es-VE" w:eastAsia="es-VE"/>
              </w:rPr>
            </w:pPr>
          </w:p>
        </w:tc>
      </w:tr>
    </w:tbl>
    <w:p w14:paraId="58597099" w14:textId="77777777" w:rsidR="00294B91" w:rsidRPr="00294B91" w:rsidRDefault="00294B91" w:rsidP="008235B0">
      <w:pPr>
        <w:spacing w:after="0" w:line="240" w:lineRule="auto"/>
        <w:jc w:val="both"/>
        <w:rPr>
          <w:rFonts w:ascii="Times New Roman" w:eastAsia="Times New Roman" w:hAnsi="Times New Roman"/>
          <w:bCs/>
          <w:sz w:val="24"/>
          <w:szCs w:val="24"/>
          <w:lang w:val="es-VE" w:eastAsia="es-VE"/>
        </w:rPr>
      </w:pPr>
    </w:p>
    <w:p w14:paraId="2894A1A3" w14:textId="77777777" w:rsidR="00294B91" w:rsidRPr="00294B91" w:rsidRDefault="00294B91" w:rsidP="00294B91">
      <w:pPr>
        <w:spacing w:after="0" w:line="240" w:lineRule="auto"/>
        <w:ind w:left="142"/>
        <w:jc w:val="both"/>
        <w:rPr>
          <w:rFonts w:ascii="Times New Roman" w:eastAsia="Times New Roman" w:hAnsi="Times New Roman"/>
          <w:bCs/>
          <w:sz w:val="24"/>
          <w:szCs w:val="24"/>
          <w:lang w:val="es-VE" w:eastAsia="es-VE"/>
        </w:rPr>
      </w:pPr>
      <w:r w:rsidRPr="00294B91">
        <w:rPr>
          <w:rFonts w:ascii="Times New Roman" w:eastAsia="Times New Roman" w:hAnsi="Times New Roman"/>
          <w:bCs/>
          <w:sz w:val="24"/>
          <w:szCs w:val="24"/>
          <w:lang w:val="es-VE" w:eastAsia="es-VE"/>
        </w:rPr>
        <w:t xml:space="preserve">Finalmente, informa que el documento de Adjudicación del Procedimiento Administrativo de Contratación Pública Concurso Cerrado </w:t>
      </w:r>
      <w:proofErr w:type="spellStart"/>
      <w:r w:rsidRPr="00294B91">
        <w:rPr>
          <w:rFonts w:ascii="Times New Roman" w:eastAsia="Times New Roman" w:hAnsi="Times New Roman"/>
          <w:bCs/>
          <w:sz w:val="24"/>
          <w:szCs w:val="24"/>
          <w:lang w:val="es-VE" w:eastAsia="es-VE"/>
        </w:rPr>
        <w:t>N°</w:t>
      </w:r>
      <w:proofErr w:type="spellEnd"/>
      <w:r w:rsidRPr="00294B91">
        <w:rPr>
          <w:rFonts w:ascii="Times New Roman" w:eastAsia="Times New Roman" w:hAnsi="Times New Roman"/>
          <w:bCs/>
          <w:sz w:val="24"/>
          <w:szCs w:val="24"/>
          <w:lang w:val="es-VE" w:eastAsia="es-VE"/>
        </w:rPr>
        <w:t xml:space="preserve"> ULA/CC/CC/34-2017, para la continuación de la construcción del Edificio sede de la Facultad de Odontología de la Universidad de Los Andes, se otorgó en forma parcial de conformidad con el contenido del Informe de Examen, Evaluación y Recomendación de las ofertas, iniciándose un nuevo procedimiento de Concurso Cerrado, de acuerdo al artículo 90, de la Ley de Contrataciones Públicas. </w:t>
      </w:r>
    </w:p>
    <w:p w14:paraId="5003D0DE" w14:textId="6C841D7F" w:rsidR="00294B91" w:rsidRDefault="00294B91" w:rsidP="00294B91">
      <w:pPr>
        <w:spacing w:after="0" w:line="240" w:lineRule="auto"/>
        <w:ind w:left="142"/>
        <w:jc w:val="both"/>
        <w:rPr>
          <w:rFonts w:ascii="Times New Roman" w:eastAsia="Times New Roman" w:hAnsi="Times New Roman"/>
          <w:b/>
          <w:sz w:val="24"/>
          <w:szCs w:val="24"/>
          <w:lang w:val="es-VE" w:eastAsia="es-VE"/>
        </w:rPr>
      </w:pPr>
      <w:r w:rsidRPr="009F299E">
        <w:rPr>
          <w:rFonts w:ascii="Times New Roman" w:eastAsia="Times New Roman" w:hAnsi="Times New Roman"/>
          <w:b/>
          <w:sz w:val="24"/>
          <w:szCs w:val="24"/>
          <w:lang w:val="es-VE" w:eastAsia="es-VE"/>
        </w:rPr>
        <w:t xml:space="preserve">Decisión: Quedó en cuenta. </w:t>
      </w:r>
    </w:p>
    <w:p w14:paraId="236C814E" w14:textId="14A96408" w:rsidR="0092039D" w:rsidRDefault="0092039D" w:rsidP="00294B91">
      <w:pPr>
        <w:spacing w:after="0" w:line="240" w:lineRule="auto"/>
        <w:ind w:left="142"/>
        <w:jc w:val="both"/>
        <w:rPr>
          <w:rFonts w:ascii="Times New Roman" w:eastAsia="Times New Roman" w:hAnsi="Times New Roman"/>
          <w:b/>
          <w:sz w:val="24"/>
          <w:szCs w:val="24"/>
          <w:lang w:val="es-VE" w:eastAsia="es-VE"/>
        </w:rPr>
      </w:pPr>
    </w:p>
    <w:p w14:paraId="640868CC" w14:textId="44E14FF0" w:rsidR="0092039D" w:rsidRDefault="0092039D" w:rsidP="0092039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CU-3415</w:t>
      </w:r>
      <w:r w:rsidRPr="00860D99">
        <w:rPr>
          <w:rFonts w:ascii="Times New Roman" w:eastAsia="Times New Roman" w:hAnsi="Times New Roman"/>
          <w:b/>
          <w:sz w:val="24"/>
          <w:szCs w:val="24"/>
          <w:lang w:val="es-VE" w:eastAsia="es-VE"/>
        </w:rPr>
        <w:t>/17.</w:t>
      </w:r>
    </w:p>
    <w:p w14:paraId="30BC12F3" w14:textId="07DD6C86" w:rsidR="001243BB" w:rsidRDefault="001243BB" w:rsidP="001243B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1243BB">
        <w:rPr>
          <w:rFonts w:ascii="Times New Roman" w:eastAsia="Times New Roman" w:hAnsi="Times New Roman"/>
          <w:bCs/>
          <w:sz w:val="24"/>
          <w:szCs w:val="24"/>
          <w:lang w:val="es-VE" w:eastAsia="es-VE"/>
        </w:rPr>
        <w:t xml:space="preserve">omunicación </w:t>
      </w:r>
      <w:proofErr w:type="spellStart"/>
      <w:r w:rsidRPr="001243BB">
        <w:rPr>
          <w:rFonts w:ascii="Times New Roman" w:eastAsia="Times New Roman" w:hAnsi="Times New Roman"/>
          <w:bCs/>
          <w:sz w:val="24"/>
          <w:szCs w:val="24"/>
          <w:lang w:val="es-VE" w:eastAsia="es-VE"/>
        </w:rPr>
        <w:t>N°</w:t>
      </w:r>
      <w:proofErr w:type="spellEnd"/>
      <w:r w:rsidRPr="001243BB">
        <w:rPr>
          <w:rFonts w:ascii="Times New Roman" w:eastAsia="Times New Roman" w:hAnsi="Times New Roman"/>
          <w:bCs/>
          <w:sz w:val="24"/>
          <w:szCs w:val="24"/>
          <w:lang w:val="es-VE" w:eastAsia="es-VE"/>
        </w:rPr>
        <w:t xml:space="preserve"> 1028/30.1, de fecha 01.11.2017, mediante la cual notifica que a los fines de dar cumplimiento con el contenido del artículo segundo de la Resolución de este Máximo Organismo que otorga Delegación </w:t>
      </w:r>
      <w:proofErr w:type="spellStart"/>
      <w:r w:rsidRPr="001243BB">
        <w:rPr>
          <w:rFonts w:ascii="Times New Roman" w:eastAsia="Times New Roman" w:hAnsi="Times New Roman"/>
          <w:bCs/>
          <w:sz w:val="24"/>
          <w:szCs w:val="24"/>
          <w:lang w:val="es-VE" w:eastAsia="es-VE"/>
        </w:rPr>
        <w:t>Interorgánica</w:t>
      </w:r>
      <w:proofErr w:type="spellEnd"/>
      <w:r w:rsidRPr="001243BB">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1243BB">
        <w:rPr>
          <w:rFonts w:ascii="Times New Roman" w:eastAsia="Times New Roman" w:hAnsi="Times New Roman"/>
          <w:bCs/>
          <w:sz w:val="24"/>
          <w:szCs w:val="24"/>
          <w:lang w:val="es-VE" w:eastAsia="es-VE"/>
        </w:rPr>
        <w:t>Nº</w:t>
      </w:r>
      <w:proofErr w:type="spellEnd"/>
      <w:r w:rsidRPr="001243BB">
        <w:rPr>
          <w:rFonts w:ascii="Times New Roman" w:eastAsia="Times New Roman" w:hAnsi="Times New Roman"/>
          <w:bCs/>
          <w:sz w:val="24"/>
          <w:szCs w:val="24"/>
          <w:lang w:val="es-VE" w:eastAsia="es-VE"/>
        </w:rPr>
        <w:t xml:space="preserve"> CU-0163/15, de fecha 22.06.2015, remite el informe respectivo, en los siguientes términos: </w:t>
      </w:r>
    </w:p>
    <w:p w14:paraId="5498F8FD" w14:textId="77777777" w:rsidR="001243BB" w:rsidRPr="001243BB" w:rsidRDefault="001243BB" w:rsidP="001243BB">
      <w:pPr>
        <w:spacing w:after="0" w:line="240" w:lineRule="auto"/>
        <w:ind w:left="142"/>
        <w:jc w:val="both"/>
        <w:rPr>
          <w:rFonts w:ascii="Times New Roman" w:eastAsia="Times New Roman" w:hAnsi="Times New Roman"/>
          <w:bCs/>
          <w:sz w:val="24"/>
          <w:szCs w:val="24"/>
          <w:lang w:val="es-VE" w:eastAsia="es-VE"/>
        </w:rPr>
      </w:pPr>
    </w:p>
    <w:p w14:paraId="3A2FB9A9" w14:textId="0B94F77A" w:rsidR="001243BB" w:rsidRDefault="001243BB" w:rsidP="001243BB">
      <w:pPr>
        <w:spacing w:after="0" w:line="240" w:lineRule="auto"/>
        <w:ind w:left="142"/>
        <w:jc w:val="both"/>
        <w:rPr>
          <w:rFonts w:ascii="Times New Roman" w:eastAsia="Times New Roman" w:hAnsi="Times New Roman"/>
          <w:bCs/>
          <w:sz w:val="24"/>
          <w:szCs w:val="24"/>
          <w:lang w:val="es-VE" w:eastAsia="es-VE"/>
        </w:rPr>
      </w:pPr>
      <w:r w:rsidRPr="001243BB">
        <w:rPr>
          <w:rFonts w:ascii="Times New Roman" w:eastAsia="Times New Roman" w:hAnsi="Times New Roman"/>
          <w:bCs/>
          <w:sz w:val="24"/>
          <w:szCs w:val="24"/>
          <w:lang w:val="es-VE" w:eastAsia="es-VE"/>
        </w:rPr>
        <w:t xml:space="preserve">La Comisión de Contrataciones de esta Universidad, procedió a remitir </w:t>
      </w:r>
      <w:r w:rsidRPr="001243BB">
        <w:rPr>
          <w:rFonts w:ascii="Times New Roman" w:eastAsia="Times New Roman" w:hAnsi="Times New Roman"/>
          <w:b/>
          <w:sz w:val="24"/>
          <w:szCs w:val="24"/>
          <w:lang w:val="es-VE" w:eastAsia="es-VE"/>
        </w:rPr>
        <w:t>Acta de Adjudicación del Procedimiento Administrativo de Contratación Pública Concurso Abierto ULA/CC/CA/41-2017, para la Adquisición de Mobiliario y Equipos de Oficina</w:t>
      </w:r>
      <w:r w:rsidRPr="001243BB">
        <w:rPr>
          <w:rFonts w:ascii="Times New Roman" w:eastAsia="Times New Roman" w:hAnsi="Times New Roman"/>
          <w:bCs/>
          <w:sz w:val="24"/>
          <w:szCs w:val="24"/>
          <w:lang w:val="es-VE" w:eastAsia="es-VE"/>
        </w:rPr>
        <w:t xml:space="preserve">, con fecha 27.10.2017, al Servicio Jurídico a los fines que se estudiara su visado, obteniéndose el mismo en fecha 27.10.2017, de acuerdo con el informe jurídico </w:t>
      </w:r>
      <w:proofErr w:type="spellStart"/>
      <w:r w:rsidRPr="001243BB">
        <w:rPr>
          <w:rFonts w:ascii="Times New Roman" w:eastAsia="Times New Roman" w:hAnsi="Times New Roman"/>
          <w:bCs/>
          <w:sz w:val="24"/>
          <w:szCs w:val="24"/>
          <w:lang w:val="es-VE" w:eastAsia="es-VE"/>
        </w:rPr>
        <w:t>N°</w:t>
      </w:r>
      <w:proofErr w:type="spellEnd"/>
      <w:r w:rsidRPr="001243BB">
        <w:rPr>
          <w:rFonts w:ascii="Times New Roman" w:eastAsia="Times New Roman" w:hAnsi="Times New Roman"/>
          <w:bCs/>
          <w:sz w:val="24"/>
          <w:szCs w:val="24"/>
          <w:lang w:val="es-VE" w:eastAsia="es-VE"/>
        </w:rPr>
        <w:t xml:space="preserve"> SJ.813/17, elaborado por los Abogados Kelvin Edecio López Ruiz y Ana Carolina Fernández Gutiérrez y remitido a ese Despacho el día 27.10.2017, según oficio </w:t>
      </w:r>
      <w:proofErr w:type="spellStart"/>
      <w:r w:rsidRPr="001243BB">
        <w:rPr>
          <w:rFonts w:ascii="Times New Roman" w:eastAsia="Times New Roman" w:hAnsi="Times New Roman"/>
          <w:bCs/>
          <w:sz w:val="24"/>
          <w:szCs w:val="24"/>
          <w:lang w:val="es-VE" w:eastAsia="es-VE"/>
        </w:rPr>
        <w:t>Nº</w:t>
      </w:r>
      <w:proofErr w:type="spellEnd"/>
      <w:r w:rsidRPr="001243BB">
        <w:rPr>
          <w:rFonts w:ascii="Times New Roman" w:eastAsia="Times New Roman" w:hAnsi="Times New Roman"/>
          <w:bCs/>
          <w:sz w:val="24"/>
          <w:szCs w:val="24"/>
          <w:lang w:val="es-VE" w:eastAsia="es-VE"/>
        </w:rPr>
        <w:t xml:space="preserve"> SJ-813.17, emitido por la Abogada Inés Lárez </w:t>
      </w:r>
      <w:proofErr w:type="spellStart"/>
      <w:r w:rsidRPr="001243BB">
        <w:rPr>
          <w:rFonts w:ascii="Times New Roman" w:eastAsia="Times New Roman" w:hAnsi="Times New Roman"/>
          <w:bCs/>
          <w:sz w:val="24"/>
          <w:szCs w:val="24"/>
          <w:lang w:val="es-VE" w:eastAsia="es-VE"/>
        </w:rPr>
        <w:t>Marin</w:t>
      </w:r>
      <w:proofErr w:type="spellEnd"/>
      <w:r w:rsidRPr="001243BB">
        <w:rPr>
          <w:rFonts w:ascii="Times New Roman" w:eastAsia="Times New Roman" w:hAnsi="Times New Roman"/>
          <w:bCs/>
          <w:sz w:val="24"/>
          <w:szCs w:val="24"/>
          <w:lang w:val="es-VE" w:eastAsia="es-VE"/>
        </w:rPr>
        <w:t xml:space="preserve">, Consultora Jurídica (E) de la Universidad de Los Andes. El documento de adjudicación es por el monto de Tres Mil Noventa y Seis Millones Ochocientos Ochenta y Siete Mil Trescientos Cincuenta y Nueve </w:t>
      </w:r>
      <w:proofErr w:type="spellStart"/>
      <w:r w:rsidRPr="001243BB">
        <w:rPr>
          <w:rFonts w:ascii="Times New Roman" w:eastAsia="Times New Roman" w:hAnsi="Times New Roman"/>
          <w:bCs/>
          <w:sz w:val="24"/>
          <w:szCs w:val="24"/>
          <w:lang w:val="es-VE" w:eastAsia="es-VE"/>
        </w:rPr>
        <w:t>Bolivares</w:t>
      </w:r>
      <w:proofErr w:type="spellEnd"/>
      <w:r w:rsidRPr="001243BB">
        <w:rPr>
          <w:rFonts w:ascii="Times New Roman" w:eastAsia="Times New Roman" w:hAnsi="Times New Roman"/>
          <w:bCs/>
          <w:sz w:val="24"/>
          <w:szCs w:val="24"/>
          <w:lang w:val="es-VE" w:eastAsia="es-VE"/>
        </w:rPr>
        <w:t xml:space="preserve"> con Noventa y Nueve Céntimos (Bs. 3.096.887.359,99), lo cual representa Diez Millones Trescientos Veintidós Mil Novecientos Cincuenta y Siete con Ochenta y Seis Unidades Tributarias (10.322.957,86 U.T.), por lo que en aplicación del literal "a" del artículo primero de la precitada Resolución, le corresponde su suscripción al Ciudadano Rector de la Universidad de Los Andes, por representar un monto superior a 50.000 Unidades Tributarias. </w:t>
      </w:r>
    </w:p>
    <w:p w14:paraId="6CE6B692" w14:textId="77777777" w:rsidR="001243BB" w:rsidRPr="001243BB" w:rsidRDefault="001243BB" w:rsidP="001243BB">
      <w:pPr>
        <w:spacing w:after="0" w:line="240" w:lineRule="auto"/>
        <w:ind w:left="142"/>
        <w:jc w:val="both"/>
        <w:rPr>
          <w:rFonts w:ascii="Times New Roman" w:eastAsia="Times New Roman" w:hAnsi="Times New Roman"/>
          <w:bCs/>
          <w:sz w:val="24"/>
          <w:szCs w:val="24"/>
          <w:lang w:val="es-VE" w:eastAsia="es-VE"/>
        </w:rPr>
      </w:pPr>
    </w:p>
    <w:p w14:paraId="53F269E0" w14:textId="69F6E22B" w:rsidR="001243BB" w:rsidRDefault="001243BB" w:rsidP="001243BB">
      <w:pPr>
        <w:spacing w:after="0" w:line="240" w:lineRule="auto"/>
        <w:ind w:left="142"/>
        <w:jc w:val="both"/>
        <w:rPr>
          <w:rFonts w:ascii="Times New Roman" w:eastAsia="Times New Roman" w:hAnsi="Times New Roman"/>
          <w:bCs/>
          <w:sz w:val="24"/>
          <w:szCs w:val="24"/>
          <w:lang w:val="es-VE" w:eastAsia="es-VE"/>
        </w:rPr>
      </w:pPr>
      <w:r w:rsidRPr="001243BB">
        <w:rPr>
          <w:rFonts w:ascii="Times New Roman" w:eastAsia="Times New Roman" w:hAnsi="Times New Roman"/>
          <w:bCs/>
          <w:sz w:val="24"/>
          <w:szCs w:val="24"/>
          <w:lang w:val="es-VE" w:eastAsia="es-VE"/>
        </w:rPr>
        <w:t xml:space="preserve">El documento de adjudicación data del 27.10.2017, concediéndose la misma a las empresas: </w:t>
      </w:r>
    </w:p>
    <w:p w14:paraId="3F4F7173" w14:textId="51F28759" w:rsidR="001243BB" w:rsidRDefault="001243BB" w:rsidP="001243BB">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807"/>
        <w:gridCol w:w="991"/>
        <w:gridCol w:w="991"/>
        <w:gridCol w:w="696"/>
        <w:gridCol w:w="899"/>
      </w:tblGrid>
      <w:tr w:rsidR="001243BB" w14:paraId="15FAA675" w14:textId="77777777" w:rsidTr="001243BB">
        <w:tc>
          <w:tcPr>
            <w:tcW w:w="818" w:type="dxa"/>
          </w:tcPr>
          <w:p w14:paraId="4DB16152" w14:textId="2914B876" w:rsidR="001243BB" w:rsidRPr="001243BB" w:rsidRDefault="001243BB" w:rsidP="001243BB">
            <w:pPr>
              <w:spacing w:after="0" w:line="240" w:lineRule="auto"/>
              <w:jc w:val="center"/>
              <w:rPr>
                <w:rFonts w:ascii="Times New Roman" w:eastAsia="Times New Roman" w:hAnsi="Times New Roman"/>
                <w:b/>
                <w:sz w:val="16"/>
                <w:szCs w:val="16"/>
                <w:lang w:val="es-VE" w:eastAsia="es-VE"/>
              </w:rPr>
            </w:pPr>
            <w:proofErr w:type="spellStart"/>
            <w:r w:rsidRPr="001243BB">
              <w:rPr>
                <w:rFonts w:ascii="Times New Roman" w:eastAsia="Times New Roman" w:hAnsi="Times New Roman"/>
                <w:b/>
                <w:sz w:val="16"/>
                <w:szCs w:val="16"/>
                <w:lang w:val="es-VE" w:eastAsia="es-VE"/>
              </w:rPr>
              <w:t>Empesa</w:t>
            </w:r>
            <w:proofErr w:type="spellEnd"/>
          </w:p>
        </w:tc>
        <w:tc>
          <w:tcPr>
            <w:tcW w:w="1004" w:type="dxa"/>
          </w:tcPr>
          <w:p w14:paraId="28EF5FE1" w14:textId="20A93031" w:rsidR="001243BB" w:rsidRPr="001243BB" w:rsidRDefault="001243BB" w:rsidP="001243BB">
            <w:pPr>
              <w:spacing w:after="0" w:line="240" w:lineRule="auto"/>
              <w:jc w:val="center"/>
              <w:rPr>
                <w:rFonts w:ascii="Times New Roman" w:eastAsia="Times New Roman" w:hAnsi="Times New Roman"/>
                <w:b/>
                <w:sz w:val="16"/>
                <w:szCs w:val="16"/>
                <w:lang w:val="es-VE" w:eastAsia="es-VE"/>
              </w:rPr>
            </w:pPr>
            <w:r w:rsidRPr="001243BB">
              <w:rPr>
                <w:rFonts w:ascii="Times New Roman" w:eastAsia="Times New Roman" w:hAnsi="Times New Roman"/>
                <w:b/>
                <w:sz w:val="16"/>
                <w:szCs w:val="16"/>
                <w:lang w:val="es-VE" w:eastAsia="es-VE"/>
              </w:rPr>
              <w:t>Monto Ofertado</w:t>
            </w:r>
          </w:p>
        </w:tc>
        <w:tc>
          <w:tcPr>
            <w:tcW w:w="1004" w:type="dxa"/>
          </w:tcPr>
          <w:p w14:paraId="023E1375" w14:textId="1AF55CF6" w:rsidR="001243BB" w:rsidRPr="001243BB" w:rsidRDefault="001243BB" w:rsidP="001243BB">
            <w:pPr>
              <w:spacing w:after="0" w:line="240" w:lineRule="auto"/>
              <w:jc w:val="center"/>
              <w:rPr>
                <w:rFonts w:ascii="Times New Roman" w:eastAsia="Times New Roman" w:hAnsi="Times New Roman"/>
                <w:b/>
                <w:sz w:val="16"/>
                <w:szCs w:val="16"/>
                <w:lang w:val="es-VE" w:eastAsia="es-VE"/>
              </w:rPr>
            </w:pPr>
            <w:r w:rsidRPr="001243BB">
              <w:rPr>
                <w:rFonts w:ascii="Times New Roman" w:eastAsia="Times New Roman" w:hAnsi="Times New Roman"/>
                <w:b/>
                <w:sz w:val="16"/>
                <w:szCs w:val="16"/>
                <w:lang w:val="es-VE" w:eastAsia="es-VE"/>
              </w:rPr>
              <w:t>Monto Adjudicado</w:t>
            </w:r>
          </w:p>
        </w:tc>
        <w:tc>
          <w:tcPr>
            <w:tcW w:w="704" w:type="dxa"/>
          </w:tcPr>
          <w:p w14:paraId="227D2561" w14:textId="51FC17E4" w:rsidR="001243BB" w:rsidRPr="001243BB" w:rsidRDefault="001243BB" w:rsidP="001243BB">
            <w:pPr>
              <w:spacing w:after="0" w:line="240" w:lineRule="auto"/>
              <w:jc w:val="center"/>
              <w:rPr>
                <w:rFonts w:ascii="Times New Roman" w:eastAsia="Times New Roman" w:hAnsi="Times New Roman"/>
                <w:b/>
                <w:sz w:val="16"/>
                <w:szCs w:val="16"/>
                <w:lang w:val="es-VE" w:eastAsia="es-VE"/>
              </w:rPr>
            </w:pPr>
            <w:r w:rsidRPr="001243BB">
              <w:rPr>
                <w:rFonts w:ascii="Times New Roman" w:eastAsia="Times New Roman" w:hAnsi="Times New Roman"/>
                <w:b/>
                <w:sz w:val="16"/>
                <w:szCs w:val="16"/>
                <w:lang w:val="es-VE" w:eastAsia="es-VE"/>
              </w:rPr>
              <w:t>Rif</w:t>
            </w:r>
          </w:p>
        </w:tc>
        <w:tc>
          <w:tcPr>
            <w:tcW w:w="854" w:type="dxa"/>
          </w:tcPr>
          <w:p w14:paraId="360FC4B8" w14:textId="01A2107C" w:rsidR="001243BB" w:rsidRPr="001243BB" w:rsidRDefault="001243BB" w:rsidP="001243BB">
            <w:pPr>
              <w:spacing w:after="0" w:line="240" w:lineRule="auto"/>
              <w:jc w:val="center"/>
              <w:rPr>
                <w:rFonts w:ascii="Times New Roman" w:eastAsia="Times New Roman" w:hAnsi="Times New Roman"/>
                <w:b/>
                <w:sz w:val="16"/>
                <w:szCs w:val="16"/>
                <w:lang w:val="es-VE" w:eastAsia="es-VE"/>
              </w:rPr>
            </w:pPr>
            <w:r w:rsidRPr="001243BB">
              <w:rPr>
                <w:rFonts w:ascii="Times New Roman" w:eastAsia="Times New Roman" w:hAnsi="Times New Roman"/>
                <w:b/>
                <w:sz w:val="16"/>
                <w:szCs w:val="16"/>
                <w:lang w:val="es-VE" w:eastAsia="es-VE"/>
              </w:rPr>
              <w:t>Representante Legal</w:t>
            </w:r>
          </w:p>
        </w:tc>
      </w:tr>
      <w:tr w:rsidR="001243BB" w14:paraId="6803B53A" w14:textId="77777777" w:rsidTr="001243BB">
        <w:tc>
          <w:tcPr>
            <w:tcW w:w="818" w:type="dxa"/>
          </w:tcPr>
          <w:p w14:paraId="4BD0814A" w14:textId="4F2D6D74"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 xml:space="preserve">Distribuidora Escritorios Occidente, </w:t>
            </w:r>
            <w:proofErr w:type="gramStart"/>
            <w:r w:rsidRPr="001243BB">
              <w:rPr>
                <w:rFonts w:ascii="Times New Roman" w:eastAsia="Times New Roman" w:hAnsi="Times New Roman"/>
                <w:bCs/>
                <w:sz w:val="16"/>
                <w:szCs w:val="16"/>
                <w:lang w:val="es-VE" w:eastAsia="es-VE"/>
              </w:rPr>
              <w:t>C.A</w:t>
            </w:r>
            <w:proofErr w:type="gramEnd"/>
          </w:p>
        </w:tc>
        <w:tc>
          <w:tcPr>
            <w:tcW w:w="1004" w:type="dxa"/>
          </w:tcPr>
          <w:p w14:paraId="15E1A4F8" w14:textId="1CCCDD00"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1.776.769.859,97</w:t>
            </w:r>
          </w:p>
          <w:p w14:paraId="18FCC2DC" w14:textId="77777777"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p>
        </w:tc>
        <w:tc>
          <w:tcPr>
            <w:tcW w:w="1004" w:type="dxa"/>
          </w:tcPr>
          <w:p w14:paraId="33CC36A2" w14:textId="7A470504"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1.484.631.359,99</w:t>
            </w:r>
          </w:p>
        </w:tc>
        <w:tc>
          <w:tcPr>
            <w:tcW w:w="704" w:type="dxa"/>
          </w:tcPr>
          <w:p w14:paraId="3C58ADFB" w14:textId="11985741"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J-31621567-9</w:t>
            </w:r>
          </w:p>
        </w:tc>
        <w:tc>
          <w:tcPr>
            <w:tcW w:w="854" w:type="dxa"/>
          </w:tcPr>
          <w:p w14:paraId="31175AD0" w14:textId="1C580233"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José Rodrigo Quintero C.I 8.006.941</w:t>
            </w:r>
          </w:p>
        </w:tc>
      </w:tr>
      <w:tr w:rsidR="001243BB" w14:paraId="445CDCD3" w14:textId="77777777" w:rsidTr="001243BB">
        <w:tc>
          <w:tcPr>
            <w:tcW w:w="818" w:type="dxa"/>
          </w:tcPr>
          <w:p w14:paraId="714C5FD6" w14:textId="77593118"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proofErr w:type="spellStart"/>
            <w:r w:rsidRPr="001243BB">
              <w:rPr>
                <w:rFonts w:ascii="Times New Roman" w:eastAsia="Times New Roman" w:hAnsi="Times New Roman"/>
                <w:bCs/>
                <w:sz w:val="16"/>
                <w:szCs w:val="16"/>
                <w:lang w:val="es-VE" w:eastAsia="es-VE"/>
              </w:rPr>
              <w:t>Prove</w:t>
            </w:r>
            <w:proofErr w:type="spellEnd"/>
            <w:r w:rsidRPr="001243BB">
              <w:rPr>
                <w:rFonts w:ascii="Times New Roman" w:eastAsia="Times New Roman" w:hAnsi="Times New Roman"/>
                <w:bCs/>
                <w:sz w:val="16"/>
                <w:szCs w:val="16"/>
                <w:lang w:val="es-VE" w:eastAsia="es-VE"/>
              </w:rPr>
              <w:t xml:space="preserve"> Oficina Sosa de José Alexis Sosa Díaz</w:t>
            </w:r>
          </w:p>
        </w:tc>
        <w:tc>
          <w:tcPr>
            <w:tcW w:w="1004" w:type="dxa"/>
          </w:tcPr>
          <w:p w14:paraId="1A0598EB" w14:textId="0A20D840"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2.000.000,00</w:t>
            </w:r>
          </w:p>
        </w:tc>
        <w:tc>
          <w:tcPr>
            <w:tcW w:w="1004" w:type="dxa"/>
          </w:tcPr>
          <w:p w14:paraId="63C832BB" w14:textId="33BD6C5E"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1.612.256.000,00</w:t>
            </w:r>
          </w:p>
        </w:tc>
        <w:tc>
          <w:tcPr>
            <w:tcW w:w="704" w:type="dxa"/>
          </w:tcPr>
          <w:p w14:paraId="124F1517" w14:textId="04F3155D"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V-03765321-3</w:t>
            </w:r>
          </w:p>
        </w:tc>
        <w:tc>
          <w:tcPr>
            <w:tcW w:w="854" w:type="dxa"/>
          </w:tcPr>
          <w:p w14:paraId="7EE8CF12" w14:textId="7C8741A3"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r w:rsidRPr="001243BB">
              <w:rPr>
                <w:rFonts w:ascii="Times New Roman" w:eastAsia="Times New Roman" w:hAnsi="Times New Roman"/>
                <w:bCs/>
                <w:sz w:val="16"/>
                <w:szCs w:val="16"/>
                <w:lang w:val="es-VE" w:eastAsia="es-VE"/>
              </w:rPr>
              <w:t>José Alexis Sosa Díaz</w:t>
            </w:r>
          </w:p>
        </w:tc>
      </w:tr>
      <w:tr w:rsidR="001243BB" w14:paraId="4EE9CF2E" w14:textId="77777777" w:rsidTr="001243BB">
        <w:tc>
          <w:tcPr>
            <w:tcW w:w="818" w:type="dxa"/>
          </w:tcPr>
          <w:p w14:paraId="39906B16" w14:textId="77777777"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p>
        </w:tc>
        <w:tc>
          <w:tcPr>
            <w:tcW w:w="1004" w:type="dxa"/>
          </w:tcPr>
          <w:p w14:paraId="7468FC10" w14:textId="426E1978" w:rsidR="001243BB" w:rsidRPr="00B73828" w:rsidRDefault="001243BB" w:rsidP="001243BB">
            <w:pPr>
              <w:spacing w:after="0" w:line="240" w:lineRule="auto"/>
              <w:jc w:val="center"/>
              <w:rPr>
                <w:rFonts w:ascii="Times New Roman" w:eastAsia="Times New Roman" w:hAnsi="Times New Roman"/>
                <w:b/>
                <w:sz w:val="16"/>
                <w:szCs w:val="16"/>
                <w:lang w:val="es-VE" w:eastAsia="es-VE"/>
              </w:rPr>
            </w:pPr>
            <w:r w:rsidRPr="00B73828">
              <w:rPr>
                <w:rFonts w:ascii="Times New Roman" w:eastAsia="Times New Roman" w:hAnsi="Times New Roman"/>
                <w:b/>
                <w:sz w:val="16"/>
                <w:szCs w:val="16"/>
                <w:lang w:val="es-VE" w:eastAsia="es-VE"/>
              </w:rPr>
              <w:t>Total</w:t>
            </w:r>
          </w:p>
        </w:tc>
        <w:tc>
          <w:tcPr>
            <w:tcW w:w="1004" w:type="dxa"/>
          </w:tcPr>
          <w:p w14:paraId="7A9AE02E" w14:textId="6BEDF489" w:rsidR="001243BB" w:rsidRPr="00B73828" w:rsidRDefault="001243BB" w:rsidP="001243BB">
            <w:pPr>
              <w:spacing w:after="0" w:line="240" w:lineRule="auto"/>
              <w:jc w:val="center"/>
              <w:rPr>
                <w:rFonts w:ascii="Times New Roman" w:eastAsia="Times New Roman" w:hAnsi="Times New Roman"/>
                <w:b/>
                <w:sz w:val="16"/>
                <w:szCs w:val="16"/>
                <w:lang w:val="es-VE" w:eastAsia="es-VE"/>
              </w:rPr>
            </w:pPr>
            <w:r w:rsidRPr="00B73828">
              <w:rPr>
                <w:rFonts w:ascii="Times New Roman" w:eastAsia="Times New Roman" w:hAnsi="Times New Roman"/>
                <w:b/>
                <w:sz w:val="16"/>
                <w:szCs w:val="16"/>
                <w:lang w:val="es-VE" w:eastAsia="es-VE"/>
              </w:rPr>
              <w:t>3.096.887.359,99</w:t>
            </w:r>
          </w:p>
        </w:tc>
        <w:tc>
          <w:tcPr>
            <w:tcW w:w="704" w:type="dxa"/>
          </w:tcPr>
          <w:p w14:paraId="229733FB" w14:textId="77777777"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p>
        </w:tc>
        <w:tc>
          <w:tcPr>
            <w:tcW w:w="854" w:type="dxa"/>
          </w:tcPr>
          <w:p w14:paraId="1DB1F3FC" w14:textId="77777777" w:rsidR="001243BB" w:rsidRPr="001243BB" w:rsidRDefault="001243BB" w:rsidP="001243BB">
            <w:pPr>
              <w:spacing w:after="0" w:line="240" w:lineRule="auto"/>
              <w:jc w:val="center"/>
              <w:rPr>
                <w:rFonts w:ascii="Times New Roman" w:eastAsia="Times New Roman" w:hAnsi="Times New Roman"/>
                <w:bCs/>
                <w:sz w:val="16"/>
                <w:szCs w:val="16"/>
                <w:lang w:val="es-VE" w:eastAsia="es-VE"/>
              </w:rPr>
            </w:pPr>
          </w:p>
        </w:tc>
      </w:tr>
    </w:tbl>
    <w:p w14:paraId="31C2CFBB" w14:textId="03F3FE44" w:rsidR="001243BB" w:rsidRPr="001243BB" w:rsidRDefault="001243BB" w:rsidP="001243BB">
      <w:pPr>
        <w:spacing w:after="0" w:line="240" w:lineRule="auto"/>
        <w:jc w:val="both"/>
        <w:rPr>
          <w:rFonts w:ascii="Times New Roman" w:eastAsia="Times New Roman" w:hAnsi="Times New Roman"/>
          <w:bCs/>
          <w:sz w:val="24"/>
          <w:szCs w:val="24"/>
          <w:lang w:val="es-VE" w:eastAsia="es-VE"/>
        </w:rPr>
      </w:pPr>
    </w:p>
    <w:p w14:paraId="7DF012C1" w14:textId="77777777" w:rsidR="001243BB" w:rsidRPr="001243BB" w:rsidRDefault="001243BB" w:rsidP="001243BB">
      <w:pPr>
        <w:spacing w:after="0" w:line="240" w:lineRule="auto"/>
        <w:ind w:left="142"/>
        <w:jc w:val="both"/>
        <w:rPr>
          <w:rFonts w:ascii="Times New Roman" w:eastAsia="Times New Roman" w:hAnsi="Times New Roman"/>
          <w:bCs/>
          <w:sz w:val="24"/>
          <w:szCs w:val="24"/>
          <w:lang w:val="es-VE" w:eastAsia="es-VE"/>
        </w:rPr>
      </w:pPr>
      <w:r w:rsidRPr="001243BB">
        <w:rPr>
          <w:rFonts w:ascii="Times New Roman" w:eastAsia="Times New Roman" w:hAnsi="Times New Roman"/>
          <w:bCs/>
          <w:sz w:val="24"/>
          <w:szCs w:val="24"/>
          <w:lang w:val="es-VE" w:eastAsia="es-VE"/>
        </w:rPr>
        <w:t xml:space="preserve">Finalmente, informa que el documento de Adjudicación del Procedimiento Administrativo de Contratación Pública Concurso Abierto </w:t>
      </w:r>
      <w:proofErr w:type="spellStart"/>
      <w:r w:rsidRPr="001243BB">
        <w:rPr>
          <w:rFonts w:ascii="Times New Roman" w:eastAsia="Times New Roman" w:hAnsi="Times New Roman"/>
          <w:bCs/>
          <w:sz w:val="24"/>
          <w:szCs w:val="24"/>
          <w:lang w:val="es-VE" w:eastAsia="es-VE"/>
        </w:rPr>
        <w:t>N°</w:t>
      </w:r>
      <w:proofErr w:type="spellEnd"/>
      <w:r w:rsidRPr="001243BB">
        <w:rPr>
          <w:rFonts w:ascii="Times New Roman" w:eastAsia="Times New Roman" w:hAnsi="Times New Roman"/>
          <w:bCs/>
          <w:sz w:val="24"/>
          <w:szCs w:val="24"/>
          <w:lang w:val="es-VE" w:eastAsia="es-VE"/>
        </w:rPr>
        <w:t xml:space="preserve"> ULA/CC/CA/41-2017, para la Adquisición de Mobiliario y Equipos de Oficina de la Universidad de Los Andes, se otorgó en forma parcial de conformidad con el contenido del Informe de Examen, Evaluación y Recomendación de las Ofertas, iniciándose un nuevo procedimiento de Concurso Abierto, de acuerdo al artículo 90, de la Ley de Contrataciones Públicas. </w:t>
      </w:r>
    </w:p>
    <w:p w14:paraId="65F2D1C1" w14:textId="4D6504F4" w:rsidR="001243BB" w:rsidRDefault="001243BB" w:rsidP="001243BB">
      <w:pPr>
        <w:spacing w:after="0" w:line="240" w:lineRule="auto"/>
        <w:ind w:left="142"/>
        <w:jc w:val="both"/>
        <w:rPr>
          <w:rFonts w:ascii="Times New Roman" w:eastAsia="Times New Roman" w:hAnsi="Times New Roman"/>
          <w:b/>
          <w:sz w:val="24"/>
          <w:szCs w:val="24"/>
          <w:lang w:val="es-VE" w:eastAsia="es-VE"/>
        </w:rPr>
      </w:pPr>
      <w:r w:rsidRPr="001243BB">
        <w:rPr>
          <w:rFonts w:ascii="Times New Roman" w:eastAsia="Times New Roman" w:hAnsi="Times New Roman"/>
          <w:b/>
          <w:sz w:val="24"/>
          <w:szCs w:val="24"/>
          <w:lang w:val="es-VE" w:eastAsia="es-VE"/>
        </w:rPr>
        <w:t xml:space="preserve">Decisión: Quedó en cuenta. </w:t>
      </w:r>
    </w:p>
    <w:p w14:paraId="377BE9DF" w14:textId="27C7D2B3" w:rsidR="001243BB" w:rsidRDefault="001243BB" w:rsidP="001243BB">
      <w:pPr>
        <w:spacing w:after="0" w:line="240" w:lineRule="auto"/>
        <w:ind w:left="142"/>
        <w:jc w:val="both"/>
        <w:rPr>
          <w:rFonts w:ascii="Times New Roman" w:eastAsia="Times New Roman" w:hAnsi="Times New Roman"/>
          <w:b/>
          <w:sz w:val="24"/>
          <w:szCs w:val="24"/>
          <w:lang w:val="es-VE" w:eastAsia="es-VE"/>
        </w:rPr>
      </w:pPr>
    </w:p>
    <w:p w14:paraId="4A194AD3" w14:textId="21BCFAA8" w:rsidR="001243BB" w:rsidRDefault="001243BB" w:rsidP="001243B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CU-3416</w:t>
      </w:r>
      <w:r w:rsidRPr="00860D99">
        <w:rPr>
          <w:rFonts w:ascii="Times New Roman" w:eastAsia="Times New Roman" w:hAnsi="Times New Roman"/>
          <w:b/>
          <w:sz w:val="24"/>
          <w:szCs w:val="24"/>
          <w:lang w:val="es-VE" w:eastAsia="es-VE"/>
        </w:rPr>
        <w:t>/17.</w:t>
      </w:r>
    </w:p>
    <w:p w14:paraId="0329525C" w14:textId="3F12FB12" w:rsidR="00B73828" w:rsidRDefault="00B73828" w:rsidP="00B7382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73828">
        <w:rPr>
          <w:rFonts w:ascii="Times New Roman" w:eastAsia="Times New Roman" w:hAnsi="Times New Roman"/>
          <w:bCs/>
          <w:sz w:val="24"/>
          <w:szCs w:val="24"/>
          <w:lang w:val="es-VE" w:eastAsia="es-VE"/>
        </w:rPr>
        <w:t xml:space="preserve">omunicación </w:t>
      </w:r>
      <w:proofErr w:type="spellStart"/>
      <w:r w:rsidRPr="00B73828">
        <w:rPr>
          <w:rFonts w:ascii="Times New Roman" w:eastAsia="Times New Roman" w:hAnsi="Times New Roman"/>
          <w:bCs/>
          <w:sz w:val="24"/>
          <w:szCs w:val="24"/>
          <w:lang w:val="es-VE" w:eastAsia="es-VE"/>
        </w:rPr>
        <w:t>N°</w:t>
      </w:r>
      <w:proofErr w:type="spellEnd"/>
      <w:r w:rsidRPr="00B73828">
        <w:rPr>
          <w:rFonts w:ascii="Times New Roman" w:eastAsia="Times New Roman" w:hAnsi="Times New Roman"/>
          <w:bCs/>
          <w:sz w:val="24"/>
          <w:szCs w:val="24"/>
          <w:lang w:val="es-VE" w:eastAsia="es-VE"/>
        </w:rPr>
        <w:t xml:space="preserve"> 1029/30.1, de fecha 01.11.2017, recibida el 02.11.2017, mediante la cual </w:t>
      </w:r>
      <w:proofErr w:type="spellStart"/>
      <w:r w:rsidRPr="00B73828">
        <w:rPr>
          <w:rFonts w:ascii="Times New Roman" w:eastAsia="Times New Roman" w:hAnsi="Times New Roman"/>
          <w:bCs/>
          <w:sz w:val="24"/>
          <w:szCs w:val="24"/>
          <w:lang w:val="es-VE" w:eastAsia="es-VE"/>
        </w:rPr>
        <w:t>notidica</w:t>
      </w:r>
      <w:proofErr w:type="spellEnd"/>
      <w:r w:rsidRPr="00B73828">
        <w:rPr>
          <w:rFonts w:ascii="Times New Roman" w:eastAsia="Times New Roman" w:hAnsi="Times New Roman"/>
          <w:bCs/>
          <w:sz w:val="24"/>
          <w:szCs w:val="24"/>
          <w:lang w:val="es-VE" w:eastAsia="es-VE"/>
        </w:rPr>
        <w:t xml:space="preserve"> que a los fines de dar cumplimiento con el contenido del artículo segundo de la Resolución de este Máximo Organismo que otorga Delegación </w:t>
      </w:r>
      <w:proofErr w:type="spellStart"/>
      <w:r w:rsidRPr="00B73828">
        <w:rPr>
          <w:rFonts w:ascii="Times New Roman" w:eastAsia="Times New Roman" w:hAnsi="Times New Roman"/>
          <w:bCs/>
          <w:sz w:val="24"/>
          <w:szCs w:val="24"/>
          <w:lang w:val="es-VE" w:eastAsia="es-VE"/>
        </w:rPr>
        <w:t>Interorgánica</w:t>
      </w:r>
      <w:proofErr w:type="spellEnd"/>
      <w:r w:rsidRPr="00B73828">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en según Resolución </w:t>
      </w:r>
      <w:proofErr w:type="spellStart"/>
      <w:r w:rsidRPr="00B73828">
        <w:rPr>
          <w:rFonts w:ascii="Times New Roman" w:eastAsia="Times New Roman" w:hAnsi="Times New Roman"/>
          <w:bCs/>
          <w:sz w:val="24"/>
          <w:szCs w:val="24"/>
          <w:lang w:val="es-VE" w:eastAsia="es-VE"/>
        </w:rPr>
        <w:t>Nº</w:t>
      </w:r>
      <w:proofErr w:type="spellEnd"/>
      <w:r w:rsidRPr="00B73828">
        <w:rPr>
          <w:rFonts w:ascii="Times New Roman" w:eastAsia="Times New Roman" w:hAnsi="Times New Roman"/>
          <w:bCs/>
          <w:sz w:val="24"/>
          <w:szCs w:val="24"/>
          <w:lang w:val="es-VE" w:eastAsia="es-VE"/>
        </w:rPr>
        <w:t xml:space="preserve"> CU-0163/15, de fecha 22.06.2015, remite el informe respectivo, en los siguientes términos: </w:t>
      </w:r>
    </w:p>
    <w:p w14:paraId="5636BEAD" w14:textId="77777777" w:rsidR="00B73828" w:rsidRPr="00B73828" w:rsidRDefault="00B73828" w:rsidP="00B73828">
      <w:pPr>
        <w:spacing w:after="0" w:line="240" w:lineRule="auto"/>
        <w:ind w:left="142"/>
        <w:jc w:val="both"/>
        <w:rPr>
          <w:rFonts w:ascii="Times New Roman" w:eastAsia="Times New Roman" w:hAnsi="Times New Roman"/>
          <w:bCs/>
          <w:sz w:val="24"/>
          <w:szCs w:val="24"/>
          <w:lang w:val="es-VE" w:eastAsia="es-VE"/>
        </w:rPr>
      </w:pPr>
    </w:p>
    <w:p w14:paraId="63495428" w14:textId="0D3DC439" w:rsidR="00B73828" w:rsidRDefault="00B73828" w:rsidP="00B73828">
      <w:pPr>
        <w:spacing w:after="0" w:line="240" w:lineRule="auto"/>
        <w:ind w:left="142"/>
        <w:jc w:val="both"/>
        <w:rPr>
          <w:rFonts w:ascii="Times New Roman" w:eastAsia="Times New Roman" w:hAnsi="Times New Roman"/>
          <w:bCs/>
          <w:sz w:val="24"/>
          <w:szCs w:val="24"/>
          <w:lang w:val="es-VE" w:eastAsia="es-VE"/>
        </w:rPr>
      </w:pPr>
      <w:r w:rsidRPr="00B73828">
        <w:rPr>
          <w:rFonts w:ascii="Times New Roman" w:eastAsia="Times New Roman" w:hAnsi="Times New Roman"/>
          <w:bCs/>
          <w:sz w:val="24"/>
          <w:szCs w:val="24"/>
          <w:lang w:val="es-VE" w:eastAsia="es-VE"/>
        </w:rPr>
        <w:lastRenderedPageBreak/>
        <w:t xml:space="preserve">La Comisión de Contrataciones de esta Universidad, procedió a remitir </w:t>
      </w:r>
      <w:r w:rsidRPr="00B73828">
        <w:rPr>
          <w:rFonts w:ascii="Times New Roman" w:eastAsia="Times New Roman" w:hAnsi="Times New Roman"/>
          <w:b/>
          <w:sz w:val="24"/>
          <w:szCs w:val="24"/>
          <w:lang w:val="es-VE" w:eastAsia="es-VE"/>
        </w:rPr>
        <w:t xml:space="preserve">Acta de Adjudicación del Procedimiento Administrativo de Contratación Pública Concurso Cerrado </w:t>
      </w:r>
      <w:proofErr w:type="spellStart"/>
      <w:r w:rsidRPr="00B73828">
        <w:rPr>
          <w:rFonts w:ascii="Times New Roman" w:eastAsia="Times New Roman" w:hAnsi="Times New Roman"/>
          <w:b/>
          <w:sz w:val="24"/>
          <w:szCs w:val="24"/>
          <w:lang w:val="es-VE" w:eastAsia="es-VE"/>
        </w:rPr>
        <w:t>N°</w:t>
      </w:r>
      <w:proofErr w:type="spellEnd"/>
      <w:r w:rsidRPr="00B73828">
        <w:rPr>
          <w:rFonts w:ascii="Times New Roman" w:eastAsia="Times New Roman" w:hAnsi="Times New Roman"/>
          <w:b/>
          <w:sz w:val="24"/>
          <w:szCs w:val="24"/>
          <w:lang w:val="es-VE" w:eastAsia="es-VE"/>
        </w:rPr>
        <w:t xml:space="preserve"> ULA/CC/CC/40-2017, para la Adquisición de Material Odontológico de la Universidad de Los Andes</w:t>
      </w:r>
      <w:r w:rsidRPr="00B73828">
        <w:rPr>
          <w:rFonts w:ascii="Times New Roman" w:eastAsia="Times New Roman" w:hAnsi="Times New Roman"/>
          <w:bCs/>
          <w:sz w:val="24"/>
          <w:szCs w:val="24"/>
          <w:lang w:val="es-VE" w:eastAsia="es-VE"/>
        </w:rPr>
        <w:t xml:space="preserve">, con fecha 27.10.2017, al Servicio Jurídico a los fines que se estudiara su visado, obteniéndose el mismo en fecha 27.10.2017, de acuerdo con el informe jurídico </w:t>
      </w:r>
      <w:proofErr w:type="spellStart"/>
      <w:r w:rsidRPr="00B73828">
        <w:rPr>
          <w:rFonts w:ascii="Times New Roman" w:eastAsia="Times New Roman" w:hAnsi="Times New Roman"/>
          <w:bCs/>
          <w:sz w:val="24"/>
          <w:szCs w:val="24"/>
          <w:lang w:val="es-VE" w:eastAsia="es-VE"/>
        </w:rPr>
        <w:t>N°</w:t>
      </w:r>
      <w:proofErr w:type="spellEnd"/>
      <w:r w:rsidRPr="00B73828">
        <w:rPr>
          <w:rFonts w:ascii="Times New Roman" w:eastAsia="Times New Roman" w:hAnsi="Times New Roman"/>
          <w:bCs/>
          <w:sz w:val="24"/>
          <w:szCs w:val="24"/>
          <w:lang w:val="es-VE" w:eastAsia="es-VE"/>
        </w:rPr>
        <w:t xml:space="preserve"> SJ.814/17, elaborado por los Abogados Kelvin Edecio López. Ruíz y Ana Carolina Fernández Gutiérrez y remitido a ese Despacho el día 27.10.2017, según oficio </w:t>
      </w:r>
      <w:proofErr w:type="spellStart"/>
      <w:r w:rsidRPr="00B73828">
        <w:rPr>
          <w:rFonts w:ascii="Times New Roman" w:eastAsia="Times New Roman" w:hAnsi="Times New Roman"/>
          <w:bCs/>
          <w:sz w:val="24"/>
          <w:szCs w:val="24"/>
          <w:lang w:val="es-VE" w:eastAsia="es-VE"/>
        </w:rPr>
        <w:t>Nº</w:t>
      </w:r>
      <w:proofErr w:type="spellEnd"/>
      <w:r w:rsidRPr="00B73828">
        <w:rPr>
          <w:rFonts w:ascii="Times New Roman" w:eastAsia="Times New Roman" w:hAnsi="Times New Roman"/>
          <w:bCs/>
          <w:sz w:val="24"/>
          <w:szCs w:val="24"/>
          <w:lang w:val="es-VE" w:eastAsia="es-VE"/>
        </w:rPr>
        <w:t xml:space="preserve"> SJ-814.17, emitido por la Abogada Inés Lárez Marín, Consultora </w:t>
      </w:r>
      <w:proofErr w:type="spellStart"/>
      <w:r w:rsidRPr="00B73828">
        <w:rPr>
          <w:rFonts w:ascii="Times New Roman" w:eastAsia="Times New Roman" w:hAnsi="Times New Roman"/>
          <w:bCs/>
          <w:sz w:val="24"/>
          <w:szCs w:val="24"/>
          <w:lang w:val="es-VE" w:eastAsia="es-VE"/>
        </w:rPr>
        <w:t>Juridica</w:t>
      </w:r>
      <w:proofErr w:type="spellEnd"/>
      <w:r w:rsidRPr="00B73828">
        <w:rPr>
          <w:rFonts w:ascii="Times New Roman" w:eastAsia="Times New Roman" w:hAnsi="Times New Roman"/>
          <w:bCs/>
          <w:sz w:val="24"/>
          <w:szCs w:val="24"/>
          <w:lang w:val="es-VE" w:eastAsia="es-VE"/>
        </w:rPr>
        <w:t xml:space="preserve"> (E) de la Universidad de Los Andes. El documento de adjudicación es por el monto de Ciento Ochenta y Nueve Millones Cuatrocientos Noventa y Nueve Mil Cuatrocientos Setenta y Un </w:t>
      </w:r>
      <w:proofErr w:type="spellStart"/>
      <w:r w:rsidRPr="00B73828">
        <w:rPr>
          <w:rFonts w:ascii="Times New Roman" w:eastAsia="Times New Roman" w:hAnsi="Times New Roman"/>
          <w:bCs/>
          <w:sz w:val="24"/>
          <w:szCs w:val="24"/>
          <w:lang w:val="es-VE" w:eastAsia="es-VE"/>
        </w:rPr>
        <w:t>Bolivares</w:t>
      </w:r>
      <w:proofErr w:type="spellEnd"/>
      <w:r w:rsidRPr="00B73828">
        <w:rPr>
          <w:rFonts w:ascii="Times New Roman" w:eastAsia="Times New Roman" w:hAnsi="Times New Roman"/>
          <w:bCs/>
          <w:sz w:val="24"/>
          <w:szCs w:val="24"/>
          <w:lang w:val="es-VE" w:eastAsia="es-VE"/>
        </w:rPr>
        <w:t xml:space="preserve"> con Cincuenta y Seis Céntimos (Bs. 189.499,471,56), lo cual representa Seiscientos Treinta y Un Mil Seiscientos Sesenta y Cuatro con Noventa Unidades Tributarias (631.664,90 U.T.), por lo que en aplicación del literal "a" del artículo primero de la precitada Resolución, le corresponde su suscripción al Rector de la Universidad de Los Andes, debido a que representa un monto superior a 50.000 Unidades Tributarias. </w:t>
      </w:r>
    </w:p>
    <w:p w14:paraId="159D7C3A" w14:textId="77777777" w:rsidR="00B73828" w:rsidRPr="00B73828" w:rsidRDefault="00B73828" w:rsidP="00B73828">
      <w:pPr>
        <w:spacing w:after="0" w:line="240" w:lineRule="auto"/>
        <w:ind w:left="142"/>
        <w:jc w:val="both"/>
        <w:rPr>
          <w:rFonts w:ascii="Times New Roman" w:eastAsia="Times New Roman" w:hAnsi="Times New Roman"/>
          <w:bCs/>
          <w:sz w:val="24"/>
          <w:szCs w:val="24"/>
          <w:lang w:val="es-VE" w:eastAsia="es-VE"/>
        </w:rPr>
      </w:pPr>
    </w:p>
    <w:p w14:paraId="0F2E8057" w14:textId="44225D46" w:rsidR="00B73828" w:rsidRDefault="00B73828" w:rsidP="00B73828">
      <w:pPr>
        <w:spacing w:after="0" w:line="240" w:lineRule="auto"/>
        <w:ind w:left="142"/>
        <w:jc w:val="both"/>
        <w:rPr>
          <w:rFonts w:ascii="Times New Roman" w:eastAsia="Times New Roman" w:hAnsi="Times New Roman"/>
          <w:bCs/>
          <w:sz w:val="24"/>
          <w:szCs w:val="24"/>
          <w:lang w:val="es-VE" w:eastAsia="es-VE"/>
        </w:rPr>
      </w:pPr>
      <w:r w:rsidRPr="00B73828">
        <w:rPr>
          <w:rFonts w:ascii="Times New Roman" w:eastAsia="Times New Roman" w:hAnsi="Times New Roman"/>
          <w:bCs/>
          <w:sz w:val="24"/>
          <w:szCs w:val="24"/>
          <w:lang w:val="es-VE" w:eastAsia="es-VE"/>
        </w:rPr>
        <w:t xml:space="preserve">El documento de adjudicación data del 27.10.2017, concediéndose la misma a las empresas: </w:t>
      </w:r>
    </w:p>
    <w:p w14:paraId="7561201E" w14:textId="55B3756A" w:rsidR="00B73828" w:rsidRDefault="00B73828" w:rsidP="00B73828">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921"/>
        <w:gridCol w:w="922"/>
        <w:gridCol w:w="922"/>
        <w:gridCol w:w="706"/>
        <w:gridCol w:w="913"/>
      </w:tblGrid>
      <w:tr w:rsidR="00B73828" w:rsidRPr="00B73828" w14:paraId="3A564A7F" w14:textId="77777777" w:rsidTr="00B73828">
        <w:tc>
          <w:tcPr>
            <w:tcW w:w="813" w:type="dxa"/>
          </w:tcPr>
          <w:p w14:paraId="5F2B8997" w14:textId="48738776"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proofErr w:type="spellStart"/>
            <w:r w:rsidRPr="00B73828">
              <w:rPr>
                <w:rFonts w:ascii="Times New Roman" w:eastAsia="Times New Roman" w:hAnsi="Times New Roman"/>
                <w:b/>
                <w:sz w:val="16"/>
                <w:szCs w:val="16"/>
                <w:lang w:val="es-VE" w:eastAsia="es-VE"/>
              </w:rPr>
              <w:t>Empesa</w:t>
            </w:r>
            <w:proofErr w:type="spellEnd"/>
          </w:p>
        </w:tc>
        <w:tc>
          <w:tcPr>
            <w:tcW w:w="814" w:type="dxa"/>
          </w:tcPr>
          <w:p w14:paraId="244A3FFF" w14:textId="13208F97"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
                <w:sz w:val="16"/>
                <w:szCs w:val="16"/>
                <w:lang w:val="es-VE" w:eastAsia="es-VE"/>
              </w:rPr>
              <w:t>Monto Ofertado</w:t>
            </w:r>
          </w:p>
        </w:tc>
        <w:tc>
          <w:tcPr>
            <w:tcW w:w="1113" w:type="dxa"/>
          </w:tcPr>
          <w:p w14:paraId="4F85E0D1" w14:textId="63313F89"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
                <w:sz w:val="16"/>
                <w:szCs w:val="16"/>
                <w:lang w:val="es-VE" w:eastAsia="es-VE"/>
              </w:rPr>
              <w:t>Monto Adjudicado</w:t>
            </w:r>
          </w:p>
        </w:tc>
        <w:tc>
          <w:tcPr>
            <w:tcW w:w="838" w:type="dxa"/>
          </w:tcPr>
          <w:p w14:paraId="5E0EA131" w14:textId="735F66FF"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
                <w:sz w:val="16"/>
                <w:szCs w:val="16"/>
                <w:lang w:val="es-VE" w:eastAsia="es-VE"/>
              </w:rPr>
              <w:t>Rif</w:t>
            </w:r>
          </w:p>
        </w:tc>
        <w:tc>
          <w:tcPr>
            <w:tcW w:w="806" w:type="dxa"/>
          </w:tcPr>
          <w:p w14:paraId="724ACAE3" w14:textId="2DFF4AFC"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
                <w:sz w:val="16"/>
                <w:szCs w:val="16"/>
                <w:lang w:val="es-VE" w:eastAsia="es-VE"/>
              </w:rPr>
              <w:t>Representante Legal</w:t>
            </w:r>
          </w:p>
        </w:tc>
      </w:tr>
      <w:tr w:rsidR="00B73828" w:rsidRPr="00B73828" w14:paraId="2E7107DA" w14:textId="77777777" w:rsidTr="00B73828">
        <w:tc>
          <w:tcPr>
            <w:tcW w:w="813" w:type="dxa"/>
          </w:tcPr>
          <w:p w14:paraId="1B74B07F" w14:textId="51C753A0"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 xml:space="preserve">Médico Dental Llanos (División </w:t>
            </w:r>
            <w:proofErr w:type="spellStart"/>
            <w:r w:rsidRPr="00B73828">
              <w:rPr>
                <w:rFonts w:ascii="Times New Roman" w:eastAsia="Times New Roman" w:hAnsi="Times New Roman"/>
                <w:bCs/>
                <w:sz w:val="16"/>
                <w:szCs w:val="16"/>
                <w:lang w:val="es-VE" w:eastAsia="es-VE"/>
              </w:rPr>
              <w:t>Odontomédica</w:t>
            </w:r>
            <w:proofErr w:type="spellEnd"/>
            <w:r w:rsidRPr="00B73828">
              <w:rPr>
                <w:rFonts w:ascii="Times New Roman" w:eastAsia="Times New Roman" w:hAnsi="Times New Roman"/>
                <w:bCs/>
                <w:sz w:val="16"/>
                <w:szCs w:val="16"/>
                <w:lang w:val="es-VE" w:eastAsia="es-VE"/>
              </w:rPr>
              <w:t>)</w:t>
            </w:r>
          </w:p>
        </w:tc>
        <w:tc>
          <w:tcPr>
            <w:tcW w:w="814" w:type="dxa"/>
          </w:tcPr>
          <w:p w14:paraId="66A3C11D" w14:textId="66E012F0"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110.443.591,50</w:t>
            </w:r>
          </w:p>
        </w:tc>
        <w:tc>
          <w:tcPr>
            <w:tcW w:w="1113" w:type="dxa"/>
          </w:tcPr>
          <w:p w14:paraId="33347297" w14:textId="3D437E05"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106.461.551,56</w:t>
            </w:r>
          </w:p>
        </w:tc>
        <w:tc>
          <w:tcPr>
            <w:tcW w:w="838" w:type="dxa"/>
          </w:tcPr>
          <w:p w14:paraId="7E1CEAC3" w14:textId="614650D1"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V-03497042-0</w:t>
            </w:r>
          </w:p>
        </w:tc>
        <w:tc>
          <w:tcPr>
            <w:tcW w:w="806" w:type="dxa"/>
          </w:tcPr>
          <w:p w14:paraId="366727DD" w14:textId="61975B4F"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Karelis Flores C.I 23.723.356</w:t>
            </w:r>
          </w:p>
        </w:tc>
      </w:tr>
      <w:tr w:rsidR="00B73828" w:rsidRPr="00B73828" w14:paraId="5F883E26" w14:textId="77777777" w:rsidTr="00B73828">
        <w:tc>
          <w:tcPr>
            <w:tcW w:w="813" w:type="dxa"/>
          </w:tcPr>
          <w:p w14:paraId="4147035F" w14:textId="0696C96F"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proofErr w:type="spellStart"/>
            <w:r w:rsidRPr="00B73828">
              <w:rPr>
                <w:rFonts w:ascii="Times New Roman" w:eastAsia="Times New Roman" w:hAnsi="Times New Roman"/>
                <w:bCs/>
                <w:sz w:val="16"/>
                <w:szCs w:val="16"/>
                <w:lang w:val="es-VE" w:eastAsia="es-VE"/>
              </w:rPr>
              <w:t>Odonto</w:t>
            </w:r>
            <w:proofErr w:type="spellEnd"/>
            <w:r w:rsidRPr="00B73828">
              <w:rPr>
                <w:rFonts w:ascii="Times New Roman" w:eastAsia="Times New Roman" w:hAnsi="Times New Roman"/>
                <w:bCs/>
                <w:sz w:val="16"/>
                <w:szCs w:val="16"/>
                <w:lang w:val="es-VE" w:eastAsia="es-VE"/>
              </w:rPr>
              <w:t xml:space="preserve"> </w:t>
            </w:r>
            <w:proofErr w:type="spellStart"/>
            <w:r w:rsidRPr="00B73828">
              <w:rPr>
                <w:rFonts w:ascii="Times New Roman" w:eastAsia="Times New Roman" w:hAnsi="Times New Roman"/>
                <w:bCs/>
                <w:sz w:val="16"/>
                <w:szCs w:val="16"/>
                <w:lang w:val="es-VE" w:eastAsia="es-VE"/>
              </w:rPr>
              <w:t>Depot</w:t>
            </w:r>
            <w:proofErr w:type="spellEnd"/>
            <w:r w:rsidRPr="00B73828">
              <w:rPr>
                <w:rFonts w:ascii="Times New Roman" w:eastAsia="Times New Roman" w:hAnsi="Times New Roman"/>
                <w:bCs/>
                <w:sz w:val="16"/>
                <w:szCs w:val="16"/>
                <w:lang w:val="es-VE" w:eastAsia="es-VE"/>
              </w:rPr>
              <w:t xml:space="preserve">, </w:t>
            </w:r>
            <w:proofErr w:type="gramStart"/>
            <w:r w:rsidRPr="00B73828">
              <w:rPr>
                <w:rFonts w:ascii="Times New Roman" w:eastAsia="Times New Roman" w:hAnsi="Times New Roman"/>
                <w:bCs/>
                <w:sz w:val="16"/>
                <w:szCs w:val="16"/>
                <w:lang w:val="es-VE" w:eastAsia="es-VE"/>
              </w:rPr>
              <w:t>C.A</w:t>
            </w:r>
            <w:proofErr w:type="gramEnd"/>
          </w:p>
        </w:tc>
        <w:tc>
          <w:tcPr>
            <w:tcW w:w="814" w:type="dxa"/>
          </w:tcPr>
          <w:p w14:paraId="5C5930CC" w14:textId="61BA51BB"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89.474.720,00</w:t>
            </w:r>
          </w:p>
        </w:tc>
        <w:tc>
          <w:tcPr>
            <w:tcW w:w="1113" w:type="dxa"/>
          </w:tcPr>
          <w:p w14:paraId="64B1E16B" w14:textId="43DE6BCB"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83.037.920,00</w:t>
            </w:r>
          </w:p>
        </w:tc>
        <w:tc>
          <w:tcPr>
            <w:tcW w:w="838" w:type="dxa"/>
          </w:tcPr>
          <w:p w14:paraId="1721A183" w14:textId="46DA240F"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J-31388428-6</w:t>
            </w:r>
          </w:p>
        </w:tc>
        <w:tc>
          <w:tcPr>
            <w:tcW w:w="806" w:type="dxa"/>
          </w:tcPr>
          <w:p w14:paraId="003DD7B0" w14:textId="39A64112"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r w:rsidRPr="00B73828">
              <w:rPr>
                <w:rFonts w:ascii="Times New Roman" w:eastAsia="Times New Roman" w:hAnsi="Times New Roman"/>
                <w:bCs/>
                <w:sz w:val="16"/>
                <w:szCs w:val="16"/>
                <w:lang w:val="es-VE" w:eastAsia="es-VE"/>
              </w:rPr>
              <w:t>Enzo E. Piña M C.I 9.928.442</w:t>
            </w:r>
          </w:p>
        </w:tc>
      </w:tr>
      <w:tr w:rsidR="00B73828" w:rsidRPr="00B73828" w14:paraId="2A8ED7E2" w14:textId="77777777" w:rsidTr="00B73828">
        <w:tc>
          <w:tcPr>
            <w:tcW w:w="813" w:type="dxa"/>
          </w:tcPr>
          <w:p w14:paraId="08C50F07" w14:textId="77777777"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p>
        </w:tc>
        <w:tc>
          <w:tcPr>
            <w:tcW w:w="814" w:type="dxa"/>
          </w:tcPr>
          <w:p w14:paraId="0ADE2B88" w14:textId="3A1B1F6A" w:rsidR="00B73828" w:rsidRPr="00B73828" w:rsidRDefault="00B73828" w:rsidP="00B73828">
            <w:pPr>
              <w:spacing w:after="0" w:line="240" w:lineRule="auto"/>
              <w:jc w:val="center"/>
              <w:rPr>
                <w:rFonts w:ascii="Times New Roman" w:eastAsia="Times New Roman" w:hAnsi="Times New Roman"/>
                <w:b/>
                <w:sz w:val="16"/>
                <w:szCs w:val="16"/>
                <w:lang w:val="es-VE" w:eastAsia="es-VE"/>
              </w:rPr>
            </w:pPr>
            <w:r w:rsidRPr="00B73828">
              <w:rPr>
                <w:rFonts w:ascii="Times New Roman" w:eastAsia="Times New Roman" w:hAnsi="Times New Roman"/>
                <w:b/>
                <w:sz w:val="16"/>
                <w:szCs w:val="16"/>
                <w:lang w:val="es-VE" w:eastAsia="es-VE"/>
              </w:rPr>
              <w:t>Total</w:t>
            </w:r>
          </w:p>
        </w:tc>
        <w:tc>
          <w:tcPr>
            <w:tcW w:w="1113" w:type="dxa"/>
          </w:tcPr>
          <w:p w14:paraId="0838A56D" w14:textId="3D90F11C" w:rsidR="00B73828" w:rsidRPr="00CA6B46" w:rsidRDefault="00B73828" w:rsidP="00B73828">
            <w:pPr>
              <w:spacing w:after="0" w:line="240" w:lineRule="auto"/>
              <w:jc w:val="center"/>
              <w:rPr>
                <w:rFonts w:ascii="Times New Roman" w:eastAsia="Times New Roman" w:hAnsi="Times New Roman"/>
                <w:b/>
                <w:sz w:val="16"/>
                <w:szCs w:val="16"/>
                <w:lang w:val="es-VE" w:eastAsia="es-VE"/>
              </w:rPr>
            </w:pPr>
            <w:r w:rsidRPr="00CA6B46">
              <w:rPr>
                <w:rFonts w:ascii="Times New Roman" w:eastAsia="Times New Roman" w:hAnsi="Times New Roman"/>
                <w:b/>
                <w:sz w:val="16"/>
                <w:szCs w:val="16"/>
                <w:lang w:val="es-VE" w:eastAsia="es-VE"/>
              </w:rPr>
              <w:t>189.499.471,56</w:t>
            </w:r>
          </w:p>
        </w:tc>
        <w:tc>
          <w:tcPr>
            <w:tcW w:w="838" w:type="dxa"/>
          </w:tcPr>
          <w:p w14:paraId="002EEFBD" w14:textId="77777777"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p>
        </w:tc>
        <w:tc>
          <w:tcPr>
            <w:tcW w:w="806" w:type="dxa"/>
          </w:tcPr>
          <w:p w14:paraId="23AFCE6C" w14:textId="77777777" w:rsidR="00B73828" w:rsidRPr="00B73828" w:rsidRDefault="00B73828" w:rsidP="00B73828">
            <w:pPr>
              <w:spacing w:after="0" w:line="240" w:lineRule="auto"/>
              <w:jc w:val="center"/>
              <w:rPr>
                <w:rFonts w:ascii="Times New Roman" w:eastAsia="Times New Roman" w:hAnsi="Times New Roman"/>
                <w:bCs/>
                <w:sz w:val="16"/>
                <w:szCs w:val="16"/>
                <w:lang w:val="es-VE" w:eastAsia="es-VE"/>
              </w:rPr>
            </w:pPr>
          </w:p>
        </w:tc>
      </w:tr>
    </w:tbl>
    <w:p w14:paraId="3F680326" w14:textId="77777777" w:rsidR="00B73828" w:rsidRPr="00B73828" w:rsidRDefault="00B73828" w:rsidP="00B73828">
      <w:pPr>
        <w:spacing w:after="0" w:line="240" w:lineRule="auto"/>
        <w:ind w:left="142"/>
        <w:jc w:val="both"/>
        <w:rPr>
          <w:rFonts w:ascii="Times New Roman" w:eastAsia="Times New Roman" w:hAnsi="Times New Roman"/>
          <w:bCs/>
          <w:sz w:val="24"/>
          <w:szCs w:val="24"/>
          <w:lang w:val="es-VE" w:eastAsia="es-VE"/>
        </w:rPr>
      </w:pPr>
      <w:r w:rsidRPr="00B73828">
        <w:rPr>
          <w:rFonts w:ascii="Times New Roman" w:eastAsia="Times New Roman" w:hAnsi="Times New Roman"/>
          <w:bCs/>
          <w:sz w:val="24"/>
          <w:szCs w:val="24"/>
          <w:lang w:val="es-VE" w:eastAsia="es-VE"/>
        </w:rPr>
        <w:t xml:space="preserve">Finalmente, informa que el documento de Adjudicación del Procedimiento Administrativo de Contratación Pública </w:t>
      </w:r>
      <w:r w:rsidRPr="00B73828">
        <w:rPr>
          <w:rFonts w:ascii="Times New Roman" w:eastAsia="Times New Roman" w:hAnsi="Times New Roman"/>
          <w:bCs/>
          <w:sz w:val="24"/>
          <w:szCs w:val="24"/>
          <w:lang w:val="es-VE" w:eastAsia="es-VE"/>
        </w:rPr>
        <w:t xml:space="preserve">Concurso Cerrado </w:t>
      </w:r>
      <w:proofErr w:type="spellStart"/>
      <w:r w:rsidRPr="00B73828">
        <w:rPr>
          <w:rFonts w:ascii="Times New Roman" w:eastAsia="Times New Roman" w:hAnsi="Times New Roman"/>
          <w:bCs/>
          <w:sz w:val="24"/>
          <w:szCs w:val="24"/>
          <w:lang w:val="es-VE" w:eastAsia="es-VE"/>
        </w:rPr>
        <w:t>N°</w:t>
      </w:r>
      <w:proofErr w:type="spellEnd"/>
      <w:r w:rsidRPr="00B73828">
        <w:rPr>
          <w:rFonts w:ascii="Times New Roman" w:eastAsia="Times New Roman" w:hAnsi="Times New Roman"/>
          <w:bCs/>
          <w:sz w:val="24"/>
          <w:szCs w:val="24"/>
          <w:lang w:val="es-VE" w:eastAsia="es-VE"/>
        </w:rPr>
        <w:t xml:space="preserve"> ULA/CC/CC/40-2017, para la Adquisición de Materiales Odontológicos de la Universidad de Los Andes, se otorgó en forma parcial de conformidad con el contenido del Informe de Examen, Evaluación y Recomendación de las Ofertas, iniciándose un nuevo procedimiento de Concurso Cerrado, de acuerdo al artículo 90, de la Ley de Contrataciones Públicas. </w:t>
      </w:r>
    </w:p>
    <w:p w14:paraId="260A2B0E" w14:textId="588ED228" w:rsidR="00B73828" w:rsidRDefault="00B73828" w:rsidP="00B73828">
      <w:pPr>
        <w:spacing w:after="0" w:line="240" w:lineRule="auto"/>
        <w:ind w:left="142"/>
        <w:jc w:val="both"/>
        <w:rPr>
          <w:rFonts w:ascii="Times New Roman" w:eastAsia="Times New Roman" w:hAnsi="Times New Roman"/>
          <w:b/>
          <w:bCs/>
          <w:sz w:val="24"/>
          <w:szCs w:val="24"/>
          <w:lang w:val="es-VE" w:eastAsia="es-VE"/>
        </w:rPr>
      </w:pPr>
      <w:r w:rsidRPr="00B73828">
        <w:rPr>
          <w:rFonts w:ascii="Times New Roman" w:eastAsia="Times New Roman" w:hAnsi="Times New Roman"/>
          <w:b/>
          <w:bCs/>
          <w:sz w:val="24"/>
          <w:szCs w:val="24"/>
          <w:lang w:val="es-VE" w:eastAsia="es-VE"/>
        </w:rPr>
        <w:t xml:space="preserve">Decisión: Quedó en cuenta. </w:t>
      </w:r>
    </w:p>
    <w:p w14:paraId="7A211B66" w14:textId="63251436" w:rsidR="00D66B54" w:rsidRDefault="00D66B54" w:rsidP="00B73828">
      <w:pPr>
        <w:spacing w:after="0" w:line="240" w:lineRule="auto"/>
        <w:ind w:left="142"/>
        <w:jc w:val="both"/>
        <w:rPr>
          <w:rFonts w:ascii="Times New Roman" w:eastAsia="Times New Roman" w:hAnsi="Times New Roman"/>
          <w:b/>
          <w:bCs/>
          <w:sz w:val="24"/>
          <w:szCs w:val="24"/>
          <w:lang w:val="es-VE" w:eastAsia="es-VE"/>
        </w:rPr>
      </w:pPr>
    </w:p>
    <w:p w14:paraId="3143DC78" w14:textId="74FE8CDB" w:rsidR="00D66B54" w:rsidRDefault="00D66B54" w:rsidP="00D66B5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CU-3417</w:t>
      </w:r>
      <w:r w:rsidRPr="00860D99">
        <w:rPr>
          <w:rFonts w:ascii="Times New Roman" w:eastAsia="Times New Roman" w:hAnsi="Times New Roman"/>
          <w:b/>
          <w:sz w:val="24"/>
          <w:szCs w:val="24"/>
          <w:lang w:val="es-VE" w:eastAsia="es-VE"/>
        </w:rPr>
        <w:t>/17.</w:t>
      </w:r>
    </w:p>
    <w:p w14:paraId="05CA9A1B" w14:textId="77777777" w:rsidR="0080114D" w:rsidRDefault="00CA6B46" w:rsidP="00CA6B4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A6B46">
        <w:rPr>
          <w:rFonts w:ascii="Times New Roman" w:eastAsia="Times New Roman" w:hAnsi="Times New Roman"/>
          <w:sz w:val="24"/>
          <w:szCs w:val="24"/>
          <w:lang w:val="es-VE" w:eastAsia="es-VE"/>
        </w:rPr>
        <w:t xml:space="preserve">omunicación </w:t>
      </w:r>
      <w:proofErr w:type="spellStart"/>
      <w:r w:rsidRPr="00CA6B46">
        <w:rPr>
          <w:rFonts w:ascii="Times New Roman" w:eastAsia="Times New Roman" w:hAnsi="Times New Roman"/>
          <w:sz w:val="24"/>
          <w:szCs w:val="24"/>
          <w:lang w:val="es-VE" w:eastAsia="es-VE"/>
        </w:rPr>
        <w:t>N°</w:t>
      </w:r>
      <w:proofErr w:type="spellEnd"/>
      <w:r w:rsidRPr="00CA6B46">
        <w:rPr>
          <w:rFonts w:ascii="Times New Roman" w:eastAsia="Times New Roman" w:hAnsi="Times New Roman"/>
          <w:sz w:val="24"/>
          <w:szCs w:val="24"/>
          <w:lang w:val="es-VE" w:eastAsia="es-VE"/>
        </w:rPr>
        <w:t xml:space="preserve"> 1030/30.1, de fecha 01.11.2017, mediante la cual notifica que a los fines de dar cumplimiento con el contenido del artículo segundo de la Resolución de este Máximo Organismo que otorga Delegación </w:t>
      </w:r>
      <w:proofErr w:type="spellStart"/>
      <w:r w:rsidRPr="00CA6B46">
        <w:rPr>
          <w:rFonts w:ascii="Times New Roman" w:eastAsia="Times New Roman" w:hAnsi="Times New Roman"/>
          <w:sz w:val="24"/>
          <w:szCs w:val="24"/>
          <w:lang w:val="es-VE" w:eastAsia="es-VE"/>
        </w:rPr>
        <w:t>Interorgánica</w:t>
      </w:r>
      <w:proofErr w:type="spellEnd"/>
      <w:r w:rsidRPr="00CA6B46">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CA6B46">
        <w:rPr>
          <w:rFonts w:ascii="Times New Roman" w:eastAsia="Times New Roman" w:hAnsi="Times New Roman"/>
          <w:sz w:val="24"/>
          <w:szCs w:val="24"/>
          <w:lang w:val="es-VE" w:eastAsia="es-VE"/>
        </w:rPr>
        <w:t>N°</w:t>
      </w:r>
      <w:proofErr w:type="spellEnd"/>
      <w:r w:rsidRPr="00CA6B46">
        <w:rPr>
          <w:rFonts w:ascii="Times New Roman" w:eastAsia="Times New Roman" w:hAnsi="Times New Roman"/>
          <w:sz w:val="24"/>
          <w:szCs w:val="24"/>
          <w:lang w:val="es-VE" w:eastAsia="es-VE"/>
        </w:rPr>
        <w:t xml:space="preserve"> CU-0163/15, de fecha 22.06.2015, remite el respectivo informe, en los siguientes términos: </w:t>
      </w:r>
    </w:p>
    <w:p w14:paraId="7431D955" w14:textId="77777777" w:rsidR="0080114D" w:rsidRDefault="0080114D" w:rsidP="00CA6B46">
      <w:pPr>
        <w:spacing w:after="0" w:line="240" w:lineRule="auto"/>
        <w:ind w:left="142"/>
        <w:jc w:val="both"/>
        <w:rPr>
          <w:rFonts w:ascii="Times New Roman" w:eastAsia="Times New Roman" w:hAnsi="Times New Roman"/>
          <w:sz w:val="24"/>
          <w:szCs w:val="24"/>
          <w:lang w:val="es-VE" w:eastAsia="es-VE"/>
        </w:rPr>
      </w:pPr>
    </w:p>
    <w:p w14:paraId="32589437" w14:textId="4886BDF2" w:rsidR="00CA6B46" w:rsidRPr="00CA6B46" w:rsidRDefault="00CA6B46" w:rsidP="00CA6B46">
      <w:pPr>
        <w:spacing w:after="0" w:line="240" w:lineRule="auto"/>
        <w:ind w:left="142"/>
        <w:jc w:val="both"/>
        <w:rPr>
          <w:rFonts w:ascii="Times New Roman" w:eastAsia="Times New Roman" w:hAnsi="Times New Roman"/>
          <w:sz w:val="24"/>
          <w:szCs w:val="24"/>
          <w:lang w:val="es-VE" w:eastAsia="es-VE"/>
        </w:rPr>
      </w:pPr>
      <w:r w:rsidRPr="00CA6B46">
        <w:rPr>
          <w:rFonts w:ascii="Times New Roman" w:eastAsia="Times New Roman" w:hAnsi="Times New Roman"/>
          <w:sz w:val="24"/>
          <w:szCs w:val="24"/>
          <w:lang w:val="es-VE" w:eastAsia="es-VE"/>
        </w:rPr>
        <w:t xml:space="preserve">La Comisión de Contrataciones de esta Universidad, procedió a remitir </w:t>
      </w:r>
      <w:r w:rsidRPr="0080114D">
        <w:rPr>
          <w:rFonts w:ascii="Times New Roman" w:eastAsia="Times New Roman" w:hAnsi="Times New Roman"/>
          <w:b/>
          <w:bCs/>
          <w:sz w:val="24"/>
          <w:szCs w:val="24"/>
          <w:lang w:val="es-VE" w:eastAsia="es-VE"/>
        </w:rPr>
        <w:t xml:space="preserve">Acta de Adjudicación del Procedimiento Administrativo de Contratación Pública Concurso Abierto </w:t>
      </w:r>
      <w:proofErr w:type="spellStart"/>
      <w:r w:rsidRPr="0080114D">
        <w:rPr>
          <w:rFonts w:ascii="Times New Roman" w:eastAsia="Times New Roman" w:hAnsi="Times New Roman"/>
          <w:b/>
          <w:bCs/>
          <w:sz w:val="24"/>
          <w:szCs w:val="24"/>
          <w:lang w:val="es-VE" w:eastAsia="es-VE"/>
        </w:rPr>
        <w:t>N°</w:t>
      </w:r>
      <w:proofErr w:type="spellEnd"/>
      <w:r w:rsidRPr="0080114D">
        <w:rPr>
          <w:rFonts w:ascii="Times New Roman" w:eastAsia="Times New Roman" w:hAnsi="Times New Roman"/>
          <w:b/>
          <w:bCs/>
          <w:sz w:val="24"/>
          <w:szCs w:val="24"/>
          <w:lang w:val="es-VE" w:eastAsia="es-VE"/>
        </w:rPr>
        <w:t xml:space="preserve"> ULA/CC/CA/36-2017, para la prestación de Servicio de Comedor a los Estudiantes del Núcleo Universitario "Valle </w:t>
      </w:r>
      <w:proofErr w:type="spellStart"/>
      <w:r w:rsidRPr="0080114D">
        <w:rPr>
          <w:rFonts w:ascii="Times New Roman" w:eastAsia="Times New Roman" w:hAnsi="Times New Roman"/>
          <w:b/>
          <w:bCs/>
          <w:sz w:val="24"/>
          <w:szCs w:val="24"/>
          <w:lang w:val="es-VE" w:eastAsia="es-VE"/>
        </w:rPr>
        <w:t>Mocoties</w:t>
      </w:r>
      <w:proofErr w:type="spellEnd"/>
      <w:r w:rsidRPr="0080114D">
        <w:rPr>
          <w:rFonts w:ascii="Times New Roman" w:eastAsia="Times New Roman" w:hAnsi="Times New Roman"/>
          <w:b/>
          <w:bCs/>
          <w:sz w:val="24"/>
          <w:szCs w:val="24"/>
          <w:lang w:val="es-VE" w:eastAsia="es-VE"/>
        </w:rPr>
        <w:t>" de la Universidad de Los Andes en Tovar</w:t>
      </w:r>
      <w:r w:rsidRPr="00CA6B46">
        <w:rPr>
          <w:rFonts w:ascii="Times New Roman" w:eastAsia="Times New Roman" w:hAnsi="Times New Roman"/>
          <w:sz w:val="24"/>
          <w:szCs w:val="24"/>
          <w:lang w:val="es-VE" w:eastAsia="es-VE"/>
        </w:rPr>
        <w:t xml:space="preserve">, con fecha 26.10.2017, al Servicio </w:t>
      </w:r>
      <w:proofErr w:type="spellStart"/>
      <w:r w:rsidRPr="00CA6B46">
        <w:rPr>
          <w:rFonts w:ascii="Times New Roman" w:eastAsia="Times New Roman" w:hAnsi="Times New Roman"/>
          <w:sz w:val="24"/>
          <w:szCs w:val="24"/>
          <w:lang w:val="es-VE" w:eastAsia="es-VE"/>
        </w:rPr>
        <w:t>Juridico</w:t>
      </w:r>
      <w:proofErr w:type="spellEnd"/>
      <w:r w:rsidRPr="00CA6B46">
        <w:rPr>
          <w:rFonts w:ascii="Times New Roman" w:eastAsia="Times New Roman" w:hAnsi="Times New Roman"/>
          <w:sz w:val="24"/>
          <w:szCs w:val="24"/>
          <w:lang w:val="es-VE" w:eastAsia="es-VE"/>
        </w:rPr>
        <w:t xml:space="preserve"> a los fines que se estudiara su visado, obteniéndose el mismo en fecha 26.10.2017, de acuerdo con el informe </w:t>
      </w:r>
      <w:proofErr w:type="spellStart"/>
      <w:r w:rsidRPr="00CA6B46">
        <w:rPr>
          <w:rFonts w:ascii="Times New Roman" w:eastAsia="Times New Roman" w:hAnsi="Times New Roman"/>
          <w:sz w:val="24"/>
          <w:szCs w:val="24"/>
          <w:lang w:val="es-VE" w:eastAsia="es-VE"/>
        </w:rPr>
        <w:t>juridico</w:t>
      </w:r>
      <w:proofErr w:type="spellEnd"/>
      <w:r w:rsidRPr="00CA6B46">
        <w:rPr>
          <w:rFonts w:ascii="Times New Roman" w:eastAsia="Times New Roman" w:hAnsi="Times New Roman"/>
          <w:sz w:val="24"/>
          <w:szCs w:val="24"/>
          <w:lang w:val="es-VE" w:eastAsia="es-VE"/>
        </w:rPr>
        <w:t xml:space="preserve"> </w:t>
      </w:r>
      <w:proofErr w:type="spellStart"/>
      <w:r w:rsidRPr="00CA6B46">
        <w:rPr>
          <w:rFonts w:ascii="Times New Roman" w:eastAsia="Times New Roman" w:hAnsi="Times New Roman"/>
          <w:sz w:val="24"/>
          <w:szCs w:val="24"/>
          <w:lang w:val="es-VE" w:eastAsia="es-VE"/>
        </w:rPr>
        <w:t>N</w:t>
      </w:r>
      <w:r w:rsidR="0080114D">
        <w:rPr>
          <w:rFonts w:ascii="Times New Roman" w:eastAsia="Times New Roman" w:hAnsi="Times New Roman"/>
          <w:sz w:val="24"/>
          <w:szCs w:val="24"/>
          <w:lang w:val="es-VE" w:eastAsia="es-VE"/>
        </w:rPr>
        <w:t>°</w:t>
      </w:r>
      <w:proofErr w:type="spellEnd"/>
      <w:r w:rsidRPr="00CA6B46">
        <w:rPr>
          <w:rFonts w:ascii="Times New Roman" w:eastAsia="Times New Roman" w:hAnsi="Times New Roman"/>
          <w:sz w:val="24"/>
          <w:szCs w:val="24"/>
          <w:lang w:val="es-VE" w:eastAsia="es-VE"/>
        </w:rPr>
        <w:t xml:space="preserve"> SJ.810/17, elaborado por los Abogados Kelvin Edecio López Ruiz y Ana Carolina Fernández Gutiérrez y remitido a ese Despacho el día 23.10.2017, según oficio </w:t>
      </w:r>
      <w:proofErr w:type="spellStart"/>
      <w:r w:rsidRPr="00CA6B46">
        <w:rPr>
          <w:rFonts w:ascii="Times New Roman" w:eastAsia="Times New Roman" w:hAnsi="Times New Roman"/>
          <w:sz w:val="24"/>
          <w:szCs w:val="24"/>
          <w:lang w:val="es-VE" w:eastAsia="es-VE"/>
        </w:rPr>
        <w:t>N</w:t>
      </w:r>
      <w:r w:rsidR="0080114D">
        <w:rPr>
          <w:rFonts w:ascii="Times New Roman" w:eastAsia="Times New Roman" w:hAnsi="Times New Roman"/>
          <w:sz w:val="24"/>
          <w:szCs w:val="24"/>
          <w:lang w:val="es-VE" w:eastAsia="es-VE"/>
        </w:rPr>
        <w:t>°</w:t>
      </w:r>
      <w:proofErr w:type="spellEnd"/>
      <w:r w:rsidRPr="00CA6B46">
        <w:rPr>
          <w:rFonts w:ascii="Times New Roman" w:eastAsia="Times New Roman" w:hAnsi="Times New Roman"/>
          <w:sz w:val="24"/>
          <w:szCs w:val="24"/>
          <w:lang w:val="es-VE" w:eastAsia="es-VE"/>
        </w:rPr>
        <w:t xml:space="preserve"> SJ-810.17, emitido por la Abogada In</w:t>
      </w:r>
      <w:r w:rsidR="0080114D">
        <w:rPr>
          <w:rFonts w:ascii="Times New Roman" w:eastAsia="Times New Roman" w:hAnsi="Times New Roman"/>
          <w:sz w:val="24"/>
          <w:szCs w:val="24"/>
          <w:lang w:val="es-VE" w:eastAsia="es-VE"/>
        </w:rPr>
        <w:t>é</w:t>
      </w:r>
      <w:r w:rsidRPr="00CA6B46">
        <w:rPr>
          <w:rFonts w:ascii="Times New Roman" w:eastAsia="Times New Roman" w:hAnsi="Times New Roman"/>
          <w:sz w:val="24"/>
          <w:szCs w:val="24"/>
          <w:lang w:val="es-VE" w:eastAsia="es-VE"/>
        </w:rPr>
        <w:t xml:space="preserve">s Lárez </w:t>
      </w:r>
      <w:proofErr w:type="spellStart"/>
      <w:r w:rsidRPr="00CA6B46">
        <w:rPr>
          <w:rFonts w:ascii="Times New Roman" w:eastAsia="Times New Roman" w:hAnsi="Times New Roman"/>
          <w:sz w:val="24"/>
          <w:szCs w:val="24"/>
          <w:lang w:val="es-VE" w:eastAsia="es-VE"/>
        </w:rPr>
        <w:t>Marin</w:t>
      </w:r>
      <w:proofErr w:type="spellEnd"/>
      <w:r w:rsidRPr="00CA6B46">
        <w:rPr>
          <w:rFonts w:ascii="Times New Roman" w:eastAsia="Times New Roman" w:hAnsi="Times New Roman"/>
          <w:sz w:val="24"/>
          <w:szCs w:val="24"/>
          <w:lang w:val="es-VE" w:eastAsia="es-VE"/>
        </w:rPr>
        <w:t xml:space="preserve">, Consultora Jurídica (E) de la Universidad de Los Andes. </w:t>
      </w:r>
    </w:p>
    <w:p w14:paraId="0B3AD72D" w14:textId="053456F6" w:rsidR="00CA6B46" w:rsidRDefault="00CA6B46" w:rsidP="00CA6B46">
      <w:pPr>
        <w:spacing w:after="0" w:line="240" w:lineRule="auto"/>
        <w:ind w:left="142"/>
        <w:jc w:val="both"/>
        <w:rPr>
          <w:rFonts w:ascii="Times New Roman" w:eastAsia="Times New Roman" w:hAnsi="Times New Roman"/>
          <w:sz w:val="24"/>
          <w:szCs w:val="24"/>
          <w:lang w:val="es-VE" w:eastAsia="es-VE"/>
        </w:rPr>
      </w:pPr>
      <w:r w:rsidRPr="00CA6B46">
        <w:rPr>
          <w:rFonts w:ascii="Times New Roman" w:eastAsia="Times New Roman" w:hAnsi="Times New Roman"/>
          <w:sz w:val="24"/>
          <w:szCs w:val="24"/>
          <w:lang w:val="es-VE" w:eastAsia="es-VE"/>
        </w:rPr>
        <w:t xml:space="preserve">El documento de adjudicación es por el monto de Treinta y Nueve Millones Trescientos Setenta y Cinco Mil </w:t>
      </w:r>
      <w:proofErr w:type="spellStart"/>
      <w:r w:rsidRPr="00CA6B46">
        <w:rPr>
          <w:rFonts w:ascii="Times New Roman" w:eastAsia="Times New Roman" w:hAnsi="Times New Roman"/>
          <w:sz w:val="24"/>
          <w:szCs w:val="24"/>
          <w:lang w:val="es-VE" w:eastAsia="es-VE"/>
        </w:rPr>
        <w:t>Bolivares</w:t>
      </w:r>
      <w:proofErr w:type="spellEnd"/>
      <w:r w:rsidRPr="00CA6B46">
        <w:rPr>
          <w:rFonts w:ascii="Times New Roman" w:eastAsia="Times New Roman" w:hAnsi="Times New Roman"/>
          <w:sz w:val="24"/>
          <w:szCs w:val="24"/>
          <w:lang w:val="es-VE" w:eastAsia="es-VE"/>
        </w:rPr>
        <w:t xml:space="preserve"> sin </w:t>
      </w:r>
      <w:proofErr w:type="gramStart"/>
      <w:r w:rsidRPr="00CA6B46">
        <w:rPr>
          <w:rFonts w:ascii="Times New Roman" w:eastAsia="Times New Roman" w:hAnsi="Times New Roman"/>
          <w:sz w:val="24"/>
          <w:szCs w:val="24"/>
          <w:lang w:val="es-VE" w:eastAsia="es-VE"/>
        </w:rPr>
        <w:t>Céntimos</w:t>
      </w:r>
      <w:proofErr w:type="gramEnd"/>
      <w:r w:rsidRPr="00CA6B46">
        <w:rPr>
          <w:rFonts w:ascii="Times New Roman" w:eastAsia="Times New Roman" w:hAnsi="Times New Roman"/>
          <w:sz w:val="24"/>
          <w:szCs w:val="24"/>
          <w:lang w:val="es-VE" w:eastAsia="es-VE"/>
        </w:rPr>
        <w:t xml:space="preserve"> </w:t>
      </w:r>
      <w:r w:rsidRPr="00CA6B46">
        <w:rPr>
          <w:rFonts w:ascii="Times New Roman" w:eastAsia="Times New Roman" w:hAnsi="Times New Roman"/>
          <w:sz w:val="24"/>
          <w:szCs w:val="24"/>
          <w:lang w:val="es-VE" w:eastAsia="es-VE"/>
        </w:rPr>
        <w:lastRenderedPageBreak/>
        <w:t xml:space="preserve">(Bs. 39.375.000,00), lo cual representa Ciento Treinta y Un Mil Doscientas Cincuenta Unidades Tributarias (131.250 U.T.) por lo que en aplicación del literal "a" del artículo primero de la precitada Resolución, le corresponde su suscripción al Rector de la Universidad de Los Andes, por representar un monto superior a 50.000 Unidades Tributarias. </w:t>
      </w:r>
    </w:p>
    <w:p w14:paraId="43F8DD01" w14:textId="77777777" w:rsidR="00CA6B46" w:rsidRPr="00CA6B46" w:rsidRDefault="00CA6B46" w:rsidP="00CA6B46">
      <w:pPr>
        <w:spacing w:after="0" w:line="240" w:lineRule="auto"/>
        <w:ind w:left="142"/>
        <w:jc w:val="both"/>
        <w:rPr>
          <w:rFonts w:ascii="Times New Roman" w:eastAsia="Times New Roman" w:hAnsi="Times New Roman"/>
          <w:sz w:val="24"/>
          <w:szCs w:val="24"/>
          <w:lang w:val="es-VE" w:eastAsia="es-VE"/>
        </w:rPr>
      </w:pPr>
    </w:p>
    <w:p w14:paraId="6B5DA0FA" w14:textId="3D434DB3" w:rsidR="00CA6B46" w:rsidRDefault="00CA6B46" w:rsidP="00CA6B46">
      <w:pPr>
        <w:spacing w:after="0" w:line="240" w:lineRule="auto"/>
        <w:ind w:left="142"/>
        <w:jc w:val="both"/>
        <w:rPr>
          <w:rFonts w:ascii="Times New Roman" w:eastAsia="Times New Roman" w:hAnsi="Times New Roman"/>
          <w:sz w:val="24"/>
          <w:szCs w:val="24"/>
          <w:lang w:val="es-VE" w:eastAsia="es-VE"/>
        </w:rPr>
      </w:pPr>
      <w:r w:rsidRPr="00CA6B46">
        <w:rPr>
          <w:rFonts w:ascii="Times New Roman" w:eastAsia="Times New Roman" w:hAnsi="Times New Roman"/>
          <w:sz w:val="24"/>
          <w:szCs w:val="24"/>
          <w:lang w:val="es-VE" w:eastAsia="es-VE"/>
        </w:rPr>
        <w:t xml:space="preserve">El documento de adjudicación data del 26.10.2017, concediéndose la misma a la empresa: </w:t>
      </w:r>
    </w:p>
    <w:p w14:paraId="5A0899CD" w14:textId="17013C25" w:rsidR="00CA6B46" w:rsidRDefault="00CA6B46" w:rsidP="00CA6B46">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032"/>
        <w:gridCol w:w="697"/>
        <w:gridCol w:w="926"/>
        <w:gridCol w:w="751"/>
        <w:gridCol w:w="978"/>
      </w:tblGrid>
      <w:tr w:rsidR="00CA6B46" w14:paraId="7A53D4F3" w14:textId="77777777" w:rsidTr="00CA6B46">
        <w:tc>
          <w:tcPr>
            <w:tcW w:w="1149" w:type="dxa"/>
          </w:tcPr>
          <w:p w14:paraId="78D58CC5" w14:textId="1C8169C3" w:rsidR="00CA6B46" w:rsidRDefault="00CA6B46" w:rsidP="00CA6B46">
            <w:pPr>
              <w:spacing w:after="0" w:line="240" w:lineRule="auto"/>
              <w:jc w:val="center"/>
              <w:rPr>
                <w:rFonts w:ascii="Times New Roman" w:eastAsia="Times New Roman" w:hAnsi="Times New Roman"/>
                <w:sz w:val="24"/>
                <w:szCs w:val="24"/>
                <w:lang w:val="es-VE" w:eastAsia="es-VE"/>
              </w:rPr>
            </w:pPr>
            <w:proofErr w:type="spellStart"/>
            <w:r w:rsidRPr="00B73828">
              <w:rPr>
                <w:rFonts w:ascii="Times New Roman" w:eastAsia="Times New Roman" w:hAnsi="Times New Roman"/>
                <w:b/>
                <w:sz w:val="16"/>
                <w:szCs w:val="16"/>
                <w:lang w:val="es-VE" w:eastAsia="es-VE"/>
              </w:rPr>
              <w:t>Empesa</w:t>
            </w:r>
            <w:proofErr w:type="spellEnd"/>
          </w:p>
        </w:tc>
        <w:tc>
          <w:tcPr>
            <w:tcW w:w="582" w:type="dxa"/>
          </w:tcPr>
          <w:p w14:paraId="33865AF4" w14:textId="2BC317FC" w:rsidR="00CA6B46" w:rsidRDefault="00CA6B46" w:rsidP="00CA6B46">
            <w:pPr>
              <w:spacing w:after="0" w:line="240" w:lineRule="auto"/>
              <w:jc w:val="center"/>
              <w:rPr>
                <w:rFonts w:ascii="Times New Roman" w:eastAsia="Times New Roman" w:hAnsi="Times New Roman"/>
                <w:sz w:val="24"/>
                <w:szCs w:val="24"/>
                <w:lang w:val="es-VE" w:eastAsia="es-VE"/>
              </w:rPr>
            </w:pPr>
            <w:r w:rsidRPr="00B73828">
              <w:rPr>
                <w:rFonts w:ascii="Times New Roman" w:eastAsia="Times New Roman" w:hAnsi="Times New Roman"/>
                <w:b/>
                <w:sz w:val="16"/>
                <w:szCs w:val="16"/>
                <w:lang w:val="es-VE" w:eastAsia="es-VE"/>
              </w:rPr>
              <w:t>Monto Ofertado</w:t>
            </w:r>
          </w:p>
        </w:tc>
        <w:tc>
          <w:tcPr>
            <w:tcW w:w="1028" w:type="dxa"/>
          </w:tcPr>
          <w:p w14:paraId="445C0002" w14:textId="767BF696" w:rsidR="00CA6B46" w:rsidRDefault="00CA6B46" w:rsidP="00CA6B46">
            <w:pPr>
              <w:spacing w:after="0" w:line="240" w:lineRule="auto"/>
              <w:jc w:val="center"/>
              <w:rPr>
                <w:rFonts w:ascii="Times New Roman" w:eastAsia="Times New Roman" w:hAnsi="Times New Roman"/>
                <w:sz w:val="24"/>
                <w:szCs w:val="24"/>
                <w:lang w:val="es-VE" w:eastAsia="es-VE"/>
              </w:rPr>
            </w:pPr>
            <w:r w:rsidRPr="00B73828">
              <w:rPr>
                <w:rFonts w:ascii="Times New Roman" w:eastAsia="Times New Roman" w:hAnsi="Times New Roman"/>
                <w:b/>
                <w:sz w:val="16"/>
                <w:szCs w:val="16"/>
                <w:lang w:val="es-VE" w:eastAsia="es-VE"/>
              </w:rPr>
              <w:t>Monto Adjudicado</w:t>
            </w:r>
          </w:p>
        </w:tc>
        <w:tc>
          <w:tcPr>
            <w:tcW w:w="828" w:type="dxa"/>
          </w:tcPr>
          <w:p w14:paraId="18791D81" w14:textId="0CAFC2BE" w:rsidR="00CA6B46" w:rsidRDefault="00CA6B46" w:rsidP="00CA6B46">
            <w:pPr>
              <w:spacing w:after="0" w:line="240" w:lineRule="auto"/>
              <w:jc w:val="center"/>
              <w:rPr>
                <w:rFonts w:ascii="Times New Roman" w:eastAsia="Times New Roman" w:hAnsi="Times New Roman"/>
                <w:sz w:val="24"/>
                <w:szCs w:val="24"/>
                <w:lang w:val="es-VE" w:eastAsia="es-VE"/>
              </w:rPr>
            </w:pPr>
            <w:r w:rsidRPr="00B73828">
              <w:rPr>
                <w:rFonts w:ascii="Times New Roman" w:eastAsia="Times New Roman" w:hAnsi="Times New Roman"/>
                <w:b/>
                <w:sz w:val="16"/>
                <w:szCs w:val="16"/>
                <w:lang w:val="es-VE" w:eastAsia="es-VE"/>
              </w:rPr>
              <w:t>Rif</w:t>
            </w:r>
          </w:p>
        </w:tc>
        <w:tc>
          <w:tcPr>
            <w:tcW w:w="797" w:type="dxa"/>
          </w:tcPr>
          <w:p w14:paraId="796D89FE" w14:textId="4DCEBC61" w:rsidR="00CA6B46" w:rsidRDefault="00CA6B46" w:rsidP="00CA6B46">
            <w:pPr>
              <w:spacing w:after="0" w:line="240" w:lineRule="auto"/>
              <w:jc w:val="center"/>
              <w:rPr>
                <w:rFonts w:ascii="Times New Roman" w:eastAsia="Times New Roman" w:hAnsi="Times New Roman"/>
                <w:sz w:val="24"/>
                <w:szCs w:val="24"/>
                <w:lang w:val="es-VE" w:eastAsia="es-VE"/>
              </w:rPr>
            </w:pPr>
            <w:r w:rsidRPr="00B73828">
              <w:rPr>
                <w:rFonts w:ascii="Times New Roman" w:eastAsia="Times New Roman" w:hAnsi="Times New Roman"/>
                <w:b/>
                <w:sz w:val="16"/>
                <w:szCs w:val="16"/>
                <w:lang w:val="es-VE" w:eastAsia="es-VE"/>
              </w:rPr>
              <w:t>Representante Legal</w:t>
            </w:r>
          </w:p>
        </w:tc>
      </w:tr>
      <w:tr w:rsidR="00CA6B46" w14:paraId="0833E7A7" w14:textId="77777777" w:rsidTr="00CA6B46">
        <w:tc>
          <w:tcPr>
            <w:tcW w:w="1149" w:type="dxa"/>
          </w:tcPr>
          <w:p w14:paraId="7D1D5BE5" w14:textId="1A5AC9D2" w:rsidR="00CA6B46" w:rsidRPr="00CA6B46" w:rsidRDefault="00CA6B46" w:rsidP="00CA6B46">
            <w:pPr>
              <w:spacing w:after="0" w:line="240" w:lineRule="auto"/>
              <w:jc w:val="center"/>
              <w:rPr>
                <w:rFonts w:ascii="Times New Roman" w:eastAsia="Times New Roman" w:hAnsi="Times New Roman"/>
                <w:sz w:val="16"/>
                <w:szCs w:val="16"/>
                <w:lang w:val="es-VE" w:eastAsia="es-VE"/>
              </w:rPr>
            </w:pPr>
            <w:r w:rsidRPr="00CA6B46">
              <w:rPr>
                <w:rFonts w:ascii="Times New Roman" w:eastAsia="Times New Roman" w:hAnsi="Times New Roman"/>
                <w:sz w:val="16"/>
                <w:szCs w:val="16"/>
                <w:lang w:val="es-VE" w:eastAsia="es-VE"/>
              </w:rPr>
              <w:t>D'ORLANDO RESTAURANT</w:t>
            </w:r>
          </w:p>
        </w:tc>
        <w:tc>
          <w:tcPr>
            <w:tcW w:w="582" w:type="dxa"/>
          </w:tcPr>
          <w:p w14:paraId="6A5B5680" w14:textId="77777777" w:rsidR="00CA6B46" w:rsidRPr="00CA6B46" w:rsidRDefault="00CA6B46" w:rsidP="00CA6B46">
            <w:pPr>
              <w:spacing w:after="0" w:line="240" w:lineRule="auto"/>
              <w:jc w:val="center"/>
              <w:rPr>
                <w:rFonts w:ascii="Times New Roman" w:eastAsia="Times New Roman" w:hAnsi="Times New Roman"/>
                <w:sz w:val="16"/>
                <w:szCs w:val="16"/>
                <w:lang w:val="es-VE" w:eastAsia="es-VE"/>
              </w:rPr>
            </w:pPr>
          </w:p>
        </w:tc>
        <w:tc>
          <w:tcPr>
            <w:tcW w:w="1028" w:type="dxa"/>
          </w:tcPr>
          <w:p w14:paraId="4D126582" w14:textId="27FD3B7B" w:rsidR="00CA6B46" w:rsidRPr="00CA6B46" w:rsidRDefault="00CA6B46" w:rsidP="00CA6B46">
            <w:pPr>
              <w:spacing w:after="0" w:line="240" w:lineRule="auto"/>
              <w:jc w:val="center"/>
              <w:rPr>
                <w:rFonts w:ascii="Times New Roman" w:eastAsia="Times New Roman" w:hAnsi="Times New Roman"/>
                <w:sz w:val="16"/>
                <w:szCs w:val="16"/>
                <w:lang w:val="es-VE" w:eastAsia="es-VE"/>
              </w:rPr>
            </w:pPr>
            <w:r w:rsidRPr="00CA6B46">
              <w:rPr>
                <w:rFonts w:ascii="Times New Roman" w:eastAsia="Times New Roman" w:hAnsi="Times New Roman"/>
                <w:sz w:val="16"/>
                <w:szCs w:val="16"/>
                <w:lang w:val="es-VE" w:eastAsia="es-VE"/>
              </w:rPr>
              <w:t>39.375.000,00</w:t>
            </w:r>
          </w:p>
        </w:tc>
        <w:tc>
          <w:tcPr>
            <w:tcW w:w="828" w:type="dxa"/>
          </w:tcPr>
          <w:p w14:paraId="55CD137A" w14:textId="38DFAE62" w:rsidR="00CA6B46" w:rsidRPr="00CA6B46" w:rsidRDefault="00CA6B46" w:rsidP="00CA6B46">
            <w:pPr>
              <w:spacing w:after="0" w:line="240" w:lineRule="auto"/>
              <w:jc w:val="center"/>
              <w:rPr>
                <w:rFonts w:ascii="Times New Roman" w:eastAsia="Times New Roman" w:hAnsi="Times New Roman"/>
                <w:sz w:val="16"/>
                <w:szCs w:val="16"/>
                <w:lang w:val="es-VE" w:eastAsia="es-VE"/>
              </w:rPr>
            </w:pPr>
            <w:r w:rsidRPr="00CA6B46">
              <w:rPr>
                <w:rFonts w:ascii="Times New Roman" w:eastAsia="Times New Roman" w:hAnsi="Times New Roman"/>
                <w:sz w:val="16"/>
                <w:szCs w:val="16"/>
                <w:lang w:val="es-VE" w:eastAsia="es-VE"/>
              </w:rPr>
              <w:t>V-04469171-6</w:t>
            </w:r>
          </w:p>
        </w:tc>
        <w:tc>
          <w:tcPr>
            <w:tcW w:w="797" w:type="dxa"/>
          </w:tcPr>
          <w:p w14:paraId="7F44E509" w14:textId="7831B120" w:rsidR="00CA6B46" w:rsidRPr="00CA6B46" w:rsidRDefault="00CA6B46" w:rsidP="00CA6B46">
            <w:pPr>
              <w:spacing w:after="0" w:line="240" w:lineRule="auto"/>
              <w:jc w:val="center"/>
              <w:rPr>
                <w:rFonts w:ascii="Times New Roman" w:eastAsia="Times New Roman" w:hAnsi="Times New Roman"/>
                <w:sz w:val="16"/>
                <w:szCs w:val="16"/>
                <w:lang w:val="es-VE" w:eastAsia="es-VE"/>
              </w:rPr>
            </w:pPr>
            <w:proofErr w:type="spellStart"/>
            <w:r w:rsidRPr="00CA6B46">
              <w:rPr>
                <w:rFonts w:ascii="Times New Roman" w:eastAsia="Times New Roman" w:hAnsi="Times New Roman"/>
                <w:sz w:val="16"/>
                <w:szCs w:val="16"/>
                <w:lang w:val="es-VE" w:eastAsia="es-VE"/>
              </w:rPr>
              <w:t>Elias</w:t>
            </w:r>
            <w:proofErr w:type="spellEnd"/>
            <w:r w:rsidRPr="00CA6B46">
              <w:rPr>
                <w:rFonts w:ascii="Times New Roman" w:eastAsia="Times New Roman" w:hAnsi="Times New Roman"/>
                <w:sz w:val="16"/>
                <w:szCs w:val="16"/>
                <w:lang w:val="es-VE" w:eastAsia="es-VE"/>
              </w:rPr>
              <w:t xml:space="preserve"> Orlando Quintero Molina C.1 4.469.171</w:t>
            </w:r>
          </w:p>
          <w:p w14:paraId="377114B3" w14:textId="77777777" w:rsidR="00CA6B46" w:rsidRPr="00CA6B46" w:rsidRDefault="00CA6B46" w:rsidP="00CA6B46">
            <w:pPr>
              <w:spacing w:after="0" w:line="240" w:lineRule="auto"/>
              <w:jc w:val="center"/>
              <w:rPr>
                <w:rFonts w:ascii="Times New Roman" w:eastAsia="Times New Roman" w:hAnsi="Times New Roman"/>
                <w:sz w:val="16"/>
                <w:szCs w:val="16"/>
                <w:lang w:val="es-VE" w:eastAsia="es-VE"/>
              </w:rPr>
            </w:pPr>
          </w:p>
        </w:tc>
      </w:tr>
      <w:tr w:rsidR="00CA6B46" w14:paraId="14F79AEE" w14:textId="77777777" w:rsidTr="00CA6B46">
        <w:tc>
          <w:tcPr>
            <w:tcW w:w="1149" w:type="dxa"/>
          </w:tcPr>
          <w:p w14:paraId="4A4AB63A" w14:textId="77777777" w:rsidR="00CA6B46" w:rsidRPr="00CA6B46" w:rsidRDefault="00CA6B46" w:rsidP="00CA6B46">
            <w:pPr>
              <w:spacing w:after="0" w:line="240" w:lineRule="auto"/>
              <w:jc w:val="center"/>
              <w:rPr>
                <w:rFonts w:ascii="Times New Roman" w:eastAsia="Times New Roman" w:hAnsi="Times New Roman"/>
                <w:sz w:val="16"/>
                <w:szCs w:val="16"/>
                <w:lang w:val="es-VE" w:eastAsia="es-VE"/>
              </w:rPr>
            </w:pPr>
          </w:p>
        </w:tc>
        <w:tc>
          <w:tcPr>
            <w:tcW w:w="582" w:type="dxa"/>
          </w:tcPr>
          <w:p w14:paraId="2F3DB0A1" w14:textId="649AAF6A" w:rsidR="00CA6B46" w:rsidRPr="00CA6B46" w:rsidRDefault="00CA6B46" w:rsidP="00CA6B46">
            <w:pPr>
              <w:spacing w:after="0" w:line="240" w:lineRule="auto"/>
              <w:jc w:val="center"/>
              <w:rPr>
                <w:rFonts w:ascii="Times New Roman" w:eastAsia="Times New Roman" w:hAnsi="Times New Roman"/>
                <w:b/>
                <w:bCs/>
                <w:sz w:val="16"/>
                <w:szCs w:val="16"/>
                <w:lang w:val="es-VE" w:eastAsia="es-VE"/>
              </w:rPr>
            </w:pPr>
            <w:r w:rsidRPr="00CA6B46">
              <w:rPr>
                <w:rFonts w:ascii="Times New Roman" w:eastAsia="Times New Roman" w:hAnsi="Times New Roman"/>
                <w:b/>
                <w:bCs/>
                <w:sz w:val="16"/>
                <w:szCs w:val="16"/>
                <w:lang w:val="es-VE" w:eastAsia="es-VE"/>
              </w:rPr>
              <w:t>Total</w:t>
            </w:r>
          </w:p>
        </w:tc>
        <w:tc>
          <w:tcPr>
            <w:tcW w:w="1028" w:type="dxa"/>
          </w:tcPr>
          <w:p w14:paraId="6CADD6FE" w14:textId="25651C6D" w:rsidR="00CA6B46" w:rsidRPr="00CA6B46" w:rsidRDefault="00CA6B46" w:rsidP="00CA6B46">
            <w:pPr>
              <w:spacing w:after="0" w:line="240" w:lineRule="auto"/>
              <w:jc w:val="center"/>
              <w:rPr>
                <w:rFonts w:ascii="Times New Roman" w:eastAsia="Times New Roman" w:hAnsi="Times New Roman"/>
                <w:b/>
                <w:bCs/>
                <w:sz w:val="16"/>
                <w:szCs w:val="16"/>
                <w:lang w:val="es-VE" w:eastAsia="es-VE"/>
              </w:rPr>
            </w:pPr>
            <w:r w:rsidRPr="00CA6B46">
              <w:rPr>
                <w:rFonts w:ascii="Times New Roman" w:eastAsia="Times New Roman" w:hAnsi="Times New Roman"/>
                <w:b/>
                <w:bCs/>
                <w:sz w:val="16"/>
                <w:szCs w:val="16"/>
                <w:lang w:val="es-VE" w:eastAsia="es-VE"/>
              </w:rPr>
              <w:t>39.375.000,00</w:t>
            </w:r>
          </w:p>
        </w:tc>
        <w:tc>
          <w:tcPr>
            <w:tcW w:w="828" w:type="dxa"/>
          </w:tcPr>
          <w:p w14:paraId="641DCB8D" w14:textId="77777777" w:rsidR="00CA6B46" w:rsidRPr="00CA6B46" w:rsidRDefault="00CA6B46" w:rsidP="00CA6B46">
            <w:pPr>
              <w:spacing w:after="0" w:line="240" w:lineRule="auto"/>
              <w:jc w:val="center"/>
              <w:rPr>
                <w:rFonts w:ascii="Times New Roman" w:eastAsia="Times New Roman" w:hAnsi="Times New Roman"/>
                <w:sz w:val="16"/>
                <w:szCs w:val="16"/>
                <w:lang w:val="es-VE" w:eastAsia="es-VE"/>
              </w:rPr>
            </w:pPr>
          </w:p>
        </w:tc>
        <w:tc>
          <w:tcPr>
            <w:tcW w:w="797" w:type="dxa"/>
          </w:tcPr>
          <w:p w14:paraId="6616D509" w14:textId="77777777" w:rsidR="00CA6B46" w:rsidRPr="00CA6B46" w:rsidRDefault="00CA6B46" w:rsidP="00CA6B46">
            <w:pPr>
              <w:spacing w:after="0" w:line="240" w:lineRule="auto"/>
              <w:jc w:val="center"/>
              <w:rPr>
                <w:rFonts w:ascii="Times New Roman" w:eastAsia="Times New Roman" w:hAnsi="Times New Roman"/>
                <w:sz w:val="16"/>
                <w:szCs w:val="16"/>
                <w:lang w:val="es-VE" w:eastAsia="es-VE"/>
              </w:rPr>
            </w:pPr>
          </w:p>
        </w:tc>
      </w:tr>
    </w:tbl>
    <w:p w14:paraId="33C4A781" w14:textId="33DBAC72" w:rsidR="00CA6B46" w:rsidRDefault="00CA6B46" w:rsidP="00CA6B46">
      <w:pPr>
        <w:spacing w:after="0" w:line="240" w:lineRule="auto"/>
        <w:ind w:left="142"/>
        <w:jc w:val="both"/>
        <w:rPr>
          <w:rFonts w:ascii="Times New Roman" w:eastAsia="Times New Roman" w:hAnsi="Times New Roman"/>
          <w:b/>
          <w:bCs/>
          <w:sz w:val="24"/>
          <w:szCs w:val="24"/>
          <w:lang w:val="es-VE" w:eastAsia="es-VE"/>
        </w:rPr>
      </w:pPr>
      <w:r w:rsidRPr="00B73828">
        <w:rPr>
          <w:rFonts w:ascii="Times New Roman" w:eastAsia="Times New Roman" w:hAnsi="Times New Roman"/>
          <w:b/>
          <w:bCs/>
          <w:sz w:val="24"/>
          <w:szCs w:val="24"/>
          <w:lang w:val="es-VE" w:eastAsia="es-VE"/>
        </w:rPr>
        <w:t xml:space="preserve">Decisión: Quedó en cuenta. </w:t>
      </w:r>
    </w:p>
    <w:p w14:paraId="0D735767" w14:textId="1CECB08F" w:rsidR="0080114D" w:rsidRDefault="0080114D" w:rsidP="00CA6B46">
      <w:pPr>
        <w:spacing w:after="0" w:line="240" w:lineRule="auto"/>
        <w:ind w:left="142"/>
        <w:jc w:val="both"/>
        <w:rPr>
          <w:rFonts w:ascii="Times New Roman" w:eastAsia="Times New Roman" w:hAnsi="Times New Roman"/>
          <w:b/>
          <w:bCs/>
          <w:sz w:val="24"/>
          <w:szCs w:val="24"/>
          <w:lang w:val="es-VE" w:eastAsia="es-VE"/>
        </w:rPr>
      </w:pPr>
    </w:p>
    <w:p w14:paraId="4DCD1623" w14:textId="094CB9FA" w:rsidR="0080114D" w:rsidRDefault="0080114D" w:rsidP="0080114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CU-3418</w:t>
      </w:r>
      <w:r w:rsidRPr="00860D99">
        <w:rPr>
          <w:rFonts w:ascii="Times New Roman" w:eastAsia="Times New Roman" w:hAnsi="Times New Roman"/>
          <w:b/>
          <w:sz w:val="24"/>
          <w:szCs w:val="24"/>
          <w:lang w:val="es-VE" w:eastAsia="es-VE"/>
        </w:rPr>
        <w:t>/17.</w:t>
      </w:r>
    </w:p>
    <w:p w14:paraId="4F253F6B" w14:textId="44B94D20" w:rsidR="004B3AC5" w:rsidRDefault="004B3AC5" w:rsidP="004B3AC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B3AC5">
        <w:rPr>
          <w:rFonts w:ascii="Times New Roman" w:eastAsia="Times New Roman" w:hAnsi="Times New Roman"/>
          <w:sz w:val="24"/>
          <w:szCs w:val="24"/>
          <w:lang w:val="es-VE" w:eastAsia="es-VE"/>
        </w:rPr>
        <w:t xml:space="preserve">omunicación </w:t>
      </w:r>
      <w:proofErr w:type="spellStart"/>
      <w:r w:rsidRPr="004B3AC5">
        <w:rPr>
          <w:rFonts w:ascii="Times New Roman" w:eastAsia="Times New Roman" w:hAnsi="Times New Roman"/>
          <w:sz w:val="24"/>
          <w:szCs w:val="24"/>
          <w:lang w:val="es-VE" w:eastAsia="es-VE"/>
        </w:rPr>
        <w:t>N°</w:t>
      </w:r>
      <w:proofErr w:type="spellEnd"/>
      <w:r w:rsidRPr="004B3AC5">
        <w:rPr>
          <w:rFonts w:ascii="Times New Roman" w:eastAsia="Times New Roman" w:hAnsi="Times New Roman"/>
          <w:sz w:val="24"/>
          <w:szCs w:val="24"/>
          <w:lang w:val="es-VE" w:eastAsia="es-VE"/>
        </w:rPr>
        <w:t xml:space="preserve"> 1031/30.1, de fecha 01.11.2017, mediante la cual notifica que a los fines de dar cumplimiento con el contenido del artículo segundo de la Resolución de este Máximo Organismo que otorga Delegación </w:t>
      </w:r>
      <w:proofErr w:type="spellStart"/>
      <w:r w:rsidRPr="004B3AC5">
        <w:rPr>
          <w:rFonts w:ascii="Times New Roman" w:eastAsia="Times New Roman" w:hAnsi="Times New Roman"/>
          <w:sz w:val="24"/>
          <w:szCs w:val="24"/>
          <w:lang w:val="es-VE" w:eastAsia="es-VE"/>
        </w:rPr>
        <w:t>Interorgánica</w:t>
      </w:r>
      <w:proofErr w:type="spellEnd"/>
      <w:r w:rsidRPr="004B3AC5">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Ejecución de Obras para la Universidad de Los Andes, debidamente aprobada según Resolución </w:t>
      </w:r>
      <w:proofErr w:type="spellStart"/>
      <w:r w:rsidRPr="004B3AC5">
        <w:rPr>
          <w:rFonts w:ascii="Times New Roman" w:eastAsia="Times New Roman" w:hAnsi="Times New Roman"/>
          <w:sz w:val="24"/>
          <w:szCs w:val="24"/>
          <w:lang w:val="es-VE" w:eastAsia="es-VE"/>
        </w:rPr>
        <w:t>N°</w:t>
      </w:r>
      <w:proofErr w:type="spellEnd"/>
      <w:r w:rsidRPr="004B3AC5">
        <w:rPr>
          <w:rFonts w:ascii="Times New Roman" w:eastAsia="Times New Roman" w:hAnsi="Times New Roman"/>
          <w:sz w:val="24"/>
          <w:szCs w:val="24"/>
          <w:lang w:val="es-VE" w:eastAsia="es-VE"/>
        </w:rPr>
        <w:t xml:space="preserve"> CU-1495/15, de fecha 22.06.2015, remite el respectivo informe, en los siguientes términos: </w:t>
      </w:r>
    </w:p>
    <w:p w14:paraId="13D08E35" w14:textId="77777777" w:rsidR="004B3AC5" w:rsidRPr="004B3AC5" w:rsidRDefault="004B3AC5" w:rsidP="004B3AC5">
      <w:pPr>
        <w:spacing w:after="0" w:line="240" w:lineRule="auto"/>
        <w:ind w:left="142"/>
        <w:jc w:val="both"/>
        <w:rPr>
          <w:rFonts w:ascii="Times New Roman" w:eastAsia="Times New Roman" w:hAnsi="Times New Roman"/>
          <w:sz w:val="24"/>
          <w:szCs w:val="24"/>
          <w:lang w:val="es-VE" w:eastAsia="es-VE"/>
        </w:rPr>
      </w:pPr>
    </w:p>
    <w:p w14:paraId="62FEBDD7" w14:textId="42EC48F7" w:rsidR="004B3AC5" w:rsidRDefault="004B3AC5" w:rsidP="004B3AC5">
      <w:pPr>
        <w:spacing w:after="0" w:line="240" w:lineRule="auto"/>
        <w:ind w:left="142"/>
        <w:jc w:val="both"/>
        <w:rPr>
          <w:rFonts w:ascii="Times New Roman" w:eastAsia="Times New Roman" w:hAnsi="Times New Roman"/>
          <w:sz w:val="24"/>
          <w:szCs w:val="24"/>
          <w:lang w:val="es-VE" w:eastAsia="es-VE"/>
        </w:rPr>
      </w:pPr>
      <w:r w:rsidRPr="004B3AC5">
        <w:rPr>
          <w:rFonts w:ascii="Times New Roman" w:eastAsia="Times New Roman" w:hAnsi="Times New Roman"/>
          <w:sz w:val="24"/>
          <w:szCs w:val="24"/>
          <w:lang w:val="es-VE" w:eastAsia="es-VE"/>
        </w:rPr>
        <w:t xml:space="preserve">La Sub comisión de Compras de la Universidad de Los Andes, procedió a remitir Acta de Adjudicación del Proceso Administrativo de Contratación Pública Consulta de Precios ULA/SCC/CP/0004/17, para la Adquisición de Materiales Eléctricos y de Ferretería para todas las dependencias de la Universidad de Los Andes, revisada por la Abogada Andrea Abreu Contreras, y remitida a ese Despacho el día 01.11.2017, según </w:t>
      </w:r>
      <w:r w:rsidRPr="004B3AC5">
        <w:rPr>
          <w:rFonts w:ascii="Times New Roman" w:eastAsia="Times New Roman" w:hAnsi="Times New Roman"/>
          <w:sz w:val="24"/>
          <w:szCs w:val="24"/>
          <w:lang w:val="es-VE" w:eastAsia="es-VE"/>
        </w:rPr>
        <w:t xml:space="preserve">oficio </w:t>
      </w:r>
      <w:proofErr w:type="spellStart"/>
      <w:r w:rsidRPr="004B3AC5">
        <w:rPr>
          <w:rFonts w:ascii="Times New Roman" w:eastAsia="Times New Roman" w:hAnsi="Times New Roman"/>
          <w:sz w:val="24"/>
          <w:szCs w:val="24"/>
          <w:lang w:val="es-VE" w:eastAsia="es-VE"/>
        </w:rPr>
        <w:t>N°</w:t>
      </w:r>
      <w:proofErr w:type="spellEnd"/>
      <w:r w:rsidRPr="004B3AC5">
        <w:rPr>
          <w:rFonts w:ascii="Times New Roman" w:eastAsia="Times New Roman" w:hAnsi="Times New Roman"/>
          <w:sz w:val="24"/>
          <w:szCs w:val="24"/>
          <w:lang w:val="es-VE" w:eastAsia="es-VE"/>
        </w:rPr>
        <w:t xml:space="preserve"> SJ-831.17, emitido por la Abogada Inés Lárez Marín, Consultora Jurídica (E) de la Universidad de Los Andes. </w:t>
      </w:r>
    </w:p>
    <w:p w14:paraId="7DB81108" w14:textId="77777777" w:rsidR="004B3AC5" w:rsidRPr="004B3AC5" w:rsidRDefault="004B3AC5" w:rsidP="004B3AC5">
      <w:pPr>
        <w:spacing w:after="0" w:line="240" w:lineRule="auto"/>
        <w:ind w:left="142"/>
        <w:jc w:val="both"/>
        <w:rPr>
          <w:rFonts w:ascii="Times New Roman" w:eastAsia="Times New Roman" w:hAnsi="Times New Roman"/>
          <w:sz w:val="24"/>
          <w:szCs w:val="24"/>
          <w:lang w:val="es-VE" w:eastAsia="es-VE"/>
        </w:rPr>
      </w:pPr>
    </w:p>
    <w:p w14:paraId="61C5D65E" w14:textId="4A36C260" w:rsidR="004B3AC5" w:rsidRDefault="004B3AC5" w:rsidP="004B3AC5">
      <w:pPr>
        <w:spacing w:after="0" w:line="240" w:lineRule="auto"/>
        <w:ind w:left="142"/>
        <w:jc w:val="both"/>
        <w:rPr>
          <w:rFonts w:ascii="Times New Roman" w:eastAsia="Times New Roman" w:hAnsi="Times New Roman"/>
          <w:sz w:val="24"/>
          <w:szCs w:val="24"/>
          <w:lang w:val="es-VE" w:eastAsia="es-VE"/>
        </w:rPr>
      </w:pPr>
      <w:r w:rsidRPr="004B3AC5">
        <w:rPr>
          <w:rFonts w:ascii="Times New Roman" w:eastAsia="Times New Roman" w:hAnsi="Times New Roman"/>
          <w:sz w:val="24"/>
          <w:szCs w:val="24"/>
          <w:lang w:val="es-VE" w:eastAsia="es-VE"/>
        </w:rPr>
        <w:t xml:space="preserve">El monto total a adjudicarse es por la cantidad de Novecientos Sesenta y Dos Millones Setecientos Veintisiete Mil Ochocientos Dieciocho Bolívares con Sesenta y Dos Céntimos (Bs. 962.727.818,62), que representan Tres Millones Doscientos Nueve Mil Ochenta y Dos Unidades Tributarias (3.209.082 </w:t>
      </w:r>
      <w:proofErr w:type="gramStart"/>
      <w:r w:rsidRPr="004B3AC5">
        <w:rPr>
          <w:rFonts w:ascii="Times New Roman" w:eastAsia="Times New Roman" w:hAnsi="Times New Roman"/>
          <w:sz w:val="24"/>
          <w:szCs w:val="24"/>
          <w:lang w:val="es-VE" w:eastAsia="es-VE"/>
        </w:rPr>
        <w:t>U.T</w:t>
      </w:r>
      <w:proofErr w:type="gramEnd"/>
      <w:r w:rsidRPr="004B3AC5">
        <w:rPr>
          <w:rFonts w:ascii="Times New Roman" w:eastAsia="Times New Roman" w:hAnsi="Times New Roman"/>
          <w:sz w:val="24"/>
          <w:szCs w:val="24"/>
          <w:lang w:val="es-VE" w:eastAsia="es-VE"/>
        </w:rPr>
        <w:t xml:space="preserve">), por lo que en aplicación del literal "a" del artículo primero de la citada Resolución, le corresponde su suscripción al Ciudadano Rector de la Universidad de Los Andes. </w:t>
      </w:r>
    </w:p>
    <w:p w14:paraId="31CBB66A" w14:textId="77777777" w:rsidR="004B3AC5" w:rsidRPr="004B3AC5" w:rsidRDefault="004B3AC5" w:rsidP="004B3AC5">
      <w:pPr>
        <w:spacing w:after="0" w:line="240" w:lineRule="auto"/>
        <w:ind w:left="142"/>
        <w:jc w:val="both"/>
        <w:rPr>
          <w:rFonts w:ascii="Times New Roman" w:eastAsia="Times New Roman" w:hAnsi="Times New Roman"/>
          <w:sz w:val="24"/>
          <w:szCs w:val="24"/>
          <w:lang w:val="es-VE" w:eastAsia="es-VE"/>
        </w:rPr>
      </w:pPr>
    </w:p>
    <w:p w14:paraId="7DBDB840" w14:textId="6ED0705B" w:rsidR="004B3AC5" w:rsidRDefault="004B3AC5" w:rsidP="004B3AC5">
      <w:pPr>
        <w:spacing w:after="0" w:line="240" w:lineRule="auto"/>
        <w:ind w:left="142"/>
        <w:jc w:val="both"/>
        <w:rPr>
          <w:rFonts w:ascii="Times New Roman" w:eastAsia="Times New Roman" w:hAnsi="Times New Roman"/>
          <w:sz w:val="24"/>
          <w:szCs w:val="24"/>
          <w:lang w:val="es-VE" w:eastAsia="es-VE"/>
        </w:rPr>
      </w:pPr>
      <w:r w:rsidRPr="004B3AC5">
        <w:rPr>
          <w:rFonts w:ascii="Times New Roman" w:eastAsia="Times New Roman" w:hAnsi="Times New Roman"/>
          <w:sz w:val="24"/>
          <w:szCs w:val="24"/>
          <w:lang w:val="es-VE" w:eastAsia="es-VE"/>
        </w:rPr>
        <w:t xml:space="preserve">En el referido documento, se señala que la mencionada contratación fue adjudicada de la siguiente manera: </w:t>
      </w:r>
    </w:p>
    <w:p w14:paraId="4D7339C9" w14:textId="77777777" w:rsidR="004B3AC5" w:rsidRDefault="004B3AC5" w:rsidP="004B3AC5">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762"/>
        <w:gridCol w:w="1311"/>
        <w:gridCol w:w="1311"/>
      </w:tblGrid>
      <w:tr w:rsidR="004B3AC5" w14:paraId="086BA6B3" w14:textId="77777777" w:rsidTr="004B3AC5">
        <w:tc>
          <w:tcPr>
            <w:tcW w:w="2336" w:type="dxa"/>
          </w:tcPr>
          <w:p w14:paraId="21071826" w14:textId="2A372F63" w:rsidR="004B3AC5" w:rsidRPr="004B3AC5" w:rsidRDefault="004B3AC5" w:rsidP="004B3AC5">
            <w:pPr>
              <w:spacing w:after="0" w:line="240" w:lineRule="auto"/>
              <w:jc w:val="center"/>
              <w:rPr>
                <w:rFonts w:ascii="Times New Roman" w:eastAsia="Times New Roman" w:hAnsi="Times New Roman"/>
                <w:b/>
                <w:bCs/>
                <w:sz w:val="18"/>
                <w:szCs w:val="18"/>
                <w:lang w:val="es-VE" w:eastAsia="es-VE"/>
              </w:rPr>
            </w:pPr>
            <w:r w:rsidRPr="004B3AC5">
              <w:rPr>
                <w:rFonts w:ascii="Times New Roman" w:eastAsia="Times New Roman" w:hAnsi="Times New Roman"/>
                <w:b/>
                <w:bCs/>
                <w:sz w:val="18"/>
                <w:szCs w:val="18"/>
                <w:lang w:val="es-VE" w:eastAsia="es-VE"/>
              </w:rPr>
              <w:t>Empresa</w:t>
            </w:r>
          </w:p>
        </w:tc>
        <w:tc>
          <w:tcPr>
            <w:tcW w:w="1716" w:type="dxa"/>
          </w:tcPr>
          <w:p w14:paraId="28363303" w14:textId="2221C0B5" w:rsidR="004B3AC5" w:rsidRPr="004B3AC5" w:rsidRDefault="004B3AC5" w:rsidP="004B3AC5">
            <w:pPr>
              <w:spacing w:after="0" w:line="240" w:lineRule="auto"/>
              <w:jc w:val="center"/>
              <w:rPr>
                <w:rFonts w:ascii="Times New Roman" w:eastAsia="Times New Roman" w:hAnsi="Times New Roman"/>
                <w:b/>
                <w:bCs/>
                <w:sz w:val="18"/>
                <w:szCs w:val="18"/>
                <w:lang w:val="es-VE" w:eastAsia="es-VE"/>
              </w:rPr>
            </w:pPr>
            <w:r w:rsidRPr="004B3AC5">
              <w:rPr>
                <w:rFonts w:ascii="Times New Roman" w:eastAsia="Times New Roman" w:hAnsi="Times New Roman"/>
                <w:b/>
                <w:bCs/>
                <w:sz w:val="18"/>
                <w:szCs w:val="18"/>
                <w:lang w:val="es-VE" w:eastAsia="es-VE"/>
              </w:rPr>
              <w:t>Monto Ofertado (Bs.)</w:t>
            </w:r>
          </w:p>
        </w:tc>
        <w:tc>
          <w:tcPr>
            <w:tcW w:w="332" w:type="dxa"/>
          </w:tcPr>
          <w:p w14:paraId="424FBF53" w14:textId="03EAAE22" w:rsidR="004B3AC5" w:rsidRPr="004B3AC5" w:rsidRDefault="004B3AC5" w:rsidP="004B3AC5">
            <w:pPr>
              <w:spacing w:after="0" w:line="240" w:lineRule="auto"/>
              <w:jc w:val="center"/>
              <w:rPr>
                <w:rFonts w:ascii="Times New Roman" w:eastAsia="Times New Roman" w:hAnsi="Times New Roman"/>
                <w:b/>
                <w:bCs/>
                <w:sz w:val="18"/>
                <w:szCs w:val="18"/>
                <w:lang w:val="es-VE" w:eastAsia="es-VE"/>
              </w:rPr>
            </w:pPr>
            <w:r w:rsidRPr="004B3AC5">
              <w:rPr>
                <w:rFonts w:ascii="Times New Roman" w:eastAsia="Times New Roman" w:hAnsi="Times New Roman"/>
                <w:b/>
                <w:bCs/>
                <w:sz w:val="18"/>
                <w:szCs w:val="18"/>
                <w:lang w:val="es-VE" w:eastAsia="es-VE"/>
              </w:rPr>
              <w:t>Monto a Adjudicar (Bs.)</w:t>
            </w:r>
          </w:p>
        </w:tc>
      </w:tr>
      <w:tr w:rsidR="004B3AC5" w14:paraId="14D01113" w14:textId="77777777" w:rsidTr="004B3AC5">
        <w:tc>
          <w:tcPr>
            <w:tcW w:w="2336" w:type="dxa"/>
          </w:tcPr>
          <w:p w14:paraId="24E6E8D0" w14:textId="5D2701AD"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 xml:space="preserve">FERRELUMINEX </w:t>
            </w:r>
            <w:proofErr w:type="gramStart"/>
            <w:r w:rsidRPr="004B3AC5">
              <w:rPr>
                <w:rFonts w:ascii="Times New Roman" w:eastAsia="Times New Roman" w:hAnsi="Times New Roman"/>
                <w:sz w:val="18"/>
                <w:szCs w:val="18"/>
                <w:lang w:val="es-VE" w:eastAsia="es-VE"/>
              </w:rPr>
              <w:t>F.P</w:t>
            </w:r>
            <w:proofErr w:type="gramEnd"/>
          </w:p>
        </w:tc>
        <w:tc>
          <w:tcPr>
            <w:tcW w:w="1716" w:type="dxa"/>
          </w:tcPr>
          <w:p w14:paraId="497E277D" w14:textId="3C7833F2"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970.216.768,19</w:t>
            </w:r>
          </w:p>
        </w:tc>
        <w:tc>
          <w:tcPr>
            <w:tcW w:w="332" w:type="dxa"/>
          </w:tcPr>
          <w:p w14:paraId="07BDBB88" w14:textId="6A6DAC8B"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946.427.968,16</w:t>
            </w:r>
          </w:p>
        </w:tc>
      </w:tr>
      <w:tr w:rsidR="004B3AC5" w14:paraId="7B8B7925" w14:textId="77777777" w:rsidTr="004B3AC5">
        <w:tc>
          <w:tcPr>
            <w:tcW w:w="2336" w:type="dxa"/>
          </w:tcPr>
          <w:p w14:paraId="0D2BB004" w14:textId="0C814457"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MIL SERVICIOS INTEGRALES, C.A.</w:t>
            </w:r>
          </w:p>
        </w:tc>
        <w:tc>
          <w:tcPr>
            <w:tcW w:w="1716" w:type="dxa"/>
          </w:tcPr>
          <w:p w14:paraId="600C4013" w14:textId="56276A09"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345.573.919,37</w:t>
            </w:r>
          </w:p>
        </w:tc>
        <w:tc>
          <w:tcPr>
            <w:tcW w:w="332" w:type="dxa"/>
          </w:tcPr>
          <w:p w14:paraId="510302B3" w14:textId="411BD075"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15.150.730,46</w:t>
            </w:r>
          </w:p>
        </w:tc>
      </w:tr>
      <w:tr w:rsidR="004B3AC5" w14:paraId="5C20B5E8" w14:textId="77777777" w:rsidTr="004B3AC5">
        <w:tc>
          <w:tcPr>
            <w:tcW w:w="2336" w:type="dxa"/>
          </w:tcPr>
          <w:p w14:paraId="30B384C4" w14:textId="6318F5A3"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 xml:space="preserve">TECNOELÉCTRICA MI CASA </w:t>
            </w:r>
            <w:proofErr w:type="gramStart"/>
            <w:r w:rsidRPr="004B3AC5">
              <w:rPr>
                <w:rFonts w:ascii="Times New Roman" w:eastAsia="Times New Roman" w:hAnsi="Times New Roman"/>
                <w:sz w:val="18"/>
                <w:szCs w:val="18"/>
                <w:lang w:val="es-VE" w:eastAsia="es-VE"/>
              </w:rPr>
              <w:t>F.P</w:t>
            </w:r>
            <w:proofErr w:type="gramEnd"/>
          </w:p>
        </w:tc>
        <w:tc>
          <w:tcPr>
            <w:tcW w:w="1716" w:type="dxa"/>
          </w:tcPr>
          <w:p w14:paraId="71F924A6" w14:textId="4F9465F3"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464.406.432,00</w:t>
            </w:r>
          </w:p>
        </w:tc>
        <w:tc>
          <w:tcPr>
            <w:tcW w:w="332" w:type="dxa"/>
          </w:tcPr>
          <w:p w14:paraId="7DFFDF26" w14:textId="0B17FF29"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1.149.120,00</w:t>
            </w:r>
          </w:p>
        </w:tc>
      </w:tr>
      <w:tr w:rsidR="004B3AC5" w14:paraId="23F80BB4" w14:textId="77777777" w:rsidTr="004B3AC5">
        <w:tc>
          <w:tcPr>
            <w:tcW w:w="2336" w:type="dxa"/>
          </w:tcPr>
          <w:p w14:paraId="6DEF5DEB" w14:textId="77777777" w:rsidR="004B3AC5" w:rsidRPr="004B3AC5" w:rsidRDefault="004B3AC5" w:rsidP="004B3AC5">
            <w:pPr>
              <w:spacing w:after="0" w:line="240" w:lineRule="auto"/>
              <w:jc w:val="center"/>
              <w:rPr>
                <w:rFonts w:ascii="Times New Roman" w:eastAsia="Times New Roman" w:hAnsi="Times New Roman"/>
                <w:sz w:val="18"/>
                <w:szCs w:val="18"/>
                <w:lang w:val="es-VE" w:eastAsia="es-VE"/>
              </w:rPr>
            </w:pPr>
          </w:p>
        </w:tc>
        <w:tc>
          <w:tcPr>
            <w:tcW w:w="1716" w:type="dxa"/>
          </w:tcPr>
          <w:p w14:paraId="12F2FC02" w14:textId="32A4803E"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TOTAL</w:t>
            </w:r>
          </w:p>
        </w:tc>
        <w:tc>
          <w:tcPr>
            <w:tcW w:w="332" w:type="dxa"/>
          </w:tcPr>
          <w:p w14:paraId="0EBA811E" w14:textId="6BD894C6" w:rsidR="004B3AC5" w:rsidRPr="004B3AC5" w:rsidRDefault="004B3AC5" w:rsidP="004B3AC5">
            <w:pPr>
              <w:spacing w:after="0" w:line="240" w:lineRule="auto"/>
              <w:jc w:val="center"/>
              <w:rPr>
                <w:rFonts w:ascii="Times New Roman" w:eastAsia="Times New Roman" w:hAnsi="Times New Roman"/>
                <w:sz w:val="18"/>
                <w:szCs w:val="18"/>
                <w:lang w:val="es-VE" w:eastAsia="es-VE"/>
              </w:rPr>
            </w:pPr>
            <w:r w:rsidRPr="004B3AC5">
              <w:rPr>
                <w:rFonts w:ascii="Times New Roman" w:eastAsia="Times New Roman" w:hAnsi="Times New Roman"/>
                <w:sz w:val="18"/>
                <w:szCs w:val="18"/>
                <w:lang w:val="es-VE" w:eastAsia="es-VE"/>
              </w:rPr>
              <w:t>962.727.818,62</w:t>
            </w:r>
          </w:p>
        </w:tc>
      </w:tr>
    </w:tbl>
    <w:p w14:paraId="5744558A" w14:textId="7EB513BD" w:rsidR="004B3AC5" w:rsidRDefault="004B3AC5" w:rsidP="004B3AC5">
      <w:pPr>
        <w:spacing w:after="0" w:line="240" w:lineRule="auto"/>
        <w:ind w:left="142"/>
        <w:jc w:val="both"/>
        <w:rPr>
          <w:rFonts w:ascii="Times New Roman" w:eastAsia="Times New Roman" w:hAnsi="Times New Roman"/>
          <w:b/>
          <w:bCs/>
          <w:sz w:val="24"/>
          <w:szCs w:val="24"/>
          <w:lang w:val="es-VE" w:eastAsia="es-VE"/>
        </w:rPr>
      </w:pPr>
      <w:r w:rsidRPr="004B3AC5">
        <w:rPr>
          <w:rFonts w:ascii="Times New Roman" w:eastAsia="Times New Roman" w:hAnsi="Times New Roman"/>
          <w:b/>
          <w:bCs/>
          <w:sz w:val="24"/>
          <w:szCs w:val="24"/>
          <w:lang w:val="es-VE" w:eastAsia="es-VE"/>
        </w:rPr>
        <w:t xml:space="preserve">Decisión: Quedó en cuenta. </w:t>
      </w:r>
    </w:p>
    <w:p w14:paraId="03C34003" w14:textId="747B5A6D" w:rsidR="004B3AC5" w:rsidRDefault="004B3AC5" w:rsidP="004B3AC5">
      <w:pPr>
        <w:spacing w:after="0" w:line="240" w:lineRule="auto"/>
        <w:ind w:left="142"/>
        <w:jc w:val="both"/>
        <w:rPr>
          <w:rFonts w:ascii="Times New Roman" w:eastAsia="Times New Roman" w:hAnsi="Times New Roman"/>
          <w:b/>
          <w:bCs/>
          <w:sz w:val="24"/>
          <w:szCs w:val="24"/>
          <w:lang w:val="es-VE" w:eastAsia="es-VE"/>
        </w:rPr>
      </w:pPr>
    </w:p>
    <w:p w14:paraId="78111F6E" w14:textId="602F1873" w:rsidR="004B3AC5" w:rsidRDefault="004B3AC5" w:rsidP="004B3AC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CU-3419</w:t>
      </w:r>
      <w:r w:rsidRPr="00860D99">
        <w:rPr>
          <w:rFonts w:ascii="Times New Roman" w:eastAsia="Times New Roman" w:hAnsi="Times New Roman"/>
          <w:b/>
          <w:sz w:val="24"/>
          <w:szCs w:val="24"/>
          <w:lang w:val="es-VE" w:eastAsia="es-VE"/>
        </w:rPr>
        <w:t>/17.</w:t>
      </w:r>
    </w:p>
    <w:p w14:paraId="17FE92D7" w14:textId="675504C8" w:rsidR="00575C4C" w:rsidRDefault="00575C4C" w:rsidP="00575C4C">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75C4C">
        <w:rPr>
          <w:rFonts w:ascii="Times New Roman" w:eastAsia="Times New Roman" w:hAnsi="Times New Roman"/>
          <w:sz w:val="24"/>
          <w:szCs w:val="24"/>
          <w:lang w:val="es-VE" w:eastAsia="es-VE"/>
        </w:rPr>
        <w:t xml:space="preserve">omunicación </w:t>
      </w:r>
      <w:proofErr w:type="spellStart"/>
      <w:r w:rsidRPr="00575C4C">
        <w:rPr>
          <w:rFonts w:ascii="Times New Roman" w:eastAsia="Times New Roman" w:hAnsi="Times New Roman"/>
          <w:sz w:val="24"/>
          <w:szCs w:val="24"/>
          <w:lang w:val="es-VE" w:eastAsia="es-VE"/>
        </w:rPr>
        <w:t>N°</w:t>
      </w:r>
      <w:proofErr w:type="spellEnd"/>
      <w:r w:rsidRPr="00575C4C">
        <w:rPr>
          <w:rFonts w:ascii="Times New Roman" w:eastAsia="Times New Roman" w:hAnsi="Times New Roman"/>
          <w:sz w:val="24"/>
          <w:szCs w:val="24"/>
          <w:lang w:val="es-VE" w:eastAsia="es-VE"/>
        </w:rPr>
        <w:t xml:space="preserve"> 1041/30.1, de fecha 01.11.2017, mediante la cual remite copia de la comunicación emitida por el Ingeniero José Joaquín Contreras, </w:t>
      </w:r>
      <w:proofErr w:type="gramStart"/>
      <w:r w:rsidRPr="00575C4C">
        <w:rPr>
          <w:rFonts w:ascii="Times New Roman" w:eastAsia="Times New Roman" w:hAnsi="Times New Roman"/>
          <w:sz w:val="24"/>
          <w:szCs w:val="24"/>
          <w:lang w:val="es-VE" w:eastAsia="es-VE"/>
        </w:rPr>
        <w:t>Presidente</w:t>
      </w:r>
      <w:proofErr w:type="gramEnd"/>
      <w:r w:rsidRPr="00575C4C">
        <w:rPr>
          <w:rFonts w:ascii="Times New Roman" w:eastAsia="Times New Roman" w:hAnsi="Times New Roman"/>
          <w:sz w:val="24"/>
          <w:szCs w:val="24"/>
          <w:lang w:val="es-VE" w:eastAsia="es-VE"/>
        </w:rPr>
        <w:t xml:space="preserve"> de la Corporación de Los Andes, quien informa que el Convenio Marco Institucional, suscrito entre esa Corporación y la Universidad de Los Andes, en representación del CIDIAT, se encuentra vencido desde el año 2015. </w:t>
      </w:r>
    </w:p>
    <w:p w14:paraId="43A54D8A" w14:textId="77777777" w:rsidR="00575C4C" w:rsidRPr="00575C4C" w:rsidRDefault="00575C4C" w:rsidP="00575C4C">
      <w:pPr>
        <w:spacing w:after="0" w:line="240" w:lineRule="auto"/>
        <w:ind w:left="142"/>
        <w:jc w:val="both"/>
        <w:rPr>
          <w:rFonts w:ascii="Times New Roman" w:eastAsia="Times New Roman" w:hAnsi="Times New Roman"/>
          <w:sz w:val="24"/>
          <w:szCs w:val="24"/>
          <w:lang w:val="es-VE" w:eastAsia="es-VE"/>
        </w:rPr>
      </w:pPr>
    </w:p>
    <w:p w14:paraId="1C53F283" w14:textId="77777777" w:rsidR="00575C4C" w:rsidRPr="00575C4C" w:rsidRDefault="00575C4C" w:rsidP="00575C4C">
      <w:pPr>
        <w:spacing w:after="0" w:line="240" w:lineRule="auto"/>
        <w:ind w:left="142"/>
        <w:jc w:val="both"/>
        <w:rPr>
          <w:rFonts w:ascii="Times New Roman" w:eastAsia="Times New Roman" w:hAnsi="Times New Roman"/>
          <w:sz w:val="24"/>
          <w:szCs w:val="24"/>
          <w:lang w:val="es-VE" w:eastAsia="es-VE"/>
        </w:rPr>
      </w:pPr>
      <w:r w:rsidRPr="00575C4C">
        <w:rPr>
          <w:rFonts w:ascii="Times New Roman" w:eastAsia="Times New Roman" w:hAnsi="Times New Roman"/>
          <w:sz w:val="24"/>
          <w:szCs w:val="24"/>
          <w:lang w:val="es-VE" w:eastAsia="es-VE"/>
        </w:rPr>
        <w:t xml:space="preserve">En tal sentido, considerando la situación legal existente, ratifican la decisión de No Renovar el precitado Convenio y conminan a realizar la desocupación del inmueble, de conformidad con lo establecido en la Cláusula Octava de dicho documento. </w:t>
      </w:r>
    </w:p>
    <w:p w14:paraId="0AC96CF2" w14:textId="41D8AE43" w:rsidR="00BF5679" w:rsidRDefault="00575C4C" w:rsidP="00614E72">
      <w:pPr>
        <w:spacing w:after="0" w:line="240" w:lineRule="auto"/>
        <w:ind w:left="142"/>
        <w:jc w:val="both"/>
        <w:rPr>
          <w:rFonts w:ascii="Times New Roman" w:eastAsia="Times New Roman" w:hAnsi="Times New Roman"/>
          <w:b/>
          <w:bCs/>
          <w:sz w:val="24"/>
          <w:szCs w:val="24"/>
          <w:lang w:val="es-VE" w:eastAsia="es-VE"/>
        </w:rPr>
      </w:pPr>
      <w:r w:rsidRPr="00B73828">
        <w:rPr>
          <w:rFonts w:ascii="Times New Roman" w:eastAsia="Times New Roman" w:hAnsi="Times New Roman"/>
          <w:b/>
          <w:bCs/>
          <w:sz w:val="24"/>
          <w:szCs w:val="24"/>
          <w:lang w:val="es-VE" w:eastAsia="es-VE"/>
        </w:rPr>
        <w:t xml:space="preserve">Decisión: Quedó en cuenta. </w:t>
      </w:r>
    </w:p>
    <w:p w14:paraId="722E1089" w14:textId="0646EFFB" w:rsidR="00BF5679" w:rsidRDefault="00BF5679" w:rsidP="00BF5679">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CU-3420</w:t>
      </w:r>
      <w:r w:rsidRPr="00860D99">
        <w:rPr>
          <w:rFonts w:ascii="Times New Roman" w:eastAsia="Times New Roman" w:hAnsi="Times New Roman"/>
          <w:b/>
          <w:sz w:val="24"/>
          <w:szCs w:val="24"/>
          <w:lang w:val="es-VE" w:eastAsia="es-VE"/>
        </w:rPr>
        <w:t>/17.</w:t>
      </w:r>
    </w:p>
    <w:p w14:paraId="445D8AD3" w14:textId="6EBA8D8C" w:rsidR="00DE1225" w:rsidRDefault="00DE1225" w:rsidP="00DE122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E1225">
        <w:rPr>
          <w:rFonts w:ascii="Times New Roman" w:eastAsia="Times New Roman" w:hAnsi="Times New Roman"/>
          <w:sz w:val="24"/>
          <w:szCs w:val="24"/>
          <w:lang w:val="es-VE" w:eastAsia="es-VE"/>
        </w:rPr>
        <w:t xml:space="preserve">omunicación </w:t>
      </w:r>
      <w:proofErr w:type="spellStart"/>
      <w:r w:rsidRPr="00DE1225">
        <w:rPr>
          <w:rFonts w:ascii="Times New Roman" w:eastAsia="Times New Roman" w:hAnsi="Times New Roman"/>
          <w:sz w:val="24"/>
          <w:szCs w:val="24"/>
          <w:lang w:val="es-VE" w:eastAsia="es-VE"/>
        </w:rPr>
        <w:t>N°</w:t>
      </w:r>
      <w:proofErr w:type="spellEnd"/>
      <w:r w:rsidRPr="00DE1225">
        <w:rPr>
          <w:rFonts w:ascii="Times New Roman" w:eastAsia="Times New Roman" w:hAnsi="Times New Roman"/>
          <w:sz w:val="24"/>
          <w:szCs w:val="24"/>
          <w:lang w:val="es-VE" w:eastAsia="es-VE"/>
        </w:rPr>
        <w:t xml:space="preserve"> 1043/30.1, de fecha 06.11.2017, mediante la cual remite para conocimiento y fines consiguientes, copia del informe emanado del Servicio Jurídico, en atención a la solicitud que hiciera ese Despacho, sobre denunciar ante el Ministerio del Poder Popular para el Trabajo y la Seguridad Social </w:t>
      </w:r>
      <w:proofErr w:type="spellStart"/>
      <w:r w:rsidRPr="00DE1225">
        <w:rPr>
          <w:rFonts w:ascii="Times New Roman" w:eastAsia="Times New Roman" w:hAnsi="Times New Roman"/>
          <w:sz w:val="24"/>
          <w:szCs w:val="24"/>
          <w:lang w:val="es-VE" w:eastAsia="es-VE"/>
        </w:rPr>
        <w:t>asi</w:t>
      </w:r>
      <w:proofErr w:type="spellEnd"/>
      <w:r w:rsidRPr="00DE1225">
        <w:rPr>
          <w:rFonts w:ascii="Times New Roman" w:eastAsia="Times New Roman" w:hAnsi="Times New Roman"/>
          <w:sz w:val="24"/>
          <w:szCs w:val="24"/>
          <w:lang w:val="es-VE" w:eastAsia="es-VE"/>
        </w:rPr>
        <w:t xml:space="preserve"> como ante otras instancias respectivas, el incumplimiento de la Inspectoría del Trabajo del Estado Mérida, en relación con decidir las calificaciones de falta y de despido que ha incoado la Institución, contra el personal obrero de la ULA, habida cuenta de los elementos de convicción existentes, Recurso de Abstención ante la inacción de esa Inspectoría y, Recurso de Avocamiento a instancias de alzadas ante la ausencia del Inspector del Trabajo. </w:t>
      </w:r>
    </w:p>
    <w:p w14:paraId="3CFE0EA8" w14:textId="77777777" w:rsidR="00DE1225" w:rsidRPr="00DE1225" w:rsidRDefault="00DE1225" w:rsidP="00DE1225">
      <w:pPr>
        <w:spacing w:after="0" w:line="240" w:lineRule="auto"/>
        <w:ind w:left="142"/>
        <w:jc w:val="both"/>
        <w:rPr>
          <w:rFonts w:ascii="Times New Roman" w:eastAsia="Times New Roman" w:hAnsi="Times New Roman"/>
          <w:sz w:val="24"/>
          <w:szCs w:val="24"/>
          <w:lang w:val="es-VE" w:eastAsia="es-VE"/>
        </w:rPr>
      </w:pPr>
    </w:p>
    <w:p w14:paraId="53A389EE" w14:textId="1158BC30" w:rsidR="00DE1225" w:rsidRDefault="00DE1225" w:rsidP="00DE1225">
      <w:pPr>
        <w:spacing w:after="0" w:line="240" w:lineRule="auto"/>
        <w:ind w:left="142"/>
        <w:jc w:val="both"/>
        <w:rPr>
          <w:rFonts w:ascii="Times New Roman" w:eastAsia="Times New Roman" w:hAnsi="Times New Roman"/>
          <w:sz w:val="24"/>
          <w:szCs w:val="24"/>
          <w:lang w:val="es-VE" w:eastAsia="es-VE"/>
        </w:rPr>
      </w:pPr>
      <w:r w:rsidRPr="00DE1225">
        <w:rPr>
          <w:rFonts w:ascii="Times New Roman" w:eastAsia="Times New Roman" w:hAnsi="Times New Roman"/>
          <w:sz w:val="24"/>
          <w:szCs w:val="24"/>
          <w:lang w:val="es-VE" w:eastAsia="es-VE"/>
        </w:rPr>
        <w:t xml:space="preserve">Al respecto, informan que se ha presentado Demanda por Abstención y Carencia, ante el Circuito Judicial Laboral de la Circunscripción Judicial del Estado Bolivariano de Mérida, por inacción de la Inspectoría del Trabajo, en las distintas solicitudes de calificación de falta y autorización para el despido de los trabajadores allí identificados, lo cual se traduce en violación al principio y derecho constitucional de la tutela judicial efectiva. Encontrándose dicho expediente en trámite procesal ante el Juzgado Primero de Primera Instancia de Juicio del Trabajo, órgano que, en desapego al ordenamiento legal, ha extendido de manera injustificada el mismo, aunado al hecho que, desde la renuncia del Inspector del Trabajo del Estado Mérida, no se ha designado al nuevo titular. </w:t>
      </w:r>
    </w:p>
    <w:p w14:paraId="238EC1FF" w14:textId="77777777" w:rsidR="00DE1225" w:rsidRPr="00DE1225" w:rsidRDefault="00DE1225" w:rsidP="00DE1225">
      <w:pPr>
        <w:spacing w:after="0" w:line="240" w:lineRule="auto"/>
        <w:ind w:left="142"/>
        <w:jc w:val="both"/>
        <w:rPr>
          <w:rFonts w:ascii="Times New Roman" w:eastAsia="Times New Roman" w:hAnsi="Times New Roman"/>
          <w:sz w:val="24"/>
          <w:szCs w:val="24"/>
          <w:lang w:val="es-VE" w:eastAsia="es-VE"/>
        </w:rPr>
      </w:pPr>
    </w:p>
    <w:p w14:paraId="4C7F7E3F" w14:textId="30A210F7" w:rsidR="00DE1225" w:rsidRPr="00DE1225" w:rsidRDefault="00DE1225" w:rsidP="00614E72">
      <w:pPr>
        <w:spacing w:after="0" w:line="240" w:lineRule="auto"/>
        <w:ind w:left="142"/>
        <w:jc w:val="both"/>
        <w:rPr>
          <w:rFonts w:ascii="Times New Roman" w:eastAsia="Times New Roman" w:hAnsi="Times New Roman"/>
          <w:sz w:val="24"/>
          <w:szCs w:val="24"/>
          <w:lang w:val="es-VE" w:eastAsia="es-VE"/>
        </w:rPr>
      </w:pPr>
      <w:r w:rsidRPr="00DE1225">
        <w:rPr>
          <w:rFonts w:ascii="Times New Roman" w:eastAsia="Times New Roman" w:hAnsi="Times New Roman"/>
          <w:sz w:val="24"/>
          <w:szCs w:val="24"/>
          <w:lang w:val="es-VE" w:eastAsia="es-VE"/>
        </w:rPr>
        <w:t xml:space="preserve">De igual manera, aclaran que el Recurso de Avocamiento es una acción improcedente, ya que ningún órgano jurisdiccional puede asumir competencias que por ley le fueron conferidas a un órgano administrativo, como es la Inspectoría del Trabajo, por lo cual se estaría perdiendo el tiempo además de recursos humanos y económicos, en un caso que finalmente será declarado inadmisible. </w:t>
      </w:r>
    </w:p>
    <w:p w14:paraId="519075F7" w14:textId="75454572" w:rsidR="00DE1225" w:rsidRDefault="00DE1225" w:rsidP="00DE1225">
      <w:pPr>
        <w:spacing w:after="0" w:line="240" w:lineRule="auto"/>
        <w:ind w:left="142"/>
        <w:jc w:val="both"/>
        <w:rPr>
          <w:rFonts w:ascii="Times New Roman" w:eastAsia="Times New Roman" w:hAnsi="Times New Roman"/>
          <w:sz w:val="24"/>
          <w:szCs w:val="24"/>
          <w:lang w:val="es-VE" w:eastAsia="es-VE"/>
        </w:rPr>
      </w:pPr>
      <w:r w:rsidRPr="00DE1225">
        <w:rPr>
          <w:rFonts w:ascii="Times New Roman" w:eastAsia="Times New Roman" w:hAnsi="Times New Roman"/>
          <w:sz w:val="24"/>
          <w:szCs w:val="24"/>
          <w:lang w:val="es-VE" w:eastAsia="es-VE"/>
        </w:rPr>
        <w:t xml:space="preserve">En cuanto a la denuncia ante el Ministerio del Poder Popular para el Trabajo y la Seguridad Social, se recomienda elevarla ante la Vice Presidencia Ejecutiva de la República, con copia al Ministerio del ramo, a la Contraloría General de la República y Sistema de Control Fiscal y al Ministerio del Poder Popular para la Educación Universitaria, Ciencia y Tecnología. </w:t>
      </w:r>
    </w:p>
    <w:p w14:paraId="7D861D9F" w14:textId="77777777" w:rsidR="00DE1225" w:rsidRPr="00DE1225" w:rsidRDefault="00DE1225" w:rsidP="00DE1225">
      <w:pPr>
        <w:spacing w:after="0" w:line="240" w:lineRule="auto"/>
        <w:ind w:left="142"/>
        <w:jc w:val="both"/>
        <w:rPr>
          <w:rFonts w:ascii="Times New Roman" w:eastAsia="Times New Roman" w:hAnsi="Times New Roman"/>
          <w:sz w:val="24"/>
          <w:szCs w:val="24"/>
          <w:lang w:val="es-VE" w:eastAsia="es-VE"/>
        </w:rPr>
      </w:pPr>
    </w:p>
    <w:p w14:paraId="2E0A7340" w14:textId="77777777" w:rsidR="00DE1225" w:rsidRPr="00DE1225" w:rsidRDefault="00DE1225" w:rsidP="00DE1225">
      <w:pPr>
        <w:spacing w:after="0" w:line="240" w:lineRule="auto"/>
        <w:ind w:left="142"/>
        <w:jc w:val="both"/>
        <w:rPr>
          <w:rFonts w:ascii="Times New Roman" w:eastAsia="Times New Roman" w:hAnsi="Times New Roman"/>
          <w:sz w:val="24"/>
          <w:szCs w:val="24"/>
          <w:lang w:val="es-VE" w:eastAsia="es-VE"/>
        </w:rPr>
      </w:pPr>
      <w:r w:rsidRPr="00DE1225">
        <w:rPr>
          <w:rFonts w:ascii="Times New Roman" w:eastAsia="Times New Roman" w:hAnsi="Times New Roman"/>
          <w:sz w:val="24"/>
          <w:szCs w:val="24"/>
          <w:lang w:val="es-VE" w:eastAsia="es-VE"/>
        </w:rPr>
        <w:t xml:space="preserve">En todo caso, manifiestan haber sostenido reunión con la Jueza Superior Primera del Trabajo del Circuito Laboral de la Circunscripción Judicial del Estado Bolivariano de Mérida, a quien se le expuso dicha problemática, en la búsqueda de una solución desde el punto de vista legal y procesal. En tal sentido, dicha funcionaria ofreció orientación para tratar cada caso bajo la perspectiva administrativa interna, mediante un procedimiento en el cual ya se encuentra trabajando el Servicio Jurídico, con el apoyo de dicha instancia judicial. </w:t>
      </w:r>
    </w:p>
    <w:p w14:paraId="24EC3071" w14:textId="77777777" w:rsidR="00614E72" w:rsidRDefault="00DE1225" w:rsidP="007B2B84">
      <w:pPr>
        <w:spacing w:after="0" w:line="240" w:lineRule="auto"/>
        <w:ind w:left="142"/>
        <w:jc w:val="both"/>
        <w:rPr>
          <w:rFonts w:ascii="Times New Roman" w:eastAsia="Times New Roman" w:hAnsi="Times New Roman"/>
          <w:b/>
          <w:bCs/>
          <w:sz w:val="24"/>
          <w:szCs w:val="24"/>
          <w:lang w:val="es-VE" w:eastAsia="es-VE"/>
        </w:rPr>
      </w:pPr>
      <w:r w:rsidRPr="004B3AC5">
        <w:rPr>
          <w:rFonts w:ascii="Times New Roman" w:eastAsia="Times New Roman" w:hAnsi="Times New Roman"/>
          <w:b/>
          <w:bCs/>
          <w:sz w:val="24"/>
          <w:szCs w:val="24"/>
          <w:lang w:val="es-VE" w:eastAsia="es-VE"/>
        </w:rPr>
        <w:t>Decisión: Quedó en cuenta.</w:t>
      </w:r>
    </w:p>
    <w:p w14:paraId="7FD28F72" w14:textId="5471984A" w:rsidR="00CA6B46" w:rsidRPr="007B2B84" w:rsidRDefault="00DE1225" w:rsidP="007B2B84">
      <w:pPr>
        <w:spacing w:after="0" w:line="240" w:lineRule="auto"/>
        <w:ind w:left="142"/>
        <w:jc w:val="both"/>
        <w:rPr>
          <w:rFonts w:ascii="Times New Roman" w:eastAsia="Times New Roman" w:hAnsi="Times New Roman"/>
          <w:b/>
          <w:bCs/>
          <w:sz w:val="24"/>
          <w:szCs w:val="24"/>
          <w:lang w:val="es-VE" w:eastAsia="es-VE"/>
        </w:rPr>
      </w:pPr>
      <w:r w:rsidRPr="004B3AC5">
        <w:rPr>
          <w:rFonts w:ascii="Times New Roman" w:eastAsia="Times New Roman" w:hAnsi="Times New Roman"/>
          <w:b/>
          <w:bCs/>
          <w:sz w:val="24"/>
          <w:szCs w:val="24"/>
          <w:lang w:val="es-VE" w:eastAsia="es-VE"/>
        </w:rPr>
        <w:t xml:space="preserve"> </w:t>
      </w:r>
    </w:p>
    <w:p w14:paraId="69C38CEC" w14:textId="04A9928E" w:rsidR="00C54E35" w:rsidRDefault="00C54E35" w:rsidP="00C54E3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CU-3421</w:t>
      </w:r>
      <w:r w:rsidRPr="00860D99">
        <w:rPr>
          <w:rFonts w:ascii="Times New Roman" w:eastAsia="Times New Roman" w:hAnsi="Times New Roman"/>
          <w:b/>
          <w:sz w:val="24"/>
          <w:szCs w:val="24"/>
          <w:lang w:val="es-VE" w:eastAsia="es-VE"/>
        </w:rPr>
        <w:t>/17.</w:t>
      </w:r>
    </w:p>
    <w:p w14:paraId="5E7D838A" w14:textId="2EB9743F" w:rsidR="00E707C2" w:rsidRDefault="00E707C2" w:rsidP="00E707C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707C2">
        <w:rPr>
          <w:rFonts w:ascii="Times New Roman" w:eastAsia="Times New Roman" w:hAnsi="Times New Roman"/>
          <w:sz w:val="24"/>
          <w:szCs w:val="24"/>
          <w:lang w:val="es-VE" w:eastAsia="es-VE"/>
        </w:rPr>
        <w:t xml:space="preserve">omunicación </w:t>
      </w:r>
      <w:proofErr w:type="spellStart"/>
      <w:r w:rsidRPr="00E707C2">
        <w:rPr>
          <w:rFonts w:ascii="Times New Roman" w:eastAsia="Times New Roman" w:hAnsi="Times New Roman"/>
          <w:sz w:val="24"/>
          <w:szCs w:val="24"/>
          <w:lang w:val="es-VE" w:eastAsia="es-VE"/>
        </w:rPr>
        <w:t>N°</w:t>
      </w:r>
      <w:proofErr w:type="spellEnd"/>
      <w:r w:rsidRPr="00E707C2">
        <w:rPr>
          <w:rFonts w:ascii="Times New Roman" w:eastAsia="Times New Roman" w:hAnsi="Times New Roman"/>
          <w:sz w:val="24"/>
          <w:szCs w:val="24"/>
          <w:lang w:val="es-VE" w:eastAsia="es-VE"/>
        </w:rPr>
        <w:t xml:space="preserve"> 1050/30.1, de fecha 01.11.2017, suscrita por el Profesor Mario </w:t>
      </w:r>
      <w:proofErr w:type="spellStart"/>
      <w:r w:rsidRPr="00E707C2">
        <w:rPr>
          <w:rFonts w:ascii="Times New Roman" w:eastAsia="Times New Roman" w:hAnsi="Times New Roman"/>
          <w:sz w:val="24"/>
          <w:szCs w:val="24"/>
          <w:lang w:val="es-VE" w:eastAsia="es-VE"/>
        </w:rPr>
        <w:t>Bonucci</w:t>
      </w:r>
      <w:proofErr w:type="spellEnd"/>
      <w:r w:rsidRPr="00E707C2">
        <w:rPr>
          <w:rFonts w:ascii="Times New Roman" w:eastAsia="Times New Roman" w:hAnsi="Times New Roman"/>
          <w:sz w:val="24"/>
          <w:szCs w:val="24"/>
          <w:lang w:val="es-VE" w:eastAsia="es-VE"/>
        </w:rPr>
        <w:t xml:space="preserve"> Rossini, Rector de la Universidad, mediante la cual remite, para conocimiento, copia de la comunicación emitida por la Profesora Isabella </w:t>
      </w:r>
      <w:proofErr w:type="spellStart"/>
      <w:r w:rsidRPr="00E707C2">
        <w:rPr>
          <w:rFonts w:ascii="Times New Roman" w:eastAsia="Times New Roman" w:hAnsi="Times New Roman"/>
          <w:sz w:val="24"/>
          <w:szCs w:val="24"/>
          <w:lang w:val="es-VE" w:eastAsia="es-VE"/>
        </w:rPr>
        <w:t>Signorelli</w:t>
      </w:r>
      <w:proofErr w:type="spellEnd"/>
      <w:r w:rsidRPr="00E707C2">
        <w:rPr>
          <w:rFonts w:ascii="Times New Roman" w:eastAsia="Times New Roman" w:hAnsi="Times New Roman"/>
          <w:sz w:val="24"/>
          <w:szCs w:val="24"/>
          <w:lang w:val="es-VE" w:eastAsia="es-VE"/>
        </w:rPr>
        <w:t xml:space="preserve">, Directora de Personal, quien basada en los informes emanados del SAIME, sobre los Movimientos Migratorios de 36 trabajadores universitarios, remite a ese Despacho un listado de 12 personas que presentan un movimiento migratorio de salida del país sin retorno a la fecha, la cual incluye dos miembros del personal de Vigilancia y 10 miembros del Personal ATO que se encuentran en Comisión de Servicio. En consecuencia, ese Despacho Rectoral ha girado instrucciones para que se realice la apertura de los expedientes pertinentes. </w:t>
      </w:r>
    </w:p>
    <w:p w14:paraId="1BAD72C6" w14:textId="77777777" w:rsidR="00E707C2" w:rsidRPr="00E707C2" w:rsidRDefault="00E707C2" w:rsidP="00E707C2">
      <w:pPr>
        <w:spacing w:after="0" w:line="240" w:lineRule="auto"/>
        <w:ind w:left="142"/>
        <w:jc w:val="both"/>
        <w:rPr>
          <w:rFonts w:ascii="Times New Roman" w:eastAsia="Times New Roman" w:hAnsi="Times New Roman"/>
          <w:sz w:val="24"/>
          <w:szCs w:val="24"/>
          <w:lang w:val="es-VE" w:eastAsia="es-VE"/>
        </w:rPr>
      </w:pPr>
    </w:p>
    <w:p w14:paraId="102C20EC" w14:textId="77777777" w:rsidR="00E707C2" w:rsidRPr="00E707C2" w:rsidRDefault="00E707C2" w:rsidP="00E707C2">
      <w:pPr>
        <w:spacing w:after="0" w:line="240" w:lineRule="auto"/>
        <w:ind w:left="142"/>
        <w:jc w:val="both"/>
        <w:rPr>
          <w:rFonts w:ascii="Times New Roman" w:eastAsia="Times New Roman" w:hAnsi="Times New Roman"/>
          <w:sz w:val="24"/>
          <w:szCs w:val="24"/>
          <w:lang w:val="es-VE" w:eastAsia="es-VE"/>
        </w:rPr>
      </w:pPr>
      <w:r w:rsidRPr="00E707C2">
        <w:rPr>
          <w:rFonts w:ascii="Times New Roman" w:eastAsia="Times New Roman" w:hAnsi="Times New Roman"/>
          <w:sz w:val="24"/>
          <w:szCs w:val="24"/>
          <w:lang w:val="es-VE" w:eastAsia="es-VE"/>
        </w:rPr>
        <w:t xml:space="preserve">Señala que la trabajadora Silvia Elena </w:t>
      </w:r>
      <w:proofErr w:type="spellStart"/>
      <w:r w:rsidRPr="00E707C2">
        <w:rPr>
          <w:rFonts w:ascii="Times New Roman" w:eastAsia="Times New Roman" w:hAnsi="Times New Roman"/>
          <w:sz w:val="24"/>
          <w:szCs w:val="24"/>
          <w:lang w:val="es-VE" w:eastAsia="es-VE"/>
        </w:rPr>
        <w:t>Andrades</w:t>
      </w:r>
      <w:proofErr w:type="spellEnd"/>
      <w:r w:rsidRPr="00E707C2">
        <w:rPr>
          <w:rFonts w:ascii="Times New Roman" w:eastAsia="Times New Roman" w:hAnsi="Times New Roman"/>
          <w:sz w:val="24"/>
          <w:szCs w:val="24"/>
          <w:lang w:val="es-VE" w:eastAsia="es-VE"/>
        </w:rPr>
        <w:t xml:space="preserve"> Grassi, titular de la Cédula de Identidad </w:t>
      </w:r>
      <w:proofErr w:type="spellStart"/>
      <w:r w:rsidRPr="00E707C2">
        <w:rPr>
          <w:rFonts w:ascii="Times New Roman" w:eastAsia="Times New Roman" w:hAnsi="Times New Roman"/>
          <w:sz w:val="24"/>
          <w:szCs w:val="24"/>
          <w:lang w:val="es-VE" w:eastAsia="es-VE"/>
        </w:rPr>
        <w:t>N°</w:t>
      </w:r>
      <w:proofErr w:type="spellEnd"/>
      <w:r w:rsidRPr="00E707C2">
        <w:rPr>
          <w:rFonts w:ascii="Times New Roman" w:eastAsia="Times New Roman" w:hAnsi="Times New Roman"/>
          <w:sz w:val="24"/>
          <w:szCs w:val="24"/>
          <w:lang w:val="es-VE" w:eastAsia="es-VE"/>
        </w:rPr>
        <w:t xml:space="preserve"> 15.295.064, quien aparece en </w:t>
      </w:r>
      <w:r w:rsidRPr="00E707C2">
        <w:rPr>
          <w:rFonts w:ascii="Times New Roman" w:eastAsia="Times New Roman" w:hAnsi="Times New Roman"/>
          <w:sz w:val="24"/>
          <w:szCs w:val="24"/>
          <w:lang w:val="es-VE" w:eastAsia="es-VE"/>
        </w:rPr>
        <w:lastRenderedPageBreak/>
        <w:t xml:space="preserve">dicho listado, se encuentra actualmente de Permiso No Remunerado, para cursar estudios de postgrado en la Universidad de British Columbia, Canadá. </w:t>
      </w:r>
    </w:p>
    <w:p w14:paraId="07F7C4C5" w14:textId="0ADA8833" w:rsidR="00E707C2" w:rsidRPr="00E707C2" w:rsidRDefault="00E707C2" w:rsidP="00E707C2">
      <w:pPr>
        <w:spacing w:after="0" w:line="240" w:lineRule="auto"/>
        <w:ind w:left="142"/>
        <w:jc w:val="both"/>
        <w:rPr>
          <w:rFonts w:ascii="Times New Roman" w:eastAsia="Times New Roman" w:hAnsi="Times New Roman"/>
          <w:b/>
          <w:bCs/>
          <w:sz w:val="24"/>
          <w:szCs w:val="24"/>
          <w:lang w:val="es-VE" w:eastAsia="es-VE"/>
        </w:rPr>
      </w:pPr>
      <w:r w:rsidRPr="00E707C2">
        <w:rPr>
          <w:rFonts w:ascii="Times New Roman" w:eastAsia="Times New Roman" w:hAnsi="Times New Roman"/>
          <w:b/>
          <w:bCs/>
          <w:sz w:val="24"/>
          <w:szCs w:val="24"/>
          <w:lang w:val="es-VE" w:eastAsia="es-VE"/>
        </w:rPr>
        <w:t xml:space="preserve">Decisión: Acordó remitirle copia de la comunicación, al Servicio Jurídico de la Universidad, para que realice la investigación respectiva. </w:t>
      </w:r>
    </w:p>
    <w:p w14:paraId="37EAE9D4" w14:textId="177BAAE3" w:rsidR="001243BB" w:rsidRDefault="001243BB" w:rsidP="00B73828">
      <w:pPr>
        <w:spacing w:after="0" w:line="240" w:lineRule="auto"/>
        <w:ind w:left="142"/>
        <w:jc w:val="both"/>
        <w:rPr>
          <w:rFonts w:ascii="Times New Roman" w:eastAsia="Times New Roman" w:hAnsi="Times New Roman"/>
          <w:bCs/>
          <w:sz w:val="24"/>
          <w:szCs w:val="24"/>
          <w:lang w:val="es-VE" w:eastAsia="es-VE"/>
        </w:rPr>
      </w:pPr>
    </w:p>
    <w:p w14:paraId="7CA047B6" w14:textId="19C04FC8" w:rsidR="00502E15" w:rsidRDefault="00502E15" w:rsidP="00502E1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CU-3422</w:t>
      </w:r>
      <w:r w:rsidRPr="00860D99">
        <w:rPr>
          <w:rFonts w:ascii="Times New Roman" w:eastAsia="Times New Roman" w:hAnsi="Times New Roman"/>
          <w:b/>
          <w:sz w:val="24"/>
          <w:szCs w:val="24"/>
          <w:lang w:val="es-VE" w:eastAsia="es-VE"/>
        </w:rPr>
        <w:t>/17.</w:t>
      </w:r>
    </w:p>
    <w:p w14:paraId="01A6EFEA" w14:textId="158CEE34" w:rsidR="00FB2639" w:rsidRDefault="00FB2639" w:rsidP="00FB263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B2639">
        <w:rPr>
          <w:rFonts w:ascii="Times New Roman" w:eastAsia="Times New Roman" w:hAnsi="Times New Roman"/>
          <w:bCs/>
          <w:sz w:val="24"/>
          <w:szCs w:val="24"/>
          <w:lang w:val="es-VE" w:eastAsia="es-VE"/>
        </w:rPr>
        <w:t xml:space="preserve">omunicación </w:t>
      </w:r>
      <w:proofErr w:type="spellStart"/>
      <w:r w:rsidRPr="00FB2639">
        <w:rPr>
          <w:rFonts w:ascii="Times New Roman" w:eastAsia="Times New Roman" w:hAnsi="Times New Roman"/>
          <w:bCs/>
          <w:sz w:val="24"/>
          <w:szCs w:val="24"/>
          <w:lang w:val="es-VE" w:eastAsia="es-VE"/>
        </w:rPr>
        <w:t>N°</w:t>
      </w:r>
      <w:proofErr w:type="spellEnd"/>
      <w:r w:rsidRPr="00FB2639">
        <w:rPr>
          <w:rFonts w:ascii="Times New Roman" w:eastAsia="Times New Roman" w:hAnsi="Times New Roman"/>
          <w:bCs/>
          <w:sz w:val="24"/>
          <w:szCs w:val="24"/>
          <w:lang w:val="es-VE" w:eastAsia="es-VE"/>
        </w:rPr>
        <w:t xml:space="preserve"> 1061/30.1, de fecha 06.11.2017, mediante la cual notifica que a los fines de dar cumplimiento con el contenido del artículo segundo de la Resolución de este Máximo Organismo que otorga Delegación </w:t>
      </w:r>
      <w:proofErr w:type="spellStart"/>
      <w:r w:rsidRPr="00FB2639">
        <w:rPr>
          <w:rFonts w:ascii="Times New Roman" w:eastAsia="Times New Roman" w:hAnsi="Times New Roman"/>
          <w:bCs/>
          <w:sz w:val="24"/>
          <w:szCs w:val="24"/>
          <w:lang w:val="es-VE" w:eastAsia="es-VE"/>
        </w:rPr>
        <w:t>Interorgánica</w:t>
      </w:r>
      <w:proofErr w:type="spellEnd"/>
      <w:r w:rsidRPr="00FB2639">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la Ejecución de Obras para la Universidad de Los Andes, debidamente aprobada según Resolución </w:t>
      </w:r>
      <w:proofErr w:type="spellStart"/>
      <w:r w:rsidRPr="00FB2639">
        <w:rPr>
          <w:rFonts w:ascii="Times New Roman" w:eastAsia="Times New Roman" w:hAnsi="Times New Roman"/>
          <w:bCs/>
          <w:sz w:val="24"/>
          <w:szCs w:val="24"/>
          <w:lang w:val="es-VE" w:eastAsia="es-VE"/>
        </w:rPr>
        <w:t>N°</w:t>
      </w:r>
      <w:proofErr w:type="spellEnd"/>
      <w:r w:rsidRPr="00FB2639">
        <w:rPr>
          <w:rFonts w:ascii="Times New Roman" w:eastAsia="Times New Roman" w:hAnsi="Times New Roman"/>
          <w:bCs/>
          <w:sz w:val="24"/>
          <w:szCs w:val="24"/>
          <w:lang w:val="es-VE" w:eastAsia="es-VE"/>
        </w:rPr>
        <w:t xml:space="preserve"> CU-0163/15, de fecha 22.06.2015, remite el respectivo informe, en los siguientes términos: </w:t>
      </w:r>
    </w:p>
    <w:p w14:paraId="5A9B084C" w14:textId="77777777" w:rsidR="00FB2639" w:rsidRPr="00FB2639" w:rsidRDefault="00FB2639" w:rsidP="00FB2639">
      <w:pPr>
        <w:spacing w:after="0" w:line="240" w:lineRule="auto"/>
        <w:ind w:left="142"/>
        <w:jc w:val="both"/>
        <w:rPr>
          <w:rFonts w:ascii="Times New Roman" w:eastAsia="Times New Roman" w:hAnsi="Times New Roman"/>
          <w:bCs/>
          <w:sz w:val="24"/>
          <w:szCs w:val="24"/>
          <w:lang w:val="es-VE" w:eastAsia="es-VE"/>
        </w:rPr>
      </w:pPr>
    </w:p>
    <w:p w14:paraId="7C4E9B27" w14:textId="089A296C" w:rsidR="00FB2639" w:rsidRDefault="00FB2639" w:rsidP="00FB2639">
      <w:pPr>
        <w:spacing w:after="0" w:line="240" w:lineRule="auto"/>
        <w:ind w:left="142"/>
        <w:jc w:val="both"/>
        <w:rPr>
          <w:rFonts w:ascii="Times New Roman" w:eastAsia="Times New Roman" w:hAnsi="Times New Roman"/>
          <w:bCs/>
          <w:sz w:val="24"/>
          <w:szCs w:val="24"/>
          <w:lang w:val="es-VE" w:eastAsia="es-VE"/>
        </w:rPr>
      </w:pPr>
      <w:r w:rsidRPr="00FB2639">
        <w:rPr>
          <w:rFonts w:ascii="Times New Roman" w:eastAsia="Times New Roman" w:hAnsi="Times New Roman"/>
          <w:bCs/>
          <w:sz w:val="24"/>
          <w:szCs w:val="24"/>
          <w:lang w:val="es-VE" w:eastAsia="es-VE"/>
        </w:rPr>
        <w:t xml:space="preserve">La Comisión de Contrataciones de esta Universidad, procedió a remitir </w:t>
      </w:r>
      <w:r w:rsidRPr="00FB2639">
        <w:rPr>
          <w:rFonts w:ascii="Times New Roman" w:eastAsia="Times New Roman" w:hAnsi="Times New Roman"/>
          <w:b/>
          <w:sz w:val="24"/>
          <w:szCs w:val="24"/>
          <w:lang w:val="es-VE" w:eastAsia="es-VE"/>
        </w:rPr>
        <w:t xml:space="preserve">Acta de Adjudicación del Procedimiento Administrativo de Contratación Pública Concurso Cerrado </w:t>
      </w:r>
      <w:proofErr w:type="spellStart"/>
      <w:r w:rsidRPr="00FB2639">
        <w:rPr>
          <w:rFonts w:ascii="Times New Roman" w:eastAsia="Times New Roman" w:hAnsi="Times New Roman"/>
          <w:b/>
          <w:sz w:val="24"/>
          <w:szCs w:val="24"/>
          <w:lang w:val="es-VE" w:eastAsia="es-VE"/>
        </w:rPr>
        <w:t>N°</w:t>
      </w:r>
      <w:proofErr w:type="spellEnd"/>
      <w:r w:rsidRPr="00FB2639">
        <w:rPr>
          <w:rFonts w:ascii="Times New Roman" w:eastAsia="Times New Roman" w:hAnsi="Times New Roman"/>
          <w:b/>
          <w:sz w:val="24"/>
          <w:szCs w:val="24"/>
          <w:lang w:val="es-VE" w:eastAsia="es-VE"/>
        </w:rPr>
        <w:t xml:space="preserve"> ULA/CC/CC/46-2017, para la adquisición de Papel Pergamino para la Universidad de Los Andes</w:t>
      </w:r>
      <w:r w:rsidRPr="00FB2639">
        <w:rPr>
          <w:rFonts w:ascii="Times New Roman" w:eastAsia="Times New Roman" w:hAnsi="Times New Roman"/>
          <w:bCs/>
          <w:sz w:val="24"/>
          <w:szCs w:val="24"/>
          <w:lang w:val="es-VE" w:eastAsia="es-VE"/>
        </w:rPr>
        <w:t xml:space="preserve">, con fecha 03.11.2017, al Servicio Jurídico a los fines que se estudiara su visado, obteniéndose el mismo en fecha 03.11.2017, de acuerdo con el informe jurídico N" SJ.873.17, elaborado por los Abogados Kelvin Edecio López Ruíz y Ana Carolina Fernández Gutiérrez y remitido a ese Despacho el día 03.11.2017, según oficio </w:t>
      </w:r>
      <w:proofErr w:type="spellStart"/>
      <w:r w:rsidRPr="00FB2639">
        <w:rPr>
          <w:rFonts w:ascii="Times New Roman" w:eastAsia="Times New Roman" w:hAnsi="Times New Roman"/>
          <w:bCs/>
          <w:sz w:val="24"/>
          <w:szCs w:val="24"/>
          <w:lang w:val="es-VE" w:eastAsia="es-VE"/>
        </w:rPr>
        <w:t>Nº</w:t>
      </w:r>
      <w:proofErr w:type="spellEnd"/>
      <w:r w:rsidRPr="00FB2639">
        <w:rPr>
          <w:rFonts w:ascii="Times New Roman" w:eastAsia="Times New Roman" w:hAnsi="Times New Roman"/>
          <w:bCs/>
          <w:sz w:val="24"/>
          <w:szCs w:val="24"/>
          <w:lang w:val="es-VE" w:eastAsia="es-VE"/>
        </w:rPr>
        <w:t xml:space="preserve"> SJ-873.17, emitido por la Abogada Inés Lárez. Marín, Consultora Jurídica (E) de la Universidad de Los Andes. El documento de adjudicación es suscrito por el monto de Cincuenta y un Millón Setecientos Cuarenta y Cuatro Mil Bolívares Exactos (Bs. 51.744.000,00), lo cual representa Ciento Setenta y Dos Mil Cuatrocientos Ochenta Unidades Tributarias (172.480 </w:t>
      </w:r>
      <w:proofErr w:type="gramStart"/>
      <w:r w:rsidRPr="00FB2639">
        <w:rPr>
          <w:rFonts w:ascii="Times New Roman" w:eastAsia="Times New Roman" w:hAnsi="Times New Roman"/>
          <w:bCs/>
          <w:sz w:val="24"/>
          <w:szCs w:val="24"/>
          <w:lang w:val="es-VE" w:eastAsia="es-VE"/>
        </w:rPr>
        <w:t>U.T</w:t>
      </w:r>
      <w:proofErr w:type="gramEnd"/>
      <w:r w:rsidRPr="00FB2639">
        <w:rPr>
          <w:rFonts w:ascii="Times New Roman" w:eastAsia="Times New Roman" w:hAnsi="Times New Roman"/>
          <w:bCs/>
          <w:sz w:val="24"/>
          <w:szCs w:val="24"/>
          <w:lang w:val="es-VE" w:eastAsia="es-VE"/>
        </w:rPr>
        <w:t xml:space="preserve">), por lo </w:t>
      </w:r>
      <w:r w:rsidRPr="00FB2639">
        <w:rPr>
          <w:rFonts w:ascii="Times New Roman" w:eastAsia="Times New Roman" w:hAnsi="Times New Roman"/>
          <w:bCs/>
          <w:sz w:val="24"/>
          <w:szCs w:val="24"/>
          <w:lang w:val="es-VE" w:eastAsia="es-VE"/>
        </w:rPr>
        <w:t xml:space="preserve">que en aplicación del literal "a" del artículo primero de la precitada Resolución, le corresponde su suscripción al Rector de la Universidad de Los Andes, por representar un monto superior a 50.000 Unidades Tributarias. </w:t>
      </w:r>
    </w:p>
    <w:p w14:paraId="1D33D799" w14:textId="77777777" w:rsidR="00FB2639" w:rsidRPr="00FB2639" w:rsidRDefault="00FB2639" w:rsidP="00FB2639">
      <w:pPr>
        <w:spacing w:after="0" w:line="240" w:lineRule="auto"/>
        <w:ind w:left="142"/>
        <w:jc w:val="both"/>
        <w:rPr>
          <w:rFonts w:ascii="Times New Roman" w:eastAsia="Times New Roman" w:hAnsi="Times New Roman"/>
          <w:bCs/>
          <w:sz w:val="24"/>
          <w:szCs w:val="24"/>
          <w:lang w:val="es-VE" w:eastAsia="es-VE"/>
        </w:rPr>
      </w:pPr>
    </w:p>
    <w:p w14:paraId="6EA31B61" w14:textId="68E2C75F" w:rsidR="00FB2639" w:rsidRDefault="00FB2639" w:rsidP="00FB2639">
      <w:pPr>
        <w:spacing w:after="0" w:line="240" w:lineRule="auto"/>
        <w:ind w:left="142"/>
        <w:jc w:val="both"/>
        <w:rPr>
          <w:rFonts w:ascii="Times New Roman" w:eastAsia="Times New Roman" w:hAnsi="Times New Roman"/>
          <w:bCs/>
          <w:sz w:val="24"/>
          <w:szCs w:val="24"/>
          <w:lang w:val="es-VE" w:eastAsia="es-VE"/>
        </w:rPr>
      </w:pPr>
      <w:r w:rsidRPr="00FB2639">
        <w:rPr>
          <w:rFonts w:ascii="Times New Roman" w:eastAsia="Times New Roman" w:hAnsi="Times New Roman"/>
          <w:bCs/>
          <w:sz w:val="24"/>
          <w:szCs w:val="24"/>
          <w:lang w:val="es-VE" w:eastAsia="es-VE"/>
        </w:rPr>
        <w:t xml:space="preserve">El documento de adjudicación data del 27.10.2017, concediéndose la misma a la empresa: </w:t>
      </w:r>
    </w:p>
    <w:p w14:paraId="5F076997" w14:textId="3A6ABD24" w:rsidR="00FB2639" w:rsidRDefault="00FB2639" w:rsidP="00FB2639">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079"/>
        <w:gridCol w:w="854"/>
        <w:gridCol w:w="854"/>
        <w:gridCol w:w="697"/>
        <w:gridCol w:w="900"/>
      </w:tblGrid>
      <w:tr w:rsidR="00FB2639" w14:paraId="5D828AFB" w14:textId="77777777" w:rsidTr="00FB2639">
        <w:tc>
          <w:tcPr>
            <w:tcW w:w="1303" w:type="dxa"/>
          </w:tcPr>
          <w:p w14:paraId="5972BED9" w14:textId="3BEF5553"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Empresa</w:t>
            </w:r>
          </w:p>
        </w:tc>
        <w:tc>
          <w:tcPr>
            <w:tcW w:w="1020" w:type="dxa"/>
          </w:tcPr>
          <w:p w14:paraId="22106E30" w14:textId="67A916FC"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Monto Ofertado</w:t>
            </w:r>
          </w:p>
        </w:tc>
        <w:tc>
          <w:tcPr>
            <w:tcW w:w="1020" w:type="dxa"/>
          </w:tcPr>
          <w:p w14:paraId="6B5FFBBB" w14:textId="5CE3A679"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Monto Adjudicado</w:t>
            </w:r>
          </w:p>
        </w:tc>
        <w:tc>
          <w:tcPr>
            <w:tcW w:w="822" w:type="dxa"/>
          </w:tcPr>
          <w:p w14:paraId="5C491C09" w14:textId="24766380"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Rif</w:t>
            </w:r>
          </w:p>
        </w:tc>
        <w:tc>
          <w:tcPr>
            <w:tcW w:w="219" w:type="dxa"/>
          </w:tcPr>
          <w:p w14:paraId="7BC55CB5" w14:textId="6CD3DC6C"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Representante Legal:</w:t>
            </w:r>
          </w:p>
        </w:tc>
      </w:tr>
      <w:tr w:rsidR="00FB2639" w14:paraId="28EA2762" w14:textId="77777777" w:rsidTr="00FB2639">
        <w:tc>
          <w:tcPr>
            <w:tcW w:w="1303" w:type="dxa"/>
          </w:tcPr>
          <w:p w14:paraId="741AA981" w14:textId="16BBFA8C"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r w:rsidRPr="00FB2639">
              <w:rPr>
                <w:rFonts w:ascii="Times New Roman" w:eastAsia="Times New Roman" w:hAnsi="Times New Roman"/>
                <w:bCs/>
                <w:sz w:val="16"/>
                <w:szCs w:val="16"/>
                <w:lang w:val="es-VE" w:eastAsia="es-VE"/>
              </w:rPr>
              <w:t>DISTRIBUIDORA SOLUCIONES, C.A.</w:t>
            </w:r>
          </w:p>
        </w:tc>
        <w:tc>
          <w:tcPr>
            <w:tcW w:w="1020" w:type="dxa"/>
          </w:tcPr>
          <w:p w14:paraId="3DE5B066" w14:textId="44878222"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r w:rsidRPr="00FB2639">
              <w:rPr>
                <w:rFonts w:ascii="Times New Roman" w:eastAsia="Times New Roman" w:hAnsi="Times New Roman"/>
                <w:bCs/>
                <w:sz w:val="16"/>
                <w:szCs w:val="16"/>
                <w:lang w:val="es-VE" w:eastAsia="es-VE"/>
              </w:rPr>
              <w:t>51.744.000,00</w:t>
            </w:r>
          </w:p>
        </w:tc>
        <w:tc>
          <w:tcPr>
            <w:tcW w:w="1020" w:type="dxa"/>
          </w:tcPr>
          <w:p w14:paraId="2FAD20AF" w14:textId="1D9831D0"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r w:rsidRPr="00FB2639">
              <w:rPr>
                <w:rFonts w:ascii="Times New Roman" w:eastAsia="Times New Roman" w:hAnsi="Times New Roman"/>
                <w:bCs/>
                <w:sz w:val="16"/>
                <w:szCs w:val="16"/>
                <w:lang w:val="es-VE" w:eastAsia="es-VE"/>
              </w:rPr>
              <w:t>51.744.000,00</w:t>
            </w:r>
          </w:p>
        </w:tc>
        <w:tc>
          <w:tcPr>
            <w:tcW w:w="822" w:type="dxa"/>
          </w:tcPr>
          <w:p w14:paraId="1FCB9512" w14:textId="72BBBBC5"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r w:rsidRPr="00FB2639">
              <w:rPr>
                <w:rFonts w:ascii="Times New Roman" w:eastAsia="Times New Roman" w:hAnsi="Times New Roman"/>
                <w:bCs/>
                <w:sz w:val="16"/>
                <w:szCs w:val="16"/>
                <w:lang w:val="es-VE" w:eastAsia="es-VE"/>
              </w:rPr>
              <w:t>J-40346983-0</w:t>
            </w:r>
          </w:p>
        </w:tc>
        <w:tc>
          <w:tcPr>
            <w:tcW w:w="219" w:type="dxa"/>
          </w:tcPr>
          <w:p w14:paraId="60228F8E" w14:textId="271F7226"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r w:rsidRPr="00FB2639">
              <w:rPr>
                <w:rFonts w:ascii="Times New Roman" w:eastAsia="Times New Roman" w:hAnsi="Times New Roman"/>
                <w:bCs/>
                <w:sz w:val="16"/>
                <w:szCs w:val="16"/>
                <w:lang w:val="es-VE" w:eastAsia="es-VE"/>
              </w:rPr>
              <w:t xml:space="preserve">Javier J. </w:t>
            </w:r>
            <w:proofErr w:type="spellStart"/>
            <w:r w:rsidRPr="00FB2639">
              <w:rPr>
                <w:rFonts w:ascii="Times New Roman" w:eastAsia="Times New Roman" w:hAnsi="Times New Roman"/>
                <w:bCs/>
                <w:sz w:val="16"/>
                <w:szCs w:val="16"/>
                <w:lang w:val="es-VE" w:eastAsia="es-VE"/>
              </w:rPr>
              <w:t>Cardenas</w:t>
            </w:r>
            <w:proofErr w:type="spellEnd"/>
            <w:r w:rsidRPr="00FB2639">
              <w:rPr>
                <w:rFonts w:ascii="Times New Roman" w:eastAsia="Times New Roman" w:hAnsi="Times New Roman"/>
                <w:bCs/>
                <w:sz w:val="16"/>
                <w:szCs w:val="16"/>
                <w:lang w:val="es-VE" w:eastAsia="es-VE"/>
              </w:rPr>
              <w:t xml:space="preserve"> C. C.I. </w:t>
            </w:r>
            <w:proofErr w:type="spellStart"/>
            <w:r w:rsidRPr="00FB2639">
              <w:rPr>
                <w:rFonts w:ascii="Times New Roman" w:eastAsia="Times New Roman" w:hAnsi="Times New Roman"/>
                <w:bCs/>
                <w:sz w:val="16"/>
                <w:szCs w:val="16"/>
                <w:lang w:val="es-VE" w:eastAsia="es-VE"/>
              </w:rPr>
              <w:t>N°</w:t>
            </w:r>
            <w:proofErr w:type="spellEnd"/>
            <w:r w:rsidRPr="00FB2639">
              <w:rPr>
                <w:rFonts w:ascii="Times New Roman" w:eastAsia="Times New Roman" w:hAnsi="Times New Roman"/>
                <w:bCs/>
                <w:sz w:val="16"/>
                <w:szCs w:val="16"/>
                <w:lang w:val="es-VE" w:eastAsia="es-VE"/>
              </w:rPr>
              <w:t xml:space="preserve"> 17.812.172</w:t>
            </w:r>
          </w:p>
        </w:tc>
      </w:tr>
      <w:tr w:rsidR="00FB2639" w14:paraId="776A7DF7" w14:textId="77777777" w:rsidTr="00FB2639">
        <w:tc>
          <w:tcPr>
            <w:tcW w:w="1303" w:type="dxa"/>
          </w:tcPr>
          <w:p w14:paraId="39F5AA8D" w14:textId="77777777"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p>
        </w:tc>
        <w:tc>
          <w:tcPr>
            <w:tcW w:w="1020" w:type="dxa"/>
          </w:tcPr>
          <w:p w14:paraId="209CB5CC" w14:textId="7C6ADFC3"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Total</w:t>
            </w:r>
          </w:p>
        </w:tc>
        <w:tc>
          <w:tcPr>
            <w:tcW w:w="1020" w:type="dxa"/>
          </w:tcPr>
          <w:p w14:paraId="36F70D08" w14:textId="2B173261" w:rsidR="00FB2639" w:rsidRPr="00FB2639" w:rsidRDefault="00FB2639" w:rsidP="00FB2639">
            <w:pPr>
              <w:spacing w:after="0" w:line="240" w:lineRule="auto"/>
              <w:jc w:val="center"/>
              <w:rPr>
                <w:rFonts w:ascii="Times New Roman" w:eastAsia="Times New Roman" w:hAnsi="Times New Roman"/>
                <w:b/>
                <w:sz w:val="16"/>
                <w:szCs w:val="16"/>
                <w:lang w:val="es-VE" w:eastAsia="es-VE"/>
              </w:rPr>
            </w:pPr>
            <w:r w:rsidRPr="00FB2639">
              <w:rPr>
                <w:rFonts w:ascii="Times New Roman" w:eastAsia="Times New Roman" w:hAnsi="Times New Roman"/>
                <w:b/>
                <w:sz w:val="16"/>
                <w:szCs w:val="16"/>
                <w:lang w:val="es-VE" w:eastAsia="es-VE"/>
              </w:rPr>
              <w:t>51.744.000,00</w:t>
            </w:r>
          </w:p>
        </w:tc>
        <w:tc>
          <w:tcPr>
            <w:tcW w:w="822" w:type="dxa"/>
          </w:tcPr>
          <w:p w14:paraId="3EBBAF0B" w14:textId="77777777"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p>
        </w:tc>
        <w:tc>
          <w:tcPr>
            <w:tcW w:w="219" w:type="dxa"/>
          </w:tcPr>
          <w:p w14:paraId="4137093F" w14:textId="77777777" w:rsidR="00FB2639" w:rsidRPr="00FB2639" w:rsidRDefault="00FB2639" w:rsidP="00FB2639">
            <w:pPr>
              <w:spacing w:after="0" w:line="240" w:lineRule="auto"/>
              <w:jc w:val="center"/>
              <w:rPr>
                <w:rFonts w:ascii="Times New Roman" w:eastAsia="Times New Roman" w:hAnsi="Times New Roman"/>
                <w:bCs/>
                <w:sz w:val="16"/>
                <w:szCs w:val="16"/>
                <w:lang w:val="es-VE" w:eastAsia="es-VE"/>
              </w:rPr>
            </w:pPr>
          </w:p>
        </w:tc>
      </w:tr>
    </w:tbl>
    <w:p w14:paraId="09EBA068" w14:textId="33F47480" w:rsidR="00FB2639" w:rsidRPr="00FB2639" w:rsidRDefault="00FB2639" w:rsidP="00FB2639">
      <w:pPr>
        <w:spacing w:after="0" w:line="240" w:lineRule="auto"/>
        <w:jc w:val="both"/>
        <w:rPr>
          <w:rFonts w:ascii="Times New Roman" w:eastAsia="Times New Roman" w:hAnsi="Times New Roman"/>
          <w:bCs/>
          <w:sz w:val="24"/>
          <w:szCs w:val="24"/>
          <w:lang w:val="es-VE" w:eastAsia="es-VE"/>
        </w:rPr>
      </w:pPr>
    </w:p>
    <w:p w14:paraId="71D6F0F6" w14:textId="77777777" w:rsidR="00FB2639" w:rsidRPr="00FB2639" w:rsidRDefault="00FB2639" w:rsidP="00FB2639">
      <w:pPr>
        <w:spacing w:after="0" w:line="240" w:lineRule="auto"/>
        <w:ind w:left="142"/>
        <w:jc w:val="both"/>
        <w:rPr>
          <w:rFonts w:ascii="Times New Roman" w:eastAsia="Times New Roman" w:hAnsi="Times New Roman"/>
          <w:bCs/>
          <w:sz w:val="24"/>
          <w:szCs w:val="24"/>
          <w:lang w:val="es-VE" w:eastAsia="es-VE"/>
        </w:rPr>
      </w:pPr>
      <w:r w:rsidRPr="00FB2639">
        <w:rPr>
          <w:rFonts w:ascii="Times New Roman" w:eastAsia="Times New Roman" w:hAnsi="Times New Roman"/>
          <w:bCs/>
          <w:sz w:val="24"/>
          <w:szCs w:val="24"/>
          <w:lang w:val="es-VE" w:eastAsia="es-VE"/>
        </w:rPr>
        <w:t xml:space="preserve">Finalmente, informan que el documento de Adjudicación del Procedimiento Administrativo de Contratación Pública Concurso Cerrado </w:t>
      </w:r>
      <w:proofErr w:type="spellStart"/>
      <w:r w:rsidRPr="00FB2639">
        <w:rPr>
          <w:rFonts w:ascii="Times New Roman" w:eastAsia="Times New Roman" w:hAnsi="Times New Roman"/>
          <w:bCs/>
          <w:sz w:val="24"/>
          <w:szCs w:val="24"/>
          <w:lang w:val="es-VE" w:eastAsia="es-VE"/>
        </w:rPr>
        <w:t>N°</w:t>
      </w:r>
      <w:proofErr w:type="spellEnd"/>
      <w:r w:rsidRPr="00FB2639">
        <w:rPr>
          <w:rFonts w:ascii="Times New Roman" w:eastAsia="Times New Roman" w:hAnsi="Times New Roman"/>
          <w:bCs/>
          <w:sz w:val="24"/>
          <w:szCs w:val="24"/>
          <w:lang w:val="es-VE" w:eastAsia="es-VE"/>
        </w:rPr>
        <w:t xml:space="preserve"> ULA/CC/CC/46-2017, para la adquisición de Papel Pergamino para la Universidad de Los Andes, se otorgó de forma parcial, de conformidad con el contenido del Informe de Examen, Evaluación y Recomendación de las Ofertas, iniciándose un nuevo procedimiento de Concurso Cerrado, de acuerdo al artículo 90, de la Ley de Contrataciones Públicas. </w:t>
      </w:r>
    </w:p>
    <w:p w14:paraId="5F327384" w14:textId="65EFE627" w:rsidR="00FB2639" w:rsidRDefault="00FB2639" w:rsidP="00FB2639">
      <w:pPr>
        <w:spacing w:after="0" w:line="240" w:lineRule="auto"/>
        <w:ind w:left="142"/>
        <w:jc w:val="both"/>
        <w:rPr>
          <w:rFonts w:ascii="Times New Roman" w:eastAsia="Times New Roman" w:hAnsi="Times New Roman"/>
          <w:b/>
          <w:bCs/>
          <w:sz w:val="24"/>
          <w:szCs w:val="24"/>
          <w:lang w:val="es-VE" w:eastAsia="es-VE"/>
        </w:rPr>
      </w:pPr>
      <w:r w:rsidRPr="004B3AC5">
        <w:rPr>
          <w:rFonts w:ascii="Times New Roman" w:eastAsia="Times New Roman" w:hAnsi="Times New Roman"/>
          <w:b/>
          <w:bCs/>
          <w:sz w:val="24"/>
          <w:szCs w:val="24"/>
          <w:lang w:val="es-VE" w:eastAsia="es-VE"/>
        </w:rPr>
        <w:t xml:space="preserve">Decisión: Quedó en cuenta. </w:t>
      </w:r>
    </w:p>
    <w:p w14:paraId="3F5D519E" w14:textId="7A10E001" w:rsidR="00F476C5" w:rsidRDefault="00F476C5" w:rsidP="00FB2639">
      <w:pPr>
        <w:spacing w:after="0" w:line="240" w:lineRule="auto"/>
        <w:ind w:left="142"/>
        <w:jc w:val="both"/>
        <w:rPr>
          <w:rFonts w:ascii="Times New Roman" w:eastAsia="Times New Roman" w:hAnsi="Times New Roman"/>
          <w:b/>
          <w:bCs/>
          <w:sz w:val="24"/>
          <w:szCs w:val="24"/>
          <w:lang w:val="es-VE" w:eastAsia="es-VE"/>
        </w:rPr>
      </w:pPr>
    </w:p>
    <w:p w14:paraId="4DB4AB4A" w14:textId="7AEFF9BD" w:rsidR="00F476C5" w:rsidRDefault="00F476C5" w:rsidP="00F476C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CU-3423</w:t>
      </w:r>
      <w:r w:rsidRPr="00860D99">
        <w:rPr>
          <w:rFonts w:ascii="Times New Roman" w:eastAsia="Times New Roman" w:hAnsi="Times New Roman"/>
          <w:b/>
          <w:sz w:val="24"/>
          <w:szCs w:val="24"/>
          <w:lang w:val="es-VE" w:eastAsia="es-VE"/>
        </w:rPr>
        <w:t>/17.</w:t>
      </w:r>
    </w:p>
    <w:p w14:paraId="1AC73F72" w14:textId="35112FFD" w:rsidR="00A54F0D" w:rsidRDefault="00A54F0D" w:rsidP="00A54F0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54F0D">
        <w:rPr>
          <w:rFonts w:ascii="Times New Roman" w:eastAsia="Times New Roman" w:hAnsi="Times New Roman"/>
          <w:sz w:val="24"/>
          <w:szCs w:val="24"/>
          <w:lang w:val="es-VE" w:eastAsia="es-VE"/>
        </w:rPr>
        <w:t xml:space="preserve">omunicación </w:t>
      </w:r>
      <w:proofErr w:type="spellStart"/>
      <w:r w:rsidRPr="00A54F0D">
        <w:rPr>
          <w:rFonts w:ascii="Times New Roman" w:eastAsia="Times New Roman" w:hAnsi="Times New Roman"/>
          <w:sz w:val="24"/>
          <w:szCs w:val="24"/>
          <w:lang w:val="es-VE" w:eastAsia="es-VE"/>
        </w:rPr>
        <w:t>N°</w:t>
      </w:r>
      <w:proofErr w:type="spellEnd"/>
      <w:r w:rsidRPr="00A54F0D">
        <w:rPr>
          <w:rFonts w:ascii="Times New Roman" w:eastAsia="Times New Roman" w:hAnsi="Times New Roman"/>
          <w:sz w:val="24"/>
          <w:szCs w:val="24"/>
          <w:lang w:val="es-VE" w:eastAsia="es-VE"/>
        </w:rPr>
        <w:t xml:space="preserve"> CR-044.17, de fecha 07.11.2017, recibida el 07.11.2017, mediante la cual solicita permiso desde el día 15.11.2017 hasta el día 08.12.2017, para viajar a Ecuador en donde realizará las siguientes actividades: </w:t>
      </w:r>
    </w:p>
    <w:p w14:paraId="6F6ABA20" w14:textId="77777777"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p>
    <w:p w14:paraId="5A88C28A" w14:textId="06DB6DE9" w:rsidR="00A54F0D" w:rsidRPr="00ED63F5" w:rsidRDefault="00A54F0D" w:rsidP="00ED63F5">
      <w:pPr>
        <w:pStyle w:val="Prrafodelista"/>
        <w:numPr>
          <w:ilvl w:val="0"/>
          <w:numId w:val="51"/>
        </w:numPr>
        <w:spacing w:after="0" w:line="240" w:lineRule="auto"/>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Dictado de un módulo del Curso "Herramientas para la construcción de toma de decisiones en MBC " a profesores de la Universidad Politécnica Salesiana de Cuenca. Ese curso ha sido organizado entre </w:t>
      </w:r>
      <w:proofErr w:type="spellStart"/>
      <w:r w:rsidRPr="00A54F0D">
        <w:rPr>
          <w:rFonts w:ascii="Times New Roman" w:eastAsia="Times New Roman" w:hAnsi="Times New Roman"/>
          <w:sz w:val="24"/>
          <w:szCs w:val="24"/>
          <w:lang w:val="es-VE" w:eastAsia="es-VE"/>
        </w:rPr>
        <w:t>Corpoula</w:t>
      </w:r>
      <w:proofErr w:type="spellEnd"/>
      <w:r w:rsidRPr="00A54F0D">
        <w:rPr>
          <w:rFonts w:ascii="Times New Roman" w:eastAsia="Times New Roman" w:hAnsi="Times New Roman"/>
          <w:sz w:val="24"/>
          <w:szCs w:val="24"/>
          <w:lang w:val="es-VE" w:eastAsia="es-VE"/>
        </w:rPr>
        <w:t xml:space="preserve"> y el Laboratorio de Sistemas Inteligentes de la ULA. </w:t>
      </w:r>
    </w:p>
    <w:p w14:paraId="0616684A" w14:textId="7D40108F" w:rsidR="00A54F0D" w:rsidRPr="00A54F0D" w:rsidRDefault="00A54F0D" w:rsidP="00C8722B">
      <w:pPr>
        <w:pStyle w:val="Prrafodelista"/>
        <w:numPr>
          <w:ilvl w:val="0"/>
          <w:numId w:val="51"/>
        </w:numPr>
        <w:spacing w:after="0" w:line="240" w:lineRule="auto"/>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lastRenderedPageBreak/>
        <w:t xml:space="preserve">Atender invitación por parte del Dr. Andreas </w:t>
      </w:r>
      <w:proofErr w:type="spellStart"/>
      <w:r w:rsidRPr="00A54F0D">
        <w:rPr>
          <w:rFonts w:ascii="Times New Roman" w:eastAsia="Times New Roman" w:hAnsi="Times New Roman"/>
          <w:sz w:val="24"/>
          <w:szCs w:val="24"/>
          <w:lang w:val="es-VE" w:eastAsia="es-VE"/>
        </w:rPr>
        <w:t>Griewank</w:t>
      </w:r>
      <w:proofErr w:type="spellEnd"/>
      <w:r w:rsidRPr="00A54F0D">
        <w:rPr>
          <w:rFonts w:ascii="Times New Roman" w:eastAsia="Times New Roman" w:hAnsi="Times New Roman"/>
          <w:sz w:val="24"/>
          <w:szCs w:val="24"/>
          <w:lang w:val="es-VE" w:eastAsia="es-VE"/>
        </w:rPr>
        <w:t xml:space="preserve">, Decano de la Escuela de Ciencias Matemáticas y Tecnología Informática de la Universidad </w:t>
      </w:r>
      <w:proofErr w:type="spellStart"/>
      <w:r w:rsidRPr="00A54F0D">
        <w:rPr>
          <w:rFonts w:ascii="Times New Roman" w:eastAsia="Times New Roman" w:hAnsi="Times New Roman"/>
          <w:sz w:val="24"/>
          <w:szCs w:val="24"/>
          <w:lang w:val="es-VE" w:eastAsia="es-VE"/>
        </w:rPr>
        <w:t>Yachay</w:t>
      </w:r>
      <w:proofErr w:type="spellEnd"/>
      <w:r w:rsidRPr="00A54F0D">
        <w:rPr>
          <w:rFonts w:ascii="Times New Roman" w:eastAsia="Times New Roman" w:hAnsi="Times New Roman"/>
          <w:sz w:val="24"/>
          <w:szCs w:val="24"/>
          <w:lang w:val="es-VE" w:eastAsia="es-VE"/>
        </w:rPr>
        <w:t xml:space="preserve"> </w:t>
      </w:r>
      <w:proofErr w:type="spellStart"/>
      <w:r w:rsidRPr="00A54F0D">
        <w:rPr>
          <w:rFonts w:ascii="Times New Roman" w:eastAsia="Times New Roman" w:hAnsi="Times New Roman"/>
          <w:sz w:val="24"/>
          <w:szCs w:val="24"/>
          <w:lang w:val="es-VE" w:eastAsia="es-VE"/>
        </w:rPr>
        <w:t>Tech</w:t>
      </w:r>
      <w:proofErr w:type="spellEnd"/>
      <w:r w:rsidRPr="00A54F0D">
        <w:rPr>
          <w:rFonts w:ascii="Times New Roman" w:eastAsia="Times New Roman" w:hAnsi="Times New Roman"/>
          <w:sz w:val="24"/>
          <w:szCs w:val="24"/>
          <w:lang w:val="es-VE" w:eastAsia="es-VE"/>
        </w:rPr>
        <w:t xml:space="preserve"> para realizar actividades académicas y de investigación de forma conjunta. </w:t>
      </w:r>
    </w:p>
    <w:p w14:paraId="1DC832B1" w14:textId="77777777"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p>
    <w:p w14:paraId="24ABA398" w14:textId="64B17CF7" w:rsidR="00A54F0D" w:rsidRPr="00A54F0D" w:rsidRDefault="00A54F0D" w:rsidP="00C8722B">
      <w:pPr>
        <w:pStyle w:val="Prrafodelista"/>
        <w:numPr>
          <w:ilvl w:val="0"/>
          <w:numId w:val="51"/>
        </w:numPr>
        <w:spacing w:after="0" w:line="240" w:lineRule="auto"/>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Participar en la presentación de siete libros realizados en coediciones entre la Universidad de Los Andes (ULA) y la Pontificia Universidad Católica el Ecuador (PUCE), la Universidad Técnica Particular de Loja (UTPL), Pontificia Universidad Católica el Ecuador, Sede Ibarra (PUCESI) y la Fundación Universitaria </w:t>
      </w:r>
      <w:proofErr w:type="spellStart"/>
      <w:r w:rsidRPr="00A54F0D">
        <w:rPr>
          <w:rFonts w:ascii="Times New Roman" w:eastAsia="Times New Roman" w:hAnsi="Times New Roman"/>
          <w:sz w:val="24"/>
          <w:szCs w:val="24"/>
          <w:lang w:val="es-VE" w:eastAsia="es-VE"/>
        </w:rPr>
        <w:t>Unicolombo</w:t>
      </w:r>
      <w:proofErr w:type="spellEnd"/>
      <w:r w:rsidRPr="00A54F0D">
        <w:rPr>
          <w:rFonts w:ascii="Times New Roman" w:eastAsia="Times New Roman" w:hAnsi="Times New Roman"/>
          <w:sz w:val="24"/>
          <w:szCs w:val="24"/>
          <w:lang w:val="es-VE" w:eastAsia="es-VE"/>
        </w:rPr>
        <w:t xml:space="preserve"> de Colombia (</w:t>
      </w:r>
      <w:proofErr w:type="spellStart"/>
      <w:r w:rsidRPr="00A54F0D">
        <w:rPr>
          <w:rFonts w:ascii="Times New Roman" w:eastAsia="Times New Roman" w:hAnsi="Times New Roman"/>
          <w:sz w:val="24"/>
          <w:szCs w:val="24"/>
          <w:lang w:val="es-VE" w:eastAsia="es-VE"/>
        </w:rPr>
        <w:t>Unicolombo</w:t>
      </w:r>
      <w:proofErr w:type="spellEnd"/>
      <w:r w:rsidRPr="00A54F0D">
        <w:rPr>
          <w:rFonts w:ascii="Times New Roman" w:eastAsia="Times New Roman" w:hAnsi="Times New Roman"/>
          <w:sz w:val="24"/>
          <w:szCs w:val="24"/>
          <w:lang w:val="es-VE" w:eastAsia="es-VE"/>
        </w:rPr>
        <w:t xml:space="preserve">): </w:t>
      </w:r>
    </w:p>
    <w:p w14:paraId="08140BD1" w14:textId="77777777"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p>
    <w:p w14:paraId="67AFC759" w14:textId="77777777"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1. "Cómo mejorar el rendimiento académico de los alumnos universitarios" (ULA, PUCESI) </w:t>
      </w:r>
    </w:p>
    <w:p w14:paraId="3BF03486" w14:textId="77777777" w:rsidR="00A54F0D" w:rsidRDefault="00A54F0D" w:rsidP="00A54F0D">
      <w:pPr>
        <w:spacing w:after="0" w:line="240" w:lineRule="auto"/>
        <w:ind w:left="142"/>
        <w:jc w:val="both"/>
        <w:rPr>
          <w:rFonts w:ascii="Times New Roman" w:eastAsia="Times New Roman" w:hAnsi="Times New Roman"/>
          <w:sz w:val="24"/>
          <w:szCs w:val="24"/>
          <w:lang w:val="es-VE" w:eastAsia="es-VE"/>
        </w:rPr>
      </w:pPr>
    </w:p>
    <w:p w14:paraId="1ADD9187" w14:textId="57D3D4D7" w:rsidR="00A54F0D" w:rsidRDefault="00A54F0D" w:rsidP="007B2B84">
      <w:pPr>
        <w:spacing w:after="0" w:line="240" w:lineRule="auto"/>
        <w:ind w:left="142"/>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2. "Raíces Imbabura" (ULA, PUCESI) </w:t>
      </w:r>
    </w:p>
    <w:p w14:paraId="0043060A" w14:textId="4124B572"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3. </w:t>
      </w:r>
      <w:r w:rsidRPr="00A54F0D">
        <w:rPr>
          <w:rFonts w:ascii="Times New Roman" w:eastAsia="Times New Roman" w:hAnsi="Times New Roman"/>
          <w:sz w:val="24"/>
          <w:szCs w:val="24"/>
          <w:lang w:val="es-VE" w:eastAsia="es-VE"/>
        </w:rPr>
        <w:t xml:space="preserve">"Diseño de dispositivos para rehabilitación y órtesis" </w:t>
      </w:r>
      <w:proofErr w:type="gramStart"/>
      <w:r w:rsidRPr="00A54F0D">
        <w:rPr>
          <w:rFonts w:ascii="Times New Roman" w:eastAsia="Times New Roman" w:hAnsi="Times New Roman"/>
          <w:sz w:val="24"/>
          <w:szCs w:val="24"/>
          <w:lang w:val="es-VE" w:eastAsia="es-VE"/>
        </w:rPr>
        <w:t>( 3</w:t>
      </w:r>
      <w:proofErr w:type="gramEnd"/>
      <w:r w:rsidRPr="00A54F0D">
        <w:rPr>
          <w:rFonts w:ascii="Times New Roman" w:eastAsia="Times New Roman" w:hAnsi="Times New Roman"/>
          <w:sz w:val="24"/>
          <w:szCs w:val="24"/>
          <w:lang w:val="es-VE" w:eastAsia="es-VE"/>
        </w:rPr>
        <w:t xml:space="preserve"> ULA, PUCE, UTPL, PUCESI) </w:t>
      </w:r>
    </w:p>
    <w:p w14:paraId="2EC9F778" w14:textId="77777777" w:rsidR="00A54F0D" w:rsidRDefault="00A54F0D" w:rsidP="00A54F0D">
      <w:pPr>
        <w:spacing w:after="0" w:line="240" w:lineRule="auto"/>
        <w:ind w:left="142"/>
        <w:jc w:val="both"/>
        <w:rPr>
          <w:rFonts w:ascii="Times New Roman" w:eastAsia="Times New Roman" w:hAnsi="Times New Roman"/>
          <w:sz w:val="24"/>
          <w:szCs w:val="24"/>
          <w:lang w:val="es-VE" w:eastAsia="es-VE"/>
        </w:rPr>
      </w:pPr>
    </w:p>
    <w:p w14:paraId="264B4EAE" w14:textId="3851A23E"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4. "Retos del Turismo en Colombia, Ecuador y Venezuela" (ULA, PUCESI, UTPL, </w:t>
      </w:r>
      <w:proofErr w:type="spellStart"/>
      <w:r w:rsidRPr="00A54F0D">
        <w:rPr>
          <w:rFonts w:ascii="Times New Roman" w:eastAsia="Times New Roman" w:hAnsi="Times New Roman"/>
          <w:sz w:val="24"/>
          <w:szCs w:val="24"/>
          <w:lang w:val="es-VE" w:eastAsia="es-VE"/>
        </w:rPr>
        <w:t>Unicolombo</w:t>
      </w:r>
      <w:proofErr w:type="spellEnd"/>
      <w:r w:rsidRPr="00A54F0D">
        <w:rPr>
          <w:rFonts w:ascii="Times New Roman" w:eastAsia="Times New Roman" w:hAnsi="Times New Roman"/>
          <w:sz w:val="24"/>
          <w:szCs w:val="24"/>
          <w:lang w:val="es-VE" w:eastAsia="es-VE"/>
        </w:rPr>
        <w:t xml:space="preserve">) </w:t>
      </w:r>
    </w:p>
    <w:p w14:paraId="2A4CDEF4" w14:textId="77777777" w:rsidR="00A54F0D" w:rsidRDefault="00A54F0D" w:rsidP="00A54F0D">
      <w:pPr>
        <w:spacing w:after="0" w:line="240" w:lineRule="auto"/>
        <w:ind w:left="142"/>
        <w:jc w:val="both"/>
        <w:rPr>
          <w:rFonts w:ascii="Times New Roman" w:eastAsia="Times New Roman" w:hAnsi="Times New Roman"/>
          <w:sz w:val="24"/>
          <w:szCs w:val="24"/>
          <w:lang w:val="es-VE" w:eastAsia="es-VE"/>
        </w:rPr>
      </w:pPr>
    </w:p>
    <w:p w14:paraId="321620A9" w14:textId="621208C3"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5. "Avances, desarrollo y sustentabilidad agroambiental en el Ecuador y Venezuela" (ULA, PUCESI) </w:t>
      </w:r>
    </w:p>
    <w:p w14:paraId="6314611E" w14:textId="77777777" w:rsidR="00A54F0D" w:rsidRDefault="00A54F0D" w:rsidP="00A54F0D">
      <w:pPr>
        <w:spacing w:after="0" w:line="240" w:lineRule="auto"/>
        <w:ind w:left="142"/>
        <w:jc w:val="both"/>
        <w:rPr>
          <w:rFonts w:ascii="Times New Roman" w:eastAsia="Times New Roman" w:hAnsi="Times New Roman"/>
          <w:sz w:val="24"/>
          <w:szCs w:val="24"/>
          <w:lang w:val="es-VE" w:eastAsia="es-VE"/>
        </w:rPr>
      </w:pPr>
    </w:p>
    <w:p w14:paraId="15EFC525" w14:textId="009EB1B7"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6. "Una mirada al Derecho: Experiencia en Ecuador y Brasil" (ULA, PUCESI, UTPL) </w:t>
      </w:r>
    </w:p>
    <w:p w14:paraId="39A4AAFA" w14:textId="77777777" w:rsidR="00A54F0D" w:rsidRDefault="00A54F0D" w:rsidP="00A54F0D">
      <w:pPr>
        <w:spacing w:after="0" w:line="240" w:lineRule="auto"/>
        <w:ind w:left="142"/>
        <w:jc w:val="both"/>
        <w:rPr>
          <w:rFonts w:ascii="Times New Roman" w:eastAsia="Times New Roman" w:hAnsi="Times New Roman"/>
          <w:sz w:val="24"/>
          <w:szCs w:val="24"/>
          <w:lang w:val="es-VE" w:eastAsia="es-VE"/>
        </w:rPr>
      </w:pPr>
    </w:p>
    <w:p w14:paraId="2A6AD670" w14:textId="1FDE991D" w:rsidR="00A54F0D" w:rsidRPr="00A54F0D" w:rsidRDefault="00A54F0D" w:rsidP="00A54F0D">
      <w:pPr>
        <w:spacing w:after="0" w:line="240" w:lineRule="auto"/>
        <w:ind w:left="142"/>
        <w:jc w:val="both"/>
        <w:rPr>
          <w:rFonts w:ascii="Times New Roman" w:eastAsia="Times New Roman" w:hAnsi="Times New Roman"/>
          <w:sz w:val="24"/>
          <w:szCs w:val="24"/>
          <w:lang w:val="es-VE" w:eastAsia="es-VE"/>
        </w:rPr>
      </w:pPr>
      <w:r w:rsidRPr="00A54F0D">
        <w:rPr>
          <w:rFonts w:ascii="Times New Roman" w:eastAsia="Times New Roman" w:hAnsi="Times New Roman"/>
          <w:sz w:val="24"/>
          <w:szCs w:val="24"/>
          <w:lang w:val="es-VE" w:eastAsia="es-VE"/>
        </w:rPr>
        <w:t xml:space="preserve">7. "Imbabura sus saberes </w:t>
      </w:r>
      <w:proofErr w:type="spellStart"/>
      <w:r w:rsidRPr="00A54F0D">
        <w:rPr>
          <w:rFonts w:ascii="Times New Roman" w:eastAsia="Times New Roman" w:hAnsi="Times New Roman"/>
          <w:sz w:val="24"/>
          <w:szCs w:val="24"/>
          <w:lang w:val="es-VE" w:eastAsia="es-VE"/>
        </w:rPr>
        <w:t>ancentrales</w:t>
      </w:r>
      <w:proofErr w:type="spellEnd"/>
      <w:r w:rsidRPr="00A54F0D">
        <w:rPr>
          <w:rFonts w:ascii="Times New Roman" w:eastAsia="Times New Roman" w:hAnsi="Times New Roman"/>
          <w:sz w:val="24"/>
          <w:szCs w:val="24"/>
          <w:lang w:val="es-VE" w:eastAsia="es-VE"/>
        </w:rPr>
        <w:t xml:space="preserve">" (ULA, PUCESI) </w:t>
      </w:r>
    </w:p>
    <w:p w14:paraId="178540C0" w14:textId="52C4B511" w:rsidR="00F6650A" w:rsidRDefault="00A54F0D" w:rsidP="00F6650A">
      <w:pPr>
        <w:spacing w:after="0" w:line="240" w:lineRule="auto"/>
        <w:ind w:left="142"/>
        <w:jc w:val="both"/>
        <w:rPr>
          <w:rFonts w:ascii="Times New Roman" w:eastAsia="Times New Roman" w:hAnsi="Times New Roman"/>
          <w:b/>
          <w:bCs/>
          <w:sz w:val="24"/>
          <w:szCs w:val="24"/>
          <w:lang w:val="es-VE" w:eastAsia="es-VE"/>
        </w:rPr>
      </w:pPr>
      <w:r w:rsidRPr="00A54F0D">
        <w:rPr>
          <w:rFonts w:ascii="Times New Roman" w:eastAsia="Times New Roman" w:hAnsi="Times New Roman"/>
          <w:b/>
          <w:bCs/>
          <w:sz w:val="24"/>
          <w:szCs w:val="24"/>
          <w:lang w:val="es-VE" w:eastAsia="es-VE"/>
        </w:rPr>
        <w:t>Decisión: Aprobó el permiso por el lapso señalado.</w:t>
      </w:r>
    </w:p>
    <w:p w14:paraId="1FDF00C1" w14:textId="77777777" w:rsidR="00F6650A" w:rsidRDefault="00F6650A" w:rsidP="00F6650A">
      <w:pPr>
        <w:spacing w:after="0" w:line="240" w:lineRule="auto"/>
        <w:ind w:left="142"/>
        <w:jc w:val="both"/>
        <w:rPr>
          <w:rFonts w:ascii="Times New Roman" w:eastAsia="Times New Roman" w:hAnsi="Times New Roman"/>
          <w:b/>
          <w:sz w:val="24"/>
          <w:szCs w:val="24"/>
          <w:lang w:val="es-VE" w:eastAsia="es-VE"/>
        </w:rPr>
      </w:pPr>
    </w:p>
    <w:p w14:paraId="492CB265" w14:textId="7A01F471" w:rsidR="00F6650A" w:rsidRDefault="00F6650A" w:rsidP="00F6650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CU-3429</w:t>
      </w:r>
      <w:r w:rsidRPr="00860D99">
        <w:rPr>
          <w:rFonts w:ascii="Times New Roman" w:eastAsia="Times New Roman" w:hAnsi="Times New Roman"/>
          <w:b/>
          <w:sz w:val="24"/>
          <w:szCs w:val="24"/>
          <w:lang w:val="es-VE" w:eastAsia="es-VE"/>
        </w:rPr>
        <w:t>/17.</w:t>
      </w:r>
    </w:p>
    <w:p w14:paraId="2B8F7DD9" w14:textId="2B144116" w:rsidR="00D7152A" w:rsidRPr="00D7152A" w:rsidRDefault="00D7152A" w:rsidP="00ED63F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7152A">
        <w:rPr>
          <w:rFonts w:ascii="Times New Roman" w:eastAsia="Times New Roman" w:hAnsi="Times New Roman"/>
          <w:sz w:val="24"/>
          <w:szCs w:val="24"/>
          <w:lang w:val="es-VE" w:eastAsia="es-VE"/>
        </w:rPr>
        <w:t xml:space="preserve">omunicación </w:t>
      </w:r>
      <w:proofErr w:type="spellStart"/>
      <w:r w:rsidRPr="00D7152A">
        <w:rPr>
          <w:rFonts w:ascii="Times New Roman" w:eastAsia="Times New Roman" w:hAnsi="Times New Roman"/>
          <w:sz w:val="24"/>
          <w:szCs w:val="24"/>
          <w:lang w:val="es-VE" w:eastAsia="es-VE"/>
        </w:rPr>
        <w:t>N°</w:t>
      </w:r>
      <w:proofErr w:type="spellEnd"/>
      <w:r w:rsidRPr="00D7152A">
        <w:rPr>
          <w:rFonts w:ascii="Times New Roman" w:eastAsia="Times New Roman" w:hAnsi="Times New Roman"/>
          <w:sz w:val="24"/>
          <w:szCs w:val="24"/>
          <w:lang w:val="es-VE" w:eastAsia="es-VE"/>
        </w:rPr>
        <w:t xml:space="preserve"> 305/1012, de fecha 01.11.2017, suscrita por la Profesora Nancy Rivas de Prado, </w:t>
      </w:r>
      <w:proofErr w:type="gramStart"/>
      <w:r w:rsidRPr="00D7152A">
        <w:rPr>
          <w:rFonts w:ascii="Times New Roman" w:eastAsia="Times New Roman" w:hAnsi="Times New Roman"/>
          <w:sz w:val="24"/>
          <w:szCs w:val="24"/>
          <w:lang w:val="es-VE" w:eastAsia="es-VE"/>
        </w:rPr>
        <w:t>Directora</w:t>
      </w:r>
      <w:proofErr w:type="gramEnd"/>
      <w:r w:rsidRPr="00D7152A">
        <w:rPr>
          <w:rFonts w:ascii="Times New Roman" w:eastAsia="Times New Roman" w:hAnsi="Times New Roman"/>
          <w:sz w:val="24"/>
          <w:szCs w:val="24"/>
          <w:lang w:val="es-VE" w:eastAsia="es-VE"/>
        </w:rPr>
        <w:t xml:space="preserve"> de Relaciones Interinstitucionales (DIORI), mediante la cual remite el siguiente convenio: </w:t>
      </w:r>
    </w:p>
    <w:p w14:paraId="7840E01F" w14:textId="77777777" w:rsidR="00D7152A" w:rsidRPr="00D7152A" w:rsidRDefault="00D7152A" w:rsidP="00D7152A">
      <w:pPr>
        <w:spacing w:after="0" w:line="240" w:lineRule="auto"/>
        <w:ind w:left="142"/>
        <w:jc w:val="both"/>
        <w:rPr>
          <w:rFonts w:ascii="Times New Roman" w:eastAsia="Times New Roman" w:hAnsi="Times New Roman"/>
          <w:sz w:val="24"/>
          <w:szCs w:val="24"/>
          <w:lang w:val="es-VE" w:eastAsia="es-VE"/>
        </w:rPr>
      </w:pPr>
      <w:r w:rsidRPr="00F86B95">
        <w:rPr>
          <w:rFonts w:ascii="Times New Roman" w:eastAsia="Times New Roman" w:hAnsi="Times New Roman"/>
          <w:b/>
          <w:bCs/>
          <w:sz w:val="24"/>
          <w:szCs w:val="24"/>
          <w:lang w:val="es-VE" w:eastAsia="es-VE"/>
        </w:rPr>
        <w:t>1.</w:t>
      </w:r>
      <w:r w:rsidRPr="00D7152A">
        <w:rPr>
          <w:rFonts w:ascii="Times New Roman" w:eastAsia="Times New Roman" w:hAnsi="Times New Roman"/>
          <w:sz w:val="24"/>
          <w:szCs w:val="24"/>
          <w:lang w:val="es-VE" w:eastAsia="es-VE"/>
        </w:rPr>
        <w:t xml:space="preserve"> Convenio Marco de Cooperación Interinstitucional entre la Universidad de Los Andes (ULA), Mérida Venezuela y la Universidad del Sinú - Colombia. Informe del Servicio Jurídico de la Universidad SJ </w:t>
      </w:r>
      <w:proofErr w:type="spellStart"/>
      <w:r w:rsidRPr="00D7152A">
        <w:rPr>
          <w:rFonts w:ascii="Times New Roman" w:eastAsia="Times New Roman" w:hAnsi="Times New Roman"/>
          <w:sz w:val="24"/>
          <w:szCs w:val="24"/>
          <w:lang w:val="es-VE" w:eastAsia="es-VE"/>
        </w:rPr>
        <w:t>N°</w:t>
      </w:r>
      <w:proofErr w:type="spellEnd"/>
      <w:r w:rsidRPr="00D7152A">
        <w:rPr>
          <w:rFonts w:ascii="Times New Roman" w:eastAsia="Times New Roman" w:hAnsi="Times New Roman"/>
          <w:sz w:val="24"/>
          <w:szCs w:val="24"/>
          <w:lang w:val="es-VE" w:eastAsia="es-VE"/>
        </w:rPr>
        <w:t xml:space="preserve"> 808.17, de fecha 25.10.2017. </w:t>
      </w:r>
    </w:p>
    <w:p w14:paraId="397A320D" w14:textId="79C40638" w:rsidR="00F6650A" w:rsidRPr="00F86B95" w:rsidRDefault="00F86B95" w:rsidP="00D7152A">
      <w:pPr>
        <w:spacing w:after="0" w:line="240" w:lineRule="auto"/>
        <w:ind w:left="142"/>
        <w:jc w:val="both"/>
        <w:rPr>
          <w:rFonts w:ascii="Times New Roman" w:eastAsia="Times New Roman" w:hAnsi="Times New Roman"/>
          <w:b/>
          <w:bCs/>
          <w:sz w:val="24"/>
          <w:szCs w:val="24"/>
          <w:lang w:val="es-VE" w:eastAsia="es-VE"/>
        </w:rPr>
      </w:pPr>
      <w:r w:rsidRPr="00F86B95">
        <w:rPr>
          <w:rFonts w:ascii="Times New Roman" w:eastAsia="Times New Roman" w:hAnsi="Times New Roman"/>
          <w:b/>
          <w:bCs/>
          <w:sz w:val="24"/>
          <w:szCs w:val="24"/>
          <w:lang w:val="es-VE" w:eastAsia="es-VE"/>
        </w:rPr>
        <w:t xml:space="preserve">Decisión: </w:t>
      </w:r>
      <w:r w:rsidR="00D7152A" w:rsidRPr="00F86B95">
        <w:rPr>
          <w:rFonts w:ascii="Times New Roman" w:eastAsia="Times New Roman" w:hAnsi="Times New Roman"/>
          <w:b/>
          <w:bCs/>
          <w:sz w:val="24"/>
          <w:szCs w:val="24"/>
          <w:lang w:val="es-VE" w:eastAsia="es-VE"/>
        </w:rPr>
        <w:t>Aprobó la solicitud. Se autoriza al Señor Rector para la firma.</w:t>
      </w:r>
    </w:p>
    <w:p w14:paraId="3FCD87E8" w14:textId="4AE3B09D" w:rsidR="007B2013" w:rsidRPr="007B2013" w:rsidRDefault="007B2013" w:rsidP="00A54F0D">
      <w:pPr>
        <w:spacing w:after="0" w:line="240" w:lineRule="auto"/>
        <w:ind w:left="142"/>
        <w:jc w:val="both"/>
        <w:rPr>
          <w:rFonts w:ascii="Times New Roman" w:eastAsia="Times New Roman" w:hAnsi="Times New Roman"/>
          <w:b/>
          <w:bCs/>
          <w:lang w:val="es-VE" w:eastAsia="es-VE"/>
        </w:rPr>
      </w:pPr>
    </w:p>
    <w:p w14:paraId="1BFB4F01" w14:textId="37F28192" w:rsidR="007B2013" w:rsidRPr="007B2013" w:rsidRDefault="007B2013" w:rsidP="00A54F0D">
      <w:pPr>
        <w:spacing w:after="0" w:line="240" w:lineRule="auto"/>
        <w:ind w:left="142"/>
        <w:jc w:val="both"/>
        <w:rPr>
          <w:rFonts w:ascii="Times New Roman" w:eastAsia="Times New Roman" w:hAnsi="Times New Roman"/>
          <w:b/>
          <w:bCs/>
          <w:lang w:val="es-VE" w:eastAsia="es-VE"/>
        </w:rPr>
      </w:pPr>
      <w:r w:rsidRPr="007B2013">
        <w:rPr>
          <w:rFonts w:ascii="Times New Roman" w:eastAsia="Times New Roman" w:hAnsi="Times New Roman"/>
          <w:b/>
          <w:bCs/>
          <w:lang w:val="es-VE" w:eastAsia="es-VE"/>
        </w:rPr>
        <w:t>VICERRECTORADO ADMINISTRATIVO.</w:t>
      </w:r>
    </w:p>
    <w:p w14:paraId="236CBAEC" w14:textId="331E89FA" w:rsidR="001F4D9B" w:rsidRDefault="001F4D9B" w:rsidP="00426E41">
      <w:pPr>
        <w:spacing w:after="0" w:line="240" w:lineRule="auto"/>
        <w:ind w:left="142"/>
        <w:jc w:val="both"/>
        <w:rPr>
          <w:rFonts w:ascii="Times New Roman" w:eastAsia="Times New Roman" w:hAnsi="Times New Roman"/>
          <w:b/>
          <w:sz w:val="24"/>
          <w:szCs w:val="24"/>
          <w:lang w:val="es-VE" w:eastAsia="es-VE"/>
        </w:rPr>
      </w:pPr>
    </w:p>
    <w:p w14:paraId="57ED7744" w14:textId="02DF04F0" w:rsidR="00A54F0D" w:rsidRDefault="00A54F0D" w:rsidP="00A54F0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CU-3424</w:t>
      </w:r>
      <w:r w:rsidRPr="00860D99">
        <w:rPr>
          <w:rFonts w:ascii="Times New Roman" w:eastAsia="Times New Roman" w:hAnsi="Times New Roman"/>
          <w:b/>
          <w:sz w:val="24"/>
          <w:szCs w:val="24"/>
          <w:lang w:val="es-VE" w:eastAsia="es-VE"/>
        </w:rPr>
        <w:t>/17.</w:t>
      </w:r>
    </w:p>
    <w:p w14:paraId="1AB12B46" w14:textId="165D22A5" w:rsidR="001B5D25" w:rsidRPr="001B5D25" w:rsidRDefault="001B5D25" w:rsidP="001B5D2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B5D25">
        <w:rPr>
          <w:rFonts w:ascii="Times New Roman" w:eastAsia="Times New Roman" w:hAnsi="Times New Roman"/>
          <w:bCs/>
          <w:sz w:val="24"/>
          <w:szCs w:val="24"/>
          <w:lang w:val="es-VE" w:eastAsia="es-VE"/>
        </w:rPr>
        <w:t xml:space="preserve">omunicación </w:t>
      </w:r>
      <w:proofErr w:type="spellStart"/>
      <w:r w:rsidRPr="001B5D25">
        <w:rPr>
          <w:rFonts w:ascii="Times New Roman" w:eastAsia="Times New Roman" w:hAnsi="Times New Roman"/>
          <w:bCs/>
          <w:sz w:val="24"/>
          <w:szCs w:val="24"/>
          <w:lang w:val="es-VE" w:eastAsia="es-VE"/>
        </w:rPr>
        <w:t>N°</w:t>
      </w:r>
      <w:proofErr w:type="spellEnd"/>
      <w:r w:rsidRPr="001B5D25">
        <w:rPr>
          <w:rFonts w:ascii="Times New Roman" w:eastAsia="Times New Roman" w:hAnsi="Times New Roman"/>
          <w:bCs/>
          <w:sz w:val="24"/>
          <w:szCs w:val="24"/>
          <w:lang w:val="es-VE" w:eastAsia="es-VE"/>
        </w:rPr>
        <w:t xml:space="preserve"> 0807/001, de fecha 09.11.2017, mediante la cual somete a consideración y aprobación por parte de este Máximo Organismo, el Décimo Octavo Traspaso Presupuestario de la Universidad de Los Andes, correspondiente al Ejercicio Económico Financiero del año 2017, por un monto de Doscientos Dieciséis Millones Ochocientos Setenta y Seis Mil Ochocientos Ochenta y Un Bolívares con 81/100 Céntimos (Bs. 216.876.881,81), y su posterior envío a la Oficina de Planificación del Sector Universitario (OPSU), para aprobación del Consejo Nacional de Universidades (CNU). </w:t>
      </w:r>
    </w:p>
    <w:p w14:paraId="35A00BB2" w14:textId="7958C340" w:rsidR="00A54F0D" w:rsidRDefault="001B5D25" w:rsidP="001B5D25">
      <w:pPr>
        <w:spacing w:after="0" w:line="240" w:lineRule="auto"/>
        <w:ind w:left="142"/>
        <w:jc w:val="both"/>
        <w:rPr>
          <w:rFonts w:ascii="Times New Roman" w:eastAsia="Times New Roman" w:hAnsi="Times New Roman"/>
          <w:b/>
          <w:sz w:val="24"/>
          <w:szCs w:val="24"/>
          <w:lang w:val="es-VE" w:eastAsia="es-VE"/>
        </w:rPr>
      </w:pPr>
      <w:r w:rsidRPr="001B5D25">
        <w:rPr>
          <w:rFonts w:ascii="Times New Roman" w:eastAsia="Times New Roman" w:hAnsi="Times New Roman"/>
          <w:b/>
          <w:sz w:val="24"/>
          <w:szCs w:val="24"/>
          <w:lang w:val="es-VE" w:eastAsia="es-VE"/>
        </w:rPr>
        <w:t xml:space="preserve">Decisión: Aprobó el Décimo Octavo Traspaso Presupuestario de la Universidad de Los Andes, correspondiente al Ejercicio Económico Financiero del año 2017, por un monto de Doscientos Dieciséis Millones Ochocientos Setenta y Seis Mil Ochocientos Ochenta y Un Bolívares con 81/100 </w:t>
      </w:r>
      <w:proofErr w:type="gramStart"/>
      <w:r w:rsidRPr="001B5D25">
        <w:rPr>
          <w:rFonts w:ascii="Times New Roman" w:eastAsia="Times New Roman" w:hAnsi="Times New Roman"/>
          <w:b/>
          <w:sz w:val="24"/>
          <w:szCs w:val="24"/>
          <w:lang w:val="es-VE" w:eastAsia="es-VE"/>
        </w:rPr>
        <w:t>Céntimos</w:t>
      </w:r>
      <w:proofErr w:type="gramEnd"/>
      <w:r w:rsidRPr="001B5D25">
        <w:rPr>
          <w:rFonts w:ascii="Times New Roman" w:eastAsia="Times New Roman" w:hAnsi="Times New Roman"/>
          <w:b/>
          <w:sz w:val="24"/>
          <w:szCs w:val="24"/>
          <w:lang w:val="es-VE" w:eastAsia="es-VE"/>
        </w:rPr>
        <w:t xml:space="preserve"> (Bs. 216.876.881,81) y su remisión a la Oficina de Planificación del Sector Universitario (OPSU), para aprobación del Consejo Nacional de Universidades (CNU).</w:t>
      </w:r>
    </w:p>
    <w:p w14:paraId="162363F6" w14:textId="77777777" w:rsidR="001B5D25" w:rsidRDefault="001B5D25" w:rsidP="001B5D25">
      <w:pPr>
        <w:spacing w:after="0" w:line="240" w:lineRule="auto"/>
        <w:ind w:left="142"/>
        <w:jc w:val="both"/>
        <w:rPr>
          <w:rFonts w:ascii="Times New Roman" w:eastAsia="Times New Roman" w:hAnsi="Times New Roman"/>
          <w:b/>
          <w:sz w:val="24"/>
          <w:szCs w:val="24"/>
          <w:lang w:val="es-VE" w:eastAsia="es-VE"/>
        </w:rPr>
      </w:pPr>
    </w:p>
    <w:p w14:paraId="66BE85AB" w14:textId="3FE5AEA4" w:rsidR="001B5D25" w:rsidRDefault="001B5D25" w:rsidP="001B5D2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CU-3425</w:t>
      </w:r>
      <w:r w:rsidRPr="00860D99">
        <w:rPr>
          <w:rFonts w:ascii="Times New Roman" w:eastAsia="Times New Roman" w:hAnsi="Times New Roman"/>
          <w:b/>
          <w:sz w:val="24"/>
          <w:szCs w:val="24"/>
          <w:lang w:val="es-VE" w:eastAsia="es-VE"/>
        </w:rPr>
        <w:t>/17.</w:t>
      </w:r>
    </w:p>
    <w:p w14:paraId="4D474911" w14:textId="3546770B" w:rsidR="004005D1" w:rsidRPr="004005D1" w:rsidRDefault="004005D1" w:rsidP="004005D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005D1">
        <w:rPr>
          <w:rFonts w:ascii="Times New Roman" w:eastAsia="Times New Roman" w:hAnsi="Times New Roman"/>
          <w:bCs/>
          <w:sz w:val="24"/>
          <w:szCs w:val="24"/>
          <w:lang w:val="es-VE" w:eastAsia="es-VE"/>
        </w:rPr>
        <w:t xml:space="preserve">omunicación </w:t>
      </w:r>
      <w:proofErr w:type="spellStart"/>
      <w:r w:rsidRPr="004005D1">
        <w:rPr>
          <w:rFonts w:ascii="Times New Roman" w:eastAsia="Times New Roman" w:hAnsi="Times New Roman"/>
          <w:bCs/>
          <w:sz w:val="24"/>
          <w:szCs w:val="24"/>
          <w:lang w:val="es-VE" w:eastAsia="es-VE"/>
        </w:rPr>
        <w:t>Nº</w:t>
      </w:r>
      <w:proofErr w:type="spellEnd"/>
      <w:r w:rsidRPr="004005D1">
        <w:rPr>
          <w:rFonts w:ascii="Times New Roman" w:eastAsia="Times New Roman" w:hAnsi="Times New Roman"/>
          <w:bCs/>
          <w:sz w:val="24"/>
          <w:szCs w:val="24"/>
          <w:lang w:val="es-VE" w:eastAsia="es-VE"/>
        </w:rPr>
        <w:t xml:space="preserve"> 0808/001, de fecha 09.11.2017, mediante la cual somete a consideración y aprobación por parte de este Máximo Organismo, la Vigésima Modificación Presupuestaria de la Universidad de Los Andes, correspondiente al Ejercicio Económico Financiero del año 2017, por un monto de Ocho Millardos Ochocientos Veintiséis Millones Novecientos Catorce Mil </w:t>
      </w:r>
      <w:r w:rsidRPr="004005D1">
        <w:rPr>
          <w:rFonts w:ascii="Times New Roman" w:eastAsia="Times New Roman" w:hAnsi="Times New Roman"/>
          <w:bCs/>
          <w:sz w:val="24"/>
          <w:szCs w:val="24"/>
          <w:lang w:val="es-VE" w:eastAsia="es-VE"/>
        </w:rPr>
        <w:lastRenderedPageBreak/>
        <w:t xml:space="preserve">Doscientos Cincuenta y Nueve Bolívares con 59/100 Céntimos (Bs. 8.826.914.259,59), y su posterior envío a la Oficina de Planificación del Sector Universitario (OPSU), para aprobación del Consejo Nacional de Universidades (CNU). </w:t>
      </w:r>
    </w:p>
    <w:p w14:paraId="5D475F64" w14:textId="38F163C3" w:rsidR="001B5D25" w:rsidRDefault="004005D1" w:rsidP="004005D1">
      <w:pPr>
        <w:spacing w:after="0" w:line="240" w:lineRule="auto"/>
        <w:ind w:left="142"/>
        <w:jc w:val="both"/>
        <w:rPr>
          <w:rFonts w:ascii="Times New Roman" w:eastAsia="Times New Roman" w:hAnsi="Times New Roman"/>
          <w:b/>
          <w:sz w:val="24"/>
          <w:szCs w:val="24"/>
          <w:lang w:val="es-VE" w:eastAsia="es-VE"/>
        </w:rPr>
      </w:pPr>
      <w:r w:rsidRPr="004005D1">
        <w:rPr>
          <w:rFonts w:ascii="Times New Roman" w:eastAsia="Times New Roman" w:hAnsi="Times New Roman"/>
          <w:b/>
          <w:sz w:val="24"/>
          <w:szCs w:val="24"/>
          <w:lang w:val="es-VE" w:eastAsia="es-VE"/>
        </w:rPr>
        <w:t xml:space="preserve">Decisión: Aprobó la Vigésima Modificación Presupuestaria de la Universidad de Los Andes, correspondiente al Ejercicio Económico Financiero del año 2017, por un monto de Ocho Millardos Ochocientos Veintiséis Millones Novecientos Catorce Mil Doscientos Cincuenta y Nueve Bolívares con 59/100 </w:t>
      </w:r>
      <w:proofErr w:type="gramStart"/>
      <w:r w:rsidRPr="004005D1">
        <w:rPr>
          <w:rFonts w:ascii="Times New Roman" w:eastAsia="Times New Roman" w:hAnsi="Times New Roman"/>
          <w:b/>
          <w:sz w:val="24"/>
          <w:szCs w:val="24"/>
          <w:lang w:val="es-VE" w:eastAsia="es-VE"/>
        </w:rPr>
        <w:t>Céntimos</w:t>
      </w:r>
      <w:proofErr w:type="gramEnd"/>
      <w:r w:rsidRPr="004005D1">
        <w:rPr>
          <w:rFonts w:ascii="Times New Roman" w:eastAsia="Times New Roman" w:hAnsi="Times New Roman"/>
          <w:b/>
          <w:sz w:val="24"/>
          <w:szCs w:val="24"/>
          <w:lang w:val="es-VE" w:eastAsia="es-VE"/>
        </w:rPr>
        <w:t xml:space="preserve"> (Bs. 8.826.914.259,59), y su remisión a la Oficina de Planificación del Sector Universitario (OPSU), para aprobación del Consejo Nacional de Universidades (CNU).</w:t>
      </w:r>
    </w:p>
    <w:p w14:paraId="1F8D0A48" w14:textId="4BD76D21" w:rsidR="0017311A" w:rsidRDefault="0017311A" w:rsidP="004005D1">
      <w:pPr>
        <w:spacing w:after="0" w:line="240" w:lineRule="auto"/>
        <w:ind w:left="142"/>
        <w:jc w:val="both"/>
        <w:rPr>
          <w:rFonts w:ascii="Times New Roman" w:eastAsia="Times New Roman" w:hAnsi="Times New Roman"/>
          <w:b/>
          <w:sz w:val="24"/>
          <w:szCs w:val="24"/>
          <w:lang w:val="es-VE" w:eastAsia="es-VE"/>
        </w:rPr>
      </w:pPr>
    </w:p>
    <w:p w14:paraId="52038ADB" w14:textId="3BCC9C0F" w:rsidR="005E36E4" w:rsidRDefault="005E36E4" w:rsidP="005E36E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CU-3431</w:t>
      </w:r>
      <w:r w:rsidRPr="00860D99">
        <w:rPr>
          <w:rFonts w:ascii="Times New Roman" w:eastAsia="Times New Roman" w:hAnsi="Times New Roman"/>
          <w:b/>
          <w:sz w:val="24"/>
          <w:szCs w:val="24"/>
          <w:lang w:val="es-VE" w:eastAsia="es-VE"/>
        </w:rPr>
        <w:t>/17.</w:t>
      </w:r>
    </w:p>
    <w:p w14:paraId="02DAA765" w14:textId="488A37A7" w:rsidR="00113978" w:rsidRDefault="00113978" w:rsidP="0011397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13978">
        <w:rPr>
          <w:rFonts w:ascii="Times New Roman" w:eastAsia="Times New Roman" w:hAnsi="Times New Roman"/>
          <w:bCs/>
          <w:sz w:val="24"/>
          <w:szCs w:val="24"/>
          <w:lang w:val="es-VE" w:eastAsia="es-VE"/>
        </w:rPr>
        <w:t xml:space="preserve">omunicación </w:t>
      </w:r>
      <w:proofErr w:type="spellStart"/>
      <w:r w:rsidRPr="00113978">
        <w:rPr>
          <w:rFonts w:ascii="Times New Roman" w:eastAsia="Times New Roman" w:hAnsi="Times New Roman"/>
          <w:bCs/>
          <w:sz w:val="24"/>
          <w:szCs w:val="24"/>
          <w:lang w:val="es-VE" w:eastAsia="es-VE"/>
        </w:rPr>
        <w:t>Nº</w:t>
      </w:r>
      <w:proofErr w:type="spellEnd"/>
      <w:r w:rsidRPr="00113978">
        <w:rPr>
          <w:rFonts w:ascii="Times New Roman" w:eastAsia="Times New Roman" w:hAnsi="Times New Roman"/>
          <w:bCs/>
          <w:sz w:val="24"/>
          <w:szCs w:val="24"/>
          <w:lang w:val="es-VE" w:eastAsia="es-VE"/>
        </w:rPr>
        <w:t xml:space="preserve"> CIP-02101-17, de fecha 06.11.2017, suscrita por los Profesores Sara Moncada, Directora (E) del Centro de Investigaciones Psicológicas (CIP); Ana Redondo, Coordinadora Académica del CIP; Licenciada María Eugenia Rivas, Analista de Registro y Control Estadístico; Ingeniero Rolando Medina; Licenciada María </w:t>
      </w:r>
      <w:proofErr w:type="spellStart"/>
      <w:r w:rsidRPr="00113978">
        <w:rPr>
          <w:rFonts w:ascii="Times New Roman" w:eastAsia="Times New Roman" w:hAnsi="Times New Roman"/>
          <w:bCs/>
          <w:sz w:val="24"/>
          <w:szCs w:val="24"/>
          <w:lang w:val="es-VE" w:eastAsia="es-VE"/>
        </w:rPr>
        <w:t>Yessel</w:t>
      </w:r>
      <w:proofErr w:type="spellEnd"/>
      <w:r w:rsidRPr="00113978">
        <w:rPr>
          <w:rFonts w:ascii="Times New Roman" w:eastAsia="Times New Roman" w:hAnsi="Times New Roman"/>
          <w:bCs/>
          <w:sz w:val="24"/>
          <w:szCs w:val="24"/>
          <w:lang w:val="es-VE" w:eastAsia="es-VE"/>
        </w:rPr>
        <w:t xml:space="preserve"> Rivera, Receptor de Correspondencia; Ciudadanos Reinaldo D Jesús, </w:t>
      </w:r>
      <w:proofErr w:type="spellStart"/>
      <w:r w:rsidRPr="00113978">
        <w:rPr>
          <w:rFonts w:ascii="Times New Roman" w:eastAsia="Times New Roman" w:hAnsi="Times New Roman"/>
          <w:bCs/>
          <w:sz w:val="24"/>
          <w:szCs w:val="24"/>
          <w:lang w:val="es-VE" w:eastAsia="es-VE"/>
        </w:rPr>
        <w:t>Prensisto</w:t>
      </w:r>
      <w:proofErr w:type="spellEnd"/>
      <w:r w:rsidRPr="00113978">
        <w:rPr>
          <w:rFonts w:ascii="Times New Roman" w:eastAsia="Times New Roman" w:hAnsi="Times New Roman"/>
          <w:bCs/>
          <w:sz w:val="24"/>
          <w:szCs w:val="24"/>
          <w:lang w:val="es-VE" w:eastAsia="es-VE"/>
        </w:rPr>
        <w:t xml:space="preserve"> Litográfico y Marisela Guillén, Aseadora del Centro de Investigaciones Psicológicas (CIP), mediante la cual se dirigen a este Máximo Organismo para unirse a la celebración que representa la aprobación de la Escuela de Psicología según la comunicación emanada por el CNU el 01.11.2017 y conocida por la Vicerrectora Académica en correspondencia electrónica el día 03.11.2017, y extender una gran felicitación a todas las personas que hicieron que ese magno proyecto fuera posible. </w:t>
      </w:r>
    </w:p>
    <w:p w14:paraId="7985E219" w14:textId="77777777" w:rsidR="00113978" w:rsidRPr="00113978" w:rsidRDefault="00113978" w:rsidP="00113978">
      <w:pPr>
        <w:spacing w:after="0" w:line="240" w:lineRule="auto"/>
        <w:ind w:left="142"/>
        <w:jc w:val="both"/>
        <w:rPr>
          <w:rFonts w:ascii="Times New Roman" w:eastAsia="Times New Roman" w:hAnsi="Times New Roman"/>
          <w:bCs/>
          <w:sz w:val="24"/>
          <w:szCs w:val="24"/>
          <w:lang w:val="es-VE" w:eastAsia="es-VE"/>
        </w:rPr>
      </w:pPr>
    </w:p>
    <w:p w14:paraId="19547E19" w14:textId="203FD085" w:rsidR="00113978" w:rsidRDefault="00113978" w:rsidP="00113978">
      <w:pPr>
        <w:spacing w:after="0" w:line="240" w:lineRule="auto"/>
        <w:ind w:left="142"/>
        <w:jc w:val="both"/>
        <w:rPr>
          <w:rFonts w:ascii="Times New Roman" w:eastAsia="Times New Roman" w:hAnsi="Times New Roman"/>
          <w:bCs/>
          <w:sz w:val="24"/>
          <w:szCs w:val="24"/>
          <w:lang w:val="es-VE" w:eastAsia="es-VE"/>
        </w:rPr>
      </w:pPr>
      <w:r w:rsidRPr="00113978">
        <w:rPr>
          <w:rFonts w:ascii="Times New Roman" w:eastAsia="Times New Roman" w:hAnsi="Times New Roman"/>
          <w:bCs/>
          <w:sz w:val="24"/>
          <w:szCs w:val="24"/>
          <w:lang w:val="es-VE" w:eastAsia="es-VE"/>
        </w:rPr>
        <w:t xml:space="preserve">Sin embargo, es su deber notificar la situación en la que se encuentra el Centro de Investigaciones Psicológicas (CIP) desde el mes de julio, mes en el que fueron víctimas de la delincuencia y fueron robados los cableados eléctricos que proporcionan ese importante </w:t>
      </w:r>
      <w:r w:rsidRPr="00113978">
        <w:rPr>
          <w:rFonts w:ascii="Times New Roman" w:eastAsia="Times New Roman" w:hAnsi="Times New Roman"/>
          <w:bCs/>
          <w:sz w:val="24"/>
          <w:szCs w:val="24"/>
          <w:lang w:val="es-VE" w:eastAsia="es-VE"/>
        </w:rPr>
        <w:t xml:space="preserve">servicio a la dependencia. Habían conseguido proporcionar provisionalmente electricidad a algunos equipos eléctricos como las computadoras y se continuaba trabajando de esa manera, sin embargo, se vieron afectados nuevamente por la delincuencia ya que recientemente, se robaron el aterramiento (barra de Cooper), de acuerdo a lo informado por personal de la Dirección de Telecomunicaciones y Servicios de la Universidad de Los Andes (DTES), y actualmente se encuentran totalmente a oscuras, sin electricidad en ningún equipo y en ninguna zona del piso. </w:t>
      </w:r>
    </w:p>
    <w:p w14:paraId="4B2F4679" w14:textId="77777777" w:rsidR="00113978" w:rsidRPr="00113978" w:rsidRDefault="00113978" w:rsidP="00113978">
      <w:pPr>
        <w:spacing w:after="0" w:line="240" w:lineRule="auto"/>
        <w:ind w:left="142"/>
        <w:jc w:val="both"/>
        <w:rPr>
          <w:rFonts w:ascii="Times New Roman" w:eastAsia="Times New Roman" w:hAnsi="Times New Roman"/>
          <w:bCs/>
          <w:sz w:val="24"/>
          <w:szCs w:val="24"/>
          <w:lang w:val="es-VE" w:eastAsia="es-VE"/>
        </w:rPr>
      </w:pPr>
    </w:p>
    <w:p w14:paraId="59764599" w14:textId="4997449A" w:rsidR="00113978" w:rsidRPr="00113978" w:rsidRDefault="00113978" w:rsidP="00113978">
      <w:pPr>
        <w:spacing w:after="0" w:line="240" w:lineRule="auto"/>
        <w:ind w:left="142"/>
        <w:jc w:val="both"/>
        <w:rPr>
          <w:rFonts w:ascii="Times New Roman" w:eastAsia="Times New Roman" w:hAnsi="Times New Roman"/>
          <w:bCs/>
          <w:sz w:val="24"/>
          <w:szCs w:val="24"/>
          <w:lang w:val="es-VE" w:eastAsia="es-VE"/>
        </w:rPr>
      </w:pPr>
      <w:r w:rsidRPr="00113978">
        <w:rPr>
          <w:rFonts w:ascii="Times New Roman" w:eastAsia="Times New Roman" w:hAnsi="Times New Roman"/>
          <w:bCs/>
          <w:sz w:val="24"/>
          <w:szCs w:val="24"/>
          <w:lang w:val="es-VE" w:eastAsia="es-VE"/>
        </w:rPr>
        <w:t xml:space="preserve">Aunado a las dificultades que eso les representa para continuar sus labores, se encuentran ante riesgos de incendio, ya que, en dos ocasiones, ha comenzado a generar fuertes cortos circuitos del tablero principal. </w:t>
      </w:r>
    </w:p>
    <w:p w14:paraId="2958D820" w14:textId="34064FE7" w:rsidR="00113978" w:rsidRDefault="00113978" w:rsidP="00113978">
      <w:pPr>
        <w:spacing w:after="0" w:line="240" w:lineRule="auto"/>
        <w:ind w:left="142"/>
        <w:jc w:val="both"/>
        <w:rPr>
          <w:rFonts w:ascii="Times New Roman" w:eastAsia="Times New Roman" w:hAnsi="Times New Roman"/>
          <w:bCs/>
          <w:sz w:val="24"/>
          <w:szCs w:val="24"/>
          <w:lang w:val="es-VE" w:eastAsia="es-VE"/>
        </w:rPr>
      </w:pPr>
      <w:r w:rsidRPr="00113978">
        <w:rPr>
          <w:rFonts w:ascii="Times New Roman" w:eastAsia="Times New Roman" w:hAnsi="Times New Roman"/>
          <w:bCs/>
          <w:sz w:val="24"/>
          <w:szCs w:val="24"/>
          <w:lang w:val="es-VE" w:eastAsia="es-VE"/>
        </w:rPr>
        <w:t xml:space="preserve">Es sumamente importante añadir que actualmente el poco trabajo que pueden hacer está siendo realizado con apoyo de equipos propios como laptops personales, y que, por otra parte, a pesar de que comprenden las exigencias de la realización de la Prueba Psicológica, evidentemente las condiciones no están dadas para su realización. </w:t>
      </w:r>
    </w:p>
    <w:p w14:paraId="1B24F141" w14:textId="77777777" w:rsidR="00113978" w:rsidRPr="00113978" w:rsidRDefault="00113978" w:rsidP="00113978">
      <w:pPr>
        <w:spacing w:after="0" w:line="240" w:lineRule="auto"/>
        <w:ind w:left="142"/>
        <w:jc w:val="both"/>
        <w:rPr>
          <w:rFonts w:ascii="Times New Roman" w:eastAsia="Times New Roman" w:hAnsi="Times New Roman"/>
          <w:bCs/>
          <w:sz w:val="24"/>
          <w:szCs w:val="24"/>
          <w:lang w:val="es-VE" w:eastAsia="es-VE"/>
        </w:rPr>
      </w:pPr>
    </w:p>
    <w:p w14:paraId="5067F96C" w14:textId="77777777" w:rsidR="00113978" w:rsidRPr="00113978" w:rsidRDefault="00113978" w:rsidP="00113978">
      <w:pPr>
        <w:spacing w:after="0" w:line="240" w:lineRule="auto"/>
        <w:ind w:left="142"/>
        <w:jc w:val="both"/>
        <w:rPr>
          <w:rFonts w:ascii="Times New Roman" w:eastAsia="Times New Roman" w:hAnsi="Times New Roman"/>
          <w:bCs/>
          <w:sz w:val="24"/>
          <w:szCs w:val="24"/>
          <w:lang w:val="es-VE" w:eastAsia="es-VE"/>
        </w:rPr>
      </w:pPr>
      <w:r w:rsidRPr="00113978">
        <w:rPr>
          <w:rFonts w:ascii="Times New Roman" w:eastAsia="Times New Roman" w:hAnsi="Times New Roman"/>
          <w:bCs/>
          <w:sz w:val="24"/>
          <w:szCs w:val="24"/>
          <w:lang w:val="es-VE" w:eastAsia="es-VE"/>
        </w:rPr>
        <w:t xml:space="preserve">Esperan que esta nueva noticia le revista la gran importancia que tiene, hacer que el CIP funcione de manera óptima para realizar sus labores y prestar los servicios que recientemente se venían </w:t>
      </w:r>
      <w:proofErr w:type="spellStart"/>
      <w:r w:rsidRPr="00113978">
        <w:rPr>
          <w:rFonts w:ascii="Times New Roman" w:eastAsia="Times New Roman" w:hAnsi="Times New Roman"/>
          <w:bCs/>
          <w:sz w:val="24"/>
          <w:szCs w:val="24"/>
          <w:lang w:val="es-VE" w:eastAsia="es-VE"/>
        </w:rPr>
        <w:t>aperturando</w:t>
      </w:r>
      <w:proofErr w:type="spellEnd"/>
      <w:r w:rsidRPr="00113978">
        <w:rPr>
          <w:rFonts w:ascii="Times New Roman" w:eastAsia="Times New Roman" w:hAnsi="Times New Roman"/>
          <w:bCs/>
          <w:sz w:val="24"/>
          <w:szCs w:val="24"/>
          <w:lang w:val="es-VE" w:eastAsia="es-VE"/>
        </w:rPr>
        <w:t xml:space="preserve">. </w:t>
      </w:r>
    </w:p>
    <w:p w14:paraId="228255B2" w14:textId="0AE2C952" w:rsidR="005E36E4" w:rsidRPr="00113978" w:rsidRDefault="00113978" w:rsidP="00113978">
      <w:pPr>
        <w:spacing w:after="0" w:line="240" w:lineRule="auto"/>
        <w:ind w:left="142"/>
        <w:jc w:val="both"/>
        <w:rPr>
          <w:rFonts w:ascii="Times New Roman" w:eastAsia="Times New Roman" w:hAnsi="Times New Roman"/>
          <w:b/>
          <w:sz w:val="24"/>
          <w:szCs w:val="24"/>
          <w:lang w:val="es-VE" w:eastAsia="es-VE"/>
        </w:rPr>
      </w:pPr>
      <w:r w:rsidRPr="00113978">
        <w:rPr>
          <w:rFonts w:ascii="Times New Roman" w:eastAsia="Times New Roman" w:hAnsi="Times New Roman"/>
          <w:b/>
          <w:sz w:val="24"/>
          <w:szCs w:val="24"/>
          <w:lang w:val="es-VE" w:eastAsia="es-VE"/>
        </w:rPr>
        <w:t>Decisión: Acordó remitirle copia de la comunicación, al Vicerrector Administrativo, para estudio e informe.</w:t>
      </w:r>
    </w:p>
    <w:p w14:paraId="0D42AD6B" w14:textId="77777777" w:rsidR="005E36E4" w:rsidRDefault="005E36E4" w:rsidP="004005D1">
      <w:pPr>
        <w:spacing w:after="0" w:line="240" w:lineRule="auto"/>
        <w:ind w:left="142"/>
        <w:jc w:val="both"/>
        <w:rPr>
          <w:rFonts w:ascii="Times New Roman" w:eastAsia="Times New Roman" w:hAnsi="Times New Roman"/>
          <w:b/>
          <w:sz w:val="24"/>
          <w:szCs w:val="24"/>
          <w:lang w:val="es-VE" w:eastAsia="es-VE"/>
        </w:rPr>
      </w:pPr>
    </w:p>
    <w:p w14:paraId="4CBBEB9E" w14:textId="7D329548" w:rsidR="0017311A" w:rsidRDefault="0017311A" w:rsidP="004005D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1895DF4C" w14:textId="48A42F11" w:rsidR="0017311A" w:rsidRDefault="0017311A" w:rsidP="004005D1">
      <w:pPr>
        <w:spacing w:after="0" w:line="240" w:lineRule="auto"/>
        <w:ind w:left="142"/>
        <w:jc w:val="both"/>
        <w:rPr>
          <w:rFonts w:ascii="Times New Roman" w:eastAsia="Times New Roman" w:hAnsi="Times New Roman"/>
          <w:b/>
          <w:sz w:val="24"/>
          <w:szCs w:val="24"/>
          <w:lang w:val="es-VE" w:eastAsia="es-VE"/>
        </w:rPr>
      </w:pPr>
    </w:p>
    <w:p w14:paraId="075D1789" w14:textId="127803FB" w:rsidR="0017311A" w:rsidRDefault="0017311A" w:rsidP="0017311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CU-3427</w:t>
      </w:r>
      <w:r w:rsidRPr="00860D99">
        <w:rPr>
          <w:rFonts w:ascii="Times New Roman" w:eastAsia="Times New Roman" w:hAnsi="Times New Roman"/>
          <w:b/>
          <w:sz w:val="24"/>
          <w:szCs w:val="24"/>
          <w:lang w:val="es-VE" w:eastAsia="es-VE"/>
        </w:rPr>
        <w:t>/17.</w:t>
      </w:r>
    </w:p>
    <w:p w14:paraId="080C2758" w14:textId="6BB4D67D" w:rsidR="000B201F" w:rsidRDefault="000B201F" w:rsidP="000B201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B201F">
        <w:rPr>
          <w:rFonts w:ascii="Times New Roman" w:eastAsia="Times New Roman" w:hAnsi="Times New Roman"/>
          <w:bCs/>
          <w:sz w:val="24"/>
          <w:szCs w:val="24"/>
          <w:lang w:val="es-VE" w:eastAsia="es-VE"/>
        </w:rPr>
        <w:t xml:space="preserve">omunicación </w:t>
      </w:r>
      <w:proofErr w:type="spellStart"/>
      <w:r w:rsidRPr="000B201F">
        <w:rPr>
          <w:rFonts w:ascii="Times New Roman" w:eastAsia="Times New Roman" w:hAnsi="Times New Roman"/>
          <w:bCs/>
          <w:sz w:val="24"/>
          <w:szCs w:val="24"/>
          <w:lang w:val="es-VE" w:eastAsia="es-VE"/>
        </w:rPr>
        <w:t>N°</w:t>
      </w:r>
      <w:proofErr w:type="spellEnd"/>
      <w:r w:rsidRPr="000B201F">
        <w:rPr>
          <w:rFonts w:ascii="Times New Roman" w:eastAsia="Times New Roman" w:hAnsi="Times New Roman"/>
          <w:bCs/>
          <w:sz w:val="24"/>
          <w:szCs w:val="24"/>
          <w:lang w:val="es-VE" w:eastAsia="es-VE"/>
        </w:rPr>
        <w:t xml:space="preserve"> SEC-0251.17, de fecha 10.11.2017, mediante la cual informa que la Licenciada </w:t>
      </w:r>
      <w:proofErr w:type="spellStart"/>
      <w:r w:rsidRPr="000B201F">
        <w:rPr>
          <w:rFonts w:ascii="Times New Roman" w:eastAsia="Times New Roman" w:hAnsi="Times New Roman"/>
          <w:bCs/>
          <w:sz w:val="24"/>
          <w:szCs w:val="24"/>
          <w:lang w:val="es-VE" w:eastAsia="es-VE"/>
        </w:rPr>
        <w:t>Mailevy</w:t>
      </w:r>
      <w:proofErr w:type="spellEnd"/>
      <w:r w:rsidRPr="000B201F">
        <w:rPr>
          <w:rFonts w:ascii="Times New Roman" w:eastAsia="Times New Roman" w:hAnsi="Times New Roman"/>
          <w:bCs/>
          <w:sz w:val="24"/>
          <w:szCs w:val="24"/>
          <w:lang w:val="es-VE" w:eastAsia="es-VE"/>
        </w:rPr>
        <w:t xml:space="preserve"> Fabiana </w:t>
      </w:r>
      <w:proofErr w:type="spellStart"/>
      <w:r w:rsidRPr="000B201F">
        <w:rPr>
          <w:rFonts w:ascii="Times New Roman" w:eastAsia="Times New Roman" w:hAnsi="Times New Roman"/>
          <w:bCs/>
          <w:sz w:val="24"/>
          <w:szCs w:val="24"/>
          <w:lang w:val="es-VE" w:eastAsia="es-VE"/>
        </w:rPr>
        <w:t>Guia</w:t>
      </w:r>
      <w:proofErr w:type="spellEnd"/>
      <w:r w:rsidRPr="000B201F">
        <w:rPr>
          <w:rFonts w:ascii="Times New Roman" w:eastAsia="Times New Roman" w:hAnsi="Times New Roman"/>
          <w:bCs/>
          <w:sz w:val="24"/>
          <w:szCs w:val="24"/>
          <w:lang w:val="es-VE" w:eastAsia="es-VE"/>
        </w:rPr>
        <w:t xml:space="preserve"> Pereira, titular de la Cédula de Identidad </w:t>
      </w:r>
      <w:proofErr w:type="spellStart"/>
      <w:r w:rsidRPr="000B201F">
        <w:rPr>
          <w:rFonts w:ascii="Times New Roman" w:eastAsia="Times New Roman" w:hAnsi="Times New Roman"/>
          <w:bCs/>
          <w:sz w:val="24"/>
          <w:szCs w:val="24"/>
          <w:lang w:val="es-VE" w:eastAsia="es-VE"/>
        </w:rPr>
        <w:t>Nº</w:t>
      </w:r>
      <w:proofErr w:type="spellEnd"/>
      <w:r w:rsidRPr="000B201F">
        <w:rPr>
          <w:rFonts w:ascii="Times New Roman" w:eastAsia="Times New Roman" w:hAnsi="Times New Roman"/>
          <w:bCs/>
          <w:sz w:val="24"/>
          <w:szCs w:val="24"/>
          <w:lang w:val="es-VE" w:eastAsia="es-VE"/>
        </w:rPr>
        <w:t xml:space="preserve"> 19.996.377, graduada de esta Universidad, en la carrera de Diseño Gráfico, de la Facultad de Arte, ha introducido ante esa Secretaría una solicitud para que se le permita estudiar otra </w:t>
      </w:r>
      <w:r w:rsidRPr="000B201F">
        <w:rPr>
          <w:rFonts w:ascii="Times New Roman" w:eastAsia="Times New Roman" w:hAnsi="Times New Roman"/>
          <w:bCs/>
          <w:sz w:val="24"/>
          <w:szCs w:val="24"/>
          <w:lang w:val="es-VE" w:eastAsia="es-VE"/>
        </w:rPr>
        <w:lastRenderedPageBreak/>
        <w:t xml:space="preserve">carrera en esta Institución optando para ello a un (01) cupo por el mecanismo de Convenio ULA-GREMIOS. </w:t>
      </w:r>
    </w:p>
    <w:p w14:paraId="13955859" w14:textId="77777777" w:rsidR="000B201F" w:rsidRPr="000B201F" w:rsidRDefault="000B201F" w:rsidP="000B201F">
      <w:pPr>
        <w:spacing w:after="0" w:line="240" w:lineRule="auto"/>
        <w:ind w:left="142"/>
        <w:jc w:val="both"/>
        <w:rPr>
          <w:rFonts w:ascii="Times New Roman" w:eastAsia="Times New Roman" w:hAnsi="Times New Roman"/>
          <w:bCs/>
          <w:sz w:val="24"/>
          <w:szCs w:val="24"/>
          <w:lang w:val="es-VE" w:eastAsia="es-VE"/>
        </w:rPr>
      </w:pPr>
    </w:p>
    <w:p w14:paraId="554DFCFC" w14:textId="11D5322D" w:rsidR="000B201F" w:rsidRPr="000B201F" w:rsidRDefault="000B201F" w:rsidP="000B201F">
      <w:pPr>
        <w:spacing w:after="0" w:line="240" w:lineRule="auto"/>
        <w:ind w:left="142"/>
        <w:jc w:val="both"/>
        <w:rPr>
          <w:rFonts w:ascii="Times New Roman" w:eastAsia="Times New Roman" w:hAnsi="Times New Roman"/>
          <w:bCs/>
          <w:sz w:val="24"/>
          <w:szCs w:val="24"/>
          <w:lang w:val="es-VE" w:eastAsia="es-VE"/>
        </w:rPr>
      </w:pPr>
      <w:r w:rsidRPr="000B201F">
        <w:rPr>
          <w:rFonts w:ascii="Times New Roman" w:eastAsia="Times New Roman" w:hAnsi="Times New Roman"/>
          <w:bCs/>
          <w:sz w:val="24"/>
          <w:szCs w:val="24"/>
          <w:lang w:val="es-VE" w:eastAsia="es-VE"/>
        </w:rPr>
        <w:t xml:space="preserve">El caso es que la Licenciada Guía Pereira presentó la Prueba de Admisión en el año 2010 obteniendo una calificación de 57 </w:t>
      </w:r>
      <w:proofErr w:type="spellStart"/>
      <w:r w:rsidRPr="000B201F">
        <w:rPr>
          <w:rFonts w:ascii="Times New Roman" w:eastAsia="Times New Roman" w:hAnsi="Times New Roman"/>
          <w:bCs/>
          <w:sz w:val="24"/>
          <w:szCs w:val="24"/>
          <w:lang w:val="es-VE" w:eastAsia="es-VE"/>
        </w:rPr>
        <w:t>pts</w:t>
      </w:r>
      <w:proofErr w:type="spellEnd"/>
      <w:r w:rsidRPr="000B201F">
        <w:rPr>
          <w:rFonts w:ascii="Times New Roman" w:eastAsia="Times New Roman" w:hAnsi="Times New Roman"/>
          <w:bCs/>
          <w:sz w:val="24"/>
          <w:szCs w:val="24"/>
          <w:lang w:val="es-VE" w:eastAsia="es-VE"/>
        </w:rPr>
        <w:t xml:space="preserve">, aspirando al mismo tiempo el ingreso por el mecanismo ULA-GREMIOS. La Licenciada Guía Pereira ha podido ser admitida con el puntaje obtenido en la Prueba de Selección, sin </w:t>
      </w:r>
      <w:r w:rsidR="00ED63F5" w:rsidRPr="000B201F">
        <w:rPr>
          <w:rFonts w:ascii="Times New Roman" w:eastAsia="Times New Roman" w:hAnsi="Times New Roman"/>
          <w:bCs/>
          <w:sz w:val="24"/>
          <w:szCs w:val="24"/>
          <w:lang w:val="es-VE" w:eastAsia="es-VE"/>
        </w:rPr>
        <w:t>embargo,</w:t>
      </w:r>
      <w:r w:rsidRPr="000B201F">
        <w:rPr>
          <w:rFonts w:ascii="Times New Roman" w:eastAsia="Times New Roman" w:hAnsi="Times New Roman"/>
          <w:bCs/>
          <w:sz w:val="24"/>
          <w:szCs w:val="24"/>
          <w:lang w:val="es-VE" w:eastAsia="es-VE"/>
        </w:rPr>
        <w:t xml:space="preserve"> la Oficina de Admisión Estudiantil (OFAE) decidió admitirla utilizando el cupo de Convenio ULA- GREMIO, con el fin de liberar un cupo adicional para que otro estudiante utilizara ese cupo, generándosele de esa forma un perjuicio ya que el Reglamento de Política Matricular impide que una persona utilice el Convenio ULA - GREMIO en más de una oportunidad. </w:t>
      </w:r>
    </w:p>
    <w:p w14:paraId="7FC18B3D" w14:textId="77777777" w:rsidR="000B201F" w:rsidRDefault="000B201F" w:rsidP="000B201F">
      <w:pPr>
        <w:spacing w:after="0" w:line="240" w:lineRule="auto"/>
        <w:ind w:left="142"/>
        <w:jc w:val="both"/>
        <w:rPr>
          <w:rFonts w:ascii="Times New Roman" w:eastAsia="Times New Roman" w:hAnsi="Times New Roman"/>
          <w:bCs/>
          <w:sz w:val="24"/>
          <w:szCs w:val="24"/>
          <w:lang w:val="es-VE" w:eastAsia="es-VE"/>
        </w:rPr>
      </w:pPr>
    </w:p>
    <w:p w14:paraId="2BEF3B38" w14:textId="4D6D9387" w:rsidR="000B201F" w:rsidRPr="000B201F" w:rsidRDefault="000B201F" w:rsidP="000B201F">
      <w:pPr>
        <w:spacing w:after="0" w:line="240" w:lineRule="auto"/>
        <w:ind w:left="142"/>
        <w:jc w:val="both"/>
        <w:rPr>
          <w:rFonts w:ascii="Times New Roman" w:eastAsia="Times New Roman" w:hAnsi="Times New Roman"/>
          <w:bCs/>
          <w:sz w:val="24"/>
          <w:szCs w:val="24"/>
          <w:lang w:val="es-VE" w:eastAsia="es-VE"/>
        </w:rPr>
      </w:pPr>
      <w:r w:rsidRPr="000B201F">
        <w:rPr>
          <w:rFonts w:ascii="Times New Roman" w:eastAsia="Times New Roman" w:hAnsi="Times New Roman"/>
          <w:bCs/>
          <w:sz w:val="24"/>
          <w:szCs w:val="24"/>
          <w:lang w:val="es-VE" w:eastAsia="es-VE"/>
        </w:rPr>
        <w:t xml:space="preserve">Como quiera que no fue decisión de la Licenciada Guía Pereira ser admitida utilizando el cupo del Convenio ULA- GREMIOS y que debido a ese inconveniente se le ha generado una situación que pudiera disminuir sus derechos, y para subsanar esa situación, </w:t>
      </w:r>
      <w:proofErr w:type="spellStart"/>
      <w:r w:rsidRPr="000B201F">
        <w:rPr>
          <w:rFonts w:ascii="Times New Roman" w:eastAsia="Times New Roman" w:hAnsi="Times New Roman"/>
          <w:bCs/>
          <w:sz w:val="24"/>
          <w:szCs w:val="24"/>
          <w:lang w:val="es-VE" w:eastAsia="es-VE"/>
        </w:rPr>
        <w:t>soliciao</w:t>
      </w:r>
      <w:proofErr w:type="spellEnd"/>
      <w:r w:rsidRPr="000B201F">
        <w:rPr>
          <w:rFonts w:ascii="Times New Roman" w:eastAsia="Times New Roman" w:hAnsi="Times New Roman"/>
          <w:bCs/>
          <w:sz w:val="24"/>
          <w:szCs w:val="24"/>
          <w:lang w:val="es-VE" w:eastAsia="es-VE"/>
        </w:rPr>
        <w:t xml:space="preserve"> a este Máximo Organismo, la autorización para que la Licenciada Guía Pereira pueda aspirar a un cupo en la Universidad de Los Andes utilizando la Modalidad de Convenio ULA GREMIOS. </w:t>
      </w:r>
    </w:p>
    <w:p w14:paraId="5DAE6B74" w14:textId="4C5765BD" w:rsidR="0017311A" w:rsidRDefault="000B201F" w:rsidP="000B201F">
      <w:pPr>
        <w:spacing w:after="0" w:line="240" w:lineRule="auto"/>
        <w:ind w:left="142"/>
        <w:jc w:val="both"/>
        <w:rPr>
          <w:rFonts w:ascii="Times New Roman" w:eastAsia="Times New Roman" w:hAnsi="Times New Roman"/>
          <w:b/>
          <w:sz w:val="24"/>
          <w:szCs w:val="24"/>
          <w:lang w:val="es-VE" w:eastAsia="es-VE"/>
        </w:rPr>
      </w:pPr>
      <w:r w:rsidRPr="000B201F">
        <w:rPr>
          <w:rFonts w:ascii="Times New Roman" w:eastAsia="Times New Roman" w:hAnsi="Times New Roman"/>
          <w:b/>
          <w:sz w:val="24"/>
          <w:szCs w:val="24"/>
          <w:lang w:val="es-VE" w:eastAsia="es-VE"/>
        </w:rPr>
        <w:t>Decisión: Aprobó la solicitud.</w:t>
      </w:r>
    </w:p>
    <w:p w14:paraId="4FE6E7EA" w14:textId="685BD732" w:rsidR="00A30A15" w:rsidRDefault="00A30A15" w:rsidP="000B201F">
      <w:pPr>
        <w:spacing w:after="0" w:line="240" w:lineRule="auto"/>
        <w:ind w:left="142"/>
        <w:jc w:val="both"/>
        <w:rPr>
          <w:rFonts w:ascii="Times New Roman" w:eastAsia="Times New Roman" w:hAnsi="Times New Roman"/>
          <w:b/>
          <w:sz w:val="24"/>
          <w:szCs w:val="24"/>
          <w:lang w:val="es-VE" w:eastAsia="es-VE"/>
        </w:rPr>
      </w:pPr>
    </w:p>
    <w:p w14:paraId="265B752E" w14:textId="168D8F80" w:rsidR="00A30A15" w:rsidRDefault="00A30A15" w:rsidP="000B201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ADMINISTRACIÓN NACIONAL DESCENTRALIZADA.</w:t>
      </w:r>
    </w:p>
    <w:p w14:paraId="28516FAB" w14:textId="5735A852" w:rsidR="00A30A15" w:rsidRDefault="00A30A15" w:rsidP="000B201F">
      <w:pPr>
        <w:spacing w:after="0" w:line="240" w:lineRule="auto"/>
        <w:ind w:left="142"/>
        <w:jc w:val="both"/>
        <w:rPr>
          <w:rFonts w:ascii="Times New Roman" w:eastAsia="Times New Roman" w:hAnsi="Times New Roman"/>
          <w:b/>
          <w:sz w:val="24"/>
          <w:szCs w:val="24"/>
          <w:lang w:val="es-VE" w:eastAsia="es-VE"/>
        </w:rPr>
      </w:pPr>
    </w:p>
    <w:p w14:paraId="1C6DD37E" w14:textId="793C3A17" w:rsidR="00A30A15" w:rsidRDefault="00A30A15" w:rsidP="00A30A1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CU-3432</w:t>
      </w:r>
      <w:r w:rsidRPr="00860D99">
        <w:rPr>
          <w:rFonts w:ascii="Times New Roman" w:eastAsia="Times New Roman" w:hAnsi="Times New Roman"/>
          <w:b/>
          <w:sz w:val="24"/>
          <w:szCs w:val="24"/>
          <w:lang w:val="es-VE" w:eastAsia="es-VE"/>
        </w:rPr>
        <w:t>/17.</w:t>
      </w:r>
    </w:p>
    <w:p w14:paraId="40ED6CA3" w14:textId="1880C93F" w:rsidR="00734524" w:rsidRDefault="00734524" w:rsidP="0073452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34524">
        <w:rPr>
          <w:rFonts w:ascii="Times New Roman" w:eastAsia="Times New Roman" w:hAnsi="Times New Roman"/>
          <w:bCs/>
          <w:sz w:val="24"/>
          <w:szCs w:val="24"/>
          <w:lang w:val="es-VE" w:eastAsia="es-VE"/>
        </w:rPr>
        <w:t xml:space="preserve">omunicación </w:t>
      </w:r>
      <w:proofErr w:type="spellStart"/>
      <w:r w:rsidRPr="00734524">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734524">
        <w:rPr>
          <w:rFonts w:ascii="Times New Roman" w:eastAsia="Times New Roman" w:hAnsi="Times New Roman"/>
          <w:bCs/>
          <w:sz w:val="24"/>
          <w:szCs w:val="24"/>
          <w:lang w:val="es-VE" w:eastAsia="es-VE"/>
        </w:rPr>
        <w:t xml:space="preserve"> 06-0001276, de fecha 10.11.2017, mediante la cual hace referencia a la comunicación </w:t>
      </w:r>
      <w:proofErr w:type="spellStart"/>
      <w:r w:rsidRPr="00734524">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00F066B4">
        <w:rPr>
          <w:rFonts w:ascii="Times New Roman" w:eastAsia="Times New Roman" w:hAnsi="Times New Roman"/>
          <w:bCs/>
          <w:sz w:val="24"/>
          <w:szCs w:val="24"/>
          <w:lang w:val="es-VE" w:eastAsia="es-VE"/>
        </w:rPr>
        <w:t xml:space="preserve"> </w:t>
      </w:r>
      <w:r w:rsidRPr="00734524">
        <w:rPr>
          <w:rFonts w:ascii="Times New Roman" w:eastAsia="Times New Roman" w:hAnsi="Times New Roman"/>
          <w:bCs/>
          <w:sz w:val="24"/>
          <w:szCs w:val="24"/>
          <w:lang w:val="es-VE" w:eastAsia="es-VE"/>
        </w:rPr>
        <w:t xml:space="preserve">0759/100.3, del 22.09.2017, donde se solicita a ese </w:t>
      </w:r>
      <w:r w:rsidR="00F066B4">
        <w:rPr>
          <w:rFonts w:ascii="Times New Roman" w:eastAsia="Times New Roman" w:hAnsi="Times New Roman"/>
          <w:bCs/>
          <w:sz w:val="24"/>
          <w:szCs w:val="24"/>
          <w:lang w:val="es-VE" w:eastAsia="es-VE"/>
        </w:rPr>
        <w:t>Ó</w:t>
      </w:r>
      <w:r w:rsidRPr="00734524">
        <w:rPr>
          <w:rFonts w:ascii="Times New Roman" w:eastAsia="Times New Roman" w:hAnsi="Times New Roman"/>
          <w:bCs/>
          <w:sz w:val="24"/>
          <w:szCs w:val="24"/>
          <w:lang w:val="es-VE" w:eastAsia="es-VE"/>
        </w:rPr>
        <w:t xml:space="preserve">rgano Contralor, autorización para la destitución de la ciudadana </w:t>
      </w:r>
      <w:proofErr w:type="spellStart"/>
      <w:r w:rsidRPr="00734524">
        <w:rPr>
          <w:rFonts w:ascii="Times New Roman" w:eastAsia="Times New Roman" w:hAnsi="Times New Roman"/>
          <w:bCs/>
          <w:sz w:val="24"/>
          <w:szCs w:val="24"/>
          <w:lang w:val="es-VE" w:eastAsia="es-VE"/>
        </w:rPr>
        <w:t>Ysabel</w:t>
      </w:r>
      <w:proofErr w:type="spellEnd"/>
      <w:r w:rsidRPr="00734524">
        <w:rPr>
          <w:rFonts w:ascii="Times New Roman" w:eastAsia="Times New Roman" w:hAnsi="Times New Roman"/>
          <w:bCs/>
          <w:sz w:val="24"/>
          <w:szCs w:val="24"/>
          <w:lang w:val="es-VE" w:eastAsia="es-VE"/>
        </w:rPr>
        <w:t xml:space="preserve"> Teresa </w:t>
      </w:r>
      <w:proofErr w:type="spellStart"/>
      <w:r w:rsidRPr="00734524">
        <w:rPr>
          <w:rFonts w:ascii="Times New Roman" w:eastAsia="Times New Roman" w:hAnsi="Times New Roman"/>
          <w:bCs/>
          <w:sz w:val="24"/>
          <w:szCs w:val="24"/>
          <w:lang w:val="es-VE" w:eastAsia="es-VE"/>
        </w:rPr>
        <w:t>Alruve</w:t>
      </w:r>
      <w:proofErr w:type="spellEnd"/>
      <w:r w:rsidRPr="00734524">
        <w:rPr>
          <w:rFonts w:ascii="Times New Roman" w:eastAsia="Times New Roman" w:hAnsi="Times New Roman"/>
          <w:bCs/>
          <w:sz w:val="24"/>
          <w:szCs w:val="24"/>
          <w:lang w:val="es-VE" w:eastAsia="es-VE"/>
        </w:rPr>
        <w:t xml:space="preserve"> Molina, titular de la Cédula de Identidad </w:t>
      </w:r>
      <w:proofErr w:type="spellStart"/>
      <w:r w:rsidRPr="00734524">
        <w:rPr>
          <w:rFonts w:ascii="Times New Roman" w:eastAsia="Times New Roman" w:hAnsi="Times New Roman"/>
          <w:bCs/>
          <w:sz w:val="24"/>
          <w:szCs w:val="24"/>
          <w:lang w:val="es-VE" w:eastAsia="es-VE"/>
        </w:rPr>
        <w:t>N°</w:t>
      </w:r>
      <w:proofErr w:type="spellEnd"/>
      <w:r w:rsidRPr="00734524">
        <w:rPr>
          <w:rFonts w:ascii="Times New Roman" w:eastAsia="Times New Roman" w:hAnsi="Times New Roman"/>
          <w:bCs/>
          <w:sz w:val="24"/>
          <w:szCs w:val="24"/>
          <w:lang w:val="es-VE" w:eastAsia="es-VE"/>
        </w:rPr>
        <w:t xml:space="preserve"> 8.036.288. quien figura en el cargo de Auditora Interna (E) de la Unidad de Auditoría Interna de esta Casa de Estudios, de conformidad con el artículo 30 de la Ley Orgánica de la </w:t>
      </w:r>
      <w:r w:rsidRPr="00734524">
        <w:rPr>
          <w:rFonts w:ascii="Times New Roman" w:eastAsia="Times New Roman" w:hAnsi="Times New Roman"/>
          <w:bCs/>
          <w:sz w:val="24"/>
          <w:szCs w:val="24"/>
          <w:lang w:val="es-VE" w:eastAsia="es-VE"/>
        </w:rPr>
        <w:t xml:space="preserve">Contraloría General de la República y del Sistema Nacional de Control Fiscal (LOCGRSNCF), publicada en Gaceta Oficial de la República Bolivariana de Venezuela N </w:t>
      </w:r>
      <w:proofErr w:type="spellStart"/>
      <w:r w:rsidRPr="00734524">
        <w:rPr>
          <w:rFonts w:ascii="Times New Roman" w:eastAsia="Times New Roman" w:hAnsi="Times New Roman"/>
          <w:bCs/>
          <w:sz w:val="24"/>
          <w:szCs w:val="24"/>
          <w:lang w:val="es-VE" w:eastAsia="es-VE"/>
        </w:rPr>
        <w:t>deg</w:t>
      </w:r>
      <w:proofErr w:type="spellEnd"/>
      <w:r w:rsidRPr="00734524">
        <w:rPr>
          <w:rFonts w:ascii="Times New Roman" w:eastAsia="Times New Roman" w:hAnsi="Times New Roman"/>
          <w:bCs/>
          <w:sz w:val="24"/>
          <w:szCs w:val="24"/>
          <w:lang w:val="es-VE" w:eastAsia="es-VE"/>
        </w:rPr>
        <w:t xml:space="preserve"> 6.013 Extraordinario, de fecha 23.12.2010, concatenado con los artículos 54 y 55 de su Reglamento publicado en la Gaceta Oficial de la República Bolivariana de Venezuela N ^ Box 39.240, de fecha 12.08.2009, remitiendo a ese Máximo Órgano de Control Fiscal, copia certificada del expediente administrativo de índole disciplinario N </w:t>
      </w:r>
      <w:proofErr w:type="spellStart"/>
      <w:r w:rsidRPr="00734524">
        <w:rPr>
          <w:rFonts w:ascii="Times New Roman" w:eastAsia="Times New Roman" w:hAnsi="Times New Roman"/>
          <w:bCs/>
          <w:sz w:val="24"/>
          <w:szCs w:val="24"/>
          <w:lang w:val="es-VE" w:eastAsia="es-VE"/>
        </w:rPr>
        <w:t>deg</w:t>
      </w:r>
      <w:proofErr w:type="spellEnd"/>
      <w:r w:rsidRPr="00734524">
        <w:rPr>
          <w:rFonts w:ascii="Times New Roman" w:eastAsia="Times New Roman" w:hAnsi="Times New Roman"/>
          <w:bCs/>
          <w:sz w:val="24"/>
          <w:szCs w:val="24"/>
          <w:lang w:val="es-VE" w:eastAsia="es-VE"/>
        </w:rPr>
        <w:t xml:space="preserve"> 007-2016, constante de setecientos sesenta y cinco (765) folios útiles. distribuidos en dos (02) piezas, sustanciado por la Dirección de Personal de esta Institución y revisado por la Dirección de Asesoría Jurídica de esta Universidad. </w:t>
      </w:r>
    </w:p>
    <w:p w14:paraId="1FB53BCC" w14:textId="77777777" w:rsidR="00F066B4" w:rsidRPr="00734524" w:rsidRDefault="00F066B4" w:rsidP="00734524">
      <w:pPr>
        <w:spacing w:after="0" w:line="240" w:lineRule="auto"/>
        <w:ind w:left="142"/>
        <w:jc w:val="both"/>
        <w:rPr>
          <w:rFonts w:ascii="Times New Roman" w:eastAsia="Times New Roman" w:hAnsi="Times New Roman"/>
          <w:bCs/>
          <w:sz w:val="24"/>
          <w:szCs w:val="24"/>
          <w:lang w:val="es-VE" w:eastAsia="es-VE"/>
        </w:rPr>
      </w:pPr>
    </w:p>
    <w:p w14:paraId="6F6D7A0F" w14:textId="77777777" w:rsidR="00734524" w:rsidRPr="00734524" w:rsidRDefault="00734524" w:rsidP="00734524">
      <w:pPr>
        <w:spacing w:after="0" w:line="240" w:lineRule="auto"/>
        <w:ind w:left="142"/>
        <w:jc w:val="both"/>
        <w:rPr>
          <w:rFonts w:ascii="Times New Roman" w:eastAsia="Times New Roman" w:hAnsi="Times New Roman"/>
          <w:b/>
          <w:sz w:val="24"/>
          <w:szCs w:val="24"/>
          <w:lang w:val="es-VE" w:eastAsia="es-VE"/>
        </w:rPr>
      </w:pPr>
      <w:r w:rsidRPr="00734524">
        <w:rPr>
          <w:rFonts w:ascii="Times New Roman" w:eastAsia="Times New Roman" w:hAnsi="Times New Roman"/>
          <w:bCs/>
          <w:sz w:val="24"/>
          <w:szCs w:val="24"/>
          <w:lang w:val="es-VE" w:eastAsia="es-VE"/>
        </w:rPr>
        <w:t xml:space="preserve">Sobre el particular informa que dicha solicitud fue remitida a la Dirección General de Consultoría Jurídica de la Contraloría General de la República, mediante </w:t>
      </w:r>
      <w:proofErr w:type="spellStart"/>
      <w:r w:rsidRPr="00734524">
        <w:rPr>
          <w:rFonts w:ascii="Times New Roman" w:eastAsia="Times New Roman" w:hAnsi="Times New Roman"/>
          <w:bCs/>
          <w:sz w:val="24"/>
          <w:szCs w:val="24"/>
          <w:lang w:val="es-VE" w:eastAsia="es-VE"/>
        </w:rPr>
        <w:t>Memorandum</w:t>
      </w:r>
      <w:proofErr w:type="spellEnd"/>
      <w:r w:rsidRPr="00734524">
        <w:rPr>
          <w:rFonts w:ascii="Times New Roman" w:eastAsia="Times New Roman" w:hAnsi="Times New Roman"/>
          <w:bCs/>
          <w:sz w:val="24"/>
          <w:szCs w:val="24"/>
          <w:lang w:val="es-VE" w:eastAsia="es-VE"/>
        </w:rPr>
        <w:t xml:space="preserve"> N </w:t>
      </w:r>
      <w:proofErr w:type="spellStart"/>
      <w:r w:rsidRPr="00734524">
        <w:rPr>
          <w:rFonts w:ascii="Times New Roman" w:eastAsia="Times New Roman" w:hAnsi="Times New Roman"/>
          <w:bCs/>
          <w:sz w:val="24"/>
          <w:szCs w:val="24"/>
          <w:lang w:val="es-VE" w:eastAsia="es-VE"/>
        </w:rPr>
        <w:t>deg</w:t>
      </w:r>
      <w:proofErr w:type="spellEnd"/>
      <w:r w:rsidRPr="00734524">
        <w:rPr>
          <w:rFonts w:ascii="Times New Roman" w:eastAsia="Times New Roman" w:hAnsi="Times New Roman"/>
          <w:bCs/>
          <w:sz w:val="24"/>
          <w:szCs w:val="24"/>
          <w:lang w:val="es-VE" w:eastAsia="es-VE"/>
        </w:rPr>
        <w:t xml:space="preserve"> 06-00-1175, de fecha 09.11.2017, a los fines que la citada Dirección emita su consideración en relación a la misma, por lo que una vez terminado el correspondiente estudio y análisis, así como constatado la circunscripción de los aspectos de carácter técnico legal que deben ser considerados en procedimientos de esa naturaleza, de conformidad con las disposiciones contenidas en la LOCGRSNCF y su Reglamento, ese Órgano Rector del Sistema Nacional de Control Fiscal, comunicará si autoriza o no la destitución de la mencionada ciudadana la cargo de Auditora Interna (E) de la Unidad de Auditoría Interna de esta Casa de Estudios, en ese sentido sugiere no emitir pronunciamiento alguno que concluya el caso bajo análisis, hasta tanto no se remita respuesta a la presente solicitud.</w:t>
      </w:r>
      <w:r w:rsidRPr="00734524">
        <w:rPr>
          <w:rFonts w:ascii="Times New Roman" w:eastAsia="Times New Roman" w:hAnsi="Times New Roman"/>
          <w:b/>
          <w:sz w:val="24"/>
          <w:szCs w:val="24"/>
          <w:lang w:val="es-VE" w:eastAsia="es-VE"/>
        </w:rPr>
        <w:t xml:space="preserve"> </w:t>
      </w:r>
    </w:p>
    <w:p w14:paraId="5CB487C4" w14:textId="07EFBF16" w:rsidR="002E6546" w:rsidRDefault="00734524" w:rsidP="002E6546">
      <w:pPr>
        <w:spacing w:after="0" w:line="240" w:lineRule="auto"/>
        <w:ind w:left="142"/>
        <w:jc w:val="both"/>
        <w:rPr>
          <w:rFonts w:ascii="Times New Roman" w:eastAsia="Times New Roman" w:hAnsi="Times New Roman"/>
          <w:b/>
          <w:sz w:val="24"/>
          <w:szCs w:val="24"/>
          <w:lang w:val="es-VE" w:eastAsia="es-VE"/>
        </w:rPr>
      </w:pPr>
      <w:r w:rsidRPr="00734524">
        <w:rPr>
          <w:rFonts w:ascii="Times New Roman" w:eastAsia="Times New Roman" w:hAnsi="Times New Roman"/>
          <w:b/>
          <w:sz w:val="24"/>
          <w:szCs w:val="24"/>
          <w:lang w:val="es-VE" w:eastAsia="es-VE"/>
        </w:rPr>
        <w:t>Decisión: Quedó en cuenta.</w:t>
      </w:r>
    </w:p>
    <w:p w14:paraId="6EFC6669" w14:textId="77777777" w:rsidR="002E6546" w:rsidRDefault="002E6546" w:rsidP="002E6546">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63F1ABED" w14:textId="04929F23" w:rsidR="002E6546" w:rsidRPr="002B7A4D" w:rsidRDefault="002E6546" w:rsidP="002E6546">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NOVIEMBRE DE FECHA 20.11</w:t>
      </w:r>
      <w:r w:rsidRPr="002B7A4D">
        <w:rPr>
          <w:rFonts w:ascii="Times New Roman" w:eastAsia="Times New Roman" w:hAnsi="Times New Roman"/>
          <w:b/>
          <w:bCs/>
          <w:color w:val="000000"/>
          <w:sz w:val="24"/>
          <w:szCs w:val="24"/>
          <w:lang w:val="es-VE" w:eastAsia="es-VE"/>
        </w:rPr>
        <w:t>.2017</w:t>
      </w:r>
    </w:p>
    <w:p w14:paraId="495D7E96" w14:textId="77777777" w:rsidR="002E6546" w:rsidRPr="007002D8" w:rsidRDefault="002E6546" w:rsidP="002E6546">
      <w:pPr>
        <w:spacing w:after="0" w:line="240" w:lineRule="auto"/>
        <w:ind w:left="142"/>
        <w:jc w:val="both"/>
        <w:rPr>
          <w:rFonts w:ascii="Times New Roman" w:eastAsia="Times New Roman" w:hAnsi="Times New Roman"/>
          <w:b/>
          <w:sz w:val="24"/>
          <w:szCs w:val="24"/>
          <w:lang w:val="es-VE" w:eastAsia="es-VE"/>
        </w:rPr>
      </w:pPr>
    </w:p>
    <w:p w14:paraId="694A58B2" w14:textId="3AF2AC15" w:rsidR="002E6546" w:rsidRDefault="002E6546" w:rsidP="00ED63F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ASUNTOS PROFESORALES (DAP).</w:t>
      </w:r>
    </w:p>
    <w:p w14:paraId="59C86CC9" w14:textId="7B6DA99C" w:rsidR="002E6546" w:rsidRDefault="002E6546" w:rsidP="002E654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 xml:space="preserve">Resolución </w:t>
      </w:r>
      <w:proofErr w:type="spellStart"/>
      <w:r>
        <w:rPr>
          <w:rFonts w:ascii="Times New Roman" w:eastAsia="Times New Roman" w:hAnsi="Times New Roman"/>
          <w:b/>
          <w:sz w:val="24"/>
          <w:szCs w:val="24"/>
          <w:lang w:val="es-VE" w:eastAsia="es-VE"/>
        </w:rPr>
        <w:t>N°</w:t>
      </w:r>
      <w:proofErr w:type="spellEnd"/>
      <w:r>
        <w:rPr>
          <w:rFonts w:ascii="Times New Roman" w:eastAsia="Times New Roman" w:hAnsi="Times New Roman"/>
          <w:b/>
          <w:sz w:val="24"/>
          <w:szCs w:val="24"/>
          <w:lang w:val="es-VE" w:eastAsia="es-VE"/>
        </w:rPr>
        <w:t xml:space="preserve"> CU-3434</w:t>
      </w:r>
      <w:r w:rsidRPr="00860D99">
        <w:rPr>
          <w:rFonts w:ascii="Times New Roman" w:eastAsia="Times New Roman" w:hAnsi="Times New Roman"/>
          <w:b/>
          <w:sz w:val="24"/>
          <w:szCs w:val="24"/>
          <w:lang w:val="es-VE" w:eastAsia="es-VE"/>
        </w:rPr>
        <w:t>/17.</w:t>
      </w:r>
    </w:p>
    <w:p w14:paraId="6E778EAA" w14:textId="2EA628A7" w:rsidR="003C0980" w:rsidRDefault="003C0980" w:rsidP="003C098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I</w:t>
      </w:r>
      <w:r w:rsidRPr="003C0980">
        <w:rPr>
          <w:rFonts w:ascii="Times New Roman" w:eastAsia="Times New Roman" w:hAnsi="Times New Roman"/>
          <w:bCs/>
          <w:sz w:val="24"/>
          <w:szCs w:val="24"/>
          <w:lang w:val="es-VE" w:eastAsia="es-VE"/>
        </w:rPr>
        <w:t>nformes de las Comisiones de Ingresos, Cambios y Egresos y Reincorporaciones, correspondientes a la Relación "A"</w:t>
      </w:r>
      <w:r>
        <w:rPr>
          <w:rFonts w:ascii="Times New Roman" w:eastAsia="Times New Roman" w:hAnsi="Times New Roman"/>
          <w:bCs/>
          <w:sz w:val="24"/>
          <w:szCs w:val="24"/>
          <w:lang w:val="es-VE" w:eastAsia="es-VE"/>
        </w:rPr>
        <w:t>.</w:t>
      </w:r>
    </w:p>
    <w:p w14:paraId="12EFA394" w14:textId="78AF5F5D" w:rsidR="003C0980" w:rsidRPr="003C0980" w:rsidRDefault="003C0980" w:rsidP="003C0980">
      <w:pPr>
        <w:spacing w:after="0" w:line="240" w:lineRule="auto"/>
        <w:ind w:left="142"/>
        <w:jc w:val="both"/>
        <w:rPr>
          <w:rFonts w:ascii="Times New Roman" w:eastAsia="Times New Roman" w:hAnsi="Times New Roman"/>
          <w:b/>
          <w:sz w:val="24"/>
          <w:szCs w:val="24"/>
          <w:lang w:val="es-VE" w:eastAsia="es-VE"/>
        </w:rPr>
      </w:pPr>
      <w:r w:rsidRPr="003C0980">
        <w:rPr>
          <w:rFonts w:ascii="Times New Roman" w:eastAsia="Times New Roman" w:hAnsi="Times New Roman"/>
          <w:b/>
          <w:sz w:val="24"/>
          <w:szCs w:val="24"/>
          <w:lang w:val="es-VE" w:eastAsia="es-VE"/>
        </w:rPr>
        <w:t xml:space="preserve">Decisión: Aprobó los informes con la siguiente observación: </w:t>
      </w:r>
    </w:p>
    <w:p w14:paraId="0E63317F" w14:textId="77777777" w:rsidR="003C0980" w:rsidRPr="003C0980" w:rsidRDefault="003C0980" w:rsidP="003C0980">
      <w:pPr>
        <w:spacing w:after="0" w:line="240" w:lineRule="auto"/>
        <w:ind w:left="142"/>
        <w:jc w:val="both"/>
        <w:rPr>
          <w:rFonts w:ascii="Times New Roman" w:eastAsia="Times New Roman" w:hAnsi="Times New Roman"/>
          <w:b/>
          <w:sz w:val="24"/>
          <w:szCs w:val="24"/>
          <w:lang w:val="es-VE" w:eastAsia="es-VE"/>
        </w:rPr>
      </w:pPr>
      <w:r w:rsidRPr="003C0980">
        <w:rPr>
          <w:rFonts w:ascii="Times New Roman" w:eastAsia="Times New Roman" w:hAnsi="Times New Roman"/>
          <w:b/>
          <w:sz w:val="24"/>
          <w:szCs w:val="24"/>
          <w:lang w:val="es-VE" w:eastAsia="es-VE"/>
        </w:rPr>
        <w:t xml:space="preserve">Comisión de Egresos y Reincorporaciones: </w:t>
      </w:r>
    </w:p>
    <w:p w14:paraId="6A9C21E6" w14:textId="5112219B" w:rsidR="002E6546" w:rsidRDefault="003C0980" w:rsidP="003C0980">
      <w:pPr>
        <w:spacing w:after="0" w:line="240" w:lineRule="auto"/>
        <w:ind w:left="142"/>
        <w:jc w:val="both"/>
        <w:rPr>
          <w:rFonts w:ascii="Times New Roman" w:eastAsia="Times New Roman" w:hAnsi="Times New Roman"/>
          <w:b/>
          <w:sz w:val="24"/>
          <w:szCs w:val="24"/>
          <w:lang w:val="es-VE" w:eastAsia="es-VE"/>
        </w:rPr>
      </w:pPr>
      <w:r w:rsidRPr="003C0980">
        <w:rPr>
          <w:rFonts w:ascii="Times New Roman" w:eastAsia="Times New Roman" w:hAnsi="Times New Roman"/>
          <w:b/>
          <w:sz w:val="24"/>
          <w:szCs w:val="24"/>
          <w:lang w:val="es-VE" w:eastAsia="es-VE"/>
        </w:rPr>
        <w:t xml:space="preserve">Excluir el caso </w:t>
      </w:r>
      <w:proofErr w:type="spellStart"/>
      <w:r w:rsidRPr="003C0980">
        <w:rPr>
          <w:rFonts w:ascii="Times New Roman" w:eastAsia="Times New Roman" w:hAnsi="Times New Roman"/>
          <w:b/>
          <w:sz w:val="24"/>
          <w:szCs w:val="24"/>
          <w:lang w:val="es-VE" w:eastAsia="es-VE"/>
        </w:rPr>
        <w:t>N°</w:t>
      </w:r>
      <w:proofErr w:type="spellEnd"/>
      <w:r w:rsidRPr="003C0980">
        <w:rPr>
          <w:rFonts w:ascii="Times New Roman" w:eastAsia="Times New Roman" w:hAnsi="Times New Roman"/>
          <w:b/>
          <w:sz w:val="24"/>
          <w:szCs w:val="24"/>
          <w:lang w:val="es-VE" w:eastAsia="es-VE"/>
        </w:rPr>
        <w:t xml:space="preserve"> 25, correspondiente a la Profesora Carmen Castillo Colombo, del Núcleo Universitario "Rafael Rangel" de Trujillo, a solicitud del Profesor </w:t>
      </w:r>
      <w:proofErr w:type="spellStart"/>
      <w:r w:rsidRPr="003C0980">
        <w:rPr>
          <w:rFonts w:ascii="Times New Roman" w:eastAsia="Times New Roman" w:hAnsi="Times New Roman"/>
          <w:b/>
          <w:sz w:val="24"/>
          <w:szCs w:val="24"/>
          <w:lang w:val="es-VE" w:eastAsia="es-VE"/>
        </w:rPr>
        <w:t>Hebert</w:t>
      </w:r>
      <w:proofErr w:type="spellEnd"/>
      <w:r w:rsidRPr="003C0980">
        <w:rPr>
          <w:rFonts w:ascii="Times New Roman" w:eastAsia="Times New Roman" w:hAnsi="Times New Roman"/>
          <w:b/>
          <w:sz w:val="24"/>
          <w:szCs w:val="24"/>
          <w:lang w:val="es-VE" w:eastAsia="es-VE"/>
        </w:rPr>
        <w:t xml:space="preserve"> E. Lobo S., Vicerrector Decano (E) del mencionado Núcleo, motivado a que hay errores en la fecha de Reincorporación y en otras descripciones.</w:t>
      </w:r>
    </w:p>
    <w:p w14:paraId="4BBDCD5F" w14:textId="4B7C98B7" w:rsidR="00B75749" w:rsidRDefault="00B75749" w:rsidP="007B2B84">
      <w:pPr>
        <w:spacing w:after="0" w:line="240" w:lineRule="auto"/>
        <w:jc w:val="both"/>
        <w:rPr>
          <w:rFonts w:ascii="Times New Roman" w:eastAsia="Times New Roman" w:hAnsi="Times New Roman"/>
          <w:b/>
          <w:sz w:val="24"/>
          <w:szCs w:val="24"/>
          <w:lang w:val="es-VE" w:eastAsia="es-VE"/>
        </w:rPr>
      </w:pPr>
    </w:p>
    <w:p w14:paraId="05FB9135" w14:textId="74992800" w:rsidR="00B75749" w:rsidRDefault="00B75749" w:rsidP="003C0980">
      <w:pPr>
        <w:spacing w:after="0" w:line="240" w:lineRule="auto"/>
        <w:ind w:left="142"/>
        <w:jc w:val="both"/>
        <w:rPr>
          <w:rFonts w:ascii="Times New Roman" w:eastAsia="Times New Roman" w:hAnsi="Times New Roman"/>
          <w:b/>
          <w:lang w:val="es-VE" w:eastAsia="es-VE"/>
        </w:rPr>
      </w:pPr>
      <w:r w:rsidRPr="00B75749">
        <w:rPr>
          <w:rFonts w:ascii="Times New Roman" w:eastAsia="Times New Roman" w:hAnsi="Times New Roman"/>
          <w:b/>
          <w:lang w:val="es-VE" w:eastAsia="es-VE"/>
        </w:rPr>
        <w:t>NÚCLEO UNIVERSITARIO “DR. PEDRO RINCÓN GUTIÉRREZ” DEL TÁCHIRA.</w:t>
      </w:r>
    </w:p>
    <w:p w14:paraId="32A0776B" w14:textId="77777777" w:rsidR="007B2B84" w:rsidRDefault="007B2B84" w:rsidP="003C0980">
      <w:pPr>
        <w:spacing w:after="0" w:line="240" w:lineRule="auto"/>
        <w:ind w:left="142"/>
        <w:jc w:val="both"/>
        <w:rPr>
          <w:rFonts w:ascii="Times New Roman" w:eastAsia="Times New Roman" w:hAnsi="Times New Roman"/>
          <w:b/>
          <w:lang w:val="es-VE" w:eastAsia="es-VE"/>
        </w:rPr>
      </w:pPr>
    </w:p>
    <w:p w14:paraId="11EEF7E3" w14:textId="33A4C0DB" w:rsidR="00B75749" w:rsidRPr="00DF7EED" w:rsidRDefault="00B75749" w:rsidP="00B75749">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CU-3435/17.</w:t>
      </w:r>
    </w:p>
    <w:p w14:paraId="128885BE" w14:textId="4C2991A6" w:rsidR="00DF7EED" w:rsidRDefault="00DF7EED" w:rsidP="00DF7EE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F7EED">
        <w:rPr>
          <w:rFonts w:ascii="Times New Roman" w:eastAsia="Times New Roman" w:hAnsi="Times New Roman"/>
          <w:bCs/>
          <w:sz w:val="24"/>
          <w:szCs w:val="24"/>
          <w:lang w:val="es-VE" w:eastAsia="es-VE"/>
        </w:rPr>
        <w:t xml:space="preserve">omunicación </w:t>
      </w:r>
      <w:proofErr w:type="spellStart"/>
      <w:r w:rsidRPr="00DF7EED">
        <w:rPr>
          <w:rFonts w:ascii="Times New Roman" w:eastAsia="Times New Roman" w:hAnsi="Times New Roman"/>
          <w:bCs/>
          <w:sz w:val="24"/>
          <w:szCs w:val="24"/>
          <w:lang w:val="es-VE" w:eastAsia="es-VE"/>
        </w:rPr>
        <w:t>N°</w:t>
      </w:r>
      <w:proofErr w:type="spellEnd"/>
      <w:r w:rsidRPr="00DF7EED">
        <w:rPr>
          <w:rFonts w:ascii="Times New Roman" w:eastAsia="Times New Roman" w:hAnsi="Times New Roman"/>
          <w:bCs/>
          <w:sz w:val="24"/>
          <w:szCs w:val="24"/>
          <w:lang w:val="es-VE" w:eastAsia="es-VE"/>
        </w:rPr>
        <w:t xml:space="preserve"> CN-749.2017, de fecha 16.11.2017, mediante la cual informa que en sesión ordinaria celebrada en la misma fecha, declarado en emergencia y en sesión permanente ante el déficit presupuestario y los bajos sueldos de las trabajadoras y trabajadores universitarios en sesión ordinaria del día 11.06.2015, ante el déficit presupuestario y los bajos sueldos de las trabajadoras y trabajadores universitarios y sobre la base del planteamiento del Consejo Universitario, se ratifica a partir del 11.05.2017, en razón de la crisis de la Universidad relacionada con la situación constitucional del país, por las sentencias 155.17 y 156.17 de la Sala Constitucional del Tribunal Supremo de Justicia, en las cuales se desconoce la Asamblea Nacional, rompiéndose el orden del hilo constitucional, el Consejo de Núcleo conoció en el Acta 32.2017, el oficio </w:t>
      </w:r>
      <w:proofErr w:type="spellStart"/>
      <w:r w:rsidRPr="00DF7EED">
        <w:rPr>
          <w:rFonts w:ascii="Times New Roman" w:eastAsia="Times New Roman" w:hAnsi="Times New Roman"/>
          <w:bCs/>
          <w:sz w:val="24"/>
          <w:szCs w:val="24"/>
          <w:lang w:val="es-VE" w:eastAsia="es-VE"/>
        </w:rPr>
        <w:t>N°</w:t>
      </w:r>
      <w:proofErr w:type="spellEnd"/>
      <w:r w:rsidRPr="00DF7EED">
        <w:rPr>
          <w:rFonts w:ascii="Times New Roman" w:eastAsia="Times New Roman" w:hAnsi="Times New Roman"/>
          <w:bCs/>
          <w:sz w:val="24"/>
          <w:szCs w:val="24"/>
          <w:lang w:val="es-VE" w:eastAsia="es-VE"/>
        </w:rPr>
        <w:t xml:space="preserve"> Com. Social. 99/2017, de fecha 14.11.2017, suscrito por el Profesor Gustavo Uzcátegui Rosales, Jefe del Departamento de Comunicación Social, quien informa textualmente que: ... "el Consejo Extraordinario de Departamento de Comunicación Social, realizado el 14.11.2017, conoció y aprobó la comunicación, suscrita por el profesor Wilson </w:t>
      </w:r>
      <w:r w:rsidRPr="00DF7EED">
        <w:rPr>
          <w:rFonts w:ascii="Times New Roman" w:eastAsia="Times New Roman" w:hAnsi="Times New Roman"/>
          <w:bCs/>
          <w:sz w:val="24"/>
          <w:szCs w:val="24"/>
          <w:lang w:val="es-VE" w:eastAsia="es-VE"/>
        </w:rPr>
        <w:t xml:space="preserve">Agudelo Sedano, donde expresa que en Consejo Extraordinario del Área de Formación Periodística, realizado el 13.11.2017, conoció y aprobó la comunicación del Dr. Jorge Hugo Moret Barillas, titular de la Cédula de Identidad V-8.081.562, en la cual declina a ser Jurado del Concurso de Oposición Instructor a Tiempo Completo del III Llamado del Área de Formación Periodística. La decisión en dicho Consejo del Área fue designar a la Profesora Herly Alejandra Quiñonez Gómez titular de la Cédula de Identidad V011107750 en sustitución del Profesor Moret Barillas. El Dr. Jorge Hugo Moret Barillas había sido designado por el Área para conformar dicho jurado". </w:t>
      </w:r>
    </w:p>
    <w:p w14:paraId="71C576CD" w14:textId="77777777" w:rsidR="00DF7EED" w:rsidRPr="00DF7EED" w:rsidRDefault="00DF7EED" w:rsidP="00DF7EED">
      <w:pPr>
        <w:spacing w:after="0" w:line="240" w:lineRule="auto"/>
        <w:ind w:left="142"/>
        <w:jc w:val="both"/>
        <w:rPr>
          <w:rFonts w:ascii="Times New Roman" w:eastAsia="Times New Roman" w:hAnsi="Times New Roman"/>
          <w:bCs/>
          <w:sz w:val="24"/>
          <w:szCs w:val="24"/>
          <w:lang w:val="es-VE" w:eastAsia="es-VE"/>
        </w:rPr>
      </w:pPr>
    </w:p>
    <w:p w14:paraId="1A7F7902" w14:textId="77777777" w:rsidR="00DF7EED" w:rsidRPr="00DF7EED" w:rsidRDefault="00DF7EED" w:rsidP="00DF7EED">
      <w:pPr>
        <w:spacing w:after="0" w:line="240" w:lineRule="auto"/>
        <w:ind w:left="142"/>
        <w:jc w:val="both"/>
        <w:rPr>
          <w:rFonts w:ascii="Times New Roman" w:eastAsia="Times New Roman" w:hAnsi="Times New Roman"/>
          <w:bCs/>
          <w:sz w:val="24"/>
          <w:szCs w:val="24"/>
          <w:lang w:val="es-VE" w:eastAsia="es-VE"/>
        </w:rPr>
      </w:pPr>
      <w:r w:rsidRPr="00DF7EED">
        <w:rPr>
          <w:rFonts w:ascii="Times New Roman" w:eastAsia="Times New Roman" w:hAnsi="Times New Roman"/>
          <w:bCs/>
          <w:sz w:val="24"/>
          <w:szCs w:val="24"/>
          <w:lang w:val="es-VE" w:eastAsia="es-VE"/>
        </w:rPr>
        <w:t xml:space="preserve">Al respecto, ese Consejo de Núcleo quedó en cuenta de la renuncia del Profesor Jorge Hugo Moret Barillas, como Representante del Departamento. En tal sentido, se notifica que, el Consejo de Área acordó designar a la Profesora Herly Alejandra Quiñonez Gómez como Jurado para el Concurso de Oposición en el Área: Formación Periodística, por la renuncia del Profesor Jorge Hugo Moret Barillas, y remite a este Máximo Organismo, para su aprobación definitiva. </w:t>
      </w:r>
    </w:p>
    <w:p w14:paraId="51324E34" w14:textId="6D9241AA" w:rsidR="00B75749" w:rsidRDefault="00DF7EED" w:rsidP="00DF7EED">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Decisión: Quedó en cuenta.</w:t>
      </w:r>
    </w:p>
    <w:p w14:paraId="1EEE0A00" w14:textId="2D026390" w:rsidR="00DF7EED" w:rsidRDefault="00DF7EED" w:rsidP="00DF7EED">
      <w:pPr>
        <w:spacing w:after="0" w:line="240" w:lineRule="auto"/>
        <w:ind w:left="142"/>
        <w:jc w:val="both"/>
        <w:rPr>
          <w:rFonts w:ascii="Times New Roman" w:eastAsia="Times New Roman" w:hAnsi="Times New Roman"/>
          <w:b/>
          <w:sz w:val="24"/>
          <w:szCs w:val="24"/>
          <w:lang w:val="es-VE" w:eastAsia="es-VE"/>
        </w:rPr>
      </w:pPr>
    </w:p>
    <w:p w14:paraId="4FB262AE" w14:textId="51330EBD" w:rsidR="00DF7EED" w:rsidRDefault="00DF7EED" w:rsidP="00DF7EE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ECONÓMICAS Y SOCIALES.</w:t>
      </w:r>
    </w:p>
    <w:p w14:paraId="343FEAAD" w14:textId="131AC9E3" w:rsidR="00DF7EED" w:rsidRDefault="00DF7EED" w:rsidP="00DF7EED">
      <w:pPr>
        <w:spacing w:after="0" w:line="240" w:lineRule="auto"/>
        <w:ind w:left="142"/>
        <w:jc w:val="both"/>
        <w:rPr>
          <w:rFonts w:ascii="Times New Roman" w:eastAsia="Times New Roman" w:hAnsi="Times New Roman"/>
          <w:b/>
          <w:sz w:val="24"/>
          <w:szCs w:val="24"/>
          <w:lang w:val="es-VE" w:eastAsia="es-VE"/>
        </w:rPr>
      </w:pPr>
    </w:p>
    <w:p w14:paraId="2BBCAD50" w14:textId="70230EA0" w:rsidR="00DF7EED" w:rsidRPr="00DF7EED" w:rsidRDefault="00DF7EED" w:rsidP="00DF7EED">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CU-343</w:t>
      </w:r>
      <w:r>
        <w:rPr>
          <w:rFonts w:ascii="Times New Roman" w:eastAsia="Times New Roman" w:hAnsi="Times New Roman"/>
          <w:b/>
          <w:sz w:val="24"/>
          <w:szCs w:val="24"/>
          <w:lang w:val="es-VE" w:eastAsia="es-VE"/>
        </w:rPr>
        <w:t>6</w:t>
      </w:r>
      <w:r w:rsidRPr="00DF7EED">
        <w:rPr>
          <w:rFonts w:ascii="Times New Roman" w:eastAsia="Times New Roman" w:hAnsi="Times New Roman"/>
          <w:b/>
          <w:sz w:val="24"/>
          <w:szCs w:val="24"/>
          <w:lang w:val="es-VE" w:eastAsia="es-VE"/>
        </w:rPr>
        <w:t>/17.</w:t>
      </w:r>
    </w:p>
    <w:p w14:paraId="2486B65D" w14:textId="32AB8E67" w:rsidR="00DF7EED" w:rsidRDefault="00DF7EED" w:rsidP="00DF7EE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F7EED">
        <w:rPr>
          <w:rFonts w:ascii="Times New Roman" w:eastAsia="Times New Roman" w:hAnsi="Times New Roman"/>
          <w:bCs/>
          <w:sz w:val="24"/>
          <w:szCs w:val="24"/>
          <w:lang w:val="es-VE" w:eastAsia="es-VE"/>
        </w:rPr>
        <w:t xml:space="preserve">omunicación </w:t>
      </w:r>
      <w:proofErr w:type="spellStart"/>
      <w:r w:rsidRPr="00DF7EED">
        <w:rPr>
          <w:rFonts w:ascii="Times New Roman" w:eastAsia="Times New Roman" w:hAnsi="Times New Roman"/>
          <w:bCs/>
          <w:sz w:val="24"/>
          <w:szCs w:val="24"/>
          <w:lang w:val="es-VE" w:eastAsia="es-VE"/>
        </w:rPr>
        <w:t>N°</w:t>
      </w:r>
      <w:proofErr w:type="spellEnd"/>
      <w:r w:rsidRPr="00DF7EED">
        <w:rPr>
          <w:rFonts w:ascii="Times New Roman" w:eastAsia="Times New Roman" w:hAnsi="Times New Roman"/>
          <w:bCs/>
          <w:sz w:val="24"/>
          <w:szCs w:val="24"/>
          <w:lang w:val="es-VE" w:eastAsia="es-VE"/>
        </w:rPr>
        <w:t xml:space="preserve"> </w:t>
      </w:r>
      <w:proofErr w:type="spellStart"/>
      <w:r w:rsidRPr="00DF7EED">
        <w:rPr>
          <w:rFonts w:ascii="Times New Roman" w:eastAsia="Times New Roman" w:hAnsi="Times New Roman"/>
          <w:bCs/>
          <w:sz w:val="24"/>
          <w:szCs w:val="24"/>
          <w:lang w:val="es-VE" w:eastAsia="es-VE"/>
        </w:rPr>
        <w:t>V.Ac</w:t>
      </w:r>
      <w:proofErr w:type="spellEnd"/>
      <w:r w:rsidRPr="00DF7EED">
        <w:rPr>
          <w:rFonts w:ascii="Times New Roman" w:eastAsia="Times New Roman" w:hAnsi="Times New Roman"/>
          <w:bCs/>
          <w:sz w:val="24"/>
          <w:szCs w:val="24"/>
          <w:lang w:val="es-VE" w:eastAsia="es-VE"/>
        </w:rPr>
        <w:t xml:space="preserve">. 0671.2017 de fecha 15.11.2017, suscrita por la Profesora Patricia Rosenzweig Levy, </w:t>
      </w:r>
      <w:proofErr w:type="spellStart"/>
      <w:r w:rsidRPr="00DF7EED">
        <w:rPr>
          <w:rFonts w:ascii="Times New Roman" w:eastAsia="Times New Roman" w:hAnsi="Times New Roman"/>
          <w:bCs/>
          <w:sz w:val="24"/>
          <w:szCs w:val="24"/>
          <w:lang w:val="es-VE" w:eastAsia="es-VE"/>
        </w:rPr>
        <w:t>Vicerrectura</w:t>
      </w:r>
      <w:proofErr w:type="spellEnd"/>
      <w:r w:rsidRPr="00DF7EED">
        <w:rPr>
          <w:rFonts w:ascii="Times New Roman" w:eastAsia="Times New Roman" w:hAnsi="Times New Roman"/>
          <w:bCs/>
          <w:sz w:val="24"/>
          <w:szCs w:val="24"/>
          <w:lang w:val="es-VE" w:eastAsia="es-VE"/>
        </w:rPr>
        <w:t xml:space="preserve"> Académica, mediante la cual remite comunicación </w:t>
      </w:r>
      <w:proofErr w:type="spellStart"/>
      <w:r w:rsidRPr="00DF7EED">
        <w:rPr>
          <w:rFonts w:ascii="Times New Roman" w:eastAsia="Times New Roman" w:hAnsi="Times New Roman"/>
          <w:bCs/>
          <w:sz w:val="24"/>
          <w:szCs w:val="24"/>
          <w:lang w:val="es-VE" w:eastAsia="es-VE"/>
        </w:rPr>
        <w:t>N°</w:t>
      </w:r>
      <w:proofErr w:type="spellEnd"/>
      <w:r w:rsidRPr="00DF7EED">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7A82C122" w14:textId="77777777" w:rsidR="00DF7EED" w:rsidRPr="00DF7EED" w:rsidRDefault="00DF7EED" w:rsidP="00DF7EED">
      <w:pPr>
        <w:spacing w:after="0" w:line="240" w:lineRule="auto"/>
        <w:ind w:left="142"/>
        <w:jc w:val="both"/>
        <w:rPr>
          <w:rFonts w:ascii="Times New Roman" w:eastAsia="Times New Roman" w:hAnsi="Times New Roman"/>
          <w:bCs/>
          <w:sz w:val="24"/>
          <w:szCs w:val="24"/>
          <w:lang w:val="es-VE" w:eastAsia="es-VE"/>
        </w:rPr>
      </w:pPr>
    </w:p>
    <w:p w14:paraId="5F0EE706" w14:textId="6B08A52A" w:rsidR="00DF7EED" w:rsidRDefault="00DF7EED" w:rsidP="00DF7EED">
      <w:pPr>
        <w:spacing w:after="0" w:line="240" w:lineRule="auto"/>
        <w:ind w:left="142"/>
        <w:jc w:val="both"/>
        <w:rPr>
          <w:rFonts w:ascii="Times New Roman" w:eastAsia="Times New Roman" w:hAnsi="Times New Roman"/>
          <w:bCs/>
          <w:sz w:val="24"/>
          <w:szCs w:val="24"/>
          <w:lang w:val="es-VE" w:eastAsia="es-VE"/>
        </w:rPr>
      </w:pPr>
      <w:r w:rsidRPr="00DF7EED">
        <w:rPr>
          <w:rFonts w:ascii="Times New Roman" w:eastAsia="Times New Roman" w:hAnsi="Times New Roman"/>
          <w:bCs/>
          <w:sz w:val="24"/>
          <w:szCs w:val="24"/>
          <w:lang w:val="es-VE" w:eastAsia="es-VE"/>
        </w:rPr>
        <w:t xml:space="preserve">Informe </w:t>
      </w:r>
      <w:proofErr w:type="spellStart"/>
      <w:r w:rsidRPr="00DF7EED">
        <w:rPr>
          <w:rFonts w:ascii="Times New Roman" w:eastAsia="Times New Roman" w:hAnsi="Times New Roman"/>
          <w:bCs/>
          <w:sz w:val="24"/>
          <w:szCs w:val="24"/>
          <w:lang w:val="es-VE" w:eastAsia="es-VE"/>
        </w:rPr>
        <w:t>N°</w:t>
      </w:r>
      <w:proofErr w:type="spellEnd"/>
      <w:r w:rsidRPr="00DF7EED">
        <w:rPr>
          <w:rFonts w:ascii="Times New Roman" w:eastAsia="Times New Roman" w:hAnsi="Times New Roman"/>
          <w:bCs/>
          <w:sz w:val="24"/>
          <w:szCs w:val="24"/>
          <w:lang w:val="es-VE" w:eastAsia="es-VE"/>
        </w:rPr>
        <w:t xml:space="preserve"> CAA-0182 de fecha 14 de noviembre de 2017, suscrito por los Miembros de la Comisión de Auditoria Académica, informando que en reunión </w:t>
      </w:r>
      <w:proofErr w:type="spellStart"/>
      <w:r w:rsidRPr="00DF7EED">
        <w:rPr>
          <w:rFonts w:ascii="Times New Roman" w:eastAsia="Times New Roman" w:hAnsi="Times New Roman"/>
          <w:bCs/>
          <w:sz w:val="24"/>
          <w:szCs w:val="24"/>
          <w:lang w:val="es-VE" w:eastAsia="es-VE"/>
        </w:rPr>
        <w:t>ordinatia</w:t>
      </w:r>
      <w:proofErr w:type="spellEnd"/>
      <w:r w:rsidRPr="00DF7EED">
        <w:rPr>
          <w:rFonts w:ascii="Times New Roman" w:eastAsia="Times New Roman" w:hAnsi="Times New Roman"/>
          <w:bCs/>
          <w:sz w:val="24"/>
          <w:szCs w:val="24"/>
          <w:lang w:val="es-VE" w:eastAsia="es-VE"/>
        </w:rPr>
        <w:t xml:space="preserve"> del día de hoy, consideró la </w:t>
      </w:r>
      <w:r w:rsidRPr="00DF7EED">
        <w:rPr>
          <w:rFonts w:ascii="Times New Roman" w:eastAsia="Times New Roman" w:hAnsi="Times New Roman"/>
          <w:bCs/>
          <w:sz w:val="24"/>
          <w:szCs w:val="24"/>
          <w:lang w:val="es-VE" w:eastAsia="es-VE"/>
        </w:rPr>
        <w:lastRenderedPageBreak/>
        <w:t xml:space="preserve">comunicación </w:t>
      </w:r>
      <w:proofErr w:type="spellStart"/>
      <w:r w:rsidRPr="00DF7EED">
        <w:rPr>
          <w:rFonts w:ascii="Times New Roman" w:eastAsia="Times New Roman" w:hAnsi="Times New Roman"/>
          <w:bCs/>
          <w:sz w:val="24"/>
          <w:szCs w:val="24"/>
          <w:lang w:val="es-VE" w:eastAsia="es-VE"/>
        </w:rPr>
        <w:t>Nº</w:t>
      </w:r>
      <w:proofErr w:type="spellEnd"/>
      <w:r w:rsidRPr="00DF7EED">
        <w:rPr>
          <w:rFonts w:ascii="Times New Roman" w:eastAsia="Times New Roman" w:hAnsi="Times New Roman"/>
          <w:bCs/>
          <w:sz w:val="24"/>
          <w:szCs w:val="24"/>
          <w:lang w:val="es-VE" w:eastAsia="es-VE"/>
        </w:rPr>
        <w:t xml:space="preserve"> 0924/17 de fecha 13.10.2017 suscrita por usted, por medio de la cual solicita el cambio de dedicación a partir del 21.09.2017 del </w:t>
      </w:r>
      <w:r w:rsidRPr="00DF7EED">
        <w:rPr>
          <w:rFonts w:ascii="Times New Roman" w:eastAsia="Times New Roman" w:hAnsi="Times New Roman"/>
          <w:b/>
          <w:sz w:val="24"/>
          <w:szCs w:val="24"/>
          <w:lang w:val="es-VE" w:eastAsia="es-VE"/>
        </w:rPr>
        <w:t>Profesor José Antonio Useche Quintero</w:t>
      </w:r>
      <w:r w:rsidRPr="00DF7EED">
        <w:rPr>
          <w:rFonts w:ascii="Times New Roman" w:eastAsia="Times New Roman" w:hAnsi="Times New Roman"/>
          <w:bCs/>
          <w:sz w:val="24"/>
          <w:szCs w:val="24"/>
          <w:lang w:val="es-VE" w:eastAsia="es-VE"/>
        </w:rPr>
        <w:t xml:space="preserve">, contratado desde el 08.11.2016, de Instructor a </w:t>
      </w:r>
      <w:proofErr w:type="spellStart"/>
      <w:r w:rsidRPr="00DF7EED">
        <w:rPr>
          <w:rFonts w:ascii="Times New Roman" w:eastAsia="Times New Roman" w:hAnsi="Times New Roman"/>
          <w:bCs/>
          <w:sz w:val="24"/>
          <w:szCs w:val="24"/>
          <w:lang w:val="es-VE" w:eastAsia="es-VE"/>
        </w:rPr>
        <w:t>Tcv</w:t>
      </w:r>
      <w:proofErr w:type="spellEnd"/>
      <w:r w:rsidRPr="00DF7EED">
        <w:rPr>
          <w:rFonts w:ascii="Times New Roman" w:eastAsia="Times New Roman" w:hAnsi="Times New Roman"/>
          <w:bCs/>
          <w:sz w:val="24"/>
          <w:szCs w:val="24"/>
          <w:lang w:val="es-VE" w:eastAsia="es-VE"/>
        </w:rPr>
        <w:t xml:space="preserve"> 7 h/s a Instructor a Dedicación Exclusiva en </w:t>
      </w:r>
      <w:r w:rsidRPr="00DF7EED">
        <w:rPr>
          <w:rFonts w:ascii="Times New Roman" w:eastAsia="Times New Roman" w:hAnsi="Times New Roman"/>
          <w:b/>
          <w:sz w:val="24"/>
          <w:szCs w:val="24"/>
          <w:lang w:val="es-VE" w:eastAsia="es-VE"/>
        </w:rPr>
        <w:t>el área Teoría Económica</w:t>
      </w:r>
      <w:r w:rsidRPr="00DF7EED">
        <w:rPr>
          <w:rFonts w:ascii="Times New Roman" w:eastAsia="Times New Roman" w:hAnsi="Times New Roman"/>
          <w:bCs/>
          <w:sz w:val="24"/>
          <w:szCs w:val="24"/>
          <w:lang w:val="es-VE" w:eastAsia="es-VE"/>
        </w:rPr>
        <w:t xml:space="preserve">, adscrito al Departamento de Economía de la Escuela de Economía de la Facultad de Ciencias Económicas y Sociales. Los recursos están previstos en la renuncia del </w:t>
      </w:r>
      <w:r w:rsidRPr="00DF7EED">
        <w:rPr>
          <w:rFonts w:ascii="Times New Roman" w:eastAsia="Times New Roman" w:hAnsi="Times New Roman"/>
          <w:b/>
          <w:sz w:val="24"/>
          <w:szCs w:val="24"/>
          <w:lang w:val="es-VE" w:eastAsia="es-VE"/>
        </w:rPr>
        <w:t xml:space="preserve">Profesor Luis Alfonso </w:t>
      </w:r>
      <w:proofErr w:type="spellStart"/>
      <w:r w:rsidRPr="00DF7EED">
        <w:rPr>
          <w:rFonts w:ascii="Times New Roman" w:eastAsia="Times New Roman" w:hAnsi="Times New Roman"/>
          <w:b/>
          <w:sz w:val="24"/>
          <w:szCs w:val="24"/>
          <w:lang w:val="es-VE" w:eastAsia="es-VE"/>
        </w:rPr>
        <w:t>Garcia</w:t>
      </w:r>
      <w:proofErr w:type="spellEnd"/>
      <w:r w:rsidRPr="00DF7EED">
        <w:rPr>
          <w:rFonts w:ascii="Times New Roman" w:eastAsia="Times New Roman" w:hAnsi="Times New Roman"/>
          <w:b/>
          <w:sz w:val="24"/>
          <w:szCs w:val="24"/>
          <w:lang w:val="es-VE" w:eastAsia="es-VE"/>
        </w:rPr>
        <w:t xml:space="preserve"> Oropeza</w:t>
      </w:r>
      <w:r w:rsidRPr="00DF7EED">
        <w:rPr>
          <w:rFonts w:ascii="Times New Roman" w:eastAsia="Times New Roman" w:hAnsi="Times New Roman"/>
          <w:bCs/>
          <w:sz w:val="24"/>
          <w:szCs w:val="24"/>
          <w:lang w:val="es-VE" w:eastAsia="es-VE"/>
        </w:rPr>
        <w:t xml:space="preserve">, a partir del 22.09.2017, aprobada por el Consejo Universitario según Resolución CU/DAP 2575 de fecha 25.09.2017. </w:t>
      </w:r>
    </w:p>
    <w:p w14:paraId="45B53C29" w14:textId="77777777" w:rsidR="005A4788" w:rsidRPr="00DF7EED" w:rsidRDefault="005A4788" w:rsidP="00DF7EED">
      <w:pPr>
        <w:spacing w:after="0" w:line="240" w:lineRule="auto"/>
        <w:ind w:left="142"/>
        <w:jc w:val="both"/>
        <w:rPr>
          <w:rFonts w:ascii="Times New Roman" w:eastAsia="Times New Roman" w:hAnsi="Times New Roman"/>
          <w:bCs/>
          <w:sz w:val="24"/>
          <w:szCs w:val="24"/>
          <w:lang w:val="es-VE" w:eastAsia="es-VE"/>
        </w:rPr>
      </w:pPr>
    </w:p>
    <w:p w14:paraId="59C1B7D5" w14:textId="2F839D9B" w:rsidR="00DF7EED" w:rsidRDefault="00DF7EED" w:rsidP="00DF7EED">
      <w:pPr>
        <w:spacing w:after="0" w:line="240" w:lineRule="auto"/>
        <w:ind w:left="142"/>
        <w:jc w:val="both"/>
        <w:rPr>
          <w:rFonts w:ascii="Times New Roman" w:eastAsia="Times New Roman" w:hAnsi="Times New Roman"/>
          <w:bCs/>
          <w:sz w:val="24"/>
          <w:szCs w:val="24"/>
          <w:lang w:val="es-VE" w:eastAsia="es-VE"/>
        </w:rPr>
      </w:pPr>
      <w:r w:rsidRPr="00DF7EED">
        <w:rPr>
          <w:rFonts w:ascii="Times New Roman" w:eastAsia="Times New Roman" w:hAnsi="Times New Roman"/>
          <w:bCs/>
          <w:sz w:val="24"/>
          <w:szCs w:val="24"/>
          <w:lang w:val="es-VE" w:eastAsia="es-VE"/>
        </w:rPr>
        <w:t xml:space="preserve">Tomando en cuenta la información suministrada por el Consejo Universitario, por el Consejo de Facultad, por el Decano, por la </w:t>
      </w:r>
      <w:proofErr w:type="gramStart"/>
      <w:r w:rsidRPr="00DF7EED">
        <w:rPr>
          <w:rFonts w:ascii="Times New Roman" w:eastAsia="Times New Roman" w:hAnsi="Times New Roman"/>
          <w:bCs/>
          <w:sz w:val="24"/>
          <w:szCs w:val="24"/>
          <w:lang w:val="es-VE" w:eastAsia="es-VE"/>
        </w:rPr>
        <w:t>Directora</w:t>
      </w:r>
      <w:proofErr w:type="gramEnd"/>
      <w:r w:rsidRPr="00DF7EED">
        <w:rPr>
          <w:rFonts w:ascii="Times New Roman" w:eastAsia="Times New Roman" w:hAnsi="Times New Roman"/>
          <w:bCs/>
          <w:sz w:val="24"/>
          <w:szCs w:val="24"/>
          <w:lang w:val="es-VE" w:eastAsia="es-VE"/>
        </w:rPr>
        <w:t xml:space="preserve"> de Escuela, por la Jefe de Departamento, por la Dirección de Asuntos Profesorales, por el Sistema Integrado de Registros Estudiantiles (SIRE) y luego de verificar la disponibilidad presupuestaria, </w:t>
      </w:r>
      <w:r w:rsidRPr="005A4788">
        <w:rPr>
          <w:rFonts w:ascii="Times New Roman" w:eastAsia="Times New Roman" w:hAnsi="Times New Roman"/>
          <w:b/>
          <w:sz w:val="24"/>
          <w:szCs w:val="24"/>
          <w:u w:val="single"/>
          <w:lang w:val="es-VE" w:eastAsia="es-VE"/>
        </w:rPr>
        <w:t>esta Comisión recomienda:</w:t>
      </w:r>
      <w:r w:rsidRPr="00DF7EED">
        <w:rPr>
          <w:rFonts w:ascii="Times New Roman" w:eastAsia="Times New Roman" w:hAnsi="Times New Roman"/>
          <w:bCs/>
          <w:sz w:val="24"/>
          <w:szCs w:val="24"/>
          <w:lang w:val="es-VE" w:eastAsia="es-VE"/>
        </w:rPr>
        <w:t xml:space="preserve"> </w:t>
      </w:r>
    </w:p>
    <w:p w14:paraId="6742229E" w14:textId="77777777" w:rsidR="00DF7EED" w:rsidRPr="00DF7EED" w:rsidRDefault="00DF7EED" w:rsidP="00DF7EED">
      <w:pPr>
        <w:spacing w:after="0" w:line="240" w:lineRule="auto"/>
        <w:ind w:left="142"/>
        <w:jc w:val="both"/>
        <w:rPr>
          <w:rFonts w:ascii="Times New Roman" w:eastAsia="Times New Roman" w:hAnsi="Times New Roman"/>
          <w:bCs/>
          <w:sz w:val="24"/>
          <w:szCs w:val="24"/>
          <w:lang w:val="es-VE" w:eastAsia="es-VE"/>
        </w:rPr>
      </w:pPr>
    </w:p>
    <w:p w14:paraId="77B63A5F" w14:textId="77777777" w:rsidR="00DF7EED" w:rsidRPr="00DF7EED" w:rsidRDefault="00DF7EED" w:rsidP="00DF7EED">
      <w:pPr>
        <w:spacing w:after="0" w:line="240" w:lineRule="auto"/>
        <w:ind w:left="142"/>
        <w:jc w:val="both"/>
        <w:rPr>
          <w:rFonts w:ascii="Times New Roman" w:eastAsia="Times New Roman" w:hAnsi="Times New Roman"/>
          <w:bCs/>
          <w:sz w:val="24"/>
          <w:szCs w:val="24"/>
          <w:lang w:val="es-VE" w:eastAsia="es-VE"/>
        </w:rPr>
      </w:pPr>
      <w:r w:rsidRPr="00DF7EED">
        <w:rPr>
          <w:rFonts w:ascii="Times New Roman" w:eastAsia="Times New Roman" w:hAnsi="Times New Roman"/>
          <w:bCs/>
          <w:sz w:val="24"/>
          <w:szCs w:val="24"/>
          <w:lang w:val="es-VE" w:eastAsia="es-VE"/>
        </w:rPr>
        <w:t xml:space="preserve">1. Autorizar el cambio de dedicación, a partir del 02.10.2017, de Instructor a </w:t>
      </w:r>
      <w:proofErr w:type="spellStart"/>
      <w:r w:rsidRPr="00DF7EED">
        <w:rPr>
          <w:rFonts w:ascii="Times New Roman" w:eastAsia="Times New Roman" w:hAnsi="Times New Roman"/>
          <w:bCs/>
          <w:sz w:val="24"/>
          <w:szCs w:val="24"/>
          <w:lang w:val="es-VE" w:eastAsia="es-VE"/>
        </w:rPr>
        <w:t>Tcv</w:t>
      </w:r>
      <w:proofErr w:type="spellEnd"/>
      <w:r w:rsidRPr="00DF7EED">
        <w:rPr>
          <w:rFonts w:ascii="Times New Roman" w:eastAsia="Times New Roman" w:hAnsi="Times New Roman"/>
          <w:bCs/>
          <w:sz w:val="24"/>
          <w:szCs w:val="24"/>
          <w:lang w:val="es-VE" w:eastAsia="es-VE"/>
        </w:rPr>
        <w:t xml:space="preserve"> 7 h/s a Instructor a Dedicación Exclusiva, para el Profesor José Antonio Useche Quintero, adscrito al Departamento de Economía de la Escuela de Economía, a fin de atender actividades de docencia y de investigación en el área </w:t>
      </w:r>
      <w:proofErr w:type="spellStart"/>
      <w:r w:rsidRPr="00DF7EED">
        <w:rPr>
          <w:rFonts w:ascii="Times New Roman" w:eastAsia="Times New Roman" w:hAnsi="Times New Roman"/>
          <w:bCs/>
          <w:sz w:val="24"/>
          <w:szCs w:val="24"/>
          <w:lang w:val="es-VE" w:eastAsia="es-VE"/>
        </w:rPr>
        <w:t>Teoria</w:t>
      </w:r>
      <w:proofErr w:type="spellEnd"/>
      <w:r w:rsidRPr="00DF7EED">
        <w:rPr>
          <w:rFonts w:ascii="Times New Roman" w:eastAsia="Times New Roman" w:hAnsi="Times New Roman"/>
          <w:bCs/>
          <w:sz w:val="24"/>
          <w:szCs w:val="24"/>
          <w:lang w:val="es-VE" w:eastAsia="es-VE"/>
        </w:rPr>
        <w:t xml:space="preserve"> Económica. </w:t>
      </w:r>
    </w:p>
    <w:p w14:paraId="0FB75BD5" w14:textId="77777777" w:rsidR="005A4788" w:rsidRDefault="005A4788" w:rsidP="00DF7EED">
      <w:pPr>
        <w:spacing w:after="0" w:line="240" w:lineRule="auto"/>
        <w:ind w:left="142"/>
        <w:jc w:val="both"/>
        <w:rPr>
          <w:rFonts w:ascii="Times New Roman" w:eastAsia="Times New Roman" w:hAnsi="Times New Roman"/>
          <w:bCs/>
          <w:sz w:val="24"/>
          <w:szCs w:val="24"/>
          <w:lang w:val="es-VE" w:eastAsia="es-VE"/>
        </w:rPr>
      </w:pPr>
    </w:p>
    <w:p w14:paraId="24EA401B" w14:textId="084AC2FD" w:rsidR="00DF7EED" w:rsidRDefault="00DF7EED" w:rsidP="00DF7EED">
      <w:pPr>
        <w:spacing w:after="0" w:line="240" w:lineRule="auto"/>
        <w:ind w:left="142"/>
        <w:jc w:val="both"/>
        <w:rPr>
          <w:rFonts w:ascii="Times New Roman" w:eastAsia="Times New Roman" w:hAnsi="Times New Roman"/>
          <w:bCs/>
          <w:sz w:val="24"/>
          <w:szCs w:val="24"/>
          <w:lang w:val="es-VE" w:eastAsia="es-VE"/>
        </w:rPr>
      </w:pPr>
      <w:r w:rsidRPr="00DF7EED">
        <w:rPr>
          <w:rFonts w:ascii="Times New Roman" w:eastAsia="Times New Roman" w:hAnsi="Times New Roman"/>
          <w:bCs/>
          <w:sz w:val="24"/>
          <w:szCs w:val="24"/>
          <w:lang w:val="es-VE" w:eastAsia="es-VE"/>
        </w:rPr>
        <w:t xml:space="preserve">2. Que se realice el llamado a concurso de oposición para el cargo de Instructor a Dedicación Exclusiva, indicado anteriormente, previo cumplimiento de los requisitos establecidos en la normativa vigente. </w:t>
      </w:r>
    </w:p>
    <w:p w14:paraId="372717C3" w14:textId="77777777" w:rsidR="005A4788" w:rsidRPr="00DF7EED" w:rsidRDefault="005A4788" w:rsidP="00DF7EED">
      <w:pPr>
        <w:spacing w:after="0" w:line="240" w:lineRule="auto"/>
        <w:ind w:left="142"/>
        <w:jc w:val="both"/>
        <w:rPr>
          <w:rFonts w:ascii="Times New Roman" w:eastAsia="Times New Roman" w:hAnsi="Times New Roman"/>
          <w:bCs/>
          <w:sz w:val="24"/>
          <w:szCs w:val="24"/>
          <w:lang w:val="es-VE" w:eastAsia="es-VE"/>
        </w:rPr>
      </w:pPr>
    </w:p>
    <w:p w14:paraId="49AA0D5F" w14:textId="77777777" w:rsidR="00DF7EED" w:rsidRPr="00DF7EED" w:rsidRDefault="00DF7EED" w:rsidP="00DF7EED">
      <w:pPr>
        <w:spacing w:after="0" w:line="240" w:lineRule="auto"/>
        <w:ind w:left="142"/>
        <w:jc w:val="both"/>
        <w:rPr>
          <w:rFonts w:ascii="Times New Roman" w:eastAsia="Times New Roman" w:hAnsi="Times New Roman"/>
          <w:bCs/>
          <w:sz w:val="24"/>
          <w:szCs w:val="24"/>
          <w:lang w:val="es-VE" w:eastAsia="es-VE"/>
        </w:rPr>
      </w:pPr>
      <w:r w:rsidRPr="00DF7EED">
        <w:rPr>
          <w:rFonts w:ascii="Times New Roman" w:eastAsia="Times New Roman" w:hAnsi="Times New Roman"/>
          <w:bCs/>
          <w:sz w:val="24"/>
          <w:szCs w:val="24"/>
          <w:lang w:val="es-VE" w:eastAsia="es-VE"/>
        </w:rPr>
        <w:t xml:space="preserve">La disponibilidad presupuestaria existe en la Dirección de Programación y Presupuesto según oficio DPP-1704.17 de fecha 25.10.2017. </w:t>
      </w:r>
    </w:p>
    <w:p w14:paraId="1BCFCCE1" w14:textId="1ACB0EAE" w:rsidR="00DF7EED" w:rsidRDefault="00DF7EED" w:rsidP="00DF7EED">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Decisión: Aprobó el informe. </w:t>
      </w:r>
    </w:p>
    <w:p w14:paraId="7AFEF88F" w14:textId="22926D81" w:rsidR="00EE5888" w:rsidRDefault="00EE5888" w:rsidP="00DF7EED">
      <w:pPr>
        <w:spacing w:after="0" w:line="240" w:lineRule="auto"/>
        <w:ind w:left="142"/>
        <w:jc w:val="both"/>
        <w:rPr>
          <w:rFonts w:ascii="Times New Roman" w:eastAsia="Times New Roman" w:hAnsi="Times New Roman"/>
          <w:b/>
          <w:sz w:val="24"/>
          <w:szCs w:val="24"/>
          <w:lang w:val="es-VE" w:eastAsia="es-VE"/>
        </w:rPr>
      </w:pPr>
    </w:p>
    <w:p w14:paraId="498B5635" w14:textId="42867084" w:rsidR="00EE5888" w:rsidRPr="00C3267B" w:rsidRDefault="00EE5888" w:rsidP="00EE588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70</w:t>
      </w:r>
      <w:r w:rsidRPr="00DF7EED">
        <w:rPr>
          <w:rFonts w:ascii="Times New Roman" w:eastAsia="Times New Roman" w:hAnsi="Times New Roman"/>
          <w:b/>
          <w:sz w:val="24"/>
          <w:szCs w:val="24"/>
          <w:lang w:val="es-VE" w:eastAsia="es-VE"/>
        </w:rPr>
        <w:t>/17.</w:t>
      </w:r>
    </w:p>
    <w:p w14:paraId="46E8D2EF" w14:textId="77777777" w:rsidR="00AD4089" w:rsidRDefault="00AD4089" w:rsidP="00AD408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D4089">
        <w:rPr>
          <w:rFonts w:ascii="Times New Roman" w:eastAsia="Times New Roman" w:hAnsi="Times New Roman"/>
          <w:bCs/>
          <w:sz w:val="24"/>
          <w:szCs w:val="24"/>
          <w:lang w:val="es-VE" w:eastAsia="es-VE"/>
        </w:rPr>
        <w:t xml:space="preserve">omunicación </w:t>
      </w:r>
      <w:proofErr w:type="spellStart"/>
      <w:r w:rsidRPr="00AD4089">
        <w:rPr>
          <w:rFonts w:ascii="Times New Roman" w:eastAsia="Times New Roman" w:hAnsi="Times New Roman"/>
          <w:bCs/>
          <w:sz w:val="24"/>
          <w:szCs w:val="24"/>
          <w:lang w:val="es-VE" w:eastAsia="es-VE"/>
        </w:rPr>
        <w:t>Nº</w:t>
      </w:r>
      <w:proofErr w:type="spellEnd"/>
      <w:r w:rsidRPr="00AD4089">
        <w:rPr>
          <w:rFonts w:ascii="Times New Roman" w:eastAsia="Times New Roman" w:hAnsi="Times New Roman"/>
          <w:bCs/>
          <w:sz w:val="24"/>
          <w:szCs w:val="24"/>
          <w:lang w:val="es-VE" w:eastAsia="es-VE"/>
        </w:rPr>
        <w:t xml:space="preserve"> 1150/17, de fecha 24.10.2017, mediante la cual notifica que en sesión ordinaria N" 18/17, celebrada en la misma fecha, el Consejo de la Facultad conoció la comunicación </w:t>
      </w:r>
      <w:proofErr w:type="spellStart"/>
      <w:r w:rsidRPr="00AD4089">
        <w:rPr>
          <w:rFonts w:ascii="Times New Roman" w:eastAsia="Times New Roman" w:hAnsi="Times New Roman"/>
          <w:bCs/>
          <w:sz w:val="24"/>
          <w:szCs w:val="24"/>
          <w:lang w:val="es-VE" w:eastAsia="es-VE"/>
        </w:rPr>
        <w:t>N°</w:t>
      </w:r>
      <w:proofErr w:type="spellEnd"/>
      <w:r w:rsidRPr="00AD4089">
        <w:rPr>
          <w:rFonts w:ascii="Times New Roman" w:eastAsia="Times New Roman" w:hAnsi="Times New Roman"/>
          <w:bCs/>
          <w:sz w:val="24"/>
          <w:szCs w:val="24"/>
          <w:lang w:val="es-VE" w:eastAsia="es-VE"/>
        </w:rPr>
        <w:t xml:space="preserve"> DEES.128-2017, de fecha 17.10.2017, emitida por el Profesor </w:t>
      </w:r>
      <w:proofErr w:type="spellStart"/>
      <w:r w:rsidRPr="00AD4089">
        <w:rPr>
          <w:rFonts w:ascii="Times New Roman" w:eastAsia="Times New Roman" w:hAnsi="Times New Roman"/>
          <w:bCs/>
          <w:sz w:val="24"/>
          <w:szCs w:val="24"/>
          <w:lang w:val="es-VE" w:eastAsia="es-VE"/>
        </w:rPr>
        <w:t>Gudberto</w:t>
      </w:r>
      <w:proofErr w:type="spellEnd"/>
      <w:r w:rsidRPr="00AD4089">
        <w:rPr>
          <w:rFonts w:ascii="Times New Roman" w:eastAsia="Times New Roman" w:hAnsi="Times New Roman"/>
          <w:bCs/>
          <w:sz w:val="24"/>
          <w:szCs w:val="24"/>
          <w:lang w:val="es-VE" w:eastAsia="es-VE"/>
        </w:rPr>
        <w:t xml:space="preserve"> León, Director de la Escuela de Estadística, quien notifica que el Consejo de Escuela en sesión ordinaria 07-2017, de fecha 11.10.2017, conoció el punto del Profesor </w:t>
      </w:r>
      <w:proofErr w:type="spellStart"/>
      <w:r w:rsidRPr="00AD4089">
        <w:rPr>
          <w:rFonts w:ascii="Times New Roman" w:eastAsia="Times New Roman" w:hAnsi="Times New Roman"/>
          <w:bCs/>
          <w:sz w:val="24"/>
          <w:szCs w:val="24"/>
          <w:lang w:val="es-VE" w:eastAsia="es-VE"/>
        </w:rPr>
        <w:t>Gudberto</w:t>
      </w:r>
      <w:proofErr w:type="spellEnd"/>
      <w:r w:rsidRPr="00AD4089">
        <w:rPr>
          <w:rFonts w:ascii="Times New Roman" w:eastAsia="Times New Roman" w:hAnsi="Times New Roman"/>
          <w:bCs/>
          <w:sz w:val="24"/>
          <w:szCs w:val="24"/>
          <w:lang w:val="es-VE" w:eastAsia="es-VE"/>
        </w:rPr>
        <w:t xml:space="preserve"> León, relacionado con estudiar la modificación del requisito para la admisión por la modalidad de Alto Rendimiento, en la carrera de Estadística, con el objetivo de estudiar el ingreso de estudiantes con excelente desempeño académico en bachillerato, a la carrera de Estadística. </w:t>
      </w:r>
    </w:p>
    <w:p w14:paraId="15278ED6" w14:textId="6CF0E3BA" w:rsidR="00AD4089" w:rsidRDefault="00AD4089" w:rsidP="00AD4089">
      <w:pPr>
        <w:spacing w:after="0" w:line="240" w:lineRule="auto"/>
        <w:ind w:left="142"/>
        <w:jc w:val="both"/>
        <w:rPr>
          <w:rFonts w:ascii="Times New Roman" w:eastAsia="Times New Roman" w:hAnsi="Times New Roman"/>
          <w:bCs/>
          <w:sz w:val="24"/>
          <w:szCs w:val="24"/>
          <w:lang w:val="es-VE" w:eastAsia="es-VE"/>
        </w:rPr>
      </w:pPr>
      <w:r w:rsidRPr="00AD4089">
        <w:rPr>
          <w:rFonts w:ascii="Times New Roman" w:eastAsia="Times New Roman" w:hAnsi="Times New Roman"/>
          <w:bCs/>
          <w:sz w:val="24"/>
          <w:szCs w:val="24"/>
          <w:lang w:val="es-VE" w:eastAsia="es-VE"/>
        </w:rPr>
        <w:t xml:space="preserve">Al respecto, decidió solicitar ante el Consejo de Facultad que considere: </w:t>
      </w:r>
    </w:p>
    <w:p w14:paraId="705D4CA8" w14:textId="77777777" w:rsidR="00AD4089" w:rsidRPr="00AD4089" w:rsidRDefault="00AD4089" w:rsidP="00AD4089">
      <w:pPr>
        <w:spacing w:after="0" w:line="240" w:lineRule="auto"/>
        <w:ind w:left="142"/>
        <w:jc w:val="both"/>
        <w:rPr>
          <w:rFonts w:ascii="Times New Roman" w:eastAsia="Times New Roman" w:hAnsi="Times New Roman"/>
          <w:bCs/>
          <w:sz w:val="24"/>
          <w:szCs w:val="24"/>
          <w:lang w:val="es-VE" w:eastAsia="es-VE"/>
        </w:rPr>
      </w:pPr>
    </w:p>
    <w:p w14:paraId="299F5347" w14:textId="77777777" w:rsidR="00AD4089" w:rsidRPr="00AD4089" w:rsidRDefault="00AD4089" w:rsidP="00AD4089">
      <w:pPr>
        <w:spacing w:after="0" w:line="240" w:lineRule="auto"/>
        <w:ind w:left="142"/>
        <w:jc w:val="both"/>
        <w:rPr>
          <w:rFonts w:ascii="Times New Roman" w:eastAsia="Times New Roman" w:hAnsi="Times New Roman"/>
          <w:bCs/>
          <w:sz w:val="24"/>
          <w:szCs w:val="24"/>
          <w:lang w:val="es-VE" w:eastAsia="es-VE"/>
        </w:rPr>
      </w:pPr>
      <w:r w:rsidRPr="00AD4089">
        <w:rPr>
          <w:rFonts w:ascii="Times New Roman" w:eastAsia="Times New Roman" w:hAnsi="Times New Roman"/>
          <w:b/>
          <w:sz w:val="24"/>
          <w:szCs w:val="24"/>
          <w:lang w:val="es-VE" w:eastAsia="es-VE"/>
        </w:rPr>
        <w:t>1.</w:t>
      </w:r>
      <w:r w:rsidRPr="00AD4089">
        <w:rPr>
          <w:rFonts w:ascii="Times New Roman" w:eastAsia="Times New Roman" w:hAnsi="Times New Roman"/>
          <w:bCs/>
          <w:sz w:val="24"/>
          <w:szCs w:val="24"/>
          <w:lang w:val="es-VE" w:eastAsia="es-VE"/>
        </w:rPr>
        <w:t xml:space="preserve"> Aumentar el cupo de Ingreso por la Modalidad de Alto Rendimiento, de los tres actuales a veinte (20) cupos. </w:t>
      </w:r>
    </w:p>
    <w:p w14:paraId="6CC6052B" w14:textId="77777777" w:rsidR="00AD4089" w:rsidRDefault="00AD4089" w:rsidP="00AD4089">
      <w:pPr>
        <w:spacing w:after="0" w:line="240" w:lineRule="auto"/>
        <w:ind w:left="142"/>
        <w:jc w:val="both"/>
        <w:rPr>
          <w:rFonts w:ascii="Times New Roman" w:eastAsia="Times New Roman" w:hAnsi="Times New Roman"/>
          <w:bCs/>
          <w:sz w:val="24"/>
          <w:szCs w:val="24"/>
          <w:lang w:val="es-VE" w:eastAsia="es-VE"/>
        </w:rPr>
      </w:pPr>
    </w:p>
    <w:p w14:paraId="604A92B9" w14:textId="4652AD0F" w:rsidR="00AD4089" w:rsidRDefault="00AD4089" w:rsidP="00AD4089">
      <w:pPr>
        <w:spacing w:after="0" w:line="240" w:lineRule="auto"/>
        <w:ind w:left="142"/>
        <w:jc w:val="both"/>
        <w:rPr>
          <w:rFonts w:ascii="Times New Roman" w:eastAsia="Times New Roman" w:hAnsi="Times New Roman"/>
          <w:bCs/>
          <w:sz w:val="24"/>
          <w:szCs w:val="24"/>
          <w:lang w:val="es-VE" w:eastAsia="es-VE"/>
        </w:rPr>
      </w:pPr>
      <w:r w:rsidRPr="00AD4089">
        <w:rPr>
          <w:rFonts w:ascii="Times New Roman" w:eastAsia="Times New Roman" w:hAnsi="Times New Roman"/>
          <w:b/>
          <w:sz w:val="24"/>
          <w:szCs w:val="24"/>
          <w:lang w:val="es-VE" w:eastAsia="es-VE"/>
        </w:rPr>
        <w:t>2.</w:t>
      </w:r>
      <w:r w:rsidRPr="00AD4089">
        <w:rPr>
          <w:rFonts w:ascii="Times New Roman" w:eastAsia="Times New Roman" w:hAnsi="Times New Roman"/>
          <w:bCs/>
          <w:sz w:val="24"/>
          <w:szCs w:val="24"/>
          <w:lang w:val="es-VE" w:eastAsia="es-VE"/>
        </w:rPr>
        <w:t xml:space="preserve"> Que la mínima calificación promedio para el ingreso por Alto Rendimiento a la carrera de Estadística, se establezca en diecisiete (17 puntos) sin aproximación. </w:t>
      </w:r>
    </w:p>
    <w:p w14:paraId="4863877B" w14:textId="77777777" w:rsidR="00AD4089" w:rsidRPr="00AD4089" w:rsidRDefault="00AD4089" w:rsidP="00AD4089">
      <w:pPr>
        <w:spacing w:after="0" w:line="240" w:lineRule="auto"/>
        <w:ind w:left="142"/>
        <w:jc w:val="both"/>
        <w:rPr>
          <w:rFonts w:ascii="Times New Roman" w:eastAsia="Times New Roman" w:hAnsi="Times New Roman"/>
          <w:bCs/>
          <w:sz w:val="24"/>
          <w:szCs w:val="24"/>
          <w:lang w:val="es-VE" w:eastAsia="es-VE"/>
        </w:rPr>
      </w:pPr>
    </w:p>
    <w:p w14:paraId="27EBAB6F" w14:textId="7E6E20FF" w:rsidR="00AD4089" w:rsidRDefault="00AD4089" w:rsidP="00AD4089">
      <w:pPr>
        <w:spacing w:after="0" w:line="240" w:lineRule="auto"/>
        <w:ind w:left="142"/>
        <w:jc w:val="both"/>
        <w:rPr>
          <w:rFonts w:ascii="Times New Roman" w:eastAsia="Times New Roman" w:hAnsi="Times New Roman"/>
          <w:bCs/>
          <w:sz w:val="24"/>
          <w:szCs w:val="24"/>
          <w:lang w:val="es-VE" w:eastAsia="es-VE"/>
        </w:rPr>
      </w:pPr>
      <w:r w:rsidRPr="00AD4089">
        <w:rPr>
          <w:rFonts w:ascii="Times New Roman" w:eastAsia="Times New Roman" w:hAnsi="Times New Roman"/>
          <w:b/>
          <w:sz w:val="24"/>
          <w:szCs w:val="24"/>
          <w:lang w:val="es-VE" w:eastAsia="es-VE"/>
        </w:rPr>
        <w:t>3.</w:t>
      </w:r>
      <w:r w:rsidRPr="00AD4089">
        <w:rPr>
          <w:rFonts w:ascii="Times New Roman" w:eastAsia="Times New Roman" w:hAnsi="Times New Roman"/>
          <w:bCs/>
          <w:sz w:val="24"/>
          <w:szCs w:val="24"/>
          <w:lang w:val="es-VE" w:eastAsia="es-VE"/>
        </w:rPr>
        <w:t xml:space="preserve"> Que esas modificaciones se establezcan de manera experimental por un periodo de tres semestres consecutivos, para luego analizar los resultados y así tomar las decisiones sobre mantener, modificar esa propuesta o retomar las condiciones para el ingreso por Alto Rendimiento. </w:t>
      </w:r>
    </w:p>
    <w:p w14:paraId="61F4C5C1" w14:textId="77777777" w:rsidR="00AD4089" w:rsidRPr="00AD4089" w:rsidRDefault="00AD4089" w:rsidP="00AD4089">
      <w:pPr>
        <w:spacing w:after="0" w:line="240" w:lineRule="auto"/>
        <w:ind w:left="142"/>
        <w:jc w:val="both"/>
        <w:rPr>
          <w:rFonts w:ascii="Times New Roman" w:eastAsia="Times New Roman" w:hAnsi="Times New Roman"/>
          <w:bCs/>
          <w:sz w:val="24"/>
          <w:szCs w:val="24"/>
          <w:lang w:val="es-VE" w:eastAsia="es-VE"/>
        </w:rPr>
      </w:pPr>
    </w:p>
    <w:p w14:paraId="171C8E34" w14:textId="77777777" w:rsidR="00AD4089" w:rsidRPr="00AD4089" w:rsidRDefault="00AD4089" w:rsidP="00AD4089">
      <w:pPr>
        <w:spacing w:after="0" w:line="240" w:lineRule="auto"/>
        <w:ind w:left="142"/>
        <w:jc w:val="both"/>
        <w:rPr>
          <w:rFonts w:ascii="Times New Roman" w:eastAsia="Times New Roman" w:hAnsi="Times New Roman"/>
          <w:bCs/>
          <w:sz w:val="24"/>
          <w:szCs w:val="24"/>
          <w:lang w:val="es-VE" w:eastAsia="es-VE"/>
        </w:rPr>
      </w:pPr>
      <w:r w:rsidRPr="00AD4089">
        <w:rPr>
          <w:rFonts w:ascii="Times New Roman" w:eastAsia="Times New Roman" w:hAnsi="Times New Roman"/>
          <w:bCs/>
          <w:sz w:val="24"/>
          <w:szCs w:val="24"/>
          <w:lang w:val="es-VE" w:eastAsia="es-VE"/>
        </w:rPr>
        <w:t xml:space="preserve">En tal sentido, ese Consejo de Facultad aprobó la modificación de los requisitos para la admisión por la modalidad de Alto Rendimiento, en la carrera de Estadística, con el objetivo de estimular el ingreso de estudiantes con excelente desempeño académico en bachillerato a la carrera de Estadística y para tal fin se aprobaron los tres puntos solicitados por el </w:t>
      </w:r>
      <w:proofErr w:type="gramStart"/>
      <w:r w:rsidRPr="00AD4089">
        <w:rPr>
          <w:rFonts w:ascii="Times New Roman" w:eastAsia="Times New Roman" w:hAnsi="Times New Roman"/>
          <w:bCs/>
          <w:sz w:val="24"/>
          <w:szCs w:val="24"/>
          <w:lang w:val="es-VE" w:eastAsia="es-VE"/>
        </w:rPr>
        <w:t>Director</w:t>
      </w:r>
      <w:proofErr w:type="gramEnd"/>
      <w:r w:rsidRPr="00AD4089">
        <w:rPr>
          <w:rFonts w:ascii="Times New Roman" w:eastAsia="Times New Roman" w:hAnsi="Times New Roman"/>
          <w:bCs/>
          <w:sz w:val="24"/>
          <w:szCs w:val="24"/>
          <w:lang w:val="es-VE" w:eastAsia="es-VE"/>
        </w:rPr>
        <w:t xml:space="preserve"> de Escuela de Estadística arriba señado. </w:t>
      </w:r>
    </w:p>
    <w:p w14:paraId="667FA289" w14:textId="14118027" w:rsidR="00EE5888" w:rsidRPr="00AD4089" w:rsidRDefault="00AD4089" w:rsidP="00AD4089">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AD4089">
        <w:rPr>
          <w:rFonts w:ascii="Times New Roman" w:eastAsia="Times New Roman" w:hAnsi="Times New Roman"/>
          <w:b/>
          <w:sz w:val="24"/>
          <w:szCs w:val="24"/>
          <w:lang w:val="es-VE" w:eastAsia="es-VE"/>
        </w:rPr>
        <w:t>Aprobó la solicitud.</w:t>
      </w:r>
    </w:p>
    <w:p w14:paraId="00B7CC9B" w14:textId="51E4239A" w:rsidR="005A4788" w:rsidRDefault="005A4788" w:rsidP="00DF7EED">
      <w:pPr>
        <w:spacing w:after="0" w:line="240" w:lineRule="auto"/>
        <w:ind w:left="142"/>
        <w:jc w:val="both"/>
        <w:rPr>
          <w:rFonts w:ascii="Times New Roman" w:eastAsia="Times New Roman" w:hAnsi="Times New Roman"/>
          <w:b/>
          <w:sz w:val="24"/>
          <w:szCs w:val="24"/>
          <w:lang w:val="es-VE" w:eastAsia="es-VE"/>
        </w:rPr>
      </w:pPr>
    </w:p>
    <w:p w14:paraId="381E997B" w14:textId="6706DC69" w:rsidR="009F362E" w:rsidRPr="00C3267B" w:rsidRDefault="009F362E" w:rsidP="009F362E">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lastRenderedPageBreak/>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71</w:t>
      </w:r>
      <w:r w:rsidRPr="00DF7EED">
        <w:rPr>
          <w:rFonts w:ascii="Times New Roman" w:eastAsia="Times New Roman" w:hAnsi="Times New Roman"/>
          <w:b/>
          <w:sz w:val="24"/>
          <w:szCs w:val="24"/>
          <w:lang w:val="es-VE" w:eastAsia="es-VE"/>
        </w:rPr>
        <w:t>/17.</w:t>
      </w:r>
    </w:p>
    <w:p w14:paraId="0BD54B31" w14:textId="39B222EA" w:rsidR="00B2538A" w:rsidRPr="00B2538A" w:rsidRDefault="00B2538A" w:rsidP="00B2538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2538A">
        <w:rPr>
          <w:rFonts w:ascii="Times New Roman" w:eastAsia="Times New Roman" w:hAnsi="Times New Roman"/>
          <w:bCs/>
          <w:sz w:val="24"/>
          <w:szCs w:val="24"/>
          <w:lang w:val="es-VE" w:eastAsia="es-VE"/>
        </w:rPr>
        <w:t xml:space="preserve">omunicación </w:t>
      </w:r>
      <w:proofErr w:type="spellStart"/>
      <w:r w:rsidRPr="00B2538A">
        <w:rPr>
          <w:rFonts w:ascii="Times New Roman" w:eastAsia="Times New Roman" w:hAnsi="Times New Roman"/>
          <w:bCs/>
          <w:sz w:val="24"/>
          <w:szCs w:val="24"/>
          <w:lang w:val="es-VE" w:eastAsia="es-VE"/>
        </w:rPr>
        <w:t>N°</w:t>
      </w:r>
      <w:proofErr w:type="spellEnd"/>
      <w:r w:rsidRPr="00B2538A">
        <w:rPr>
          <w:rFonts w:ascii="Times New Roman" w:eastAsia="Times New Roman" w:hAnsi="Times New Roman"/>
          <w:bCs/>
          <w:sz w:val="24"/>
          <w:szCs w:val="24"/>
          <w:lang w:val="es-VE" w:eastAsia="es-VE"/>
        </w:rPr>
        <w:t xml:space="preserve"> 1166/17, de fecha 31.10.2017, mediante la cual notifica que en sesión ordinaria </w:t>
      </w:r>
      <w:proofErr w:type="spellStart"/>
      <w:r w:rsidRPr="00B2538A">
        <w:rPr>
          <w:rFonts w:ascii="Times New Roman" w:eastAsia="Times New Roman" w:hAnsi="Times New Roman"/>
          <w:bCs/>
          <w:sz w:val="24"/>
          <w:szCs w:val="24"/>
          <w:lang w:val="es-VE" w:eastAsia="es-VE"/>
        </w:rPr>
        <w:t>N°</w:t>
      </w:r>
      <w:proofErr w:type="spellEnd"/>
      <w:r w:rsidRPr="00B2538A">
        <w:rPr>
          <w:rFonts w:ascii="Times New Roman" w:eastAsia="Times New Roman" w:hAnsi="Times New Roman"/>
          <w:bCs/>
          <w:sz w:val="24"/>
          <w:szCs w:val="24"/>
          <w:lang w:val="es-VE" w:eastAsia="es-VE"/>
        </w:rPr>
        <w:t xml:space="preserve"> 19/17, celebrada en la misma fecha, el Consejo de la Facultad conoció la comunicación </w:t>
      </w:r>
      <w:proofErr w:type="spellStart"/>
      <w:r w:rsidRPr="00B2538A">
        <w:rPr>
          <w:rFonts w:ascii="Times New Roman" w:eastAsia="Times New Roman" w:hAnsi="Times New Roman"/>
          <w:bCs/>
          <w:sz w:val="24"/>
          <w:szCs w:val="24"/>
          <w:lang w:val="es-VE" w:eastAsia="es-VE"/>
        </w:rPr>
        <w:t>Nº</w:t>
      </w:r>
      <w:proofErr w:type="spellEnd"/>
      <w:r w:rsidRPr="00B2538A">
        <w:rPr>
          <w:rFonts w:ascii="Times New Roman" w:eastAsia="Times New Roman" w:hAnsi="Times New Roman"/>
          <w:bCs/>
          <w:sz w:val="24"/>
          <w:szCs w:val="24"/>
          <w:lang w:val="es-VE" w:eastAsia="es-VE"/>
        </w:rPr>
        <w:t xml:space="preserve"> C.D.019/17, de fecha 27.10.2017, enviada por el Profesor </w:t>
      </w:r>
      <w:proofErr w:type="spellStart"/>
      <w:r w:rsidRPr="00B2538A">
        <w:rPr>
          <w:rFonts w:ascii="Times New Roman" w:eastAsia="Times New Roman" w:hAnsi="Times New Roman"/>
          <w:bCs/>
          <w:sz w:val="24"/>
          <w:szCs w:val="24"/>
          <w:lang w:val="es-VE" w:eastAsia="es-VE"/>
        </w:rPr>
        <w:t>Gudberto</w:t>
      </w:r>
      <w:proofErr w:type="spellEnd"/>
      <w:r w:rsidRPr="00B2538A">
        <w:rPr>
          <w:rFonts w:ascii="Times New Roman" w:eastAsia="Times New Roman" w:hAnsi="Times New Roman"/>
          <w:bCs/>
          <w:sz w:val="24"/>
          <w:szCs w:val="24"/>
          <w:lang w:val="es-VE" w:eastAsia="es-VE"/>
        </w:rPr>
        <w:t xml:space="preserve"> León, Coordinador de la Comisión de Reválidas, Traslados y Equivalencias de esa Facultad, a través de la cual solicita la autorización respectiva para extender un (01) cupo por la modalidad de ingreso por Equivalencia para el Semestre A-2018, en cada una de las carreras que se dictan en esa Facultad (Economía, Administración, Contaduría Pública y Estadística). </w:t>
      </w:r>
    </w:p>
    <w:p w14:paraId="10B242DD" w14:textId="77777777" w:rsidR="00B2538A" w:rsidRPr="00B2538A" w:rsidRDefault="00B2538A" w:rsidP="00B2538A">
      <w:pPr>
        <w:spacing w:after="0" w:line="240" w:lineRule="auto"/>
        <w:ind w:left="142"/>
        <w:jc w:val="both"/>
        <w:rPr>
          <w:rFonts w:ascii="Times New Roman" w:eastAsia="Times New Roman" w:hAnsi="Times New Roman"/>
          <w:bCs/>
          <w:sz w:val="24"/>
          <w:szCs w:val="24"/>
          <w:lang w:val="es-VE" w:eastAsia="es-VE"/>
        </w:rPr>
      </w:pPr>
      <w:r w:rsidRPr="00B2538A">
        <w:rPr>
          <w:rFonts w:ascii="Times New Roman" w:eastAsia="Times New Roman" w:hAnsi="Times New Roman"/>
          <w:bCs/>
          <w:sz w:val="24"/>
          <w:szCs w:val="24"/>
          <w:lang w:val="es-VE" w:eastAsia="es-VE"/>
        </w:rPr>
        <w:t xml:space="preserve">En tal sentido, ese Consejo de Facultad aprobó la solicitud de autorización presentada por el Profesor </w:t>
      </w:r>
      <w:proofErr w:type="spellStart"/>
      <w:r w:rsidRPr="00B2538A">
        <w:rPr>
          <w:rFonts w:ascii="Times New Roman" w:eastAsia="Times New Roman" w:hAnsi="Times New Roman"/>
          <w:bCs/>
          <w:sz w:val="24"/>
          <w:szCs w:val="24"/>
          <w:lang w:val="es-VE" w:eastAsia="es-VE"/>
        </w:rPr>
        <w:t>Gudberto</w:t>
      </w:r>
      <w:proofErr w:type="spellEnd"/>
      <w:r w:rsidRPr="00B2538A">
        <w:rPr>
          <w:rFonts w:ascii="Times New Roman" w:eastAsia="Times New Roman" w:hAnsi="Times New Roman"/>
          <w:bCs/>
          <w:sz w:val="24"/>
          <w:szCs w:val="24"/>
          <w:lang w:val="es-VE" w:eastAsia="es-VE"/>
        </w:rPr>
        <w:t xml:space="preserve"> León, Coordinador de la Comisión de Reválidas, Traslados y Equivalencias, de </w:t>
      </w:r>
      <w:r w:rsidRPr="00B2538A">
        <w:rPr>
          <w:rFonts w:ascii="Times New Roman" w:eastAsia="Times New Roman" w:hAnsi="Times New Roman"/>
          <w:b/>
          <w:sz w:val="24"/>
          <w:szCs w:val="24"/>
          <w:lang w:val="es-VE" w:eastAsia="es-VE"/>
        </w:rPr>
        <w:t>extender para el Semestre A-2018, un (01) cupo por la modalidad de Ingreso por Equivalencia, para cada una de las carreras que se dictan en esa Facultad (Economía, Administración, Contaduría Pública y Estadística),</w:t>
      </w:r>
      <w:r w:rsidRPr="00B2538A">
        <w:rPr>
          <w:rFonts w:ascii="Times New Roman" w:eastAsia="Times New Roman" w:hAnsi="Times New Roman"/>
          <w:bCs/>
          <w:sz w:val="24"/>
          <w:szCs w:val="24"/>
          <w:lang w:val="es-VE" w:eastAsia="es-VE"/>
        </w:rPr>
        <w:t xml:space="preserve"> y acordó remitirla a este Máximo Organismo, para autorización y aprobación definitiva. </w:t>
      </w:r>
    </w:p>
    <w:p w14:paraId="38369E1E" w14:textId="752BD523" w:rsidR="009F362E" w:rsidRDefault="00B2538A" w:rsidP="00B2538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B2538A">
        <w:rPr>
          <w:rFonts w:ascii="Times New Roman" w:eastAsia="Times New Roman" w:hAnsi="Times New Roman"/>
          <w:b/>
          <w:sz w:val="24"/>
          <w:szCs w:val="24"/>
          <w:lang w:val="es-VE" w:eastAsia="es-VE"/>
        </w:rPr>
        <w:t>Aprobó la solicitud.</w:t>
      </w:r>
    </w:p>
    <w:p w14:paraId="2D9C8E29" w14:textId="6A068AD7" w:rsidR="00B2538A" w:rsidRDefault="00B2538A" w:rsidP="00B2538A">
      <w:pPr>
        <w:spacing w:after="0" w:line="240" w:lineRule="auto"/>
        <w:ind w:left="142"/>
        <w:jc w:val="both"/>
        <w:rPr>
          <w:rFonts w:ascii="Times New Roman" w:eastAsia="Times New Roman" w:hAnsi="Times New Roman"/>
          <w:b/>
          <w:sz w:val="24"/>
          <w:szCs w:val="24"/>
          <w:lang w:val="es-VE" w:eastAsia="es-VE"/>
        </w:rPr>
      </w:pPr>
    </w:p>
    <w:p w14:paraId="38C386EB" w14:textId="001C537B" w:rsidR="00B2538A" w:rsidRPr="00C3267B" w:rsidRDefault="00B2538A" w:rsidP="00B2538A">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72</w:t>
      </w:r>
      <w:r w:rsidRPr="00DF7EED">
        <w:rPr>
          <w:rFonts w:ascii="Times New Roman" w:eastAsia="Times New Roman" w:hAnsi="Times New Roman"/>
          <w:b/>
          <w:sz w:val="24"/>
          <w:szCs w:val="24"/>
          <w:lang w:val="es-VE" w:eastAsia="es-VE"/>
        </w:rPr>
        <w:t>/17.</w:t>
      </w:r>
    </w:p>
    <w:p w14:paraId="2B190669" w14:textId="4D6CB802" w:rsidR="001641BE" w:rsidRPr="001641BE" w:rsidRDefault="001641BE" w:rsidP="001641B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641BE">
        <w:rPr>
          <w:rFonts w:ascii="Times New Roman" w:eastAsia="Times New Roman" w:hAnsi="Times New Roman"/>
          <w:bCs/>
          <w:sz w:val="24"/>
          <w:szCs w:val="24"/>
          <w:lang w:val="es-VE" w:eastAsia="es-VE"/>
        </w:rPr>
        <w:t xml:space="preserve">omunicación </w:t>
      </w:r>
      <w:proofErr w:type="spellStart"/>
      <w:r w:rsidRPr="001641BE">
        <w:rPr>
          <w:rFonts w:ascii="Times New Roman" w:eastAsia="Times New Roman" w:hAnsi="Times New Roman"/>
          <w:bCs/>
          <w:sz w:val="24"/>
          <w:szCs w:val="24"/>
          <w:lang w:val="es-VE" w:eastAsia="es-VE"/>
        </w:rPr>
        <w:t>N°</w:t>
      </w:r>
      <w:proofErr w:type="spellEnd"/>
      <w:r w:rsidRPr="001641BE">
        <w:rPr>
          <w:rFonts w:ascii="Times New Roman" w:eastAsia="Times New Roman" w:hAnsi="Times New Roman"/>
          <w:bCs/>
          <w:sz w:val="24"/>
          <w:szCs w:val="24"/>
          <w:lang w:val="es-VE" w:eastAsia="es-VE"/>
        </w:rPr>
        <w:t xml:space="preserve"> 1169/17, de fecha 31.10.2017, mediante la cual notifica que en sesión ordinaria </w:t>
      </w:r>
      <w:proofErr w:type="spellStart"/>
      <w:r w:rsidRPr="001641BE">
        <w:rPr>
          <w:rFonts w:ascii="Times New Roman" w:eastAsia="Times New Roman" w:hAnsi="Times New Roman"/>
          <w:bCs/>
          <w:sz w:val="24"/>
          <w:szCs w:val="24"/>
          <w:lang w:val="es-VE" w:eastAsia="es-VE"/>
        </w:rPr>
        <w:t>N°</w:t>
      </w:r>
      <w:proofErr w:type="spellEnd"/>
      <w:r w:rsidRPr="001641BE">
        <w:rPr>
          <w:rFonts w:ascii="Times New Roman" w:eastAsia="Times New Roman" w:hAnsi="Times New Roman"/>
          <w:bCs/>
          <w:sz w:val="24"/>
          <w:szCs w:val="24"/>
          <w:lang w:val="es-VE" w:eastAsia="es-VE"/>
        </w:rPr>
        <w:t xml:space="preserve"> 19/17, celebrada en la misma fecha, el Consejo de la Facultad conoció los resultados por parte del jurado del </w:t>
      </w:r>
      <w:r w:rsidRPr="001641BE">
        <w:rPr>
          <w:rFonts w:ascii="Times New Roman" w:eastAsia="Times New Roman" w:hAnsi="Times New Roman"/>
          <w:b/>
          <w:sz w:val="24"/>
          <w:szCs w:val="24"/>
          <w:lang w:val="es-VE" w:eastAsia="es-VE"/>
        </w:rPr>
        <w:t>Concurso de Credenciales, para proveer un (01) cargo a nivel de Instructor a Dedicación Exclusiva, en el Área: Macroeconomía</w:t>
      </w:r>
      <w:r w:rsidRPr="001641BE">
        <w:rPr>
          <w:rFonts w:ascii="Times New Roman" w:eastAsia="Times New Roman" w:hAnsi="Times New Roman"/>
          <w:bCs/>
          <w:sz w:val="24"/>
          <w:szCs w:val="24"/>
          <w:lang w:val="es-VE" w:eastAsia="es-VE"/>
        </w:rPr>
        <w:t xml:space="preserve">, adscrito al Departamento de Economía de la Escuela de Economía, al integrar la nota definitiva del aspirante y no alcanzar la mínima nota aprobatoria el mismo fue declarado Desierto. </w:t>
      </w:r>
    </w:p>
    <w:p w14:paraId="7965050B" w14:textId="10882CF1" w:rsidR="001641BE" w:rsidRDefault="001641BE" w:rsidP="001641B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1641BE">
        <w:rPr>
          <w:rFonts w:ascii="Times New Roman" w:eastAsia="Times New Roman" w:hAnsi="Times New Roman"/>
          <w:b/>
          <w:sz w:val="24"/>
          <w:szCs w:val="24"/>
          <w:lang w:val="es-VE" w:eastAsia="es-VE"/>
        </w:rPr>
        <w:t>uedó en cuenta.</w:t>
      </w:r>
    </w:p>
    <w:p w14:paraId="3BDBD38C" w14:textId="77777777" w:rsidR="001641BE" w:rsidRDefault="001641BE" w:rsidP="00DF7EED">
      <w:pPr>
        <w:spacing w:after="0" w:line="240" w:lineRule="auto"/>
        <w:ind w:left="142"/>
        <w:jc w:val="both"/>
        <w:rPr>
          <w:rFonts w:ascii="Times New Roman" w:eastAsia="Times New Roman" w:hAnsi="Times New Roman"/>
          <w:b/>
          <w:sz w:val="24"/>
          <w:szCs w:val="24"/>
          <w:lang w:val="es-VE" w:eastAsia="es-VE"/>
        </w:rPr>
      </w:pPr>
    </w:p>
    <w:p w14:paraId="3A05F6F5" w14:textId="2CF73E84" w:rsidR="005A4788" w:rsidRDefault="005A4788" w:rsidP="005A478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24260E52" w14:textId="63001463" w:rsidR="005A4788" w:rsidRDefault="005A4788" w:rsidP="005A4788">
      <w:pPr>
        <w:spacing w:after="0" w:line="240" w:lineRule="auto"/>
        <w:ind w:left="142"/>
        <w:jc w:val="both"/>
        <w:rPr>
          <w:rFonts w:ascii="Times New Roman" w:eastAsia="Times New Roman" w:hAnsi="Times New Roman"/>
          <w:b/>
          <w:sz w:val="24"/>
          <w:szCs w:val="24"/>
          <w:lang w:val="es-VE" w:eastAsia="es-VE"/>
        </w:rPr>
      </w:pPr>
    </w:p>
    <w:p w14:paraId="48F915A0" w14:textId="491103C0" w:rsidR="005A4788" w:rsidRPr="00DF7EED" w:rsidRDefault="005A4788" w:rsidP="005A478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CU-343</w:t>
      </w:r>
      <w:r>
        <w:rPr>
          <w:rFonts w:ascii="Times New Roman" w:eastAsia="Times New Roman" w:hAnsi="Times New Roman"/>
          <w:b/>
          <w:sz w:val="24"/>
          <w:szCs w:val="24"/>
          <w:lang w:val="es-VE" w:eastAsia="es-VE"/>
        </w:rPr>
        <w:t>7</w:t>
      </w:r>
      <w:r w:rsidRPr="00DF7EED">
        <w:rPr>
          <w:rFonts w:ascii="Times New Roman" w:eastAsia="Times New Roman" w:hAnsi="Times New Roman"/>
          <w:b/>
          <w:sz w:val="24"/>
          <w:szCs w:val="24"/>
          <w:lang w:val="es-VE" w:eastAsia="es-VE"/>
        </w:rPr>
        <w:t>/17.</w:t>
      </w:r>
    </w:p>
    <w:p w14:paraId="5A6F09AA" w14:textId="4D89C6A6" w:rsidR="008450DC" w:rsidRDefault="008450DC" w:rsidP="008450D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450DC">
        <w:rPr>
          <w:rFonts w:ascii="Times New Roman" w:eastAsia="Times New Roman" w:hAnsi="Times New Roman"/>
          <w:bCs/>
          <w:sz w:val="24"/>
          <w:szCs w:val="24"/>
          <w:lang w:val="es-VE" w:eastAsia="es-VE"/>
        </w:rPr>
        <w:t xml:space="preserve">omunicación </w:t>
      </w:r>
      <w:proofErr w:type="spellStart"/>
      <w:r w:rsidRPr="008450DC">
        <w:rPr>
          <w:rFonts w:ascii="Times New Roman" w:eastAsia="Times New Roman" w:hAnsi="Times New Roman"/>
          <w:bCs/>
          <w:sz w:val="24"/>
          <w:szCs w:val="24"/>
          <w:lang w:val="es-VE" w:eastAsia="es-VE"/>
        </w:rPr>
        <w:t>N°</w:t>
      </w:r>
      <w:proofErr w:type="spellEnd"/>
      <w:r w:rsidRPr="008450DC">
        <w:rPr>
          <w:rFonts w:ascii="Times New Roman" w:eastAsia="Times New Roman" w:hAnsi="Times New Roman"/>
          <w:bCs/>
          <w:sz w:val="24"/>
          <w:szCs w:val="24"/>
          <w:lang w:val="es-VE" w:eastAsia="es-VE"/>
        </w:rPr>
        <w:t xml:space="preserve"> </w:t>
      </w:r>
      <w:proofErr w:type="spellStart"/>
      <w:r w:rsidRPr="008450DC">
        <w:rPr>
          <w:rFonts w:ascii="Times New Roman" w:eastAsia="Times New Roman" w:hAnsi="Times New Roman"/>
          <w:bCs/>
          <w:sz w:val="24"/>
          <w:szCs w:val="24"/>
          <w:lang w:val="es-VE" w:eastAsia="es-VE"/>
        </w:rPr>
        <w:t>V.Ac</w:t>
      </w:r>
      <w:proofErr w:type="spellEnd"/>
      <w:r w:rsidRPr="008450DC">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8450DC">
        <w:rPr>
          <w:rFonts w:ascii="Times New Roman" w:eastAsia="Times New Roman" w:hAnsi="Times New Roman"/>
          <w:bCs/>
          <w:sz w:val="24"/>
          <w:szCs w:val="24"/>
          <w:lang w:val="es-VE" w:eastAsia="es-VE"/>
        </w:rPr>
        <w:t>N°</w:t>
      </w:r>
      <w:proofErr w:type="spellEnd"/>
      <w:r w:rsidRPr="008450DC">
        <w:rPr>
          <w:rFonts w:ascii="Times New Roman" w:eastAsia="Times New Roman" w:hAnsi="Times New Roman"/>
          <w:bCs/>
          <w:sz w:val="24"/>
          <w:szCs w:val="24"/>
          <w:lang w:val="es-VE" w:eastAsia="es-VE"/>
        </w:rPr>
        <w:t xml:space="preserve"> AA-0081 de fecha 15.11.2017, suscrito por el Profesor Rafael Solórzano, Coordinador de la Comisión de Auditoría Académica, mediante la cual remite el: </w:t>
      </w:r>
    </w:p>
    <w:p w14:paraId="0FA92AF1" w14:textId="77777777" w:rsidR="008450DC" w:rsidRPr="008450DC" w:rsidRDefault="008450DC" w:rsidP="008450DC">
      <w:pPr>
        <w:spacing w:after="0" w:line="240" w:lineRule="auto"/>
        <w:ind w:left="142"/>
        <w:jc w:val="both"/>
        <w:rPr>
          <w:rFonts w:ascii="Times New Roman" w:eastAsia="Times New Roman" w:hAnsi="Times New Roman"/>
          <w:bCs/>
          <w:sz w:val="24"/>
          <w:szCs w:val="24"/>
          <w:lang w:val="es-VE" w:eastAsia="es-VE"/>
        </w:rPr>
      </w:pPr>
    </w:p>
    <w:p w14:paraId="70D29DC4" w14:textId="67E11C04" w:rsidR="008450DC" w:rsidRDefault="008450DC" w:rsidP="008450DC">
      <w:pPr>
        <w:spacing w:after="0" w:line="240" w:lineRule="auto"/>
        <w:ind w:left="142"/>
        <w:jc w:val="both"/>
        <w:rPr>
          <w:rFonts w:ascii="Times New Roman" w:eastAsia="Times New Roman" w:hAnsi="Times New Roman"/>
          <w:bCs/>
          <w:sz w:val="24"/>
          <w:szCs w:val="24"/>
          <w:lang w:val="es-VE" w:eastAsia="es-VE"/>
        </w:rPr>
      </w:pPr>
      <w:r w:rsidRPr="008450DC">
        <w:rPr>
          <w:rFonts w:ascii="Times New Roman" w:eastAsia="Times New Roman" w:hAnsi="Times New Roman"/>
          <w:bCs/>
          <w:sz w:val="24"/>
          <w:szCs w:val="24"/>
          <w:lang w:val="es-VE" w:eastAsia="es-VE"/>
        </w:rPr>
        <w:t xml:space="preserve">Informe </w:t>
      </w:r>
      <w:proofErr w:type="spellStart"/>
      <w:r w:rsidRPr="008450DC">
        <w:rPr>
          <w:rFonts w:ascii="Times New Roman" w:eastAsia="Times New Roman" w:hAnsi="Times New Roman"/>
          <w:bCs/>
          <w:sz w:val="24"/>
          <w:szCs w:val="24"/>
          <w:lang w:val="es-VE" w:eastAsia="es-VE"/>
        </w:rPr>
        <w:t>Nº</w:t>
      </w:r>
      <w:proofErr w:type="spellEnd"/>
      <w:r w:rsidRPr="008450DC">
        <w:rPr>
          <w:rFonts w:ascii="Times New Roman" w:eastAsia="Times New Roman" w:hAnsi="Times New Roman"/>
          <w:bCs/>
          <w:sz w:val="24"/>
          <w:szCs w:val="24"/>
          <w:lang w:val="es-VE" w:eastAsia="es-VE"/>
        </w:rPr>
        <w:t xml:space="preserve"> CAA-0183 de fecha 14 de noviembre de 2017, suscrito por los Miembros de la Comisión de Auditoría Académica, informando que en reunión ordinaria del día de hoy, consideró la comunicación CON/FAC </w:t>
      </w:r>
      <w:proofErr w:type="spellStart"/>
      <w:r w:rsidRPr="008450DC">
        <w:rPr>
          <w:rFonts w:ascii="Times New Roman" w:eastAsia="Times New Roman" w:hAnsi="Times New Roman"/>
          <w:bCs/>
          <w:sz w:val="24"/>
          <w:szCs w:val="24"/>
          <w:lang w:val="es-VE" w:eastAsia="es-VE"/>
        </w:rPr>
        <w:t>N°</w:t>
      </w:r>
      <w:proofErr w:type="spellEnd"/>
      <w:r w:rsidRPr="008450DC">
        <w:rPr>
          <w:rFonts w:ascii="Times New Roman" w:eastAsia="Times New Roman" w:hAnsi="Times New Roman"/>
          <w:bCs/>
          <w:sz w:val="24"/>
          <w:szCs w:val="24"/>
          <w:lang w:val="es-VE" w:eastAsia="es-VE"/>
        </w:rPr>
        <w:t xml:space="preserve"> 575/17de fecha 26.10.2017, suscrita por usted, mediante la cual solicita la autorización para el llamado a concurso de credenciales para un (1) cargo de Instructor a Dedicación Exclusiva en el </w:t>
      </w:r>
      <w:r w:rsidRPr="008450DC">
        <w:rPr>
          <w:rFonts w:ascii="Times New Roman" w:eastAsia="Times New Roman" w:hAnsi="Times New Roman"/>
          <w:b/>
          <w:sz w:val="24"/>
          <w:szCs w:val="24"/>
          <w:lang w:val="es-VE" w:eastAsia="es-VE"/>
        </w:rPr>
        <w:t>área de Bioestadística y Evolución</w:t>
      </w:r>
      <w:r w:rsidRPr="008450DC">
        <w:rPr>
          <w:rFonts w:ascii="Times New Roman" w:eastAsia="Times New Roman" w:hAnsi="Times New Roman"/>
          <w:bCs/>
          <w:sz w:val="24"/>
          <w:szCs w:val="24"/>
          <w:lang w:val="es-VE" w:eastAsia="es-VE"/>
        </w:rPr>
        <w:t xml:space="preserve">, adscrito al Departamento de </w:t>
      </w:r>
      <w:proofErr w:type="spellStart"/>
      <w:r w:rsidRPr="008450DC">
        <w:rPr>
          <w:rFonts w:ascii="Times New Roman" w:eastAsia="Times New Roman" w:hAnsi="Times New Roman"/>
          <w:bCs/>
          <w:sz w:val="24"/>
          <w:szCs w:val="24"/>
          <w:lang w:val="es-VE" w:eastAsia="es-VE"/>
        </w:rPr>
        <w:t>Biologia</w:t>
      </w:r>
      <w:proofErr w:type="spellEnd"/>
      <w:r w:rsidRPr="008450DC">
        <w:rPr>
          <w:rFonts w:ascii="Times New Roman" w:eastAsia="Times New Roman" w:hAnsi="Times New Roman"/>
          <w:bCs/>
          <w:sz w:val="24"/>
          <w:szCs w:val="24"/>
          <w:lang w:val="es-VE" w:eastAsia="es-VE"/>
        </w:rPr>
        <w:t xml:space="preserve"> de la Facultad de Ciencias. Los recursos están previstos en el fondo para la creación de cargos docentes 2017, aprobados por el Consejo Universitario según Resolución CU-0204/17 de fecha 02.02.2017. </w:t>
      </w:r>
    </w:p>
    <w:p w14:paraId="41FCB5B2" w14:textId="77777777" w:rsidR="008450DC" w:rsidRPr="008450DC" w:rsidRDefault="008450DC" w:rsidP="008450DC">
      <w:pPr>
        <w:spacing w:after="0" w:line="240" w:lineRule="auto"/>
        <w:ind w:left="142"/>
        <w:jc w:val="both"/>
        <w:rPr>
          <w:rFonts w:ascii="Times New Roman" w:eastAsia="Times New Roman" w:hAnsi="Times New Roman"/>
          <w:bCs/>
          <w:sz w:val="24"/>
          <w:szCs w:val="24"/>
          <w:lang w:val="es-VE" w:eastAsia="es-VE"/>
        </w:rPr>
      </w:pPr>
    </w:p>
    <w:p w14:paraId="42FAAB12" w14:textId="77777777" w:rsidR="008450DC" w:rsidRDefault="008450DC" w:rsidP="008450DC">
      <w:pPr>
        <w:spacing w:after="0" w:line="240" w:lineRule="auto"/>
        <w:ind w:left="142"/>
        <w:jc w:val="both"/>
        <w:rPr>
          <w:rFonts w:ascii="Times New Roman" w:eastAsia="Times New Roman" w:hAnsi="Times New Roman"/>
          <w:bCs/>
          <w:sz w:val="24"/>
          <w:szCs w:val="24"/>
          <w:lang w:val="es-VE" w:eastAsia="es-VE"/>
        </w:rPr>
      </w:pPr>
      <w:r w:rsidRPr="008450DC">
        <w:rPr>
          <w:rFonts w:ascii="Times New Roman" w:eastAsia="Times New Roman" w:hAnsi="Times New Roman"/>
          <w:bCs/>
          <w:sz w:val="24"/>
          <w:szCs w:val="24"/>
          <w:lang w:val="es-VE" w:eastAsia="es-VE"/>
        </w:rPr>
        <w:t xml:space="preserve">Analizando la información suministrada por el Consejo Universitario, por el Consejo de Facultad, por la </w:t>
      </w:r>
      <w:proofErr w:type="gramStart"/>
      <w:r w:rsidRPr="008450DC">
        <w:rPr>
          <w:rFonts w:ascii="Times New Roman" w:eastAsia="Times New Roman" w:hAnsi="Times New Roman"/>
          <w:bCs/>
          <w:sz w:val="24"/>
          <w:szCs w:val="24"/>
          <w:lang w:val="es-VE" w:eastAsia="es-VE"/>
        </w:rPr>
        <w:t>Jefe</w:t>
      </w:r>
      <w:proofErr w:type="gramEnd"/>
      <w:r w:rsidRPr="008450DC">
        <w:rPr>
          <w:rFonts w:ascii="Times New Roman" w:eastAsia="Times New Roman" w:hAnsi="Times New Roman"/>
          <w:bCs/>
          <w:sz w:val="24"/>
          <w:szCs w:val="24"/>
          <w:lang w:val="es-VE" w:eastAsia="es-VE"/>
        </w:rPr>
        <w:t xml:space="preserve"> (E) de Departamento, y luego de verificar la disponibilidad presupuestaria, </w:t>
      </w:r>
      <w:r w:rsidRPr="008450DC">
        <w:rPr>
          <w:rFonts w:ascii="Times New Roman" w:eastAsia="Times New Roman" w:hAnsi="Times New Roman"/>
          <w:b/>
          <w:sz w:val="24"/>
          <w:szCs w:val="24"/>
          <w:u w:val="single"/>
          <w:lang w:val="es-VE" w:eastAsia="es-VE"/>
        </w:rPr>
        <w:t>esta Comisión recomienda:</w:t>
      </w:r>
    </w:p>
    <w:p w14:paraId="5AFB4E54" w14:textId="16D34B41" w:rsidR="008450DC" w:rsidRPr="008450DC" w:rsidRDefault="008450DC" w:rsidP="008450DC">
      <w:pPr>
        <w:spacing w:after="0" w:line="240" w:lineRule="auto"/>
        <w:ind w:left="142"/>
        <w:jc w:val="both"/>
        <w:rPr>
          <w:rFonts w:ascii="Times New Roman" w:eastAsia="Times New Roman" w:hAnsi="Times New Roman"/>
          <w:bCs/>
          <w:sz w:val="24"/>
          <w:szCs w:val="24"/>
          <w:lang w:val="es-VE" w:eastAsia="es-VE"/>
        </w:rPr>
      </w:pPr>
      <w:r w:rsidRPr="008450DC">
        <w:rPr>
          <w:rFonts w:ascii="Times New Roman" w:eastAsia="Times New Roman" w:hAnsi="Times New Roman"/>
          <w:bCs/>
          <w:sz w:val="24"/>
          <w:szCs w:val="24"/>
          <w:lang w:val="es-VE" w:eastAsia="es-VE"/>
        </w:rPr>
        <w:t xml:space="preserve"> </w:t>
      </w:r>
    </w:p>
    <w:p w14:paraId="75F8DC88" w14:textId="25819CB2" w:rsidR="008450DC" w:rsidRDefault="008450DC" w:rsidP="008450DC">
      <w:pPr>
        <w:spacing w:after="0" w:line="240" w:lineRule="auto"/>
        <w:ind w:left="142"/>
        <w:jc w:val="both"/>
        <w:rPr>
          <w:rFonts w:ascii="Times New Roman" w:eastAsia="Times New Roman" w:hAnsi="Times New Roman"/>
          <w:bCs/>
          <w:sz w:val="24"/>
          <w:szCs w:val="24"/>
          <w:lang w:val="es-VE" w:eastAsia="es-VE"/>
        </w:rPr>
      </w:pPr>
      <w:r w:rsidRPr="008450DC">
        <w:rPr>
          <w:rFonts w:ascii="Times New Roman" w:eastAsia="Times New Roman" w:hAnsi="Times New Roman"/>
          <w:bCs/>
          <w:sz w:val="24"/>
          <w:szCs w:val="24"/>
          <w:lang w:val="es-VE" w:eastAsia="es-VE"/>
        </w:rPr>
        <w:t xml:space="preserve">Autorizar la creación y el llamado a concurso de credenciales para un (1) cargo de Instructor a Dedicación Exclusiva en el </w:t>
      </w:r>
      <w:r w:rsidRPr="008450DC">
        <w:rPr>
          <w:rFonts w:ascii="Times New Roman" w:eastAsia="Times New Roman" w:hAnsi="Times New Roman"/>
          <w:b/>
          <w:sz w:val="24"/>
          <w:szCs w:val="24"/>
          <w:lang w:val="es-VE" w:eastAsia="es-VE"/>
        </w:rPr>
        <w:t>área Bioestadística y Evolución</w:t>
      </w:r>
      <w:r w:rsidRPr="008450DC">
        <w:rPr>
          <w:rFonts w:ascii="Times New Roman" w:eastAsia="Times New Roman" w:hAnsi="Times New Roman"/>
          <w:bCs/>
          <w:sz w:val="24"/>
          <w:szCs w:val="24"/>
          <w:lang w:val="es-VE" w:eastAsia="es-VE"/>
        </w:rPr>
        <w:t xml:space="preserve">, adscrito al Departamento de Biología, a fin de atender actividades de docencia y de investigación en dicha área. </w:t>
      </w:r>
    </w:p>
    <w:p w14:paraId="78651341" w14:textId="77777777" w:rsidR="008450DC" w:rsidRPr="008450DC" w:rsidRDefault="008450DC" w:rsidP="008450DC">
      <w:pPr>
        <w:spacing w:after="0" w:line="240" w:lineRule="auto"/>
        <w:ind w:left="142"/>
        <w:jc w:val="both"/>
        <w:rPr>
          <w:rFonts w:ascii="Times New Roman" w:eastAsia="Times New Roman" w:hAnsi="Times New Roman"/>
          <w:bCs/>
          <w:sz w:val="24"/>
          <w:szCs w:val="24"/>
          <w:lang w:val="es-VE" w:eastAsia="es-VE"/>
        </w:rPr>
      </w:pPr>
    </w:p>
    <w:p w14:paraId="67313C73" w14:textId="58A0A676" w:rsidR="008450DC" w:rsidRDefault="008450DC" w:rsidP="008450DC">
      <w:pPr>
        <w:spacing w:after="0" w:line="240" w:lineRule="auto"/>
        <w:ind w:left="142"/>
        <w:jc w:val="both"/>
        <w:rPr>
          <w:rFonts w:ascii="Times New Roman" w:eastAsia="Times New Roman" w:hAnsi="Times New Roman"/>
          <w:bCs/>
          <w:sz w:val="24"/>
          <w:szCs w:val="24"/>
          <w:lang w:val="es-VE" w:eastAsia="es-VE"/>
        </w:rPr>
      </w:pPr>
      <w:r w:rsidRPr="008450DC">
        <w:rPr>
          <w:rFonts w:ascii="Times New Roman" w:eastAsia="Times New Roman" w:hAnsi="Times New Roman"/>
          <w:bCs/>
          <w:sz w:val="24"/>
          <w:szCs w:val="24"/>
          <w:lang w:val="es-VE" w:eastAsia="es-VE"/>
        </w:rPr>
        <w:t xml:space="preserve">Fecha de ingreso a ser determinado por el Consejo Universitario. </w:t>
      </w:r>
    </w:p>
    <w:p w14:paraId="261EF4D4" w14:textId="77777777" w:rsidR="008450DC" w:rsidRPr="008450DC" w:rsidRDefault="008450DC" w:rsidP="008450DC">
      <w:pPr>
        <w:spacing w:after="0" w:line="240" w:lineRule="auto"/>
        <w:ind w:left="142"/>
        <w:jc w:val="both"/>
        <w:rPr>
          <w:rFonts w:ascii="Times New Roman" w:eastAsia="Times New Roman" w:hAnsi="Times New Roman"/>
          <w:bCs/>
          <w:sz w:val="24"/>
          <w:szCs w:val="24"/>
          <w:lang w:val="es-VE" w:eastAsia="es-VE"/>
        </w:rPr>
      </w:pPr>
    </w:p>
    <w:p w14:paraId="66E8E91B" w14:textId="77777777" w:rsidR="008450DC" w:rsidRPr="008450DC" w:rsidRDefault="008450DC" w:rsidP="008450DC">
      <w:pPr>
        <w:spacing w:after="0" w:line="240" w:lineRule="auto"/>
        <w:ind w:left="142"/>
        <w:jc w:val="both"/>
        <w:rPr>
          <w:rFonts w:ascii="Times New Roman" w:eastAsia="Times New Roman" w:hAnsi="Times New Roman"/>
          <w:bCs/>
          <w:sz w:val="24"/>
          <w:szCs w:val="24"/>
          <w:lang w:val="es-VE" w:eastAsia="es-VE"/>
        </w:rPr>
      </w:pPr>
      <w:r w:rsidRPr="008450DC">
        <w:rPr>
          <w:rFonts w:ascii="Times New Roman" w:eastAsia="Times New Roman" w:hAnsi="Times New Roman"/>
          <w:bCs/>
          <w:sz w:val="24"/>
          <w:szCs w:val="24"/>
          <w:lang w:val="es-VE" w:eastAsia="es-VE"/>
        </w:rPr>
        <w:t xml:space="preserve">La disponibilidad presupuestaria existe en la Dirección de Programación y Presupuesto según oficio DPP-0641.17 de fecha 06.04.2017. </w:t>
      </w:r>
    </w:p>
    <w:p w14:paraId="4BA80DB9" w14:textId="0AC08344" w:rsidR="008450DC" w:rsidRDefault="008450DC" w:rsidP="00ED63F5">
      <w:pPr>
        <w:spacing w:after="0" w:line="240" w:lineRule="auto"/>
        <w:ind w:left="142"/>
        <w:jc w:val="both"/>
        <w:rPr>
          <w:rFonts w:ascii="Times New Roman" w:eastAsia="Times New Roman" w:hAnsi="Times New Roman"/>
          <w:b/>
          <w:sz w:val="24"/>
          <w:szCs w:val="24"/>
          <w:lang w:val="es-VE" w:eastAsia="es-VE"/>
        </w:rPr>
      </w:pPr>
      <w:r w:rsidRPr="008450DC">
        <w:rPr>
          <w:rFonts w:ascii="Times New Roman" w:eastAsia="Times New Roman" w:hAnsi="Times New Roman"/>
          <w:b/>
          <w:sz w:val="24"/>
          <w:szCs w:val="24"/>
          <w:lang w:val="es-VE" w:eastAsia="es-VE"/>
        </w:rPr>
        <w:t>Decisión: Aprobó el informe.</w:t>
      </w:r>
    </w:p>
    <w:p w14:paraId="285A6EDB" w14:textId="08A71B75" w:rsidR="008450DC" w:rsidRDefault="008450DC" w:rsidP="008450D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FACULTAD DE CIENCIAS JURÍDICAS Y POLÍTICAS</w:t>
      </w:r>
      <w:r w:rsidR="00DF1E8A">
        <w:rPr>
          <w:rFonts w:ascii="Times New Roman" w:eastAsia="Times New Roman" w:hAnsi="Times New Roman"/>
          <w:b/>
          <w:sz w:val="24"/>
          <w:szCs w:val="24"/>
          <w:lang w:val="es-VE" w:eastAsia="es-VE"/>
        </w:rPr>
        <w:t>.</w:t>
      </w:r>
    </w:p>
    <w:p w14:paraId="0DD5194B" w14:textId="43381828" w:rsidR="00DF1E8A" w:rsidRDefault="00DF1E8A" w:rsidP="008450DC">
      <w:pPr>
        <w:spacing w:after="0" w:line="240" w:lineRule="auto"/>
        <w:ind w:left="142"/>
        <w:jc w:val="both"/>
        <w:rPr>
          <w:rFonts w:ascii="Times New Roman" w:eastAsia="Times New Roman" w:hAnsi="Times New Roman"/>
          <w:b/>
          <w:sz w:val="24"/>
          <w:szCs w:val="24"/>
          <w:lang w:val="es-VE" w:eastAsia="es-VE"/>
        </w:rPr>
      </w:pPr>
    </w:p>
    <w:p w14:paraId="52BB613B" w14:textId="558D5E81" w:rsidR="00DF1E8A" w:rsidRPr="00DF7EED" w:rsidRDefault="00DF1E8A" w:rsidP="00DF1E8A">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CU-343</w:t>
      </w:r>
      <w:r>
        <w:rPr>
          <w:rFonts w:ascii="Times New Roman" w:eastAsia="Times New Roman" w:hAnsi="Times New Roman"/>
          <w:b/>
          <w:sz w:val="24"/>
          <w:szCs w:val="24"/>
          <w:lang w:val="es-VE" w:eastAsia="es-VE"/>
        </w:rPr>
        <w:t>8</w:t>
      </w:r>
      <w:r w:rsidRPr="00DF7EED">
        <w:rPr>
          <w:rFonts w:ascii="Times New Roman" w:eastAsia="Times New Roman" w:hAnsi="Times New Roman"/>
          <w:b/>
          <w:sz w:val="24"/>
          <w:szCs w:val="24"/>
          <w:lang w:val="es-VE" w:eastAsia="es-VE"/>
        </w:rPr>
        <w:t>/17.</w:t>
      </w:r>
    </w:p>
    <w:p w14:paraId="76932E62" w14:textId="142E586A" w:rsidR="001459A2" w:rsidRDefault="001459A2" w:rsidP="001459A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459A2">
        <w:rPr>
          <w:rFonts w:ascii="Times New Roman" w:eastAsia="Times New Roman" w:hAnsi="Times New Roman"/>
          <w:bCs/>
          <w:sz w:val="24"/>
          <w:szCs w:val="24"/>
          <w:lang w:val="es-VE" w:eastAsia="es-VE"/>
        </w:rPr>
        <w:t xml:space="preserve">omunicación </w:t>
      </w:r>
      <w:proofErr w:type="spellStart"/>
      <w:r w:rsidRPr="001459A2">
        <w:rPr>
          <w:rFonts w:ascii="Times New Roman" w:eastAsia="Times New Roman" w:hAnsi="Times New Roman"/>
          <w:bCs/>
          <w:sz w:val="24"/>
          <w:szCs w:val="24"/>
          <w:lang w:val="es-VE" w:eastAsia="es-VE"/>
        </w:rPr>
        <w:t>Nº</w:t>
      </w:r>
      <w:proofErr w:type="spellEnd"/>
      <w:r w:rsidRPr="001459A2">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51029699" w14:textId="77777777" w:rsidR="001459A2" w:rsidRPr="001459A2" w:rsidRDefault="001459A2" w:rsidP="001459A2">
      <w:pPr>
        <w:spacing w:after="0" w:line="240" w:lineRule="auto"/>
        <w:ind w:left="142"/>
        <w:jc w:val="both"/>
        <w:rPr>
          <w:rFonts w:ascii="Times New Roman" w:eastAsia="Times New Roman" w:hAnsi="Times New Roman"/>
          <w:bCs/>
          <w:sz w:val="24"/>
          <w:szCs w:val="24"/>
          <w:lang w:val="es-VE" w:eastAsia="es-VE"/>
        </w:rPr>
      </w:pPr>
    </w:p>
    <w:p w14:paraId="0767539A" w14:textId="5AC9EAA8" w:rsidR="001459A2" w:rsidRDefault="001459A2" w:rsidP="001459A2">
      <w:pPr>
        <w:spacing w:after="0" w:line="240" w:lineRule="auto"/>
        <w:ind w:left="142"/>
        <w:jc w:val="both"/>
        <w:rPr>
          <w:rFonts w:ascii="Times New Roman" w:eastAsia="Times New Roman" w:hAnsi="Times New Roman"/>
          <w:bCs/>
          <w:sz w:val="24"/>
          <w:szCs w:val="24"/>
          <w:lang w:val="es-VE" w:eastAsia="es-VE"/>
        </w:rPr>
      </w:pPr>
      <w:r w:rsidRPr="001459A2">
        <w:rPr>
          <w:rFonts w:ascii="Times New Roman" w:eastAsia="Times New Roman" w:hAnsi="Times New Roman"/>
          <w:bCs/>
          <w:sz w:val="24"/>
          <w:szCs w:val="24"/>
          <w:lang w:val="es-VE" w:eastAsia="es-VE"/>
        </w:rPr>
        <w:t xml:space="preserve">Informe </w:t>
      </w:r>
      <w:proofErr w:type="spellStart"/>
      <w:r w:rsidRPr="001459A2">
        <w:rPr>
          <w:rFonts w:ascii="Times New Roman" w:eastAsia="Times New Roman" w:hAnsi="Times New Roman"/>
          <w:bCs/>
          <w:sz w:val="24"/>
          <w:szCs w:val="24"/>
          <w:lang w:val="es-VE" w:eastAsia="es-VE"/>
        </w:rPr>
        <w:t>N°</w:t>
      </w:r>
      <w:proofErr w:type="spellEnd"/>
      <w:r w:rsidRPr="001459A2">
        <w:rPr>
          <w:rFonts w:ascii="Times New Roman" w:eastAsia="Times New Roman" w:hAnsi="Times New Roman"/>
          <w:bCs/>
          <w:sz w:val="24"/>
          <w:szCs w:val="24"/>
          <w:lang w:val="es-VE" w:eastAsia="es-VE"/>
        </w:rPr>
        <w:t xml:space="preserve"> CAA-0184 de fecha 14 de noviembre de 2017, suscrito por los Miembros de la Comisión de Auditoria Académica, informando que en reunión ordinaria del día de hoy, consideró el oficio UAD124/17 de fecha 25.10.2017, suscrito por usted y el Licenciado Jean </w:t>
      </w:r>
      <w:proofErr w:type="spellStart"/>
      <w:r w:rsidRPr="001459A2">
        <w:rPr>
          <w:rFonts w:ascii="Times New Roman" w:eastAsia="Times New Roman" w:hAnsi="Times New Roman"/>
          <w:bCs/>
          <w:sz w:val="24"/>
          <w:szCs w:val="24"/>
          <w:lang w:val="es-VE" w:eastAsia="es-VE"/>
        </w:rPr>
        <w:t>Estevez</w:t>
      </w:r>
      <w:proofErr w:type="spellEnd"/>
      <w:r w:rsidRPr="001459A2">
        <w:rPr>
          <w:rFonts w:ascii="Times New Roman" w:eastAsia="Times New Roman" w:hAnsi="Times New Roman"/>
          <w:bCs/>
          <w:sz w:val="24"/>
          <w:szCs w:val="24"/>
          <w:lang w:val="es-VE" w:eastAsia="es-VE"/>
        </w:rPr>
        <w:t xml:space="preserve"> Administrador de la Facultad de Ciencias </w:t>
      </w:r>
      <w:proofErr w:type="spellStart"/>
      <w:r w:rsidRPr="001459A2">
        <w:rPr>
          <w:rFonts w:ascii="Times New Roman" w:eastAsia="Times New Roman" w:hAnsi="Times New Roman"/>
          <w:bCs/>
          <w:sz w:val="24"/>
          <w:szCs w:val="24"/>
          <w:lang w:val="es-VE" w:eastAsia="es-VE"/>
        </w:rPr>
        <w:t>Juridicas</w:t>
      </w:r>
      <w:proofErr w:type="spellEnd"/>
      <w:r w:rsidRPr="001459A2">
        <w:rPr>
          <w:rFonts w:ascii="Times New Roman" w:eastAsia="Times New Roman" w:hAnsi="Times New Roman"/>
          <w:bCs/>
          <w:sz w:val="24"/>
          <w:szCs w:val="24"/>
          <w:lang w:val="es-VE" w:eastAsia="es-VE"/>
        </w:rPr>
        <w:t xml:space="preserve"> y Políticas, relacionada con la solicitud de cambio de dedicación de Instructor a Tiempo Completo a Instructor a Dedicación Exclusiva para el </w:t>
      </w:r>
      <w:r w:rsidRPr="001459A2">
        <w:rPr>
          <w:rFonts w:ascii="Times New Roman" w:eastAsia="Times New Roman" w:hAnsi="Times New Roman"/>
          <w:b/>
          <w:sz w:val="24"/>
          <w:szCs w:val="24"/>
          <w:lang w:val="es-VE" w:eastAsia="es-VE"/>
        </w:rPr>
        <w:t>Profesor Freddy José Márquez Ramírez</w:t>
      </w:r>
      <w:r w:rsidRPr="001459A2">
        <w:rPr>
          <w:rFonts w:ascii="Times New Roman" w:eastAsia="Times New Roman" w:hAnsi="Times New Roman"/>
          <w:bCs/>
          <w:sz w:val="24"/>
          <w:szCs w:val="24"/>
          <w:lang w:val="es-VE" w:eastAsia="es-VE"/>
        </w:rPr>
        <w:t xml:space="preserve">, adscrito al Departamento de Relaciones Internacionales de la Escuela de Ciencias </w:t>
      </w:r>
      <w:proofErr w:type="spellStart"/>
      <w:r w:rsidRPr="001459A2">
        <w:rPr>
          <w:rFonts w:ascii="Times New Roman" w:eastAsia="Times New Roman" w:hAnsi="Times New Roman"/>
          <w:bCs/>
          <w:sz w:val="24"/>
          <w:szCs w:val="24"/>
          <w:lang w:val="es-VE" w:eastAsia="es-VE"/>
        </w:rPr>
        <w:t>Politicas</w:t>
      </w:r>
      <w:proofErr w:type="spellEnd"/>
      <w:r w:rsidRPr="001459A2">
        <w:rPr>
          <w:rFonts w:ascii="Times New Roman" w:eastAsia="Times New Roman" w:hAnsi="Times New Roman"/>
          <w:bCs/>
          <w:sz w:val="24"/>
          <w:szCs w:val="24"/>
          <w:lang w:val="es-VE" w:eastAsia="es-VE"/>
        </w:rPr>
        <w:t xml:space="preserve"> de la Facultad de Ciencias </w:t>
      </w:r>
      <w:proofErr w:type="spellStart"/>
      <w:r w:rsidRPr="001459A2">
        <w:rPr>
          <w:rFonts w:ascii="Times New Roman" w:eastAsia="Times New Roman" w:hAnsi="Times New Roman"/>
          <w:bCs/>
          <w:sz w:val="24"/>
          <w:szCs w:val="24"/>
          <w:lang w:val="es-VE" w:eastAsia="es-VE"/>
        </w:rPr>
        <w:t>Juridicas</w:t>
      </w:r>
      <w:proofErr w:type="spellEnd"/>
      <w:r w:rsidRPr="001459A2">
        <w:rPr>
          <w:rFonts w:ascii="Times New Roman" w:eastAsia="Times New Roman" w:hAnsi="Times New Roman"/>
          <w:bCs/>
          <w:sz w:val="24"/>
          <w:szCs w:val="24"/>
          <w:lang w:val="es-VE" w:eastAsia="es-VE"/>
        </w:rPr>
        <w:t xml:space="preserve"> y Políticas. Los recursos están previstos en el fondo para la creación de cargos docentes y cambios de dedicación, aprobados por el Consejo Universitario </w:t>
      </w:r>
      <w:proofErr w:type="spellStart"/>
      <w:r w:rsidRPr="001459A2">
        <w:rPr>
          <w:rFonts w:ascii="Times New Roman" w:eastAsia="Times New Roman" w:hAnsi="Times New Roman"/>
          <w:bCs/>
          <w:sz w:val="24"/>
          <w:szCs w:val="24"/>
          <w:lang w:val="es-VE" w:eastAsia="es-VE"/>
        </w:rPr>
        <w:t>segun</w:t>
      </w:r>
      <w:proofErr w:type="spellEnd"/>
      <w:r w:rsidRPr="001459A2">
        <w:rPr>
          <w:rFonts w:ascii="Times New Roman" w:eastAsia="Times New Roman" w:hAnsi="Times New Roman"/>
          <w:bCs/>
          <w:sz w:val="24"/>
          <w:szCs w:val="24"/>
          <w:lang w:val="es-VE" w:eastAsia="es-VE"/>
        </w:rPr>
        <w:t xml:space="preserve"> Resolución CU-0204/17 de fecha 02.02.2017. </w:t>
      </w:r>
    </w:p>
    <w:p w14:paraId="0F3C2366" w14:textId="77777777" w:rsidR="001459A2" w:rsidRPr="001459A2" w:rsidRDefault="001459A2" w:rsidP="001459A2">
      <w:pPr>
        <w:spacing w:after="0" w:line="240" w:lineRule="auto"/>
        <w:ind w:left="142"/>
        <w:jc w:val="both"/>
        <w:rPr>
          <w:rFonts w:ascii="Times New Roman" w:eastAsia="Times New Roman" w:hAnsi="Times New Roman"/>
          <w:bCs/>
          <w:sz w:val="24"/>
          <w:szCs w:val="24"/>
          <w:lang w:val="es-VE" w:eastAsia="es-VE"/>
        </w:rPr>
      </w:pPr>
    </w:p>
    <w:p w14:paraId="21FEE0F0" w14:textId="1126B6E8" w:rsidR="001459A2" w:rsidRDefault="001459A2" w:rsidP="001459A2">
      <w:pPr>
        <w:spacing w:after="0" w:line="240" w:lineRule="auto"/>
        <w:ind w:left="142"/>
        <w:jc w:val="both"/>
        <w:rPr>
          <w:rFonts w:ascii="Times New Roman" w:eastAsia="Times New Roman" w:hAnsi="Times New Roman"/>
          <w:bCs/>
          <w:sz w:val="24"/>
          <w:szCs w:val="24"/>
          <w:lang w:val="es-VE" w:eastAsia="es-VE"/>
        </w:rPr>
      </w:pPr>
      <w:r w:rsidRPr="001459A2">
        <w:rPr>
          <w:rFonts w:ascii="Times New Roman" w:eastAsia="Times New Roman" w:hAnsi="Times New Roman"/>
          <w:bCs/>
          <w:sz w:val="24"/>
          <w:szCs w:val="24"/>
          <w:lang w:val="es-VE" w:eastAsia="es-VE"/>
        </w:rPr>
        <w:t xml:space="preserve">Tomando en cuenta la información suministrada por el Consejo Universitario, por el Decano Encargado, por el Administrador, por el </w:t>
      </w:r>
      <w:proofErr w:type="gramStart"/>
      <w:r w:rsidRPr="001459A2">
        <w:rPr>
          <w:rFonts w:ascii="Times New Roman" w:eastAsia="Times New Roman" w:hAnsi="Times New Roman"/>
          <w:bCs/>
          <w:sz w:val="24"/>
          <w:szCs w:val="24"/>
          <w:lang w:val="es-VE" w:eastAsia="es-VE"/>
        </w:rPr>
        <w:t>Director</w:t>
      </w:r>
      <w:proofErr w:type="gramEnd"/>
      <w:r w:rsidRPr="001459A2">
        <w:rPr>
          <w:rFonts w:ascii="Times New Roman" w:eastAsia="Times New Roman" w:hAnsi="Times New Roman"/>
          <w:bCs/>
          <w:sz w:val="24"/>
          <w:szCs w:val="24"/>
          <w:lang w:val="es-VE" w:eastAsia="es-VE"/>
        </w:rPr>
        <w:t xml:space="preserve"> de Escuela, por la Dirección de Asuntos Profesorales, por el Sistema Integrado de Registros Estudiantiles (SIRE), por el Informe de Actividades del Profesor, y luego de verificar la disponibilidad presupuestaria, </w:t>
      </w:r>
      <w:r w:rsidRPr="001459A2">
        <w:rPr>
          <w:rFonts w:ascii="Times New Roman" w:eastAsia="Times New Roman" w:hAnsi="Times New Roman"/>
          <w:b/>
          <w:sz w:val="24"/>
          <w:szCs w:val="24"/>
          <w:u w:val="single"/>
          <w:lang w:val="es-VE" w:eastAsia="es-VE"/>
        </w:rPr>
        <w:t>esta Comisión recomienda:</w:t>
      </w:r>
      <w:r w:rsidRPr="001459A2">
        <w:rPr>
          <w:rFonts w:ascii="Times New Roman" w:eastAsia="Times New Roman" w:hAnsi="Times New Roman"/>
          <w:bCs/>
          <w:sz w:val="24"/>
          <w:szCs w:val="24"/>
          <w:lang w:val="es-VE" w:eastAsia="es-VE"/>
        </w:rPr>
        <w:t xml:space="preserve"> </w:t>
      </w:r>
    </w:p>
    <w:p w14:paraId="15439443" w14:textId="77777777" w:rsidR="001459A2" w:rsidRPr="001459A2" w:rsidRDefault="001459A2" w:rsidP="001459A2">
      <w:pPr>
        <w:spacing w:after="0" w:line="240" w:lineRule="auto"/>
        <w:ind w:left="142"/>
        <w:jc w:val="both"/>
        <w:rPr>
          <w:rFonts w:ascii="Times New Roman" w:eastAsia="Times New Roman" w:hAnsi="Times New Roman"/>
          <w:bCs/>
          <w:sz w:val="24"/>
          <w:szCs w:val="24"/>
          <w:lang w:val="es-VE" w:eastAsia="es-VE"/>
        </w:rPr>
      </w:pPr>
    </w:p>
    <w:p w14:paraId="4A080E2F" w14:textId="77777777" w:rsidR="001459A2" w:rsidRPr="001459A2" w:rsidRDefault="001459A2" w:rsidP="001459A2">
      <w:pPr>
        <w:spacing w:after="0" w:line="240" w:lineRule="auto"/>
        <w:ind w:left="142"/>
        <w:jc w:val="both"/>
        <w:rPr>
          <w:rFonts w:ascii="Times New Roman" w:eastAsia="Times New Roman" w:hAnsi="Times New Roman"/>
          <w:bCs/>
          <w:sz w:val="24"/>
          <w:szCs w:val="24"/>
          <w:lang w:val="es-VE" w:eastAsia="es-VE"/>
        </w:rPr>
      </w:pPr>
      <w:r w:rsidRPr="001459A2">
        <w:rPr>
          <w:rFonts w:ascii="Times New Roman" w:eastAsia="Times New Roman" w:hAnsi="Times New Roman"/>
          <w:bCs/>
          <w:sz w:val="24"/>
          <w:szCs w:val="24"/>
          <w:lang w:val="es-VE" w:eastAsia="es-VE"/>
        </w:rPr>
        <w:t xml:space="preserve">Autorizar el cambio de dedicación </w:t>
      </w:r>
      <w:r w:rsidRPr="001459A2">
        <w:rPr>
          <w:rFonts w:ascii="Times New Roman" w:eastAsia="Times New Roman" w:hAnsi="Times New Roman"/>
          <w:b/>
          <w:sz w:val="24"/>
          <w:szCs w:val="24"/>
          <w:lang w:val="es-VE" w:eastAsia="es-VE"/>
        </w:rPr>
        <w:t>a partir del 15.10.2017</w:t>
      </w:r>
      <w:r w:rsidRPr="001459A2">
        <w:rPr>
          <w:rFonts w:ascii="Times New Roman" w:eastAsia="Times New Roman" w:hAnsi="Times New Roman"/>
          <w:bCs/>
          <w:sz w:val="24"/>
          <w:szCs w:val="24"/>
          <w:lang w:val="es-VE" w:eastAsia="es-VE"/>
        </w:rPr>
        <w:t xml:space="preserve">, para el </w:t>
      </w:r>
      <w:r w:rsidRPr="001459A2">
        <w:rPr>
          <w:rFonts w:ascii="Times New Roman" w:eastAsia="Times New Roman" w:hAnsi="Times New Roman"/>
          <w:b/>
          <w:sz w:val="24"/>
          <w:szCs w:val="24"/>
          <w:lang w:val="es-VE" w:eastAsia="es-VE"/>
        </w:rPr>
        <w:t xml:space="preserve">Profesor Freddy José Márquez </w:t>
      </w:r>
      <w:proofErr w:type="spellStart"/>
      <w:r w:rsidRPr="001459A2">
        <w:rPr>
          <w:rFonts w:ascii="Times New Roman" w:eastAsia="Times New Roman" w:hAnsi="Times New Roman"/>
          <w:b/>
          <w:sz w:val="24"/>
          <w:szCs w:val="24"/>
          <w:lang w:val="es-VE" w:eastAsia="es-VE"/>
        </w:rPr>
        <w:t>Ramirez</w:t>
      </w:r>
      <w:proofErr w:type="spellEnd"/>
      <w:r w:rsidRPr="001459A2">
        <w:rPr>
          <w:rFonts w:ascii="Times New Roman" w:eastAsia="Times New Roman" w:hAnsi="Times New Roman"/>
          <w:bCs/>
          <w:sz w:val="24"/>
          <w:szCs w:val="24"/>
          <w:lang w:val="es-VE" w:eastAsia="es-VE"/>
        </w:rPr>
        <w:t xml:space="preserve">, (18.04.2016) de Instructor a Tiempo Completo a Instructor a Dedicación Exclusiva en el </w:t>
      </w:r>
      <w:r w:rsidRPr="001459A2">
        <w:rPr>
          <w:rFonts w:ascii="Times New Roman" w:eastAsia="Times New Roman" w:hAnsi="Times New Roman"/>
          <w:b/>
          <w:sz w:val="24"/>
          <w:szCs w:val="24"/>
          <w:lang w:val="es-VE" w:eastAsia="es-VE"/>
        </w:rPr>
        <w:t>área Política Internacional</w:t>
      </w:r>
      <w:r w:rsidRPr="001459A2">
        <w:rPr>
          <w:rFonts w:ascii="Times New Roman" w:eastAsia="Times New Roman" w:hAnsi="Times New Roman"/>
          <w:bCs/>
          <w:sz w:val="24"/>
          <w:szCs w:val="24"/>
          <w:lang w:val="es-VE" w:eastAsia="es-VE"/>
        </w:rPr>
        <w:t xml:space="preserve">, adscrito al Departamento de Relaciones Internacionales de la Escuela de </w:t>
      </w:r>
      <w:r w:rsidRPr="001459A2">
        <w:rPr>
          <w:rFonts w:ascii="Times New Roman" w:eastAsia="Times New Roman" w:hAnsi="Times New Roman"/>
          <w:bCs/>
          <w:sz w:val="24"/>
          <w:szCs w:val="24"/>
          <w:lang w:val="es-VE" w:eastAsia="es-VE"/>
        </w:rPr>
        <w:t xml:space="preserve">Ciencias Políticas, a fin de atender actividades de docencia y de investigación en dicha área. </w:t>
      </w:r>
    </w:p>
    <w:p w14:paraId="3215075A" w14:textId="77777777" w:rsidR="001459A2" w:rsidRPr="001459A2" w:rsidRDefault="001459A2" w:rsidP="001459A2">
      <w:pPr>
        <w:spacing w:after="0" w:line="240" w:lineRule="auto"/>
        <w:ind w:left="142"/>
        <w:jc w:val="both"/>
        <w:rPr>
          <w:rFonts w:ascii="Times New Roman" w:eastAsia="Times New Roman" w:hAnsi="Times New Roman"/>
          <w:bCs/>
          <w:sz w:val="24"/>
          <w:szCs w:val="24"/>
          <w:lang w:val="es-VE" w:eastAsia="es-VE"/>
        </w:rPr>
      </w:pPr>
      <w:r w:rsidRPr="001459A2">
        <w:rPr>
          <w:rFonts w:ascii="Times New Roman" w:eastAsia="Times New Roman" w:hAnsi="Times New Roman"/>
          <w:bCs/>
          <w:sz w:val="24"/>
          <w:szCs w:val="24"/>
          <w:lang w:val="es-VE" w:eastAsia="es-VE"/>
        </w:rPr>
        <w:t xml:space="preserve">La disponibilidad presupuestaria existe en la Dirección de Programación y Presupuesto según oficios DPP-0710.17 de fecha 28.04.2017. </w:t>
      </w:r>
    </w:p>
    <w:p w14:paraId="5B01453C" w14:textId="55B31661" w:rsidR="001459A2" w:rsidRDefault="001459A2" w:rsidP="001459A2">
      <w:pPr>
        <w:spacing w:after="0" w:line="240" w:lineRule="auto"/>
        <w:ind w:left="142"/>
        <w:jc w:val="both"/>
        <w:rPr>
          <w:rFonts w:ascii="Times New Roman" w:eastAsia="Times New Roman" w:hAnsi="Times New Roman"/>
          <w:b/>
          <w:sz w:val="24"/>
          <w:szCs w:val="24"/>
          <w:lang w:val="es-VE" w:eastAsia="es-VE"/>
        </w:rPr>
      </w:pPr>
      <w:r w:rsidRPr="008450DC">
        <w:rPr>
          <w:rFonts w:ascii="Times New Roman" w:eastAsia="Times New Roman" w:hAnsi="Times New Roman"/>
          <w:b/>
          <w:sz w:val="24"/>
          <w:szCs w:val="24"/>
          <w:lang w:val="es-VE" w:eastAsia="es-VE"/>
        </w:rPr>
        <w:t>Decisión: Aprobó el informe.</w:t>
      </w:r>
    </w:p>
    <w:p w14:paraId="526E7455" w14:textId="7271CCB3" w:rsidR="001459A2" w:rsidRDefault="001459A2" w:rsidP="001459A2">
      <w:pPr>
        <w:spacing w:after="0" w:line="240" w:lineRule="auto"/>
        <w:ind w:left="142"/>
        <w:jc w:val="both"/>
        <w:rPr>
          <w:rFonts w:ascii="Times New Roman" w:eastAsia="Times New Roman" w:hAnsi="Times New Roman"/>
          <w:b/>
          <w:sz w:val="24"/>
          <w:szCs w:val="24"/>
          <w:lang w:val="es-VE" w:eastAsia="es-VE"/>
        </w:rPr>
      </w:pPr>
    </w:p>
    <w:p w14:paraId="12C6D77B" w14:textId="2A61FADC" w:rsidR="001459A2" w:rsidRDefault="001459A2" w:rsidP="001459A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0BE19394" w14:textId="67E75D72" w:rsidR="001459A2" w:rsidRDefault="001459A2" w:rsidP="001459A2">
      <w:pPr>
        <w:spacing w:after="0" w:line="240" w:lineRule="auto"/>
        <w:ind w:left="142"/>
        <w:jc w:val="both"/>
        <w:rPr>
          <w:rFonts w:ascii="Times New Roman" w:eastAsia="Times New Roman" w:hAnsi="Times New Roman"/>
          <w:b/>
          <w:sz w:val="24"/>
          <w:szCs w:val="24"/>
          <w:lang w:val="es-VE" w:eastAsia="es-VE"/>
        </w:rPr>
      </w:pPr>
    </w:p>
    <w:p w14:paraId="2EDB1A9D" w14:textId="4CC550BE" w:rsidR="001459A2" w:rsidRPr="00DF7EED" w:rsidRDefault="001459A2" w:rsidP="001459A2">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CU-343</w:t>
      </w:r>
      <w:r>
        <w:rPr>
          <w:rFonts w:ascii="Times New Roman" w:eastAsia="Times New Roman" w:hAnsi="Times New Roman"/>
          <w:b/>
          <w:sz w:val="24"/>
          <w:szCs w:val="24"/>
          <w:lang w:val="es-VE" w:eastAsia="es-VE"/>
        </w:rPr>
        <w:t>9</w:t>
      </w:r>
      <w:r w:rsidRPr="00DF7EED">
        <w:rPr>
          <w:rFonts w:ascii="Times New Roman" w:eastAsia="Times New Roman" w:hAnsi="Times New Roman"/>
          <w:b/>
          <w:sz w:val="24"/>
          <w:szCs w:val="24"/>
          <w:lang w:val="es-VE" w:eastAsia="es-VE"/>
        </w:rPr>
        <w:t>/17.</w:t>
      </w:r>
    </w:p>
    <w:p w14:paraId="47F1459E" w14:textId="10EBD7A4" w:rsidR="00AE3548" w:rsidRDefault="00AE3548" w:rsidP="00AE354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E3548">
        <w:rPr>
          <w:rFonts w:ascii="Times New Roman" w:eastAsia="Times New Roman" w:hAnsi="Times New Roman"/>
          <w:bCs/>
          <w:sz w:val="24"/>
          <w:szCs w:val="24"/>
          <w:lang w:val="es-VE" w:eastAsia="es-VE"/>
        </w:rPr>
        <w:t xml:space="preserve">omunicación </w:t>
      </w:r>
      <w:proofErr w:type="spellStart"/>
      <w:r w:rsidRPr="00AE3548">
        <w:rPr>
          <w:rFonts w:ascii="Times New Roman" w:eastAsia="Times New Roman" w:hAnsi="Times New Roman"/>
          <w:bCs/>
          <w:sz w:val="24"/>
          <w:szCs w:val="24"/>
          <w:lang w:val="es-VE" w:eastAsia="es-VE"/>
        </w:rPr>
        <w:t>Nº</w:t>
      </w:r>
      <w:proofErr w:type="spellEnd"/>
      <w:r w:rsidRPr="00AE3548">
        <w:rPr>
          <w:rFonts w:ascii="Times New Roman" w:eastAsia="Times New Roman" w:hAnsi="Times New Roman"/>
          <w:bCs/>
          <w:sz w:val="24"/>
          <w:szCs w:val="24"/>
          <w:lang w:val="es-VE" w:eastAsia="es-VE"/>
        </w:rPr>
        <w:t xml:space="preserve"> </w:t>
      </w:r>
      <w:proofErr w:type="spellStart"/>
      <w:r w:rsidRPr="00AE3548">
        <w:rPr>
          <w:rFonts w:ascii="Times New Roman" w:eastAsia="Times New Roman" w:hAnsi="Times New Roman"/>
          <w:bCs/>
          <w:sz w:val="24"/>
          <w:szCs w:val="24"/>
          <w:lang w:val="es-VE" w:eastAsia="es-VE"/>
        </w:rPr>
        <w:t>V.Ac</w:t>
      </w:r>
      <w:proofErr w:type="spellEnd"/>
      <w:r w:rsidRPr="00AE3548">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AE3548">
        <w:rPr>
          <w:rFonts w:ascii="Times New Roman" w:eastAsia="Times New Roman" w:hAnsi="Times New Roman"/>
          <w:bCs/>
          <w:sz w:val="24"/>
          <w:szCs w:val="24"/>
          <w:lang w:val="es-VE" w:eastAsia="es-VE"/>
        </w:rPr>
        <w:t>N°</w:t>
      </w:r>
      <w:proofErr w:type="spellEnd"/>
      <w:r w:rsidRPr="00AE3548">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42BC6CD8" w14:textId="77777777" w:rsidR="00AE3548" w:rsidRPr="00AE3548" w:rsidRDefault="00AE3548" w:rsidP="00AE3548">
      <w:pPr>
        <w:spacing w:after="0" w:line="240" w:lineRule="auto"/>
        <w:ind w:left="142"/>
        <w:jc w:val="both"/>
        <w:rPr>
          <w:rFonts w:ascii="Times New Roman" w:eastAsia="Times New Roman" w:hAnsi="Times New Roman"/>
          <w:bCs/>
          <w:sz w:val="24"/>
          <w:szCs w:val="24"/>
          <w:lang w:val="es-VE" w:eastAsia="es-VE"/>
        </w:rPr>
      </w:pPr>
    </w:p>
    <w:p w14:paraId="0E0892B2" w14:textId="51A87222" w:rsidR="00AE3548" w:rsidRDefault="00AE3548" w:rsidP="00AE3548">
      <w:pPr>
        <w:spacing w:after="0" w:line="240" w:lineRule="auto"/>
        <w:ind w:left="142"/>
        <w:jc w:val="both"/>
        <w:rPr>
          <w:rFonts w:ascii="Times New Roman" w:eastAsia="Times New Roman" w:hAnsi="Times New Roman"/>
          <w:bCs/>
          <w:sz w:val="24"/>
          <w:szCs w:val="24"/>
          <w:lang w:val="es-VE" w:eastAsia="es-VE"/>
        </w:rPr>
      </w:pPr>
      <w:r w:rsidRPr="00AE3548">
        <w:rPr>
          <w:rFonts w:ascii="Times New Roman" w:eastAsia="Times New Roman" w:hAnsi="Times New Roman"/>
          <w:bCs/>
          <w:sz w:val="24"/>
          <w:szCs w:val="24"/>
          <w:lang w:val="es-VE" w:eastAsia="es-VE"/>
        </w:rPr>
        <w:t xml:space="preserve">Informe </w:t>
      </w:r>
      <w:proofErr w:type="spellStart"/>
      <w:r w:rsidRPr="00AE3548">
        <w:rPr>
          <w:rFonts w:ascii="Times New Roman" w:eastAsia="Times New Roman" w:hAnsi="Times New Roman"/>
          <w:bCs/>
          <w:sz w:val="24"/>
          <w:szCs w:val="24"/>
          <w:lang w:val="es-VE" w:eastAsia="es-VE"/>
        </w:rPr>
        <w:t>N°</w:t>
      </w:r>
      <w:proofErr w:type="spellEnd"/>
      <w:r w:rsidRPr="00AE3548">
        <w:rPr>
          <w:rFonts w:ascii="Times New Roman" w:eastAsia="Times New Roman" w:hAnsi="Times New Roman"/>
          <w:bCs/>
          <w:sz w:val="24"/>
          <w:szCs w:val="24"/>
          <w:lang w:val="es-VE" w:eastAsia="es-VE"/>
        </w:rPr>
        <w:t xml:space="preserve"> CAA-0185 de fecha 14 de noviembre de 2017, suscrita por los Miembros de la Comisión de Auditoría Académica informando que en reunión ordinaria del día de hoy, consideró la comunicación CF-17/1002 de fecha 25.10.2017 del Consejo de la Facultad de Ingeniería, suscrita por usted, mediante la cual solicita el llamado a concurso de oposición para un (1) cargo de Instructor a Tiempo Completo en el </w:t>
      </w:r>
      <w:r w:rsidRPr="00AE3548">
        <w:rPr>
          <w:rFonts w:ascii="Times New Roman" w:eastAsia="Times New Roman" w:hAnsi="Times New Roman"/>
          <w:b/>
          <w:sz w:val="24"/>
          <w:szCs w:val="24"/>
          <w:lang w:val="es-VE" w:eastAsia="es-VE"/>
        </w:rPr>
        <w:t>área de Vialidad</w:t>
      </w:r>
      <w:r w:rsidRPr="00AE3548">
        <w:rPr>
          <w:rFonts w:ascii="Times New Roman" w:eastAsia="Times New Roman" w:hAnsi="Times New Roman"/>
          <w:bCs/>
          <w:sz w:val="24"/>
          <w:szCs w:val="24"/>
          <w:lang w:val="es-VE" w:eastAsia="es-VE"/>
        </w:rPr>
        <w:t xml:space="preserve">, adscrito al Departamento de Vías de la Escuela de Ingeniería Civil de la Facultad de Ingeniería. Los recursos provienen del cargo que se encuentra ocupado actualmente por el </w:t>
      </w:r>
      <w:r w:rsidRPr="00AE3548">
        <w:rPr>
          <w:rFonts w:ascii="Times New Roman" w:eastAsia="Times New Roman" w:hAnsi="Times New Roman"/>
          <w:b/>
          <w:sz w:val="24"/>
          <w:szCs w:val="24"/>
          <w:lang w:val="es-VE" w:eastAsia="es-VE"/>
        </w:rPr>
        <w:t xml:space="preserve">Profesor </w:t>
      </w:r>
      <w:proofErr w:type="spellStart"/>
      <w:r w:rsidRPr="00AE3548">
        <w:rPr>
          <w:rFonts w:ascii="Times New Roman" w:eastAsia="Times New Roman" w:hAnsi="Times New Roman"/>
          <w:b/>
          <w:sz w:val="24"/>
          <w:szCs w:val="24"/>
          <w:lang w:val="es-VE" w:eastAsia="es-VE"/>
        </w:rPr>
        <w:t>Engelber</w:t>
      </w:r>
      <w:proofErr w:type="spellEnd"/>
      <w:r w:rsidRPr="00AE3548">
        <w:rPr>
          <w:rFonts w:ascii="Times New Roman" w:eastAsia="Times New Roman" w:hAnsi="Times New Roman"/>
          <w:b/>
          <w:sz w:val="24"/>
          <w:szCs w:val="24"/>
          <w:lang w:val="es-VE" w:eastAsia="es-VE"/>
        </w:rPr>
        <w:t xml:space="preserve"> Alberto Sánchez Contreras</w:t>
      </w:r>
      <w:r w:rsidRPr="00AE3548">
        <w:rPr>
          <w:rFonts w:ascii="Times New Roman" w:eastAsia="Times New Roman" w:hAnsi="Times New Roman"/>
          <w:bCs/>
          <w:sz w:val="24"/>
          <w:szCs w:val="24"/>
          <w:lang w:val="es-VE" w:eastAsia="es-VE"/>
        </w:rPr>
        <w:t xml:space="preserve">, contratado desde el 02.12.2015. </w:t>
      </w:r>
    </w:p>
    <w:p w14:paraId="462F701F" w14:textId="77777777" w:rsidR="00AE3548" w:rsidRPr="00AE3548" w:rsidRDefault="00AE3548" w:rsidP="00AE3548">
      <w:pPr>
        <w:spacing w:after="0" w:line="240" w:lineRule="auto"/>
        <w:ind w:left="142"/>
        <w:jc w:val="both"/>
        <w:rPr>
          <w:rFonts w:ascii="Times New Roman" w:eastAsia="Times New Roman" w:hAnsi="Times New Roman"/>
          <w:bCs/>
          <w:sz w:val="24"/>
          <w:szCs w:val="24"/>
          <w:lang w:val="es-VE" w:eastAsia="es-VE"/>
        </w:rPr>
      </w:pPr>
    </w:p>
    <w:p w14:paraId="79F07766" w14:textId="24ED3313" w:rsidR="00AE3548" w:rsidRDefault="00AE3548" w:rsidP="00AE3548">
      <w:pPr>
        <w:spacing w:after="0" w:line="240" w:lineRule="auto"/>
        <w:ind w:left="142"/>
        <w:jc w:val="both"/>
        <w:rPr>
          <w:rFonts w:ascii="Times New Roman" w:eastAsia="Times New Roman" w:hAnsi="Times New Roman"/>
          <w:bCs/>
          <w:sz w:val="24"/>
          <w:szCs w:val="24"/>
          <w:lang w:val="es-VE" w:eastAsia="es-VE"/>
        </w:rPr>
      </w:pPr>
      <w:r w:rsidRPr="00AE3548">
        <w:rPr>
          <w:rFonts w:ascii="Times New Roman" w:eastAsia="Times New Roman" w:hAnsi="Times New Roman"/>
          <w:bCs/>
          <w:sz w:val="24"/>
          <w:szCs w:val="24"/>
          <w:lang w:val="es-VE" w:eastAsia="es-VE"/>
        </w:rPr>
        <w:t xml:space="preserve">Tomando en cuenta los recaudos suministrados por el Consejo de Facultad, por el Decano Encargado, por el </w:t>
      </w:r>
      <w:proofErr w:type="gramStart"/>
      <w:r w:rsidRPr="00AE3548">
        <w:rPr>
          <w:rFonts w:ascii="Times New Roman" w:eastAsia="Times New Roman" w:hAnsi="Times New Roman"/>
          <w:bCs/>
          <w:sz w:val="24"/>
          <w:szCs w:val="24"/>
          <w:lang w:val="es-VE" w:eastAsia="es-VE"/>
        </w:rPr>
        <w:t>Director</w:t>
      </w:r>
      <w:proofErr w:type="gramEnd"/>
      <w:r w:rsidRPr="00AE3548">
        <w:rPr>
          <w:rFonts w:ascii="Times New Roman" w:eastAsia="Times New Roman" w:hAnsi="Times New Roman"/>
          <w:bCs/>
          <w:sz w:val="24"/>
          <w:szCs w:val="24"/>
          <w:lang w:val="es-VE" w:eastAsia="es-VE"/>
        </w:rPr>
        <w:t xml:space="preserve"> de Escuela, por la Jefe de Departamento, por la Dirección de Asuntos Profesorales, en un todo de acuerdo con el Artículo 21 del Acta Convenio ULA-APULA, y luego de verificar la disponibilidad presupuestaria, </w:t>
      </w:r>
      <w:r w:rsidRPr="00AE3548">
        <w:rPr>
          <w:rFonts w:ascii="Times New Roman" w:eastAsia="Times New Roman" w:hAnsi="Times New Roman"/>
          <w:b/>
          <w:sz w:val="24"/>
          <w:szCs w:val="24"/>
          <w:u w:val="single"/>
          <w:lang w:val="es-VE" w:eastAsia="es-VE"/>
        </w:rPr>
        <w:t>esta Comisión recomienda:</w:t>
      </w:r>
      <w:r w:rsidRPr="00AE3548">
        <w:rPr>
          <w:rFonts w:ascii="Times New Roman" w:eastAsia="Times New Roman" w:hAnsi="Times New Roman"/>
          <w:bCs/>
          <w:sz w:val="24"/>
          <w:szCs w:val="24"/>
          <w:lang w:val="es-VE" w:eastAsia="es-VE"/>
        </w:rPr>
        <w:t xml:space="preserve"> </w:t>
      </w:r>
    </w:p>
    <w:p w14:paraId="3ACD2343" w14:textId="77777777" w:rsidR="00AE3548" w:rsidRPr="00AE3548" w:rsidRDefault="00AE3548" w:rsidP="00AE3548">
      <w:pPr>
        <w:spacing w:after="0" w:line="240" w:lineRule="auto"/>
        <w:ind w:left="142"/>
        <w:jc w:val="both"/>
        <w:rPr>
          <w:rFonts w:ascii="Times New Roman" w:eastAsia="Times New Roman" w:hAnsi="Times New Roman"/>
          <w:bCs/>
          <w:sz w:val="24"/>
          <w:szCs w:val="24"/>
          <w:lang w:val="es-VE" w:eastAsia="es-VE"/>
        </w:rPr>
      </w:pPr>
    </w:p>
    <w:p w14:paraId="192181DD" w14:textId="77777777" w:rsidR="00AE3548" w:rsidRPr="00AE3548" w:rsidRDefault="00AE3548" w:rsidP="00AE3548">
      <w:pPr>
        <w:spacing w:after="0" w:line="240" w:lineRule="auto"/>
        <w:ind w:left="142"/>
        <w:jc w:val="both"/>
        <w:rPr>
          <w:rFonts w:ascii="Times New Roman" w:eastAsia="Times New Roman" w:hAnsi="Times New Roman"/>
          <w:bCs/>
          <w:sz w:val="24"/>
          <w:szCs w:val="24"/>
          <w:lang w:val="es-VE" w:eastAsia="es-VE"/>
        </w:rPr>
      </w:pPr>
      <w:r w:rsidRPr="00AE3548">
        <w:rPr>
          <w:rFonts w:ascii="Times New Roman" w:eastAsia="Times New Roman" w:hAnsi="Times New Roman"/>
          <w:bCs/>
          <w:sz w:val="24"/>
          <w:szCs w:val="24"/>
          <w:lang w:val="es-VE" w:eastAsia="es-VE"/>
        </w:rPr>
        <w:t xml:space="preserve">Autorizar el llamado a concurso de oposición para un (1) cargo de Instructor a Tiempo </w:t>
      </w:r>
      <w:r w:rsidRPr="00AE3548">
        <w:rPr>
          <w:rFonts w:ascii="Times New Roman" w:eastAsia="Times New Roman" w:hAnsi="Times New Roman"/>
          <w:bCs/>
          <w:sz w:val="24"/>
          <w:szCs w:val="24"/>
          <w:lang w:val="es-VE" w:eastAsia="es-VE"/>
        </w:rPr>
        <w:lastRenderedPageBreak/>
        <w:t xml:space="preserve">Completo en el </w:t>
      </w:r>
      <w:r w:rsidRPr="00AE3548">
        <w:rPr>
          <w:rFonts w:ascii="Times New Roman" w:eastAsia="Times New Roman" w:hAnsi="Times New Roman"/>
          <w:b/>
          <w:sz w:val="24"/>
          <w:szCs w:val="24"/>
          <w:lang w:val="es-VE" w:eastAsia="es-VE"/>
        </w:rPr>
        <w:t>área Vialidad</w:t>
      </w:r>
      <w:r w:rsidRPr="00AE3548">
        <w:rPr>
          <w:rFonts w:ascii="Times New Roman" w:eastAsia="Times New Roman" w:hAnsi="Times New Roman"/>
          <w:bCs/>
          <w:sz w:val="24"/>
          <w:szCs w:val="24"/>
          <w:lang w:val="es-VE" w:eastAsia="es-VE"/>
        </w:rPr>
        <w:t xml:space="preserve">, adscrito al Departamento de Vías de la Escuela de Ingeniería Civil, a fin de atender actividades de docencia y de investigación en dicha área. </w:t>
      </w:r>
    </w:p>
    <w:p w14:paraId="357FADDD" w14:textId="6ACEA67E" w:rsidR="00AE3548" w:rsidRDefault="00AE3548" w:rsidP="00AE3548">
      <w:pPr>
        <w:spacing w:after="0" w:line="240" w:lineRule="auto"/>
        <w:ind w:left="142"/>
        <w:jc w:val="both"/>
        <w:rPr>
          <w:rFonts w:ascii="Times New Roman" w:eastAsia="Times New Roman" w:hAnsi="Times New Roman"/>
          <w:bCs/>
          <w:sz w:val="24"/>
          <w:szCs w:val="24"/>
          <w:lang w:val="es-VE" w:eastAsia="es-VE"/>
        </w:rPr>
      </w:pPr>
      <w:r w:rsidRPr="00AE3548">
        <w:rPr>
          <w:rFonts w:ascii="Times New Roman" w:eastAsia="Times New Roman" w:hAnsi="Times New Roman"/>
          <w:bCs/>
          <w:sz w:val="24"/>
          <w:szCs w:val="24"/>
          <w:lang w:val="es-VE" w:eastAsia="es-VE"/>
        </w:rPr>
        <w:t xml:space="preserve">Este concurso será incluido en el primer llamado a concursos de oposición del año 2018, cuya fecha de ingreso será determinada por el Consejo Universitario. </w:t>
      </w:r>
    </w:p>
    <w:p w14:paraId="14D611DC" w14:textId="77777777" w:rsidR="00AE3548" w:rsidRPr="00AE3548" w:rsidRDefault="00AE3548" w:rsidP="00AE3548">
      <w:pPr>
        <w:spacing w:after="0" w:line="240" w:lineRule="auto"/>
        <w:ind w:left="142"/>
        <w:jc w:val="both"/>
        <w:rPr>
          <w:rFonts w:ascii="Times New Roman" w:eastAsia="Times New Roman" w:hAnsi="Times New Roman"/>
          <w:bCs/>
          <w:sz w:val="24"/>
          <w:szCs w:val="24"/>
          <w:lang w:val="es-VE" w:eastAsia="es-VE"/>
        </w:rPr>
      </w:pPr>
    </w:p>
    <w:p w14:paraId="31F8BF99" w14:textId="3E52B2D9" w:rsidR="001459A2" w:rsidRDefault="00AE3548" w:rsidP="00AE3548">
      <w:pPr>
        <w:spacing w:after="0" w:line="240" w:lineRule="auto"/>
        <w:ind w:left="142"/>
        <w:jc w:val="both"/>
        <w:rPr>
          <w:rFonts w:ascii="Times New Roman" w:eastAsia="Times New Roman" w:hAnsi="Times New Roman"/>
          <w:bCs/>
          <w:sz w:val="24"/>
          <w:szCs w:val="24"/>
          <w:lang w:val="es-VE" w:eastAsia="es-VE"/>
        </w:rPr>
      </w:pPr>
      <w:r w:rsidRPr="00AE3548">
        <w:rPr>
          <w:rFonts w:ascii="Times New Roman" w:eastAsia="Times New Roman" w:hAnsi="Times New Roman"/>
          <w:bCs/>
          <w:sz w:val="24"/>
          <w:szCs w:val="24"/>
          <w:lang w:val="es-VE" w:eastAsia="es-VE"/>
        </w:rPr>
        <w:t xml:space="preserve">La disponibilidad presupuestaria existe en la Dirección de Programación y Presupuesto según oficio DPP-1523.17 de fecha 04.10.2017. </w:t>
      </w:r>
    </w:p>
    <w:p w14:paraId="7FB14E61" w14:textId="31E3B75F" w:rsidR="00AE3548" w:rsidRDefault="00AE3548" w:rsidP="00AE3548">
      <w:pPr>
        <w:spacing w:after="0" w:line="240" w:lineRule="auto"/>
        <w:ind w:left="142"/>
        <w:jc w:val="both"/>
        <w:rPr>
          <w:rFonts w:ascii="Times New Roman" w:eastAsia="Times New Roman" w:hAnsi="Times New Roman"/>
          <w:b/>
          <w:sz w:val="24"/>
          <w:szCs w:val="24"/>
          <w:lang w:val="es-VE" w:eastAsia="es-VE"/>
        </w:rPr>
      </w:pPr>
      <w:r w:rsidRPr="008450DC">
        <w:rPr>
          <w:rFonts w:ascii="Times New Roman" w:eastAsia="Times New Roman" w:hAnsi="Times New Roman"/>
          <w:b/>
          <w:sz w:val="24"/>
          <w:szCs w:val="24"/>
          <w:lang w:val="es-VE" w:eastAsia="es-VE"/>
        </w:rPr>
        <w:t>Decisión: Aprobó el informe.</w:t>
      </w:r>
    </w:p>
    <w:p w14:paraId="07FE7807" w14:textId="484F6714" w:rsidR="00361913" w:rsidRDefault="00361913" w:rsidP="00AE3548">
      <w:pPr>
        <w:spacing w:after="0" w:line="240" w:lineRule="auto"/>
        <w:ind w:left="142"/>
        <w:jc w:val="both"/>
        <w:rPr>
          <w:rFonts w:ascii="Times New Roman" w:eastAsia="Times New Roman" w:hAnsi="Times New Roman"/>
          <w:b/>
          <w:sz w:val="24"/>
          <w:szCs w:val="24"/>
          <w:lang w:val="es-VE" w:eastAsia="es-VE"/>
        </w:rPr>
      </w:pPr>
    </w:p>
    <w:p w14:paraId="0A207DD4" w14:textId="0CFA8FC8" w:rsidR="00361913" w:rsidRPr="00DF7EED" w:rsidRDefault="00361913" w:rsidP="00361913">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40</w:t>
      </w:r>
      <w:r w:rsidRPr="00DF7EED">
        <w:rPr>
          <w:rFonts w:ascii="Times New Roman" w:eastAsia="Times New Roman" w:hAnsi="Times New Roman"/>
          <w:b/>
          <w:sz w:val="24"/>
          <w:szCs w:val="24"/>
          <w:lang w:val="es-VE" w:eastAsia="es-VE"/>
        </w:rPr>
        <w:t>/17.</w:t>
      </w:r>
    </w:p>
    <w:p w14:paraId="361A1CA5" w14:textId="3C16DCAE" w:rsidR="0024439E" w:rsidRDefault="0024439E" w:rsidP="0024439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4439E">
        <w:rPr>
          <w:rFonts w:ascii="Times New Roman" w:eastAsia="Times New Roman" w:hAnsi="Times New Roman"/>
          <w:bCs/>
          <w:sz w:val="24"/>
          <w:szCs w:val="24"/>
          <w:lang w:val="es-VE" w:eastAsia="es-VE"/>
        </w:rPr>
        <w:t xml:space="preserve">omunicación </w:t>
      </w:r>
      <w:proofErr w:type="spellStart"/>
      <w:r w:rsidRPr="0024439E">
        <w:rPr>
          <w:rFonts w:ascii="Times New Roman" w:eastAsia="Times New Roman" w:hAnsi="Times New Roman"/>
          <w:bCs/>
          <w:sz w:val="24"/>
          <w:szCs w:val="24"/>
          <w:lang w:val="es-VE" w:eastAsia="es-VE"/>
        </w:rPr>
        <w:t>Nº</w:t>
      </w:r>
      <w:proofErr w:type="spellEnd"/>
      <w:r w:rsidRPr="0024439E">
        <w:rPr>
          <w:rFonts w:ascii="Times New Roman" w:eastAsia="Times New Roman" w:hAnsi="Times New Roman"/>
          <w:bCs/>
          <w:sz w:val="24"/>
          <w:szCs w:val="24"/>
          <w:lang w:val="es-VE" w:eastAsia="es-VE"/>
        </w:rPr>
        <w:t xml:space="preserve"> </w:t>
      </w:r>
      <w:proofErr w:type="spellStart"/>
      <w:r w:rsidRPr="0024439E">
        <w:rPr>
          <w:rFonts w:ascii="Times New Roman" w:eastAsia="Times New Roman" w:hAnsi="Times New Roman"/>
          <w:bCs/>
          <w:sz w:val="24"/>
          <w:szCs w:val="24"/>
          <w:lang w:val="es-VE" w:eastAsia="es-VE"/>
        </w:rPr>
        <w:t>V.Ac</w:t>
      </w:r>
      <w:proofErr w:type="spellEnd"/>
      <w:r w:rsidRPr="0024439E">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24439E">
        <w:rPr>
          <w:rFonts w:ascii="Times New Roman" w:eastAsia="Times New Roman" w:hAnsi="Times New Roman"/>
          <w:bCs/>
          <w:sz w:val="24"/>
          <w:szCs w:val="24"/>
          <w:lang w:val="es-VE" w:eastAsia="es-VE"/>
        </w:rPr>
        <w:t>N°</w:t>
      </w:r>
      <w:proofErr w:type="spellEnd"/>
      <w:r w:rsidRPr="0024439E">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613A2F04" w14:textId="77777777" w:rsidR="0024439E" w:rsidRPr="0024439E" w:rsidRDefault="0024439E" w:rsidP="0024439E">
      <w:pPr>
        <w:spacing w:after="0" w:line="240" w:lineRule="auto"/>
        <w:ind w:left="142"/>
        <w:jc w:val="both"/>
        <w:rPr>
          <w:rFonts w:ascii="Times New Roman" w:eastAsia="Times New Roman" w:hAnsi="Times New Roman"/>
          <w:bCs/>
          <w:sz w:val="24"/>
          <w:szCs w:val="24"/>
          <w:lang w:val="es-VE" w:eastAsia="es-VE"/>
        </w:rPr>
      </w:pPr>
    </w:p>
    <w:p w14:paraId="22C9BF7C" w14:textId="541CD5FA" w:rsidR="0024439E" w:rsidRDefault="0024439E" w:rsidP="0024439E">
      <w:pPr>
        <w:spacing w:after="0" w:line="240" w:lineRule="auto"/>
        <w:ind w:left="142"/>
        <w:jc w:val="both"/>
        <w:rPr>
          <w:rFonts w:ascii="Times New Roman" w:eastAsia="Times New Roman" w:hAnsi="Times New Roman"/>
          <w:bCs/>
          <w:sz w:val="24"/>
          <w:szCs w:val="24"/>
          <w:lang w:val="es-VE" w:eastAsia="es-VE"/>
        </w:rPr>
      </w:pPr>
      <w:r w:rsidRPr="0024439E">
        <w:rPr>
          <w:rFonts w:ascii="Times New Roman" w:eastAsia="Times New Roman" w:hAnsi="Times New Roman"/>
          <w:bCs/>
          <w:sz w:val="24"/>
          <w:szCs w:val="24"/>
          <w:lang w:val="es-VE" w:eastAsia="es-VE"/>
        </w:rPr>
        <w:t xml:space="preserve">Informe </w:t>
      </w:r>
      <w:proofErr w:type="spellStart"/>
      <w:r w:rsidRPr="0024439E">
        <w:rPr>
          <w:rFonts w:ascii="Times New Roman" w:eastAsia="Times New Roman" w:hAnsi="Times New Roman"/>
          <w:bCs/>
          <w:sz w:val="24"/>
          <w:szCs w:val="24"/>
          <w:lang w:val="es-VE" w:eastAsia="es-VE"/>
        </w:rPr>
        <w:t>N°</w:t>
      </w:r>
      <w:proofErr w:type="spellEnd"/>
      <w:r w:rsidRPr="0024439E">
        <w:rPr>
          <w:rFonts w:ascii="Times New Roman" w:eastAsia="Times New Roman" w:hAnsi="Times New Roman"/>
          <w:bCs/>
          <w:sz w:val="24"/>
          <w:szCs w:val="24"/>
          <w:lang w:val="es-VE" w:eastAsia="es-VE"/>
        </w:rPr>
        <w:t xml:space="preserve"> CAA-0186 de fecha 14 de noviembre de 2017, suscrito por los Miembros de la Comisión de Auditoría Académica, informando que en reunión ordinaria del día de hoy, consideró la comunicación CF-17/1003 de fecha 25.10.2017 del Consejo de la Facultad de </w:t>
      </w:r>
      <w:proofErr w:type="spellStart"/>
      <w:r w:rsidRPr="0024439E">
        <w:rPr>
          <w:rFonts w:ascii="Times New Roman" w:eastAsia="Times New Roman" w:hAnsi="Times New Roman"/>
          <w:bCs/>
          <w:sz w:val="24"/>
          <w:szCs w:val="24"/>
          <w:lang w:val="es-VE" w:eastAsia="es-VE"/>
        </w:rPr>
        <w:t>Ingenieria</w:t>
      </w:r>
      <w:proofErr w:type="spellEnd"/>
      <w:r w:rsidRPr="0024439E">
        <w:rPr>
          <w:rFonts w:ascii="Times New Roman" w:eastAsia="Times New Roman" w:hAnsi="Times New Roman"/>
          <w:bCs/>
          <w:sz w:val="24"/>
          <w:szCs w:val="24"/>
          <w:lang w:val="es-VE" w:eastAsia="es-VE"/>
        </w:rPr>
        <w:t xml:space="preserve">, suscrita por usted, mediante la cual solicita el llamado a concurso de oposición para un (1) cargo de Instructor a Dedicación Exclusiva en el </w:t>
      </w:r>
      <w:r w:rsidRPr="0024439E">
        <w:rPr>
          <w:rFonts w:ascii="Times New Roman" w:eastAsia="Times New Roman" w:hAnsi="Times New Roman"/>
          <w:b/>
          <w:sz w:val="24"/>
          <w:szCs w:val="24"/>
          <w:lang w:val="es-VE" w:eastAsia="es-VE"/>
        </w:rPr>
        <w:t>área de Desarrollo de Sistemas</w:t>
      </w:r>
      <w:r w:rsidRPr="0024439E">
        <w:rPr>
          <w:rFonts w:ascii="Times New Roman" w:eastAsia="Times New Roman" w:hAnsi="Times New Roman"/>
          <w:bCs/>
          <w:sz w:val="24"/>
          <w:szCs w:val="24"/>
          <w:lang w:val="es-VE" w:eastAsia="es-VE"/>
        </w:rPr>
        <w:t xml:space="preserve">, adscrito al Departamento de Computación de la Escuela de Ingeniería de Sistemas de la Facultad de Ingeniería. Los recursos provienen del cargo que se encuentra ocupado actualmente por la </w:t>
      </w:r>
      <w:r w:rsidRPr="0024439E">
        <w:rPr>
          <w:rFonts w:ascii="Times New Roman" w:eastAsia="Times New Roman" w:hAnsi="Times New Roman"/>
          <w:b/>
          <w:sz w:val="24"/>
          <w:szCs w:val="24"/>
          <w:lang w:val="es-VE" w:eastAsia="es-VE"/>
        </w:rPr>
        <w:t xml:space="preserve">Profesora </w:t>
      </w:r>
      <w:proofErr w:type="spellStart"/>
      <w:r w:rsidRPr="0024439E">
        <w:rPr>
          <w:rFonts w:ascii="Times New Roman" w:eastAsia="Times New Roman" w:hAnsi="Times New Roman"/>
          <w:b/>
          <w:sz w:val="24"/>
          <w:szCs w:val="24"/>
          <w:lang w:val="es-VE" w:eastAsia="es-VE"/>
        </w:rPr>
        <w:t>Solazver</w:t>
      </w:r>
      <w:proofErr w:type="spellEnd"/>
      <w:r w:rsidRPr="0024439E">
        <w:rPr>
          <w:rFonts w:ascii="Times New Roman" w:eastAsia="Times New Roman" w:hAnsi="Times New Roman"/>
          <w:b/>
          <w:sz w:val="24"/>
          <w:szCs w:val="24"/>
          <w:lang w:val="es-VE" w:eastAsia="es-VE"/>
        </w:rPr>
        <w:t xml:space="preserve"> Sole Álvare</w:t>
      </w:r>
      <w:r w:rsidRPr="0024439E">
        <w:rPr>
          <w:rFonts w:ascii="Times New Roman" w:eastAsia="Times New Roman" w:hAnsi="Times New Roman"/>
          <w:bCs/>
          <w:sz w:val="24"/>
          <w:szCs w:val="24"/>
          <w:lang w:val="es-VE" w:eastAsia="es-VE"/>
        </w:rPr>
        <w:t xml:space="preserve">z, contratado desde el 25.11.2015. </w:t>
      </w:r>
    </w:p>
    <w:p w14:paraId="7149BEB2" w14:textId="77777777" w:rsidR="0024439E" w:rsidRPr="0024439E" w:rsidRDefault="0024439E" w:rsidP="0024439E">
      <w:pPr>
        <w:spacing w:after="0" w:line="240" w:lineRule="auto"/>
        <w:ind w:left="142"/>
        <w:jc w:val="both"/>
        <w:rPr>
          <w:rFonts w:ascii="Times New Roman" w:eastAsia="Times New Roman" w:hAnsi="Times New Roman"/>
          <w:bCs/>
          <w:sz w:val="24"/>
          <w:szCs w:val="24"/>
          <w:lang w:val="es-VE" w:eastAsia="es-VE"/>
        </w:rPr>
      </w:pPr>
    </w:p>
    <w:p w14:paraId="30C3ADD9" w14:textId="35259B91" w:rsidR="0024439E" w:rsidRDefault="0024439E" w:rsidP="0024439E">
      <w:pPr>
        <w:spacing w:after="0" w:line="240" w:lineRule="auto"/>
        <w:ind w:left="142"/>
        <w:jc w:val="both"/>
        <w:rPr>
          <w:rFonts w:ascii="Times New Roman" w:eastAsia="Times New Roman" w:hAnsi="Times New Roman"/>
          <w:bCs/>
          <w:sz w:val="24"/>
          <w:szCs w:val="24"/>
          <w:lang w:val="es-VE" w:eastAsia="es-VE"/>
        </w:rPr>
      </w:pPr>
      <w:r w:rsidRPr="0024439E">
        <w:rPr>
          <w:rFonts w:ascii="Times New Roman" w:eastAsia="Times New Roman" w:hAnsi="Times New Roman"/>
          <w:bCs/>
          <w:sz w:val="24"/>
          <w:szCs w:val="24"/>
          <w:lang w:val="es-VE" w:eastAsia="es-VE"/>
        </w:rPr>
        <w:t xml:space="preserve">Tomando en cuenta los recaudos suministrados por el Consejo de Facultad, por el Decano Encargado, por el </w:t>
      </w:r>
      <w:proofErr w:type="gramStart"/>
      <w:r w:rsidRPr="0024439E">
        <w:rPr>
          <w:rFonts w:ascii="Times New Roman" w:eastAsia="Times New Roman" w:hAnsi="Times New Roman"/>
          <w:bCs/>
          <w:sz w:val="24"/>
          <w:szCs w:val="24"/>
          <w:lang w:val="es-VE" w:eastAsia="es-VE"/>
        </w:rPr>
        <w:t>Director</w:t>
      </w:r>
      <w:proofErr w:type="gramEnd"/>
      <w:r w:rsidRPr="0024439E">
        <w:rPr>
          <w:rFonts w:ascii="Times New Roman" w:eastAsia="Times New Roman" w:hAnsi="Times New Roman"/>
          <w:bCs/>
          <w:sz w:val="24"/>
          <w:szCs w:val="24"/>
          <w:lang w:val="es-VE" w:eastAsia="es-VE"/>
        </w:rPr>
        <w:t xml:space="preserve"> de Escuela, por el Jefe de Departamento, por la Dirección de Asuntos Profesorales, en un todo </w:t>
      </w:r>
      <w:r w:rsidRPr="0024439E">
        <w:rPr>
          <w:rFonts w:ascii="Times New Roman" w:eastAsia="Times New Roman" w:hAnsi="Times New Roman"/>
          <w:bCs/>
          <w:sz w:val="24"/>
          <w:szCs w:val="24"/>
          <w:lang w:val="es-VE" w:eastAsia="es-VE"/>
        </w:rPr>
        <w:t xml:space="preserve">de acuerdo con el Artículo 21 del Acta Convenio ULA-APULA, y luego de verificar la disponibilidad presupuestaria, </w:t>
      </w:r>
      <w:r w:rsidRPr="0024439E">
        <w:rPr>
          <w:rFonts w:ascii="Times New Roman" w:eastAsia="Times New Roman" w:hAnsi="Times New Roman"/>
          <w:b/>
          <w:sz w:val="24"/>
          <w:szCs w:val="24"/>
          <w:u w:val="single"/>
          <w:lang w:val="es-VE" w:eastAsia="es-VE"/>
        </w:rPr>
        <w:t>esta Comisión recomienda:</w:t>
      </w:r>
      <w:r w:rsidRPr="0024439E">
        <w:rPr>
          <w:rFonts w:ascii="Times New Roman" w:eastAsia="Times New Roman" w:hAnsi="Times New Roman"/>
          <w:bCs/>
          <w:sz w:val="24"/>
          <w:szCs w:val="24"/>
          <w:lang w:val="es-VE" w:eastAsia="es-VE"/>
        </w:rPr>
        <w:t xml:space="preserve"> </w:t>
      </w:r>
    </w:p>
    <w:p w14:paraId="7ECDC88A" w14:textId="77777777" w:rsidR="0024439E" w:rsidRPr="0024439E" w:rsidRDefault="0024439E" w:rsidP="0024439E">
      <w:pPr>
        <w:spacing w:after="0" w:line="240" w:lineRule="auto"/>
        <w:ind w:left="142"/>
        <w:jc w:val="both"/>
        <w:rPr>
          <w:rFonts w:ascii="Times New Roman" w:eastAsia="Times New Roman" w:hAnsi="Times New Roman"/>
          <w:bCs/>
          <w:sz w:val="24"/>
          <w:szCs w:val="24"/>
          <w:lang w:val="es-VE" w:eastAsia="es-VE"/>
        </w:rPr>
      </w:pPr>
    </w:p>
    <w:p w14:paraId="5DF12157" w14:textId="37933F2F" w:rsidR="0024439E" w:rsidRDefault="0024439E" w:rsidP="0024439E">
      <w:pPr>
        <w:spacing w:after="0" w:line="240" w:lineRule="auto"/>
        <w:ind w:left="142"/>
        <w:jc w:val="both"/>
        <w:rPr>
          <w:rFonts w:ascii="Times New Roman" w:eastAsia="Times New Roman" w:hAnsi="Times New Roman"/>
          <w:bCs/>
          <w:sz w:val="24"/>
          <w:szCs w:val="24"/>
          <w:lang w:val="es-VE" w:eastAsia="es-VE"/>
        </w:rPr>
      </w:pPr>
      <w:r w:rsidRPr="0024439E">
        <w:rPr>
          <w:rFonts w:ascii="Times New Roman" w:eastAsia="Times New Roman" w:hAnsi="Times New Roman"/>
          <w:bCs/>
          <w:sz w:val="24"/>
          <w:szCs w:val="24"/>
          <w:lang w:val="es-VE" w:eastAsia="es-VE"/>
        </w:rPr>
        <w:t xml:space="preserve">1. Autorizar el llamado a concurso de oposición para un (1) cargo de Instructor a Dedicación Exclusiva en el </w:t>
      </w:r>
      <w:r w:rsidRPr="0024439E">
        <w:rPr>
          <w:rFonts w:ascii="Times New Roman" w:eastAsia="Times New Roman" w:hAnsi="Times New Roman"/>
          <w:b/>
          <w:sz w:val="24"/>
          <w:szCs w:val="24"/>
          <w:lang w:val="es-VE" w:eastAsia="es-VE"/>
        </w:rPr>
        <w:t>área Desarrollo de Sistemas</w:t>
      </w:r>
      <w:r w:rsidRPr="0024439E">
        <w:rPr>
          <w:rFonts w:ascii="Times New Roman" w:eastAsia="Times New Roman" w:hAnsi="Times New Roman"/>
          <w:bCs/>
          <w:sz w:val="24"/>
          <w:szCs w:val="24"/>
          <w:lang w:val="es-VE" w:eastAsia="es-VE"/>
        </w:rPr>
        <w:t xml:space="preserve">, adscrito al Departamento de Computación de la Escuela de Ingeniería de Sistemas, a fin de atender actividades de docencia y de investigación en dicha área. </w:t>
      </w:r>
    </w:p>
    <w:p w14:paraId="26EBBB07" w14:textId="77777777" w:rsidR="0024439E" w:rsidRPr="0024439E" w:rsidRDefault="0024439E" w:rsidP="0024439E">
      <w:pPr>
        <w:spacing w:after="0" w:line="240" w:lineRule="auto"/>
        <w:ind w:left="142"/>
        <w:jc w:val="both"/>
        <w:rPr>
          <w:rFonts w:ascii="Times New Roman" w:eastAsia="Times New Roman" w:hAnsi="Times New Roman"/>
          <w:bCs/>
          <w:sz w:val="24"/>
          <w:szCs w:val="24"/>
          <w:lang w:val="es-VE" w:eastAsia="es-VE"/>
        </w:rPr>
      </w:pPr>
    </w:p>
    <w:p w14:paraId="0698F9B3" w14:textId="77777777" w:rsidR="0024439E" w:rsidRPr="0024439E" w:rsidRDefault="0024439E" w:rsidP="0024439E">
      <w:pPr>
        <w:spacing w:after="0" w:line="240" w:lineRule="auto"/>
        <w:ind w:left="142"/>
        <w:jc w:val="both"/>
        <w:rPr>
          <w:rFonts w:ascii="Times New Roman" w:eastAsia="Times New Roman" w:hAnsi="Times New Roman"/>
          <w:bCs/>
          <w:sz w:val="24"/>
          <w:szCs w:val="24"/>
          <w:lang w:val="es-VE" w:eastAsia="es-VE"/>
        </w:rPr>
      </w:pPr>
      <w:r w:rsidRPr="0024439E">
        <w:rPr>
          <w:rFonts w:ascii="Times New Roman" w:eastAsia="Times New Roman" w:hAnsi="Times New Roman"/>
          <w:bCs/>
          <w:sz w:val="24"/>
          <w:szCs w:val="24"/>
          <w:lang w:val="es-VE" w:eastAsia="es-VE"/>
        </w:rPr>
        <w:t xml:space="preserve">Este concurso será incluido en el primer llamado a concursos de oposición del año 2018, cuya fecha de ingreso será determinada por el Consejo Universitario. </w:t>
      </w:r>
    </w:p>
    <w:p w14:paraId="35AFFB81" w14:textId="77777777" w:rsidR="0024439E" w:rsidRPr="0024439E" w:rsidRDefault="0024439E" w:rsidP="0024439E">
      <w:pPr>
        <w:spacing w:after="0" w:line="240" w:lineRule="auto"/>
        <w:ind w:left="142"/>
        <w:jc w:val="both"/>
        <w:rPr>
          <w:rFonts w:ascii="Times New Roman" w:eastAsia="Times New Roman" w:hAnsi="Times New Roman"/>
          <w:bCs/>
          <w:sz w:val="24"/>
          <w:szCs w:val="24"/>
          <w:lang w:val="es-VE" w:eastAsia="es-VE"/>
        </w:rPr>
      </w:pPr>
      <w:r w:rsidRPr="0024439E">
        <w:rPr>
          <w:rFonts w:ascii="Times New Roman" w:eastAsia="Times New Roman" w:hAnsi="Times New Roman"/>
          <w:bCs/>
          <w:sz w:val="24"/>
          <w:szCs w:val="24"/>
          <w:lang w:val="es-VE" w:eastAsia="es-VE"/>
        </w:rPr>
        <w:t xml:space="preserve">La disponibilidad presupuestaria existe en la Dirección de Programación y Presupuesto según oficio DPP-1543.17 de fecha 04.10.2017. </w:t>
      </w:r>
    </w:p>
    <w:p w14:paraId="3CC5D405" w14:textId="77777777" w:rsidR="0024439E" w:rsidRDefault="0024439E" w:rsidP="0024439E">
      <w:pPr>
        <w:spacing w:after="0" w:line="240" w:lineRule="auto"/>
        <w:ind w:left="142"/>
        <w:jc w:val="both"/>
        <w:rPr>
          <w:rFonts w:ascii="Times New Roman" w:eastAsia="Times New Roman" w:hAnsi="Times New Roman"/>
          <w:b/>
          <w:sz w:val="24"/>
          <w:szCs w:val="24"/>
          <w:lang w:val="es-VE" w:eastAsia="es-VE"/>
        </w:rPr>
      </w:pPr>
      <w:r w:rsidRPr="008450DC">
        <w:rPr>
          <w:rFonts w:ascii="Times New Roman" w:eastAsia="Times New Roman" w:hAnsi="Times New Roman"/>
          <w:b/>
          <w:sz w:val="24"/>
          <w:szCs w:val="24"/>
          <w:lang w:val="es-VE" w:eastAsia="es-VE"/>
        </w:rPr>
        <w:t>Decisión: Aprobó el informe.</w:t>
      </w:r>
    </w:p>
    <w:p w14:paraId="29324F7F" w14:textId="40C6B89E" w:rsidR="00361913" w:rsidRDefault="00361913" w:rsidP="0024439E">
      <w:pPr>
        <w:spacing w:after="0" w:line="240" w:lineRule="auto"/>
        <w:ind w:left="142"/>
        <w:jc w:val="both"/>
        <w:rPr>
          <w:rFonts w:ascii="Times New Roman" w:eastAsia="Times New Roman" w:hAnsi="Times New Roman"/>
          <w:bCs/>
          <w:sz w:val="24"/>
          <w:szCs w:val="24"/>
          <w:lang w:val="es-VE" w:eastAsia="es-VE"/>
        </w:rPr>
      </w:pPr>
    </w:p>
    <w:p w14:paraId="3C188648" w14:textId="3A162AB4" w:rsidR="00116D32" w:rsidRPr="00DF7EED" w:rsidRDefault="00116D32" w:rsidP="00116D32">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41</w:t>
      </w:r>
      <w:r w:rsidRPr="00DF7EED">
        <w:rPr>
          <w:rFonts w:ascii="Times New Roman" w:eastAsia="Times New Roman" w:hAnsi="Times New Roman"/>
          <w:b/>
          <w:sz w:val="24"/>
          <w:szCs w:val="24"/>
          <w:lang w:val="es-VE" w:eastAsia="es-VE"/>
        </w:rPr>
        <w:t>/17.</w:t>
      </w:r>
    </w:p>
    <w:p w14:paraId="03BD1C6D" w14:textId="2F1BC090" w:rsidR="0031052B" w:rsidRDefault="0031052B" w:rsidP="0031052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1052B">
        <w:rPr>
          <w:rFonts w:ascii="Times New Roman" w:eastAsia="Times New Roman" w:hAnsi="Times New Roman"/>
          <w:bCs/>
          <w:sz w:val="24"/>
          <w:szCs w:val="24"/>
          <w:lang w:val="es-VE" w:eastAsia="es-VE"/>
        </w:rPr>
        <w:t xml:space="preserve">omunicación </w:t>
      </w:r>
      <w:proofErr w:type="spellStart"/>
      <w:r w:rsidRPr="0031052B">
        <w:rPr>
          <w:rFonts w:ascii="Times New Roman" w:eastAsia="Times New Roman" w:hAnsi="Times New Roman"/>
          <w:bCs/>
          <w:sz w:val="24"/>
          <w:szCs w:val="24"/>
          <w:lang w:val="es-VE" w:eastAsia="es-VE"/>
        </w:rPr>
        <w:t>N°</w:t>
      </w:r>
      <w:proofErr w:type="spellEnd"/>
      <w:r w:rsidRPr="0031052B">
        <w:rPr>
          <w:rFonts w:ascii="Times New Roman" w:eastAsia="Times New Roman" w:hAnsi="Times New Roman"/>
          <w:bCs/>
          <w:sz w:val="24"/>
          <w:szCs w:val="24"/>
          <w:lang w:val="es-VE" w:eastAsia="es-VE"/>
        </w:rPr>
        <w:t xml:space="preserve"> </w:t>
      </w:r>
      <w:proofErr w:type="spellStart"/>
      <w:r w:rsidRPr="0031052B">
        <w:rPr>
          <w:rFonts w:ascii="Times New Roman" w:eastAsia="Times New Roman" w:hAnsi="Times New Roman"/>
          <w:bCs/>
          <w:sz w:val="24"/>
          <w:szCs w:val="24"/>
          <w:lang w:val="es-VE" w:eastAsia="es-VE"/>
        </w:rPr>
        <w:t>V.Ac</w:t>
      </w:r>
      <w:proofErr w:type="spellEnd"/>
      <w:r w:rsidRPr="0031052B">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31052B">
        <w:rPr>
          <w:rFonts w:ascii="Times New Roman" w:eastAsia="Times New Roman" w:hAnsi="Times New Roman"/>
          <w:bCs/>
          <w:sz w:val="24"/>
          <w:szCs w:val="24"/>
          <w:lang w:val="es-VE" w:eastAsia="es-VE"/>
        </w:rPr>
        <w:t>N°</w:t>
      </w:r>
      <w:proofErr w:type="spellEnd"/>
      <w:r w:rsidRPr="0031052B">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56B714E7" w14:textId="77777777" w:rsidR="0031052B" w:rsidRPr="0031052B" w:rsidRDefault="0031052B" w:rsidP="0031052B">
      <w:pPr>
        <w:spacing w:after="0" w:line="240" w:lineRule="auto"/>
        <w:ind w:left="142"/>
        <w:jc w:val="both"/>
        <w:rPr>
          <w:rFonts w:ascii="Times New Roman" w:eastAsia="Times New Roman" w:hAnsi="Times New Roman"/>
          <w:bCs/>
          <w:sz w:val="24"/>
          <w:szCs w:val="24"/>
          <w:lang w:val="es-VE" w:eastAsia="es-VE"/>
        </w:rPr>
      </w:pPr>
    </w:p>
    <w:p w14:paraId="08F838D3" w14:textId="48BCFFD7" w:rsidR="0031052B" w:rsidRDefault="0031052B" w:rsidP="0031052B">
      <w:pPr>
        <w:spacing w:after="0" w:line="240" w:lineRule="auto"/>
        <w:ind w:left="142"/>
        <w:jc w:val="both"/>
        <w:rPr>
          <w:rFonts w:ascii="Times New Roman" w:eastAsia="Times New Roman" w:hAnsi="Times New Roman"/>
          <w:bCs/>
          <w:sz w:val="24"/>
          <w:szCs w:val="24"/>
          <w:lang w:val="es-VE" w:eastAsia="es-VE"/>
        </w:rPr>
      </w:pPr>
      <w:r w:rsidRPr="0031052B">
        <w:rPr>
          <w:rFonts w:ascii="Times New Roman" w:eastAsia="Times New Roman" w:hAnsi="Times New Roman"/>
          <w:bCs/>
          <w:sz w:val="24"/>
          <w:szCs w:val="24"/>
          <w:lang w:val="es-VE" w:eastAsia="es-VE"/>
        </w:rPr>
        <w:t xml:space="preserve">Informe </w:t>
      </w:r>
      <w:proofErr w:type="spellStart"/>
      <w:r w:rsidRPr="0031052B">
        <w:rPr>
          <w:rFonts w:ascii="Times New Roman" w:eastAsia="Times New Roman" w:hAnsi="Times New Roman"/>
          <w:bCs/>
          <w:sz w:val="24"/>
          <w:szCs w:val="24"/>
          <w:lang w:val="es-VE" w:eastAsia="es-VE"/>
        </w:rPr>
        <w:t>Nº</w:t>
      </w:r>
      <w:proofErr w:type="spellEnd"/>
      <w:r w:rsidRPr="0031052B">
        <w:rPr>
          <w:rFonts w:ascii="Times New Roman" w:eastAsia="Times New Roman" w:hAnsi="Times New Roman"/>
          <w:bCs/>
          <w:sz w:val="24"/>
          <w:szCs w:val="24"/>
          <w:lang w:val="es-VE" w:eastAsia="es-VE"/>
        </w:rPr>
        <w:t xml:space="preserve"> CAA-0187 de fecha 14 de noviembre de 2017, suscrito por los Miembros de la Comisión de Auditoría Académica, informando que en reunión extraordinaria del día de hoy, consideró la comunicación CF-17/1021 de fecha 01.11.2017 del Consejo de la Facultad de </w:t>
      </w:r>
      <w:proofErr w:type="spellStart"/>
      <w:r w:rsidRPr="0031052B">
        <w:rPr>
          <w:rFonts w:ascii="Times New Roman" w:eastAsia="Times New Roman" w:hAnsi="Times New Roman"/>
          <w:bCs/>
          <w:sz w:val="24"/>
          <w:szCs w:val="24"/>
          <w:lang w:val="es-VE" w:eastAsia="es-VE"/>
        </w:rPr>
        <w:t>Ingenieria</w:t>
      </w:r>
      <w:proofErr w:type="spellEnd"/>
      <w:r w:rsidRPr="0031052B">
        <w:rPr>
          <w:rFonts w:ascii="Times New Roman" w:eastAsia="Times New Roman" w:hAnsi="Times New Roman"/>
          <w:bCs/>
          <w:sz w:val="24"/>
          <w:szCs w:val="24"/>
          <w:lang w:val="es-VE" w:eastAsia="es-VE"/>
        </w:rPr>
        <w:t xml:space="preserve">, suscrita por usted, relacionada con la solicitud de llamado a concurso de credenciales (Interino) para un (1) cargo de Instructor a Dedicación Exclusiva en el </w:t>
      </w:r>
      <w:r w:rsidRPr="006A3A53">
        <w:rPr>
          <w:rFonts w:ascii="Times New Roman" w:eastAsia="Times New Roman" w:hAnsi="Times New Roman"/>
          <w:b/>
          <w:sz w:val="24"/>
          <w:szCs w:val="24"/>
          <w:lang w:val="es-VE" w:eastAsia="es-VE"/>
        </w:rPr>
        <w:t xml:space="preserve">área </w:t>
      </w:r>
      <w:proofErr w:type="spellStart"/>
      <w:r w:rsidRPr="006A3A53">
        <w:rPr>
          <w:rFonts w:ascii="Times New Roman" w:eastAsia="Times New Roman" w:hAnsi="Times New Roman"/>
          <w:b/>
          <w:sz w:val="24"/>
          <w:szCs w:val="24"/>
          <w:lang w:val="es-VE" w:eastAsia="es-VE"/>
        </w:rPr>
        <w:t>Hidrogeologia</w:t>
      </w:r>
      <w:proofErr w:type="spellEnd"/>
      <w:r w:rsidRPr="0031052B">
        <w:rPr>
          <w:rFonts w:ascii="Times New Roman" w:eastAsia="Times New Roman" w:hAnsi="Times New Roman"/>
          <w:bCs/>
          <w:sz w:val="24"/>
          <w:szCs w:val="24"/>
          <w:lang w:val="es-VE" w:eastAsia="es-VE"/>
        </w:rPr>
        <w:t xml:space="preserve">, adscrito al Departamento de Geomecánica de la Escuela de </w:t>
      </w:r>
      <w:proofErr w:type="spellStart"/>
      <w:r w:rsidRPr="0031052B">
        <w:rPr>
          <w:rFonts w:ascii="Times New Roman" w:eastAsia="Times New Roman" w:hAnsi="Times New Roman"/>
          <w:bCs/>
          <w:sz w:val="24"/>
          <w:szCs w:val="24"/>
          <w:lang w:val="es-VE" w:eastAsia="es-VE"/>
        </w:rPr>
        <w:t>Ingenieria</w:t>
      </w:r>
      <w:proofErr w:type="spellEnd"/>
      <w:r w:rsidRPr="0031052B">
        <w:rPr>
          <w:rFonts w:ascii="Times New Roman" w:eastAsia="Times New Roman" w:hAnsi="Times New Roman"/>
          <w:bCs/>
          <w:sz w:val="24"/>
          <w:szCs w:val="24"/>
          <w:lang w:val="es-VE" w:eastAsia="es-VE"/>
        </w:rPr>
        <w:t xml:space="preserve"> Geológica de la Facultad de Ingeniería. Dicho cargo fue solicitado originalmente por el Consejo de Facultad según oficio CF-16/1161 </w:t>
      </w:r>
      <w:r w:rsidRPr="0031052B">
        <w:rPr>
          <w:rFonts w:ascii="Times New Roman" w:eastAsia="Times New Roman" w:hAnsi="Times New Roman"/>
          <w:bCs/>
          <w:sz w:val="24"/>
          <w:szCs w:val="24"/>
          <w:lang w:val="es-VE" w:eastAsia="es-VE"/>
        </w:rPr>
        <w:lastRenderedPageBreak/>
        <w:t xml:space="preserve">de fecha 14.10.2016, y por error involuntario dicha solicitud no fue enviada a la Comisión de Auditoría Académica, ni aprobada por el Consejo Universitario; sin </w:t>
      </w:r>
      <w:r w:rsidR="006A3A53" w:rsidRPr="0031052B">
        <w:rPr>
          <w:rFonts w:ascii="Times New Roman" w:eastAsia="Times New Roman" w:hAnsi="Times New Roman"/>
          <w:bCs/>
          <w:sz w:val="24"/>
          <w:szCs w:val="24"/>
          <w:lang w:val="es-VE" w:eastAsia="es-VE"/>
        </w:rPr>
        <w:t>embargo,</w:t>
      </w:r>
      <w:r w:rsidRPr="0031052B">
        <w:rPr>
          <w:rFonts w:ascii="Times New Roman" w:eastAsia="Times New Roman" w:hAnsi="Times New Roman"/>
          <w:bCs/>
          <w:sz w:val="24"/>
          <w:szCs w:val="24"/>
          <w:lang w:val="es-VE" w:eastAsia="es-VE"/>
        </w:rPr>
        <w:t xml:space="preserve"> por inadvertencia administrativa se realizó la publicación del llamado a concurso en el mes de enero de 2017, quedando desierto, y publicándose nuevamente para el mes de septiembre del presente año. Por lo anteriormente expuesto el Consejo de Facultad solicita de manera extemporánea se realicen los trámites pertinentes para el llamado a concurso. Los recursos provienen de la renuncia de la </w:t>
      </w:r>
      <w:r w:rsidRPr="006A3A53">
        <w:rPr>
          <w:rFonts w:ascii="Times New Roman" w:eastAsia="Times New Roman" w:hAnsi="Times New Roman"/>
          <w:b/>
          <w:sz w:val="24"/>
          <w:szCs w:val="24"/>
          <w:lang w:val="es-VE" w:eastAsia="es-VE"/>
        </w:rPr>
        <w:t xml:space="preserve">Profesora </w:t>
      </w:r>
      <w:proofErr w:type="spellStart"/>
      <w:r w:rsidRPr="006A3A53">
        <w:rPr>
          <w:rFonts w:ascii="Times New Roman" w:eastAsia="Times New Roman" w:hAnsi="Times New Roman"/>
          <w:b/>
          <w:sz w:val="24"/>
          <w:szCs w:val="24"/>
          <w:lang w:val="es-VE" w:eastAsia="es-VE"/>
        </w:rPr>
        <w:t>Ricardina</w:t>
      </w:r>
      <w:proofErr w:type="spellEnd"/>
      <w:r w:rsidRPr="006A3A53">
        <w:rPr>
          <w:rFonts w:ascii="Times New Roman" w:eastAsia="Times New Roman" w:hAnsi="Times New Roman"/>
          <w:b/>
          <w:sz w:val="24"/>
          <w:szCs w:val="24"/>
          <w:lang w:val="es-VE" w:eastAsia="es-VE"/>
        </w:rPr>
        <w:t xml:space="preserve"> Díaz </w:t>
      </w:r>
      <w:proofErr w:type="spellStart"/>
      <w:r w:rsidRPr="006A3A53">
        <w:rPr>
          <w:rFonts w:ascii="Times New Roman" w:eastAsia="Times New Roman" w:hAnsi="Times New Roman"/>
          <w:b/>
          <w:sz w:val="24"/>
          <w:szCs w:val="24"/>
          <w:lang w:val="es-VE" w:eastAsia="es-VE"/>
        </w:rPr>
        <w:t>Zanardo</w:t>
      </w:r>
      <w:proofErr w:type="spellEnd"/>
      <w:r w:rsidRPr="0031052B">
        <w:rPr>
          <w:rFonts w:ascii="Times New Roman" w:eastAsia="Times New Roman" w:hAnsi="Times New Roman"/>
          <w:bCs/>
          <w:sz w:val="24"/>
          <w:szCs w:val="24"/>
          <w:lang w:val="es-VE" w:eastAsia="es-VE"/>
        </w:rPr>
        <w:t xml:space="preserve">, Agregado a Dedicación Exclusiva, aprobado por el Consejo Universitario según Resolución CU/DAP 2990 del 06.11.2017. </w:t>
      </w:r>
    </w:p>
    <w:p w14:paraId="15AFC85B" w14:textId="77777777" w:rsidR="006A3A53" w:rsidRPr="0031052B" w:rsidRDefault="006A3A53" w:rsidP="0031052B">
      <w:pPr>
        <w:spacing w:after="0" w:line="240" w:lineRule="auto"/>
        <w:ind w:left="142"/>
        <w:jc w:val="both"/>
        <w:rPr>
          <w:rFonts w:ascii="Times New Roman" w:eastAsia="Times New Roman" w:hAnsi="Times New Roman"/>
          <w:bCs/>
          <w:sz w:val="24"/>
          <w:szCs w:val="24"/>
          <w:lang w:val="es-VE" w:eastAsia="es-VE"/>
        </w:rPr>
      </w:pPr>
    </w:p>
    <w:p w14:paraId="35A8A51C" w14:textId="729AEE16" w:rsidR="0031052B" w:rsidRDefault="0031052B" w:rsidP="0031052B">
      <w:pPr>
        <w:spacing w:after="0" w:line="240" w:lineRule="auto"/>
        <w:ind w:left="142"/>
        <w:jc w:val="both"/>
        <w:rPr>
          <w:rFonts w:ascii="Times New Roman" w:eastAsia="Times New Roman" w:hAnsi="Times New Roman"/>
          <w:bCs/>
          <w:sz w:val="24"/>
          <w:szCs w:val="24"/>
          <w:lang w:val="es-VE" w:eastAsia="es-VE"/>
        </w:rPr>
      </w:pPr>
      <w:r w:rsidRPr="0031052B">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la </w:t>
      </w:r>
      <w:proofErr w:type="gramStart"/>
      <w:r w:rsidRPr="0031052B">
        <w:rPr>
          <w:rFonts w:ascii="Times New Roman" w:eastAsia="Times New Roman" w:hAnsi="Times New Roman"/>
          <w:bCs/>
          <w:sz w:val="24"/>
          <w:szCs w:val="24"/>
          <w:lang w:val="es-VE" w:eastAsia="es-VE"/>
        </w:rPr>
        <w:t>Directora</w:t>
      </w:r>
      <w:proofErr w:type="gramEnd"/>
      <w:r w:rsidRPr="0031052B">
        <w:rPr>
          <w:rFonts w:ascii="Times New Roman" w:eastAsia="Times New Roman" w:hAnsi="Times New Roman"/>
          <w:bCs/>
          <w:sz w:val="24"/>
          <w:szCs w:val="24"/>
          <w:lang w:val="es-VE" w:eastAsia="es-VE"/>
        </w:rPr>
        <w:t xml:space="preserve"> de Escuela, por la Dirección de Asuntos Profesorales, y luego de verificar la disponibilidad presupuestaria, </w:t>
      </w:r>
      <w:r w:rsidRPr="006A3A53">
        <w:rPr>
          <w:rFonts w:ascii="Times New Roman" w:eastAsia="Times New Roman" w:hAnsi="Times New Roman"/>
          <w:b/>
          <w:sz w:val="24"/>
          <w:szCs w:val="24"/>
          <w:u w:val="single"/>
          <w:lang w:val="es-VE" w:eastAsia="es-VE"/>
        </w:rPr>
        <w:t xml:space="preserve">esta Comisión recomienda: </w:t>
      </w:r>
    </w:p>
    <w:p w14:paraId="3CACB588" w14:textId="77777777" w:rsidR="006A3A53" w:rsidRPr="0031052B" w:rsidRDefault="006A3A53" w:rsidP="0031052B">
      <w:pPr>
        <w:spacing w:after="0" w:line="240" w:lineRule="auto"/>
        <w:ind w:left="142"/>
        <w:jc w:val="both"/>
        <w:rPr>
          <w:rFonts w:ascii="Times New Roman" w:eastAsia="Times New Roman" w:hAnsi="Times New Roman"/>
          <w:bCs/>
          <w:sz w:val="24"/>
          <w:szCs w:val="24"/>
          <w:lang w:val="es-VE" w:eastAsia="es-VE"/>
        </w:rPr>
      </w:pPr>
    </w:p>
    <w:p w14:paraId="612B6A90" w14:textId="77777777" w:rsidR="006A3A53" w:rsidRDefault="0031052B" w:rsidP="0031052B">
      <w:pPr>
        <w:spacing w:after="0" w:line="240" w:lineRule="auto"/>
        <w:ind w:left="142"/>
        <w:jc w:val="both"/>
        <w:rPr>
          <w:rFonts w:ascii="Times New Roman" w:eastAsia="Times New Roman" w:hAnsi="Times New Roman"/>
          <w:bCs/>
          <w:sz w:val="24"/>
          <w:szCs w:val="24"/>
          <w:lang w:val="es-VE" w:eastAsia="es-VE"/>
        </w:rPr>
      </w:pPr>
      <w:r w:rsidRPr="0031052B">
        <w:rPr>
          <w:rFonts w:ascii="Times New Roman" w:eastAsia="Times New Roman" w:hAnsi="Times New Roman"/>
          <w:bCs/>
          <w:sz w:val="24"/>
          <w:szCs w:val="24"/>
          <w:lang w:val="es-VE" w:eastAsia="es-VE"/>
        </w:rPr>
        <w:t xml:space="preserve">1. Autorizar la creación y el llamado a concurso de credenciales para un (1) cargo de Instructor a Dedicación Exclusiva en el </w:t>
      </w:r>
      <w:r w:rsidRPr="006A3A53">
        <w:rPr>
          <w:rFonts w:ascii="Times New Roman" w:eastAsia="Times New Roman" w:hAnsi="Times New Roman"/>
          <w:b/>
          <w:sz w:val="24"/>
          <w:szCs w:val="24"/>
          <w:lang w:val="es-VE" w:eastAsia="es-VE"/>
        </w:rPr>
        <w:t>área Hidrogeología</w:t>
      </w:r>
      <w:r w:rsidRPr="0031052B">
        <w:rPr>
          <w:rFonts w:ascii="Times New Roman" w:eastAsia="Times New Roman" w:hAnsi="Times New Roman"/>
          <w:bCs/>
          <w:sz w:val="24"/>
          <w:szCs w:val="24"/>
          <w:lang w:val="es-VE" w:eastAsia="es-VE"/>
        </w:rPr>
        <w:t>, adscrito al Departamento de Geomecánica, a fin de atender actividades de docencia y de investigación en dicha área.</w:t>
      </w:r>
    </w:p>
    <w:p w14:paraId="21D2EE54" w14:textId="13A5F818" w:rsidR="0031052B" w:rsidRPr="0031052B" w:rsidRDefault="0031052B" w:rsidP="0031052B">
      <w:pPr>
        <w:spacing w:after="0" w:line="240" w:lineRule="auto"/>
        <w:ind w:left="142"/>
        <w:jc w:val="both"/>
        <w:rPr>
          <w:rFonts w:ascii="Times New Roman" w:eastAsia="Times New Roman" w:hAnsi="Times New Roman"/>
          <w:bCs/>
          <w:sz w:val="24"/>
          <w:szCs w:val="24"/>
          <w:lang w:val="es-VE" w:eastAsia="es-VE"/>
        </w:rPr>
      </w:pPr>
      <w:r w:rsidRPr="0031052B">
        <w:rPr>
          <w:rFonts w:ascii="Times New Roman" w:eastAsia="Times New Roman" w:hAnsi="Times New Roman"/>
          <w:bCs/>
          <w:sz w:val="24"/>
          <w:szCs w:val="24"/>
          <w:lang w:val="es-VE" w:eastAsia="es-VE"/>
        </w:rPr>
        <w:t xml:space="preserve"> </w:t>
      </w:r>
    </w:p>
    <w:p w14:paraId="340DC71C" w14:textId="77777777" w:rsidR="0031052B" w:rsidRPr="0031052B" w:rsidRDefault="0031052B" w:rsidP="0031052B">
      <w:pPr>
        <w:spacing w:after="0" w:line="240" w:lineRule="auto"/>
        <w:ind w:left="142"/>
        <w:jc w:val="both"/>
        <w:rPr>
          <w:rFonts w:ascii="Times New Roman" w:eastAsia="Times New Roman" w:hAnsi="Times New Roman"/>
          <w:bCs/>
          <w:sz w:val="24"/>
          <w:szCs w:val="24"/>
          <w:lang w:val="es-VE" w:eastAsia="es-VE"/>
        </w:rPr>
      </w:pPr>
      <w:r w:rsidRPr="0031052B">
        <w:rPr>
          <w:rFonts w:ascii="Times New Roman" w:eastAsia="Times New Roman" w:hAnsi="Times New Roman"/>
          <w:bCs/>
          <w:sz w:val="24"/>
          <w:szCs w:val="24"/>
          <w:lang w:val="es-VE" w:eastAsia="es-VE"/>
        </w:rPr>
        <w:t xml:space="preserve">Fecha de ingreso: A ser determinada por el Consejo Universitario. </w:t>
      </w:r>
    </w:p>
    <w:p w14:paraId="0F9C58AA" w14:textId="77777777" w:rsidR="0031052B" w:rsidRPr="0031052B" w:rsidRDefault="0031052B" w:rsidP="0031052B">
      <w:pPr>
        <w:spacing w:after="0" w:line="240" w:lineRule="auto"/>
        <w:ind w:left="142"/>
        <w:jc w:val="both"/>
        <w:rPr>
          <w:rFonts w:ascii="Times New Roman" w:eastAsia="Times New Roman" w:hAnsi="Times New Roman"/>
          <w:bCs/>
          <w:sz w:val="24"/>
          <w:szCs w:val="24"/>
          <w:lang w:val="es-VE" w:eastAsia="es-VE"/>
        </w:rPr>
      </w:pPr>
      <w:r w:rsidRPr="0031052B">
        <w:rPr>
          <w:rFonts w:ascii="Times New Roman" w:eastAsia="Times New Roman" w:hAnsi="Times New Roman"/>
          <w:bCs/>
          <w:sz w:val="24"/>
          <w:szCs w:val="24"/>
          <w:lang w:val="es-VE" w:eastAsia="es-VE"/>
        </w:rPr>
        <w:t xml:space="preserve">La disponibilidad presupuestaria existe en la Dirección de Programación y Presupuesto según oficio DPP-1880.17 de fecha 08.11.2017. </w:t>
      </w:r>
    </w:p>
    <w:p w14:paraId="68F00276" w14:textId="34434111" w:rsidR="0031052B" w:rsidRDefault="0031052B" w:rsidP="0031052B">
      <w:pPr>
        <w:spacing w:after="0" w:line="240" w:lineRule="auto"/>
        <w:ind w:left="142"/>
        <w:jc w:val="both"/>
        <w:rPr>
          <w:rFonts w:ascii="Times New Roman" w:eastAsia="Times New Roman" w:hAnsi="Times New Roman"/>
          <w:b/>
          <w:sz w:val="24"/>
          <w:szCs w:val="24"/>
          <w:lang w:val="es-VE" w:eastAsia="es-VE"/>
        </w:rPr>
      </w:pPr>
      <w:r w:rsidRPr="008450DC">
        <w:rPr>
          <w:rFonts w:ascii="Times New Roman" w:eastAsia="Times New Roman" w:hAnsi="Times New Roman"/>
          <w:b/>
          <w:sz w:val="24"/>
          <w:szCs w:val="24"/>
          <w:lang w:val="es-VE" w:eastAsia="es-VE"/>
        </w:rPr>
        <w:t>Decisión: Aprobó el informe.</w:t>
      </w:r>
    </w:p>
    <w:p w14:paraId="1323FBF9" w14:textId="66864E48" w:rsidR="006A3A53" w:rsidRDefault="006A3A53" w:rsidP="0031052B">
      <w:pPr>
        <w:spacing w:after="0" w:line="240" w:lineRule="auto"/>
        <w:ind w:left="142"/>
        <w:jc w:val="both"/>
        <w:rPr>
          <w:rFonts w:ascii="Times New Roman" w:eastAsia="Times New Roman" w:hAnsi="Times New Roman"/>
          <w:b/>
          <w:sz w:val="24"/>
          <w:szCs w:val="24"/>
          <w:lang w:val="es-VE" w:eastAsia="es-VE"/>
        </w:rPr>
      </w:pPr>
    </w:p>
    <w:p w14:paraId="4E82F79E" w14:textId="03151E82" w:rsidR="006A3A53" w:rsidRPr="00DF7EED" w:rsidRDefault="006A3A53" w:rsidP="006A3A53">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42</w:t>
      </w:r>
      <w:r w:rsidRPr="00DF7EED">
        <w:rPr>
          <w:rFonts w:ascii="Times New Roman" w:eastAsia="Times New Roman" w:hAnsi="Times New Roman"/>
          <w:b/>
          <w:sz w:val="24"/>
          <w:szCs w:val="24"/>
          <w:lang w:val="es-VE" w:eastAsia="es-VE"/>
        </w:rPr>
        <w:t>/17.</w:t>
      </w:r>
    </w:p>
    <w:p w14:paraId="3F55E753" w14:textId="11562CCC" w:rsidR="0000749F" w:rsidRDefault="0000749F" w:rsidP="0000749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0749F">
        <w:rPr>
          <w:rFonts w:ascii="Times New Roman" w:eastAsia="Times New Roman" w:hAnsi="Times New Roman"/>
          <w:bCs/>
          <w:sz w:val="24"/>
          <w:szCs w:val="24"/>
          <w:lang w:val="es-VE" w:eastAsia="es-VE"/>
        </w:rPr>
        <w:t xml:space="preserve">omunicación </w:t>
      </w:r>
      <w:proofErr w:type="spellStart"/>
      <w:r w:rsidRPr="0000749F">
        <w:rPr>
          <w:rFonts w:ascii="Times New Roman" w:eastAsia="Times New Roman" w:hAnsi="Times New Roman"/>
          <w:bCs/>
          <w:sz w:val="24"/>
          <w:szCs w:val="24"/>
          <w:lang w:val="es-VE" w:eastAsia="es-VE"/>
        </w:rPr>
        <w:t>Nº</w:t>
      </w:r>
      <w:proofErr w:type="spellEnd"/>
      <w:r w:rsidRPr="0000749F">
        <w:rPr>
          <w:rFonts w:ascii="Times New Roman" w:eastAsia="Times New Roman" w:hAnsi="Times New Roman"/>
          <w:bCs/>
          <w:sz w:val="24"/>
          <w:szCs w:val="24"/>
          <w:lang w:val="es-VE" w:eastAsia="es-VE"/>
        </w:rPr>
        <w:t xml:space="preserve"> </w:t>
      </w:r>
      <w:proofErr w:type="spellStart"/>
      <w:r w:rsidRPr="0000749F">
        <w:rPr>
          <w:rFonts w:ascii="Times New Roman" w:eastAsia="Times New Roman" w:hAnsi="Times New Roman"/>
          <w:bCs/>
          <w:sz w:val="24"/>
          <w:szCs w:val="24"/>
          <w:lang w:val="es-VE" w:eastAsia="es-VE"/>
        </w:rPr>
        <w:t>V.Ac</w:t>
      </w:r>
      <w:proofErr w:type="spellEnd"/>
      <w:r w:rsidRPr="0000749F">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00749F">
        <w:rPr>
          <w:rFonts w:ascii="Times New Roman" w:eastAsia="Times New Roman" w:hAnsi="Times New Roman"/>
          <w:bCs/>
          <w:sz w:val="24"/>
          <w:szCs w:val="24"/>
          <w:lang w:val="es-VE" w:eastAsia="es-VE"/>
        </w:rPr>
        <w:t>N°</w:t>
      </w:r>
      <w:proofErr w:type="spellEnd"/>
      <w:r w:rsidRPr="0000749F">
        <w:rPr>
          <w:rFonts w:ascii="Times New Roman" w:eastAsia="Times New Roman" w:hAnsi="Times New Roman"/>
          <w:bCs/>
          <w:sz w:val="24"/>
          <w:szCs w:val="24"/>
          <w:lang w:val="es-VE" w:eastAsia="es-VE"/>
        </w:rPr>
        <w:t xml:space="preserve"> AA-0081 de fecha 15.11.2017, suscrito por el Profesor Rafael Solórzano, Coordinador de la </w:t>
      </w:r>
      <w:r w:rsidRPr="0000749F">
        <w:rPr>
          <w:rFonts w:ascii="Times New Roman" w:eastAsia="Times New Roman" w:hAnsi="Times New Roman"/>
          <w:bCs/>
          <w:sz w:val="24"/>
          <w:szCs w:val="24"/>
          <w:lang w:val="es-VE" w:eastAsia="es-VE"/>
        </w:rPr>
        <w:t xml:space="preserve">Comisión de Auditoría Académica, mediante la cual remite el: </w:t>
      </w:r>
    </w:p>
    <w:p w14:paraId="5808E91A" w14:textId="77777777" w:rsidR="0000749F" w:rsidRPr="0000749F" w:rsidRDefault="0000749F" w:rsidP="0000749F">
      <w:pPr>
        <w:spacing w:after="0" w:line="240" w:lineRule="auto"/>
        <w:ind w:left="142"/>
        <w:jc w:val="both"/>
        <w:rPr>
          <w:rFonts w:ascii="Times New Roman" w:eastAsia="Times New Roman" w:hAnsi="Times New Roman"/>
          <w:bCs/>
          <w:sz w:val="24"/>
          <w:szCs w:val="24"/>
          <w:lang w:val="es-VE" w:eastAsia="es-VE"/>
        </w:rPr>
      </w:pPr>
    </w:p>
    <w:p w14:paraId="5D981F69" w14:textId="32015179" w:rsidR="0000749F" w:rsidRDefault="0000749F" w:rsidP="0000749F">
      <w:pPr>
        <w:spacing w:after="0" w:line="240" w:lineRule="auto"/>
        <w:ind w:left="142"/>
        <w:jc w:val="both"/>
        <w:rPr>
          <w:rFonts w:ascii="Times New Roman" w:eastAsia="Times New Roman" w:hAnsi="Times New Roman"/>
          <w:bCs/>
          <w:sz w:val="24"/>
          <w:szCs w:val="24"/>
          <w:lang w:val="es-VE" w:eastAsia="es-VE"/>
        </w:rPr>
      </w:pPr>
      <w:r w:rsidRPr="0000749F">
        <w:rPr>
          <w:rFonts w:ascii="Times New Roman" w:eastAsia="Times New Roman" w:hAnsi="Times New Roman"/>
          <w:bCs/>
          <w:sz w:val="24"/>
          <w:szCs w:val="24"/>
          <w:lang w:val="es-VE" w:eastAsia="es-VE"/>
        </w:rPr>
        <w:t xml:space="preserve">Informe </w:t>
      </w:r>
      <w:proofErr w:type="spellStart"/>
      <w:r w:rsidRPr="0000749F">
        <w:rPr>
          <w:rFonts w:ascii="Times New Roman" w:eastAsia="Times New Roman" w:hAnsi="Times New Roman"/>
          <w:bCs/>
          <w:sz w:val="24"/>
          <w:szCs w:val="24"/>
          <w:lang w:val="es-VE" w:eastAsia="es-VE"/>
        </w:rPr>
        <w:t>N°</w:t>
      </w:r>
      <w:proofErr w:type="spellEnd"/>
      <w:r w:rsidRPr="0000749F">
        <w:rPr>
          <w:rFonts w:ascii="Times New Roman" w:eastAsia="Times New Roman" w:hAnsi="Times New Roman"/>
          <w:bCs/>
          <w:sz w:val="24"/>
          <w:szCs w:val="24"/>
          <w:lang w:val="es-VE" w:eastAsia="es-VE"/>
        </w:rPr>
        <w:t xml:space="preserve"> CAA-0188 de fecha 14 de noviembre de 2017, suscrita por los Miembros de la Comisión de Auditoría Académica, informando que en reunión ordinaria del día de hoy, consideró la comunicación CF-17/1071 de fecha 01.11.2017 del Consejo de la Facultad de Ingeniería, suscrita por usted, mediante la cual solicita el llamado a concurso de credenciales para proveer dos (2) cargos de Instructor a Dedicación Exclusiva en el </w:t>
      </w:r>
      <w:r w:rsidRPr="0000749F">
        <w:rPr>
          <w:rFonts w:ascii="Times New Roman" w:eastAsia="Times New Roman" w:hAnsi="Times New Roman"/>
          <w:b/>
          <w:sz w:val="24"/>
          <w:szCs w:val="24"/>
          <w:lang w:val="es-VE" w:eastAsia="es-VE"/>
        </w:rPr>
        <w:t>área de Diseño</w:t>
      </w:r>
      <w:r w:rsidRPr="0000749F">
        <w:rPr>
          <w:rFonts w:ascii="Times New Roman" w:eastAsia="Times New Roman" w:hAnsi="Times New Roman"/>
          <w:bCs/>
          <w:sz w:val="24"/>
          <w:szCs w:val="24"/>
          <w:lang w:val="es-VE" w:eastAsia="es-VE"/>
        </w:rPr>
        <w:t xml:space="preserve">, adscritos al Departamento de </w:t>
      </w:r>
      <w:proofErr w:type="spellStart"/>
      <w:r w:rsidRPr="0000749F">
        <w:rPr>
          <w:rFonts w:ascii="Times New Roman" w:eastAsia="Times New Roman" w:hAnsi="Times New Roman"/>
          <w:bCs/>
          <w:sz w:val="24"/>
          <w:szCs w:val="24"/>
          <w:lang w:val="es-VE" w:eastAsia="es-VE"/>
        </w:rPr>
        <w:t>Tecnologia</w:t>
      </w:r>
      <w:proofErr w:type="spellEnd"/>
      <w:r w:rsidRPr="0000749F">
        <w:rPr>
          <w:rFonts w:ascii="Times New Roman" w:eastAsia="Times New Roman" w:hAnsi="Times New Roman"/>
          <w:bCs/>
          <w:sz w:val="24"/>
          <w:szCs w:val="24"/>
          <w:lang w:val="es-VE" w:eastAsia="es-VE"/>
        </w:rPr>
        <w:t xml:space="preserve"> y Diseño de la Escuela de Ingeniería Mecánica de la Facultad de Ingeniería. Los recursos están previstos en el fondo para la creación de cargos docentes 2017, aprobado por el Consejo Universitario según Resolución CU-0204/17 de fecha 02.02.2017. </w:t>
      </w:r>
    </w:p>
    <w:p w14:paraId="779F4DBE" w14:textId="77777777" w:rsidR="0000749F" w:rsidRPr="0000749F" w:rsidRDefault="0000749F" w:rsidP="0000749F">
      <w:pPr>
        <w:spacing w:after="0" w:line="240" w:lineRule="auto"/>
        <w:ind w:left="142"/>
        <w:jc w:val="both"/>
        <w:rPr>
          <w:rFonts w:ascii="Times New Roman" w:eastAsia="Times New Roman" w:hAnsi="Times New Roman"/>
          <w:bCs/>
          <w:sz w:val="24"/>
          <w:szCs w:val="24"/>
          <w:lang w:val="es-VE" w:eastAsia="es-VE"/>
        </w:rPr>
      </w:pPr>
    </w:p>
    <w:p w14:paraId="2FF9EB31" w14:textId="35767A78" w:rsidR="0000749F" w:rsidRDefault="0000749F" w:rsidP="0000749F">
      <w:pPr>
        <w:spacing w:after="0" w:line="240" w:lineRule="auto"/>
        <w:ind w:left="142"/>
        <w:jc w:val="both"/>
        <w:rPr>
          <w:rFonts w:ascii="Times New Roman" w:eastAsia="Times New Roman" w:hAnsi="Times New Roman"/>
          <w:bCs/>
          <w:sz w:val="24"/>
          <w:szCs w:val="24"/>
          <w:lang w:val="es-VE" w:eastAsia="es-VE"/>
        </w:rPr>
      </w:pPr>
      <w:r w:rsidRPr="0000749F">
        <w:rPr>
          <w:rFonts w:ascii="Times New Roman" w:eastAsia="Times New Roman" w:hAnsi="Times New Roman"/>
          <w:bCs/>
          <w:sz w:val="24"/>
          <w:szCs w:val="24"/>
          <w:lang w:val="es-VE" w:eastAsia="es-VE"/>
        </w:rPr>
        <w:t xml:space="preserve">Tomando en cuenta los recaudos suministrados por el Consejo Universitario, por el Consejo de Facultad, por el Decano Encargado, por el </w:t>
      </w:r>
      <w:proofErr w:type="gramStart"/>
      <w:r w:rsidRPr="0000749F">
        <w:rPr>
          <w:rFonts w:ascii="Times New Roman" w:eastAsia="Times New Roman" w:hAnsi="Times New Roman"/>
          <w:bCs/>
          <w:sz w:val="24"/>
          <w:szCs w:val="24"/>
          <w:lang w:val="es-VE" w:eastAsia="es-VE"/>
        </w:rPr>
        <w:t>Director</w:t>
      </w:r>
      <w:proofErr w:type="gramEnd"/>
      <w:r w:rsidRPr="0000749F">
        <w:rPr>
          <w:rFonts w:ascii="Times New Roman" w:eastAsia="Times New Roman" w:hAnsi="Times New Roman"/>
          <w:bCs/>
          <w:sz w:val="24"/>
          <w:szCs w:val="24"/>
          <w:lang w:val="es-VE" w:eastAsia="es-VE"/>
        </w:rPr>
        <w:t xml:space="preserve"> de Escuela, por la Jefe de Departamento, y luego de verificar la disponibilidad presupuestaria, </w:t>
      </w:r>
      <w:r w:rsidRPr="0000749F">
        <w:rPr>
          <w:rFonts w:ascii="Times New Roman" w:eastAsia="Times New Roman" w:hAnsi="Times New Roman"/>
          <w:b/>
          <w:sz w:val="24"/>
          <w:szCs w:val="24"/>
          <w:u w:val="single"/>
          <w:lang w:val="es-VE" w:eastAsia="es-VE"/>
        </w:rPr>
        <w:t>esta Comisión recomienda:</w:t>
      </w:r>
      <w:r w:rsidRPr="0000749F">
        <w:rPr>
          <w:rFonts w:ascii="Times New Roman" w:eastAsia="Times New Roman" w:hAnsi="Times New Roman"/>
          <w:bCs/>
          <w:sz w:val="24"/>
          <w:szCs w:val="24"/>
          <w:lang w:val="es-VE" w:eastAsia="es-VE"/>
        </w:rPr>
        <w:t xml:space="preserve"> </w:t>
      </w:r>
    </w:p>
    <w:p w14:paraId="1D451E98" w14:textId="77777777" w:rsidR="0000749F" w:rsidRPr="0000749F" w:rsidRDefault="0000749F" w:rsidP="0000749F">
      <w:pPr>
        <w:spacing w:after="0" w:line="240" w:lineRule="auto"/>
        <w:ind w:left="142"/>
        <w:jc w:val="both"/>
        <w:rPr>
          <w:rFonts w:ascii="Times New Roman" w:eastAsia="Times New Roman" w:hAnsi="Times New Roman"/>
          <w:bCs/>
          <w:sz w:val="24"/>
          <w:szCs w:val="24"/>
          <w:lang w:val="es-VE" w:eastAsia="es-VE"/>
        </w:rPr>
      </w:pPr>
    </w:p>
    <w:p w14:paraId="21C08DCB" w14:textId="7FB36E41" w:rsidR="0000749F" w:rsidRDefault="0000749F" w:rsidP="0000749F">
      <w:pPr>
        <w:spacing w:after="0" w:line="240" w:lineRule="auto"/>
        <w:ind w:left="142"/>
        <w:jc w:val="both"/>
        <w:rPr>
          <w:rFonts w:ascii="Times New Roman" w:eastAsia="Times New Roman" w:hAnsi="Times New Roman"/>
          <w:bCs/>
          <w:sz w:val="24"/>
          <w:szCs w:val="24"/>
          <w:lang w:val="es-VE" w:eastAsia="es-VE"/>
        </w:rPr>
      </w:pPr>
      <w:r w:rsidRPr="0000749F">
        <w:rPr>
          <w:rFonts w:ascii="Times New Roman" w:eastAsia="Times New Roman" w:hAnsi="Times New Roman"/>
          <w:bCs/>
          <w:sz w:val="24"/>
          <w:szCs w:val="24"/>
          <w:lang w:val="es-VE" w:eastAsia="es-VE"/>
        </w:rPr>
        <w:t xml:space="preserve">Autorizar la creación y el llamado a concurso de credenciales para dos (2) cargos de Instructor a Dedicación Exclusiva en el área Diseño, adscrito al Departamento de Tecnología y Diseño de la Escuela de Ingeniería Mecánica, a fin de atender actividades de docencia y de investigación en el área. </w:t>
      </w:r>
    </w:p>
    <w:p w14:paraId="2199A6EE" w14:textId="77777777" w:rsidR="0000749F" w:rsidRPr="0000749F" w:rsidRDefault="0000749F" w:rsidP="0000749F">
      <w:pPr>
        <w:spacing w:after="0" w:line="240" w:lineRule="auto"/>
        <w:ind w:left="142"/>
        <w:jc w:val="both"/>
        <w:rPr>
          <w:rFonts w:ascii="Times New Roman" w:eastAsia="Times New Roman" w:hAnsi="Times New Roman"/>
          <w:bCs/>
          <w:sz w:val="24"/>
          <w:szCs w:val="24"/>
          <w:lang w:val="es-VE" w:eastAsia="es-VE"/>
        </w:rPr>
      </w:pPr>
    </w:p>
    <w:p w14:paraId="730C7A29" w14:textId="77777777" w:rsidR="0000749F" w:rsidRPr="0000749F" w:rsidRDefault="0000749F" w:rsidP="0000749F">
      <w:pPr>
        <w:spacing w:after="0" w:line="240" w:lineRule="auto"/>
        <w:ind w:left="142"/>
        <w:jc w:val="both"/>
        <w:rPr>
          <w:rFonts w:ascii="Times New Roman" w:eastAsia="Times New Roman" w:hAnsi="Times New Roman"/>
          <w:bCs/>
          <w:sz w:val="24"/>
          <w:szCs w:val="24"/>
          <w:lang w:val="es-VE" w:eastAsia="es-VE"/>
        </w:rPr>
      </w:pPr>
      <w:r w:rsidRPr="0000749F">
        <w:rPr>
          <w:rFonts w:ascii="Times New Roman" w:eastAsia="Times New Roman" w:hAnsi="Times New Roman"/>
          <w:bCs/>
          <w:sz w:val="24"/>
          <w:szCs w:val="24"/>
          <w:lang w:val="es-VE" w:eastAsia="es-VE"/>
        </w:rPr>
        <w:t xml:space="preserve">Fecha de ingreso a ser determinada por el Consejo Universitario. </w:t>
      </w:r>
    </w:p>
    <w:p w14:paraId="40B779CB" w14:textId="77777777" w:rsidR="0000749F" w:rsidRPr="0000749F" w:rsidRDefault="0000749F" w:rsidP="0000749F">
      <w:pPr>
        <w:spacing w:after="0" w:line="240" w:lineRule="auto"/>
        <w:ind w:left="142"/>
        <w:jc w:val="both"/>
        <w:rPr>
          <w:rFonts w:ascii="Times New Roman" w:eastAsia="Times New Roman" w:hAnsi="Times New Roman"/>
          <w:bCs/>
          <w:sz w:val="24"/>
          <w:szCs w:val="24"/>
          <w:lang w:val="es-VE" w:eastAsia="es-VE"/>
        </w:rPr>
      </w:pPr>
      <w:r w:rsidRPr="0000749F">
        <w:rPr>
          <w:rFonts w:ascii="Times New Roman" w:eastAsia="Times New Roman" w:hAnsi="Times New Roman"/>
          <w:bCs/>
          <w:sz w:val="24"/>
          <w:szCs w:val="24"/>
          <w:lang w:val="es-VE" w:eastAsia="es-VE"/>
        </w:rPr>
        <w:t xml:space="preserve">La disponibilidad presupuestaria existe en la Dirección de Programación y Presupuesto según oficio DPP-1264.17 de fecha 14.07.2017. </w:t>
      </w:r>
    </w:p>
    <w:p w14:paraId="1D615B08" w14:textId="2AEACAC1" w:rsidR="002E6546" w:rsidRDefault="0000749F" w:rsidP="0000749F">
      <w:pPr>
        <w:spacing w:after="0" w:line="240" w:lineRule="auto"/>
        <w:ind w:left="142"/>
        <w:jc w:val="both"/>
        <w:rPr>
          <w:rFonts w:ascii="Times New Roman" w:eastAsia="Times New Roman" w:hAnsi="Times New Roman"/>
          <w:b/>
          <w:sz w:val="24"/>
          <w:szCs w:val="24"/>
          <w:lang w:val="es-VE" w:eastAsia="es-VE"/>
        </w:rPr>
      </w:pPr>
      <w:r w:rsidRPr="0000749F">
        <w:rPr>
          <w:rFonts w:ascii="Times New Roman" w:eastAsia="Times New Roman" w:hAnsi="Times New Roman"/>
          <w:b/>
          <w:sz w:val="24"/>
          <w:szCs w:val="24"/>
          <w:lang w:val="es-VE" w:eastAsia="es-VE"/>
        </w:rPr>
        <w:t>Decisión: Aprobó el informe.</w:t>
      </w:r>
    </w:p>
    <w:p w14:paraId="0C71245C" w14:textId="6B8C9385" w:rsidR="00250A9E" w:rsidRDefault="00250A9E" w:rsidP="0000749F">
      <w:pPr>
        <w:spacing w:after="0" w:line="240" w:lineRule="auto"/>
        <w:ind w:left="142"/>
        <w:jc w:val="both"/>
        <w:rPr>
          <w:rFonts w:ascii="Times New Roman" w:eastAsia="Times New Roman" w:hAnsi="Times New Roman"/>
          <w:b/>
          <w:sz w:val="24"/>
          <w:szCs w:val="24"/>
          <w:lang w:val="es-VE" w:eastAsia="es-VE"/>
        </w:rPr>
      </w:pPr>
    </w:p>
    <w:p w14:paraId="3B6699B5" w14:textId="72670046" w:rsidR="00250A9E" w:rsidRDefault="00250A9E" w:rsidP="00250A9E">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54</w:t>
      </w:r>
      <w:r w:rsidRPr="00DF7EED">
        <w:rPr>
          <w:rFonts w:ascii="Times New Roman" w:eastAsia="Times New Roman" w:hAnsi="Times New Roman"/>
          <w:b/>
          <w:sz w:val="24"/>
          <w:szCs w:val="24"/>
          <w:lang w:val="es-VE" w:eastAsia="es-VE"/>
        </w:rPr>
        <w:t>/17.</w:t>
      </w:r>
    </w:p>
    <w:p w14:paraId="4A9BF508" w14:textId="1CC957FC" w:rsidR="00486B00" w:rsidRPr="00486B00" w:rsidRDefault="00486B00" w:rsidP="00486B00">
      <w:pPr>
        <w:spacing w:after="0" w:line="240" w:lineRule="auto"/>
        <w:ind w:left="142"/>
        <w:jc w:val="both"/>
        <w:rPr>
          <w:rFonts w:ascii="Times New Roman" w:eastAsia="Times New Roman" w:hAnsi="Times New Roman"/>
          <w:bCs/>
          <w:sz w:val="24"/>
          <w:szCs w:val="24"/>
          <w:lang w:val="es-VE" w:eastAsia="es-VE"/>
        </w:rPr>
      </w:pPr>
      <w:r w:rsidRPr="00486B00">
        <w:rPr>
          <w:rFonts w:ascii="Times New Roman" w:eastAsia="Times New Roman" w:hAnsi="Times New Roman"/>
          <w:bCs/>
          <w:sz w:val="24"/>
          <w:szCs w:val="24"/>
          <w:lang w:val="es-VE" w:eastAsia="es-VE"/>
        </w:rPr>
        <w:lastRenderedPageBreak/>
        <w:t xml:space="preserve">Comunicaciones </w:t>
      </w:r>
      <w:proofErr w:type="spellStart"/>
      <w:r w:rsidRPr="00486B00">
        <w:rPr>
          <w:rFonts w:ascii="Times New Roman" w:eastAsia="Times New Roman" w:hAnsi="Times New Roman"/>
          <w:bCs/>
          <w:sz w:val="24"/>
          <w:szCs w:val="24"/>
          <w:lang w:val="es-VE" w:eastAsia="es-VE"/>
        </w:rPr>
        <w:t>N°s</w:t>
      </w:r>
      <w:proofErr w:type="spellEnd"/>
      <w:r w:rsidRPr="00486B00">
        <w:rPr>
          <w:rFonts w:ascii="Times New Roman" w:eastAsia="Times New Roman" w:hAnsi="Times New Roman"/>
          <w:bCs/>
          <w:sz w:val="24"/>
          <w:szCs w:val="24"/>
          <w:lang w:val="es-VE" w:eastAsia="es-VE"/>
        </w:rPr>
        <w:t xml:space="preserve"> CF-17/1060, CF-17/1086 y CF-17/1090, de fechas 01.11.2017 у 08.11.2017, recibidas el 08.11.2017 y el 13.11.2017, mediante la cual notifica que, en sesión ordinaria celebrada en la misma fecha, el Consejo de la Facultad acordó remitir las renuncias de Preparadores, según relaciones anexas. </w:t>
      </w:r>
    </w:p>
    <w:p w14:paraId="0B0434B4" w14:textId="0868497E" w:rsidR="00250A9E" w:rsidRDefault="00486B00" w:rsidP="00486B00">
      <w:pPr>
        <w:spacing w:after="0" w:line="240" w:lineRule="auto"/>
        <w:ind w:left="142"/>
        <w:jc w:val="both"/>
        <w:rPr>
          <w:rFonts w:ascii="Times New Roman" w:eastAsia="Times New Roman" w:hAnsi="Times New Roman"/>
          <w:b/>
          <w:sz w:val="24"/>
          <w:szCs w:val="24"/>
          <w:lang w:val="es-VE" w:eastAsia="es-VE"/>
        </w:rPr>
      </w:pPr>
      <w:r w:rsidRPr="00486B00">
        <w:rPr>
          <w:rFonts w:ascii="Times New Roman" w:eastAsia="Times New Roman" w:hAnsi="Times New Roman"/>
          <w:b/>
          <w:sz w:val="24"/>
          <w:szCs w:val="24"/>
          <w:lang w:val="es-VE" w:eastAsia="es-VE"/>
        </w:rPr>
        <w:t>Decisión: Acordó aceptar las renuncias de los preparadores, en los términos señalados.</w:t>
      </w:r>
    </w:p>
    <w:p w14:paraId="23D821AB" w14:textId="77777777" w:rsidR="00486B00" w:rsidRDefault="00486B00" w:rsidP="00486B00">
      <w:pPr>
        <w:spacing w:after="0" w:line="240" w:lineRule="auto"/>
        <w:ind w:left="142"/>
        <w:jc w:val="both"/>
        <w:rPr>
          <w:rFonts w:ascii="Times New Roman" w:eastAsia="Times New Roman" w:hAnsi="Times New Roman"/>
          <w:b/>
          <w:sz w:val="24"/>
          <w:szCs w:val="24"/>
          <w:lang w:val="es-VE" w:eastAsia="es-VE"/>
        </w:rPr>
      </w:pPr>
    </w:p>
    <w:p w14:paraId="1CDDEA0A" w14:textId="00DD5C4E" w:rsidR="00486B00" w:rsidRDefault="00486B00" w:rsidP="00486B00">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55</w:t>
      </w:r>
      <w:r w:rsidRPr="00DF7EED">
        <w:rPr>
          <w:rFonts w:ascii="Times New Roman" w:eastAsia="Times New Roman" w:hAnsi="Times New Roman"/>
          <w:b/>
          <w:sz w:val="24"/>
          <w:szCs w:val="24"/>
          <w:lang w:val="es-VE" w:eastAsia="es-VE"/>
        </w:rPr>
        <w:t>/17.</w:t>
      </w:r>
    </w:p>
    <w:p w14:paraId="2919FA6B" w14:textId="340A8A4D" w:rsidR="006E5857" w:rsidRPr="006E5857" w:rsidRDefault="006E5857" w:rsidP="006E58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E5857">
        <w:rPr>
          <w:rFonts w:ascii="Times New Roman" w:eastAsia="Times New Roman" w:hAnsi="Times New Roman"/>
          <w:bCs/>
          <w:sz w:val="24"/>
          <w:szCs w:val="24"/>
          <w:lang w:val="es-VE" w:eastAsia="es-VE"/>
        </w:rPr>
        <w:t xml:space="preserve">omunicación </w:t>
      </w:r>
      <w:proofErr w:type="spellStart"/>
      <w:r w:rsidRPr="006E5857">
        <w:rPr>
          <w:rFonts w:ascii="Times New Roman" w:eastAsia="Times New Roman" w:hAnsi="Times New Roman"/>
          <w:bCs/>
          <w:sz w:val="24"/>
          <w:szCs w:val="24"/>
          <w:lang w:val="es-VE" w:eastAsia="es-VE"/>
        </w:rPr>
        <w:t>Nº</w:t>
      </w:r>
      <w:proofErr w:type="spellEnd"/>
      <w:r w:rsidRPr="006E5857">
        <w:rPr>
          <w:rFonts w:ascii="Times New Roman" w:eastAsia="Times New Roman" w:hAnsi="Times New Roman"/>
          <w:bCs/>
          <w:sz w:val="24"/>
          <w:szCs w:val="24"/>
          <w:lang w:val="es-VE" w:eastAsia="es-VE"/>
        </w:rPr>
        <w:t xml:space="preserve"> CF-17/1089, de fecha 08.11.2017, mediante la cual notifica que en sesión ordinaria celebrada en la misma fecha, el Consejo de la Facultad acordó aprobar y someter a consideración de este Máximo Organismo, la </w:t>
      </w:r>
      <w:r w:rsidRPr="006E5857">
        <w:rPr>
          <w:rFonts w:ascii="Times New Roman" w:eastAsia="Times New Roman" w:hAnsi="Times New Roman"/>
          <w:b/>
          <w:sz w:val="24"/>
          <w:szCs w:val="24"/>
          <w:lang w:val="es-VE" w:eastAsia="es-VE"/>
        </w:rPr>
        <w:t xml:space="preserve">designación de la Profesora </w:t>
      </w:r>
      <w:proofErr w:type="spellStart"/>
      <w:r w:rsidRPr="006E5857">
        <w:rPr>
          <w:rFonts w:ascii="Times New Roman" w:eastAsia="Times New Roman" w:hAnsi="Times New Roman"/>
          <w:b/>
          <w:sz w:val="24"/>
          <w:szCs w:val="24"/>
          <w:lang w:val="es-VE" w:eastAsia="es-VE"/>
        </w:rPr>
        <w:t>Yrene</w:t>
      </w:r>
      <w:proofErr w:type="spellEnd"/>
      <w:r w:rsidRPr="006E5857">
        <w:rPr>
          <w:rFonts w:ascii="Times New Roman" w:eastAsia="Times New Roman" w:hAnsi="Times New Roman"/>
          <w:b/>
          <w:sz w:val="24"/>
          <w:szCs w:val="24"/>
          <w:lang w:val="es-VE" w:eastAsia="es-VE"/>
        </w:rPr>
        <w:t xml:space="preserve"> del Rosario Santiago Paredes</w:t>
      </w:r>
      <w:r w:rsidRPr="006E5857">
        <w:rPr>
          <w:rFonts w:ascii="Times New Roman" w:eastAsia="Times New Roman" w:hAnsi="Times New Roman"/>
          <w:bCs/>
          <w:sz w:val="24"/>
          <w:szCs w:val="24"/>
          <w:lang w:val="es-VE" w:eastAsia="es-VE"/>
        </w:rPr>
        <w:t xml:space="preserve">, titular de la Cédula de Identidad </w:t>
      </w:r>
      <w:proofErr w:type="spellStart"/>
      <w:r w:rsidRPr="006E5857">
        <w:rPr>
          <w:rFonts w:ascii="Times New Roman" w:eastAsia="Times New Roman" w:hAnsi="Times New Roman"/>
          <w:bCs/>
          <w:sz w:val="24"/>
          <w:szCs w:val="24"/>
          <w:lang w:val="es-VE" w:eastAsia="es-VE"/>
        </w:rPr>
        <w:t>Nº</w:t>
      </w:r>
      <w:proofErr w:type="spellEnd"/>
      <w:r w:rsidRPr="006E5857">
        <w:rPr>
          <w:rFonts w:ascii="Times New Roman" w:eastAsia="Times New Roman" w:hAnsi="Times New Roman"/>
          <w:bCs/>
          <w:sz w:val="24"/>
          <w:szCs w:val="24"/>
          <w:lang w:val="es-VE" w:eastAsia="es-VE"/>
        </w:rPr>
        <w:t xml:space="preserve"> 17.266.304, como </w:t>
      </w:r>
      <w:r w:rsidRPr="006E5857">
        <w:rPr>
          <w:rFonts w:ascii="Times New Roman" w:eastAsia="Times New Roman" w:hAnsi="Times New Roman"/>
          <w:b/>
          <w:sz w:val="24"/>
          <w:szCs w:val="24"/>
          <w:lang w:val="es-VE" w:eastAsia="es-VE"/>
        </w:rPr>
        <w:t>Jefa del Departamento de Vías</w:t>
      </w:r>
      <w:r w:rsidRPr="006E5857">
        <w:rPr>
          <w:rFonts w:ascii="Times New Roman" w:eastAsia="Times New Roman" w:hAnsi="Times New Roman"/>
          <w:bCs/>
          <w:sz w:val="24"/>
          <w:szCs w:val="24"/>
          <w:lang w:val="es-VE" w:eastAsia="es-VE"/>
        </w:rPr>
        <w:t xml:space="preserve">, de la Escuela de Ingeniería Civil, </w:t>
      </w:r>
      <w:r w:rsidRPr="006E5857">
        <w:rPr>
          <w:rFonts w:ascii="Times New Roman" w:eastAsia="Times New Roman" w:hAnsi="Times New Roman"/>
          <w:b/>
          <w:sz w:val="24"/>
          <w:szCs w:val="24"/>
          <w:lang w:val="es-VE" w:eastAsia="es-VE"/>
        </w:rPr>
        <w:t>a partir del 08.11.2017</w:t>
      </w:r>
      <w:r w:rsidRPr="006E5857">
        <w:rPr>
          <w:rFonts w:ascii="Times New Roman" w:eastAsia="Times New Roman" w:hAnsi="Times New Roman"/>
          <w:bCs/>
          <w:sz w:val="24"/>
          <w:szCs w:val="24"/>
          <w:lang w:val="es-VE" w:eastAsia="es-VE"/>
        </w:rPr>
        <w:t xml:space="preserve">, motivado a que la Profesora Mary I. Díaz, ya cumplió el tiempo establecido para la Jefatura del Departamento. </w:t>
      </w:r>
    </w:p>
    <w:p w14:paraId="7F6D3D84" w14:textId="7B785A77" w:rsidR="00486B00" w:rsidRDefault="006E5857" w:rsidP="006E585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6E5857">
        <w:rPr>
          <w:rFonts w:ascii="Times New Roman" w:eastAsia="Times New Roman" w:hAnsi="Times New Roman"/>
          <w:b/>
          <w:sz w:val="24"/>
          <w:szCs w:val="24"/>
          <w:lang w:val="es-VE" w:eastAsia="es-VE"/>
        </w:rPr>
        <w:t>Aprobó la designación por el lapso de dos (02) años, a partir del 08.11.2017.</w:t>
      </w:r>
    </w:p>
    <w:p w14:paraId="53338A34" w14:textId="7B49DA35" w:rsidR="00F4018F" w:rsidRDefault="00F4018F" w:rsidP="006E5857">
      <w:pPr>
        <w:spacing w:after="0" w:line="240" w:lineRule="auto"/>
        <w:ind w:left="142"/>
        <w:jc w:val="both"/>
        <w:rPr>
          <w:rFonts w:ascii="Times New Roman" w:eastAsia="Times New Roman" w:hAnsi="Times New Roman"/>
          <w:b/>
          <w:sz w:val="24"/>
          <w:szCs w:val="24"/>
          <w:lang w:val="es-VE" w:eastAsia="es-VE"/>
        </w:rPr>
      </w:pPr>
    </w:p>
    <w:p w14:paraId="0682306D" w14:textId="4B4C5A16" w:rsidR="00F4018F" w:rsidRDefault="00F4018F" w:rsidP="00F4018F">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56</w:t>
      </w:r>
      <w:r w:rsidRPr="00DF7EED">
        <w:rPr>
          <w:rFonts w:ascii="Times New Roman" w:eastAsia="Times New Roman" w:hAnsi="Times New Roman"/>
          <w:b/>
          <w:sz w:val="24"/>
          <w:szCs w:val="24"/>
          <w:lang w:val="es-VE" w:eastAsia="es-VE"/>
        </w:rPr>
        <w:t>/17.</w:t>
      </w:r>
    </w:p>
    <w:p w14:paraId="14CB37D0" w14:textId="77AACFA4" w:rsidR="00274D9C" w:rsidRDefault="00274D9C" w:rsidP="00274D9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74D9C">
        <w:rPr>
          <w:rFonts w:ascii="Times New Roman" w:eastAsia="Times New Roman" w:hAnsi="Times New Roman"/>
          <w:bCs/>
          <w:sz w:val="24"/>
          <w:szCs w:val="24"/>
          <w:lang w:val="es-VE" w:eastAsia="es-VE"/>
        </w:rPr>
        <w:t xml:space="preserve">omunicación </w:t>
      </w:r>
      <w:proofErr w:type="spellStart"/>
      <w:r w:rsidRPr="00274D9C">
        <w:rPr>
          <w:rFonts w:ascii="Times New Roman" w:eastAsia="Times New Roman" w:hAnsi="Times New Roman"/>
          <w:bCs/>
          <w:sz w:val="24"/>
          <w:szCs w:val="24"/>
          <w:lang w:val="es-VE" w:eastAsia="es-VE"/>
        </w:rPr>
        <w:t>Nº</w:t>
      </w:r>
      <w:proofErr w:type="spellEnd"/>
      <w:r w:rsidRPr="00274D9C">
        <w:rPr>
          <w:rFonts w:ascii="Times New Roman" w:eastAsia="Times New Roman" w:hAnsi="Times New Roman"/>
          <w:bCs/>
          <w:sz w:val="24"/>
          <w:szCs w:val="24"/>
          <w:lang w:val="es-VE" w:eastAsia="es-VE"/>
        </w:rPr>
        <w:t xml:space="preserve"> CF-17/1102, de fecha 08.11.2017, mediante la cual notifica que en sesión ordinaria celebrada en la misma fecha, el Consejo de la Facultad acordó </w:t>
      </w:r>
      <w:r w:rsidRPr="00274D9C">
        <w:rPr>
          <w:rFonts w:ascii="Times New Roman" w:eastAsia="Times New Roman" w:hAnsi="Times New Roman"/>
          <w:b/>
          <w:sz w:val="24"/>
          <w:szCs w:val="24"/>
          <w:lang w:val="es-VE" w:eastAsia="es-VE"/>
        </w:rPr>
        <w:t xml:space="preserve">proponer el nombramiento del Ingeniero Rafael Ángel González </w:t>
      </w:r>
      <w:proofErr w:type="spellStart"/>
      <w:r w:rsidRPr="00274D9C">
        <w:rPr>
          <w:rFonts w:ascii="Times New Roman" w:eastAsia="Times New Roman" w:hAnsi="Times New Roman"/>
          <w:b/>
          <w:sz w:val="24"/>
          <w:szCs w:val="24"/>
          <w:lang w:val="es-VE" w:eastAsia="es-VE"/>
        </w:rPr>
        <w:t>González</w:t>
      </w:r>
      <w:proofErr w:type="spellEnd"/>
      <w:r w:rsidRPr="00274D9C">
        <w:rPr>
          <w:rFonts w:ascii="Times New Roman" w:eastAsia="Times New Roman" w:hAnsi="Times New Roman"/>
          <w:bCs/>
          <w:sz w:val="24"/>
          <w:szCs w:val="24"/>
          <w:lang w:val="es-VE" w:eastAsia="es-VE"/>
        </w:rPr>
        <w:t xml:space="preserve">, titular de la Cédula de Identidad </w:t>
      </w:r>
      <w:proofErr w:type="spellStart"/>
      <w:r w:rsidRPr="00274D9C">
        <w:rPr>
          <w:rFonts w:ascii="Times New Roman" w:eastAsia="Times New Roman" w:hAnsi="Times New Roman"/>
          <w:bCs/>
          <w:sz w:val="24"/>
          <w:szCs w:val="24"/>
          <w:lang w:val="es-VE" w:eastAsia="es-VE"/>
        </w:rPr>
        <w:t>N°</w:t>
      </w:r>
      <w:proofErr w:type="spellEnd"/>
      <w:r w:rsidRPr="00274D9C">
        <w:rPr>
          <w:rFonts w:ascii="Times New Roman" w:eastAsia="Times New Roman" w:hAnsi="Times New Roman"/>
          <w:bCs/>
          <w:sz w:val="24"/>
          <w:szCs w:val="24"/>
          <w:lang w:val="es-VE" w:eastAsia="es-VE"/>
        </w:rPr>
        <w:t xml:space="preserve"> 23.583.028, como </w:t>
      </w:r>
      <w:r w:rsidRPr="00274D9C">
        <w:rPr>
          <w:rFonts w:ascii="Times New Roman" w:eastAsia="Times New Roman" w:hAnsi="Times New Roman"/>
          <w:b/>
          <w:sz w:val="24"/>
          <w:szCs w:val="24"/>
          <w:lang w:val="es-VE" w:eastAsia="es-VE"/>
        </w:rPr>
        <w:t>ganador del Concurso de Credenciales, para proveer un (01) cargo a nivel de Instructor a Dedicación Exclusiva, en el Área: Electrónica y Sistemas Digitales</w:t>
      </w:r>
      <w:r w:rsidRPr="00274D9C">
        <w:rPr>
          <w:rFonts w:ascii="Times New Roman" w:eastAsia="Times New Roman" w:hAnsi="Times New Roman"/>
          <w:bCs/>
          <w:sz w:val="24"/>
          <w:szCs w:val="24"/>
          <w:lang w:val="es-VE" w:eastAsia="es-VE"/>
        </w:rPr>
        <w:t xml:space="preserve">, adscrito al Departamento de Electrónica y Comunicaciones de la Escuela de Ingeniería Eléctrica, </w:t>
      </w:r>
      <w:r w:rsidRPr="00274D9C">
        <w:rPr>
          <w:rFonts w:ascii="Times New Roman" w:eastAsia="Times New Roman" w:hAnsi="Times New Roman"/>
          <w:b/>
          <w:sz w:val="24"/>
          <w:szCs w:val="24"/>
          <w:lang w:val="es-VE" w:eastAsia="es-VE"/>
        </w:rPr>
        <w:t>del 08.11.2017 al 31.12.2017</w:t>
      </w:r>
      <w:r w:rsidRPr="00274D9C">
        <w:rPr>
          <w:rFonts w:ascii="Times New Roman" w:eastAsia="Times New Roman" w:hAnsi="Times New Roman"/>
          <w:bCs/>
          <w:sz w:val="24"/>
          <w:szCs w:val="24"/>
          <w:lang w:val="es-VE" w:eastAsia="es-VE"/>
        </w:rPr>
        <w:t xml:space="preserve">, y con remuneración mensual de acuerdo a la tabla de sueldos vigente, dando cumplimiento con lo establecido en el artículo 40 del Estatuto del </w:t>
      </w:r>
      <w:r w:rsidRPr="00274D9C">
        <w:rPr>
          <w:rFonts w:ascii="Times New Roman" w:eastAsia="Times New Roman" w:hAnsi="Times New Roman"/>
          <w:bCs/>
          <w:sz w:val="24"/>
          <w:szCs w:val="24"/>
          <w:lang w:val="es-VE" w:eastAsia="es-VE"/>
        </w:rPr>
        <w:t xml:space="preserve">Personal Docente y de Investigación de la Universidad de Los Andes. </w:t>
      </w:r>
    </w:p>
    <w:p w14:paraId="4B8E46A2" w14:textId="77777777" w:rsidR="00274D9C" w:rsidRPr="00274D9C" w:rsidRDefault="00274D9C" w:rsidP="00274D9C">
      <w:pPr>
        <w:spacing w:after="0" w:line="240" w:lineRule="auto"/>
        <w:ind w:left="142"/>
        <w:jc w:val="both"/>
        <w:rPr>
          <w:rFonts w:ascii="Times New Roman" w:eastAsia="Times New Roman" w:hAnsi="Times New Roman"/>
          <w:bCs/>
          <w:sz w:val="24"/>
          <w:szCs w:val="24"/>
          <w:lang w:val="es-VE" w:eastAsia="es-VE"/>
        </w:rPr>
      </w:pPr>
    </w:p>
    <w:p w14:paraId="5328F0AA" w14:textId="77777777" w:rsidR="00274D9C" w:rsidRPr="00274D9C" w:rsidRDefault="00274D9C" w:rsidP="00274D9C">
      <w:pPr>
        <w:spacing w:after="0" w:line="240" w:lineRule="auto"/>
        <w:ind w:left="142"/>
        <w:jc w:val="both"/>
        <w:rPr>
          <w:rFonts w:ascii="Times New Roman" w:eastAsia="Times New Roman" w:hAnsi="Times New Roman"/>
          <w:bCs/>
          <w:sz w:val="24"/>
          <w:szCs w:val="24"/>
          <w:lang w:val="es-VE" w:eastAsia="es-VE"/>
        </w:rPr>
      </w:pPr>
      <w:r w:rsidRPr="00274D9C">
        <w:rPr>
          <w:rFonts w:ascii="Times New Roman" w:eastAsia="Times New Roman" w:hAnsi="Times New Roman"/>
          <w:bCs/>
          <w:sz w:val="24"/>
          <w:szCs w:val="24"/>
          <w:lang w:val="es-VE" w:eastAsia="es-VE"/>
        </w:rPr>
        <w:t xml:space="preserve">Así mismo, ese Consejo de Facultad acordó solicitar a este Máximo Organismo, la autorización para realizar los trámites administrativos correspondientes. </w:t>
      </w:r>
    </w:p>
    <w:p w14:paraId="5B4523FB" w14:textId="0E967842" w:rsidR="00F4018F" w:rsidRDefault="00274D9C" w:rsidP="00274D9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274D9C">
        <w:rPr>
          <w:rFonts w:ascii="Times New Roman" w:eastAsia="Times New Roman" w:hAnsi="Times New Roman"/>
          <w:b/>
          <w:sz w:val="24"/>
          <w:szCs w:val="24"/>
          <w:lang w:val="es-VE" w:eastAsia="es-VE"/>
        </w:rPr>
        <w:t>uedó en cuenta. La facultad debe realizar los trámites administrativos a través de la DAP.</w:t>
      </w:r>
    </w:p>
    <w:p w14:paraId="3D9046FB" w14:textId="62FFDE34" w:rsidR="00C3267B" w:rsidRDefault="00C3267B" w:rsidP="00274D9C">
      <w:pPr>
        <w:spacing w:after="0" w:line="240" w:lineRule="auto"/>
        <w:ind w:left="142"/>
        <w:jc w:val="both"/>
        <w:rPr>
          <w:rFonts w:ascii="Times New Roman" w:eastAsia="Times New Roman" w:hAnsi="Times New Roman"/>
          <w:b/>
          <w:sz w:val="24"/>
          <w:szCs w:val="24"/>
          <w:lang w:val="es-VE" w:eastAsia="es-VE"/>
        </w:rPr>
      </w:pPr>
    </w:p>
    <w:p w14:paraId="47472889" w14:textId="40F72405" w:rsidR="00C3267B" w:rsidRDefault="00C3267B" w:rsidP="00C3267B">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58</w:t>
      </w:r>
      <w:r w:rsidRPr="00DF7EED">
        <w:rPr>
          <w:rFonts w:ascii="Times New Roman" w:eastAsia="Times New Roman" w:hAnsi="Times New Roman"/>
          <w:b/>
          <w:sz w:val="24"/>
          <w:szCs w:val="24"/>
          <w:lang w:val="es-VE" w:eastAsia="es-VE"/>
        </w:rPr>
        <w:t>/17.</w:t>
      </w:r>
    </w:p>
    <w:p w14:paraId="6D8F5758" w14:textId="43C0BB74" w:rsidR="00C3267B" w:rsidRDefault="00C3267B" w:rsidP="00C3267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3267B">
        <w:rPr>
          <w:rFonts w:ascii="Times New Roman" w:eastAsia="Times New Roman" w:hAnsi="Times New Roman"/>
          <w:bCs/>
          <w:sz w:val="24"/>
          <w:szCs w:val="24"/>
          <w:lang w:val="es-VE" w:eastAsia="es-VE"/>
        </w:rPr>
        <w:t xml:space="preserve">omunicación </w:t>
      </w:r>
      <w:proofErr w:type="spellStart"/>
      <w:r w:rsidRPr="00C3267B">
        <w:rPr>
          <w:rFonts w:ascii="Times New Roman" w:eastAsia="Times New Roman" w:hAnsi="Times New Roman"/>
          <w:bCs/>
          <w:sz w:val="24"/>
          <w:szCs w:val="24"/>
          <w:lang w:val="es-VE" w:eastAsia="es-VE"/>
        </w:rPr>
        <w:t>Nº</w:t>
      </w:r>
      <w:proofErr w:type="spellEnd"/>
      <w:r w:rsidRPr="00C3267B">
        <w:rPr>
          <w:rFonts w:ascii="Times New Roman" w:eastAsia="Times New Roman" w:hAnsi="Times New Roman"/>
          <w:bCs/>
          <w:sz w:val="24"/>
          <w:szCs w:val="24"/>
          <w:lang w:val="es-VE" w:eastAsia="es-VE"/>
        </w:rPr>
        <w:t xml:space="preserve"> CF-17/1105, de fecha 08.11.2017, mediante la cual notifica que en sesión ordinaria celebrada en la misma fecha, el Consejo de la Facultad acordó proponer el </w:t>
      </w:r>
      <w:r w:rsidRPr="00C3267B">
        <w:rPr>
          <w:rFonts w:ascii="Times New Roman" w:eastAsia="Times New Roman" w:hAnsi="Times New Roman"/>
          <w:b/>
          <w:sz w:val="24"/>
          <w:szCs w:val="24"/>
          <w:lang w:val="es-VE" w:eastAsia="es-VE"/>
        </w:rPr>
        <w:t>nombramiento de la Ingeniera María Alejandra Ramírez Moreno</w:t>
      </w:r>
      <w:r w:rsidRPr="00C3267B">
        <w:rPr>
          <w:rFonts w:ascii="Times New Roman" w:eastAsia="Times New Roman" w:hAnsi="Times New Roman"/>
          <w:bCs/>
          <w:sz w:val="24"/>
          <w:szCs w:val="24"/>
          <w:lang w:val="es-VE" w:eastAsia="es-VE"/>
        </w:rPr>
        <w:t xml:space="preserve">, titular de la Cédula de Identidad </w:t>
      </w:r>
      <w:proofErr w:type="spellStart"/>
      <w:r w:rsidRPr="00C3267B">
        <w:rPr>
          <w:rFonts w:ascii="Times New Roman" w:eastAsia="Times New Roman" w:hAnsi="Times New Roman"/>
          <w:bCs/>
          <w:sz w:val="24"/>
          <w:szCs w:val="24"/>
          <w:lang w:val="es-VE" w:eastAsia="es-VE"/>
        </w:rPr>
        <w:t>N°</w:t>
      </w:r>
      <w:proofErr w:type="spellEnd"/>
      <w:r w:rsidRPr="00C3267B">
        <w:rPr>
          <w:rFonts w:ascii="Times New Roman" w:eastAsia="Times New Roman" w:hAnsi="Times New Roman"/>
          <w:bCs/>
          <w:sz w:val="24"/>
          <w:szCs w:val="24"/>
          <w:lang w:val="es-VE" w:eastAsia="es-VE"/>
        </w:rPr>
        <w:t xml:space="preserve"> 18.618.300, como </w:t>
      </w:r>
      <w:r w:rsidRPr="00C3267B">
        <w:rPr>
          <w:rFonts w:ascii="Times New Roman" w:eastAsia="Times New Roman" w:hAnsi="Times New Roman"/>
          <w:b/>
          <w:sz w:val="24"/>
          <w:szCs w:val="24"/>
          <w:lang w:val="es-VE" w:eastAsia="es-VE"/>
        </w:rPr>
        <w:t>ganadora del Concurso de Credenciales, para proveer un (01) cargo a nivel de Instructor a Tiempo Completo, en el Área: Geotecnia</w:t>
      </w:r>
      <w:r w:rsidRPr="00C3267B">
        <w:rPr>
          <w:rFonts w:ascii="Times New Roman" w:eastAsia="Times New Roman" w:hAnsi="Times New Roman"/>
          <w:bCs/>
          <w:sz w:val="24"/>
          <w:szCs w:val="24"/>
          <w:lang w:val="es-VE" w:eastAsia="es-VE"/>
        </w:rPr>
        <w:t xml:space="preserve">, adscrito al Departamento de Vías de la Escuela de Ingeniería Civil, </w:t>
      </w:r>
      <w:r w:rsidRPr="00C3267B">
        <w:rPr>
          <w:rFonts w:ascii="Times New Roman" w:eastAsia="Times New Roman" w:hAnsi="Times New Roman"/>
          <w:b/>
          <w:sz w:val="24"/>
          <w:szCs w:val="24"/>
          <w:lang w:val="es-VE" w:eastAsia="es-VE"/>
        </w:rPr>
        <w:t>del 15.11.2017 al 31.12.2017</w:t>
      </w:r>
      <w:r w:rsidRPr="00C3267B">
        <w:rPr>
          <w:rFonts w:ascii="Times New Roman" w:eastAsia="Times New Roman" w:hAnsi="Times New Roman"/>
          <w:bCs/>
          <w:sz w:val="24"/>
          <w:szCs w:val="24"/>
          <w:lang w:val="es-VE" w:eastAsia="es-VE"/>
        </w:rPr>
        <w:t xml:space="preserve">, y con remuneración mensual de acuerdo a la tabla de sueldos vigente, dando cumplimiento con lo establecido en el artículo 40 del Estatuto del Personal Docente y de Investigación de la Universidad de Los Andes. </w:t>
      </w:r>
      <w:r>
        <w:rPr>
          <w:rFonts w:ascii="Times New Roman" w:eastAsia="Times New Roman" w:hAnsi="Times New Roman"/>
          <w:bCs/>
          <w:sz w:val="24"/>
          <w:szCs w:val="24"/>
          <w:lang w:val="es-VE" w:eastAsia="es-VE"/>
        </w:rPr>
        <w:t xml:space="preserve"> </w:t>
      </w:r>
    </w:p>
    <w:p w14:paraId="3BF1FF6D" w14:textId="77777777" w:rsidR="00C3267B" w:rsidRPr="00C3267B" w:rsidRDefault="00C3267B" w:rsidP="00C3267B">
      <w:pPr>
        <w:spacing w:after="0" w:line="240" w:lineRule="auto"/>
        <w:ind w:left="142"/>
        <w:jc w:val="both"/>
        <w:rPr>
          <w:rFonts w:ascii="Times New Roman" w:eastAsia="Times New Roman" w:hAnsi="Times New Roman"/>
          <w:bCs/>
          <w:sz w:val="24"/>
          <w:szCs w:val="24"/>
          <w:lang w:val="es-VE" w:eastAsia="es-VE"/>
        </w:rPr>
      </w:pPr>
    </w:p>
    <w:p w14:paraId="2F16BF42" w14:textId="77777777" w:rsidR="00C3267B" w:rsidRPr="00C3267B" w:rsidRDefault="00C3267B" w:rsidP="00C3267B">
      <w:pPr>
        <w:spacing w:after="0" w:line="240" w:lineRule="auto"/>
        <w:ind w:left="142"/>
        <w:jc w:val="both"/>
        <w:rPr>
          <w:rFonts w:ascii="Times New Roman" w:eastAsia="Times New Roman" w:hAnsi="Times New Roman"/>
          <w:bCs/>
          <w:sz w:val="24"/>
          <w:szCs w:val="24"/>
          <w:lang w:val="es-VE" w:eastAsia="es-VE"/>
        </w:rPr>
      </w:pPr>
      <w:r w:rsidRPr="00C3267B">
        <w:rPr>
          <w:rFonts w:ascii="Times New Roman" w:eastAsia="Times New Roman" w:hAnsi="Times New Roman"/>
          <w:bCs/>
          <w:sz w:val="24"/>
          <w:szCs w:val="24"/>
          <w:lang w:val="es-VE" w:eastAsia="es-VE"/>
        </w:rPr>
        <w:t xml:space="preserve">Así mismo, ese Consejo de Facultad acordó solicitar a este Máximo Organismo, la autorización para realizar los trámites administrativos correspondientes. </w:t>
      </w:r>
    </w:p>
    <w:p w14:paraId="0CFC54A0" w14:textId="4685CD90" w:rsidR="00C3267B" w:rsidRPr="00C3267B" w:rsidRDefault="00C3267B" w:rsidP="00C3267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C3267B">
        <w:rPr>
          <w:rFonts w:ascii="Times New Roman" w:eastAsia="Times New Roman" w:hAnsi="Times New Roman"/>
          <w:b/>
          <w:sz w:val="24"/>
          <w:szCs w:val="24"/>
          <w:lang w:val="es-VE" w:eastAsia="es-VE"/>
        </w:rPr>
        <w:t>uedó en cuenta. La facultad debe realizar los trámites administrativos a través de la DAP.</w:t>
      </w:r>
    </w:p>
    <w:p w14:paraId="03AECCF5" w14:textId="016FC92C" w:rsidR="0000749F" w:rsidRDefault="0000749F" w:rsidP="0000749F">
      <w:pPr>
        <w:spacing w:after="0" w:line="240" w:lineRule="auto"/>
        <w:ind w:left="142"/>
        <w:jc w:val="both"/>
        <w:rPr>
          <w:rFonts w:ascii="Times New Roman" w:eastAsia="Times New Roman" w:hAnsi="Times New Roman"/>
          <w:b/>
          <w:sz w:val="24"/>
          <w:szCs w:val="24"/>
          <w:lang w:val="es-VE" w:eastAsia="es-VE"/>
        </w:rPr>
      </w:pPr>
    </w:p>
    <w:p w14:paraId="25F72509" w14:textId="4AF23005" w:rsidR="000A123A" w:rsidRPr="000A123A" w:rsidRDefault="000A123A" w:rsidP="000A123A">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CU-349</w:t>
      </w:r>
      <w:r>
        <w:rPr>
          <w:rFonts w:ascii="Times New Roman" w:eastAsia="Times New Roman" w:hAnsi="Times New Roman"/>
          <w:b/>
          <w:bCs/>
          <w:sz w:val="24"/>
          <w:szCs w:val="24"/>
          <w:lang w:val="es-VE" w:eastAsia="es-VE"/>
        </w:rPr>
        <w:t>5</w:t>
      </w:r>
      <w:r w:rsidRPr="000A123A">
        <w:rPr>
          <w:rFonts w:ascii="Times New Roman" w:eastAsia="Times New Roman" w:hAnsi="Times New Roman"/>
          <w:b/>
          <w:bCs/>
          <w:sz w:val="24"/>
          <w:szCs w:val="24"/>
          <w:lang w:val="es-VE" w:eastAsia="es-VE"/>
        </w:rPr>
        <w:t>/17.</w:t>
      </w:r>
    </w:p>
    <w:p w14:paraId="7DE76F97" w14:textId="2C42E6FE" w:rsidR="000A123A" w:rsidRDefault="000A123A" w:rsidP="000A123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A123A">
        <w:rPr>
          <w:rFonts w:ascii="Times New Roman" w:eastAsia="Times New Roman" w:hAnsi="Times New Roman"/>
          <w:bCs/>
          <w:sz w:val="24"/>
          <w:szCs w:val="24"/>
          <w:lang w:val="es-VE" w:eastAsia="es-VE"/>
        </w:rPr>
        <w:t xml:space="preserve">omunicación </w:t>
      </w:r>
      <w:proofErr w:type="spellStart"/>
      <w:r w:rsidRPr="000A123A">
        <w:rPr>
          <w:rFonts w:ascii="Times New Roman" w:eastAsia="Times New Roman" w:hAnsi="Times New Roman"/>
          <w:bCs/>
          <w:sz w:val="24"/>
          <w:szCs w:val="24"/>
          <w:lang w:val="es-VE" w:eastAsia="es-VE"/>
        </w:rPr>
        <w:t>Nº</w:t>
      </w:r>
      <w:proofErr w:type="spellEnd"/>
      <w:r w:rsidRPr="000A123A">
        <w:rPr>
          <w:rFonts w:ascii="Times New Roman" w:eastAsia="Times New Roman" w:hAnsi="Times New Roman"/>
          <w:bCs/>
          <w:sz w:val="24"/>
          <w:szCs w:val="24"/>
          <w:lang w:val="es-VE" w:eastAsia="es-VE"/>
        </w:rPr>
        <w:t xml:space="preserve"> EBL.2017/157, de fecha 15.11.2017. emitida por el Profesor Jorge </w:t>
      </w:r>
      <w:r>
        <w:rPr>
          <w:rFonts w:ascii="Times New Roman" w:eastAsia="Times New Roman" w:hAnsi="Times New Roman"/>
          <w:bCs/>
          <w:sz w:val="24"/>
          <w:szCs w:val="24"/>
          <w:lang w:val="es-VE" w:eastAsia="es-VE"/>
        </w:rPr>
        <w:t>L.</w:t>
      </w:r>
      <w:r w:rsidRPr="000A123A">
        <w:rPr>
          <w:rFonts w:ascii="Times New Roman" w:eastAsia="Times New Roman" w:hAnsi="Times New Roman"/>
          <w:bCs/>
          <w:sz w:val="24"/>
          <w:szCs w:val="24"/>
          <w:lang w:val="es-VE" w:eastAsia="es-VE"/>
        </w:rPr>
        <w:t xml:space="preserve"> Calderón S.</w:t>
      </w:r>
      <w:r>
        <w:rPr>
          <w:rFonts w:ascii="Times New Roman" w:eastAsia="Times New Roman" w:hAnsi="Times New Roman"/>
          <w:bCs/>
          <w:sz w:val="24"/>
          <w:szCs w:val="24"/>
          <w:lang w:val="es-VE" w:eastAsia="es-VE"/>
        </w:rPr>
        <w:t>,</w:t>
      </w:r>
      <w:r w:rsidRPr="000A123A">
        <w:rPr>
          <w:rFonts w:ascii="Times New Roman" w:eastAsia="Times New Roman" w:hAnsi="Times New Roman"/>
          <w:bCs/>
          <w:sz w:val="24"/>
          <w:szCs w:val="24"/>
          <w:lang w:val="es-VE" w:eastAsia="es-VE"/>
        </w:rPr>
        <w:t xml:space="preserve"> </w:t>
      </w:r>
      <w:proofErr w:type="gramStart"/>
      <w:r w:rsidRPr="000A123A">
        <w:rPr>
          <w:rFonts w:ascii="Times New Roman" w:eastAsia="Times New Roman" w:hAnsi="Times New Roman"/>
          <w:bCs/>
          <w:sz w:val="24"/>
          <w:szCs w:val="24"/>
          <w:lang w:val="es-VE" w:eastAsia="es-VE"/>
        </w:rPr>
        <w:t>Director</w:t>
      </w:r>
      <w:proofErr w:type="gramEnd"/>
      <w:r w:rsidRPr="000A123A">
        <w:rPr>
          <w:rFonts w:ascii="Times New Roman" w:eastAsia="Times New Roman" w:hAnsi="Times New Roman"/>
          <w:bCs/>
          <w:sz w:val="24"/>
          <w:szCs w:val="24"/>
          <w:lang w:val="es-VE" w:eastAsia="es-VE"/>
        </w:rPr>
        <w:t xml:space="preserve"> de la Escuela Básica, tramitando la renuncia de la Profesora Zoraida M. </w:t>
      </w:r>
      <w:proofErr w:type="spellStart"/>
      <w:r w:rsidRPr="000A123A">
        <w:rPr>
          <w:rFonts w:ascii="Times New Roman" w:eastAsia="Times New Roman" w:hAnsi="Times New Roman"/>
          <w:bCs/>
          <w:sz w:val="24"/>
          <w:szCs w:val="24"/>
          <w:lang w:val="es-VE" w:eastAsia="es-VE"/>
        </w:rPr>
        <w:t>Sívoli</w:t>
      </w:r>
      <w:proofErr w:type="spellEnd"/>
      <w:r w:rsidRPr="000A123A">
        <w:rPr>
          <w:rFonts w:ascii="Times New Roman" w:eastAsia="Times New Roman" w:hAnsi="Times New Roman"/>
          <w:bCs/>
          <w:sz w:val="24"/>
          <w:szCs w:val="24"/>
          <w:lang w:val="es-VE" w:eastAsia="es-VE"/>
        </w:rPr>
        <w:t xml:space="preserve"> Barrios, titular de la Cédula de Identidad </w:t>
      </w:r>
      <w:proofErr w:type="spellStart"/>
      <w:r w:rsidRPr="000A123A">
        <w:rPr>
          <w:rFonts w:ascii="Times New Roman" w:eastAsia="Times New Roman" w:hAnsi="Times New Roman"/>
          <w:bCs/>
          <w:sz w:val="24"/>
          <w:szCs w:val="24"/>
          <w:lang w:val="es-VE" w:eastAsia="es-VE"/>
        </w:rPr>
        <w:t>N°</w:t>
      </w:r>
      <w:proofErr w:type="spellEnd"/>
      <w:r w:rsidRPr="000A123A">
        <w:rPr>
          <w:rFonts w:ascii="Times New Roman" w:eastAsia="Times New Roman" w:hAnsi="Times New Roman"/>
          <w:bCs/>
          <w:sz w:val="24"/>
          <w:szCs w:val="24"/>
          <w:lang w:val="es-VE" w:eastAsia="es-VE"/>
        </w:rPr>
        <w:t xml:space="preserve"> 8.025.082. como Representante de este Máximo Organismo, para el Concurso de Oposición, para proveer seis (6) cargos a nivel de Instructor a Dedicación Exclusiva, en </w:t>
      </w:r>
      <w:r w:rsidRPr="000A123A">
        <w:rPr>
          <w:rFonts w:ascii="Times New Roman" w:eastAsia="Times New Roman" w:hAnsi="Times New Roman"/>
          <w:bCs/>
          <w:sz w:val="24"/>
          <w:szCs w:val="24"/>
          <w:lang w:val="es-VE" w:eastAsia="es-VE"/>
        </w:rPr>
        <w:lastRenderedPageBreak/>
        <w:t xml:space="preserve">el área de Matemática Básica, adscritos al Departamento de Cálculo de la Escuela Básica de Ingeniería. designada según Resolución </w:t>
      </w:r>
      <w:proofErr w:type="spellStart"/>
      <w:r w:rsidRPr="000A123A">
        <w:rPr>
          <w:rFonts w:ascii="Times New Roman" w:eastAsia="Times New Roman" w:hAnsi="Times New Roman"/>
          <w:bCs/>
          <w:sz w:val="24"/>
          <w:szCs w:val="24"/>
          <w:lang w:val="es-VE" w:eastAsia="es-VE"/>
        </w:rPr>
        <w:t>Nº</w:t>
      </w:r>
      <w:proofErr w:type="spellEnd"/>
      <w:r w:rsidRPr="000A123A">
        <w:rPr>
          <w:rFonts w:ascii="Times New Roman" w:eastAsia="Times New Roman" w:hAnsi="Times New Roman"/>
          <w:bCs/>
          <w:sz w:val="24"/>
          <w:szCs w:val="24"/>
          <w:lang w:val="es-VE" w:eastAsia="es-VE"/>
        </w:rPr>
        <w:t xml:space="preserve"> CU 1790/17, de fecha 25.09.2017, debido a que la Profesora </w:t>
      </w:r>
      <w:proofErr w:type="spellStart"/>
      <w:r w:rsidRPr="000A123A">
        <w:rPr>
          <w:rFonts w:ascii="Times New Roman" w:eastAsia="Times New Roman" w:hAnsi="Times New Roman"/>
          <w:bCs/>
          <w:sz w:val="24"/>
          <w:szCs w:val="24"/>
          <w:lang w:val="es-VE" w:eastAsia="es-VE"/>
        </w:rPr>
        <w:t>Sívoli</w:t>
      </w:r>
      <w:proofErr w:type="spellEnd"/>
      <w:r w:rsidRPr="000A123A">
        <w:rPr>
          <w:rFonts w:ascii="Times New Roman" w:eastAsia="Times New Roman" w:hAnsi="Times New Roman"/>
          <w:bCs/>
          <w:sz w:val="24"/>
          <w:szCs w:val="24"/>
          <w:lang w:val="es-VE" w:eastAsia="es-VE"/>
        </w:rPr>
        <w:t xml:space="preserve">. manifiesta que se encuentra en condición de jubilada y residenciada en estos momentos fuera del país. </w:t>
      </w:r>
    </w:p>
    <w:p w14:paraId="1DA47664" w14:textId="77777777" w:rsidR="000A123A" w:rsidRPr="000A123A" w:rsidRDefault="000A123A" w:rsidP="000A123A">
      <w:pPr>
        <w:spacing w:after="0" w:line="240" w:lineRule="auto"/>
        <w:ind w:left="142"/>
        <w:jc w:val="both"/>
        <w:rPr>
          <w:rFonts w:ascii="Times New Roman" w:eastAsia="Times New Roman" w:hAnsi="Times New Roman"/>
          <w:bCs/>
          <w:sz w:val="24"/>
          <w:szCs w:val="24"/>
          <w:lang w:val="es-VE" w:eastAsia="es-VE"/>
        </w:rPr>
      </w:pPr>
    </w:p>
    <w:p w14:paraId="32B0EA65" w14:textId="77777777" w:rsidR="000A123A" w:rsidRPr="000A123A" w:rsidRDefault="000A123A" w:rsidP="000A123A">
      <w:pPr>
        <w:spacing w:after="0" w:line="240" w:lineRule="auto"/>
        <w:ind w:left="142"/>
        <w:jc w:val="both"/>
        <w:rPr>
          <w:rFonts w:ascii="Times New Roman" w:eastAsia="Times New Roman" w:hAnsi="Times New Roman"/>
          <w:bCs/>
          <w:sz w:val="24"/>
          <w:szCs w:val="24"/>
          <w:lang w:val="es-VE" w:eastAsia="es-VE"/>
        </w:rPr>
      </w:pPr>
      <w:r w:rsidRPr="000A123A">
        <w:rPr>
          <w:rFonts w:ascii="Times New Roman" w:eastAsia="Times New Roman" w:hAnsi="Times New Roman"/>
          <w:bCs/>
          <w:sz w:val="24"/>
          <w:szCs w:val="24"/>
          <w:lang w:val="es-VE" w:eastAsia="es-VE"/>
        </w:rPr>
        <w:t xml:space="preserve">Al respecto, ese Consejo de Facultad acordó solicitar a este Máximo Organismo, se deje sin efecto la designación del jurado realizado mediante la Resolución </w:t>
      </w:r>
      <w:proofErr w:type="spellStart"/>
      <w:r w:rsidRPr="000A123A">
        <w:rPr>
          <w:rFonts w:ascii="Times New Roman" w:eastAsia="Times New Roman" w:hAnsi="Times New Roman"/>
          <w:bCs/>
          <w:sz w:val="24"/>
          <w:szCs w:val="24"/>
          <w:lang w:val="es-VE" w:eastAsia="es-VE"/>
        </w:rPr>
        <w:t>Nº</w:t>
      </w:r>
      <w:proofErr w:type="spellEnd"/>
      <w:r w:rsidRPr="000A123A">
        <w:rPr>
          <w:rFonts w:ascii="Times New Roman" w:eastAsia="Times New Roman" w:hAnsi="Times New Roman"/>
          <w:bCs/>
          <w:sz w:val="24"/>
          <w:szCs w:val="24"/>
          <w:lang w:val="es-VE" w:eastAsia="es-VE"/>
        </w:rPr>
        <w:t xml:space="preserve"> CU-1790/17, de fecha 25.09.2017 y designe un nuevo Representante del Cuerpo para integrar el mismo. </w:t>
      </w:r>
    </w:p>
    <w:p w14:paraId="481CE5F4" w14:textId="495EA52E" w:rsidR="000A123A" w:rsidRDefault="000A123A" w:rsidP="000A123A">
      <w:pPr>
        <w:spacing w:after="0" w:line="240" w:lineRule="auto"/>
        <w:ind w:left="142"/>
        <w:jc w:val="both"/>
        <w:rPr>
          <w:rFonts w:ascii="Times New Roman" w:eastAsia="Times New Roman" w:hAnsi="Times New Roman"/>
          <w:bCs/>
          <w:sz w:val="24"/>
          <w:szCs w:val="24"/>
          <w:lang w:val="es-VE" w:eastAsia="es-VE"/>
        </w:rPr>
      </w:pPr>
      <w:r w:rsidRPr="000A123A">
        <w:rPr>
          <w:rFonts w:ascii="Times New Roman" w:eastAsia="Times New Roman" w:hAnsi="Times New Roman"/>
          <w:bCs/>
          <w:sz w:val="24"/>
          <w:szCs w:val="24"/>
          <w:lang w:val="es-VE" w:eastAsia="es-VE"/>
        </w:rPr>
        <w:t xml:space="preserve">El jurado quedaría integrado de la siguiente manera, el cual había sido conocido según la Resolución </w:t>
      </w:r>
      <w:proofErr w:type="spellStart"/>
      <w:r w:rsidRPr="000A123A">
        <w:rPr>
          <w:rFonts w:ascii="Times New Roman" w:eastAsia="Times New Roman" w:hAnsi="Times New Roman"/>
          <w:bCs/>
          <w:sz w:val="24"/>
          <w:szCs w:val="24"/>
          <w:lang w:val="es-VE" w:eastAsia="es-VE"/>
        </w:rPr>
        <w:t>Nº</w:t>
      </w:r>
      <w:proofErr w:type="spellEnd"/>
      <w:r w:rsidRPr="000A123A">
        <w:rPr>
          <w:rFonts w:ascii="Times New Roman" w:eastAsia="Times New Roman" w:hAnsi="Times New Roman"/>
          <w:bCs/>
          <w:sz w:val="24"/>
          <w:szCs w:val="24"/>
          <w:lang w:val="es-VE" w:eastAsia="es-VE"/>
        </w:rPr>
        <w:t xml:space="preserve"> CU-1633/17. de fecha 24.07.2017: </w:t>
      </w:r>
    </w:p>
    <w:p w14:paraId="4EF3C128" w14:textId="77777777" w:rsidR="000A123A" w:rsidRPr="000A123A" w:rsidRDefault="000A123A" w:rsidP="000A123A">
      <w:pPr>
        <w:spacing w:after="0" w:line="240" w:lineRule="auto"/>
        <w:ind w:left="142"/>
        <w:jc w:val="both"/>
        <w:rPr>
          <w:rFonts w:ascii="Times New Roman" w:eastAsia="Times New Roman" w:hAnsi="Times New Roman"/>
          <w:bCs/>
          <w:sz w:val="24"/>
          <w:szCs w:val="24"/>
          <w:lang w:val="es-VE" w:eastAsia="es-VE"/>
        </w:rPr>
      </w:pPr>
    </w:p>
    <w:p w14:paraId="17AEA380" w14:textId="77777777" w:rsidR="000A123A" w:rsidRPr="000A123A" w:rsidRDefault="000A123A" w:rsidP="000A123A">
      <w:pPr>
        <w:spacing w:after="0" w:line="240" w:lineRule="auto"/>
        <w:ind w:left="142"/>
        <w:jc w:val="both"/>
        <w:rPr>
          <w:rFonts w:ascii="Times New Roman" w:eastAsia="Times New Roman" w:hAnsi="Times New Roman"/>
          <w:bCs/>
          <w:sz w:val="24"/>
          <w:szCs w:val="24"/>
          <w:lang w:val="es-VE" w:eastAsia="es-VE"/>
        </w:rPr>
      </w:pPr>
      <w:r w:rsidRPr="000A123A">
        <w:rPr>
          <w:rFonts w:ascii="Times New Roman" w:eastAsia="Times New Roman" w:hAnsi="Times New Roman"/>
          <w:b/>
          <w:sz w:val="24"/>
          <w:szCs w:val="24"/>
          <w:lang w:val="es-VE" w:eastAsia="es-VE"/>
        </w:rPr>
        <w:t>Por el Departamento:</w:t>
      </w:r>
      <w:r w:rsidRPr="000A123A">
        <w:rPr>
          <w:rFonts w:ascii="Times New Roman" w:eastAsia="Times New Roman" w:hAnsi="Times New Roman"/>
          <w:bCs/>
          <w:sz w:val="24"/>
          <w:szCs w:val="24"/>
          <w:lang w:val="es-VE" w:eastAsia="es-VE"/>
        </w:rPr>
        <w:t xml:space="preserve"> Profesora María D. Ferrer </w:t>
      </w:r>
    </w:p>
    <w:p w14:paraId="21C32185" w14:textId="78460780" w:rsidR="000A123A" w:rsidRDefault="000A123A" w:rsidP="000A123A">
      <w:pPr>
        <w:spacing w:after="0" w:line="240" w:lineRule="auto"/>
        <w:ind w:left="142"/>
        <w:jc w:val="both"/>
        <w:rPr>
          <w:rFonts w:ascii="Times New Roman" w:eastAsia="Times New Roman" w:hAnsi="Times New Roman"/>
          <w:bCs/>
          <w:sz w:val="24"/>
          <w:szCs w:val="24"/>
          <w:lang w:val="es-VE" w:eastAsia="es-VE"/>
        </w:rPr>
      </w:pPr>
      <w:r w:rsidRPr="000A123A">
        <w:rPr>
          <w:rFonts w:ascii="Times New Roman" w:eastAsia="Times New Roman" w:hAnsi="Times New Roman"/>
          <w:b/>
          <w:sz w:val="24"/>
          <w:szCs w:val="24"/>
          <w:lang w:val="es-VE" w:eastAsia="es-VE"/>
        </w:rPr>
        <w:t>Por el Consejo de la Facultad:</w:t>
      </w:r>
      <w:r w:rsidRPr="000A123A">
        <w:rPr>
          <w:rFonts w:ascii="Times New Roman" w:eastAsia="Times New Roman" w:hAnsi="Times New Roman"/>
          <w:bCs/>
          <w:sz w:val="24"/>
          <w:szCs w:val="24"/>
          <w:lang w:val="es-VE" w:eastAsia="es-VE"/>
        </w:rPr>
        <w:t xml:space="preserve"> Profesor Asdrúbal </w:t>
      </w:r>
      <w:proofErr w:type="spellStart"/>
      <w:r w:rsidRPr="000A123A">
        <w:rPr>
          <w:rFonts w:ascii="Times New Roman" w:eastAsia="Times New Roman" w:hAnsi="Times New Roman"/>
          <w:bCs/>
          <w:sz w:val="24"/>
          <w:szCs w:val="24"/>
          <w:lang w:val="es-VE" w:eastAsia="es-VE"/>
        </w:rPr>
        <w:t>Canache</w:t>
      </w:r>
      <w:proofErr w:type="spellEnd"/>
      <w:r w:rsidRPr="000A123A">
        <w:rPr>
          <w:rFonts w:ascii="Times New Roman" w:eastAsia="Times New Roman" w:hAnsi="Times New Roman"/>
          <w:bCs/>
          <w:sz w:val="24"/>
          <w:szCs w:val="24"/>
          <w:lang w:val="es-VE" w:eastAsia="es-VE"/>
        </w:rPr>
        <w:t xml:space="preserve"> P. </w:t>
      </w:r>
    </w:p>
    <w:p w14:paraId="319AAFE3" w14:textId="77777777" w:rsidR="000A123A" w:rsidRPr="000A123A" w:rsidRDefault="000A123A" w:rsidP="000A123A">
      <w:pPr>
        <w:spacing w:after="0" w:line="240" w:lineRule="auto"/>
        <w:ind w:left="142"/>
        <w:jc w:val="both"/>
        <w:rPr>
          <w:rFonts w:ascii="Times New Roman" w:eastAsia="Times New Roman" w:hAnsi="Times New Roman"/>
          <w:bCs/>
          <w:sz w:val="24"/>
          <w:szCs w:val="24"/>
          <w:lang w:val="es-VE" w:eastAsia="es-VE"/>
        </w:rPr>
      </w:pPr>
    </w:p>
    <w:p w14:paraId="38855A5A" w14:textId="1125CFEC" w:rsidR="000A123A" w:rsidRDefault="000A123A" w:rsidP="000A123A">
      <w:pPr>
        <w:spacing w:after="0" w:line="240" w:lineRule="auto"/>
        <w:ind w:left="142"/>
        <w:jc w:val="both"/>
        <w:rPr>
          <w:rFonts w:ascii="Times New Roman" w:eastAsia="Times New Roman" w:hAnsi="Times New Roman"/>
          <w:bCs/>
          <w:sz w:val="24"/>
          <w:szCs w:val="24"/>
          <w:lang w:val="es-VE" w:eastAsia="es-VE"/>
        </w:rPr>
      </w:pPr>
      <w:r w:rsidRPr="000A123A">
        <w:rPr>
          <w:rFonts w:ascii="Times New Roman" w:eastAsia="Times New Roman" w:hAnsi="Times New Roman"/>
          <w:bCs/>
          <w:sz w:val="24"/>
          <w:szCs w:val="24"/>
          <w:lang w:val="es-VE" w:eastAsia="es-VE"/>
        </w:rPr>
        <w:t xml:space="preserve">Para la selección de este Máximo Organismo, remite el listado actualizado del personal docente correspondiente con su antigüedad y escalafón, para que se haga la sustitución de la Profesora </w:t>
      </w:r>
      <w:proofErr w:type="spellStart"/>
      <w:r w:rsidRPr="000A123A">
        <w:rPr>
          <w:rFonts w:ascii="Times New Roman" w:eastAsia="Times New Roman" w:hAnsi="Times New Roman"/>
          <w:bCs/>
          <w:sz w:val="24"/>
          <w:szCs w:val="24"/>
          <w:lang w:val="es-VE" w:eastAsia="es-VE"/>
        </w:rPr>
        <w:t>Sívoli</w:t>
      </w:r>
      <w:proofErr w:type="spellEnd"/>
      <w:r w:rsidRPr="000A123A">
        <w:rPr>
          <w:rFonts w:ascii="Times New Roman" w:eastAsia="Times New Roman" w:hAnsi="Times New Roman"/>
          <w:bCs/>
          <w:sz w:val="24"/>
          <w:szCs w:val="24"/>
          <w:lang w:val="es-VE" w:eastAsia="es-VE"/>
        </w:rPr>
        <w:t xml:space="preserve"> y hacer así posible la realización del mencionado Concurso, el cual corresponde al segundo llamado de 2017 y se ha visto retrasado en varias oportunidades.</w:t>
      </w:r>
    </w:p>
    <w:p w14:paraId="74BDEB5F" w14:textId="08F5D17E" w:rsidR="0061789A" w:rsidRPr="0061789A" w:rsidRDefault="0061789A" w:rsidP="0061789A">
      <w:pPr>
        <w:spacing w:after="0" w:line="240" w:lineRule="auto"/>
        <w:ind w:left="142"/>
        <w:jc w:val="both"/>
        <w:rPr>
          <w:rFonts w:ascii="Times New Roman" w:eastAsia="Times New Roman" w:hAnsi="Times New Roman"/>
          <w:b/>
          <w:sz w:val="24"/>
          <w:szCs w:val="24"/>
          <w:lang w:val="es-VE" w:eastAsia="es-VE"/>
        </w:rPr>
      </w:pPr>
      <w:r w:rsidRPr="0061789A">
        <w:rPr>
          <w:rFonts w:ascii="Times New Roman" w:eastAsia="Times New Roman" w:hAnsi="Times New Roman"/>
          <w:b/>
          <w:sz w:val="24"/>
          <w:szCs w:val="24"/>
          <w:lang w:val="es-VE" w:eastAsia="es-VE"/>
        </w:rPr>
        <w:t xml:space="preserve">Decisión: Acordó aceptar la renuncia presentada por la Profesora Zoraida M. </w:t>
      </w:r>
      <w:proofErr w:type="spellStart"/>
      <w:r w:rsidRPr="0061789A">
        <w:rPr>
          <w:rFonts w:ascii="Times New Roman" w:eastAsia="Times New Roman" w:hAnsi="Times New Roman"/>
          <w:b/>
          <w:sz w:val="24"/>
          <w:szCs w:val="24"/>
          <w:lang w:val="es-VE" w:eastAsia="es-VE"/>
        </w:rPr>
        <w:t>Sívoli</w:t>
      </w:r>
      <w:proofErr w:type="spellEnd"/>
      <w:r w:rsidRPr="0061789A">
        <w:rPr>
          <w:rFonts w:ascii="Times New Roman" w:eastAsia="Times New Roman" w:hAnsi="Times New Roman"/>
          <w:b/>
          <w:sz w:val="24"/>
          <w:szCs w:val="24"/>
          <w:lang w:val="es-VE" w:eastAsia="es-VE"/>
        </w:rPr>
        <w:t xml:space="preserve"> Barrios, y designar en su lugar al Profesor </w:t>
      </w:r>
      <w:proofErr w:type="spellStart"/>
      <w:r w:rsidRPr="0061789A">
        <w:rPr>
          <w:rFonts w:ascii="Times New Roman" w:eastAsia="Times New Roman" w:hAnsi="Times New Roman"/>
          <w:b/>
          <w:sz w:val="24"/>
          <w:szCs w:val="24"/>
          <w:lang w:val="es-VE" w:eastAsia="es-VE"/>
        </w:rPr>
        <w:t>Hánzel</w:t>
      </w:r>
      <w:proofErr w:type="spellEnd"/>
      <w:r w:rsidRPr="0061789A">
        <w:rPr>
          <w:rFonts w:ascii="Times New Roman" w:eastAsia="Times New Roman" w:hAnsi="Times New Roman"/>
          <w:b/>
          <w:sz w:val="24"/>
          <w:szCs w:val="24"/>
          <w:lang w:val="es-VE" w:eastAsia="es-VE"/>
        </w:rPr>
        <w:t xml:space="preserve"> G. Lárez Velásquez, como Representante del Consejo Universitario para integrar el jurado que conocerá de las pruebas que se aplicarán en el Concurso de Oposición, para proveer seis (6) cargos a nivel de Instructor a Dedicación Exclusiva, en el área de Matemática Básica, adscritos al Departamento de Cálculo de la Escuela Básica de Ingeniería: en un todo y de acuerdo al listado aprobado y remitido por el Consejo de la Facultad de Ingeniería, y a </w:t>
      </w:r>
      <w:r w:rsidRPr="0061789A">
        <w:rPr>
          <w:rFonts w:ascii="Times New Roman" w:eastAsia="Times New Roman" w:hAnsi="Times New Roman"/>
          <w:b/>
          <w:sz w:val="24"/>
          <w:szCs w:val="24"/>
          <w:lang w:val="es-VE" w:eastAsia="es-VE"/>
        </w:rPr>
        <w:t>quien por la normativa vigente del EPDI le correspondería.</w:t>
      </w:r>
    </w:p>
    <w:p w14:paraId="55407C8E" w14:textId="77777777" w:rsidR="000A123A" w:rsidRDefault="000A123A" w:rsidP="0000749F">
      <w:pPr>
        <w:spacing w:after="0" w:line="240" w:lineRule="auto"/>
        <w:ind w:left="142"/>
        <w:jc w:val="both"/>
        <w:rPr>
          <w:rFonts w:ascii="Times New Roman" w:eastAsia="Times New Roman" w:hAnsi="Times New Roman"/>
          <w:b/>
          <w:sz w:val="24"/>
          <w:szCs w:val="24"/>
          <w:lang w:val="es-VE" w:eastAsia="es-VE"/>
        </w:rPr>
      </w:pPr>
    </w:p>
    <w:p w14:paraId="7818DDCC" w14:textId="68B35B6C" w:rsidR="0000749F" w:rsidRDefault="0000749F" w:rsidP="0000749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ARTE.</w:t>
      </w:r>
    </w:p>
    <w:p w14:paraId="43C72D5A" w14:textId="4B23BDD8" w:rsidR="0000749F" w:rsidRDefault="0000749F" w:rsidP="0000749F">
      <w:pPr>
        <w:spacing w:after="0" w:line="240" w:lineRule="auto"/>
        <w:ind w:left="142"/>
        <w:jc w:val="both"/>
        <w:rPr>
          <w:rFonts w:ascii="Times New Roman" w:eastAsia="Times New Roman" w:hAnsi="Times New Roman"/>
          <w:b/>
          <w:sz w:val="24"/>
          <w:szCs w:val="24"/>
          <w:lang w:val="es-VE" w:eastAsia="es-VE"/>
        </w:rPr>
      </w:pPr>
    </w:p>
    <w:p w14:paraId="1831858F" w14:textId="53B76C06" w:rsidR="0000749F" w:rsidRPr="00DF7EED" w:rsidRDefault="0000749F" w:rsidP="0000749F">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43</w:t>
      </w:r>
      <w:r w:rsidRPr="00DF7EED">
        <w:rPr>
          <w:rFonts w:ascii="Times New Roman" w:eastAsia="Times New Roman" w:hAnsi="Times New Roman"/>
          <w:b/>
          <w:sz w:val="24"/>
          <w:szCs w:val="24"/>
          <w:lang w:val="es-VE" w:eastAsia="es-VE"/>
        </w:rPr>
        <w:t>/17.</w:t>
      </w:r>
    </w:p>
    <w:p w14:paraId="00F1E3D2" w14:textId="12C2F35B" w:rsidR="008F565D" w:rsidRDefault="00AF3995" w:rsidP="008F565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8F565D" w:rsidRPr="008F565D">
        <w:rPr>
          <w:rFonts w:ascii="Times New Roman" w:eastAsia="Times New Roman" w:hAnsi="Times New Roman"/>
          <w:bCs/>
          <w:sz w:val="24"/>
          <w:szCs w:val="24"/>
          <w:lang w:val="es-VE" w:eastAsia="es-VE"/>
        </w:rPr>
        <w:t xml:space="preserve">omunicación </w:t>
      </w:r>
      <w:proofErr w:type="spellStart"/>
      <w:r w:rsidR="008F565D" w:rsidRPr="008F565D">
        <w:rPr>
          <w:rFonts w:ascii="Times New Roman" w:eastAsia="Times New Roman" w:hAnsi="Times New Roman"/>
          <w:bCs/>
          <w:sz w:val="24"/>
          <w:szCs w:val="24"/>
          <w:lang w:val="es-VE" w:eastAsia="es-VE"/>
        </w:rPr>
        <w:t>N°</w:t>
      </w:r>
      <w:proofErr w:type="spellEnd"/>
      <w:r w:rsidR="008F565D" w:rsidRPr="008F565D">
        <w:rPr>
          <w:rFonts w:ascii="Times New Roman" w:eastAsia="Times New Roman" w:hAnsi="Times New Roman"/>
          <w:bCs/>
          <w:sz w:val="24"/>
          <w:szCs w:val="24"/>
          <w:lang w:val="es-VE" w:eastAsia="es-VE"/>
        </w:rPr>
        <w:t xml:space="preserve"> V. Ac. 0671.2017 de fecha 15.11.2017, suscrita por la Profesora Patricia Rosenzweig Levy, Vicerrectora Académica, mediante la cual remite comunicación </w:t>
      </w:r>
      <w:proofErr w:type="spellStart"/>
      <w:r w:rsidR="008F565D" w:rsidRPr="008F565D">
        <w:rPr>
          <w:rFonts w:ascii="Times New Roman" w:eastAsia="Times New Roman" w:hAnsi="Times New Roman"/>
          <w:bCs/>
          <w:sz w:val="24"/>
          <w:szCs w:val="24"/>
          <w:lang w:val="es-VE" w:eastAsia="es-VE"/>
        </w:rPr>
        <w:t>N°</w:t>
      </w:r>
      <w:proofErr w:type="spellEnd"/>
      <w:r w:rsidR="008F565D" w:rsidRPr="008F565D">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5BFE95E4" w14:textId="77777777" w:rsidR="00AF3995" w:rsidRPr="008F565D" w:rsidRDefault="00AF3995" w:rsidP="008F565D">
      <w:pPr>
        <w:spacing w:after="0" w:line="240" w:lineRule="auto"/>
        <w:ind w:left="142"/>
        <w:jc w:val="both"/>
        <w:rPr>
          <w:rFonts w:ascii="Times New Roman" w:eastAsia="Times New Roman" w:hAnsi="Times New Roman"/>
          <w:bCs/>
          <w:sz w:val="24"/>
          <w:szCs w:val="24"/>
          <w:lang w:val="es-VE" w:eastAsia="es-VE"/>
        </w:rPr>
      </w:pPr>
    </w:p>
    <w:p w14:paraId="5ABD94AD" w14:textId="248484FA" w:rsidR="008F565D" w:rsidRDefault="008F565D" w:rsidP="008F565D">
      <w:pPr>
        <w:spacing w:after="0" w:line="240" w:lineRule="auto"/>
        <w:ind w:left="142"/>
        <w:jc w:val="both"/>
        <w:rPr>
          <w:rFonts w:ascii="Times New Roman" w:eastAsia="Times New Roman" w:hAnsi="Times New Roman"/>
          <w:bCs/>
          <w:sz w:val="24"/>
          <w:szCs w:val="24"/>
          <w:lang w:val="es-VE" w:eastAsia="es-VE"/>
        </w:rPr>
      </w:pPr>
      <w:r w:rsidRPr="008F565D">
        <w:rPr>
          <w:rFonts w:ascii="Times New Roman" w:eastAsia="Times New Roman" w:hAnsi="Times New Roman"/>
          <w:bCs/>
          <w:sz w:val="24"/>
          <w:szCs w:val="24"/>
          <w:lang w:val="es-VE" w:eastAsia="es-VE"/>
        </w:rPr>
        <w:t xml:space="preserve">Informe </w:t>
      </w:r>
      <w:proofErr w:type="spellStart"/>
      <w:r w:rsidRPr="008F565D">
        <w:rPr>
          <w:rFonts w:ascii="Times New Roman" w:eastAsia="Times New Roman" w:hAnsi="Times New Roman"/>
          <w:bCs/>
          <w:sz w:val="24"/>
          <w:szCs w:val="24"/>
          <w:lang w:val="es-VE" w:eastAsia="es-VE"/>
        </w:rPr>
        <w:t>N°</w:t>
      </w:r>
      <w:proofErr w:type="spellEnd"/>
      <w:r w:rsidRPr="008F565D">
        <w:rPr>
          <w:rFonts w:ascii="Times New Roman" w:eastAsia="Times New Roman" w:hAnsi="Times New Roman"/>
          <w:bCs/>
          <w:sz w:val="24"/>
          <w:szCs w:val="24"/>
          <w:lang w:val="es-VE" w:eastAsia="es-VE"/>
        </w:rPr>
        <w:t xml:space="preserve"> CAA-0189 de fecha 14 de noviembre de 2017, suscrito por los Miembros de la Comisión de Auditoria Académica, informando que en reunión ordinaria del </w:t>
      </w:r>
      <w:proofErr w:type="spellStart"/>
      <w:r w:rsidRPr="008F565D">
        <w:rPr>
          <w:rFonts w:ascii="Times New Roman" w:eastAsia="Times New Roman" w:hAnsi="Times New Roman"/>
          <w:bCs/>
          <w:sz w:val="24"/>
          <w:szCs w:val="24"/>
          <w:lang w:val="es-VE" w:eastAsia="es-VE"/>
        </w:rPr>
        <w:t>dia</w:t>
      </w:r>
      <w:proofErr w:type="spellEnd"/>
      <w:r w:rsidRPr="008F565D">
        <w:rPr>
          <w:rFonts w:ascii="Times New Roman" w:eastAsia="Times New Roman" w:hAnsi="Times New Roman"/>
          <w:bCs/>
          <w:sz w:val="24"/>
          <w:szCs w:val="24"/>
          <w:lang w:val="es-VE" w:eastAsia="es-VE"/>
        </w:rPr>
        <w:t xml:space="preserve"> de hoy, consideró el oficio DEC FA. No. 160/2017 de lecha 02.11.2017, suscrito por usted, mediante el cual solicita el llamado a concurso de credenciales para nueve (9) cargos: ocho de Instructor (uno a </w:t>
      </w:r>
      <w:proofErr w:type="spellStart"/>
      <w:r w:rsidRPr="008F565D">
        <w:rPr>
          <w:rFonts w:ascii="Times New Roman" w:eastAsia="Times New Roman" w:hAnsi="Times New Roman"/>
          <w:bCs/>
          <w:sz w:val="24"/>
          <w:szCs w:val="24"/>
          <w:lang w:val="es-VE" w:eastAsia="es-VE"/>
        </w:rPr>
        <w:t>Tev</w:t>
      </w:r>
      <w:proofErr w:type="spellEnd"/>
      <w:r w:rsidRPr="008F565D">
        <w:rPr>
          <w:rFonts w:ascii="Times New Roman" w:eastAsia="Times New Roman" w:hAnsi="Times New Roman"/>
          <w:bCs/>
          <w:sz w:val="24"/>
          <w:szCs w:val="24"/>
          <w:lang w:val="es-VE" w:eastAsia="es-VE"/>
        </w:rPr>
        <w:t xml:space="preserve"> 5 h/s, uno a </w:t>
      </w:r>
      <w:proofErr w:type="spellStart"/>
      <w:r w:rsidRPr="008F565D">
        <w:rPr>
          <w:rFonts w:ascii="Times New Roman" w:eastAsia="Times New Roman" w:hAnsi="Times New Roman"/>
          <w:bCs/>
          <w:sz w:val="24"/>
          <w:szCs w:val="24"/>
          <w:lang w:val="es-VE" w:eastAsia="es-VE"/>
        </w:rPr>
        <w:t>Tcv</w:t>
      </w:r>
      <w:proofErr w:type="spellEnd"/>
      <w:r w:rsidRPr="008F565D">
        <w:rPr>
          <w:rFonts w:ascii="Times New Roman" w:eastAsia="Times New Roman" w:hAnsi="Times New Roman"/>
          <w:bCs/>
          <w:sz w:val="24"/>
          <w:szCs w:val="24"/>
          <w:lang w:val="es-VE" w:eastAsia="es-VE"/>
        </w:rPr>
        <w:t xml:space="preserve"> 6 </w:t>
      </w:r>
      <w:proofErr w:type="spellStart"/>
      <w:r w:rsidRPr="008F565D">
        <w:rPr>
          <w:rFonts w:ascii="Times New Roman" w:eastAsia="Times New Roman" w:hAnsi="Times New Roman"/>
          <w:bCs/>
          <w:sz w:val="24"/>
          <w:szCs w:val="24"/>
          <w:lang w:val="es-VE" w:eastAsia="es-VE"/>
        </w:rPr>
        <w:t>his</w:t>
      </w:r>
      <w:proofErr w:type="spellEnd"/>
      <w:r w:rsidRPr="008F565D">
        <w:rPr>
          <w:rFonts w:ascii="Times New Roman" w:eastAsia="Times New Roman" w:hAnsi="Times New Roman"/>
          <w:bCs/>
          <w:sz w:val="24"/>
          <w:szCs w:val="24"/>
          <w:lang w:val="es-VE" w:eastAsia="es-VE"/>
        </w:rPr>
        <w:t xml:space="preserve">, cinco a Tiempo Completo y uno a Dedicación Exclusiva); y uno de Asistente a Dedicación Exclusiva, adscritos a los Departamentos de Actuación, </w:t>
      </w:r>
      <w:proofErr w:type="spellStart"/>
      <w:r w:rsidRPr="008F565D">
        <w:rPr>
          <w:rFonts w:ascii="Times New Roman" w:eastAsia="Times New Roman" w:hAnsi="Times New Roman"/>
          <w:bCs/>
          <w:sz w:val="24"/>
          <w:szCs w:val="24"/>
          <w:lang w:val="es-VE" w:eastAsia="es-VE"/>
        </w:rPr>
        <w:t>Teoria</w:t>
      </w:r>
      <w:proofErr w:type="spellEnd"/>
      <w:r w:rsidRPr="008F565D">
        <w:rPr>
          <w:rFonts w:ascii="Times New Roman" w:eastAsia="Times New Roman" w:hAnsi="Times New Roman"/>
          <w:bCs/>
          <w:sz w:val="24"/>
          <w:szCs w:val="24"/>
          <w:lang w:val="es-VE" w:eastAsia="es-VE"/>
        </w:rPr>
        <w:t xml:space="preserve"> e Historia y, Danza y Expresión Corporal de las Escuelas de Artes Escénicas y. Artes Visuales y Diseño Gráfico, igualmente solicita el cambio de dedicación del </w:t>
      </w:r>
      <w:r w:rsidRPr="00AF3995">
        <w:rPr>
          <w:rFonts w:ascii="Times New Roman" w:eastAsia="Times New Roman" w:hAnsi="Times New Roman"/>
          <w:b/>
          <w:sz w:val="24"/>
          <w:szCs w:val="24"/>
          <w:lang w:val="es-VE" w:eastAsia="es-VE"/>
        </w:rPr>
        <w:t xml:space="preserve">Profesor Luis Alonso </w:t>
      </w:r>
      <w:proofErr w:type="spellStart"/>
      <w:r w:rsidRPr="00AF3995">
        <w:rPr>
          <w:rFonts w:ascii="Times New Roman" w:eastAsia="Times New Roman" w:hAnsi="Times New Roman"/>
          <w:b/>
          <w:sz w:val="24"/>
          <w:szCs w:val="24"/>
          <w:lang w:val="es-VE" w:eastAsia="es-VE"/>
        </w:rPr>
        <w:t>Martinez</w:t>
      </w:r>
      <w:proofErr w:type="spellEnd"/>
      <w:r w:rsidRPr="00AF3995">
        <w:rPr>
          <w:rFonts w:ascii="Times New Roman" w:eastAsia="Times New Roman" w:hAnsi="Times New Roman"/>
          <w:b/>
          <w:sz w:val="24"/>
          <w:szCs w:val="24"/>
          <w:lang w:val="es-VE" w:eastAsia="es-VE"/>
        </w:rPr>
        <w:t xml:space="preserve"> Andrade</w:t>
      </w:r>
      <w:r w:rsidRPr="008F565D">
        <w:rPr>
          <w:rFonts w:ascii="Times New Roman" w:eastAsia="Times New Roman" w:hAnsi="Times New Roman"/>
          <w:bCs/>
          <w:sz w:val="24"/>
          <w:szCs w:val="24"/>
          <w:lang w:val="es-VE" w:eastAsia="es-VE"/>
        </w:rPr>
        <w:t xml:space="preserve">, adscrito al Departamento de Artes Visuales de la Facultad de Arte. Los recursos están previstos en el fondo para la creación de cargos docentes 2017, aprobado por el Consejo Universitario según Resolución CU-0204/17 de fecha 02.02.2017. </w:t>
      </w:r>
    </w:p>
    <w:p w14:paraId="0AEE3C59" w14:textId="77777777" w:rsidR="00AF3995" w:rsidRPr="008F565D" w:rsidRDefault="00AF3995" w:rsidP="008F565D">
      <w:pPr>
        <w:spacing w:after="0" w:line="240" w:lineRule="auto"/>
        <w:ind w:left="142"/>
        <w:jc w:val="both"/>
        <w:rPr>
          <w:rFonts w:ascii="Times New Roman" w:eastAsia="Times New Roman" w:hAnsi="Times New Roman"/>
          <w:bCs/>
          <w:sz w:val="24"/>
          <w:szCs w:val="24"/>
          <w:lang w:val="es-VE" w:eastAsia="es-VE"/>
        </w:rPr>
      </w:pPr>
    </w:p>
    <w:p w14:paraId="35FDA331" w14:textId="708DC76B" w:rsidR="008F565D" w:rsidRPr="00AF3995" w:rsidRDefault="008F565D" w:rsidP="008F565D">
      <w:pPr>
        <w:spacing w:after="0" w:line="240" w:lineRule="auto"/>
        <w:ind w:left="142"/>
        <w:jc w:val="both"/>
        <w:rPr>
          <w:rFonts w:ascii="Times New Roman" w:eastAsia="Times New Roman" w:hAnsi="Times New Roman"/>
          <w:b/>
          <w:sz w:val="24"/>
          <w:szCs w:val="24"/>
          <w:u w:val="single"/>
          <w:lang w:val="es-VE" w:eastAsia="es-VE"/>
        </w:rPr>
      </w:pPr>
      <w:r w:rsidRPr="008F565D">
        <w:rPr>
          <w:rFonts w:ascii="Times New Roman" w:eastAsia="Times New Roman" w:hAnsi="Times New Roman"/>
          <w:bCs/>
          <w:sz w:val="24"/>
          <w:szCs w:val="24"/>
          <w:lang w:val="es-VE" w:eastAsia="es-VE"/>
        </w:rPr>
        <w:t xml:space="preserve">Tomando en cuenta la información suministrada por el Consejo Universitario, por el Consejo de Facultad, por la Dirección de Asuntos Profesorales, por el Sistema Integrado de Registros Estudiantiles ULA-SIRE, y luego de verificar la disponibilidad presupuestaria, </w:t>
      </w:r>
      <w:r w:rsidRPr="00AF3995">
        <w:rPr>
          <w:rFonts w:ascii="Times New Roman" w:eastAsia="Times New Roman" w:hAnsi="Times New Roman"/>
          <w:b/>
          <w:sz w:val="24"/>
          <w:szCs w:val="24"/>
          <w:u w:val="single"/>
          <w:lang w:val="es-VE" w:eastAsia="es-VE"/>
        </w:rPr>
        <w:t xml:space="preserve">esta Comisión recomienda: </w:t>
      </w:r>
    </w:p>
    <w:p w14:paraId="0A2850B5" w14:textId="77777777" w:rsidR="00AF3995" w:rsidRPr="008F565D" w:rsidRDefault="00AF3995" w:rsidP="008F565D">
      <w:pPr>
        <w:spacing w:after="0" w:line="240" w:lineRule="auto"/>
        <w:ind w:left="142"/>
        <w:jc w:val="both"/>
        <w:rPr>
          <w:rFonts w:ascii="Times New Roman" w:eastAsia="Times New Roman" w:hAnsi="Times New Roman"/>
          <w:bCs/>
          <w:sz w:val="24"/>
          <w:szCs w:val="24"/>
          <w:lang w:val="es-VE" w:eastAsia="es-VE"/>
        </w:rPr>
      </w:pPr>
    </w:p>
    <w:p w14:paraId="48E56721" w14:textId="77777777" w:rsid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lastRenderedPageBreak/>
        <w:t xml:space="preserve">Autorizar la creación y el llamado a concurso de credenciales para un (1) cargo de Instructor a </w:t>
      </w:r>
      <w:proofErr w:type="spellStart"/>
      <w:r w:rsidRPr="00AF3995">
        <w:rPr>
          <w:rFonts w:ascii="Times New Roman" w:eastAsia="Times New Roman" w:hAnsi="Times New Roman"/>
          <w:bCs/>
          <w:sz w:val="24"/>
          <w:szCs w:val="24"/>
          <w:lang w:val="es-VE" w:eastAsia="es-VE"/>
        </w:rPr>
        <w:t>Tev</w:t>
      </w:r>
      <w:proofErr w:type="spellEnd"/>
      <w:r w:rsidRPr="00AF3995">
        <w:rPr>
          <w:rFonts w:ascii="Times New Roman" w:eastAsia="Times New Roman" w:hAnsi="Times New Roman"/>
          <w:bCs/>
          <w:sz w:val="24"/>
          <w:szCs w:val="24"/>
          <w:lang w:val="es-VE" w:eastAsia="es-VE"/>
        </w:rPr>
        <w:t xml:space="preserve"> 5 bis en el área Producción y Montaje, adscrito al Departamento de Teoría e Historia de la Escuela de Artes Escénicas, a fin de atender actividades de docencia en dicha área.</w:t>
      </w:r>
      <w:r w:rsidR="00AF3995" w:rsidRPr="00AF3995">
        <w:rPr>
          <w:rFonts w:ascii="Times New Roman" w:eastAsia="Times New Roman" w:hAnsi="Times New Roman"/>
          <w:bCs/>
          <w:sz w:val="24"/>
          <w:szCs w:val="24"/>
          <w:lang w:val="es-VE" w:eastAsia="es-VE"/>
        </w:rPr>
        <w:t xml:space="preserve"> </w:t>
      </w:r>
      <w:r w:rsidR="00AF3995">
        <w:rPr>
          <w:rFonts w:ascii="Times New Roman" w:eastAsia="Times New Roman" w:hAnsi="Times New Roman"/>
          <w:bCs/>
          <w:sz w:val="24"/>
          <w:szCs w:val="24"/>
          <w:lang w:val="es-VE" w:eastAsia="es-VE"/>
        </w:rPr>
        <w:t xml:space="preserve"> </w:t>
      </w:r>
    </w:p>
    <w:p w14:paraId="1861B677" w14:textId="77777777" w:rsid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Instructor a </w:t>
      </w:r>
      <w:proofErr w:type="spellStart"/>
      <w:r w:rsidRPr="00AF3995">
        <w:rPr>
          <w:rFonts w:ascii="Times New Roman" w:eastAsia="Times New Roman" w:hAnsi="Times New Roman"/>
          <w:bCs/>
          <w:sz w:val="24"/>
          <w:szCs w:val="24"/>
          <w:lang w:val="es-VE" w:eastAsia="es-VE"/>
        </w:rPr>
        <w:t>Tev</w:t>
      </w:r>
      <w:proofErr w:type="spellEnd"/>
      <w:r w:rsidRPr="00AF3995">
        <w:rPr>
          <w:rFonts w:ascii="Times New Roman" w:eastAsia="Times New Roman" w:hAnsi="Times New Roman"/>
          <w:bCs/>
          <w:sz w:val="24"/>
          <w:szCs w:val="24"/>
          <w:lang w:val="es-VE" w:eastAsia="es-VE"/>
        </w:rPr>
        <w:t xml:space="preserve"> 6 h/s en el área Instrumental, adscrito al Departamento de Teoría e Historia de la Escuela de Artes Escénicas, a fin de atender actividades de docencia en dicha área. </w:t>
      </w:r>
    </w:p>
    <w:p w14:paraId="147B0185" w14:textId="77777777" w:rsid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Instructor a Tiempo Completo en el área Experimental, adscrito al Departamento de Actuación de la Escuela de Artes Escénicas, a fin de atender actividades de docencia y de investigación en dicha área. </w:t>
      </w:r>
    </w:p>
    <w:p w14:paraId="552E6112" w14:textId="369F332C" w:rsidR="008F565D" w:rsidRP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Instructor a Tiempo Completo en el área Instrumental, adscrito al Departamento de Teoría e Historia de la Escuela de Artes Escénicas, a fin de atender actividades de docencia y de investigación en dicha área. </w:t>
      </w:r>
    </w:p>
    <w:p w14:paraId="326A0ECC" w14:textId="29C669AC" w:rsidR="00AF3995" w:rsidRP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Instructor a Tiempo Completo en el área </w:t>
      </w:r>
      <w:proofErr w:type="spellStart"/>
      <w:r w:rsidRPr="00AF3995">
        <w:rPr>
          <w:rFonts w:ascii="Times New Roman" w:eastAsia="Times New Roman" w:hAnsi="Times New Roman"/>
          <w:bCs/>
          <w:sz w:val="24"/>
          <w:szCs w:val="24"/>
          <w:lang w:val="es-VE" w:eastAsia="es-VE"/>
        </w:rPr>
        <w:t>Teoria</w:t>
      </w:r>
      <w:proofErr w:type="spellEnd"/>
      <w:r w:rsidRPr="00AF3995">
        <w:rPr>
          <w:rFonts w:ascii="Times New Roman" w:eastAsia="Times New Roman" w:hAnsi="Times New Roman"/>
          <w:bCs/>
          <w:sz w:val="24"/>
          <w:szCs w:val="24"/>
          <w:lang w:val="es-VE" w:eastAsia="es-VE"/>
        </w:rPr>
        <w:t xml:space="preserve">, Historia y Critica, adscrito al Departamento de Teoría e Historia de la Escuela de Artes Escénicas, a fin de atender actividades de docencia y de investigación en dicha área. </w:t>
      </w:r>
      <w:r w:rsidR="00AF3995" w:rsidRPr="00AF3995">
        <w:rPr>
          <w:rFonts w:ascii="Times New Roman" w:eastAsia="Times New Roman" w:hAnsi="Times New Roman"/>
          <w:bCs/>
          <w:sz w:val="24"/>
          <w:szCs w:val="24"/>
          <w:lang w:val="es-VE" w:eastAsia="es-VE"/>
        </w:rPr>
        <w:t xml:space="preserve"> </w:t>
      </w:r>
    </w:p>
    <w:p w14:paraId="321AFA47" w14:textId="77777777" w:rsid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Instructor a Tiempo Completo en el área Integración, adscrito al Departamento de Danza y Expresión Corporal de la Escuela de Artes Escénicas, a fin de atender actividades de docencia y de investigación en dicha área. </w:t>
      </w:r>
    </w:p>
    <w:p w14:paraId="66DB8CBA" w14:textId="77777777" w:rsidR="00AF3995" w:rsidRDefault="008F565D"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Autoriza</w:t>
      </w:r>
      <w:r w:rsidR="00AF3995">
        <w:rPr>
          <w:rFonts w:ascii="Times New Roman" w:eastAsia="Times New Roman" w:hAnsi="Times New Roman"/>
          <w:bCs/>
          <w:sz w:val="24"/>
          <w:szCs w:val="24"/>
          <w:lang w:val="es-VE" w:eastAsia="es-VE"/>
        </w:rPr>
        <w:t>r</w:t>
      </w:r>
      <w:r w:rsidRPr="00AF3995">
        <w:rPr>
          <w:rFonts w:ascii="Times New Roman" w:eastAsia="Times New Roman" w:hAnsi="Times New Roman"/>
          <w:bCs/>
          <w:sz w:val="24"/>
          <w:szCs w:val="24"/>
          <w:lang w:val="es-VE" w:eastAsia="es-VE"/>
        </w:rPr>
        <w:t xml:space="preserve"> la creación y el llamado a concurso de credenciales para un (1) cargo de Instructor a Tiempo Completo en el área Formación Corporal, adscrito al Departamento de Danza y Expresión Corporal de la Escuela de Artes Escénicas, a fin de atender actividades de docencia y de investigación en dicha área. </w:t>
      </w:r>
    </w:p>
    <w:p w14:paraId="78B1DBEC" w14:textId="77777777" w:rsidR="00AF3995" w:rsidRDefault="00AF3995"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Instructor a Dedicación Exclusiva en el </w:t>
      </w:r>
      <w:proofErr w:type="spellStart"/>
      <w:r w:rsidRPr="00AF3995">
        <w:rPr>
          <w:rFonts w:ascii="Times New Roman" w:eastAsia="Times New Roman" w:hAnsi="Times New Roman"/>
          <w:bCs/>
          <w:sz w:val="24"/>
          <w:szCs w:val="24"/>
          <w:lang w:val="es-VE" w:eastAsia="es-VE"/>
        </w:rPr>
        <w:t>area</w:t>
      </w:r>
      <w:proofErr w:type="spellEnd"/>
      <w:r w:rsidRPr="00AF3995">
        <w:rPr>
          <w:rFonts w:ascii="Times New Roman" w:eastAsia="Times New Roman" w:hAnsi="Times New Roman"/>
          <w:bCs/>
          <w:sz w:val="24"/>
          <w:szCs w:val="24"/>
          <w:lang w:val="es-VE" w:eastAsia="es-VE"/>
        </w:rPr>
        <w:t xml:space="preserve"> Expresión, adscrito al Departamento de Artes Visuales de la Escuela de Artes Visuales y Diseño Gráfico, a fin de atender actividades de docencia y de investigación en dicha área. </w:t>
      </w:r>
    </w:p>
    <w:p w14:paraId="04086F46" w14:textId="5513EE82" w:rsidR="00AF3995" w:rsidRPr="00AF3995" w:rsidRDefault="00AF3995" w:rsidP="00C8722B">
      <w:pPr>
        <w:pStyle w:val="Prrafodelista"/>
        <w:numPr>
          <w:ilvl w:val="0"/>
          <w:numId w:val="52"/>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la creación y el llamado a concurso de credenciales para un (1) cargo de Asistente a Dedicación Exclusiva en el área </w:t>
      </w:r>
      <w:proofErr w:type="spellStart"/>
      <w:r w:rsidRPr="00AF3995">
        <w:rPr>
          <w:rFonts w:ascii="Times New Roman" w:eastAsia="Times New Roman" w:hAnsi="Times New Roman"/>
          <w:bCs/>
          <w:sz w:val="24"/>
          <w:szCs w:val="24"/>
          <w:lang w:val="es-VE" w:eastAsia="es-VE"/>
        </w:rPr>
        <w:t>Teoria</w:t>
      </w:r>
      <w:proofErr w:type="spellEnd"/>
      <w:r w:rsidRPr="00AF3995">
        <w:rPr>
          <w:rFonts w:ascii="Times New Roman" w:eastAsia="Times New Roman" w:hAnsi="Times New Roman"/>
          <w:bCs/>
          <w:sz w:val="24"/>
          <w:szCs w:val="24"/>
          <w:lang w:val="es-VE" w:eastAsia="es-VE"/>
        </w:rPr>
        <w:t xml:space="preserve">, adscrito al Departamento de Teoría e Historia de la Escuela de Artes Visuales y Diseño Gráfico, a fin de atender actividades de docencia y de investigación en dicha área. </w:t>
      </w:r>
    </w:p>
    <w:p w14:paraId="4565D25D" w14:textId="7AF41F17" w:rsidR="00AF3995" w:rsidRDefault="00AF3995" w:rsidP="00AF3995">
      <w:pPr>
        <w:spacing w:after="0" w:line="240" w:lineRule="auto"/>
        <w:ind w:left="284"/>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Fecha de ingreso para las anteriores solicitudes, a ser determinada por el Consejo Universitario. </w:t>
      </w:r>
    </w:p>
    <w:p w14:paraId="0259A9CC" w14:textId="77777777" w:rsidR="00AF3995" w:rsidRPr="00AF3995" w:rsidRDefault="00AF3995" w:rsidP="00AF3995">
      <w:pPr>
        <w:spacing w:after="0" w:line="240" w:lineRule="auto"/>
        <w:ind w:left="284"/>
        <w:jc w:val="both"/>
        <w:rPr>
          <w:rFonts w:ascii="Times New Roman" w:eastAsia="Times New Roman" w:hAnsi="Times New Roman"/>
          <w:bCs/>
          <w:sz w:val="24"/>
          <w:szCs w:val="24"/>
          <w:lang w:val="es-VE" w:eastAsia="es-VE"/>
        </w:rPr>
      </w:pPr>
    </w:p>
    <w:p w14:paraId="7C9D42DF" w14:textId="3A865848" w:rsidR="00AF3995" w:rsidRPr="00AF3995" w:rsidRDefault="00AF3995" w:rsidP="00C8722B">
      <w:pPr>
        <w:pStyle w:val="Prrafodelista"/>
        <w:numPr>
          <w:ilvl w:val="0"/>
          <w:numId w:val="53"/>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Autorizar el cambio de dedicación, a partir del 01.06.2017, para el Profesor Luis Alonso Martínez Andrade (08.10.2014), contratado, de Instructor a Tiempo Completo a </w:t>
      </w:r>
      <w:proofErr w:type="spellStart"/>
      <w:r w:rsidRPr="00AF3995">
        <w:rPr>
          <w:rFonts w:ascii="Times New Roman" w:eastAsia="Times New Roman" w:hAnsi="Times New Roman"/>
          <w:bCs/>
          <w:sz w:val="24"/>
          <w:szCs w:val="24"/>
          <w:lang w:val="es-VE" w:eastAsia="es-VE"/>
        </w:rPr>
        <w:t>lustructor</w:t>
      </w:r>
      <w:proofErr w:type="spellEnd"/>
      <w:r w:rsidRPr="00AF3995">
        <w:rPr>
          <w:rFonts w:ascii="Times New Roman" w:eastAsia="Times New Roman" w:hAnsi="Times New Roman"/>
          <w:bCs/>
          <w:sz w:val="24"/>
          <w:szCs w:val="24"/>
          <w:lang w:val="es-VE" w:eastAsia="es-VE"/>
        </w:rPr>
        <w:t xml:space="preserve"> a Dedicación Exclusiva en el área Impresión, adscrito al Departamento de Artes Visuales de la Escuela de Artes Visuales y Diseño Gráfico, a fin de atender actividades de docencia y de investigación en dicha área. </w:t>
      </w:r>
    </w:p>
    <w:p w14:paraId="43EA7406" w14:textId="225A4888" w:rsidR="00AF3995" w:rsidRPr="00AF3995" w:rsidRDefault="00AF3995" w:rsidP="00C8722B">
      <w:pPr>
        <w:pStyle w:val="Prrafodelista"/>
        <w:numPr>
          <w:ilvl w:val="0"/>
          <w:numId w:val="53"/>
        </w:numPr>
        <w:spacing w:after="0" w:line="240" w:lineRule="auto"/>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t xml:space="preserve">Que se realice el llamado a concurso de oposición para el cargo de Instructor a Dedicación Exclusiva, anteriormente señalado, previo cumplimiento de los requisitos establecidos en la normativa vigente. </w:t>
      </w:r>
    </w:p>
    <w:p w14:paraId="274DFA09" w14:textId="77777777" w:rsidR="00ED63F5" w:rsidRDefault="00AF3995" w:rsidP="00ED63F5">
      <w:pPr>
        <w:spacing w:after="0" w:line="240" w:lineRule="auto"/>
        <w:ind w:left="142"/>
        <w:jc w:val="both"/>
        <w:rPr>
          <w:rFonts w:ascii="Times New Roman" w:eastAsia="Times New Roman" w:hAnsi="Times New Roman"/>
          <w:bCs/>
          <w:sz w:val="24"/>
          <w:szCs w:val="24"/>
          <w:lang w:val="es-VE" w:eastAsia="es-VE"/>
        </w:rPr>
      </w:pPr>
      <w:r w:rsidRPr="00AF3995">
        <w:rPr>
          <w:rFonts w:ascii="Times New Roman" w:eastAsia="Times New Roman" w:hAnsi="Times New Roman"/>
          <w:bCs/>
          <w:sz w:val="24"/>
          <w:szCs w:val="24"/>
          <w:lang w:val="es-VE" w:eastAsia="es-VE"/>
        </w:rPr>
        <w:lastRenderedPageBreak/>
        <w:t xml:space="preserve">La disponibilidad presupuestaria existe en la Dirección de Programación y Presupuesto según oficio DPP-0924.17 de fecha 23.05.2017. </w:t>
      </w:r>
    </w:p>
    <w:p w14:paraId="7DF59767" w14:textId="25401AB9" w:rsidR="008F565D" w:rsidRPr="00ED63F5" w:rsidRDefault="00AF3995" w:rsidP="00ED63F5">
      <w:pPr>
        <w:spacing w:after="0" w:line="240" w:lineRule="auto"/>
        <w:ind w:left="142"/>
        <w:jc w:val="both"/>
        <w:rPr>
          <w:rFonts w:ascii="Times New Roman" w:eastAsia="Times New Roman" w:hAnsi="Times New Roman"/>
          <w:bCs/>
          <w:sz w:val="24"/>
          <w:szCs w:val="24"/>
          <w:lang w:val="es-VE" w:eastAsia="es-VE"/>
        </w:rPr>
      </w:pPr>
      <w:r w:rsidRPr="00AF3995">
        <w:rPr>
          <w:rFonts w:ascii="Times New Roman" w:eastAsia="Times New Roman" w:hAnsi="Times New Roman"/>
          <w:b/>
          <w:sz w:val="24"/>
          <w:szCs w:val="24"/>
          <w:lang w:val="es-VE" w:eastAsia="es-VE"/>
        </w:rPr>
        <w:t>Decisión: Aprobó el informe.</w:t>
      </w:r>
    </w:p>
    <w:p w14:paraId="2FADF0D2" w14:textId="3EFC6B80" w:rsidR="00AF3995" w:rsidRDefault="00AF3995" w:rsidP="00AF3995">
      <w:pPr>
        <w:spacing w:after="0" w:line="240" w:lineRule="auto"/>
        <w:ind w:left="284"/>
        <w:jc w:val="both"/>
        <w:rPr>
          <w:rFonts w:ascii="Times New Roman" w:eastAsia="Times New Roman" w:hAnsi="Times New Roman"/>
          <w:b/>
          <w:sz w:val="24"/>
          <w:szCs w:val="24"/>
          <w:lang w:val="es-VE" w:eastAsia="es-VE"/>
        </w:rPr>
      </w:pPr>
    </w:p>
    <w:p w14:paraId="74B4E4B7" w14:textId="4E816972" w:rsidR="00AF3995" w:rsidRDefault="00AF3995" w:rsidP="00AF399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55B70A36" w14:textId="6A0FA49D" w:rsidR="00AF3995" w:rsidRDefault="00AF3995" w:rsidP="00AF3995">
      <w:pPr>
        <w:spacing w:after="0" w:line="240" w:lineRule="auto"/>
        <w:ind w:left="142"/>
        <w:jc w:val="both"/>
        <w:rPr>
          <w:rFonts w:ascii="Times New Roman" w:eastAsia="Times New Roman" w:hAnsi="Times New Roman"/>
          <w:b/>
          <w:sz w:val="24"/>
          <w:szCs w:val="24"/>
          <w:lang w:val="es-VE" w:eastAsia="es-VE"/>
        </w:rPr>
      </w:pPr>
    </w:p>
    <w:p w14:paraId="0E346DB4" w14:textId="46EA8D8B" w:rsidR="00AF3995" w:rsidRDefault="00AF3995" w:rsidP="00AF3995">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44</w:t>
      </w:r>
      <w:r w:rsidRPr="00DF7EED">
        <w:rPr>
          <w:rFonts w:ascii="Times New Roman" w:eastAsia="Times New Roman" w:hAnsi="Times New Roman"/>
          <w:b/>
          <w:sz w:val="24"/>
          <w:szCs w:val="24"/>
          <w:lang w:val="es-VE" w:eastAsia="es-VE"/>
        </w:rPr>
        <w:t>/17.</w:t>
      </w:r>
    </w:p>
    <w:p w14:paraId="03604302" w14:textId="3A301D14" w:rsidR="000166E1" w:rsidRDefault="000166E1" w:rsidP="000166E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166E1">
        <w:rPr>
          <w:rFonts w:ascii="Times New Roman" w:eastAsia="Times New Roman" w:hAnsi="Times New Roman"/>
          <w:bCs/>
          <w:sz w:val="24"/>
          <w:szCs w:val="24"/>
          <w:lang w:val="es-VE" w:eastAsia="es-VE"/>
        </w:rPr>
        <w:t xml:space="preserve">omunicación </w:t>
      </w:r>
      <w:proofErr w:type="spellStart"/>
      <w:r w:rsidRPr="000166E1">
        <w:rPr>
          <w:rFonts w:ascii="Times New Roman" w:eastAsia="Times New Roman" w:hAnsi="Times New Roman"/>
          <w:bCs/>
          <w:sz w:val="24"/>
          <w:szCs w:val="24"/>
          <w:lang w:val="es-VE" w:eastAsia="es-VE"/>
        </w:rPr>
        <w:t>N°</w:t>
      </w:r>
      <w:proofErr w:type="spellEnd"/>
      <w:r w:rsidRPr="000166E1">
        <w:rPr>
          <w:rFonts w:ascii="Times New Roman" w:eastAsia="Times New Roman" w:hAnsi="Times New Roman"/>
          <w:bCs/>
          <w:sz w:val="24"/>
          <w:szCs w:val="24"/>
          <w:lang w:val="es-VE" w:eastAsia="es-VE"/>
        </w:rPr>
        <w:t xml:space="preserve"> </w:t>
      </w:r>
      <w:proofErr w:type="spellStart"/>
      <w:r w:rsidRPr="000166E1">
        <w:rPr>
          <w:rFonts w:ascii="Times New Roman" w:eastAsia="Times New Roman" w:hAnsi="Times New Roman"/>
          <w:bCs/>
          <w:sz w:val="24"/>
          <w:szCs w:val="24"/>
          <w:lang w:val="es-VE" w:eastAsia="es-VE"/>
        </w:rPr>
        <w:t>V.Ac</w:t>
      </w:r>
      <w:proofErr w:type="spellEnd"/>
      <w:r w:rsidRPr="000166E1">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0166E1">
        <w:rPr>
          <w:rFonts w:ascii="Times New Roman" w:eastAsia="Times New Roman" w:hAnsi="Times New Roman"/>
          <w:bCs/>
          <w:sz w:val="24"/>
          <w:szCs w:val="24"/>
          <w:lang w:val="es-VE" w:eastAsia="es-VE"/>
        </w:rPr>
        <w:t>Nº</w:t>
      </w:r>
      <w:proofErr w:type="spellEnd"/>
      <w:r w:rsidRPr="000166E1">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1654B76B" w14:textId="77777777" w:rsidR="000166E1" w:rsidRPr="000166E1" w:rsidRDefault="000166E1" w:rsidP="000166E1">
      <w:pPr>
        <w:spacing w:after="0" w:line="240" w:lineRule="auto"/>
        <w:ind w:left="142"/>
        <w:jc w:val="both"/>
        <w:rPr>
          <w:rFonts w:ascii="Times New Roman" w:eastAsia="Times New Roman" w:hAnsi="Times New Roman"/>
          <w:bCs/>
          <w:sz w:val="24"/>
          <w:szCs w:val="24"/>
          <w:lang w:val="es-VE" w:eastAsia="es-VE"/>
        </w:rPr>
      </w:pPr>
    </w:p>
    <w:p w14:paraId="1EF752DC" w14:textId="5DCAD325" w:rsidR="000166E1" w:rsidRDefault="000166E1" w:rsidP="000166E1">
      <w:pPr>
        <w:spacing w:after="0" w:line="240" w:lineRule="auto"/>
        <w:ind w:left="142"/>
        <w:jc w:val="both"/>
        <w:rPr>
          <w:rFonts w:ascii="Times New Roman" w:eastAsia="Times New Roman" w:hAnsi="Times New Roman"/>
          <w:bCs/>
          <w:sz w:val="24"/>
          <w:szCs w:val="24"/>
          <w:lang w:val="es-VE" w:eastAsia="es-VE"/>
        </w:rPr>
      </w:pPr>
      <w:r w:rsidRPr="000166E1">
        <w:rPr>
          <w:rFonts w:ascii="Times New Roman" w:eastAsia="Times New Roman" w:hAnsi="Times New Roman"/>
          <w:bCs/>
          <w:sz w:val="24"/>
          <w:szCs w:val="24"/>
          <w:lang w:val="es-VE" w:eastAsia="es-VE"/>
        </w:rPr>
        <w:t xml:space="preserve">Informe </w:t>
      </w:r>
      <w:proofErr w:type="spellStart"/>
      <w:r w:rsidRPr="000166E1">
        <w:rPr>
          <w:rFonts w:ascii="Times New Roman" w:eastAsia="Times New Roman" w:hAnsi="Times New Roman"/>
          <w:bCs/>
          <w:sz w:val="24"/>
          <w:szCs w:val="24"/>
          <w:lang w:val="es-VE" w:eastAsia="es-VE"/>
        </w:rPr>
        <w:t>Nº</w:t>
      </w:r>
      <w:proofErr w:type="spellEnd"/>
      <w:r w:rsidRPr="000166E1">
        <w:rPr>
          <w:rFonts w:ascii="Times New Roman" w:eastAsia="Times New Roman" w:hAnsi="Times New Roman"/>
          <w:bCs/>
          <w:sz w:val="24"/>
          <w:szCs w:val="24"/>
          <w:lang w:val="es-VE" w:eastAsia="es-VE"/>
        </w:rPr>
        <w:t xml:space="preserve"> CAA-0190 de fecha 14 de noviembre de 2017, suscrito por los Miembros de la Comisión de Auditoría Académica, informando que</w:t>
      </w:r>
      <w:r w:rsidR="00214326">
        <w:rPr>
          <w:rFonts w:ascii="Times New Roman" w:eastAsia="Times New Roman" w:hAnsi="Times New Roman"/>
          <w:bCs/>
          <w:sz w:val="24"/>
          <w:szCs w:val="24"/>
          <w:lang w:val="es-VE" w:eastAsia="es-VE"/>
        </w:rPr>
        <w:t>,</w:t>
      </w:r>
      <w:r w:rsidRPr="000166E1">
        <w:rPr>
          <w:rFonts w:ascii="Times New Roman" w:eastAsia="Times New Roman" w:hAnsi="Times New Roman"/>
          <w:bCs/>
          <w:sz w:val="24"/>
          <w:szCs w:val="24"/>
          <w:lang w:val="es-VE" w:eastAsia="es-VE"/>
        </w:rPr>
        <w:t xml:space="preserve"> en reunión ordinaria del día de hoy, consideró la comunicación </w:t>
      </w:r>
      <w:proofErr w:type="spellStart"/>
      <w:r w:rsidRPr="000166E1">
        <w:rPr>
          <w:rFonts w:ascii="Times New Roman" w:eastAsia="Times New Roman" w:hAnsi="Times New Roman"/>
          <w:bCs/>
          <w:sz w:val="24"/>
          <w:szCs w:val="24"/>
          <w:lang w:val="es-VE" w:eastAsia="es-VE"/>
        </w:rPr>
        <w:t>Nº</w:t>
      </w:r>
      <w:proofErr w:type="spellEnd"/>
      <w:r w:rsidRPr="000166E1">
        <w:rPr>
          <w:rFonts w:ascii="Times New Roman" w:eastAsia="Times New Roman" w:hAnsi="Times New Roman"/>
          <w:bCs/>
          <w:sz w:val="24"/>
          <w:szCs w:val="24"/>
          <w:lang w:val="es-VE" w:eastAsia="es-VE"/>
        </w:rPr>
        <w:t xml:space="preserve"> Adım-542 de fecha 02.11.2017 suscrita por usted, mediante la cual solicita aumentos de carga horaria para dos (2) profesores del Instituto de Investigaciones Cardiovasculares de la Facultad de Medicina. Los recursos provienen de la renuncia a partir del 01.05.2017, presentada por el </w:t>
      </w:r>
      <w:r w:rsidRPr="00214326">
        <w:rPr>
          <w:rFonts w:ascii="Times New Roman" w:eastAsia="Times New Roman" w:hAnsi="Times New Roman"/>
          <w:b/>
          <w:sz w:val="24"/>
          <w:szCs w:val="24"/>
          <w:lang w:val="es-VE" w:eastAsia="es-VE"/>
        </w:rPr>
        <w:t xml:space="preserve">Profesor Rodolfo </w:t>
      </w:r>
      <w:proofErr w:type="spellStart"/>
      <w:r w:rsidRPr="00214326">
        <w:rPr>
          <w:rFonts w:ascii="Times New Roman" w:eastAsia="Times New Roman" w:hAnsi="Times New Roman"/>
          <w:b/>
          <w:sz w:val="24"/>
          <w:szCs w:val="24"/>
          <w:lang w:val="es-VE" w:eastAsia="es-VE"/>
        </w:rPr>
        <w:t>Odreman</w:t>
      </w:r>
      <w:proofErr w:type="spellEnd"/>
      <w:r w:rsidRPr="00214326">
        <w:rPr>
          <w:rFonts w:ascii="Times New Roman" w:eastAsia="Times New Roman" w:hAnsi="Times New Roman"/>
          <w:b/>
          <w:sz w:val="24"/>
          <w:szCs w:val="24"/>
          <w:lang w:val="es-VE" w:eastAsia="es-VE"/>
        </w:rPr>
        <w:t xml:space="preserve"> </w:t>
      </w:r>
      <w:proofErr w:type="spellStart"/>
      <w:r w:rsidRPr="00214326">
        <w:rPr>
          <w:rFonts w:ascii="Times New Roman" w:eastAsia="Times New Roman" w:hAnsi="Times New Roman"/>
          <w:b/>
          <w:sz w:val="24"/>
          <w:szCs w:val="24"/>
          <w:lang w:val="es-VE" w:eastAsia="es-VE"/>
        </w:rPr>
        <w:t>Macchioli</w:t>
      </w:r>
      <w:proofErr w:type="spellEnd"/>
      <w:r w:rsidRPr="000166E1">
        <w:rPr>
          <w:rFonts w:ascii="Times New Roman" w:eastAsia="Times New Roman" w:hAnsi="Times New Roman"/>
          <w:bCs/>
          <w:sz w:val="24"/>
          <w:szCs w:val="24"/>
          <w:lang w:val="es-VE" w:eastAsia="es-VE"/>
        </w:rPr>
        <w:t xml:space="preserve">, aprobada por el Consejo Universitario según Resolución CU/DAP 2092 de fecha 26.06.2017. </w:t>
      </w:r>
    </w:p>
    <w:p w14:paraId="57DC2C11" w14:textId="77777777" w:rsidR="000166E1" w:rsidRPr="000166E1" w:rsidRDefault="000166E1" w:rsidP="000166E1">
      <w:pPr>
        <w:spacing w:after="0" w:line="240" w:lineRule="auto"/>
        <w:ind w:left="142"/>
        <w:jc w:val="both"/>
        <w:rPr>
          <w:rFonts w:ascii="Times New Roman" w:eastAsia="Times New Roman" w:hAnsi="Times New Roman"/>
          <w:bCs/>
          <w:sz w:val="24"/>
          <w:szCs w:val="24"/>
          <w:lang w:val="es-VE" w:eastAsia="es-VE"/>
        </w:rPr>
      </w:pPr>
    </w:p>
    <w:p w14:paraId="7BF02AA2" w14:textId="77777777" w:rsidR="00214326" w:rsidRDefault="000166E1" w:rsidP="000166E1">
      <w:pPr>
        <w:spacing w:after="0" w:line="240" w:lineRule="auto"/>
        <w:ind w:left="142"/>
        <w:jc w:val="both"/>
        <w:rPr>
          <w:rFonts w:ascii="Times New Roman" w:eastAsia="Times New Roman" w:hAnsi="Times New Roman"/>
          <w:bCs/>
          <w:sz w:val="24"/>
          <w:szCs w:val="24"/>
          <w:lang w:val="es-VE" w:eastAsia="es-VE"/>
        </w:rPr>
      </w:pPr>
      <w:r w:rsidRPr="000166E1">
        <w:rPr>
          <w:rFonts w:ascii="Times New Roman" w:eastAsia="Times New Roman" w:hAnsi="Times New Roman"/>
          <w:bCs/>
          <w:sz w:val="24"/>
          <w:szCs w:val="24"/>
          <w:lang w:val="es-VE" w:eastAsia="es-VE"/>
        </w:rPr>
        <w:t xml:space="preserve">Al analizar los recaudos suministrados por el Consejo Universitario, por el Decano, por la Dirección de Asuntos Profesorales, por el Informe de Actividades de los profesores, y luego de verificar la disponibilidad presupuestaria, </w:t>
      </w:r>
      <w:r w:rsidRPr="00214326">
        <w:rPr>
          <w:rFonts w:ascii="Times New Roman" w:eastAsia="Times New Roman" w:hAnsi="Times New Roman"/>
          <w:b/>
          <w:sz w:val="24"/>
          <w:szCs w:val="24"/>
          <w:u w:val="single"/>
          <w:lang w:val="es-VE" w:eastAsia="es-VE"/>
        </w:rPr>
        <w:t>esta Comisión recomienda:</w:t>
      </w:r>
    </w:p>
    <w:p w14:paraId="11327F11" w14:textId="491313EC" w:rsidR="000166E1" w:rsidRPr="000166E1" w:rsidRDefault="000166E1" w:rsidP="000166E1">
      <w:pPr>
        <w:spacing w:after="0" w:line="240" w:lineRule="auto"/>
        <w:ind w:left="142"/>
        <w:jc w:val="both"/>
        <w:rPr>
          <w:rFonts w:ascii="Times New Roman" w:eastAsia="Times New Roman" w:hAnsi="Times New Roman"/>
          <w:bCs/>
          <w:sz w:val="24"/>
          <w:szCs w:val="24"/>
          <w:lang w:val="es-VE" w:eastAsia="es-VE"/>
        </w:rPr>
      </w:pPr>
      <w:r w:rsidRPr="000166E1">
        <w:rPr>
          <w:rFonts w:ascii="Times New Roman" w:eastAsia="Times New Roman" w:hAnsi="Times New Roman"/>
          <w:bCs/>
          <w:sz w:val="24"/>
          <w:szCs w:val="24"/>
          <w:lang w:val="es-VE" w:eastAsia="es-VE"/>
        </w:rPr>
        <w:t xml:space="preserve"> </w:t>
      </w:r>
    </w:p>
    <w:p w14:paraId="59416B0B" w14:textId="17C80615" w:rsidR="000166E1" w:rsidRDefault="000166E1" w:rsidP="000166E1">
      <w:pPr>
        <w:spacing w:after="0" w:line="240" w:lineRule="auto"/>
        <w:ind w:left="142"/>
        <w:jc w:val="both"/>
        <w:rPr>
          <w:rFonts w:ascii="Times New Roman" w:eastAsia="Times New Roman" w:hAnsi="Times New Roman"/>
          <w:bCs/>
          <w:sz w:val="24"/>
          <w:szCs w:val="24"/>
          <w:lang w:val="es-VE" w:eastAsia="es-VE"/>
        </w:rPr>
      </w:pPr>
      <w:r w:rsidRPr="000166E1">
        <w:rPr>
          <w:rFonts w:ascii="Times New Roman" w:eastAsia="Times New Roman" w:hAnsi="Times New Roman"/>
          <w:bCs/>
          <w:sz w:val="24"/>
          <w:szCs w:val="24"/>
          <w:lang w:val="es-VE" w:eastAsia="es-VE"/>
        </w:rPr>
        <w:t xml:space="preserve">Autorizar el cambio de dedicación, </w:t>
      </w:r>
      <w:r w:rsidRPr="00214326">
        <w:rPr>
          <w:rFonts w:ascii="Times New Roman" w:eastAsia="Times New Roman" w:hAnsi="Times New Roman"/>
          <w:b/>
          <w:sz w:val="24"/>
          <w:szCs w:val="24"/>
          <w:lang w:val="es-VE" w:eastAsia="es-VE"/>
        </w:rPr>
        <w:t>a partir del 01.11.2017</w:t>
      </w:r>
      <w:r w:rsidRPr="000166E1">
        <w:rPr>
          <w:rFonts w:ascii="Times New Roman" w:eastAsia="Times New Roman" w:hAnsi="Times New Roman"/>
          <w:bCs/>
          <w:sz w:val="24"/>
          <w:szCs w:val="24"/>
          <w:lang w:val="es-VE" w:eastAsia="es-VE"/>
        </w:rPr>
        <w:t xml:space="preserve">, para los profesores que se indican a continuación: </w:t>
      </w:r>
    </w:p>
    <w:p w14:paraId="6F9E0DC5" w14:textId="77777777" w:rsidR="000166E1" w:rsidRPr="000166E1" w:rsidRDefault="000166E1" w:rsidP="000166E1">
      <w:pPr>
        <w:spacing w:after="0" w:line="240" w:lineRule="auto"/>
        <w:ind w:left="142"/>
        <w:jc w:val="both"/>
        <w:rPr>
          <w:rFonts w:ascii="Times New Roman" w:eastAsia="Times New Roman" w:hAnsi="Times New Roman"/>
          <w:bCs/>
          <w:sz w:val="24"/>
          <w:szCs w:val="24"/>
          <w:lang w:val="es-VE" w:eastAsia="es-VE"/>
        </w:rPr>
      </w:pPr>
    </w:p>
    <w:p w14:paraId="6A397FA3" w14:textId="47A08A41" w:rsidR="000166E1" w:rsidRDefault="000166E1" w:rsidP="00C8722B">
      <w:pPr>
        <w:pStyle w:val="Prrafodelista"/>
        <w:numPr>
          <w:ilvl w:val="0"/>
          <w:numId w:val="54"/>
        </w:numPr>
        <w:spacing w:after="0" w:line="240" w:lineRule="auto"/>
        <w:jc w:val="both"/>
        <w:rPr>
          <w:rFonts w:ascii="Times New Roman" w:eastAsia="Times New Roman" w:hAnsi="Times New Roman"/>
          <w:bCs/>
          <w:sz w:val="24"/>
          <w:szCs w:val="24"/>
          <w:lang w:val="es-VE" w:eastAsia="es-VE"/>
        </w:rPr>
      </w:pPr>
      <w:r w:rsidRPr="00214326">
        <w:rPr>
          <w:rFonts w:ascii="Times New Roman" w:eastAsia="Times New Roman" w:hAnsi="Times New Roman"/>
          <w:b/>
          <w:sz w:val="24"/>
          <w:szCs w:val="24"/>
          <w:lang w:val="es-VE" w:eastAsia="es-VE"/>
        </w:rPr>
        <w:t>Lissette Coromoto Aranguibel Márquez</w:t>
      </w:r>
      <w:r w:rsidRPr="000166E1">
        <w:rPr>
          <w:rFonts w:ascii="Times New Roman" w:eastAsia="Times New Roman" w:hAnsi="Times New Roman"/>
          <w:bCs/>
          <w:sz w:val="24"/>
          <w:szCs w:val="24"/>
          <w:lang w:val="es-VE" w:eastAsia="es-VE"/>
        </w:rPr>
        <w:t xml:space="preserve"> (03.10.2016), de Asistente a Medio Tiempo a Asistente a Tiempo </w:t>
      </w:r>
      <w:r w:rsidRPr="000166E1">
        <w:rPr>
          <w:rFonts w:ascii="Times New Roman" w:eastAsia="Times New Roman" w:hAnsi="Times New Roman"/>
          <w:bCs/>
          <w:sz w:val="24"/>
          <w:szCs w:val="24"/>
          <w:lang w:val="es-VE" w:eastAsia="es-VE"/>
        </w:rPr>
        <w:t xml:space="preserve">Completo, adscrita al Instituto de Investigaciones Cardiovasculares de la Facultad de Medicina, a fin de atender actividades de docencia y de investigación en el </w:t>
      </w:r>
      <w:r w:rsidRPr="00214326">
        <w:rPr>
          <w:rFonts w:ascii="Times New Roman" w:eastAsia="Times New Roman" w:hAnsi="Times New Roman"/>
          <w:b/>
          <w:sz w:val="24"/>
          <w:szCs w:val="24"/>
          <w:lang w:val="es-VE" w:eastAsia="es-VE"/>
        </w:rPr>
        <w:t xml:space="preserve">área Cardiología </w:t>
      </w:r>
      <w:proofErr w:type="spellStart"/>
      <w:r w:rsidRPr="00214326">
        <w:rPr>
          <w:rFonts w:ascii="Times New Roman" w:eastAsia="Times New Roman" w:hAnsi="Times New Roman"/>
          <w:b/>
          <w:sz w:val="24"/>
          <w:szCs w:val="24"/>
          <w:lang w:val="es-VE" w:eastAsia="es-VE"/>
        </w:rPr>
        <w:t>Clinica</w:t>
      </w:r>
      <w:proofErr w:type="spellEnd"/>
      <w:r w:rsidRPr="00214326">
        <w:rPr>
          <w:rFonts w:ascii="Times New Roman" w:eastAsia="Times New Roman" w:hAnsi="Times New Roman"/>
          <w:b/>
          <w:sz w:val="24"/>
          <w:szCs w:val="24"/>
          <w:lang w:val="es-VE" w:eastAsia="es-VE"/>
        </w:rPr>
        <w:t>.</w:t>
      </w:r>
      <w:r w:rsidRPr="000166E1">
        <w:rPr>
          <w:rFonts w:ascii="Times New Roman" w:eastAsia="Times New Roman" w:hAnsi="Times New Roman"/>
          <w:bCs/>
          <w:sz w:val="24"/>
          <w:szCs w:val="24"/>
          <w:lang w:val="es-VE" w:eastAsia="es-VE"/>
        </w:rPr>
        <w:t xml:space="preserve"> </w:t>
      </w:r>
    </w:p>
    <w:p w14:paraId="74E4ADC3" w14:textId="77777777" w:rsidR="00214326" w:rsidRDefault="00214326" w:rsidP="00214326">
      <w:pPr>
        <w:pStyle w:val="Prrafodelista"/>
        <w:spacing w:after="0" w:line="240" w:lineRule="auto"/>
        <w:ind w:left="502"/>
        <w:jc w:val="both"/>
        <w:rPr>
          <w:rFonts w:ascii="Times New Roman" w:eastAsia="Times New Roman" w:hAnsi="Times New Roman"/>
          <w:bCs/>
          <w:sz w:val="24"/>
          <w:szCs w:val="24"/>
          <w:lang w:val="es-VE" w:eastAsia="es-VE"/>
        </w:rPr>
      </w:pPr>
    </w:p>
    <w:p w14:paraId="4C67A0C0" w14:textId="3AE26F4D" w:rsidR="000166E1" w:rsidRDefault="000166E1" w:rsidP="00C8722B">
      <w:pPr>
        <w:pStyle w:val="Prrafodelista"/>
        <w:numPr>
          <w:ilvl w:val="0"/>
          <w:numId w:val="54"/>
        </w:numPr>
        <w:spacing w:after="0" w:line="240" w:lineRule="auto"/>
        <w:jc w:val="both"/>
        <w:rPr>
          <w:rFonts w:ascii="Times New Roman" w:eastAsia="Times New Roman" w:hAnsi="Times New Roman"/>
          <w:bCs/>
          <w:sz w:val="24"/>
          <w:szCs w:val="24"/>
          <w:lang w:val="es-VE" w:eastAsia="es-VE"/>
        </w:rPr>
      </w:pPr>
      <w:r w:rsidRPr="00214326">
        <w:rPr>
          <w:rFonts w:ascii="Times New Roman" w:eastAsia="Times New Roman" w:hAnsi="Times New Roman"/>
          <w:b/>
          <w:sz w:val="24"/>
          <w:szCs w:val="24"/>
          <w:lang w:val="es-VE" w:eastAsia="es-VE"/>
        </w:rPr>
        <w:t>Francisco José Sánchez Rivas</w:t>
      </w:r>
      <w:r w:rsidRPr="000166E1">
        <w:rPr>
          <w:rFonts w:ascii="Times New Roman" w:eastAsia="Times New Roman" w:hAnsi="Times New Roman"/>
          <w:bCs/>
          <w:sz w:val="24"/>
          <w:szCs w:val="24"/>
          <w:lang w:val="es-VE" w:eastAsia="es-VE"/>
        </w:rPr>
        <w:t xml:space="preserve"> (03.10.2016), de Asistente a Medio Tiempo a Asistente a Tiempo Completo, adscrita al Instituto de Investigaciones Cardiovasculares de la Facultad de Medicina, a fin de atender actividades de docencia y de investigación en el </w:t>
      </w:r>
      <w:r w:rsidRPr="00214326">
        <w:rPr>
          <w:rFonts w:ascii="Times New Roman" w:eastAsia="Times New Roman" w:hAnsi="Times New Roman"/>
          <w:b/>
          <w:sz w:val="24"/>
          <w:szCs w:val="24"/>
          <w:lang w:val="es-VE" w:eastAsia="es-VE"/>
        </w:rPr>
        <w:t>área Cardiología Clínica.</w:t>
      </w:r>
      <w:r w:rsidRPr="000166E1">
        <w:rPr>
          <w:rFonts w:ascii="Times New Roman" w:eastAsia="Times New Roman" w:hAnsi="Times New Roman"/>
          <w:bCs/>
          <w:sz w:val="24"/>
          <w:szCs w:val="24"/>
          <w:lang w:val="es-VE" w:eastAsia="es-VE"/>
        </w:rPr>
        <w:t xml:space="preserve"> </w:t>
      </w:r>
    </w:p>
    <w:p w14:paraId="1BD4A3B5" w14:textId="77777777" w:rsidR="000166E1" w:rsidRPr="000166E1" w:rsidRDefault="000166E1" w:rsidP="000166E1">
      <w:pPr>
        <w:pStyle w:val="Prrafodelista"/>
        <w:spacing w:after="0" w:line="240" w:lineRule="auto"/>
        <w:ind w:left="502"/>
        <w:jc w:val="both"/>
        <w:rPr>
          <w:rFonts w:ascii="Times New Roman" w:eastAsia="Times New Roman" w:hAnsi="Times New Roman"/>
          <w:bCs/>
          <w:sz w:val="24"/>
          <w:szCs w:val="24"/>
          <w:lang w:val="es-VE" w:eastAsia="es-VE"/>
        </w:rPr>
      </w:pPr>
    </w:p>
    <w:p w14:paraId="3E8EB792" w14:textId="77777777" w:rsidR="000166E1" w:rsidRPr="000166E1" w:rsidRDefault="000166E1" w:rsidP="000166E1">
      <w:pPr>
        <w:spacing w:after="0" w:line="240" w:lineRule="auto"/>
        <w:ind w:left="142"/>
        <w:jc w:val="both"/>
        <w:rPr>
          <w:rFonts w:ascii="Times New Roman" w:eastAsia="Times New Roman" w:hAnsi="Times New Roman"/>
          <w:bCs/>
          <w:sz w:val="24"/>
          <w:szCs w:val="24"/>
          <w:lang w:val="es-VE" w:eastAsia="es-VE"/>
        </w:rPr>
      </w:pPr>
      <w:r w:rsidRPr="000166E1">
        <w:rPr>
          <w:rFonts w:ascii="Times New Roman" w:eastAsia="Times New Roman" w:hAnsi="Times New Roman"/>
          <w:bCs/>
          <w:sz w:val="24"/>
          <w:szCs w:val="24"/>
          <w:lang w:val="es-VE" w:eastAsia="es-VE"/>
        </w:rPr>
        <w:t xml:space="preserve">La disponibilidad presupuestaria existe en la Dirección de Programación y Presupuesto según oficio DPP-1717.17de fecha 25.10.2017. </w:t>
      </w:r>
    </w:p>
    <w:p w14:paraId="2F44DE1F" w14:textId="06033A8D" w:rsidR="00AF3995" w:rsidRDefault="000166E1" w:rsidP="000166E1">
      <w:pPr>
        <w:spacing w:after="0" w:line="240" w:lineRule="auto"/>
        <w:ind w:left="142"/>
        <w:jc w:val="both"/>
        <w:rPr>
          <w:rFonts w:ascii="Times New Roman" w:eastAsia="Times New Roman" w:hAnsi="Times New Roman"/>
          <w:b/>
          <w:sz w:val="24"/>
          <w:szCs w:val="24"/>
          <w:lang w:val="es-VE" w:eastAsia="es-VE"/>
        </w:rPr>
      </w:pPr>
      <w:r w:rsidRPr="000166E1">
        <w:rPr>
          <w:rFonts w:ascii="Times New Roman" w:eastAsia="Times New Roman" w:hAnsi="Times New Roman"/>
          <w:b/>
          <w:sz w:val="24"/>
          <w:szCs w:val="24"/>
          <w:lang w:val="es-VE" w:eastAsia="es-VE"/>
        </w:rPr>
        <w:t>Decisión: Aprobó el informe.</w:t>
      </w:r>
    </w:p>
    <w:p w14:paraId="44E9F5FC" w14:textId="5E8E9851" w:rsidR="0067261C" w:rsidRDefault="0067261C" w:rsidP="000166E1">
      <w:pPr>
        <w:spacing w:after="0" w:line="240" w:lineRule="auto"/>
        <w:ind w:left="142"/>
        <w:jc w:val="both"/>
        <w:rPr>
          <w:rFonts w:ascii="Times New Roman" w:eastAsia="Times New Roman" w:hAnsi="Times New Roman"/>
          <w:b/>
          <w:sz w:val="24"/>
          <w:szCs w:val="24"/>
          <w:lang w:val="es-VE" w:eastAsia="es-VE"/>
        </w:rPr>
      </w:pPr>
    </w:p>
    <w:p w14:paraId="136CA0F6" w14:textId="77777777" w:rsidR="00F07822" w:rsidRDefault="00F07822" w:rsidP="00F07822">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46</w:t>
      </w:r>
      <w:r w:rsidRPr="00DF7EED">
        <w:rPr>
          <w:rFonts w:ascii="Times New Roman" w:eastAsia="Times New Roman" w:hAnsi="Times New Roman"/>
          <w:b/>
          <w:sz w:val="24"/>
          <w:szCs w:val="24"/>
          <w:lang w:val="es-VE" w:eastAsia="es-VE"/>
        </w:rPr>
        <w:t>/17.</w:t>
      </w:r>
    </w:p>
    <w:p w14:paraId="32411655" w14:textId="7DB6F193" w:rsidR="00185093" w:rsidRPr="00185093" w:rsidRDefault="00185093" w:rsidP="0018509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85093">
        <w:rPr>
          <w:rFonts w:ascii="Times New Roman" w:eastAsia="Times New Roman" w:hAnsi="Times New Roman"/>
          <w:bCs/>
          <w:sz w:val="24"/>
          <w:szCs w:val="24"/>
          <w:lang w:val="es-VE" w:eastAsia="es-VE"/>
        </w:rPr>
        <w:t xml:space="preserve">omunicación </w:t>
      </w:r>
      <w:proofErr w:type="spellStart"/>
      <w:r w:rsidRPr="00185093">
        <w:rPr>
          <w:rFonts w:ascii="Times New Roman" w:eastAsia="Times New Roman" w:hAnsi="Times New Roman"/>
          <w:bCs/>
          <w:sz w:val="24"/>
          <w:szCs w:val="24"/>
          <w:lang w:val="es-VE" w:eastAsia="es-VE"/>
        </w:rPr>
        <w:t>N°</w:t>
      </w:r>
      <w:proofErr w:type="spellEnd"/>
      <w:r w:rsidRPr="00185093">
        <w:rPr>
          <w:rFonts w:ascii="Times New Roman" w:eastAsia="Times New Roman" w:hAnsi="Times New Roman"/>
          <w:bCs/>
          <w:sz w:val="24"/>
          <w:szCs w:val="24"/>
          <w:lang w:val="es-VE" w:eastAsia="es-VE"/>
        </w:rPr>
        <w:t xml:space="preserve"> CF. 2442, de fecha 03.11.2017, mediante la cual informa que en sesión ordinaria celebrada en la misma fecha, el Consejo de la Facultad conoció y aprobó la comunicación </w:t>
      </w:r>
      <w:proofErr w:type="spellStart"/>
      <w:r w:rsidRPr="00185093">
        <w:rPr>
          <w:rFonts w:ascii="Times New Roman" w:eastAsia="Times New Roman" w:hAnsi="Times New Roman"/>
          <w:bCs/>
          <w:sz w:val="24"/>
          <w:szCs w:val="24"/>
          <w:lang w:val="es-VE" w:eastAsia="es-VE"/>
        </w:rPr>
        <w:t>Nº</w:t>
      </w:r>
      <w:proofErr w:type="spellEnd"/>
      <w:r w:rsidRPr="00185093">
        <w:rPr>
          <w:rFonts w:ascii="Times New Roman" w:eastAsia="Times New Roman" w:hAnsi="Times New Roman"/>
          <w:bCs/>
          <w:sz w:val="24"/>
          <w:szCs w:val="24"/>
          <w:lang w:val="es-VE" w:eastAsia="es-VE"/>
        </w:rPr>
        <w:t xml:space="preserve"> RE/024/2017, de fecha 19.10.2017, de la Profesora María </w:t>
      </w:r>
      <w:proofErr w:type="spellStart"/>
      <w:r w:rsidRPr="00185093">
        <w:rPr>
          <w:rFonts w:ascii="Times New Roman" w:eastAsia="Times New Roman" w:hAnsi="Times New Roman"/>
          <w:bCs/>
          <w:sz w:val="24"/>
          <w:szCs w:val="24"/>
          <w:lang w:val="es-VE" w:eastAsia="es-VE"/>
        </w:rPr>
        <w:t>Quintiliani</w:t>
      </w:r>
      <w:proofErr w:type="spellEnd"/>
      <w:r w:rsidRPr="00185093">
        <w:rPr>
          <w:rFonts w:ascii="Times New Roman" w:eastAsia="Times New Roman" w:hAnsi="Times New Roman"/>
          <w:bCs/>
          <w:sz w:val="24"/>
          <w:szCs w:val="24"/>
          <w:lang w:val="es-VE" w:eastAsia="es-VE"/>
        </w:rPr>
        <w:t xml:space="preserve"> de Gamboa, Presidenta de la Comisión de Equivalencia, Reválida y </w:t>
      </w:r>
      <w:proofErr w:type="spellStart"/>
      <w:r w:rsidRPr="00185093">
        <w:rPr>
          <w:rFonts w:ascii="Times New Roman" w:eastAsia="Times New Roman" w:hAnsi="Times New Roman"/>
          <w:bCs/>
          <w:sz w:val="24"/>
          <w:szCs w:val="24"/>
          <w:lang w:val="es-VE" w:eastAsia="es-VE"/>
        </w:rPr>
        <w:t>Conválida</w:t>
      </w:r>
      <w:proofErr w:type="spellEnd"/>
      <w:r w:rsidRPr="00185093">
        <w:rPr>
          <w:rFonts w:ascii="Times New Roman" w:eastAsia="Times New Roman" w:hAnsi="Times New Roman"/>
          <w:bCs/>
          <w:sz w:val="24"/>
          <w:szCs w:val="24"/>
          <w:lang w:val="es-VE" w:eastAsia="es-VE"/>
        </w:rPr>
        <w:t xml:space="preserve"> de la Facultad de Medicina, </w:t>
      </w:r>
      <w:r w:rsidRPr="00185093">
        <w:rPr>
          <w:rFonts w:ascii="Times New Roman" w:eastAsia="Times New Roman" w:hAnsi="Times New Roman"/>
          <w:b/>
          <w:sz w:val="24"/>
          <w:szCs w:val="24"/>
          <w:lang w:val="es-VE" w:eastAsia="es-VE"/>
        </w:rPr>
        <w:t>solicitando ampliación de dieciocho (18) cupos por la Modalidad Equivalencia por Traslado para el Núcleo Trujillo, ampliación de un (01) cupo por la Modalidad Equivalencia por Traslado para el Núcleo San Cristóbal y ampliación de un (01) cupo por la Modalidad de Equivalencia por Egresado Núcleo Mérida, para el periodo U-2017, de la Escuela de Medicina</w:t>
      </w:r>
      <w:r w:rsidRPr="00185093">
        <w:rPr>
          <w:rFonts w:ascii="Times New Roman" w:eastAsia="Times New Roman" w:hAnsi="Times New Roman"/>
          <w:bCs/>
          <w:sz w:val="24"/>
          <w:szCs w:val="24"/>
          <w:lang w:val="es-VE" w:eastAsia="es-VE"/>
        </w:rPr>
        <w:t xml:space="preserve">, Facultad de Medicina, el cual aún no ha comenzado. </w:t>
      </w:r>
    </w:p>
    <w:p w14:paraId="2B31720C" w14:textId="3CC3091D" w:rsidR="00F07822" w:rsidRDefault="00185093" w:rsidP="00185093">
      <w:pPr>
        <w:spacing w:after="0" w:line="240" w:lineRule="auto"/>
        <w:ind w:left="142"/>
        <w:jc w:val="both"/>
        <w:rPr>
          <w:rFonts w:ascii="Times New Roman" w:eastAsia="Times New Roman" w:hAnsi="Times New Roman"/>
          <w:b/>
          <w:sz w:val="24"/>
          <w:szCs w:val="24"/>
          <w:lang w:val="es-VE" w:eastAsia="es-VE"/>
        </w:rPr>
      </w:pPr>
      <w:r w:rsidRPr="00185093">
        <w:rPr>
          <w:rFonts w:ascii="Times New Roman" w:eastAsia="Times New Roman" w:hAnsi="Times New Roman"/>
          <w:b/>
          <w:sz w:val="24"/>
          <w:szCs w:val="24"/>
          <w:lang w:val="es-VE" w:eastAsia="es-VE"/>
        </w:rPr>
        <w:t>Decisión: Aprobó la solicitud.</w:t>
      </w:r>
    </w:p>
    <w:p w14:paraId="21418098" w14:textId="68EEFFA3" w:rsidR="00185093" w:rsidRDefault="00185093" w:rsidP="00185093">
      <w:pPr>
        <w:spacing w:after="0" w:line="240" w:lineRule="auto"/>
        <w:ind w:left="142"/>
        <w:jc w:val="both"/>
        <w:rPr>
          <w:rFonts w:ascii="Times New Roman" w:eastAsia="Times New Roman" w:hAnsi="Times New Roman"/>
          <w:b/>
          <w:sz w:val="24"/>
          <w:szCs w:val="24"/>
          <w:lang w:val="es-VE" w:eastAsia="es-VE"/>
        </w:rPr>
      </w:pPr>
    </w:p>
    <w:p w14:paraId="1B82196B" w14:textId="07041E60" w:rsidR="00185093" w:rsidRDefault="00185093" w:rsidP="00185093">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47</w:t>
      </w:r>
      <w:r w:rsidRPr="00DF7EED">
        <w:rPr>
          <w:rFonts w:ascii="Times New Roman" w:eastAsia="Times New Roman" w:hAnsi="Times New Roman"/>
          <w:b/>
          <w:sz w:val="24"/>
          <w:szCs w:val="24"/>
          <w:lang w:val="es-VE" w:eastAsia="es-VE"/>
        </w:rPr>
        <w:t>/17.</w:t>
      </w:r>
    </w:p>
    <w:p w14:paraId="1EEF0E86" w14:textId="554EEE15" w:rsidR="00185093" w:rsidRPr="00185093" w:rsidRDefault="00185093" w:rsidP="0018509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Co</w:t>
      </w:r>
      <w:r w:rsidRPr="00185093">
        <w:rPr>
          <w:rFonts w:ascii="Times New Roman" w:eastAsia="Times New Roman" w:hAnsi="Times New Roman"/>
          <w:bCs/>
          <w:sz w:val="24"/>
          <w:szCs w:val="24"/>
          <w:lang w:val="es-VE" w:eastAsia="es-VE"/>
        </w:rPr>
        <w:t xml:space="preserve">municación </w:t>
      </w:r>
      <w:proofErr w:type="spellStart"/>
      <w:r w:rsidRPr="00185093">
        <w:rPr>
          <w:rFonts w:ascii="Times New Roman" w:eastAsia="Times New Roman" w:hAnsi="Times New Roman"/>
          <w:bCs/>
          <w:sz w:val="24"/>
          <w:szCs w:val="24"/>
          <w:lang w:val="es-VE" w:eastAsia="es-VE"/>
        </w:rPr>
        <w:t>N°</w:t>
      </w:r>
      <w:proofErr w:type="spellEnd"/>
      <w:r w:rsidRPr="00185093">
        <w:rPr>
          <w:rFonts w:ascii="Times New Roman" w:eastAsia="Times New Roman" w:hAnsi="Times New Roman"/>
          <w:bCs/>
          <w:sz w:val="24"/>
          <w:szCs w:val="24"/>
          <w:lang w:val="es-VE" w:eastAsia="es-VE"/>
        </w:rPr>
        <w:t xml:space="preserve"> CF. 2469, de fecha 03.11.2017, mediante la cual informa que, en sesión ordinaria celebrada en la misma fecha, el Consejo de la Facultad acordó solicitar a este Máximo Organismo la designación de la </w:t>
      </w:r>
      <w:r w:rsidRPr="00185093">
        <w:rPr>
          <w:rFonts w:ascii="Times New Roman" w:eastAsia="Times New Roman" w:hAnsi="Times New Roman"/>
          <w:bCs/>
          <w:sz w:val="24"/>
          <w:szCs w:val="24"/>
          <w:lang w:val="es-VE" w:eastAsia="es-VE"/>
        </w:rPr>
        <w:lastRenderedPageBreak/>
        <w:t xml:space="preserve">Profesora Tibisay Rojas de Marín, como </w:t>
      </w:r>
      <w:proofErr w:type="gramStart"/>
      <w:r w:rsidRPr="00185093">
        <w:rPr>
          <w:rFonts w:ascii="Times New Roman" w:eastAsia="Times New Roman" w:hAnsi="Times New Roman"/>
          <w:bCs/>
          <w:sz w:val="24"/>
          <w:szCs w:val="24"/>
          <w:lang w:val="es-VE" w:eastAsia="es-VE"/>
        </w:rPr>
        <w:t>Jefa</w:t>
      </w:r>
      <w:proofErr w:type="gramEnd"/>
      <w:r w:rsidRPr="00185093">
        <w:rPr>
          <w:rFonts w:ascii="Times New Roman" w:eastAsia="Times New Roman" w:hAnsi="Times New Roman"/>
          <w:bCs/>
          <w:sz w:val="24"/>
          <w:szCs w:val="24"/>
          <w:lang w:val="es-VE" w:eastAsia="es-VE"/>
        </w:rPr>
        <w:t xml:space="preserve"> del Departamento de Farmacología y Toxicología y como Jefa de la Unidad de Toxicología, de esa Facultad, para el periodo septiembre 2017 a septiembre del 2019. </w:t>
      </w:r>
    </w:p>
    <w:p w14:paraId="33D207CD" w14:textId="5B781910" w:rsidR="00185093" w:rsidRPr="00185093" w:rsidRDefault="00185093" w:rsidP="00185093">
      <w:pPr>
        <w:spacing w:after="0" w:line="240" w:lineRule="auto"/>
        <w:ind w:left="142"/>
        <w:jc w:val="both"/>
        <w:rPr>
          <w:rFonts w:ascii="Times New Roman" w:eastAsia="Times New Roman" w:hAnsi="Times New Roman"/>
          <w:b/>
          <w:sz w:val="24"/>
          <w:szCs w:val="24"/>
          <w:lang w:val="es-VE" w:eastAsia="es-VE"/>
        </w:rPr>
      </w:pPr>
      <w:r w:rsidRPr="00185093">
        <w:rPr>
          <w:rFonts w:ascii="Times New Roman" w:eastAsia="Times New Roman" w:hAnsi="Times New Roman"/>
          <w:b/>
          <w:sz w:val="24"/>
          <w:szCs w:val="24"/>
          <w:lang w:val="es-VE" w:eastAsia="es-VE"/>
        </w:rPr>
        <w:t>Decisión: Aprobó la designación, por el lapso de dos (02) años a partir de septiembre de 2017.</w:t>
      </w:r>
    </w:p>
    <w:p w14:paraId="10E295EC" w14:textId="71FDCC92" w:rsidR="00F07822" w:rsidRDefault="00F07822" w:rsidP="000166E1">
      <w:pPr>
        <w:spacing w:after="0" w:line="240" w:lineRule="auto"/>
        <w:ind w:left="142"/>
        <w:jc w:val="both"/>
        <w:rPr>
          <w:rFonts w:ascii="Times New Roman" w:eastAsia="Times New Roman" w:hAnsi="Times New Roman"/>
          <w:b/>
          <w:sz w:val="24"/>
          <w:szCs w:val="24"/>
          <w:lang w:val="es-VE" w:eastAsia="es-VE"/>
        </w:rPr>
      </w:pPr>
    </w:p>
    <w:p w14:paraId="35150735" w14:textId="75CF387B" w:rsidR="00185093" w:rsidRDefault="00185093" w:rsidP="00185093">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48</w:t>
      </w:r>
      <w:r w:rsidRPr="00DF7EED">
        <w:rPr>
          <w:rFonts w:ascii="Times New Roman" w:eastAsia="Times New Roman" w:hAnsi="Times New Roman"/>
          <w:b/>
          <w:sz w:val="24"/>
          <w:szCs w:val="24"/>
          <w:lang w:val="es-VE" w:eastAsia="es-VE"/>
        </w:rPr>
        <w:t>/17.</w:t>
      </w:r>
    </w:p>
    <w:p w14:paraId="685DD9FC" w14:textId="7B34741D" w:rsidR="00181334" w:rsidRPr="00181334" w:rsidRDefault="00181334" w:rsidP="0018133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81334">
        <w:rPr>
          <w:rFonts w:ascii="Times New Roman" w:eastAsia="Times New Roman" w:hAnsi="Times New Roman"/>
          <w:bCs/>
          <w:sz w:val="24"/>
          <w:szCs w:val="24"/>
          <w:lang w:val="es-VE" w:eastAsia="es-VE"/>
        </w:rPr>
        <w:t xml:space="preserve">omunicación </w:t>
      </w:r>
      <w:proofErr w:type="spellStart"/>
      <w:r w:rsidRPr="00181334">
        <w:rPr>
          <w:rFonts w:ascii="Times New Roman" w:eastAsia="Times New Roman" w:hAnsi="Times New Roman"/>
          <w:bCs/>
          <w:sz w:val="24"/>
          <w:szCs w:val="24"/>
          <w:lang w:val="es-VE" w:eastAsia="es-VE"/>
        </w:rPr>
        <w:t>N°</w:t>
      </w:r>
      <w:proofErr w:type="spellEnd"/>
      <w:r w:rsidRPr="00181334">
        <w:rPr>
          <w:rFonts w:ascii="Times New Roman" w:eastAsia="Times New Roman" w:hAnsi="Times New Roman"/>
          <w:bCs/>
          <w:sz w:val="24"/>
          <w:szCs w:val="24"/>
          <w:lang w:val="es-VE" w:eastAsia="es-VE"/>
        </w:rPr>
        <w:t xml:space="preserve"> CF. 2470, de fecha 03.11.2017, mediante la cual informa que, en sesión ordinaria celebrada en la misma fecha, el Consejo de la Facultad acordó solicitar a este Máximo Organismo la designación de la Profesora Wanda León de González, como </w:t>
      </w:r>
      <w:proofErr w:type="gramStart"/>
      <w:r w:rsidRPr="00181334">
        <w:rPr>
          <w:rFonts w:ascii="Times New Roman" w:eastAsia="Times New Roman" w:hAnsi="Times New Roman"/>
          <w:bCs/>
          <w:sz w:val="24"/>
          <w:szCs w:val="24"/>
          <w:lang w:val="es-VE" w:eastAsia="es-VE"/>
        </w:rPr>
        <w:t>Jefa</w:t>
      </w:r>
      <w:proofErr w:type="gramEnd"/>
      <w:r w:rsidRPr="00181334">
        <w:rPr>
          <w:rFonts w:ascii="Times New Roman" w:eastAsia="Times New Roman" w:hAnsi="Times New Roman"/>
          <w:bCs/>
          <w:sz w:val="24"/>
          <w:szCs w:val="24"/>
          <w:lang w:val="es-VE" w:eastAsia="es-VE"/>
        </w:rPr>
        <w:t xml:space="preserve"> de la Unidad Académica de Farmacología, de esa Facultad, para el periodo septiembre 2017 a septiembre del 2019. </w:t>
      </w:r>
    </w:p>
    <w:p w14:paraId="309DE989" w14:textId="2592FEA2" w:rsidR="00185093" w:rsidRDefault="00181334" w:rsidP="00181334">
      <w:pPr>
        <w:spacing w:after="0" w:line="240" w:lineRule="auto"/>
        <w:ind w:left="142"/>
        <w:jc w:val="both"/>
        <w:rPr>
          <w:rFonts w:ascii="Times New Roman" w:eastAsia="Times New Roman" w:hAnsi="Times New Roman"/>
          <w:b/>
          <w:sz w:val="24"/>
          <w:szCs w:val="24"/>
          <w:lang w:val="es-VE" w:eastAsia="es-VE"/>
        </w:rPr>
      </w:pPr>
      <w:r w:rsidRPr="00181334">
        <w:rPr>
          <w:rFonts w:ascii="Times New Roman" w:eastAsia="Times New Roman" w:hAnsi="Times New Roman"/>
          <w:b/>
          <w:sz w:val="24"/>
          <w:szCs w:val="24"/>
          <w:lang w:val="es-VE" w:eastAsia="es-VE"/>
        </w:rPr>
        <w:t>Decisión: Aprobó la designación, por el lapso de dos (02) años a partir de septiembre de 2017.</w:t>
      </w:r>
    </w:p>
    <w:p w14:paraId="133F6352" w14:textId="01D20BCC" w:rsidR="00181334" w:rsidRDefault="00181334" w:rsidP="00181334">
      <w:pPr>
        <w:spacing w:after="0" w:line="240" w:lineRule="auto"/>
        <w:ind w:left="142"/>
        <w:jc w:val="both"/>
        <w:rPr>
          <w:rFonts w:ascii="Times New Roman" w:eastAsia="Times New Roman" w:hAnsi="Times New Roman"/>
          <w:b/>
          <w:sz w:val="24"/>
          <w:szCs w:val="24"/>
          <w:lang w:val="es-VE" w:eastAsia="es-VE"/>
        </w:rPr>
      </w:pPr>
    </w:p>
    <w:p w14:paraId="1A1D6BF0" w14:textId="453EB860" w:rsidR="00181334" w:rsidRDefault="00181334" w:rsidP="00181334">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49</w:t>
      </w:r>
      <w:r w:rsidRPr="00DF7EED">
        <w:rPr>
          <w:rFonts w:ascii="Times New Roman" w:eastAsia="Times New Roman" w:hAnsi="Times New Roman"/>
          <w:b/>
          <w:sz w:val="24"/>
          <w:szCs w:val="24"/>
          <w:lang w:val="es-VE" w:eastAsia="es-VE"/>
        </w:rPr>
        <w:t>/17.</w:t>
      </w:r>
    </w:p>
    <w:p w14:paraId="0AC4DAA8" w14:textId="4E68E002" w:rsidR="00267B3A" w:rsidRPr="00267B3A" w:rsidRDefault="00267B3A" w:rsidP="00267B3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67B3A">
        <w:rPr>
          <w:rFonts w:ascii="Times New Roman" w:eastAsia="Times New Roman" w:hAnsi="Times New Roman"/>
          <w:bCs/>
          <w:sz w:val="24"/>
          <w:szCs w:val="24"/>
          <w:lang w:val="es-VE" w:eastAsia="es-VE"/>
        </w:rPr>
        <w:t xml:space="preserve">omunicación </w:t>
      </w:r>
      <w:proofErr w:type="spellStart"/>
      <w:r w:rsidRPr="00267B3A">
        <w:rPr>
          <w:rFonts w:ascii="Times New Roman" w:eastAsia="Times New Roman" w:hAnsi="Times New Roman"/>
          <w:bCs/>
          <w:sz w:val="24"/>
          <w:szCs w:val="24"/>
          <w:lang w:val="es-VE" w:eastAsia="es-VE"/>
        </w:rPr>
        <w:t>Nº</w:t>
      </w:r>
      <w:proofErr w:type="spellEnd"/>
      <w:r w:rsidRPr="00267B3A">
        <w:rPr>
          <w:rFonts w:ascii="Times New Roman" w:eastAsia="Times New Roman" w:hAnsi="Times New Roman"/>
          <w:bCs/>
          <w:sz w:val="24"/>
          <w:szCs w:val="24"/>
          <w:lang w:val="es-VE" w:eastAsia="es-VE"/>
        </w:rPr>
        <w:t xml:space="preserve"> CF. 2473, de fecha 03.11.2017, mediante la cual informa que</w:t>
      </w:r>
      <w:r>
        <w:rPr>
          <w:rFonts w:ascii="Times New Roman" w:eastAsia="Times New Roman" w:hAnsi="Times New Roman"/>
          <w:bCs/>
          <w:sz w:val="24"/>
          <w:szCs w:val="24"/>
          <w:lang w:val="es-VE" w:eastAsia="es-VE"/>
        </w:rPr>
        <w:t>,</w:t>
      </w:r>
      <w:r w:rsidRPr="00267B3A">
        <w:rPr>
          <w:rFonts w:ascii="Times New Roman" w:eastAsia="Times New Roman" w:hAnsi="Times New Roman"/>
          <w:bCs/>
          <w:sz w:val="24"/>
          <w:szCs w:val="24"/>
          <w:lang w:val="es-VE" w:eastAsia="es-VE"/>
        </w:rPr>
        <w:t xml:space="preserve"> en sesión ordinaria celebrada en la misma fecha, el Consejo de la Facultad acordó solicitar a este Máximo Organismo la designación de la Profesora Neira Castillo, como </w:t>
      </w:r>
      <w:proofErr w:type="gramStart"/>
      <w:r w:rsidRPr="00267B3A">
        <w:rPr>
          <w:rFonts w:ascii="Times New Roman" w:eastAsia="Times New Roman" w:hAnsi="Times New Roman"/>
          <w:bCs/>
          <w:sz w:val="24"/>
          <w:szCs w:val="24"/>
          <w:lang w:val="es-VE" w:eastAsia="es-VE"/>
        </w:rPr>
        <w:t>Jefa</w:t>
      </w:r>
      <w:proofErr w:type="gramEnd"/>
      <w:r w:rsidRPr="00267B3A">
        <w:rPr>
          <w:rFonts w:ascii="Times New Roman" w:eastAsia="Times New Roman" w:hAnsi="Times New Roman"/>
          <w:bCs/>
          <w:sz w:val="24"/>
          <w:szCs w:val="24"/>
          <w:lang w:val="es-VE" w:eastAsia="es-VE"/>
        </w:rPr>
        <w:t xml:space="preserve"> de la Cátedra de Embriología, de la Escuela de Medicina de esa Facultad, por un periodo de dos (02) años, a partir del 19.10.2017 hasta el 19.10.2019. </w:t>
      </w:r>
    </w:p>
    <w:p w14:paraId="721B3DC4" w14:textId="22298EDD" w:rsidR="00181334" w:rsidRDefault="00267B3A" w:rsidP="00267B3A">
      <w:pPr>
        <w:spacing w:after="0" w:line="240" w:lineRule="auto"/>
        <w:ind w:left="142"/>
        <w:jc w:val="both"/>
        <w:rPr>
          <w:rFonts w:ascii="Times New Roman" w:eastAsia="Times New Roman" w:hAnsi="Times New Roman"/>
          <w:b/>
          <w:sz w:val="24"/>
          <w:szCs w:val="24"/>
          <w:lang w:val="es-VE" w:eastAsia="es-VE"/>
        </w:rPr>
      </w:pPr>
      <w:r w:rsidRPr="00267B3A">
        <w:rPr>
          <w:rFonts w:ascii="Times New Roman" w:eastAsia="Times New Roman" w:hAnsi="Times New Roman"/>
          <w:b/>
          <w:sz w:val="24"/>
          <w:szCs w:val="24"/>
          <w:lang w:val="es-VE" w:eastAsia="es-VE"/>
        </w:rPr>
        <w:t>Decisión: Aprobó la designación, por el lapso señalado.</w:t>
      </w:r>
    </w:p>
    <w:p w14:paraId="2F5A70AE" w14:textId="3BA1861F" w:rsidR="00267B3A" w:rsidRDefault="00267B3A" w:rsidP="00267B3A">
      <w:pPr>
        <w:spacing w:after="0" w:line="240" w:lineRule="auto"/>
        <w:ind w:left="142"/>
        <w:jc w:val="both"/>
        <w:rPr>
          <w:rFonts w:ascii="Times New Roman" w:eastAsia="Times New Roman" w:hAnsi="Times New Roman"/>
          <w:b/>
          <w:sz w:val="24"/>
          <w:szCs w:val="24"/>
          <w:lang w:val="es-VE" w:eastAsia="es-VE"/>
        </w:rPr>
      </w:pPr>
    </w:p>
    <w:p w14:paraId="1633E28A" w14:textId="23293F41" w:rsidR="00267B3A" w:rsidRPr="00AA1E50" w:rsidRDefault="00267B3A" w:rsidP="00267B3A">
      <w:pPr>
        <w:spacing w:after="0" w:line="240" w:lineRule="auto"/>
        <w:ind w:left="142"/>
        <w:jc w:val="both"/>
        <w:rPr>
          <w:rFonts w:ascii="Times New Roman" w:eastAsia="Times New Roman" w:hAnsi="Times New Roman"/>
          <w:b/>
          <w:sz w:val="24"/>
          <w:szCs w:val="24"/>
          <w:lang w:val="es-VE" w:eastAsia="es-VE"/>
        </w:rPr>
      </w:pPr>
      <w:r w:rsidRPr="00AA1E50">
        <w:rPr>
          <w:rFonts w:ascii="Times New Roman" w:eastAsia="Times New Roman" w:hAnsi="Times New Roman"/>
          <w:b/>
          <w:sz w:val="24"/>
          <w:szCs w:val="24"/>
          <w:lang w:val="es-VE" w:eastAsia="es-VE"/>
        </w:rPr>
        <w:t xml:space="preserve">Resolución </w:t>
      </w:r>
      <w:proofErr w:type="spellStart"/>
      <w:r w:rsidRPr="00AA1E50">
        <w:rPr>
          <w:rFonts w:ascii="Times New Roman" w:eastAsia="Times New Roman" w:hAnsi="Times New Roman"/>
          <w:b/>
          <w:sz w:val="24"/>
          <w:szCs w:val="24"/>
          <w:lang w:val="es-VE" w:eastAsia="es-VE"/>
        </w:rPr>
        <w:t>N°</w:t>
      </w:r>
      <w:proofErr w:type="spellEnd"/>
      <w:r w:rsidRPr="00AA1E50">
        <w:rPr>
          <w:rFonts w:ascii="Times New Roman" w:eastAsia="Times New Roman" w:hAnsi="Times New Roman"/>
          <w:b/>
          <w:sz w:val="24"/>
          <w:szCs w:val="24"/>
          <w:lang w:val="es-VE" w:eastAsia="es-VE"/>
        </w:rPr>
        <w:t xml:space="preserve"> CU-3450/17.</w:t>
      </w:r>
    </w:p>
    <w:p w14:paraId="185CCBBF" w14:textId="2AD3B731" w:rsidR="00AA1E50" w:rsidRDefault="00AA1E50" w:rsidP="00AA1E5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A1E50">
        <w:rPr>
          <w:rFonts w:ascii="Times New Roman" w:eastAsia="Times New Roman" w:hAnsi="Times New Roman"/>
          <w:bCs/>
          <w:sz w:val="24"/>
          <w:szCs w:val="24"/>
          <w:lang w:val="es-VE" w:eastAsia="es-VE"/>
        </w:rPr>
        <w:t xml:space="preserve">omunicación </w:t>
      </w:r>
      <w:proofErr w:type="spellStart"/>
      <w:r w:rsidRPr="00AA1E50">
        <w:rPr>
          <w:rFonts w:ascii="Times New Roman" w:eastAsia="Times New Roman" w:hAnsi="Times New Roman"/>
          <w:bCs/>
          <w:sz w:val="24"/>
          <w:szCs w:val="24"/>
          <w:lang w:val="es-VE" w:eastAsia="es-VE"/>
        </w:rPr>
        <w:t>N°</w:t>
      </w:r>
      <w:proofErr w:type="spellEnd"/>
      <w:r w:rsidRPr="00AA1E50">
        <w:rPr>
          <w:rFonts w:ascii="Times New Roman" w:eastAsia="Times New Roman" w:hAnsi="Times New Roman"/>
          <w:bCs/>
          <w:sz w:val="24"/>
          <w:szCs w:val="24"/>
          <w:lang w:val="es-VE" w:eastAsia="es-VE"/>
        </w:rPr>
        <w:t xml:space="preserve"> CF. 2474, de fecha 03.11.2017, mediante la cual informa que</w:t>
      </w:r>
      <w:r>
        <w:rPr>
          <w:rFonts w:ascii="Times New Roman" w:eastAsia="Times New Roman" w:hAnsi="Times New Roman"/>
          <w:bCs/>
          <w:sz w:val="24"/>
          <w:szCs w:val="24"/>
          <w:lang w:val="es-VE" w:eastAsia="es-VE"/>
        </w:rPr>
        <w:t>,</w:t>
      </w:r>
      <w:r w:rsidRPr="00AA1E50">
        <w:rPr>
          <w:rFonts w:ascii="Times New Roman" w:eastAsia="Times New Roman" w:hAnsi="Times New Roman"/>
          <w:bCs/>
          <w:sz w:val="24"/>
          <w:szCs w:val="24"/>
          <w:lang w:val="es-VE" w:eastAsia="es-VE"/>
        </w:rPr>
        <w:t xml:space="preserve"> en sesión ordinaria celebrada en la misma fecha, el Consejo de la Facultad conoció la comunicación </w:t>
      </w:r>
      <w:proofErr w:type="spellStart"/>
      <w:r w:rsidRPr="00AA1E50">
        <w:rPr>
          <w:rFonts w:ascii="Times New Roman" w:eastAsia="Times New Roman" w:hAnsi="Times New Roman"/>
          <w:bCs/>
          <w:sz w:val="24"/>
          <w:szCs w:val="24"/>
          <w:lang w:val="es-VE" w:eastAsia="es-VE"/>
        </w:rPr>
        <w:t>N°</w:t>
      </w:r>
      <w:proofErr w:type="spellEnd"/>
      <w:r w:rsidRPr="00AA1E50">
        <w:rPr>
          <w:rFonts w:ascii="Times New Roman" w:eastAsia="Times New Roman" w:hAnsi="Times New Roman"/>
          <w:bCs/>
          <w:sz w:val="24"/>
          <w:szCs w:val="24"/>
          <w:lang w:val="es-VE" w:eastAsia="es-VE"/>
        </w:rPr>
        <w:t xml:space="preserve"> EE-0137-17, de fecha 25.10.2017. del Profesor Asdrúbal Velasco, </w:t>
      </w:r>
      <w:proofErr w:type="gramStart"/>
      <w:r w:rsidRPr="00AA1E50">
        <w:rPr>
          <w:rFonts w:ascii="Times New Roman" w:eastAsia="Times New Roman" w:hAnsi="Times New Roman"/>
          <w:bCs/>
          <w:sz w:val="24"/>
          <w:szCs w:val="24"/>
          <w:lang w:val="es-VE" w:eastAsia="es-VE"/>
        </w:rPr>
        <w:t>Director</w:t>
      </w:r>
      <w:proofErr w:type="gramEnd"/>
      <w:r w:rsidRPr="00AA1E50">
        <w:rPr>
          <w:rFonts w:ascii="Times New Roman" w:eastAsia="Times New Roman" w:hAnsi="Times New Roman"/>
          <w:bCs/>
          <w:sz w:val="24"/>
          <w:szCs w:val="24"/>
          <w:lang w:val="es-VE" w:eastAsia="es-VE"/>
        </w:rPr>
        <w:t xml:space="preserve"> de la Escuela de Enfermería, informando que el Consejo de Escuela, celebrado el día 24.10.2017, se acordó solicitar declarar el Semestre A-2017 como Semestre Único 2017, debido al retraso en la </w:t>
      </w:r>
      <w:r w:rsidRPr="00AA1E50">
        <w:rPr>
          <w:rFonts w:ascii="Times New Roman" w:eastAsia="Times New Roman" w:hAnsi="Times New Roman"/>
          <w:bCs/>
          <w:sz w:val="24"/>
          <w:szCs w:val="24"/>
          <w:lang w:val="es-VE" w:eastAsia="es-VE"/>
        </w:rPr>
        <w:t xml:space="preserve">culminación de Semestre Único 2016 que tenía como fecha para el cierre en Abril del presente año. </w:t>
      </w:r>
    </w:p>
    <w:p w14:paraId="68BC86FE" w14:textId="77777777" w:rsidR="00AA1E50" w:rsidRPr="00AA1E50" w:rsidRDefault="00AA1E50" w:rsidP="00AA1E50">
      <w:pPr>
        <w:spacing w:after="0" w:line="240" w:lineRule="auto"/>
        <w:ind w:left="142"/>
        <w:jc w:val="both"/>
        <w:rPr>
          <w:rFonts w:ascii="Times New Roman" w:eastAsia="Times New Roman" w:hAnsi="Times New Roman"/>
          <w:bCs/>
          <w:sz w:val="24"/>
          <w:szCs w:val="24"/>
          <w:lang w:val="es-VE" w:eastAsia="es-VE"/>
        </w:rPr>
      </w:pPr>
    </w:p>
    <w:p w14:paraId="3B012592" w14:textId="77777777" w:rsidR="00AA1E50" w:rsidRPr="00AA1E50" w:rsidRDefault="00AA1E50" w:rsidP="00AA1E50">
      <w:pPr>
        <w:spacing w:after="0" w:line="240" w:lineRule="auto"/>
        <w:ind w:left="142"/>
        <w:jc w:val="both"/>
        <w:rPr>
          <w:rFonts w:ascii="Times New Roman" w:eastAsia="Times New Roman" w:hAnsi="Times New Roman"/>
          <w:bCs/>
          <w:sz w:val="24"/>
          <w:szCs w:val="24"/>
          <w:lang w:val="es-VE" w:eastAsia="es-VE"/>
        </w:rPr>
      </w:pPr>
      <w:r w:rsidRPr="00AA1E50">
        <w:rPr>
          <w:rFonts w:ascii="Times New Roman" w:eastAsia="Times New Roman" w:hAnsi="Times New Roman"/>
          <w:bCs/>
          <w:sz w:val="24"/>
          <w:szCs w:val="24"/>
          <w:lang w:val="es-VE" w:eastAsia="es-VE"/>
        </w:rPr>
        <w:t xml:space="preserve">Al respecto, ese Consejo de Facultad acordó remitir a este Máximo Organismo, para conocimiento y fines consiguientes. </w:t>
      </w:r>
    </w:p>
    <w:p w14:paraId="3EA334F8" w14:textId="03B8330D" w:rsidR="00267B3A" w:rsidRDefault="00AA1E50" w:rsidP="00AA1E50">
      <w:pPr>
        <w:spacing w:after="0" w:line="240" w:lineRule="auto"/>
        <w:ind w:left="142"/>
        <w:jc w:val="both"/>
        <w:rPr>
          <w:rFonts w:ascii="Times New Roman" w:eastAsia="Times New Roman" w:hAnsi="Times New Roman"/>
          <w:b/>
          <w:sz w:val="24"/>
          <w:szCs w:val="24"/>
          <w:lang w:val="es-VE" w:eastAsia="es-VE"/>
        </w:rPr>
      </w:pPr>
      <w:r w:rsidRPr="00AA1E50">
        <w:rPr>
          <w:rFonts w:ascii="Times New Roman" w:eastAsia="Times New Roman" w:hAnsi="Times New Roman"/>
          <w:b/>
          <w:sz w:val="24"/>
          <w:szCs w:val="24"/>
          <w:lang w:val="es-VE" w:eastAsia="es-VE"/>
        </w:rPr>
        <w:t>Decisión: Aprobó declarar el Semestre A-2017 como Semestre Único 2017, de la Escuela de Enfermería, de la Facultad de Medicina.</w:t>
      </w:r>
    </w:p>
    <w:p w14:paraId="4C8B3BBC" w14:textId="3512BCEF" w:rsidR="00F94D37" w:rsidRDefault="00F94D37" w:rsidP="00AA1E50">
      <w:pPr>
        <w:spacing w:after="0" w:line="240" w:lineRule="auto"/>
        <w:ind w:left="142"/>
        <w:jc w:val="both"/>
        <w:rPr>
          <w:rFonts w:ascii="Times New Roman" w:eastAsia="Times New Roman" w:hAnsi="Times New Roman"/>
          <w:b/>
          <w:sz w:val="24"/>
          <w:szCs w:val="24"/>
          <w:lang w:val="es-VE" w:eastAsia="es-VE"/>
        </w:rPr>
      </w:pPr>
    </w:p>
    <w:p w14:paraId="7894B4CF" w14:textId="41474B27" w:rsidR="00F94D37" w:rsidRDefault="00F94D37" w:rsidP="00F94D37">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51</w:t>
      </w:r>
      <w:r w:rsidRPr="00DF7EED">
        <w:rPr>
          <w:rFonts w:ascii="Times New Roman" w:eastAsia="Times New Roman" w:hAnsi="Times New Roman"/>
          <w:b/>
          <w:sz w:val="24"/>
          <w:szCs w:val="24"/>
          <w:lang w:val="es-VE" w:eastAsia="es-VE"/>
        </w:rPr>
        <w:t>/17.</w:t>
      </w:r>
    </w:p>
    <w:p w14:paraId="6A7AFF56" w14:textId="1142809E" w:rsidR="00066F91" w:rsidRPr="00066F91" w:rsidRDefault="00066F91" w:rsidP="00066F9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66F91">
        <w:rPr>
          <w:rFonts w:ascii="Times New Roman" w:eastAsia="Times New Roman" w:hAnsi="Times New Roman"/>
          <w:bCs/>
          <w:sz w:val="24"/>
          <w:szCs w:val="24"/>
          <w:lang w:val="es-VE" w:eastAsia="es-VE"/>
        </w:rPr>
        <w:t xml:space="preserve">omunicación </w:t>
      </w:r>
      <w:proofErr w:type="spellStart"/>
      <w:r w:rsidRPr="00066F91">
        <w:rPr>
          <w:rFonts w:ascii="Times New Roman" w:eastAsia="Times New Roman" w:hAnsi="Times New Roman"/>
          <w:bCs/>
          <w:sz w:val="24"/>
          <w:szCs w:val="24"/>
          <w:lang w:val="es-VE" w:eastAsia="es-VE"/>
        </w:rPr>
        <w:t>N°</w:t>
      </w:r>
      <w:proofErr w:type="spellEnd"/>
      <w:r w:rsidRPr="00066F91">
        <w:rPr>
          <w:rFonts w:ascii="Times New Roman" w:eastAsia="Times New Roman" w:hAnsi="Times New Roman"/>
          <w:bCs/>
          <w:sz w:val="24"/>
          <w:szCs w:val="24"/>
          <w:lang w:val="es-VE" w:eastAsia="es-VE"/>
        </w:rPr>
        <w:t xml:space="preserve"> CF. 2486, de fecha 03.11.2017, mediante la cual informa que</w:t>
      </w:r>
      <w:r>
        <w:rPr>
          <w:rFonts w:ascii="Times New Roman" w:eastAsia="Times New Roman" w:hAnsi="Times New Roman"/>
          <w:bCs/>
          <w:sz w:val="24"/>
          <w:szCs w:val="24"/>
          <w:lang w:val="es-VE" w:eastAsia="es-VE"/>
        </w:rPr>
        <w:t>,</w:t>
      </w:r>
      <w:r w:rsidRPr="00066F91">
        <w:rPr>
          <w:rFonts w:ascii="Times New Roman" w:eastAsia="Times New Roman" w:hAnsi="Times New Roman"/>
          <w:bCs/>
          <w:sz w:val="24"/>
          <w:szCs w:val="24"/>
          <w:lang w:val="es-VE" w:eastAsia="es-VE"/>
        </w:rPr>
        <w:t xml:space="preserve"> en sesión ordinaria celebrada en la misma fecha, el Consejo de la Facultad acordó solicitar a este Máximo Organismo la designación del Profesor Elbert O. Reyes Graterol, titular de la Cédula de Identidad </w:t>
      </w:r>
      <w:proofErr w:type="spellStart"/>
      <w:r w:rsidRPr="00066F91">
        <w:rPr>
          <w:rFonts w:ascii="Times New Roman" w:eastAsia="Times New Roman" w:hAnsi="Times New Roman"/>
          <w:bCs/>
          <w:sz w:val="24"/>
          <w:szCs w:val="24"/>
          <w:lang w:val="es-VE" w:eastAsia="es-VE"/>
        </w:rPr>
        <w:t>N°</w:t>
      </w:r>
      <w:proofErr w:type="spellEnd"/>
      <w:r w:rsidRPr="00066F91">
        <w:rPr>
          <w:rFonts w:ascii="Times New Roman" w:eastAsia="Times New Roman" w:hAnsi="Times New Roman"/>
          <w:bCs/>
          <w:sz w:val="24"/>
          <w:szCs w:val="24"/>
          <w:lang w:val="es-VE" w:eastAsia="es-VE"/>
        </w:rPr>
        <w:t xml:space="preserve"> 11.192.249, como </w:t>
      </w:r>
      <w:proofErr w:type="gramStart"/>
      <w:r w:rsidRPr="00066F91">
        <w:rPr>
          <w:rFonts w:ascii="Times New Roman" w:eastAsia="Times New Roman" w:hAnsi="Times New Roman"/>
          <w:bCs/>
          <w:sz w:val="24"/>
          <w:szCs w:val="24"/>
          <w:lang w:val="es-VE" w:eastAsia="es-VE"/>
        </w:rPr>
        <w:t>Jefe</w:t>
      </w:r>
      <w:proofErr w:type="gramEnd"/>
      <w:r w:rsidRPr="00066F91">
        <w:rPr>
          <w:rFonts w:ascii="Times New Roman" w:eastAsia="Times New Roman" w:hAnsi="Times New Roman"/>
          <w:bCs/>
          <w:sz w:val="24"/>
          <w:szCs w:val="24"/>
          <w:lang w:val="es-VE" w:eastAsia="es-VE"/>
        </w:rPr>
        <w:t xml:space="preserve"> Encargado de la Unidad Académica de Histología, a partir del 06.11.2017 hasta el 15.05.2018, por viaje de estudio del Titular. </w:t>
      </w:r>
    </w:p>
    <w:p w14:paraId="78E2EFB4" w14:textId="3F4CE8E4" w:rsidR="00F94D37" w:rsidRPr="00AA1E50" w:rsidRDefault="00066F91" w:rsidP="00066F9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w:t>
      </w:r>
      <w:r w:rsidRPr="00066F91">
        <w:rPr>
          <w:rFonts w:ascii="Times New Roman" w:eastAsia="Times New Roman" w:hAnsi="Times New Roman"/>
          <w:b/>
          <w:sz w:val="24"/>
          <w:szCs w:val="24"/>
          <w:lang w:val="es-VE" w:eastAsia="es-VE"/>
        </w:rPr>
        <w:t>probó la designación, por el lapso señalado.</w:t>
      </w:r>
    </w:p>
    <w:p w14:paraId="5693C9C6" w14:textId="77777777" w:rsidR="00F07822" w:rsidRDefault="00F07822" w:rsidP="000166E1">
      <w:pPr>
        <w:spacing w:after="0" w:line="240" w:lineRule="auto"/>
        <w:ind w:left="142"/>
        <w:jc w:val="both"/>
        <w:rPr>
          <w:rFonts w:ascii="Times New Roman" w:eastAsia="Times New Roman" w:hAnsi="Times New Roman"/>
          <w:b/>
          <w:sz w:val="24"/>
          <w:szCs w:val="24"/>
          <w:lang w:val="es-VE" w:eastAsia="es-VE"/>
        </w:rPr>
      </w:pPr>
    </w:p>
    <w:p w14:paraId="1F76381D" w14:textId="4967B903" w:rsidR="0067261C" w:rsidRDefault="0067261C" w:rsidP="000166E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 FORESTALES Y AMBIENTALES.</w:t>
      </w:r>
    </w:p>
    <w:p w14:paraId="6DC96367" w14:textId="61F748B9" w:rsidR="0067261C" w:rsidRDefault="0067261C" w:rsidP="000166E1">
      <w:pPr>
        <w:spacing w:after="0" w:line="240" w:lineRule="auto"/>
        <w:ind w:left="142"/>
        <w:jc w:val="both"/>
        <w:rPr>
          <w:rFonts w:ascii="Times New Roman" w:eastAsia="Times New Roman" w:hAnsi="Times New Roman"/>
          <w:b/>
          <w:sz w:val="24"/>
          <w:szCs w:val="24"/>
          <w:lang w:val="es-VE" w:eastAsia="es-VE"/>
        </w:rPr>
      </w:pPr>
    </w:p>
    <w:p w14:paraId="33B97857" w14:textId="3EB54D29" w:rsidR="0067261C" w:rsidRDefault="0067261C" w:rsidP="0067261C">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45</w:t>
      </w:r>
      <w:r w:rsidRPr="00DF7EED">
        <w:rPr>
          <w:rFonts w:ascii="Times New Roman" w:eastAsia="Times New Roman" w:hAnsi="Times New Roman"/>
          <w:b/>
          <w:sz w:val="24"/>
          <w:szCs w:val="24"/>
          <w:lang w:val="es-VE" w:eastAsia="es-VE"/>
        </w:rPr>
        <w:t>/17.</w:t>
      </w:r>
    </w:p>
    <w:p w14:paraId="49653C4A" w14:textId="625AB852" w:rsidR="00864C13" w:rsidRDefault="00864C13" w:rsidP="00864C1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64C13">
        <w:rPr>
          <w:rFonts w:ascii="Times New Roman" w:eastAsia="Times New Roman" w:hAnsi="Times New Roman"/>
          <w:bCs/>
          <w:sz w:val="24"/>
          <w:szCs w:val="24"/>
          <w:lang w:val="es-VE" w:eastAsia="es-VE"/>
        </w:rPr>
        <w:t xml:space="preserve">omunicación </w:t>
      </w:r>
      <w:proofErr w:type="spellStart"/>
      <w:r w:rsidRPr="00864C13">
        <w:rPr>
          <w:rFonts w:ascii="Times New Roman" w:eastAsia="Times New Roman" w:hAnsi="Times New Roman"/>
          <w:bCs/>
          <w:sz w:val="24"/>
          <w:szCs w:val="24"/>
          <w:lang w:val="es-VE" w:eastAsia="es-VE"/>
        </w:rPr>
        <w:t>N°</w:t>
      </w:r>
      <w:proofErr w:type="spellEnd"/>
      <w:r w:rsidRPr="00864C13">
        <w:rPr>
          <w:rFonts w:ascii="Times New Roman" w:eastAsia="Times New Roman" w:hAnsi="Times New Roman"/>
          <w:bCs/>
          <w:sz w:val="24"/>
          <w:szCs w:val="24"/>
          <w:lang w:val="es-VE" w:eastAsia="es-VE"/>
        </w:rPr>
        <w:t xml:space="preserve"> </w:t>
      </w:r>
      <w:proofErr w:type="spellStart"/>
      <w:r w:rsidRPr="00864C13">
        <w:rPr>
          <w:rFonts w:ascii="Times New Roman" w:eastAsia="Times New Roman" w:hAnsi="Times New Roman"/>
          <w:bCs/>
          <w:sz w:val="24"/>
          <w:szCs w:val="24"/>
          <w:lang w:val="es-VE" w:eastAsia="es-VE"/>
        </w:rPr>
        <w:t>V.Ac</w:t>
      </w:r>
      <w:proofErr w:type="spellEnd"/>
      <w:r w:rsidRPr="00864C13">
        <w:rPr>
          <w:rFonts w:ascii="Times New Roman" w:eastAsia="Times New Roman" w:hAnsi="Times New Roman"/>
          <w:bCs/>
          <w:sz w:val="24"/>
          <w:szCs w:val="24"/>
          <w:lang w:val="es-VE" w:eastAsia="es-VE"/>
        </w:rPr>
        <w:t xml:space="preserve">. 0671.2017 de fecha 15.11.2017, suscrita por la Profesora Patricia Rosenzweig Levy, Vicerrectora Académica, mediante la cual remite comunicación </w:t>
      </w:r>
      <w:proofErr w:type="spellStart"/>
      <w:r w:rsidRPr="00864C13">
        <w:rPr>
          <w:rFonts w:ascii="Times New Roman" w:eastAsia="Times New Roman" w:hAnsi="Times New Roman"/>
          <w:bCs/>
          <w:sz w:val="24"/>
          <w:szCs w:val="24"/>
          <w:lang w:val="es-VE" w:eastAsia="es-VE"/>
        </w:rPr>
        <w:t>N°</w:t>
      </w:r>
      <w:proofErr w:type="spellEnd"/>
      <w:r w:rsidRPr="00864C13">
        <w:rPr>
          <w:rFonts w:ascii="Times New Roman" w:eastAsia="Times New Roman" w:hAnsi="Times New Roman"/>
          <w:bCs/>
          <w:sz w:val="24"/>
          <w:szCs w:val="24"/>
          <w:lang w:val="es-VE" w:eastAsia="es-VE"/>
        </w:rPr>
        <w:t xml:space="preserve"> AA-0081 de fecha 15.11.2017, suscrito por el Profesor Rafael Solórzano, Coordinador de la Comisión de Auditoria Académica, mediante la cual remite el: </w:t>
      </w:r>
    </w:p>
    <w:p w14:paraId="4D5E09A4" w14:textId="77777777" w:rsidR="00864C13" w:rsidRPr="00864C13" w:rsidRDefault="00864C13" w:rsidP="00864C13">
      <w:pPr>
        <w:spacing w:after="0" w:line="240" w:lineRule="auto"/>
        <w:ind w:left="142"/>
        <w:jc w:val="both"/>
        <w:rPr>
          <w:rFonts w:ascii="Times New Roman" w:eastAsia="Times New Roman" w:hAnsi="Times New Roman"/>
          <w:bCs/>
          <w:sz w:val="24"/>
          <w:szCs w:val="24"/>
          <w:lang w:val="es-VE" w:eastAsia="es-VE"/>
        </w:rPr>
      </w:pPr>
    </w:p>
    <w:p w14:paraId="4BC6B202" w14:textId="2BA4A8FA" w:rsidR="00864C13" w:rsidRDefault="00864C13" w:rsidP="00864C13">
      <w:pPr>
        <w:spacing w:after="0" w:line="240" w:lineRule="auto"/>
        <w:ind w:left="142"/>
        <w:jc w:val="both"/>
        <w:rPr>
          <w:rFonts w:ascii="Times New Roman" w:eastAsia="Times New Roman" w:hAnsi="Times New Roman"/>
          <w:bCs/>
          <w:sz w:val="24"/>
          <w:szCs w:val="24"/>
          <w:lang w:val="es-VE" w:eastAsia="es-VE"/>
        </w:rPr>
      </w:pPr>
      <w:r w:rsidRPr="00864C13">
        <w:rPr>
          <w:rFonts w:ascii="Times New Roman" w:eastAsia="Times New Roman" w:hAnsi="Times New Roman"/>
          <w:bCs/>
          <w:sz w:val="24"/>
          <w:szCs w:val="24"/>
          <w:lang w:val="es-VE" w:eastAsia="es-VE"/>
        </w:rPr>
        <w:t xml:space="preserve">Informe </w:t>
      </w:r>
      <w:proofErr w:type="spellStart"/>
      <w:r w:rsidRPr="00864C13">
        <w:rPr>
          <w:rFonts w:ascii="Times New Roman" w:eastAsia="Times New Roman" w:hAnsi="Times New Roman"/>
          <w:bCs/>
          <w:sz w:val="24"/>
          <w:szCs w:val="24"/>
          <w:lang w:val="es-VE" w:eastAsia="es-VE"/>
        </w:rPr>
        <w:t>N°</w:t>
      </w:r>
      <w:proofErr w:type="spellEnd"/>
      <w:r w:rsidRPr="00864C13">
        <w:rPr>
          <w:rFonts w:ascii="Times New Roman" w:eastAsia="Times New Roman" w:hAnsi="Times New Roman"/>
          <w:bCs/>
          <w:sz w:val="24"/>
          <w:szCs w:val="24"/>
          <w:lang w:val="es-VE" w:eastAsia="es-VE"/>
        </w:rPr>
        <w:t xml:space="preserve"> CAA-0191 de fecha 14 de noviembre de 2017, suscrito por los Miembros de la Comisión de Auditoria Académica, informando que en reunión ordinaria del día de hoy, consideró las comunicaciones Ref.402-03.2/811 y Ref.402-03.2/812 de fecha 03.11.2017 suscrita por el Profesor </w:t>
      </w:r>
      <w:proofErr w:type="spellStart"/>
      <w:r w:rsidRPr="00864C13">
        <w:rPr>
          <w:rFonts w:ascii="Times New Roman" w:eastAsia="Times New Roman" w:hAnsi="Times New Roman"/>
          <w:bCs/>
          <w:sz w:val="24"/>
          <w:szCs w:val="24"/>
          <w:lang w:val="es-VE" w:eastAsia="es-VE"/>
        </w:rPr>
        <w:t>Dario</w:t>
      </w:r>
      <w:proofErr w:type="spellEnd"/>
      <w:r w:rsidRPr="00864C13">
        <w:rPr>
          <w:rFonts w:ascii="Times New Roman" w:eastAsia="Times New Roman" w:hAnsi="Times New Roman"/>
          <w:bCs/>
          <w:sz w:val="24"/>
          <w:szCs w:val="24"/>
          <w:lang w:val="es-VE" w:eastAsia="es-VE"/>
        </w:rPr>
        <w:t xml:space="preserve"> A. Garay Jerez, Decano-Presidente del Consejo de la Facultad de Ciencias Forestales y Ambientales, </w:t>
      </w:r>
      <w:r w:rsidRPr="00864C13">
        <w:rPr>
          <w:rFonts w:ascii="Times New Roman" w:eastAsia="Times New Roman" w:hAnsi="Times New Roman"/>
          <w:bCs/>
          <w:sz w:val="24"/>
          <w:szCs w:val="24"/>
          <w:lang w:val="es-VE" w:eastAsia="es-VE"/>
        </w:rPr>
        <w:lastRenderedPageBreak/>
        <w:t xml:space="preserve">relacionadas con la solicitud de llamado a concurso de credenciales para dos (2) cargos de Instructor a Dedicación Exclusiva en las </w:t>
      </w:r>
      <w:r w:rsidRPr="00864C13">
        <w:rPr>
          <w:rFonts w:ascii="Times New Roman" w:eastAsia="Times New Roman" w:hAnsi="Times New Roman"/>
          <w:b/>
          <w:sz w:val="24"/>
          <w:szCs w:val="24"/>
          <w:lang w:val="es-VE" w:eastAsia="es-VE"/>
        </w:rPr>
        <w:t>áreas de Ordenación del Territorio y Urbano Regional</w:t>
      </w:r>
      <w:r w:rsidRPr="00864C13">
        <w:rPr>
          <w:rFonts w:ascii="Times New Roman" w:eastAsia="Times New Roman" w:hAnsi="Times New Roman"/>
          <w:bCs/>
          <w:sz w:val="24"/>
          <w:szCs w:val="24"/>
          <w:lang w:val="es-VE" w:eastAsia="es-VE"/>
        </w:rPr>
        <w:t xml:space="preserve">, adscritos al Departamento de Geografía Humana de la Escuela de </w:t>
      </w:r>
      <w:proofErr w:type="spellStart"/>
      <w:r w:rsidRPr="00864C13">
        <w:rPr>
          <w:rFonts w:ascii="Times New Roman" w:eastAsia="Times New Roman" w:hAnsi="Times New Roman"/>
          <w:bCs/>
          <w:sz w:val="24"/>
          <w:szCs w:val="24"/>
          <w:lang w:val="es-VE" w:eastAsia="es-VE"/>
        </w:rPr>
        <w:t>Geografia</w:t>
      </w:r>
      <w:proofErr w:type="spellEnd"/>
      <w:r w:rsidRPr="00864C13">
        <w:rPr>
          <w:rFonts w:ascii="Times New Roman" w:eastAsia="Times New Roman" w:hAnsi="Times New Roman"/>
          <w:bCs/>
          <w:sz w:val="24"/>
          <w:szCs w:val="24"/>
          <w:lang w:val="es-VE" w:eastAsia="es-VE"/>
        </w:rPr>
        <w:t xml:space="preserve"> de la Facultad de Ciencias Forestales y Ambientales. Los recursos están previstos en el Fondo para la Creación de Cargos Docentes 2017, aprobados por el Consejo Universitario según Resolución CU-0204/17 de fecha 02.02.2017. </w:t>
      </w:r>
    </w:p>
    <w:p w14:paraId="66F354D6" w14:textId="77777777" w:rsidR="00864C13" w:rsidRPr="00864C13" w:rsidRDefault="00864C13" w:rsidP="00864C13">
      <w:pPr>
        <w:spacing w:after="0" w:line="240" w:lineRule="auto"/>
        <w:ind w:left="142"/>
        <w:jc w:val="both"/>
        <w:rPr>
          <w:rFonts w:ascii="Times New Roman" w:eastAsia="Times New Roman" w:hAnsi="Times New Roman"/>
          <w:bCs/>
          <w:sz w:val="24"/>
          <w:szCs w:val="24"/>
          <w:lang w:val="es-VE" w:eastAsia="es-VE"/>
        </w:rPr>
      </w:pPr>
    </w:p>
    <w:p w14:paraId="20A7C960" w14:textId="200A83AA" w:rsidR="00864C13" w:rsidRDefault="00864C13" w:rsidP="00864C13">
      <w:pPr>
        <w:spacing w:after="0" w:line="240" w:lineRule="auto"/>
        <w:ind w:left="142"/>
        <w:jc w:val="both"/>
        <w:rPr>
          <w:rFonts w:ascii="Times New Roman" w:eastAsia="Times New Roman" w:hAnsi="Times New Roman"/>
          <w:bCs/>
          <w:sz w:val="24"/>
          <w:szCs w:val="24"/>
          <w:lang w:val="es-VE" w:eastAsia="es-VE"/>
        </w:rPr>
      </w:pPr>
      <w:r w:rsidRPr="00864C13">
        <w:rPr>
          <w:rFonts w:ascii="Times New Roman" w:eastAsia="Times New Roman" w:hAnsi="Times New Roman"/>
          <w:bCs/>
          <w:sz w:val="24"/>
          <w:szCs w:val="24"/>
          <w:lang w:val="es-VE" w:eastAsia="es-VE"/>
        </w:rPr>
        <w:t xml:space="preserve">Al analizar la información suministrada por el Consejo Universitario, por el Consejo de Facultad, por el </w:t>
      </w:r>
      <w:proofErr w:type="gramStart"/>
      <w:r w:rsidRPr="00864C13">
        <w:rPr>
          <w:rFonts w:ascii="Times New Roman" w:eastAsia="Times New Roman" w:hAnsi="Times New Roman"/>
          <w:bCs/>
          <w:sz w:val="24"/>
          <w:szCs w:val="24"/>
          <w:lang w:val="es-VE" w:eastAsia="es-VE"/>
        </w:rPr>
        <w:t>Director</w:t>
      </w:r>
      <w:proofErr w:type="gramEnd"/>
      <w:r w:rsidRPr="00864C13">
        <w:rPr>
          <w:rFonts w:ascii="Times New Roman" w:eastAsia="Times New Roman" w:hAnsi="Times New Roman"/>
          <w:bCs/>
          <w:sz w:val="24"/>
          <w:szCs w:val="24"/>
          <w:lang w:val="es-VE" w:eastAsia="es-VE"/>
        </w:rPr>
        <w:t xml:space="preserve"> de Escuela, por la Jefe de Departamento, y luego de verificar la disponibilidad presupuestaria, </w:t>
      </w:r>
      <w:r w:rsidRPr="00864C13">
        <w:rPr>
          <w:rFonts w:ascii="Times New Roman" w:eastAsia="Times New Roman" w:hAnsi="Times New Roman"/>
          <w:b/>
          <w:sz w:val="24"/>
          <w:szCs w:val="24"/>
          <w:u w:val="single"/>
          <w:lang w:val="es-VE" w:eastAsia="es-VE"/>
        </w:rPr>
        <w:t>esta Comisión recomienda:</w:t>
      </w:r>
      <w:r w:rsidRPr="00864C13">
        <w:rPr>
          <w:rFonts w:ascii="Times New Roman" w:eastAsia="Times New Roman" w:hAnsi="Times New Roman"/>
          <w:bCs/>
          <w:sz w:val="24"/>
          <w:szCs w:val="24"/>
          <w:lang w:val="es-VE" w:eastAsia="es-VE"/>
        </w:rPr>
        <w:t xml:space="preserve"> </w:t>
      </w:r>
    </w:p>
    <w:p w14:paraId="4E69D624" w14:textId="77777777" w:rsidR="00864C13" w:rsidRPr="00864C13" w:rsidRDefault="00864C13" w:rsidP="00864C13">
      <w:pPr>
        <w:spacing w:after="0" w:line="240" w:lineRule="auto"/>
        <w:ind w:left="142"/>
        <w:jc w:val="both"/>
        <w:rPr>
          <w:rFonts w:ascii="Times New Roman" w:eastAsia="Times New Roman" w:hAnsi="Times New Roman"/>
          <w:bCs/>
          <w:sz w:val="24"/>
          <w:szCs w:val="24"/>
          <w:lang w:val="es-VE" w:eastAsia="es-VE"/>
        </w:rPr>
      </w:pPr>
    </w:p>
    <w:p w14:paraId="3C79896E" w14:textId="77777777" w:rsidR="00864C13" w:rsidRDefault="00864C13" w:rsidP="00C8722B">
      <w:pPr>
        <w:pStyle w:val="Prrafodelista"/>
        <w:numPr>
          <w:ilvl w:val="0"/>
          <w:numId w:val="55"/>
        </w:numPr>
        <w:spacing w:after="0" w:line="240" w:lineRule="auto"/>
        <w:jc w:val="both"/>
        <w:rPr>
          <w:rFonts w:ascii="Times New Roman" w:eastAsia="Times New Roman" w:hAnsi="Times New Roman"/>
          <w:bCs/>
          <w:sz w:val="24"/>
          <w:szCs w:val="24"/>
          <w:lang w:val="es-VE" w:eastAsia="es-VE"/>
        </w:rPr>
      </w:pPr>
      <w:r w:rsidRPr="00864C13">
        <w:rPr>
          <w:rFonts w:ascii="Times New Roman" w:eastAsia="Times New Roman" w:hAnsi="Times New Roman"/>
          <w:bCs/>
          <w:sz w:val="24"/>
          <w:szCs w:val="24"/>
          <w:lang w:val="es-VE" w:eastAsia="es-VE"/>
        </w:rPr>
        <w:t xml:space="preserve">Autorizar la creación y el llamado a concurso de credenciales para un (1) cargo de Instructor a Dedicación Exclusiva en el </w:t>
      </w:r>
      <w:r w:rsidRPr="00864C13">
        <w:rPr>
          <w:rFonts w:ascii="Times New Roman" w:eastAsia="Times New Roman" w:hAnsi="Times New Roman"/>
          <w:b/>
          <w:sz w:val="24"/>
          <w:szCs w:val="24"/>
          <w:lang w:val="es-VE" w:eastAsia="es-VE"/>
        </w:rPr>
        <w:t>área Ordenación del Territorio</w:t>
      </w:r>
      <w:r w:rsidRPr="00864C13">
        <w:rPr>
          <w:rFonts w:ascii="Times New Roman" w:eastAsia="Times New Roman" w:hAnsi="Times New Roman"/>
          <w:bCs/>
          <w:sz w:val="24"/>
          <w:szCs w:val="24"/>
          <w:lang w:val="es-VE" w:eastAsia="es-VE"/>
        </w:rPr>
        <w:t xml:space="preserve">, adscrito al Departamento de </w:t>
      </w:r>
      <w:proofErr w:type="spellStart"/>
      <w:r w:rsidRPr="00864C13">
        <w:rPr>
          <w:rFonts w:ascii="Times New Roman" w:eastAsia="Times New Roman" w:hAnsi="Times New Roman"/>
          <w:bCs/>
          <w:sz w:val="24"/>
          <w:szCs w:val="24"/>
          <w:lang w:val="es-VE" w:eastAsia="es-VE"/>
        </w:rPr>
        <w:t>Geografia</w:t>
      </w:r>
      <w:proofErr w:type="spellEnd"/>
      <w:r w:rsidRPr="00864C13">
        <w:rPr>
          <w:rFonts w:ascii="Times New Roman" w:eastAsia="Times New Roman" w:hAnsi="Times New Roman"/>
          <w:bCs/>
          <w:sz w:val="24"/>
          <w:szCs w:val="24"/>
          <w:lang w:val="es-VE" w:eastAsia="es-VE"/>
        </w:rPr>
        <w:t xml:space="preserve"> Humana de la Escuela de Geografía, a fin de atender actividades de docencia y de investigación en dicha área. </w:t>
      </w:r>
    </w:p>
    <w:p w14:paraId="7559A637" w14:textId="1D9A1841" w:rsidR="00864C13" w:rsidRDefault="00864C13" w:rsidP="00C8722B">
      <w:pPr>
        <w:pStyle w:val="Prrafodelista"/>
        <w:numPr>
          <w:ilvl w:val="0"/>
          <w:numId w:val="55"/>
        </w:numPr>
        <w:spacing w:after="0" w:line="240" w:lineRule="auto"/>
        <w:jc w:val="both"/>
        <w:rPr>
          <w:rFonts w:ascii="Times New Roman" w:eastAsia="Times New Roman" w:hAnsi="Times New Roman"/>
          <w:bCs/>
          <w:sz w:val="24"/>
          <w:szCs w:val="24"/>
          <w:lang w:val="es-VE" w:eastAsia="es-VE"/>
        </w:rPr>
      </w:pPr>
      <w:r w:rsidRPr="00864C13">
        <w:rPr>
          <w:rFonts w:ascii="Times New Roman" w:eastAsia="Times New Roman" w:hAnsi="Times New Roman"/>
          <w:bCs/>
          <w:sz w:val="24"/>
          <w:szCs w:val="24"/>
          <w:lang w:val="es-VE" w:eastAsia="es-VE"/>
        </w:rPr>
        <w:t xml:space="preserve">Autorizar la creación y el llamado a concurso de credenciales para un (1) cargo de Instructor a Dedicación Exclusiva en el </w:t>
      </w:r>
      <w:r w:rsidRPr="00864C13">
        <w:rPr>
          <w:rFonts w:ascii="Times New Roman" w:eastAsia="Times New Roman" w:hAnsi="Times New Roman"/>
          <w:b/>
          <w:sz w:val="24"/>
          <w:szCs w:val="24"/>
          <w:lang w:val="es-VE" w:eastAsia="es-VE"/>
        </w:rPr>
        <w:t>área Urbano Regional</w:t>
      </w:r>
      <w:r w:rsidRPr="00864C13">
        <w:rPr>
          <w:rFonts w:ascii="Times New Roman" w:eastAsia="Times New Roman" w:hAnsi="Times New Roman"/>
          <w:bCs/>
          <w:sz w:val="24"/>
          <w:szCs w:val="24"/>
          <w:lang w:val="es-VE" w:eastAsia="es-VE"/>
        </w:rPr>
        <w:t xml:space="preserve">, adscrito al Departamento de Geografía Humana de la Escuela de Geografía, a fin de atender actividades de docencia y de investigación en dicha área. </w:t>
      </w:r>
    </w:p>
    <w:p w14:paraId="3BA1408B" w14:textId="77777777" w:rsidR="00864C13" w:rsidRPr="00864C13" w:rsidRDefault="00864C13" w:rsidP="00864C13">
      <w:pPr>
        <w:pStyle w:val="Prrafodelista"/>
        <w:spacing w:after="0" w:line="240" w:lineRule="auto"/>
        <w:ind w:left="502"/>
        <w:jc w:val="both"/>
        <w:rPr>
          <w:rFonts w:ascii="Times New Roman" w:eastAsia="Times New Roman" w:hAnsi="Times New Roman"/>
          <w:bCs/>
          <w:sz w:val="24"/>
          <w:szCs w:val="24"/>
          <w:lang w:val="es-VE" w:eastAsia="es-VE"/>
        </w:rPr>
      </w:pPr>
    </w:p>
    <w:p w14:paraId="0B4A82F8" w14:textId="77777777" w:rsidR="00864C13" w:rsidRPr="00864C13" w:rsidRDefault="00864C13" w:rsidP="00864C13">
      <w:pPr>
        <w:spacing w:after="0" w:line="240" w:lineRule="auto"/>
        <w:ind w:left="142"/>
        <w:jc w:val="both"/>
        <w:rPr>
          <w:rFonts w:ascii="Times New Roman" w:eastAsia="Times New Roman" w:hAnsi="Times New Roman"/>
          <w:bCs/>
          <w:sz w:val="24"/>
          <w:szCs w:val="24"/>
          <w:lang w:val="es-VE" w:eastAsia="es-VE"/>
        </w:rPr>
      </w:pPr>
      <w:r w:rsidRPr="00864C13">
        <w:rPr>
          <w:rFonts w:ascii="Times New Roman" w:eastAsia="Times New Roman" w:hAnsi="Times New Roman"/>
          <w:bCs/>
          <w:sz w:val="24"/>
          <w:szCs w:val="24"/>
          <w:lang w:val="es-VE" w:eastAsia="es-VE"/>
        </w:rPr>
        <w:t xml:space="preserve">Fecha de ingreso a ser determinada por el Consejo Universitario. </w:t>
      </w:r>
    </w:p>
    <w:p w14:paraId="752B038F" w14:textId="7D7395D5" w:rsidR="00AF3995" w:rsidRDefault="00864C13" w:rsidP="00864C13">
      <w:pPr>
        <w:spacing w:after="0" w:line="240" w:lineRule="auto"/>
        <w:ind w:left="142"/>
        <w:jc w:val="both"/>
        <w:rPr>
          <w:rFonts w:ascii="Times New Roman" w:eastAsia="Times New Roman" w:hAnsi="Times New Roman"/>
          <w:bCs/>
          <w:sz w:val="24"/>
          <w:szCs w:val="24"/>
          <w:lang w:val="es-VE" w:eastAsia="es-VE"/>
        </w:rPr>
      </w:pPr>
      <w:r w:rsidRPr="00864C13">
        <w:rPr>
          <w:rFonts w:ascii="Times New Roman" w:eastAsia="Times New Roman" w:hAnsi="Times New Roman"/>
          <w:bCs/>
          <w:sz w:val="24"/>
          <w:szCs w:val="24"/>
          <w:lang w:val="es-VE" w:eastAsia="es-VE"/>
        </w:rPr>
        <w:t xml:space="preserve">La disponibilidad presupuestaria existe en la Dirección de Programación y Presupuesto según oficio DPP-0920.17 de fecha 22.05.2017. </w:t>
      </w:r>
    </w:p>
    <w:p w14:paraId="26EEECAB" w14:textId="23059005" w:rsidR="00864C13" w:rsidRDefault="00864C13" w:rsidP="00864C13">
      <w:pPr>
        <w:spacing w:after="0" w:line="240" w:lineRule="auto"/>
        <w:ind w:left="142"/>
        <w:jc w:val="both"/>
        <w:rPr>
          <w:rFonts w:ascii="Times New Roman" w:eastAsia="Times New Roman" w:hAnsi="Times New Roman"/>
          <w:b/>
          <w:sz w:val="24"/>
          <w:szCs w:val="24"/>
          <w:lang w:val="es-VE" w:eastAsia="es-VE"/>
        </w:rPr>
      </w:pPr>
      <w:r w:rsidRPr="000166E1">
        <w:rPr>
          <w:rFonts w:ascii="Times New Roman" w:eastAsia="Times New Roman" w:hAnsi="Times New Roman"/>
          <w:b/>
          <w:sz w:val="24"/>
          <w:szCs w:val="24"/>
          <w:lang w:val="es-VE" w:eastAsia="es-VE"/>
        </w:rPr>
        <w:t>Decisión: Aprobó el informe.</w:t>
      </w:r>
    </w:p>
    <w:p w14:paraId="2772DBF2" w14:textId="7C6C9B5E" w:rsidR="004362CC" w:rsidRDefault="004362CC" w:rsidP="00864C13">
      <w:pPr>
        <w:spacing w:after="0" w:line="240" w:lineRule="auto"/>
        <w:ind w:left="142"/>
        <w:jc w:val="both"/>
        <w:rPr>
          <w:rFonts w:ascii="Times New Roman" w:eastAsia="Times New Roman" w:hAnsi="Times New Roman"/>
          <w:b/>
          <w:sz w:val="24"/>
          <w:szCs w:val="24"/>
          <w:lang w:val="es-VE" w:eastAsia="es-VE"/>
        </w:rPr>
      </w:pPr>
    </w:p>
    <w:p w14:paraId="7BE1B6EC" w14:textId="59FB8562" w:rsidR="004362CC" w:rsidRPr="00C3267B" w:rsidRDefault="004362CC" w:rsidP="004362CC">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61</w:t>
      </w:r>
      <w:r w:rsidRPr="00DF7EED">
        <w:rPr>
          <w:rFonts w:ascii="Times New Roman" w:eastAsia="Times New Roman" w:hAnsi="Times New Roman"/>
          <w:b/>
          <w:sz w:val="24"/>
          <w:szCs w:val="24"/>
          <w:lang w:val="es-VE" w:eastAsia="es-VE"/>
        </w:rPr>
        <w:t>/17.</w:t>
      </w:r>
    </w:p>
    <w:p w14:paraId="216E7C49" w14:textId="72213358" w:rsidR="004362CC" w:rsidRDefault="004362CC" w:rsidP="004362C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362CC">
        <w:rPr>
          <w:rFonts w:ascii="Times New Roman" w:eastAsia="Times New Roman" w:hAnsi="Times New Roman"/>
          <w:bCs/>
          <w:sz w:val="24"/>
          <w:szCs w:val="24"/>
          <w:lang w:val="es-VE" w:eastAsia="es-VE"/>
        </w:rPr>
        <w:t xml:space="preserve">omunicación </w:t>
      </w:r>
      <w:proofErr w:type="spellStart"/>
      <w:r w:rsidRPr="004362CC">
        <w:rPr>
          <w:rFonts w:ascii="Times New Roman" w:eastAsia="Times New Roman" w:hAnsi="Times New Roman"/>
          <w:bCs/>
          <w:sz w:val="24"/>
          <w:szCs w:val="24"/>
          <w:lang w:val="es-VE" w:eastAsia="es-VE"/>
        </w:rPr>
        <w:t>N°</w:t>
      </w:r>
      <w:proofErr w:type="spellEnd"/>
      <w:r w:rsidRPr="004362CC">
        <w:rPr>
          <w:rFonts w:ascii="Times New Roman" w:eastAsia="Times New Roman" w:hAnsi="Times New Roman"/>
          <w:bCs/>
          <w:sz w:val="24"/>
          <w:szCs w:val="24"/>
          <w:lang w:val="es-VE" w:eastAsia="es-VE"/>
        </w:rPr>
        <w:t xml:space="preserve"> 404-04/838, de fecha 06.11.2017, mediante la cual informa que en reunión ordinaria celebrada el día 03.11.2017, </w:t>
      </w:r>
      <w:r w:rsidRPr="004362CC">
        <w:rPr>
          <w:rFonts w:ascii="Times New Roman" w:eastAsia="Times New Roman" w:hAnsi="Times New Roman"/>
          <w:bCs/>
          <w:sz w:val="24"/>
          <w:szCs w:val="24"/>
          <w:lang w:val="es-VE" w:eastAsia="es-VE"/>
        </w:rPr>
        <w:t xml:space="preserve">el Consejo de la Facultad conoció la comunicación </w:t>
      </w:r>
      <w:proofErr w:type="spellStart"/>
      <w:r w:rsidRPr="004362CC">
        <w:rPr>
          <w:rFonts w:ascii="Times New Roman" w:eastAsia="Times New Roman" w:hAnsi="Times New Roman"/>
          <w:bCs/>
          <w:sz w:val="24"/>
          <w:szCs w:val="24"/>
          <w:lang w:val="es-VE" w:eastAsia="es-VE"/>
        </w:rPr>
        <w:t>Nº</w:t>
      </w:r>
      <w:proofErr w:type="spellEnd"/>
      <w:r w:rsidRPr="004362CC">
        <w:rPr>
          <w:rFonts w:ascii="Times New Roman" w:eastAsia="Times New Roman" w:hAnsi="Times New Roman"/>
          <w:bCs/>
          <w:sz w:val="24"/>
          <w:szCs w:val="24"/>
          <w:lang w:val="es-VE" w:eastAsia="es-VE"/>
        </w:rPr>
        <w:t xml:space="preserve"> CE-13-01, de fecha 25.10.2017, emitida por el Profesor Jesús E. Mejías D., Director-Presidente del Consejo de Escuela de Ingeniería Forestal, informando que conoció la comunicación </w:t>
      </w:r>
      <w:proofErr w:type="spellStart"/>
      <w:r w:rsidRPr="004362CC">
        <w:rPr>
          <w:rFonts w:ascii="Times New Roman" w:eastAsia="Times New Roman" w:hAnsi="Times New Roman"/>
          <w:bCs/>
          <w:sz w:val="24"/>
          <w:szCs w:val="24"/>
          <w:lang w:val="es-VE" w:eastAsia="es-VE"/>
        </w:rPr>
        <w:t>N°</w:t>
      </w:r>
      <w:proofErr w:type="spellEnd"/>
      <w:r w:rsidRPr="004362CC">
        <w:rPr>
          <w:rFonts w:ascii="Times New Roman" w:eastAsia="Times New Roman" w:hAnsi="Times New Roman"/>
          <w:bCs/>
          <w:sz w:val="24"/>
          <w:szCs w:val="24"/>
          <w:lang w:val="es-VE" w:eastAsia="es-VE"/>
        </w:rPr>
        <w:t xml:space="preserve"> DBCB.0059-2017, del Jefe del Departamento de Botánica y Ciencias Básicas, relacionada con la designación del Profesor </w:t>
      </w:r>
      <w:proofErr w:type="spellStart"/>
      <w:r w:rsidRPr="004362CC">
        <w:rPr>
          <w:rFonts w:ascii="Times New Roman" w:eastAsia="Times New Roman" w:hAnsi="Times New Roman"/>
          <w:bCs/>
          <w:sz w:val="24"/>
          <w:szCs w:val="24"/>
          <w:lang w:val="es-VE" w:eastAsia="es-VE"/>
        </w:rPr>
        <w:t>Kuong</w:t>
      </w:r>
      <w:proofErr w:type="spellEnd"/>
      <w:r w:rsidRPr="004362CC">
        <w:rPr>
          <w:rFonts w:ascii="Times New Roman" w:eastAsia="Times New Roman" w:hAnsi="Times New Roman"/>
          <w:bCs/>
          <w:sz w:val="24"/>
          <w:szCs w:val="24"/>
          <w:lang w:val="es-VE" w:eastAsia="es-VE"/>
        </w:rPr>
        <w:t xml:space="preserve"> Chang, titular de la Cédula de Identidad </w:t>
      </w:r>
      <w:proofErr w:type="spellStart"/>
      <w:r w:rsidRPr="004362CC">
        <w:rPr>
          <w:rFonts w:ascii="Times New Roman" w:eastAsia="Times New Roman" w:hAnsi="Times New Roman"/>
          <w:bCs/>
          <w:sz w:val="24"/>
          <w:szCs w:val="24"/>
          <w:lang w:val="es-VE" w:eastAsia="es-VE"/>
        </w:rPr>
        <w:t>N°</w:t>
      </w:r>
      <w:proofErr w:type="spellEnd"/>
      <w:r w:rsidRPr="004362CC">
        <w:rPr>
          <w:rFonts w:ascii="Times New Roman" w:eastAsia="Times New Roman" w:hAnsi="Times New Roman"/>
          <w:bCs/>
          <w:sz w:val="24"/>
          <w:szCs w:val="24"/>
          <w:lang w:val="es-VE" w:eastAsia="es-VE"/>
        </w:rPr>
        <w:t xml:space="preserve"> E-82.071.276, como Jefe del Laboratorio de Fisiología Vegetal, a partir del 03.10.2017. </w:t>
      </w:r>
    </w:p>
    <w:p w14:paraId="7D6F8F9E" w14:textId="77777777" w:rsidR="004362CC" w:rsidRPr="004362CC" w:rsidRDefault="004362CC" w:rsidP="004362CC">
      <w:pPr>
        <w:spacing w:after="0" w:line="240" w:lineRule="auto"/>
        <w:ind w:left="142"/>
        <w:jc w:val="both"/>
        <w:rPr>
          <w:rFonts w:ascii="Times New Roman" w:eastAsia="Times New Roman" w:hAnsi="Times New Roman"/>
          <w:bCs/>
          <w:sz w:val="24"/>
          <w:szCs w:val="24"/>
          <w:lang w:val="es-VE" w:eastAsia="es-VE"/>
        </w:rPr>
      </w:pPr>
    </w:p>
    <w:p w14:paraId="26A2B9BD" w14:textId="77777777" w:rsidR="004362CC" w:rsidRPr="004362CC" w:rsidRDefault="004362CC" w:rsidP="004362CC">
      <w:pPr>
        <w:spacing w:after="0" w:line="240" w:lineRule="auto"/>
        <w:ind w:left="142"/>
        <w:jc w:val="both"/>
        <w:rPr>
          <w:rFonts w:ascii="Times New Roman" w:eastAsia="Times New Roman" w:hAnsi="Times New Roman"/>
          <w:bCs/>
          <w:sz w:val="24"/>
          <w:szCs w:val="24"/>
          <w:lang w:val="es-VE" w:eastAsia="es-VE"/>
        </w:rPr>
      </w:pPr>
      <w:r w:rsidRPr="004362CC">
        <w:rPr>
          <w:rFonts w:ascii="Times New Roman" w:eastAsia="Times New Roman" w:hAnsi="Times New Roman"/>
          <w:bCs/>
          <w:sz w:val="24"/>
          <w:szCs w:val="24"/>
          <w:lang w:val="es-VE" w:eastAsia="es-VE"/>
        </w:rPr>
        <w:t xml:space="preserve">Al respecto, ese Consejo de Facultad aprobó la designación del Profesor </w:t>
      </w:r>
      <w:proofErr w:type="spellStart"/>
      <w:r w:rsidRPr="004362CC">
        <w:rPr>
          <w:rFonts w:ascii="Times New Roman" w:eastAsia="Times New Roman" w:hAnsi="Times New Roman"/>
          <w:bCs/>
          <w:sz w:val="24"/>
          <w:szCs w:val="24"/>
          <w:lang w:val="es-VE" w:eastAsia="es-VE"/>
        </w:rPr>
        <w:t>Kuong</w:t>
      </w:r>
      <w:proofErr w:type="spellEnd"/>
      <w:r w:rsidRPr="004362CC">
        <w:rPr>
          <w:rFonts w:ascii="Times New Roman" w:eastAsia="Times New Roman" w:hAnsi="Times New Roman"/>
          <w:bCs/>
          <w:sz w:val="24"/>
          <w:szCs w:val="24"/>
          <w:lang w:val="es-VE" w:eastAsia="es-VE"/>
        </w:rPr>
        <w:t xml:space="preserve"> Chang, como </w:t>
      </w:r>
      <w:proofErr w:type="gramStart"/>
      <w:r w:rsidRPr="004362CC">
        <w:rPr>
          <w:rFonts w:ascii="Times New Roman" w:eastAsia="Times New Roman" w:hAnsi="Times New Roman"/>
          <w:bCs/>
          <w:sz w:val="24"/>
          <w:szCs w:val="24"/>
          <w:lang w:val="es-VE" w:eastAsia="es-VE"/>
        </w:rPr>
        <w:t>Jefe</w:t>
      </w:r>
      <w:proofErr w:type="gramEnd"/>
      <w:r w:rsidRPr="004362CC">
        <w:rPr>
          <w:rFonts w:ascii="Times New Roman" w:eastAsia="Times New Roman" w:hAnsi="Times New Roman"/>
          <w:bCs/>
          <w:sz w:val="24"/>
          <w:szCs w:val="24"/>
          <w:lang w:val="es-VE" w:eastAsia="es-VE"/>
        </w:rPr>
        <w:t xml:space="preserve"> del Laboratorio de Fisiología Vegetal, a partir del 03.10.2017 y acordó remitir a este Máximo Organismo, para aprobación definitiva y fines consiguientes. </w:t>
      </w:r>
    </w:p>
    <w:p w14:paraId="6D9157C9" w14:textId="763DCBB2" w:rsidR="004362CC" w:rsidRDefault="004362CC" w:rsidP="004362C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4362CC">
        <w:rPr>
          <w:rFonts w:ascii="Times New Roman" w:eastAsia="Times New Roman" w:hAnsi="Times New Roman"/>
          <w:b/>
          <w:sz w:val="24"/>
          <w:szCs w:val="24"/>
          <w:lang w:val="es-VE" w:eastAsia="es-VE"/>
        </w:rPr>
        <w:t>uedó en cuenta.</w:t>
      </w:r>
    </w:p>
    <w:p w14:paraId="3BBC60A1" w14:textId="44D3C8CB" w:rsidR="00483808" w:rsidRDefault="00483808" w:rsidP="004362CC">
      <w:pPr>
        <w:spacing w:after="0" w:line="240" w:lineRule="auto"/>
        <w:ind w:left="142"/>
        <w:jc w:val="both"/>
        <w:rPr>
          <w:rFonts w:ascii="Times New Roman" w:eastAsia="Times New Roman" w:hAnsi="Times New Roman"/>
          <w:b/>
          <w:sz w:val="24"/>
          <w:szCs w:val="24"/>
          <w:lang w:val="es-VE" w:eastAsia="es-VE"/>
        </w:rPr>
      </w:pPr>
    </w:p>
    <w:p w14:paraId="04AA326A" w14:textId="539C7CEE" w:rsidR="00483808" w:rsidRPr="00C3267B" w:rsidRDefault="00483808" w:rsidP="0048380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62</w:t>
      </w:r>
      <w:r w:rsidRPr="00DF7EED">
        <w:rPr>
          <w:rFonts w:ascii="Times New Roman" w:eastAsia="Times New Roman" w:hAnsi="Times New Roman"/>
          <w:b/>
          <w:sz w:val="24"/>
          <w:szCs w:val="24"/>
          <w:lang w:val="es-VE" w:eastAsia="es-VE"/>
        </w:rPr>
        <w:t>/17.</w:t>
      </w:r>
    </w:p>
    <w:p w14:paraId="08B637DB" w14:textId="14F2BE3D" w:rsidR="00483808" w:rsidRPr="00483808" w:rsidRDefault="00483808" w:rsidP="0048380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83808">
        <w:rPr>
          <w:rFonts w:ascii="Times New Roman" w:eastAsia="Times New Roman" w:hAnsi="Times New Roman"/>
          <w:bCs/>
          <w:sz w:val="24"/>
          <w:szCs w:val="24"/>
          <w:lang w:val="es-VE" w:eastAsia="es-VE"/>
        </w:rPr>
        <w:t xml:space="preserve">omunicación </w:t>
      </w:r>
      <w:proofErr w:type="spellStart"/>
      <w:r w:rsidRPr="00483808">
        <w:rPr>
          <w:rFonts w:ascii="Times New Roman" w:eastAsia="Times New Roman" w:hAnsi="Times New Roman"/>
          <w:bCs/>
          <w:sz w:val="24"/>
          <w:szCs w:val="24"/>
          <w:lang w:val="es-VE" w:eastAsia="es-VE"/>
        </w:rPr>
        <w:t>N°</w:t>
      </w:r>
      <w:proofErr w:type="spellEnd"/>
      <w:r w:rsidRPr="00483808">
        <w:rPr>
          <w:rFonts w:ascii="Times New Roman" w:eastAsia="Times New Roman" w:hAnsi="Times New Roman"/>
          <w:bCs/>
          <w:sz w:val="24"/>
          <w:szCs w:val="24"/>
          <w:lang w:val="es-VE" w:eastAsia="es-VE"/>
        </w:rPr>
        <w:t xml:space="preserve"> 404-04/839, de fecha 06.11.2017, mediante la cual informa que en reunión ordinaria celebrada el </w:t>
      </w:r>
      <w:proofErr w:type="spellStart"/>
      <w:r w:rsidRPr="00483808">
        <w:rPr>
          <w:rFonts w:ascii="Times New Roman" w:eastAsia="Times New Roman" w:hAnsi="Times New Roman"/>
          <w:bCs/>
          <w:sz w:val="24"/>
          <w:szCs w:val="24"/>
          <w:lang w:val="es-VE" w:eastAsia="es-VE"/>
        </w:rPr>
        <w:t>d+ia</w:t>
      </w:r>
      <w:proofErr w:type="spellEnd"/>
      <w:r w:rsidRPr="00483808">
        <w:rPr>
          <w:rFonts w:ascii="Times New Roman" w:eastAsia="Times New Roman" w:hAnsi="Times New Roman"/>
          <w:bCs/>
          <w:sz w:val="24"/>
          <w:szCs w:val="24"/>
          <w:lang w:val="es-VE" w:eastAsia="es-VE"/>
        </w:rPr>
        <w:t xml:space="preserve"> 03.11.2017, el Consejo de la Facultad conoció la comunicación </w:t>
      </w:r>
      <w:proofErr w:type="spellStart"/>
      <w:r w:rsidRPr="00483808">
        <w:rPr>
          <w:rFonts w:ascii="Times New Roman" w:eastAsia="Times New Roman" w:hAnsi="Times New Roman"/>
          <w:bCs/>
          <w:sz w:val="24"/>
          <w:szCs w:val="24"/>
          <w:lang w:val="es-VE" w:eastAsia="es-VE"/>
        </w:rPr>
        <w:t>N°</w:t>
      </w:r>
      <w:proofErr w:type="spellEnd"/>
      <w:r w:rsidRPr="00483808">
        <w:rPr>
          <w:rFonts w:ascii="Times New Roman" w:eastAsia="Times New Roman" w:hAnsi="Times New Roman"/>
          <w:bCs/>
          <w:sz w:val="24"/>
          <w:szCs w:val="24"/>
          <w:lang w:val="es-VE" w:eastAsia="es-VE"/>
        </w:rPr>
        <w:t xml:space="preserve"> CE-13-03, de fecha 25.10.2017, emitida por el Profesor Jesús E. Mejías D., Director-Presidente del Consejo de Escuela de Ingeniería Forestal, informando que conoció la comunicación </w:t>
      </w:r>
      <w:proofErr w:type="spellStart"/>
      <w:r w:rsidRPr="00483808">
        <w:rPr>
          <w:rFonts w:ascii="Times New Roman" w:eastAsia="Times New Roman" w:hAnsi="Times New Roman"/>
          <w:bCs/>
          <w:sz w:val="24"/>
          <w:szCs w:val="24"/>
          <w:lang w:val="es-VE" w:eastAsia="es-VE"/>
        </w:rPr>
        <w:t>N°</w:t>
      </w:r>
      <w:proofErr w:type="spellEnd"/>
      <w:r w:rsidRPr="00483808">
        <w:rPr>
          <w:rFonts w:ascii="Times New Roman" w:eastAsia="Times New Roman" w:hAnsi="Times New Roman"/>
          <w:bCs/>
          <w:sz w:val="24"/>
          <w:szCs w:val="24"/>
          <w:lang w:val="es-VE" w:eastAsia="es-VE"/>
        </w:rPr>
        <w:t xml:space="preserve"> DBCB.0060-2017, del Jefe del Departamento de Botánica y Ciencias Básicas, relacionada con la designación del Profesor </w:t>
      </w:r>
      <w:proofErr w:type="spellStart"/>
      <w:r w:rsidRPr="00483808">
        <w:rPr>
          <w:rFonts w:ascii="Times New Roman" w:eastAsia="Times New Roman" w:hAnsi="Times New Roman"/>
          <w:bCs/>
          <w:sz w:val="24"/>
          <w:szCs w:val="24"/>
          <w:lang w:val="es-VE" w:eastAsia="es-VE"/>
        </w:rPr>
        <w:t>Kuong</w:t>
      </w:r>
      <w:proofErr w:type="spellEnd"/>
      <w:r w:rsidRPr="00483808">
        <w:rPr>
          <w:rFonts w:ascii="Times New Roman" w:eastAsia="Times New Roman" w:hAnsi="Times New Roman"/>
          <w:bCs/>
          <w:sz w:val="24"/>
          <w:szCs w:val="24"/>
          <w:lang w:val="es-VE" w:eastAsia="es-VE"/>
        </w:rPr>
        <w:t xml:space="preserve"> Chang, titular de la Cédula de Identidad </w:t>
      </w:r>
      <w:proofErr w:type="spellStart"/>
      <w:r w:rsidRPr="00483808">
        <w:rPr>
          <w:rFonts w:ascii="Times New Roman" w:eastAsia="Times New Roman" w:hAnsi="Times New Roman"/>
          <w:bCs/>
          <w:sz w:val="24"/>
          <w:szCs w:val="24"/>
          <w:lang w:val="es-VE" w:eastAsia="es-VE"/>
        </w:rPr>
        <w:t>N°</w:t>
      </w:r>
      <w:proofErr w:type="spellEnd"/>
      <w:r w:rsidRPr="00483808">
        <w:rPr>
          <w:rFonts w:ascii="Times New Roman" w:eastAsia="Times New Roman" w:hAnsi="Times New Roman"/>
          <w:bCs/>
          <w:sz w:val="24"/>
          <w:szCs w:val="24"/>
          <w:lang w:val="es-VE" w:eastAsia="es-VE"/>
        </w:rPr>
        <w:t xml:space="preserve"> E-82.071.276, como Jefe del Laboratorio de </w:t>
      </w:r>
      <w:proofErr w:type="spellStart"/>
      <w:r w:rsidRPr="00483808">
        <w:rPr>
          <w:rFonts w:ascii="Times New Roman" w:eastAsia="Times New Roman" w:hAnsi="Times New Roman"/>
          <w:bCs/>
          <w:sz w:val="24"/>
          <w:szCs w:val="24"/>
          <w:lang w:val="es-VE" w:eastAsia="es-VE"/>
        </w:rPr>
        <w:t>Dendrología</w:t>
      </w:r>
      <w:proofErr w:type="spellEnd"/>
      <w:r w:rsidRPr="00483808">
        <w:rPr>
          <w:rFonts w:ascii="Times New Roman" w:eastAsia="Times New Roman" w:hAnsi="Times New Roman"/>
          <w:bCs/>
          <w:sz w:val="24"/>
          <w:szCs w:val="24"/>
          <w:lang w:val="es-VE" w:eastAsia="es-VE"/>
        </w:rPr>
        <w:t xml:space="preserve">, a partir del 03.10.2017. </w:t>
      </w:r>
    </w:p>
    <w:p w14:paraId="1A76EC6A" w14:textId="77777777" w:rsidR="00483808" w:rsidRDefault="00483808" w:rsidP="00483808">
      <w:pPr>
        <w:spacing w:after="0" w:line="240" w:lineRule="auto"/>
        <w:ind w:left="142"/>
        <w:jc w:val="both"/>
        <w:rPr>
          <w:rFonts w:ascii="Times New Roman" w:eastAsia="Times New Roman" w:hAnsi="Times New Roman"/>
          <w:bCs/>
          <w:sz w:val="24"/>
          <w:szCs w:val="24"/>
          <w:lang w:val="es-VE" w:eastAsia="es-VE"/>
        </w:rPr>
      </w:pPr>
    </w:p>
    <w:p w14:paraId="51898940" w14:textId="3F78DB04" w:rsidR="00483808" w:rsidRPr="00483808" w:rsidRDefault="00483808" w:rsidP="00483808">
      <w:pPr>
        <w:spacing w:after="0" w:line="240" w:lineRule="auto"/>
        <w:ind w:left="142"/>
        <w:jc w:val="both"/>
        <w:rPr>
          <w:rFonts w:ascii="Times New Roman" w:eastAsia="Times New Roman" w:hAnsi="Times New Roman"/>
          <w:bCs/>
          <w:sz w:val="24"/>
          <w:szCs w:val="24"/>
          <w:lang w:val="es-VE" w:eastAsia="es-VE"/>
        </w:rPr>
      </w:pPr>
      <w:r w:rsidRPr="00483808">
        <w:rPr>
          <w:rFonts w:ascii="Times New Roman" w:eastAsia="Times New Roman" w:hAnsi="Times New Roman"/>
          <w:bCs/>
          <w:sz w:val="24"/>
          <w:szCs w:val="24"/>
          <w:lang w:val="es-VE" w:eastAsia="es-VE"/>
        </w:rPr>
        <w:t xml:space="preserve">Al respecto, ese Consejo de Facultad </w:t>
      </w:r>
      <w:r w:rsidRPr="00483808">
        <w:rPr>
          <w:rFonts w:ascii="Times New Roman" w:eastAsia="Times New Roman" w:hAnsi="Times New Roman"/>
          <w:b/>
          <w:sz w:val="24"/>
          <w:szCs w:val="24"/>
          <w:lang w:val="es-VE" w:eastAsia="es-VE"/>
        </w:rPr>
        <w:t xml:space="preserve">aprobó la designación del Profesor </w:t>
      </w:r>
      <w:proofErr w:type="spellStart"/>
      <w:r w:rsidRPr="00483808">
        <w:rPr>
          <w:rFonts w:ascii="Times New Roman" w:eastAsia="Times New Roman" w:hAnsi="Times New Roman"/>
          <w:b/>
          <w:sz w:val="24"/>
          <w:szCs w:val="24"/>
          <w:lang w:val="es-VE" w:eastAsia="es-VE"/>
        </w:rPr>
        <w:t>Kuong</w:t>
      </w:r>
      <w:proofErr w:type="spellEnd"/>
      <w:r w:rsidRPr="00483808">
        <w:rPr>
          <w:rFonts w:ascii="Times New Roman" w:eastAsia="Times New Roman" w:hAnsi="Times New Roman"/>
          <w:b/>
          <w:sz w:val="24"/>
          <w:szCs w:val="24"/>
          <w:lang w:val="es-VE" w:eastAsia="es-VE"/>
        </w:rPr>
        <w:t xml:space="preserve"> Chang</w:t>
      </w:r>
      <w:r w:rsidRPr="00483808">
        <w:rPr>
          <w:rFonts w:ascii="Times New Roman" w:eastAsia="Times New Roman" w:hAnsi="Times New Roman"/>
          <w:bCs/>
          <w:sz w:val="24"/>
          <w:szCs w:val="24"/>
          <w:lang w:val="es-VE" w:eastAsia="es-VE"/>
        </w:rPr>
        <w:t xml:space="preserve">, </w:t>
      </w:r>
      <w:r w:rsidRPr="00483808">
        <w:rPr>
          <w:rFonts w:ascii="Times New Roman" w:eastAsia="Times New Roman" w:hAnsi="Times New Roman"/>
          <w:b/>
          <w:sz w:val="24"/>
          <w:szCs w:val="24"/>
          <w:lang w:val="es-VE" w:eastAsia="es-VE"/>
        </w:rPr>
        <w:t xml:space="preserve">como </w:t>
      </w:r>
      <w:proofErr w:type="gramStart"/>
      <w:r w:rsidRPr="00483808">
        <w:rPr>
          <w:rFonts w:ascii="Times New Roman" w:eastAsia="Times New Roman" w:hAnsi="Times New Roman"/>
          <w:b/>
          <w:sz w:val="24"/>
          <w:szCs w:val="24"/>
          <w:lang w:val="es-VE" w:eastAsia="es-VE"/>
        </w:rPr>
        <w:t>Jefe</w:t>
      </w:r>
      <w:proofErr w:type="gramEnd"/>
      <w:r w:rsidRPr="00483808">
        <w:rPr>
          <w:rFonts w:ascii="Times New Roman" w:eastAsia="Times New Roman" w:hAnsi="Times New Roman"/>
          <w:b/>
          <w:sz w:val="24"/>
          <w:szCs w:val="24"/>
          <w:lang w:val="es-VE" w:eastAsia="es-VE"/>
        </w:rPr>
        <w:t xml:space="preserve"> del Laboratorio de </w:t>
      </w:r>
      <w:proofErr w:type="spellStart"/>
      <w:r w:rsidRPr="00483808">
        <w:rPr>
          <w:rFonts w:ascii="Times New Roman" w:eastAsia="Times New Roman" w:hAnsi="Times New Roman"/>
          <w:b/>
          <w:sz w:val="24"/>
          <w:szCs w:val="24"/>
          <w:lang w:val="es-VE" w:eastAsia="es-VE"/>
        </w:rPr>
        <w:t>Dendrología</w:t>
      </w:r>
      <w:proofErr w:type="spellEnd"/>
      <w:r w:rsidRPr="00483808">
        <w:rPr>
          <w:rFonts w:ascii="Times New Roman" w:eastAsia="Times New Roman" w:hAnsi="Times New Roman"/>
          <w:b/>
          <w:sz w:val="24"/>
          <w:szCs w:val="24"/>
          <w:lang w:val="es-VE" w:eastAsia="es-VE"/>
        </w:rPr>
        <w:t>, a partir del 03.10.2017</w:t>
      </w:r>
      <w:r w:rsidRPr="00483808">
        <w:rPr>
          <w:rFonts w:ascii="Times New Roman" w:eastAsia="Times New Roman" w:hAnsi="Times New Roman"/>
          <w:bCs/>
          <w:sz w:val="24"/>
          <w:szCs w:val="24"/>
          <w:lang w:val="es-VE" w:eastAsia="es-VE"/>
        </w:rPr>
        <w:t xml:space="preserve"> y acordó remitir a este Máximo Organismo, para aprobación definitiva y fines consiguientes. </w:t>
      </w:r>
    </w:p>
    <w:p w14:paraId="0BCAF874" w14:textId="791063DB" w:rsidR="00483808" w:rsidRDefault="00483808" w:rsidP="0048380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483808">
        <w:rPr>
          <w:rFonts w:ascii="Times New Roman" w:eastAsia="Times New Roman" w:hAnsi="Times New Roman"/>
          <w:b/>
          <w:sz w:val="24"/>
          <w:szCs w:val="24"/>
          <w:lang w:val="es-VE" w:eastAsia="es-VE"/>
        </w:rPr>
        <w:t>uedó en cuenta.</w:t>
      </w:r>
    </w:p>
    <w:p w14:paraId="04D3B32F" w14:textId="488DD7D5" w:rsidR="00483808" w:rsidRDefault="00483808" w:rsidP="00483808">
      <w:pPr>
        <w:spacing w:after="0" w:line="240" w:lineRule="auto"/>
        <w:ind w:left="142"/>
        <w:jc w:val="both"/>
        <w:rPr>
          <w:rFonts w:ascii="Times New Roman" w:eastAsia="Times New Roman" w:hAnsi="Times New Roman"/>
          <w:b/>
          <w:sz w:val="24"/>
          <w:szCs w:val="24"/>
          <w:lang w:val="es-VE" w:eastAsia="es-VE"/>
        </w:rPr>
      </w:pPr>
    </w:p>
    <w:p w14:paraId="384DAEE7" w14:textId="67FB97D8" w:rsidR="00483808" w:rsidRPr="00C3267B" w:rsidRDefault="00483808" w:rsidP="0048380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63</w:t>
      </w:r>
      <w:r w:rsidRPr="00DF7EED">
        <w:rPr>
          <w:rFonts w:ascii="Times New Roman" w:eastAsia="Times New Roman" w:hAnsi="Times New Roman"/>
          <w:b/>
          <w:sz w:val="24"/>
          <w:szCs w:val="24"/>
          <w:lang w:val="es-VE" w:eastAsia="es-VE"/>
        </w:rPr>
        <w:t>/17.</w:t>
      </w:r>
    </w:p>
    <w:p w14:paraId="0FEA532D" w14:textId="4DA5EB24" w:rsidR="00347786" w:rsidRDefault="00347786" w:rsidP="0034778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47786">
        <w:rPr>
          <w:rFonts w:ascii="Times New Roman" w:eastAsia="Times New Roman" w:hAnsi="Times New Roman"/>
          <w:bCs/>
          <w:sz w:val="24"/>
          <w:szCs w:val="24"/>
          <w:lang w:val="es-VE" w:eastAsia="es-VE"/>
        </w:rPr>
        <w:t xml:space="preserve">omunicación </w:t>
      </w:r>
      <w:proofErr w:type="spellStart"/>
      <w:r w:rsidRPr="00347786">
        <w:rPr>
          <w:rFonts w:ascii="Times New Roman" w:eastAsia="Times New Roman" w:hAnsi="Times New Roman"/>
          <w:bCs/>
          <w:sz w:val="24"/>
          <w:szCs w:val="24"/>
          <w:lang w:val="es-VE" w:eastAsia="es-VE"/>
        </w:rPr>
        <w:t>N°</w:t>
      </w:r>
      <w:proofErr w:type="spellEnd"/>
      <w:r w:rsidRPr="00347786">
        <w:rPr>
          <w:rFonts w:ascii="Times New Roman" w:eastAsia="Times New Roman" w:hAnsi="Times New Roman"/>
          <w:bCs/>
          <w:sz w:val="24"/>
          <w:szCs w:val="24"/>
          <w:lang w:val="es-VE" w:eastAsia="es-VE"/>
        </w:rPr>
        <w:t xml:space="preserve"> 404-04/840, de fecha 06.11.2017, mediante la cual informa que en </w:t>
      </w:r>
      <w:r w:rsidRPr="00347786">
        <w:rPr>
          <w:rFonts w:ascii="Times New Roman" w:eastAsia="Times New Roman" w:hAnsi="Times New Roman"/>
          <w:bCs/>
          <w:sz w:val="24"/>
          <w:szCs w:val="24"/>
          <w:lang w:val="es-VE" w:eastAsia="es-VE"/>
        </w:rPr>
        <w:lastRenderedPageBreak/>
        <w:t xml:space="preserve">reunión ordinaria celebrada el día 03.11.2017, el Consejo de la Facultad conoció la comunicación </w:t>
      </w:r>
      <w:proofErr w:type="spellStart"/>
      <w:r w:rsidRPr="00347786">
        <w:rPr>
          <w:rFonts w:ascii="Times New Roman" w:eastAsia="Times New Roman" w:hAnsi="Times New Roman"/>
          <w:bCs/>
          <w:sz w:val="24"/>
          <w:szCs w:val="24"/>
          <w:lang w:val="es-VE" w:eastAsia="es-VE"/>
        </w:rPr>
        <w:t>Nº</w:t>
      </w:r>
      <w:proofErr w:type="spellEnd"/>
      <w:r w:rsidRPr="00347786">
        <w:rPr>
          <w:rFonts w:ascii="Times New Roman" w:eastAsia="Times New Roman" w:hAnsi="Times New Roman"/>
          <w:bCs/>
          <w:sz w:val="24"/>
          <w:szCs w:val="24"/>
          <w:lang w:val="es-VE" w:eastAsia="es-VE"/>
        </w:rPr>
        <w:t xml:space="preserve"> CE-13-05, de fecha 25.10.2017, emitida por el Profesor Jesús E. Mejías D., Director-Presidente del Consejo de Escuela de Ingeniería Forestal, informando que conoció la comunicación </w:t>
      </w:r>
      <w:proofErr w:type="spellStart"/>
      <w:r w:rsidRPr="00347786">
        <w:rPr>
          <w:rFonts w:ascii="Times New Roman" w:eastAsia="Times New Roman" w:hAnsi="Times New Roman"/>
          <w:bCs/>
          <w:sz w:val="24"/>
          <w:szCs w:val="24"/>
          <w:lang w:val="es-VE" w:eastAsia="es-VE"/>
        </w:rPr>
        <w:t>N°</w:t>
      </w:r>
      <w:proofErr w:type="spellEnd"/>
      <w:r w:rsidRPr="00347786">
        <w:rPr>
          <w:rFonts w:ascii="Times New Roman" w:eastAsia="Times New Roman" w:hAnsi="Times New Roman"/>
          <w:bCs/>
          <w:sz w:val="24"/>
          <w:szCs w:val="24"/>
          <w:lang w:val="es-VE" w:eastAsia="es-VE"/>
        </w:rPr>
        <w:t xml:space="preserve"> DBCB.0067-2017, del Jefe del Departamento de Botánica y Ciencias Básicas, relacionada con la designación del Profesor </w:t>
      </w:r>
      <w:proofErr w:type="spellStart"/>
      <w:r w:rsidRPr="00347786">
        <w:rPr>
          <w:rFonts w:ascii="Times New Roman" w:eastAsia="Times New Roman" w:hAnsi="Times New Roman"/>
          <w:bCs/>
          <w:sz w:val="24"/>
          <w:szCs w:val="24"/>
          <w:lang w:val="es-VE" w:eastAsia="es-VE"/>
        </w:rPr>
        <w:t>Kuong</w:t>
      </w:r>
      <w:proofErr w:type="spellEnd"/>
      <w:r w:rsidRPr="00347786">
        <w:rPr>
          <w:rFonts w:ascii="Times New Roman" w:eastAsia="Times New Roman" w:hAnsi="Times New Roman"/>
          <w:bCs/>
          <w:sz w:val="24"/>
          <w:szCs w:val="24"/>
          <w:lang w:val="es-VE" w:eastAsia="es-VE"/>
        </w:rPr>
        <w:t xml:space="preserve"> Chang, titular de la Cédula de Identidad </w:t>
      </w:r>
      <w:proofErr w:type="spellStart"/>
      <w:r w:rsidRPr="00347786">
        <w:rPr>
          <w:rFonts w:ascii="Times New Roman" w:eastAsia="Times New Roman" w:hAnsi="Times New Roman"/>
          <w:bCs/>
          <w:sz w:val="24"/>
          <w:szCs w:val="24"/>
          <w:lang w:val="es-VE" w:eastAsia="es-VE"/>
        </w:rPr>
        <w:t>N°</w:t>
      </w:r>
      <w:proofErr w:type="spellEnd"/>
      <w:r w:rsidRPr="00347786">
        <w:rPr>
          <w:rFonts w:ascii="Times New Roman" w:eastAsia="Times New Roman" w:hAnsi="Times New Roman"/>
          <w:bCs/>
          <w:sz w:val="24"/>
          <w:szCs w:val="24"/>
          <w:lang w:val="es-VE" w:eastAsia="es-VE"/>
        </w:rPr>
        <w:t xml:space="preserve"> E-82.071.276, como Jefe del Laboratorio de Cultivos In Vitro, a partir del 03.10.2017. </w:t>
      </w:r>
    </w:p>
    <w:p w14:paraId="713A93A6" w14:textId="77777777" w:rsidR="00347786" w:rsidRPr="00347786" w:rsidRDefault="00347786" w:rsidP="00347786">
      <w:pPr>
        <w:spacing w:after="0" w:line="240" w:lineRule="auto"/>
        <w:ind w:left="142"/>
        <w:jc w:val="both"/>
        <w:rPr>
          <w:rFonts w:ascii="Times New Roman" w:eastAsia="Times New Roman" w:hAnsi="Times New Roman"/>
          <w:bCs/>
          <w:sz w:val="24"/>
          <w:szCs w:val="24"/>
          <w:lang w:val="es-VE" w:eastAsia="es-VE"/>
        </w:rPr>
      </w:pPr>
    </w:p>
    <w:p w14:paraId="2B858D96" w14:textId="77777777" w:rsidR="00347786" w:rsidRPr="00347786" w:rsidRDefault="00347786" w:rsidP="00347786">
      <w:pPr>
        <w:spacing w:after="0" w:line="240" w:lineRule="auto"/>
        <w:ind w:left="142"/>
        <w:jc w:val="both"/>
        <w:rPr>
          <w:rFonts w:ascii="Times New Roman" w:eastAsia="Times New Roman" w:hAnsi="Times New Roman"/>
          <w:bCs/>
          <w:sz w:val="24"/>
          <w:szCs w:val="24"/>
          <w:lang w:val="es-VE" w:eastAsia="es-VE"/>
        </w:rPr>
      </w:pPr>
      <w:r w:rsidRPr="00347786">
        <w:rPr>
          <w:rFonts w:ascii="Times New Roman" w:eastAsia="Times New Roman" w:hAnsi="Times New Roman"/>
          <w:bCs/>
          <w:sz w:val="24"/>
          <w:szCs w:val="24"/>
          <w:lang w:val="es-VE" w:eastAsia="es-VE"/>
        </w:rPr>
        <w:t xml:space="preserve">Al respecto, ese Consejo de </w:t>
      </w:r>
      <w:r w:rsidRPr="00347786">
        <w:rPr>
          <w:rFonts w:ascii="Times New Roman" w:eastAsia="Times New Roman" w:hAnsi="Times New Roman"/>
          <w:b/>
          <w:sz w:val="24"/>
          <w:szCs w:val="24"/>
          <w:lang w:val="es-VE" w:eastAsia="es-VE"/>
        </w:rPr>
        <w:t xml:space="preserve">Facultad aprobó la designación del Profesor </w:t>
      </w:r>
      <w:proofErr w:type="spellStart"/>
      <w:r w:rsidRPr="00347786">
        <w:rPr>
          <w:rFonts w:ascii="Times New Roman" w:eastAsia="Times New Roman" w:hAnsi="Times New Roman"/>
          <w:b/>
          <w:sz w:val="24"/>
          <w:szCs w:val="24"/>
          <w:lang w:val="es-VE" w:eastAsia="es-VE"/>
        </w:rPr>
        <w:t>Kuong</w:t>
      </w:r>
      <w:proofErr w:type="spellEnd"/>
      <w:r w:rsidRPr="00347786">
        <w:rPr>
          <w:rFonts w:ascii="Times New Roman" w:eastAsia="Times New Roman" w:hAnsi="Times New Roman"/>
          <w:b/>
          <w:sz w:val="24"/>
          <w:szCs w:val="24"/>
          <w:lang w:val="es-VE" w:eastAsia="es-VE"/>
        </w:rPr>
        <w:t xml:space="preserve"> Chang, como </w:t>
      </w:r>
      <w:proofErr w:type="gramStart"/>
      <w:r w:rsidRPr="00347786">
        <w:rPr>
          <w:rFonts w:ascii="Times New Roman" w:eastAsia="Times New Roman" w:hAnsi="Times New Roman"/>
          <w:b/>
          <w:sz w:val="24"/>
          <w:szCs w:val="24"/>
          <w:lang w:val="es-VE" w:eastAsia="es-VE"/>
        </w:rPr>
        <w:t>Jefe</w:t>
      </w:r>
      <w:proofErr w:type="gramEnd"/>
      <w:r w:rsidRPr="00347786">
        <w:rPr>
          <w:rFonts w:ascii="Times New Roman" w:eastAsia="Times New Roman" w:hAnsi="Times New Roman"/>
          <w:b/>
          <w:sz w:val="24"/>
          <w:szCs w:val="24"/>
          <w:lang w:val="es-VE" w:eastAsia="es-VE"/>
        </w:rPr>
        <w:t xml:space="preserve"> del Laboratorio de Cultivos In Vitro, a partir del 03.10.2017</w:t>
      </w:r>
      <w:r w:rsidRPr="00347786">
        <w:rPr>
          <w:rFonts w:ascii="Times New Roman" w:eastAsia="Times New Roman" w:hAnsi="Times New Roman"/>
          <w:bCs/>
          <w:sz w:val="24"/>
          <w:szCs w:val="24"/>
          <w:lang w:val="es-VE" w:eastAsia="es-VE"/>
        </w:rPr>
        <w:t xml:space="preserve"> y acordó remitir a este Máximo Organismo, para aprobación definitiva y fines consiguientes. </w:t>
      </w:r>
    </w:p>
    <w:p w14:paraId="5284C69C" w14:textId="69175E70" w:rsidR="00347786" w:rsidRDefault="00347786" w:rsidP="0034778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483808">
        <w:rPr>
          <w:rFonts w:ascii="Times New Roman" w:eastAsia="Times New Roman" w:hAnsi="Times New Roman"/>
          <w:b/>
          <w:sz w:val="24"/>
          <w:szCs w:val="24"/>
          <w:lang w:val="es-VE" w:eastAsia="es-VE"/>
        </w:rPr>
        <w:t>uedó en cuenta.</w:t>
      </w:r>
    </w:p>
    <w:p w14:paraId="408EDD5B" w14:textId="43CED0C3" w:rsidR="00347786" w:rsidRDefault="00347786" w:rsidP="00347786">
      <w:pPr>
        <w:spacing w:after="0" w:line="240" w:lineRule="auto"/>
        <w:ind w:left="142"/>
        <w:jc w:val="both"/>
        <w:rPr>
          <w:rFonts w:ascii="Times New Roman" w:eastAsia="Times New Roman" w:hAnsi="Times New Roman"/>
          <w:b/>
          <w:sz w:val="24"/>
          <w:szCs w:val="24"/>
          <w:lang w:val="es-VE" w:eastAsia="es-VE"/>
        </w:rPr>
      </w:pPr>
    </w:p>
    <w:p w14:paraId="55C4B69B" w14:textId="2EA325B8" w:rsidR="00347786" w:rsidRPr="00C3267B" w:rsidRDefault="00347786" w:rsidP="00347786">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64</w:t>
      </w:r>
      <w:r w:rsidRPr="00DF7EED">
        <w:rPr>
          <w:rFonts w:ascii="Times New Roman" w:eastAsia="Times New Roman" w:hAnsi="Times New Roman"/>
          <w:b/>
          <w:sz w:val="24"/>
          <w:szCs w:val="24"/>
          <w:lang w:val="es-VE" w:eastAsia="es-VE"/>
        </w:rPr>
        <w:t>/17.</w:t>
      </w:r>
    </w:p>
    <w:p w14:paraId="237967F5" w14:textId="4CDB3C47" w:rsidR="003D2DD3" w:rsidRDefault="003D2DD3" w:rsidP="003D2DD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D2DD3">
        <w:rPr>
          <w:rFonts w:ascii="Times New Roman" w:eastAsia="Times New Roman" w:hAnsi="Times New Roman"/>
          <w:bCs/>
          <w:sz w:val="24"/>
          <w:szCs w:val="24"/>
          <w:lang w:val="es-VE" w:eastAsia="es-VE"/>
        </w:rPr>
        <w:t xml:space="preserve">omunicación </w:t>
      </w:r>
      <w:proofErr w:type="spellStart"/>
      <w:r w:rsidRPr="003D2DD3">
        <w:rPr>
          <w:rFonts w:ascii="Times New Roman" w:eastAsia="Times New Roman" w:hAnsi="Times New Roman"/>
          <w:bCs/>
          <w:sz w:val="24"/>
          <w:szCs w:val="24"/>
          <w:lang w:val="es-VE" w:eastAsia="es-VE"/>
        </w:rPr>
        <w:t>N°</w:t>
      </w:r>
      <w:proofErr w:type="spellEnd"/>
      <w:r w:rsidRPr="003D2DD3">
        <w:rPr>
          <w:rFonts w:ascii="Times New Roman" w:eastAsia="Times New Roman" w:hAnsi="Times New Roman"/>
          <w:bCs/>
          <w:sz w:val="24"/>
          <w:szCs w:val="24"/>
          <w:lang w:val="es-VE" w:eastAsia="es-VE"/>
        </w:rPr>
        <w:t xml:space="preserve"> 404-04/841, de fecha 06.11.2017, mediante la cual informa que en reunión ordinaria celebrada en la misma fecha, el Consejo de la Facultad conoció la comunicación </w:t>
      </w:r>
      <w:proofErr w:type="spellStart"/>
      <w:r w:rsidRPr="003D2DD3">
        <w:rPr>
          <w:rFonts w:ascii="Times New Roman" w:eastAsia="Times New Roman" w:hAnsi="Times New Roman"/>
          <w:bCs/>
          <w:sz w:val="24"/>
          <w:szCs w:val="24"/>
          <w:lang w:val="es-VE" w:eastAsia="es-VE"/>
        </w:rPr>
        <w:t>N°</w:t>
      </w:r>
      <w:proofErr w:type="spellEnd"/>
      <w:r w:rsidRPr="003D2DD3">
        <w:rPr>
          <w:rFonts w:ascii="Times New Roman" w:eastAsia="Times New Roman" w:hAnsi="Times New Roman"/>
          <w:bCs/>
          <w:sz w:val="24"/>
          <w:szCs w:val="24"/>
          <w:lang w:val="es-VE" w:eastAsia="es-VE"/>
        </w:rPr>
        <w:t xml:space="preserve"> CE-12-07, de fecha 25.10.2017, emitida por el Profesor Jesús E. Mejías D., Director-Presidente del Consejo de Escuela de Ingeniería Forestal, informando que conoció la comunicación </w:t>
      </w:r>
      <w:proofErr w:type="spellStart"/>
      <w:r w:rsidRPr="003D2DD3">
        <w:rPr>
          <w:rFonts w:ascii="Times New Roman" w:eastAsia="Times New Roman" w:hAnsi="Times New Roman"/>
          <w:bCs/>
          <w:sz w:val="24"/>
          <w:szCs w:val="24"/>
          <w:lang w:val="es-VE" w:eastAsia="es-VE"/>
        </w:rPr>
        <w:t>N°</w:t>
      </w:r>
      <w:proofErr w:type="spellEnd"/>
      <w:r w:rsidRPr="003D2DD3">
        <w:rPr>
          <w:rFonts w:ascii="Times New Roman" w:eastAsia="Times New Roman" w:hAnsi="Times New Roman"/>
          <w:bCs/>
          <w:sz w:val="24"/>
          <w:szCs w:val="24"/>
          <w:lang w:val="es-VE" w:eastAsia="es-VE"/>
        </w:rPr>
        <w:t xml:space="preserve"> DBCB.0070-2017, del Jefe del Departamento de Botánica y Ciencias Básicas, relacionada con la designación del Profesor </w:t>
      </w:r>
      <w:proofErr w:type="spellStart"/>
      <w:r w:rsidRPr="003D2DD3">
        <w:rPr>
          <w:rFonts w:ascii="Times New Roman" w:eastAsia="Times New Roman" w:hAnsi="Times New Roman"/>
          <w:bCs/>
          <w:sz w:val="24"/>
          <w:szCs w:val="24"/>
          <w:lang w:val="es-VE" w:eastAsia="es-VE"/>
        </w:rPr>
        <w:t>Kuong</w:t>
      </w:r>
      <w:proofErr w:type="spellEnd"/>
      <w:r w:rsidRPr="003D2DD3">
        <w:rPr>
          <w:rFonts w:ascii="Times New Roman" w:eastAsia="Times New Roman" w:hAnsi="Times New Roman"/>
          <w:bCs/>
          <w:sz w:val="24"/>
          <w:szCs w:val="24"/>
          <w:lang w:val="es-VE" w:eastAsia="es-VE"/>
        </w:rPr>
        <w:t xml:space="preserve"> Chang, titular de la Cédula de Identidad </w:t>
      </w:r>
      <w:proofErr w:type="spellStart"/>
      <w:r w:rsidRPr="003D2DD3">
        <w:rPr>
          <w:rFonts w:ascii="Times New Roman" w:eastAsia="Times New Roman" w:hAnsi="Times New Roman"/>
          <w:bCs/>
          <w:sz w:val="24"/>
          <w:szCs w:val="24"/>
          <w:lang w:val="es-VE" w:eastAsia="es-VE"/>
        </w:rPr>
        <w:t>N°</w:t>
      </w:r>
      <w:proofErr w:type="spellEnd"/>
      <w:r w:rsidRPr="003D2DD3">
        <w:rPr>
          <w:rFonts w:ascii="Times New Roman" w:eastAsia="Times New Roman" w:hAnsi="Times New Roman"/>
          <w:bCs/>
          <w:sz w:val="24"/>
          <w:szCs w:val="24"/>
          <w:lang w:val="es-VE" w:eastAsia="es-VE"/>
        </w:rPr>
        <w:t xml:space="preserve"> E-82.071.276, como Jefe del Laboratorio de Sistemática, a partir del 03.10.2017. </w:t>
      </w:r>
    </w:p>
    <w:p w14:paraId="11A442D1" w14:textId="77777777" w:rsidR="003D2DD3" w:rsidRPr="003D2DD3" w:rsidRDefault="003D2DD3" w:rsidP="003D2DD3">
      <w:pPr>
        <w:spacing w:after="0" w:line="240" w:lineRule="auto"/>
        <w:ind w:left="142"/>
        <w:jc w:val="both"/>
        <w:rPr>
          <w:rFonts w:ascii="Times New Roman" w:eastAsia="Times New Roman" w:hAnsi="Times New Roman"/>
          <w:bCs/>
          <w:sz w:val="24"/>
          <w:szCs w:val="24"/>
          <w:lang w:val="es-VE" w:eastAsia="es-VE"/>
        </w:rPr>
      </w:pPr>
    </w:p>
    <w:p w14:paraId="702BA779" w14:textId="797B8B15" w:rsidR="00347786" w:rsidRDefault="003D2DD3" w:rsidP="003D2DD3">
      <w:pPr>
        <w:spacing w:after="0" w:line="240" w:lineRule="auto"/>
        <w:ind w:left="142"/>
        <w:jc w:val="both"/>
        <w:rPr>
          <w:rFonts w:ascii="Times New Roman" w:eastAsia="Times New Roman" w:hAnsi="Times New Roman"/>
          <w:bCs/>
          <w:sz w:val="24"/>
          <w:szCs w:val="24"/>
          <w:lang w:val="es-VE" w:eastAsia="es-VE"/>
        </w:rPr>
      </w:pPr>
      <w:r w:rsidRPr="003D2DD3">
        <w:rPr>
          <w:rFonts w:ascii="Times New Roman" w:eastAsia="Times New Roman" w:hAnsi="Times New Roman"/>
          <w:bCs/>
          <w:sz w:val="24"/>
          <w:szCs w:val="24"/>
          <w:lang w:val="es-VE" w:eastAsia="es-VE"/>
        </w:rPr>
        <w:t xml:space="preserve">Al respecto, ese Consejo de Facultad </w:t>
      </w:r>
      <w:r w:rsidRPr="003D2DD3">
        <w:rPr>
          <w:rFonts w:ascii="Times New Roman" w:eastAsia="Times New Roman" w:hAnsi="Times New Roman"/>
          <w:b/>
          <w:sz w:val="24"/>
          <w:szCs w:val="24"/>
          <w:lang w:val="es-VE" w:eastAsia="es-VE"/>
        </w:rPr>
        <w:t xml:space="preserve">aprobó la designación del Profesor </w:t>
      </w:r>
      <w:proofErr w:type="spellStart"/>
      <w:r w:rsidRPr="003D2DD3">
        <w:rPr>
          <w:rFonts w:ascii="Times New Roman" w:eastAsia="Times New Roman" w:hAnsi="Times New Roman"/>
          <w:b/>
          <w:sz w:val="24"/>
          <w:szCs w:val="24"/>
          <w:lang w:val="es-VE" w:eastAsia="es-VE"/>
        </w:rPr>
        <w:t>Kuong</w:t>
      </w:r>
      <w:proofErr w:type="spellEnd"/>
      <w:r w:rsidRPr="003D2DD3">
        <w:rPr>
          <w:rFonts w:ascii="Times New Roman" w:eastAsia="Times New Roman" w:hAnsi="Times New Roman"/>
          <w:b/>
          <w:sz w:val="24"/>
          <w:szCs w:val="24"/>
          <w:lang w:val="es-VE" w:eastAsia="es-VE"/>
        </w:rPr>
        <w:t xml:space="preserve"> Chang, como </w:t>
      </w:r>
      <w:proofErr w:type="gramStart"/>
      <w:r w:rsidRPr="003D2DD3">
        <w:rPr>
          <w:rFonts w:ascii="Times New Roman" w:eastAsia="Times New Roman" w:hAnsi="Times New Roman"/>
          <w:b/>
          <w:sz w:val="24"/>
          <w:szCs w:val="24"/>
          <w:lang w:val="es-VE" w:eastAsia="es-VE"/>
        </w:rPr>
        <w:t>Jefe</w:t>
      </w:r>
      <w:proofErr w:type="gramEnd"/>
      <w:r w:rsidRPr="003D2DD3">
        <w:rPr>
          <w:rFonts w:ascii="Times New Roman" w:eastAsia="Times New Roman" w:hAnsi="Times New Roman"/>
          <w:b/>
          <w:sz w:val="24"/>
          <w:szCs w:val="24"/>
          <w:lang w:val="es-VE" w:eastAsia="es-VE"/>
        </w:rPr>
        <w:t xml:space="preserve"> del Laboratorio de Sistemática, a partir del 03.10.2017</w:t>
      </w:r>
      <w:r w:rsidRPr="003D2DD3">
        <w:rPr>
          <w:rFonts w:ascii="Times New Roman" w:eastAsia="Times New Roman" w:hAnsi="Times New Roman"/>
          <w:bCs/>
          <w:sz w:val="24"/>
          <w:szCs w:val="24"/>
          <w:lang w:val="es-VE" w:eastAsia="es-VE"/>
        </w:rPr>
        <w:t xml:space="preserve"> y acordó remitir a este Máximo Organismo, para aprobación definitiva y fines consiguientes. </w:t>
      </w:r>
    </w:p>
    <w:p w14:paraId="21107DBF" w14:textId="05074BE1" w:rsidR="003D2DD3" w:rsidRDefault="003D2DD3" w:rsidP="003D2DD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483808">
        <w:rPr>
          <w:rFonts w:ascii="Times New Roman" w:eastAsia="Times New Roman" w:hAnsi="Times New Roman"/>
          <w:b/>
          <w:sz w:val="24"/>
          <w:szCs w:val="24"/>
          <w:lang w:val="es-VE" w:eastAsia="es-VE"/>
        </w:rPr>
        <w:t>uedó en cuenta.</w:t>
      </w:r>
    </w:p>
    <w:p w14:paraId="11A368A6" w14:textId="77777777" w:rsidR="003D2DD3" w:rsidRDefault="003D2DD3" w:rsidP="003D2DD3">
      <w:pPr>
        <w:spacing w:after="0" w:line="240" w:lineRule="auto"/>
        <w:ind w:left="142"/>
        <w:jc w:val="both"/>
        <w:rPr>
          <w:rFonts w:ascii="Times New Roman" w:eastAsia="Times New Roman" w:hAnsi="Times New Roman"/>
          <w:b/>
          <w:sz w:val="24"/>
          <w:szCs w:val="24"/>
          <w:lang w:val="es-VE" w:eastAsia="es-VE"/>
        </w:rPr>
      </w:pPr>
    </w:p>
    <w:p w14:paraId="26604F03" w14:textId="236C9A2A" w:rsidR="003D2DD3" w:rsidRPr="00C3267B" w:rsidRDefault="003D2DD3" w:rsidP="003D2DD3">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65</w:t>
      </w:r>
      <w:r w:rsidRPr="00DF7EED">
        <w:rPr>
          <w:rFonts w:ascii="Times New Roman" w:eastAsia="Times New Roman" w:hAnsi="Times New Roman"/>
          <w:b/>
          <w:sz w:val="24"/>
          <w:szCs w:val="24"/>
          <w:lang w:val="es-VE" w:eastAsia="es-VE"/>
        </w:rPr>
        <w:t>/17.</w:t>
      </w:r>
    </w:p>
    <w:p w14:paraId="175CBA2B" w14:textId="715DDFE2" w:rsidR="00667575" w:rsidRDefault="00667575" w:rsidP="0066757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67575">
        <w:rPr>
          <w:rFonts w:ascii="Times New Roman" w:eastAsia="Times New Roman" w:hAnsi="Times New Roman"/>
          <w:bCs/>
          <w:sz w:val="24"/>
          <w:szCs w:val="24"/>
          <w:lang w:val="es-VE" w:eastAsia="es-VE"/>
        </w:rPr>
        <w:t xml:space="preserve">omunicación </w:t>
      </w:r>
      <w:proofErr w:type="spellStart"/>
      <w:r w:rsidRPr="00667575">
        <w:rPr>
          <w:rFonts w:ascii="Times New Roman" w:eastAsia="Times New Roman" w:hAnsi="Times New Roman"/>
          <w:bCs/>
          <w:sz w:val="24"/>
          <w:szCs w:val="24"/>
          <w:lang w:val="es-VE" w:eastAsia="es-VE"/>
        </w:rPr>
        <w:t>N°</w:t>
      </w:r>
      <w:proofErr w:type="spellEnd"/>
      <w:r w:rsidRPr="00667575">
        <w:rPr>
          <w:rFonts w:ascii="Times New Roman" w:eastAsia="Times New Roman" w:hAnsi="Times New Roman"/>
          <w:bCs/>
          <w:sz w:val="24"/>
          <w:szCs w:val="24"/>
          <w:lang w:val="es-VE" w:eastAsia="es-VE"/>
        </w:rPr>
        <w:t xml:space="preserve"> 404-04/842, de fecha 06.11.2017, mediante la cual informa que en reunión ordinaria celebrada el día 03.11.2017, el Consejo de la Facultad conoció la comunicación </w:t>
      </w:r>
      <w:proofErr w:type="spellStart"/>
      <w:r w:rsidRPr="00667575">
        <w:rPr>
          <w:rFonts w:ascii="Times New Roman" w:eastAsia="Times New Roman" w:hAnsi="Times New Roman"/>
          <w:bCs/>
          <w:sz w:val="24"/>
          <w:szCs w:val="24"/>
          <w:lang w:val="es-VE" w:eastAsia="es-VE"/>
        </w:rPr>
        <w:t>Nº</w:t>
      </w:r>
      <w:proofErr w:type="spellEnd"/>
      <w:r w:rsidRPr="00667575">
        <w:rPr>
          <w:rFonts w:ascii="Times New Roman" w:eastAsia="Times New Roman" w:hAnsi="Times New Roman"/>
          <w:bCs/>
          <w:sz w:val="24"/>
          <w:szCs w:val="24"/>
          <w:lang w:val="es-VE" w:eastAsia="es-VE"/>
        </w:rPr>
        <w:t xml:space="preserve"> CE-13-15, de fecha 25.10.2017, emitida por el Profesor Jesús E. Mejías D., Director-Presidente del Consejo de Escuela de Ingeniería Forestal, informando que conoció la comunicación </w:t>
      </w:r>
      <w:proofErr w:type="spellStart"/>
      <w:r w:rsidRPr="00667575">
        <w:rPr>
          <w:rFonts w:ascii="Times New Roman" w:eastAsia="Times New Roman" w:hAnsi="Times New Roman"/>
          <w:bCs/>
          <w:sz w:val="24"/>
          <w:szCs w:val="24"/>
          <w:lang w:val="es-VE" w:eastAsia="es-VE"/>
        </w:rPr>
        <w:t>N°</w:t>
      </w:r>
      <w:proofErr w:type="spellEnd"/>
      <w:r w:rsidRPr="00667575">
        <w:rPr>
          <w:rFonts w:ascii="Times New Roman" w:eastAsia="Times New Roman" w:hAnsi="Times New Roman"/>
          <w:bCs/>
          <w:sz w:val="24"/>
          <w:szCs w:val="24"/>
          <w:lang w:val="es-VE" w:eastAsia="es-VE"/>
        </w:rPr>
        <w:t xml:space="preserve"> DBCB.0068-2017, del Jefe del Departamento de Botánica y Ciencias Básicas, relacionada con la designación del Profesor Pedro Benítez, titular de la Cédula de Identidad </w:t>
      </w:r>
      <w:proofErr w:type="spellStart"/>
      <w:r w:rsidRPr="00667575">
        <w:rPr>
          <w:rFonts w:ascii="Times New Roman" w:eastAsia="Times New Roman" w:hAnsi="Times New Roman"/>
          <w:bCs/>
          <w:sz w:val="24"/>
          <w:szCs w:val="24"/>
          <w:lang w:val="es-VE" w:eastAsia="es-VE"/>
        </w:rPr>
        <w:t>N°</w:t>
      </w:r>
      <w:proofErr w:type="spellEnd"/>
      <w:r w:rsidRPr="00667575">
        <w:rPr>
          <w:rFonts w:ascii="Times New Roman" w:eastAsia="Times New Roman" w:hAnsi="Times New Roman"/>
          <w:bCs/>
          <w:sz w:val="24"/>
          <w:szCs w:val="24"/>
          <w:lang w:val="es-VE" w:eastAsia="es-VE"/>
        </w:rPr>
        <w:t xml:space="preserve"> 5.890.980, como Jefe del Laboratorio de Química, a partir del 03.10.2017. </w:t>
      </w:r>
    </w:p>
    <w:p w14:paraId="3962CDD3" w14:textId="77777777" w:rsidR="00667575" w:rsidRPr="00667575" w:rsidRDefault="00667575" w:rsidP="00667575">
      <w:pPr>
        <w:spacing w:after="0" w:line="240" w:lineRule="auto"/>
        <w:ind w:left="142"/>
        <w:jc w:val="both"/>
        <w:rPr>
          <w:rFonts w:ascii="Times New Roman" w:eastAsia="Times New Roman" w:hAnsi="Times New Roman"/>
          <w:bCs/>
          <w:sz w:val="24"/>
          <w:szCs w:val="24"/>
          <w:lang w:val="es-VE" w:eastAsia="es-VE"/>
        </w:rPr>
      </w:pPr>
    </w:p>
    <w:p w14:paraId="5B5EC81B" w14:textId="77777777" w:rsidR="00667575" w:rsidRPr="00667575" w:rsidRDefault="00667575" w:rsidP="00667575">
      <w:pPr>
        <w:spacing w:after="0" w:line="240" w:lineRule="auto"/>
        <w:ind w:left="142"/>
        <w:jc w:val="both"/>
        <w:rPr>
          <w:rFonts w:ascii="Times New Roman" w:eastAsia="Times New Roman" w:hAnsi="Times New Roman"/>
          <w:bCs/>
          <w:sz w:val="24"/>
          <w:szCs w:val="24"/>
          <w:lang w:val="es-VE" w:eastAsia="es-VE"/>
        </w:rPr>
      </w:pPr>
      <w:r w:rsidRPr="00667575">
        <w:rPr>
          <w:rFonts w:ascii="Times New Roman" w:eastAsia="Times New Roman" w:hAnsi="Times New Roman"/>
          <w:bCs/>
          <w:sz w:val="24"/>
          <w:szCs w:val="24"/>
          <w:lang w:val="es-VE" w:eastAsia="es-VE"/>
        </w:rPr>
        <w:t xml:space="preserve">Al respecto, ese Consejo de Facultad </w:t>
      </w:r>
      <w:r w:rsidRPr="00667575">
        <w:rPr>
          <w:rFonts w:ascii="Times New Roman" w:eastAsia="Times New Roman" w:hAnsi="Times New Roman"/>
          <w:b/>
          <w:sz w:val="24"/>
          <w:szCs w:val="24"/>
          <w:lang w:val="es-VE" w:eastAsia="es-VE"/>
        </w:rPr>
        <w:t xml:space="preserve">aprobó la designación del Profesor Pedro Benítez, como </w:t>
      </w:r>
      <w:proofErr w:type="gramStart"/>
      <w:r w:rsidRPr="00667575">
        <w:rPr>
          <w:rFonts w:ascii="Times New Roman" w:eastAsia="Times New Roman" w:hAnsi="Times New Roman"/>
          <w:b/>
          <w:sz w:val="24"/>
          <w:szCs w:val="24"/>
          <w:lang w:val="es-VE" w:eastAsia="es-VE"/>
        </w:rPr>
        <w:t>Jefe</w:t>
      </w:r>
      <w:proofErr w:type="gramEnd"/>
      <w:r w:rsidRPr="00667575">
        <w:rPr>
          <w:rFonts w:ascii="Times New Roman" w:eastAsia="Times New Roman" w:hAnsi="Times New Roman"/>
          <w:b/>
          <w:sz w:val="24"/>
          <w:szCs w:val="24"/>
          <w:lang w:val="es-VE" w:eastAsia="es-VE"/>
        </w:rPr>
        <w:t xml:space="preserve"> del Laboratorio de Química a partir del 03.10.2017</w:t>
      </w:r>
      <w:r w:rsidRPr="00667575">
        <w:rPr>
          <w:rFonts w:ascii="Times New Roman" w:eastAsia="Times New Roman" w:hAnsi="Times New Roman"/>
          <w:bCs/>
          <w:sz w:val="24"/>
          <w:szCs w:val="24"/>
          <w:lang w:val="es-VE" w:eastAsia="es-VE"/>
        </w:rPr>
        <w:t xml:space="preserve"> y acordó remitir a este Máximo Organismo, para aprobación definitiva y fines consiguientes. </w:t>
      </w:r>
    </w:p>
    <w:p w14:paraId="03F69936" w14:textId="1A63839D" w:rsidR="003D2DD3" w:rsidRDefault="00667575" w:rsidP="00667575">
      <w:pPr>
        <w:spacing w:after="0" w:line="240" w:lineRule="auto"/>
        <w:ind w:left="142"/>
        <w:jc w:val="both"/>
        <w:rPr>
          <w:rFonts w:ascii="Times New Roman" w:eastAsia="Times New Roman" w:hAnsi="Times New Roman"/>
          <w:b/>
          <w:sz w:val="24"/>
          <w:szCs w:val="24"/>
          <w:lang w:val="es-VE" w:eastAsia="es-VE"/>
        </w:rPr>
      </w:pPr>
      <w:r w:rsidRPr="00667575">
        <w:rPr>
          <w:rFonts w:ascii="Times New Roman" w:eastAsia="Times New Roman" w:hAnsi="Times New Roman"/>
          <w:b/>
          <w:sz w:val="24"/>
          <w:szCs w:val="24"/>
          <w:lang w:val="es-VE" w:eastAsia="es-VE"/>
        </w:rPr>
        <w:t>Decisión: Quedó en cuenta.</w:t>
      </w:r>
    </w:p>
    <w:p w14:paraId="76BCDAF3" w14:textId="77777777" w:rsidR="00667575" w:rsidRDefault="00667575" w:rsidP="00667575">
      <w:pPr>
        <w:spacing w:after="0" w:line="240" w:lineRule="auto"/>
        <w:ind w:left="142"/>
        <w:jc w:val="both"/>
        <w:rPr>
          <w:rFonts w:ascii="Times New Roman" w:eastAsia="Times New Roman" w:hAnsi="Times New Roman"/>
          <w:b/>
          <w:sz w:val="24"/>
          <w:szCs w:val="24"/>
          <w:lang w:val="es-VE" w:eastAsia="es-VE"/>
        </w:rPr>
      </w:pPr>
    </w:p>
    <w:p w14:paraId="0B24B5EA" w14:textId="05D11025" w:rsidR="00667575" w:rsidRPr="00C3267B" w:rsidRDefault="00667575" w:rsidP="00667575">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66</w:t>
      </w:r>
      <w:r w:rsidRPr="00DF7EED">
        <w:rPr>
          <w:rFonts w:ascii="Times New Roman" w:eastAsia="Times New Roman" w:hAnsi="Times New Roman"/>
          <w:b/>
          <w:sz w:val="24"/>
          <w:szCs w:val="24"/>
          <w:lang w:val="es-VE" w:eastAsia="es-VE"/>
        </w:rPr>
        <w:t>/17.</w:t>
      </w:r>
    </w:p>
    <w:p w14:paraId="2E7DB75E" w14:textId="2025C283" w:rsidR="001534F1" w:rsidRDefault="001534F1" w:rsidP="001534F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534F1">
        <w:rPr>
          <w:rFonts w:ascii="Times New Roman" w:eastAsia="Times New Roman" w:hAnsi="Times New Roman"/>
          <w:bCs/>
          <w:sz w:val="24"/>
          <w:szCs w:val="24"/>
          <w:lang w:val="es-VE" w:eastAsia="es-VE"/>
        </w:rPr>
        <w:t xml:space="preserve">omunicación </w:t>
      </w:r>
      <w:proofErr w:type="spellStart"/>
      <w:r w:rsidRPr="001534F1">
        <w:rPr>
          <w:rFonts w:ascii="Times New Roman" w:eastAsia="Times New Roman" w:hAnsi="Times New Roman"/>
          <w:bCs/>
          <w:sz w:val="24"/>
          <w:szCs w:val="24"/>
          <w:lang w:val="es-VE" w:eastAsia="es-VE"/>
        </w:rPr>
        <w:t>N°</w:t>
      </w:r>
      <w:proofErr w:type="spellEnd"/>
      <w:r w:rsidRPr="001534F1">
        <w:rPr>
          <w:rFonts w:ascii="Times New Roman" w:eastAsia="Times New Roman" w:hAnsi="Times New Roman"/>
          <w:bCs/>
          <w:sz w:val="24"/>
          <w:szCs w:val="24"/>
          <w:lang w:val="es-VE" w:eastAsia="es-VE"/>
        </w:rPr>
        <w:t xml:space="preserve"> 404-04/843, de fecha 06.11.2017, mediante la cual informa que en reunión ordinaria celebrada el día 03.11.2017, el Consejo de la Facultad conoció la comunicación </w:t>
      </w:r>
      <w:proofErr w:type="spellStart"/>
      <w:r w:rsidRPr="001534F1">
        <w:rPr>
          <w:rFonts w:ascii="Times New Roman" w:eastAsia="Times New Roman" w:hAnsi="Times New Roman"/>
          <w:bCs/>
          <w:sz w:val="24"/>
          <w:szCs w:val="24"/>
          <w:lang w:val="es-VE" w:eastAsia="es-VE"/>
        </w:rPr>
        <w:t>N°</w:t>
      </w:r>
      <w:proofErr w:type="spellEnd"/>
      <w:r w:rsidRPr="001534F1">
        <w:rPr>
          <w:rFonts w:ascii="Times New Roman" w:eastAsia="Times New Roman" w:hAnsi="Times New Roman"/>
          <w:bCs/>
          <w:sz w:val="24"/>
          <w:szCs w:val="24"/>
          <w:lang w:val="es-VE" w:eastAsia="es-VE"/>
        </w:rPr>
        <w:t xml:space="preserve"> CE-13-16, de fecha 25.10.2017, emitida por el Profesor Jesús E. Mejías D., Director-Presidente del Consejo de Escuela de Ingeniería Forestal, informando que conoció la comunicación </w:t>
      </w:r>
      <w:proofErr w:type="spellStart"/>
      <w:r w:rsidRPr="001534F1">
        <w:rPr>
          <w:rFonts w:ascii="Times New Roman" w:eastAsia="Times New Roman" w:hAnsi="Times New Roman"/>
          <w:bCs/>
          <w:sz w:val="24"/>
          <w:szCs w:val="24"/>
          <w:lang w:val="es-VE" w:eastAsia="es-VE"/>
        </w:rPr>
        <w:t>N°</w:t>
      </w:r>
      <w:proofErr w:type="spellEnd"/>
      <w:r w:rsidRPr="001534F1">
        <w:rPr>
          <w:rFonts w:ascii="Times New Roman" w:eastAsia="Times New Roman" w:hAnsi="Times New Roman"/>
          <w:bCs/>
          <w:sz w:val="24"/>
          <w:szCs w:val="24"/>
          <w:lang w:val="es-VE" w:eastAsia="es-VE"/>
        </w:rPr>
        <w:t xml:space="preserve"> DBCB.0069-2017, del Jefe del Departamento de Botánica y Ciencias Básicas, relacionada con la designación del Profesor Rubén Darío Quintero, titular de la Cédula de Identidad </w:t>
      </w:r>
      <w:proofErr w:type="spellStart"/>
      <w:r w:rsidRPr="001534F1">
        <w:rPr>
          <w:rFonts w:ascii="Times New Roman" w:eastAsia="Times New Roman" w:hAnsi="Times New Roman"/>
          <w:bCs/>
          <w:sz w:val="24"/>
          <w:szCs w:val="24"/>
          <w:lang w:val="es-VE" w:eastAsia="es-VE"/>
        </w:rPr>
        <w:t>Nº</w:t>
      </w:r>
      <w:proofErr w:type="spellEnd"/>
      <w:r w:rsidRPr="001534F1">
        <w:rPr>
          <w:rFonts w:ascii="Times New Roman" w:eastAsia="Times New Roman" w:hAnsi="Times New Roman"/>
          <w:bCs/>
          <w:sz w:val="24"/>
          <w:szCs w:val="24"/>
          <w:lang w:val="es-VE" w:eastAsia="es-VE"/>
        </w:rPr>
        <w:t xml:space="preserve"> 2.725.484, como Jefe del Laboratorio de </w:t>
      </w:r>
      <w:proofErr w:type="spellStart"/>
      <w:r w:rsidRPr="001534F1">
        <w:rPr>
          <w:rFonts w:ascii="Times New Roman" w:eastAsia="Times New Roman" w:hAnsi="Times New Roman"/>
          <w:bCs/>
          <w:sz w:val="24"/>
          <w:szCs w:val="24"/>
          <w:lang w:val="es-VE" w:eastAsia="es-VE"/>
        </w:rPr>
        <w:t>Fitomorfología</w:t>
      </w:r>
      <w:proofErr w:type="spellEnd"/>
      <w:r w:rsidRPr="001534F1">
        <w:rPr>
          <w:rFonts w:ascii="Times New Roman" w:eastAsia="Times New Roman" w:hAnsi="Times New Roman"/>
          <w:bCs/>
          <w:sz w:val="24"/>
          <w:szCs w:val="24"/>
          <w:lang w:val="es-VE" w:eastAsia="es-VE"/>
        </w:rPr>
        <w:t xml:space="preserve">, a partir del 03.10.2017. </w:t>
      </w:r>
    </w:p>
    <w:p w14:paraId="63A3D761" w14:textId="77777777" w:rsidR="001534F1" w:rsidRPr="001534F1" w:rsidRDefault="001534F1" w:rsidP="001534F1">
      <w:pPr>
        <w:spacing w:after="0" w:line="240" w:lineRule="auto"/>
        <w:ind w:left="142"/>
        <w:jc w:val="both"/>
        <w:rPr>
          <w:rFonts w:ascii="Times New Roman" w:eastAsia="Times New Roman" w:hAnsi="Times New Roman"/>
          <w:bCs/>
          <w:sz w:val="24"/>
          <w:szCs w:val="24"/>
          <w:lang w:val="es-VE" w:eastAsia="es-VE"/>
        </w:rPr>
      </w:pPr>
    </w:p>
    <w:p w14:paraId="27F05B4B" w14:textId="77777777" w:rsidR="001534F1" w:rsidRPr="001534F1" w:rsidRDefault="001534F1" w:rsidP="001534F1">
      <w:pPr>
        <w:spacing w:after="0" w:line="240" w:lineRule="auto"/>
        <w:ind w:left="142"/>
        <w:jc w:val="both"/>
        <w:rPr>
          <w:rFonts w:ascii="Times New Roman" w:eastAsia="Times New Roman" w:hAnsi="Times New Roman"/>
          <w:bCs/>
          <w:sz w:val="24"/>
          <w:szCs w:val="24"/>
          <w:lang w:val="es-VE" w:eastAsia="es-VE"/>
        </w:rPr>
      </w:pPr>
      <w:r w:rsidRPr="001534F1">
        <w:rPr>
          <w:rFonts w:ascii="Times New Roman" w:eastAsia="Times New Roman" w:hAnsi="Times New Roman"/>
          <w:bCs/>
          <w:sz w:val="24"/>
          <w:szCs w:val="24"/>
          <w:lang w:val="es-VE" w:eastAsia="es-VE"/>
        </w:rPr>
        <w:t xml:space="preserve">Al respecto, ese Consejo de Facultad </w:t>
      </w:r>
      <w:r w:rsidRPr="001534F1">
        <w:rPr>
          <w:rFonts w:ascii="Times New Roman" w:eastAsia="Times New Roman" w:hAnsi="Times New Roman"/>
          <w:b/>
          <w:sz w:val="24"/>
          <w:szCs w:val="24"/>
          <w:lang w:val="es-VE" w:eastAsia="es-VE"/>
        </w:rPr>
        <w:t xml:space="preserve">aprobó la designación del Profesor Rubén Darío Quintero, como </w:t>
      </w:r>
      <w:proofErr w:type="gramStart"/>
      <w:r w:rsidRPr="001534F1">
        <w:rPr>
          <w:rFonts w:ascii="Times New Roman" w:eastAsia="Times New Roman" w:hAnsi="Times New Roman"/>
          <w:b/>
          <w:sz w:val="24"/>
          <w:szCs w:val="24"/>
          <w:lang w:val="es-VE" w:eastAsia="es-VE"/>
        </w:rPr>
        <w:t>Jefe</w:t>
      </w:r>
      <w:proofErr w:type="gramEnd"/>
      <w:r w:rsidRPr="001534F1">
        <w:rPr>
          <w:rFonts w:ascii="Times New Roman" w:eastAsia="Times New Roman" w:hAnsi="Times New Roman"/>
          <w:b/>
          <w:sz w:val="24"/>
          <w:szCs w:val="24"/>
          <w:lang w:val="es-VE" w:eastAsia="es-VE"/>
        </w:rPr>
        <w:t xml:space="preserve"> del Laboratorio de </w:t>
      </w:r>
      <w:proofErr w:type="spellStart"/>
      <w:r w:rsidRPr="001534F1">
        <w:rPr>
          <w:rFonts w:ascii="Times New Roman" w:eastAsia="Times New Roman" w:hAnsi="Times New Roman"/>
          <w:b/>
          <w:sz w:val="24"/>
          <w:szCs w:val="24"/>
          <w:lang w:val="es-VE" w:eastAsia="es-VE"/>
        </w:rPr>
        <w:t>Fitomorfología</w:t>
      </w:r>
      <w:proofErr w:type="spellEnd"/>
      <w:r w:rsidRPr="001534F1">
        <w:rPr>
          <w:rFonts w:ascii="Times New Roman" w:eastAsia="Times New Roman" w:hAnsi="Times New Roman"/>
          <w:b/>
          <w:sz w:val="24"/>
          <w:szCs w:val="24"/>
          <w:lang w:val="es-VE" w:eastAsia="es-VE"/>
        </w:rPr>
        <w:t>, a partir del 03.10.2017</w:t>
      </w:r>
      <w:r w:rsidRPr="001534F1">
        <w:rPr>
          <w:rFonts w:ascii="Times New Roman" w:eastAsia="Times New Roman" w:hAnsi="Times New Roman"/>
          <w:bCs/>
          <w:sz w:val="24"/>
          <w:szCs w:val="24"/>
          <w:lang w:val="es-VE" w:eastAsia="es-VE"/>
        </w:rPr>
        <w:t xml:space="preserve"> y acordó remitir a este Máximo Organismo, para aprobación definitiva y fines consiguientes. </w:t>
      </w:r>
    </w:p>
    <w:p w14:paraId="7CE4620C" w14:textId="757DE20A" w:rsidR="001534F1" w:rsidRDefault="001534F1" w:rsidP="00ED63F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Q</w:t>
      </w:r>
      <w:r w:rsidRPr="00483808">
        <w:rPr>
          <w:rFonts w:ascii="Times New Roman" w:eastAsia="Times New Roman" w:hAnsi="Times New Roman"/>
          <w:b/>
          <w:sz w:val="24"/>
          <w:szCs w:val="24"/>
          <w:lang w:val="es-VE" w:eastAsia="es-VE"/>
        </w:rPr>
        <w:t>uedó en cuenta.</w:t>
      </w:r>
    </w:p>
    <w:p w14:paraId="1FD8109F" w14:textId="58CB05F8" w:rsidR="001534F1" w:rsidRPr="00C3267B" w:rsidRDefault="001534F1" w:rsidP="001534F1">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lastRenderedPageBreak/>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67</w:t>
      </w:r>
      <w:r w:rsidRPr="00DF7EED">
        <w:rPr>
          <w:rFonts w:ascii="Times New Roman" w:eastAsia="Times New Roman" w:hAnsi="Times New Roman"/>
          <w:b/>
          <w:sz w:val="24"/>
          <w:szCs w:val="24"/>
          <w:lang w:val="es-VE" w:eastAsia="es-VE"/>
        </w:rPr>
        <w:t>/17.</w:t>
      </w:r>
    </w:p>
    <w:p w14:paraId="09FDDB93" w14:textId="06250796" w:rsidR="0033113A" w:rsidRDefault="0033113A" w:rsidP="0033113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3113A">
        <w:rPr>
          <w:rFonts w:ascii="Times New Roman" w:eastAsia="Times New Roman" w:hAnsi="Times New Roman"/>
          <w:bCs/>
          <w:sz w:val="24"/>
          <w:szCs w:val="24"/>
          <w:lang w:val="es-VE" w:eastAsia="es-VE"/>
        </w:rPr>
        <w:t xml:space="preserve">omunicación </w:t>
      </w:r>
      <w:proofErr w:type="spellStart"/>
      <w:r w:rsidRPr="0033113A">
        <w:rPr>
          <w:rFonts w:ascii="Times New Roman" w:eastAsia="Times New Roman" w:hAnsi="Times New Roman"/>
          <w:bCs/>
          <w:sz w:val="24"/>
          <w:szCs w:val="24"/>
          <w:lang w:val="es-VE" w:eastAsia="es-VE"/>
        </w:rPr>
        <w:t>N°</w:t>
      </w:r>
      <w:proofErr w:type="spellEnd"/>
      <w:r w:rsidRPr="0033113A">
        <w:rPr>
          <w:rFonts w:ascii="Times New Roman" w:eastAsia="Times New Roman" w:hAnsi="Times New Roman"/>
          <w:bCs/>
          <w:sz w:val="24"/>
          <w:szCs w:val="24"/>
          <w:lang w:val="es-VE" w:eastAsia="es-VE"/>
        </w:rPr>
        <w:t xml:space="preserve"> 404-04/849, de fecha 06.11.2017, mediante la cual informa que en reunión ordinaria celebrada en la misma fecha, el Consejo de la Facultad conoció la comunicación </w:t>
      </w:r>
      <w:proofErr w:type="spellStart"/>
      <w:r w:rsidRPr="0033113A">
        <w:rPr>
          <w:rFonts w:ascii="Times New Roman" w:eastAsia="Times New Roman" w:hAnsi="Times New Roman"/>
          <w:bCs/>
          <w:sz w:val="24"/>
          <w:szCs w:val="24"/>
          <w:lang w:val="es-VE" w:eastAsia="es-VE"/>
        </w:rPr>
        <w:t>Nº</w:t>
      </w:r>
      <w:proofErr w:type="spellEnd"/>
      <w:r w:rsidRPr="0033113A">
        <w:rPr>
          <w:rFonts w:ascii="Times New Roman" w:eastAsia="Times New Roman" w:hAnsi="Times New Roman"/>
          <w:bCs/>
          <w:sz w:val="24"/>
          <w:szCs w:val="24"/>
          <w:lang w:val="es-VE" w:eastAsia="es-VE"/>
        </w:rPr>
        <w:t xml:space="preserve"> CE-13-17, de fecha 25.10.2017, emitida por el Profesor Jesús E. Mejías D., Director-Presidente del Consejo de Escuela de Ingeniería Forestal, informando que conoció la comunicación </w:t>
      </w:r>
      <w:proofErr w:type="spellStart"/>
      <w:r w:rsidRPr="0033113A">
        <w:rPr>
          <w:rFonts w:ascii="Times New Roman" w:eastAsia="Times New Roman" w:hAnsi="Times New Roman"/>
          <w:bCs/>
          <w:sz w:val="24"/>
          <w:szCs w:val="24"/>
          <w:lang w:val="es-VE" w:eastAsia="es-VE"/>
        </w:rPr>
        <w:t>N°</w:t>
      </w:r>
      <w:proofErr w:type="spellEnd"/>
      <w:r w:rsidRPr="0033113A">
        <w:rPr>
          <w:rFonts w:ascii="Times New Roman" w:eastAsia="Times New Roman" w:hAnsi="Times New Roman"/>
          <w:bCs/>
          <w:sz w:val="24"/>
          <w:szCs w:val="24"/>
          <w:lang w:val="es-VE" w:eastAsia="es-VE"/>
        </w:rPr>
        <w:t xml:space="preserve"> DBCB.0071-2017, del Jefe del Departamento de Botánica y Ciencias Básicas, relacionada con la designación del Profesor Jorge Parra, titular de la Cédula de Identidad </w:t>
      </w:r>
      <w:proofErr w:type="spellStart"/>
      <w:r w:rsidRPr="0033113A">
        <w:rPr>
          <w:rFonts w:ascii="Times New Roman" w:eastAsia="Times New Roman" w:hAnsi="Times New Roman"/>
          <w:bCs/>
          <w:sz w:val="24"/>
          <w:szCs w:val="24"/>
          <w:lang w:val="es-VE" w:eastAsia="es-VE"/>
        </w:rPr>
        <w:t>N°</w:t>
      </w:r>
      <w:proofErr w:type="spellEnd"/>
      <w:r w:rsidRPr="0033113A">
        <w:rPr>
          <w:rFonts w:ascii="Times New Roman" w:eastAsia="Times New Roman" w:hAnsi="Times New Roman"/>
          <w:bCs/>
          <w:sz w:val="24"/>
          <w:szCs w:val="24"/>
          <w:lang w:val="es-VE" w:eastAsia="es-VE"/>
        </w:rPr>
        <w:t xml:space="preserve"> 2.459.565, como Director del Herbario MER, a partir del 03.10.2017. </w:t>
      </w:r>
    </w:p>
    <w:p w14:paraId="5BEE2494" w14:textId="77777777" w:rsidR="0033113A" w:rsidRPr="0033113A" w:rsidRDefault="0033113A" w:rsidP="0033113A">
      <w:pPr>
        <w:spacing w:after="0" w:line="240" w:lineRule="auto"/>
        <w:ind w:left="142"/>
        <w:jc w:val="both"/>
        <w:rPr>
          <w:rFonts w:ascii="Times New Roman" w:eastAsia="Times New Roman" w:hAnsi="Times New Roman"/>
          <w:bCs/>
          <w:sz w:val="24"/>
          <w:szCs w:val="24"/>
          <w:lang w:val="es-VE" w:eastAsia="es-VE"/>
        </w:rPr>
      </w:pPr>
    </w:p>
    <w:p w14:paraId="6ADD48E7" w14:textId="77777777" w:rsidR="0033113A" w:rsidRPr="0033113A" w:rsidRDefault="0033113A" w:rsidP="0033113A">
      <w:pPr>
        <w:spacing w:after="0" w:line="240" w:lineRule="auto"/>
        <w:ind w:left="142"/>
        <w:jc w:val="both"/>
        <w:rPr>
          <w:rFonts w:ascii="Times New Roman" w:eastAsia="Times New Roman" w:hAnsi="Times New Roman"/>
          <w:bCs/>
          <w:sz w:val="24"/>
          <w:szCs w:val="24"/>
          <w:lang w:val="es-VE" w:eastAsia="es-VE"/>
        </w:rPr>
      </w:pPr>
      <w:r w:rsidRPr="0033113A">
        <w:rPr>
          <w:rFonts w:ascii="Times New Roman" w:eastAsia="Times New Roman" w:hAnsi="Times New Roman"/>
          <w:bCs/>
          <w:sz w:val="24"/>
          <w:szCs w:val="24"/>
          <w:lang w:val="es-VE" w:eastAsia="es-VE"/>
        </w:rPr>
        <w:t xml:space="preserve">Al respecto, ese Consejo de Facultad </w:t>
      </w:r>
      <w:r w:rsidRPr="0033113A">
        <w:rPr>
          <w:rFonts w:ascii="Times New Roman" w:eastAsia="Times New Roman" w:hAnsi="Times New Roman"/>
          <w:b/>
          <w:sz w:val="24"/>
          <w:szCs w:val="24"/>
          <w:lang w:val="es-VE" w:eastAsia="es-VE"/>
        </w:rPr>
        <w:t xml:space="preserve">aprobó la designación del Profesor Jorge Parra, como </w:t>
      </w:r>
      <w:proofErr w:type="gramStart"/>
      <w:r w:rsidRPr="0033113A">
        <w:rPr>
          <w:rFonts w:ascii="Times New Roman" w:eastAsia="Times New Roman" w:hAnsi="Times New Roman"/>
          <w:b/>
          <w:sz w:val="24"/>
          <w:szCs w:val="24"/>
          <w:lang w:val="es-VE" w:eastAsia="es-VE"/>
        </w:rPr>
        <w:t>Director</w:t>
      </w:r>
      <w:proofErr w:type="gramEnd"/>
      <w:r w:rsidRPr="0033113A">
        <w:rPr>
          <w:rFonts w:ascii="Times New Roman" w:eastAsia="Times New Roman" w:hAnsi="Times New Roman"/>
          <w:b/>
          <w:sz w:val="24"/>
          <w:szCs w:val="24"/>
          <w:lang w:val="es-VE" w:eastAsia="es-VE"/>
        </w:rPr>
        <w:t xml:space="preserve"> del Herbario MER, a partir del 03.10.2017</w:t>
      </w:r>
      <w:r w:rsidRPr="0033113A">
        <w:rPr>
          <w:rFonts w:ascii="Times New Roman" w:eastAsia="Times New Roman" w:hAnsi="Times New Roman"/>
          <w:bCs/>
          <w:sz w:val="24"/>
          <w:szCs w:val="24"/>
          <w:lang w:val="es-VE" w:eastAsia="es-VE"/>
        </w:rPr>
        <w:t xml:space="preserve"> y acordó remitir a este Máximo Organismo, para aprobación definitiva y fines consiguientes. </w:t>
      </w:r>
    </w:p>
    <w:p w14:paraId="4472A07C" w14:textId="112CDC0C" w:rsidR="0033113A" w:rsidRDefault="0033113A" w:rsidP="0033113A">
      <w:pPr>
        <w:spacing w:after="0" w:line="240" w:lineRule="auto"/>
        <w:ind w:left="142"/>
        <w:jc w:val="both"/>
        <w:rPr>
          <w:rFonts w:ascii="Times New Roman" w:eastAsia="Times New Roman" w:hAnsi="Times New Roman"/>
          <w:b/>
          <w:sz w:val="24"/>
          <w:szCs w:val="24"/>
          <w:lang w:val="es-VE" w:eastAsia="es-VE"/>
        </w:rPr>
      </w:pPr>
      <w:r w:rsidRPr="00667575">
        <w:rPr>
          <w:rFonts w:ascii="Times New Roman" w:eastAsia="Times New Roman" w:hAnsi="Times New Roman"/>
          <w:b/>
          <w:sz w:val="24"/>
          <w:szCs w:val="24"/>
          <w:lang w:val="es-VE" w:eastAsia="es-VE"/>
        </w:rPr>
        <w:t>Decisión: Quedó en cuenta.</w:t>
      </w:r>
    </w:p>
    <w:p w14:paraId="01026698" w14:textId="54268B77" w:rsidR="0033113A" w:rsidRDefault="0033113A" w:rsidP="0033113A">
      <w:pPr>
        <w:spacing w:after="0" w:line="240" w:lineRule="auto"/>
        <w:ind w:left="142"/>
        <w:jc w:val="both"/>
        <w:rPr>
          <w:rFonts w:ascii="Times New Roman" w:eastAsia="Times New Roman" w:hAnsi="Times New Roman"/>
          <w:b/>
          <w:sz w:val="24"/>
          <w:szCs w:val="24"/>
          <w:lang w:val="es-VE" w:eastAsia="es-VE"/>
        </w:rPr>
      </w:pPr>
    </w:p>
    <w:p w14:paraId="41FCA40D" w14:textId="515DEFF1" w:rsidR="0033113A" w:rsidRPr="00C3267B" w:rsidRDefault="0033113A" w:rsidP="0033113A">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68</w:t>
      </w:r>
      <w:r w:rsidRPr="00DF7EED">
        <w:rPr>
          <w:rFonts w:ascii="Times New Roman" w:eastAsia="Times New Roman" w:hAnsi="Times New Roman"/>
          <w:b/>
          <w:sz w:val="24"/>
          <w:szCs w:val="24"/>
          <w:lang w:val="es-VE" w:eastAsia="es-VE"/>
        </w:rPr>
        <w:t>/17.</w:t>
      </w:r>
    </w:p>
    <w:p w14:paraId="260180A2" w14:textId="0A3B9754" w:rsidR="00C06828" w:rsidRDefault="00C06828" w:rsidP="00C0682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06828">
        <w:rPr>
          <w:rFonts w:ascii="Times New Roman" w:eastAsia="Times New Roman" w:hAnsi="Times New Roman"/>
          <w:bCs/>
          <w:sz w:val="24"/>
          <w:szCs w:val="24"/>
          <w:lang w:val="es-VE" w:eastAsia="es-VE"/>
        </w:rPr>
        <w:t xml:space="preserve">omunicación </w:t>
      </w:r>
      <w:proofErr w:type="spellStart"/>
      <w:r w:rsidRPr="00C06828">
        <w:rPr>
          <w:rFonts w:ascii="Times New Roman" w:eastAsia="Times New Roman" w:hAnsi="Times New Roman"/>
          <w:bCs/>
          <w:sz w:val="24"/>
          <w:szCs w:val="24"/>
          <w:lang w:val="es-VE" w:eastAsia="es-VE"/>
        </w:rPr>
        <w:t>N°</w:t>
      </w:r>
      <w:proofErr w:type="spellEnd"/>
      <w:r w:rsidRPr="00C06828">
        <w:rPr>
          <w:rFonts w:ascii="Times New Roman" w:eastAsia="Times New Roman" w:hAnsi="Times New Roman"/>
          <w:bCs/>
          <w:sz w:val="24"/>
          <w:szCs w:val="24"/>
          <w:lang w:val="es-VE" w:eastAsia="es-VE"/>
        </w:rPr>
        <w:t xml:space="preserve"> 201-10/863, de fecha 07.11.2017, mediante la cual informa que en reunión ordinaria celebrada el día 03.11.2017, el Consejo de la Facultad conoció la comunicación </w:t>
      </w:r>
      <w:proofErr w:type="spellStart"/>
      <w:r w:rsidRPr="00C06828">
        <w:rPr>
          <w:rFonts w:ascii="Times New Roman" w:eastAsia="Times New Roman" w:hAnsi="Times New Roman"/>
          <w:bCs/>
          <w:sz w:val="24"/>
          <w:szCs w:val="24"/>
          <w:lang w:val="es-VE" w:eastAsia="es-VE"/>
        </w:rPr>
        <w:t>N°</w:t>
      </w:r>
      <w:proofErr w:type="spellEnd"/>
      <w:r w:rsidRPr="00C06828">
        <w:rPr>
          <w:rFonts w:ascii="Times New Roman" w:eastAsia="Times New Roman" w:hAnsi="Times New Roman"/>
          <w:bCs/>
          <w:sz w:val="24"/>
          <w:szCs w:val="24"/>
          <w:lang w:val="es-VE" w:eastAsia="es-VE"/>
        </w:rPr>
        <w:t xml:space="preserve"> EG-D-097/2017, de fecha 24.10.2017, emitida por el Profesor Julio J. Quintero M., Director-Presidente del Consejo de Escuela de Geografía, informando que conoció la comunicación </w:t>
      </w:r>
      <w:proofErr w:type="spellStart"/>
      <w:r w:rsidRPr="00C06828">
        <w:rPr>
          <w:rFonts w:ascii="Times New Roman" w:eastAsia="Times New Roman" w:hAnsi="Times New Roman"/>
          <w:bCs/>
          <w:sz w:val="24"/>
          <w:szCs w:val="24"/>
          <w:lang w:val="es-VE" w:eastAsia="es-VE"/>
        </w:rPr>
        <w:t>N°</w:t>
      </w:r>
      <w:proofErr w:type="spellEnd"/>
      <w:r w:rsidRPr="00C06828">
        <w:rPr>
          <w:rFonts w:ascii="Times New Roman" w:eastAsia="Times New Roman" w:hAnsi="Times New Roman"/>
          <w:bCs/>
          <w:sz w:val="24"/>
          <w:szCs w:val="24"/>
          <w:lang w:val="es-VE" w:eastAsia="es-VE"/>
        </w:rPr>
        <w:t xml:space="preserve"> D.G.F 098/2017, del Departamento de Geografía Física, relacionada con la renuncia del Profesor Joel F. Mejía B., a la jefatura del Departamento de Geografía Física, a partir del 31.10.2017, del cual ha sido jefe desde el 07.06.2013. Así mismo, en los actuales momentos se encuentra realizando sus gestiones para el disfrute de su Año Sabático, el cual comenzará a partir del 01.12.2017. </w:t>
      </w:r>
    </w:p>
    <w:p w14:paraId="2583A915" w14:textId="77777777" w:rsidR="00C06828" w:rsidRPr="00C06828" w:rsidRDefault="00C06828" w:rsidP="00C06828">
      <w:pPr>
        <w:spacing w:after="0" w:line="240" w:lineRule="auto"/>
        <w:ind w:left="142"/>
        <w:jc w:val="both"/>
        <w:rPr>
          <w:rFonts w:ascii="Times New Roman" w:eastAsia="Times New Roman" w:hAnsi="Times New Roman"/>
          <w:bCs/>
          <w:sz w:val="24"/>
          <w:szCs w:val="24"/>
          <w:lang w:val="es-VE" w:eastAsia="es-VE"/>
        </w:rPr>
      </w:pPr>
    </w:p>
    <w:p w14:paraId="22B08651" w14:textId="77777777" w:rsidR="00C06828" w:rsidRPr="00C06828" w:rsidRDefault="00C06828" w:rsidP="00C06828">
      <w:pPr>
        <w:spacing w:after="0" w:line="240" w:lineRule="auto"/>
        <w:ind w:left="142"/>
        <w:jc w:val="both"/>
        <w:rPr>
          <w:rFonts w:ascii="Times New Roman" w:eastAsia="Times New Roman" w:hAnsi="Times New Roman"/>
          <w:bCs/>
          <w:sz w:val="24"/>
          <w:szCs w:val="24"/>
          <w:lang w:val="es-VE" w:eastAsia="es-VE"/>
        </w:rPr>
      </w:pPr>
      <w:r w:rsidRPr="00C06828">
        <w:rPr>
          <w:rFonts w:ascii="Times New Roman" w:eastAsia="Times New Roman" w:hAnsi="Times New Roman"/>
          <w:bCs/>
          <w:sz w:val="24"/>
          <w:szCs w:val="24"/>
          <w:lang w:val="es-VE" w:eastAsia="es-VE"/>
        </w:rPr>
        <w:t xml:space="preserve">Al respecto, ese Consejo de Facultad </w:t>
      </w:r>
      <w:r w:rsidRPr="00C06828">
        <w:rPr>
          <w:rFonts w:ascii="Times New Roman" w:eastAsia="Times New Roman" w:hAnsi="Times New Roman"/>
          <w:b/>
          <w:sz w:val="24"/>
          <w:szCs w:val="24"/>
          <w:lang w:val="es-VE" w:eastAsia="es-VE"/>
        </w:rPr>
        <w:t>aprobó la renuncia del Profesor Joel F. Mejías B., a la Jefatura del Departamento de Geografía Física, a partir del 31.10.2017</w:t>
      </w:r>
      <w:r w:rsidRPr="00C06828">
        <w:rPr>
          <w:rFonts w:ascii="Times New Roman" w:eastAsia="Times New Roman" w:hAnsi="Times New Roman"/>
          <w:bCs/>
          <w:sz w:val="24"/>
          <w:szCs w:val="24"/>
          <w:lang w:val="es-VE" w:eastAsia="es-VE"/>
        </w:rPr>
        <w:t xml:space="preserve"> y </w:t>
      </w:r>
      <w:r w:rsidRPr="00C06828">
        <w:rPr>
          <w:rFonts w:ascii="Times New Roman" w:eastAsia="Times New Roman" w:hAnsi="Times New Roman"/>
          <w:bCs/>
          <w:sz w:val="24"/>
          <w:szCs w:val="24"/>
          <w:lang w:val="es-VE" w:eastAsia="es-VE"/>
        </w:rPr>
        <w:t xml:space="preserve">acordó remitir a este Máximo Organismo, para aprobación definitiva y fines consiguientes. </w:t>
      </w:r>
    </w:p>
    <w:p w14:paraId="65C1418D" w14:textId="098CF46E" w:rsidR="0033113A" w:rsidRDefault="00C06828" w:rsidP="00C0682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C06828">
        <w:rPr>
          <w:rFonts w:ascii="Times New Roman" w:eastAsia="Times New Roman" w:hAnsi="Times New Roman"/>
          <w:b/>
          <w:sz w:val="24"/>
          <w:szCs w:val="24"/>
          <w:lang w:val="es-VE" w:eastAsia="es-VE"/>
        </w:rPr>
        <w:t>Acordó aceptar la renuncia, a partir del 31.10.2017.</w:t>
      </w:r>
    </w:p>
    <w:p w14:paraId="7F89D934" w14:textId="665E9766" w:rsidR="00C06828" w:rsidRDefault="00C06828" w:rsidP="00C06828">
      <w:pPr>
        <w:spacing w:after="0" w:line="240" w:lineRule="auto"/>
        <w:ind w:left="142"/>
        <w:jc w:val="both"/>
        <w:rPr>
          <w:rFonts w:ascii="Times New Roman" w:eastAsia="Times New Roman" w:hAnsi="Times New Roman"/>
          <w:b/>
          <w:sz w:val="24"/>
          <w:szCs w:val="24"/>
          <w:lang w:val="es-VE" w:eastAsia="es-VE"/>
        </w:rPr>
      </w:pPr>
    </w:p>
    <w:p w14:paraId="0454DC46" w14:textId="176963B2" w:rsidR="00C06828" w:rsidRPr="00C3267B" w:rsidRDefault="00C06828" w:rsidP="00C0682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69</w:t>
      </w:r>
      <w:r w:rsidRPr="00DF7EED">
        <w:rPr>
          <w:rFonts w:ascii="Times New Roman" w:eastAsia="Times New Roman" w:hAnsi="Times New Roman"/>
          <w:b/>
          <w:sz w:val="24"/>
          <w:szCs w:val="24"/>
          <w:lang w:val="es-VE" w:eastAsia="es-VE"/>
        </w:rPr>
        <w:t>/17.</w:t>
      </w:r>
    </w:p>
    <w:p w14:paraId="30E082E8" w14:textId="06A89CFC" w:rsidR="00F175A6" w:rsidRDefault="00F175A6" w:rsidP="00F175A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175A6">
        <w:rPr>
          <w:rFonts w:ascii="Times New Roman" w:eastAsia="Times New Roman" w:hAnsi="Times New Roman"/>
          <w:bCs/>
          <w:sz w:val="24"/>
          <w:szCs w:val="24"/>
          <w:lang w:val="es-VE" w:eastAsia="es-VE"/>
        </w:rPr>
        <w:t xml:space="preserve">omunicación </w:t>
      </w:r>
      <w:proofErr w:type="spellStart"/>
      <w:r w:rsidRPr="00F175A6">
        <w:rPr>
          <w:rFonts w:ascii="Times New Roman" w:eastAsia="Times New Roman" w:hAnsi="Times New Roman"/>
          <w:bCs/>
          <w:sz w:val="24"/>
          <w:szCs w:val="24"/>
          <w:lang w:val="es-VE" w:eastAsia="es-VE"/>
        </w:rPr>
        <w:t>Nº</w:t>
      </w:r>
      <w:proofErr w:type="spellEnd"/>
      <w:r w:rsidRPr="00F175A6">
        <w:rPr>
          <w:rFonts w:ascii="Times New Roman" w:eastAsia="Times New Roman" w:hAnsi="Times New Roman"/>
          <w:bCs/>
          <w:sz w:val="24"/>
          <w:szCs w:val="24"/>
          <w:lang w:val="es-VE" w:eastAsia="es-VE"/>
        </w:rPr>
        <w:t xml:space="preserve"> 404-04/864, de fecha 07.11.2017, mediante la cual informa que en reunión ordinaria celebrada el día 03.11.2017, el Consejo de la Facultad conoció la comunicación </w:t>
      </w:r>
      <w:proofErr w:type="spellStart"/>
      <w:r w:rsidRPr="00F175A6">
        <w:rPr>
          <w:rFonts w:ascii="Times New Roman" w:eastAsia="Times New Roman" w:hAnsi="Times New Roman"/>
          <w:bCs/>
          <w:sz w:val="24"/>
          <w:szCs w:val="24"/>
          <w:lang w:val="es-VE" w:eastAsia="es-VE"/>
        </w:rPr>
        <w:t>Nº</w:t>
      </w:r>
      <w:proofErr w:type="spellEnd"/>
      <w:r w:rsidRPr="00F175A6">
        <w:rPr>
          <w:rFonts w:ascii="Times New Roman" w:eastAsia="Times New Roman" w:hAnsi="Times New Roman"/>
          <w:bCs/>
          <w:sz w:val="24"/>
          <w:szCs w:val="24"/>
          <w:lang w:val="es-VE" w:eastAsia="es-VE"/>
        </w:rPr>
        <w:t xml:space="preserve"> EG-D-098/2017, de fecha 24.10.2017, emitida por el Profesor Julio J. Quintero M., Director-Presidente del Consejo de Escuela de Geografía, informando que conoció la comunicación </w:t>
      </w:r>
      <w:proofErr w:type="spellStart"/>
      <w:r w:rsidRPr="00F175A6">
        <w:rPr>
          <w:rFonts w:ascii="Times New Roman" w:eastAsia="Times New Roman" w:hAnsi="Times New Roman"/>
          <w:bCs/>
          <w:sz w:val="24"/>
          <w:szCs w:val="24"/>
          <w:lang w:val="es-VE" w:eastAsia="es-VE"/>
        </w:rPr>
        <w:t>N°</w:t>
      </w:r>
      <w:proofErr w:type="spellEnd"/>
      <w:r w:rsidRPr="00F175A6">
        <w:rPr>
          <w:rFonts w:ascii="Times New Roman" w:eastAsia="Times New Roman" w:hAnsi="Times New Roman"/>
          <w:bCs/>
          <w:sz w:val="24"/>
          <w:szCs w:val="24"/>
          <w:lang w:val="es-VE" w:eastAsia="es-VE"/>
        </w:rPr>
        <w:t xml:space="preserve"> D.G.F 099/2017, del Departamento de Geografía Física, relacionada con la terna para el nuevo Jefe del Departamento de Geografía Física, luego de conocer y aprobar la renuncia formal del Profesor Joel Mejías, como Jefe del Departamento, quedando conformada por los Profesores </w:t>
      </w:r>
      <w:proofErr w:type="spellStart"/>
      <w:r w:rsidRPr="00F175A6">
        <w:rPr>
          <w:rFonts w:ascii="Times New Roman" w:eastAsia="Times New Roman" w:hAnsi="Times New Roman"/>
          <w:bCs/>
          <w:sz w:val="24"/>
          <w:szCs w:val="24"/>
          <w:lang w:val="es-VE" w:eastAsia="es-VE"/>
        </w:rPr>
        <w:t>Kuay</w:t>
      </w:r>
      <w:proofErr w:type="spellEnd"/>
      <w:r w:rsidRPr="00F175A6">
        <w:rPr>
          <w:rFonts w:ascii="Times New Roman" w:eastAsia="Times New Roman" w:hAnsi="Times New Roman"/>
          <w:bCs/>
          <w:sz w:val="24"/>
          <w:szCs w:val="24"/>
          <w:lang w:val="es-VE" w:eastAsia="es-VE"/>
        </w:rPr>
        <w:t xml:space="preserve"> Rodríguez, Wilmer Lozada y Rubén Ayala. Por parte del Departamento sugiere al Profesor </w:t>
      </w:r>
      <w:proofErr w:type="spellStart"/>
      <w:r w:rsidRPr="00F175A6">
        <w:rPr>
          <w:rFonts w:ascii="Times New Roman" w:eastAsia="Times New Roman" w:hAnsi="Times New Roman"/>
          <w:bCs/>
          <w:sz w:val="24"/>
          <w:szCs w:val="24"/>
          <w:lang w:val="es-VE" w:eastAsia="es-VE"/>
        </w:rPr>
        <w:t>Kuay</w:t>
      </w:r>
      <w:proofErr w:type="spellEnd"/>
      <w:r w:rsidRPr="00F175A6">
        <w:rPr>
          <w:rFonts w:ascii="Times New Roman" w:eastAsia="Times New Roman" w:hAnsi="Times New Roman"/>
          <w:bCs/>
          <w:sz w:val="24"/>
          <w:szCs w:val="24"/>
          <w:lang w:val="es-VE" w:eastAsia="es-VE"/>
        </w:rPr>
        <w:t xml:space="preserve"> Rodríguez quien expresó su buena disposición para asumir dicha jefatura. </w:t>
      </w:r>
    </w:p>
    <w:p w14:paraId="0D9B2041" w14:textId="77777777" w:rsidR="00F175A6" w:rsidRPr="00F175A6" w:rsidRDefault="00F175A6" w:rsidP="00F175A6">
      <w:pPr>
        <w:spacing w:after="0" w:line="240" w:lineRule="auto"/>
        <w:ind w:left="142"/>
        <w:jc w:val="both"/>
        <w:rPr>
          <w:rFonts w:ascii="Times New Roman" w:eastAsia="Times New Roman" w:hAnsi="Times New Roman"/>
          <w:bCs/>
          <w:sz w:val="24"/>
          <w:szCs w:val="24"/>
          <w:lang w:val="es-VE" w:eastAsia="es-VE"/>
        </w:rPr>
      </w:pPr>
    </w:p>
    <w:p w14:paraId="300AB940" w14:textId="77777777" w:rsidR="00F175A6" w:rsidRPr="00F175A6" w:rsidRDefault="00F175A6" w:rsidP="00F175A6">
      <w:pPr>
        <w:spacing w:after="0" w:line="240" w:lineRule="auto"/>
        <w:ind w:left="142"/>
        <w:jc w:val="both"/>
        <w:rPr>
          <w:rFonts w:ascii="Times New Roman" w:eastAsia="Times New Roman" w:hAnsi="Times New Roman"/>
          <w:bCs/>
          <w:sz w:val="24"/>
          <w:szCs w:val="24"/>
          <w:lang w:val="es-VE" w:eastAsia="es-VE"/>
        </w:rPr>
      </w:pPr>
      <w:r w:rsidRPr="00F175A6">
        <w:rPr>
          <w:rFonts w:ascii="Times New Roman" w:eastAsia="Times New Roman" w:hAnsi="Times New Roman"/>
          <w:bCs/>
          <w:sz w:val="24"/>
          <w:szCs w:val="24"/>
          <w:lang w:val="es-VE" w:eastAsia="es-VE"/>
        </w:rPr>
        <w:t xml:space="preserve">En tal sentido, ese Consejo de Facultad </w:t>
      </w:r>
      <w:r w:rsidRPr="00F175A6">
        <w:rPr>
          <w:rFonts w:ascii="Times New Roman" w:eastAsia="Times New Roman" w:hAnsi="Times New Roman"/>
          <w:b/>
          <w:sz w:val="24"/>
          <w:szCs w:val="24"/>
          <w:lang w:val="es-VE" w:eastAsia="es-VE"/>
        </w:rPr>
        <w:t xml:space="preserve">aprobó designar al Profesor </w:t>
      </w:r>
      <w:proofErr w:type="spellStart"/>
      <w:r w:rsidRPr="00F175A6">
        <w:rPr>
          <w:rFonts w:ascii="Times New Roman" w:eastAsia="Times New Roman" w:hAnsi="Times New Roman"/>
          <w:b/>
          <w:sz w:val="24"/>
          <w:szCs w:val="24"/>
          <w:lang w:val="es-VE" w:eastAsia="es-VE"/>
        </w:rPr>
        <w:t>Kuay</w:t>
      </w:r>
      <w:proofErr w:type="spellEnd"/>
      <w:r w:rsidRPr="00F175A6">
        <w:rPr>
          <w:rFonts w:ascii="Times New Roman" w:eastAsia="Times New Roman" w:hAnsi="Times New Roman"/>
          <w:b/>
          <w:sz w:val="24"/>
          <w:szCs w:val="24"/>
          <w:lang w:val="es-VE" w:eastAsia="es-VE"/>
        </w:rPr>
        <w:t xml:space="preserve"> Rodríguez, como</w:t>
      </w:r>
      <w:r w:rsidRPr="00F175A6">
        <w:rPr>
          <w:rFonts w:ascii="Times New Roman" w:eastAsia="Times New Roman" w:hAnsi="Times New Roman"/>
          <w:bCs/>
          <w:sz w:val="24"/>
          <w:szCs w:val="24"/>
          <w:lang w:val="es-VE" w:eastAsia="es-VE"/>
        </w:rPr>
        <w:t xml:space="preserve"> </w:t>
      </w:r>
      <w:proofErr w:type="gramStart"/>
      <w:r w:rsidRPr="00F175A6">
        <w:rPr>
          <w:rFonts w:ascii="Times New Roman" w:eastAsia="Times New Roman" w:hAnsi="Times New Roman"/>
          <w:b/>
          <w:sz w:val="24"/>
          <w:szCs w:val="24"/>
          <w:lang w:val="es-VE" w:eastAsia="es-VE"/>
        </w:rPr>
        <w:t>Jefe</w:t>
      </w:r>
      <w:proofErr w:type="gramEnd"/>
      <w:r w:rsidRPr="00F175A6">
        <w:rPr>
          <w:rFonts w:ascii="Times New Roman" w:eastAsia="Times New Roman" w:hAnsi="Times New Roman"/>
          <w:b/>
          <w:sz w:val="24"/>
          <w:szCs w:val="24"/>
          <w:lang w:val="es-VE" w:eastAsia="es-VE"/>
        </w:rPr>
        <w:t xml:space="preserve"> del Departamento de Geografía Física, a partir del 01.11.2017</w:t>
      </w:r>
      <w:r w:rsidRPr="00F175A6">
        <w:rPr>
          <w:rFonts w:ascii="Times New Roman" w:eastAsia="Times New Roman" w:hAnsi="Times New Roman"/>
          <w:bCs/>
          <w:sz w:val="24"/>
          <w:szCs w:val="24"/>
          <w:lang w:val="es-VE" w:eastAsia="es-VE"/>
        </w:rPr>
        <w:t xml:space="preserve"> y acordó remitirlo a este Máximo Organismo, para aprobación definitiva y fines consiguientes. </w:t>
      </w:r>
    </w:p>
    <w:p w14:paraId="13939D91" w14:textId="53FC40C9" w:rsidR="003D2DD3" w:rsidRPr="00F175A6" w:rsidRDefault="00F175A6" w:rsidP="00F175A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w:t>
      </w:r>
      <w:r w:rsidRPr="00F175A6">
        <w:rPr>
          <w:rFonts w:ascii="Times New Roman" w:eastAsia="Times New Roman" w:hAnsi="Times New Roman"/>
          <w:b/>
          <w:sz w:val="24"/>
          <w:szCs w:val="24"/>
          <w:lang w:val="es-VE" w:eastAsia="es-VE"/>
        </w:rPr>
        <w:t>probó la designación, a partir del 01.11.2017.</w:t>
      </w:r>
    </w:p>
    <w:p w14:paraId="0DCC0A0F" w14:textId="67AA9B5E" w:rsidR="00066F91" w:rsidRDefault="00066F91" w:rsidP="00864C13">
      <w:pPr>
        <w:spacing w:after="0" w:line="240" w:lineRule="auto"/>
        <w:ind w:left="142"/>
        <w:jc w:val="both"/>
        <w:rPr>
          <w:rFonts w:ascii="Times New Roman" w:eastAsia="Times New Roman" w:hAnsi="Times New Roman"/>
          <w:b/>
          <w:sz w:val="24"/>
          <w:szCs w:val="24"/>
          <w:lang w:val="es-VE" w:eastAsia="es-VE"/>
        </w:rPr>
      </w:pPr>
    </w:p>
    <w:p w14:paraId="17174EA6" w14:textId="4FA6729E" w:rsidR="00066F91" w:rsidRDefault="00066F91" w:rsidP="00864C1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FARMACIA Y BIOANÁLISIS.</w:t>
      </w:r>
    </w:p>
    <w:p w14:paraId="3F87ED57" w14:textId="5CA9098E" w:rsidR="00066F91" w:rsidRDefault="00066F91" w:rsidP="00864C13">
      <w:pPr>
        <w:spacing w:after="0" w:line="240" w:lineRule="auto"/>
        <w:ind w:left="142"/>
        <w:jc w:val="both"/>
        <w:rPr>
          <w:rFonts w:ascii="Times New Roman" w:eastAsia="Times New Roman" w:hAnsi="Times New Roman"/>
          <w:b/>
          <w:sz w:val="24"/>
          <w:szCs w:val="24"/>
          <w:lang w:val="es-VE" w:eastAsia="es-VE"/>
        </w:rPr>
      </w:pPr>
    </w:p>
    <w:p w14:paraId="4E134F3F" w14:textId="430F7F58" w:rsidR="00066F91" w:rsidRDefault="00066F91" w:rsidP="00066F91">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52</w:t>
      </w:r>
      <w:r w:rsidRPr="00DF7EED">
        <w:rPr>
          <w:rFonts w:ascii="Times New Roman" w:eastAsia="Times New Roman" w:hAnsi="Times New Roman"/>
          <w:b/>
          <w:sz w:val="24"/>
          <w:szCs w:val="24"/>
          <w:lang w:val="es-VE" w:eastAsia="es-VE"/>
        </w:rPr>
        <w:t>/17.</w:t>
      </w:r>
    </w:p>
    <w:p w14:paraId="33DC75C6" w14:textId="5FD52ADF" w:rsidR="001D4D2D" w:rsidRDefault="001D4D2D" w:rsidP="001D4D2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D4D2D">
        <w:rPr>
          <w:rFonts w:ascii="Times New Roman" w:eastAsia="Times New Roman" w:hAnsi="Times New Roman"/>
          <w:bCs/>
          <w:sz w:val="24"/>
          <w:szCs w:val="24"/>
          <w:lang w:val="es-VE" w:eastAsia="es-VE"/>
        </w:rPr>
        <w:t xml:space="preserve">omunicación </w:t>
      </w:r>
      <w:proofErr w:type="spellStart"/>
      <w:r w:rsidRPr="001D4D2D">
        <w:rPr>
          <w:rFonts w:ascii="Times New Roman" w:eastAsia="Times New Roman" w:hAnsi="Times New Roman"/>
          <w:bCs/>
          <w:sz w:val="24"/>
          <w:szCs w:val="24"/>
          <w:lang w:val="es-VE" w:eastAsia="es-VE"/>
        </w:rPr>
        <w:t>N°</w:t>
      </w:r>
      <w:proofErr w:type="spellEnd"/>
      <w:r w:rsidRPr="001D4D2D">
        <w:rPr>
          <w:rFonts w:ascii="Times New Roman" w:eastAsia="Times New Roman" w:hAnsi="Times New Roman"/>
          <w:bCs/>
          <w:sz w:val="24"/>
          <w:szCs w:val="24"/>
          <w:lang w:val="es-VE" w:eastAsia="es-VE"/>
        </w:rPr>
        <w:t xml:space="preserve"> CFFB-0811/16, de fecha 29.09.2017, mediante la cual notifica que en sesión ordinaria </w:t>
      </w:r>
      <w:proofErr w:type="spellStart"/>
      <w:r w:rsidRPr="001D4D2D">
        <w:rPr>
          <w:rFonts w:ascii="Times New Roman" w:eastAsia="Times New Roman" w:hAnsi="Times New Roman"/>
          <w:bCs/>
          <w:sz w:val="24"/>
          <w:szCs w:val="24"/>
          <w:lang w:val="es-VE" w:eastAsia="es-VE"/>
        </w:rPr>
        <w:t>Nº</w:t>
      </w:r>
      <w:proofErr w:type="spellEnd"/>
      <w:r w:rsidRPr="001D4D2D">
        <w:rPr>
          <w:rFonts w:ascii="Times New Roman" w:eastAsia="Times New Roman" w:hAnsi="Times New Roman"/>
          <w:bCs/>
          <w:sz w:val="24"/>
          <w:szCs w:val="24"/>
          <w:lang w:val="es-VE" w:eastAsia="es-VE"/>
        </w:rPr>
        <w:t xml:space="preserve"> 13, celebrada en la misma fecha, el Consejo de la Facultad acordó solicitar la aprobación de la integración del jurado para el </w:t>
      </w:r>
      <w:r w:rsidRPr="001D4D2D">
        <w:rPr>
          <w:rFonts w:ascii="Times New Roman" w:eastAsia="Times New Roman" w:hAnsi="Times New Roman"/>
          <w:b/>
          <w:sz w:val="24"/>
          <w:szCs w:val="24"/>
          <w:lang w:val="es-VE" w:eastAsia="es-VE"/>
        </w:rPr>
        <w:t xml:space="preserve">Concurso de Oposición, para proveer un (01) cargo a nivel de Instructor </w:t>
      </w:r>
      <w:r w:rsidRPr="001D4D2D">
        <w:rPr>
          <w:rFonts w:ascii="Times New Roman" w:eastAsia="Times New Roman" w:hAnsi="Times New Roman"/>
          <w:b/>
          <w:sz w:val="24"/>
          <w:szCs w:val="24"/>
          <w:lang w:val="es-VE" w:eastAsia="es-VE"/>
        </w:rPr>
        <w:lastRenderedPageBreak/>
        <w:t>a Tiempo Completo, en el Área: Química General</w:t>
      </w:r>
      <w:r w:rsidRPr="001D4D2D">
        <w:rPr>
          <w:rFonts w:ascii="Times New Roman" w:eastAsia="Times New Roman" w:hAnsi="Times New Roman"/>
          <w:bCs/>
          <w:sz w:val="24"/>
          <w:szCs w:val="24"/>
          <w:lang w:val="es-VE" w:eastAsia="es-VE"/>
        </w:rPr>
        <w:t xml:space="preserve">, para el Departamento de Análisis y Control, de la Escuela de Farmacia de esa Facultad; cargo aprobado según Resolución </w:t>
      </w:r>
      <w:proofErr w:type="spellStart"/>
      <w:r w:rsidRPr="001D4D2D">
        <w:rPr>
          <w:rFonts w:ascii="Times New Roman" w:eastAsia="Times New Roman" w:hAnsi="Times New Roman"/>
          <w:bCs/>
          <w:sz w:val="24"/>
          <w:szCs w:val="24"/>
          <w:lang w:val="es-VE" w:eastAsia="es-VE"/>
        </w:rPr>
        <w:t>N°</w:t>
      </w:r>
      <w:proofErr w:type="spellEnd"/>
      <w:r w:rsidRPr="001D4D2D">
        <w:rPr>
          <w:rFonts w:ascii="Times New Roman" w:eastAsia="Times New Roman" w:hAnsi="Times New Roman"/>
          <w:bCs/>
          <w:sz w:val="24"/>
          <w:szCs w:val="24"/>
          <w:lang w:val="es-VE" w:eastAsia="es-VE"/>
        </w:rPr>
        <w:t xml:space="preserve"> CU-1853/17, de fecha 25.09.2017. </w:t>
      </w:r>
    </w:p>
    <w:p w14:paraId="0FDA8535" w14:textId="77777777" w:rsidR="001D4D2D" w:rsidRPr="001D4D2D" w:rsidRDefault="001D4D2D" w:rsidP="001D4D2D">
      <w:pPr>
        <w:spacing w:after="0" w:line="240" w:lineRule="auto"/>
        <w:ind w:left="142"/>
        <w:jc w:val="both"/>
        <w:rPr>
          <w:rFonts w:ascii="Times New Roman" w:eastAsia="Times New Roman" w:hAnsi="Times New Roman"/>
          <w:bCs/>
          <w:sz w:val="24"/>
          <w:szCs w:val="24"/>
          <w:lang w:val="es-VE" w:eastAsia="es-VE"/>
        </w:rPr>
      </w:pPr>
    </w:p>
    <w:p w14:paraId="2B9F07BF" w14:textId="77777777" w:rsidR="001D4D2D" w:rsidRPr="001D4D2D" w:rsidRDefault="001D4D2D" w:rsidP="001D4D2D">
      <w:pPr>
        <w:spacing w:after="0" w:line="240" w:lineRule="auto"/>
        <w:ind w:left="142"/>
        <w:jc w:val="both"/>
        <w:rPr>
          <w:rFonts w:ascii="Times New Roman" w:eastAsia="Times New Roman" w:hAnsi="Times New Roman"/>
          <w:bCs/>
          <w:sz w:val="24"/>
          <w:szCs w:val="24"/>
          <w:lang w:val="es-VE" w:eastAsia="es-VE"/>
        </w:rPr>
      </w:pPr>
      <w:r w:rsidRPr="001D4D2D">
        <w:rPr>
          <w:rFonts w:ascii="Times New Roman" w:eastAsia="Times New Roman" w:hAnsi="Times New Roman"/>
          <w:bCs/>
          <w:sz w:val="24"/>
          <w:szCs w:val="24"/>
          <w:lang w:val="es-VE" w:eastAsia="es-VE"/>
        </w:rPr>
        <w:t xml:space="preserve">De igual manera, informa que el jurado queda conformado de la siguiente manera: </w:t>
      </w:r>
    </w:p>
    <w:p w14:paraId="02904673" w14:textId="77777777" w:rsidR="001D4D2D" w:rsidRDefault="001D4D2D" w:rsidP="001D4D2D">
      <w:pPr>
        <w:spacing w:after="0" w:line="240" w:lineRule="auto"/>
        <w:ind w:left="142"/>
        <w:jc w:val="both"/>
        <w:rPr>
          <w:rFonts w:ascii="Times New Roman" w:eastAsia="Times New Roman" w:hAnsi="Times New Roman"/>
          <w:bCs/>
          <w:sz w:val="24"/>
          <w:szCs w:val="24"/>
          <w:lang w:val="es-VE" w:eastAsia="es-VE"/>
        </w:rPr>
      </w:pPr>
    </w:p>
    <w:p w14:paraId="0EF8E38F" w14:textId="4D34EDB6" w:rsidR="001D4D2D" w:rsidRPr="001D4D2D" w:rsidRDefault="001D4D2D" w:rsidP="00C8722B">
      <w:pPr>
        <w:pStyle w:val="Prrafodelista"/>
        <w:numPr>
          <w:ilvl w:val="0"/>
          <w:numId w:val="56"/>
        </w:numPr>
        <w:spacing w:after="0" w:line="240" w:lineRule="auto"/>
        <w:jc w:val="both"/>
        <w:rPr>
          <w:rFonts w:ascii="Times New Roman" w:eastAsia="Times New Roman" w:hAnsi="Times New Roman"/>
          <w:bCs/>
          <w:sz w:val="24"/>
          <w:szCs w:val="24"/>
          <w:lang w:val="es-VE" w:eastAsia="es-VE"/>
        </w:rPr>
      </w:pPr>
      <w:r w:rsidRPr="001D4D2D">
        <w:rPr>
          <w:rFonts w:ascii="Times New Roman" w:eastAsia="Times New Roman" w:hAnsi="Times New Roman"/>
          <w:b/>
          <w:sz w:val="24"/>
          <w:szCs w:val="24"/>
          <w:lang w:val="es-VE" w:eastAsia="es-VE"/>
        </w:rPr>
        <w:t>Por el Departamento:</w:t>
      </w:r>
      <w:r w:rsidRPr="001D4D2D">
        <w:rPr>
          <w:rFonts w:ascii="Times New Roman" w:eastAsia="Times New Roman" w:hAnsi="Times New Roman"/>
          <w:bCs/>
          <w:sz w:val="24"/>
          <w:szCs w:val="24"/>
          <w:lang w:val="es-VE" w:eastAsia="es-VE"/>
        </w:rPr>
        <w:t xml:space="preserve"> Profesor Juan Carlos Guillén </w:t>
      </w:r>
    </w:p>
    <w:p w14:paraId="7D3EAF20" w14:textId="77777777" w:rsidR="001D4D2D" w:rsidRPr="001D4D2D" w:rsidRDefault="001D4D2D" w:rsidP="00C8722B">
      <w:pPr>
        <w:pStyle w:val="Prrafodelista"/>
        <w:numPr>
          <w:ilvl w:val="0"/>
          <w:numId w:val="56"/>
        </w:numPr>
        <w:spacing w:after="0" w:line="240" w:lineRule="auto"/>
        <w:jc w:val="both"/>
        <w:rPr>
          <w:rFonts w:ascii="Times New Roman" w:eastAsia="Times New Roman" w:hAnsi="Times New Roman"/>
          <w:bCs/>
          <w:sz w:val="24"/>
          <w:szCs w:val="24"/>
          <w:lang w:val="es-VE" w:eastAsia="es-VE"/>
        </w:rPr>
      </w:pPr>
      <w:r w:rsidRPr="001D4D2D">
        <w:rPr>
          <w:rFonts w:ascii="Times New Roman" w:eastAsia="Times New Roman" w:hAnsi="Times New Roman"/>
          <w:b/>
          <w:sz w:val="24"/>
          <w:szCs w:val="24"/>
          <w:lang w:val="es-VE" w:eastAsia="es-VE"/>
        </w:rPr>
        <w:t>Por el Consejo de la Facultad:</w:t>
      </w:r>
      <w:r w:rsidRPr="001D4D2D">
        <w:rPr>
          <w:rFonts w:ascii="Times New Roman" w:eastAsia="Times New Roman" w:hAnsi="Times New Roman"/>
          <w:bCs/>
          <w:sz w:val="24"/>
          <w:szCs w:val="24"/>
          <w:lang w:val="es-VE" w:eastAsia="es-VE"/>
        </w:rPr>
        <w:t xml:space="preserve"> José Fernando Ovalles </w:t>
      </w:r>
    </w:p>
    <w:p w14:paraId="45938F20" w14:textId="77777777" w:rsidR="001D4D2D" w:rsidRDefault="001D4D2D" w:rsidP="001D4D2D">
      <w:pPr>
        <w:spacing w:after="0" w:line="240" w:lineRule="auto"/>
        <w:ind w:left="142"/>
        <w:jc w:val="both"/>
        <w:rPr>
          <w:rFonts w:ascii="Times New Roman" w:eastAsia="Times New Roman" w:hAnsi="Times New Roman"/>
          <w:bCs/>
          <w:sz w:val="24"/>
          <w:szCs w:val="24"/>
          <w:lang w:val="es-VE" w:eastAsia="es-VE"/>
        </w:rPr>
      </w:pPr>
    </w:p>
    <w:p w14:paraId="0A952D98" w14:textId="77777777" w:rsidR="001D4D2D" w:rsidRDefault="001D4D2D" w:rsidP="001D4D2D">
      <w:pPr>
        <w:spacing w:after="0" w:line="240" w:lineRule="auto"/>
        <w:ind w:left="142"/>
        <w:jc w:val="both"/>
        <w:rPr>
          <w:rFonts w:ascii="Times New Roman" w:eastAsia="Times New Roman" w:hAnsi="Times New Roman"/>
          <w:bCs/>
          <w:sz w:val="24"/>
          <w:szCs w:val="24"/>
          <w:lang w:val="es-VE" w:eastAsia="es-VE"/>
        </w:rPr>
      </w:pPr>
      <w:r w:rsidRPr="001D4D2D">
        <w:rPr>
          <w:rFonts w:ascii="Times New Roman" w:eastAsia="Times New Roman" w:hAnsi="Times New Roman"/>
          <w:bCs/>
          <w:sz w:val="24"/>
          <w:szCs w:val="24"/>
          <w:lang w:val="es-VE" w:eastAsia="es-VE"/>
        </w:rPr>
        <w:t>Para la selección del Representante de este Máximo Organismo, remite listado de profesores</w:t>
      </w:r>
    </w:p>
    <w:p w14:paraId="68D15815" w14:textId="51D59A81" w:rsidR="001D4D2D" w:rsidRPr="001D4D2D" w:rsidRDefault="001D4D2D" w:rsidP="001D4D2D">
      <w:pPr>
        <w:spacing w:after="0" w:line="240" w:lineRule="auto"/>
        <w:ind w:left="142"/>
        <w:jc w:val="both"/>
        <w:rPr>
          <w:rFonts w:ascii="Times New Roman" w:eastAsia="Times New Roman" w:hAnsi="Times New Roman"/>
          <w:bCs/>
          <w:sz w:val="24"/>
          <w:szCs w:val="24"/>
          <w:lang w:val="es-VE" w:eastAsia="es-VE"/>
        </w:rPr>
      </w:pPr>
      <w:r w:rsidRPr="001D4D2D">
        <w:rPr>
          <w:rFonts w:ascii="Times New Roman" w:eastAsia="Times New Roman" w:hAnsi="Times New Roman"/>
          <w:bCs/>
          <w:sz w:val="24"/>
          <w:szCs w:val="24"/>
          <w:lang w:val="es-VE" w:eastAsia="es-VE"/>
        </w:rPr>
        <w:t xml:space="preserve"> </w:t>
      </w:r>
    </w:p>
    <w:p w14:paraId="422D0867" w14:textId="77777777" w:rsidR="001D4D2D" w:rsidRPr="001D4D2D" w:rsidRDefault="001D4D2D" w:rsidP="001D4D2D">
      <w:pPr>
        <w:spacing w:after="0" w:line="240" w:lineRule="auto"/>
        <w:ind w:left="142"/>
        <w:jc w:val="both"/>
        <w:rPr>
          <w:rFonts w:ascii="Times New Roman" w:eastAsia="Times New Roman" w:hAnsi="Times New Roman"/>
          <w:bCs/>
          <w:sz w:val="24"/>
          <w:szCs w:val="24"/>
          <w:lang w:val="es-VE" w:eastAsia="es-VE"/>
        </w:rPr>
      </w:pPr>
      <w:r w:rsidRPr="001D4D2D">
        <w:rPr>
          <w:rFonts w:ascii="Times New Roman" w:eastAsia="Times New Roman" w:hAnsi="Times New Roman"/>
          <w:bCs/>
          <w:sz w:val="24"/>
          <w:szCs w:val="24"/>
          <w:lang w:val="es-VE" w:eastAsia="es-VE"/>
        </w:rPr>
        <w:t xml:space="preserve">En tal sentido, ese Consejo de Facultad acordó remitir a este Máximo Organismo, a los fines de designar a su Representante. </w:t>
      </w:r>
    </w:p>
    <w:p w14:paraId="5BE07C74" w14:textId="3D5A26A8" w:rsidR="00066F91" w:rsidRPr="001D4D2D" w:rsidRDefault="001D4D2D" w:rsidP="001D4D2D">
      <w:pPr>
        <w:spacing w:after="0" w:line="240" w:lineRule="auto"/>
        <w:ind w:left="142"/>
        <w:jc w:val="both"/>
        <w:rPr>
          <w:rFonts w:ascii="Times New Roman" w:eastAsia="Times New Roman" w:hAnsi="Times New Roman"/>
          <w:b/>
          <w:sz w:val="24"/>
          <w:szCs w:val="24"/>
          <w:lang w:val="es-VE" w:eastAsia="es-VE"/>
        </w:rPr>
      </w:pPr>
      <w:r w:rsidRPr="001D4D2D">
        <w:rPr>
          <w:rFonts w:ascii="Times New Roman" w:eastAsia="Times New Roman" w:hAnsi="Times New Roman"/>
          <w:b/>
          <w:sz w:val="24"/>
          <w:szCs w:val="24"/>
          <w:lang w:val="es-VE" w:eastAsia="es-VE"/>
        </w:rPr>
        <w:t>Decisión: Quedó en cuenta. Como Representante del Consejo Universitario se designa a la Profesora María Antonieta Ovando, de acuerdo a la tabla remitida por ese Consejo de Facultad.</w:t>
      </w:r>
    </w:p>
    <w:p w14:paraId="564818DE" w14:textId="31B458D2" w:rsidR="00864C13" w:rsidRDefault="00864C13" w:rsidP="00864C13">
      <w:pPr>
        <w:spacing w:after="0" w:line="240" w:lineRule="auto"/>
        <w:ind w:left="142"/>
        <w:jc w:val="both"/>
        <w:rPr>
          <w:rFonts w:ascii="Times New Roman" w:eastAsia="Times New Roman" w:hAnsi="Times New Roman"/>
          <w:bCs/>
          <w:sz w:val="24"/>
          <w:szCs w:val="24"/>
          <w:lang w:val="es-VE" w:eastAsia="es-VE"/>
        </w:rPr>
      </w:pPr>
    </w:p>
    <w:p w14:paraId="5DC6D540" w14:textId="215DEB5F" w:rsidR="001D4D2D" w:rsidRDefault="001D4D2D" w:rsidP="001D4D2D">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53</w:t>
      </w:r>
      <w:r w:rsidRPr="00DF7EED">
        <w:rPr>
          <w:rFonts w:ascii="Times New Roman" w:eastAsia="Times New Roman" w:hAnsi="Times New Roman"/>
          <w:b/>
          <w:sz w:val="24"/>
          <w:szCs w:val="24"/>
          <w:lang w:val="es-VE" w:eastAsia="es-VE"/>
        </w:rPr>
        <w:t>/17.</w:t>
      </w:r>
    </w:p>
    <w:p w14:paraId="35D1DD9A" w14:textId="3CAA3846" w:rsidR="005F185F" w:rsidRDefault="005F185F" w:rsidP="005F185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F185F">
        <w:rPr>
          <w:rFonts w:ascii="Times New Roman" w:eastAsia="Times New Roman" w:hAnsi="Times New Roman"/>
          <w:bCs/>
          <w:sz w:val="24"/>
          <w:szCs w:val="24"/>
          <w:lang w:val="es-VE" w:eastAsia="es-VE"/>
        </w:rPr>
        <w:t xml:space="preserve">omunicación </w:t>
      </w:r>
      <w:proofErr w:type="spellStart"/>
      <w:r w:rsidRPr="005F185F">
        <w:rPr>
          <w:rFonts w:ascii="Times New Roman" w:eastAsia="Times New Roman" w:hAnsi="Times New Roman"/>
          <w:bCs/>
          <w:sz w:val="24"/>
          <w:szCs w:val="24"/>
          <w:lang w:val="es-VE" w:eastAsia="es-VE"/>
        </w:rPr>
        <w:t>N°</w:t>
      </w:r>
      <w:proofErr w:type="spellEnd"/>
      <w:r w:rsidRPr="005F185F">
        <w:rPr>
          <w:rFonts w:ascii="Times New Roman" w:eastAsia="Times New Roman" w:hAnsi="Times New Roman"/>
          <w:bCs/>
          <w:sz w:val="24"/>
          <w:szCs w:val="24"/>
          <w:lang w:val="es-VE" w:eastAsia="es-VE"/>
        </w:rPr>
        <w:t xml:space="preserve"> CFFB-0922/17, de fecha 03.11.2017, mediante la cual notifica </w:t>
      </w:r>
      <w:r w:rsidR="00250A9E" w:rsidRPr="005F185F">
        <w:rPr>
          <w:rFonts w:ascii="Times New Roman" w:eastAsia="Times New Roman" w:hAnsi="Times New Roman"/>
          <w:bCs/>
          <w:sz w:val="24"/>
          <w:szCs w:val="24"/>
          <w:lang w:val="es-VE" w:eastAsia="es-VE"/>
        </w:rPr>
        <w:t>que,</w:t>
      </w:r>
      <w:r w:rsidRPr="005F185F">
        <w:rPr>
          <w:rFonts w:ascii="Times New Roman" w:eastAsia="Times New Roman" w:hAnsi="Times New Roman"/>
          <w:bCs/>
          <w:sz w:val="24"/>
          <w:szCs w:val="24"/>
          <w:lang w:val="es-VE" w:eastAsia="es-VE"/>
        </w:rPr>
        <w:t xml:space="preserve"> en sesión ordinaria celebrada en la misma fecha, el Consejo de la Facultad quedó en cuenta de la designación de los Miembros para el Consejo de Departamento de Análisis y Control, Escuela de Farmacia, de esa Facultad, constituida de la siguiente manera: </w:t>
      </w:r>
    </w:p>
    <w:p w14:paraId="1539EF1A" w14:textId="77777777" w:rsidR="00524996" w:rsidRPr="005F185F" w:rsidRDefault="00524996" w:rsidP="005F185F">
      <w:pPr>
        <w:spacing w:after="0" w:line="240" w:lineRule="auto"/>
        <w:ind w:left="142"/>
        <w:jc w:val="both"/>
        <w:rPr>
          <w:rFonts w:ascii="Times New Roman" w:eastAsia="Times New Roman" w:hAnsi="Times New Roman"/>
          <w:bCs/>
          <w:sz w:val="24"/>
          <w:szCs w:val="24"/>
          <w:lang w:val="es-VE" w:eastAsia="es-VE"/>
        </w:rPr>
      </w:pPr>
    </w:p>
    <w:p w14:paraId="60ABF652" w14:textId="378D2ABB" w:rsidR="005F185F" w:rsidRP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
          <w:sz w:val="24"/>
          <w:szCs w:val="24"/>
          <w:lang w:val="es-VE" w:eastAsia="es-VE"/>
        </w:rPr>
        <w:t>Profesor Contratado:</w:t>
      </w:r>
      <w:r w:rsidRPr="00524996">
        <w:rPr>
          <w:rFonts w:ascii="Times New Roman" w:eastAsia="Times New Roman" w:hAnsi="Times New Roman"/>
          <w:bCs/>
          <w:sz w:val="24"/>
          <w:szCs w:val="24"/>
          <w:lang w:val="es-VE" w:eastAsia="es-VE"/>
        </w:rPr>
        <w:t xml:space="preserve"> Otto Pereda </w:t>
      </w:r>
    </w:p>
    <w:p w14:paraId="15FAD991" w14:textId="6A76C812" w:rsidR="005F185F" w:rsidRP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
          <w:sz w:val="24"/>
          <w:szCs w:val="24"/>
          <w:lang w:val="es-VE" w:eastAsia="es-VE"/>
        </w:rPr>
        <w:t>Profesores Instructores:</w:t>
      </w:r>
      <w:r w:rsidRPr="00524996">
        <w:rPr>
          <w:rFonts w:ascii="Times New Roman" w:eastAsia="Times New Roman" w:hAnsi="Times New Roman"/>
          <w:bCs/>
          <w:sz w:val="24"/>
          <w:szCs w:val="24"/>
          <w:lang w:val="es-VE" w:eastAsia="es-VE"/>
        </w:rPr>
        <w:t xml:space="preserve"> </w:t>
      </w:r>
      <w:proofErr w:type="spellStart"/>
      <w:r w:rsidRPr="00524996">
        <w:rPr>
          <w:rFonts w:ascii="Times New Roman" w:eastAsia="Times New Roman" w:hAnsi="Times New Roman"/>
          <w:bCs/>
          <w:sz w:val="24"/>
          <w:szCs w:val="24"/>
          <w:lang w:val="es-VE" w:eastAsia="es-VE"/>
        </w:rPr>
        <w:t>Janett</w:t>
      </w:r>
      <w:proofErr w:type="spellEnd"/>
      <w:r w:rsidRPr="00524996">
        <w:rPr>
          <w:rFonts w:ascii="Times New Roman" w:eastAsia="Times New Roman" w:hAnsi="Times New Roman"/>
          <w:bCs/>
          <w:sz w:val="24"/>
          <w:szCs w:val="24"/>
          <w:lang w:val="es-VE" w:eastAsia="es-VE"/>
        </w:rPr>
        <w:t xml:space="preserve"> Fernández y Lisbeth Uzcátegui </w:t>
      </w:r>
    </w:p>
    <w:p w14:paraId="6E59DD9B" w14:textId="17625483" w:rsidR="005F185F" w:rsidRP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
          <w:sz w:val="24"/>
          <w:szCs w:val="24"/>
          <w:lang w:val="es-VE" w:eastAsia="es-VE"/>
        </w:rPr>
        <w:t>Personal Administrativo:</w:t>
      </w:r>
      <w:r w:rsidRPr="00524996">
        <w:rPr>
          <w:rFonts w:ascii="Times New Roman" w:eastAsia="Times New Roman" w:hAnsi="Times New Roman"/>
          <w:bCs/>
          <w:sz w:val="24"/>
          <w:szCs w:val="24"/>
          <w:lang w:val="es-VE" w:eastAsia="es-VE"/>
        </w:rPr>
        <w:t xml:space="preserve"> </w:t>
      </w:r>
      <w:proofErr w:type="spellStart"/>
      <w:r w:rsidRPr="00524996">
        <w:rPr>
          <w:rFonts w:ascii="Times New Roman" w:eastAsia="Times New Roman" w:hAnsi="Times New Roman"/>
          <w:bCs/>
          <w:sz w:val="24"/>
          <w:szCs w:val="24"/>
          <w:lang w:val="es-VE" w:eastAsia="es-VE"/>
        </w:rPr>
        <w:t>Yuraima</w:t>
      </w:r>
      <w:proofErr w:type="spellEnd"/>
      <w:r w:rsidRPr="00524996">
        <w:rPr>
          <w:rFonts w:ascii="Times New Roman" w:eastAsia="Times New Roman" w:hAnsi="Times New Roman"/>
          <w:bCs/>
          <w:sz w:val="24"/>
          <w:szCs w:val="24"/>
          <w:lang w:val="es-VE" w:eastAsia="es-VE"/>
        </w:rPr>
        <w:t xml:space="preserve"> Aguilar </w:t>
      </w:r>
    </w:p>
    <w:p w14:paraId="7FFB4730" w14:textId="0A1B2727" w:rsidR="00524996" w:rsidRPr="00524996" w:rsidRDefault="005F185F" w:rsidP="00C8722B">
      <w:pPr>
        <w:pStyle w:val="Prrafodelista"/>
        <w:numPr>
          <w:ilvl w:val="0"/>
          <w:numId w:val="57"/>
        </w:numPr>
        <w:spacing w:after="0" w:line="240" w:lineRule="auto"/>
        <w:jc w:val="both"/>
        <w:rPr>
          <w:rFonts w:ascii="Times New Roman" w:eastAsia="Times New Roman" w:hAnsi="Times New Roman"/>
          <w:b/>
          <w:sz w:val="24"/>
          <w:szCs w:val="24"/>
          <w:lang w:val="es-VE" w:eastAsia="es-VE"/>
        </w:rPr>
      </w:pPr>
      <w:r w:rsidRPr="00524996">
        <w:rPr>
          <w:rFonts w:ascii="Times New Roman" w:eastAsia="Times New Roman" w:hAnsi="Times New Roman"/>
          <w:b/>
          <w:sz w:val="24"/>
          <w:szCs w:val="24"/>
          <w:lang w:val="es-VE" w:eastAsia="es-VE"/>
        </w:rPr>
        <w:t>Profesores Asistentes-Agregado-</w:t>
      </w:r>
      <w:r w:rsidR="004630C8">
        <w:rPr>
          <w:rFonts w:ascii="Times New Roman" w:eastAsia="Times New Roman" w:hAnsi="Times New Roman"/>
          <w:b/>
          <w:sz w:val="24"/>
          <w:szCs w:val="24"/>
          <w:lang w:val="es-VE" w:eastAsia="es-VE"/>
        </w:rPr>
        <w:t xml:space="preserve"> </w:t>
      </w:r>
      <w:r w:rsidRPr="00524996">
        <w:rPr>
          <w:rFonts w:ascii="Times New Roman" w:eastAsia="Times New Roman" w:hAnsi="Times New Roman"/>
          <w:b/>
          <w:sz w:val="24"/>
          <w:szCs w:val="24"/>
          <w:lang w:val="es-VE" w:eastAsia="es-VE"/>
        </w:rPr>
        <w:t xml:space="preserve">Asociados y Titulares: </w:t>
      </w:r>
    </w:p>
    <w:p w14:paraId="1850946C" w14:textId="77777777" w:rsid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Cs/>
          <w:sz w:val="24"/>
          <w:szCs w:val="24"/>
          <w:lang w:val="es-VE" w:eastAsia="es-VE"/>
        </w:rPr>
        <w:t>Profesor Juan Carlos Guillén 13 votos</w:t>
      </w:r>
      <w:r w:rsidR="00524996">
        <w:rPr>
          <w:rFonts w:ascii="Times New Roman" w:eastAsia="Times New Roman" w:hAnsi="Times New Roman"/>
          <w:bCs/>
          <w:sz w:val="24"/>
          <w:szCs w:val="24"/>
          <w:lang w:val="es-VE" w:eastAsia="es-VE"/>
        </w:rPr>
        <w:t xml:space="preserve"> </w:t>
      </w:r>
    </w:p>
    <w:p w14:paraId="5D4CF52D" w14:textId="77777777" w:rsid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Cs/>
          <w:sz w:val="24"/>
          <w:szCs w:val="24"/>
          <w:lang w:val="es-VE" w:eastAsia="es-VE"/>
        </w:rPr>
        <w:t>Profesor Sarín Gabriela Colón 13 votos</w:t>
      </w:r>
      <w:r w:rsidR="00524996">
        <w:rPr>
          <w:rFonts w:ascii="Times New Roman" w:eastAsia="Times New Roman" w:hAnsi="Times New Roman"/>
          <w:bCs/>
          <w:sz w:val="24"/>
          <w:szCs w:val="24"/>
          <w:lang w:val="es-VE" w:eastAsia="es-VE"/>
        </w:rPr>
        <w:t xml:space="preserve"> </w:t>
      </w:r>
    </w:p>
    <w:p w14:paraId="48905319" w14:textId="77777777" w:rsid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Cs/>
          <w:sz w:val="24"/>
          <w:szCs w:val="24"/>
          <w:lang w:val="es-VE" w:eastAsia="es-VE"/>
        </w:rPr>
        <w:t xml:space="preserve">Profesor José Nelson Aranguren 12 votos </w:t>
      </w:r>
    </w:p>
    <w:p w14:paraId="5FC13EAF" w14:textId="77777777" w:rsid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Cs/>
          <w:sz w:val="24"/>
          <w:szCs w:val="24"/>
          <w:lang w:val="es-VE" w:eastAsia="es-VE"/>
        </w:rPr>
        <w:t>Profesora Darly Villalobos 11 votos</w:t>
      </w:r>
      <w:r w:rsidR="00524996">
        <w:rPr>
          <w:rFonts w:ascii="Times New Roman" w:eastAsia="Times New Roman" w:hAnsi="Times New Roman"/>
          <w:bCs/>
          <w:sz w:val="24"/>
          <w:szCs w:val="24"/>
          <w:lang w:val="es-VE" w:eastAsia="es-VE"/>
        </w:rPr>
        <w:t xml:space="preserve"> </w:t>
      </w:r>
    </w:p>
    <w:p w14:paraId="0C820E54" w14:textId="6F825454" w:rsidR="005F185F" w:rsidRPr="00524996" w:rsidRDefault="005F185F" w:rsidP="00C8722B">
      <w:pPr>
        <w:pStyle w:val="Prrafodelista"/>
        <w:numPr>
          <w:ilvl w:val="0"/>
          <w:numId w:val="57"/>
        </w:numPr>
        <w:spacing w:after="0" w:line="240" w:lineRule="auto"/>
        <w:jc w:val="both"/>
        <w:rPr>
          <w:rFonts w:ascii="Times New Roman" w:eastAsia="Times New Roman" w:hAnsi="Times New Roman"/>
          <w:bCs/>
          <w:sz w:val="24"/>
          <w:szCs w:val="24"/>
          <w:lang w:val="es-VE" w:eastAsia="es-VE"/>
        </w:rPr>
      </w:pPr>
      <w:r w:rsidRPr="00524996">
        <w:rPr>
          <w:rFonts w:ascii="Times New Roman" w:eastAsia="Times New Roman" w:hAnsi="Times New Roman"/>
          <w:bCs/>
          <w:sz w:val="24"/>
          <w:szCs w:val="24"/>
          <w:lang w:val="es-VE" w:eastAsia="es-VE"/>
        </w:rPr>
        <w:t xml:space="preserve">Profesora Ana Milena Guillén 10 votos </w:t>
      </w:r>
    </w:p>
    <w:p w14:paraId="2C8F2A87" w14:textId="77777777" w:rsidR="00524996" w:rsidRDefault="00524996" w:rsidP="005F185F">
      <w:pPr>
        <w:spacing w:after="0" w:line="240" w:lineRule="auto"/>
        <w:ind w:left="142"/>
        <w:jc w:val="both"/>
        <w:rPr>
          <w:rFonts w:ascii="Times New Roman" w:eastAsia="Times New Roman" w:hAnsi="Times New Roman"/>
          <w:bCs/>
          <w:sz w:val="24"/>
          <w:szCs w:val="24"/>
          <w:lang w:val="es-VE" w:eastAsia="es-VE"/>
        </w:rPr>
      </w:pPr>
    </w:p>
    <w:p w14:paraId="746C6A2E" w14:textId="75E9FCAB" w:rsidR="005F185F" w:rsidRPr="005F185F" w:rsidRDefault="005F185F" w:rsidP="005F185F">
      <w:pPr>
        <w:spacing w:after="0" w:line="240" w:lineRule="auto"/>
        <w:ind w:left="142"/>
        <w:jc w:val="both"/>
        <w:rPr>
          <w:rFonts w:ascii="Times New Roman" w:eastAsia="Times New Roman" w:hAnsi="Times New Roman"/>
          <w:bCs/>
          <w:sz w:val="24"/>
          <w:szCs w:val="24"/>
          <w:lang w:val="es-VE" w:eastAsia="es-VE"/>
        </w:rPr>
      </w:pPr>
      <w:r w:rsidRPr="005F185F">
        <w:rPr>
          <w:rFonts w:ascii="Times New Roman" w:eastAsia="Times New Roman" w:hAnsi="Times New Roman"/>
          <w:bCs/>
          <w:sz w:val="24"/>
          <w:szCs w:val="24"/>
          <w:lang w:val="es-VE" w:eastAsia="es-VE"/>
        </w:rPr>
        <w:t xml:space="preserve">En tal sentido, ese Consejo de Facultad acordó remitir a este Máximo Organismo, para conocimiento y fines pertinentes </w:t>
      </w:r>
    </w:p>
    <w:p w14:paraId="6EC02E8D" w14:textId="1707D663" w:rsidR="001D4D2D" w:rsidRDefault="005F185F" w:rsidP="005F185F">
      <w:pPr>
        <w:spacing w:after="0" w:line="240" w:lineRule="auto"/>
        <w:ind w:left="142"/>
        <w:jc w:val="both"/>
        <w:rPr>
          <w:rFonts w:ascii="Times New Roman" w:eastAsia="Times New Roman" w:hAnsi="Times New Roman"/>
          <w:b/>
          <w:sz w:val="24"/>
          <w:szCs w:val="24"/>
          <w:lang w:val="es-VE" w:eastAsia="es-VE"/>
        </w:rPr>
      </w:pPr>
      <w:r w:rsidRPr="005F185F">
        <w:rPr>
          <w:rFonts w:ascii="Times New Roman" w:eastAsia="Times New Roman" w:hAnsi="Times New Roman"/>
          <w:b/>
          <w:sz w:val="24"/>
          <w:szCs w:val="24"/>
          <w:lang w:val="es-VE" w:eastAsia="es-VE"/>
        </w:rPr>
        <w:t>Decisión: Quedó en cuenta.</w:t>
      </w:r>
    </w:p>
    <w:p w14:paraId="22B85E39" w14:textId="16036469" w:rsidR="00725148" w:rsidRDefault="00725148" w:rsidP="005F185F">
      <w:pPr>
        <w:spacing w:after="0" w:line="240" w:lineRule="auto"/>
        <w:ind w:left="142"/>
        <w:jc w:val="both"/>
        <w:rPr>
          <w:rFonts w:ascii="Times New Roman" w:eastAsia="Times New Roman" w:hAnsi="Times New Roman"/>
          <w:b/>
          <w:sz w:val="24"/>
          <w:szCs w:val="24"/>
          <w:lang w:val="es-VE" w:eastAsia="es-VE"/>
        </w:rPr>
      </w:pPr>
    </w:p>
    <w:p w14:paraId="1B2FD05C" w14:textId="2280E887" w:rsidR="00725148" w:rsidRDefault="00725148" w:rsidP="005F185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CONSULTORÍA JURÍDICA.</w:t>
      </w:r>
    </w:p>
    <w:p w14:paraId="46654009" w14:textId="35566D91" w:rsidR="00725148" w:rsidRDefault="00725148" w:rsidP="005F185F">
      <w:pPr>
        <w:spacing w:after="0" w:line="240" w:lineRule="auto"/>
        <w:ind w:left="142"/>
        <w:jc w:val="both"/>
        <w:rPr>
          <w:rFonts w:ascii="Times New Roman" w:eastAsia="Times New Roman" w:hAnsi="Times New Roman"/>
          <w:b/>
          <w:sz w:val="24"/>
          <w:szCs w:val="24"/>
          <w:lang w:val="es-VE" w:eastAsia="es-VE"/>
        </w:rPr>
      </w:pPr>
    </w:p>
    <w:p w14:paraId="1739FDF4" w14:textId="1B3A4B41" w:rsidR="00725148" w:rsidRDefault="00725148" w:rsidP="0072514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57</w:t>
      </w:r>
      <w:r w:rsidRPr="00DF7EED">
        <w:rPr>
          <w:rFonts w:ascii="Times New Roman" w:eastAsia="Times New Roman" w:hAnsi="Times New Roman"/>
          <w:b/>
          <w:sz w:val="24"/>
          <w:szCs w:val="24"/>
          <w:lang w:val="es-VE" w:eastAsia="es-VE"/>
        </w:rPr>
        <w:t>/17.</w:t>
      </w:r>
    </w:p>
    <w:p w14:paraId="0DF1734C" w14:textId="5269A57E" w:rsidR="00C3267B" w:rsidRPr="00C3267B" w:rsidRDefault="00C3267B" w:rsidP="00C3267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3267B">
        <w:rPr>
          <w:rFonts w:ascii="Times New Roman" w:eastAsia="Times New Roman" w:hAnsi="Times New Roman"/>
          <w:bCs/>
          <w:sz w:val="24"/>
          <w:szCs w:val="24"/>
          <w:lang w:val="es-VE" w:eastAsia="es-VE"/>
        </w:rPr>
        <w:t xml:space="preserve">omunicación </w:t>
      </w:r>
      <w:proofErr w:type="spellStart"/>
      <w:r w:rsidRPr="00C3267B">
        <w:rPr>
          <w:rFonts w:ascii="Times New Roman" w:eastAsia="Times New Roman" w:hAnsi="Times New Roman"/>
          <w:bCs/>
          <w:sz w:val="24"/>
          <w:szCs w:val="24"/>
          <w:lang w:val="es-VE" w:eastAsia="es-VE"/>
        </w:rPr>
        <w:t>N°</w:t>
      </w:r>
      <w:proofErr w:type="spellEnd"/>
      <w:r w:rsidRPr="00C3267B">
        <w:rPr>
          <w:rFonts w:ascii="Times New Roman" w:eastAsia="Times New Roman" w:hAnsi="Times New Roman"/>
          <w:bCs/>
          <w:sz w:val="24"/>
          <w:szCs w:val="24"/>
          <w:lang w:val="es-VE" w:eastAsia="es-VE"/>
        </w:rPr>
        <w:t xml:space="preserve"> CF-17/1103, de fecha 08.11.2017, suscrita por el </w:t>
      </w:r>
      <w:r w:rsidRPr="00C3267B">
        <w:rPr>
          <w:rFonts w:ascii="Times New Roman" w:eastAsia="Times New Roman" w:hAnsi="Times New Roman"/>
          <w:b/>
          <w:sz w:val="24"/>
          <w:szCs w:val="24"/>
          <w:lang w:val="es-VE" w:eastAsia="es-VE"/>
        </w:rPr>
        <w:t>Profesor Rubén Darío Chacón Morón, Decano - Presidente (E) del Consejo de la Facultad de Ingeniería</w:t>
      </w:r>
      <w:r w:rsidRPr="00C3267B">
        <w:rPr>
          <w:rFonts w:ascii="Times New Roman" w:eastAsia="Times New Roman" w:hAnsi="Times New Roman"/>
          <w:bCs/>
          <w:sz w:val="24"/>
          <w:szCs w:val="24"/>
          <w:lang w:val="es-VE" w:eastAsia="es-VE"/>
        </w:rPr>
        <w:t xml:space="preserve">, mediante la cual notifica que en sesión ordinaria celebrada en la misma fecha, el Consejo de la Facultad </w:t>
      </w:r>
      <w:r w:rsidRPr="00C3267B">
        <w:rPr>
          <w:rFonts w:ascii="Times New Roman" w:eastAsia="Times New Roman" w:hAnsi="Times New Roman"/>
          <w:b/>
          <w:sz w:val="24"/>
          <w:szCs w:val="24"/>
          <w:lang w:val="es-VE" w:eastAsia="es-VE"/>
        </w:rPr>
        <w:t xml:space="preserve">acordó autorizar al Profesor Rodolfo Leonardo </w:t>
      </w:r>
      <w:proofErr w:type="spellStart"/>
      <w:r w:rsidRPr="00C3267B">
        <w:rPr>
          <w:rFonts w:ascii="Times New Roman" w:eastAsia="Times New Roman" w:hAnsi="Times New Roman"/>
          <w:b/>
          <w:sz w:val="24"/>
          <w:szCs w:val="24"/>
          <w:lang w:val="es-VE" w:eastAsia="es-VE"/>
        </w:rPr>
        <w:t>Sumoza</w:t>
      </w:r>
      <w:proofErr w:type="spellEnd"/>
      <w:r w:rsidRPr="00C3267B">
        <w:rPr>
          <w:rFonts w:ascii="Times New Roman" w:eastAsia="Times New Roman" w:hAnsi="Times New Roman"/>
          <w:b/>
          <w:sz w:val="24"/>
          <w:szCs w:val="24"/>
          <w:lang w:val="es-VE" w:eastAsia="es-VE"/>
        </w:rPr>
        <w:t xml:space="preserve"> Matos</w:t>
      </w:r>
      <w:r w:rsidRPr="00C3267B">
        <w:rPr>
          <w:rFonts w:ascii="Times New Roman" w:eastAsia="Times New Roman" w:hAnsi="Times New Roman"/>
          <w:bCs/>
          <w:sz w:val="24"/>
          <w:szCs w:val="24"/>
          <w:lang w:val="es-VE" w:eastAsia="es-VE"/>
        </w:rPr>
        <w:t xml:space="preserve">, titular de la Cédula de Identidad </w:t>
      </w:r>
      <w:proofErr w:type="spellStart"/>
      <w:r w:rsidRPr="00C3267B">
        <w:rPr>
          <w:rFonts w:ascii="Times New Roman" w:eastAsia="Times New Roman" w:hAnsi="Times New Roman"/>
          <w:bCs/>
          <w:sz w:val="24"/>
          <w:szCs w:val="24"/>
          <w:lang w:val="es-VE" w:eastAsia="es-VE"/>
        </w:rPr>
        <w:t>N°</w:t>
      </w:r>
      <w:proofErr w:type="spellEnd"/>
      <w:r w:rsidRPr="00C3267B">
        <w:rPr>
          <w:rFonts w:ascii="Times New Roman" w:eastAsia="Times New Roman" w:hAnsi="Times New Roman"/>
          <w:bCs/>
          <w:sz w:val="24"/>
          <w:szCs w:val="24"/>
          <w:lang w:val="es-VE" w:eastAsia="es-VE"/>
        </w:rPr>
        <w:t xml:space="preserve"> 11.952.453, </w:t>
      </w:r>
      <w:r w:rsidRPr="00C3267B">
        <w:rPr>
          <w:rFonts w:ascii="Times New Roman" w:eastAsia="Times New Roman" w:hAnsi="Times New Roman"/>
          <w:b/>
          <w:sz w:val="24"/>
          <w:szCs w:val="24"/>
          <w:lang w:val="es-VE" w:eastAsia="es-VE"/>
        </w:rPr>
        <w:t>Director de la Escuela de Ingeniería de Sistemas</w:t>
      </w:r>
      <w:r w:rsidRPr="00C3267B">
        <w:rPr>
          <w:rFonts w:ascii="Times New Roman" w:eastAsia="Times New Roman" w:hAnsi="Times New Roman"/>
          <w:bCs/>
          <w:sz w:val="24"/>
          <w:szCs w:val="24"/>
          <w:lang w:val="es-VE" w:eastAsia="es-VE"/>
        </w:rPr>
        <w:t xml:space="preserve">, a partir del 08.11.2017, para que realice los trámites administrativos del Departamento de Sistemas de Control, mientras el jefe designado asuma su cargo o se nombre otro jefe de ese Departamento. </w:t>
      </w:r>
    </w:p>
    <w:p w14:paraId="4FB6146A" w14:textId="5233DC1D" w:rsidR="00725148" w:rsidRDefault="00C3267B" w:rsidP="00C3267B">
      <w:pPr>
        <w:spacing w:after="0" w:line="240" w:lineRule="auto"/>
        <w:ind w:left="142"/>
        <w:jc w:val="both"/>
        <w:rPr>
          <w:rFonts w:ascii="Times New Roman" w:eastAsia="Times New Roman" w:hAnsi="Times New Roman"/>
          <w:b/>
          <w:sz w:val="24"/>
          <w:szCs w:val="24"/>
          <w:lang w:val="es-VE" w:eastAsia="es-VE"/>
        </w:rPr>
      </w:pPr>
      <w:r w:rsidRPr="00C3267B">
        <w:rPr>
          <w:rFonts w:ascii="Times New Roman" w:eastAsia="Times New Roman" w:hAnsi="Times New Roman"/>
          <w:b/>
          <w:sz w:val="24"/>
          <w:szCs w:val="24"/>
          <w:lang w:val="es-VE" w:eastAsia="es-VE"/>
        </w:rPr>
        <w:t>Decisión: Acordó remitirle copia de la comunicación, para estudio e informe.</w:t>
      </w:r>
    </w:p>
    <w:p w14:paraId="2A901D1A" w14:textId="75B93CBE" w:rsidR="00F05785" w:rsidRDefault="00F05785" w:rsidP="00C3267B">
      <w:pPr>
        <w:spacing w:after="0" w:line="240" w:lineRule="auto"/>
        <w:ind w:left="142"/>
        <w:jc w:val="both"/>
        <w:rPr>
          <w:rFonts w:ascii="Times New Roman" w:eastAsia="Times New Roman" w:hAnsi="Times New Roman"/>
          <w:b/>
          <w:sz w:val="24"/>
          <w:szCs w:val="24"/>
          <w:lang w:val="es-VE" w:eastAsia="es-VE"/>
        </w:rPr>
      </w:pPr>
    </w:p>
    <w:p w14:paraId="5E5C3E1B" w14:textId="2D52606F" w:rsidR="00F05785" w:rsidRDefault="00F05785" w:rsidP="00C3267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4C4A4084" w14:textId="5799D8A6" w:rsidR="00F05785" w:rsidRDefault="00F05785" w:rsidP="00C3267B">
      <w:pPr>
        <w:spacing w:after="0" w:line="240" w:lineRule="auto"/>
        <w:ind w:left="142"/>
        <w:jc w:val="both"/>
        <w:rPr>
          <w:rFonts w:ascii="Times New Roman" w:eastAsia="Times New Roman" w:hAnsi="Times New Roman"/>
          <w:b/>
          <w:sz w:val="24"/>
          <w:szCs w:val="24"/>
          <w:lang w:val="es-VE" w:eastAsia="es-VE"/>
        </w:rPr>
      </w:pPr>
    </w:p>
    <w:p w14:paraId="44194A32" w14:textId="0D07AF6A" w:rsidR="00F05785" w:rsidRPr="00C3267B" w:rsidRDefault="00F05785" w:rsidP="00C3267B">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59</w:t>
      </w:r>
      <w:r w:rsidRPr="00DF7EED">
        <w:rPr>
          <w:rFonts w:ascii="Times New Roman" w:eastAsia="Times New Roman" w:hAnsi="Times New Roman"/>
          <w:b/>
          <w:sz w:val="24"/>
          <w:szCs w:val="24"/>
          <w:lang w:val="es-VE" w:eastAsia="es-VE"/>
        </w:rPr>
        <w:t>/17.</w:t>
      </w:r>
    </w:p>
    <w:p w14:paraId="7ECC07DA" w14:textId="3E10E93D" w:rsidR="009B2D06" w:rsidRDefault="009B2D06" w:rsidP="009B2D0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B2D06">
        <w:rPr>
          <w:rFonts w:ascii="Times New Roman" w:eastAsia="Times New Roman" w:hAnsi="Times New Roman"/>
          <w:bCs/>
          <w:sz w:val="24"/>
          <w:szCs w:val="24"/>
          <w:lang w:val="es-VE" w:eastAsia="es-VE"/>
        </w:rPr>
        <w:t xml:space="preserve">omunicación </w:t>
      </w:r>
      <w:proofErr w:type="spellStart"/>
      <w:r w:rsidRPr="009B2D06">
        <w:rPr>
          <w:rFonts w:ascii="Times New Roman" w:eastAsia="Times New Roman" w:hAnsi="Times New Roman"/>
          <w:bCs/>
          <w:sz w:val="24"/>
          <w:szCs w:val="24"/>
          <w:lang w:val="es-VE" w:eastAsia="es-VE"/>
        </w:rPr>
        <w:t>N°</w:t>
      </w:r>
      <w:proofErr w:type="spellEnd"/>
      <w:r w:rsidRPr="009B2D06">
        <w:rPr>
          <w:rFonts w:ascii="Times New Roman" w:eastAsia="Times New Roman" w:hAnsi="Times New Roman"/>
          <w:bCs/>
          <w:sz w:val="24"/>
          <w:szCs w:val="24"/>
          <w:lang w:val="es-VE" w:eastAsia="es-VE"/>
        </w:rPr>
        <w:t xml:space="preserve"> CFO-544-17, de fecha 14.11.2017, recibida el 15.11.2017, suscrita por el Profesor mediante la cual informa que en sesión ordinaria celebrada en la misma fecha, el Consejo de la Facultad conoció la comunicación </w:t>
      </w:r>
      <w:proofErr w:type="spellStart"/>
      <w:r w:rsidRPr="009B2D06">
        <w:rPr>
          <w:rFonts w:ascii="Times New Roman" w:eastAsia="Times New Roman" w:hAnsi="Times New Roman"/>
          <w:bCs/>
          <w:sz w:val="24"/>
          <w:szCs w:val="24"/>
          <w:lang w:val="es-VE" w:eastAsia="es-VE"/>
        </w:rPr>
        <w:t>Nº</w:t>
      </w:r>
      <w:proofErr w:type="spellEnd"/>
      <w:r w:rsidRPr="009B2D06">
        <w:rPr>
          <w:rFonts w:ascii="Times New Roman" w:eastAsia="Times New Roman" w:hAnsi="Times New Roman"/>
          <w:bCs/>
          <w:sz w:val="24"/>
          <w:szCs w:val="24"/>
          <w:lang w:val="es-VE" w:eastAsia="es-VE"/>
        </w:rPr>
        <w:t xml:space="preserve"> OR.090-17, de fecha 07.11.2017, del Profesor Carlos García </w:t>
      </w:r>
      <w:proofErr w:type="spellStart"/>
      <w:r w:rsidRPr="009B2D06">
        <w:rPr>
          <w:rFonts w:ascii="Times New Roman" w:eastAsia="Times New Roman" w:hAnsi="Times New Roman"/>
          <w:bCs/>
          <w:sz w:val="24"/>
          <w:szCs w:val="24"/>
          <w:lang w:val="es-VE" w:eastAsia="es-VE"/>
        </w:rPr>
        <w:t>Sívoli</w:t>
      </w:r>
      <w:proofErr w:type="spellEnd"/>
      <w:r w:rsidRPr="009B2D06">
        <w:rPr>
          <w:rFonts w:ascii="Times New Roman" w:eastAsia="Times New Roman" w:hAnsi="Times New Roman"/>
          <w:bCs/>
          <w:sz w:val="24"/>
          <w:szCs w:val="24"/>
          <w:lang w:val="es-VE" w:eastAsia="es-VE"/>
        </w:rPr>
        <w:t xml:space="preserve">, Jefe del Departamento de Odontología Restauradora, informando que debido a que la Profesora Ana Teresa Fleitas, Jefa de la Cátedra de Coronas y Puentes Fijos se encuentra de reposo médico hasta el 03.12.2017, se deja como encargada de la jefatura de la cátedra a la Profesora Nathalie Díaz. </w:t>
      </w:r>
    </w:p>
    <w:p w14:paraId="6F511132" w14:textId="77777777" w:rsidR="009B2D06" w:rsidRPr="009B2D06" w:rsidRDefault="009B2D06" w:rsidP="009B2D06">
      <w:pPr>
        <w:spacing w:after="0" w:line="240" w:lineRule="auto"/>
        <w:ind w:left="142"/>
        <w:jc w:val="both"/>
        <w:rPr>
          <w:rFonts w:ascii="Times New Roman" w:eastAsia="Times New Roman" w:hAnsi="Times New Roman"/>
          <w:bCs/>
          <w:sz w:val="24"/>
          <w:szCs w:val="24"/>
          <w:lang w:val="es-VE" w:eastAsia="es-VE"/>
        </w:rPr>
      </w:pPr>
    </w:p>
    <w:p w14:paraId="7456448E" w14:textId="77777777" w:rsidR="009B2D06" w:rsidRPr="009B2D06" w:rsidRDefault="009B2D06" w:rsidP="009B2D06">
      <w:pPr>
        <w:spacing w:after="0" w:line="240" w:lineRule="auto"/>
        <w:ind w:left="142"/>
        <w:jc w:val="both"/>
        <w:rPr>
          <w:rFonts w:ascii="Times New Roman" w:eastAsia="Times New Roman" w:hAnsi="Times New Roman"/>
          <w:bCs/>
          <w:sz w:val="24"/>
          <w:szCs w:val="24"/>
          <w:lang w:val="es-VE" w:eastAsia="es-VE"/>
        </w:rPr>
      </w:pPr>
      <w:r w:rsidRPr="009B2D06">
        <w:rPr>
          <w:rFonts w:ascii="Times New Roman" w:eastAsia="Times New Roman" w:hAnsi="Times New Roman"/>
          <w:bCs/>
          <w:sz w:val="24"/>
          <w:szCs w:val="24"/>
          <w:lang w:val="es-VE" w:eastAsia="es-VE"/>
        </w:rPr>
        <w:lastRenderedPageBreak/>
        <w:t xml:space="preserve">En tal sentido, ese Consejo de Facultad </w:t>
      </w:r>
      <w:r w:rsidRPr="009B2D06">
        <w:rPr>
          <w:rFonts w:ascii="Times New Roman" w:eastAsia="Times New Roman" w:hAnsi="Times New Roman"/>
          <w:b/>
          <w:sz w:val="24"/>
          <w:szCs w:val="24"/>
          <w:lang w:val="es-VE" w:eastAsia="es-VE"/>
        </w:rPr>
        <w:t xml:space="preserve">acordó aprobar la designación de la Profesora Nathalie Díaz, como </w:t>
      </w:r>
      <w:proofErr w:type="gramStart"/>
      <w:r w:rsidRPr="009B2D06">
        <w:rPr>
          <w:rFonts w:ascii="Times New Roman" w:eastAsia="Times New Roman" w:hAnsi="Times New Roman"/>
          <w:b/>
          <w:sz w:val="24"/>
          <w:szCs w:val="24"/>
          <w:lang w:val="es-VE" w:eastAsia="es-VE"/>
        </w:rPr>
        <w:t>Jefa</w:t>
      </w:r>
      <w:proofErr w:type="gramEnd"/>
      <w:r w:rsidRPr="009B2D06">
        <w:rPr>
          <w:rFonts w:ascii="Times New Roman" w:eastAsia="Times New Roman" w:hAnsi="Times New Roman"/>
          <w:b/>
          <w:sz w:val="24"/>
          <w:szCs w:val="24"/>
          <w:lang w:val="es-VE" w:eastAsia="es-VE"/>
        </w:rPr>
        <w:t xml:space="preserve"> Encargada de la Cátedra de Coronas y Puentes Fijos</w:t>
      </w:r>
      <w:r w:rsidRPr="009B2D06">
        <w:rPr>
          <w:rFonts w:ascii="Times New Roman" w:eastAsia="Times New Roman" w:hAnsi="Times New Roman"/>
          <w:bCs/>
          <w:sz w:val="24"/>
          <w:szCs w:val="24"/>
          <w:lang w:val="es-VE" w:eastAsia="es-VE"/>
        </w:rPr>
        <w:t xml:space="preserve"> y remite a este Máximo Organismo, para aprobación definitiva. </w:t>
      </w:r>
    </w:p>
    <w:p w14:paraId="66D03589" w14:textId="60B6202D" w:rsidR="00F07822" w:rsidRDefault="009B2D06" w:rsidP="009B2D0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9B2D06">
        <w:rPr>
          <w:rFonts w:ascii="Times New Roman" w:eastAsia="Times New Roman" w:hAnsi="Times New Roman"/>
          <w:b/>
          <w:sz w:val="24"/>
          <w:szCs w:val="24"/>
          <w:lang w:val="es-VE" w:eastAsia="es-VE"/>
        </w:rPr>
        <w:t>Aprobó la designación, por el lapso señalado.</w:t>
      </w:r>
    </w:p>
    <w:p w14:paraId="45FD4DB1" w14:textId="219A55FF" w:rsidR="001D652E" w:rsidRDefault="001D652E" w:rsidP="009B2D06">
      <w:pPr>
        <w:spacing w:after="0" w:line="240" w:lineRule="auto"/>
        <w:ind w:left="142"/>
        <w:jc w:val="both"/>
        <w:rPr>
          <w:rFonts w:ascii="Times New Roman" w:eastAsia="Times New Roman" w:hAnsi="Times New Roman"/>
          <w:b/>
          <w:sz w:val="24"/>
          <w:szCs w:val="24"/>
          <w:lang w:val="es-VE" w:eastAsia="es-VE"/>
        </w:rPr>
      </w:pPr>
    </w:p>
    <w:p w14:paraId="4A22BEBB" w14:textId="0CE5AF4A" w:rsidR="001D652E" w:rsidRPr="00C3267B" w:rsidRDefault="001D652E" w:rsidP="001D652E">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60</w:t>
      </w:r>
      <w:r w:rsidRPr="00DF7EED">
        <w:rPr>
          <w:rFonts w:ascii="Times New Roman" w:eastAsia="Times New Roman" w:hAnsi="Times New Roman"/>
          <w:b/>
          <w:sz w:val="24"/>
          <w:szCs w:val="24"/>
          <w:lang w:val="es-VE" w:eastAsia="es-VE"/>
        </w:rPr>
        <w:t>/17.</w:t>
      </w:r>
    </w:p>
    <w:p w14:paraId="7DBFD774" w14:textId="349A6AF2" w:rsidR="001D652E" w:rsidRDefault="001D652E" w:rsidP="001D652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D652E">
        <w:rPr>
          <w:rFonts w:ascii="Times New Roman" w:eastAsia="Times New Roman" w:hAnsi="Times New Roman"/>
          <w:bCs/>
          <w:sz w:val="24"/>
          <w:szCs w:val="24"/>
          <w:lang w:val="es-VE" w:eastAsia="es-VE"/>
        </w:rPr>
        <w:t xml:space="preserve">omunicación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CFO-547-17, de fecha 14.11.2017, mediante la cual informa </w:t>
      </w:r>
      <w:r w:rsidR="004362CC" w:rsidRPr="001D652E">
        <w:rPr>
          <w:rFonts w:ascii="Times New Roman" w:eastAsia="Times New Roman" w:hAnsi="Times New Roman"/>
          <w:bCs/>
          <w:sz w:val="24"/>
          <w:szCs w:val="24"/>
          <w:lang w:val="es-VE" w:eastAsia="es-VE"/>
        </w:rPr>
        <w:t>que,</w:t>
      </w:r>
      <w:r w:rsidRPr="001D652E">
        <w:rPr>
          <w:rFonts w:ascii="Times New Roman" w:eastAsia="Times New Roman" w:hAnsi="Times New Roman"/>
          <w:bCs/>
          <w:sz w:val="24"/>
          <w:szCs w:val="24"/>
          <w:lang w:val="es-VE" w:eastAsia="es-VE"/>
        </w:rPr>
        <w:t xml:space="preserve"> en sesión ordinaria celebrada en la misma fecha, el Consejo de la Facultad conoció la comunicación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DEC-169-2017, de fecha 09.11.2017, del Decanato, informando sobre los aspirantes inscritos y donde no hubo inscritos, en las diferentes áreas de Concursos de Oposición: </w:t>
      </w:r>
    </w:p>
    <w:p w14:paraId="10A9F5BC"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3F54FBEB" w14:textId="5DA3F2CF"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
          <w:sz w:val="24"/>
          <w:szCs w:val="24"/>
          <w:lang w:val="es-VE" w:eastAsia="es-VE"/>
        </w:rPr>
        <w:t>1. Un (01) cargo a nivel de Instructor a Tiempo Completo, en el Área: Medicina</w:t>
      </w:r>
      <w:r w:rsidRPr="001D652E">
        <w:rPr>
          <w:rFonts w:ascii="Times New Roman" w:eastAsia="Times New Roman" w:hAnsi="Times New Roman"/>
          <w:bCs/>
          <w:sz w:val="24"/>
          <w:szCs w:val="24"/>
          <w:lang w:val="es-VE" w:eastAsia="es-VE"/>
        </w:rPr>
        <w:t xml:space="preserve"> Interna, cátedra adscrita al Departamento de Medicina Oral: </w:t>
      </w:r>
    </w:p>
    <w:p w14:paraId="3A514023"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Dr. Luis Eduardo Maneiro </w:t>
      </w:r>
    </w:p>
    <w:p w14:paraId="5A16496B" w14:textId="1AF6F0BF"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Cédula de Identidad </w:t>
      </w:r>
      <w:proofErr w:type="spellStart"/>
      <w:r w:rsidRPr="001D652E">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1D652E">
        <w:rPr>
          <w:rFonts w:ascii="Times New Roman" w:eastAsia="Times New Roman" w:hAnsi="Times New Roman"/>
          <w:bCs/>
          <w:sz w:val="24"/>
          <w:szCs w:val="24"/>
          <w:lang w:val="es-VE" w:eastAsia="es-VE"/>
        </w:rPr>
        <w:t xml:space="preserve"> 14.699.624 </w:t>
      </w:r>
    </w:p>
    <w:p w14:paraId="28915163"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240B6B62" w14:textId="0E7E911A"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Dra. </w:t>
      </w:r>
      <w:proofErr w:type="spellStart"/>
      <w:r w:rsidRPr="001D652E">
        <w:rPr>
          <w:rFonts w:ascii="Times New Roman" w:eastAsia="Times New Roman" w:hAnsi="Times New Roman"/>
          <w:bCs/>
          <w:sz w:val="24"/>
          <w:szCs w:val="24"/>
          <w:lang w:val="es-VE" w:eastAsia="es-VE"/>
        </w:rPr>
        <w:t>Greylis</w:t>
      </w:r>
      <w:proofErr w:type="spellEnd"/>
      <w:r w:rsidRPr="001D652E">
        <w:rPr>
          <w:rFonts w:ascii="Times New Roman" w:eastAsia="Times New Roman" w:hAnsi="Times New Roman"/>
          <w:bCs/>
          <w:sz w:val="24"/>
          <w:szCs w:val="24"/>
          <w:lang w:val="es-VE" w:eastAsia="es-VE"/>
        </w:rPr>
        <w:t xml:space="preserve"> Pereira </w:t>
      </w:r>
    </w:p>
    <w:p w14:paraId="65235C73"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Cédula de Identidad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17.769.839 </w:t>
      </w:r>
    </w:p>
    <w:p w14:paraId="1FACF872"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189E9D6B" w14:textId="69EC0C9E"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proofErr w:type="spellStart"/>
      <w:r w:rsidRPr="001D652E">
        <w:rPr>
          <w:rFonts w:ascii="Times New Roman" w:eastAsia="Times New Roman" w:hAnsi="Times New Roman"/>
          <w:bCs/>
          <w:sz w:val="24"/>
          <w:szCs w:val="24"/>
          <w:lang w:val="es-VE" w:eastAsia="es-VE"/>
        </w:rPr>
        <w:t>Od</w:t>
      </w:r>
      <w:proofErr w:type="spellEnd"/>
      <w:r w:rsidRPr="001D652E">
        <w:rPr>
          <w:rFonts w:ascii="Times New Roman" w:eastAsia="Times New Roman" w:hAnsi="Times New Roman"/>
          <w:bCs/>
          <w:sz w:val="24"/>
          <w:szCs w:val="24"/>
          <w:lang w:val="es-VE" w:eastAsia="es-VE"/>
        </w:rPr>
        <w:t xml:space="preserve">. </w:t>
      </w:r>
      <w:proofErr w:type="spellStart"/>
      <w:r w:rsidRPr="001D652E">
        <w:rPr>
          <w:rFonts w:ascii="Times New Roman" w:eastAsia="Times New Roman" w:hAnsi="Times New Roman"/>
          <w:bCs/>
          <w:sz w:val="24"/>
          <w:szCs w:val="24"/>
          <w:lang w:val="es-VE" w:eastAsia="es-VE"/>
        </w:rPr>
        <w:t>Nathaly</w:t>
      </w:r>
      <w:proofErr w:type="spellEnd"/>
      <w:r w:rsidRPr="001D652E">
        <w:rPr>
          <w:rFonts w:ascii="Times New Roman" w:eastAsia="Times New Roman" w:hAnsi="Times New Roman"/>
          <w:bCs/>
          <w:sz w:val="24"/>
          <w:szCs w:val="24"/>
          <w:lang w:val="es-VE" w:eastAsia="es-VE"/>
        </w:rPr>
        <w:t xml:space="preserve"> Vásquez </w:t>
      </w:r>
    </w:p>
    <w:p w14:paraId="1809CC18"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Cédula de Identidad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14.699.624 </w:t>
      </w:r>
    </w:p>
    <w:p w14:paraId="7BB10FD3"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4AE76D5D" w14:textId="49C3E83C"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Dra. María de Jesús Montilla </w:t>
      </w:r>
    </w:p>
    <w:p w14:paraId="2B5B6EEA"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Cédula de Identidad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11.467.449 </w:t>
      </w:r>
    </w:p>
    <w:p w14:paraId="1DD57400"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653E9ECD"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
          <w:sz w:val="24"/>
          <w:szCs w:val="24"/>
          <w:lang w:val="es-VE" w:eastAsia="es-VE"/>
        </w:rPr>
        <w:t>2. Un (01) cargo a nivel de Instructor a Tiempo Completo, en el Área: Operatoria Dental</w:t>
      </w:r>
      <w:r w:rsidRPr="001D652E">
        <w:rPr>
          <w:rFonts w:ascii="Times New Roman" w:eastAsia="Times New Roman" w:hAnsi="Times New Roman"/>
          <w:bCs/>
          <w:sz w:val="24"/>
          <w:szCs w:val="24"/>
          <w:lang w:val="es-VE" w:eastAsia="es-VE"/>
        </w:rPr>
        <w:t>, cátedra adscrita al Departamento de Odontología Restauradora:</w:t>
      </w:r>
    </w:p>
    <w:p w14:paraId="6DBAD096" w14:textId="20CFF6DF"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 </w:t>
      </w:r>
    </w:p>
    <w:p w14:paraId="32E0F292"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proofErr w:type="spellStart"/>
      <w:r w:rsidRPr="001D652E">
        <w:rPr>
          <w:rFonts w:ascii="Times New Roman" w:eastAsia="Times New Roman" w:hAnsi="Times New Roman"/>
          <w:bCs/>
          <w:sz w:val="24"/>
          <w:szCs w:val="24"/>
          <w:lang w:val="es-VE" w:eastAsia="es-VE"/>
        </w:rPr>
        <w:t>Od</w:t>
      </w:r>
      <w:proofErr w:type="spellEnd"/>
      <w:r w:rsidRPr="001D652E">
        <w:rPr>
          <w:rFonts w:ascii="Times New Roman" w:eastAsia="Times New Roman" w:hAnsi="Times New Roman"/>
          <w:bCs/>
          <w:sz w:val="24"/>
          <w:szCs w:val="24"/>
          <w:lang w:val="es-VE" w:eastAsia="es-VE"/>
        </w:rPr>
        <w:t xml:space="preserve">. Jenny Carrero </w:t>
      </w:r>
    </w:p>
    <w:p w14:paraId="7AC68A0D"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Cédula de Identidad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18.796.696. </w:t>
      </w:r>
    </w:p>
    <w:p w14:paraId="2C7BEFCE"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2DAB0BB6" w14:textId="32909AC0"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
          <w:sz w:val="24"/>
          <w:szCs w:val="24"/>
          <w:lang w:val="es-VE" w:eastAsia="es-VE"/>
        </w:rPr>
        <w:t>3. Un (01) cargo a nivel de Instructor a Tiempo Completo, en el Área: Bioquímica</w:t>
      </w:r>
      <w:r w:rsidRPr="001D652E">
        <w:rPr>
          <w:rFonts w:ascii="Times New Roman" w:eastAsia="Times New Roman" w:hAnsi="Times New Roman"/>
          <w:bCs/>
          <w:sz w:val="24"/>
          <w:szCs w:val="24"/>
          <w:lang w:val="es-VE" w:eastAsia="es-VE"/>
        </w:rPr>
        <w:t>,</w:t>
      </w:r>
      <w:r>
        <w:rPr>
          <w:rFonts w:ascii="Times New Roman" w:eastAsia="Times New Roman" w:hAnsi="Times New Roman"/>
          <w:bCs/>
          <w:sz w:val="24"/>
          <w:szCs w:val="24"/>
          <w:lang w:val="es-VE" w:eastAsia="es-VE"/>
        </w:rPr>
        <w:t xml:space="preserve"> </w:t>
      </w:r>
      <w:r w:rsidRPr="001D652E">
        <w:rPr>
          <w:rFonts w:ascii="Times New Roman" w:eastAsia="Times New Roman" w:hAnsi="Times New Roman"/>
          <w:bCs/>
          <w:sz w:val="24"/>
          <w:szCs w:val="24"/>
          <w:lang w:val="es-VE" w:eastAsia="es-VE"/>
        </w:rPr>
        <w:t xml:space="preserve">cátedra adscrita al Departamento de </w:t>
      </w:r>
      <w:proofErr w:type="spellStart"/>
      <w:r w:rsidRPr="001D652E">
        <w:rPr>
          <w:rFonts w:ascii="Times New Roman" w:eastAsia="Times New Roman" w:hAnsi="Times New Roman"/>
          <w:bCs/>
          <w:sz w:val="24"/>
          <w:szCs w:val="24"/>
          <w:lang w:val="es-VE" w:eastAsia="es-VE"/>
        </w:rPr>
        <w:t>Biopatología</w:t>
      </w:r>
      <w:proofErr w:type="spellEnd"/>
      <w:r w:rsidRPr="001D652E">
        <w:rPr>
          <w:rFonts w:ascii="Times New Roman" w:eastAsia="Times New Roman" w:hAnsi="Times New Roman"/>
          <w:bCs/>
          <w:sz w:val="24"/>
          <w:szCs w:val="24"/>
          <w:lang w:val="es-VE" w:eastAsia="es-VE"/>
        </w:rPr>
        <w:t xml:space="preserve">: </w:t>
      </w:r>
    </w:p>
    <w:p w14:paraId="7DDE5027"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15ED09AE" w14:textId="708D756A"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Lic. Katiuska Villasana </w:t>
      </w:r>
    </w:p>
    <w:p w14:paraId="41991368"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Cédula de Identidad </w:t>
      </w:r>
      <w:proofErr w:type="spellStart"/>
      <w:r w:rsidRPr="001D652E">
        <w:rPr>
          <w:rFonts w:ascii="Times New Roman" w:eastAsia="Times New Roman" w:hAnsi="Times New Roman"/>
          <w:bCs/>
          <w:sz w:val="24"/>
          <w:szCs w:val="24"/>
          <w:lang w:val="es-VE" w:eastAsia="es-VE"/>
        </w:rPr>
        <w:t>N°</w:t>
      </w:r>
      <w:proofErr w:type="spellEnd"/>
      <w:r w:rsidRPr="001D652E">
        <w:rPr>
          <w:rFonts w:ascii="Times New Roman" w:eastAsia="Times New Roman" w:hAnsi="Times New Roman"/>
          <w:bCs/>
          <w:sz w:val="24"/>
          <w:szCs w:val="24"/>
          <w:lang w:val="es-VE" w:eastAsia="es-VE"/>
        </w:rPr>
        <w:t xml:space="preserve"> 16.613.871. </w:t>
      </w:r>
    </w:p>
    <w:p w14:paraId="5E13FF20"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288A434A" w14:textId="402F4CE3" w:rsid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
          <w:sz w:val="24"/>
          <w:szCs w:val="24"/>
          <w:lang w:val="es-VE" w:eastAsia="es-VE"/>
        </w:rPr>
        <w:t>4. Un (01) cargo a nivel de Instructor a Tiempo Completo, en el Área: Anatomía Dentaria</w:t>
      </w:r>
      <w:r w:rsidRPr="001D652E">
        <w:rPr>
          <w:rFonts w:ascii="Times New Roman" w:eastAsia="Times New Roman" w:hAnsi="Times New Roman"/>
          <w:bCs/>
          <w:sz w:val="24"/>
          <w:szCs w:val="24"/>
          <w:lang w:val="es-VE" w:eastAsia="es-VE"/>
        </w:rPr>
        <w:t xml:space="preserve">, cátedra adscrita al Departamento de Odontología Restauradora. </w:t>
      </w:r>
    </w:p>
    <w:p w14:paraId="71A56745"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5B4444CC"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No hubo inscritos. </w:t>
      </w:r>
    </w:p>
    <w:p w14:paraId="57791A90" w14:textId="77777777" w:rsid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2D9E0491" w14:textId="77777777" w:rsidR="004362CC" w:rsidRDefault="001D652E" w:rsidP="001D652E">
      <w:pPr>
        <w:spacing w:after="0" w:line="240" w:lineRule="auto"/>
        <w:ind w:left="142"/>
        <w:jc w:val="both"/>
        <w:rPr>
          <w:rFonts w:ascii="Times New Roman" w:eastAsia="Times New Roman" w:hAnsi="Times New Roman"/>
          <w:bCs/>
          <w:sz w:val="24"/>
          <w:szCs w:val="24"/>
          <w:lang w:val="es-VE" w:eastAsia="es-VE"/>
        </w:rPr>
      </w:pPr>
      <w:r w:rsidRPr="004362CC">
        <w:rPr>
          <w:rFonts w:ascii="Times New Roman" w:eastAsia="Times New Roman" w:hAnsi="Times New Roman"/>
          <w:b/>
          <w:sz w:val="24"/>
          <w:szCs w:val="24"/>
          <w:lang w:val="es-VE" w:eastAsia="es-VE"/>
        </w:rPr>
        <w:t>5. Un (01) cargo a nivel de Instructor a Tiempo Completo, en el Área: Clínica Integral del Adulto II (Cirugía Bucal y Maxilofacial),</w:t>
      </w:r>
      <w:r w:rsidRPr="001D652E">
        <w:rPr>
          <w:rFonts w:ascii="Times New Roman" w:eastAsia="Times New Roman" w:hAnsi="Times New Roman"/>
          <w:bCs/>
          <w:sz w:val="24"/>
          <w:szCs w:val="24"/>
          <w:lang w:val="es-VE" w:eastAsia="es-VE"/>
        </w:rPr>
        <w:t xml:space="preserve"> cátedra adscrita al Departamento de Medicina Oral. </w:t>
      </w:r>
    </w:p>
    <w:p w14:paraId="0A5AD36B" w14:textId="77777777" w:rsidR="004362CC" w:rsidRDefault="004362CC" w:rsidP="001D652E">
      <w:pPr>
        <w:spacing w:after="0" w:line="240" w:lineRule="auto"/>
        <w:ind w:left="142"/>
        <w:jc w:val="both"/>
        <w:rPr>
          <w:rFonts w:ascii="Times New Roman" w:eastAsia="Times New Roman" w:hAnsi="Times New Roman"/>
          <w:bCs/>
          <w:sz w:val="24"/>
          <w:szCs w:val="24"/>
          <w:lang w:val="es-VE" w:eastAsia="es-VE"/>
        </w:rPr>
      </w:pPr>
    </w:p>
    <w:p w14:paraId="65103AEC" w14:textId="2221EBAB" w:rsid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No hubo Inscritos. </w:t>
      </w:r>
    </w:p>
    <w:p w14:paraId="109479CE"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p>
    <w:p w14:paraId="3AB15064" w14:textId="77777777" w:rsidR="001D652E" w:rsidRPr="001D652E" w:rsidRDefault="001D652E" w:rsidP="001D652E">
      <w:pPr>
        <w:spacing w:after="0" w:line="240" w:lineRule="auto"/>
        <w:ind w:left="142"/>
        <w:jc w:val="both"/>
        <w:rPr>
          <w:rFonts w:ascii="Times New Roman" w:eastAsia="Times New Roman" w:hAnsi="Times New Roman"/>
          <w:bCs/>
          <w:sz w:val="24"/>
          <w:szCs w:val="24"/>
          <w:lang w:val="es-VE" w:eastAsia="es-VE"/>
        </w:rPr>
      </w:pPr>
      <w:r w:rsidRPr="001D652E">
        <w:rPr>
          <w:rFonts w:ascii="Times New Roman" w:eastAsia="Times New Roman" w:hAnsi="Times New Roman"/>
          <w:bCs/>
          <w:sz w:val="24"/>
          <w:szCs w:val="24"/>
          <w:lang w:val="es-VE" w:eastAsia="es-VE"/>
        </w:rPr>
        <w:t xml:space="preserve">En tal sentido, ese Consejo de Facultad acordó declarar desiertos los concursos donde no hubo aspirantes inscritos. </w:t>
      </w:r>
    </w:p>
    <w:p w14:paraId="38E1D12F" w14:textId="5330CF0C" w:rsidR="001D652E" w:rsidRDefault="004362CC" w:rsidP="001D652E">
      <w:pPr>
        <w:spacing w:after="0" w:line="240" w:lineRule="auto"/>
        <w:ind w:left="142"/>
        <w:jc w:val="both"/>
        <w:rPr>
          <w:rFonts w:ascii="Times New Roman" w:eastAsia="Times New Roman" w:hAnsi="Times New Roman"/>
          <w:b/>
          <w:sz w:val="24"/>
          <w:szCs w:val="24"/>
          <w:lang w:val="es-VE" w:eastAsia="es-VE"/>
        </w:rPr>
      </w:pPr>
      <w:r w:rsidRPr="004362CC">
        <w:rPr>
          <w:rFonts w:ascii="Times New Roman" w:eastAsia="Times New Roman" w:hAnsi="Times New Roman"/>
          <w:b/>
          <w:sz w:val="24"/>
          <w:szCs w:val="24"/>
          <w:lang w:val="es-VE" w:eastAsia="es-VE"/>
        </w:rPr>
        <w:t>Decisión: Q</w:t>
      </w:r>
      <w:r w:rsidR="001D652E" w:rsidRPr="004362CC">
        <w:rPr>
          <w:rFonts w:ascii="Times New Roman" w:eastAsia="Times New Roman" w:hAnsi="Times New Roman"/>
          <w:b/>
          <w:sz w:val="24"/>
          <w:szCs w:val="24"/>
          <w:lang w:val="es-VE" w:eastAsia="es-VE"/>
        </w:rPr>
        <w:t>uedó en cuenta.</w:t>
      </w:r>
    </w:p>
    <w:p w14:paraId="1283F3BA" w14:textId="6B29DD6A" w:rsidR="001641BE" w:rsidRDefault="001641BE" w:rsidP="001D652E">
      <w:pPr>
        <w:spacing w:after="0" w:line="240" w:lineRule="auto"/>
        <w:ind w:left="142"/>
        <w:jc w:val="both"/>
        <w:rPr>
          <w:rFonts w:ascii="Times New Roman" w:eastAsia="Times New Roman" w:hAnsi="Times New Roman"/>
          <w:b/>
          <w:sz w:val="24"/>
          <w:szCs w:val="24"/>
          <w:lang w:val="es-VE" w:eastAsia="es-VE"/>
        </w:rPr>
      </w:pPr>
    </w:p>
    <w:p w14:paraId="40202A36" w14:textId="7E64D67B" w:rsidR="001641BE" w:rsidRDefault="001641BE" w:rsidP="001D652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ARQUITECTURA Y DISEÑO.</w:t>
      </w:r>
    </w:p>
    <w:p w14:paraId="7D852743" w14:textId="78403BD5" w:rsidR="001641BE" w:rsidRDefault="001641BE" w:rsidP="001D652E">
      <w:pPr>
        <w:spacing w:after="0" w:line="240" w:lineRule="auto"/>
        <w:ind w:left="142"/>
        <w:jc w:val="both"/>
        <w:rPr>
          <w:rFonts w:ascii="Times New Roman" w:eastAsia="Times New Roman" w:hAnsi="Times New Roman"/>
          <w:b/>
          <w:sz w:val="24"/>
          <w:szCs w:val="24"/>
          <w:lang w:val="es-VE" w:eastAsia="es-VE"/>
        </w:rPr>
      </w:pPr>
    </w:p>
    <w:p w14:paraId="0098D4C7" w14:textId="3F845745" w:rsidR="001641BE" w:rsidRPr="00C3267B" w:rsidRDefault="001641BE" w:rsidP="001641BE">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73</w:t>
      </w:r>
      <w:r w:rsidRPr="00DF7EED">
        <w:rPr>
          <w:rFonts w:ascii="Times New Roman" w:eastAsia="Times New Roman" w:hAnsi="Times New Roman"/>
          <w:b/>
          <w:sz w:val="24"/>
          <w:szCs w:val="24"/>
          <w:lang w:val="es-VE" w:eastAsia="es-VE"/>
        </w:rPr>
        <w:t>/17.</w:t>
      </w:r>
    </w:p>
    <w:p w14:paraId="42CA8543" w14:textId="423E3378" w:rsidR="00E777AC" w:rsidRDefault="00E777AC" w:rsidP="00E777A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777AC">
        <w:rPr>
          <w:rFonts w:ascii="Times New Roman" w:eastAsia="Times New Roman" w:hAnsi="Times New Roman"/>
          <w:bCs/>
          <w:sz w:val="24"/>
          <w:szCs w:val="24"/>
          <w:lang w:val="es-VE" w:eastAsia="es-VE"/>
        </w:rPr>
        <w:t xml:space="preserve">omunicación CDEF. </w:t>
      </w:r>
      <w:proofErr w:type="spellStart"/>
      <w:r w:rsidRPr="00E777AC">
        <w:rPr>
          <w:rFonts w:ascii="Times New Roman" w:eastAsia="Times New Roman" w:hAnsi="Times New Roman"/>
          <w:bCs/>
          <w:sz w:val="24"/>
          <w:szCs w:val="24"/>
          <w:lang w:val="es-VE" w:eastAsia="es-VE"/>
        </w:rPr>
        <w:t>N°</w:t>
      </w:r>
      <w:proofErr w:type="spellEnd"/>
      <w:r w:rsidRPr="00E777AC">
        <w:rPr>
          <w:rFonts w:ascii="Times New Roman" w:eastAsia="Times New Roman" w:hAnsi="Times New Roman"/>
          <w:bCs/>
          <w:sz w:val="24"/>
          <w:szCs w:val="24"/>
          <w:lang w:val="es-VE" w:eastAsia="es-VE"/>
        </w:rPr>
        <w:t xml:space="preserve"> 0495.17, de fecha 01.11.2017,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E777AC">
        <w:rPr>
          <w:rFonts w:ascii="Times New Roman" w:eastAsia="Times New Roman" w:hAnsi="Times New Roman"/>
          <w:bCs/>
          <w:sz w:val="24"/>
          <w:szCs w:val="24"/>
          <w:lang w:val="es-VE" w:eastAsia="es-VE"/>
        </w:rPr>
        <w:t>N°</w:t>
      </w:r>
      <w:proofErr w:type="spellEnd"/>
      <w:r w:rsidRPr="00E777AC">
        <w:rPr>
          <w:rFonts w:ascii="Times New Roman" w:eastAsia="Times New Roman" w:hAnsi="Times New Roman"/>
          <w:bCs/>
          <w:sz w:val="24"/>
          <w:szCs w:val="24"/>
          <w:lang w:val="es-VE" w:eastAsia="es-VE"/>
        </w:rPr>
        <w:t xml:space="preserve"> DEC.133.2017, de fecha 13.10.2017, emitida por el Decano de la Facultad de Arquitectura y Diseño, quien ratifica a la ciudadana Nancy </w:t>
      </w:r>
      <w:proofErr w:type="spellStart"/>
      <w:r w:rsidRPr="00E777AC">
        <w:rPr>
          <w:rFonts w:ascii="Times New Roman" w:eastAsia="Times New Roman" w:hAnsi="Times New Roman"/>
          <w:bCs/>
          <w:sz w:val="24"/>
          <w:szCs w:val="24"/>
          <w:lang w:val="es-VE" w:eastAsia="es-VE"/>
        </w:rPr>
        <w:t>Dalta</w:t>
      </w:r>
      <w:proofErr w:type="spellEnd"/>
      <w:r w:rsidRPr="00E777AC">
        <w:rPr>
          <w:rFonts w:ascii="Times New Roman" w:eastAsia="Times New Roman" w:hAnsi="Times New Roman"/>
          <w:bCs/>
          <w:sz w:val="24"/>
          <w:szCs w:val="24"/>
          <w:lang w:val="es-VE" w:eastAsia="es-VE"/>
        </w:rPr>
        <w:t xml:space="preserve"> Albarrán, titular de la Cédula de Identidad </w:t>
      </w:r>
      <w:proofErr w:type="spellStart"/>
      <w:r w:rsidRPr="00E777AC">
        <w:rPr>
          <w:rFonts w:ascii="Times New Roman" w:eastAsia="Times New Roman" w:hAnsi="Times New Roman"/>
          <w:bCs/>
          <w:sz w:val="24"/>
          <w:szCs w:val="24"/>
          <w:lang w:val="es-VE" w:eastAsia="es-VE"/>
        </w:rPr>
        <w:t>N°</w:t>
      </w:r>
      <w:proofErr w:type="spellEnd"/>
      <w:r w:rsidRPr="00E777AC">
        <w:rPr>
          <w:rFonts w:ascii="Times New Roman" w:eastAsia="Times New Roman" w:hAnsi="Times New Roman"/>
          <w:bCs/>
          <w:sz w:val="24"/>
          <w:szCs w:val="24"/>
          <w:lang w:val="es-VE" w:eastAsia="es-VE"/>
        </w:rPr>
        <w:t xml:space="preserve"> 12.777.100, para ejercer funciones de supervisión en los procesos de Contratación Pública, realizados mediante Concurso Abierto, Concurso Cerrado, Adjudicación Directa y Consulta de Precios. </w:t>
      </w:r>
    </w:p>
    <w:p w14:paraId="67496473" w14:textId="77777777" w:rsidR="00E777AC" w:rsidRPr="00E777AC" w:rsidRDefault="00E777AC" w:rsidP="00E777AC">
      <w:pPr>
        <w:spacing w:after="0" w:line="240" w:lineRule="auto"/>
        <w:ind w:left="142"/>
        <w:jc w:val="both"/>
        <w:rPr>
          <w:rFonts w:ascii="Times New Roman" w:eastAsia="Times New Roman" w:hAnsi="Times New Roman"/>
          <w:bCs/>
          <w:sz w:val="24"/>
          <w:szCs w:val="24"/>
          <w:lang w:val="es-VE" w:eastAsia="es-VE"/>
        </w:rPr>
      </w:pPr>
    </w:p>
    <w:p w14:paraId="6E672AFC" w14:textId="77777777" w:rsidR="00E777AC" w:rsidRPr="00E777AC" w:rsidRDefault="00E777AC" w:rsidP="00E777AC">
      <w:pPr>
        <w:spacing w:after="0" w:line="240" w:lineRule="auto"/>
        <w:ind w:left="142"/>
        <w:jc w:val="both"/>
        <w:rPr>
          <w:rFonts w:ascii="Times New Roman" w:eastAsia="Times New Roman" w:hAnsi="Times New Roman"/>
          <w:bCs/>
          <w:sz w:val="24"/>
          <w:szCs w:val="24"/>
          <w:lang w:val="es-VE" w:eastAsia="es-VE"/>
        </w:rPr>
      </w:pPr>
      <w:r w:rsidRPr="00E777AC">
        <w:rPr>
          <w:rFonts w:ascii="Times New Roman" w:eastAsia="Times New Roman" w:hAnsi="Times New Roman"/>
          <w:bCs/>
          <w:sz w:val="24"/>
          <w:szCs w:val="24"/>
          <w:lang w:val="es-VE" w:eastAsia="es-VE"/>
        </w:rPr>
        <w:t xml:space="preserve">En tal sentido, ese Consejo de Facultad acordó aprobar y tramitar ante este Máximo Organismo, la ratificación de la ciudadana Nancy </w:t>
      </w:r>
      <w:proofErr w:type="spellStart"/>
      <w:r w:rsidRPr="00E777AC">
        <w:rPr>
          <w:rFonts w:ascii="Times New Roman" w:eastAsia="Times New Roman" w:hAnsi="Times New Roman"/>
          <w:bCs/>
          <w:sz w:val="24"/>
          <w:szCs w:val="24"/>
          <w:lang w:val="es-VE" w:eastAsia="es-VE"/>
        </w:rPr>
        <w:t>Dalta</w:t>
      </w:r>
      <w:proofErr w:type="spellEnd"/>
      <w:r w:rsidRPr="00E777AC">
        <w:rPr>
          <w:rFonts w:ascii="Times New Roman" w:eastAsia="Times New Roman" w:hAnsi="Times New Roman"/>
          <w:bCs/>
          <w:sz w:val="24"/>
          <w:szCs w:val="24"/>
          <w:lang w:val="es-VE" w:eastAsia="es-VE"/>
        </w:rPr>
        <w:t xml:space="preserve"> Albarrán, titular de la Cédula de Identidad </w:t>
      </w:r>
      <w:proofErr w:type="spellStart"/>
      <w:r w:rsidRPr="00E777AC">
        <w:rPr>
          <w:rFonts w:ascii="Times New Roman" w:eastAsia="Times New Roman" w:hAnsi="Times New Roman"/>
          <w:bCs/>
          <w:sz w:val="24"/>
          <w:szCs w:val="24"/>
          <w:lang w:val="es-VE" w:eastAsia="es-VE"/>
        </w:rPr>
        <w:t>Nº</w:t>
      </w:r>
      <w:proofErr w:type="spellEnd"/>
      <w:r w:rsidRPr="00E777AC">
        <w:rPr>
          <w:rFonts w:ascii="Times New Roman" w:eastAsia="Times New Roman" w:hAnsi="Times New Roman"/>
          <w:bCs/>
          <w:sz w:val="24"/>
          <w:szCs w:val="24"/>
          <w:lang w:val="es-VE" w:eastAsia="es-VE"/>
        </w:rPr>
        <w:t xml:space="preserve"> 12.777.100, para ejercer </w:t>
      </w:r>
      <w:r w:rsidRPr="00E777AC">
        <w:rPr>
          <w:rFonts w:ascii="Times New Roman" w:eastAsia="Times New Roman" w:hAnsi="Times New Roman"/>
          <w:bCs/>
          <w:sz w:val="24"/>
          <w:szCs w:val="24"/>
          <w:lang w:val="es-VE" w:eastAsia="es-VE"/>
        </w:rPr>
        <w:lastRenderedPageBreak/>
        <w:t xml:space="preserve">funciones de supervisión en los procesos de Contratación Pública, realizados mediante Concurso Abierto, Concurso Cerrado, Adjudicación Directa y Consulta de Precios. </w:t>
      </w:r>
    </w:p>
    <w:p w14:paraId="53445C61" w14:textId="1D71C6D1" w:rsidR="001641BE" w:rsidRDefault="00E777AC" w:rsidP="00E777AC">
      <w:pPr>
        <w:spacing w:after="0" w:line="240" w:lineRule="auto"/>
        <w:ind w:left="142"/>
        <w:jc w:val="both"/>
        <w:rPr>
          <w:rFonts w:ascii="Times New Roman" w:eastAsia="Times New Roman" w:hAnsi="Times New Roman"/>
          <w:b/>
          <w:sz w:val="24"/>
          <w:szCs w:val="24"/>
          <w:lang w:val="es-VE" w:eastAsia="es-VE"/>
        </w:rPr>
      </w:pPr>
      <w:r w:rsidRPr="00E777AC">
        <w:rPr>
          <w:rFonts w:ascii="Times New Roman" w:eastAsia="Times New Roman" w:hAnsi="Times New Roman"/>
          <w:b/>
          <w:sz w:val="24"/>
          <w:szCs w:val="24"/>
          <w:lang w:val="es-VE" w:eastAsia="es-VE"/>
        </w:rPr>
        <w:t>Decisión: Aprobó la solicitud.</w:t>
      </w:r>
    </w:p>
    <w:p w14:paraId="30E50589" w14:textId="5D1228CB" w:rsidR="00E777AC" w:rsidRDefault="00E777AC" w:rsidP="00E777AC">
      <w:pPr>
        <w:spacing w:after="0" w:line="240" w:lineRule="auto"/>
        <w:ind w:left="142"/>
        <w:jc w:val="both"/>
        <w:rPr>
          <w:rFonts w:ascii="Times New Roman" w:eastAsia="Times New Roman" w:hAnsi="Times New Roman"/>
          <w:b/>
          <w:sz w:val="24"/>
          <w:szCs w:val="24"/>
          <w:lang w:val="es-VE" w:eastAsia="es-VE"/>
        </w:rPr>
      </w:pPr>
    </w:p>
    <w:p w14:paraId="38D745AF" w14:textId="4BBE2EB8" w:rsidR="00E777AC" w:rsidRPr="00C3267B" w:rsidRDefault="00E777AC" w:rsidP="00E777AC">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74</w:t>
      </w:r>
      <w:r w:rsidRPr="00DF7EED">
        <w:rPr>
          <w:rFonts w:ascii="Times New Roman" w:eastAsia="Times New Roman" w:hAnsi="Times New Roman"/>
          <w:b/>
          <w:sz w:val="24"/>
          <w:szCs w:val="24"/>
          <w:lang w:val="es-VE" w:eastAsia="es-VE"/>
        </w:rPr>
        <w:t>/17.</w:t>
      </w:r>
    </w:p>
    <w:p w14:paraId="5B805A84" w14:textId="03622A4D" w:rsidR="00514D29" w:rsidRPr="00514D29" w:rsidRDefault="00514D29" w:rsidP="00514D2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14D29">
        <w:rPr>
          <w:rFonts w:ascii="Times New Roman" w:eastAsia="Times New Roman" w:hAnsi="Times New Roman"/>
          <w:bCs/>
          <w:sz w:val="24"/>
          <w:szCs w:val="24"/>
          <w:lang w:val="es-VE" w:eastAsia="es-VE"/>
        </w:rPr>
        <w:t xml:space="preserve">omunicaciones CDEF. </w:t>
      </w:r>
      <w:proofErr w:type="spellStart"/>
      <w:r w:rsidRPr="00514D29">
        <w:rPr>
          <w:rFonts w:ascii="Times New Roman" w:eastAsia="Times New Roman" w:hAnsi="Times New Roman"/>
          <w:bCs/>
          <w:sz w:val="24"/>
          <w:szCs w:val="24"/>
          <w:lang w:val="es-VE" w:eastAsia="es-VE"/>
        </w:rPr>
        <w:t>N°</w:t>
      </w:r>
      <w:proofErr w:type="spellEnd"/>
      <w:r w:rsidRPr="00514D29">
        <w:rPr>
          <w:rFonts w:ascii="Times New Roman" w:eastAsia="Times New Roman" w:hAnsi="Times New Roman"/>
          <w:bCs/>
          <w:sz w:val="24"/>
          <w:szCs w:val="24"/>
          <w:lang w:val="es-VE" w:eastAsia="es-VE"/>
        </w:rPr>
        <w:t xml:space="preserve"> 0500.17, CDEF. </w:t>
      </w:r>
      <w:proofErr w:type="spellStart"/>
      <w:r w:rsidRPr="00514D29">
        <w:rPr>
          <w:rFonts w:ascii="Times New Roman" w:eastAsia="Times New Roman" w:hAnsi="Times New Roman"/>
          <w:bCs/>
          <w:sz w:val="24"/>
          <w:szCs w:val="24"/>
          <w:lang w:val="es-VE" w:eastAsia="es-VE"/>
        </w:rPr>
        <w:t>N°</w:t>
      </w:r>
      <w:proofErr w:type="spellEnd"/>
      <w:r w:rsidRPr="00514D29">
        <w:rPr>
          <w:rFonts w:ascii="Times New Roman" w:eastAsia="Times New Roman" w:hAnsi="Times New Roman"/>
          <w:bCs/>
          <w:sz w:val="24"/>
          <w:szCs w:val="24"/>
          <w:lang w:val="es-VE" w:eastAsia="es-VE"/>
        </w:rPr>
        <w:t xml:space="preserve"> 0501.17, CDEF. </w:t>
      </w:r>
      <w:proofErr w:type="spellStart"/>
      <w:r w:rsidRPr="00514D29">
        <w:rPr>
          <w:rFonts w:ascii="Times New Roman" w:eastAsia="Times New Roman" w:hAnsi="Times New Roman"/>
          <w:bCs/>
          <w:sz w:val="24"/>
          <w:szCs w:val="24"/>
          <w:lang w:val="es-VE" w:eastAsia="es-VE"/>
        </w:rPr>
        <w:t>N°</w:t>
      </w:r>
      <w:proofErr w:type="spellEnd"/>
      <w:r w:rsidRPr="00514D29">
        <w:rPr>
          <w:rFonts w:ascii="Times New Roman" w:eastAsia="Times New Roman" w:hAnsi="Times New Roman"/>
          <w:bCs/>
          <w:sz w:val="24"/>
          <w:szCs w:val="24"/>
          <w:lang w:val="es-VE" w:eastAsia="es-VE"/>
        </w:rPr>
        <w:t xml:space="preserve"> 0522.17, de fechas 01 у 08.11.2017, recibidas el 09 y 10.11.2017, mediante la cual informa que, en sesión ordinaria celebrada en la misma fecha, continuación de la sesión ordinaria de fecha 17.06.2015, declarada en emergencia y en sesión permanente, el Consejo de la Facultad acordó remitir las renuncias de Preparadores, según relaciones anexas. </w:t>
      </w:r>
    </w:p>
    <w:p w14:paraId="1CB3CD4A" w14:textId="187B8183" w:rsidR="00E777AC" w:rsidRDefault="00514D29" w:rsidP="00514D29">
      <w:pPr>
        <w:spacing w:after="0" w:line="240" w:lineRule="auto"/>
        <w:ind w:left="142"/>
        <w:jc w:val="both"/>
        <w:rPr>
          <w:rFonts w:ascii="Times New Roman" w:eastAsia="Times New Roman" w:hAnsi="Times New Roman"/>
          <w:b/>
          <w:sz w:val="24"/>
          <w:szCs w:val="24"/>
          <w:lang w:val="es-VE" w:eastAsia="es-VE"/>
        </w:rPr>
      </w:pPr>
      <w:r w:rsidRPr="00514D29">
        <w:rPr>
          <w:rFonts w:ascii="Times New Roman" w:eastAsia="Times New Roman" w:hAnsi="Times New Roman"/>
          <w:b/>
          <w:sz w:val="24"/>
          <w:szCs w:val="24"/>
          <w:lang w:val="es-VE" w:eastAsia="es-VE"/>
        </w:rPr>
        <w:t>Decisión: Acordó aceptar las renuncias de los preparadores, en los términos señalados.</w:t>
      </w:r>
    </w:p>
    <w:p w14:paraId="55243BA8" w14:textId="6A11774B" w:rsidR="00514D29" w:rsidRDefault="00514D29" w:rsidP="00514D29">
      <w:pPr>
        <w:spacing w:after="0" w:line="240" w:lineRule="auto"/>
        <w:ind w:left="142"/>
        <w:jc w:val="both"/>
        <w:rPr>
          <w:rFonts w:ascii="Times New Roman" w:eastAsia="Times New Roman" w:hAnsi="Times New Roman"/>
          <w:b/>
          <w:sz w:val="24"/>
          <w:szCs w:val="24"/>
          <w:lang w:val="es-VE" w:eastAsia="es-VE"/>
        </w:rPr>
      </w:pPr>
    </w:p>
    <w:p w14:paraId="7D2A97E2" w14:textId="50523ED7" w:rsidR="00514D29" w:rsidRPr="00C3267B" w:rsidRDefault="00514D29" w:rsidP="00514D29">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75</w:t>
      </w:r>
      <w:r w:rsidRPr="00DF7EED">
        <w:rPr>
          <w:rFonts w:ascii="Times New Roman" w:eastAsia="Times New Roman" w:hAnsi="Times New Roman"/>
          <w:b/>
          <w:sz w:val="24"/>
          <w:szCs w:val="24"/>
          <w:lang w:val="es-VE" w:eastAsia="es-VE"/>
        </w:rPr>
        <w:t>/17.</w:t>
      </w:r>
    </w:p>
    <w:p w14:paraId="505CB67B" w14:textId="180CB144" w:rsidR="00D612D6" w:rsidRDefault="00D612D6" w:rsidP="00D612D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612D6">
        <w:rPr>
          <w:rFonts w:ascii="Times New Roman" w:eastAsia="Times New Roman" w:hAnsi="Times New Roman"/>
          <w:bCs/>
          <w:sz w:val="24"/>
          <w:szCs w:val="24"/>
          <w:lang w:val="es-VE" w:eastAsia="es-VE"/>
        </w:rPr>
        <w:t xml:space="preserve">omunicación CDEF. </w:t>
      </w:r>
      <w:proofErr w:type="spellStart"/>
      <w:r w:rsidRPr="00D612D6">
        <w:rPr>
          <w:rFonts w:ascii="Times New Roman" w:eastAsia="Times New Roman" w:hAnsi="Times New Roman"/>
          <w:bCs/>
          <w:sz w:val="24"/>
          <w:szCs w:val="24"/>
          <w:lang w:val="es-VE" w:eastAsia="es-VE"/>
        </w:rPr>
        <w:t>N°</w:t>
      </w:r>
      <w:proofErr w:type="spellEnd"/>
      <w:r w:rsidRPr="00D612D6">
        <w:rPr>
          <w:rFonts w:ascii="Times New Roman" w:eastAsia="Times New Roman" w:hAnsi="Times New Roman"/>
          <w:bCs/>
          <w:sz w:val="24"/>
          <w:szCs w:val="24"/>
          <w:lang w:val="es-VE" w:eastAsia="es-VE"/>
        </w:rPr>
        <w:t xml:space="preserve"> 0721, de fecha 08.11.2017,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D612D6">
        <w:rPr>
          <w:rFonts w:ascii="Times New Roman" w:eastAsia="Times New Roman" w:hAnsi="Times New Roman"/>
          <w:bCs/>
          <w:sz w:val="24"/>
          <w:szCs w:val="24"/>
          <w:lang w:val="es-VE" w:eastAsia="es-VE"/>
        </w:rPr>
        <w:t>N°</w:t>
      </w:r>
      <w:proofErr w:type="spellEnd"/>
      <w:r w:rsidRPr="00D612D6">
        <w:rPr>
          <w:rFonts w:ascii="Times New Roman" w:eastAsia="Times New Roman" w:hAnsi="Times New Roman"/>
          <w:bCs/>
          <w:sz w:val="24"/>
          <w:szCs w:val="24"/>
          <w:lang w:val="es-VE" w:eastAsia="es-VE"/>
        </w:rPr>
        <w:t xml:space="preserve"> DD1.009.17, de facha 20.01.2017, emitida por la Profesora </w:t>
      </w:r>
      <w:proofErr w:type="spellStart"/>
      <w:r w:rsidRPr="00D612D6">
        <w:rPr>
          <w:rFonts w:ascii="Times New Roman" w:eastAsia="Times New Roman" w:hAnsi="Times New Roman"/>
          <w:bCs/>
          <w:sz w:val="24"/>
          <w:szCs w:val="24"/>
          <w:lang w:val="es-VE" w:eastAsia="es-VE"/>
        </w:rPr>
        <w:t>Maria</w:t>
      </w:r>
      <w:proofErr w:type="spellEnd"/>
      <w:r w:rsidRPr="00D612D6">
        <w:rPr>
          <w:rFonts w:ascii="Times New Roman" w:eastAsia="Times New Roman" w:hAnsi="Times New Roman"/>
          <w:bCs/>
          <w:sz w:val="24"/>
          <w:szCs w:val="24"/>
          <w:lang w:val="es-VE" w:eastAsia="es-VE"/>
        </w:rPr>
        <w:t xml:space="preserve"> Virginia Altuve, Jefa del Departamento de </w:t>
      </w:r>
      <w:proofErr w:type="spellStart"/>
      <w:r w:rsidRPr="00D612D6">
        <w:rPr>
          <w:rFonts w:ascii="Times New Roman" w:eastAsia="Times New Roman" w:hAnsi="Times New Roman"/>
          <w:bCs/>
          <w:sz w:val="24"/>
          <w:szCs w:val="24"/>
          <w:lang w:val="es-VE" w:eastAsia="es-VE"/>
        </w:rPr>
        <w:t>Disefio</w:t>
      </w:r>
      <w:proofErr w:type="spellEnd"/>
      <w:r w:rsidRPr="00D612D6">
        <w:rPr>
          <w:rFonts w:ascii="Times New Roman" w:eastAsia="Times New Roman" w:hAnsi="Times New Roman"/>
          <w:bCs/>
          <w:sz w:val="24"/>
          <w:szCs w:val="24"/>
          <w:lang w:val="es-VE" w:eastAsia="es-VE"/>
        </w:rPr>
        <w:t xml:space="preserve"> Industrial, remitiendo la solicitud de llamado a </w:t>
      </w:r>
      <w:r w:rsidRPr="00D612D6">
        <w:rPr>
          <w:rFonts w:ascii="Times New Roman" w:eastAsia="Times New Roman" w:hAnsi="Times New Roman"/>
          <w:b/>
          <w:sz w:val="24"/>
          <w:szCs w:val="24"/>
          <w:lang w:val="es-VE" w:eastAsia="es-VE"/>
        </w:rPr>
        <w:t>Concurso de Oposición, para proveer un (01) cargo a nivel de Instructor a Tiempo Completo, en el Área: Diseño Industrial</w:t>
      </w:r>
      <w:r w:rsidRPr="00D612D6">
        <w:rPr>
          <w:rFonts w:ascii="Times New Roman" w:eastAsia="Times New Roman" w:hAnsi="Times New Roman"/>
          <w:bCs/>
          <w:sz w:val="24"/>
          <w:szCs w:val="24"/>
          <w:lang w:val="es-VE" w:eastAsia="es-VE"/>
        </w:rPr>
        <w:t xml:space="preserve">, actualmente ocupado por la Profesora Karim </w:t>
      </w:r>
      <w:proofErr w:type="spellStart"/>
      <w:r w:rsidRPr="00D612D6">
        <w:rPr>
          <w:rFonts w:ascii="Times New Roman" w:eastAsia="Times New Roman" w:hAnsi="Times New Roman"/>
          <w:bCs/>
          <w:sz w:val="24"/>
          <w:szCs w:val="24"/>
          <w:lang w:val="es-VE" w:eastAsia="es-VE"/>
        </w:rPr>
        <w:t>Rodriguez</w:t>
      </w:r>
      <w:proofErr w:type="spellEnd"/>
      <w:r w:rsidRPr="00D612D6">
        <w:rPr>
          <w:rFonts w:ascii="Times New Roman" w:eastAsia="Times New Roman" w:hAnsi="Times New Roman"/>
          <w:bCs/>
          <w:sz w:val="24"/>
          <w:szCs w:val="24"/>
          <w:lang w:val="es-VE" w:eastAsia="es-VE"/>
        </w:rPr>
        <w:t xml:space="preserve"> Cuello, </w:t>
      </w:r>
      <w:proofErr w:type="spellStart"/>
      <w:r w:rsidRPr="00D612D6">
        <w:rPr>
          <w:rFonts w:ascii="Times New Roman" w:eastAsia="Times New Roman" w:hAnsi="Times New Roman"/>
          <w:bCs/>
          <w:sz w:val="24"/>
          <w:szCs w:val="24"/>
          <w:lang w:val="es-VE" w:eastAsia="es-VE"/>
        </w:rPr>
        <w:t>tinalar</w:t>
      </w:r>
      <w:proofErr w:type="spellEnd"/>
      <w:r w:rsidRPr="00D612D6">
        <w:rPr>
          <w:rFonts w:ascii="Times New Roman" w:eastAsia="Times New Roman" w:hAnsi="Times New Roman"/>
          <w:bCs/>
          <w:sz w:val="24"/>
          <w:szCs w:val="24"/>
          <w:lang w:val="es-VE" w:eastAsia="es-VE"/>
        </w:rPr>
        <w:t xml:space="preserve"> de la Cédula de Identidad </w:t>
      </w:r>
      <w:proofErr w:type="spellStart"/>
      <w:r w:rsidRPr="00D612D6">
        <w:rPr>
          <w:rFonts w:ascii="Times New Roman" w:eastAsia="Times New Roman" w:hAnsi="Times New Roman"/>
          <w:bCs/>
          <w:sz w:val="24"/>
          <w:szCs w:val="24"/>
          <w:lang w:val="es-VE" w:eastAsia="es-VE"/>
        </w:rPr>
        <w:t>N°</w:t>
      </w:r>
      <w:proofErr w:type="spellEnd"/>
      <w:r w:rsidRPr="00D612D6">
        <w:rPr>
          <w:rFonts w:ascii="Times New Roman" w:eastAsia="Times New Roman" w:hAnsi="Times New Roman"/>
          <w:bCs/>
          <w:sz w:val="24"/>
          <w:szCs w:val="24"/>
          <w:lang w:val="es-VE" w:eastAsia="es-VE"/>
        </w:rPr>
        <w:t xml:space="preserve"> 14.831.246. Así mismo, informa sobre la designación de la Profesora </w:t>
      </w:r>
      <w:proofErr w:type="spellStart"/>
      <w:r w:rsidRPr="00D612D6">
        <w:rPr>
          <w:rFonts w:ascii="Times New Roman" w:eastAsia="Times New Roman" w:hAnsi="Times New Roman"/>
          <w:bCs/>
          <w:sz w:val="24"/>
          <w:szCs w:val="24"/>
          <w:lang w:val="es-VE" w:eastAsia="es-VE"/>
        </w:rPr>
        <w:t>Maria</w:t>
      </w:r>
      <w:proofErr w:type="spellEnd"/>
      <w:r w:rsidRPr="00D612D6">
        <w:rPr>
          <w:rFonts w:ascii="Times New Roman" w:eastAsia="Times New Roman" w:hAnsi="Times New Roman"/>
          <w:bCs/>
          <w:sz w:val="24"/>
          <w:szCs w:val="24"/>
          <w:lang w:val="es-VE" w:eastAsia="es-VE"/>
        </w:rPr>
        <w:t xml:space="preserve"> Auxiliadora Vega Barón, malar de la Cédula de Identidad </w:t>
      </w:r>
      <w:proofErr w:type="spellStart"/>
      <w:r w:rsidRPr="00D612D6">
        <w:rPr>
          <w:rFonts w:ascii="Times New Roman" w:eastAsia="Times New Roman" w:hAnsi="Times New Roman"/>
          <w:bCs/>
          <w:sz w:val="24"/>
          <w:szCs w:val="24"/>
          <w:lang w:val="es-VE" w:eastAsia="es-VE"/>
        </w:rPr>
        <w:t>N°</w:t>
      </w:r>
      <w:proofErr w:type="spellEnd"/>
      <w:r w:rsidRPr="00D612D6">
        <w:rPr>
          <w:rFonts w:ascii="Times New Roman" w:eastAsia="Times New Roman" w:hAnsi="Times New Roman"/>
          <w:bCs/>
          <w:sz w:val="24"/>
          <w:szCs w:val="24"/>
          <w:lang w:val="es-VE" w:eastAsia="es-VE"/>
        </w:rPr>
        <w:t xml:space="preserve"> 8.045.548, como Representante por el Departamento de Diseño Industrial, para integrar el jurado que conocerá de las pruebas que se aplicarán en el mencionado Concurso; cargo aprobado según Resolución </w:t>
      </w:r>
      <w:proofErr w:type="spellStart"/>
      <w:r w:rsidRPr="00D612D6">
        <w:rPr>
          <w:rFonts w:ascii="Times New Roman" w:eastAsia="Times New Roman" w:hAnsi="Times New Roman"/>
          <w:bCs/>
          <w:sz w:val="24"/>
          <w:szCs w:val="24"/>
          <w:lang w:val="es-VE" w:eastAsia="es-VE"/>
        </w:rPr>
        <w:t>N°</w:t>
      </w:r>
      <w:proofErr w:type="spellEnd"/>
      <w:r w:rsidRPr="00D612D6">
        <w:rPr>
          <w:rFonts w:ascii="Times New Roman" w:eastAsia="Times New Roman" w:hAnsi="Times New Roman"/>
          <w:bCs/>
          <w:sz w:val="24"/>
          <w:szCs w:val="24"/>
          <w:lang w:val="es-VE" w:eastAsia="es-VE"/>
        </w:rPr>
        <w:t xml:space="preserve"> CU-1506/17, de fecha 10.07.2017, y la disponibilidad presupuestaria existe en la Dirección de Programación y </w:t>
      </w:r>
      <w:r w:rsidRPr="00D612D6">
        <w:rPr>
          <w:rFonts w:ascii="Times New Roman" w:eastAsia="Times New Roman" w:hAnsi="Times New Roman"/>
          <w:bCs/>
          <w:sz w:val="24"/>
          <w:szCs w:val="24"/>
          <w:lang w:val="es-VE" w:eastAsia="es-VE"/>
        </w:rPr>
        <w:t xml:space="preserve">Presupuesto, según oficio DPP-0362.17, del 03.03.2017. </w:t>
      </w:r>
    </w:p>
    <w:p w14:paraId="39F9317B"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p>
    <w:p w14:paraId="0FD17E47" w14:textId="27EC02DE" w:rsid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Cs/>
          <w:sz w:val="24"/>
          <w:szCs w:val="24"/>
          <w:lang w:val="es-VE" w:eastAsia="es-VE"/>
        </w:rPr>
        <w:t xml:space="preserve">Al respecto, remite: </w:t>
      </w:r>
    </w:p>
    <w:p w14:paraId="2436C78E"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p>
    <w:p w14:paraId="72E62B5A"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1.</w:t>
      </w:r>
      <w:r w:rsidRPr="00D612D6">
        <w:rPr>
          <w:rFonts w:ascii="Times New Roman" w:eastAsia="Times New Roman" w:hAnsi="Times New Roman"/>
          <w:bCs/>
          <w:sz w:val="24"/>
          <w:szCs w:val="24"/>
          <w:lang w:val="es-VE" w:eastAsia="es-VE"/>
        </w:rPr>
        <w:t xml:space="preserve"> Asignaturas que integran el área objeto del Concurso: </w:t>
      </w:r>
      <w:proofErr w:type="spellStart"/>
      <w:r w:rsidRPr="00D612D6">
        <w:rPr>
          <w:rFonts w:ascii="Times New Roman" w:eastAsia="Times New Roman" w:hAnsi="Times New Roman"/>
          <w:bCs/>
          <w:sz w:val="24"/>
          <w:szCs w:val="24"/>
          <w:lang w:val="es-VE" w:eastAsia="es-VE"/>
        </w:rPr>
        <w:t>Tatler</w:t>
      </w:r>
      <w:proofErr w:type="spellEnd"/>
      <w:r w:rsidRPr="00D612D6">
        <w:rPr>
          <w:rFonts w:ascii="Times New Roman" w:eastAsia="Times New Roman" w:hAnsi="Times New Roman"/>
          <w:bCs/>
          <w:sz w:val="24"/>
          <w:szCs w:val="24"/>
          <w:lang w:val="es-VE" w:eastAsia="es-VE"/>
        </w:rPr>
        <w:t xml:space="preserve"> de Diseño Básico y Taller de Diseño Industrial I al IV. </w:t>
      </w:r>
    </w:p>
    <w:p w14:paraId="5ED254BA" w14:textId="77777777" w:rsidR="00D612D6" w:rsidRDefault="00D612D6" w:rsidP="00D612D6">
      <w:pPr>
        <w:spacing w:after="0" w:line="240" w:lineRule="auto"/>
        <w:ind w:left="142"/>
        <w:jc w:val="both"/>
        <w:rPr>
          <w:rFonts w:ascii="Times New Roman" w:eastAsia="Times New Roman" w:hAnsi="Times New Roman"/>
          <w:bCs/>
          <w:sz w:val="24"/>
          <w:szCs w:val="24"/>
          <w:lang w:val="es-VE" w:eastAsia="es-VE"/>
        </w:rPr>
      </w:pPr>
    </w:p>
    <w:p w14:paraId="031A196E" w14:textId="6492624F"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2.</w:t>
      </w:r>
      <w:r w:rsidRPr="00D612D6">
        <w:rPr>
          <w:rFonts w:ascii="Times New Roman" w:eastAsia="Times New Roman" w:hAnsi="Times New Roman"/>
          <w:bCs/>
          <w:sz w:val="24"/>
          <w:szCs w:val="24"/>
          <w:lang w:val="es-VE" w:eastAsia="es-VE"/>
        </w:rPr>
        <w:t xml:space="preserve"> Programa Especial para el Concurso de Oposición en el área de Diseño industrial </w:t>
      </w:r>
    </w:p>
    <w:p w14:paraId="6E57365A" w14:textId="77777777" w:rsidR="00D612D6" w:rsidRDefault="00D612D6" w:rsidP="00D612D6">
      <w:pPr>
        <w:spacing w:after="0" w:line="240" w:lineRule="auto"/>
        <w:ind w:left="142"/>
        <w:jc w:val="both"/>
        <w:rPr>
          <w:rFonts w:ascii="Times New Roman" w:eastAsia="Times New Roman" w:hAnsi="Times New Roman"/>
          <w:bCs/>
          <w:sz w:val="24"/>
          <w:szCs w:val="24"/>
          <w:lang w:val="es-VE" w:eastAsia="es-VE"/>
        </w:rPr>
      </w:pPr>
    </w:p>
    <w:p w14:paraId="1B4E3CA6" w14:textId="22CD1BE0" w:rsid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3.</w:t>
      </w:r>
      <w:r w:rsidRPr="00D612D6">
        <w:rPr>
          <w:rFonts w:ascii="Times New Roman" w:eastAsia="Times New Roman" w:hAnsi="Times New Roman"/>
          <w:bCs/>
          <w:sz w:val="24"/>
          <w:szCs w:val="24"/>
          <w:lang w:val="es-VE" w:eastAsia="es-VE"/>
        </w:rPr>
        <w:t xml:space="preserve"> Listado de candidatos a jurado para el Concurso de Oposición. </w:t>
      </w:r>
    </w:p>
    <w:p w14:paraId="31B3198C"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p>
    <w:p w14:paraId="23795BD0" w14:textId="216EEDEB" w:rsid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Cs/>
          <w:sz w:val="24"/>
          <w:szCs w:val="24"/>
          <w:lang w:val="es-VE" w:eastAsia="es-VE"/>
        </w:rPr>
        <w:t xml:space="preserve">En tal sentido, ese Consejo de Facultad acordó aprobar y tramitar por ante este Máximo Organismo: </w:t>
      </w:r>
    </w:p>
    <w:p w14:paraId="37AA0B57"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p>
    <w:p w14:paraId="01C40B31"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1.</w:t>
      </w:r>
      <w:r w:rsidRPr="00D612D6">
        <w:rPr>
          <w:rFonts w:ascii="Times New Roman" w:eastAsia="Times New Roman" w:hAnsi="Times New Roman"/>
          <w:bCs/>
          <w:sz w:val="24"/>
          <w:szCs w:val="24"/>
          <w:lang w:val="es-VE" w:eastAsia="es-VE"/>
        </w:rPr>
        <w:t xml:space="preserve"> El Programa </w:t>
      </w:r>
      <w:proofErr w:type="spellStart"/>
      <w:r w:rsidRPr="00D612D6">
        <w:rPr>
          <w:rFonts w:ascii="Times New Roman" w:eastAsia="Times New Roman" w:hAnsi="Times New Roman"/>
          <w:bCs/>
          <w:sz w:val="24"/>
          <w:szCs w:val="24"/>
          <w:lang w:val="es-VE" w:eastAsia="es-VE"/>
        </w:rPr>
        <w:t>Fispecial</w:t>
      </w:r>
      <w:proofErr w:type="spellEnd"/>
      <w:r w:rsidRPr="00D612D6">
        <w:rPr>
          <w:rFonts w:ascii="Times New Roman" w:eastAsia="Times New Roman" w:hAnsi="Times New Roman"/>
          <w:bCs/>
          <w:sz w:val="24"/>
          <w:szCs w:val="24"/>
          <w:lang w:val="es-VE" w:eastAsia="es-VE"/>
        </w:rPr>
        <w:t xml:space="preserve"> para el Concurso de Oposición, para proveer un (01) cargo a nivel de Instructor a Tiempo Completo, en el Área: Diseño Industrial, del Departamento de Diseño Industrial, de la Escuela de Diseño Industrial de esa Facultad. </w:t>
      </w:r>
    </w:p>
    <w:p w14:paraId="56CEB631" w14:textId="77777777" w:rsidR="00D612D6" w:rsidRDefault="00D612D6" w:rsidP="00D612D6">
      <w:pPr>
        <w:spacing w:after="0" w:line="240" w:lineRule="auto"/>
        <w:ind w:left="142"/>
        <w:jc w:val="both"/>
        <w:rPr>
          <w:rFonts w:ascii="Times New Roman" w:eastAsia="Times New Roman" w:hAnsi="Times New Roman"/>
          <w:b/>
          <w:sz w:val="24"/>
          <w:szCs w:val="24"/>
          <w:lang w:val="es-VE" w:eastAsia="es-VE"/>
        </w:rPr>
      </w:pPr>
    </w:p>
    <w:p w14:paraId="58EDF4FF" w14:textId="61C828B6"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2.</w:t>
      </w:r>
      <w:r w:rsidRPr="00D612D6">
        <w:rPr>
          <w:rFonts w:ascii="Times New Roman" w:eastAsia="Times New Roman" w:hAnsi="Times New Roman"/>
          <w:bCs/>
          <w:sz w:val="24"/>
          <w:szCs w:val="24"/>
          <w:lang w:val="es-VE" w:eastAsia="es-VE"/>
        </w:rPr>
        <w:t xml:space="preserve"> Las Asignaturas que integran el área objeto del Concurso: Taller de Diseño Básico y Taller de Diseño Industrial 1 al IV. </w:t>
      </w:r>
    </w:p>
    <w:p w14:paraId="0123E478" w14:textId="77777777" w:rsidR="00D612D6" w:rsidRDefault="00D612D6" w:rsidP="00D612D6">
      <w:pPr>
        <w:spacing w:after="0" w:line="240" w:lineRule="auto"/>
        <w:ind w:left="142"/>
        <w:jc w:val="both"/>
        <w:rPr>
          <w:rFonts w:ascii="Times New Roman" w:eastAsia="Times New Roman" w:hAnsi="Times New Roman"/>
          <w:b/>
          <w:sz w:val="24"/>
          <w:szCs w:val="24"/>
          <w:lang w:val="es-VE" w:eastAsia="es-VE"/>
        </w:rPr>
      </w:pPr>
    </w:p>
    <w:p w14:paraId="3BDCBC32" w14:textId="53305B1A"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3. a.</w:t>
      </w:r>
      <w:r w:rsidRPr="00D612D6">
        <w:rPr>
          <w:rFonts w:ascii="Times New Roman" w:eastAsia="Times New Roman" w:hAnsi="Times New Roman"/>
          <w:bCs/>
          <w:sz w:val="24"/>
          <w:szCs w:val="24"/>
          <w:lang w:val="es-VE" w:eastAsia="es-VE"/>
        </w:rPr>
        <w:t xml:space="preserve"> En cuenta de la designación de la Profesora </w:t>
      </w:r>
      <w:proofErr w:type="spellStart"/>
      <w:r w:rsidRPr="00D612D6">
        <w:rPr>
          <w:rFonts w:ascii="Times New Roman" w:eastAsia="Times New Roman" w:hAnsi="Times New Roman"/>
          <w:bCs/>
          <w:sz w:val="24"/>
          <w:szCs w:val="24"/>
          <w:lang w:val="es-VE" w:eastAsia="es-VE"/>
        </w:rPr>
        <w:t>Maria</w:t>
      </w:r>
      <w:proofErr w:type="spellEnd"/>
      <w:r w:rsidRPr="00D612D6">
        <w:rPr>
          <w:rFonts w:ascii="Times New Roman" w:eastAsia="Times New Roman" w:hAnsi="Times New Roman"/>
          <w:bCs/>
          <w:sz w:val="24"/>
          <w:szCs w:val="24"/>
          <w:lang w:val="es-VE" w:eastAsia="es-VE"/>
        </w:rPr>
        <w:t xml:space="preserve"> Auxiliadora Vega Barón, titular de la Cédula de Identidad </w:t>
      </w:r>
      <w:proofErr w:type="spellStart"/>
      <w:r w:rsidRPr="00D612D6">
        <w:rPr>
          <w:rFonts w:ascii="Times New Roman" w:eastAsia="Times New Roman" w:hAnsi="Times New Roman"/>
          <w:bCs/>
          <w:sz w:val="24"/>
          <w:szCs w:val="24"/>
          <w:lang w:val="es-VE" w:eastAsia="es-VE"/>
        </w:rPr>
        <w:t>N°</w:t>
      </w:r>
      <w:proofErr w:type="spellEnd"/>
      <w:r w:rsidRPr="00D612D6">
        <w:rPr>
          <w:rFonts w:ascii="Times New Roman" w:eastAsia="Times New Roman" w:hAnsi="Times New Roman"/>
          <w:bCs/>
          <w:sz w:val="24"/>
          <w:szCs w:val="24"/>
          <w:lang w:val="es-VE" w:eastAsia="es-VE"/>
        </w:rPr>
        <w:t xml:space="preserve"> 8.045.548, como Representante por el Departamento de Diseño Industrial. </w:t>
      </w:r>
    </w:p>
    <w:p w14:paraId="1E2CA7AD"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b.</w:t>
      </w:r>
      <w:r w:rsidRPr="00D612D6">
        <w:rPr>
          <w:rFonts w:ascii="Times New Roman" w:eastAsia="Times New Roman" w:hAnsi="Times New Roman"/>
          <w:bCs/>
          <w:sz w:val="24"/>
          <w:szCs w:val="24"/>
          <w:lang w:val="es-VE" w:eastAsia="es-VE"/>
        </w:rPr>
        <w:t xml:space="preserve"> Se designa como Representante del Consejo de Facultad a la Profesora Mary Elena Owen de Contreras, titular de la Cédula de Identidad </w:t>
      </w:r>
      <w:proofErr w:type="spellStart"/>
      <w:r w:rsidRPr="00D612D6">
        <w:rPr>
          <w:rFonts w:ascii="Times New Roman" w:eastAsia="Times New Roman" w:hAnsi="Times New Roman"/>
          <w:bCs/>
          <w:sz w:val="24"/>
          <w:szCs w:val="24"/>
          <w:lang w:val="es-VE" w:eastAsia="es-VE"/>
        </w:rPr>
        <w:t>Nº</w:t>
      </w:r>
      <w:proofErr w:type="spellEnd"/>
      <w:r w:rsidRPr="00D612D6">
        <w:rPr>
          <w:rFonts w:ascii="Times New Roman" w:eastAsia="Times New Roman" w:hAnsi="Times New Roman"/>
          <w:bCs/>
          <w:sz w:val="24"/>
          <w:szCs w:val="24"/>
          <w:lang w:val="es-VE" w:eastAsia="es-VE"/>
        </w:rPr>
        <w:t xml:space="preserve"> 5.470.491, en un todo de acuerdo con lo establecido en el art.19 Parágrafo Único por no haber mayoría calificada. </w:t>
      </w:r>
    </w:p>
    <w:p w14:paraId="322965B3" w14:textId="77777777" w:rsidR="00D612D6" w:rsidRPr="00D612D6" w:rsidRDefault="00D612D6" w:rsidP="00D612D6">
      <w:pPr>
        <w:spacing w:after="0" w:line="240" w:lineRule="auto"/>
        <w:ind w:left="142"/>
        <w:jc w:val="both"/>
        <w:rPr>
          <w:rFonts w:ascii="Times New Roman" w:eastAsia="Times New Roman" w:hAnsi="Times New Roman"/>
          <w:bCs/>
          <w:sz w:val="24"/>
          <w:szCs w:val="24"/>
          <w:lang w:val="es-VE" w:eastAsia="es-VE"/>
        </w:rPr>
      </w:pPr>
      <w:r w:rsidRPr="00D612D6">
        <w:rPr>
          <w:rFonts w:ascii="Times New Roman" w:eastAsia="Times New Roman" w:hAnsi="Times New Roman"/>
          <w:b/>
          <w:sz w:val="24"/>
          <w:szCs w:val="24"/>
          <w:lang w:val="es-VE" w:eastAsia="es-VE"/>
        </w:rPr>
        <w:t>c.</w:t>
      </w:r>
      <w:r w:rsidRPr="00D612D6">
        <w:rPr>
          <w:rFonts w:ascii="Times New Roman" w:eastAsia="Times New Roman" w:hAnsi="Times New Roman"/>
          <w:bCs/>
          <w:sz w:val="24"/>
          <w:szCs w:val="24"/>
          <w:lang w:val="es-VE" w:eastAsia="es-VE"/>
        </w:rPr>
        <w:t xml:space="preserve"> Tramitar el resto de la lista ante este Máximo Organismo para la selección de su representante ante ese jurado. </w:t>
      </w:r>
    </w:p>
    <w:p w14:paraId="792F534C" w14:textId="0C880DC0" w:rsidR="00D612D6" w:rsidRDefault="00D612D6" w:rsidP="00D612D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w:t>
      </w:r>
      <w:r w:rsidRPr="00D612D6">
        <w:rPr>
          <w:rFonts w:ascii="Times New Roman" w:eastAsia="Times New Roman" w:hAnsi="Times New Roman"/>
          <w:b/>
          <w:sz w:val="24"/>
          <w:szCs w:val="24"/>
          <w:lang w:val="es-VE" w:eastAsia="es-VE"/>
        </w:rPr>
        <w:t xml:space="preserve"> Quedó en cuenta. Como Representante del Consejo Universitario se designa al Profesor Ramsés </w:t>
      </w:r>
      <w:proofErr w:type="spellStart"/>
      <w:r w:rsidRPr="00D612D6">
        <w:rPr>
          <w:rFonts w:ascii="Times New Roman" w:eastAsia="Times New Roman" w:hAnsi="Times New Roman"/>
          <w:b/>
          <w:sz w:val="24"/>
          <w:szCs w:val="24"/>
          <w:lang w:val="es-VE" w:eastAsia="es-VE"/>
        </w:rPr>
        <w:t>Antolines</w:t>
      </w:r>
      <w:proofErr w:type="spellEnd"/>
      <w:r w:rsidRPr="00D612D6">
        <w:rPr>
          <w:rFonts w:ascii="Times New Roman" w:eastAsia="Times New Roman" w:hAnsi="Times New Roman"/>
          <w:b/>
          <w:sz w:val="24"/>
          <w:szCs w:val="24"/>
          <w:lang w:val="es-VE" w:eastAsia="es-VE"/>
        </w:rPr>
        <w:t xml:space="preserve"> Soto, de acuerdo a la tabla remitida por ese </w:t>
      </w:r>
      <w:r w:rsidRPr="00D612D6">
        <w:rPr>
          <w:rFonts w:ascii="Times New Roman" w:eastAsia="Times New Roman" w:hAnsi="Times New Roman"/>
          <w:b/>
          <w:sz w:val="24"/>
          <w:szCs w:val="24"/>
          <w:lang w:val="es-VE" w:eastAsia="es-VE"/>
        </w:rPr>
        <w:lastRenderedPageBreak/>
        <w:t xml:space="preserve">Consejo de Facultad. Igualmente, se aprueban el programa y las materias objeto del Concurso. </w:t>
      </w:r>
    </w:p>
    <w:p w14:paraId="5A8428EF" w14:textId="1B233CC8" w:rsidR="00B64D4B" w:rsidRDefault="00B64D4B" w:rsidP="00D612D6">
      <w:pPr>
        <w:spacing w:after="0" w:line="240" w:lineRule="auto"/>
        <w:ind w:left="142"/>
        <w:jc w:val="both"/>
        <w:rPr>
          <w:rFonts w:ascii="Times New Roman" w:eastAsia="Times New Roman" w:hAnsi="Times New Roman"/>
          <w:b/>
          <w:sz w:val="24"/>
          <w:szCs w:val="24"/>
          <w:lang w:val="es-VE" w:eastAsia="es-VE"/>
        </w:rPr>
      </w:pPr>
    </w:p>
    <w:p w14:paraId="31DF83F9" w14:textId="675ABE26" w:rsidR="00B64D4B" w:rsidRDefault="00B64D4B" w:rsidP="00D612D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1F3D9A30" w14:textId="1950E9DF" w:rsidR="00B64D4B" w:rsidRDefault="00B64D4B" w:rsidP="00D612D6">
      <w:pPr>
        <w:spacing w:after="0" w:line="240" w:lineRule="auto"/>
        <w:ind w:left="142"/>
        <w:jc w:val="both"/>
        <w:rPr>
          <w:rFonts w:ascii="Times New Roman" w:eastAsia="Times New Roman" w:hAnsi="Times New Roman"/>
          <w:b/>
          <w:sz w:val="24"/>
          <w:szCs w:val="24"/>
          <w:lang w:val="es-VE" w:eastAsia="es-VE"/>
        </w:rPr>
      </w:pPr>
    </w:p>
    <w:p w14:paraId="4B24B2F0" w14:textId="2100C218" w:rsidR="00B64D4B" w:rsidRPr="00C3267B" w:rsidRDefault="00B64D4B" w:rsidP="00B64D4B">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76</w:t>
      </w:r>
      <w:r w:rsidRPr="00DF7EED">
        <w:rPr>
          <w:rFonts w:ascii="Times New Roman" w:eastAsia="Times New Roman" w:hAnsi="Times New Roman"/>
          <w:b/>
          <w:sz w:val="24"/>
          <w:szCs w:val="24"/>
          <w:lang w:val="es-VE" w:eastAsia="es-VE"/>
        </w:rPr>
        <w:t>/17.</w:t>
      </w:r>
    </w:p>
    <w:p w14:paraId="21BBE692" w14:textId="1A542174" w:rsidR="00284E00" w:rsidRDefault="00284E00" w:rsidP="00284E0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84E00">
        <w:rPr>
          <w:rFonts w:ascii="Times New Roman" w:eastAsia="Times New Roman" w:hAnsi="Times New Roman"/>
          <w:bCs/>
          <w:sz w:val="24"/>
          <w:szCs w:val="24"/>
          <w:lang w:val="es-VE" w:eastAsia="es-VE"/>
        </w:rPr>
        <w:t xml:space="preserve">omunicación UDAP </w:t>
      </w:r>
      <w:proofErr w:type="spellStart"/>
      <w:r w:rsidRPr="00284E00">
        <w:rPr>
          <w:rFonts w:ascii="Times New Roman" w:eastAsia="Times New Roman" w:hAnsi="Times New Roman"/>
          <w:bCs/>
          <w:sz w:val="24"/>
          <w:szCs w:val="24"/>
          <w:lang w:val="es-VE" w:eastAsia="es-VE"/>
        </w:rPr>
        <w:t>Nº</w:t>
      </w:r>
      <w:proofErr w:type="spellEnd"/>
      <w:r w:rsidRPr="00284E00">
        <w:rPr>
          <w:rFonts w:ascii="Times New Roman" w:eastAsia="Times New Roman" w:hAnsi="Times New Roman"/>
          <w:bCs/>
          <w:sz w:val="24"/>
          <w:szCs w:val="24"/>
          <w:lang w:val="es-VE" w:eastAsia="es-VE"/>
        </w:rPr>
        <w:t xml:space="preserve"> 121/17, suscrita por el Profesor Luis Adrián Rosales, </w:t>
      </w:r>
      <w:proofErr w:type="gramStart"/>
      <w:r w:rsidRPr="00284E00">
        <w:rPr>
          <w:rFonts w:ascii="Times New Roman" w:eastAsia="Times New Roman" w:hAnsi="Times New Roman"/>
          <w:bCs/>
          <w:sz w:val="24"/>
          <w:szCs w:val="24"/>
          <w:lang w:val="es-VE" w:eastAsia="es-VE"/>
        </w:rPr>
        <w:t>Jefe</w:t>
      </w:r>
      <w:proofErr w:type="gramEnd"/>
      <w:r w:rsidRPr="00284E00">
        <w:rPr>
          <w:rFonts w:ascii="Times New Roman" w:eastAsia="Times New Roman" w:hAnsi="Times New Roman"/>
          <w:bCs/>
          <w:sz w:val="24"/>
          <w:szCs w:val="24"/>
          <w:lang w:val="es-VE" w:eastAsia="es-VE"/>
        </w:rPr>
        <w:t xml:space="preserve"> de la UDAP-NURR, remitiendo la lista definitiva de aspirantes inscritos para los Concursos de Oposición, Tercer llamado 2017, para proveer cargos en los diferentes Departamentos del NURR, cuyo proceso de inscripciones fue durante el periodo comprendido desde el 09.10.2017 hasta el 06.11.2017, según </w:t>
      </w:r>
      <w:proofErr w:type="spellStart"/>
      <w:r w:rsidRPr="00284E00">
        <w:rPr>
          <w:rFonts w:ascii="Times New Roman" w:eastAsia="Times New Roman" w:hAnsi="Times New Roman"/>
          <w:bCs/>
          <w:sz w:val="24"/>
          <w:szCs w:val="24"/>
          <w:lang w:val="es-VE" w:eastAsia="es-VE"/>
        </w:rPr>
        <w:t>lamado</w:t>
      </w:r>
      <w:proofErr w:type="spellEnd"/>
      <w:r w:rsidRPr="00284E00">
        <w:rPr>
          <w:rFonts w:ascii="Times New Roman" w:eastAsia="Times New Roman" w:hAnsi="Times New Roman"/>
          <w:bCs/>
          <w:sz w:val="24"/>
          <w:szCs w:val="24"/>
          <w:lang w:val="es-VE" w:eastAsia="es-VE"/>
        </w:rPr>
        <w:t xml:space="preserve"> de la Secretaria de la Universidad. </w:t>
      </w:r>
    </w:p>
    <w:p w14:paraId="6FE65A92" w14:textId="77777777" w:rsidR="00284E00" w:rsidRPr="00284E00" w:rsidRDefault="00284E00" w:rsidP="00284E00">
      <w:pPr>
        <w:spacing w:after="0" w:line="240" w:lineRule="auto"/>
        <w:ind w:left="142"/>
        <w:jc w:val="both"/>
        <w:rPr>
          <w:rFonts w:ascii="Times New Roman" w:eastAsia="Times New Roman" w:hAnsi="Times New Roman"/>
          <w:bCs/>
          <w:sz w:val="24"/>
          <w:szCs w:val="24"/>
          <w:lang w:val="es-VE" w:eastAsia="es-VE"/>
        </w:rPr>
      </w:pPr>
    </w:p>
    <w:p w14:paraId="3514F31A" w14:textId="2FD9CCAD" w:rsidR="00284E00" w:rsidRDefault="00284E00" w:rsidP="0002362A">
      <w:pPr>
        <w:spacing w:after="0" w:line="240" w:lineRule="auto"/>
        <w:ind w:left="142"/>
        <w:jc w:val="both"/>
        <w:rPr>
          <w:rFonts w:ascii="Times New Roman" w:eastAsia="Times New Roman" w:hAnsi="Times New Roman"/>
          <w:bCs/>
          <w:sz w:val="24"/>
          <w:szCs w:val="24"/>
          <w:lang w:val="es-VE" w:eastAsia="es-VE"/>
        </w:rPr>
      </w:pPr>
      <w:r w:rsidRPr="00284E00">
        <w:rPr>
          <w:rFonts w:ascii="Times New Roman" w:eastAsia="Times New Roman" w:hAnsi="Times New Roman"/>
          <w:bCs/>
          <w:sz w:val="24"/>
          <w:szCs w:val="24"/>
          <w:lang w:val="es-VE" w:eastAsia="es-VE"/>
        </w:rPr>
        <w:t xml:space="preserve">Los aspirantes son los siguientes: </w:t>
      </w:r>
    </w:p>
    <w:tbl>
      <w:tblPr>
        <w:tblStyle w:val="Tablaconcuadrcula"/>
        <w:tblW w:w="4412" w:type="dxa"/>
        <w:tblInd w:w="142" w:type="dxa"/>
        <w:tblLayout w:type="fixed"/>
        <w:tblLook w:val="04A0" w:firstRow="1" w:lastRow="0" w:firstColumn="1" w:lastColumn="0" w:noHBand="0" w:noVBand="1"/>
      </w:tblPr>
      <w:tblGrid>
        <w:gridCol w:w="420"/>
        <w:gridCol w:w="993"/>
        <w:gridCol w:w="992"/>
        <w:gridCol w:w="992"/>
        <w:gridCol w:w="1015"/>
      </w:tblGrid>
      <w:tr w:rsidR="00C10B60" w14:paraId="64B691D1" w14:textId="77777777" w:rsidTr="00C10B60">
        <w:tc>
          <w:tcPr>
            <w:tcW w:w="420" w:type="dxa"/>
          </w:tcPr>
          <w:p w14:paraId="11BE83EA" w14:textId="02CBDBC5" w:rsidR="00C10B60" w:rsidRPr="00ED63F5" w:rsidRDefault="00C10B60" w:rsidP="00177BE4">
            <w:pPr>
              <w:spacing w:after="0" w:line="240" w:lineRule="auto"/>
              <w:jc w:val="center"/>
              <w:rPr>
                <w:rFonts w:ascii="Times New Roman" w:eastAsia="Times New Roman" w:hAnsi="Times New Roman"/>
                <w:b/>
                <w:sz w:val="14"/>
                <w:szCs w:val="14"/>
                <w:lang w:val="es-VE" w:eastAsia="es-VE"/>
              </w:rPr>
            </w:pPr>
            <w:proofErr w:type="spellStart"/>
            <w:r w:rsidRPr="00ED63F5">
              <w:rPr>
                <w:rFonts w:ascii="Times New Roman" w:eastAsia="Times New Roman" w:hAnsi="Times New Roman"/>
                <w:b/>
                <w:sz w:val="14"/>
                <w:szCs w:val="14"/>
                <w:lang w:val="es-VE" w:eastAsia="es-VE"/>
              </w:rPr>
              <w:t>N°</w:t>
            </w:r>
            <w:proofErr w:type="spellEnd"/>
          </w:p>
        </w:tc>
        <w:tc>
          <w:tcPr>
            <w:tcW w:w="993" w:type="dxa"/>
          </w:tcPr>
          <w:p w14:paraId="54D75BA2" w14:textId="46A1DAB8" w:rsidR="00C10B60" w:rsidRPr="0072296D" w:rsidRDefault="00C10B60" w:rsidP="00177BE4">
            <w:pPr>
              <w:spacing w:after="0" w:line="240" w:lineRule="auto"/>
              <w:jc w:val="center"/>
              <w:rPr>
                <w:rFonts w:ascii="Times New Roman" w:eastAsia="Times New Roman" w:hAnsi="Times New Roman"/>
                <w:b/>
                <w:sz w:val="16"/>
                <w:szCs w:val="16"/>
                <w:lang w:val="es-VE" w:eastAsia="es-VE"/>
              </w:rPr>
            </w:pPr>
            <w:r w:rsidRPr="0072296D">
              <w:rPr>
                <w:rFonts w:ascii="Times New Roman" w:eastAsia="Times New Roman" w:hAnsi="Times New Roman"/>
                <w:b/>
                <w:sz w:val="16"/>
                <w:szCs w:val="16"/>
                <w:lang w:val="es-VE" w:eastAsia="es-VE"/>
              </w:rPr>
              <w:t>DEPARTAMENTO</w:t>
            </w:r>
          </w:p>
        </w:tc>
        <w:tc>
          <w:tcPr>
            <w:tcW w:w="992" w:type="dxa"/>
          </w:tcPr>
          <w:p w14:paraId="64E33575" w14:textId="4CFAF9E2" w:rsidR="00C10B60" w:rsidRPr="0072296D" w:rsidRDefault="00C10B60" w:rsidP="00177BE4">
            <w:pPr>
              <w:spacing w:after="0" w:line="240" w:lineRule="auto"/>
              <w:jc w:val="center"/>
              <w:rPr>
                <w:rFonts w:ascii="Times New Roman" w:eastAsia="Times New Roman" w:hAnsi="Times New Roman"/>
                <w:b/>
                <w:sz w:val="16"/>
                <w:szCs w:val="16"/>
                <w:lang w:val="es-VE" w:eastAsia="es-VE"/>
              </w:rPr>
            </w:pPr>
            <w:r w:rsidRPr="0072296D">
              <w:rPr>
                <w:rFonts w:ascii="Times New Roman" w:eastAsia="Times New Roman" w:hAnsi="Times New Roman"/>
                <w:b/>
                <w:sz w:val="16"/>
                <w:szCs w:val="16"/>
                <w:lang w:val="es-VE" w:eastAsia="es-VE"/>
              </w:rPr>
              <w:t>ÁREA/SUB-ÁREA</w:t>
            </w:r>
          </w:p>
        </w:tc>
        <w:tc>
          <w:tcPr>
            <w:tcW w:w="992" w:type="dxa"/>
          </w:tcPr>
          <w:p w14:paraId="6582555F" w14:textId="03D41A8E" w:rsidR="00C10B60" w:rsidRPr="0072296D" w:rsidRDefault="00C10B60" w:rsidP="00177BE4">
            <w:pPr>
              <w:spacing w:after="0" w:line="240" w:lineRule="auto"/>
              <w:jc w:val="center"/>
              <w:rPr>
                <w:rFonts w:ascii="Times New Roman" w:eastAsia="Times New Roman" w:hAnsi="Times New Roman"/>
                <w:b/>
                <w:sz w:val="16"/>
                <w:szCs w:val="16"/>
                <w:lang w:val="es-VE" w:eastAsia="es-VE"/>
              </w:rPr>
            </w:pPr>
            <w:r w:rsidRPr="0072296D">
              <w:rPr>
                <w:rFonts w:ascii="Times New Roman" w:eastAsia="Times New Roman" w:hAnsi="Times New Roman"/>
                <w:b/>
                <w:sz w:val="16"/>
                <w:szCs w:val="16"/>
                <w:lang w:val="es-VE" w:eastAsia="es-VE"/>
              </w:rPr>
              <w:t>CARGO/DEDICACIÓN</w:t>
            </w:r>
          </w:p>
          <w:p w14:paraId="7B86C103" w14:textId="77777777" w:rsidR="00C10B60" w:rsidRPr="0072296D" w:rsidRDefault="00C10B60" w:rsidP="00177BE4">
            <w:pPr>
              <w:spacing w:after="0" w:line="240" w:lineRule="auto"/>
              <w:jc w:val="center"/>
              <w:rPr>
                <w:rFonts w:ascii="Times New Roman" w:eastAsia="Times New Roman" w:hAnsi="Times New Roman"/>
                <w:b/>
                <w:sz w:val="16"/>
                <w:szCs w:val="16"/>
                <w:lang w:val="es-VE" w:eastAsia="es-VE"/>
              </w:rPr>
            </w:pPr>
          </w:p>
        </w:tc>
        <w:tc>
          <w:tcPr>
            <w:tcW w:w="1015" w:type="dxa"/>
          </w:tcPr>
          <w:p w14:paraId="7BA7856D" w14:textId="78B68925" w:rsidR="00C10B60" w:rsidRPr="0072296D" w:rsidRDefault="00C10B60" w:rsidP="00177BE4">
            <w:pPr>
              <w:spacing w:after="0" w:line="240" w:lineRule="auto"/>
              <w:jc w:val="center"/>
              <w:rPr>
                <w:rFonts w:ascii="Times New Roman" w:eastAsia="Times New Roman" w:hAnsi="Times New Roman"/>
                <w:b/>
                <w:sz w:val="16"/>
                <w:szCs w:val="16"/>
                <w:lang w:val="es-VE" w:eastAsia="es-VE"/>
              </w:rPr>
            </w:pPr>
            <w:r w:rsidRPr="0072296D">
              <w:rPr>
                <w:rFonts w:ascii="Times New Roman" w:eastAsia="Times New Roman" w:hAnsi="Times New Roman"/>
                <w:b/>
                <w:sz w:val="16"/>
                <w:szCs w:val="16"/>
                <w:lang w:val="es-VE" w:eastAsia="es-VE"/>
              </w:rPr>
              <w:t>NOMBRE Y APELLIDO/CÉDULA DE IDENTIDAD</w:t>
            </w:r>
          </w:p>
        </w:tc>
      </w:tr>
      <w:tr w:rsidR="00C10B60" w14:paraId="1764F9ED" w14:textId="77777777" w:rsidTr="00C10B60">
        <w:tc>
          <w:tcPr>
            <w:tcW w:w="420" w:type="dxa"/>
          </w:tcPr>
          <w:p w14:paraId="4B04FC6E" w14:textId="574A44B0" w:rsidR="00C10B60" w:rsidRPr="00ED63F5" w:rsidRDefault="00C10B60" w:rsidP="00177BE4">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t>01</w:t>
            </w:r>
          </w:p>
        </w:tc>
        <w:tc>
          <w:tcPr>
            <w:tcW w:w="993" w:type="dxa"/>
          </w:tcPr>
          <w:p w14:paraId="1954EB52" w14:textId="36807B8C" w:rsidR="00C10B60" w:rsidRPr="00C10B60" w:rsidRDefault="00C10B60" w:rsidP="00177BE4">
            <w:pPr>
              <w:spacing w:after="0" w:line="240" w:lineRule="auto"/>
              <w:jc w:val="center"/>
              <w:rPr>
                <w:rFonts w:ascii="Times New Roman" w:eastAsia="Times New Roman" w:hAnsi="Times New Roman"/>
                <w:bCs/>
                <w:sz w:val="16"/>
                <w:szCs w:val="16"/>
                <w:lang w:val="es-VE" w:eastAsia="es-VE"/>
              </w:rPr>
            </w:pPr>
            <w:r w:rsidRPr="00C10B60">
              <w:rPr>
                <w:rFonts w:ascii="Times New Roman" w:eastAsia="Times New Roman" w:hAnsi="Times New Roman"/>
                <w:bCs/>
                <w:sz w:val="16"/>
                <w:szCs w:val="16"/>
                <w:lang w:val="es-VE" w:eastAsia="es-VE"/>
              </w:rPr>
              <w:t>CIENCIAS ECONOMICAS, ADMINISTRATIVAS Y CONTABLES</w:t>
            </w:r>
          </w:p>
        </w:tc>
        <w:tc>
          <w:tcPr>
            <w:tcW w:w="992" w:type="dxa"/>
          </w:tcPr>
          <w:p w14:paraId="69D456B8" w14:textId="1450AD71" w:rsidR="00C10B60" w:rsidRPr="00C10B60" w:rsidRDefault="00C10B60" w:rsidP="00177BE4">
            <w:pPr>
              <w:spacing w:after="0" w:line="240" w:lineRule="auto"/>
              <w:jc w:val="center"/>
              <w:rPr>
                <w:rFonts w:ascii="Times New Roman" w:eastAsia="Times New Roman" w:hAnsi="Times New Roman"/>
                <w:bCs/>
                <w:sz w:val="16"/>
                <w:szCs w:val="16"/>
                <w:lang w:val="es-VE" w:eastAsia="es-VE"/>
              </w:rPr>
            </w:pPr>
            <w:r w:rsidRPr="00C10B60">
              <w:rPr>
                <w:rFonts w:ascii="Times New Roman" w:eastAsia="Times New Roman" w:hAnsi="Times New Roman"/>
                <w:bCs/>
                <w:sz w:val="16"/>
                <w:szCs w:val="16"/>
                <w:lang w:val="es-VE" w:eastAsia="es-VE"/>
              </w:rPr>
              <w:t xml:space="preserve">Administración (sub-área: </w:t>
            </w:r>
            <w:proofErr w:type="spellStart"/>
            <w:r w:rsidRPr="00C10B60">
              <w:rPr>
                <w:rFonts w:ascii="Times New Roman" w:eastAsia="Times New Roman" w:hAnsi="Times New Roman"/>
                <w:bCs/>
                <w:sz w:val="16"/>
                <w:szCs w:val="16"/>
                <w:lang w:val="es-VE" w:eastAsia="es-VE"/>
              </w:rPr>
              <w:t>Teoria</w:t>
            </w:r>
            <w:proofErr w:type="spellEnd"/>
            <w:r w:rsidRPr="00C10B60">
              <w:rPr>
                <w:rFonts w:ascii="Times New Roman" w:eastAsia="Times New Roman" w:hAnsi="Times New Roman"/>
                <w:bCs/>
                <w:sz w:val="16"/>
                <w:szCs w:val="16"/>
                <w:lang w:val="es-VE" w:eastAsia="es-VE"/>
              </w:rPr>
              <w:t xml:space="preserve"> de la Gerencia General)</w:t>
            </w:r>
          </w:p>
        </w:tc>
        <w:tc>
          <w:tcPr>
            <w:tcW w:w="992" w:type="dxa"/>
          </w:tcPr>
          <w:p w14:paraId="120FB7F3" w14:textId="5445FC3E" w:rsidR="00C10B60" w:rsidRPr="00C10B60" w:rsidRDefault="00C10B60" w:rsidP="00177BE4">
            <w:pPr>
              <w:spacing w:after="0" w:line="240" w:lineRule="auto"/>
              <w:jc w:val="center"/>
              <w:rPr>
                <w:rFonts w:ascii="Times New Roman" w:eastAsia="Times New Roman" w:hAnsi="Times New Roman"/>
                <w:bCs/>
                <w:sz w:val="16"/>
                <w:szCs w:val="16"/>
                <w:lang w:val="es-VE" w:eastAsia="es-VE"/>
              </w:rPr>
            </w:pPr>
            <w:r w:rsidRPr="00C10B60">
              <w:rPr>
                <w:rFonts w:ascii="Times New Roman" w:eastAsia="Times New Roman" w:hAnsi="Times New Roman"/>
                <w:bCs/>
                <w:sz w:val="16"/>
                <w:szCs w:val="16"/>
                <w:lang w:val="es-VE" w:eastAsia="es-VE"/>
              </w:rPr>
              <w:t>Un (01) cargo de Instructor a Dedicación Exclusiva</w:t>
            </w:r>
          </w:p>
        </w:tc>
        <w:tc>
          <w:tcPr>
            <w:tcW w:w="1015" w:type="dxa"/>
          </w:tcPr>
          <w:p w14:paraId="5CD584FF" w14:textId="43E2B59E" w:rsidR="00DC1852" w:rsidRPr="00DC1852"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 xml:space="preserve">1. Lcda. </w:t>
            </w:r>
            <w:proofErr w:type="spellStart"/>
            <w:r w:rsidRPr="00DC1852">
              <w:rPr>
                <w:rFonts w:ascii="Times New Roman" w:eastAsia="Times New Roman" w:hAnsi="Times New Roman"/>
                <w:bCs/>
                <w:sz w:val="16"/>
                <w:szCs w:val="16"/>
                <w:lang w:val="es-VE" w:eastAsia="es-VE"/>
              </w:rPr>
              <w:t>Dailyn</w:t>
            </w:r>
            <w:proofErr w:type="spellEnd"/>
            <w:r w:rsidRPr="00DC1852">
              <w:rPr>
                <w:rFonts w:ascii="Times New Roman" w:eastAsia="Times New Roman" w:hAnsi="Times New Roman"/>
                <w:bCs/>
                <w:sz w:val="16"/>
                <w:szCs w:val="16"/>
                <w:lang w:val="es-VE" w:eastAsia="es-VE"/>
              </w:rPr>
              <w:t xml:space="preserve"> María Colmenares Benítez C.I. V-24</w:t>
            </w:r>
            <w:r w:rsidR="0072296D">
              <w:rPr>
                <w:rFonts w:ascii="Times New Roman" w:eastAsia="Times New Roman" w:hAnsi="Times New Roman"/>
                <w:bCs/>
                <w:sz w:val="16"/>
                <w:szCs w:val="16"/>
                <w:lang w:val="es-VE" w:eastAsia="es-VE"/>
              </w:rPr>
              <w:t>.</w:t>
            </w:r>
            <w:r w:rsidRPr="00DC1852">
              <w:rPr>
                <w:rFonts w:ascii="Times New Roman" w:eastAsia="Times New Roman" w:hAnsi="Times New Roman"/>
                <w:bCs/>
                <w:sz w:val="16"/>
                <w:szCs w:val="16"/>
                <w:lang w:val="es-VE" w:eastAsia="es-VE"/>
              </w:rPr>
              <w:t xml:space="preserve"> 140</w:t>
            </w:r>
            <w:r w:rsidR="0072296D">
              <w:rPr>
                <w:rFonts w:ascii="Times New Roman" w:eastAsia="Times New Roman" w:hAnsi="Times New Roman"/>
                <w:bCs/>
                <w:sz w:val="16"/>
                <w:szCs w:val="16"/>
                <w:lang w:val="es-VE" w:eastAsia="es-VE"/>
              </w:rPr>
              <w:t>.</w:t>
            </w:r>
            <w:r w:rsidRPr="00DC1852">
              <w:rPr>
                <w:rFonts w:ascii="Times New Roman" w:eastAsia="Times New Roman" w:hAnsi="Times New Roman"/>
                <w:bCs/>
                <w:sz w:val="16"/>
                <w:szCs w:val="16"/>
                <w:lang w:val="es-VE" w:eastAsia="es-VE"/>
              </w:rPr>
              <w:t>659</w:t>
            </w:r>
          </w:p>
          <w:p w14:paraId="065C12A4" w14:textId="1BAEFE41" w:rsidR="00DC1852" w:rsidRPr="00DC1852"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2. Lcdo. José Rafael González Leal C.I. V-20.402</w:t>
            </w:r>
            <w:r w:rsidR="0072296D">
              <w:rPr>
                <w:rFonts w:ascii="Times New Roman" w:eastAsia="Times New Roman" w:hAnsi="Times New Roman"/>
                <w:bCs/>
                <w:sz w:val="16"/>
                <w:szCs w:val="16"/>
                <w:lang w:val="es-VE" w:eastAsia="es-VE"/>
              </w:rPr>
              <w:t>.</w:t>
            </w:r>
            <w:r w:rsidRPr="00DC1852">
              <w:rPr>
                <w:rFonts w:ascii="Times New Roman" w:eastAsia="Times New Roman" w:hAnsi="Times New Roman"/>
                <w:bCs/>
                <w:sz w:val="16"/>
                <w:szCs w:val="16"/>
                <w:lang w:val="es-VE" w:eastAsia="es-VE"/>
              </w:rPr>
              <w:t>470</w:t>
            </w:r>
          </w:p>
          <w:p w14:paraId="1543D58D" w14:textId="092D75A6" w:rsidR="00DC1852" w:rsidRPr="00DC1852"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 xml:space="preserve">3. Lcda. María </w:t>
            </w:r>
            <w:proofErr w:type="spellStart"/>
            <w:r w:rsidRPr="00DC1852">
              <w:rPr>
                <w:rFonts w:ascii="Times New Roman" w:eastAsia="Times New Roman" w:hAnsi="Times New Roman"/>
                <w:bCs/>
                <w:sz w:val="16"/>
                <w:szCs w:val="16"/>
                <w:lang w:val="es-VE" w:eastAsia="es-VE"/>
              </w:rPr>
              <w:t>Ninoska</w:t>
            </w:r>
            <w:proofErr w:type="spellEnd"/>
            <w:r w:rsidRPr="00DC1852">
              <w:rPr>
                <w:rFonts w:ascii="Times New Roman" w:eastAsia="Times New Roman" w:hAnsi="Times New Roman"/>
                <w:bCs/>
                <w:sz w:val="16"/>
                <w:szCs w:val="16"/>
                <w:lang w:val="es-VE" w:eastAsia="es-VE"/>
              </w:rPr>
              <w:t xml:space="preserve"> Suárez Rojas C.I. V-12.941.207</w:t>
            </w:r>
          </w:p>
          <w:p w14:paraId="66644FFF" w14:textId="300710BC" w:rsidR="00DC1852" w:rsidRPr="00DC1852"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 xml:space="preserve">4. Lcda. </w:t>
            </w:r>
            <w:proofErr w:type="spellStart"/>
            <w:r w:rsidRPr="00DC1852">
              <w:rPr>
                <w:rFonts w:ascii="Times New Roman" w:eastAsia="Times New Roman" w:hAnsi="Times New Roman"/>
                <w:bCs/>
                <w:sz w:val="16"/>
                <w:szCs w:val="16"/>
                <w:lang w:val="es-VE" w:eastAsia="es-VE"/>
              </w:rPr>
              <w:t>Zunilde</w:t>
            </w:r>
            <w:proofErr w:type="spellEnd"/>
            <w:r w:rsidRPr="00DC1852">
              <w:rPr>
                <w:rFonts w:ascii="Times New Roman" w:eastAsia="Times New Roman" w:hAnsi="Times New Roman"/>
                <w:bCs/>
                <w:sz w:val="16"/>
                <w:szCs w:val="16"/>
                <w:lang w:val="es-VE" w:eastAsia="es-VE"/>
              </w:rPr>
              <w:t xml:space="preserve"> Elena Barreto de Valecillos C.I. V-11.125.152</w:t>
            </w:r>
          </w:p>
          <w:p w14:paraId="0010965C" w14:textId="3B160EEB" w:rsidR="00C10B60" w:rsidRPr="00C10B60"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 xml:space="preserve">5. Lcdo. Benito Ramón </w:t>
            </w:r>
            <w:proofErr w:type="spellStart"/>
            <w:r w:rsidRPr="00DC1852">
              <w:rPr>
                <w:rFonts w:ascii="Times New Roman" w:eastAsia="Times New Roman" w:hAnsi="Times New Roman"/>
                <w:bCs/>
                <w:sz w:val="16"/>
                <w:szCs w:val="16"/>
                <w:lang w:val="es-VE" w:eastAsia="es-VE"/>
              </w:rPr>
              <w:t>Garcia</w:t>
            </w:r>
            <w:proofErr w:type="spellEnd"/>
            <w:r w:rsidRPr="00DC1852">
              <w:rPr>
                <w:rFonts w:ascii="Times New Roman" w:eastAsia="Times New Roman" w:hAnsi="Times New Roman"/>
                <w:bCs/>
                <w:sz w:val="16"/>
                <w:szCs w:val="16"/>
                <w:lang w:val="es-VE" w:eastAsia="es-VE"/>
              </w:rPr>
              <w:t xml:space="preserve"> Valera C.I. V-14.309</w:t>
            </w:r>
            <w:r w:rsidR="0072296D">
              <w:rPr>
                <w:rFonts w:ascii="Times New Roman" w:eastAsia="Times New Roman" w:hAnsi="Times New Roman"/>
                <w:bCs/>
                <w:sz w:val="16"/>
                <w:szCs w:val="16"/>
                <w:lang w:val="es-VE" w:eastAsia="es-VE"/>
              </w:rPr>
              <w:t>.</w:t>
            </w:r>
            <w:r w:rsidRPr="00DC1852">
              <w:rPr>
                <w:rFonts w:ascii="Times New Roman" w:eastAsia="Times New Roman" w:hAnsi="Times New Roman"/>
                <w:bCs/>
                <w:sz w:val="16"/>
                <w:szCs w:val="16"/>
                <w:lang w:val="es-VE" w:eastAsia="es-VE"/>
              </w:rPr>
              <w:t>156</w:t>
            </w:r>
          </w:p>
        </w:tc>
      </w:tr>
      <w:tr w:rsidR="00C10B60" w14:paraId="3E6A5F3A" w14:textId="77777777" w:rsidTr="00C10B60">
        <w:tc>
          <w:tcPr>
            <w:tcW w:w="420" w:type="dxa"/>
          </w:tcPr>
          <w:p w14:paraId="17D4BCE9" w14:textId="77777777" w:rsidR="00C10B60" w:rsidRPr="00ED63F5" w:rsidRDefault="00C10B60" w:rsidP="00177BE4">
            <w:pPr>
              <w:spacing w:after="0" w:line="240" w:lineRule="auto"/>
              <w:jc w:val="center"/>
              <w:rPr>
                <w:rFonts w:ascii="Times New Roman" w:eastAsia="Times New Roman" w:hAnsi="Times New Roman"/>
                <w:bCs/>
                <w:sz w:val="14"/>
                <w:szCs w:val="14"/>
                <w:lang w:val="es-VE" w:eastAsia="es-VE"/>
              </w:rPr>
            </w:pPr>
          </w:p>
        </w:tc>
        <w:tc>
          <w:tcPr>
            <w:tcW w:w="993" w:type="dxa"/>
          </w:tcPr>
          <w:p w14:paraId="57600689" w14:textId="3C5261E7" w:rsidR="00C10B60" w:rsidRPr="00C10B60" w:rsidRDefault="00C10B60" w:rsidP="00177BE4">
            <w:pPr>
              <w:spacing w:after="0" w:line="240" w:lineRule="auto"/>
              <w:jc w:val="center"/>
              <w:rPr>
                <w:rFonts w:ascii="Times New Roman" w:eastAsia="Times New Roman" w:hAnsi="Times New Roman"/>
                <w:bCs/>
                <w:sz w:val="16"/>
                <w:szCs w:val="16"/>
                <w:lang w:val="es-VE" w:eastAsia="es-VE"/>
              </w:rPr>
            </w:pPr>
          </w:p>
        </w:tc>
        <w:tc>
          <w:tcPr>
            <w:tcW w:w="992" w:type="dxa"/>
          </w:tcPr>
          <w:p w14:paraId="19E79FE4" w14:textId="52E7851F" w:rsidR="00C10B60" w:rsidRPr="00C10B60"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Estadística</w:t>
            </w:r>
          </w:p>
        </w:tc>
        <w:tc>
          <w:tcPr>
            <w:tcW w:w="992" w:type="dxa"/>
          </w:tcPr>
          <w:p w14:paraId="65EDA13A" w14:textId="24096C71" w:rsidR="00C10B60" w:rsidRPr="00C10B60" w:rsidRDefault="00DC1852" w:rsidP="00177BE4">
            <w:pPr>
              <w:spacing w:after="0" w:line="240" w:lineRule="auto"/>
              <w:jc w:val="center"/>
              <w:rPr>
                <w:rFonts w:ascii="Times New Roman" w:eastAsia="Times New Roman" w:hAnsi="Times New Roman"/>
                <w:bCs/>
                <w:sz w:val="16"/>
                <w:szCs w:val="16"/>
                <w:lang w:val="es-VE" w:eastAsia="es-VE"/>
              </w:rPr>
            </w:pPr>
            <w:r w:rsidRPr="00DC1852">
              <w:rPr>
                <w:rFonts w:ascii="Times New Roman" w:eastAsia="Times New Roman" w:hAnsi="Times New Roman"/>
                <w:bCs/>
                <w:sz w:val="16"/>
                <w:szCs w:val="16"/>
                <w:lang w:val="es-VE" w:eastAsia="es-VE"/>
              </w:rPr>
              <w:t xml:space="preserve">Un (01) cargo Instructor a </w:t>
            </w:r>
            <w:r w:rsidRPr="00DC1852">
              <w:rPr>
                <w:rFonts w:ascii="Times New Roman" w:eastAsia="Times New Roman" w:hAnsi="Times New Roman"/>
                <w:bCs/>
                <w:sz w:val="16"/>
                <w:szCs w:val="16"/>
                <w:lang w:val="es-VE" w:eastAsia="es-VE"/>
              </w:rPr>
              <w:t>Dedicación Exclusiva</w:t>
            </w:r>
          </w:p>
        </w:tc>
        <w:tc>
          <w:tcPr>
            <w:tcW w:w="1015" w:type="dxa"/>
          </w:tcPr>
          <w:p w14:paraId="3702AE6D" w14:textId="1A19D550" w:rsidR="00DC1852" w:rsidRPr="00DC1852" w:rsidRDefault="00DC1852"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
                <w:sz w:val="16"/>
                <w:szCs w:val="16"/>
                <w:lang w:val="es-VE" w:eastAsia="es-VE"/>
              </w:rPr>
              <w:t>1.-Ing. Alba Marina Hernández</w:t>
            </w:r>
            <w:r w:rsidRPr="00DC1852">
              <w:rPr>
                <w:rFonts w:ascii="Times New Roman" w:eastAsia="Times New Roman" w:hAnsi="Times New Roman"/>
                <w:bCs/>
                <w:sz w:val="16"/>
                <w:szCs w:val="16"/>
                <w:lang w:val="es-VE" w:eastAsia="es-VE"/>
              </w:rPr>
              <w:t xml:space="preserve"> C.I. V-14.148.683</w:t>
            </w:r>
          </w:p>
          <w:p w14:paraId="684F1F23" w14:textId="7CEA63A3" w:rsidR="00C10B60" w:rsidRPr="00C10B60" w:rsidRDefault="00DC1852"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
                <w:sz w:val="16"/>
                <w:szCs w:val="16"/>
                <w:lang w:val="es-VE" w:eastAsia="es-VE"/>
              </w:rPr>
              <w:t xml:space="preserve">2.- Lcdo. Alcides Alfonso Moreno </w:t>
            </w:r>
            <w:proofErr w:type="spellStart"/>
            <w:r w:rsidRPr="00D653EA">
              <w:rPr>
                <w:rFonts w:ascii="Times New Roman" w:eastAsia="Times New Roman" w:hAnsi="Times New Roman"/>
                <w:b/>
                <w:sz w:val="16"/>
                <w:szCs w:val="16"/>
                <w:lang w:val="es-VE" w:eastAsia="es-VE"/>
              </w:rPr>
              <w:t>Martinez</w:t>
            </w:r>
            <w:proofErr w:type="spellEnd"/>
            <w:r w:rsidRPr="00DC1852">
              <w:rPr>
                <w:rFonts w:ascii="Times New Roman" w:eastAsia="Times New Roman" w:hAnsi="Times New Roman"/>
                <w:bCs/>
                <w:sz w:val="16"/>
                <w:szCs w:val="16"/>
                <w:lang w:val="es-VE" w:eastAsia="es-VE"/>
              </w:rPr>
              <w:t xml:space="preserve"> C.I. V-15.709.353</w:t>
            </w:r>
          </w:p>
        </w:tc>
      </w:tr>
      <w:tr w:rsidR="00C10B60" w14:paraId="765820AE" w14:textId="77777777" w:rsidTr="00C10B60">
        <w:tc>
          <w:tcPr>
            <w:tcW w:w="420" w:type="dxa"/>
          </w:tcPr>
          <w:p w14:paraId="11D401ED" w14:textId="4BD9291D" w:rsidR="00C10B60" w:rsidRPr="00ED63F5" w:rsidRDefault="00DC1852" w:rsidP="00177BE4">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t>02</w:t>
            </w:r>
          </w:p>
        </w:tc>
        <w:tc>
          <w:tcPr>
            <w:tcW w:w="993" w:type="dxa"/>
          </w:tcPr>
          <w:p w14:paraId="0D5A8A03" w14:textId="01C10D08" w:rsidR="00DC1852" w:rsidRPr="00C10B60" w:rsidRDefault="00DC1852" w:rsidP="00177BE4">
            <w:pPr>
              <w:spacing w:after="0" w:line="240" w:lineRule="auto"/>
              <w:jc w:val="center"/>
              <w:rPr>
                <w:rFonts w:ascii="Times New Roman" w:eastAsia="Times New Roman" w:hAnsi="Times New Roman"/>
                <w:bCs/>
                <w:sz w:val="16"/>
                <w:szCs w:val="16"/>
                <w:lang w:val="es-VE" w:eastAsia="es-VE"/>
              </w:rPr>
            </w:pPr>
            <w:r>
              <w:rPr>
                <w:rFonts w:ascii="Times New Roman" w:eastAsia="Times New Roman" w:hAnsi="Times New Roman"/>
                <w:bCs/>
                <w:sz w:val="16"/>
                <w:szCs w:val="16"/>
                <w:lang w:val="es-VE" w:eastAsia="es-VE"/>
              </w:rPr>
              <w:t>CIENCIAS AGRARIAS</w:t>
            </w:r>
          </w:p>
        </w:tc>
        <w:tc>
          <w:tcPr>
            <w:tcW w:w="992" w:type="dxa"/>
          </w:tcPr>
          <w:p w14:paraId="656D4F4F" w14:textId="6C4C8A74" w:rsidR="00C10B60" w:rsidRPr="00C10B60" w:rsidRDefault="001554AC"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 xml:space="preserve">Bases </w:t>
            </w:r>
            <w:proofErr w:type="spellStart"/>
            <w:r w:rsidRPr="001554AC">
              <w:rPr>
                <w:rFonts w:ascii="Times New Roman" w:eastAsia="Times New Roman" w:hAnsi="Times New Roman"/>
                <w:bCs/>
                <w:sz w:val="16"/>
                <w:szCs w:val="16"/>
                <w:lang w:val="es-VE" w:eastAsia="es-VE"/>
              </w:rPr>
              <w:t>Cienrificas</w:t>
            </w:r>
            <w:proofErr w:type="spellEnd"/>
            <w:r w:rsidRPr="001554AC">
              <w:rPr>
                <w:rFonts w:ascii="Times New Roman" w:eastAsia="Times New Roman" w:hAnsi="Times New Roman"/>
                <w:bCs/>
                <w:sz w:val="16"/>
                <w:szCs w:val="16"/>
                <w:lang w:val="es-VE" w:eastAsia="es-VE"/>
              </w:rPr>
              <w:t>, Técnicas e Infraestructura de la Producción Animal</w:t>
            </w:r>
          </w:p>
        </w:tc>
        <w:tc>
          <w:tcPr>
            <w:tcW w:w="992" w:type="dxa"/>
          </w:tcPr>
          <w:p w14:paraId="2D8868B6" w14:textId="31C922A3" w:rsidR="00C10B60" w:rsidRPr="00C10B60" w:rsidRDefault="00D653EA"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Cs/>
                <w:sz w:val="16"/>
                <w:szCs w:val="16"/>
                <w:lang w:val="es-VE" w:eastAsia="es-VE"/>
              </w:rPr>
              <w:t>Un (01) Cargo Instructor Tiempo Completo</w:t>
            </w:r>
          </w:p>
        </w:tc>
        <w:tc>
          <w:tcPr>
            <w:tcW w:w="1015" w:type="dxa"/>
          </w:tcPr>
          <w:p w14:paraId="21F97B95" w14:textId="77777777" w:rsidR="00C10B60" w:rsidRDefault="00D653EA" w:rsidP="00177BE4">
            <w:pPr>
              <w:spacing w:after="0" w:line="240" w:lineRule="auto"/>
              <w:jc w:val="center"/>
              <w:rPr>
                <w:rFonts w:ascii="Times New Roman" w:eastAsia="Times New Roman" w:hAnsi="Times New Roman"/>
                <w:b/>
                <w:sz w:val="16"/>
                <w:szCs w:val="16"/>
                <w:lang w:val="es-VE" w:eastAsia="es-VE"/>
              </w:rPr>
            </w:pPr>
            <w:r w:rsidRPr="00D653EA">
              <w:rPr>
                <w:rFonts w:ascii="Times New Roman" w:eastAsia="Times New Roman" w:hAnsi="Times New Roman"/>
                <w:b/>
                <w:sz w:val="16"/>
                <w:szCs w:val="16"/>
                <w:lang w:val="es-VE" w:eastAsia="es-VE"/>
              </w:rPr>
              <w:t>1-Ing. José Gregorio Rosario Quintero</w:t>
            </w:r>
          </w:p>
          <w:p w14:paraId="6525CDE1" w14:textId="7B06C104" w:rsidR="00D653EA" w:rsidRPr="00D653EA" w:rsidRDefault="00D653EA" w:rsidP="00177BE4">
            <w:pPr>
              <w:spacing w:after="0" w:line="240" w:lineRule="auto"/>
              <w:jc w:val="center"/>
              <w:rPr>
                <w:rFonts w:ascii="Times New Roman" w:eastAsia="Times New Roman" w:hAnsi="Times New Roman"/>
                <w:b/>
                <w:sz w:val="16"/>
                <w:szCs w:val="16"/>
                <w:lang w:val="es-VE" w:eastAsia="es-VE"/>
              </w:rPr>
            </w:pPr>
            <w:r w:rsidRPr="001554AC">
              <w:rPr>
                <w:rFonts w:ascii="Times New Roman" w:eastAsia="Times New Roman" w:hAnsi="Times New Roman"/>
                <w:bCs/>
                <w:sz w:val="16"/>
                <w:szCs w:val="16"/>
                <w:lang w:val="es-VE" w:eastAsia="es-VE"/>
              </w:rPr>
              <w:t>C</w:t>
            </w:r>
            <w:r>
              <w:rPr>
                <w:rFonts w:ascii="Times New Roman" w:eastAsia="Times New Roman" w:hAnsi="Times New Roman"/>
                <w:bCs/>
                <w:sz w:val="16"/>
                <w:szCs w:val="16"/>
                <w:lang w:val="es-VE" w:eastAsia="es-VE"/>
              </w:rPr>
              <w:t>.I</w:t>
            </w:r>
            <w:r w:rsidRPr="001554AC">
              <w:rPr>
                <w:rFonts w:ascii="Times New Roman" w:eastAsia="Times New Roman" w:hAnsi="Times New Roman"/>
                <w:bCs/>
                <w:sz w:val="16"/>
                <w:szCs w:val="16"/>
                <w:lang w:val="es-VE" w:eastAsia="es-VE"/>
              </w:rPr>
              <w:t>. V-10.259.516</w:t>
            </w:r>
          </w:p>
        </w:tc>
      </w:tr>
      <w:tr w:rsidR="001554AC" w14:paraId="0D7295A3" w14:textId="77777777" w:rsidTr="00C10B60">
        <w:tc>
          <w:tcPr>
            <w:tcW w:w="420" w:type="dxa"/>
          </w:tcPr>
          <w:p w14:paraId="2DEA9B4A" w14:textId="75EE4B26" w:rsidR="001554AC" w:rsidRPr="00ED63F5" w:rsidRDefault="001554AC" w:rsidP="00177BE4">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t>03</w:t>
            </w:r>
          </w:p>
        </w:tc>
        <w:tc>
          <w:tcPr>
            <w:tcW w:w="993" w:type="dxa"/>
          </w:tcPr>
          <w:p w14:paraId="1C5424E6" w14:textId="6C192FCF" w:rsidR="001554AC" w:rsidRPr="00C10B60" w:rsidRDefault="001554AC" w:rsidP="00177BE4">
            <w:pPr>
              <w:spacing w:after="0" w:line="240" w:lineRule="auto"/>
              <w:jc w:val="center"/>
              <w:rPr>
                <w:rFonts w:ascii="Times New Roman" w:eastAsia="Times New Roman" w:hAnsi="Times New Roman"/>
                <w:bCs/>
                <w:sz w:val="16"/>
                <w:szCs w:val="16"/>
                <w:lang w:val="es-VE" w:eastAsia="es-VE"/>
              </w:rPr>
            </w:pPr>
            <w:r w:rsidRPr="006E312B">
              <w:rPr>
                <w:rFonts w:ascii="Times New Roman" w:eastAsia="Times New Roman" w:hAnsi="Times New Roman"/>
                <w:bCs/>
                <w:sz w:val="16"/>
                <w:szCs w:val="16"/>
                <w:lang w:val="es-VE" w:eastAsia="es-VE"/>
              </w:rPr>
              <w:t>BIOLOGÍA Y QUÍMICA</w:t>
            </w:r>
          </w:p>
        </w:tc>
        <w:tc>
          <w:tcPr>
            <w:tcW w:w="992" w:type="dxa"/>
          </w:tcPr>
          <w:p w14:paraId="63185C2D" w14:textId="4F688611" w:rsidR="001554AC" w:rsidRPr="00C10B60" w:rsidRDefault="001554AC"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B</w:t>
            </w:r>
            <w:r>
              <w:rPr>
                <w:rFonts w:ascii="Times New Roman" w:eastAsia="Times New Roman" w:hAnsi="Times New Roman"/>
                <w:bCs/>
                <w:sz w:val="16"/>
                <w:szCs w:val="16"/>
                <w:lang w:val="es-VE" w:eastAsia="es-VE"/>
              </w:rPr>
              <w:t>i</w:t>
            </w:r>
            <w:r w:rsidRPr="001554AC">
              <w:rPr>
                <w:rFonts w:ascii="Times New Roman" w:eastAsia="Times New Roman" w:hAnsi="Times New Roman"/>
                <w:bCs/>
                <w:sz w:val="16"/>
                <w:szCs w:val="16"/>
                <w:lang w:val="es-VE" w:eastAsia="es-VE"/>
              </w:rPr>
              <w:t>olo</w:t>
            </w:r>
            <w:r>
              <w:rPr>
                <w:rFonts w:ascii="Times New Roman" w:eastAsia="Times New Roman" w:hAnsi="Times New Roman"/>
                <w:bCs/>
                <w:sz w:val="16"/>
                <w:szCs w:val="16"/>
                <w:lang w:val="es-VE" w:eastAsia="es-VE"/>
              </w:rPr>
              <w:t>gí</w:t>
            </w:r>
            <w:r w:rsidRPr="001554AC">
              <w:rPr>
                <w:rFonts w:ascii="Times New Roman" w:eastAsia="Times New Roman" w:hAnsi="Times New Roman"/>
                <w:bCs/>
                <w:sz w:val="16"/>
                <w:szCs w:val="16"/>
                <w:lang w:val="es-VE" w:eastAsia="es-VE"/>
              </w:rPr>
              <w:t>a (Bot</w:t>
            </w:r>
            <w:r>
              <w:rPr>
                <w:rFonts w:ascii="Times New Roman" w:eastAsia="Times New Roman" w:hAnsi="Times New Roman"/>
                <w:bCs/>
                <w:sz w:val="16"/>
                <w:szCs w:val="16"/>
                <w:lang w:val="es-VE" w:eastAsia="es-VE"/>
              </w:rPr>
              <w:t>á</w:t>
            </w:r>
            <w:r w:rsidRPr="001554AC">
              <w:rPr>
                <w:rFonts w:ascii="Times New Roman" w:eastAsia="Times New Roman" w:hAnsi="Times New Roman"/>
                <w:bCs/>
                <w:sz w:val="16"/>
                <w:szCs w:val="16"/>
                <w:lang w:val="es-VE" w:eastAsia="es-VE"/>
              </w:rPr>
              <w:t>nica General)</w:t>
            </w:r>
          </w:p>
        </w:tc>
        <w:tc>
          <w:tcPr>
            <w:tcW w:w="992" w:type="dxa"/>
          </w:tcPr>
          <w:p w14:paraId="38951545" w14:textId="54B16DA3" w:rsidR="001554AC" w:rsidRPr="00C10B60" w:rsidRDefault="00D653EA"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Cs/>
                <w:sz w:val="16"/>
                <w:szCs w:val="16"/>
                <w:lang w:val="es-VE" w:eastAsia="es-VE"/>
              </w:rPr>
              <w:t>Un (01) Cargo Instructor Tiempo Completo</w:t>
            </w:r>
          </w:p>
        </w:tc>
        <w:tc>
          <w:tcPr>
            <w:tcW w:w="1015" w:type="dxa"/>
          </w:tcPr>
          <w:p w14:paraId="7FA7D062" w14:textId="1D4BF88F" w:rsidR="00D653EA" w:rsidRPr="001554AC" w:rsidRDefault="00D653EA"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
                <w:sz w:val="16"/>
                <w:szCs w:val="16"/>
                <w:lang w:val="es-VE" w:eastAsia="es-VE"/>
              </w:rPr>
              <w:t xml:space="preserve">1.- Ing. </w:t>
            </w:r>
            <w:proofErr w:type="spellStart"/>
            <w:r w:rsidRPr="00D653EA">
              <w:rPr>
                <w:rFonts w:ascii="Times New Roman" w:eastAsia="Times New Roman" w:hAnsi="Times New Roman"/>
                <w:b/>
                <w:sz w:val="16"/>
                <w:szCs w:val="16"/>
                <w:lang w:val="es-VE" w:eastAsia="es-VE"/>
              </w:rPr>
              <w:t>Lexa</w:t>
            </w:r>
            <w:proofErr w:type="spellEnd"/>
            <w:r w:rsidRPr="00D653EA">
              <w:rPr>
                <w:rFonts w:ascii="Times New Roman" w:eastAsia="Times New Roman" w:hAnsi="Times New Roman"/>
                <w:b/>
                <w:sz w:val="16"/>
                <w:szCs w:val="16"/>
                <w:lang w:val="es-VE" w:eastAsia="es-VE"/>
              </w:rPr>
              <w:t xml:space="preserve"> Dayana Pineda Santos</w:t>
            </w:r>
            <w:r w:rsidRPr="001554AC">
              <w:rPr>
                <w:rFonts w:ascii="Times New Roman" w:eastAsia="Times New Roman" w:hAnsi="Times New Roman"/>
                <w:bCs/>
                <w:sz w:val="16"/>
                <w:szCs w:val="16"/>
                <w:lang w:val="es-VE" w:eastAsia="es-VE"/>
              </w:rPr>
              <w:t xml:space="preserve"> C</w:t>
            </w:r>
            <w:r>
              <w:rPr>
                <w:rFonts w:ascii="Times New Roman" w:eastAsia="Times New Roman" w:hAnsi="Times New Roman"/>
                <w:bCs/>
                <w:sz w:val="16"/>
                <w:szCs w:val="16"/>
                <w:lang w:val="es-VE" w:eastAsia="es-VE"/>
              </w:rPr>
              <w:t>.I. V</w:t>
            </w:r>
            <w:r w:rsidRPr="001554AC">
              <w:rPr>
                <w:rFonts w:ascii="Times New Roman" w:eastAsia="Times New Roman" w:hAnsi="Times New Roman"/>
                <w:bCs/>
                <w:sz w:val="16"/>
                <w:szCs w:val="16"/>
                <w:lang w:val="es-VE" w:eastAsia="es-VE"/>
              </w:rPr>
              <w:t>-18.095.874</w:t>
            </w:r>
          </w:p>
          <w:p w14:paraId="4A5DD99F" w14:textId="77777777" w:rsidR="001554AC" w:rsidRPr="00C10B60" w:rsidRDefault="001554AC" w:rsidP="00177BE4">
            <w:pPr>
              <w:spacing w:after="0" w:line="240" w:lineRule="auto"/>
              <w:jc w:val="center"/>
              <w:rPr>
                <w:rFonts w:ascii="Times New Roman" w:eastAsia="Times New Roman" w:hAnsi="Times New Roman"/>
                <w:bCs/>
                <w:sz w:val="16"/>
                <w:szCs w:val="16"/>
                <w:lang w:val="es-VE" w:eastAsia="es-VE"/>
              </w:rPr>
            </w:pPr>
          </w:p>
        </w:tc>
      </w:tr>
      <w:tr w:rsidR="001554AC" w14:paraId="3A03E0B8" w14:textId="77777777" w:rsidTr="00C10B60">
        <w:tc>
          <w:tcPr>
            <w:tcW w:w="420" w:type="dxa"/>
          </w:tcPr>
          <w:p w14:paraId="7FE33EC4" w14:textId="5CE66596" w:rsidR="001554AC" w:rsidRPr="00ED63F5" w:rsidRDefault="001554AC" w:rsidP="00177BE4">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t>04</w:t>
            </w:r>
          </w:p>
        </w:tc>
        <w:tc>
          <w:tcPr>
            <w:tcW w:w="993" w:type="dxa"/>
          </w:tcPr>
          <w:p w14:paraId="4BEBDA04" w14:textId="068B5035" w:rsidR="001554AC" w:rsidRPr="00C10B60" w:rsidRDefault="001554AC" w:rsidP="00177BE4">
            <w:pPr>
              <w:spacing w:after="0" w:line="240" w:lineRule="auto"/>
              <w:jc w:val="center"/>
              <w:rPr>
                <w:rFonts w:ascii="Times New Roman" w:eastAsia="Times New Roman" w:hAnsi="Times New Roman"/>
                <w:bCs/>
                <w:sz w:val="16"/>
                <w:szCs w:val="16"/>
                <w:lang w:val="es-VE" w:eastAsia="es-VE"/>
              </w:rPr>
            </w:pPr>
            <w:r w:rsidRPr="006E312B">
              <w:rPr>
                <w:rFonts w:ascii="Times New Roman" w:eastAsia="Times New Roman" w:hAnsi="Times New Roman"/>
                <w:bCs/>
                <w:sz w:val="16"/>
                <w:szCs w:val="16"/>
                <w:lang w:val="es-VE" w:eastAsia="es-VE"/>
              </w:rPr>
              <w:t>CIENCIAS SOCIALES</w:t>
            </w:r>
          </w:p>
        </w:tc>
        <w:tc>
          <w:tcPr>
            <w:tcW w:w="992" w:type="dxa"/>
          </w:tcPr>
          <w:p w14:paraId="3217AC30" w14:textId="6C25DE7B" w:rsidR="001554AC" w:rsidRPr="00C10B60" w:rsidRDefault="00D653EA"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Cs/>
                <w:sz w:val="16"/>
                <w:szCs w:val="16"/>
                <w:lang w:val="es-VE" w:eastAsia="es-VE"/>
              </w:rPr>
              <w:t xml:space="preserve">Ciencias y Técnicas Jurídicas </w:t>
            </w:r>
            <w:proofErr w:type="spellStart"/>
            <w:r w:rsidRPr="00D653EA">
              <w:rPr>
                <w:rFonts w:ascii="Times New Roman" w:eastAsia="Times New Roman" w:hAnsi="Times New Roman"/>
                <w:bCs/>
                <w:sz w:val="16"/>
                <w:szCs w:val="16"/>
                <w:lang w:val="es-VE" w:eastAsia="es-VE"/>
              </w:rPr>
              <w:t>Sub-area</w:t>
            </w:r>
            <w:proofErr w:type="spellEnd"/>
            <w:r w:rsidRPr="00D653EA">
              <w:rPr>
                <w:rFonts w:ascii="Times New Roman" w:eastAsia="Times New Roman" w:hAnsi="Times New Roman"/>
                <w:bCs/>
                <w:sz w:val="16"/>
                <w:szCs w:val="16"/>
                <w:lang w:val="es-VE" w:eastAsia="es-VE"/>
              </w:rPr>
              <w:t>: Derecho Público y Teoría General del Derecho</w:t>
            </w:r>
          </w:p>
        </w:tc>
        <w:tc>
          <w:tcPr>
            <w:tcW w:w="992" w:type="dxa"/>
          </w:tcPr>
          <w:p w14:paraId="357320DB" w14:textId="2990B4F5" w:rsidR="00D653EA" w:rsidRPr="001554AC" w:rsidRDefault="00D653EA"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Un (01) Cargo Instructor a Dedicación Exclusiva</w:t>
            </w:r>
          </w:p>
          <w:p w14:paraId="51357405" w14:textId="77777777" w:rsidR="001554AC" w:rsidRPr="00C10B60" w:rsidRDefault="001554AC" w:rsidP="00177BE4">
            <w:pPr>
              <w:spacing w:after="0" w:line="240" w:lineRule="auto"/>
              <w:jc w:val="center"/>
              <w:rPr>
                <w:rFonts w:ascii="Times New Roman" w:eastAsia="Times New Roman" w:hAnsi="Times New Roman"/>
                <w:bCs/>
                <w:sz w:val="16"/>
                <w:szCs w:val="16"/>
                <w:lang w:val="es-VE" w:eastAsia="es-VE"/>
              </w:rPr>
            </w:pPr>
          </w:p>
        </w:tc>
        <w:tc>
          <w:tcPr>
            <w:tcW w:w="1015" w:type="dxa"/>
          </w:tcPr>
          <w:p w14:paraId="5CA44780" w14:textId="2F7ADB38" w:rsidR="00D653EA" w:rsidRPr="001554AC" w:rsidRDefault="00D653EA" w:rsidP="00177BE4">
            <w:pPr>
              <w:spacing w:after="0" w:line="240" w:lineRule="auto"/>
              <w:jc w:val="center"/>
              <w:rPr>
                <w:rFonts w:ascii="Times New Roman" w:eastAsia="Times New Roman" w:hAnsi="Times New Roman"/>
                <w:bCs/>
                <w:sz w:val="16"/>
                <w:szCs w:val="16"/>
                <w:lang w:val="es-VE" w:eastAsia="es-VE"/>
              </w:rPr>
            </w:pPr>
            <w:r w:rsidRPr="00D653EA">
              <w:rPr>
                <w:rFonts w:ascii="Times New Roman" w:eastAsia="Times New Roman" w:hAnsi="Times New Roman"/>
                <w:b/>
                <w:sz w:val="16"/>
                <w:szCs w:val="16"/>
                <w:lang w:val="es-VE" w:eastAsia="es-VE"/>
              </w:rPr>
              <w:t xml:space="preserve">1.- Abg. </w:t>
            </w:r>
            <w:proofErr w:type="spellStart"/>
            <w:r w:rsidRPr="00D653EA">
              <w:rPr>
                <w:rFonts w:ascii="Times New Roman" w:eastAsia="Times New Roman" w:hAnsi="Times New Roman"/>
                <w:b/>
                <w:sz w:val="16"/>
                <w:szCs w:val="16"/>
                <w:lang w:val="es-VE" w:eastAsia="es-VE"/>
              </w:rPr>
              <w:t>Itriza</w:t>
            </w:r>
            <w:proofErr w:type="spellEnd"/>
            <w:r w:rsidRPr="00D653EA">
              <w:rPr>
                <w:rFonts w:ascii="Times New Roman" w:eastAsia="Times New Roman" w:hAnsi="Times New Roman"/>
                <w:b/>
                <w:sz w:val="16"/>
                <w:szCs w:val="16"/>
                <w:lang w:val="es-VE" w:eastAsia="es-VE"/>
              </w:rPr>
              <w:t xml:space="preserve"> </w:t>
            </w:r>
            <w:proofErr w:type="spellStart"/>
            <w:r w:rsidRPr="00D653EA">
              <w:rPr>
                <w:rFonts w:ascii="Times New Roman" w:eastAsia="Times New Roman" w:hAnsi="Times New Roman"/>
                <w:b/>
                <w:sz w:val="16"/>
                <w:szCs w:val="16"/>
                <w:lang w:val="es-VE" w:eastAsia="es-VE"/>
              </w:rPr>
              <w:t>Manıda</w:t>
            </w:r>
            <w:proofErr w:type="spellEnd"/>
            <w:r w:rsidRPr="00D653EA">
              <w:rPr>
                <w:rFonts w:ascii="Times New Roman" w:eastAsia="Times New Roman" w:hAnsi="Times New Roman"/>
                <w:b/>
                <w:sz w:val="16"/>
                <w:szCs w:val="16"/>
                <w:lang w:val="es-VE" w:eastAsia="es-VE"/>
              </w:rPr>
              <w:t xml:space="preserve"> Villegas Alarcón</w:t>
            </w:r>
            <w:r w:rsidRPr="001554AC">
              <w:rPr>
                <w:rFonts w:ascii="Times New Roman" w:eastAsia="Times New Roman" w:hAnsi="Times New Roman"/>
                <w:bCs/>
                <w:sz w:val="16"/>
                <w:szCs w:val="16"/>
                <w:lang w:val="es-VE" w:eastAsia="es-VE"/>
              </w:rPr>
              <w:t xml:space="preserve"> C</w:t>
            </w:r>
            <w:r>
              <w:rPr>
                <w:rFonts w:ascii="Times New Roman" w:eastAsia="Times New Roman" w:hAnsi="Times New Roman"/>
                <w:bCs/>
                <w:sz w:val="16"/>
                <w:szCs w:val="16"/>
                <w:lang w:val="es-VE" w:eastAsia="es-VE"/>
              </w:rPr>
              <w:t>.</w:t>
            </w:r>
            <w:r w:rsidRPr="001554AC">
              <w:rPr>
                <w:rFonts w:ascii="Times New Roman" w:eastAsia="Times New Roman" w:hAnsi="Times New Roman"/>
                <w:bCs/>
                <w:sz w:val="16"/>
                <w:szCs w:val="16"/>
                <w:lang w:val="es-VE" w:eastAsia="es-VE"/>
              </w:rPr>
              <w:t>I. V-19.103.658</w:t>
            </w:r>
          </w:p>
          <w:p w14:paraId="0AB0C1B5" w14:textId="77777777" w:rsidR="001554AC" w:rsidRPr="00C10B60" w:rsidRDefault="001554AC" w:rsidP="00177BE4">
            <w:pPr>
              <w:spacing w:after="0" w:line="240" w:lineRule="auto"/>
              <w:jc w:val="center"/>
              <w:rPr>
                <w:rFonts w:ascii="Times New Roman" w:eastAsia="Times New Roman" w:hAnsi="Times New Roman"/>
                <w:bCs/>
                <w:sz w:val="16"/>
                <w:szCs w:val="16"/>
                <w:lang w:val="es-VE" w:eastAsia="es-VE"/>
              </w:rPr>
            </w:pPr>
          </w:p>
        </w:tc>
      </w:tr>
      <w:tr w:rsidR="00D653EA" w14:paraId="5A1738E0" w14:textId="77777777" w:rsidTr="00C10B60">
        <w:tc>
          <w:tcPr>
            <w:tcW w:w="420" w:type="dxa"/>
          </w:tcPr>
          <w:p w14:paraId="2BA010EC" w14:textId="77777777" w:rsidR="00D653EA" w:rsidRPr="00ED63F5" w:rsidRDefault="00D653EA" w:rsidP="00177BE4">
            <w:pPr>
              <w:spacing w:after="0" w:line="240" w:lineRule="auto"/>
              <w:jc w:val="center"/>
              <w:rPr>
                <w:rFonts w:ascii="Times New Roman" w:eastAsia="Times New Roman" w:hAnsi="Times New Roman"/>
                <w:bCs/>
                <w:sz w:val="14"/>
                <w:szCs w:val="14"/>
                <w:lang w:val="es-VE" w:eastAsia="es-VE"/>
              </w:rPr>
            </w:pPr>
          </w:p>
        </w:tc>
        <w:tc>
          <w:tcPr>
            <w:tcW w:w="993" w:type="dxa"/>
          </w:tcPr>
          <w:p w14:paraId="36B5FB70" w14:textId="4AB2DCD4" w:rsidR="00D653EA" w:rsidRPr="006E312B" w:rsidRDefault="00D653EA" w:rsidP="00177BE4">
            <w:pPr>
              <w:spacing w:after="0" w:line="240" w:lineRule="auto"/>
              <w:jc w:val="center"/>
              <w:rPr>
                <w:rFonts w:ascii="Times New Roman" w:eastAsia="Times New Roman" w:hAnsi="Times New Roman"/>
                <w:bCs/>
                <w:sz w:val="16"/>
                <w:szCs w:val="16"/>
                <w:lang w:val="es-VE" w:eastAsia="es-VE"/>
              </w:rPr>
            </w:pPr>
          </w:p>
        </w:tc>
        <w:tc>
          <w:tcPr>
            <w:tcW w:w="992" w:type="dxa"/>
          </w:tcPr>
          <w:p w14:paraId="7E7BB906" w14:textId="646F9D13" w:rsidR="00D653EA" w:rsidRPr="00D653EA" w:rsidRDefault="00034806" w:rsidP="00177BE4">
            <w:pPr>
              <w:spacing w:after="0" w:line="240" w:lineRule="auto"/>
              <w:jc w:val="center"/>
              <w:rPr>
                <w:rFonts w:ascii="Times New Roman" w:eastAsia="Times New Roman" w:hAnsi="Times New Roman"/>
                <w:bCs/>
                <w:sz w:val="16"/>
                <w:szCs w:val="16"/>
                <w:lang w:val="es-VE" w:eastAsia="es-VE"/>
              </w:rPr>
            </w:pPr>
            <w:proofErr w:type="spellStart"/>
            <w:r w:rsidRPr="00034806">
              <w:rPr>
                <w:rFonts w:ascii="Times New Roman" w:eastAsia="Times New Roman" w:hAnsi="Times New Roman"/>
                <w:bCs/>
                <w:sz w:val="16"/>
                <w:szCs w:val="16"/>
                <w:lang w:val="es-VE" w:eastAsia="es-VE"/>
              </w:rPr>
              <w:t>Filosofia</w:t>
            </w:r>
            <w:proofErr w:type="spellEnd"/>
          </w:p>
        </w:tc>
        <w:tc>
          <w:tcPr>
            <w:tcW w:w="992" w:type="dxa"/>
          </w:tcPr>
          <w:p w14:paraId="6B760401" w14:textId="1D8187E8" w:rsidR="00D653EA" w:rsidRPr="001554AC"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 xml:space="preserve">Un (01) Cargo Instructor </w:t>
            </w:r>
            <w:proofErr w:type="spellStart"/>
            <w:r w:rsidRPr="00034806">
              <w:rPr>
                <w:rFonts w:ascii="Times New Roman" w:eastAsia="Times New Roman" w:hAnsi="Times New Roman"/>
                <w:bCs/>
                <w:sz w:val="16"/>
                <w:szCs w:val="16"/>
                <w:lang w:val="es-VE" w:eastAsia="es-VE"/>
              </w:rPr>
              <w:t>Tiempо</w:t>
            </w:r>
            <w:proofErr w:type="spellEnd"/>
            <w:r w:rsidRPr="00034806">
              <w:rPr>
                <w:rFonts w:ascii="Times New Roman" w:eastAsia="Times New Roman" w:hAnsi="Times New Roman"/>
                <w:bCs/>
                <w:sz w:val="16"/>
                <w:szCs w:val="16"/>
                <w:lang w:val="es-VE" w:eastAsia="es-VE"/>
              </w:rPr>
              <w:t xml:space="preserve"> Completo</w:t>
            </w:r>
          </w:p>
        </w:tc>
        <w:tc>
          <w:tcPr>
            <w:tcW w:w="1015" w:type="dxa"/>
          </w:tcPr>
          <w:p w14:paraId="163A6195" w14:textId="1738C05F" w:rsidR="00034806" w:rsidRPr="00034806" w:rsidRDefault="00034806" w:rsidP="00177BE4">
            <w:pPr>
              <w:spacing w:after="0" w:line="240" w:lineRule="auto"/>
              <w:jc w:val="center"/>
              <w:rPr>
                <w:rFonts w:ascii="Times New Roman" w:eastAsia="Times New Roman" w:hAnsi="Times New Roman"/>
                <w:b/>
                <w:sz w:val="16"/>
                <w:szCs w:val="16"/>
                <w:lang w:val="es-VE" w:eastAsia="es-VE"/>
              </w:rPr>
            </w:pPr>
            <w:r w:rsidRPr="00034806">
              <w:rPr>
                <w:rFonts w:ascii="Times New Roman" w:eastAsia="Times New Roman" w:hAnsi="Times New Roman"/>
                <w:b/>
                <w:sz w:val="16"/>
                <w:szCs w:val="16"/>
                <w:lang w:val="es-VE" w:eastAsia="es-VE"/>
              </w:rPr>
              <w:t>1.- Lcdo. Carlos Javier Lozada Villegas</w:t>
            </w:r>
          </w:p>
          <w:p w14:paraId="58BE5BC2" w14:textId="7738CBDC" w:rsidR="00034806" w:rsidRPr="001554AC" w:rsidRDefault="00034806"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С.</w:t>
            </w:r>
            <w:r>
              <w:rPr>
                <w:rFonts w:ascii="Times New Roman" w:eastAsia="Times New Roman" w:hAnsi="Times New Roman"/>
                <w:bCs/>
                <w:sz w:val="16"/>
                <w:szCs w:val="16"/>
                <w:lang w:val="es-VE" w:eastAsia="es-VE"/>
              </w:rPr>
              <w:t>I</w:t>
            </w:r>
            <w:r w:rsidRPr="001554AC">
              <w:rPr>
                <w:rFonts w:ascii="Times New Roman" w:eastAsia="Times New Roman" w:hAnsi="Times New Roman"/>
                <w:bCs/>
                <w:sz w:val="16"/>
                <w:szCs w:val="16"/>
                <w:lang w:val="es-VE" w:eastAsia="es-VE"/>
              </w:rPr>
              <w:t>. V-16.464.997</w:t>
            </w:r>
          </w:p>
          <w:p w14:paraId="19D2F805" w14:textId="58F19E79" w:rsidR="00034806" w:rsidRPr="00034806" w:rsidRDefault="00034806" w:rsidP="00177BE4">
            <w:pPr>
              <w:spacing w:after="0" w:line="240" w:lineRule="auto"/>
              <w:jc w:val="center"/>
              <w:rPr>
                <w:rFonts w:ascii="Times New Roman" w:eastAsia="Times New Roman" w:hAnsi="Times New Roman"/>
                <w:b/>
                <w:sz w:val="16"/>
                <w:szCs w:val="16"/>
                <w:lang w:val="es-VE" w:eastAsia="es-VE"/>
              </w:rPr>
            </w:pPr>
            <w:r w:rsidRPr="00034806">
              <w:rPr>
                <w:rFonts w:ascii="Times New Roman" w:eastAsia="Times New Roman" w:hAnsi="Times New Roman"/>
                <w:b/>
                <w:sz w:val="16"/>
                <w:szCs w:val="16"/>
                <w:lang w:val="es-VE" w:eastAsia="es-VE"/>
              </w:rPr>
              <w:t>2.-</w:t>
            </w:r>
            <w:r>
              <w:rPr>
                <w:rFonts w:ascii="Times New Roman" w:eastAsia="Times New Roman" w:hAnsi="Times New Roman"/>
                <w:b/>
                <w:sz w:val="16"/>
                <w:szCs w:val="16"/>
                <w:lang w:val="es-VE" w:eastAsia="es-VE"/>
              </w:rPr>
              <w:t>Lc</w:t>
            </w:r>
            <w:r w:rsidRPr="00034806">
              <w:rPr>
                <w:rFonts w:ascii="Times New Roman" w:eastAsia="Times New Roman" w:hAnsi="Times New Roman"/>
                <w:b/>
                <w:sz w:val="16"/>
                <w:szCs w:val="16"/>
                <w:lang w:val="es-VE" w:eastAsia="es-VE"/>
              </w:rPr>
              <w:t>do. Alfredo Ignacio Linares Niño</w:t>
            </w:r>
          </w:p>
          <w:p w14:paraId="4D81A9CA" w14:textId="485962FF" w:rsidR="00034806" w:rsidRPr="001554AC" w:rsidRDefault="00034806"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C.I. V-17.864.362</w:t>
            </w:r>
          </w:p>
          <w:p w14:paraId="298478B3" w14:textId="77777777" w:rsidR="00D653EA" w:rsidRPr="00034806" w:rsidRDefault="00D653EA" w:rsidP="00177BE4">
            <w:pPr>
              <w:spacing w:after="0" w:line="240" w:lineRule="auto"/>
              <w:jc w:val="center"/>
              <w:rPr>
                <w:rFonts w:ascii="Times New Roman" w:eastAsia="Times New Roman" w:hAnsi="Times New Roman"/>
                <w:bCs/>
                <w:sz w:val="16"/>
                <w:szCs w:val="16"/>
                <w:lang w:val="es-VE" w:eastAsia="es-VE"/>
              </w:rPr>
            </w:pPr>
          </w:p>
        </w:tc>
      </w:tr>
      <w:tr w:rsidR="00C10B60" w14:paraId="56450E09" w14:textId="77777777" w:rsidTr="00C10B60">
        <w:tc>
          <w:tcPr>
            <w:tcW w:w="420" w:type="dxa"/>
          </w:tcPr>
          <w:p w14:paraId="41D0D3E0" w14:textId="1EC5870A" w:rsidR="00C10B60" w:rsidRPr="00ED63F5" w:rsidRDefault="00DC1852" w:rsidP="00177BE4">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t>05</w:t>
            </w:r>
          </w:p>
        </w:tc>
        <w:tc>
          <w:tcPr>
            <w:tcW w:w="993" w:type="dxa"/>
          </w:tcPr>
          <w:p w14:paraId="035D1AD6" w14:textId="78B85161" w:rsidR="00C10B60" w:rsidRPr="00C10B60"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CIENCIAS PEDAGÓGICAS</w:t>
            </w:r>
          </w:p>
        </w:tc>
        <w:tc>
          <w:tcPr>
            <w:tcW w:w="992" w:type="dxa"/>
          </w:tcPr>
          <w:p w14:paraId="25DB2AC8" w14:textId="35877661" w:rsidR="00C10B60" w:rsidRPr="00C10B60"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Prácticas Profesionales</w:t>
            </w:r>
          </w:p>
        </w:tc>
        <w:tc>
          <w:tcPr>
            <w:tcW w:w="992" w:type="dxa"/>
          </w:tcPr>
          <w:p w14:paraId="6405067B" w14:textId="0F4A9A19" w:rsidR="00C10B60" w:rsidRPr="00C10B60" w:rsidRDefault="00034806"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Un (01) Cargo Instructor a Dedicación Exc</w:t>
            </w:r>
            <w:r>
              <w:rPr>
                <w:rFonts w:ascii="Times New Roman" w:eastAsia="Times New Roman" w:hAnsi="Times New Roman"/>
                <w:bCs/>
                <w:sz w:val="16"/>
                <w:szCs w:val="16"/>
                <w:lang w:val="es-VE" w:eastAsia="es-VE"/>
              </w:rPr>
              <w:t>lusiva</w:t>
            </w:r>
          </w:p>
        </w:tc>
        <w:tc>
          <w:tcPr>
            <w:tcW w:w="1015" w:type="dxa"/>
          </w:tcPr>
          <w:p w14:paraId="7FCF9A99" w14:textId="28379EB7"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1. Lcda. Emily Daniela Coronado Canelones</w:t>
            </w:r>
          </w:p>
          <w:p w14:paraId="5A6AD272" w14:textId="001A91F8"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C.I. V-18.035</w:t>
            </w:r>
            <w:r w:rsidR="0072296D">
              <w:rPr>
                <w:rFonts w:ascii="Times New Roman" w:eastAsia="Times New Roman" w:hAnsi="Times New Roman"/>
                <w:bCs/>
                <w:sz w:val="16"/>
                <w:szCs w:val="16"/>
                <w:lang w:val="es-VE" w:eastAsia="es-VE"/>
              </w:rPr>
              <w:t>.</w:t>
            </w:r>
            <w:r w:rsidRPr="00034806">
              <w:rPr>
                <w:rFonts w:ascii="Times New Roman" w:eastAsia="Times New Roman" w:hAnsi="Times New Roman"/>
                <w:bCs/>
                <w:sz w:val="16"/>
                <w:szCs w:val="16"/>
                <w:lang w:val="es-VE" w:eastAsia="es-VE"/>
              </w:rPr>
              <w:t>295</w:t>
            </w:r>
          </w:p>
          <w:p w14:paraId="4F184AC9" w14:textId="743C87D3"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 xml:space="preserve">2. Lcda. </w:t>
            </w:r>
            <w:proofErr w:type="spellStart"/>
            <w:r w:rsidRPr="00034806">
              <w:rPr>
                <w:rFonts w:ascii="Times New Roman" w:eastAsia="Times New Roman" w:hAnsi="Times New Roman"/>
                <w:bCs/>
                <w:sz w:val="16"/>
                <w:szCs w:val="16"/>
                <w:lang w:val="es-VE" w:eastAsia="es-VE"/>
              </w:rPr>
              <w:t>Meggy</w:t>
            </w:r>
            <w:proofErr w:type="spellEnd"/>
            <w:r w:rsidRPr="00034806">
              <w:rPr>
                <w:rFonts w:ascii="Times New Roman" w:eastAsia="Times New Roman" w:hAnsi="Times New Roman"/>
                <w:bCs/>
                <w:sz w:val="16"/>
                <w:szCs w:val="16"/>
                <w:lang w:val="es-VE" w:eastAsia="es-VE"/>
              </w:rPr>
              <w:t xml:space="preserve"> Jacqueline </w:t>
            </w:r>
            <w:proofErr w:type="spellStart"/>
            <w:r w:rsidRPr="00034806">
              <w:rPr>
                <w:rFonts w:ascii="Times New Roman" w:eastAsia="Times New Roman" w:hAnsi="Times New Roman"/>
                <w:bCs/>
                <w:sz w:val="16"/>
                <w:szCs w:val="16"/>
                <w:lang w:val="es-VE" w:eastAsia="es-VE"/>
              </w:rPr>
              <w:t>Briceña</w:t>
            </w:r>
            <w:proofErr w:type="spellEnd"/>
            <w:r w:rsidRPr="00034806">
              <w:rPr>
                <w:rFonts w:ascii="Times New Roman" w:eastAsia="Times New Roman" w:hAnsi="Times New Roman"/>
                <w:bCs/>
                <w:sz w:val="16"/>
                <w:szCs w:val="16"/>
                <w:lang w:val="es-VE" w:eastAsia="es-VE"/>
              </w:rPr>
              <w:t xml:space="preserve"> Delgado</w:t>
            </w:r>
          </w:p>
          <w:p w14:paraId="2FD695FE" w14:textId="71F9E605" w:rsidR="00C10B60" w:rsidRPr="00C10B60"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C.I. V-8.721.017</w:t>
            </w:r>
          </w:p>
        </w:tc>
      </w:tr>
      <w:tr w:rsidR="00034806" w14:paraId="60D07431" w14:textId="77777777" w:rsidTr="00A93F8C">
        <w:tc>
          <w:tcPr>
            <w:tcW w:w="420" w:type="dxa"/>
          </w:tcPr>
          <w:p w14:paraId="7D0CD61C" w14:textId="77777777" w:rsidR="00034806" w:rsidRPr="00ED63F5" w:rsidRDefault="00034806" w:rsidP="00177BE4">
            <w:pPr>
              <w:spacing w:after="0" w:line="240" w:lineRule="auto"/>
              <w:jc w:val="center"/>
              <w:rPr>
                <w:rFonts w:ascii="Times New Roman" w:eastAsia="Times New Roman" w:hAnsi="Times New Roman"/>
                <w:bCs/>
                <w:sz w:val="14"/>
                <w:szCs w:val="14"/>
                <w:lang w:val="es-VE" w:eastAsia="es-VE"/>
              </w:rPr>
            </w:pPr>
          </w:p>
        </w:tc>
        <w:tc>
          <w:tcPr>
            <w:tcW w:w="993" w:type="dxa"/>
          </w:tcPr>
          <w:p w14:paraId="707EEDE6" w14:textId="77777777"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p>
        </w:tc>
        <w:tc>
          <w:tcPr>
            <w:tcW w:w="992" w:type="dxa"/>
          </w:tcPr>
          <w:p w14:paraId="507988F7" w14:textId="77777777"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p>
        </w:tc>
        <w:tc>
          <w:tcPr>
            <w:tcW w:w="2007" w:type="dxa"/>
            <w:gridSpan w:val="2"/>
          </w:tcPr>
          <w:p w14:paraId="434C4A70" w14:textId="5133B026"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 xml:space="preserve">Educación Física, Deporte y Recreación </w:t>
            </w:r>
            <w:r w:rsidR="00EF5237" w:rsidRPr="001554AC">
              <w:rPr>
                <w:rFonts w:ascii="Times New Roman" w:eastAsia="Times New Roman" w:hAnsi="Times New Roman"/>
                <w:bCs/>
                <w:sz w:val="16"/>
                <w:szCs w:val="16"/>
                <w:lang w:val="es-VE" w:eastAsia="es-VE"/>
              </w:rPr>
              <w:t>Sub-área: Deportes Individuales</w:t>
            </w:r>
          </w:p>
        </w:tc>
      </w:tr>
      <w:tr w:rsidR="00034806" w14:paraId="3D1F4CD7" w14:textId="77777777" w:rsidTr="00C10B60">
        <w:tc>
          <w:tcPr>
            <w:tcW w:w="420" w:type="dxa"/>
          </w:tcPr>
          <w:p w14:paraId="6B6222B1" w14:textId="2F343B06" w:rsidR="00034806" w:rsidRPr="00ED63F5" w:rsidRDefault="00034806" w:rsidP="00177BE4">
            <w:pPr>
              <w:spacing w:after="0" w:line="240" w:lineRule="auto"/>
              <w:jc w:val="center"/>
              <w:rPr>
                <w:rFonts w:ascii="Times New Roman" w:eastAsia="Times New Roman" w:hAnsi="Times New Roman"/>
                <w:bCs/>
                <w:sz w:val="14"/>
                <w:szCs w:val="14"/>
                <w:lang w:val="es-VE" w:eastAsia="es-VE"/>
              </w:rPr>
            </w:pPr>
          </w:p>
        </w:tc>
        <w:tc>
          <w:tcPr>
            <w:tcW w:w="993" w:type="dxa"/>
          </w:tcPr>
          <w:p w14:paraId="2ED9DFD5" w14:textId="77777777"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p>
        </w:tc>
        <w:tc>
          <w:tcPr>
            <w:tcW w:w="992" w:type="dxa"/>
          </w:tcPr>
          <w:p w14:paraId="776CA7D9" w14:textId="39E39BAB"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Educación Física, Deporte y Recreación</w:t>
            </w:r>
            <w:r w:rsidR="00EF5237">
              <w:rPr>
                <w:rFonts w:ascii="Times New Roman" w:eastAsia="Times New Roman" w:hAnsi="Times New Roman"/>
                <w:bCs/>
                <w:sz w:val="16"/>
                <w:szCs w:val="16"/>
                <w:lang w:val="es-VE" w:eastAsia="es-VE"/>
              </w:rPr>
              <w:t xml:space="preserve"> </w:t>
            </w:r>
            <w:r w:rsidR="00EF5237" w:rsidRPr="001554AC">
              <w:rPr>
                <w:rFonts w:ascii="Times New Roman" w:eastAsia="Times New Roman" w:hAnsi="Times New Roman"/>
                <w:bCs/>
                <w:sz w:val="16"/>
                <w:szCs w:val="16"/>
                <w:lang w:val="es-VE" w:eastAsia="es-VE"/>
              </w:rPr>
              <w:t>Sub-área</w:t>
            </w:r>
            <w:r w:rsidR="00EF5237">
              <w:rPr>
                <w:rFonts w:ascii="Times New Roman" w:eastAsia="Times New Roman" w:hAnsi="Times New Roman"/>
                <w:bCs/>
                <w:sz w:val="16"/>
                <w:szCs w:val="16"/>
                <w:lang w:val="es-VE" w:eastAsia="es-VE"/>
              </w:rPr>
              <w:t>:</w:t>
            </w:r>
            <w:r w:rsidR="00EF5237" w:rsidRPr="001554AC">
              <w:rPr>
                <w:rFonts w:ascii="Times New Roman" w:eastAsia="Times New Roman" w:hAnsi="Times New Roman"/>
                <w:bCs/>
                <w:sz w:val="16"/>
                <w:szCs w:val="16"/>
                <w:lang w:val="es-VE" w:eastAsia="es-VE"/>
              </w:rPr>
              <w:t xml:space="preserve"> Deportes en Conjunto</w:t>
            </w:r>
          </w:p>
        </w:tc>
        <w:tc>
          <w:tcPr>
            <w:tcW w:w="992" w:type="dxa"/>
          </w:tcPr>
          <w:p w14:paraId="1E7015E3" w14:textId="6CB09551" w:rsidR="00034806" w:rsidRPr="001554AC" w:rsidRDefault="00034806" w:rsidP="00177BE4">
            <w:pPr>
              <w:spacing w:after="0" w:line="240" w:lineRule="auto"/>
              <w:jc w:val="center"/>
              <w:rPr>
                <w:rFonts w:ascii="Times New Roman" w:eastAsia="Times New Roman" w:hAnsi="Times New Roman"/>
                <w:bCs/>
                <w:sz w:val="16"/>
                <w:szCs w:val="16"/>
                <w:lang w:val="es-VE" w:eastAsia="es-VE"/>
              </w:rPr>
            </w:pPr>
            <w:r w:rsidRPr="00034806">
              <w:rPr>
                <w:rFonts w:ascii="Times New Roman" w:eastAsia="Times New Roman" w:hAnsi="Times New Roman"/>
                <w:bCs/>
                <w:sz w:val="16"/>
                <w:szCs w:val="16"/>
                <w:lang w:val="es-VE" w:eastAsia="es-VE"/>
              </w:rPr>
              <w:t>Un (01) Cargo Instructor Tiempo Completo</w:t>
            </w:r>
          </w:p>
        </w:tc>
        <w:tc>
          <w:tcPr>
            <w:tcW w:w="1015" w:type="dxa"/>
          </w:tcPr>
          <w:p w14:paraId="67C63E4F" w14:textId="46F97D71"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 xml:space="preserve">1. Prof. Javier Alejandro Álvarez </w:t>
            </w:r>
            <w:proofErr w:type="spellStart"/>
            <w:r w:rsidRPr="00EF5237">
              <w:rPr>
                <w:rFonts w:ascii="Times New Roman" w:eastAsia="Times New Roman" w:hAnsi="Times New Roman"/>
                <w:b/>
                <w:sz w:val="16"/>
                <w:szCs w:val="16"/>
                <w:lang w:val="es-VE" w:eastAsia="es-VE"/>
              </w:rPr>
              <w:t>Albarran</w:t>
            </w:r>
            <w:proofErr w:type="spellEnd"/>
          </w:p>
          <w:p w14:paraId="3B51423A" w14:textId="6C4E3782" w:rsidR="00EF5237" w:rsidRPr="00EF5237" w:rsidRDefault="00EF5237" w:rsidP="00177BE4">
            <w:pPr>
              <w:spacing w:after="0" w:line="240" w:lineRule="auto"/>
              <w:jc w:val="center"/>
              <w:rPr>
                <w:rFonts w:ascii="Times New Roman" w:eastAsia="Times New Roman" w:hAnsi="Times New Roman"/>
                <w:bCs/>
                <w:sz w:val="16"/>
                <w:szCs w:val="16"/>
                <w:lang w:val="es-VE" w:eastAsia="es-VE"/>
              </w:rPr>
            </w:pPr>
            <w:r w:rsidRPr="00EF5237">
              <w:rPr>
                <w:rFonts w:ascii="Times New Roman" w:eastAsia="Times New Roman" w:hAnsi="Times New Roman"/>
                <w:bCs/>
                <w:sz w:val="16"/>
                <w:szCs w:val="16"/>
                <w:lang w:val="es-VE" w:eastAsia="es-VE"/>
              </w:rPr>
              <w:t>C.I. V-16.015.183</w:t>
            </w:r>
          </w:p>
          <w:p w14:paraId="376689A1" w14:textId="0FB45FCE"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 xml:space="preserve">2. Lcdo. Erwin de </w:t>
            </w:r>
            <w:r w:rsidRPr="00EF5237">
              <w:rPr>
                <w:rFonts w:ascii="Times New Roman" w:eastAsia="Times New Roman" w:hAnsi="Times New Roman"/>
                <w:b/>
                <w:sz w:val="16"/>
                <w:szCs w:val="16"/>
                <w:lang w:val="es-VE" w:eastAsia="es-VE"/>
              </w:rPr>
              <w:lastRenderedPageBreak/>
              <w:t>Jesús González</w:t>
            </w:r>
          </w:p>
          <w:p w14:paraId="4D04683A" w14:textId="73BAC82A" w:rsidR="00034806" w:rsidRPr="00034806" w:rsidRDefault="00EF5237" w:rsidP="00177BE4">
            <w:pPr>
              <w:spacing w:after="0" w:line="240" w:lineRule="auto"/>
              <w:jc w:val="center"/>
              <w:rPr>
                <w:rFonts w:ascii="Times New Roman" w:eastAsia="Times New Roman" w:hAnsi="Times New Roman"/>
                <w:bCs/>
                <w:sz w:val="16"/>
                <w:szCs w:val="16"/>
                <w:lang w:val="es-VE" w:eastAsia="es-VE"/>
              </w:rPr>
            </w:pPr>
            <w:r w:rsidRPr="00EF5237">
              <w:rPr>
                <w:rFonts w:ascii="Times New Roman" w:eastAsia="Times New Roman" w:hAnsi="Times New Roman"/>
                <w:bCs/>
                <w:sz w:val="16"/>
                <w:szCs w:val="16"/>
                <w:lang w:val="es-VE" w:eastAsia="es-VE"/>
              </w:rPr>
              <w:t>C.I. V-17.095.110</w:t>
            </w:r>
          </w:p>
        </w:tc>
      </w:tr>
      <w:tr w:rsidR="00034806" w14:paraId="280904A6" w14:textId="77777777" w:rsidTr="00C10B60">
        <w:tc>
          <w:tcPr>
            <w:tcW w:w="420" w:type="dxa"/>
          </w:tcPr>
          <w:p w14:paraId="2403AC9D" w14:textId="4AD698ED" w:rsidR="00034806" w:rsidRPr="00ED63F5" w:rsidRDefault="00EF5237" w:rsidP="00177BE4">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lastRenderedPageBreak/>
              <w:t>06</w:t>
            </w:r>
          </w:p>
        </w:tc>
        <w:tc>
          <w:tcPr>
            <w:tcW w:w="993" w:type="dxa"/>
          </w:tcPr>
          <w:p w14:paraId="3C01B683" w14:textId="75028A41" w:rsidR="00034806" w:rsidRPr="00034806" w:rsidRDefault="00EF5237" w:rsidP="00177BE4">
            <w:pPr>
              <w:spacing w:after="0" w:line="240" w:lineRule="auto"/>
              <w:jc w:val="center"/>
              <w:rPr>
                <w:rFonts w:ascii="Times New Roman" w:eastAsia="Times New Roman" w:hAnsi="Times New Roman"/>
                <w:bCs/>
                <w:sz w:val="16"/>
                <w:szCs w:val="16"/>
                <w:lang w:val="es-VE" w:eastAsia="es-VE"/>
              </w:rPr>
            </w:pPr>
            <w:r w:rsidRPr="00EF5237">
              <w:rPr>
                <w:rFonts w:ascii="Times New Roman" w:eastAsia="Times New Roman" w:hAnsi="Times New Roman"/>
                <w:bCs/>
                <w:sz w:val="16"/>
                <w:szCs w:val="16"/>
                <w:lang w:val="es-VE" w:eastAsia="es-VE"/>
              </w:rPr>
              <w:t>FÍSICA Y MATEMÁTICA</w:t>
            </w:r>
          </w:p>
        </w:tc>
        <w:tc>
          <w:tcPr>
            <w:tcW w:w="992" w:type="dxa"/>
          </w:tcPr>
          <w:p w14:paraId="28C39143" w14:textId="0413AABE" w:rsidR="00034806" w:rsidRPr="00034806" w:rsidRDefault="00EF5237" w:rsidP="00177BE4">
            <w:pPr>
              <w:spacing w:after="0" w:line="240" w:lineRule="auto"/>
              <w:jc w:val="center"/>
              <w:rPr>
                <w:rFonts w:ascii="Times New Roman" w:eastAsia="Times New Roman" w:hAnsi="Times New Roman"/>
                <w:bCs/>
                <w:sz w:val="16"/>
                <w:szCs w:val="16"/>
                <w:lang w:val="es-VE" w:eastAsia="es-VE"/>
              </w:rPr>
            </w:pPr>
            <w:r w:rsidRPr="00EF5237">
              <w:rPr>
                <w:rFonts w:ascii="Times New Roman" w:eastAsia="Times New Roman" w:hAnsi="Times New Roman"/>
                <w:bCs/>
                <w:sz w:val="16"/>
                <w:szCs w:val="16"/>
                <w:lang w:val="es-VE" w:eastAsia="es-VE"/>
              </w:rPr>
              <w:t>Física Básica</w:t>
            </w:r>
          </w:p>
        </w:tc>
        <w:tc>
          <w:tcPr>
            <w:tcW w:w="992" w:type="dxa"/>
          </w:tcPr>
          <w:p w14:paraId="71A890BA" w14:textId="1624B0F2" w:rsidR="00034806" w:rsidRPr="001554AC" w:rsidRDefault="00EF5237" w:rsidP="00177BE4">
            <w:pPr>
              <w:spacing w:after="0" w:line="240" w:lineRule="auto"/>
              <w:jc w:val="center"/>
              <w:rPr>
                <w:rFonts w:ascii="Times New Roman" w:eastAsia="Times New Roman" w:hAnsi="Times New Roman"/>
                <w:bCs/>
                <w:sz w:val="16"/>
                <w:szCs w:val="16"/>
                <w:lang w:val="es-VE" w:eastAsia="es-VE"/>
              </w:rPr>
            </w:pPr>
            <w:r w:rsidRPr="00EF5237">
              <w:rPr>
                <w:rFonts w:ascii="Times New Roman" w:eastAsia="Times New Roman" w:hAnsi="Times New Roman"/>
                <w:bCs/>
                <w:sz w:val="16"/>
                <w:szCs w:val="16"/>
                <w:lang w:val="es-VE" w:eastAsia="es-VE"/>
              </w:rPr>
              <w:t>Un (01) Cargo Instructor a Dedicación Exclusiva</w:t>
            </w:r>
          </w:p>
        </w:tc>
        <w:tc>
          <w:tcPr>
            <w:tcW w:w="1015" w:type="dxa"/>
          </w:tcPr>
          <w:p w14:paraId="687A8A53" w14:textId="15CC12C4"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1. Lcdo. Jorge Alexander Manzanilla Peña</w:t>
            </w:r>
          </w:p>
          <w:p w14:paraId="40198E29" w14:textId="50F8B421" w:rsidR="00EF5237" w:rsidRPr="001554AC"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w:t>
            </w:r>
            <w:r>
              <w:rPr>
                <w:rFonts w:ascii="Times New Roman" w:eastAsia="Times New Roman" w:hAnsi="Times New Roman"/>
                <w:bCs/>
                <w:sz w:val="16"/>
                <w:szCs w:val="16"/>
                <w:lang w:val="es-VE" w:eastAsia="es-VE"/>
              </w:rPr>
              <w:t>.</w:t>
            </w:r>
            <w:r w:rsidRPr="001554AC">
              <w:rPr>
                <w:rFonts w:ascii="Times New Roman" w:eastAsia="Times New Roman" w:hAnsi="Times New Roman"/>
                <w:bCs/>
                <w:sz w:val="16"/>
                <w:szCs w:val="16"/>
                <w:lang w:val="es-VE" w:eastAsia="es-VE"/>
              </w:rPr>
              <w:t>I. V-11.125.082</w:t>
            </w:r>
          </w:p>
          <w:p w14:paraId="2F6F85F9" w14:textId="70234867"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 xml:space="preserve">2. Lcda. </w:t>
            </w:r>
            <w:proofErr w:type="spellStart"/>
            <w:r w:rsidRPr="00EF5237">
              <w:rPr>
                <w:rFonts w:ascii="Times New Roman" w:eastAsia="Times New Roman" w:hAnsi="Times New Roman"/>
                <w:b/>
                <w:sz w:val="16"/>
                <w:szCs w:val="16"/>
                <w:lang w:val="es-VE" w:eastAsia="es-VE"/>
              </w:rPr>
              <w:t>Evelitza</w:t>
            </w:r>
            <w:proofErr w:type="spellEnd"/>
            <w:r w:rsidRPr="00EF5237">
              <w:rPr>
                <w:rFonts w:ascii="Times New Roman" w:eastAsia="Times New Roman" w:hAnsi="Times New Roman"/>
                <w:b/>
                <w:sz w:val="16"/>
                <w:szCs w:val="16"/>
                <w:lang w:val="es-VE" w:eastAsia="es-VE"/>
              </w:rPr>
              <w:t xml:space="preserve"> </w:t>
            </w:r>
            <w:proofErr w:type="spellStart"/>
            <w:r w:rsidRPr="00EF5237">
              <w:rPr>
                <w:rFonts w:ascii="Times New Roman" w:eastAsia="Times New Roman" w:hAnsi="Times New Roman"/>
                <w:b/>
                <w:sz w:val="16"/>
                <w:szCs w:val="16"/>
                <w:lang w:val="es-VE" w:eastAsia="es-VE"/>
              </w:rPr>
              <w:t>Jeannileth</w:t>
            </w:r>
            <w:proofErr w:type="spellEnd"/>
            <w:r w:rsidRPr="00EF5237">
              <w:rPr>
                <w:rFonts w:ascii="Times New Roman" w:eastAsia="Times New Roman" w:hAnsi="Times New Roman"/>
                <w:b/>
                <w:sz w:val="16"/>
                <w:szCs w:val="16"/>
                <w:lang w:val="es-VE" w:eastAsia="es-VE"/>
              </w:rPr>
              <w:t xml:space="preserve"> Urbina Silva</w:t>
            </w:r>
          </w:p>
          <w:p w14:paraId="64737B72" w14:textId="149D7F46" w:rsidR="00EF5237" w:rsidRPr="001554AC"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w:t>
            </w:r>
            <w:r>
              <w:rPr>
                <w:rFonts w:ascii="Times New Roman" w:eastAsia="Times New Roman" w:hAnsi="Times New Roman"/>
                <w:bCs/>
                <w:sz w:val="16"/>
                <w:szCs w:val="16"/>
                <w:lang w:val="es-VE" w:eastAsia="es-VE"/>
              </w:rPr>
              <w:t>.</w:t>
            </w:r>
            <w:r w:rsidRPr="001554AC">
              <w:rPr>
                <w:rFonts w:ascii="Times New Roman" w:eastAsia="Times New Roman" w:hAnsi="Times New Roman"/>
                <w:bCs/>
                <w:sz w:val="16"/>
                <w:szCs w:val="16"/>
                <w:lang w:val="es-VE" w:eastAsia="es-VE"/>
              </w:rPr>
              <w:t>I. V-18.036.722</w:t>
            </w:r>
          </w:p>
          <w:p w14:paraId="3D53A406" w14:textId="79284A9C"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3. Lcda. Rosangela Carmona Pérez</w:t>
            </w:r>
          </w:p>
          <w:p w14:paraId="6AC52428" w14:textId="4CC84B54" w:rsidR="00034806" w:rsidRPr="00034806"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w:t>
            </w:r>
            <w:r>
              <w:rPr>
                <w:rFonts w:ascii="Times New Roman" w:eastAsia="Times New Roman" w:hAnsi="Times New Roman"/>
                <w:bCs/>
                <w:sz w:val="16"/>
                <w:szCs w:val="16"/>
                <w:lang w:val="es-VE" w:eastAsia="es-VE"/>
              </w:rPr>
              <w:t>I</w:t>
            </w:r>
            <w:r w:rsidRPr="001554AC">
              <w:rPr>
                <w:rFonts w:ascii="Times New Roman" w:eastAsia="Times New Roman" w:hAnsi="Times New Roman"/>
                <w:bCs/>
                <w:sz w:val="16"/>
                <w:szCs w:val="16"/>
                <w:lang w:val="es-VE" w:eastAsia="es-VE"/>
              </w:rPr>
              <w:t>. V-17.095.375</w:t>
            </w:r>
          </w:p>
        </w:tc>
      </w:tr>
      <w:tr w:rsidR="00034806" w14:paraId="59B48568" w14:textId="77777777" w:rsidTr="00C10B60">
        <w:tc>
          <w:tcPr>
            <w:tcW w:w="420" w:type="dxa"/>
          </w:tcPr>
          <w:p w14:paraId="705CAF1A" w14:textId="77777777" w:rsidR="00034806" w:rsidRPr="00ED63F5" w:rsidRDefault="00034806" w:rsidP="00177BE4">
            <w:pPr>
              <w:spacing w:after="0" w:line="240" w:lineRule="auto"/>
              <w:jc w:val="center"/>
              <w:rPr>
                <w:rFonts w:ascii="Times New Roman" w:eastAsia="Times New Roman" w:hAnsi="Times New Roman"/>
                <w:bCs/>
                <w:sz w:val="14"/>
                <w:szCs w:val="14"/>
                <w:lang w:val="es-VE" w:eastAsia="es-VE"/>
              </w:rPr>
            </w:pPr>
          </w:p>
        </w:tc>
        <w:tc>
          <w:tcPr>
            <w:tcW w:w="993" w:type="dxa"/>
          </w:tcPr>
          <w:p w14:paraId="2EB6707B" w14:textId="2295187D" w:rsidR="00034806" w:rsidRPr="00034806" w:rsidRDefault="00034806" w:rsidP="00177BE4">
            <w:pPr>
              <w:spacing w:after="0" w:line="240" w:lineRule="auto"/>
              <w:jc w:val="center"/>
              <w:rPr>
                <w:rFonts w:ascii="Times New Roman" w:eastAsia="Times New Roman" w:hAnsi="Times New Roman"/>
                <w:bCs/>
                <w:sz w:val="16"/>
                <w:szCs w:val="16"/>
                <w:lang w:val="es-VE" w:eastAsia="es-VE"/>
              </w:rPr>
            </w:pPr>
          </w:p>
        </w:tc>
        <w:tc>
          <w:tcPr>
            <w:tcW w:w="992" w:type="dxa"/>
          </w:tcPr>
          <w:p w14:paraId="2805F83A" w14:textId="4CD93AD1" w:rsidR="00034806" w:rsidRPr="00034806"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Matemática</w:t>
            </w:r>
          </w:p>
        </w:tc>
        <w:tc>
          <w:tcPr>
            <w:tcW w:w="992" w:type="dxa"/>
          </w:tcPr>
          <w:p w14:paraId="5545702D" w14:textId="19C34CFE" w:rsidR="00EF5237" w:rsidRPr="001554AC"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Un (01) Cargo Instructor a Dedicación Exclusiva</w:t>
            </w:r>
          </w:p>
          <w:p w14:paraId="08107EDF" w14:textId="77777777" w:rsidR="00034806" w:rsidRPr="001554AC" w:rsidRDefault="00034806" w:rsidP="00177BE4">
            <w:pPr>
              <w:spacing w:after="0" w:line="240" w:lineRule="auto"/>
              <w:jc w:val="center"/>
              <w:rPr>
                <w:rFonts w:ascii="Times New Roman" w:eastAsia="Times New Roman" w:hAnsi="Times New Roman"/>
                <w:bCs/>
                <w:sz w:val="16"/>
                <w:szCs w:val="16"/>
                <w:lang w:val="es-VE" w:eastAsia="es-VE"/>
              </w:rPr>
            </w:pPr>
          </w:p>
        </w:tc>
        <w:tc>
          <w:tcPr>
            <w:tcW w:w="1015" w:type="dxa"/>
          </w:tcPr>
          <w:p w14:paraId="4B6A72B2" w14:textId="746D6BBC"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 xml:space="preserve">1. Lcdo. </w:t>
            </w:r>
            <w:proofErr w:type="spellStart"/>
            <w:r w:rsidRPr="00EF5237">
              <w:rPr>
                <w:rFonts w:ascii="Times New Roman" w:eastAsia="Times New Roman" w:hAnsi="Times New Roman"/>
                <w:b/>
                <w:sz w:val="16"/>
                <w:szCs w:val="16"/>
                <w:lang w:val="es-VE" w:eastAsia="es-VE"/>
              </w:rPr>
              <w:t>Jhon</w:t>
            </w:r>
            <w:proofErr w:type="spellEnd"/>
            <w:r w:rsidRPr="00EF5237">
              <w:rPr>
                <w:rFonts w:ascii="Times New Roman" w:eastAsia="Times New Roman" w:hAnsi="Times New Roman"/>
                <w:b/>
                <w:sz w:val="16"/>
                <w:szCs w:val="16"/>
                <w:lang w:val="es-VE" w:eastAsia="es-VE"/>
              </w:rPr>
              <w:t xml:space="preserve"> Alvis Valecillos Rivas</w:t>
            </w:r>
          </w:p>
          <w:p w14:paraId="4DBEFF0A" w14:textId="24CB05BB" w:rsidR="00EF5237" w:rsidRPr="001554AC"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C.I. V-6.820.162</w:t>
            </w:r>
          </w:p>
          <w:p w14:paraId="334AFD72" w14:textId="1BA7A948"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 xml:space="preserve">2. Lcdo. Carlos José Barrios </w:t>
            </w:r>
            <w:proofErr w:type="spellStart"/>
            <w:r w:rsidRPr="00EF5237">
              <w:rPr>
                <w:rFonts w:ascii="Times New Roman" w:eastAsia="Times New Roman" w:hAnsi="Times New Roman"/>
                <w:b/>
                <w:sz w:val="16"/>
                <w:szCs w:val="16"/>
                <w:lang w:val="es-VE" w:eastAsia="es-VE"/>
              </w:rPr>
              <w:t>Barrios</w:t>
            </w:r>
            <w:proofErr w:type="spellEnd"/>
          </w:p>
          <w:p w14:paraId="5EE9DDF2" w14:textId="06AD643B" w:rsidR="00EF5237" w:rsidRPr="001554AC"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C.I. V-16.377</w:t>
            </w:r>
            <w:r w:rsidR="0072296D">
              <w:rPr>
                <w:rFonts w:ascii="Times New Roman" w:eastAsia="Times New Roman" w:hAnsi="Times New Roman"/>
                <w:bCs/>
                <w:sz w:val="16"/>
                <w:szCs w:val="16"/>
                <w:lang w:val="es-VE" w:eastAsia="es-VE"/>
              </w:rPr>
              <w:t>.</w:t>
            </w:r>
            <w:r w:rsidRPr="001554AC">
              <w:rPr>
                <w:rFonts w:ascii="Times New Roman" w:eastAsia="Times New Roman" w:hAnsi="Times New Roman"/>
                <w:bCs/>
                <w:sz w:val="16"/>
                <w:szCs w:val="16"/>
                <w:lang w:val="es-VE" w:eastAsia="es-VE"/>
              </w:rPr>
              <w:t>283</w:t>
            </w:r>
          </w:p>
          <w:p w14:paraId="4CF47D75" w14:textId="08392946" w:rsidR="00EF5237" w:rsidRPr="00EF5237" w:rsidRDefault="00EF5237" w:rsidP="00177BE4">
            <w:pPr>
              <w:spacing w:after="0" w:line="240" w:lineRule="auto"/>
              <w:jc w:val="center"/>
              <w:rPr>
                <w:rFonts w:ascii="Times New Roman" w:eastAsia="Times New Roman" w:hAnsi="Times New Roman"/>
                <w:b/>
                <w:sz w:val="16"/>
                <w:szCs w:val="16"/>
                <w:lang w:val="es-VE" w:eastAsia="es-VE"/>
              </w:rPr>
            </w:pPr>
            <w:r w:rsidRPr="00EF5237">
              <w:rPr>
                <w:rFonts w:ascii="Times New Roman" w:eastAsia="Times New Roman" w:hAnsi="Times New Roman"/>
                <w:b/>
                <w:sz w:val="16"/>
                <w:szCs w:val="16"/>
                <w:lang w:val="es-VE" w:eastAsia="es-VE"/>
              </w:rPr>
              <w:t>3. L</w:t>
            </w:r>
            <w:r>
              <w:rPr>
                <w:rFonts w:ascii="Times New Roman" w:eastAsia="Times New Roman" w:hAnsi="Times New Roman"/>
                <w:b/>
                <w:sz w:val="16"/>
                <w:szCs w:val="16"/>
                <w:lang w:val="es-VE" w:eastAsia="es-VE"/>
              </w:rPr>
              <w:t>c</w:t>
            </w:r>
            <w:r w:rsidRPr="00EF5237">
              <w:rPr>
                <w:rFonts w:ascii="Times New Roman" w:eastAsia="Times New Roman" w:hAnsi="Times New Roman"/>
                <w:b/>
                <w:sz w:val="16"/>
                <w:szCs w:val="16"/>
                <w:lang w:val="es-VE" w:eastAsia="es-VE"/>
              </w:rPr>
              <w:t xml:space="preserve">da. </w:t>
            </w:r>
            <w:proofErr w:type="spellStart"/>
            <w:r w:rsidRPr="00EF5237">
              <w:rPr>
                <w:rFonts w:ascii="Times New Roman" w:eastAsia="Times New Roman" w:hAnsi="Times New Roman"/>
                <w:b/>
                <w:sz w:val="16"/>
                <w:szCs w:val="16"/>
                <w:lang w:val="es-VE" w:eastAsia="es-VE"/>
              </w:rPr>
              <w:t>Mayertzy</w:t>
            </w:r>
            <w:proofErr w:type="spellEnd"/>
            <w:r w:rsidRPr="00EF5237">
              <w:rPr>
                <w:rFonts w:ascii="Times New Roman" w:eastAsia="Times New Roman" w:hAnsi="Times New Roman"/>
                <w:b/>
                <w:sz w:val="16"/>
                <w:szCs w:val="16"/>
                <w:lang w:val="es-VE" w:eastAsia="es-VE"/>
              </w:rPr>
              <w:t xml:space="preserve"> Astrid Azuaje Valecillos</w:t>
            </w:r>
          </w:p>
          <w:p w14:paraId="7BDFF485" w14:textId="25EC0C48" w:rsidR="00034806" w:rsidRPr="00034806" w:rsidRDefault="00EF5237" w:rsidP="00177BE4">
            <w:pPr>
              <w:spacing w:after="0" w:line="240" w:lineRule="auto"/>
              <w:jc w:val="center"/>
              <w:rPr>
                <w:rFonts w:ascii="Times New Roman" w:eastAsia="Times New Roman" w:hAnsi="Times New Roman"/>
                <w:bCs/>
                <w:sz w:val="16"/>
                <w:szCs w:val="16"/>
                <w:lang w:val="es-VE" w:eastAsia="es-VE"/>
              </w:rPr>
            </w:pPr>
            <w:r w:rsidRPr="001554AC">
              <w:rPr>
                <w:rFonts w:ascii="Times New Roman" w:eastAsia="Times New Roman" w:hAnsi="Times New Roman"/>
                <w:bCs/>
                <w:sz w:val="16"/>
                <w:szCs w:val="16"/>
                <w:lang w:val="es-VE" w:eastAsia="es-VE"/>
              </w:rPr>
              <w:t>C.I. V-17.093.467</w:t>
            </w:r>
          </w:p>
        </w:tc>
      </w:tr>
      <w:tr w:rsidR="00034806" w14:paraId="4A5BD0B3" w14:textId="77777777" w:rsidTr="00C10B60">
        <w:tc>
          <w:tcPr>
            <w:tcW w:w="420" w:type="dxa"/>
          </w:tcPr>
          <w:p w14:paraId="2A5507C2" w14:textId="21472973" w:rsidR="00034806" w:rsidRPr="00ED63F5" w:rsidRDefault="00177BE4" w:rsidP="00C10B60">
            <w:pPr>
              <w:spacing w:after="0" w:line="240" w:lineRule="auto"/>
              <w:jc w:val="center"/>
              <w:rPr>
                <w:rFonts w:ascii="Times New Roman" w:eastAsia="Times New Roman" w:hAnsi="Times New Roman"/>
                <w:bCs/>
                <w:sz w:val="14"/>
                <w:szCs w:val="14"/>
                <w:lang w:val="es-VE" w:eastAsia="es-VE"/>
              </w:rPr>
            </w:pPr>
            <w:r w:rsidRPr="00ED63F5">
              <w:rPr>
                <w:rFonts w:ascii="Times New Roman" w:eastAsia="Times New Roman" w:hAnsi="Times New Roman"/>
                <w:bCs/>
                <w:sz w:val="14"/>
                <w:szCs w:val="14"/>
                <w:lang w:val="es-VE" w:eastAsia="es-VE"/>
              </w:rPr>
              <w:t>07</w:t>
            </w:r>
          </w:p>
        </w:tc>
        <w:tc>
          <w:tcPr>
            <w:tcW w:w="993" w:type="dxa"/>
          </w:tcPr>
          <w:p w14:paraId="1B17743F" w14:textId="3BACEC26" w:rsidR="00034806" w:rsidRPr="00034806" w:rsidRDefault="00177BE4" w:rsidP="0002362A">
            <w:pPr>
              <w:spacing w:after="0" w:line="240" w:lineRule="auto"/>
              <w:jc w:val="center"/>
              <w:rPr>
                <w:rFonts w:ascii="Times New Roman" w:eastAsia="Times New Roman" w:hAnsi="Times New Roman"/>
                <w:bCs/>
                <w:sz w:val="16"/>
                <w:szCs w:val="16"/>
                <w:lang w:val="es-VE" w:eastAsia="es-VE"/>
              </w:rPr>
            </w:pPr>
            <w:r>
              <w:rPr>
                <w:rFonts w:ascii="Times New Roman" w:eastAsia="Times New Roman" w:hAnsi="Times New Roman"/>
                <w:bCs/>
                <w:sz w:val="16"/>
                <w:szCs w:val="16"/>
                <w:lang w:val="es-VE" w:eastAsia="es-VE"/>
              </w:rPr>
              <w:t>Lenguas Modernas</w:t>
            </w:r>
          </w:p>
        </w:tc>
        <w:tc>
          <w:tcPr>
            <w:tcW w:w="992" w:type="dxa"/>
          </w:tcPr>
          <w:p w14:paraId="6DD35566" w14:textId="1E454A77" w:rsidR="00034806" w:rsidRPr="00034806" w:rsidRDefault="00177BE4" w:rsidP="0002362A">
            <w:pPr>
              <w:spacing w:after="0" w:line="240" w:lineRule="auto"/>
              <w:jc w:val="center"/>
              <w:rPr>
                <w:rFonts w:ascii="Times New Roman" w:eastAsia="Times New Roman" w:hAnsi="Times New Roman"/>
                <w:bCs/>
                <w:sz w:val="16"/>
                <w:szCs w:val="16"/>
                <w:lang w:val="es-VE" w:eastAsia="es-VE"/>
              </w:rPr>
            </w:pPr>
            <w:r>
              <w:rPr>
                <w:rFonts w:ascii="Times New Roman" w:eastAsia="Times New Roman" w:hAnsi="Times New Roman"/>
                <w:bCs/>
                <w:sz w:val="16"/>
                <w:szCs w:val="16"/>
                <w:lang w:val="es-VE" w:eastAsia="es-VE"/>
              </w:rPr>
              <w:t>Francés</w:t>
            </w:r>
          </w:p>
        </w:tc>
        <w:tc>
          <w:tcPr>
            <w:tcW w:w="992" w:type="dxa"/>
          </w:tcPr>
          <w:p w14:paraId="5F8012F4" w14:textId="0F618B3F" w:rsidR="00034806" w:rsidRPr="001554AC" w:rsidRDefault="0072296D" w:rsidP="0002362A">
            <w:pPr>
              <w:spacing w:after="0" w:line="240" w:lineRule="auto"/>
              <w:jc w:val="center"/>
              <w:rPr>
                <w:rFonts w:ascii="Times New Roman" w:eastAsia="Times New Roman" w:hAnsi="Times New Roman"/>
                <w:bCs/>
                <w:sz w:val="16"/>
                <w:szCs w:val="16"/>
                <w:lang w:val="es-VE" w:eastAsia="es-VE"/>
              </w:rPr>
            </w:pPr>
            <w:r w:rsidRPr="0072296D">
              <w:rPr>
                <w:rFonts w:ascii="Times New Roman" w:eastAsia="Times New Roman" w:hAnsi="Times New Roman"/>
                <w:bCs/>
                <w:sz w:val="16"/>
                <w:szCs w:val="16"/>
                <w:lang w:val="es-VE" w:eastAsia="es-VE"/>
              </w:rPr>
              <w:t>Un (01) Cargo Instructor Tiempo Completo</w:t>
            </w:r>
          </w:p>
        </w:tc>
        <w:tc>
          <w:tcPr>
            <w:tcW w:w="1015" w:type="dxa"/>
          </w:tcPr>
          <w:p w14:paraId="5D95BEDE" w14:textId="63468561" w:rsidR="00034806" w:rsidRPr="0002362A" w:rsidRDefault="00FB2EB8" w:rsidP="0002362A">
            <w:pPr>
              <w:spacing w:after="0" w:line="240" w:lineRule="auto"/>
              <w:jc w:val="center"/>
              <w:rPr>
                <w:rFonts w:ascii="Times New Roman" w:eastAsia="Times New Roman" w:hAnsi="Times New Roman"/>
                <w:b/>
                <w:sz w:val="16"/>
                <w:szCs w:val="16"/>
                <w:lang w:val="es-VE" w:eastAsia="es-VE"/>
              </w:rPr>
            </w:pPr>
            <w:r w:rsidRPr="0002362A">
              <w:rPr>
                <w:rFonts w:ascii="Times New Roman" w:eastAsia="Times New Roman" w:hAnsi="Times New Roman"/>
                <w:b/>
                <w:sz w:val="16"/>
                <w:szCs w:val="16"/>
                <w:lang w:val="es-VE" w:eastAsia="es-VE"/>
              </w:rPr>
              <w:t xml:space="preserve">Lcda. Ana Carolina Pacheco </w:t>
            </w:r>
            <w:proofErr w:type="spellStart"/>
            <w:r w:rsidRPr="0002362A">
              <w:rPr>
                <w:rFonts w:ascii="Times New Roman" w:eastAsia="Times New Roman" w:hAnsi="Times New Roman"/>
                <w:b/>
                <w:sz w:val="16"/>
                <w:szCs w:val="16"/>
                <w:lang w:val="es-VE" w:eastAsia="es-VE"/>
              </w:rPr>
              <w:t>Millan</w:t>
            </w:r>
            <w:proofErr w:type="spellEnd"/>
          </w:p>
          <w:p w14:paraId="4F63FFDE" w14:textId="4163DE6B" w:rsidR="00FB2EB8" w:rsidRPr="00FB2EB8" w:rsidRDefault="00FB2EB8" w:rsidP="0002362A">
            <w:pPr>
              <w:spacing w:after="0" w:line="240" w:lineRule="auto"/>
              <w:jc w:val="center"/>
              <w:rPr>
                <w:rFonts w:ascii="Times New Roman" w:eastAsia="Times New Roman" w:hAnsi="Times New Roman"/>
                <w:bCs/>
                <w:sz w:val="16"/>
                <w:szCs w:val="16"/>
                <w:lang w:val="es-VE" w:eastAsia="es-VE"/>
              </w:rPr>
            </w:pPr>
            <w:r>
              <w:rPr>
                <w:rFonts w:ascii="Times New Roman" w:eastAsia="Times New Roman" w:hAnsi="Times New Roman"/>
                <w:bCs/>
                <w:sz w:val="16"/>
                <w:szCs w:val="16"/>
                <w:lang w:val="es-VE" w:eastAsia="es-VE"/>
              </w:rPr>
              <w:t>C.I. V-17.598.966</w:t>
            </w:r>
          </w:p>
        </w:tc>
      </w:tr>
    </w:tbl>
    <w:p w14:paraId="1432211A" w14:textId="2377C563" w:rsidR="001554AC" w:rsidRDefault="001554AC" w:rsidP="001554AC">
      <w:pPr>
        <w:spacing w:after="0" w:line="240" w:lineRule="auto"/>
        <w:jc w:val="both"/>
        <w:rPr>
          <w:rFonts w:ascii="Times New Roman" w:eastAsia="Times New Roman" w:hAnsi="Times New Roman"/>
          <w:bCs/>
          <w:sz w:val="16"/>
          <w:szCs w:val="16"/>
          <w:lang w:val="es-VE" w:eastAsia="es-VE"/>
        </w:rPr>
      </w:pPr>
    </w:p>
    <w:p w14:paraId="44DC3710" w14:textId="3C74F340" w:rsidR="0002362A" w:rsidRDefault="0002362A" w:rsidP="0002362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Al respecto, ese Consejo de Núcleo acordó quedar en cuenta y tramitar antes las instancias correspondientes.</w:t>
      </w:r>
    </w:p>
    <w:p w14:paraId="6DA4B996" w14:textId="24E9715F" w:rsidR="0002362A" w:rsidRDefault="0002362A" w:rsidP="0002362A">
      <w:pPr>
        <w:spacing w:after="0" w:line="240" w:lineRule="auto"/>
        <w:ind w:left="142"/>
        <w:jc w:val="both"/>
        <w:rPr>
          <w:rFonts w:ascii="Times New Roman" w:eastAsia="Times New Roman" w:hAnsi="Times New Roman"/>
          <w:b/>
          <w:sz w:val="24"/>
          <w:szCs w:val="24"/>
          <w:lang w:val="es-VE" w:eastAsia="es-VE"/>
        </w:rPr>
      </w:pPr>
      <w:r w:rsidRPr="0002362A">
        <w:rPr>
          <w:rFonts w:ascii="Times New Roman" w:eastAsia="Times New Roman" w:hAnsi="Times New Roman"/>
          <w:b/>
          <w:sz w:val="24"/>
          <w:szCs w:val="24"/>
          <w:lang w:val="es-VE" w:eastAsia="es-VE"/>
        </w:rPr>
        <w:t>Decisión: Quedó en cuenta.</w:t>
      </w:r>
    </w:p>
    <w:p w14:paraId="2AAEFD24" w14:textId="16320754" w:rsidR="005D10C2" w:rsidRDefault="005D10C2" w:rsidP="0002362A">
      <w:pPr>
        <w:spacing w:after="0" w:line="240" w:lineRule="auto"/>
        <w:ind w:left="142"/>
        <w:jc w:val="both"/>
        <w:rPr>
          <w:rFonts w:ascii="Times New Roman" w:eastAsia="Times New Roman" w:hAnsi="Times New Roman"/>
          <w:b/>
          <w:sz w:val="24"/>
          <w:szCs w:val="24"/>
          <w:lang w:val="es-VE" w:eastAsia="es-VE"/>
        </w:rPr>
      </w:pPr>
    </w:p>
    <w:p w14:paraId="184FCC4D" w14:textId="48E5AC80" w:rsidR="005D10C2" w:rsidRDefault="005D10C2" w:rsidP="0002362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“VALLE DEL MOCOTÍES” DE TOVAR.</w:t>
      </w:r>
    </w:p>
    <w:p w14:paraId="0C879A6E" w14:textId="77777777" w:rsidR="00961CC6" w:rsidRDefault="00961CC6" w:rsidP="00961CC6">
      <w:pPr>
        <w:spacing w:after="0" w:line="240" w:lineRule="auto"/>
        <w:ind w:left="142"/>
        <w:jc w:val="both"/>
        <w:rPr>
          <w:rFonts w:ascii="Times New Roman" w:eastAsia="Times New Roman" w:hAnsi="Times New Roman"/>
          <w:b/>
          <w:sz w:val="24"/>
          <w:szCs w:val="24"/>
          <w:lang w:val="es-VE" w:eastAsia="es-VE"/>
        </w:rPr>
      </w:pPr>
    </w:p>
    <w:p w14:paraId="2E179846" w14:textId="3A5654B5" w:rsidR="005D10C2" w:rsidRDefault="00961CC6" w:rsidP="00961CC6">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77</w:t>
      </w:r>
      <w:r w:rsidRPr="00DF7EED">
        <w:rPr>
          <w:rFonts w:ascii="Times New Roman" w:eastAsia="Times New Roman" w:hAnsi="Times New Roman"/>
          <w:b/>
          <w:sz w:val="24"/>
          <w:szCs w:val="24"/>
          <w:lang w:val="es-VE" w:eastAsia="es-VE"/>
        </w:rPr>
        <w:t>/17.</w:t>
      </w:r>
    </w:p>
    <w:p w14:paraId="25E64029" w14:textId="1656DED4" w:rsidR="00F10C68" w:rsidRDefault="00F10C68" w:rsidP="00F10C6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10C68">
        <w:rPr>
          <w:rFonts w:ascii="Times New Roman" w:eastAsia="Times New Roman" w:hAnsi="Times New Roman"/>
          <w:bCs/>
          <w:sz w:val="24"/>
          <w:szCs w:val="24"/>
          <w:lang w:val="es-VE" w:eastAsia="es-VE"/>
        </w:rPr>
        <w:t xml:space="preserve">omunicación NUVM/N 0533.2017, de fecha 22.09.2017, mediante la cual notifica que en sesión celebrada el </w:t>
      </w:r>
      <w:proofErr w:type="spellStart"/>
      <w:r w:rsidRPr="00F10C68">
        <w:rPr>
          <w:rFonts w:ascii="Times New Roman" w:eastAsia="Times New Roman" w:hAnsi="Times New Roman"/>
          <w:bCs/>
          <w:sz w:val="24"/>
          <w:szCs w:val="24"/>
          <w:lang w:val="es-VE" w:eastAsia="es-VE"/>
        </w:rPr>
        <w:t>dia</w:t>
      </w:r>
      <w:proofErr w:type="spellEnd"/>
      <w:r w:rsidRPr="00F10C68">
        <w:rPr>
          <w:rFonts w:ascii="Times New Roman" w:eastAsia="Times New Roman" w:hAnsi="Times New Roman"/>
          <w:bCs/>
          <w:sz w:val="24"/>
          <w:szCs w:val="24"/>
          <w:lang w:val="es-VE" w:eastAsia="es-VE"/>
        </w:rPr>
        <w:t xml:space="preserve"> 19.09.2017, el Consejo de Núcleo aprobó el jurado, </w:t>
      </w:r>
      <w:r w:rsidRPr="00F10C68">
        <w:rPr>
          <w:rFonts w:ascii="Times New Roman" w:eastAsia="Times New Roman" w:hAnsi="Times New Roman"/>
          <w:b/>
          <w:sz w:val="24"/>
          <w:szCs w:val="24"/>
          <w:lang w:val="es-VE" w:eastAsia="es-VE"/>
        </w:rPr>
        <w:t>el programa</w:t>
      </w:r>
      <w:r w:rsidRPr="00F10C68">
        <w:rPr>
          <w:rFonts w:ascii="Times New Roman" w:eastAsia="Times New Roman" w:hAnsi="Times New Roman"/>
          <w:bCs/>
          <w:sz w:val="24"/>
          <w:szCs w:val="24"/>
          <w:lang w:val="es-VE" w:eastAsia="es-VE"/>
        </w:rPr>
        <w:t xml:space="preserve"> y las materias: Dibujo </w:t>
      </w:r>
      <w:proofErr w:type="spellStart"/>
      <w:r w:rsidRPr="00F10C68">
        <w:rPr>
          <w:rFonts w:ascii="Times New Roman" w:eastAsia="Times New Roman" w:hAnsi="Times New Roman"/>
          <w:bCs/>
          <w:sz w:val="24"/>
          <w:szCs w:val="24"/>
          <w:lang w:val="es-VE" w:eastAsia="es-VE"/>
        </w:rPr>
        <w:t>Analitico</w:t>
      </w:r>
      <w:proofErr w:type="spellEnd"/>
      <w:r w:rsidRPr="00F10C68">
        <w:rPr>
          <w:rFonts w:ascii="Times New Roman" w:eastAsia="Times New Roman" w:hAnsi="Times New Roman"/>
          <w:bCs/>
          <w:sz w:val="24"/>
          <w:szCs w:val="24"/>
          <w:lang w:val="es-VE" w:eastAsia="es-VE"/>
        </w:rPr>
        <w:t xml:space="preserve">, Dibujo y Color, Dibujo I, II, III y IV, Color I, II, III, del </w:t>
      </w:r>
      <w:r w:rsidRPr="00F10C68">
        <w:rPr>
          <w:rFonts w:ascii="Times New Roman" w:eastAsia="Times New Roman" w:hAnsi="Times New Roman"/>
          <w:b/>
          <w:sz w:val="24"/>
          <w:szCs w:val="24"/>
          <w:lang w:val="es-VE" w:eastAsia="es-VE"/>
        </w:rPr>
        <w:t xml:space="preserve">Concurso de Oposición, para proveer un </w:t>
      </w:r>
      <w:r w:rsidRPr="00F10C68">
        <w:rPr>
          <w:rFonts w:ascii="Times New Roman" w:eastAsia="Times New Roman" w:hAnsi="Times New Roman"/>
          <w:b/>
          <w:sz w:val="24"/>
          <w:szCs w:val="24"/>
          <w:lang w:val="es-VE" w:eastAsia="es-VE"/>
        </w:rPr>
        <w:t>(01) cargo a nivel de Instructor a Tiempo Completo, en el Área: Expresión</w:t>
      </w:r>
      <w:r w:rsidRPr="00F10C68">
        <w:rPr>
          <w:rFonts w:ascii="Times New Roman" w:eastAsia="Times New Roman" w:hAnsi="Times New Roman"/>
          <w:bCs/>
          <w:sz w:val="24"/>
          <w:szCs w:val="24"/>
          <w:lang w:val="es-VE" w:eastAsia="es-VE"/>
        </w:rPr>
        <w:t xml:space="preserve">, cargo aprobado según Resolución </w:t>
      </w:r>
      <w:proofErr w:type="spellStart"/>
      <w:r w:rsidRPr="00F10C68">
        <w:rPr>
          <w:rFonts w:ascii="Times New Roman" w:eastAsia="Times New Roman" w:hAnsi="Times New Roman"/>
          <w:bCs/>
          <w:sz w:val="24"/>
          <w:szCs w:val="24"/>
          <w:lang w:val="es-VE" w:eastAsia="es-VE"/>
        </w:rPr>
        <w:t>N°</w:t>
      </w:r>
      <w:proofErr w:type="spellEnd"/>
      <w:r w:rsidRPr="00F10C68">
        <w:rPr>
          <w:rFonts w:ascii="Times New Roman" w:eastAsia="Times New Roman" w:hAnsi="Times New Roman"/>
          <w:bCs/>
          <w:sz w:val="24"/>
          <w:szCs w:val="24"/>
          <w:lang w:val="es-VE" w:eastAsia="es-VE"/>
        </w:rPr>
        <w:t xml:space="preserve"> CU-3021/17, de fecha 23.10.2017. </w:t>
      </w:r>
    </w:p>
    <w:p w14:paraId="1DAF290F" w14:textId="77777777" w:rsidR="00F10C68" w:rsidRPr="00F10C68" w:rsidRDefault="00F10C68" w:rsidP="00F10C68">
      <w:pPr>
        <w:spacing w:after="0" w:line="240" w:lineRule="auto"/>
        <w:ind w:left="142"/>
        <w:jc w:val="both"/>
        <w:rPr>
          <w:rFonts w:ascii="Times New Roman" w:eastAsia="Times New Roman" w:hAnsi="Times New Roman"/>
          <w:bCs/>
          <w:sz w:val="24"/>
          <w:szCs w:val="24"/>
          <w:lang w:val="es-VE" w:eastAsia="es-VE"/>
        </w:rPr>
      </w:pPr>
    </w:p>
    <w:p w14:paraId="0D3837EB" w14:textId="63C6E735" w:rsidR="00F10C68" w:rsidRDefault="00F10C68" w:rsidP="00F10C68">
      <w:pPr>
        <w:spacing w:after="0" w:line="240" w:lineRule="auto"/>
        <w:ind w:left="142"/>
        <w:jc w:val="both"/>
        <w:rPr>
          <w:rFonts w:ascii="Times New Roman" w:eastAsia="Times New Roman" w:hAnsi="Times New Roman"/>
          <w:bCs/>
          <w:sz w:val="24"/>
          <w:szCs w:val="24"/>
          <w:lang w:val="es-VE" w:eastAsia="es-VE"/>
        </w:rPr>
      </w:pPr>
      <w:r w:rsidRPr="00F10C68">
        <w:rPr>
          <w:rFonts w:ascii="Times New Roman" w:eastAsia="Times New Roman" w:hAnsi="Times New Roman"/>
          <w:bCs/>
          <w:sz w:val="24"/>
          <w:szCs w:val="24"/>
          <w:lang w:val="es-VE" w:eastAsia="es-VE"/>
        </w:rPr>
        <w:t xml:space="preserve">Al respecto, notifica que se designa al Profesor Pedro Silvera, como Representante del Departamento de Artes Visuales, y el Representante del Consejo de Núcleo al Profesor José Antonio Contreras y remite listado de profesores para la designación del Representante de este Máximo Organismo. </w:t>
      </w:r>
    </w:p>
    <w:p w14:paraId="60A0D663" w14:textId="77777777" w:rsidR="00F10C68" w:rsidRPr="00F10C68" w:rsidRDefault="00F10C68" w:rsidP="00F10C68">
      <w:pPr>
        <w:spacing w:after="0" w:line="240" w:lineRule="auto"/>
        <w:ind w:left="142"/>
        <w:jc w:val="both"/>
        <w:rPr>
          <w:rFonts w:ascii="Times New Roman" w:eastAsia="Times New Roman" w:hAnsi="Times New Roman"/>
          <w:bCs/>
          <w:sz w:val="24"/>
          <w:szCs w:val="24"/>
          <w:lang w:val="es-VE" w:eastAsia="es-VE"/>
        </w:rPr>
      </w:pPr>
    </w:p>
    <w:p w14:paraId="1858CDE7" w14:textId="77777777" w:rsidR="00F10C68" w:rsidRDefault="00F10C68" w:rsidP="00F10C68">
      <w:pPr>
        <w:spacing w:after="0" w:line="240" w:lineRule="auto"/>
        <w:ind w:left="142"/>
        <w:jc w:val="both"/>
        <w:rPr>
          <w:rFonts w:ascii="Times New Roman" w:eastAsia="Times New Roman" w:hAnsi="Times New Roman"/>
          <w:bCs/>
          <w:sz w:val="24"/>
          <w:szCs w:val="24"/>
          <w:lang w:val="es-VE" w:eastAsia="es-VE"/>
        </w:rPr>
      </w:pPr>
      <w:r w:rsidRPr="00F10C68">
        <w:rPr>
          <w:rFonts w:ascii="Times New Roman" w:eastAsia="Times New Roman" w:hAnsi="Times New Roman"/>
          <w:bCs/>
          <w:sz w:val="24"/>
          <w:szCs w:val="24"/>
          <w:lang w:val="es-VE" w:eastAsia="es-VE"/>
        </w:rPr>
        <w:t xml:space="preserve">Según oficio </w:t>
      </w:r>
      <w:proofErr w:type="spellStart"/>
      <w:r w:rsidRPr="00F10C68">
        <w:rPr>
          <w:rFonts w:ascii="Times New Roman" w:eastAsia="Times New Roman" w:hAnsi="Times New Roman"/>
          <w:bCs/>
          <w:sz w:val="24"/>
          <w:szCs w:val="24"/>
          <w:lang w:val="es-VE" w:eastAsia="es-VE"/>
        </w:rPr>
        <w:t>N°</w:t>
      </w:r>
      <w:proofErr w:type="spellEnd"/>
      <w:r w:rsidRPr="00F10C68">
        <w:rPr>
          <w:rFonts w:ascii="Times New Roman" w:eastAsia="Times New Roman" w:hAnsi="Times New Roman"/>
          <w:bCs/>
          <w:sz w:val="24"/>
          <w:szCs w:val="24"/>
          <w:lang w:val="es-VE" w:eastAsia="es-VE"/>
        </w:rPr>
        <w:t xml:space="preserve"> DPP-1221.17, de fecha 12.07.2017, emitida por el Licenciado Mary Yelitza </w:t>
      </w:r>
      <w:proofErr w:type="spellStart"/>
      <w:r w:rsidRPr="00F10C68">
        <w:rPr>
          <w:rFonts w:ascii="Times New Roman" w:eastAsia="Times New Roman" w:hAnsi="Times New Roman"/>
          <w:bCs/>
          <w:sz w:val="24"/>
          <w:szCs w:val="24"/>
          <w:lang w:val="es-VE" w:eastAsia="es-VE"/>
        </w:rPr>
        <w:t>Salcedoo</w:t>
      </w:r>
      <w:proofErr w:type="spellEnd"/>
      <w:r w:rsidRPr="00F10C68">
        <w:rPr>
          <w:rFonts w:ascii="Times New Roman" w:eastAsia="Times New Roman" w:hAnsi="Times New Roman"/>
          <w:bCs/>
          <w:sz w:val="24"/>
          <w:szCs w:val="24"/>
          <w:lang w:val="es-VE" w:eastAsia="es-VE"/>
        </w:rPr>
        <w:t xml:space="preserve">, Analista de Presupuesto y el Profesor </w:t>
      </w:r>
      <w:proofErr w:type="spellStart"/>
      <w:r w:rsidRPr="00F10C68">
        <w:rPr>
          <w:rFonts w:ascii="Times New Roman" w:eastAsia="Times New Roman" w:hAnsi="Times New Roman"/>
          <w:bCs/>
          <w:sz w:val="24"/>
          <w:szCs w:val="24"/>
          <w:lang w:val="es-VE" w:eastAsia="es-VE"/>
        </w:rPr>
        <w:t>Victor</w:t>
      </w:r>
      <w:proofErr w:type="spellEnd"/>
      <w:r w:rsidRPr="00F10C68">
        <w:rPr>
          <w:rFonts w:ascii="Times New Roman" w:eastAsia="Times New Roman" w:hAnsi="Times New Roman"/>
          <w:bCs/>
          <w:sz w:val="24"/>
          <w:szCs w:val="24"/>
          <w:lang w:val="es-VE" w:eastAsia="es-VE"/>
        </w:rPr>
        <w:t xml:space="preserve"> Molina, </w:t>
      </w:r>
      <w:proofErr w:type="gramStart"/>
      <w:r w:rsidRPr="00F10C68">
        <w:rPr>
          <w:rFonts w:ascii="Times New Roman" w:eastAsia="Times New Roman" w:hAnsi="Times New Roman"/>
          <w:bCs/>
          <w:sz w:val="24"/>
          <w:szCs w:val="24"/>
          <w:lang w:val="es-VE" w:eastAsia="es-VE"/>
        </w:rPr>
        <w:t>Director</w:t>
      </w:r>
      <w:proofErr w:type="gramEnd"/>
      <w:r w:rsidRPr="00F10C68">
        <w:rPr>
          <w:rFonts w:ascii="Times New Roman" w:eastAsia="Times New Roman" w:hAnsi="Times New Roman"/>
          <w:bCs/>
          <w:sz w:val="24"/>
          <w:szCs w:val="24"/>
          <w:lang w:val="es-VE" w:eastAsia="es-VE"/>
        </w:rPr>
        <w:t xml:space="preserve"> de Programación y Presupuesto, y remite a este Máximo Organismo, para conocimiento y fines consiguientes. </w:t>
      </w:r>
    </w:p>
    <w:p w14:paraId="048AF670" w14:textId="7F3AEBEA" w:rsidR="00F10C68" w:rsidRDefault="00F10C68" w:rsidP="00F10C68">
      <w:pPr>
        <w:spacing w:after="0" w:line="240" w:lineRule="auto"/>
        <w:ind w:left="142"/>
        <w:jc w:val="both"/>
        <w:rPr>
          <w:rFonts w:ascii="Times New Roman" w:eastAsia="Times New Roman" w:hAnsi="Times New Roman"/>
          <w:b/>
          <w:sz w:val="24"/>
          <w:szCs w:val="24"/>
          <w:lang w:val="es-VE" w:eastAsia="es-VE"/>
        </w:rPr>
      </w:pPr>
      <w:r w:rsidRPr="00F10C68">
        <w:rPr>
          <w:rFonts w:ascii="Times New Roman" w:eastAsia="Times New Roman" w:hAnsi="Times New Roman"/>
          <w:b/>
          <w:sz w:val="24"/>
          <w:szCs w:val="24"/>
          <w:lang w:val="es-VE" w:eastAsia="es-VE"/>
        </w:rPr>
        <w:t xml:space="preserve">Decisión: Quedó en cuenta. Como Representante del Consejo Universitario se designa a la Profesora Dolores del C. </w:t>
      </w:r>
      <w:proofErr w:type="spellStart"/>
      <w:r w:rsidRPr="00F10C68">
        <w:rPr>
          <w:rFonts w:ascii="Times New Roman" w:eastAsia="Times New Roman" w:hAnsi="Times New Roman"/>
          <w:b/>
          <w:sz w:val="24"/>
          <w:szCs w:val="24"/>
          <w:lang w:val="es-VE" w:eastAsia="es-VE"/>
        </w:rPr>
        <w:t>Bostidas</w:t>
      </w:r>
      <w:proofErr w:type="spellEnd"/>
      <w:r w:rsidRPr="00F10C68">
        <w:rPr>
          <w:rFonts w:ascii="Times New Roman" w:eastAsia="Times New Roman" w:hAnsi="Times New Roman"/>
          <w:b/>
          <w:sz w:val="24"/>
          <w:szCs w:val="24"/>
          <w:lang w:val="es-VE" w:eastAsia="es-VE"/>
        </w:rPr>
        <w:t xml:space="preserve"> Méndez, de acuerdo a la tabla remitida por ese Consejo de Facultad. Igualmente, se aprueban el programa y las materias objeto del Concurso. </w:t>
      </w:r>
    </w:p>
    <w:p w14:paraId="12796DF7" w14:textId="577C5D3E" w:rsidR="00BB5F37" w:rsidRDefault="00BB5F37" w:rsidP="00F10C68">
      <w:pPr>
        <w:spacing w:after="0" w:line="240" w:lineRule="auto"/>
        <w:ind w:left="142"/>
        <w:jc w:val="both"/>
        <w:rPr>
          <w:rFonts w:ascii="Times New Roman" w:eastAsia="Times New Roman" w:hAnsi="Times New Roman"/>
          <w:b/>
          <w:sz w:val="24"/>
          <w:szCs w:val="24"/>
          <w:lang w:val="es-VE" w:eastAsia="es-VE"/>
        </w:rPr>
      </w:pPr>
    </w:p>
    <w:p w14:paraId="220DA077" w14:textId="2B897F2D" w:rsidR="00BB5F37" w:rsidRDefault="00BB5F37" w:rsidP="00BB5F37">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78</w:t>
      </w:r>
      <w:r w:rsidRPr="00DF7EED">
        <w:rPr>
          <w:rFonts w:ascii="Times New Roman" w:eastAsia="Times New Roman" w:hAnsi="Times New Roman"/>
          <w:b/>
          <w:sz w:val="24"/>
          <w:szCs w:val="24"/>
          <w:lang w:val="es-VE" w:eastAsia="es-VE"/>
        </w:rPr>
        <w:t>/17.</w:t>
      </w:r>
    </w:p>
    <w:p w14:paraId="6CC64BA6" w14:textId="3A1B65AA" w:rsidR="00022105" w:rsidRDefault="00022105" w:rsidP="0002210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22105">
        <w:rPr>
          <w:rFonts w:ascii="Times New Roman" w:eastAsia="Times New Roman" w:hAnsi="Times New Roman"/>
          <w:bCs/>
          <w:sz w:val="24"/>
          <w:szCs w:val="24"/>
          <w:lang w:val="es-VE" w:eastAsia="es-VE"/>
        </w:rPr>
        <w:t>omunicación NUVM/</w:t>
      </w:r>
      <w:proofErr w:type="spellStart"/>
      <w:r w:rsidRPr="00022105">
        <w:rPr>
          <w:rFonts w:ascii="Times New Roman" w:eastAsia="Times New Roman" w:hAnsi="Times New Roman"/>
          <w:bCs/>
          <w:sz w:val="24"/>
          <w:szCs w:val="24"/>
          <w:lang w:val="es-VE" w:eastAsia="es-VE"/>
        </w:rPr>
        <w:t>N°</w:t>
      </w:r>
      <w:proofErr w:type="spellEnd"/>
      <w:r w:rsidRPr="00022105">
        <w:rPr>
          <w:rFonts w:ascii="Times New Roman" w:eastAsia="Times New Roman" w:hAnsi="Times New Roman"/>
          <w:bCs/>
          <w:sz w:val="24"/>
          <w:szCs w:val="24"/>
          <w:lang w:val="es-VE" w:eastAsia="es-VE"/>
        </w:rPr>
        <w:t xml:space="preserve"> 0668.2017, de fecha 31.10.2017, mediante la cual notifica que en reunión ordinaria celebrada en la misma fecha, declarada en emergencia y en sesión permanente, debido a la difícil situación universitaria que se padece; a la declaratoria de crisis de la Universidad, en sesión ordinaria del 27.04.2017, el Consejo de Núcleo conoció sobre la </w:t>
      </w:r>
      <w:r w:rsidRPr="00022105">
        <w:rPr>
          <w:rFonts w:ascii="Times New Roman" w:eastAsia="Times New Roman" w:hAnsi="Times New Roman"/>
          <w:b/>
          <w:sz w:val="24"/>
          <w:szCs w:val="24"/>
          <w:lang w:val="es-VE" w:eastAsia="es-VE"/>
        </w:rPr>
        <w:t xml:space="preserve">designación del Profesor Luis </w:t>
      </w:r>
      <w:proofErr w:type="spellStart"/>
      <w:r w:rsidRPr="00022105">
        <w:rPr>
          <w:rFonts w:ascii="Times New Roman" w:eastAsia="Times New Roman" w:hAnsi="Times New Roman"/>
          <w:b/>
          <w:sz w:val="24"/>
          <w:szCs w:val="24"/>
          <w:lang w:val="es-VE" w:eastAsia="es-VE"/>
        </w:rPr>
        <w:t>Yajan</w:t>
      </w:r>
      <w:proofErr w:type="spellEnd"/>
      <w:r w:rsidRPr="00022105">
        <w:rPr>
          <w:rFonts w:ascii="Times New Roman" w:eastAsia="Times New Roman" w:hAnsi="Times New Roman"/>
          <w:b/>
          <w:sz w:val="24"/>
          <w:szCs w:val="24"/>
          <w:lang w:val="es-VE" w:eastAsia="es-VE"/>
        </w:rPr>
        <w:t xml:space="preserve"> Albarrán Marquina</w:t>
      </w:r>
      <w:r w:rsidRPr="00022105">
        <w:rPr>
          <w:rFonts w:ascii="Times New Roman" w:eastAsia="Times New Roman" w:hAnsi="Times New Roman"/>
          <w:bCs/>
          <w:sz w:val="24"/>
          <w:szCs w:val="24"/>
          <w:lang w:val="es-VE" w:eastAsia="es-VE"/>
        </w:rPr>
        <w:t xml:space="preserve">, titular de la Cédula de Identidad </w:t>
      </w:r>
      <w:proofErr w:type="spellStart"/>
      <w:r w:rsidRPr="00022105">
        <w:rPr>
          <w:rFonts w:ascii="Times New Roman" w:eastAsia="Times New Roman" w:hAnsi="Times New Roman"/>
          <w:bCs/>
          <w:sz w:val="24"/>
          <w:szCs w:val="24"/>
          <w:lang w:val="es-VE" w:eastAsia="es-VE"/>
        </w:rPr>
        <w:t>N°</w:t>
      </w:r>
      <w:proofErr w:type="spellEnd"/>
      <w:r w:rsidRPr="00022105">
        <w:rPr>
          <w:rFonts w:ascii="Times New Roman" w:eastAsia="Times New Roman" w:hAnsi="Times New Roman"/>
          <w:bCs/>
          <w:sz w:val="24"/>
          <w:szCs w:val="24"/>
          <w:lang w:val="es-VE" w:eastAsia="es-VE"/>
        </w:rPr>
        <w:t xml:space="preserve"> 16.201.928, </w:t>
      </w:r>
      <w:r w:rsidRPr="00022105">
        <w:rPr>
          <w:rFonts w:ascii="Times New Roman" w:eastAsia="Times New Roman" w:hAnsi="Times New Roman"/>
          <w:b/>
          <w:sz w:val="24"/>
          <w:szCs w:val="24"/>
          <w:lang w:val="es-VE" w:eastAsia="es-VE"/>
        </w:rPr>
        <w:t>como Jefe del Departamento de Educación Física Deporte y Recreación</w:t>
      </w:r>
      <w:r w:rsidRPr="00022105">
        <w:rPr>
          <w:rFonts w:ascii="Times New Roman" w:eastAsia="Times New Roman" w:hAnsi="Times New Roman"/>
          <w:bCs/>
          <w:sz w:val="24"/>
          <w:szCs w:val="24"/>
          <w:lang w:val="es-VE" w:eastAsia="es-VE"/>
        </w:rPr>
        <w:t xml:space="preserve">, adscrito a ese Núcleo, a partir de la presente fecha. </w:t>
      </w:r>
    </w:p>
    <w:p w14:paraId="48180785" w14:textId="77777777" w:rsidR="00022105" w:rsidRPr="00022105" w:rsidRDefault="00022105" w:rsidP="00022105">
      <w:pPr>
        <w:spacing w:after="0" w:line="240" w:lineRule="auto"/>
        <w:ind w:left="142"/>
        <w:jc w:val="both"/>
        <w:rPr>
          <w:rFonts w:ascii="Times New Roman" w:eastAsia="Times New Roman" w:hAnsi="Times New Roman"/>
          <w:bCs/>
          <w:sz w:val="24"/>
          <w:szCs w:val="24"/>
          <w:lang w:val="es-VE" w:eastAsia="es-VE"/>
        </w:rPr>
      </w:pPr>
    </w:p>
    <w:p w14:paraId="0E511372" w14:textId="77777777" w:rsidR="00022105" w:rsidRPr="00022105" w:rsidRDefault="00022105" w:rsidP="00022105">
      <w:pPr>
        <w:spacing w:after="0" w:line="240" w:lineRule="auto"/>
        <w:ind w:left="142"/>
        <w:jc w:val="both"/>
        <w:rPr>
          <w:rFonts w:ascii="Times New Roman" w:eastAsia="Times New Roman" w:hAnsi="Times New Roman"/>
          <w:bCs/>
          <w:sz w:val="24"/>
          <w:szCs w:val="24"/>
          <w:lang w:val="es-VE" w:eastAsia="es-VE"/>
        </w:rPr>
      </w:pPr>
      <w:r w:rsidRPr="00022105">
        <w:rPr>
          <w:rFonts w:ascii="Times New Roman" w:eastAsia="Times New Roman" w:hAnsi="Times New Roman"/>
          <w:bCs/>
          <w:sz w:val="24"/>
          <w:szCs w:val="24"/>
          <w:lang w:val="es-VE" w:eastAsia="es-VE"/>
        </w:rPr>
        <w:t xml:space="preserve">Al respecto, ese Consejo de Núcleo aprobó y acordó remitirla a este Máximo Organismo, para conocimiento y aprobación definitiva. </w:t>
      </w:r>
    </w:p>
    <w:p w14:paraId="5911FC6C" w14:textId="4CE63607" w:rsidR="00BB5F37" w:rsidRDefault="00022105" w:rsidP="00022105">
      <w:pPr>
        <w:spacing w:after="0" w:line="240" w:lineRule="auto"/>
        <w:ind w:left="142"/>
        <w:jc w:val="both"/>
        <w:rPr>
          <w:rFonts w:ascii="Times New Roman" w:eastAsia="Times New Roman" w:hAnsi="Times New Roman"/>
          <w:b/>
          <w:sz w:val="24"/>
          <w:szCs w:val="24"/>
          <w:lang w:val="es-VE" w:eastAsia="es-VE"/>
        </w:rPr>
      </w:pPr>
      <w:r w:rsidRPr="00022105">
        <w:rPr>
          <w:rFonts w:ascii="Times New Roman" w:eastAsia="Times New Roman" w:hAnsi="Times New Roman"/>
          <w:b/>
          <w:sz w:val="24"/>
          <w:szCs w:val="24"/>
          <w:lang w:val="es-VE" w:eastAsia="es-VE"/>
        </w:rPr>
        <w:lastRenderedPageBreak/>
        <w:t>Decisión: Aprobó la designación, a partir del 31.10.2017.</w:t>
      </w:r>
    </w:p>
    <w:p w14:paraId="36B38DF9" w14:textId="215A64B9" w:rsidR="00386578" w:rsidRDefault="00386578" w:rsidP="00022105">
      <w:pPr>
        <w:spacing w:after="0" w:line="240" w:lineRule="auto"/>
        <w:ind w:left="142"/>
        <w:jc w:val="both"/>
        <w:rPr>
          <w:rFonts w:ascii="Times New Roman" w:eastAsia="Times New Roman" w:hAnsi="Times New Roman"/>
          <w:b/>
          <w:sz w:val="24"/>
          <w:szCs w:val="24"/>
          <w:lang w:val="es-VE" w:eastAsia="es-VE"/>
        </w:rPr>
      </w:pPr>
    </w:p>
    <w:p w14:paraId="02097B79" w14:textId="6682EFC2" w:rsidR="00386578" w:rsidRDefault="00386578" w:rsidP="00386578">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79</w:t>
      </w:r>
      <w:r w:rsidRPr="00DF7EED">
        <w:rPr>
          <w:rFonts w:ascii="Times New Roman" w:eastAsia="Times New Roman" w:hAnsi="Times New Roman"/>
          <w:b/>
          <w:sz w:val="24"/>
          <w:szCs w:val="24"/>
          <w:lang w:val="es-VE" w:eastAsia="es-VE"/>
        </w:rPr>
        <w:t>/17.</w:t>
      </w:r>
    </w:p>
    <w:p w14:paraId="52845206" w14:textId="333EA26E" w:rsidR="009F5126" w:rsidRDefault="009F5126" w:rsidP="009F512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F5126">
        <w:rPr>
          <w:rFonts w:ascii="Times New Roman" w:eastAsia="Times New Roman" w:hAnsi="Times New Roman"/>
          <w:bCs/>
          <w:sz w:val="24"/>
          <w:szCs w:val="24"/>
          <w:lang w:val="es-VE" w:eastAsia="es-VE"/>
        </w:rPr>
        <w:t>omunicación NUVM/</w:t>
      </w:r>
      <w:proofErr w:type="spellStart"/>
      <w:r w:rsidRPr="009F5126">
        <w:rPr>
          <w:rFonts w:ascii="Times New Roman" w:eastAsia="Times New Roman" w:hAnsi="Times New Roman"/>
          <w:bCs/>
          <w:sz w:val="24"/>
          <w:szCs w:val="24"/>
          <w:lang w:val="es-VE" w:eastAsia="es-VE"/>
        </w:rPr>
        <w:t>N°</w:t>
      </w:r>
      <w:proofErr w:type="spellEnd"/>
      <w:r w:rsidRPr="009F5126">
        <w:rPr>
          <w:rFonts w:ascii="Times New Roman" w:eastAsia="Times New Roman" w:hAnsi="Times New Roman"/>
          <w:bCs/>
          <w:sz w:val="24"/>
          <w:szCs w:val="24"/>
          <w:lang w:val="es-VE" w:eastAsia="es-VE"/>
        </w:rPr>
        <w:t xml:space="preserve"> 0670.2017, de fecha 31.10.2017, mediante la cual notifica que en reunión ordinaria celebrada en la misma fecha, declarada en emergencia y en sesión permanente, debido a la difícil situación universitaria que se padece; a la declaratoria de crisis de la Universidad, en sesión ordinaria del 27.04.2017, el Consejo de Núcleo conoció los resultados de las Pruebas del </w:t>
      </w:r>
      <w:r w:rsidRPr="009F5126">
        <w:rPr>
          <w:rFonts w:ascii="Times New Roman" w:eastAsia="Times New Roman" w:hAnsi="Times New Roman"/>
          <w:b/>
          <w:sz w:val="24"/>
          <w:szCs w:val="24"/>
          <w:lang w:val="es-VE" w:eastAsia="es-VE"/>
        </w:rPr>
        <w:t>Concurso de Credenciales de ese Núcleo, para proveer un (01) cargo a nivel de Instructor a Tiempo Completo, en el Área: Teoría (Taller de Literatura, Lenguaje y Comunicación y Semiología de la Imagen),</w:t>
      </w:r>
      <w:r w:rsidRPr="009F5126">
        <w:rPr>
          <w:rFonts w:ascii="Times New Roman" w:eastAsia="Times New Roman" w:hAnsi="Times New Roman"/>
          <w:bCs/>
          <w:sz w:val="24"/>
          <w:szCs w:val="24"/>
          <w:lang w:val="es-VE" w:eastAsia="es-VE"/>
        </w:rPr>
        <w:t xml:space="preserve"> del Departamento de Artes Visuales, donde se declara ganador al Licenciado Arturo Andrés Osorio Sánchez, titular de la Cédula de Identidad </w:t>
      </w:r>
      <w:proofErr w:type="spellStart"/>
      <w:r w:rsidRPr="009F5126">
        <w:rPr>
          <w:rFonts w:ascii="Times New Roman" w:eastAsia="Times New Roman" w:hAnsi="Times New Roman"/>
          <w:bCs/>
          <w:sz w:val="24"/>
          <w:szCs w:val="24"/>
          <w:lang w:val="es-VE" w:eastAsia="es-VE"/>
        </w:rPr>
        <w:t>N°</w:t>
      </w:r>
      <w:proofErr w:type="spellEnd"/>
      <w:r w:rsidRPr="009F5126">
        <w:rPr>
          <w:rFonts w:ascii="Times New Roman" w:eastAsia="Times New Roman" w:hAnsi="Times New Roman"/>
          <w:bCs/>
          <w:sz w:val="24"/>
          <w:szCs w:val="24"/>
          <w:lang w:val="es-VE" w:eastAsia="es-VE"/>
        </w:rPr>
        <w:t xml:space="preserve"> 18.577.463, con la calificación definitiva de Dieciocho Puntos con Setenta Centésimas (18,70 puntos). </w:t>
      </w:r>
    </w:p>
    <w:p w14:paraId="17A8A04C" w14:textId="77777777" w:rsidR="009F5126" w:rsidRPr="009F5126" w:rsidRDefault="009F5126" w:rsidP="009F5126">
      <w:pPr>
        <w:spacing w:after="0" w:line="240" w:lineRule="auto"/>
        <w:ind w:left="142"/>
        <w:jc w:val="both"/>
        <w:rPr>
          <w:rFonts w:ascii="Times New Roman" w:eastAsia="Times New Roman" w:hAnsi="Times New Roman"/>
          <w:bCs/>
          <w:sz w:val="24"/>
          <w:szCs w:val="24"/>
          <w:lang w:val="es-VE" w:eastAsia="es-VE"/>
        </w:rPr>
      </w:pPr>
    </w:p>
    <w:p w14:paraId="394B99FB" w14:textId="77777777" w:rsidR="009F5126" w:rsidRPr="009F5126" w:rsidRDefault="009F5126" w:rsidP="009F5126">
      <w:pPr>
        <w:spacing w:after="0" w:line="240" w:lineRule="auto"/>
        <w:ind w:left="142"/>
        <w:jc w:val="both"/>
        <w:rPr>
          <w:rFonts w:ascii="Times New Roman" w:eastAsia="Times New Roman" w:hAnsi="Times New Roman"/>
          <w:bCs/>
          <w:sz w:val="24"/>
          <w:szCs w:val="24"/>
          <w:lang w:val="es-VE" w:eastAsia="es-VE"/>
        </w:rPr>
      </w:pPr>
      <w:r w:rsidRPr="009F5126">
        <w:rPr>
          <w:rFonts w:ascii="Times New Roman" w:eastAsia="Times New Roman" w:hAnsi="Times New Roman"/>
          <w:bCs/>
          <w:sz w:val="24"/>
          <w:szCs w:val="24"/>
          <w:lang w:val="es-VE" w:eastAsia="es-VE"/>
        </w:rPr>
        <w:t xml:space="preserve">Al respecto, ese Consejo de Núcleo aprobó y acordó remitirlo a este Máximo Organismo, para conocimiento y aprobación definitiva. </w:t>
      </w:r>
    </w:p>
    <w:p w14:paraId="23D6C9D3" w14:textId="0DA6AF64" w:rsidR="00386578" w:rsidRDefault="009F5126" w:rsidP="009F5126">
      <w:pPr>
        <w:spacing w:after="0" w:line="240" w:lineRule="auto"/>
        <w:ind w:left="142"/>
        <w:jc w:val="both"/>
        <w:rPr>
          <w:rFonts w:ascii="Times New Roman" w:eastAsia="Times New Roman" w:hAnsi="Times New Roman"/>
          <w:b/>
          <w:sz w:val="24"/>
          <w:szCs w:val="24"/>
          <w:lang w:val="es-VE" w:eastAsia="es-VE"/>
        </w:rPr>
      </w:pPr>
      <w:r w:rsidRPr="009F5126">
        <w:rPr>
          <w:rFonts w:ascii="Times New Roman" w:eastAsia="Times New Roman" w:hAnsi="Times New Roman"/>
          <w:b/>
          <w:sz w:val="24"/>
          <w:szCs w:val="24"/>
          <w:lang w:val="es-VE" w:eastAsia="es-VE"/>
        </w:rPr>
        <w:t>Decisión: Quedó en cuenta.</w:t>
      </w:r>
    </w:p>
    <w:p w14:paraId="1117624A" w14:textId="49226987" w:rsidR="008C5D4B" w:rsidRDefault="008C5D4B" w:rsidP="003A4B4F">
      <w:pPr>
        <w:spacing w:after="0" w:line="240" w:lineRule="auto"/>
        <w:jc w:val="both"/>
        <w:rPr>
          <w:rFonts w:ascii="Times New Roman" w:eastAsia="Times New Roman" w:hAnsi="Times New Roman"/>
          <w:b/>
          <w:sz w:val="24"/>
          <w:szCs w:val="24"/>
          <w:lang w:val="es-VE" w:eastAsia="es-VE"/>
        </w:rPr>
      </w:pPr>
    </w:p>
    <w:p w14:paraId="0B8BCF91" w14:textId="0A5F7256" w:rsidR="008C5D4B" w:rsidRDefault="008C5D4B" w:rsidP="008C5D4B">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80</w:t>
      </w:r>
      <w:r w:rsidRPr="00DF7EED">
        <w:rPr>
          <w:rFonts w:ascii="Times New Roman" w:eastAsia="Times New Roman" w:hAnsi="Times New Roman"/>
          <w:b/>
          <w:sz w:val="24"/>
          <w:szCs w:val="24"/>
          <w:lang w:val="es-VE" w:eastAsia="es-VE"/>
        </w:rPr>
        <w:t>/17.</w:t>
      </w:r>
    </w:p>
    <w:p w14:paraId="5A2497F4" w14:textId="0DC51520" w:rsidR="00CB3D6E" w:rsidRPr="00097A92" w:rsidRDefault="00CB3D6E" w:rsidP="00CB3D6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CB3D6E">
        <w:rPr>
          <w:rFonts w:ascii="Times New Roman" w:eastAsia="Times New Roman" w:hAnsi="Times New Roman"/>
          <w:bCs/>
          <w:sz w:val="24"/>
          <w:szCs w:val="24"/>
          <w:lang w:val="es-VE" w:eastAsia="es-VE"/>
        </w:rPr>
        <w:t>omunicación NUVM/</w:t>
      </w:r>
      <w:proofErr w:type="spellStart"/>
      <w:r w:rsidRPr="00CB3D6E">
        <w:rPr>
          <w:rFonts w:ascii="Times New Roman" w:eastAsia="Times New Roman" w:hAnsi="Times New Roman"/>
          <w:bCs/>
          <w:sz w:val="24"/>
          <w:szCs w:val="24"/>
          <w:lang w:val="es-VE" w:eastAsia="es-VE"/>
        </w:rPr>
        <w:t>N°</w:t>
      </w:r>
      <w:proofErr w:type="spellEnd"/>
      <w:r w:rsidRPr="00CB3D6E">
        <w:rPr>
          <w:rFonts w:ascii="Times New Roman" w:eastAsia="Times New Roman" w:hAnsi="Times New Roman"/>
          <w:bCs/>
          <w:sz w:val="24"/>
          <w:szCs w:val="24"/>
          <w:lang w:val="es-VE" w:eastAsia="es-VE"/>
        </w:rPr>
        <w:t xml:space="preserve"> 0674.2017, de fecha 02.11.2017, mediante la cual notifica que en reunión ordinaria celebrada en la misma fecha, declarada en emergencia y en sesión permanente, debido a la difícil situación universitaria que se padece; a la declaratoria de crisis de la Universidad, en sesión ordinaria del 27.04.2017, el Consejo de Núcleo conoció sobre la </w:t>
      </w:r>
      <w:r w:rsidRPr="00097A92">
        <w:rPr>
          <w:rFonts w:ascii="Times New Roman" w:eastAsia="Times New Roman" w:hAnsi="Times New Roman"/>
          <w:b/>
          <w:sz w:val="24"/>
          <w:szCs w:val="24"/>
          <w:lang w:val="es-VE" w:eastAsia="es-VE"/>
        </w:rPr>
        <w:t>designación del Profesor José Antonio Contreras</w:t>
      </w:r>
      <w:r w:rsidRPr="00CB3D6E">
        <w:rPr>
          <w:rFonts w:ascii="Times New Roman" w:eastAsia="Times New Roman" w:hAnsi="Times New Roman"/>
          <w:bCs/>
          <w:sz w:val="24"/>
          <w:szCs w:val="24"/>
          <w:lang w:val="es-VE" w:eastAsia="es-VE"/>
        </w:rPr>
        <w:t xml:space="preserve">, titular de la Cédula de Identidad </w:t>
      </w:r>
      <w:proofErr w:type="spellStart"/>
      <w:r w:rsidRPr="00CB3D6E">
        <w:rPr>
          <w:rFonts w:ascii="Times New Roman" w:eastAsia="Times New Roman" w:hAnsi="Times New Roman"/>
          <w:bCs/>
          <w:sz w:val="24"/>
          <w:szCs w:val="24"/>
          <w:lang w:val="es-VE" w:eastAsia="es-VE"/>
        </w:rPr>
        <w:t>N°</w:t>
      </w:r>
      <w:proofErr w:type="spellEnd"/>
      <w:r w:rsidRPr="00CB3D6E">
        <w:rPr>
          <w:rFonts w:ascii="Times New Roman" w:eastAsia="Times New Roman" w:hAnsi="Times New Roman"/>
          <w:bCs/>
          <w:sz w:val="24"/>
          <w:szCs w:val="24"/>
          <w:lang w:val="es-VE" w:eastAsia="es-VE"/>
        </w:rPr>
        <w:t xml:space="preserve"> 13.447.028, </w:t>
      </w:r>
      <w:r w:rsidRPr="00097A92">
        <w:rPr>
          <w:rFonts w:ascii="Times New Roman" w:eastAsia="Times New Roman" w:hAnsi="Times New Roman"/>
          <w:b/>
          <w:sz w:val="24"/>
          <w:szCs w:val="24"/>
          <w:lang w:val="es-VE" w:eastAsia="es-VE"/>
        </w:rPr>
        <w:t xml:space="preserve">como Coordinador de la Oficina de Registros Estudiantiles (ORE) de ese Núcleo, a partir de la presente fecha. </w:t>
      </w:r>
    </w:p>
    <w:p w14:paraId="47780517" w14:textId="77777777" w:rsidR="00CB3D6E" w:rsidRPr="00CB3D6E" w:rsidRDefault="00CB3D6E" w:rsidP="00CB3D6E">
      <w:pPr>
        <w:spacing w:after="0" w:line="240" w:lineRule="auto"/>
        <w:ind w:left="142"/>
        <w:jc w:val="both"/>
        <w:rPr>
          <w:rFonts w:ascii="Times New Roman" w:eastAsia="Times New Roman" w:hAnsi="Times New Roman"/>
          <w:bCs/>
          <w:sz w:val="24"/>
          <w:szCs w:val="24"/>
          <w:lang w:val="es-VE" w:eastAsia="es-VE"/>
        </w:rPr>
      </w:pPr>
    </w:p>
    <w:p w14:paraId="48E647E1" w14:textId="77777777" w:rsidR="00CB3D6E" w:rsidRPr="00CB3D6E" w:rsidRDefault="00CB3D6E" w:rsidP="00CB3D6E">
      <w:pPr>
        <w:spacing w:after="0" w:line="240" w:lineRule="auto"/>
        <w:ind w:left="142"/>
        <w:jc w:val="both"/>
        <w:rPr>
          <w:rFonts w:ascii="Times New Roman" w:eastAsia="Times New Roman" w:hAnsi="Times New Roman"/>
          <w:bCs/>
          <w:sz w:val="24"/>
          <w:szCs w:val="24"/>
          <w:lang w:val="es-VE" w:eastAsia="es-VE"/>
        </w:rPr>
      </w:pPr>
      <w:r w:rsidRPr="00CB3D6E">
        <w:rPr>
          <w:rFonts w:ascii="Times New Roman" w:eastAsia="Times New Roman" w:hAnsi="Times New Roman"/>
          <w:bCs/>
          <w:sz w:val="24"/>
          <w:szCs w:val="24"/>
          <w:lang w:val="es-VE" w:eastAsia="es-VE"/>
        </w:rPr>
        <w:t xml:space="preserve">Al respecto, ese Consejo de Núcleo aprobó y acordó remitirlo a este Máximo Organismo, para conocimiento y aprobación definitiva. </w:t>
      </w:r>
    </w:p>
    <w:p w14:paraId="4837462C" w14:textId="4D3D01E1" w:rsidR="008C5D4B" w:rsidRDefault="00CB3D6E" w:rsidP="00CB3D6E">
      <w:pPr>
        <w:spacing w:after="0" w:line="240" w:lineRule="auto"/>
        <w:ind w:left="142"/>
        <w:jc w:val="both"/>
        <w:rPr>
          <w:rFonts w:ascii="Times New Roman" w:eastAsia="Times New Roman" w:hAnsi="Times New Roman"/>
          <w:b/>
          <w:sz w:val="24"/>
          <w:szCs w:val="24"/>
          <w:lang w:val="es-VE" w:eastAsia="es-VE"/>
        </w:rPr>
      </w:pPr>
      <w:r w:rsidRPr="00CB3D6E">
        <w:rPr>
          <w:rFonts w:ascii="Times New Roman" w:eastAsia="Times New Roman" w:hAnsi="Times New Roman"/>
          <w:b/>
          <w:sz w:val="24"/>
          <w:szCs w:val="24"/>
          <w:lang w:val="es-VE" w:eastAsia="es-VE"/>
        </w:rPr>
        <w:t>Decisión: Aprobó la designación, a partir del 02.11.2017.</w:t>
      </w:r>
    </w:p>
    <w:p w14:paraId="387DE6C9" w14:textId="510B82E3" w:rsidR="00097A92" w:rsidRDefault="00097A92" w:rsidP="00CB3D6E">
      <w:pPr>
        <w:spacing w:after="0" w:line="240" w:lineRule="auto"/>
        <w:ind w:left="142"/>
        <w:jc w:val="both"/>
        <w:rPr>
          <w:rFonts w:ascii="Times New Roman" w:eastAsia="Times New Roman" w:hAnsi="Times New Roman"/>
          <w:b/>
          <w:sz w:val="24"/>
          <w:szCs w:val="24"/>
          <w:lang w:val="es-VE" w:eastAsia="es-VE"/>
        </w:rPr>
      </w:pPr>
    </w:p>
    <w:p w14:paraId="1001EF68" w14:textId="783355BF" w:rsidR="00097A92" w:rsidRDefault="00097A92" w:rsidP="00097A92">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81</w:t>
      </w:r>
      <w:r w:rsidRPr="00DF7EED">
        <w:rPr>
          <w:rFonts w:ascii="Times New Roman" w:eastAsia="Times New Roman" w:hAnsi="Times New Roman"/>
          <w:b/>
          <w:sz w:val="24"/>
          <w:szCs w:val="24"/>
          <w:lang w:val="es-VE" w:eastAsia="es-VE"/>
        </w:rPr>
        <w:t>/17.</w:t>
      </w:r>
    </w:p>
    <w:p w14:paraId="3EBA93FA" w14:textId="28FA6C51" w:rsidR="001F32F6" w:rsidRPr="001F32F6" w:rsidRDefault="001F32F6" w:rsidP="001F32F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1F32F6">
        <w:rPr>
          <w:rFonts w:ascii="Times New Roman" w:eastAsia="Times New Roman" w:hAnsi="Times New Roman"/>
          <w:bCs/>
          <w:sz w:val="24"/>
          <w:szCs w:val="24"/>
          <w:lang w:val="es-VE" w:eastAsia="es-VE"/>
        </w:rPr>
        <w:t>omunicación NUVM/</w:t>
      </w:r>
      <w:proofErr w:type="spellStart"/>
      <w:r w:rsidRPr="001F32F6">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1F32F6">
        <w:rPr>
          <w:rFonts w:ascii="Times New Roman" w:eastAsia="Times New Roman" w:hAnsi="Times New Roman"/>
          <w:bCs/>
          <w:sz w:val="24"/>
          <w:szCs w:val="24"/>
          <w:lang w:val="es-VE" w:eastAsia="es-VE"/>
        </w:rPr>
        <w:t xml:space="preserve"> 0679.2017, de fecha 02.11.2017, mediante la cual notifica que en reunión ordinaria celebrada en la misma fecha, declarada en emergencia y en sesión permanente, debido a la </w:t>
      </w:r>
      <w:proofErr w:type="spellStart"/>
      <w:r w:rsidRPr="001F32F6">
        <w:rPr>
          <w:rFonts w:ascii="Times New Roman" w:eastAsia="Times New Roman" w:hAnsi="Times New Roman"/>
          <w:bCs/>
          <w:sz w:val="24"/>
          <w:szCs w:val="24"/>
          <w:lang w:val="es-VE" w:eastAsia="es-VE"/>
        </w:rPr>
        <w:t>dificil</w:t>
      </w:r>
      <w:proofErr w:type="spellEnd"/>
      <w:r w:rsidRPr="001F32F6">
        <w:rPr>
          <w:rFonts w:ascii="Times New Roman" w:eastAsia="Times New Roman" w:hAnsi="Times New Roman"/>
          <w:bCs/>
          <w:sz w:val="24"/>
          <w:szCs w:val="24"/>
          <w:lang w:val="es-VE" w:eastAsia="es-VE"/>
        </w:rPr>
        <w:t xml:space="preserve"> situación universitaria que se padece; a la declaratoria de crisis de la Universidad, en sesión ordinaria del 27.04.2017, el Consejo de Núcleo conoció sobre la </w:t>
      </w:r>
      <w:r w:rsidRPr="001F32F6">
        <w:rPr>
          <w:rFonts w:ascii="Times New Roman" w:eastAsia="Times New Roman" w:hAnsi="Times New Roman"/>
          <w:b/>
          <w:sz w:val="24"/>
          <w:szCs w:val="24"/>
          <w:lang w:val="es-VE" w:eastAsia="es-VE"/>
        </w:rPr>
        <w:t xml:space="preserve">designación del Profesor </w:t>
      </w:r>
      <w:proofErr w:type="spellStart"/>
      <w:r w:rsidRPr="001F32F6">
        <w:rPr>
          <w:rFonts w:ascii="Times New Roman" w:eastAsia="Times New Roman" w:hAnsi="Times New Roman"/>
          <w:b/>
          <w:sz w:val="24"/>
          <w:szCs w:val="24"/>
          <w:lang w:val="es-VE" w:eastAsia="es-VE"/>
        </w:rPr>
        <w:t>Bonami</w:t>
      </w:r>
      <w:proofErr w:type="spellEnd"/>
      <w:r w:rsidRPr="001F32F6">
        <w:rPr>
          <w:rFonts w:ascii="Times New Roman" w:eastAsia="Times New Roman" w:hAnsi="Times New Roman"/>
          <w:b/>
          <w:sz w:val="24"/>
          <w:szCs w:val="24"/>
          <w:lang w:val="es-VE" w:eastAsia="es-VE"/>
        </w:rPr>
        <w:t xml:space="preserve"> Cándales</w:t>
      </w:r>
      <w:r w:rsidRPr="001F32F6">
        <w:rPr>
          <w:rFonts w:ascii="Times New Roman" w:eastAsia="Times New Roman" w:hAnsi="Times New Roman"/>
          <w:bCs/>
          <w:sz w:val="24"/>
          <w:szCs w:val="24"/>
          <w:lang w:val="es-VE" w:eastAsia="es-VE"/>
        </w:rPr>
        <w:t xml:space="preserve">, titular de la Cédula de Identidad </w:t>
      </w:r>
      <w:proofErr w:type="spellStart"/>
      <w:r w:rsidRPr="001F32F6">
        <w:rPr>
          <w:rFonts w:ascii="Times New Roman" w:eastAsia="Times New Roman" w:hAnsi="Times New Roman"/>
          <w:bCs/>
          <w:sz w:val="24"/>
          <w:szCs w:val="24"/>
          <w:lang w:val="es-VE" w:eastAsia="es-VE"/>
        </w:rPr>
        <w:t>N°</w:t>
      </w:r>
      <w:proofErr w:type="spellEnd"/>
      <w:r w:rsidRPr="001F32F6">
        <w:rPr>
          <w:rFonts w:ascii="Times New Roman" w:eastAsia="Times New Roman" w:hAnsi="Times New Roman"/>
          <w:bCs/>
          <w:sz w:val="24"/>
          <w:szCs w:val="24"/>
          <w:lang w:val="es-VE" w:eastAsia="es-VE"/>
        </w:rPr>
        <w:t xml:space="preserve"> 7.940.076, </w:t>
      </w:r>
      <w:r w:rsidRPr="001F32F6">
        <w:rPr>
          <w:rFonts w:ascii="Times New Roman" w:eastAsia="Times New Roman" w:hAnsi="Times New Roman"/>
          <w:b/>
          <w:sz w:val="24"/>
          <w:szCs w:val="24"/>
          <w:lang w:val="es-VE" w:eastAsia="es-VE"/>
        </w:rPr>
        <w:t xml:space="preserve">como Coordinadora (E) de Secretaría del Núcleo Universitario "Valle de </w:t>
      </w:r>
      <w:proofErr w:type="spellStart"/>
      <w:r w:rsidRPr="001F32F6">
        <w:rPr>
          <w:rFonts w:ascii="Times New Roman" w:eastAsia="Times New Roman" w:hAnsi="Times New Roman"/>
          <w:b/>
          <w:sz w:val="24"/>
          <w:szCs w:val="24"/>
          <w:lang w:val="es-VE" w:eastAsia="es-VE"/>
        </w:rPr>
        <w:t>Mocoties</w:t>
      </w:r>
      <w:proofErr w:type="spellEnd"/>
      <w:r w:rsidRPr="001F32F6">
        <w:rPr>
          <w:rFonts w:ascii="Times New Roman" w:eastAsia="Times New Roman" w:hAnsi="Times New Roman"/>
          <w:b/>
          <w:sz w:val="24"/>
          <w:szCs w:val="24"/>
          <w:lang w:val="es-VE" w:eastAsia="es-VE"/>
        </w:rPr>
        <w:t xml:space="preserve">", a partir de la presente fecha. </w:t>
      </w:r>
    </w:p>
    <w:p w14:paraId="410F7123" w14:textId="77777777" w:rsidR="001F32F6" w:rsidRPr="001F32F6" w:rsidRDefault="001F32F6" w:rsidP="001F32F6">
      <w:pPr>
        <w:spacing w:after="0" w:line="240" w:lineRule="auto"/>
        <w:ind w:left="142"/>
        <w:jc w:val="both"/>
        <w:rPr>
          <w:rFonts w:ascii="Times New Roman" w:eastAsia="Times New Roman" w:hAnsi="Times New Roman"/>
          <w:bCs/>
          <w:sz w:val="24"/>
          <w:szCs w:val="24"/>
          <w:lang w:val="es-VE" w:eastAsia="es-VE"/>
        </w:rPr>
      </w:pPr>
    </w:p>
    <w:p w14:paraId="16CBB484" w14:textId="77777777" w:rsidR="001F32F6" w:rsidRPr="001F32F6" w:rsidRDefault="001F32F6" w:rsidP="001F32F6">
      <w:pPr>
        <w:spacing w:after="0" w:line="240" w:lineRule="auto"/>
        <w:ind w:left="142"/>
        <w:jc w:val="both"/>
        <w:rPr>
          <w:rFonts w:ascii="Times New Roman" w:eastAsia="Times New Roman" w:hAnsi="Times New Roman"/>
          <w:bCs/>
          <w:sz w:val="24"/>
          <w:szCs w:val="24"/>
          <w:lang w:val="es-VE" w:eastAsia="es-VE"/>
        </w:rPr>
      </w:pPr>
      <w:r w:rsidRPr="001F32F6">
        <w:rPr>
          <w:rFonts w:ascii="Times New Roman" w:eastAsia="Times New Roman" w:hAnsi="Times New Roman"/>
          <w:bCs/>
          <w:sz w:val="24"/>
          <w:szCs w:val="24"/>
          <w:lang w:val="es-VE" w:eastAsia="es-VE"/>
        </w:rPr>
        <w:t xml:space="preserve">Al respecto, ese Consejo de Núcleo aprobó y acordó remitir a este Máximo Organismo, para conocimiento y aprobación definitiva. </w:t>
      </w:r>
    </w:p>
    <w:p w14:paraId="41A91E73" w14:textId="15B26707" w:rsidR="00097A92" w:rsidRDefault="001F32F6" w:rsidP="001F32F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1F32F6">
        <w:rPr>
          <w:rFonts w:ascii="Times New Roman" w:eastAsia="Times New Roman" w:hAnsi="Times New Roman"/>
          <w:b/>
          <w:sz w:val="24"/>
          <w:szCs w:val="24"/>
          <w:lang w:val="es-VE" w:eastAsia="es-VE"/>
        </w:rPr>
        <w:t>Aprobó la designación, a partir del 02.11.2017.</w:t>
      </w:r>
    </w:p>
    <w:p w14:paraId="78272193" w14:textId="104000C9" w:rsidR="001F32F6" w:rsidRDefault="001F32F6" w:rsidP="001F32F6">
      <w:pPr>
        <w:spacing w:after="0" w:line="240" w:lineRule="auto"/>
        <w:ind w:left="142"/>
        <w:jc w:val="both"/>
        <w:rPr>
          <w:rFonts w:ascii="Times New Roman" w:eastAsia="Times New Roman" w:hAnsi="Times New Roman"/>
          <w:b/>
          <w:sz w:val="24"/>
          <w:szCs w:val="24"/>
          <w:lang w:val="es-VE" w:eastAsia="es-VE"/>
        </w:rPr>
      </w:pPr>
    </w:p>
    <w:p w14:paraId="5A1C8126" w14:textId="3D479D6D" w:rsidR="001F32F6" w:rsidRDefault="001F32F6" w:rsidP="001F32F6">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82</w:t>
      </w:r>
      <w:r w:rsidRPr="00DF7EED">
        <w:rPr>
          <w:rFonts w:ascii="Times New Roman" w:eastAsia="Times New Roman" w:hAnsi="Times New Roman"/>
          <w:b/>
          <w:sz w:val="24"/>
          <w:szCs w:val="24"/>
          <w:lang w:val="es-VE" w:eastAsia="es-VE"/>
        </w:rPr>
        <w:t>/17.</w:t>
      </w:r>
    </w:p>
    <w:p w14:paraId="3BA0665C" w14:textId="1EF904BE" w:rsidR="002974DE" w:rsidRDefault="002974DE" w:rsidP="002974D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974DE">
        <w:rPr>
          <w:rFonts w:ascii="Times New Roman" w:eastAsia="Times New Roman" w:hAnsi="Times New Roman"/>
          <w:bCs/>
          <w:sz w:val="24"/>
          <w:szCs w:val="24"/>
          <w:lang w:val="es-VE" w:eastAsia="es-VE"/>
        </w:rPr>
        <w:t>omunicación NUVM/</w:t>
      </w:r>
      <w:proofErr w:type="spellStart"/>
      <w:r w:rsidRPr="002974DE">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2974DE">
        <w:rPr>
          <w:rFonts w:ascii="Times New Roman" w:eastAsia="Times New Roman" w:hAnsi="Times New Roman"/>
          <w:bCs/>
          <w:sz w:val="24"/>
          <w:szCs w:val="24"/>
          <w:lang w:val="es-VE" w:eastAsia="es-VE"/>
        </w:rPr>
        <w:t xml:space="preserve"> 0686.2017, de fecha 02.11.2017, mediante la cual notifica que en reunión ordinaria celebrada el día 31.10.2017, declarada en emergencia y en sesión permanente, debido a la </w:t>
      </w:r>
      <w:proofErr w:type="spellStart"/>
      <w:r w:rsidRPr="002974DE">
        <w:rPr>
          <w:rFonts w:ascii="Times New Roman" w:eastAsia="Times New Roman" w:hAnsi="Times New Roman"/>
          <w:bCs/>
          <w:sz w:val="24"/>
          <w:szCs w:val="24"/>
          <w:lang w:val="es-VE" w:eastAsia="es-VE"/>
        </w:rPr>
        <w:t>dificil</w:t>
      </w:r>
      <w:proofErr w:type="spellEnd"/>
      <w:r w:rsidRPr="002974DE">
        <w:rPr>
          <w:rFonts w:ascii="Times New Roman" w:eastAsia="Times New Roman" w:hAnsi="Times New Roman"/>
          <w:bCs/>
          <w:sz w:val="24"/>
          <w:szCs w:val="24"/>
          <w:lang w:val="es-VE" w:eastAsia="es-VE"/>
        </w:rPr>
        <w:t xml:space="preserve"> situación universitaria que se padece, a la declaratoria de crisis de la Universidad, en sesión ordinaria del 27.04.2017, el Consejo de Núcleo conoció la comunicación </w:t>
      </w:r>
      <w:proofErr w:type="spellStart"/>
      <w:r w:rsidRPr="002974DE">
        <w:rPr>
          <w:rFonts w:ascii="Times New Roman" w:eastAsia="Times New Roman" w:hAnsi="Times New Roman"/>
          <w:bCs/>
          <w:sz w:val="24"/>
          <w:szCs w:val="24"/>
          <w:lang w:val="es-VE" w:eastAsia="es-VE"/>
        </w:rPr>
        <w:t>N°</w:t>
      </w:r>
      <w:proofErr w:type="spellEnd"/>
      <w:r w:rsidRPr="002974DE">
        <w:rPr>
          <w:rFonts w:ascii="Times New Roman" w:eastAsia="Times New Roman" w:hAnsi="Times New Roman"/>
          <w:bCs/>
          <w:sz w:val="24"/>
          <w:szCs w:val="24"/>
          <w:lang w:val="es-VE" w:eastAsia="es-VE"/>
        </w:rPr>
        <w:t xml:space="preserve"> DAVNUVM-0120/17, de fecha 26.10.2017, emitida por el Profesor Diego Vivas, Jefe del Departamento de Artes Visuales, haciendo entrega de la </w:t>
      </w:r>
      <w:r w:rsidRPr="002974DE">
        <w:rPr>
          <w:rFonts w:ascii="Times New Roman" w:eastAsia="Times New Roman" w:hAnsi="Times New Roman"/>
          <w:b/>
          <w:sz w:val="24"/>
          <w:szCs w:val="24"/>
          <w:lang w:val="es-VE" w:eastAsia="es-VE"/>
        </w:rPr>
        <w:t>Programación de Actividades del Período Académico A-2018</w:t>
      </w:r>
      <w:r w:rsidRPr="002974DE">
        <w:rPr>
          <w:rFonts w:ascii="Times New Roman" w:eastAsia="Times New Roman" w:hAnsi="Times New Roman"/>
          <w:bCs/>
          <w:sz w:val="24"/>
          <w:szCs w:val="24"/>
          <w:lang w:val="es-VE" w:eastAsia="es-VE"/>
        </w:rPr>
        <w:t xml:space="preserve">, de la Carrera de Licenciados en Artes Visuales, adscrito a ese Núcleo. </w:t>
      </w:r>
    </w:p>
    <w:p w14:paraId="5237BE2C" w14:textId="77777777" w:rsidR="002974DE" w:rsidRPr="002974DE" w:rsidRDefault="002974DE" w:rsidP="002974DE">
      <w:pPr>
        <w:spacing w:after="0" w:line="240" w:lineRule="auto"/>
        <w:ind w:left="142"/>
        <w:jc w:val="center"/>
        <w:rPr>
          <w:rFonts w:ascii="Times New Roman" w:eastAsia="Times New Roman" w:hAnsi="Times New Roman"/>
          <w:b/>
          <w:sz w:val="24"/>
          <w:szCs w:val="24"/>
          <w:lang w:val="es-VE" w:eastAsia="es-VE"/>
        </w:rPr>
      </w:pPr>
    </w:p>
    <w:p w14:paraId="1383AFEA" w14:textId="4A336E65" w:rsidR="002974DE" w:rsidRPr="002974DE" w:rsidRDefault="002974DE" w:rsidP="002974DE">
      <w:pPr>
        <w:spacing w:after="0" w:line="240" w:lineRule="auto"/>
        <w:ind w:left="142"/>
        <w:jc w:val="center"/>
        <w:rPr>
          <w:rFonts w:ascii="Times New Roman" w:eastAsia="Times New Roman" w:hAnsi="Times New Roman"/>
          <w:b/>
          <w:sz w:val="24"/>
          <w:szCs w:val="24"/>
          <w:lang w:val="es-VE" w:eastAsia="es-VE"/>
        </w:rPr>
      </w:pPr>
      <w:r w:rsidRPr="002974DE">
        <w:rPr>
          <w:rFonts w:ascii="Times New Roman" w:eastAsia="Times New Roman" w:hAnsi="Times New Roman"/>
          <w:b/>
          <w:sz w:val="24"/>
          <w:szCs w:val="24"/>
          <w:lang w:val="es-VE" w:eastAsia="es-VE"/>
        </w:rPr>
        <w:t>PROGRAMACIÓN PERÍODO ACADÉMICO A-2018</w:t>
      </w:r>
    </w:p>
    <w:p w14:paraId="496BDE14" w14:textId="321EFD52" w:rsidR="002974DE" w:rsidRDefault="002974DE" w:rsidP="002974DE">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2251"/>
        <w:gridCol w:w="2133"/>
      </w:tblGrid>
      <w:tr w:rsidR="00202D06" w14:paraId="2F35CEF6" w14:textId="77777777" w:rsidTr="002974DE">
        <w:tc>
          <w:tcPr>
            <w:tcW w:w="2251" w:type="dxa"/>
          </w:tcPr>
          <w:p w14:paraId="0CBE9EDB" w14:textId="2CB935B5" w:rsidR="00202D06" w:rsidRPr="00202D06" w:rsidRDefault="00202D06" w:rsidP="00674337">
            <w:pPr>
              <w:spacing w:after="0" w:line="240" w:lineRule="auto"/>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lastRenderedPageBreak/>
              <w:t>NÚCLEO UNIVERSITARIO</w:t>
            </w:r>
          </w:p>
          <w:p w14:paraId="07E0FBC0" w14:textId="5D26989A" w:rsidR="00202D06" w:rsidRPr="00202D06" w:rsidRDefault="00202D06" w:rsidP="00674337">
            <w:pPr>
              <w:spacing w:after="0" w:line="240" w:lineRule="auto"/>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t>"VALLE DEL MOCOTIES"</w:t>
            </w:r>
          </w:p>
          <w:p w14:paraId="6A91AA4F" w14:textId="77777777" w:rsidR="00202D06" w:rsidRPr="00202D06" w:rsidRDefault="00202D06" w:rsidP="00674337">
            <w:pPr>
              <w:spacing w:after="0" w:line="240" w:lineRule="auto"/>
              <w:jc w:val="both"/>
              <w:rPr>
                <w:rFonts w:ascii="Times New Roman" w:eastAsia="Times New Roman" w:hAnsi="Times New Roman"/>
                <w:b/>
                <w:sz w:val="20"/>
                <w:szCs w:val="20"/>
                <w:lang w:val="es-VE" w:eastAsia="es-VE"/>
              </w:rPr>
            </w:pPr>
          </w:p>
        </w:tc>
        <w:tc>
          <w:tcPr>
            <w:tcW w:w="2133" w:type="dxa"/>
          </w:tcPr>
          <w:p w14:paraId="713F94A1" w14:textId="436B4278" w:rsidR="00202D06" w:rsidRPr="00202D06" w:rsidRDefault="00202D06" w:rsidP="00674337">
            <w:pPr>
              <w:spacing w:after="0" w:line="240" w:lineRule="auto"/>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t>DEPARTAMENTO DE ARTES VISUALES</w:t>
            </w:r>
          </w:p>
        </w:tc>
      </w:tr>
      <w:tr w:rsidR="00202D06" w14:paraId="589B8A25" w14:textId="77777777" w:rsidTr="002974DE">
        <w:tc>
          <w:tcPr>
            <w:tcW w:w="2251" w:type="dxa"/>
          </w:tcPr>
          <w:p w14:paraId="3E51918D" w14:textId="7FE5B61F" w:rsidR="00202D06" w:rsidRPr="00202D06" w:rsidRDefault="00202D06" w:rsidP="00674337">
            <w:pPr>
              <w:spacing w:after="0" w:line="240" w:lineRule="auto"/>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t>CARRERA</w:t>
            </w:r>
          </w:p>
        </w:tc>
        <w:tc>
          <w:tcPr>
            <w:tcW w:w="2133" w:type="dxa"/>
          </w:tcPr>
          <w:p w14:paraId="5A49B46C" w14:textId="04E1BB81" w:rsidR="00202D06" w:rsidRPr="00202D06" w:rsidRDefault="00202D06" w:rsidP="00674337">
            <w:pPr>
              <w:spacing w:after="0" w:line="240" w:lineRule="auto"/>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t>ARTES VISUALES</w:t>
            </w:r>
          </w:p>
        </w:tc>
      </w:tr>
      <w:tr w:rsidR="002974DE" w14:paraId="48BFC3A5" w14:textId="77777777" w:rsidTr="002974DE">
        <w:tc>
          <w:tcPr>
            <w:tcW w:w="2251" w:type="dxa"/>
          </w:tcPr>
          <w:p w14:paraId="620F9165" w14:textId="2A88C0B1" w:rsidR="002974DE" w:rsidRPr="00202D06" w:rsidRDefault="002974DE" w:rsidP="00674337">
            <w:pPr>
              <w:spacing w:after="0" w:line="240" w:lineRule="auto"/>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t>PERÍODO LECTIVO</w:t>
            </w:r>
          </w:p>
        </w:tc>
        <w:tc>
          <w:tcPr>
            <w:tcW w:w="2133" w:type="dxa"/>
          </w:tcPr>
          <w:p w14:paraId="0A49B55F" w14:textId="2164892B" w:rsidR="002974DE" w:rsidRPr="00202D06" w:rsidRDefault="00202D06" w:rsidP="00674337">
            <w:pPr>
              <w:spacing w:after="0" w:line="240" w:lineRule="auto"/>
              <w:ind w:left="142"/>
              <w:jc w:val="both"/>
              <w:rPr>
                <w:rFonts w:ascii="Times New Roman" w:eastAsia="Times New Roman" w:hAnsi="Times New Roman"/>
                <w:b/>
                <w:sz w:val="20"/>
                <w:szCs w:val="20"/>
                <w:lang w:val="es-VE" w:eastAsia="es-VE"/>
              </w:rPr>
            </w:pPr>
            <w:r w:rsidRPr="00202D06">
              <w:rPr>
                <w:rFonts w:ascii="Times New Roman" w:eastAsia="Times New Roman" w:hAnsi="Times New Roman"/>
                <w:b/>
                <w:sz w:val="20"/>
                <w:szCs w:val="20"/>
                <w:lang w:val="es-VE" w:eastAsia="es-VE"/>
              </w:rPr>
              <w:t>A-2018</w:t>
            </w:r>
          </w:p>
        </w:tc>
      </w:tr>
    </w:tbl>
    <w:p w14:paraId="69E90A74" w14:textId="2C42F1E9" w:rsidR="002974DE" w:rsidRDefault="002974DE" w:rsidP="002974DE">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965"/>
        <w:gridCol w:w="2419"/>
      </w:tblGrid>
      <w:tr w:rsidR="00892683" w:rsidRPr="00674337" w14:paraId="7092B6C6" w14:textId="77777777" w:rsidTr="00674337">
        <w:tc>
          <w:tcPr>
            <w:tcW w:w="1965" w:type="dxa"/>
          </w:tcPr>
          <w:p w14:paraId="19EAAE8E" w14:textId="6D2A594B"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Reincorporaciones</w:t>
            </w:r>
          </w:p>
        </w:tc>
        <w:tc>
          <w:tcPr>
            <w:tcW w:w="2419" w:type="dxa"/>
          </w:tcPr>
          <w:p w14:paraId="5B373901" w14:textId="1CF07370"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11.12.17 al 12.01.2018</w:t>
            </w:r>
          </w:p>
        </w:tc>
      </w:tr>
      <w:tr w:rsidR="00892683" w:rsidRPr="00674337" w14:paraId="35BCD9BF" w14:textId="77777777" w:rsidTr="00674337">
        <w:tc>
          <w:tcPr>
            <w:tcW w:w="1965" w:type="dxa"/>
          </w:tcPr>
          <w:p w14:paraId="477ABAD9" w14:textId="0CB08DF5"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Inscripciones del Semestre A-2018</w:t>
            </w:r>
          </w:p>
        </w:tc>
        <w:tc>
          <w:tcPr>
            <w:tcW w:w="2419" w:type="dxa"/>
          </w:tcPr>
          <w:p w14:paraId="4A5EE67B" w14:textId="4F895512"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17.01.2018</w:t>
            </w:r>
          </w:p>
        </w:tc>
      </w:tr>
      <w:tr w:rsidR="00892683" w:rsidRPr="00674337" w14:paraId="10B994F1" w14:textId="77777777" w:rsidTr="00674337">
        <w:tc>
          <w:tcPr>
            <w:tcW w:w="1965" w:type="dxa"/>
          </w:tcPr>
          <w:p w14:paraId="28FA3ECB" w14:textId="6C429F48"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 xml:space="preserve">Inscripciones </w:t>
            </w:r>
            <w:proofErr w:type="spellStart"/>
            <w:r w:rsidRPr="00674337">
              <w:rPr>
                <w:rFonts w:ascii="Times New Roman" w:eastAsia="Times New Roman" w:hAnsi="Times New Roman"/>
                <w:bCs/>
                <w:sz w:val="20"/>
                <w:szCs w:val="20"/>
                <w:lang w:val="es-VE" w:eastAsia="es-VE"/>
              </w:rPr>
              <w:t>Tardias</w:t>
            </w:r>
            <w:proofErr w:type="spellEnd"/>
          </w:p>
        </w:tc>
        <w:tc>
          <w:tcPr>
            <w:tcW w:w="2419" w:type="dxa"/>
          </w:tcPr>
          <w:p w14:paraId="2347B363" w14:textId="62917505"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18.01.2018</w:t>
            </w:r>
          </w:p>
        </w:tc>
      </w:tr>
      <w:tr w:rsidR="00892683" w:rsidRPr="00674337" w14:paraId="41AB21F9" w14:textId="77777777" w:rsidTr="00674337">
        <w:tc>
          <w:tcPr>
            <w:tcW w:w="1965" w:type="dxa"/>
          </w:tcPr>
          <w:p w14:paraId="3A9388F7" w14:textId="52E57E99"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Reclamos</w:t>
            </w:r>
          </w:p>
        </w:tc>
        <w:tc>
          <w:tcPr>
            <w:tcW w:w="2419" w:type="dxa"/>
          </w:tcPr>
          <w:p w14:paraId="48FA3409" w14:textId="014326B9"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19.01.2018</w:t>
            </w:r>
          </w:p>
        </w:tc>
      </w:tr>
      <w:tr w:rsidR="00892683" w:rsidRPr="00674337" w14:paraId="02DFFC8D" w14:textId="77777777" w:rsidTr="00674337">
        <w:tc>
          <w:tcPr>
            <w:tcW w:w="1965" w:type="dxa"/>
          </w:tcPr>
          <w:p w14:paraId="5D432C17" w14:textId="49368DB8"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Inicio de Semestre A-2018</w:t>
            </w:r>
          </w:p>
        </w:tc>
        <w:tc>
          <w:tcPr>
            <w:tcW w:w="2419" w:type="dxa"/>
          </w:tcPr>
          <w:p w14:paraId="74FF5800" w14:textId="08313BE3"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22.01.2018</w:t>
            </w:r>
          </w:p>
        </w:tc>
      </w:tr>
      <w:tr w:rsidR="00892683" w:rsidRPr="00674337" w14:paraId="0EE26146" w14:textId="77777777" w:rsidTr="00674337">
        <w:tc>
          <w:tcPr>
            <w:tcW w:w="1965" w:type="dxa"/>
          </w:tcPr>
          <w:p w14:paraId="65E86D22" w14:textId="4CE7B963"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Inscripciones COMTEGA</w:t>
            </w:r>
          </w:p>
        </w:tc>
        <w:tc>
          <w:tcPr>
            <w:tcW w:w="2419" w:type="dxa"/>
          </w:tcPr>
          <w:p w14:paraId="20AFAF3C" w14:textId="63D31B2D"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POR DEFINIR</w:t>
            </w:r>
          </w:p>
        </w:tc>
      </w:tr>
      <w:tr w:rsidR="00892683" w:rsidRPr="00674337" w14:paraId="6FFE7F6F" w14:textId="77777777" w:rsidTr="00674337">
        <w:tc>
          <w:tcPr>
            <w:tcW w:w="1965" w:type="dxa"/>
          </w:tcPr>
          <w:p w14:paraId="1DBA710E" w14:textId="70BFFA3B"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Inscripciones Pasantías</w:t>
            </w:r>
          </w:p>
        </w:tc>
        <w:tc>
          <w:tcPr>
            <w:tcW w:w="2419" w:type="dxa"/>
          </w:tcPr>
          <w:p w14:paraId="148FE986" w14:textId="5E05BB54"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POR DEFINIR</w:t>
            </w:r>
          </w:p>
        </w:tc>
      </w:tr>
      <w:tr w:rsidR="00674337" w:rsidRPr="00674337" w14:paraId="4826CE99" w14:textId="77777777" w:rsidTr="00674337">
        <w:tc>
          <w:tcPr>
            <w:tcW w:w="1965" w:type="dxa"/>
          </w:tcPr>
          <w:p w14:paraId="116BC9A7" w14:textId="571C8514"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Reincorporaciones</w:t>
            </w:r>
          </w:p>
        </w:tc>
        <w:tc>
          <w:tcPr>
            <w:tcW w:w="2419" w:type="dxa"/>
          </w:tcPr>
          <w:p w14:paraId="6F23B6C0" w14:textId="7C2A3557"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11.12.17 al 12.01.2018</w:t>
            </w:r>
          </w:p>
        </w:tc>
      </w:tr>
      <w:tr w:rsidR="00674337" w:rsidRPr="00674337" w14:paraId="115400B2" w14:textId="77777777" w:rsidTr="00674337">
        <w:tc>
          <w:tcPr>
            <w:tcW w:w="1965" w:type="dxa"/>
          </w:tcPr>
          <w:p w14:paraId="1E0280AB" w14:textId="7A4D4C14"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Apelaciones RR</w:t>
            </w:r>
          </w:p>
        </w:tc>
        <w:tc>
          <w:tcPr>
            <w:tcW w:w="2419" w:type="dxa"/>
          </w:tcPr>
          <w:p w14:paraId="610ED6D1" w14:textId="026C96AD"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Suspendida la medida en virtud de circular CU-0762 del 26.04.2010</w:t>
            </w:r>
          </w:p>
        </w:tc>
      </w:tr>
      <w:tr w:rsidR="00674337" w:rsidRPr="00674337" w14:paraId="2134ACA5" w14:textId="77777777" w:rsidTr="00674337">
        <w:tc>
          <w:tcPr>
            <w:tcW w:w="1965" w:type="dxa"/>
          </w:tcPr>
          <w:p w14:paraId="1810F4EE" w14:textId="1ADD249F"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Nota: Para aquellos estudiantes que se inscribieron y no aprobaron por las menos 2 asignaturas en los periodos A-2011-8-2010 mayor información ORE ARTE.</w:t>
            </w:r>
          </w:p>
        </w:tc>
        <w:tc>
          <w:tcPr>
            <w:tcW w:w="2419" w:type="dxa"/>
          </w:tcPr>
          <w:p w14:paraId="5D91108C" w14:textId="30D29CF7"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14.02.18 al 12.03.2018(equivalente al 75% de las semanas de clase efectivas CU-2212 de fecha 22.10.07)</w:t>
            </w:r>
          </w:p>
        </w:tc>
      </w:tr>
      <w:tr w:rsidR="00674337" w:rsidRPr="00674337" w14:paraId="0382B1BE" w14:textId="77777777" w:rsidTr="00674337">
        <w:tc>
          <w:tcPr>
            <w:tcW w:w="1965" w:type="dxa"/>
          </w:tcPr>
          <w:p w14:paraId="1F75B493" w14:textId="1ADC78DD"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Retiro de Materias</w:t>
            </w:r>
          </w:p>
        </w:tc>
        <w:tc>
          <w:tcPr>
            <w:tcW w:w="2419" w:type="dxa"/>
          </w:tcPr>
          <w:p w14:paraId="019D1D89" w14:textId="1715748E"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11.05.2018</w:t>
            </w:r>
          </w:p>
        </w:tc>
      </w:tr>
      <w:tr w:rsidR="00674337" w:rsidRPr="00674337" w14:paraId="24D2740E" w14:textId="77777777" w:rsidTr="00674337">
        <w:tc>
          <w:tcPr>
            <w:tcW w:w="1965" w:type="dxa"/>
          </w:tcPr>
          <w:p w14:paraId="3B309A02" w14:textId="2D251CE4"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Finalización Materias</w:t>
            </w:r>
          </w:p>
        </w:tc>
        <w:tc>
          <w:tcPr>
            <w:tcW w:w="2419" w:type="dxa"/>
          </w:tcPr>
          <w:p w14:paraId="52912201" w14:textId="03D21E3D"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14.05.2018 al 18.05.2018</w:t>
            </w:r>
          </w:p>
        </w:tc>
      </w:tr>
      <w:tr w:rsidR="00674337" w:rsidRPr="00674337" w14:paraId="46768EF9" w14:textId="77777777" w:rsidTr="00674337">
        <w:tc>
          <w:tcPr>
            <w:tcW w:w="1965" w:type="dxa"/>
          </w:tcPr>
          <w:p w14:paraId="5DD1E9F3" w14:textId="2EDEC19C"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Entrega Finales</w:t>
            </w:r>
          </w:p>
        </w:tc>
        <w:tc>
          <w:tcPr>
            <w:tcW w:w="2419" w:type="dxa"/>
          </w:tcPr>
          <w:p w14:paraId="5908ECF0" w14:textId="32B64109"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 xml:space="preserve">21.05 al 23.05.18 (Primera de las normas generales para la corrección de calificaciones por error </w:t>
            </w:r>
            <w:proofErr w:type="spellStart"/>
            <w:r w:rsidRPr="00674337">
              <w:rPr>
                <w:rFonts w:ascii="Times New Roman" w:eastAsia="Times New Roman" w:hAnsi="Times New Roman"/>
                <w:bCs/>
                <w:sz w:val="20"/>
                <w:szCs w:val="20"/>
                <w:lang w:val="es-VE" w:eastAsia="es-VE"/>
              </w:rPr>
              <w:t>imaterial</w:t>
            </w:r>
            <w:proofErr w:type="spellEnd"/>
            <w:r w:rsidRPr="00674337">
              <w:rPr>
                <w:rFonts w:ascii="Times New Roman" w:eastAsia="Times New Roman" w:hAnsi="Times New Roman"/>
                <w:bCs/>
                <w:sz w:val="20"/>
                <w:szCs w:val="20"/>
                <w:lang w:val="es-VE" w:eastAsia="es-VE"/>
              </w:rPr>
              <w:t xml:space="preserve"> aprobado por CU y suscrito en la compilación legislativa de la Universidad de Los Andes. Vol. II </w:t>
            </w:r>
            <w:proofErr w:type="spellStart"/>
            <w:r w:rsidRPr="00674337">
              <w:rPr>
                <w:rFonts w:ascii="Times New Roman" w:eastAsia="Times New Roman" w:hAnsi="Times New Roman"/>
                <w:bCs/>
                <w:sz w:val="20"/>
                <w:szCs w:val="20"/>
                <w:lang w:val="es-VE" w:eastAsia="es-VE"/>
              </w:rPr>
              <w:t>Pag.</w:t>
            </w:r>
            <w:proofErr w:type="spellEnd"/>
            <w:r w:rsidRPr="00674337">
              <w:rPr>
                <w:rFonts w:ascii="Times New Roman" w:eastAsia="Times New Roman" w:hAnsi="Times New Roman"/>
                <w:bCs/>
                <w:sz w:val="20"/>
                <w:szCs w:val="20"/>
                <w:lang w:val="es-VE" w:eastAsia="es-VE"/>
              </w:rPr>
              <w:t xml:space="preserve"> 515)</w:t>
            </w:r>
          </w:p>
        </w:tc>
      </w:tr>
      <w:tr w:rsidR="00674337" w:rsidRPr="00674337" w14:paraId="557E59B6" w14:textId="77777777" w:rsidTr="00674337">
        <w:tc>
          <w:tcPr>
            <w:tcW w:w="1965" w:type="dxa"/>
          </w:tcPr>
          <w:p w14:paraId="08CC955F" w14:textId="14E9B510"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 xml:space="preserve">Consignación de </w:t>
            </w:r>
            <w:proofErr w:type="spellStart"/>
            <w:r w:rsidRPr="00674337">
              <w:rPr>
                <w:rFonts w:ascii="Times New Roman" w:eastAsia="Times New Roman" w:hAnsi="Times New Roman"/>
                <w:bCs/>
                <w:sz w:val="20"/>
                <w:szCs w:val="20"/>
                <w:lang w:val="es-VE" w:eastAsia="es-VE"/>
              </w:rPr>
              <w:t>callficaciones</w:t>
            </w:r>
            <w:proofErr w:type="spellEnd"/>
            <w:r w:rsidRPr="00674337">
              <w:rPr>
                <w:rFonts w:ascii="Times New Roman" w:eastAsia="Times New Roman" w:hAnsi="Times New Roman"/>
                <w:bCs/>
                <w:sz w:val="20"/>
                <w:szCs w:val="20"/>
                <w:lang w:val="es-VE" w:eastAsia="es-VE"/>
              </w:rPr>
              <w:t xml:space="preserve"> ante los departamentos y publicación en carteleras.</w:t>
            </w:r>
          </w:p>
          <w:p w14:paraId="15446820" w14:textId="04250D9D"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Nota: Cualquier corrección de calificación debe ser solicitado por el profesor antes el departamento respectivo durante este lapso de tiempo.</w:t>
            </w:r>
          </w:p>
        </w:tc>
        <w:tc>
          <w:tcPr>
            <w:tcW w:w="2419" w:type="dxa"/>
          </w:tcPr>
          <w:p w14:paraId="7C5B4BF8" w14:textId="64D3E287"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24 y 25 de mayo de 2018</w:t>
            </w:r>
          </w:p>
        </w:tc>
      </w:tr>
      <w:tr w:rsidR="00674337" w:rsidRPr="00674337" w14:paraId="51BFFA40" w14:textId="77777777" w:rsidTr="00674337">
        <w:tc>
          <w:tcPr>
            <w:tcW w:w="1965" w:type="dxa"/>
          </w:tcPr>
          <w:p w14:paraId="1BA72470" w14:textId="2FA64C55"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Validación de Notas por ORE-TOVAR (Firma PRC)</w:t>
            </w:r>
          </w:p>
        </w:tc>
        <w:tc>
          <w:tcPr>
            <w:tcW w:w="2419" w:type="dxa"/>
          </w:tcPr>
          <w:p w14:paraId="762DAFD8" w14:textId="19CB12F3"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28.05.2018</w:t>
            </w:r>
          </w:p>
        </w:tc>
      </w:tr>
      <w:tr w:rsidR="00892683" w:rsidRPr="00674337" w14:paraId="2DBE936B" w14:textId="77777777" w:rsidTr="00674337">
        <w:tc>
          <w:tcPr>
            <w:tcW w:w="1965" w:type="dxa"/>
          </w:tcPr>
          <w:p w14:paraId="2CA71470" w14:textId="1EA2C55A"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Finalización del Semestre</w:t>
            </w:r>
          </w:p>
        </w:tc>
        <w:tc>
          <w:tcPr>
            <w:tcW w:w="2419" w:type="dxa"/>
          </w:tcPr>
          <w:p w14:paraId="20C7D838" w14:textId="77777777" w:rsidR="00892683" w:rsidRPr="00674337" w:rsidRDefault="00892683" w:rsidP="00674337">
            <w:pPr>
              <w:spacing w:after="0" w:line="240" w:lineRule="auto"/>
              <w:jc w:val="both"/>
              <w:rPr>
                <w:rFonts w:ascii="Times New Roman" w:eastAsia="Times New Roman" w:hAnsi="Times New Roman"/>
                <w:bCs/>
                <w:sz w:val="20"/>
                <w:szCs w:val="20"/>
                <w:lang w:val="es-VE" w:eastAsia="es-VE"/>
              </w:rPr>
            </w:pPr>
          </w:p>
        </w:tc>
      </w:tr>
      <w:tr w:rsidR="00892683" w:rsidRPr="00674337" w14:paraId="062218B8" w14:textId="77777777" w:rsidTr="00674337">
        <w:tc>
          <w:tcPr>
            <w:tcW w:w="1965" w:type="dxa"/>
          </w:tcPr>
          <w:p w14:paraId="383CCD4C" w14:textId="6579D5B3"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892683">
              <w:rPr>
                <w:rFonts w:ascii="Times New Roman" w:eastAsia="Times New Roman" w:hAnsi="Times New Roman"/>
                <w:bCs/>
                <w:sz w:val="20"/>
                <w:szCs w:val="20"/>
                <w:lang w:val="es-VE" w:eastAsia="es-VE"/>
              </w:rPr>
              <w:t xml:space="preserve">Recepción de Solicitudes de </w:t>
            </w:r>
            <w:proofErr w:type="spellStart"/>
            <w:r w:rsidRPr="00892683">
              <w:rPr>
                <w:rFonts w:ascii="Times New Roman" w:eastAsia="Times New Roman" w:hAnsi="Times New Roman"/>
                <w:bCs/>
                <w:sz w:val="20"/>
                <w:szCs w:val="20"/>
                <w:lang w:val="es-VE" w:eastAsia="es-VE"/>
              </w:rPr>
              <w:t>rambio</w:t>
            </w:r>
            <w:proofErr w:type="spellEnd"/>
            <w:r w:rsidRPr="00892683">
              <w:rPr>
                <w:rFonts w:ascii="Times New Roman" w:eastAsia="Times New Roman" w:hAnsi="Times New Roman"/>
                <w:bCs/>
                <w:sz w:val="20"/>
                <w:szCs w:val="20"/>
                <w:lang w:val="es-VE" w:eastAsia="es-VE"/>
              </w:rPr>
              <w:t xml:space="preserve"> tipo C, para el periodo A-2018 del 06.11 al 11.11.2017</w:t>
            </w:r>
          </w:p>
        </w:tc>
        <w:tc>
          <w:tcPr>
            <w:tcW w:w="2419" w:type="dxa"/>
          </w:tcPr>
          <w:p w14:paraId="0F9C9C3A" w14:textId="77777777" w:rsidR="00892683" w:rsidRPr="00674337" w:rsidRDefault="00892683" w:rsidP="00674337">
            <w:pPr>
              <w:spacing w:after="0" w:line="240" w:lineRule="auto"/>
              <w:jc w:val="both"/>
              <w:rPr>
                <w:rFonts w:ascii="Times New Roman" w:eastAsia="Times New Roman" w:hAnsi="Times New Roman"/>
                <w:bCs/>
                <w:sz w:val="20"/>
                <w:szCs w:val="20"/>
                <w:lang w:val="es-VE" w:eastAsia="es-VE"/>
              </w:rPr>
            </w:pPr>
          </w:p>
        </w:tc>
      </w:tr>
      <w:tr w:rsidR="00892683" w:rsidRPr="00674337" w14:paraId="37852445" w14:textId="77777777" w:rsidTr="00674337">
        <w:tc>
          <w:tcPr>
            <w:tcW w:w="1965" w:type="dxa"/>
          </w:tcPr>
          <w:p w14:paraId="6455C57C" w14:textId="0E082339" w:rsidR="00892683" w:rsidRPr="00674337" w:rsidRDefault="00892683" w:rsidP="00674337">
            <w:pPr>
              <w:spacing w:after="0" w:line="240" w:lineRule="auto"/>
              <w:jc w:val="both"/>
              <w:rPr>
                <w:rFonts w:ascii="Times New Roman" w:eastAsia="Times New Roman" w:hAnsi="Times New Roman"/>
                <w:bCs/>
                <w:sz w:val="20"/>
                <w:szCs w:val="20"/>
                <w:lang w:val="es-VE" w:eastAsia="es-VE"/>
              </w:rPr>
            </w:pPr>
            <w:r w:rsidRPr="00892683">
              <w:rPr>
                <w:rFonts w:ascii="Times New Roman" w:eastAsia="Times New Roman" w:hAnsi="Times New Roman"/>
                <w:bCs/>
                <w:sz w:val="20"/>
                <w:szCs w:val="20"/>
                <w:lang w:val="es-VE" w:eastAsia="es-VE"/>
              </w:rPr>
              <w:t>Revisión de expedientes y recepción de solicitudes de reincorporación para el semestre A-2018 (ORE) 04.12 al 15.12.2017</w:t>
            </w:r>
          </w:p>
        </w:tc>
        <w:tc>
          <w:tcPr>
            <w:tcW w:w="2419" w:type="dxa"/>
          </w:tcPr>
          <w:p w14:paraId="4986129E" w14:textId="77777777" w:rsidR="00892683" w:rsidRPr="00674337" w:rsidRDefault="00892683" w:rsidP="00674337">
            <w:pPr>
              <w:spacing w:after="0" w:line="240" w:lineRule="auto"/>
              <w:jc w:val="both"/>
              <w:rPr>
                <w:rFonts w:ascii="Times New Roman" w:eastAsia="Times New Roman" w:hAnsi="Times New Roman"/>
                <w:bCs/>
                <w:sz w:val="20"/>
                <w:szCs w:val="20"/>
                <w:lang w:val="es-VE" w:eastAsia="es-VE"/>
              </w:rPr>
            </w:pPr>
          </w:p>
        </w:tc>
      </w:tr>
      <w:tr w:rsidR="00892683" w:rsidRPr="00674337" w14:paraId="0FD5B556" w14:textId="77777777" w:rsidTr="00674337">
        <w:tc>
          <w:tcPr>
            <w:tcW w:w="1965" w:type="dxa"/>
          </w:tcPr>
          <w:p w14:paraId="0680644E" w14:textId="693C0A76" w:rsidR="00892683"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Reincorporaciones para el periodo A-2018 (ORE) 27.11.2017al 12.01.2018</w:t>
            </w:r>
          </w:p>
        </w:tc>
        <w:tc>
          <w:tcPr>
            <w:tcW w:w="2419" w:type="dxa"/>
          </w:tcPr>
          <w:p w14:paraId="0694A6F5" w14:textId="77777777" w:rsidR="00892683" w:rsidRPr="00674337" w:rsidRDefault="00892683" w:rsidP="00674337">
            <w:pPr>
              <w:spacing w:after="0" w:line="240" w:lineRule="auto"/>
              <w:jc w:val="both"/>
              <w:rPr>
                <w:rFonts w:ascii="Times New Roman" w:eastAsia="Times New Roman" w:hAnsi="Times New Roman"/>
                <w:bCs/>
                <w:sz w:val="20"/>
                <w:szCs w:val="20"/>
                <w:lang w:val="es-VE" w:eastAsia="es-VE"/>
              </w:rPr>
            </w:pPr>
          </w:p>
        </w:tc>
      </w:tr>
      <w:tr w:rsidR="00674337" w:rsidRPr="00674337" w14:paraId="504392A1" w14:textId="77777777" w:rsidTr="00A93F8C">
        <w:tc>
          <w:tcPr>
            <w:tcW w:w="4384" w:type="dxa"/>
            <w:gridSpan w:val="2"/>
          </w:tcPr>
          <w:p w14:paraId="33E0C072" w14:textId="3F6A3905" w:rsidR="00674337" w:rsidRPr="00674337" w:rsidRDefault="00674337" w:rsidP="00674337">
            <w:pPr>
              <w:spacing w:after="0" w:line="240" w:lineRule="auto"/>
              <w:jc w:val="both"/>
              <w:rPr>
                <w:rFonts w:ascii="Times New Roman" w:eastAsia="Times New Roman" w:hAnsi="Times New Roman"/>
                <w:bCs/>
                <w:sz w:val="20"/>
                <w:szCs w:val="20"/>
                <w:lang w:val="es-VE" w:eastAsia="es-VE"/>
              </w:rPr>
            </w:pPr>
            <w:r w:rsidRPr="00674337">
              <w:rPr>
                <w:rFonts w:ascii="Times New Roman" w:eastAsia="Times New Roman" w:hAnsi="Times New Roman"/>
                <w:bCs/>
                <w:sz w:val="20"/>
                <w:szCs w:val="20"/>
                <w:lang w:val="es-VE" w:eastAsia="es-VE"/>
              </w:rPr>
              <w:t>NOTA: Esta propuesta está sujeta a cambios modificaciones según Calendario de la Universidad de Los Andes</w:t>
            </w:r>
          </w:p>
        </w:tc>
      </w:tr>
    </w:tbl>
    <w:p w14:paraId="1F475575" w14:textId="0EA62CDE" w:rsidR="002974DE" w:rsidRDefault="002974DE" w:rsidP="002974DE">
      <w:pPr>
        <w:spacing w:after="0" w:line="240" w:lineRule="auto"/>
        <w:ind w:left="142"/>
        <w:jc w:val="both"/>
        <w:rPr>
          <w:rFonts w:ascii="Times New Roman" w:eastAsia="Times New Roman" w:hAnsi="Times New Roman"/>
          <w:bCs/>
          <w:sz w:val="24"/>
          <w:szCs w:val="24"/>
          <w:lang w:val="es-VE" w:eastAsia="es-VE"/>
        </w:rPr>
      </w:pPr>
    </w:p>
    <w:p w14:paraId="67FF9A21" w14:textId="5C6C227A" w:rsidR="00892683" w:rsidRPr="00892683" w:rsidRDefault="00892683" w:rsidP="005A3B3F">
      <w:pPr>
        <w:spacing w:after="0" w:line="240" w:lineRule="auto"/>
        <w:ind w:left="142"/>
        <w:jc w:val="both"/>
        <w:rPr>
          <w:rFonts w:ascii="Times New Roman" w:eastAsia="Times New Roman" w:hAnsi="Times New Roman"/>
          <w:bCs/>
          <w:sz w:val="24"/>
          <w:szCs w:val="24"/>
          <w:lang w:val="es-VE" w:eastAsia="es-VE"/>
        </w:rPr>
      </w:pPr>
      <w:r w:rsidRPr="00892683">
        <w:rPr>
          <w:rFonts w:ascii="Times New Roman" w:eastAsia="Times New Roman" w:hAnsi="Times New Roman"/>
          <w:bCs/>
          <w:sz w:val="24"/>
          <w:szCs w:val="24"/>
          <w:lang w:val="es-VE" w:eastAsia="es-VE"/>
        </w:rPr>
        <w:t xml:space="preserve">Al respecto, ese Consejo de Núcleo aprobó y acordó remitir a este Máximo Organismo, para conocimiento y aprobación definitiva. </w:t>
      </w:r>
    </w:p>
    <w:p w14:paraId="1813FF71" w14:textId="708FE6E0" w:rsidR="002974DE" w:rsidRDefault="005A3B3F" w:rsidP="00892683">
      <w:pPr>
        <w:spacing w:after="0" w:line="240" w:lineRule="auto"/>
        <w:ind w:left="142"/>
        <w:jc w:val="both"/>
        <w:rPr>
          <w:rFonts w:ascii="Times New Roman" w:eastAsia="Times New Roman" w:hAnsi="Times New Roman"/>
          <w:b/>
          <w:sz w:val="24"/>
          <w:szCs w:val="24"/>
          <w:lang w:val="es-VE" w:eastAsia="es-VE"/>
        </w:rPr>
      </w:pPr>
      <w:r w:rsidRPr="005A3B3F">
        <w:rPr>
          <w:rFonts w:ascii="Times New Roman" w:eastAsia="Times New Roman" w:hAnsi="Times New Roman"/>
          <w:b/>
          <w:sz w:val="24"/>
          <w:szCs w:val="24"/>
          <w:lang w:val="es-VE" w:eastAsia="es-VE"/>
        </w:rPr>
        <w:t xml:space="preserve">Decisión: </w:t>
      </w:r>
      <w:r w:rsidR="00892683" w:rsidRPr="005A3B3F">
        <w:rPr>
          <w:rFonts w:ascii="Times New Roman" w:eastAsia="Times New Roman" w:hAnsi="Times New Roman"/>
          <w:b/>
          <w:sz w:val="24"/>
          <w:szCs w:val="24"/>
          <w:lang w:val="es-VE" w:eastAsia="es-VE"/>
        </w:rPr>
        <w:t xml:space="preserve">Aprobó la Programación de Actividades del Período Académico A-2018, de la Carrera de </w:t>
      </w:r>
      <w:r w:rsidR="00892683" w:rsidRPr="00740E1E">
        <w:rPr>
          <w:rFonts w:ascii="Times New Roman" w:eastAsia="Times New Roman" w:hAnsi="Times New Roman"/>
          <w:b/>
          <w:sz w:val="24"/>
          <w:szCs w:val="24"/>
          <w:lang w:val="es-VE" w:eastAsia="es-VE"/>
        </w:rPr>
        <w:t xml:space="preserve">Licenciados en Artes Visuales, del Núcleo Universitario "Valle del </w:t>
      </w:r>
      <w:proofErr w:type="spellStart"/>
      <w:r w:rsidR="00892683" w:rsidRPr="00740E1E">
        <w:rPr>
          <w:rFonts w:ascii="Times New Roman" w:eastAsia="Times New Roman" w:hAnsi="Times New Roman"/>
          <w:b/>
          <w:sz w:val="24"/>
          <w:szCs w:val="24"/>
          <w:lang w:val="es-VE" w:eastAsia="es-VE"/>
        </w:rPr>
        <w:t>Mocoties</w:t>
      </w:r>
      <w:proofErr w:type="spellEnd"/>
      <w:r w:rsidR="00892683" w:rsidRPr="00740E1E">
        <w:rPr>
          <w:rFonts w:ascii="Times New Roman" w:eastAsia="Times New Roman" w:hAnsi="Times New Roman"/>
          <w:b/>
          <w:sz w:val="24"/>
          <w:szCs w:val="24"/>
          <w:lang w:val="es-VE" w:eastAsia="es-VE"/>
        </w:rPr>
        <w:t>" de Tovar.</w:t>
      </w:r>
    </w:p>
    <w:p w14:paraId="5B9908CC" w14:textId="44D8328E" w:rsidR="00740E1E" w:rsidRDefault="00740E1E" w:rsidP="00892683">
      <w:pPr>
        <w:spacing w:after="0" w:line="240" w:lineRule="auto"/>
        <w:ind w:left="142"/>
        <w:jc w:val="both"/>
        <w:rPr>
          <w:rFonts w:ascii="Times New Roman" w:eastAsia="Times New Roman" w:hAnsi="Times New Roman"/>
          <w:b/>
          <w:sz w:val="24"/>
          <w:szCs w:val="24"/>
          <w:lang w:val="es-VE" w:eastAsia="es-VE"/>
        </w:rPr>
      </w:pPr>
    </w:p>
    <w:p w14:paraId="7F1571A6" w14:textId="7F2F4AF5" w:rsidR="00740E1E" w:rsidRDefault="00740E1E" w:rsidP="00740E1E">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83</w:t>
      </w:r>
      <w:r w:rsidRPr="00DF7EED">
        <w:rPr>
          <w:rFonts w:ascii="Times New Roman" w:eastAsia="Times New Roman" w:hAnsi="Times New Roman"/>
          <w:b/>
          <w:sz w:val="24"/>
          <w:szCs w:val="24"/>
          <w:lang w:val="es-VE" w:eastAsia="es-VE"/>
        </w:rPr>
        <w:t>/17.</w:t>
      </w:r>
    </w:p>
    <w:p w14:paraId="0854D8CE" w14:textId="23515DDF" w:rsidR="00341C5B" w:rsidRDefault="00341C5B" w:rsidP="00341C5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41C5B">
        <w:rPr>
          <w:rFonts w:ascii="Times New Roman" w:eastAsia="Times New Roman" w:hAnsi="Times New Roman"/>
          <w:bCs/>
          <w:sz w:val="24"/>
          <w:szCs w:val="24"/>
          <w:lang w:val="es-VE" w:eastAsia="es-VE"/>
        </w:rPr>
        <w:t>omunicación NUVM/</w:t>
      </w:r>
      <w:proofErr w:type="spellStart"/>
      <w:r w:rsidRPr="00341C5B">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341C5B">
        <w:rPr>
          <w:rFonts w:ascii="Times New Roman" w:eastAsia="Times New Roman" w:hAnsi="Times New Roman"/>
          <w:bCs/>
          <w:sz w:val="24"/>
          <w:szCs w:val="24"/>
          <w:lang w:val="es-VE" w:eastAsia="es-VE"/>
        </w:rPr>
        <w:t xml:space="preserve"> 0687.2017, de fecha 02.11.2017, mediante la cual notifica que en reunión ordinaria celebrada el día 31.10.2017, declarada en emergencia y en sesión permanente, debido a la </w:t>
      </w:r>
      <w:proofErr w:type="spellStart"/>
      <w:r w:rsidRPr="00341C5B">
        <w:rPr>
          <w:rFonts w:ascii="Times New Roman" w:eastAsia="Times New Roman" w:hAnsi="Times New Roman"/>
          <w:bCs/>
          <w:sz w:val="24"/>
          <w:szCs w:val="24"/>
          <w:lang w:val="es-VE" w:eastAsia="es-VE"/>
        </w:rPr>
        <w:t>dificil</w:t>
      </w:r>
      <w:proofErr w:type="spellEnd"/>
      <w:r w:rsidRPr="00341C5B">
        <w:rPr>
          <w:rFonts w:ascii="Times New Roman" w:eastAsia="Times New Roman" w:hAnsi="Times New Roman"/>
          <w:bCs/>
          <w:sz w:val="24"/>
          <w:szCs w:val="24"/>
          <w:lang w:val="es-VE" w:eastAsia="es-VE"/>
        </w:rPr>
        <w:t xml:space="preserve"> </w:t>
      </w:r>
      <w:proofErr w:type="spellStart"/>
      <w:r w:rsidRPr="00341C5B">
        <w:rPr>
          <w:rFonts w:ascii="Times New Roman" w:eastAsia="Times New Roman" w:hAnsi="Times New Roman"/>
          <w:bCs/>
          <w:sz w:val="24"/>
          <w:szCs w:val="24"/>
          <w:lang w:val="es-VE" w:eastAsia="es-VE"/>
        </w:rPr>
        <w:t>sinuación</w:t>
      </w:r>
      <w:proofErr w:type="spellEnd"/>
      <w:r w:rsidRPr="00341C5B">
        <w:rPr>
          <w:rFonts w:ascii="Times New Roman" w:eastAsia="Times New Roman" w:hAnsi="Times New Roman"/>
          <w:bCs/>
          <w:sz w:val="24"/>
          <w:szCs w:val="24"/>
          <w:lang w:val="es-VE" w:eastAsia="es-VE"/>
        </w:rPr>
        <w:t xml:space="preserve"> universitaria que se padece, a la declaratoria de crisis de la Universidad, en sesión ordinaria del 27.04.2017, el Consejo de Núcleo conoció la comunicación </w:t>
      </w:r>
      <w:proofErr w:type="spellStart"/>
      <w:r w:rsidRPr="00341C5B">
        <w:rPr>
          <w:rFonts w:ascii="Times New Roman" w:eastAsia="Times New Roman" w:hAnsi="Times New Roman"/>
          <w:bCs/>
          <w:sz w:val="24"/>
          <w:szCs w:val="24"/>
          <w:lang w:val="es-VE" w:eastAsia="es-VE"/>
        </w:rPr>
        <w:t>N°</w:t>
      </w:r>
      <w:proofErr w:type="spellEnd"/>
      <w:r w:rsidRPr="00341C5B">
        <w:rPr>
          <w:rFonts w:ascii="Times New Roman" w:eastAsia="Times New Roman" w:hAnsi="Times New Roman"/>
          <w:bCs/>
          <w:sz w:val="24"/>
          <w:szCs w:val="24"/>
          <w:lang w:val="es-VE" w:eastAsia="es-VE"/>
        </w:rPr>
        <w:t xml:space="preserve"> NUVMDFFDYR0001582017, de fecha 26.10.2017, emitida por el Profesor José Antonio Contreras, Jefe del Departamento de Educación </w:t>
      </w:r>
      <w:proofErr w:type="spellStart"/>
      <w:r w:rsidRPr="00341C5B">
        <w:rPr>
          <w:rFonts w:ascii="Times New Roman" w:eastAsia="Times New Roman" w:hAnsi="Times New Roman"/>
          <w:bCs/>
          <w:sz w:val="24"/>
          <w:szCs w:val="24"/>
          <w:lang w:val="es-VE" w:eastAsia="es-VE"/>
        </w:rPr>
        <w:t>Fisica</w:t>
      </w:r>
      <w:proofErr w:type="spellEnd"/>
      <w:r w:rsidRPr="00341C5B">
        <w:rPr>
          <w:rFonts w:ascii="Times New Roman" w:eastAsia="Times New Roman" w:hAnsi="Times New Roman"/>
          <w:bCs/>
          <w:sz w:val="24"/>
          <w:szCs w:val="24"/>
          <w:lang w:val="es-VE" w:eastAsia="es-VE"/>
        </w:rPr>
        <w:t xml:space="preserve">, Deportes y Recreación, remitiendo </w:t>
      </w:r>
      <w:r w:rsidRPr="00341C5B">
        <w:rPr>
          <w:rFonts w:ascii="Times New Roman" w:eastAsia="Times New Roman" w:hAnsi="Times New Roman"/>
          <w:b/>
          <w:sz w:val="24"/>
          <w:szCs w:val="24"/>
          <w:lang w:val="es-VE" w:eastAsia="es-VE"/>
        </w:rPr>
        <w:t xml:space="preserve">la Programación Académica del Semestre A-2018 de la Carrera de </w:t>
      </w:r>
      <w:r w:rsidRPr="00341C5B">
        <w:rPr>
          <w:rFonts w:ascii="Times New Roman" w:eastAsia="Times New Roman" w:hAnsi="Times New Roman"/>
          <w:b/>
          <w:sz w:val="24"/>
          <w:szCs w:val="24"/>
          <w:lang w:val="es-VE" w:eastAsia="es-VE"/>
        </w:rPr>
        <w:lastRenderedPageBreak/>
        <w:t>Licenciados en Educación Mención Educación Física.</w:t>
      </w:r>
      <w:r w:rsidRPr="00341C5B">
        <w:rPr>
          <w:rFonts w:ascii="Times New Roman" w:eastAsia="Times New Roman" w:hAnsi="Times New Roman"/>
          <w:bCs/>
          <w:sz w:val="24"/>
          <w:szCs w:val="24"/>
          <w:lang w:val="es-VE" w:eastAsia="es-VE"/>
        </w:rPr>
        <w:t xml:space="preserve"> </w:t>
      </w:r>
    </w:p>
    <w:p w14:paraId="038AF295" w14:textId="77777777" w:rsidR="00341C5B" w:rsidRPr="00341C5B" w:rsidRDefault="00341C5B" w:rsidP="00341C5B">
      <w:pPr>
        <w:spacing w:after="0" w:line="240" w:lineRule="auto"/>
        <w:ind w:left="142"/>
        <w:jc w:val="both"/>
        <w:rPr>
          <w:rFonts w:ascii="Times New Roman" w:eastAsia="Times New Roman" w:hAnsi="Times New Roman"/>
          <w:bCs/>
          <w:sz w:val="24"/>
          <w:szCs w:val="24"/>
          <w:lang w:val="es-VE" w:eastAsia="es-VE"/>
        </w:rPr>
      </w:pPr>
    </w:p>
    <w:p w14:paraId="4E1CD1C9" w14:textId="17126813" w:rsidR="006D3A1E" w:rsidRDefault="00341C5B" w:rsidP="006D3A1E">
      <w:pPr>
        <w:spacing w:after="0" w:line="240" w:lineRule="auto"/>
        <w:ind w:left="142"/>
        <w:jc w:val="center"/>
        <w:rPr>
          <w:rFonts w:ascii="Times New Roman" w:eastAsia="Times New Roman" w:hAnsi="Times New Roman"/>
          <w:b/>
          <w:sz w:val="24"/>
          <w:szCs w:val="24"/>
          <w:lang w:val="es-VE" w:eastAsia="es-VE"/>
        </w:rPr>
      </w:pPr>
      <w:r w:rsidRPr="006D3A1E">
        <w:rPr>
          <w:rFonts w:ascii="Times New Roman" w:eastAsia="Times New Roman" w:hAnsi="Times New Roman"/>
          <w:b/>
          <w:sz w:val="24"/>
          <w:szCs w:val="24"/>
          <w:lang w:val="es-VE" w:eastAsia="es-VE"/>
        </w:rPr>
        <w:t>PROGRAMACIÓN ACADÉMICA A-2018</w:t>
      </w:r>
    </w:p>
    <w:p w14:paraId="382F5DD2" w14:textId="0C2F0E9E" w:rsidR="006D3A1E" w:rsidRDefault="006D3A1E" w:rsidP="006D3A1E">
      <w:pPr>
        <w:spacing w:after="0" w:line="240" w:lineRule="auto"/>
        <w:ind w:left="142"/>
        <w:jc w:val="center"/>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2257"/>
        <w:gridCol w:w="2127"/>
      </w:tblGrid>
      <w:tr w:rsidR="006D3A1E" w14:paraId="171AC828" w14:textId="77777777" w:rsidTr="006D3A1E">
        <w:tc>
          <w:tcPr>
            <w:tcW w:w="2257" w:type="dxa"/>
          </w:tcPr>
          <w:p w14:paraId="459AAA5D" w14:textId="0A12F5EA" w:rsidR="006D3A1E" w:rsidRPr="006D3A1E" w:rsidRDefault="006D3A1E" w:rsidP="006D3A1E">
            <w:pPr>
              <w:spacing w:after="0" w:line="240" w:lineRule="auto"/>
              <w:jc w:val="both"/>
              <w:rPr>
                <w:rFonts w:ascii="Times New Roman" w:eastAsia="Times New Roman" w:hAnsi="Times New Roman"/>
                <w:b/>
                <w:bCs/>
                <w:sz w:val="20"/>
                <w:szCs w:val="20"/>
                <w:lang w:val="es-VE" w:eastAsia="es-VE"/>
              </w:rPr>
            </w:pPr>
            <w:r w:rsidRPr="006D3A1E">
              <w:rPr>
                <w:rFonts w:ascii="Times New Roman" w:eastAsia="Times New Roman" w:hAnsi="Times New Roman"/>
                <w:b/>
                <w:bCs/>
                <w:sz w:val="20"/>
                <w:szCs w:val="20"/>
                <w:lang w:val="es-VE" w:eastAsia="es-VE"/>
              </w:rPr>
              <w:t xml:space="preserve">NÚCLEO UNIVERSITARIO "VALLE DEL MOCOTIES" </w:t>
            </w:r>
          </w:p>
        </w:tc>
        <w:tc>
          <w:tcPr>
            <w:tcW w:w="2127" w:type="dxa"/>
          </w:tcPr>
          <w:p w14:paraId="59867A9D" w14:textId="766CD1BB" w:rsidR="006D3A1E" w:rsidRPr="006D3A1E" w:rsidRDefault="006D3A1E" w:rsidP="006D3A1E">
            <w:pPr>
              <w:spacing w:after="0" w:line="240" w:lineRule="auto"/>
              <w:jc w:val="both"/>
              <w:rPr>
                <w:rFonts w:ascii="Times New Roman" w:eastAsia="Times New Roman" w:hAnsi="Times New Roman"/>
                <w:b/>
                <w:bCs/>
                <w:sz w:val="20"/>
                <w:szCs w:val="20"/>
                <w:lang w:val="es-VE" w:eastAsia="es-VE"/>
              </w:rPr>
            </w:pPr>
            <w:r w:rsidRPr="006D3A1E">
              <w:rPr>
                <w:rFonts w:ascii="Times New Roman" w:eastAsia="Times New Roman" w:hAnsi="Times New Roman"/>
                <w:b/>
                <w:bCs/>
                <w:sz w:val="20"/>
                <w:szCs w:val="20"/>
                <w:lang w:val="es-VE" w:eastAsia="es-VE"/>
              </w:rPr>
              <w:t xml:space="preserve">DEPARTAMENTO: EDUCACIÓN FÍSICA, DEPORTES Y RECREACIÓN </w:t>
            </w:r>
          </w:p>
        </w:tc>
      </w:tr>
      <w:tr w:rsidR="006D3A1E" w14:paraId="3CBAB3A3" w14:textId="77777777" w:rsidTr="006D3A1E">
        <w:tc>
          <w:tcPr>
            <w:tcW w:w="2257" w:type="dxa"/>
          </w:tcPr>
          <w:p w14:paraId="797D6851" w14:textId="1D9559FE" w:rsidR="006D3A1E" w:rsidRPr="006D3A1E" w:rsidRDefault="006D3A1E" w:rsidP="006D3A1E">
            <w:pPr>
              <w:spacing w:after="0" w:line="240" w:lineRule="auto"/>
              <w:jc w:val="both"/>
              <w:rPr>
                <w:rFonts w:ascii="Times New Roman" w:eastAsia="Times New Roman" w:hAnsi="Times New Roman"/>
                <w:b/>
                <w:sz w:val="20"/>
                <w:szCs w:val="20"/>
                <w:lang w:val="es-VE" w:eastAsia="es-VE"/>
              </w:rPr>
            </w:pPr>
            <w:r w:rsidRPr="006D3A1E">
              <w:rPr>
                <w:rFonts w:ascii="Times New Roman" w:eastAsia="Times New Roman" w:hAnsi="Times New Roman"/>
                <w:b/>
                <w:sz w:val="20"/>
                <w:szCs w:val="20"/>
                <w:lang w:val="es-VE" w:eastAsia="es-VE"/>
              </w:rPr>
              <w:t xml:space="preserve">CARRERA </w:t>
            </w:r>
          </w:p>
        </w:tc>
        <w:tc>
          <w:tcPr>
            <w:tcW w:w="2127" w:type="dxa"/>
          </w:tcPr>
          <w:p w14:paraId="5B17D7B2" w14:textId="463BD29B" w:rsidR="006D3A1E" w:rsidRPr="006D3A1E" w:rsidRDefault="006D3A1E" w:rsidP="006D3A1E">
            <w:pPr>
              <w:spacing w:after="0" w:line="240" w:lineRule="auto"/>
              <w:jc w:val="both"/>
              <w:rPr>
                <w:rFonts w:ascii="Times New Roman" w:eastAsia="Times New Roman" w:hAnsi="Times New Roman"/>
                <w:b/>
                <w:bCs/>
                <w:sz w:val="20"/>
                <w:szCs w:val="20"/>
                <w:lang w:val="es-VE" w:eastAsia="es-VE"/>
              </w:rPr>
            </w:pPr>
            <w:r w:rsidRPr="006D3A1E">
              <w:rPr>
                <w:rFonts w:ascii="Times New Roman" w:eastAsia="Times New Roman" w:hAnsi="Times New Roman"/>
                <w:b/>
                <w:bCs/>
                <w:sz w:val="20"/>
                <w:szCs w:val="20"/>
                <w:lang w:val="es-VE" w:eastAsia="es-VE"/>
              </w:rPr>
              <w:t xml:space="preserve">50- Educación: Educación Física, Deportes y Recreación </w:t>
            </w:r>
          </w:p>
        </w:tc>
      </w:tr>
      <w:tr w:rsidR="006D3A1E" w14:paraId="1B75FC31" w14:textId="77777777" w:rsidTr="006D3A1E">
        <w:tc>
          <w:tcPr>
            <w:tcW w:w="2257" w:type="dxa"/>
          </w:tcPr>
          <w:p w14:paraId="618A443D" w14:textId="05AA27AA" w:rsidR="006D3A1E" w:rsidRPr="006D3A1E" w:rsidRDefault="006D3A1E" w:rsidP="006D3A1E">
            <w:pPr>
              <w:spacing w:after="0" w:line="240" w:lineRule="auto"/>
              <w:jc w:val="both"/>
              <w:rPr>
                <w:rFonts w:ascii="Times New Roman" w:eastAsia="Times New Roman" w:hAnsi="Times New Roman"/>
                <w:b/>
                <w:sz w:val="20"/>
                <w:szCs w:val="20"/>
                <w:lang w:val="es-VE" w:eastAsia="es-VE"/>
              </w:rPr>
            </w:pPr>
            <w:r w:rsidRPr="006D3A1E">
              <w:rPr>
                <w:rFonts w:ascii="Times New Roman" w:eastAsia="Times New Roman" w:hAnsi="Times New Roman"/>
                <w:b/>
                <w:sz w:val="20"/>
                <w:szCs w:val="20"/>
                <w:lang w:val="es-VE" w:eastAsia="es-VE"/>
              </w:rPr>
              <w:t xml:space="preserve">PERÍODO LECTIVO </w:t>
            </w:r>
          </w:p>
        </w:tc>
        <w:tc>
          <w:tcPr>
            <w:tcW w:w="2127" w:type="dxa"/>
          </w:tcPr>
          <w:p w14:paraId="4D9DDB32" w14:textId="77777777" w:rsidR="006D3A1E" w:rsidRPr="006D3A1E" w:rsidRDefault="006D3A1E" w:rsidP="006D3A1E">
            <w:pPr>
              <w:spacing w:after="0" w:line="240" w:lineRule="auto"/>
              <w:jc w:val="both"/>
              <w:rPr>
                <w:rFonts w:ascii="Times New Roman" w:eastAsia="Times New Roman" w:hAnsi="Times New Roman"/>
                <w:b/>
                <w:bCs/>
                <w:sz w:val="20"/>
                <w:szCs w:val="20"/>
                <w:lang w:val="es-VE" w:eastAsia="es-VE"/>
              </w:rPr>
            </w:pPr>
            <w:r w:rsidRPr="006D3A1E">
              <w:rPr>
                <w:rFonts w:ascii="Times New Roman" w:eastAsia="Times New Roman" w:hAnsi="Times New Roman"/>
                <w:b/>
                <w:bCs/>
                <w:sz w:val="20"/>
                <w:szCs w:val="20"/>
                <w:lang w:val="es-VE" w:eastAsia="es-VE"/>
              </w:rPr>
              <w:t xml:space="preserve">A-2018 </w:t>
            </w:r>
          </w:p>
          <w:p w14:paraId="1068B1B4" w14:textId="77777777" w:rsidR="006D3A1E" w:rsidRPr="006D3A1E" w:rsidRDefault="006D3A1E" w:rsidP="006D3A1E">
            <w:pPr>
              <w:spacing w:after="0" w:line="240" w:lineRule="auto"/>
              <w:jc w:val="both"/>
              <w:rPr>
                <w:rFonts w:ascii="Times New Roman" w:eastAsia="Times New Roman" w:hAnsi="Times New Roman"/>
                <w:b/>
                <w:sz w:val="20"/>
                <w:szCs w:val="20"/>
                <w:lang w:val="es-VE" w:eastAsia="es-VE"/>
              </w:rPr>
            </w:pPr>
          </w:p>
        </w:tc>
      </w:tr>
    </w:tbl>
    <w:p w14:paraId="04508843" w14:textId="556EE433" w:rsidR="006D3A1E" w:rsidRDefault="006D3A1E" w:rsidP="006D3A1E">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1284"/>
        <w:gridCol w:w="428"/>
        <w:gridCol w:w="80"/>
        <w:gridCol w:w="131"/>
        <w:gridCol w:w="199"/>
        <w:gridCol w:w="157"/>
        <w:gridCol w:w="569"/>
        <w:gridCol w:w="39"/>
        <w:gridCol w:w="288"/>
        <w:gridCol w:w="106"/>
        <w:gridCol w:w="229"/>
        <w:gridCol w:w="264"/>
        <w:gridCol w:w="50"/>
        <w:gridCol w:w="49"/>
        <w:gridCol w:w="511"/>
      </w:tblGrid>
      <w:tr w:rsidR="008C6B49" w:rsidRPr="005F7CBC" w14:paraId="7245EB78" w14:textId="77777777" w:rsidTr="005F7CBC">
        <w:tc>
          <w:tcPr>
            <w:tcW w:w="1284" w:type="dxa"/>
            <w:vMerge w:val="restart"/>
          </w:tcPr>
          <w:p w14:paraId="7F2B67EE" w14:textId="3FCA12B3" w:rsidR="008C6B49" w:rsidRPr="005F7CBC" w:rsidRDefault="008C6B49" w:rsidP="008C6B49">
            <w:pPr>
              <w:spacing w:after="0" w:line="240" w:lineRule="auto"/>
              <w:jc w:val="center"/>
              <w:rPr>
                <w:rFonts w:ascii="Times New Roman" w:eastAsia="Times New Roman" w:hAnsi="Times New Roman"/>
                <w:b/>
                <w:sz w:val="16"/>
                <w:szCs w:val="16"/>
                <w:lang w:val="es-VE" w:eastAsia="es-VE"/>
              </w:rPr>
            </w:pPr>
            <w:r w:rsidRPr="005F7CBC">
              <w:rPr>
                <w:rFonts w:ascii="Times New Roman" w:eastAsia="Times New Roman" w:hAnsi="Times New Roman"/>
                <w:b/>
                <w:sz w:val="16"/>
                <w:szCs w:val="16"/>
                <w:lang w:val="es-VE" w:eastAsia="es-VE"/>
              </w:rPr>
              <w:t>Actividad y/o proceso</w:t>
            </w:r>
          </w:p>
        </w:tc>
        <w:tc>
          <w:tcPr>
            <w:tcW w:w="3100" w:type="dxa"/>
            <w:gridSpan w:val="14"/>
          </w:tcPr>
          <w:p w14:paraId="3F3F1643" w14:textId="4D29FEBD" w:rsidR="008C6B49" w:rsidRPr="005F7CBC" w:rsidRDefault="008C6B49" w:rsidP="008C6B49">
            <w:pPr>
              <w:spacing w:after="0" w:line="240" w:lineRule="auto"/>
              <w:jc w:val="center"/>
              <w:rPr>
                <w:rFonts w:ascii="Times New Roman" w:eastAsia="Times New Roman" w:hAnsi="Times New Roman"/>
                <w:b/>
                <w:sz w:val="16"/>
                <w:szCs w:val="16"/>
                <w:lang w:val="es-VE" w:eastAsia="es-VE"/>
              </w:rPr>
            </w:pPr>
            <w:r w:rsidRPr="005F7CBC">
              <w:rPr>
                <w:rFonts w:ascii="Times New Roman" w:eastAsia="Times New Roman" w:hAnsi="Times New Roman"/>
                <w:b/>
                <w:sz w:val="16"/>
                <w:szCs w:val="16"/>
                <w:lang w:val="es-VE" w:eastAsia="es-VE"/>
              </w:rPr>
              <w:t>Fecha</w:t>
            </w:r>
          </w:p>
        </w:tc>
      </w:tr>
      <w:tr w:rsidR="008C6B49" w:rsidRPr="005F7CBC" w14:paraId="57252F75" w14:textId="77777777" w:rsidTr="005F7CBC">
        <w:tc>
          <w:tcPr>
            <w:tcW w:w="1284" w:type="dxa"/>
            <w:vMerge/>
          </w:tcPr>
          <w:p w14:paraId="7F674058" w14:textId="77777777" w:rsidR="008C6B49" w:rsidRPr="005F7CBC" w:rsidRDefault="008C6B49" w:rsidP="008C6B49">
            <w:pPr>
              <w:spacing w:after="0" w:line="240" w:lineRule="auto"/>
              <w:jc w:val="center"/>
              <w:rPr>
                <w:rFonts w:ascii="Times New Roman" w:eastAsia="Times New Roman" w:hAnsi="Times New Roman"/>
                <w:b/>
                <w:sz w:val="16"/>
                <w:szCs w:val="16"/>
                <w:lang w:val="es-VE" w:eastAsia="es-VE"/>
              </w:rPr>
            </w:pPr>
          </w:p>
        </w:tc>
        <w:tc>
          <w:tcPr>
            <w:tcW w:w="838" w:type="dxa"/>
            <w:gridSpan w:val="4"/>
          </w:tcPr>
          <w:p w14:paraId="56034E4F" w14:textId="77777777" w:rsidR="008C6B49" w:rsidRPr="005F7CBC" w:rsidRDefault="008C6B49" w:rsidP="008C6B49">
            <w:pPr>
              <w:spacing w:after="0" w:line="240" w:lineRule="auto"/>
              <w:jc w:val="center"/>
              <w:rPr>
                <w:rFonts w:ascii="Times New Roman" w:eastAsia="Times New Roman" w:hAnsi="Times New Roman"/>
                <w:b/>
                <w:sz w:val="16"/>
                <w:szCs w:val="16"/>
                <w:lang w:val="es-VE" w:eastAsia="es-VE"/>
              </w:rPr>
            </w:pPr>
          </w:p>
        </w:tc>
        <w:tc>
          <w:tcPr>
            <w:tcW w:w="1053" w:type="dxa"/>
            <w:gridSpan w:val="4"/>
          </w:tcPr>
          <w:p w14:paraId="57E007E3" w14:textId="5F1E6B3B" w:rsidR="008C6B49" w:rsidRPr="005F7CBC" w:rsidRDefault="008C6B49" w:rsidP="008C6B49">
            <w:pPr>
              <w:spacing w:after="0" w:line="240" w:lineRule="auto"/>
              <w:jc w:val="center"/>
              <w:rPr>
                <w:rFonts w:ascii="Times New Roman" w:eastAsia="Times New Roman" w:hAnsi="Times New Roman"/>
                <w:b/>
                <w:sz w:val="16"/>
                <w:szCs w:val="16"/>
                <w:lang w:val="es-VE" w:eastAsia="es-VE"/>
              </w:rPr>
            </w:pPr>
            <w:r w:rsidRPr="005F7CBC">
              <w:rPr>
                <w:rFonts w:ascii="Times New Roman" w:eastAsia="Times New Roman" w:hAnsi="Times New Roman"/>
                <w:b/>
                <w:sz w:val="16"/>
                <w:szCs w:val="16"/>
                <w:lang w:val="es-VE" w:eastAsia="es-VE"/>
              </w:rPr>
              <w:t>Inicio</w:t>
            </w:r>
          </w:p>
        </w:tc>
        <w:tc>
          <w:tcPr>
            <w:tcW w:w="1209" w:type="dxa"/>
            <w:gridSpan w:val="6"/>
          </w:tcPr>
          <w:p w14:paraId="371C6395" w14:textId="7A9BA799" w:rsidR="008C6B49" w:rsidRPr="005F7CBC" w:rsidRDefault="008C6B49" w:rsidP="008C6B49">
            <w:pPr>
              <w:spacing w:after="0" w:line="240" w:lineRule="auto"/>
              <w:jc w:val="center"/>
              <w:rPr>
                <w:rFonts w:ascii="Times New Roman" w:eastAsia="Times New Roman" w:hAnsi="Times New Roman"/>
                <w:b/>
                <w:sz w:val="16"/>
                <w:szCs w:val="16"/>
                <w:lang w:val="es-VE" w:eastAsia="es-VE"/>
              </w:rPr>
            </w:pPr>
            <w:r w:rsidRPr="005F7CBC">
              <w:rPr>
                <w:rFonts w:ascii="Times New Roman" w:eastAsia="Times New Roman" w:hAnsi="Times New Roman"/>
                <w:b/>
                <w:sz w:val="16"/>
                <w:szCs w:val="16"/>
                <w:lang w:val="es-VE" w:eastAsia="es-VE"/>
              </w:rPr>
              <w:t>Final</w:t>
            </w:r>
          </w:p>
        </w:tc>
      </w:tr>
      <w:tr w:rsidR="005F7CBC" w:rsidRPr="005F7CBC" w14:paraId="74EC90D4" w14:textId="77777777" w:rsidTr="005F7CBC">
        <w:tc>
          <w:tcPr>
            <w:tcW w:w="1284" w:type="dxa"/>
            <w:vMerge/>
          </w:tcPr>
          <w:p w14:paraId="489A7DA9" w14:textId="77777777" w:rsidR="008C6B49" w:rsidRPr="005F7CBC" w:rsidRDefault="008C6B49" w:rsidP="008C6B49">
            <w:pPr>
              <w:spacing w:after="0" w:line="240" w:lineRule="auto"/>
              <w:jc w:val="center"/>
              <w:rPr>
                <w:rFonts w:ascii="Times New Roman" w:eastAsia="Times New Roman" w:hAnsi="Times New Roman"/>
                <w:b/>
                <w:sz w:val="16"/>
                <w:szCs w:val="16"/>
                <w:lang w:val="es-VE" w:eastAsia="es-VE"/>
              </w:rPr>
            </w:pPr>
          </w:p>
        </w:tc>
        <w:tc>
          <w:tcPr>
            <w:tcW w:w="428" w:type="dxa"/>
          </w:tcPr>
          <w:p w14:paraId="22A25527" w14:textId="6001D38A"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Día</w:t>
            </w:r>
          </w:p>
        </w:tc>
        <w:tc>
          <w:tcPr>
            <w:tcW w:w="567" w:type="dxa"/>
            <w:gridSpan w:val="4"/>
          </w:tcPr>
          <w:p w14:paraId="48A98B70" w14:textId="2D0496B8"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Mes</w:t>
            </w:r>
          </w:p>
        </w:tc>
        <w:tc>
          <w:tcPr>
            <w:tcW w:w="569" w:type="dxa"/>
          </w:tcPr>
          <w:p w14:paraId="1F5009A9" w14:textId="2416D3FB"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Año</w:t>
            </w:r>
          </w:p>
        </w:tc>
        <w:tc>
          <w:tcPr>
            <w:tcW w:w="433" w:type="dxa"/>
            <w:gridSpan w:val="3"/>
          </w:tcPr>
          <w:p w14:paraId="426AEF6F" w14:textId="1ACF146F"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Día</w:t>
            </w:r>
          </w:p>
        </w:tc>
        <w:tc>
          <w:tcPr>
            <w:tcW w:w="493" w:type="dxa"/>
            <w:gridSpan w:val="2"/>
          </w:tcPr>
          <w:p w14:paraId="1B7040DB" w14:textId="154FAE68"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Mes</w:t>
            </w:r>
          </w:p>
        </w:tc>
        <w:tc>
          <w:tcPr>
            <w:tcW w:w="610" w:type="dxa"/>
            <w:gridSpan w:val="3"/>
          </w:tcPr>
          <w:p w14:paraId="69D39448" w14:textId="2CE29B95"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Año</w:t>
            </w:r>
          </w:p>
        </w:tc>
      </w:tr>
      <w:tr w:rsidR="005F7CBC" w:rsidRPr="005F7CBC" w14:paraId="00B119F7" w14:textId="77777777" w:rsidTr="005F7CBC">
        <w:tc>
          <w:tcPr>
            <w:tcW w:w="1284" w:type="dxa"/>
          </w:tcPr>
          <w:p w14:paraId="624315CC" w14:textId="77777777" w:rsidR="008C6B49" w:rsidRPr="008C6B49" w:rsidRDefault="008C6B49" w:rsidP="008C6B49">
            <w:pPr>
              <w:spacing w:after="0" w:line="240" w:lineRule="auto"/>
              <w:jc w:val="center"/>
              <w:rPr>
                <w:rFonts w:ascii="Times New Roman" w:eastAsia="Times New Roman" w:hAnsi="Times New Roman"/>
                <w:b/>
                <w:bCs/>
                <w:sz w:val="16"/>
                <w:szCs w:val="16"/>
                <w:lang w:val="es-VE" w:eastAsia="es-VE"/>
              </w:rPr>
            </w:pPr>
            <w:r w:rsidRPr="008C6B49">
              <w:rPr>
                <w:rFonts w:ascii="Times New Roman" w:eastAsia="Times New Roman" w:hAnsi="Times New Roman"/>
                <w:b/>
                <w:bCs/>
                <w:sz w:val="16"/>
                <w:szCs w:val="16"/>
                <w:lang w:val="es-VE" w:eastAsia="es-VE"/>
              </w:rPr>
              <w:t xml:space="preserve">Recepción de Solicitudes de Cambio de Opción tipo "C" </w:t>
            </w:r>
          </w:p>
          <w:p w14:paraId="327D0CD4" w14:textId="77777777" w:rsidR="008C6B49" w:rsidRPr="005F7CBC" w:rsidRDefault="008C6B49" w:rsidP="008C6B49">
            <w:pPr>
              <w:spacing w:after="0" w:line="240" w:lineRule="auto"/>
              <w:jc w:val="center"/>
              <w:rPr>
                <w:rFonts w:ascii="Times New Roman" w:eastAsia="Times New Roman" w:hAnsi="Times New Roman"/>
                <w:b/>
                <w:sz w:val="16"/>
                <w:szCs w:val="16"/>
                <w:lang w:val="es-VE" w:eastAsia="es-VE"/>
              </w:rPr>
            </w:pPr>
          </w:p>
        </w:tc>
        <w:tc>
          <w:tcPr>
            <w:tcW w:w="639" w:type="dxa"/>
            <w:gridSpan w:val="3"/>
          </w:tcPr>
          <w:p w14:paraId="3049E081" w14:textId="20799637"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04</w:t>
            </w:r>
          </w:p>
        </w:tc>
        <w:tc>
          <w:tcPr>
            <w:tcW w:w="356" w:type="dxa"/>
            <w:gridSpan w:val="2"/>
          </w:tcPr>
          <w:p w14:paraId="1D367155" w14:textId="159131C3"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12</w:t>
            </w:r>
          </w:p>
        </w:tc>
        <w:tc>
          <w:tcPr>
            <w:tcW w:w="569" w:type="dxa"/>
          </w:tcPr>
          <w:p w14:paraId="4028D5BA" w14:textId="061E6A04"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2017</w:t>
            </w:r>
          </w:p>
        </w:tc>
        <w:tc>
          <w:tcPr>
            <w:tcW w:w="662" w:type="dxa"/>
            <w:gridSpan w:val="4"/>
          </w:tcPr>
          <w:p w14:paraId="443CD3B9" w14:textId="33DDCB07"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08</w:t>
            </w:r>
          </w:p>
        </w:tc>
        <w:tc>
          <w:tcPr>
            <w:tcW w:w="363" w:type="dxa"/>
            <w:gridSpan w:val="3"/>
          </w:tcPr>
          <w:p w14:paraId="6C9327B0" w14:textId="30B12DA9"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12</w:t>
            </w:r>
          </w:p>
        </w:tc>
        <w:tc>
          <w:tcPr>
            <w:tcW w:w="511" w:type="dxa"/>
          </w:tcPr>
          <w:p w14:paraId="0261E594" w14:textId="70DD2F90"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2017</w:t>
            </w:r>
          </w:p>
        </w:tc>
      </w:tr>
      <w:tr w:rsidR="005F7CBC" w:rsidRPr="005F7CBC" w14:paraId="78238A7B" w14:textId="77777777" w:rsidTr="005F7CBC">
        <w:tc>
          <w:tcPr>
            <w:tcW w:w="1284" w:type="dxa"/>
          </w:tcPr>
          <w:p w14:paraId="253DB8E1" w14:textId="3C4D73D9" w:rsidR="008C6B49" w:rsidRPr="005F7CBC" w:rsidRDefault="008C6B49" w:rsidP="008C6B49">
            <w:pPr>
              <w:spacing w:after="0" w:line="240" w:lineRule="auto"/>
              <w:jc w:val="center"/>
              <w:rPr>
                <w:rFonts w:ascii="Times New Roman" w:eastAsia="Times New Roman" w:hAnsi="Times New Roman"/>
                <w:sz w:val="16"/>
                <w:szCs w:val="16"/>
                <w:lang w:val="es-VE" w:eastAsia="es-VE"/>
              </w:rPr>
            </w:pPr>
            <w:r w:rsidRPr="008C6B49">
              <w:rPr>
                <w:rFonts w:ascii="Times New Roman" w:eastAsia="Times New Roman" w:hAnsi="Times New Roman"/>
                <w:sz w:val="16"/>
                <w:szCs w:val="16"/>
                <w:lang w:val="es-VE" w:eastAsia="es-VE"/>
              </w:rPr>
              <w:t xml:space="preserve">Reincorporación para el Semestre A-2018 (No inscripción U-2017 y Retiro Legal A-2018) </w:t>
            </w:r>
          </w:p>
        </w:tc>
        <w:tc>
          <w:tcPr>
            <w:tcW w:w="639" w:type="dxa"/>
            <w:gridSpan w:val="3"/>
          </w:tcPr>
          <w:p w14:paraId="5878954E" w14:textId="3CA03710"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01</w:t>
            </w:r>
          </w:p>
        </w:tc>
        <w:tc>
          <w:tcPr>
            <w:tcW w:w="356" w:type="dxa"/>
            <w:gridSpan w:val="2"/>
          </w:tcPr>
          <w:p w14:paraId="2504BB83" w14:textId="659E7B05"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12</w:t>
            </w:r>
          </w:p>
        </w:tc>
        <w:tc>
          <w:tcPr>
            <w:tcW w:w="569" w:type="dxa"/>
          </w:tcPr>
          <w:p w14:paraId="5CB83BEC" w14:textId="75403119"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2017</w:t>
            </w:r>
          </w:p>
        </w:tc>
        <w:tc>
          <w:tcPr>
            <w:tcW w:w="662" w:type="dxa"/>
            <w:gridSpan w:val="4"/>
          </w:tcPr>
          <w:p w14:paraId="595E6518" w14:textId="6C553203"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07</w:t>
            </w:r>
          </w:p>
        </w:tc>
        <w:tc>
          <w:tcPr>
            <w:tcW w:w="363" w:type="dxa"/>
            <w:gridSpan w:val="3"/>
          </w:tcPr>
          <w:p w14:paraId="155928E1" w14:textId="3EDD9EA2"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12</w:t>
            </w:r>
          </w:p>
        </w:tc>
        <w:tc>
          <w:tcPr>
            <w:tcW w:w="511" w:type="dxa"/>
          </w:tcPr>
          <w:p w14:paraId="4BEA574A" w14:textId="450D6ED9"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2017</w:t>
            </w:r>
          </w:p>
        </w:tc>
      </w:tr>
      <w:tr w:rsidR="005F7CBC" w:rsidRPr="005F7CBC" w14:paraId="0A3A87D1" w14:textId="77777777" w:rsidTr="005F7CBC">
        <w:tc>
          <w:tcPr>
            <w:tcW w:w="1284" w:type="dxa"/>
          </w:tcPr>
          <w:p w14:paraId="06849C0E" w14:textId="27C26BF7" w:rsidR="008C6B49" w:rsidRPr="005F7CBC" w:rsidRDefault="005F7CBC" w:rsidP="005F7CBC">
            <w:pPr>
              <w:spacing w:after="0" w:line="240" w:lineRule="auto"/>
              <w:jc w:val="center"/>
              <w:rPr>
                <w:rFonts w:ascii="Times New Roman" w:eastAsia="Times New Roman" w:hAnsi="Times New Roman"/>
                <w:bCs/>
                <w:sz w:val="16"/>
                <w:szCs w:val="16"/>
                <w:lang w:val="es-VE" w:eastAsia="es-VE"/>
              </w:rPr>
            </w:pPr>
            <w:r w:rsidRPr="005F7CBC">
              <w:rPr>
                <w:rFonts w:ascii="Times New Roman" w:eastAsia="Times New Roman" w:hAnsi="Times New Roman"/>
                <w:bCs/>
                <w:sz w:val="16"/>
                <w:szCs w:val="16"/>
                <w:lang w:val="es-VE" w:eastAsia="es-VE"/>
              </w:rPr>
              <w:t xml:space="preserve">Recuperación del Ping (ORE) </w:t>
            </w:r>
          </w:p>
        </w:tc>
        <w:tc>
          <w:tcPr>
            <w:tcW w:w="639" w:type="dxa"/>
            <w:gridSpan w:val="3"/>
          </w:tcPr>
          <w:p w14:paraId="2E68F150" w14:textId="1C42436E"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04</w:t>
            </w:r>
          </w:p>
        </w:tc>
        <w:tc>
          <w:tcPr>
            <w:tcW w:w="356" w:type="dxa"/>
            <w:gridSpan w:val="2"/>
          </w:tcPr>
          <w:p w14:paraId="0AFE5C6A" w14:textId="0828EBBC"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12</w:t>
            </w:r>
          </w:p>
        </w:tc>
        <w:tc>
          <w:tcPr>
            <w:tcW w:w="569" w:type="dxa"/>
          </w:tcPr>
          <w:p w14:paraId="02E56F99" w14:textId="17B86804"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2017</w:t>
            </w:r>
          </w:p>
        </w:tc>
        <w:tc>
          <w:tcPr>
            <w:tcW w:w="662" w:type="dxa"/>
            <w:gridSpan w:val="4"/>
          </w:tcPr>
          <w:p w14:paraId="3E77FC2D" w14:textId="2F8DA6FF"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19</w:t>
            </w:r>
          </w:p>
        </w:tc>
        <w:tc>
          <w:tcPr>
            <w:tcW w:w="363" w:type="dxa"/>
            <w:gridSpan w:val="3"/>
          </w:tcPr>
          <w:p w14:paraId="1C122EAE" w14:textId="55C8E8F2"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01</w:t>
            </w:r>
          </w:p>
        </w:tc>
        <w:tc>
          <w:tcPr>
            <w:tcW w:w="511" w:type="dxa"/>
          </w:tcPr>
          <w:p w14:paraId="286372DE" w14:textId="0990FD40"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2018</w:t>
            </w:r>
          </w:p>
        </w:tc>
      </w:tr>
      <w:tr w:rsidR="005F7CBC" w:rsidRPr="005F7CBC" w14:paraId="014BBC39" w14:textId="77777777" w:rsidTr="005F7CBC">
        <w:tc>
          <w:tcPr>
            <w:tcW w:w="1284" w:type="dxa"/>
          </w:tcPr>
          <w:p w14:paraId="02791640" w14:textId="7DF4F6AE" w:rsidR="008C6B49" w:rsidRPr="005F7CBC" w:rsidRDefault="005F7CBC" w:rsidP="005F7CBC">
            <w:pPr>
              <w:spacing w:after="0" w:line="240" w:lineRule="auto"/>
              <w:jc w:val="center"/>
              <w:rPr>
                <w:rFonts w:ascii="Times New Roman" w:eastAsia="Times New Roman" w:hAnsi="Times New Roman"/>
                <w:bCs/>
                <w:sz w:val="16"/>
                <w:szCs w:val="16"/>
                <w:lang w:val="es-VE" w:eastAsia="es-VE"/>
              </w:rPr>
            </w:pPr>
            <w:r w:rsidRPr="005F7CBC">
              <w:rPr>
                <w:rFonts w:ascii="Times New Roman" w:eastAsia="Times New Roman" w:hAnsi="Times New Roman"/>
                <w:bCs/>
                <w:sz w:val="16"/>
                <w:szCs w:val="16"/>
                <w:lang w:val="es-VE" w:eastAsia="es-VE"/>
              </w:rPr>
              <w:t xml:space="preserve">Inscripción en Línea de Memoria de Grado A-2018 </w:t>
            </w:r>
          </w:p>
        </w:tc>
        <w:tc>
          <w:tcPr>
            <w:tcW w:w="639" w:type="dxa"/>
            <w:gridSpan w:val="3"/>
          </w:tcPr>
          <w:p w14:paraId="56BE6A82" w14:textId="66F21186"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24</w:t>
            </w:r>
          </w:p>
        </w:tc>
        <w:tc>
          <w:tcPr>
            <w:tcW w:w="356" w:type="dxa"/>
            <w:gridSpan w:val="2"/>
          </w:tcPr>
          <w:p w14:paraId="6208DBC9" w14:textId="7CC2C357"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01</w:t>
            </w:r>
          </w:p>
        </w:tc>
        <w:tc>
          <w:tcPr>
            <w:tcW w:w="569" w:type="dxa"/>
          </w:tcPr>
          <w:p w14:paraId="1EDFED54" w14:textId="0DAE15F3"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2018</w:t>
            </w:r>
          </w:p>
        </w:tc>
        <w:tc>
          <w:tcPr>
            <w:tcW w:w="662" w:type="dxa"/>
            <w:gridSpan w:val="4"/>
          </w:tcPr>
          <w:p w14:paraId="1F101C6A" w14:textId="52B1F86F"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24</w:t>
            </w:r>
          </w:p>
        </w:tc>
        <w:tc>
          <w:tcPr>
            <w:tcW w:w="363" w:type="dxa"/>
            <w:gridSpan w:val="3"/>
          </w:tcPr>
          <w:p w14:paraId="481ED637" w14:textId="0EF8F066"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01</w:t>
            </w:r>
          </w:p>
        </w:tc>
        <w:tc>
          <w:tcPr>
            <w:tcW w:w="511" w:type="dxa"/>
          </w:tcPr>
          <w:p w14:paraId="7A574700" w14:textId="6DBE8FD1" w:rsidR="008C6B49" w:rsidRPr="005F7CBC" w:rsidRDefault="008C6B49" w:rsidP="008C6B49">
            <w:pPr>
              <w:spacing w:after="0" w:line="240" w:lineRule="auto"/>
              <w:jc w:val="center"/>
              <w:rPr>
                <w:rFonts w:ascii="Times New Roman" w:eastAsia="Times New Roman" w:hAnsi="Times New Roman"/>
                <w:b/>
                <w:sz w:val="14"/>
                <w:szCs w:val="14"/>
                <w:lang w:val="es-VE" w:eastAsia="es-VE"/>
              </w:rPr>
            </w:pPr>
            <w:r w:rsidRPr="005F7CBC">
              <w:rPr>
                <w:rFonts w:ascii="Times New Roman" w:eastAsia="Times New Roman" w:hAnsi="Times New Roman"/>
                <w:b/>
                <w:sz w:val="14"/>
                <w:szCs w:val="14"/>
                <w:lang w:val="es-VE" w:eastAsia="es-VE"/>
              </w:rPr>
              <w:t>2018</w:t>
            </w:r>
          </w:p>
        </w:tc>
      </w:tr>
      <w:tr w:rsidR="005F7CBC" w:rsidRPr="005F7CBC" w14:paraId="4D7F9563" w14:textId="77777777" w:rsidTr="005F7CBC">
        <w:tc>
          <w:tcPr>
            <w:tcW w:w="1284" w:type="dxa"/>
          </w:tcPr>
          <w:p w14:paraId="4D7541E5" w14:textId="2E1AC037" w:rsidR="005F7CBC" w:rsidRPr="005F7CBC" w:rsidRDefault="005F7CBC" w:rsidP="005F7CBC">
            <w:pPr>
              <w:spacing w:after="0" w:line="240" w:lineRule="auto"/>
              <w:jc w:val="center"/>
              <w:rPr>
                <w:rFonts w:ascii="Times New Roman" w:eastAsia="Times New Roman" w:hAnsi="Times New Roman"/>
                <w:bCs/>
                <w:sz w:val="16"/>
                <w:szCs w:val="16"/>
                <w:lang w:val="es-VE" w:eastAsia="es-VE"/>
              </w:rPr>
            </w:pPr>
            <w:r w:rsidRPr="005F7CBC">
              <w:rPr>
                <w:rFonts w:ascii="Times New Roman" w:eastAsia="Times New Roman" w:hAnsi="Times New Roman"/>
                <w:bCs/>
                <w:sz w:val="16"/>
                <w:szCs w:val="16"/>
                <w:lang w:val="es-VE" w:eastAsia="es-VE"/>
              </w:rPr>
              <w:t xml:space="preserve">Apelaciones RR: Para aquellos estudiantes que se inscribieron y no aprobaron por lo menos 2 asignaturas en los períodos B-2016, U-2017. </w:t>
            </w:r>
          </w:p>
        </w:tc>
        <w:tc>
          <w:tcPr>
            <w:tcW w:w="3100" w:type="dxa"/>
            <w:gridSpan w:val="14"/>
          </w:tcPr>
          <w:p w14:paraId="0AF3FEB8" w14:textId="0BDC4979"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sidRPr="005F7CBC">
              <w:rPr>
                <w:rFonts w:ascii="Times New Roman" w:eastAsia="Times New Roman" w:hAnsi="Times New Roman"/>
                <w:sz w:val="16"/>
                <w:szCs w:val="16"/>
                <w:lang w:val="es-VE" w:eastAsia="es-VE"/>
              </w:rPr>
              <w:t xml:space="preserve">Suspendida la medida en virtud de circular CU-0762 del 28-04-2010 </w:t>
            </w:r>
          </w:p>
        </w:tc>
      </w:tr>
      <w:tr w:rsidR="005F7CBC" w:rsidRPr="005F7CBC" w14:paraId="483F57AE" w14:textId="77777777" w:rsidTr="005F7CBC">
        <w:tc>
          <w:tcPr>
            <w:tcW w:w="1284" w:type="dxa"/>
          </w:tcPr>
          <w:p w14:paraId="42865E11" w14:textId="629E10AE" w:rsidR="005F7CBC" w:rsidRPr="005F7CBC" w:rsidRDefault="005F7CBC" w:rsidP="005F7CBC">
            <w:pPr>
              <w:spacing w:after="0" w:line="240" w:lineRule="auto"/>
              <w:jc w:val="center"/>
              <w:rPr>
                <w:rFonts w:ascii="Times New Roman" w:eastAsia="Times New Roman" w:hAnsi="Times New Roman"/>
                <w:bCs/>
                <w:sz w:val="16"/>
                <w:szCs w:val="16"/>
                <w:lang w:val="es-VE" w:eastAsia="es-VE"/>
              </w:rPr>
            </w:pPr>
            <w:r w:rsidRPr="005F7CBC">
              <w:rPr>
                <w:rFonts w:ascii="Times New Roman" w:eastAsia="Times New Roman" w:hAnsi="Times New Roman"/>
                <w:bCs/>
                <w:sz w:val="16"/>
                <w:szCs w:val="16"/>
                <w:lang w:val="es-VE" w:eastAsia="es-VE"/>
              </w:rPr>
              <w:t xml:space="preserve">Inscripción en Línea de Asignaturas para el Semestre A-2018 </w:t>
            </w:r>
          </w:p>
        </w:tc>
        <w:tc>
          <w:tcPr>
            <w:tcW w:w="508" w:type="dxa"/>
            <w:gridSpan w:val="2"/>
          </w:tcPr>
          <w:p w14:paraId="0FB18A51" w14:textId="0EC84570"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24</w:t>
            </w:r>
          </w:p>
        </w:tc>
        <w:tc>
          <w:tcPr>
            <w:tcW w:w="487" w:type="dxa"/>
            <w:gridSpan w:val="3"/>
          </w:tcPr>
          <w:p w14:paraId="2913F4B5" w14:textId="49CA2E9D"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608" w:type="dxa"/>
            <w:gridSpan w:val="2"/>
          </w:tcPr>
          <w:p w14:paraId="7D9F8ED4" w14:textId="2970F072"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6D375B5E" w14:textId="61751079"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25</w:t>
            </w:r>
          </w:p>
        </w:tc>
        <w:tc>
          <w:tcPr>
            <w:tcW w:w="543" w:type="dxa"/>
            <w:gridSpan w:val="3"/>
          </w:tcPr>
          <w:p w14:paraId="7FB904D4" w14:textId="733102B5"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560" w:type="dxa"/>
            <w:gridSpan w:val="2"/>
          </w:tcPr>
          <w:p w14:paraId="37D3826D" w14:textId="37BACD58" w:rsidR="005F7CBC" w:rsidRPr="005F7CBC" w:rsidRDefault="005F7CB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5F7CBC" w:rsidRPr="005F7CBC" w14:paraId="71B6BA88" w14:textId="77777777" w:rsidTr="005F7CBC">
        <w:tc>
          <w:tcPr>
            <w:tcW w:w="1284" w:type="dxa"/>
          </w:tcPr>
          <w:p w14:paraId="2B62A3B6" w14:textId="00C29A62" w:rsidR="005F7CBC" w:rsidRPr="005F7CBC" w:rsidRDefault="005F7CBC" w:rsidP="005F7CBC">
            <w:pPr>
              <w:spacing w:after="0" w:line="240" w:lineRule="auto"/>
              <w:jc w:val="center"/>
              <w:rPr>
                <w:rFonts w:ascii="Times New Roman" w:eastAsia="Times New Roman" w:hAnsi="Times New Roman"/>
                <w:bCs/>
                <w:sz w:val="16"/>
                <w:szCs w:val="16"/>
                <w:lang w:val="es-VE" w:eastAsia="es-VE"/>
              </w:rPr>
            </w:pPr>
            <w:r w:rsidRPr="005F7CBC">
              <w:rPr>
                <w:rFonts w:ascii="Times New Roman" w:eastAsia="Times New Roman" w:hAnsi="Times New Roman"/>
                <w:bCs/>
                <w:sz w:val="16"/>
                <w:szCs w:val="16"/>
                <w:lang w:val="es-VE" w:eastAsia="es-VE"/>
              </w:rPr>
              <w:t>ACTIVIDAD Y/O PROCESO</w:t>
            </w:r>
          </w:p>
        </w:tc>
        <w:tc>
          <w:tcPr>
            <w:tcW w:w="3100" w:type="dxa"/>
            <w:gridSpan w:val="14"/>
          </w:tcPr>
          <w:p w14:paraId="3090ABE1" w14:textId="77777777" w:rsidR="00AF1705" w:rsidRPr="00AF1705" w:rsidRDefault="00AF1705" w:rsidP="00AF1705">
            <w:pPr>
              <w:spacing w:after="0" w:line="240" w:lineRule="auto"/>
              <w:jc w:val="center"/>
              <w:rPr>
                <w:rFonts w:ascii="Times New Roman" w:eastAsia="Times New Roman" w:hAnsi="Times New Roman"/>
                <w:bCs/>
                <w:sz w:val="16"/>
                <w:szCs w:val="16"/>
                <w:lang w:val="es-VE" w:eastAsia="es-VE"/>
              </w:rPr>
            </w:pPr>
            <w:r w:rsidRPr="00AF1705">
              <w:rPr>
                <w:rFonts w:ascii="Times New Roman" w:eastAsia="Times New Roman" w:hAnsi="Times New Roman"/>
                <w:bCs/>
                <w:sz w:val="16"/>
                <w:szCs w:val="16"/>
                <w:lang w:val="es-VE" w:eastAsia="es-VE"/>
              </w:rPr>
              <w:t xml:space="preserve">FECHA </w:t>
            </w:r>
          </w:p>
          <w:p w14:paraId="1B71A43F" w14:textId="77777777" w:rsidR="005F7CBC" w:rsidRDefault="005F7CBC" w:rsidP="005F7CBC">
            <w:pPr>
              <w:spacing w:after="0" w:line="240" w:lineRule="auto"/>
              <w:jc w:val="center"/>
              <w:rPr>
                <w:rFonts w:ascii="Times New Roman" w:eastAsia="Times New Roman" w:hAnsi="Times New Roman"/>
                <w:sz w:val="16"/>
                <w:szCs w:val="16"/>
                <w:lang w:val="es-VE" w:eastAsia="es-VE"/>
              </w:rPr>
            </w:pPr>
          </w:p>
        </w:tc>
      </w:tr>
      <w:tr w:rsidR="005F7CBC" w:rsidRPr="005F7CBC" w14:paraId="520F30EE" w14:textId="77777777" w:rsidTr="005F7CBC">
        <w:tc>
          <w:tcPr>
            <w:tcW w:w="1284" w:type="dxa"/>
          </w:tcPr>
          <w:p w14:paraId="39BF4768" w14:textId="7C03885B" w:rsidR="005F7CBC" w:rsidRPr="005F7CBC" w:rsidRDefault="00AF1705" w:rsidP="00AF1705">
            <w:pPr>
              <w:spacing w:after="0" w:line="240" w:lineRule="auto"/>
              <w:jc w:val="center"/>
              <w:rPr>
                <w:rFonts w:ascii="Times New Roman" w:eastAsia="Times New Roman" w:hAnsi="Times New Roman"/>
                <w:bCs/>
                <w:sz w:val="16"/>
                <w:szCs w:val="16"/>
                <w:lang w:val="es-VE" w:eastAsia="es-VE"/>
              </w:rPr>
            </w:pPr>
            <w:r w:rsidRPr="00AF1705">
              <w:rPr>
                <w:rFonts w:ascii="Times New Roman" w:eastAsia="Times New Roman" w:hAnsi="Times New Roman"/>
                <w:bCs/>
                <w:sz w:val="16"/>
                <w:szCs w:val="16"/>
                <w:lang w:val="es-VE" w:eastAsia="es-VE"/>
              </w:rPr>
              <w:t xml:space="preserve">Inscripción </w:t>
            </w:r>
            <w:proofErr w:type="spellStart"/>
            <w:r w:rsidRPr="00AF1705">
              <w:rPr>
                <w:rFonts w:ascii="Times New Roman" w:eastAsia="Times New Roman" w:hAnsi="Times New Roman"/>
                <w:bCs/>
                <w:sz w:val="16"/>
                <w:szCs w:val="16"/>
                <w:lang w:val="es-VE" w:eastAsia="es-VE"/>
              </w:rPr>
              <w:t>Tardia</w:t>
            </w:r>
            <w:proofErr w:type="spellEnd"/>
            <w:r w:rsidRPr="00AF1705">
              <w:rPr>
                <w:rFonts w:ascii="Times New Roman" w:eastAsia="Times New Roman" w:hAnsi="Times New Roman"/>
                <w:bCs/>
                <w:sz w:val="16"/>
                <w:szCs w:val="16"/>
                <w:lang w:val="es-VE" w:eastAsia="es-VE"/>
              </w:rPr>
              <w:t xml:space="preserve"> en </w:t>
            </w:r>
            <w:proofErr w:type="spellStart"/>
            <w:r w:rsidRPr="00AF1705">
              <w:rPr>
                <w:rFonts w:ascii="Times New Roman" w:eastAsia="Times New Roman" w:hAnsi="Times New Roman"/>
                <w:bCs/>
                <w:sz w:val="16"/>
                <w:szCs w:val="16"/>
                <w:lang w:val="es-VE" w:eastAsia="es-VE"/>
              </w:rPr>
              <w:t>Linea</w:t>
            </w:r>
            <w:proofErr w:type="spellEnd"/>
            <w:r w:rsidRPr="00AF1705">
              <w:rPr>
                <w:rFonts w:ascii="Times New Roman" w:eastAsia="Times New Roman" w:hAnsi="Times New Roman"/>
                <w:bCs/>
                <w:sz w:val="16"/>
                <w:szCs w:val="16"/>
                <w:lang w:val="es-VE" w:eastAsia="es-VE"/>
              </w:rPr>
              <w:t xml:space="preserve"> de Asignatura para el Semestre A-2018 </w:t>
            </w:r>
          </w:p>
        </w:tc>
        <w:tc>
          <w:tcPr>
            <w:tcW w:w="508" w:type="dxa"/>
            <w:gridSpan w:val="2"/>
          </w:tcPr>
          <w:p w14:paraId="7A234029" w14:textId="0A01F93E" w:rsidR="005F7CBC"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29</w:t>
            </w:r>
          </w:p>
        </w:tc>
        <w:tc>
          <w:tcPr>
            <w:tcW w:w="487" w:type="dxa"/>
            <w:gridSpan w:val="3"/>
          </w:tcPr>
          <w:p w14:paraId="35616DDD" w14:textId="79A6096F" w:rsidR="005F7CBC"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608" w:type="dxa"/>
            <w:gridSpan w:val="2"/>
          </w:tcPr>
          <w:p w14:paraId="75C0929F" w14:textId="16107FE3" w:rsidR="005F7CBC"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77C5C7B5" w14:textId="51B6E9C2" w:rsidR="005F7CBC"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30</w:t>
            </w:r>
          </w:p>
        </w:tc>
        <w:tc>
          <w:tcPr>
            <w:tcW w:w="543" w:type="dxa"/>
            <w:gridSpan w:val="3"/>
          </w:tcPr>
          <w:p w14:paraId="798B64F5" w14:textId="1140CAB7" w:rsidR="005F7CBC"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560" w:type="dxa"/>
            <w:gridSpan w:val="2"/>
          </w:tcPr>
          <w:p w14:paraId="73AD1518" w14:textId="251BC392" w:rsidR="005F7CBC"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AF1705" w:rsidRPr="005F7CBC" w14:paraId="1E0EC434" w14:textId="77777777" w:rsidTr="005F7CBC">
        <w:tc>
          <w:tcPr>
            <w:tcW w:w="1284" w:type="dxa"/>
          </w:tcPr>
          <w:p w14:paraId="624623E8" w14:textId="6B35D0D1" w:rsidR="00AF1705" w:rsidRPr="00AF1705" w:rsidRDefault="00AF1705" w:rsidP="00AF1705">
            <w:pPr>
              <w:spacing w:after="0" w:line="240" w:lineRule="auto"/>
              <w:jc w:val="center"/>
              <w:rPr>
                <w:rFonts w:ascii="Times New Roman" w:eastAsia="Times New Roman" w:hAnsi="Times New Roman"/>
                <w:b/>
                <w:sz w:val="16"/>
                <w:szCs w:val="16"/>
                <w:lang w:val="es-VE" w:eastAsia="es-VE"/>
              </w:rPr>
            </w:pPr>
            <w:r w:rsidRPr="00AF1705">
              <w:rPr>
                <w:rFonts w:ascii="Times New Roman" w:eastAsia="Times New Roman" w:hAnsi="Times New Roman"/>
                <w:b/>
                <w:sz w:val="16"/>
                <w:szCs w:val="16"/>
                <w:lang w:val="es-VE" w:eastAsia="es-VE"/>
              </w:rPr>
              <w:t xml:space="preserve">Periodo Lectivo (A-2018) (Clases) </w:t>
            </w:r>
          </w:p>
        </w:tc>
        <w:tc>
          <w:tcPr>
            <w:tcW w:w="508" w:type="dxa"/>
            <w:gridSpan w:val="2"/>
          </w:tcPr>
          <w:p w14:paraId="37DC7231" w14:textId="4EF70376"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29</w:t>
            </w:r>
          </w:p>
        </w:tc>
        <w:tc>
          <w:tcPr>
            <w:tcW w:w="487" w:type="dxa"/>
            <w:gridSpan w:val="3"/>
          </w:tcPr>
          <w:p w14:paraId="1F15A5C2" w14:textId="2B742676"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608" w:type="dxa"/>
            <w:gridSpan w:val="2"/>
          </w:tcPr>
          <w:p w14:paraId="1C84C2CB" w14:textId="12AD070C"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2C31ABE1" w14:textId="3F0A0F06"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18</w:t>
            </w:r>
          </w:p>
        </w:tc>
        <w:tc>
          <w:tcPr>
            <w:tcW w:w="543" w:type="dxa"/>
            <w:gridSpan w:val="3"/>
          </w:tcPr>
          <w:p w14:paraId="089BB12E" w14:textId="051D28A5"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560" w:type="dxa"/>
            <w:gridSpan w:val="2"/>
          </w:tcPr>
          <w:p w14:paraId="57E8EE67" w14:textId="765DADFD"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AF1705" w:rsidRPr="005F7CBC" w14:paraId="6D81AB65" w14:textId="77777777" w:rsidTr="005F7CBC">
        <w:tc>
          <w:tcPr>
            <w:tcW w:w="1284" w:type="dxa"/>
          </w:tcPr>
          <w:p w14:paraId="6DFE4089" w14:textId="200B5FFB" w:rsidR="00AF1705" w:rsidRPr="00AF1705" w:rsidRDefault="00AF1705" w:rsidP="00AF1705">
            <w:pPr>
              <w:spacing w:after="0" w:line="240" w:lineRule="auto"/>
              <w:jc w:val="center"/>
              <w:rPr>
                <w:rFonts w:ascii="Times New Roman" w:eastAsia="Times New Roman" w:hAnsi="Times New Roman"/>
                <w:bCs/>
                <w:sz w:val="16"/>
                <w:szCs w:val="16"/>
                <w:lang w:val="es-VE" w:eastAsia="es-VE"/>
              </w:rPr>
            </w:pPr>
            <w:r w:rsidRPr="00AF1705">
              <w:rPr>
                <w:rFonts w:ascii="Times New Roman" w:eastAsia="Times New Roman" w:hAnsi="Times New Roman"/>
                <w:bCs/>
                <w:sz w:val="16"/>
                <w:szCs w:val="16"/>
                <w:lang w:val="es-VE" w:eastAsia="es-VE"/>
              </w:rPr>
              <w:t xml:space="preserve">Retiro de Asignaturas (65% de las semanas efectivas de clases </w:t>
            </w:r>
            <w:proofErr w:type="spellStart"/>
            <w:r w:rsidRPr="00AF1705">
              <w:rPr>
                <w:rFonts w:ascii="Times New Roman" w:eastAsia="Times New Roman" w:hAnsi="Times New Roman"/>
                <w:bCs/>
                <w:sz w:val="16"/>
                <w:szCs w:val="16"/>
                <w:lang w:val="es-VE" w:eastAsia="es-VE"/>
              </w:rPr>
              <w:t>segün</w:t>
            </w:r>
            <w:proofErr w:type="spellEnd"/>
            <w:r w:rsidRPr="00AF1705">
              <w:rPr>
                <w:rFonts w:ascii="Times New Roman" w:eastAsia="Times New Roman" w:hAnsi="Times New Roman"/>
                <w:bCs/>
                <w:sz w:val="16"/>
                <w:szCs w:val="16"/>
                <w:lang w:val="es-VE" w:eastAsia="es-VE"/>
              </w:rPr>
              <w:t xml:space="preserve"> </w:t>
            </w:r>
            <w:r w:rsidRPr="00AF1705">
              <w:rPr>
                <w:rFonts w:ascii="Times New Roman" w:eastAsia="Times New Roman" w:hAnsi="Times New Roman"/>
                <w:bCs/>
                <w:sz w:val="16"/>
                <w:szCs w:val="16"/>
                <w:lang w:val="es-VE" w:eastAsia="es-VE"/>
              </w:rPr>
              <w:t xml:space="preserve">CU-1393 de 02/06/2008) </w:t>
            </w:r>
          </w:p>
        </w:tc>
        <w:tc>
          <w:tcPr>
            <w:tcW w:w="508" w:type="dxa"/>
            <w:gridSpan w:val="2"/>
          </w:tcPr>
          <w:p w14:paraId="4DFECAE5" w14:textId="19B9DBDB"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29</w:t>
            </w:r>
          </w:p>
        </w:tc>
        <w:tc>
          <w:tcPr>
            <w:tcW w:w="487" w:type="dxa"/>
            <w:gridSpan w:val="3"/>
          </w:tcPr>
          <w:p w14:paraId="42BA883C" w14:textId="34677E2C"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608" w:type="dxa"/>
            <w:gridSpan w:val="2"/>
          </w:tcPr>
          <w:p w14:paraId="090945DC" w14:textId="28BF567B"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43C9B727" w14:textId="16069E2E"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09</w:t>
            </w:r>
          </w:p>
        </w:tc>
        <w:tc>
          <w:tcPr>
            <w:tcW w:w="543" w:type="dxa"/>
            <w:gridSpan w:val="3"/>
          </w:tcPr>
          <w:p w14:paraId="2C842FC8" w14:textId="69EDC8EB"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04</w:t>
            </w:r>
          </w:p>
        </w:tc>
        <w:tc>
          <w:tcPr>
            <w:tcW w:w="560" w:type="dxa"/>
            <w:gridSpan w:val="2"/>
          </w:tcPr>
          <w:p w14:paraId="6629D29D" w14:textId="0EB11873"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AF1705" w:rsidRPr="005F7CBC" w14:paraId="1239EBD2" w14:textId="77777777" w:rsidTr="005F7CBC">
        <w:tc>
          <w:tcPr>
            <w:tcW w:w="1284" w:type="dxa"/>
          </w:tcPr>
          <w:p w14:paraId="39E0646A" w14:textId="1D7C2B24" w:rsidR="00AF1705" w:rsidRPr="00AF1705" w:rsidRDefault="00AF1705" w:rsidP="00AF1705">
            <w:pPr>
              <w:spacing w:after="0" w:line="240" w:lineRule="auto"/>
              <w:jc w:val="center"/>
              <w:rPr>
                <w:rFonts w:ascii="Times New Roman" w:eastAsia="Times New Roman" w:hAnsi="Times New Roman"/>
                <w:bCs/>
                <w:sz w:val="16"/>
                <w:szCs w:val="16"/>
                <w:lang w:val="es-VE" w:eastAsia="es-VE"/>
              </w:rPr>
            </w:pPr>
            <w:r w:rsidRPr="00AF1705">
              <w:rPr>
                <w:rFonts w:ascii="Times New Roman" w:eastAsia="Times New Roman" w:hAnsi="Times New Roman"/>
                <w:bCs/>
                <w:sz w:val="16"/>
                <w:szCs w:val="16"/>
                <w:lang w:val="es-VE" w:eastAsia="es-VE"/>
              </w:rPr>
              <w:t xml:space="preserve">Recepción Documentos de Traslado y Equivalencia para ingresar en el Semestre A-2018 (para las menciones con cupas disponibles) </w:t>
            </w:r>
          </w:p>
        </w:tc>
        <w:tc>
          <w:tcPr>
            <w:tcW w:w="508" w:type="dxa"/>
            <w:gridSpan w:val="2"/>
          </w:tcPr>
          <w:p w14:paraId="707919B6" w14:textId="0E4448AA"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29</w:t>
            </w:r>
          </w:p>
        </w:tc>
        <w:tc>
          <w:tcPr>
            <w:tcW w:w="487" w:type="dxa"/>
            <w:gridSpan w:val="3"/>
          </w:tcPr>
          <w:p w14:paraId="70DC47D6" w14:textId="5EE39E05"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01</w:t>
            </w:r>
          </w:p>
        </w:tc>
        <w:tc>
          <w:tcPr>
            <w:tcW w:w="608" w:type="dxa"/>
            <w:gridSpan w:val="2"/>
          </w:tcPr>
          <w:p w14:paraId="4DBCCC29" w14:textId="7A625E0A"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5EF11EA1" w14:textId="6DBC1984"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12</w:t>
            </w:r>
          </w:p>
        </w:tc>
        <w:tc>
          <w:tcPr>
            <w:tcW w:w="543" w:type="dxa"/>
            <w:gridSpan w:val="3"/>
          </w:tcPr>
          <w:p w14:paraId="6330E93E" w14:textId="1167BBE4"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02</w:t>
            </w:r>
          </w:p>
        </w:tc>
        <w:tc>
          <w:tcPr>
            <w:tcW w:w="560" w:type="dxa"/>
            <w:gridSpan w:val="2"/>
          </w:tcPr>
          <w:p w14:paraId="6670D8CC" w14:textId="5F4D313C"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AF1705" w:rsidRPr="005F7CBC" w14:paraId="27AC8356" w14:textId="77777777" w:rsidTr="005F7CBC">
        <w:tc>
          <w:tcPr>
            <w:tcW w:w="1284" w:type="dxa"/>
          </w:tcPr>
          <w:p w14:paraId="15A1A97B" w14:textId="7DDE3F65" w:rsidR="00AF1705" w:rsidRPr="00AF1705" w:rsidRDefault="00281126" w:rsidP="00281126">
            <w:pPr>
              <w:spacing w:after="0" w:line="240" w:lineRule="auto"/>
              <w:jc w:val="center"/>
              <w:rPr>
                <w:rFonts w:ascii="Times New Roman" w:eastAsia="Times New Roman" w:hAnsi="Times New Roman"/>
                <w:bCs/>
                <w:sz w:val="16"/>
                <w:szCs w:val="16"/>
                <w:lang w:val="es-VE" w:eastAsia="es-VE"/>
              </w:rPr>
            </w:pPr>
            <w:r w:rsidRPr="00281126">
              <w:rPr>
                <w:rFonts w:ascii="Times New Roman" w:eastAsia="Times New Roman" w:hAnsi="Times New Roman"/>
                <w:bCs/>
                <w:sz w:val="16"/>
                <w:szCs w:val="16"/>
                <w:lang w:val="es-VE" w:eastAsia="es-VE"/>
              </w:rPr>
              <w:t xml:space="preserve">Entrega, publicación y revisión de publicaciones A-2018 (profesor-estudiantes) </w:t>
            </w:r>
          </w:p>
        </w:tc>
        <w:tc>
          <w:tcPr>
            <w:tcW w:w="508" w:type="dxa"/>
            <w:gridSpan w:val="2"/>
          </w:tcPr>
          <w:p w14:paraId="75EF8728" w14:textId="788063CB"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21</w:t>
            </w:r>
          </w:p>
        </w:tc>
        <w:tc>
          <w:tcPr>
            <w:tcW w:w="487" w:type="dxa"/>
            <w:gridSpan w:val="3"/>
          </w:tcPr>
          <w:p w14:paraId="01210192" w14:textId="62B966B3"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608" w:type="dxa"/>
            <w:gridSpan w:val="2"/>
          </w:tcPr>
          <w:p w14:paraId="6A45F136" w14:textId="7FE75ECC"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1843A725" w14:textId="112F1EE8"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25</w:t>
            </w:r>
          </w:p>
        </w:tc>
        <w:tc>
          <w:tcPr>
            <w:tcW w:w="543" w:type="dxa"/>
            <w:gridSpan w:val="3"/>
          </w:tcPr>
          <w:p w14:paraId="7670056A" w14:textId="36F55F97"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560" w:type="dxa"/>
            <w:gridSpan w:val="2"/>
          </w:tcPr>
          <w:p w14:paraId="428C9E95" w14:textId="2BD7C10D"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AF1705" w:rsidRPr="005F7CBC" w14:paraId="038E6949" w14:textId="77777777" w:rsidTr="005F7CBC">
        <w:tc>
          <w:tcPr>
            <w:tcW w:w="1284" w:type="dxa"/>
          </w:tcPr>
          <w:p w14:paraId="1853B75E" w14:textId="5FF2EFA2" w:rsidR="00AF1705" w:rsidRPr="00AF1705" w:rsidRDefault="00281126" w:rsidP="00281126">
            <w:pPr>
              <w:spacing w:after="0" w:line="240" w:lineRule="auto"/>
              <w:jc w:val="center"/>
              <w:rPr>
                <w:rFonts w:ascii="Times New Roman" w:eastAsia="Times New Roman" w:hAnsi="Times New Roman"/>
                <w:bCs/>
                <w:sz w:val="16"/>
                <w:szCs w:val="16"/>
                <w:lang w:val="es-VE" w:eastAsia="es-VE"/>
              </w:rPr>
            </w:pPr>
            <w:r w:rsidRPr="00281126">
              <w:rPr>
                <w:rFonts w:ascii="Times New Roman" w:eastAsia="Times New Roman" w:hAnsi="Times New Roman"/>
                <w:bCs/>
                <w:sz w:val="16"/>
                <w:szCs w:val="16"/>
                <w:lang w:val="es-VE" w:eastAsia="es-VE"/>
              </w:rPr>
              <w:t xml:space="preserve">Registro de Calificaciones en </w:t>
            </w:r>
            <w:proofErr w:type="spellStart"/>
            <w:r w:rsidRPr="00281126">
              <w:rPr>
                <w:rFonts w:ascii="Times New Roman" w:eastAsia="Times New Roman" w:hAnsi="Times New Roman"/>
                <w:bCs/>
                <w:sz w:val="16"/>
                <w:szCs w:val="16"/>
                <w:lang w:val="es-VE" w:eastAsia="es-VE"/>
              </w:rPr>
              <w:t>linea</w:t>
            </w:r>
            <w:proofErr w:type="spellEnd"/>
            <w:r w:rsidRPr="00281126">
              <w:rPr>
                <w:rFonts w:ascii="Times New Roman" w:eastAsia="Times New Roman" w:hAnsi="Times New Roman"/>
                <w:bCs/>
                <w:sz w:val="16"/>
                <w:szCs w:val="16"/>
                <w:lang w:val="es-VE" w:eastAsia="es-VE"/>
              </w:rPr>
              <w:t xml:space="preserve"> del Semestre A-2018</w:t>
            </w:r>
          </w:p>
        </w:tc>
        <w:tc>
          <w:tcPr>
            <w:tcW w:w="508" w:type="dxa"/>
            <w:gridSpan w:val="2"/>
          </w:tcPr>
          <w:p w14:paraId="5EAE5AA7" w14:textId="2BA479B8"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28</w:t>
            </w:r>
          </w:p>
        </w:tc>
        <w:tc>
          <w:tcPr>
            <w:tcW w:w="487" w:type="dxa"/>
            <w:gridSpan w:val="3"/>
          </w:tcPr>
          <w:p w14:paraId="61D899C6" w14:textId="5C576D4A"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608" w:type="dxa"/>
            <w:gridSpan w:val="2"/>
          </w:tcPr>
          <w:p w14:paraId="4D902A5A" w14:textId="7D62336E"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2EB5AE57" w14:textId="3125426A"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31</w:t>
            </w:r>
          </w:p>
        </w:tc>
        <w:tc>
          <w:tcPr>
            <w:tcW w:w="543" w:type="dxa"/>
            <w:gridSpan w:val="3"/>
          </w:tcPr>
          <w:p w14:paraId="0AEE0BD0" w14:textId="6B2D991C"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560" w:type="dxa"/>
            <w:gridSpan w:val="2"/>
          </w:tcPr>
          <w:p w14:paraId="6947D39F" w14:textId="43B98F78"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r w:rsidR="00AF1705" w:rsidRPr="005F7CBC" w14:paraId="0179BBB8" w14:textId="77777777" w:rsidTr="005F7CBC">
        <w:tc>
          <w:tcPr>
            <w:tcW w:w="1284" w:type="dxa"/>
          </w:tcPr>
          <w:p w14:paraId="6EA59DA9" w14:textId="049850B2" w:rsidR="00AF1705" w:rsidRPr="00AF1705" w:rsidRDefault="00281126" w:rsidP="006105E3">
            <w:pPr>
              <w:spacing w:after="0" w:line="240" w:lineRule="auto"/>
              <w:jc w:val="center"/>
              <w:rPr>
                <w:rFonts w:ascii="Times New Roman" w:eastAsia="Times New Roman" w:hAnsi="Times New Roman"/>
                <w:bCs/>
                <w:sz w:val="16"/>
                <w:szCs w:val="16"/>
                <w:lang w:val="es-VE" w:eastAsia="es-VE"/>
              </w:rPr>
            </w:pPr>
            <w:r w:rsidRPr="00281126">
              <w:rPr>
                <w:rFonts w:ascii="Times New Roman" w:eastAsia="Times New Roman" w:hAnsi="Times New Roman"/>
                <w:bCs/>
                <w:sz w:val="16"/>
                <w:szCs w:val="16"/>
                <w:lang w:val="es-VE" w:eastAsia="es-VE"/>
              </w:rPr>
              <w:t xml:space="preserve">Firma de PRC en ORE-Tovar-Semestre A-2018 </w:t>
            </w:r>
          </w:p>
        </w:tc>
        <w:tc>
          <w:tcPr>
            <w:tcW w:w="508" w:type="dxa"/>
            <w:gridSpan w:val="2"/>
          </w:tcPr>
          <w:p w14:paraId="629E58C6" w14:textId="704DD424"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28</w:t>
            </w:r>
          </w:p>
        </w:tc>
        <w:tc>
          <w:tcPr>
            <w:tcW w:w="487" w:type="dxa"/>
            <w:gridSpan w:val="3"/>
          </w:tcPr>
          <w:p w14:paraId="6FC091D9" w14:textId="62B1AC2F"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608" w:type="dxa"/>
            <w:gridSpan w:val="2"/>
          </w:tcPr>
          <w:p w14:paraId="49A81D94" w14:textId="0C518582"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c>
          <w:tcPr>
            <w:tcW w:w="394" w:type="dxa"/>
            <w:gridSpan w:val="2"/>
          </w:tcPr>
          <w:p w14:paraId="51839865" w14:textId="0ED7A139"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31</w:t>
            </w:r>
          </w:p>
        </w:tc>
        <w:tc>
          <w:tcPr>
            <w:tcW w:w="543" w:type="dxa"/>
            <w:gridSpan w:val="3"/>
          </w:tcPr>
          <w:p w14:paraId="407A4E88" w14:textId="70C5B674"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05</w:t>
            </w:r>
          </w:p>
        </w:tc>
        <w:tc>
          <w:tcPr>
            <w:tcW w:w="560" w:type="dxa"/>
            <w:gridSpan w:val="2"/>
          </w:tcPr>
          <w:p w14:paraId="2F238A34" w14:textId="0F0948AF" w:rsidR="00AF1705" w:rsidRDefault="005C39DC" w:rsidP="005F7CBC">
            <w:pPr>
              <w:spacing w:after="0" w:line="240" w:lineRule="auto"/>
              <w:jc w:val="center"/>
              <w:rPr>
                <w:rFonts w:ascii="Times New Roman" w:eastAsia="Times New Roman" w:hAnsi="Times New Roman"/>
                <w:sz w:val="16"/>
                <w:szCs w:val="16"/>
                <w:lang w:val="es-VE" w:eastAsia="es-VE"/>
              </w:rPr>
            </w:pPr>
            <w:r>
              <w:rPr>
                <w:rFonts w:ascii="Times New Roman" w:eastAsia="Times New Roman" w:hAnsi="Times New Roman"/>
                <w:sz w:val="16"/>
                <w:szCs w:val="16"/>
                <w:lang w:val="es-VE" w:eastAsia="es-VE"/>
              </w:rPr>
              <w:t>2018</w:t>
            </w:r>
          </w:p>
        </w:tc>
      </w:tr>
    </w:tbl>
    <w:p w14:paraId="31A7C531" w14:textId="52894415" w:rsidR="005F7CBC" w:rsidRDefault="005F7CBC" w:rsidP="006105E3">
      <w:pPr>
        <w:spacing w:after="0" w:line="240" w:lineRule="auto"/>
        <w:ind w:left="142"/>
        <w:jc w:val="both"/>
        <w:rPr>
          <w:rFonts w:ascii="Times New Roman" w:eastAsia="Times New Roman" w:hAnsi="Times New Roman"/>
          <w:bCs/>
          <w:sz w:val="24"/>
          <w:szCs w:val="24"/>
          <w:lang w:val="es-VE" w:eastAsia="es-VE"/>
        </w:rPr>
      </w:pPr>
      <w:r w:rsidRPr="005F7CBC">
        <w:rPr>
          <w:rFonts w:ascii="Times New Roman" w:eastAsia="Times New Roman" w:hAnsi="Times New Roman"/>
          <w:bCs/>
          <w:sz w:val="24"/>
          <w:szCs w:val="24"/>
          <w:lang w:val="es-VE" w:eastAsia="es-VE"/>
        </w:rPr>
        <w:t xml:space="preserve">NOTA: Esta propuesta está sujeta a cambios o modificaciones, según Calendario de la Universidad de Los Andes. Año 2018. </w:t>
      </w:r>
    </w:p>
    <w:p w14:paraId="7705BF3B" w14:textId="77777777" w:rsidR="006105E3" w:rsidRPr="005F7CBC" w:rsidRDefault="006105E3" w:rsidP="006105E3">
      <w:pPr>
        <w:spacing w:after="0" w:line="240" w:lineRule="auto"/>
        <w:ind w:left="142"/>
        <w:jc w:val="both"/>
        <w:rPr>
          <w:rFonts w:ascii="Times New Roman" w:eastAsia="Times New Roman" w:hAnsi="Times New Roman"/>
          <w:bCs/>
          <w:sz w:val="24"/>
          <w:szCs w:val="24"/>
          <w:lang w:val="es-VE" w:eastAsia="es-VE"/>
        </w:rPr>
      </w:pPr>
    </w:p>
    <w:p w14:paraId="0C44AB6A" w14:textId="77777777" w:rsidR="005F7CBC" w:rsidRPr="005F7CBC" w:rsidRDefault="005F7CBC" w:rsidP="006105E3">
      <w:pPr>
        <w:spacing w:after="0" w:line="240" w:lineRule="auto"/>
        <w:ind w:left="142"/>
        <w:jc w:val="both"/>
        <w:rPr>
          <w:rFonts w:ascii="Times New Roman" w:eastAsia="Times New Roman" w:hAnsi="Times New Roman"/>
          <w:bCs/>
          <w:sz w:val="24"/>
          <w:szCs w:val="24"/>
          <w:lang w:val="es-VE" w:eastAsia="es-VE"/>
        </w:rPr>
      </w:pPr>
      <w:r w:rsidRPr="005F7CBC">
        <w:rPr>
          <w:rFonts w:ascii="Times New Roman" w:eastAsia="Times New Roman" w:hAnsi="Times New Roman"/>
          <w:bCs/>
          <w:sz w:val="24"/>
          <w:szCs w:val="24"/>
          <w:lang w:val="es-VE" w:eastAsia="es-VE"/>
        </w:rPr>
        <w:t xml:space="preserve">Al respecto, ese Consejo de Núcleo aprobó y acordó remitir a este Máximo Organismo, para conocimiento y aprobación definitiva. </w:t>
      </w:r>
    </w:p>
    <w:p w14:paraId="0A709CD1" w14:textId="53251655" w:rsidR="00341C5B" w:rsidRDefault="006105E3" w:rsidP="006105E3">
      <w:pPr>
        <w:spacing w:after="0" w:line="240" w:lineRule="auto"/>
        <w:ind w:left="142"/>
        <w:jc w:val="both"/>
        <w:rPr>
          <w:rFonts w:ascii="Times New Roman" w:eastAsia="Times New Roman" w:hAnsi="Times New Roman"/>
          <w:b/>
          <w:sz w:val="24"/>
          <w:szCs w:val="24"/>
          <w:lang w:val="es-VE" w:eastAsia="es-VE"/>
        </w:rPr>
      </w:pPr>
      <w:r w:rsidRPr="006105E3">
        <w:rPr>
          <w:rFonts w:ascii="Times New Roman" w:eastAsia="Times New Roman" w:hAnsi="Times New Roman"/>
          <w:b/>
          <w:sz w:val="24"/>
          <w:szCs w:val="24"/>
          <w:lang w:val="es-VE" w:eastAsia="es-VE"/>
        </w:rPr>
        <w:t xml:space="preserve">Decisión: </w:t>
      </w:r>
      <w:r w:rsidR="005F7CBC" w:rsidRPr="006105E3">
        <w:rPr>
          <w:rFonts w:ascii="Times New Roman" w:eastAsia="Times New Roman" w:hAnsi="Times New Roman"/>
          <w:b/>
          <w:sz w:val="24"/>
          <w:szCs w:val="24"/>
          <w:lang w:val="es-VE" w:eastAsia="es-VE"/>
        </w:rPr>
        <w:t xml:space="preserve">Aprobó la Programación de Actividades del Semestre A-2018, de la Carrera de Licenciados en Educación, Mención Educación Física, del Núcleo Universitario "Valle del </w:t>
      </w:r>
      <w:proofErr w:type="spellStart"/>
      <w:r w:rsidR="005F7CBC" w:rsidRPr="006105E3">
        <w:rPr>
          <w:rFonts w:ascii="Times New Roman" w:eastAsia="Times New Roman" w:hAnsi="Times New Roman"/>
          <w:b/>
          <w:sz w:val="24"/>
          <w:szCs w:val="24"/>
          <w:lang w:val="es-VE" w:eastAsia="es-VE"/>
        </w:rPr>
        <w:t>Mocoties</w:t>
      </w:r>
      <w:proofErr w:type="spellEnd"/>
      <w:r w:rsidR="005F7CBC" w:rsidRPr="006105E3">
        <w:rPr>
          <w:rFonts w:ascii="Times New Roman" w:eastAsia="Times New Roman" w:hAnsi="Times New Roman"/>
          <w:b/>
          <w:sz w:val="24"/>
          <w:szCs w:val="24"/>
          <w:lang w:val="es-VE" w:eastAsia="es-VE"/>
        </w:rPr>
        <w:t>" de Tovar.</w:t>
      </w:r>
    </w:p>
    <w:p w14:paraId="50D6A74D" w14:textId="55DD0871" w:rsidR="00FC4761" w:rsidRDefault="00FC4761" w:rsidP="006105E3">
      <w:pPr>
        <w:spacing w:after="0" w:line="240" w:lineRule="auto"/>
        <w:ind w:left="142"/>
        <w:jc w:val="both"/>
        <w:rPr>
          <w:rFonts w:ascii="Times New Roman" w:eastAsia="Times New Roman" w:hAnsi="Times New Roman"/>
          <w:b/>
          <w:sz w:val="24"/>
          <w:szCs w:val="24"/>
          <w:lang w:val="es-VE" w:eastAsia="es-VE"/>
        </w:rPr>
      </w:pPr>
    </w:p>
    <w:p w14:paraId="1B99BE3B" w14:textId="70C3A80E" w:rsidR="00FC4761" w:rsidRDefault="00FC4761" w:rsidP="006105E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RECTORADO.</w:t>
      </w:r>
    </w:p>
    <w:p w14:paraId="1D1309C3" w14:textId="7E6A4E3C" w:rsidR="00FC4761" w:rsidRDefault="00FC4761" w:rsidP="006105E3">
      <w:pPr>
        <w:spacing w:after="0" w:line="240" w:lineRule="auto"/>
        <w:ind w:left="142"/>
        <w:jc w:val="both"/>
        <w:rPr>
          <w:rFonts w:ascii="Times New Roman" w:eastAsia="Times New Roman" w:hAnsi="Times New Roman"/>
          <w:b/>
          <w:sz w:val="24"/>
          <w:szCs w:val="24"/>
          <w:lang w:val="es-VE" w:eastAsia="es-VE"/>
        </w:rPr>
      </w:pPr>
    </w:p>
    <w:p w14:paraId="2438BC45" w14:textId="7802E542" w:rsidR="00FC4761" w:rsidRDefault="00FC4761" w:rsidP="00FC4761">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84</w:t>
      </w:r>
      <w:r w:rsidRPr="00DF7EED">
        <w:rPr>
          <w:rFonts w:ascii="Times New Roman" w:eastAsia="Times New Roman" w:hAnsi="Times New Roman"/>
          <w:b/>
          <w:sz w:val="24"/>
          <w:szCs w:val="24"/>
          <w:lang w:val="es-VE" w:eastAsia="es-VE"/>
        </w:rPr>
        <w:t>/17.</w:t>
      </w:r>
    </w:p>
    <w:p w14:paraId="30FE0EA3" w14:textId="02D5159D" w:rsidR="005261D3" w:rsidRDefault="005261D3" w:rsidP="005261D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261D3">
        <w:rPr>
          <w:rFonts w:ascii="Times New Roman" w:eastAsia="Times New Roman" w:hAnsi="Times New Roman"/>
          <w:bCs/>
          <w:sz w:val="24"/>
          <w:szCs w:val="24"/>
          <w:lang w:val="es-VE" w:eastAsia="es-VE"/>
        </w:rPr>
        <w:t xml:space="preserve">omunicación </w:t>
      </w:r>
      <w:proofErr w:type="spellStart"/>
      <w:r w:rsidRPr="005261D3">
        <w:rPr>
          <w:rFonts w:ascii="Times New Roman" w:eastAsia="Times New Roman" w:hAnsi="Times New Roman"/>
          <w:bCs/>
          <w:sz w:val="24"/>
          <w:szCs w:val="24"/>
          <w:lang w:val="es-VE" w:eastAsia="es-VE"/>
        </w:rPr>
        <w:t>N°</w:t>
      </w:r>
      <w:proofErr w:type="spellEnd"/>
      <w:r w:rsidRPr="005261D3">
        <w:rPr>
          <w:rFonts w:ascii="Times New Roman" w:eastAsia="Times New Roman" w:hAnsi="Times New Roman"/>
          <w:bCs/>
          <w:sz w:val="24"/>
          <w:szCs w:val="24"/>
          <w:lang w:val="es-VE" w:eastAsia="es-VE"/>
        </w:rPr>
        <w:t xml:space="preserve"> 1044/30.1, de fecha 06.11.2017, mediante la cual remite copia de la comunicación emitida por el Abogado Ramón Guevara, informando que el 26.10.2017, en Sesión Solemne del Consejo Legislativo Estadal, fue juramentado como Gobernador del Estado Bolivariano de Mérida. </w:t>
      </w:r>
    </w:p>
    <w:p w14:paraId="1E601C60" w14:textId="77777777" w:rsidR="005261D3" w:rsidRPr="005261D3" w:rsidRDefault="005261D3" w:rsidP="005261D3">
      <w:pPr>
        <w:spacing w:after="0" w:line="240" w:lineRule="auto"/>
        <w:ind w:left="142"/>
        <w:jc w:val="both"/>
        <w:rPr>
          <w:rFonts w:ascii="Times New Roman" w:eastAsia="Times New Roman" w:hAnsi="Times New Roman"/>
          <w:bCs/>
          <w:sz w:val="24"/>
          <w:szCs w:val="24"/>
          <w:lang w:val="es-VE" w:eastAsia="es-VE"/>
        </w:rPr>
      </w:pPr>
    </w:p>
    <w:p w14:paraId="1D845650" w14:textId="77777777" w:rsidR="005261D3" w:rsidRPr="005261D3" w:rsidRDefault="005261D3" w:rsidP="005261D3">
      <w:pPr>
        <w:spacing w:after="0" w:line="240" w:lineRule="auto"/>
        <w:ind w:left="142"/>
        <w:jc w:val="both"/>
        <w:rPr>
          <w:rFonts w:ascii="Times New Roman" w:eastAsia="Times New Roman" w:hAnsi="Times New Roman"/>
          <w:bCs/>
          <w:sz w:val="24"/>
          <w:szCs w:val="24"/>
          <w:lang w:val="es-VE" w:eastAsia="es-VE"/>
        </w:rPr>
      </w:pPr>
      <w:r w:rsidRPr="005261D3">
        <w:rPr>
          <w:rFonts w:ascii="Times New Roman" w:eastAsia="Times New Roman" w:hAnsi="Times New Roman"/>
          <w:bCs/>
          <w:sz w:val="24"/>
          <w:szCs w:val="24"/>
          <w:lang w:val="es-VE" w:eastAsia="es-VE"/>
        </w:rPr>
        <w:t xml:space="preserve">En tal sentido, manifiesta su mejor disposición de trabajar articuladamente con esta ilustre Universidad de Los Andes, en </w:t>
      </w:r>
      <w:r w:rsidRPr="005261D3">
        <w:rPr>
          <w:rFonts w:ascii="Times New Roman" w:eastAsia="Times New Roman" w:hAnsi="Times New Roman"/>
          <w:bCs/>
          <w:sz w:val="24"/>
          <w:szCs w:val="24"/>
          <w:lang w:val="es-VE" w:eastAsia="es-VE"/>
        </w:rPr>
        <w:lastRenderedPageBreak/>
        <w:t xml:space="preserve">procura del desarrollo económico y social que merece esta entidad, </w:t>
      </w:r>
    </w:p>
    <w:p w14:paraId="4F48502D" w14:textId="43F1314D" w:rsidR="00FC4761" w:rsidRDefault="005261D3" w:rsidP="005261D3">
      <w:pPr>
        <w:spacing w:after="0" w:line="240" w:lineRule="auto"/>
        <w:ind w:left="142"/>
        <w:jc w:val="both"/>
        <w:rPr>
          <w:rFonts w:ascii="Times New Roman" w:eastAsia="Times New Roman" w:hAnsi="Times New Roman"/>
          <w:b/>
          <w:sz w:val="24"/>
          <w:szCs w:val="24"/>
          <w:lang w:val="es-VE" w:eastAsia="es-VE"/>
        </w:rPr>
      </w:pPr>
      <w:r w:rsidRPr="005261D3">
        <w:rPr>
          <w:rFonts w:ascii="Times New Roman" w:eastAsia="Times New Roman" w:hAnsi="Times New Roman"/>
          <w:b/>
          <w:sz w:val="24"/>
          <w:szCs w:val="24"/>
          <w:lang w:val="es-VE" w:eastAsia="es-VE"/>
        </w:rPr>
        <w:t>Decisión: Quedó en cuenta.</w:t>
      </w:r>
    </w:p>
    <w:p w14:paraId="16FD3430" w14:textId="0AC7C76B" w:rsidR="005261D3" w:rsidRDefault="005261D3" w:rsidP="005261D3">
      <w:pPr>
        <w:spacing w:after="0" w:line="240" w:lineRule="auto"/>
        <w:ind w:left="142"/>
        <w:jc w:val="both"/>
        <w:rPr>
          <w:rFonts w:ascii="Times New Roman" w:eastAsia="Times New Roman" w:hAnsi="Times New Roman"/>
          <w:b/>
          <w:sz w:val="24"/>
          <w:szCs w:val="24"/>
          <w:lang w:val="es-VE" w:eastAsia="es-VE"/>
        </w:rPr>
      </w:pPr>
    </w:p>
    <w:p w14:paraId="271BC8CA" w14:textId="4CF4A85B" w:rsidR="005261D3" w:rsidRDefault="005261D3" w:rsidP="005261D3">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85</w:t>
      </w:r>
      <w:r w:rsidRPr="00DF7EED">
        <w:rPr>
          <w:rFonts w:ascii="Times New Roman" w:eastAsia="Times New Roman" w:hAnsi="Times New Roman"/>
          <w:b/>
          <w:sz w:val="24"/>
          <w:szCs w:val="24"/>
          <w:lang w:val="es-VE" w:eastAsia="es-VE"/>
        </w:rPr>
        <w:t>/17.</w:t>
      </w:r>
    </w:p>
    <w:p w14:paraId="7E23BE13" w14:textId="77777777" w:rsidR="00A83918" w:rsidRPr="00A83918" w:rsidRDefault="00A83918" w:rsidP="00A83918">
      <w:pPr>
        <w:spacing w:after="0" w:line="240" w:lineRule="auto"/>
        <w:ind w:left="142"/>
        <w:jc w:val="both"/>
        <w:rPr>
          <w:rFonts w:ascii="Times New Roman" w:eastAsia="Times New Roman" w:hAnsi="Times New Roman"/>
          <w:bCs/>
          <w:sz w:val="24"/>
          <w:szCs w:val="24"/>
          <w:lang w:val="es-VE" w:eastAsia="es-VE"/>
        </w:rPr>
      </w:pPr>
      <w:r w:rsidRPr="00A83918">
        <w:rPr>
          <w:rFonts w:ascii="Times New Roman" w:eastAsia="Times New Roman" w:hAnsi="Times New Roman"/>
          <w:bCs/>
          <w:sz w:val="24"/>
          <w:szCs w:val="24"/>
          <w:lang w:val="es-VE" w:eastAsia="es-VE"/>
        </w:rPr>
        <w:t xml:space="preserve">otorga Delegación </w:t>
      </w:r>
      <w:proofErr w:type="spellStart"/>
      <w:r w:rsidRPr="00A83918">
        <w:rPr>
          <w:rFonts w:ascii="Times New Roman" w:eastAsia="Times New Roman" w:hAnsi="Times New Roman"/>
          <w:bCs/>
          <w:sz w:val="24"/>
          <w:szCs w:val="24"/>
          <w:lang w:val="es-VE" w:eastAsia="es-VE"/>
        </w:rPr>
        <w:t>Interorgânica</w:t>
      </w:r>
      <w:proofErr w:type="spellEnd"/>
      <w:r w:rsidRPr="00A83918">
        <w:rPr>
          <w:rFonts w:ascii="Times New Roman" w:eastAsia="Times New Roman" w:hAnsi="Times New Roman"/>
          <w:bCs/>
          <w:sz w:val="24"/>
          <w:szCs w:val="24"/>
          <w:lang w:val="es-VE" w:eastAsia="es-VE"/>
        </w:rPr>
        <w:t xml:space="preserve"> para la Adjudicación, Elaboración, Aprobación y Firma de Documentos y Contratos para la Adquisición de Bienes, la Prestación de Servicios y Ejecución de obras para la Universidad de Los Andes, remite el Informe, en los siguientes términos </w:t>
      </w:r>
    </w:p>
    <w:p w14:paraId="3C3FE314" w14:textId="726AB5AE" w:rsidR="00A83918" w:rsidRDefault="00A83918" w:rsidP="00A83918">
      <w:pPr>
        <w:spacing w:after="0" w:line="240" w:lineRule="auto"/>
        <w:ind w:left="142"/>
        <w:jc w:val="both"/>
        <w:rPr>
          <w:rFonts w:ascii="Times New Roman" w:eastAsia="Times New Roman" w:hAnsi="Times New Roman"/>
          <w:bCs/>
          <w:sz w:val="24"/>
          <w:szCs w:val="24"/>
          <w:lang w:val="es-VE" w:eastAsia="es-VE"/>
        </w:rPr>
      </w:pPr>
      <w:r w:rsidRPr="00A83918">
        <w:rPr>
          <w:rFonts w:ascii="Times New Roman" w:eastAsia="Times New Roman" w:hAnsi="Times New Roman"/>
          <w:bCs/>
          <w:sz w:val="24"/>
          <w:szCs w:val="24"/>
          <w:lang w:val="es-VE" w:eastAsia="es-VE"/>
        </w:rPr>
        <w:t xml:space="preserve">La Comisión de </w:t>
      </w:r>
      <w:proofErr w:type="spellStart"/>
      <w:r w:rsidRPr="00A83918">
        <w:rPr>
          <w:rFonts w:ascii="Times New Roman" w:eastAsia="Times New Roman" w:hAnsi="Times New Roman"/>
          <w:bCs/>
          <w:sz w:val="24"/>
          <w:szCs w:val="24"/>
          <w:lang w:val="es-VE" w:eastAsia="es-VE"/>
        </w:rPr>
        <w:t>Cointrataciones</w:t>
      </w:r>
      <w:proofErr w:type="spellEnd"/>
      <w:r w:rsidRPr="00A83918">
        <w:rPr>
          <w:rFonts w:ascii="Times New Roman" w:eastAsia="Times New Roman" w:hAnsi="Times New Roman"/>
          <w:bCs/>
          <w:sz w:val="24"/>
          <w:szCs w:val="24"/>
          <w:lang w:val="es-VE" w:eastAsia="es-VE"/>
        </w:rPr>
        <w:t xml:space="preserve"> de esta Universidad, procedió a remitir el Acta de Adjudicación del Procedimiento Administrative de Contratación Pública Concurso Abierto </w:t>
      </w:r>
      <w:proofErr w:type="spellStart"/>
      <w:r w:rsidRPr="00A83918">
        <w:rPr>
          <w:rFonts w:ascii="Times New Roman" w:eastAsia="Times New Roman" w:hAnsi="Times New Roman"/>
          <w:bCs/>
          <w:sz w:val="24"/>
          <w:szCs w:val="24"/>
          <w:lang w:val="es-VE" w:eastAsia="es-VE"/>
        </w:rPr>
        <w:t>N°</w:t>
      </w:r>
      <w:proofErr w:type="spellEnd"/>
      <w:r w:rsidRPr="00A83918">
        <w:rPr>
          <w:rFonts w:ascii="Times New Roman" w:eastAsia="Times New Roman" w:hAnsi="Times New Roman"/>
          <w:bCs/>
          <w:sz w:val="24"/>
          <w:szCs w:val="24"/>
          <w:lang w:val="es-VE" w:eastAsia="es-VE"/>
        </w:rPr>
        <w:t xml:space="preserve"> ULA/CC/CA/43-2017, para la Construcción Estructura (Columnas y Vigas) del Módulo 1 de la Escuela de Medios Audiovisuales, Cuarta Etapa de la Universidad de Los Andes, con fecha 10.11.2017, al Servicio </w:t>
      </w:r>
      <w:proofErr w:type="spellStart"/>
      <w:r w:rsidRPr="00A83918">
        <w:rPr>
          <w:rFonts w:ascii="Times New Roman" w:eastAsia="Times New Roman" w:hAnsi="Times New Roman"/>
          <w:bCs/>
          <w:sz w:val="24"/>
          <w:szCs w:val="24"/>
          <w:lang w:val="es-VE" w:eastAsia="es-VE"/>
        </w:rPr>
        <w:t>Juridico</w:t>
      </w:r>
      <w:proofErr w:type="spellEnd"/>
      <w:r w:rsidRPr="00A83918">
        <w:rPr>
          <w:rFonts w:ascii="Times New Roman" w:eastAsia="Times New Roman" w:hAnsi="Times New Roman"/>
          <w:bCs/>
          <w:sz w:val="24"/>
          <w:szCs w:val="24"/>
          <w:lang w:val="es-VE" w:eastAsia="es-VE"/>
        </w:rPr>
        <w:t xml:space="preserve">, a los fines de que se estudiara su visado, </w:t>
      </w:r>
      <w:proofErr w:type="spellStart"/>
      <w:r w:rsidRPr="00A83918">
        <w:rPr>
          <w:rFonts w:ascii="Times New Roman" w:eastAsia="Times New Roman" w:hAnsi="Times New Roman"/>
          <w:bCs/>
          <w:sz w:val="24"/>
          <w:szCs w:val="24"/>
          <w:lang w:val="es-VE" w:eastAsia="es-VE"/>
        </w:rPr>
        <w:t>obteviéndose</w:t>
      </w:r>
      <w:proofErr w:type="spellEnd"/>
      <w:r w:rsidRPr="00A83918">
        <w:rPr>
          <w:rFonts w:ascii="Times New Roman" w:eastAsia="Times New Roman" w:hAnsi="Times New Roman"/>
          <w:bCs/>
          <w:sz w:val="24"/>
          <w:szCs w:val="24"/>
          <w:lang w:val="es-VE" w:eastAsia="es-VE"/>
        </w:rPr>
        <w:t xml:space="preserve"> el mismo en fecha 10.11.2017, de acuerdo con informe </w:t>
      </w:r>
      <w:proofErr w:type="spellStart"/>
      <w:r w:rsidRPr="00A83918">
        <w:rPr>
          <w:rFonts w:ascii="Times New Roman" w:eastAsia="Times New Roman" w:hAnsi="Times New Roman"/>
          <w:bCs/>
          <w:sz w:val="24"/>
          <w:szCs w:val="24"/>
          <w:lang w:val="es-VE" w:eastAsia="es-VE"/>
        </w:rPr>
        <w:t>Juridico</w:t>
      </w:r>
      <w:proofErr w:type="spellEnd"/>
      <w:r w:rsidRPr="00A83918">
        <w:rPr>
          <w:rFonts w:ascii="Times New Roman" w:eastAsia="Times New Roman" w:hAnsi="Times New Roman"/>
          <w:bCs/>
          <w:sz w:val="24"/>
          <w:szCs w:val="24"/>
          <w:lang w:val="es-VE" w:eastAsia="es-VE"/>
        </w:rPr>
        <w:t xml:space="preserve"> </w:t>
      </w:r>
      <w:proofErr w:type="spellStart"/>
      <w:r w:rsidRPr="00A83918">
        <w:rPr>
          <w:rFonts w:ascii="Times New Roman" w:eastAsia="Times New Roman" w:hAnsi="Times New Roman"/>
          <w:bCs/>
          <w:sz w:val="24"/>
          <w:szCs w:val="24"/>
          <w:lang w:val="es-VE" w:eastAsia="es-VE"/>
        </w:rPr>
        <w:t>Nº</w:t>
      </w:r>
      <w:proofErr w:type="spellEnd"/>
      <w:r w:rsidRPr="00A83918">
        <w:rPr>
          <w:rFonts w:ascii="Times New Roman" w:eastAsia="Times New Roman" w:hAnsi="Times New Roman"/>
          <w:bCs/>
          <w:sz w:val="24"/>
          <w:szCs w:val="24"/>
          <w:lang w:val="es-VE" w:eastAsia="es-VE"/>
        </w:rPr>
        <w:t xml:space="preserve"> SJ </w:t>
      </w:r>
      <w:proofErr w:type="spellStart"/>
      <w:r w:rsidRPr="00A83918">
        <w:rPr>
          <w:rFonts w:ascii="Times New Roman" w:eastAsia="Times New Roman" w:hAnsi="Times New Roman"/>
          <w:bCs/>
          <w:sz w:val="24"/>
          <w:szCs w:val="24"/>
          <w:lang w:val="es-VE" w:eastAsia="es-VE"/>
        </w:rPr>
        <w:t>Nº</w:t>
      </w:r>
      <w:proofErr w:type="spellEnd"/>
      <w:r w:rsidRPr="00A83918">
        <w:rPr>
          <w:rFonts w:ascii="Times New Roman" w:eastAsia="Times New Roman" w:hAnsi="Times New Roman"/>
          <w:bCs/>
          <w:sz w:val="24"/>
          <w:szCs w:val="24"/>
          <w:lang w:val="es-VE" w:eastAsia="es-VE"/>
        </w:rPr>
        <w:t xml:space="preserve"> 922.17, elaborado por los abogados Ana Carolina Fernández Gutiérrez y Kelvin Edecio López Ruiz, y remitido a ese Despacho </w:t>
      </w:r>
      <w:proofErr w:type="spellStart"/>
      <w:r w:rsidRPr="00A83918">
        <w:rPr>
          <w:rFonts w:ascii="Times New Roman" w:eastAsia="Times New Roman" w:hAnsi="Times New Roman"/>
          <w:bCs/>
          <w:sz w:val="24"/>
          <w:szCs w:val="24"/>
          <w:lang w:val="es-VE" w:eastAsia="es-VE"/>
        </w:rPr>
        <w:t>eo</w:t>
      </w:r>
      <w:proofErr w:type="spellEnd"/>
      <w:r w:rsidRPr="00A83918">
        <w:rPr>
          <w:rFonts w:ascii="Times New Roman" w:eastAsia="Times New Roman" w:hAnsi="Times New Roman"/>
          <w:bCs/>
          <w:sz w:val="24"/>
          <w:szCs w:val="24"/>
          <w:lang w:val="es-VE" w:eastAsia="es-VE"/>
        </w:rPr>
        <w:t xml:space="preserve"> fecha 10.11.2017, según oficio </w:t>
      </w:r>
      <w:proofErr w:type="spellStart"/>
      <w:r w:rsidRPr="00A83918">
        <w:rPr>
          <w:rFonts w:ascii="Times New Roman" w:eastAsia="Times New Roman" w:hAnsi="Times New Roman"/>
          <w:bCs/>
          <w:sz w:val="24"/>
          <w:szCs w:val="24"/>
          <w:lang w:val="es-VE" w:eastAsia="es-VE"/>
        </w:rPr>
        <w:t>Nº</w:t>
      </w:r>
      <w:proofErr w:type="spellEnd"/>
      <w:r w:rsidRPr="00A83918">
        <w:rPr>
          <w:rFonts w:ascii="Times New Roman" w:eastAsia="Times New Roman" w:hAnsi="Times New Roman"/>
          <w:bCs/>
          <w:sz w:val="24"/>
          <w:szCs w:val="24"/>
          <w:lang w:val="es-VE" w:eastAsia="es-VE"/>
        </w:rPr>
        <w:t xml:space="preserve"> SJ </w:t>
      </w:r>
      <w:proofErr w:type="spellStart"/>
      <w:r w:rsidRPr="00A83918">
        <w:rPr>
          <w:rFonts w:ascii="Times New Roman" w:eastAsia="Times New Roman" w:hAnsi="Times New Roman"/>
          <w:bCs/>
          <w:sz w:val="24"/>
          <w:szCs w:val="24"/>
          <w:lang w:val="es-VE" w:eastAsia="es-VE"/>
        </w:rPr>
        <w:t>N°</w:t>
      </w:r>
      <w:proofErr w:type="spellEnd"/>
      <w:r w:rsidRPr="00A83918">
        <w:rPr>
          <w:rFonts w:ascii="Times New Roman" w:eastAsia="Times New Roman" w:hAnsi="Times New Roman"/>
          <w:bCs/>
          <w:sz w:val="24"/>
          <w:szCs w:val="24"/>
          <w:lang w:val="es-VE" w:eastAsia="es-VE"/>
        </w:rPr>
        <w:t xml:space="preserve"> 922.17, emitido por la Abogada </w:t>
      </w:r>
      <w:proofErr w:type="spellStart"/>
      <w:r w:rsidRPr="00A83918">
        <w:rPr>
          <w:rFonts w:ascii="Times New Roman" w:eastAsia="Times New Roman" w:hAnsi="Times New Roman"/>
          <w:bCs/>
          <w:sz w:val="24"/>
          <w:szCs w:val="24"/>
          <w:lang w:val="es-VE" w:eastAsia="es-VE"/>
        </w:rPr>
        <w:t>înés</w:t>
      </w:r>
      <w:proofErr w:type="spellEnd"/>
      <w:r w:rsidRPr="00A83918">
        <w:rPr>
          <w:rFonts w:ascii="Times New Roman" w:eastAsia="Times New Roman" w:hAnsi="Times New Roman"/>
          <w:bCs/>
          <w:sz w:val="24"/>
          <w:szCs w:val="24"/>
          <w:lang w:val="es-VE" w:eastAsia="es-VE"/>
        </w:rPr>
        <w:t xml:space="preserve"> Lárez </w:t>
      </w:r>
      <w:proofErr w:type="spellStart"/>
      <w:r w:rsidRPr="00A83918">
        <w:rPr>
          <w:rFonts w:ascii="Times New Roman" w:eastAsia="Times New Roman" w:hAnsi="Times New Roman"/>
          <w:bCs/>
          <w:sz w:val="24"/>
          <w:szCs w:val="24"/>
          <w:lang w:val="es-VE" w:eastAsia="es-VE"/>
        </w:rPr>
        <w:t>Marin</w:t>
      </w:r>
      <w:proofErr w:type="spellEnd"/>
      <w:r w:rsidRPr="00A83918">
        <w:rPr>
          <w:rFonts w:ascii="Times New Roman" w:eastAsia="Times New Roman" w:hAnsi="Times New Roman"/>
          <w:bCs/>
          <w:sz w:val="24"/>
          <w:szCs w:val="24"/>
          <w:lang w:val="es-VE" w:eastAsia="es-VE"/>
        </w:rPr>
        <w:t xml:space="preserve">, en su condición de Consultora </w:t>
      </w:r>
      <w:proofErr w:type="spellStart"/>
      <w:r w:rsidRPr="00A83918">
        <w:rPr>
          <w:rFonts w:ascii="Times New Roman" w:eastAsia="Times New Roman" w:hAnsi="Times New Roman"/>
          <w:bCs/>
          <w:sz w:val="24"/>
          <w:szCs w:val="24"/>
          <w:lang w:val="es-VE" w:eastAsia="es-VE"/>
        </w:rPr>
        <w:t>Juridica</w:t>
      </w:r>
      <w:proofErr w:type="spellEnd"/>
      <w:r w:rsidRPr="00A83918">
        <w:rPr>
          <w:rFonts w:ascii="Times New Roman" w:eastAsia="Times New Roman" w:hAnsi="Times New Roman"/>
          <w:bCs/>
          <w:sz w:val="24"/>
          <w:szCs w:val="24"/>
          <w:lang w:val="es-VE" w:eastAsia="es-VE"/>
        </w:rPr>
        <w:t xml:space="preserve"> (E) de la Universidad de Los Andes. El documento de adjudicación es suscrito por el monto de Veinticuatro Millones de </w:t>
      </w:r>
      <w:proofErr w:type="spellStart"/>
      <w:r w:rsidRPr="00A83918">
        <w:rPr>
          <w:rFonts w:ascii="Times New Roman" w:eastAsia="Times New Roman" w:hAnsi="Times New Roman"/>
          <w:bCs/>
          <w:sz w:val="24"/>
          <w:szCs w:val="24"/>
          <w:lang w:val="es-VE" w:eastAsia="es-VE"/>
        </w:rPr>
        <w:t>Bolivares</w:t>
      </w:r>
      <w:proofErr w:type="spellEnd"/>
      <w:r w:rsidRPr="00A83918">
        <w:rPr>
          <w:rFonts w:ascii="Times New Roman" w:eastAsia="Times New Roman" w:hAnsi="Times New Roman"/>
          <w:bCs/>
          <w:sz w:val="24"/>
          <w:szCs w:val="24"/>
          <w:lang w:val="es-VE" w:eastAsia="es-VE"/>
        </w:rPr>
        <w:t xml:space="preserve"> exactos (Bs. 24.000.000,00), que representan Ochenta Mil Unidades Tributarias (80.000 U.T.), por lo que en aplicación del literal "a" del </w:t>
      </w:r>
      <w:proofErr w:type="spellStart"/>
      <w:r w:rsidRPr="00A83918">
        <w:rPr>
          <w:rFonts w:ascii="Times New Roman" w:eastAsia="Times New Roman" w:hAnsi="Times New Roman"/>
          <w:bCs/>
          <w:sz w:val="24"/>
          <w:szCs w:val="24"/>
          <w:lang w:val="es-VE" w:eastAsia="es-VE"/>
        </w:rPr>
        <w:t>articulo</w:t>
      </w:r>
      <w:proofErr w:type="spellEnd"/>
      <w:r w:rsidRPr="00A83918">
        <w:rPr>
          <w:rFonts w:ascii="Times New Roman" w:eastAsia="Times New Roman" w:hAnsi="Times New Roman"/>
          <w:bCs/>
          <w:sz w:val="24"/>
          <w:szCs w:val="24"/>
          <w:lang w:val="es-VE" w:eastAsia="es-VE"/>
        </w:rPr>
        <w:t xml:space="preserve"> primero de la precitada Resolución, le </w:t>
      </w:r>
      <w:proofErr w:type="spellStart"/>
      <w:r w:rsidRPr="00A83918">
        <w:rPr>
          <w:rFonts w:ascii="Times New Roman" w:eastAsia="Times New Roman" w:hAnsi="Times New Roman"/>
          <w:bCs/>
          <w:sz w:val="24"/>
          <w:szCs w:val="24"/>
          <w:lang w:val="es-VE" w:eastAsia="es-VE"/>
        </w:rPr>
        <w:t>coresponde</w:t>
      </w:r>
      <w:proofErr w:type="spellEnd"/>
      <w:r w:rsidRPr="00A83918">
        <w:rPr>
          <w:rFonts w:ascii="Times New Roman" w:eastAsia="Times New Roman" w:hAnsi="Times New Roman"/>
          <w:bCs/>
          <w:sz w:val="24"/>
          <w:szCs w:val="24"/>
          <w:lang w:val="es-VE" w:eastAsia="es-VE"/>
        </w:rPr>
        <w:t xml:space="preserve"> su suscripción al ciudadane Rector de la Universidad de Tos Andes, debido a que representa un monto superior a 50.000 Unidades Tributarias. </w:t>
      </w:r>
    </w:p>
    <w:p w14:paraId="02C8D17F" w14:textId="77777777" w:rsidR="00A83918" w:rsidRPr="00A83918" w:rsidRDefault="00A83918" w:rsidP="00A83918">
      <w:pPr>
        <w:spacing w:after="0" w:line="240" w:lineRule="auto"/>
        <w:ind w:left="142"/>
        <w:jc w:val="both"/>
        <w:rPr>
          <w:rFonts w:ascii="Times New Roman" w:eastAsia="Times New Roman" w:hAnsi="Times New Roman"/>
          <w:bCs/>
          <w:sz w:val="24"/>
          <w:szCs w:val="24"/>
          <w:lang w:val="es-VE" w:eastAsia="es-VE"/>
        </w:rPr>
      </w:pPr>
    </w:p>
    <w:p w14:paraId="273170BF" w14:textId="52CD45A4" w:rsidR="00A83918" w:rsidRDefault="00A83918" w:rsidP="0009318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El </w:t>
      </w:r>
      <w:r w:rsidRPr="00A83918">
        <w:rPr>
          <w:rFonts w:ascii="Times New Roman" w:eastAsia="Times New Roman" w:hAnsi="Times New Roman"/>
          <w:bCs/>
          <w:sz w:val="24"/>
          <w:szCs w:val="24"/>
          <w:lang w:val="es-VE" w:eastAsia="es-VE"/>
        </w:rPr>
        <w:t xml:space="preserve">documento de adjudicación data del 10.11.2017, concediéndose la misma a la empresa: </w:t>
      </w:r>
    </w:p>
    <w:tbl>
      <w:tblPr>
        <w:tblStyle w:val="Tablaconcuadrcula"/>
        <w:tblW w:w="0" w:type="auto"/>
        <w:tblInd w:w="142" w:type="dxa"/>
        <w:tblLayout w:type="fixed"/>
        <w:tblLook w:val="04A0" w:firstRow="1" w:lastRow="0" w:firstColumn="1" w:lastColumn="0" w:noHBand="0" w:noVBand="1"/>
      </w:tblPr>
      <w:tblGrid>
        <w:gridCol w:w="780"/>
        <w:gridCol w:w="1058"/>
        <w:gridCol w:w="882"/>
        <w:gridCol w:w="923"/>
        <w:gridCol w:w="741"/>
      </w:tblGrid>
      <w:tr w:rsidR="00A83918" w14:paraId="2AB00A93" w14:textId="77777777" w:rsidTr="00A83918">
        <w:tc>
          <w:tcPr>
            <w:tcW w:w="780" w:type="dxa"/>
          </w:tcPr>
          <w:p w14:paraId="25D976F8" w14:textId="443B7ECE"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Empresa</w:t>
            </w:r>
          </w:p>
        </w:tc>
        <w:tc>
          <w:tcPr>
            <w:tcW w:w="1058" w:type="dxa"/>
          </w:tcPr>
          <w:p w14:paraId="22B5BEF2" w14:textId="397C8652"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Monto Adjudicado</w:t>
            </w:r>
          </w:p>
        </w:tc>
        <w:tc>
          <w:tcPr>
            <w:tcW w:w="882" w:type="dxa"/>
          </w:tcPr>
          <w:p w14:paraId="316AFBE4" w14:textId="7939B753"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Rif</w:t>
            </w:r>
          </w:p>
        </w:tc>
        <w:tc>
          <w:tcPr>
            <w:tcW w:w="923" w:type="dxa"/>
          </w:tcPr>
          <w:p w14:paraId="704E3995" w14:textId="363AEC8E"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Representada por:</w:t>
            </w:r>
          </w:p>
        </w:tc>
        <w:tc>
          <w:tcPr>
            <w:tcW w:w="741" w:type="dxa"/>
          </w:tcPr>
          <w:p w14:paraId="04040E95" w14:textId="0D91D1BD"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C.I.</w:t>
            </w:r>
          </w:p>
        </w:tc>
      </w:tr>
      <w:tr w:rsidR="00A83918" w14:paraId="36043527" w14:textId="77777777" w:rsidTr="00A83918">
        <w:tc>
          <w:tcPr>
            <w:tcW w:w="780" w:type="dxa"/>
          </w:tcPr>
          <w:p w14:paraId="3E9275D4" w14:textId="2E280472"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Obras y Servicios de Ingeniería, C.A (OSICA)</w:t>
            </w:r>
          </w:p>
        </w:tc>
        <w:tc>
          <w:tcPr>
            <w:tcW w:w="1058" w:type="dxa"/>
          </w:tcPr>
          <w:p w14:paraId="4F130CD9" w14:textId="503F5983"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68.133.233,06</w:t>
            </w:r>
          </w:p>
          <w:p w14:paraId="13BF2A59" w14:textId="77777777"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p>
        </w:tc>
        <w:tc>
          <w:tcPr>
            <w:tcW w:w="882" w:type="dxa"/>
          </w:tcPr>
          <w:p w14:paraId="27C85420" w14:textId="2959D719"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24.000.000,00</w:t>
            </w:r>
          </w:p>
        </w:tc>
        <w:tc>
          <w:tcPr>
            <w:tcW w:w="923" w:type="dxa"/>
          </w:tcPr>
          <w:p w14:paraId="4B502784" w14:textId="769DB21F"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J-30302716-4</w:t>
            </w:r>
          </w:p>
        </w:tc>
        <w:tc>
          <w:tcPr>
            <w:tcW w:w="741" w:type="dxa"/>
          </w:tcPr>
          <w:p w14:paraId="5D08CF43" w14:textId="1AC73983"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r w:rsidRPr="00A83918">
              <w:rPr>
                <w:rFonts w:ascii="Times New Roman" w:eastAsia="Times New Roman" w:hAnsi="Times New Roman"/>
                <w:bCs/>
                <w:sz w:val="18"/>
                <w:szCs w:val="18"/>
                <w:lang w:val="es-VE" w:eastAsia="es-VE"/>
              </w:rPr>
              <w:t>Omar Quintero C.I. 3.496.196</w:t>
            </w:r>
          </w:p>
        </w:tc>
      </w:tr>
      <w:tr w:rsidR="00A83918" w14:paraId="53D2CC2B" w14:textId="77777777" w:rsidTr="00A83918">
        <w:tc>
          <w:tcPr>
            <w:tcW w:w="780" w:type="dxa"/>
          </w:tcPr>
          <w:p w14:paraId="745E09D6" w14:textId="77777777"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p>
        </w:tc>
        <w:tc>
          <w:tcPr>
            <w:tcW w:w="1058" w:type="dxa"/>
          </w:tcPr>
          <w:p w14:paraId="56AC4A21" w14:textId="67F61FF1" w:rsidR="00A83918" w:rsidRPr="00D56F5D" w:rsidRDefault="00A83918" w:rsidP="00A83918">
            <w:pPr>
              <w:spacing w:after="0" w:line="240" w:lineRule="auto"/>
              <w:jc w:val="center"/>
              <w:rPr>
                <w:rFonts w:ascii="Times New Roman" w:eastAsia="Times New Roman" w:hAnsi="Times New Roman"/>
                <w:b/>
                <w:sz w:val="18"/>
                <w:szCs w:val="18"/>
                <w:lang w:val="es-VE" w:eastAsia="es-VE"/>
              </w:rPr>
            </w:pPr>
            <w:r w:rsidRPr="00A83918">
              <w:rPr>
                <w:rFonts w:ascii="Times New Roman" w:eastAsia="Times New Roman" w:hAnsi="Times New Roman"/>
                <w:b/>
                <w:sz w:val="18"/>
                <w:szCs w:val="18"/>
                <w:lang w:val="es-VE" w:eastAsia="es-VE"/>
              </w:rPr>
              <w:t>Total</w:t>
            </w:r>
          </w:p>
        </w:tc>
        <w:tc>
          <w:tcPr>
            <w:tcW w:w="882" w:type="dxa"/>
          </w:tcPr>
          <w:p w14:paraId="2AA4C9B4" w14:textId="68345A15" w:rsidR="00A83918" w:rsidRPr="00D56F5D" w:rsidRDefault="00A83918" w:rsidP="00A83918">
            <w:pPr>
              <w:spacing w:after="0" w:line="240" w:lineRule="auto"/>
              <w:jc w:val="center"/>
              <w:rPr>
                <w:rFonts w:ascii="Times New Roman" w:eastAsia="Times New Roman" w:hAnsi="Times New Roman"/>
                <w:b/>
                <w:sz w:val="18"/>
                <w:szCs w:val="18"/>
                <w:lang w:val="es-VE" w:eastAsia="es-VE"/>
              </w:rPr>
            </w:pPr>
            <w:r w:rsidRPr="00D56F5D">
              <w:rPr>
                <w:rFonts w:ascii="Times New Roman" w:eastAsia="Times New Roman" w:hAnsi="Times New Roman"/>
                <w:b/>
                <w:sz w:val="18"/>
                <w:szCs w:val="18"/>
                <w:lang w:val="es-VE" w:eastAsia="es-VE"/>
              </w:rPr>
              <w:t>24.000.000,00</w:t>
            </w:r>
          </w:p>
        </w:tc>
        <w:tc>
          <w:tcPr>
            <w:tcW w:w="923" w:type="dxa"/>
          </w:tcPr>
          <w:p w14:paraId="0EDABF95" w14:textId="77777777"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p>
        </w:tc>
        <w:tc>
          <w:tcPr>
            <w:tcW w:w="741" w:type="dxa"/>
          </w:tcPr>
          <w:p w14:paraId="78F46BA7" w14:textId="77777777" w:rsidR="00A83918" w:rsidRPr="00A83918" w:rsidRDefault="00A83918" w:rsidP="00A83918">
            <w:pPr>
              <w:spacing w:after="0" w:line="240" w:lineRule="auto"/>
              <w:jc w:val="center"/>
              <w:rPr>
                <w:rFonts w:ascii="Times New Roman" w:eastAsia="Times New Roman" w:hAnsi="Times New Roman"/>
                <w:bCs/>
                <w:sz w:val="18"/>
                <w:szCs w:val="18"/>
                <w:lang w:val="es-VE" w:eastAsia="es-VE"/>
              </w:rPr>
            </w:pPr>
          </w:p>
        </w:tc>
      </w:tr>
    </w:tbl>
    <w:p w14:paraId="73C62875" w14:textId="77777777" w:rsidR="00A83918" w:rsidRPr="00A83918" w:rsidRDefault="00A83918" w:rsidP="00A83918">
      <w:pPr>
        <w:spacing w:after="0" w:line="240" w:lineRule="auto"/>
        <w:ind w:left="142"/>
        <w:jc w:val="both"/>
        <w:rPr>
          <w:rFonts w:ascii="Times New Roman" w:eastAsia="Times New Roman" w:hAnsi="Times New Roman"/>
          <w:bCs/>
          <w:sz w:val="24"/>
          <w:szCs w:val="24"/>
          <w:lang w:val="es-VE" w:eastAsia="es-VE"/>
        </w:rPr>
      </w:pPr>
    </w:p>
    <w:p w14:paraId="6D6C4F2F" w14:textId="77777777" w:rsidR="00A83918" w:rsidRPr="00A83918" w:rsidRDefault="00A83918" w:rsidP="00A83918">
      <w:pPr>
        <w:spacing w:after="0" w:line="240" w:lineRule="auto"/>
        <w:ind w:left="142"/>
        <w:jc w:val="both"/>
        <w:rPr>
          <w:rFonts w:ascii="Times New Roman" w:eastAsia="Times New Roman" w:hAnsi="Times New Roman"/>
          <w:bCs/>
          <w:sz w:val="24"/>
          <w:szCs w:val="24"/>
          <w:lang w:val="es-VE" w:eastAsia="es-VE"/>
        </w:rPr>
      </w:pPr>
      <w:r w:rsidRPr="00A83918">
        <w:rPr>
          <w:rFonts w:ascii="Times New Roman" w:eastAsia="Times New Roman" w:hAnsi="Times New Roman"/>
          <w:bCs/>
          <w:sz w:val="24"/>
          <w:szCs w:val="24"/>
          <w:lang w:val="es-VE" w:eastAsia="es-VE"/>
        </w:rPr>
        <w:t xml:space="preserve">Finalmente, informa que el documento de Adjudicación del procedimiento administrativo de Contratación Pública Concurso Abierto </w:t>
      </w:r>
      <w:proofErr w:type="spellStart"/>
      <w:r w:rsidRPr="00A83918">
        <w:rPr>
          <w:rFonts w:ascii="Times New Roman" w:eastAsia="Times New Roman" w:hAnsi="Times New Roman"/>
          <w:bCs/>
          <w:sz w:val="24"/>
          <w:szCs w:val="24"/>
          <w:lang w:val="es-VE" w:eastAsia="es-VE"/>
        </w:rPr>
        <w:t>N°</w:t>
      </w:r>
      <w:proofErr w:type="spellEnd"/>
      <w:r w:rsidRPr="00A83918">
        <w:rPr>
          <w:rFonts w:ascii="Times New Roman" w:eastAsia="Times New Roman" w:hAnsi="Times New Roman"/>
          <w:bCs/>
          <w:sz w:val="24"/>
          <w:szCs w:val="24"/>
          <w:lang w:val="es-VE" w:eastAsia="es-VE"/>
        </w:rPr>
        <w:t xml:space="preserve"> ULA/CC/CA/43-2017, para la Construcción Estructura (Columnas y Vigas) del Módulo I de la Escuela de Medios Audiovisuales, Cuarta Etapa de la Universidad de Los Andes, se otorgó en forma parcial de conformidad con el contenido del Informe de Examen, Evaluación y Recomendación de las ofertas, iniciándose un nuevo procedimiento de Concurso Abierto, de acuerdo al </w:t>
      </w:r>
      <w:proofErr w:type="spellStart"/>
      <w:r w:rsidRPr="00A83918">
        <w:rPr>
          <w:rFonts w:ascii="Times New Roman" w:eastAsia="Times New Roman" w:hAnsi="Times New Roman"/>
          <w:bCs/>
          <w:sz w:val="24"/>
          <w:szCs w:val="24"/>
          <w:lang w:val="es-VE" w:eastAsia="es-VE"/>
        </w:rPr>
        <w:t>articulo</w:t>
      </w:r>
      <w:proofErr w:type="spellEnd"/>
      <w:r w:rsidRPr="00A83918">
        <w:rPr>
          <w:rFonts w:ascii="Times New Roman" w:eastAsia="Times New Roman" w:hAnsi="Times New Roman"/>
          <w:bCs/>
          <w:sz w:val="24"/>
          <w:szCs w:val="24"/>
          <w:lang w:val="es-VE" w:eastAsia="es-VE"/>
        </w:rPr>
        <w:t xml:space="preserve"> 90, de la ley de Contrataciones Públicas. </w:t>
      </w:r>
    </w:p>
    <w:p w14:paraId="6F26B582" w14:textId="44288E06" w:rsidR="00A83918" w:rsidRDefault="00A83918" w:rsidP="00A83918">
      <w:pPr>
        <w:spacing w:after="0" w:line="240" w:lineRule="auto"/>
        <w:ind w:left="142"/>
        <w:jc w:val="both"/>
        <w:rPr>
          <w:rFonts w:ascii="Times New Roman" w:eastAsia="Times New Roman" w:hAnsi="Times New Roman"/>
          <w:b/>
          <w:sz w:val="24"/>
          <w:szCs w:val="24"/>
          <w:lang w:val="es-VE" w:eastAsia="es-VE"/>
        </w:rPr>
      </w:pPr>
      <w:r w:rsidRPr="00A83918">
        <w:rPr>
          <w:rFonts w:ascii="Times New Roman" w:eastAsia="Times New Roman" w:hAnsi="Times New Roman"/>
          <w:b/>
          <w:sz w:val="24"/>
          <w:szCs w:val="24"/>
          <w:lang w:val="es-VE" w:eastAsia="es-VE"/>
        </w:rPr>
        <w:t xml:space="preserve">Decisión: Quedó en cuenta. </w:t>
      </w:r>
    </w:p>
    <w:p w14:paraId="62DD50FF" w14:textId="5F793827" w:rsidR="005420D7" w:rsidRDefault="005420D7" w:rsidP="00A83918">
      <w:pPr>
        <w:spacing w:after="0" w:line="240" w:lineRule="auto"/>
        <w:ind w:left="142"/>
        <w:jc w:val="both"/>
        <w:rPr>
          <w:rFonts w:ascii="Times New Roman" w:eastAsia="Times New Roman" w:hAnsi="Times New Roman"/>
          <w:b/>
          <w:sz w:val="24"/>
          <w:szCs w:val="24"/>
          <w:lang w:val="es-VE" w:eastAsia="es-VE"/>
        </w:rPr>
      </w:pPr>
    </w:p>
    <w:p w14:paraId="74D9D41C" w14:textId="3912C0E7" w:rsidR="005420D7" w:rsidRDefault="005420D7" w:rsidP="005420D7">
      <w:pPr>
        <w:spacing w:after="0" w:line="240" w:lineRule="auto"/>
        <w:ind w:left="142"/>
        <w:jc w:val="both"/>
        <w:rPr>
          <w:rFonts w:ascii="Times New Roman" w:eastAsia="Times New Roman" w:hAnsi="Times New Roman"/>
          <w:b/>
          <w:sz w:val="24"/>
          <w:szCs w:val="24"/>
          <w:lang w:val="es-VE" w:eastAsia="es-VE"/>
        </w:rPr>
      </w:pPr>
      <w:r w:rsidRPr="00DF7EED">
        <w:rPr>
          <w:rFonts w:ascii="Times New Roman" w:eastAsia="Times New Roman" w:hAnsi="Times New Roman"/>
          <w:b/>
          <w:sz w:val="24"/>
          <w:szCs w:val="24"/>
          <w:lang w:val="es-VE" w:eastAsia="es-VE"/>
        </w:rPr>
        <w:t xml:space="preserve">Resolución </w:t>
      </w:r>
      <w:proofErr w:type="spellStart"/>
      <w:r w:rsidRPr="00DF7EED">
        <w:rPr>
          <w:rFonts w:ascii="Times New Roman" w:eastAsia="Times New Roman" w:hAnsi="Times New Roman"/>
          <w:b/>
          <w:sz w:val="24"/>
          <w:szCs w:val="24"/>
          <w:lang w:val="es-VE" w:eastAsia="es-VE"/>
        </w:rPr>
        <w:t>N°</w:t>
      </w:r>
      <w:proofErr w:type="spellEnd"/>
      <w:r w:rsidRPr="00DF7EED">
        <w:rPr>
          <w:rFonts w:ascii="Times New Roman" w:eastAsia="Times New Roman" w:hAnsi="Times New Roman"/>
          <w:b/>
          <w:sz w:val="24"/>
          <w:szCs w:val="24"/>
          <w:lang w:val="es-VE" w:eastAsia="es-VE"/>
        </w:rPr>
        <w:t xml:space="preserve"> CU-34</w:t>
      </w:r>
      <w:r>
        <w:rPr>
          <w:rFonts w:ascii="Times New Roman" w:eastAsia="Times New Roman" w:hAnsi="Times New Roman"/>
          <w:b/>
          <w:sz w:val="24"/>
          <w:szCs w:val="24"/>
          <w:lang w:val="es-VE" w:eastAsia="es-VE"/>
        </w:rPr>
        <w:t>86</w:t>
      </w:r>
      <w:r w:rsidRPr="00DF7EED">
        <w:rPr>
          <w:rFonts w:ascii="Times New Roman" w:eastAsia="Times New Roman" w:hAnsi="Times New Roman"/>
          <w:b/>
          <w:sz w:val="24"/>
          <w:szCs w:val="24"/>
          <w:lang w:val="es-VE" w:eastAsia="es-VE"/>
        </w:rPr>
        <w:t>/17.</w:t>
      </w:r>
    </w:p>
    <w:p w14:paraId="68C1358C" w14:textId="73B56992" w:rsidR="00093180" w:rsidRPr="00093180" w:rsidRDefault="00093180" w:rsidP="0009318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93180">
        <w:rPr>
          <w:rFonts w:ascii="Times New Roman" w:eastAsia="Times New Roman" w:hAnsi="Times New Roman"/>
          <w:bCs/>
          <w:sz w:val="24"/>
          <w:szCs w:val="24"/>
          <w:lang w:val="es-VE" w:eastAsia="es-VE"/>
        </w:rPr>
        <w:t xml:space="preserve">omunicación </w:t>
      </w:r>
      <w:proofErr w:type="spellStart"/>
      <w:r w:rsidRPr="00093180">
        <w:rPr>
          <w:rFonts w:ascii="Times New Roman" w:eastAsia="Times New Roman" w:hAnsi="Times New Roman"/>
          <w:bCs/>
          <w:sz w:val="24"/>
          <w:szCs w:val="24"/>
          <w:lang w:val="es-VE" w:eastAsia="es-VE"/>
        </w:rPr>
        <w:t>N°</w:t>
      </w:r>
      <w:proofErr w:type="spellEnd"/>
      <w:r w:rsidRPr="00093180">
        <w:rPr>
          <w:rFonts w:ascii="Times New Roman" w:eastAsia="Times New Roman" w:hAnsi="Times New Roman"/>
          <w:bCs/>
          <w:sz w:val="24"/>
          <w:szCs w:val="24"/>
          <w:lang w:val="es-VE" w:eastAsia="es-VE"/>
        </w:rPr>
        <w:t xml:space="preserve"> 1091/30.1, de fecha 10.11.2017, mediante la cual remite copia del documento emitido por la "Comisión Permanente de </w:t>
      </w:r>
      <w:proofErr w:type="gramStart"/>
      <w:r w:rsidRPr="00093180">
        <w:rPr>
          <w:rFonts w:ascii="Times New Roman" w:eastAsia="Times New Roman" w:hAnsi="Times New Roman"/>
          <w:bCs/>
          <w:sz w:val="24"/>
          <w:szCs w:val="24"/>
          <w:lang w:val="es-VE" w:eastAsia="es-VE"/>
        </w:rPr>
        <w:t>Directores</w:t>
      </w:r>
      <w:proofErr w:type="gramEnd"/>
      <w:r w:rsidRPr="00093180">
        <w:rPr>
          <w:rFonts w:ascii="Times New Roman" w:eastAsia="Times New Roman" w:hAnsi="Times New Roman"/>
          <w:bCs/>
          <w:sz w:val="24"/>
          <w:szCs w:val="24"/>
          <w:lang w:val="es-VE" w:eastAsia="es-VE"/>
        </w:rPr>
        <w:t xml:space="preserve"> de Desarrollo Estudiantil" del Consejo Nacional de Universidades, como resultado de las reuniones sostenidas durante los días 30.10.2017 y 01.11.2017 en esta ciudad, donde se trató la situación actual de los servicios y providencias estudiantiles. </w:t>
      </w:r>
    </w:p>
    <w:p w14:paraId="43168A87" w14:textId="55A64284" w:rsidR="00093180" w:rsidRDefault="00093180" w:rsidP="00093180">
      <w:pPr>
        <w:spacing w:after="0" w:line="240" w:lineRule="auto"/>
        <w:ind w:left="142"/>
        <w:jc w:val="both"/>
        <w:rPr>
          <w:rFonts w:ascii="Times New Roman" w:eastAsia="Times New Roman" w:hAnsi="Times New Roman"/>
          <w:b/>
          <w:sz w:val="24"/>
          <w:szCs w:val="24"/>
          <w:lang w:val="es-VE" w:eastAsia="es-VE"/>
        </w:rPr>
      </w:pPr>
      <w:r w:rsidRPr="00A83918">
        <w:rPr>
          <w:rFonts w:ascii="Times New Roman" w:eastAsia="Times New Roman" w:hAnsi="Times New Roman"/>
          <w:b/>
          <w:sz w:val="24"/>
          <w:szCs w:val="24"/>
          <w:lang w:val="es-VE" w:eastAsia="es-VE"/>
        </w:rPr>
        <w:t xml:space="preserve">Decisión: Quedó en cuenta. </w:t>
      </w:r>
    </w:p>
    <w:p w14:paraId="6652992B" w14:textId="77777777" w:rsidR="009855C9" w:rsidRDefault="009855C9" w:rsidP="00093180">
      <w:pPr>
        <w:spacing w:after="0" w:line="240" w:lineRule="auto"/>
        <w:ind w:left="142"/>
        <w:jc w:val="both"/>
        <w:rPr>
          <w:rFonts w:ascii="Times New Roman" w:eastAsia="Times New Roman" w:hAnsi="Times New Roman"/>
          <w:b/>
          <w:sz w:val="24"/>
          <w:szCs w:val="24"/>
          <w:lang w:val="es-VE" w:eastAsia="es-VE"/>
        </w:rPr>
      </w:pPr>
    </w:p>
    <w:p w14:paraId="69A07557" w14:textId="645783FD" w:rsidR="00EC0960" w:rsidRPr="00EC0960" w:rsidRDefault="00EC0960" w:rsidP="00EC0960">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CU-348</w:t>
      </w:r>
      <w:r>
        <w:rPr>
          <w:rFonts w:ascii="Times New Roman" w:eastAsia="Times New Roman" w:hAnsi="Times New Roman"/>
          <w:b/>
          <w:bCs/>
          <w:sz w:val="24"/>
          <w:szCs w:val="24"/>
          <w:lang w:val="es-VE" w:eastAsia="es-VE"/>
        </w:rPr>
        <w:t>7</w:t>
      </w:r>
      <w:r w:rsidRPr="00EC0960">
        <w:rPr>
          <w:rFonts w:ascii="Times New Roman" w:eastAsia="Times New Roman" w:hAnsi="Times New Roman"/>
          <w:b/>
          <w:bCs/>
          <w:sz w:val="24"/>
          <w:szCs w:val="24"/>
          <w:lang w:val="es-VE" w:eastAsia="es-VE"/>
        </w:rPr>
        <w:t>/17.</w:t>
      </w:r>
    </w:p>
    <w:p w14:paraId="09FAF2FE" w14:textId="33939D2A" w:rsidR="00716EFC" w:rsidRDefault="00716EFC" w:rsidP="00716EF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16EFC">
        <w:rPr>
          <w:rFonts w:ascii="Times New Roman" w:eastAsia="Times New Roman" w:hAnsi="Times New Roman"/>
          <w:bCs/>
          <w:sz w:val="24"/>
          <w:szCs w:val="24"/>
          <w:lang w:val="es-VE" w:eastAsia="es-VE"/>
        </w:rPr>
        <w:t xml:space="preserve">omunicación </w:t>
      </w:r>
      <w:proofErr w:type="spellStart"/>
      <w:r w:rsidRPr="00716EFC">
        <w:rPr>
          <w:rFonts w:ascii="Times New Roman" w:eastAsia="Times New Roman" w:hAnsi="Times New Roman"/>
          <w:bCs/>
          <w:sz w:val="24"/>
          <w:szCs w:val="24"/>
          <w:lang w:val="es-VE" w:eastAsia="es-VE"/>
        </w:rPr>
        <w:t>Nº</w:t>
      </w:r>
      <w:proofErr w:type="spellEnd"/>
      <w:r w:rsidRPr="00716EFC">
        <w:rPr>
          <w:rFonts w:ascii="Times New Roman" w:eastAsia="Times New Roman" w:hAnsi="Times New Roman"/>
          <w:bCs/>
          <w:sz w:val="24"/>
          <w:szCs w:val="24"/>
          <w:lang w:val="es-VE" w:eastAsia="es-VE"/>
        </w:rPr>
        <w:t xml:space="preserve"> V.Ac.0436.2017, de fecha 13.11.2017, suscrita por la Profesora Patricia Rosenzweig Levy, Vicerrectora Académico de la Universidad, mediante la cual somete a consideración y aprobación por parte de este Máximo Organismo, el oficio </w:t>
      </w:r>
      <w:proofErr w:type="spellStart"/>
      <w:r w:rsidRPr="00716EFC">
        <w:rPr>
          <w:rFonts w:ascii="Times New Roman" w:eastAsia="Times New Roman" w:hAnsi="Times New Roman"/>
          <w:bCs/>
          <w:sz w:val="24"/>
          <w:szCs w:val="24"/>
          <w:lang w:val="es-VE" w:eastAsia="es-VE"/>
        </w:rPr>
        <w:t>N°</w:t>
      </w:r>
      <w:proofErr w:type="spellEnd"/>
      <w:r w:rsidRPr="00716EFC">
        <w:rPr>
          <w:rFonts w:ascii="Times New Roman" w:eastAsia="Times New Roman" w:hAnsi="Times New Roman"/>
          <w:bCs/>
          <w:sz w:val="24"/>
          <w:szCs w:val="24"/>
          <w:lang w:val="es-VE" w:eastAsia="es-VE"/>
        </w:rPr>
        <w:t xml:space="preserve"> CDC.100.17, de fecha 09.11.2017, emitido por la Profesora Zulima Barboza M., Coordinadora General del Consejo de Desarrollo Curricular, informando que en </w:t>
      </w:r>
      <w:r w:rsidRPr="00716EFC">
        <w:rPr>
          <w:rFonts w:ascii="Times New Roman" w:eastAsia="Times New Roman" w:hAnsi="Times New Roman"/>
          <w:bCs/>
          <w:sz w:val="24"/>
          <w:szCs w:val="24"/>
          <w:lang w:val="es-VE" w:eastAsia="es-VE"/>
        </w:rPr>
        <w:lastRenderedPageBreak/>
        <w:t xml:space="preserve">reunión ordinaria de fecha 08.11.2017, ese Consejo conoció la comunicación CDEF </w:t>
      </w:r>
      <w:proofErr w:type="spellStart"/>
      <w:r w:rsidRPr="00716EFC">
        <w:rPr>
          <w:rFonts w:ascii="Times New Roman" w:eastAsia="Times New Roman" w:hAnsi="Times New Roman"/>
          <w:bCs/>
          <w:sz w:val="24"/>
          <w:szCs w:val="24"/>
          <w:lang w:val="es-VE" w:eastAsia="es-VE"/>
        </w:rPr>
        <w:t>N°</w:t>
      </w:r>
      <w:proofErr w:type="spellEnd"/>
      <w:r w:rsidRPr="00716EFC">
        <w:rPr>
          <w:rFonts w:ascii="Times New Roman" w:eastAsia="Times New Roman" w:hAnsi="Times New Roman"/>
          <w:bCs/>
          <w:sz w:val="24"/>
          <w:szCs w:val="24"/>
          <w:lang w:val="es-VE" w:eastAsia="es-VE"/>
        </w:rPr>
        <w:t xml:space="preserve"> 0469.17, de fecha 25.10.2017, emitida por el Profesor Argimiro Castillo, Decano Presidente del Consejo de la Facultad de Arquitectura y Diseño, informando sobre la designación del Profesor Aleixandre Villaroel G., titular de la Cédula de Identidad </w:t>
      </w:r>
      <w:proofErr w:type="spellStart"/>
      <w:r w:rsidRPr="00716EFC">
        <w:rPr>
          <w:rFonts w:ascii="Times New Roman" w:eastAsia="Times New Roman" w:hAnsi="Times New Roman"/>
          <w:bCs/>
          <w:sz w:val="24"/>
          <w:szCs w:val="24"/>
          <w:lang w:val="es-VE" w:eastAsia="es-VE"/>
        </w:rPr>
        <w:t>N°</w:t>
      </w:r>
      <w:proofErr w:type="spellEnd"/>
      <w:r w:rsidRPr="00716EFC">
        <w:rPr>
          <w:rFonts w:ascii="Times New Roman" w:eastAsia="Times New Roman" w:hAnsi="Times New Roman"/>
          <w:bCs/>
          <w:sz w:val="24"/>
          <w:szCs w:val="24"/>
          <w:lang w:val="es-VE" w:eastAsia="es-VE"/>
        </w:rPr>
        <w:t xml:space="preserve"> 14.400.087, como Coordinador de la Comisión Curricular de la Facultad de Arquitectura y Diseño. </w:t>
      </w:r>
    </w:p>
    <w:p w14:paraId="4101288D" w14:textId="77777777" w:rsidR="00716EFC" w:rsidRPr="00716EFC" w:rsidRDefault="00716EFC" w:rsidP="00716EFC">
      <w:pPr>
        <w:spacing w:after="0" w:line="240" w:lineRule="auto"/>
        <w:ind w:left="142"/>
        <w:jc w:val="both"/>
        <w:rPr>
          <w:rFonts w:ascii="Times New Roman" w:eastAsia="Times New Roman" w:hAnsi="Times New Roman"/>
          <w:bCs/>
          <w:sz w:val="24"/>
          <w:szCs w:val="24"/>
          <w:lang w:val="es-VE" w:eastAsia="es-VE"/>
        </w:rPr>
      </w:pPr>
    </w:p>
    <w:p w14:paraId="7B48BFBB" w14:textId="77777777" w:rsidR="00716EFC" w:rsidRPr="00716EFC" w:rsidRDefault="00716EFC" w:rsidP="00716EFC">
      <w:pPr>
        <w:spacing w:after="0" w:line="240" w:lineRule="auto"/>
        <w:ind w:left="142"/>
        <w:jc w:val="both"/>
        <w:rPr>
          <w:rFonts w:ascii="Times New Roman" w:eastAsia="Times New Roman" w:hAnsi="Times New Roman"/>
          <w:bCs/>
          <w:sz w:val="24"/>
          <w:szCs w:val="24"/>
          <w:lang w:val="es-VE" w:eastAsia="es-VE"/>
        </w:rPr>
      </w:pPr>
      <w:r w:rsidRPr="00716EFC">
        <w:rPr>
          <w:rFonts w:ascii="Times New Roman" w:eastAsia="Times New Roman" w:hAnsi="Times New Roman"/>
          <w:bCs/>
          <w:sz w:val="24"/>
          <w:szCs w:val="24"/>
          <w:lang w:val="es-VE" w:eastAsia="es-VE"/>
        </w:rPr>
        <w:t xml:space="preserve">Así mismo, destaca que el Consejo de Desarrollo Curricular acordó quedar en cuenta. </w:t>
      </w:r>
    </w:p>
    <w:p w14:paraId="4D2FBD30" w14:textId="373C0E9A" w:rsidR="00740E1E" w:rsidRDefault="00716EFC" w:rsidP="00716EFC">
      <w:pPr>
        <w:spacing w:after="0" w:line="240" w:lineRule="auto"/>
        <w:ind w:left="142"/>
        <w:jc w:val="both"/>
        <w:rPr>
          <w:rFonts w:ascii="Times New Roman" w:eastAsia="Times New Roman" w:hAnsi="Times New Roman"/>
          <w:b/>
          <w:sz w:val="24"/>
          <w:szCs w:val="24"/>
          <w:lang w:val="es-VE" w:eastAsia="es-VE"/>
        </w:rPr>
      </w:pPr>
      <w:r w:rsidRPr="00716EFC">
        <w:rPr>
          <w:rFonts w:ascii="Times New Roman" w:eastAsia="Times New Roman" w:hAnsi="Times New Roman"/>
          <w:b/>
          <w:sz w:val="24"/>
          <w:szCs w:val="24"/>
          <w:lang w:val="es-VE" w:eastAsia="es-VE"/>
        </w:rPr>
        <w:t>Decisión: Quedó en cuenta, acordó remitirle a la Comisión Curricular Central, para su conocimiento y fines consiguientes.</w:t>
      </w:r>
    </w:p>
    <w:p w14:paraId="1608F64D" w14:textId="70DD9EF8" w:rsidR="00D76EBF" w:rsidRDefault="00D76EBF" w:rsidP="00716EFC">
      <w:pPr>
        <w:spacing w:after="0" w:line="240" w:lineRule="auto"/>
        <w:ind w:left="142"/>
        <w:jc w:val="both"/>
        <w:rPr>
          <w:rFonts w:ascii="Times New Roman" w:eastAsia="Times New Roman" w:hAnsi="Times New Roman"/>
          <w:b/>
          <w:sz w:val="24"/>
          <w:szCs w:val="24"/>
          <w:lang w:val="es-VE" w:eastAsia="es-VE"/>
        </w:rPr>
      </w:pPr>
    </w:p>
    <w:p w14:paraId="0851F21B" w14:textId="04797C53" w:rsidR="00D76EBF" w:rsidRPr="00EC0960" w:rsidRDefault="00D76EBF" w:rsidP="00D76EBF">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w:t>
      </w:r>
      <w:r>
        <w:rPr>
          <w:rFonts w:ascii="Times New Roman" w:eastAsia="Times New Roman" w:hAnsi="Times New Roman"/>
          <w:b/>
          <w:bCs/>
          <w:sz w:val="24"/>
          <w:szCs w:val="24"/>
          <w:lang w:val="es-VE" w:eastAsia="es-VE"/>
        </w:rPr>
        <w:t>90</w:t>
      </w:r>
      <w:r w:rsidRPr="00EC0960">
        <w:rPr>
          <w:rFonts w:ascii="Times New Roman" w:eastAsia="Times New Roman" w:hAnsi="Times New Roman"/>
          <w:b/>
          <w:bCs/>
          <w:sz w:val="24"/>
          <w:szCs w:val="24"/>
          <w:lang w:val="es-VE" w:eastAsia="es-VE"/>
        </w:rPr>
        <w:t>/17.</w:t>
      </w:r>
    </w:p>
    <w:p w14:paraId="1A5FB26A" w14:textId="2B4D51F5" w:rsidR="00477DA6" w:rsidRDefault="00477DA6" w:rsidP="00477DA6">
      <w:pPr>
        <w:spacing w:after="0" w:line="240" w:lineRule="auto"/>
        <w:ind w:left="142"/>
        <w:jc w:val="both"/>
        <w:rPr>
          <w:rFonts w:ascii="Times New Roman" w:eastAsia="Times New Roman" w:hAnsi="Times New Roman"/>
          <w:bCs/>
          <w:sz w:val="24"/>
          <w:szCs w:val="24"/>
          <w:lang w:val="es-VE" w:eastAsia="es-VE"/>
        </w:rPr>
      </w:pPr>
      <w:r w:rsidRPr="00477DA6">
        <w:rPr>
          <w:rFonts w:ascii="Times New Roman" w:eastAsia="Times New Roman" w:hAnsi="Times New Roman"/>
          <w:bCs/>
          <w:sz w:val="24"/>
          <w:szCs w:val="24"/>
          <w:lang w:val="es-VE" w:eastAsia="es-VE"/>
        </w:rPr>
        <w:t xml:space="preserve">Comunicaciones </w:t>
      </w:r>
      <w:proofErr w:type="spellStart"/>
      <w:r w:rsidRPr="00477DA6">
        <w:rPr>
          <w:rFonts w:ascii="Times New Roman" w:eastAsia="Times New Roman" w:hAnsi="Times New Roman"/>
          <w:bCs/>
          <w:sz w:val="24"/>
          <w:szCs w:val="24"/>
          <w:lang w:val="es-VE" w:eastAsia="es-VE"/>
        </w:rPr>
        <w:t>N's</w:t>
      </w:r>
      <w:proofErr w:type="spellEnd"/>
      <w:r w:rsidRPr="00477DA6">
        <w:rPr>
          <w:rFonts w:ascii="Times New Roman" w:eastAsia="Times New Roman" w:hAnsi="Times New Roman"/>
          <w:bCs/>
          <w:sz w:val="24"/>
          <w:szCs w:val="24"/>
          <w:lang w:val="es-VE" w:eastAsia="es-VE"/>
        </w:rPr>
        <w:t xml:space="preserve"> 310/1012, 314/1012 y 315/1012, de fechas 10.11.2017 y 13.11.2017, suscritas por la Profesora Nancy Rivas de Prado, </w:t>
      </w:r>
      <w:proofErr w:type="gramStart"/>
      <w:r w:rsidRPr="00477DA6">
        <w:rPr>
          <w:rFonts w:ascii="Times New Roman" w:eastAsia="Times New Roman" w:hAnsi="Times New Roman"/>
          <w:bCs/>
          <w:sz w:val="24"/>
          <w:szCs w:val="24"/>
          <w:lang w:val="es-VE" w:eastAsia="es-VE"/>
        </w:rPr>
        <w:t>Directora</w:t>
      </w:r>
      <w:proofErr w:type="gramEnd"/>
      <w:r w:rsidRPr="00477DA6">
        <w:rPr>
          <w:rFonts w:ascii="Times New Roman" w:eastAsia="Times New Roman" w:hAnsi="Times New Roman"/>
          <w:bCs/>
          <w:sz w:val="24"/>
          <w:szCs w:val="24"/>
          <w:lang w:val="es-VE" w:eastAsia="es-VE"/>
        </w:rPr>
        <w:t xml:space="preserve"> de Relaciones Interinstitucionales (DIORI), mediante la cual remite los siguientes convenios: </w:t>
      </w:r>
    </w:p>
    <w:p w14:paraId="504E008A" w14:textId="77777777" w:rsidR="00477DA6" w:rsidRPr="00477DA6" w:rsidRDefault="00477DA6" w:rsidP="00477DA6">
      <w:pPr>
        <w:spacing w:after="0" w:line="240" w:lineRule="auto"/>
        <w:ind w:left="142"/>
        <w:jc w:val="both"/>
        <w:rPr>
          <w:rFonts w:ascii="Times New Roman" w:eastAsia="Times New Roman" w:hAnsi="Times New Roman"/>
          <w:bCs/>
          <w:sz w:val="24"/>
          <w:szCs w:val="24"/>
          <w:lang w:val="es-VE" w:eastAsia="es-VE"/>
        </w:rPr>
      </w:pPr>
    </w:p>
    <w:p w14:paraId="644C58DC" w14:textId="25C7381F" w:rsidR="00477DA6" w:rsidRPr="00477DA6" w:rsidRDefault="00477DA6" w:rsidP="00C8722B">
      <w:pPr>
        <w:pStyle w:val="Prrafodelista"/>
        <w:numPr>
          <w:ilvl w:val="0"/>
          <w:numId w:val="58"/>
        </w:numPr>
        <w:spacing w:after="0" w:line="240" w:lineRule="auto"/>
        <w:jc w:val="both"/>
        <w:rPr>
          <w:rFonts w:ascii="Times New Roman" w:eastAsia="Times New Roman" w:hAnsi="Times New Roman"/>
          <w:bCs/>
          <w:sz w:val="24"/>
          <w:szCs w:val="24"/>
          <w:lang w:val="es-VE" w:eastAsia="es-VE"/>
        </w:rPr>
      </w:pPr>
      <w:r w:rsidRPr="00477DA6">
        <w:rPr>
          <w:rFonts w:ascii="Times New Roman" w:eastAsia="Times New Roman" w:hAnsi="Times New Roman"/>
          <w:bCs/>
          <w:sz w:val="24"/>
          <w:szCs w:val="24"/>
          <w:lang w:val="es-VE" w:eastAsia="es-VE"/>
        </w:rPr>
        <w:t xml:space="preserve">Convenio Marco de Colaboración entre la Universidad Miguel Hernández de Elche, España y la Universidad de Los Andes (ULA), Mérida - Venezuela. Informe del Servicio Jurídico de la Universidad SJ </w:t>
      </w:r>
      <w:proofErr w:type="spellStart"/>
      <w:r w:rsidRPr="00477DA6">
        <w:rPr>
          <w:rFonts w:ascii="Times New Roman" w:eastAsia="Times New Roman" w:hAnsi="Times New Roman"/>
          <w:bCs/>
          <w:sz w:val="24"/>
          <w:szCs w:val="24"/>
          <w:lang w:val="es-VE" w:eastAsia="es-VE"/>
        </w:rPr>
        <w:t>N°</w:t>
      </w:r>
      <w:proofErr w:type="spellEnd"/>
      <w:r w:rsidRPr="00477DA6">
        <w:rPr>
          <w:rFonts w:ascii="Times New Roman" w:eastAsia="Times New Roman" w:hAnsi="Times New Roman"/>
          <w:bCs/>
          <w:sz w:val="24"/>
          <w:szCs w:val="24"/>
          <w:lang w:val="es-VE" w:eastAsia="es-VE"/>
        </w:rPr>
        <w:t xml:space="preserve"> 849.17, de fecha 02.11.2017. </w:t>
      </w:r>
    </w:p>
    <w:p w14:paraId="66A81714" w14:textId="77777777" w:rsidR="00477DA6" w:rsidRDefault="00477DA6" w:rsidP="00C8722B">
      <w:pPr>
        <w:pStyle w:val="Prrafodelista"/>
        <w:numPr>
          <w:ilvl w:val="0"/>
          <w:numId w:val="58"/>
        </w:numPr>
        <w:spacing w:after="0" w:line="240" w:lineRule="auto"/>
        <w:jc w:val="both"/>
        <w:rPr>
          <w:rFonts w:ascii="Times New Roman" w:eastAsia="Times New Roman" w:hAnsi="Times New Roman"/>
          <w:bCs/>
          <w:sz w:val="24"/>
          <w:szCs w:val="24"/>
          <w:lang w:val="es-VE" w:eastAsia="es-VE"/>
        </w:rPr>
      </w:pPr>
      <w:r w:rsidRPr="00477DA6">
        <w:rPr>
          <w:rFonts w:ascii="Times New Roman" w:eastAsia="Times New Roman" w:hAnsi="Times New Roman"/>
          <w:bCs/>
          <w:sz w:val="24"/>
          <w:szCs w:val="24"/>
          <w:lang w:val="es-VE" w:eastAsia="es-VE"/>
        </w:rPr>
        <w:t xml:space="preserve">Convenio Marco de Cooperación entre la Universidad Pablo de Olavide (Sevilla-España) y la Universidad de Los Andes (ULA), Mérida - Venezuela. Informe del Servicio Jurídico de la Universidad SJ </w:t>
      </w:r>
      <w:proofErr w:type="spellStart"/>
      <w:r w:rsidRPr="00477DA6">
        <w:rPr>
          <w:rFonts w:ascii="Times New Roman" w:eastAsia="Times New Roman" w:hAnsi="Times New Roman"/>
          <w:bCs/>
          <w:sz w:val="24"/>
          <w:szCs w:val="24"/>
          <w:lang w:val="es-VE" w:eastAsia="es-VE"/>
        </w:rPr>
        <w:t>N°</w:t>
      </w:r>
      <w:proofErr w:type="spellEnd"/>
      <w:r w:rsidRPr="00477DA6">
        <w:rPr>
          <w:rFonts w:ascii="Times New Roman" w:eastAsia="Times New Roman" w:hAnsi="Times New Roman"/>
          <w:bCs/>
          <w:sz w:val="24"/>
          <w:szCs w:val="24"/>
          <w:lang w:val="es-VE" w:eastAsia="es-VE"/>
        </w:rPr>
        <w:t xml:space="preserve"> 927.17, de fecha 13.11.2017. </w:t>
      </w:r>
    </w:p>
    <w:p w14:paraId="0D452970" w14:textId="2E03E655" w:rsidR="00477DA6" w:rsidRPr="00477DA6" w:rsidRDefault="00477DA6" w:rsidP="00C8722B">
      <w:pPr>
        <w:pStyle w:val="Prrafodelista"/>
        <w:numPr>
          <w:ilvl w:val="0"/>
          <w:numId w:val="58"/>
        </w:numPr>
        <w:spacing w:after="0" w:line="240" w:lineRule="auto"/>
        <w:jc w:val="both"/>
        <w:rPr>
          <w:rFonts w:ascii="Times New Roman" w:eastAsia="Times New Roman" w:hAnsi="Times New Roman"/>
          <w:bCs/>
          <w:sz w:val="24"/>
          <w:szCs w:val="24"/>
          <w:lang w:val="es-VE" w:eastAsia="es-VE"/>
        </w:rPr>
      </w:pPr>
      <w:r w:rsidRPr="00477DA6">
        <w:rPr>
          <w:rFonts w:ascii="Times New Roman" w:eastAsia="Times New Roman" w:hAnsi="Times New Roman"/>
          <w:bCs/>
          <w:sz w:val="24"/>
          <w:szCs w:val="24"/>
          <w:lang w:val="es-VE" w:eastAsia="es-VE"/>
        </w:rPr>
        <w:t xml:space="preserve">Convenio Marco de Cooperación Académica entre la Universidad Federal de </w:t>
      </w:r>
      <w:proofErr w:type="spellStart"/>
      <w:r w:rsidRPr="00477DA6">
        <w:rPr>
          <w:rFonts w:ascii="Times New Roman" w:eastAsia="Times New Roman" w:hAnsi="Times New Roman"/>
          <w:bCs/>
          <w:sz w:val="24"/>
          <w:szCs w:val="24"/>
          <w:lang w:val="es-VE" w:eastAsia="es-VE"/>
        </w:rPr>
        <w:t>Juiz</w:t>
      </w:r>
      <w:proofErr w:type="spellEnd"/>
      <w:r w:rsidRPr="00477DA6">
        <w:rPr>
          <w:rFonts w:ascii="Times New Roman" w:eastAsia="Times New Roman" w:hAnsi="Times New Roman"/>
          <w:bCs/>
          <w:sz w:val="24"/>
          <w:szCs w:val="24"/>
          <w:lang w:val="es-VE" w:eastAsia="es-VE"/>
        </w:rPr>
        <w:t xml:space="preserve"> de </w:t>
      </w:r>
      <w:proofErr w:type="spellStart"/>
      <w:r w:rsidRPr="00477DA6">
        <w:rPr>
          <w:rFonts w:ascii="Times New Roman" w:eastAsia="Times New Roman" w:hAnsi="Times New Roman"/>
          <w:bCs/>
          <w:sz w:val="24"/>
          <w:szCs w:val="24"/>
          <w:lang w:val="es-VE" w:eastAsia="es-VE"/>
        </w:rPr>
        <w:t>Fora</w:t>
      </w:r>
      <w:proofErr w:type="spellEnd"/>
      <w:r w:rsidRPr="00477DA6">
        <w:rPr>
          <w:rFonts w:ascii="Times New Roman" w:eastAsia="Times New Roman" w:hAnsi="Times New Roman"/>
          <w:bCs/>
          <w:sz w:val="24"/>
          <w:szCs w:val="24"/>
          <w:lang w:val="es-VE" w:eastAsia="es-VE"/>
        </w:rPr>
        <w:t xml:space="preserve">-Brasil y la Universidad de Los Andes (ULA), Mérida - Venezuela. Informe del Servicio Jurídico de la Universidad SJ </w:t>
      </w:r>
      <w:proofErr w:type="spellStart"/>
      <w:r w:rsidRPr="00477DA6">
        <w:rPr>
          <w:rFonts w:ascii="Times New Roman" w:eastAsia="Times New Roman" w:hAnsi="Times New Roman"/>
          <w:bCs/>
          <w:sz w:val="24"/>
          <w:szCs w:val="24"/>
          <w:lang w:val="es-VE" w:eastAsia="es-VE"/>
        </w:rPr>
        <w:t>Nº</w:t>
      </w:r>
      <w:proofErr w:type="spellEnd"/>
      <w:r w:rsidRPr="00477DA6">
        <w:rPr>
          <w:rFonts w:ascii="Times New Roman" w:eastAsia="Times New Roman" w:hAnsi="Times New Roman"/>
          <w:bCs/>
          <w:sz w:val="24"/>
          <w:szCs w:val="24"/>
          <w:lang w:val="es-VE" w:eastAsia="es-VE"/>
        </w:rPr>
        <w:t xml:space="preserve"> 929.17, de fecha 13.11.2017. </w:t>
      </w:r>
    </w:p>
    <w:p w14:paraId="01287660" w14:textId="525A38E1" w:rsidR="00D76EBF" w:rsidRDefault="00477DA6" w:rsidP="00477DA6">
      <w:pPr>
        <w:spacing w:after="0" w:line="240" w:lineRule="auto"/>
        <w:ind w:left="142"/>
        <w:jc w:val="both"/>
        <w:rPr>
          <w:rFonts w:ascii="Times New Roman" w:eastAsia="Times New Roman" w:hAnsi="Times New Roman"/>
          <w:b/>
          <w:sz w:val="24"/>
          <w:szCs w:val="24"/>
          <w:lang w:val="es-VE" w:eastAsia="es-VE"/>
        </w:rPr>
      </w:pPr>
      <w:r w:rsidRPr="00477DA6">
        <w:rPr>
          <w:rFonts w:ascii="Times New Roman" w:eastAsia="Times New Roman" w:hAnsi="Times New Roman"/>
          <w:b/>
          <w:sz w:val="24"/>
          <w:szCs w:val="24"/>
          <w:lang w:val="es-VE" w:eastAsia="es-VE"/>
        </w:rPr>
        <w:t>Decisión: Aprobó la solicitud. Se autoriza al Señor Rector para la firma.</w:t>
      </w:r>
    </w:p>
    <w:p w14:paraId="6A44FBA2" w14:textId="73766544" w:rsidR="001428DD" w:rsidRDefault="001428DD" w:rsidP="00477DA6">
      <w:pPr>
        <w:spacing w:after="0" w:line="240" w:lineRule="auto"/>
        <w:ind w:left="142"/>
        <w:jc w:val="both"/>
        <w:rPr>
          <w:rFonts w:ascii="Times New Roman" w:eastAsia="Times New Roman" w:hAnsi="Times New Roman"/>
          <w:b/>
          <w:sz w:val="24"/>
          <w:szCs w:val="24"/>
          <w:lang w:val="es-VE" w:eastAsia="es-VE"/>
        </w:rPr>
      </w:pPr>
    </w:p>
    <w:p w14:paraId="4FD4EC82" w14:textId="361AB341" w:rsidR="001428DD" w:rsidRPr="00EC0960" w:rsidRDefault="001428DD" w:rsidP="001428DD">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w:t>
      </w:r>
      <w:r>
        <w:rPr>
          <w:rFonts w:ascii="Times New Roman" w:eastAsia="Times New Roman" w:hAnsi="Times New Roman"/>
          <w:b/>
          <w:bCs/>
          <w:sz w:val="24"/>
          <w:szCs w:val="24"/>
          <w:lang w:val="es-VE" w:eastAsia="es-VE"/>
        </w:rPr>
        <w:t>91</w:t>
      </w:r>
      <w:r w:rsidRPr="00EC0960">
        <w:rPr>
          <w:rFonts w:ascii="Times New Roman" w:eastAsia="Times New Roman" w:hAnsi="Times New Roman"/>
          <w:b/>
          <w:bCs/>
          <w:sz w:val="24"/>
          <w:szCs w:val="24"/>
          <w:lang w:val="es-VE" w:eastAsia="es-VE"/>
        </w:rPr>
        <w:t>/17.</w:t>
      </w:r>
    </w:p>
    <w:p w14:paraId="0279F954" w14:textId="5EC20DA1" w:rsidR="00BA17BA" w:rsidRPr="00BA17BA" w:rsidRDefault="00BA17BA" w:rsidP="00BA17B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A17BA">
        <w:rPr>
          <w:rFonts w:ascii="Times New Roman" w:eastAsia="Times New Roman" w:hAnsi="Times New Roman"/>
          <w:bCs/>
          <w:sz w:val="24"/>
          <w:szCs w:val="24"/>
          <w:lang w:val="es-VE" w:eastAsia="es-VE"/>
        </w:rPr>
        <w:t xml:space="preserve">omunicación </w:t>
      </w:r>
      <w:proofErr w:type="spellStart"/>
      <w:r w:rsidRPr="00BA17BA">
        <w:rPr>
          <w:rFonts w:ascii="Times New Roman" w:eastAsia="Times New Roman" w:hAnsi="Times New Roman"/>
          <w:bCs/>
          <w:sz w:val="24"/>
          <w:szCs w:val="24"/>
          <w:lang w:val="es-VE" w:eastAsia="es-VE"/>
        </w:rPr>
        <w:t>N°</w:t>
      </w:r>
      <w:proofErr w:type="spellEnd"/>
      <w:r w:rsidRPr="00BA17BA">
        <w:rPr>
          <w:rFonts w:ascii="Times New Roman" w:eastAsia="Times New Roman" w:hAnsi="Times New Roman"/>
          <w:bCs/>
          <w:sz w:val="24"/>
          <w:szCs w:val="24"/>
          <w:lang w:val="es-VE" w:eastAsia="es-VE"/>
        </w:rPr>
        <w:t xml:space="preserve"> CODE 086/17, de fecha 13.11.2017, suscrita por el </w:t>
      </w:r>
      <w:r w:rsidRPr="00BA17BA">
        <w:rPr>
          <w:rFonts w:ascii="Times New Roman" w:eastAsia="Times New Roman" w:hAnsi="Times New Roman"/>
          <w:b/>
          <w:sz w:val="24"/>
          <w:szCs w:val="24"/>
          <w:lang w:val="es-VE" w:eastAsia="es-VE"/>
        </w:rPr>
        <w:t>Profesor Juan Carlos Pacheco R., Coordinador de la Comisión de Desarrollo del Pregrado CODEPRE</w:t>
      </w:r>
      <w:r w:rsidRPr="00BA17BA">
        <w:rPr>
          <w:rFonts w:ascii="Times New Roman" w:eastAsia="Times New Roman" w:hAnsi="Times New Roman"/>
          <w:bCs/>
          <w:sz w:val="24"/>
          <w:szCs w:val="24"/>
          <w:lang w:val="es-VE" w:eastAsia="es-VE"/>
        </w:rPr>
        <w:t xml:space="preserve">, mediante la cual remite dos (02) ejemplares originales del Contrato de Arrendamiento, por el lapso comprendido entre el 01.01.2017 y el 31.12.2017, del local 201, piso 2, del Centro Comercial </w:t>
      </w:r>
      <w:proofErr w:type="spellStart"/>
      <w:r w:rsidRPr="00BA17BA">
        <w:rPr>
          <w:rFonts w:ascii="Times New Roman" w:eastAsia="Times New Roman" w:hAnsi="Times New Roman"/>
          <w:bCs/>
          <w:sz w:val="24"/>
          <w:szCs w:val="24"/>
          <w:lang w:val="es-VE" w:eastAsia="es-VE"/>
        </w:rPr>
        <w:t>Artema</w:t>
      </w:r>
      <w:proofErr w:type="spellEnd"/>
      <w:r w:rsidRPr="00BA17BA">
        <w:rPr>
          <w:rFonts w:ascii="Times New Roman" w:eastAsia="Times New Roman" w:hAnsi="Times New Roman"/>
          <w:bCs/>
          <w:sz w:val="24"/>
          <w:szCs w:val="24"/>
          <w:lang w:val="es-VE" w:eastAsia="es-VE"/>
        </w:rPr>
        <w:t>, emitido por el Servicio Jur</w:t>
      </w:r>
      <w:r>
        <w:rPr>
          <w:rFonts w:ascii="Times New Roman" w:eastAsia="Times New Roman" w:hAnsi="Times New Roman"/>
          <w:bCs/>
          <w:sz w:val="24"/>
          <w:szCs w:val="24"/>
          <w:lang w:val="es-VE" w:eastAsia="es-VE"/>
        </w:rPr>
        <w:t>í</w:t>
      </w:r>
      <w:r w:rsidRPr="00BA17BA">
        <w:rPr>
          <w:rFonts w:ascii="Times New Roman" w:eastAsia="Times New Roman" w:hAnsi="Times New Roman"/>
          <w:bCs/>
          <w:sz w:val="24"/>
          <w:szCs w:val="24"/>
          <w:lang w:val="es-VE" w:eastAsia="es-VE"/>
        </w:rPr>
        <w:t xml:space="preserve">dico de la Universidad de Los Andes, para que el mismo sea considerado por parte de este Máximo Organismo, y emita la Resolución de la autorización, a los fines que el ciudadano Rector emita, en nombre de la Universidad de Los Andes, el referido contrato de arrendamiento con el ciudadano Víctor Esteban </w:t>
      </w:r>
      <w:proofErr w:type="spellStart"/>
      <w:r w:rsidRPr="00BA17BA">
        <w:rPr>
          <w:rFonts w:ascii="Times New Roman" w:eastAsia="Times New Roman" w:hAnsi="Times New Roman"/>
          <w:bCs/>
          <w:sz w:val="24"/>
          <w:szCs w:val="24"/>
          <w:lang w:val="es-VE" w:eastAsia="es-VE"/>
        </w:rPr>
        <w:t>Garcia</w:t>
      </w:r>
      <w:proofErr w:type="spellEnd"/>
      <w:r w:rsidRPr="00BA17BA">
        <w:rPr>
          <w:rFonts w:ascii="Times New Roman" w:eastAsia="Times New Roman" w:hAnsi="Times New Roman"/>
          <w:bCs/>
          <w:sz w:val="24"/>
          <w:szCs w:val="24"/>
          <w:lang w:val="es-VE" w:eastAsia="es-VE"/>
        </w:rPr>
        <w:t xml:space="preserve"> Díaz, propietario del local antes mencionado. </w:t>
      </w:r>
    </w:p>
    <w:p w14:paraId="2017E5BB" w14:textId="74347065" w:rsidR="001428DD" w:rsidRDefault="00BA17BA" w:rsidP="00BA17BA">
      <w:pPr>
        <w:spacing w:after="0" w:line="240" w:lineRule="auto"/>
        <w:ind w:left="142"/>
        <w:jc w:val="both"/>
        <w:rPr>
          <w:rFonts w:ascii="Times New Roman" w:eastAsia="Times New Roman" w:hAnsi="Times New Roman"/>
          <w:b/>
          <w:sz w:val="24"/>
          <w:szCs w:val="24"/>
          <w:lang w:val="es-VE" w:eastAsia="es-VE"/>
        </w:rPr>
      </w:pPr>
      <w:r w:rsidRPr="00BA17BA">
        <w:rPr>
          <w:rFonts w:ascii="Times New Roman" w:eastAsia="Times New Roman" w:hAnsi="Times New Roman"/>
          <w:b/>
          <w:sz w:val="24"/>
          <w:szCs w:val="24"/>
          <w:lang w:val="es-VE" w:eastAsia="es-VE"/>
        </w:rPr>
        <w:t>Decisión: Aprobó la solicitud. Se autoriza al Señor Rector para la firma.</w:t>
      </w:r>
    </w:p>
    <w:p w14:paraId="1AC8C3FC" w14:textId="2313669A" w:rsidR="00BA17BA" w:rsidRDefault="00BA17BA" w:rsidP="00BA17BA">
      <w:pPr>
        <w:spacing w:after="0" w:line="240" w:lineRule="auto"/>
        <w:ind w:left="142"/>
        <w:jc w:val="both"/>
        <w:rPr>
          <w:rFonts w:ascii="Times New Roman" w:eastAsia="Times New Roman" w:hAnsi="Times New Roman"/>
          <w:b/>
          <w:sz w:val="24"/>
          <w:szCs w:val="24"/>
          <w:lang w:val="es-VE" w:eastAsia="es-VE"/>
        </w:rPr>
      </w:pPr>
    </w:p>
    <w:p w14:paraId="3F48E9B9" w14:textId="594F5CA0" w:rsidR="00BA17BA" w:rsidRPr="00EC0960" w:rsidRDefault="00BA17BA" w:rsidP="00BA17BA">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w:t>
      </w:r>
      <w:r>
        <w:rPr>
          <w:rFonts w:ascii="Times New Roman" w:eastAsia="Times New Roman" w:hAnsi="Times New Roman"/>
          <w:b/>
          <w:bCs/>
          <w:sz w:val="24"/>
          <w:szCs w:val="24"/>
          <w:lang w:val="es-VE" w:eastAsia="es-VE"/>
        </w:rPr>
        <w:t>92</w:t>
      </w:r>
      <w:r w:rsidRPr="00EC0960">
        <w:rPr>
          <w:rFonts w:ascii="Times New Roman" w:eastAsia="Times New Roman" w:hAnsi="Times New Roman"/>
          <w:b/>
          <w:bCs/>
          <w:sz w:val="24"/>
          <w:szCs w:val="24"/>
          <w:lang w:val="es-VE" w:eastAsia="es-VE"/>
        </w:rPr>
        <w:t>/17.</w:t>
      </w:r>
    </w:p>
    <w:p w14:paraId="142CB478" w14:textId="3D18672F" w:rsidR="00C60DF5" w:rsidRDefault="00C60DF5" w:rsidP="00C60DF5">
      <w:pPr>
        <w:spacing w:after="0" w:line="240" w:lineRule="auto"/>
        <w:ind w:left="142"/>
        <w:jc w:val="both"/>
        <w:rPr>
          <w:rFonts w:ascii="Times New Roman" w:eastAsia="Times New Roman" w:hAnsi="Times New Roman"/>
          <w:bCs/>
          <w:sz w:val="24"/>
          <w:szCs w:val="24"/>
          <w:lang w:val="es-VE" w:eastAsia="es-VE"/>
        </w:rPr>
      </w:pPr>
      <w:r w:rsidRPr="00C60DF5">
        <w:rPr>
          <w:rFonts w:ascii="Times New Roman" w:eastAsia="Times New Roman" w:hAnsi="Times New Roman"/>
          <w:bCs/>
          <w:sz w:val="24"/>
          <w:szCs w:val="24"/>
          <w:lang w:val="es-VE" w:eastAsia="es-VE"/>
        </w:rPr>
        <w:t xml:space="preserve">Comunicaciones </w:t>
      </w:r>
      <w:proofErr w:type="spellStart"/>
      <w:r w:rsidRPr="00C60DF5">
        <w:rPr>
          <w:rFonts w:ascii="Times New Roman" w:eastAsia="Times New Roman" w:hAnsi="Times New Roman"/>
          <w:bCs/>
          <w:sz w:val="24"/>
          <w:szCs w:val="24"/>
          <w:lang w:val="es-VE" w:eastAsia="es-VE"/>
        </w:rPr>
        <w:t>N's</w:t>
      </w:r>
      <w:proofErr w:type="spellEnd"/>
      <w:r w:rsidRPr="00C60DF5">
        <w:rPr>
          <w:rFonts w:ascii="Times New Roman" w:eastAsia="Times New Roman" w:hAnsi="Times New Roman"/>
          <w:bCs/>
          <w:sz w:val="24"/>
          <w:szCs w:val="24"/>
          <w:lang w:val="es-VE" w:eastAsia="es-VE"/>
        </w:rPr>
        <w:t xml:space="preserve"> 320/1012 y 321/1012, de fechas 16.11.2017, recibidas el 16.11.2017, suscrita por la </w:t>
      </w:r>
      <w:r w:rsidRPr="00C60DF5">
        <w:rPr>
          <w:rFonts w:ascii="Times New Roman" w:eastAsia="Times New Roman" w:hAnsi="Times New Roman"/>
          <w:b/>
          <w:sz w:val="24"/>
          <w:szCs w:val="24"/>
          <w:lang w:val="es-VE" w:eastAsia="es-VE"/>
        </w:rPr>
        <w:t xml:space="preserve">Profesora Nancy Rivas de Prado, </w:t>
      </w:r>
      <w:proofErr w:type="gramStart"/>
      <w:r w:rsidRPr="00C60DF5">
        <w:rPr>
          <w:rFonts w:ascii="Times New Roman" w:eastAsia="Times New Roman" w:hAnsi="Times New Roman"/>
          <w:b/>
          <w:sz w:val="24"/>
          <w:szCs w:val="24"/>
          <w:lang w:val="es-VE" w:eastAsia="es-VE"/>
        </w:rPr>
        <w:t>Directora</w:t>
      </w:r>
      <w:proofErr w:type="gramEnd"/>
      <w:r w:rsidRPr="00C60DF5">
        <w:rPr>
          <w:rFonts w:ascii="Times New Roman" w:eastAsia="Times New Roman" w:hAnsi="Times New Roman"/>
          <w:b/>
          <w:sz w:val="24"/>
          <w:szCs w:val="24"/>
          <w:lang w:val="es-VE" w:eastAsia="es-VE"/>
        </w:rPr>
        <w:t xml:space="preserve"> de Relaciones Interinstitucionales (DIORI),</w:t>
      </w:r>
      <w:r w:rsidRPr="00C60DF5">
        <w:rPr>
          <w:rFonts w:ascii="Times New Roman" w:eastAsia="Times New Roman" w:hAnsi="Times New Roman"/>
          <w:bCs/>
          <w:sz w:val="24"/>
          <w:szCs w:val="24"/>
          <w:lang w:val="es-VE" w:eastAsia="es-VE"/>
        </w:rPr>
        <w:t xml:space="preserve"> mediante la cual remite los siguientes convenios: </w:t>
      </w:r>
    </w:p>
    <w:p w14:paraId="6C3B4F16" w14:textId="77777777" w:rsidR="00C60DF5" w:rsidRPr="00C60DF5" w:rsidRDefault="00C60DF5" w:rsidP="00C60DF5">
      <w:pPr>
        <w:spacing w:after="0" w:line="240" w:lineRule="auto"/>
        <w:ind w:left="142"/>
        <w:jc w:val="both"/>
        <w:rPr>
          <w:rFonts w:ascii="Times New Roman" w:eastAsia="Times New Roman" w:hAnsi="Times New Roman"/>
          <w:bCs/>
          <w:sz w:val="24"/>
          <w:szCs w:val="24"/>
          <w:lang w:val="es-VE" w:eastAsia="es-VE"/>
        </w:rPr>
      </w:pPr>
    </w:p>
    <w:p w14:paraId="12140C54" w14:textId="77777777" w:rsidR="00C60DF5" w:rsidRPr="00C60DF5" w:rsidRDefault="00C60DF5" w:rsidP="00C60DF5">
      <w:pPr>
        <w:spacing w:after="0" w:line="240" w:lineRule="auto"/>
        <w:ind w:left="142"/>
        <w:jc w:val="both"/>
        <w:rPr>
          <w:rFonts w:ascii="Times New Roman" w:eastAsia="Times New Roman" w:hAnsi="Times New Roman"/>
          <w:bCs/>
          <w:sz w:val="24"/>
          <w:szCs w:val="24"/>
          <w:lang w:val="es-VE" w:eastAsia="es-VE"/>
        </w:rPr>
      </w:pPr>
      <w:r w:rsidRPr="00C60DF5">
        <w:rPr>
          <w:rFonts w:ascii="Times New Roman" w:eastAsia="Times New Roman" w:hAnsi="Times New Roman"/>
          <w:bCs/>
          <w:sz w:val="24"/>
          <w:szCs w:val="24"/>
          <w:lang w:val="es-VE" w:eastAsia="es-VE"/>
        </w:rPr>
        <w:t xml:space="preserve">1. Convenio </w:t>
      </w:r>
      <w:proofErr w:type="spellStart"/>
      <w:r w:rsidRPr="00C60DF5">
        <w:rPr>
          <w:rFonts w:ascii="Times New Roman" w:eastAsia="Times New Roman" w:hAnsi="Times New Roman"/>
          <w:bCs/>
          <w:sz w:val="24"/>
          <w:szCs w:val="24"/>
          <w:lang w:val="es-VE" w:eastAsia="es-VE"/>
        </w:rPr>
        <w:t>Especifico</w:t>
      </w:r>
      <w:proofErr w:type="spellEnd"/>
      <w:r w:rsidRPr="00C60DF5">
        <w:rPr>
          <w:rFonts w:ascii="Times New Roman" w:eastAsia="Times New Roman" w:hAnsi="Times New Roman"/>
          <w:bCs/>
          <w:sz w:val="24"/>
          <w:szCs w:val="24"/>
          <w:lang w:val="es-VE" w:eastAsia="es-VE"/>
        </w:rPr>
        <w:t xml:space="preserve"> Cohorte de Especialización entre el Centro de Investigaciones en Propiedad Intelectual (CIPI-ULA) de la Universidad de Los Andes (ULA), Mérida Venezuela y la Corporación Parque Tecnológico Sartenejas (PTS). Informe del Servicio Jurídico de la Universidad SJ </w:t>
      </w:r>
      <w:proofErr w:type="spellStart"/>
      <w:r w:rsidRPr="00C60DF5">
        <w:rPr>
          <w:rFonts w:ascii="Times New Roman" w:eastAsia="Times New Roman" w:hAnsi="Times New Roman"/>
          <w:bCs/>
          <w:sz w:val="24"/>
          <w:szCs w:val="24"/>
          <w:lang w:val="es-VE" w:eastAsia="es-VE"/>
        </w:rPr>
        <w:t>Nº</w:t>
      </w:r>
      <w:proofErr w:type="spellEnd"/>
      <w:r w:rsidRPr="00C60DF5">
        <w:rPr>
          <w:rFonts w:ascii="Times New Roman" w:eastAsia="Times New Roman" w:hAnsi="Times New Roman"/>
          <w:bCs/>
          <w:sz w:val="24"/>
          <w:szCs w:val="24"/>
          <w:lang w:val="es-VE" w:eastAsia="es-VE"/>
        </w:rPr>
        <w:t xml:space="preserve"> 940.17, de fecha 15.11.2017. </w:t>
      </w:r>
    </w:p>
    <w:p w14:paraId="0EF580E2" w14:textId="77777777" w:rsidR="00C60DF5" w:rsidRDefault="00C60DF5" w:rsidP="00C60DF5">
      <w:pPr>
        <w:spacing w:after="0" w:line="240" w:lineRule="auto"/>
        <w:ind w:left="142"/>
        <w:jc w:val="both"/>
        <w:rPr>
          <w:rFonts w:ascii="Times New Roman" w:eastAsia="Times New Roman" w:hAnsi="Times New Roman"/>
          <w:bCs/>
          <w:sz w:val="24"/>
          <w:szCs w:val="24"/>
          <w:lang w:val="es-VE" w:eastAsia="es-VE"/>
        </w:rPr>
      </w:pPr>
    </w:p>
    <w:p w14:paraId="2629B6DA" w14:textId="6184DB91" w:rsidR="00C60DF5" w:rsidRPr="00C60DF5" w:rsidRDefault="00C60DF5" w:rsidP="00C60DF5">
      <w:pPr>
        <w:spacing w:after="0" w:line="240" w:lineRule="auto"/>
        <w:ind w:left="142"/>
        <w:jc w:val="both"/>
        <w:rPr>
          <w:rFonts w:ascii="Times New Roman" w:eastAsia="Times New Roman" w:hAnsi="Times New Roman"/>
          <w:bCs/>
          <w:sz w:val="24"/>
          <w:szCs w:val="24"/>
          <w:lang w:val="es-VE" w:eastAsia="es-VE"/>
        </w:rPr>
      </w:pPr>
      <w:r w:rsidRPr="00C60DF5">
        <w:rPr>
          <w:rFonts w:ascii="Times New Roman" w:eastAsia="Times New Roman" w:hAnsi="Times New Roman"/>
          <w:bCs/>
          <w:sz w:val="24"/>
          <w:szCs w:val="24"/>
          <w:lang w:val="es-VE" w:eastAsia="es-VE"/>
        </w:rPr>
        <w:t xml:space="preserve">2. Convenio Específico para la Conformación de la Red Universitaria de Facultades y Escuelas de Ciencias de la Salud (Red-U-FE-CIENSA) para el Fomento de la Investigación Científica y la Cooperación Académica entre </w:t>
      </w:r>
      <w:r w:rsidRPr="00C60DF5">
        <w:rPr>
          <w:rFonts w:ascii="Times New Roman" w:eastAsia="Times New Roman" w:hAnsi="Times New Roman"/>
          <w:bCs/>
          <w:sz w:val="24"/>
          <w:szCs w:val="24"/>
          <w:lang w:val="es-VE" w:eastAsia="es-VE"/>
        </w:rPr>
        <w:lastRenderedPageBreak/>
        <w:t xml:space="preserve">la Universidad de Los Andes (ULA), Mérida-Venezuela, la Universidad Nacional de Chimborazo, UNACH - Ecuador y la Escuela Superior Politécnica de Chimborazo </w:t>
      </w:r>
      <w:proofErr w:type="spellStart"/>
      <w:r w:rsidRPr="00C60DF5">
        <w:rPr>
          <w:rFonts w:ascii="Times New Roman" w:eastAsia="Times New Roman" w:hAnsi="Times New Roman"/>
          <w:bCs/>
          <w:sz w:val="24"/>
          <w:szCs w:val="24"/>
          <w:lang w:val="es-VE" w:eastAsia="es-VE"/>
        </w:rPr>
        <w:t>Espoch</w:t>
      </w:r>
      <w:proofErr w:type="spellEnd"/>
      <w:r w:rsidRPr="00C60DF5">
        <w:rPr>
          <w:rFonts w:ascii="Times New Roman" w:eastAsia="Times New Roman" w:hAnsi="Times New Roman"/>
          <w:bCs/>
          <w:sz w:val="24"/>
          <w:szCs w:val="24"/>
          <w:lang w:val="es-VE" w:eastAsia="es-VE"/>
        </w:rPr>
        <w:t xml:space="preserve"> - Ecuador. Informe del Servicio Jurídico de la Universidad SJ </w:t>
      </w:r>
      <w:proofErr w:type="spellStart"/>
      <w:r w:rsidRPr="00C60DF5">
        <w:rPr>
          <w:rFonts w:ascii="Times New Roman" w:eastAsia="Times New Roman" w:hAnsi="Times New Roman"/>
          <w:bCs/>
          <w:sz w:val="24"/>
          <w:szCs w:val="24"/>
          <w:lang w:val="es-VE" w:eastAsia="es-VE"/>
        </w:rPr>
        <w:t>Nº</w:t>
      </w:r>
      <w:proofErr w:type="spellEnd"/>
      <w:r w:rsidRPr="00C60DF5">
        <w:rPr>
          <w:rFonts w:ascii="Times New Roman" w:eastAsia="Times New Roman" w:hAnsi="Times New Roman"/>
          <w:bCs/>
          <w:sz w:val="24"/>
          <w:szCs w:val="24"/>
          <w:lang w:val="es-VE" w:eastAsia="es-VE"/>
        </w:rPr>
        <w:t xml:space="preserve"> 942.17, de fecha 15.11.2017. </w:t>
      </w:r>
    </w:p>
    <w:p w14:paraId="3A53E36F" w14:textId="2D684960" w:rsidR="00BA17BA" w:rsidRDefault="00C60DF5" w:rsidP="00C60DF5">
      <w:pPr>
        <w:spacing w:after="0" w:line="240" w:lineRule="auto"/>
        <w:ind w:left="142"/>
        <w:jc w:val="both"/>
        <w:rPr>
          <w:rFonts w:ascii="Times New Roman" w:eastAsia="Times New Roman" w:hAnsi="Times New Roman"/>
          <w:b/>
          <w:sz w:val="24"/>
          <w:szCs w:val="24"/>
          <w:lang w:val="es-VE" w:eastAsia="es-VE"/>
        </w:rPr>
      </w:pPr>
      <w:r w:rsidRPr="00C60DF5">
        <w:rPr>
          <w:rFonts w:ascii="Times New Roman" w:eastAsia="Times New Roman" w:hAnsi="Times New Roman"/>
          <w:b/>
          <w:sz w:val="24"/>
          <w:szCs w:val="24"/>
          <w:lang w:val="es-VE" w:eastAsia="es-VE"/>
        </w:rPr>
        <w:t>Decisión: Aprobó la solicitud. Se autoriza al Señor Rector para la firma.</w:t>
      </w:r>
    </w:p>
    <w:p w14:paraId="14D3BFEB" w14:textId="1A765E42" w:rsidR="003A4B4F" w:rsidRDefault="003A4B4F" w:rsidP="00C60DF5">
      <w:pPr>
        <w:spacing w:after="0" w:line="240" w:lineRule="auto"/>
        <w:ind w:left="142"/>
        <w:jc w:val="both"/>
        <w:rPr>
          <w:rFonts w:ascii="Times New Roman" w:eastAsia="Times New Roman" w:hAnsi="Times New Roman"/>
          <w:b/>
          <w:sz w:val="24"/>
          <w:szCs w:val="24"/>
          <w:lang w:val="es-VE" w:eastAsia="es-VE"/>
        </w:rPr>
      </w:pPr>
    </w:p>
    <w:p w14:paraId="1C54774F" w14:textId="07E971EC" w:rsidR="003A4B4F" w:rsidRDefault="003A4B4F" w:rsidP="003A4B4F">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500</w:t>
      </w:r>
      <w:r w:rsidRPr="000A123A">
        <w:rPr>
          <w:rFonts w:ascii="Times New Roman" w:eastAsia="Times New Roman" w:hAnsi="Times New Roman"/>
          <w:b/>
          <w:bCs/>
          <w:sz w:val="24"/>
          <w:szCs w:val="24"/>
          <w:lang w:val="es-VE" w:eastAsia="es-VE"/>
        </w:rPr>
        <w:t>/17.</w:t>
      </w:r>
    </w:p>
    <w:p w14:paraId="712A9070" w14:textId="566B3559" w:rsidR="00324875" w:rsidRDefault="00324875" w:rsidP="0032487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24875">
        <w:rPr>
          <w:rFonts w:ascii="Times New Roman" w:eastAsia="Times New Roman" w:hAnsi="Times New Roman"/>
          <w:bCs/>
          <w:sz w:val="24"/>
          <w:szCs w:val="24"/>
          <w:lang w:val="es-VE" w:eastAsia="es-VE"/>
        </w:rPr>
        <w:t xml:space="preserve">onoció moción de urgencia relacionada con el proceso de elecciones municipales que se realizará el domingo 10 de diciembre de 2017, en el país. </w:t>
      </w:r>
    </w:p>
    <w:p w14:paraId="69EA7A4F" w14:textId="77777777" w:rsidR="00F8713C" w:rsidRPr="00324875" w:rsidRDefault="00F8713C" w:rsidP="00324875">
      <w:pPr>
        <w:spacing w:after="0" w:line="240" w:lineRule="auto"/>
        <w:ind w:left="142"/>
        <w:jc w:val="both"/>
        <w:rPr>
          <w:rFonts w:ascii="Times New Roman" w:eastAsia="Times New Roman" w:hAnsi="Times New Roman"/>
          <w:bCs/>
          <w:sz w:val="24"/>
          <w:szCs w:val="24"/>
          <w:lang w:val="es-VE" w:eastAsia="es-VE"/>
        </w:rPr>
      </w:pPr>
    </w:p>
    <w:p w14:paraId="08F40C28" w14:textId="25738E72" w:rsidR="00324875" w:rsidRPr="00F8713C" w:rsidRDefault="00F8713C" w:rsidP="0032487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w:t>
      </w:r>
      <w:r w:rsidR="00324875" w:rsidRPr="00F8713C">
        <w:rPr>
          <w:rFonts w:ascii="Times New Roman" w:eastAsia="Times New Roman" w:hAnsi="Times New Roman"/>
          <w:b/>
          <w:sz w:val="24"/>
          <w:szCs w:val="24"/>
          <w:lang w:val="es-VE" w:eastAsia="es-VE"/>
        </w:rPr>
        <w:t>cord</w:t>
      </w:r>
      <w:r w:rsidRPr="00F8713C">
        <w:rPr>
          <w:rFonts w:ascii="Times New Roman" w:eastAsia="Times New Roman" w:hAnsi="Times New Roman"/>
          <w:b/>
          <w:sz w:val="24"/>
          <w:szCs w:val="24"/>
          <w:lang w:val="es-VE" w:eastAsia="es-VE"/>
        </w:rPr>
        <w:t>ó</w:t>
      </w:r>
      <w:r w:rsidR="00324875" w:rsidRPr="00F8713C">
        <w:rPr>
          <w:rFonts w:ascii="Times New Roman" w:eastAsia="Times New Roman" w:hAnsi="Times New Roman"/>
          <w:b/>
          <w:sz w:val="24"/>
          <w:szCs w:val="24"/>
          <w:lang w:val="es-VE" w:eastAsia="es-VE"/>
        </w:rPr>
        <w:t xml:space="preserve">: </w:t>
      </w:r>
    </w:p>
    <w:p w14:paraId="706A0AC9" w14:textId="77777777" w:rsidR="00F8713C" w:rsidRPr="00F8713C" w:rsidRDefault="00F8713C" w:rsidP="00324875">
      <w:pPr>
        <w:spacing w:after="0" w:line="240" w:lineRule="auto"/>
        <w:ind w:left="142"/>
        <w:jc w:val="both"/>
        <w:rPr>
          <w:rFonts w:ascii="Times New Roman" w:eastAsia="Times New Roman" w:hAnsi="Times New Roman"/>
          <w:b/>
          <w:sz w:val="24"/>
          <w:szCs w:val="24"/>
          <w:lang w:val="es-VE" w:eastAsia="es-VE"/>
        </w:rPr>
      </w:pPr>
    </w:p>
    <w:p w14:paraId="15830A90" w14:textId="2F2CAD24" w:rsidR="00324875" w:rsidRPr="00F8713C" w:rsidRDefault="00324875" w:rsidP="00324875">
      <w:pPr>
        <w:spacing w:after="0" w:line="240" w:lineRule="auto"/>
        <w:ind w:left="142"/>
        <w:jc w:val="both"/>
        <w:rPr>
          <w:rFonts w:ascii="Times New Roman" w:eastAsia="Times New Roman" w:hAnsi="Times New Roman"/>
          <w:b/>
          <w:sz w:val="24"/>
          <w:szCs w:val="24"/>
          <w:lang w:val="es-VE" w:eastAsia="es-VE"/>
        </w:rPr>
      </w:pPr>
      <w:r w:rsidRPr="00F8713C">
        <w:rPr>
          <w:rFonts w:ascii="Times New Roman" w:eastAsia="Times New Roman" w:hAnsi="Times New Roman"/>
          <w:b/>
          <w:sz w:val="24"/>
          <w:szCs w:val="24"/>
          <w:lang w:val="es-VE" w:eastAsia="es-VE"/>
        </w:rPr>
        <w:t xml:space="preserve">1. Suspender las actividades docentes durante los días viernes 08 y lunes 11 de diciembre del presente año, y las actividades académicas se mantienen. </w:t>
      </w:r>
    </w:p>
    <w:p w14:paraId="5FFB1C1D" w14:textId="77777777" w:rsidR="00F8713C" w:rsidRPr="00F8713C" w:rsidRDefault="00F8713C" w:rsidP="00324875">
      <w:pPr>
        <w:spacing w:after="0" w:line="240" w:lineRule="auto"/>
        <w:ind w:left="142"/>
        <w:jc w:val="both"/>
        <w:rPr>
          <w:rFonts w:ascii="Times New Roman" w:eastAsia="Times New Roman" w:hAnsi="Times New Roman"/>
          <w:b/>
          <w:sz w:val="24"/>
          <w:szCs w:val="24"/>
          <w:lang w:val="es-VE" w:eastAsia="es-VE"/>
        </w:rPr>
      </w:pPr>
    </w:p>
    <w:p w14:paraId="5F38FA59" w14:textId="77777777" w:rsidR="00324875" w:rsidRPr="00F8713C" w:rsidRDefault="00324875" w:rsidP="00324875">
      <w:pPr>
        <w:spacing w:after="0" w:line="240" w:lineRule="auto"/>
        <w:ind w:left="142"/>
        <w:jc w:val="both"/>
        <w:rPr>
          <w:rFonts w:ascii="Times New Roman" w:eastAsia="Times New Roman" w:hAnsi="Times New Roman"/>
          <w:b/>
          <w:sz w:val="24"/>
          <w:szCs w:val="24"/>
          <w:lang w:val="es-VE" w:eastAsia="es-VE"/>
        </w:rPr>
      </w:pPr>
      <w:r w:rsidRPr="00F8713C">
        <w:rPr>
          <w:rFonts w:ascii="Times New Roman" w:eastAsia="Times New Roman" w:hAnsi="Times New Roman"/>
          <w:b/>
          <w:sz w:val="24"/>
          <w:szCs w:val="24"/>
          <w:lang w:val="es-VE" w:eastAsia="es-VE"/>
        </w:rPr>
        <w:t xml:space="preserve">2. Se exceptúan de esta medida los estudios de Derecho a Distancia de la Facultad de Ciencias Jurídicas y Políticas, así como las excepciones de rigor: Comedor. Vigilancia, Emergencia del CAMIULLA. Laboratorios esenciales de las Facultades. Bomberos Universitarios, Bioterios. Jardín Botánico, Medios de Comunicación de la Universidad, (prensa, radio y televisión). Empresas </w:t>
      </w:r>
      <w:proofErr w:type="spellStart"/>
      <w:r w:rsidRPr="00F8713C">
        <w:rPr>
          <w:rFonts w:ascii="Times New Roman" w:eastAsia="Times New Roman" w:hAnsi="Times New Roman"/>
          <w:b/>
          <w:sz w:val="24"/>
          <w:szCs w:val="24"/>
          <w:lang w:val="es-VE" w:eastAsia="es-VE"/>
        </w:rPr>
        <w:t>Rentales</w:t>
      </w:r>
      <w:proofErr w:type="spellEnd"/>
      <w:r w:rsidRPr="00F8713C">
        <w:rPr>
          <w:rFonts w:ascii="Times New Roman" w:eastAsia="Times New Roman" w:hAnsi="Times New Roman"/>
          <w:b/>
          <w:sz w:val="24"/>
          <w:szCs w:val="24"/>
          <w:lang w:val="es-VE" w:eastAsia="es-VE"/>
        </w:rPr>
        <w:t xml:space="preserve">. Pasantías y Postgrados que se realizan en los hospitales y otros centros de salud, Comisión de Contrataciones y la Dirección de Telecomunicaciones y Servicios de la Universidad. </w:t>
      </w:r>
    </w:p>
    <w:p w14:paraId="4E9BC540" w14:textId="77777777" w:rsidR="00F8713C" w:rsidRPr="00F8713C" w:rsidRDefault="00F8713C" w:rsidP="00324875">
      <w:pPr>
        <w:spacing w:after="0" w:line="240" w:lineRule="auto"/>
        <w:ind w:left="142"/>
        <w:jc w:val="both"/>
        <w:rPr>
          <w:rFonts w:ascii="Times New Roman" w:eastAsia="Times New Roman" w:hAnsi="Times New Roman"/>
          <w:b/>
          <w:sz w:val="24"/>
          <w:szCs w:val="24"/>
          <w:lang w:val="es-VE" w:eastAsia="es-VE"/>
        </w:rPr>
      </w:pPr>
    </w:p>
    <w:p w14:paraId="27E8FF7A" w14:textId="716F7F7B" w:rsidR="00324875" w:rsidRDefault="00324875" w:rsidP="00324875">
      <w:pPr>
        <w:spacing w:after="0" w:line="240" w:lineRule="auto"/>
        <w:ind w:left="142"/>
        <w:jc w:val="both"/>
        <w:rPr>
          <w:rFonts w:ascii="Times New Roman" w:eastAsia="Times New Roman" w:hAnsi="Times New Roman"/>
          <w:b/>
          <w:sz w:val="24"/>
          <w:szCs w:val="24"/>
          <w:lang w:val="es-VE" w:eastAsia="es-VE"/>
        </w:rPr>
      </w:pPr>
      <w:r w:rsidRPr="00F8713C">
        <w:rPr>
          <w:rFonts w:ascii="Times New Roman" w:eastAsia="Times New Roman" w:hAnsi="Times New Roman"/>
          <w:b/>
          <w:sz w:val="24"/>
          <w:szCs w:val="24"/>
          <w:lang w:val="es-VE" w:eastAsia="es-VE"/>
        </w:rPr>
        <w:t xml:space="preserve">3. En aquellos casos de profesores, empleados u obreros que requieran permiso para trasladarse a un centro de votación fuera de la ciudad, deben imprimir la constancia de inscripción electoral y solicitar el respectivo permiso ante su jefe inmediato. </w:t>
      </w:r>
    </w:p>
    <w:p w14:paraId="5D7A9196" w14:textId="35609333" w:rsidR="00922E74" w:rsidRDefault="00922E74" w:rsidP="00324875">
      <w:pPr>
        <w:spacing w:after="0" w:line="240" w:lineRule="auto"/>
        <w:ind w:left="142"/>
        <w:jc w:val="both"/>
        <w:rPr>
          <w:rFonts w:ascii="Times New Roman" w:eastAsia="Times New Roman" w:hAnsi="Times New Roman"/>
          <w:b/>
          <w:sz w:val="24"/>
          <w:szCs w:val="24"/>
          <w:lang w:val="es-VE" w:eastAsia="es-VE"/>
        </w:rPr>
      </w:pPr>
    </w:p>
    <w:p w14:paraId="5F55F06A" w14:textId="1524839E" w:rsidR="00922E74" w:rsidRDefault="00922E74" w:rsidP="00922E74">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502</w:t>
      </w:r>
      <w:r w:rsidRPr="000A123A">
        <w:rPr>
          <w:rFonts w:ascii="Times New Roman" w:eastAsia="Times New Roman" w:hAnsi="Times New Roman"/>
          <w:b/>
          <w:bCs/>
          <w:sz w:val="24"/>
          <w:szCs w:val="24"/>
          <w:lang w:val="es-VE" w:eastAsia="es-VE"/>
        </w:rPr>
        <w:t>/17.</w:t>
      </w:r>
    </w:p>
    <w:p w14:paraId="00B58CD1" w14:textId="1459E2C7" w:rsidR="00922E74" w:rsidRPr="00922E74" w:rsidRDefault="00922E74" w:rsidP="00922E7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S</w:t>
      </w:r>
      <w:r w:rsidRPr="00922E74">
        <w:rPr>
          <w:rFonts w:ascii="Times New Roman" w:eastAsia="Times New Roman" w:hAnsi="Times New Roman"/>
          <w:bCs/>
          <w:sz w:val="24"/>
          <w:szCs w:val="24"/>
          <w:lang w:val="es-VE" w:eastAsia="es-VE"/>
        </w:rPr>
        <w:t xml:space="preserve">e sometió a consideración de los Miembros del Cuerpo, se le concediera la Orden "Luis María Ribas Dávila", al Bachiller Carlos "Pancho" Ramírez, estudiante de la Facultad de Ciencias Económicas y Sociales. de esta Universidad, quien estuvo detenido como uno de los presos políticos emblemáticos de los últimos tiempos, y ha luchado por esta Universidad, por su estado y por su país. </w:t>
      </w:r>
    </w:p>
    <w:p w14:paraId="54FBEA3C" w14:textId="35A8CD3B" w:rsidR="00922E74" w:rsidRPr="00922E74" w:rsidRDefault="00922E74" w:rsidP="00922E74">
      <w:pPr>
        <w:spacing w:after="0" w:line="240" w:lineRule="auto"/>
        <w:ind w:left="142"/>
        <w:jc w:val="both"/>
        <w:rPr>
          <w:rFonts w:ascii="Times New Roman" w:eastAsia="Times New Roman" w:hAnsi="Times New Roman"/>
          <w:b/>
          <w:sz w:val="24"/>
          <w:szCs w:val="24"/>
          <w:lang w:val="es-VE" w:eastAsia="es-VE"/>
        </w:rPr>
      </w:pPr>
      <w:r w:rsidRPr="00922E74">
        <w:rPr>
          <w:rFonts w:ascii="Times New Roman" w:eastAsia="Times New Roman" w:hAnsi="Times New Roman"/>
          <w:b/>
          <w:sz w:val="24"/>
          <w:szCs w:val="24"/>
          <w:lang w:val="es-VE" w:eastAsia="es-VE"/>
        </w:rPr>
        <w:t>Decisión: Aprobó otorgarle la Orden "Luis María Ribas Dávila", al Bachiller Carlos "Pancho" Ramírez, estudiante de la Facultad de Ciencias Económicas y Sociales.</w:t>
      </w:r>
    </w:p>
    <w:p w14:paraId="3DC27B16" w14:textId="68F8BECD" w:rsidR="00716EFC" w:rsidRPr="00716EFC" w:rsidRDefault="00716EFC" w:rsidP="00716EFC">
      <w:pPr>
        <w:spacing w:after="0" w:line="240" w:lineRule="auto"/>
        <w:ind w:left="142"/>
        <w:jc w:val="both"/>
        <w:rPr>
          <w:rFonts w:ascii="Times New Roman" w:eastAsia="Times New Roman" w:hAnsi="Times New Roman"/>
          <w:b/>
          <w:lang w:val="es-VE" w:eastAsia="es-VE"/>
        </w:rPr>
      </w:pPr>
    </w:p>
    <w:p w14:paraId="29BCA713" w14:textId="1014BBFA" w:rsidR="00716EFC" w:rsidRPr="00716EFC" w:rsidRDefault="00716EFC" w:rsidP="00716EFC">
      <w:pPr>
        <w:spacing w:after="0" w:line="240" w:lineRule="auto"/>
        <w:ind w:left="142"/>
        <w:jc w:val="both"/>
        <w:rPr>
          <w:rFonts w:ascii="Times New Roman" w:eastAsia="Times New Roman" w:hAnsi="Times New Roman"/>
          <w:b/>
          <w:lang w:val="es-VE" w:eastAsia="es-VE"/>
        </w:rPr>
      </w:pPr>
      <w:r w:rsidRPr="00716EFC">
        <w:rPr>
          <w:rFonts w:ascii="Times New Roman" w:eastAsia="Times New Roman" w:hAnsi="Times New Roman"/>
          <w:b/>
          <w:lang w:val="es-VE" w:eastAsia="es-VE"/>
        </w:rPr>
        <w:t>VICERRECTORADO ADMINISTRATIVO.</w:t>
      </w:r>
    </w:p>
    <w:p w14:paraId="067C273D" w14:textId="63F9F23A" w:rsidR="00716EFC" w:rsidRDefault="00716EFC" w:rsidP="00716EFC">
      <w:pPr>
        <w:spacing w:after="0" w:line="240" w:lineRule="auto"/>
        <w:ind w:left="142"/>
        <w:jc w:val="both"/>
        <w:rPr>
          <w:rFonts w:ascii="Times New Roman" w:eastAsia="Times New Roman" w:hAnsi="Times New Roman"/>
          <w:b/>
          <w:sz w:val="24"/>
          <w:szCs w:val="24"/>
          <w:lang w:val="es-VE" w:eastAsia="es-VE"/>
        </w:rPr>
      </w:pPr>
    </w:p>
    <w:p w14:paraId="39735FCD" w14:textId="18C7CCF7" w:rsidR="00716EFC" w:rsidRPr="00EC0960" w:rsidRDefault="00716EFC" w:rsidP="00716EFC">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CU-348</w:t>
      </w:r>
      <w:r>
        <w:rPr>
          <w:rFonts w:ascii="Times New Roman" w:eastAsia="Times New Roman" w:hAnsi="Times New Roman"/>
          <w:b/>
          <w:bCs/>
          <w:sz w:val="24"/>
          <w:szCs w:val="24"/>
          <w:lang w:val="es-VE" w:eastAsia="es-VE"/>
        </w:rPr>
        <w:t>8</w:t>
      </w:r>
      <w:r w:rsidRPr="00EC0960">
        <w:rPr>
          <w:rFonts w:ascii="Times New Roman" w:eastAsia="Times New Roman" w:hAnsi="Times New Roman"/>
          <w:b/>
          <w:bCs/>
          <w:sz w:val="24"/>
          <w:szCs w:val="24"/>
          <w:lang w:val="es-VE" w:eastAsia="es-VE"/>
        </w:rPr>
        <w:t>/17.</w:t>
      </w:r>
    </w:p>
    <w:p w14:paraId="65B93B2B" w14:textId="6D86B383" w:rsidR="00B316B2" w:rsidRPr="00B316B2" w:rsidRDefault="00B316B2" w:rsidP="00B316B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316B2">
        <w:rPr>
          <w:rFonts w:ascii="Times New Roman" w:eastAsia="Times New Roman" w:hAnsi="Times New Roman"/>
          <w:bCs/>
          <w:sz w:val="24"/>
          <w:szCs w:val="24"/>
          <w:lang w:val="es-VE" w:eastAsia="es-VE"/>
        </w:rPr>
        <w:t xml:space="preserve">omunicación </w:t>
      </w:r>
      <w:proofErr w:type="spellStart"/>
      <w:r w:rsidRPr="00B316B2">
        <w:rPr>
          <w:rFonts w:ascii="Times New Roman" w:eastAsia="Times New Roman" w:hAnsi="Times New Roman"/>
          <w:bCs/>
          <w:sz w:val="24"/>
          <w:szCs w:val="24"/>
          <w:lang w:val="es-VE" w:eastAsia="es-VE"/>
        </w:rPr>
        <w:t>N°</w:t>
      </w:r>
      <w:proofErr w:type="spellEnd"/>
      <w:r w:rsidRPr="00B316B2">
        <w:rPr>
          <w:rFonts w:ascii="Times New Roman" w:eastAsia="Times New Roman" w:hAnsi="Times New Roman"/>
          <w:bCs/>
          <w:sz w:val="24"/>
          <w:szCs w:val="24"/>
          <w:lang w:val="es-VE" w:eastAsia="es-VE"/>
        </w:rPr>
        <w:t xml:space="preserve"> 0830/001, de fecha 15.11.2017, mediante la cual somete a consideración y aprobación por parte de este Máximo Organismo, la </w:t>
      </w:r>
      <w:r w:rsidRPr="00B316B2">
        <w:rPr>
          <w:rFonts w:ascii="Times New Roman" w:eastAsia="Times New Roman" w:hAnsi="Times New Roman"/>
          <w:b/>
          <w:sz w:val="24"/>
          <w:szCs w:val="24"/>
          <w:lang w:val="es-VE" w:eastAsia="es-VE"/>
        </w:rPr>
        <w:t xml:space="preserve">Vigésima Primera Modificación Presupuestaria de la Universidad de Los Andes, </w:t>
      </w:r>
      <w:r w:rsidRPr="00B316B2">
        <w:rPr>
          <w:rFonts w:ascii="Times New Roman" w:eastAsia="Times New Roman" w:hAnsi="Times New Roman"/>
          <w:bCs/>
          <w:sz w:val="24"/>
          <w:szCs w:val="24"/>
          <w:lang w:val="es-VE" w:eastAsia="es-VE"/>
        </w:rPr>
        <w:t xml:space="preserve">correspondiente al Ejercicio Económico Financiero del año 2017, por un monto de </w:t>
      </w:r>
      <w:r w:rsidRPr="00B316B2">
        <w:rPr>
          <w:rFonts w:ascii="Times New Roman" w:eastAsia="Times New Roman" w:hAnsi="Times New Roman"/>
          <w:b/>
          <w:sz w:val="24"/>
          <w:szCs w:val="24"/>
          <w:lang w:val="es-VE" w:eastAsia="es-VE"/>
        </w:rPr>
        <w:t>Treinta y Tres Millardos Trescientos Veintiún Millones Setecientos Veinticuatro Mil Quinientos Veintiséis Bolívares con 89/100 Céntimos (Bs. 33.321.724.526,89)</w:t>
      </w:r>
      <w:r w:rsidRPr="00B316B2">
        <w:rPr>
          <w:rFonts w:ascii="Times New Roman" w:eastAsia="Times New Roman" w:hAnsi="Times New Roman"/>
          <w:bCs/>
          <w:sz w:val="24"/>
          <w:szCs w:val="24"/>
          <w:lang w:val="es-VE" w:eastAsia="es-VE"/>
        </w:rPr>
        <w:t xml:space="preserve">, y su posterior envío a la Oficina de Planificación del Sector Universitario (OPSU), para aprobación del Consejo Nacional de Universidades (CNU). </w:t>
      </w:r>
    </w:p>
    <w:p w14:paraId="06CE7536" w14:textId="71F1550B" w:rsidR="00716EFC" w:rsidRDefault="00B316B2" w:rsidP="00B316B2">
      <w:pPr>
        <w:spacing w:after="0" w:line="240" w:lineRule="auto"/>
        <w:ind w:left="142"/>
        <w:jc w:val="both"/>
        <w:rPr>
          <w:rFonts w:ascii="Times New Roman" w:eastAsia="Times New Roman" w:hAnsi="Times New Roman"/>
          <w:b/>
          <w:sz w:val="24"/>
          <w:szCs w:val="24"/>
          <w:lang w:val="es-VE" w:eastAsia="es-VE"/>
        </w:rPr>
      </w:pPr>
      <w:r w:rsidRPr="00B316B2">
        <w:rPr>
          <w:rFonts w:ascii="Times New Roman" w:eastAsia="Times New Roman" w:hAnsi="Times New Roman"/>
          <w:b/>
          <w:sz w:val="24"/>
          <w:szCs w:val="24"/>
          <w:lang w:val="es-VE" w:eastAsia="es-VE"/>
        </w:rPr>
        <w:t xml:space="preserve">Decisión: Aprobó la Vigésima Primera Modificación Presupuestaria de la Universidad de Los Andes, correspondiente al Ejercicio Económico Financiero del año 2017, por un monto de Treinta y Tres Millardos Trescientos Veintiún Millones Setecientos Veinticuatro Mil Quinientos Veintiséis Bolívares con 89/100 </w:t>
      </w:r>
      <w:proofErr w:type="gramStart"/>
      <w:r w:rsidRPr="00B316B2">
        <w:rPr>
          <w:rFonts w:ascii="Times New Roman" w:eastAsia="Times New Roman" w:hAnsi="Times New Roman"/>
          <w:b/>
          <w:sz w:val="24"/>
          <w:szCs w:val="24"/>
          <w:lang w:val="es-VE" w:eastAsia="es-VE"/>
        </w:rPr>
        <w:t>Céntimos</w:t>
      </w:r>
      <w:proofErr w:type="gramEnd"/>
      <w:r w:rsidRPr="00B316B2">
        <w:rPr>
          <w:rFonts w:ascii="Times New Roman" w:eastAsia="Times New Roman" w:hAnsi="Times New Roman"/>
          <w:b/>
          <w:sz w:val="24"/>
          <w:szCs w:val="24"/>
          <w:lang w:val="es-VE" w:eastAsia="es-VE"/>
        </w:rPr>
        <w:t xml:space="preserve"> (Bs. 33.321.724.526,89), y su remisión a la Oficina de Planificación del Sector Universitario (OPSU), para aprobación del Consejo Nacional de Universidades (CNU).</w:t>
      </w:r>
    </w:p>
    <w:p w14:paraId="52587644" w14:textId="26BDDE81" w:rsidR="00F116FE" w:rsidRDefault="00F116FE" w:rsidP="00B316B2">
      <w:pPr>
        <w:spacing w:after="0" w:line="240" w:lineRule="auto"/>
        <w:ind w:left="142"/>
        <w:jc w:val="both"/>
        <w:rPr>
          <w:rFonts w:ascii="Times New Roman" w:eastAsia="Times New Roman" w:hAnsi="Times New Roman"/>
          <w:b/>
          <w:sz w:val="24"/>
          <w:szCs w:val="24"/>
          <w:lang w:val="es-VE" w:eastAsia="es-VE"/>
        </w:rPr>
      </w:pPr>
    </w:p>
    <w:p w14:paraId="737853A9" w14:textId="109E59E3" w:rsidR="00F116FE" w:rsidRDefault="00F116FE" w:rsidP="00F116FE">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501</w:t>
      </w:r>
      <w:r w:rsidRPr="000A123A">
        <w:rPr>
          <w:rFonts w:ascii="Times New Roman" w:eastAsia="Times New Roman" w:hAnsi="Times New Roman"/>
          <w:b/>
          <w:bCs/>
          <w:sz w:val="24"/>
          <w:szCs w:val="24"/>
          <w:lang w:val="es-VE" w:eastAsia="es-VE"/>
        </w:rPr>
        <w:t>/17.</w:t>
      </w:r>
    </w:p>
    <w:p w14:paraId="09DE34F3" w14:textId="77777777" w:rsidR="0062276E" w:rsidRDefault="0062276E" w:rsidP="00B316B2">
      <w:pPr>
        <w:spacing w:after="0" w:line="240" w:lineRule="auto"/>
        <w:ind w:left="142"/>
        <w:jc w:val="both"/>
        <w:rPr>
          <w:rFonts w:ascii="Times New Roman" w:eastAsia="Times New Roman" w:hAnsi="Times New Roman"/>
          <w:bCs/>
          <w:sz w:val="24"/>
          <w:szCs w:val="24"/>
          <w:lang w:val="es-VE" w:eastAsia="es-VE"/>
        </w:rPr>
      </w:pPr>
      <w:r w:rsidRPr="0062276E">
        <w:rPr>
          <w:rFonts w:ascii="Times New Roman" w:eastAsia="Times New Roman" w:hAnsi="Times New Roman"/>
          <w:bCs/>
          <w:sz w:val="24"/>
          <w:szCs w:val="24"/>
          <w:lang w:val="es-VE" w:eastAsia="es-VE"/>
        </w:rPr>
        <w:lastRenderedPageBreak/>
        <w:t>El Consejo Universitario, en sesión ordinaria celebrada el día de hoy, continuación de la sesión ordinaria de fecha 11.05.2015, declarada en emergencia y en sesión permanente, debido a la difícil situación universitaria que se padece; a la declaratoria de crisis de la Universidad, en sesión ordinaria del 15.02.2016: a la situación de SOS y amenaza latente por la permanente violencia y agresión hacia los universitarios y las instalaciones universitarias ejercidas por grupos violentos que actúan con impunidad en los espacios universitarios y sus alrededores, en sesión extraordinaria del 22.03.2017, y a la declaratoria de emergencia administrativa, en sesión extraordinaria del 03.08.2017</w:t>
      </w:r>
    </w:p>
    <w:p w14:paraId="5D0DBF7F" w14:textId="1C537C0E" w:rsidR="00F116FE" w:rsidRPr="0062276E" w:rsidRDefault="0062276E" w:rsidP="00B316B2">
      <w:pPr>
        <w:spacing w:after="0" w:line="240" w:lineRule="auto"/>
        <w:ind w:left="142"/>
        <w:jc w:val="both"/>
        <w:rPr>
          <w:rFonts w:ascii="Times New Roman" w:eastAsia="Times New Roman" w:hAnsi="Times New Roman"/>
          <w:b/>
          <w:sz w:val="24"/>
          <w:szCs w:val="24"/>
          <w:lang w:val="es-VE" w:eastAsia="es-VE"/>
        </w:rPr>
      </w:pPr>
      <w:r w:rsidRPr="0062276E">
        <w:rPr>
          <w:rFonts w:ascii="Times New Roman" w:eastAsia="Times New Roman" w:hAnsi="Times New Roman"/>
          <w:b/>
          <w:sz w:val="24"/>
          <w:szCs w:val="24"/>
          <w:lang w:val="es-VE" w:eastAsia="es-VE"/>
        </w:rPr>
        <w:t xml:space="preserve">Decisión: Acordó designar una Comisión coordinada por usted, e integrada además por la Decana (E) de la Facultad de Humanidades y Educación y el Profesor Ángel </w:t>
      </w:r>
      <w:proofErr w:type="spellStart"/>
      <w:r w:rsidRPr="0062276E">
        <w:rPr>
          <w:rFonts w:ascii="Times New Roman" w:eastAsia="Times New Roman" w:hAnsi="Times New Roman"/>
          <w:b/>
          <w:sz w:val="24"/>
          <w:szCs w:val="24"/>
          <w:lang w:val="es-VE" w:eastAsia="es-VE"/>
        </w:rPr>
        <w:t>Andara</w:t>
      </w:r>
      <w:proofErr w:type="spellEnd"/>
      <w:r w:rsidRPr="0062276E">
        <w:rPr>
          <w:rFonts w:ascii="Times New Roman" w:eastAsia="Times New Roman" w:hAnsi="Times New Roman"/>
          <w:b/>
          <w:sz w:val="24"/>
          <w:szCs w:val="24"/>
          <w:lang w:val="es-VE" w:eastAsia="es-VE"/>
        </w:rPr>
        <w:t>, Representante Profesoral, la cual se encargará de elaborar la propuesta de un remitido público donde se solicite, entre otras, la libertad de los estudiantes que se encuentran presos.</w:t>
      </w:r>
    </w:p>
    <w:p w14:paraId="4EF62D08" w14:textId="5096E11D" w:rsidR="00B316B2" w:rsidRDefault="00B316B2" w:rsidP="00B316B2">
      <w:pPr>
        <w:spacing w:after="0" w:line="240" w:lineRule="auto"/>
        <w:ind w:left="142"/>
        <w:jc w:val="both"/>
        <w:rPr>
          <w:rFonts w:ascii="Times New Roman" w:eastAsia="Times New Roman" w:hAnsi="Times New Roman"/>
          <w:b/>
          <w:sz w:val="24"/>
          <w:szCs w:val="24"/>
          <w:lang w:val="es-VE" w:eastAsia="es-VE"/>
        </w:rPr>
      </w:pPr>
    </w:p>
    <w:p w14:paraId="4746F990" w14:textId="21CF1290" w:rsidR="00B316B2" w:rsidRPr="00B316B2" w:rsidRDefault="00B316B2" w:rsidP="00B316B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
          <w:sz w:val="24"/>
          <w:szCs w:val="24"/>
          <w:lang w:val="es-VE" w:eastAsia="es-VE"/>
        </w:rPr>
        <w:t>SERVICIOS DE PREVENCIÓN Y SEGURIDAD.</w:t>
      </w:r>
    </w:p>
    <w:p w14:paraId="7FE007C4" w14:textId="77777777" w:rsidR="00B316B2" w:rsidRDefault="00B316B2" w:rsidP="00B316B2">
      <w:pPr>
        <w:spacing w:after="0" w:line="240" w:lineRule="auto"/>
        <w:ind w:left="142"/>
        <w:jc w:val="both"/>
        <w:rPr>
          <w:rFonts w:ascii="Times New Roman" w:eastAsia="Times New Roman" w:hAnsi="Times New Roman"/>
          <w:b/>
          <w:sz w:val="24"/>
          <w:szCs w:val="24"/>
          <w:lang w:val="es-VE" w:eastAsia="es-VE"/>
        </w:rPr>
      </w:pPr>
    </w:p>
    <w:p w14:paraId="25BD72D7" w14:textId="364138A2" w:rsidR="00B316B2" w:rsidRPr="00EC0960" w:rsidRDefault="00B316B2" w:rsidP="00B316B2">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CU-348</w:t>
      </w:r>
      <w:r>
        <w:rPr>
          <w:rFonts w:ascii="Times New Roman" w:eastAsia="Times New Roman" w:hAnsi="Times New Roman"/>
          <w:b/>
          <w:bCs/>
          <w:sz w:val="24"/>
          <w:szCs w:val="24"/>
          <w:lang w:val="es-VE" w:eastAsia="es-VE"/>
        </w:rPr>
        <w:t>9</w:t>
      </w:r>
      <w:r w:rsidRPr="00EC0960">
        <w:rPr>
          <w:rFonts w:ascii="Times New Roman" w:eastAsia="Times New Roman" w:hAnsi="Times New Roman"/>
          <w:b/>
          <w:bCs/>
          <w:sz w:val="24"/>
          <w:szCs w:val="24"/>
          <w:lang w:val="es-VE" w:eastAsia="es-VE"/>
        </w:rPr>
        <w:t>/17.</w:t>
      </w:r>
    </w:p>
    <w:p w14:paraId="62E873BC" w14:textId="769D050D" w:rsidR="003B057E" w:rsidRDefault="003B057E" w:rsidP="003B057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B057E">
        <w:rPr>
          <w:rFonts w:ascii="Times New Roman" w:eastAsia="Times New Roman" w:hAnsi="Times New Roman"/>
          <w:bCs/>
          <w:sz w:val="24"/>
          <w:szCs w:val="24"/>
          <w:lang w:val="es-VE" w:eastAsia="es-VE"/>
        </w:rPr>
        <w:t xml:space="preserve">omunicación DP-N 3300-17, de fecha 07.11.2017, suscrita por la Profesora Isabella </w:t>
      </w:r>
      <w:proofErr w:type="spellStart"/>
      <w:r w:rsidRPr="003B057E">
        <w:rPr>
          <w:rFonts w:ascii="Times New Roman" w:eastAsia="Times New Roman" w:hAnsi="Times New Roman"/>
          <w:bCs/>
          <w:sz w:val="24"/>
          <w:szCs w:val="24"/>
          <w:lang w:val="es-VE" w:eastAsia="es-VE"/>
        </w:rPr>
        <w:t>Signorelli</w:t>
      </w:r>
      <w:proofErr w:type="spellEnd"/>
      <w:r w:rsidRPr="003B057E">
        <w:rPr>
          <w:rFonts w:ascii="Times New Roman" w:eastAsia="Times New Roman" w:hAnsi="Times New Roman"/>
          <w:bCs/>
          <w:sz w:val="24"/>
          <w:szCs w:val="24"/>
          <w:lang w:val="es-VE" w:eastAsia="es-VE"/>
        </w:rPr>
        <w:t xml:space="preserve">, Directora de Personal, mediante la cual somete a consideración de este </w:t>
      </w:r>
      <w:proofErr w:type="spellStart"/>
      <w:r w:rsidRPr="003B057E">
        <w:rPr>
          <w:rFonts w:ascii="Times New Roman" w:eastAsia="Times New Roman" w:hAnsi="Times New Roman"/>
          <w:bCs/>
          <w:sz w:val="24"/>
          <w:szCs w:val="24"/>
          <w:lang w:val="es-VE" w:eastAsia="es-VE"/>
        </w:rPr>
        <w:t>Máxiino</w:t>
      </w:r>
      <w:proofErr w:type="spellEnd"/>
      <w:r w:rsidRPr="003B057E">
        <w:rPr>
          <w:rFonts w:ascii="Times New Roman" w:eastAsia="Times New Roman" w:hAnsi="Times New Roman"/>
          <w:bCs/>
          <w:sz w:val="24"/>
          <w:szCs w:val="24"/>
          <w:lang w:val="es-VE" w:eastAsia="es-VE"/>
        </w:rPr>
        <w:t xml:space="preserve"> Organismo, la solicitud de Pensión del ciudadano (a): JUAN CARLOS PULIDO MÁRQUEZ, titular de la Cédula de Identidad </w:t>
      </w:r>
      <w:proofErr w:type="spellStart"/>
      <w:r w:rsidRPr="003B057E">
        <w:rPr>
          <w:rFonts w:ascii="Times New Roman" w:eastAsia="Times New Roman" w:hAnsi="Times New Roman"/>
          <w:bCs/>
          <w:sz w:val="24"/>
          <w:szCs w:val="24"/>
          <w:lang w:val="es-VE" w:eastAsia="es-VE"/>
        </w:rPr>
        <w:t>Nº</w:t>
      </w:r>
      <w:proofErr w:type="spellEnd"/>
      <w:r w:rsidRPr="003B057E">
        <w:rPr>
          <w:rFonts w:ascii="Times New Roman" w:eastAsia="Times New Roman" w:hAnsi="Times New Roman"/>
          <w:bCs/>
          <w:sz w:val="24"/>
          <w:szCs w:val="24"/>
          <w:lang w:val="es-VE" w:eastAsia="es-VE"/>
        </w:rPr>
        <w:t xml:space="preserve"> 9,250.003, quien se desempeña actualmente como SUPERVISOR DE VIGILANTES, en la Dirección de Servicios de Prevención y Seguridad de la Universidad de Los Andes, con una remuneración mensual de Bs. 503.755,98. </w:t>
      </w:r>
    </w:p>
    <w:p w14:paraId="00D7BB03" w14:textId="77777777" w:rsidR="003B057E" w:rsidRPr="003B057E" w:rsidRDefault="003B057E" w:rsidP="003B057E">
      <w:pPr>
        <w:spacing w:after="0" w:line="240" w:lineRule="auto"/>
        <w:ind w:left="142"/>
        <w:jc w:val="both"/>
        <w:rPr>
          <w:rFonts w:ascii="Times New Roman" w:eastAsia="Times New Roman" w:hAnsi="Times New Roman"/>
          <w:bCs/>
          <w:sz w:val="24"/>
          <w:szCs w:val="24"/>
          <w:lang w:val="es-VE" w:eastAsia="es-VE"/>
        </w:rPr>
      </w:pPr>
    </w:p>
    <w:p w14:paraId="39662D5C" w14:textId="77777777" w:rsidR="003B057E" w:rsidRDefault="003B057E" w:rsidP="003B057E">
      <w:pPr>
        <w:spacing w:after="0" w:line="240" w:lineRule="auto"/>
        <w:ind w:left="142"/>
        <w:jc w:val="both"/>
        <w:rPr>
          <w:rFonts w:ascii="Times New Roman" w:eastAsia="Times New Roman" w:hAnsi="Times New Roman"/>
          <w:bCs/>
          <w:sz w:val="24"/>
          <w:szCs w:val="24"/>
          <w:lang w:val="es-VE" w:eastAsia="es-VE"/>
        </w:rPr>
      </w:pPr>
      <w:r w:rsidRPr="003B057E">
        <w:rPr>
          <w:rFonts w:ascii="Times New Roman" w:eastAsia="Times New Roman" w:hAnsi="Times New Roman"/>
          <w:bCs/>
          <w:sz w:val="24"/>
          <w:szCs w:val="24"/>
          <w:lang w:val="es-VE" w:eastAsia="es-VE"/>
        </w:rPr>
        <w:t xml:space="preserve">En este sentido, y en un todo de acuerdo con la cláusula </w:t>
      </w:r>
      <w:proofErr w:type="spellStart"/>
      <w:r w:rsidRPr="003B057E">
        <w:rPr>
          <w:rFonts w:ascii="Times New Roman" w:eastAsia="Times New Roman" w:hAnsi="Times New Roman"/>
          <w:bCs/>
          <w:sz w:val="24"/>
          <w:szCs w:val="24"/>
          <w:lang w:val="es-VE" w:eastAsia="es-VE"/>
        </w:rPr>
        <w:t>N°</w:t>
      </w:r>
      <w:proofErr w:type="spellEnd"/>
      <w:r w:rsidRPr="003B057E">
        <w:rPr>
          <w:rFonts w:ascii="Times New Roman" w:eastAsia="Times New Roman" w:hAnsi="Times New Roman"/>
          <w:bCs/>
          <w:sz w:val="24"/>
          <w:szCs w:val="24"/>
          <w:lang w:val="es-VE" w:eastAsia="es-VE"/>
        </w:rPr>
        <w:t xml:space="preserve"> 30 del Convenio Colectivo Vigente entre la Universidad y SOULA "</w:t>
      </w:r>
      <w:r>
        <w:rPr>
          <w:rFonts w:ascii="Times New Roman" w:eastAsia="Times New Roman" w:hAnsi="Times New Roman"/>
          <w:bCs/>
          <w:sz w:val="24"/>
          <w:szCs w:val="24"/>
          <w:lang w:val="es-VE" w:eastAsia="es-VE"/>
        </w:rPr>
        <w:t>L</w:t>
      </w:r>
      <w:r w:rsidRPr="003B057E">
        <w:rPr>
          <w:rFonts w:ascii="Times New Roman" w:eastAsia="Times New Roman" w:hAnsi="Times New Roman"/>
          <w:bCs/>
          <w:sz w:val="24"/>
          <w:szCs w:val="24"/>
          <w:lang w:val="es-VE" w:eastAsia="es-VE"/>
        </w:rPr>
        <w:t xml:space="preserve">a Universidad conviene en conceder el beneficio de Pensión para aquellos </w:t>
      </w:r>
      <w:r w:rsidRPr="003B057E">
        <w:rPr>
          <w:rFonts w:ascii="Times New Roman" w:eastAsia="Times New Roman" w:hAnsi="Times New Roman"/>
          <w:bCs/>
          <w:sz w:val="24"/>
          <w:szCs w:val="24"/>
          <w:lang w:val="es-VE" w:eastAsia="es-VE"/>
        </w:rPr>
        <w:t xml:space="preserve">trabajadores que tengan entre cinco (05) y diez (10) años de servicios, el monto de la pensión será equivalente a un veinteavo (1/20) del Salario Básico del Trabajador de la clase de cargo por cada año de servicio a la Universidad. Para aquellos Trabajadores que tengan más de diez (10) años de servicio y menos de dieciocho (18), el monto de la pensión será equivalente a un dieciochoavo (1/18) del Salario Básico del Tabulador de la clase de cargo por cada año de servicio a la Universidad, Para aquellos Trabajadores que tengan más de dieciocho años (18) de servicio, el monto de la pensión será del cien por ciento (100%) del salario básico del Cargo devengado por el Profesional en el último mes de servicio en la Institución", en atención a que el informe Médico Laboral PAMELA-CAMIULA verificado por la Comisión de Salud del Consejo Universitario lo califican como DISCAPACIDAD LABORAL DE TIPO ABSOLUTA Y PERMANENTE para su trabajo, ya que el trabajador realizó Eventualidades en varios meses de los años 1994, 1995, 1996 y 1997, por un lapso de LIN (01) AÑO, TRES (03) MESES Y SEIS (06) DÍAS, TIEMPO LABORADO EN LA INSTITUCIÓN DESPUÉS DE SU NOMBRAMIENTO ES DE VEINTE (20) AÑOS, 00 MESES Y SEIS (06) DÍAS, TOTAL DE TIEMPO LABORADO EN LA INSTITUCIÓN ES DE VEINTIÚN (21) AÑOS, TRES (03) MESES Y VEINTICINCO (25) DÍAS, el Consejo Universitario acordó </w:t>
      </w:r>
      <w:proofErr w:type="spellStart"/>
      <w:r w:rsidRPr="003B057E">
        <w:rPr>
          <w:rFonts w:ascii="Times New Roman" w:eastAsia="Times New Roman" w:hAnsi="Times New Roman"/>
          <w:bCs/>
          <w:sz w:val="24"/>
          <w:szCs w:val="24"/>
          <w:lang w:val="es-VE" w:eastAsia="es-VE"/>
        </w:rPr>
        <w:t>concederie</w:t>
      </w:r>
      <w:proofErr w:type="spellEnd"/>
      <w:r w:rsidRPr="003B057E">
        <w:rPr>
          <w:rFonts w:ascii="Times New Roman" w:eastAsia="Times New Roman" w:hAnsi="Times New Roman"/>
          <w:bCs/>
          <w:sz w:val="24"/>
          <w:szCs w:val="24"/>
          <w:lang w:val="es-VE" w:eastAsia="es-VE"/>
        </w:rPr>
        <w:t xml:space="preserve"> el beneficio solicitado a partir del TREINTA DE NOVIEMBRE DE 2017, con una remuneración mensual de QUINIENTOS TRES MIL SETECIENTOS CINCUENTA Y CINCO BOLÍVARES CON NOVENTA Y OCHO CÉNTIMOS (BS. 503.755,98), que incluye sueldo base, aumento por antigüedad y/o méritos. </w:t>
      </w:r>
    </w:p>
    <w:p w14:paraId="0AACE2CB" w14:textId="30FC08DE" w:rsidR="003B057E" w:rsidRDefault="003B057E" w:rsidP="003B057E">
      <w:pPr>
        <w:spacing w:after="0" w:line="240" w:lineRule="auto"/>
        <w:ind w:left="142"/>
        <w:jc w:val="both"/>
        <w:rPr>
          <w:rFonts w:ascii="Times New Roman" w:eastAsia="Times New Roman" w:hAnsi="Times New Roman"/>
          <w:bCs/>
          <w:sz w:val="24"/>
          <w:szCs w:val="24"/>
          <w:lang w:val="es-VE" w:eastAsia="es-VE"/>
        </w:rPr>
      </w:pPr>
      <w:r w:rsidRPr="003B057E">
        <w:rPr>
          <w:rFonts w:ascii="Times New Roman" w:eastAsia="Times New Roman" w:hAnsi="Times New Roman"/>
          <w:bCs/>
          <w:sz w:val="24"/>
          <w:szCs w:val="24"/>
          <w:lang w:val="es-VE" w:eastAsia="es-VE"/>
        </w:rPr>
        <w:t xml:space="preserve">Así mismo, seguirá disfrutando de los beneficios a jubilados y pensionados establecidos en las Convenciones Colectivas vigentes. Por otra parte, ordene al trabajador, que una vez aprobada su jubilación, deben presentar la Declaración Jurada de </w:t>
      </w:r>
      <w:r w:rsidRPr="003B057E">
        <w:rPr>
          <w:rFonts w:ascii="Times New Roman" w:eastAsia="Times New Roman" w:hAnsi="Times New Roman"/>
          <w:bCs/>
          <w:sz w:val="24"/>
          <w:szCs w:val="24"/>
          <w:lang w:val="es-VE" w:eastAsia="es-VE"/>
        </w:rPr>
        <w:lastRenderedPageBreak/>
        <w:t xml:space="preserve">Patrimonio( DJP) a que se refiere los artículos 3 y 23 del Decreto con Rango Valor y Fuerza de la Ley Contra la corrupción en Gaceta Extraordinaria No 6155 del 19.11.2014 y en concordancia el artículo 2 de la Resolución </w:t>
      </w:r>
      <w:proofErr w:type="spellStart"/>
      <w:r w:rsidRPr="003B057E">
        <w:rPr>
          <w:rFonts w:ascii="Times New Roman" w:eastAsia="Times New Roman" w:hAnsi="Times New Roman"/>
          <w:bCs/>
          <w:sz w:val="24"/>
          <w:szCs w:val="24"/>
          <w:lang w:val="es-VE" w:eastAsia="es-VE"/>
        </w:rPr>
        <w:t>N°</w:t>
      </w:r>
      <w:proofErr w:type="spellEnd"/>
      <w:r w:rsidRPr="003B057E">
        <w:rPr>
          <w:rFonts w:ascii="Times New Roman" w:eastAsia="Times New Roman" w:hAnsi="Times New Roman"/>
          <w:bCs/>
          <w:sz w:val="24"/>
          <w:szCs w:val="24"/>
          <w:lang w:val="es-VE" w:eastAsia="es-VE"/>
        </w:rPr>
        <w:t xml:space="preserve"> 01-00-000122 de fecha 19.06.2009 emitida por la </w:t>
      </w:r>
      <w:proofErr w:type="spellStart"/>
      <w:r w:rsidRPr="003B057E">
        <w:rPr>
          <w:rFonts w:ascii="Times New Roman" w:eastAsia="Times New Roman" w:hAnsi="Times New Roman"/>
          <w:bCs/>
          <w:sz w:val="24"/>
          <w:szCs w:val="24"/>
          <w:lang w:val="es-VE" w:eastAsia="es-VE"/>
        </w:rPr>
        <w:t>Contraloria</w:t>
      </w:r>
      <w:proofErr w:type="spellEnd"/>
      <w:r w:rsidRPr="003B057E">
        <w:rPr>
          <w:rFonts w:ascii="Times New Roman" w:eastAsia="Times New Roman" w:hAnsi="Times New Roman"/>
          <w:bCs/>
          <w:sz w:val="24"/>
          <w:szCs w:val="24"/>
          <w:lang w:val="es-VE" w:eastAsia="es-VE"/>
        </w:rPr>
        <w:t xml:space="preserve"> General de la República (CGR), en un lapso de treinta (30) </w:t>
      </w:r>
      <w:proofErr w:type="spellStart"/>
      <w:r w:rsidRPr="003B057E">
        <w:rPr>
          <w:rFonts w:ascii="Times New Roman" w:eastAsia="Times New Roman" w:hAnsi="Times New Roman"/>
          <w:bCs/>
          <w:sz w:val="24"/>
          <w:szCs w:val="24"/>
          <w:lang w:val="es-VE" w:eastAsia="es-VE"/>
        </w:rPr>
        <w:t>dias</w:t>
      </w:r>
      <w:proofErr w:type="spellEnd"/>
      <w:r w:rsidRPr="003B057E">
        <w:rPr>
          <w:rFonts w:ascii="Times New Roman" w:eastAsia="Times New Roman" w:hAnsi="Times New Roman"/>
          <w:bCs/>
          <w:sz w:val="24"/>
          <w:szCs w:val="24"/>
          <w:lang w:val="es-VE" w:eastAsia="es-VE"/>
        </w:rPr>
        <w:t xml:space="preserve">,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 </w:t>
      </w:r>
    </w:p>
    <w:p w14:paraId="4FED0284" w14:textId="7ABAE162" w:rsidR="00D76EBF" w:rsidRDefault="00D76EBF" w:rsidP="003B057E">
      <w:pPr>
        <w:spacing w:after="0" w:line="240" w:lineRule="auto"/>
        <w:ind w:left="142"/>
        <w:jc w:val="both"/>
        <w:rPr>
          <w:rFonts w:ascii="Times New Roman" w:eastAsia="Times New Roman" w:hAnsi="Times New Roman"/>
          <w:b/>
          <w:sz w:val="24"/>
          <w:szCs w:val="24"/>
          <w:lang w:val="es-VE" w:eastAsia="es-VE"/>
        </w:rPr>
      </w:pPr>
      <w:r w:rsidRPr="00D76EBF">
        <w:rPr>
          <w:rFonts w:ascii="Times New Roman" w:eastAsia="Times New Roman" w:hAnsi="Times New Roman"/>
          <w:b/>
          <w:sz w:val="24"/>
          <w:szCs w:val="24"/>
          <w:lang w:val="es-VE" w:eastAsia="es-VE"/>
        </w:rPr>
        <w:t xml:space="preserve">Decisión: Acordó </w:t>
      </w:r>
      <w:proofErr w:type="spellStart"/>
      <w:r w:rsidRPr="00D76EBF">
        <w:rPr>
          <w:rFonts w:ascii="Times New Roman" w:eastAsia="Times New Roman" w:hAnsi="Times New Roman"/>
          <w:b/>
          <w:sz w:val="24"/>
          <w:szCs w:val="24"/>
          <w:lang w:val="es-VE" w:eastAsia="es-VE"/>
        </w:rPr>
        <w:t>concederie</w:t>
      </w:r>
      <w:proofErr w:type="spellEnd"/>
      <w:r w:rsidRPr="00D76EBF">
        <w:rPr>
          <w:rFonts w:ascii="Times New Roman" w:eastAsia="Times New Roman" w:hAnsi="Times New Roman"/>
          <w:b/>
          <w:sz w:val="24"/>
          <w:szCs w:val="24"/>
          <w:lang w:val="es-VE" w:eastAsia="es-VE"/>
        </w:rPr>
        <w:t xml:space="preserve"> el beneficio solicitado a partir del TREINTA DE NOVIEMBRE DE 2017, con una remuneración mensual de QUINIENTOS TRES MIL SETECIENTOS CINCUENTA Y CINCO BOLÍVARES CON NOVENTA Y OCHO CÉNTIMOS (BS. 503.755,98)</w:t>
      </w:r>
      <w:r>
        <w:rPr>
          <w:rFonts w:ascii="Times New Roman" w:eastAsia="Times New Roman" w:hAnsi="Times New Roman"/>
          <w:b/>
          <w:sz w:val="24"/>
          <w:szCs w:val="24"/>
          <w:lang w:val="es-VE" w:eastAsia="es-VE"/>
        </w:rPr>
        <w:t>.</w:t>
      </w:r>
    </w:p>
    <w:p w14:paraId="6E6568C1" w14:textId="4370B391" w:rsidR="00114141" w:rsidRDefault="00114141" w:rsidP="003B057E">
      <w:pPr>
        <w:spacing w:after="0" w:line="240" w:lineRule="auto"/>
        <w:ind w:left="142"/>
        <w:jc w:val="both"/>
        <w:rPr>
          <w:rFonts w:ascii="Times New Roman" w:eastAsia="Times New Roman" w:hAnsi="Times New Roman"/>
          <w:b/>
          <w:sz w:val="24"/>
          <w:szCs w:val="24"/>
          <w:lang w:val="es-VE" w:eastAsia="es-VE"/>
        </w:rPr>
      </w:pPr>
    </w:p>
    <w:p w14:paraId="55A59A77" w14:textId="07DE0BCD" w:rsidR="00114141" w:rsidRDefault="00114141" w:rsidP="003B057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COMISIÓN DE PATRIMONIO CULTURAL DE LA ALCALDÍA DEL MUNICIPIO LIBERTADOR DEL ESTADO BOLIVARIANO DE MÉRIDA.</w:t>
      </w:r>
    </w:p>
    <w:p w14:paraId="23CEAC2B" w14:textId="6C776999" w:rsidR="00114141" w:rsidRDefault="00114141" w:rsidP="003B057E">
      <w:pPr>
        <w:spacing w:after="0" w:line="240" w:lineRule="auto"/>
        <w:ind w:left="142"/>
        <w:jc w:val="both"/>
        <w:rPr>
          <w:rFonts w:ascii="Times New Roman" w:eastAsia="Times New Roman" w:hAnsi="Times New Roman"/>
          <w:b/>
          <w:sz w:val="24"/>
          <w:szCs w:val="24"/>
          <w:lang w:val="es-VE" w:eastAsia="es-VE"/>
        </w:rPr>
      </w:pPr>
    </w:p>
    <w:p w14:paraId="72E67AA2" w14:textId="626B3F97" w:rsidR="00114141" w:rsidRPr="00EC0960" w:rsidRDefault="00114141" w:rsidP="00114141">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w:t>
      </w:r>
      <w:r>
        <w:rPr>
          <w:rFonts w:ascii="Times New Roman" w:eastAsia="Times New Roman" w:hAnsi="Times New Roman"/>
          <w:b/>
          <w:bCs/>
          <w:sz w:val="24"/>
          <w:szCs w:val="24"/>
          <w:lang w:val="es-VE" w:eastAsia="es-VE"/>
        </w:rPr>
        <w:t>93</w:t>
      </w:r>
      <w:r w:rsidRPr="00EC0960">
        <w:rPr>
          <w:rFonts w:ascii="Times New Roman" w:eastAsia="Times New Roman" w:hAnsi="Times New Roman"/>
          <w:b/>
          <w:bCs/>
          <w:sz w:val="24"/>
          <w:szCs w:val="24"/>
          <w:lang w:val="es-VE" w:eastAsia="es-VE"/>
        </w:rPr>
        <w:t>/17.</w:t>
      </w:r>
    </w:p>
    <w:p w14:paraId="7FCFBF40" w14:textId="05677205" w:rsidR="00384459" w:rsidRDefault="00384459" w:rsidP="00384459">
      <w:pPr>
        <w:spacing w:after="0" w:line="240" w:lineRule="auto"/>
        <w:ind w:left="142"/>
        <w:jc w:val="both"/>
        <w:rPr>
          <w:rFonts w:ascii="Times New Roman" w:eastAsia="Times New Roman" w:hAnsi="Times New Roman"/>
          <w:bCs/>
          <w:sz w:val="24"/>
          <w:szCs w:val="24"/>
          <w:lang w:val="es-VE" w:eastAsia="es-VE"/>
        </w:rPr>
      </w:pPr>
      <w:proofErr w:type="spellStart"/>
      <w:r>
        <w:rPr>
          <w:rFonts w:ascii="Times New Roman" w:eastAsia="Times New Roman" w:hAnsi="Times New Roman"/>
          <w:bCs/>
          <w:sz w:val="24"/>
          <w:szCs w:val="24"/>
          <w:lang w:val="es-VE" w:eastAsia="es-VE"/>
        </w:rPr>
        <w:t>C</w:t>
      </w:r>
      <w:r w:rsidRPr="00384459">
        <w:rPr>
          <w:rFonts w:ascii="Times New Roman" w:eastAsia="Times New Roman" w:hAnsi="Times New Roman"/>
          <w:bCs/>
          <w:sz w:val="24"/>
          <w:szCs w:val="24"/>
          <w:lang w:val="es-VE" w:eastAsia="es-VE"/>
        </w:rPr>
        <w:t>ommunicación</w:t>
      </w:r>
      <w:proofErr w:type="spellEnd"/>
      <w:r w:rsidRPr="00384459">
        <w:rPr>
          <w:rFonts w:ascii="Times New Roman" w:eastAsia="Times New Roman" w:hAnsi="Times New Roman"/>
          <w:bCs/>
          <w:sz w:val="24"/>
          <w:szCs w:val="24"/>
          <w:lang w:val="es-VE" w:eastAsia="es-VE"/>
        </w:rPr>
        <w:t xml:space="preserve"> </w:t>
      </w:r>
      <w:proofErr w:type="spellStart"/>
      <w:r w:rsidRPr="00384459">
        <w:rPr>
          <w:rFonts w:ascii="Times New Roman" w:eastAsia="Times New Roman" w:hAnsi="Times New Roman"/>
          <w:bCs/>
          <w:sz w:val="24"/>
          <w:szCs w:val="24"/>
          <w:lang w:val="es-VE" w:eastAsia="es-VE"/>
        </w:rPr>
        <w:t>Nº</w:t>
      </w:r>
      <w:proofErr w:type="spellEnd"/>
      <w:r w:rsidRPr="00384459">
        <w:rPr>
          <w:rFonts w:ascii="Times New Roman" w:eastAsia="Times New Roman" w:hAnsi="Times New Roman"/>
          <w:bCs/>
          <w:sz w:val="24"/>
          <w:szCs w:val="24"/>
          <w:lang w:val="es-VE" w:eastAsia="es-VE"/>
        </w:rPr>
        <w:t xml:space="preserve"> CPH/12-10-2017, de fecha 03.10.2017, recibida el 08.11.2017, suscrita por </w:t>
      </w:r>
      <w:proofErr w:type="spellStart"/>
      <w:r w:rsidRPr="00384459">
        <w:rPr>
          <w:rFonts w:ascii="Times New Roman" w:eastAsia="Times New Roman" w:hAnsi="Times New Roman"/>
          <w:bCs/>
          <w:sz w:val="24"/>
          <w:szCs w:val="24"/>
          <w:lang w:val="es-VE" w:eastAsia="es-VE"/>
        </w:rPr>
        <w:t>lamediante</w:t>
      </w:r>
      <w:proofErr w:type="spellEnd"/>
      <w:r w:rsidRPr="00384459">
        <w:rPr>
          <w:rFonts w:ascii="Times New Roman" w:eastAsia="Times New Roman" w:hAnsi="Times New Roman"/>
          <w:bCs/>
          <w:sz w:val="24"/>
          <w:szCs w:val="24"/>
          <w:lang w:val="es-VE" w:eastAsia="es-VE"/>
        </w:rPr>
        <w:t xml:space="preserve"> la cual somete a consideración de este Máximo Organismo, la propuesta que desde esa Comisión desean plantear a la Universidad de Los Andes, la cual textualmente indica: </w:t>
      </w:r>
    </w:p>
    <w:p w14:paraId="5CDC7193" w14:textId="77777777" w:rsidR="00384459" w:rsidRPr="00384459" w:rsidRDefault="00384459" w:rsidP="00384459">
      <w:pPr>
        <w:spacing w:after="0" w:line="240" w:lineRule="auto"/>
        <w:ind w:left="142"/>
        <w:jc w:val="both"/>
        <w:rPr>
          <w:rFonts w:ascii="Times New Roman" w:eastAsia="Times New Roman" w:hAnsi="Times New Roman"/>
          <w:bCs/>
          <w:sz w:val="24"/>
          <w:szCs w:val="24"/>
          <w:lang w:val="es-VE" w:eastAsia="es-VE"/>
        </w:rPr>
      </w:pPr>
    </w:p>
    <w:p w14:paraId="5FE8ED1D" w14:textId="03919868" w:rsidR="00384459" w:rsidRDefault="00384459" w:rsidP="00384459">
      <w:pPr>
        <w:spacing w:after="0" w:line="240" w:lineRule="auto"/>
        <w:ind w:left="142"/>
        <w:jc w:val="both"/>
        <w:rPr>
          <w:rFonts w:ascii="Times New Roman" w:eastAsia="Times New Roman" w:hAnsi="Times New Roman"/>
          <w:bCs/>
          <w:sz w:val="24"/>
          <w:szCs w:val="24"/>
          <w:lang w:val="es-VE" w:eastAsia="es-VE"/>
        </w:rPr>
      </w:pPr>
      <w:r w:rsidRPr="00384459">
        <w:rPr>
          <w:rFonts w:ascii="Times New Roman" w:eastAsia="Times New Roman" w:hAnsi="Times New Roman"/>
          <w:bCs/>
          <w:sz w:val="24"/>
          <w:szCs w:val="24"/>
          <w:lang w:val="es-VE" w:eastAsia="es-VE"/>
        </w:rPr>
        <w:t xml:space="preserve">"Como es de conocimiento público, en la ciudad de Mérida han venido ocurriendo robos de objetos de bronce para su fundición y comercialización </w:t>
      </w:r>
      <w:proofErr w:type="spellStart"/>
      <w:r w:rsidRPr="00384459">
        <w:rPr>
          <w:rFonts w:ascii="Times New Roman" w:eastAsia="Times New Roman" w:hAnsi="Times New Roman"/>
          <w:bCs/>
          <w:sz w:val="24"/>
          <w:szCs w:val="24"/>
          <w:lang w:val="es-VE" w:eastAsia="es-VE"/>
        </w:rPr>
        <w:t>ilicita</w:t>
      </w:r>
      <w:proofErr w:type="spellEnd"/>
      <w:r w:rsidRPr="00384459">
        <w:rPr>
          <w:rFonts w:ascii="Times New Roman" w:eastAsia="Times New Roman" w:hAnsi="Times New Roman"/>
          <w:bCs/>
          <w:sz w:val="24"/>
          <w:szCs w:val="24"/>
          <w:lang w:val="es-VE" w:eastAsia="es-VE"/>
        </w:rPr>
        <w:t xml:space="preserve">. Las placas </w:t>
      </w:r>
      <w:proofErr w:type="spellStart"/>
      <w:r w:rsidRPr="00384459">
        <w:rPr>
          <w:rFonts w:ascii="Times New Roman" w:eastAsia="Times New Roman" w:hAnsi="Times New Roman"/>
          <w:bCs/>
          <w:sz w:val="24"/>
          <w:szCs w:val="24"/>
          <w:lang w:val="es-VE" w:eastAsia="es-VE"/>
        </w:rPr>
        <w:t>conroemorativas</w:t>
      </w:r>
      <w:proofErr w:type="spellEnd"/>
      <w:r w:rsidRPr="00384459">
        <w:rPr>
          <w:rFonts w:ascii="Times New Roman" w:eastAsia="Times New Roman" w:hAnsi="Times New Roman"/>
          <w:bCs/>
          <w:sz w:val="24"/>
          <w:szCs w:val="24"/>
          <w:lang w:val="es-VE" w:eastAsia="es-VE"/>
        </w:rPr>
        <w:t xml:space="preserve"> colocadas en algunos sitios, bronces de las puertas de muchas casas antiguas, de algunas iglesias y algunas estatuas han sido </w:t>
      </w:r>
      <w:proofErr w:type="spellStart"/>
      <w:r w:rsidRPr="00384459">
        <w:rPr>
          <w:rFonts w:ascii="Times New Roman" w:eastAsia="Times New Roman" w:hAnsi="Times New Roman"/>
          <w:bCs/>
          <w:sz w:val="24"/>
          <w:szCs w:val="24"/>
          <w:lang w:val="es-VE" w:eastAsia="es-VE"/>
        </w:rPr>
        <w:t>îmespetuosamente</w:t>
      </w:r>
      <w:proofErr w:type="spellEnd"/>
      <w:r w:rsidRPr="00384459">
        <w:rPr>
          <w:rFonts w:ascii="Times New Roman" w:eastAsia="Times New Roman" w:hAnsi="Times New Roman"/>
          <w:bCs/>
          <w:sz w:val="24"/>
          <w:szCs w:val="24"/>
          <w:lang w:val="es-VE" w:eastAsia="es-VE"/>
        </w:rPr>
        <w:t xml:space="preserve"> </w:t>
      </w:r>
      <w:r w:rsidRPr="00384459">
        <w:rPr>
          <w:rFonts w:ascii="Times New Roman" w:eastAsia="Times New Roman" w:hAnsi="Times New Roman"/>
          <w:bCs/>
          <w:sz w:val="24"/>
          <w:szCs w:val="24"/>
          <w:lang w:val="es-VE" w:eastAsia="es-VE"/>
        </w:rPr>
        <w:t xml:space="preserve">sustraídas. También está </w:t>
      </w:r>
      <w:proofErr w:type="spellStart"/>
      <w:r w:rsidRPr="00384459">
        <w:rPr>
          <w:rFonts w:ascii="Times New Roman" w:eastAsia="Times New Roman" w:hAnsi="Times New Roman"/>
          <w:bCs/>
          <w:sz w:val="24"/>
          <w:szCs w:val="24"/>
          <w:lang w:val="es-VE" w:eastAsia="es-VE"/>
        </w:rPr>
        <w:t>ocumiendo</w:t>
      </w:r>
      <w:proofErr w:type="spellEnd"/>
      <w:r w:rsidRPr="00384459">
        <w:rPr>
          <w:rFonts w:ascii="Times New Roman" w:eastAsia="Times New Roman" w:hAnsi="Times New Roman"/>
          <w:bCs/>
          <w:sz w:val="24"/>
          <w:szCs w:val="24"/>
          <w:lang w:val="es-VE" w:eastAsia="es-VE"/>
        </w:rPr>
        <w:t xml:space="preserve"> que diversas instituciones y personas, con la sana intención de resguardar estas obras, está desmantelando toda la estatuaria de la ciudad y </w:t>
      </w:r>
      <w:proofErr w:type="spellStart"/>
      <w:r w:rsidRPr="00384459">
        <w:rPr>
          <w:rFonts w:ascii="Times New Roman" w:eastAsia="Times New Roman" w:hAnsi="Times New Roman"/>
          <w:bCs/>
          <w:sz w:val="24"/>
          <w:szCs w:val="24"/>
          <w:lang w:val="es-VE" w:eastAsia="es-VE"/>
        </w:rPr>
        <w:t>acumulandolas</w:t>
      </w:r>
      <w:proofErr w:type="spellEnd"/>
      <w:r w:rsidRPr="00384459">
        <w:rPr>
          <w:rFonts w:ascii="Times New Roman" w:eastAsia="Times New Roman" w:hAnsi="Times New Roman"/>
          <w:bCs/>
          <w:sz w:val="24"/>
          <w:szCs w:val="24"/>
          <w:lang w:val="es-VE" w:eastAsia="es-VE"/>
        </w:rPr>
        <w:t xml:space="preserve"> en lugares inapropiados, como depósitos, despachos, oficinas, casas, etc. </w:t>
      </w:r>
    </w:p>
    <w:p w14:paraId="03907114" w14:textId="77777777" w:rsidR="00384459" w:rsidRPr="00384459" w:rsidRDefault="00384459" w:rsidP="00384459">
      <w:pPr>
        <w:spacing w:after="0" w:line="240" w:lineRule="auto"/>
        <w:ind w:left="142"/>
        <w:jc w:val="both"/>
        <w:rPr>
          <w:rFonts w:ascii="Times New Roman" w:eastAsia="Times New Roman" w:hAnsi="Times New Roman"/>
          <w:bCs/>
          <w:sz w:val="24"/>
          <w:szCs w:val="24"/>
          <w:lang w:val="es-VE" w:eastAsia="es-VE"/>
        </w:rPr>
      </w:pPr>
    </w:p>
    <w:p w14:paraId="05DD5CE9" w14:textId="766AB33C" w:rsidR="00384459" w:rsidRDefault="00384459" w:rsidP="00384459">
      <w:pPr>
        <w:spacing w:after="0" w:line="240" w:lineRule="auto"/>
        <w:ind w:left="142"/>
        <w:jc w:val="both"/>
        <w:rPr>
          <w:rFonts w:ascii="Times New Roman" w:eastAsia="Times New Roman" w:hAnsi="Times New Roman"/>
          <w:bCs/>
          <w:sz w:val="24"/>
          <w:szCs w:val="24"/>
          <w:lang w:val="es-VE" w:eastAsia="es-VE"/>
        </w:rPr>
      </w:pPr>
      <w:r w:rsidRPr="00384459">
        <w:rPr>
          <w:rFonts w:ascii="Times New Roman" w:eastAsia="Times New Roman" w:hAnsi="Times New Roman"/>
          <w:bCs/>
          <w:sz w:val="24"/>
          <w:szCs w:val="24"/>
          <w:lang w:val="es-VE" w:eastAsia="es-VE"/>
        </w:rPr>
        <w:t xml:space="preserve">Ante esta emergencia y el peligro de un agravamiento de la situación de inseguridad, la comisión de Patrimonio Cultural del Municipio Libertador del Estado Mérida en cumplimiento de su deber de salvaguardar el patrimonio artístico de la ciudad de Mérida, con el visto bueno del Señor Alcalde, y conforme a la opinión de representantes calificados de las instituciones públicas de la ciudad, ha decidido reubicar estos bienes, de manera temporal y en custodia, en instituciones públicas y privadas que ofrezcan un mínimo de protección en sus espacios y puedan ser expuestas al público, hasta tanto las condiciones de inseguridad en la ciudad se controlen. La Comisión ha considerado algunos de los espacios de diversas instituciones que por la naturaleza de sus funciones cubre los requerimientos </w:t>
      </w:r>
      <w:proofErr w:type="spellStart"/>
      <w:r w:rsidRPr="00384459">
        <w:rPr>
          <w:rFonts w:ascii="Times New Roman" w:eastAsia="Times New Roman" w:hAnsi="Times New Roman"/>
          <w:bCs/>
          <w:sz w:val="24"/>
          <w:szCs w:val="24"/>
          <w:lang w:val="es-VE" w:eastAsia="es-VE"/>
        </w:rPr>
        <w:t>minimos</w:t>
      </w:r>
      <w:proofErr w:type="spellEnd"/>
      <w:r w:rsidRPr="00384459">
        <w:rPr>
          <w:rFonts w:ascii="Times New Roman" w:eastAsia="Times New Roman" w:hAnsi="Times New Roman"/>
          <w:bCs/>
          <w:sz w:val="24"/>
          <w:szCs w:val="24"/>
          <w:lang w:val="es-VE" w:eastAsia="es-VE"/>
        </w:rPr>
        <w:t xml:space="preserve"> de control de ingreso, como la Universidad de Los Andes, la Arquidiócesis de Mérida, Museos, FUNDECEM, Hoteles y Posadas. El propósito de esta propuesta, la cual solicitamos encarecidamente considere, es que a la par que protegemos estos bienes, sirvan de ornato para las edificaciones en las cuales se puedan alojar</w:t>
      </w:r>
      <w:r>
        <w:rPr>
          <w:rFonts w:ascii="Times New Roman" w:eastAsia="Times New Roman" w:hAnsi="Times New Roman"/>
          <w:bCs/>
          <w:sz w:val="24"/>
          <w:szCs w:val="24"/>
          <w:lang w:val="es-VE" w:eastAsia="es-VE"/>
        </w:rPr>
        <w:t>.</w:t>
      </w:r>
    </w:p>
    <w:p w14:paraId="766B0AFE" w14:textId="77777777" w:rsidR="00384459" w:rsidRPr="00384459" w:rsidRDefault="00384459" w:rsidP="00384459">
      <w:pPr>
        <w:spacing w:after="0" w:line="240" w:lineRule="auto"/>
        <w:ind w:left="142"/>
        <w:jc w:val="both"/>
        <w:rPr>
          <w:rFonts w:ascii="Times New Roman" w:eastAsia="Times New Roman" w:hAnsi="Times New Roman"/>
          <w:bCs/>
          <w:sz w:val="24"/>
          <w:szCs w:val="24"/>
          <w:lang w:val="es-VE" w:eastAsia="es-VE"/>
        </w:rPr>
      </w:pPr>
    </w:p>
    <w:p w14:paraId="1842154A" w14:textId="5E24C360" w:rsidR="00384459" w:rsidRDefault="00384459" w:rsidP="00384459">
      <w:pPr>
        <w:spacing w:after="0" w:line="240" w:lineRule="auto"/>
        <w:ind w:left="142"/>
        <w:jc w:val="both"/>
        <w:rPr>
          <w:rFonts w:ascii="Times New Roman" w:eastAsia="Times New Roman" w:hAnsi="Times New Roman"/>
          <w:bCs/>
          <w:sz w:val="24"/>
          <w:szCs w:val="24"/>
          <w:lang w:val="es-VE" w:eastAsia="es-VE"/>
        </w:rPr>
      </w:pPr>
      <w:proofErr w:type="spellStart"/>
      <w:r w:rsidRPr="00384459">
        <w:rPr>
          <w:rFonts w:ascii="Times New Roman" w:eastAsia="Times New Roman" w:hAnsi="Times New Roman"/>
          <w:bCs/>
          <w:sz w:val="24"/>
          <w:szCs w:val="24"/>
          <w:lang w:val="es-VE" w:eastAsia="es-VE"/>
        </w:rPr>
        <w:t>Especificamente</w:t>
      </w:r>
      <w:proofErr w:type="spellEnd"/>
      <w:r w:rsidRPr="00384459">
        <w:rPr>
          <w:rFonts w:ascii="Times New Roman" w:eastAsia="Times New Roman" w:hAnsi="Times New Roman"/>
          <w:bCs/>
          <w:sz w:val="24"/>
          <w:szCs w:val="24"/>
          <w:lang w:val="es-VE" w:eastAsia="es-VE"/>
        </w:rPr>
        <w:t xml:space="preserve">, en el caso de la Universidad, solicitamos su permiso y aprobación para considerar los espacios del Rectorado, Vicerrectorado Académico, Decanato de la Facultad de </w:t>
      </w:r>
      <w:proofErr w:type="spellStart"/>
      <w:r w:rsidRPr="00384459">
        <w:rPr>
          <w:rFonts w:ascii="Times New Roman" w:eastAsia="Times New Roman" w:hAnsi="Times New Roman"/>
          <w:bCs/>
          <w:sz w:val="24"/>
          <w:szCs w:val="24"/>
          <w:lang w:val="es-VE" w:eastAsia="es-VE"/>
        </w:rPr>
        <w:t>Odontologia</w:t>
      </w:r>
      <w:proofErr w:type="spellEnd"/>
      <w:r w:rsidRPr="00384459">
        <w:rPr>
          <w:rFonts w:ascii="Times New Roman" w:eastAsia="Times New Roman" w:hAnsi="Times New Roman"/>
          <w:bCs/>
          <w:sz w:val="24"/>
          <w:szCs w:val="24"/>
          <w:lang w:val="es-VE" w:eastAsia="es-VE"/>
        </w:rPr>
        <w:t xml:space="preserve">, Facultad de Arte, y cualquier otro espacio que sea cerrado y con acceso controlado. Con esta acción no sólo resguardamos las obras que son patrimonio de la ciudad, sino que iniciamos una relación de provecho para el desarrollo del turismo cultural en instituciones públicas, promoviendo a la ciudad como un museo en el cual participan diversos agentes. Esta acción </w:t>
      </w:r>
      <w:r w:rsidRPr="00384459">
        <w:rPr>
          <w:rFonts w:ascii="Times New Roman" w:eastAsia="Times New Roman" w:hAnsi="Times New Roman"/>
          <w:bCs/>
          <w:sz w:val="24"/>
          <w:szCs w:val="24"/>
          <w:lang w:val="es-VE" w:eastAsia="es-VE"/>
        </w:rPr>
        <w:lastRenderedPageBreak/>
        <w:t xml:space="preserve">es una manera de unir esfuerzos para lograr cambios en la conducta del ciudadano y proteger un patrimonio que es parte de nuestra identidad. </w:t>
      </w:r>
    </w:p>
    <w:p w14:paraId="43683548" w14:textId="77777777" w:rsidR="00384459" w:rsidRPr="00384459" w:rsidRDefault="00384459" w:rsidP="00384459">
      <w:pPr>
        <w:spacing w:after="0" w:line="240" w:lineRule="auto"/>
        <w:ind w:left="142"/>
        <w:jc w:val="both"/>
        <w:rPr>
          <w:rFonts w:ascii="Times New Roman" w:eastAsia="Times New Roman" w:hAnsi="Times New Roman"/>
          <w:bCs/>
          <w:sz w:val="24"/>
          <w:szCs w:val="24"/>
          <w:lang w:val="es-VE" w:eastAsia="es-VE"/>
        </w:rPr>
      </w:pPr>
    </w:p>
    <w:p w14:paraId="3A3765AA" w14:textId="77777777" w:rsidR="00384459" w:rsidRPr="00384459" w:rsidRDefault="00384459" w:rsidP="00384459">
      <w:pPr>
        <w:spacing w:after="0" w:line="240" w:lineRule="auto"/>
        <w:ind w:left="142"/>
        <w:jc w:val="both"/>
        <w:rPr>
          <w:rFonts w:ascii="Times New Roman" w:eastAsia="Times New Roman" w:hAnsi="Times New Roman"/>
          <w:bCs/>
          <w:sz w:val="24"/>
          <w:szCs w:val="24"/>
          <w:lang w:val="es-VE" w:eastAsia="es-VE"/>
        </w:rPr>
      </w:pPr>
      <w:r w:rsidRPr="00384459">
        <w:rPr>
          <w:rFonts w:ascii="Times New Roman" w:eastAsia="Times New Roman" w:hAnsi="Times New Roman"/>
          <w:bCs/>
          <w:sz w:val="24"/>
          <w:szCs w:val="24"/>
          <w:lang w:val="es-VE" w:eastAsia="es-VE"/>
        </w:rPr>
        <w:t xml:space="preserve">Igualmente solicitamos, en caso de una respuesta afirmativa, su colaboración con el personal y equipo de la Dirección de Ingeniería y Mantenimiento para la remoción de las obras y reubicación en los espacios considerados, trabajando de manera conjunta con el personal de obras públicas de la Alcaldía. </w:t>
      </w:r>
    </w:p>
    <w:p w14:paraId="3C1B0047" w14:textId="62610158" w:rsidR="00114141" w:rsidRDefault="00384459" w:rsidP="00384459">
      <w:pPr>
        <w:spacing w:after="0" w:line="240" w:lineRule="auto"/>
        <w:ind w:left="142"/>
        <w:jc w:val="both"/>
        <w:rPr>
          <w:rFonts w:ascii="Times New Roman" w:eastAsia="Times New Roman" w:hAnsi="Times New Roman"/>
          <w:b/>
          <w:sz w:val="24"/>
          <w:szCs w:val="24"/>
          <w:lang w:val="es-VE" w:eastAsia="es-VE"/>
        </w:rPr>
      </w:pPr>
      <w:r w:rsidRPr="00384459">
        <w:rPr>
          <w:rFonts w:ascii="Times New Roman" w:eastAsia="Times New Roman" w:hAnsi="Times New Roman"/>
          <w:b/>
          <w:sz w:val="24"/>
          <w:szCs w:val="24"/>
          <w:lang w:val="es-VE" w:eastAsia="es-VE"/>
        </w:rPr>
        <w:t>Decisión: Aprobó la solicitud.</w:t>
      </w:r>
    </w:p>
    <w:p w14:paraId="3E7D769E" w14:textId="6E3C6995" w:rsidR="00AB2C3D" w:rsidRDefault="00AB2C3D" w:rsidP="00384459">
      <w:pPr>
        <w:spacing w:after="0" w:line="240" w:lineRule="auto"/>
        <w:ind w:left="142"/>
        <w:jc w:val="both"/>
        <w:rPr>
          <w:rFonts w:ascii="Times New Roman" w:eastAsia="Times New Roman" w:hAnsi="Times New Roman"/>
          <w:b/>
          <w:sz w:val="24"/>
          <w:szCs w:val="24"/>
          <w:lang w:val="es-VE" w:eastAsia="es-VE"/>
        </w:rPr>
      </w:pPr>
    </w:p>
    <w:p w14:paraId="1EAB5F55" w14:textId="1E92EFF0" w:rsidR="00AB2C3D" w:rsidRDefault="00AB2C3D" w:rsidP="00384459">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HUMANIDADES Y EDUCACIÓN.</w:t>
      </w:r>
    </w:p>
    <w:p w14:paraId="060B86A9" w14:textId="0339A4EA" w:rsidR="00AB2C3D" w:rsidRDefault="00AB2C3D" w:rsidP="00384459">
      <w:pPr>
        <w:spacing w:after="0" w:line="240" w:lineRule="auto"/>
        <w:ind w:left="142"/>
        <w:jc w:val="both"/>
        <w:rPr>
          <w:rFonts w:ascii="Times New Roman" w:eastAsia="Times New Roman" w:hAnsi="Times New Roman"/>
          <w:b/>
          <w:sz w:val="24"/>
          <w:szCs w:val="24"/>
          <w:lang w:val="es-VE" w:eastAsia="es-VE"/>
        </w:rPr>
      </w:pPr>
    </w:p>
    <w:p w14:paraId="05771842" w14:textId="6D35F874" w:rsidR="00AB2C3D" w:rsidRPr="00EC0960" w:rsidRDefault="00AB2C3D" w:rsidP="00AB2C3D">
      <w:pPr>
        <w:spacing w:after="0" w:line="240" w:lineRule="auto"/>
        <w:ind w:left="142"/>
        <w:jc w:val="both"/>
        <w:rPr>
          <w:rFonts w:ascii="Times New Roman" w:eastAsia="Times New Roman" w:hAnsi="Times New Roman"/>
          <w:b/>
          <w:bCs/>
          <w:sz w:val="24"/>
          <w:szCs w:val="24"/>
          <w:lang w:val="es-VE" w:eastAsia="es-VE"/>
        </w:rPr>
      </w:pPr>
      <w:r w:rsidRPr="00EC0960">
        <w:rPr>
          <w:rFonts w:ascii="Times New Roman" w:eastAsia="Times New Roman" w:hAnsi="Times New Roman"/>
          <w:b/>
          <w:bCs/>
          <w:sz w:val="24"/>
          <w:szCs w:val="24"/>
          <w:lang w:val="es-VE" w:eastAsia="es-VE"/>
        </w:rPr>
        <w:t xml:space="preserve">Resolución </w:t>
      </w:r>
      <w:proofErr w:type="spellStart"/>
      <w:r w:rsidRPr="00EC0960">
        <w:rPr>
          <w:rFonts w:ascii="Times New Roman" w:eastAsia="Times New Roman" w:hAnsi="Times New Roman"/>
          <w:b/>
          <w:bCs/>
          <w:sz w:val="24"/>
          <w:szCs w:val="24"/>
          <w:lang w:val="es-VE" w:eastAsia="es-VE"/>
        </w:rPr>
        <w:t>N°</w:t>
      </w:r>
      <w:proofErr w:type="spellEnd"/>
      <w:r w:rsidRPr="00EC0960">
        <w:rPr>
          <w:rFonts w:ascii="Times New Roman" w:eastAsia="Times New Roman" w:hAnsi="Times New Roman"/>
          <w:b/>
          <w:bCs/>
          <w:sz w:val="24"/>
          <w:szCs w:val="24"/>
          <w:lang w:val="es-VE" w:eastAsia="es-VE"/>
        </w:rPr>
        <w:t xml:space="preserve"> CU-34</w:t>
      </w:r>
      <w:r>
        <w:rPr>
          <w:rFonts w:ascii="Times New Roman" w:eastAsia="Times New Roman" w:hAnsi="Times New Roman"/>
          <w:b/>
          <w:bCs/>
          <w:sz w:val="24"/>
          <w:szCs w:val="24"/>
          <w:lang w:val="es-VE" w:eastAsia="es-VE"/>
        </w:rPr>
        <w:t>94</w:t>
      </w:r>
      <w:r w:rsidRPr="00EC0960">
        <w:rPr>
          <w:rFonts w:ascii="Times New Roman" w:eastAsia="Times New Roman" w:hAnsi="Times New Roman"/>
          <w:b/>
          <w:bCs/>
          <w:sz w:val="24"/>
          <w:szCs w:val="24"/>
          <w:lang w:val="es-VE" w:eastAsia="es-VE"/>
        </w:rPr>
        <w:t>/17.</w:t>
      </w:r>
    </w:p>
    <w:p w14:paraId="674FE061" w14:textId="3C2A18F8" w:rsidR="007A65C0" w:rsidRDefault="007A65C0" w:rsidP="007A65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A65C0">
        <w:rPr>
          <w:rFonts w:ascii="Times New Roman" w:eastAsia="Times New Roman" w:hAnsi="Times New Roman"/>
          <w:bCs/>
          <w:sz w:val="24"/>
          <w:szCs w:val="24"/>
          <w:lang w:val="es-VE" w:eastAsia="es-VE"/>
        </w:rPr>
        <w:t xml:space="preserve">omunicación CS N 028.17, de fecha 05.10.2017, suscrita por la Profesora Milagros Terán Pimentel, Coordinadora de la Comisión </w:t>
      </w:r>
      <w:proofErr w:type="spellStart"/>
      <w:r w:rsidRPr="007A65C0">
        <w:rPr>
          <w:rFonts w:ascii="Times New Roman" w:eastAsia="Times New Roman" w:hAnsi="Times New Roman"/>
          <w:bCs/>
          <w:sz w:val="24"/>
          <w:szCs w:val="24"/>
          <w:lang w:val="es-VE" w:eastAsia="es-VE"/>
        </w:rPr>
        <w:t>Sustonciadora</w:t>
      </w:r>
      <w:proofErr w:type="spellEnd"/>
      <w:r w:rsidRPr="007A65C0">
        <w:rPr>
          <w:rFonts w:ascii="Times New Roman" w:eastAsia="Times New Roman" w:hAnsi="Times New Roman"/>
          <w:bCs/>
          <w:sz w:val="24"/>
          <w:szCs w:val="24"/>
          <w:lang w:val="es-VE" w:eastAsia="es-VE"/>
        </w:rPr>
        <w:t xml:space="preserve"> de la Universidad de Los Andes, mediante la cual remite en un (01) folio útil, informe de esa Comisión referente a la comunicación </w:t>
      </w:r>
      <w:proofErr w:type="spellStart"/>
      <w:r w:rsidRPr="007A65C0">
        <w:rPr>
          <w:rFonts w:ascii="Times New Roman" w:eastAsia="Times New Roman" w:hAnsi="Times New Roman"/>
          <w:bCs/>
          <w:sz w:val="24"/>
          <w:szCs w:val="24"/>
          <w:lang w:val="es-VE" w:eastAsia="es-VE"/>
        </w:rPr>
        <w:t>N°</w:t>
      </w:r>
      <w:proofErr w:type="spellEnd"/>
      <w:r w:rsidRPr="007A65C0">
        <w:rPr>
          <w:rFonts w:ascii="Times New Roman" w:eastAsia="Times New Roman" w:hAnsi="Times New Roman"/>
          <w:bCs/>
          <w:sz w:val="24"/>
          <w:szCs w:val="24"/>
          <w:lang w:val="es-VE" w:eastAsia="es-VE"/>
        </w:rPr>
        <w:t xml:space="preserve"> SEC-CU-0068/15, de fecha 06.04.2015, relacionada con el Recurso de Impugnación interpuesto por el Ciudadano </w:t>
      </w:r>
      <w:proofErr w:type="spellStart"/>
      <w:r w:rsidRPr="007A65C0">
        <w:rPr>
          <w:rFonts w:ascii="Times New Roman" w:eastAsia="Times New Roman" w:hAnsi="Times New Roman"/>
          <w:bCs/>
          <w:sz w:val="24"/>
          <w:szCs w:val="24"/>
          <w:lang w:val="es-VE" w:eastAsia="es-VE"/>
        </w:rPr>
        <w:t>MSc</w:t>
      </w:r>
      <w:proofErr w:type="spellEnd"/>
      <w:r w:rsidRPr="007A65C0">
        <w:rPr>
          <w:rFonts w:ascii="Times New Roman" w:eastAsia="Times New Roman" w:hAnsi="Times New Roman"/>
          <w:bCs/>
          <w:sz w:val="24"/>
          <w:szCs w:val="24"/>
          <w:lang w:val="es-VE" w:eastAsia="es-VE"/>
        </w:rPr>
        <w:t xml:space="preserve">. </w:t>
      </w:r>
      <w:proofErr w:type="spellStart"/>
      <w:r w:rsidRPr="007A65C0">
        <w:rPr>
          <w:rFonts w:ascii="Times New Roman" w:eastAsia="Times New Roman" w:hAnsi="Times New Roman"/>
          <w:bCs/>
          <w:sz w:val="24"/>
          <w:szCs w:val="24"/>
          <w:lang w:val="es-VE" w:eastAsia="es-VE"/>
        </w:rPr>
        <w:t>Ricargo</w:t>
      </w:r>
      <w:proofErr w:type="spellEnd"/>
      <w:r w:rsidRPr="007A65C0">
        <w:rPr>
          <w:rFonts w:ascii="Times New Roman" w:eastAsia="Times New Roman" w:hAnsi="Times New Roman"/>
          <w:bCs/>
          <w:sz w:val="24"/>
          <w:szCs w:val="24"/>
          <w:lang w:val="es-VE" w:eastAsia="es-VE"/>
        </w:rPr>
        <w:t xml:space="preserve"> Ruiz, titular de la Cédula de Identidad </w:t>
      </w:r>
      <w:proofErr w:type="spellStart"/>
      <w:r w:rsidRPr="007A65C0">
        <w:rPr>
          <w:rFonts w:ascii="Times New Roman" w:eastAsia="Times New Roman" w:hAnsi="Times New Roman"/>
          <w:bCs/>
          <w:sz w:val="24"/>
          <w:szCs w:val="24"/>
          <w:lang w:val="es-VE" w:eastAsia="es-VE"/>
        </w:rPr>
        <w:t>N°</w:t>
      </w:r>
      <w:proofErr w:type="spellEnd"/>
      <w:r w:rsidRPr="007A65C0">
        <w:rPr>
          <w:rFonts w:ascii="Times New Roman" w:eastAsia="Times New Roman" w:hAnsi="Times New Roman"/>
          <w:bCs/>
          <w:sz w:val="24"/>
          <w:szCs w:val="24"/>
          <w:lang w:val="es-VE" w:eastAsia="es-VE"/>
        </w:rPr>
        <w:t xml:space="preserve"> 11.995.347, en su condición de concursante, contra lo actuado en el Concurso de Credenciales, para proveer un (01) cargo a nivel de instructor a Tiempo Completo, en el </w:t>
      </w:r>
      <w:proofErr w:type="spellStart"/>
      <w:r w:rsidRPr="007A65C0">
        <w:rPr>
          <w:rFonts w:ascii="Times New Roman" w:eastAsia="Times New Roman" w:hAnsi="Times New Roman"/>
          <w:bCs/>
          <w:sz w:val="24"/>
          <w:szCs w:val="24"/>
          <w:lang w:val="es-VE" w:eastAsia="es-VE"/>
        </w:rPr>
        <w:t>Area</w:t>
      </w:r>
      <w:proofErr w:type="spellEnd"/>
      <w:r w:rsidRPr="007A65C0">
        <w:rPr>
          <w:rFonts w:ascii="Times New Roman" w:eastAsia="Times New Roman" w:hAnsi="Times New Roman"/>
          <w:bCs/>
          <w:sz w:val="24"/>
          <w:szCs w:val="24"/>
          <w:lang w:val="es-VE" w:eastAsia="es-VE"/>
        </w:rPr>
        <w:t xml:space="preserve">: Historia del Arte, de la Escuela de Letras, de la Facultad de Humanidades y Educación de la Universidad de Los Andes. </w:t>
      </w:r>
    </w:p>
    <w:p w14:paraId="360CC812" w14:textId="77777777" w:rsidR="007A65C0" w:rsidRPr="007A65C0" w:rsidRDefault="007A65C0" w:rsidP="007A65C0">
      <w:pPr>
        <w:spacing w:after="0" w:line="240" w:lineRule="auto"/>
        <w:ind w:left="142"/>
        <w:jc w:val="both"/>
        <w:rPr>
          <w:rFonts w:ascii="Times New Roman" w:eastAsia="Times New Roman" w:hAnsi="Times New Roman"/>
          <w:bCs/>
          <w:sz w:val="24"/>
          <w:szCs w:val="24"/>
          <w:lang w:val="es-VE" w:eastAsia="es-VE"/>
        </w:rPr>
      </w:pPr>
    </w:p>
    <w:p w14:paraId="7E5FDE0C" w14:textId="23643C8C" w:rsidR="007A65C0" w:rsidRPr="007A65C0" w:rsidRDefault="007A65C0" w:rsidP="007A65C0">
      <w:pPr>
        <w:spacing w:after="0" w:line="240" w:lineRule="auto"/>
        <w:ind w:left="142"/>
        <w:jc w:val="both"/>
        <w:rPr>
          <w:rFonts w:ascii="Times New Roman" w:eastAsia="Times New Roman" w:hAnsi="Times New Roman"/>
          <w:b/>
          <w:sz w:val="24"/>
          <w:szCs w:val="24"/>
          <w:lang w:val="es-VE" w:eastAsia="es-VE"/>
        </w:rPr>
      </w:pPr>
      <w:r w:rsidRPr="007A65C0">
        <w:rPr>
          <w:rFonts w:ascii="Times New Roman" w:eastAsia="Times New Roman" w:hAnsi="Times New Roman"/>
          <w:b/>
          <w:sz w:val="24"/>
          <w:szCs w:val="24"/>
          <w:lang w:val="es-VE" w:eastAsia="es-VE"/>
        </w:rPr>
        <w:t xml:space="preserve">INFORME COMISIÓN SUSTANCIADORA EN RELACIÓN A COMUNCARSE SEC-CU-0068/15, DE FECHA 06.04.2015, RECIBIDA POR ESTA COMISIÓN EN FECHA 20.04.2015. </w:t>
      </w:r>
    </w:p>
    <w:p w14:paraId="577390D0" w14:textId="77777777" w:rsidR="007A65C0" w:rsidRPr="007A65C0" w:rsidRDefault="007A65C0" w:rsidP="007A65C0">
      <w:pPr>
        <w:spacing w:after="0" w:line="240" w:lineRule="auto"/>
        <w:ind w:left="142"/>
        <w:jc w:val="both"/>
        <w:rPr>
          <w:rFonts w:ascii="Times New Roman" w:eastAsia="Times New Roman" w:hAnsi="Times New Roman"/>
          <w:bCs/>
          <w:sz w:val="24"/>
          <w:szCs w:val="24"/>
          <w:lang w:val="es-VE" w:eastAsia="es-VE"/>
        </w:rPr>
      </w:pPr>
    </w:p>
    <w:p w14:paraId="3ED67961" w14:textId="77777777" w:rsidR="007A65C0" w:rsidRPr="007A65C0" w:rsidRDefault="007A65C0" w:rsidP="007A65C0">
      <w:pPr>
        <w:spacing w:after="0" w:line="240" w:lineRule="auto"/>
        <w:ind w:left="142"/>
        <w:jc w:val="both"/>
        <w:rPr>
          <w:rFonts w:ascii="Times New Roman" w:eastAsia="Times New Roman" w:hAnsi="Times New Roman"/>
          <w:bCs/>
          <w:sz w:val="24"/>
          <w:szCs w:val="24"/>
          <w:lang w:val="es-VE" w:eastAsia="es-VE"/>
        </w:rPr>
      </w:pPr>
      <w:r w:rsidRPr="007A65C0">
        <w:rPr>
          <w:rFonts w:ascii="Times New Roman" w:eastAsia="Times New Roman" w:hAnsi="Times New Roman"/>
          <w:bCs/>
          <w:sz w:val="24"/>
          <w:szCs w:val="24"/>
          <w:lang w:val="es-VE" w:eastAsia="es-VE"/>
        </w:rPr>
        <w:t xml:space="preserve">Habiendo interpuesto por ante este Máximo Organismo Recurso de Impugnación el ciudadano </w:t>
      </w:r>
      <w:proofErr w:type="spellStart"/>
      <w:r w:rsidRPr="007A65C0">
        <w:rPr>
          <w:rFonts w:ascii="Times New Roman" w:eastAsia="Times New Roman" w:hAnsi="Times New Roman"/>
          <w:bCs/>
          <w:sz w:val="24"/>
          <w:szCs w:val="24"/>
          <w:lang w:val="es-VE" w:eastAsia="es-VE"/>
        </w:rPr>
        <w:t>MSc</w:t>
      </w:r>
      <w:proofErr w:type="spellEnd"/>
      <w:r w:rsidRPr="007A65C0">
        <w:rPr>
          <w:rFonts w:ascii="Times New Roman" w:eastAsia="Times New Roman" w:hAnsi="Times New Roman"/>
          <w:bCs/>
          <w:sz w:val="24"/>
          <w:szCs w:val="24"/>
          <w:lang w:val="es-VE" w:eastAsia="es-VE"/>
        </w:rPr>
        <w:t xml:space="preserve">. Ricardo Ruiz, venezolano, mayor de edad, titular de la Cédula de Identidad </w:t>
      </w:r>
      <w:proofErr w:type="spellStart"/>
      <w:r w:rsidRPr="007A65C0">
        <w:rPr>
          <w:rFonts w:ascii="Times New Roman" w:eastAsia="Times New Roman" w:hAnsi="Times New Roman"/>
          <w:bCs/>
          <w:sz w:val="24"/>
          <w:szCs w:val="24"/>
          <w:lang w:val="es-VE" w:eastAsia="es-VE"/>
        </w:rPr>
        <w:t>N°</w:t>
      </w:r>
      <w:proofErr w:type="spellEnd"/>
      <w:r w:rsidRPr="007A65C0">
        <w:rPr>
          <w:rFonts w:ascii="Times New Roman" w:eastAsia="Times New Roman" w:hAnsi="Times New Roman"/>
          <w:bCs/>
          <w:sz w:val="24"/>
          <w:szCs w:val="24"/>
          <w:lang w:val="es-VE" w:eastAsia="es-VE"/>
        </w:rPr>
        <w:t xml:space="preserve"> V-11955.347, y de este domicilio, </w:t>
      </w:r>
      <w:proofErr w:type="spellStart"/>
      <w:r w:rsidRPr="007A65C0">
        <w:rPr>
          <w:rFonts w:ascii="Times New Roman" w:eastAsia="Times New Roman" w:hAnsi="Times New Roman"/>
          <w:bCs/>
          <w:sz w:val="24"/>
          <w:szCs w:val="24"/>
          <w:lang w:val="es-VE" w:eastAsia="es-VE"/>
        </w:rPr>
        <w:t>medinate</w:t>
      </w:r>
      <w:proofErr w:type="spellEnd"/>
      <w:r w:rsidRPr="007A65C0">
        <w:rPr>
          <w:rFonts w:ascii="Times New Roman" w:eastAsia="Times New Roman" w:hAnsi="Times New Roman"/>
          <w:bCs/>
          <w:sz w:val="24"/>
          <w:szCs w:val="24"/>
          <w:lang w:val="es-VE" w:eastAsia="es-VE"/>
        </w:rPr>
        <w:t xml:space="preserve"> escrito sin número, de </w:t>
      </w:r>
      <w:r w:rsidRPr="007A65C0">
        <w:rPr>
          <w:rFonts w:ascii="Times New Roman" w:eastAsia="Times New Roman" w:hAnsi="Times New Roman"/>
          <w:bCs/>
          <w:sz w:val="24"/>
          <w:szCs w:val="24"/>
          <w:lang w:val="es-VE" w:eastAsia="es-VE"/>
        </w:rPr>
        <w:t xml:space="preserve">fecha 18.02.2015, contra lo actuado en el Concurso de Credenciales, para proveer a un (01) cargo a nivel de Instructor, Tiempo Completo, en el </w:t>
      </w:r>
      <w:proofErr w:type="spellStart"/>
      <w:r w:rsidRPr="007A65C0">
        <w:rPr>
          <w:rFonts w:ascii="Times New Roman" w:eastAsia="Times New Roman" w:hAnsi="Times New Roman"/>
          <w:bCs/>
          <w:sz w:val="24"/>
          <w:szCs w:val="24"/>
          <w:lang w:val="es-VE" w:eastAsia="es-VE"/>
        </w:rPr>
        <w:t>area</w:t>
      </w:r>
      <w:proofErr w:type="spellEnd"/>
      <w:r w:rsidRPr="007A65C0">
        <w:rPr>
          <w:rFonts w:ascii="Times New Roman" w:eastAsia="Times New Roman" w:hAnsi="Times New Roman"/>
          <w:bCs/>
          <w:sz w:val="24"/>
          <w:szCs w:val="24"/>
          <w:lang w:val="es-VE" w:eastAsia="es-VE"/>
        </w:rPr>
        <w:t xml:space="preserve"> de Historia del Arte, de la Escuela de Letras, de la Facultad de Humanidades y Educación, de la Universidad de Los Andes; el impugnante, antes identificado, mediante escrito sin número y de fecha 04.10.2017, dirigido a los señores miembros de la Comisión Sustanciadora de nuestra </w:t>
      </w:r>
      <w:proofErr w:type="spellStart"/>
      <w:r w:rsidRPr="007A65C0">
        <w:rPr>
          <w:rFonts w:ascii="Times New Roman" w:eastAsia="Times New Roman" w:hAnsi="Times New Roman"/>
          <w:bCs/>
          <w:sz w:val="24"/>
          <w:szCs w:val="24"/>
          <w:lang w:val="es-VE" w:eastAsia="es-VE"/>
        </w:rPr>
        <w:t>llustre</w:t>
      </w:r>
      <w:proofErr w:type="spellEnd"/>
      <w:r w:rsidRPr="007A65C0">
        <w:rPr>
          <w:rFonts w:ascii="Times New Roman" w:eastAsia="Times New Roman" w:hAnsi="Times New Roman"/>
          <w:bCs/>
          <w:sz w:val="24"/>
          <w:szCs w:val="24"/>
          <w:lang w:val="es-VE" w:eastAsia="es-VE"/>
        </w:rPr>
        <w:t xml:space="preserve"> Universidad, y recibido por ese Despacho el fecha 04.10.2017 en el que manifiesta textualmente: "Actualmente soy personal docente ordinario de la Facultad de Arte de la Universidad de Los Andes, </w:t>
      </w:r>
      <w:proofErr w:type="spellStart"/>
      <w:r w:rsidRPr="007A65C0">
        <w:rPr>
          <w:rFonts w:ascii="Times New Roman" w:eastAsia="Times New Roman" w:hAnsi="Times New Roman"/>
          <w:bCs/>
          <w:sz w:val="24"/>
          <w:szCs w:val="24"/>
          <w:lang w:val="es-VE" w:eastAsia="es-VE"/>
        </w:rPr>
        <w:t>asi</w:t>
      </w:r>
      <w:proofErr w:type="spellEnd"/>
      <w:r w:rsidRPr="007A65C0">
        <w:rPr>
          <w:rFonts w:ascii="Times New Roman" w:eastAsia="Times New Roman" w:hAnsi="Times New Roman"/>
          <w:bCs/>
          <w:sz w:val="24"/>
          <w:szCs w:val="24"/>
          <w:lang w:val="es-VE" w:eastAsia="es-VE"/>
        </w:rPr>
        <w:t xml:space="preserve"> que no tengo expectativa de participar en el concurso de credenciales que impugne, asimismo permitir el desenvolvimiento administrativo y académico que pueda haberse detenido consecuencia de ese recurso introducido en la Facultad de Humanidades y Educación". </w:t>
      </w:r>
    </w:p>
    <w:p w14:paraId="55785C3B" w14:textId="42341699" w:rsidR="00AB2C3D" w:rsidRDefault="007A65C0" w:rsidP="007A65C0">
      <w:pPr>
        <w:spacing w:after="0" w:line="240" w:lineRule="auto"/>
        <w:ind w:left="142"/>
        <w:jc w:val="both"/>
        <w:rPr>
          <w:rFonts w:ascii="Times New Roman" w:eastAsia="Times New Roman" w:hAnsi="Times New Roman"/>
          <w:bCs/>
          <w:sz w:val="24"/>
          <w:szCs w:val="24"/>
          <w:lang w:val="es-VE" w:eastAsia="es-VE"/>
        </w:rPr>
      </w:pPr>
      <w:r w:rsidRPr="007A65C0">
        <w:rPr>
          <w:rFonts w:ascii="Times New Roman" w:eastAsia="Times New Roman" w:hAnsi="Times New Roman"/>
          <w:bCs/>
          <w:sz w:val="24"/>
          <w:szCs w:val="24"/>
          <w:lang w:val="es-VE" w:eastAsia="es-VE"/>
        </w:rPr>
        <w:t xml:space="preserve">En este sentido, la Comisión Sustanciadora devuelve mediante escrito </w:t>
      </w:r>
      <w:proofErr w:type="spellStart"/>
      <w:r w:rsidRPr="007A65C0">
        <w:rPr>
          <w:rFonts w:ascii="Times New Roman" w:eastAsia="Times New Roman" w:hAnsi="Times New Roman"/>
          <w:bCs/>
          <w:sz w:val="24"/>
          <w:szCs w:val="24"/>
          <w:lang w:val="es-VE" w:eastAsia="es-VE"/>
        </w:rPr>
        <w:t>N°</w:t>
      </w:r>
      <w:proofErr w:type="spellEnd"/>
      <w:r w:rsidRPr="007A65C0">
        <w:rPr>
          <w:rFonts w:ascii="Times New Roman" w:eastAsia="Times New Roman" w:hAnsi="Times New Roman"/>
          <w:bCs/>
          <w:sz w:val="24"/>
          <w:szCs w:val="24"/>
          <w:lang w:val="es-VE" w:eastAsia="es-VE"/>
        </w:rPr>
        <w:t xml:space="preserve"> CS 027.17, de fecha 05.10.17, el expediente </w:t>
      </w:r>
      <w:proofErr w:type="spellStart"/>
      <w:r w:rsidRPr="007A65C0">
        <w:rPr>
          <w:rFonts w:ascii="Times New Roman" w:eastAsia="Times New Roman" w:hAnsi="Times New Roman"/>
          <w:bCs/>
          <w:sz w:val="24"/>
          <w:szCs w:val="24"/>
          <w:lang w:val="es-VE" w:eastAsia="es-VE"/>
        </w:rPr>
        <w:t>academico</w:t>
      </w:r>
      <w:proofErr w:type="spellEnd"/>
      <w:r w:rsidRPr="007A65C0">
        <w:rPr>
          <w:rFonts w:ascii="Times New Roman" w:eastAsia="Times New Roman" w:hAnsi="Times New Roman"/>
          <w:bCs/>
          <w:sz w:val="24"/>
          <w:szCs w:val="24"/>
          <w:lang w:val="es-VE" w:eastAsia="es-VE"/>
        </w:rPr>
        <w:t xml:space="preserve"> del ciudadano </w:t>
      </w:r>
      <w:proofErr w:type="spellStart"/>
      <w:r w:rsidRPr="007A65C0">
        <w:rPr>
          <w:rFonts w:ascii="Times New Roman" w:eastAsia="Times New Roman" w:hAnsi="Times New Roman"/>
          <w:bCs/>
          <w:sz w:val="24"/>
          <w:szCs w:val="24"/>
          <w:lang w:val="es-VE" w:eastAsia="es-VE"/>
        </w:rPr>
        <w:t>MSc</w:t>
      </w:r>
      <w:proofErr w:type="spellEnd"/>
      <w:r w:rsidRPr="007A65C0">
        <w:rPr>
          <w:rFonts w:ascii="Times New Roman" w:eastAsia="Times New Roman" w:hAnsi="Times New Roman"/>
          <w:bCs/>
          <w:sz w:val="24"/>
          <w:szCs w:val="24"/>
          <w:lang w:val="es-VE" w:eastAsia="es-VE"/>
        </w:rPr>
        <w:t>. Ricardo Ruiz, ya identificado, que acompaña el recurso de impugnación (entregado por el impugnante en la oportunidad de formalizar su inscripción); por cuanto contiene documentos originales y copias de su exclusivo interés, y procede a dar curso a la solicitud de desistimiento voluntario del impugnante.</w:t>
      </w:r>
    </w:p>
    <w:p w14:paraId="6353CEB6" w14:textId="212E01DF" w:rsidR="00847E72" w:rsidRDefault="00847E72" w:rsidP="007A65C0">
      <w:pPr>
        <w:spacing w:after="0" w:line="240" w:lineRule="auto"/>
        <w:ind w:left="142"/>
        <w:jc w:val="both"/>
        <w:rPr>
          <w:rFonts w:ascii="Times New Roman" w:eastAsia="Times New Roman" w:hAnsi="Times New Roman"/>
          <w:bCs/>
          <w:sz w:val="24"/>
          <w:szCs w:val="24"/>
          <w:lang w:val="es-VE" w:eastAsia="es-VE"/>
        </w:rPr>
      </w:pPr>
    </w:p>
    <w:p w14:paraId="0763E4E6" w14:textId="15E0B057" w:rsidR="00847E72" w:rsidRDefault="00847E72" w:rsidP="00847E72">
      <w:pPr>
        <w:spacing w:after="0" w:line="240" w:lineRule="auto"/>
        <w:ind w:left="142"/>
        <w:jc w:val="both"/>
        <w:rPr>
          <w:rFonts w:ascii="Times New Roman" w:eastAsia="Times New Roman" w:hAnsi="Times New Roman"/>
          <w:bCs/>
          <w:sz w:val="24"/>
          <w:szCs w:val="24"/>
          <w:lang w:val="es-VE" w:eastAsia="es-VE"/>
        </w:rPr>
      </w:pPr>
      <w:r w:rsidRPr="00847E72">
        <w:rPr>
          <w:rFonts w:ascii="Times New Roman" w:eastAsia="Times New Roman" w:hAnsi="Times New Roman"/>
          <w:bCs/>
          <w:sz w:val="24"/>
          <w:szCs w:val="24"/>
          <w:lang w:val="es-VE" w:eastAsia="es-VE"/>
        </w:rPr>
        <w:t xml:space="preserve">En consecuencia, y de conformidad con el Artículo 63 de la Ley Orgánica de Procedimiento Administrativos (LOPA) la Comisión Sustanciadora recomienda al Consejo Universitario: </w:t>
      </w:r>
    </w:p>
    <w:p w14:paraId="67D9B4F2" w14:textId="77777777" w:rsidR="00847E72" w:rsidRPr="00847E72" w:rsidRDefault="00847E72" w:rsidP="00847E72">
      <w:pPr>
        <w:spacing w:after="0" w:line="240" w:lineRule="auto"/>
        <w:ind w:left="142"/>
        <w:jc w:val="both"/>
        <w:rPr>
          <w:rFonts w:ascii="Times New Roman" w:eastAsia="Times New Roman" w:hAnsi="Times New Roman"/>
          <w:bCs/>
          <w:sz w:val="24"/>
          <w:szCs w:val="24"/>
          <w:lang w:val="es-VE" w:eastAsia="es-VE"/>
        </w:rPr>
      </w:pPr>
    </w:p>
    <w:p w14:paraId="1E51034E" w14:textId="25FFA2B9" w:rsidR="00847E72" w:rsidRDefault="00847E72" w:rsidP="00847E72">
      <w:pPr>
        <w:spacing w:after="0" w:line="240" w:lineRule="auto"/>
        <w:ind w:left="142"/>
        <w:jc w:val="both"/>
        <w:rPr>
          <w:rFonts w:ascii="Times New Roman" w:eastAsia="Times New Roman" w:hAnsi="Times New Roman"/>
          <w:bCs/>
          <w:sz w:val="24"/>
          <w:szCs w:val="24"/>
          <w:lang w:val="es-VE" w:eastAsia="es-VE"/>
        </w:rPr>
      </w:pPr>
      <w:r w:rsidRPr="00847E72">
        <w:rPr>
          <w:rFonts w:ascii="Times New Roman" w:eastAsia="Times New Roman" w:hAnsi="Times New Roman"/>
          <w:bCs/>
          <w:sz w:val="24"/>
          <w:szCs w:val="24"/>
          <w:lang w:val="es-VE" w:eastAsia="es-VE"/>
        </w:rPr>
        <w:t xml:space="preserve">1. ACORDAR la terminación del procedimiento por desistimiento formal y voluntario del interesado ciudadano </w:t>
      </w:r>
      <w:proofErr w:type="spellStart"/>
      <w:r w:rsidRPr="00847E72">
        <w:rPr>
          <w:rFonts w:ascii="Times New Roman" w:eastAsia="Times New Roman" w:hAnsi="Times New Roman"/>
          <w:bCs/>
          <w:sz w:val="24"/>
          <w:szCs w:val="24"/>
          <w:lang w:val="es-VE" w:eastAsia="es-VE"/>
        </w:rPr>
        <w:t>MSc</w:t>
      </w:r>
      <w:proofErr w:type="spellEnd"/>
      <w:r w:rsidRPr="00847E72">
        <w:rPr>
          <w:rFonts w:ascii="Times New Roman" w:eastAsia="Times New Roman" w:hAnsi="Times New Roman"/>
          <w:bCs/>
          <w:sz w:val="24"/>
          <w:szCs w:val="24"/>
          <w:lang w:val="es-VE" w:eastAsia="es-VE"/>
        </w:rPr>
        <w:t xml:space="preserve"> Ricardo Ruíz, venezolano, mayor de edad, titular de la Cédula de Identidad </w:t>
      </w:r>
      <w:proofErr w:type="spellStart"/>
      <w:r w:rsidRPr="00847E72">
        <w:rPr>
          <w:rFonts w:ascii="Times New Roman" w:eastAsia="Times New Roman" w:hAnsi="Times New Roman"/>
          <w:bCs/>
          <w:sz w:val="24"/>
          <w:szCs w:val="24"/>
          <w:lang w:val="es-VE" w:eastAsia="es-VE"/>
        </w:rPr>
        <w:t>N°</w:t>
      </w:r>
      <w:proofErr w:type="spellEnd"/>
      <w:r w:rsidRPr="00847E72">
        <w:rPr>
          <w:rFonts w:ascii="Times New Roman" w:eastAsia="Times New Roman" w:hAnsi="Times New Roman"/>
          <w:bCs/>
          <w:sz w:val="24"/>
          <w:szCs w:val="24"/>
          <w:lang w:val="es-VE" w:eastAsia="es-VE"/>
        </w:rPr>
        <w:t xml:space="preserve"> V-11.955.347, de ese domicilio. </w:t>
      </w:r>
    </w:p>
    <w:p w14:paraId="5B1261E1" w14:textId="77777777" w:rsidR="00847E72" w:rsidRPr="00847E72" w:rsidRDefault="00847E72" w:rsidP="00847E72">
      <w:pPr>
        <w:spacing w:after="0" w:line="240" w:lineRule="auto"/>
        <w:ind w:left="142"/>
        <w:jc w:val="both"/>
        <w:rPr>
          <w:rFonts w:ascii="Times New Roman" w:eastAsia="Times New Roman" w:hAnsi="Times New Roman"/>
          <w:bCs/>
          <w:sz w:val="24"/>
          <w:szCs w:val="24"/>
          <w:lang w:val="es-VE" w:eastAsia="es-VE"/>
        </w:rPr>
      </w:pPr>
    </w:p>
    <w:p w14:paraId="24F88035" w14:textId="1F4BBFA9" w:rsidR="00847E72" w:rsidRPr="00847E72" w:rsidRDefault="00847E72" w:rsidP="00847E72">
      <w:pPr>
        <w:spacing w:after="0" w:line="240" w:lineRule="auto"/>
        <w:ind w:left="142"/>
        <w:jc w:val="both"/>
        <w:rPr>
          <w:rFonts w:ascii="Times New Roman" w:eastAsia="Times New Roman" w:hAnsi="Times New Roman"/>
          <w:bCs/>
          <w:sz w:val="24"/>
          <w:szCs w:val="24"/>
          <w:lang w:val="es-VE" w:eastAsia="es-VE"/>
        </w:rPr>
      </w:pPr>
      <w:r w:rsidRPr="00847E72">
        <w:rPr>
          <w:rFonts w:ascii="Times New Roman" w:eastAsia="Times New Roman" w:hAnsi="Times New Roman"/>
          <w:bCs/>
          <w:sz w:val="24"/>
          <w:szCs w:val="24"/>
          <w:lang w:val="es-VE" w:eastAsia="es-VE"/>
        </w:rPr>
        <w:t xml:space="preserve">2. ORDENAR el archivo del expediente. </w:t>
      </w:r>
    </w:p>
    <w:p w14:paraId="4D51308E" w14:textId="77777777" w:rsidR="00847E72" w:rsidRDefault="00847E72" w:rsidP="00847E72">
      <w:pPr>
        <w:spacing w:after="0" w:line="240" w:lineRule="auto"/>
        <w:ind w:left="142"/>
        <w:jc w:val="both"/>
        <w:rPr>
          <w:rFonts w:ascii="Times New Roman" w:eastAsia="Times New Roman" w:hAnsi="Times New Roman"/>
          <w:bCs/>
          <w:sz w:val="24"/>
          <w:szCs w:val="24"/>
          <w:lang w:val="es-VE" w:eastAsia="es-VE"/>
        </w:rPr>
      </w:pPr>
    </w:p>
    <w:p w14:paraId="6C5B45EC" w14:textId="03ED9A9D" w:rsidR="00847E72" w:rsidRPr="00847E72" w:rsidRDefault="00847E72" w:rsidP="00847E72">
      <w:pPr>
        <w:spacing w:after="0" w:line="240" w:lineRule="auto"/>
        <w:ind w:left="142"/>
        <w:jc w:val="both"/>
        <w:rPr>
          <w:rFonts w:ascii="Times New Roman" w:eastAsia="Times New Roman" w:hAnsi="Times New Roman"/>
          <w:bCs/>
          <w:sz w:val="24"/>
          <w:szCs w:val="24"/>
          <w:lang w:val="es-VE" w:eastAsia="es-VE"/>
        </w:rPr>
      </w:pPr>
      <w:r w:rsidRPr="00847E72">
        <w:rPr>
          <w:rFonts w:ascii="Times New Roman" w:eastAsia="Times New Roman" w:hAnsi="Times New Roman"/>
          <w:bCs/>
          <w:sz w:val="24"/>
          <w:szCs w:val="24"/>
          <w:lang w:val="es-VE" w:eastAsia="es-VE"/>
        </w:rPr>
        <w:lastRenderedPageBreak/>
        <w:t xml:space="preserve">3. NOTIFICAR al ciudadano </w:t>
      </w:r>
      <w:proofErr w:type="spellStart"/>
      <w:r w:rsidRPr="00847E72">
        <w:rPr>
          <w:rFonts w:ascii="Times New Roman" w:eastAsia="Times New Roman" w:hAnsi="Times New Roman"/>
          <w:bCs/>
          <w:sz w:val="24"/>
          <w:szCs w:val="24"/>
          <w:lang w:val="es-VE" w:eastAsia="es-VE"/>
        </w:rPr>
        <w:t>Msc</w:t>
      </w:r>
      <w:proofErr w:type="spellEnd"/>
      <w:r w:rsidRPr="00847E72">
        <w:rPr>
          <w:rFonts w:ascii="Times New Roman" w:eastAsia="Times New Roman" w:hAnsi="Times New Roman"/>
          <w:bCs/>
          <w:sz w:val="24"/>
          <w:szCs w:val="24"/>
          <w:lang w:val="es-VE" w:eastAsia="es-VE"/>
        </w:rPr>
        <w:t xml:space="preserve"> Ricardo Ruiz, antes identificado, y al Consejo de la Facultad de Humanidades y Educación de la Universidad de Los Andes, de este acto administrativo anexando su texto </w:t>
      </w:r>
      <w:proofErr w:type="spellStart"/>
      <w:r w:rsidRPr="00847E72">
        <w:rPr>
          <w:rFonts w:ascii="Times New Roman" w:eastAsia="Times New Roman" w:hAnsi="Times New Roman"/>
          <w:bCs/>
          <w:sz w:val="24"/>
          <w:szCs w:val="24"/>
          <w:lang w:val="es-VE" w:eastAsia="es-VE"/>
        </w:rPr>
        <w:t>integro</w:t>
      </w:r>
      <w:proofErr w:type="spellEnd"/>
      <w:r w:rsidRPr="00847E72">
        <w:rPr>
          <w:rFonts w:ascii="Times New Roman" w:eastAsia="Times New Roman" w:hAnsi="Times New Roman"/>
          <w:bCs/>
          <w:sz w:val="24"/>
          <w:szCs w:val="24"/>
          <w:lang w:val="es-VE" w:eastAsia="es-VE"/>
        </w:rPr>
        <w:t xml:space="preserve">, en un todo de conformidad con lo dispuesto en el artículo 73 de la Ley Orgánica de Procedimiento Administrativos (LOPA). </w:t>
      </w:r>
    </w:p>
    <w:p w14:paraId="7D0A951C" w14:textId="709C85E9" w:rsidR="00847E72" w:rsidRPr="00847E72" w:rsidRDefault="00847E72" w:rsidP="00847E72">
      <w:pPr>
        <w:spacing w:after="0" w:line="240" w:lineRule="auto"/>
        <w:ind w:left="142"/>
        <w:jc w:val="both"/>
        <w:rPr>
          <w:rFonts w:ascii="Times New Roman" w:eastAsia="Times New Roman" w:hAnsi="Times New Roman"/>
          <w:b/>
          <w:sz w:val="24"/>
          <w:szCs w:val="24"/>
          <w:lang w:val="es-VE" w:eastAsia="es-VE"/>
        </w:rPr>
      </w:pPr>
      <w:r w:rsidRPr="00847E72">
        <w:rPr>
          <w:rFonts w:ascii="Times New Roman" w:eastAsia="Times New Roman" w:hAnsi="Times New Roman"/>
          <w:b/>
          <w:sz w:val="24"/>
          <w:szCs w:val="24"/>
          <w:lang w:val="es-VE" w:eastAsia="es-VE"/>
        </w:rPr>
        <w:t>Decisión: Aprobó el informe.</w:t>
      </w:r>
    </w:p>
    <w:p w14:paraId="5036DD12" w14:textId="5837B84A" w:rsidR="00114141" w:rsidRDefault="00114141" w:rsidP="003B057E">
      <w:pPr>
        <w:spacing w:after="0" w:line="240" w:lineRule="auto"/>
        <w:ind w:left="142"/>
        <w:jc w:val="both"/>
        <w:rPr>
          <w:rFonts w:ascii="Times New Roman" w:eastAsia="Times New Roman" w:hAnsi="Times New Roman"/>
          <w:b/>
          <w:sz w:val="24"/>
          <w:szCs w:val="24"/>
          <w:lang w:val="es-VE" w:eastAsia="es-VE"/>
        </w:rPr>
      </w:pPr>
    </w:p>
    <w:p w14:paraId="6CA5DE26" w14:textId="21894455" w:rsidR="0061789A" w:rsidRDefault="0061789A" w:rsidP="003B057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OFICINA DE ADMISIÓN ESTUDIANTIL (OFAE).</w:t>
      </w:r>
    </w:p>
    <w:p w14:paraId="2A0F28A1" w14:textId="2296615C" w:rsidR="0061789A" w:rsidRDefault="0061789A" w:rsidP="003B057E">
      <w:pPr>
        <w:spacing w:after="0" w:line="240" w:lineRule="auto"/>
        <w:ind w:left="142"/>
        <w:jc w:val="both"/>
        <w:rPr>
          <w:rFonts w:ascii="Times New Roman" w:eastAsia="Times New Roman" w:hAnsi="Times New Roman"/>
          <w:b/>
          <w:sz w:val="24"/>
          <w:szCs w:val="24"/>
          <w:lang w:val="es-VE" w:eastAsia="es-VE"/>
        </w:rPr>
      </w:pPr>
    </w:p>
    <w:p w14:paraId="73DEE4EF" w14:textId="61F67894" w:rsidR="0061789A" w:rsidRPr="000A123A" w:rsidRDefault="0061789A" w:rsidP="0061789A">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CU-349</w:t>
      </w:r>
      <w:r>
        <w:rPr>
          <w:rFonts w:ascii="Times New Roman" w:eastAsia="Times New Roman" w:hAnsi="Times New Roman"/>
          <w:b/>
          <w:bCs/>
          <w:sz w:val="24"/>
          <w:szCs w:val="24"/>
          <w:lang w:val="es-VE" w:eastAsia="es-VE"/>
        </w:rPr>
        <w:t>6</w:t>
      </w:r>
      <w:r w:rsidRPr="000A123A">
        <w:rPr>
          <w:rFonts w:ascii="Times New Roman" w:eastAsia="Times New Roman" w:hAnsi="Times New Roman"/>
          <w:b/>
          <w:bCs/>
          <w:sz w:val="24"/>
          <w:szCs w:val="24"/>
          <w:lang w:val="es-VE" w:eastAsia="es-VE"/>
        </w:rPr>
        <w:t>/17.</w:t>
      </w:r>
    </w:p>
    <w:p w14:paraId="2399084E" w14:textId="658D1701" w:rsidR="0061789A" w:rsidRDefault="0061789A" w:rsidP="0061789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1789A">
        <w:rPr>
          <w:rFonts w:ascii="Times New Roman" w:eastAsia="Times New Roman" w:hAnsi="Times New Roman"/>
          <w:bCs/>
          <w:sz w:val="24"/>
          <w:szCs w:val="24"/>
          <w:lang w:val="es-VE" w:eastAsia="es-VE"/>
        </w:rPr>
        <w:t xml:space="preserve">omunicación CON/FAC </w:t>
      </w:r>
      <w:proofErr w:type="spellStart"/>
      <w:r w:rsidRPr="0061789A">
        <w:rPr>
          <w:rFonts w:ascii="Times New Roman" w:eastAsia="Times New Roman" w:hAnsi="Times New Roman"/>
          <w:bCs/>
          <w:sz w:val="24"/>
          <w:szCs w:val="24"/>
          <w:lang w:val="es-VE" w:eastAsia="es-VE"/>
        </w:rPr>
        <w:t>N°</w:t>
      </w:r>
      <w:proofErr w:type="spellEnd"/>
      <w:r w:rsidRPr="0061789A">
        <w:rPr>
          <w:rFonts w:ascii="Times New Roman" w:eastAsia="Times New Roman" w:hAnsi="Times New Roman"/>
          <w:bCs/>
          <w:sz w:val="24"/>
          <w:szCs w:val="24"/>
          <w:lang w:val="es-VE" w:eastAsia="es-VE"/>
        </w:rPr>
        <w:t xml:space="preserve"> 645/17, de fecha 14.11.2017, mediante la cual informa que en reunión ordinaria </w:t>
      </w:r>
      <w:proofErr w:type="spellStart"/>
      <w:r w:rsidRPr="0061789A">
        <w:rPr>
          <w:rFonts w:ascii="Times New Roman" w:eastAsia="Times New Roman" w:hAnsi="Times New Roman"/>
          <w:bCs/>
          <w:sz w:val="24"/>
          <w:szCs w:val="24"/>
          <w:lang w:val="es-VE" w:eastAsia="es-VE"/>
        </w:rPr>
        <w:t>Nº</w:t>
      </w:r>
      <w:proofErr w:type="spellEnd"/>
      <w:r w:rsidRPr="0061789A">
        <w:rPr>
          <w:rFonts w:ascii="Times New Roman" w:eastAsia="Times New Roman" w:hAnsi="Times New Roman"/>
          <w:bCs/>
          <w:sz w:val="24"/>
          <w:szCs w:val="24"/>
          <w:lang w:val="es-VE" w:eastAsia="es-VE"/>
        </w:rPr>
        <w:t xml:space="preserve"> 33, celebrada el día 07.11.2017, continuación de la sesión ordinaria </w:t>
      </w:r>
      <w:proofErr w:type="spellStart"/>
      <w:r w:rsidRPr="0061789A">
        <w:rPr>
          <w:rFonts w:ascii="Times New Roman" w:eastAsia="Times New Roman" w:hAnsi="Times New Roman"/>
          <w:bCs/>
          <w:sz w:val="24"/>
          <w:szCs w:val="24"/>
          <w:lang w:val="es-VE" w:eastAsia="es-VE"/>
        </w:rPr>
        <w:t>N°</w:t>
      </w:r>
      <w:proofErr w:type="spellEnd"/>
      <w:r w:rsidRPr="0061789A">
        <w:rPr>
          <w:rFonts w:ascii="Times New Roman" w:eastAsia="Times New Roman" w:hAnsi="Times New Roman"/>
          <w:bCs/>
          <w:sz w:val="24"/>
          <w:szCs w:val="24"/>
          <w:lang w:val="es-VE" w:eastAsia="es-VE"/>
        </w:rPr>
        <w:t xml:space="preserve"> 04. de fecha 07.02.2017, declarada en sesión permanente, debido a la situación de emergencia general de la Facultad de Ciencias, el Consejo de la Facultad conoció y discutió la Programación de Ingresos para el periodo Lectivo B-2018 (Tabla de Cupos), correspondiente a las carreras de Biología, Física, Química y Matemáticas que ofrece esa Facultad, cuyas </w:t>
      </w:r>
      <w:proofErr w:type="gramStart"/>
      <w:r w:rsidRPr="0061789A">
        <w:rPr>
          <w:rFonts w:ascii="Times New Roman" w:eastAsia="Times New Roman" w:hAnsi="Times New Roman"/>
          <w:bCs/>
          <w:sz w:val="24"/>
          <w:szCs w:val="24"/>
          <w:lang w:val="es-VE" w:eastAsia="es-VE"/>
        </w:rPr>
        <w:t>copias anexa</w:t>
      </w:r>
      <w:proofErr w:type="gramEnd"/>
      <w:r w:rsidRPr="0061789A">
        <w:rPr>
          <w:rFonts w:ascii="Times New Roman" w:eastAsia="Times New Roman" w:hAnsi="Times New Roman"/>
          <w:bCs/>
          <w:sz w:val="24"/>
          <w:szCs w:val="24"/>
          <w:lang w:val="es-VE" w:eastAsia="es-VE"/>
        </w:rPr>
        <w:t xml:space="preserve">. </w:t>
      </w:r>
    </w:p>
    <w:p w14:paraId="48D2491D" w14:textId="77777777" w:rsidR="0061789A" w:rsidRPr="0061789A" w:rsidRDefault="0061789A" w:rsidP="0061789A">
      <w:pPr>
        <w:spacing w:after="0" w:line="240" w:lineRule="auto"/>
        <w:ind w:left="142"/>
        <w:jc w:val="both"/>
        <w:rPr>
          <w:rFonts w:ascii="Times New Roman" w:eastAsia="Times New Roman" w:hAnsi="Times New Roman"/>
          <w:bCs/>
          <w:sz w:val="24"/>
          <w:szCs w:val="24"/>
          <w:lang w:val="es-VE" w:eastAsia="es-VE"/>
        </w:rPr>
      </w:pPr>
    </w:p>
    <w:p w14:paraId="40E06849" w14:textId="77777777" w:rsidR="0061789A" w:rsidRPr="0061789A" w:rsidRDefault="0061789A" w:rsidP="0061789A">
      <w:pPr>
        <w:spacing w:after="0" w:line="240" w:lineRule="auto"/>
        <w:ind w:left="142"/>
        <w:jc w:val="both"/>
        <w:rPr>
          <w:rFonts w:ascii="Times New Roman" w:eastAsia="Times New Roman" w:hAnsi="Times New Roman"/>
          <w:bCs/>
          <w:sz w:val="24"/>
          <w:szCs w:val="24"/>
          <w:lang w:val="es-VE" w:eastAsia="es-VE"/>
        </w:rPr>
      </w:pPr>
      <w:r w:rsidRPr="0061789A">
        <w:rPr>
          <w:rFonts w:ascii="Times New Roman" w:eastAsia="Times New Roman" w:hAnsi="Times New Roman"/>
          <w:bCs/>
          <w:sz w:val="24"/>
          <w:szCs w:val="24"/>
          <w:lang w:val="es-VE" w:eastAsia="es-VE"/>
        </w:rPr>
        <w:t xml:space="preserve">Al respecto, ese Consejo de Facultad aprobó la Programación de Ingresos para el período lectivo B-2018 y remite a este Máximo Organismo, para estudio y consideración de la misma y aprobación definitiva. </w:t>
      </w:r>
    </w:p>
    <w:p w14:paraId="7E21DB16" w14:textId="47E1367F" w:rsidR="0061789A" w:rsidRDefault="0061789A" w:rsidP="0061789A">
      <w:pPr>
        <w:spacing w:after="0" w:line="240" w:lineRule="auto"/>
        <w:ind w:left="142"/>
        <w:jc w:val="both"/>
        <w:rPr>
          <w:rFonts w:ascii="Times New Roman" w:eastAsia="Times New Roman" w:hAnsi="Times New Roman"/>
          <w:b/>
          <w:sz w:val="24"/>
          <w:szCs w:val="24"/>
          <w:lang w:val="es-VE" w:eastAsia="es-VE"/>
        </w:rPr>
      </w:pPr>
      <w:r w:rsidRPr="0061789A">
        <w:rPr>
          <w:rFonts w:ascii="Times New Roman" w:eastAsia="Times New Roman" w:hAnsi="Times New Roman"/>
          <w:b/>
          <w:sz w:val="24"/>
          <w:szCs w:val="24"/>
          <w:lang w:val="es-VE" w:eastAsia="es-VE"/>
        </w:rPr>
        <w:t>Decisión: Aprobó la solicitud.</w:t>
      </w:r>
    </w:p>
    <w:p w14:paraId="25F491F6" w14:textId="33CBA021" w:rsidR="0061789A" w:rsidRDefault="0061789A" w:rsidP="0061789A">
      <w:pPr>
        <w:spacing w:after="0" w:line="240" w:lineRule="auto"/>
        <w:ind w:left="142"/>
        <w:jc w:val="both"/>
        <w:rPr>
          <w:rFonts w:ascii="Times New Roman" w:eastAsia="Times New Roman" w:hAnsi="Times New Roman"/>
          <w:b/>
          <w:sz w:val="24"/>
          <w:szCs w:val="24"/>
          <w:lang w:val="es-VE" w:eastAsia="es-VE"/>
        </w:rPr>
      </w:pPr>
    </w:p>
    <w:p w14:paraId="2539E039" w14:textId="77777777" w:rsidR="0061789A" w:rsidRDefault="0061789A" w:rsidP="0061789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CIUDADANO </w:t>
      </w:r>
    </w:p>
    <w:p w14:paraId="428116CB" w14:textId="54DFB544" w:rsidR="0061789A" w:rsidRDefault="0061789A" w:rsidP="0061789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ALCIDES MONSALVE</w:t>
      </w:r>
    </w:p>
    <w:p w14:paraId="64D1DFEC" w14:textId="62883C25" w:rsidR="0061789A" w:rsidRDefault="0061789A" w:rsidP="0061789A">
      <w:pPr>
        <w:spacing w:after="0" w:line="240" w:lineRule="auto"/>
        <w:ind w:left="142"/>
        <w:jc w:val="both"/>
        <w:rPr>
          <w:rFonts w:ascii="Times New Roman" w:eastAsia="Times New Roman" w:hAnsi="Times New Roman"/>
          <w:b/>
          <w:sz w:val="24"/>
          <w:szCs w:val="24"/>
          <w:lang w:val="es-VE" w:eastAsia="es-VE"/>
        </w:rPr>
      </w:pPr>
    </w:p>
    <w:p w14:paraId="647CC0FE" w14:textId="502EF075" w:rsidR="0061789A" w:rsidRPr="000A123A" w:rsidRDefault="0061789A" w:rsidP="0061789A">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CU-349</w:t>
      </w:r>
      <w:r>
        <w:rPr>
          <w:rFonts w:ascii="Times New Roman" w:eastAsia="Times New Roman" w:hAnsi="Times New Roman"/>
          <w:b/>
          <w:bCs/>
          <w:sz w:val="24"/>
          <w:szCs w:val="24"/>
          <w:lang w:val="es-VE" w:eastAsia="es-VE"/>
        </w:rPr>
        <w:t>7</w:t>
      </w:r>
      <w:r w:rsidRPr="000A123A">
        <w:rPr>
          <w:rFonts w:ascii="Times New Roman" w:eastAsia="Times New Roman" w:hAnsi="Times New Roman"/>
          <w:b/>
          <w:bCs/>
          <w:sz w:val="24"/>
          <w:szCs w:val="24"/>
          <w:lang w:val="es-VE" w:eastAsia="es-VE"/>
        </w:rPr>
        <w:t>/17.</w:t>
      </w:r>
    </w:p>
    <w:p w14:paraId="20CA0BB3" w14:textId="77777777" w:rsidR="0061789A" w:rsidRDefault="0061789A" w:rsidP="0061789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1789A">
        <w:rPr>
          <w:rFonts w:ascii="Times New Roman" w:eastAsia="Times New Roman" w:hAnsi="Times New Roman"/>
          <w:bCs/>
          <w:sz w:val="24"/>
          <w:szCs w:val="24"/>
          <w:lang w:val="es-VE" w:eastAsia="es-VE"/>
        </w:rPr>
        <w:t xml:space="preserve">onoció moción de urgencia relacionada con su solicitud para que se le conceda un derecho de palabra en una sesión de este Máximo Organismo. </w:t>
      </w:r>
      <w:r>
        <w:rPr>
          <w:rFonts w:ascii="Times New Roman" w:eastAsia="Times New Roman" w:hAnsi="Times New Roman"/>
          <w:bCs/>
          <w:sz w:val="24"/>
          <w:szCs w:val="24"/>
          <w:lang w:val="es-VE" w:eastAsia="es-VE"/>
        </w:rPr>
        <w:t xml:space="preserve"> </w:t>
      </w:r>
    </w:p>
    <w:p w14:paraId="709DC44C" w14:textId="7BD76F21" w:rsidR="00A01E9C" w:rsidRDefault="0061789A" w:rsidP="00ED63F5">
      <w:pPr>
        <w:spacing w:after="0" w:line="240" w:lineRule="auto"/>
        <w:ind w:left="142"/>
        <w:jc w:val="both"/>
        <w:rPr>
          <w:rFonts w:ascii="Times New Roman" w:eastAsia="Times New Roman" w:hAnsi="Times New Roman"/>
          <w:b/>
          <w:sz w:val="24"/>
          <w:szCs w:val="24"/>
          <w:lang w:val="es-VE" w:eastAsia="es-VE"/>
        </w:rPr>
      </w:pPr>
      <w:r w:rsidRPr="0061789A">
        <w:rPr>
          <w:rFonts w:ascii="Times New Roman" w:eastAsia="Times New Roman" w:hAnsi="Times New Roman"/>
          <w:b/>
          <w:sz w:val="24"/>
          <w:szCs w:val="24"/>
          <w:lang w:val="es-VE" w:eastAsia="es-VE"/>
        </w:rPr>
        <w:t>Decisión: Aprobó concederle el derecho de palabra para la sesión del día lunes 04 de diciembre del presente año, a las 10:00 am, en el salón de sesiones del Consejo Universitario.</w:t>
      </w:r>
    </w:p>
    <w:p w14:paraId="33A3146E" w14:textId="6CAEF223" w:rsidR="00A01E9C" w:rsidRDefault="00A01E9C" w:rsidP="0061789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PERSONAL.</w:t>
      </w:r>
    </w:p>
    <w:p w14:paraId="0E8C1E81" w14:textId="307B0305" w:rsidR="00A01E9C" w:rsidRDefault="00A01E9C" w:rsidP="0061789A">
      <w:pPr>
        <w:spacing w:after="0" w:line="240" w:lineRule="auto"/>
        <w:ind w:left="142"/>
        <w:jc w:val="both"/>
        <w:rPr>
          <w:rFonts w:ascii="Times New Roman" w:eastAsia="Times New Roman" w:hAnsi="Times New Roman"/>
          <w:b/>
          <w:sz w:val="24"/>
          <w:szCs w:val="24"/>
          <w:lang w:val="es-VE" w:eastAsia="es-VE"/>
        </w:rPr>
      </w:pPr>
    </w:p>
    <w:p w14:paraId="12231402" w14:textId="18DB0B9E" w:rsidR="00A01E9C" w:rsidRDefault="00A01E9C" w:rsidP="00A01E9C">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CU-349</w:t>
      </w:r>
      <w:r>
        <w:rPr>
          <w:rFonts w:ascii="Times New Roman" w:eastAsia="Times New Roman" w:hAnsi="Times New Roman"/>
          <w:b/>
          <w:bCs/>
          <w:sz w:val="24"/>
          <w:szCs w:val="24"/>
          <w:lang w:val="es-VE" w:eastAsia="es-VE"/>
        </w:rPr>
        <w:t>8</w:t>
      </w:r>
      <w:r w:rsidRPr="000A123A">
        <w:rPr>
          <w:rFonts w:ascii="Times New Roman" w:eastAsia="Times New Roman" w:hAnsi="Times New Roman"/>
          <w:b/>
          <w:bCs/>
          <w:sz w:val="24"/>
          <w:szCs w:val="24"/>
          <w:lang w:val="es-VE" w:eastAsia="es-VE"/>
        </w:rPr>
        <w:t>/17.</w:t>
      </w:r>
    </w:p>
    <w:p w14:paraId="05CD4F04" w14:textId="515AFE18" w:rsidR="004F2F0B" w:rsidRPr="004F2F0B" w:rsidRDefault="004F2F0B" w:rsidP="004F2F0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F2F0B">
        <w:rPr>
          <w:rFonts w:ascii="Times New Roman" w:eastAsia="Times New Roman" w:hAnsi="Times New Roman"/>
          <w:sz w:val="24"/>
          <w:szCs w:val="24"/>
          <w:lang w:val="es-VE" w:eastAsia="es-VE"/>
        </w:rPr>
        <w:t xml:space="preserve">omunicación </w:t>
      </w:r>
      <w:proofErr w:type="spellStart"/>
      <w:r w:rsidRPr="004F2F0B">
        <w:rPr>
          <w:rFonts w:ascii="Times New Roman" w:eastAsia="Times New Roman" w:hAnsi="Times New Roman"/>
          <w:sz w:val="24"/>
          <w:szCs w:val="24"/>
          <w:lang w:val="es-VE" w:eastAsia="es-VE"/>
        </w:rPr>
        <w:t>N°</w:t>
      </w:r>
      <w:proofErr w:type="spellEnd"/>
      <w:r w:rsidRPr="004F2F0B">
        <w:rPr>
          <w:rFonts w:ascii="Times New Roman" w:eastAsia="Times New Roman" w:hAnsi="Times New Roman"/>
          <w:sz w:val="24"/>
          <w:szCs w:val="24"/>
          <w:lang w:val="es-VE" w:eastAsia="es-VE"/>
        </w:rPr>
        <w:t xml:space="preserve"> DEC-179-2017, de fecha 17.11.2017, suscrita por el Profesor Justo Miguel </w:t>
      </w:r>
      <w:proofErr w:type="spellStart"/>
      <w:r w:rsidRPr="004F2F0B">
        <w:rPr>
          <w:rFonts w:ascii="Times New Roman" w:eastAsia="Times New Roman" w:hAnsi="Times New Roman"/>
          <w:sz w:val="24"/>
          <w:szCs w:val="24"/>
          <w:lang w:val="es-VE" w:eastAsia="es-VE"/>
        </w:rPr>
        <w:t>Bonomie</w:t>
      </w:r>
      <w:proofErr w:type="spellEnd"/>
      <w:r w:rsidRPr="004F2F0B">
        <w:rPr>
          <w:rFonts w:ascii="Times New Roman" w:eastAsia="Times New Roman" w:hAnsi="Times New Roman"/>
          <w:sz w:val="24"/>
          <w:szCs w:val="24"/>
          <w:lang w:val="es-VE" w:eastAsia="es-VE"/>
        </w:rPr>
        <w:t xml:space="preserve"> Medina, Decano de la Facultad de Odontología, mediante la cual solicita la modificación del Manual de Cargos de la Universidad de Los Andes, en el cargo: Higienista Dental, Código: 30012, Nivel: 3, específicamente en el punto 3</w:t>
      </w:r>
      <w:r>
        <w:rPr>
          <w:rFonts w:ascii="Times New Roman" w:eastAsia="Times New Roman" w:hAnsi="Times New Roman"/>
          <w:sz w:val="24"/>
          <w:szCs w:val="24"/>
          <w:lang w:val="es-VE" w:eastAsia="es-VE"/>
        </w:rPr>
        <w:t xml:space="preserve">, </w:t>
      </w:r>
      <w:r w:rsidRPr="004F2F0B">
        <w:rPr>
          <w:rFonts w:ascii="Times New Roman" w:eastAsia="Times New Roman" w:hAnsi="Times New Roman"/>
          <w:sz w:val="24"/>
          <w:szCs w:val="24"/>
          <w:lang w:val="es-VE" w:eastAsia="es-VE"/>
        </w:rPr>
        <w:t xml:space="preserve">literal A): Perfil del Cargo: Educación y Experiencia: Educación: Bachiller Asistencial por únicamente Bachiller, en vista de que en esta ciudad no existe la figura de Bachiller Asistencial. </w:t>
      </w:r>
    </w:p>
    <w:p w14:paraId="265979A7" w14:textId="4B659C40" w:rsidR="00A01E9C" w:rsidRDefault="004F2F0B" w:rsidP="004F2F0B">
      <w:pPr>
        <w:spacing w:after="0" w:line="240" w:lineRule="auto"/>
        <w:ind w:left="142"/>
        <w:jc w:val="both"/>
        <w:rPr>
          <w:rFonts w:ascii="Times New Roman" w:eastAsia="Times New Roman" w:hAnsi="Times New Roman"/>
          <w:b/>
          <w:bCs/>
          <w:sz w:val="24"/>
          <w:szCs w:val="24"/>
          <w:lang w:val="es-VE" w:eastAsia="es-VE"/>
        </w:rPr>
      </w:pPr>
      <w:r w:rsidRPr="004F2F0B">
        <w:rPr>
          <w:rFonts w:ascii="Times New Roman" w:eastAsia="Times New Roman" w:hAnsi="Times New Roman"/>
          <w:b/>
          <w:bCs/>
          <w:sz w:val="24"/>
          <w:szCs w:val="24"/>
          <w:lang w:val="es-VE" w:eastAsia="es-VE"/>
        </w:rPr>
        <w:t>Decisión: Aprobó la solicitud.</w:t>
      </w:r>
    </w:p>
    <w:p w14:paraId="1428197F" w14:textId="05513BCB" w:rsidR="00182F0D" w:rsidRDefault="00182F0D" w:rsidP="004F2F0B">
      <w:pPr>
        <w:spacing w:after="0" w:line="240" w:lineRule="auto"/>
        <w:ind w:left="142"/>
        <w:jc w:val="both"/>
        <w:rPr>
          <w:rFonts w:ascii="Times New Roman" w:eastAsia="Times New Roman" w:hAnsi="Times New Roman"/>
          <w:b/>
          <w:bCs/>
          <w:sz w:val="24"/>
          <w:szCs w:val="24"/>
          <w:lang w:val="es-VE" w:eastAsia="es-VE"/>
        </w:rPr>
      </w:pPr>
    </w:p>
    <w:p w14:paraId="5D2A1496" w14:textId="0858733A" w:rsidR="00180DC8" w:rsidRPr="00180DC8" w:rsidRDefault="00180DC8" w:rsidP="00180DC8">
      <w:pPr>
        <w:spacing w:after="0" w:line="240" w:lineRule="auto"/>
        <w:ind w:left="142"/>
        <w:jc w:val="both"/>
        <w:rPr>
          <w:rFonts w:ascii="Times New Roman" w:eastAsia="Times New Roman" w:hAnsi="Times New Roman"/>
          <w:b/>
          <w:bCs/>
          <w:lang w:val="es-VE" w:eastAsia="es-VE"/>
        </w:rPr>
      </w:pPr>
      <w:r w:rsidRPr="00180DC8">
        <w:rPr>
          <w:rFonts w:ascii="Times New Roman" w:eastAsia="Times New Roman" w:hAnsi="Times New Roman"/>
          <w:b/>
          <w:bCs/>
          <w:lang w:val="es-VE" w:eastAsia="es-VE"/>
        </w:rPr>
        <w:t xml:space="preserve">PROFESORES </w:t>
      </w:r>
    </w:p>
    <w:p w14:paraId="326497CF" w14:textId="44917D1F" w:rsidR="00180DC8" w:rsidRPr="00180DC8" w:rsidRDefault="00180DC8" w:rsidP="00180DC8">
      <w:pPr>
        <w:spacing w:after="0" w:line="240" w:lineRule="auto"/>
        <w:ind w:left="142"/>
        <w:jc w:val="both"/>
        <w:rPr>
          <w:rFonts w:ascii="Times New Roman" w:eastAsia="Times New Roman" w:hAnsi="Times New Roman"/>
          <w:b/>
          <w:bCs/>
          <w:lang w:val="es-VE" w:eastAsia="es-VE"/>
        </w:rPr>
      </w:pPr>
      <w:r w:rsidRPr="00180DC8">
        <w:rPr>
          <w:rFonts w:ascii="Times New Roman" w:eastAsia="Times New Roman" w:hAnsi="Times New Roman"/>
          <w:b/>
          <w:bCs/>
          <w:lang w:val="es-VE" w:eastAsia="es-VE"/>
        </w:rPr>
        <w:t xml:space="preserve">RAÚL GUILLERMO HUIZZI GAMARRA </w:t>
      </w:r>
    </w:p>
    <w:p w14:paraId="5820A774" w14:textId="0979D9C3" w:rsidR="00180DC8" w:rsidRPr="00180DC8" w:rsidRDefault="00180DC8" w:rsidP="00180DC8">
      <w:pPr>
        <w:spacing w:after="0" w:line="240" w:lineRule="auto"/>
        <w:ind w:left="142"/>
        <w:jc w:val="both"/>
        <w:rPr>
          <w:rFonts w:ascii="Times New Roman" w:eastAsia="Times New Roman" w:hAnsi="Times New Roman"/>
          <w:b/>
          <w:bCs/>
          <w:lang w:val="es-VE" w:eastAsia="es-VE"/>
        </w:rPr>
      </w:pPr>
      <w:r w:rsidRPr="00180DC8">
        <w:rPr>
          <w:rFonts w:ascii="Times New Roman" w:eastAsia="Times New Roman" w:hAnsi="Times New Roman"/>
          <w:b/>
          <w:bCs/>
          <w:lang w:val="es-VE" w:eastAsia="es-VE"/>
        </w:rPr>
        <w:t xml:space="preserve">DECANO DE LA FACULTAD DE CIENCIA ECONÓMICAS Y SOCIALES </w:t>
      </w:r>
    </w:p>
    <w:p w14:paraId="77C50360" w14:textId="7FE88A56" w:rsidR="00180DC8" w:rsidRPr="00180DC8" w:rsidRDefault="00180DC8" w:rsidP="00180DC8">
      <w:pPr>
        <w:spacing w:after="0" w:line="240" w:lineRule="auto"/>
        <w:ind w:left="142"/>
        <w:jc w:val="both"/>
        <w:rPr>
          <w:rFonts w:ascii="Times New Roman" w:eastAsia="Times New Roman" w:hAnsi="Times New Roman"/>
          <w:b/>
          <w:bCs/>
          <w:lang w:val="es-VE" w:eastAsia="es-VE"/>
        </w:rPr>
      </w:pPr>
      <w:r w:rsidRPr="00180DC8">
        <w:rPr>
          <w:rFonts w:ascii="Times New Roman" w:eastAsia="Times New Roman" w:hAnsi="Times New Roman"/>
          <w:b/>
          <w:bCs/>
          <w:lang w:val="es-VE" w:eastAsia="es-VE"/>
        </w:rPr>
        <w:t xml:space="preserve">NELSON VILORIA ABREU </w:t>
      </w:r>
    </w:p>
    <w:p w14:paraId="7BCBDADE" w14:textId="77777777" w:rsidR="004E332F" w:rsidRDefault="00180DC8" w:rsidP="007B2B84">
      <w:pPr>
        <w:spacing w:after="0" w:line="240" w:lineRule="auto"/>
        <w:ind w:left="142"/>
        <w:jc w:val="both"/>
        <w:rPr>
          <w:rFonts w:ascii="Times New Roman" w:eastAsia="Times New Roman" w:hAnsi="Times New Roman"/>
          <w:b/>
          <w:bCs/>
          <w:lang w:val="es-VE" w:eastAsia="es-VE"/>
        </w:rPr>
      </w:pPr>
      <w:r w:rsidRPr="00180DC8">
        <w:rPr>
          <w:rFonts w:ascii="Times New Roman" w:eastAsia="Times New Roman" w:hAnsi="Times New Roman"/>
          <w:b/>
          <w:bCs/>
          <w:lang w:val="es-VE" w:eastAsia="es-VE"/>
        </w:rPr>
        <w:t>DECANO DE LA FACULTAD DE CIENCIAS</w:t>
      </w:r>
      <w:r w:rsidR="004E332F">
        <w:rPr>
          <w:rFonts w:ascii="Times New Roman" w:eastAsia="Times New Roman" w:hAnsi="Times New Roman"/>
          <w:b/>
          <w:bCs/>
          <w:lang w:val="es-VE" w:eastAsia="es-VE"/>
        </w:rPr>
        <w:t>.</w:t>
      </w:r>
    </w:p>
    <w:p w14:paraId="13451B04" w14:textId="7EF79995" w:rsidR="00180DC8" w:rsidRPr="007B2B84" w:rsidRDefault="00180DC8" w:rsidP="007B2B84">
      <w:pPr>
        <w:spacing w:after="0" w:line="240" w:lineRule="auto"/>
        <w:ind w:left="142"/>
        <w:jc w:val="both"/>
        <w:rPr>
          <w:rFonts w:ascii="Times New Roman" w:eastAsia="Times New Roman" w:hAnsi="Times New Roman"/>
          <w:b/>
          <w:bCs/>
          <w:lang w:val="es-VE" w:eastAsia="es-VE"/>
        </w:rPr>
      </w:pPr>
      <w:r w:rsidRPr="00180DC8">
        <w:rPr>
          <w:rFonts w:ascii="Times New Roman" w:eastAsia="Times New Roman" w:hAnsi="Times New Roman"/>
          <w:b/>
          <w:bCs/>
          <w:lang w:val="es-VE" w:eastAsia="es-VE"/>
        </w:rPr>
        <w:t xml:space="preserve"> </w:t>
      </w:r>
    </w:p>
    <w:p w14:paraId="469CC91C" w14:textId="212F0A22" w:rsidR="00182F0D" w:rsidRDefault="00182F0D" w:rsidP="00182F0D">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CU-349</w:t>
      </w:r>
      <w:r>
        <w:rPr>
          <w:rFonts w:ascii="Times New Roman" w:eastAsia="Times New Roman" w:hAnsi="Times New Roman"/>
          <w:b/>
          <w:bCs/>
          <w:sz w:val="24"/>
          <w:szCs w:val="24"/>
          <w:lang w:val="es-VE" w:eastAsia="es-VE"/>
        </w:rPr>
        <w:t>9</w:t>
      </w:r>
      <w:r w:rsidRPr="000A123A">
        <w:rPr>
          <w:rFonts w:ascii="Times New Roman" w:eastAsia="Times New Roman" w:hAnsi="Times New Roman"/>
          <w:b/>
          <w:bCs/>
          <w:sz w:val="24"/>
          <w:szCs w:val="24"/>
          <w:lang w:val="es-VE" w:eastAsia="es-VE"/>
        </w:rPr>
        <w:t>/17.</w:t>
      </w:r>
    </w:p>
    <w:p w14:paraId="5C6513AA" w14:textId="48C019DB" w:rsidR="007765D8" w:rsidRPr="007765D8" w:rsidRDefault="00180DC8" w:rsidP="007765D8">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80DC8">
        <w:rPr>
          <w:rFonts w:ascii="Times New Roman" w:eastAsia="Times New Roman" w:hAnsi="Times New Roman"/>
          <w:sz w:val="24"/>
          <w:szCs w:val="24"/>
          <w:lang w:val="es-VE" w:eastAsia="es-VE"/>
        </w:rPr>
        <w:t xml:space="preserve">omunicación CON/FAC </w:t>
      </w:r>
      <w:proofErr w:type="spellStart"/>
      <w:r w:rsidRPr="00180DC8">
        <w:rPr>
          <w:rFonts w:ascii="Times New Roman" w:eastAsia="Times New Roman" w:hAnsi="Times New Roman"/>
          <w:sz w:val="24"/>
          <w:szCs w:val="24"/>
          <w:lang w:val="es-VE" w:eastAsia="es-VE"/>
        </w:rPr>
        <w:t>N°</w:t>
      </w:r>
      <w:proofErr w:type="spellEnd"/>
      <w:r w:rsidRPr="00180DC8">
        <w:rPr>
          <w:rFonts w:ascii="Times New Roman" w:eastAsia="Times New Roman" w:hAnsi="Times New Roman"/>
          <w:sz w:val="24"/>
          <w:szCs w:val="24"/>
          <w:lang w:val="es-VE" w:eastAsia="es-VE"/>
        </w:rPr>
        <w:t xml:space="preserve"> 577/17. de fecha 26.10.2017, mediante la cual informa que en reunión ordinaria </w:t>
      </w:r>
      <w:proofErr w:type="spellStart"/>
      <w:r w:rsidRPr="00180DC8">
        <w:rPr>
          <w:rFonts w:ascii="Times New Roman" w:eastAsia="Times New Roman" w:hAnsi="Times New Roman"/>
          <w:sz w:val="24"/>
          <w:szCs w:val="24"/>
          <w:lang w:val="es-VE" w:eastAsia="es-VE"/>
        </w:rPr>
        <w:t>Nº</w:t>
      </w:r>
      <w:proofErr w:type="spellEnd"/>
      <w:r w:rsidRPr="00180DC8">
        <w:rPr>
          <w:rFonts w:ascii="Times New Roman" w:eastAsia="Times New Roman" w:hAnsi="Times New Roman"/>
          <w:sz w:val="24"/>
          <w:szCs w:val="24"/>
          <w:lang w:val="es-VE" w:eastAsia="es-VE"/>
        </w:rPr>
        <w:t xml:space="preserve"> 30, celebrada el día 24.10.2017, continuación de la sesión ordinaria, de fecha 07.02.2017. declarada en sesión permanente debido a la situación de emergencia general de la Facultad de Ciencias, </w:t>
      </w:r>
      <w:proofErr w:type="spellStart"/>
      <w:r w:rsidRPr="00180DC8">
        <w:rPr>
          <w:rFonts w:ascii="Times New Roman" w:eastAsia="Times New Roman" w:hAnsi="Times New Roman"/>
          <w:sz w:val="24"/>
          <w:szCs w:val="24"/>
          <w:lang w:val="es-VE" w:eastAsia="es-VE"/>
        </w:rPr>
        <w:t>ei</w:t>
      </w:r>
      <w:proofErr w:type="spellEnd"/>
      <w:r w:rsidRPr="00180DC8">
        <w:rPr>
          <w:rFonts w:ascii="Times New Roman" w:eastAsia="Times New Roman" w:hAnsi="Times New Roman"/>
          <w:sz w:val="24"/>
          <w:szCs w:val="24"/>
          <w:lang w:val="es-VE" w:eastAsia="es-VE"/>
        </w:rPr>
        <w:t xml:space="preserve"> Consejo de la Facultad conoció y aprobó las opiniones referentes al documento en forma de comunicado sobre la situación actual de la Universidad, presentado por la Comisión designada por el Consejo de Facultad, en reunión </w:t>
      </w:r>
      <w:proofErr w:type="spellStart"/>
      <w:r w:rsidRPr="00180DC8">
        <w:rPr>
          <w:rFonts w:ascii="Times New Roman" w:eastAsia="Times New Roman" w:hAnsi="Times New Roman"/>
          <w:sz w:val="24"/>
          <w:szCs w:val="24"/>
          <w:lang w:val="es-VE" w:eastAsia="es-VE"/>
        </w:rPr>
        <w:t>N°</w:t>
      </w:r>
      <w:proofErr w:type="spellEnd"/>
      <w:r w:rsidRPr="00180DC8">
        <w:rPr>
          <w:rFonts w:ascii="Times New Roman" w:eastAsia="Times New Roman" w:hAnsi="Times New Roman"/>
          <w:sz w:val="24"/>
          <w:szCs w:val="24"/>
          <w:lang w:val="es-VE" w:eastAsia="es-VE"/>
        </w:rPr>
        <w:t xml:space="preserve"> 26 del 26.09.2017, donde hacen referencia a las siguientes situaciones: Deserción Estudiantil y Profesoral (renuncia masiva de profesores así como el éxodo de mucho de los profesores jubilados) Fallas de los Servicios (los servicios para los estudiantes están fallando o son insuficientes e incluso están ausentes o intermitentes): Disminución de la Producción Científica (los postgrados también están en una situación alarmante): Inseguridad (la </w:t>
      </w:r>
      <w:r w:rsidRPr="00180DC8">
        <w:rPr>
          <w:rFonts w:ascii="Times New Roman" w:eastAsia="Times New Roman" w:hAnsi="Times New Roman"/>
          <w:sz w:val="24"/>
          <w:szCs w:val="24"/>
          <w:lang w:val="es-VE" w:eastAsia="es-VE"/>
        </w:rPr>
        <w:lastRenderedPageBreak/>
        <w:t>inseguridad ha llegado a extremos intolerables): Imposibilidad de ejecutar el Presupuesto (mecanismos complejos para la ejecución del deficiente presupuesto ha impedido que se reponga el material necesario para el funcionamiento cotidiano); Causas Económicas y Sociales (esencialmente motivado a problemas económicos básicos, problemas de seguridad que conllevan a la emigración en busca de horizontes más seguros y mejorar la calidad de vida), y hacen un llamado urgente (lo que se desprende de la situación actual es que si no se tornan medidas drásticas urgentes vamos a una destrucción total de la Universidad y del país, pues un país sin universidad está condenado al atraso). Entre las medidas más apremiantes que deben ser tomadas</w:t>
      </w:r>
      <w:r w:rsidR="007765D8">
        <w:rPr>
          <w:rFonts w:ascii="Times New Roman" w:eastAsia="Times New Roman" w:hAnsi="Times New Roman"/>
          <w:sz w:val="24"/>
          <w:szCs w:val="24"/>
          <w:lang w:val="es-VE" w:eastAsia="es-VE"/>
        </w:rPr>
        <w:t>, e</w:t>
      </w:r>
      <w:r w:rsidR="007765D8" w:rsidRPr="007765D8">
        <w:rPr>
          <w:rFonts w:ascii="Times New Roman" w:eastAsia="Times New Roman" w:hAnsi="Times New Roman"/>
          <w:sz w:val="24"/>
          <w:szCs w:val="24"/>
          <w:lang w:val="es-VE" w:eastAsia="es-VE"/>
        </w:rPr>
        <w:t xml:space="preserve">stán las que permitan que las dotaciones de la Universidad (funcionamiento, suministros, salarios) sean llevadas a niveles que efectivamente contribuyan a subsanar los graves problemas que están destruyendo a la Universidad: deserción profesoral, estudiantil y caída de la producción científica. </w:t>
      </w:r>
    </w:p>
    <w:p w14:paraId="40C2842E" w14:textId="1BD44451" w:rsidR="00182F0D" w:rsidRPr="000A123A" w:rsidRDefault="007765D8" w:rsidP="007B2B84">
      <w:pPr>
        <w:spacing w:after="0" w:line="240" w:lineRule="auto"/>
        <w:ind w:left="142"/>
        <w:jc w:val="both"/>
        <w:rPr>
          <w:rFonts w:ascii="Times New Roman" w:eastAsia="Times New Roman" w:hAnsi="Times New Roman"/>
          <w:b/>
          <w:bCs/>
          <w:sz w:val="24"/>
          <w:szCs w:val="24"/>
          <w:lang w:val="es-VE" w:eastAsia="es-VE"/>
        </w:rPr>
      </w:pPr>
      <w:r w:rsidRPr="007765D8">
        <w:rPr>
          <w:rFonts w:ascii="Times New Roman" w:eastAsia="Times New Roman" w:hAnsi="Times New Roman"/>
          <w:b/>
          <w:bCs/>
          <w:sz w:val="24"/>
          <w:szCs w:val="24"/>
          <w:lang w:val="es-VE" w:eastAsia="es-VE"/>
        </w:rPr>
        <w:t xml:space="preserve">Decisión: Acordó que ustedes presenten una propuesta o resumen de hacia dónde va la metodología, a ser sometido a consideración del </w:t>
      </w:r>
      <w:proofErr w:type="spellStart"/>
      <w:r w:rsidRPr="007765D8">
        <w:rPr>
          <w:rFonts w:ascii="Times New Roman" w:eastAsia="Times New Roman" w:hAnsi="Times New Roman"/>
          <w:b/>
          <w:bCs/>
          <w:sz w:val="24"/>
          <w:szCs w:val="24"/>
          <w:lang w:val="es-VE" w:eastAsia="es-VE"/>
        </w:rPr>
        <w:t>Cuerро</w:t>
      </w:r>
      <w:proofErr w:type="spellEnd"/>
      <w:r>
        <w:rPr>
          <w:rFonts w:ascii="Times New Roman" w:eastAsia="Times New Roman" w:hAnsi="Times New Roman"/>
          <w:b/>
          <w:bCs/>
          <w:sz w:val="24"/>
          <w:szCs w:val="24"/>
          <w:lang w:val="es-VE" w:eastAsia="es-VE"/>
        </w:rPr>
        <w:t>.</w:t>
      </w:r>
    </w:p>
    <w:p w14:paraId="24D9DF9D" w14:textId="77777777" w:rsidR="007B2B84" w:rsidRDefault="007B2B84" w:rsidP="007B2B84">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556453C3" w14:textId="70775ED6" w:rsidR="007B2B84" w:rsidRPr="002B7A4D" w:rsidRDefault="007B2B84" w:rsidP="007B2B84">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NOVIEMBRE DE FECHA 27.11</w:t>
      </w:r>
      <w:r w:rsidRPr="002B7A4D">
        <w:rPr>
          <w:rFonts w:ascii="Times New Roman" w:eastAsia="Times New Roman" w:hAnsi="Times New Roman"/>
          <w:b/>
          <w:bCs/>
          <w:color w:val="000000"/>
          <w:sz w:val="24"/>
          <w:szCs w:val="24"/>
          <w:lang w:val="es-VE" w:eastAsia="es-VE"/>
        </w:rPr>
        <w:t>.2017</w:t>
      </w:r>
    </w:p>
    <w:p w14:paraId="7A2FAD95" w14:textId="2E7E2164" w:rsidR="00A01E9C" w:rsidRDefault="00A01E9C" w:rsidP="0061789A">
      <w:pPr>
        <w:spacing w:after="0" w:line="240" w:lineRule="auto"/>
        <w:ind w:left="142"/>
        <w:jc w:val="both"/>
        <w:rPr>
          <w:rFonts w:ascii="Times New Roman" w:eastAsia="Times New Roman" w:hAnsi="Times New Roman"/>
          <w:b/>
          <w:sz w:val="24"/>
          <w:szCs w:val="24"/>
          <w:lang w:val="es-VE" w:eastAsia="es-VE"/>
        </w:rPr>
      </w:pPr>
    </w:p>
    <w:p w14:paraId="33F56B2D" w14:textId="0FB0BD24" w:rsidR="007B2B84" w:rsidRDefault="007B2B84" w:rsidP="007B2B84">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ASUNTOS PROFESORALES (DAP).</w:t>
      </w:r>
    </w:p>
    <w:p w14:paraId="2783FFDD" w14:textId="77777777" w:rsidR="007B2B84" w:rsidRDefault="007B2B84" w:rsidP="007B2B84">
      <w:pPr>
        <w:spacing w:after="0" w:line="240" w:lineRule="auto"/>
        <w:ind w:left="142"/>
        <w:jc w:val="both"/>
        <w:rPr>
          <w:rFonts w:ascii="Times New Roman" w:eastAsia="Times New Roman" w:hAnsi="Times New Roman"/>
          <w:b/>
          <w:bCs/>
          <w:sz w:val="24"/>
          <w:szCs w:val="24"/>
          <w:lang w:val="es-VE" w:eastAsia="es-VE"/>
        </w:rPr>
      </w:pPr>
    </w:p>
    <w:p w14:paraId="5CAD0C0F" w14:textId="691D63A1" w:rsidR="007B2B84" w:rsidRDefault="007B2B84" w:rsidP="007B2B84">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503</w:t>
      </w:r>
      <w:r w:rsidRPr="000A123A">
        <w:rPr>
          <w:rFonts w:ascii="Times New Roman" w:eastAsia="Times New Roman" w:hAnsi="Times New Roman"/>
          <w:b/>
          <w:bCs/>
          <w:sz w:val="24"/>
          <w:szCs w:val="24"/>
          <w:lang w:val="es-VE" w:eastAsia="es-VE"/>
        </w:rPr>
        <w:t>/17.</w:t>
      </w:r>
    </w:p>
    <w:p w14:paraId="5792298F" w14:textId="1FAED191" w:rsidR="007177DB" w:rsidRPr="007177DB" w:rsidRDefault="007177DB" w:rsidP="007177D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S</w:t>
      </w:r>
      <w:r w:rsidRPr="007177DB">
        <w:rPr>
          <w:rFonts w:ascii="Times New Roman" w:eastAsia="Times New Roman" w:hAnsi="Times New Roman"/>
          <w:bCs/>
          <w:sz w:val="24"/>
          <w:szCs w:val="24"/>
          <w:lang w:val="es-VE" w:eastAsia="es-VE"/>
        </w:rPr>
        <w:t xml:space="preserve">e sometió a consideración de los Miembros del Cuerpo los informes de las Comisiones de Ingresos, Cambios y Egresos y Reincorporaciones, correspondientes a la Relación "A". </w:t>
      </w:r>
    </w:p>
    <w:p w14:paraId="1D513016" w14:textId="0A751FD2" w:rsidR="007177DB" w:rsidRPr="007177DB" w:rsidRDefault="007177DB" w:rsidP="007177DB">
      <w:pPr>
        <w:spacing w:after="0" w:line="240" w:lineRule="auto"/>
        <w:ind w:left="142"/>
        <w:jc w:val="both"/>
        <w:rPr>
          <w:rFonts w:ascii="Times New Roman" w:eastAsia="Times New Roman" w:hAnsi="Times New Roman"/>
          <w:b/>
          <w:sz w:val="24"/>
          <w:szCs w:val="24"/>
          <w:lang w:val="es-VE" w:eastAsia="es-VE"/>
        </w:rPr>
      </w:pPr>
      <w:r w:rsidRPr="007177DB">
        <w:rPr>
          <w:rFonts w:ascii="Times New Roman" w:eastAsia="Times New Roman" w:hAnsi="Times New Roman"/>
          <w:b/>
          <w:sz w:val="24"/>
          <w:szCs w:val="24"/>
          <w:lang w:val="es-VE" w:eastAsia="es-VE"/>
        </w:rPr>
        <w:t xml:space="preserve">Decisión: Aprobó los informes de las Comisiones de Ingresos, Cambios y Egresos y Reincorporaciones, correspondientes a la Relación "A", con la siguiente observación: </w:t>
      </w:r>
    </w:p>
    <w:p w14:paraId="4EAE8D5D" w14:textId="77777777" w:rsidR="007177DB" w:rsidRPr="007177DB" w:rsidRDefault="007177DB" w:rsidP="007177DB">
      <w:pPr>
        <w:spacing w:after="0" w:line="240" w:lineRule="auto"/>
        <w:ind w:left="142"/>
        <w:jc w:val="both"/>
        <w:rPr>
          <w:rFonts w:ascii="Times New Roman" w:eastAsia="Times New Roman" w:hAnsi="Times New Roman"/>
          <w:b/>
          <w:sz w:val="24"/>
          <w:szCs w:val="24"/>
          <w:lang w:val="es-VE" w:eastAsia="es-VE"/>
        </w:rPr>
      </w:pPr>
      <w:r w:rsidRPr="007177DB">
        <w:rPr>
          <w:rFonts w:ascii="Times New Roman" w:eastAsia="Times New Roman" w:hAnsi="Times New Roman"/>
          <w:b/>
          <w:sz w:val="24"/>
          <w:szCs w:val="24"/>
          <w:lang w:val="es-VE" w:eastAsia="es-VE"/>
        </w:rPr>
        <w:t xml:space="preserve">COMISIÓN DE CAMBIOS: </w:t>
      </w:r>
    </w:p>
    <w:p w14:paraId="37D3D7AA" w14:textId="6FE7E7AF" w:rsidR="007B2B84" w:rsidRDefault="007177DB" w:rsidP="007177DB">
      <w:pPr>
        <w:spacing w:after="0" w:line="240" w:lineRule="auto"/>
        <w:ind w:left="142"/>
        <w:jc w:val="both"/>
        <w:rPr>
          <w:rFonts w:ascii="Times New Roman" w:eastAsia="Times New Roman" w:hAnsi="Times New Roman"/>
          <w:b/>
          <w:sz w:val="24"/>
          <w:szCs w:val="24"/>
          <w:lang w:val="es-VE" w:eastAsia="es-VE"/>
        </w:rPr>
      </w:pPr>
      <w:r w:rsidRPr="007177DB">
        <w:rPr>
          <w:rFonts w:ascii="Times New Roman" w:eastAsia="Times New Roman" w:hAnsi="Times New Roman"/>
          <w:b/>
          <w:sz w:val="24"/>
          <w:szCs w:val="24"/>
          <w:lang w:val="es-VE" w:eastAsia="es-VE"/>
        </w:rPr>
        <w:t xml:space="preserve">Caso </w:t>
      </w:r>
      <w:proofErr w:type="spellStart"/>
      <w:r w:rsidRPr="007177DB">
        <w:rPr>
          <w:rFonts w:ascii="Times New Roman" w:eastAsia="Times New Roman" w:hAnsi="Times New Roman"/>
          <w:b/>
          <w:sz w:val="24"/>
          <w:szCs w:val="24"/>
          <w:lang w:val="es-VE" w:eastAsia="es-VE"/>
        </w:rPr>
        <w:t>Nº</w:t>
      </w:r>
      <w:proofErr w:type="spellEnd"/>
      <w:r w:rsidRPr="007177DB">
        <w:rPr>
          <w:rFonts w:ascii="Times New Roman" w:eastAsia="Times New Roman" w:hAnsi="Times New Roman"/>
          <w:b/>
          <w:sz w:val="24"/>
          <w:szCs w:val="24"/>
          <w:lang w:val="es-VE" w:eastAsia="es-VE"/>
        </w:rPr>
        <w:t xml:space="preserve"> 12, pág. 4/1, Profesor Gustavo José Díaz </w:t>
      </w:r>
      <w:proofErr w:type="spellStart"/>
      <w:r w:rsidRPr="007177DB">
        <w:rPr>
          <w:rFonts w:ascii="Times New Roman" w:eastAsia="Times New Roman" w:hAnsi="Times New Roman"/>
          <w:b/>
          <w:sz w:val="24"/>
          <w:szCs w:val="24"/>
          <w:lang w:val="es-VE" w:eastAsia="es-VE"/>
        </w:rPr>
        <w:t>Spinetti</w:t>
      </w:r>
      <w:proofErr w:type="spellEnd"/>
      <w:r w:rsidRPr="007177DB">
        <w:rPr>
          <w:rFonts w:ascii="Times New Roman" w:eastAsia="Times New Roman" w:hAnsi="Times New Roman"/>
          <w:b/>
          <w:sz w:val="24"/>
          <w:szCs w:val="24"/>
          <w:lang w:val="es-VE" w:eastAsia="es-VE"/>
        </w:rPr>
        <w:t xml:space="preserve">, de la Facultad de </w:t>
      </w:r>
      <w:r w:rsidRPr="007177DB">
        <w:rPr>
          <w:rFonts w:ascii="Times New Roman" w:eastAsia="Times New Roman" w:hAnsi="Times New Roman"/>
          <w:b/>
          <w:sz w:val="24"/>
          <w:szCs w:val="24"/>
          <w:lang w:val="es-VE" w:eastAsia="es-VE"/>
        </w:rPr>
        <w:t xml:space="preserve">Arquitectura y Diseño, excluir a solicitud del Profesor Argimiro Castillo </w:t>
      </w:r>
      <w:proofErr w:type="spellStart"/>
      <w:r w:rsidRPr="007177DB">
        <w:rPr>
          <w:rFonts w:ascii="Times New Roman" w:eastAsia="Times New Roman" w:hAnsi="Times New Roman"/>
          <w:b/>
          <w:sz w:val="24"/>
          <w:szCs w:val="24"/>
          <w:lang w:val="es-VE" w:eastAsia="es-VE"/>
        </w:rPr>
        <w:t>Gandica</w:t>
      </w:r>
      <w:proofErr w:type="spellEnd"/>
      <w:r w:rsidRPr="007177DB">
        <w:rPr>
          <w:rFonts w:ascii="Times New Roman" w:eastAsia="Times New Roman" w:hAnsi="Times New Roman"/>
          <w:b/>
          <w:sz w:val="24"/>
          <w:szCs w:val="24"/>
          <w:lang w:val="es-VE" w:eastAsia="es-VE"/>
        </w:rPr>
        <w:t>, Decano de la Facultad de Arquitectura y Diseño.</w:t>
      </w:r>
    </w:p>
    <w:p w14:paraId="2EB00D66" w14:textId="32FEE064" w:rsidR="009A0CC9" w:rsidRDefault="009A0CC9" w:rsidP="007177DB">
      <w:pPr>
        <w:spacing w:after="0" w:line="240" w:lineRule="auto"/>
        <w:ind w:left="142"/>
        <w:jc w:val="both"/>
        <w:rPr>
          <w:rFonts w:ascii="Times New Roman" w:eastAsia="Times New Roman" w:hAnsi="Times New Roman"/>
          <w:b/>
          <w:sz w:val="24"/>
          <w:szCs w:val="24"/>
          <w:lang w:val="es-VE" w:eastAsia="es-VE"/>
        </w:rPr>
      </w:pPr>
    </w:p>
    <w:p w14:paraId="69A3161D" w14:textId="41B451AA" w:rsidR="009A0CC9" w:rsidRDefault="009A0CC9" w:rsidP="009A0CC9">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510</w:t>
      </w:r>
      <w:r w:rsidRPr="000A123A">
        <w:rPr>
          <w:rFonts w:ascii="Times New Roman" w:eastAsia="Times New Roman" w:hAnsi="Times New Roman"/>
          <w:b/>
          <w:bCs/>
          <w:sz w:val="24"/>
          <w:szCs w:val="24"/>
          <w:lang w:val="es-VE" w:eastAsia="es-VE"/>
        </w:rPr>
        <w:t>/17.</w:t>
      </w:r>
    </w:p>
    <w:p w14:paraId="5F89EE0C" w14:textId="77777777" w:rsidR="009A0CC9" w:rsidRDefault="009A0CC9" w:rsidP="009A0CC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S</w:t>
      </w:r>
      <w:r w:rsidRPr="009A0CC9">
        <w:rPr>
          <w:rFonts w:ascii="Times New Roman" w:eastAsia="Times New Roman" w:hAnsi="Times New Roman"/>
          <w:bCs/>
          <w:sz w:val="24"/>
          <w:szCs w:val="24"/>
          <w:lang w:val="es-VE" w:eastAsia="es-VE"/>
        </w:rPr>
        <w:t xml:space="preserve">e sometió a consideración de los Miembros del Cuerpo la comunicación s/n. de fecha 23.11.2017. suscrita por la Profesora Isabella </w:t>
      </w:r>
      <w:proofErr w:type="spellStart"/>
      <w:r w:rsidRPr="009A0CC9">
        <w:rPr>
          <w:rFonts w:ascii="Times New Roman" w:eastAsia="Times New Roman" w:hAnsi="Times New Roman"/>
          <w:bCs/>
          <w:sz w:val="24"/>
          <w:szCs w:val="24"/>
          <w:lang w:val="es-VE" w:eastAsia="es-VE"/>
        </w:rPr>
        <w:t>Signorelli</w:t>
      </w:r>
      <w:proofErr w:type="spellEnd"/>
      <w:r w:rsidRPr="009A0CC9">
        <w:rPr>
          <w:rFonts w:ascii="Times New Roman" w:eastAsia="Times New Roman" w:hAnsi="Times New Roman"/>
          <w:bCs/>
          <w:sz w:val="24"/>
          <w:szCs w:val="24"/>
          <w:lang w:val="es-VE" w:eastAsia="es-VE"/>
        </w:rPr>
        <w:t xml:space="preserve">, mediante la cual solicita la revisión de la Resolución de Jubilación </w:t>
      </w:r>
      <w:proofErr w:type="spellStart"/>
      <w:r w:rsidRPr="009A0CC9">
        <w:rPr>
          <w:rFonts w:ascii="Times New Roman" w:eastAsia="Times New Roman" w:hAnsi="Times New Roman"/>
          <w:bCs/>
          <w:sz w:val="24"/>
          <w:szCs w:val="24"/>
          <w:lang w:val="es-VE" w:eastAsia="es-VE"/>
        </w:rPr>
        <w:t>Nº</w:t>
      </w:r>
      <w:proofErr w:type="spellEnd"/>
      <w:r w:rsidRPr="009A0CC9">
        <w:rPr>
          <w:rFonts w:ascii="Times New Roman" w:eastAsia="Times New Roman" w:hAnsi="Times New Roman"/>
          <w:bCs/>
          <w:sz w:val="24"/>
          <w:szCs w:val="24"/>
          <w:lang w:val="es-VE" w:eastAsia="es-VE"/>
        </w:rPr>
        <w:t xml:space="preserve"> CU/DAP3230, de fecha 20.11.2017, donde observa que la información allí plasmada no es la correcta, por cuanto su fecha de ingreso a la Universidad de Los Andes fue el 01.10.1992 hasta el 30.11.2017, por lo tanto, laboró durante 25 años, 01 mes y 29 </w:t>
      </w:r>
      <w:proofErr w:type="spellStart"/>
      <w:r w:rsidRPr="009A0CC9">
        <w:rPr>
          <w:rFonts w:ascii="Times New Roman" w:eastAsia="Times New Roman" w:hAnsi="Times New Roman"/>
          <w:bCs/>
          <w:sz w:val="24"/>
          <w:szCs w:val="24"/>
          <w:lang w:val="es-VE" w:eastAsia="es-VE"/>
        </w:rPr>
        <w:t>Ifas</w:t>
      </w:r>
      <w:proofErr w:type="spellEnd"/>
      <w:r w:rsidRPr="009A0CC9">
        <w:rPr>
          <w:rFonts w:ascii="Times New Roman" w:eastAsia="Times New Roman" w:hAnsi="Times New Roman"/>
          <w:bCs/>
          <w:sz w:val="24"/>
          <w:szCs w:val="24"/>
          <w:lang w:val="es-VE" w:eastAsia="es-VE"/>
        </w:rPr>
        <w:t xml:space="preserve">, lo que se puede evidenciar en el Estado de Cuenta correspondiente al mes de </w:t>
      </w:r>
      <w:proofErr w:type="gramStart"/>
      <w:r w:rsidRPr="009A0CC9">
        <w:rPr>
          <w:rFonts w:ascii="Times New Roman" w:eastAsia="Times New Roman" w:hAnsi="Times New Roman"/>
          <w:bCs/>
          <w:sz w:val="24"/>
          <w:szCs w:val="24"/>
          <w:lang w:val="es-VE" w:eastAsia="es-VE"/>
        </w:rPr>
        <w:t>Octubre</w:t>
      </w:r>
      <w:proofErr w:type="gramEnd"/>
      <w:r w:rsidRPr="009A0CC9">
        <w:rPr>
          <w:rFonts w:ascii="Times New Roman" w:eastAsia="Times New Roman" w:hAnsi="Times New Roman"/>
          <w:bCs/>
          <w:sz w:val="24"/>
          <w:szCs w:val="24"/>
          <w:lang w:val="es-VE" w:eastAsia="es-VE"/>
        </w:rPr>
        <w:t xml:space="preserve">. </w:t>
      </w:r>
    </w:p>
    <w:p w14:paraId="084B8856" w14:textId="77777777" w:rsidR="009A0CC9" w:rsidRDefault="009A0CC9" w:rsidP="009A0CC9">
      <w:pPr>
        <w:spacing w:after="0" w:line="240" w:lineRule="auto"/>
        <w:ind w:left="142"/>
        <w:jc w:val="both"/>
        <w:rPr>
          <w:rFonts w:ascii="Times New Roman" w:eastAsia="Times New Roman" w:hAnsi="Times New Roman"/>
          <w:bCs/>
          <w:sz w:val="24"/>
          <w:szCs w:val="24"/>
          <w:lang w:val="es-VE" w:eastAsia="es-VE"/>
        </w:rPr>
      </w:pPr>
    </w:p>
    <w:p w14:paraId="27A1E4FB" w14:textId="497E2B2F" w:rsidR="009A0CC9" w:rsidRDefault="009A0CC9" w:rsidP="009A0CC9">
      <w:pPr>
        <w:spacing w:after="0" w:line="240" w:lineRule="auto"/>
        <w:ind w:left="142"/>
        <w:jc w:val="both"/>
        <w:rPr>
          <w:rFonts w:ascii="Times New Roman" w:eastAsia="Times New Roman" w:hAnsi="Times New Roman"/>
          <w:bCs/>
          <w:sz w:val="24"/>
          <w:szCs w:val="24"/>
          <w:lang w:val="es-VE" w:eastAsia="es-VE"/>
        </w:rPr>
      </w:pPr>
      <w:r w:rsidRPr="009A0CC9">
        <w:rPr>
          <w:rFonts w:ascii="Times New Roman" w:eastAsia="Times New Roman" w:hAnsi="Times New Roman"/>
          <w:bCs/>
          <w:sz w:val="24"/>
          <w:szCs w:val="24"/>
          <w:lang w:val="es-VE" w:eastAsia="es-VE"/>
        </w:rPr>
        <w:t xml:space="preserve">Así mismo, indica que nunca laboró como profesora en el Ministerio de Educación y Deportes, como lo señala en la anuencia de Jubilación. </w:t>
      </w:r>
    </w:p>
    <w:p w14:paraId="303BFC13" w14:textId="77777777" w:rsidR="009A0CC9" w:rsidRPr="009A0CC9" w:rsidRDefault="009A0CC9" w:rsidP="009A0CC9">
      <w:pPr>
        <w:spacing w:after="0" w:line="240" w:lineRule="auto"/>
        <w:ind w:left="142"/>
        <w:jc w:val="both"/>
        <w:rPr>
          <w:rFonts w:ascii="Times New Roman" w:eastAsia="Times New Roman" w:hAnsi="Times New Roman"/>
          <w:bCs/>
          <w:sz w:val="24"/>
          <w:szCs w:val="24"/>
          <w:lang w:val="es-VE" w:eastAsia="es-VE"/>
        </w:rPr>
      </w:pPr>
    </w:p>
    <w:p w14:paraId="08DA3B71" w14:textId="77777777" w:rsidR="009A0CC9" w:rsidRPr="009A0CC9" w:rsidRDefault="009A0CC9" w:rsidP="009A0CC9">
      <w:pPr>
        <w:spacing w:after="0" w:line="240" w:lineRule="auto"/>
        <w:ind w:left="142"/>
        <w:jc w:val="both"/>
        <w:rPr>
          <w:rFonts w:ascii="Times New Roman" w:eastAsia="Times New Roman" w:hAnsi="Times New Roman"/>
          <w:bCs/>
          <w:sz w:val="24"/>
          <w:szCs w:val="24"/>
          <w:lang w:val="es-VE" w:eastAsia="es-VE"/>
        </w:rPr>
      </w:pPr>
      <w:r w:rsidRPr="009A0CC9">
        <w:rPr>
          <w:rFonts w:ascii="Times New Roman" w:eastAsia="Times New Roman" w:hAnsi="Times New Roman"/>
          <w:bCs/>
          <w:sz w:val="24"/>
          <w:szCs w:val="24"/>
          <w:lang w:val="es-VE" w:eastAsia="es-VE"/>
        </w:rPr>
        <w:t xml:space="preserve">Por lo anteriormente expuesto, solicita se corrija la Resolución de su Jubilación, en aras de proteger el Patrimonio Público de la Universidad de Los Andes y garantizar que el procedimiento se realice de una manera oportuna, eficiente, transparente y no contravenir las normas y prerrogativas legales que corresponden en materia de la Contraloría General de la República y la Ley del Estatuto de la Función Pública. </w:t>
      </w:r>
    </w:p>
    <w:p w14:paraId="76F32A1A" w14:textId="09CAF0F3" w:rsidR="009A0CC9" w:rsidRDefault="009A0CC9" w:rsidP="009A0CC9">
      <w:pPr>
        <w:spacing w:after="0" w:line="240" w:lineRule="auto"/>
        <w:ind w:left="142"/>
        <w:jc w:val="both"/>
        <w:rPr>
          <w:rFonts w:ascii="Times New Roman" w:eastAsia="Times New Roman" w:hAnsi="Times New Roman"/>
          <w:b/>
          <w:sz w:val="24"/>
          <w:szCs w:val="24"/>
          <w:lang w:val="es-VE" w:eastAsia="es-VE"/>
        </w:rPr>
      </w:pPr>
      <w:r w:rsidRPr="009A0CC9">
        <w:rPr>
          <w:rFonts w:ascii="Times New Roman" w:eastAsia="Times New Roman" w:hAnsi="Times New Roman"/>
          <w:b/>
          <w:sz w:val="24"/>
          <w:szCs w:val="24"/>
          <w:lang w:val="es-VE" w:eastAsia="es-VE"/>
        </w:rPr>
        <w:t>Decisión: Acordó remitir a esa Dirección, para estudio e informe.</w:t>
      </w:r>
    </w:p>
    <w:p w14:paraId="1BEEF923" w14:textId="39D8744E" w:rsidR="007177DB" w:rsidRDefault="007177DB" w:rsidP="00F52E9A">
      <w:pPr>
        <w:spacing w:after="0" w:line="240" w:lineRule="auto"/>
        <w:jc w:val="both"/>
        <w:rPr>
          <w:rFonts w:ascii="Times New Roman" w:eastAsia="Times New Roman" w:hAnsi="Times New Roman"/>
          <w:b/>
          <w:sz w:val="24"/>
          <w:szCs w:val="24"/>
          <w:lang w:val="es-VE" w:eastAsia="es-VE"/>
        </w:rPr>
      </w:pPr>
    </w:p>
    <w:p w14:paraId="3FF29DD7" w14:textId="1610565C" w:rsidR="007177DB" w:rsidRDefault="007177DB" w:rsidP="007177D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SERVICIOS DE PREVENCIÓN Y SEGURIDAD.</w:t>
      </w:r>
    </w:p>
    <w:p w14:paraId="0BCDB9B4" w14:textId="6E59DD4B" w:rsidR="007177DB" w:rsidRDefault="007177DB" w:rsidP="007177DB">
      <w:pPr>
        <w:spacing w:after="0" w:line="240" w:lineRule="auto"/>
        <w:ind w:left="142"/>
        <w:jc w:val="both"/>
        <w:rPr>
          <w:rFonts w:ascii="Times New Roman" w:eastAsia="Times New Roman" w:hAnsi="Times New Roman"/>
          <w:b/>
          <w:sz w:val="24"/>
          <w:szCs w:val="24"/>
          <w:lang w:val="es-VE" w:eastAsia="es-VE"/>
        </w:rPr>
      </w:pPr>
    </w:p>
    <w:p w14:paraId="6A028EEC" w14:textId="36491F53" w:rsidR="007177DB" w:rsidRDefault="007177DB" w:rsidP="007177DB">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504</w:t>
      </w:r>
      <w:r w:rsidRPr="000A123A">
        <w:rPr>
          <w:rFonts w:ascii="Times New Roman" w:eastAsia="Times New Roman" w:hAnsi="Times New Roman"/>
          <w:b/>
          <w:bCs/>
          <w:sz w:val="24"/>
          <w:szCs w:val="24"/>
          <w:lang w:val="es-VE" w:eastAsia="es-VE"/>
        </w:rPr>
        <w:t>/17.</w:t>
      </w:r>
    </w:p>
    <w:p w14:paraId="55B9CACF" w14:textId="24CD0DE7" w:rsidR="00502D73" w:rsidRDefault="00502D73" w:rsidP="00502D7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02D73">
        <w:rPr>
          <w:rFonts w:ascii="Times New Roman" w:eastAsia="Times New Roman" w:hAnsi="Times New Roman"/>
          <w:bCs/>
          <w:sz w:val="24"/>
          <w:szCs w:val="24"/>
          <w:lang w:val="es-VE" w:eastAsia="es-VE"/>
        </w:rPr>
        <w:t xml:space="preserve">omunicación </w:t>
      </w:r>
      <w:proofErr w:type="spellStart"/>
      <w:r w:rsidRPr="00502D73">
        <w:rPr>
          <w:rFonts w:ascii="Times New Roman" w:eastAsia="Times New Roman" w:hAnsi="Times New Roman"/>
          <w:bCs/>
          <w:sz w:val="24"/>
          <w:szCs w:val="24"/>
          <w:lang w:val="es-VE" w:eastAsia="es-VE"/>
        </w:rPr>
        <w:t>N°</w:t>
      </w:r>
      <w:proofErr w:type="spellEnd"/>
      <w:r w:rsidRPr="00502D73">
        <w:rPr>
          <w:rFonts w:ascii="Times New Roman" w:eastAsia="Times New Roman" w:hAnsi="Times New Roman"/>
          <w:bCs/>
          <w:sz w:val="24"/>
          <w:szCs w:val="24"/>
          <w:lang w:val="es-VE" w:eastAsia="es-VE"/>
        </w:rPr>
        <w:t xml:space="preserve"> DSIA/No.0349.2017. de fecha 07.11.2017, emitida por la Dirección de Servicios de Información Administrativa (DSIA), remitiendo de manera digitalizada el proyecto correspondiente a la "Propuesta de Reestructuración Organizacional del Cuerpo de Bomberos Universitarios de la Universidad </w:t>
      </w:r>
      <w:r w:rsidRPr="00502D73">
        <w:rPr>
          <w:rFonts w:ascii="Times New Roman" w:eastAsia="Times New Roman" w:hAnsi="Times New Roman"/>
          <w:bCs/>
          <w:sz w:val="24"/>
          <w:szCs w:val="24"/>
          <w:lang w:val="es-VE" w:eastAsia="es-VE"/>
        </w:rPr>
        <w:lastRenderedPageBreak/>
        <w:t xml:space="preserve">de Los Andes", según solicitud en comunicación </w:t>
      </w:r>
      <w:proofErr w:type="spellStart"/>
      <w:r w:rsidRPr="00502D73">
        <w:rPr>
          <w:rFonts w:ascii="Times New Roman" w:eastAsia="Times New Roman" w:hAnsi="Times New Roman"/>
          <w:bCs/>
          <w:sz w:val="24"/>
          <w:szCs w:val="24"/>
          <w:lang w:val="es-VE" w:eastAsia="es-VE"/>
        </w:rPr>
        <w:t>N°</w:t>
      </w:r>
      <w:proofErr w:type="spellEnd"/>
      <w:r w:rsidRPr="00502D73">
        <w:rPr>
          <w:rFonts w:ascii="Times New Roman" w:eastAsia="Times New Roman" w:hAnsi="Times New Roman"/>
          <w:bCs/>
          <w:sz w:val="24"/>
          <w:szCs w:val="24"/>
          <w:lang w:val="es-VE" w:eastAsia="es-VE"/>
        </w:rPr>
        <w:t xml:space="preserve"> PC-106/2016. de fecha 17.06.2017. sobre "la realización de un proyecto factible que enmarque la elevación del Departamento de Bomberos Universitarios de la Dirección de Servicios de Prevención y Seguridad como Dirección del Cuerpo de Bomberos de la Universidad de Los Andes adscrito al Rectorado". </w:t>
      </w:r>
    </w:p>
    <w:p w14:paraId="53A65D6F" w14:textId="77777777" w:rsidR="00502D73" w:rsidRPr="00502D73" w:rsidRDefault="00502D73" w:rsidP="00502D73">
      <w:pPr>
        <w:spacing w:after="0" w:line="240" w:lineRule="auto"/>
        <w:ind w:left="142"/>
        <w:jc w:val="both"/>
        <w:rPr>
          <w:rFonts w:ascii="Times New Roman" w:eastAsia="Times New Roman" w:hAnsi="Times New Roman"/>
          <w:bCs/>
          <w:sz w:val="24"/>
          <w:szCs w:val="24"/>
          <w:lang w:val="es-VE" w:eastAsia="es-VE"/>
        </w:rPr>
      </w:pPr>
      <w:r w:rsidRPr="00502D73">
        <w:rPr>
          <w:rFonts w:ascii="Times New Roman" w:eastAsia="Times New Roman" w:hAnsi="Times New Roman"/>
          <w:bCs/>
          <w:sz w:val="24"/>
          <w:szCs w:val="24"/>
          <w:lang w:val="es-VE" w:eastAsia="es-VE"/>
        </w:rPr>
        <w:t xml:space="preserve">Por lo antes expuesto, solicita a este Máximo Organismo la aprobación de ese producto, para dar continuidad y cumplimiento de los planes y objetivos que se han trazado. </w:t>
      </w:r>
    </w:p>
    <w:p w14:paraId="088B7B36" w14:textId="6C3E42EC" w:rsidR="007177DB" w:rsidRDefault="00502D73" w:rsidP="00502D73">
      <w:pPr>
        <w:spacing w:after="0" w:line="240" w:lineRule="auto"/>
        <w:ind w:left="142"/>
        <w:jc w:val="both"/>
        <w:rPr>
          <w:rFonts w:ascii="Times New Roman" w:eastAsia="Times New Roman" w:hAnsi="Times New Roman"/>
          <w:b/>
          <w:sz w:val="24"/>
          <w:szCs w:val="24"/>
          <w:lang w:val="es-VE" w:eastAsia="es-VE"/>
        </w:rPr>
      </w:pPr>
      <w:r w:rsidRPr="00502D73">
        <w:rPr>
          <w:rFonts w:ascii="Times New Roman" w:eastAsia="Times New Roman" w:hAnsi="Times New Roman"/>
          <w:b/>
          <w:sz w:val="24"/>
          <w:szCs w:val="24"/>
          <w:lang w:val="es-VE" w:eastAsia="es-VE"/>
        </w:rPr>
        <w:t>Decisión: Acordó remitir copia de la comunicación y el proyecto digitalizado a esa Dirección, para estudio e informe a ser presentado para consideración de este Máximo Organismo, ya que el Cuerpo de Bomberos Universitarios de la Universidad de Los Andes, está adscrito a dicho ente.</w:t>
      </w:r>
    </w:p>
    <w:p w14:paraId="2B9A4176" w14:textId="57CE0ABB" w:rsidR="00502D73" w:rsidRDefault="00502D73" w:rsidP="00502D73">
      <w:pPr>
        <w:spacing w:after="0" w:line="240" w:lineRule="auto"/>
        <w:ind w:left="142"/>
        <w:jc w:val="both"/>
        <w:rPr>
          <w:rFonts w:ascii="Times New Roman" w:eastAsia="Times New Roman" w:hAnsi="Times New Roman"/>
          <w:b/>
          <w:sz w:val="24"/>
          <w:szCs w:val="24"/>
          <w:lang w:val="es-VE" w:eastAsia="es-VE"/>
        </w:rPr>
      </w:pPr>
    </w:p>
    <w:p w14:paraId="108CE05A" w14:textId="77BE0DA0" w:rsidR="00502D73" w:rsidRDefault="00502D73" w:rsidP="00502D73">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505</w:t>
      </w:r>
      <w:r w:rsidRPr="000A123A">
        <w:rPr>
          <w:rFonts w:ascii="Times New Roman" w:eastAsia="Times New Roman" w:hAnsi="Times New Roman"/>
          <w:b/>
          <w:bCs/>
          <w:sz w:val="24"/>
          <w:szCs w:val="24"/>
          <w:lang w:val="es-VE" w:eastAsia="es-VE"/>
        </w:rPr>
        <w:t>/17.</w:t>
      </w:r>
    </w:p>
    <w:p w14:paraId="09EBC9F8" w14:textId="2EDBCE37" w:rsidR="00E86788" w:rsidRDefault="00E86788" w:rsidP="00E8678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E86788">
        <w:rPr>
          <w:rFonts w:ascii="Times New Roman" w:eastAsia="Times New Roman" w:hAnsi="Times New Roman"/>
          <w:bCs/>
          <w:sz w:val="24"/>
          <w:szCs w:val="24"/>
          <w:lang w:val="es-VE" w:eastAsia="es-VE"/>
        </w:rPr>
        <w:t xml:space="preserve">omunicación </w:t>
      </w:r>
      <w:proofErr w:type="spellStart"/>
      <w:r w:rsidRPr="00E86788">
        <w:rPr>
          <w:rFonts w:ascii="Times New Roman" w:eastAsia="Times New Roman" w:hAnsi="Times New Roman"/>
          <w:bCs/>
          <w:sz w:val="24"/>
          <w:szCs w:val="24"/>
          <w:lang w:val="es-VE" w:eastAsia="es-VE"/>
        </w:rPr>
        <w:t>N°</w:t>
      </w:r>
      <w:proofErr w:type="spellEnd"/>
      <w:r w:rsidRPr="00E86788">
        <w:rPr>
          <w:rFonts w:ascii="Times New Roman" w:eastAsia="Times New Roman" w:hAnsi="Times New Roman"/>
          <w:bCs/>
          <w:sz w:val="24"/>
          <w:szCs w:val="24"/>
          <w:lang w:val="es-VE" w:eastAsia="es-VE"/>
        </w:rPr>
        <w:t xml:space="preserve"> DHE.0302.2017, s/f. mediante la cual solicita la designación de un nuevo Representante por parte de este Máximo Organismo, para el Concurso de Oposición, en el Área: Psicología del Aprendizaje y los Procesos Cognoscitivos, cuyo inicio está previsto para el día 21.11.2017. </w:t>
      </w:r>
    </w:p>
    <w:p w14:paraId="4182E26E" w14:textId="77777777" w:rsidR="00E86788" w:rsidRPr="00E86788" w:rsidRDefault="00E86788" w:rsidP="00E86788">
      <w:pPr>
        <w:spacing w:after="0" w:line="240" w:lineRule="auto"/>
        <w:ind w:left="142"/>
        <w:jc w:val="both"/>
        <w:rPr>
          <w:rFonts w:ascii="Times New Roman" w:eastAsia="Times New Roman" w:hAnsi="Times New Roman"/>
          <w:bCs/>
          <w:sz w:val="24"/>
          <w:szCs w:val="24"/>
          <w:lang w:val="es-VE" w:eastAsia="es-VE"/>
        </w:rPr>
      </w:pPr>
    </w:p>
    <w:p w14:paraId="35AFE545" w14:textId="77777777" w:rsidR="00E86788" w:rsidRPr="00E86788" w:rsidRDefault="00E86788" w:rsidP="00E86788">
      <w:pPr>
        <w:spacing w:after="0" w:line="240" w:lineRule="auto"/>
        <w:ind w:left="142"/>
        <w:jc w:val="both"/>
        <w:rPr>
          <w:rFonts w:ascii="Times New Roman" w:eastAsia="Times New Roman" w:hAnsi="Times New Roman"/>
          <w:bCs/>
          <w:sz w:val="24"/>
          <w:szCs w:val="24"/>
          <w:lang w:val="es-VE" w:eastAsia="es-VE"/>
        </w:rPr>
      </w:pPr>
      <w:r w:rsidRPr="00E86788">
        <w:rPr>
          <w:rFonts w:ascii="Times New Roman" w:eastAsia="Times New Roman" w:hAnsi="Times New Roman"/>
          <w:bCs/>
          <w:sz w:val="24"/>
          <w:szCs w:val="24"/>
          <w:lang w:val="es-VE" w:eastAsia="es-VE"/>
        </w:rPr>
        <w:t xml:space="preserve">Realiza dicha solicitud motivado a que, tal como lo señala la comunicación del Departamento de Psicología y Orientación, de la Escuela de Educación, ha sido imposible localizar al Profesor José del Grosso, jubilado, designado como </w:t>
      </w:r>
      <w:proofErr w:type="spellStart"/>
      <w:r w:rsidRPr="00E86788">
        <w:rPr>
          <w:rFonts w:ascii="Times New Roman" w:eastAsia="Times New Roman" w:hAnsi="Times New Roman"/>
          <w:bCs/>
          <w:sz w:val="24"/>
          <w:szCs w:val="24"/>
          <w:lang w:val="es-VE" w:eastAsia="es-VE"/>
        </w:rPr>
        <w:t>Representanté</w:t>
      </w:r>
      <w:proofErr w:type="spellEnd"/>
      <w:r w:rsidRPr="00E86788">
        <w:rPr>
          <w:rFonts w:ascii="Times New Roman" w:eastAsia="Times New Roman" w:hAnsi="Times New Roman"/>
          <w:bCs/>
          <w:sz w:val="24"/>
          <w:szCs w:val="24"/>
          <w:lang w:val="es-VE" w:eastAsia="es-VE"/>
        </w:rPr>
        <w:t xml:space="preserve"> de este Máximo Organismo, según Resolución </w:t>
      </w:r>
      <w:proofErr w:type="spellStart"/>
      <w:r w:rsidRPr="00E86788">
        <w:rPr>
          <w:rFonts w:ascii="Times New Roman" w:eastAsia="Times New Roman" w:hAnsi="Times New Roman"/>
          <w:bCs/>
          <w:sz w:val="24"/>
          <w:szCs w:val="24"/>
          <w:lang w:val="es-VE" w:eastAsia="es-VE"/>
        </w:rPr>
        <w:t>N°</w:t>
      </w:r>
      <w:proofErr w:type="spellEnd"/>
      <w:r w:rsidRPr="00E86788">
        <w:rPr>
          <w:rFonts w:ascii="Times New Roman" w:eastAsia="Times New Roman" w:hAnsi="Times New Roman"/>
          <w:bCs/>
          <w:sz w:val="24"/>
          <w:szCs w:val="24"/>
          <w:lang w:val="es-VE" w:eastAsia="es-VE"/>
        </w:rPr>
        <w:t xml:space="preserve"> 1873/17, de fecha 02.10.2017. para integrar el jurado que conocerá de las pruebas que se aplicarán en el Concurso de Oposición, para proveer un (01) cargo a nivel de Instructor a Tiempo Completo, en el Área: Psicología del Aprendizaje y Procesos Cognoscitivos, por lo expuesto, solicita se designe de la lista inicial aprobada por este Cuerpo, al miembro del jurado que sustituirá al Profesor del Grosso y </w:t>
      </w:r>
      <w:proofErr w:type="spellStart"/>
      <w:r w:rsidRPr="00E86788">
        <w:rPr>
          <w:rFonts w:ascii="Times New Roman" w:eastAsia="Times New Roman" w:hAnsi="Times New Roman"/>
          <w:bCs/>
          <w:sz w:val="24"/>
          <w:szCs w:val="24"/>
          <w:lang w:val="es-VE" w:eastAsia="es-VE"/>
        </w:rPr>
        <w:t>asídar</w:t>
      </w:r>
      <w:proofErr w:type="spellEnd"/>
      <w:r w:rsidRPr="00E86788">
        <w:rPr>
          <w:rFonts w:ascii="Times New Roman" w:eastAsia="Times New Roman" w:hAnsi="Times New Roman"/>
          <w:bCs/>
          <w:sz w:val="24"/>
          <w:szCs w:val="24"/>
          <w:lang w:val="es-VE" w:eastAsia="es-VE"/>
        </w:rPr>
        <w:t xml:space="preserve"> inicio a las pruebas correspondientes. </w:t>
      </w:r>
    </w:p>
    <w:p w14:paraId="42CD285D" w14:textId="4AC37BC5" w:rsidR="00E86788" w:rsidRDefault="00E86788" w:rsidP="00E86788">
      <w:pPr>
        <w:spacing w:after="0" w:line="240" w:lineRule="auto"/>
        <w:ind w:left="142"/>
        <w:jc w:val="both"/>
        <w:rPr>
          <w:rFonts w:ascii="Times New Roman" w:eastAsia="Times New Roman" w:hAnsi="Times New Roman"/>
          <w:b/>
          <w:sz w:val="24"/>
          <w:szCs w:val="24"/>
          <w:lang w:val="es-VE" w:eastAsia="es-VE"/>
        </w:rPr>
      </w:pPr>
      <w:r w:rsidRPr="00E86788">
        <w:rPr>
          <w:rFonts w:ascii="Times New Roman" w:eastAsia="Times New Roman" w:hAnsi="Times New Roman"/>
          <w:b/>
          <w:sz w:val="24"/>
          <w:szCs w:val="24"/>
          <w:lang w:val="es-VE" w:eastAsia="es-VE"/>
        </w:rPr>
        <w:t>Decisión: Acordó designar al Profesor Julio Juárez, en sustitución del Profesor José del Grosso, para integrar el jurado que conocerá de las pruebas que se aplicarán en el Concurso de Oposición, para proveer un (1) cargo a nivel de Instructor a Tiempo Completo, en el Área: Psicología del Aprendizaje y Procesos Cognoscitivos, en un todo y de acuerdo al listado aprobado y remitido por el Consejo de</w:t>
      </w:r>
      <w:r w:rsidRPr="00E86788">
        <w:rPr>
          <w:rFonts w:ascii="Times New Roman" w:eastAsia="Times New Roman" w:hAnsi="Times New Roman"/>
          <w:bCs/>
          <w:sz w:val="24"/>
          <w:szCs w:val="24"/>
          <w:lang w:val="es-VE" w:eastAsia="es-VE"/>
        </w:rPr>
        <w:t xml:space="preserve"> </w:t>
      </w:r>
      <w:r w:rsidRPr="00E86788">
        <w:rPr>
          <w:rFonts w:ascii="Times New Roman" w:eastAsia="Times New Roman" w:hAnsi="Times New Roman"/>
          <w:b/>
          <w:sz w:val="24"/>
          <w:szCs w:val="24"/>
          <w:lang w:val="es-VE" w:eastAsia="es-VE"/>
        </w:rPr>
        <w:t>la Facultad, y a</w:t>
      </w:r>
      <w:r w:rsidRPr="00E86788">
        <w:rPr>
          <w:rFonts w:ascii="Times New Roman" w:eastAsia="Times New Roman" w:hAnsi="Times New Roman"/>
          <w:bCs/>
          <w:sz w:val="24"/>
          <w:szCs w:val="24"/>
          <w:lang w:val="es-VE" w:eastAsia="es-VE"/>
        </w:rPr>
        <w:t xml:space="preserve"> </w:t>
      </w:r>
      <w:r w:rsidRPr="00E86788">
        <w:rPr>
          <w:rFonts w:ascii="Times New Roman" w:eastAsia="Times New Roman" w:hAnsi="Times New Roman"/>
          <w:b/>
          <w:sz w:val="24"/>
          <w:szCs w:val="24"/>
          <w:lang w:val="es-VE" w:eastAsia="es-VE"/>
        </w:rPr>
        <w:t>quien por la normativa vigente del EPDI le correspondería</w:t>
      </w:r>
      <w:r>
        <w:rPr>
          <w:rFonts w:ascii="Times New Roman" w:eastAsia="Times New Roman" w:hAnsi="Times New Roman"/>
          <w:b/>
          <w:sz w:val="24"/>
          <w:szCs w:val="24"/>
          <w:lang w:val="es-VE" w:eastAsia="es-VE"/>
        </w:rPr>
        <w:t xml:space="preserve">. </w:t>
      </w:r>
    </w:p>
    <w:p w14:paraId="48701274" w14:textId="0E80B679" w:rsidR="00B82F78" w:rsidRDefault="00B82F78" w:rsidP="00E86788">
      <w:pPr>
        <w:spacing w:after="0" w:line="240" w:lineRule="auto"/>
        <w:ind w:left="142"/>
        <w:jc w:val="both"/>
        <w:rPr>
          <w:rFonts w:ascii="Times New Roman" w:eastAsia="Times New Roman" w:hAnsi="Times New Roman"/>
          <w:b/>
          <w:sz w:val="24"/>
          <w:szCs w:val="24"/>
          <w:lang w:val="es-VE" w:eastAsia="es-VE"/>
        </w:rPr>
      </w:pPr>
    </w:p>
    <w:p w14:paraId="3D6FAE95" w14:textId="2FF587FA" w:rsidR="00B82F78" w:rsidRPr="00332983" w:rsidRDefault="00B82F78" w:rsidP="00B82F78">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522</w:t>
      </w:r>
      <w:r w:rsidRPr="000A123A">
        <w:rPr>
          <w:rFonts w:ascii="Times New Roman" w:eastAsia="Times New Roman" w:hAnsi="Times New Roman"/>
          <w:b/>
          <w:bCs/>
          <w:sz w:val="24"/>
          <w:szCs w:val="24"/>
          <w:lang w:val="es-VE" w:eastAsia="es-VE"/>
        </w:rPr>
        <w:t>/17.</w:t>
      </w:r>
    </w:p>
    <w:p w14:paraId="0ED8AB1A" w14:textId="63C76441" w:rsidR="00097202" w:rsidRDefault="00097202" w:rsidP="0009720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97202">
        <w:rPr>
          <w:rFonts w:ascii="Times New Roman" w:eastAsia="Times New Roman" w:hAnsi="Times New Roman"/>
          <w:bCs/>
          <w:sz w:val="24"/>
          <w:szCs w:val="24"/>
          <w:lang w:val="es-VE" w:eastAsia="es-VE"/>
        </w:rPr>
        <w:t xml:space="preserve">omunicación CF. </w:t>
      </w:r>
      <w:proofErr w:type="spellStart"/>
      <w:r w:rsidRPr="00097202">
        <w:rPr>
          <w:rFonts w:ascii="Times New Roman" w:eastAsia="Times New Roman" w:hAnsi="Times New Roman"/>
          <w:bCs/>
          <w:sz w:val="24"/>
          <w:szCs w:val="24"/>
          <w:lang w:val="es-VE" w:eastAsia="es-VE"/>
        </w:rPr>
        <w:t>N°</w:t>
      </w:r>
      <w:proofErr w:type="spellEnd"/>
      <w:r w:rsidRPr="00097202">
        <w:rPr>
          <w:rFonts w:ascii="Times New Roman" w:eastAsia="Times New Roman" w:hAnsi="Times New Roman"/>
          <w:bCs/>
          <w:sz w:val="24"/>
          <w:szCs w:val="24"/>
          <w:lang w:val="es-VE" w:eastAsia="es-VE"/>
        </w:rPr>
        <w:t xml:space="preserve"> 0689/2017, de fecha 31.10.2017, mediante la cual notifica que en sesión ordinaria celebrada en la misma fecha, el Consejo de la Facultad conoció, aprobó y acordó remitir a este Máximo Organismo, el Acta con los resultados del Concurso de Credenciales, para proveer un (01) cargo a nivel de Instructor a Dedicación Exclusiva, en el Área: Lengua Francesa, asignaturas: Idioma Francés I, Idioma Francés II, Idioma Francés III, Idioma Francés IV, Lectura y Escritura 1 del Francés, Lectura y Escritura II del Francés, Fonética y </w:t>
      </w:r>
      <w:proofErr w:type="spellStart"/>
      <w:r w:rsidRPr="00097202">
        <w:rPr>
          <w:rFonts w:ascii="Times New Roman" w:eastAsia="Times New Roman" w:hAnsi="Times New Roman"/>
          <w:bCs/>
          <w:sz w:val="24"/>
          <w:szCs w:val="24"/>
          <w:lang w:val="es-VE" w:eastAsia="es-VE"/>
        </w:rPr>
        <w:t>Fonologia</w:t>
      </w:r>
      <w:proofErr w:type="spellEnd"/>
      <w:r w:rsidRPr="00097202">
        <w:rPr>
          <w:rFonts w:ascii="Times New Roman" w:eastAsia="Times New Roman" w:hAnsi="Times New Roman"/>
          <w:bCs/>
          <w:sz w:val="24"/>
          <w:szCs w:val="24"/>
          <w:lang w:val="es-VE" w:eastAsia="es-VE"/>
        </w:rPr>
        <w:t xml:space="preserve"> 1 del Francés y Fonética y Fonología II del Francés, donde se declara ganadora a la Licenciada Jazmín Silva Mora, titular de la Cédula de Identidad </w:t>
      </w:r>
      <w:proofErr w:type="spellStart"/>
      <w:r w:rsidRPr="00097202">
        <w:rPr>
          <w:rFonts w:ascii="Times New Roman" w:eastAsia="Times New Roman" w:hAnsi="Times New Roman"/>
          <w:bCs/>
          <w:sz w:val="24"/>
          <w:szCs w:val="24"/>
          <w:lang w:val="es-VE" w:eastAsia="es-VE"/>
        </w:rPr>
        <w:t>N°</w:t>
      </w:r>
      <w:proofErr w:type="spellEnd"/>
      <w:r w:rsidRPr="00097202">
        <w:rPr>
          <w:rFonts w:ascii="Times New Roman" w:eastAsia="Times New Roman" w:hAnsi="Times New Roman"/>
          <w:bCs/>
          <w:sz w:val="24"/>
          <w:szCs w:val="24"/>
          <w:lang w:val="es-VE" w:eastAsia="es-VE"/>
        </w:rPr>
        <w:t xml:space="preserve"> 24.584.790, con la calificación definitiva de Veinte puntos con Noventa y Cinco Centésimas (20,95 puntos); cargo aprobado aplicando la Resolución Circular </w:t>
      </w:r>
      <w:proofErr w:type="spellStart"/>
      <w:r w:rsidRPr="00097202">
        <w:rPr>
          <w:rFonts w:ascii="Times New Roman" w:eastAsia="Times New Roman" w:hAnsi="Times New Roman"/>
          <w:bCs/>
          <w:sz w:val="24"/>
          <w:szCs w:val="24"/>
          <w:lang w:val="es-VE" w:eastAsia="es-VE"/>
        </w:rPr>
        <w:t>N°</w:t>
      </w:r>
      <w:proofErr w:type="spellEnd"/>
      <w:r w:rsidRPr="00097202">
        <w:rPr>
          <w:rFonts w:ascii="Times New Roman" w:eastAsia="Times New Roman" w:hAnsi="Times New Roman"/>
          <w:bCs/>
          <w:sz w:val="24"/>
          <w:szCs w:val="24"/>
          <w:lang w:val="es-VE" w:eastAsia="es-VE"/>
        </w:rPr>
        <w:t xml:space="preserve"> CU-0806/11, de fecha 09.05.2011. </w:t>
      </w:r>
    </w:p>
    <w:p w14:paraId="1F7E2137" w14:textId="77777777" w:rsidR="00097202" w:rsidRPr="00097202" w:rsidRDefault="00097202" w:rsidP="00097202">
      <w:pPr>
        <w:spacing w:after="0" w:line="240" w:lineRule="auto"/>
        <w:ind w:left="142"/>
        <w:jc w:val="both"/>
        <w:rPr>
          <w:rFonts w:ascii="Times New Roman" w:eastAsia="Times New Roman" w:hAnsi="Times New Roman"/>
          <w:bCs/>
          <w:sz w:val="24"/>
          <w:szCs w:val="24"/>
          <w:lang w:val="es-VE" w:eastAsia="es-VE"/>
        </w:rPr>
      </w:pPr>
    </w:p>
    <w:p w14:paraId="2928B992" w14:textId="77777777" w:rsidR="00097202" w:rsidRPr="00097202" w:rsidRDefault="00097202" w:rsidP="00097202">
      <w:pPr>
        <w:spacing w:after="0" w:line="240" w:lineRule="auto"/>
        <w:ind w:left="142"/>
        <w:jc w:val="both"/>
        <w:rPr>
          <w:rFonts w:ascii="Times New Roman" w:eastAsia="Times New Roman" w:hAnsi="Times New Roman"/>
          <w:bCs/>
          <w:sz w:val="24"/>
          <w:szCs w:val="24"/>
          <w:lang w:val="es-VE" w:eastAsia="es-VE"/>
        </w:rPr>
      </w:pPr>
      <w:r w:rsidRPr="00097202">
        <w:rPr>
          <w:rFonts w:ascii="Times New Roman" w:eastAsia="Times New Roman" w:hAnsi="Times New Roman"/>
          <w:bCs/>
          <w:sz w:val="24"/>
          <w:szCs w:val="24"/>
          <w:lang w:val="es-VE" w:eastAsia="es-VE"/>
        </w:rPr>
        <w:t xml:space="preserve">En tal sentido, ese Consejo de Facultad acordó remitirlo a este Máximo Organismo, para conocimiento y aprobación definitiva. </w:t>
      </w:r>
    </w:p>
    <w:p w14:paraId="7AE4FA9F" w14:textId="2CE70C9D" w:rsidR="00B82F78" w:rsidRDefault="00097202" w:rsidP="00097202">
      <w:pPr>
        <w:spacing w:after="0" w:line="240" w:lineRule="auto"/>
        <w:ind w:left="142"/>
        <w:jc w:val="both"/>
        <w:rPr>
          <w:rFonts w:ascii="Times New Roman" w:eastAsia="Times New Roman" w:hAnsi="Times New Roman"/>
          <w:b/>
          <w:sz w:val="24"/>
          <w:szCs w:val="24"/>
          <w:lang w:val="es-VE" w:eastAsia="es-VE"/>
        </w:rPr>
      </w:pPr>
      <w:r w:rsidRPr="00097202">
        <w:rPr>
          <w:rFonts w:ascii="Times New Roman" w:eastAsia="Times New Roman" w:hAnsi="Times New Roman"/>
          <w:b/>
          <w:sz w:val="24"/>
          <w:szCs w:val="24"/>
          <w:lang w:val="es-VE" w:eastAsia="es-VE"/>
        </w:rPr>
        <w:t>Decisión: Quedó en cuenta. La facultad debe realizar los trámites administrativos a través de la DAP.</w:t>
      </w:r>
    </w:p>
    <w:p w14:paraId="36DBA0B4" w14:textId="22B0DFAD" w:rsidR="00097202" w:rsidRDefault="00097202" w:rsidP="00097202">
      <w:pPr>
        <w:spacing w:after="0" w:line="240" w:lineRule="auto"/>
        <w:ind w:left="142"/>
        <w:jc w:val="both"/>
        <w:rPr>
          <w:rFonts w:ascii="Times New Roman" w:eastAsia="Times New Roman" w:hAnsi="Times New Roman"/>
          <w:b/>
          <w:sz w:val="24"/>
          <w:szCs w:val="24"/>
          <w:lang w:val="es-VE" w:eastAsia="es-VE"/>
        </w:rPr>
      </w:pPr>
    </w:p>
    <w:p w14:paraId="68911FBC" w14:textId="6F8C0B8E" w:rsidR="00097202" w:rsidRPr="00332983" w:rsidRDefault="00097202" w:rsidP="00097202">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523</w:t>
      </w:r>
      <w:r w:rsidRPr="000A123A">
        <w:rPr>
          <w:rFonts w:ascii="Times New Roman" w:eastAsia="Times New Roman" w:hAnsi="Times New Roman"/>
          <w:b/>
          <w:bCs/>
          <w:sz w:val="24"/>
          <w:szCs w:val="24"/>
          <w:lang w:val="es-VE" w:eastAsia="es-VE"/>
        </w:rPr>
        <w:t>/17.</w:t>
      </w:r>
    </w:p>
    <w:p w14:paraId="7F4D46C3" w14:textId="7271ECDB" w:rsidR="00FD6E41" w:rsidRDefault="00FD6E41" w:rsidP="00FD6E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D6E41">
        <w:rPr>
          <w:rFonts w:ascii="Times New Roman" w:eastAsia="Times New Roman" w:hAnsi="Times New Roman"/>
          <w:bCs/>
          <w:sz w:val="24"/>
          <w:szCs w:val="24"/>
          <w:lang w:val="es-VE" w:eastAsia="es-VE"/>
        </w:rPr>
        <w:t xml:space="preserve">omunicación CF. </w:t>
      </w:r>
      <w:proofErr w:type="spellStart"/>
      <w:r w:rsidRPr="00FD6E41">
        <w:rPr>
          <w:rFonts w:ascii="Times New Roman" w:eastAsia="Times New Roman" w:hAnsi="Times New Roman"/>
          <w:bCs/>
          <w:sz w:val="24"/>
          <w:szCs w:val="24"/>
          <w:lang w:val="es-VE" w:eastAsia="es-VE"/>
        </w:rPr>
        <w:t>Nº</w:t>
      </w:r>
      <w:proofErr w:type="spellEnd"/>
      <w:r w:rsidRPr="00FD6E41">
        <w:rPr>
          <w:rFonts w:ascii="Times New Roman" w:eastAsia="Times New Roman" w:hAnsi="Times New Roman"/>
          <w:bCs/>
          <w:sz w:val="24"/>
          <w:szCs w:val="24"/>
          <w:lang w:val="es-VE" w:eastAsia="es-VE"/>
        </w:rPr>
        <w:t xml:space="preserve"> 0712/2017, de fecha 14.11.2017, mediante la cual notifica que, en sesión ordinaria celebrada en la misma fecha, el Consejo de la Facultad aprobó la renuncia del Profesor Norbert Molina, titular de la </w:t>
      </w:r>
      <w:r w:rsidRPr="00FD6E41">
        <w:rPr>
          <w:rFonts w:ascii="Times New Roman" w:eastAsia="Times New Roman" w:hAnsi="Times New Roman"/>
          <w:bCs/>
          <w:sz w:val="24"/>
          <w:szCs w:val="24"/>
          <w:lang w:val="es-VE" w:eastAsia="es-VE"/>
        </w:rPr>
        <w:lastRenderedPageBreak/>
        <w:t xml:space="preserve">Cédula de Identidad </w:t>
      </w:r>
      <w:proofErr w:type="spellStart"/>
      <w:r w:rsidRPr="00FD6E41">
        <w:rPr>
          <w:rFonts w:ascii="Times New Roman" w:eastAsia="Times New Roman" w:hAnsi="Times New Roman"/>
          <w:bCs/>
          <w:sz w:val="24"/>
          <w:szCs w:val="24"/>
          <w:lang w:val="es-VE" w:eastAsia="es-VE"/>
        </w:rPr>
        <w:t>Nº</w:t>
      </w:r>
      <w:proofErr w:type="spellEnd"/>
      <w:r w:rsidRPr="00FD6E41">
        <w:rPr>
          <w:rFonts w:ascii="Times New Roman" w:eastAsia="Times New Roman" w:hAnsi="Times New Roman"/>
          <w:bCs/>
          <w:sz w:val="24"/>
          <w:szCs w:val="24"/>
          <w:lang w:val="es-VE" w:eastAsia="es-VE"/>
        </w:rPr>
        <w:t xml:space="preserve"> 14.255.325, como Coordinador de la Oficina Sectorial de Servicio Comunitario de esa Facultad, a partir del 13.11.2017, debido a razones personales</w:t>
      </w:r>
      <w:r>
        <w:rPr>
          <w:rFonts w:ascii="Times New Roman" w:eastAsia="Times New Roman" w:hAnsi="Times New Roman"/>
          <w:bCs/>
          <w:sz w:val="24"/>
          <w:szCs w:val="24"/>
          <w:lang w:val="es-VE" w:eastAsia="es-VE"/>
        </w:rPr>
        <w:t>.</w:t>
      </w:r>
    </w:p>
    <w:p w14:paraId="7070A659" w14:textId="13715EC4" w:rsidR="00FD6E41" w:rsidRPr="00FD6E41" w:rsidRDefault="00FD6E41" w:rsidP="00FD6E41">
      <w:pPr>
        <w:spacing w:after="0" w:line="240" w:lineRule="auto"/>
        <w:ind w:left="142"/>
        <w:jc w:val="both"/>
        <w:rPr>
          <w:rFonts w:ascii="Times New Roman" w:eastAsia="Times New Roman" w:hAnsi="Times New Roman"/>
          <w:bCs/>
          <w:sz w:val="24"/>
          <w:szCs w:val="24"/>
          <w:lang w:val="es-VE" w:eastAsia="es-VE"/>
        </w:rPr>
      </w:pPr>
      <w:r w:rsidRPr="00FD6E41">
        <w:rPr>
          <w:rFonts w:ascii="Times New Roman" w:eastAsia="Times New Roman" w:hAnsi="Times New Roman"/>
          <w:bCs/>
          <w:sz w:val="24"/>
          <w:szCs w:val="24"/>
          <w:lang w:val="es-VE" w:eastAsia="es-VE"/>
        </w:rPr>
        <w:t xml:space="preserve"> </w:t>
      </w:r>
    </w:p>
    <w:p w14:paraId="2CAA8943" w14:textId="77777777" w:rsidR="00FD6E41" w:rsidRPr="00FD6E41" w:rsidRDefault="00FD6E41" w:rsidP="00FD6E41">
      <w:pPr>
        <w:spacing w:after="0" w:line="240" w:lineRule="auto"/>
        <w:ind w:left="142"/>
        <w:jc w:val="both"/>
        <w:rPr>
          <w:rFonts w:ascii="Times New Roman" w:eastAsia="Times New Roman" w:hAnsi="Times New Roman"/>
          <w:bCs/>
          <w:sz w:val="24"/>
          <w:szCs w:val="24"/>
          <w:lang w:val="es-VE" w:eastAsia="es-VE"/>
        </w:rPr>
      </w:pPr>
      <w:r w:rsidRPr="00FD6E41">
        <w:rPr>
          <w:rFonts w:ascii="Times New Roman" w:eastAsia="Times New Roman" w:hAnsi="Times New Roman"/>
          <w:bCs/>
          <w:sz w:val="24"/>
          <w:szCs w:val="24"/>
          <w:lang w:val="es-VE" w:eastAsia="es-VE"/>
        </w:rPr>
        <w:t xml:space="preserve">En tal sentido, ese Consejo de Facultad acordó remitirla a este Máximo Organismo, para conocimiento y aprobación definitiva. </w:t>
      </w:r>
    </w:p>
    <w:p w14:paraId="7681B1DB" w14:textId="3FDF70AA" w:rsidR="00097202" w:rsidRDefault="00FD6E41" w:rsidP="00FD6E4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w:t>
      </w:r>
      <w:r w:rsidRPr="00FD6E41">
        <w:rPr>
          <w:rFonts w:ascii="Times New Roman" w:eastAsia="Times New Roman" w:hAnsi="Times New Roman"/>
          <w:b/>
          <w:sz w:val="24"/>
          <w:szCs w:val="24"/>
          <w:lang w:val="es-VE" w:eastAsia="es-VE"/>
        </w:rPr>
        <w:t>ecisión: Acordó aceptar la renuncia, a partir del 13.11.2017.</w:t>
      </w:r>
    </w:p>
    <w:p w14:paraId="79F21354" w14:textId="56DC7B18" w:rsidR="00FD6E41" w:rsidRDefault="00FD6E41" w:rsidP="00FD6E41">
      <w:pPr>
        <w:spacing w:after="0" w:line="240" w:lineRule="auto"/>
        <w:ind w:left="142"/>
        <w:jc w:val="both"/>
        <w:rPr>
          <w:rFonts w:ascii="Times New Roman" w:eastAsia="Times New Roman" w:hAnsi="Times New Roman"/>
          <w:b/>
          <w:sz w:val="24"/>
          <w:szCs w:val="24"/>
          <w:lang w:val="es-VE" w:eastAsia="es-VE"/>
        </w:rPr>
      </w:pPr>
    </w:p>
    <w:p w14:paraId="226BA02C" w14:textId="2BEE8801" w:rsidR="00FD6E41" w:rsidRPr="00332983" w:rsidRDefault="00FD6E41" w:rsidP="00FD6E41">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524</w:t>
      </w:r>
      <w:r w:rsidRPr="000A123A">
        <w:rPr>
          <w:rFonts w:ascii="Times New Roman" w:eastAsia="Times New Roman" w:hAnsi="Times New Roman"/>
          <w:b/>
          <w:bCs/>
          <w:sz w:val="24"/>
          <w:szCs w:val="24"/>
          <w:lang w:val="es-VE" w:eastAsia="es-VE"/>
        </w:rPr>
        <w:t>/17.</w:t>
      </w:r>
    </w:p>
    <w:p w14:paraId="0CD43F98" w14:textId="09C65218" w:rsidR="00131D60" w:rsidRDefault="00971FA1" w:rsidP="00F52E9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71FA1">
        <w:rPr>
          <w:rFonts w:ascii="Times New Roman" w:eastAsia="Times New Roman" w:hAnsi="Times New Roman"/>
          <w:bCs/>
          <w:sz w:val="24"/>
          <w:szCs w:val="24"/>
          <w:lang w:val="es-VE" w:eastAsia="es-VE"/>
        </w:rPr>
        <w:t xml:space="preserve">omunicación CE. </w:t>
      </w:r>
      <w:proofErr w:type="spellStart"/>
      <w:r w:rsidRPr="00971FA1">
        <w:rPr>
          <w:rFonts w:ascii="Times New Roman" w:eastAsia="Times New Roman" w:hAnsi="Times New Roman"/>
          <w:bCs/>
          <w:sz w:val="24"/>
          <w:szCs w:val="24"/>
          <w:lang w:val="es-VE" w:eastAsia="es-VE"/>
        </w:rPr>
        <w:t>N°</w:t>
      </w:r>
      <w:proofErr w:type="spellEnd"/>
      <w:r w:rsidRPr="00971FA1">
        <w:rPr>
          <w:rFonts w:ascii="Times New Roman" w:eastAsia="Times New Roman" w:hAnsi="Times New Roman"/>
          <w:bCs/>
          <w:sz w:val="24"/>
          <w:szCs w:val="24"/>
          <w:lang w:val="es-VE" w:eastAsia="es-VE"/>
        </w:rPr>
        <w:t xml:space="preserve"> 0713/2017, de fecha 14.11.2017, mediante la cual notifica que, en sesión ordinaria celebrada en la misma fecha, el Consejo de la Facultad conoció y acordó remitir a este Máximo Organismo, el listado de los Aspirantes Inscritos en los Concursos de Oposición que se especifican a continuación: </w:t>
      </w:r>
    </w:p>
    <w:p w14:paraId="030FB32A" w14:textId="77777777" w:rsidR="00131D60" w:rsidRDefault="00131D60" w:rsidP="00971FA1">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2198"/>
        <w:gridCol w:w="2186"/>
      </w:tblGrid>
      <w:tr w:rsidR="00971FA1" w:rsidRPr="00971FA1" w14:paraId="636D6BE0" w14:textId="77777777" w:rsidTr="00971FA1">
        <w:tc>
          <w:tcPr>
            <w:tcW w:w="2263" w:type="dxa"/>
          </w:tcPr>
          <w:p w14:paraId="221B770A" w14:textId="43127378" w:rsidR="00971FA1" w:rsidRPr="00271693" w:rsidRDefault="00971FA1" w:rsidP="00271693">
            <w:pPr>
              <w:spacing w:after="0" w:line="240" w:lineRule="auto"/>
              <w:jc w:val="center"/>
              <w:rPr>
                <w:rFonts w:ascii="Times New Roman" w:eastAsia="Times New Roman" w:hAnsi="Times New Roman"/>
                <w:b/>
                <w:sz w:val="16"/>
                <w:szCs w:val="16"/>
                <w:lang w:val="es-VE" w:eastAsia="es-VE"/>
              </w:rPr>
            </w:pPr>
            <w:r w:rsidRPr="00271693">
              <w:rPr>
                <w:rFonts w:ascii="Times New Roman" w:eastAsia="Times New Roman" w:hAnsi="Times New Roman"/>
                <w:b/>
                <w:sz w:val="16"/>
                <w:szCs w:val="16"/>
                <w:lang w:val="es-VE" w:eastAsia="es-VE"/>
              </w:rPr>
              <w:t>Área</w:t>
            </w:r>
          </w:p>
        </w:tc>
        <w:tc>
          <w:tcPr>
            <w:tcW w:w="2263" w:type="dxa"/>
          </w:tcPr>
          <w:p w14:paraId="12B27634" w14:textId="35E49C22" w:rsidR="00971FA1" w:rsidRPr="00271693" w:rsidRDefault="00971FA1" w:rsidP="00271693">
            <w:pPr>
              <w:spacing w:after="0" w:line="240" w:lineRule="auto"/>
              <w:jc w:val="center"/>
              <w:rPr>
                <w:rFonts w:ascii="Times New Roman" w:eastAsia="Times New Roman" w:hAnsi="Times New Roman"/>
                <w:b/>
                <w:sz w:val="16"/>
                <w:szCs w:val="16"/>
                <w:lang w:val="es-VE" w:eastAsia="es-VE"/>
              </w:rPr>
            </w:pPr>
            <w:r w:rsidRPr="00271693">
              <w:rPr>
                <w:rFonts w:ascii="Times New Roman" w:eastAsia="Times New Roman" w:hAnsi="Times New Roman"/>
                <w:b/>
                <w:sz w:val="16"/>
                <w:szCs w:val="16"/>
                <w:lang w:val="es-VE" w:eastAsia="es-VE"/>
              </w:rPr>
              <w:t>Participante</w:t>
            </w:r>
          </w:p>
        </w:tc>
      </w:tr>
      <w:tr w:rsidR="00971FA1" w:rsidRPr="00971FA1" w14:paraId="6BA85368" w14:textId="77777777" w:rsidTr="00971FA1">
        <w:tc>
          <w:tcPr>
            <w:tcW w:w="2263" w:type="dxa"/>
          </w:tcPr>
          <w:p w14:paraId="77D0590C" w14:textId="1E46A084"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Enseñanza y Aprendizaje de las Ciencias Naturales, sub área: Enseñanza y Aprendizaje de la </w:t>
            </w:r>
            <w:proofErr w:type="spellStart"/>
            <w:r w:rsidRPr="00971FA1">
              <w:rPr>
                <w:rFonts w:ascii="Times New Roman" w:eastAsia="Times New Roman" w:hAnsi="Times New Roman"/>
                <w:bCs/>
                <w:sz w:val="16"/>
                <w:szCs w:val="16"/>
                <w:lang w:val="es-VE" w:eastAsia="es-VE"/>
              </w:rPr>
              <w:t>Fisica</w:t>
            </w:r>
            <w:proofErr w:type="spellEnd"/>
            <w:r w:rsidRPr="00971FA1">
              <w:rPr>
                <w:rFonts w:ascii="Times New Roman" w:eastAsia="Times New Roman" w:hAnsi="Times New Roman"/>
                <w:bCs/>
                <w:sz w:val="16"/>
                <w:szCs w:val="16"/>
                <w:lang w:val="es-VE" w:eastAsia="es-VE"/>
              </w:rPr>
              <w:t xml:space="preserve"> (Masa, Movimiento y </w:t>
            </w:r>
            <w:proofErr w:type="spellStart"/>
            <w:r w:rsidRPr="00971FA1">
              <w:rPr>
                <w:rFonts w:ascii="Times New Roman" w:eastAsia="Times New Roman" w:hAnsi="Times New Roman"/>
                <w:bCs/>
                <w:sz w:val="16"/>
                <w:szCs w:val="16"/>
                <w:lang w:val="es-VE" w:eastAsia="es-VE"/>
              </w:rPr>
              <w:t>Energia</w:t>
            </w:r>
            <w:proofErr w:type="spellEnd"/>
            <w:r w:rsidRPr="00971FA1">
              <w:rPr>
                <w:rFonts w:ascii="Times New Roman" w:eastAsia="Times New Roman" w:hAnsi="Times New Roman"/>
                <w:bCs/>
                <w:sz w:val="16"/>
                <w:szCs w:val="16"/>
                <w:lang w:val="es-VE" w:eastAsia="es-VE"/>
              </w:rPr>
              <w:t>)</w:t>
            </w:r>
          </w:p>
        </w:tc>
        <w:tc>
          <w:tcPr>
            <w:tcW w:w="2263" w:type="dxa"/>
          </w:tcPr>
          <w:p w14:paraId="6F366CF9" w14:textId="77777777"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1. </w:t>
            </w:r>
            <w:proofErr w:type="spellStart"/>
            <w:r w:rsidRPr="00971FA1">
              <w:rPr>
                <w:rFonts w:ascii="Times New Roman" w:eastAsia="Times New Roman" w:hAnsi="Times New Roman"/>
                <w:bCs/>
                <w:sz w:val="16"/>
                <w:szCs w:val="16"/>
                <w:lang w:val="es-VE" w:eastAsia="es-VE"/>
              </w:rPr>
              <w:t>MSc</w:t>
            </w:r>
            <w:proofErr w:type="spellEnd"/>
            <w:r w:rsidRPr="00971FA1">
              <w:rPr>
                <w:rFonts w:ascii="Times New Roman" w:eastAsia="Times New Roman" w:hAnsi="Times New Roman"/>
                <w:bCs/>
                <w:sz w:val="16"/>
                <w:szCs w:val="16"/>
                <w:lang w:val="es-VE" w:eastAsia="es-VE"/>
              </w:rPr>
              <w:t xml:space="preserve">. Jesús Enrique Erazo Puentes </w:t>
            </w:r>
          </w:p>
          <w:p w14:paraId="15FF6D58" w14:textId="77777777"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2. </w:t>
            </w:r>
            <w:proofErr w:type="spellStart"/>
            <w:r w:rsidRPr="00971FA1">
              <w:rPr>
                <w:rFonts w:ascii="Times New Roman" w:eastAsia="Times New Roman" w:hAnsi="Times New Roman"/>
                <w:bCs/>
                <w:sz w:val="16"/>
                <w:szCs w:val="16"/>
                <w:lang w:val="es-VE" w:eastAsia="es-VE"/>
              </w:rPr>
              <w:t>MSc</w:t>
            </w:r>
            <w:proofErr w:type="spellEnd"/>
            <w:r w:rsidRPr="00971FA1">
              <w:rPr>
                <w:rFonts w:ascii="Times New Roman" w:eastAsia="Times New Roman" w:hAnsi="Times New Roman"/>
                <w:bCs/>
                <w:sz w:val="16"/>
                <w:szCs w:val="16"/>
                <w:lang w:val="es-VE" w:eastAsia="es-VE"/>
              </w:rPr>
              <w:t xml:space="preserve">. Jefferson José Guerrero </w:t>
            </w:r>
          </w:p>
          <w:p w14:paraId="0EF5180D" w14:textId="77777777" w:rsidR="00971FA1" w:rsidRPr="00971FA1" w:rsidRDefault="00971FA1" w:rsidP="00271693">
            <w:pPr>
              <w:spacing w:after="0" w:line="240" w:lineRule="auto"/>
              <w:jc w:val="both"/>
              <w:rPr>
                <w:rFonts w:ascii="Times New Roman" w:eastAsia="Times New Roman" w:hAnsi="Times New Roman"/>
                <w:bCs/>
                <w:sz w:val="16"/>
                <w:szCs w:val="16"/>
                <w:lang w:val="es-VE" w:eastAsia="es-VE"/>
              </w:rPr>
            </w:pPr>
          </w:p>
        </w:tc>
      </w:tr>
      <w:tr w:rsidR="00971FA1" w:rsidRPr="00971FA1" w14:paraId="27308D24" w14:textId="77777777" w:rsidTr="00971FA1">
        <w:tc>
          <w:tcPr>
            <w:tcW w:w="2263" w:type="dxa"/>
          </w:tcPr>
          <w:p w14:paraId="6EB1FD8D" w14:textId="575C0B44" w:rsid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Enseñanza y Aprendizaje de las Ciencias Naturales, sub </w:t>
            </w:r>
            <w:proofErr w:type="spellStart"/>
            <w:r w:rsidRPr="00971FA1">
              <w:rPr>
                <w:rFonts w:ascii="Times New Roman" w:eastAsia="Times New Roman" w:hAnsi="Times New Roman"/>
                <w:bCs/>
                <w:sz w:val="16"/>
                <w:szCs w:val="16"/>
                <w:lang w:val="es-VE" w:eastAsia="es-VE"/>
              </w:rPr>
              <w:t>area</w:t>
            </w:r>
            <w:proofErr w:type="spellEnd"/>
            <w:r w:rsidRPr="00971FA1">
              <w:rPr>
                <w:rFonts w:ascii="Times New Roman" w:eastAsia="Times New Roman" w:hAnsi="Times New Roman"/>
                <w:bCs/>
                <w:sz w:val="16"/>
                <w:szCs w:val="16"/>
                <w:lang w:val="es-VE" w:eastAsia="es-VE"/>
              </w:rPr>
              <w:t>: Enseñanza y Aprendizaje de la Física (</w:t>
            </w:r>
            <w:proofErr w:type="spellStart"/>
            <w:r w:rsidRPr="00971FA1">
              <w:rPr>
                <w:rFonts w:ascii="Times New Roman" w:eastAsia="Times New Roman" w:hAnsi="Times New Roman"/>
                <w:bCs/>
                <w:sz w:val="16"/>
                <w:szCs w:val="16"/>
                <w:lang w:val="es-VE" w:eastAsia="es-VE"/>
              </w:rPr>
              <w:t>Epistemologia</w:t>
            </w:r>
            <w:proofErr w:type="spellEnd"/>
            <w:r w:rsidRPr="00971FA1">
              <w:rPr>
                <w:rFonts w:ascii="Times New Roman" w:eastAsia="Times New Roman" w:hAnsi="Times New Roman"/>
                <w:bCs/>
                <w:sz w:val="16"/>
                <w:szCs w:val="16"/>
                <w:lang w:val="es-VE" w:eastAsia="es-VE"/>
              </w:rPr>
              <w:t xml:space="preserve">) </w:t>
            </w:r>
          </w:p>
          <w:p w14:paraId="01290367" w14:textId="77777777" w:rsidR="00971FA1" w:rsidRDefault="00971FA1" w:rsidP="00271693">
            <w:pPr>
              <w:spacing w:after="0" w:line="240" w:lineRule="auto"/>
              <w:jc w:val="both"/>
              <w:rPr>
                <w:rFonts w:ascii="Times New Roman" w:eastAsia="Times New Roman" w:hAnsi="Times New Roman"/>
                <w:bCs/>
                <w:sz w:val="16"/>
                <w:szCs w:val="16"/>
                <w:lang w:val="es-VE" w:eastAsia="es-VE"/>
              </w:rPr>
            </w:pPr>
          </w:p>
          <w:p w14:paraId="3394AED3" w14:textId="1D7435C6"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Matemática, Sub área: Análisis Matemático </w:t>
            </w:r>
          </w:p>
        </w:tc>
        <w:tc>
          <w:tcPr>
            <w:tcW w:w="2263" w:type="dxa"/>
          </w:tcPr>
          <w:p w14:paraId="36748E6C" w14:textId="3E8E5E31" w:rsid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1. Lic. Jesús Elías Gutiérrez Angulo </w:t>
            </w:r>
          </w:p>
          <w:p w14:paraId="7422C6B1" w14:textId="77777777"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2. </w:t>
            </w:r>
            <w:proofErr w:type="spellStart"/>
            <w:r w:rsidRPr="00971FA1">
              <w:rPr>
                <w:rFonts w:ascii="Times New Roman" w:eastAsia="Times New Roman" w:hAnsi="Times New Roman"/>
                <w:bCs/>
                <w:sz w:val="16"/>
                <w:szCs w:val="16"/>
                <w:lang w:val="es-VE" w:eastAsia="es-VE"/>
              </w:rPr>
              <w:t>MSc</w:t>
            </w:r>
            <w:proofErr w:type="spellEnd"/>
            <w:r w:rsidRPr="00971FA1">
              <w:rPr>
                <w:rFonts w:ascii="Times New Roman" w:eastAsia="Times New Roman" w:hAnsi="Times New Roman"/>
                <w:bCs/>
                <w:sz w:val="16"/>
                <w:szCs w:val="16"/>
                <w:lang w:val="es-VE" w:eastAsia="es-VE"/>
              </w:rPr>
              <w:t xml:space="preserve">. </w:t>
            </w:r>
            <w:proofErr w:type="spellStart"/>
            <w:r w:rsidRPr="00971FA1">
              <w:rPr>
                <w:rFonts w:ascii="Times New Roman" w:eastAsia="Times New Roman" w:hAnsi="Times New Roman"/>
                <w:bCs/>
                <w:sz w:val="16"/>
                <w:szCs w:val="16"/>
                <w:lang w:val="es-VE" w:eastAsia="es-VE"/>
              </w:rPr>
              <w:t>Ebony</w:t>
            </w:r>
            <w:proofErr w:type="spellEnd"/>
            <w:r w:rsidRPr="00971FA1">
              <w:rPr>
                <w:rFonts w:ascii="Times New Roman" w:eastAsia="Times New Roman" w:hAnsi="Times New Roman"/>
                <w:bCs/>
                <w:sz w:val="16"/>
                <w:szCs w:val="16"/>
                <w:lang w:val="es-VE" w:eastAsia="es-VE"/>
              </w:rPr>
              <w:t xml:space="preserve"> Lorena Trejo Nieto </w:t>
            </w:r>
          </w:p>
          <w:p w14:paraId="76C04611" w14:textId="77777777" w:rsidR="00971FA1" w:rsidRPr="00971FA1" w:rsidRDefault="00971FA1" w:rsidP="00271693">
            <w:pPr>
              <w:spacing w:after="0" w:line="240" w:lineRule="auto"/>
              <w:jc w:val="both"/>
              <w:rPr>
                <w:rFonts w:ascii="Times New Roman" w:eastAsia="Times New Roman" w:hAnsi="Times New Roman"/>
                <w:bCs/>
                <w:sz w:val="16"/>
                <w:szCs w:val="16"/>
                <w:lang w:val="es-VE" w:eastAsia="es-VE"/>
              </w:rPr>
            </w:pPr>
          </w:p>
          <w:p w14:paraId="6A0399CF" w14:textId="73FBD55A"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Pr>
                <w:rFonts w:ascii="Times New Roman" w:eastAsia="Times New Roman" w:hAnsi="Times New Roman"/>
                <w:bCs/>
                <w:sz w:val="16"/>
                <w:szCs w:val="16"/>
                <w:lang w:val="es-VE" w:eastAsia="es-VE"/>
              </w:rPr>
              <w:t>3</w:t>
            </w:r>
            <w:r w:rsidRPr="00971FA1">
              <w:rPr>
                <w:rFonts w:ascii="Times New Roman" w:eastAsia="Times New Roman" w:hAnsi="Times New Roman"/>
                <w:bCs/>
                <w:sz w:val="16"/>
                <w:szCs w:val="16"/>
                <w:lang w:val="es-VE" w:eastAsia="es-VE"/>
              </w:rPr>
              <w:t xml:space="preserve">. </w:t>
            </w:r>
            <w:proofErr w:type="spellStart"/>
            <w:r w:rsidRPr="00971FA1">
              <w:rPr>
                <w:rFonts w:ascii="Times New Roman" w:eastAsia="Times New Roman" w:hAnsi="Times New Roman"/>
                <w:bCs/>
                <w:sz w:val="16"/>
                <w:szCs w:val="16"/>
                <w:lang w:val="es-VE" w:eastAsia="es-VE"/>
              </w:rPr>
              <w:t>Espec</w:t>
            </w:r>
            <w:proofErr w:type="spellEnd"/>
            <w:r w:rsidRPr="00971FA1">
              <w:rPr>
                <w:rFonts w:ascii="Times New Roman" w:eastAsia="Times New Roman" w:hAnsi="Times New Roman"/>
                <w:bCs/>
                <w:sz w:val="16"/>
                <w:szCs w:val="16"/>
                <w:lang w:val="es-VE" w:eastAsia="es-VE"/>
              </w:rPr>
              <w:t xml:space="preserve">. Susana Andrea Gutiérrez Izquierdo </w:t>
            </w:r>
          </w:p>
        </w:tc>
      </w:tr>
      <w:tr w:rsidR="00971FA1" w:rsidRPr="00971FA1" w14:paraId="61E243B8" w14:textId="77777777" w:rsidTr="00971FA1">
        <w:tc>
          <w:tcPr>
            <w:tcW w:w="2263" w:type="dxa"/>
          </w:tcPr>
          <w:p w14:paraId="0CA369FC" w14:textId="69265655" w:rsidR="00971FA1" w:rsidRPr="00971FA1" w:rsidRDefault="00971FA1" w:rsidP="00271693">
            <w:pPr>
              <w:spacing w:after="0" w:line="240" w:lineRule="auto"/>
              <w:jc w:val="both"/>
              <w:rPr>
                <w:rFonts w:ascii="Times New Roman" w:eastAsia="Times New Roman" w:hAnsi="Times New Roman"/>
                <w:bCs/>
                <w:sz w:val="16"/>
                <w:szCs w:val="16"/>
                <w:lang w:val="es-VE" w:eastAsia="es-VE"/>
              </w:rPr>
            </w:pPr>
            <w:r w:rsidRPr="00971FA1">
              <w:rPr>
                <w:rFonts w:ascii="Times New Roman" w:eastAsia="Times New Roman" w:hAnsi="Times New Roman"/>
                <w:bCs/>
                <w:sz w:val="16"/>
                <w:szCs w:val="16"/>
                <w:lang w:val="es-VE" w:eastAsia="es-VE"/>
              </w:rPr>
              <w:t xml:space="preserve">Psicología del Aprendizaje y de los Procesos Cognoscitivos </w:t>
            </w:r>
          </w:p>
        </w:tc>
        <w:tc>
          <w:tcPr>
            <w:tcW w:w="2263" w:type="dxa"/>
          </w:tcPr>
          <w:p w14:paraId="74259C18" w14:textId="49F363DD" w:rsidR="00971FA1" w:rsidRPr="00971FA1" w:rsidRDefault="00E67E2C" w:rsidP="00271693">
            <w:pPr>
              <w:spacing w:after="0" w:line="240" w:lineRule="auto"/>
              <w:jc w:val="both"/>
              <w:rPr>
                <w:rFonts w:ascii="Times New Roman" w:eastAsia="Times New Roman" w:hAnsi="Times New Roman"/>
                <w:bCs/>
                <w:sz w:val="16"/>
                <w:szCs w:val="16"/>
                <w:lang w:val="es-VE" w:eastAsia="es-VE"/>
              </w:rPr>
            </w:pPr>
            <w:r w:rsidRPr="00E67E2C">
              <w:rPr>
                <w:rFonts w:ascii="Times New Roman" w:eastAsia="Times New Roman" w:hAnsi="Times New Roman"/>
                <w:bCs/>
                <w:sz w:val="16"/>
                <w:szCs w:val="16"/>
                <w:lang w:val="es-VE" w:eastAsia="es-VE"/>
              </w:rPr>
              <w:t xml:space="preserve">1. Lic. Luis Eduardo Brito Hernández </w:t>
            </w:r>
          </w:p>
        </w:tc>
      </w:tr>
      <w:tr w:rsidR="00971FA1" w:rsidRPr="00971FA1" w14:paraId="1D765ADC" w14:textId="77777777" w:rsidTr="00971FA1">
        <w:tc>
          <w:tcPr>
            <w:tcW w:w="2263" w:type="dxa"/>
          </w:tcPr>
          <w:p w14:paraId="404CE58D" w14:textId="032B749F" w:rsidR="00971FA1" w:rsidRPr="00971FA1" w:rsidRDefault="00E67E2C" w:rsidP="00271693">
            <w:pPr>
              <w:spacing w:after="0" w:line="240" w:lineRule="auto"/>
              <w:jc w:val="both"/>
              <w:rPr>
                <w:rFonts w:ascii="Times New Roman" w:eastAsia="Times New Roman" w:hAnsi="Times New Roman"/>
                <w:bCs/>
                <w:sz w:val="16"/>
                <w:szCs w:val="16"/>
                <w:lang w:val="es-VE" w:eastAsia="es-VE"/>
              </w:rPr>
            </w:pPr>
            <w:r w:rsidRPr="00E67E2C">
              <w:rPr>
                <w:rFonts w:ascii="Times New Roman" w:eastAsia="Times New Roman" w:hAnsi="Times New Roman"/>
                <w:bCs/>
                <w:sz w:val="16"/>
                <w:szCs w:val="16"/>
                <w:lang w:val="es-VE" w:eastAsia="es-VE"/>
              </w:rPr>
              <w:t xml:space="preserve">Lingüística General </w:t>
            </w:r>
          </w:p>
        </w:tc>
        <w:tc>
          <w:tcPr>
            <w:tcW w:w="2263" w:type="dxa"/>
          </w:tcPr>
          <w:p w14:paraId="610F27CA" w14:textId="2AB79962" w:rsidR="00971FA1" w:rsidRPr="00971FA1" w:rsidRDefault="00E67E2C" w:rsidP="00271693">
            <w:pPr>
              <w:spacing w:after="0" w:line="240" w:lineRule="auto"/>
              <w:jc w:val="both"/>
              <w:rPr>
                <w:rFonts w:ascii="Times New Roman" w:eastAsia="Times New Roman" w:hAnsi="Times New Roman"/>
                <w:bCs/>
                <w:sz w:val="16"/>
                <w:szCs w:val="16"/>
                <w:lang w:val="es-VE" w:eastAsia="es-VE"/>
              </w:rPr>
            </w:pPr>
            <w:r w:rsidRPr="00E67E2C">
              <w:rPr>
                <w:rFonts w:ascii="Times New Roman" w:eastAsia="Times New Roman" w:hAnsi="Times New Roman"/>
                <w:bCs/>
                <w:sz w:val="16"/>
                <w:szCs w:val="16"/>
                <w:lang w:val="es-VE" w:eastAsia="es-VE"/>
              </w:rPr>
              <w:t xml:space="preserve">1. Lic. </w:t>
            </w:r>
            <w:proofErr w:type="spellStart"/>
            <w:r w:rsidRPr="00E67E2C">
              <w:rPr>
                <w:rFonts w:ascii="Times New Roman" w:eastAsia="Times New Roman" w:hAnsi="Times New Roman"/>
                <w:bCs/>
                <w:sz w:val="16"/>
                <w:szCs w:val="16"/>
                <w:lang w:val="es-VE" w:eastAsia="es-VE"/>
              </w:rPr>
              <w:t>Miliber</w:t>
            </w:r>
            <w:proofErr w:type="spellEnd"/>
            <w:r w:rsidRPr="00E67E2C">
              <w:rPr>
                <w:rFonts w:ascii="Times New Roman" w:eastAsia="Times New Roman" w:hAnsi="Times New Roman"/>
                <w:bCs/>
                <w:sz w:val="16"/>
                <w:szCs w:val="16"/>
                <w:lang w:val="es-VE" w:eastAsia="es-VE"/>
              </w:rPr>
              <w:t xml:space="preserve"> Daniela Mancilla </w:t>
            </w:r>
            <w:proofErr w:type="spellStart"/>
            <w:r w:rsidRPr="00E67E2C">
              <w:rPr>
                <w:rFonts w:ascii="Times New Roman" w:eastAsia="Times New Roman" w:hAnsi="Times New Roman"/>
                <w:bCs/>
                <w:sz w:val="16"/>
                <w:szCs w:val="16"/>
                <w:lang w:val="es-VE" w:eastAsia="es-VE"/>
              </w:rPr>
              <w:t>Sangronis</w:t>
            </w:r>
            <w:proofErr w:type="spellEnd"/>
            <w:r w:rsidRPr="00E67E2C">
              <w:rPr>
                <w:rFonts w:ascii="Times New Roman" w:eastAsia="Times New Roman" w:hAnsi="Times New Roman"/>
                <w:bCs/>
                <w:sz w:val="16"/>
                <w:szCs w:val="16"/>
                <w:lang w:val="es-VE" w:eastAsia="es-VE"/>
              </w:rPr>
              <w:t xml:space="preserve"> </w:t>
            </w:r>
          </w:p>
        </w:tc>
      </w:tr>
      <w:tr w:rsidR="00971FA1" w:rsidRPr="00971FA1" w14:paraId="08A1C3BB" w14:textId="77777777" w:rsidTr="00971FA1">
        <w:tc>
          <w:tcPr>
            <w:tcW w:w="2263" w:type="dxa"/>
          </w:tcPr>
          <w:p w14:paraId="328B0C69" w14:textId="77777777" w:rsidR="00271693" w:rsidRPr="00271693" w:rsidRDefault="00271693" w:rsidP="00271693">
            <w:pPr>
              <w:spacing w:after="0" w:line="240" w:lineRule="auto"/>
              <w:jc w:val="both"/>
              <w:rPr>
                <w:rFonts w:ascii="Times New Roman" w:eastAsia="Times New Roman" w:hAnsi="Times New Roman"/>
                <w:bCs/>
                <w:sz w:val="16"/>
                <w:szCs w:val="16"/>
                <w:lang w:val="es-VE" w:eastAsia="es-VE"/>
              </w:rPr>
            </w:pPr>
            <w:r w:rsidRPr="00271693">
              <w:rPr>
                <w:rFonts w:ascii="Times New Roman" w:eastAsia="Times New Roman" w:hAnsi="Times New Roman"/>
                <w:bCs/>
                <w:sz w:val="16"/>
                <w:szCs w:val="16"/>
                <w:lang w:val="es-VE" w:eastAsia="es-VE"/>
              </w:rPr>
              <w:t xml:space="preserve">Lengua Inglesa (T.C) </w:t>
            </w:r>
          </w:p>
          <w:p w14:paraId="608861AB" w14:textId="19175251" w:rsidR="00971FA1" w:rsidRPr="00971FA1" w:rsidRDefault="00271693" w:rsidP="00271693">
            <w:pPr>
              <w:spacing w:after="0" w:line="240" w:lineRule="auto"/>
              <w:jc w:val="both"/>
              <w:rPr>
                <w:rFonts w:ascii="Times New Roman" w:eastAsia="Times New Roman" w:hAnsi="Times New Roman"/>
                <w:bCs/>
                <w:sz w:val="16"/>
                <w:szCs w:val="16"/>
                <w:lang w:val="es-VE" w:eastAsia="es-VE"/>
              </w:rPr>
            </w:pPr>
            <w:r w:rsidRPr="00271693">
              <w:rPr>
                <w:rFonts w:ascii="Times New Roman" w:eastAsia="Times New Roman" w:hAnsi="Times New Roman"/>
                <w:bCs/>
                <w:sz w:val="16"/>
                <w:szCs w:val="16"/>
                <w:lang w:val="es-VE" w:eastAsia="es-VE"/>
              </w:rPr>
              <w:t xml:space="preserve">Lengua Inglesa (D.E) </w:t>
            </w:r>
          </w:p>
        </w:tc>
        <w:tc>
          <w:tcPr>
            <w:tcW w:w="2263" w:type="dxa"/>
          </w:tcPr>
          <w:p w14:paraId="091D19D5" w14:textId="77777777" w:rsidR="00271693" w:rsidRPr="00271693" w:rsidRDefault="00271693" w:rsidP="00271693">
            <w:pPr>
              <w:spacing w:after="0" w:line="240" w:lineRule="auto"/>
              <w:jc w:val="both"/>
              <w:rPr>
                <w:rFonts w:ascii="Times New Roman" w:eastAsia="Times New Roman" w:hAnsi="Times New Roman"/>
                <w:bCs/>
                <w:sz w:val="16"/>
                <w:szCs w:val="16"/>
                <w:lang w:val="es-VE" w:eastAsia="es-VE"/>
              </w:rPr>
            </w:pPr>
            <w:r w:rsidRPr="00271693">
              <w:rPr>
                <w:rFonts w:ascii="Times New Roman" w:eastAsia="Times New Roman" w:hAnsi="Times New Roman"/>
                <w:bCs/>
                <w:sz w:val="16"/>
                <w:szCs w:val="16"/>
                <w:lang w:val="es-VE" w:eastAsia="es-VE"/>
              </w:rPr>
              <w:t xml:space="preserve">1. </w:t>
            </w:r>
            <w:proofErr w:type="spellStart"/>
            <w:r w:rsidRPr="00271693">
              <w:rPr>
                <w:rFonts w:ascii="Times New Roman" w:eastAsia="Times New Roman" w:hAnsi="Times New Roman"/>
                <w:bCs/>
                <w:sz w:val="16"/>
                <w:szCs w:val="16"/>
                <w:lang w:val="es-VE" w:eastAsia="es-VE"/>
              </w:rPr>
              <w:t>MSc</w:t>
            </w:r>
            <w:proofErr w:type="spellEnd"/>
            <w:r w:rsidRPr="00271693">
              <w:rPr>
                <w:rFonts w:ascii="Times New Roman" w:eastAsia="Times New Roman" w:hAnsi="Times New Roman"/>
                <w:bCs/>
                <w:sz w:val="16"/>
                <w:szCs w:val="16"/>
                <w:lang w:val="es-VE" w:eastAsia="es-VE"/>
              </w:rPr>
              <w:t xml:space="preserve">. César Augusto González Álvarez </w:t>
            </w:r>
          </w:p>
          <w:p w14:paraId="3C74A5FE" w14:textId="77777777" w:rsidR="00271693" w:rsidRPr="00271693" w:rsidRDefault="00271693" w:rsidP="00271693">
            <w:pPr>
              <w:spacing w:after="0" w:line="240" w:lineRule="auto"/>
              <w:jc w:val="both"/>
              <w:rPr>
                <w:rFonts w:ascii="Times New Roman" w:eastAsia="Times New Roman" w:hAnsi="Times New Roman"/>
                <w:bCs/>
                <w:sz w:val="16"/>
                <w:szCs w:val="16"/>
                <w:lang w:val="es-VE" w:eastAsia="es-VE"/>
              </w:rPr>
            </w:pPr>
            <w:r w:rsidRPr="00271693">
              <w:rPr>
                <w:rFonts w:ascii="Times New Roman" w:eastAsia="Times New Roman" w:hAnsi="Times New Roman"/>
                <w:bCs/>
                <w:sz w:val="16"/>
                <w:szCs w:val="16"/>
                <w:lang w:val="es-VE" w:eastAsia="es-VE"/>
              </w:rPr>
              <w:t xml:space="preserve">1. Lic. </w:t>
            </w:r>
            <w:proofErr w:type="spellStart"/>
            <w:r w:rsidRPr="00271693">
              <w:rPr>
                <w:rFonts w:ascii="Times New Roman" w:eastAsia="Times New Roman" w:hAnsi="Times New Roman"/>
                <w:bCs/>
                <w:sz w:val="16"/>
                <w:szCs w:val="16"/>
                <w:lang w:val="es-VE" w:eastAsia="es-VE"/>
              </w:rPr>
              <w:t>Maria</w:t>
            </w:r>
            <w:proofErr w:type="spellEnd"/>
            <w:r w:rsidRPr="00271693">
              <w:rPr>
                <w:rFonts w:ascii="Times New Roman" w:eastAsia="Times New Roman" w:hAnsi="Times New Roman"/>
                <w:bCs/>
                <w:sz w:val="16"/>
                <w:szCs w:val="16"/>
                <w:lang w:val="es-VE" w:eastAsia="es-VE"/>
              </w:rPr>
              <w:t xml:space="preserve"> Alejandra Molina Zea </w:t>
            </w:r>
          </w:p>
          <w:p w14:paraId="6B17BC5A" w14:textId="116EF110" w:rsidR="00971FA1" w:rsidRPr="00971FA1" w:rsidRDefault="00271693" w:rsidP="00271693">
            <w:pPr>
              <w:spacing w:after="0" w:line="240" w:lineRule="auto"/>
              <w:jc w:val="both"/>
              <w:rPr>
                <w:rFonts w:ascii="Times New Roman" w:eastAsia="Times New Roman" w:hAnsi="Times New Roman"/>
                <w:bCs/>
                <w:sz w:val="16"/>
                <w:szCs w:val="16"/>
                <w:lang w:val="es-VE" w:eastAsia="es-VE"/>
              </w:rPr>
            </w:pPr>
            <w:r w:rsidRPr="00271693">
              <w:rPr>
                <w:rFonts w:ascii="Times New Roman" w:eastAsia="Times New Roman" w:hAnsi="Times New Roman"/>
                <w:bCs/>
                <w:sz w:val="16"/>
                <w:szCs w:val="16"/>
                <w:lang w:val="es-VE" w:eastAsia="es-VE"/>
              </w:rPr>
              <w:t xml:space="preserve">2. Lic. Jesús Miguel Sosa Caraballo </w:t>
            </w:r>
          </w:p>
        </w:tc>
      </w:tr>
    </w:tbl>
    <w:p w14:paraId="72269E86" w14:textId="77777777" w:rsidR="00271693" w:rsidRDefault="00271693" w:rsidP="00271693">
      <w:pPr>
        <w:spacing w:after="0" w:line="240" w:lineRule="auto"/>
        <w:ind w:left="142"/>
        <w:jc w:val="both"/>
        <w:rPr>
          <w:rFonts w:ascii="Times New Roman" w:eastAsia="Times New Roman" w:hAnsi="Times New Roman"/>
          <w:bCs/>
          <w:sz w:val="24"/>
          <w:szCs w:val="24"/>
          <w:lang w:val="es-VE" w:eastAsia="es-VE"/>
        </w:rPr>
      </w:pPr>
    </w:p>
    <w:p w14:paraId="4A2A7A51" w14:textId="75B66AA8" w:rsidR="00971FA1" w:rsidRPr="00971FA1" w:rsidRDefault="00971FA1" w:rsidP="00271693">
      <w:pPr>
        <w:spacing w:after="0" w:line="240" w:lineRule="auto"/>
        <w:ind w:left="142"/>
        <w:jc w:val="both"/>
        <w:rPr>
          <w:rFonts w:ascii="Times New Roman" w:eastAsia="Times New Roman" w:hAnsi="Times New Roman"/>
          <w:bCs/>
          <w:sz w:val="24"/>
          <w:szCs w:val="24"/>
          <w:lang w:val="es-VE" w:eastAsia="es-VE"/>
        </w:rPr>
      </w:pPr>
      <w:r w:rsidRPr="00971FA1">
        <w:rPr>
          <w:rFonts w:ascii="Times New Roman" w:eastAsia="Times New Roman" w:hAnsi="Times New Roman"/>
          <w:bCs/>
          <w:sz w:val="24"/>
          <w:szCs w:val="24"/>
          <w:lang w:val="es-VE" w:eastAsia="es-VE"/>
        </w:rPr>
        <w:t xml:space="preserve">En tal sentido, ese Consejo de Facultad acordó remitir a este Máximo Organismo, para conocimiento y fines. </w:t>
      </w:r>
    </w:p>
    <w:p w14:paraId="636B320A" w14:textId="60F1D058" w:rsidR="00FD6E41" w:rsidRDefault="004B75E2" w:rsidP="00971FA1">
      <w:pPr>
        <w:spacing w:after="0" w:line="240" w:lineRule="auto"/>
        <w:ind w:left="142"/>
        <w:jc w:val="both"/>
        <w:rPr>
          <w:rFonts w:ascii="Times New Roman" w:eastAsia="Times New Roman" w:hAnsi="Times New Roman"/>
          <w:b/>
          <w:sz w:val="24"/>
          <w:szCs w:val="24"/>
          <w:lang w:val="es-VE" w:eastAsia="es-VE"/>
        </w:rPr>
      </w:pPr>
      <w:proofErr w:type="spellStart"/>
      <w:r w:rsidRPr="004B75E2">
        <w:rPr>
          <w:rFonts w:ascii="Times New Roman" w:eastAsia="Times New Roman" w:hAnsi="Times New Roman"/>
          <w:b/>
          <w:sz w:val="24"/>
          <w:szCs w:val="24"/>
          <w:lang w:val="es-VE" w:eastAsia="es-VE"/>
        </w:rPr>
        <w:t>Decicion</w:t>
      </w:r>
      <w:proofErr w:type="spellEnd"/>
      <w:r w:rsidRPr="004B75E2">
        <w:rPr>
          <w:rFonts w:ascii="Times New Roman" w:eastAsia="Times New Roman" w:hAnsi="Times New Roman"/>
          <w:b/>
          <w:sz w:val="24"/>
          <w:szCs w:val="24"/>
          <w:lang w:val="es-VE" w:eastAsia="es-VE"/>
        </w:rPr>
        <w:t>: Q</w:t>
      </w:r>
      <w:r w:rsidR="00971FA1" w:rsidRPr="004B75E2">
        <w:rPr>
          <w:rFonts w:ascii="Times New Roman" w:eastAsia="Times New Roman" w:hAnsi="Times New Roman"/>
          <w:b/>
          <w:sz w:val="24"/>
          <w:szCs w:val="24"/>
          <w:lang w:val="es-VE" w:eastAsia="es-VE"/>
        </w:rPr>
        <w:t>uedó en cuenta.</w:t>
      </w:r>
    </w:p>
    <w:p w14:paraId="37D2B83B" w14:textId="29F2775E" w:rsidR="004B75E2" w:rsidRDefault="004B75E2" w:rsidP="00971FA1">
      <w:pPr>
        <w:spacing w:after="0" w:line="240" w:lineRule="auto"/>
        <w:ind w:left="142"/>
        <w:jc w:val="both"/>
        <w:rPr>
          <w:rFonts w:ascii="Times New Roman" w:eastAsia="Times New Roman" w:hAnsi="Times New Roman"/>
          <w:b/>
          <w:sz w:val="24"/>
          <w:szCs w:val="24"/>
          <w:lang w:val="es-VE" w:eastAsia="es-VE"/>
        </w:rPr>
      </w:pPr>
    </w:p>
    <w:p w14:paraId="2A1826F8" w14:textId="202879A9" w:rsidR="004B75E2" w:rsidRPr="00332983" w:rsidRDefault="004B75E2" w:rsidP="004B75E2">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525</w:t>
      </w:r>
      <w:r w:rsidRPr="000A123A">
        <w:rPr>
          <w:rFonts w:ascii="Times New Roman" w:eastAsia="Times New Roman" w:hAnsi="Times New Roman"/>
          <w:b/>
          <w:bCs/>
          <w:sz w:val="24"/>
          <w:szCs w:val="24"/>
          <w:lang w:val="es-VE" w:eastAsia="es-VE"/>
        </w:rPr>
        <w:t>/17.</w:t>
      </w:r>
    </w:p>
    <w:p w14:paraId="7C97C307" w14:textId="51479C73" w:rsidR="006B1811" w:rsidRDefault="006B1811" w:rsidP="006B181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B1811">
        <w:rPr>
          <w:rFonts w:ascii="Times New Roman" w:eastAsia="Times New Roman" w:hAnsi="Times New Roman"/>
          <w:bCs/>
          <w:sz w:val="24"/>
          <w:szCs w:val="24"/>
          <w:lang w:val="es-VE" w:eastAsia="es-VE"/>
        </w:rPr>
        <w:t xml:space="preserve">omunicación CF. </w:t>
      </w:r>
      <w:proofErr w:type="spellStart"/>
      <w:r w:rsidRPr="006B1811">
        <w:rPr>
          <w:rFonts w:ascii="Times New Roman" w:eastAsia="Times New Roman" w:hAnsi="Times New Roman"/>
          <w:bCs/>
          <w:sz w:val="24"/>
          <w:szCs w:val="24"/>
          <w:lang w:val="es-VE" w:eastAsia="es-VE"/>
        </w:rPr>
        <w:t>N°</w:t>
      </w:r>
      <w:proofErr w:type="spellEnd"/>
      <w:r w:rsidRPr="006B1811">
        <w:rPr>
          <w:rFonts w:ascii="Times New Roman" w:eastAsia="Times New Roman" w:hAnsi="Times New Roman"/>
          <w:bCs/>
          <w:sz w:val="24"/>
          <w:szCs w:val="24"/>
          <w:lang w:val="es-VE" w:eastAsia="es-VE"/>
        </w:rPr>
        <w:t xml:space="preserve"> 0723/2017, de fecha 14.11.2017, mediante la cual notifica </w:t>
      </w:r>
      <w:r w:rsidR="002E3FDF" w:rsidRPr="006B1811">
        <w:rPr>
          <w:rFonts w:ascii="Times New Roman" w:eastAsia="Times New Roman" w:hAnsi="Times New Roman"/>
          <w:bCs/>
          <w:sz w:val="24"/>
          <w:szCs w:val="24"/>
          <w:lang w:val="es-VE" w:eastAsia="es-VE"/>
        </w:rPr>
        <w:t>que,</w:t>
      </w:r>
      <w:r w:rsidRPr="006B1811">
        <w:rPr>
          <w:rFonts w:ascii="Times New Roman" w:eastAsia="Times New Roman" w:hAnsi="Times New Roman"/>
          <w:bCs/>
          <w:sz w:val="24"/>
          <w:szCs w:val="24"/>
          <w:lang w:val="es-VE" w:eastAsia="es-VE"/>
        </w:rPr>
        <w:t xml:space="preserve"> en sesión ordinaria celebrada en la misma fecha, el Consejo de la Facultad aprobó la segunda Reprogramación Académica del año U-2017, de la carrera de Comunicación Social, como </w:t>
      </w:r>
      <w:r w:rsidRPr="006B1811">
        <w:rPr>
          <w:rFonts w:ascii="Times New Roman" w:eastAsia="Times New Roman" w:hAnsi="Times New Roman"/>
          <w:bCs/>
          <w:sz w:val="24"/>
          <w:szCs w:val="24"/>
          <w:lang w:val="es-VE" w:eastAsia="es-VE"/>
        </w:rPr>
        <w:t xml:space="preserve">mecanismo para permitir que las cohortes I y II finalicen al mismo tiempo y lograr homogeneizar los procesos administrativos y académicos de la carrera. Asimismo, aprobó como nueva fecha para la finalización del periodo lectivo U-2017, el día 15.05.2018. </w:t>
      </w:r>
    </w:p>
    <w:p w14:paraId="5B991656" w14:textId="77777777" w:rsidR="006B1811" w:rsidRPr="006B1811" w:rsidRDefault="006B1811" w:rsidP="006B1811">
      <w:pPr>
        <w:spacing w:after="0" w:line="240" w:lineRule="auto"/>
        <w:ind w:left="142"/>
        <w:jc w:val="both"/>
        <w:rPr>
          <w:rFonts w:ascii="Times New Roman" w:eastAsia="Times New Roman" w:hAnsi="Times New Roman"/>
          <w:bCs/>
          <w:sz w:val="24"/>
          <w:szCs w:val="24"/>
          <w:lang w:val="es-VE" w:eastAsia="es-VE"/>
        </w:rPr>
      </w:pPr>
    </w:p>
    <w:p w14:paraId="6521DDC0" w14:textId="77777777" w:rsidR="006B1811" w:rsidRPr="006B1811" w:rsidRDefault="006B1811" w:rsidP="006B1811">
      <w:pPr>
        <w:spacing w:after="0" w:line="240" w:lineRule="auto"/>
        <w:ind w:left="142"/>
        <w:jc w:val="both"/>
        <w:rPr>
          <w:rFonts w:ascii="Times New Roman" w:eastAsia="Times New Roman" w:hAnsi="Times New Roman"/>
          <w:bCs/>
          <w:sz w:val="24"/>
          <w:szCs w:val="24"/>
          <w:lang w:val="es-VE" w:eastAsia="es-VE"/>
        </w:rPr>
      </w:pPr>
      <w:r w:rsidRPr="006B1811">
        <w:rPr>
          <w:rFonts w:ascii="Times New Roman" w:eastAsia="Times New Roman" w:hAnsi="Times New Roman"/>
          <w:bCs/>
          <w:sz w:val="24"/>
          <w:szCs w:val="24"/>
          <w:lang w:val="es-VE" w:eastAsia="es-VE"/>
        </w:rPr>
        <w:t xml:space="preserve">En tal sentido, ese Consejo de Facultad acordó remitir a este Máximo Organismo, para conocimiento y aprobación definitiva. </w:t>
      </w:r>
    </w:p>
    <w:p w14:paraId="55DA1302" w14:textId="27E5E713" w:rsidR="004B75E2" w:rsidRPr="006B1811" w:rsidRDefault="006B1811" w:rsidP="006B1811">
      <w:pPr>
        <w:spacing w:after="0" w:line="240" w:lineRule="auto"/>
        <w:ind w:left="142"/>
        <w:jc w:val="both"/>
        <w:rPr>
          <w:rFonts w:ascii="Times New Roman" w:eastAsia="Times New Roman" w:hAnsi="Times New Roman"/>
          <w:b/>
          <w:sz w:val="24"/>
          <w:szCs w:val="24"/>
          <w:lang w:val="es-VE" w:eastAsia="es-VE"/>
        </w:rPr>
      </w:pPr>
      <w:r w:rsidRPr="006B1811">
        <w:rPr>
          <w:rFonts w:ascii="Times New Roman" w:eastAsia="Times New Roman" w:hAnsi="Times New Roman"/>
          <w:b/>
          <w:sz w:val="24"/>
          <w:szCs w:val="24"/>
          <w:lang w:val="es-VE" w:eastAsia="es-VE"/>
        </w:rPr>
        <w:t>Decisión: Aprobó la Reprogramación Académica del año U-2017, de la carrera de Comunicación Social, y como nueva fecha para la finalización del periodo lectivo U-2017, el día 15.05.2018.</w:t>
      </w:r>
    </w:p>
    <w:p w14:paraId="45A7F37D" w14:textId="5734DE7F" w:rsidR="00E86788" w:rsidRDefault="00E86788" w:rsidP="00E86788">
      <w:pPr>
        <w:spacing w:after="0" w:line="240" w:lineRule="auto"/>
        <w:ind w:left="142"/>
        <w:jc w:val="both"/>
        <w:rPr>
          <w:rFonts w:ascii="Times New Roman" w:eastAsia="Times New Roman" w:hAnsi="Times New Roman"/>
          <w:b/>
          <w:sz w:val="24"/>
          <w:szCs w:val="24"/>
          <w:lang w:val="es-VE" w:eastAsia="es-VE"/>
        </w:rPr>
      </w:pPr>
    </w:p>
    <w:p w14:paraId="2248910B" w14:textId="1A569A99" w:rsidR="00E86788" w:rsidRDefault="00E86788" w:rsidP="00E8678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COMISIÓN SUSTANCIADORA.</w:t>
      </w:r>
    </w:p>
    <w:p w14:paraId="07759C5A" w14:textId="45FBE816" w:rsidR="00E86788" w:rsidRDefault="00E86788" w:rsidP="00E86788">
      <w:pPr>
        <w:spacing w:after="0" w:line="240" w:lineRule="auto"/>
        <w:ind w:left="142"/>
        <w:jc w:val="both"/>
        <w:rPr>
          <w:rFonts w:ascii="Times New Roman" w:eastAsia="Times New Roman" w:hAnsi="Times New Roman"/>
          <w:b/>
          <w:sz w:val="24"/>
          <w:szCs w:val="24"/>
          <w:lang w:val="es-VE" w:eastAsia="es-VE"/>
        </w:rPr>
      </w:pPr>
    </w:p>
    <w:p w14:paraId="58B0AC09" w14:textId="71EE864A" w:rsidR="00E86788" w:rsidRDefault="00E86788" w:rsidP="00E86788">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506</w:t>
      </w:r>
      <w:r w:rsidRPr="000A123A">
        <w:rPr>
          <w:rFonts w:ascii="Times New Roman" w:eastAsia="Times New Roman" w:hAnsi="Times New Roman"/>
          <w:b/>
          <w:bCs/>
          <w:sz w:val="24"/>
          <w:szCs w:val="24"/>
          <w:lang w:val="es-VE" w:eastAsia="es-VE"/>
        </w:rPr>
        <w:t>/17.</w:t>
      </w:r>
    </w:p>
    <w:p w14:paraId="1877102A" w14:textId="77777777" w:rsidR="00031878" w:rsidRDefault="00031878" w:rsidP="0003187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31878">
        <w:rPr>
          <w:rFonts w:ascii="Times New Roman" w:eastAsia="Times New Roman" w:hAnsi="Times New Roman"/>
          <w:bCs/>
          <w:sz w:val="24"/>
          <w:szCs w:val="24"/>
          <w:lang w:val="es-VE" w:eastAsia="es-VE"/>
        </w:rPr>
        <w:t xml:space="preserve">omunicación CF. </w:t>
      </w:r>
      <w:proofErr w:type="spellStart"/>
      <w:r w:rsidRPr="00031878">
        <w:rPr>
          <w:rFonts w:ascii="Times New Roman" w:eastAsia="Times New Roman" w:hAnsi="Times New Roman"/>
          <w:bCs/>
          <w:sz w:val="24"/>
          <w:szCs w:val="24"/>
          <w:lang w:val="es-VE" w:eastAsia="es-VE"/>
        </w:rPr>
        <w:t>N°</w:t>
      </w:r>
      <w:proofErr w:type="spellEnd"/>
      <w:r w:rsidRPr="00031878">
        <w:rPr>
          <w:rFonts w:ascii="Times New Roman" w:eastAsia="Times New Roman" w:hAnsi="Times New Roman"/>
          <w:bCs/>
          <w:sz w:val="24"/>
          <w:szCs w:val="24"/>
          <w:lang w:val="es-VE" w:eastAsia="es-VE"/>
        </w:rPr>
        <w:t xml:space="preserve"> 0755/2017, de fecha 14.11.2017, suscrita por la Profesora Mery López de Cordero, Decana Presidenta (E) del Consejo de la Facultad de Humanidades y Educación, mediante la cual notifica que en sesión ordinaria </w:t>
      </w:r>
      <w:proofErr w:type="spellStart"/>
      <w:r w:rsidRPr="00031878">
        <w:rPr>
          <w:rFonts w:ascii="Times New Roman" w:eastAsia="Times New Roman" w:hAnsi="Times New Roman"/>
          <w:bCs/>
          <w:sz w:val="24"/>
          <w:szCs w:val="24"/>
          <w:lang w:val="es-VE" w:eastAsia="es-VE"/>
        </w:rPr>
        <w:t>Nº</w:t>
      </w:r>
      <w:proofErr w:type="spellEnd"/>
      <w:r w:rsidRPr="00031878">
        <w:rPr>
          <w:rFonts w:ascii="Times New Roman" w:eastAsia="Times New Roman" w:hAnsi="Times New Roman"/>
          <w:bCs/>
          <w:sz w:val="24"/>
          <w:szCs w:val="24"/>
          <w:lang w:val="es-VE" w:eastAsia="es-VE"/>
        </w:rPr>
        <w:t xml:space="preserve"> 25, de fecha 07.11.2017, el Consejo de la Facultad de conformidad con lo establecido en el artículo 39 del Estatuto del Personal Docente y de Investigación (EPDI) de la Universidad de Los Andes, aprobó incoar ante este Máximo Organismo, un Recurso de Nulidad de lo actuado y la Reposición, a partir del momento del nombramiento del Jurado, del concurso de Oposición para un cargo docente, Categoría: Instructor: Dedicación: Tiempo Completo: Área: Pensamiento Histórico, Político y Social: Asignatura objeto del concurso: Historia de las Ideas Políticas, para el Departamento de Historia Universal de la Escuela de Historia, cargo aprobado por este Cuerpo según la Resolución </w:t>
      </w:r>
      <w:proofErr w:type="spellStart"/>
      <w:r w:rsidRPr="00031878">
        <w:rPr>
          <w:rFonts w:ascii="Times New Roman" w:eastAsia="Times New Roman" w:hAnsi="Times New Roman"/>
          <w:bCs/>
          <w:sz w:val="24"/>
          <w:szCs w:val="24"/>
          <w:lang w:val="es-VE" w:eastAsia="es-VE"/>
        </w:rPr>
        <w:t>Nº</w:t>
      </w:r>
      <w:proofErr w:type="spellEnd"/>
      <w:r w:rsidRPr="00031878">
        <w:rPr>
          <w:rFonts w:ascii="Times New Roman" w:eastAsia="Times New Roman" w:hAnsi="Times New Roman"/>
          <w:bCs/>
          <w:sz w:val="24"/>
          <w:szCs w:val="24"/>
          <w:lang w:val="es-VE" w:eastAsia="es-VE"/>
        </w:rPr>
        <w:t xml:space="preserve"> CU-1083/17 de fecha 22.05.2017, tal como consta en documento signado "A" que acompaña el presente Recurso de Nulidad, autenticado mediante sello húmedo y firma de la Decana para hacer constar que es copia fiel y exacta del original. </w:t>
      </w:r>
    </w:p>
    <w:p w14:paraId="70CAACCA" w14:textId="50F1BE3E" w:rsidR="00031878" w:rsidRDefault="00031878" w:rsidP="00031878">
      <w:pPr>
        <w:spacing w:after="0" w:line="240" w:lineRule="auto"/>
        <w:ind w:left="142"/>
        <w:jc w:val="both"/>
        <w:rPr>
          <w:rFonts w:ascii="Times New Roman" w:eastAsia="Times New Roman" w:hAnsi="Times New Roman"/>
          <w:bCs/>
          <w:sz w:val="24"/>
          <w:szCs w:val="24"/>
          <w:lang w:val="es-VE" w:eastAsia="es-VE"/>
        </w:rPr>
      </w:pPr>
      <w:r w:rsidRPr="00031878">
        <w:rPr>
          <w:rFonts w:ascii="Times New Roman" w:eastAsia="Times New Roman" w:hAnsi="Times New Roman"/>
          <w:bCs/>
          <w:sz w:val="24"/>
          <w:szCs w:val="24"/>
          <w:lang w:val="es-VE" w:eastAsia="es-VE"/>
        </w:rPr>
        <w:t xml:space="preserve">El Consejo de Facultad ha aprobado </w:t>
      </w:r>
      <w:proofErr w:type="spellStart"/>
      <w:r w:rsidRPr="00031878">
        <w:rPr>
          <w:rFonts w:ascii="Times New Roman" w:eastAsia="Times New Roman" w:hAnsi="Times New Roman"/>
          <w:bCs/>
          <w:sz w:val="24"/>
          <w:szCs w:val="24"/>
          <w:lang w:val="es-VE" w:eastAsia="es-VE"/>
        </w:rPr>
        <w:t>inc</w:t>
      </w:r>
      <w:r>
        <w:rPr>
          <w:rFonts w:ascii="Times New Roman" w:eastAsia="Times New Roman" w:hAnsi="Times New Roman"/>
          <w:bCs/>
          <w:sz w:val="24"/>
          <w:szCs w:val="24"/>
          <w:lang w:val="es-VE" w:eastAsia="es-VE"/>
        </w:rPr>
        <w:t>i</w:t>
      </w:r>
      <w:r w:rsidRPr="00031878">
        <w:rPr>
          <w:rFonts w:ascii="Times New Roman" w:eastAsia="Times New Roman" w:hAnsi="Times New Roman"/>
          <w:bCs/>
          <w:sz w:val="24"/>
          <w:szCs w:val="24"/>
          <w:lang w:val="es-VE" w:eastAsia="es-VE"/>
        </w:rPr>
        <w:t>ar</w:t>
      </w:r>
      <w:proofErr w:type="spellEnd"/>
      <w:r w:rsidRPr="00031878">
        <w:rPr>
          <w:rFonts w:ascii="Times New Roman" w:eastAsia="Times New Roman" w:hAnsi="Times New Roman"/>
          <w:bCs/>
          <w:sz w:val="24"/>
          <w:szCs w:val="24"/>
          <w:lang w:val="es-VE" w:eastAsia="es-VE"/>
        </w:rPr>
        <w:t xml:space="preserve"> tal impugnación debido a que, en el desarrollo del </w:t>
      </w:r>
      <w:r w:rsidRPr="00031878">
        <w:rPr>
          <w:rFonts w:ascii="Times New Roman" w:eastAsia="Times New Roman" w:hAnsi="Times New Roman"/>
          <w:bCs/>
          <w:sz w:val="24"/>
          <w:szCs w:val="24"/>
          <w:lang w:val="es-VE" w:eastAsia="es-VE"/>
        </w:rPr>
        <w:lastRenderedPageBreak/>
        <w:t xml:space="preserve">mencionado concurso, han ocurrido una serie de irregularidades que constituyen una flagrante violación de lo establecido en el literal "a", del artículo 19. Sección Segunda; en el encabezamiento del artículo 33, Sección Tercera, y, en el apartado único del artículo 38, Sección Cuarta: todos ellos contenidos en el capítulo I, del Título I. del Libro I del EPDL en respectiva relación con la integración del jurado, incumplimiento de los lapsos para la aplicación de las pruebas; e incumplimiento de los lapsos para la notificación de lo actuado al Consejo de la Facultad. </w:t>
      </w:r>
    </w:p>
    <w:p w14:paraId="2A53A5DD" w14:textId="77777777" w:rsidR="00031878" w:rsidRPr="00031878" w:rsidRDefault="00031878" w:rsidP="00031878">
      <w:pPr>
        <w:spacing w:after="0" w:line="240" w:lineRule="auto"/>
        <w:ind w:left="142"/>
        <w:jc w:val="both"/>
        <w:rPr>
          <w:rFonts w:ascii="Times New Roman" w:eastAsia="Times New Roman" w:hAnsi="Times New Roman"/>
          <w:bCs/>
          <w:sz w:val="24"/>
          <w:szCs w:val="24"/>
          <w:lang w:val="es-VE" w:eastAsia="es-VE"/>
        </w:rPr>
      </w:pPr>
      <w:r w:rsidRPr="00031878">
        <w:rPr>
          <w:rFonts w:ascii="Times New Roman" w:eastAsia="Times New Roman" w:hAnsi="Times New Roman"/>
          <w:bCs/>
          <w:sz w:val="24"/>
          <w:szCs w:val="24"/>
          <w:lang w:val="es-VE" w:eastAsia="es-VE"/>
        </w:rPr>
        <w:t xml:space="preserve">Finalmente, ante las razones de hecho y de derecho expuestas, solicita a este Máximo Organismo someter a consideración la aprobación del presente Recurso de Nulidad de lo actuado y la reposición, al momento del nombramiento del Jurado, del concurso de Oposición, para un cargo docente. Categoría: Instructor, Dedicación: Tiempo Completo; Área: Pensamiento Histórico, Político y Social, Asignatura objeto del concurso: Historia de las Ideas Políticas; para el Departamento de Historia Universal de la Escuela de Historia. </w:t>
      </w:r>
    </w:p>
    <w:p w14:paraId="6C036117" w14:textId="4343B59D" w:rsidR="00E86788" w:rsidRDefault="00031878" w:rsidP="00031878">
      <w:pPr>
        <w:spacing w:after="0" w:line="240" w:lineRule="auto"/>
        <w:ind w:left="142"/>
        <w:jc w:val="both"/>
        <w:rPr>
          <w:rFonts w:ascii="Times New Roman" w:eastAsia="Times New Roman" w:hAnsi="Times New Roman"/>
          <w:b/>
          <w:sz w:val="24"/>
          <w:szCs w:val="24"/>
          <w:lang w:val="es-VE" w:eastAsia="es-VE"/>
        </w:rPr>
      </w:pPr>
      <w:r w:rsidRPr="00031878">
        <w:rPr>
          <w:rFonts w:ascii="Times New Roman" w:eastAsia="Times New Roman" w:hAnsi="Times New Roman"/>
          <w:b/>
          <w:sz w:val="24"/>
          <w:szCs w:val="24"/>
          <w:lang w:val="es-VE" w:eastAsia="es-VE"/>
        </w:rPr>
        <w:t>Decisión: Acordó remitir copia de la comunicación a esa Comisión, para estudio e informe.</w:t>
      </w:r>
    </w:p>
    <w:p w14:paraId="179B2938" w14:textId="77777777" w:rsidR="002E3FDF" w:rsidRDefault="002E3FDF" w:rsidP="00031878">
      <w:pPr>
        <w:spacing w:after="0" w:line="240" w:lineRule="auto"/>
        <w:ind w:left="142"/>
        <w:jc w:val="both"/>
        <w:rPr>
          <w:rFonts w:ascii="Times New Roman" w:eastAsia="Times New Roman" w:hAnsi="Times New Roman"/>
          <w:b/>
          <w:sz w:val="24"/>
          <w:szCs w:val="24"/>
          <w:lang w:val="es-VE" w:eastAsia="es-VE"/>
        </w:rPr>
      </w:pPr>
    </w:p>
    <w:p w14:paraId="4FBCC1C5" w14:textId="411D71D2" w:rsidR="00630177" w:rsidRDefault="00630177" w:rsidP="0003187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RECTORADO.</w:t>
      </w:r>
    </w:p>
    <w:p w14:paraId="76887DCD" w14:textId="6D4F1A2E" w:rsidR="00630177" w:rsidRDefault="00630177" w:rsidP="00031878">
      <w:pPr>
        <w:spacing w:after="0" w:line="240" w:lineRule="auto"/>
        <w:ind w:left="142"/>
        <w:jc w:val="both"/>
        <w:rPr>
          <w:rFonts w:ascii="Times New Roman" w:eastAsia="Times New Roman" w:hAnsi="Times New Roman"/>
          <w:b/>
          <w:sz w:val="24"/>
          <w:szCs w:val="24"/>
          <w:lang w:val="es-VE" w:eastAsia="es-VE"/>
        </w:rPr>
      </w:pPr>
    </w:p>
    <w:p w14:paraId="02673997" w14:textId="535A0122" w:rsidR="00630177" w:rsidRDefault="00630177" w:rsidP="00630177">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507</w:t>
      </w:r>
      <w:r w:rsidRPr="000A123A">
        <w:rPr>
          <w:rFonts w:ascii="Times New Roman" w:eastAsia="Times New Roman" w:hAnsi="Times New Roman"/>
          <w:b/>
          <w:bCs/>
          <w:sz w:val="24"/>
          <w:szCs w:val="24"/>
          <w:lang w:val="es-VE" w:eastAsia="es-VE"/>
        </w:rPr>
        <w:t>/17.</w:t>
      </w:r>
    </w:p>
    <w:p w14:paraId="6F3A2188" w14:textId="133E9966" w:rsidR="00630177" w:rsidRDefault="00630177" w:rsidP="0063017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30177">
        <w:rPr>
          <w:rFonts w:ascii="Times New Roman" w:eastAsia="Times New Roman" w:hAnsi="Times New Roman"/>
          <w:bCs/>
          <w:sz w:val="24"/>
          <w:szCs w:val="24"/>
          <w:lang w:val="es-VE" w:eastAsia="es-VE"/>
        </w:rPr>
        <w:t xml:space="preserve">omunicación No. 341/1012, de fecha 24.11.2017, suscrita por la Profesora Nancy Rivas de Prado, </w:t>
      </w:r>
      <w:proofErr w:type="gramStart"/>
      <w:r w:rsidRPr="00630177">
        <w:rPr>
          <w:rFonts w:ascii="Times New Roman" w:eastAsia="Times New Roman" w:hAnsi="Times New Roman"/>
          <w:bCs/>
          <w:sz w:val="24"/>
          <w:szCs w:val="24"/>
          <w:lang w:val="es-VE" w:eastAsia="es-VE"/>
        </w:rPr>
        <w:t>Directora</w:t>
      </w:r>
      <w:proofErr w:type="gramEnd"/>
      <w:r w:rsidRPr="00630177">
        <w:rPr>
          <w:rFonts w:ascii="Times New Roman" w:eastAsia="Times New Roman" w:hAnsi="Times New Roman"/>
          <w:bCs/>
          <w:sz w:val="24"/>
          <w:szCs w:val="24"/>
          <w:lang w:val="es-VE" w:eastAsia="es-VE"/>
        </w:rPr>
        <w:t xml:space="preserve"> de Relaciones Interinstitucionales (DIORT), mediante la cual remite el siguiente convenio: </w:t>
      </w:r>
    </w:p>
    <w:p w14:paraId="638F925A" w14:textId="77777777" w:rsidR="00630177" w:rsidRPr="00630177" w:rsidRDefault="00630177" w:rsidP="00630177">
      <w:pPr>
        <w:spacing w:after="0" w:line="240" w:lineRule="auto"/>
        <w:ind w:left="142"/>
        <w:jc w:val="both"/>
        <w:rPr>
          <w:rFonts w:ascii="Times New Roman" w:eastAsia="Times New Roman" w:hAnsi="Times New Roman"/>
          <w:bCs/>
          <w:sz w:val="24"/>
          <w:szCs w:val="24"/>
          <w:lang w:val="es-VE" w:eastAsia="es-VE"/>
        </w:rPr>
      </w:pPr>
    </w:p>
    <w:p w14:paraId="242545CF" w14:textId="77777777" w:rsidR="00630177" w:rsidRPr="00630177" w:rsidRDefault="00630177" w:rsidP="00630177">
      <w:pPr>
        <w:spacing w:after="0" w:line="240" w:lineRule="auto"/>
        <w:ind w:left="142"/>
        <w:jc w:val="both"/>
        <w:rPr>
          <w:rFonts w:ascii="Times New Roman" w:eastAsia="Times New Roman" w:hAnsi="Times New Roman"/>
          <w:bCs/>
          <w:sz w:val="24"/>
          <w:szCs w:val="24"/>
          <w:lang w:val="es-VE" w:eastAsia="es-VE"/>
        </w:rPr>
      </w:pPr>
      <w:r w:rsidRPr="00630177">
        <w:rPr>
          <w:rFonts w:ascii="Times New Roman" w:eastAsia="Times New Roman" w:hAnsi="Times New Roman"/>
          <w:bCs/>
          <w:sz w:val="24"/>
          <w:szCs w:val="24"/>
          <w:lang w:val="es-VE" w:eastAsia="es-VE"/>
        </w:rPr>
        <w:t xml:space="preserve">1. Renovación del Convenio Marco de Cooperación entre la Universidad de Los Andes (ULA), Mérida Venezuela y la </w:t>
      </w:r>
      <w:proofErr w:type="spellStart"/>
      <w:r w:rsidRPr="00630177">
        <w:rPr>
          <w:rFonts w:ascii="Times New Roman" w:eastAsia="Times New Roman" w:hAnsi="Times New Roman"/>
          <w:bCs/>
          <w:sz w:val="24"/>
          <w:szCs w:val="24"/>
          <w:lang w:val="es-VE" w:eastAsia="es-VE"/>
        </w:rPr>
        <w:t>Caribbean</w:t>
      </w:r>
      <w:proofErr w:type="spellEnd"/>
      <w:r w:rsidRPr="00630177">
        <w:rPr>
          <w:rFonts w:ascii="Times New Roman" w:eastAsia="Times New Roman" w:hAnsi="Times New Roman"/>
          <w:bCs/>
          <w:sz w:val="24"/>
          <w:szCs w:val="24"/>
          <w:lang w:val="es-VE" w:eastAsia="es-VE"/>
        </w:rPr>
        <w:t xml:space="preserve"> </w:t>
      </w:r>
      <w:proofErr w:type="spellStart"/>
      <w:r w:rsidRPr="00630177">
        <w:rPr>
          <w:rFonts w:ascii="Times New Roman" w:eastAsia="Times New Roman" w:hAnsi="Times New Roman"/>
          <w:bCs/>
          <w:sz w:val="24"/>
          <w:szCs w:val="24"/>
          <w:lang w:val="es-VE" w:eastAsia="es-VE"/>
        </w:rPr>
        <w:t>Internacioanl</w:t>
      </w:r>
      <w:proofErr w:type="spellEnd"/>
      <w:r w:rsidRPr="00630177">
        <w:rPr>
          <w:rFonts w:ascii="Times New Roman" w:eastAsia="Times New Roman" w:hAnsi="Times New Roman"/>
          <w:bCs/>
          <w:sz w:val="24"/>
          <w:szCs w:val="24"/>
          <w:lang w:val="es-VE" w:eastAsia="es-VE"/>
        </w:rPr>
        <w:t xml:space="preserve"> </w:t>
      </w:r>
      <w:proofErr w:type="spellStart"/>
      <w:r w:rsidRPr="00630177">
        <w:rPr>
          <w:rFonts w:ascii="Times New Roman" w:eastAsia="Times New Roman" w:hAnsi="Times New Roman"/>
          <w:bCs/>
          <w:sz w:val="24"/>
          <w:szCs w:val="24"/>
          <w:lang w:val="es-VE" w:eastAsia="es-VE"/>
        </w:rPr>
        <w:t>University</w:t>
      </w:r>
      <w:proofErr w:type="spellEnd"/>
      <w:r w:rsidRPr="00630177">
        <w:rPr>
          <w:rFonts w:ascii="Times New Roman" w:eastAsia="Times New Roman" w:hAnsi="Times New Roman"/>
          <w:bCs/>
          <w:sz w:val="24"/>
          <w:szCs w:val="24"/>
          <w:lang w:val="es-VE" w:eastAsia="es-VE"/>
        </w:rPr>
        <w:t xml:space="preserve">. Informe del Servicio Jurídico de la Universidad SJ </w:t>
      </w:r>
      <w:proofErr w:type="spellStart"/>
      <w:r w:rsidRPr="00630177">
        <w:rPr>
          <w:rFonts w:ascii="Times New Roman" w:eastAsia="Times New Roman" w:hAnsi="Times New Roman"/>
          <w:bCs/>
          <w:sz w:val="24"/>
          <w:szCs w:val="24"/>
          <w:lang w:val="es-VE" w:eastAsia="es-VE"/>
        </w:rPr>
        <w:t>N°</w:t>
      </w:r>
      <w:proofErr w:type="spellEnd"/>
      <w:r w:rsidRPr="00630177">
        <w:rPr>
          <w:rFonts w:ascii="Times New Roman" w:eastAsia="Times New Roman" w:hAnsi="Times New Roman"/>
          <w:bCs/>
          <w:sz w:val="24"/>
          <w:szCs w:val="24"/>
          <w:lang w:val="es-VE" w:eastAsia="es-VE"/>
        </w:rPr>
        <w:t xml:space="preserve"> 982.17. de fecha 23.11.2017. </w:t>
      </w:r>
    </w:p>
    <w:p w14:paraId="0EAC4888" w14:textId="54E265F7" w:rsidR="00630177" w:rsidRDefault="00595EC0" w:rsidP="00630177">
      <w:pPr>
        <w:spacing w:after="0" w:line="240" w:lineRule="auto"/>
        <w:ind w:left="142"/>
        <w:jc w:val="both"/>
        <w:rPr>
          <w:rFonts w:ascii="Times New Roman" w:eastAsia="Times New Roman" w:hAnsi="Times New Roman"/>
          <w:b/>
          <w:sz w:val="24"/>
          <w:szCs w:val="24"/>
          <w:lang w:val="es-VE" w:eastAsia="es-VE"/>
        </w:rPr>
      </w:pPr>
      <w:r w:rsidRPr="00595EC0">
        <w:rPr>
          <w:rFonts w:ascii="Times New Roman" w:eastAsia="Times New Roman" w:hAnsi="Times New Roman"/>
          <w:b/>
          <w:sz w:val="24"/>
          <w:szCs w:val="24"/>
          <w:lang w:val="es-VE" w:eastAsia="es-VE"/>
        </w:rPr>
        <w:t>Decisión: A</w:t>
      </w:r>
      <w:r w:rsidR="00630177" w:rsidRPr="00595EC0">
        <w:rPr>
          <w:rFonts w:ascii="Times New Roman" w:eastAsia="Times New Roman" w:hAnsi="Times New Roman"/>
          <w:b/>
          <w:sz w:val="24"/>
          <w:szCs w:val="24"/>
          <w:lang w:val="es-VE" w:eastAsia="es-VE"/>
        </w:rPr>
        <w:t>probó la solicitud. Se autoriza al Señor Rector para la firma.</w:t>
      </w:r>
    </w:p>
    <w:p w14:paraId="0C6E9757" w14:textId="09B09995" w:rsidR="00A30A9D" w:rsidRDefault="00A30A9D" w:rsidP="00630177">
      <w:pPr>
        <w:spacing w:after="0" w:line="240" w:lineRule="auto"/>
        <w:ind w:left="142"/>
        <w:jc w:val="both"/>
        <w:rPr>
          <w:rFonts w:ascii="Times New Roman" w:eastAsia="Times New Roman" w:hAnsi="Times New Roman"/>
          <w:b/>
          <w:sz w:val="24"/>
          <w:szCs w:val="24"/>
          <w:lang w:val="es-VE" w:eastAsia="es-VE"/>
        </w:rPr>
      </w:pPr>
    </w:p>
    <w:p w14:paraId="4FEEBC2D" w14:textId="60CB6693" w:rsidR="00A30A9D" w:rsidRPr="00332983" w:rsidRDefault="00A30A9D" w:rsidP="00A30A9D">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519</w:t>
      </w:r>
      <w:r w:rsidRPr="000A123A">
        <w:rPr>
          <w:rFonts w:ascii="Times New Roman" w:eastAsia="Times New Roman" w:hAnsi="Times New Roman"/>
          <w:b/>
          <w:bCs/>
          <w:sz w:val="24"/>
          <w:szCs w:val="24"/>
          <w:lang w:val="es-VE" w:eastAsia="es-VE"/>
        </w:rPr>
        <w:t>/17.</w:t>
      </w:r>
    </w:p>
    <w:p w14:paraId="19E934E2" w14:textId="526B7B3D" w:rsidR="00B77983" w:rsidRDefault="00B77983" w:rsidP="00B7798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77983">
        <w:rPr>
          <w:rFonts w:ascii="Times New Roman" w:eastAsia="Times New Roman" w:hAnsi="Times New Roman"/>
          <w:bCs/>
          <w:sz w:val="24"/>
          <w:szCs w:val="24"/>
          <w:lang w:val="es-VE" w:eastAsia="es-VE"/>
        </w:rPr>
        <w:t xml:space="preserve">omunicación </w:t>
      </w:r>
      <w:proofErr w:type="spellStart"/>
      <w:r w:rsidRPr="00B77983">
        <w:rPr>
          <w:rFonts w:ascii="Times New Roman" w:eastAsia="Times New Roman" w:hAnsi="Times New Roman"/>
          <w:bCs/>
          <w:sz w:val="24"/>
          <w:szCs w:val="24"/>
          <w:lang w:val="es-VE" w:eastAsia="es-VE"/>
        </w:rPr>
        <w:t>N°</w:t>
      </w:r>
      <w:proofErr w:type="spellEnd"/>
      <w:r w:rsidRPr="00B77983">
        <w:rPr>
          <w:rFonts w:ascii="Times New Roman" w:eastAsia="Times New Roman" w:hAnsi="Times New Roman"/>
          <w:bCs/>
          <w:sz w:val="24"/>
          <w:szCs w:val="24"/>
          <w:lang w:val="es-VE" w:eastAsia="es-VE"/>
        </w:rPr>
        <w:t xml:space="preserve"> 337/1012, de fecha 23.11.2047, suscrita por la Profesora Nancy Rivas de Prado, </w:t>
      </w:r>
      <w:proofErr w:type="gramStart"/>
      <w:r w:rsidRPr="00B77983">
        <w:rPr>
          <w:rFonts w:ascii="Times New Roman" w:eastAsia="Times New Roman" w:hAnsi="Times New Roman"/>
          <w:bCs/>
          <w:sz w:val="24"/>
          <w:szCs w:val="24"/>
          <w:lang w:val="es-VE" w:eastAsia="es-VE"/>
        </w:rPr>
        <w:t>Directora</w:t>
      </w:r>
      <w:proofErr w:type="gramEnd"/>
      <w:r w:rsidRPr="00B77983">
        <w:rPr>
          <w:rFonts w:ascii="Times New Roman" w:eastAsia="Times New Roman" w:hAnsi="Times New Roman"/>
          <w:bCs/>
          <w:sz w:val="24"/>
          <w:szCs w:val="24"/>
          <w:lang w:val="es-VE" w:eastAsia="es-VE"/>
        </w:rPr>
        <w:t xml:space="preserve"> de Relaciones Interinstitucionales (DIORI), mediante la cual remite el siguiente convenio: </w:t>
      </w:r>
    </w:p>
    <w:p w14:paraId="0063B685" w14:textId="77777777" w:rsidR="00B77983" w:rsidRPr="00B77983" w:rsidRDefault="00B77983" w:rsidP="00B77983">
      <w:pPr>
        <w:spacing w:after="0" w:line="240" w:lineRule="auto"/>
        <w:ind w:left="142"/>
        <w:jc w:val="both"/>
        <w:rPr>
          <w:rFonts w:ascii="Times New Roman" w:eastAsia="Times New Roman" w:hAnsi="Times New Roman"/>
          <w:bCs/>
          <w:sz w:val="24"/>
          <w:szCs w:val="24"/>
          <w:lang w:val="es-VE" w:eastAsia="es-VE"/>
        </w:rPr>
      </w:pPr>
    </w:p>
    <w:p w14:paraId="229E8E3B" w14:textId="77777777" w:rsidR="00B77983" w:rsidRPr="00B77983" w:rsidRDefault="00B77983" w:rsidP="00B77983">
      <w:pPr>
        <w:spacing w:after="0" w:line="240" w:lineRule="auto"/>
        <w:ind w:left="142"/>
        <w:jc w:val="both"/>
        <w:rPr>
          <w:rFonts w:ascii="Times New Roman" w:eastAsia="Times New Roman" w:hAnsi="Times New Roman"/>
          <w:bCs/>
          <w:sz w:val="24"/>
          <w:szCs w:val="24"/>
          <w:lang w:val="es-VE" w:eastAsia="es-VE"/>
        </w:rPr>
      </w:pPr>
      <w:r w:rsidRPr="00B77983">
        <w:rPr>
          <w:rFonts w:ascii="Times New Roman" w:eastAsia="Times New Roman" w:hAnsi="Times New Roman"/>
          <w:bCs/>
          <w:sz w:val="24"/>
          <w:szCs w:val="24"/>
          <w:lang w:val="es-VE" w:eastAsia="es-VE"/>
        </w:rPr>
        <w:t xml:space="preserve">1. Renovación del Convenio sobre Intercambio entre la Universidad de Los Andes (ULA), Mérida Venezuela y la Universidad de Hradec Králové, República Checa. Informe del Servicio Jurídico de la Universidad SJ </w:t>
      </w:r>
      <w:proofErr w:type="spellStart"/>
      <w:r w:rsidRPr="00B77983">
        <w:rPr>
          <w:rFonts w:ascii="Times New Roman" w:eastAsia="Times New Roman" w:hAnsi="Times New Roman"/>
          <w:bCs/>
          <w:sz w:val="24"/>
          <w:szCs w:val="24"/>
          <w:lang w:val="es-VE" w:eastAsia="es-VE"/>
        </w:rPr>
        <w:t>Nº</w:t>
      </w:r>
      <w:proofErr w:type="spellEnd"/>
      <w:r w:rsidRPr="00B77983">
        <w:rPr>
          <w:rFonts w:ascii="Times New Roman" w:eastAsia="Times New Roman" w:hAnsi="Times New Roman"/>
          <w:bCs/>
          <w:sz w:val="24"/>
          <w:szCs w:val="24"/>
          <w:lang w:val="es-VE" w:eastAsia="es-VE"/>
        </w:rPr>
        <w:t xml:space="preserve"> 969.17, de fecha 22.11.2017. </w:t>
      </w:r>
    </w:p>
    <w:p w14:paraId="5EF7FF93" w14:textId="7EDF4195" w:rsidR="00B77983" w:rsidRDefault="00B77983" w:rsidP="00B77983">
      <w:pPr>
        <w:spacing w:after="0" w:line="240" w:lineRule="auto"/>
        <w:ind w:left="142"/>
        <w:jc w:val="both"/>
        <w:rPr>
          <w:rFonts w:ascii="Times New Roman" w:eastAsia="Times New Roman" w:hAnsi="Times New Roman"/>
          <w:bCs/>
          <w:sz w:val="24"/>
          <w:szCs w:val="24"/>
          <w:lang w:val="es-VE" w:eastAsia="es-VE"/>
        </w:rPr>
      </w:pPr>
      <w:r w:rsidRPr="00B77983">
        <w:rPr>
          <w:rFonts w:ascii="Times New Roman" w:eastAsia="Times New Roman" w:hAnsi="Times New Roman"/>
          <w:b/>
          <w:sz w:val="24"/>
          <w:szCs w:val="24"/>
          <w:lang w:val="es-VE" w:eastAsia="es-VE"/>
        </w:rPr>
        <w:t>Decisión: Aprobó la solicitud. Se autoriza al Señor Rector para la firma</w:t>
      </w:r>
      <w:r w:rsidRPr="00B77983">
        <w:rPr>
          <w:rFonts w:ascii="Times New Roman" w:eastAsia="Times New Roman" w:hAnsi="Times New Roman"/>
          <w:bCs/>
          <w:sz w:val="24"/>
          <w:szCs w:val="24"/>
          <w:lang w:val="es-VE" w:eastAsia="es-VE"/>
        </w:rPr>
        <w:t>.</w:t>
      </w:r>
    </w:p>
    <w:p w14:paraId="55E40017" w14:textId="26E46213" w:rsidR="00B77983" w:rsidRDefault="00B77983" w:rsidP="00B77983">
      <w:pPr>
        <w:spacing w:after="0" w:line="240" w:lineRule="auto"/>
        <w:ind w:left="142"/>
        <w:jc w:val="both"/>
        <w:rPr>
          <w:rFonts w:ascii="Times New Roman" w:eastAsia="Times New Roman" w:hAnsi="Times New Roman"/>
          <w:bCs/>
          <w:sz w:val="24"/>
          <w:szCs w:val="24"/>
          <w:lang w:val="es-VE" w:eastAsia="es-VE"/>
        </w:rPr>
      </w:pPr>
    </w:p>
    <w:p w14:paraId="06F41236" w14:textId="47AC463B" w:rsidR="00B77983" w:rsidRPr="00332983" w:rsidRDefault="00B77983" w:rsidP="00B77983">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520</w:t>
      </w:r>
      <w:r w:rsidRPr="000A123A">
        <w:rPr>
          <w:rFonts w:ascii="Times New Roman" w:eastAsia="Times New Roman" w:hAnsi="Times New Roman"/>
          <w:b/>
          <w:bCs/>
          <w:sz w:val="24"/>
          <w:szCs w:val="24"/>
          <w:lang w:val="es-VE" w:eastAsia="es-VE"/>
        </w:rPr>
        <w:t>/17.</w:t>
      </w:r>
    </w:p>
    <w:p w14:paraId="1590D233" w14:textId="6F2F2BA3" w:rsidR="007E616E" w:rsidRDefault="00113255" w:rsidP="007E616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7E616E" w:rsidRPr="007E616E">
        <w:rPr>
          <w:rFonts w:ascii="Times New Roman" w:eastAsia="Times New Roman" w:hAnsi="Times New Roman"/>
          <w:bCs/>
          <w:sz w:val="24"/>
          <w:szCs w:val="24"/>
          <w:lang w:val="es-VE" w:eastAsia="es-VE"/>
        </w:rPr>
        <w:t xml:space="preserve">omunicación </w:t>
      </w:r>
      <w:proofErr w:type="spellStart"/>
      <w:r w:rsidR="007E616E" w:rsidRPr="007E616E">
        <w:rPr>
          <w:rFonts w:ascii="Times New Roman" w:eastAsia="Times New Roman" w:hAnsi="Times New Roman"/>
          <w:bCs/>
          <w:sz w:val="24"/>
          <w:szCs w:val="24"/>
          <w:lang w:val="es-VE" w:eastAsia="es-VE"/>
        </w:rPr>
        <w:t>N°</w:t>
      </w:r>
      <w:proofErr w:type="spellEnd"/>
      <w:r w:rsidR="007E616E" w:rsidRPr="007E616E">
        <w:rPr>
          <w:rFonts w:ascii="Times New Roman" w:eastAsia="Times New Roman" w:hAnsi="Times New Roman"/>
          <w:bCs/>
          <w:sz w:val="24"/>
          <w:szCs w:val="24"/>
          <w:lang w:val="es-VE" w:eastAsia="es-VE"/>
        </w:rPr>
        <w:t xml:space="preserve"> 339/1012, de fecha 23.11.2047, suscrita por la Profesora Nancy Rivas de Prado, </w:t>
      </w:r>
      <w:proofErr w:type="gramStart"/>
      <w:r w:rsidR="007E616E" w:rsidRPr="007E616E">
        <w:rPr>
          <w:rFonts w:ascii="Times New Roman" w:eastAsia="Times New Roman" w:hAnsi="Times New Roman"/>
          <w:bCs/>
          <w:sz w:val="24"/>
          <w:szCs w:val="24"/>
          <w:lang w:val="es-VE" w:eastAsia="es-VE"/>
        </w:rPr>
        <w:t>Directora</w:t>
      </w:r>
      <w:proofErr w:type="gramEnd"/>
      <w:r w:rsidR="007E616E" w:rsidRPr="007E616E">
        <w:rPr>
          <w:rFonts w:ascii="Times New Roman" w:eastAsia="Times New Roman" w:hAnsi="Times New Roman"/>
          <w:bCs/>
          <w:sz w:val="24"/>
          <w:szCs w:val="24"/>
          <w:lang w:val="es-VE" w:eastAsia="es-VE"/>
        </w:rPr>
        <w:t xml:space="preserve"> de Relaciones Interinstitucionales (DIORI), mediante la cual remite el siguiente convenio: </w:t>
      </w:r>
    </w:p>
    <w:p w14:paraId="6DA134BC" w14:textId="77777777" w:rsidR="007E616E" w:rsidRPr="007E616E" w:rsidRDefault="007E616E" w:rsidP="007E616E">
      <w:pPr>
        <w:spacing w:after="0" w:line="240" w:lineRule="auto"/>
        <w:ind w:left="142"/>
        <w:jc w:val="both"/>
        <w:rPr>
          <w:rFonts w:ascii="Times New Roman" w:eastAsia="Times New Roman" w:hAnsi="Times New Roman"/>
          <w:bCs/>
          <w:sz w:val="24"/>
          <w:szCs w:val="24"/>
          <w:lang w:val="es-VE" w:eastAsia="es-VE"/>
        </w:rPr>
      </w:pPr>
    </w:p>
    <w:p w14:paraId="6FDCA4B3" w14:textId="77777777" w:rsidR="007E616E" w:rsidRPr="007E616E" w:rsidRDefault="007E616E" w:rsidP="007E616E">
      <w:pPr>
        <w:spacing w:after="0" w:line="240" w:lineRule="auto"/>
        <w:ind w:left="142"/>
        <w:jc w:val="both"/>
        <w:rPr>
          <w:rFonts w:ascii="Times New Roman" w:eastAsia="Times New Roman" w:hAnsi="Times New Roman"/>
          <w:bCs/>
          <w:sz w:val="24"/>
          <w:szCs w:val="24"/>
          <w:lang w:val="es-VE" w:eastAsia="es-VE"/>
        </w:rPr>
      </w:pPr>
      <w:r w:rsidRPr="007E616E">
        <w:rPr>
          <w:rFonts w:ascii="Times New Roman" w:eastAsia="Times New Roman" w:hAnsi="Times New Roman"/>
          <w:bCs/>
          <w:sz w:val="24"/>
          <w:szCs w:val="24"/>
          <w:lang w:val="es-VE" w:eastAsia="es-VE"/>
        </w:rPr>
        <w:t xml:space="preserve">1. Convenio Marco de Cooperación Interinstitucional entre la Universidad de Los Andes (ULA), Mérida -Venezuela y el Centro de Investigación en Gestión Integral de Riesgos (CIGIR). Informe del </w:t>
      </w:r>
      <w:proofErr w:type="spellStart"/>
      <w:r w:rsidRPr="007E616E">
        <w:rPr>
          <w:rFonts w:ascii="Times New Roman" w:eastAsia="Times New Roman" w:hAnsi="Times New Roman"/>
          <w:bCs/>
          <w:sz w:val="24"/>
          <w:szCs w:val="24"/>
          <w:lang w:val="es-VE" w:eastAsia="es-VE"/>
        </w:rPr>
        <w:t>Serv</w:t>
      </w:r>
      <w:proofErr w:type="spellEnd"/>
      <w:r w:rsidRPr="007E616E">
        <w:rPr>
          <w:rFonts w:ascii="Times New Roman" w:eastAsia="Times New Roman" w:hAnsi="Times New Roman"/>
          <w:bCs/>
          <w:sz w:val="24"/>
          <w:szCs w:val="24"/>
          <w:lang w:val="es-VE" w:eastAsia="es-VE"/>
        </w:rPr>
        <w:t>...</w:t>
      </w:r>
      <w:proofErr w:type="spellStart"/>
      <w:r w:rsidRPr="007E616E">
        <w:rPr>
          <w:rFonts w:ascii="Times New Roman" w:eastAsia="Times New Roman" w:hAnsi="Times New Roman"/>
          <w:bCs/>
          <w:sz w:val="24"/>
          <w:szCs w:val="24"/>
          <w:lang w:val="es-VE" w:eastAsia="es-VE"/>
        </w:rPr>
        <w:t>io</w:t>
      </w:r>
      <w:proofErr w:type="spellEnd"/>
      <w:r w:rsidRPr="007E616E">
        <w:rPr>
          <w:rFonts w:ascii="Times New Roman" w:eastAsia="Times New Roman" w:hAnsi="Times New Roman"/>
          <w:bCs/>
          <w:sz w:val="24"/>
          <w:szCs w:val="24"/>
          <w:lang w:val="es-VE" w:eastAsia="es-VE"/>
        </w:rPr>
        <w:t xml:space="preserve"> Jurídico de la Universidad SJ </w:t>
      </w:r>
      <w:proofErr w:type="spellStart"/>
      <w:r w:rsidRPr="007E616E">
        <w:rPr>
          <w:rFonts w:ascii="Times New Roman" w:eastAsia="Times New Roman" w:hAnsi="Times New Roman"/>
          <w:bCs/>
          <w:sz w:val="24"/>
          <w:szCs w:val="24"/>
          <w:lang w:val="es-VE" w:eastAsia="es-VE"/>
        </w:rPr>
        <w:t>Nº</w:t>
      </w:r>
      <w:proofErr w:type="spellEnd"/>
      <w:r w:rsidRPr="007E616E">
        <w:rPr>
          <w:rFonts w:ascii="Times New Roman" w:eastAsia="Times New Roman" w:hAnsi="Times New Roman"/>
          <w:bCs/>
          <w:sz w:val="24"/>
          <w:szCs w:val="24"/>
          <w:lang w:val="es-VE" w:eastAsia="es-VE"/>
        </w:rPr>
        <w:t xml:space="preserve"> 981.17, de fecha 23.11.2017. </w:t>
      </w:r>
    </w:p>
    <w:p w14:paraId="22934613" w14:textId="55502464" w:rsidR="00B77983" w:rsidRDefault="00113255" w:rsidP="007E616E">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w:t>
      </w:r>
      <w:r w:rsidR="007E616E" w:rsidRPr="007E616E">
        <w:rPr>
          <w:rFonts w:ascii="Times New Roman" w:eastAsia="Times New Roman" w:hAnsi="Times New Roman"/>
          <w:b/>
          <w:sz w:val="24"/>
          <w:szCs w:val="24"/>
          <w:lang w:val="es-VE" w:eastAsia="es-VE"/>
        </w:rPr>
        <w:t>: Aprobó la solicitud. Se autoriza al Señor Rector para la firma.</w:t>
      </w:r>
    </w:p>
    <w:p w14:paraId="7E9104C3" w14:textId="1C70B762" w:rsidR="00D352B3" w:rsidRDefault="00D352B3" w:rsidP="007E616E">
      <w:pPr>
        <w:spacing w:after="0" w:line="240" w:lineRule="auto"/>
        <w:ind w:left="142"/>
        <w:jc w:val="both"/>
        <w:rPr>
          <w:rFonts w:ascii="Times New Roman" w:eastAsia="Times New Roman" w:hAnsi="Times New Roman"/>
          <w:b/>
          <w:sz w:val="24"/>
          <w:szCs w:val="24"/>
          <w:lang w:val="es-VE" w:eastAsia="es-VE"/>
        </w:rPr>
      </w:pPr>
    </w:p>
    <w:p w14:paraId="72D16ACD" w14:textId="4BB9B69E" w:rsidR="00D352B3" w:rsidRPr="00332983" w:rsidRDefault="00D352B3" w:rsidP="00D352B3">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521</w:t>
      </w:r>
      <w:r w:rsidRPr="000A123A">
        <w:rPr>
          <w:rFonts w:ascii="Times New Roman" w:eastAsia="Times New Roman" w:hAnsi="Times New Roman"/>
          <w:b/>
          <w:bCs/>
          <w:sz w:val="24"/>
          <w:szCs w:val="24"/>
          <w:lang w:val="es-VE" w:eastAsia="es-VE"/>
        </w:rPr>
        <w:t>/17.</w:t>
      </w:r>
    </w:p>
    <w:p w14:paraId="69945A34" w14:textId="2F72FB5B" w:rsidR="00F71B67" w:rsidRDefault="00F71B67" w:rsidP="00F71B6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F71B67">
        <w:rPr>
          <w:rFonts w:ascii="Times New Roman" w:eastAsia="Times New Roman" w:hAnsi="Times New Roman"/>
          <w:bCs/>
          <w:sz w:val="24"/>
          <w:szCs w:val="24"/>
          <w:lang w:val="es-VE" w:eastAsia="es-VE"/>
        </w:rPr>
        <w:t xml:space="preserve">omunicación </w:t>
      </w:r>
      <w:proofErr w:type="spellStart"/>
      <w:r w:rsidRPr="00F71B67">
        <w:rPr>
          <w:rFonts w:ascii="Times New Roman" w:eastAsia="Times New Roman" w:hAnsi="Times New Roman"/>
          <w:bCs/>
          <w:sz w:val="24"/>
          <w:szCs w:val="24"/>
          <w:lang w:val="es-VE" w:eastAsia="es-VE"/>
        </w:rPr>
        <w:t>N°</w:t>
      </w:r>
      <w:proofErr w:type="spellEnd"/>
      <w:r w:rsidRPr="00F71B67">
        <w:rPr>
          <w:rFonts w:ascii="Times New Roman" w:eastAsia="Times New Roman" w:hAnsi="Times New Roman"/>
          <w:bCs/>
          <w:sz w:val="24"/>
          <w:szCs w:val="24"/>
          <w:lang w:val="es-VE" w:eastAsia="es-VE"/>
        </w:rPr>
        <w:t xml:space="preserve"> 340/1012, de fecha 23.11.2047, suscrita por la Profesora Nancy Rivas de Prado, </w:t>
      </w:r>
      <w:proofErr w:type="gramStart"/>
      <w:r w:rsidRPr="00F71B67">
        <w:rPr>
          <w:rFonts w:ascii="Times New Roman" w:eastAsia="Times New Roman" w:hAnsi="Times New Roman"/>
          <w:bCs/>
          <w:sz w:val="24"/>
          <w:szCs w:val="24"/>
          <w:lang w:val="es-VE" w:eastAsia="es-VE"/>
        </w:rPr>
        <w:t>Directora</w:t>
      </w:r>
      <w:proofErr w:type="gramEnd"/>
      <w:r w:rsidRPr="00F71B67">
        <w:rPr>
          <w:rFonts w:ascii="Times New Roman" w:eastAsia="Times New Roman" w:hAnsi="Times New Roman"/>
          <w:bCs/>
          <w:sz w:val="24"/>
          <w:szCs w:val="24"/>
          <w:lang w:val="es-VE" w:eastAsia="es-VE"/>
        </w:rPr>
        <w:t xml:space="preserve"> de Relaciones Interinstitucionales (DIORI), mediante la cual remite el siguiente convenio: </w:t>
      </w:r>
    </w:p>
    <w:p w14:paraId="138334DB" w14:textId="77777777" w:rsidR="00F71B67" w:rsidRPr="00F71B67" w:rsidRDefault="00F71B67" w:rsidP="00F71B67">
      <w:pPr>
        <w:spacing w:after="0" w:line="240" w:lineRule="auto"/>
        <w:ind w:left="142"/>
        <w:jc w:val="both"/>
        <w:rPr>
          <w:rFonts w:ascii="Times New Roman" w:eastAsia="Times New Roman" w:hAnsi="Times New Roman"/>
          <w:bCs/>
          <w:sz w:val="24"/>
          <w:szCs w:val="24"/>
          <w:lang w:val="es-VE" w:eastAsia="es-VE"/>
        </w:rPr>
      </w:pPr>
    </w:p>
    <w:p w14:paraId="7B556004" w14:textId="77777777" w:rsidR="00F71B67" w:rsidRPr="00F71B67" w:rsidRDefault="00F71B67" w:rsidP="00F71B67">
      <w:pPr>
        <w:spacing w:after="0" w:line="240" w:lineRule="auto"/>
        <w:ind w:left="142"/>
        <w:jc w:val="both"/>
        <w:rPr>
          <w:rFonts w:ascii="Times New Roman" w:eastAsia="Times New Roman" w:hAnsi="Times New Roman"/>
          <w:bCs/>
          <w:sz w:val="24"/>
          <w:szCs w:val="24"/>
          <w:lang w:val="es-VE" w:eastAsia="es-VE"/>
        </w:rPr>
      </w:pPr>
      <w:r w:rsidRPr="00F71B67">
        <w:rPr>
          <w:rFonts w:ascii="Times New Roman" w:eastAsia="Times New Roman" w:hAnsi="Times New Roman"/>
          <w:bCs/>
          <w:sz w:val="24"/>
          <w:szCs w:val="24"/>
          <w:lang w:val="es-VE" w:eastAsia="es-VE"/>
        </w:rPr>
        <w:t xml:space="preserve">1. Convenio Marco de Cooperación Interinstitucional entre la Universidad de Los Andes (ULA), Mérida -Venezuela y el Centro de Arbitraje de la Cámara de </w:t>
      </w:r>
      <w:proofErr w:type="spellStart"/>
      <w:r w:rsidRPr="00F71B67">
        <w:rPr>
          <w:rFonts w:ascii="Times New Roman" w:eastAsia="Times New Roman" w:hAnsi="Times New Roman"/>
          <w:bCs/>
          <w:sz w:val="24"/>
          <w:szCs w:val="24"/>
          <w:lang w:val="es-VE" w:eastAsia="es-VE"/>
        </w:rPr>
        <w:t>Conercio</w:t>
      </w:r>
      <w:proofErr w:type="spellEnd"/>
      <w:r w:rsidRPr="00F71B67">
        <w:rPr>
          <w:rFonts w:ascii="Times New Roman" w:eastAsia="Times New Roman" w:hAnsi="Times New Roman"/>
          <w:bCs/>
          <w:sz w:val="24"/>
          <w:szCs w:val="24"/>
          <w:lang w:val="es-VE" w:eastAsia="es-VE"/>
        </w:rPr>
        <w:t xml:space="preserve">, Industria y Servicios de Caracas (CACC). Informe del Servicio Jurídico de la Universidad SJ </w:t>
      </w:r>
      <w:proofErr w:type="spellStart"/>
      <w:r w:rsidRPr="00F71B67">
        <w:rPr>
          <w:rFonts w:ascii="Times New Roman" w:eastAsia="Times New Roman" w:hAnsi="Times New Roman"/>
          <w:bCs/>
          <w:sz w:val="24"/>
          <w:szCs w:val="24"/>
          <w:lang w:val="es-VE" w:eastAsia="es-VE"/>
        </w:rPr>
        <w:t>Nº</w:t>
      </w:r>
      <w:proofErr w:type="spellEnd"/>
      <w:r w:rsidRPr="00F71B67">
        <w:rPr>
          <w:rFonts w:ascii="Times New Roman" w:eastAsia="Times New Roman" w:hAnsi="Times New Roman"/>
          <w:bCs/>
          <w:sz w:val="24"/>
          <w:szCs w:val="24"/>
          <w:lang w:val="es-VE" w:eastAsia="es-VE"/>
        </w:rPr>
        <w:t xml:space="preserve"> 947.17, de fecha 17.11.2017. </w:t>
      </w:r>
    </w:p>
    <w:p w14:paraId="2B37FEE6" w14:textId="06414E29" w:rsidR="00D352B3" w:rsidRDefault="00F71B67" w:rsidP="00F71B67">
      <w:pPr>
        <w:spacing w:after="0" w:line="240" w:lineRule="auto"/>
        <w:ind w:left="142"/>
        <w:jc w:val="both"/>
        <w:rPr>
          <w:rFonts w:ascii="Times New Roman" w:eastAsia="Times New Roman" w:hAnsi="Times New Roman"/>
          <w:b/>
          <w:sz w:val="24"/>
          <w:szCs w:val="24"/>
          <w:lang w:val="es-VE" w:eastAsia="es-VE"/>
        </w:rPr>
      </w:pPr>
      <w:r w:rsidRPr="00F71B67">
        <w:rPr>
          <w:rFonts w:ascii="Times New Roman" w:eastAsia="Times New Roman" w:hAnsi="Times New Roman"/>
          <w:b/>
          <w:sz w:val="24"/>
          <w:szCs w:val="24"/>
          <w:lang w:val="es-VE" w:eastAsia="es-VE"/>
        </w:rPr>
        <w:lastRenderedPageBreak/>
        <w:t>Decisión: Aprobó la solicitud. Se autoriza al Señor Rector para la firma.</w:t>
      </w:r>
    </w:p>
    <w:p w14:paraId="126035F1" w14:textId="10021720" w:rsidR="00917002" w:rsidRDefault="00917002" w:rsidP="00F71B67">
      <w:pPr>
        <w:spacing w:after="0" w:line="240" w:lineRule="auto"/>
        <w:ind w:left="142"/>
        <w:jc w:val="both"/>
        <w:rPr>
          <w:rFonts w:ascii="Times New Roman" w:eastAsia="Times New Roman" w:hAnsi="Times New Roman"/>
          <w:b/>
          <w:sz w:val="24"/>
          <w:szCs w:val="24"/>
          <w:lang w:val="es-VE" w:eastAsia="es-VE"/>
        </w:rPr>
      </w:pPr>
    </w:p>
    <w:p w14:paraId="4FB0FFEF" w14:textId="365F0C81" w:rsidR="00917002" w:rsidRPr="00332983" w:rsidRDefault="00917002" w:rsidP="00917002">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532</w:t>
      </w:r>
      <w:r w:rsidRPr="000A123A">
        <w:rPr>
          <w:rFonts w:ascii="Times New Roman" w:eastAsia="Times New Roman" w:hAnsi="Times New Roman"/>
          <w:b/>
          <w:bCs/>
          <w:sz w:val="24"/>
          <w:szCs w:val="24"/>
          <w:lang w:val="es-VE" w:eastAsia="es-VE"/>
        </w:rPr>
        <w:t>/17.</w:t>
      </w:r>
    </w:p>
    <w:p w14:paraId="51531134" w14:textId="28BAF26F" w:rsidR="006D5FFE" w:rsidRPr="006D5FFE" w:rsidRDefault="006D5FFE" w:rsidP="006D5FF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D5FFE">
        <w:rPr>
          <w:rFonts w:ascii="Times New Roman" w:eastAsia="Times New Roman" w:hAnsi="Times New Roman"/>
          <w:bCs/>
          <w:sz w:val="24"/>
          <w:szCs w:val="24"/>
          <w:lang w:val="es-VE" w:eastAsia="es-VE"/>
        </w:rPr>
        <w:t xml:space="preserve">omunicación </w:t>
      </w:r>
      <w:proofErr w:type="spellStart"/>
      <w:r w:rsidRPr="006D5FFE">
        <w:rPr>
          <w:rFonts w:ascii="Times New Roman" w:eastAsia="Times New Roman" w:hAnsi="Times New Roman"/>
          <w:bCs/>
          <w:sz w:val="24"/>
          <w:szCs w:val="24"/>
          <w:lang w:val="es-VE" w:eastAsia="es-VE"/>
        </w:rPr>
        <w:t>Nº</w:t>
      </w:r>
      <w:proofErr w:type="spellEnd"/>
      <w:r w:rsidRPr="006D5FFE">
        <w:rPr>
          <w:rFonts w:ascii="Times New Roman" w:eastAsia="Times New Roman" w:hAnsi="Times New Roman"/>
          <w:bCs/>
          <w:sz w:val="24"/>
          <w:szCs w:val="24"/>
          <w:lang w:val="es-VE" w:eastAsia="es-VE"/>
        </w:rPr>
        <w:t xml:space="preserve"> Ref. 404-01/775, de fecha 24.10.2017, suscrita por el Profesor Darío Antonio Garay Jerez, Decano-Presidente del Consejo de la Facultad de Ciencias Forestales y Ambientales, mediante la cual informa que en reunión ordinaria celebrada el día 20.10.2017, el Consejo de la Facultad conoció la comunicación s/n, de fecha 19.10.2017, emitida por el Presidente del Centro de Estudiantes de la Escuela de </w:t>
      </w:r>
      <w:proofErr w:type="spellStart"/>
      <w:r w:rsidRPr="006D5FFE">
        <w:rPr>
          <w:rFonts w:ascii="Times New Roman" w:eastAsia="Times New Roman" w:hAnsi="Times New Roman"/>
          <w:bCs/>
          <w:sz w:val="24"/>
          <w:szCs w:val="24"/>
          <w:lang w:val="es-VE" w:eastAsia="es-VE"/>
        </w:rPr>
        <w:t>Ingenieria</w:t>
      </w:r>
      <w:proofErr w:type="spellEnd"/>
      <w:r w:rsidRPr="006D5FFE">
        <w:rPr>
          <w:rFonts w:ascii="Times New Roman" w:eastAsia="Times New Roman" w:hAnsi="Times New Roman"/>
          <w:bCs/>
          <w:sz w:val="24"/>
          <w:szCs w:val="24"/>
          <w:lang w:val="es-VE" w:eastAsia="es-VE"/>
        </w:rPr>
        <w:t xml:space="preserve"> Forestal, informando que el día 30.06.2017, se recibió por parte del Ministerio del Poder Popular para la Educación Universitaria, para el Centro de Estudiantes "Antonio José de Sucre" de la Escuela de Ingeniería Forestal, los materiales detallados, para la </w:t>
      </w:r>
      <w:proofErr w:type="spellStart"/>
      <w:r w:rsidRPr="006D5FFE">
        <w:rPr>
          <w:rFonts w:ascii="Times New Roman" w:eastAsia="Times New Roman" w:hAnsi="Times New Roman"/>
          <w:bCs/>
          <w:sz w:val="24"/>
          <w:szCs w:val="24"/>
          <w:lang w:val="es-VE" w:eastAsia="es-VE"/>
        </w:rPr>
        <w:t>mejoria</w:t>
      </w:r>
      <w:proofErr w:type="spellEnd"/>
      <w:r w:rsidRPr="006D5FFE">
        <w:rPr>
          <w:rFonts w:ascii="Times New Roman" w:eastAsia="Times New Roman" w:hAnsi="Times New Roman"/>
          <w:bCs/>
          <w:sz w:val="24"/>
          <w:szCs w:val="24"/>
          <w:lang w:val="es-VE" w:eastAsia="es-VE"/>
        </w:rPr>
        <w:t xml:space="preserve"> de los espacios de la Escuela, a solicitud del Centro de Estudiantes a dicho Despacho, los cuales, como Centro de Estudiantes, donan a la Universidad de Los Andes, específicamente a la Facultad de Ciencias Forestales y Ambientales, en pro y mejoría de los espacios de la misma. </w:t>
      </w:r>
    </w:p>
    <w:p w14:paraId="7AC7D433" w14:textId="77777777" w:rsidR="006D5FFE" w:rsidRPr="006D5FFE" w:rsidRDefault="006D5FFE" w:rsidP="006D5FFE">
      <w:pPr>
        <w:spacing w:after="0" w:line="240" w:lineRule="auto"/>
        <w:ind w:left="142"/>
        <w:jc w:val="both"/>
        <w:rPr>
          <w:rFonts w:ascii="Times New Roman" w:eastAsia="Times New Roman" w:hAnsi="Times New Roman"/>
          <w:bCs/>
          <w:sz w:val="24"/>
          <w:szCs w:val="24"/>
          <w:lang w:val="es-VE" w:eastAsia="es-VE"/>
        </w:rPr>
      </w:pPr>
      <w:r w:rsidRPr="006D5FFE">
        <w:rPr>
          <w:rFonts w:ascii="Times New Roman" w:eastAsia="Times New Roman" w:hAnsi="Times New Roman"/>
          <w:bCs/>
          <w:sz w:val="24"/>
          <w:szCs w:val="24"/>
          <w:lang w:val="es-VE" w:eastAsia="es-VE"/>
        </w:rPr>
        <w:t xml:space="preserve">Al respecto, ese Consejo de Facultad quedó en cuenta de la donación de materiales por parte del Ministerio del Poder Popular para la Educación Universitaria, a través del Centro de Estudiantes "Antonio José de Sucre" de la Escuela de Ingeniería Forestal y acordó tramitar ante este Máximo Organismo, para aprobación correspondiente. </w:t>
      </w:r>
    </w:p>
    <w:p w14:paraId="3B3DDF6C" w14:textId="78336048" w:rsidR="00917002" w:rsidRDefault="006D5FFE" w:rsidP="006D5FFE">
      <w:pPr>
        <w:spacing w:after="0" w:line="240" w:lineRule="auto"/>
        <w:ind w:left="142"/>
        <w:jc w:val="both"/>
        <w:rPr>
          <w:rFonts w:ascii="Times New Roman" w:eastAsia="Times New Roman" w:hAnsi="Times New Roman"/>
          <w:b/>
          <w:sz w:val="24"/>
          <w:szCs w:val="24"/>
          <w:lang w:val="es-VE" w:eastAsia="es-VE"/>
        </w:rPr>
      </w:pPr>
      <w:r w:rsidRPr="006D5FFE">
        <w:rPr>
          <w:rFonts w:ascii="Times New Roman" w:eastAsia="Times New Roman" w:hAnsi="Times New Roman"/>
          <w:b/>
          <w:sz w:val="24"/>
          <w:szCs w:val="24"/>
          <w:lang w:val="es-VE" w:eastAsia="es-VE"/>
        </w:rPr>
        <w:t>Decisión: Aprobó la solicitud. Autoriza al Señor Rector para aceptar la donación desde el Centro de Estudiantes "Antonio José de Sucre", de la Escuela de Ingeniería Forestal, Facultad de Ciencias Forestales y Ambientales, porque el Ministerio del Poder Popular para la Educación Universitaria, Ciencia y Tecnología, no se está dirigiendo a la Universidad de Los Andes, y su incorporación a los bienes de la Universidad.</w:t>
      </w:r>
    </w:p>
    <w:p w14:paraId="664ABF2C" w14:textId="77777777" w:rsidR="00986FD7" w:rsidRDefault="00986FD7" w:rsidP="00986FD7">
      <w:pPr>
        <w:spacing w:after="0" w:line="240" w:lineRule="auto"/>
        <w:jc w:val="both"/>
        <w:rPr>
          <w:rFonts w:ascii="Times New Roman" w:eastAsia="Times New Roman" w:hAnsi="Times New Roman"/>
          <w:b/>
          <w:bCs/>
          <w:sz w:val="24"/>
          <w:szCs w:val="24"/>
          <w:lang w:val="es-VE" w:eastAsia="es-VE"/>
        </w:rPr>
      </w:pPr>
    </w:p>
    <w:p w14:paraId="5C94F963" w14:textId="77777777" w:rsidR="00986FD7" w:rsidRPr="00A93F8C" w:rsidRDefault="00986FD7" w:rsidP="00986FD7">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546</w:t>
      </w:r>
      <w:r w:rsidRPr="000A123A">
        <w:rPr>
          <w:rFonts w:ascii="Times New Roman" w:eastAsia="Times New Roman" w:hAnsi="Times New Roman"/>
          <w:b/>
          <w:bCs/>
          <w:sz w:val="24"/>
          <w:szCs w:val="24"/>
          <w:lang w:val="es-VE" w:eastAsia="es-VE"/>
        </w:rPr>
        <w:t>/17.</w:t>
      </w:r>
    </w:p>
    <w:p w14:paraId="5A303536" w14:textId="77777777" w:rsidR="00986FD7" w:rsidRDefault="00986FD7" w:rsidP="00986FD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w:t>
      </w:r>
      <w:r w:rsidRPr="006A3258">
        <w:rPr>
          <w:rFonts w:ascii="Times New Roman" w:eastAsia="Times New Roman" w:hAnsi="Times New Roman"/>
          <w:bCs/>
          <w:sz w:val="24"/>
          <w:szCs w:val="24"/>
          <w:lang w:val="es-VE" w:eastAsia="es-VE"/>
        </w:rPr>
        <w:t>1166/30.1, de fecha 22.11.2017, mediante la cual remite copia de la comunicación emitida por la Profesora Astrid Uzc</w:t>
      </w:r>
      <w:r>
        <w:rPr>
          <w:rFonts w:ascii="Times New Roman" w:eastAsia="Times New Roman" w:hAnsi="Times New Roman"/>
          <w:bCs/>
          <w:sz w:val="24"/>
          <w:szCs w:val="24"/>
          <w:lang w:val="es-VE" w:eastAsia="es-VE"/>
        </w:rPr>
        <w:t>á</w:t>
      </w:r>
      <w:r w:rsidRPr="006A3258">
        <w:rPr>
          <w:rFonts w:ascii="Times New Roman" w:eastAsia="Times New Roman" w:hAnsi="Times New Roman"/>
          <w:bCs/>
          <w:sz w:val="24"/>
          <w:szCs w:val="24"/>
          <w:lang w:val="es-VE" w:eastAsia="es-VE"/>
        </w:rPr>
        <w:t xml:space="preserve">tegui, quien en su condición como Coordinadora de la Unidad de Gestión de Intangibles (UGIULA), hace entrega de la donación realizada por el Señor Rómulo Aranguren Camacho, titular de la Cédula de Identidad </w:t>
      </w:r>
      <w:proofErr w:type="spellStart"/>
      <w:r w:rsidRPr="006A3258">
        <w:rPr>
          <w:rFonts w:ascii="Times New Roman" w:eastAsia="Times New Roman" w:hAnsi="Times New Roman"/>
          <w:bCs/>
          <w:sz w:val="24"/>
          <w:szCs w:val="24"/>
          <w:lang w:val="es-VE" w:eastAsia="es-VE"/>
        </w:rPr>
        <w:t>Nº</w:t>
      </w:r>
      <w:proofErr w:type="spellEnd"/>
      <w:r w:rsidRPr="006A3258">
        <w:rPr>
          <w:rFonts w:ascii="Times New Roman" w:eastAsia="Times New Roman" w:hAnsi="Times New Roman"/>
          <w:bCs/>
          <w:sz w:val="24"/>
          <w:szCs w:val="24"/>
          <w:lang w:val="es-VE" w:eastAsia="es-VE"/>
        </w:rPr>
        <w:t xml:space="preserve"> 3.495.714, correspondiente a una pieza de bronce tipo moneda, la cual data del año 1932-1957, caracterizada por tener en una de sus caras el escudo de la Universidad de Los Andes y al reverso, la Facultad de Ingeniería; pieza que perteneció al Señor Bernardo Aranguren Marquina. </w:t>
      </w:r>
    </w:p>
    <w:p w14:paraId="06764830" w14:textId="77777777" w:rsidR="00986FD7" w:rsidRPr="006A3258" w:rsidRDefault="00986FD7" w:rsidP="00986FD7">
      <w:pPr>
        <w:spacing w:after="0" w:line="240" w:lineRule="auto"/>
        <w:ind w:left="142"/>
        <w:jc w:val="both"/>
        <w:rPr>
          <w:rFonts w:ascii="Times New Roman" w:eastAsia="Times New Roman" w:hAnsi="Times New Roman"/>
          <w:bCs/>
          <w:sz w:val="24"/>
          <w:szCs w:val="24"/>
          <w:lang w:val="es-VE" w:eastAsia="es-VE"/>
        </w:rPr>
      </w:pPr>
    </w:p>
    <w:p w14:paraId="02BC1EAD" w14:textId="77777777" w:rsidR="00986FD7" w:rsidRPr="006A3258" w:rsidRDefault="00986FD7" w:rsidP="00986FD7">
      <w:pPr>
        <w:spacing w:after="0" w:line="240" w:lineRule="auto"/>
        <w:ind w:left="142"/>
        <w:jc w:val="both"/>
        <w:rPr>
          <w:rFonts w:ascii="Times New Roman" w:eastAsia="Times New Roman" w:hAnsi="Times New Roman"/>
          <w:bCs/>
          <w:sz w:val="24"/>
          <w:szCs w:val="24"/>
          <w:lang w:val="es-VE" w:eastAsia="es-VE"/>
        </w:rPr>
      </w:pPr>
      <w:r w:rsidRPr="006A3258">
        <w:rPr>
          <w:rFonts w:ascii="Times New Roman" w:eastAsia="Times New Roman" w:hAnsi="Times New Roman"/>
          <w:bCs/>
          <w:sz w:val="24"/>
          <w:szCs w:val="24"/>
          <w:lang w:val="es-VE" w:eastAsia="es-VE"/>
        </w:rPr>
        <w:t xml:space="preserve">Al respecto, señala que mediante Resolución </w:t>
      </w:r>
      <w:proofErr w:type="spellStart"/>
      <w:r w:rsidRPr="006A3258">
        <w:rPr>
          <w:rFonts w:ascii="Times New Roman" w:eastAsia="Times New Roman" w:hAnsi="Times New Roman"/>
          <w:bCs/>
          <w:sz w:val="24"/>
          <w:szCs w:val="24"/>
          <w:lang w:val="es-VE" w:eastAsia="es-VE"/>
        </w:rPr>
        <w:t>N°</w:t>
      </w:r>
      <w:proofErr w:type="spellEnd"/>
      <w:r w:rsidRPr="006A3258">
        <w:rPr>
          <w:rFonts w:ascii="Times New Roman" w:eastAsia="Times New Roman" w:hAnsi="Times New Roman"/>
          <w:bCs/>
          <w:sz w:val="24"/>
          <w:szCs w:val="24"/>
          <w:lang w:val="es-VE" w:eastAsia="es-VE"/>
        </w:rPr>
        <w:t xml:space="preserve"> CU-0573/17, de fecha 13.03.2017, este Máximo Organismo autorizó al Rector para recibir tal donación e incorporarla a los bines de la Universidad de Los Andes. </w:t>
      </w:r>
    </w:p>
    <w:p w14:paraId="300025E6" w14:textId="1CC97AB1" w:rsidR="00986FD7" w:rsidRPr="006D5FFE" w:rsidRDefault="00986FD7" w:rsidP="00986FD7">
      <w:pPr>
        <w:spacing w:after="0" w:line="240" w:lineRule="auto"/>
        <w:ind w:left="142"/>
        <w:jc w:val="both"/>
        <w:rPr>
          <w:rFonts w:ascii="Times New Roman" w:eastAsia="Times New Roman" w:hAnsi="Times New Roman"/>
          <w:b/>
          <w:sz w:val="24"/>
          <w:szCs w:val="24"/>
          <w:lang w:val="es-VE" w:eastAsia="es-VE"/>
        </w:rPr>
      </w:pPr>
      <w:r w:rsidRPr="006A3258">
        <w:rPr>
          <w:rFonts w:ascii="Times New Roman" w:eastAsia="Times New Roman" w:hAnsi="Times New Roman"/>
          <w:b/>
          <w:sz w:val="24"/>
          <w:szCs w:val="24"/>
          <w:lang w:val="es-VE" w:eastAsia="es-VE"/>
        </w:rPr>
        <w:t>Decisión: Quedó en cuenta.</w:t>
      </w:r>
    </w:p>
    <w:p w14:paraId="520D5CCF" w14:textId="65AE4138" w:rsidR="00595EC0" w:rsidRDefault="00595EC0" w:rsidP="00B77983">
      <w:pPr>
        <w:spacing w:after="0" w:line="240" w:lineRule="auto"/>
        <w:jc w:val="both"/>
        <w:rPr>
          <w:rFonts w:ascii="Times New Roman" w:eastAsia="Times New Roman" w:hAnsi="Times New Roman"/>
          <w:b/>
          <w:sz w:val="24"/>
          <w:szCs w:val="24"/>
          <w:lang w:val="es-VE" w:eastAsia="es-VE"/>
        </w:rPr>
      </w:pPr>
    </w:p>
    <w:p w14:paraId="488E3F0D" w14:textId="1415C3A6" w:rsidR="00595EC0" w:rsidRDefault="00595EC0" w:rsidP="00595E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AUDITORÍA INTERNA.</w:t>
      </w:r>
    </w:p>
    <w:p w14:paraId="375EC496" w14:textId="49A882A3" w:rsidR="00595EC0" w:rsidRDefault="00595EC0" w:rsidP="00630177">
      <w:pPr>
        <w:spacing w:after="0" w:line="240" w:lineRule="auto"/>
        <w:ind w:left="142"/>
        <w:jc w:val="both"/>
        <w:rPr>
          <w:rFonts w:ascii="Times New Roman" w:eastAsia="Times New Roman" w:hAnsi="Times New Roman"/>
          <w:b/>
          <w:sz w:val="24"/>
          <w:szCs w:val="24"/>
          <w:lang w:val="es-VE" w:eastAsia="es-VE"/>
        </w:rPr>
      </w:pPr>
    </w:p>
    <w:p w14:paraId="3B51E8EC" w14:textId="4725DF0C" w:rsidR="00595EC0" w:rsidRDefault="00595EC0" w:rsidP="00595EC0">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508</w:t>
      </w:r>
      <w:r w:rsidRPr="000A123A">
        <w:rPr>
          <w:rFonts w:ascii="Times New Roman" w:eastAsia="Times New Roman" w:hAnsi="Times New Roman"/>
          <w:b/>
          <w:bCs/>
          <w:sz w:val="24"/>
          <w:szCs w:val="24"/>
          <w:lang w:val="es-VE" w:eastAsia="es-VE"/>
        </w:rPr>
        <w:t>/17.</w:t>
      </w:r>
    </w:p>
    <w:p w14:paraId="356EE148" w14:textId="36891360" w:rsidR="00595EC0" w:rsidRPr="00595EC0" w:rsidRDefault="00595EC0" w:rsidP="002E3FD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95EC0">
        <w:rPr>
          <w:rFonts w:ascii="Times New Roman" w:eastAsia="Times New Roman" w:hAnsi="Times New Roman"/>
          <w:bCs/>
          <w:sz w:val="24"/>
          <w:szCs w:val="24"/>
          <w:lang w:val="es-VE" w:eastAsia="es-VE"/>
        </w:rPr>
        <w:t xml:space="preserve">omunicación </w:t>
      </w:r>
      <w:proofErr w:type="spellStart"/>
      <w:r w:rsidRPr="00595EC0">
        <w:rPr>
          <w:rFonts w:ascii="Times New Roman" w:eastAsia="Times New Roman" w:hAnsi="Times New Roman"/>
          <w:bCs/>
          <w:sz w:val="24"/>
          <w:szCs w:val="24"/>
          <w:lang w:val="es-VE" w:eastAsia="es-VE"/>
        </w:rPr>
        <w:t>N°</w:t>
      </w:r>
      <w:proofErr w:type="spellEnd"/>
      <w:r w:rsidRPr="00595EC0">
        <w:rPr>
          <w:rFonts w:ascii="Times New Roman" w:eastAsia="Times New Roman" w:hAnsi="Times New Roman"/>
          <w:bCs/>
          <w:sz w:val="24"/>
          <w:szCs w:val="24"/>
          <w:lang w:val="es-VE" w:eastAsia="es-VE"/>
        </w:rPr>
        <w:t xml:space="preserve"> UAI-0263.17, de fecha 23.11.2017, mediante la cual informa que en cumplimiento de las Normas para la Formación</w:t>
      </w:r>
      <w:r>
        <w:rPr>
          <w:rFonts w:ascii="Times New Roman" w:eastAsia="Times New Roman" w:hAnsi="Times New Roman"/>
          <w:bCs/>
          <w:sz w:val="24"/>
          <w:szCs w:val="24"/>
          <w:lang w:val="es-VE" w:eastAsia="es-VE"/>
        </w:rPr>
        <w:t>,</w:t>
      </w:r>
      <w:r w:rsidRPr="00595EC0">
        <w:rPr>
          <w:rFonts w:ascii="Times New Roman" w:eastAsia="Times New Roman" w:hAnsi="Times New Roman"/>
          <w:bCs/>
          <w:sz w:val="24"/>
          <w:szCs w:val="24"/>
          <w:lang w:val="es-VE" w:eastAsia="es-VE"/>
        </w:rPr>
        <w:t xml:space="preserve"> Participación, Rendición</w:t>
      </w:r>
      <w:r>
        <w:rPr>
          <w:rFonts w:ascii="Times New Roman" w:eastAsia="Times New Roman" w:hAnsi="Times New Roman"/>
          <w:bCs/>
          <w:sz w:val="24"/>
          <w:szCs w:val="24"/>
          <w:lang w:val="es-VE" w:eastAsia="es-VE"/>
        </w:rPr>
        <w:t>,</w:t>
      </w:r>
      <w:r w:rsidRPr="00595EC0">
        <w:rPr>
          <w:rFonts w:ascii="Times New Roman" w:eastAsia="Times New Roman" w:hAnsi="Times New Roman"/>
          <w:bCs/>
          <w:sz w:val="24"/>
          <w:szCs w:val="24"/>
          <w:lang w:val="es-VE" w:eastAsia="es-VE"/>
        </w:rPr>
        <w:t xml:space="preserve"> Examen y Calificación de las Cuentas de los Órganos del Poder Público Nacional</w:t>
      </w:r>
      <w:r>
        <w:rPr>
          <w:rFonts w:ascii="Times New Roman" w:eastAsia="Times New Roman" w:hAnsi="Times New Roman"/>
          <w:bCs/>
          <w:sz w:val="24"/>
          <w:szCs w:val="24"/>
          <w:lang w:val="es-VE" w:eastAsia="es-VE"/>
        </w:rPr>
        <w:t>,</w:t>
      </w:r>
      <w:r w:rsidRPr="00595EC0">
        <w:rPr>
          <w:rFonts w:ascii="Times New Roman" w:eastAsia="Times New Roman" w:hAnsi="Times New Roman"/>
          <w:bCs/>
          <w:sz w:val="24"/>
          <w:szCs w:val="24"/>
          <w:lang w:val="es-VE" w:eastAsia="es-VE"/>
        </w:rPr>
        <w:t xml:space="preserve"> Estadal</w:t>
      </w:r>
      <w:r>
        <w:rPr>
          <w:rFonts w:ascii="Times New Roman" w:eastAsia="Times New Roman" w:hAnsi="Times New Roman"/>
          <w:bCs/>
          <w:sz w:val="24"/>
          <w:szCs w:val="24"/>
          <w:lang w:val="es-VE" w:eastAsia="es-VE"/>
        </w:rPr>
        <w:t>,</w:t>
      </w:r>
      <w:r w:rsidRPr="00595EC0">
        <w:rPr>
          <w:rFonts w:ascii="Times New Roman" w:eastAsia="Times New Roman" w:hAnsi="Times New Roman"/>
          <w:bCs/>
          <w:sz w:val="24"/>
          <w:szCs w:val="24"/>
          <w:lang w:val="es-VE" w:eastAsia="es-VE"/>
        </w:rPr>
        <w:t xml:space="preserve"> Distrital</w:t>
      </w:r>
      <w:r>
        <w:rPr>
          <w:rFonts w:ascii="Times New Roman" w:eastAsia="Times New Roman" w:hAnsi="Times New Roman"/>
          <w:bCs/>
          <w:sz w:val="24"/>
          <w:szCs w:val="24"/>
          <w:lang w:val="es-VE" w:eastAsia="es-VE"/>
        </w:rPr>
        <w:t>,</w:t>
      </w:r>
      <w:r w:rsidRPr="00595EC0">
        <w:rPr>
          <w:rFonts w:ascii="Times New Roman" w:eastAsia="Times New Roman" w:hAnsi="Times New Roman"/>
          <w:bCs/>
          <w:sz w:val="24"/>
          <w:szCs w:val="24"/>
          <w:lang w:val="es-VE" w:eastAsia="es-VE"/>
        </w:rPr>
        <w:t xml:space="preserve"> Municipal y sus Entes Descentralizados (publicada en Gaceta Oficial de la República Bolivariana de Venezuela </w:t>
      </w:r>
      <w:proofErr w:type="spellStart"/>
      <w:r w:rsidRPr="00595EC0">
        <w:rPr>
          <w:rFonts w:ascii="Times New Roman" w:eastAsia="Times New Roman" w:hAnsi="Times New Roman"/>
          <w:bCs/>
          <w:sz w:val="24"/>
          <w:szCs w:val="24"/>
          <w:lang w:val="es-VE" w:eastAsia="es-VE"/>
        </w:rPr>
        <w:t>Nº</w:t>
      </w:r>
      <w:proofErr w:type="spellEnd"/>
      <w:r w:rsidRPr="00595EC0">
        <w:rPr>
          <w:rFonts w:ascii="Times New Roman" w:eastAsia="Times New Roman" w:hAnsi="Times New Roman"/>
          <w:bCs/>
          <w:sz w:val="24"/>
          <w:szCs w:val="24"/>
          <w:lang w:val="es-VE" w:eastAsia="es-VE"/>
        </w:rPr>
        <w:t xml:space="preserve"> 40.492 de fecha 08-09-2014) la cual señala en su artículo 2. y en concordancia con el artículo 9 numeral 8 de la Ley Orgánica de la Contraloría General de la República y del Sistema Nacional de Control Fiscal (publicada en Gaceta Oficial de la República Bolivariana de Venezuela </w:t>
      </w:r>
      <w:proofErr w:type="spellStart"/>
      <w:r w:rsidRPr="00595EC0">
        <w:rPr>
          <w:rFonts w:ascii="Times New Roman" w:eastAsia="Times New Roman" w:hAnsi="Times New Roman"/>
          <w:bCs/>
          <w:sz w:val="24"/>
          <w:szCs w:val="24"/>
          <w:lang w:val="es-VE" w:eastAsia="es-VE"/>
        </w:rPr>
        <w:t>N°</w:t>
      </w:r>
      <w:proofErr w:type="spellEnd"/>
      <w:r w:rsidRPr="00595EC0">
        <w:rPr>
          <w:rFonts w:ascii="Times New Roman" w:eastAsia="Times New Roman" w:hAnsi="Times New Roman"/>
          <w:bCs/>
          <w:sz w:val="24"/>
          <w:szCs w:val="24"/>
          <w:lang w:val="es-VE" w:eastAsia="es-VE"/>
        </w:rPr>
        <w:t xml:space="preserve"> 6.013 Extraordinario de fecha 23-12-2010) con el único objeto de la Universidad de Los Andes, de correcto cumplimiento a la formación y participación de la cuenta, actividad prevista en los artículos 12 y 13 de las aludidas Normas, las cuales disponen: </w:t>
      </w:r>
    </w:p>
    <w:p w14:paraId="64397F8A" w14:textId="21DB0E64" w:rsidR="00595EC0" w:rsidRDefault="00595EC0" w:rsidP="00595EC0">
      <w:pPr>
        <w:spacing w:after="0" w:line="240" w:lineRule="auto"/>
        <w:ind w:left="142"/>
        <w:jc w:val="both"/>
        <w:rPr>
          <w:rFonts w:ascii="Times New Roman" w:eastAsia="Times New Roman" w:hAnsi="Times New Roman"/>
          <w:bCs/>
          <w:sz w:val="24"/>
          <w:szCs w:val="24"/>
          <w:lang w:val="es-VE" w:eastAsia="es-VE"/>
        </w:rPr>
      </w:pPr>
      <w:r w:rsidRPr="00595EC0">
        <w:rPr>
          <w:rFonts w:ascii="Times New Roman" w:eastAsia="Times New Roman" w:hAnsi="Times New Roman"/>
          <w:bCs/>
          <w:sz w:val="24"/>
          <w:szCs w:val="24"/>
          <w:lang w:val="es-VE" w:eastAsia="es-VE"/>
        </w:rPr>
        <w:t xml:space="preserve">Artículo 12. A los fines de la formación de la cuenta, los cuentadantes mantendrán </w:t>
      </w:r>
      <w:r w:rsidRPr="00595EC0">
        <w:rPr>
          <w:rFonts w:ascii="Times New Roman" w:eastAsia="Times New Roman" w:hAnsi="Times New Roman"/>
          <w:bCs/>
          <w:sz w:val="24"/>
          <w:szCs w:val="24"/>
          <w:lang w:val="es-VE" w:eastAsia="es-VE"/>
        </w:rPr>
        <w:lastRenderedPageBreak/>
        <w:t xml:space="preserve">organizados, enumerados y clasificados, los libros, registros, comprobantes, estados financieros y demás documentos que demuestren las transacciones realizadas, de acuerdo con las instrucciones contenidas en los sistemas de contabilidad vigentes. </w:t>
      </w:r>
    </w:p>
    <w:p w14:paraId="6BC3D3BD" w14:textId="77777777" w:rsidR="00595EC0" w:rsidRPr="00595EC0" w:rsidRDefault="00595EC0" w:rsidP="00595EC0">
      <w:pPr>
        <w:spacing w:after="0" w:line="240" w:lineRule="auto"/>
        <w:ind w:left="142"/>
        <w:jc w:val="both"/>
        <w:rPr>
          <w:rFonts w:ascii="Times New Roman" w:eastAsia="Times New Roman" w:hAnsi="Times New Roman"/>
          <w:bCs/>
          <w:sz w:val="24"/>
          <w:szCs w:val="24"/>
          <w:lang w:val="es-VE" w:eastAsia="es-VE"/>
        </w:rPr>
      </w:pPr>
    </w:p>
    <w:p w14:paraId="0CDEAE6C" w14:textId="79C54E56" w:rsidR="00595EC0" w:rsidRDefault="00595EC0" w:rsidP="00595EC0">
      <w:pPr>
        <w:spacing w:after="0" w:line="240" w:lineRule="auto"/>
        <w:ind w:left="142"/>
        <w:jc w:val="both"/>
        <w:rPr>
          <w:rFonts w:ascii="Times New Roman" w:eastAsia="Times New Roman" w:hAnsi="Times New Roman"/>
          <w:bCs/>
          <w:sz w:val="24"/>
          <w:szCs w:val="24"/>
          <w:lang w:val="es-VE" w:eastAsia="es-VE"/>
        </w:rPr>
      </w:pPr>
      <w:r w:rsidRPr="00595EC0">
        <w:rPr>
          <w:rFonts w:ascii="Times New Roman" w:eastAsia="Times New Roman" w:hAnsi="Times New Roman"/>
          <w:bCs/>
          <w:sz w:val="24"/>
          <w:szCs w:val="24"/>
          <w:lang w:val="es-VE" w:eastAsia="es-VE"/>
        </w:rPr>
        <w:t xml:space="preserve">Artículo 13. El cuentadante participará por escrito al órgano de control fiscal correspondiente que la cuenta se encuentra formada y lista para su examen, dentro de los noventa (90) días continuos a su cierre. </w:t>
      </w:r>
    </w:p>
    <w:p w14:paraId="215B2883" w14:textId="77777777" w:rsidR="00595EC0" w:rsidRPr="00595EC0" w:rsidRDefault="00595EC0" w:rsidP="00595EC0">
      <w:pPr>
        <w:spacing w:after="0" w:line="240" w:lineRule="auto"/>
        <w:ind w:left="142"/>
        <w:jc w:val="both"/>
        <w:rPr>
          <w:rFonts w:ascii="Times New Roman" w:eastAsia="Times New Roman" w:hAnsi="Times New Roman"/>
          <w:bCs/>
          <w:sz w:val="24"/>
          <w:szCs w:val="24"/>
          <w:lang w:val="es-VE" w:eastAsia="es-VE"/>
        </w:rPr>
      </w:pPr>
    </w:p>
    <w:p w14:paraId="60A88061" w14:textId="0B2D5AA0" w:rsidR="00595EC0" w:rsidRDefault="00595EC0" w:rsidP="00595EC0">
      <w:pPr>
        <w:spacing w:after="0" w:line="240" w:lineRule="auto"/>
        <w:ind w:left="142"/>
        <w:jc w:val="both"/>
        <w:rPr>
          <w:rFonts w:ascii="Times New Roman" w:eastAsia="Times New Roman" w:hAnsi="Times New Roman"/>
          <w:bCs/>
          <w:sz w:val="24"/>
          <w:szCs w:val="24"/>
          <w:lang w:val="es-VE" w:eastAsia="es-VE"/>
        </w:rPr>
      </w:pPr>
      <w:r w:rsidRPr="00595EC0">
        <w:rPr>
          <w:rFonts w:ascii="Times New Roman" w:eastAsia="Times New Roman" w:hAnsi="Times New Roman"/>
          <w:bCs/>
          <w:sz w:val="24"/>
          <w:szCs w:val="24"/>
          <w:lang w:val="es-VE" w:eastAsia="es-VE"/>
        </w:rPr>
        <w:t xml:space="preserve">Así mismo, señala que los cuentadantes de los entes y órganos sujetos a las precitadas disposiciones legales y </w:t>
      </w:r>
      <w:proofErr w:type="spellStart"/>
      <w:r w:rsidRPr="00595EC0">
        <w:rPr>
          <w:rFonts w:ascii="Times New Roman" w:eastAsia="Times New Roman" w:hAnsi="Times New Roman"/>
          <w:bCs/>
          <w:sz w:val="24"/>
          <w:szCs w:val="24"/>
          <w:lang w:val="es-VE" w:eastAsia="es-VE"/>
        </w:rPr>
        <w:t>sublegales</w:t>
      </w:r>
      <w:proofErr w:type="spellEnd"/>
      <w:r w:rsidRPr="00595EC0">
        <w:rPr>
          <w:rFonts w:ascii="Times New Roman" w:eastAsia="Times New Roman" w:hAnsi="Times New Roman"/>
          <w:bCs/>
          <w:sz w:val="24"/>
          <w:szCs w:val="24"/>
          <w:lang w:val="es-VE" w:eastAsia="es-VE"/>
        </w:rPr>
        <w:t>, a tenor del artículo 3 de las Normas en comento son los "</w:t>
      </w:r>
      <w:proofErr w:type="gramStart"/>
      <w:r w:rsidRPr="00595EC0">
        <w:rPr>
          <w:rFonts w:ascii="Times New Roman" w:eastAsia="Times New Roman" w:hAnsi="Times New Roman"/>
          <w:bCs/>
          <w:sz w:val="24"/>
          <w:szCs w:val="24"/>
          <w:lang w:val="es-VE" w:eastAsia="es-VE"/>
        </w:rPr>
        <w:t>Responsable</w:t>
      </w:r>
      <w:proofErr w:type="gramEnd"/>
      <w:r w:rsidRPr="00595EC0">
        <w:rPr>
          <w:rFonts w:ascii="Times New Roman" w:eastAsia="Times New Roman" w:hAnsi="Times New Roman"/>
          <w:bCs/>
          <w:sz w:val="24"/>
          <w:szCs w:val="24"/>
          <w:lang w:val="es-VE" w:eastAsia="es-VE"/>
        </w:rPr>
        <w:t>(s) de la administración, manejo o custodia de los recursos de los órganos y entes...</w:t>
      </w:r>
      <w:proofErr w:type="spellStart"/>
      <w:r w:rsidRPr="00595EC0">
        <w:rPr>
          <w:rFonts w:ascii="Times New Roman" w:eastAsia="Times New Roman" w:hAnsi="Times New Roman"/>
          <w:bCs/>
          <w:sz w:val="24"/>
          <w:szCs w:val="24"/>
          <w:lang w:val="es-VE" w:eastAsia="es-VE"/>
        </w:rPr>
        <w:t>omissis</w:t>
      </w:r>
      <w:proofErr w:type="spellEnd"/>
      <w:r w:rsidRPr="00595EC0">
        <w:rPr>
          <w:rFonts w:ascii="Times New Roman" w:eastAsia="Times New Roman" w:hAnsi="Times New Roman"/>
          <w:bCs/>
          <w:sz w:val="24"/>
          <w:szCs w:val="24"/>
          <w:lang w:val="es-VE" w:eastAsia="es-VE"/>
        </w:rPr>
        <w:t>...", por lo tanto, están obligados a rendir la cuenta, actividad definida en ese mismo artículo como:</w:t>
      </w:r>
    </w:p>
    <w:p w14:paraId="65FA5EED" w14:textId="511889C8" w:rsidR="00852271" w:rsidRDefault="00852271" w:rsidP="00595EC0">
      <w:pPr>
        <w:spacing w:after="0" w:line="240" w:lineRule="auto"/>
        <w:ind w:left="142"/>
        <w:jc w:val="both"/>
        <w:rPr>
          <w:rFonts w:ascii="Times New Roman" w:eastAsia="Times New Roman" w:hAnsi="Times New Roman"/>
          <w:bCs/>
          <w:sz w:val="24"/>
          <w:szCs w:val="24"/>
          <w:lang w:val="es-VE" w:eastAsia="es-VE"/>
        </w:rPr>
      </w:pPr>
    </w:p>
    <w:p w14:paraId="1DCBDA3E" w14:textId="77D649B5" w:rsid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Obligación que tiene el cuentadante demostrar formal y materialmente, a través de los libros. registros, comprobantes, estados financieros y demás documentos, la corrección de la administración, manejo o custodia de los recursos; así como la presentación de los resultados de la planificación, programación y ejecución vinculados con la cuenta. </w:t>
      </w:r>
    </w:p>
    <w:p w14:paraId="72D6AFBE" w14:textId="77777777" w:rsidR="00852271" w:rsidRPr="00852271" w:rsidRDefault="00852271" w:rsidP="00852271">
      <w:pPr>
        <w:spacing w:after="0" w:line="240" w:lineRule="auto"/>
        <w:ind w:left="142"/>
        <w:jc w:val="both"/>
        <w:rPr>
          <w:rFonts w:ascii="Times New Roman" w:eastAsia="Times New Roman" w:hAnsi="Times New Roman"/>
          <w:bCs/>
          <w:sz w:val="24"/>
          <w:szCs w:val="24"/>
          <w:lang w:val="es-VE" w:eastAsia="es-VE"/>
        </w:rPr>
      </w:pPr>
    </w:p>
    <w:p w14:paraId="30802BCE" w14:textId="350AF66C" w:rsid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Adicionalmente, el artículo 51 de la Ley Orgánica de la Contraloría General de la República y del Sistema Nacional de Control Fiscal, señala: </w:t>
      </w:r>
    </w:p>
    <w:p w14:paraId="009C6761" w14:textId="77777777" w:rsidR="00113255" w:rsidRPr="00852271" w:rsidRDefault="00113255" w:rsidP="00852271">
      <w:pPr>
        <w:spacing w:after="0" w:line="240" w:lineRule="auto"/>
        <w:ind w:left="142"/>
        <w:jc w:val="both"/>
        <w:rPr>
          <w:rFonts w:ascii="Times New Roman" w:eastAsia="Times New Roman" w:hAnsi="Times New Roman"/>
          <w:bCs/>
          <w:sz w:val="24"/>
          <w:szCs w:val="24"/>
          <w:lang w:val="es-VE" w:eastAsia="es-VE"/>
        </w:rPr>
      </w:pPr>
    </w:p>
    <w:p w14:paraId="401D48EA" w14:textId="31210A21" w:rsid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Quienes administren, manejen o custodien recursos de los entes y organismos señalados en el artículo 9, numerales 1 al 11, de esta Ley, estarán obligados a formar y rendir cuenta de las operaciones y resultados de su gestión, en la forma, oportunidad y ante el órgano de control fiscal que determine la Contraloría General de la República, mediante resolución que se publicará en la Gaceta Oficial de la República Bolivariana de Venezuela. Tienen igual obligación quienes administren o custodien, por cuenta y orden de los referidos </w:t>
      </w:r>
      <w:r w:rsidRPr="00852271">
        <w:rPr>
          <w:rFonts w:ascii="Times New Roman" w:eastAsia="Times New Roman" w:hAnsi="Times New Roman"/>
          <w:bCs/>
          <w:sz w:val="24"/>
          <w:szCs w:val="24"/>
          <w:lang w:val="es-VE" w:eastAsia="es-VE"/>
        </w:rPr>
        <w:t xml:space="preserve">entes y organismos, recursos pertenecientes a terceros. La rendición de cuentas implica la obligación de demostrar formal y materialmente la corrección de la administración, manejo o custodia de los recursos. </w:t>
      </w:r>
    </w:p>
    <w:p w14:paraId="5B8E6270" w14:textId="77777777" w:rsidR="00852271" w:rsidRPr="00852271" w:rsidRDefault="00852271" w:rsidP="00852271">
      <w:pPr>
        <w:spacing w:after="0" w:line="240" w:lineRule="auto"/>
        <w:ind w:left="142"/>
        <w:jc w:val="both"/>
        <w:rPr>
          <w:rFonts w:ascii="Times New Roman" w:eastAsia="Times New Roman" w:hAnsi="Times New Roman"/>
          <w:bCs/>
          <w:sz w:val="24"/>
          <w:szCs w:val="24"/>
          <w:lang w:val="es-VE" w:eastAsia="es-VE"/>
        </w:rPr>
      </w:pPr>
    </w:p>
    <w:p w14:paraId="3E8312FF" w14:textId="00634359" w:rsid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A tal efecto, dicha cuenta se considera rendida una vez que el órgano de control fiscal emita la respectiva constancia de recepción, en el caso de que sea procedente, tras la revisión preliminar de la documentación presentada por el cuentadante, en cumplimiento de lo estipulado en el artículo 16 de las referidas Normas. </w:t>
      </w:r>
    </w:p>
    <w:p w14:paraId="7B1B6CF1" w14:textId="77777777" w:rsidR="00852271" w:rsidRPr="00852271" w:rsidRDefault="00852271" w:rsidP="00852271">
      <w:pPr>
        <w:spacing w:after="0" w:line="240" w:lineRule="auto"/>
        <w:ind w:left="142"/>
        <w:jc w:val="both"/>
        <w:rPr>
          <w:rFonts w:ascii="Times New Roman" w:eastAsia="Times New Roman" w:hAnsi="Times New Roman"/>
          <w:bCs/>
          <w:sz w:val="24"/>
          <w:szCs w:val="24"/>
          <w:lang w:val="es-VE" w:eastAsia="es-VE"/>
        </w:rPr>
      </w:pPr>
    </w:p>
    <w:p w14:paraId="457CA03F" w14:textId="662F61EB" w:rsid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De lo anterior se colige que, para que la institución universitaria dé justo cumplimiento a las disposiciones antes señaladas, debe nombrar en forma expresa al Cuentadante para la formación, participación y examen de la cuenta, quien tendrá como responsabilidad entre otras las siguientes: </w:t>
      </w:r>
    </w:p>
    <w:p w14:paraId="42CC7313" w14:textId="77777777" w:rsidR="00852271" w:rsidRPr="00852271" w:rsidRDefault="00852271" w:rsidP="00852271">
      <w:pPr>
        <w:spacing w:after="0" w:line="240" w:lineRule="auto"/>
        <w:ind w:left="142"/>
        <w:jc w:val="both"/>
        <w:rPr>
          <w:rFonts w:ascii="Times New Roman" w:eastAsia="Times New Roman" w:hAnsi="Times New Roman"/>
          <w:bCs/>
          <w:sz w:val="24"/>
          <w:szCs w:val="24"/>
          <w:lang w:val="es-VE" w:eastAsia="es-VE"/>
        </w:rPr>
      </w:pPr>
    </w:p>
    <w:p w14:paraId="591C6208" w14:textId="77777777" w:rsidR="00852271" w:rsidRP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1. Mantener organizados, enumerados y clasificados, los libros, registros, comprobantes, estados financieros y demás soportes que demuestren las transacciones efectuadas a los fines de su examen. </w:t>
      </w:r>
    </w:p>
    <w:p w14:paraId="7599557A" w14:textId="77777777" w:rsidR="00852271" w:rsidRDefault="00852271" w:rsidP="00852271">
      <w:pPr>
        <w:spacing w:after="0" w:line="240" w:lineRule="auto"/>
        <w:ind w:left="142"/>
        <w:jc w:val="both"/>
        <w:rPr>
          <w:rFonts w:ascii="Times New Roman" w:eastAsia="Times New Roman" w:hAnsi="Times New Roman"/>
          <w:bCs/>
          <w:sz w:val="24"/>
          <w:szCs w:val="24"/>
          <w:lang w:val="es-VE" w:eastAsia="es-VE"/>
        </w:rPr>
      </w:pPr>
    </w:p>
    <w:p w14:paraId="30E9C23F" w14:textId="38677FA9" w:rsidR="00852271" w:rsidRP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 xml:space="preserve">2. Participar la formación de la cuenta, lo que consiste a fines prácticos, en notificar a esta Unidad de Auditoría Interna, que la cuenta se encuentra formada y lista para su examen, y finalmente. </w:t>
      </w:r>
    </w:p>
    <w:p w14:paraId="0B75CC55" w14:textId="77777777" w:rsidR="00852271" w:rsidRDefault="00852271" w:rsidP="00852271">
      <w:pPr>
        <w:spacing w:after="0" w:line="240" w:lineRule="auto"/>
        <w:ind w:left="142"/>
        <w:jc w:val="both"/>
        <w:rPr>
          <w:rFonts w:ascii="Times New Roman" w:eastAsia="Times New Roman" w:hAnsi="Times New Roman"/>
          <w:bCs/>
          <w:sz w:val="24"/>
          <w:szCs w:val="24"/>
          <w:lang w:val="es-VE" w:eastAsia="es-VE"/>
        </w:rPr>
      </w:pPr>
    </w:p>
    <w:p w14:paraId="356A95C6" w14:textId="1E6F952F" w:rsidR="00852271" w:rsidRDefault="00852271" w:rsidP="00852271">
      <w:pPr>
        <w:spacing w:after="0" w:line="240" w:lineRule="auto"/>
        <w:ind w:left="142"/>
        <w:jc w:val="both"/>
        <w:rPr>
          <w:rFonts w:ascii="Times New Roman" w:eastAsia="Times New Roman" w:hAnsi="Times New Roman"/>
          <w:bCs/>
          <w:sz w:val="24"/>
          <w:szCs w:val="24"/>
          <w:lang w:val="es-VE" w:eastAsia="es-VE"/>
        </w:rPr>
      </w:pPr>
      <w:r w:rsidRPr="00852271">
        <w:rPr>
          <w:rFonts w:ascii="Times New Roman" w:eastAsia="Times New Roman" w:hAnsi="Times New Roman"/>
          <w:bCs/>
          <w:sz w:val="24"/>
          <w:szCs w:val="24"/>
          <w:lang w:val="es-VE" w:eastAsia="es-VE"/>
        </w:rPr>
        <w:t>3. Rendición de la Cuenta, destinada a demostrar la corrección de la administración, manejo y custodia de los recursos y de su ejecución y resultados) y señalar el ejercicio económico financiero al que corresponde la cuenta a rendir en virtud del artículo 3 de las Normas antes mencionadas que dispone que la cuenta debe limitarse o referirse a un ejercicio económico financiero o período determinado.</w:t>
      </w:r>
    </w:p>
    <w:p w14:paraId="39BADEE0" w14:textId="291971CA" w:rsidR="00A11210" w:rsidRDefault="00A11210" w:rsidP="00852271">
      <w:pPr>
        <w:spacing w:after="0" w:line="240" w:lineRule="auto"/>
        <w:ind w:left="142"/>
        <w:jc w:val="both"/>
        <w:rPr>
          <w:rFonts w:ascii="Times New Roman" w:eastAsia="Times New Roman" w:hAnsi="Times New Roman"/>
          <w:bCs/>
          <w:sz w:val="24"/>
          <w:szCs w:val="24"/>
          <w:lang w:val="es-VE" w:eastAsia="es-VE"/>
        </w:rPr>
      </w:pPr>
    </w:p>
    <w:p w14:paraId="7AFE2D5A" w14:textId="1A076299" w:rsidR="003813BD" w:rsidRDefault="003813BD" w:rsidP="003813BD">
      <w:pPr>
        <w:spacing w:after="0" w:line="240" w:lineRule="auto"/>
        <w:ind w:left="142"/>
        <w:jc w:val="both"/>
        <w:rPr>
          <w:rFonts w:ascii="Times New Roman" w:eastAsia="Times New Roman" w:hAnsi="Times New Roman"/>
          <w:bCs/>
          <w:sz w:val="24"/>
          <w:szCs w:val="24"/>
          <w:lang w:val="es-VE" w:eastAsia="es-VE"/>
        </w:rPr>
      </w:pPr>
      <w:r w:rsidRPr="003813BD">
        <w:rPr>
          <w:rFonts w:ascii="Times New Roman" w:eastAsia="Times New Roman" w:hAnsi="Times New Roman"/>
          <w:bCs/>
          <w:sz w:val="24"/>
          <w:szCs w:val="24"/>
          <w:lang w:val="es-VE" w:eastAsia="es-VE"/>
        </w:rPr>
        <w:t xml:space="preserve">A tal efecto, ese </w:t>
      </w:r>
      <w:proofErr w:type="spellStart"/>
      <w:r w:rsidRPr="003813BD">
        <w:rPr>
          <w:rFonts w:ascii="Times New Roman" w:eastAsia="Times New Roman" w:hAnsi="Times New Roman"/>
          <w:bCs/>
          <w:sz w:val="24"/>
          <w:szCs w:val="24"/>
          <w:lang w:val="es-VE" w:eastAsia="es-VE"/>
        </w:rPr>
        <w:t>Organo</w:t>
      </w:r>
      <w:proofErr w:type="spellEnd"/>
      <w:r w:rsidRPr="003813BD">
        <w:rPr>
          <w:rFonts w:ascii="Times New Roman" w:eastAsia="Times New Roman" w:hAnsi="Times New Roman"/>
          <w:bCs/>
          <w:sz w:val="24"/>
          <w:szCs w:val="24"/>
          <w:lang w:val="es-VE" w:eastAsia="es-VE"/>
        </w:rPr>
        <w:t xml:space="preserve"> de Control Fiscal interno, exhorta a la designación del referido Cuentadante, para los ejercicios económicos </w:t>
      </w:r>
      <w:r w:rsidRPr="003813BD">
        <w:rPr>
          <w:rFonts w:ascii="Times New Roman" w:eastAsia="Times New Roman" w:hAnsi="Times New Roman"/>
          <w:bCs/>
          <w:sz w:val="24"/>
          <w:szCs w:val="24"/>
          <w:lang w:val="es-VE" w:eastAsia="es-VE"/>
        </w:rPr>
        <w:lastRenderedPageBreak/>
        <w:t xml:space="preserve">financieros 2014, 2015, 2016, 2017, asimismo recomienda que dicha designación sea ratificada anualmente. </w:t>
      </w:r>
    </w:p>
    <w:p w14:paraId="285E5296" w14:textId="77777777" w:rsidR="003813BD" w:rsidRPr="003813BD" w:rsidRDefault="003813BD" w:rsidP="003813BD">
      <w:pPr>
        <w:spacing w:after="0" w:line="240" w:lineRule="auto"/>
        <w:ind w:left="142"/>
        <w:jc w:val="both"/>
        <w:rPr>
          <w:rFonts w:ascii="Times New Roman" w:eastAsia="Times New Roman" w:hAnsi="Times New Roman"/>
          <w:bCs/>
          <w:sz w:val="24"/>
          <w:szCs w:val="24"/>
          <w:lang w:val="es-VE" w:eastAsia="es-VE"/>
        </w:rPr>
      </w:pPr>
    </w:p>
    <w:p w14:paraId="041ECD96" w14:textId="77777777" w:rsidR="003813BD" w:rsidRPr="003813BD" w:rsidRDefault="003813BD" w:rsidP="003813BD">
      <w:pPr>
        <w:spacing w:after="0" w:line="240" w:lineRule="auto"/>
        <w:ind w:left="142"/>
        <w:jc w:val="both"/>
        <w:rPr>
          <w:rFonts w:ascii="Times New Roman" w:eastAsia="Times New Roman" w:hAnsi="Times New Roman"/>
          <w:bCs/>
          <w:sz w:val="24"/>
          <w:szCs w:val="24"/>
          <w:lang w:val="es-VE" w:eastAsia="es-VE"/>
        </w:rPr>
      </w:pPr>
      <w:r w:rsidRPr="003813BD">
        <w:rPr>
          <w:rFonts w:ascii="Times New Roman" w:eastAsia="Times New Roman" w:hAnsi="Times New Roman"/>
          <w:bCs/>
          <w:sz w:val="24"/>
          <w:szCs w:val="24"/>
          <w:lang w:val="es-VE" w:eastAsia="es-VE"/>
        </w:rPr>
        <w:t xml:space="preserve">Finalmente, para esa Unidad, esa figura es importante ya que será el garante del cumplimiento de que la institución demuestre que sus transacciones se llevaron a cabo de manera correcta y apegada a la legislación que las regula, en virtud de la administración, manejo y custodia de los recursos públicos que le son signados y/u obtenidos a través de distintas fuentes, y será la persona enlace de carácter operativo que brindará apoyo a sus actividades. </w:t>
      </w:r>
    </w:p>
    <w:p w14:paraId="5F6DDAA7" w14:textId="30A63E04" w:rsidR="00DA33D7" w:rsidRDefault="003813BD" w:rsidP="00131D60">
      <w:pPr>
        <w:spacing w:after="0" w:line="240" w:lineRule="auto"/>
        <w:ind w:left="142"/>
        <w:jc w:val="both"/>
        <w:rPr>
          <w:rFonts w:ascii="Times New Roman" w:eastAsia="Times New Roman" w:hAnsi="Times New Roman"/>
          <w:b/>
          <w:sz w:val="24"/>
          <w:szCs w:val="24"/>
          <w:lang w:val="es-VE" w:eastAsia="es-VE"/>
        </w:rPr>
      </w:pPr>
      <w:r w:rsidRPr="003813BD">
        <w:rPr>
          <w:rFonts w:ascii="Times New Roman" w:eastAsia="Times New Roman" w:hAnsi="Times New Roman"/>
          <w:b/>
          <w:sz w:val="24"/>
          <w:szCs w:val="24"/>
          <w:lang w:val="es-VE" w:eastAsia="es-VE"/>
        </w:rPr>
        <w:t xml:space="preserve">Decisión: Aprobó designar, para los años solicitados y para los siguientes, al funcionario que ocupe el cargo de </w:t>
      </w:r>
      <w:proofErr w:type="gramStart"/>
      <w:r w:rsidRPr="003813BD">
        <w:rPr>
          <w:rFonts w:ascii="Times New Roman" w:eastAsia="Times New Roman" w:hAnsi="Times New Roman"/>
          <w:b/>
          <w:sz w:val="24"/>
          <w:szCs w:val="24"/>
          <w:lang w:val="es-VE" w:eastAsia="es-VE"/>
        </w:rPr>
        <w:t>Director</w:t>
      </w:r>
      <w:proofErr w:type="gramEnd"/>
      <w:r w:rsidRPr="003813BD">
        <w:rPr>
          <w:rFonts w:ascii="Times New Roman" w:eastAsia="Times New Roman" w:hAnsi="Times New Roman"/>
          <w:b/>
          <w:sz w:val="24"/>
          <w:szCs w:val="24"/>
          <w:lang w:val="es-VE" w:eastAsia="es-VE"/>
        </w:rPr>
        <w:t xml:space="preserve"> de Administración Central de la Universidad de Los Andes.</w:t>
      </w:r>
    </w:p>
    <w:p w14:paraId="74A5FEFC" w14:textId="77777777" w:rsidR="00BE5214" w:rsidRDefault="00BE5214" w:rsidP="00131D60">
      <w:pPr>
        <w:spacing w:after="0" w:line="240" w:lineRule="auto"/>
        <w:ind w:left="142"/>
        <w:jc w:val="both"/>
        <w:rPr>
          <w:rFonts w:ascii="Times New Roman" w:eastAsia="Times New Roman" w:hAnsi="Times New Roman"/>
          <w:b/>
          <w:sz w:val="24"/>
          <w:szCs w:val="24"/>
          <w:lang w:val="es-VE" w:eastAsia="es-VE"/>
        </w:rPr>
      </w:pPr>
    </w:p>
    <w:p w14:paraId="45B3871F" w14:textId="0459A1C3" w:rsidR="00DA33D7" w:rsidRDefault="00DA33D7" w:rsidP="003813BD">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7D9F5A07" w14:textId="654DB47A" w:rsidR="00DA33D7" w:rsidRDefault="00DA33D7" w:rsidP="003813BD">
      <w:pPr>
        <w:spacing w:after="0" w:line="240" w:lineRule="auto"/>
        <w:ind w:left="142"/>
        <w:jc w:val="both"/>
        <w:rPr>
          <w:rFonts w:ascii="Times New Roman" w:eastAsia="Times New Roman" w:hAnsi="Times New Roman"/>
          <w:b/>
          <w:sz w:val="24"/>
          <w:szCs w:val="24"/>
          <w:lang w:val="es-VE" w:eastAsia="es-VE"/>
        </w:rPr>
      </w:pPr>
    </w:p>
    <w:p w14:paraId="4D8A688F" w14:textId="3677003A" w:rsidR="00DA33D7" w:rsidRDefault="00DA33D7" w:rsidP="00DA33D7">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509</w:t>
      </w:r>
      <w:r w:rsidRPr="000A123A">
        <w:rPr>
          <w:rFonts w:ascii="Times New Roman" w:eastAsia="Times New Roman" w:hAnsi="Times New Roman"/>
          <w:b/>
          <w:bCs/>
          <w:sz w:val="24"/>
          <w:szCs w:val="24"/>
          <w:lang w:val="es-VE" w:eastAsia="es-VE"/>
        </w:rPr>
        <w:t>/17.</w:t>
      </w:r>
    </w:p>
    <w:p w14:paraId="6BC77449" w14:textId="62D4505A" w:rsidR="00CD67F5" w:rsidRDefault="00CD67F5" w:rsidP="00CD67F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D67F5">
        <w:rPr>
          <w:rFonts w:ascii="Times New Roman" w:eastAsia="Times New Roman" w:hAnsi="Times New Roman"/>
          <w:bCs/>
          <w:sz w:val="24"/>
          <w:szCs w:val="24"/>
          <w:lang w:val="es-VE" w:eastAsia="es-VE"/>
        </w:rPr>
        <w:t xml:space="preserve">omunicación </w:t>
      </w:r>
      <w:proofErr w:type="spellStart"/>
      <w:r w:rsidRPr="00CD67F5">
        <w:rPr>
          <w:rFonts w:ascii="Times New Roman" w:eastAsia="Times New Roman" w:hAnsi="Times New Roman"/>
          <w:bCs/>
          <w:sz w:val="24"/>
          <w:szCs w:val="24"/>
          <w:lang w:val="es-VE" w:eastAsia="es-VE"/>
        </w:rPr>
        <w:t>A.</w:t>
      </w:r>
      <w:r>
        <w:rPr>
          <w:rFonts w:ascii="Times New Roman" w:eastAsia="Times New Roman" w:hAnsi="Times New Roman"/>
          <w:bCs/>
          <w:sz w:val="24"/>
          <w:szCs w:val="24"/>
          <w:lang w:val="es-VE" w:eastAsia="es-VE"/>
        </w:rPr>
        <w:t>H</w:t>
      </w:r>
      <w:r w:rsidRPr="00CD67F5">
        <w:rPr>
          <w:rFonts w:ascii="Times New Roman" w:eastAsia="Times New Roman" w:hAnsi="Times New Roman"/>
          <w:bCs/>
          <w:sz w:val="24"/>
          <w:szCs w:val="24"/>
          <w:lang w:val="es-VE" w:eastAsia="es-VE"/>
        </w:rPr>
        <w:t>.N°</w:t>
      </w:r>
      <w:proofErr w:type="spellEnd"/>
      <w:r w:rsidRPr="00CD67F5">
        <w:rPr>
          <w:rFonts w:ascii="Times New Roman" w:eastAsia="Times New Roman" w:hAnsi="Times New Roman"/>
          <w:bCs/>
          <w:sz w:val="24"/>
          <w:szCs w:val="24"/>
          <w:lang w:val="es-VE" w:eastAsia="es-VE"/>
        </w:rPr>
        <w:t xml:space="preserve"> 69/17, de fecha 08.11.2017, mediante la cual informa que en reiteradas oportunidades han enviado comunicaciones tanto a las autoridades de la Facultad de Medicina como a este Máximo Organismo, con la finalidad de encontrar solución a un conflicto severo que vienen avizorando en la Unidad Académica de Anatomía Normal de la Facultad de Medicina, y que por sus características se convierte en una complicación que rebasa incluso los predios universitarios para comenzar a representar un problema extramuros. </w:t>
      </w:r>
    </w:p>
    <w:p w14:paraId="0A3D3519" w14:textId="77777777" w:rsidR="00CD67F5" w:rsidRPr="00CD67F5" w:rsidRDefault="00CD67F5" w:rsidP="00CD67F5">
      <w:pPr>
        <w:spacing w:after="0" w:line="240" w:lineRule="auto"/>
        <w:ind w:left="142"/>
        <w:jc w:val="both"/>
        <w:rPr>
          <w:rFonts w:ascii="Times New Roman" w:eastAsia="Times New Roman" w:hAnsi="Times New Roman"/>
          <w:bCs/>
          <w:sz w:val="24"/>
          <w:szCs w:val="24"/>
          <w:lang w:val="es-VE" w:eastAsia="es-VE"/>
        </w:rPr>
      </w:pPr>
    </w:p>
    <w:p w14:paraId="5DC4FE64" w14:textId="77777777" w:rsidR="00CD67F5" w:rsidRPr="00CD67F5" w:rsidRDefault="00CD67F5" w:rsidP="00CD67F5">
      <w:pPr>
        <w:spacing w:after="0" w:line="240" w:lineRule="auto"/>
        <w:ind w:left="142"/>
        <w:jc w:val="both"/>
        <w:rPr>
          <w:rFonts w:ascii="Times New Roman" w:eastAsia="Times New Roman" w:hAnsi="Times New Roman"/>
          <w:bCs/>
          <w:sz w:val="24"/>
          <w:szCs w:val="24"/>
          <w:lang w:val="es-VE" w:eastAsia="es-VE"/>
        </w:rPr>
      </w:pPr>
      <w:r w:rsidRPr="00CD67F5">
        <w:rPr>
          <w:rFonts w:ascii="Times New Roman" w:eastAsia="Times New Roman" w:hAnsi="Times New Roman"/>
          <w:bCs/>
          <w:sz w:val="24"/>
          <w:szCs w:val="24"/>
          <w:lang w:val="es-VE" w:eastAsia="es-VE"/>
        </w:rPr>
        <w:t xml:space="preserve">Insisten en la justificada solicitud de acceder a la posibilidad de presentar a los miembros de este Cuerpo, los pormenores de esa eventualidad con el fin último de que tomen cartas en el asunto y los doten de los insumos solicitados, y solicita les sea informada la fecha y hora en la cual se hará uso del derecho de palabra. </w:t>
      </w:r>
    </w:p>
    <w:p w14:paraId="7111A8EC" w14:textId="2D8298D9" w:rsidR="00DA33D7" w:rsidRDefault="00CD67F5" w:rsidP="00CD67F5">
      <w:pPr>
        <w:spacing w:after="0" w:line="240" w:lineRule="auto"/>
        <w:ind w:left="142"/>
        <w:jc w:val="both"/>
        <w:rPr>
          <w:rFonts w:ascii="Times New Roman" w:eastAsia="Times New Roman" w:hAnsi="Times New Roman"/>
          <w:b/>
          <w:sz w:val="24"/>
          <w:szCs w:val="24"/>
          <w:lang w:val="es-VE" w:eastAsia="es-VE"/>
        </w:rPr>
      </w:pPr>
      <w:r w:rsidRPr="00CD67F5">
        <w:rPr>
          <w:rFonts w:ascii="Times New Roman" w:eastAsia="Times New Roman" w:hAnsi="Times New Roman"/>
          <w:b/>
          <w:sz w:val="24"/>
          <w:szCs w:val="24"/>
          <w:lang w:val="es-VE" w:eastAsia="es-VE"/>
        </w:rPr>
        <w:t xml:space="preserve">Decisión: Aprobó concederle un derecho de palabra ante este Máximo Organismo, cuya </w:t>
      </w:r>
      <w:r w:rsidRPr="00CD67F5">
        <w:rPr>
          <w:rFonts w:ascii="Times New Roman" w:eastAsia="Times New Roman" w:hAnsi="Times New Roman"/>
          <w:b/>
          <w:sz w:val="24"/>
          <w:szCs w:val="24"/>
          <w:lang w:val="es-VE" w:eastAsia="es-VE"/>
        </w:rPr>
        <w:t>hora y fecha le será informada posteriormente.</w:t>
      </w:r>
    </w:p>
    <w:p w14:paraId="062E88BD" w14:textId="42406E36" w:rsidR="002E3FDF" w:rsidRDefault="002E3FDF" w:rsidP="00CD67F5">
      <w:pPr>
        <w:spacing w:after="0" w:line="240" w:lineRule="auto"/>
        <w:ind w:left="142"/>
        <w:jc w:val="both"/>
        <w:rPr>
          <w:rFonts w:ascii="Times New Roman" w:eastAsia="Times New Roman" w:hAnsi="Times New Roman"/>
          <w:b/>
          <w:sz w:val="24"/>
          <w:szCs w:val="24"/>
          <w:lang w:val="es-VE" w:eastAsia="es-VE"/>
        </w:rPr>
      </w:pPr>
    </w:p>
    <w:p w14:paraId="351E473F" w14:textId="14DDF9D2" w:rsidR="002E3FDF" w:rsidRPr="00332983" w:rsidRDefault="002E3FDF" w:rsidP="002E3FDF">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526</w:t>
      </w:r>
      <w:r w:rsidRPr="000A123A">
        <w:rPr>
          <w:rFonts w:ascii="Times New Roman" w:eastAsia="Times New Roman" w:hAnsi="Times New Roman"/>
          <w:b/>
          <w:bCs/>
          <w:sz w:val="24"/>
          <w:szCs w:val="24"/>
          <w:lang w:val="es-VE" w:eastAsia="es-VE"/>
        </w:rPr>
        <w:t>/17.</w:t>
      </w:r>
    </w:p>
    <w:p w14:paraId="1652AF96" w14:textId="74899887" w:rsidR="00A97FAB" w:rsidRDefault="00A97FAB" w:rsidP="00A97FA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97FAB">
        <w:rPr>
          <w:rFonts w:ascii="Times New Roman" w:eastAsia="Times New Roman" w:hAnsi="Times New Roman"/>
          <w:bCs/>
          <w:sz w:val="24"/>
          <w:szCs w:val="24"/>
          <w:lang w:val="es-VE" w:eastAsia="es-VE"/>
        </w:rPr>
        <w:t xml:space="preserve">omunicación </w:t>
      </w:r>
      <w:proofErr w:type="spellStart"/>
      <w:r w:rsidRPr="00A97FAB">
        <w:rPr>
          <w:rFonts w:ascii="Times New Roman" w:eastAsia="Times New Roman" w:hAnsi="Times New Roman"/>
          <w:bCs/>
          <w:sz w:val="24"/>
          <w:szCs w:val="24"/>
          <w:lang w:val="es-VE" w:eastAsia="es-VE"/>
        </w:rPr>
        <w:t>Nº</w:t>
      </w:r>
      <w:proofErr w:type="spellEnd"/>
      <w:r w:rsidRPr="00A97FAB">
        <w:rPr>
          <w:rFonts w:ascii="Times New Roman" w:eastAsia="Times New Roman" w:hAnsi="Times New Roman"/>
          <w:bCs/>
          <w:sz w:val="24"/>
          <w:szCs w:val="24"/>
          <w:lang w:val="es-VE" w:eastAsia="es-VE"/>
        </w:rPr>
        <w:t xml:space="preserve"> CF. 2465, de fecha 03.11.2017, mediante la cual informa que en sesión ordinaria celebrada en la misma fecha, el Consejo de la Facultad conoció la comunicación N </w:t>
      </w:r>
      <w:proofErr w:type="spellStart"/>
      <w:r w:rsidRPr="00A97FAB">
        <w:rPr>
          <w:rFonts w:ascii="Times New Roman" w:eastAsia="Times New Roman" w:hAnsi="Times New Roman"/>
          <w:bCs/>
          <w:sz w:val="24"/>
          <w:szCs w:val="24"/>
          <w:lang w:val="es-VE" w:eastAsia="es-VE"/>
        </w:rPr>
        <w:t>Dir</w:t>
      </w:r>
      <w:proofErr w:type="spellEnd"/>
      <w:r w:rsidRPr="00A97FAB">
        <w:rPr>
          <w:rFonts w:ascii="Times New Roman" w:eastAsia="Times New Roman" w:hAnsi="Times New Roman"/>
          <w:bCs/>
          <w:sz w:val="24"/>
          <w:szCs w:val="24"/>
          <w:lang w:val="es-VE" w:eastAsia="es-VE"/>
        </w:rPr>
        <w:t xml:space="preserve"> 125/2017, de fecha 17.10.2017, de la Profesora Francis Valero, Directora de la Escuela de Medicina, informando sobre la aprobación de la comunicación </w:t>
      </w:r>
      <w:proofErr w:type="spellStart"/>
      <w:r w:rsidRPr="00A97FAB">
        <w:rPr>
          <w:rFonts w:ascii="Times New Roman" w:eastAsia="Times New Roman" w:hAnsi="Times New Roman"/>
          <w:bCs/>
          <w:sz w:val="24"/>
          <w:szCs w:val="24"/>
          <w:lang w:val="es-VE" w:eastAsia="es-VE"/>
        </w:rPr>
        <w:t>N°</w:t>
      </w:r>
      <w:proofErr w:type="spellEnd"/>
      <w:r w:rsidRPr="00A97FAB">
        <w:rPr>
          <w:rFonts w:ascii="Times New Roman" w:eastAsia="Times New Roman" w:hAnsi="Times New Roman"/>
          <w:bCs/>
          <w:sz w:val="24"/>
          <w:szCs w:val="24"/>
          <w:lang w:val="es-VE" w:eastAsia="es-VE"/>
        </w:rPr>
        <w:t xml:space="preserve"> PTSUES/158, de fecha 04.10.2017, enviada por la Profesora Olga Quintero, Coordinadora de la Carrera TSUES, relacionada con el Cronograma de la Reprogramación Académica del Semestre B-2016 y el cambio de denominación del Semestre A-2017 por U-2017, que se iniciará el 20.11.2017. </w:t>
      </w:r>
    </w:p>
    <w:p w14:paraId="5DAD6D2D" w14:textId="77777777" w:rsidR="00A97FAB" w:rsidRPr="00A97FAB" w:rsidRDefault="00A97FAB" w:rsidP="00A97FAB">
      <w:pPr>
        <w:spacing w:after="0" w:line="240" w:lineRule="auto"/>
        <w:ind w:left="142"/>
        <w:jc w:val="both"/>
        <w:rPr>
          <w:rFonts w:ascii="Times New Roman" w:eastAsia="Times New Roman" w:hAnsi="Times New Roman"/>
          <w:bCs/>
          <w:sz w:val="24"/>
          <w:szCs w:val="24"/>
          <w:lang w:val="es-VE" w:eastAsia="es-VE"/>
        </w:rPr>
      </w:pPr>
    </w:p>
    <w:p w14:paraId="7D26B906" w14:textId="50ABE9C3" w:rsidR="00A97FAB" w:rsidRDefault="00A97FAB" w:rsidP="00A97FAB">
      <w:pPr>
        <w:spacing w:after="0" w:line="240" w:lineRule="auto"/>
        <w:ind w:left="142"/>
        <w:jc w:val="both"/>
        <w:rPr>
          <w:rFonts w:ascii="Times New Roman" w:eastAsia="Times New Roman" w:hAnsi="Times New Roman"/>
          <w:bCs/>
          <w:sz w:val="24"/>
          <w:szCs w:val="24"/>
          <w:lang w:val="es-VE" w:eastAsia="es-VE"/>
        </w:rPr>
      </w:pPr>
      <w:r w:rsidRPr="00A97FAB">
        <w:rPr>
          <w:rFonts w:ascii="Times New Roman" w:eastAsia="Times New Roman" w:hAnsi="Times New Roman"/>
          <w:bCs/>
          <w:sz w:val="24"/>
          <w:szCs w:val="24"/>
          <w:lang w:val="es-VE" w:eastAsia="es-VE"/>
        </w:rPr>
        <w:t xml:space="preserve">Al respecto, ese Consejo de Facultad aprobó y acordó remitir a este Máximo Organismo, para conocimiento y fines. </w:t>
      </w:r>
    </w:p>
    <w:p w14:paraId="6E33BFC5" w14:textId="5250D1EA" w:rsidR="00A97FAB" w:rsidRDefault="00A97FAB" w:rsidP="00A97FAB">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2192"/>
        <w:gridCol w:w="2192"/>
      </w:tblGrid>
      <w:tr w:rsidR="00A97FAB" w14:paraId="23FC646E" w14:textId="77777777" w:rsidTr="00A97FAB">
        <w:tc>
          <w:tcPr>
            <w:tcW w:w="2192" w:type="dxa"/>
          </w:tcPr>
          <w:p w14:paraId="4A78E2B1" w14:textId="52C6489E" w:rsidR="00A97FAB" w:rsidRPr="00A97FAB" w:rsidRDefault="00A97FAB" w:rsidP="00A97FAB">
            <w:pPr>
              <w:spacing w:after="0" w:line="240" w:lineRule="auto"/>
              <w:jc w:val="center"/>
              <w:rPr>
                <w:rFonts w:ascii="Times New Roman" w:eastAsia="Times New Roman" w:hAnsi="Times New Roman"/>
                <w:b/>
                <w:lang w:val="es-VE" w:eastAsia="es-VE"/>
              </w:rPr>
            </w:pPr>
            <w:r w:rsidRPr="00A97FAB">
              <w:rPr>
                <w:rFonts w:ascii="Times New Roman" w:eastAsia="Times New Roman" w:hAnsi="Times New Roman"/>
                <w:b/>
                <w:lang w:val="es-VE" w:eastAsia="es-VE"/>
              </w:rPr>
              <w:t>Fecha</w:t>
            </w:r>
          </w:p>
        </w:tc>
        <w:tc>
          <w:tcPr>
            <w:tcW w:w="2192" w:type="dxa"/>
          </w:tcPr>
          <w:p w14:paraId="1A9D6A1C" w14:textId="1BDCA786" w:rsidR="00A97FAB" w:rsidRPr="00A97FAB" w:rsidRDefault="00A97FAB" w:rsidP="00A97FAB">
            <w:pPr>
              <w:spacing w:after="0" w:line="240" w:lineRule="auto"/>
              <w:jc w:val="center"/>
              <w:rPr>
                <w:rFonts w:ascii="Times New Roman" w:eastAsia="Times New Roman" w:hAnsi="Times New Roman"/>
                <w:b/>
                <w:lang w:val="es-VE" w:eastAsia="es-VE"/>
              </w:rPr>
            </w:pPr>
            <w:r w:rsidRPr="00A97FAB">
              <w:rPr>
                <w:rFonts w:ascii="Times New Roman" w:eastAsia="Times New Roman" w:hAnsi="Times New Roman"/>
                <w:b/>
                <w:lang w:val="es-VE" w:eastAsia="es-VE"/>
              </w:rPr>
              <w:t>Actividad</w:t>
            </w:r>
          </w:p>
        </w:tc>
      </w:tr>
      <w:tr w:rsidR="00A97FAB" w14:paraId="6315791F" w14:textId="77777777" w:rsidTr="00A97FAB">
        <w:tc>
          <w:tcPr>
            <w:tcW w:w="2192" w:type="dxa"/>
          </w:tcPr>
          <w:p w14:paraId="24A5828A" w14:textId="15945BCE"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16, 17 y 18.10.2017 </w:t>
            </w:r>
          </w:p>
        </w:tc>
        <w:tc>
          <w:tcPr>
            <w:tcW w:w="2192" w:type="dxa"/>
          </w:tcPr>
          <w:p w14:paraId="7C8DB2E8" w14:textId="7B06ED26"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Talleres de Inducción </w:t>
            </w:r>
          </w:p>
        </w:tc>
      </w:tr>
      <w:tr w:rsidR="00A97FAB" w14:paraId="26B82AB5" w14:textId="77777777" w:rsidTr="00A97FAB">
        <w:tc>
          <w:tcPr>
            <w:tcW w:w="2192" w:type="dxa"/>
          </w:tcPr>
          <w:p w14:paraId="49D48A6E" w14:textId="779298EB"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20.10.2017 </w:t>
            </w:r>
          </w:p>
        </w:tc>
        <w:tc>
          <w:tcPr>
            <w:tcW w:w="2192" w:type="dxa"/>
          </w:tcPr>
          <w:p w14:paraId="79CF7493" w14:textId="53C4CFF4"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Prueba de Selección </w:t>
            </w:r>
          </w:p>
        </w:tc>
      </w:tr>
      <w:tr w:rsidR="00A97FAB" w14:paraId="754AD516" w14:textId="77777777" w:rsidTr="00A97FAB">
        <w:tc>
          <w:tcPr>
            <w:tcW w:w="2192" w:type="dxa"/>
          </w:tcPr>
          <w:p w14:paraId="024B2C9D" w14:textId="4E015A38"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20 al 23.10.2017 </w:t>
            </w:r>
          </w:p>
        </w:tc>
        <w:tc>
          <w:tcPr>
            <w:tcW w:w="2192" w:type="dxa"/>
          </w:tcPr>
          <w:p w14:paraId="18FB21C2" w14:textId="406A94F0"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Corrección de Prueba </w:t>
            </w:r>
          </w:p>
        </w:tc>
      </w:tr>
      <w:tr w:rsidR="00A97FAB" w14:paraId="04A557BE" w14:textId="77777777" w:rsidTr="00A97FAB">
        <w:tc>
          <w:tcPr>
            <w:tcW w:w="2192" w:type="dxa"/>
          </w:tcPr>
          <w:p w14:paraId="52DD9405" w14:textId="24EEF115"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25.10.2017 </w:t>
            </w:r>
          </w:p>
        </w:tc>
        <w:tc>
          <w:tcPr>
            <w:tcW w:w="2192" w:type="dxa"/>
          </w:tcPr>
          <w:p w14:paraId="1984545E" w14:textId="53E09819"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Publicación Resultado en OFAE </w:t>
            </w:r>
          </w:p>
        </w:tc>
      </w:tr>
      <w:tr w:rsidR="00A97FAB" w14:paraId="4A2B0B19" w14:textId="77777777" w:rsidTr="00A97FAB">
        <w:tc>
          <w:tcPr>
            <w:tcW w:w="2192" w:type="dxa"/>
          </w:tcPr>
          <w:p w14:paraId="5623D356" w14:textId="7DA38B31"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01.11 y 15.11.2017 </w:t>
            </w:r>
          </w:p>
        </w:tc>
        <w:tc>
          <w:tcPr>
            <w:tcW w:w="2192" w:type="dxa"/>
          </w:tcPr>
          <w:p w14:paraId="376F76BD" w14:textId="6A37D9E9"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Inscripción de acuerdo a lo que OCRE tenga disponible en fecha </w:t>
            </w:r>
          </w:p>
        </w:tc>
      </w:tr>
      <w:tr w:rsidR="00A97FAB" w14:paraId="2B1AF1CC" w14:textId="77777777" w:rsidTr="00A97FAB">
        <w:tc>
          <w:tcPr>
            <w:tcW w:w="2192" w:type="dxa"/>
          </w:tcPr>
          <w:p w14:paraId="7055A122" w14:textId="061FCB78"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17.11.2017 </w:t>
            </w:r>
          </w:p>
        </w:tc>
        <w:tc>
          <w:tcPr>
            <w:tcW w:w="2192" w:type="dxa"/>
          </w:tcPr>
          <w:p w14:paraId="20139A80" w14:textId="7BAFAFE2"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Inscripción de acuerdo a lo que ORE tenga disponible en fecha </w:t>
            </w:r>
          </w:p>
        </w:tc>
      </w:tr>
      <w:tr w:rsidR="00A97FAB" w14:paraId="3301602F" w14:textId="77777777" w:rsidTr="00A97FAB">
        <w:tc>
          <w:tcPr>
            <w:tcW w:w="2192" w:type="dxa"/>
          </w:tcPr>
          <w:p w14:paraId="43BAFC05" w14:textId="0CCD6708"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20.11.21017 </w:t>
            </w:r>
          </w:p>
        </w:tc>
        <w:tc>
          <w:tcPr>
            <w:tcW w:w="2192" w:type="dxa"/>
          </w:tcPr>
          <w:p w14:paraId="77632EA5" w14:textId="1DFB750D" w:rsidR="00A97FAB" w:rsidRPr="00A97FAB" w:rsidRDefault="00A97FAB" w:rsidP="00A97FAB">
            <w:pPr>
              <w:spacing w:after="0" w:line="240" w:lineRule="auto"/>
              <w:jc w:val="both"/>
              <w:rPr>
                <w:rFonts w:ascii="Times New Roman" w:eastAsia="Times New Roman" w:hAnsi="Times New Roman"/>
                <w:bCs/>
                <w:lang w:val="es-VE" w:eastAsia="es-VE"/>
              </w:rPr>
            </w:pPr>
            <w:r w:rsidRPr="00A97FAB">
              <w:rPr>
                <w:rFonts w:ascii="Times New Roman" w:eastAsia="Times New Roman" w:hAnsi="Times New Roman"/>
                <w:bCs/>
                <w:lang w:val="es-VE" w:eastAsia="es-VE"/>
              </w:rPr>
              <w:t xml:space="preserve">Inicio de Semestre U-2017 </w:t>
            </w:r>
          </w:p>
        </w:tc>
      </w:tr>
    </w:tbl>
    <w:p w14:paraId="3CD0E642" w14:textId="32CEE4F0" w:rsidR="002E3FDF" w:rsidRDefault="00A97FAB" w:rsidP="00A97FAB">
      <w:pPr>
        <w:spacing w:after="0" w:line="240" w:lineRule="auto"/>
        <w:ind w:left="142"/>
        <w:jc w:val="both"/>
        <w:rPr>
          <w:rFonts w:ascii="Times New Roman" w:eastAsia="Times New Roman" w:hAnsi="Times New Roman"/>
          <w:b/>
          <w:sz w:val="24"/>
          <w:szCs w:val="24"/>
          <w:lang w:val="es-VE" w:eastAsia="es-VE"/>
        </w:rPr>
      </w:pPr>
      <w:r w:rsidRPr="00A97FAB">
        <w:rPr>
          <w:rFonts w:ascii="Times New Roman" w:eastAsia="Times New Roman" w:hAnsi="Times New Roman"/>
          <w:b/>
          <w:sz w:val="24"/>
          <w:szCs w:val="24"/>
          <w:lang w:val="es-VE" w:eastAsia="es-VE"/>
        </w:rPr>
        <w:t>Decisión: Aprobó el Cronograma de la Reprogramación Académica del Semestre B</w:t>
      </w:r>
      <w:r w:rsidRPr="00A97FAB">
        <w:rPr>
          <w:rFonts w:ascii="Times New Roman" w:eastAsia="Times New Roman" w:hAnsi="Times New Roman"/>
          <w:bCs/>
          <w:sz w:val="24"/>
          <w:szCs w:val="24"/>
          <w:lang w:val="es-VE" w:eastAsia="es-VE"/>
        </w:rPr>
        <w:t>-</w:t>
      </w:r>
      <w:r w:rsidRPr="00A97FAB">
        <w:rPr>
          <w:rFonts w:ascii="Times New Roman" w:eastAsia="Times New Roman" w:hAnsi="Times New Roman"/>
          <w:b/>
          <w:sz w:val="24"/>
          <w:szCs w:val="24"/>
          <w:lang w:val="es-VE" w:eastAsia="es-VE"/>
        </w:rPr>
        <w:t>2016 y el cambio de denominación del Semestre A-2017 por U-2017, que se iniciará el 20.11.2017.</w:t>
      </w:r>
    </w:p>
    <w:p w14:paraId="50C7E4CE" w14:textId="1FA19DC3" w:rsidR="009B413F" w:rsidRDefault="009B413F" w:rsidP="00FE6021">
      <w:pPr>
        <w:spacing w:after="0" w:line="240" w:lineRule="auto"/>
        <w:jc w:val="both"/>
        <w:rPr>
          <w:rFonts w:ascii="Times New Roman" w:eastAsia="Times New Roman" w:hAnsi="Times New Roman"/>
          <w:b/>
          <w:sz w:val="24"/>
          <w:szCs w:val="24"/>
          <w:lang w:val="es-VE" w:eastAsia="es-VE"/>
        </w:rPr>
      </w:pPr>
    </w:p>
    <w:p w14:paraId="078CF866" w14:textId="0D92DCF2" w:rsidR="009B413F" w:rsidRDefault="009B413F" w:rsidP="00A97FA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PERSONAL.</w:t>
      </w:r>
    </w:p>
    <w:p w14:paraId="5632E350" w14:textId="77777777" w:rsidR="001163F1" w:rsidRDefault="001163F1" w:rsidP="00A97FAB">
      <w:pPr>
        <w:spacing w:after="0" w:line="240" w:lineRule="auto"/>
        <w:ind w:left="142"/>
        <w:jc w:val="both"/>
        <w:rPr>
          <w:rFonts w:ascii="Times New Roman" w:eastAsia="Times New Roman" w:hAnsi="Times New Roman"/>
          <w:b/>
          <w:sz w:val="24"/>
          <w:szCs w:val="24"/>
          <w:lang w:val="es-VE" w:eastAsia="es-VE"/>
        </w:rPr>
      </w:pPr>
    </w:p>
    <w:p w14:paraId="135A523C" w14:textId="38907FA7" w:rsidR="005025F6" w:rsidRPr="00332983" w:rsidRDefault="005025F6" w:rsidP="005025F6">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527</w:t>
      </w:r>
      <w:r w:rsidRPr="000A123A">
        <w:rPr>
          <w:rFonts w:ascii="Times New Roman" w:eastAsia="Times New Roman" w:hAnsi="Times New Roman"/>
          <w:b/>
          <w:bCs/>
          <w:sz w:val="24"/>
          <w:szCs w:val="24"/>
          <w:lang w:val="es-VE" w:eastAsia="es-VE"/>
        </w:rPr>
        <w:t>/17.</w:t>
      </w:r>
    </w:p>
    <w:p w14:paraId="38EC75F8" w14:textId="6D982AB1" w:rsidR="00F35CE0" w:rsidRDefault="00AC6CB5" w:rsidP="00F35CE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lastRenderedPageBreak/>
        <w:t>C</w:t>
      </w:r>
      <w:r w:rsidR="00F35CE0" w:rsidRPr="00F35CE0">
        <w:rPr>
          <w:rFonts w:ascii="Times New Roman" w:eastAsia="Times New Roman" w:hAnsi="Times New Roman"/>
          <w:sz w:val="24"/>
          <w:szCs w:val="24"/>
          <w:lang w:val="es-VE" w:eastAsia="es-VE"/>
        </w:rPr>
        <w:t xml:space="preserve">omunicación </w:t>
      </w:r>
      <w:proofErr w:type="spellStart"/>
      <w:r w:rsidR="00F35CE0" w:rsidRPr="00F35CE0">
        <w:rPr>
          <w:rFonts w:ascii="Times New Roman" w:eastAsia="Times New Roman" w:hAnsi="Times New Roman"/>
          <w:sz w:val="24"/>
          <w:szCs w:val="24"/>
          <w:lang w:val="es-VE" w:eastAsia="es-VE"/>
        </w:rPr>
        <w:t>N°</w:t>
      </w:r>
      <w:proofErr w:type="spellEnd"/>
      <w:r w:rsidR="00F35CE0" w:rsidRPr="00F35CE0">
        <w:rPr>
          <w:rFonts w:ascii="Times New Roman" w:eastAsia="Times New Roman" w:hAnsi="Times New Roman"/>
          <w:sz w:val="24"/>
          <w:szCs w:val="24"/>
          <w:lang w:val="es-VE" w:eastAsia="es-VE"/>
        </w:rPr>
        <w:t xml:space="preserve"> DEND-252/17, de fecha 19.10.2017, de la Profesora </w:t>
      </w:r>
      <w:proofErr w:type="spellStart"/>
      <w:r w:rsidR="00F35CE0" w:rsidRPr="00F35CE0">
        <w:rPr>
          <w:rFonts w:ascii="Times New Roman" w:eastAsia="Times New Roman" w:hAnsi="Times New Roman"/>
          <w:sz w:val="24"/>
          <w:szCs w:val="24"/>
          <w:lang w:val="es-VE" w:eastAsia="es-VE"/>
        </w:rPr>
        <w:t>Gauciry</w:t>
      </w:r>
      <w:proofErr w:type="spellEnd"/>
      <w:r w:rsidR="00F35CE0" w:rsidRPr="00F35CE0">
        <w:rPr>
          <w:rFonts w:ascii="Times New Roman" w:eastAsia="Times New Roman" w:hAnsi="Times New Roman"/>
          <w:sz w:val="24"/>
          <w:szCs w:val="24"/>
          <w:lang w:val="es-VE" w:eastAsia="es-VE"/>
        </w:rPr>
        <w:t xml:space="preserve"> Bruce, </w:t>
      </w:r>
      <w:proofErr w:type="gramStart"/>
      <w:r w:rsidR="00F35CE0" w:rsidRPr="00F35CE0">
        <w:rPr>
          <w:rFonts w:ascii="Times New Roman" w:eastAsia="Times New Roman" w:hAnsi="Times New Roman"/>
          <w:sz w:val="24"/>
          <w:szCs w:val="24"/>
          <w:lang w:val="es-VE" w:eastAsia="es-VE"/>
        </w:rPr>
        <w:t>Directora</w:t>
      </w:r>
      <w:proofErr w:type="gramEnd"/>
      <w:r w:rsidR="00F35CE0" w:rsidRPr="00F35CE0">
        <w:rPr>
          <w:rFonts w:ascii="Times New Roman" w:eastAsia="Times New Roman" w:hAnsi="Times New Roman"/>
          <w:sz w:val="24"/>
          <w:szCs w:val="24"/>
          <w:lang w:val="es-VE" w:eastAsia="es-VE"/>
        </w:rPr>
        <w:t xml:space="preserve"> de la Escuela de Nutrición y Dietética, quien conoció, aprobó y acordó solicitar la Reprogramación del Año Académico U-2017, de la Carrera de Nutrición y Dietética. </w:t>
      </w:r>
    </w:p>
    <w:p w14:paraId="01AAC057" w14:textId="77777777" w:rsidR="00AC6CB5" w:rsidRPr="00F35CE0" w:rsidRDefault="00AC6CB5" w:rsidP="00F35CE0">
      <w:pPr>
        <w:spacing w:after="0" w:line="240" w:lineRule="auto"/>
        <w:ind w:left="142"/>
        <w:jc w:val="both"/>
        <w:rPr>
          <w:rFonts w:ascii="Times New Roman" w:eastAsia="Times New Roman" w:hAnsi="Times New Roman"/>
          <w:sz w:val="24"/>
          <w:szCs w:val="24"/>
          <w:lang w:val="es-VE" w:eastAsia="es-VE"/>
        </w:rPr>
      </w:pPr>
    </w:p>
    <w:p w14:paraId="62768335" w14:textId="0EA17CC9" w:rsidR="00F35CE0" w:rsidRDefault="00F35CE0" w:rsidP="00F35CE0">
      <w:pPr>
        <w:spacing w:after="0" w:line="240" w:lineRule="auto"/>
        <w:ind w:left="142"/>
        <w:jc w:val="both"/>
        <w:rPr>
          <w:rFonts w:ascii="Times New Roman" w:eastAsia="Times New Roman" w:hAnsi="Times New Roman"/>
          <w:sz w:val="24"/>
          <w:szCs w:val="24"/>
          <w:lang w:val="es-VE" w:eastAsia="es-VE"/>
        </w:rPr>
      </w:pPr>
      <w:r w:rsidRPr="00F35CE0">
        <w:rPr>
          <w:rFonts w:ascii="Times New Roman" w:eastAsia="Times New Roman" w:hAnsi="Times New Roman"/>
          <w:sz w:val="24"/>
          <w:szCs w:val="24"/>
          <w:lang w:val="es-VE" w:eastAsia="es-VE"/>
        </w:rPr>
        <w:t xml:space="preserve">Al respecto, ese Consejo de Facultad aprobó y acordó remitir a este Máximo Organismo, para conocimiento y fines. </w:t>
      </w:r>
    </w:p>
    <w:p w14:paraId="643CE0D2" w14:textId="0E89B2CE" w:rsidR="00AC6CB5" w:rsidRDefault="00AC6CB5" w:rsidP="00F35CE0">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2192"/>
        <w:gridCol w:w="2192"/>
      </w:tblGrid>
      <w:tr w:rsidR="00AC6CB5" w14:paraId="031BDDEC" w14:textId="77777777" w:rsidTr="00A93F8C">
        <w:tc>
          <w:tcPr>
            <w:tcW w:w="4384" w:type="dxa"/>
            <w:gridSpan w:val="2"/>
          </w:tcPr>
          <w:p w14:paraId="4D063B40" w14:textId="7A6F6F8B" w:rsidR="00AC6CB5" w:rsidRPr="00595AFD" w:rsidRDefault="00AC6CB5" w:rsidP="00AC6CB5">
            <w:pPr>
              <w:spacing w:after="0" w:line="240" w:lineRule="auto"/>
              <w:jc w:val="center"/>
              <w:rPr>
                <w:rFonts w:ascii="Times New Roman" w:eastAsia="Times New Roman" w:hAnsi="Times New Roman"/>
                <w:b/>
                <w:bCs/>
                <w:sz w:val="20"/>
                <w:szCs w:val="20"/>
                <w:lang w:val="es-VE" w:eastAsia="es-VE"/>
              </w:rPr>
            </w:pPr>
            <w:r w:rsidRPr="00AC6CB5">
              <w:rPr>
                <w:rFonts w:ascii="Times New Roman" w:eastAsia="Times New Roman" w:hAnsi="Times New Roman"/>
                <w:b/>
                <w:bCs/>
                <w:sz w:val="20"/>
                <w:szCs w:val="20"/>
                <w:lang w:val="es-VE" w:eastAsia="es-VE"/>
              </w:rPr>
              <w:t>Escuela de Nutrición y Dietética Programación</w:t>
            </w:r>
            <w:r w:rsidRPr="00595AFD">
              <w:rPr>
                <w:rFonts w:ascii="Times New Roman" w:eastAsia="Times New Roman" w:hAnsi="Times New Roman"/>
                <w:b/>
                <w:bCs/>
                <w:sz w:val="20"/>
                <w:szCs w:val="20"/>
                <w:lang w:val="es-VE" w:eastAsia="es-VE"/>
              </w:rPr>
              <w:t xml:space="preserve"> Periodo U </w:t>
            </w:r>
          </w:p>
        </w:tc>
      </w:tr>
      <w:tr w:rsidR="00AC6CB5" w14:paraId="141A952D" w14:textId="77777777" w:rsidTr="00AC6CB5">
        <w:tc>
          <w:tcPr>
            <w:tcW w:w="2192" w:type="dxa"/>
          </w:tcPr>
          <w:p w14:paraId="6DD0548A" w14:textId="77777777" w:rsidR="00AC6CB5" w:rsidRPr="00595AFD" w:rsidRDefault="00AC6CB5" w:rsidP="00AC6CB5">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 xml:space="preserve">Inscripciones U-2017 </w:t>
            </w:r>
          </w:p>
          <w:p w14:paraId="5F1D47C7" w14:textId="6C482BD0" w:rsidR="00AC6CB5" w:rsidRPr="00595AFD" w:rsidRDefault="00AC6CB5" w:rsidP="00AC6CB5">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Estudiantes Nuevo Ingreso (Inscripción)</w:t>
            </w:r>
          </w:p>
        </w:tc>
        <w:tc>
          <w:tcPr>
            <w:tcW w:w="2192" w:type="dxa"/>
          </w:tcPr>
          <w:p w14:paraId="14048FCC" w14:textId="28524B95" w:rsidR="00AC6CB5" w:rsidRPr="00AC6CB5" w:rsidRDefault="00AC6CB5" w:rsidP="00595AFD">
            <w:pPr>
              <w:spacing w:after="0" w:line="240" w:lineRule="auto"/>
              <w:jc w:val="center"/>
              <w:rPr>
                <w:rFonts w:ascii="Times New Roman" w:eastAsia="Times New Roman" w:hAnsi="Times New Roman"/>
                <w:sz w:val="20"/>
                <w:szCs w:val="20"/>
                <w:lang w:val="es-VE" w:eastAsia="es-VE"/>
              </w:rPr>
            </w:pPr>
            <w:r w:rsidRPr="00AC6CB5">
              <w:rPr>
                <w:rFonts w:ascii="Times New Roman" w:eastAsia="Times New Roman" w:hAnsi="Times New Roman"/>
                <w:sz w:val="20"/>
                <w:szCs w:val="20"/>
                <w:lang w:val="es-VE" w:eastAsia="es-VE"/>
              </w:rPr>
              <w:t>06 y 07.11.2017</w:t>
            </w:r>
          </w:p>
          <w:p w14:paraId="01577B1C"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tc>
      </w:tr>
      <w:tr w:rsidR="00AC6CB5" w14:paraId="6475405F" w14:textId="77777777" w:rsidTr="00AC6CB5">
        <w:tc>
          <w:tcPr>
            <w:tcW w:w="2192" w:type="dxa"/>
          </w:tcPr>
          <w:p w14:paraId="5AD99512" w14:textId="16D1283C" w:rsidR="00AC6CB5" w:rsidRPr="00595AFD" w:rsidRDefault="00AC6CB5" w:rsidP="00AC6CB5">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 xml:space="preserve">Estudiantes Nuevo Ingreso (Reincorporación reclamo, diferimiento de inicio de clase) </w:t>
            </w:r>
          </w:p>
        </w:tc>
        <w:tc>
          <w:tcPr>
            <w:tcW w:w="2192" w:type="dxa"/>
          </w:tcPr>
          <w:p w14:paraId="053897FA" w14:textId="782A6060" w:rsidR="00AC6CB5" w:rsidRPr="00AC6CB5" w:rsidRDefault="00AC6CB5" w:rsidP="00595AFD">
            <w:pPr>
              <w:spacing w:after="0" w:line="240" w:lineRule="auto"/>
              <w:jc w:val="center"/>
              <w:rPr>
                <w:rFonts w:ascii="Times New Roman" w:eastAsia="Times New Roman" w:hAnsi="Times New Roman"/>
                <w:sz w:val="20"/>
                <w:szCs w:val="20"/>
                <w:lang w:val="es-VE" w:eastAsia="es-VE"/>
              </w:rPr>
            </w:pPr>
            <w:r w:rsidRPr="00AC6CB5">
              <w:rPr>
                <w:rFonts w:ascii="Times New Roman" w:eastAsia="Times New Roman" w:hAnsi="Times New Roman"/>
                <w:sz w:val="20"/>
                <w:szCs w:val="20"/>
                <w:lang w:val="es-VE" w:eastAsia="es-VE"/>
              </w:rPr>
              <w:t>08.11.2017</w:t>
            </w:r>
          </w:p>
          <w:p w14:paraId="6838C1F2"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tc>
      </w:tr>
      <w:tr w:rsidR="00AC6CB5" w14:paraId="52CCA894" w14:textId="77777777" w:rsidTr="00AC6CB5">
        <w:tc>
          <w:tcPr>
            <w:tcW w:w="2192" w:type="dxa"/>
          </w:tcPr>
          <w:p w14:paraId="61579985" w14:textId="77777777" w:rsidR="00AC6CB5" w:rsidRPr="00AC6CB5" w:rsidRDefault="00AC6CB5" w:rsidP="00AC6CB5">
            <w:pPr>
              <w:spacing w:after="0" w:line="240" w:lineRule="auto"/>
              <w:jc w:val="both"/>
              <w:rPr>
                <w:rFonts w:ascii="Times New Roman" w:eastAsia="Times New Roman" w:hAnsi="Times New Roman"/>
                <w:sz w:val="20"/>
                <w:szCs w:val="20"/>
                <w:lang w:val="es-VE" w:eastAsia="es-VE"/>
              </w:rPr>
            </w:pPr>
            <w:r w:rsidRPr="00AC6CB5">
              <w:rPr>
                <w:rFonts w:ascii="Times New Roman" w:eastAsia="Times New Roman" w:hAnsi="Times New Roman"/>
                <w:sz w:val="20"/>
                <w:szCs w:val="20"/>
                <w:lang w:val="es-VE" w:eastAsia="es-VE"/>
              </w:rPr>
              <w:t xml:space="preserve">3er Año Regulares, Repitientes Arrastres </w:t>
            </w:r>
          </w:p>
          <w:p w14:paraId="01336617" w14:textId="4F22F785" w:rsidR="00AC6CB5" w:rsidRPr="00595AFD" w:rsidRDefault="00AC6CB5" w:rsidP="00F35CE0">
            <w:pPr>
              <w:spacing w:after="0" w:line="240" w:lineRule="auto"/>
              <w:jc w:val="both"/>
              <w:rPr>
                <w:rFonts w:ascii="Times New Roman" w:eastAsia="Times New Roman" w:hAnsi="Times New Roman"/>
                <w:sz w:val="20"/>
                <w:szCs w:val="20"/>
                <w:lang w:val="es-VE" w:eastAsia="es-VE"/>
              </w:rPr>
            </w:pPr>
            <w:r w:rsidRPr="00AC6CB5">
              <w:rPr>
                <w:rFonts w:ascii="Times New Roman" w:eastAsia="Times New Roman" w:hAnsi="Times New Roman"/>
                <w:sz w:val="20"/>
                <w:szCs w:val="20"/>
                <w:lang w:val="es-VE" w:eastAsia="es-VE"/>
              </w:rPr>
              <w:t xml:space="preserve">3er Año Reclamos, Reincorporaciones, Traslados y Equivalencias </w:t>
            </w:r>
          </w:p>
        </w:tc>
        <w:tc>
          <w:tcPr>
            <w:tcW w:w="2192" w:type="dxa"/>
          </w:tcPr>
          <w:p w14:paraId="55B4B911" w14:textId="0CC04D7F" w:rsidR="00AC6CB5" w:rsidRPr="00595AFD" w:rsidRDefault="00AC6CB5" w:rsidP="00595AFD">
            <w:pPr>
              <w:spacing w:after="0" w:line="240" w:lineRule="auto"/>
              <w:jc w:val="center"/>
              <w:rPr>
                <w:rFonts w:ascii="Times New Roman" w:eastAsia="Times New Roman" w:hAnsi="Times New Roman"/>
                <w:sz w:val="20"/>
                <w:szCs w:val="20"/>
                <w:lang w:val="es-VE" w:eastAsia="es-VE"/>
              </w:rPr>
            </w:pPr>
            <w:r w:rsidRPr="00AC6CB5">
              <w:rPr>
                <w:rFonts w:ascii="Times New Roman" w:eastAsia="Times New Roman" w:hAnsi="Times New Roman"/>
                <w:sz w:val="20"/>
                <w:szCs w:val="20"/>
                <w:lang w:val="es-VE" w:eastAsia="es-VE"/>
              </w:rPr>
              <w:t>04 y 05.12.2017</w:t>
            </w:r>
          </w:p>
          <w:p w14:paraId="4B1BC740" w14:textId="03B7C742" w:rsidR="00AC6CB5" w:rsidRPr="00595AFD" w:rsidRDefault="00AC6CB5" w:rsidP="00595AFD">
            <w:pPr>
              <w:spacing w:after="0" w:line="240" w:lineRule="auto"/>
              <w:jc w:val="center"/>
              <w:rPr>
                <w:rFonts w:ascii="Times New Roman" w:eastAsia="Times New Roman" w:hAnsi="Times New Roman"/>
                <w:sz w:val="20"/>
                <w:szCs w:val="20"/>
                <w:lang w:val="es-VE" w:eastAsia="es-VE"/>
              </w:rPr>
            </w:pPr>
          </w:p>
          <w:p w14:paraId="4176AB36"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p w14:paraId="23785ADC"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p w14:paraId="27FF7875" w14:textId="4869B61C" w:rsidR="00AC6CB5" w:rsidRPr="00AC6CB5" w:rsidRDefault="00AC6CB5" w:rsidP="00595AFD">
            <w:pPr>
              <w:spacing w:after="0" w:line="240" w:lineRule="auto"/>
              <w:jc w:val="center"/>
              <w:rPr>
                <w:rFonts w:ascii="Times New Roman" w:eastAsia="Times New Roman" w:hAnsi="Times New Roman"/>
                <w:sz w:val="20"/>
                <w:szCs w:val="20"/>
                <w:lang w:val="es-VE" w:eastAsia="es-VE"/>
              </w:rPr>
            </w:pPr>
            <w:r w:rsidRPr="00AC6CB5">
              <w:rPr>
                <w:rFonts w:ascii="Times New Roman" w:eastAsia="Times New Roman" w:hAnsi="Times New Roman"/>
                <w:sz w:val="20"/>
                <w:szCs w:val="20"/>
                <w:lang w:val="es-VE" w:eastAsia="es-VE"/>
              </w:rPr>
              <w:t>06.12.2017</w:t>
            </w:r>
          </w:p>
          <w:p w14:paraId="2BE03136"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tc>
      </w:tr>
      <w:tr w:rsidR="00AC6CB5" w14:paraId="3B92EEF6" w14:textId="77777777" w:rsidTr="00AC6CB5">
        <w:tc>
          <w:tcPr>
            <w:tcW w:w="2192" w:type="dxa"/>
          </w:tcPr>
          <w:p w14:paraId="3B72D178" w14:textId="77777777" w:rsidR="00F45F56" w:rsidRPr="00F45F56" w:rsidRDefault="00F45F56" w:rsidP="00F45F56">
            <w:pPr>
              <w:spacing w:after="0" w:line="240" w:lineRule="auto"/>
              <w:jc w:val="both"/>
              <w:rPr>
                <w:rFonts w:ascii="Times New Roman" w:eastAsia="Times New Roman" w:hAnsi="Times New Roman"/>
                <w:sz w:val="20"/>
                <w:szCs w:val="20"/>
                <w:lang w:val="es-VE" w:eastAsia="es-VE"/>
              </w:rPr>
            </w:pPr>
            <w:r w:rsidRPr="00F45F56">
              <w:rPr>
                <w:rFonts w:ascii="Times New Roman" w:eastAsia="Times New Roman" w:hAnsi="Times New Roman"/>
                <w:sz w:val="20"/>
                <w:szCs w:val="20"/>
                <w:lang w:val="es-VE" w:eastAsia="es-VE"/>
              </w:rPr>
              <w:t xml:space="preserve">2do Año Regulares, Repitientes Arrastres </w:t>
            </w:r>
          </w:p>
          <w:p w14:paraId="106C1172" w14:textId="485F82C7" w:rsidR="00AC6CB5" w:rsidRPr="00595AFD" w:rsidRDefault="00F45F56" w:rsidP="00F35CE0">
            <w:pPr>
              <w:spacing w:after="0" w:line="240" w:lineRule="auto"/>
              <w:jc w:val="both"/>
              <w:rPr>
                <w:rFonts w:ascii="Times New Roman" w:eastAsia="Times New Roman" w:hAnsi="Times New Roman"/>
                <w:sz w:val="20"/>
                <w:szCs w:val="20"/>
                <w:lang w:val="es-VE" w:eastAsia="es-VE"/>
              </w:rPr>
            </w:pPr>
            <w:r w:rsidRPr="00F45F56">
              <w:rPr>
                <w:rFonts w:ascii="Times New Roman" w:eastAsia="Times New Roman" w:hAnsi="Times New Roman"/>
                <w:sz w:val="20"/>
                <w:szCs w:val="20"/>
                <w:lang w:val="es-VE" w:eastAsia="es-VE"/>
              </w:rPr>
              <w:t>2do Año Reclamos, Reincorporaciones, Traslados y Equivalencia</w:t>
            </w:r>
            <w:r w:rsidRPr="00595AFD">
              <w:rPr>
                <w:rFonts w:ascii="Times New Roman" w:eastAsia="Times New Roman" w:hAnsi="Times New Roman"/>
                <w:sz w:val="20"/>
                <w:szCs w:val="20"/>
                <w:lang w:val="es-VE" w:eastAsia="es-VE"/>
              </w:rPr>
              <w:t>s</w:t>
            </w:r>
          </w:p>
        </w:tc>
        <w:tc>
          <w:tcPr>
            <w:tcW w:w="2192" w:type="dxa"/>
          </w:tcPr>
          <w:p w14:paraId="43E65E0B" w14:textId="1A7C3A20" w:rsidR="00F45F56" w:rsidRPr="00595AFD" w:rsidRDefault="00F45F56" w:rsidP="00595AFD">
            <w:pPr>
              <w:spacing w:after="0" w:line="240" w:lineRule="auto"/>
              <w:jc w:val="center"/>
              <w:rPr>
                <w:rFonts w:ascii="Times New Roman" w:eastAsia="Times New Roman" w:hAnsi="Times New Roman"/>
                <w:sz w:val="20"/>
                <w:szCs w:val="20"/>
                <w:lang w:val="es-VE" w:eastAsia="es-VE"/>
              </w:rPr>
            </w:pPr>
            <w:r w:rsidRPr="00F45F56">
              <w:rPr>
                <w:rFonts w:ascii="Times New Roman" w:eastAsia="Times New Roman" w:hAnsi="Times New Roman"/>
                <w:sz w:val="20"/>
                <w:szCs w:val="20"/>
                <w:lang w:val="es-VE" w:eastAsia="es-VE"/>
              </w:rPr>
              <w:t>08 y 09.01.2018</w:t>
            </w:r>
          </w:p>
          <w:p w14:paraId="55FE773D" w14:textId="1E315447" w:rsidR="00F45F56" w:rsidRPr="00595AFD" w:rsidRDefault="00F45F56" w:rsidP="00595AFD">
            <w:pPr>
              <w:spacing w:after="0" w:line="240" w:lineRule="auto"/>
              <w:jc w:val="center"/>
              <w:rPr>
                <w:rFonts w:ascii="Times New Roman" w:eastAsia="Times New Roman" w:hAnsi="Times New Roman"/>
                <w:sz w:val="20"/>
                <w:szCs w:val="20"/>
                <w:lang w:val="es-VE" w:eastAsia="es-VE"/>
              </w:rPr>
            </w:pPr>
          </w:p>
          <w:p w14:paraId="657AD798" w14:textId="77777777" w:rsidR="00F45F56" w:rsidRPr="00F45F56" w:rsidRDefault="00F45F56" w:rsidP="00595AFD">
            <w:pPr>
              <w:spacing w:after="0" w:line="240" w:lineRule="auto"/>
              <w:jc w:val="center"/>
              <w:rPr>
                <w:rFonts w:ascii="Times New Roman" w:eastAsia="Times New Roman" w:hAnsi="Times New Roman"/>
                <w:sz w:val="20"/>
                <w:szCs w:val="20"/>
                <w:lang w:val="es-VE" w:eastAsia="es-VE"/>
              </w:rPr>
            </w:pPr>
          </w:p>
          <w:p w14:paraId="34ADDE14" w14:textId="2ACE8AF5" w:rsidR="00F45F56" w:rsidRPr="00F45F56" w:rsidRDefault="00F45F56" w:rsidP="00595AFD">
            <w:pPr>
              <w:spacing w:after="0" w:line="240" w:lineRule="auto"/>
              <w:jc w:val="center"/>
              <w:rPr>
                <w:rFonts w:ascii="Times New Roman" w:eastAsia="Times New Roman" w:hAnsi="Times New Roman"/>
                <w:sz w:val="20"/>
                <w:szCs w:val="20"/>
                <w:lang w:val="es-VE" w:eastAsia="es-VE"/>
              </w:rPr>
            </w:pPr>
            <w:r w:rsidRPr="00F45F56">
              <w:rPr>
                <w:rFonts w:ascii="Times New Roman" w:eastAsia="Times New Roman" w:hAnsi="Times New Roman"/>
                <w:sz w:val="20"/>
                <w:szCs w:val="20"/>
                <w:lang w:val="es-VE" w:eastAsia="es-VE"/>
              </w:rPr>
              <w:t>11.01.2018</w:t>
            </w:r>
          </w:p>
          <w:p w14:paraId="1CE5EBC7"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tc>
      </w:tr>
      <w:tr w:rsidR="00595AFD" w14:paraId="4DAF3706" w14:textId="77777777" w:rsidTr="00A93F8C">
        <w:tc>
          <w:tcPr>
            <w:tcW w:w="4384" w:type="dxa"/>
            <w:gridSpan w:val="2"/>
          </w:tcPr>
          <w:p w14:paraId="2C72DDAE" w14:textId="65524618" w:rsidR="00595AFD" w:rsidRPr="00595AFD" w:rsidRDefault="00595AFD" w:rsidP="00595AFD">
            <w:pPr>
              <w:spacing w:after="0" w:line="240" w:lineRule="auto"/>
              <w:jc w:val="center"/>
              <w:rPr>
                <w:rFonts w:ascii="Times New Roman" w:eastAsia="Times New Roman" w:hAnsi="Times New Roman"/>
                <w:b/>
                <w:bCs/>
                <w:sz w:val="20"/>
                <w:szCs w:val="20"/>
                <w:lang w:val="es-VE" w:eastAsia="es-VE"/>
              </w:rPr>
            </w:pPr>
            <w:r w:rsidRPr="00595AFD">
              <w:rPr>
                <w:rFonts w:ascii="Times New Roman" w:eastAsia="Times New Roman" w:hAnsi="Times New Roman"/>
                <w:b/>
                <w:bCs/>
                <w:sz w:val="20"/>
                <w:szCs w:val="20"/>
                <w:lang w:val="es-VE" w:eastAsia="es-VE"/>
              </w:rPr>
              <w:t>Periodo U</w:t>
            </w:r>
          </w:p>
        </w:tc>
      </w:tr>
      <w:tr w:rsidR="00AC6CB5" w14:paraId="106A847E" w14:textId="77777777" w:rsidTr="00AC6CB5">
        <w:tc>
          <w:tcPr>
            <w:tcW w:w="2192" w:type="dxa"/>
          </w:tcPr>
          <w:p w14:paraId="4EB41096" w14:textId="330D6537" w:rsidR="00595AFD" w:rsidRPr="00595AFD" w:rsidRDefault="00595AFD" w:rsidP="00595AFD">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 xml:space="preserve">4to Año Regulares, Repitientes, Arrastres </w:t>
            </w:r>
          </w:p>
          <w:p w14:paraId="23F0BF02" w14:textId="65DC62E7" w:rsidR="00595AFD" w:rsidRPr="00595AFD" w:rsidRDefault="00595AFD" w:rsidP="00595AFD">
            <w:pPr>
              <w:spacing w:after="0" w:line="240" w:lineRule="auto"/>
              <w:jc w:val="both"/>
              <w:rPr>
                <w:rFonts w:ascii="Times New Roman" w:eastAsia="Times New Roman" w:hAnsi="Times New Roman"/>
                <w:sz w:val="20"/>
                <w:szCs w:val="20"/>
                <w:lang w:val="es-VE" w:eastAsia="es-VE"/>
              </w:rPr>
            </w:pPr>
          </w:p>
          <w:p w14:paraId="55DEC0B6" w14:textId="7AD068D2" w:rsidR="00AC6CB5" w:rsidRPr="00595AFD" w:rsidRDefault="00595AFD" w:rsidP="00F35CE0">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 xml:space="preserve">4to Año Reclamos, Equivalencias Reincorporaciones y Traslados </w:t>
            </w:r>
          </w:p>
        </w:tc>
        <w:tc>
          <w:tcPr>
            <w:tcW w:w="2192" w:type="dxa"/>
          </w:tcPr>
          <w:p w14:paraId="3CA3F7B5" w14:textId="77777777" w:rsidR="00595AFD" w:rsidRPr="00595AFD" w:rsidRDefault="00595AFD" w:rsidP="00595AFD">
            <w:pPr>
              <w:spacing w:after="0" w:line="240" w:lineRule="auto"/>
              <w:jc w:val="center"/>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10.01.2018</w:t>
            </w:r>
          </w:p>
          <w:p w14:paraId="58F987F0" w14:textId="77777777" w:rsidR="00595AFD" w:rsidRPr="00595AFD" w:rsidRDefault="00595AFD" w:rsidP="00595AFD">
            <w:pPr>
              <w:spacing w:after="0" w:line="240" w:lineRule="auto"/>
              <w:jc w:val="center"/>
              <w:rPr>
                <w:rFonts w:ascii="Times New Roman" w:eastAsia="Times New Roman" w:hAnsi="Times New Roman"/>
                <w:sz w:val="20"/>
                <w:szCs w:val="20"/>
                <w:lang w:val="es-VE" w:eastAsia="es-VE"/>
              </w:rPr>
            </w:pPr>
          </w:p>
          <w:p w14:paraId="0ABBAF52" w14:textId="77777777" w:rsidR="00595AFD" w:rsidRPr="00595AFD" w:rsidRDefault="00595AFD" w:rsidP="00595AFD">
            <w:pPr>
              <w:spacing w:after="0" w:line="240" w:lineRule="auto"/>
              <w:jc w:val="center"/>
              <w:rPr>
                <w:rFonts w:ascii="Times New Roman" w:eastAsia="Times New Roman" w:hAnsi="Times New Roman"/>
                <w:sz w:val="20"/>
                <w:szCs w:val="20"/>
                <w:lang w:val="es-VE" w:eastAsia="es-VE"/>
              </w:rPr>
            </w:pPr>
          </w:p>
          <w:p w14:paraId="3542E9A8" w14:textId="77777777" w:rsidR="00595AFD" w:rsidRPr="00595AFD" w:rsidRDefault="00595AFD" w:rsidP="00595AFD">
            <w:pPr>
              <w:spacing w:after="0" w:line="240" w:lineRule="auto"/>
              <w:jc w:val="center"/>
              <w:rPr>
                <w:rFonts w:ascii="Times New Roman" w:eastAsia="Times New Roman" w:hAnsi="Times New Roman"/>
                <w:sz w:val="20"/>
                <w:szCs w:val="20"/>
                <w:lang w:val="es-VE" w:eastAsia="es-VE"/>
              </w:rPr>
            </w:pPr>
          </w:p>
          <w:p w14:paraId="278DC86F" w14:textId="77777777" w:rsidR="00595AFD" w:rsidRPr="00595AFD" w:rsidRDefault="00595AFD" w:rsidP="00595AFD">
            <w:pPr>
              <w:spacing w:after="0" w:line="240" w:lineRule="auto"/>
              <w:jc w:val="center"/>
              <w:rPr>
                <w:rFonts w:ascii="Times New Roman" w:eastAsia="Times New Roman" w:hAnsi="Times New Roman"/>
                <w:sz w:val="20"/>
                <w:szCs w:val="20"/>
                <w:lang w:val="es-VE" w:eastAsia="es-VE"/>
              </w:rPr>
            </w:pPr>
          </w:p>
          <w:p w14:paraId="054F03CC" w14:textId="64FCC140" w:rsidR="00595AFD" w:rsidRPr="00595AFD" w:rsidRDefault="00595AFD" w:rsidP="00595AFD">
            <w:pPr>
              <w:spacing w:after="0" w:line="240" w:lineRule="auto"/>
              <w:jc w:val="center"/>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11.01.2018</w:t>
            </w:r>
          </w:p>
          <w:p w14:paraId="5D93F6A8" w14:textId="77777777" w:rsidR="00AC6CB5" w:rsidRPr="00595AFD" w:rsidRDefault="00AC6CB5" w:rsidP="00595AFD">
            <w:pPr>
              <w:spacing w:after="0" w:line="240" w:lineRule="auto"/>
              <w:jc w:val="center"/>
              <w:rPr>
                <w:rFonts w:ascii="Times New Roman" w:eastAsia="Times New Roman" w:hAnsi="Times New Roman"/>
                <w:sz w:val="20"/>
                <w:szCs w:val="20"/>
                <w:lang w:val="es-VE" w:eastAsia="es-VE"/>
              </w:rPr>
            </w:pPr>
          </w:p>
        </w:tc>
      </w:tr>
      <w:tr w:rsidR="00AC6CB5" w14:paraId="0A0EB111" w14:textId="77777777" w:rsidTr="00AC6CB5">
        <w:tc>
          <w:tcPr>
            <w:tcW w:w="2192" w:type="dxa"/>
          </w:tcPr>
          <w:p w14:paraId="21B723F1" w14:textId="6EAA5A5A" w:rsidR="00AC6CB5" w:rsidRPr="00595AFD" w:rsidRDefault="00595AFD" w:rsidP="00F35CE0">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 xml:space="preserve">Inicio de Clases U-2017 </w:t>
            </w:r>
          </w:p>
        </w:tc>
        <w:tc>
          <w:tcPr>
            <w:tcW w:w="2192" w:type="dxa"/>
          </w:tcPr>
          <w:p w14:paraId="09EAA6D3" w14:textId="19A4A492" w:rsidR="00AC6CB5" w:rsidRPr="00595AFD" w:rsidRDefault="00595AFD" w:rsidP="00F05DA6">
            <w:pPr>
              <w:spacing w:after="0" w:line="240" w:lineRule="auto"/>
              <w:jc w:val="center"/>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15.01.2018</w:t>
            </w:r>
          </w:p>
        </w:tc>
      </w:tr>
      <w:tr w:rsidR="00AC6CB5" w14:paraId="2155D69C" w14:textId="77777777" w:rsidTr="00AC6CB5">
        <w:tc>
          <w:tcPr>
            <w:tcW w:w="2192" w:type="dxa"/>
          </w:tcPr>
          <w:p w14:paraId="0AF6582B" w14:textId="77777777" w:rsidR="00AC6CB5" w:rsidRDefault="00595AFD" w:rsidP="00F35CE0">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 xml:space="preserve">Finalización de Clases </w:t>
            </w:r>
          </w:p>
          <w:p w14:paraId="6DD9BBC1" w14:textId="77777777" w:rsidR="003C042E" w:rsidRDefault="003C042E" w:rsidP="00F35CE0">
            <w:pPr>
              <w:spacing w:after="0" w:line="240" w:lineRule="auto"/>
              <w:jc w:val="both"/>
              <w:rPr>
                <w:rFonts w:ascii="Times New Roman" w:eastAsia="Times New Roman" w:hAnsi="Times New Roman"/>
                <w:sz w:val="20"/>
                <w:szCs w:val="20"/>
                <w:lang w:val="es-VE" w:eastAsia="es-VE"/>
              </w:rPr>
            </w:pPr>
          </w:p>
          <w:p w14:paraId="4A029CD8" w14:textId="5504D685" w:rsidR="003C042E" w:rsidRPr="00595AFD" w:rsidRDefault="003C042E" w:rsidP="00F35CE0">
            <w:pPr>
              <w:spacing w:after="0" w:line="240" w:lineRule="auto"/>
              <w:jc w:val="both"/>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Retiros legales</w:t>
            </w:r>
          </w:p>
        </w:tc>
        <w:tc>
          <w:tcPr>
            <w:tcW w:w="2192" w:type="dxa"/>
          </w:tcPr>
          <w:p w14:paraId="2BADC621" w14:textId="5C4A407E" w:rsidR="00AC6CB5" w:rsidRDefault="00595AFD" w:rsidP="00F05DA6">
            <w:pPr>
              <w:spacing w:after="0" w:line="240" w:lineRule="auto"/>
              <w:jc w:val="center"/>
              <w:rPr>
                <w:rFonts w:ascii="Times New Roman" w:eastAsia="Times New Roman" w:hAnsi="Times New Roman"/>
                <w:sz w:val="20"/>
                <w:szCs w:val="20"/>
                <w:lang w:val="es-VE" w:eastAsia="es-VE"/>
              </w:rPr>
            </w:pPr>
            <w:r w:rsidRPr="00595AFD">
              <w:rPr>
                <w:rFonts w:ascii="Times New Roman" w:eastAsia="Times New Roman" w:hAnsi="Times New Roman"/>
                <w:sz w:val="20"/>
                <w:szCs w:val="20"/>
                <w:lang w:val="es-VE" w:eastAsia="es-VE"/>
              </w:rPr>
              <w:t>09.11.2018</w:t>
            </w:r>
          </w:p>
          <w:p w14:paraId="13E3BA60" w14:textId="2271A6A1" w:rsidR="003C042E" w:rsidRDefault="003C042E" w:rsidP="00F05DA6">
            <w:pPr>
              <w:spacing w:after="0" w:line="240" w:lineRule="auto"/>
              <w:jc w:val="center"/>
              <w:rPr>
                <w:rFonts w:ascii="Times New Roman" w:eastAsia="Times New Roman" w:hAnsi="Times New Roman"/>
                <w:sz w:val="20"/>
                <w:szCs w:val="20"/>
                <w:lang w:val="es-VE" w:eastAsia="es-VE"/>
              </w:rPr>
            </w:pPr>
          </w:p>
          <w:p w14:paraId="6147FA2F" w14:textId="329E1568" w:rsidR="003C042E" w:rsidRPr="00595AFD" w:rsidRDefault="003C042E" w:rsidP="00F05DA6">
            <w:pPr>
              <w:spacing w:after="0" w:line="240" w:lineRule="auto"/>
              <w:jc w:val="center"/>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Hasta el 22.06.2018</w:t>
            </w:r>
          </w:p>
        </w:tc>
      </w:tr>
      <w:tr w:rsidR="00AC6CB5" w14:paraId="378DFF26" w14:textId="77777777" w:rsidTr="00AC6CB5">
        <w:tc>
          <w:tcPr>
            <w:tcW w:w="2192" w:type="dxa"/>
          </w:tcPr>
          <w:p w14:paraId="325402AC" w14:textId="6CE203C1" w:rsidR="00AC6CB5" w:rsidRPr="00595AFD" w:rsidRDefault="003C042E" w:rsidP="00F35CE0">
            <w:pPr>
              <w:spacing w:after="0" w:line="240" w:lineRule="auto"/>
              <w:jc w:val="both"/>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 xml:space="preserve">Retiros voluntarios definitivos </w:t>
            </w:r>
          </w:p>
        </w:tc>
        <w:tc>
          <w:tcPr>
            <w:tcW w:w="2192" w:type="dxa"/>
          </w:tcPr>
          <w:p w14:paraId="5BF74139" w14:textId="41D1ADC3" w:rsidR="00AC6CB5" w:rsidRPr="00595AFD" w:rsidRDefault="003C042E" w:rsidP="00F05DA6">
            <w:pPr>
              <w:spacing w:after="0" w:line="240" w:lineRule="auto"/>
              <w:jc w:val="center"/>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Todo el año</w:t>
            </w:r>
          </w:p>
        </w:tc>
      </w:tr>
      <w:tr w:rsidR="00AC6CB5" w14:paraId="16E8C1F3" w14:textId="77777777" w:rsidTr="00AC6CB5">
        <w:tc>
          <w:tcPr>
            <w:tcW w:w="2192" w:type="dxa"/>
          </w:tcPr>
          <w:p w14:paraId="30559078" w14:textId="142D937A" w:rsidR="00AC6CB5" w:rsidRPr="00595AFD" w:rsidRDefault="003C042E" w:rsidP="00F35CE0">
            <w:pPr>
              <w:spacing w:after="0" w:line="240" w:lineRule="auto"/>
              <w:jc w:val="both"/>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Entrega de Reportes de retiros Legales a OCRE U-2017</w:t>
            </w:r>
          </w:p>
        </w:tc>
        <w:tc>
          <w:tcPr>
            <w:tcW w:w="2192" w:type="dxa"/>
          </w:tcPr>
          <w:p w14:paraId="37BEEC23" w14:textId="2798F83E" w:rsidR="003C042E" w:rsidRPr="003C042E" w:rsidRDefault="003C042E" w:rsidP="00F05DA6">
            <w:pPr>
              <w:spacing w:after="0" w:line="240" w:lineRule="auto"/>
              <w:jc w:val="center"/>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29.06.2018</w:t>
            </w:r>
          </w:p>
          <w:p w14:paraId="5D9421FD" w14:textId="77777777" w:rsidR="00AC6CB5" w:rsidRPr="00595AFD" w:rsidRDefault="00AC6CB5" w:rsidP="00F05DA6">
            <w:pPr>
              <w:spacing w:after="0" w:line="240" w:lineRule="auto"/>
              <w:jc w:val="center"/>
              <w:rPr>
                <w:rFonts w:ascii="Times New Roman" w:eastAsia="Times New Roman" w:hAnsi="Times New Roman"/>
                <w:sz w:val="20"/>
                <w:szCs w:val="20"/>
                <w:lang w:val="es-VE" w:eastAsia="es-VE"/>
              </w:rPr>
            </w:pPr>
          </w:p>
        </w:tc>
      </w:tr>
      <w:tr w:rsidR="00AC6CB5" w14:paraId="41BA2B5B" w14:textId="77777777" w:rsidTr="00AC6CB5">
        <w:tc>
          <w:tcPr>
            <w:tcW w:w="2192" w:type="dxa"/>
          </w:tcPr>
          <w:p w14:paraId="2C1AAA2A" w14:textId="77777777" w:rsidR="00AC6CB5" w:rsidRDefault="003C042E" w:rsidP="00F35CE0">
            <w:pPr>
              <w:spacing w:after="0" w:line="240" w:lineRule="auto"/>
              <w:jc w:val="both"/>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Revisión y emisión de expedientes de grado</w:t>
            </w:r>
            <w:r>
              <w:rPr>
                <w:rFonts w:ascii="Times New Roman" w:eastAsia="Times New Roman" w:hAnsi="Times New Roman"/>
                <w:sz w:val="20"/>
                <w:szCs w:val="20"/>
                <w:lang w:val="es-VE" w:eastAsia="es-VE"/>
              </w:rPr>
              <w:t xml:space="preserve"> 2017</w:t>
            </w:r>
          </w:p>
          <w:p w14:paraId="383BD334" w14:textId="2A697E2F" w:rsidR="003C042E" w:rsidRPr="00595AFD" w:rsidRDefault="003C042E" w:rsidP="00F35CE0">
            <w:pPr>
              <w:spacing w:after="0" w:line="240" w:lineRule="auto"/>
              <w:jc w:val="both"/>
              <w:rPr>
                <w:rFonts w:ascii="Times New Roman" w:eastAsia="Times New Roman" w:hAnsi="Times New Roman"/>
                <w:sz w:val="20"/>
                <w:szCs w:val="20"/>
                <w:lang w:val="es-VE" w:eastAsia="es-VE"/>
              </w:rPr>
            </w:pPr>
          </w:p>
        </w:tc>
        <w:tc>
          <w:tcPr>
            <w:tcW w:w="2192" w:type="dxa"/>
          </w:tcPr>
          <w:p w14:paraId="6450C727" w14:textId="32782D87" w:rsidR="003C042E" w:rsidRPr="003C042E" w:rsidRDefault="003C042E" w:rsidP="00F05DA6">
            <w:pPr>
              <w:spacing w:after="0" w:line="240" w:lineRule="auto"/>
              <w:jc w:val="center"/>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Según cronograma aprobado por CE</w:t>
            </w:r>
          </w:p>
          <w:p w14:paraId="6A22523F" w14:textId="77777777" w:rsidR="00AC6CB5" w:rsidRPr="00595AFD" w:rsidRDefault="00AC6CB5" w:rsidP="00F05DA6">
            <w:pPr>
              <w:spacing w:after="0" w:line="240" w:lineRule="auto"/>
              <w:jc w:val="center"/>
              <w:rPr>
                <w:rFonts w:ascii="Times New Roman" w:eastAsia="Times New Roman" w:hAnsi="Times New Roman"/>
                <w:sz w:val="20"/>
                <w:szCs w:val="20"/>
                <w:lang w:val="es-VE" w:eastAsia="es-VE"/>
              </w:rPr>
            </w:pPr>
          </w:p>
        </w:tc>
      </w:tr>
      <w:tr w:rsidR="00AC6CB5" w14:paraId="4EA8A186" w14:textId="77777777" w:rsidTr="00AC6CB5">
        <w:tc>
          <w:tcPr>
            <w:tcW w:w="2192" w:type="dxa"/>
          </w:tcPr>
          <w:p w14:paraId="777951CC" w14:textId="77777777" w:rsidR="003C042E" w:rsidRPr="003C042E" w:rsidRDefault="003C042E" w:rsidP="003C042E">
            <w:pPr>
              <w:spacing w:after="0" w:line="240" w:lineRule="auto"/>
              <w:jc w:val="both"/>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 xml:space="preserve">Entrega de Expedientes a OCRE </w:t>
            </w:r>
          </w:p>
          <w:p w14:paraId="0A7B1F7D" w14:textId="77777777" w:rsidR="00AC6CB5" w:rsidRDefault="00AC6CB5" w:rsidP="00F35CE0">
            <w:pPr>
              <w:spacing w:after="0" w:line="240" w:lineRule="auto"/>
              <w:jc w:val="both"/>
              <w:rPr>
                <w:rFonts w:ascii="Times New Roman" w:eastAsia="Times New Roman" w:hAnsi="Times New Roman"/>
                <w:sz w:val="20"/>
                <w:szCs w:val="20"/>
                <w:lang w:val="es-VE" w:eastAsia="es-VE"/>
              </w:rPr>
            </w:pPr>
          </w:p>
          <w:p w14:paraId="61699A1B" w14:textId="5F909940" w:rsidR="00F05DA6" w:rsidRPr="00595AFD" w:rsidRDefault="00F05DA6" w:rsidP="00F35CE0">
            <w:pPr>
              <w:spacing w:after="0" w:line="240" w:lineRule="auto"/>
              <w:jc w:val="both"/>
              <w:rPr>
                <w:rFonts w:ascii="Times New Roman" w:eastAsia="Times New Roman" w:hAnsi="Times New Roman"/>
                <w:sz w:val="20"/>
                <w:szCs w:val="20"/>
                <w:lang w:val="es-VE" w:eastAsia="es-VE"/>
              </w:rPr>
            </w:pPr>
            <w:r w:rsidRPr="003C042E">
              <w:rPr>
                <w:rFonts w:ascii="Times New Roman" w:eastAsia="Times New Roman" w:hAnsi="Times New Roman"/>
                <w:sz w:val="20"/>
                <w:szCs w:val="20"/>
                <w:lang w:val="es-VE" w:eastAsia="es-VE"/>
              </w:rPr>
              <w:t>Revisión y emisión de expedientes de grado</w:t>
            </w:r>
            <w:r>
              <w:rPr>
                <w:rFonts w:ascii="Times New Roman" w:eastAsia="Times New Roman" w:hAnsi="Times New Roman"/>
                <w:sz w:val="20"/>
                <w:szCs w:val="20"/>
                <w:lang w:val="es-VE" w:eastAsia="es-VE"/>
              </w:rPr>
              <w:t xml:space="preserve"> 2017</w:t>
            </w:r>
          </w:p>
        </w:tc>
        <w:tc>
          <w:tcPr>
            <w:tcW w:w="2192" w:type="dxa"/>
          </w:tcPr>
          <w:p w14:paraId="43CB01ED" w14:textId="51500945" w:rsidR="00F05DA6" w:rsidRDefault="00F05DA6" w:rsidP="00F05DA6">
            <w:pPr>
              <w:spacing w:after="0" w:line="240" w:lineRule="auto"/>
              <w:jc w:val="center"/>
              <w:rPr>
                <w:rFonts w:ascii="Times New Roman" w:eastAsia="Times New Roman" w:hAnsi="Times New Roman"/>
                <w:sz w:val="20"/>
                <w:szCs w:val="20"/>
                <w:lang w:val="es-VE" w:eastAsia="es-VE"/>
              </w:rPr>
            </w:pPr>
            <w:r w:rsidRPr="00F05DA6">
              <w:rPr>
                <w:rFonts w:ascii="Times New Roman" w:eastAsia="Times New Roman" w:hAnsi="Times New Roman"/>
                <w:sz w:val="20"/>
                <w:szCs w:val="20"/>
                <w:lang w:val="es-VE" w:eastAsia="es-VE"/>
              </w:rPr>
              <w:t>Según cronograma Unidad Grados OCRE</w:t>
            </w:r>
          </w:p>
          <w:p w14:paraId="06806E91" w14:textId="77777777" w:rsidR="00F05DA6" w:rsidRPr="00F05DA6" w:rsidRDefault="00F05DA6" w:rsidP="00F05DA6">
            <w:pPr>
              <w:spacing w:after="0" w:line="240" w:lineRule="auto"/>
              <w:jc w:val="center"/>
              <w:rPr>
                <w:rFonts w:ascii="Times New Roman" w:eastAsia="Times New Roman" w:hAnsi="Times New Roman"/>
                <w:sz w:val="20"/>
                <w:szCs w:val="20"/>
                <w:lang w:val="es-VE" w:eastAsia="es-VE"/>
              </w:rPr>
            </w:pPr>
          </w:p>
          <w:p w14:paraId="5E15A727" w14:textId="4AB9B48B" w:rsidR="00F05DA6" w:rsidRPr="00F05DA6" w:rsidRDefault="00F05DA6" w:rsidP="00F05DA6">
            <w:pPr>
              <w:spacing w:after="0" w:line="240" w:lineRule="auto"/>
              <w:jc w:val="center"/>
              <w:rPr>
                <w:rFonts w:ascii="Times New Roman" w:eastAsia="Times New Roman" w:hAnsi="Times New Roman"/>
                <w:sz w:val="20"/>
                <w:szCs w:val="20"/>
                <w:lang w:val="es-VE" w:eastAsia="es-VE"/>
              </w:rPr>
            </w:pPr>
            <w:r w:rsidRPr="00F05DA6">
              <w:rPr>
                <w:rFonts w:ascii="Times New Roman" w:eastAsia="Times New Roman" w:hAnsi="Times New Roman"/>
                <w:sz w:val="20"/>
                <w:szCs w:val="20"/>
                <w:lang w:val="es-VE" w:eastAsia="es-VE"/>
              </w:rPr>
              <w:t>Según cronograma Aprobado por CE</w:t>
            </w:r>
          </w:p>
          <w:p w14:paraId="2B49F0D3" w14:textId="77777777" w:rsidR="00AC6CB5" w:rsidRPr="00595AFD" w:rsidRDefault="00AC6CB5" w:rsidP="00F05DA6">
            <w:pPr>
              <w:spacing w:after="0" w:line="240" w:lineRule="auto"/>
              <w:jc w:val="center"/>
              <w:rPr>
                <w:rFonts w:ascii="Times New Roman" w:eastAsia="Times New Roman" w:hAnsi="Times New Roman"/>
                <w:sz w:val="20"/>
                <w:szCs w:val="20"/>
                <w:lang w:val="es-VE" w:eastAsia="es-VE"/>
              </w:rPr>
            </w:pPr>
          </w:p>
        </w:tc>
      </w:tr>
      <w:tr w:rsidR="00F05DA6" w14:paraId="4CDF16C3" w14:textId="77777777" w:rsidTr="00AC6CB5">
        <w:tc>
          <w:tcPr>
            <w:tcW w:w="2192" w:type="dxa"/>
          </w:tcPr>
          <w:p w14:paraId="30B3AFC9" w14:textId="2024F16B" w:rsidR="00F05DA6" w:rsidRPr="003C042E" w:rsidRDefault="00F05DA6" w:rsidP="003C042E">
            <w:pPr>
              <w:spacing w:after="0" w:line="240" w:lineRule="auto"/>
              <w:jc w:val="both"/>
              <w:rPr>
                <w:rFonts w:ascii="Times New Roman" w:eastAsia="Times New Roman" w:hAnsi="Times New Roman"/>
                <w:sz w:val="20"/>
                <w:szCs w:val="20"/>
                <w:lang w:val="es-VE" w:eastAsia="es-VE"/>
              </w:rPr>
            </w:pPr>
            <w:r w:rsidRPr="00F05DA6">
              <w:rPr>
                <w:rFonts w:ascii="Times New Roman" w:eastAsia="Times New Roman" w:hAnsi="Times New Roman"/>
                <w:sz w:val="20"/>
                <w:szCs w:val="20"/>
                <w:lang w:val="es-VE" w:eastAsia="es-VE"/>
              </w:rPr>
              <w:t xml:space="preserve">Entrega de Expedientes a OCRE </w:t>
            </w:r>
          </w:p>
        </w:tc>
        <w:tc>
          <w:tcPr>
            <w:tcW w:w="2192" w:type="dxa"/>
          </w:tcPr>
          <w:p w14:paraId="786B711B" w14:textId="094466B5" w:rsidR="00F05DA6" w:rsidRPr="00F05DA6" w:rsidRDefault="00F05DA6" w:rsidP="00F05DA6">
            <w:pPr>
              <w:spacing w:after="0" w:line="240" w:lineRule="auto"/>
              <w:jc w:val="center"/>
              <w:rPr>
                <w:rFonts w:ascii="Times New Roman" w:eastAsia="Times New Roman" w:hAnsi="Times New Roman"/>
                <w:sz w:val="20"/>
                <w:szCs w:val="20"/>
                <w:lang w:val="es-VE" w:eastAsia="es-VE"/>
              </w:rPr>
            </w:pPr>
            <w:r w:rsidRPr="00F05DA6">
              <w:rPr>
                <w:rFonts w:ascii="Times New Roman" w:eastAsia="Times New Roman" w:hAnsi="Times New Roman"/>
                <w:sz w:val="20"/>
                <w:szCs w:val="20"/>
                <w:lang w:val="es-VE" w:eastAsia="es-VE"/>
              </w:rPr>
              <w:t>Según cronograma Unidad Grados OCRE</w:t>
            </w:r>
          </w:p>
        </w:tc>
      </w:tr>
    </w:tbl>
    <w:p w14:paraId="067763EA" w14:textId="5D662226" w:rsidR="00595AFD" w:rsidRPr="00595AFD" w:rsidRDefault="00595AFD" w:rsidP="00F05DA6">
      <w:pPr>
        <w:spacing w:after="0" w:line="240" w:lineRule="auto"/>
        <w:ind w:left="142"/>
        <w:jc w:val="both"/>
        <w:rPr>
          <w:rFonts w:ascii="Times New Roman" w:eastAsia="Times New Roman" w:hAnsi="Times New Roman"/>
          <w:b/>
          <w:bCs/>
          <w:sz w:val="24"/>
          <w:szCs w:val="24"/>
          <w:lang w:val="es-VE" w:eastAsia="es-VE"/>
        </w:rPr>
      </w:pPr>
      <w:r w:rsidRPr="00595AFD">
        <w:rPr>
          <w:rFonts w:ascii="Times New Roman" w:eastAsia="Times New Roman" w:hAnsi="Times New Roman"/>
          <w:b/>
          <w:bCs/>
          <w:sz w:val="24"/>
          <w:szCs w:val="24"/>
          <w:lang w:val="es-VE" w:eastAsia="es-VE"/>
        </w:rPr>
        <w:t xml:space="preserve">Decisión: Aprobó la reprogramación del Año Académico U-2017, de la Carrera de Nutrición y Dietética, de la Facultad de Medicina. </w:t>
      </w:r>
    </w:p>
    <w:p w14:paraId="4996110A" w14:textId="77777777" w:rsidR="00595AFD" w:rsidRPr="00595AFD" w:rsidRDefault="00595AFD" w:rsidP="00410AD7">
      <w:pPr>
        <w:spacing w:after="0" w:line="240" w:lineRule="auto"/>
        <w:jc w:val="both"/>
        <w:rPr>
          <w:rFonts w:ascii="Times New Roman" w:eastAsia="Times New Roman" w:hAnsi="Times New Roman"/>
          <w:sz w:val="24"/>
          <w:szCs w:val="24"/>
          <w:lang w:val="es-VE" w:eastAsia="es-VE"/>
        </w:rPr>
      </w:pPr>
    </w:p>
    <w:p w14:paraId="2CF6319F" w14:textId="4E04310E" w:rsidR="009B413F" w:rsidRDefault="009B413F" w:rsidP="009B413F">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511</w:t>
      </w:r>
      <w:r w:rsidRPr="000A123A">
        <w:rPr>
          <w:rFonts w:ascii="Times New Roman" w:eastAsia="Times New Roman" w:hAnsi="Times New Roman"/>
          <w:b/>
          <w:bCs/>
          <w:sz w:val="24"/>
          <w:szCs w:val="24"/>
          <w:lang w:val="es-VE" w:eastAsia="es-VE"/>
        </w:rPr>
        <w:t>/17.</w:t>
      </w:r>
    </w:p>
    <w:p w14:paraId="0FC6B9AF" w14:textId="4F4900FF" w:rsidR="00960D2A" w:rsidRDefault="00960D2A" w:rsidP="00960D2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60D2A">
        <w:rPr>
          <w:rFonts w:ascii="Times New Roman" w:eastAsia="Times New Roman" w:hAnsi="Times New Roman"/>
          <w:bCs/>
          <w:sz w:val="24"/>
          <w:szCs w:val="24"/>
          <w:lang w:val="es-VE" w:eastAsia="es-VE"/>
        </w:rPr>
        <w:t xml:space="preserve">omunicación </w:t>
      </w:r>
      <w:proofErr w:type="spellStart"/>
      <w:r w:rsidRPr="00960D2A">
        <w:rPr>
          <w:rFonts w:ascii="Times New Roman" w:eastAsia="Times New Roman" w:hAnsi="Times New Roman"/>
          <w:bCs/>
          <w:sz w:val="24"/>
          <w:szCs w:val="24"/>
          <w:lang w:val="es-VE" w:eastAsia="es-VE"/>
        </w:rPr>
        <w:t>N°</w:t>
      </w:r>
      <w:proofErr w:type="spellEnd"/>
      <w:r w:rsidRPr="00960D2A">
        <w:rPr>
          <w:rFonts w:ascii="Times New Roman" w:eastAsia="Times New Roman" w:hAnsi="Times New Roman"/>
          <w:bCs/>
          <w:sz w:val="24"/>
          <w:szCs w:val="24"/>
          <w:lang w:val="es-VE" w:eastAsia="es-VE"/>
        </w:rPr>
        <w:t xml:space="preserve"> DP-3282/2017, de fecha 20.11.2017, mediante la cual somete a consideración y aprobación por parte de este Máximo Organismo, la solicitud del beneficio de las Normas de Permanencia previstas en las Normas de Permanencia del Personal Administrativo, Técnico y de Servicio Jubilado, aprobadas según la </w:t>
      </w:r>
      <w:proofErr w:type="spellStart"/>
      <w:r w:rsidRPr="00960D2A">
        <w:rPr>
          <w:rFonts w:ascii="Times New Roman" w:eastAsia="Times New Roman" w:hAnsi="Times New Roman"/>
          <w:bCs/>
          <w:sz w:val="24"/>
          <w:szCs w:val="24"/>
          <w:lang w:val="es-VE" w:eastAsia="es-VE"/>
        </w:rPr>
        <w:t>la</w:t>
      </w:r>
      <w:proofErr w:type="spellEnd"/>
      <w:r w:rsidRPr="00960D2A">
        <w:rPr>
          <w:rFonts w:ascii="Times New Roman" w:eastAsia="Times New Roman" w:hAnsi="Times New Roman"/>
          <w:bCs/>
          <w:sz w:val="24"/>
          <w:szCs w:val="24"/>
          <w:lang w:val="es-VE" w:eastAsia="es-VE"/>
        </w:rPr>
        <w:t xml:space="preserve"> Resolución </w:t>
      </w:r>
      <w:proofErr w:type="spellStart"/>
      <w:r w:rsidRPr="00960D2A">
        <w:rPr>
          <w:rFonts w:ascii="Times New Roman" w:eastAsia="Times New Roman" w:hAnsi="Times New Roman"/>
          <w:bCs/>
          <w:sz w:val="24"/>
          <w:szCs w:val="24"/>
          <w:lang w:val="es-VE" w:eastAsia="es-VE"/>
        </w:rPr>
        <w:t>N°</w:t>
      </w:r>
      <w:proofErr w:type="spellEnd"/>
      <w:r w:rsidRPr="00960D2A">
        <w:rPr>
          <w:rFonts w:ascii="Times New Roman" w:eastAsia="Times New Roman" w:hAnsi="Times New Roman"/>
          <w:bCs/>
          <w:sz w:val="24"/>
          <w:szCs w:val="24"/>
          <w:lang w:val="es-VE" w:eastAsia="es-VE"/>
        </w:rPr>
        <w:t xml:space="preserve"> CU-0499/17, de fecha 06.03.2017, por el lapso comprendido del 01.11.2017 al 31.12.2017, a la ciudadana: Beatriz </w:t>
      </w:r>
      <w:proofErr w:type="spellStart"/>
      <w:r w:rsidRPr="00960D2A">
        <w:rPr>
          <w:rFonts w:ascii="Times New Roman" w:eastAsia="Times New Roman" w:hAnsi="Times New Roman"/>
          <w:bCs/>
          <w:sz w:val="24"/>
          <w:szCs w:val="24"/>
          <w:lang w:val="es-VE" w:eastAsia="es-VE"/>
        </w:rPr>
        <w:t>Marcolina</w:t>
      </w:r>
      <w:proofErr w:type="spellEnd"/>
      <w:r w:rsidRPr="00960D2A">
        <w:rPr>
          <w:rFonts w:ascii="Times New Roman" w:eastAsia="Times New Roman" w:hAnsi="Times New Roman"/>
          <w:bCs/>
          <w:sz w:val="24"/>
          <w:szCs w:val="24"/>
          <w:lang w:val="es-VE" w:eastAsia="es-VE"/>
        </w:rPr>
        <w:t xml:space="preserve"> Uzcátegui, titular de la Cédula de Identidad </w:t>
      </w:r>
      <w:proofErr w:type="spellStart"/>
      <w:r w:rsidRPr="00960D2A">
        <w:rPr>
          <w:rFonts w:ascii="Times New Roman" w:eastAsia="Times New Roman" w:hAnsi="Times New Roman"/>
          <w:bCs/>
          <w:sz w:val="24"/>
          <w:szCs w:val="24"/>
          <w:lang w:val="es-VE" w:eastAsia="es-VE"/>
        </w:rPr>
        <w:t>Nº</w:t>
      </w:r>
      <w:proofErr w:type="spellEnd"/>
      <w:r w:rsidRPr="00960D2A">
        <w:rPr>
          <w:rFonts w:ascii="Times New Roman" w:eastAsia="Times New Roman" w:hAnsi="Times New Roman"/>
          <w:bCs/>
          <w:sz w:val="24"/>
          <w:szCs w:val="24"/>
          <w:lang w:val="es-VE" w:eastAsia="es-VE"/>
        </w:rPr>
        <w:t xml:space="preserve"> 4.484.743, con cargo de Especialista en Asistencia Técnica Institucional (E4-N9), adscrita a la Facultad de Ciencias Económicas y Sociales de la Universidad de Los Andes, según solicitud de esa Dependencia realizada mediante oficio </w:t>
      </w:r>
      <w:proofErr w:type="spellStart"/>
      <w:r w:rsidRPr="00960D2A">
        <w:rPr>
          <w:rFonts w:ascii="Times New Roman" w:eastAsia="Times New Roman" w:hAnsi="Times New Roman"/>
          <w:bCs/>
          <w:sz w:val="24"/>
          <w:szCs w:val="24"/>
          <w:lang w:val="es-VE" w:eastAsia="es-VE"/>
        </w:rPr>
        <w:t>N°</w:t>
      </w:r>
      <w:proofErr w:type="spellEnd"/>
      <w:r w:rsidRPr="00960D2A">
        <w:rPr>
          <w:rFonts w:ascii="Times New Roman" w:eastAsia="Times New Roman" w:hAnsi="Times New Roman"/>
          <w:bCs/>
          <w:sz w:val="24"/>
          <w:szCs w:val="24"/>
          <w:lang w:val="es-VE" w:eastAsia="es-VE"/>
        </w:rPr>
        <w:t xml:space="preserve"> 1161/2017, de fecha 02.11.2017, emitido por el Profesor Raúl Guillermo </w:t>
      </w:r>
      <w:proofErr w:type="spellStart"/>
      <w:r w:rsidRPr="00960D2A">
        <w:rPr>
          <w:rFonts w:ascii="Times New Roman" w:eastAsia="Times New Roman" w:hAnsi="Times New Roman"/>
          <w:bCs/>
          <w:sz w:val="24"/>
          <w:szCs w:val="24"/>
          <w:lang w:val="es-VE" w:eastAsia="es-VE"/>
        </w:rPr>
        <w:t>Huizzi</w:t>
      </w:r>
      <w:proofErr w:type="spellEnd"/>
      <w:r w:rsidRPr="00960D2A">
        <w:rPr>
          <w:rFonts w:ascii="Times New Roman" w:eastAsia="Times New Roman" w:hAnsi="Times New Roman"/>
          <w:bCs/>
          <w:sz w:val="24"/>
          <w:szCs w:val="24"/>
          <w:lang w:val="es-VE" w:eastAsia="es-VE"/>
        </w:rPr>
        <w:t xml:space="preserve">, en concordancia con el contenido de las comunicaciones </w:t>
      </w:r>
      <w:proofErr w:type="spellStart"/>
      <w:r w:rsidRPr="00960D2A">
        <w:rPr>
          <w:rFonts w:ascii="Times New Roman" w:eastAsia="Times New Roman" w:hAnsi="Times New Roman"/>
          <w:bCs/>
          <w:sz w:val="24"/>
          <w:szCs w:val="24"/>
          <w:lang w:val="es-VE" w:eastAsia="es-VE"/>
        </w:rPr>
        <w:t>Nº</w:t>
      </w:r>
      <w:proofErr w:type="spellEnd"/>
      <w:r w:rsidRPr="00960D2A">
        <w:rPr>
          <w:rFonts w:ascii="Times New Roman" w:eastAsia="Times New Roman" w:hAnsi="Times New Roman"/>
          <w:bCs/>
          <w:sz w:val="24"/>
          <w:szCs w:val="24"/>
          <w:lang w:val="es-VE" w:eastAsia="es-VE"/>
        </w:rPr>
        <w:t xml:space="preserve"> 1161/2017, de fecha 31.10.2017, y s/n, de fecha 01.11.2017. </w:t>
      </w:r>
    </w:p>
    <w:p w14:paraId="0EDCCBD2" w14:textId="77777777" w:rsidR="00960D2A" w:rsidRPr="00960D2A" w:rsidRDefault="00960D2A" w:rsidP="00960D2A">
      <w:pPr>
        <w:spacing w:after="0" w:line="240" w:lineRule="auto"/>
        <w:ind w:left="142"/>
        <w:jc w:val="both"/>
        <w:rPr>
          <w:rFonts w:ascii="Times New Roman" w:eastAsia="Times New Roman" w:hAnsi="Times New Roman"/>
          <w:bCs/>
          <w:sz w:val="24"/>
          <w:szCs w:val="24"/>
          <w:lang w:val="es-VE" w:eastAsia="es-VE"/>
        </w:rPr>
      </w:pPr>
    </w:p>
    <w:p w14:paraId="55CE3767" w14:textId="77777777" w:rsidR="00960D2A" w:rsidRPr="00960D2A" w:rsidRDefault="00960D2A" w:rsidP="00960D2A">
      <w:pPr>
        <w:spacing w:after="0" w:line="240" w:lineRule="auto"/>
        <w:ind w:left="142"/>
        <w:jc w:val="both"/>
        <w:rPr>
          <w:rFonts w:ascii="Times New Roman" w:eastAsia="Times New Roman" w:hAnsi="Times New Roman"/>
          <w:bCs/>
          <w:sz w:val="24"/>
          <w:szCs w:val="24"/>
          <w:lang w:val="es-VE" w:eastAsia="es-VE"/>
        </w:rPr>
      </w:pPr>
      <w:r w:rsidRPr="00960D2A">
        <w:rPr>
          <w:rFonts w:ascii="Times New Roman" w:eastAsia="Times New Roman" w:hAnsi="Times New Roman"/>
          <w:bCs/>
          <w:sz w:val="24"/>
          <w:szCs w:val="24"/>
          <w:lang w:val="es-VE" w:eastAsia="es-VE"/>
        </w:rPr>
        <w:t xml:space="preserve">En tal sentido, señala que la solicitud cumple con todos los requisitos para el otorgamiento de dicho beneficio y el monto de la bonificación a cancelar para el presente año es de Setecientos Noventa y Seis Mil Doscientos Setenta y Siete Bolívares con 50/100 </w:t>
      </w:r>
      <w:proofErr w:type="gramStart"/>
      <w:r w:rsidRPr="00960D2A">
        <w:rPr>
          <w:rFonts w:ascii="Times New Roman" w:eastAsia="Times New Roman" w:hAnsi="Times New Roman"/>
          <w:bCs/>
          <w:sz w:val="24"/>
          <w:szCs w:val="24"/>
          <w:lang w:val="es-VE" w:eastAsia="es-VE"/>
        </w:rPr>
        <w:t>Céntimos</w:t>
      </w:r>
      <w:proofErr w:type="gramEnd"/>
      <w:r w:rsidRPr="00960D2A">
        <w:rPr>
          <w:rFonts w:ascii="Times New Roman" w:eastAsia="Times New Roman" w:hAnsi="Times New Roman"/>
          <w:bCs/>
          <w:sz w:val="24"/>
          <w:szCs w:val="24"/>
          <w:lang w:val="es-VE" w:eastAsia="es-VE"/>
        </w:rPr>
        <w:t xml:space="preserve"> (Bs.796.277,50), correspondiente a 0,83 meses de salario integral de los cinco (5) meses que establece la norma ut supra señalada, es decir, del 01.11.2017 al 31.12.2017. </w:t>
      </w:r>
    </w:p>
    <w:p w14:paraId="63305989" w14:textId="77777777" w:rsidR="00960D2A" w:rsidRPr="00960D2A" w:rsidRDefault="00960D2A" w:rsidP="00960D2A">
      <w:pPr>
        <w:spacing w:after="0" w:line="240" w:lineRule="auto"/>
        <w:ind w:left="142"/>
        <w:jc w:val="both"/>
        <w:rPr>
          <w:rFonts w:ascii="Times New Roman" w:eastAsia="Times New Roman" w:hAnsi="Times New Roman"/>
          <w:bCs/>
          <w:sz w:val="24"/>
          <w:szCs w:val="24"/>
          <w:lang w:val="es-VE" w:eastAsia="es-VE"/>
        </w:rPr>
      </w:pPr>
      <w:r w:rsidRPr="00960D2A">
        <w:rPr>
          <w:rFonts w:ascii="Times New Roman" w:eastAsia="Times New Roman" w:hAnsi="Times New Roman"/>
          <w:bCs/>
          <w:sz w:val="24"/>
          <w:szCs w:val="24"/>
          <w:lang w:val="es-VE" w:eastAsia="es-VE"/>
        </w:rPr>
        <w:lastRenderedPageBreak/>
        <w:t xml:space="preserve">Los recursos presupuestarios para su cancelación, fueron certificados según oficio </w:t>
      </w:r>
      <w:proofErr w:type="spellStart"/>
      <w:r w:rsidRPr="00960D2A">
        <w:rPr>
          <w:rFonts w:ascii="Times New Roman" w:eastAsia="Times New Roman" w:hAnsi="Times New Roman"/>
          <w:bCs/>
          <w:sz w:val="24"/>
          <w:szCs w:val="24"/>
          <w:lang w:val="es-VE" w:eastAsia="es-VE"/>
        </w:rPr>
        <w:t>N°</w:t>
      </w:r>
      <w:proofErr w:type="spellEnd"/>
      <w:r w:rsidRPr="00960D2A">
        <w:rPr>
          <w:rFonts w:ascii="Times New Roman" w:eastAsia="Times New Roman" w:hAnsi="Times New Roman"/>
          <w:bCs/>
          <w:sz w:val="24"/>
          <w:szCs w:val="24"/>
          <w:lang w:val="es-VE" w:eastAsia="es-VE"/>
        </w:rPr>
        <w:t xml:space="preserve"> UCP-1954.17, de fecha 17.11.2017 (anexo), emitido por la Dirección de Programación y Presupuesto. </w:t>
      </w:r>
    </w:p>
    <w:p w14:paraId="1FBA3F69" w14:textId="23999F51" w:rsidR="00272FF2" w:rsidRDefault="00960D2A" w:rsidP="002E3FDF">
      <w:pPr>
        <w:spacing w:after="0" w:line="240" w:lineRule="auto"/>
        <w:ind w:left="142"/>
        <w:jc w:val="both"/>
        <w:rPr>
          <w:rFonts w:ascii="Times New Roman" w:eastAsia="Times New Roman" w:hAnsi="Times New Roman"/>
          <w:b/>
          <w:sz w:val="24"/>
          <w:szCs w:val="24"/>
          <w:lang w:val="es-VE" w:eastAsia="es-VE"/>
        </w:rPr>
      </w:pPr>
      <w:r w:rsidRPr="00960D2A">
        <w:rPr>
          <w:rFonts w:ascii="Times New Roman" w:eastAsia="Times New Roman" w:hAnsi="Times New Roman"/>
          <w:b/>
          <w:sz w:val="24"/>
          <w:szCs w:val="24"/>
          <w:lang w:val="es-VE" w:eastAsia="es-VE"/>
        </w:rPr>
        <w:t>Decisión: Aprobó la solicitud.</w:t>
      </w:r>
    </w:p>
    <w:p w14:paraId="5781A42A" w14:textId="77777777" w:rsidR="001149D8" w:rsidRDefault="001149D8" w:rsidP="002E3FDF">
      <w:pPr>
        <w:spacing w:after="0" w:line="240" w:lineRule="auto"/>
        <w:ind w:left="142"/>
        <w:jc w:val="both"/>
        <w:rPr>
          <w:rFonts w:ascii="Times New Roman" w:eastAsia="Times New Roman" w:hAnsi="Times New Roman"/>
          <w:b/>
          <w:sz w:val="24"/>
          <w:szCs w:val="24"/>
          <w:lang w:val="es-VE" w:eastAsia="es-VE"/>
        </w:rPr>
      </w:pPr>
    </w:p>
    <w:p w14:paraId="6CCBD916" w14:textId="2B3467D0" w:rsidR="00272FF2" w:rsidRDefault="00272FF2" w:rsidP="00272FF2">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512</w:t>
      </w:r>
      <w:r w:rsidRPr="000A123A">
        <w:rPr>
          <w:rFonts w:ascii="Times New Roman" w:eastAsia="Times New Roman" w:hAnsi="Times New Roman"/>
          <w:b/>
          <w:bCs/>
          <w:sz w:val="24"/>
          <w:szCs w:val="24"/>
          <w:lang w:val="es-VE" w:eastAsia="es-VE"/>
        </w:rPr>
        <w:t>/17.</w:t>
      </w:r>
    </w:p>
    <w:p w14:paraId="10210AF2" w14:textId="520A9DD8" w:rsidR="00272FF2" w:rsidRPr="00272FF2" w:rsidRDefault="00272FF2" w:rsidP="0060502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72FF2">
        <w:rPr>
          <w:rFonts w:ascii="Times New Roman" w:eastAsia="Times New Roman" w:hAnsi="Times New Roman"/>
          <w:bCs/>
          <w:sz w:val="24"/>
          <w:szCs w:val="24"/>
          <w:lang w:val="es-VE" w:eastAsia="es-VE"/>
        </w:rPr>
        <w:t xml:space="preserve">omunicación </w:t>
      </w:r>
      <w:proofErr w:type="spellStart"/>
      <w:r w:rsidRPr="00272FF2">
        <w:rPr>
          <w:rFonts w:ascii="Times New Roman" w:eastAsia="Times New Roman" w:hAnsi="Times New Roman"/>
          <w:bCs/>
          <w:sz w:val="24"/>
          <w:szCs w:val="24"/>
          <w:lang w:val="es-VE" w:eastAsia="es-VE"/>
        </w:rPr>
        <w:t>N°</w:t>
      </w:r>
      <w:proofErr w:type="spellEnd"/>
      <w:r w:rsidRPr="00272FF2">
        <w:rPr>
          <w:rFonts w:ascii="Times New Roman" w:eastAsia="Times New Roman" w:hAnsi="Times New Roman"/>
          <w:bCs/>
          <w:sz w:val="24"/>
          <w:szCs w:val="24"/>
          <w:lang w:val="es-VE" w:eastAsia="es-VE"/>
        </w:rPr>
        <w:t xml:space="preserve"> DP-3375-17, de fecha 13.10.2017, mediante la cual informa que en oficio CF 1115, de fecha 05.10.2017, emitida por el Profesor Gerardo </w:t>
      </w:r>
      <w:proofErr w:type="spellStart"/>
      <w:r w:rsidRPr="00272FF2">
        <w:rPr>
          <w:rFonts w:ascii="Times New Roman" w:eastAsia="Times New Roman" w:hAnsi="Times New Roman"/>
          <w:bCs/>
          <w:sz w:val="24"/>
          <w:szCs w:val="24"/>
          <w:lang w:val="es-VE" w:eastAsia="es-VE"/>
        </w:rPr>
        <w:t>Tovitto</w:t>
      </w:r>
      <w:proofErr w:type="spellEnd"/>
      <w:r w:rsidRPr="00272FF2">
        <w:rPr>
          <w:rFonts w:ascii="Times New Roman" w:eastAsia="Times New Roman" w:hAnsi="Times New Roman"/>
          <w:bCs/>
          <w:sz w:val="24"/>
          <w:szCs w:val="24"/>
          <w:lang w:val="es-VE" w:eastAsia="es-VE"/>
        </w:rPr>
        <w:t xml:space="preserve"> Paredes, Decano-Presidente del Consejo de la Facultad de Medicina, le fue solicitado a la ciudadana: </w:t>
      </w:r>
      <w:r w:rsidRPr="00272FF2">
        <w:rPr>
          <w:rFonts w:ascii="Times New Roman" w:eastAsia="Times New Roman" w:hAnsi="Times New Roman"/>
          <w:b/>
          <w:sz w:val="24"/>
          <w:szCs w:val="24"/>
          <w:lang w:val="es-VE" w:eastAsia="es-VE"/>
        </w:rPr>
        <w:t>MARICET VIRGINIA REYES LÓPEZ</w:t>
      </w:r>
      <w:r w:rsidRPr="00272FF2">
        <w:rPr>
          <w:rFonts w:ascii="Times New Roman" w:eastAsia="Times New Roman" w:hAnsi="Times New Roman"/>
          <w:bCs/>
          <w:sz w:val="24"/>
          <w:szCs w:val="24"/>
          <w:lang w:val="es-VE" w:eastAsia="es-VE"/>
        </w:rPr>
        <w:t xml:space="preserve">, titular de la Cédula de Identidad N 4.924.494, Secretaria (E2-N4), adscrita a la Extensión Barinas de la Facultad de Medicina, jubilada a partir del 01.07.2002, </w:t>
      </w:r>
      <w:proofErr w:type="spellStart"/>
      <w:r w:rsidRPr="00272FF2">
        <w:rPr>
          <w:rFonts w:ascii="Times New Roman" w:eastAsia="Times New Roman" w:hAnsi="Times New Roman"/>
          <w:bCs/>
          <w:sz w:val="24"/>
          <w:szCs w:val="24"/>
          <w:lang w:val="es-VE" w:eastAsia="es-VE"/>
        </w:rPr>
        <w:t>asi</w:t>
      </w:r>
      <w:proofErr w:type="spellEnd"/>
      <w:r w:rsidRPr="00272FF2">
        <w:rPr>
          <w:rFonts w:ascii="Times New Roman" w:eastAsia="Times New Roman" w:hAnsi="Times New Roman"/>
          <w:bCs/>
          <w:sz w:val="24"/>
          <w:szCs w:val="24"/>
          <w:lang w:val="es-VE" w:eastAsia="es-VE"/>
        </w:rPr>
        <w:t xml:space="preserve"> consta en Resolución de este Máximo Organismo </w:t>
      </w:r>
      <w:proofErr w:type="spellStart"/>
      <w:r w:rsidRPr="00272FF2">
        <w:rPr>
          <w:rFonts w:ascii="Times New Roman" w:eastAsia="Times New Roman" w:hAnsi="Times New Roman"/>
          <w:bCs/>
          <w:sz w:val="24"/>
          <w:szCs w:val="24"/>
          <w:lang w:val="es-VE" w:eastAsia="es-VE"/>
        </w:rPr>
        <w:t>N°</w:t>
      </w:r>
      <w:proofErr w:type="spellEnd"/>
      <w:r w:rsidRPr="00272FF2">
        <w:rPr>
          <w:rFonts w:ascii="Times New Roman" w:eastAsia="Times New Roman" w:hAnsi="Times New Roman"/>
          <w:bCs/>
          <w:sz w:val="24"/>
          <w:szCs w:val="24"/>
          <w:lang w:val="es-VE" w:eastAsia="es-VE"/>
        </w:rPr>
        <w:t xml:space="preserve"> CU-1047, de fecha 17.06.2002, lo concerniente a la continuidad con sus obligaciones laborales desde el 01.10.2017 hasta el 31.12.2017, acogiéndose a las Normas de Permanencia para el Personal Administrativo Jubilado, aprobadas por este Máximo Organismo, según Resolución </w:t>
      </w:r>
      <w:proofErr w:type="spellStart"/>
      <w:r w:rsidRPr="00272FF2">
        <w:rPr>
          <w:rFonts w:ascii="Times New Roman" w:eastAsia="Times New Roman" w:hAnsi="Times New Roman"/>
          <w:bCs/>
          <w:sz w:val="24"/>
          <w:szCs w:val="24"/>
          <w:lang w:val="es-VE" w:eastAsia="es-VE"/>
        </w:rPr>
        <w:t>N°</w:t>
      </w:r>
      <w:proofErr w:type="spellEnd"/>
      <w:r w:rsidRPr="00272FF2">
        <w:rPr>
          <w:rFonts w:ascii="Times New Roman" w:eastAsia="Times New Roman" w:hAnsi="Times New Roman"/>
          <w:bCs/>
          <w:sz w:val="24"/>
          <w:szCs w:val="24"/>
          <w:lang w:val="es-VE" w:eastAsia="es-VE"/>
        </w:rPr>
        <w:t xml:space="preserve"> CU-0857, de fecha 11.05.2004, el cual respondió de manera afirmativa. </w:t>
      </w:r>
    </w:p>
    <w:p w14:paraId="559F3F70" w14:textId="421E3D6E" w:rsidR="00272FF2" w:rsidRDefault="00272FF2" w:rsidP="00272FF2">
      <w:pPr>
        <w:spacing w:after="0" w:line="240" w:lineRule="auto"/>
        <w:ind w:left="142"/>
        <w:jc w:val="both"/>
        <w:rPr>
          <w:rFonts w:ascii="Times New Roman" w:eastAsia="Times New Roman" w:hAnsi="Times New Roman"/>
          <w:bCs/>
          <w:sz w:val="24"/>
          <w:szCs w:val="24"/>
          <w:lang w:val="es-VE" w:eastAsia="es-VE"/>
        </w:rPr>
      </w:pPr>
      <w:r w:rsidRPr="00272FF2">
        <w:rPr>
          <w:rFonts w:ascii="Times New Roman" w:eastAsia="Times New Roman" w:hAnsi="Times New Roman"/>
          <w:bCs/>
          <w:sz w:val="24"/>
          <w:szCs w:val="24"/>
          <w:lang w:val="es-VE" w:eastAsia="es-VE"/>
        </w:rPr>
        <w:t xml:space="preserve">Menciona que la presente solicitud cumple con el procedimiento de aplicación de estas Normas y la disponibilidad presupuestaria conforme a la comunicación </w:t>
      </w:r>
      <w:proofErr w:type="spellStart"/>
      <w:r w:rsidRPr="00272FF2">
        <w:rPr>
          <w:rFonts w:ascii="Times New Roman" w:eastAsia="Times New Roman" w:hAnsi="Times New Roman"/>
          <w:bCs/>
          <w:sz w:val="24"/>
          <w:szCs w:val="24"/>
          <w:lang w:val="es-VE" w:eastAsia="es-VE"/>
        </w:rPr>
        <w:t>N°</w:t>
      </w:r>
      <w:proofErr w:type="spellEnd"/>
      <w:r w:rsidRPr="00272FF2">
        <w:rPr>
          <w:rFonts w:ascii="Times New Roman" w:eastAsia="Times New Roman" w:hAnsi="Times New Roman"/>
          <w:bCs/>
          <w:sz w:val="24"/>
          <w:szCs w:val="24"/>
          <w:lang w:val="es-VE" w:eastAsia="es-VE"/>
        </w:rPr>
        <w:t xml:space="preserve"> UCP-1799.17, de fecha 01.11.2017, emitida por la Licenciada María Landinez González, Coordinador de UCP, visto bueno del Profesor </w:t>
      </w:r>
      <w:proofErr w:type="spellStart"/>
      <w:r w:rsidRPr="00272FF2">
        <w:rPr>
          <w:rFonts w:ascii="Times New Roman" w:eastAsia="Times New Roman" w:hAnsi="Times New Roman"/>
          <w:bCs/>
          <w:sz w:val="24"/>
          <w:szCs w:val="24"/>
          <w:lang w:val="es-VE" w:eastAsia="es-VE"/>
        </w:rPr>
        <w:t>Victor</w:t>
      </w:r>
      <w:proofErr w:type="spellEnd"/>
      <w:r w:rsidRPr="00272FF2">
        <w:rPr>
          <w:rFonts w:ascii="Times New Roman" w:eastAsia="Times New Roman" w:hAnsi="Times New Roman"/>
          <w:bCs/>
          <w:sz w:val="24"/>
          <w:szCs w:val="24"/>
          <w:lang w:val="es-VE" w:eastAsia="es-VE"/>
        </w:rPr>
        <w:t xml:space="preserve"> H. Molina Colmenares, </w:t>
      </w:r>
      <w:proofErr w:type="gramStart"/>
      <w:r w:rsidRPr="00272FF2">
        <w:rPr>
          <w:rFonts w:ascii="Times New Roman" w:eastAsia="Times New Roman" w:hAnsi="Times New Roman"/>
          <w:bCs/>
          <w:sz w:val="24"/>
          <w:szCs w:val="24"/>
          <w:lang w:val="es-VE" w:eastAsia="es-VE"/>
        </w:rPr>
        <w:t>Director</w:t>
      </w:r>
      <w:proofErr w:type="gramEnd"/>
      <w:r w:rsidRPr="00272FF2">
        <w:rPr>
          <w:rFonts w:ascii="Times New Roman" w:eastAsia="Times New Roman" w:hAnsi="Times New Roman"/>
          <w:bCs/>
          <w:sz w:val="24"/>
          <w:szCs w:val="24"/>
          <w:lang w:val="es-VE" w:eastAsia="es-VE"/>
        </w:rPr>
        <w:t xml:space="preserve"> de Programación y Presupuesto y autorizado por el Profesor Manuel C. Aranguren, Vicerrector Administrativo de la Universidad. </w:t>
      </w:r>
    </w:p>
    <w:p w14:paraId="1D277EBA" w14:textId="77777777" w:rsidR="00272FF2" w:rsidRPr="00272FF2" w:rsidRDefault="00272FF2" w:rsidP="00272FF2">
      <w:pPr>
        <w:spacing w:after="0" w:line="240" w:lineRule="auto"/>
        <w:ind w:left="142"/>
        <w:jc w:val="both"/>
        <w:rPr>
          <w:rFonts w:ascii="Times New Roman" w:eastAsia="Times New Roman" w:hAnsi="Times New Roman"/>
          <w:bCs/>
          <w:sz w:val="24"/>
          <w:szCs w:val="24"/>
          <w:lang w:val="es-VE" w:eastAsia="es-VE"/>
        </w:rPr>
      </w:pPr>
    </w:p>
    <w:p w14:paraId="5951A166" w14:textId="77777777" w:rsidR="00272FF2" w:rsidRPr="00272FF2" w:rsidRDefault="00272FF2" w:rsidP="00272FF2">
      <w:pPr>
        <w:spacing w:after="0" w:line="240" w:lineRule="auto"/>
        <w:ind w:left="142"/>
        <w:jc w:val="both"/>
        <w:rPr>
          <w:rFonts w:ascii="Times New Roman" w:eastAsia="Times New Roman" w:hAnsi="Times New Roman"/>
          <w:bCs/>
          <w:sz w:val="24"/>
          <w:szCs w:val="24"/>
          <w:lang w:val="es-VE" w:eastAsia="es-VE"/>
        </w:rPr>
      </w:pPr>
      <w:r w:rsidRPr="00272FF2">
        <w:rPr>
          <w:rFonts w:ascii="Times New Roman" w:eastAsia="Times New Roman" w:hAnsi="Times New Roman"/>
          <w:bCs/>
          <w:sz w:val="24"/>
          <w:szCs w:val="24"/>
          <w:lang w:val="es-VE" w:eastAsia="es-VE"/>
        </w:rPr>
        <w:t xml:space="preserve">En tal sentido, somete a la consideración y aprobación la prestación de las labores en condición de jubilado, a partir del 01.10.2017 al 31.12.2017. </w:t>
      </w:r>
    </w:p>
    <w:p w14:paraId="1C2C5BD6" w14:textId="7CB78AE9" w:rsidR="00272FF2" w:rsidRDefault="00272FF2" w:rsidP="00272FF2">
      <w:pPr>
        <w:spacing w:after="0" w:line="240" w:lineRule="auto"/>
        <w:ind w:left="142"/>
        <w:jc w:val="both"/>
        <w:rPr>
          <w:rFonts w:ascii="Times New Roman" w:eastAsia="Times New Roman" w:hAnsi="Times New Roman"/>
          <w:b/>
          <w:sz w:val="24"/>
          <w:szCs w:val="24"/>
          <w:lang w:val="es-VE" w:eastAsia="es-VE"/>
        </w:rPr>
      </w:pPr>
      <w:r w:rsidRPr="00272FF2">
        <w:rPr>
          <w:rFonts w:ascii="Times New Roman" w:eastAsia="Times New Roman" w:hAnsi="Times New Roman"/>
          <w:b/>
          <w:sz w:val="24"/>
          <w:szCs w:val="24"/>
          <w:lang w:val="es-VE" w:eastAsia="es-VE"/>
        </w:rPr>
        <w:t>Decisión: Aprobó la solicitud.</w:t>
      </w:r>
    </w:p>
    <w:p w14:paraId="2858FCAA" w14:textId="78E1CE83" w:rsidR="00272FF2" w:rsidRDefault="00272FF2" w:rsidP="00272FF2">
      <w:pPr>
        <w:spacing w:after="0" w:line="240" w:lineRule="auto"/>
        <w:ind w:left="142"/>
        <w:jc w:val="both"/>
        <w:rPr>
          <w:rFonts w:ascii="Times New Roman" w:eastAsia="Times New Roman" w:hAnsi="Times New Roman"/>
          <w:b/>
          <w:sz w:val="24"/>
          <w:szCs w:val="24"/>
          <w:lang w:val="es-VE" w:eastAsia="es-VE"/>
        </w:rPr>
      </w:pPr>
    </w:p>
    <w:p w14:paraId="1AB1C216" w14:textId="3E9F6D42" w:rsidR="00272FF2" w:rsidRDefault="00272FF2" w:rsidP="00272FF2">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513</w:t>
      </w:r>
      <w:r w:rsidRPr="000A123A">
        <w:rPr>
          <w:rFonts w:ascii="Times New Roman" w:eastAsia="Times New Roman" w:hAnsi="Times New Roman"/>
          <w:b/>
          <w:bCs/>
          <w:sz w:val="24"/>
          <w:szCs w:val="24"/>
          <w:lang w:val="es-VE" w:eastAsia="es-VE"/>
        </w:rPr>
        <w:t>/17.</w:t>
      </w:r>
    </w:p>
    <w:p w14:paraId="6A3274DA" w14:textId="7082F8A0" w:rsidR="00900C59" w:rsidRDefault="00900C59" w:rsidP="00900C5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00C59">
        <w:rPr>
          <w:rFonts w:ascii="Times New Roman" w:eastAsia="Times New Roman" w:hAnsi="Times New Roman"/>
          <w:bCs/>
          <w:sz w:val="24"/>
          <w:szCs w:val="24"/>
          <w:lang w:val="es-VE" w:eastAsia="es-VE"/>
        </w:rPr>
        <w:t xml:space="preserve">omunicación </w:t>
      </w:r>
      <w:proofErr w:type="spellStart"/>
      <w:r w:rsidRPr="00900C59">
        <w:rPr>
          <w:rFonts w:ascii="Times New Roman" w:eastAsia="Times New Roman" w:hAnsi="Times New Roman"/>
          <w:bCs/>
          <w:sz w:val="24"/>
          <w:szCs w:val="24"/>
          <w:lang w:val="es-VE" w:eastAsia="es-VE"/>
        </w:rPr>
        <w:t>Nº</w:t>
      </w:r>
      <w:proofErr w:type="spellEnd"/>
      <w:r w:rsidRPr="00900C59">
        <w:rPr>
          <w:rFonts w:ascii="Times New Roman" w:eastAsia="Times New Roman" w:hAnsi="Times New Roman"/>
          <w:bCs/>
          <w:sz w:val="24"/>
          <w:szCs w:val="24"/>
          <w:lang w:val="es-VE" w:eastAsia="es-VE"/>
        </w:rPr>
        <w:t xml:space="preserve"> 3443/2017, de fecha 15.11.2017, mediante la cual somete a consideración y aprobación por parte de este Máximo Organismo, la solicitud del beneficio de la Cláusula 32 "Bonificación a Trabajadores con tiempo para Jubilación" prevista en la Resolución </w:t>
      </w:r>
      <w:proofErr w:type="spellStart"/>
      <w:r w:rsidRPr="00900C59">
        <w:rPr>
          <w:rFonts w:ascii="Times New Roman" w:eastAsia="Times New Roman" w:hAnsi="Times New Roman"/>
          <w:bCs/>
          <w:sz w:val="24"/>
          <w:szCs w:val="24"/>
          <w:lang w:val="es-VE" w:eastAsia="es-VE"/>
        </w:rPr>
        <w:t>Nº</w:t>
      </w:r>
      <w:proofErr w:type="spellEnd"/>
      <w:r w:rsidRPr="00900C59">
        <w:rPr>
          <w:rFonts w:ascii="Times New Roman" w:eastAsia="Times New Roman" w:hAnsi="Times New Roman"/>
          <w:bCs/>
          <w:sz w:val="24"/>
          <w:szCs w:val="24"/>
          <w:lang w:val="es-VE" w:eastAsia="es-VE"/>
        </w:rPr>
        <w:t xml:space="preserve"> CU-1350/17, de fecha 19.06.2017, por el lapso de 1,25 meses de salario integral, contado a partir del 01.10.2017 al 31.12.2017 al ciudadano: Robert Atilano Herrera Parra, titular de la Cédula de Identidad </w:t>
      </w:r>
      <w:proofErr w:type="spellStart"/>
      <w:r w:rsidRPr="00900C59">
        <w:rPr>
          <w:rFonts w:ascii="Times New Roman" w:eastAsia="Times New Roman" w:hAnsi="Times New Roman"/>
          <w:bCs/>
          <w:sz w:val="24"/>
          <w:szCs w:val="24"/>
          <w:lang w:val="es-VE" w:eastAsia="es-VE"/>
        </w:rPr>
        <w:t>Nº</w:t>
      </w:r>
      <w:proofErr w:type="spellEnd"/>
      <w:r w:rsidRPr="00900C59">
        <w:rPr>
          <w:rFonts w:ascii="Times New Roman" w:eastAsia="Times New Roman" w:hAnsi="Times New Roman"/>
          <w:bCs/>
          <w:sz w:val="24"/>
          <w:szCs w:val="24"/>
          <w:lang w:val="es-VE" w:eastAsia="es-VE"/>
        </w:rPr>
        <w:t xml:space="preserve"> 9.267.599, con cargo de Especialista en Tecnología de Información y Comunicación (E4-N9), adscrito a la Dirección de Servicios de Información Administrativa (D.S.LA) de la Universidad de Los Andes, en un todo y de acuerdo a la solicitud formulada en oficio </w:t>
      </w:r>
      <w:proofErr w:type="spellStart"/>
      <w:r w:rsidRPr="00900C59">
        <w:rPr>
          <w:rFonts w:ascii="Times New Roman" w:eastAsia="Times New Roman" w:hAnsi="Times New Roman"/>
          <w:bCs/>
          <w:sz w:val="24"/>
          <w:szCs w:val="24"/>
          <w:lang w:val="es-VE" w:eastAsia="es-VE"/>
        </w:rPr>
        <w:t>N°</w:t>
      </w:r>
      <w:proofErr w:type="spellEnd"/>
      <w:r w:rsidRPr="00900C59">
        <w:rPr>
          <w:rFonts w:ascii="Times New Roman" w:eastAsia="Times New Roman" w:hAnsi="Times New Roman"/>
          <w:bCs/>
          <w:sz w:val="24"/>
          <w:szCs w:val="24"/>
          <w:lang w:val="es-VE" w:eastAsia="es-VE"/>
        </w:rPr>
        <w:t xml:space="preserve"> DSIA/N 0326.2017, de fecha 27.10.2017, emitido por el Ingeniero Asdrúbal Fernández, Director de la DSIA y el Profesor Manuel Aranguren, Vicerrector Administrativo de la Universidad, en concordancia con el contenido del oficio S/N, de fecha 24.10.2017, emitido por el trabajador Robert Herrera. </w:t>
      </w:r>
    </w:p>
    <w:p w14:paraId="6B8904B0" w14:textId="77777777" w:rsidR="00900C59" w:rsidRPr="00900C59" w:rsidRDefault="00900C59" w:rsidP="00900C59">
      <w:pPr>
        <w:spacing w:after="0" w:line="240" w:lineRule="auto"/>
        <w:ind w:left="142"/>
        <w:jc w:val="both"/>
        <w:rPr>
          <w:rFonts w:ascii="Times New Roman" w:eastAsia="Times New Roman" w:hAnsi="Times New Roman"/>
          <w:bCs/>
          <w:sz w:val="24"/>
          <w:szCs w:val="24"/>
          <w:lang w:val="es-VE" w:eastAsia="es-VE"/>
        </w:rPr>
      </w:pPr>
    </w:p>
    <w:p w14:paraId="2CB9C236" w14:textId="4DE0EEC0" w:rsidR="00900C59" w:rsidRDefault="00900C59" w:rsidP="00900C59">
      <w:pPr>
        <w:spacing w:after="0" w:line="240" w:lineRule="auto"/>
        <w:ind w:left="142"/>
        <w:jc w:val="both"/>
        <w:rPr>
          <w:rFonts w:ascii="Times New Roman" w:eastAsia="Times New Roman" w:hAnsi="Times New Roman"/>
          <w:bCs/>
          <w:sz w:val="24"/>
          <w:szCs w:val="24"/>
          <w:lang w:val="es-VE" w:eastAsia="es-VE"/>
        </w:rPr>
      </w:pPr>
      <w:r w:rsidRPr="00900C59">
        <w:rPr>
          <w:rFonts w:ascii="Times New Roman" w:eastAsia="Times New Roman" w:hAnsi="Times New Roman"/>
          <w:bCs/>
          <w:sz w:val="24"/>
          <w:szCs w:val="24"/>
          <w:lang w:val="es-VE" w:eastAsia="es-VE"/>
        </w:rPr>
        <w:t xml:space="preserve">En tal sentido, señala que la solicitud cumple con todos los requisitos para el otorgamiento de dicho beneficio y el monto de la bonificación a cancelar para el presente año es de Un Millón Ciento Veintidós Mil Veinticinco Bolívares con 86/100 </w:t>
      </w:r>
      <w:proofErr w:type="gramStart"/>
      <w:r w:rsidRPr="00900C59">
        <w:rPr>
          <w:rFonts w:ascii="Times New Roman" w:eastAsia="Times New Roman" w:hAnsi="Times New Roman"/>
          <w:bCs/>
          <w:sz w:val="24"/>
          <w:szCs w:val="24"/>
          <w:lang w:val="es-VE" w:eastAsia="es-VE"/>
        </w:rPr>
        <w:t>Céntimos</w:t>
      </w:r>
      <w:proofErr w:type="gramEnd"/>
      <w:r w:rsidRPr="00900C59">
        <w:rPr>
          <w:rFonts w:ascii="Times New Roman" w:eastAsia="Times New Roman" w:hAnsi="Times New Roman"/>
          <w:bCs/>
          <w:sz w:val="24"/>
          <w:szCs w:val="24"/>
          <w:lang w:val="es-VE" w:eastAsia="es-VE"/>
        </w:rPr>
        <w:t xml:space="preserve"> (Bs. 1.122.025,86), correspondiente a 1,25 meses de salario integral de los cinco (5) meses que establece la cláusula 32; es decir del 01.10.2017 al 31.12.2017. </w:t>
      </w:r>
    </w:p>
    <w:p w14:paraId="4934252D" w14:textId="77777777" w:rsidR="00900C59" w:rsidRPr="00900C59" w:rsidRDefault="00900C59" w:rsidP="00900C59">
      <w:pPr>
        <w:spacing w:after="0" w:line="240" w:lineRule="auto"/>
        <w:ind w:left="142"/>
        <w:jc w:val="both"/>
        <w:rPr>
          <w:rFonts w:ascii="Times New Roman" w:eastAsia="Times New Roman" w:hAnsi="Times New Roman"/>
          <w:bCs/>
          <w:sz w:val="24"/>
          <w:szCs w:val="24"/>
          <w:lang w:val="es-VE" w:eastAsia="es-VE"/>
        </w:rPr>
      </w:pPr>
    </w:p>
    <w:p w14:paraId="6D5C647C" w14:textId="77777777" w:rsidR="00900C59" w:rsidRPr="00900C59" w:rsidRDefault="00900C59" w:rsidP="00900C59">
      <w:pPr>
        <w:spacing w:after="0" w:line="240" w:lineRule="auto"/>
        <w:ind w:left="142"/>
        <w:jc w:val="both"/>
        <w:rPr>
          <w:rFonts w:ascii="Times New Roman" w:eastAsia="Times New Roman" w:hAnsi="Times New Roman"/>
          <w:bCs/>
          <w:sz w:val="24"/>
          <w:szCs w:val="24"/>
          <w:lang w:val="es-VE" w:eastAsia="es-VE"/>
        </w:rPr>
      </w:pPr>
      <w:r w:rsidRPr="00900C59">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900C59">
        <w:rPr>
          <w:rFonts w:ascii="Times New Roman" w:eastAsia="Times New Roman" w:hAnsi="Times New Roman"/>
          <w:bCs/>
          <w:sz w:val="24"/>
          <w:szCs w:val="24"/>
          <w:lang w:val="es-VE" w:eastAsia="es-VE"/>
        </w:rPr>
        <w:t>N°</w:t>
      </w:r>
      <w:proofErr w:type="spellEnd"/>
      <w:r w:rsidRPr="00900C59">
        <w:rPr>
          <w:rFonts w:ascii="Times New Roman" w:eastAsia="Times New Roman" w:hAnsi="Times New Roman"/>
          <w:bCs/>
          <w:sz w:val="24"/>
          <w:szCs w:val="24"/>
          <w:lang w:val="es-VE" w:eastAsia="es-VE"/>
        </w:rPr>
        <w:t xml:space="preserve"> UCP-1871.17, de fecha 08.11.2017 (anexo), emitido por la Dirección de Programación y Presupuesto. </w:t>
      </w:r>
    </w:p>
    <w:p w14:paraId="0C87E535" w14:textId="0AC0878A" w:rsidR="00900C59" w:rsidRDefault="00900C59" w:rsidP="00900C59">
      <w:pPr>
        <w:spacing w:after="0" w:line="240" w:lineRule="auto"/>
        <w:ind w:left="142"/>
        <w:jc w:val="both"/>
        <w:rPr>
          <w:rFonts w:ascii="Times New Roman" w:eastAsia="Times New Roman" w:hAnsi="Times New Roman"/>
          <w:b/>
          <w:sz w:val="24"/>
          <w:szCs w:val="24"/>
          <w:lang w:val="es-VE" w:eastAsia="es-VE"/>
        </w:rPr>
      </w:pPr>
      <w:r w:rsidRPr="00900C59">
        <w:rPr>
          <w:rFonts w:ascii="Times New Roman" w:eastAsia="Times New Roman" w:hAnsi="Times New Roman"/>
          <w:b/>
          <w:sz w:val="24"/>
          <w:szCs w:val="24"/>
          <w:lang w:val="es-VE" w:eastAsia="es-VE"/>
        </w:rPr>
        <w:t xml:space="preserve">Decisión: Aprobó la solicitud. </w:t>
      </w:r>
    </w:p>
    <w:p w14:paraId="171C6A97" w14:textId="3831D1D6" w:rsidR="00D1306D" w:rsidRDefault="00D1306D" w:rsidP="00900C59">
      <w:pPr>
        <w:spacing w:after="0" w:line="240" w:lineRule="auto"/>
        <w:ind w:left="142"/>
        <w:jc w:val="both"/>
        <w:rPr>
          <w:rFonts w:ascii="Times New Roman" w:eastAsia="Times New Roman" w:hAnsi="Times New Roman"/>
          <w:b/>
          <w:sz w:val="24"/>
          <w:szCs w:val="24"/>
          <w:lang w:val="es-VE" w:eastAsia="es-VE"/>
        </w:rPr>
      </w:pPr>
    </w:p>
    <w:p w14:paraId="7A1CC52B" w14:textId="6DAE02F3" w:rsidR="00D1306D" w:rsidRDefault="00D1306D" w:rsidP="00D1306D">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514</w:t>
      </w:r>
      <w:r w:rsidRPr="000A123A">
        <w:rPr>
          <w:rFonts w:ascii="Times New Roman" w:eastAsia="Times New Roman" w:hAnsi="Times New Roman"/>
          <w:b/>
          <w:bCs/>
          <w:sz w:val="24"/>
          <w:szCs w:val="24"/>
          <w:lang w:val="es-VE" w:eastAsia="es-VE"/>
        </w:rPr>
        <w:t>/17.</w:t>
      </w:r>
    </w:p>
    <w:p w14:paraId="53EE69A0" w14:textId="7AFCF3CD" w:rsidR="00712AF9" w:rsidRDefault="00712AF9" w:rsidP="00712AF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12AF9">
        <w:rPr>
          <w:rFonts w:ascii="Times New Roman" w:eastAsia="Times New Roman" w:hAnsi="Times New Roman"/>
          <w:bCs/>
          <w:sz w:val="24"/>
          <w:szCs w:val="24"/>
          <w:lang w:val="es-VE" w:eastAsia="es-VE"/>
        </w:rPr>
        <w:t>omunicación DP-</w:t>
      </w:r>
      <w:proofErr w:type="spellStart"/>
      <w:r w:rsidRPr="00712AF9">
        <w:rPr>
          <w:rFonts w:ascii="Times New Roman" w:eastAsia="Times New Roman" w:hAnsi="Times New Roman"/>
          <w:bCs/>
          <w:sz w:val="24"/>
          <w:szCs w:val="24"/>
          <w:lang w:val="es-VE" w:eastAsia="es-VE"/>
        </w:rPr>
        <w:t>N°</w:t>
      </w:r>
      <w:proofErr w:type="spellEnd"/>
      <w:r w:rsidRPr="00712AF9">
        <w:rPr>
          <w:rFonts w:ascii="Times New Roman" w:eastAsia="Times New Roman" w:hAnsi="Times New Roman"/>
          <w:bCs/>
          <w:sz w:val="24"/>
          <w:szCs w:val="24"/>
          <w:lang w:val="es-VE" w:eastAsia="es-VE"/>
        </w:rPr>
        <w:t xml:space="preserve"> 3445-17, de fecha 15.11.2017, suscrita por la Profesora Isabella </w:t>
      </w:r>
      <w:proofErr w:type="spellStart"/>
      <w:r w:rsidRPr="00712AF9">
        <w:rPr>
          <w:rFonts w:ascii="Times New Roman" w:eastAsia="Times New Roman" w:hAnsi="Times New Roman"/>
          <w:bCs/>
          <w:sz w:val="24"/>
          <w:szCs w:val="24"/>
          <w:lang w:val="es-VE" w:eastAsia="es-VE"/>
        </w:rPr>
        <w:t>Signorelli</w:t>
      </w:r>
      <w:proofErr w:type="spellEnd"/>
      <w:r w:rsidRPr="00712AF9">
        <w:rPr>
          <w:rFonts w:ascii="Times New Roman" w:eastAsia="Times New Roman" w:hAnsi="Times New Roman"/>
          <w:bCs/>
          <w:sz w:val="24"/>
          <w:szCs w:val="24"/>
          <w:lang w:val="es-VE" w:eastAsia="es-VE"/>
        </w:rPr>
        <w:t xml:space="preserve">, Directora de Personal, mediante la cual somete a consideración y aprobación por </w:t>
      </w:r>
      <w:r w:rsidRPr="00712AF9">
        <w:rPr>
          <w:rFonts w:ascii="Times New Roman" w:eastAsia="Times New Roman" w:hAnsi="Times New Roman"/>
          <w:bCs/>
          <w:sz w:val="24"/>
          <w:szCs w:val="24"/>
          <w:lang w:val="es-VE" w:eastAsia="es-VE"/>
        </w:rPr>
        <w:lastRenderedPageBreak/>
        <w:t xml:space="preserve">parte de este Máximo Organismo, la solicitud del beneficio de Normas de Permanencia del Personal Administrativo Jubilado-Activo, prevista en la Resolución </w:t>
      </w:r>
      <w:proofErr w:type="spellStart"/>
      <w:r w:rsidRPr="00712AF9">
        <w:rPr>
          <w:rFonts w:ascii="Times New Roman" w:eastAsia="Times New Roman" w:hAnsi="Times New Roman"/>
          <w:bCs/>
          <w:sz w:val="24"/>
          <w:szCs w:val="24"/>
          <w:lang w:val="es-VE" w:eastAsia="es-VE"/>
        </w:rPr>
        <w:t>Nº</w:t>
      </w:r>
      <w:proofErr w:type="spellEnd"/>
      <w:r w:rsidRPr="00712AF9">
        <w:rPr>
          <w:rFonts w:ascii="Times New Roman" w:eastAsia="Times New Roman" w:hAnsi="Times New Roman"/>
          <w:bCs/>
          <w:sz w:val="24"/>
          <w:szCs w:val="24"/>
          <w:lang w:val="es-VE" w:eastAsia="es-VE"/>
        </w:rPr>
        <w:t xml:space="preserve"> CU-0499/17, de fecha 06.03.2017, a partir del 01.06.2017 al 31.12.2017 al ciudadano: Rafael Eduardo Pérez Araujo, titular de la Cédula de Identidad </w:t>
      </w:r>
      <w:proofErr w:type="spellStart"/>
      <w:r w:rsidRPr="00712AF9">
        <w:rPr>
          <w:rFonts w:ascii="Times New Roman" w:eastAsia="Times New Roman" w:hAnsi="Times New Roman"/>
          <w:bCs/>
          <w:sz w:val="24"/>
          <w:szCs w:val="24"/>
          <w:lang w:val="es-VE" w:eastAsia="es-VE"/>
        </w:rPr>
        <w:t>N°</w:t>
      </w:r>
      <w:proofErr w:type="spellEnd"/>
      <w:r w:rsidRPr="00712AF9">
        <w:rPr>
          <w:rFonts w:ascii="Times New Roman" w:eastAsia="Times New Roman" w:hAnsi="Times New Roman"/>
          <w:bCs/>
          <w:sz w:val="24"/>
          <w:szCs w:val="24"/>
          <w:lang w:val="es-VE" w:eastAsia="es-VE"/>
        </w:rPr>
        <w:t xml:space="preserve"> 8.034.375, con cargo de Electromecánico (E1-N6), adscrito a la Facultad de Odontología de la Universidad de Los Andes, en un todo y de acuerdo a la solicitud formulada en oficio </w:t>
      </w:r>
      <w:proofErr w:type="spellStart"/>
      <w:r w:rsidRPr="00712AF9">
        <w:rPr>
          <w:rFonts w:ascii="Times New Roman" w:eastAsia="Times New Roman" w:hAnsi="Times New Roman"/>
          <w:bCs/>
          <w:sz w:val="24"/>
          <w:szCs w:val="24"/>
          <w:lang w:val="es-VE" w:eastAsia="es-VE"/>
        </w:rPr>
        <w:t>N°</w:t>
      </w:r>
      <w:proofErr w:type="spellEnd"/>
      <w:r w:rsidRPr="00712AF9">
        <w:rPr>
          <w:rFonts w:ascii="Times New Roman" w:eastAsia="Times New Roman" w:hAnsi="Times New Roman"/>
          <w:bCs/>
          <w:sz w:val="24"/>
          <w:szCs w:val="24"/>
          <w:lang w:val="es-VE" w:eastAsia="es-VE"/>
        </w:rPr>
        <w:t xml:space="preserve"> 155-2017, de fecha 25.10.2017, emitido por el Profesor Justo Miguel </w:t>
      </w:r>
      <w:proofErr w:type="spellStart"/>
      <w:r w:rsidRPr="00712AF9">
        <w:rPr>
          <w:rFonts w:ascii="Times New Roman" w:eastAsia="Times New Roman" w:hAnsi="Times New Roman"/>
          <w:bCs/>
          <w:sz w:val="24"/>
          <w:szCs w:val="24"/>
          <w:lang w:val="es-VE" w:eastAsia="es-VE"/>
        </w:rPr>
        <w:t>Bonomie</w:t>
      </w:r>
      <w:proofErr w:type="spellEnd"/>
      <w:r w:rsidRPr="00712AF9">
        <w:rPr>
          <w:rFonts w:ascii="Times New Roman" w:eastAsia="Times New Roman" w:hAnsi="Times New Roman"/>
          <w:bCs/>
          <w:sz w:val="24"/>
          <w:szCs w:val="24"/>
          <w:lang w:val="es-VE" w:eastAsia="es-VE"/>
        </w:rPr>
        <w:t xml:space="preserve"> Medina, Decano de la Facultad de Odontología, en concordancia con el contenido del oficio s/n, de fecha 08.06.2017, emitido por el trabajador Rafael Pérez. </w:t>
      </w:r>
    </w:p>
    <w:p w14:paraId="118E39A7" w14:textId="77777777" w:rsidR="00712AF9" w:rsidRPr="00712AF9" w:rsidRDefault="00712AF9" w:rsidP="00712AF9">
      <w:pPr>
        <w:spacing w:after="0" w:line="240" w:lineRule="auto"/>
        <w:ind w:left="142"/>
        <w:jc w:val="both"/>
        <w:rPr>
          <w:rFonts w:ascii="Times New Roman" w:eastAsia="Times New Roman" w:hAnsi="Times New Roman"/>
          <w:bCs/>
          <w:sz w:val="24"/>
          <w:szCs w:val="24"/>
          <w:lang w:val="es-VE" w:eastAsia="es-VE"/>
        </w:rPr>
      </w:pPr>
    </w:p>
    <w:p w14:paraId="7C5702C7" w14:textId="4A0BBF31" w:rsidR="00712AF9" w:rsidRDefault="00712AF9" w:rsidP="00712AF9">
      <w:pPr>
        <w:spacing w:after="0" w:line="240" w:lineRule="auto"/>
        <w:ind w:left="142"/>
        <w:jc w:val="both"/>
        <w:rPr>
          <w:rFonts w:ascii="Times New Roman" w:eastAsia="Times New Roman" w:hAnsi="Times New Roman"/>
          <w:bCs/>
          <w:sz w:val="24"/>
          <w:szCs w:val="24"/>
          <w:lang w:val="es-VE" w:eastAsia="es-VE"/>
        </w:rPr>
      </w:pPr>
      <w:r w:rsidRPr="00712AF9">
        <w:rPr>
          <w:rFonts w:ascii="Times New Roman" w:eastAsia="Times New Roman" w:hAnsi="Times New Roman"/>
          <w:bCs/>
          <w:sz w:val="24"/>
          <w:szCs w:val="24"/>
          <w:lang w:val="es-VE" w:eastAsia="es-VE"/>
        </w:rPr>
        <w:t xml:space="preserve">Al respecto, señala que la solicitud cumple con todos los requisitos para el otorgamiento de dicho beneficio y el monto de la bonificación a cancelar para el presente año es de Un Millón Cuatrocientos Cincuenta y Ocho Mil Cincuenta Bolívares con 42/100 </w:t>
      </w:r>
      <w:proofErr w:type="gramStart"/>
      <w:r w:rsidRPr="00712AF9">
        <w:rPr>
          <w:rFonts w:ascii="Times New Roman" w:eastAsia="Times New Roman" w:hAnsi="Times New Roman"/>
          <w:bCs/>
          <w:sz w:val="24"/>
          <w:szCs w:val="24"/>
          <w:lang w:val="es-VE" w:eastAsia="es-VE"/>
        </w:rPr>
        <w:t>Céntimos</w:t>
      </w:r>
      <w:proofErr w:type="gramEnd"/>
      <w:r w:rsidRPr="00712AF9">
        <w:rPr>
          <w:rFonts w:ascii="Times New Roman" w:eastAsia="Times New Roman" w:hAnsi="Times New Roman"/>
          <w:bCs/>
          <w:sz w:val="24"/>
          <w:szCs w:val="24"/>
          <w:lang w:val="es-VE" w:eastAsia="es-VE"/>
        </w:rPr>
        <w:t xml:space="preserve"> (Bs. 1.458.050,42), correspondiente a 2,91 meses de salario integral de los cinco (5) meses que establece la Norma de Permanencia; es decir del 01.06.2017 al 31.12.2017. </w:t>
      </w:r>
    </w:p>
    <w:p w14:paraId="3FB2A7D2" w14:textId="77777777" w:rsidR="00712AF9" w:rsidRPr="00712AF9" w:rsidRDefault="00712AF9" w:rsidP="00712AF9">
      <w:pPr>
        <w:spacing w:after="0" w:line="240" w:lineRule="auto"/>
        <w:ind w:left="142"/>
        <w:jc w:val="both"/>
        <w:rPr>
          <w:rFonts w:ascii="Times New Roman" w:eastAsia="Times New Roman" w:hAnsi="Times New Roman"/>
          <w:bCs/>
          <w:sz w:val="24"/>
          <w:szCs w:val="24"/>
          <w:lang w:val="es-VE" w:eastAsia="es-VE"/>
        </w:rPr>
      </w:pPr>
    </w:p>
    <w:p w14:paraId="31127C76" w14:textId="77777777" w:rsidR="00712AF9" w:rsidRPr="00712AF9" w:rsidRDefault="00712AF9" w:rsidP="00712AF9">
      <w:pPr>
        <w:spacing w:after="0" w:line="240" w:lineRule="auto"/>
        <w:ind w:left="142"/>
        <w:jc w:val="both"/>
        <w:rPr>
          <w:rFonts w:ascii="Times New Roman" w:eastAsia="Times New Roman" w:hAnsi="Times New Roman"/>
          <w:bCs/>
          <w:sz w:val="24"/>
          <w:szCs w:val="24"/>
          <w:lang w:val="es-VE" w:eastAsia="es-VE"/>
        </w:rPr>
      </w:pPr>
      <w:r w:rsidRPr="00712AF9">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712AF9">
        <w:rPr>
          <w:rFonts w:ascii="Times New Roman" w:eastAsia="Times New Roman" w:hAnsi="Times New Roman"/>
          <w:bCs/>
          <w:sz w:val="24"/>
          <w:szCs w:val="24"/>
          <w:lang w:val="es-VE" w:eastAsia="es-VE"/>
        </w:rPr>
        <w:t>Nº</w:t>
      </w:r>
      <w:proofErr w:type="spellEnd"/>
      <w:r w:rsidRPr="00712AF9">
        <w:rPr>
          <w:rFonts w:ascii="Times New Roman" w:eastAsia="Times New Roman" w:hAnsi="Times New Roman"/>
          <w:bCs/>
          <w:sz w:val="24"/>
          <w:szCs w:val="24"/>
          <w:lang w:val="es-VE" w:eastAsia="es-VE"/>
        </w:rPr>
        <w:t xml:space="preserve"> UCP-1874.17, de fecha 08.11.2017 (anexo), emitido por la Dirección de Programación y Presupuesto. </w:t>
      </w:r>
    </w:p>
    <w:p w14:paraId="6A4BD44F" w14:textId="0E6AC276" w:rsidR="00D1306D" w:rsidRDefault="00712AF9" w:rsidP="00712AF9">
      <w:pPr>
        <w:spacing w:after="0" w:line="240" w:lineRule="auto"/>
        <w:ind w:left="142"/>
        <w:jc w:val="both"/>
        <w:rPr>
          <w:rFonts w:ascii="Times New Roman" w:eastAsia="Times New Roman" w:hAnsi="Times New Roman"/>
          <w:b/>
          <w:sz w:val="24"/>
          <w:szCs w:val="24"/>
          <w:lang w:val="es-VE" w:eastAsia="es-VE"/>
        </w:rPr>
      </w:pPr>
      <w:r w:rsidRPr="00712AF9">
        <w:rPr>
          <w:rFonts w:ascii="Times New Roman" w:eastAsia="Times New Roman" w:hAnsi="Times New Roman"/>
          <w:b/>
          <w:sz w:val="24"/>
          <w:szCs w:val="24"/>
          <w:lang w:val="es-VE" w:eastAsia="es-VE"/>
        </w:rPr>
        <w:t>Decisión: Aprobó la solicitud.</w:t>
      </w:r>
    </w:p>
    <w:p w14:paraId="30B2EFAD" w14:textId="5BA18C46" w:rsidR="00712AF9" w:rsidRDefault="00712AF9" w:rsidP="00712AF9">
      <w:pPr>
        <w:spacing w:after="0" w:line="240" w:lineRule="auto"/>
        <w:ind w:left="142"/>
        <w:jc w:val="both"/>
        <w:rPr>
          <w:rFonts w:ascii="Times New Roman" w:eastAsia="Times New Roman" w:hAnsi="Times New Roman"/>
          <w:b/>
          <w:sz w:val="24"/>
          <w:szCs w:val="24"/>
          <w:lang w:val="es-VE" w:eastAsia="es-VE"/>
        </w:rPr>
      </w:pPr>
    </w:p>
    <w:p w14:paraId="15411DA3" w14:textId="5FA20055" w:rsidR="00712AF9" w:rsidRDefault="00712AF9" w:rsidP="00712AF9">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515</w:t>
      </w:r>
      <w:r w:rsidRPr="000A123A">
        <w:rPr>
          <w:rFonts w:ascii="Times New Roman" w:eastAsia="Times New Roman" w:hAnsi="Times New Roman"/>
          <w:b/>
          <w:bCs/>
          <w:sz w:val="24"/>
          <w:szCs w:val="24"/>
          <w:lang w:val="es-VE" w:eastAsia="es-VE"/>
        </w:rPr>
        <w:t>/17.</w:t>
      </w:r>
    </w:p>
    <w:p w14:paraId="1A7E754E" w14:textId="2765BF7B" w:rsidR="00233868" w:rsidRDefault="00233868" w:rsidP="0023386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33868">
        <w:rPr>
          <w:rFonts w:ascii="Times New Roman" w:eastAsia="Times New Roman" w:hAnsi="Times New Roman"/>
          <w:bCs/>
          <w:sz w:val="24"/>
          <w:szCs w:val="24"/>
          <w:lang w:val="es-VE" w:eastAsia="es-VE"/>
        </w:rPr>
        <w:t>omunicación de fecha 24.10.2017, mediante la cual somete a consideración y aprobación por parte de este Máximo el contenido de su comunicación DP-</w:t>
      </w:r>
      <w:proofErr w:type="spellStart"/>
      <w:r w:rsidRPr="00233868">
        <w:rPr>
          <w:rFonts w:ascii="Times New Roman" w:eastAsia="Times New Roman" w:hAnsi="Times New Roman"/>
          <w:bCs/>
          <w:sz w:val="24"/>
          <w:szCs w:val="24"/>
          <w:lang w:val="es-VE" w:eastAsia="es-VE"/>
        </w:rPr>
        <w:t>Nº</w:t>
      </w:r>
      <w:proofErr w:type="spellEnd"/>
      <w:r w:rsidRPr="00233868">
        <w:rPr>
          <w:rFonts w:ascii="Times New Roman" w:eastAsia="Times New Roman" w:hAnsi="Times New Roman"/>
          <w:bCs/>
          <w:sz w:val="24"/>
          <w:szCs w:val="24"/>
          <w:lang w:val="es-VE" w:eastAsia="es-VE"/>
        </w:rPr>
        <w:t xml:space="preserve"> 3447-17, de fecha 15.11.2017, mediante la cual somete a consideración y aprobación por parte de este Máximo Organismo, la solicitud del beneficio de la Cláusula 32 "Bonificación a Trabajadores con tiempo para Jubilación" prevista en la Resolución </w:t>
      </w:r>
      <w:proofErr w:type="spellStart"/>
      <w:r w:rsidRPr="00233868">
        <w:rPr>
          <w:rFonts w:ascii="Times New Roman" w:eastAsia="Times New Roman" w:hAnsi="Times New Roman"/>
          <w:bCs/>
          <w:sz w:val="24"/>
          <w:szCs w:val="24"/>
          <w:lang w:val="es-VE" w:eastAsia="es-VE"/>
        </w:rPr>
        <w:t>N°</w:t>
      </w:r>
      <w:proofErr w:type="spellEnd"/>
      <w:r w:rsidRPr="00233868">
        <w:rPr>
          <w:rFonts w:ascii="Times New Roman" w:eastAsia="Times New Roman" w:hAnsi="Times New Roman"/>
          <w:bCs/>
          <w:sz w:val="24"/>
          <w:szCs w:val="24"/>
          <w:lang w:val="es-VE" w:eastAsia="es-VE"/>
        </w:rPr>
        <w:t xml:space="preserve"> CU-1350/17, de </w:t>
      </w:r>
      <w:r w:rsidRPr="00233868">
        <w:rPr>
          <w:rFonts w:ascii="Times New Roman" w:eastAsia="Times New Roman" w:hAnsi="Times New Roman"/>
          <w:bCs/>
          <w:sz w:val="24"/>
          <w:szCs w:val="24"/>
          <w:lang w:val="es-VE" w:eastAsia="es-VE"/>
        </w:rPr>
        <w:t xml:space="preserve">fecha 19.06.2017, por el lapso de 1/6 mes de salario integral, contado a partir del 01.11.2017 al 31.12.2017 a la ciudadana: </w:t>
      </w:r>
      <w:proofErr w:type="spellStart"/>
      <w:r w:rsidRPr="00233868">
        <w:rPr>
          <w:rFonts w:ascii="Times New Roman" w:eastAsia="Times New Roman" w:hAnsi="Times New Roman"/>
          <w:bCs/>
          <w:sz w:val="24"/>
          <w:szCs w:val="24"/>
          <w:lang w:val="es-VE" w:eastAsia="es-VE"/>
        </w:rPr>
        <w:t>Bety</w:t>
      </w:r>
      <w:proofErr w:type="spellEnd"/>
      <w:r w:rsidRPr="00233868">
        <w:rPr>
          <w:rFonts w:ascii="Times New Roman" w:eastAsia="Times New Roman" w:hAnsi="Times New Roman"/>
          <w:bCs/>
          <w:sz w:val="24"/>
          <w:szCs w:val="24"/>
          <w:lang w:val="es-VE" w:eastAsia="es-VE"/>
        </w:rPr>
        <w:t xml:space="preserve"> </w:t>
      </w:r>
      <w:proofErr w:type="spellStart"/>
      <w:r w:rsidRPr="00233868">
        <w:rPr>
          <w:rFonts w:ascii="Times New Roman" w:eastAsia="Times New Roman" w:hAnsi="Times New Roman"/>
          <w:bCs/>
          <w:sz w:val="24"/>
          <w:szCs w:val="24"/>
          <w:lang w:val="es-VE" w:eastAsia="es-VE"/>
        </w:rPr>
        <w:t>Zuleima</w:t>
      </w:r>
      <w:proofErr w:type="spellEnd"/>
      <w:r w:rsidRPr="00233868">
        <w:rPr>
          <w:rFonts w:ascii="Times New Roman" w:eastAsia="Times New Roman" w:hAnsi="Times New Roman"/>
          <w:bCs/>
          <w:sz w:val="24"/>
          <w:szCs w:val="24"/>
          <w:lang w:val="es-VE" w:eastAsia="es-VE"/>
        </w:rPr>
        <w:t xml:space="preserve"> </w:t>
      </w:r>
      <w:proofErr w:type="spellStart"/>
      <w:r w:rsidRPr="00233868">
        <w:rPr>
          <w:rFonts w:ascii="Times New Roman" w:eastAsia="Times New Roman" w:hAnsi="Times New Roman"/>
          <w:bCs/>
          <w:sz w:val="24"/>
          <w:szCs w:val="24"/>
          <w:lang w:val="es-VE" w:eastAsia="es-VE"/>
        </w:rPr>
        <w:t>Jaimes</w:t>
      </w:r>
      <w:proofErr w:type="spellEnd"/>
      <w:r w:rsidRPr="00233868">
        <w:rPr>
          <w:rFonts w:ascii="Times New Roman" w:eastAsia="Times New Roman" w:hAnsi="Times New Roman"/>
          <w:bCs/>
          <w:sz w:val="24"/>
          <w:szCs w:val="24"/>
          <w:lang w:val="es-VE" w:eastAsia="es-VE"/>
        </w:rPr>
        <w:t xml:space="preserve"> de Patiño, titular de la Cédula de Identidad </w:t>
      </w:r>
      <w:proofErr w:type="spellStart"/>
      <w:r w:rsidRPr="00233868">
        <w:rPr>
          <w:rFonts w:ascii="Times New Roman" w:eastAsia="Times New Roman" w:hAnsi="Times New Roman"/>
          <w:bCs/>
          <w:sz w:val="24"/>
          <w:szCs w:val="24"/>
          <w:lang w:val="es-VE" w:eastAsia="es-VE"/>
        </w:rPr>
        <w:t>N°</w:t>
      </w:r>
      <w:proofErr w:type="spellEnd"/>
      <w:r w:rsidRPr="00233868">
        <w:rPr>
          <w:rFonts w:ascii="Times New Roman" w:eastAsia="Times New Roman" w:hAnsi="Times New Roman"/>
          <w:bCs/>
          <w:sz w:val="24"/>
          <w:szCs w:val="24"/>
          <w:lang w:val="es-VE" w:eastAsia="es-VE"/>
        </w:rPr>
        <w:t xml:space="preserve"> 8.133,779, con cargo de Coordinador Administrativo (E4-N9), adscrito a la Dirección de Administración Central, Departamento de Nómina de la Universidad de Los Andes, en un todo y de acuerdo a la solicitud formulada en oficio </w:t>
      </w:r>
      <w:proofErr w:type="spellStart"/>
      <w:r w:rsidRPr="00233868">
        <w:rPr>
          <w:rFonts w:ascii="Times New Roman" w:eastAsia="Times New Roman" w:hAnsi="Times New Roman"/>
          <w:bCs/>
          <w:sz w:val="24"/>
          <w:szCs w:val="24"/>
          <w:lang w:val="es-VE" w:eastAsia="es-VE"/>
        </w:rPr>
        <w:t>N°</w:t>
      </w:r>
      <w:proofErr w:type="spellEnd"/>
      <w:r w:rsidRPr="00233868">
        <w:rPr>
          <w:rFonts w:ascii="Times New Roman" w:eastAsia="Times New Roman" w:hAnsi="Times New Roman"/>
          <w:bCs/>
          <w:sz w:val="24"/>
          <w:szCs w:val="24"/>
          <w:lang w:val="es-VE" w:eastAsia="es-VE"/>
        </w:rPr>
        <w:t xml:space="preserve"> DAC./</w:t>
      </w:r>
      <w:proofErr w:type="spellStart"/>
      <w:r w:rsidRPr="00233868">
        <w:rPr>
          <w:rFonts w:ascii="Times New Roman" w:eastAsia="Times New Roman" w:hAnsi="Times New Roman"/>
          <w:bCs/>
          <w:sz w:val="24"/>
          <w:szCs w:val="24"/>
          <w:lang w:val="es-VE" w:eastAsia="es-VE"/>
        </w:rPr>
        <w:t>N°</w:t>
      </w:r>
      <w:proofErr w:type="spellEnd"/>
      <w:r w:rsidRPr="00233868">
        <w:rPr>
          <w:rFonts w:ascii="Times New Roman" w:eastAsia="Times New Roman" w:hAnsi="Times New Roman"/>
          <w:bCs/>
          <w:sz w:val="24"/>
          <w:szCs w:val="24"/>
          <w:lang w:val="es-VE" w:eastAsia="es-VE"/>
        </w:rPr>
        <w:t xml:space="preserve"> 0071/17, de fecha 20.10.2017, emitido por el Licenciado Oscar Altuve Montes, Director de Administración Central y el visto bueno del Profesor Manuel Aranguren, Vicerrector Administrativo de la Universidad, concordancia con el contenido del oficio S/N, de fecha 19.10.2017, emitido por la trabajadora. </w:t>
      </w:r>
    </w:p>
    <w:p w14:paraId="056F8E14" w14:textId="77777777" w:rsidR="00233868" w:rsidRPr="00233868" w:rsidRDefault="00233868" w:rsidP="00233868">
      <w:pPr>
        <w:spacing w:after="0" w:line="240" w:lineRule="auto"/>
        <w:ind w:left="142"/>
        <w:jc w:val="both"/>
        <w:rPr>
          <w:rFonts w:ascii="Times New Roman" w:eastAsia="Times New Roman" w:hAnsi="Times New Roman"/>
          <w:bCs/>
          <w:sz w:val="24"/>
          <w:szCs w:val="24"/>
          <w:lang w:val="es-VE" w:eastAsia="es-VE"/>
        </w:rPr>
      </w:pPr>
    </w:p>
    <w:p w14:paraId="50F4854C" w14:textId="2383D2E0" w:rsidR="00233868" w:rsidRPr="00233868" w:rsidRDefault="00233868" w:rsidP="001149D8">
      <w:pPr>
        <w:spacing w:after="0" w:line="240" w:lineRule="auto"/>
        <w:ind w:left="142"/>
        <w:jc w:val="both"/>
        <w:rPr>
          <w:rFonts w:ascii="Times New Roman" w:eastAsia="Times New Roman" w:hAnsi="Times New Roman"/>
          <w:bCs/>
          <w:sz w:val="24"/>
          <w:szCs w:val="24"/>
          <w:lang w:val="es-VE" w:eastAsia="es-VE"/>
        </w:rPr>
      </w:pPr>
      <w:r w:rsidRPr="00233868">
        <w:rPr>
          <w:rFonts w:ascii="Times New Roman" w:eastAsia="Times New Roman" w:hAnsi="Times New Roman"/>
          <w:bCs/>
          <w:sz w:val="24"/>
          <w:szCs w:val="24"/>
          <w:lang w:val="es-VE" w:eastAsia="es-VE"/>
        </w:rPr>
        <w:t xml:space="preserve">Al respecto, señala que la solicitud cumple con todos los requisitos para el otorgamiento de dicho beneficio y el monto de la bonificación a cancelar para el presente año es de Setecientos Mil Doscientos Setenta y un Bolívares con 46/100 </w:t>
      </w:r>
      <w:proofErr w:type="gramStart"/>
      <w:r w:rsidRPr="00233868">
        <w:rPr>
          <w:rFonts w:ascii="Times New Roman" w:eastAsia="Times New Roman" w:hAnsi="Times New Roman"/>
          <w:bCs/>
          <w:sz w:val="24"/>
          <w:szCs w:val="24"/>
          <w:lang w:val="es-VE" w:eastAsia="es-VE"/>
        </w:rPr>
        <w:t>Céntimos</w:t>
      </w:r>
      <w:proofErr w:type="gramEnd"/>
      <w:r w:rsidRPr="00233868">
        <w:rPr>
          <w:rFonts w:ascii="Times New Roman" w:eastAsia="Times New Roman" w:hAnsi="Times New Roman"/>
          <w:bCs/>
          <w:sz w:val="24"/>
          <w:szCs w:val="24"/>
          <w:lang w:val="es-VE" w:eastAsia="es-VE"/>
        </w:rPr>
        <w:t xml:space="preserve"> (Bs. 700.271,46), correspondiente a 1/6 mes de salario integral de los cinco (5) meses que establece la cláusula 32. </w:t>
      </w:r>
    </w:p>
    <w:p w14:paraId="09672E94" w14:textId="77777777" w:rsidR="00233868" w:rsidRPr="00233868" w:rsidRDefault="00233868" w:rsidP="00233868">
      <w:pPr>
        <w:spacing w:after="0" w:line="240" w:lineRule="auto"/>
        <w:ind w:left="142"/>
        <w:jc w:val="both"/>
        <w:rPr>
          <w:rFonts w:ascii="Times New Roman" w:eastAsia="Times New Roman" w:hAnsi="Times New Roman"/>
          <w:bCs/>
          <w:sz w:val="24"/>
          <w:szCs w:val="24"/>
          <w:lang w:val="es-VE" w:eastAsia="es-VE"/>
        </w:rPr>
      </w:pPr>
      <w:r w:rsidRPr="00233868">
        <w:rPr>
          <w:rFonts w:ascii="Times New Roman" w:eastAsia="Times New Roman" w:hAnsi="Times New Roman"/>
          <w:bCs/>
          <w:sz w:val="24"/>
          <w:szCs w:val="24"/>
          <w:lang w:val="es-VE" w:eastAsia="es-VE"/>
        </w:rPr>
        <w:t xml:space="preserve">Los recursos presupuestarios para su cancelación, fueron certificados según oficio </w:t>
      </w:r>
      <w:proofErr w:type="spellStart"/>
      <w:r w:rsidRPr="00233868">
        <w:rPr>
          <w:rFonts w:ascii="Times New Roman" w:eastAsia="Times New Roman" w:hAnsi="Times New Roman"/>
          <w:bCs/>
          <w:sz w:val="24"/>
          <w:szCs w:val="24"/>
          <w:lang w:val="es-VE" w:eastAsia="es-VE"/>
        </w:rPr>
        <w:t>Nº</w:t>
      </w:r>
      <w:proofErr w:type="spellEnd"/>
      <w:r w:rsidRPr="00233868">
        <w:rPr>
          <w:rFonts w:ascii="Times New Roman" w:eastAsia="Times New Roman" w:hAnsi="Times New Roman"/>
          <w:bCs/>
          <w:sz w:val="24"/>
          <w:szCs w:val="24"/>
          <w:lang w:val="es-VE" w:eastAsia="es-VE"/>
        </w:rPr>
        <w:t xml:space="preserve"> UCP-1866.17, de fecha 07.11.2017 (anexo), emitido por la Dirección de Programación y Presupuesto. </w:t>
      </w:r>
    </w:p>
    <w:p w14:paraId="5F8F3DC2" w14:textId="46A72588" w:rsidR="00712AF9" w:rsidRDefault="00233868" w:rsidP="00233868">
      <w:pPr>
        <w:spacing w:after="0" w:line="240" w:lineRule="auto"/>
        <w:ind w:left="142"/>
        <w:jc w:val="both"/>
        <w:rPr>
          <w:rFonts w:ascii="Times New Roman" w:eastAsia="Times New Roman" w:hAnsi="Times New Roman"/>
          <w:b/>
          <w:sz w:val="24"/>
          <w:szCs w:val="24"/>
          <w:lang w:val="es-VE" w:eastAsia="es-VE"/>
        </w:rPr>
      </w:pPr>
      <w:r w:rsidRPr="00233868">
        <w:rPr>
          <w:rFonts w:ascii="Times New Roman" w:eastAsia="Times New Roman" w:hAnsi="Times New Roman"/>
          <w:b/>
          <w:sz w:val="24"/>
          <w:szCs w:val="24"/>
          <w:lang w:val="es-VE" w:eastAsia="es-VE"/>
        </w:rPr>
        <w:t>Decisión: Aprobó la solicitud.</w:t>
      </w:r>
    </w:p>
    <w:p w14:paraId="1557A115" w14:textId="5DCB71D4" w:rsidR="00233868" w:rsidRDefault="00233868" w:rsidP="00233868">
      <w:pPr>
        <w:spacing w:after="0" w:line="240" w:lineRule="auto"/>
        <w:ind w:left="142"/>
        <w:jc w:val="both"/>
        <w:rPr>
          <w:rFonts w:ascii="Times New Roman" w:eastAsia="Times New Roman" w:hAnsi="Times New Roman"/>
          <w:b/>
          <w:sz w:val="24"/>
          <w:szCs w:val="24"/>
          <w:lang w:val="es-VE" w:eastAsia="es-VE"/>
        </w:rPr>
      </w:pPr>
    </w:p>
    <w:p w14:paraId="3FF7229E" w14:textId="7051BE44" w:rsidR="00233868" w:rsidRDefault="00233868" w:rsidP="00233868">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516</w:t>
      </w:r>
      <w:r w:rsidRPr="000A123A">
        <w:rPr>
          <w:rFonts w:ascii="Times New Roman" w:eastAsia="Times New Roman" w:hAnsi="Times New Roman"/>
          <w:b/>
          <w:bCs/>
          <w:sz w:val="24"/>
          <w:szCs w:val="24"/>
          <w:lang w:val="es-VE" w:eastAsia="es-VE"/>
        </w:rPr>
        <w:t>/17.</w:t>
      </w:r>
    </w:p>
    <w:p w14:paraId="53225264" w14:textId="3AD99A94" w:rsidR="00245893" w:rsidRDefault="00245893" w:rsidP="0024589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45893">
        <w:rPr>
          <w:rFonts w:ascii="Times New Roman" w:eastAsia="Times New Roman" w:hAnsi="Times New Roman"/>
          <w:bCs/>
          <w:sz w:val="24"/>
          <w:szCs w:val="24"/>
          <w:lang w:val="es-VE" w:eastAsia="es-VE"/>
        </w:rPr>
        <w:t xml:space="preserve">omunicación </w:t>
      </w:r>
      <w:proofErr w:type="spellStart"/>
      <w:r w:rsidRPr="00245893">
        <w:rPr>
          <w:rFonts w:ascii="Times New Roman" w:eastAsia="Times New Roman" w:hAnsi="Times New Roman"/>
          <w:bCs/>
          <w:sz w:val="24"/>
          <w:szCs w:val="24"/>
          <w:lang w:val="es-VE" w:eastAsia="es-VE"/>
        </w:rPr>
        <w:t>N°</w:t>
      </w:r>
      <w:proofErr w:type="spellEnd"/>
      <w:r w:rsidRPr="00245893">
        <w:rPr>
          <w:rFonts w:ascii="Times New Roman" w:eastAsia="Times New Roman" w:hAnsi="Times New Roman"/>
          <w:bCs/>
          <w:sz w:val="24"/>
          <w:szCs w:val="24"/>
          <w:lang w:val="es-VE" w:eastAsia="es-VE"/>
        </w:rPr>
        <w:t xml:space="preserve"> DP-3455-17, de fecha 16.11.2017, mediante la cual informa que en oficio </w:t>
      </w:r>
      <w:proofErr w:type="spellStart"/>
      <w:r w:rsidRPr="00245893">
        <w:rPr>
          <w:rFonts w:ascii="Times New Roman" w:eastAsia="Times New Roman" w:hAnsi="Times New Roman"/>
          <w:bCs/>
          <w:sz w:val="24"/>
          <w:szCs w:val="24"/>
          <w:lang w:val="es-VE" w:eastAsia="es-VE"/>
        </w:rPr>
        <w:t>N°</w:t>
      </w:r>
      <w:proofErr w:type="spellEnd"/>
      <w:r w:rsidRPr="00245893">
        <w:rPr>
          <w:rFonts w:ascii="Times New Roman" w:eastAsia="Times New Roman" w:hAnsi="Times New Roman"/>
          <w:bCs/>
          <w:sz w:val="24"/>
          <w:szCs w:val="24"/>
          <w:lang w:val="es-VE" w:eastAsia="es-VE"/>
        </w:rPr>
        <w:t xml:space="preserve"> CF 1116, de fecha 05.10.2017, emitida por el Profesor Gerardo </w:t>
      </w:r>
      <w:proofErr w:type="spellStart"/>
      <w:r w:rsidRPr="00245893">
        <w:rPr>
          <w:rFonts w:ascii="Times New Roman" w:eastAsia="Times New Roman" w:hAnsi="Times New Roman"/>
          <w:bCs/>
          <w:sz w:val="24"/>
          <w:szCs w:val="24"/>
          <w:lang w:val="es-VE" w:eastAsia="es-VE"/>
        </w:rPr>
        <w:t>Tovitto</w:t>
      </w:r>
      <w:proofErr w:type="spellEnd"/>
      <w:r w:rsidRPr="00245893">
        <w:rPr>
          <w:rFonts w:ascii="Times New Roman" w:eastAsia="Times New Roman" w:hAnsi="Times New Roman"/>
          <w:bCs/>
          <w:sz w:val="24"/>
          <w:szCs w:val="24"/>
          <w:lang w:val="es-VE" w:eastAsia="es-VE"/>
        </w:rPr>
        <w:t xml:space="preserve"> Paredes, Decano-Presidente del Consejo de la Facultad de Medicina, le fue solicitado a la ciudadana: Luz </w:t>
      </w:r>
      <w:proofErr w:type="spellStart"/>
      <w:r w:rsidRPr="00245893">
        <w:rPr>
          <w:rFonts w:ascii="Times New Roman" w:eastAsia="Times New Roman" w:hAnsi="Times New Roman"/>
          <w:bCs/>
          <w:sz w:val="24"/>
          <w:szCs w:val="24"/>
          <w:lang w:val="es-VE" w:eastAsia="es-VE"/>
        </w:rPr>
        <w:t>Marvelis</w:t>
      </w:r>
      <w:proofErr w:type="spellEnd"/>
      <w:r w:rsidRPr="00245893">
        <w:rPr>
          <w:rFonts w:ascii="Times New Roman" w:eastAsia="Times New Roman" w:hAnsi="Times New Roman"/>
          <w:bCs/>
          <w:sz w:val="24"/>
          <w:szCs w:val="24"/>
          <w:lang w:val="es-VE" w:eastAsia="es-VE"/>
        </w:rPr>
        <w:t xml:space="preserve"> Rodríguez, titular de la Cédula de Identidad </w:t>
      </w:r>
      <w:proofErr w:type="spellStart"/>
      <w:r w:rsidRPr="00245893">
        <w:rPr>
          <w:rFonts w:ascii="Times New Roman" w:eastAsia="Times New Roman" w:hAnsi="Times New Roman"/>
          <w:bCs/>
          <w:sz w:val="24"/>
          <w:szCs w:val="24"/>
          <w:lang w:val="es-VE" w:eastAsia="es-VE"/>
        </w:rPr>
        <w:t>N°</w:t>
      </w:r>
      <w:proofErr w:type="spellEnd"/>
      <w:r w:rsidRPr="00245893">
        <w:rPr>
          <w:rFonts w:ascii="Times New Roman" w:eastAsia="Times New Roman" w:hAnsi="Times New Roman"/>
          <w:bCs/>
          <w:sz w:val="24"/>
          <w:szCs w:val="24"/>
          <w:lang w:val="es-VE" w:eastAsia="es-VE"/>
        </w:rPr>
        <w:t xml:space="preserve"> 9.390.759, Secretaria Ejecutiva (E3-N4), adscrita a la Facultad de Medicina, Jubilada a partir del 31.10.2017, así consta en Resolución </w:t>
      </w:r>
      <w:proofErr w:type="spellStart"/>
      <w:r w:rsidRPr="00245893">
        <w:rPr>
          <w:rFonts w:ascii="Times New Roman" w:eastAsia="Times New Roman" w:hAnsi="Times New Roman"/>
          <w:bCs/>
          <w:sz w:val="24"/>
          <w:szCs w:val="24"/>
          <w:lang w:val="es-VE" w:eastAsia="es-VE"/>
        </w:rPr>
        <w:t>N°</w:t>
      </w:r>
      <w:proofErr w:type="spellEnd"/>
      <w:r w:rsidRPr="00245893">
        <w:rPr>
          <w:rFonts w:ascii="Times New Roman" w:eastAsia="Times New Roman" w:hAnsi="Times New Roman"/>
          <w:bCs/>
          <w:sz w:val="24"/>
          <w:szCs w:val="24"/>
          <w:lang w:val="es-VE" w:eastAsia="es-VE"/>
        </w:rPr>
        <w:t xml:space="preserve"> CU-1587, de fecha 06.03.2017, lo concerniente a la continuidad con sus obligaciones laborales </w:t>
      </w:r>
      <w:r w:rsidRPr="00245893">
        <w:rPr>
          <w:rFonts w:ascii="Times New Roman" w:eastAsia="Times New Roman" w:hAnsi="Times New Roman"/>
          <w:bCs/>
          <w:sz w:val="24"/>
          <w:szCs w:val="24"/>
          <w:lang w:val="es-VE" w:eastAsia="es-VE"/>
        </w:rPr>
        <w:lastRenderedPageBreak/>
        <w:t xml:space="preserve">desde el 01.10.2017 hasta el 31.12.2017, acogiéndose a las Normas de Permanencia para el Personal Administrativo Jubilado, aprobadas por este Máximo Organismo según Resolución </w:t>
      </w:r>
      <w:proofErr w:type="spellStart"/>
      <w:r w:rsidRPr="00245893">
        <w:rPr>
          <w:rFonts w:ascii="Times New Roman" w:eastAsia="Times New Roman" w:hAnsi="Times New Roman"/>
          <w:bCs/>
          <w:sz w:val="24"/>
          <w:szCs w:val="24"/>
          <w:lang w:val="es-VE" w:eastAsia="es-VE"/>
        </w:rPr>
        <w:t>Nº</w:t>
      </w:r>
      <w:proofErr w:type="spellEnd"/>
      <w:r w:rsidRPr="00245893">
        <w:rPr>
          <w:rFonts w:ascii="Times New Roman" w:eastAsia="Times New Roman" w:hAnsi="Times New Roman"/>
          <w:bCs/>
          <w:sz w:val="24"/>
          <w:szCs w:val="24"/>
          <w:lang w:val="es-VE" w:eastAsia="es-VE"/>
        </w:rPr>
        <w:t xml:space="preserve"> CU-0857, de fecha 11.05.2004, el cual respondió de manera afirmativa. </w:t>
      </w:r>
    </w:p>
    <w:p w14:paraId="22588E52" w14:textId="77777777" w:rsidR="00245893" w:rsidRPr="00245893" w:rsidRDefault="00245893" w:rsidP="00245893">
      <w:pPr>
        <w:spacing w:after="0" w:line="240" w:lineRule="auto"/>
        <w:ind w:left="142"/>
        <w:jc w:val="both"/>
        <w:rPr>
          <w:rFonts w:ascii="Times New Roman" w:eastAsia="Times New Roman" w:hAnsi="Times New Roman"/>
          <w:bCs/>
          <w:sz w:val="24"/>
          <w:szCs w:val="24"/>
          <w:lang w:val="es-VE" w:eastAsia="es-VE"/>
        </w:rPr>
      </w:pPr>
    </w:p>
    <w:p w14:paraId="66BFA4E3" w14:textId="71DBC9F6" w:rsidR="00245893" w:rsidRDefault="00245893" w:rsidP="00245893">
      <w:pPr>
        <w:spacing w:after="0" w:line="240" w:lineRule="auto"/>
        <w:ind w:left="142"/>
        <w:jc w:val="both"/>
        <w:rPr>
          <w:rFonts w:ascii="Times New Roman" w:eastAsia="Times New Roman" w:hAnsi="Times New Roman"/>
          <w:bCs/>
          <w:sz w:val="24"/>
          <w:szCs w:val="24"/>
          <w:lang w:val="es-VE" w:eastAsia="es-VE"/>
        </w:rPr>
      </w:pPr>
      <w:r w:rsidRPr="00245893">
        <w:rPr>
          <w:rFonts w:ascii="Times New Roman" w:eastAsia="Times New Roman" w:hAnsi="Times New Roman"/>
          <w:bCs/>
          <w:sz w:val="24"/>
          <w:szCs w:val="24"/>
          <w:lang w:val="es-VE" w:eastAsia="es-VE"/>
        </w:rPr>
        <w:t xml:space="preserve">En tal sentido menciona que la presente solicitud cumple con el procedimiento de aplicación de estas Normas y la disponibilidad presupuestaria conforme a la comunicación UCP-1873.17, de fecha 08.11.2017, emitida por la Licenciada María Landinez González, Coordinadora de UCP, visto bueno del Profesor </w:t>
      </w:r>
      <w:proofErr w:type="spellStart"/>
      <w:r w:rsidRPr="00245893">
        <w:rPr>
          <w:rFonts w:ascii="Times New Roman" w:eastAsia="Times New Roman" w:hAnsi="Times New Roman"/>
          <w:bCs/>
          <w:sz w:val="24"/>
          <w:szCs w:val="24"/>
          <w:lang w:val="es-VE" w:eastAsia="es-VE"/>
        </w:rPr>
        <w:t>Victor</w:t>
      </w:r>
      <w:proofErr w:type="spellEnd"/>
      <w:r w:rsidRPr="00245893">
        <w:rPr>
          <w:rFonts w:ascii="Times New Roman" w:eastAsia="Times New Roman" w:hAnsi="Times New Roman"/>
          <w:bCs/>
          <w:sz w:val="24"/>
          <w:szCs w:val="24"/>
          <w:lang w:val="es-VE" w:eastAsia="es-VE"/>
        </w:rPr>
        <w:t xml:space="preserve"> Molina Colmenares, </w:t>
      </w:r>
      <w:proofErr w:type="gramStart"/>
      <w:r w:rsidRPr="00245893">
        <w:rPr>
          <w:rFonts w:ascii="Times New Roman" w:eastAsia="Times New Roman" w:hAnsi="Times New Roman"/>
          <w:bCs/>
          <w:sz w:val="24"/>
          <w:szCs w:val="24"/>
          <w:lang w:val="es-VE" w:eastAsia="es-VE"/>
        </w:rPr>
        <w:t>Director</w:t>
      </w:r>
      <w:proofErr w:type="gramEnd"/>
      <w:r w:rsidRPr="00245893">
        <w:rPr>
          <w:rFonts w:ascii="Times New Roman" w:eastAsia="Times New Roman" w:hAnsi="Times New Roman"/>
          <w:bCs/>
          <w:sz w:val="24"/>
          <w:szCs w:val="24"/>
          <w:lang w:val="es-VE" w:eastAsia="es-VE"/>
        </w:rPr>
        <w:t xml:space="preserve"> de Programación y Presupuesto, autorizado por el Profesor Manuel C. Aranguren, Vicerrector Administrativo. </w:t>
      </w:r>
    </w:p>
    <w:p w14:paraId="17DFDBC1" w14:textId="10C99776" w:rsidR="00245893" w:rsidRPr="00245893" w:rsidRDefault="00245893" w:rsidP="00245893">
      <w:pPr>
        <w:spacing w:after="0" w:line="240" w:lineRule="auto"/>
        <w:ind w:left="142"/>
        <w:jc w:val="both"/>
        <w:rPr>
          <w:rFonts w:ascii="Times New Roman" w:eastAsia="Times New Roman" w:hAnsi="Times New Roman"/>
          <w:bCs/>
          <w:sz w:val="24"/>
          <w:szCs w:val="24"/>
          <w:lang w:val="es-VE" w:eastAsia="es-VE"/>
        </w:rPr>
      </w:pPr>
    </w:p>
    <w:p w14:paraId="6125869C" w14:textId="77777777" w:rsidR="00245893" w:rsidRPr="00245893" w:rsidRDefault="00245893" w:rsidP="00245893">
      <w:pPr>
        <w:spacing w:after="0" w:line="240" w:lineRule="auto"/>
        <w:ind w:left="142"/>
        <w:jc w:val="both"/>
        <w:rPr>
          <w:rFonts w:ascii="Times New Roman" w:eastAsia="Times New Roman" w:hAnsi="Times New Roman"/>
          <w:bCs/>
          <w:sz w:val="24"/>
          <w:szCs w:val="24"/>
          <w:lang w:val="es-VE" w:eastAsia="es-VE"/>
        </w:rPr>
      </w:pPr>
      <w:r w:rsidRPr="00245893">
        <w:rPr>
          <w:rFonts w:ascii="Times New Roman" w:eastAsia="Times New Roman" w:hAnsi="Times New Roman"/>
          <w:bCs/>
          <w:sz w:val="24"/>
          <w:szCs w:val="24"/>
          <w:lang w:val="es-VE" w:eastAsia="es-VE"/>
        </w:rPr>
        <w:t xml:space="preserve">En tal sentido, solicita someter a la consideración y aprobación la prestación de las labores en condición de jubilado, a partir del 01.10.2017 al 31.12.2017. </w:t>
      </w:r>
    </w:p>
    <w:p w14:paraId="60DAABA1" w14:textId="65DE193C" w:rsidR="00233868" w:rsidRDefault="00245893" w:rsidP="0024589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245893">
        <w:rPr>
          <w:rFonts w:ascii="Times New Roman" w:eastAsia="Times New Roman" w:hAnsi="Times New Roman"/>
          <w:b/>
          <w:sz w:val="24"/>
          <w:szCs w:val="24"/>
          <w:lang w:val="es-VE" w:eastAsia="es-VE"/>
        </w:rPr>
        <w:t>Aprobó la solicitud.</w:t>
      </w:r>
    </w:p>
    <w:p w14:paraId="147B02F8" w14:textId="4E2D9459" w:rsidR="008B5C91" w:rsidRDefault="008B5C91" w:rsidP="00245893">
      <w:pPr>
        <w:spacing w:after="0" w:line="240" w:lineRule="auto"/>
        <w:ind w:left="142"/>
        <w:jc w:val="both"/>
        <w:rPr>
          <w:rFonts w:ascii="Times New Roman" w:eastAsia="Times New Roman" w:hAnsi="Times New Roman"/>
          <w:b/>
          <w:sz w:val="24"/>
          <w:szCs w:val="24"/>
          <w:lang w:val="es-VE" w:eastAsia="es-VE"/>
        </w:rPr>
      </w:pPr>
    </w:p>
    <w:p w14:paraId="4AA18F35" w14:textId="19C49E07" w:rsidR="008B5C91" w:rsidRDefault="008B5C91" w:rsidP="008B5C91">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517</w:t>
      </w:r>
      <w:r w:rsidRPr="000A123A">
        <w:rPr>
          <w:rFonts w:ascii="Times New Roman" w:eastAsia="Times New Roman" w:hAnsi="Times New Roman"/>
          <w:b/>
          <w:bCs/>
          <w:sz w:val="24"/>
          <w:szCs w:val="24"/>
          <w:lang w:val="es-VE" w:eastAsia="es-VE"/>
        </w:rPr>
        <w:t>/17.</w:t>
      </w:r>
    </w:p>
    <w:p w14:paraId="1F58BB7D" w14:textId="72CFA20F" w:rsidR="00734EFA" w:rsidRDefault="00734EFA" w:rsidP="00734EF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34EFA">
        <w:rPr>
          <w:rFonts w:ascii="Times New Roman" w:eastAsia="Times New Roman" w:hAnsi="Times New Roman"/>
          <w:bCs/>
          <w:sz w:val="24"/>
          <w:szCs w:val="24"/>
          <w:lang w:val="es-VE" w:eastAsia="es-VE"/>
        </w:rPr>
        <w:t xml:space="preserve">omunicación de fecha 24.10.2017, mediante la cual somete a consideración y aprobación por parte de este Máximo el contenido de su comunicación </w:t>
      </w:r>
      <w:proofErr w:type="spellStart"/>
      <w:r w:rsidRPr="00734EFA">
        <w:rPr>
          <w:rFonts w:ascii="Times New Roman" w:eastAsia="Times New Roman" w:hAnsi="Times New Roman"/>
          <w:bCs/>
          <w:sz w:val="24"/>
          <w:szCs w:val="24"/>
          <w:lang w:val="es-VE" w:eastAsia="es-VE"/>
        </w:rPr>
        <w:t>N°</w:t>
      </w:r>
      <w:proofErr w:type="spellEnd"/>
      <w:r w:rsidRPr="00734EFA">
        <w:rPr>
          <w:rFonts w:ascii="Times New Roman" w:eastAsia="Times New Roman" w:hAnsi="Times New Roman"/>
          <w:bCs/>
          <w:sz w:val="24"/>
          <w:szCs w:val="24"/>
          <w:lang w:val="es-VE" w:eastAsia="es-VE"/>
        </w:rPr>
        <w:t xml:space="preserve"> DP-3520-17, de fecha 20.11.2017, mediante la cual informa que en oficio </w:t>
      </w:r>
      <w:proofErr w:type="spellStart"/>
      <w:r w:rsidRPr="00734EFA">
        <w:rPr>
          <w:rFonts w:ascii="Times New Roman" w:eastAsia="Times New Roman" w:hAnsi="Times New Roman"/>
          <w:bCs/>
          <w:sz w:val="24"/>
          <w:szCs w:val="24"/>
          <w:lang w:val="es-VE" w:eastAsia="es-VE"/>
        </w:rPr>
        <w:t>Nº</w:t>
      </w:r>
      <w:proofErr w:type="spellEnd"/>
      <w:r w:rsidRPr="00734EFA">
        <w:rPr>
          <w:rFonts w:ascii="Times New Roman" w:eastAsia="Times New Roman" w:hAnsi="Times New Roman"/>
          <w:bCs/>
          <w:sz w:val="24"/>
          <w:szCs w:val="24"/>
          <w:lang w:val="es-VE" w:eastAsia="es-VE"/>
        </w:rPr>
        <w:t xml:space="preserve"> DHE.0211, de fecha 21.07.2017, emitida por la Profesora Mery López de Cordero, Decana (F) de la Facultad de Humanidades y Educación, le fue solicitado a la Ciudadana: </w:t>
      </w:r>
      <w:r w:rsidRPr="005B423B">
        <w:rPr>
          <w:rFonts w:ascii="Times New Roman" w:eastAsia="Times New Roman" w:hAnsi="Times New Roman"/>
          <w:b/>
          <w:sz w:val="24"/>
          <w:szCs w:val="24"/>
          <w:lang w:val="es-VE" w:eastAsia="es-VE"/>
        </w:rPr>
        <w:t xml:space="preserve">Carmen Haydee </w:t>
      </w:r>
      <w:proofErr w:type="spellStart"/>
      <w:r w:rsidRPr="005B423B">
        <w:rPr>
          <w:rFonts w:ascii="Times New Roman" w:eastAsia="Times New Roman" w:hAnsi="Times New Roman"/>
          <w:b/>
          <w:sz w:val="24"/>
          <w:szCs w:val="24"/>
          <w:lang w:val="es-VE" w:eastAsia="es-VE"/>
        </w:rPr>
        <w:t>Ramirez</w:t>
      </w:r>
      <w:proofErr w:type="spellEnd"/>
      <w:r w:rsidRPr="005B423B">
        <w:rPr>
          <w:rFonts w:ascii="Times New Roman" w:eastAsia="Times New Roman" w:hAnsi="Times New Roman"/>
          <w:b/>
          <w:sz w:val="24"/>
          <w:szCs w:val="24"/>
          <w:lang w:val="es-VE" w:eastAsia="es-VE"/>
        </w:rPr>
        <w:t xml:space="preserve"> Camacho,</w:t>
      </w:r>
      <w:r>
        <w:rPr>
          <w:rFonts w:ascii="Times New Roman" w:eastAsia="Times New Roman" w:hAnsi="Times New Roman"/>
          <w:bCs/>
          <w:sz w:val="24"/>
          <w:szCs w:val="24"/>
          <w:lang w:val="es-VE" w:eastAsia="es-VE"/>
        </w:rPr>
        <w:t xml:space="preserve"> </w:t>
      </w:r>
      <w:r w:rsidRPr="00734EFA">
        <w:rPr>
          <w:rFonts w:ascii="Times New Roman" w:eastAsia="Times New Roman" w:hAnsi="Times New Roman"/>
          <w:bCs/>
          <w:sz w:val="24"/>
          <w:szCs w:val="24"/>
          <w:lang w:val="es-VE" w:eastAsia="es-VE"/>
        </w:rPr>
        <w:t xml:space="preserve">titular de la Cédula de Identidad </w:t>
      </w:r>
      <w:proofErr w:type="spellStart"/>
      <w:r w:rsidRPr="00734EFA">
        <w:rPr>
          <w:rFonts w:ascii="Times New Roman" w:eastAsia="Times New Roman" w:hAnsi="Times New Roman"/>
          <w:bCs/>
          <w:sz w:val="24"/>
          <w:szCs w:val="24"/>
          <w:lang w:val="es-VE" w:eastAsia="es-VE"/>
        </w:rPr>
        <w:t>Nº</w:t>
      </w:r>
      <w:proofErr w:type="spellEnd"/>
      <w:r w:rsidRPr="00734EFA">
        <w:rPr>
          <w:rFonts w:ascii="Times New Roman" w:eastAsia="Times New Roman" w:hAnsi="Times New Roman"/>
          <w:bCs/>
          <w:sz w:val="24"/>
          <w:szCs w:val="24"/>
          <w:lang w:val="es-VE" w:eastAsia="es-VE"/>
        </w:rPr>
        <w:t xml:space="preserve"> 5.201.987, </w:t>
      </w:r>
      <w:r w:rsidRPr="005B423B">
        <w:rPr>
          <w:rFonts w:ascii="Times New Roman" w:eastAsia="Times New Roman" w:hAnsi="Times New Roman"/>
          <w:b/>
          <w:sz w:val="24"/>
          <w:szCs w:val="24"/>
          <w:lang w:val="es-VE" w:eastAsia="es-VE"/>
        </w:rPr>
        <w:t>Asistente de Información y Control Estudiantil (E2-N4),</w:t>
      </w:r>
      <w:r w:rsidRPr="00734EFA">
        <w:rPr>
          <w:rFonts w:ascii="Times New Roman" w:eastAsia="Times New Roman" w:hAnsi="Times New Roman"/>
          <w:bCs/>
          <w:sz w:val="24"/>
          <w:szCs w:val="24"/>
          <w:lang w:val="es-VE" w:eastAsia="es-VE"/>
        </w:rPr>
        <w:t xml:space="preserve"> adscrita a la Facultad de Humanidades y Educación, jubilada a partir del 01.01.2006, así consta en Resolución </w:t>
      </w:r>
      <w:proofErr w:type="spellStart"/>
      <w:r w:rsidRPr="00734EFA">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734EFA">
        <w:rPr>
          <w:rFonts w:ascii="Times New Roman" w:eastAsia="Times New Roman" w:hAnsi="Times New Roman"/>
          <w:bCs/>
          <w:sz w:val="24"/>
          <w:szCs w:val="24"/>
          <w:lang w:val="es-VE" w:eastAsia="es-VE"/>
        </w:rPr>
        <w:t xml:space="preserve"> CU-2128, de fecha 21.11.2006, lo concerniente a la continuidad con sus obligaciones laborales desde el 11.09.2017 hasta el 31.12.2017, acogiéndose a las Normas de Permanencia para el Personal Administrativo Jubilado, aprobadas por este Máximo Organismo, según Resolución </w:t>
      </w:r>
      <w:proofErr w:type="spellStart"/>
      <w:r w:rsidRPr="00734EFA">
        <w:rPr>
          <w:rFonts w:ascii="Times New Roman" w:eastAsia="Times New Roman" w:hAnsi="Times New Roman"/>
          <w:bCs/>
          <w:sz w:val="24"/>
          <w:szCs w:val="24"/>
          <w:lang w:val="es-VE" w:eastAsia="es-VE"/>
        </w:rPr>
        <w:t>N°</w:t>
      </w:r>
      <w:proofErr w:type="spellEnd"/>
      <w:r w:rsidRPr="00734EFA">
        <w:rPr>
          <w:rFonts w:ascii="Times New Roman" w:eastAsia="Times New Roman" w:hAnsi="Times New Roman"/>
          <w:bCs/>
          <w:sz w:val="24"/>
          <w:szCs w:val="24"/>
          <w:lang w:val="es-VE" w:eastAsia="es-VE"/>
        </w:rPr>
        <w:t xml:space="preserve"> </w:t>
      </w:r>
      <w:r w:rsidRPr="00734EFA">
        <w:rPr>
          <w:rFonts w:ascii="Times New Roman" w:eastAsia="Times New Roman" w:hAnsi="Times New Roman"/>
          <w:bCs/>
          <w:sz w:val="24"/>
          <w:szCs w:val="24"/>
          <w:lang w:val="es-VE" w:eastAsia="es-VE"/>
        </w:rPr>
        <w:t xml:space="preserve">CU-0857, de fecha 11.05.2004, el cual respondió de manera afirmativa. </w:t>
      </w:r>
    </w:p>
    <w:p w14:paraId="4DAC2BCF" w14:textId="77777777" w:rsidR="00734EFA" w:rsidRPr="00734EFA" w:rsidRDefault="00734EFA" w:rsidP="00734EFA">
      <w:pPr>
        <w:spacing w:after="0" w:line="240" w:lineRule="auto"/>
        <w:ind w:left="142"/>
        <w:jc w:val="both"/>
        <w:rPr>
          <w:rFonts w:ascii="Times New Roman" w:eastAsia="Times New Roman" w:hAnsi="Times New Roman"/>
          <w:bCs/>
          <w:sz w:val="24"/>
          <w:szCs w:val="24"/>
          <w:lang w:val="es-VE" w:eastAsia="es-VE"/>
        </w:rPr>
      </w:pPr>
    </w:p>
    <w:p w14:paraId="2A1D5D4A" w14:textId="77777777" w:rsidR="00734EFA" w:rsidRPr="00734EFA" w:rsidRDefault="00734EFA" w:rsidP="00734EFA">
      <w:pPr>
        <w:spacing w:after="0" w:line="240" w:lineRule="auto"/>
        <w:ind w:left="142"/>
        <w:jc w:val="both"/>
        <w:rPr>
          <w:rFonts w:ascii="Times New Roman" w:eastAsia="Times New Roman" w:hAnsi="Times New Roman"/>
          <w:bCs/>
          <w:sz w:val="24"/>
          <w:szCs w:val="24"/>
          <w:lang w:val="es-VE" w:eastAsia="es-VE"/>
        </w:rPr>
      </w:pPr>
      <w:r w:rsidRPr="00734EFA">
        <w:rPr>
          <w:rFonts w:ascii="Times New Roman" w:eastAsia="Times New Roman" w:hAnsi="Times New Roman"/>
          <w:bCs/>
          <w:sz w:val="24"/>
          <w:szCs w:val="24"/>
          <w:lang w:val="es-VE" w:eastAsia="es-VE"/>
        </w:rPr>
        <w:t xml:space="preserve">En tal sentido, menciona que la presente solicitud cumple con el procedimiento de aplicación de estas Normas y la disponibilidad presupuestaria conforme a la comunicación UCP-1867.17, de fecha 07.11.2017, emitida por la Licenciada María Landinez González, Coordinadora de UCP, visto bueno del Profesor </w:t>
      </w:r>
      <w:proofErr w:type="spellStart"/>
      <w:r w:rsidRPr="00734EFA">
        <w:rPr>
          <w:rFonts w:ascii="Times New Roman" w:eastAsia="Times New Roman" w:hAnsi="Times New Roman"/>
          <w:bCs/>
          <w:sz w:val="24"/>
          <w:szCs w:val="24"/>
          <w:lang w:val="es-VE" w:eastAsia="es-VE"/>
        </w:rPr>
        <w:t>Victor</w:t>
      </w:r>
      <w:proofErr w:type="spellEnd"/>
      <w:r w:rsidRPr="00734EFA">
        <w:rPr>
          <w:rFonts w:ascii="Times New Roman" w:eastAsia="Times New Roman" w:hAnsi="Times New Roman"/>
          <w:bCs/>
          <w:sz w:val="24"/>
          <w:szCs w:val="24"/>
          <w:lang w:val="es-VE" w:eastAsia="es-VE"/>
        </w:rPr>
        <w:t xml:space="preserve"> Molina Colmenares, </w:t>
      </w:r>
      <w:proofErr w:type="gramStart"/>
      <w:r w:rsidRPr="00734EFA">
        <w:rPr>
          <w:rFonts w:ascii="Times New Roman" w:eastAsia="Times New Roman" w:hAnsi="Times New Roman"/>
          <w:bCs/>
          <w:sz w:val="24"/>
          <w:szCs w:val="24"/>
          <w:lang w:val="es-VE" w:eastAsia="es-VE"/>
        </w:rPr>
        <w:t>Director</w:t>
      </w:r>
      <w:proofErr w:type="gramEnd"/>
      <w:r w:rsidRPr="00734EFA">
        <w:rPr>
          <w:rFonts w:ascii="Times New Roman" w:eastAsia="Times New Roman" w:hAnsi="Times New Roman"/>
          <w:bCs/>
          <w:sz w:val="24"/>
          <w:szCs w:val="24"/>
          <w:lang w:val="es-VE" w:eastAsia="es-VE"/>
        </w:rPr>
        <w:t xml:space="preserve"> de Programación y Presupuesto, autorizado por el Profesor Manuel C. Aranguren, Vicerrector Administrativo. </w:t>
      </w:r>
    </w:p>
    <w:p w14:paraId="4390A02C" w14:textId="77777777" w:rsidR="00734EFA" w:rsidRPr="00734EFA" w:rsidRDefault="00734EFA" w:rsidP="00734EFA">
      <w:pPr>
        <w:spacing w:after="0" w:line="240" w:lineRule="auto"/>
        <w:ind w:left="142"/>
        <w:jc w:val="both"/>
        <w:rPr>
          <w:rFonts w:ascii="Times New Roman" w:eastAsia="Times New Roman" w:hAnsi="Times New Roman"/>
          <w:bCs/>
          <w:sz w:val="24"/>
          <w:szCs w:val="24"/>
          <w:lang w:val="es-VE" w:eastAsia="es-VE"/>
        </w:rPr>
      </w:pPr>
      <w:r w:rsidRPr="00734EFA">
        <w:rPr>
          <w:rFonts w:ascii="Times New Roman" w:eastAsia="Times New Roman" w:hAnsi="Times New Roman"/>
          <w:bCs/>
          <w:sz w:val="24"/>
          <w:szCs w:val="24"/>
          <w:lang w:val="es-VE" w:eastAsia="es-VE"/>
        </w:rPr>
        <w:t xml:space="preserve">En consecuencia, solicita someter a la consideración y aprobación la prestación de las labores en condición de jubilado, a partir del 11.09.2017 al 31.12.2017. </w:t>
      </w:r>
    </w:p>
    <w:p w14:paraId="45A0F346" w14:textId="50316854" w:rsidR="008B5C91" w:rsidRDefault="00734EFA" w:rsidP="00734EFA">
      <w:pPr>
        <w:spacing w:after="0" w:line="240" w:lineRule="auto"/>
        <w:ind w:left="142"/>
        <w:jc w:val="both"/>
        <w:rPr>
          <w:rFonts w:ascii="Times New Roman" w:eastAsia="Times New Roman" w:hAnsi="Times New Roman"/>
          <w:b/>
          <w:sz w:val="24"/>
          <w:szCs w:val="24"/>
          <w:lang w:val="es-VE" w:eastAsia="es-VE"/>
        </w:rPr>
      </w:pPr>
      <w:r w:rsidRPr="00734EFA">
        <w:rPr>
          <w:rFonts w:ascii="Times New Roman" w:eastAsia="Times New Roman" w:hAnsi="Times New Roman"/>
          <w:b/>
          <w:sz w:val="24"/>
          <w:szCs w:val="24"/>
          <w:lang w:val="es-VE" w:eastAsia="es-VE"/>
        </w:rPr>
        <w:t>Decisión: Aprobó la solicitud.</w:t>
      </w:r>
    </w:p>
    <w:p w14:paraId="127C392F" w14:textId="40434030" w:rsidR="00332983" w:rsidRDefault="00332983" w:rsidP="00734EFA">
      <w:pPr>
        <w:spacing w:after="0" w:line="240" w:lineRule="auto"/>
        <w:ind w:left="142"/>
        <w:jc w:val="both"/>
        <w:rPr>
          <w:rFonts w:ascii="Times New Roman" w:eastAsia="Times New Roman" w:hAnsi="Times New Roman"/>
          <w:b/>
          <w:sz w:val="24"/>
          <w:szCs w:val="24"/>
          <w:lang w:val="es-VE" w:eastAsia="es-VE"/>
        </w:rPr>
      </w:pPr>
    </w:p>
    <w:p w14:paraId="1DA7CBB7" w14:textId="4907D869" w:rsidR="00332983" w:rsidRPr="00332983" w:rsidRDefault="00332983" w:rsidP="00332983">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518</w:t>
      </w:r>
      <w:r w:rsidRPr="000A123A">
        <w:rPr>
          <w:rFonts w:ascii="Times New Roman" w:eastAsia="Times New Roman" w:hAnsi="Times New Roman"/>
          <w:b/>
          <w:bCs/>
          <w:sz w:val="24"/>
          <w:szCs w:val="24"/>
          <w:lang w:val="es-VE" w:eastAsia="es-VE"/>
        </w:rPr>
        <w:t>/17.</w:t>
      </w:r>
    </w:p>
    <w:p w14:paraId="59FB89C9" w14:textId="3DE1165F" w:rsidR="00332983" w:rsidRDefault="00332983" w:rsidP="0033298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32983">
        <w:rPr>
          <w:rFonts w:ascii="Times New Roman" w:eastAsia="Times New Roman" w:hAnsi="Times New Roman"/>
          <w:bCs/>
          <w:sz w:val="24"/>
          <w:szCs w:val="24"/>
          <w:lang w:val="es-VE" w:eastAsia="es-VE"/>
        </w:rPr>
        <w:t>omunicación de fecha 24.10.2017, mediante la cual somete a consideración y aprobación por parte de este Máximo el contenido de la comunicación DP-</w:t>
      </w:r>
      <w:proofErr w:type="spellStart"/>
      <w:r w:rsidRPr="00332983">
        <w:rPr>
          <w:rFonts w:ascii="Times New Roman" w:eastAsia="Times New Roman" w:hAnsi="Times New Roman"/>
          <w:bCs/>
          <w:sz w:val="24"/>
          <w:szCs w:val="24"/>
          <w:lang w:val="es-VE" w:eastAsia="es-VE"/>
        </w:rPr>
        <w:t>Nº</w:t>
      </w:r>
      <w:proofErr w:type="spellEnd"/>
      <w:r w:rsidRPr="00332983">
        <w:rPr>
          <w:rFonts w:ascii="Times New Roman" w:eastAsia="Times New Roman" w:hAnsi="Times New Roman"/>
          <w:bCs/>
          <w:sz w:val="24"/>
          <w:szCs w:val="24"/>
          <w:lang w:val="es-VE" w:eastAsia="es-VE"/>
        </w:rPr>
        <w:t xml:space="preserve"> 3535-17, de fecha 21.11.2017, mediante la cual solicita la aprobación de la transferencia del Beneficio de Pensión de Jubilación del trabajador: </w:t>
      </w:r>
      <w:r w:rsidRPr="00332983">
        <w:rPr>
          <w:rFonts w:ascii="Times New Roman" w:eastAsia="Times New Roman" w:hAnsi="Times New Roman"/>
          <w:b/>
          <w:sz w:val="24"/>
          <w:szCs w:val="24"/>
          <w:lang w:val="es-VE" w:eastAsia="es-VE"/>
        </w:rPr>
        <w:t>FRANCISCO ΑΝΤΟΝΙΟ ESPINOZA</w:t>
      </w:r>
      <w:r w:rsidRPr="00332983">
        <w:rPr>
          <w:rFonts w:ascii="Times New Roman" w:eastAsia="Times New Roman" w:hAnsi="Times New Roman"/>
          <w:bCs/>
          <w:sz w:val="24"/>
          <w:szCs w:val="24"/>
          <w:lang w:val="es-VE" w:eastAsia="es-VE"/>
        </w:rPr>
        <w:t xml:space="preserve">, titular de la Cédula de Identidad </w:t>
      </w:r>
      <w:proofErr w:type="spellStart"/>
      <w:r w:rsidRPr="00332983">
        <w:rPr>
          <w:rFonts w:ascii="Times New Roman" w:eastAsia="Times New Roman" w:hAnsi="Times New Roman"/>
          <w:bCs/>
          <w:sz w:val="24"/>
          <w:szCs w:val="24"/>
          <w:lang w:val="es-VE" w:eastAsia="es-VE"/>
        </w:rPr>
        <w:t>Nº</w:t>
      </w:r>
      <w:proofErr w:type="spellEnd"/>
      <w:r w:rsidRPr="00332983">
        <w:rPr>
          <w:rFonts w:ascii="Times New Roman" w:eastAsia="Times New Roman" w:hAnsi="Times New Roman"/>
          <w:bCs/>
          <w:sz w:val="24"/>
          <w:szCs w:val="24"/>
          <w:lang w:val="es-VE" w:eastAsia="es-VE"/>
        </w:rPr>
        <w:t xml:space="preserve"> 4.109.772, quien se desempeñó como </w:t>
      </w:r>
      <w:r w:rsidRPr="00332983">
        <w:rPr>
          <w:rFonts w:ascii="Times New Roman" w:eastAsia="Times New Roman" w:hAnsi="Times New Roman"/>
          <w:b/>
          <w:sz w:val="24"/>
          <w:szCs w:val="24"/>
          <w:lang w:val="es-VE" w:eastAsia="es-VE"/>
        </w:rPr>
        <w:t>ADMINISTRADOR</w:t>
      </w:r>
      <w:r w:rsidRPr="00332983">
        <w:rPr>
          <w:rFonts w:ascii="Times New Roman" w:eastAsia="Times New Roman" w:hAnsi="Times New Roman"/>
          <w:bCs/>
          <w:sz w:val="24"/>
          <w:szCs w:val="24"/>
          <w:lang w:val="es-VE" w:eastAsia="es-VE"/>
        </w:rPr>
        <w:t xml:space="preserve">, en la Dirección de Planificación y Desarrollo (PLANDES) de la Universidad de Los Andes y falleció el día 12.09.2017. </w:t>
      </w:r>
    </w:p>
    <w:p w14:paraId="7F2422F5" w14:textId="77777777" w:rsidR="00332983" w:rsidRPr="00332983" w:rsidRDefault="00332983" w:rsidP="00332983">
      <w:pPr>
        <w:spacing w:after="0" w:line="240" w:lineRule="auto"/>
        <w:ind w:left="142"/>
        <w:jc w:val="both"/>
        <w:rPr>
          <w:rFonts w:ascii="Times New Roman" w:eastAsia="Times New Roman" w:hAnsi="Times New Roman"/>
          <w:bCs/>
          <w:sz w:val="24"/>
          <w:szCs w:val="24"/>
          <w:lang w:val="es-VE" w:eastAsia="es-VE"/>
        </w:rPr>
      </w:pPr>
    </w:p>
    <w:p w14:paraId="21E1BBB0" w14:textId="285E1926" w:rsidR="00332983" w:rsidRDefault="00332983" w:rsidP="00332983">
      <w:pPr>
        <w:spacing w:after="0" w:line="240" w:lineRule="auto"/>
        <w:ind w:left="142"/>
        <w:jc w:val="both"/>
        <w:rPr>
          <w:rFonts w:ascii="Times New Roman" w:eastAsia="Times New Roman" w:hAnsi="Times New Roman"/>
          <w:bCs/>
          <w:sz w:val="24"/>
          <w:szCs w:val="24"/>
          <w:lang w:val="es-VE" w:eastAsia="es-VE"/>
        </w:rPr>
      </w:pPr>
      <w:r w:rsidRPr="00332983">
        <w:rPr>
          <w:rFonts w:ascii="Times New Roman" w:eastAsia="Times New Roman" w:hAnsi="Times New Roman"/>
          <w:bCs/>
          <w:sz w:val="24"/>
          <w:szCs w:val="24"/>
          <w:lang w:val="es-VE" w:eastAsia="es-VE"/>
        </w:rPr>
        <w:t xml:space="preserve">De acuerdo a lo establecido en el Punto </w:t>
      </w:r>
      <w:proofErr w:type="spellStart"/>
      <w:r w:rsidRPr="00332983">
        <w:rPr>
          <w:rFonts w:ascii="Times New Roman" w:eastAsia="Times New Roman" w:hAnsi="Times New Roman"/>
          <w:bCs/>
          <w:sz w:val="24"/>
          <w:szCs w:val="24"/>
          <w:lang w:val="es-VE" w:eastAsia="es-VE"/>
        </w:rPr>
        <w:t>Nº</w:t>
      </w:r>
      <w:proofErr w:type="spellEnd"/>
      <w:r w:rsidRPr="00332983">
        <w:rPr>
          <w:rFonts w:ascii="Times New Roman" w:eastAsia="Times New Roman" w:hAnsi="Times New Roman"/>
          <w:bCs/>
          <w:sz w:val="24"/>
          <w:szCs w:val="24"/>
          <w:lang w:val="es-VE" w:eastAsia="es-VE"/>
        </w:rPr>
        <w:t xml:space="preserve"> 6, de la Resolución CU-2128, de fecha 08.12.2003, de este </w:t>
      </w:r>
      <w:proofErr w:type="spellStart"/>
      <w:r w:rsidRPr="00332983">
        <w:rPr>
          <w:rFonts w:ascii="Times New Roman" w:eastAsia="Times New Roman" w:hAnsi="Times New Roman"/>
          <w:bCs/>
          <w:sz w:val="24"/>
          <w:szCs w:val="24"/>
          <w:lang w:val="es-VE" w:eastAsia="es-VE"/>
        </w:rPr>
        <w:t>Máxi-mo</w:t>
      </w:r>
      <w:proofErr w:type="spellEnd"/>
      <w:r w:rsidRPr="00332983">
        <w:rPr>
          <w:rFonts w:ascii="Times New Roman" w:eastAsia="Times New Roman" w:hAnsi="Times New Roman"/>
          <w:bCs/>
          <w:sz w:val="24"/>
          <w:szCs w:val="24"/>
          <w:lang w:val="es-VE" w:eastAsia="es-VE"/>
        </w:rPr>
        <w:t xml:space="preserve"> Organismo, le corresponde a: </w:t>
      </w:r>
    </w:p>
    <w:p w14:paraId="3CF7A24B" w14:textId="69122B49" w:rsidR="00332983" w:rsidRDefault="00332983" w:rsidP="00332983">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694"/>
        <w:gridCol w:w="738"/>
        <w:gridCol w:w="825"/>
        <w:gridCol w:w="521"/>
        <w:gridCol w:w="803"/>
        <w:gridCol w:w="803"/>
      </w:tblGrid>
      <w:tr w:rsidR="00B77983" w14:paraId="36666658" w14:textId="77777777" w:rsidTr="00A5093C">
        <w:tc>
          <w:tcPr>
            <w:tcW w:w="846" w:type="dxa"/>
          </w:tcPr>
          <w:p w14:paraId="1F57E8B5" w14:textId="4A508649" w:rsidR="00332983" w:rsidRPr="00B77983" w:rsidRDefault="00332983" w:rsidP="00A5093C">
            <w:pPr>
              <w:spacing w:after="0" w:line="240" w:lineRule="auto"/>
              <w:jc w:val="center"/>
              <w:rPr>
                <w:rFonts w:ascii="Times New Roman" w:eastAsia="Times New Roman" w:hAnsi="Times New Roman"/>
                <w:b/>
                <w:sz w:val="16"/>
                <w:szCs w:val="16"/>
                <w:lang w:val="es-VE" w:eastAsia="es-VE"/>
              </w:rPr>
            </w:pPr>
            <w:r w:rsidRPr="00332983">
              <w:rPr>
                <w:rFonts w:ascii="Times New Roman" w:eastAsia="Times New Roman" w:hAnsi="Times New Roman"/>
                <w:b/>
                <w:sz w:val="16"/>
                <w:szCs w:val="16"/>
                <w:lang w:val="es-VE" w:eastAsia="es-VE"/>
              </w:rPr>
              <w:t>Nombre y Apellido</w:t>
            </w:r>
          </w:p>
        </w:tc>
        <w:tc>
          <w:tcPr>
            <w:tcW w:w="601" w:type="dxa"/>
          </w:tcPr>
          <w:p w14:paraId="3C5B4390" w14:textId="0E3C8C4B" w:rsidR="00332983" w:rsidRPr="00332983" w:rsidRDefault="00332983" w:rsidP="00A5093C">
            <w:pPr>
              <w:spacing w:after="0" w:line="240" w:lineRule="auto"/>
              <w:jc w:val="center"/>
              <w:rPr>
                <w:rFonts w:ascii="Times New Roman" w:eastAsia="Times New Roman" w:hAnsi="Times New Roman"/>
                <w:b/>
                <w:sz w:val="16"/>
                <w:szCs w:val="16"/>
                <w:lang w:val="es-VE" w:eastAsia="es-VE"/>
              </w:rPr>
            </w:pPr>
            <w:r w:rsidRPr="00332983">
              <w:rPr>
                <w:rFonts w:ascii="Times New Roman" w:eastAsia="Times New Roman" w:hAnsi="Times New Roman"/>
                <w:b/>
                <w:sz w:val="16"/>
                <w:szCs w:val="16"/>
                <w:lang w:val="es-VE" w:eastAsia="es-VE"/>
              </w:rPr>
              <w:t>C.I.</w:t>
            </w:r>
          </w:p>
          <w:p w14:paraId="0A87274C" w14:textId="77777777" w:rsidR="00332983" w:rsidRPr="00B77983" w:rsidRDefault="00332983" w:rsidP="00A5093C">
            <w:pPr>
              <w:spacing w:after="0" w:line="240" w:lineRule="auto"/>
              <w:jc w:val="center"/>
              <w:rPr>
                <w:rFonts w:ascii="Times New Roman" w:eastAsia="Times New Roman" w:hAnsi="Times New Roman"/>
                <w:b/>
                <w:sz w:val="16"/>
                <w:szCs w:val="16"/>
                <w:lang w:val="es-VE" w:eastAsia="es-VE"/>
              </w:rPr>
            </w:pPr>
          </w:p>
        </w:tc>
        <w:tc>
          <w:tcPr>
            <w:tcW w:w="790" w:type="dxa"/>
          </w:tcPr>
          <w:p w14:paraId="0EEFF61C" w14:textId="43DED0B1" w:rsidR="00332983" w:rsidRPr="00332983" w:rsidRDefault="00332983" w:rsidP="00A5093C">
            <w:pPr>
              <w:spacing w:after="0" w:line="240" w:lineRule="auto"/>
              <w:jc w:val="center"/>
              <w:rPr>
                <w:rFonts w:ascii="Times New Roman" w:eastAsia="Times New Roman" w:hAnsi="Times New Roman"/>
                <w:b/>
                <w:sz w:val="16"/>
                <w:szCs w:val="16"/>
                <w:lang w:val="es-VE" w:eastAsia="es-VE"/>
              </w:rPr>
            </w:pPr>
            <w:r w:rsidRPr="00332983">
              <w:rPr>
                <w:rFonts w:ascii="Times New Roman" w:eastAsia="Times New Roman" w:hAnsi="Times New Roman"/>
                <w:b/>
                <w:sz w:val="16"/>
                <w:szCs w:val="16"/>
                <w:lang w:val="es-VE" w:eastAsia="es-VE"/>
              </w:rPr>
              <w:t>Parentesco</w:t>
            </w:r>
          </w:p>
          <w:p w14:paraId="7DFB4348" w14:textId="77777777" w:rsidR="00332983" w:rsidRPr="00B77983" w:rsidRDefault="00332983" w:rsidP="00A5093C">
            <w:pPr>
              <w:spacing w:after="0" w:line="240" w:lineRule="auto"/>
              <w:jc w:val="center"/>
              <w:rPr>
                <w:rFonts w:ascii="Times New Roman" w:eastAsia="Times New Roman" w:hAnsi="Times New Roman"/>
                <w:b/>
                <w:sz w:val="16"/>
                <w:szCs w:val="16"/>
                <w:lang w:val="es-VE" w:eastAsia="es-VE"/>
              </w:rPr>
            </w:pPr>
          </w:p>
        </w:tc>
        <w:tc>
          <w:tcPr>
            <w:tcW w:w="525" w:type="dxa"/>
          </w:tcPr>
          <w:p w14:paraId="295E3836" w14:textId="55F90006" w:rsidR="00332983" w:rsidRPr="00332983" w:rsidRDefault="00332983" w:rsidP="00A5093C">
            <w:pPr>
              <w:spacing w:after="0" w:line="240" w:lineRule="auto"/>
              <w:jc w:val="center"/>
              <w:rPr>
                <w:rFonts w:ascii="Times New Roman" w:eastAsia="Times New Roman" w:hAnsi="Times New Roman"/>
                <w:b/>
                <w:sz w:val="16"/>
                <w:szCs w:val="16"/>
                <w:lang w:val="es-VE" w:eastAsia="es-VE"/>
              </w:rPr>
            </w:pPr>
            <w:r w:rsidRPr="00332983">
              <w:rPr>
                <w:rFonts w:ascii="Times New Roman" w:eastAsia="Times New Roman" w:hAnsi="Times New Roman"/>
                <w:b/>
                <w:sz w:val="16"/>
                <w:szCs w:val="16"/>
                <w:lang w:val="es-VE" w:eastAsia="es-VE"/>
              </w:rPr>
              <w:t>%</w:t>
            </w:r>
          </w:p>
          <w:p w14:paraId="2B511599" w14:textId="77777777" w:rsidR="00332983" w:rsidRPr="00B77983" w:rsidRDefault="00332983" w:rsidP="00A5093C">
            <w:pPr>
              <w:spacing w:after="0" w:line="240" w:lineRule="auto"/>
              <w:jc w:val="center"/>
              <w:rPr>
                <w:rFonts w:ascii="Times New Roman" w:eastAsia="Times New Roman" w:hAnsi="Times New Roman"/>
                <w:b/>
                <w:sz w:val="16"/>
                <w:szCs w:val="16"/>
                <w:lang w:val="es-VE" w:eastAsia="es-VE"/>
              </w:rPr>
            </w:pPr>
          </w:p>
        </w:tc>
        <w:tc>
          <w:tcPr>
            <w:tcW w:w="811" w:type="dxa"/>
          </w:tcPr>
          <w:p w14:paraId="4CC97DAF" w14:textId="4C82CB55" w:rsidR="00332983" w:rsidRPr="00332983" w:rsidRDefault="00332983" w:rsidP="00A5093C">
            <w:pPr>
              <w:spacing w:after="0" w:line="240" w:lineRule="auto"/>
              <w:jc w:val="center"/>
              <w:rPr>
                <w:rFonts w:ascii="Times New Roman" w:eastAsia="Times New Roman" w:hAnsi="Times New Roman"/>
                <w:b/>
                <w:sz w:val="16"/>
                <w:szCs w:val="16"/>
                <w:lang w:val="es-VE" w:eastAsia="es-VE"/>
              </w:rPr>
            </w:pPr>
            <w:r w:rsidRPr="00332983">
              <w:rPr>
                <w:rFonts w:ascii="Times New Roman" w:eastAsia="Times New Roman" w:hAnsi="Times New Roman"/>
                <w:b/>
                <w:sz w:val="16"/>
                <w:szCs w:val="16"/>
                <w:lang w:val="es-VE" w:eastAsia="es-VE"/>
              </w:rPr>
              <w:t>Monto de la Pensión</w:t>
            </w:r>
          </w:p>
          <w:p w14:paraId="60B64C8C" w14:textId="77777777" w:rsidR="00332983" w:rsidRPr="00B77983" w:rsidRDefault="00332983" w:rsidP="00A5093C">
            <w:pPr>
              <w:spacing w:after="0" w:line="240" w:lineRule="auto"/>
              <w:jc w:val="center"/>
              <w:rPr>
                <w:rFonts w:ascii="Times New Roman" w:eastAsia="Times New Roman" w:hAnsi="Times New Roman"/>
                <w:b/>
                <w:sz w:val="16"/>
                <w:szCs w:val="16"/>
                <w:lang w:val="es-VE" w:eastAsia="es-VE"/>
              </w:rPr>
            </w:pPr>
          </w:p>
        </w:tc>
        <w:tc>
          <w:tcPr>
            <w:tcW w:w="811" w:type="dxa"/>
          </w:tcPr>
          <w:p w14:paraId="4CA37904" w14:textId="4323E3EE" w:rsidR="00332983" w:rsidRPr="00B77983" w:rsidRDefault="00A5093C" w:rsidP="00B77983">
            <w:pPr>
              <w:spacing w:after="0" w:line="240" w:lineRule="auto"/>
              <w:jc w:val="center"/>
              <w:rPr>
                <w:rFonts w:ascii="Times New Roman" w:eastAsia="Times New Roman" w:hAnsi="Times New Roman"/>
                <w:b/>
                <w:sz w:val="16"/>
                <w:szCs w:val="16"/>
                <w:lang w:val="es-VE" w:eastAsia="es-VE"/>
              </w:rPr>
            </w:pPr>
            <w:r w:rsidRPr="00A5093C">
              <w:rPr>
                <w:rFonts w:ascii="Times New Roman" w:eastAsia="Times New Roman" w:hAnsi="Times New Roman"/>
                <w:b/>
                <w:sz w:val="16"/>
                <w:szCs w:val="16"/>
                <w:lang w:val="es-VE" w:eastAsia="es-VE"/>
              </w:rPr>
              <w:t>Inicio de Beneficio</w:t>
            </w:r>
          </w:p>
        </w:tc>
      </w:tr>
      <w:tr w:rsidR="00B77983" w14:paraId="736E508F" w14:textId="77777777" w:rsidTr="00A5093C">
        <w:tc>
          <w:tcPr>
            <w:tcW w:w="846" w:type="dxa"/>
          </w:tcPr>
          <w:p w14:paraId="11711A49" w14:textId="506729B1" w:rsidR="00332983" w:rsidRPr="00A5093C" w:rsidRDefault="00A5093C" w:rsidP="00A5093C">
            <w:pPr>
              <w:spacing w:after="0" w:line="240" w:lineRule="auto"/>
              <w:jc w:val="center"/>
              <w:rPr>
                <w:rFonts w:ascii="Times New Roman" w:eastAsia="Times New Roman" w:hAnsi="Times New Roman"/>
                <w:bCs/>
                <w:sz w:val="16"/>
                <w:szCs w:val="16"/>
                <w:lang w:val="es-VE" w:eastAsia="es-VE"/>
              </w:rPr>
            </w:pPr>
            <w:r w:rsidRPr="00A5093C">
              <w:rPr>
                <w:rFonts w:ascii="Times New Roman" w:eastAsia="Times New Roman" w:hAnsi="Times New Roman"/>
                <w:bCs/>
                <w:sz w:val="16"/>
                <w:szCs w:val="16"/>
                <w:lang w:val="es-VE" w:eastAsia="es-VE"/>
              </w:rPr>
              <w:t>María del Carmen Elsy Quintero de Espinoza</w:t>
            </w:r>
          </w:p>
        </w:tc>
        <w:tc>
          <w:tcPr>
            <w:tcW w:w="601" w:type="dxa"/>
          </w:tcPr>
          <w:p w14:paraId="206AEB73" w14:textId="77777777" w:rsidR="00A5093C" w:rsidRPr="00A5093C" w:rsidRDefault="00A5093C" w:rsidP="00A5093C">
            <w:pPr>
              <w:spacing w:after="0" w:line="240" w:lineRule="auto"/>
              <w:jc w:val="center"/>
              <w:rPr>
                <w:rFonts w:ascii="Times New Roman" w:eastAsia="Times New Roman" w:hAnsi="Times New Roman"/>
                <w:bCs/>
                <w:sz w:val="16"/>
                <w:szCs w:val="16"/>
                <w:lang w:val="es-VE" w:eastAsia="es-VE"/>
              </w:rPr>
            </w:pPr>
            <w:r w:rsidRPr="00A5093C">
              <w:rPr>
                <w:rFonts w:ascii="Times New Roman" w:eastAsia="Times New Roman" w:hAnsi="Times New Roman"/>
                <w:bCs/>
                <w:sz w:val="16"/>
                <w:szCs w:val="16"/>
                <w:lang w:val="es-VE" w:eastAsia="es-VE"/>
              </w:rPr>
              <w:t xml:space="preserve">3.992.281 </w:t>
            </w:r>
          </w:p>
          <w:p w14:paraId="3B0A0D9B" w14:textId="77777777" w:rsidR="00332983" w:rsidRPr="00A5093C" w:rsidRDefault="00332983" w:rsidP="00A5093C">
            <w:pPr>
              <w:spacing w:after="0" w:line="240" w:lineRule="auto"/>
              <w:jc w:val="center"/>
              <w:rPr>
                <w:rFonts w:ascii="Times New Roman" w:eastAsia="Times New Roman" w:hAnsi="Times New Roman"/>
                <w:bCs/>
                <w:sz w:val="16"/>
                <w:szCs w:val="16"/>
                <w:lang w:val="es-VE" w:eastAsia="es-VE"/>
              </w:rPr>
            </w:pPr>
          </w:p>
        </w:tc>
        <w:tc>
          <w:tcPr>
            <w:tcW w:w="790" w:type="dxa"/>
          </w:tcPr>
          <w:p w14:paraId="378E540D" w14:textId="77777777" w:rsidR="00A5093C" w:rsidRPr="00A5093C" w:rsidRDefault="00A5093C" w:rsidP="00A5093C">
            <w:pPr>
              <w:spacing w:after="0" w:line="240" w:lineRule="auto"/>
              <w:jc w:val="center"/>
              <w:rPr>
                <w:rFonts w:ascii="Times New Roman" w:eastAsia="Times New Roman" w:hAnsi="Times New Roman"/>
                <w:bCs/>
                <w:sz w:val="16"/>
                <w:szCs w:val="16"/>
                <w:lang w:val="es-VE" w:eastAsia="es-VE"/>
              </w:rPr>
            </w:pPr>
            <w:r w:rsidRPr="00A5093C">
              <w:rPr>
                <w:rFonts w:ascii="Times New Roman" w:eastAsia="Times New Roman" w:hAnsi="Times New Roman"/>
                <w:bCs/>
                <w:sz w:val="16"/>
                <w:szCs w:val="16"/>
                <w:lang w:val="es-VE" w:eastAsia="es-VE"/>
              </w:rPr>
              <w:t xml:space="preserve">Viuda </w:t>
            </w:r>
          </w:p>
          <w:p w14:paraId="0BB8B7CC" w14:textId="77777777" w:rsidR="00332983" w:rsidRPr="00A5093C" w:rsidRDefault="00332983" w:rsidP="00A5093C">
            <w:pPr>
              <w:spacing w:after="0" w:line="240" w:lineRule="auto"/>
              <w:jc w:val="center"/>
              <w:rPr>
                <w:rFonts w:ascii="Times New Roman" w:eastAsia="Times New Roman" w:hAnsi="Times New Roman"/>
                <w:bCs/>
                <w:sz w:val="16"/>
                <w:szCs w:val="16"/>
                <w:lang w:val="es-VE" w:eastAsia="es-VE"/>
              </w:rPr>
            </w:pPr>
          </w:p>
        </w:tc>
        <w:tc>
          <w:tcPr>
            <w:tcW w:w="525" w:type="dxa"/>
          </w:tcPr>
          <w:p w14:paraId="57442E0B" w14:textId="77777777" w:rsidR="00A5093C" w:rsidRPr="00A5093C" w:rsidRDefault="00A5093C" w:rsidP="00A5093C">
            <w:pPr>
              <w:spacing w:after="0" w:line="240" w:lineRule="auto"/>
              <w:jc w:val="center"/>
              <w:rPr>
                <w:rFonts w:ascii="Times New Roman" w:eastAsia="Times New Roman" w:hAnsi="Times New Roman"/>
                <w:bCs/>
                <w:sz w:val="16"/>
                <w:szCs w:val="16"/>
                <w:lang w:val="es-VE" w:eastAsia="es-VE"/>
              </w:rPr>
            </w:pPr>
            <w:r w:rsidRPr="00A5093C">
              <w:rPr>
                <w:rFonts w:ascii="Times New Roman" w:eastAsia="Times New Roman" w:hAnsi="Times New Roman"/>
                <w:bCs/>
                <w:sz w:val="16"/>
                <w:szCs w:val="16"/>
                <w:lang w:val="es-VE" w:eastAsia="es-VE"/>
              </w:rPr>
              <w:t xml:space="preserve">100% </w:t>
            </w:r>
          </w:p>
          <w:p w14:paraId="486FC156" w14:textId="77777777" w:rsidR="00332983" w:rsidRPr="00A5093C" w:rsidRDefault="00332983" w:rsidP="00A5093C">
            <w:pPr>
              <w:spacing w:after="0" w:line="240" w:lineRule="auto"/>
              <w:jc w:val="center"/>
              <w:rPr>
                <w:rFonts w:ascii="Times New Roman" w:eastAsia="Times New Roman" w:hAnsi="Times New Roman"/>
                <w:bCs/>
                <w:sz w:val="16"/>
                <w:szCs w:val="16"/>
                <w:lang w:val="es-VE" w:eastAsia="es-VE"/>
              </w:rPr>
            </w:pPr>
          </w:p>
        </w:tc>
        <w:tc>
          <w:tcPr>
            <w:tcW w:w="811" w:type="dxa"/>
          </w:tcPr>
          <w:p w14:paraId="4C212F05" w14:textId="77777777" w:rsidR="00A5093C" w:rsidRPr="00A5093C" w:rsidRDefault="00A5093C" w:rsidP="00A5093C">
            <w:pPr>
              <w:spacing w:after="0" w:line="240" w:lineRule="auto"/>
              <w:jc w:val="center"/>
              <w:rPr>
                <w:rFonts w:ascii="Times New Roman" w:eastAsia="Times New Roman" w:hAnsi="Times New Roman"/>
                <w:bCs/>
                <w:sz w:val="16"/>
                <w:szCs w:val="16"/>
                <w:lang w:val="es-VE" w:eastAsia="es-VE"/>
              </w:rPr>
            </w:pPr>
            <w:r w:rsidRPr="00A5093C">
              <w:rPr>
                <w:rFonts w:ascii="Times New Roman" w:eastAsia="Times New Roman" w:hAnsi="Times New Roman"/>
                <w:bCs/>
                <w:sz w:val="16"/>
                <w:szCs w:val="16"/>
                <w:lang w:val="es-VE" w:eastAsia="es-VE"/>
              </w:rPr>
              <w:t xml:space="preserve">749.540,00 </w:t>
            </w:r>
          </w:p>
          <w:p w14:paraId="0258CAE0" w14:textId="77777777" w:rsidR="00332983" w:rsidRPr="00A5093C" w:rsidRDefault="00332983" w:rsidP="00A5093C">
            <w:pPr>
              <w:spacing w:after="0" w:line="240" w:lineRule="auto"/>
              <w:jc w:val="center"/>
              <w:rPr>
                <w:rFonts w:ascii="Times New Roman" w:eastAsia="Times New Roman" w:hAnsi="Times New Roman"/>
                <w:bCs/>
                <w:sz w:val="16"/>
                <w:szCs w:val="16"/>
                <w:lang w:val="es-VE" w:eastAsia="es-VE"/>
              </w:rPr>
            </w:pPr>
          </w:p>
        </w:tc>
        <w:tc>
          <w:tcPr>
            <w:tcW w:w="811" w:type="dxa"/>
          </w:tcPr>
          <w:p w14:paraId="189F50F3" w14:textId="77777777" w:rsidR="00A5093C" w:rsidRPr="00A5093C" w:rsidRDefault="00A5093C" w:rsidP="00A5093C">
            <w:pPr>
              <w:spacing w:after="0" w:line="240" w:lineRule="auto"/>
              <w:jc w:val="center"/>
              <w:rPr>
                <w:rFonts w:ascii="Times New Roman" w:eastAsia="Times New Roman" w:hAnsi="Times New Roman"/>
                <w:bCs/>
                <w:sz w:val="16"/>
                <w:szCs w:val="16"/>
                <w:lang w:val="es-VE" w:eastAsia="es-VE"/>
              </w:rPr>
            </w:pPr>
            <w:r w:rsidRPr="00A5093C">
              <w:rPr>
                <w:rFonts w:ascii="Times New Roman" w:eastAsia="Times New Roman" w:hAnsi="Times New Roman"/>
                <w:bCs/>
                <w:sz w:val="16"/>
                <w:szCs w:val="16"/>
                <w:lang w:val="es-VE" w:eastAsia="es-VE"/>
              </w:rPr>
              <w:t xml:space="preserve">12.09.2017 </w:t>
            </w:r>
          </w:p>
          <w:p w14:paraId="236BA38E" w14:textId="77777777" w:rsidR="00332983" w:rsidRPr="00A5093C" w:rsidRDefault="00332983" w:rsidP="00A5093C">
            <w:pPr>
              <w:spacing w:after="0" w:line="240" w:lineRule="auto"/>
              <w:jc w:val="center"/>
              <w:rPr>
                <w:rFonts w:ascii="Times New Roman" w:eastAsia="Times New Roman" w:hAnsi="Times New Roman"/>
                <w:bCs/>
                <w:sz w:val="16"/>
                <w:szCs w:val="16"/>
                <w:lang w:val="es-VE" w:eastAsia="es-VE"/>
              </w:rPr>
            </w:pPr>
          </w:p>
        </w:tc>
      </w:tr>
    </w:tbl>
    <w:p w14:paraId="1EE3881F" w14:textId="3E466097" w:rsidR="00332983" w:rsidRDefault="00A5093C" w:rsidP="00A5093C">
      <w:pPr>
        <w:spacing w:after="0" w:line="240" w:lineRule="auto"/>
        <w:ind w:left="142"/>
        <w:jc w:val="both"/>
        <w:rPr>
          <w:rFonts w:ascii="Times New Roman" w:eastAsia="Times New Roman" w:hAnsi="Times New Roman"/>
          <w:b/>
          <w:sz w:val="24"/>
          <w:szCs w:val="24"/>
          <w:lang w:val="es-VE" w:eastAsia="es-VE"/>
        </w:rPr>
      </w:pPr>
      <w:r w:rsidRPr="00A5093C">
        <w:rPr>
          <w:rFonts w:ascii="Times New Roman" w:eastAsia="Times New Roman" w:hAnsi="Times New Roman"/>
          <w:b/>
          <w:sz w:val="24"/>
          <w:szCs w:val="24"/>
          <w:lang w:val="es-VE" w:eastAsia="es-VE"/>
        </w:rPr>
        <w:lastRenderedPageBreak/>
        <w:t>Decisión: A</w:t>
      </w:r>
      <w:r w:rsidR="00332983" w:rsidRPr="00A5093C">
        <w:rPr>
          <w:rFonts w:ascii="Times New Roman" w:eastAsia="Times New Roman" w:hAnsi="Times New Roman"/>
          <w:b/>
          <w:sz w:val="24"/>
          <w:szCs w:val="24"/>
          <w:lang w:val="es-VE" w:eastAsia="es-VE"/>
        </w:rPr>
        <w:t>probó la solicitud.</w:t>
      </w:r>
    </w:p>
    <w:p w14:paraId="2CF46988" w14:textId="378156BB" w:rsidR="00BE2FD5" w:rsidRDefault="00BE2FD5" w:rsidP="00A5093C">
      <w:pPr>
        <w:spacing w:after="0" w:line="240" w:lineRule="auto"/>
        <w:ind w:left="142"/>
        <w:jc w:val="both"/>
        <w:rPr>
          <w:rFonts w:ascii="Times New Roman" w:eastAsia="Times New Roman" w:hAnsi="Times New Roman"/>
          <w:b/>
          <w:sz w:val="24"/>
          <w:szCs w:val="24"/>
          <w:lang w:val="es-VE" w:eastAsia="es-VE"/>
        </w:rPr>
      </w:pPr>
    </w:p>
    <w:p w14:paraId="438A1939" w14:textId="44482303" w:rsidR="00BE2FD5" w:rsidRPr="00A93F8C" w:rsidRDefault="00BE2FD5" w:rsidP="00BE2FD5">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556</w:t>
      </w:r>
      <w:r w:rsidRPr="000A123A">
        <w:rPr>
          <w:rFonts w:ascii="Times New Roman" w:eastAsia="Times New Roman" w:hAnsi="Times New Roman"/>
          <w:b/>
          <w:bCs/>
          <w:sz w:val="24"/>
          <w:szCs w:val="24"/>
          <w:lang w:val="es-VE" w:eastAsia="es-VE"/>
        </w:rPr>
        <w:t>/17.</w:t>
      </w:r>
    </w:p>
    <w:p w14:paraId="3D4053B6" w14:textId="3DBF0E71" w:rsidR="00072A58" w:rsidRDefault="00E116FD" w:rsidP="00072A5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00072A58" w:rsidRPr="00072A58">
        <w:rPr>
          <w:rFonts w:ascii="Times New Roman" w:eastAsia="Times New Roman" w:hAnsi="Times New Roman"/>
          <w:bCs/>
          <w:sz w:val="24"/>
          <w:szCs w:val="24"/>
          <w:lang w:val="es-VE" w:eastAsia="es-VE"/>
        </w:rPr>
        <w:t xml:space="preserve">omunicación </w:t>
      </w:r>
      <w:proofErr w:type="spellStart"/>
      <w:r w:rsidR="00072A58" w:rsidRPr="00072A58">
        <w:rPr>
          <w:rFonts w:ascii="Times New Roman" w:eastAsia="Times New Roman" w:hAnsi="Times New Roman"/>
          <w:bCs/>
          <w:sz w:val="24"/>
          <w:szCs w:val="24"/>
          <w:lang w:val="es-VE" w:eastAsia="es-VE"/>
        </w:rPr>
        <w:t>N°</w:t>
      </w:r>
      <w:proofErr w:type="spellEnd"/>
      <w:r w:rsidR="00072A58" w:rsidRPr="00072A58">
        <w:rPr>
          <w:rFonts w:ascii="Times New Roman" w:eastAsia="Times New Roman" w:hAnsi="Times New Roman"/>
          <w:bCs/>
          <w:sz w:val="24"/>
          <w:szCs w:val="24"/>
          <w:lang w:val="es-VE" w:eastAsia="es-VE"/>
        </w:rPr>
        <w:t xml:space="preserve"> DP.PL. 2347/2017, de fecha 22.09.2017, emitida por la Economista </w:t>
      </w:r>
      <w:proofErr w:type="spellStart"/>
      <w:r w:rsidR="00072A58" w:rsidRPr="00072A58">
        <w:rPr>
          <w:rFonts w:ascii="Times New Roman" w:eastAsia="Times New Roman" w:hAnsi="Times New Roman"/>
          <w:bCs/>
          <w:sz w:val="24"/>
          <w:szCs w:val="24"/>
          <w:lang w:val="es-VE" w:eastAsia="es-VE"/>
        </w:rPr>
        <w:t>Yjahaira</w:t>
      </w:r>
      <w:proofErr w:type="spellEnd"/>
      <w:r w:rsidR="00072A58" w:rsidRPr="00072A58">
        <w:rPr>
          <w:rFonts w:ascii="Times New Roman" w:eastAsia="Times New Roman" w:hAnsi="Times New Roman"/>
          <w:bCs/>
          <w:sz w:val="24"/>
          <w:szCs w:val="24"/>
          <w:lang w:val="es-VE" w:eastAsia="es-VE"/>
        </w:rPr>
        <w:t xml:space="preserve"> Andrade, Directora (E) de Personal, informando que esa Dirección recibió la Resolución </w:t>
      </w:r>
      <w:proofErr w:type="spellStart"/>
      <w:r w:rsidR="00072A58" w:rsidRPr="00072A58">
        <w:rPr>
          <w:rFonts w:ascii="Times New Roman" w:eastAsia="Times New Roman" w:hAnsi="Times New Roman"/>
          <w:bCs/>
          <w:sz w:val="24"/>
          <w:szCs w:val="24"/>
          <w:lang w:val="es-VE" w:eastAsia="es-VE"/>
        </w:rPr>
        <w:t>Nº</w:t>
      </w:r>
      <w:proofErr w:type="spellEnd"/>
      <w:r w:rsidR="00072A58" w:rsidRPr="00072A58">
        <w:rPr>
          <w:rFonts w:ascii="Times New Roman" w:eastAsia="Times New Roman" w:hAnsi="Times New Roman"/>
          <w:bCs/>
          <w:sz w:val="24"/>
          <w:szCs w:val="24"/>
          <w:lang w:val="es-VE" w:eastAsia="es-VE"/>
        </w:rPr>
        <w:t xml:space="preserve"> CU-0932/17, de fecha 02.05.2017, que se generó por la comunicación </w:t>
      </w:r>
      <w:proofErr w:type="spellStart"/>
      <w:r w:rsidR="00072A58" w:rsidRPr="00072A58">
        <w:rPr>
          <w:rFonts w:ascii="Times New Roman" w:eastAsia="Times New Roman" w:hAnsi="Times New Roman"/>
          <w:bCs/>
          <w:sz w:val="24"/>
          <w:szCs w:val="24"/>
          <w:lang w:val="es-VE" w:eastAsia="es-VE"/>
        </w:rPr>
        <w:t>N°</w:t>
      </w:r>
      <w:proofErr w:type="spellEnd"/>
      <w:r w:rsidR="00072A58" w:rsidRPr="00072A58">
        <w:rPr>
          <w:rFonts w:ascii="Times New Roman" w:eastAsia="Times New Roman" w:hAnsi="Times New Roman"/>
          <w:bCs/>
          <w:sz w:val="24"/>
          <w:szCs w:val="24"/>
          <w:lang w:val="es-VE" w:eastAsia="es-VE"/>
        </w:rPr>
        <w:t xml:space="preserve"> DP.0158/2017, de fecha 21.02.2017, emitida por la Licenciada </w:t>
      </w:r>
      <w:proofErr w:type="spellStart"/>
      <w:r w:rsidR="00072A58" w:rsidRPr="00072A58">
        <w:rPr>
          <w:rFonts w:ascii="Times New Roman" w:eastAsia="Times New Roman" w:hAnsi="Times New Roman"/>
          <w:bCs/>
          <w:sz w:val="24"/>
          <w:szCs w:val="24"/>
          <w:lang w:val="es-VE" w:eastAsia="es-VE"/>
        </w:rPr>
        <w:t>Araida</w:t>
      </w:r>
      <w:proofErr w:type="spellEnd"/>
      <w:r w:rsidR="00072A58" w:rsidRPr="00072A58">
        <w:rPr>
          <w:rFonts w:ascii="Times New Roman" w:eastAsia="Times New Roman" w:hAnsi="Times New Roman"/>
          <w:bCs/>
          <w:sz w:val="24"/>
          <w:szCs w:val="24"/>
          <w:lang w:val="es-VE" w:eastAsia="es-VE"/>
        </w:rPr>
        <w:t xml:space="preserve"> </w:t>
      </w:r>
      <w:proofErr w:type="spellStart"/>
      <w:r w:rsidR="00072A58" w:rsidRPr="00072A58">
        <w:rPr>
          <w:rFonts w:ascii="Times New Roman" w:eastAsia="Times New Roman" w:hAnsi="Times New Roman"/>
          <w:bCs/>
          <w:sz w:val="24"/>
          <w:szCs w:val="24"/>
          <w:lang w:val="es-VE" w:eastAsia="es-VE"/>
        </w:rPr>
        <w:t>Alburgue</w:t>
      </w:r>
      <w:proofErr w:type="spellEnd"/>
      <w:r w:rsidR="00072A58" w:rsidRPr="00072A58">
        <w:rPr>
          <w:rFonts w:ascii="Times New Roman" w:eastAsia="Times New Roman" w:hAnsi="Times New Roman"/>
          <w:bCs/>
          <w:sz w:val="24"/>
          <w:szCs w:val="24"/>
          <w:lang w:val="es-VE" w:eastAsia="es-VE"/>
        </w:rPr>
        <w:t xml:space="preserve"> en su condición para el momento de Directora de Personal (E), donde solicita estudiar minuciosamente la contratación bajo la modalidad de empresas de servicios, al personal que venía laborando como contratado, con la finalidad de dar respuesta a las solicitudes de jubilaciones realizadas por un grupo de trabajadores, toda vez que tratándose la situación de reconocimiento de antigüedad para efectos de jubilación, esa Dirección no tiene la competencia para hacerlo. </w:t>
      </w:r>
    </w:p>
    <w:p w14:paraId="6599E82B" w14:textId="77777777" w:rsidR="00E116FD" w:rsidRPr="00072A58" w:rsidRDefault="00E116FD" w:rsidP="00072A58">
      <w:pPr>
        <w:spacing w:after="0" w:line="240" w:lineRule="auto"/>
        <w:ind w:left="142"/>
        <w:jc w:val="both"/>
        <w:rPr>
          <w:rFonts w:ascii="Times New Roman" w:eastAsia="Times New Roman" w:hAnsi="Times New Roman"/>
          <w:bCs/>
          <w:sz w:val="24"/>
          <w:szCs w:val="24"/>
          <w:lang w:val="es-VE" w:eastAsia="es-VE"/>
        </w:rPr>
      </w:pPr>
    </w:p>
    <w:p w14:paraId="67D84F32" w14:textId="77777777" w:rsidR="00072A58" w:rsidRPr="00072A58" w:rsidRDefault="00072A58" w:rsidP="00072A58">
      <w:pPr>
        <w:spacing w:after="0" w:line="240" w:lineRule="auto"/>
        <w:ind w:left="142"/>
        <w:jc w:val="both"/>
        <w:rPr>
          <w:rFonts w:ascii="Times New Roman" w:eastAsia="Times New Roman" w:hAnsi="Times New Roman"/>
          <w:bCs/>
          <w:sz w:val="24"/>
          <w:szCs w:val="24"/>
          <w:lang w:val="es-VE" w:eastAsia="es-VE"/>
        </w:rPr>
      </w:pPr>
      <w:r w:rsidRPr="00072A58">
        <w:rPr>
          <w:rFonts w:ascii="Times New Roman" w:eastAsia="Times New Roman" w:hAnsi="Times New Roman"/>
          <w:bCs/>
          <w:sz w:val="24"/>
          <w:szCs w:val="24"/>
          <w:lang w:val="es-VE" w:eastAsia="es-VE"/>
        </w:rPr>
        <w:t xml:space="preserve">En tal sentido, remite la opinión de ese Servicio, contenida en el informe previamente elaborado por el Abogado Francisco Alfredo de </w:t>
      </w:r>
      <w:proofErr w:type="spellStart"/>
      <w:r w:rsidRPr="00072A58">
        <w:rPr>
          <w:rFonts w:ascii="Times New Roman" w:eastAsia="Times New Roman" w:hAnsi="Times New Roman"/>
          <w:bCs/>
          <w:sz w:val="24"/>
          <w:szCs w:val="24"/>
          <w:lang w:val="es-VE" w:eastAsia="es-VE"/>
        </w:rPr>
        <w:t>Jongh</w:t>
      </w:r>
      <w:proofErr w:type="spellEnd"/>
      <w:r w:rsidRPr="00072A58">
        <w:rPr>
          <w:rFonts w:ascii="Times New Roman" w:eastAsia="Times New Roman" w:hAnsi="Times New Roman"/>
          <w:bCs/>
          <w:sz w:val="24"/>
          <w:szCs w:val="24"/>
          <w:lang w:val="es-VE" w:eastAsia="es-VE"/>
        </w:rPr>
        <w:t xml:space="preserve"> Sarmiento, adscrito a ese Servicio, quien textualmente expresa: </w:t>
      </w:r>
    </w:p>
    <w:p w14:paraId="70632873" w14:textId="51A04B25" w:rsidR="00072A58" w:rsidRPr="00E116FD" w:rsidRDefault="00072A58" w:rsidP="00E116FD">
      <w:pPr>
        <w:spacing w:after="0" w:line="240" w:lineRule="auto"/>
        <w:ind w:left="142"/>
        <w:jc w:val="both"/>
        <w:rPr>
          <w:rFonts w:ascii="Times New Roman" w:eastAsia="Times New Roman" w:hAnsi="Times New Roman"/>
          <w:b/>
          <w:u w:val="single"/>
          <w:lang w:val="es-VE" w:eastAsia="es-VE"/>
        </w:rPr>
      </w:pPr>
      <w:r w:rsidRPr="00E116FD">
        <w:rPr>
          <w:rFonts w:ascii="Times New Roman" w:eastAsia="Times New Roman" w:hAnsi="Times New Roman"/>
          <w:b/>
          <w:u w:val="single"/>
          <w:lang w:val="es-VE" w:eastAsia="es-VE"/>
        </w:rPr>
        <w:t>CONCLUSIONES Y RECOMENDACIONES</w:t>
      </w:r>
    </w:p>
    <w:p w14:paraId="0D6F9D77" w14:textId="77777777" w:rsidR="00E116FD" w:rsidRPr="00E116FD" w:rsidRDefault="00E116FD" w:rsidP="00E116FD">
      <w:pPr>
        <w:spacing w:after="0" w:line="240" w:lineRule="auto"/>
        <w:ind w:left="142"/>
        <w:jc w:val="center"/>
        <w:rPr>
          <w:rFonts w:ascii="Times New Roman" w:eastAsia="Times New Roman" w:hAnsi="Times New Roman"/>
          <w:b/>
          <w:sz w:val="24"/>
          <w:szCs w:val="24"/>
          <w:lang w:val="es-VE" w:eastAsia="es-VE"/>
        </w:rPr>
      </w:pPr>
    </w:p>
    <w:p w14:paraId="751F7AD0" w14:textId="4FCD3FCD" w:rsidR="007A33B5" w:rsidRDefault="00072A58" w:rsidP="007A33B5">
      <w:pPr>
        <w:spacing w:after="0" w:line="240" w:lineRule="auto"/>
        <w:ind w:left="142"/>
        <w:jc w:val="both"/>
        <w:rPr>
          <w:rFonts w:ascii="Times New Roman" w:eastAsia="Times New Roman" w:hAnsi="Times New Roman"/>
          <w:bCs/>
          <w:sz w:val="24"/>
          <w:szCs w:val="24"/>
          <w:lang w:val="es-VE" w:eastAsia="es-VE"/>
        </w:rPr>
      </w:pPr>
      <w:r w:rsidRPr="00072A58">
        <w:rPr>
          <w:rFonts w:ascii="Times New Roman" w:eastAsia="Times New Roman" w:hAnsi="Times New Roman"/>
          <w:bCs/>
          <w:sz w:val="24"/>
          <w:szCs w:val="24"/>
          <w:lang w:val="es-VE" w:eastAsia="es-VE"/>
        </w:rPr>
        <w:t xml:space="preserve">Conforme a lo antes expuesto, la consulta elevada al Servicio Jurídico sobre el contenido de la </w:t>
      </w:r>
      <w:r w:rsidRPr="00E116FD">
        <w:rPr>
          <w:rFonts w:ascii="Times New Roman" w:eastAsia="Times New Roman" w:hAnsi="Times New Roman"/>
          <w:b/>
          <w:sz w:val="24"/>
          <w:szCs w:val="24"/>
          <w:lang w:val="es-VE" w:eastAsia="es-VE"/>
        </w:rPr>
        <w:t xml:space="preserve">Resolución N.º CU-1916/17, de fecha 02 de octubre de 2017 y recibida en este despacho en fecha 05 de octubre de 2017, la cual está suscrito por el Prof. José María </w:t>
      </w:r>
      <w:proofErr w:type="spellStart"/>
      <w:r w:rsidRPr="00E116FD">
        <w:rPr>
          <w:rFonts w:ascii="Times New Roman" w:eastAsia="Times New Roman" w:hAnsi="Times New Roman"/>
          <w:b/>
          <w:sz w:val="24"/>
          <w:szCs w:val="24"/>
          <w:lang w:val="es-VE" w:eastAsia="es-VE"/>
        </w:rPr>
        <w:t>Andérez</w:t>
      </w:r>
      <w:proofErr w:type="spellEnd"/>
      <w:r w:rsidRPr="00E116FD">
        <w:rPr>
          <w:rFonts w:ascii="Times New Roman" w:eastAsia="Times New Roman" w:hAnsi="Times New Roman"/>
          <w:b/>
          <w:sz w:val="24"/>
          <w:szCs w:val="24"/>
          <w:lang w:val="es-VE" w:eastAsia="es-VE"/>
        </w:rPr>
        <w:t xml:space="preserve"> Álvarez, Secretario de la Universidad de Los Andes, mediante la cual remite para su estudio e informe de este Servicio Jurídico, el contenido de la comunicación </w:t>
      </w:r>
      <w:proofErr w:type="spellStart"/>
      <w:r w:rsidRPr="00E116FD">
        <w:rPr>
          <w:rFonts w:ascii="Times New Roman" w:eastAsia="Times New Roman" w:hAnsi="Times New Roman"/>
          <w:b/>
          <w:sz w:val="24"/>
          <w:szCs w:val="24"/>
          <w:lang w:val="es-VE" w:eastAsia="es-VE"/>
        </w:rPr>
        <w:t>N°</w:t>
      </w:r>
      <w:proofErr w:type="spellEnd"/>
      <w:r w:rsidRPr="00E116FD">
        <w:rPr>
          <w:rFonts w:ascii="Times New Roman" w:eastAsia="Times New Roman" w:hAnsi="Times New Roman"/>
          <w:b/>
          <w:sz w:val="24"/>
          <w:szCs w:val="24"/>
          <w:lang w:val="es-VE" w:eastAsia="es-VE"/>
        </w:rPr>
        <w:t xml:space="preserve"> DP.PL.2347/2017, de fecha 22.09.2017, suscrita por la Economista </w:t>
      </w:r>
      <w:proofErr w:type="spellStart"/>
      <w:r w:rsidRPr="00E116FD">
        <w:rPr>
          <w:rFonts w:ascii="Times New Roman" w:eastAsia="Times New Roman" w:hAnsi="Times New Roman"/>
          <w:b/>
          <w:sz w:val="24"/>
          <w:szCs w:val="24"/>
          <w:lang w:val="es-VE" w:eastAsia="es-VE"/>
        </w:rPr>
        <w:t>Yajhaira</w:t>
      </w:r>
      <w:proofErr w:type="spellEnd"/>
      <w:r w:rsidRPr="00E116FD">
        <w:rPr>
          <w:rFonts w:ascii="Times New Roman" w:eastAsia="Times New Roman" w:hAnsi="Times New Roman"/>
          <w:b/>
          <w:sz w:val="24"/>
          <w:szCs w:val="24"/>
          <w:lang w:val="es-VE" w:eastAsia="es-VE"/>
        </w:rPr>
        <w:t xml:space="preserve"> Andrade, Directora (E) de Personal, mediante la cual informa que esa Dirección recibió la Resolución </w:t>
      </w:r>
      <w:proofErr w:type="spellStart"/>
      <w:r w:rsidRPr="00E116FD">
        <w:rPr>
          <w:rFonts w:ascii="Times New Roman" w:eastAsia="Times New Roman" w:hAnsi="Times New Roman"/>
          <w:b/>
          <w:sz w:val="24"/>
          <w:szCs w:val="24"/>
          <w:lang w:val="es-VE" w:eastAsia="es-VE"/>
        </w:rPr>
        <w:t>N°</w:t>
      </w:r>
      <w:proofErr w:type="spellEnd"/>
      <w:r w:rsidRPr="00E116FD">
        <w:rPr>
          <w:rFonts w:ascii="Times New Roman" w:eastAsia="Times New Roman" w:hAnsi="Times New Roman"/>
          <w:b/>
          <w:sz w:val="24"/>
          <w:szCs w:val="24"/>
          <w:lang w:val="es-VE" w:eastAsia="es-VE"/>
        </w:rPr>
        <w:t xml:space="preserve"> CU-0932/17, de fecha 02.05.2017, que se generó por la comunicación </w:t>
      </w:r>
      <w:proofErr w:type="spellStart"/>
      <w:r w:rsidRPr="00E116FD">
        <w:rPr>
          <w:rFonts w:ascii="Times New Roman" w:eastAsia="Times New Roman" w:hAnsi="Times New Roman"/>
          <w:b/>
          <w:sz w:val="24"/>
          <w:szCs w:val="24"/>
          <w:lang w:val="es-VE" w:eastAsia="es-VE"/>
        </w:rPr>
        <w:t>N°</w:t>
      </w:r>
      <w:proofErr w:type="spellEnd"/>
      <w:r w:rsidRPr="00E116FD">
        <w:rPr>
          <w:rFonts w:ascii="Times New Roman" w:eastAsia="Times New Roman" w:hAnsi="Times New Roman"/>
          <w:b/>
          <w:sz w:val="24"/>
          <w:szCs w:val="24"/>
          <w:lang w:val="es-VE" w:eastAsia="es-VE"/>
        </w:rPr>
        <w:t xml:space="preserve"> DP.0158/2017, de fecha 21.02.2017, emitida </w:t>
      </w:r>
      <w:r w:rsidRPr="00E116FD">
        <w:rPr>
          <w:rFonts w:ascii="Times New Roman" w:eastAsia="Times New Roman" w:hAnsi="Times New Roman"/>
          <w:b/>
          <w:sz w:val="24"/>
          <w:szCs w:val="24"/>
          <w:lang w:val="es-VE" w:eastAsia="es-VE"/>
        </w:rPr>
        <w:t xml:space="preserve">por la Licenciada </w:t>
      </w:r>
      <w:proofErr w:type="spellStart"/>
      <w:r w:rsidRPr="00E116FD">
        <w:rPr>
          <w:rFonts w:ascii="Times New Roman" w:eastAsia="Times New Roman" w:hAnsi="Times New Roman"/>
          <w:b/>
          <w:sz w:val="24"/>
          <w:szCs w:val="24"/>
          <w:lang w:val="es-VE" w:eastAsia="es-VE"/>
        </w:rPr>
        <w:t>Araida</w:t>
      </w:r>
      <w:proofErr w:type="spellEnd"/>
      <w:r w:rsidRPr="00E116FD">
        <w:rPr>
          <w:rFonts w:ascii="Times New Roman" w:eastAsia="Times New Roman" w:hAnsi="Times New Roman"/>
          <w:b/>
          <w:sz w:val="24"/>
          <w:szCs w:val="24"/>
          <w:lang w:val="es-VE" w:eastAsia="es-VE"/>
        </w:rPr>
        <w:t xml:space="preserve"> </w:t>
      </w:r>
      <w:proofErr w:type="spellStart"/>
      <w:r w:rsidRPr="00E116FD">
        <w:rPr>
          <w:rFonts w:ascii="Times New Roman" w:eastAsia="Times New Roman" w:hAnsi="Times New Roman"/>
          <w:b/>
          <w:sz w:val="24"/>
          <w:szCs w:val="24"/>
          <w:lang w:val="es-VE" w:eastAsia="es-VE"/>
        </w:rPr>
        <w:t>Albuergue</w:t>
      </w:r>
      <w:proofErr w:type="spellEnd"/>
      <w:r w:rsidRPr="00E116FD">
        <w:rPr>
          <w:rFonts w:ascii="Times New Roman" w:eastAsia="Times New Roman" w:hAnsi="Times New Roman"/>
          <w:b/>
          <w:sz w:val="24"/>
          <w:szCs w:val="24"/>
          <w:lang w:val="es-VE" w:eastAsia="es-VE"/>
        </w:rPr>
        <w:t xml:space="preserve"> (sic) en su condición para el momento de Directora de Personal (E), donde se solicitó estudiar minuciosamente la contratación bajo la modalidad de empresas de servicios, al personal que venía laborando como contratado, con la finalidad de dar respuesta a las solicitudes de jubilaciones realizadas por un grupo de trabajadores, toda vez que tratándose la situación de reconocimiento de antigüedad para efectos de jubilación, esa Dirección no tiene la competencia para hacerlo.,</w:t>
      </w:r>
      <w:r w:rsidRPr="00072A58">
        <w:rPr>
          <w:rFonts w:ascii="Times New Roman" w:eastAsia="Times New Roman" w:hAnsi="Times New Roman"/>
          <w:bCs/>
          <w:sz w:val="24"/>
          <w:szCs w:val="24"/>
          <w:lang w:val="es-VE" w:eastAsia="es-VE"/>
        </w:rPr>
        <w:t xml:space="preserve"> es forzoso para quien emite este informe sugerir el reconocimiento de la antigüedad para efectos de jubilación de las personas</w:t>
      </w:r>
      <w:r w:rsidR="007A33B5">
        <w:rPr>
          <w:rFonts w:ascii="Times New Roman" w:eastAsia="Times New Roman" w:hAnsi="Times New Roman"/>
          <w:bCs/>
          <w:sz w:val="24"/>
          <w:szCs w:val="24"/>
          <w:lang w:val="es-VE" w:eastAsia="es-VE"/>
        </w:rPr>
        <w:t xml:space="preserve"> </w:t>
      </w:r>
      <w:r w:rsidR="007A33B5" w:rsidRPr="007A33B5">
        <w:rPr>
          <w:rFonts w:ascii="Times New Roman" w:eastAsia="Times New Roman" w:hAnsi="Times New Roman"/>
          <w:bCs/>
          <w:sz w:val="24"/>
          <w:szCs w:val="24"/>
          <w:lang w:val="es-VE" w:eastAsia="es-VE"/>
        </w:rPr>
        <w:t xml:space="preserve">involucradas en las 3 compañías anónimas y las 7 firmas personales objeto de análisis, toda vez que la relación existente no se enmarca en el régimen laboral sino comercial, mediante Contratos de Servicio a tiempo determinado. </w:t>
      </w:r>
    </w:p>
    <w:p w14:paraId="101588F2" w14:textId="77777777" w:rsidR="007A33B5" w:rsidRPr="007A33B5" w:rsidRDefault="007A33B5" w:rsidP="007A33B5">
      <w:pPr>
        <w:spacing w:after="0" w:line="240" w:lineRule="auto"/>
        <w:ind w:left="142"/>
        <w:jc w:val="both"/>
        <w:rPr>
          <w:rFonts w:ascii="Times New Roman" w:eastAsia="Times New Roman" w:hAnsi="Times New Roman"/>
          <w:bCs/>
          <w:sz w:val="24"/>
          <w:szCs w:val="24"/>
          <w:lang w:val="es-VE" w:eastAsia="es-VE"/>
        </w:rPr>
      </w:pPr>
    </w:p>
    <w:p w14:paraId="53B772E6" w14:textId="25336DDA" w:rsidR="007A33B5" w:rsidRDefault="007A33B5" w:rsidP="007A33B5">
      <w:pPr>
        <w:spacing w:after="0" w:line="240" w:lineRule="auto"/>
        <w:ind w:left="142"/>
        <w:jc w:val="both"/>
        <w:rPr>
          <w:rFonts w:ascii="Times New Roman" w:eastAsia="Times New Roman" w:hAnsi="Times New Roman"/>
          <w:bCs/>
          <w:sz w:val="24"/>
          <w:szCs w:val="24"/>
          <w:lang w:val="es-VE" w:eastAsia="es-VE"/>
        </w:rPr>
      </w:pPr>
      <w:r w:rsidRPr="007A33B5">
        <w:rPr>
          <w:rFonts w:ascii="Times New Roman" w:eastAsia="Times New Roman" w:hAnsi="Times New Roman"/>
          <w:bCs/>
          <w:sz w:val="24"/>
          <w:szCs w:val="24"/>
          <w:lang w:val="es-VE" w:eastAsia="es-VE"/>
        </w:rPr>
        <w:t xml:space="preserve">En consecuencia, se recomienda: </w:t>
      </w:r>
    </w:p>
    <w:p w14:paraId="410A180A" w14:textId="77777777" w:rsidR="007A33B5" w:rsidRPr="007A33B5" w:rsidRDefault="007A33B5" w:rsidP="007A33B5">
      <w:pPr>
        <w:spacing w:after="0" w:line="240" w:lineRule="auto"/>
        <w:ind w:left="142"/>
        <w:jc w:val="both"/>
        <w:rPr>
          <w:rFonts w:ascii="Times New Roman" w:eastAsia="Times New Roman" w:hAnsi="Times New Roman"/>
          <w:bCs/>
          <w:sz w:val="24"/>
          <w:szCs w:val="24"/>
          <w:lang w:val="es-VE" w:eastAsia="es-VE"/>
        </w:rPr>
      </w:pPr>
    </w:p>
    <w:p w14:paraId="3FBFCCC7" w14:textId="3B491B4A" w:rsidR="007A33B5" w:rsidRDefault="007A33B5" w:rsidP="007A33B5">
      <w:pPr>
        <w:spacing w:after="0" w:line="240" w:lineRule="auto"/>
        <w:ind w:left="142"/>
        <w:jc w:val="both"/>
        <w:rPr>
          <w:rFonts w:ascii="Times New Roman" w:eastAsia="Times New Roman" w:hAnsi="Times New Roman"/>
          <w:bCs/>
          <w:sz w:val="24"/>
          <w:szCs w:val="24"/>
          <w:lang w:val="es-VE" w:eastAsia="es-VE"/>
        </w:rPr>
      </w:pPr>
      <w:r w:rsidRPr="007A33B5">
        <w:rPr>
          <w:rFonts w:ascii="Times New Roman" w:eastAsia="Times New Roman" w:hAnsi="Times New Roman"/>
          <w:bCs/>
          <w:sz w:val="24"/>
          <w:szCs w:val="24"/>
          <w:lang w:val="es-VE" w:eastAsia="es-VE"/>
        </w:rPr>
        <w:t xml:space="preserve">1. Negar el reconocimiento de los contratos de servicio objeto del presente estudio, por cuanto no se configura una relación laboral, sino mercantil o comercial a tiempo determinado, sin que los mismos se hayan renovado, como se evidencia en cada uno de ellos. </w:t>
      </w:r>
    </w:p>
    <w:p w14:paraId="7EA8AFAF" w14:textId="77777777" w:rsidR="007A33B5" w:rsidRPr="007A33B5" w:rsidRDefault="007A33B5" w:rsidP="007A33B5">
      <w:pPr>
        <w:spacing w:after="0" w:line="240" w:lineRule="auto"/>
        <w:ind w:left="142"/>
        <w:jc w:val="both"/>
        <w:rPr>
          <w:rFonts w:ascii="Times New Roman" w:eastAsia="Times New Roman" w:hAnsi="Times New Roman"/>
          <w:bCs/>
          <w:sz w:val="24"/>
          <w:szCs w:val="24"/>
          <w:lang w:val="es-VE" w:eastAsia="es-VE"/>
        </w:rPr>
      </w:pPr>
    </w:p>
    <w:p w14:paraId="3C1FC55C" w14:textId="77777777" w:rsidR="007A33B5" w:rsidRPr="007A33B5" w:rsidRDefault="007A33B5" w:rsidP="007A33B5">
      <w:pPr>
        <w:spacing w:after="0" w:line="240" w:lineRule="auto"/>
        <w:ind w:left="142"/>
        <w:jc w:val="both"/>
        <w:rPr>
          <w:rFonts w:ascii="Times New Roman" w:eastAsia="Times New Roman" w:hAnsi="Times New Roman"/>
          <w:bCs/>
          <w:sz w:val="24"/>
          <w:szCs w:val="24"/>
          <w:lang w:val="es-VE" w:eastAsia="es-VE"/>
        </w:rPr>
      </w:pPr>
      <w:r w:rsidRPr="007A33B5">
        <w:rPr>
          <w:rFonts w:ascii="Times New Roman" w:eastAsia="Times New Roman" w:hAnsi="Times New Roman"/>
          <w:bCs/>
          <w:sz w:val="24"/>
          <w:szCs w:val="24"/>
          <w:lang w:val="es-VE" w:eastAsia="es-VE"/>
        </w:rPr>
        <w:t xml:space="preserve">2. Al momento de presentarse la solicitud de jubilación de los trabajadores universitarios que han prestado sus servicios a la Universidad de Los Andes mediante contratos suscritos con los fondos de comercio objeto del presente análisis, la Dirección de Personal debe revisar cada caso en concreto, a los fines de determinar la relación laboral y consecuente antigüedad de cada trabajador, solo a efectos de jubilación, sin que pueda aplicarse para otros beneficios de carácter salarial. </w:t>
      </w:r>
    </w:p>
    <w:p w14:paraId="77E912FB" w14:textId="4F90FFB6" w:rsidR="00BE2FD5" w:rsidRDefault="007A33B5" w:rsidP="007A33B5">
      <w:pPr>
        <w:spacing w:after="0" w:line="240" w:lineRule="auto"/>
        <w:ind w:left="142"/>
        <w:jc w:val="both"/>
        <w:rPr>
          <w:rFonts w:ascii="Times New Roman" w:eastAsia="Times New Roman" w:hAnsi="Times New Roman"/>
          <w:b/>
          <w:sz w:val="24"/>
          <w:szCs w:val="24"/>
          <w:lang w:val="es-VE" w:eastAsia="es-VE"/>
        </w:rPr>
      </w:pPr>
      <w:r w:rsidRPr="007A33B5">
        <w:rPr>
          <w:rFonts w:ascii="Times New Roman" w:eastAsia="Times New Roman" w:hAnsi="Times New Roman"/>
          <w:b/>
          <w:sz w:val="24"/>
          <w:szCs w:val="24"/>
          <w:lang w:val="es-VE" w:eastAsia="es-VE"/>
        </w:rPr>
        <w:t>Decisión: Aprobó el informe.</w:t>
      </w:r>
    </w:p>
    <w:p w14:paraId="0068C465" w14:textId="4E431076" w:rsidR="00410AD7" w:rsidRDefault="00410AD7" w:rsidP="00711038">
      <w:pPr>
        <w:spacing w:after="0" w:line="240" w:lineRule="auto"/>
        <w:jc w:val="both"/>
        <w:rPr>
          <w:rFonts w:ascii="Times New Roman" w:eastAsia="Times New Roman" w:hAnsi="Times New Roman"/>
          <w:b/>
          <w:sz w:val="24"/>
          <w:szCs w:val="24"/>
          <w:lang w:val="es-VE" w:eastAsia="es-VE"/>
        </w:rPr>
      </w:pPr>
    </w:p>
    <w:p w14:paraId="7DDB5A6D" w14:textId="7A8D7C04" w:rsidR="00410AD7" w:rsidRDefault="00410AD7" w:rsidP="00A5093C">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20DB9360" w14:textId="22B18F56" w:rsidR="00410AD7" w:rsidRDefault="00410AD7" w:rsidP="00A5093C">
      <w:pPr>
        <w:spacing w:after="0" w:line="240" w:lineRule="auto"/>
        <w:ind w:left="142"/>
        <w:jc w:val="both"/>
        <w:rPr>
          <w:rFonts w:ascii="Times New Roman" w:eastAsia="Times New Roman" w:hAnsi="Times New Roman"/>
          <w:b/>
          <w:sz w:val="24"/>
          <w:szCs w:val="24"/>
          <w:lang w:val="es-VE" w:eastAsia="es-VE"/>
        </w:rPr>
      </w:pPr>
    </w:p>
    <w:p w14:paraId="46E4B04C" w14:textId="5BB4C3BB" w:rsidR="00410AD7" w:rsidRPr="00332983" w:rsidRDefault="00410AD7" w:rsidP="00410AD7">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528</w:t>
      </w:r>
      <w:r w:rsidRPr="000A123A">
        <w:rPr>
          <w:rFonts w:ascii="Times New Roman" w:eastAsia="Times New Roman" w:hAnsi="Times New Roman"/>
          <w:b/>
          <w:bCs/>
          <w:sz w:val="24"/>
          <w:szCs w:val="24"/>
          <w:lang w:val="es-VE" w:eastAsia="es-VE"/>
        </w:rPr>
        <w:t>/17.</w:t>
      </w:r>
    </w:p>
    <w:p w14:paraId="3838E6E0" w14:textId="3501450B" w:rsidR="00D97009" w:rsidRPr="00D97009" w:rsidRDefault="00D97009" w:rsidP="00757BA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 xml:space="preserve">Comunicación </w:t>
      </w:r>
      <w:proofErr w:type="spellStart"/>
      <w:r>
        <w:rPr>
          <w:rFonts w:ascii="Times New Roman" w:eastAsia="Times New Roman" w:hAnsi="Times New Roman"/>
          <w:bCs/>
          <w:sz w:val="24"/>
          <w:szCs w:val="24"/>
          <w:lang w:val="es-VE" w:eastAsia="es-VE"/>
        </w:rPr>
        <w:t>N</w:t>
      </w:r>
      <w:r w:rsidRPr="00D97009">
        <w:rPr>
          <w:rFonts w:ascii="Times New Roman" w:eastAsia="Times New Roman" w:hAnsi="Times New Roman"/>
          <w:bCs/>
          <w:sz w:val="24"/>
          <w:szCs w:val="24"/>
          <w:lang w:val="es-VE" w:eastAsia="es-VE"/>
        </w:rPr>
        <w:t>°</w:t>
      </w:r>
      <w:proofErr w:type="spellEnd"/>
      <w:r w:rsidRPr="00D97009">
        <w:rPr>
          <w:rFonts w:ascii="Times New Roman" w:eastAsia="Times New Roman" w:hAnsi="Times New Roman"/>
          <w:bCs/>
          <w:sz w:val="24"/>
          <w:szCs w:val="24"/>
          <w:lang w:val="es-VE" w:eastAsia="es-VE"/>
        </w:rPr>
        <w:t xml:space="preserve"> CF-17/1132, de fecha 15.11.2017, mediante la cual notifica que en sesión ordinaria celebrada en la misma fecha, el Consejo de la Facultad aprobó solicitar la designación del Representante de este Máximo Organismo, para integrar el jurado que conocerá de las pruebas que se aplicarán en el Concurso de Oposición, para proveer un (01) cargo a nivel de Instructor a Dedicación Exclusiva, en el Área: Humanidades, adscrito al Departamento de Ciencias Aplicadas y Humanísticas de la Escuela de Básica de </w:t>
      </w:r>
      <w:proofErr w:type="spellStart"/>
      <w:r w:rsidRPr="00D97009">
        <w:rPr>
          <w:rFonts w:ascii="Times New Roman" w:eastAsia="Times New Roman" w:hAnsi="Times New Roman"/>
          <w:bCs/>
          <w:sz w:val="24"/>
          <w:szCs w:val="24"/>
          <w:lang w:val="es-VE" w:eastAsia="es-VE"/>
        </w:rPr>
        <w:t>Ingenieria</w:t>
      </w:r>
      <w:proofErr w:type="spellEnd"/>
      <w:r w:rsidRPr="00D97009">
        <w:rPr>
          <w:rFonts w:ascii="Times New Roman" w:eastAsia="Times New Roman" w:hAnsi="Times New Roman"/>
          <w:bCs/>
          <w:sz w:val="24"/>
          <w:szCs w:val="24"/>
          <w:lang w:val="es-VE" w:eastAsia="es-VE"/>
        </w:rPr>
        <w:t xml:space="preserve">. Destaca que este Máximo Organismo no </w:t>
      </w:r>
      <w:proofErr w:type="spellStart"/>
      <w:r w:rsidRPr="00D97009">
        <w:rPr>
          <w:rFonts w:ascii="Times New Roman" w:eastAsia="Times New Roman" w:hAnsi="Times New Roman"/>
          <w:bCs/>
          <w:sz w:val="24"/>
          <w:szCs w:val="24"/>
          <w:lang w:val="es-VE" w:eastAsia="es-VE"/>
        </w:rPr>
        <w:t>envia</w:t>
      </w:r>
      <w:proofErr w:type="spellEnd"/>
      <w:r w:rsidRPr="00D97009">
        <w:rPr>
          <w:rFonts w:ascii="Times New Roman" w:eastAsia="Times New Roman" w:hAnsi="Times New Roman"/>
          <w:bCs/>
          <w:sz w:val="24"/>
          <w:szCs w:val="24"/>
          <w:lang w:val="es-VE" w:eastAsia="es-VE"/>
        </w:rPr>
        <w:t xml:space="preserve"> la autorización de llamado a concurso, basado en las Resoluciones </w:t>
      </w:r>
      <w:proofErr w:type="spellStart"/>
      <w:r w:rsidRPr="00D97009">
        <w:rPr>
          <w:rFonts w:ascii="Times New Roman" w:eastAsia="Times New Roman" w:hAnsi="Times New Roman"/>
          <w:bCs/>
          <w:sz w:val="24"/>
          <w:szCs w:val="24"/>
          <w:lang w:val="es-VE" w:eastAsia="es-VE"/>
        </w:rPr>
        <w:t>N°</w:t>
      </w:r>
      <w:proofErr w:type="spellEnd"/>
      <w:r w:rsidRPr="00D97009">
        <w:rPr>
          <w:rFonts w:ascii="Times New Roman" w:eastAsia="Times New Roman" w:hAnsi="Times New Roman"/>
          <w:bCs/>
          <w:sz w:val="24"/>
          <w:szCs w:val="24"/>
          <w:lang w:val="es-VE" w:eastAsia="es-VE"/>
        </w:rPr>
        <w:t xml:space="preserve"> CU-0806/11.-Circular, de fecha 09.05.2011 y </w:t>
      </w:r>
      <w:proofErr w:type="spellStart"/>
      <w:r w:rsidRPr="00D97009">
        <w:rPr>
          <w:rFonts w:ascii="Times New Roman" w:eastAsia="Times New Roman" w:hAnsi="Times New Roman"/>
          <w:bCs/>
          <w:sz w:val="24"/>
          <w:szCs w:val="24"/>
          <w:lang w:val="es-VE" w:eastAsia="es-VE"/>
        </w:rPr>
        <w:t>N°</w:t>
      </w:r>
      <w:proofErr w:type="spellEnd"/>
      <w:r w:rsidRPr="00D97009">
        <w:rPr>
          <w:rFonts w:ascii="Times New Roman" w:eastAsia="Times New Roman" w:hAnsi="Times New Roman"/>
          <w:bCs/>
          <w:sz w:val="24"/>
          <w:szCs w:val="24"/>
          <w:lang w:val="es-VE" w:eastAsia="es-VE"/>
        </w:rPr>
        <w:t xml:space="preserve"> CU-1155/17, de fecha 05.06.2017, las cuales adjunta. </w:t>
      </w:r>
    </w:p>
    <w:p w14:paraId="51D511E6" w14:textId="79FDDED6" w:rsidR="00D97009" w:rsidRDefault="00D97009" w:rsidP="00D97009">
      <w:pPr>
        <w:spacing w:after="0" w:line="240" w:lineRule="auto"/>
        <w:ind w:left="142"/>
        <w:jc w:val="both"/>
        <w:rPr>
          <w:rFonts w:ascii="Times New Roman" w:eastAsia="Times New Roman" w:hAnsi="Times New Roman"/>
          <w:bCs/>
          <w:sz w:val="24"/>
          <w:szCs w:val="24"/>
          <w:lang w:val="es-VE" w:eastAsia="es-VE"/>
        </w:rPr>
      </w:pPr>
      <w:r w:rsidRPr="00D97009">
        <w:rPr>
          <w:rFonts w:ascii="Times New Roman" w:eastAsia="Times New Roman" w:hAnsi="Times New Roman"/>
          <w:bCs/>
          <w:sz w:val="24"/>
          <w:szCs w:val="24"/>
          <w:lang w:val="es-VE" w:eastAsia="es-VE"/>
        </w:rPr>
        <w:t xml:space="preserve">Dicho jurado está integrado de la siguiente manera: </w:t>
      </w:r>
    </w:p>
    <w:p w14:paraId="2A0E022D" w14:textId="77777777" w:rsidR="00D97009" w:rsidRDefault="00D97009" w:rsidP="00D97009">
      <w:pPr>
        <w:spacing w:after="0" w:line="240" w:lineRule="auto"/>
        <w:ind w:left="142"/>
        <w:jc w:val="both"/>
        <w:rPr>
          <w:rFonts w:ascii="Times New Roman" w:eastAsia="Times New Roman" w:hAnsi="Times New Roman"/>
          <w:bCs/>
          <w:sz w:val="24"/>
          <w:szCs w:val="24"/>
          <w:lang w:val="es-VE" w:eastAsia="es-VE"/>
        </w:rPr>
      </w:pPr>
    </w:p>
    <w:p w14:paraId="761C849C" w14:textId="133D9945" w:rsidR="00D97009" w:rsidRPr="001149D8" w:rsidRDefault="00D97009" w:rsidP="001149D8">
      <w:pPr>
        <w:spacing w:after="0" w:line="240" w:lineRule="auto"/>
        <w:ind w:left="142"/>
        <w:jc w:val="both"/>
        <w:rPr>
          <w:rFonts w:ascii="Times New Roman" w:eastAsia="Times New Roman" w:hAnsi="Times New Roman"/>
          <w:bCs/>
          <w:sz w:val="24"/>
          <w:szCs w:val="24"/>
          <w:lang w:val="es-VE" w:eastAsia="es-VE"/>
        </w:rPr>
      </w:pPr>
      <w:r w:rsidRPr="00D97009">
        <w:rPr>
          <w:rFonts w:ascii="Times New Roman" w:eastAsia="Times New Roman" w:hAnsi="Times New Roman"/>
          <w:b/>
          <w:sz w:val="24"/>
          <w:szCs w:val="24"/>
          <w:lang w:val="es-VE" w:eastAsia="es-VE"/>
        </w:rPr>
        <w:t xml:space="preserve">Por el Departamento: </w:t>
      </w:r>
      <w:r w:rsidRPr="00D97009">
        <w:rPr>
          <w:rFonts w:ascii="Times New Roman" w:eastAsia="Times New Roman" w:hAnsi="Times New Roman"/>
          <w:bCs/>
          <w:sz w:val="24"/>
          <w:szCs w:val="24"/>
          <w:lang w:val="es-VE" w:eastAsia="es-VE"/>
        </w:rPr>
        <w:t xml:space="preserve">Profesora Ingrid Contreras </w:t>
      </w:r>
    </w:p>
    <w:p w14:paraId="627A7C45" w14:textId="1A3703CD" w:rsidR="00D97009" w:rsidRDefault="00D97009" w:rsidP="00D97009">
      <w:pPr>
        <w:spacing w:after="0" w:line="240" w:lineRule="auto"/>
        <w:ind w:left="142"/>
        <w:jc w:val="both"/>
        <w:rPr>
          <w:rFonts w:ascii="Times New Roman" w:eastAsia="Times New Roman" w:hAnsi="Times New Roman"/>
          <w:bCs/>
          <w:sz w:val="24"/>
          <w:szCs w:val="24"/>
          <w:lang w:val="es-VE" w:eastAsia="es-VE"/>
        </w:rPr>
      </w:pPr>
      <w:r w:rsidRPr="00D97009">
        <w:rPr>
          <w:rFonts w:ascii="Times New Roman" w:eastAsia="Times New Roman" w:hAnsi="Times New Roman"/>
          <w:b/>
          <w:sz w:val="24"/>
          <w:szCs w:val="24"/>
          <w:lang w:val="es-VE" w:eastAsia="es-VE"/>
        </w:rPr>
        <w:t xml:space="preserve">Por el Consejo de la Facultad: </w:t>
      </w:r>
      <w:r w:rsidRPr="00D97009">
        <w:rPr>
          <w:rFonts w:ascii="Times New Roman" w:eastAsia="Times New Roman" w:hAnsi="Times New Roman"/>
          <w:bCs/>
          <w:sz w:val="24"/>
          <w:szCs w:val="24"/>
          <w:lang w:val="es-VE" w:eastAsia="es-VE"/>
        </w:rPr>
        <w:t xml:space="preserve">Profesora Morayma </w:t>
      </w:r>
      <w:proofErr w:type="spellStart"/>
      <w:r w:rsidRPr="00D97009">
        <w:rPr>
          <w:rFonts w:ascii="Times New Roman" w:eastAsia="Times New Roman" w:hAnsi="Times New Roman"/>
          <w:bCs/>
          <w:sz w:val="24"/>
          <w:szCs w:val="24"/>
          <w:lang w:val="es-VE" w:eastAsia="es-VE"/>
        </w:rPr>
        <w:t>Reinozo</w:t>
      </w:r>
      <w:proofErr w:type="spellEnd"/>
      <w:r w:rsidRPr="00D97009">
        <w:rPr>
          <w:rFonts w:ascii="Times New Roman" w:eastAsia="Times New Roman" w:hAnsi="Times New Roman"/>
          <w:bCs/>
          <w:sz w:val="24"/>
          <w:szCs w:val="24"/>
          <w:lang w:val="es-VE" w:eastAsia="es-VE"/>
        </w:rPr>
        <w:t xml:space="preserve"> </w:t>
      </w:r>
    </w:p>
    <w:p w14:paraId="4B999621" w14:textId="77777777" w:rsidR="00D97009" w:rsidRPr="00D97009" w:rsidRDefault="00D97009" w:rsidP="00D97009">
      <w:pPr>
        <w:spacing w:after="0" w:line="240" w:lineRule="auto"/>
        <w:ind w:left="142"/>
        <w:jc w:val="both"/>
        <w:rPr>
          <w:rFonts w:ascii="Times New Roman" w:eastAsia="Times New Roman" w:hAnsi="Times New Roman"/>
          <w:b/>
          <w:sz w:val="24"/>
          <w:szCs w:val="24"/>
          <w:lang w:val="es-VE" w:eastAsia="es-VE"/>
        </w:rPr>
      </w:pPr>
    </w:p>
    <w:p w14:paraId="0FFE5FAD" w14:textId="77777777" w:rsidR="00D97009" w:rsidRPr="00D97009" w:rsidRDefault="00D97009" w:rsidP="00D97009">
      <w:pPr>
        <w:spacing w:after="0" w:line="240" w:lineRule="auto"/>
        <w:ind w:left="142"/>
        <w:jc w:val="both"/>
        <w:rPr>
          <w:rFonts w:ascii="Times New Roman" w:eastAsia="Times New Roman" w:hAnsi="Times New Roman"/>
          <w:bCs/>
          <w:sz w:val="24"/>
          <w:szCs w:val="24"/>
          <w:lang w:val="es-VE" w:eastAsia="es-VE"/>
        </w:rPr>
      </w:pPr>
      <w:r w:rsidRPr="00D97009">
        <w:rPr>
          <w:rFonts w:ascii="Times New Roman" w:eastAsia="Times New Roman" w:hAnsi="Times New Roman"/>
          <w:bCs/>
          <w:sz w:val="24"/>
          <w:szCs w:val="24"/>
          <w:lang w:val="es-VE" w:eastAsia="es-VE"/>
        </w:rPr>
        <w:t xml:space="preserve">Para la designación del Representante de este Cuerpo, remite el listado actualizado del personal docente correspondiente con su antigüedad y escalafón. </w:t>
      </w:r>
    </w:p>
    <w:p w14:paraId="10D49855" w14:textId="7BD67C01" w:rsidR="00410AD7" w:rsidRDefault="00D97009" w:rsidP="00D97009">
      <w:pPr>
        <w:spacing w:after="0" w:line="240" w:lineRule="auto"/>
        <w:ind w:left="142"/>
        <w:jc w:val="both"/>
        <w:rPr>
          <w:rFonts w:ascii="Times New Roman" w:eastAsia="Times New Roman" w:hAnsi="Times New Roman"/>
          <w:b/>
          <w:sz w:val="24"/>
          <w:szCs w:val="24"/>
          <w:lang w:val="es-VE" w:eastAsia="es-VE"/>
        </w:rPr>
      </w:pPr>
      <w:r w:rsidRPr="00D97009">
        <w:rPr>
          <w:rFonts w:ascii="Times New Roman" w:eastAsia="Times New Roman" w:hAnsi="Times New Roman"/>
          <w:b/>
          <w:sz w:val="24"/>
          <w:szCs w:val="24"/>
          <w:lang w:val="es-VE" w:eastAsia="es-VE"/>
        </w:rPr>
        <w:t>Decisión: Quedó en cuenta. Como Representante del Consejo Universitario se designa a la Profesora Sulma Benavides, de acuerdo a la tabla remitida por ese Consejo de Facultad.</w:t>
      </w:r>
    </w:p>
    <w:p w14:paraId="6E603ACE" w14:textId="7CBCE831" w:rsidR="00DE6C47" w:rsidRDefault="00DE6C47" w:rsidP="00D97009">
      <w:pPr>
        <w:spacing w:after="0" w:line="240" w:lineRule="auto"/>
        <w:ind w:left="142"/>
        <w:jc w:val="both"/>
        <w:rPr>
          <w:rFonts w:ascii="Times New Roman" w:eastAsia="Times New Roman" w:hAnsi="Times New Roman"/>
          <w:b/>
          <w:sz w:val="24"/>
          <w:szCs w:val="24"/>
          <w:lang w:val="es-VE" w:eastAsia="es-VE"/>
        </w:rPr>
      </w:pPr>
    </w:p>
    <w:p w14:paraId="78264092" w14:textId="7542725B" w:rsidR="00DE6C47" w:rsidRPr="00140C20" w:rsidRDefault="00DE6C47" w:rsidP="00DE6C47">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62</w:t>
      </w:r>
      <w:r w:rsidRPr="00140C20">
        <w:rPr>
          <w:rFonts w:ascii="Times New Roman" w:eastAsia="Times New Roman" w:hAnsi="Times New Roman"/>
          <w:b/>
          <w:bCs/>
          <w:sz w:val="24"/>
          <w:szCs w:val="24"/>
          <w:lang w:val="es-VE" w:eastAsia="es-VE"/>
        </w:rPr>
        <w:t>/17.</w:t>
      </w:r>
    </w:p>
    <w:p w14:paraId="3D9601E4" w14:textId="2DE8A50B" w:rsidR="009B72C8" w:rsidRDefault="009B72C8" w:rsidP="009B72C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B72C8">
        <w:rPr>
          <w:rFonts w:ascii="Times New Roman" w:eastAsia="Times New Roman" w:hAnsi="Times New Roman"/>
          <w:bCs/>
          <w:sz w:val="24"/>
          <w:szCs w:val="24"/>
          <w:lang w:val="es-VE" w:eastAsia="es-VE"/>
        </w:rPr>
        <w:t xml:space="preserve">omunicación </w:t>
      </w:r>
      <w:proofErr w:type="spellStart"/>
      <w:r w:rsidRPr="009B72C8">
        <w:rPr>
          <w:rFonts w:ascii="Times New Roman" w:eastAsia="Times New Roman" w:hAnsi="Times New Roman"/>
          <w:bCs/>
          <w:sz w:val="24"/>
          <w:szCs w:val="24"/>
          <w:lang w:val="es-VE" w:eastAsia="es-VE"/>
        </w:rPr>
        <w:t>Nº</w:t>
      </w:r>
      <w:proofErr w:type="spellEnd"/>
      <w:r w:rsidRPr="009B72C8">
        <w:rPr>
          <w:rFonts w:ascii="Times New Roman" w:eastAsia="Times New Roman" w:hAnsi="Times New Roman"/>
          <w:bCs/>
          <w:sz w:val="24"/>
          <w:szCs w:val="24"/>
          <w:lang w:val="es-VE" w:eastAsia="es-VE"/>
        </w:rPr>
        <w:t xml:space="preserve"> UGIULA.273.2017, de fecha 20.11.2017. suscrita por la Profesora Astrid Uzcátegui, Coordinadora General de la Unidad de Gestión Intangibles de la Universidad de Los Andes (UGIULA), mediante la cual se dirige a este Máximo Organismo, en su condición de coordinadora de esa Unidad, dependencia adscrita al Rectorado de esta ilustre Universidad, a los fines de denunciar un presunto plagio académico hecho por la Ing. LAURA RAMOS, en fecha 12.07.2016, relacionada </w:t>
      </w:r>
      <w:r w:rsidRPr="009B72C8">
        <w:rPr>
          <w:rFonts w:ascii="Times New Roman" w:eastAsia="Times New Roman" w:hAnsi="Times New Roman"/>
          <w:bCs/>
          <w:sz w:val="24"/>
          <w:szCs w:val="24"/>
          <w:lang w:val="es-VE" w:eastAsia="es-VE"/>
        </w:rPr>
        <w:t xml:space="preserve">con el trabajo de grado presentado por la y por la entonces Bachiller WENDY ROSALES, para obtener el título de Ingeniero Geólogo intitulado "EVALUACION GEOESTRUCTURAL DE LA SECUENCIA CRETACICA DEI SECTOR LA ROCA MUNICIPIO ZEA ESTADO MERIDA", cuyo tutor es el Prof. FRANCISCO BONGIORNO. La denuncia está vinculada con la presentación de </w:t>
      </w:r>
      <w:proofErr w:type="spellStart"/>
      <w:r w:rsidRPr="009B72C8">
        <w:rPr>
          <w:rFonts w:ascii="Times New Roman" w:eastAsia="Times New Roman" w:hAnsi="Times New Roman"/>
          <w:bCs/>
          <w:sz w:val="24"/>
          <w:szCs w:val="24"/>
          <w:lang w:val="es-VE" w:eastAsia="es-VE"/>
        </w:rPr>
        <w:t>articalo</w:t>
      </w:r>
      <w:proofErr w:type="spellEnd"/>
      <w:r w:rsidRPr="009B72C8">
        <w:rPr>
          <w:rFonts w:ascii="Times New Roman" w:eastAsia="Times New Roman" w:hAnsi="Times New Roman"/>
          <w:bCs/>
          <w:sz w:val="24"/>
          <w:szCs w:val="24"/>
          <w:lang w:val="es-VE" w:eastAsia="es-VE"/>
        </w:rPr>
        <w:t xml:space="preserve"> consistente en resultados de Trabajo de Grado de las estudiantes, presentado en Congreso CIMENICS de la Universidad Simón </w:t>
      </w:r>
      <w:proofErr w:type="spellStart"/>
      <w:r w:rsidRPr="009B72C8">
        <w:rPr>
          <w:rFonts w:ascii="Times New Roman" w:eastAsia="Times New Roman" w:hAnsi="Times New Roman"/>
          <w:bCs/>
          <w:sz w:val="24"/>
          <w:szCs w:val="24"/>
          <w:lang w:val="es-VE" w:eastAsia="es-VE"/>
        </w:rPr>
        <w:t>Bolivar</w:t>
      </w:r>
      <w:proofErr w:type="spellEnd"/>
      <w:r w:rsidRPr="009B72C8">
        <w:rPr>
          <w:rFonts w:ascii="Times New Roman" w:eastAsia="Times New Roman" w:hAnsi="Times New Roman"/>
          <w:bCs/>
          <w:sz w:val="24"/>
          <w:szCs w:val="24"/>
          <w:lang w:val="es-VE" w:eastAsia="es-VE"/>
        </w:rPr>
        <w:t xml:space="preserve">, y se presenta ante este Máximo Organismo, inda vez que de acuerdo con expediente instruido por la comisión nombrada para realizar la averiguación respectiva y decisión de Consejo de Facultad de Ingeniería, esa Unidad considera que aún quedan algunos asuntos por resolver que ameritan una investigación profunda del caso, como lo es el hecho de que no todos los que aparecen como coautores de la publicación presentada ante CIMENICS fueron citados por la comisión para dilucidar los hechos y que </w:t>
      </w:r>
      <w:proofErr w:type="spellStart"/>
      <w:r w:rsidRPr="009B72C8">
        <w:rPr>
          <w:rFonts w:ascii="Times New Roman" w:eastAsia="Times New Roman" w:hAnsi="Times New Roman"/>
          <w:bCs/>
          <w:sz w:val="24"/>
          <w:szCs w:val="24"/>
          <w:lang w:val="es-VE" w:eastAsia="es-VE"/>
        </w:rPr>
        <w:t>dehe</w:t>
      </w:r>
      <w:proofErr w:type="spellEnd"/>
      <w:r w:rsidRPr="009B72C8">
        <w:rPr>
          <w:rFonts w:ascii="Times New Roman" w:eastAsia="Times New Roman" w:hAnsi="Times New Roman"/>
          <w:bCs/>
          <w:sz w:val="24"/>
          <w:szCs w:val="24"/>
          <w:lang w:val="es-VE" w:eastAsia="es-VE"/>
        </w:rPr>
        <w:t xml:space="preserve"> procederse a la revisión de carta emitida por representantes de CIMENICS en la que finalmente se reconoce la </w:t>
      </w:r>
      <w:proofErr w:type="spellStart"/>
      <w:r w:rsidRPr="009B72C8">
        <w:rPr>
          <w:rFonts w:ascii="Times New Roman" w:eastAsia="Times New Roman" w:hAnsi="Times New Roman"/>
          <w:bCs/>
          <w:sz w:val="24"/>
          <w:szCs w:val="24"/>
          <w:lang w:val="es-VE" w:eastAsia="es-VE"/>
        </w:rPr>
        <w:t>autoria</w:t>
      </w:r>
      <w:proofErr w:type="spellEnd"/>
      <w:r w:rsidRPr="009B72C8">
        <w:rPr>
          <w:rFonts w:ascii="Times New Roman" w:eastAsia="Times New Roman" w:hAnsi="Times New Roman"/>
          <w:bCs/>
          <w:sz w:val="24"/>
          <w:szCs w:val="24"/>
          <w:lang w:val="es-VE" w:eastAsia="es-VE"/>
        </w:rPr>
        <w:t xml:space="preserve"> de las estudiantes. </w:t>
      </w:r>
    </w:p>
    <w:p w14:paraId="51105111" w14:textId="77777777" w:rsidR="009B72C8" w:rsidRPr="009B72C8" w:rsidRDefault="009B72C8" w:rsidP="009B72C8">
      <w:pPr>
        <w:spacing w:after="0" w:line="240" w:lineRule="auto"/>
        <w:ind w:left="142"/>
        <w:jc w:val="both"/>
        <w:rPr>
          <w:rFonts w:ascii="Times New Roman" w:eastAsia="Times New Roman" w:hAnsi="Times New Roman"/>
          <w:bCs/>
          <w:sz w:val="24"/>
          <w:szCs w:val="24"/>
          <w:lang w:val="es-VE" w:eastAsia="es-VE"/>
        </w:rPr>
      </w:pPr>
    </w:p>
    <w:p w14:paraId="3ED3662A" w14:textId="7A02CA3F" w:rsidR="009B72C8" w:rsidRDefault="009B72C8" w:rsidP="009B72C8">
      <w:pPr>
        <w:spacing w:after="0" w:line="240" w:lineRule="auto"/>
        <w:ind w:left="142"/>
        <w:jc w:val="both"/>
        <w:rPr>
          <w:rFonts w:ascii="Times New Roman" w:eastAsia="Times New Roman" w:hAnsi="Times New Roman"/>
          <w:bCs/>
          <w:sz w:val="24"/>
          <w:szCs w:val="24"/>
          <w:lang w:val="es-VE" w:eastAsia="es-VE"/>
        </w:rPr>
      </w:pPr>
      <w:r w:rsidRPr="009B72C8">
        <w:rPr>
          <w:rFonts w:ascii="Times New Roman" w:eastAsia="Times New Roman" w:hAnsi="Times New Roman"/>
          <w:bCs/>
          <w:sz w:val="24"/>
          <w:szCs w:val="24"/>
          <w:lang w:val="es-VE" w:eastAsia="es-VE"/>
        </w:rPr>
        <w:t xml:space="preserve">Adicionalmente, estima que deben realizarse las averiguaciones con la finalidad de aclarar otras dudas que aún persisten y que seguidamente pasa a mencionar en conjunto con una breve relatoría de los hechos ocurridos, la cual textualmente se indica: </w:t>
      </w:r>
    </w:p>
    <w:p w14:paraId="5815C141" w14:textId="77777777" w:rsidR="009B72C8" w:rsidRPr="009B72C8" w:rsidRDefault="009B72C8" w:rsidP="009B72C8">
      <w:pPr>
        <w:spacing w:after="0" w:line="240" w:lineRule="auto"/>
        <w:ind w:left="142"/>
        <w:jc w:val="both"/>
        <w:rPr>
          <w:rFonts w:ascii="Times New Roman" w:eastAsia="Times New Roman" w:hAnsi="Times New Roman"/>
          <w:bCs/>
          <w:sz w:val="24"/>
          <w:szCs w:val="24"/>
          <w:lang w:val="es-VE" w:eastAsia="es-VE"/>
        </w:rPr>
      </w:pPr>
    </w:p>
    <w:p w14:paraId="4F032708" w14:textId="55A3C9E1" w:rsidR="009B72C8" w:rsidRDefault="009B72C8" w:rsidP="009B72C8">
      <w:pPr>
        <w:spacing w:after="0" w:line="240" w:lineRule="auto"/>
        <w:ind w:left="142"/>
        <w:jc w:val="both"/>
        <w:rPr>
          <w:rFonts w:ascii="Times New Roman" w:eastAsia="Times New Roman" w:hAnsi="Times New Roman"/>
          <w:bCs/>
          <w:sz w:val="24"/>
          <w:szCs w:val="24"/>
          <w:lang w:val="es-VE" w:eastAsia="es-VE"/>
        </w:rPr>
      </w:pPr>
      <w:r w:rsidRPr="009B72C8">
        <w:rPr>
          <w:rFonts w:ascii="Times New Roman" w:eastAsia="Times New Roman" w:hAnsi="Times New Roman"/>
          <w:bCs/>
          <w:sz w:val="24"/>
          <w:szCs w:val="24"/>
          <w:lang w:val="es-VE" w:eastAsia="es-VE"/>
        </w:rPr>
        <w:t xml:space="preserve">"La estudiante manifestó ante la Unidad de Atención y tramitación (UAYI) de UGIULA, su preocupación en torno a la utilización de resultados de su trabajo de grado para obtener el título de Ingeniero Geólogo en el Congreso CIMENICS de la Universidad Simón Bolívar, congreso en el que inicialmente fueron incluidas como "coautoras" del trabajo presentado, pero posteriormente, fueron excluidas en la memoria final aprobada por el comité organizador del referido congreso y </w:t>
      </w:r>
      <w:proofErr w:type="spellStart"/>
      <w:r w:rsidRPr="009B72C8">
        <w:rPr>
          <w:rFonts w:ascii="Times New Roman" w:eastAsia="Times New Roman" w:hAnsi="Times New Roman"/>
          <w:bCs/>
          <w:sz w:val="24"/>
          <w:szCs w:val="24"/>
          <w:lang w:val="es-VE" w:eastAsia="es-VE"/>
        </w:rPr>
        <w:t>preseada</w:t>
      </w:r>
      <w:proofErr w:type="spellEnd"/>
      <w:r w:rsidRPr="009B72C8">
        <w:rPr>
          <w:rFonts w:ascii="Times New Roman" w:eastAsia="Times New Roman" w:hAnsi="Times New Roman"/>
          <w:bCs/>
          <w:sz w:val="24"/>
          <w:szCs w:val="24"/>
          <w:lang w:val="es-VE" w:eastAsia="es-VE"/>
        </w:rPr>
        <w:t xml:space="preserve"> en las jornadas respectivas, </w:t>
      </w:r>
      <w:r w:rsidRPr="009B72C8">
        <w:rPr>
          <w:rFonts w:ascii="Times New Roman" w:eastAsia="Times New Roman" w:hAnsi="Times New Roman"/>
          <w:bCs/>
          <w:sz w:val="24"/>
          <w:szCs w:val="24"/>
          <w:lang w:val="es-VE" w:eastAsia="es-VE"/>
        </w:rPr>
        <w:lastRenderedPageBreak/>
        <w:t xml:space="preserve">apareciendo como coautores los Profesores, FRANCISCO BONGIORNO, NORLY BELANDRIA Y ROBERTO ÚCAR. </w:t>
      </w:r>
    </w:p>
    <w:p w14:paraId="0784B2D4" w14:textId="77777777" w:rsidR="009B72C8" w:rsidRPr="009B72C8" w:rsidRDefault="009B72C8" w:rsidP="009B72C8">
      <w:pPr>
        <w:spacing w:after="0" w:line="240" w:lineRule="auto"/>
        <w:ind w:left="142"/>
        <w:jc w:val="both"/>
        <w:rPr>
          <w:rFonts w:ascii="Times New Roman" w:eastAsia="Times New Roman" w:hAnsi="Times New Roman"/>
          <w:bCs/>
          <w:sz w:val="24"/>
          <w:szCs w:val="24"/>
          <w:lang w:val="es-VE" w:eastAsia="es-VE"/>
        </w:rPr>
      </w:pPr>
    </w:p>
    <w:p w14:paraId="46FD4C93" w14:textId="77777777" w:rsidR="009B72C8" w:rsidRPr="009B72C8" w:rsidRDefault="009B72C8" w:rsidP="009B72C8">
      <w:pPr>
        <w:spacing w:after="0" w:line="240" w:lineRule="auto"/>
        <w:ind w:left="142"/>
        <w:jc w:val="both"/>
        <w:rPr>
          <w:rFonts w:ascii="Times New Roman" w:eastAsia="Times New Roman" w:hAnsi="Times New Roman"/>
          <w:bCs/>
          <w:sz w:val="24"/>
          <w:szCs w:val="24"/>
          <w:lang w:val="es-VE" w:eastAsia="es-VE"/>
        </w:rPr>
      </w:pPr>
      <w:r w:rsidRPr="009B72C8">
        <w:rPr>
          <w:rFonts w:ascii="Times New Roman" w:eastAsia="Times New Roman" w:hAnsi="Times New Roman"/>
          <w:bCs/>
          <w:sz w:val="24"/>
          <w:szCs w:val="24"/>
          <w:lang w:val="es-VE" w:eastAsia="es-VE"/>
        </w:rPr>
        <w:t xml:space="preserve">Ante tal situación, la </w:t>
      </w:r>
      <w:proofErr w:type="gramStart"/>
      <w:r w:rsidRPr="009B72C8">
        <w:rPr>
          <w:rFonts w:ascii="Times New Roman" w:eastAsia="Times New Roman" w:hAnsi="Times New Roman"/>
          <w:bCs/>
          <w:sz w:val="24"/>
          <w:szCs w:val="24"/>
          <w:lang w:val="es-VE" w:eastAsia="es-VE"/>
        </w:rPr>
        <w:t>Jefe</w:t>
      </w:r>
      <w:proofErr w:type="gramEnd"/>
      <w:r w:rsidRPr="009B72C8">
        <w:rPr>
          <w:rFonts w:ascii="Times New Roman" w:eastAsia="Times New Roman" w:hAnsi="Times New Roman"/>
          <w:bCs/>
          <w:sz w:val="24"/>
          <w:szCs w:val="24"/>
          <w:lang w:val="es-VE" w:eastAsia="es-VE"/>
        </w:rPr>
        <w:t xml:space="preserve"> de la Unidad de Atención y tramitación, MARÍA INES DE JESÚS GONZÁLEZ, procedió a solicitar a la Ing. LAURA RAMOS los recaudos comprobatorios de la denuncia formulada relacionada con el supuesto plagio académico. </w:t>
      </w:r>
    </w:p>
    <w:p w14:paraId="5B85F3A3" w14:textId="77777777" w:rsidR="009B72C8" w:rsidRDefault="009B72C8" w:rsidP="009B72C8">
      <w:pPr>
        <w:spacing w:after="0" w:line="240" w:lineRule="auto"/>
        <w:ind w:left="142"/>
        <w:jc w:val="both"/>
        <w:rPr>
          <w:rFonts w:ascii="Times New Roman" w:eastAsia="Times New Roman" w:hAnsi="Times New Roman"/>
          <w:bCs/>
          <w:sz w:val="24"/>
          <w:szCs w:val="24"/>
          <w:lang w:val="es-VE" w:eastAsia="es-VE"/>
        </w:rPr>
      </w:pPr>
    </w:p>
    <w:p w14:paraId="7E6F881A" w14:textId="78C5E8EE" w:rsidR="009B72C8" w:rsidRDefault="009B72C8" w:rsidP="009B72C8">
      <w:pPr>
        <w:spacing w:after="0" w:line="240" w:lineRule="auto"/>
        <w:ind w:left="142"/>
        <w:jc w:val="both"/>
        <w:rPr>
          <w:rFonts w:ascii="Times New Roman" w:eastAsia="Times New Roman" w:hAnsi="Times New Roman"/>
          <w:bCs/>
          <w:sz w:val="24"/>
          <w:szCs w:val="24"/>
          <w:lang w:val="es-VE" w:eastAsia="es-VE"/>
        </w:rPr>
      </w:pPr>
      <w:r w:rsidRPr="009B72C8">
        <w:rPr>
          <w:rFonts w:ascii="Times New Roman" w:eastAsia="Times New Roman" w:hAnsi="Times New Roman"/>
          <w:bCs/>
          <w:sz w:val="24"/>
          <w:szCs w:val="24"/>
          <w:lang w:val="es-VE" w:eastAsia="es-VE"/>
        </w:rPr>
        <w:t xml:space="preserve">Vista la denuncia realizada, hecha la revisión de los recaudos y con la finalidad de informar a los profesores indicados como coautores en el trabajo, se llamó a una reunión a los Profesores FRANCISCO BONGIORNO, NORLY BELANDRIA y ROBERTO UCAR para ponerlos en conocimiento de la situación, toda vez que la coautoría implica un deber de corresponsabilidad de todos quienes aparecen en la publicación ostentando tal condición. </w:t>
      </w:r>
    </w:p>
    <w:p w14:paraId="4237FBDB" w14:textId="77777777" w:rsidR="009B72C8" w:rsidRPr="009B72C8" w:rsidRDefault="009B72C8" w:rsidP="009B72C8">
      <w:pPr>
        <w:spacing w:after="0" w:line="240" w:lineRule="auto"/>
        <w:ind w:left="142"/>
        <w:jc w:val="both"/>
        <w:rPr>
          <w:rFonts w:ascii="Times New Roman" w:eastAsia="Times New Roman" w:hAnsi="Times New Roman"/>
          <w:bCs/>
          <w:sz w:val="24"/>
          <w:szCs w:val="24"/>
          <w:lang w:val="es-VE" w:eastAsia="es-VE"/>
        </w:rPr>
      </w:pPr>
    </w:p>
    <w:p w14:paraId="66AF5BE7" w14:textId="5160E224" w:rsidR="002510C6" w:rsidRDefault="009B72C8" w:rsidP="002510C6">
      <w:pPr>
        <w:spacing w:after="0" w:line="240" w:lineRule="auto"/>
        <w:ind w:left="142"/>
        <w:jc w:val="both"/>
        <w:rPr>
          <w:rFonts w:ascii="Times New Roman" w:eastAsia="Times New Roman" w:hAnsi="Times New Roman"/>
          <w:bCs/>
          <w:sz w:val="24"/>
          <w:szCs w:val="24"/>
          <w:lang w:val="es-VE" w:eastAsia="es-VE"/>
        </w:rPr>
      </w:pPr>
      <w:r w:rsidRPr="009B72C8">
        <w:rPr>
          <w:rFonts w:ascii="Times New Roman" w:eastAsia="Times New Roman" w:hAnsi="Times New Roman"/>
          <w:bCs/>
          <w:sz w:val="24"/>
          <w:szCs w:val="24"/>
          <w:lang w:val="es-VE" w:eastAsia="es-VE"/>
        </w:rPr>
        <w:t>En fecha 09/03/17, en la sede la UGIULA, se realiza reunión con los Profesores FRANCISCO BONGIORNO Y NORLY BELANDRIA, reunión a la que no asistió el Prof. UCAR, quien a temprana hora se excusó vía telefónica conmigo por no</w:t>
      </w:r>
      <w:r w:rsidR="002510C6">
        <w:rPr>
          <w:rFonts w:ascii="Times New Roman" w:eastAsia="Times New Roman" w:hAnsi="Times New Roman"/>
          <w:bCs/>
          <w:sz w:val="24"/>
          <w:szCs w:val="24"/>
          <w:lang w:val="es-VE" w:eastAsia="es-VE"/>
        </w:rPr>
        <w:t xml:space="preserve"> </w:t>
      </w:r>
      <w:r w:rsidR="002510C6" w:rsidRPr="002510C6">
        <w:rPr>
          <w:rFonts w:ascii="Times New Roman" w:eastAsia="Times New Roman" w:hAnsi="Times New Roman"/>
          <w:bCs/>
          <w:sz w:val="24"/>
          <w:szCs w:val="24"/>
          <w:lang w:val="es-VE" w:eastAsia="es-VE"/>
        </w:rPr>
        <w:t xml:space="preserve">poder asistir, manifestó su preocupación por la denuncia formulada y además desconoció, preocupado su participación en el </w:t>
      </w:r>
      <w:proofErr w:type="spellStart"/>
      <w:r w:rsidR="002510C6" w:rsidRPr="002510C6">
        <w:rPr>
          <w:rFonts w:ascii="Times New Roman" w:eastAsia="Times New Roman" w:hAnsi="Times New Roman"/>
          <w:bCs/>
          <w:sz w:val="24"/>
          <w:szCs w:val="24"/>
          <w:lang w:val="es-VE" w:eastAsia="es-VE"/>
        </w:rPr>
        <w:t>relerido</w:t>
      </w:r>
      <w:proofErr w:type="spellEnd"/>
      <w:r w:rsidR="002510C6" w:rsidRPr="002510C6">
        <w:rPr>
          <w:rFonts w:ascii="Times New Roman" w:eastAsia="Times New Roman" w:hAnsi="Times New Roman"/>
          <w:bCs/>
          <w:sz w:val="24"/>
          <w:szCs w:val="24"/>
          <w:lang w:val="es-VE" w:eastAsia="es-VE"/>
        </w:rPr>
        <w:t xml:space="preserve"> trabajo, cuestión que fue confirmada en la reunión sostenida con los profesores BONGIORNO y BELANDRIA</w:t>
      </w:r>
      <w:r w:rsidR="002510C6">
        <w:rPr>
          <w:rFonts w:ascii="Times New Roman" w:eastAsia="Times New Roman" w:hAnsi="Times New Roman"/>
          <w:bCs/>
          <w:sz w:val="24"/>
          <w:szCs w:val="24"/>
          <w:lang w:val="es-VE" w:eastAsia="es-VE"/>
        </w:rPr>
        <w:t>.</w:t>
      </w:r>
    </w:p>
    <w:p w14:paraId="0CD05D6B"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p>
    <w:p w14:paraId="7065A374" w14:textId="411EDABC" w:rsid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Todo esto deriv</w:t>
      </w:r>
      <w:r>
        <w:rPr>
          <w:rFonts w:ascii="Times New Roman" w:eastAsia="Times New Roman" w:hAnsi="Times New Roman"/>
          <w:bCs/>
          <w:sz w:val="24"/>
          <w:szCs w:val="24"/>
          <w:lang w:val="es-VE" w:eastAsia="es-VE"/>
        </w:rPr>
        <w:t>ó</w:t>
      </w:r>
      <w:r w:rsidRPr="002510C6">
        <w:rPr>
          <w:rFonts w:ascii="Times New Roman" w:eastAsia="Times New Roman" w:hAnsi="Times New Roman"/>
          <w:bCs/>
          <w:sz w:val="24"/>
          <w:szCs w:val="24"/>
          <w:lang w:val="es-VE" w:eastAsia="es-VE"/>
        </w:rPr>
        <w:t xml:space="preserve"> en un informe presentado ante esta coordinación (ANEXO A) en el que se evidencian correos electrónicos en los que inicialmente figuran las direcciones electrónicas de las estudiantes tesistas LAURA RAMOS y WENDY ROSALES, junto a los correos electrónicas de los profesores BONGIORNO y BELANDRIA, y constan como "</w:t>
      </w:r>
      <w:proofErr w:type="spellStart"/>
      <w:r w:rsidRPr="002510C6">
        <w:rPr>
          <w:rFonts w:ascii="Times New Roman" w:eastAsia="Times New Roman" w:hAnsi="Times New Roman"/>
          <w:bCs/>
          <w:sz w:val="24"/>
          <w:szCs w:val="24"/>
          <w:lang w:val="es-VE" w:eastAsia="es-VE"/>
        </w:rPr>
        <w:t>coautas</w:t>
      </w:r>
      <w:proofErr w:type="spellEnd"/>
      <w:r w:rsidRPr="002510C6">
        <w:rPr>
          <w:rFonts w:ascii="Times New Roman" w:eastAsia="Times New Roman" w:hAnsi="Times New Roman"/>
          <w:bCs/>
          <w:sz w:val="24"/>
          <w:szCs w:val="24"/>
          <w:lang w:val="es-VE" w:eastAsia="es-VE"/>
        </w:rPr>
        <w:t xml:space="preserve">" las entonces estudiantes LAURA RAMOS y WENDY ROSALES, pero posteriormente, aparece un correo electrónico aprobatorio de una conferencia de título idéntico "ESTIMACIÓN NÚMERICA DE LOS ESFUERZOS </w:t>
      </w:r>
      <w:r w:rsidRPr="002510C6">
        <w:rPr>
          <w:rFonts w:ascii="Times New Roman" w:eastAsia="Times New Roman" w:hAnsi="Times New Roman"/>
          <w:bCs/>
          <w:sz w:val="24"/>
          <w:szCs w:val="24"/>
          <w:lang w:val="es-VE" w:eastAsia="es-VE"/>
        </w:rPr>
        <w:t>PRINCIPALES EN LAS ROCASCRETACICAS DEL SECTOR LA ROCA, ESTADO MÉRIDA", pero ya en ese caso no aparecen como "coautoras" las estudiantes y aparece un nuevo coautor. Asimismo, se evidencian actas del trabajo de grado y versión digital del trabajo de grado intitulado "EVALUACIÓN GEDESTRUCTURAL DE LA SECUENCIA CRETACICA DEL SECTOR LA ROCA MUNICIPIO ZEA ESTADO MERIDA", en el que figuran como Autoras las entonces estudiantes LAURA RAMOS Y WENDY ROSALES y bajo la figura de Tutor Académico el Prof. FRANCISCO BONGIORNO</w:t>
      </w:r>
      <w:r>
        <w:rPr>
          <w:rFonts w:ascii="Times New Roman" w:eastAsia="Times New Roman" w:hAnsi="Times New Roman"/>
          <w:bCs/>
          <w:sz w:val="24"/>
          <w:szCs w:val="24"/>
          <w:lang w:val="es-VE" w:eastAsia="es-VE"/>
        </w:rPr>
        <w:t>.</w:t>
      </w:r>
    </w:p>
    <w:p w14:paraId="57BA28E3"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p>
    <w:p w14:paraId="063C809F" w14:textId="0350DC96" w:rsid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Cabe asimismo señalar que en el referido </w:t>
      </w:r>
      <w:proofErr w:type="spellStart"/>
      <w:r w:rsidRPr="002510C6">
        <w:rPr>
          <w:rFonts w:ascii="Times New Roman" w:eastAsia="Times New Roman" w:hAnsi="Times New Roman"/>
          <w:bCs/>
          <w:sz w:val="24"/>
          <w:szCs w:val="24"/>
          <w:lang w:val="es-VE" w:eastAsia="es-VE"/>
        </w:rPr>
        <w:t>infonne</w:t>
      </w:r>
      <w:proofErr w:type="spellEnd"/>
      <w:r w:rsidRPr="002510C6">
        <w:rPr>
          <w:rFonts w:ascii="Times New Roman" w:eastAsia="Times New Roman" w:hAnsi="Times New Roman"/>
          <w:bCs/>
          <w:sz w:val="24"/>
          <w:szCs w:val="24"/>
          <w:lang w:val="es-VE" w:eastAsia="es-VE"/>
        </w:rPr>
        <w:t xml:space="preserve"> se indica que "se procedió a realizar una revisión que se limitó a búsqueda de coincidencias entre el texto del trabajo de grado y del articulo presentado en el congreso CIMENICS, Hecha la revisión se pudo observar que existen coincidencias en gráficos y resultados reflejados en las páginas 105, 106, 107, 108, 109 y las tablas 9, 10,11, del </w:t>
      </w:r>
      <w:proofErr w:type="spellStart"/>
      <w:r w:rsidRPr="002510C6">
        <w:rPr>
          <w:rFonts w:ascii="Times New Roman" w:eastAsia="Times New Roman" w:hAnsi="Times New Roman"/>
          <w:bCs/>
          <w:sz w:val="24"/>
          <w:szCs w:val="24"/>
          <w:lang w:val="es-VE" w:eastAsia="es-VE"/>
        </w:rPr>
        <w:t>uabajo</w:t>
      </w:r>
      <w:proofErr w:type="spellEnd"/>
      <w:r w:rsidRPr="002510C6">
        <w:rPr>
          <w:rFonts w:ascii="Times New Roman" w:eastAsia="Times New Roman" w:hAnsi="Times New Roman"/>
          <w:bCs/>
          <w:sz w:val="24"/>
          <w:szCs w:val="24"/>
          <w:lang w:val="es-VE" w:eastAsia="es-VE"/>
        </w:rPr>
        <w:t xml:space="preserve"> de grado que no aparece citado </w:t>
      </w:r>
      <w:proofErr w:type="spellStart"/>
      <w:r w:rsidRPr="002510C6">
        <w:rPr>
          <w:rFonts w:ascii="Times New Roman" w:eastAsia="Times New Roman" w:hAnsi="Times New Roman"/>
          <w:bCs/>
          <w:sz w:val="24"/>
          <w:szCs w:val="24"/>
          <w:lang w:val="es-VE" w:eastAsia="es-VE"/>
        </w:rPr>
        <w:t>na</w:t>
      </w:r>
      <w:proofErr w:type="spellEnd"/>
      <w:r w:rsidRPr="002510C6">
        <w:rPr>
          <w:rFonts w:ascii="Times New Roman" w:eastAsia="Times New Roman" w:hAnsi="Times New Roman"/>
          <w:bCs/>
          <w:sz w:val="24"/>
          <w:szCs w:val="24"/>
          <w:lang w:val="es-VE" w:eastAsia="es-VE"/>
        </w:rPr>
        <w:t xml:space="preserve"> en el contenido ni en la lista de referencias. Por otra parte, es preciso destacar que en la parte final del texto del articulo presentado y expuesto ante CINEMICS aparece que se trata de resultados objeto de un Proyecto de Investigación tipo B código 1-1444 15-02-B, rayo investigador responsable es el Prof. Francisco </w:t>
      </w:r>
      <w:proofErr w:type="spellStart"/>
      <w:r w:rsidRPr="002510C6">
        <w:rPr>
          <w:rFonts w:ascii="Times New Roman" w:eastAsia="Times New Roman" w:hAnsi="Times New Roman"/>
          <w:bCs/>
          <w:sz w:val="24"/>
          <w:szCs w:val="24"/>
          <w:lang w:val="es-VE" w:eastAsia="es-VE"/>
        </w:rPr>
        <w:t>Bongiomo</w:t>
      </w:r>
      <w:proofErr w:type="spellEnd"/>
      <w:r w:rsidRPr="002510C6">
        <w:rPr>
          <w:rFonts w:ascii="Times New Roman" w:eastAsia="Times New Roman" w:hAnsi="Times New Roman"/>
          <w:bCs/>
          <w:sz w:val="24"/>
          <w:szCs w:val="24"/>
          <w:lang w:val="es-VE" w:eastAsia="es-VE"/>
        </w:rPr>
        <w:t xml:space="preserve">, motivo por el cual se estima </w:t>
      </w:r>
      <w:proofErr w:type="spellStart"/>
      <w:r w:rsidRPr="002510C6">
        <w:rPr>
          <w:rFonts w:ascii="Times New Roman" w:eastAsia="Times New Roman" w:hAnsi="Times New Roman"/>
          <w:bCs/>
          <w:sz w:val="24"/>
          <w:szCs w:val="24"/>
          <w:lang w:val="es-VE" w:eastAsia="es-VE"/>
        </w:rPr>
        <w:t>pruriente</w:t>
      </w:r>
      <w:proofErr w:type="spellEnd"/>
      <w:r w:rsidRPr="002510C6">
        <w:rPr>
          <w:rFonts w:ascii="Times New Roman" w:eastAsia="Times New Roman" w:hAnsi="Times New Roman"/>
          <w:bCs/>
          <w:sz w:val="24"/>
          <w:szCs w:val="24"/>
          <w:lang w:val="es-VE" w:eastAsia="es-VE"/>
        </w:rPr>
        <w:t xml:space="preserve"> que se remita el caso ante la instancia correspondiente para que las partes puedan hacer las aclaratorias a que haya lugar." </w:t>
      </w:r>
    </w:p>
    <w:p w14:paraId="502B0643"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p>
    <w:p w14:paraId="5A1F0164" w14:textId="1D9C12C8" w:rsid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Por lo anteriormente indicado, esta Coordinación decide remitir el caso con todos los recaudos ante el Consejo de Facultad de la Facultad de </w:t>
      </w:r>
      <w:proofErr w:type="spellStart"/>
      <w:r w:rsidRPr="002510C6">
        <w:rPr>
          <w:rFonts w:ascii="Times New Roman" w:eastAsia="Times New Roman" w:hAnsi="Times New Roman"/>
          <w:bCs/>
          <w:sz w:val="24"/>
          <w:szCs w:val="24"/>
          <w:lang w:val="es-VE" w:eastAsia="es-VE"/>
        </w:rPr>
        <w:t>Ingenieria</w:t>
      </w:r>
      <w:proofErr w:type="spellEnd"/>
      <w:r w:rsidRPr="002510C6">
        <w:rPr>
          <w:rFonts w:ascii="Times New Roman" w:eastAsia="Times New Roman" w:hAnsi="Times New Roman"/>
          <w:bCs/>
          <w:sz w:val="24"/>
          <w:szCs w:val="24"/>
          <w:lang w:val="es-VE" w:eastAsia="es-VE"/>
        </w:rPr>
        <w:t xml:space="preserve">, y el mismo es recibido el 16/03/17 ante dicho cuerpo. 1.a referida comunicación con todos los recaudes fue emitida con copia a las partes, los Profesores BONGIORNO, BEI ANDRIA, ÚCAR y la Ing. LAURA RAMOS, pero solamente estos </w:t>
      </w:r>
      <w:r w:rsidRPr="002510C6">
        <w:rPr>
          <w:rFonts w:ascii="Times New Roman" w:eastAsia="Times New Roman" w:hAnsi="Times New Roman"/>
          <w:bCs/>
          <w:sz w:val="24"/>
          <w:szCs w:val="24"/>
          <w:lang w:val="es-VE" w:eastAsia="es-VE"/>
        </w:rPr>
        <w:lastRenderedPageBreak/>
        <w:t xml:space="preserve">dos últimos se acercaron a la UGIULA a retirar la comunicación. </w:t>
      </w:r>
    </w:p>
    <w:p w14:paraId="0789565B"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p>
    <w:p w14:paraId="72854AEB" w14:textId="6E5A9174" w:rsid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En fecha 31/10/17, se recibe en esta Unidad comunicación del Consejo de Facultad de </w:t>
      </w:r>
      <w:proofErr w:type="spellStart"/>
      <w:r w:rsidRPr="002510C6">
        <w:rPr>
          <w:rFonts w:ascii="Times New Roman" w:eastAsia="Times New Roman" w:hAnsi="Times New Roman"/>
          <w:bCs/>
          <w:sz w:val="24"/>
          <w:szCs w:val="24"/>
          <w:lang w:val="es-VE" w:eastAsia="es-VE"/>
        </w:rPr>
        <w:t>Ingenieria</w:t>
      </w:r>
      <w:proofErr w:type="spellEnd"/>
      <w:r w:rsidRPr="002510C6">
        <w:rPr>
          <w:rFonts w:ascii="Times New Roman" w:eastAsia="Times New Roman" w:hAnsi="Times New Roman"/>
          <w:bCs/>
          <w:sz w:val="24"/>
          <w:szCs w:val="24"/>
          <w:lang w:val="es-VE" w:eastAsia="es-VE"/>
        </w:rPr>
        <w:t xml:space="preserve"> en la que se remiten todos los recaudos relacionados con trabajo realizado por una Comisión integrada por los Profesores BEATRIZ SANDIA, JEAN E DULTHOSE V RUBEN DARIO CHACÓN, nombrada el 07/06/17, para llevar a cabo averiguación de </w:t>
      </w:r>
      <w:proofErr w:type="spellStart"/>
      <w:r w:rsidRPr="002510C6">
        <w:rPr>
          <w:rFonts w:ascii="Times New Roman" w:eastAsia="Times New Roman" w:hAnsi="Times New Roman"/>
          <w:bCs/>
          <w:sz w:val="24"/>
          <w:szCs w:val="24"/>
          <w:lang w:val="es-VE" w:eastAsia="es-VE"/>
        </w:rPr>
        <w:t>lus</w:t>
      </w:r>
      <w:proofErr w:type="spellEnd"/>
      <w:r w:rsidRPr="002510C6">
        <w:rPr>
          <w:rFonts w:ascii="Times New Roman" w:eastAsia="Times New Roman" w:hAnsi="Times New Roman"/>
          <w:bCs/>
          <w:sz w:val="24"/>
          <w:szCs w:val="24"/>
          <w:lang w:val="es-VE" w:eastAsia="es-VE"/>
        </w:rPr>
        <w:t xml:space="preserve"> hechos referentes al contenido de la comunicación de UGIULA, relacionados con el caso, v comunicación del Prof. </w:t>
      </w:r>
      <w:proofErr w:type="spellStart"/>
      <w:r w:rsidRPr="002510C6">
        <w:rPr>
          <w:rFonts w:ascii="Times New Roman" w:eastAsia="Times New Roman" w:hAnsi="Times New Roman"/>
          <w:bCs/>
          <w:sz w:val="24"/>
          <w:szCs w:val="24"/>
          <w:lang w:val="es-VE" w:eastAsia="es-VE"/>
        </w:rPr>
        <w:t>Bongiorno</w:t>
      </w:r>
      <w:proofErr w:type="spellEnd"/>
      <w:r w:rsidRPr="002510C6">
        <w:rPr>
          <w:rFonts w:ascii="Times New Roman" w:eastAsia="Times New Roman" w:hAnsi="Times New Roman"/>
          <w:bCs/>
          <w:sz w:val="24"/>
          <w:szCs w:val="24"/>
          <w:lang w:val="es-VE" w:eastAsia="es-VE"/>
        </w:rPr>
        <w:t xml:space="preserve"> de fecha 17/10/17, en la que se presenta constancia emitida por el Comité Organizador de CIMENICS y la Sociedad Venezolana de </w:t>
      </w:r>
      <w:proofErr w:type="spellStart"/>
      <w:r w:rsidRPr="002510C6">
        <w:rPr>
          <w:rFonts w:ascii="Times New Roman" w:eastAsia="Times New Roman" w:hAnsi="Times New Roman"/>
          <w:bCs/>
          <w:sz w:val="24"/>
          <w:szCs w:val="24"/>
          <w:lang w:val="es-VE" w:eastAsia="es-VE"/>
        </w:rPr>
        <w:t>Mérodos</w:t>
      </w:r>
      <w:proofErr w:type="spellEnd"/>
      <w:r w:rsidRPr="002510C6">
        <w:rPr>
          <w:rFonts w:ascii="Times New Roman" w:eastAsia="Times New Roman" w:hAnsi="Times New Roman"/>
          <w:bCs/>
          <w:sz w:val="24"/>
          <w:szCs w:val="24"/>
          <w:lang w:val="es-VE" w:eastAsia="es-VE"/>
        </w:rPr>
        <w:t xml:space="preserve"> numéricos en Ingeniería, la que figuran "los autores que fueron omitidos en el </w:t>
      </w:r>
      <w:proofErr w:type="spellStart"/>
      <w:r w:rsidRPr="002510C6">
        <w:rPr>
          <w:rFonts w:ascii="Times New Roman" w:eastAsia="Times New Roman" w:hAnsi="Times New Roman"/>
          <w:bCs/>
          <w:sz w:val="24"/>
          <w:szCs w:val="24"/>
          <w:lang w:val="es-VE" w:eastAsia="es-VE"/>
        </w:rPr>
        <w:t>articulo</w:t>
      </w:r>
      <w:proofErr w:type="spellEnd"/>
      <w:r w:rsidRPr="002510C6">
        <w:rPr>
          <w:rFonts w:ascii="Times New Roman" w:eastAsia="Times New Roman" w:hAnsi="Times New Roman"/>
          <w:bCs/>
          <w:sz w:val="24"/>
          <w:szCs w:val="24"/>
          <w:lang w:val="es-VE" w:eastAsia="es-VE"/>
        </w:rPr>
        <w:t>" constando así como autores: FRANCISCO BONGIORNO; NORLY BELANDRIA, ROBERTO UCAR, LAURA RAMOS y WENDY ROSALES</w:t>
      </w:r>
      <w:r>
        <w:rPr>
          <w:rFonts w:ascii="Times New Roman" w:eastAsia="Times New Roman" w:hAnsi="Times New Roman"/>
          <w:bCs/>
          <w:sz w:val="24"/>
          <w:szCs w:val="24"/>
          <w:lang w:val="es-VE" w:eastAsia="es-VE"/>
        </w:rPr>
        <w:t>.</w:t>
      </w:r>
    </w:p>
    <w:p w14:paraId="238AEF20"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p>
    <w:p w14:paraId="7E98014B" w14:textId="58BC93DA" w:rsid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Ahora bien, realizada la revisión de las averiguaciones realizadas por los profesores miembros de la comisión (ANEXO B), entre las que </w:t>
      </w:r>
      <w:proofErr w:type="spellStart"/>
      <w:r w:rsidRPr="002510C6">
        <w:rPr>
          <w:rFonts w:ascii="Times New Roman" w:eastAsia="Times New Roman" w:hAnsi="Times New Roman"/>
          <w:bCs/>
          <w:sz w:val="24"/>
          <w:szCs w:val="24"/>
          <w:lang w:val="es-VE" w:eastAsia="es-VE"/>
        </w:rPr>
        <w:t>cousta</w:t>
      </w:r>
      <w:proofErr w:type="spellEnd"/>
      <w:r w:rsidRPr="002510C6">
        <w:rPr>
          <w:rFonts w:ascii="Times New Roman" w:eastAsia="Times New Roman" w:hAnsi="Times New Roman"/>
          <w:bCs/>
          <w:sz w:val="24"/>
          <w:szCs w:val="24"/>
          <w:lang w:val="es-VE" w:eastAsia="es-VE"/>
        </w:rPr>
        <w:t xml:space="preserve"> transcripción de entrevista realizada al Profesor BONGIORNO y los pasos seguidos pata la obtención de la constancia respectiva, esta Unidad de Gestión de </w:t>
      </w:r>
      <w:proofErr w:type="spellStart"/>
      <w:r w:rsidRPr="002510C6">
        <w:rPr>
          <w:rFonts w:ascii="Times New Roman" w:eastAsia="Times New Roman" w:hAnsi="Times New Roman"/>
          <w:bCs/>
          <w:sz w:val="24"/>
          <w:szCs w:val="24"/>
          <w:lang w:val="es-VE" w:eastAsia="es-VE"/>
        </w:rPr>
        <w:t>latangibles</w:t>
      </w:r>
      <w:proofErr w:type="spellEnd"/>
      <w:r w:rsidRPr="002510C6">
        <w:rPr>
          <w:rFonts w:ascii="Times New Roman" w:eastAsia="Times New Roman" w:hAnsi="Times New Roman"/>
          <w:bCs/>
          <w:sz w:val="24"/>
          <w:szCs w:val="24"/>
          <w:lang w:val="es-VE" w:eastAsia="es-VE"/>
        </w:rPr>
        <w:t xml:space="preserve"> considera necesario que el Consejo Universitario realice la revisión del caso en general y en especial del informe presentado por los profesores BEATRIZ SANDIA, JEAN F. DUT THOSE Y RUBEN DARÍO CHACÓN, toda vez que</w:t>
      </w:r>
    </w:p>
    <w:p w14:paraId="5580FB05"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p>
    <w:p w14:paraId="2876980D"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1) En la entrevista realizada a uno de los coautores, se evidencia que efectivamente el trabajo presentado son los resultados del Trabajo de Grado presentado por las entonces estudiantes Laura Ramos y Wendy Rosales, cuestión reconocida por el Profesor BONGIORNO, en parte de entrevista realizada por la Comisión nombrada por el Consejo de Facultad de </w:t>
      </w:r>
      <w:proofErr w:type="spellStart"/>
      <w:r w:rsidRPr="002510C6">
        <w:rPr>
          <w:rFonts w:ascii="Times New Roman" w:eastAsia="Times New Roman" w:hAnsi="Times New Roman"/>
          <w:bCs/>
          <w:sz w:val="24"/>
          <w:szCs w:val="24"/>
          <w:lang w:val="es-VE" w:eastAsia="es-VE"/>
        </w:rPr>
        <w:t>Ingenieria</w:t>
      </w:r>
      <w:proofErr w:type="spellEnd"/>
      <w:r w:rsidRPr="002510C6">
        <w:rPr>
          <w:rFonts w:ascii="Times New Roman" w:eastAsia="Times New Roman" w:hAnsi="Times New Roman"/>
          <w:bCs/>
          <w:sz w:val="24"/>
          <w:szCs w:val="24"/>
          <w:lang w:val="es-VE" w:eastAsia="es-VE"/>
        </w:rPr>
        <w:t xml:space="preserve">: "El Profesor Jean </w:t>
      </w:r>
      <w:proofErr w:type="spellStart"/>
      <w:r w:rsidRPr="002510C6">
        <w:rPr>
          <w:rFonts w:ascii="Times New Roman" w:eastAsia="Times New Roman" w:hAnsi="Times New Roman"/>
          <w:bCs/>
          <w:sz w:val="24"/>
          <w:szCs w:val="24"/>
          <w:lang w:val="es-VE" w:eastAsia="es-VE"/>
        </w:rPr>
        <w:t>Dulhoste</w:t>
      </w:r>
      <w:proofErr w:type="spellEnd"/>
      <w:r w:rsidRPr="002510C6">
        <w:rPr>
          <w:rFonts w:ascii="Times New Roman" w:eastAsia="Times New Roman" w:hAnsi="Times New Roman"/>
          <w:bCs/>
          <w:sz w:val="24"/>
          <w:szCs w:val="24"/>
          <w:lang w:val="es-VE" w:eastAsia="es-VE"/>
        </w:rPr>
        <w:t xml:space="preserve"> pregunta: ¿Quién cargó la información en el Sistema? </w:t>
      </w:r>
    </w:p>
    <w:p w14:paraId="68B403A9" w14:textId="77777777" w:rsidR="002510C6" w:rsidRPr="002510C6" w:rsidRDefault="002510C6" w:rsidP="002510C6">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El Profesor Francisco </w:t>
      </w:r>
      <w:proofErr w:type="spellStart"/>
      <w:r w:rsidRPr="002510C6">
        <w:rPr>
          <w:rFonts w:ascii="Times New Roman" w:eastAsia="Times New Roman" w:hAnsi="Times New Roman"/>
          <w:bCs/>
          <w:sz w:val="24"/>
          <w:szCs w:val="24"/>
          <w:lang w:val="es-VE" w:eastAsia="es-VE"/>
        </w:rPr>
        <w:t>Bongiomo</w:t>
      </w:r>
      <w:proofErr w:type="spellEnd"/>
      <w:r w:rsidRPr="002510C6">
        <w:rPr>
          <w:rFonts w:ascii="Times New Roman" w:eastAsia="Times New Roman" w:hAnsi="Times New Roman"/>
          <w:bCs/>
          <w:sz w:val="24"/>
          <w:szCs w:val="24"/>
          <w:lang w:val="es-VE" w:eastAsia="es-VE"/>
        </w:rPr>
        <w:t xml:space="preserve"> responde: Yo. </w:t>
      </w:r>
    </w:p>
    <w:p w14:paraId="1A97C2D7" w14:textId="45228854" w:rsidR="00D97009" w:rsidRDefault="002510C6" w:rsidP="00D97009">
      <w:pPr>
        <w:spacing w:after="0" w:line="240" w:lineRule="auto"/>
        <w:ind w:left="142"/>
        <w:jc w:val="both"/>
        <w:rPr>
          <w:rFonts w:ascii="Times New Roman" w:eastAsia="Times New Roman" w:hAnsi="Times New Roman"/>
          <w:bCs/>
          <w:sz w:val="24"/>
          <w:szCs w:val="24"/>
          <w:lang w:val="es-VE" w:eastAsia="es-VE"/>
        </w:rPr>
      </w:pPr>
      <w:r w:rsidRPr="002510C6">
        <w:rPr>
          <w:rFonts w:ascii="Times New Roman" w:eastAsia="Times New Roman" w:hAnsi="Times New Roman"/>
          <w:bCs/>
          <w:sz w:val="24"/>
          <w:szCs w:val="24"/>
          <w:lang w:val="es-VE" w:eastAsia="es-VE"/>
        </w:rPr>
        <w:t xml:space="preserve">Profesor Jean </w:t>
      </w:r>
      <w:proofErr w:type="spellStart"/>
      <w:r w:rsidRPr="002510C6">
        <w:rPr>
          <w:rFonts w:ascii="Times New Roman" w:eastAsia="Times New Roman" w:hAnsi="Times New Roman"/>
          <w:bCs/>
          <w:sz w:val="24"/>
          <w:szCs w:val="24"/>
          <w:lang w:val="es-VE" w:eastAsia="es-VE"/>
        </w:rPr>
        <w:t>Dulhoste</w:t>
      </w:r>
      <w:proofErr w:type="spellEnd"/>
      <w:r w:rsidRPr="002510C6">
        <w:rPr>
          <w:rFonts w:ascii="Times New Roman" w:eastAsia="Times New Roman" w:hAnsi="Times New Roman"/>
          <w:bCs/>
          <w:sz w:val="24"/>
          <w:szCs w:val="24"/>
          <w:lang w:val="es-VE" w:eastAsia="es-VE"/>
        </w:rPr>
        <w:t xml:space="preserve"> pregunta: o sea ¿Qué usted obvió poner los nombres de ellas?</w:t>
      </w:r>
    </w:p>
    <w:p w14:paraId="10316639" w14:textId="3A37B367" w:rsid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El Profesor Francisco </w:t>
      </w:r>
      <w:proofErr w:type="spellStart"/>
      <w:r w:rsidRPr="00F41410">
        <w:rPr>
          <w:rFonts w:ascii="Times New Roman" w:eastAsia="Times New Roman" w:hAnsi="Times New Roman"/>
          <w:bCs/>
          <w:sz w:val="24"/>
          <w:szCs w:val="24"/>
          <w:lang w:val="es-VE" w:eastAsia="es-VE"/>
        </w:rPr>
        <w:t>Bongiorno</w:t>
      </w:r>
      <w:proofErr w:type="spellEnd"/>
      <w:r w:rsidRPr="00F41410">
        <w:rPr>
          <w:rFonts w:ascii="Times New Roman" w:eastAsia="Times New Roman" w:hAnsi="Times New Roman"/>
          <w:bCs/>
          <w:sz w:val="24"/>
          <w:szCs w:val="24"/>
          <w:lang w:val="es-VE" w:eastAsia="es-VE"/>
        </w:rPr>
        <w:t xml:space="preserve"> responde: No. No creo que haya sido que no quise ponerlas. Es que hubo muchos problemas con el sistema. Inclusive a mí me llegaban las correcciones que había que hacerte al artículo por correos que no eran el de la ULA. Recuerde que cuando uno cargaba los datos le </w:t>
      </w:r>
      <w:proofErr w:type="spellStart"/>
      <w:r w:rsidRPr="00F41410">
        <w:rPr>
          <w:rFonts w:ascii="Times New Roman" w:eastAsia="Times New Roman" w:hAnsi="Times New Roman"/>
          <w:bCs/>
          <w:sz w:val="24"/>
          <w:szCs w:val="24"/>
          <w:lang w:val="es-VE" w:eastAsia="es-VE"/>
        </w:rPr>
        <w:t>pedian</w:t>
      </w:r>
      <w:proofErr w:type="spellEnd"/>
      <w:r w:rsidRPr="00F41410">
        <w:rPr>
          <w:rFonts w:ascii="Times New Roman" w:eastAsia="Times New Roman" w:hAnsi="Times New Roman"/>
          <w:bCs/>
          <w:sz w:val="24"/>
          <w:szCs w:val="24"/>
          <w:lang w:val="es-VE" w:eastAsia="es-VE"/>
        </w:rPr>
        <w:t xml:space="preserve"> un correo y un correo externo, a </w:t>
      </w:r>
      <w:proofErr w:type="spellStart"/>
      <w:r w:rsidRPr="00F41410">
        <w:rPr>
          <w:rFonts w:ascii="Times New Roman" w:eastAsia="Times New Roman" w:hAnsi="Times New Roman"/>
          <w:bCs/>
          <w:sz w:val="24"/>
          <w:szCs w:val="24"/>
          <w:lang w:val="es-VE" w:eastAsia="es-VE"/>
        </w:rPr>
        <w:t>mi</w:t>
      </w:r>
      <w:proofErr w:type="spellEnd"/>
      <w:r w:rsidRPr="00F41410">
        <w:rPr>
          <w:rFonts w:ascii="Times New Roman" w:eastAsia="Times New Roman" w:hAnsi="Times New Roman"/>
          <w:bCs/>
          <w:sz w:val="24"/>
          <w:szCs w:val="24"/>
          <w:lang w:val="es-VE" w:eastAsia="es-VE"/>
        </w:rPr>
        <w:t xml:space="preserve"> me llegaban algunas correcciones al correo externo que era Hotmail. </w:t>
      </w:r>
      <w:proofErr w:type="spellStart"/>
      <w:r w:rsidRPr="00F41410">
        <w:rPr>
          <w:rFonts w:ascii="Times New Roman" w:eastAsia="Times New Roman" w:hAnsi="Times New Roman"/>
          <w:bCs/>
          <w:sz w:val="24"/>
          <w:szCs w:val="24"/>
          <w:lang w:val="es-VE" w:eastAsia="es-VE"/>
        </w:rPr>
        <w:t>Ahi</w:t>
      </w:r>
      <w:proofErr w:type="spellEnd"/>
      <w:r w:rsidRPr="00F41410">
        <w:rPr>
          <w:rFonts w:ascii="Times New Roman" w:eastAsia="Times New Roman" w:hAnsi="Times New Roman"/>
          <w:bCs/>
          <w:sz w:val="24"/>
          <w:szCs w:val="24"/>
          <w:lang w:val="es-VE" w:eastAsia="es-VE"/>
        </w:rPr>
        <w:t xml:space="preserve"> tuvo que haber un problema en la plataforma, yo </w:t>
      </w:r>
      <w:proofErr w:type="spellStart"/>
      <w:r w:rsidRPr="00F41410">
        <w:rPr>
          <w:rFonts w:ascii="Times New Roman" w:eastAsia="Times New Roman" w:hAnsi="Times New Roman"/>
          <w:bCs/>
          <w:sz w:val="24"/>
          <w:szCs w:val="24"/>
          <w:lang w:val="es-VE" w:eastAsia="es-VE"/>
        </w:rPr>
        <w:t>meti</w:t>
      </w:r>
      <w:proofErr w:type="spellEnd"/>
      <w:r w:rsidRPr="00F41410">
        <w:rPr>
          <w:rFonts w:ascii="Times New Roman" w:eastAsia="Times New Roman" w:hAnsi="Times New Roman"/>
          <w:bCs/>
          <w:sz w:val="24"/>
          <w:szCs w:val="24"/>
          <w:lang w:val="es-VE" w:eastAsia="es-VE"/>
        </w:rPr>
        <w:t xml:space="preserve"> los datos de cada uno de ellos, yo supongo que sea eso. Es que no hay otra explicación, eso es parte del trabajo de ellas. Porqué estoy yo metido desde el principio porque esa es mi </w:t>
      </w:r>
      <w:proofErr w:type="spellStart"/>
      <w:r w:rsidRPr="00F41410">
        <w:rPr>
          <w:rFonts w:ascii="Times New Roman" w:eastAsia="Times New Roman" w:hAnsi="Times New Roman"/>
          <w:bCs/>
          <w:sz w:val="24"/>
          <w:szCs w:val="24"/>
          <w:lang w:val="es-VE" w:eastAsia="es-VE"/>
        </w:rPr>
        <w:t>linea</w:t>
      </w:r>
      <w:proofErr w:type="spellEnd"/>
      <w:r w:rsidRPr="00F41410">
        <w:rPr>
          <w:rFonts w:ascii="Times New Roman" w:eastAsia="Times New Roman" w:hAnsi="Times New Roman"/>
          <w:bCs/>
          <w:sz w:val="24"/>
          <w:szCs w:val="24"/>
          <w:lang w:val="es-VE" w:eastAsia="es-VE"/>
        </w:rPr>
        <w:t xml:space="preserve"> de investigación y ellas estaban de acuerdo en que no </w:t>
      </w:r>
      <w:proofErr w:type="spellStart"/>
      <w:r w:rsidRPr="00F41410">
        <w:rPr>
          <w:rFonts w:ascii="Times New Roman" w:eastAsia="Times New Roman" w:hAnsi="Times New Roman"/>
          <w:bCs/>
          <w:sz w:val="24"/>
          <w:szCs w:val="24"/>
          <w:lang w:val="es-VE" w:eastAsia="es-VE"/>
        </w:rPr>
        <w:t>aparecian</w:t>
      </w:r>
      <w:proofErr w:type="spellEnd"/>
      <w:r w:rsidRPr="00F41410">
        <w:rPr>
          <w:rFonts w:ascii="Times New Roman" w:eastAsia="Times New Roman" w:hAnsi="Times New Roman"/>
          <w:bCs/>
          <w:sz w:val="24"/>
          <w:szCs w:val="24"/>
          <w:lang w:val="es-VE" w:eastAsia="es-VE"/>
        </w:rPr>
        <w:t xml:space="preserve"> de pri</w:t>
      </w:r>
      <w:r>
        <w:rPr>
          <w:rFonts w:ascii="Times New Roman" w:eastAsia="Times New Roman" w:hAnsi="Times New Roman"/>
          <w:bCs/>
          <w:sz w:val="24"/>
          <w:szCs w:val="24"/>
          <w:lang w:val="es-VE" w:eastAsia="es-VE"/>
        </w:rPr>
        <w:t>meras.</w:t>
      </w:r>
      <w:r w:rsidRPr="00F41410">
        <w:rPr>
          <w:rFonts w:ascii="Times New Roman" w:eastAsia="Times New Roman" w:hAnsi="Times New Roman"/>
          <w:bCs/>
          <w:sz w:val="24"/>
          <w:szCs w:val="24"/>
          <w:lang w:val="es-VE" w:eastAsia="es-VE"/>
        </w:rPr>
        <w:t xml:space="preserve"> </w:t>
      </w:r>
    </w:p>
    <w:p w14:paraId="0F7BD292"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p>
    <w:p w14:paraId="522B3FAB" w14:textId="45213487" w:rsid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Ahora también puede que sea omisión, puede que yo no las haya metido. Lo que pasa es que no recuerdo como era el procedimiento para meter la información, y pues no sé si las obvié cuando envié el segundo. </w:t>
      </w:r>
      <w:proofErr w:type="spellStart"/>
      <w:r w:rsidRPr="00F41410">
        <w:rPr>
          <w:rFonts w:ascii="Times New Roman" w:eastAsia="Times New Roman" w:hAnsi="Times New Roman"/>
          <w:bCs/>
          <w:sz w:val="24"/>
          <w:szCs w:val="24"/>
          <w:lang w:val="es-VE" w:eastAsia="es-VE"/>
        </w:rPr>
        <w:t>Purde</w:t>
      </w:r>
      <w:proofErr w:type="spellEnd"/>
      <w:r w:rsidRPr="00F41410">
        <w:rPr>
          <w:rFonts w:ascii="Times New Roman" w:eastAsia="Times New Roman" w:hAnsi="Times New Roman"/>
          <w:bCs/>
          <w:sz w:val="24"/>
          <w:szCs w:val="24"/>
          <w:lang w:val="es-VE" w:eastAsia="es-VE"/>
        </w:rPr>
        <w:t xml:space="preserve"> ser ese el error. </w:t>
      </w:r>
    </w:p>
    <w:p w14:paraId="25E8F0CB"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p>
    <w:p w14:paraId="60366E58"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El Profesor </w:t>
      </w:r>
      <w:proofErr w:type="spellStart"/>
      <w:r w:rsidRPr="00F41410">
        <w:rPr>
          <w:rFonts w:ascii="Times New Roman" w:eastAsia="Times New Roman" w:hAnsi="Times New Roman"/>
          <w:bCs/>
          <w:sz w:val="24"/>
          <w:szCs w:val="24"/>
          <w:lang w:val="es-VE" w:eastAsia="es-VE"/>
        </w:rPr>
        <w:t>Ruben</w:t>
      </w:r>
      <w:proofErr w:type="spellEnd"/>
      <w:r w:rsidRPr="00F41410">
        <w:rPr>
          <w:rFonts w:ascii="Times New Roman" w:eastAsia="Times New Roman" w:hAnsi="Times New Roman"/>
          <w:bCs/>
          <w:sz w:val="24"/>
          <w:szCs w:val="24"/>
          <w:lang w:val="es-VE" w:eastAsia="es-VE"/>
        </w:rPr>
        <w:t xml:space="preserve"> Chacón hace un comentario, no se escucha. Luego pregunta quienes eran los coordinadores de esa sesión. El Profesor </w:t>
      </w:r>
      <w:proofErr w:type="spellStart"/>
      <w:r w:rsidRPr="00F41410">
        <w:rPr>
          <w:rFonts w:ascii="Times New Roman" w:eastAsia="Times New Roman" w:hAnsi="Times New Roman"/>
          <w:bCs/>
          <w:sz w:val="24"/>
          <w:szCs w:val="24"/>
          <w:lang w:val="es-VE" w:eastAsia="es-VE"/>
        </w:rPr>
        <w:t>Bongiorno</w:t>
      </w:r>
      <w:proofErr w:type="spellEnd"/>
      <w:r w:rsidRPr="00F41410">
        <w:rPr>
          <w:rFonts w:ascii="Times New Roman" w:eastAsia="Times New Roman" w:hAnsi="Times New Roman"/>
          <w:bCs/>
          <w:sz w:val="24"/>
          <w:szCs w:val="24"/>
          <w:lang w:val="es-VE" w:eastAsia="es-VE"/>
        </w:rPr>
        <w:t xml:space="preserve"> responde: </w:t>
      </w:r>
      <w:proofErr w:type="spellStart"/>
      <w:r w:rsidRPr="00F41410">
        <w:rPr>
          <w:rFonts w:ascii="Times New Roman" w:eastAsia="Times New Roman" w:hAnsi="Times New Roman"/>
          <w:bCs/>
          <w:sz w:val="24"/>
          <w:szCs w:val="24"/>
          <w:lang w:val="es-VE" w:eastAsia="es-VE"/>
        </w:rPr>
        <w:t>Norlys</w:t>
      </w:r>
      <w:proofErr w:type="spellEnd"/>
      <w:r w:rsidRPr="00F41410">
        <w:rPr>
          <w:rFonts w:ascii="Times New Roman" w:eastAsia="Times New Roman" w:hAnsi="Times New Roman"/>
          <w:bCs/>
          <w:sz w:val="24"/>
          <w:szCs w:val="24"/>
          <w:lang w:val="es-VE" w:eastAsia="es-VE"/>
        </w:rPr>
        <w:t xml:space="preserve"> y </w:t>
      </w:r>
      <w:proofErr w:type="spellStart"/>
      <w:r w:rsidRPr="00F41410">
        <w:rPr>
          <w:rFonts w:ascii="Times New Roman" w:eastAsia="Times New Roman" w:hAnsi="Times New Roman"/>
          <w:bCs/>
          <w:sz w:val="24"/>
          <w:szCs w:val="24"/>
          <w:lang w:val="es-VE" w:eastAsia="es-VE"/>
        </w:rPr>
        <w:t>Glenis</w:t>
      </w:r>
      <w:proofErr w:type="spellEnd"/>
      <w:r w:rsidRPr="00F41410">
        <w:rPr>
          <w:rFonts w:ascii="Times New Roman" w:eastAsia="Times New Roman" w:hAnsi="Times New Roman"/>
          <w:bCs/>
          <w:sz w:val="24"/>
          <w:szCs w:val="24"/>
          <w:lang w:val="es-VE" w:eastAsia="es-VE"/>
        </w:rPr>
        <w:t xml:space="preserve">. </w:t>
      </w:r>
    </w:p>
    <w:p w14:paraId="2333FD0A"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El Profesor Jean </w:t>
      </w:r>
      <w:proofErr w:type="spellStart"/>
      <w:r w:rsidRPr="00F41410">
        <w:rPr>
          <w:rFonts w:ascii="Times New Roman" w:eastAsia="Times New Roman" w:hAnsi="Times New Roman"/>
          <w:bCs/>
          <w:sz w:val="24"/>
          <w:szCs w:val="24"/>
          <w:lang w:val="es-VE" w:eastAsia="es-VE"/>
        </w:rPr>
        <w:t>Dulhoste</w:t>
      </w:r>
      <w:proofErr w:type="spellEnd"/>
      <w:r w:rsidRPr="00F41410">
        <w:rPr>
          <w:rFonts w:ascii="Times New Roman" w:eastAsia="Times New Roman" w:hAnsi="Times New Roman"/>
          <w:bCs/>
          <w:sz w:val="24"/>
          <w:szCs w:val="24"/>
          <w:lang w:val="es-VE" w:eastAsia="es-VE"/>
        </w:rPr>
        <w:t xml:space="preserve"> comenta: está claro que las dos jóvenes son </w:t>
      </w:r>
      <w:proofErr w:type="spellStart"/>
      <w:r w:rsidRPr="00F41410">
        <w:rPr>
          <w:rFonts w:ascii="Times New Roman" w:eastAsia="Times New Roman" w:hAnsi="Times New Roman"/>
          <w:bCs/>
          <w:sz w:val="24"/>
          <w:szCs w:val="24"/>
          <w:lang w:val="es-VE" w:eastAsia="es-VE"/>
        </w:rPr>
        <w:t>chautoras</w:t>
      </w:r>
      <w:proofErr w:type="spellEnd"/>
      <w:r w:rsidRPr="00F41410">
        <w:rPr>
          <w:rFonts w:ascii="Times New Roman" w:eastAsia="Times New Roman" w:hAnsi="Times New Roman"/>
          <w:bCs/>
          <w:sz w:val="24"/>
          <w:szCs w:val="24"/>
          <w:lang w:val="es-VE" w:eastAsia="es-VE"/>
        </w:rPr>
        <w:t xml:space="preserve">, que deben estar sus nombres en el </w:t>
      </w:r>
      <w:proofErr w:type="spellStart"/>
      <w:r w:rsidRPr="00F41410">
        <w:rPr>
          <w:rFonts w:ascii="Times New Roman" w:eastAsia="Times New Roman" w:hAnsi="Times New Roman"/>
          <w:bCs/>
          <w:sz w:val="24"/>
          <w:szCs w:val="24"/>
          <w:lang w:val="es-VE" w:eastAsia="es-VE"/>
        </w:rPr>
        <w:t>trabajn</w:t>
      </w:r>
      <w:proofErr w:type="spellEnd"/>
      <w:r w:rsidRPr="00F41410">
        <w:rPr>
          <w:rFonts w:ascii="Times New Roman" w:eastAsia="Times New Roman" w:hAnsi="Times New Roman"/>
          <w:bCs/>
          <w:sz w:val="24"/>
          <w:szCs w:val="24"/>
          <w:lang w:val="es-VE" w:eastAsia="es-VE"/>
        </w:rPr>
        <w:t xml:space="preserve">. </w:t>
      </w:r>
    </w:p>
    <w:p w14:paraId="1C7F1EA9"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El Profesor </w:t>
      </w:r>
      <w:proofErr w:type="spellStart"/>
      <w:r w:rsidRPr="00F41410">
        <w:rPr>
          <w:rFonts w:ascii="Times New Roman" w:eastAsia="Times New Roman" w:hAnsi="Times New Roman"/>
          <w:bCs/>
          <w:sz w:val="24"/>
          <w:szCs w:val="24"/>
          <w:lang w:val="es-VE" w:eastAsia="es-VE"/>
        </w:rPr>
        <w:t>Bongiorno</w:t>
      </w:r>
      <w:proofErr w:type="spellEnd"/>
      <w:r w:rsidRPr="00F41410">
        <w:rPr>
          <w:rFonts w:ascii="Times New Roman" w:eastAsia="Times New Roman" w:hAnsi="Times New Roman"/>
          <w:bCs/>
          <w:sz w:val="24"/>
          <w:szCs w:val="24"/>
          <w:lang w:val="es-VE" w:eastAsia="es-VE"/>
        </w:rPr>
        <w:t xml:space="preserve"> responde: Por supuesto, por supuesto. </w:t>
      </w:r>
    </w:p>
    <w:p w14:paraId="53C7EB72" w14:textId="6C3ED230"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Todos los tesistas de nosotros aparecen en los artículos. Nosotros no somos ese tipo de persona. Es más, ellas ayudan a hacer parte del artículo y tienen razón de venir a reclamar, es parte de su tesis, por supuesto que hay lugar </w:t>
      </w:r>
    </w:p>
    <w:p w14:paraId="37A05B24"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El Profesor Jean </w:t>
      </w:r>
      <w:proofErr w:type="spellStart"/>
      <w:r w:rsidRPr="00F41410">
        <w:rPr>
          <w:rFonts w:ascii="Times New Roman" w:eastAsia="Times New Roman" w:hAnsi="Times New Roman"/>
          <w:bCs/>
          <w:sz w:val="24"/>
          <w:szCs w:val="24"/>
          <w:lang w:val="es-VE" w:eastAsia="es-VE"/>
        </w:rPr>
        <w:t>Dulhoste</w:t>
      </w:r>
      <w:proofErr w:type="spellEnd"/>
      <w:r w:rsidRPr="00F41410">
        <w:rPr>
          <w:rFonts w:ascii="Times New Roman" w:eastAsia="Times New Roman" w:hAnsi="Times New Roman"/>
          <w:bCs/>
          <w:sz w:val="24"/>
          <w:szCs w:val="24"/>
          <w:lang w:val="es-VE" w:eastAsia="es-VE"/>
        </w:rPr>
        <w:t xml:space="preserve"> comenta: la información del </w:t>
      </w:r>
      <w:proofErr w:type="spellStart"/>
      <w:r w:rsidRPr="00F41410">
        <w:rPr>
          <w:rFonts w:ascii="Times New Roman" w:eastAsia="Times New Roman" w:hAnsi="Times New Roman"/>
          <w:bCs/>
          <w:sz w:val="24"/>
          <w:szCs w:val="24"/>
          <w:lang w:val="es-VE" w:eastAsia="es-VE"/>
        </w:rPr>
        <w:t>articuin</w:t>
      </w:r>
      <w:proofErr w:type="spellEnd"/>
      <w:r w:rsidRPr="00F41410">
        <w:rPr>
          <w:rFonts w:ascii="Times New Roman" w:eastAsia="Times New Roman" w:hAnsi="Times New Roman"/>
          <w:bCs/>
          <w:sz w:val="24"/>
          <w:szCs w:val="24"/>
          <w:lang w:val="es-VE" w:eastAsia="es-VE"/>
        </w:rPr>
        <w:t xml:space="preserve"> es parte de sus tesis. </w:t>
      </w:r>
    </w:p>
    <w:p w14:paraId="1DD54F0B" w14:textId="4112713A" w:rsid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El Profesor </w:t>
      </w:r>
      <w:proofErr w:type="spellStart"/>
      <w:r w:rsidRPr="00F41410">
        <w:rPr>
          <w:rFonts w:ascii="Times New Roman" w:eastAsia="Times New Roman" w:hAnsi="Times New Roman"/>
          <w:bCs/>
          <w:sz w:val="24"/>
          <w:szCs w:val="24"/>
          <w:lang w:val="es-VE" w:eastAsia="es-VE"/>
        </w:rPr>
        <w:t>Bongiorno</w:t>
      </w:r>
      <w:proofErr w:type="spellEnd"/>
      <w:r w:rsidRPr="00F41410">
        <w:rPr>
          <w:rFonts w:ascii="Times New Roman" w:eastAsia="Times New Roman" w:hAnsi="Times New Roman"/>
          <w:bCs/>
          <w:sz w:val="24"/>
          <w:szCs w:val="24"/>
          <w:lang w:val="es-VE" w:eastAsia="es-VE"/>
        </w:rPr>
        <w:t xml:space="preserve"> responde: Si, es parte de sus tesis. Es correcto." </w:t>
      </w:r>
    </w:p>
    <w:p w14:paraId="7B8E8639"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p>
    <w:p w14:paraId="1B46201B"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lastRenderedPageBreak/>
        <w:t xml:space="preserve">2) Que luego de la revisión realizada, en el informe presentado se observa que no quedaron aclaradas otras omisiones en las que se ha incurrido, como lo es el caso de que el trabajo de grado de las estudiantes no aparece citado ni en el contenido ni en la lista de referencias, es decir, no se hace indicación de la fuente principalmente consultada que evidencia ser el objeto de investigación cuyos resultados se presentaron a CIMFNICS, tampoco se citan las imágenes extraídas del trabajo de grado (ANEXOS C) (ver páginas 105, 106, 107, 108, 109 y las tablas 9, 10,11). </w:t>
      </w:r>
    </w:p>
    <w:p w14:paraId="6C4A6DBE"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Que adicionalmente, tal y como se indicó en informe de la UAYI, en la parte final del texto del articulo presentado y expuesto ante CINEMICS aparece que se trata de los resultados de un Proyecto de Investigación upo B código 1-1444-15-02-B, es decir, un proyecto código B, individual </w:t>
      </w:r>
      <w:proofErr w:type="spellStart"/>
      <w:r w:rsidRPr="00F41410">
        <w:rPr>
          <w:rFonts w:ascii="Times New Roman" w:eastAsia="Times New Roman" w:hAnsi="Times New Roman"/>
          <w:bCs/>
          <w:sz w:val="24"/>
          <w:szCs w:val="24"/>
          <w:lang w:val="es-VE" w:eastAsia="es-VE"/>
        </w:rPr>
        <w:t>independiome</w:t>
      </w:r>
      <w:proofErr w:type="spellEnd"/>
      <w:r w:rsidRPr="00F41410">
        <w:rPr>
          <w:rFonts w:ascii="Times New Roman" w:eastAsia="Times New Roman" w:hAnsi="Times New Roman"/>
          <w:bCs/>
          <w:sz w:val="24"/>
          <w:szCs w:val="24"/>
          <w:lang w:val="es-VE" w:eastAsia="es-VE"/>
        </w:rPr>
        <w:t xml:space="preserve"> cuyo investigador responsable es el Prof. BONGIORNO, con lo cual deben persistir las dudas y la necesidad de aclaratorias en relación con el caso, toda vez que no puede ser que un proyecto individual independiente derive en resultados de un trabajo de grado. </w:t>
      </w:r>
    </w:p>
    <w:p w14:paraId="7E610C3A" w14:textId="25C035D7" w:rsidR="00F41410"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3) Que en una búsqueda realizada en esta unidad a través de internet de fecha 13/11/17 destinada a verificar que los nombres de las estudiantes se hubiesen incorporado a los resultados y la publicación estuviera corregida, apareció en la web del Prof. BONGIORNO (de la cual el profesor es responsable) el precitado trabajo, que según se indica, fue publicado en el libro </w:t>
      </w:r>
      <w:proofErr w:type="spellStart"/>
      <w:r w:rsidRPr="00F41410">
        <w:rPr>
          <w:rFonts w:ascii="Times New Roman" w:eastAsia="Times New Roman" w:hAnsi="Times New Roman"/>
          <w:bCs/>
          <w:sz w:val="24"/>
          <w:szCs w:val="24"/>
          <w:lang w:val="es-VE" w:eastAsia="es-VE"/>
        </w:rPr>
        <w:t>Ingenieria</w:t>
      </w:r>
      <w:proofErr w:type="spellEnd"/>
      <w:r w:rsidRPr="00F41410">
        <w:rPr>
          <w:rFonts w:ascii="Times New Roman" w:eastAsia="Times New Roman" w:hAnsi="Times New Roman"/>
          <w:bCs/>
          <w:sz w:val="24"/>
          <w:szCs w:val="24"/>
          <w:lang w:val="es-VE" w:eastAsia="es-VE"/>
        </w:rPr>
        <w:t xml:space="preserve"> y Ciencias Aplicadas donde persiste la omisión de las </w:t>
      </w:r>
      <w:proofErr w:type="spellStart"/>
      <w:r w:rsidRPr="00F41410">
        <w:rPr>
          <w:rFonts w:ascii="Times New Roman" w:eastAsia="Times New Roman" w:hAnsi="Times New Roman"/>
          <w:bCs/>
          <w:sz w:val="24"/>
          <w:szCs w:val="24"/>
          <w:lang w:val="es-VE" w:eastAsia="es-VE"/>
        </w:rPr>
        <w:t>fuemes</w:t>
      </w:r>
      <w:proofErr w:type="spellEnd"/>
      <w:r w:rsidRPr="00F41410">
        <w:rPr>
          <w:rFonts w:ascii="Times New Roman" w:eastAsia="Times New Roman" w:hAnsi="Times New Roman"/>
          <w:bCs/>
          <w:sz w:val="24"/>
          <w:szCs w:val="24"/>
          <w:lang w:val="es-VE" w:eastAsia="es-VE"/>
        </w:rPr>
        <w:t xml:space="preserve"> consultadas, e igualmente la omisión de las estudiantes autoras Ing. Laura Ramos y Wendy Rosales (ANEXO D). </w:t>
      </w:r>
    </w:p>
    <w:p w14:paraId="59DE39C4"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p>
    <w:p w14:paraId="6C1F1729" w14:textId="77777777" w:rsidR="00F41410" w:rsidRPr="00F41410" w:rsidRDefault="00F41410" w:rsidP="00F41410">
      <w:pPr>
        <w:spacing w:after="0" w:line="240" w:lineRule="auto"/>
        <w:ind w:left="142"/>
        <w:jc w:val="both"/>
        <w:rPr>
          <w:rFonts w:ascii="Times New Roman" w:eastAsia="Times New Roman" w:hAnsi="Times New Roman"/>
          <w:bCs/>
          <w:sz w:val="24"/>
          <w:szCs w:val="24"/>
          <w:lang w:val="es-VE" w:eastAsia="es-VE"/>
        </w:rPr>
      </w:pPr>
      <w:proofErr w:type="spellStart"/>
      <w:r w:rsidRPr="00F41410">
        <w:rPr>
          <w:rFonts w:ascii="Times New Roman" w:eastAsia="Times New Roman" w:hAnsi="Times New Roman"/>
          <w:bCs/>
          <w:sz w:val="24"/>
          <w:szCs w:val="24"/>
          <w:lang w:val="es-VE" w:eastAsia="es-VE"/>
        </w:rPr>
        <w:t>Bongiorno</w:t>
      </w:r>
      <w:proofErr w:type="spellEnd"/>
      <w:r w:rsidRPr="00F41410">
        <w:rPr>
          <w:rFonts w:ascii="Times New Roman" w:eastAsia="Times New Roman" w:hAnsi="Times New Roman"/>
          <w:bCs/>
          <w:sz w:val="24"/>
          <w:szCs w:val="24"/>
          <w:lang w:val="es-VE" w:eastAsia="es-VE"/>
        </w:rPr>
        <w:t xml:space="preserve"> P., Francisco, </w:t>
      </w:r>
      <w:proofErr w:type="spellStart"/>
      <w:r w:rsidRPr="00F41410">
        <w:rPr>
          <w:rFonts w:ascii="Times New Roman" w:eastAsia="Times New Roman" w:hAnsi="Times New Roman"/>
          <w:bCs/>
          <w:sz w:val="24"/>
          <w:szCs w:val="24"/>
          <w:lang w:val="es-VE" w:eastAsia="es-VE"/>
        </w:rPr>
        <w:t>Belandria</w:t>
      </w:r>
      <w:proofErr w:type="spellEnd"/>
      <w:r w:rsidRPr="00F41410">
        <w:rPr>
          <w:rFonts w:ascii="Times New Roman" w:eastAsia="Times New Roman" w:hAnsi="Times New Roman"/>
          <w:bCs/>
          <w:sz w:val="24"/>
          <w:szCs w:val="24"/>
          <w:lang w:val="es-VE" w:eastAsia="es-VE"/>
        </w:rPr>
        <w:t xml:space="preserve"> </w:t>
      </w:r>
      <w:proofErr w:type="spellStart"/>
      <w:r w:rsidRPr="00F41410">
        <w:rPr>
          <w:rFonts w:ascii="Times New Roman" w:eastAsia="Times New Roman" w:hAnsi="Times New Roman"/>
          <w:bCs/>
          <w:sz w:val="24"/>
          <w:szCs w:val="24"/>
          <w:lang w:val="es-VE" w:eastAsia="es-VE"/>
        </w:rPr>
        <w:t>Norly</w:t>
      </w:r>
      <w:proofErr w:type="spellEnd"/>
      <w:r w:rsidRPr="00F41410">
        <w:rPr>
          <w:rFonts w:ascii="Times New Roman" w:eastAsia="Times New Roman" w:hAnsi="Times New Roman"/>
          <w:bCs/>
          <w:sz w:val="24"/>
          <w:szCs w:val="24"/>
          <w:lang w:val="es-VE" w:eastAsia="es-VE"/>
        </w:rPr>
        <w:t xml:space="preserve"> y </w:t>
      </w:r>
      <w:proofErr w:type="spellStart"/>
      <w:r w:rsidRPr="00F41410">
        <w:rPr>
          <w:rFonts w:ascii="Times New Roman" w:eastAsia="Times New Roman" w:hAnsi="Times New Roman"/>
          <w:bCs/>
          <w:sz w:val="24"/>
          <w:szCs w:val="24"/>
          <w:lang w:val="es-VE" w:eastAsia="es-VE"/>
        </w:rPr>
        <w:t>Ucar</w:t>
      </w:r>
      <w:proofErr w:type="spellEnd"/>
      <w:r w:rsidRPr="00F41410">
        <w:rPr>
          <w:rFonts w:ascii="Times New Roman" w:eastAsia="Times New Roman" w:hAnsi="Times New Roman"/>
          <w:bCs/>
          <w:sz w:val="24"/>
          <w:szCs w:val="24"/>
          <w:lang w:val="es-VE" w:eastAsia="es-VE"/>
        </w:rPr>
        <w:t xml:space="preserve">, Roberto (2016). ESTIMACIÓN NÚMERICA DE LOS ESFUERZOS PRINCIPALES EN LAS ROCAS CRETACICAS DEL SECTOR LA ROCA, MUNICIPIO ZEA, ESTADO MERIDA. Libro: Ingeniería y Ciencias Aplicadas: modelos Matemáticos Computacionales. Sociedad Venezolana de Métodos </w:t>
      </w:r>
      <w:proofErr w:type="spellStart"/>
      <w:r w:rsidRPr="00F41410">
        <w:rPr>
          <w:rFonts w:ascii="Times New Roman" w:eastAsia="Times New Roman" w:hAnsi="Times New Roman"/>
          <w:bCs/>
          <w:sz w:val="24"/>
          <w:szCs w:val="24"/>
          <w:lang w:val="es-VE" w:eastAsia="es-VE"/>
        </w:rPr>
        <w:t>numericos</w:t>
      </w:r>
      <w:proofErr w:type="spellEnd"/>
      <w:r w:rsidRPr="00F41410">
        <w:rPr>
          <w:rFonts w:ascii="Times New Roman" w:eastAsia="Times New Roman" w:hAnsi="Times New Roman"/>
          <w:bCs/>
          <w:sz w:val="24"/>
          <w:szCs w:val="24"/>
          <w:lang w:val="es-VE" w:eastAsia="es-VE"/>
        </w:rPr>
        <w:t xml:space="preserve"> </w:t>
      </w:r>
      <w:r w:rsidRPr="00F41410">
        <w:rPr>
          <w:rFonts w:ascii="Times New Roman" w:eastAsia="Times New Roman" w:hAnsi="Times New Roman"/>
          <w:bCs/>
          <w:sz w:val="24"/>
          <w:szCs w:val="24"/>
          <w:lang w:val="es-VE" w:eastAsia="es-VE"/>
        </w:rPr>
        <w:t xml:space="preserve">en Ingeniería. CIMENICS 2016, Caracas. (ver Trabajo). </w:t>
      </w:r>
    </w:p>
    <w:p w14:paraId="68C35B9E" w14:textId="77777777" w:rsidR="00F41410" w:rsidRDefault="00F41410" w:rsidP="00F41410">
      <w:pPr>
        <w:spacing w:after="0" w:line="240" w:lineRule="auto"/>
        <w:ind w:left="142"/>
        <w:jc w:val="both"/>
        <w:rPr>
          <w:rFonts w:ascii="Times New Roman" w:eastAsia="Times New Roman" w:hAnsi="Times New Roman"/>
          <w:bCs/>
          <w:sz w:val="24"/>
          <w:szCs w:val="24"/>
          <w:lang w:val="es-VE" w:eastAsia="es-VE"/>
        </w:rPr>
      </w:pPr>
    </w:p>
    <w:p w14:paraId="58D4E2D8" w14:textId="2E705358" w:rsidR="002510C6" w:rsidRDefault="00F41410" w:rsidP="00F41410">
      <w:pPr>
        <w:spacing w:after="0" w:line="240" w:lineRule="auto"/>
        <w:ind w:left="142"/>
        <w:jc w:val="both"/>
        <w:rPr>
          <w:rFonts w:ascii="Times New Roman" w:eastAsia="Times New Roman" w:hAnsi="Times New Roman"/>
          <w:bCs/>
          <w:sz w:val="24"/>
          <w:szCs w:val="24"/>
          <w:lang w:val="es-VE" w:eastAsia="es-VE"/>
        </w:rPr>
      </w:pPr>
      <w:r w:rsidRPr="00F41410">
        <w:rPr>
          <w:rFonts w:ascii="Times New Roman" w:eastAsia="Times New Roman" w:hAnsi="Times New Roman"/>
          <w:bCs/>
          <w:sz w:val="24"/>
          <w:szCs w:val="24"/>
          <w:lang w:val="es-VE" w:eastAsia="es-VE"/>
        </w:rPr>
        <w:t xml:space="preserve">4) Que dado que el autor es quien realiza la obra, es necesario que se aclaren las </w:t>
      </w:r>
      <w:proofErr w:type="spellStart"/>
      <w:r w:rsidRPr="00F41410">
        <w:rPr>
          <w:rFonts w:ascii="Times New Roman" w:eastAsia="Times New Roman" w:hAnsi="Times New Roman"/>
          <w:bCs/>
          <w:sz w:val="24"/>
          <w:szCs w:val="24"/>
          <w:lang w:val="es-VE" w:eastAsia="es-VE"/>
        </w:rPr>
        <w:t>autorias</w:t>
      </w:r>
      <w:proofErr w:type="spellEnd"/>
      <w:r w:rsidRPr="00F41410">
        <w:rPr>
          <w:rFonts w:ascii="Times New Roman" w:eastAsia="Times New Roman" w:hAnsi="Times New Roman"/>
          <w:bCs/>
          <w:sz w:val="24"/>
          <w:szCs w:val="24"/>
          <w:lang w:val="es-VE" w:eastAsia="es-VE"/>
        </w:rPr>
        <w:t xml:space="preserve"> y participaciones reales del trabajo presentado ante CIMENICS, en primer lugar, porque el articulo presentado ante el Congreso es básicamente el trabajo de grado (los resultados e imágenes fueron extraídas del mismo y no referenciados). En segundo lugar, porque el Profesor ÚCAR manifestó no ser coautor del trabajo y desconocer la incorporación de su nombre en el trabajo, en tercer lugar, porque según se señala en el mismo trabajo presentado ante CIMENICS, aparece que es resultado de un proyecto individual independiente, y, en cuarto lugar, porque la Prof. NORLY BELANDRIA, también figura como coautora. (ANEXO E)</w:t>
      </w:r>
      <w:r w:rsidR="0055109C">
        <w:rPr>
          <w:rFonts w:ascii="Times New Roman" w:eastAsia="Times New Roman" w:hAnsi="Times New Roman"/>
          <w:bCs/>
          <w:sz w:val="24"/>
          <w:szCs w:val="24"/>
          <w:lang w:val="es-VE" w:eastAsia="es-VE"/>
        </w:rPr>
        <w:t>.</w:t>
      </w:r>
    </w:p>
    <w:p w14:paraId="263A1E3A" w14:textId="1EA666F2" w:rsidR="0055109C" w:rsidRDefault="0055109C" w:rsidP="00F41410">
      <w:pPr>
        <w:spacing w:after="0" w:line="240" w:lineRule="auto"/>
        <w:ind w:left="142"/>
        <w:jc w:val="both"/>
        <w:rPr>
          <w:rFonts w:ascii="Times New Roman" w:eastAsia="Times New Roman" w:hAnsi="Times New Roman"/>
          <w:bCs/>
          <w:sz w:val="24"/>
          <w:szCs w:val="24"/>
          <w:lang w:val="es-VE" w:eastAsia="es-VE"/>
        </w:rPr>
      </w:pPr>
    </w:p>
    <w:p w14:paraId="1AA5CC7A" w14:textId="77777777" w:rsid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 xml:space="preserve">5) Que el DERECHO DE PATERNIDAD </w:t>
      </w:r>
      <w:r>
        <w:rPr>
          <w:rFonts w:ascii="Times New Roman" w:eastAsia="Times New Roman" w:hAnsi="Times New Roman"/>
          <w:bCs/>
          <w:sz w:val="24"/>
          <w:szCs w:val="24"/>
          <w:lang w:val="es-VE" w:eastAsia="es-VE"/>
        </w:rPr>
        <w:t xml:space="preserve">es el más sagrado de los derechos de los </w:t>
      </w:r>
      <w:r w:rsidRPr="009E22D4">
        <w:rPr>
          <w:rFonts w:ascii="Times New Roman" w:eastAsia="Times New Roman" w:hAnsi="Times New Roman"/>
          <w:bCs/>
          <w:sz w:val="24"/>
          <w:szCs w:val="24"/>
          <w:lang w:val="es-VE" w:eastAsia="es-VE"/>
        </w:rPr>
        <w:t>autores. Es una prerrogativa irrenunciable e intransferible de la que goza el autor o autores, previsto en la normativa nacional en la materia, Ley Venezolana Sobre Derecho de Autor de 1993, en su art. 19</w:t>
      </w:r>
    </w:p>
    <w:p w14:paraId="1FD644D1" w14:textId="65B63896" w:rsidR="009E22D4" w:rsidRP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 xml:space="preserve"> </w:t>
      </w:r>
    </w:p>
    <w:p w14:paraId="7A1AD905" w14:textId="65A23311" w:rsid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 xml:space="preserve">"En caso de que una determinada obra sea publicada o divulgada por persona distinta a su autor, éste tiene derecho de ser reconocido como tal, determinando que la obra lleve las indicaciones correspondientes". (Subrayado propio) Que ese derecho de paternidad, debe ser respetado, no puede ser relajado ni siquiera por las estudiantes y surge como consecuencia de la relación estrecha que existe entre el autor y su obra, el </w:t>
      </w:r>
      <w:proofErr w:type="spellStart"/>
      <w:r w:rsidRPr="009E22D4">
        <w:rPr>
          <w:rFonts w:ascii="Times New Roman" w:eastAsia="Times New Roman" w:hAnsi="Times New Roman"/>
          <w:bCs/>
          <w:sz w:val="24"/>
          <w:szCs w:val="24"/>
          <w:lang w:val="es-VE" w:eastAsia="es-VE"/>
        </w:rPr>
        <w:t>vinculo</w:t>
      </w:r>
      <w:proofErr w:type="spellEnd"/>
      <w:r w:rsidRPr="009E22D4">
        <w:rPr>
          <w:rFonts w:ascii="Times New Roman" w:eastAsia="Times New Roman" w:hAnsi="Times New Roman"/>
          <w:bCs/>
          <w:sz w:val="24"/>
          <w:szCs w:val="24"/>
          <w:lang w:val="es-VE" w:eastAsia="es-VE"/>
        </w:rPr>
        <w:t xml:space="preserve"> que este establece con su creación, en este caso SU TRABAJO DE GRADO, cuestión tan determinante que ha sido suficientemente sostenida en la doctrina y jurisprudencia internacional que ha tratado la materia, como el caso de lo decidido en sede administrativa colombiana la ley no distingue...si es un estudiante, un profesor o un investigador, </w:t>
      </w:r>
      <w:proofErr w:type="spellStart"/>
      <w:r w:rsidRPr="009E22D4">
        <w:rPr>
          <w:rFonts w:ascii="Times New Roman" w:eastAsia="Times New Roman" w:hAnsi="Times New Roman"/>
          <w:bCs/>
          <w:sz w:val="24"/>
          <w:szCs w:val="24"/>
          <w:lang w:val="es-VE" w:eastAsia="es-VE"/>
        </w:rPr>
        <w:t>asi</w:t>
      </w:r>
      <w:proofErr w:type="spellEnd"/>
      <w:r w:rsidRPr="009E22D4">
        <w:rPr>
          <w:rFonts w:ascii="Times New Roman" w:eastAsia="Times New Roman" w:hAnsi="Times New Roman"/>
          <w:bCs/>
          <w:sz w:val="24"/>
          <w:szCs w:val="24"/>
          <w:lang w:val="es-VE" w:eastAsia="es-VE"/>
        </w:rPr>
        <w:t xml:space="preserve"> como tampoco es preciso establecer dónde tuvo lugar la creación o el tiempo en que se haya utilizado, a efectos de </w:t>
      </w:r>
      <w:r w:rsidRPr="009E22D4">
        <w:rPr>
          <w:rFonts w:ascii="Times New Roman" w:eastAsia="Times New Roman" w:hAnsi="Times New Roman"/>
          <w:bCs/>
          <w:sz w:val="24"/>
          <w:szCs w:val="24"/>
          <w:lang w:val="es-VE" w:eastAsia="es-VE"/>
        </w:rPr>
        <w:lastRenderedPageBreak/>
        <w:t xml:space="preserve">esa misma protección», lo que tiene como consecuencia que a obra es realizada por un estudiante, será el [...] el titular de todas las prerrogativas y facultades que la misma le concede(Dirección Nacional de Derecho de Autor. Citado en ANTEQUERA PARILLI, Ricardo, "El derecho de autor en el ámbito universitario. Comentario de Jurisprudencia": Revista propiedad intelectual, Postgrado en Propiedad Intelectual, Facultad de Ciencias </w:t>
      </w:r>
      <w:proofErr w:type="spellStart"/>
      <w:r w:rsidRPr="009E22D4">
        <w:rPr>
          <w:rFonts w:ascii="Times New Roman" w:eastAsia="Times New Roman" w:hAnsi="Times New Roman"/>
          <w:bCs/>
          <w:sz w:val="24"/>
          <w:szCs w:val="24"/>
          <w:lang w:val="es-VE" w:eastAsia="es-VE"/>
        </w:rPr>
        <w:t>Juridicas</w:t>
      </w:r>
      <w:proofErr w:type="spellEnd"/>
      <w:r w:rsidRPr="009E22D4">
        <w:rPr>
          <w:rFonts w:ascii="Times New Roman" w:eastAsia="Times New Roman" w:hAnsi="Times New Roman"/>
          <w:bCs/>
          <w:sz w:val="24"/>
          <w:szCs w:val="24"/>
          <w:lang w:val="es-VE" w:eastAsia="es-VE"/>
        </w:rPr>
        <w:t xml:space="preserve"> y </w:t>
      </w:r>
      <w:proofErr w:type="spellStart"/>
      <w:r w:rsidRPr="009E22D4">
        <w:rPr>
          <w:rFonts w:ascii="Times New Roman" w:eastAsia="Times New Roman" w:hAnsi="Times New Roman"/>
          <w:bCs/>
          <w:sz w:val="24"/>
          <w:szCs w:val="24"/>
          <w:lang w:val="es-VE" w:eastAsia="es-VE"/>
        </w:rPr>
        <w:t>Politicas</w:t>
      </w:r>
      <w:proofErr w:type="spellEnd"/>
      <w:r w:rsidRPr="009E22D4">
        <w:rPr>
          <w:rFonts w:ascii="Times New Roman" w:eastAsia="Times New Roman" w:hAnsi="Times New Roman"/>
          <w:bCs/>
          <w:sz w:val="24"/>
          <w:szCs w:val="24"/>
          <w:lang w:val="es-VE" w:eastAsia="es-VE"/>
        </w:rPr>
        <w:t xml:space="preserve"> de la ULA, Año IX, No. 13, enero-diciembre 2010, Mérida, 129). </w:t>
      </w:r>
    </w:p>
    <w:p w14:paraId="1A8E0FB6" w14:textId="77777777" w:rsidR="009E22D4" w:rsidRPr="009E22D4" w:rsidRDefault="009E22D4" w:rsidP="009E22D4">
      <w:pPr>
        <w:spacing w:after="0" w:line="240" w:lineRule="auto"/>
        <w:ind w:left="142"/>
        <w:jc w:val="both"/>
        <w:rPr>
          <w:rFonts w:ascii="Times New Roman" w:eastAsia="Times New Roman" w:hAnsi="Times New Roman"/>
          <w:bCs/>
          <w:sz w:val="24"/>
          <w:szCs w:val="24"/>
          <w:lang w:val="es-VE" w:eastAsia="es-VE"/>
        </w:rPr>
      </w:pPr>
    </w:p>
    <w:p w14:paraId="73047F83" w14:textId="77777777" w:rsidR="009E22D4" w:rsidRP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 xml:space="preserve">Incluso, y para </w:t>
      </w:r>
      <w:proofErr w:type="spellStart"/>
      <w:r w:rsidRPr="009E22D4">
        <w:rPr>
          <w:rFonts w:ascii="Times New Roman" w:eastAsia="Times New Roman" w:hAnsi="Times New Roman"/>
          <w:bCs/>
          <w:sz w:val="24"/>
          <w:szCs w:val="24"/>
          <w:lang w:val="es-VE" w:eastAsia="es-VE"/>
        </w:rPr>
        <w:t>ahotudar</w:t>
      </w:r>
      <w:proofErr w:type="spellEnd"/>
      <w:r w:rsidRPr="009E22D4">
        <w:rPr>
          <w:rFonts w:ascii="Times New Roman" w:eastAsia="Times New Roman" w:hAnsi="Times New Roman"/>
          <w:bCs/>
          <w:sz w:val="24"/>
          <w:szCs w:val="24"/>
          <w:lang w:val="es-VE" w:eastAsia="es-VE"/>
        </w:rPr>
        <w:t xml:space="preserve"> en el tema, se insiste en la doctrina, en ese derecho de paternidad del tesista, llegando incluso a afirmarse que el tutor no </w:t>
      </w:r>
      <w:proofErr w:type="spellStart"/>
      <w:r w:rsidRPr="009E22D4">
        <w:rPr>
          <w:rFonts w:ascii="Times New Roman" w:eastAsia="Times New Roman" w:hAnsi="Times New Roman"/>
          <w:bCs/>
          <w:sz w:val="24"/>
          <w:szCs w:val="24"/>
          <w:lang w:val="es-VE" w:eastAsia="es-VE"/>
        </w:rPr>
        <w:t>podria</w:t>
      </w:r>
      <w:proofErr w:type="spellEnd"/>
      <w:r w:rsidRPr="009E22D4">
        <w:rPr>
          <w:rFonts w:ascii="Times New Roman" w:eastAsia="Times New Roman" w:hAnsi="Times New Roman"/>
          <w:bCs/>
          <w:sz w:val="24"/>
          <w:szCs w:val="24"/>
          <w:lang w:val="es-VE" w:eastAsia="es-VE"/>
        </w:rPr>
        <w:t xml:space="preserve"> ostentar la condición de autor ni de titular de derechos, Porque la </w:t>
      </w:r>
      <w:proofErr w:type="spellStart"/>
      <w:r w:rsidRPr="009E22D4">
        <w:rPr>
          <w:rFonts w:ascii="Times New Roman" w:eastAsia="Times New Roman" w:hAnsi="Times New Roman"/>
          <w:bCs/>
          <w:sz w:val="24"/>
          <w:szCs w:val="24"/>
          <w:lang w:val="es-VE" w:eastAsia="es-VE"/>
        </w:rPr>
        <w:t>tutoria</w:t>
      </w:r>
      <w:proofErr w:type="spellEnd"/>
      <w:r w:rsidRPr="009E22D4">
        <w:rPr>
          <w:rFonts w:ascii="Times New Roman" w:eastAsia="Times New Roman" w:hAnsi="Times New Roman"/>
          <w:bCs/>
          <w:sz w:val="24"/>
          <w:szCs w:val="24"/>
          <w:lang w:val="es-VE" w:eastAsia="es-VE"/>
        </w:rPr>
        <w:t xml:space="preserve"> implica orientaciones, sugerencias, críticas o correcciones, pero no creatividad, ni siquiera a título de </w:t>
      </w:r>
      <w:proofErr w:type="spellStart"/>
      <w:r w:rsidRPr="009E22D4">
        <w:rPr>
          <w:rFonts w:ascii="Times New Roman" w:eastAsia="Times New Roman" w:hAnsi="Times New Roman"/>
          <w:bCs/>
          <w:sz w:val="24"/>
          <w:szCs w:val="24"/>
          <w:lang w:val="es-VE" w:eastAsia="es-VE"/>
        </w:rPr>
        <w:t>coautoria</w:t>
      </w:r>
      <w:proofErr w:type="spellEnd"/>
      <w:r w:rsidRPr="009E22D4">
        <w:rPr>
          <w:rFonts w:ascii="Times New Roman" w:eastAsia="Times New Roman" w:hAnsi="Times New Roman"/>
          <w:bCs/>
          <w:sz w:val="24"/>
          <w:szCs w:val="24"/>
          <w:lang w:val="es-VE" w:eastAsia="es-VE"/>
        </w:rPr>
        <w:t xml:space="preserve">, porque en la obra en colaboración es necesaria la participación creativa de cada uno de los </w:t>
      </w:r>
      <w:proofErr w:type="spellStart"/>
      <w:r w:rsidRPr="009E22D4">
        <w:rPr>
          <w:rFonts w:ascii="Times New Roman" w:eastAsia="Times New Roman" w:hAnsi="Times New Roman"/>
          <w:bCs/>
          <w:sz w:val="24"/>
          <w:szCs w:val="24"/>
          <w:lang w:val="es-VE" w:eastAsia="es-VE"/>
        </w:rPr>
        <w:t>cnautores</w:t>
      </w:r>
      <w:proofErr w:type="spellEnd"/>
      <w:r w:rsidRPr="009E22D4">
        <w:rPr>
          <w:rFonts w:ascii="Times New Roman" w:eastAsia="Times New Roman" w:hAnsi="Times New Roman"/>
          <w:bCs/>
          <w:sz w:val="24"/>
          <w:szCs w:val="24"/>
          <w:lang w:val="es-VE" w:eastAsia="es-VE"/>
        </w:rPr>
        <w:t>. Si el tutor invocara la condición de coautor en la tesis implicaría que el estudiante no fue el único creador y, por tanto, habría una conducta fraudulenta en cuanto a que es el resista quien debe presentar a la consideración riel jurado el resultado de su propia personalidad y no la de un tercero. (</w:t>
      </w:r>
      <w:proofErr w:type="spellStart"/>
      <w:r w:rsidRPr="009E22D4">
        <w:rPr>
          <w:rFonts w:ascii="Times New Roman" w:eastAsia="Times New Roman" w:hAnsi="Times New Roman"/>
          <w:bCs/>
          <w:sz w:val="24"/>
          <w:szCs w:val="24"/>
          <w:lang w:val="es-VE" w:eastAsia="es-VE"/>
        </w:rPr>
        <w:t>Idem</w:t>
      </w:r>
      <w:proofErr w:type="spellEnd"/>
      <w:r w:rsidRPr="009E22D4">
        <w:rPr>
          <w:rFonts w:ascii="Times New Roman" w:eastAsia="Times New Roman" w:hAnsi="Times New Roman"/>
          <w:bCs/>
          <w:sz w:val="24"/>
          <w:szCs w:val="24"/>
          <w:lang w:val="es-VE" w:eastAsia="es-VE"/>
        </w:rPr>
        <w:t xml:space="preserve">) (subrayado propio). Este asunto ha sido también suficientemente tratado en el ámbito de las </w:t>
      </w:r>
      <w:proofErr w:type="spellStart"/>
      <w:r w:rsidRPr="009E22D4">
        <w:rPr>
          <w:rFonts w:ascii="Times New Roman" w:eastAsia="Times New Roman" w:hAnsi="Times New Roman"/>
          <w:bCs/>
          <w:sz w:val="24"/>
          <w:szCs w:val="24"/>
          <w:lang w:val="es-VE" w:eastAsia="es-VE"/>
        </w:rPr>
        <w:t>autorias</w:t>
      </w:r>
      <w:proofErr w:type="spellEnd"/>
      <w:r w:rsidRPr="009E22D4">
        <w:rPr>
          <w:rFonts w:ascii="Times New Roman" w:eastAsia="Times New Roman" w:hAnsi="Times New Roman"/>
          <w:bCs/>
          <w:sz w:val="24"/>
          <w:szCs w:val="24"/>
          <w:lang w:val="es-VE" w:eastAsia="es-VE"/>
        </w:rPr>
        <w:t xml:space="preserve"> ficticias relacionadas con los derechos de autor, identificadas como conductas deshonestas en investigación a ser definitivamente tratadas, conducidas y abolidas en todas las universidades: </w:t>
      </w:r>
      <w:proofErr w:type="spellStart"/>
      <w:r w:rsidRPr="009E22D4">
        <w:rPr>
          <w:rFonts w:ascii="Times New Roman" w:eastAsia="Times New Roman" w:hAnsi="Times New Roman"/>
          <w:bCs/>
          <w:sz w:val="24"/>
          <w:szCs w:val="24"/>
          <w:lang w:val="es-VE" w:eastAsia="es-VE"/>
        </w:rPr>
        <w:t>auturia</w:t>
      </w:r>
      <w:proofErr w:type="spellEnd"/>
      <w:r w:rsidRPr="009E22D4">
        <w:rPr>
          <w:rFonts w:ascii="Times New Roman" w:eastAsia="Times New Roman" w:hAnsi="Times New Roman"/>
          <w:bCs/>
          <w:sz w:val="24"/>
          <w:szCs w:val="24"/>
          <w:lang w:val="es-VE" w:eastAsia="es-VE"/>
        </w:rPr>
        <w:t xml:space="preserve">-agradecimiento, </w:t>
      </w:r>
      <w:proofErr w:type="spellStart"/>
      <w:r w:rsidRPr="009E22D4">
        <w:rPr>
          <w:rFonts w:ascii="Times New Roman" w:eastAsia="Times New Roman" w:hAnsi="Times New Roman"/>
          <w:bCs/>
          <w:sz w:val="24"/>
          <w:szCs w:val="24"/>
          <w:lang w:val="es-VE" w:eastAsia="es-VE"/>
        </w:rPr>
        <w:t>autoria</w:t>
      </w:r>
      <w:proofErr w:type="spellEnd"/>
      <w:r w:rsidRPr="009E22D4">
        <w:rPr>
          <w:rFonts w:ascii="Times New Roman" w:eastAsia="Times New Roman" w:hAnsi="Times New Roman"/>
          <w:bCs/>
          <w:sz w:val="24"/>
          <w:szCs w:val="24"/>
          <w:lang w:val="es-VE" w:eastAsia="es-VE"/>
        </w:rPr>
        <w:t xml:space="preserve">-accesoria, </w:t>
      </w:r>
      <w:proofErr w:type="spellStart"/>
      <w:r w:rsidRPr="009E22D4">
        <w:rPr>
          <w:rFonts w:ascii="Times New Roman" w:eastAsia="Times New Roman" w:hAnsi="Times New Roman"/>
          <w:bCs/>
          <w:sz w:val="24"/>
          <w:szCs w:val="24"/>
          <w:lang w:val="es-VE" w:eastAsia="es-VE"/>
        </w:rPr>
        <w:t>autoria</w:t>
      </w:r>
      <w:proofErr w:type="spellEnd"/>
      <w:r w:rsidRPr="009E22D4">
        <w:rPr>
          <w:rFonts w:ascii="Times New Roman" w:eastAsia="Times New Roman" w:hAnsi="Times New Roman"/>
          <w:bCs/>
          <w:sz w:val="24"/>
          <w:szCs w:val="24"/>
          <w:lang w:val="es-VE" w:eastAsia="es-VE"/>
        </w:rPr>
        <w:t xml:space="preserve">-pacto, autoría prestigio (DE JESUS-GONZÁLEZ, </w:t>
      </w:r>
      <w:proofErr w:type="spellStart"/>
      <w:r w:rsidRPr="009E22D4">
        <w:rPr>
          <w:rFonts w:ascii="Times New Roman" w:eastAsia="Times New Roman" w:hAnsi="Times New Roman"/>
          <w:bCs/>
          <w:sz w:val="24"/>
          <w:szCs w:val="24"/>
          <w:lang w:val="es-VE" w:eastAsia="es-VE"/>
        </w:rPr>
        <w:t>Maria</w:t>
      </w:r>
      <w:proofErr w:type="spellEnd"/>
      <w:r w:rsidRPr="009E22D4">
        <w:rPr>
          <w:rFonts w:ascii="Times New Roman" w:eastAsia="Times New Roman" w:hAnsi="Times New Roman"/>
          <w:bCs/>
          <w:sz w:val="24"/>
          <w:szCs w:val="24"/>
          <w:lang w:val="es-VE" w:eastAsia="es-VE"/>
        </w:rPr>
        <w:t xml:space="preserve"> 1., "Entre la ética en la investigación y la propiedad intelectual: prácticas </w:t>
      </w:r>
      <w:proofErr w:type="spellStart"/>
      <w:r w:rsidRPr="009E22D4">
        <w:rPr>
          <w:rFonts w:ascii="Times New Roman" w:eastAsia="Times New Roman" w:hAnsi="Times New Roman"/>
          <w:bCs/>
          <w:sz w:val="24"/>
          <w:szCs w:val="24"/>
          <w:lang w:val="es-VE" w:eastAsia="es-VE"/>
        </w:rPr>
        <w:t>antiuniversitarias</w:t>
      </w:r>
      <w:proofErr w:type="spellEnd"/>
      <w:r w:rsidRPr="009E22D4">
        <w:rPr>
          <w:rFonts w:ascii="Times New Roman" w:eastAsia="Times New Roman" w:hAnsi="Times New Roman"/>
          <w:bCs/>
          <w:sz w:val="24"/>
          <w:szCs w:val="24"/>
          <w:lang w:val="es-VE" w:eastAsia="es-VE"/>
        </w:rPr>
        <w:t xml:space="preserve"> con relevancia para el derecho de autor", Revista Actualidad </w:t>
      </w:r>
      <w:proofErr w:type="spellStart"/>
      <w:r w:rsidRPr="009E22D4">
        <w:rPr>
          <w:rFonts w:ascii="Times New Roman" w:eastAsia="Times New Roman" w:hAnsi="Times New Roman"/>
          <w:bCs/>
          <w:sz w:val="24"/>
          <w:szCs w:val="24"/>
          <w:lang w:val="es-VE" w:eastAsia="es-VE"/>
        </w:rPr>
        <w:t>Coutable</w:t>
      </w:r>
      <w:proofErr w:type="spellEnd"/>
      <w:r w:rsidRPr="009E22D4">
        <w:rPr>
          <w:rFonts w:ascii="Times New Roman" w:eastAsia="Times New Roman" w:hAnsi="Times New Roman"/>
          <w:bCs/>
          <w:sz w:val="24"/>
          <w:szCs w:val="24"/>
          <w:lang w:val="es-VE" w:eastAsia="es-VE"/>
        </w:rPr>
        <w:t xml:space="preserve">, Facultad de Ciencias Económicas y Sociales de la ULA. Año 19, No. 32, enero-junio 2016, Mérida, pp. 40-67, disponible: https://www.saber.ula.ve/busueam/123456789/41/36/1/articulo2.pdf) </w:t>
      </w:r>
    </w:p>
    <w:p w14:paraId="4A80CD97" w14:textId="77777777" w:rsidR="009E22D4" w:rsidRDefault="009E22D4" w:rsidP="009E22D4">
      <w:pPr>
        <w:spacing w:after="0" w:line="240" w:lineRule="auto"/>
        <w:ind w:left="142"/>
        <w:jc w:val="both"/>
        <w:rPr>
          <w:rFonts w:ascii="Times New Roman" w:eastAsia="Times New Roman" w:hAnsi="Times New Roman"/>
          <w:bCs/>
          <w:sz w:val="24"/>
          <w:szCs w:val="24"/>
          <w:lang w:val="es-VE" w:eastAsia="es-VE"/>
        </w:rPr>
      </w:pPr>
    </w:p>
    <w:p w14:paraId="0E9CB79C" w14:textId="0D106F0C" w:rsidR="009E22D4" w:rsidRP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En este mismo sentido MONTENEGRO, Mario y FERREIRA ALVES, Venancio, "</w:t>
      </w:r>
      <w:proofErr w:type="spellStart"/>
      <w:r w:rsidRPr="009E22D4">
        <w:rPr>
          <w:rFonts w:ascii="Times New Roman" w:eastAsia="Times New Roman" w:hAnsi="Times New Roman"/>
          <w:bCs/>
          <w:sz w:val="24"/>
          <w:szCs w:val="24"/>
          <w:lang w:val="es-VE" w:eastAsia="es-VE"/>
        </w:rPr>
        <w:t>Critérios</w:t>
      </w:r>
      <w:proofErr w:type="spellEnd"/>
      <w:r w:rsidRPr="009E22D4">
        <w:rPr>
          <w:rFonts w:ascii="Times New Roman" w:eastAsia="Times New Roman" w:hAnsi="Times New Roman"/>
          <w:bCs/>
          <w:sz w:val="24"/>
          <w:szCs w:val="24"/>
          <w:lang w:val="es-VE" w:eastAsia="es-VE"/>
        </w:rPr>
        <w:t xml:space="preserve"> de </w:t>
      </w:r>
      <w:proofErr w:type="spellStart"/>
      <w:r w:rsidRPr="009E22D4">
        <w:rPr>
          <w:rFonts w:ascii="Times New Roman" w:eastAsia="Times New Roman" w:hAnsi="Times New Roman"/>
          <w:bCs/>
          <w:sz w:val="24"/>
          <w:szCs w:val="24"/>
          <w:lang w:val="es-VE" w:eastAsia="es-VE"/>
        </w:rPr>
        <w:t>autoria</w:t>
      </w:r>
      <w:proofErr w:type="spellEnd"/>
      <w:r w:rsidRPr="009E22D4">
        <w:rPr>
          <w:rFonts w:ascii="Times New Roman" w:eastAsia="Times New Roman" w:hAnsi="Times New Roman"/>
          <w:bCs/>
          <w:sz w:val="24"/>
          <w:szCs w:val="24"/>
          <w:lang w:val="es-VE" w:eastAsia="es-VE"/>
        </w:rPr>
        <w:t xml:space="preserve"> e </w:t>
      </w:r>
      <w:proofErr w:type="spellStart"/>
      <w:r w:rsidRPr="009E22D4">
        <w:rPr>
          <w:rFonts w:ascii="Times New Roman" w:eastAsia="Times New Roman" w:hAnsi="Times New Roman"/>
          <w:bCs/>
          <w:sz w:val="24"/>
          <w:szCs w:val="24"/>
          <w:lang w:val="es-VE" w:eastAsia="es-VE"/>
        </w:rPr>
        <w:t>co-autoria</w:t>
      </w:r>
      <w:proofErr w:type="spellEnd"/>
      <w:r w:rsidRPr="009E22D4">
        <w:rPr>
          <w:rFonts w:ascii="Times New Roman" w:eastAsia="Times New Roman" w:hAnsi="Times New Roman"/>
          <w:bCs/>
          <w:sz w:val="24"/>
          <w:szCs w:val="24"/>
          <w:lang w:val="es-VE" w:eastAsia="es-VE"/>
        </w:rPr>
        <w:t xml:space="preserve"> em </w:t>
      </w:r>
      <w:proofErr w:type="spellStart"/>
      <w:r w:rsidRPr="009E22D4">
        <w:rPr>
          <w:rFonts w:ascii="Times New Roman" w:eastAsia="Times New Roman" w:hAnsi="Times New Roman"/>
          <w:bCs/>
          <w:sz w:val="24"/>
          <w:szCs w:val="24"/>
          <w:lang w:val="es-VE" w:eastAsia="es-VE"/>
        </w:rPr>
        <w:t>trabalhos</w:t>
      </w:r>
      <w:proofErr w:type="spellEnd"/>
      <w:r w:rsidRPr="009E22D4">
        <w:rPr>
          <w:rFonts w:ascii="Times New Roman" w:eastAsia="Times New Roman" w:hAnsi="Times New Roman"/>
          <w:bCs/>
          <w:sz w:val="24"/>
          <w:szCs w:val="24"/>
          <w:lang w:val="es-VE" w:eastAsia="es-VE"/>
        </w:rPr>
        <w:t xml:space="preserve"> científicos", Acta </w:t>
      </w:r>
      <w:proofErr w:type="spellStart"/>
      <w:r w:rsidRPr="009E22D4">
        <w:rPr>
          <w:rFonts w:ascii="Times New Roman" w:eastAsia="Times New Roman" w:hAnsi="Times New Roman"/>
          <w:bCs/>
          <w:sz w:val="24"/>
          <w:szCs w:val="24"/>
          <w:lang w:val="es-VE" w:eastAsia="es-VE"/>
        </w:rPr>
        <w:t>Botanica</w:t>
      </w:r>
      <w:proofErr w:type="spellEnd"/>
      <w:r w:rsidRPr="009E22D4">
        <w:rPr>
          <w:rFonts w:ascii="Times New Roman" w:eastAsia="Times New Roman" w:hAnsi="Times New Roman"/>
          <w:bCs/>
          <w:sz w:val="24"/>
          <w:szCs w:val="24"/>
          <w:lang w:val="es-VE" w:eastAsia="es-VE"/>
        </w:rPr>
        <w:t xml:space="preserve"> </w:t>
      </w:r>
      <w:proofErr w:type="spellStart"/>
      <w:r w:rsidRPr="009E22D4">
        <w:rPr>
          <w:rFonts w:ascii="Times New Roman" w:eastAsia="Times New Roman" w:hAnsi="Times New Roman"/>
          <w:bCs/>
          <w:sz w:val="24"/>
          <w:szCs w:val="24"/>
          <w:lang w:val="es-VE" w:eastAsia="es-VE"/>
        </w:rPr>
        <w:t>Brasilica</w:t>
      </w:r>
      <w:proofErr w:type="spellEnd"/>
      <w:r w:rsidRPr="009E22D4">
        <w:rPr>
          <w:rFonts w:ascii="Times New Roman" w:eastAsia="Times New Roman" w:hAnsi="Times New Roman"/>
          <w:bCs/>
          <w:sz w:val="24"/>
          <w:szCs w:val="24"/>
          <w:lang w:val="es-VE" w:eastAsia="es-VE"/>
        </w:rPr>
        <w:t xml:space="preserve">, Vol. 11, No. 2, 2017, pp. 273-276, disponible: </w:t>
      </w:r>
    </w:p>
    <w:p w14:paraId="2D3C8841" w14:textId="630D6A1D" w:rsidR="009E22D4" w:rsidRPr="005F6492" w:rsidRDefault="009E22D4" w:rsidP="009E22D4">
      <w:pPr>
        <w:spacing w:after="0" w:line="240" w:lineRule="auto"/>
        <w:ind w:left="142"/>
        <w:jc w:val="both"/>
        <w:rPr>
          <w:rFonts w:ascii="Times New Roman" w:eastAsia="Times New Roman" w:hAnsi="Times New Roman"/>
          <w:bCs/>
          <w:sz w:val="24"/>
          <w:szCs w:val="24"/>
          <w:lang w:val="en-US" w:eastAsia="es-VE"/>
        </w:rPr>
      </w:pPr>
      <w:proofErr w:type="gramStart"/>
      <w:r w:rsidRPr="005F6492">
        <w:rPr>
          <w:rFonts w:ascii="Times New Roman" w:eastAsia="Times New Roman" w:hAnsi="Times New Roman"/>
          <w:bCs/>
          <w:sz w:val="24"/>
          <w:szCs w:val="24"/>
          <w:lang w:val="en-US" w:eastAsia="es-VE"/>
        </w:rPr>
        <w:t>http:www.scielo.boscielo.php?script=sci</w:t>
      </w:r>
      <w:proofErr w:type="gramEnd"/>
      <w:r w:rsidRPr="005F6492">
        <w:rPr>
          <w:rFonts w:ascii="Times New Roman" w:eastAsia="Times New Roman" w:hAnsi="Times New Roman"/>
          <w:bCs/>
          <w:sz w:val="24"/>
          <w:szCs w:val="24"/>
          <w:lang w:val="en-US" w:eastAsia="es-VE"/>
        </w:rPr>
        <w:t xml:space="preserve"> </w:t>
      </w:r>
      <w:proofErr w:type="spellStart"/>
      <w:r w:rsidRPr="005F6492">
        <w:rPr>
          <w:rFonts w:ascii="Times New Roman" w:eastAsia="Times New Roman" w:hAnsi="Times New Roman"/>
          <w:bCs/>
          <w:sz w:val="24"/>
          <w:szCs w:val="24"/>
          <w:lang w:val="en-US" w:eastAsia="es-VE"/>
        </w:rPr>
        <w:t>arttext&amp;pid</w:t>
      </w:r>
      <w:proofErr w:type="spellEnd"/>
      <w:r w:rsidRPr="005F6492">
        <w:rPr>
          <w:rFonts w:ascii="Times New Roman" w:eastAsia="Times New Roman" w:hAnsi="Times New Roman"/>
          <w:bCs/>
          <w:sz w:val="24"/>
          <w:szCs w:val="24"/>
          <w:lang w:val="en-US" w:eastAsia="es-VE"/>
        </w:rPr>
        <w:t xml:space="preserve">=50102-33061997000200014) </w:t>
      </w:r>
      <w:r w:rsidRPr="009E22D4">
        <w:rPr>
          <w:rFonts w:ascii="Times New Roman" w:eastAsia="Times New Roman" w:hAnsi="Times New Roman"/>
          <w:bCs/>
          <w:sz w:val="24"/>
          <w:szCs w:val="24"/>
          <w:lang w:val="es-VE" w:eastAsia="es-VE"/>
        </w:rPr>
        <w:t>у</w:t>
      </w:r>
      <w:r w:rsidRPr="005F6492">
        <w:rPr>
          <w:rFonts w:ascii="Times New Roman" w:eastAsia="Times New Roman" w:hAnsi="Times New Roman"/>
          <w:bCs/>
          <w:sz w:val="24"/>
          <w:szCs w:val="24"/>
          <w:lang w:val="en-US" w:eastAsia="es-VE"/>
        </w:rPr>
        <w:t xml:space="preserve"> </w:t>
      </w:r>
    </w:p>
    <w:p w14:paraId="06440261" w14:textId="77777777" w:rsidR="009E22D4" w:rsidRP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 xml:space="preserve">TARGINO, </w:t>
      </w:r>
      <w:proofErr w:type="spellStart"/>
      <w:r w:rsidRPr="009E22D4">
        <w:rPr>
          <w:rFonts w:ascii="Times New Roman" w:eastAsia="Times New Roman" w:hAnsi="Times New Roman"/>
          <w:bCs/>
          <w:sz w:val="24"/>
          <w:szCs w:val="24"/>
          <w:lang w:val="es-VE" w:eastAsia="es-VE"/>
        </w:rPr>
        <w:t>Maria</w:t>
      </w:r>
      <w:proofErr w:type="spellEnd"/>
      <w:r w:rsidRPr="009E22D4">
        <w:rPr>
          <w:rFonts w:ascii="Times New Roman" w:eastAsia="Times New Roman" w:hAnsi="Times New Roman"/>
          <w:bCs/>
          <w:sz w:val="24"/>
          <w:szCs w:val="24"/>
          <w:lang w:val="es-VE" w:eastAsia="es-VE"/>
        </w:rPr>
        <w:t xml:space="preserve"> das </w:t>
      </w:r>
      <w:proofErr w:type="spellStart"/>
      <w:r w:rsidRPr="009E22D4">
        <w:rPr>
          <w:rFonts w:ascii="Times New Roman" w:eastAsia="Times New Roman" w:hAnsi="Times New Roman"/>
          <w:bCs/>
          <w:sz w:val="24"/>
          <w:szCs w:val="24"/>
          <w:lang w:val="es-VE" w:eastAsia="es-VE"/>
        </w:rPr>
        <w:t>Graças</w:t>
      </w:r>
      <w:proofErr w:type="spellEnd"/>
      <w:r w:rsidRPr="009E22D4">
        <w:rPr>
          <w:rFonts w:ascii="Times New Roman" w:eastAsia="Times New Roman" w:hAnsi="Times New Roman"/>
          <w:bCs/>
          <w:sz w:val="24"/>
          <w:szCs w:val="24"/>
          <w:lang w:val="es-VE" w:eastAsia="es-VE"/>
        </w:rPr>
        <w:t>, "</w:t>
      </w:r>
      <w:proofErr w:type="gramStart"/>
      <w:r w:rsidRPr="009E22D4">
        <w:rPr>
          <w:rFonts w:ascii="Times New Roman" w:eastAsia="Times New Roman" w:hAnsi="Times New Roman"/>
          <w:bCs/>
          <w:sz w:val="24"/>
          <w:szCs w:val="24"/>
          <w:lang w:val="es-VE" w:eastAsia="es-VE"/>
        </w:rPr>
        <w:t xml:space="preserve">Orientador, </w:t>
      </w:r>
      <w:proofErr w:type="spellStart"/>
      <w:r w:rsidRPr="009E22D4">
        <w:rPr>
          <w:rFonts w:ascii="Times New Roman" w:eastAsia="Times New Roman" w:hAnsi="Times New Roman"/>
          <w:bCs/>
          <w:sz w:val="24"/>
          <w:szCs w:val="24"/>
          <w:lang w:val="es-VE" w:eastAsia="es-VE"/>
        </w:rPr>
        <w:t>ou</w:t>
      </w:r>
      <w:proofErr w:type="spellEnd"/>
      <w:r w:rsidRPr="009E22D4">
        <w:rPr>
          <w:rFonts w:ascii="Times New Roman" w:eastAsia="Times New Roman" w:hAnsi="Times New Roman"/>
          <w:bCs/>
          <w:sz w:val="24"/>
          <w:szCs w:val="24"/>
          <w:lang w:val="es-VE" w:eastAsia="es-VE"/>
        </w:rPr>
        <w:t xml:space="preserve"> tutor é autor?</w:t>
      </w:r>
      <w:proofErr w:type="gramEnd"/>
      <w:r w:rsidRPr="009E22D4">
        <w:rPr>
          <w:rFonts w:ascii="Times New Roman" w:eastAsia="Times New Roman" w:hAnsi="Times New Roman"/>
          <w:bCs/>
          <w:sz w:val="24"/>
          <w:szCs w:val="24"/>
          <w:lang w:val="es-VE" w:eastAsia="es-VE"/>
        </w:rPr>
        <w:t xml:space="preserve">, </w:t>
      </w:r>
      <w:proofErr w:type="spellStart"/>
      <w:r w:rsidRPr="009E22D4">
        <w:rPr>
          <w:rFonts w:ascii="Times New Roman" w:eastAsia="Times New Roman" w:hAnsi="Times New Roman"/>
          <w:bCs/>
          <w:sz w:val="24"/>
          <w:szCs w:val="24"/>
          <w:lang w:val="es-VE" w:eastAsia="es-VE"/>
        </w:rPr>
        <w:t>informacao</w:t>
      </w:r>
      <w:proofErr w:type="spellEnd"/>
      <w:r w:rsidRPr="009E22D4">
        <w:rPr>
          <w:rFonts w:ascii="Times New Roman" w:eastAsia="Times New Roman" w:hAnsi="Times New Roman"/>
          <w:bCs/>
          <w:sz w:val="24"/>
          <w:szCs w:val="24"/>
          <w:lang w:val="es-VE" w:eastAsia="es-VE"/>
        </w:rPr>
        <w:t xml:space="preserve"> &amp; </w:t>
      </w:r>
      <w:proofErr w:type="spellStart"/>
      <w:r w:rsidRPr="009E22D4">
        <w:rPr>
          <w:rFonts w:ascii="Times New Roman" w:eastAsia="Times New Roman" w:hAnsi="Times New Roman"/>
          <w:bCs/>
          <w:sz w:val="24"/>
          <w:szCs w:val="24"/>
          <w:lang w:val="es-VE" w:eastAsia="es-VE"/>
        </w:rPr>
        <w:t>informacao</w:t>
      </w:r>
      <w:proofErr w:type="spellEnd"/>
      <w:r w:rsidRPr="009E22D4">
        <w:rPr>
          <w:rFonts w:ascii="Times New Roman" w:eastAsia="Times New Roman" w:hAnsi="Times New Roman"/>
          <w:bCs/>
          <w:sz w:val="24"/>
          <w:szCs w:val="24"/>
          <w:lang w:val="es-VE" w:eastAsia="es-VE"/>
        </w:rPr>
        <w:t xml:space="preserve">, Vol. 15, No. 1, 2010, disponible: http://www.uel.hr/revistas/uel/index.php/informacao/article/view/7623/6778) </w:t>
      </w:r>
    </w:p>
    <w:p w14:paraId="450B208D" w14:textId="77777777" w:rsidR="009E22D4" w:rsidRDefault="009E22D4" w:rsidP="009E22D4">
      <w:pPr>
        <w:spacing w:after="0" w:line="240" w:lineRule="auto"/>
        <w:ind w:left="142"/>
        <w:jc w:val="both"/>
        <w:rPr>
          <w:rFonts w:ascii="Times New Roman" w:eastAsia="Times New Roman" w:hAnsi="Times New Roman"/>
          <w:bCs/>
          <w:sz w:val="24"/>
          <w:szCs w:val="24"/>
          <w:lang w:val="es-VE" w:eastAsia="es-VE"/>
        </w:rPr>
      </w:pPr>
    </w:p>
    <w:p w14:paraId="7A1BF1C4" w14:textId="4A5BF677" w:rsidR="009E22D4" w:rsidRPr="009E22D4" w:rsidRDefault="009E22D4" w:rsidP="009E22D4">
      <w:pPr>
        <w:spacing w:after="0" w:line="240" w:lineRule="auto"/>
        <w:ind w:left="142"/>
        <w:jc w:val="both"/>
        <w:rPr>
          <w:rFonts w:ascii="Times New Roman" w:eastAsia="Times New Roman" w:hAnsi="Times New Roman"/>
          <w:bCs/>
          <w:sz w:val="24"/>
          <w:szCs w:val="24"/>
          <w:lang w:val="es-VE" w:eastAsia="es-VE"/>
        </w:rPr>
      </w:pPr>
      <w:r w:rsidRPr="009E22D4">
        <w:rPr>
          <w:rFonts w:ascii="Times New Roman" w:eastAsia="Times New Roman" w:hAnsi="Times New Roman"/>
          <w:bCs/>
          <w:sz w:val="24"/>
          <w:szCs w:val="24"/>
          <w:lang w:val="es-VE" w:eastAsia="es-VE"/>
        </w:rPr>
        <w:t xml:space="preserve">6) Que, al margen de las acciones que las tesistas ahora ingenieros y LAURA RAMOS y WENDY ROSALES puedan intentar por </w:t>
      </w:r>
      <w:proofErr w:type="spellStart"/>
      <w:r w:rsidRPr="009E22D4">
        <w:rPr>
          <w:rFonts w:ascii="Times New Roman" w:eastAsia="Times New Roman" w:hAnsi="Times New Roman"/>
          <w:bCs/>
          <w:sz w:val="24"/>
          <w:szCs w:val="24"/>
          <w:lang w:val="es-VE" w:eastAsia="es-VE"/>
        </w:rPr>
        <w:t>via</w:t>
      </w:r>
      <w:proofErr w:type="spellEnd"/>
      <w:r w:rsidRPr="009E22D4">
        <w:rPr>
          <w:rFonts w:ascii="Times New Roman" w:eastAsia="Times New Roman" w:hAnsi="Times New Roman"/>
          <w:bCs/>
          <w:sz w:val="24"/>
          <w:szCs w:val="24"/>
          <w:lang w:val="es-VE" w:eastAsia="es-VE"/>
        </w:rPr>
        <w:t xml:space="preserve"> privada y que a esta unidad no le corresponde conocer y/o discutir, es un deber urgente que en beneficio de esta universidad, sus profesores y estudiantes se aclare lo ocurrido a los fines de dilucidar los hechos y promover prácticas honestas dentro de la institución, para que las estudiantes obtengan, aclaradas las coautorías, de quien o quienes omitieron sus nombres y apellidos, y por tanto, en nombre de la institución, una disculpa por haberse omitido tal mención en un trabajo donde se refleja el resultado de su trabajo intelectual producto de su esfuerzo para la obtención del título de ingenieros </w:t>
      </w:r>
      <w:proofErr w:type="spellStart"/>
      <w:r w:rsidRPr="009E22D4">
        <w:rPr>
          <w:rFonts w:ascii="Times New Roman" w:eastAsia="Times New Roman" w:hAnsi="Times New Roman"/>
          <w:bCs/>
          <w:sz w:val="24"/>
          <w:szCs w:val="24"/>
          <w:lang w:val="es-VE" w:eastAsia="es-VE"/>
        </w:rPr>
        <w:t>geologos</w:t>
      </w:r>
      <w:proofErr w:type="spellEnd"/>
      <w:r w:rsidRPr="009E22D4">
        <w:rPr>
          <w:rFonts w:ascii="Times New Roman" w:eastAsia="Times New Roman" w:hAnsi="Times New Roman"/>
          <w:bCs/>
          <w:sz w:val="24"/>
          <w:szCs w:val="24"/>
          <w:lang w:val="es-VE" w:eastAsia="es-VE"/>
        </w:rPr>
        <w:t xml:space="preserve">, en esencia, de un trabajo de grado del cual son investigadoras y autoras." </w:t>
      </w:r>
    </w:p>
    <w:p w14:paraId="205ECC55" w14:textId="033269F8" w:rsidR="00273BF7" w:rsidRDefault="009E22D4" w:rsidP="00273BF7">
      <w:pPr>
        <w:spacing w:after="0" w:line="240" w:lineRule="auto"/>
        <w:ind w:left="142"/>
        <w:jc w:val="both"/>
        <w:rPr>
          <w:rFonts w:ascii="Times New Roman" w:eastAsia="Times New Roman" w:hAnsi="Times New Roman"/>
          <w:b/>
          <w:sz w:val="24"/>
          <w:szCs w:val="24"/>
          <w:lang w:val="es-VE" w:eastAsia="es-VE"/>
        </w:rPr>
      </w:pPr>
      <w:r w:rsidRPr="009E22D4">
        <w:rPr>
          <w:rFonts w:ascii="Times New Roman" w:eastAsia="Times New Roman" w:hAnsi="Times New Roman"/>
          <w:b/>
          <w:sz w:val="24"/>
          <w:szCs w:val="24"/>
          <w:lang w:val="es-VE" w:eastAsia="es-VE"/>
        </w:rPr>
        <w:t>Decisión: Acordó remitirle copia de la comunicación, para estudio e informe.</w:t>
      </w:r>
    </w:p>
    <w:p w14:paraId="64A6D854" w14:textId="6FC6019A" w:rsidR="00F41410" w:rsidRDefault="00F41410" w:rsidP="00BB7857">
      <w:pPr>
        <w:spacing w:after="0" w:line="240" w:lineRule="auto"/>
        <w:jc w:val="both"/>
        <w:rPr>
          <w:rFonts w:ascii="Times New Roman" w:eastAsia="Times New Roman" w:hAnsi="Times New Roman"/>
          <w:bCs/>
          <w:sz w:val="24"/>
          <w:szCs w:val="24"/>
          <w:lang w:val="es-VE" w:eastAsia="es-VE"/>
        </w:rPr>
      </w:pPr>
    </w:p>
    <w:p w14:paraId="521BEFBE" w14:textId="5B9508B6" w:rsidR="00D97009" w:rsidRDefault="00D97009" w:rsidP="003E603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DESARROLLO CURRICULAR.</w:t>
      </w:r>
    </w:p>
    <w:p w14:paraId="7F7C0E3F" w14:textId="553B88D0" w:rsidR="00D97009" w:rsidRDefault="00D97009" w:rsidP="00D97009">
      <w:pPr>
        <w:spacing w:after="0" w:line="240" w:lineRule="auto"/>
        <w:ind w:left="142"/>
        <w:jc w:val="both"/>
        <w:rPr>
          <w:rFonts w:ascii="Times New Roman" w:eastAsia="Times New Roman" w:hAnsi="Times New Roman"/>
          <w:b/>
          <w:sz w:val="24"/>
          <w:szCs w:val="24"/>
          <w:lang w:val="es-VE" w:eastAsia="es-VE"/>
        </w:rPr>
      </w:pPr>
    </w:p>
    <w:p w14:paraId="59CFDC28" w14:textId="5EB3D35E" w:rsidR="00D97009" w:rsidRPr="00332983" w:rsidRDefault="00D97009" w:rsidP="00D97009">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529</w:t>
      </w:r>
      <w:r w:rsidRPr="000A123A">
        <w:rPr>
          <w:rFonts w:ascii="Times New Roman" w:eastAsia="Times New Roman" w:hAnsi="Times New Roman"/>
          <w:b/>
          <w:bCs/>
          <w:sz w:val="24"/>
          <w:szCs w:val="24"/>
          <w:lang w:val="es-VE" w:eastAsia="es-VE"/>
        </w:rPr>
        <w:t>/17.</w:t>
      </w:r>
    </w:p>
    <w:p w14:paraId="271F1263" w14:textId="3C2AC514" w:rsidR="00B968A7" w:rsidRDefault="00B968A7" w:rsidP="00B968A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968A7">
        <w:rPr>
          <w:rFonts w:ascii="Times New Roman" w:eastAsia="Times New Roman" w:hAnsi="Times New Roman"/>
          <w:bCs/>
          <w:sz w:val="24"/>
          <w:szCs w:val="24"/>
          <w:lang w:val="es-VE" w:eastAsia="es-VE"/>
        </w:rPr>
        <w:t xml:space="preserve">omunicación </w:t>
      </w:r>
      <w:proofErr w:type="spellStart"/>
      <w:r w:rsidRPr="00B968A7">
        <w:rPr>
          <w:rFonts w:ascii="Times New Roman" w:eastAsia="Times New Roman" w:hAnsi="Times New Roman"/>
          <w:bCs/>
          <w:sz w:val="24"/>
          <w:szCs w:val="24"/>
          <w:lang w:val="es-VE" w:eastAsia="es-VE"/>
        </w:rPr>
        <w:t>N°</w:t>
      </w:r>
      <w:proofErr w:type="spellEnd"/>
      <w:r w:rsidRPr="00B968A7">
        <w:rPr>
          <w:rFonts w:ascii="Times New Roman" w:eastAsia="Times New Roman" w:hAnsi="Times New Roman"/>
          <w:bCs/>
          <w:sz w:val="24"/>
          <w:szCs w:val="24"/>
          <w:lang w:val="es-VE" w:eastAsia="es-VE"/>
        </w:rPr>
        <w:t xml:space="preserve"> CF-17/1154, de fecha 15.11.2017, suscrita por el Profesor Rubén Darío Chacón Morón, Decano - Presidente (E) del Consejo de la Facultad de </w:t>
      </w:r>
      <w:proofErr w:type="spellStart"/>
      <w:r w:rsidRPr="00B968A7">
        <w:rPr>
          <w:rFonts w:ascii="Times New Roman" w:eastAsia="Times New Roman" w:hAnsi="Times New Roman"/>
          <w:bCs/>
          <w:sz w:val="24"/>
          <w:szCs w:val="24"/>
          <w:lang w:val="es-VE" w:eastAsia="es-VE"/>
        </w:rPr>
        <w:t>Ingenieria</w:t>
      </w:r>
      <w:proofErr w:type="spellEnd"/>
      <w:r w:rsidRPr="00B968A7">
        <w:rPr>
          <w:rFonts w:ascii="Times New Roman" w:eastAsia="Times New Roman" w:hAnsi="Times New Roman"/>
          <w:bCs/>
          <w:sz w:val="24"/>
          <w:szCs w:val="24"/>
          <w:lang w:val="es-VE" w:eastAsia="es-VE"/>
        </w:rPr>
        <w:t xml:space="preserve">, mediante la cual notifica que en sesión ordinaria celebrada en la misma fecha, el Consejo de la Facultad atendió el derecho de palabra otorgado al Profesor Mario de Jesús </w:t>
      </w:r>
      <w:proofErr w:type="spellStart"/>
      <w:r w:rsidRPr="00B968A7">
        <w:rPr>
          <w:rFonts w:ascii="Times New Roman" w:eastAsia="Times New Roman" w:hAnsi="Times New Roman"/>
          <w:bCs/>
          <w:sz w:val="24"/>
          <w:szCs w:val="24"/>
          <w:lang w:val="es-VE" w:eastAsia="es-VE"/>
        </w:rPr>
        <w:t>Spinetti</w:t>
      </w:r>
      <w:proofErr w:type="spellEnd"/>
      <w:r w:rsidRPr="00B968A7">
        <w:rPr>
          <w:rFonts w:ascii="Times New Roman" w:eastAsia="Times New Roman" w:hAnsi="Times New Roman"/>
          <w:bCs/>
          <w:sz w:val="24"/>
          <w:szCs w:val="24"/>
          <w:lang w:val="es-VE" w:eastAsia="es-VE"/>
        </w:rPr>
        <w:t xml:space="preserve"> Rivera, titular de la Cédula de Identidad </w:t>
      </w:r>
      <w:proofErr w:type="spellStart"/>
      <w:r w:rsidRPr="00B968A7">
        <w:rPr>
          <w:rFonts w:ascii="Times New Roman" w:eastAsia="Times New Roman" w:hAnsi="Times New Roman"/>
          <w:bCs/>
          <w:sz w:val="24"/>
          <w:szCs w:val="24"/>
          <w:lang w:val="es-VE" w:eastAsia="es-VE"/>
        </w:rPr>
        <w:t>N°</w:t>
      </w:r>
      <w:proofErr w:type="spellEnd"/>
      <w:r w:rsidRPr="00B968A7">
        <w:rPr>
          <w:rFonts w:ascii="Times New Roman" w:eastAsia="Times New Roman" w:hAnsi="Times New Roman"/>
          <w:bCs/>
          <w:sz w:val="24"/>
          <w:szCs w:val="24"/>
          <w:lang w:val="es-VE" w:eastAsia="es-VE"/>
        </w:rPr>
        <w:t xml:space="preserve"> 7.610.580, para exponer el caso de la Jefatura del Departamento de Sistemas </w:t>
      </w:r>
      <w:r w:rsidRPr="00B968A7">
        <w:rPr>
          <w:rFonts w:ascii="Times New Roman" w:eastAsia="Times New Roman" w:hAnsi="Times New Roman"/>
          <w:bCs/>
          <w:sz w:val="24"/>
          <w:szCs w:val="24"/>
          <w:lang w:val="es-VE" w:eastAsia="es-VE"/>
        </w:rPr>
        <w:lastRenderedPageBreak/>
        <w:t xml:space="preserve">de Control, de la Escuela de Ingeniería de Sistemas. </w:t>
      </w:r>
    </w:p>
    <w:p w14:paraId="4FD76FE0" w14:textId="77777777" w:rsidR="00B968A7" w:rsidRPr="00B968A7" w:rsidRDefault="00B968A7" w:rsidP="00B968A7">
      <w:pPr>
        <w:spacing w:after="0" w:line="240" w:lineRule="auto"/>
        <w:ind w:left="142"/>
        <w:jc w:val="both"/>
        <w:rPr>
          <w:rFonts w:ascii="Times New Roman" w:eastAsia="Times New Roman" w:hAnsi="Times New Roman"/>
          <w:bCs/>
          <w:sz w:val="24"/>
          <w:szCs w:val="24"/>
          <w:lang w:val="es-VE" w:eastAsia="es-VE"/>
        </w:rPr>
      </w:pPr>
    </w:p>
    <w:p w14:paraId="6E1137DA" w14:textId="51B0A4C2" w:rsidR="00B968A7" w:rsidRDefault="00B968A7" w:rsidP="00B968A7">
      <w:pPr>
        <w:spacing w:after="0" w:line="240" w:lineRule="auto"/>
        <w:ind w:left="142"/>
        <w:jc w:val="both"/>
        <w:rPr>
          <w:rFonts w:ascii="Times New Roman" w:eastAsia="Times New Roman" w:hAnsi="Times New Roman"/>
          <w:bCs/>
          <w:sz w:val="24"/>
          <w:szCs w:val="24"/>
          <w:lang w:val="es-VE" w:eastAsia="es-VE"/>
        </w:rPr>
      </w:pPr>
      <w:r w:rsidRPr="00B968A7">
        <w:rPr>
          <w:rFonts w:ascii="Times New Roman" w:eastAsia="Times New Roman" w:hAnsi="Times New Roman"/>
          <w:bCs/>
          <w:sz w:val="24"/>
          <w:szCs w:val="24"/>
          <w:lang w:val="es-VE" w:eastAsia="es-VE"/>
        </w:rPr>
        <w:t xml:space="preserve">Al respecto, ese Consejo de Facultad acordó lo siguiente: </w:t>
      </w:r>
    </w:p>
    <w:p w14:paraId="00AD76CE" w14:textId="77777777" w:rsidR="00B968A7" w:rsidRPr="00B968A7" w:rsidRDefault="00B968A7" w:rsidP="00B968A7">
      <w:pPr>
        <w:spacing w:after="0" w:line="240" w:lineRule="auto"/>
        <w:ind w:left="142"/>
        <w:jc w:val="both"/>
        <w:rPr>
          <w:rFonts w:ascii="Times New Roman" w:eastAsia="Times New Roman" w:hAnsi="Times New Roman"/>
          <w:bCs/>
          <w:sz w:val="24"/>
          <w:szCs w:val="24"/>
          <w:lang w:val="es-VE" w:eastAsia="es-VE"/>
        </w:rPr>
      </w:pPr>
    </w:p>
    <w:p w14:paraId="2598A8DF" w14:textId="77777777" w:rsidR="00B968A7" w:rsidRPr="00B968A7" w:rsidRDefault="00B968A7" w:rsidP="00B968A7">
      <w:pPr>
        <w:spacing w:after="0" w:line="240" w:lineRule="auto"/>
        <w:ind w:left="142"/>
        <w:jc w:val="both"/>
        <w:rPr>
          <w:rFonts w:ascii="Times New Roman" w:eastAsia="Times New Roman" w:hAnsi="Times New Roman"/>
          <w:bCs/>
          <w:sz w:val="24"/>
          <w:szCs w:val="24"/>
          <w:lang w:val="es-VE" w:eastAsia="es-VE"/>
        </w:rPr>
      </w:pPr>
      <w:r w:rsidRPr="00B968A7">
        <w:rPr>
          <w:rFonts w:ascii="Times New Roman" w:eastAsia="Times New Roman" w:hAnsi="Times New Roman"/>
          <w:bCs/>
          <w:sz w:val="24"/>
          <w:szCs w:val="24"/>
          <w:lang w:val="es-VE" w:eastAsia="es-VE"/>
        </w:rPr>
        <w:t xml:space="preserve">1. Solicitar a este Máximo Organismo la remoción del Profesor Mario de Jesús </w:t>
      </w:r>
      <w:proofErr w:type="spellStart"/>
      <w:r w:rsidRPr="00B968A7">
        <w:rPr>
          <w:rFonts w:ascii="Times New Roman" w:eastAsia="Times New Roman" w:hAnsi="Times New Roman"/>
          <w:bCs/>
          <w:sz w:val="24"/>
          <w:szCs w:val="24"/>
          <w:lang w:val="es-VE" w:eastAsia="es-VE"/>
        </w:rPr>
        <w:t>Spinetti</w:t>
      </w:r>
      <w:proofErr w:type="spellEnd"/>
      <w:r w:rsidRPr="00B968A7">
        <w:rPr>
          <w:rFonts w:ascii="Times New Roman" w:eastAsia="Times New Roman" w:hAnsi="Times New Roman"/>
          <w:bCs/>
          <w:sz w:val="24"/>
          <w:szCs w:val="24"/>
          <w:lang w:val="es-VE" w:eastAsia="es-VE"/>
        </w:rPr>
        <w:t xml:space="preserve"> Rivera, como </w:t>
      </w:r>
      <w:proofErr w:type="gramStart"/>
      <w:r w:rsidRPr="00B968A7">
        <w:rPr>
          <w:rFonts w:ascii="Times New Roman" w:eastAsia="Times New Roman" w:hAnsi="Times New Roman"/>
          <w:bCs/>
          <w:sz w:val="24"/>
          <w:szCs w:val="24"/>
          <w:lang w:val="es-VE" w:eastAsia="es-VE"/>
        </w:rPr>
        <w:t>Jefe</w:t>
      </w:r>
      <w:proofErr w:type="gramEnd"/>
      <w:r w:rsidRPr="00B968A7">
        <w:rPr>
          <w:rFonts w:ascii="Times New Roman" w:eastAsia="Times New Roman" w:hAnsi="Times New Roman"/>
          <w:bCs/>
          <w:sz w:val="24"/>
          <w:szCs w:val="24"/>
          <w:lang w:val="es-VE" w:eastAsia="es-VE"/>
        </w:rPr>
        <w:t xml:space="preserve"> del Departamento de Sistemas de Control, de la Escuela de Ingeniería de Sistemas, basándose en lo manifestado por el Profesor </w:t>
      </w:r>
      <w:proofErr w:type="spellStart"/>
      <w:r w:rsidRPr="00B968A7">
        <w:rPr>
          <w:rFonts w:ascii="Times New Roman" w:eastAsia="Times New Roman" w:hAnsi="Times New Roman"/>
          <w:bCs/>
          <w:sz w:val="24"/>
          <w:szCs w:val="24"/>
          <w:lang w:val="es-VE" w:eastAsia="es-VE"/>
        </w:rPr>
        <w:t>Spinetti</w:t>
      </w:r>
      <w:proofErr w:type="spellEnd"/>
      <w:r w:rsidRPr="00B968A7">
        <w:rPr>
          <w:rFonts w:ascii="Times New Roman" w:eastAsia="Times New Roman" w:hAnsi="Times New Roman"/>
          <w:bCs/>
          <w:sz w:val="24"/>
          <w:szCs w:val="24"/>
          <w:lang w:val="es-VE" w:eastAsia="es-VE"/>
        </w:rPr>
        <w:t xml:space="preserve">, en su comunicación S/N, de fecha 13.11.2017. </w:t>
      </w:r>
    </w:p>
    <w:p w14:paraId="124A915D" w14:textId="77777777" w:rsidR="00B968A7" w:rsidRDefault="00B968A7" w:rsidP="00B968A7">
      <w:pPr>
        <w:spacing w:after="0" w:line="240" w:lineRule="auto"/>
        <w:ind w:left="142"/>
        <w:jc w:val="both"/>
        <w:rPr>
          <w:rFonts w:ascii="Times New Roman" w:eastAsia="Times New Roman" w:hAnsi="Times New Roman"/>
          <w:bCs/>
          <w:sz w:val="24"/>
          <w:szCs w:val="24"/>
          <w:lang w:val="es-VE" w:eastAsia="es-VE"/>
        </w:rPr>
      </w:pPr>
    </w:p>
    <w:p w14:paraId="6C934475" w14:textId="19B36586" w:rsidR="00B968A7" w:rsidRPr="00B968A7" w:rsidRDefault="00B968A7" w:rsidP="00B968A7">
      <w:pPr>
        <w:spacing w:after="0" w:line="240" w:lineRule="auto"/>
        <w:ind w:left="142"/>
        <w:jc w:val="both"/>
        <w:rPr>
          <w:rFonts w:ascii="Times New Roman" w:eastAsia="Times New Roman" w:hAnsi="Times New Roman"/>
          <w:bCs/>
          <w:sz w:val="24"/>
          <w:szCs w:val="24"/>
          <w:lang w:val="es-VE" w:eastAsia="es-VE"/>
        </w:rPr>
      </w:pPr>
      <w:r w:rsidRPr="00B968A7">
        <w:rPr>
          <w:rFonts w:ascii="Times New Roman" w:eastAsia="Times New Roman" w:hAnsi="Times New Roman"/>
          <w:bCs/>
          <w:sz w:val="24"/>
          <w:szCs w:val="24"/>
          <w:lang w:val="es-VE" w:eastAsia="es-VE"/>
        </w:rPr>
        <w:t xml:space="preserve">2. El consejo de la Facultad recomienda solicitar a este Máximo Organismo, el aval para la fusión del Departamento de Sistemas de Control con algún otro Departamento de esa misma Escuela, para poder solventar la situación que se presenta. </w:t>
      </w:r>
    </w:p>
    <w:p w14:paraId="7F290C1C" w14:textId="77777777" w:rsidR="00B968A7" w:rsidRDefault="00B968A7" w:rsidP="00B968A7">
      <w:pPr>
        <w:spacing w:after="0" w:line="240" w:lineRule="auto"/>
        <w:ind w:left="142"/>
        <w:jc w:val="both"/>
        <w:rPr>
          <w:rFonts w:ascii="Times New Roman" w:eastAsia="Times New Roman" w:hAnsi="Times New Roman"/>
          <w:bCs/>
          <w:sz w:val="24"/>
          <w:szCs w:val="24"/>
          <w:lang w:val="es-VE" w:eastAsia="es-VE"/>
        </w:rPr>
      </w:pPr>
    </w:p>
    <w:p w14:paraId="68B62759" w14:textId="51B746EE" w:rsidR="00B968A7" w:rsidRPr="00B968A7" w:rsidRDefault="00B968A7" w:rsidP="00B968A7">
      <w:pPr>
        <w:spacing w:after="0" w:line="240" w:lineRule="auto"/>
        <w:ind w:left="142"/>
        <w:jc w:val="both"/>
        <w:rPr>
          <w:rFonts w:ascii="Times New Roman" w:eastAsia="Times New Roman" w:hAnsi="Times New Roman"/>
          <w:bCs/>
          <w:sz w:val="24"/>
          <w:szCs w:val="24"/>
          <w:lang w:val="es-VE" w:eastAsia="es-VE"/>
        </w:rPr>
      </w:pPr>
      <w:r w:rsidRPr="00B968A7">
        <w:rPr>
          <w:rFonts w:ascii="Times New Roman" w:eastAsia="Times New Roman" w:hAnsi="Times New Roman"/>
          <w:bCs/>
          <w:sz w:val="24"/>
          <w:szCs w:val="24"/>
          <w:lang w:val="es-VE" w:eastAsia="es-VE"/>
        </w:rPr>
        <w:t xml:space="preserve">3. Solicitar que mientras eso se concreta, el </w:t>
      </w:r>
      <w:proofErr w:type="gramStart"/>
      <w:r w:rsidRPr="00B968A7">
        <w:rPr>
          <w:rFonts w:ascii="Times New Roman" w:eastAsia="Times New Roman" w:hAnsi="Times New Roman"/>
          <w:bCs/>
          <w:sz w:val="24"/>
          <w:szCs w:val="24"/>
          <w:lang w:val="es-VE" w:eastAsia="es-VE"/>
        </w:rPr>
        <w:t>Director</w:t>
      </w:r>
      <w:proofErr w:type="gramEnd"/>
      <w:r w:rsidRPr="00B968A7">
        <w:rPr>
          <w:rFonts w:ascii="Times New Roman" w:eastAsia="Times New Roman" w:hAnsi="Times New Roman"/>
          <w:bCs/>
          <w:sz w:val="24"/>
          <w:szCs w:val="24"/>
          <w:lang w:val="es-VE" w:eastAsia="es-VE"/>
        </w:rPr>
        <w:t xml:space="preserve"> de la Escuela junto con su Consejo de Escuela, ejerza las funciones del Departamento y su jefatura. </w:t>
      </w:r>
    </w:p>
    <w:p w14:paraId="67FC6C33" w14:textId="6BF020A9" w:rsidR="00D97009" w:rsidRDefault="00B968A7" w:rsidP="00B968A7">
      <w:pPr>
        <w:spacing w:after="0" w:line="240" w:lineRule="auto"/>
        <w:ind w:left="142"/>
        <w:jc w:val="both"/>
        <w:rPr>
          <w:rFonts w:ascii="Times New Roman" w:eastAsia="Times New Roman" w:hAnsi="Times New Roman"/>
          <w:b/>
          <w:sz w:val="24"/>
          <w:szCs w:val="24"/>
          <w:lang w:val="es-VE" w:eastAsia="es-VE"/>
        </w:rPr>
      </w:pPr>
      <w:r w:rsidRPr="00B968A7">
        <w:rPr>
          <w:rFonts w:ascii="Times New Roman" w:eastAsia="Times New Roman" w:hAnsi="Times New Roman"/>
          <w:b/>
          <w:sz w:val="24"/>
          <w:szCs w:val="24"/>
          <w:lang w:val="es-VE" w:eastAsia="es-VE"/>
        </w:rPr>
        <w:t>Decisión: En tal sentido, le notifico que el Consejo Universitario acordó remitirle la comunicación, para estudio e informe.</w:t>
      </w:r>
    </w:p>
    <w:p w14:paraId="7621E2BC" w14:textId="0D044381" w:rsidR="00125A16" w:rsidRDefault="00125A16" w:rsidP="00B968A7">
      <w:pPr>
        <w:spacing w:after="0" w:line="240" w:lineRule="auto"/>
        <w:ind w:left="142"/>
        <w:jc w:val="both"/>
        <w:rPr>
          <w:rFonts w:ascii="Times New Roman" w:eastAsia="Times New Roman" w:hAnsi="Times New Roman"/>
          <w:b/>
          <w:sz w:val="24"/>
          <w:szCs w:val="24"/>
          <w:lang w:val="es-VE" w:eastAsia="es-VE"/>
        </w:rPr>
      </w:pPr>
    </w:p>
    <w:p w14:paraId="779E736B" w14:textId="6C690C51" w:rsidR="00125A16" w:rsidRDefault="00125A16" w:rsidP="00B968A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CONSULTORÍA JURÍDICA.</w:t>
      </w:r>
    </w:p>
    <w:p w14:paraId="150A7FDB" w14:textId="4ED7B4EC" w:rsidR="00125A16" w:rsidRDefault="00125A16" w:rsidP="00B968A7">
      <w:pPr>
        <w:spacing w:after="0" w:line="240" w:lineRule="auto"/>
        <w:ind w:left="142"/>
        <w:jc w:val="both"/>
        <w:rPr>
          <w:rFonts w:ascii="Times New Roman" w:eastAsia="Times New Roman" w:hAnsi="Times New Roman"/>
          <w:b/>
          <w:sz w:val="24"/>
          <w:szCs w:val="24"/>
          <w:lang w:val="es-VE" w:eastAsia="es-VE"/>
        </w:rPr>
      </w:pPr>
    </w:p>
    <w:p w14:paraId="173C4623" w14:textId="420ABB90" w:rsidR="00125A16" w:rsidRPr="00332983" w:rsidRDefault="00125A16" w:rsidP="00125A16">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530</w:t>
      </w:r>
      <w:r w:rsidRPr="000A123A">
        <w:rPr>
          <w:rFonts w:ascii="Times New Roman" w:eastAsia="Times New Roman" w:hAnsi="Times New Roman"/>
          <w:b/>
          <w:bCs/>
          <w:sz w:val="24"/>
          <w:szCs w:val="24"/>
          <w:lang w:val="es-VE" w:eastAsia="es-VE"/>
        </w:rPr>
        <w:t>/17.</w:t>
      </w:r>
    </w:p>
    <w:p w14:paraId="081F517F" w14:textId="40DCC098" w:rsidR="00324FC2" w:rsidRDefault="00324FC2" w:rsidP="00324FC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24FC2">
        <w:rPr>
          <w:rFonts w:ascii="Times New Roman" w:eastAsia="Times New Roman" w:hAnsi="Times New Roman"/>
          <w:bCs/>
          <w:sz w:val="24"/>
          <w:szCs w:val="24"/>
          <w:lang w:val="es-VE" w:eastAsia="es-VE"/>
        </w:rPr>
        <w:t xml:space="preserve">omunicación </w:t>
      </w:r>
      <w:proofErr w:type="spellStart"/>
      <w:r w:rsidRPr="00324FC2">
        <w:rPr>
          <w:rFonts w:ascii="Times New Roman" w:eastAsia="Times New Roman" w:hAnsi="Times New Roman"/>
          <w:bCs/>
          <w:sz w:val="24"/>
          <w:szCs w:val="24"/>
          <w:lang w:val="es-VE" w:eastAsia="es-VE"/>
        </w:rPr>
        <w:t>N°</w:t>
      </w:r>
      <w:proofErr w:type="spellEnd"/>
      <w:r w:rsidRPr="00324FC2">
        <w:rPr>
          <w:rFonts w:ascii="Times New Roman" w:eastAsia="Times New Roman" w:hAnsi="Times New Roman"/>
          <w:bCs/>
          <w:sz w:val="24"/>
          <w:szCs w:val="24"/>
          <w:lang w:val="es-VE" w:eastAsia="es-VE"/>
        </w:rPr>
        <w:t xml:space="preserve"> CE-17/1154, de fecha 15.11.2017, suscrita </w:t>
      </w:r>
      <w:proofErr w:type="spellStart"/>
      <w:r w:rsidRPr="00324FC2">
        <w:rPr>
          <w:rFonts w:ascii="Times New Roman" w:eastAsia="Times New Roman" w:hAnsi="Times New Roman"/>
          <w:bCs/>
          <w:sz w:val="24"/>
          <w:szCs w:val="24"/>
          <w:lang w:val="es-VE" w:eastAsia="es-VE"/>
        </w:rPr>
        <w:t>pot</w:t>
      </w:r>
      <w:proofErr w:type="spellEnd"/>
      <w:r w:rsidRPr="00324FC2">
        <w:rPr>
          <w:rFonts w:ascii="Times New Roman" w:eastAsia="Times New Roman" w:hAnsi="Times New Roman"/>
          <w:bCs/>
          <w:sz w:val="24"/>
          <w:szCs w:val="24"/>
          <w:lang w:val="es-VE" w:eastAsia="es-VE"/>
        </w:rPr>
        <w:t xml:space="preserve"> el Profesor Rubén Darío Chacón Morón, Decano - Presidente (E) del Consejo de la Facultad de </w:t>
      </w:r>
      <w:proofErr w:type="spellStart"/>
      <w:r w:rsidRPr="00324FC2">
        <w:rPr>
          <w:rFonts w:ascii="Times New Roman" w:eastAsia="Times New Roman" w:hAnsi="Times New Roman"/>
          <w:bCs/>
          <w:sz w:val="24"/>
          <w:szCs w:val="24"/>
          <w:lang w:val="es-VE" w:eastAsia="es-VE"/>
        </w:rPr>
        <w:t>Ingenieria</w:t>
      </w:r>
      <w:proofErr w:type="spellEnd"/>
      <w:r w:rsidRPr="00324FC2">
        <w:rPr>
          <w:rFonts w:ascii="Times New Roman" w:eastAsia="Times New Roman" w:hAnsi="Times New Roman"/>
          <w:bCs/>
          <w:sz w:val="24"/>
          <w:szCs w:val="24"/>
          <w:lang w:val="es-VE" w:eastAsia="es-VE"/>
        </w:rPr>
        <w:t xml:space="preserve">, mediante la cual notifica que en sesión ordinaria celebrada en la misma fecha, el Consejo de la Facultad atendió el derecho de palabra otorgado al Profesor Mario de Jesús </w:t>
      </w:r>
      <w:proofErr w:type="spellStart"/>
      <w:r w:rsidRPr="00324FC2">
        <w:rPr>
          <w:rFonts w:ascii="Times New Roman" w:eastAsia="Times New Roman" w:hAnsi="Times New Roman"/>
          <w:bCs/>
          <w:sz w:val="24"/>
          <w:szCs w:val="24"/>
          <w:lang w:val="es-VE" w:eastAsia="es-VE"/>
        </w:rPr>
        <w:t>Spinetti</w:t>
      </w:r>
      <w:proofErr w:type="spellEnd"/>
      <w:r w:rsidRPr="00324FC2">
        <w:rPr>
          <w:rFonts w:ascii="Times New Roman" w:eastAsia="Times New Roman" w:hAnsi="Times New Roman"/>
          <w:bCs/>
          <w:sz w:val="24"/>
          <w:szCs w:val="24"/>
          <w:lang w:val="es-VE" w:eastAsia="es-VE"/>
        </w:rPr>
        <w:t xml:space="preserve"> Rivera, titular de la Cédula de Identidad N™ 7.610.580, para exponer el caso de la Jefatura del Departamento de Sistemas de Control, de la Escuela de Ingeniería de Sistemas. </w:t>
      </w:r>
    </w:p>
    <w:p w14:paraId="68A06D42" w14:textId="77777777" w:rsidR="00324FC2" w:rsidRPr="00324FC2" w:rsidRDefault="00324FC2" w:rsidP="00324FC2">
      <w:pPr>
        <w:spacing w:after="0" w:line="240" w:lineRule="auto"/>
        <w:ind w:left="142"/>
        <w:jc w:val="both"/>
        <w:rPr>
          <w:rFonts w:ascii="Times New Roman" w:eastAsia="Times New Roman" w:hAnsi="Times New Roman"/>
          <w:bCs/>
          <w:sz w:val="24"/>
          <w:szCs w:val="24"/>
          <w:lang w:val="es-VE" w:eastAsia="es-VE"/>
        </w:rPr>
      </w:pPr>
    </w:p>
    <w:p w14:paraId="34861FFF" w14:textId="4D7336E1" w:rsidR="00324FC2" w:rsidRDefault="00324FC2" w:rsidP="00324FC2">
      <w:pPr>
        <w:spacing w:after="0" w:line="240" w:lineRule="auto"/>
        <w:ind w:left="142"/>
        <w:jc w:val="both"/>
        <w:rPr>
          <w:rFonts w:ascii="Times New Roman" w:eastAsia="Times New Roman" w:hAnsi="Times New Roman"/>
          <w:bCs/>
          <w:sz w:val="24"/>
          <w:szCs w:val="24"/>
          <w:lang w:val="es-VE" w:eastAsia="es-VE"/>
        </w:rPr>
      </w:pPr>
      <w:r w:rsidRPr="00324FC2">
        <w:rPr>
          <w:rFonts w:ascii="Times New Roman" w:eastAsia="Times New Roman" w:hAnsi="Times New Roman"/>
          <w:bCs/>
          <w:sz w:val="24"/>
          <w:szCs w:val="24"/>
          <w:lang w:val="es-VE" w:eastAsia="es-VE"/>
        </w:rPr>
        <w:t xml:space="preserve">Al respecto, ese Consejo de Facultad acordó lo siguiente: </w:t>
      </w:r>
    </w:p>
    <w:p w14:paraId="580D2948" w14:textId="77777777" w:rsidR="00324FC2" w:rsidRPr="00324FC2" w:rsidRDefault="00324FC2" w:rsidP="00324FC2">
      <w:pPr>
        <w:spacing w:after="0" w:line="240" w:lineRule="auto"/>
        <w:ind w:left="142"/>
        <w:jc w:val="both"/>
        <w:rPr>
          <w:rFonts w:ascii="Times New Roman" w:eastAsia="Times New Roman" w:hAnsi="Times New Roman"/>
          <w:bCs/>
          <w:sz w:val="24"/>
          <w:szCs w:val="24"/>
          <w:lang w:val="es-VE" w:eastAsia="es-VE"/>
        </w:rPr>
      </w:pPr>
    </w:p>
    <w:p w14:paraId="18864F95" w14:textId="77777777" w:rsidR="00324FC2" w:rsidRPr="00324FC2" w:rsidRDefault="00324FC2" w:rsidP="00324FC2">
      <w:pPr>
        <w:spacing w:after="0" w:line="240" w:lineRule="auto"/>
        <w:ind w:left="142"/>
        <w:jc w:val="both"/>
        <w:rPr>
          <w:rFonts w:ascii="Times New Roman" w:eastAsia="Times New Roman" w:hAnsi="Times New Roman"/>
          <w:bCs/>
          <w:sz w:val="24"/>
          <w:szCs w:val="24"/>
          <w:lang w:val="es-VE" w:eastAsia="es-VE"/>
        </w:rPr>
      </w:pPr>
      <w:r w:rsidRPr="00324FC2">
        <w:rPr>
          <w:rFonts w:ascii="Times New Roman" w:eastAsia="Times New Roman" w:hAnsi="Times New Roman"/>
          <w:bCs/>
          <w:sz w:val="24"/>
          <w:szCs w:val="24"/>
          <w:lang w:val="es-VE" w:eastAsia="es-VE"/>
        </w:rPr>
        <w:t xml:space="preserve">1. Solicitar a este Máximo Organismo la remoción del Profesor Mario de Jesús </w:t>
      </w:r>
      <w:proofErr w:type="spellStart"/>
      <w:r w:rsidRPr="00324FC2">
        <w:rPr>
          <w:rFonts w:ascii="Times New Roman" w:eastAsia="Times New Roman" w:hAnsi="Times New Roman"/>
          <w:bCs/>
          <w:sz w:val="24"/>
          <w:szCs w:val="24"/>
          <w:lang w:val="es-VE" w:eastAsia="es-VE"/>
        </w:rPr>
        <w:t>Spinetti</w:t>
      </w:r>
      <w:proofErr w:type="spellEnd"/>
      <w:r w:rsidRPr="00324FC2">
        <w:rPr>
          <w:rFonts w:ascii="Times New Roman" w:eastAsia="Times New Roman" w:hAnsi="Times New Roman"/>
          <w:bCs/>
          <w:sz w:val="24"/>
          <w:szCs w:val="24"/>
          <w:lang w:val="es-VE" w:eastAsia="es-VE"/>
        </w:rPr>
        <w:t xml:space="preserve"> Rivera, como </w:t>
      </w:r>
      <w:proofErr w:type="gramStart"/>
      <w:r w:rsidRPr="00324FC2">
        <w:rPr>
          <w:rFonts w:ascii="Times New Roman" w:eastAsia="Times New Roman" w:hAnsi="Times New Roman"/>
          <w:bCs/>
          <w:sz w:val="24"/>
          <w:szCs w:val="24"/>
          <w:lang w:val="es-VE" w:eastAsia="es-VE"/>
        </w:rPr>
        <w:t>Jefe</w:t>
      </w:r>
      <w:proofErr w:type="gramEnd"/>
      <w:r w:rsidRPr="00324FC2">
        <w:rPr>
          <w:rFonts w:ascii="Times New Roman" w:eastAsia="Times New Roman" w:hAnsi="Times New Roman"/>
          <w:bCs/>
          <w:sz w:val="24"/>
          <w:szCs w:val="24"/>
          <w:lang w:val="es-VE" w:eastAsia="es-VE"/>
        </w:rPr>
        <w:t xml:space="preserve"> del Departamento de Sistemas de Control, de la Escuela de Ingeniería de Sistemas, basándose en lo manifestado por el Profesor </w:t>
      </w:r>
      <w:proofErr w:type="spellStart"/>
      <w:r w:rsidRPr="00324FC2">
        <w:rPr>
          <w:rFonts w:ascii="Times New Roman" w:eastAsia="Times New Roman" w:hAnsi="Times New Roman"/>
          <w:bCs/>
          <w:sz w:val="24"/>
          <w:szCs w:val="24"/>
          <w:lang w:val="es-VE" w:eastAsia="es-VE"/>
        </w:rPr>
        <w:t>Spinetti</w:t>
      </w:r>
      <w:proofErr w:type="spellEnd"/>
      <w:r w:rsidRPr="00324FC2">
        <w:rPr>
          <w:rFonts w:ascii="Times New Roman" w:eastAsia="Times New Roman" w:hAnsi="Times New Roman"/>
          <w:bCs/>
          <w:sz w:val="24"/>
          <w:szCs w:val="24"/>
          <w:lang w:val="es-VE" w:eastAsia="es-VE"/>
        </w:rPr>
        <w:t xml:space="preserve">, en su comunicación S/N, de fecha 13.11.2017. </w:t>
      </w:r>
    </w:p>
    <w:p w14:paraId="0D2B33E9" w14:textId="77777777" w:rsidR="00324FC2" w:rsidRDefault="00324FC2" w:rsidP="00324FC2">
      <w:pPr>
        <w:spacing w:after="0" w:line="240" w:lineRule="auto"/>
        <w:ind w:left="142"/>
        <w:jc w:val="both"/>
        <w:rPr>
          <w:rFonts w:ascii="Times New Roman" w:eastAsia="Times New Roman" w:hAnsi="Times New Roman"/>
          <w:bCs/>
          <w:sz w:val="24"/>
          <w:szCs w:val="24"/>
          <w:lang w:val="es-VE" w:eastAsia="es-VE"/>
        </w:rPr>
      </w:pPr>
    </w:p>
    <w:p w14:paraId="73A7C7B7" w14:textId="1D6D8244" w:rsidR="00324FC2" w:rsidRPr="00324FC2" w:rsidRDefault="00324FC2" w:rsidP="00324FC2">
      <w:pPr>
        <w:spacing w:after="0" w:line="240" w:lineRule="auto"/>
        <w:ind w:left="142"/>
        <w:jc w:val="both"/>
        <w:rPr>
          <w:rFonts w:ascii="Times New Roman" w:eastAsia="Times New Roman" w:hAnsi="Times New Roman"/>
          <w:bCs/>
          <w:sz w:val="24"/>
          <w:szCs w:val="24"/>
          <w:lang w:val="es-VE" w:eastAsia="es-VE"/>
        </w:rPr>
      </w:pPr>
      <w:r w:rsidRPr="00324FC2">
        <w:rPr>
          <w:rFonts w:ascii="Times New Roman" w:eastAsia="Times New Roman" w:hAnsi="Times New Roman"/>
          <w:bCs/>
          <w:sz w:val="24"/>
          <w:szCs w:val="24"/>
          <w:lang w:val="es-VE" w:eastAsia="es-VE"/>
        </w:rPr>
        <w:t xml:space="preserve">2. El consejo de la Facultad recomienda solicitar a este Máximo Organismo, el aval para la fusión del Departamento de Sistemas de Control con algún otro Departamento de esa misma Escuela, para poder solventar la situación que se presenta. </w:t>
      </w:r>
    </w:p>
    <w:p w14:paraId="1130EFD5" w14:textId="77777777" w:rsidR="00324FC2" w:rsidRDefault="00324FC2" w:rsidP="00324FC2">
      <w:pPr>
        <w:spacing w:after="0" w:line="240" w:lineRule="auto"/>
        <w:ind w:left="142"/>
        <w:jc w:val="both"/>
        <w:rPr>
          <w:rFonts w:ascii="Times New Roman" w:eastAsia="Times New Roman" w:hAnsi="Times New Roman"/>
          <w:bCs/>
          <w:sz w:val="24"/>
          <w:szCs w:val="24"/>
          <w:lang w:val="es-VE" w:eastAsia="es-VE"/>
        </w:rPr>
      </w:pPr>
    </w:p>
    <w:p w14:paraId="06A5A75A" w14:textId="1F9E2653" w:rsidR="00324FC2" w:rsidRPr="00324FC2" w:rsidRDefault="00324FC2" w:rsidP="00324FC2">
      <w:pPr>
        <w:spacing w:after="0" w:line="240" w:lineRule="auto"/>
        <w:ind w:left="142"/>
        <w:jc w:val="both"/>
        <w:rPr>
          <w:rFonts w:ascii="Times New Roman" w:eastAsia="Times New Roman" w:hAnsi="Times New Roman"/>
          <w:bCs/>
          <w:sz w:val="24"/>
          <w:szCs w:val="24"/>
          <w:lang w:val="es-VE" w:eastAsia="es-VE"/>
        </w:rPr>
      </w:pPr>
      <w:r w:rsidRPr="00324FC2">
        <w:rPr>
          <w:rFonts w:ascii="Times New Roman" w:eastAsia="Times New Roman" w:hAnsi="Times New Roman"/>
          <w:bCs/>
          <w:sz w:val="24"/>
          <w:szCs w:val="24"/>
          <w:lang w:val="es-VE" w:eastAsia="es-VE"/>
        </w:rPr>
        <w:t xml:space="preserve">3. Solicitar que mientras eso se concreta, el </w:t>
      </w:r>
      <w:proofErr w:type="gramStart"/>
      <w:r w:rsidRPr="00324FC2">
        <w:rPr>
          <w:rFonts w:ascii="Times New Roman" w:eastAsia="Times New Roman" w:hAnsi="Times New Roman"/>
          <w:bCs/>
          <w:sz w:val="24"/>
          <w:szCs w:val="24"/>
          <w:lang w:val="es-VE" w:eastAsia="es-VE"/>
        </w:rPr>
        <w:t>Director</w:t>
      </w:r>
      <w:proofErr w:type="gramEnd"/>
      <w:r w:rsidRPr="00324FC2">
        <w:rPr>
          <w:rFonts w:ascii="Times New Roman" w:eastAsia="Times New Roman" w:hAnsi="Times New Roman"/>
          <w:bCs/>
          <w:sz w:val="24"/>
          <w:szCs w:val="24"/>
          <w:lang w:val="es-VE" w:eastAsia="es-VE"/>
        </w:rPr>
        <w:t xml:space="preserve"> de la Escuela junto con su Consejo de Escuela, ejerza las funciones del Departamento y su jefatura. </w:t>
      </w:r>
    </w:p>
    <w:p w14:paraId="089EC6A8" w14:textId="11BE577F" w:rsidR="00AF4E4F" w:rsidRDefault="00324FC2" w:rsidP="00706242">
      <w:pPr>
        <w:spacing w:after="0" w:line="240" w:lineRule="auto"/>
        <w:ind w:left="142"/>
        <w:jc w:val="both"/>
        <w:rPr>
          <w:rFonts w:ascii="Times New Roman" w:eastAsia="Times New Roman" w:hAnsi="Times New Roman"/>
          <w:b/>
          <w:sz w:val="24"/>
          <w:szCs w:val="24"/>
          <w:lang w:val="es-VE" w:eastAsia="es-VE"/>
        </w:rPr>
      </w:pPr>
      <w:r w:rsidRPr="00324FC2">
        <w:rPr>
          <w:rFonts w:ascii="Times New Roman" w:eastAsia="Times New Roman" w:hAnsi="Times New Roman"/>
          <w:b/>
          <w:sz w:val="24"/>
          <w:szCs w:val="24"/>
          <w:lang w:val="es-VE" w:eastAsia="es-VE"/>
        </w:rPr>
        <w:t>Decisión: Acordó remitirle la comunicación, para estudio e informe.</w:t>
      </w:r>
    </w:p>
    <w:p w14:paraId="3AE6BAB1" w14:textId="2AB5DC4C" w:rsidR="0060502F" w:rsidRPr="00A93F8C" w:rsidRDefault="0060502F" w:rsidP="0060502F">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555</w:t>
      </w:r>
      <w:r w:rsidRPr="000A123A">
        <w:rPr>
          <w:rFonts w:ascii="Times New Roman" w:eastAsia="Times New Roman" w:hAnsi="Times New Roman"/>
          <w:b/>
          <w:bCs/>
          <w:sz w:val="24"/>
          <w:szCs w:val="24"/>
          <w:lang w:val="es-VE" w:eastAsia="es-VE"/>
        </w:rPr>
        <w:t>/17.</w:t>
      </w:r>
    </w:p>
    <w:p w14:paraId="7844DDB3" w14:textId="2DB451FA" w:rsidR="00591BCB" w:rsidRPr="00591BCB" w:rsidRDefault="00591BCB" w:rsidP="00591BC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91BCB">
        <w:rPr>
          <w:rFonts w:ascii="Times New Roman" w:eastAsia="Times New Roman" w:hAnsi="Times New Roman"/>
          <w:bCs/>
          <w:sz w:val="24"/>
          <w:szCs w:val="24"/>
          <w:lang w:val="es-VE" w:eastAsia="es-VE"/>
        </w:rPr>
        <w:t xml:space="preserve">omunicación SJ </w:t>
      </w:r>
      <w:proofErr w:type="spellStart"/>
      <w:r w:rsidRPr="00591BCB">
        <w:rPr>
          <w:rFonts w:ascii="Times New Roman" w:eastAsia="Times New Roman" w:hAnsi="Times New Roman"/>
          <w:bCs/>
          <w:sz w:val="24"/>
          <w:szCs w:val="24"/>
          <w:lang w:val="es-VE" w:eastAsia="es-VE"/>
        </w:rPr>
        <w:t>N°</w:t>
      </w:r>
      <w:proofErr w:type="spellEnd"/>
      <w:r w:rsidRPr="00591BCB">
        <w:rPr>
          <w:rFonts w:ascii="Times New Roman" w:eastAsia="Times New Roman" w:hAnsi="Times New Roman"/>
          <w:bCs/>
          <w:sz w:val="24"/>
          <w:szCs w:val="24"/>
          <w:lang w:val="es-VE" w:eastAsia="es-VE"/>
        </w:rPr>
        <w:t xml:space="preserve"> 822.17, de fecha 31.10.2017, mediante la cual da respuesta a la Resolución </w:t>
      </w:r>
      <w:proofErr w:type="spellStart"/>
      <w:r w:rsidRPr="00591BCB">
        <w:rPr>
          <w:rFonts w:ascii="Times New Roman" w:eastAsia="Times New Roman" w:hAnsi="Times New Roman"/>
          <w:bCs/>
          <w:sz w:val="24"/>
          <w:szCs w:val="24"/>
          <w:lang w:val="es-VE" w:eastAsia="es-VE"/>
        </w:rPr>
        <w:t>Nº</w:t>
      </w:r>
      <w:proofErr w:type="spellEnd"/>
      <w:r w:rsidRPr="00591BCB">
        <w:rPr>
          <w:rFonts w:ascii="Times New Roman" w:eastAsia="Times New Roman" w:hAnsi="Times New Roman"/>
          <w:bCs/>
          <w:sz w:val="24"/>
          <w:szCs w:val="24"/>
          <w:lang w:val="es-VE" w:eastAsia="es-VE"/>
        </w:rPr>
        <w:t xml:space="preserve"> CU-1846/17, de fecha 25.09.2017, remitiendo para solicitud y redacción del proyecto de "Reglamento de Funcionamiento de la Oficina de Atención al Ciudadano de la Universidad de Los Andes". </w:t>
      </w:r>
    </w:p>
    <w:p w14:paraId="7B6F5B1C" w14:textId="1C4BB3FD" w:rsidR="0060502F" w:rsidRDefault="00591BCB" w:rsidP="00591BCB">
      <w:pPr>
        <w:spacing w:after="0" w:line="240" w:lineRule="auto"/>
        <w:ind w:left="142"/>
        <w:jc w:val="both"/>
        <w:rPr>
          <w:rFonts w:ascii="Times New Roman" w:eastAsia="Times New Roman" w:hAnsi="Times New Roman"/>
          <w:b/>
          <w:sz w:val="24"/>
          <w:szCs w:val="24"/>
          <w:lang w:val="es-VE" w:eastAsia="es-VE"/>
        </w:rPr>
      </w:pPr>
      <w:r w:rsidRPr="00591BCB">
        <w:rPr>
          <w:rFonts w:ascii="Times New Roman" w:eastAsia="Times New Roman" w:hAnsi="Times New Roman"/>
          <w:b/>
          <w:sz w:val="24"/>
          <w:szCs w:val="24"/>
          <w:lang w:val="es-VE" w:eastAsia="es-VE"/>
        </w:rPr>
        <w:t xml:space="preserve">Decisión: Aprobó en primera discusión el reglamento, en lo concerniente u su objeto, </w:t>
      </w:r>
      <w:proofErr w:type="spellStart"/>
      <w:r w:rsidRPr="00591BCB">
        <w:rPr>
          <w:rFonts w:ascii="Times New Roman" w:eastAsia="Times New Roman" w:hAnsi="Times New Roman"/>
          <w:b/>
          <w:sz w:val="24"/>
          <w:szCs w:val="24"/>
          <w:lang w:val="es-VE" w:eastAsia="es-VE"/>
        </w:rPr>
        <w:t>filosofia</w:t>
      </w:r>
      <w:proofErr w:type="spellEnd"/>
      <w:r w:rsidRPr="00591BCB">
        <w:rPr>
          <w:rFonts w:ascii="Times New Roman" w:eastAsia="Times New Roman" w:hAnsi="Times New Roman"/>
          <w:b/>
          <w:sz w:val="24"/>
          <w:szCs w:val="24"/>
          <w:lang w:val="es-VE" w:eastAsia="es-VE"/>
        </w:rPr>
        <w:t xml:space="preserve">, fundamento conceptual, conveniencia y oportunidad. </w:t>
      </w:r>
    </w:p>
    <w:p w14:paraId="1F44A2BD" w14:textId="2723FE7C" w:rsidR="007A33B5" w:rsidRDefault="007A33B5" w:rsidP="00591BCB">
      <w:pPr>
        <w:spacing w:after="0" w:line="240" w:lineRule="auto"/>
        <w:ind w:left="142"/>
        <w:jc w:val="both"/>
        <w:rPr>
          <w:rFonts w:ascii="Times New Roman" w:eastAsia="Times New Roman" w:hAnsi="Times New Roman"/>
          <w:b/>
          <w:sz w:val="24"/>
          <w:szCs w:val="24"/>
          <w:lang w:val="es-VE" w:eastAsia="es-VE"/>
        </w:rPr>
      </w:pPr>
    </w:p>
    <w:p w14:paraId="6BFBE512" w14:textId="5E2118CA" w:rsidR="007A33B5" w:rsidRPr="00A93F8C" w:rsidRDefault="007A33B5" w:rsidP="007A33B5">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557</w:t>
      </w:r>
      <w:r w:rsidRPr="000A123A">
        <w:rPr>
          <w:rFonts w:ascii="Times New Roman" w:eastAsia="Times New Roman" w:hAnsi="Times New Roman"/>
          <w:b/>
          <w:bCs/>
          <w:sz w:val="24"/>
          <w:szCs w:val="24"/>
          <w:lang w:val="es-VE" w:eastAsia="es-VE"/>
        </w:rPr>
        <w:t>/17.</w:t>
      </w:r>
    </w:p>
    <w:p w14:paraId="05A82FAC" w14:textId="4F2AD11D" w:rsidR="008D1F3C" w:rsidRDefault="008D1F3C" w:rsidP="008D1F3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D1F3C">
        <w:rPr>
          <w:rFonts w:ascii="Times New Roman" w:eastAsia="Times New Roman" w:hAnsi="Times New Roman"/>
          <w:bCs/>
          <w:sz w:val="24"/>
          <w:szCs w:val="24"/>
          <w:lang w:val="es-VE" w:eastAsia="es-VE"/>
        </w:rPr>
        <w:t xml:space="preserve">omunicación </w:t>
      </w:r>
      <w:proofErr w:type="spellStart"/>
      <w:r w:rsidRPr="008D1F3C">
        <w:rPr>
          <w:rFonts w:ascii="Times New Roman" w:eastAsia="Times New Roman" w:hAnsi="Times New Roman"/>
          <w:bCs/>
          <w:sz w:val="24"/>
          <w:szCs w:val="24"/>
          <w:lang w:val="es-VE" w:eastAsia="es-VE"/>
        </w:rPr>
        <w:t>Nº</w:t>
      </w:r>
      <w:proofErr w:type="spellEnd"/>
      <w:r w:rsidRPr="008D1F3C">
        <w:rPr>
          <w:rFonts w:ascii="Times New Roman" w:eastAsia="Times New Roman" w:hAnsi="Times New Roman"/>
          <w:bCs/>
          <w:sz w:val="24"/>
          <w:szCs w:val="24"/>
          <w:lang w:val="es-VE" w:eastAsia="es-VE"/>
        </w:rPr>
        <w:t xml:space="preserve"> SOULA VS-009-17, de fecha 14.11.2017, suscrita por Miembros de la Junta Directiva del Sindicato de Obreros de la Universidad de Los Andes (SOULA), mediante la cual solicitan una reunión con carácter de urgencia, con el Rector y los demás miembros del Equipo Rectoral, a la fecha y hora de acuerdo a la disposición según la agenda. </w:t>
      </w:r>
    </w:p>
    <w:p w14:paraId="38A52751" w14:textId="77777777" w:rsidR="008D1F3C" w:rsidRPr="008D1F3C" w:rsidRDefault="008D1F3C" w:rsidP="008D1F3C">
      <w:pPr>
        <w:spacing w:after="0" w:line="240" w:lineRule="auto"/>
        <w:ind w:left="142"/>
        <w:jc w:val="both"/>
        <w:rPr>
          <w:rFonts w:ascii="Times New Roman" w:eastAsia="Times New Roman" w:hAnsi="Times New Roman"/>
          <w:bCs/>
          <w:sz w:val="24"/>
          <w:szCs w:val="24"/>
          <w:lang w:val="es-VE" w:eastAsia="es-VE"/>
        </w:rPr>
      </w:pPr>
    </w:p>
    <w:p w14:paraId="203996B4" w14:textId="77777777" w:rsidR="008D1F3C" w:rsidRPr="008D1F3C" w:rsidRDefault="008D1F3C" w:rsidP="008D1F3C">
      <w:pPr>
        <w:spacing w:after="0" w:line="240" w:lineRule="auto"/>
        <w:ind w:left="142"/>
        <w:jc w:val="both"/>
        <w:rPr>
          <w:rFonts w:ascii="Times New Roman" w:eastAsia="Times New Roman" w:hAnsi="Times New Roman"/>
          <w:bCs/>
          <w:sz w:val="24"/>
          <w:szCs w:val="24"/>
          <w:lang w:val="es-VE" w:eastAsia="es-VE"/>
        </w:rPr>
      </w:pPr>
      <w:r w:rsidRPr="008D1F3C">
        <w:rPr>
          <w:rFonts w:ascii="Times New Roman" w:eastAsia="Times New Roman" w:hAnsi="Times New Roman"/>
          <w:bCs/>
          <w:sz w:val="24"/>
          <w:szCs w:val="24"/>
          <w:lang w:val="es-VE" w:eastAsia="es-VE"/>
        </w:rPr>
        <w:t xml:space="preserve">El motivo de la solicitud son las constantes solicitudes por parte de los trabajadores de PROGAL, para el reconocimiento de antigüedad que les corresponde, la cual viene </w:t>
      </w:r>
      <w:r w:rsidRPr="008D1F3C">
        <w:rPr>
          <w:rFonts w:ascii="Times New Roman" w:eastAsia="Times New Roman" w:hAnsi="Times New Roman"/>
          <w:bCs/>
          <w:sz w:val="24"/>
          <w:szCs w:val="24"/>
          <w:lang w:val="es-VE" w:eastAsia="es-VE"/>
        </w:rPr>
        <w:lastRenderedPageBreak/>
        <w:t xml:space="preserve">haciéndose desde el año 2014 y en vista que </w:t>
      </w:r>
      <w:proofErr w:type="spellStart"/>
      <w:r w:rsidRPr="008D1F3C">
        <w:rPr>
          <w:rFonts w:ascii="Times New Roman" w:eastAsia="Times New Roman" w:hAnsi="Times New Roman"/>
          <w:bCs/>
          <w:sz w:val="24"/>
          <w:szCs w:val="24"/>
          <w:lang w:val="es-VE" w:eastAsia="es-VE"/>
        </w:rPr>
        <w:t>aun</w:t>
      </w:r>
      <w:proofErr w:type="spellEnd"/>
      <w:r w:rsidRPr="008D1F3C">
        <w:rPr>
          <w:rFonts w:ascii="Times New Roman" w:eastAsia="Times New Roman" w:hAnsi="Times New Roman"/>
          <w:bCs/>
          <w:sz w:val="24"/>
          <w:szCs w:val="24"/>
          <w:lang w:val="es-VE" w:eastAsia="es-VE"/>
        </w:rPr>
        <w:t xml:space="preserve"> no se ha tomado en cuenta el requerimiento de los trabajadores acuden en espera de una pronta solución. </w:t>
      </w:r>
    </w:p>
    <w:p w14:paraId="5C573A3A" w14:textId="7B16240A" w:rsidR="008D1F3C" w:rsidRDefault="008D1F3C" w:rsidP="008D1F3C">
      <w:pPr>
        <w:spacing w:after="0" w:line="240" w:lineRule="auto"/>
        <w:ind w:left="142"/>
        <w:jc w:val="both"/>
        <w:rPr>
          <w:rFonts w:ascii="Times New Roman" w:eastAsia="Times New Roman" w:hAnsi="Times New Roman"/>
          <w:b/>
          <w:sz w:val="24"/>
          <w:szCs w:val="24"/>
          <w:lang w:val="es-VE" w:eastAsia="es-VE"/>
        </w:rPr>
      </w:pPr>
      <w:r w:rsidRPr="008D1F3C">
        <w:rPr>
          <w:rFonts w:ascii="Times New Roman" w:eastAsia="Times New Roman" w:hAnsi="Times New Roman"/>
          <w:b/>
          <w:sz w:val="24"/>
          <w:szCs w:val="24"/>
          <w:lang w:val="es-VE" w:eastAsia="es-VE"/>
        </w:rPr>
        <w:t xml:space="preserve">Decisión: Acordó remitirle copia de la comunicación, para estudio e informe. </w:t>
      </w:r>
    </w:p>
    <w:p w14:paraId="1B717C29" w14:textId="6BB4F35B" w:rsidR="004F4A3C" w:rsidRDefault="004F4A3C" w:rsidP="008D1F3C">
      <w:pPr>
        <w:spacing w:after="0" w:line="240" w:lineRule="auto"/>
        <w:ind w:left="142"/>
        <w:jc w:val="both"/>
        <w:rPr>
          <w:rFonts w:ascii="Times New Roman" w:eastAsia="Times New Roman" w:hAnsi="Times New Roman"/>
          <w:b/>
          <w:sz w:val="24"/>
          <w:szCs w:val="24"/>
          <w:lang w:val="es-VE" w:eastAsia="es-VE"/>
        </w:rPr>
      </w:pPr>
    </w:p>
    <w:p w14:paraId="5859B8BF" w14:textId="047A0ED7" w:rsidR="004F4A3C" w:rsidRPr="00140C20" w:rsidRDefault="004F4A3C" w:rsidP="004F4A3C">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66</w:t>
      </w:r>
      <w:r w:rsidRPr="00140C20">
        <w:rPr>
          <w:rFonts w:ascii="Times New Roman" w:eastAsia="Times New Roman" w:hAnsi="Times New Roman"/>
          <w:b/>
          <w:bCs/>
          <w:sz w:val="24"/>
          <w:szCs w:val="24"/>
          <w:lang w:val="es-VE" w:eastAsia="es-VE"/>
        </w:rPr>
        <w:t>/17.</w:t>
      </w:r>
    </w:p>
    <w:p w14:paraId="5760BE6F" w14:textId="5B489814" w:rsidR="004D2046" w:rsidRPr="004D2046" w:rsidRDefault="004D2046" w:rsidP="004D204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D2046">
        <w:rPr>
          <w:rFonts w:ascii="Times New Roman" w:eastAsia="Times New Roman" w:hAnsi="Times New Roman"/>
          <w:bCs/>
          <w:sz w:val="24"/>
          <w:szCs w:val="24"/>
          <w:lang w:val="es-VE" w:eastAsia="es-VE"/>
        </w:rPr>
        <w:t xml:space="preserve">onoció sobre la dificultad que se presenta con la inexistencia de pergaminos para emitir los títulos de los egresados para el Acto de Grado a realizarse esta semana. </w:t>
      </w:r>
    </w:p>
    <w:p w14:paraId="17E8C852" w14:textId="4E2F5C28" w:rsidR="004F4A3C" w:rsidRDefault="004D2046" w:rsidP="004D2046">
      <w:pPr>
        <w:spacing w:after="0" w:line="240" w:lineRule="auto"/>
        <w:ind w:left="142"/>
        <w:jc w:val="both"/>
        <w:rPr>
          <w:rFonts w:ascii="Times New Roman" w:eastAsia="Times New Roman" w:hAnsi="Times New Roman"/>
          <w:b/>
          <w:sz w:val="24"/>
          <w:szCs w:val="24"/>
          <w:lang w:val="es-VE" w:eastAsia="es-VE"/>
        </w:rPr>
      </w:pPr>
      <w:r w:rsidRPr="004D2046">
        <w:rPr>
          <w:rFonts w:ascii="Times New Roman" w:eastAsia="Times New Roman" w:hAnsi="Times New Roman"/>
          <w:b/>
          <w:sz w:val="24"/>
          <w:szCs w:val="24"/>
          <w:lang w:val="es-VE" w:eastAsia="es-VE"/>
        </w:rPr>
        <w:t>Decisión: Aprobó por unanimidad, que ese Servicio Jurídico elabore el formato de una carta de aceptación por parte de los estudiantes que se van a graduar sin recibir el pergamino en el Acto de Grado, y que posteriormente les será entregado el mismo; adicional se les entregará una certificación del Acta de Grado.</w:t>
      </w:r>
    </w:p>
    <w:p w14:paraId="09EF4D24" w14:textId="3C6F130E" w:rsidR="00706242" w:rsidRDefault="00706242" w:rsidP="004D2046">
      <w:pPr>
        <w:spacing w:after="0" w:line="240" w:lineRule="auto"/>
        <w:ind w:left="142"/>
        <w:jc w:val="both"/>
        <w:rPr>
          <w:rFonts w:ascii="Times New Roman" w:eastAsia="Times New Roman" w:hAnsi="Times New Roman"/>
          <w:b/>
          <w:sz w:val="24"/>
          <w:szCs w:val="24"/>
          <w:lang w:val="es-VE" w:eastAsia="es-VE"/>
        </w:rPr>
      </w:pPr>
    </w:p>
    <w:p w14:paraId="00ECD132" w14:textId="01EDBFD7" w:rsidR="003078D6" w:rsidRDefault="003078D6" w:rsidP="00324FC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18E552EE" w14:textId="30AB344E" w:rsidR="003078D6" w:rsidRDefault="003078D6" w:rsidP="00324FC2">
      <w:pPr>
        <w:spacing w:after="0" w:line="240" w:lineRule="auto"/>
        <w:ind w:left="142"/>
        <w:jc w:val="both"/>
        <w:rPr>
          <w:rFonts w:ascii="Times New Roman" w:eastAsia="Times New Roman" w:hAnsi="Times New Roman"/>
          <w:b/>
          <w:sz w:val="24"/>
          <w:szCs w:val="24"/>
          <w:lang w:val="es-VE" w:eastAsia="es-VE"/>
        </w:rPr>
      </w:pPr>
    </w:p>
    <w:p w14:paraId="7B97D090" w14:textId="695077C4" w:rsidR="003078D6" w:rsidRPr="00332983" w:rsidRDefault="003078D6" w:rsidP="003078D6">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531</w:t>
      </w:r>
      <w:r w:rsidRPr="000A123A">
        <w:rPr>
          <w:rFonts w:ascii="Times New Roman" w:eastAsia="Times New Roman" w:hAnsi="Times New Roman"/>
          <w:b/>
          <w:bCs/>
          <w:sz w:val="24"/>
          <w:szCs w:val="24"/>
          <w:lang w:val="es-VE" w:eastAsia="es-VE"/>
        </w:rPr>
        <w:t>/17.</w:t>
      </w:r>
    </w:p>
    <w:p w14:paraId="542E0523" w14:textId="2A20C4C0" w:rsidR="00917002" w:rsidRPr="00917002" w:rsidRDefault="00917002" w:rsidP="0091700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17002">
        <w:rPr>
          <w:rFonts w:ascii="Times New Roman" w:eastAsia="Times New Roman" w:hAnsi="Times New Roman"/>
          <w:bCs/>
          <w:sz w:val="24"/>
          <w:szCs w:val="24"/>
          <w:lang w:val="es-VE" w:eastAsia="es-VE"/>
        </w:rPr>
        <w:t xml:space="preserve">omunicación </w:t>
      </w:r>
      <w:proofErr w:type="spellStart"/>
      <w:r w:rsidRPr="00917002">
        <w:rPr>
          <w:rFonts w:ascii="Times New Roman" w:eastAsia="Times New Roman" w:hAnsi="Times New Roman"/>
          <w:bCs/>
          <w:sz w:val="24"/>
          <w:szCs w:val="24"/>
          <w:lang w:val="es-VE" w:eastAsia="es-VE"/>
        </w:rPr>
        <w:t>N°</w:t>
      </w:r>
      <w:proofErr w:type="spellEnd"/>
      <w:r w:rsidRPr="00917002">
        <w:rPr>
          <w:rFonts w:ascii="Times New Roman" w:eastAsia="Times New Roman" w:hAnsi="Times New Roman"/>
          <w:bCs/>
          <w:sz w:val="24"/>
          <w:szCs w:val="24"/>
          <w:lang w:val="es-VE" w:eastAsia="es-VE"/>
        </w:rPr>
        <w:t xml:space="preserve"> CFO-591-17, de fecha 21.11.2017, mediante la cual informa que en sesión ordinaria celebrada en la misma fecha, el Consejo de la Facultad </w:t>
      </w:r>
      <w:r w:rsidRPr="00917002">
        <w:rPr>
          <w:rFonts w:ascii="Times New Roman" w:eastAsia="Times New Roman" w:hAnsi="Times New Roman"/>
          <w:b/>
          <w:sz w:val="24"/>
          <w:szCs w:val="24"/>
          <w:lang w:val="es-VE" w:eastAsia="es-VE"/>
        </w:rPr>
        <w:t>acordó posponer la fecha de realización del Concurso de Oposición, para optar a un (01) cargo a nivel de Instructor a Tiempo Completo, en el Área: Medicina Interna</w:t>
      </w:r>
      <w:r w:rsidRPr="00917002">
        <w:rPr>
          <w:rFonts w:ascii="Times New Roman" w:eastAsia="Times New Roman" w:hAnsi="Times New Roman"/>
          <w:bCs/>
          <w:sz w:val="24"/>
          <w:szCs w:val="24"/>
          <w:lang w:val="es-VE" w:eastAsia="es-VE"/>
        </w:rPr>
        <w:t xml:space="preserve">, para el día lunes 27.11.2017, luego de conocer la comunicación emitida por la Profesora Lorena Dávila Barrios, jurado designado por este Máximo Organismo, donde informa que se encuentra fuera del país razón por la cual no podrá estar para la fecha pautada. </w:t>
      </w:r>
    </w:p>
    <w:p w14:paraId="33025586" w14:textId="157533CB" w:rsidR="003078D6" w:rsidRDefault="00917002" w:rsidP="00917002">
      <w:pPr>
        <w:spacing w:after="0" w:line="240" w:lineRule="auto"/>
        <w:ind w:left="142"/>
        <w:jc w:val="both"/>
        <w:rPr>
          <w:rFonts w:ascii="Times New Roman" w:eastAsia="Times New Roman" w:hAnsi="Times New Roman"/>
          <w:b/>
          <w:sz w:val="24"/>
          <w:szCs w:val="24"/>
          <w:lang w:val="es-VE" w:eastAsia="es-VE"/>
        </w:rPr>
      </w:pPr>
      <w:r w:rsidRPr="00917002">
        <w:rPr>
          <w:rFonts w:ascii="Times New Roman" w:eastAsia="Times New Roman" w:hAnsi="Times New Roman"/>
          <w:b/>
          <w:sz w:val="24"/>
          <w:szCs w:val="24"/>
          <w:lang w:val="es-VE" w:eastAsia="es-VE"/>
        </w:rPr>
        <w:t>Decisión: Quedó en cuenta.</w:t>
      </w:r>
    </w:p>
    <w:p w14:paraId="4C50B762" w14:textId="4F97F844" w:rsidR="00A06EB4" w:rsidRDefault="00A06EB4" w:rsidP="00917002">
      <w:pPr>
        <w:spacing w:after="0" w:line="240" w:lineRule="auto"/>
        <w:ind w:left="142"/>
        <w:jc w:val="both"/>
        <w:rPr>
          <w:rFonts w:ascii="Times New Roman" w:eastAsia="Times New Roman" w:hAnsi="Times New Roman"/>
          <w:b/>
          <w:sz w:val="24"/>
          <w:szCs w:val="24"/>
          <w:lang w:val="es-VE" w:eastAsia="es-VE"/>
        </w:rPr>
      </w:pPr>
    </w:p>
    <w:p w14:paraId="2741123C" w14:textId="6AD93408" w:rsidR="00A06EB4" w:rsidRDefault="00A06EB4" w:rsidP="00A06EB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1EBF6426" w14:textId="77777777" w:rsidR="00A06EB4" w:rsidRDefault="00A06EB4" w:rsidP="00A06EB4">
      <w:pPr>
        <w:spacing w:after="0" w:line="240" w:lineRule="auto"/>
        <w:ind w:left="142"/>
        <w:jc w:val="both"/>
        <w:rPr>
          <w:rFonts w:ascii="Times New Roman" w:eastAsia="Times New Roman" w:hAnsi="Times New Roman"/>
          <w:b/>
          <w:sz w:val="24"/>
          <w:szCs w:val="24"/>
          <w:lang w:val="es-VE" w:eastAsia="es-VE"/>
        </w:rPr>
      </w:pPr>
    </w:p>
    <w:p w14:paraId="2F71DA8D" w14:textId="72C0D5DB" w:rsidR="00A06EB4" w:rsidRPr="00332983" w:rsidRDefault="00A06EB4" w:rsidP="00A06EB4">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533</w:t>
      </w:r>
      <w:r w:rsidRPr="000A123A">
        <w:rPr>
          <w:rFonts w:ascii="Times New Roman" w:eastAsia="Times New Roman" w:hAnsi="Times New Roman"/>
          <w:b/>
          <w:bCs/>
          <w:sz w:val="24"/>
          <w:szCs w:val="24"/>
          <w:lang w:val="es-VE" w:eastAsia="es-VE"/>
        </w:rPr>
        <w:t>/17.</w:t>
      </w:r>
    </w:p>
    <w:p w14:paraId="48B9160E" w14:textId="5A49364B" w:rsidR="00981EA8" w:rsidRDefault="00981EA8" w:rsidP="00981EA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81EA8">
        <w:rPr>
          <w:rFonts w:ascii="Times New Roman" w:eastAsia="Times New Roman" w:hAnsi="Times New Roman"/>
          <w:bCs/>
          <w:sz w:val="24"/>
          <w:szCs w:val="24"/>
          <w:lang w:val="es-VE" w:eastAsia="es-VE"/>
        </w:rPr>
        <w:t xml:space="preserve">omunicación </w:t>
      </w:r>
      <w:proofErr w:type="spellStart"/>
      <w:r w:rsidRPr="00981EA8">
        <w:rPr>
          <w:rFonts w:ascii="Times New Roman" w:eastAsia="Times New Roman" w:hAnsi="Times New Roman"/>
          <w:bCs/>
          <w:sz w:val="24"/>
          <w:szCs w:val="24"/>
          <w:lang w:val="es-VE" w:eastAsia="es-VE"/>
        </w:rPr>
        <w:t>Nº</w:t>
      </w:r>
      <w:proofErr w:type="spellEnd"/>
      <w:r w:rsidRPr="00981EA8">
        <w:rPr>
          <w:rFonts w:ascii="Times New Roman" w:eastAsia="Times New Roman" w:hAnsi="Times New Roman"/>
          <w:bCs/>
          <w:sz w:val="24"/>
          <w:szCs w:val="24"/>
          <w:lang w:val="es-VE" w:eastAsia="es-VE"/>
        </w:rPr>
        <w:t xml:space="preserve"> C.N.CAC/0309/17, de fecha 16.11.2017, suscrita por los Profesores </w:t>
      </w:r>
      <w:proofErr w:type="spellStart"/>
      <w:r w:rsidRPr="00981EA8">
        <w:rPr>
          <w:rFonts w:ascii="Times New Roman" w:eastAsia="Times New Roman" w:hAnsi="Times New Roman"/>
          <w:bCs/>
          <w:sz w:val="24"/>
          <w:szCs w:val="24"/>
          <w:lang w:val="es-VE" w:eastAsia="es-VE"/>
        </w:rPr>
        <w:t>Hebert</w:t>
      </w:r>
      <w:proofErr w:type="spellEnd"/>
      <w:r w:rsidRPr="00981EA8">
        <w:rPr>
          <w:rFonts w:ascii="Times New Roman" w:eastAsia="Times New Roman" w:hAnsi="Times New Roman"/>
          <w:bCs/>
          <w:sz w:val="24"/>
          <w:szCs w:val="24"/>
          <w:lang w:val="es-VE" w:eastAsia="es-VE"/>
        </w:rPr>
        <w:t xml:space="preserve"> Elías Lobo Sosa, Vicerrector Decano (E) y Efrén Pérez </w:t>
      </w:r>
      <w:proofErr w:type="spellStart"/>
      <w:r w:rsidRPr="00981EA8">
        <w:rPr>
          <w:rFonts w:ascii="Times New Roman" w:eastAsia="Times New Roman" w:hAnsi="Times New Roman"/>
          <w:bCs/>
          <w:sz w:val="24"/>
          <w:szCs w:val="24"/>
          <w:lang w:val="es-VE" w:eastAsia="es-VE"/>
        </w:rPr>
        <w:t>Nacar</w:t>
      </w:r>
      <w:proofErr w:type="spellEnd"/>
      <w:r w:rsidRPr="00981EA8">
        <w:rPr>
          <w:rFonts w:ascii="Times New Roman" w:eastAsia="Times New Roman" w:hAnsi="Times New Roman"/>
          <w:bCs/>
          <w:sz w:val="24"/>
          <w:szCs w:val="24"/>
          <w:lang w:val="es-VE" w:eastAsia="es-VE"/>
        </w:rPr>
        <w:t xml:space="preserve">, Coordinador de Secretaría del Núcleo Universitario "Rafael Rangel", de Trujillo, mediante la cual </w:t>
      </w:r>
      <w:r w:rsidRPr="00981EA8">
        <w:rPr>
          <w:rFonts w:ascii="Times New Roman" w:eastAsia="Times New Roman" w:hAnsi="Times New Roman"/>
          <w:bCs/>
          <w:sz w:val="24"/>
          <w:szCs w:val="24"/>
          <w:lang w:val="es-VE" w:eastAsia="es-VE"/>
        </w:rPr>
        <w:t xml:space="preserve">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la comunicación s/n, de fecha 10.11.2017, emitida por la bachiller </w:t>
      </w:r>
      <w:proofErr w:type="spellStart"/>
      <w:r w:rsidRPr="00981EA8">
        <w:rPr>
          <w:rFonts w:ascii="Times New Roman" w:eastAsia="Times New Roman" w:hAnsi="Times New Roman"/>
          <w:bCs/>
          <w:sz w:val="24"/>
          <w:szCs w:val="24"/>
          <w:lang w:val="es-VE" w:eastAsia="es-VE"/>
        </w:rPr>
        <w:t>Yasmira</w:t>
      </w:r>
      <w:proofErr w:type="spellEnd"/>
      <w:r w:rsidRPr="00981EA8">
        <w:rPr>
          <w:rFonts w:ascii="Times New Roman" w:eastAsia="Times New Roman" w:hAnsi="Times New Roman"/>
          <w:bCs/>
          <w:sz w:val="24"/>
          <w:szCs w:val="24"/>
          <w:lang w:val="es-VE" w:eastAsia="es-VE"/>
        </w:rPr>
        <w:t xml:space="preserve"> </w:t>
      </w:r>
      <w:proofErr w:type="spellStart"/>
      <w:r w:rsidRPr="00981EA8">
        <w:rPr>
          <w:rFonts w:ascii="Times New Roman" w:eastAsia="Times New Roman" w:hAnsi="Times New Roman"/>
          <w:bCs/>
          <w:sz w:val="24"/>
          <w:szCs w:val="24"/>
          <w:lang w:val="es-VE" w:eastAsia="es-VE"/>
        </w:rPr>
        <w:t>Subero</w:t>
      </w:r>
      <w:proofErr w:type="spellEnd"/>
      <w:r w:rsidRPr="00981EA8">
        <w:rPr>
          <w:rFonts w:ascii="Times New Roman" w:eastAsia="Times New Roman" w:hAnsi="Times New Roman"/>
          <w:bCs/>
          <w:sz w:val="24"/>
          <w:szCs w:val="24"/>
          <w:lang w:val="es-VE" w:eastAsia="es-VE"/>
        </w:rPr>
        <w:t xml:space="preserve">, titular de la Cédula de Identidad </w:t>
      </w:r>
      <w:proofErr w:type="spellStart"/>
      <w:r w:rsidRPr="00981EA8">
        <w:rPr>
          <w:rFonts w:ascii="Times New Roman" w:eastAsia="Times New Roman" w:hAnsi="Times New Roman"/>
          <w:bCs/>
          <w:sz w:val="24"/>
          <w:szCs w:val="24"/>
          <w:lang w:val="es-VE" w:eastAsia="es-VE"/>
        </w:rPr>
        <w:t>Nº</w:t>
      </w:r>
      <w:proofErr w:type="spellEnd"/>
      <w:r w:rsidRPr="00981EA8">
        <w:rPr>
          <w:rFonts w:ascii="Times New Roman" w:eastAsia="Times New Roman" w:hAnsi="Times New Roman"/>
          <w:bCs/>
          <w:sz w:val="24"/>
          <w:szCs w:val="24"/>
          <w:lang w:val="es-VE" w:eastAsia="es-VE"/>
        </w:rPr>
        <w:t xml:space="preserve"> 26.411.520, solicitando el traslado de cupo de la asignación OPSU, para realizar su matriculación en la carrera de Derecho de la ULA-NURR, para el periodo U-2018, debido a motivos económicos que le dificultan su estadía en la ciudad de Mérida y tomando en consideración que la carrera de Derecho en la ULA-NURR no se encuentra dentro de las ofertas nacionales de estudio por no poseer código OPSU. </w:t>
      </w:r>
    </w:p>
    <w:p w14:paraId="45B4BF34" w14:textId="77777777" w:rsidR="00981EA8" w:rsidRPr="00981EA8" w:rsidRDefault="00981EA8" w:rsidP="00981EA8">
      <w:pPr>
        <w:spacing w:after="0" w:line="240" w:lineRule="auto"/>
        <w:ind w:left="142"/>
        <w:jc w:val="both"/>
        <w:rPr>
          <w:rFonts w:ascii="Times New Roman" w:eastAsia="Times New Roman" w:hAnsi="Times New Roman"/>
          <w:bCs/>
          <w:sz w:val="24"/>
          <w:szCs w:val="24"/>
          <w:lang w:val="es-VE" w:eastAsia="es-VE"/>
        </w:rPr>
      </w:pPr>
    </w:p>
    <w:p w14:paraId="7F8FED1A" w14:textId="77777777" w:rsidR="00981EA8" w:rsidRPr="00981EA8" w:rsidRDefault="00981EA8" w:rsidP="00981EA8">
      <w:pPr>
        <w:spacing w:after="0" w:line="240" w:lineRule="auto"/>
        <w:ind w:left="142"/>
        <w:jc w:val="both"/>
        <w:rPr>
          <w:rFonts w:ascii="Times New Roman" w:eastAsia="Times New Roman" w:hAnsi="Times New Roman"/>
          <w:bCs/>
          <w:sz w:val="24"/>
          <w:szCs w:val="24"/>
          <w:lang w:val="es-VE" w:eastAsia="es-VE"/>
        </w:rPr>
      </w:pPr>
      <w:r w:rsidRPr="00981EA8">
        <w:rPr>
          <w:rFonts w:ascii="Times New Roman" w:eastAsia="Times New Roman" w:hAnsi="Times New Roman"/>
          <w:bCs/>
          <w:sz w:val="24"/>
          <w:szCs w:val="24"/>
          <w:lang w:val="es-VE" w:eastAsia="es-VE"/>
        </w:rPr>
        <w:t xml:space="preserve">Al respecto, ese Consejo de Núcleo aprobó dicha solicitud. </w:t>
      </w:r>
    </w:p>
    <w:p w14:paraId="4F87EC5D" w14:textId="4E37BF72" w:rsidR="00981EA8" w:rsidRDefault="00981EA8" w:rsidP="00981EA8">
      <w:pPr>
        <w:spacing w:after="0" w:line="240" w:lineRule="auto"/>
        <w:ind w:left="142"/>
        <w:jc w:val="both"/>
        <w:rPr>
          <w:rFonts w:ascii="Times New Roman" w:eastAsia="Times New Roman" w:hAnsi="Times New Roman"/>
          <w:b/>
          <w:sz w:val="24"/>
          <w:szCs w:val="24"/>
          <w:lang w:val="es-VE" w:eastAsia="es-VE"/>
        </w:rPr>
      </w:pPr>
      <w:r w:rsidRPr="00981EA8">
        <w:rPr>
          <w:rFonts w:ascii="Times New Roman" w:eastAsia="Times New Roman" w:hAnsi="Times New Roman"/>
          <w:b/>
          <w:sz w:val="24"/>
          <w:szCs w:val="24"/>
          <w:lang w:val="es-VE" w:eastAsia="es-VE"/>
        </w:rPr>
        <w:t xml:space="preserve">Decisión: Acordó remitirle copia de la comunicación, para estudio e informe. </w:t>
      </w:r>
    </w:p>
    <w:p w14:paraId="4BB85CE4" w14:textId="7AD086EB" w:rsidR="00AF4E4F" w:rsidRDefault="00AF4E4F" w:rsidP="00981EA8">
      <w:pPr>
        <w:spacing w:after="0" w:line="240" w:lineRule="auto"/>
        <w:ind w:left="142"/>
        <w:jc w:val="both"/>
        <w:rPr>
          <w:rFonts w:ascii="Times New Roman" w:eastAsia="Times New Roman" w:hAnsi="Times New Roman"/>
          <w:b/>
          <w:sz w:val="24"/>
          <w:szCs w:val="24"/>
          <w:lang w:val="es-VE" w:eastAsia="es-VE"/>
        </w:rPr>
      </w:pPr>
    </w:p>
    <w:p w14:paraId="7CF11BBC" w14:textId="53955DEF" w:rsidR="00AF4E4F" w:rsidRPr="00140C20" w:rsidRDefault="00AF4E4F" w:rsidP="00AF4E4F">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64</w:t>
      </w:r>
      <w:r w:rsidRPr="00140C20">
        <w:rPr>
          <w:rFonts w:ascii="Times New Roman" w:eastAsia="Times New Roman" w:hAnsi="Times New Roman"/>
          <w:b/>
          <w:bCs/>
          <w:sz w:val="24"/>
          <w:szCs w:val="24"/>
          <w:lang w:val="es-VE" w:eastAsia="es-VE"/>
        </w:rPr>
        <w:t>/17.</w:t>
      </w:r>
    </w:p>
    <w:p w14:paraId="01C11339" w14:textId="3C2F399E" w:rsidR="003F15B2" w:rsidRPr="003F15B2" w:rsidRDefault="003F15B2" w:rsidP="003F15B2">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F15B2">
        <w:rPr>
          <w:rFonts w:ascii="Times New Roman" w:eastAsia="Times New Roman" w:hAnsi="Times New Roman"/>
          <w:bCs/>
          <w:sz w:val="24"/>
          <w:szCs w:val="24"/>
          <w:lang w:val="es-VE" w:eastAsia="es-VE"/>
        </w:rPr>
        <w:t xml:space="preserve">onoció sobre la dificultad que se presenta con la inexistencia de pergaminos para emitir los títulos de los egresados para el Acto de Grado a realizarse esta semana. </w:t>
      </w:r>
    </w:p>
    <w:p w14:paraId="5EC8C312" w14:textId="31444F66" w:rsidR="00D218AE" w:rsidRDefault="003F15B2" w:rsidP="00BB7857">
      <w:pPr>
        <w:spacing w:after="0" w:line="240" w:lineRule="auto"/>
        <w:ind w:left="142"/>
        <w:jc w:val="both"/>
        <w:rPr>
          <w:rFonts w:ascii="Times New Roman" w:eastAsia="Times New Roman" w:hAnsi="Times New Roman"/>
          <w:b/>
          <w:sz w:val="24"/>
          <w:szCs w:val="24"/>
          <w:lang w:val="es-VE" w:eastAsia="es-VE"/>
        </w:rPr>
      </w:pPr>
      <w:r w:rsidRPr="003F15B2">
        <w:rPr>
          <w:rFonts w:ascii="Times New Roman" w:eastAsia="Times New Roman" w:hAnsi="Times New Roman"/>
          <w:b/>
          <w:sz w:val="24"/>
          <w:szCs w:val="24"/>
          <w:lang w:val="es-VE" w:eastAsia="es-VE"/>
        </w:rPr>
        <w:t xml:space="preserve">Decisión: Aprobó por unanimidad, designar una comisión coordinada por usted, e integrada además por el Decano (E) de la Facultad de Arte y quien él designe, la </w:t>
      </w:r>
      <w:proofErr w:type="gramStart"/>
      <w:r w:rsidRPr="003F15B2">
        <w:rPr>
          <w:rFonts w:ascii="Times New Roman" w:eastAsia="Times New Roman" w:hAnsi="Times New Roman"/>
          <w:b/>
          <w:sz w:val="24"/>
          <w:szCs w:val="24"/>
          <w:lang w:val="es-VE" w:eastAsia="es-VE"/>
        </w:rPr>
        <w:t>Directora</w:t>
      </w:r>
      <w:proofErr w:type="gramEnd"/>
      <w:r w:rsidRPr="003F15B2">
        <w:rPr>
          <w:rFonts w:ascii="Times New Roman" w:eastAsia="Times New Roman" w:hAnsi="Times New Roman"/>
          <w:b/>
          <w:sz w:val="24"/>
          <w:szCs w:val="24"/>
          <w:lang w:val="es-VE" w:eastAsia="es-VE"/>
        </w:rPr>
        <w:t xml:space="preserve"> de Talleres Gráficos y el Jefe de Imagen Institucional, la cual se encargará de revisar el diseño del pergamino que se entrega a los graduandos y presentar propuestas que contengan el diseño gráfico, el peso del papel, la naturaleza del mismo, entre otras características. Dicha Comisión deberá presentar una propuesta, en un lapso no mayor a 20 días hábiles, para consideración de este Máximo Organismo. </w:t>
      </w:r>
    </w:p>
    <w:p w14:paraId="7874851E" w14:textId="2923B74D" w:rsidR="008D3D5C" w:rsidRDefault="008D3D5C" w:rsidP="00981EA8">
      <w:pPr>
        <w:spacing w:after="0" w:line="240" w:lineRule="auto"/>
        <w:ind w:left="142"/>
        <w:jc w:val="both"/>
        <w:rPr>
          <w:rFonts w:ascii="Times New Roman" w:eastAsia="Times New Roman" w:hAnsi="Times New Roman"/>
          <w:b/>
          <w:sz w:val="24"/>
          <w:szCs w:val="24"/>
          <w:lang w:val="es-VE" w:eastAsia="es-VE"/>
        </w:rPr>
      </w:pPr>
    </w:p>
    <w:p w14:paraId="704BF0AF" w14:textId="3C2F53D0" w:rsidR="008D3D5C" w:rsidRDefault="008D3D5C" w:rsidP="001006E1">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“RAFAEL RANGEL” DE TRUJILLO.</w:t>
      </w:r>
    </w:p>
    <w:p w14:paraId="7EAF2069" w14:textId="77777777" w:rsidR="00780AAD" w:rsidRDefault="00780AAD" w:rsidP="001006E1">
      <w:pPr>
        <w:spacing w:after="0" w:line="240" w:lineRule="auto"/>
        <w:ind w:left="142"/>
        <w:jc w:val="both"/>
        <w:rPr>
          <w:rFonts w:ascii="Times New Roman" w:eastAsia="Times New Roman" w:hAnsi="Times New Roman"/>
          <w:b/>
          <w:sz w:val="24"/>
          <w:szCs w:val="24"/>
          <w:lang w:val="es-VE" w:eastAsia="es-VE"/>
        </w:rPr>
      </w:pPr>
    </w:p>
    <w:p w14:paraId="3BF0F9FC" w14:textId="3E1D905B" w:rsidR="008D3D5C" w:rsidRDefault="008D3D5C" w:rsidP="008D3D5C">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lastRenderedPageBreak/>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534</w:t>
      </w:r>
      <w:r w:rsidRPr="000A123A">
        <w:rPr>
          <w:rFonts w:ascii="Times New Roman" w:eastAsia="Times New Roman" w:hAnsi="Times New Roman"/>
          <w:b/>
          <w:bCs/>
          <w:sz w:val="24"/>
          <w:szCs w:val="24"/>
          <w:lang w:val="es-VE" w:eastAsia="es-VE"/>
        </w:rPr>
        <w:t>/17.</w:t>
      </w:r>
    </w:p>
    <w:p w14:paraId="46E9C275" w14:textId="2083B4A0" w:rsidR="00A75F67" w:rsidRPr="000A6D54" w:rsidRDefault="00A75F67" w:rsidP="008D3D5C">
      <w:pPr>
        <w:spacing w:after="0" w:line="240" w:lineRule="auto"/>
        <w:ind w:left="142"/>
        <w:jc w:val="both"/>
        <w:rPr>
          <w:rFonts w:ascii="Times New Roman" w:eastAsia="Times New Roman" w:hAnsi="Times New Roman"/>
          <w:b/>
          <w:bCs/>
          <w:sz w:val="24"/>
          <w:szCs w:val="24"/>
          <w:lang w:val="es-VE" w:eastAsia="es-VE"/>
        </w:rPr>
      </w:pPr>
      <w:r w:rsidRPr="00A75F67">
        <w:rPr>
          <w:rFonts w:ascii="Times New Roman" w:eastAsia="Times New Roman" w:hAnsi="Times New Roman"/>
          <w:sz w:val="24"/>
          <w:szCs w:val="24"/>
          <w:lang w:val="es-VE" w:eastAsia="es-VE"/>
        </w:rPr>
        <w:t xml:space="preserve">Comunicación </w:t>
      </w:r>
      <w:proofErr w:type="spellStart"/>
      <w:r w:rsidRPr="00A75F67">
        <w:rPr>
          <w:rFonts w:ascii="Times New Roman" w:eastAsia="Times New Roman" w:hAnsi="Times New Roman"/>
          <w:sz w:val="24"/>
          <w:szCs w:val="24"/>
          <w:lang w:val="es-VE" w:eastAsia="es-VE"/>
        </w:rPr>
        <w:t>N°</w:t>
      </w:r>
      <w:proofErr w:type="spellEnd"/>
      <w:r w:rsidRPr="00A75F67">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 xml:space="preserve">CAC00135-17, de fecha 08.11.2017, emitida por la Profesora Silvana Cardozo, Coordinadora Académica del NURR, remitiendo la </w:t>
      </w:r>
      <w:r w:rsidRPr="000A6D54">
        <w:rPr>
          <w:rFonts w:ascii="Times New Roman" w:eastAsia="Times New Roman" w:hAnsi="Times New Roman"/>
          <w:b/>
          <w:bCs/>
          <w:sz w:val="24"/>
          <w:szCs w:val="24"/>
          <w:lang w:val="es-VE" w:eastAsia="es-VE"/>
        </w:rPr>
        <w:t>Programación de la carrera de Comunicación Social, correspondiente al año lectivo 2018.</w:t>
      </w:r>
    </w:p>
    <w:p w14:paraId="61D44E34" w14:textId="28C91D80" w:rsidR="00A30A9D" w:rsidRDefault="00A30A9D" w:rsidP="001E0BF4">
      <w:pPr>
        <w:spacing w:after="0" w:line="240" w:lineRule="auto"/>
        <w:jc w:val="both"/>
        <w:rPr>
          <w:rFonts w:ascii="Times New Roman" w:eastAsia="Times New Roman" w:hAnsi="Times New Roman"/>
          <w:b/>
          <w:sz w:val="24"/>
          <w:szCs w:val="24"/>
          <w:lang w:val="es-VE" w:eastAsia="es-VE"/>
        </w:rPr>
      </w:pPr>
    </w:p>
    <w:p w14:paraId="467D6D99" w14:textId="39378701" w:rsidR="00A30A9D" w:rsidRDefault="000A6D54" w:rsidP="000A6D54">
      <w:pPr>
        <w:spacing w:after="0" w:line="240" w:lineRule="auto"/>
        <w:ind w:left="142"/>
        <w:jc w:val="center"/>
        <w:rPr>
          <w:rFonts w:ascii="Times New Roman" w:eastAsia="Times New Roman" w:hAnsi="Times New Roman"/>
          <w:b/>
          <w:sz w:val="24"/>
          <w:szCs w:val="24"/>
          <w:lang w:val="es-VE" w:eastAsia="es-VE"/>
        </w:rPr>
      </w:pPr>
      <w:r w:rsidRPr="000A6D54">
        <w:rPr>
          <w:rFonts w:ascii="Times New Roman" w:eastAsia="Times New Roman" w:hAnsi="Times New Roman"/>
          <w:b/>
          <w:sz w:val="24"/>
          <w:szCs w:val="24"/>
          <w:lang w:val="es-VE" w:eastAsia="es-VE"/>
        </w:rPr>
        <w:t>Programación del Periodo U-2018 (Comunicación Social)</w:t>
      </w:r>
    </w:p>
    <w:p w14:paraId="2243061C" w14:textId="77777777" w:rsidR="008D27F6" w:rsidRPr="000A6D54" w:rsidRDefault="008D27F6" w:rsidP="000A6D54">
      <w:pPr>
        <w:spacing w:after="0" w:line="240" w:lineRule="auto"/>
        <w:ind w:left="142"/>
        <w:jc w:val="center"/>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2405"/>
        <w:gridCol w:w="1979"/>
      </w:tblGrid>
      <w:tr w:rsidR="000A6D54" w14:paraId="2681C6A6" w14:textId="77777777" w:rsidTr="00A93F8C">
        <w:tc>
          <w:tcPr>
            <w:tcW w:w="4384" w:type="dxa"/>
            <w:gridSpan w:val="2"/>
          </w:tcPr>
          <w:p w14:paraId="64478337" w14:textId="4B23F315" w:rsidR="000A6D54" w:rsidRPr="000A6D54" w:rsidRDefault="000A6D54" w:rsidP="000A6D54">
            <w:pPr>
              <w:spacing w:after="0" w:line="240" w:lineRule="auto"/>
              <w:jc w:val="center"/>
              <w:rPr>
                <w:rFonts w:ascii="Times New Roman" w:eastAsia="Times New Roman" w:hAnsi="Times New Roman"/>
                <w:b/>
                <w:sz w:val="24"/>
                <w:szCs w:val="24"/>
                <w:lang w:val="es-VE" w:eastAsia="es-VE"/>
              </w:rPr>
            </w:pPr>
            <w:r w:rsidRPr="000A6D54">
              <w:rPr>
                <w:rFonts w:ascii="Times New Roman" w:eastAsia="Times New Roman" w:hAnsi="Times New Roman"/>
                <w:b/>
                <w:sz w:val="20"/>
                <w:szCs w:val="20"/>
                <w:lang w:val="es-VE" w:eastAsia="es-VE"/>
              </w:rPr>
              <w:t>Proceso de Inscripción</w:t>
            </w:r>
          </w:p>
        </w:tc>
      </w:tr>
      <w:tr w:rsidR="000A6D54" w14:paraId="6F2B562E" w14:textId="77777777" w:rsidTr="000A6D54">
        <w:tc>
          <w:tcPr>
            <w:tcW w:w="2405" w:type="dxa"/>
          </w:tcPr>
          <w:p w14:paraId="5BAE96D5" w14:textId="1FC85187"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Cálculos de Selección de Grupos Clasificatorios</w:t>
            </w:r>
          </w:p>
        </w:tc>
        <w:tc>
          <w:tcPr>
            <w:tcW w:w="1979" w:type="dxa"/>
          </w:tcPr>
          <w:p w14:paraId="53DD62FD" w14:textId="71CB9EE8"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22 al 23.01.2018</w:t>
            </w:r>
          </w:p>
        </w:tc>
      </w:tr>
      <w:tr w:rsidR="000A6D54" w14:paraId="5B6B4BD1" w14:textId="77777777" w:rsidTr="000A6D54">
        <w:tc>
          <w:tcPr>
            <w:tcW w:w="2405" w:type="dxa"/>
          </w:tcPr>
          <w:p w14:paraId="6C960D7B" w14:textId="4AFD9921"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Cálculo de Selección de Asignaturas </w:t>
            </w:r>
          </w:p>
        </w:tc>
        <w:tc>
          <w:tcPr>
            <w:tcW w:w="1979" w:type="dxa"/>
          </w:tcPr>
          <w:p w14:paraId="539021BE" w14:textId="3AFCEA7C"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24 y 25.01.2018</w:t>
            </w:r>
          </w:p>
        </w:tc>
      </w:tr>
      <w:tr w:rsidR="000A6D54" w14:paraId="313F5416" w14:textId="77777777" w:rsidTr="000A6D54">
        <w:tc>
          <w:tcPr>
            <w:tcW w:w="2405" w:type="dxa"/>
          </w:tcPr>
          <w:p w14:paraId="24446902" w14:textId="1945ED85"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Inscripciones </w:t>
            </w:r>
          </w:p>
        </w:tc>
        <w:tc>
          <w:tcPr>
            <w:tcW w:w="1979" w:type="dxa"/>
          </w:tcPr>
          <w:p w14:paraId="6F7D33F6" w14:textId="665B4402"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26.01.2018</w:t>
            </w:r>
          </w:p>
        </w:tc>
      </w:tr>
      <w:tr w:rsidR="000A6D54" w14:paraId="3598ABF7" w14:textId="77777777" w:rsidTr="000A6D54">
        <w:tc>
          <w:tcPr>
            <w:tcW w:w="2405" w:type="dxa"/>
          </w:tcPr>
          <w:p w14:paraId="20BFC2C2" w14:textId="474EDD15" w:rsidR="000A6D54" w:rsidRPr="000A6D54" w:rsidRDefault="000A6D54" w:rsidP="000A6D54">
            <w:pPr>
              <w:spacing w:after="0" w:line="240" w:lineRule="auto"/>
              <w:jc w:val="center"/>
              <w:rPr>
                <w:rFonts w:ascii="Times New Roman" w:eastAsia="Times New Roman" w:hAnsi="Times New Roman"/>
                <w:b/>
                <w:sz w:val="20"/>
                <w:szCs w:val="20"/>
                <w:lang w:val="es-VE" w:eastAsia="es-VE"/>
              </w:rPr>
            </w:pPr>
            <w:r w:rsidRPr="000A6D54">
              <w:rPr>
                <w:rFonts w:ascii="Times New Roman" w:eastAsia="Times New Roman" w:hAnsi="Times New Roman"/>
                <w:b/>
                <w:sz w:val="20"/>
                <w:szCs w:val="20"/>
                <w:lang w:val="es-VE" w:eastAsia="es-VE"/>
              </w:rPr>
              <w:t>Actividad y Proceso</w:t>
            </w:r>
          </w:p>
        </w:tc>
        <w:tc>
          <w:tcPr>
            <w:tcW w:w="1979" w:type="dxa"/>
          </w:tcPr>
          <w:p w14:paraId="779F4EA3" w14:textId="3784379C" w:rsidR="000A6D54" w:rsidRPr="000A6D54" w:rsidRDefault="000A6D54" w:rsidP="000A6D54">
            <w:pPr>
              <w:spacing w:after="0" w:line="240" w:lineRule="auto"/>
              <w:jc w:val="center"/>
              <w:rPr>
                <w:rFonts w:ascii="Times New Roman" w:eastAsia="Times New Roman" w:hAnsi="Times New Roman"/>
                <w:b/>
                <w:sz w:val="20"/>
                <w:szCs w:val="20"/>
                <w:lang w:val="es-VE" w:eastAsia="es-VE"/>
              </w:rPr>
            </w:pPr>
            <w:r w:rsidRPr="000A6D54">
              <w:rPr>
                <w:rFonts w:ascii="Times New Roman" w:eastAsia="Times New Roman" w:hAnsi="Times New Roman"/>
                <w:b/>
                <w:sz w:val="20"/>
                <w:szCs w:val="20"/>
                <w:lang w:val="es-VE" w:eastAsia="es-VE"/>
              </w:rPr>
              <w:t>Fecha</w:t>
            </w:r>
          </w:p>
        </w:tc>
      </w:tr>
      <w:tr w:rsidR="000A6D54" w14:paraId="7DBE78E5" w14:textId="77777777" w:rsidTr="000A6D54">
        <w:tc>
          <w:tcPr>
            <w:tcW w:w="2405" w:type="dxa"/>
          </w:tcPr>
          <w:p w14:paraId="6225DB0B" w14:textId="5836D6E0"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Periodo de Clases </w:t>
            </w:r>
          </w:p>
        </w:tc>
        <w:tc>
          <w:tcPr>
            <w:tcW w:w="1979" w:type="dxa"/>
          </w:tcPr>
          <w:p w14:paraId="61510F22" w14:textId="3C1B2261"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29.01.2018 al 02.11.2018</w:t>
            </w:r>
          </w:p>
        </w:tc>
      </w:tr>
      <w:tr w:rsidR="000A6D54" w14:paraId="4BBE9F7B" w14:textId="77777777" w:rsidTr="000A6D54">
        <w:tc>
          <w:tcPr>
            <w:tcW w:w="2405" w:type="dxa"/>
          </w:tcPr>
          <w:p w14:paraId="5FCEA7F7" w14:textId="5E6787EA"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Exámenes Finales </w:t>
            </w:r>
          </w:p>
        </w:tc>
        <w:tc>
          <w:tcPr>
            <w:tcW w:w="1979" w:type="dxa"/>
          </w:tcPr>
          <w:p w14:paraId="160EAAE4" w14:textId="0D3BBCF7"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05 al 08.11.2018</w:t>
            </w:r>
          </w:p>
        </w:tc>
      </w:tr>
      <w:tr w:rsidR="000A6D54" w14:paraId="72B887F7" w14:textId="77777777" w:rsidTr="000A6D54">
        <w:tc>
          <w:tcPr>
            <w:tcW w:w="2405" w:type="dxa"/>
          </w:tcPr>
          <w:p w14:paraId="3E4869F1" w14:textId="502F5936"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Exámenes de Reparación </w:t>
            </w:r>
          </w:p>
        </w:tc>
        <w:tc>
          <w:tcPr>
            <w:tcW w:w="1979" w:type="dxa"/>
          </w:tcPr>
          <w:p w14:paraId="7B15144B" w14:textId="24371080"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12 al 16.11.2018</w:t>
            </w:r>
          </w:p>
        </w:tc>
      </w:tr>
      <w:tr w:rsidR="000A6D54" w14:paraId="4A319023" w14:textId="77777777" w:rsidTr="000A6D54">
        <w:tc>
          <w:tcPr>
            <w:tcW w:w="2405" w:type="dxa"/>
          </w:tcPr>
          <w:p w14:paraId="2C44FF59" w14:textId="6D0B1585" w:rsidR="000A6D54" w:rsidRPr="000A6D54" w:rsidRDefault="000A6D5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Ingreso y Validación de Notas en el SIRE</w:t>
            </w:r>
          </w:p>
        </w:tc>
        <w:tc>
          <w:tcPr>
            <w:tcW w:w="1979" w:type="dxa"/>
          </w:tcPr>
          <w:p w14:paraId="6E04D378" w14:textId="1ED54094" w:rsidR="000A6D5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19 al 22.11.2018</w:t>
            </w:r>
          </w:p>
        </w:tc>
      </w:tr>
      <w:tr w:rsidR="000A6D54" w14:paraId="75CB9AE0" w14:textId="77777777" w:rsidTr="000A6D54">
        <w:tc>
          <w:tcPr>
            <w:tcW w:w="2405" w:type="dxa"/>
          </w:tcPr>
          <w:p w14:paraId="0ACD958D" w14:textId="77777777" w:rsidR="001E0BF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Retiro de Asignaturas (Todas por Régimen Cerrado)</w:t>
            </w:r>
          </w:p>
          <w:p w14:paraId="6ABBF588" w14:textId="77777777" w:rsidR="001E0BF4" w:rsidRDefault="001E0BF4" w:rsidP="00245893">
            <w:pPr>
              <w:spacing w:after="0" w:line="240" w:lineRule="auto"/>
              <w:jc w:val="both"/>
              <w:rPr>
                <w:rFonts w:ascii="Times New Roman" w:eastAsia="Times New Roman" w:hAnsi="Times New Roman"/>
                <w:bCs/>
                <w:sz w:val="20"/>
                <w:szCs w:val="20"/>
                <w:lang w:val="es-VE" w:eastAsia="es-VE"/>
              </w:rPr>
            </w:pPr>
          </w:p>
          <w:p w14:paraId="6A737E22" w14:textId="29A14526" w:rsidR="000A6D5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Solicitud de Asignatura de Arrastre </w:t>
            </w:r>
          </w:p>
        </w:tc>
        <w:tc>
          <w:tcPr>
            <w:tcW w:w="1979" w:type="dxa"/>
          </w:tcPr>
          <w:p w14:paraId="4FDA265B" w14:textId="77777777" w:rsid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26.01.2018 al 25.05.2018</w:t>
            </w:r>
          </w:p>
          <w:p w14:paraId="7DA5DE8D" w14:textId="77777777" w:rsidR="001E0BF4" w:rsidRDefault="001E0BF4" w:rsidP="00245893">
            <w:pPr>
              <w:spacing w:after="0" w:line="240" w:lineRule="auto"/>
              <w:jc w:val="both"/>
              <w:rPr>
                <w:rFonts w:ascii="Times New Roman" w:eastAsia="Times New Roman" w:hAnsi="Times New Roman"/>
                <w:bCs/>
                <w:sz w:val="20"/>
                <w:szCs w:val="20"/>
                <w:lang w:val="es-VE" w:eastAsia="es-VE"/>
              </w:rPr>
            </w:pPr>
          </w:p>
          <w:p w14:paraId="4271160A" w14:textId="77777777" w:rsidR="001E0BF4" w:rsidRDefault="001E0BF4" w:rsidP="00245893">
            <w:pPr>
              <w:spacing w:after="0" w:line="240" w:lineRule="auto"/>
              <w:jc w:val="both"/>
              <w:rPr>
                <w:rFonts w:ascii="Times New Roman" w:eastAsia="Times New Roman" w:hAnsi="Times New Roman"/>
                <w:bCs/>
                <w:sz w:val="20"/>
                <w:szCs w:val="20"/>
                <w:lang w:val="es-VE" w:eastAsia="es-VE"/>
              </w:rPr>
            </w:pPr>
          </w:p>
          <w:p w14:paraId="6BBABC02" w14:textId="703F6F4D" w:rsidR="001E0BF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29.01.2018 al 02.02.2018</w:t>
            </w:r>
          </w:p>
        </w:tc>
      </w:tr>
      <w:tr w:rsidR="000A6D54" w14:paraId="2AD49749" w14:textId="77777777" w:rsidTr="000A6D54">
        <w:tc>
          <w:tcPr>
            <w:tcW w:w="2405" w:type="dxa"/>
          </w:tcPr>
          <w:p w14:paraId="1F0170D9" w14:textId="1F0B2B8B" w:rsidR="000A6D5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de Equivalencias Art. 48</w:t>
            </w:r>
          </w:p>
        </w:tc>
        <w:tc>
          <w:tcPr>
            <w:tcW w:w="1979" w:type="dxa"/>
          </w:tcPr>
          <w:p w14:paraId="1552F6D9" w14:textId="5528F1FC" w:rsidR="000A6D5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29.01.2018 al 09.02.2018</w:t>
            </w:r>
          </w:p>
        </w:tc>
      </w:tr>
      <w:tr w:rsidR="000A6D54" w14:paraId="03BEF5C8" w14:textId="77777777" w:rsidTr="000A6D54">
        <w:tc>
          <w:tcPr>
            <w:tcW w:w="2405" w:type="dxa"/>
          </w:tcPr>
          <w:p w14:paraId="38BC84B1" w14:textId="5A4FEC57" w:rsidR="001E0BF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de Reincorporación</w:t>
            </w:r>
          </w:p>
        </w:tc>
        <w:tc>
          <w:tcPr>
            <w:tcW w:w="1979" w:type="dxa"/>
          </w:tcPr>
          <w:p w14:paraId="333B447B" w14:textId="2380BC1A" w:rsidR="000A6D54" w:rsidRPr="000A6D54" w:rsidRDefault="001E0BF4" w:rsidP="00245893">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08.01.2018 al 02.11.2018</w:t>
            </w:r>
          </w:p>
        </w:tc>
      </w:tr>
    </w:tbl>
    <w:p w14:paraId="00BBEE34" w14:textId="4AF76A0F" w:rsidR="00564A2B" w:rsidRDefault="001E0BF4" w:rsidP="00EB4415">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Decisión: Aprobó la Programación de la carrera de Comunicación Social, correspondiente al año lectivo 2018.</w:t>
      </w:r>
    </w:p>
    <w:p w14:paraId="22C819D1" w14:textId="366270D2" w:rsidR="00564A2B" w:rsidRDefault="00564A2B" w:rsidP="00564A2B">
      <w:pPr>
        <w:spacing w:after="0" w:line="240" w:lineRule="auto"/>
        <w:ind w:left="142"/>
        <w:jc w:val="both"/>
        <w:rPr>
          <w:rFonts w:ascii="Times New Roman" w:eastAsia="Times New Roman" w:hAnsi="Times New Roman"/>
          <w:b/>
          <w:bCs/>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535</w:t>
      </w:r>
      <w:r w:rsidRPr="000A123A">
        <w:rPr>
          <w:rFonts w:ascii="Times New Roman" w:eastAsia="Times New Roman" w:hAnsi="Times New Roman"/>
          <w:b/>
          <w:bCs/>
          <w:sz w:val="24"/>
          <w:szCs w:val="24"/>
          <w:lang w:val="es-VE" w:eastAsia="es-VE"/>
        </w:rPr>
        <w:t>/17.</w:t>
      </w:r>
    </w:p>
    <w:p w14:paraId="608D2B6F" w14:textId="41E3630D" w:rsidR="00564A2B" w:rsidRDefault="001C6A4A" w:rsidP="001E0BF4">
      <w:pPr>
        <w:spacing w:after="0" w:line="240" w:lineRule="auto"/>
        <w:ind w:left="142"/>
        <w:jc w:val="both"/>
        <w:rPr>
          <w:rFonts w:ascii="Times New Roman" w:eastAsia="Times New Roman" w:hAnsi="Times New Roman"/>
          <w:b/>
          <w:bCs/>
          <w:sz w:val="24"/>
          <w:szCs w:val="24"/>
          <w:lang w:val="es-VE" w:eastAsia="es-VE"/>
        </w:rPr>
      </w:pPr>
      <w:r w:rsidRPr="001C6A4A">
        <w:rPr>
          <w:rFonts w:ascii="Times New Roman" w:eastAsia="Times New Roman" w:hAnsi="Times New Roman"/>
          <w:sz w:val="24"/>
          <w:szCs w:val="24"/>
          <w:lang w:val="es-VE" w:eastAsia="es-VE"/>
        </w:rPr>
        <w:t xml:space="preserve">Comunicación </w:t>
      </w:r>
      <w:proofErr w:type="spellStart"/>
      <w:r w:rsidRPr="001C6A4A">
        <w:rPr>
          <w:rFonts w:ascii="Times New Roman" w:eastAsia="Times New Roman" w:hAnsi="Times New Roman"/>
          <w:sz w:val="24"/>
          <w:szCs w:val="24"/>
          <w:lang w:val="es-VE" w:eastAsia="es-VE"/>
        </w:rPr>
        <w:t>N°</w:t>
      </w:r>
      <w:proofErr w:type="spellEnd"/>
      <w:r w:rsidRPr="001C6A4A">
        <w:rPr>
          <w:rFonts w:ascii="Times New Roman" w:eastAsia="Times New Roman" w:hAnsi="Times New Roman"/>
          <w:sz w:val="24"/>
          <w:szCs w:val="24"/>
          <w:lang w:val="es-VE" w:eastAsia="es-VE"/>
        </w:rPr>
        <w:t xml:space="preserve"> CAC0013</w:t>
      </w:r>
      <w:r>
        <w:rPr>
          <w:rFonts w:ascii="Times New Roman" w:eastAsia="Times New Roman" w:hAnsi="Times New Roman"/>
          <w:sz w:val="24"/>
          <w:szCs w:val="24"/>
          <w:lang w:val="es-VE" w:eastAsia="es-VE"/>
        </w:rPr>
        <w:t>6</w:t>
      </w:r>
      <w:r w:rsidRPr="001C6A4A">
        <w:rPr>
          <w:rFonts w:ascii="Times New Roman" w:eastAsia="Times New Roman" w:hAnsi="Times New Roman"/>
          <w:sz w:val="24"/>
          <w:szCs w:val="24"/>
          <w:lang w:val="es-VE" w:eastAsia="es-VE"/>
        </w:rPr>
        <w:t xml:space="preserve">-17, de fecha </w:t>
      </w:r>
      <w:r>
        <w:rPr>
          <w:rFonts w:ascii="Times New Roman" w:eastAsia="Times New Roman" w:hAnsi="Times New Roman"/>
          <w:sz w:val="24"/>
          <w:szCs w:val="24"/>
          <w:lang w:val="es-VE" w:eastAsia="es-VE"/>
        </w:rPr>
        <w:t>13</w:t>
      </w:r>
      <w:r w:rsidRPr="001C6A4A">
        <w:rPr>
          <w:rFonts w:ascii="Times New Roman" w:eastAsia="Times New Roman" w:hAnsi="Times New Roman"/>
          <w:sz w:val="24"/>
          <w:szCs w:val="24"/>
          <w:lang w:val="es-VE" w:eastAsia="es-VE"/>
        </w:rPr>
        <w:t xml:space="preserve">.11.2017, emitida por la Profesora Silvana Cardozo, Coordinadora Académica del NURR, remitiendo la </w:t>
      </w:r>
      <w:r w:rsidRPr="001C6A4A">
        <w:rPr>
          <w:rFonts w:ascii="Times New Roman" w:eastAsia="Times New Roman" w:hAnsi="Times New Roman"/>
          <w:b/>
          <w:bCs/>
          <w:sz w:val="24"/>
          <w:szCs w:val="24"/>
          <w:lang w:val="es-VE" w:eastAsia="es-VE"/>
        </w:rPr>
        <w:t xml:space="preserve">Programación </w:t>
      </w:r>
      <w:r>
        <w:rPr>
          <w:rFonts w:ascii="Times New Roman" w:eastAsia="Times New Roman" w:hAnsi="Times New Roman"/>
          <w:b/>
          <w:bCs/>
          <w:sz w:val="24"/>
          <w:szCs w:val="24"/>
          <w:lang w:val="es-VE" w:eastAsia="es-VE"/>
        </w:rPr>
        <w:t>de los periodos lectivos correspondientes al año 2018.</w:t>
      </w:r>
    </w:p>
    <w:p w14:paraId="4B5BC177" w14:textId="1A19C09C" w:rsidR="00691A7F" w:rsidRDefault="00691A7F" w:rsidP="001E0BF4">
      <w:pPr>
        <w:spacing w:after="0" w:line="240" w:lineRule="auto"/>
        <w:ind w:left="142"/>
        <w:jc w:val="both"/>
        <w:rPr>
          <w:rFonts w:ascii="Times New Roman" w:eastAsia="Times New Roman" w:hAnsi="Times New Roman"/>
          <w:b/>
          <w:bCs/>
          <w:sz w:val="24"/>
          <w:szCs w:val="24"/>
          <w:lang w:val="es-VE" w:eastAsia="es-VE"/>
        </w:rPr>
      </w:pPr>
    </w:p>
    <w:p w14:paraId="68FED3FF" w14:textId="5903A9E1" w:rsidR="00691A7F" w:rsidRDefault="00691A7F" w:rsidP="001E0BF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Al respecto, ese Consejo aprobó:</w:t>
      </w:r>
    </w:p>
    <w:p w14:paraId="7C99003D" w14:textId="14AB2CC2" w:rsidR="00691A7F" w:rsidRDefault="00691A7F" w:rsidP="001E0BF4">
      <w:pPr>
        <w:spacing w:after="0" w:line="240" w:lineRule="auto"/>
        <w:ind w:left="142"/>
        <w:jc w:val="both"/>
        <w:rPr>
          <w:rFonts w:ascii="Times New Roman" w:eastAsia="Times New Roman" w:hAnsi="Times New Roman"/>
          <w:sz w:val="24"/>
          <w:szCs w:val="24"/>
          <w:lang w:val="es-VE" w:eastAsia="es-VE"/>
        </w:rPr>
      </w:pPr>
    </w:p>
    <w:p w14:paraId="05E0C70D" w14:textId="2345D3D0" w:rsidR="00691A7F" w:rsidRDefault="00691A7F" w:rsidP="00C8722B">
      <w:pPr>
        <w:pStyle w:val="Prrafodelista"/>
        <w:numPr>
          <w:ilvl w:val="0"/>
          <w:numId w:val="59"/>
        </w:numPr>
        <w:spacing w:after="0" w:line="240" w:lineRule="auto"/>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Que la programación de los periodos lectivos semestrales se elabore considerando el mínimo de duración efectiva para los periodos de clase, es decir, catorce (14) semanas y suspender durante la Programación de los periodos </w:t>
      </w:r>
      <w:r>
        <w:rPr>
          <w:rFonts w:ascii="Times New Roman" w:eastAsia="Times New Roman" w:hAnsi="Times New Roman"/>
          <w:sz w:val="24"/>
          <w:szCs w:val="24"/>
          <w:lang w:val="es-VE" w:eastAsia="es-VE"/>
        </w:rPr>
        <w:t>lectivos A y B 2018, la evaluación final y exámenes de reparación.</w:t>
      </w:r>
    </w:p>
    <w:p w14:paraId="48DB8E35" w14:textId="46088F4C" w:rsidR="00691A7F" w:rsidRDefault="00691A7F" w:rsidP="00C8722B">
      <w:pPr>
        <w:pStyle w:val="Prrafodelista"/>
        <w:numPr>
          <w:ilvl w:val="0"/>
          <w:numId w:val="59"/>
        </w:numPr>
        <w:spacing w:after="0" w:line="240" w:lineRule="auto"/>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La planificación de la evaluación debe ser continua.</w:t>
      </w:r>
    </w:p>
    <w:p w14:paraId="516E2595" w14:textId="1D68E00B" w:rsidR="00691A7F" w:rsidRDefault="00691A7F" w:rsidP="00C8722B">
      <w:pPr>
        <w:pStyle w:val="Prrafodelista"/>
        <w:numPr>
          <w:ilvl w:val="0"/>
          <w:numId w:val="59"/>
        </w:numPr>
        <w:spacing w:after="0" w:line="240" w:lineRule="auto"/>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Reducir al mínimo los lapsos relacionados con las actividades y procesos administrativos de tramite estudiantil.</w:t>
      </w:r>
    </w:p>
    <w:p w14:paraId="7B6DED2E" w14:textId="4331052E" w:rsidR="00691A7F" w:rsidRDefault="00691A7F" w:rsidP="00312903">
      <w:pPr>
        <w:spacing w:after="0" w:line="240" w:lineRule="auto"/>
        <w:jc w:val="both"/>
        <w:rPr>
          <w:rFonts w:ascii="Times New Roman" w:eastAsia="Times New Roman" w:hAnsi="Times New Roman"/>
          <w:sz w:val="24"/>
          <w:szCs w:val="24"/>
          <w:lang w:val="es-VE" w:eastAsia="es-VE"/>
        </w:rPr>
      </w:pPr>
    </w:p>
    <w:p w14:paraId="0A64231D" w14:textId="21C31D8D" w:rsidR="008B5C91" w:rsidRPr="00312903" w:rsidRDefault="00691A7F" w:rsidP="00312903">
      <w:pPr>
        <w:spacing w:after="0" w:line="240" w:lineRule="auto"/>
        <w:ind w:left="142"/>
        <w:jc w:val="center"/>
        <w:rPr>
          <w:rFonts w:ascii="Times New Roman" w:eastAsia="Times New Roman" w:hAnsi="Times New Roman"/>
          <w:b/>
          <w:bCs/>
          <w:sz w:val="24"/>
          <w:szCs w:val="24"/>
          <w:lang w:val="es-VE" w:eastAsia="es-VE"/>
        </w:rPr>
      </w:pPr>
      <w:r w:rsidRPr="00691A7F">
        <w:rPr>
          <w:rFonts w:ascii="Times New Roman" w:eastAsia="Times New Roman" w:hAnsi="Times New Roman"/>
          <w:b/>
          <w:bCs/>
          <w:sz w:val="24"/>
          <w:szCs w:val="24"/>
          <w:lang w:val="es-VE" w:eastAsia="es-VE"/>
        </w:rPr>
        <w:t>Programación Semestre A-2018</w:t>
      </w:r>
    </w:p>
    <w:tbl>
      <w:tblPr>
        <w:tblStyle w:val="Tablaconcuadrcula"/>
        <w:tblW w:w="0" w:type="auto"/>
        <w:jc w:val="right"/>
        <w:tblLook w:val="04A0" w:firstRow="1" w:lastRow="0" w:firstColumn="1" w:lastColumn="0" w:noHBand="0" w:noVBand="1"/>
      </w:tblPr>
      <w:tblGrid>
        <w:gridCol w:w="2126"/>
        <w:gridCol w:w="2263"/>
      </w:tblGrid>
      <w:tr w:rsidR="00691A7F" w14:paraId="036B5110" w14:textId="77777777" w:rsidTr="008D27F6">
        <w:trPr>
          <w:jc w:val="right"/>
        </w:trPr>
        <w:tc>
          <w:tcPr>
            <w:tcW w:w="2126" w:type="dxa"/>
          </w:tcPr>
          <w:p w14:paraId="4EC75E16" w14:textId="1B244BDB" w:rsidR="00691A7F" w:rsidRPr="002A1B45" w:rsidRDefault="002A1B45" w:rsidP="002A1B45">
            <w:pPr>
              <w:spacing w:after="0" w:line="240" w:lineRule="auto"/>
              <w:jc w:val="center"/>
              <w:rPr>
                <w:rFonts w:ascii="Times New Roman" w:eastAsia="Times New Roman" w:hAnsi="Times New Roman"/>
                <w:b/>
                <w:sz w:val="20"/>
                <w:szCs w:val="20"/>
                <w:lang w:val="es-VE" w:eastAsia="es-VE"/>
              </w:rPr>
            </w:pPr>
            <w:r w:rsidRPr="002A1B45">
              <w:rPr>
                <w:rFonts w:ascii="Times New Roman" w:eastAsia="Times New Roman" w:hAnsi="Times New Roman"/>
                <w:b/>
                <w:sz w:val="20"/>
                <w:szCs w:val="20"/>
                <w:lang w:val="es-VE" w:eastAsia="es-VE"/>
              </w:rPr>
              <w:t>Actividades y Procesos</w:t>
            </w:r>
          </w:p>
        </w:tc>
        <w:tc>
          <w:tcPr>
            <w:tcW w:w="2263" w:type="dxa"/>
          </w:tcPr>
          <w:p w14:paraId="51715233" w14:textId="5A7ED3C5" w:rsidR="00691A7F" w:rsidRPr="002A1B45" w:rsidRDefault="002A1B45" w:rsidP="002A1B45">
            <w:pPr>
              <w:spacing w:after="0" w:line="240" w:lineRule="auto"/>
              <w:jc w:val="center"/>
              <w:rPr>
                <w:rFonts w:ascii="Times New Roman" w:eastAsia="Times New Roman" w:hAnsi="Times New Roman"/>
                <w:b/>
                <w:sz w:val="20"/>
                <w:szCs w:val="20"/>
                <w:lang w:val="es-VE" w:eastAsia="es-VE"/>
              </w:rPr>
            </w:pPr>
            <w:r w:rsidRPr="002A1B45">
              <w:rPr>
                <w:rFonts w:ascii="Times New Roman" w:eastAsia="Times New Roman" w:hAnsi="Times New Roman"/>
                <w:b/>
                <w:sz w:val="20"/>
                <w:szCs w:val="20"/>
                <w:lang w:val="es-VE" w:eastAsia="es-VE"/>
              </w:rPr>
              <w:t>Lapsos</w:t>
            </w:r>
          </w:p>
        </w:tc>
      </w:tr>
      <w:tr w:rsidR="002A1B45" w14:paraId="43DD6CF5" w14:textId="77777777" w:rsidTr="008D27F6">
        <w:trPr>
          <w:jc w:val="right"/>
        </w:trPr>
        <w:tc>
          <w:tcPr>
            <w:tcW w:w="2126" w:type="dxa"/>
          </w:tcPr>
          <w:p w14:paraId="471180D2" w14:textId="78B0E820"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Cálculos de Selección de Grupos Clasificatorios</w:t>
            </w:r>
          </w:p>
        </w:tc>
        <w:tc>
          <w:tcPr>
            <w:tcW w:w="2263" w:type="dxa"/>
          </w:tcPr>
          <w:p w14:paraId="0587C000" w14:textId="3BF1B8D3"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23 al 24.11.2018</w:t>
            </w:r>
          </w:p>
        </w:tc>
      </w:tr>
      <w:tr w:rsidR="002A1B45" w14:paraId="72568B57" w14:textId="77777777" w:rsidTr="008D27F6">
        <w:trPr>
          <w:jc w:val="right"/>
        </w:trPr>
        <w:tc>
          <w:tcPr>
            <w:tcW w:w="2126" w:type="dxa"/>
          </w:tcPr>
          <w:p w14:paraId="20A9CC3F" w14:textId="0ABCE026"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Cálculo de Selección de Asignaturas </w:t>
            </w:r>
          </w:p>
        </w:tc>
        <w:tc>
          <w:tcPr>
            <w:tcW w:w="2263" w:type="dxa"/>
          </w:tcPr>
          <w:p w14:paraId="2D0D4D2D" w14:textId="20A0DC2A"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27 y 28.11.2018</w:t>
            </w:r>
          </w:p>
        </w:tc>
      </w:tr>
      <w:tr w:rsidR="002A1B45" w14:paraId="1C9B21CD" w14:textId="77777777" w:rsidTr="008D27F6">
        <w:trPr>
          <w:jc w:val="right"/>
        </w:trPr>
        <w:tc>
          <w:tcPr>
            <w:tcW w:w="2126" w:type="dxa"/>
          </w:tcPr>
          <w:p w14:paraId="7D2C7A31" w14:textId="03DDE37C" w:rsidR="002A1B45" w:rsidRPr="002A1B45" w:rsidRDefault="002A1B45" w:rsidP="002A1B45">
            <w:pPr>
              <w:spacing w:after="0" w:line="240" w:lineRule="auto"/>
              <w:jc w:val="both"/>
              <w:rPr>
                <w:rFonts w:ascii="Times New Roman" w:eastAsia="Times New Roman" w:hAnsi="Times New Roman"/>
                <w:b/>
                <w:sz w:val="20"/>
                <w:szCs w:val="20"/>
                <w:lang w:val="es-VE" w:eastAsia="es-VE"/>
              </w:rPr>
            </w:pPr>
            <w:r w:rsidRPr="002A1B45">
              <w:rPr>
                <w:rFonts w:ascii="Times New Roman" w:eastAsia="Times New Roman" w:hAnsi="Times New Roman"/>
                <w:b/>
                <w:sz w:val="20"/>
                <w:szCs w:val="20"/>
                <w:lang w:val="es-VE" w:eastAsia="es-VE"/>
              </w:rPr>
              <w:t xml:space="preserve">Carreras </w:t>
            </w:r>
          </w:p>
        </w:tc>
        <w:tc>
          <w:tcPr>
            <w:tcW w:w="2263" w:type="dxa"/>
          </w:tcPr>
          <w:p w14:paraId="2E58B817" w14:textId="6ED6FA8D" w:rsidR="002A1B45" w:rsidRPr="002A1B45" w:rsidRDefault="002A1B45" w:rsidP="002A1B45">
            <w:pPr>
              <w:spacing w:after="0" w:line="240" w:lineRule="auto"/>
              <w:jc w:val="both"/>
              <w:rPr>
                <w:rFonts w:ascii="Times New Roman" w:eastAsia="Times New Roman" w:hAnsi="Times New Roman"/>
                <w:b/>
                <w:sz w:val="20"/>
                <w:szCs w:val="20"/>
                <w:lang w:val="es-VE" w:eastAsia="es-VE"/>
              </w:rPr>
            </w:pPr>
            <w:r w:rsidRPr="002A1B45">
              <w:rPr>
                <w:rFonts w:ascii="Times New Roman" w:eastAsia="Times New Roman" w:hAnsi="Times New Roman"/>
                <w:b/>
                <w:sz w:val="20"/>
                <w:szCs w:val="20"/>
                <w:lang w:val="es-VE" w:eastAsia="es-VE"/>
              </w:rPr>
              <w:t xml:space="preserve">Fecha </w:t>
            </w:r>
          </w:p>
        </w:tc>
      </w:tr>
      <w:tr w:rsidR="002A1B45" w14:paraId="5D27FA16" w14:textId="77777777" w:rsidTr="008D27F6">
        <w:trPr>
          <w:jc w:val="right"/>
        </w:trPr>
        <w:tc>
          <w:tcPr>
            <w:tcW w:w="2126" w:type="dxa"/>
          </w:tcPr>
          <w:p w14:paraId="066C67FA" w14:textId="52D03EDD"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Administración, Contaduría Pública y Básico de Economía</w:t>
            </w:r>
          </w:p>
        </w:tc>
        <w:tc>
          <w:tcPr>
            <w:tcW w:w="2263" w:type="dxa"/>
          </w:tcPr>
          <w:p w14:paraId="07DDA5A2" w14:textId="556058A5"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29.11.2017</w:t>
            </w:r>
          </w:p>
        </w:tc>
      </w:tr>
      <w:tr w:rsidR="002A1B45" w14:paraId="1BB42C86" w14:textId="77777777" w:rsidTr="008D27F6">
        <w:trPr>
          <w:jc w:val="right"/>
        </w:trPr>
        <w:tc>
          <w:tcPr>
            <w:tcW w:w="2126" w:type="dxa"/>
          </w:tcPr>
          <w:p w14:paraId="0C58421F" w14:textId="3A1324BB" w:rsidR="002A1B45" w:rsidRPr="002A1B45" w:rsidRDefault="002A1B4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Ciclo Básico de Ingeniería, Ingeniería Civil,</w:t>
            </w:r>
            <w:r w:rsidR="00E81813">
              <w:rPr>
                <w:rFonts w:ascii="Times New Roman" w:eastAsia="Times New Roman" w:hAnsi="Times New Roman"/>
                <w:bCs/>
                <w:sz w:val="20"/>
                <w:szCs w:val="20"/>
                <w:lang w:val="es-VE" w:eastAsia="es-VE"/>
              </w:rPr>
              <w:t xml:space="preserve"> Ingeniería de la Producción en Agro-Ecosistemas, Ingeniería Agrícola Técnicos Agrícola y Pecuaria, Farmacia</w:t>
            </w:r>
          </w:p>
        </w:tc>
        <w:tc>
          <w:tcPr>
            <w:tcW w:w="2263" w:type="dxa"/>
          </w:tcPr>
          <w:p w14:paraId="30ED53CA" w14:textId="5CB141E3"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30.11.2017</w:t>
            </w:r>
          </w:p>
        </w:tc>
      </w:tr>
      <w:tr w:rsidR="002A1B45" w14:paraId="48ED1976" w14:textId="77777777" w:rsidTr="008D27F6">
        <w:trPr>
          <w:jc w:val="right"/>
        </w:trPr>
        <w:tc>
          <w:tcPr>
            <w:tcW w:w="2126" w:type="dxa"/>
          </w:tcPr>
          <w:p w14:paraId="229A884D" w14:textId="32DE97BE"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Educación en todas las menciones</w:t>
            </w:r>
          </w:p>
        </w:tc>
        <w:tc>
          <w:tcPr>
            <w:tcW w:w="2263" w:type="dxa"/>
          </w:tcPr>
          <w:p w14:paraId="1D6BBAE1" w14:textId="5520C15E"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01.12.2017</w:t>
            </w:r>
          </w:p>
        </w:tc>
      </w:tr>
      <w:tr w:rsidR="002A1B45" w14:paraId="7E5995BB" w14:textId="77777777" w:rsidTr="008D27F6">
        <w:trPr>
          <w:jc w:val="right"/>
        </w:trPr>
        <w:tc>
          <w:tcPr>
            <w:tcW w:w="2126" w:type="dxa"/>
          </w:tcPr>
          <w:p w14:paraId="7956B17D" w14:textId="7EF4723C"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Extensión </w:t>
            </w:r>
            <w:proofErr w:type="spellStart"/>
            <w:r>
              <w:rPr>
                <w:rFonts w:ascii="Times New Roman" w:eastAsia="Times New Roman" w:hAnsi="Times New Roman"/>
                <w:bCs/>
                <w:sz w:val="20"/>
                <w:szCs w:val="20"/>
                <w:lang w:val="es-VE" w:eastAsia="es-VE"/>
              </w:rPr>
              <w:t>Boconó</w:t>
            </w:r>
            <w:proofErr w:type="spellEnd"/>
          </w:p>
        </w:tc>
        <w:tc>
          <w:tcPr>
            <w:tcW w:w="2263" w:type="dxa"/>
          </w:tcPr>
          <w:p w14:paraId="0DE3FC7A" w14:textId="72C713AB"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04.12.2017</w:t>
            </w:r>
          </w:p>
        </w:tc>
      </w:tr>
      <w:tr w:rsidR="002A1B45" w14:paraId="6C5F5DA3" w14:textId="77777777" w:rsidTr="008D27F6">
        <w:trPr>
          <w:jc w:val="right"/>
        </w:trPr>
        <w:tc>
          <w:tcPr>
            <w:tcW w:w="2126" w:type="dxa"/>
          </w:tcPr>
          <w:p w14:paraId="58B2FA7C" w14:textId="723DE68E" w:rsidR="002A1B45" w:rsidRPr="00E81813" w:rsidRDefault="00E81813" w:rsidP="00E81813">
            <w:pPr>
              <w:spacing w:after="0" w:line="240" w:lineRule="auto"/>
              <w:jc w:val="center"/>
              <w:rPr>
                <w:rFonts w:ascii="Times New Roman" w:eastAsia="Times New Roman" w:hAnsi="Times New Roman"/>
                <w:b/>
                <w:sz w:val="20"/>
                <w:szCs w:val="20"/>
                <w:lang w:val="es-VE" w:eastAsia="es-VE"/>
              </w:rPr>
            </w:pPr>
            <w:r w:rsidRPr="00E81813">
              <w:rPr>
                <w:rFonts w:ascii="Times New Roman" w:eastAsia="Times New Roman" w:hAnsi="Times New Roman"/>
                <w:b/>
                <w:sz w:val="20"/>
                <w:szCs w:val="20"/>
                <w:lang w:val="es-VE" w:eastAsia="es-VE"/>
              </w:rPr>
              <w:t>Actividades y Procesos</w:t>
            </w:r>
          </w:p>
        </w:tc>
        <w:tc>
          <w:tcPr>
            <w:tcW w:w="2263" w:type="dxa"/>
          </w:tcPr>
          <w:p w14:paraId="65403C8A" w14:textId="4BC2CC46" w:rsidR="002A1B45" w:rsidRPr="00E81813" w:rsidRDefault="00E81813" w:rsidP="00E81813">
            <w:pPr>
              <w:spacing w:after="0" w:line="240" w:lineRule="auto"/>
              <w:jc w:val="center"/>
              <w:rPr>
                <w:rFonts w:ascii="Times New Roman" w:eastAsia="Times New Roman" w:hAnsi="Times New Roman"/>
                <w:b/>
                <w:sz w:val="20"/>
                <w:szCs w:val="20"/>
                <w:lang w:val="es-VE" w:eastAsia="es-VE"/>
              </w:rPr>
            </w:pPr>
            <w:r w:rsidRPr="00E81813">
              <w:rPr>
                <w:rFonts w:ascii="Times New Roman" w:eastAsia="Times New Roman" w:hAnsi="Times New Roman"/>
                <w:b/>
                <w:sz w:val="20"/>
                <w:szCs w:val="20"/>
                <w:lang w:val="es-VE" w:eastAsia="es-VE"/>
              </w:rPr>
              <w:t>Lapsos</w:t>
            </w:r>
          </w:p>
        </w:tc>
      </w:tr>
      <w:tr w:rsidR="002A1B45" w14:paraId="0D8D95F3" w14:textId="77777777" w:rsidTr="008D27F6">
        <w:trPr>
          <w:jc w:val="right"/>
        </w:trPr>
        <w:tc>
          <w:tcPr>
            <w:tcW w:w="2126" w:type="dxa"/>
          </w:tcPr>
          <w:p w14:paraId="30A5AAC3" w14:textId="125437EF"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sidRPr="00E81813">
              <w:rPr>
                <w:rFonts w:ascii="Times New Roman" w:eastAsia="Times New Roman" w:hAnsi="Times New Roman"/>
                <w:bCs/>
                <w:sz w:val="20"/>
                <w:szCs w:val="20"/>
                <w:lang w:val="es-VE" w:eastAsia="es-VE"/>
              </w:rPr>
              <w:t>Periodo de Clases</w:t>
            </w:r>
          </w:p>
        </w:tc>
        <w:tc>
          <w:tcPr>
            <w:tcW w:w="2263" w:type="dxa"/>
          </w:tcPr>
          <w:p w14:paraId="5E94CD1C" w14:textId="3211FCAF"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08.01.2018 al 27.04.2018</w:t>
            </w:r>
          </w:p>
        </w:tc>
      </w:tr>
      <w:tr w:rsidR="002A1B45" w14:paraId="68E294C5" w14:textId="77777777" w:rsidTr="008D27F6">
        <w:trPr>
          <w:jc w:val="right"/>
        </w:trPr>
        <w:tc>
          <w:tcPr>
            <w:tcW w:w="2126" w:type="dxa"/>
          </w:tcPr>
          <w:p w14:paraId="38B7A93D" w14:textId="58E0FDD3"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Ingreso y Validación de Notas en el SIRE</w:t>
            </w:r>
          </w:p>
        </w:tc>
        <w:tc>
          <w:tcPr>
            <w:tcW w:w="2263" w:type="dxa"/>
          </w:tcPr>
          <w:p w14:paraId="78E44972" w14:textId="4555AAD9"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27.04.2018 al 04.05.2018</w:t>
            </w:r>
          </w:p>
        </w:tc>
      </w:tr>
      <w:tr w:rsidR="002A1B45" w14:paraId="0BDBF038" w14:textId="77777777" w:rsidTr="008D27F6">
        <w:trPr>
          <w:jc w:val="right"/>
        </w:trPr>
        <w:tc>
          <w:tcPr>
            <w:tcW w:w="2126" w:type="dxa"/>
          </w:tcPr>
          <w:p w14:paraId="0E2E016A" w14:textId="6D8A9C07"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Respuesta de Asignaturas por Reclamo</w:t>
            </w:r>
          </w:p>
        </w:tc>
        <w:tc>
          <w:tcPr>
            <w:tcW w:w="2263" w:type="dxa"/>
          </w:tcPr>
          <w:p w14:paraId="15F8FBAE" w14:textId="45A31072" w:rsidR="002A1B45" w:rsidRP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08 al 26.01.2018</w:t>
            </w:r>
          </w:p>
        </w:tc>
      </w:tr>
      <w:tr w:rsidR="002A1B45" w14:paraId="753CFEAD" w14:textId="77777777" w:rsidTr="008D27F6">
        <w:trPr>
          <w:jc w:val="right"/>
        </w:trPr>
        <w:tc>
          <w:tcPr>
            <w:tcW w:w="2126" w:type="dxa"/>
          </w:tcPr>
          <w:p w14:paraId="085E9F30" w14:textId="1DF1E451"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Retiro de Asignaturas</w:t>
            </w:r>
          </w:p>
        </w:tc>
        <w:tc>
          <w:tcPr>
            <w:tcW w:w="2263" w:type="dxa"/>
          </w:tcPr>
          <w:p w14:paraId="310DB09B" w14:textId="20DF8FCC" w:rsidR="002A1B45" w:rsidRP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08.01.2018 al 14.02.2018</w:t>
            </w:r>
          </w:p>
        </w:tc>
      </w:tr>
      <w:tr w:rsidR="002A1B45" w14:paraId="47C42C30" w14:textId="77777777" w:rsidTr="008D27F6">
        <w:trPr>
          <w:jc w:val="right"/>
        </w:trPr>
        <w:tc>
          <w:tcPr>
            <w:tcW w:w="2126" w:type="dxa"/>
          </w:tcPr>
          <w:p w14:paraId="61B20DB5" w14:textId="7D9EEA55" w:rsidR="002A1B45" w:rsidRPr="002A1B45" w:rsidRDefault="00E81813"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de Exceso de Unidades de Crédito</w:t>
            </w:r>
          </w:p>
        </w:tc>
        <w:tc>
          <w:tcPr>
            <w:tcW w:w="2263" w:type="dxa"/>
          </w:tcPr>
          <w:p w14:paraId="06C4D24B" w14:textId="7F721ECB" w:rsidR="002A1B45" w:rsidRP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04 al 08.12.2017</w:t>
            </w:r>
          </w:p>
        </w:tc>
      </w:tr>
      <w:tr w:rsidR="002A1B45" w14:paraId="5CD56FA9" w14:textId="77777777" w:rsidTr="008D27F6">
        <w:trPr>
          <w:jc w:val="right"/>
        </w:trPr>
        <w:tc>
          <w:tcPr>
            <w:tcW w:w="2126" w:type="dxa"/>
          </w:tcPr>
          <w:p w14:paraId="40D6EA26" w14:textId="42682213" w:rsidR="002A1B45" w:rsidRPr="002A1B45" w:rsidRDefault="0092726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Régimen Especial y Paralelo</w:t>
            </w:r>
          </w:p>
        </w:tc>
        <w:tc>
          <w:tcPr>
            <w:tcW w:w="2263" w:type="dxa"/>
          </w:tcPr>
          <w:p w14:paraId="0FE199C9" w14:textId="793186A7" w:rsidR="002A1B45" w:rsidRP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29.11.2017 al 15.12.2017</w:t>
            </w:r>
          </w:p>
        </w:tc>
      </w:tr>
      <w:tr w:rsidR="002A1B45" w14:paraId="1D8921E1" w14:textId="77777777" w:rsidTr="008D27F6">
        <w:trPr>
          <w:jc w:val="right"/>
        </w:trPr>
        <w:tc>
          <w:tcPr>
            <w:tcW w:w="2126" w:type="dxa"/>
          </w:tcPr>
          <w:p w14:paraId="4BDFF5F8" w14:textId="05A5B23F" w:rsidR="002A1B45" w:rsidRPr="002A1B45" w:rsidRDefault="0092726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de Ingreso por Equivalencias B-2018</w:t>
            </w:r>
          </w:p>
        </w:tc>
        <w:tc>
          <w:tcPr>
            <w:tcW w:w="2263" w:type="dxa"/>
          </w:tcPr>
          <w:p w14:paraId="60CA0478" w14:textId="77777777" w:rsid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15 al 26.01.2018</w:t>
            </w:r>
          </w:p>
          <w:p w14:paraId="69EBFE56" w14:textId="411A5FD6" w:rsidR="007B4809" w:rsidRPr="002A1B45" w:rsidRDefault="007B4809" w:rsidP="002A1B45">
            <w:pPr>
              <w:spacing w:after="0" w:line="240" w:lineRule="auto"/>
              <w:jc w:val="both"/>
              <w:rPr>
                <w:rFonts w:ascii="Times New Roman" w:eastAsia="Times New Roman" w:hAnsi="Times New Roman"/>
                <w:bCs/>
                <w:sz w:val="20"/>
                <w:szCs w:val="20"/>
                <w:lang w:val="es-VE" w:eastAsia="es-VE"/>
              </w:rPr>
            </w:pPr>
          </w:p>
        </w:tc>
      </w:tr>
      <w:tr w:rsidR="002A1B45" w14:paraId="46167659" w14:textId="77777777" w:rsidTr="008D27F6">
        <w:trPr>
          <w:jc w:val="right"/>
        </w:trPr>
        <w:tc>
          <w:tcPr>
            <w:tcW w:w="2126" w:type="dxa"/>
          </w:tcPr>
          <w:p w14:paraId="4CC3C68F" w14:textId="77777777" w:rsidR="002A1B45" w:rsidRDefault="0092726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Cambio de Núcleo (Farmacia, Básico de Economía y Ciclo Básico de Ingeniería)</w:t>
            </w:r>
          </w:p>
          <w:p w14:paraId="16D68F01" w14:textId="77777777" w:rsidR="00927265" w:rsidRDefault="00927265" w:rsidP="002A1B45">
            <w:pPr>
              <w:spacing w:after="0" w:line="240" w:lineRule="auto"/>
              <w:jc w:val="both"/>
              <w:rPr>
                <w:rFonts w:ascii="Times New Roman" w:eastAsia="Times New Roman" w:hAnsi="Times New Roman"/>
                <w:bCs/>
                <w:sz w:val="20"/>
                <w:szCs w:val="20"/>
                <w:lang w:val="es-VE" w:eastAsia="es-VE"/>
              </w:rPr>
            </w:pPr>
          </w:p>
          <w:p w14:paraId="30E57926" w14:textId="23A2E065" w:rsidR="00927265" w:rsidRPr="002A1B45" w:rsidRDefault="0092726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Solicitud de Reincorporación </w:t>
            </w:r>
          </w:p>
        </w:tc>
        <w:tc>
          <w:tcPr>
            <w:tcW w:w="2263" w:type="dxa"/>
          </w:tcPr>
          <w:p w14:paraId="0BC7D86C" w14:textId="77777777" w:rsid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15 al 26.01.2018</w:t>
            </w:r>
          </w:p>
          <w:p w14:paraId="2FD7F232" w14:textId="77777777" w:rsidR="007B4809" w:rsidRDefault="007B4809" w:rsidP="002A1B45">
            <w:pPr>
              <w:spacing w:after="0" w:line="240" w:lineRule="auto"/>
              <w:jc w:val="both"/>
              <w:rPr>
                <w:rFonts w:ascii="Times New Roman" w:eastAsia="Times New Roman" w:hAnsi="Times New Roman"/>
                <w:bCs/>
                <w:sz w:val="20"/>
                <w:szCs w:val="20"/>
                <w:lang w:val="es-VE" w:eastAsia="es-VE"/>
              </w:rPr>
            </w:pPr>
          </w:p>
          <w:p w14:paraId="028CD3FB" w14:textId="77777777" w:rsidR="007B4809" w:rsidRDefault="007B4809" w:rsidP="002A1B45">
            <w:pPr>
              <w:spacing w:after="0" w:line="240" w:lineRule="auto"/>
              <w:jc w:val="both"/>
              <w:rPr>
                <w:rFonts w:ascii="Times New Roman" w:eastAsia="Times New Roman" w:hAnsi="Times New Roman"/>
                <w:bCs/>
                <w:sz w:val="20"/>
                <w:szCs w:val="20"/>
                <w:lang w:val="es-VE" w:eastAsia="es-VE"/>
              </w:rPr>
            </w:pPr>
          </w:p>
          <w:p w14:paraId="57589A94" w14:textId="77777777" w:rsidR="007B4809" w:rsidRDefault="007B4809" w:rsidP="002A1B45">
            <w:pPr>
              <w:spacing w:after="0" w:line="240" w:lineRule="auto"/>
              <w:jc w:val="both"/>
              <w:rPr>
                <w:rFonts w:ascii="Times New Roman" w:eastAsia="Times New Roman" w:hAnsi="Times New Roman"/>
                <w:bCs/>
                <w:sz w:val="20"/>
                <w:szCs w:val="20"/>
                <w:lang w:val="es-VE" w:eastAsia="es-VE"/>
              </w:rPr>
            </w:pPr>
          </w:p>
          <w:p w14:paraId="11AB58A2" w14:textId="77777777" w:rsidR="007B4809" w:rsidRDefault="007B4809" w:rsidP="002A1B45">
            <w:pPr>
              <w:spacing w:after="0" w:line="240" w:lineRule="auto"/>
              <w:jc w:val="both"/>
              <w:rPr>
                <w:rFonts w:ascii="Times New Roman" w:eastAsia="Times New Roman" w:hAnsi="Times New Roman"/>
                <w:bCs/>
                <w:sz w:val="20"/>
                <w:szCs w:val="20"/>
                <w:lang w:val="es-VE" w:eastAsia="es-VE"/>
              </w:rPr>
            </w:pPr>
          </w:p>
          <w:p w14:paraId="6E657A6C" w14:textId="6C7D87AD" w:rsidR="007B4809" w:rsidRP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14.02.2018 al 23.03.2018</w:t>
            </w:r>
          </w:p>
        </w:tc>
      </w:tr>
      <w:tr w:rsidR="00927265" w14:paraId="2BE8D254" w14:textId="77777777" w:rsidTr="008D27F6">
        <w:trPr>
          <w:jc w:val="right"/>
        </w:trPr>
        <w:tc>
          <w:tcPr>
            <w:tcW w:w="2126" w:type="dxa"/>
          </w:tcPr>
          <w:p w14:paraId="0AC839F7" w14:textId="2E494272" w:rsidR="00927265" w:rsidRDefault="00927265"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Atención al Cambio de Opción (todas las carreras)</w:t>
            </w:r>
          </w:p>
        </w:tc>
        <w:tc>
          <w:tcPr>
            <w:tcW w:w="2263" w:type="dxa"/>
          </w:tcPr>
          <w:p w14:paraId="3E6460F8" w14:textId="5ADA0CB7" w:rsidR="00927265" w:rsidRPr="002A1B45" w:rsidRDefault="007B4809" w:rsidP="002A1B45">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28 al 30.11.2017</w:t>
            </w:r>
          </w:p>
        </w:tc>
      </w:tr>
    </w:tbl>
    <w:p w14:paraId="750F882C" w14:textId="640EF60E" w:rsidR="009A0CC9" w:rsidRDefault="007B4809" w:rsidP="008D27F6">
      <w:pPr>
        <w:spacing w:after="0" w:line="240" w:lineRule="auto"/>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Programación Semestre B-2018</w:t>
      </w:r>
    </w:p>
    <w:tbl>
      <w:tblPr>
        <w:tblStyle w:val="Tablaconcuadrcula"/>
        <w:tblW w:w="0" w:type="auto"/>
        <w:tblInd w:w="137" w:type="dxa"/>
        <w:tblLook w:val="04A0" w:firstRow="1" w:lastRow="0" w:firstColumn="1" w:lastColumn="0" w:noHBand="0" w:noVBand="1"/>
      </w:tblPr>
      <w:tblGrid>
        <w:gridCol w:w="2126"/>
        <w:gridCol w:w="2263"/>
      </w:tblGrid>
      <w:tr w:rsidR="0074168F" w14:paraId="5316586E" w14:textId="77777777" w:rsidTr="00312903">
        <w:tc>
          <w:tcPr>
            <w:tcW w:w="2126" w:type="dxa"/>
          </w:tcPr>
          <w:p w14:paraId="5B2AE353" w14:textId="22915ADF" w:rsidR="0074168F" w:rsidRPr="002717BB" w:rsidRDefault="0074168F" w:rsidP="0074168F">
            <w:pPr>
              <w:spacing w:after="0" w:line="240" w:lineRule="auto"/>
              <w:jc w:val="center"/>
              <w:rPr>
                <w:rFonts w:ascii="Times New Roman" w:eastAsia="Times New Roman" w:hAnsi="Times New Roman"/>
                <w:bCs/>
                <w:sz w:val="20"/>
                <w:szCs w:val="20"/>
                <w:lang w:val="es-VE" w:eastAsia="es-VE"/>
              </w:rPr>
            </w:pPr>
            <w:r w:rsidRPr="002717BB">
              <w:rPr>
                <w:rFonts w:ascii="Times New Roman" w:eastAsia="Times New Roman" w:hAnsi="Times New Roman"/>
                <w:b/>
                <w:sz w:val="20"/>
                <w:szCs w:val="20"/>
                <w:lang w:val="es-VE" w:eastAsia="es-VE"/>
              </w:rPr>
              <w:t>Actividades y Procesos</w:t>
            </w:r>
          </w:p>
        </w:tc>
        <w:tc>
          <w:tcPr>
            <w:tcW w:w="2263" w:type="dxa"/>
          </w:tcPr>
          <w:p w14:paraId="175FD90C" w14:textId="3D57D416" w:rsidR="0074168F" w:rsidRPr="002717BB" w:rsidRDefault="0074168F" w:rsidP="0074168F">
            <w:pPr>
              <w:spacing w:after="0" w:line="240" w:lineRule="auto"/>
              <w:jc w:val="center"/>
              <w:rPr>
                <w:rFonts w:ascii="Times New Roman" w:eastAsia="Times New Roman" w:hAnsi="Times New Roman"/>
                <w:bCs/>
                <w:sz w:val="20"/>
                <w:szCs w:val="20"/>
                <w:lang w:val="es-VE" w:eastAsia="es-VE"/>
              </w:rPr>
            </w:pPr>
            <w:r w:rsidRPr="002717BB">
              <w:rPr>
                <w:rFonts w:ascii="Times New Roman" w:eastAsia="Times New Roman" w:hAnsi="Times New Roman"/>
                <w:b/>
                <w:sz w:val="20"/>
                <w:szCs w:val="20"/>
                <w:lang w:val="es-VE" w:eastAsia="es-VE"/>
              </w:rPr>
              <w:t>Lapsos</w:t>
            </w:r>
          </w:p>
        </w:tc>
      </w:tr>
      <w:tr w:rsidR="002717BB" w14:paraId="7A951D82" w14:textId="77777777" w:rsidTr="00312903">
        <w:tc>
          <w:tcPr>
            <w:tcW w:w="2126" w:type="dxa"/>
          </w:tcPr>
          <w:p w14:paraId="1B4B6135" w14:textId="4625289B"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sidRPr="002717BB">
              <w:rPr>
                <w:rFonts w:ascii="Times New Roman" w:eastAsia="Times New Roman" w:hAnsi="Times New Roman"/>
                <w:bCs/>
                <w:sz w:val="20"/>
                <w:szCs w:val="20"/>
                <w:lang w:val="es-VE" w:eastAsia="es-VE"/>
              </w:rPr>
              <w:t>Cálculos de Selección de Grupos Clasificatorios</w:t>
            </w:r>
          </w:p>
        </w:tc>
        <w:tc>
          <w:tcPr>
            <w:tcW w:w="2263" w:type="dxa"/>
          </w:tcPr>
          <w:p w14:paraId="35DD01A6" w14:textId="4786B573"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sidRPr="002717BB">
              <w:rPr>
                <w:rFonts w:ascii="Times New Roman" w:eastAsia="Times New Roman" w:hAnsi="Times New Roman"/>
                <w:bCs/>
                <w:sz w:val="20"/>
                <w:szCs w:val="20"/>
                <w:lang w:val="es-VE" w:eastAsia="es-VE"/>
              </w:rPr>
              <w:t>30.04</w:t>
            </w:r>
            <w:r>
              <w:rPr>
                <w:rFonts w:ascii="Times New Roman" w:eastAsia="Times New Roman" w:hAnsi="Times New Roman"/>
                <w:bCs/>
                <w:sz w:val="20"/>
                <w:szCs w:val="20"/>
                <w:lang w:val="es-VE" w:eastAsia="es-VE"/>
              </w:rPr>
              <w:t xml:space="preserve"> al 02.05.2018</w:t>
            </w:r>
          </w:p>
        </w:tc>
      </w:tr>
      <w:tr w:rsidR="002717BB" w14:paraId="1D04186E" w14:textId="77777777" w:rsidTr="00312903">
        <w:tc>
          <w:tcPr>
            <w:tcW w:w="2126" w:type="dxa"/>
          </w:tcPr>
          <w:p w14:paraId="459A0D1F" w14:textId="1A938DD7"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sidRPr="002717BB">
              <w:rPr>
                <w:rFonts w:ascii="Times New Roman" w:eastAsia="Times New Roman" w:hAnsi="Times New Roman"/>
                <w:bCs/>
                <w:sz w:val="20"/>
                <w:szCs w:val="20"/>
                <w:lang w:val="es-VE" w:eastAsia="es-VE"/>
              </w:rPr>
              <w:t xml:space="preserve">Cálculo de Selección de Asignaturas </w:t>
            </w:r>
          </w:p>
        </w:tc>
        <w:tc>
          <w:tcPr>
            <w:tcW w:w="2263" w:type="dxa"/>
          </w:tcPr>
          <w:p w14:paraId="41F632B5" w14:textId="37323E9A"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03.05 al 04.05.2018</w:t>
            </w:r>
          </w:p>
        </w:tc>
      </w:tr>
      <w:tr w:rsidR="002717BB" w14:paraId="2DEDFF5C" w14:textId="77777777" w:rsidTr="00312903">
        <w:tc>
          <w:tcPr>
            <w:tcW w:w="4389" w:type="dxa"/>
            <w:gridSpan w:val="2"/>
          </w:tcPr>
          <w:p w14:paraId="03C81583" w14:textId="426331AD" w:rsidR="002717BB" w:rsidRPr="002717BB" w:rsidRDefault="002717BB" w:rsidP="002717BB">
            <w:pPr>
              <w:spacing w:after="0" w:line="240" w:lineRule="auto"/>
              <w:jc w:val="center"/>
              <w:rPr>
                <w:rFonts w:ascii="Times New Roman" w:eastAsia="Times New Roman" w:hAnsi="Times New Roman"/>
                <w:b/>
                <w:sz w:val="20"/>
                <w:szCs w:val="20"/>
                <w:lang w:val="es-VE" w:eastAsia="es-VE"/>
              </w:rPr>
            </w:pPr>
            <w:r w:rsidRPr="002717BB">
              <w:rPr>
                <w:rFonts w:ascii="Times New Roman" w:eastAsia="Times New Roman" w:hAnsi="Times New Roman"/>
                <w:b/>
                <w:sz w:val="20"/>
                <w:szCs w:val="20"/>
                <w:lang w:val="es-VE" w:eastAsia="es-VE"/>
              </w:rPr>
              <w:t>Inscripciones</w:t>
            </w:r>
          </w:p>
        </w:tc>
      </w:tr>
      <w:tr w:rsidR="0074168F" w14:paraId="590A2B13" w14:textId="77777777" w:rsidTr="00312903">
        <w:tc>
          <w:tcPr>
            <w:tcW w:w="2126" w:type="dxa"/>
          </w:tcPr>
          <w:p w14:paraId="1E6A2BD0" w14:textId="0B685A39" w:rsidR="0074168F" w:rsidRPr="002717BB" w:rsidRDefault="002717BB" w:rsidP="002717BB">
            <w:pPr>
              <w:spacing w:after="0" w:line="240" w:lineRule="auto"/>
              <w:jc w:val="center"/>
              <w:rPr>
                <w:rFonts w:ascii="Times New Roman" w:eastAsia="Times New Roman" w:hAnsi="Times New Roman"/>
                <w:b/>
                <w:sz w:val="20"/>
                <w:szCs w:val="20"/>
                <w:lang w:val="es-VE" w:eastAsia="es-VE"/>
              </w:rPr>
            </w:pPr>
            <w:r w:rsidRPr="002717BB">
              <w:rPr>
                <w:rFonts w:ascii="Times New Roman" w:eastAsia="Times New Roman" w:hAnsi="Times New Roman"/>
                <w:b/>
                <w:sz w:val="20"/>
                <w:szCs w:val="20"/>
                <w:lang w:val="es-VE" w:eastAsia="es-VE"/>
              </w:rPr>
              <w:t>Carreras</w:t>
            </w:r>
          </w:p>
        </w:tc>
        <w:tc>
          <w:tcPr>
            <w:tcW w:w="2263" w:type="dxa"/>
          </w:tcPr>
          <w:p w14:paraId="6A1F97A9" w14:textId="3D59E3AC" w:rsidR="0074168F" w:rsidRPr="002717BB" w:rsidRDefault="002717BB" w:rsidP="002717BB">
            <w:pPr>
              <w:spacing w:after="0" w:line="240" w:lineRule="auto"/>
              <w:jc w:val="center"/>
              <w:rPr>
                <w:rFonts w:ascii="Times New Roman" w:eastAsia="Times New Roman" w:hAnsi="Times New Roman"/>
                <w:b/>
                <w:sz w:val="20"/>
                <w:szCs w:val="20"/>
                <w:lang w:val="es-VE" w:eastAsia="es-VE"/>
              </w:rPr>
            </w:pPr>
            <w:r w:rsidRPr="002717BB">
              <w:rPr>
                <w:rFonts w:ascii="Times New Roman" w:eastAsia="Times New Roman" w:hAnsi="Times New Roman"/>
                <w:b/>
                <w:sz w:val="20"/>
                <w:szCs w:val="20"/>
                <w:lang w:val="es-VE" w:eastAsia="es-VE"/>
              </w:rPr>
              <w:t>Fechas</w:t>
            </w:r>
          </w:p>
        </w:tc>
      </w:tr>
      <w:tr w:rsidR="0074168F" w14:paraId="00DFF336" w14:textId="77777777" w:rsidTr="00312903">
        <w:tc>
          <w:tcPr>
            <w:tcW w:w="2126" w:type="dxa"/>
          </w:tcPr>
          <w:p w14:paraId="76235B54" w14:textId="644A341D" w:rsidR="0074168F" w:rsidRPr="002717BB" w:rsidRDefault="002717BB" w:rsidP="0074168F">
            <w:pPr>
              <w:spacing w:after="0" w:line="240" w:lineRule="auto"/>
              <w:jc w:val="both"/>
              <w:rPr>
                <w:rFonts w:ascii="Times New Roman" w:eastAsia="Times New Roman" w:hAnsi="Times New Roman"/>
                <w:bCs/>
                <w:sz w:val="20"/>
                <w:szCs w:val="20"/>
                <w:lang w:val="es-VE" w:eastAsia="es-VE"/>
              </w:rPr>
            </w:pPr>
            <w:r w:rsidRPr="002717BB">
              <w:rPr>
                <w:rFonts w:ascii="Times New Roman" w:eastAsia="Times New Roman" w:hAnsi="Times New Roman"/>
                <w:bCs/>
                <w:sz w:val="20"/>
                <w:szCs w:val="20"/>
                <w:lang w:val="es-VE" w:eastAsia="es-VE"/>
              </w:rPr>
              <w:t>Administración, Contaduría Pública y Básico de Economía</w:t>
            </w:r>
          </w:p>
        </w:tc>
        <w:tc>
          <w:tcPr>
            <w:tcW w:w="2263" w:type="dxa"/>
          </w:tcPr>
          <w:p w14:paraId="4573A724" w14:textId="7C5254CA" w:rsidR="0074168F" w:rsidRPr="002717BB" w:rsidRDefault="002717BB" w:rsidP="0074168F">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07.05.2018</w:t>
            </w:r>
          </w:p>
        </w:tc>
      </w:tr>
      <w:tr w:rsidR="002717BB" w14:paraId="32F449D6" w14:textId="77777777" w:rsidTr="00312903">
        <w:tc>
          <w:tcPr>
            <w:tcW w:w="2126" w:type="dxa"/>
          </w:tcPr>
          <w:p w14:paraId="2A821E02" w14:textId="56909DAA"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Ciclo Básico de Ingeniería, Ingeniería Civil, Ingeniería de la Producción en Agro-Ecosistemas, Ingeniería Agrícola Técnicos Agrícola y Pecuaria, Farmacia</w:t>
            </w:r>
          </w:p>
        </w:tc>
        <w:tc>
          <w:tcPr>
            <w:tcW w:w="2263" w:type="dxa"/>
          </w:tcPr>
          <w:p w14:paraId="402866BD" w14:textId="77777777" w:rsid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08.05.2018</w:t>
            </w:r>
          </w:p>
          <w:p w14:paraId="64E4D82D" w14:textId="77777777" w:rsidR="002717BB" w:rsidRDefault="002717BB" w:rsidP="002717BB">
            <w:pPr>
              <w:spacing w:after="0" w:line="240" w:lineRule="auto"/>
              <w:jc w:val="both"/>
              <w:rPr>
                <w:rFonts w:ascii="Times New Roman" w:eastAsia="Times New Roman" w:hAnsi="Times New Roman"/>
                <w:bCs/>
                <w:sz w:val="20"/>
                <w:szCs w:val="20"/>
                <w:lang w:val="es-VE" w:eastAsia="es-VE"/>
              </w:rPr>
            </w:pPr>
          </w:p>
          <w:p w14:paraId="2F2F58DC" w14:textId="77777777" w:rsidR="002717BB" w:rsidRDefault="002717BB" w:rsidP="002717BB">
            <w:pPr>
              <w:spacing w:after="0" w:line="240" w:lineRule="auto"/>
              <w:jc w:val="both"/>
              <w:rPr>
                <w:rFonts w:ascii="Times New Roman" w:eastAsia="Times New Roman" w:hAnsi="Times New Roman"/>
                <w:bCs/>
                <w:sz w:val="20"/>
                <w:szCs w:val="20"/>
                <w:lang w:val="es-VE" w:eastAsia="es-VE"/>
              </w:rPr>
            </w:pPr>
          </w:p>
          <w:p w14:paraId="6B44A5B2" w14:textId="77777777" w:rsidR="002717BB" w:rsidRDefault="002717BB" w:rsidP="002717BB">
            <w:pPr>
              <w:spacing w:after="0" w:line="240" w:lineRule="auto"/>
              <w:jc w:val="both"/>
              <w:rPr>
                <w:rFonts w:ascii="Times New Roman" w:eastAsia="Times New Roman" w:hAnsi="Times New Roman"/>
                <w:bCs/>
                <w:sz w:val="20"/>
                <w:szCs w:val="20"/>
                <w:lang w:val="es-VE" w:eastAsia="es-VE"/>
              </w:rPr>
            </w:pPr>
          </w:p>
          <w:p w14:paraId="5CC5FFD4" w14:textId="4670AA5E" w:rsidR="002717BB" w:rsidRPr="002717BB" w:rsidRDefault="002717BB" w:rsidP="002717BB">
            <w:pPr>
              <w:spacing w:after="0" w:line="240" w:lineRule="auto"/>
              <w:jc w:val="both"/>
              <w:rPr>
                <w:rFonts w:ascii="Times New Roman" w:eastAsia="Times New Roman" w:hAnsi="Times New Roman"/>
                <w:bCs/>
                <w:sz w:val="20"/>
                <w:szCs w:val="20"/>
                <w:lang w:val="es-VE" w:eastAsia="es-VE"/>
              </w:rPr>
            </w:pPr>
          </w:p>
        </w:tc>
      </w:tr>
      <w:tr w:rsidR="002717BB" w14:paraId="770C96CF" w14:textId="77777777" w:rsidTr="00312903">
        <w:tc>
          <w:tcPr>
            <w:tcW w:w="2126" w:type="dxa"/>
          </w:tcPr>
          <w:p w14:paraId="2ABF4BDA" w14:textId="04FD7567"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Educación en todas las menciones</w:t>
            </w:r>
          </w:p>
        </w:tc>
        <w:tc>
          <w:tcPr>
            <w:tcW w:w="2263" w:type="dxa"/>
          </w:tcPr>
          <w:p w14:paraId="07CDA3AB" w14:textId="311C8966"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09.05.2018</w:t>
            </w:r>
          </w:p>
        </w:tc>
      </w:tr>
      <w:tr w:rsidR="0074168F" w14:paraId="26B0AB77" w14:textId="77777777" w:rsidTr="00312903">
        <w:tc>
          <w:tcPr>
            <w:tcW w:w="2126" w:type="dxa"/>
          </w:tcPr>
          <w:p w14:paraId="18065C32" w14:textId="13E1CDA2" w:rsidR="0074168F" w:rsidRPr="002717BB" w:rsidRDefault="002717BB" w:rsidP="0074168F">
            <w:pPr>
              <w:spacing w:after="0" w:line="240" w:lineRule="auto"/>
              <w:jc w:val="both"/>
              <w:rPr>
                <w:rFonts w:ascii="Times New Roman" w:eastAsia="Times New Roman" w:hAnsi="Times New Roman"/>
                <w:bCs/>
                <w:sz w:val="20"/>
                <w:szCs w:val="20"/>
                <w:lang w:val="es-VE" w:eastAsia="es-VE"/>
              </w:rPr>
            </w:pPr>
            <w:r w:rsidRPr="002717BB">
              <w:rPr>
                <w:rFonts w:ascii="Times New Roman" w:eastAsia="Times New Roman" w:hAnsi="Times New Roman"/>
                <w:bCs/>
                <w:sz w:val="20"/>
                <w:szCs w:val="20"/>
                <w:lang w:val="es-VE" w:eastAsia="es-VE"/>
              </w:rPr>
              <w:t xml:space="preserve">Extensión </w:t>
            </w:r>
            <w:proofErr w:type="spellStart"/>
            <w:r w:rsidRPr="002717BB">
              <w:rPr>
                <w:rFonts w:ascii="Times New Roman" w:eastAsia="Times New Roman" w:hAnsi="Times New Roman"/>
                <w:bCs/>
                <w:sz w:val="20"/>
                <w:szCs w:val="20"/>
                <w:lang w:val="es-VE" w:eastAsia="es-VE"/>
              </w:rPr>
              <w:t>Boconó</w:t>
            </w:r>
            <w:proofErr w:type="spellEnd"/>
          </w:p>
        </w:tc>
        <w:tc>
          <w:tcPr>
            <w:tcW w:w="2263" w:type="dxa"/>
          </w:tcPr>
          <w:p w14:paraId="470BB1CC" w14:textId="5B511531" w:rsidR="0074168F" w:rsidRPr="002717BB" w:rsidRDefault="002717BB" w:rsidP="0074168F">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10.05.2018</w:t>
            </w:r>
          </w:p>
        </w:tc>
      </w:tr>
      <w:tr w:rsidR="002717BB" w14:paraId="50426914" w14:textId="77777777" w:rsidTr="00312903">
        <w:tc>
          <w:tcPr>
            <w:tcW w:w="2126" w:type="dxa"/>
          </w:tcPr>
          <w:p w14:paraId="43D15BBE" w14:textId="4FD44ADC" w:rsidR="002717BB" w:rsidRPr="002717BB" w:rsidRDefault="002717BB" w:rsidP="002717BB">
            <w:pPr>
              <w:spacing w:after="0" w:line="240" w:lineRule="auto"/>
              <w:jc w:val="center"/>
              <w:rPr>
                <w:rFonts w:ascii="Times New Roman" w:eastAsia="Times New Roman" w:hAnsi="Times New Roman"/>
                <w:bCs/>
                <w:sz w:val="20"/>
                <w:szCs w:val="20"/>
                <w:lang w:val="es-VE" w:eastAsia="es-VE"/>
              </w:rPr>
            </w:pPr>
            <w:r w:rsidRPr="002A1B45">
              <w:rPr>
                <w:rFonts w:ascii="Times New Roman" w:eastAsia="Times New Roman" w:hAnsi="Times New Roman"/>
                <w:b/>
                <w:sz w:val="20"/>
                <w:szCs w:val="20"/>
                <w:lang w:val="es-VE" w:eastAsia="es-VE"/>
              </w:rPr>
              <w:t>Actividades y Procesos</w:t>
            </w:r>
          </w:p>
        </w:tc>
        <w:tc>
          <w:tcPr>
            <w:tcW w:w="2263" w:type="dxa"/>
          </w:tcPr>
          <w:p w14:paraId="51B9641C" w14:textId="1E48C419" w:rsidR="002717BB" w:rsidRPr="002717BB" w:rsidRDefault="002717BB" w:rsidP="002717BB">
            <w:pPr>
              <w:spacing w:after="0" w:line="240" w:lineRule="auto"/>
              <w:jc w:val="center"/>
              <w:rPr>
                <w:rFonts w:ascii="Times New Roman" w:eastAsia="Times New Roman" w:hAnsi="Times New Roman"/>
                <w:bCs/>
                <w:sz w:val="20"/>
                <w:szCs w:val="20"/>
                <w:lang w:val="es-VE" w:eastAsia="es-VE"/>
              </w:rPr>
            </w:pPr>
            <w:r w:rsidRPr="002A1B45">
              <w:rPr>
                <w:rFonts w:ascii="Times New Roman" w:eastAsia="Times New Roman" w:hAnsi="Times New Roman"/>
                <w:b/>
                <w:sz w:val="20"/>
                <w:szCs w:val="20"/>
                <w:lang w:val="es-VE" w:eastAsia="es-VE"/>
              </w:rPr>
              <w:t>Lapsos</w:t>
            </w:r>
          </w:p>
        </w:tc>
      </w:tr>
      <w:tr w:rsidR="002717BB" w14:paraId="4AF54D9F" w14:textId="77777777" w:rsidTr="00312903">
        <w:tc>
          <w:tcPr>
            <w:tcW w:w="2126" w:type="dxa"/>
          </w:tcPr>
          <w:p w14:paraId="653B46F4" w14:textId="3589757D"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sidRPr="00E81813">
              <w:rPr>
                <w:rFonts w:ascii="Times New Roman" w:eastAsia="Times New Roman" w:hAnsi="Times New Roman"/>
                <w:bCs/>
                <w:sz w:val="20"/>
                <w:szCs w:val="20"/>
                <w:lang w:val="es-VE" w:eastAsia="es-VE"/>
              </w:rPr>
              <w:t>Periodo de Clases</w:t>
            </w:r>
          </w:p>
        </w:tc>
        <w:tc>
          <w:tcPr>
            <w:tcW w:w="2263" w:type="dxa"/>
          </w:tcPr>
          <w:p w14:paraId="2E1DDEB3" w14:textId="06FEC5DC"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14.05.2018 al 28.09.2018</w:t>
            </w:r>
          </w:p>
        </w:tc>
      </w:tr>
      <w:tr w:rsidR="002717BB" w14:paraId="79275F67" w14:textId="77777777" w:rsidTr="00312903">
        <w:tc>
          <w:tcPr>
            <w:tcW w:w="2126" w:type="dxa"/>
          </w:tcPr>
          <w:p w14:paraId="7FD2D58E" w14:textId="756D0071"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Ingreso y Validación de Notas en el SIRE</w:t>
            </w:r>
          </w:p>
        </w:tc>
        <w:tc>
          <w:tcPr>
            <w:tcW w:w="2263" w:type="dxa"/>
          </w:tcPr>
          <w:p w14:paraId="56579621" w14:textId="3EA366CA"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01 al 05.10.2018</w:t>
            </w:r>
          </w:p>
        </w:tc>
      </w:tr>
      <w:tr w:rsidR="002717BB" w14:paraId="142BEC53" w14:textId="77777777" w:rsidTr="00312903">
        <w:tc>
          <w:tcPr>
            <w:tcW w:w="2126" w:type="dxa"/>
          </w:tcPr>
          <w:p w14:paraId="415CE99B" w14:textId="71B6EC8E"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Respuesta de Asignaturas por Reclamo</w:t>
            </w:r>
          </w:p>
        </w:tc>
        <w:tc>
          <w:tcPr>
            <w:tcW w:w="2263" w:type="dxa"/>
          </w:tcPr>
          <w:p w14:paraId="247AC031" w14:textId="44F40BE0"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14.05.2018 al 01.06.2018</w:t>
            </w:r>
          </w:p>
        </w:tc>
      </w:tr>
      <w:tr w:rsidR="002717BB" w14:paraId="18F85432" w14:textId="77777777" w:rsidTr="00312903">
        <w:tc>
          <w:tcPr>
            <w:tcW w:w="2126" w:type="dxa"/>
          </w:tcPr>
          <w:p w14:paraId="33FCCDC2" w14:textId="119DE705"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Retiro de Asignaturas</w:t>
            </w:r>
          </w:p>
        </w:tc>
        <w:tc>
          <w:tcPr>
            <w:tcW w:w="2263" w:type="dxa"/>
          </w:tcPr>
          <w:p w14:paraId="046E5D27" w14:textId="7818D7A0"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14.05.2018 al 29.06.2018</w:t>
            </w:r>
          </w:p>
        </w:tc>
      </w:tr>
      <w:tr w:rsidR="002717BB" w14:paraId="63C2CFE5" w14:textId="77777777" w:rsidTr="00312903">
        <w:tc>
          <w:tcPr>
            <w:tcW w:w="2126" w:type="dxa"/>
          </w:tcPr>
          <w:p w14:paraId="146730CB" w14:textId="71B45FCA"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de Exceso de Unidades de Crédito</w:t>
            </w:r>
          </w:p>
        </w:tc>
        <w:tc>
          <w:tcPr>
            <w:tcW w:w="2263" w:type="dxa"/>
          </w:tcPr>
          <w:p w14:paraId="55C78EEC" w14:textId="7FC616DD"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07 al 10.05.2018</w:t>
            </w:r>
          </w:p>
        </w:tc>
      </w:tr>
      <w:tr w:rsidR="002717BB" w14:paraId="3879BA2A" w14:textId="77777777" w:rsidTr="00312903">
        <w:tc>
          <w:tcPr>
            <w:tcW w:w="2126" w:type="dxa"/>
          </w:tcPr>
          <w:p w14:paraId="65E535A0" w14:textId="2FCBB255"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Régimen Especial y Paralelo</w:t>
            </w:r>
          </w:p>
        </w:tc>
        <w:tc>
          <w:tcPr>
            <w:tcW w:w="2263" w:type="dxa"/>
          </w:tcPr>
          <w:p w14:paraId="2547399B" w14:textId="65672FFC"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07 al 10.05.2018</w:t>
            </w:r>
          </w:p>
        </w:tc>
      </w:tr>
      <w:tr w:rsidR="002717BB" w14:paraId="1C02C587" w14:textId="77777777" w:rsidTr="00312903">
        <w:tc>
          <w:tcPr>
            <w:tcW w:w="2126" w:type="dxa"/>
          </w:tcPr>
          <w:p w14:paraId="60C1626B" w14:textId="34853ABA"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Solicitud de Ingreso por Equivalencias B-2018</w:t>
            </w:r>
          </w:p>
        </w:tc>
        <w:tc>
          <w:tcPr>
            <w:tcW w:w="2263" w:type="dxa"/>
          </w:tcPr>
          <w:p w14:paraId="75E98E3E" w14:textId="0201F186" w:rsidR="002717BB" w:rsidRPr="002717BB" w:rsidRDefault="00FE0C56"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21.05.2019 al 01.06.2018</w:t>
            </w:r>
          </w:p>
        </w:tc>
      </w:tr>
      <w:tr w:rsidR="002717BB" w14:paraId="2043ACCB" w14:textId="77777777" w:rsidTr="00312903">
        <w:tc>
          <w:tcPr>
            <w:tcW w:w="2126" w:type="dxa"/>
          </w:tcPr>
          <w:p w14:paraId="4E425B2A" w14:textId="5BA180B9" w:rsidR="002717BB" w:rsidRPr="002717BB" w:rsidRDefault="002717BB"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Cambio de Núcleo (Farmacia, Básico de Economía y Ciclo Básico de Ingeniería)</w:t>
            </w:r>
          </w:p>
        </w:tc>
        <w:tc>
          <w:tcPr>
            <w:tcW w:w="2263" w:type="dxa"/>
          </w:tcPr>
          <w:p w14:paraId="62B04B3F" w14:textId="2A4FDB83" w:rsidR="002717BB" w:rsidRPr="002717BB" w:rsidRDefault="00FE0C56"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21.05.2018 al 01.06.2018</w:t>
            </w:r>
          </w:p>
        </w:tc>
      </w:tr>
      <w:tr w:rsidR="00FE0C56" w14:paraId="58BD343A" w14:textId="77777777" w:rsidTr="00312903">
        <w:tc>
          <w:tcPr>
            <w:tcW w:w="2126" w:type="dxa"/>
          </w:tcPr>
          <w:p w14:paraId="34C42D77" w14:textId="036BBCF9" w:rsidR="00FE0C56" w:rsidRDefault="00FE0C56" w:rsidP="002717BB">
            <w:pPr>
              <w:spacing w:after="0" w:line="240" w:lineRule="auto"/>
              <w:jc w:val="both"/>
              <w:rPr>
                <w:rFonts w:ascii="Times New Roman" w:eastAsia="Times New Roman" w:hAnsi="Times New Roman"/>
                <w:bCs/>
                <w:sz w:val="20"/>
                <w:szCs w:val="20"/>
                <w:lang w:val="es-VE" w:eastAsia="es-VE"/>
              </w:rPr>
            </w:pPr>
            <w:r w:rsidRPr="00FE0C56">
              <w:rPr>
                <w:rFonts w:ascii="Times New Roman" w:eastAsia="Times New Roman" w:hAnsi="Times New Roman"/>
                <w:bCs/>
                <w:sz w:val="20"/>
                <w:szCs w:val="20"/>
                <w:lang w:val="es-VE" w:eastAsia="es-VE"/>
              </w:rPr>
              <w:t>Solicitud de Reincorporación</w:t>
            </w:r>
          </w:p>
        </w:tc>
        <w:tc>
          <w:tcPr>
            <w:tcW w:w="2263" w:type="dxa"/>
          </w:tcPr>
          <w:p w14:paraId="6511036C" w14:textId="683E3464" w:rsidR="00FE0C56" w:rsidRDefault="00FE0C56"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06.06.2018 al 13.07.2018</w:t>
            </w:r>
          </w:p>
        </w:tc>
      </w:tr>
      <w:tr w:rsidR="00FE0C56" w14:paraId="7D342077" w14:textId="77777777" w:rsidTr="00312903">
        <w:tc>
          <w:tcPr>
            <w:tcW w:w="2126" w:type="dxa"/>
          </w:tcPr>
          <w:p w14:paraId="04815F7A" w14:textId="489EBB8D" w:rsidR="00FE0C56" w:rsidRDefault="00FE0C56" w:rsidP="002717BB">
            <w:pPr>
              <w:spacing w:after="0" w:line="240" w:lineRule="auto"/>
              <w:jc w:val="both"/>
              <w:rPr>
                <w:rFonts w:ascii="Times New Roman" w:eastAsia="Times New Roman" w:hAnsi="Times New Roman"/>
                <w:bCs/>
                <w:sz w:val="20"/>
                <w:szCs w:val="20"/>
                <w:lang w:val="es-VE" w:eastAsia="es-VE"/>
              </w:rPr>
            </w:pPr>
            <w:r w:rsidRPr="00FE0C56">
              <w:rPr>
                <w:rFonts w:ascii="Times New Roman" w:eastAsia="Times New Roman" w:hAnsi="Times New Roman"/>
                <w:bCs/>
                <w:sz w:val="20"/>
                <w:szCs w:val="20"/>
                <w:lang w:val="es-VE" w:eastAsia="es-VE"/>
              </w:rPr>
              <w:t>Atención al Cambio de Opción (todas las carreras)</w:t>
            </w:r>
          </w:p>
        </w:tc>
        <w:tc>
          <w:tcPr>
            <w:tcW w:w="2263" w:type="dxa"/>
          </w:tcPr>
          <w:p w14:paraId="72388430" w14:textId="14E08DE2" w:rsidR="00FE0C56" w:rsidRDefault="00FE0C56" w:rsidP="002717BB">
            <w:pPr>
              <w:spacing w:after="0" w:line="240" w:lineRule="auto"/>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11 al 15.05.2018</w:t>
            </w:r>
          </w:p>
        </w:tc>
      </w:tr>
    </w:tbl>
    <w:p w14:paraId="4798ABD1" w14:textId="79BEE7E7" w:rsidR="00A93F8C" w:rsidRDefault="00FE0C56" w:rsidP="0031290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Aprobó la Programación de los periodos lectivos correspondientes al año 2018, del Núcleo Universitario “Rafael Rangel” de Trujillo.</w:t>
      </w:r>
    </w:p>
    <w:p w14:paraId="0905E647" w14:textId="77777777" w:rsidR="00A93F8C" w:rsidRDefault="00A93F8C" w:rsidP="00312903">
      <w:pPr>
        <w:spacing w:after="0" w:line="240" w:lineRule="auto"/>
        <w:ind w:left="142"/>
        <w:jc w:val="both"/>
        <w:rPr>
          <w:rFonts w:ascii="Times New Roman" w:eastAsia="Times New Roman" w:hAnsi="Times New Roman"/>
          <w:b/>
          <w:sz w:val="24"/>
          <w:szCs w:val="24"/>
          <w:lang w:val="es-VE" w:eastAsia="es-VE"/>
        </w:rPr>
      </w:pPr>
    </w:p>
    <w:p w14:paraId="17AF05A3" w14:textId="53A531F1" w:rsidR="00A93F8C" w:rsidRPr="00A93F8C" w:rsidRDefault="00A93F8C" w:rsidP="00312903">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w:t>
      </w:r>
      <w:r w:rsidR="00AC669C">
        <w:rPr>
          <w:rFonts w:ascii="Times New Roman" w:eastAsia="Times New Roman" w:hAnsi="Times New Roman"/>
          <w:b/>
          <w:bCs/>
          <w:sz w:val="24"/>
          <w:szCs w:val="24"/>
          <w:lang w:val="es-VE" w:eastAsia="es-VE"/>
        </w:rPr>
        <w:t>6</w:t>
      </w:r>
      <w:r w:rsidRPr="000A123A">
        <w:rPr>
          <w:rFonts w:ascii="Times New Roman" w:eastAsia="Times New Roman" w:hAnsi="Times New Roman"/>
          <w:b/>
          <w:bCs/>
          <w:sz w:val="24"/>
          <w:szCs w:val="24"/>
          <w:lang w:val="es-VE" w:eastAsia="es-VE"/>
        </w:rPr>
        <w:t>/17.</w:t>
      </w:r>
    </w:p>
    <w:p w14:paraId="122B06C2" w14:textId="0549B25C" w:rsidR="00A93F8C" w:rsidRDefault="00A93F8C" w:rsidP="0031290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C.N. 073</w:t>
      </w:r>
      <w:r w:rsidR="008A06B0">
        <w:rPr>
          <w:rFonts w:ascii="Times New Roman" w:eastAsia="Times New Roman" w:hAnsi="Times New Roman"/>
          <w:sz w:val="24"/>
          <w:szCs w:val="24"/>
          <w:lang w:val="es-VE" w:eastAsia="es-VE"/>
        </w:rPr>
        <w:t>1</w:t>
      </w:r>
      <w:r>
        <w:rPr>
          <w:rFonts w:ascii="Times New Roman" w:eastAsia="Times New Roman" w:hAnsi="Times New Roman"/>
          <w:sz w:val="24"/>
          <w:szCs w:val="24"/>
          <w:lang w:val="es-VE" w:eastAsia="es-VE"/>
        </w:rPr>
        <w:t>-17, de fecha 16.11.2017, mediante la cual informan que</w:t>
      </w:r>
      <w:r w:rsidR="00382F71">
        <w:rPr>
          <w:rFonts w:ascii="Times New Roman" w:eastAsia="Times New Roman" w:hAnsi="Times New Roman"/>
          <w:sz w:val="24"/>
          <w:szCs w:val="24"/>
          <w:lang w:val="es-VE" w:eastAsia="es-VE"/>
        </w:rPr>
        <w:t>,</w:t>
      </w:r>
      <w:r>
        <w:rPr>
          <w:rFonts w:ascii="Times New Roman" w:eastAsia="Times New Roman" w:hAnsi="Times New Roman"/>
          <w:sz w:val="24"/>
          <w:szCs w:val="24"/>
          <w:lang w:val="es-VE" w:eastAsia="es-VE"/>
        </w:rPr>
        <w:t xml:space="preserve"> en </w:t>
      </w:r>
      <w:r>
        <w:rPr>
          <w:rFonts w:ascii="Times New Roman" w:eastAsia="Times New Roman" w:hAnsi="Times New Roman"/>
          <w:sz w:val="24"/>
          <w:szCs w:val="24"/>
          <w:lang w:val="es-VE" w:eastAsia="es-VE"/>
        </w:rPr>
        <w:t xml:space="preserve">sesión ordinaria celebrada en la misma fecha, el Consejo de Núcleo conoció en el Punto del Vicerrector-Decano 7.2.4, sobre la </w:t>
      </w:r>
      <w:r w:rsidRPr="00382F71">
        <w:rPr>
          <w:rFonts w:ascii="Times New Roman" w:eastAsia="Times New Roman" w:hAnsi="Times New Roman"/>
          <w:b/>
          <w:sz w:val="24"/>
          <w:szCs w:val="24"/>
          <w:lang w:val="es-VE" w:eastAsia="es-VE"/>
        </w:rPr>
        <w:t>renuncia de los Profesores</w:t>
      </w:r>
      <w:r w:rsidR="00382F71">
        <w:rPr>
          <w:rFonts w:ascii="Times New Roman" w:eastAsia="Times New Roman" w:hAnsi="Times New Roman"/>
          <w:b/>
          <w:sz w:val="24"/>
          <w:szCs w:val="24"/>
          <w:lang w:val="es-VE" w:eastAsia="es-VE"/>
        </w:rPr>
        <w:t xml:space="preserve">: José Parada, Representante de este Máximo Organismo y Julia Chacín, Representante del Consejo de Núcleo, </w:t>
      </w:r>
      <w:r w:rsidR="00382F71" w:rsidRPr="00382F71">
        <w:rPr>
          <w:rFonts w:ascii="Times New Roman" w:eastAsia="Times New Roman" w:hAnsi="Times New Roman"/>
          <w:sz w:val="24"/>
          <w:szCs w:val="24"/>
          <w:lang w:val="es-VE" w:eastAsia="es-VE"/>
        </w:rPr>
        <w:t xml:space="preserve">como </w:t>
      </w:r>
      <w:r w:rsidR="00382F71">
        <w:rPr>
          <w:rFonts w:ascii="Times New Roman" w:eastAsia="Times New Roman" w:hAnsi="Times New Roman"/>
          <w:sz w:val="24"/>
          <w:szCs w:val="24"/>
          <w:lang w:val="es-VE" w:eastAsia="es-VE"/>
        </w:rPr>
        <w:t>M</w:t>
      </w:r>
      <w:r w:rsidR="00382F71" w:rsidRPr="00382F71">
        <w:rPr>
          <w:rFonts w:ascii="Times New Roman" w:eastAsia="Times New Roman" w:hAnsi="Times New Roman"/>
          <w:sz w:val="24"/>
          <w:szCs w:val="24"/>
          <w:lang w:val="es-VE" w:eastAsia="es-VE"/>
        </w:rPr>
        <w:t>iembros del jurado que conocerá</w:t>
      </w:r>
      <w:r w:rsidRPr="00382F71">
        <w:rPr>
          <w:rFonts w:ascii="Times New Roman" w:eastAsia="Times New Roman" w:hAnsi="Times New Roman"/>
          <w:b/>
          <w:sz w:val="24"/>
          <w:szCs w:val="24"/>
          <w:lang w:val="es-VE" w:eastAsia="es-VE"/>
        </w:rPr>
        <w:t xml:space="preserve"> </w:t>
      </w:r>
      <w:r w:rsidR="00382F71">
        <w:rPr>
          <w:rFonts w:ascii="Times New Roman" w:eastAsia="Times New Roman" w:hAnsi="Times New Roman"/>
          <w:sz w:val="24"/>
          <w:szCs w:val="24"/>
          <w:lang w:val="es-VE" w:eastAsia="es-VE"/>
        </w:rPr>
        <w:t xml:space="preserve">de las pruebas que se aplicarán en el </w:t>
      </w:r>
      <w:r w:rsidR="00382F71" w:rsidRPr="00B9577A">
        <w:rPr>
          <w:rFonts w:ascii="Times New Roman" w:eastAsia="Times New Roman" w:hAnsi="Times New Roman"/>
          <w:b/>
          <w:sz w:val="24"/>
          <w:szCs w:val="24"/>
          <w:lang w:val="es-VE" w:eastAsia="es-VE"/>
        </w:rPr>
        <w:t>Concurso de Oposición 2017 (Tercer llamado), para proveer un (01) cargo a nivel de Instructor a Tiempo Completo, en el Área: Francés, Sub-Área: Didáctica,</w:t>
      </w:r>
      <w:r w:rsidR="00382F71">
        <w:rPr>
          <w:rFonts w:ascii="Times New Roman" w:eastAsia="Times New Roman" w:hAnsi="Times New Roman"/>
          <w:sz w:val="24"/>
          <w:szCs w:val="24"/>
          <w:lang w:val="es-VE" w:eastAsia="es-VE"/>
        </w:rPr>
        <w:t xml:space="preserve"> designados según Resolución </w:t>
      </w:r>
      <w:proofErr w:type="spellStart"/>
      <w:r w:rsidR="00382F71">
        <w:rPr>
          <w:rFonts w:ascii="Times New Roman" w:eastAsia="Times New Roman" w:hAnsi="Times New Roman"/>
          <w:sz w:val="24"/>
          <w:szCs w:val="24"/>
          <w:lang w:val="es-VE" w:eastAsia="es-VE"/>
        </w:rPr>
        <w:t>N°</w:t>
      </w:r>
      <w:proofErr w:type="spellEnd"/>
      <w:r w:rsidR="00382F71">
        <w:rPr>
          <w:rFonts w:ascii="Times New Roman" w:eastAsia="Times New Roman" w:hAnsi="Times New Roman"/>
          <w:sz w:val="24"/>
          <w:szCs w:val="24"/>
          <w:lang w:val="es-VE" w:eastAsia="es-VE"/>
        </w:rPr>
        <w:t xml:space="preserve"> CU 2070/17, de fecha 15.10.2017. Remite listado de profesores actualizado y diferente al anterior debido a que se agotaron</w:t>
      </w:r>
      <w:r w:rsidR="00B9577A">
        <w:rPr>
          <w:rFonts w:ascii="Times New Roman" w:eastAsia="Times New Roman" w:hAnsi="Times New Roman"/>
          <w:sz w:val="24"/>
          <w:szCs w:val="24"/>
          <w:lang w:val="es-VE" w:eastAsia="es-VE"/>
        </w:rPr>
        <w:t xml:space="preserve"> los profesores dispuestos para tal designación.</w:t>
      </w:r>
    </w:p>
    <w:p w14:paraId="72083EA5" w14:textId="41582C10" w:rsidR="00B9577A" w:rsidRDefault="00B9577A" w:rsidP="00114141">
      <w:pPr>
        <w:spacing w:after="0" w:line="240" w:lineRule="auto"/>
        <w:jc w:val="both"/>
        <w:rPr>
          <w:rFonts w:ascii="Times New Roman" w:eastAsia="Times New Roman" w:hAnsi="Times New Roman"/>
          <w:sz w:val="24"/>
          <w:szCs w:val="24"/>
          <w:lang w:val="es-VE" w:eastAsia="es-VE"/>
        </w:rPr>
      </w:pPr>
    </w:p>
    <w:p w14:paraId="3C9DCAFC" w14:textId="0521B8E5" w:rsidR="008A06B0" w:rsidRDefault="00B9577A" w:rsidP="00DA76E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Al respecto, ese Consejo de Facultad </w:t>
      </w:r>
      <w:r w:rsidRPr="008A06B0">
        <w:rPr>
          <w:rFonts w:ascii="Times New Roman" w:eastAsia="Times New Roman" w:hAnsi="Times New Roman"/>
          <w:b/>
          <w:sz w:val="24"/>
          <w:szCs w:val="24"/>
          <w:lang w:val="es-VE" w:eastAsia="es-VE"/>
        </w:rPr>
        <w:t xml:space="preserve">acordó designar a la Profesora Inés Blanco </w:t>
      </w:r>
      <w:proofErr w:type="spellStart"/>
      <w:r w:rsidRPr="008A06B0">
        <w:rPr>
          <w:rFonts w:ascii="Times New Roman" w:eastAsia="Times New Roman" w:hAnsi="Times New Roman"/>
          <w:b/>
          <w:sz w:val="24"/>
          <w:szCs w:val="24"/>
          <w:lang w:val="es-VE" w:eastAsia="es-VE"/>
        </w:rPr>
        <w:t>Saa</w:t>
      </w:r>
      <w:proofErr w:type="spellEnd"/>
      <w:r>
        <w:rPr>
          <w:rFonts w:ascii="Times New Roman" w:eastAsia="Times New Roman" w:hAnsi="Times New Roman"/>
          <w:sz w:val="24"/>
          <w:szCs w:val="24"/>
          <w:lang w:val="es-VE" w:eastAsia="es-VE"/>
        </w:rPr>
        <w:t xml:space="preserve"> (Profesora de Francés de la Facultad de Humanidades, Departamento de </w:t>
      </w:r>
      <w:r w:rsidR="008A06B0">
        <w:rPr>
          <w:rFonts w:ascii="Times New Roman" w:eastAsia="Times New Roman" w:hAnsi="Times New Roman"/>
          <w:sz w:val="24"/>
          <w:szCs w:val="24"/>
          <w:lang w:val="es-VE" w:eastAsia="es-VE"/>
        </w:rPr>
        <w:t xml:space="preserve">Idiomas de la ULA-Mérida) como </w:t>
      </w:r>
      <w:r w:rsidR="008A06B0" w:rsidRPr="008A06B0">
        <w:rPr>
          <w:rFonts w:ascii="Times New Roman" w:eastAsia="Times New Roman" w:hAnsi="Times New Roman"/>
          <w:b/>
          <w:sz w:val="24"/>
          <w:szCs w:val="24"/>
          <w:lang w:val="es-VE" w:eastAsia="es-VE"/>
        </w:rPr>
        <w:t>R</w:t>
      </w:r>
      <w:r w:rsidRPr="008A06B0">
        <w:rPr>
          <w:rFonts w:ascii="Times New Roman" w:eastAsia="Times New Roman" w:hAnsi="Times New Roman"/>
          <w:b/>
          <w:sz w:val="24"/>
          <w:szCs w:val="24"/>
          <w:lang w:val="es-VE" w:eastAsia="es-VE"/>
        </w:rPr>
        <w:t>epresentante del Consejo de Núcleo</w:t>
      </w:r>
      <w:r>
        <w:rPr>
          <w:rFonts w:ascii="Times New Roman" w:eastAsia="Times New Roman" w:hAnsi="Times New Roman"/>
          <w:sz w:val="24"/>
          <w:szCs w:val="24"/>
          <w:lang w:val="es-VE" w:eastAsia="es-VE"/>
        </w:rPr>
        <w:t>, en sustitución de la Profesora Julia Chacín, y envía listado actualizado para que este Cuerpo designe su Repres</w:t>
      </w:r>
      <w:r w:rsidR="008A06B0">
        <w:rPr>
          <w:rFonts w:ascii="Times New Roman" w:eastAsia="Times New Roman" w:hAnsi="Times New Roman"/>
          <w:sz w:val="24"/>
          <w:szCs w:val="24"/>
          <w:lang w:val="es-VE" w:eastAsia="es-VE"/>
        </w:rPr>
        <w:t>entante, de acuerdo a lo siguiente.</w:t>
      </w:r>
    </w:p>
    <w:p w14:paraId="6E9F3FD8" w14:textId="064DEFE6" w:rsidR="00B9577A" w:rsidRDefault="008A06B0" w:rsidP="00DA76E5">
      <w:pPr>
        <w:spacing w:after="0" w:line="240" w:lineRule="auto"/>
        <w:ind w:left="142"/>
        <w:jc w:val="both"/>
        <w:rPr>
          <w:rFonts w:ascii="Times New Roman" w:eastAsia="Times New Roman" w:hAnsi="Times New Roman"/>
          <w:b/>
          <w:sz w:val="24"/>
          <w:szCs w:val="24"/>
          <w:lang w:val="es-VE" w:eastAsia="es-VE"/>
        </w:rPr>
      </w:pPr>
      <w:r w:rsidRPr="008A06B0">
        <w:rPr>
          <w:rFonts w:ascii="Times New Roman" w:eastAsia="Times New Roman" w:hAnsi="Times New Roman"/>
          <w:b/>
          <w:sz w:val="24"/>
          <w:szCs w:val="24"/>
          <w:lang w:val="es-VE" w:eastAsia="es-VE"/>
        </w:rPr>
        <w:t xml:space="preserve">Decisión: Quedó en cuenta. Aceptar la renuncia del Profesor José Parada y designar en su lugar a la Profesora Danielle </w:t>
      </w:r>
      <w:proofErr w:type="spellStart"/>
      <w:r w:rsidRPr="008A06B0">
        <w:rPr>
          <w:rFonts w:ascii="Times New Roman" w:eastAsia="Times New Roman" w:hAnsi="Times New Roman"/>
          <w:b/>
          <w:sz w:val="24"/>
          <w:szCs w:val="24"/>
          <w:lang w:val="es-VE" w:eastAsia="es-VE"/>
        </w:rPr>
        <w:t>Triay</w:t>
      </w:r>
      <w:proofErr w:type="spellEnd"/>
      <w:r w:rsidRPr="008A06B0">
        <w:rPr>
          <w:rFonts w:ascii="Times New Roman" w:eastAsia="Times New Roman" w:hAnsi="Times New Roman"/>
          <w:b/>
          <w:sz w:val="24"/>
          <w:szCs w:val="24"/>
          <w:lang w:val="es-VE" w:eastAsia="es-VE"/>
        </w:rPr>
        <w:t>, de acuerdo a la tabla remitida por ese consejo de Facultad. Como Representante del Consejo Universitario para el mencionado concurso</w:t>
      </w:r>
      <w:r>
        <w:rPr>
          <w:rFonts w:ascii="Times New Roman" w:eastAsia="Times New Roman" w:hAnsi="Times New Roman"/>
          <w:b/>
          <w:sz w:val="24"/>
          <w:szCs w:val="24"/>
          <w:lang w:val="es-VE" w:eastAsia="es-VE"/>
        </w:rPr>
        <w:t>.</w:t>
      </w:r>
    </w:p>
    <w:p w14:paraId="76F8FF4D" w14:textId="49672861" w:rsidR="008A06B0" w:rsidRDefault="008A06B0" w:rsidP="00DA76E5">
      <w:pPr>
        <w:spacing w:after="0" w:line="240" w:lineRule="auto"/>
        <w:ind w:left="142"/>
        <w:jc w:val="both"/>
        <w:rPr>
          <w:rFonts w:ascii="Times New Roman" w:eastAsia="Times New Roman" w:hAnsi="Times New Roman"/>
          <w:b/>
          <w:sz w:val="24"/>
          <w:szCs w:val="24"/>
          <w:lang w:val="es-VE" w:eastAsia="es-VE"/>
        </w:rPr>
      </w:pPr>
    </w:p>
    <w:p w14:paraId="282CA513" w14:textId="70AC8ACB" w:rsidR="008A06B0" w:rsidRPr="00A93F8C" w:rsidRDefault="008A06B0" w:rsidP="00DA76E5">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w:t>
      </w:r>
      <w:r w:rsidR="00AC669C">
        <w:rPr>
          <w:rFonts w:ascii="Times New Roman" w:eastAsia="Times New Roman" w:hAnsi="Times New Roman"/>
          <w:b/>
          <w:bCs/>
          <w:sz w:val="24"/>
          <w:szCs w:val="24"/>
          <w:lang w:val="es-VE" w:eastAsia="es-VE"/>
        </w:rPr>
        <w:t>7</w:t>
      </w:r>
      <w:r w:rsidRPr="000A123A">
        <w:rPr>
          <w:rFonts w:ascii="Times New Roman" w:eastAsia="Times New Roman" w:hAnsi="Times New Roman"/>
          <w:b/>
          <w:bCs/>
          <w:sz w:val="24"/>
          <w:szCs w:val="24"/>
          <w:lang w:val="es-VE" w:eastAsia="es-VE"/>
        </w:rPr>
        <w:t>/17.</w:t>
      </w:r>
    </w:p>
    <w:p w14:paraId="1584F160" w14:textId="23EEC66B" w:rsidR="008A06B0" w:rsidRDefault="008A06B0" w:rsidP="00DA76E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C.N. 0733-17, de fecha 16.11.2017, mediante la cual informan que, en sesión ordinaria celebrada en la misma fecha, el Consejo de Núcleo conoció en el Punto del Vicerrector-Decano 7.2.6, sobre </w:t>
      </w:r>
      <w:r w:rsidRPr="00312903">
        <w:rPr>
          <w:rFonts w:ascii="Times New Roman" w:eastAsia="Times New Roman" w:hAnsi="Times New Roman"/>
          <w:b/>
          <w:bCs/>
          <w:sz w:val="24"/>
          <w:szCs w:val="24"/>
          <w:lang w:val="es-VE" w:eastAsia="es-VE"/>
        </w:rPr>
        <w:t>cambio de fecha para el inicio de las pruebas del Concurso de Oposición (Tercer Llamado 2017), para proveer un (01) cargo a nivel de Instructor a Dedicación Exclusiva</w:t>
      </w:r>
      <w:r w:rsidR="00D45D10" w:rsidRPr="00312903">
        <w:rPr>
          <w:rFonts w:ascii="Times New Roman" w:eastAsia="Times New Roman" w:hAnsi="Times New Roman"/>
          <w:b/>
          <w:bCs/>
          <w:sz w:val="24"/>
          <w:szCs w:val="24"/>
          <w:lang w:val="es-VE" w:eastAsia="es-VE"/>
        </w:rPr>
        <w:t>, en el Área: Física Básica</w:t>
      </w:r>
      <w:r w:rsidR="00D45D10">
        <w:rPr>
          <w:rFonts w:ascii="Times New Roman" w:eastAsia="Times New Roman" w:hAnsi="Times New Roman"/>
          <w:sz w:val="24"/>
          <w:szCs w:val="24"/>
          <w:lang w:val="es-VE" w:eastAsia="es-VE"/>
        </w:rPr>
        <w:t xml:space="preserve">, adscrito al Departamento de Física y Matemática, por tanto la instalación del jurado será el día </w:t>
      </w:r>
      <w:r w:rsidR="00D45D10">
        <w:rPr>
          <w:rFonts w:ascii="Times New Roman" w:eastAsia="Times New Roman" w:hAnsi="Times New Roman"/>
          <w:sz w:val="24"/>
          <w:szCs w:val="24"/>
          <w:lang w:val="es-VE" w:eastAsia="es-VE"/>
        </w:rPr>
        <w:lastRenderedPageBreak/>
        <w:t>viernes 01.12.2017 y las pruebas se aplicarán a partir del día miércoles 06.12.2017.</w:t>
      </w:r>
    </w:p>
    <w:p w14:paraId="1A3EB537" w14:textId="72BACE40" w:rsidR="00D45D10" w:rsidRDefault="00D45D10" w:rsidP="00DA76E5">
      <w:pPr>
        <w:spacing w:after="0" w:line="240" w:lineRule="auto"/>
        <w:ind w:left="142"/>
        <w:jc w:val="both"/>
        <w:rPr>
          <w:rFonts w:ascii="Times New Roman" w:eastAsia="Times New Roman" w:hAnsi="Times New Roman"/>
          <w:sz w:val="24"/>
          <w:szCs w:val="24"/>
          <w:lang w:val="es-VE" w:eastAsia="es-VE"/>
        </w:rPr>
      </w:pPr>
    </w:p>
    <w:p w14:paraId="03877433" w14:textId="2B930AE9" w:rsidR="00D45D10" w:rsidRDefault="00D45D10" w:rsidP="00DA76E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Al respecto, ese Consejo de Núcleo </w:t>
      </w:r>
      <w:r w:rsidRPr="00312903">
        <w:rPr>
          <w:rFonts w:ascii="Times New Roman" w:eastAsia="Times New Roman" w:hAnsi="Times New Roman"/>
          <w:b/>
          <w:bCs/>
          <w:sz w:val="24"/>
          <w:szCs w:val="24"/>
          <w:lang w:val="es-VE" w:eastAsia="es-VE"/>
        </w:rPr>
        <w:t xml:space="preserve">quedó en cuenta, </w:t>
      </w:r>
      <w:r>
        <w:rPr>
          <w:rFonts w:ascii="Times New Roman" w:eastAsia="Times New Roman" w:hAnsi="Times New Roman"/>
          <w:sz w:val="24"/>
          <w:szCs w:val="24"/>
          <w:lang w:val="es-VE" w:eastAsia="es-VE"/>
        </w:rPr>
        <w:t>y remite a este Máximo Organismo para conocimiento y fines consiguientes.</w:t>
      </w:r>
    </w:p>
    <w:p w14:paraId="431654BA" w14:textId="720EB898" w:rsidR="00D45D10" w:rsidRPr="00D45D10" w:rsidRDefault="00D45D10" w:rsidP="00DA76E5">
      <w:pPr>
        <w:spacing w:after="0" w:line="240" w:lineRule="auto"/>
        <w:ind w:left="142"/>
        <w:jc w:val="both"/>
        <w:rPr>
          <w:rFonts w:ascii="Times New Roman" w:eastAsia="Times New Roman" w:hAnsi="Times New Roman"/>
          <w:b/>
          <w:sz w:val="24"/>
          <w:szCs w:val="24"/>
          <w:lang w:val="es-VE" w:eastAsia="es-VE"/>
        </w:rPr>
      </w:pPr>
      <w:r w:rsidRPr="00D45D10">
        <w:rPr>
          <w:rFonts w:ascii="Times New Roman" w:eastAsia="Times New Roman" w:hAnsi="Times New Roman"/>
          <w:b/>
          <w:sz w:val="24"/>
          <w:szCs w:val="24"/>
          <w:lang w:val="es-VE" w:eastAsia="es-VE"/>
        </w:rPr>
        <w:t>Decisión: Quedó en cuenta.</w:t>
      </w:r>
    </w:p>
    <w:p w14:paraId="278BC6DA" w14:textId="29B05A4B" w:rsidR="00B9577A" w:rsidRDefault="00B9577A" w:rsidP="00114141">
      <w:pPr>
        <w:spacing w:after="0" w:line="240" w:lineRule="auto"/>
        <w:jc w:val="both"/>
        <w:rPr>
          <w:rFonts w:ascii="Times New Roman" w:eastAsia="Times New Roman" w:hAnsi="Times New Roman"/>
          <w:sz w:val="24"/>
          <w:szCs w:val="24"/>
          <w:lang w:val="es-VE" w:eastAsia="es-VE"/>
        </w:rPr>
      </w:pPr>
    </w:p>
    <w:p w14:paraId="153AFB2F" w14:textId="5ABE504A" w:rsidR="00795691" w:rsidRPr="00A93F8C" w:rsidRDefault="00795691" w:rsidP="00DA76E5">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538</w:t>
      </w:r>
      <w:r w:rsidRPr="000A123A">
        <w:rPr>
          <w:rFonts w:ascii="Times New Roman" w:eastAsia="Times New Roman" w:hAnsi="Times New Roman"/>
          <w:b/>
          <w:bCs/>
          <w:sz w:val="24"/>
          <w:szCs w:val="24"/>
          <w:lang w:val="es-VE" w:eastAsia="es-VE"/>
        </w:rPr>
        <w:t>/17.</w:t>
      </w:r>
    </w:p>
    <w:p w14:paraId="5C6F008E" w14:textId="6DD3B59D" w:rsidR="00312903" w:rsidRDefault="00312903" w:rsidP="00DA76E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12903">
        <w:rPr>
          <w:rFonts w:ascii="Times New Roman" w:eastAsia="Times New Roman" w:hAnsi="Times New Roman"/>
          <w:sz w:val="24"/>
          <w:szCs w:val="24"/>
          <w:lang w:val="es-VE" w:eastAsia="es-VE"/>
        </w:rPr>
        <w:t xml:space="preserve">omunicación </w:t>
      </w:r>
      <w:proofErr w:type="spellStart"/>
      <w:r w:rsidRPr="00312903">
        <w:rPr>
          <w:rFonts w:ascii="Times New Roman" w:eastAsia="Times New Roman" w:hAnsi="Times New Roman"/>
          <w:sz w:val="24"/>
          <w:szCs w:val="24"/>
          <w:lang w:val="es-VE" w:eastAsia="es-VE"/>
        </w:rPr>
        <w:t>Nº</w:t>
      </w:r>
      <w:proofErr w:type="spellEnd"/>
      <w:r w:rsidRPr="00312903">
        <w:rPr>
          <w:rFonts w:ascii="Times New Roman" w:eastAsia="Times New Roman" w:hAnsi="Times New Roman"/>
          <w:sz w:val="24"/>
          <w:szCs w:val="24"/>
          <w:lang w:val="es-VE" w:eastAsia="es-VE"/>
        </w:rPr>
        <w:t xml:space="preserve"> C.N. 0734-17, de fecha 16.11.2017,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en el Punto del Vicerrector-Decano 7.2.9, 7.2.10 y 7.2.11, sobre </w:t>
      </w:r>
      <w:r w:rsidRPr="00312903">
        <w:rPr>
          <w:rFonts w:ascii="Times New Roman" w:eastAsia="Times New Roman" w:hAnsi="Times New Roman"/>
          <w:b/>
          <w:bCs/>
          <w:sz w:val="24"/>
          <w:szCs w:val="24"/>
          <w:lang w:val="es-VE" w:eastAsia="es-VE"/>
        </w:rPr>
        <w:t>solicitud de ampliación de cupo por vía de excepción en las modalidades:</w:t>
      </w:r>
      <w:r w:rsidRPr="00312903">
        <w:rPr>
          <w:rFonts w:ascii="Times New Roman" w:eastAsia="Times New Roman" w:hAnsi="Times New Roman"/>
          <w:sz w:val="24"/>
          <w:szCs w:val="24"/>
          <w:lang w:val="es-VE" w:eastAsia="es-VE"/>
        </w:rPr>
        <w:t xml:space="preserve"> Alto Rendimiento y Convenio, para las carreras de: Educación, mención: Biología y Química, Ingeniería y Farmacia. </w:t>
      </w:r>
    </w:p>
    <w:p w14:paraId="6DEB31AE" w14:textId="77777777" w:rsidR="00DA76E5" w:rsidRPr="00312903" w:rsidRDefault="00DA76E5" w:rsidP="00DA76E5">
      <w:pPr>
        <w:spacing w:after="0" w:line="240" w:lineRule="auto"/>
        <w:ind w:left="142"/>
        <w:jc w:val="both"/>
        <w:rPr>
          <w:rFonts w:ascii="Times New Roman" w:eastAsia="Times New Roman" w:hAnsi="Times New Roman"/>
          <w:sz w:val="24"/>
          <w:szCs w:val="24"/>
          <w:lang w:val="es-VE" w:eastAsia="es-VE"/>
        </w:rPr>
      </w:pPr>
    </w:p>
    <w:p w14:paraId="2975337C" w14:textId="77777777" w:rsidR="00312903" w:rsidRPr="00312903" w:rsidRDefault="00312903" w:rsidP="00312903">
      <w:pPr>
        <w:spacing w:after="0" w:line="240" w:lineRule="auto"/>
        <w:ind w:left="142"/>
        <w:jc w:val="both"/>
        <w:rPr>
          <w:rFonts w:ascii="Times New Roman" w:eastAsia="Times New Roman" w:hAnsi="Times New Roman"/>
          <w:sz w:val="24"/>
          <w:szCs w:val="24"/>
          <w:lang w:val="es-VE" w:eastAsia="es-VE"/>
        </w:rPr>
      </w:pPr>
      <w:r w:rsidRPr="00312903">
        <w:rPr>
          <w:rFonts w:ascii="Times New Roman" w:eastAsia="Times New Roman" w:hAnsi="Times New Roman"/>
          <w:sz w:val="24"/>
          <w:szCs w:val="24"/>
          <w:lang w:val="es-VE" w:eastAsia="es-VE"/>
        </w:rPr>
        <w:t xml:space="preserve">Al respecto, ese Consejo de Núcleo aprobó la modificación de la Tabla de Cupo del año 2018, para el Semestre B-2018, en las modalidades: Alto Rendimiento y Convenio, para las carreras de: Educación, mención: </w:t>
      </w:r>
      <w:proofErr w:type="spellStart"/>
      <w:r w:rsidRPr="00312903">
        <w:rPr>
          <w:rFonts w:ascii="Times New Roman" w:eastAsia="Times New Roman" w:hAnsi="Times New Roman"/>
          <w:sz w:val="24"/>
          <w:szCs w:val="24"/>
          <w:lang w:val="es-VE" w:eastAsia="es-VE"/>
        </w:rPr>
        <w:t>Biologia</w:t>
      </w:r>
      <w:proofErr w:type="spellEnd"/>
      <w:r w:rsidRPr="00312903">
        <w:rPr>
          <w:rFonts w:ascii="Times New Roman" w:eastAsia="Times New Roman" w:hAnsi="Times New Roman"/>
          <w:sz w:val="24"/>
          <w:szCs w:val="24"/>
          <w:lang w:val="es-VE" w:eastAsia="es-VE"/>
        </w:rPr>
        <w:t xml:space="preserve"> y </w:t>
      </w:r>
      <w:proofErr w:type="spellStart"/>
      <w:r w:rsidRPr="00312903">
        <w:rPr>
          <w:rFonts w:ascii="Times New Roman" w:eastAsia="Times New Roman" w:hAnsi="Times New Roman"/>
          <w:sz w:val="24"/>
          <w:szCs w:val="24"/>
          <w:lang w:val="es-VE" w:eastAsia="es-VE"/>
        </w:rPr>
        <w:t>Quimica</w:t>
      </w:r>
      <w:proofErr w:type="spellEnd"/>
      <w:r w:rsidRPr="00312903">
        <w:rPr>
          <w:rFonts w:ascii="Times New Roman" w:eastAsia="Times New Roman" w:hAnsi="Times New Roman"/>
          <w:sz w:val="24"/>
          <w:szCs w:val="24"/>
          <w:lang w:val="es-VE" w:eastAsia="es-VE"/>
        </w:rPr>
        <w:t xml:space="preserve">, Ingeniería y Farmacia, en dos (02) cupos en ambas modalidades, y remite a este Máximo Organismo, para conocimiento y fines consiguientes. </w:t>
      </w:r>
    </w:p>
    <w:p w14:paraId="6D84A857" w14:textId="071D425A" w:rsidR="00795691" w:rsidRDefault="00312903" w:rsidP="00312903">
      <w:pPr>
        <w:spacing w:after="0" w:line="240" w:lineRule="auto"/>
        <w:ind w:left="142"/>
        <w:jc w:val="both"/>
        <w:rPr>
          <w:rFonts w:ascii="Times New Roman" w:eastAsia="Times New Roman" w:hAnsi="Times New Roman"/>
          <w:b/>
          <w:bCs/>
          <w:sz w:val="24"/>
          <w:szCs w:val="24"/>
          <w:lang w:val="es-VE" w:eastAsia="es-VE"/>
        </w:rPr>
      </w:pPr>
      <w:r w:rsidRPr="00312903">
        <w:rPr>
          <w:rFonts w:ascii="Times New Roman" w:eastAsia="Times New Roman" w:hAnsi="Times New Roman"/>
          <w:b/>
          <w:bCs/>
          <w:sz w:val="24"/>
          <w:szCs w:val="24"/>
          <w:lang w:val="es-VE" w:eastAsia="es-VE"/>
        </w:rPr>
        <w:t>Decisión: Aprobó la solicitud.</w:t>
      </w:r>
    </w:p>
    <w:p w14:paraId="08872AB3" w14:textId="447DCAC0" w:rsidR="00F2052F" w:rsidRDefault="00F2052F" w:rsidP="00312903">
      <w:pPr>
        <w:spacing w:after="0" w:line="240" w:lineRule="auto"/>
        <w:ind w:left="142"/>
        <w:jc w:val="both"/>
        <w:rPr>
          <w:rFonts w:ascii="Times New Roman" w:eastAsia="Times New Roman" w:hAnsi="Times New Roman"/>
          <w:b/>
          <w:bCs/>
          <w:sz w:val="24"/>
          <w:szCs w:val="24"/>
          <w:lang w:val="es-VE" w:eastAsia="es-VE"/>
        </w:rPr>
      </w:pPr>
    </w:p>
    <w:p w14:paraId="031D9FE2" w14:textId="562A2416" w:rsidR="00F2052F" w:rsidRPr="00A93F8C" w:rsidRDefault="00F2052F" w:rsidP="00F2052F">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539</w:t>
      </w:r>
      <w:r w:rsidRPr="000A123A">
        <w:rPr>
          <w:rFonts w:ascii="Times New Roman" w:eastAsia="Times New Roman" w:hAnsi="Times New Roman"/>
          <w:b/>
          <w:bCs/>
          <w:sz w:val="24"/>
          <w:szCs w:val="24"/>
          <w:lang w:val="es-VE" w:eastAsia="es-VE"/>
        </w:rPr>
        <w:t>/17.</w:t>
      </w:r>
    </w:p>
    <w:p w14:paraId="0BB0ED48" w14:textId="2B24D579" w:rsidR="00A357C9" w:rsidRDefault="00A357C9" w:rsidP="00A357C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357C9">
        <w:rPr>
          <w:rFonts w:ascii="Times New Roman" w:eastAsia="Times New Roman" w:hAnsi="Times New Roman"/>
          <w:sz w:val="24"/>
          <w:szCs w:val="24"/>
          <w:lang w:val="es-VE" w:eastAsia="es-VE"/>
        </w:rPr>
        <w:t xml:space="preserve">omunicación </w:t>
      </w:r>
      <w:proofErr w:type="spellStart"/>
      <w:r w:rsidRPr="00A357C9">
        <w:rPr>
          <w:rFonts w:ascii="Times New Roman" w:eastAsia="Times New Roman" w:hAnsi="Times New Roman"/>
          <w:sz w:val="24"/>
          <w:szCs w:val="24"/>
          <w:lang w:val="es-VE" w:eastAsia="es-VE"/>
        </w:rPr>
        <w:t>Nº</w:t>
      </w:r>
      <w:proofErr w:type="spellEnd"/>
      <w:r w:rsidRPr="00A357C9">
        <w:rPr>
          <w:rFonts w:ascii="Times New Roman" w:eastAsia="Times New Roman" w:hAnsi="Times New Roman"/>
          <w:sz w:val="24"/>
          <w:szCs w:val="24"/>
          <w:lang w:val="es-VE" w:eastAsia="es-VE"/>
        </w:rPr>
        <w:t xml:space="preserve"> C.N. 0735-17, de fecha 16.11.2017, mediante la cual informan que en sesión ordinaria celebrada en la misma fecha, declarada en emergencia v en sesión permanente, debido a la difícil situación universitaria que se padece, y a la declaratoria de crisis de la Universidad, en sesión ordinaria del 28.09.2016, el Consejo de Núcleo conoció el Acta de la Prueba de Conocimientos del </w:t>
      </w:r>
      <w:r w:rsidRPr="00A357C9">
        <w:rPr>
          <w:rFonts w:ascii="Times New Roman" w:eastAsia="Times New Roman" w:hAnsi="Times New Roman"/>
          <w:b/>
          <w:bCs/>
          <w:sz w:val="24"/>
          <w:szCs w:val="24"/>
          <w:lang w:val="es-VE" w:eastAsia="es-VE"/>
        </w:rPr>
        <w:t xml:space="preserve">Concurso de Credenciales, para proveer (01) cargo a nivel de Instructor a Tiempo Convencional 7 horas, en el Área: </w:t>
      </w:r>
      <w:r w:rsidRPr="00A357C9">
        <w:rPr>
          <w:rFonts w:ascii="Times New Roman" w:eastAsia="Times New Roman" w:hAnsi="Times New Roman"/>
          <w:b/>
          <w:bCs/>
          <w:sz w:val="24"/>
          <w:szCs w:val="24"/>
          <w:lang w:val="es-VE" w:eastAsia="es-VE"/>
        </w:rPr>
        <w:t>Agroecología y Extensión</w:t>
      </w:r>
      <w:r w:rsidRPr="00A357C9">
        <w:rPr>
          <w:rFonts w:ascii="Times New Roman" w:eastAsia="Times New Roman" w:hAnsi="Times New Roman"/>
          <w:sz w:val="24"/>
          <w:szCs w:val="24"/>
          <w:lang w:val="es-VE" w:eastAsia="es-VE"/>
        </w:rPr>
        <w:t xml:space="preserve">, adscrito al Departamento de Ciencias Agrarias del NURR, donde la participante Zaida Belén Coromoto Martos Silva, titular de la Cédula de Identidad </w:t>
      </w:r>
      <w:proofErr w:type="spellStart"/>
      <w:r w:rsidRPr="00A357C9">
        <w:rPr>
          <w:rFonts w:ascii="Times New Roman" w:eastAsia="Times New Roman" w:hAnsi="Times New Roman"/>
          <w:sz w:val="24"/>
          <w:szCs w:val="24"/>
          <w:lang w:val="es-VE" w:eastAsia="es-VE"/>
        </w:rPr>
        <w:t>Nº</w:t>
      </w:r>
      <w:proofErr w:type="spellEnd"/>
      <w:r w:rsidRPr="00A357C9">
        <w:rPr>
          <w:rFonts w:ascii="Times New Roman" w:eastAsia="Times New Roman" w:hAnsi="Times New Roman"/>
          <w:sz w:val="24"/>
          <w:szCs w:val="24"/>
          <w:lang w:val="es-VE" w:eastAsia="es-VE"/>
        </w:rPr>
        <w:t xml:space="preserve"> 5.791.805, obtuvo un puntaje definitivo de 18.856 puntos. </w:t>
      </w:r>
    </w:p>
    <w:p w14:paraId="3F1E56CD" w14:textId="77777777" w:rsidR="00A357C9" w:rsidRPr="00A357C9" w:rsidRDefault="00A357C9" w:rsidP="00A357C9">
      <w:pPr>
        <w:spacing w:after="0" w:line="240" w:lineRule="auto"/>
        <w:ind w:left="142"/>
        <w:jc w:val="both"/>
        <w:rPr>
          <w:rFonts w:ascii="Times New Roman" w:eastAsia="Times New Roman" w:hAnsi="Times New Roman"/>
          <w:sz w:val="24"/>
          <w:szCs w:val="24"/>
          <w:lang w:val="es-VE" w:eastAsia="es-VE"/>
        </w:rPr>
      </w:pPr>
    </w:p>
    <w:p w14:paraId="1D8B930A" w14:textId="77777777" w:rsidR="00A357C9" w:rsidRPr="00A357C9" w:rsidRDefault="00A357C9" w:rsidP="00A357C9">
      <w:pPr>
        <w:spacing w:after="0" w:line="240" w:lineRule="auto"/>
        <w:ind w:left="142"/>
        <w:jc w:val="both"/>
        <w:rPr>
          <w:rFonts w:ascii="Times New Roman" w:eastAsia="Times New Roman" w:hAnsi="Times New Roman"/>
          <w:sz w:val="24"/>
          <w:szCs w:val="24"/>
          <w:lang w:val="es-VE" w:eastAsia="es-VE"/>
        </w:rPr>
      </w:pPr>
      <w:r w:rsidRPr="00A357C9">
        <w:rPr>
          <w:rFonts w:ascii="Times New Roman" w:eastAsia="Times New Roman" w:hAnsi="Times New Roman"/>
          <w:sz w:val="24"/>
          <w:szCs w:val="24"/>
          <w:lang w:val="es-VE" w:eastAsia="es-VE"/>
        </w:rPr>
        <w:t xml:space="preserve">Al respecto, ese Consejo de Núcleo acordó declarar ganadora a la Ingeniera Zaida Belén Coromoto Martos Silva, titular de la Cédula de Identidad </w:t>
      </w:r>
      <w:proofErr w:type="spellStart"/>
      <w:r w:rsidRPr="00A357C9">
        <w:rPr>
          <w:rFonts w:ascii="Times New Roman" w:eastAsia="Times New Roman" w:hAnsi="Times New Roman"/>
          <w:sz w:val="24"/>
          <w:szCs w:val="24"/>
          <w:lang w:val="es-VE" w:eastAsia="es-VE"/>
        </w:rPr>
        <w:t>Nº</w:t>
      </w:r>
      <w:proofErr w:type="spellEnd"/>
      <w:r w:rsidRPr="00A357C9">
        <w:rPr>
          <w:rFonts w:ascii="Times New Roman" w:eastAsia="Times New Roman" w:hAnsi="Times New Roman"/>
          <w:sz w:val="24"/>
          <w:szCs w:val="24"/>
          <w:lang w:val="es-VE" w:eastAsia="es-VE"/>
        </w:rPr>
        <w:t xml:space="preserve"> 5.791.805 y tramitar ante las instancias correspondientes. </w:t>
      </w:r>
    </w:p>
    <w:p w14:paraId="28D80AA8" w14:textId="1475CA7F" w:rsidR="00F2052F" w:rsidRDefault="00A357C9" w:rsidP="00A357C9">
      <w:pPr>
        <w:spacing w:after="0" w:line="240" w:lineRule="auto"/>
        <w:ind w:left="142"/>
        <w:jc w:val="both"/>
        <w:rPr>
          <w:rFonts w:ascii="Times New Roman" w:eastAsia="Times New Roman" w:hAnsi="Times New Roman"/>
          <w:b/>
          <w:bCs/>
          <w:sz w:val="24"/>
          <w:szCs w:val="24"/>
          <w:lang w:val="es-VE" w:eastAsia="es-VE"/>
        </w:rPr>
      </w:pPr>
      <w:r w:rsidRPr="00A357C9">
        <w:rPr>
          <w:rFonts w:ascii="Times New Roman" w:eastAsia="Times New Roman" w:hAnsi="Times New Roman"/>
          <w:b/>
          <w:bCs/>
          <w:sz w:val="24"/>
          <w:szCs w:val="24"/>
          <w:lang w:val="es-VE" w:eastAsia="es-VE"/>
        </w:rPr>
        <w:t>Decisión: Quedó en cuenta. El núcleo debe realizar los trámites administrativos a través de la DAP.</w:t>
      </w:r>
    </w:p>
    <w:p w14:paraId="05E63991" w14:textId="6C3B1177" w:rsidR="00A357C9" w:rsidRDefault="00A357C9" w:rsidP="00A357C9">
      <w:pPr>
        <w:spacing w:after="0" w:line="240" w:lineRule="auto"/>
        <w:ind w:left="142"/>
        <w:jc w:val="both"/>
        <w:rPr>
          <w:rFonts w:ascii="Times New Roman" w:eastAsia="Times New Roman" w:hAnsi="Times New Roman"/>
          <w:b/>
          <w:bCs/>
          <w:sz w:val="24"/>
          <w:szCs w:val="24"/>
          <w:lang w:val="es-VE" w:eastAsia="es-VE"/>
        </w:rPr>
      </w:pPr>
    </w:p>
    <w:p w14:paraId="4D665373" w14:textId="378CB157" w:rsidR="00A357C9" w:rsidRPr="00A93F8C" w:rsidRDefault="00A357C9" w:rsidP="00A357C9">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540</w:t>
      </w:r>
      <w:r w:rsidRPr="000A123A">
        <w:rPr>
          <w:rFonts w:ascii="Times New Roman" w:eastAsia="Times New Roman" w:hAnsi="Times New Roman"/>
          <w:b/>
          <w:bCs/>
          <w:sz w:val="24"/>
          <w:szCs w:val="24"/>
          <w:lang w:val="es-VE" w:eastAsia="es-VE"/>
        </w:rPr>
        <w:t>/17.</w:t>
      </w:r>
    </w:p>
    <w:p w14:paraId="1D464653" w14:textId="1097D603" w:rsidR="0073371A" w:rsidRDefault="005C4114" w:rsidP="0073371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0073371A" w:rsidRPr="0073371A">
        <w:rPr>
          <w:rFonts w:ascii="Times New Roman" w:eastAsia="Times New Roman" w:hAnsi="Times New Roman"/>
          <w:sz w:val="24"/>
          <w:szCs w:val="24"/>
          <w:lang w:val="es-VE" w:eastAsia="es-VE"/>
        </w:rPr>
        <w:t xml:space="preserve">omunicación </w:t>
      </w:r>
      <w:proofErr w:type="spellStart"/>
      <w:r w:rsidR="0073371A" w:rsidRPr="0073371A">
        <w:rPr>
          <w:rFonts w:ascii="Times New Roman" w:eastAsia="Times New Roman" w:hAnsi="Times New Roman"/>
          <w:sz w:val="24"/>
          <w:szCs w:val="24"/>
          <w:lang w:val="es-VE" w:eastAsia="es-VE"/>
        </w:rPr>
        <w:t>N°</w:t>
      </w:r>
      <w:proofErr w:type="spellEnd"/>
      <w:r w:rsidR="0073371A" w:rsidRPr="0073371A">
        <w:rPr>
          <w:rFonts w:ascii="Times New Roman" w:eastAsia="Times New Roman" w:hAnsi="Times New Roman"/>
          <w:sz w:val="24"/>
          <w:szCs w:val="24"/>
          <w:lang w:val="es-VE" w:eastAsia="es-VE"/>
        </w:rPr>
        <w:t xml:space="preserve"> CN. 0736-17, de fecha 16.11.2017. mediante la cual </w:t>
      </w:r>
      <w:proofErr w:type="spellStart"/>
      <w:r w:rsidR="0073371A" w:rsidRPr="0073371A">
        <w:rPr>
          <w:rFonts w:ascii="Times New Roman" w:eastAsia="Times New Roman" w:hAnsi="Times New Roman"/>
          <w:sz w:val="24"/>
          <w:szCs w:val="24"/>
          <w:lang w:val="es-VE" w:eastAsia="es-VE"/>
        </w:rPr>
        <w:t>infonman</w:t>
      </w:r>
      <w:proofErr w:type="spellEnd"/>
      <w:r w:rsidR="0073371A" w:rsidRPr="0073371A">
        <w:rPr>
          <w:rFonts w:ascii="Times New Roman" w:eastAsia="Times New Roman" w:hAnsi="Times New Roman"/>
          <w:sz w:val="24"/>
          <w:szCs w:val="24"/>
          <w:lang w:val="es-VE" w:eastAsia="es-VE"/>
        </w:rPr>
        <w:t xml:space="preserve"> que en sesión ordinaria celebrada en la misma fecha, declarada en emergencia y en sesión permanente, debido a la </w:t>
      </w:r>
      <w:proofErr w:type="spellStart"/>
      <w:r w:rsidR="0073371A" w:rsidRPr="0073371A">
        <w:rPr>
          <w:rFonts w:ascii="Times New Roman" w:eastAsia="Times New Roman" w:hAnsi="Times New Roman"/>
          <w:sz w:val="24"/>
          <w:szCs w:val="24"/>
          <w:lang w:val="es-VE" w:eastAsia="es-VE"/>
        </w:rPr>
        <w:t>dificil</w:t>
      </w:r>
      <w:proofErr w:type="spellEnd"/>
      <w:r w:rsidR="0073371A" w:rsidRPr="0073371A">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UDAP N 108/17, emitida por et Profesor Luis </w:t>
      </w:r>
      <w:proofErr w:type="spellStart"/>
      <w:r w:rsidR="0073371A" w:rsidRPr="0073371A">
        <w:rPr>
          <w:rFonts w:ascii="Times New Roman" w:eastAsia="Times New Roman" w:hAnsi="Times New Roman"/>
          <w:sz w:val="24"/>
          <w:szCs w:val="24"/>
          <w:lang w:val="es-VE" w:eastAsia="es-VE"/>
        </w:rPr>
        <w:t>Adrian</w:t>
      </w:r>
      <w:proofErr w:type="spellEnd"/>
      <w:r w:rsidR="0073371A" w:rsidRPr="0073371A">
        <w:rPr>
          <w:rFonts w:ascii="Times New Roman" w:eastAsia="Times New Roman" w:hAnsi="Times New Roman"/>
          <w:sz w:val="24"/>
          <w:szCs w:val="24"/>
          <w:lang w:val="es-VE" w:eastAsia="es-VE"/>
        </w:rPr>
        <w:t xml:space="preserve"> Rosales, Jefe de la UDAP-NURR, remitiendo la lista de los aspirantes inscritos para los </w:t>
      </w:r>
      <w:r w:rsidR="0073371A" w:rsidRPr="005C4114">
        <w:rPr>
          <w:rFonts w:ascii="Times New Roman" w:eastAsia="Times New Roman" w:hAnsi="Times New Roman"/>
          <w:b/>
          <w:bCs/>
          <w:sz w:val="24"/>
          <w:szCs w:val="24"/>
          <w:lang w:val="es-VE" w:eastAsia="es-VE"/>
        </w:rPr>
        <w:t>Concursos de Credenciales, par</w:t>
      </w:r>
      <w:r w:rsidRPr="005C4114">
        <w:rPr>
          <w:rFonts w:ascii="Times New Roman" w:eastAsia="Times New Roman" w:hAnsi="Times New Roman"/>
          <w:b/>
          <w:bCs/>
          <w:sz w:val="24"/>
          <w:szCs w:val="24"/>
          <w:lang w:val="es-VE" w:eastAsia="es-VE"/>
        </w:rPr>
        <w:t>a</w:t>
      </w:r>
      <w:r w:rsidR="0073371A" w:rsidRPr="005C4114">
        <w:rPr>
          <w:rFonts w:ascii="Times New Roman" w:eastAsia="Times New Roman" w:hAnsi="Times New Roman"/>
          <w:b/>
          <w:bCs/>
          <w:sz w:val="24"/>
          <w:szCs w:val="24"/>
          <w:lang w:val="es-VE" w:eastAsia="es-VE"/>
        </w:rPr>
        <w:t xml:space="preserve"> proveer tres (03) cargos a nivel de Instructor a Tiempo Completo, y un (01) cargo a nivel de Instructor a Dedicación Exclusiva, para los Departamentos de Ingeniería y Ciencias Agrarias del NURR</w:t>
      </w:r>
      <w:r w:rsidR="0073371A" w:rsidRPr="0073371A">
        <w:rPr>
          <w:rFonts w:ascii="Times New Roman" w:eastAsia="Times New Roman" w:hAnsi="Times New Roman"/>
          <w:sz w:val="24"/>
          <w:szCs w:val="24"/>
          <w:lang w:val="es-VE" w:eastAsia="es-VE"/>
        </w:rPr>
        <w:t xml:space="preserve">, cuyo proceso de inscripciones comprende desde 30.10.2017 al 03.11.2017. </w:t>
      </w:r>
    </w:p>
    <w:p w14:paraId="2BF9F1C1" w14:textId="77777777" w:rsidR="005C4114" w:rsidRPr="0073371A" w:rsidRDefault="005C4114" w:rsidP="0073371A">
      <w:pPr>
        <w:spacing w:after="0" w:line="240" w:lineRule="auto"/>
        <w:ind w:left="142"/>
        <w:jc w:val="both"/>
        <w:rPr>
          <w:rFonts w:ascii="Times New Roman" w:eastAsia="Times New Roman" w:hAnsi="Times New Roman"/>
          <w:sz w:val="24"/>
          <w:szCs w:val="24"/>
          <w:lang w:val="es-VE" w:eastAsia="es-VE"/>
        </w:rPr>
      </w:pPr>
    </w:p>
    <w:p w14:paraId="2C049514" w14:textId="26924D9B" w:rsidR="0073371A" w:rsidRDefault="0073371A" w:rsidP="0073371A">
      <w:pPr>
        <w:spacing w:after="0" w:line="240" w:lineRule="auto"/>
        <w:ind w:left="142"/>
        <w:jc w:val="both"/>
        <w:rPr>
          <w:rFonts w:ascii="Times New Roman" w:eastAsia="Times New Roman" w:hAnsi="Times New Roman"/>
          <w:sz w:val="24"/>
          <w:szCs w:val="24"/>
          <w:lang w:val="es-VE" w:eastAsia="es-VE"/>
        </w:rPr>
      </w:pPr>
      <w:r w:rsidRPr="0073371A">
        <w:rPr>
          <w:rFonts w:ascii="Times New Roman" w:eastAsia="Times New Roman" w:hAnsi="Times New Roman"/>
          <w:sz w:val="24"/>
          <w:szCs w:val="24"/>
          <w:lang w:val="es-VE" w:eastAsia="es-VE"/>
        </w:rPr>
        <w:t xml:space="preserve">A </w:t>
      </w:r>
      <w:r w:rsidR="005C4114" w:rsidRPr="0073371A">
        <w:rPr>
          <w:rFonts w:ascii="Times New Roman" w:eastAsia="Times New Roman" w:hAnsi="Times New Roman"/>
          <w:sz w:val="24"/>
          <w:szCs w:val="24"/>
          <w:lang w:val="es-VE" w:eastAsia="es-VE"/>
        </w:rPr>
        <w:t>continuación,</w:t>
      </w:r>
      <w:r w:rsidRPr="0073371A">
        <w:rPr>
          <w:rFonts w:ascii="Times New Roman" w:eastAsia="Times New Roman" w:hAnsi="Times New Roman"/>
          <w:sz w:val="24"/>
          <w:szCs w:val="24"/>
          <w:lang w:val="es-VE" w:eastAsia="es-VE"/>
        </w:rPr>
        <w:t xml:space="preserve"> se mencionan los aspirantes inscritos: </w:t>
      </w:r>
    </w:p>
    <w:p w14:paraId="085FDC7B" w14:textId="609A1E1E" w:rsidR="005C4114" w:rsidRDefault="005C4114" w:rsidP="0073371A">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ayout w:type="fixed"/>
        <w:tblLook w:val="04A0" w:firstRow="1" w:lastRow="0" w:firstColumn="1" w:lastColumn="0" w:noHBand="0" w:noVBand="1"/>
      </w:tblPr>
      <w:tblGrid>
        <w:gridCol w:w="1129"/>
        <w:gridCol w:w="1276"/>
        <w:gridCol w:w="850"/>
        <w:gridCol w:w="1129"/>
      </w:tblGrid>
      <w:tr w:rsidR="005C4114" w14:paraId="4A3BEB99" w14:textId="77777777" w:rsidTr="000443FA">
        <w:tc>
          <w:tcPr>
            <w:tcW w:w="1129" w:type="dxa"/>
          </w:tcPr>
          <w:p w14:paraId="1D4298A9" w14:textId="750FAC7E" w:rsidR="005C4114" w:rsidRPr="000443FA" w:rsidRDefault="005C4114" w:rsidP="005C4114">
            <w:pPr>
              <w:spacing w:after="0" w:line="240" w:lineRule="auto"/>
              <w:jc w:val="center"/>
              <w:rPr>
                <w:rFonts w:ascii="Times New Roman" w:eastAsia="Times New Roman" w:hAnsi="Times New Roman"/>
                <w:b/>
                <w:bCs/>
                <w:sz w:val="14"/>
                <w:szCs w:val="14"/>
                <w:lang w:val="es-VE" w:eastAsia="es-VE"/>
              </w:rPr>
            </w:pPr>
            <w:r w:rsidRPr="000443FA">
              <w:rPr>
                <w:rFonts w:ascii="Times New Roman" w:eastAsia="Times New Roman" w:hAnsi="Times New Roman"/>
                <w:b/>
                <w:bCs/>
                <w:sz w:val="14"/>
                <w:szCs w:val="14"/>
                <w:lang w:val="es-VE" w:eastAsia="es-VE"/>
              </w:rPr>
              <w:t>Departamento</w:t>
            </w:r>
          </w:p>
        </w:tc>
        <w:tc>
          <w:tcPr>
            <w:tcW w:w="1276" w:type="dxa"/>
          </w:tcPr>
          <w:p w14:paraId="1EE755A7" w14:textId="55070332" w:rsidR="005C4114" w:rsidRPr="000443FA" w:rsidRDefault="005C4114" w:rsidP="005C4114">
            <w:pPr>
              <w:spacing w:after="0" w:line="240" w:lineRule="auto"/>
              <w:jc w:val="center"/>
              <w:rPr>
                <w:rFonts w:ascii="Times New Roman" w:eastAsia="Times New Roman" w:hAnsi="Times New Roman"/>
                <w:b/>
                <w:bCs/>
                <w:sz w:val="14"/>
                <w:szCs w:val="14"/>
                <w:lang w:val="es-VE" w:eastAsia="es-VE"/>
              </w:rPr>
            </w:pPr>
            <w:r w:rsidRPr="000443FA">
              <w:rPr>
                <w:rFonts w:ascii="Times New Roman" w:eastAsia="Times New Roman" w:hAnsi="Times New Roman"/>
                <w:b/>
                <w:bCs/>
                <w:sz w:val="14"/>
                <w:szCs w:val="14"/>
                <w:lang w:val="es-VE" w:eastAsia="es-VE"/>
              </w:rPr>
              <w:t>Área</w:t>
            </w:r>
          </w:p>
        </w:tc>
        <w:tc>
          <w:tcPr>
            <w:tcW w:w="850" w:type="dxa"/>
          </w:tcPr>
          <w:p w14:paraId="2BCD9B5F" w14:textId="0912888F" w:rsidR="005C4114" w:rsidRPr="000443FA" w:rsidRDefault="005C4114" w:rsidP="005C4114">
            <w:pPr>
              <w:spacing w:after="0" w:line="240" w:lineRule="auto"/>
              <w:jc w:val="center"/>
              <w:rPr>
                <w:rFonts w:ascii="Times New Roman" w:eastAsia="Times New Roman" w:hAnsi="Times New Roman"/>
                <w:b/>
                <w:bCs/>
                <w:sz w:val="14"/>
                <w:szCs w:val="14"/>
                <w:lang w:val="es-VE" w:eastAsia="es-VE"/>
              </w:rPr>
            </w:pPr>
            <w:r w:rsidRPr="000443FA">
              <w:rPr>
                <w:rFonts w:ascii="Times New Roman" w:eastAsia="Times New Roman" w:hAnsi="Times New Roman"/>
                <w:b/>
                <w:bCs/>
                <w:sz w:val="14"/>
                <w:szCs w:val="14"/>
                <w:lang w:val="es-VE" w:eastAsia="es-VE"/>
              </w:rPr>
              <w:t>Categoría</w:t>
            </w:r>
          </w:p>
        </w:tc>
        <w:tc>
          <w:tcPr>
            <w:tcW w:w="1129" w:type="dxa"/>
          </w:tcPr>
          <w:p w14:paraId="09CE4BBB" w14:textId="1BD1A72C" w:rsidR="005C4114" w:rsidRPr="000443FA" w:rsidRDefault="005C4114" w:rsidP="005C4114">
            <w:pPr>
              <w:spacing w:after="0" w:line="240" w:lineRule="auto"/>
              <w:jc w:val="center"/>
              <w:rPr>
                <w:rFonts w:ascii="Times New Roman" w:eastAsia="Times New Roman" w:hAnsi="Times New Roman"/>
                <w:b/>
                <w:bCs/>
                <w:sz w:val="14"/>
                <w:szCs w:val="14"/>
                <w:lang w:val="es-VE" w:eastAsia="es-VE"/>
              </w:rPr>
            </w:pPr>
            <w:r w:rsidRPr="000443FA">
              <w:rPr>
                <w:rFonts w:ascii="Times New Roman" w:eastAsia="Times New Roman" w:hAnsi="Times New Roman"/>
                <w:b/>
                <w:bCs/>
                <w:sz w:val="14"/>
                <w:szCs w:val="14"/>
                <w:lang w:val="es-VE" w:eastAsia="es-VE"/>
              </w:rPr>
              <w:t>Nombres y Apellidos Cédula de Identidad</w:t>
            </w:r>
          </w:p>
        </w:tc>
      </w:tr>
      <w:tr w:rsidR="005C4114" w14:paraId="21EA2CFE" w14:textId="77777777" w:rsidTr="000443FA">
        <w:tc>
          <w:tcPr>
            <w:tcW w:w="1129" w:type="dxa"/>
            <w:vMerge w:val="restart"/>
          </w:tcPr>
          <w:p w14:paraId="77CA1BEE" w14:textId="26D87D50"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 xml:space="preserve">Ingeniería </w:t>
            </w:r>
          </w:p>
        </w:tc>
        <w:tc>
          <w:tcPr>
            <w:tcW w:w="1276" w:type="dxa"/>
          </w:tcPr>
          <w:p w14:paraId="1F9E6104" w14:textId="7097600F"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Ingeniería de Suelos y Aguas</w:t>
            </w:r>
          </w:p>
        </w:tc>
        <w:tc>
          <w:tcPr>
            <w:tcW w:w="850" w:type="dxa"/>
          </w:tcPr>
          <w:p w14:paraId="19FC8B21" w14:textId="2AD8C6D4"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Un (01) cargo a nivel de Instructor a Tiempo Completo</w:t>
            </w:r>
          </w:p>
        </w:tc>
        <w:tc>
          <w:tcPr>
            <w:tcW w:w="1129" w:type="dxa"/>
          </w:tcPr>
          <w:p w14:paraId="64B55A9C" w14:textId="77777777"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 xml:space="preserve">Ing. María Carolina Mota Nava </w:t>
            </w:r>
          </w:p>
          <w:p w14:paraId="08723F11" w14:textId="1C61FCC6"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C.I 16.247.118</w:t>
            </w:r>
          </w:p>
        </w:tc>
      </w:tr>
      <w:tr w:rsidR="005C4114" w14:paraId="3032BEB3" w14:textId="77777777" w:rsidTr="000443FA">
        <w:tc>
          <w:tcPr>
            <w:tcW w:w="1129" w:type="dxa"/>
            <w:vMerge/>
          </w:tcPr>
          <w:p w14:paraId="2FCCE07F" w14:textId="77777777" w:rsidR="005C4114" w:rsidRPr="000443FA" w:rsidRDefault="005C4114" w:rsidP="005C4114">
            <w:pPr>
              <w:spacing w:after="0" w:line="240" w:lineRule="auto"/>
              <w:jc w:val="center"/>
              <w:rPr>
                <w:rFonts w:ascii="Times New Roman" w:eastAsia="Times New Roman" w:hAnsi="Times New Roman"/>
                <w:sz w:val="14"/>
                <w:szCs w:val="14"/>
                <w:lang w:val="es-VE" w:eastAsia="es-VE"/>
              </w:rPr>
            </w:pPr>
          </w:p>
        </w:tc>
        <w:tc>
          <w:tcPr>
            <w:tcW w:w="1276" w:type="dxa"/>
          </w:tcPr>
          <w:p w14:paraId="61CD21E8" w14:textId="07C093B5"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 xml:space="preserve">Energía y Mecanización </w:t>
            </w:r>
            <w:proofErr w:type="spellStart"/>
            <w:r w:rsidRPr="000443FA">
              <w:rPr>
                <w:rFonts w:ascii="Times New Roman" w:eastAsia="Times New Roman" w:hAnsi="Times New Roman"/>
                <w:sz w:val="14"/>
                <w:szCs w:val="14"/>
                <w:lang w:val="es-VE" w:eastAsia="es-VE"/>
              </w:rPr>
              <w:t>Agricola</w:t>
            </w:r>
            <w:proofErr w:type="spellEnd"/>
          </w:p>
        </w:tc>
        <w:tc>
          <w:tcPr>
            <w:tcW w:w="850" w:type="dxa"/>
          </w:tcPr>
          <w:p w14:paraId="159A9CD9" w14:textId="77777777" w:rsidR="005C4114" w:rsidRPr="000443FA" w:rsidRDefault="005C4114" w:rsidP="005C4114">
            <w:pPr>
              <w:spacing w:after="0" w:line="240" w:lineRule="auto"/>
              <w:jc w:val="center"/>
              <w:rPr>
                <w:rFonts w:ascii="Times New Roman" w:eastAsia="Times New Roman" w:hAnsi="Times New Roman"/>
                <w:sz w:val="14"/>
                <w:szCs w:val="14"/>
                <w:lang w:val="es-VE" w:eastAsia="es-VE"/>
              </w:rPr>
            </w:pPr>
          </w:p>
        </w:tc>
        <w:tc>
          <w:tcPr>
            <w:tcW w:w="1129" w:type="dxa"/>
          </w:tcPr>
          <w:p w14:paraId="677FE2F5" w14:textId="3B407BF0"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 xml:space="preserve">Un (01) cargo a nivel de Instructor a </w:t>
            </w:r>
            <w:r w:rsidRPr="000443FA">
              <w:rPr>
                <w:rFonts w:ascii="Times New Roman" w:eastAsia="Times New Roman" w:hAnsi="Times New Roman"/>
                <w:sz w:val="14"/>
                <w:szCs w:val="14"/>
                <w:lang w:val="es-VE" w:eastAsia="es-VE"/>
              </w:rPr>
              <w:lastRenderedPageBreak/>
              <w:t>Dedicación Exclusiva</w:t>
            </w:r>
          </w:p>
        </w:tc>
      </w:tr>
      <w:tr w:rsidR="005C4114" w14:paraId="1A68E10E" w14:textId="77777777" w:rsidTr="000443FA">
        <w:tc>
          <w:tcPr>
            <w:tcW w:w="1129" w:type="dxa"/>
          </w:tcPr>
          <w:p w14:paraId="25CAAFDF" w14:textId="77777777" w:rsidR="005C4114" w:rsidRPr="000443FA" w:rsidRDefault="005C4114" w:rsidP="005C4114">
            <w:pPr>
              <w:spacing w:after="0" w:line="240" w:lineRule="auto"/>
              <w:jc w:val="center"/>
              <w:rPr>
                <w:rFonts w:ascii="Times New Roman" w:eastAsia="Times New Roman" w:hAnsi="Times New Roman"/>
                <w:sz w:val="14"/>
                <w:szCs w:val="14"/>
                <w:lang w:val="es-VE" w:eastAsia="es-VE"/>
              </w:rPr>
            </w:pPr>
          </w:p>
        </w:tc>
        <w:tc>
          <w:tcPr>
            <w:tcW w:w="1276" w:type="dxa"/>
          </w:tcPr>
          <w:p w14:paraId="6BC9C57E" w14:textId="6513070B"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Mecánica</w:t>
            </w:r>
          </w:p>
        </w:tc>
        <w:tc>
          <w:tcPr>
            <w:tcW w:w="850" w:type="dxa"/>
          </w:tcPr>
          <w:p w14:paraId="36AA578E" w14:textId="57F53164"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Un (01) cargo a nivel de Instructor a Tiempo Completo</w:t>
            </w:r>
          </w:p>
        </w:tc>
        <w:tc>
          <w:tcPr>
            <w:tcW w:w="1129" w:type="dxa"/>
          </w:tcPr>
          <w:p w14:paraId="3FEDA1E7" w14:textId="017D6F55"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No hubo aspirantes inscritos</w:t>
            </w:r>
          </w:p>
        </w:tc>
      </w:tr>
      <w:tr w:rsidR="005C4114" w14:paraId="21124837" w14:textId="77777777" w:rsidTr="000443FA">
        <w:tc>
          <w:tcPr>
            <w:tcW w:w="1129" w:type="dxa"/>
          </w:tcPr>
          <w:p w14:paraId="448E8A29" w14:textId="44D5DEF7"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Ciencias Agrarias</w:t>
            </w:r>
          </w:p>
        </w:tc>
        <w:tc>
          <w:tcPr>
            <w:tcW w:w="1276" w:type="dxa"/>
          </w:tcPr>
          <w:p w14:paraId="2B5729F4" w14:textId="1B462C64"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Bases Científicas, Técnicas e Infraestructura de la Producción Vegetal, sub-área: Fitopatología</w:t>
            </w:r>
          </w:p>
        </w:tc>
        <w:tc>
          <w:tcPr>
            <w:tcW w:w="850" w:type="dxa"/>
          </w:tcPr>
          <w:p w14:paraId="49F12E10" w14:textId="73BD9F77" w:rsidR="005C4114" w:rsidRPr="000443FA" w:rsidRDefault="005C4114" w:rsidP="005C4114">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Un (01) cargo a nivel de Instructor a Tiempo Completo</w:t>
            </w:r>
          </w:p>
        </w:tc>
        <w:tc>
          <w:tcPr>
            <w:tcW w:w="1129" w:type="dxa"/>
          </w:tcPr>
          <w:p w14:paraId="4CE72C1D" w14:textId="77777777" w:rsidR="000443FA" w:rsidRPr="000443FA" w:rsidRDefault="000443FA" w:rsidP="000443FA">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 xml:space="preserve">Ing. Félix Ramón Fernández Molina </w:t>
            </w:r>
          </w:p>
          <w:p w14:paraId="4480ED09" w14:textId="5B942CCD" w:rsidR="005C4114" w:rsidRPr="000443FA" w:rsidRDefault="000443FA" w:rsidP="000443FA">
            <w:pPr>
              <w:spacing w:after="0" w:line="240" w:lineRule="auto"/>
              <w:jc w:val="center"/>
              <w:rPr>
                <w:rFonts w:ascii="Times New Roman" w:eastAsia="Times New Roman" w:hAnsi="Times New Roman"/>
                <w:sz w:val="14"/>
                <w:szCs w:val="14"/>
                <w:lang w:val="es-VE" w:eastAsia="es-VE"/>
              </w:rPr>
            </w:pPr>
            <w:r w:rsidRPr="000443FA">
              <w:rPr>
                <w:rFonts w:ascii="Times New Roman" w:eastAsia="Times New Roman" w:hAnsi="Times New Roman"/>
                <w:sz w:val="14"/>
                <w:szCs w:val="14"/>
                <w:lang w:val="es-VE" w:eastAsia="es-VE"/>
              </w:rPr>
              <w:t>C.I 20.708.172</w:t>
            </w:r>
          </w:p>
        </w:tc>
      </w:tr>
    </w:tbl>
    <w:p w14:paraId="22DDA6E9" w14:textId="1143268C" w:rsidR="0073371A" w:rsidRPr="0073371A" w:rsidRDefault="0073371A" w:rsidP="000443FA">
      <w:pPr>
        <w:spacing w:after="0" w:line="240" w:lineRule="auto"/>
        <w:ind w:left="142"/>
        <w:jc w:val="both"/>
        <w:rPr>
          <w:rFonts w:ascii="Times New Roman" w:eastAsia="Times New Roman" w:hAnsi="Times New Roman"/>
          <w:sz w:val="24"/>
          <w:szCs w:val="24"/>
          <w:lang w:val="es-VE" w:eastAsia="es-VE"/>
        </w:rPr>
      </w:pPr>
      <w:r w:rsidRPr="0073371A">
        <w:rPr>
          <w:rFonts w:ascii="Times New Roman" w:eastAsia="Times New Roman" w:hAnsi="Times New Roman"/>
          <w:sz w:val="24"/>
          <w:szCs w:val="24"/>
          <w:lang w:val="es-VE" w:eastAsia="es-VE"/>
        </w:rPr>
        <w:t xml:space="preserve">Al respecto, ese Consejo de Núcleo </w:t>
      </w:r>
      <w:r w:rsidRPr="000443FA">
        <w:rPr>
          <w:rFonts w:ascii="Times New Roman" w:eastAsia="Times New Roman" w:hAnsi="Times New Roman"/>
          <w:b/>
          <w:bCs/>
          <w:sz w:val="24"/>
          <w:szCs w:val="24"/>
          <w:lang w:val="es-VE" w:eastAsia="es-VE"/>
        </w:rPr>
        <w:t>acord</w:t>
      </w:r>
      <w:r w:rsidR="000443FA" w:rsidRPr="000443FA">
        <w:rPr>
          <w:rFonts w:ascii="Times New Roman" w:eastAsia="Times New Roman" w:hAnsi="Times New Roman"/>
          <w:b/>
          <w:bCs/>
          <w:sz w:val="24"/>
          <w:szCs w:val="24"/>
          <w:lang w:val="es-VE" w:eastAsia="es-VE"/>
        </w:rPr>
        <w:t>ó</w:t>
      </w:r>
      <w:r w:rsidRPr="000443FA">
        <w:rPr>
          <w:rFonts w:ascii="Times New Roman" w:eastAsia="Times New Roman" w:hAnsi="Times New Roman"/>
          <w:b/>
          <w:bCs/>
          <w:sz w:val="24"/>
          <w:szCs w:val="24"/>
          <w:lang w:val="es-VE" w:eastAsia="es-VE"/>
        </w:rPr>
        <w:t xml:space="preserve"> quedar en cuenta </w:t>
      </w:r>
      <w:r w:rsidRPr="0073371A">
        <w:rPr>
          <w:rFonts w:ascii="Times New Roman" w:eastAsia="Times New Roman" w:hAnsi="Times New Roman"/>
          <w:sz w:val="24"/>
          <w:szCs w:val="24"/>
          <w:lang w:val="es-VE" w:eastAsia="es-VE"/>
        </w:rPr>
        <w:t xml:space="preserve">de la lista de inscritos y declarar desierto el </w:t>
      </w:r>
      <w:r w:rsidRPr="000443FA">
        <w:rPr>
          <w:rFonts w:ascii="Times New Roman" w:eastAsia="Times New Roman" w:hAnsi="Times New Roman"/>
          <w:b/>
          <w:bCs/>
          <w:sz w:val="24"/>
          <w:szCs w:val="24"/>
          <w:lang w:val="es-VE" w:eastAsia="es-VE"/>
        </w:rPr>
        <w:t>Concurso de Credenciales, para proveer un (01) cargo a nivel de Instructor a Tiempo Completo, en el Área: Mecánica</w:t>
      </w:r>
      <w:r w:rsidRPr="0073371A">
        <w:rPr>
          <w:rFonts w:ascii="Times New Roman" w:eastAsia="Times New Roman" w:hAnsi="Times New Roman"/>
          <w:sz w:val="24"/>
          <w:szCs w:val="24"/>
          <w:lang w:val="es-VE" w:eastAsia="es-VE"/>
        </w:rPr>
        <w:t xml:space="preserve">, adscrito al </w:t>
      </w:r>
      <w:proofErr w:type="spellStart"/>
      <w:r w:rsidRPr="0073371A">
        <w:rPr>
          <w:rFonts w:ascii="Times New Roman" w:eastAsia="Times New Roman" w:hAnsi="Times New Roman"/>
          <w:sz w:val="24"/>
          <w:szCs w:val="24"/>
          <w:lang w:val="es-VE" w:eastAsia="es-VE"/>
        </w:rPr>
        <w:t>Departamemo</w:t>
      </w:r>
      <w:proofErr w:type="spellEnd"/>
      <w:r w:rsidRPr="0073371A">
        <w:rPr>
          <w:rFonts w:ascii="Times New Roman" w:eastAsia="Times New Roman" w:hAnsi="Times New Roman"/>
          <w:sz w:val="24"/>
          <w:szCs w:val="24"/>
          <w:lang w:val="es-VE" w:eastAsia="es-VE"/>
        </w:rPr>
        <w:t xml:space="preserve"> de </w:t>
      </w:r>
      <w:proofErr w:type="spellStart"/>
      <w:r w:rsidRPr="0073371A">
        <w:rPr>
          <w:rFonts w:ascii="Times New Roman" w:eastAsia="Times New Roman" w:hAnsi="Times New Roman"/>
          <w:sz w:val="24"/>
          <w:szCs w:val="24"/>
          <w:lang w:val="es-VE" w:eastAsia="es-VE"/>
        </w:rPr>
        <w:t>Ingenieria</w:t>
      </w:r>
      <w:proofErr w:type="spellEnd"/>
      <w:r w:rsidRPr="0073371A">
        <w:rPr>
          <w:rFonts w:ascii="Times New Roman" w:eastAsia="Times New Roman" w:hAnsi="Times New Roman"/>
          <w:sz w:val="24"/>
          <w:szCs w:val="24"/>
          <w:lang w:val="es-VE" w:eastAsia="es-VE"/>
        </w:rPr>
        <w:t xml:space="preserve">, por cuanto no hubo aspirantes inscritos. </w:t>
      </w:r>
    </w:p>
    <w:p w14:paraId="307C1D65" w14:textId="4786781E" w:rsidR="00B9577A" w:rsidRPr="005C147E" w:rsidRDefault="0073371A" w:rsidP="005C147E">
      <w:pPr>
        <w:spacing w:after="0" w:line="240" w:lineRule="auto"/>
        <w:ind w:left="142"/>
        <w:jc w:val="both"/>
        <w:rPr>
          <w:rFonts w:ascii="Times New Roman" w:eastAsia="Times New Roman" w:hAnsi="Times New Roman"/>
          <w:b/>
          <w:bCs/>
          <w:sz w:val="24"/>
          <w:szCs w:val="24"/>
          <w:lang w:val="es-VE" w:eastAsia="es-VE"/>
        </w:rPr>
      </w:pPr>
      <w:r w:rsidRPr="005C4114">
        <w:rPr>
          <w:rFonts w:ascii="Times New Roman" w:eastAsia="Times New Roman" w:hAnsi="Times New Roman"/>
          <w:b/>
          <w:bCs/>
          <w:sz w:val="24"/>
          <w:szCs w:val="24"/>
          <w:lang w:val="es-VE" w:eastAsia="es-VE"/>
        </w:rPr>
        <w:t>Decisión: Quedó en cuenta.</w:t>
      </w:r>
    </w:p>
    <w:p w14:paraId="015C726A" w14:textId="77777777" w:rsidR="00D76EBF" w:rsidRPr="00D76EBF" w:rsidRDefault="00D76EBF" w:rsidP="003B057E">
      <w:pPr>
        <w:spacing w:after="0" w:line="240" w:lineRule="auto"/>
        <w:ind w:left="142"/>
        <w:jc w:val="both"/>
        <w:rPr>
          <w:rFonts w:ascii="Times New Roman" w:eastAsia="Times New Roman" w:hAnsi="Times New Roman"/>
          <w:bCs/>
          <w:sz w:val="24"/>
          <w:szCs w:val="24"/>
          <w:lang w:val="es-VE" w:eastAsia="es-VE"/>
        </w:rPr>
      </w:pPr>
    </w:p>
    <w:p w14:paraId="6CDEA47C" w14:textId="5C22E77A" w:rsidR="008B7C42" w:rsidRPr="00A93F8C" w:rsidRDefault="008B7C42" w:rsidP="008B7C42">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541</w:t>
      </w:r>
      <w:r w:rsidRPr="000A123A">
        <w:rPr>
          <w:rFonts w:ascii="Times New Roman" w:eastAsia="Times New Roman" w:hAnsi="Times New Roman"/>
          <w:b/>
          <w:bCs/>
          <w:sz w:val="24"/>
          <w:szCs w:val="24"/>
          <w:lang w:val="es-VE" w:eastAsia="es-VE"/>
        </w:rPr>
        <w:t>/17.</w:t>
      </w:r>
    </w:p>
    <w:p w14:paraId="22067BD0" w14:textId="28FA6138" w:rsidR="00945B2D" w:rsidRDefault="00945B2D" w:rsidP="00945B2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45B2D">
        <w:rPr>
          <w:rFonts w:ascii="Times New Roman" w:eastAsia="Times New Roman" w:hAnsi="Times New Roman"/>
          <w:bCs/>
          <w:sz w:val="24"/>
          <w:szCs w:val="24"/>
          <w:lang w:val="es-VE" w:eastAsia="es-VE"/>
        </w:rPr>
        <w:t xml:space="preserve">omunicación </w:t>
      </w:r>
      <w:proofErr w:type="spellStart"/>
      <w:r w:rsidRPr="00945B2D">
        <w:rPr>
          <w:rFonts w:ascii="Times New Roman" w:eastAsia="Times New Roman" w:hAnsi="Times New Roman"/>
          <w:bCs/>
          <w:sz w:val="24"/>
          <w:szCs w:val="24"/>
          <w:lang w:val="es-VE" w:eastAsia="es-VE"/>
        </w:rPr>
        <w:t>N°</w:t>
      </w:r>
      <w:proofErr w:type="spellEnd"/>
      <w:r w:rsidRPr="00945B2D">
        <w:rPr>
          <w:rFonts w:ascii="Times New Roman" w:eastAsia="Times New Roman" w:hAnsi="Times New Roman"/>
          <w:bCs/>
          <w:sz w:val="24"/>
          <w:szCs w:val="24"/>
          <w:lang w:val="es-VE" w:eastAsia="es-VE"/>
        </w:rPr>
        <w:t xml:space="preserve"> C.N. 0739-17, de fecha 16.11.2017,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Acta de la Prueba de Conocimientos del </w:t>
      </w:r>
      <w:r w:rsidRPr="00945B2D">
        <w:rPr>
          <w:rFonts w:ascii="Times New Roman" w:eastAsia="Times New Roman" w:hAnsi="Times New Roman"/>
          <w:b/>
          <w:sz w:val="24"/>
          <w:szCs w:val="24"/>
          <w:lang w:val="es-VE" w:eastAsia="es-VE"/>
        </w:rPr>
        <w:t>Concurso de Credenciales, para proveer un (01) cargo a nivel de Instructor a Tiempo Completo, en el Área: Ciencias y Técnicas Jurídicas, Sub-área: Derecho Público y Teoría General del Derecho</w:t>
      </w:r>
      <w:r w:rsidRPr="00945B2D">
        <w:rPr>
          <w:rFonts w:ascii="Times New Roman" w:eastAsia="Times New Roman" w:hAnsi="Times New Roman"/>
          <w:bCs/>
          <w:sz w:val="24"/>
          <w:szCs w:val="24"/>
          <w:lang w:val="es-VE" w:eastAsia="es-VE"/>
        </w:rPr>
        <w:t xml:space="preserve">, adscrito al Departamento de Ciencias Sociales del NURR. </w:t>
      </w:r>
    </w:p>
    <w:p w14:paraId="2F6D8053" w14:textId="77777777" w:rsidR="00945B2D" w:rsidRPr="00945B2D" w:rsidRDefault="00945B2D" w:rsidP="00945B2D">
      <w:pPr>
        <w:spacing w:after="0" w:line="240" w:lineRule="auto"/>
        <w:ind w:left="142"/>
        <w:jc w:val="both"/>
        <w:rPr>
          <w:rFonts w:ascii="Times New Roman" w:eastAsia="Times New Roman" w:hAnsi="Times New Roman"/>
          <w:bCs/>
          <w:sz w:val="24"/>
          <w:szCs w:val="24"/>
          <w:lang w:val="es-VE" w:eastAsia="es-VE"/>
        </w:rPr>
      </w:pPr>
    </w:p>
    <w:p w14:paraId="6DC8A530" w14:textId="77777777" w:rsidR="00945B2D" w:rsidRPr="00945B2D" w:rsidRDefault="00945B2D" w:rsidP="00945B2D">
      <w:pPr>
        <w:spacing w:after="0" w:line="240" w:lineRule="auto"/>
        <w:ind w:left="142"/>
        <w:jc w:val="both"/>
        <w:rPr>
          <w:rFonts w:ascii="Times New Roman" w:eastAsia="Times New Roman" w:hAnsi="Times New Roman"/>
          <w:bCs/>
          <w:sz w:val="24"/>
          <w:szCs w:val="24"/>
          <w:lang w:val="es-VE" w:eastAsia="es-VE"/>
        </w:rPr>
      </w:pPr>
      <w:r w:rsidRPr="00945B2D">
        <w:rPr>
          <w:rFonts w:ascii="Times New Roman" w:eastAsia="Times New Roman" w:hAnsi="Times New Roman"/>
          <w:bCs/>
          <w:sz w:val="24"/>
          <w:szCs w:val="24"/>
          <w:lang w:val="es-VE" w:eastAsia="es-VE"/>
        </w:rPr>
        <w:t xml:space="preserve">Al respecto, ese Consejo de Núcleo </w:t>
      </w:r>
      <w:r w:rsidRPr="00945B2D">
        <w:rPr>
          <w:rFonts w:ascii="Times New Roman" w:eastAsia="Times New Roman" w:hAnsi="Times New Roman"/>
          <w:b/>
          <w:sz w:val="24"/>
          <w:szCs w:val="24"/>
          <w:lang w:val="es-VE" w:eastAsia="es-VE"/>
        </w:rPr>
        <w:t>acordó declarar Desierto el Concurso de Credenciales, para proveer un (01) cargo a nivel de Instructor a Tiempo Completo, en el Área: Ciencias y Técnicas Jurídicas, Sub-área: Derecho Público y Teoría General del Derecho</w:t>
      </w:r>
      <w:r w:rsidRPr="00945B2D">
        <w:rPr>
          <w:rFonts w:ascii="Times New Roman" w:eastAsia="Times New Roman" w:hAnsi="Times New Roman"/>
          <w:bCs/>
          <w:sz w:val="24"/>
          <w:szCs w:val="24"/>
          <w:lang w:val="es-VE" w:eastAsia="es-VE"/>
        </w:rPr>
        <w:t xml:space="preserve">, adscrito al Departamento de Ciencias Sociales del NURR, por cuanto las aspirantes no obtuvieron la calificación mínima requerida y realizar nuevamente el llamado para enero del 2018. </w:t>
      </w:r>
    </w:p>
    <w:p w14:paraId="707E2700" w14:textId="1C278099" w:rsidR="00945B2D" w:rsidRDefault="00945B2D" w:rsidP="00A00060">
      <w:pPr>
        <w:spacing w:after="0" w:line="240" w:lineRule="auto"/>
        <w:ind w:left="142"/>
        <w:jc w:val="both"/>
        <w:rPr>
          <w:rFonts w:ascii="Times New Roman" w:eastAsia="Times New Roman" w:hAnsi="Times New Roman"/>
          <w:b/>
          <w:sz w:val="24"/>
          <w:szCs w:val="24"/>
          <w:lang w:val="es-VE" w:eastAsia="es-VE"/>
        </w:rPr>
      </w:pPr>
      <w:r w:rsidRPr="00945B2D">
        <w:rPr>
          <w:rFonts w:ascii="Times New Roman" w:eastAsia="Times New Roman" w:hAnsi="Times New Roman"/>
          <w:b/>
          <w:sz w:val="24"/>
          <w:szCs w:val="24"/>
          <w:lang w:val="es-VE" w:eastAsia="es-VE"/>
        </w:rPr>
        <w:t>Decisión: Quedó en cuenta.</w:t>
      </w:r>
    </w:p>
    <w:p w14:paraId="6E115C6D" w14:textId="302125AB" w:rsidR="00945B2D" w:rsidRPr="00A93F8C" w:rsidRDefault="00945B2D" w:rsidP="00945B2D">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542</w:t>
      </w:r>
      <w:r w:rsidRPr="000A123A">
        <w:rPr>
          <w:rFonts w:ascii="Times New Roman" w:eastAsia="Times New Roman" w:hAnsi="Times New Roman"/>
          <w:b/>
          <w:bCs/>
          <w:sz w:val="24"/>
          <w:szCs w:val="24"/>
          <w:lang w:val="es-VE" w:eastAsia="es-VE"/>
        </w:rPr>
        <w:t>/17.</w:t>
      </w:r>
    </w:p>
    <w:p w14:paraId="0A2F6CF5" w14:textId="7A6076E1" w:rsidR="00C543B0" w:rsidRDefault="00C543B0" w:rsidP="00C543B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543B0">
        <w:rPr>
          <w:rFonts w:ascii="Times New Roman" w:eastAsia="Times New Roman" w:hAnsi="Times New Roman"/>
          <w:bCs/>
          <w:sz w:val="24"/>
          <w:szCs w:val="24"/>
          <w:lang w:val="es-VE" w:eastAsia="es-VE"/>
        </w:rPr>
        <w:t xml:space="preserve">omunicación </w:t>
      </w:r>
      <w:proofErr w:type="spellStart"/>
      <w:r w:rsidRPr="00C543B0">
        <w:rPr>
          <w:rFonts w:ascii="Times New Roman" w:eastAsia="Times New Roman" w:hAnsi="Times New Roman"/>
          <w:bCs/>
          <w:sz w:val="24"/>
          <w:szCs w:val="24"/>
          <w:lang w:val="es-VE" w:eastAsia="es-VE"/>
        </w:rPr>
        <w:t>Nº</w:t>
      </w:r>
      <w:proofErr w:type="spellEnd"/>
      <w:r w:rsidRPr="00C543B0">
        <w:rPr>
          <w:rFonts w:ascii="Times New Roman" w:eastAsia="Times New Roman" w:hAnsi="Times New Roman"/>
          <w:bCs/>
          <w:sz w:val="24"/>
          <w:szCs w:val="24"/>
          <w:lang w:val="es-VE" w:eastAsia="es-VE"/>
        </w:rPr>
        <w:t xml:space="preserve"> C.N. 0740-17, de fecha 16.11.2017,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Acta de la Prueba de Conocimientos del </w:t>
      </w:r>
      <w:r w:rsidRPr="00C543B0">
        <w:rPr>
          <w:rFonts w:ascii="Times New Roman" w:eastAsia="Times New Roman" w:hAnsi="Times New Roman"/>
          <w:b/>
          <w:sz w:val="24"/>
          <w:szCs w:val="24"/>
          <w:lang w:val="es-VE" w:eastAsia="es-VE"/>
        </w:rPr>
        <w:t>Concurso de Credenciales, para proveer un (01) cargo a nivel de Instructor a Tiempo Completo, en el Área: Ciencias y Técnicas Jurídicas, Sub área: Derecho Privado</w:t>
      </w:r>
      <w:r w:rsidRPr="00C543B0">
        <w:rPr>
          <w:rFonts w:ascii="Times New Roman" w:eastAsia="Times New Roman" w:hAnsi="Times New Roman"/>
          <w:bCs/>
          <w:sz w:val="24"/>
          <w:szCs w:val="24"/>
          <w:lang w:val="es-VE" w:eastAsia="es-VE"/>
        </w:rPr>
        <w:t xml:space="preserve">, adscrito al Departamento de Ciencias Sociales del NURR, donde la Abogada Arantxa Patricia Carrillo, titular de la Cédula de Identidad </w:t>
      </w:r>
      <w:proofErr w:type="spellStart"/>
      <w:r w:rsidRPr="00C543B0">
        <w:rPr>
          <w:rFonts w:ascii="Times New Roman" w:eastAsia="Times New Roman" w:hAnsi="Times New Roman"/>
          <w:bCs/>
          <w:sz w:val="24"/>
          <w:szCs w:val="24"/>
          <w:lang w:val="es-VE" w:eastAsia="es-VE"/>
        </w:rPr>
        <w:t>Nº</w:t>
      </w:r>
      <w:proofErr w:type="spellEnd"/>
      <w:r w:rsidRPr="00C543B0">
        <w:rPr>
          <w:rFonts w:ascii="Times New Roman" w:eastAsia="Times New Roman" w:hAnsi="Times New Roman"/>
          <w:bCs/>
          <w:sz w:val="24"/>
          <w:szCs w:val="24"/>
          <w:lang w:val="es-VE" w:eastAsia="es-VE"/>
        </w:rPr>
        <w:t xml:space="preserve"> 20.705.573, obtuvo una calificación definitiva de 14.494 puntos. </w:t>
      </w:r>
    </w:p>
    <w:p w14:paraId="61BD999C" w14:textId="77777777" w:rsidR="00C543B0" w:rsidRPr="00C543B0" w:rsidRDefault="00C543B0" w:rsidP="00C543B0">
      <w:pPr>
        <w:spacing w:after="0" w:line="240" w:lineRule="auto"/>
        <w:ind w:left="142"/>
        <w:jc w:val="both"/>
        <w:rPr>
          <w:rFonts w:ascii="Times New Roman" w:eastAsia="Times New Roman" w:hAnsi="Times New Roman"/>
          <w:bCs/>
          <w:sz w:val="24"/>
          <w:szCs w:val="24"/>
          <w:lang w:val="es-VE" w:eastAsia="es-VE"/>
        </w:rPr>
      </w:pPr>
    </w:p>
    <w:p w14:paraId="5873B5B0" w14:textId="0A5D8F8A" w:rsidR="00C543B0" w:rsidRPr="00C543B0" w:rsidRDefault="00C543B0" w:rsidP="00C543B0">
      <w:pPr>
        <w:spacing w:after="0" w:line="240" w:lineRule="auto"/>
        <w:ind w:left="142"/>
        <w:jc w:val="both"/>
        <w:rPr>
          <w:rFonts w:ascii="Times New Roman" w:eastAsia="Times New Roman" w:hAnsi="Times New Roman"/>
          <w:bCs/>
          <w:sz w:val="24"/>
          <w:szCs w:val="24"/>
          <w:lang w:val="es-VE" w:eastAsia="es-VE"/>
        </w:rPr>
      </w:pPr>
      <w:r w:rsidRPr="00C543B0">
        <w:rPr>
          <w:rFonts w:ascii="Times New Roman" w:eastAsia="Times New Roman" w:hAnsi="Times New Roman"/>
          <w:bCs/>
          <w:sz w:val="24"/>
          <w:szCs w:val="24"/>
          <w:lang w:val="es-VE" w:eastAsia="es-VE"/>
        </w:rPr>
        <w:t xml:space="preserve">Al respecto, ese Consejo de Núcleo </w:t>
      </w:r>
      <w:r w:rsidRPr="00C543B0">
        <w:rPr>
          <w:rFonts w:ascii="Times New Roman" w:eastAsia="Times New Roman" w:hAnsi="Times New Roman"/>
          <w:b/>
          <w:sz w:val="24"/>
          <w:szCs w:val="24"/>
          <w:lang w:val="es-VE" w:eastAsia="es-VE"/>
        </w:rPr>
        <w:t>acordó declarar ganadora a la Abogada Arantxa Patricia Carrillo Peña</w:t>
      </w:r>
      <w:r w:rsidRPr="00C543B0">
        <w:rPr>
          <w:rFonts w:ascii="Times New Roman" w:eastAsia="Times New Roman" w:hAnsi="Times New Roman"/>
          <w:bCs/>
          <w:sz w:val="24"/>
          <w:szCs w:val="24"/>
          <w:lang w:val="es-VE" w:eastAsia="es-VE"/>
        </w:rPr>
        <w:t>, ti</w:t>
      </w:r>
      <w:r>
        <w:rPr>
          <w:rFonts w:ascii="Times New Roman" w:eastAsia="Times New Roman" w:hAnsi="Times New Roman"/>
          <w:bCs/>
          <w:sz w:val="24"/>
          <w:szCs w:val="24"/>
          <w:lang w:val="es-VE" w:eastAsia="es-VE"/>
        </w:rPr>
        <w:t>tu</w:t>
      </w:r>
      <w:r w:rsidRPr="00C543B0">
        <w:rPr>
          <w:rFonts w:ascii="Times New Roman" w:eastAsia="Times New Roman" w:hAnsi="Times New Roman"/>
          <w:bCs/>
          <w:sz w:val="24"/>
          <w:szCs w:val="24"/>
          <w:lang w:val="es-VE" w:eastAsia="es-VE"/>
        </w:rPr>
        <w:t xml:space="preserve">lar de la Cédula de Identidad </w:t>
      </w:r>
      <w:proofErr w:type="spellStart"/>
      <w:r w:rsidRPr="00C543B0">
        <w:rPr>
          <w:rFonts w:ascii="Times New Roman" w:eastAsia="Times New Roman" w:hAnsi="Times New Roman"/>
          <w:bCs/>
          <w:sz w:val="24"/>
          <w:szCs w:val="24"/>
          <w:lang w:val="es-VE" w:eastAsia="es-VE"/>
        </w:rPr>
        <w:t>Nº</w:t>
      </w:r>
      <w:proofErr w:type="spellEnd"/>
      <w:r w:rsidRPr="00C543B0">
        <w:rPr>
          <w:rFonts w:ascii="Times New Roman" w:eastAsia="Times New Roman" w:hAnsi="Times New Roman"/>
          <w:bCs/>
          <w:sz w:val="24"/>
          <w:szCs w:val="24"/>
          <w:lang w:val="es-VE" w:eastAsia="es-VE"/>
        </w:rPr>
        <w:t xml:space="preserve"> 20.705.573, y tramitar ante las instancias correspondientes. </w:t>
      </w:r>
    </w:p>
    <w:p w14:paraId="6C435499" w14:textId="6BEA3E6A" w:rsidR="00945B2D" w:rsidRDefault="00C543B0" w:rsidP="00C543B0">
      <w:pPr>
        <w:spacing w:after="0" w:line="240" w:lineRule="auto"/>
        <w:ind w:left="142"/>
        <w:jc w:val="both"/>
        <w:rPr>
          <w:rFonts w:ascii="Times New Roman" w:eastAsia="Times New Roman" w:hAnsi="Times New Roman"/>
          <w:b/>
          <w:sz w:val="24"/>
          <w:szCs w:val="24"/>
          <w:lang w:val="es-VE" w:eastAsia="es-VE"/>
        </w:rPr>
      </w:pPr>
      <w:r w:rsidRPr="00C543B0">
        <w:rPr>
          <w:rFonts w:ascii="Times New Roman" w:eastAsia="Times New Roman" w:hAnsi="Times New Roman"/>
          <w:b/>
          <w:sz w:val="24"/>
          <w:szCs w:val="24"/>
          <w:lang w:val="es-VE" w:eastAsia="es-VE"/>
        </w:rPr>
        <w:t>Decisión: Quedó en cuenta. El núcleo debe realizar los trámites administrativos a través de la DAP.</w:t>
      </w:r>
    </w:p>
    <w:p w14:paraId="146962CB" w14:textId="29FFCA02" w:rsidR="00C543B0" w:rsidRDefault="00C543B0" w:rsidP="00C543B0">
      <w:pPr>
        <w:spacing w:after="0" w:line="240" w:lineRule="auto"/>
        <w:ind w:left="142"/>
        <w:jc w:val="both"/>
        <w:rPr>
          <w:rFonts w:ascii="Times New Roman" w:eastAsia="Times New Roman" w:hAnsi="Times New Roman"/>
          <w:b/>
          <w:sz w:val="24"/>
          <w:szCs w:val="24"/>
          <w:lang w:val="es-VE" w:eastAsia="es-VE"/>
        </w:rPr>
      </w:pPr>
    </w:p>
    <w:p w14:paraId="677FB722" w14:textId="35FCE7E4" w:rsidR="00C543B0" w:rsidRPr="00A93F8C" w:rsidRDefault="00C543B0" w:rsidP="00C543B0">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543</w:t>
      </w:r>
      <w:r w:rsidRPr="000A123A">
        <w:rPr>
          <w:rFonts w:ascii="Times New Roman" w:eastAsia="Times New Roman" w:hAnsi="Times New Roman"/>
          <w:b/>
          <w:bCs/>
          <w:sz w:val="24"/>
          <w:szCs w:val="24"/>
          <w:lang w:val="es-VE" w:eastAsia="es-VE"/>
        </w:rPr>
        <w:t>/17.</w:t>
      </w:r>
    </w:p>
    <w:p w14:paraId="1DC7F75C" w14:textId="00D0C20D" w:rsidR="005D7FAB" w:rsidRPr="005D7FAB" w:rsidRDefault="005D7FAB" w:rsidP="005D7FA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Cs/>
          <w:sz w:val="24"/>
          <w:szCs w:val="24"/>
          <w:lang w:val="es-VE" w:eastAsia="es-VE"/>
        </w:rPr>
        <w:t>C</w:t>
      </w:r>
      <w:r w:rsidRPr="005D7FAB">
        <w:rPr>
          <w:rFonts w:ascii="Times New Roman" w:eastAsia="Times New Roman" w:hAnsi="Times New Roman"/>
          <w:bCs/>
          <w:sz w:val="24"/>
          <w:szCs w:val="24"/>
          <w:lang w:val="es-VE" w:eastAsia="es-VE"/>
        </w:rPr>
        <w:t xml:space="preserve">omunicación </w:t>
      </w:r>
      <w:proofErr w:type="spellStart"/>
      <w:r w:rsidRPr="005D7FAB">
        <w:rPr>
          <w:rFonts w:ascii="Times New Roman" w:eastAsia="Times New Roman" w:hAnsi="Times New Roman"/>
          <w:bCs/>
          <w:sz w:val="24"/>
          <w:szCs w:val="24"/>
          <w:lang w:val="es-VE" w:eastAsia="es-VE"/>
        </w:rPr>
        <w:t>Nº</w:t>
      </w:r>
      <w:proofErr w:type="spellEnd"/>
      <w:r w:rsidRPr="005D7FAB">
        <w:rPr>
          <w:rFonts w:ascii="Times New Roman" w:eastAsia="Times New Roman" w:hAnsi="Times New Roman"/>
          <w:bCs/>
          <w:sz w:val="24"/>
          <w:szCs w:val="24"/>
          <w:lang w:val="es-VE" w:eastAsia="es-VE"/>
        </w:rPr>
        <w:t xml:space="preserve"> C.N. 0741-17, de fecha 16.11.2017, mediante la cual informan que en sesión ordinaria celebrada en la misma fecha, el Consejo de Núcleo conoció en el Punto del Vicerrector-Decano 7.2.3., sobre cambio de fechas para la instalación del Jurado, por lo cual iniciarán desde el día lunes 04.12.2017 hasta el viernes 08.12.2017 en la ciudad de Mérida, relacionado con el Tercer llamado a </w:t>
      </w:r>
      <w:r w:rsidRPr="005D7FAB">
        <w:rPr>
          <w:rFonts w:ascii="Times New Roman" w:eastAsia="Times New Roman" w:hAnsi="Times New Roman"/>
          <w:b/>
          <w:sz w:val="24"/>
          <w:szCs w:val="24"/>
          <w:lang w:val="es-VE" w:eastAsia="es-VE"/>
        </w:rPr>
        <w:t>Concurso de Oposición 2017, para proveer un (01) cargo a nivel de Instructor a Tiempo Completo, en el Área: Educación Física, Deporte y Recreación, Sub-Área: Deportes en Conjunto</w:t>
      </w:r>
      <w:r w:rsidRPr="005D7FAB">
        <w:rPr>
          <w:rFonts w:ascii="Times New Roman" w:eastAsia="Times New Roman" w:hAnsi="Times New Roman"/>
          <w:bCs/>
          <w:sz w:val="24"/>
          <w:szCs w:val="24"/>
          <w:lang w:val="es-VE" w:eastAsia="es-VE"/>
        </w:rPr>
        <w:t xml:space="preserve"> e igualmente </w:t>
      </w:r>
      <w:r w:rsidRPr="005D7FAB">
        <w:rPr>
          <w:rFonts w:ascii="Times New Roman" w:eastAsia="Times New Roman" w:hAnsi="Times New Roman"/>
          <w:b/>
          <w:sz w:val="24"/>
          <w:szCs w:val="24"/>
          <w:lang w:val="es-VE" w:eastAsia="es-VE"/>
        </w:rPr>
        <w:t xml:space="preserve">para un (01) cargo a nivel de Instructor a Tiempo Completo, en el Área. Educación Física, Deporte y Recreación, </w:t>
      </w:r>
      <w:proofErr w:type="spellStart"/>
      <w:r w:rsidRPr="005D7FAB">
        <w:rPr>
          <w:rFonts w:ascii="Times New Roman" w:eastAsia="Times New Roman" w:hAnsi="Times New Roman"/>
          <w:b/>
          <w:sz w:val="24"/>
          <w:szCs w:val="24"/>
          <w:lang w:val="es-VE" w:eastAsia="es-VE"/>
        </w:rPr>
        <w:t>sub-area</w:t>
      </w:r>
      <w:proofErr w:type="spellEnd"/>
      <w:r w:rsidRPr="005D7FAB">
        <w:rPr>
          <w:rFonts w:ascii="Times New Roman" w:eastAsia="Times New Roman" w:hAnsi="Times New Roman"/>
          <w:b/>
          <w:sz w:val="24"/>
          <w:szCs w:val="24"/>
          <w:lang w:val="es-VE" w:eastAsia="es-VE"/>
        </w:rPr>
        <w:t xml:space="preserve">: Deportes Individuales. </w:t>
      </w:r>
    </w:p>
    <w:p w14:paraId="656F100F" w14:textId="77777777" w:rsidR="005D7FAB" w:rsidRPr="005D7FAB" w:rsidRDefault="005D7FAB" w:rsidP="005D7FAB">
      <w:pPr>
        <w:spacing w:after="0" w:line="240" w:lineRule="auto"/>
        <w:ind w:left="142"/>
        <w:jc w:val="both"/>
        <w:rPr>
          <w:rFonts w:ascii="Times New Roman" w:eastAsia="Times New Roman" w:hAnsi="Times New Roman"/>
          <w:bCs/>
          <w:sz w:val="24"/>
          <w:szCs w:val="24"/>
          <w:lang w:val="es-VE" w:eastAsia="es-VE"/>
        </w:rPr>
      </w:pPr>
    </w:p>
    <w:p w14:paraId="1B695054" w14:textId="77777777" w:rsidR="005D7FAB" w:rsidRPr="005D7FAB" w:rsidRDefault="005D7FAB" w:rsidP="005D7FAB">
      <w:pPr>
        <w:spacing w:after="0" w:line="240" w:lineRule="auto"/>
        <w:ind w:left="142"/>
        <w:jc w:val="both"/>
        <w:rPr>
          <w:rFonts w:ascii="Times New Roman" w:eastAsia="Times New Roman" w:hAnsi="Times New Roman"/>
          <w:bCs/>
          <w:sz w:val="24"/>
          <w:szCs w:val="24"/>
          <w:lang w:val="es-VE" w:eastAsia="es-VE"/>
        </w:rPr>
      </w:pPr>
      <w:r w:rsidRPr="005D7FAB">
        <w:rPr>
          <w:rFonts w:ascii="Times New Roman" w:eastAsia="Times New Roman" w:hAnsi="Times New Roman"/>
          <w:bCs/>
          <w:sz w:val="24"/>
          <w:szCs w:val="24"/>
          <w:lang w:val="es-VE" w:eastAsia="es-VE"/>
        </w:rPr>
        <w:lastRenderedPageBreak/>
        <w:t xml:space="preserve">Al respecto este Cuerpo, acordó quedar en cuenta y tramitar ante las instancias correspondientes. </w:t>
      </w:r>
    </w:p>
    <w:p w14:paraId="474ABDC4" w14:textId="1AE2B096" w:rsidR="005D7FAB" w:rsidRDefault="005D7FAB" w:rsidP="005D7FAB">
      <w:pPr>
        <w:spacing w:after="0" w:line="240" w:lineRule="auto"/>
        <w:ind w:left="142"/>
        <w:jc w:val="both"/>
        <w:rPr>
          <w:rFonts w:ascii="Times New Roman" w:eastAsia="Times New Roman" w:hAnsi="Times New Roman"/>
          <w:b/>
          <w:sz w:val="24"/>
          <w:szCs w:val="24"/>
          <w:lang w:val="es-VE" w:eastAsia="es-VE"/>
        </w:rPr>
      </w:pPr>
      <w:r w:rsidRPr="00945B2D">
        <w:rPr>
          <w:rFonts w:ascii="Times New Roman" w:eastAsia="Times New Roman" w:hAnsi="Times New Roman"/>
          <w:b/>
          <w:sz w:val="24"/>
          <w:szCs w:val="24"/>
          <w:lang w:val="es-VE" w:eastAsia="es-VE"/>
        </w:rPr>
        <w:t>Decisión: Quedó en cuenta.</w:t>
      </w:r>
    </w:p>
    <w:p w14:paraId="059D25B0" w14:textId="78BB9771" w:rsidR="005D7FAB" w:rsidRDefault="005D7FAB" w:rsidP="005D7FAB">
      <w:pPr>
        <w:spacing w:after="0" w:line="240" w:lineRule="auto"/>
        <w:ind w:left="142"/>
        <w:jc w:val="both"/>
        <w:rPr>
          <w:rFonts w:ascii="Times New Roman" w:eastAsia="Times New Roman" w:hAnsi="Times New Roman"/>
          <w:b/>
          <w:sz w:val="24"/>
          <w:szCs w:val="24"/>
          <w:lang w:val="es-VE" w:eastAsia="es-VE"/>
        </w:rPr>
      </w:pPr>
    </w:p>
    <w:p w14:paraId="4FADC755" w14:textId="4AF688FC" w:rsidR="005D7FAB" w:rsidRDefault="005D7FAB" w:rsidP="005D7FA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NÚCLEO UNIVERSITARIO “VALLE DEL MOCOTÍES” DE TOVAR.</w:t>
      </w:r>
    </w:p>
    <w:p w14:paraId="6EF20023" w14:textId="54FC41B0" w:rsidR="005D7FAB" w:rsidRDefault="005D7FAB" w:rsidP="005D7FAB">
      <w:pPr>
        <w:spacing w:after="0" w:line="240" w:lineRule="auto"/>
        <w:ind w:left="142"/>
        <w:jc w:val="both"/>
        <w:rPr>
          <w:rFonts w:ascii="Times New Roman" w:eastAsia="Times New Roman" w:hAnsi="Times New Roman"/>
          <w:b/>
          <w:sz w:val="24"/>
          <w:szCs w:val="24"/>
          <w:lang w:val="es-VE" w:eastAsia="es-VE"/>
        </w:rPr>
      </w:pPr>
    </w:p>
    <w:p w14:paraId="42D7C057" w14:textId="4FB919F2" w:rsidR="005D7FAB" w:rsidRPr="00A93F8C" w:rsidRDefault="005D7FAB" w:rsidP="005D7FAB">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544</w:t>
      </w:r>
      <w:r w:rsidRPr="000A123A">
        <w:rPr>
          <w:rFonts w:ascii="Times New Roman" w:eastAsia="Times New Roman" w:hAnsi="Times New Roman"/>
          <w:b/>
          <w:bCs/>
          <w:sz w:val="24"/>
          <w:szCs w:val="24"/>
          <w:lang w:val="es-VE" w:eastAsia="es-VE"/>
        </w:rPr>
        <w:t>/17.</w:t>
      </w:r>
    </w:p>
    <w:p w14:paraId="4F041924" w14:textId="70E68617" w:rsidR="004C3DCE" w:rsidRPr="004C3DCE" w:rsidRDefault="004C3DCE" w:rsidP="004C3DCE">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C3DCE">
        <w:rPr>
          <w:rFonts w:ascii="Times New Roman" w:eastAsia="Times New Roman" w:hAnsi="Times New Roman"/>
          <w:bCs/>
          <w:sz w:val="24"/>
          <w:szCs w:val="24"/>
          <w:lang w:val="es-VE" w:eastAsia="es-VE"/>
        </w:rPr>
        <w:t>omunicación NUVM</w:t>
      </w:r>
      <w:r>
        <w:rPr>
          <w:rFonts w:ascii="Times New Roman" w:eastAsia="Times New Roman" w:hAnsi="Times New Roman"/>
          <w:bCs/>
          <w:sz w:val="24"/>
          <w:szCs w:val="24"/>
          <w:lang w:val="es-VE" w:eastAsia="es-VE"/>
        </w:rPr>
        <w:t xml:space="preserve">-TSUES </w:t>
      </w:r>
      <w:proofErr w:type="spellStart"/>
      <w:r>
        <w:rPr>
          <w:rFonts w:ascii="Times New Roman" w:eastAsia="Times New Roman" w:hAnsi="Times New Roman"/>
          <w:bCs/>
          <w:sz w:val="24"/>
          <w:szCs w:val="24"/>
          <w:lang w:val="es-VE" w:eastAsia="es-VE"/>
        </w:rPr>
        <w:t>N°</w:t>
      </w:r>
      <w:proofErr w:type="spellEnd"/>
      <w:r>
        <w:rPr>
          <w:rFonts w:ascii="Times New Roman" w:eastAsia="Times New Roman" w:hAnsi="Times New Roman"/>
          <w:bCs/>
          <w:sz w:val="24"/>
          <w:szCs w:val="24"/>
          <w:lang w:val="es-VE" w:eastAsia="es-VE"/>
        </w:rPr>
        <w:t xml:space="preserve"> </w:t>
      </w:r>
      <w:r w:rsidRPr="004C3DCE">
        <w:rPr>
          <w:rFonts w:ascii="Times New Roman" w:eastAsia="Times New Roman" w:hAnsi="Times New Roman"/>
          <w:bCs/>
          <w:sz w:val="24"/>
          <w:szCs w:val="24"/>
          <w:lang w:val="es-VE" w:eastAsia="es-VE"/>
        </w:rPr>
        <w:t>08</w:t>
      </w:r>
      <w:r>
        <w:rPr>
          <w:rFonts w:ascii="Times New Roman" w:eastAsia="Times New Roman" w:hAnsi="Times New Roman"/>
          <w:bCs/>
          <w:sz w:val="24"/>
          <w:szCs w:val="24"/>
          <w:lang w:val="es-VE" w:eastAsia="es-VE"/>
        </w:rPr>
        <w:t>7/</w:t>
      </w:r>
      <w:r w:rsidRPr="004C3DCE">
        <w:rPr>
          <w:rFonts w:ascii="Times New Roman" w:eastAsia="Times New Roman" w:hAnsi="Times New Roman"/>
          <w:bCs/>
          <w:sz w:val="24"/>
          <w:szCs w:val="24"/>
          <w:lang w:val="es-VE" w:eastAsia="es-VE"/>
        </w:rPr>
        <w:t xml:space="preserve">2017, de </w:t>
      </w:r>
      <w:r>
        <w:rPr>
          <w:rFonts w:ascii="Times New Roman" w:eastAsia="Times New Roman" w:hAnsi="Times New Roman"/>
          <w:bCs/>
          <w:sz w:val="24"/>
          <w:szCs w:val="24"/>
          <w:lang w:val="es-VE" w:eastAsia="es-VE"/>
        </w:rPr>
        <w:t>f</w:t>
      </w:r>
      <w:r w:rsidRPr="004C3DCE">
        <w:rPr>
          <w:rFonts w:ascii="Times New Roman" w:eastAsia="Times New Roman" w:hAnsi="Times New Roman"/>
          <w:bCs/>
          <w:sz w:val="24"/>
          <w:szCs w:val="24"/>
          <w:lang w:val="es-VE" w:eastAsia="es-VE"/>
        </w:rPr>
        <w:t xml:space="preserve">echa </w:t>
      </w:r>
      <w:r>
        <w:rPr>
          <w:rFonts w:ascii="Times New Roman" w:eastAsia="Times New Roman" w:hAnsi="Times New Roman"/>
          <w:bCs/>
          <w:sz w:val="24"/>
          <w:szCs w:val="24"/>
          <w:lang w:val="es-VE" w:eastAsia="es-VE"/>
        </w:rPr>
        <w:t>30</w:t>
      </w:r>
      <w:r w:rsidRPr="004C3DCE">
        <w:rPr>
          <w:rFonts w:ascii="Times New Roman" w:eastAsia="Times New Roman" w:hAnsi="Times New Roman"/>
          <w:bCs/>
          <w:sz w:val="24"/>
          <w:szCs w:val="24"/>
          <w:lang w:val="es-VE" w:eastAsia="es-VE"/>
        </w:rPr>
        <w:t>.1</w:t>
      </w:r>
      <w:r>
        <w:rPr>
          <w:rFonts w:ascii="Times New Roman" w:eastAsia="Times New Roman" w:hAnsi="Times New Roman"/>
          <w:bCs/>
          <w:sz w:val="24"/>
          <w:szCs w:val="24"/>
          <w:lang w:val="es-VE" w:eastAsia="es-VE"/>
        </w:rPr>
        <w:t>0</w:t>
      </w:r>
      <w:r w:rsidRPr="004C3DCE">
        <w:rPr>
          <w:rFonts w:ascii="Times New Roman" w:eastAsia="Times New Roman" w:hAnsi="Times New Roman"/>
          <w:bCs/>
          <w:sz w:val="24"/>
          <w:szCs w:val="24"/>
          <w:lang w:val="es-VE" w:eastAsia="es-VE"/>
        </w:rPr>
        <w:t xml:space="preserve">.2017, emitida por el Profesor </w:t>
      </w:r>
      <w:proofErr w:type="spellStart"/>
      <w:r w:rsidRPr="004C3DCE">
        <w:rPr>
          <w:rFonts w:ascii="Times New Roman" w:eastAsia="Times New Roman" w:hAnsi="Times New Roman"/>
          <w:bCs/>
          <w:sz w:val="24"/>
          <w:szCs w:val="24"/>
          <w:lang w:val="es-VE" w:eastAsia="es-VE"/>
        </w:rPr>
        <w:t>Angel</w:t>
      </w:r>
      <w:proofErr w:type="spellEnd"/>
      <w:r w:rsidRPr="004C3DCE">
        <w:rPr>
          <w:rFonts w:ascii="Times New Roman" w:eastAsia="Times New Roman" w:hAnsi="Times New Roman"/>
          <w:bCs/>
          <w:sz w:val="24"/>
          <w:szCs w:val="24"/>
          <w:lang w:val="es-VE" w:eastAsia="es-VE"/>
        </w:rPr>
        <w:t xml:space="preserve"> Alfonso Cabrera, </w:t>
      </w:r>
      <w:proofErr w:type="gramStart"/>
      <w:r w:rsidRPr="004C3DCE">
        <w:rPr>
          <w:rFonts w:ascii="Times New Roman" w:eastAsia="Times New Roman" w:hAnsi="Times New Roman"/>
          <w:bCs/>
          <w:sz w:val="24"/>
          <w:szCs w:val="24"/>
          <w:lang w:val="es-VE" w:eastAsia="es-VE"/>
        </w:rPr>
        <w:t>Jefe</w:t>
      </w:r>
      <w:proofErr w:type="gramEnd"/>
      <w:r w:rsidRPr="004C3DCE">
        <w:rPr>
          <w:rFonts w:ascii="Times New Roman" w:eastAsia="Times New Roman" w:hAnsi="Times New Roman"/>
          <w:bCs/>
          <w:sz w:val="24"/>
          <w:szCs w:val="24"/>
          <w:lang w:val="es-VE" w:eastAsia="es-VE"/>
        </w:rPr>
        <w:t xml:space="preserve"> del Departamento del Técnico Superior Universitario en Estad</w:t>
      </w:r>
      <w:r>
        <w:rPr>
          <w:rFonts w:ascii="Times New Roman" w:eastAsia="Times New Roman" w:hAnsi="Times New Roman"/>
          <w:bCs/>
          <w:sz w:val="24"/>
          <w:szCs w:val="24"/>
          <w:lang w:val="es-VE" w:eastAsia="es-VE"/>
        </w:rPr>
        <w:t>ística</w:t>
      </w:r>
      <w:r w:rsidRPr="004C3DCE">
        <w:rPr>
          <w:rFonts w:ascii="Times New Roman" w:eastAsia="Times New Roman" w:hAnsi="Times New Roman"/>
          <w:bCs/>
          <w:sz w:val="24"/>
          <w:szCs w:val="24"/>
          <w:lang w:val="es-VE" w:eastAsia="es-VE"/>
        </w:rPr>
        <w:t xml:space="preserve"> de Salud, donde hace entrega de la </w:t>
      </w:r>
      <w:r w:rsidRPr="005D2D01">
        <w:rPr>
          <w:rFonts w:ascii="Times New Roman" w:eastAsia="Times New Roman" w:hAnsi="Times New Roman"/>
          <w:b/>
          <w:sz w:val="24"/>
          <w:szCs w:val="24"/>
          <w:lang w:val="es-VE" w:eastAsia="es-VE"/>
        </w:rPr>
        <w:t>Programación Académica del Semestre A-2018.</w:t>
      </w:r>
      <w:r w:rsidRPr="004C3DCE">
        <w:rPr>
          <w:rFonts w:ascii="Times New Roman" w:eastAsia="Times New Roman" w:hAnsi="Times New Roman"/>
          <w:bCs/>
          <w:sz w:val="24"/>
          <w:szCs w:val="24"/>
          <w:lang w:val="es-VE" w:eastAsia="es-VE"/>
        </w:rPr>
        <w:t xml:space="preserve"> </w:t>
      </w:r>
    </w:p>
    <w:p w14:paraId="6B4558B6" w14:textId="298DD619" w:rsidR="004C3DCE" w:rsidRDefault="004C3DCE" w:rsidP="004C3DCE">
      <w:pPr>
        <w:spacing w:after="0" w:line="240" w:lineRule="auto"/>
        <w:ind w:left="142"/>
        <w:jc w:val="both"/>
        <w:rPr>
          <w:rFonts w:ascii="Times New Roman" w:eastAsia="Times New Roman" w:hAnsi="Times New Roman"/>
          <w:bCs/>
          <w:sz w:val="24"/>
          <w:szCs w:val="24"/>
          <w:lang w:val="es-VE" w:eastAsia="es-VE"/>
        </w:rPr>
      </w:pPr>
      <w:r w:rsidRPr="004C3DCE">
        <w:rPr>
          <w:rFonts w:ascii="Times New Roman" w:eastAsia="Times New Roman" w:hAnsi="Times New Roman"/>
          <w:bCs/>
          <w:sz w:val="24"/>
          <w:szCs w:val="24"/>
          <w:lang w:val="es-VE" w:eastAsia="es-VE"/>
        </w:rPr>
        <w:t xml:space="preserve">Al respecto, ese Consejo de Núcleo aprobó y acordó remitir a este Máximo Organismo, </w:t>
      </w:r>
      <w:proofErr w:type="spellStart"/>
      <w:r w:rsidRPr="004C3DCE">
        <w:rPr>
          <w:rFonts w:ascii="Times New Roman" w:eastAsia="Times New Roman" w:hAnsi="Times New Roman"/>
          <w:bCs/>
          <w:sz w:val="24"/>
          <w:szCs w:val="24"/>
          <w:lang w:val="es-VE" w:eastAsia="es-VE"/>
        </w:rPr>
        <w:t>paгa</w:t>
      </w:r>
      <w:proofErr w:type="spellEnd"/>
      <w:r w:rsidRPr="004C3DCE">
        <w:rPr>
          <w:rFonts w:ascii="Times New Roman" w:eastAsia="Times New Roman" w:hAnsi="Times New Roman"/>
          <w:bCs/>
          <w:sz w:val="24"/>
          <w:szCs w:val="24"/>
          <w:lang w:val="es-VE" w:eastAsia="es-VE"/>
        </w:rPr>
        <w:t xml:space="preserve"> </w:t>
      </w:r>
      <w:proofErr w:type="spellStart"/>
      <w:r w:rsidRPr="004C3DCE">
        <w:rPr>
          <w:rFonts w:ascii="Times New Roman" w:eastAsia="Times New Roman" w:hAnsi="Times New Roman"/>
          <w:bCs/>
          <w:sz w:val="24"/>
          <w:szCs w:val="24"/>
          <w:lang w:val="es-VE" w:eastAsia="es-VE"/>
        </w:rPr>
        <w:t>сonocimiento</w:t>
      </w:r>
      <w:proofErr w:type="spellEnd"/>
      <w:r w:rsidRPr="004C3DCE">
        <w:rPr>
          <w:rFonts w:ascii="Times New Roman" w:eastAsia="Times New Roman" w:hAnsi="Times New Roman"/>
          <w:bCs/>
          <w:sz w:val="24"/>
          <w:szCs w:val="24"/>
          <w:lang w:val="es-VE" w:eastAsia="es-VE"/>
        </w:rPr>
        <w:t xml:space="preserve"> y aprobación </w:t>
      </w:r>
      <w:proofErr w:type="spellStart"/>
      <w:r w:rsidRPr="004C3DCE">
        <w:rPr>
          <w:rFonts w:ascii="Times New Roman" w:eastAsia="Times New Roman" w:hAnsi="Times New Roman"/>
          <w:bCs/>
          <w:sz w:val="24"/>
          <w:szCs w:val="24"/>
          <w:lang w:val="es-VE" w:eastAsia="es-VE"/>
        </w:rPr>
        <w:t>delinitiva</w:t>
      </w:r>
      <w:proofErr w:type="spellEnd"/>
      <w:r w:rsidRPr="004C3DCE">
        <w:rPr>
          <w:rFonts w:ascii="Times New Roman" w:eastAsia="Times New Roman" w:hAnsi="Times New Roman"/>
          <w:bCs/>
          <w:sz w:val="24"/>
          <w:szCs w:val="24"/>
          <w:lang w:val="es-VE" w:eastAsia="es-VE"/>
        </w:rPr>
        <w:t xml:space="preserve">. </w:t>
      </w:r>
    </w:p>
    <w:p w14:paraId="6A7DFA3A" w14:textId="77777777" w:rsidR="005D2D01" w:rsidRPr="004C3DCE" w:rsidRDefault="005D2D01" w:rsidP="00A00060">
      <w:pPr>
        <w:spacing w:after="0" w:line="240" w:lineRule="auto"/>
        <w:jc w:val="both"/>
        <w:rPr>
          <w:rFonts w:ascii="Times New Roman" w:eastAsia="Times New Roman" w:hAnsi="Times New Roman"/>
          <w:bCs/>
          <w:sz w:val="24"/>
          <w:szCs w:val="24"/>
          <w:lang w:val="es-VE" w:eastAsia="es-VE"/>
        </w:rPr>
      </w:pPr>
    </w:p>
    <w:p w14:paraId="5E6927C4" w14:textId="1CE567E2" w:rsidR="004C3DCE" w:rsidRPr="005D2D01" w:rsidRDefault="004C3DCE" w:rsidP="005D2D01">
      <w:pPr>
        <w:spacing w:after="0" w:line="240" w:lineRule="auto"/>
        <w:ind w:left="142"/>
        <w:jc w:val="center"/>
        <w:rPr>
          <w:rFonts w:ascii="Times New Roman" w:eastAsia="Times New Roman" w:hAnsi="Times New Roman"/>
          <w:b/>
          <w:sz w:val="24"/>
          <w:szCs w:val="24"/>
          <w:lang w:val="es-VE" w:eastAsia="es-VE"/>
        </w:rPr>
      </w:pPr>
      <w:r w:rsidRPr="005D2D01">
        <w:rPr>
          <w:rFonts w:ascii="Times New Roman" w:eastAsia="Times New Roman" w:hAnsi="Times New Roman"/>
          <w:b/>
          <w:sz w:val="24"/>
          <w:szCs w:val="24"/>
          <w:lang w:val="es-VE" w:eastAsia="es-VE"/>
        </w:rPr>
        <w:t>PROGRAMACION ACADÉMICA</w:t>
      </w:r>
    </w:p>
    <w:p w14:paraId="418816F4" w14:textId="6746DC61" w:rsidR="005D2D01" w:rsidRPr="005D2D01" w:rsidRDefault="004C3DCE" w:rsidP="005D2D01">
      <w:pPr>
        <w:spacing w:after="0" w:line="240" w:lineRule="auto"/>
        <w:ind w:left="142"/>
        <w:jc w:val="center"/>
        <w:rPr>
          <w:rFonts w:ascii="Times New Roman" w:eastAsia="Times New Roman" w:hAnsi="Times New Roman"/>
          <w:b/>
          <w:sz w:val="24"/>
          <w:szCs w:val="24"/>
          <w:lang w:val="es-VE" w:eastAsia="es-VE"/>
        </w:rPr>
      </w:pPr>
      <w:r w:rsidRPr="005D2D01">
        <w:rPr>
          <w:rFonts w:ascii="Times New Roman" w:eastAsia="Times New Roman" w:hAnsi="Times New Roman"/>
          <w:b/>
          <w:sz w:val="24"/>
          <w:szCs w:val="24"/>
          <w:lang w:val="es-VE" w:eastAsia="es-VE"/>
        </w:rPr>
        <w:t>SEMESTRE A-2018</w:t>
      </w:r>
    </w:p>
    <w:p w14:paraId="11DFEBA1" w14:textId="4D820616" w:rsidR="005D2D01" w:rsidRDefault="004C3DCE" w:rsidP="005D2D01">
      <w:pPr>
        <w:spacing w:after="0" w:line="240" w:lineRule="auto"/>
        <w:ind w:left="142"/>
        <w:jc w:val="center"/>
        <w:rPr>
          <w:rFonts w:ascii="Times New Roman" w:eastAsia="Times New Roman" w:hAnsi="Times New Roman"/>
          <w:b/>
          <w:sz w:val="24"/>
          <w:szCs w:val="24"/>
          <w:lang w:val="es-VE" w:eastAsia="es-VE"/>
        </w:rPr>
      </w:pPr>
      <w:r w:rsidRPr="005D2D01">
        <w:rPr>
          <w:rFonts w:ascii="Times New Roman" w:eastAsia="Times New Roman" w:hAnsi="Times New Roman"/>
          <w:b/>
          <w:sz w:val="24"/>
          <w:szCs w:val="24"/>
          <w:lang w:val="es-VE" w:eastAsia="es-VE"/>
        </w:rPr>
        <w:t>I SEMESTRE</w:t>
      </w:r>
    </w:p>
    <w:p w14:paraId="1C024D1D" w14:textId="1F551366" w:rsidR="005D2D01" w:rsidRDefault="005D2D01" w:rsidP="005D2D01">
      <w:pPr>
        <w:spacing w:after="0" w:line="240" w:lineRule="auto"/>
        <w:ind w:left="142"/>
        <w:jc w:val="center"/>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1689"/>
        <w:gridCol w:w="396"/>
        <w:gridCol w:w="22"/>
        <w:gridCol w:w="29"/>
        <w:gridCol w:w="379"/>
        <w:gridCol w:w="10"/>
        <w:gridCol w:w="15"/>
        <w:gridCol w:w="496"/>
        <w:gridCol w:w="396"/>
        <w:gridCol w:w="22"/>
        <w:gridCol w:w="29"/>
        <w:gridCol w:w="380"/>
        <w:gridCol w:w="10"/>
        <w:gridCol w:w="15"/>
        <w:gridCol w:w="496"/>
      </w:tblGrid>
      <w:tr w:rsidR="005D2D01" w14:paraId="4AC84035" w14:textId="77777777" w:rsidTr="00E97429">
        <w:tc>
          <w:tcPr>
            <w:tcW w:w="1689" w:type="dxa"/>
          </w:tcPr>
          <w:p w14:paraId="75A3A2AD" w14:textId="050860E9"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N</w:t>
            </w:r>
            <w:r w:rsidR="00A00060">
              <w:rPr>
                <w:rFonts w:ascii="Times New Roman" w:eastAsia="Times New Roman" w:hAnsi="Times New Roman"/>
                <w:b/>
                <w:sz w:val="18"/>
                <w:szCs w:val="18"/>
                <w:lang w:val="es-VE" w:eastAsia="es-VE"/>
              </w:rPr>
              <w:t>Ú</w:t>
            </w:r>
            <w:r w:rsidRPr="00D050C0">
              <w:rPr>
                <w:rFonts w:ascii="Times New Roman" w:eastAsia="Times New Roman" w:hAnsi="Times New Roman"/>
                <w:b/>
                <w:sz w:val="18"/>
                <w:szCs w:val="18"/>
                <w:lang w:val="es-VE" w:eastAsia="es-VE"/>
              </w:rPr>
              <w:t>CLEO UNIVERSITARIO "VALLE DEL MOCOTIES"</w:t>
            </w:r>
          </w:p>
        </w:tc>
        <w:tc>
          <w:tcPr>
            <w:tcW w:w="2695" w:type="dxa"/>
            <w:gridSpan w:val="14"/>
          </w:tcPr>
          <w:p w14:paraId="586F05B0" w14:textId="77777777"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PROGRAMA:</w:t>
            </w:r>
          </w:p>
          <w:p w14:paraId="21A4CFE5" w14:textId="3358327B"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TÉCNICO SUPERIOR UNIVERSITARIO EN ESTADÍSTICAS DE SALUD</w:t>
            </w:r>
          </w:p>
        </w:tc>
      </w:tr>
      <w:tr w:rsidR="005D2D01" w14:paraId="1580A122" w14:textId="77777777" w:rsidTr="00E97429">
        <w:tc>
          <w:tcPr>
            <w:tcW w:w="1689" w:type="dxa"/>
          </w:tcPr>
          <w:p w14:paraId="7F541E0C" w14:textId="15D826B4"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CARRERA</w:t>
            </w:r>
          </w:p>
        </w:tc>
        <w:tc>
          <w:tcPr>
            <w:tcW w:w="2695" w:type="dxa"/>
            <w:gridSpan w:val="14"/>
          </w:tcPr>
          <w:p w14:paraId="5911A8AC" w14:textId="1FF8621D"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TSU EN ESTADÍSTICAS DE SALUD</w:t>
            </w:r>
          </w:p>
        </w:tc>
      </w:tr>
      <w:tr w:rsidR="005D2D01" w14:paraId="28FC49C2" w14:textId="77777777" w:rsidTr="00E97429">
        <w:tc>
          <w:tcPr>
            <w:tcW w:w="1689" w:type="dxa"/>
          </w:tcPr>
          <w:p w14:paraId="02B2563E" w14:textId="7EEFC4A4"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PERIODO LECTIVO</w:t>
            </w:r>
          </w:p>
        </w:tc>
        <w:tc>
          <w:tcPr>
            <w:tcW w:w="2695" w:type="dxa"/>
            <w:gridSpan w:val="14"/>
          </w:tcPr>
          <w:p w14:paraId="0EA3478B" w14:textId="0A092643" w:rsidR="005D2D01" w:rsidRPr="00D050C0" w:rsidRDefault="005D2D01"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A-2018</w:t>
            </w:r>
          </w:p>
        </w:tc>
      </w:tr>
      <w:tr w:rsidR="00D050C0" w14:paraId="7BEED607" w14:textId="77777777" w:rsidTr="00E97429">
        <w:tc>
          <w:tcPr>
            <w:tcW w:w="1689" w:type="dxa"/>
            <w:vMerge w:val="restart"/>
          </w:tcPr>
          <w:p w14:paraId="71A67309" w14:textId="6A28E473" w:rsidR="00D050C0" w:rsidRPr="00D050C0" w:rsidRDefault="00D050C0" w:rsidP="00E25CCA">
            <w:pPr>
              <w:spacing w:after="0" w:line="240" w:lineRule="auto"/>
              <w:jc w:val="center"/>
              <w:rPr>
                <w:rFonts w:ascii="Times New Roman" w:eastAsia="Times New Roman" w:hAnsi="Times New Roman"/>
                <w:b/>
                <w:bCs/>
                <w:sz w:val="18"/>
                <w:szCs w:val="18"/>
                <w:lang w:val="es-VE" w:eastAsia="es-VE"/>
              </w:rPr>
            </w:pPr>
            <w:r w:rsidRPr="00E25CCA">
              <w:rPr>
                <w:rFonts w:ascii="Times New Roman" w:eastAsia="Times New Roman" w:hAnsi="Times New Roman"/>
                <w:b/>
                <w:bCs/>
                <w:sz w:val="18"/>
                <w:szCs w:val="18"/>
                <w:lang w:val="es-VE" w:eastAsia="es-VE"/>
              </w:rPr>
              <w:t xml:space="preserve">ACTIVIDAD Y/O PROCESO </w:t>
            </w:r>
          </w:p>
        </w:tc>
        <w:tc>
          <w:tcPr>
            <w:tcW w:w="2695" w:type="dxa"/>
            <w:gridSpan w:val="14"/>
          </w:tcPr>
          <w:p w14:paraId="19981F20" w14:textId="20F01D82" w:rsidR="00D050C0" w:rsidRPr="00D050C0" w:rsidRDefault="00D050C0" w:rsidP="005D2D01">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bCs/>
                <w:sz w:val="18"/>
                <w:szCs w:val="18"/>
                <w:lang w:val="es-VE" w:eastAsia="es-VE"/>
              </w:rPr>
              <w:t>FECHA</w:t>
            </w:r>
          </w:p>
        </w:tc>
      </w:tr>
      <w:tr w:rsidR="00D050C0" w14:paraId="6A34AC0B" w14:textId="77777777" w:rsidTr="00E97429">
        <w:tc>
          <w:tcPr>
            <w:tcW w:w="1689" w:type="dxa"/>
            <w:vMerge/>
          </w:tcPr>
          <w:p w14:paraId="1495CEB8" w14:textId="77777777" w:rsidR="00D050C0" w:rsidRPr="00D050C0" w:rsidRDefault="00D050C0" w:rsidP="005D2D01">
            <w:pPr>
              <w:spacing w:after="0" w:line="240" w:lineRule="auto"/>
              <w:jc w:val="center"/>
              <w:rPr>
                <w:rFonts w:ascii="Times New Roman" w:eastAsia="Times New Roman" w:hAnsi="Times New Roman"/>
                <w:b/>
                <w:sz w:val="18"/>
                <w:szCs w:val="18"/>
                <w:lang w:val="es-VE" w:eastAsia="es-VE"/>
              </w:rPr>
            </w:pPr>
          </w:p>
        </w:tc>
        <w:tc>
          <w:tcPr>
            <w:tcW w:w="1347" w:type="dxa"/>
            <w:gridSpan w:val="7"/>
          </w:tcPr>
          <w:p w14:paraId="70C3B0DF" w14:textId="08B55206" w:rsidR="00D050C0" w:rsidRPr="00D050C0" w:rsidRDefault="00D050C0" w:rsidP="005D2D01">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INICIO</w:t>
            </w:r>
          </w:p>
        </w:tc>
        <w:tc>
          <w:tcPr>
            <w:tcW w:w="1348" w:type="dxa"/>
            <w:gridSpan w:val="7"/>
          </w:tcPr>
          <w:p w14:paraId="52282C34" w14:textId="1405296B" w:rsidR="00D050C0" w:rsidRPr="00D050C0" w:rsidRDefault="00D050C0" w:rsidP="005D2D01">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 xml:space="preserve">FINAL </w:t>
            </w:r>
          </w:p>
        </w:tc>
      </w:tr>
      <w:tr w:rsidR="00E97429" w14:paraId="36EAC5E0" w14:textId="77777777" w:rsidTr="00E97429">
        <w:tc>
          <w:tcPr>
            <w:tcW w:w="1689" w:type="dxa"/>
            <w:vMerge/>
          </w:tcPr>
          <w:p w14:paraId="01B90415" w14:textId="77777777" w:rsidR="00D050C0" w:rsidRPr="00D050C0" w:rsidRDefault="00D050C0" w:rsidP="005D2D01">
            <w:pPr>
              <w:spacing w:after="0" w:line="240" w:lineRule="auto"/>
              <w:jc w:val="center"/>
              <w:rPr>
                <w:rFonts w:ascii="Times New Roman" w:eastAsia="Times New Roman" w:hAnsi="Times New Roman"/>
                <w:b/>
                <w:sz w:val="18"/>
                <w:szCs w:val="18"/>
                <w:lang w:val="es-VE" w:eastAsia="es-VE"/>
              </w:rPr>
            </w:pPr>
            <w:bookmarkStart w:id="1" w:name="_Hlk195275136"/>
          </w:p>
        </w:tc>
        <w:tc>
          <w:tcPr>
            <w:tcW w:w="396" w:type="dxa"/>
          </w:tcPr>
          <w:p w14:paraId="0C041000" w14:textId="28202327" w:rsidR="00D050C0" w:rsidRPr="00D050C0" w:rsidRDefault="00D050C0" w:rsidP="005D2D01">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Día</w:t>
            </w:r>
          </w:p>
        </w:tc>
        <w:tc>
          <w:tcPr>
            <w:tcW w:w="430" w:type="dxa"/>
            <w:gridSpan w:val="3"/>
          </w:tcPr>
          <w:p w14:paraId="12E68700" w14:textId="77CD0376" w:rsidR="00D050C0" w:rsidRPr="00D050C0" w:rsidRDefault="00D050C0" w:rsidP="005D2D01">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gridSpan w:val="3"/>
          </w:tcPr>
          <w:p w14:paraId="6F7BC127" w14:textId="2A312E60" w:rsidR="00D050C0" w:rsidRPr="00D050C0" w:rsidRDefault="00D050C0" w:rsidP="005D2D01">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c>
          <w:tcPr>
            <w:tcW w:w="396" w:type="dxa"/>
          </w:tcPr>
          <w:p w14:paraId="6E600628" w14:textId="32BDB921" w:rsidR="00D050C0" w:rsidRPr="00D050C0" w:rsidRDefault="00D050C0" w:rsidP="005D2D01">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Día </w:t>
            </w:r>
          </w:p>
        </w:tc>
        <w:tc>
          <w:tcPr>
            <w:tcW w:w="431" w:type="dxa"/>
            <w:gridSpan w:val="3"/>
          </w:tcPr>
          <w:p w14:paraId="74D92F94" w14:textId="091D860E" w:rsidR="00D050C0" w:rsidRPr="00D050C0" w:rsidRDefault="00D050C0" w:rsidP="005D2D01">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gridSpan w:val="3"/>
          </w:tcPr>
          <w:p w14:paraId="31DE4430" w14:textId="140CA059" w:rsidR="00D050C0" w:rsidRPr="00D050C0" w:rsidRDefault="00D050C0" w:rsidP="005D2D01">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r>
      <w:bookmarkEnd w:id="1"/>
      <w:tr w:rsidR="005D2D01" w14:paraId="11149076" w14:textId="77777777" w:rsidTr="00E97429">
        <w:tc>
          <w:tcPr>
            <w:tcW w:w="1689" w:type="dxa"/>
          </w:tcPr>
          <w:p w14:paraId="5A5B4F29" w14:textId="24C51049" w:rsidR="005D2D01" w:rsidRPr="00D050C0" w:rsidRDefault="00D050C0" w:rsidP="00D050C0">
            <w:pPr>
              <w:spacing w:after="0" w:line="240" w:lineRule="auto"/>
              <w:jc w:val="both"/>
              <w:rPr>
                <w:rFonts w:ascii="Times New Roman" w:eastAsia="Times New Roman" w:hAnsi="Times New Roman"/>
                <w:bCs/>
                <w:sz w:val="18"/>
                <w:szCs w:val="18"/>
                <w:lang w:val="es-VE" w:eastAsia="es-VE"/>
              </w:rPr>
            </w:pPr>
            <w:r w:rsidRPr="00D050C0">
              <w:rPr>
                <w:rFonts w:ascii="Times New Roman" w:eastAsia="Times New Roman" w:hAnsi="Times New Roman"/>
                <w:bCs/>
                <w:sz w:val="18"/>
                <w:szCs w:val="18"/>
                <w:lang w:val="es-VE" w:eastAsia="es-VE"/>
              </w:rPr>
              <w:t xml:space="preserve">Inscripción de Asignaturas A-2018 en la ORE-Núcleo "Valle del </w:t>
            </w:r>
            <w:proofErr w:type="spellStart"/>
            <w:r w:rsidRPr="00D050C0">
              <w:rPr>
                <w:rFonts w:ascii="Times New Roman" w:eastAsia="Times New Roman" w:hAnsi="Times New Roman"/>
                <w:bCs/>
                <w:sz w:val="18"/>
                <w:szCs w:val="18"/>
                <w:lang w:val="es-VE" w:eastAsia="es-VE"/>
              </w:rPr>
              <w:t>Mocoties</w:t>
            </w:r>
            <w:proofErr w:type="spellEnd"/>
            <w:r w:rsidRPr="00D050C0">
              <w:rPr>
                <w:rFonts w:ascii="Times New Roman" w:eastAsia="Times New Roman" w:hAnsi="Times New Roman"/>
                <w:bCs/>
                <w:sz w:val="18"/>
                <w:szCs w:val="18"/>
                <w:lang w:val="es-VE" w:eastAsia="es-VE"/>
              </w:rPr>
              <w:t xml:space="preserve">" </w:t>
            </w:r>
          </w:p>
        </w:tc>
        <w:tc>
          <w:tcPr>
            <w:tcW w:w="2695" w:type="dxa"/>
            <w:gridSpan w:val="14"/>
          </w:tcPr>
          <w:p w14:paraId="7BF8C117" w14:textId="2561AB65" w:rsidR="005D2D01" w:rsidRPr="00D050C0" w:rsidRDefault="00D050C0" w:rsidP="00D050C0">
            <w:pPr>
              <w:spacing w:after="0" w:line="240" w:lineRule="auto"/>
              <w:jc w:val="both"/>
              <w:rPr>
                <w:rFonts w:ascii="Times New Roman" w:eastAsia="Times New Roman" w:hAnsi="Times New Roman"/>
                <w:bCs/>
                <w:sz w:val="18"/>
                <w:szCs w:val="18"/>
                <w:lang w:val="es-VE" w:eastAsia="es-VE"/>
              </w:rPr>
            </w:pPr>
            <w:r w:rsidRPr="00D050C0">
              <w:rPr>
                <w:rFonts w:ascii="Times New Roman" w:eastAsia="Times New Roman" w:hAnsi="Times New Roman"/>
                <w:bCs/>
                <w:sz w:val="18"/>
                <w:szCs w:val="18"/>
                <w:lang w:val="es-VE" w:eastAsia="es-VE"/>
              </w:rPr>
              <w:t xml:space="preserve">Proceso Automático por la ORE-Núcleo "Valle del </w:t>
            </w:r>
            <w:proofErr w:type="spellStart"/>
            <w:r w:rsidRPr="00D050C0">
              <w:rPr>
                <w:rFonts w:ascii="Times New Roman" w:eastAsia="Times New Roman" w:hAnsi="Times New Roman"/>
                <w:bCs/>
                <w:sz w:val="18"/>
                <w:szCs w:val="18"/>
                <w:lang w:val="es-VE" w:eastAsia="es-VE"/>
              </w:rPr>
              <w:t>Mocoties</w:t>
            </w:r>
            <w:proofErr w:type="spellEnd"/>
            <w:r w:rsidRPr="00D050C0">
              <w:rPr>
                <w:rFonts w:ascii="Times New Roman" w:eastAsia="Times New Roman" w:hAnsi="Times New Roman"/>
                <w:bCs/>
                <w:sz w:val="18"/>
                <w:szCs w:val="18"/>
                <w:lang w:val="es-VE" w:eastAsia="es-VE"/>
              </w:rPr>
              <w:t>"</w:t>
            </w:r>
          </w:p>
        </w:tc>
      </w:tr>
      <w:tr w:rsidR="005D2D01" w14:paraId="4DBEA112" w14:textId="77777777" w:rsidTr="00E97429">
        <w:tc>
          <w:tcPr>
            <w:tcW w:w="1689" w:type="dxa"/>
          </w:tcPr>
          <w:p w14:paraId="6B388603" w14:textId="4ACF16E5" w:rsidR="005D2D01" w:rsidRPr="00D050C0" w:rsidRDefault="00D050C0" w:rsidP="00D050C0">
            <w:pPr>
              <w:spacing w:after="0" w:line="240" w:lineRule="auto"/>
              <w:jc w:val="both"/>
              <w:rPr>
                <w:rFonts w:ascii="Times New Roman" w:eastAsia="Times New Roman" w:hAnsi="Times New Roman"/>
                <w:bCs/>
                <w:sz w:val="18"/>
                <w:szCs w:val="18"/>
                <w:lang w:val="es-VE" w:eastAsia="es-VE"/>
              </w:rPr>
            </w:pPr>
            <w:r w:rsidRPr="00D050C0">
              <w:rPr>
                <w:rFonts w:ascii="Times New Roman" w:eastAsia="Times New Roman" w:hAnsi="Times New Roman"/>
                <w:bCs/>
                <w:sz w:val="18"/>
                <w:szCs w:val="18"/>
                <w:lang w:val="es-VE" w:eastAsia="es-VE"/>
              </w:rPr>
              <w:t xml:space="preserve">Inscripción Tardía para el Semestre A-2018 en ORE-Núcleo "Valle del </w:t>
            </w:r>
            <w:proofErr w:type="spellStart"/>
            <w:r w:rsidRPr="00D050C0">
              <w:rPr>
                <w:rFonts w:ascii="Times New Roman" w:eastAsia="Times New Roman" w:hAnsi="Times New Roman"/>
                <w:bCs/>
                <w:sz w:val="18"/>
                <w:szCs w:val="18"/>
                <w:lang w:val="es-VE" w:eastAsia="es-VE"/>
              </w:rPr>
              <w:t>Mocoties</w:t>
            </w:r>
            <w:proofErr w:type="spellEnd"/>
            <w:r w:rsidRPr="00D050C0">
              <w:rPr>
                <w:rFonts w:ascii="Times New Roman" w:eastAsia="Times New Roman" w:hAnsi="Times New Roman"/>
                <w:bCs/>
                <w:sz w:val="18"/>
                <w:szCs w:val="18"/>
                <w:lang w:val="es-VE" w:eastAsia="es-VE"/>
              </w:rPr>
              <w:t xml:space="preserve">" </w:t>
            </w:r>
          </w:p>
        </w:tc>
        <w:tc>
          <w:tcPr>
            <w:tcW w:w="2695" w:type="dxa"/>
            <w:gridSpan w:val="14"/>
          </w:tcPr>
          <w:p w14:paraId="727A027E" w14:textId="020CFF5E" w:rsidR="005D2D01" w:rsidRPr="00D050C0" w:rsidRDefault="00D050C0" w:rsidP="005D2D01">
            <w:pPr>
              <w:spacing w:after="0" w:line="240" w:lineRule="auto"/>
              <w:jc w:val="center"/>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No aplica</w:t>
            </w:r>
          </w:p>
        </w:tc>
      </w:tr>
      <w:tr w:rsidR="00E97429" w14:paraId="497F19AA" w14:textId="77777777" w:rsidTr="00E97429">
        <w:tc>
          <w:tcPr>
            <w:tcW w:w="1689" w:type="dxa"/>
          </w:tcPr>
          <w:p w14:paraId="5FBEE04D" w14:textId="58403022" w:rsidR="00D050C0" w:rsidRPr="00D050C0" w:rsidRDefault="00D050C0" w:rsidP="00D050C0">
            <w:pPr>
              <w:spacing w:after="0" w:line="240" w:lineRule="auto"/>
              <w:jc w:val="both"/>
              <w:rPr>
                <w:rFonts w:ascii="Times New Roman" w:eastAsia="Times New Roman" w:hAnsi="Times New Roman"/>
                <w:bCs/>
                <w:sz w:val="18"/>
                <w:szCs w:val="18"/>
                <w:lang w:val="es-VE" w:eastAsia="es-VE"/>
              </w:rPr>
            </w:pPr>
            <w:r w:rsidRPr="00D050C0">
              <w:rPr>
                <w:rFonts w:ascii="Times New Roman" w:eastAsia="Times New Roman" w:hAnsi="Times New Roman"/>
                <w:bCs/>
                <w:sz w:val="18"/>
                <w:szCs w:val="18"/>
                <w:lang w:val="es-VE" w:eastAsia="es-VE"/>
              </w:rPr>
              <w:t>Periodo Lectivo (A-2018) (Clases)</w:t>
            </w:r>
          </w:p>
        </w:tc>
        <w:tc>
          <w:tcPr>
            <w:tcW w:w="418" w:type="dxa"/>
            <w:gridSpan w:val="2"/>
          </w:tcPr>
          <w:p w14:paraId="366A9E51" w14:textId="3775FD3E" w:rsidR="00D050C0" w:rsidRPr="00D050C0" w:rsidRDefault="00D050C0" w:rsidP="00D050C0">
            <w:pPr>
              <w:spacing w:after="0" w:line="240" w:lineRule="auto"/>
              <w:jc w:val="both"/>
              <w:rPr>
                <w:rFonts w:ascii="Times New Roman" w:eastAsia="Times New Roman" w:hAnsi="Times New Roman"/>
                <w:bCs/>
                <w:sz w:val="14"/>
                <w:szCs w:val="14"/>
                <w:lang w:val="es-VE" w:eastAsia="es-VE"/>
              </w:rPr>
            </w:pPr>
            <w:r w:rsidRPr="00D050C0">
              <w:rPr>
                <w:rFonts w:ascii="Times New Roman" w:eastAsia="Times New Roman" w:hAnsi="Times New Roman"/>
                <w:bCs/>
                <w:sz w:val="14"/>
                <w:szCs w:val="14"/>
                <w:lang w:val="es-VE" w:eastAsia="es-VE"/>
              </w:rPr>
              <w:t>05</w:t>
            </w:r>
          </w:p>
        </w:tc>
        <w:tc>
          <w:tcPr>
            <w:tcW w:w="408" w:type="dxa"/>
            <w:gridSpan w:val="2"/>
          </w:tcPr>
          <w:p w14:paraId="33484BD0" w14:textId="255AC0ED" w:rsidR="00D050C0" w:rsidRPr="00D050C0" w:rsidRDefault="00D050C0" w:rsidP="00D050C0">
            <w:pPr>
              <w:spacing w:after="0" w:line="240" w:lineRule="auto"/>
              <w:jc w:val="both"/>
              <w:rPr>
                <w:rFonts w:ascii="Times New Roman" w:eastAsia="Times New Roman" w:hAnsi="Times New Roman"/>
                <w:bCs/>
                <w:sz w:val="14"/>
                <w:szCs w:val="14"/>
                <w:lang w:val="es-VE" w:eastAsia="es-VE"/>
              </w:rPr>
            </w:pPr>
            <w:r w:rsidRPr="00D050C0">
              <w:rPr>
                <w:rFonts w:ascii="Times New Roman" w:eastAsia="Times New Roman" w:hAnsi="Times New Roman"/>
                <w:bCs/>
                <w:sz w:val="14"/>
                <w:szCs w:val="14"/>
                <w:lang w:val="es-VE" w:eastAsia="es-VE"/>
              </w:rPr>
              <w:t>02</w:t>
            </w:r>
          </w:p>
        </w:tc>
        <w:tc>
          <w:tcPr>
            <w:tcW w:w="521" w:type="dxa"/>
            <w:gridSpan w:val="3"/>
          </w:tcPr>
          <w:p w14:paraId="779141DA" w14:textId="1CE28EC8" w:rsidR="00D050C0" w:rsidRPr="00D050C0" w:rsidRDefault="00D050C0" w:rsidP="00D050C0">
            <w:pPr>
              <w:spacing w:after="0" w:line="240" w:lineRule="auto"/>
              <w:jc w:val="both"/>
              <w:rPr>
                <w:rFonts w:ascii="Times New Roman" w:eastAsia="Times New Roman" w:hAnsi="Times New Roman"/>
                <w:bCs/>
                <w:sz w:val="14"/>
                <w:szCs w:val="14"/>
                <w:lang w:val="es-VE" w:eastAsia="es-VE"/>
              </w:rPr>
            </w:pPr>
            <w:r w:rsidRPr="00D050C0">
              <w:rPr>
                <w:rFonts w:ascii="Times New Roman" w:eastAsia="Times New Roman" w:hAnsi="Times New Roman"/>
                <w:bCs/>
                <w:sz w:val="14"/>
                <w:szCs w:val="14"/>
                <w:lang w:val="es-VE" w:eastAsia="es-VE"/>
              </w:rPr>
              <w:t>2018</w:t>
            </w:r>
          </w:p>
        </w:tc>
        <w:tc>
          <w:tcPr>
            <w:tcW w:w="418" w:type="dxa"/>
            <w:gridSpan w:val="2"/>
          </w:tcPr>
          <w:p w14:paraId="1A98397D" w14:textId="361632E1" w:rsidR="00D050C0" w:rsidRPr="00D050C0" w:rsidRDefault="00D050C0" w:rsidP="00D050C0">
            <w:pPr>
              <w:spacing w:after="0" w:line="240" w:lineRule="auto"/>
              <w:jc w:val="both"/>
              <w:rPr>
                <w:rFonts w:ascii="Times New Roman" w:eastAsia="Times New Roman" w:hAnsi="Times New Roman"/>
                <w:bCs/>
                <w:sz w:val="14"/>
                <w:szCs w:val="14"/>
                <w:lang w:val="es-VE" w:eastAsia="es-VE"/>
              </w:rPr>
            </w:pPr>
            <w:r w:rsidRPr="00D050C0">
              <w:rPr>
                <w:rFonts w:ascii="Times New Roman" w:eastAsia="Times New Roman" w:hAnsi="Times New Roman"/>
                <w:bCs/>
                <w:sz w:val="14"/>
                <w:szCs w:val="14"/>
                <w:lang w:val="es-VE" w:eastAsia="es-VE"/>
              </w:rPr>
              <w:t>25</w:t>
            </w:r>
          </w:p>
        </w:tc>
        <w:tc>
          <w:tcPr>
            <w:tcW w:w="409" w:type="dxa"/>
            <w:gridSpan w:val="2"/>
          </w:tcPr>
          <w:p w14:paraId="5CE23C76" w14:textId="0DE22352" w:rsidR="00D050C0" w:rsidRPr="00D050C0" w:rsidRDefault="00D050C0" w:rsidP="00D050C0">
            <w:pPr>
              <w:spacing w:after="0" w:line="240" w:lineRule="auto"/>
              <w:jc w:val="both"/>
              <w:rPr>
                <w:rFonts w:ascii="Times New Roman" w:eastAsia="Times New Roman" w:hAnsi="Times New Roman"/>
                <w:bCs/>
                <w:sz w:val="14"/>
                <w:szCs w:val="14"/>
                <w:lang w:val="es-VE" w:eastAsia="es-VE"/>
              </w:rPr>
            </w:pPr>
            <w:r w:rsidRPr="00D050C0">
              <w:rPr>
                <w:rFonts w:ascii="Times New Roman" w:eastAsia="Times New Roman" w:hAnsi="Times New Roman"/>
                <w:bCs/>
                <w:sz w:val="14"/>
                <w:szCs w:val="14"/>
                <w:lang w:val="es-VE" w:eastAsia="es-VE"/>
              </w:rPr>
              <w:t>05</w:t>
            </w:r>
          </w:p>
        </w:tc>
        <w:tc>
          <w:tcPr>
            <w:tcW w:w="521" w:type="dxa"/>
            <w:gridSpan w:val="3"/>
          </w:tcPr>
          <w:p w14:paraId="38AFC0AA" w14:textId="491853EF" w:rsidR="00D050C0" w:rsidRPr="00D050C0" w:rsidRDefault="00D050C0" w:rsidP="00D050C0">
            <w:pPr>
              <w:spacing w:after="0" w:line="240" w:lineRule="auto"/>
              <w:jc w:val="both"/>
              <w:rPr>
                <w:rFonts w:ascii="Times New Roman" w:eastAsia="Times New Roman" w:hAnsi="Times New Roman"/>
                <w:bCs/>
                <w:sz w:val="14"/>
                <w:szCs w:val="14"/>
                <w:lang w:val="es-VE" w:eastAsia="es-VE"/>
              </w:rPr>
            </w:pPr>
            <w:r w:rsidRPr="00D050C0">
              <w:rPr>
                <w:rFonts w:ascii="Times New Roman" w:eastAsia="Times New Roman" w:hAnsi="Times New Roman"/>
                <w:bCs/>
                <w:sz w:val="14"/>
                <w:szCs w:val="14"/>
                <w:lang w:val="es-VE" w:eastAsia="es-VE"/>
              </w:rPr>
              <w:t>2018</w:t>
            </w:r>
          </w:p>
        </w:tc>
      </w:tr>
      <w:tr w:rsidR="005D2D01" w14:paraId="22FBB076" w14:textId="77777777" w:rsidTr="00E97429">
        <w:tc>
          <w:tcPr>
            <w:tcW w:w="1689" w:type="dxa"/>
          </w:tcPr>
          <w:p w14:paraId="0BE4F5B2" w14:textId="77777777" w:rsidR="00D050C0" w:rsidRPr="00D050C0" w:rsidRDefault="00D050C0" w:rsidP="00D050C0">
            <w:pPr>
              <w:spacing w:after="0" w:line="240" w:lineRule="auto"/>
              <w:jc w:val="both"/>
              <w:rPr>
                <w:rFonts w:ascii="Times New Roman" w:eastAsia="Times New Roman" w:hAnsi="Times New Roman"/>
                <w:bCs/>
                <w:sz w:val="18"/>
                <w:szCs w:val="18"/>
                <w:lang w:val="es-VE" w:eastAsia="es-VE"/>
              </w:rPr>
            </w:pPr>
            <w:r w:rsidRPr="00D050C0">
              <w:rPr>
                <w:rFonts w:ascii="Times New Roman" w:eastAsia="Times New Roman" w:hAnsi="Times New Roman"/>
                <w:bCs/>
                <w:sz w:val="18"/>
                <w:szCs w:val="18"/>
                <w:lang w:val="es-VE" w:eastAsia="es-VE"/>
              </w:rPr>
              <w:t xml:space="preserve">Retiro de Asignaturas (65% de las semanas efectivas de </w:t>
            </w:r>
          </w:p>
          <w:p w14:paraId="2951E6BF" w14:textId="7355C0F8" w:rsidR="005D2D01" w:rsidRPr="00D050C0" w:rsidRDefault="00D050C0" w:rsidP="00D050C0">
            <w:pPr>
              <w:spacing w:after="0" w:line="240" w:lineRule="auto"/>
              <w:jc w:val="both"/>
              <w:rPr>
                <w:rFonts w:ascii="Times New Roman" w:eastAsia="Times New Roman" w:hAnsi="Times New Roman"/>
                <w:bCs/>
                <w:sz w:val="18"/>
                <w:szCs w:val="18"/>
                <w:lang w:val="es-VE" w:eastAsia="es-VE"/>
              </w:rPr>
            </w:pPr>
            <w:r w:rsidRPr="00D050C0">
              <w:rPr>
                <w:rFonts w:ascii="Times New Roman" w:eastAsia="Times New Roman" w:hAnsi="Times New Roman"/>
                <w:bCs/>
                <w:sz w:val="18"/>
                <w:szCs w:val="18"/>
                <w:lang w:val="es-VE" w:eastAsia="es-VE"/>
              </w:rPr>
              <w:t xml:space="preserve">clases según CU-1393 de 02/06/2008) </w:t>
            </w:r>
          </w:p>
        </w:tc>
        <w:tc>
          <w:tcPr>
            <w:tcW w:w="2695" w:type="dxa"/>
            <w:gridSpan w:val="14"/>
          </w:tcPr>
          <w:p w14:paraId="460E05A7" w14:textId="3A6FD10B" w:rsidR="005D2D01" w:rsidRPr="00D050C0" w:rsidRDefault="001830BB" w:rsidP="00D050C0">
            <w:pPr>
              <w:spacing w:after="0" w:line="240" w:lineRule="auto"/>
              <w:jc w:val="both"/>
              <w:rPr>
                <w:rFonts w:ascii="Times New Roman" w:eastAsia="Times New Roman" w:hAnsi="Times New Roman"/>
                <w:bCs/>
                <w:sz w:val="18"/>
                <w:szCs w:val="18"/>
                <w:lang w:val="es-VE" w:eastAsia="es-VE"/>
              </w:rPr>
            </w:pPr>
            <w:r w:rsidRPr="001830BB">
              <w:rPr>
                <w:rFonts w:ascii="Times New Roman" w:eastAsia="Times New Roman" w:hAnsi="Times New Roman"/>
                <w:bCs/>
                <w:sz w:val="18"/>
                <w:szCs w:val="18"/>
                <w:lang w:val="es-VE" w:eastAsia="es-VE"/>
              </w:rPr>
              <w:t>1 semestre debe cursar todas las asignaturas</w:t>
            </w:r>
          </w:p>
        </w:tc>
      </w:tr>
      <w:tr w:rsidR="00E97429" w14:paraId="0E21D453" w14:textId="77777777" w:rsidTr="00E97429">
        <w:tc>
          <w:tcPr>
            <w:tcW w:w="1689" w:type="dxa"/>
          </w:tcPr>
          <w:p w14:paraId="09062743" w14:textId="6FA1F552" w:rsidR="00B13AF7" w:rsidRPr="00D050C0" w:rsidRDefault="00B13AF7" w:rsidP="00D050C0">
            <w:pPr>
              <w:spacing w:after="0" w:line="240" w:lineRule="auto"/>
              <w:jc w:val="both"/>
              <w:rPr>
                <w:rFonts w:ascii="Times New Roman" w:eastAsia="Times New Roman" w:hAnsi="Times New Roman"/>
                <w:bCs/>
                <w:sz w:val="18"/>
                <w:szCs w:val="18"/>
                <w:lang w:val="es-VE" w:eastAsia="es-VE"/>
              </w:rPr>
            </w:pPr>
            <w:bookmarkStart w:id="2" w:name="_Hlk195275496"/>
            <w:r>
              <w:rPr>
                <w:rFonts w:ascii="Times New Roman" w:eastAsia="Times New Roman" w:hAnsi="Times New Roman"/>
                <w:bCs/>
                <w:sz w:val="18"/>
                <w:szCs w:val="18"/>
                <w:lang w:val="es-VE" w:eastAsia="es-VE"/>
              </w:rPr>
              <w:t xml:space="preserve">Pruebas diferidas y reparaciones </w:t>
            </w:r>
          </w:p>
        </w:tc>
        <w:tc>
          <w:tcPr>
            <w:tcW w:w="447" w:type="dxa"/>
            <w:gridSpan w:val="3"/>
          </w:tcPr>
          <w:p w14:paraId="310173C0" w14:textId="0082FD68"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14</w:t>
            </w:r>
          </w:p>
        </w:tc>
        <w:tc>
          <w:tcPr>
            <w:tcW w:w="389" w:type="dxa"/>
            <w:gridSpan w:val="2"/>
          </w:tcPr>
          <w:p w14:paraId="1FC253DC" w14:textId="6ED94F0B"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05</w:t>
            </w:r>
          </w:p>
        </w:tc>
        <w:tc>
          <w:tcPr>
            <w:tcW w:w="511" w:type="dxa"/>
            <w:gridSpan w:val="2"/>
          </w:tcPr>
          <w:p w14:paraId="7D17E0DB" w14:textId="10A1F71E"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2018</w:t>
            </w:r>
          </w:p>
        </w:tc>
        <w:tc>
          <w:tcPr>
            <w:tcW w:w="447" w:type="dxa"/>
            <w:gridSpan w:val="3"/>
          </w:tcPr>
          <w:p w14:paraId="181A2BC5" w14:textId="6C518AC1"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18</w:t>
            </w:r>
          </w:p>
        </w:tc>
        <w:tc>
          <w:tcPr>
            <w:tcW w:w="390" w:type="dxa"/>
            <w:gridSpan w:val="2"/>
          </w:tcPr>
          <w:p w14:paraId="3F0DE1EF" w14:textId="5AE3A955"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05</w:t>
            </w:r>
          </w:p>
        </w:tc>
        <w:tc>
          <w:tcPr>
            <w:tcW w:w="511" w:type="dxa"/>
            <w:gridSpan w:val="2"/>
          </w:tcPr>
          <w:p w14:paraId="4C1CF64D" w14:textId="4CA8A009"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2018</w:t>
            </w:r>
          </w:p>
        </w:tc>
      </w:tr>
      <w:tr w:rsidR="00E97429" w14:paraId="08189AFC" w14:textId="77777777" w:rsidTr="00E97429">
        <w:tc>
          <w:tcPr>
            <w:tcW w:w="1689" w:type="dxa"/>
          </w:tcPr>
          <w:p w14:paraId="6E144A5C" w14:textId="48370C4B" w:rsidR="00B13AF7" w:rsidRPr="00D050C0" w:rsidRDefault="00B13AF7"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Registro de Notas al Sistema ULA/SIRE</w:t>
            </w:r>
          </w:p>
        </w:tc>
        <w:tc>
          <w:tcPr>
            <w:tcW w:w="447" w:type="dxa"/>
            <w:gridSpan w:val="3"/>
          </w:tcPr>
          <w:p w14:paraId="0C2025B6" w14:textId="059B623D"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21</w:t>
            </w:r>
          </w:p>
        </w:tc>
        <w:tc>
          <w:tcPr>
            <w:tcW w:w="389" w:type="dxa"/>
            <w:gridSpan w:val="2"/>
          </w:tcPr>
          <w:p w14:paraId="48537528" w14:textId="052DA901"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05</w:t>
            </w:r>
          </w:p>
        </w:tc>
        <w:tc>
          <w:tcPr>
            <w:tcW w:w="511" w:type="dxa"/>
            <w:gridSpan w:val="2"/>
          </w:tcPr>
          <w:p w14:paraId="44C268A8" w14:textId="604AB748"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2018</w:t>
            </w:r>
          </w:p>
        </w:tc>
        <w:tc>
          <w:tcPr>
            <w:tcW w:w="447" w:type="dxa"/>
            <w:gridSpan w:val="3"/>
          </w:tcPr>
          <w:p w14:paraId="7135C8CC" w14:textId="67CA252B"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25</w:t>
            </w:r>
          </w:p>
        </w:tc>
        <w:tc>
          <w:tcPr>
            <w:tcW w:w="390" w:type="dxa"/>
            <w:gridSpan w:val="2"/>
          </w:tcPr>
          <w:p w14:paraId="37653D29" w14:textId="2608587F"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05</w:t>
            </w:r>
          </w:p>
        </w:tc>
        <w:tc>
          <w:tcPr>
            <w:tcW w:w="511" w:type="dxa"/>
            <w:gridSpan w:val="2"/>
          </w:tcPr>
          <w:p w14:paraId="1B758FC1" w14:textId="476A713B" w:rsidR="00B13AF7" w:rsidRPr="00B13AF7" w:rsidRDefault="00B13AF7" w:rsidP="00D050C0">
            <w:pPr>
              <w:spacing w:after="0" w:line="240" w:lineRule="auto"/>
              <w:jc w:val="both"/>
              <w:rPr>
                <w:rFonts w:ascii="Times New Roman" w:eastAsia="Times New Roman" w:hAnsi="Times New Roman"/>
                <w:bCs/>
                <w:sz w:val="14"/>
                <w:szCs w:val="14"/>
                <w:lang w:val="es-VE" w:eastAsia="es-VE"/>
              </w:rPr>
            </w:pPr>
            <w:r w:rsidRPr="00B13AF7">
              <w:rPr>
                <w:rFonts w:ascii="Times New Roman" w:eastAsia="Times New Roman" w:hAnsi="Times New Roman"/>
                <w:bCs/>
                <w:sz w:val="14"/>
                <w:szCs w:val="14"/>
                <w:lang w:val="es-VE" w:eastAsia="es-VE"/>
              </w:rPr>
              <w:t>2018</w:t>
            </w:r>
          </w:p>
        </w:tc>
      </w:tr>
      <w:tr w:rsidR="005D2D01" w14:paraId="5DC15A8A" w14:textId="77777777" w:rsidTr="00E97429">
        <w:tc>
          <w:tcPr>
            <w:tcW w:w="1689" w:type="dxa"/>
          </w:tcPr>
          <w:p w14:paraId="20014585" w14:textId="6590135C" w:rsidR="005D2D01" w:rsidRPr="00D050C0" w:rsidRDefault="00B13AF7"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Finalización del Semestre</w:t>
            </w:r>
          </w:p>
        </w:tc>
        <w:tc>
          <w:tcPr>
            <w:tcW w:w="2695" w:type="dxa"/>
            <w:gridSpan w:val="14"/>
          </w:tcPr>
          <w:p w14:paraId="6BD4CCCA" w14:textId="34A25471" w:rsidR="005D2D01" w:rsidRPr="00D050C0" w:rsidRDefault="006110DA"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5D2D01" w14:paraId="3F73D186" w14:textId="77777777" w:rsidTr="00E97429">
        <w:tc>
          <w:tcPr>
            <w:tcW w:w="1689" w:type="dxa"/>
          </w:tcPr>
          <w:p w14:paraId="55EC0620" w14:textId="48B885EE" w:rsidR="005D2D01" w:rsidRPr="00D050C0" w:rsidRDefault="006110DA"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Apelación del RR (aquellos estudiantes que se inscribieron y no aprobaron por lo menos 2 asignaturas en los periodos B-2016 U-2017)</w:t>
            </w:r>
          </w:p>
        </w:tc>
        <w:tc>
          <w:tcPr>
            <w:tcW w:w="2695" w:type="dxa"/>
            <w:gridSpan w:val="14"/>
          </w:tcPr>
          <w:p w14:paraId="5AB3D15D" w14:textId="773E7947" w:rsidR="005D2D01" w:rsidRPr="00D050C0" w:rsidRDefault="006110DA" w:rsidP="00D050C0">
            <w:pPr>
              <w:spacing w:after="0" w:line="240" w:lineRule="auto"/>
              <w:jc w:val="both"/>
              <w:rPr>
                <w:rFonts w:ascii="Times New Roman" w:eastAsia="Times New Roman" w:hAnsi="Times New Roman"/>
                <w:bCs/>
                <w:sz w:val="18"/>
                <w:szCs w:val="18"/>
                <w:lang w:val="es-VE" w:eastAsia="es-VE"/>
              </w:rPr>
            </w:pPr>
            <w:proofErr w:type="spellStart"/>
            <w:r>
              <w:rPr>
                <w:rFonts w:ascii="Times New Roman" w:eastAsia="Times New Roman" w:hAnsi="Times New Roman"/>
                <w:bCs/>
                <w:sz w:val="18"/>
                <w:szCs w:val="18"/>
                <w:lang w:val="es-VE" w:eastAsia="es-VE"/>
              </w:rPr>
              <w:t>Supendida</w:t>
            </w:r>
            <w:proofErr w:type="spellEnd"/>
            <w:r>
              <w:rPr>
                <w:rFonts w:ascii="Times New Roman" w:eastAsia="Times New Roman" w:hAnsi="Times New Roman"/>
                <w:bCs/>
                <w:sz w:val="18"/>
                <w:szCs w:val="18"/>
                <w:lang w:val="es-VE" w:eastAsia="es-VE"/>
              </w:rPr>
              <w:t xml:space="preserve"> la medida en virtud de circular CU-26.04.2010</w:t>
            </w:r>
          </w:p>
        </w:tc>
      </w:tr>
      <w:tr w:rsidR="005D2D01" w14:paraId="27B152CE" w14:textId="77777777" w:rsidTr="00E97429">
        <w:tc>
          <w:tcPr>
            <w:tcW w:w="1689" w:type="dxa"/>
          </w:tcPr>
          <w:p w14:paraId="02EF6ABB" w14:textId="74EAA79E" w:rsidR="005D2D01" w:rsidRPr="00D050C0" w:rsidRDefault="006110DA"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de solicitudes de cambio de opción tipo “C” para el periodo A-2018</w:t>
            </w:r>
          </w:p>
        </w:tc>
        <w:tc>
          <w:tcPr>
            <w:tcW w:w="2695" w:type="dxa"/>
            <w:gridSpan w:val="14"/>
          </w:tcPr>
          <w:p w14:paraId="35DE2EAC" w14:textId="09FC9F0E" w:rsidR="005D2D01" w:rsidRPr="00D050C0" w:rsidRDefault="006110DA"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No aplica</w:t>
            </w:r>
          </w:p>
        </w:tc>
      </w:tr>
      <w:tr w:rsidR="006110DA" w14:paraId="55728C8B" w14:textId="77777777" w:rsidTr="00E97429">
        <w:tc>
          <w:tcPr>
            <w:tcW w:w="1689" w:type="dxa"/>
          </w:tcPr>
          <w:p w14:paraId="58D97A06" w14:textId="0CBB3921" w:rsidR="006110DA" w:rsidRPr="00D050C0" w:rsidRDefault="006110DA" w:rsidP="006110D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Revisión de expediente y recepción </w:t>
            </w:r>
            <w:r w:rsidR="00604C09">
              <w:rPr>
                <w:rFonts w:ascii="Times New Roman" w:eastAsia="Times New Roman" w:hAnsi="Times New Roman"/>
                <w:bCs/>
                <w:sz w:val="18"/>
                <w:szCs w:val="18"/>
                <w:lang w:val="es-VE" w:eastAsia="es-VE"/>
              </w:rPr>
              <w:t>de solicitudes de Reincorporaciones para el semestre A-2018</w:t>
            </w:r>
          </w:p>
        </w:tc>
        <w:tc>
          <w:tcPr>
            <w:tcW w:w="2695" w:type="dxa"/>
            <w:gridSpan w:val="14"/>
          </w:tcPr>
          <w:p w14:paraId="2A2B2D38" w14:textId="6488150C" w:rsidR="006110DA" w:rsidRPr="00D050C0" w:rsidRDefault="006110DA" w:rsidP="006110DA">
            <w:pPr>
              <w:spacing w:after="0" w:line="240" w:lineRule="auto"/>
              <w:jc w:val="both"/>
              <w:rPr>
                <w:rFonts w:ascii="Times New Roman" w:eastAsia="Times New Roman" w:hAnsi="Times New Roman"/>
                <w:bCs/>
                <w:sz w:val="18"/>
                <w:szCs w:val="18"/>
                <w:lang w:val="es-VE" w:eastAsia="es-VE"/>
              </w:rPr>
            </w:pPr>
            <w:r w:rsidRPr="00135A58">
              <w:rPr>
                <w:rFonts w:ascii="Times New Roman" w:eastAsia="Times New Roman" w:hAnsi="Times New Roman"/>
                <w:bCs/>
                <w:sz w:val="18"/>
                <w:szCs w:val="18"/>
                <w:lang w:val="es-VE" w:eastAsia="es-VE"/>
              </w:rPr>
              <w:t>No aplica</w:t>
            </w:r>
          </w:p>
        </w:tc>
      </w:tr>
      <w:tr w:rsidR="006110DA" w14:paraId="38AD73C7" w14:textId="77777777" w:rsidTr="00E97429">
        <w:tc>
          <w:tcPr>
            <w:tcW w:w="1689" w:type="dxa"/>
          </w:tcPr>
          <w:p w14:paraId="4F1FA671" w14:textId="7BF7F6D8" w:rsidR="006110DA" w:rsidRPr="00D050C0" w:rsidRDefault="00604C09" w:rsidP="006110D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Recuperación del PIN (ORE)</w:t>
            </w:r>
          </w:p>
        </w:tc>
        <w:tc>
          <w:tcPr>
            <w:tcW w:w="2695" w:type="dxa"/>
            <w:gridSpan w:val="14"/>
          </w:tcPr>
          <w:p w14:paraId="0C411ACA" w14:textId="539C6432" w:rsidR="006110DA" w:rsidRPr="00D050C0" w:rsidRDefault="006110DA" w:rsidP="006110DA">
            <w:pPr>
              <w:spacing w:after="0" w:line="240" w:lineRule="auto"/>
              <w:jc w:val="both"/>
              <w:rPr>
                <w:rFonts w:ascii="Times New Roman" w:eastAsia="Times New Roman" w:hAnsi="Times New Roman"/>
                <w:bCs/>
                <w:sz w:val="18"/>
                <w:szCs w:val="18"/>
                <w:lang w:val="es-VE" w:eastAsia="es-VE"/>
              </w:rPr>
            </w:pPr>
            <w:r w:rsidRPr="00135A58">
              <w:rPr>
                <w:rFonts w:ascii="Times New Roman" w:eastAsia="Times New Roman" w:hAnsi="Times New Roman"/>
                <w:bCs/>
                <w:sz w:val="18"/>
                <w:szCs w:val="18"/>
                <w:lang w:val="es-VE" w:eastAsia="es-VE"/>
              </w:rPr>
              <w:t>No aplica</w:t>
            </w:r>
          </w:p>
        </w:tc>
      </w:tr>
      <w:tr w:rsidR="006110DA" w14:paraId="67C1FE6A" w14:textId="77777777" w:rsidTr="00E97429">
        <w:tc>
          <w:tcPr>
            <w:tcW w:w="1689" w:type="dxa"/>
          </w:tcPr>
          <w:p w14:paraId="6792C01C" w14:textId="71CE390F" w:rsidR="006110DA" w:rsidRPr="00D050C0" w:rsidRDefault="00604C09" w:rsidP="006110D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documentos de Traslado y Equivalencia para ingresar en el semestre A-2018</w:t>
            </w:r>
          </w:p>
        </w:tc>
        <w:tc>
          <w:tcPr>
            <w:tcW w:w="2695" w:type="dxa"/>
            <w:gridSpan w:val="14"/>
          </w:tcPr>
          <w:p w14:paraId="03E0F274" w14:textId="31BCAF27" w:rsidR="006110DA" w:rsidRPr="00D050C0" w:rsidRDefault="006110DA" w:rsidP="006110DA">
            <w:pPr>
              <w:spacing w:after="0" w:line="240" w:lineRule="auto"/>
              <w:jc w:val="both"/>
              <w:rPr>
                <w:rFonts w:ascii="Times New Roman" w:eastAsia="Times New Roman" w:hAnsi="Times New Roman"/>
                <w:bCs/>
                <w:sz w:val="18"/>
                <w:szCs w:val="18"/>
                <w:lang w:val="es-VE" w:eastAsia="es-VE"/>
              </w:rPr>
            </w:pPr>
            <w:r w:rsidRPr="00135A58">
              <w:rPr>
                <w:rFonts w:ascii="Times New Roman" w:eastAsia="Times New Roman" w:hAnsi="Times New Roman"/>
                <w:bCs/>
                <w:sz w:val="18"/>
                <w:szCs w:val="18"/>
                <w:lang w:val="es-VE" w:eastAsia="es-VE"/>
              </w:rPr>
              <w:t>No aplica</w:t>
            </w:r>
          </w:p>
        </w:tc>
      </w:tr>
      <w:tr w:rsidR="00E97429" w14:paraId="2A63FE44" w14:textId="77777777" w:rsidTr="00E97429">
        <w:tc>
          <w:tcPr>
            <w:tcW w:w="1689" w:type="dxa"/>
          </w:tcPr>
          <w:p w14:paraId="67B5E416" w14:textId="01B3D3A5" w:rsidR="00E97429" w:rsidRPr="00D050C0" w:rsidRDefault="00E97429" w:rsidP="00D050C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Firma de planillas PRC en ORE (profesor ORE) periodo A-2018</w:t>
            </w:r>
          </w:p>
        </w:tc>
        <w:tc>
          <w:tcPr>
            <w:tcW w:w="447" w:type="dxa"/>
            <w:gridSpan w:val="3"/>
          </w:tcPr>
          <w:p w14:paraId="57F70E5E" w14:textId="6ED1D9E2" w:rsidR="00E97429" w:rsidRPr="00E97429" w:rsidRDefault="00E97429" w:rsidP="00D050C0">
            <w:pPr>
              <w:spacing w:after="0" w:line="240" w:lineRule="auto"/>
              <w:jc w:val="both"/>
              <w:rPr>
                <w:rFonts w:ascii="Times New Roman" w:eastAsia="Times New Roman" w:hAnsi="Times New Roman"/>
                <w:bCs/>
                <w:sz w:val="14"/>
                <w:szCs w:val="14"/>
                <w:lang w:val="es-VE" w:eastAsia="es-VE"/>
              </w:rPr>
            </w:pPr>
            <w:r w:rsidRPr="00E97429">
              <w:rPr>
                <w:rFonts w:ascii="Times New Roman" w:eastAsia="Times New Roman" w:hAnsi="Times New Roman"/>
                <w:bCs/>
                <w:sz w:val="14"/>
                <w:szCs w:val="14"/>
                <w:lang w:val="es-VE" w:eastAsia="es-VE"/>
              </w:rPr>
              <w:t>28</w:t>
            </w:r>
          </w:p>
        </w:tc>
        <w:tc>
          <w:tcPr>
            <w:tcW w:w="404" w:type="dxa"/>
            <w:gridSpan w:val="3"/>
          </w:tcPr>
          <w:p w14:paraId="3BEF1F17" w14:textId="44680766" w:rsidR="00E97429" w:rsidRPr="00E97429" w:rsidRDefault="00E97429" w:rsidP="00D050C0">
            <w:pPr>
              <w:spacing w:after="0" w:line="240" w:lineRule="auto"/>
              <w:jc w:val="both"/>
              <w:rPr>
                <w:rFonts w:ascii="Times New Roman" w:eastAsia="Times New Roman" w:hAnsi="Times New Roman"/>
                <w:bCs/>
                <w:sz w:val="14"/>
                <w:szCs w:val="14"/>
                <w:lang w:val="es-VE" w:eastAsia="es-VE"/>
              </w:rPr>
            </w:pPr>
            <w:r w:rsidRPr="00E97429">
              <w:rPr>
                <w:rFonts w:ascii="Times New Roman" w:eastAsia="Times New Roman" w:hAnsi="Times New Roman"/>
                <w:bCs/>
                <w:sz w:val="14"/>
                <w:szCs w:val="14"/>
                <w:lang w:val="es-VE" w:eastAsia="es-VE"/>
              </w:rPr>
              <w:t>05</w:t>
            </w:r>
          </w:p>
        </w:tc>
        <w:tc>
          <w:tcPr>
            <w:tcW w:w="496" w:type="dxa"/>
          </w:tcPr>
          <w:p w14:paraId="5F888142" w14:textId="73F3D133" w:rsidR="00E97429" w:rsidRPr="00E97429" w:rsidRDefault="00E97429" w:rsidP="00D050C0">
            <w:pPr>
              <w:spacing w:after="0" w:line="240" w:lineRule="auto"/>
              <w:jc w:val="both"/>
              <w:rPr>
                <w:rFonts w:ascii="Times New Roman" w:eastAsia="Times New Roman" w:hAnsi="Times New Roman"/>
                <w:bCs/>
                <w:sz w:val="14"/>
                <w:szCs w:val="14"/>
                <w:lang w:val="es-VE" w:eastAsia="es-VE"/>
              </w:rPr>
            </w:pPr>
            <w:r w:rsidRPr="00E97429">
              <w:rPr>
                <w:rFonts w:ascii="Times New Roman" w:eastAsia="Times New Roman" w:hAnsi="Times New Roman"/>
                <w:bCs/>
                <w:sz w:val="14"/>
                <w:szCs w:val="14"/>
                <w:lang w:val="es-VE" w:eastAsia="es-VE"/>
              </w:rPr>
              <w:t>2018</w:t>
            </w:r>
          </w:p>
        </w:tc>
        <w:tc>
          <w:tcPr>
            <w:tcW w:w="447" w:type="dxa"/>
            <w:gridSpan w:val="3"/>
          </w:tcPr>
          <w:p w14:paraId="12D39AE5" w14:textId="7B103806" w:rsidR="00E97429" w:rsidRPr="00E97429" w:rsidRDefault="00E97429" w:rsidP="00D050C0">
            <w:pPr>
              <w:spacing w:after="0" w:line="240" w:lineRule="auto"/>
              <w:jc w:val="both"/>
              <w:rPr>
                <w:rFonts w:ascii="Times New Roman" w:eastAsia="Times New Roman" w:hAnsi="Times New Roman"/>
                <w:bCs/>
                <w:sz w:val="14"/>
                <w:szCs w:val="14"/>
                <w:lang w:val="es-VE" w:eastAsia="es-VE"/>
              </w:rPr>
            </w:pPr>
            <w:r w:rsidRPr="00E97429">
              <w:rPr>
                <w:rFonts w:ascii="Times New Roman" w:eastAsia="Times New Roman" w:hAnsi="Times New Roman"/>
                <w:bCs/>
                <w:sz w:val="14"/>
                <w:szCs w:val="14"/>
                <w:lang w:val="es-VE" w:eastAsia="es-VE"/>
              </w:rPr>
              <w:t>01</w:t>
            </w:r>
          </w:p>
        </w:tc>
        <w:tc>
          <w:tcPr>
            <w:tcW w:w="405" w:type="dxa"/>
            <w:gridSpan w:val="3"/>
          </w:tcPr>
          <w:p w14:paraId="5AE9F578" w14:textId="5CB131C4" w:rsidR="00E97429" w:rsidRPr="00E97429" w:rsidRDefault="00E97429" w:rsidP="00D050C0">
            <w:pPr>
              <w:spacing w:after="0" w:line="240" w:lineRule="auto"/>
              <w:jc w:val="both"/>
              <w:rPr>
                <w:rFonts w:ascii="Times New Roman" w:eastAsia="Times New Roman" w:hAnsi="Times New Roman"/>
                <w:bCs/>
                <w:sz w:val="14"/>
                <w:szCs w:val="14"/>
                <w:lang w:val="es-VE" w:eastAsia="es-VE"/>
              </w:rPr>
            </w:pPr>
            <w:r w:rsidRPr="00E97429">
              <w:rPr>
                <w:rFonts w:ascii="Times New Roman" w:eastAsia="Times New Roman" w:hAnsi="Times New Roman"/>
                <w:bCs/>
                <w:sz w:val="14"/>
                <w:szCs w:val="14"/>
                <w:lang w:val="es-VE" w:eastAsia="es-VE"/>
              </w:rPr>
              <w:t>06</w:t>
            </w:r>
          </w:p>
        </w:tc>
        <w:tc>
          <w:tcPr>
            <w:tcW w:w="496" w:type="dxa"/>
          </w:tcPr>
          <w:p w14:paraId="47FC054C" w14:textId="24B6CBCA" w:rsidR="00E97429" w:rsidRPr="00E97429" w:rsidRDefault="00E97429" w:rsidP="00D050C0">
            <w:pPr>
              <w:spacing w:after="0" w:line="240" w:lineRule="auto"/>
              <w:jc w:val="both"/>
              <w:rPr>
                <w:rFonts w:ascii="Times New Roman" w:eastAsia="Times New Roman" w:hAnsi="Times New Roman"/>
                <w:bCs/>
                <w:sz w:val="14"/>
                <w:szCs w:val="14"/>
                <w:lang w:val="es-VE" w:eastAsia="es-VE"/>
              </w:rPr>
            </w:pPr>
            <w:r w:rsidRPr="00E97429">
              <w:rPr>
                <w:rFonts w:ascii="Times New Roman" w:eastAsia="Times New Roman" w:hAnsi="Times New Roman"/>
                <w:bCs/>
                <w:sz w:val="14"/>
                <w:szCs w:val="14"/>
                <w:lang w:val="es-VE" w:eastAsia="es-VE"/>
              </w:rPr>
              <w:t>2018</w:t>
            </w:r>
          </w:p>
        </w:tc>
      </w:tr>
      <w:bookmarkEnd w:id="2"/>
      <w:tr w:rsidR="00E97429" w14:paraId="59D0B00C" w14:textId="77777777" w:rsidTr="0096461E">
        <w:tc>
          <w:tcPr>
            <w:tcW w:w="4384" w:type="dxa"/>
            <w:gridSpan w:val="15"/>
          </w:tcPr>
          <w:p w14:paraId="787273C8" w14:textId="7255DD16" w:rsidR="00E97429" w:rsidRPr="00D050C0" w:rsidRDefault="00E97429" w:rsidP="00D050C0">
            <w:pPr>
              <w:spacing w:after="0" w:line="240" w:lineRule="auto"/>
              <w:jc w:val="both"/>
              <w:rPr>
                <w:rFonts w:ascii="Times New Roman" w:eastAsia="Times New Roman" w:hAnsi="Times New Roman"/>
                <w:bCs/>
                <w:sz w:val="18"/>
                <w:szCs w:val="18"/>
                <w:lang w:val="es-VE" w:eastAsia="es-VE"/>
              </w:rPr>
            </w:pPr>
            <w:r w:rsidRPr="00E97429">
              <w:rPr>
                <w:rFonts w:ascii="Times New Roman" w:eastAsia="Times New Roman" w:hAnsi="Times New Roman"/>
                <w:b/>
                <w:sz w:val="18"/>
                <w:szCs w:val="18"/>
                <w:lang w:val="es-VE" w:eastAsia="es-VE"/>
              </w:rPr>
              <w:t>Nota:</w:t>
            </w:r>
            <w:r>
              <w:rPr>
                <w:rFonts w:ascii="Times New Roman" w:eastAsia="Times New Roman" w:hAnsi="Times New Roman"/>
                <w:bCs/>
                <w:sz w:val="18"/>
                <w:szCs w:val="18"/>
                <w:lang w:val="es-VE" w:eastAsia="es-VE"/>
              </w:rPr>
              <w:t xml:space="preserve"> Esta propuesta está sujeta a cambios o modificaciones según Calendario de la Universidad de Los Andes del año 2018</w:t>
            </w:r>
          </w:p>
        </w:tc>
      </w:tr>
    </w:tbl>
    <w:p w14:paraId="372E5229" w14:textId="36EB36A6" w:rsidR="004C3DCE" w:rsidRDefault="00E97429" w:rsidP="00E97429">
      <w:pPr>
        <w:spacing w:after="0" w:line="240" w:lineRule="auto"/>
        <w:ind w:left="142"/>
        <w:jc w:val="both"/>
        <w:rPr>
          <w:rFonts w:ascii="Times New Roman" w:eastAsia="Times New Roman" w:hAnsi="Times New Roman"/>
          <w:b/>
          <w:sz w:val="24"/>
          <w:szCs w:val="24"/>
          <w:lang w:val="es-VE" w:eastAsia="es-VE"/>
        </w:rPr>
      </w:pPr>
      <w:r w:rsidRPr="00E97429">
        <w:rPr>
          <w:rFonts w:ascii="Times New Roman" w:eastAsia="Times New Roman" w:hAnsi="Times New Roman"/>
          <w:b/>
          <w:sz w:val="24"/>
          <w:szCs w:val="24"/>
          <w:lang w:val="es-VE" w:eastAsia="es-VE"/>
        </w:rPr>
        <w:t xml:space="preserve">Aprobado según Consejo de Núcleo de Acta </w:t>
      </w:r>
      <w:proofErr w:type="spellStart"/>
      <w:r w:rsidRPr="00E97429">
        <w:rPr>
          <w:rFonts w:ascii="Times New Roman" w:eastAsia="Times New Roman" w:hAnsi="Times New Roman"/>
          <w:b/>
          <w:sz w:val="24"/>
          <w:szCs w:val="24"/>
          <w:lang w:val="es-VE" w:eastAsia="es-VE"/>
        </w:rPr>
        <w:t>N°</w:t>
      </w:r>
      <w:proofErr w:type="spellEnd"/>
      <w:r w:rsidRPr="00E97429">
        <w:rPr>
          <w:rFonts w:ascii="Times New Roman" w:eastAsia="Times New Roman" w:hAnsi="Times New Roman"/>
          <w:b/>
          <w:sz w:val="24"/>
          <w:szCs w:val="24"/>
          <w:lang w:val="es-VE" w:eastAsia="es-VE"/>
        </w:rPr>
        <w:t xml:space="preserve"> 17 de fecha 30 de </w:t>
      </w:r>
      <w:proofErr w:type="gramStart"/>
      <w:r w:rsidRPr="00E97429">
        <w:rPr>
          <w:rFonts w:ascii="Times New Roman" w:eastAsia="Times New Roman" w:hAnsi="Times New Roman"/>
          <w:b/>
          <w:sz w:val="24"/>
          <w:szCs w:val="24"/>
          <w:lang w:val="es-VE" w:eastAsia="es-VE"/>
        </w:rPr>
        <w:t>Octubre</w:t>
      </w:r>
      <w:proofErr w:type="gramEnd"/>
      <w:r w:rsidRPr="00E97429">
        <w:rPr>
          <w:rFonts w:ascii="Times New Roman" w:eastAsia="Times New Roman" w:hAnsi="Times New Roman"/>
          <w:b/>
          <w:sz w:val="24"/>
          <w:szCs w:val="24"/>
          <w:lang w:val="es-VE" w:eastAsia="es-VE"/>
        </w:rPr>
        <w:t xml:space="preserve"> de 2017.</w:t>
      </w:r>
    </w:p>
    <w:p w14:paraId="13EF7844" w14:textId="64E5774E" w:rsidR="00E97429" w:rsidRDefault="00E97429" w:rsidP="00A00060">
      <w:pPr>
        <w:spacing w:after="0" w:line="240" w:lineRule="auto"/>
        <w:jc w:val="both"/>
        <w:rPr>
          <w:rFonts w:ascii="Times New Roman" w:eastAsia="Times New Roman" w:hAnsi="Times New Roman"/>
          <w:b/>
          <w:sz w:val="24"/>
          <w:szCs w:val="24"/>
          <w:lang w:val="es-VE" w:eastAsia="es-VE"/>
        </w:rPr>
      </w:pPr>
    </w:p>
    <w:p w14:paraId="521EEACA" w14:textId="4C347128" w:rsidR="00E97429" w:rsidRDefault="00E97429" w:rsidP="00E97429">
      <w:pPr>
        <w:spacing w:after="0" w:line="240" w:lineRule="auto"/>
        <w:ind w:left="142"/>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PROGRAMACIÓN ACADÉMICA SEMESTRE A-2018</w:t>
      </w:r>
    </w:p>
    <w:p w14:paraId="7FA7EB1E" w14:textId="5DF83861" w:rsidR="00E97429" w:rsidRDefault="00E97429" w:rsidP="00E97429">
      <w:pPr>
        <w:spacing w:after="0" w:line="240" w:lineRule="auto"/>
        <w:ind w:left="142"/>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II SEMESTRE</w:t>
      </w:r>
    </w:p>
    <w:p w14:paraId="1697BB61" w14:textId="55FC3F6B" w:rsidR="00E97429" w:rsidRDefault="00E97429" w:rsidP="00E97429">
      <w:pPr>
        <w:spacing w:after="0" w:line="240" w:lineRule="auto"/>
        <w:ind w:left="142"/>
        <w:jc w:val="center"/>
        <w:rPr>
          <w:rFonts w:ascii="Times New Roman" w:eastAsia="Times New Roman" w:hAnsi="Times New Roman"/>
          <w:b/>
          <w:sz w:val="24"/>
          <w:szCs w:val="24"/>
          <w:lang w:val="es-VE" w:eastAsia="es-VE"/>
        </w:rPr>
      </w:pPr>
    </w:p>
    <w:tbl>
      <w:tblPr>
        <w:tblStyle w:val="Tablaconcuadrcula"/>
        <w:tblW w:w="0" w:type="auto"/>
        <w:tblInd w:w="142" w:type="dxa"/>
        <w:tblLayout w:type="fixed"/>
        <w:tblLook w:val="04A0" w:firstRow="1" w:lastRow="0" w:firstColumn="1" w:lastColumn="0" w:noHBand="0" w:noVBand="1"/>
      </w:tblPr>
      <w:tblGrid>
        <w:gridCol w:w="1650"/>
        <w:gridCol w:w="391"/>
        <w:gridCol w:w="55"/>
        <w:gridCol w:w="358"/>
        <w:gridCol w:w="91"/>
        <w:gridCol w:w="427"/>
        <w:gridCol w:w="425"/>
        <w:gridCol w:w="425"/>
        <w:gridCol w:w="127"/>
        <w:gridCol w:w="435"/>
      </w:tblGrid>
      <w:tr w:rsidR="00E0239B" w14:paraId="3A448D53" w14:textId="77777777" w:rsidTr="00E03653">
        <w:tc>
          <w:tcPr>
            <w:tcW w:w="1650" w:type="dxa"/>
          </w:tcPr>
          <w:p w14:paraId="2EE3FE64" w14:textId="4C7C5D02"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N</w:t>
            </w:r>
            <w:r w:rsidR="00A00060">
              <w:rPr>
                <w:rFonts w:ascii="Times New Roman" w:eastAsia="Times New Roman" w:hAnsi="Times New Roman"/>
                <w:b/>
                <w:sz w:val="16"/>
                <w:szCs w:val="16"/>
                <w:lang w:val="es-VE" w:eastAsia="es-VE"/>
              </w:rPr>
              <w:t>Ú</w:t>
            </w:r>
            <w:r w:rsidRPr="00806CA8">
              <w:rPr>
                <w:rFonts w:ascii="Times New Roman" w:eastAsia="Times New Roman" w:hAnsi="Times New Roman"/>
                <w:b/>
                <w:sz w:val="16"/>
                <w:szCs w:val="16"/>
                <w:lang w:val="es-VE" w:eastAsia="es-VE"/>
              </w:rPr>
              <w:t>CLEO UNIVERSITARIO "VALLE DEL MOCOTIES"</w:t>
            </w:r>
          </w:p>
        </w:tc>
        <w:tc>
          <w:tcPr>
            <w:tcW w:w="2734" w:type="dxa"/>
            <w:gridSpan w:val="9"/>
          </w:tcPr>
          <w:p w14:paraId="3D7599EA" w14:textId="77777777"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PROGRAMA:</w:t>
            </w:r>
          </w:p>
          <w:p w14:paraId="7BA31409" w14:textId="639E8670"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TÉCNICO SUPERIOR UNIVERSITARIO EN ESTADÍSTICAS DE SALUD</w:t>
            </w:r>
          </w:p>
        </w:tc>
      </w:tr>
      <w:tr w:rsidR="00E0239B" w14:paraId="3BAB8837" w14:textId="77777777" w:rsidTr="00E03653">
        <w:tc>
          <w:tcPr>
            <w:tcW w:w="1650" w:type="dxa"/>
          </w:tcPr>
          <w:p w14:paraId="72EE8889" w14:textId="53986E1F"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CARRERA</w:t>
            </w:r>
          </w:p>
        </w:tc>
        <w:tc>
          <w:tcPr>
            <w:tcW w:w="2734" w:type="dxa"/>
            <w:gridSpan w:val="9"/>
          </w:tcPr>
          <w:p w14:paraId="43F8D260" w14:textId="19C589A2"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TSU EN ESTADÍSTICAS DE SALUD</w:t>
            </w:r>
          </w:p>
        </w:tc>
      </w:tr>
      <w:tr w:rsidR="00E0239B" w14:paraId="6091193A" w14:textId="77777777" w:rsidTr="00E03653">
        <w:tc>
          <w:tcPr>
            <w:tcW w:w="1650" w:type="dxa"/>
          </w:tcPr>
          <w:p w14:paraId="3E956991" w14:textId="4A3DD4AE"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PERIODO LECTIVO</w:t>
            </w:r>
          </w:p>
        </w:tc>
        <w:tc>
          <w:tcPr>
            <w:tcW w:w="2734" w:type="dxa"/>
            <w:gridSpan w:val="9"/>
          </w:tcPr>
          <w:p w14:paraId="04FFB360" w14:textId="41150654"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A-2018</w:t>
            </w:r>
          </w:p>
        </w:tc>
      </w:tr>
      <w:tr w:rsidR="00E0239B" w:rsidRPr="00E0239B" w14:paraId="4BB9E335" w14:textId="77777777" w:rsidTr="00E03653">
        <w:tc>
          <w:tcPr>
            <w:tcW w:w="1650" w:type="dxa"/>
            <w:vMerge w:val="restart"/>
          </w:tcPr>
          <w:p w14:paraId="3981BE7B" w14:textId="550CE207"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bCs/>
                <w:sz w:val="16"/>
                <w:szCs w:val="16"/>
                <w:lang w:val="es-VE" w:eastAsia="es-VE"/>
              </w:rPr>
              <w:t>ACTIVIDAD Y/O PROCESO</w:t>
            </w:r>
          </w:p>
        </w:tc>
        <w:tc>
          <w:tcPr>
            <w:tcW w:w="2734" w:type="dxa"/>
            <w:gridSpan w:val="9"/>
          </w:tcPr>
          <w:p w14:paraId="41754A8D" w14:textId="45AEF0D2"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FECHA</w:t>
            </w:r>
          </w:p>
        </w:tc>
      </w:tr>
      <w:tr w:rsidR="00E0239B" w:rsidRPr="00E0239B" w14:paraId="0824BD8B" w14:textId="77777777" w:rsidTr="001B3A62">
        <w:tc>
          <w:tcPr>
            <w:tcW w:w="1650" w:type="dxa"/>
            <w:vMerge/>
          </w:tcPr>
          <w:p w14:paraId="354E35E1" w14:textId="77777777" w:rsidR="00E0239B" w:rsidRPr="00806CA8" w:rsidRDefault="00E0239B" w:rsidP="00E0239B">
            <w:pPr>
              <w:spacing w:after="0" w:line="240" w:lineRule="auto"/>
              <w:jc w:val="center"/>
              <w:rPr>
                <w:rFonts w:ascii="Times New Roman" w:eastAsia="Times New Roman" w:hAnsi="Times New Roman"/>
                <w:b/>
                <w:sz w:val="16"/>
                <w:szCs w:val="16"/>
                <w:lang w:val="es-VE" w:eastAsia="es-VE"/>
              </w:rPr>
            </w:pPr>
          </w:p>
        </w:tc>
        <w:tc>
          <w:tcPr>
            <w:tcW w:w="1322" w:type="dxa"/>
            <w:gridSpan w:val="5"/>
          </w:tcPr>
          <w:p w14:paraId="3643E2CE" w14:textId="4DF6EBAC"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INICIO</w:t>
            </w:r>
          </w:p>
        </w:tc>
        <w:tc>
          <w:tcPr>
            <w:tcW w:w="1412" w:type="dxa"/>
            <w:gridSpan w:val="4"/>
          </w:tcPr>
          <w:p w14:paraId="1475D979" w14:textId="5E937779" w:rsidR="00E0239B" w:rsidRPr="00806CA8" w:rsidRDefault="00E0239B" w:rsidP="00E0239B">
            <w:pPr>
              <w:spacing w:after="0" w:line="240" w:lineRule="auto"/>
              <w:jc w:val="center"/>
              <w:rPr>
                <w:rFonts w:ascii="Times New Roman" w:eastAsia="Times New Roman" w:hAnsi="Times New Roman"/>
                <w:b/>
                <w:sz w:val="16"/>
                <w:szCs w:val="16"/>
                <w:lang w:val="es-VE" w:eastAsia="es-VE"/>
              </w:rPr>
            </w:pPr>
            <w:r w:rsidRPr="00806CA8">
              <w:rPr>
                <w:rFonts w:ascii="Times New Roman" w:eastAsia="Times New Roman" w:hAnsi="Times New Roman"/>
                <w:b/>
                <w:sz w:val="16"/>
                <w:szCs w:val="16"/>
                <w:lang w:val="es-VE" w:eastAsia="es-VE"/>
              </w:rPr>
              <w:t>FINAL</w:t>
            </w:r>
          </w:p>
        </w:tc>
      </w:tr>
      <w:tr w:rsidR="00E03653" w:rsidRPr="00E0239B" w14:paraId="1A8C2B7A" w14:textId="77777777" w:rsidTr="001B3A62">
        <w:tc>
          <w:tcPr>
            <w:tcW w:w="1650" w:type="dxa"/>
            <w:vMerge/>
          </w:tcPr>
          <w:p w14:paraId="04883506" w14:textId="77777777" w:rsidR="00E0239B" w:rsidRPr="00E0239B" w:rsidRDefault="00E0239B" w:rsidP="00E0239B">
            <w:pPr>
              <w:spacing w:after="0" w:line="240" w:lineRule="auto"/>
              <w:jc w:val="center"/>
              <w:rPr>
                <w:rFonts w:ascii="Times New Roman" w:eastAsia="Times New Roman" w:hAnsi="Times New Roman"/>
                <w:b/>
                <w:sz w:val="18"/>
                <w:szCs w:val="18"/>
                <w:lang w:val="es-VE" w:eastAsia="es-VE"/>
              </w:rPr>
            </w:pPr>
          </w:p>
        </w:tc>
        <w:tc>
          <w:tcPr>
            <w:tcW w:w="391" w:type="dxa"/>
          </w:tcPr>
          <w:p w14:paraId="39A27D3E" w14:textId="30B59183" w:rsidR="00E0239B" w:rsidRPr="00A274F0" w:rsidRDefault="00E0239B" w:rsidP="00E0239B">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Día</w:t>
            </w:r>
          </w:p>
        </w:tc>
        <w:tc>
          <w:tcPr>
            <w:tcW w:w="413" w:type="dxa"/>
            <w:gridSpan w:val="2"/>
          </w:tcPr>
          <w:p w14:paraId="29AB87D2" w14:textId="409C255B" w:rsidR="00E0239B" w:rsidRPr="00A274F0" w:rsidRDefault="00E0239B" w:rsidP="00E0239B">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Mes </w:t>
            </w:r>
          </w:p>
        </w:tc>
        <w:tc>
          <w:tcPr>
            <w:tcW w:w="518" w:type="dxa"/>
            <w:gridSpan w:val="2"/>
          </w:tcPr>
          <w:p w14:paraId="34864407" w14:textId="4151FAEF" w:rsidR="00E0239B" w:rsidRPr="00A274F0" w:rsidRDefault="00E0239B" w:rsidP="00E0239B">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Año </w:t>
            </w:r>
          </w:p>
        </w:tc>
        <w:tc>
          <w:tcPr>
            <w:tcW w:w="425" w:type="dxa"/>
          </w:tcPr>
          <w:p w14:paraId="1DEC97FD" w14:textId="01148BBA" w:rsidR="00E0239B" w:rsidRPr="00A274F0" w:rsidRDefault="00E0239B" w:rsidP="00E0239B">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Día </w:t>
            </w:r>
          </w:p>
        </w:tc>
        <w:tc>
          <w:tcPr>
            <w:tcW w:w="425" w:type="dxa"/>
          </w:tcPr>
          <w:p w14:paraId="188F776A" w14:textId="0C411D70" w:rsidR="00E0239B" w:rsidRPr="00A274F0" w:rsidRDefault="00E0239B" w:rsidP="00E0239B">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Mes </w:t>
            </w:r>
          </w:p>
        </w:tc>
        <w:tc>
          <w:tcPr>
            <w:tcW w:w="562" w:type="dxa"/>
            <w:gridSpan w:val="2"/>
          </w:tcPr>
          <w:p w14:paraId="7866CB24" w14:textId="39131460" w:rsidR="00E0239B" w:rsidRPr="00A274F0" w:rsidRDefault="00E0239B" w:rsidP="00E0239B">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Año </w:t>
            </w:r>
          </w:p>
        </w:tc>
      </w:tr>
      <w:tr w:rsidR="00E03653" w:rsidRPr="00E0239B" w14:paraId="497EAE5D" w14:textId="77777777" w:rsidTr="001B3A62">
        <w:tc>
          <w:tcPr>
            <w:tcW w:w="1650" w:type="dxa"/>
          </w:tcPr>
          <w:p w14:paraId="0E6CA37E" w14:textId="58AD50DA" w:rsidR="00E0239B" w:rsidRPr="00E0239B" w:rsidRDefault="00E0239B"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Reincorporaciones </w:t>
            </w:r>
          </w:p>
        </w:tc>
        <w:tc>
          <w:tcPr>
            <w:tcW w:w="391" w:type="dxa"/>
          </w:tcPr>
          <w:p w14:paraId="535CA4ED" w14:textId="588C1E7C"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sidRPr="00363312">
              <w:rPr>
                <w:rFonts w:ascii="Times New Roman" w:eastAsia="Times New Roman" w:hAnsi="Times New Roman"/>
                <w:bCs/>
                <w:sz w:val="14"/>
                <w:szCs w:val="14"/>
                <w:lang w:val="es-VE" w:eastAsia="es-VE"/>
              </w:rPr>
              <w:t>04</w:t>
            </w:r>
          </w:p>
        </w:tc>
        <w:tc>
          <w:tcPr>
            <w:tcW w:w="413" w:type="dxa"/>
            <w:gridSpan w:val="2"/>
          </w:tcPr>
          <w:p w14:paraId="24300665" w14:textId="7CAC7C63"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sidRPr="00363312">
              <w:rPr>
                <w:rFonts w:ascii="Times New Roman" w:eastAsia="Times New Roman" w:hAnsi="Times New Roman"/>
                <w:bCs/>
                <w:sz w:val="14"/>
                <w:szCs w:val="14"/>
                <w:lang w:val="es-VE" w:eastAsia="es-VE"/>
              </w:rPr>
              <w:t>12</w:t>
            </w:r>
          </w:p>
        </w:tc>
        <w:tc>
          <w:tcPr>
            <w:tcW w:w="518" w:type="dxa"/>
            <w:gridSpan w:val="2"/>
          </w:tcPr>
          <w:p w14:paraId="6172128D" w14:textId="1E63D3EB"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sidRPr="00363312">
              <w:rPr>
                <w:rFonts w:ascii="Times New Roman" w:eastAsia="Times New Roman" w:hAnsi="Times New Roman"/>
                <w:bCs/>
                <w:sz w:val="14"/>
                <w:szCs w:val="14"/>
                <w:lang w:val="es-VE" w:eastAsia="es-VE"/>
              </w:rPr>
              <w:t>2017</w:t>
            </w:r>
          </w:p>
        </w:tc>
        <w:tc>
          <w:tcPr>
            <w:tcW w:w="425" w:type="dxa"/>
          </w:tcPr>
          <w:p w14:paraId="703E9E76" w14:textId="1630CFB8"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25" w:type="dxa"/>
          </w:tcPr>
          <w:p w14:paraId="2D51FCA5" w14:textId="5C746BBB"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562" w:type="dxa"/>
            <w:gridSpan w:val="2"/>
          </w:tcPr>
          <w:p w14:paraId="78C8C6C7" w14:textId="626BB76C"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E03653" w:rsidRPr="00E0239B" w14:paraId="680FB467" w14:textId="77777777" w:rsidTr="001B3A62">
        <w:tc>
          <w:tcPr>
            <w:tcW w:w="1650" w:type="dxa"/>
          </w:tcPr>
          <w:p w14:paraId="5F8D6418" w14:textId="651A33DD" w:rsidR="00E0239B" w:rsidRPr="00E0239B" w:rsidRDefault="00E0239B"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Inscripción de Asignaturas A-2018 en ORE-Núcleo “Valle del Mocotíes”</w:t>
            </w:r>
          </w:p>
        </w:tc>
        <w:tc>
          <w:tcPr>
            <w:tcW w:w="391" w:type="dxa"/>
          </w:tcPr>
          <w:p w14:paraId="2049478F" w14:textId="1AF5AF30"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31</w:t>
            </w:r>
          </w:p>
        </w:tc>
        <w:tc>
          <w:tcPr>
            <w:tcW w:w="413" w:type="dxa"/>
            <w:gridSpan w:val="2"/>
          </w:tcPr>
          <w:p w14:paraId="364B011B" w14:textId="690E41D0"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18" w:type="dxa"/>
            <w:gridSpan w:val="2"/>
          </w:tcPr>
          <w:p w14:paraId="76763F93" w14:textId="308EFFD5"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tcPr>
          <w:p w14:paraId="3171D148" w14:textId="4F1D030D"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425" w:type="dxa"/>
          </w:tcPr>
          <w:p w14:paraId="767679C4" w14:textId="415ED6C1"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62" w:type="dxa"/>
            <w:gridSpan w:val="2"/>
          </w:tcPr>
          <w:p w14:paraId="4E45D52B" w14:textId="65E00FC5"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E03653" w:rsidRPr="00E0239B" w14:paraId="1842179E" w14:textId="77777777" w:rsidTr="001B3A62">
        <w:tc>
          <w:tcPr>
            <w:tcW w:w="1650" w:type="dxa"/>
          </w:tcPr>
          <w:p w14:paraId="535E2440" w14:textId="044F3642" w:rsidR="00E0239B" w:rsidRPr="00E0239B" w:rsidRDefault="00E0239B" w:rsidP="00356900">
            <w:pPr>
              <w:spacing w:after="0" w:line="240" w:lineRule="auto"/>
              <w:jc w:val="both"/>
              <w:rPr>
                <w:rFonts w:ascii="Times New Roman" w:eastAsia="Times New Roman" w:hAnsi="Times New Roman"/>
                <w:bCs/>
                <w:sz w:val="18"/>
                <w:szCs w:val="18"/>
                <w:lang w:val="es-VE" w:eastAsia="es-VE"/>
              </w:rPr>
            </w:pPr>
            <w:r w:rsidRPr="00E0239B">
              <w:rPr>
                <w:rFonts w:ascii="Times New Roman" w:eastAsia="Times New Roman" w:hAnsi="Times New Roman"/>
                <w:bCs/>
                <w:sz w:val="18"/>
                <w:szCs w:val="18"/>
                <w:lang w:val="es-VE" w:eastAsia="es-VE"/>
              </w:rPr>
              <w:t>Inscripción Tardía para el Semestre A-2018 en ORE-</w:t>
            </w:r>
            <w:r w:rsidRPr="00E0239B">
              <w:rPr>
                <w:rFonts w:ascii="Times New Roman" w:eastAsia="Times New Roman" w:hAnsi="Times New Roman"/>
                <w:bCs/>
                <w:sz w:val="18"/>
                <w:szCs w:val="18"/>
                <w:lang w:val="es-VE" w:eastAsia="es-VE"/>
              </w:rPr>
              <w:lastRenderedPageBreak/>
              <w:t xml:space="preserve">Núcleo "Valle del </w:t>
            </w:r>
            <w:proofErr w:type="spellStart"/>
            <w:r w:rsidRPr="00E0239B">
              <w:rPr>
                <w:rFonts w:ascii="Times New Roman" w:eastAsia="Times New Roman" w:hAnsi="Times New Roman"/>
                <w:bCs/>
                <w:sz w:val="18"/>
                <w:szCs w:val="18"/>
                <w:lang w:val="es-VE" w:eastAsia="es-VE"/>
              </w:rPr>
              <w:t>Mocoties</w:t>
            </w:r>
            <w:proofErr w:type="spellEnd"/>
            <w:r w:rsidRPr="00E0239B">
              <w:rPr>
                <w:rFonts w:ascii="Times New Roman" w:eastAsia="Times New Roman" w:hAnsi="Times New Roman"/>
                <w:bCs/>
                <w:sz w:val="18"/>
                <w:szCs w:val="18"/>
                <w:lang w:val="es-VE" w:eastAsia="es-VE"/>
              </w:rPr>
              <w:t>"</w:t>
            </w:r>
          </w:p>
        </w:tc>
        <w:tc>
          <w:tcPr>
            <w:tcW w:w="391" w:type="dxa"/>
          </w:tcPr>
          <w:p w14:paraId="14032991" w14:textId="0488F01B"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lastRenderedPageBreak/>
              <w:t>02</w:t>
            </w:r>
          </w:p>
        </w:tc>
        <w:tc>
          <w:tcPr>
            <w:tcW w:w="413" w:type="dxa"/>
            <w:gridSpan w:val="2"/>
          </w:tcPr>
          <w:p w14:paraId="585E5998" w14:textId="05CF2688"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18" w:type="dxa"/>
            <w:gridSpan w:val="2"/>
          </w:tcPr>
          <w:p w14:paraId="36A005B8" w14:textId="2FE80E73"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tcPr>
          <w:p w14:paraId="34083418" w14:textId="671984DF"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425" w:type="dxa"/>
          </w:tcPr>
          <w:p w14:paraId="39C344CD" w14:textId="2D6018DC"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62" w:type="dxa"/>
            <w:gridSpan w:val="2"/>
          </w:tcPr>
          <w:p w14:paraId="5DA18397" w14:textId="23C7A645"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E03653" w:rsidRPr="00E0239B" w14:paraId="14D8B7BD" w14:textId="77777777" w:rsidTr="001B3A62">
        <w:tc>
          <w:tcPr>
            <w:tcW w:w="1650" w:type="dxa"/>
          </w:tcPr>
          <w:p w14:paraId="0D440128" w14:textId="7DE468A4" w:rsidR="00E0239B" w:rsidRPr="00E0239B" w:rsidRDefault="00363312" w:rsidP="00356900">
            <w:pPr>
              <w:spacing w:after="0" w:line="240" w:lineRule="auto"/>
              <w:jc w:val="both"/>
              <w:rPr>
                <w:rFonts w:ascii="Times New Roman" w:eastAsia="Times New Roman" w:hAnsi="Times New Roman"/>
                <w:bCs/>
                <w:sz w:val="18"/>
                <w:szCs w:val="18"/>
                <w:lang w:val="es-VE" w:eastAsia="es-VE"/>
              </w:rPr>
            </w:pPr>
            <w:r w:rsidRPr="00363312">
              <w:rPr>
                <w:rFonts w:ascii="Times New Roman" w:eastAsia="Times New Roman" w:hAnsi="Times New Roman"/>
                <w:bCs/>
                <w:sz w:val="18"/>
                <w:szCs w:val="18"/>
                <w:lang w:val="es-VE" w:eastAsia="es-VE"/>
              </w:rPr>
              <w:t>Periodo Lectivo (A-2018) (Clases)</w:t>
            </w:r>
          </w:p>
        </w:tc>
        <w:tc>
          <w:tcPr>
            <w:tcW w:w="391" w:type="dxa"/>
          </w:tcPr>
          <w:p w14:paraId="70CD12E4" w14:textId="238F4877"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413" w:type="dxa"/>
            <w:gridSpan w:val="2"/>
          </w:tcPr>
          <w:p w14:paraId="065A9CD5" w14:textId="3756AFDA"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18" w:type="dxa"/>
            <w:gridSpan w:val="2"/>
          </w:tcPr>
          <w:p w14:paraId="5D3F4F59" w14:textId="6D2757BF"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tcPr>
          <w:p w14:paraId="60D3FD78" w14:textId="21AD110C"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25</w:t>
            </w:r>
          </w:p>
        </w:tc>
        <w:tc>
          <w:tcPr>
            <w:tcW w:w="425" w:type="dxa"/>
          </w:tcPr>
          <w:p w14:paraId="3FAFD343" w14:textId="5F5213E8"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62" w:type="dxa"/>
            <w:gridSpan w:val="2"/>
          </w:tcPr>
          <w:p w14:paraId="04ED0B57" w14:textId="008986CE" w:rsidR="00E0239B" w:rsidRPr="00363312" w:rsidRDefault="00363312"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E03653" w:rsidRPr="00E0239B" w14:paraId="02325C0D" w14:textId="77777777" w:rsidTr="001B3A62">
        <w:tc>
          <w:tcPr>
            <w:tcW w:w="1650" w:type="dxa"/>
          </w:tcPr>
          <w:p w14:paraId="07E7A310" w14:textId="4C40B975" w:rsidR="00356900" w:rsidRPr="00E0239B" w:rsidRDefault="00356900" w:rsidP="00356900">
            <w:pPr>
              <w:spacing w:after="0" w:line="240" w:lineRule="auto"/>
              <w:jc w:val="both"/>
              <w:rPr>
                <w:rFonts w:ascii="Times New Roman" w:eastAsia="Times New Roman" w:hAnsi="Times New Roman"/>
                <w:bCs/>
                <w:sz w:val="18"/>
                <w:szCs w:val="18"/>
                <w:lang w:val="es-VE" w:eastAsia="es-VE"/>
              </w:rPr>
            </w:pPr>
            <w:r w:rsidRPr="008442F6">
              <w:rPr>
                <w:rFonts w:ascii="Times New Roman" w:eastAsia="Times New Roman" w:hAnsi="Times New Roman"/>
                <w:bCs/>
                <w:sz w:val="18"/>
                <w:szCs w:val="18"/>
                <w:lang w:val="es-VE" w:eastAsia="es-VE"/>
              </w:rPr>
              <w:t>Retiro de Asignaturas</w:t>
            </w:r>
          </w:p>
        </w:tc>
        <w:tc>
          <w:tcPr>
            <w:tcW w:w="391" w:type="dxa"/>
          </w:tcPr>
          <w:p w14:paraId="2FB8A271" w14:textId="756C6B4B"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413" w:type="dxa"/>
            <w:gridSpan w:val="2"/>
          </w:tcPr>
          <w:p w14:paraId="593C915B" w14:textId="133BE912"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18" w:type="dxa"/>
            <w:gridSpan w:val="2"/>
          </w:tcPr>
          <w:p w14:paraId="03A134C4" w14:textId="2543A09F"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tcPr>
          <w:p w14:paraId="5A71FB79" w14:textId="2ADDF106"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13</w:t>
            </w:r>
          </w:p>
        </w:tc>
        <w:tc>
          <w:tcPr>
            <w:tcW w:w="425" w:type="dxa"/>
          </w:tcPr>
          <w:p w14:paraId="61C93A9B" w14:textId="784CD4FF"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04</w:t>
            </w:r>
          </w:p>
        </w:tc>
        <w:tc>
          <w:tcPr>
            <w:tcW w:w="562" w:type="dxa"/>
            <w:gridSpan w:val="2"/>
          </w:tcPr>
          <w:p w14:paraId="5C674E44" w14:textId="5F8FE117"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E03653" w:rsidRPr="00E0239B" w14:paraId="0CF21B14" w14:textId="77777777" w:rsidTr="001B3A62">
        <w:tc>
          <w:tcPr>
            <w:tcW w:w="1650" w:type="dxa"/>
          </w:tcPr>
          <w:p w14:paraId="2CFEAD3A" w14:textId="6EF912A5" w:rsidR="00356900" w:rsidRPr="00E0239B" w:rsidRDefault="00356900"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Pruebas diferidas y reparaciones</w:t>
            </w:r>
          </w:p>
        </w:tc>
        <w:tc>
          <w:tcPr>
            <w:tcW w:w="391" w:type="dxa"/>
          </w:tcPr>
          <w:p w14:paraId="579DA085" w14:textId="1AFCFD6D"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14</w:t>
            </w:r>
          </w:p>
        </w:tc>
        <w:tc>
          <w:tcPr>
            <w:tcW w:w="413" w:type="dxa"/>
            <w:gridSpan w:val="2"/>
          </w:tcPr>
          <w:p w14:paraId="5523E502" w14:textId="68A11E8A"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18" w:type="dxa"/>
            <w:gridSpan w:val="2"/>
          </w:tcPr>
          <w:p w14:paraId="5D155DA2" w14:textId="0F7166A5"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tcPr>
          <w:p w14:paraId="17B5FCE0" w14:textId="49688542"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18</w:t>
            </w:r>
          </w:p>
        </w:tc>
        <w:tc>
          <w:tcPr>
            <w:tcW w:w="425" w:type="dxa"/>
          </w:tcPr>
          <w:p w14:paraId="3BB2DBDE" w14:textId="701236E1"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62" w:type="dxa"/>
            <w:gridSpan w:val="2"/>
          </w:tcPr>
          <w:p w14:paraId="414847AA" w14:textId="57F77A68"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E03653" w:rsidRPr="00E0239B" w14:paraId="74D37861" w14:textId="77777777" w:rsidTr="001B3A62">
        <w:tc>
          <w:tcPr>
            <w:tcW w:w="1650" w:type="dxa"/>
          </w:tcPr>
          <w:p w14:paraId="4D3011AB" w14:textId="10BBE0E1" w:rsidR="00356900" w:rsidRPr="00E0239B" w:rsidRDefault="00356900"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Registro de Notas al Sistema ULA/SIRE</w:t>
            </w:r>
          </w:p>
        </w:tc>
        <w:tc>
          <w:tcPr>
            <w:tcW w:w="391" w:type="dxa"/>
          </w:tcPr>
          <w:p w14:paraId="302CA3FC" w14:textId="7EFBAD75"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21</w:t>
            </w:r>
          </w:p>
        </w:tc>
        <w:tc>
          <w:tcPr>
            <w:tcW w:w="413" w:type="dxa"/>
            <w:gridSpan w:val="2"/>
          </w:tcPr>
          <w:p w14:paraId="3B9BB4C4" w14:textId="709A06E1"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18" w:type="dxa"/>
            <w:gridSpan w:val="2"/>
          </w:tcPr>
          <w:p w14:paraId="5F72A236" w14:textId="1B66A1F2"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tcPr>
          <w:p w14:paraId="4BC5D7BE" w14:textId="5C08CAB9"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25</w:t>
            </w:r>
          </w:p>
        </w:tc>
        <w:tc>
          <w:tcPr>
            <w:tcW w:w="425" w:type="dxa"/>
          </w:tcPr>
          <w:p w14:paraId="7FF283F6" w14:textId="256C65A4"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62" w:type="dxa"/>
            <w:gridSpan w:val="2"/>
          </w:tcPr>
          <w:p w14:paraId="4822A9A8" w14:textId="43336D20" w:rsidR="00356900" w:rsidRPr="00356900" w:rsidRDefault="00356900" w:rsidP="00356900">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8442F6" w:rsidRPr="00E0239B" w14:paraId="21EA14D5" w14:textId="77777777" w:rsidTr="00E03653">
        <w:tc>
          <w:tcPr>
            <w:tcW w:w="1650" w:type="dxa"/>
          </w:tcPr>
          <w:p w14:paraId="0174BF58" w14:textId="12AEDEB3" w:rsidR="008442F6" w:rsidRPr="00E0239B" w:rsidRDefault="008442F6"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Finalización del Semestre</w:t>
            </w:r>
          </w:p>
        </w:tc>
        <w:tc>
          <w:tcPr>
            <w:tcW w:w="2734" w:type="dxa"/>
            <w:gridSpan w:val="9"/>
          </w:tcPr>
          <w:p w14:paraId="76DD4697" w14:textId="765BB93D" w:rsidR="008442F6" w:rsidRPr="00E0239B" w:rsidRDefault="00356900"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8442F6" w:rsidRPr="00E0239B" w14:paraId="3EDA9A61" w14:textId="77777777" w:rsidTr="00E03653">
        <w:tc>
          <w:tcPr>
            <w:tcW w:w="1650" w:type="dxa"/>
          </w:tcPr>
          <w:p w14:paraId="5F13B8C4" w14:textId="59A24408" w:rsidR="008442F6" w:rsidRPr="00E0239B" w:rsidRDefault="008442F6" w:rsidP="00356900">
            <w:pPr>
              <w:spacing w:after="0" w:line="240" w:lineRule="auto"/>
              <w:jc w:val="both"/>
              <w:rPr>
                <w:rFonts w:ascii="Times New Roman" w:eastAsia="Times New Roman" w:hAnsi="Times New Roman"/>
                <w:bCs/>
                <w:sz w:val="18"/>
                <w:szCs w:val="18"/>
                <w:lang w:val="es-VE" w:eastAsia="es-VE"/>
              </w:rPr>
            </w:pPr>
            <w:bookmarkStart w:id="3" w:name="_Hlk195276573"/>
            <w:r>
              <w:rPr>
                <w:rFonts w:ascii="Times New Roman" w:eastAsia="Times New Roman" w:hAnsi="Times New Roman"/>
                <w:bCs/>
                <w:sz w:val="18"/>
                <w:szCs w:val="18"/>
                <w:lang w:val="es-VE" w:eastAsia="es-VE"/>
              </w:rPr>
              <w:t>Apelación del RR (aquellos estudiantes que se inscribieron y no aprobaron por lo menos 2 asignaturas en los periodos B-2016 U-2017)</w:t>
            </w:r>
          </w:p>
        </w:tc>
        <w:tc>
          <w:tcPr>
            <w:tcW w:w="2734" w:type="dxa"/>
            <w:gridSpan w:val="9"/>
          </w:tcPr>
          <w:p w14:paraId="12A4298C" w14:textId="5CF07F57" w:rsidR="008442F6" w:rsidRPr="00E0239B" w:rsidRDefault="00356900" w:rsidP="00356900">
            <w:pPr>
              <w:spacing w:after="0" w:line="240" w:lineRule="auto"/>
              <w:jc w:val="both"/>
              <w:rPr>
                <w:rFonts w:ascii="Times New Roman" w:eastAsia="Times New Roman" w:hAnsi="Times New Roman"/>
                <w:bCs/>
                <w:sz w:val="18"/>
                <w:szCs w:val="18"/>
                <w:lang w:val="es-VE" w:eastAsia="es-VE"/>
              </w:rPr>
            </w:pPr>
            <w:proofErr w:type="spellStart"/>
            <w:r w:rsidRPr="00356900">
              <w:rPr>
                <w:rFonts w:ascii="Times New Roman" w:eastAsia="Times New Roman" w:hAnsi="Times New Roman"/>
                <w:bCs/>
                <w:sz w:val="18"/>
                <w:szCs w:val="18"/>
                <w:lang w:val="es-VE" w:eastAsia="es-VE"/>
              </w:rPr>
              <w:t>Supendida</w:t>
            </w:r>
            <w:proofErr w:type="spellEnd"/>
            <w:r w:rsidRPr="00356900">
              <w:rPr>
                <w:rFonts w:ascii="Times New Roman" w:eastAsia="Times New Roman" w:hAnsi="Times New Roman"/>
                <w:bCs/>
                <w:sz w:val="18"/>
                <w:szCs w:val="18"/>
                <w:lang w:val="es-VE" w:eastAsia="es-VE"/>
              </w:rPr>
              <w:t xml:space="preserve"> la medida en virtud de circular CU-26.04.2010</w:t>
            </w:r>
          </w:p>
        </w:tc>
      </w:tr>
      <w:tr w:rsidR="001B3A62" w:rsidRPr="00E0239B" w14:paraId="4E1C8A16" w14:textId="77777777" w:rsidTr="001B3A62">
        <w:tc>
          <w:tcPr>
            <w:tcW w:w="1650" w:type="dxa"/>
          </w:tcPr>
          <w:p w14:paraId="1AE1CC58" w14:textId="4118B9ED" w:rsidR="00CC379F" w:rsidRPr="00E0239B" w:rsidRDefault="00CC379F"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de solicitudes de cambio de opción tipo “C” para el periodo A-2018</w:t>
            </w:r>
          </w:p>
        </w:tc>
        <w:tc>
          <w:tcPr>
            <w:tcW w:w="446" w:type="dxa"/>
            <w:gridSpan w:val="2"/>
          </w:tcPr>
          <w:p w14:paraId="1F4CD004" w14:textId="49677B4B"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27</w:t>
            </w:r>
          </w:p>
        </w:tc>
        <w:tc>
          <w:tcPr>
            <w:tcW w:w="449" w:type="dxa"/>
            <w:gridSpan w:val="2"/>
          </w:tcPr>
          <w:p w14:paraId="60D4DF7A" w14:textId="5812EF93"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11</w:t>
            </w:r>
          </w:p>
        </w:tc>
        <w:tc>
          <w:tcPr>
            <w:tcW w:w="427" w:type="dxa"/>
          </w:tcPr>
          <w:p w14:paraId="618E23BC" w14:textId="6AF1988A"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17</w:t>
            </w:r>
          </w:p>
        </w:tc>
        <w:tc>
          <w:tcPr>
            <w:tcW w:w="425" w:type="dxa"/>
          </w:tcPr>
          <w:p w14:paraId="24FDCA07" w14:textId="68CAED61"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08</w:t>
            </w:r>
          </w:p>
        </w:tc>
        <w:tc>
          <w:tcPr>
            <w:tcW w:w="552" w:type="dxa"/>
            <w:gridSpan w:val="2"/>
          </w:tcPr>
          <w:p w14:paraId="373C2325" w14:textId="3B74B0BA"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12</w:t>
            </w:r>
          </w:p>
        </w:tc>
        <w:tc>
          <w:tcPr>
            <w:tcW w:w="435" w:type="dxa"/>
          </w:tcPr>
          <w:p w14:paraId="6368FF71" w14:textId="1953EEB2"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2017</w:t>
            </w:r>
          </w:p>
        </w:tc>
      </w:tr>
      <w:tr w:rsidR="00CC379F" w:rsidRPr="00E0239B" w14:paraId="6A45C19B" w14:textId="77777777" w:rsidTr="001B3A62">
        <w:tc>
          <w:tcPr>
            <w:tcW w:w="1650" w:type="dxa"/>
          </w:tcPr>
          <w:p w14:paraId="773822E5" w14:textId="6CA19CD3" w:rsidR="00CC379F" w:rsidRPr="00E0239B" w:rsidRDefault="00CC379F"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Revisión de expediente y recepción de solicitudes de Reincorporaciones para el semestre A-2018</w:t>
            </w:r>
          </w:p>
        </w:tc>
        <w:tc>
          <w:tcPr>
            <w:tcW w:w="446" w:type="dxa"/>
            <w:gridSpan w:val="2"/>
          </w:tcPr>
          <w:p w14:paraId="4B26AD0D" w14:textId="53576B04"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08</w:t>
            </w:r>
          </w:p>
        </w:tc>
        <w:tc>
          <w:tcPr>
            <w:tcW w:w="449" w:type="dxa"/>
            <w:gridSpan w:val="2"/>
          </w:tcPr>
          <w:p w14:paraId="25C9A4AA" w14:textId="19A03BDB"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01</w:t>
            </w:r>
          </w:p>
        </w:tc>
        <w:tc>
          <w:tcPr>
            <w:tcW w:w="427" w:type="dxa"/>
          </w:tcPr>
          <w:p w14:paraId="43BED889" w14:textId="749CBBFE"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2018</w:t>
            </w:r>
          </w:p>
        </w:tc>
        <w:tc>
          <w:tcPr>
            <w:tcW w:w="425" w:type="dxa"/>
          </w:tcPr>
          <w:p w14:paraId="0B85E440" w14:textId="723B0354"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12</w:t>
            </w:r>
          </w:p>
        </w:tc>
        <w:tc>
          <w:tcPr>
            <w:tcW w:w="552" w:type="dxa"/>
            <w:gridSpan w:val="2"/>
          </w:tcPr>
          <w:p w14:paraId="2A9234FB" w14:textId="29C948DC"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01</w:t>
            </w:r>
          </w:p>
        </w:tc>
        <w:tc>
          <w:tcPr>
            <w:tcW w:w="435" w:type="dxa"/>
          </w:tcPr>
          <w:p w14:paraId="3F9FA33A" w14:textId="5721127D"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2018</w:t>
            </w:r>
          </w:p>
        </w:tc>
      </w:tr>
      <w:tr w:rsidR="00CC379F" w:rsidRPr="00E0239B" w14:paraId="35998DBA" w14:textId="77777777" w:rsidTr="001B3A62">
        <w:tc>
          <w:tcPr>
            <w:tcW w:w="1650" w:type="dxa"/>
          </w:tcPr>
          <w:p w14:paraId="4D6E59FE" w14:textId="0F0A41CB" w:rsidR="00CC379F" w:rsidRPr="00E0239B" w:rsidRDefault="00CC379F"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Recuperación del PIN (ORE)</w:t>
            </w:r>
          </w:p>
        </w:tc>
        <w:tc>
          <w:tcPr>
            <w:tcW w:w="446" w:type="dxa"/>
            <w:gridSpan w:val="2"/>
          </w:tcPr>
          <w:p w14:paraId="06C4164A" w14:textId="3F46DB0B"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08</w:t>
            </w:r>
          </w:p>
        </w:tc>
        <w:tc>
          <w:tcPr>
            <w:tcW w:w="449" w:type="dxa"/>
            <w:gridSpan w:val="2"/>
          </w:tcPr>
          <w:p w14:paraId="2B97C254" w14:textId="305039CA"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01</w:t>
            </w:r>
          </w:p>
        </w:tc>
        <w:tc>
          <w:tcPr>
            <w:tcW w:w="427" w:type="dxa"/>
          </w:tcPr>
          <w:p w14:paraId="7806DD80" w14:textId="0186E65A"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2018</w:t>
            </w:r>
          </w:p>
        </w:tc>
        <w:tc>
          <w:tcPr>
            <w:tcW w:w="425" w:type="dxa"/>
          </w:tcPr>
          <w:p w14:paraId="3A6C7CE9" w14:textId="3CA65037"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19</w:t>
            </w:r>
          </w:p>
        </w:tc>
        <w:tc>
          <w:tcPr>
            <w:tcW w:w="552" w:type="dxa"/>
            <w:gridSpan w:val="2"/>
          </w:tcPr>
          <w:p w14:paraId="6F00CD2F" w14:textId="6765B243"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01</w:t>
            </w:r>
          </w:p>
        </w:tc>
        <w:tc>
          <w:tcPr>
            <w:tcW w:w="435" w:type="dxa"/>
          </w:tcPr>
          <w:p w14:paraId="1D7F3ED1" w14:textId="6F3B52FB"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2018</w:t>
            </w:r>
          </w:p>
        </w:tc>
      </w:tr>
      <w:tr w:rsidR="00CC379F" w:rsidRPr="00E0239B" w14:paraId="30334584" w14:textId="77777777" w:rsidTr="001B3A62">
        <w:tc>
          <w:tcPr>
            <w:tcW w:w="1650" w:type="dxa"/>
          </w:tcPr>
          <w:p w14:paraId="68A50C10" w14:textId="178AB508" w:rsidR="00CC379F" w:rsidRPr="00E0239B" w:rsidRDefault="00CC379F"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documentos de Traslado y Equivalencia para ingresar en el semestre A-2018</w:t>
            </w:r>
          </w:p>
        </w:tc>
        <w:tc>
          <w:tcPr>
            <w:tcW w:w="446" w:type="dxa"/>
            <w:gridSpan w:val="2"/>
          </w:tcPr>
          <w:p w14:paraId="3268CC4C" w14:textId="7A9BCDE7"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13</w:t>
            </w:r>
          </w:p>
        </w:tc>
        <w:tc>
          <w:tcPr>
            <w:tcW w:w="449" w:type="dxa"/>
            <w:gridSpan w:val="2"/>
          </w:tcPr>
          <w:p w14:paraId="797258D9" w14:textId="0F7CCB1E"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11</w:t>
            </w:r>
          </w:p>
        </w:tc>
        <w:tc>
          <w:tcPr>
            <w:tcW w:w="427" w:type="dxa"/>
          </w:tcPr>
          <w:p w14:paraId="32C7637C" w14:textId="4D289E15"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2017</w:t>
            </w:r>
          </w:p>
        </w:tc>
        <w:tc>
          <w:tcPr>
            <w:tcW w:w="425" w:type="dxa"/>
          </w:tcPr>
          <w:p w14:paraId="26406031" w14:textId="28D0ACE3"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24</w:t>
            </w:r>
          </w:p>
        </w:tc>
        <w:tc>
          <w:tcPr>
            <w:tcW w:w="552" w:type="dxa"/>
            <w:gridSpan w:val="2"/>
          </w:tcPr>
          <w:p w14:paraId="0EB710F8" w14:textId="6CBE0701"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11</w:t>
            </w:r>
          </w:p>
        </w:tc>
        <w:tc>
          <w:tcPr>
            <w:tcW w:w="435" w:type="dxa"/>
          </w:tcPr>
          <w:p w14:paraId="1ECCC1CB" w14:textId="0C60B165"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2017</w:t>
            </w:r>
          </w:p>
        </w:tc>
      </w:tr>
      <w:tr w:rsidR="00CC379F" w:rsidRPr="00E0239B" w14:paraId="56404CFE" w14:textId="77777777" w:rsidTr="001B3A62">
        <w:tc>
          <w:tcPr>
            <w:tcW w:w="1650" w:type="dxa"/>
          </w:tcPr>
          <w:p w14:paraId="7A7864ED" w14:textId="3F4FB4CB" w:rsidR="00CC379F" w:rsidRPr="00E0239B" w:rsidRDefault="00CC379F" w:rsidP="00356900">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Firma de planillas PRC en ORE (profesor ORE) periodo A-2018</w:t>
            </w:r>
          </w:p>
        </w:tc>
        <w:tc>
          <w:tcPr>
            <w:tcW w:w="446" w:type="dxa"/>
            <w:gridSpan w:val="2"/>
          </w:tcPr>
          <w:p w14:paraId="60823FF2" w14:textId="473497FA"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28</w:t>
            </w:r>
          </w:p>
        </w:tc>
        <w:tc>
          <w:tcPr>
            <w:tcW w:w="449" w:type="dxa"/>
            <w:gridSpan w:val="2"/>
          </w:tcPr>
          <w:p w14:paraId="7FDC076B" w14:textId="3D13E7E2" w:rsidR="00CC379F" w:rsidRPr="00555504" w:rsidRDefault="00E03653"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05</w:t>
            </w:r>
          </w:p>
        </w:tc>
        <w:tc>
          <w:tcPr>
            <w:tcW w:w="427" w:type="dxa"/>
          </w:tcPr>
          <w:p w14:paraId="37159247" w14:textId="4CCA9902"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2018</w:t>
            </w:r>
          </w:p>
        </w:tc>
        <w:tc>
          <w:tcPr>
            <w:tcW w:w="425" w:type="dxa"/>
          </w:tcPr>
          <w:p w14:paraId="519971C1" w14:textId="5E1A1D30"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01</w:t>
            </w:r>
          </w:p>
        </w:tc>
        <w:tc>
          <w:tcPr>
            <w:tcW w:w="552" w:type="dxa"/>
            <w:gridSpan w:val="2"/>
          </w:tcPr>
          <w:p w14:paraId="06ADC94A" w14:textId="47987D3F"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06</w:t>
            </w:r>
          </w:p>
        </w:tc>
        <w:tc>
          <w:tcPr>
            <w:tcW w:w="435" w:type="dxa"/>
          </w:tcPr>
          <w:p w14:paraId="77C4DC31" w14:textId="1D9A1804" w:rsidR="00CC379F" w:rsidRPr="00555504" w:rsidRDefault="00555504" w:rsidP="00555504">
            <w:pPr>
              <w:spacing w:after="0" w:line="240" w:lineRule="auto"/>
              <w:jc w:val="both"/>
              <w:rPr>
                <w:rFonts w:ascii="Times New Roman" w:eastAsia="Times New Roman" w:hAnsi="Times New Roman"/>
                <w:bCs/>
                <w:sz w:val="14"/>
                <w:szCs w:val="14"/>
                <w:lang w:val="es-VE" w:eastAsia="es-VE"/>
              </w:rPr>
            </w:pPr>
            <w:r w:rsidRPr="00555504">
              <w:rPr>
                <w:rFonts w:ascii="Times New Roman" w:eastAsia="Times New Roman" w:hAnsi="Times New Roman"/>
                <w:bCs/>
                <w:sz w:val="14"/>
                <w:szCs w:val="14"/>
                <w:lang w:val="es-VE" w:eastAsia="es-VE"/>
              </w:rPr>
              <w:t>2018</w:t>
            </w:r>
          </w:p>
        </w:tc>
      </w:tr>
      <w:bookmarkEnd w:id="3"/>
      <w:tr w:rsidR="008442F6" w:rsidRPr="00E0239B" w14:paraId="38D9CEE7" w14:textId="77777777" w:rsidTr="00E03653">
        <w:tc>
          <w:tcPr>
            <w:tcW w:w="4384" w:type="dxa"/>
            <w:gridSpan w:val="10"/>
          </w:tcPr>
          <w:p w14:paraId="79AB39EA" w14:textId="30065C77" w:rsidR="008442F6" w:rsidRPr="00E0239B" w:rsidRDefault="008442F6" w:rsidP="008442F6">
            <w:pPr>
              <w:spacing w:after="0" w:line="240" w:lineRule="auto"/>
              <w:jc w:val="both"/>
              <w:rPr>
                <w:rFonts w:ascii="Times New Roman" w:eastAsia="Times New Roman" w:hAnsi="Times New Roman"/>
                <w:bCs/>
                <w:sz w:val="18"/>
                <w:szCs w:val="18"/>
                <w:lang w:val="es-VE" w:eastAsia="es-VE"/>
              </w:rPr>
            </w:pPr>
            <w:r w:rsidRPr="008442F6">
              <w:rPr>
                <w:rFonts w:ascii="Times New Roman" w:eastAsia="Times New Roman" w:hAnsi="Times New Roman"/>
                <w:b/>
                <w:bCs/>
                <w:sz w:val="18"/>
                <w:szCs w:val="18"/>
                <w:lang w:val="es-VE" w:eastAsia="es-VE"/>
              </w:rPr>
              <w:t>Nota:</w:t>
            </w:r>
            <w:r w:rsidRPr="008442F6">
              <w:rPr>
                <w:rFonts w:ascii="Times New Roman" w:eastAsia="Times New Roman" w:hAnsi="Times New Roman"/>
                <w:bCs/>
                <w:sz w:val="18"/>
                <w:szCs w:val="18"/>
                <w:lang w:val="es-VE" w:eastAsia="es-VE"/>
              </w:rPr>
              <w:t xml:space="preserve"> Esta propuesta está sujeta a cambios o modificaciones según Calendario de la Universidad de Los Andes del año 2018</w:t>
            </w:r>
          </w:p>
        </w:tc>
      </w:tr>
    </w:tbl>
    <w:p w14:paraId="4CDBE165" w14:textId="23143274" w:rsidR="005A3844" w:rsidRDefault="005A3844" w:rsidP="008A10C9">
      <w:pPr>
        <w:spacing w:after="0" w:line="240" w:lineRule="auto"/>
        <w:ind w:left="142"/>
        <w:jc w:val="both"/>
        <w:rPr>
          <w:rFonts w:ascii="Times New Roman" w:eastAsia="Times New Roman" w:hAnsi="Times New Roman"/>
          <w:b/>
          <w:sz w:val="24"/>
          <w:szCs w:val="24"/>
          <w:lang w:val="es-VE" w:eastAsia="es-VE"/>
        </w:rPr>
      </w:pPr>
      <w:r w:rsidRPr="00E97429">
        <w:rPr>
          <w:rFonts w:ascii="Times New Roman" w:eastAsia="Times New Roman" w:hAnsi="Times New Roman"/>
          <w:b/>
          <w:sz w:val="24"/>
          <w:szCs w:val="24"/>
          <w:lang w:val="es-VE" w:eastAsia="es-VE"/>
        </w:rPr>
        <w:t xml:space="preserve">Aprobado según Consejo de Núcleo de Acta </w:t>
      </w:r>
      <w:proofErr w:type="spellStart"/>
      <w:r w:rsidRPr="00E97429">
        <w:rPr>
          <w:rFonts w:ascii="Times New Roman" w:eastAsia="Times New Roman" w:hAnsi="Times New Roman"/>
          <w:b/>
          <w:sz w:val="24"/>
          <w:szCs w:val="24"/>
          <w:lang w:val="es-VE" w:eastAsia="es-VE"/>
        </w:rPr>
        <w:t>N°</w:t>
      </w:r>
      <w:proofErr w:type="spellEnd"/>
      <w:r w:rsidRPr="00E97429">
        <w:rPr>
          <w:rFonts w:ascii="Times New Roman" w:eastAsia="Times New Roman" w:hAnsi="Times New Roman"/>
          <w:b/>
          <w:sz w:val="24"/>
          <w:szCs w:val="24"/>
          <w:lang w:val="es-VE" w:eastAsia="es-VE"/>
        </w:rPr>
        <w:t xml:space="preserve"> 17 de fecha 30 de </w:t>
      </w:r>
      <w:proofErr w:type="gramStart"/>
      <w:r w:rsidRPr="00E97429">
        <w:rPr>
          <w:rFonts w:ascii="Times New Roman" w:eastAsia="Times New Roman" w:hAnsi="Times New Roman"/>
          <w:b/>
          <w:sz w:val="24"/>
          <w:szCs w:val="24"/>
          <w:lang w:val="es-VE" w:eastAsia="es-VE"/>
        </w:rPr>
        <w:t>Octubre</w:t>
      </w:r>
      <w:proofErr w:type="gramEnd"/>
      <w:r w:rsidRPr="00E97429">
        <w:rPr>
          <w:rFonts w:ascii="Times New Roman" w:eastAsia="Times New Roman" w:hAnsi="Times New Roman"/>
          <w:b/>
          <w:sz w:val="24"/>
          <w:szCs w:val="24"/>
          <w:lang w:val="es-VE" w:eastAsia="es-VE"/>
        </w:rPr>
        <w:t xml:space="preserve"> de 2017.</w:t>
      </w:r>
    </w:p>
    <w:p w14:paraId="13EB85ED" w14:textId="648D829A" w:rsidR="004C3DCE" w:rsidRDefault="004C3DCE" w:rsidP="005A3844">
      <w:pPr>
        <w:spacing w:after="0" w:line="240" w:lineRule="auto"/>
        <w:jc w:val="both"/>
        <w:rPr>
          <w:rFonts w:ascii="Times New Roman" w:eastAsia="Times New Roman" w:hAnsi="Times New Roman"/>
          <w:bCs/>
          <w:sz w:val="20"/>
          <w:szCs w:val="20"/>
          <w:lang w:val="es-VE" w:eastAsia="es-VE"/>
        </w:rPr>
      </w:pPr>
    </w:p>
    <w:p w14:paraId="77FC02C7" w14:textId="77777777" w:rsidR="005A3844" w:rsidRDefault="005A3844" w:rsidP="005A3844">
      <w:pPr>
        <w:spacing w:after="0" w:line="240" w:lineRule="auto"/>
        <w:ind w:left="142"/>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PROGRAMACIÓN ACADÉMICA SEMESTRE A-2018</w:t>
      </w:r>
    </w:p>
    <w:p w14:paraId="23D82AB5" w14:textId="7E9586AA" w:rsidR="00E97429" w:rsidRPr="001006E1" w:rsidRDefault="005A3844" w:rsidP="001006E1">
      <w:pPr>
        <w:spacing w:after="0" w:line="240" w:lineRule="auto"/>
        <w:ind w:left="142"/>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II</w:t>
      </w:r>
      <w:r w:rsidR="00806CA8">
        <w:rPr>
          <w:rFonts w:ascii="Times New Roman" w:eastAsia="Times New Roman" w:hAnsi="Times New Roman"/>
          <w:b/>
          <w:sz w:val="24"/>
          <w:szCs w:val="24"/>
          <w:lang w:val="es-VE" w:eastAsia="es-VE"/>
        </w:rPr>
        <w:t>I</w:t>
      </w:r>
      <w:r>
        <w:rPr>
          <w:rFonts w:ascii="Times New Roman" w:eastAsia="Times New Roman" w:hAnsi="Times New Roman"/>
          <w:b/>
          <w:sz w:val="24"/>
          <w:szCs w:val="24"/>
          <w:lang w:val="es-VE" w:eastAsia="es-VE"/>
        </w:rPr>
        <w:t xml:space="preserve"> SEMESTRE</w:t>
      </w:r>
    </w:p>
    <w:p w14:paraId="779D0058" w14:textId="77777777" w:rsidR="005A3844" w:rsidRDefault="001830BB" w:rsidP="004C3DCE">
      <w:pPr>
        <w:spacing w:after="0" w:line="240" w:lineRule="auto"/>
        <w:ind w:left="142"/>
        <w:jc w:val="both"/>
        <w:rPr>
          <w:rFonts w:ascii="Times New Roman" w:eastAsia="Times New Roman" w:hAnsi="Times New Roman"/>
          <w:bCs/>
          <w:sz w:val="20"/>
          <w:szCs w:val="20"/>
          <w:lang w:val="es-VE" w:eastAsia="es-VE"/>
        </w:rPr>
      </w:pPr>
      <w:r>
        <w:rPr>
          <w:rFonts w:ascii="Times New Roman" w:eastAsia="Times New Roman" w:hAnsi="Times New Roman"/>
          <w:bCs/>
          <w:sz w:val="20"/>
          <w:szCs w:val="20"/>
          <w:lang w:val="es-VE" w:eastAsia="es-VE"/>
        </w:rPr>
        <w:t xml:space="preserve"> </w:t>
      </w:r>
    </w:p>
    <w:tbl>
      <w:tblPr>
        <w:tblStyle w:val="Tablaconcuadrcula"/>
        <w:tblW w:w="0" w:type="auto"/>
        <w:tblInd w:w="142" w:type="dxa"/>
        <w:tblLayout w:type="fixed"/>
        <w:tblLook w:val="04A0" w:firstRow="1" w:lastRow="0" w:firstColumn="1" w:lastColumn="0" w:noHBand="0" w:noVBand="1"/>
      </w:tblPr>
      <w:tblGrid>
        <w:gridCol w:w="1650"/>
        <w:gridCol w:w="391"/>
        <w:gridCol w:w="64"/>
        <w:gridCol w:w="349"/>
        <w:gridCol w:w="107"/>
        <w:gridCol w:w="411"/>
        <w:gridCol w:w="45"/>
        <w:gridCol w:w="380"/>
        <w:gridCol w:w="75"/>
        <w:gridCol w:w="350"/>
        <w:gridCol w:w="106"/>
        <w:gridCol w:w="456"/>
      </w:tblGrid>
      <w:tr w:rsidR="005A3844" w14:paraId="065F5C7F" w14:textId="77777777" w:rsidTr="006E1DD3">
        <w:tc>
          <w:tcPr>
            <w:tcW w:w="1650" w:type="dxa"/>
          </w:tcPr>
          <w:p w14:paraId="5D231F93" w14:textId="77777777" w:rsidR="005A3844" w:rsidRDefault="005A3844" w:rsidP="006E1DD3">
            <w:pPr>
              <w:spacing w:after="0" w:line="240" w:lineRule="auto"/>
              <w:jc w:val="center"/>
              <w:rPr>
                <w:rFonts w:ascii="Times New Roman" w:eastAsia="Times New Roman" w:hAnsi="Times New Roman"/>
                <w:b/>
                <w:sz w:val="24"/>
                <w:szCs w:val="24"/>
                <w:lang w:val="es-VE" w:eastAsia="es-VE"/>
              </w:rPr>
            </w:pPr>
            <w:r w:rsidRPr="00D050C0">
              <w:rPr>
                <w:rFonts w:ascii="Times New Roman" w:eastAsia="Times New Roman" w:hAnsi="Times New Roman"/>
                <w:b/>
                <w:sz w:val="18"/>
                <w:szCs w:val="18"/>
                <w:lang w:val="es-VE" w:eastAsia="es-VE"/>
              </w:rPr>
              <w:t>NUCLEO UNIVERSITARIO "VALLE DEL MOCOTIES"</w:t>
            </w:r>
          </w:p>
        </w:tc>
        <w:tc>
          <w:tcPr>
            <w:tcW w:w="2734" w:type="dxa"/>
            <w:gridSpan w:val="11"/>
          </w:tcPr>
          <w:p w14:paraId="277F2657" w14:textId="77777777" w:rsidR="005A3844" w:rsidRPr="00D050C0" w:rsidRDefault="005A3844"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PROGRAMA:</w:t>
            </w:r>
          </w:p>
          <w:p w14:paraId="53EEAC93" w14:textId="77777777" w:rsidR="005A3844" w:rsidRDefault="005A3844" w:rsidP="006E1DD3">
            <w:pPr>
              <w:spacing w:after="0" w:line="240" w:lineRule="auto"/>
              <w:jc w:val="center"/>
              <w:rPr>
                <w:rFonts w:ascii="Times New Roman" w:eastAsia="Times New Roman" w:hAnsi="Times New Roman"/>
                <w:b/>
                <w:sz w:val="24"/>
                <w:szCs w:val="24"/>
                <w:lang w:val="es-VE" w:eastAsia="es-VE"/>
              </w:rPr>
            </w:pPr>
            <w:r w:rsidRPr="00D050C0">
              <w:rPr>
                <w:rFonts w:ascii="Times New Roman" w:eastAsia="Times New Roman" w:hAnsi="Times New Roman"/>
                <w:b/>
                <w:sz w:val="18"/>
                <w:szCs w:val="18"/>
                <w:lang w:val="es-VE" w:eastAsia="es-VE"/>
              </w:rPr>
              <w:t>TÉCNICO SUPERIOR UNIVERSITARIO EN ESTADÍSTICAS DE SALUD</w:t>
            </w:r>
          </w:p>
        </w:tc>
      </w:tr>
      <w:tr w:rsidR="005A3844" w14:paraId="18015BC9" w14:textId="77777777" w:rsidTr="006E1DD3">
        <w:tc>
          <w:tcPr>
            <w:tcW w:w="1650" w:type="dxa"/>
          </w:tcPr>
          <w:p w14:paraId="136C267E" w14:textId="77777777" w:rsidR="005A3844" w:rsidRDefault="005A3844" w:rsidP="006E1DD3">
            <w:pPr>
              <w:spacing w:after="0" w:line="240" w:lineRule="auto"/>
              <w:jc w:val="center"/>
              <w:rPr>
                <w:rFonts w:ascii="Times New Roman" w:eastAsia="Times New Roman" w:hAnsi="Times New Roman"/>
                <w:b/>
                <w:sz w:val="24"/>
                <w:szCs w:val="24"/>
                <w:lang w:val="es-VE" w:eastAsia="es-VE"/>
              </w:rPr>
            </w:pPr>
            <w:r w:rsidRPr="00D050C0">
              <w:rPr>
                <w:rFonts w:ascii="Times New Roman" w:eastAsia="Times New Roman" w:hAnsi="Times New Roman"/>
                <w:b/>
                <w:sz w:val="18"/>
                <w:szCs w:val="18"/>
                <w:lang w:val="es-VE" w:eastAsia="es-VE"/>
              </w:rPr>
              <w:t>CARRERA</w:t>
            </w:r>
          </w:p>
        </w:tc>
        <w:tc>
          <w:tcPr>
            <w:tcW w:w="2734" w:type="dxa"/>
            <w:gridSpan w:val="11"/>
          </w:tcPr>
          <w:p w14:paraId="370D65A6" w14:textId="77777777" w:rsidR="005A3844" w:rsidRDefault="005A3844" w:rsidP="006E1DD3">
            <w:pPr>
              <w:spacing w:after="0" w:line="240" w:lineRule="auto"/>
              <w:jc w:val="center"/>
              <w:rPr>
                <w:rFonts w:ascii="Times New Roman" w:eastAsia="Times New Roman" w:hAnsi="Times New Roman"/>
                <w:b/>
                <w:sz w:val="24"/>
                <w:szCs w:val="24"/>
                <w:lang w:val="es-VE" w:eastAsia="es-VE"/>
              </w:rPr>
            </w:pPr>
            <w:r w:rsidRPr="00D050C0">
              <w:rPr>
                <w:rFonts w:ascii="Times New Roman" w:eastAsia="Times New Roman" w:hAnsi="Times New Roman"/>
                <w:b/>
                <w:sz w:val="18"/>
                <w:szCs w:val="18"/>
                <w:lang w:val="es-VE" w:eastAsia="es-VE"/>
              </w:rPr>
              <w:t>TSU EN ESTADÍSTICAS DE SALUD</w:t>
            </w:r>
          </w:p>
        </w:tc>
      </w:tr>
      <w:tr w:rsidR="005A3844" w14:paraId="514C01C1" w14:textId="77777777" w:rsidTr="006E1DD3">
        <w:tc>
          <w:tcPr>
            <w:tcW w:w="1650" w:type="dxa"/>
          </w:tcPr>
          <w:p w14:paraId="072AF6A1" w14:textId="77777777" w:rsidR="005A3844" w:rsidRDefault="005A3844" w:rsidP="006E1DD3">
            <w:pPr>
              <w:spacing w:after="0" w:line="240" w:lineRule="auto"/>
              <w:jc w:val="center"/>
              <w:rPr>
                <w:rFonts w:ascii="Times New Roman" w:eastAsia="Times New Roman" w:hAnsi="Times New Roman"/>
                <w:b/>
                <w:sz w:val="24"/>
                <w:szCs w:val="24"/>
                <w:lang w:val="es-VE" w:eastAsia="es-VE"/>
              </w:rPr>
            </w:pPr>
            <w:r w:rsidRPr="00D050C0">
              <w:rPr>
                <w:rFonts w:ascii="Times New Roman" w:eastAsia="Times New Roman" w:hAnsi="Times New Roman"/>
                <w:b/>
                <w:sz w:val="18"/>
                <w:szCs w:val="18"/>
                <w:lang w:val="es-VE" w:eastAsia="es-VE"/>
              </w:rPr>
              <w:t>PERIODO LECTIVO</w:t>
            </w:r>
          </w:p>
        </w:tc>
        <w:tc>
          <w:tcPr>
            <w:tcW w:w="2734" w:type="dxa"/>
            <w:gridSpan w:val="11"/>
          </w:tcPr>
          <w:p w14:paraId="16443257" w14:textId="77777777" w:rsidR="005A3844" w:rsidRDefault="005A3844" w:rsidP="006E1DD3">
            <w:pPr>
              <w:spacing w:after="0" w:line="240" w:lineRule="auto"/>
              <w:jc w:val="center"/>
              <w:rPr>
                <w:rFonts w:ascii="Times New Roman" w:eastAsia="Times New Roman" w:hAnsi="Times New Roman"/>
                <w:b/>
                <w:sz w:val="24"/>
                <w:szCs w:val="24"/>
                <w:lang w:val="es-VE" w:eastAsia="es-VE"/>
              </w:rPr>
            </w:pPr>
            <w:r w:rsidRPr="00D050C0">
              <w:rPr>
                <w:rFonts w:ascii="Times New Roman" w:eastAsia="Times New Roman" w:hAnsi="Times New Roman"/>
                <w:b/>
                <w:sz w:val="18"/>
                <w:szCs w:val="18"/>
                <w:lang w:val="es-VE" w:eastAsia="es-VE"/>
              </w:rPr>
              <w:t>A-2018</w:t>
            </w:r>
          </w:p>
        </w:tc>
      </w:tr>
      <w:tr w:rsidR="005A3844" w:rsidRPr="00E0239B" w14:paraId="419FAF45" w14:textId="77777777" w:rsidTr="006E1DD3">
        <w:tc>
          <w:tcPr>
            <w:tcW w:w="1650" w:type="dxa"/>
            <w:vMerge w:val="restart"/>
          </w:tcPr>
          <w:p w14:paraId="6BEC3442" w14:textId="77777777" w:rsidR="005A3844" w:rsidRPr="00E0239B" w:rsidRDefault="005A3844" w:rsidP="006E1DD3">
            <w:pPr>
              <w:spacing w:after="0" w:line="240" w:lineRule="auto"/>
              <w:jc w:val="center"/>
              <w:rPr>
                <w:rFonts w:ascii="Times New Roman" w:eastAsia="Times New Roman" w:hAnsi="Times New Roman"/>
                <w:b/>
                <w:sz w:val="18"/>
                <w:szCs w:val="18"/>
                <w:lang w:val="es-VE" w:eastAsia="es-VE"/>
              </w:rPr>
            </w:pPr>
            <w:r w:rsidRPr="00E0239B">
              <w:rPr>
                <w:rFonts w:ascii="Times New Roman" w:eastAsia="Times New Roman" w:hAnsi="Times New Roman"/>
                <w:b/>
                <w:bCs/>
                <w:sz w:val="18"/>
                <w:szCs w:val="18"/>
                <w:lang w:val="es-VE" w:eastAsia="es-VE"/>
              </w:rPr>
              <w:t>ACTIVIDAD Y/O PROCESO</w:t>
            </w:r>
          </w:p>
        </w:tc>
        <w:tc>
          <w:tcPr>
            <w:tcW w:w="2734" w:type="dxa"/>
            <w:gridSpan w:val="11"/>
          </w:tcPr>
          <w:p w14:paraId="5F9DBE70" w14:textId="77777777" w:rsidR="005A3844" w:rsidRPr="00E0239B" w:rsidRDefault="005A3844" w:rsidP="006E1DD3">
            <w:pPr>
              <w:spacing w:after="0" w:line="240" w:lineRule="auto"/>
              <w:jc w:val="center"/>
              <w:rPr>
                <w:rFonts w:ascii="Times New Roman" w:eastAsia="Times New Roman" w:hAnsi="Times New Roman"/>
                <w:b/>
                <w:sz w:val="18"/>
                <w:szCs w:val="18"/>
                <w:lang w:val="es-VE" w:eastAsia="es-VE"/>
              </w:rPr>
            </w:pPr>
            <w:r>
              <w:rPr>
                <w:rFonts w:ascii="Times New Roman" w:eastAsia="Times New Roman" w:hAnsi="Times New Roman"/>
                <w:b/>
                <w:sz w:val="18"/>
                <w:szCs w:val="18"/>
                <w:lang w:val="es-VE" w:eastAsia="es-VE"/>
              </w:rPr>
              <w:t>FECHA</w:t>
            </w:r>
          </w:p>
        </w:tc>
      </w:tr>
      <w:tr w:rsidR="005A3844" w:rsidRPr="00E0239B" w14:paraId="4166ED1F" w14:textId="77777777" w:rsidTr="006E1DD3">
        <w:tc>
          <w:tcPr>
            <w:tcW w:w="1650" w:type="dxa"/>
            <w:vMerge/>
          </w:tcPr>
          <w:p w14:paraId="2613C914" w14:textId="77777777" w:rsidR="005A3844" w:rsidRPr="00E0239B" w:rsidRDefault="005A3844" w:rsidP="006E1DD3">
            <w:pPr>
              <w:spacing w:after="0" w:line="240" w:lineRule="auto"/>
              <w:jc w:val="center"/>
              <w:rPr>
                <w:rFonts w:ascii="Times New Roman" w:eastAsia="Times New Roman" w:hAnsi="Times New Roman"/>
                <w:b/>
                <w:sz w:val="18"/>
                <w:szCs w:val="18"/>
                <w:lang w:val="es-VE" w:eastAsia="es-VE"/>
              </w:rPr>
            </w:pPr>
          </w:p>
        </w:tc>
        <w:tc>
          <w:tcPr>
            <w:tcW w:w="1322" w:type="dxa"/>
            <w:gridSpan w:val="5"/>
          </w:tcPr>
          <w:p w14:paraId="6015C407" w14:textId="77777777" w:rsidR="005A3844" w:rsidRPr="00E0239B" w:rsidRDefault="005A3844" w:rsidP="006E1DD3">
            <w:pPr>
              <w:spacing w:after="0" w:line="240" w:lineRule="auto"/>
              <w:jc w:val="center"/>
              <w:rPr>
                <w:rFonts w:ascii="Times New Roman" w:eastAsia="Times New Roman" w:hAnsi="Times New Roman"/>
                <w:b/>
                <w:sz w:val="18"/>
                <w:szCs w:val="18"/>
                <w:lang w:val="es-VE" w:eastAsia="es-VE"/>
              </w:rPr>
            </w:pPr>
            <w:r>
              <w:rPr>
                <w:rFonts w:ascii="Times New Roman" w:eastAsia="Times New Roman" w:hAnsi="Times New Roman"/>
                <w:b/>
                <w:sz w:val="18"/>
                <w:szCs w:val="18"/>
                <w:lang w:val="es-VE" w:eastAsia="es-VE"/>
              </w:rPr>
              <w:t>INICIO</w:t>
            </w:r>
          </w:p>
        </w:tc>
        <w:tc>
          <w:tcPr>
            <w:tcW w:w="1412" w:type="dxa"/>
            <w:gridSpan w:val="6"/>
          </w:tcPr>
          <w:p w14:paraId="3E0E307C" w14:textId="77777777" w:rsidR="005A3844" w:rsidRPr="00E0239B" w:rsidRDefault="005A3844" w:rsidP="006E1DD3">
            <w:pPr>
              <w:spacing w:after="0" w:line="240" w:lineRule="auto"/>
              <w:jc w:val="center"/>
              <w:rPr>
                <w:rFonts w:ascii="Times New Roman" w:eastAsia="Times New Roman" w:hAnsi="Times New Roman"/>
                <w:b/>
                <w:sz w:val="18"/>
                <w:szCs w:val="18"/>
                <w:lang w:val="es-VE" w:eastAsia="es-VE"/>
              </w:rPr>
            </w:pPr>
            <w:r>
              <w:rPr>
                <w:rFonts w:ascii="Times New Roman" w:eastAsia="Times New Roman" w:hAnsi="Times New Roman"/>
                <w:b/>
                <w:sz w:val="18"/>
                <w:szCs w:val="18"/>
                <w:lang w:val="es-VE" w:eastAsia="es-VE"/>
              </w:rPr>
              <w:t>FINAL</w:t>
            </w:r>
          </w:p>
        </w:tc>
      </w:tr>
      <w:tr w:rsidR="005A3844" w:rsidRPr="00E0239B" w14:paraId="6AAA06C5" w14:textId="77777777" w:rsidTr="006E1DD3">
        <w:tc>
          <w:tcPr>
            <w:tcW w:w="1650" w:type="dxa"/>
            <w:vMerge/>
          </w:tcPr>
          <w:p w14:paraId="24A3A391" w14:textId="77777777" w:rsidR="005A3844" w:rsidRPr="00E0239B" w:rsidRDefault="005A3844" w:rsidP="006E1DD3">
            <w:pPr>
              <w:spacing w:after="0" w:line="240" w:lineRule="auto"/>
              <w:jc w:val="center"/>
              <w:rPr>
                <w:rFonts w:ascii="Times New Roman" w:eastAsia="Times New Roman" w:hAnsi="Times New Roman"/>
                <w:b/>
                <w:sz w:val="18"/>
                <w:szCs w:val="18"/>
                <w:lang w:val="es-VE" w:eastAsia="es-VE"/>
              </w:rPr>
            </w:pPr>
          </w:p>
        </w:tc>
        <w:tc>
          <w:tcPr>
            <w:tcW w:w="391" w:type="dxa"/>
          </w:tcPr>
          <w:p w14:paraId="34C6BB55" w14:textId="77777777" w:rsidR="005A3844" w:rsidRPr="00A274F0" w:rsidRDefault="005A3844" w:rsidP="006E1DD3">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Día</w:t>
            </w:r>
          </w:p>
        </w:tc>
        <w:tc>
          <w:tcPr>
            <w:tcW w:w="413" w:type="dxa"/>
            <w:gridSpan w:val="2"/>
          </w:tcPr>
          <w:p w14:paraId="470D748F" w14:textId="77777777" w:rsidR="005A3844" w:rsidRPr="00A274F0" w:rsidRDefault="005A3844" w:rsidP="006E1DD3">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Mes </w:t>
            </w:r>
          </w:p>
        </w:tc>
        <w:tc>
          <w:tcPr>
            <w:tcW w:w="518" w:type="dxa"/>
            <w:gridSpan w:val="2"/>
          </w:tcPr>
          <w:p w14:paraId="6A3D7321" w14:textId="77777777" w:rsidR="005A3844" w:rsidRPr="00A274F0" w:rsidRDefault="005A3844" w:rsidP="006E1DD3">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Año </w:t>
            </w:r>
          </w:p>
        </w:tc>
        <w:tc>
          <w:tcPr>
            <w:tcW w:w="425" w:type="dxa"/>
            <w:gridSpan w:val="2"/>
          </w:tcPr>
          <w:p w14:paraId="5276A961" w14:textId="77777777" w:rsidR="005A3844" w:rsidRPr="00A274F0" w:rsidRDefault="005A3844" w:rsidP="006E1DD3">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Día </w:t>
            </w:r>
          </w:p>
        </w:tc>
        <w:tc>
          <w:tcPr>
            <w:tcW w:w="425" w:type="dxa"/>
            <w:gridSpan w:val="2"/>
          </w:tcPr>
          <w:p w14:paraId="2D4CD9C3" w14:textId="77777777" w:rsidR="005A3844" w:rsidRPr="00A274F0" w:rsidRDefault="005A3844" w:rsidP="006E1DD3">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Mes </w:t>
            </w:r>
          </w:p>
        </w:tc>
        <w:tc>
          <w:tcPr>
            <w:tcW w:w="562" w:type="dxa"/>
            <w:gridSpan w:val="2"/>
          </w:tcPr>
          <w:p w14:paraId="784ADA6A" w14:textId="77777777" w:rsidR="005A3844" w:rsidRPr="00A274F0" w:rsidRDefault="005A3844" w:rsidP="006E1DD3">
            <w:pPr>
              <w:spacing w:after="0" w:line="240" w:lineRule="auto"/>
              <w:jc w:val="center"/>
              <w:rPr>
                <w:rFonts w:ascii="Times New Roman" w:eastAsia="Times New Roman" w:hAnsi="Times New Roman"/>
                <w:b/>
                <w:sz w:val="10"/>
                <w:szCs w:val="10"/>
                <w:lang w:val="es-VE" w:eastAsia="es-VE"/>
              </w:rPr>
            </w:pPr>
            <w:r w:rsidRPr="00A274F0">
              <w:rPr>
                <w:rFonts w:ascii="Times New Roman" w:eastAsia="Times New Roman" w:hAnsi="Times New Roman"/>
                <w:b/>
                <w:sz w:val="10"/>
                <w:szCs w:val="10"/>
                <w:lang w:val="es-VE" w:eastAsia="es-VE"/>
              </w:rPr>
              <w:t xml:space="preserve">Año </w:t>
            </w:r>
          </w:p>
        </w:tc>
      </w:tr>
      <w:tr w:rsidR="005A3844" w:rsidRPr="00E0239B" w14:paraId="5FEAB1E4" w14:textId="77777777" w:rsidTr="006E1DD3">
        <w:tc>
          <w:tcPr>
            <w:tcW w:w="1650" w:type="dxa"/>
          </w:tcPr>
          <w:p w14:paraId="17D2B3EC"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Reincorporaciones </w:t>
            </w:r>
          </w:p>
        </w:tc>
        <w:tc>
          <w:tcPr>
            <w:tcW w:w="391" w:type="dxa"/>
          </w:tcPr>
          <w:p w14:paraId="094D1DFC" w14:textId="17A48035"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29</w:t>
            </w:r>
          </w:p>
        </w:tc>
        <w:tc>
          <w:tcPr>
            <w:tcW w:w="413" w:type="dxa"/>
            <w:gridSpan w:val="2"/>
          </w:tcPr>
          <w:p w14:paraId="6E83F754" w14:textId="4AEB9EC1"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18" w:type="dxa"/>
            <w:gridSpan w:val="2"/>
          </w:tcPr>
          <w:p w14:paraId="57B446DA"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sidRPr="00363312">
              <w:rPr>
                <w:rFonts w:ascii="Times New Roman" w:eastAsia="Times New Roman" w:hAnsi="Times New Roman"/>
                <w:bCs/>
                <w:sz w:val="14"/>
                <w:szCs w:val="14"/>
                <w:lang w:val="es-VE" w:eastAsia="es-VE"/>
              </w:rPr>
              <w:t>2017</w:t>
            </w:r>
          </w:p>
        </w:tc>
        <w:tc>
          <w:tcPr>
            <w:tcW w:w="425" w:type="dxa"/>
            <w:gridSpan w:val="2"/>
          </w:tcPr>
          <w:p w14:paraId="3A0F046B" w14:textId="5712AC5C"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425" w:type="dxa"/>
            <w:gridSpan w:val="2"/>
          </w:tcPr>
          <w:p w14:paraId="6D2953EF" w14:textId="585843BE"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06</w:t>
            </w:r>
          </w:p>
        </w:tc>
        <w:tc>
          <w:tcPr>
            <w:tcW w:w="562" w:type="dxa"/>
            <w:gridSpan w:val="2"/>
          </w:tcPr>
          <w:p w14:paraId="6585FA92"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5A3844" w:rsidRPr="00E0239B" w14:paraId="673404A4" w14:textId="77777777" w:rsidTr="006E1DD3">
        <w:tc>
          <w:tcPr>
            <w:tcW w:w="1650" w:type="dxa"/>
          </w:tcPr>
          <w:p w14:paraId="49B76586"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Inscripción de Asignaturas A-2018 en ORE-Núcleo “Valle del Mocotíes”</w:t>
            </w:r>
          </w:p>
        </w:tc>
        <w:tc>
          <w:tcPr>
            <w:tcW w:w="391" w:type="dxa"/>
          </w:tcPr>
          <w:p w14:paraId="1BBE9C86"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31</w:t>
            </w:r>
          </w:p>
        </w:tc>
        <w:tc>
          <w:tcPr>
            <w:tcW w:w="413" w:type="dxa"/>
            <w:gridSpan w:val="2"/>
          </w:tcPr>
          <w:p w14:paraId="7A878828"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18" w:type="dxa"/>
            <w:gridSpan w:val="2"/>
          </w:tcPr>
          <w:p w14:paraId="3C7F71AC"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gridSpan w:val="2"/>
          </w:tcPr>
          <w:p w14:paraId="0038B92B"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425" w:type="dxa"/>
            <w:gridSpan w:val="2"/>
          </w:tcPr>
          <w:p w14:paraId="1B244665"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62" w:type="dxa"/>
            <w:gridSpan w:val="2"/>
          </w:tcPr>
          <w:p w14:paraId="59AD44C4"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A3844" w:rsidRPr="00E0239B" w14:paraId="6476BA07" w14:textId="77777777" w:rsidTr="006E1DD3">
        <w:tc>
          <w:tcPr>
            <w:tcW w:w="1650" w:type="dxa"/>
          </w:tcPr>
          <w:p w14:paraId="51A307EE"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bookmarkStart w:id="4" w:name="_Hlk195276968"/>
            <w:r w:rsidRPr="00E0239B">
              <w:rPr>
                <w:rFonts w:ascii="Times New Roman" w:eastAsia="Times New Roman" w:hAnsi="Times New Roman"/>
                <w:bCs/>
                <w:sz w:val="18"/>
                <w:szCs w:val="18"/>
                <w:lang w:val="es-VE" w:eastAsia="es-VE"/>
              </w:rPr>
              <w:t xml:space="preserve">Inscripción Tardía para el Semestre A-2018 en ORE-Núcleo "Valle del </w:t>
            </w:r>
            <w:proofErr w:type="spellStart"/>
            <w:r w:rsidRPr="00E0239B">
              <w:rPr>
                <w:rFonts w:ascii="Times New Roman" w:eastAsia="Times New Roman" w:hAnsi="Times New Roman"/>
                <w:bCs/>
                <w:sz w:val="18"/>
                <w:szCs w:val="18"/>
                <w:lang w:val="es-VE" w:eastAsia="es-VE"/>
              </w:rPr>
              <w:t>Mocoties</w:t>
            </w:r>
            <w:proofErr w:type="spellEnd"/>
            <w:r w:rsidRPr="00E0239B">
              <w:rPr>
                <w:rFonts w:ascii="Times New Roman" w:eastAsia="Times New Roman" w:hAnsi="Times New Roman"/>
                <w:bCs/>
                <w:sz w:val="18"/>
                <w:szCs w:val="18"/>
                <w:lang w:val="es-VE" w:eastAsia="es-VE"/>
              </w:rPr>
              <w:t>"</w:t>
            </w:r>
          </w:p>
        </w:tc>
        <w:tc>
          <w:tcPr>
            <w:tcW w:w="391" w:type="dxa"/>
          </w:tcPr>
          <w:p w14:paraId="76741511" w14:textId="7EB0C6C4"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413" w:type="dxa"/>
            <w:gridSpan w:val="2"/>
          </w:tcPr>
          <w:p w14:paraId="5E5924AF" w14:textId="7A40AD2E"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18" w:type="dxa"/>
            <w:gridSpan w:val="2"/>
          </w:tcPr>
          <w:p w14:paraId="1CE142FD"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gridSpan w:val="2"/>
          </w:tcPr>
          <w:p w14:paraId="08D3AF97" w14:textId="408BC321"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425" w:type="dxa"/>
            <w:gridSpan w:val="2"/>
          </w:tcPr>
          <w:p w14:paraId="3C03F8DD"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62" w:type="dxa"/>
            <w:gridSpan w:val="2"/>
          </w:tcPr>
          <w:p w14:paraId="7F6F1B49"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A3844" w:rsidRPr="00E0239B" w14:paraId="6C49E40F" w14:textId="77777777" w:rsidTr="006E1DD3">
        <w:tc>
          <w:tcPr>
            <w:tcW w:w="1650" w:type="dxa"/>
          </w:tcPr>
          <w:p w14:paraId="39CB77C9"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r w:rsidRPr="00363312">
              <w:rPr>
                <w:rFonts w:ascii="Times New Roman" w:eastAsia="Times New Roman" w:hAnsi="Times New Roman"/>
                <w:bCs/>
                <w:sz w:val="18"/>
                <w:szCs w:val="18"/>
                <w:lang w:val="es-VE" w:eastAsia="es-VE"/>
              </w:rPr>
              <w:t>Periodo Lectivo (A-2018) (Clases)</w:t>
            </w:r>
          </w:p>
        </w:tc>
        <w:tc>
          <w:tcPr>
            <w:tcW w:w="391" w:type="dxa"/>
          </w:tcPr>
          <w:p w14:paraId="4DBF1A4F"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413" w:type="dxa"/>
            <w:gridSpan w:val="2"/>
          </w:tcPr>
          <w:p w14:paraId="37611CB2"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18" w:type="dxa"/>
            <w:gridSpan w:val="2"/>
          </w:tcPr>
          <w:p w14:paraId="2396A3E5"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gridSpan w:val="2"/>
          </w:tcPr>
          <w:p w14:paraId="651A49C0"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25</w:t>
            </w:r>
          </w:p>
        </w:tc>
        <w:tc>
          <w:tcPr>
            <w:tcW w:w="425" w:type="dxa"/>
            <w:gridSpan w:val="2"/>
          </w:tcPr>
          <w:p w14:paraId="3C8C487B"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62" w:type="dxa"/>
            <w:gridSpan w:val="2"/>
          </w:tcPr>
          <w:p w14:paraId="6CC56894" w14:textId="77777777" w:rsidR="005A3844" w:rsidRPr="00363312"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bookmarkEnd w:id="4"/>
      <w:tr w:rsidR="005A3844" w:rsidRPr="00E0239B" w14:paraId="68522689" w14:textId="77777777" w:rsidTr="006E1DD3">
        <w:tc>
          <w:tcPr>
            <w:tcW w:w="1650" w:type="dxa"/>
          </w:tcPr>
          <w:p w14:paraId="69BEFBAC"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r w:rsidRPr="008442F6">
              <w:rPr>
                <w:rFonts w:ascii="Times New Roman" w:eastAsia="Times New Roman" w:hAnsi="Times New Roman"/>
                <w:bCs/>
                <w:sz w:val="18"/>
                <w:szCs w:val="18"/>
                <w:lang w:val="es-VE" w:eastAsia="es-VE"/>
              </w:rPr>
              <w:t>Retiro de Asignaturas</w:t>
            </w:r>
          </w:p>
        </w:tc>
        <w:tc>
          <w:tcPr>
            <w:tcW w:w="391" w:type="dxa"/>
          </w:tcPr>
          <w:p w14:paraId="5EC9E8CC"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413" w:type="dxa"/>
            <w:gridSpan w:val="2"/>
          </w:tcPr>
          <w:p w14:paraId="02F4C8DC"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02</w:t>
            </w:r>
          </w:p>
        </w:tc>
        <w:tc>
          <w:tcPr>
            <w:tcW w:w="518" w:type="dxa"/>
            <w:gridSpan w:val="2"/>
          </w:tcPr>
          <w:p w14:paraId="03CA3EDF"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gridSpan w:val="2"/>
          </w:tcPr>
          <w:p w14:paraId="00DAA52B"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13</w:t>
            </w:r>
          </w:p>
        </w:tc>
        <w:tc>
          <w:tcPr>
            <w:tcW w:w="425" w:type="dxa"/>
            <w:gridSpan w:val="2"/>
          </w:tcPr>
          <w:p w14:paraId="5EFF16E9"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04</w:t>
            </w:r>
          </w:p>
        </w:tc>
        <w:tc>
          <w:tcPr>
            <w:tcW w:w="562" w:type="dxa"/>
            <w:gridSpan w:val="2"/>
          </w:tcPr>
          <w:p w14:paraId="7B1ED158"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A3844" w:rsidRPr="00E0239B" w14:paraId="1E3ADBB8" w14:textId="77777777" w:rsidTr="006E1DD3">
        <w:tc>
          <w:tcPr>
            <w:tcW w:w="1650" w:type="dxa"/>
          </w:tcPr>
          <w:p w14:paraId="329D427E" w14:textId="53ABC1E8" w:rsidR="005A3844" w:rsidRPr="00E0239B" w:rsidRDefault="005A1A4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Prácticas (pasantías) </w:t>
            </w:r>
          </w:p>
        </w:tc>
        <w:tc>
          <w:tcPr>
            <w:tcW w:w="391" w:type="dxa"/>
          </w:tcPr>
          <w:p w14:paraId="560CA4C1" w14:textId="0A8E5788"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w:t>
            </w:r>
            <w:r w:rsidR="005A1A42">
              <w:rPr>
                <w:rFonts w:ascii="Times New Roman" w:eastAsia="Times New Roman" w:hAnsi="Times New Roman"/>
                <w:bCs/>
                <w:sz w:val="14"/>
                <w:szCs w:val="14"/>
                <w:lang w:val="es-VE" w:eastAsia="es-VE"/>
              </w:rPr>
              <w:t>6</w:t>
            </w:r>
          </w:p>
        </w:tc>
        <w:tc>
          <w:tcPr>
            <w:tcW w:w="413" w:type="dxa"/>
            <w:gridSpan w:val="2"/>
          </w:tcPr>
          <w:p w14:paraId="3E1956CE"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18" w:type="dxa"/>
            <w:gridSpan w:val="2"/>
          </w:tcPr>
          <w:p w14:paraId="6D23FCBE"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gridSpan w:val="2"/>
          </w:tcPr>
          <w:p w14:paraId="18A3F20C"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18</w:t>
            </w:r>
          </w:p>
        </w:tc>
        <w:tc>
          <w:tcPr>
            <w:tcW w:w="425" w:type="dxa"/>
            <w:gridSpan w:val="2"/>
          </w:tcPr>
          <w:p w14:paraId="648974EC"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62" w:type="dxa"/>
            <w:gridSpan w:val="2"/>
          </w:tcPr>
          <w:p w14:paraId="08577547"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A3844" w:rsidRPr="00E0239B" w14:paraId="06819ABA" w14:textId="77777777" w:rsidTr="006E1DD3">
        <w:tc>
          <w:tcPr>
            <w:tcW w:w="1650" w:type="dxa"/>
          </w:tcPr>
          <w:p w14:paraId="530BDACA" w14:textId="2619FFF9" w:rsidR="005A3844" w:rsidRPr="00E0239B" w:rsidRDefault="005A1A4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Seminarios </w:t>
            </w:r>
          </w:p>
        </w:tc>
        <w:tc>
          <w:tcPr>
            <w:tcW w:w="391" w:type="dxa"/>
          </w:tcPr>
          <w:p w14:paraId="08D55306" w14:textId="7D04762A" w:rsidR="005A3844" w:rsidRPr="00356900" w:rsidRDefault="005A1A4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14</w:t>
            </w:r>
          </w:p>
        </w:tc>
        <w:tc>
          <w:tcPr>
            <w:tcW w:w="413" w:type="dxa"/>
            <w:gridSpan w:val="2"/>
          </w:tcPr>
          <w:p w14:paraId="7ADEC646"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18" w:type="dxa"/>
            <w:gridSpan w:val="2"/>
          </w:tcPr>
          <w:p w14:paraId="4F695501"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425" w:type="dxa"/>
            <w:gridSpan w:val="2"/>
          </w:tcPr>
          <w:p w14:paraId="16EEDEA8"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25</w:t>
            </w:r>
          </w:p>
        </w:tc>
        <w:tc>
          <w:tcPr>
            <w:tcW w:w="425" w:type="dxa"/>
            <w:gridSpan w:val="2"/>
          </w:tcPr>
          <w:p w14:paraId="64E09DF5"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62" w:type="dxa"/>
            <w:gridSpan w:val="2"/>
          </w:tcPr>
          <w:p w14:paraId="1818B26C" w14:textId="77777777" w:rsidR="005A3844" w:rsidRPr="00356900" w:rsidRDefault="005A3844"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A3844" w:rsidRPr="00E0239B" w14:paraId="1763C113" w14:textId="77777777" w:rsidTr="006E1DD3">
        <w:tc>
          <w:tcPr>
            <w:tcW w:w="1650" w:type="dxa"/>
          </w:tcPr>
          <w:p w14:paraId="35197B9B" w14:textId="68FD37A4" w:rsidR="005A3844" w:rsidRPr="00E0239B" w:rsidRDefault="005A1A4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Pruebas diferidas y reparaciones </w:t>
            </w:r>
          </w:p>
        </w:tc>
        <w:tc>
          <w:tcPr>
            <w:tcW w:w="2734" w:type="dxa"/>
            <w:gridSpan w:val="11"/>
          </w:tcPr>
          <w:p w14:paraId="2DA7BF54"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5A3844" w:rsidRPr="00E0239B" w14:paraId="1B8402E8" w14:textId="77777777" w:rsidTr="006E1DD3">
        <w:tc>
          <w:tcPr>
            <w:tcW w:w="1650" w:type="dxa"/>
          </w:tcPr>
          <w:p w14:paraId="68F2BB49" w14:textId="3603D93F" w:rsidR="005A3844" w:rsidRPr="00E0239B" w:rsidRDefault="005A1A4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Registro de Notas al Sistema ULA/SIRE</w:t>
            </w:r>
          </w:p>
        </w:tc>
        <w:tc>
          <w:tcPr>
            <w:tcW w:w="2734" w:type="dxa"/>
            <w:gridSpan w:val="11"/>
          </w:tcPr>
          <w:p w14:paraId="4307C100" w14:textId="77777777" w:rsidR="005A3844" w:rsidRPr="00E0239B" w:rsidRDefault="005A3844" w:rsidP="006E1DD3">
            <w:pPr>
              <w:spacing w:after="0" w:line="240" w:lineRule="auto"/>
              <w:jc w:val="both"/>
              <w:rPr>
                <w:rFonts w:ascii="Times New Roman" w:eastAsia="Times New Roman" w:hAnsi="Times New Roman"/>
                <w:bCs/>
                <w:sz w:val="18"/>
                <w:szCs w:val="18"/>
                <w:lang w:val="es-VE" w:eastAsia="es-VE"/>
              </w:rPr>
            </w:pPr>
            <w:proofErr w:type="spellStart"/>
            <w:r w:rsidRPr="00356900">
              <w:rPr>
                <w:rFonts w:ascii="Times New Roman" w:eastAsia="Times New Roman" w:hAnsi="Times New Roman"/>
                <w:bCs/>
                <w:sz w:val="18"/>
                <w:szCs w:val="18"/>
                <w:lang w:val="es-VE" w:eastAsia="es-VE"/>
              </w:rPr>
              <w:t>Supendida</w:t>
            </w:r>
            <w:proofErr w:type="spellEnd"/>
            <w:r w:rsidRPr="00356900">
              <w:rPr>
                <w:rFonts w:ascii="Times New Roman" w:eastAsia="Times New Roman" w:hAnsi="Times New Roman"/>
                <w:bCs/>
                <w:sz w:val="18"/>
                <w:szCs w:val="18"/>
                <w:lang w:val="es-VE" w:eastAsia="es-VE"/>
              </w:rPr>
              <w:t xml:space="preserve"> la medida en virtud de circular CU-26.04.2010</w:t>
            </w:r>
          </w:p>
        </w:tc>
      </w:tr>
      <w:tr w:rsidR="005A1A42" w:rsidRPr="00E0239B" w14:paraId="43FC5EF7" w14:textId="77777777" w:rsidTr="006E1DD3">
        <w:tc>
          <w:tcPr>
            <w:tcW w:w="1650" w:type="dxa"/>
          </w:tcPr>
          <w:p w14:paraId="710E9CB1" w14:textId="39B4817C" w:rsidR="005A1A42" w:rsidRDefault="00F929EA"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Finalización del Semestre</w:t>
            </w:r>
          </w:p>
        </w:tc>
        <w:tc>
          <w:tcPr>
            <w:tcW w:w="2734" w:type="dxa"/>
            <w:gridSpan w:val="11"/>
          </w:tcPr>
          <w:p w14:paraId="589E179A" w14:textId="5DD13A3B" w:rsidR="005A1A42" w:rsidRPr="00356900" w:rsidRDefault="00F929EA"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F929EA" w:rsidRPr="00E0239B" w14:paraId="6103D92E" w14:textId="77777777" w:rsidTr="006E1DD3">
        <w:tc>
          <w:tcPr>
            <w:tcW w:w="1650" w:type="dxa"/>
          </w:tcPr>
          <w:p w14:paraId="7F1F3BFB" w14:textId="646F406E" w:rsidR="00F929EA" w:rsidRDefault="00F929EA" w:rsidP="00F929E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Apelación del RR (aquellos estudiantes que se inscribieron y no aprobaron por lo menos 2 asignaturas en los periodos B-2016 U-2017)</w:t>
            </w:r>
          </w:p>
        </w:tc>
        <w:tc>
          <w:tcPr>
            <w:tcW w:w="2734" w:type="dxa"/>
            <w:gridSpan w:val="11"/>
          </w:tcPr>
          <w:p w14:paraId="6C4CFFF2" w14:textId="5B1EB502" w:rsidR="00F929EA" w:rsidRDefault="00F929EA" w:rsidP="00F929EA">
            <w:pPr>
              <w:spacing w:after="0" w:line="240" w:lineRule="auto"/>
              <w:jc w:val="both"/>
              <w:rPr>
                <w:rFonts w:ascii="Times New Roman" w:eastAsia="Times New Roman" w:hAnsi="Times New Roman"/>
                <w:bCs/>
                <w:sz w:val="18"/>
                <w:szCs w:val="18"/>
                <w:lang w:val="es-VE" w:eastAsia="es-VE"/>
              </w:rPr>
            </w:pPr>
            <w:proofErr w:type="spellStart"/>
            <w:r w:rsidRPr="00356900">
              <w:rPr>
                <w:rFonts w:ascii="Times New Roman" w:eastAsia="Times New Roman" w:hAnsi="Times New Roman"/>
                <w:bCs/>
                <w:sz w:val="18"/>
                <w:szCs w:val="18"/>
                <w:lang w:val="es-VE" w:eastAsia="es-VE"/>
              </w:rPr>
              <w:t>Supendida</w:t>
            </w:r>
            <w:proofErr w:type="spellEnd"/>
            <w:r w:rsidRPr="00356900">
              <w:rPr>
                <w:rFonts w:ascii="Times New Roman" w:eastAsia="Times New Roman" w:hAnsi="Times New Roman"/>
                <w:bCs/>
                <w:sz w:val="18"/>
                <w:szCs w:val="18"/>
                <w:lang w:val="es-VE" w:eastAsia="es-VE"/>
              </w:rPr>
              <w:t xml:space="preserve"> la medida en virtud de circular CU-26.04.2010</w:t>
            </w:r>
          </w:p>
        </w:tc>
      </w:tr>
      <w:tr w:rsidR="00F929EA" w:rsidRPr="00E0239B" w14:paraId="3780090C" w14:textId="77777777" w:rsidTr="00DF685F">
        <w:tc>
          <w:tcPr>
            <w:tcW w:w="1650" w:type="dxa"/>
          </w:tcPr>
          <w:p w14:paraId="5C282992" w14:textId="1B07A1CB" w:rsidR="00F929EA" w:rsidRDefault="00F929EA" w:rsidP="00F929E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de solicitudes de cambio de opción tipo “C” para el periodo A-2018</w:t>
            </w:r>
          </w:p>
        </w:tc>
        <w:tc>
          <w:tcPr>
            <w:tcW w:w="455" w:type="dxa"/>
            <w:gridSpan w:val="2"/>
          </w:tcPr>
          <w:p w14:paraId="53377AB3" w14:textId="78385CE9"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27</w:t>
            </w:r>
          </w:p>
        </w:tc>
        <w:tc>
          <w:tcPr>
            <w:tcW w:w="456" w:type="dxa"/>
            <w:gridSpan w:val="2"/>
          </w:tcPr>
          <w:p w14:paraId="126B052A" w14:textId="3034F0CE"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11</w:t>
            </w:r>
          </w:p>
        </w:tc>
        <w:tc>
          <w:tcPr>
            <w:tcW w:w="456" w:type="dxa"/>
            <w:gridSpan w:val="2"/>
          </w:tcPr>
          <w:p w14:paraId="2EB1D175" w14:textId="7F17FFB3"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17</w:t>
            </w:r>
          </w:p>
        </w:tc>
        <w:tc>
          <w:tcPr>
            <w:tcW w:w="455" w:type="dxa"/>
            <w:gridSpan w:val="2"/>
          </w:tcPr>
          <w:p w14:paraId="76BD4DFE" w14:textId="5D31BC59"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08</w:t>
            </w:r>
          </w:p>
        </w:tc>
        <w:tc>
          <w:tcPr>
            <w:tcW w:w="456" w:type="dxa"/>
            <w:gridSpan w:val="2"/>
          </w:tcPr>
          <w:p w14:paraId="5765F6F8" w14:textId="216D617F"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12</w:t>
            </w:r>
          </w:p>
        </w:tc>
        <w:tc>
          <w:tcPr>
            <w:tcW w:w="456" w:type="dxa"/>
          </w:tcPr>
          <w:p w14:paraId="0BCFA1D4" w14:textId="5677825C"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2017</w:t>
            </w:r>
          </w:p>
        </w:tc>
      </w:tr>
      <w:tr w:rsidR="00F929EA" w:rsidRPr="00E0239B" w14:paraId="72D60AFB" w14:textId="77777777" w:rsidTr="007F7F87">
        <w:tc>
          <w:tcPr>
            <w:tcW w:w="1650" w:type="dxa"/>
          </w:tcPr>
          <w:p w14:paraId="344079D2" w14:textId="0ED69675" w:rsidR="00F929EA" w:rsidRDefault="00F929EA" w:rsidP="00F929E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Revisión de expediente y recepción de solicitudes de Reincorporaciones para el semestre A-2018</w:t>
            </w:r>
          </w:p>
        </w:tc>
        <w:tc>
          <w:tcPr>
            <w:tcW w:w="455" w:type="dxa"/>
            <w:gridSpan w:val="2"/>
          </w:tcPr>
          <w:p w14:paraId="06724F7E" w14:textId="3CAB9283"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08</w:t>
            </w:r>
          </w:p>
        </w:tc>
        <w:tc>
          <w:tcPr>
            <w:tcW w:w="456" w:type="dxa"/>
            <w:gridSpan w:val="2"/>
          </w:tcPr>
          <w:p w14:paraId="6A605103" w14:textId="71E5F6E2"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01</w:t>
            </w:r>
          </w:p>
        </w:tc>
        <w:tc>
          <w:tcPr>
            <w:tcW w:w="456" w:type="dxa"/>
            <w:gridSpan w:val="2"/>
          </w:tcPr>
          <w:p w14:paraId="0C10E1CB" w14:textId="781B337F"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2018</w:t>
            </w:r>
          </w:p>
        </w:tc>
        <w:tc>
          <w:tcPr>
            <w:tcW w:w="455" w:type="dxa"/>
            <w:gridSpan w:val="2"/>
          </w:tcPr>
          <w:p w14:paraId="7EB2EC54" w14:textId="7EBA93B6"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12</w:t>
            </w:r>
          </w:p>
        </w:tc>
        <w:tc>
          <w:tcPr>
            <w:tcW w:w="456" w:type="dxa"/>
            <w:gridSpan w:val="2"/>
          </w:tcPr>
          <w:p w14:paraId="31214C93" w14:textId="0CBA1061"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01</w:t>
            </w:r>
          </w:p>
        </w:tc>
        <w:tc>
          <w:tcPr>
            <w:tcW w:w="456" w:type="dxa"/>
          </w:tcPr>
          <w:p w14:paraId="288E36B8" w14:textId="7896C0A2"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2018</w:t>
            </w:r>
          </w:p>
        </w:tc>
      </w:tr>
      <w:tr w:rsidR="00F929EA" w:rsidRPr="00E0239B" w14:paraId="3D6DB76E" w14:textId="77777777" w:rsidTr="00F07B97">
        <w:tc>
          <w:tcPr>
            <w:tcW w:w="1650" w:type="dxa"/>
          </w:tcPr>
          <w:p w14:paraId="26E1D7E9" w14:textId="5956B256" w:rsidR="00F929EA" w:rsidRDefault="00F929EA" w:rsidP="00F929E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Recuperación del PIN (ORE)</w:t>
            </w:r>
          </w:p>
        </w:tc>
        <w:tc>
          <w:tcPr>
            <w:tcW w:w="455" w:type="dxa"/>
            <w:gridSpan w:val="2"/>
          </w:tcPr>
          <w:p w14:paraId="6EE8D36C" w14:textId="0083E2FA"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08</w:t>
            </w:r>
          </w:p>
        </w:tc>
        <w:tc>
          <w:tcPr>
            <w:tcW w:w="456" w:type="dxa"/>
            <w:gridSpan w:val="2"/>
          </w:tcPr>
          <w:p w14:paraId="7503C354" w14:textId="2F30C338"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01</w:t>
            </w:r>
          </w:p>
        </w:tc>
        <w:tc>
          <w:tcPr>
            <w:tcW w:w="456" w:type="dxa"/>
            <w:gridSpan w:val="2"/>
          </w:tcPr>
          <w:p w14:paraId="2C695957" w14:textId="62A012EF"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2018</w:t>
            </w:r>
          </w:p>
        </w:tc>
        <w:tc>
          <w:tcPr>
            <w:tcW w:w="455" w:type="dxa"/>
            <w:gridSpan w:val="2"/>
          </w:tcPr>
          <w:p w14:paraId="609520C4" w14:textId="614DBB80"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19</w:t>
            </w:r>
          </w:p>
        </w:tc>
        <w:tc>
          <w:tcPr>
            <w:tcW w:w="456" w:type="dxa"/>
            <w:gridSpan w:val="2"/>
          </w:tcPr>
          <w:p w14:paraId="5416E7F4" w14:textId="4B9F115C"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01</w:t>
            </w:r>
          </w:p>
        </w:tc>
        <w:tc>
          <w:tcPr>
            <w:tcW w:w="456" w:type="dxa"/>
          </w:tcPr>
          <w:p w14:paraId="4124D78B" w14:textId="5F88DACA"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2018</w:t>
            </w:r>
          </w:p>
        </w:tc>
      </w:tr>
      <w:tr w:rsidR="00F929EA" w:rsidRPr="00E0239B" w14:paraId="52A32FC7" w14:textId="77777777" w:rsidTr="00924E35">
        <w:tc>
          <w:tcPr>
            <w:tcW w:w="1650" w:type="dxa"/>
          </w:tcPr>
          <w:p w14:paraId="0FDAC52F" w14:textId="6E04710B" w:rsidR="00F929EA" w:rsidRDefault="00F929EA" w:rsidP="00F929E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documentos de Traslado y Equivalencia para ingresar en el semestre A-2018</w:t>
            </w:r>
          </w:p>
        </w:tc>
        <w:tc>
          <w:tcPr>
            <w:tcW w:w="455" w:type="dxa"/>
            <w:gridSpan w:val="2"/>
          </w:tcPr>
          <w:p w14:paraId="263F890F" w14:textId="52F3BDC6"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13</w:t>
            </w:r>
          </w:p>
        </w:tc>
        <w:tc>
          <w:tcPr>
            <w:tcW w:w="456" w:type="dxa"/>
            <w:gridSpan w:val="2"/>
          </w:tcPr>
          <w:p w14:paraId="6E79CC01" w14:textId="2417140C"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11</w:t>
            </w:r>
          </w:p>
        </w:tc>
        <w:tc>
          <w:tcPr>
            <w:tcW w:w="456" w:type="dxa"/>
            <w:gridSpan w:val="2"/>
          </w:tcPr>
          <w:p w14:paraId="51942E1C" w14:textId="1ADEE0C0"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2017</w:t>
            </w:r>
          </w:p>
        </w:tc>
        <w:tc>
          <w:tcPr>
            <w:tcW w:w="455" w:type="dxa"/>
            <w:gridSpan w:val="2"/>
          </w:tcPr>
          <w:p w14:paraId="3CB9C9CE" w14:textId="067C2557"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24</w:t>
            </w:r>
          </w:p>
        </w:tc>
        <w:tc>
          <w:tcPr>
            <w:tcW w:w="456" w:type="dxa"/>
            <w:gridSpan w:val="2"/>
          </w:tcPr>
          <w:p w14:paraId="3E7FB150" w14:textId="6495C0F6"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11</w:t>
            </w:r>
          </w:p>
        </w:tc>
        <w:tc>
          <w:tcPr>
            <w:tcW w:w="456" w:type="dxa"/>
          </w:tcPr>
          <w:p w14:paraId="56CB5C5D" w14:textId="0C6C94F1"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2017</w:t>
            </w:r>
          </w:p>
        </w:tc>
      </w:tr>
      <w:tr w:rsidR="00F929EA" w:rsidRPr="00E0239B" w14:paraId="2C6D0B8C" w14:textId="77777777" w:rsidTr="00420A63">
        <w:tc>
          <w:tcPr>
            <w:tcW w:w="1650" w:type="dxa"/>
          </w:tcPr>
          <w:p w14:paraId="436F7F3B" w14:textId="3B71B11A" w:rsidR="00F929EA" w:rsidRDefault="00F929EA" w:rsidP="00F929EA">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Firma de planillas PRC en ORE (profesor ORE) periodo A-2018</w:t>
            </w:r>
          </w:p>
        </w:tc>
        <w:tc>
          <w:tcPr>
            <w:tcW w:w="455" w:type="dxa"/>
            <w:gridSpan w:val="2"/>
          </w:tcPr>
          <w:p w14:paraId="22EA44A8" w14:textId="5EB09F58"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28</w:t>
            </w:r>
          </w:p>
        </w:tc>
        <w:tc>
          <w:tcPr>
            <w:tcW w:w="456" w:type="dxa"/>
            <w:gridSpan w:val="2"/>
          </w:tcPr>
          <w:p w14:paraId="1058AB4A" w14:textId="678BBC98"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05</w:t>
            </w:r>
          </w:p>
        </w:tc>
        <w:tc>
          <w:tcPr>
            <w:tcW w:w="456" w:type="dxa"/>
            <w:gridSpan w:val="2"/>
          </w:tcPr>
          <w:p w14:paraId="34AFE996" w14:textId="4AE8FE1E"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2018</w:t>
            </w:r>
          </w:p>
        </w:tc>
        <w:tc>
          <w:tcPr>
            <w:tcW w:w="455" w:type="dxa"/>
            <w:gridSpan w:val="2"/>
          </w:tcPr>
          <w:p w14:paraId="5BA0DFB4" w14:textId="1EC8F2BC"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01</w:t>
            </w:r>
          </w:p>
        </w:tc>
        <w:tc>
          <w:tcPr>
            <w:tcW w:w="456" w:type="dxa"/>
            <w:gridSpan w:val="2"/>
          </w:tcPr>
          <w:p w14:paraId="45B2EFC8" w14:textId="27E0E410"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06</w:t>
            </w:r>
          </w:p>
        </w:tc>
        <w:tc>
          <w:tcPr>
            <w:tcW w:w="456" w:type="dxa"/>
          </w:tcPr>
          <w:p w14:paraId="2770C61D" w14:textId="3F55088E" w:rsidR="00F929EA" w:rsidRPr="00F929EA" w:rsidRDefault="00F929EA" w:rsidP="00F929EA">
            <w:pPr>
              <w:spacing w:after="0" w:line="240" w:lineRule="auto"/>
              <w:jc w:val="both"/>
              <w:rPr>
                <w:rFonts w:ascii="Times New Roman" w:eastAsia="Times New Roman" w:hAnsi="Times New Roman"/>
                <w:bCs/>
                <w:sz w:val="12"/>
                <w:szCs w:val="12"/>
                <w:lang w:val="es-VE" w:eastAsia="es-VE"/>
              </w:rPr>
            </w:pPr>
            <w:r w:rsidRPr="00F929EA">
              <w:rPr>
                <w:rFonts w:ascii="Times New Roman" w:eastAsia="Times New Roman" w:hAnsi="Times New Roman"/>
                <w:bCs/>
                <w:sz w:val="12"/>
                <w:szCs w:val="12"/>
                <w:lang w:val="es-VE" w:eastAsia="es-VE"/>
              </w:rPr>
              <w:t>2018</w:t>
            </w:r>
          </w:p>
        </w:tc>
      </w:tr>
      <w:tr w:rsidR="00F929EA" w:rsidRPr="00E0239B" w14:paraId="43CA4B0A" w14:textId="77777777" w:rsidTr="00D44053">
        <w:tc>
          <w:tcPr>
            <w:tcW w:w="4384" w:type="dxa"/>
            <w:gridSpan w:val="12"/>
          </w:tcPr>
          <w:p w14:paraId="3A254B66" w14:textId="6B2736E1" w:rsidR="00F929EA" w:rsidRDefault="00F929EA" w:rsidP="006E1DD3">
            <w:pPr>
              <w:spacing w:after="0" w:line="240" w:lineRule="auto"/>
              <w:jc w:val="both"/>
              <w:rPr>
                <w:rFonts w:ascii="Times New Roman" w:eastAsia="Times New Roman" w:hAnsi="Times New Roman"/>
                <w:bCs/>
                <w:sz w:val="18"/>
                <w:szCs w:val="18"/>
                <w:lang w:val="es-VE" w:eastAsia="es-VE"/>
              </w:rPr>
            </w:pPr>
            <w:r w:rsidRPr="008442F6">
              <w:rPr>
                <w:rFonts w:ascii="Times New Roman" w:eastAsia="Times New Roman" w:hAnsi="Times New Roman"/>
                <w:b/>
                <w:bCs/>
                <w:sz w:val="18"/>
                <w:szCs w:val="18"/>
                <w:lang w:val="es-VE" w:eastAsia="es-VE"/>
              </w:rPr>
              <w:t>Nota:</w:t>
            </w:r>
            <w:r w:rsidRPr="008442F6">
              <w:rPr>
                <w:rFonts w:ascii="Times New Roman" w:eastAsia="Times New Roman" w:hAnsi="Times New Roman"/>
                <w:bCs/>
                <w:sz w:val="18"/>
                <w:szCs w:val="18"/>
                <w:lang w:val="es-VE" w:eastAsia="es-VE"/>
              </w:rPr>
              <w:t xml:space="preserve"> Esta propuesta está sujeta a cambios o modificaciones según Calendario de la Universidad de Los Andes del año 2018</w:t>
            </w:r>
          </w:p>
        </w:tc>
      </w:tr>
    </w:tbl>
    <w:p w14:paraId="4C66C085" w14:textId="58E04A68" w:rsidR="00806CA8" w:rsidRDefault="00806CA8" w:rsidP="008A10C9">
      <w:pPr>
        <w:spacing w:after="0" w:line="240" w:lineRule="auto"/>
        <w:ind w:left="142"/>
        <w:jc w:val="both"/>
        <w:rPr>
          <w:rFonts w:ascii="Times New Roman" w:eastAsia="Times New Roman" w:hAnsi="Times New Roman"/>
          <w:b/>
          <w:sz w:val="24"/>
          <w:szCs w:val="24"/>
          <w:lang w:val="es-VE" w:eastAsia="es-VE"/>
        </w:rPr>
      </w:pPr>
      <w:r w:rsidRPr="00E97429">
        <w:rPr>
          <w:rFonts w:ascii="Times New Roman" w:eastAsia="Times New Roman" w:hAnsi="Times New Roman"/>
          <w:b/>
          <w:sz w:val="24"/>
          <w:szCs w:val="24"/>
          <w:lang w:val="es-VE" w:eastAsia="es-VE"/>
        </w:rPr>
        <w:t xml:space="preserve">Aprobado según Consejo de Núcleo de Acta </w:t>
      </w:r>
      <w:proofErr w:type="spellStart"/>
      <w:r w:rsidRPr="00E97429">
        <w:rPr>
          <w:rFonts w:ascii="Times New Roman" w:eastAsia="Times New Roman" w:hAnsi="Times New Roman"/>
          <w:b/>
          <w:sz w:val="24"/>
          <w:szCs w:val="24"/>
          <w:lang w:val="es-VE" w:eastAsia="es-VE"/>
        </w:rPr>
        <w:t>N°</w:t>
      </w:r>
      <w:proofErr w:type="spellEnd"/>
      <w:r w:rsidRPr="00E97429">
        <w:rPr>
          <w:rFonts w:ascii="Times New Roman" w:eastAsia="Times New Roman" w:hAnsi="Times New Roman"/>
          <w:b/>
          <w:sz w:val="24"/>
          <w:szCs w:val="24"/>
          <w:lang w:val="es-VE" w:eastAsia="es-VE"/>
        </w:rPr>
        <w:t xml:space="preserve"> 17 de fecha 30 de </w:t>
      </w:r>
      <w:proofErr w:type="gramStart"/>
      <w:r w:rsidRPr="00E97429">
        <w:rPr>
          <w:rFonts w:ascii="Times New Roman" w:eastAsia="Times New Roman" w:hAnsi="Times New Roman"/>
          <w:b/>
          <w:sz w:val="24"/>
          <w:szCs w:val="24"/>
          <w:lang w:val="es-VE" w:eastAsia="es-VE"/>
        </w:rPr>
        <w:t>Octubre</w:t>
      </w:r>
      <w:proofErr w:type="gramEnd"/>
      <w:r w:rsidRPr="00E97429">
        <w:rPr>
          <w:rFonts w:ascii="Times New Roman" w:eastAsia="Times New Roman" w:hAnsi="Times New Roman"/>
          <w:b/>
          <w:sz w:val="24"/>
          <w:szCs w:val="24"/>
          <w:lang w:val="es-VE" w:eastAsia="es-VE"/>
        </w:rPr>
        <w:t xml:space="preserve"> de 2017.</w:t>
      </w:r>
    </w:p>
    <w:p w14:paraId="705A2EA0" w14:textId="77777777" w:rsidR="00806CA8" w:rsidRDefault="00806CA8" w:rsidP="00806CA8">
      <w:pPr>
        <w:spacing w:after="0" w:line="240" w:lineRule="auto"/>
        <w:ind w:left="142"/>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PROGRAMACIÓN ACADÉMICA SEMESTRE A-2018</w:t>
      </w:r>
    </w:p>
    <w:p w14:paraId="4EBBB067" w14:textId="29B9908E" w:rsidR="00806CA8" w:rsidRDefault="00806CA8" w:rsidP="00806CA8">
      <w:pPr>
        <w:spacing w:after="0" w:line="240" w:lineRule="auto"/>
        <w:ind w:left="142"/>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IV SEMESTRE</w:t>
      </w:r>
    </w:p>
    <w:p w14:paraId="4EEB5EB1" w14:textId="77777777" w:rsidR="00806CA8" w:rsidRDefault="00806CA8" w:rsidP="00806CA8">
      <w:pPr>
        <w:spacing w:after="0" w:line="240" w:lineRule="auto"/>
        <w:ind w:left="142"/>
        <w:jc w:val="center"/>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1689"/>
        <w:gridCol w:w="396"/>
        <w:gridCol w:w="430"/>
        <w:gridCol w:w="521"/>
        <w:gridCol w:w="396"/>
        <w:gridCol w:w="431"/>
        <w:gridCol w:w="521"/>
      </w:tblGrid>
      <w:tr w:rsidR="00806CA8" w14:paraId="657FA34B" w14:textId="77777777" w:rsidTr="006E1DD3">
        <w:tc>
          <w:tcPr>
            <w:tcW w:w="1689" w:type="dxa"/>
          </w:tcPr>
          <w:p w14:paraId="78AF5364" w14:textId="766906E2" w:rsidR="00806CA8" w:rsidRPr="00D050C0" w:rsidRDefault="00806CA8" w:rsidP="006E1DD3">
            <w:pPr>
              <w:spacing w:after="0" w:line="240" w:lineRule="auto"/>
              <w:jc w:val="center"/>
              <w:rPr>
                <w:rFonts w:ascii="Times New Roman" w:eastAsia="Times New Roman" w:hAnsi="Times New Roman"/>
                <w:b/>
                <w:sz w:val="18"/>
                <w:szCs w:val="18"/>
                <w:lang w:val="es-VE" w:eastAsia="es-VE"/>
              </w:rPr>
            </w:pPr>
            <w:bookmarkStart w:id="5" w:name="_Hlk195277424"/>
            <w:r w:rsidRPr="00D050C0">
              <w:rPr>
                <w:rFonts w:ascii="Times New Roman" w:eastAsia="Times New Roman" w:hAnsi="Times New Roman"/>
                <w:b/>
                <w:sz w:val="18"/>
                <w:szCs w:val="18"/>
                <w:lang w:val="es-VE" w:eastAsia="es-VE"/>
              </w:rPr>
              <w:t>N</w:t>
            </w:r>
            <w:r w:rsidR="008A10C9">
              <w:rPr>
                <w:rFonts w:ascii="Times New Roman" w:eastAsia="Times New Roman" w:hAnsi="Times New Roman"/>
                <w:b/>
                <w:sz w:val="18"/>
                <w:szCs w:val="18"/>
                <w:lang w:val="es-VE" w:eastAsia="es-VE"/>
              </w:rPr>
              <w:t>Ú</w:t>
            </w:r>
            <w:r w:rsidRPr="00D050C0">
              <w:rPr>
                <w:rFonts w:ascii="Times New Roman" w:eastAsia="Times New Roman" w:hAnsi="Times New Roman"/>
                <w:b/>
                <w:sz w:val="18"/>
                <w:szCs w:val="18"/>
                <w:lang w:val="es-VE" w:eastAsia="es-VE"/>
              </w:rPr>
              <w:t>CLEO UNIVERSITARIO "VALLE DEL MOCOTIES"</w:t>
            </w:r>
          </w:p>
        </w:tc>
        <w:tc>
          <w:tcPr>
            <w:tcW w:w="2695" w:type="dxa"/>
            <w:gridSpan w:val="6"/>
          </w:tcPr>
          <w:p w14:paraId="791F2E04"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PROGRAMA:</w:t>
            </w:r>
          </w:p>
          <w:p w14:paraId="3C35580C"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TÉCNICO SUPERIOR UNIVERSITARIO EN ESTADÍSTICAS DE SALUD</w:t>
            </w:r>
          </w:p>
        </w:tc>
      </w:tr>
      <w:tr w:rsidR="00806CA8" w14:paraId="2D917876" w14:textId="77777777" w:rsidTr="006E1DD3">
        <w:tc>
          <w:tcPr>
            <w:tcW w:w="1689" w:type="dxa"/>
          </w:tcPr>
          <w:p w14:paraId="6CA85367"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CARRERA</w:t>
            </w:r>
          </w:p>
        </w:tc>
        <w:tc>
          <w:tcPr>
            <w:tcW w:w="2695" w:type="dxa"/>
            <w:gridSpan w:val="6"/>
          </w:tcPr>
          <w:p w14:paraId="10948A7C"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TSU EN ESTADÍSTICAS DE SALUD</w:t>
            </w:r>
          </w:p>
        </w:tc>
      </w:tr>
      <w:tr w:rsidR="00806CA8" w14:paraId="4F2145EE" w14:textId="77777777" w:rsidTr="006E1DD3">
        <w:tc>
          <w:tcPr>
            <w:tcW w:w="1689" w:type="dxa"/>
          </w:tcPr>
          <w:p w14:paraId="40C7104C"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PERIODO LECTIVO</w:t>
            </w:r>
          </w:p>
        </w:tc>
        <w:tc>
          <w:tcPr>
            <w:tcW w:w="2695" w:type="dxa"/>
            <w:gridSpan w:val="6"/>
          </w:tcPr>
          <w:p w14:paraId="2FC90DC0"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A-2018</w:t>
            </w:r>
          </w:p>
        </w:tc>
      </w:tr>
      <w:tr w:rsidR="00806CA8" w14:paraId="5244EC0F" w14:textId="77777777" w:rsidTr="006E1DD3">
        <w:tc>
          <w:tcPr>
            <w:tcW w:w="1689" w:type="dxa"/>
            <w:vMerge w:val="restart"/>
          </w:tcPr>
          <w:p w14:paraId="4A84AABB" w14:textId="77777777" w:rsidR="00806CA8" w:rsidRPr="00D050C0" w:rsidRDefault="00806CA8" w:rsidP="006E1DD3">
            <w:pPr>
              <w:spacing w:after="0" w:line="240" w:lineRule="auto"/>
              <w:jc w:val="center"/>
              <w:rPr>
                <w:rFonts w:ascii="Times New Roman" w:eastAsia="Times New Roman" w:hAnsi="Times New Roman"/>
                <w:b/>
                <w:bCs/>
                <w:sz w:val="18"/>
                <w:szCs w:val="18"/>
                <w:lang w:val="es-VE" w:eastAsia="es-VE"/>
              </w:rPr>
            </w:pPr>
            <w:r w:rsidRPr="00E25CCA">
              <w:rPr>
                <w:rFonts w:ascii="Times New Roman" w:eastAsia="Times New Roman" w:hAnsi="Times New Roman"/>
                <w:b/>
                <w:bCs/>
                <w:sz w:val="18"/>
                <w:szCs w:val="18"/>
                <w:lang w:val="es-VE" w:eastAsia="es-VE"/>
              </w:rPr>
              <w:t xml:space="preserve">ACTIVIDAD Y/O PROCESO </w:t>
            </w:r>
          </w:p>
        </w:tc>
        <w:tc>
          <w:tcPr>
            <w:tcW w:w="2695" w:type="dxa"/>
            <w:gridSpan w:val="6"/>
          </w:tcPr>
          <w:p w14:paraId="5E9697A8"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bCs/>
                <w:sz w:val="18"/>
                <w:szCs w:val="18"/>
                <w:lang w:val="es-VE" w:eastAsia="es-VE"/>
              </w:rPr>
              <w:t>FECHA</w:t>
            </w:r>
          </w:p>
        </w:tc>
      </w:tr>
      <w:tr w:rsidR="00806CA8" w14:paraId="1A43D8F1" w14:textId="77777777" w:rsidTr="006E1DD3">
        <w:tc>
          <w:tcPr>
            <w:tcW w:w="1689" w:type="dxa"/>
            <w:vMerge/>
          </w:tcPr>
          <w:p w14:paraId="3920E819"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p>
        </w:tc>
        <w:tc>
          <w:tcPr>
            <w:tcW w:w="1347" w:type="dxa"/>
            <w:gridSpan w:val="3"/>
          </w:tcPr>
          <w:p w14:paraId="3E74C918" w14:textId="77777777" w:rsidR="00806CA8" w:rsidRPr="00D050C0" w:rsidRDefault="00806CA8" w:rsidP="006E1DD3">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INICIO</w:t>
            </w:r>
          </w:p>
        </w:tc>
        <w:tc>
          <w:tcPr>
            <w:tcW w:w="1348" w:type="dxa"/>
            <w:gridSpan w:val="3"/>
          </w:tcPr>
          <w:p w14:paraId="21537889" w14:textId="77777777" w:rsidR="00806CA8" w:rsidRPr="00D050C0" w:rsidRDefault="00806CA8" w:rsidP="006E1DD3">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 xml:space="preserve">FINAL </w:t>
            </w:r>
          </w:p>
        </w:tc>
      </w:tr>
      <w:tr w:rsidR="00806CA8" w14:paraId="7A6AFFAD" w14:textId="77777777" w:rsidTr="006E1DD3">
        <w:tc>
          <w:tcPr>
            <w:tcW w:w="1689" w:type="dxa"/>
            <w:vMerge/>
          </w:tcPr>
          <w:p w14:paraId="37E65FBB" w14:textId="77777777" w:rsidR="00806CA8" w:rsidRPr="00D050C0" w:rsidRDefault="00806CA8" w:rsidP="006E1DD3">
            <w:pPr>
              <w:spacing w:after="0" w:line="240" w:lineRule="auto"/>
              <w:jc w:val="center"/>
              <w:rPr>
                <w:rFonts w:ascii="Times New Roman" w:eastAsia="Times New Roman" w:hAnsi="Times New Roman"/>
                <w:b/>
                <w:sz w:val="18"/>
                <w:szCs w:val="18"/>
                <w:lang w:val="es-VE" w:eastAsia="es-VE"/>
              </w:rPr>
            </w:pPr>
          </w:p>
        </w:tc>
        <w:tc>
          <w:tcPr>
            <w:tcW w:w="396" w:type="dxa"/>
          </w:tcPr>
          <w:p w14:paraId="1BF35C08" w14:textId="77777777" w:rsidR="00806CA8" w:rsidRPr="00D050C0" w:rsidRDefault="00806CA8"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Día</w:t>
            </w:r>
          </w:p>
        </w:tc>
        <w:tc>
          <w:tcPr>
            <w:tcW w:w="430" w:type="dxa"/>
          </w:tcPr>
          <w:p w14:paraId="621E633D" w14:textId="77777777" w:rsidR="00806CA8" w:rsidRPr="00D050C0" w:rsidRDefault="00806CA8"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tcPr>
          <w:p w14:paraId="42D20E2D" w14:textId="77777777" w:rsidR="00806CA8" w:rsidRPr="00D050C0" w:rsidRDefault="00806CA8"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c>
          <w:tcPr>
            <w:tcW w:w="396" w:type="dxa"/>
          </w:tcPr>
          <w:p w14:paraId="0F76A739" w14:textId="77777777" w:rsidR="00806CA8" w:rsidRPr="00D050C0" w:rsidRDefault="00806CA8"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Día </w:t>
            </w:r>
          </w:p>
        </w:tc>
        <w:tc>
          <w:tcPr>
            <w:tcW w:w="431" w:type="dxa"/>
          </w:tcPr>
          <w:p w14:paraId="55F9E523" w14:textId="77777777" w:rsidR="00806CA8" w:rsidRPr="00D050C0" w:rsidRDefault="00806CA8"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tcPr>
          <w:p w14:paraId="6ED848BA" w14:textId="77777777" w:rsidR="00806CA8" w:rsidRPr="00D050C0" w:rsidRDefault="00806CA8"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r>
      <w:tr w:rsidR="00E35A97" w14:paraId="281227E4" w14:textId="77777777" w:rsidTr="006E1DD3">
        <w:tc>
          <w:tcPr>
            <w:tcW w:w="1689" w:type="dxa"/>
          </w:tcPr>
          <w:p w14:paraId="64A5D575" w14:textId="5B214609" w:rsidR="00E35A97" w:rsidRPr="00E35A97" w:rsidRDefault="00E35A97" w:rsidP="00E35A97">
            <w:pPr>
              <w:spacing w:after="0" w:line="240" w:lineRule="auto"/>
              <w:jc w:val="both"/>
              <w:rPr>
                <w:rFonts w:ascii="Times New Roman" w:eastAsia="Times New Roman" w:hAnsi="Times New Roman"/>
                <w:bCs/>
                <w:sz w:val="18"/>
                <w:szCs w:val="18"/>
                <w:lang w:val="es-VE" w:eastAsia="es-VE"/>
              </w:rPr>
            </w:pPr>
            <w:r w:rsidRPr="00E35A97">
              <w:rPr>
                <w:rFonts w:ascii="Times New Roman" w:eastAsia="Times New Roman" w:hAnsi="Times New Roman"/>
                <w:bCs/>
                <w:sz w:val="18"/>
                <w:szCs w:val="18"/>
                <w:lang w:val="es-VE" w:eastAsia="es-VE"/>
              </w:rPr>
              <w:t xml:space="preserve">Reincorporaciones </w:t>
            </w:r>
          </w:p>
        </w:tc>
        <w:tc>
          <w:tcPr>
            <w:tcW w:w="396" w:type="dxa"/>
          </w:tcPr>
          <w:p w14:paraId="48FAC930" w14:textId="79C6FAA2"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29</w:t>
            </w:r>
          </w:p>
        </w:tc>
        <w:tc>
          <w:tcPr>
            <w:tcW w:w="430" w:type="dxa"/>
          </w:tcPr>
          <w:p w14:paraId="58050E8D" w14:textId="5C645517"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550C2870" w14:textId="515DAF42"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2017</w:t>
            </w:r>
          </w:p>
        </w:tc>
        <w:tc>
          <w:tcPr>
            <w:tcW w:w="396" w:type="dxa"/>
          </w:tcPr>
          <w:p w14:paraId="4E783C22" w14:textId="418E62DA"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1" w:type="dxa"/>
          </w:tcPr>
          <w:p w14:paraId="75A7D052" w14:textId="1B7B3871"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06</w:t>
            </w:r>
          </w:p>
        </w:tc>
        <w:tc>
          <w:tcPr>
            <w:tcW w:w="521" w:type="dxa"/>
          </w:tcPr>
          <w:p w14:paraId="41EFD02D" w14:textId="346F16BE"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2017</w:t>
            </w:r>
          </w:p>
        </w:tc>
      </w:tr>
      <w:tr w:rsidR="00E35A97" w14:paraId="146A0300" w14:textId="77777777" w:rsidTr="006E1DD3">
        <w:tc>
          <w:tcPr>
            <w:tcW w:w="1689" w:type="dxa"/>
          </w:tcPr>
          <w:p w14:paraId="61DFEA1F" w14:textId="3B6FFEDE" w:rsidR="00E35A97" w:rsidRPr="00E35A97" w:rsidRDefault="00E35A97" w:rsidP="00E35A97">
            <w:pPr>
              <w:spacing w:after="0" w:line="240" w:lineRule="auto"/>
              <w:jc w:val="both"/>
              <w:rPr>
                <w:rFonts w:ascii="Times New Roman" w:eastAsia="Times New Roman" w:hAnsi="Times New Roman"/>
                <w:bCs/>
                <w:sz w:val="18"/>
                <w:szCs w:val="18"/>
                <w:lang w:val="es-VE" w:eastAsia="es-VE"/>
              </w:rPr>
            </w:pPr>
            <w:r w:rsidRPr="00E35A97">
              <w:rPr>
                <w:rFonts w:ascii="Times New Roman" w:eastAsia="Times New Roman" w:hAnsi="Times New Roman"/>
                <w:bCs/>
                <w:sz w:val="18"/>
                <w:szCs w:val="18"/>
                <w:lang w:val="es-VE" w:eastAsia="es-VE"/>
              </w:rPr>
              <w:t>Inscripción de Asignaturas A-2018 en ORE-Núcleo “Valle del Mocotíes”</w:t>
            </w:r>
          </w:p>
        </w:tc>
        <w:tc>
          <w:tcPr>
            <w:tcW w:w="396" w:type="dxa"/>
          </w:tcPr>
          <w:p w14:paraId="66258003" w14:textId="09E4805B"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31</w:t>
            </w:r>
          </w:p>
        </w:tc>
        <w:tc>
          <w:tcPr>
            <w:tcW w:w="430" w:type="dxa"/>
          </w:tcPr>
          <w:p w14:paraId="47ACE608" w14:textId="682DD687"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01</w:t>
            </w:r>
          </w:p>
        </w:tc>
        <w:tc>
          <w:tcPr>
            <w:tcW w:w="521" w:type="dxa"/>
          </w:tcPr>
          <w:p w14:paraId="4F018CCF" w14:textId="6956D075"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0983BB1E" w14:textId="72CABECF"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01</w:t>
            </w:r>
          </w:p>
        </w:tc>
        <w:tc>
          <w:tcPr>
            <w:tcW w:w="431" w:type="dxa"/>
          </w:tcPr>
          <w:p w14:paraId="1DAE202E" w14:textId="31AE4032"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3C15339E" w14:textId="6801EE25" w:rsidR="00E35A97"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F46784" w14:paraId="5CC83BA7" w14:textId="77777777" w:rsidTr="006E1DD3">
        <w:tc>
          <w:tcPr>
            <w:tcW w:w="1689" w:type="dxa"/>
          </w:tcPr>
          <w:p w14:paraId="2A31A533" w14:textId="0E8B4F12" w:rsidR="00F46784" w:rsidRPr="00D050C0" w:rsidRDefault="00F46784" w:rsidP="00F46784">
            <w:pPr>
              <w:spacing w:after="0" w:line="240" w:lineRule="auto"/>
              <w:jc w:val="both"/>
              <w:rPr>
                <w:rFonts w:ascii="Times New Roman" w:eastAsia="Times New Roman" w:hAnsi="Times New Roman"/>
                <w:b/>
                <w:sz w:val="18"/>
                <w:szCs w:val="18"/>
                <w:lang w:val="es-VE" w:eastAsia="es-VE"/>
              </w:rPr>
            </w:pPr>
            <w:r w:rsidRPr="00E0239B">
              <w:rPr>
                <w:rFonts w:ascii="Times New Roman" w:eastAsia="Times New Roman" w:hAnsi="Times New Roman"/>
                <w:bCs/>
                <w:sz w:val="18"/>
                <w:szCs w:val="18"/>
                <w:lang w:val="es-VE" w:eastAsia="es-VE"/>
              </w:rPr>
              <w:t xml:space="preserve">Inscripción Tardía para el Semestre A-2018 en ORE-Núcleo "Valle del </w:t>
            </w:r>
            <w:proofErr w:type="spellStart"/>
            <w:r w:rsidRPr="00E0239B">
              <w:rPr>
                <w:rFonts w:ascii="Times New Roman" w:eastAsia="Times New Roman" w:hAnsi="Times New Roman"/>
                <w:bCs/>
                <w:sz w:val="18"/>
                <w:szCs w:val="18"/>
                <w:lang w:val="es-VE" w:eastAsia="es-VE"/>
              </w:rPr>
              <w:t>Mocoties</w:t>
            </w:r>
            <w:proofErr w:type="spellEnd"/>
            <w:r w:rsidRPr="00E0239B">
              <w:rPr>
                <w:rFonts w:ascii="Times New Roman" w:eastAsia="Times New Roman" w:hAnsi="Times New Roman"/>
                <w:bCs/>
                <w:sz w:val="18"/>
                <w:szCs w:val="18"/>
                <w:lang w:val="es-VE" w:eastAsia="es-VE"/>
              </w:rPr>
              <w:t>"</w:t>
            </w:r>
          </w:p>
        </w:tc>
        <w:tc>
          <w:tcPr>
            <w:tcW w:w="396" w:type="dxa"/>
          </w:tcPr>
          <w:p w14:paraId="4D9B694C" w14:textId="5111D1F4"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0" w:type="dxa"/>
          </w:tcPr>
          <w:p w14:paraId="5E23654B" w14:textId="2D4E0C74"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0EF1E28A" w14:textId="0621324B"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708C7802" w14:textId="10F786A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1" w:type="dxa"/>
          </w:tcPr>
          <w:p w14:paraId="57E4E78D" w14:textId="5B7A881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0393EBC3" w14:textId="71C6A541"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F46784" w14:paraId="10AFCB9B" w14:textId="77777777" w:rsidTr="006E1DD3">
        <w:tc>
          <w:tcPr>
            <w:tcW w:w="1689" w:type="dxa"/>
          </w:tcPr>
          <w:p w14:paraId="56A14857" w14:textId="11651678" w:rsidR="00F46784" w:rsidRPr="00D050C0" w:rsidRDefault="00F46784" w:rsidP="00F46784">
            <w:pPr>
              <w:spacing w:after="0" w:line="240" w:lineRule="auto"/>
              <w:jc w:val="both"/>
              <w:rPr>
                <w:rFonts w:ascii="Times New Roman" w:eastAsia="Times New Roman" w:hAnsi="Times New Roman"/>
                <w:b/>
                <w:sz w:val="18"/>
                <w:szCs w:val="18"/>
                <w:lang w:val="es-VE" w:eastAsia="es-VE"/>
              </w:rPr>
            </w:pPr>
            <w:r w:rsidRPr="00363312">
              <w:rPr>
                <w:rFonts w:ascii="Times New Roman" w:eastAsia="Times New Roman" w:hAnsi="Times New Roman"/>
                <w:bCs/>
                <w:sz w:val="18"/>
                <w:szCs w:val="18"/>
                <w:lang w:val="es-VE" w:eastAsia="es-VE"/>
              </w:rPr>
              <w:t>Periodo Lectivo (A-2018) (Clases)</w:t>
            </w:r>
          </w:p>
        </w:tc>
        <w:tc>
          <w:tcPr>
            <w:tcW w:w="396" w:type="dxa"/>
          </w:tcPr>
          <w:p w14:paraId="04610E12" w14:textId="0F273AB6"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430" w:type="dxa"/>
          </w:tcPr>
          <w:p w14:paraId="1A658190" w14:textId="16A32EE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43282D8E" w14:textId="429314A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77687BEC" w14:textId="1D21B42D"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25</w:t>
            </w:r>
          </w:p>
        </w:tc>
        <w:tc>
          <w:tcPr>
            <w:tcW w:w="431" w:type="dxa"/>
          </w:tcPr>
          <w:p w14:paraId="7E66F6AE" w14:textId="1CB6B5E8"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4F126B6B" w14:textId="6CBE97E3"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F46784" w14:paraId="1C21D9CA" w14:textId="77777777" w:rsidTr="006E1DD3">
        <w:tc>
          <w:tcPr>
            <w:tcW w:w="1689" w:type="dxa"/>
          </w:tcPr>
          <w:p w14:paraId="7D89D94D" w14:textId="3A4F14BC" w:rsidR="00F46784" w:rsidRPr="00E35A97" w:rsidRDefault="00F46784" w:rsidP="00F46784">
            <w:pPr>
              <w:spacing w:after="0" w:line="240" w:lineRule="auto"/>
              <w:jc w:val="both"/>
              <w:rPr>
                <w:rFonts w:ascii="Times New Roman" w:eastAsia="Times New Roman" w:hAnsi="Times New Roman"/>
                <w:sz w:val="18"/>
                <w:szCs w:val="18"/>
                <w:lang w:val="es-VE" w:eastAsia="es-VE"/>
              </w:rPr>
            </w:pPr>
            <w:r w:rsidRPr="00E35A97">
              <w:rPr>
                <w:rFonts w:ascii="Times New Roman" w:eastAsia="Times New Roman" w:hAnsi="Times New Roman"/>
                <w:sz w:val="18"/>
                <w:szCs w:val="18"/>
                <w:lang w:val="es-VE" w:eastAsia="es-VE"/>
              </w:rPr>
              <w:t>Retiro de Asignaturas</w:t>
            </w:r>
          </w:p>
        </w:tc>
        <w:tc>
          <w:tcPr>
            <w:tcW w:w="396" w:type="dxa"/>
          </w:tcPr>
          <w:p w14:paraId="2C6255A9" w14:textId="0BD59A05"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430" w:type="dxa"/>
          </w:tcPr>
          <w:p w14:paraId="537D0371" w14:textId="136D1399"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7DF9F817" w14:textId="1F8C275B"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79AF75B9" w14:textId="60E14DE3"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13</w:t>
            </w:r>
          </w:p>
        </w:tc>
        <w:tc>
          <w:tcPr>
            <w:tcW w:w="431" w:type="dxa"/>
          </w:tcPr>
          <w:p w14:paraId="5B4445A6" w14:textId="0537CD56"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04</w:t>
            </w:r>
          </w:p>
        </w:tc>
        <w:tc>
          <w:tcPr>
            <w:tcW w:w="521" w:type="dxa"/>
          </w:tcPr>
          <w:p w14:paraId="6530CC7E" w14:textId="66D5C13F"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F46784" w14:paraId="4B2DDD4F" w14:textId="77777777" w:rsidTr="006E1DD3">
        <w:tc>
          <w:tcPr>
            <w:tcW w:w="1689" w:type="dxa"/>
          </w:tcPr>
          <w:p w14:paraId="682266A9" w14:textId="22821A08" w:rsidR="00F46784" w:rsidRPr="00E35A97" w:rsidRDefault="00F46784" w:rsidP="00F46784">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Pruebas diferidas y reparaciones </w:t>
            </w:r>
          </w:p>
        </w:tc>
        <w:tc>
          <w:tcPr>
            <w:tcW w:w="396" w:type="dxa"/>
          </w:tcPr>
          <w:p w14:paraId="0AC94128" w14:textId="5277744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14</w:t>
            </w:r>
          </w:p>
        </w:tc>
        <w:tc>
          <w:tcPr>
            <w:tcW w:w="430" w:type="dxa"/>
          </w:tcPr>
          <w:p w14:paraId="65D55440" w14:textId="36CACB0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440E0858" w14:textId="5ECE9BFC"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696303CA" w14:textId="4BF3C46F"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18</w:t>
            </w:r>
          </w:p>
        </w:tc>
        <w:tc>
          <w:tcPr>
            <w:tcW w:w="431" w:type="dxa"/>
          </w:tcPr>
          <w:p w14:paraId="169544D6" w14:textId="7E7650CA"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777E8128" w14:textId="31636960"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F46784" w14:paraId="119B6D9B" w14:textId="77777777" w:rsidTr="006E1DD3">
        <w:tc>
          <w:tcPr>
            <w:tcW w:w="1689" w:type="dxa"/>
          </w:tcPr>
          <w:p w14:paraId="5A9AF36B" w14:textId="742D5E39" w:rsidR="00F46784" w:rsidRPr="00E35A97" w:rsidRDefault="00F46784" w:rsidP="00F46784">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Registro de Notas al Sistema ULA/SIRE</w:t>
            </w:r>
          </w:p>
        </w:tc>
        <w:tc>
          <w:tcPr>
            <w:tcW w:w="396" w:type="dxa"/>
          </w:tcPr>
          <w:p w14:paraId="05794237" w14:textId="6D810050"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21</w:t>
            </w:r>
          </w:p>
        </w:tc>
        <w:tc>
          <w:tcPr>
            <w:tcW w:w="430" w:type="dxa"/>
          </w:tcPr>
          <w:p w14:paraId="17EDF281" w14:textId="2D3FC1FF"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1E7CED06" w14:textId="3742E8CA"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399DAE76" w14:textId="2E9CE6A7"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25</w:t>
            </w:r>
          </w:p>
        </w:tc>
        <w:tc>
          <w:tcPr>
            <w:tcW w:w="431" w:type="dxa"/>
          </w:tcPr>
          <w:p w14:paraId="713AAFF1" w14:textId="369E94D0"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737CB0E6" w14:textId="4DCE5965" w:rsidR="00F46784" w:rsidRPr="00F46784" w:rsidRDefault="00F46784" w:rsidP="00F46784">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924B46" w14:paraId="72508567" w14:textId="77777777" w:rsidTr="00617614">
        <w:tc>
          <w:tcPr>
            <w:tcW w:w="1689" w:type="dxa"/>
          </w:tcPr>
          <w:p w14:paraId="081E1D8A" w14:textId="0B84AF31" w:rsidR="00924B46" w:rsidRPr="00E35A97" w:rsidRDefault="00924B46" w:rsidP="00E35A97">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Finalización del Semestre</w:t>
            </w:r>
          </w:p>
        </w:tc>
        <w:tc>
          <w:tcPr>
            <w:tcW w:w="2695" w:type="dxa"/>
            <w:gridSpan w:val="6"/>
          </w:tcPr>
          <w:p w14:paraId="42026E5C" w14:textId="3B7B8F4B" w:rsidR="00924B46" w:rsidRP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B61759" w14:paraId="002057D7" w14:textId="77777777" w:rsidTr="00EB418F">
        <w:tc>
          <w:tcPr>
            <w:tcW w:w="1689" w:type="dxa"/>
          </w:tcPr>
          <w:p w14:paraId="57FC0B42" w14:textId="7C11BCF7" w:rsid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Apelación del RR (aquellos estudiantes que se inscribieron y no aprobaron por lo menos 2 asignaturas en los periodos B-2016 U-2017)</w:t>
            </w:r>
          </w:p>
        </w:tc>
        <w:tc>
          <w:tcPr>
            <w:tcW w:w="2695" w:type="dxa"/>
            <w:gridSpan w:val="6"/>
          </w:tcPr>
          <w:p w14:paraId="2AA11145" w14:textId="340833D5" w:rsidR="00B61759" w:rsidRPr="00B61759" w:rsidRDefault="00B61759" w:rsidP="00B61759">
            <w:pPr>
              <w:spacing w:after="0" w:line="240" w:lineRule="auto"/>
              <w:jc w:val="both"/>
              <w:rPr>
                <w:rFonts w:ascii="Times New Roman" w:eastAsia="Times New Roman" w:hAnsi="Times New Roman"/>
                <w:bCs/>
                <w:sz w:val="18"/>
                <w:szCs w:val="18"/>
                <w:lang w:val="es-VE" w:eastAsia="es-VE"/>
              </w:rPr>
            </w:pPr>
            <w:proofErr w:type="spellStart"/>
            <w:r w:rsidRPr="00B61759">
              <w:rPr>
                <w:rFonts w:ascii="Times New Roman" w:eastAsia="Times New Roman" w:hAnsi="Times New Roman"/>
                <w:bCs/>
                <w:sz w:val="18"/>
                <w:szCs w:val="18"/>
                <w:lang w:val="es-VE" w:eastAsia="es-VE"/>
              </w:rPr>
              <w:t>Supendida</w:t>
            </w:r>
            <w:proofErr w:type="spellEnd"/>
            <w:r w:rsidRPr="00B61759">
              <w:rPr>
                <w:rFonts w:ascii="Times New Roman" w:eastAsia="Times New Roman" w:hAnsi="Times New Roman"/>
                <w:bCs/>
                <w:sz w:val="18"/>
                <w:szCs w:val="18"/>
                <w:lang w:val="es-VE" w:eastAsia="es-VE"/>
              </w:rPr>
              <w:t xml:space="preserve"> la medida en virtud de circular CU-26.04.2010</w:t>
            </w:r>
          </w:p>
        </w:tc>
      </w:tr>
      <w:tr w:rsidR="00B61759" w14:paraId="641CDAB6" w14:textId="77777777" w:rsidTr="006E1DD3">
        <w:tc>
          <w:tcPr>
            <w:tcW w:w="1689" w:type="dxa"/>
          </w:tcPr>
          <w:p w14:paraId="323D07A6" w14:textId="4F8B4EBC" w:rsid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de solicitudes de cambio de opción tipo “C” para el periodo A-2018</w:t>
            </w:r>
          </w:p>
        </w:tc>
        <w:tc>
          <w:tcPr>
            <w:tcW w:w="396" w:type="dxa"/>
          </w:tcPr>
          <w:p w14:paraId="6A5B460A" w14:textId="48157D53"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27</w:t>
            </w:r>
          </w:p>
        </w:tc>
        <w:tc>
          <w:tcPr>
            <w:tcW w:w="430" w:type="dxa"/>
          </w:tcPr>
          <w:p w14:paraId="4A9AEC90" w14:textId="377A9BCE"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34721E9D" w14:textId="3D88A1F6"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17</w:t>
            </w:r>
          </w:p>
        </w:tc>
        <w:tc>
          <w:tcPr>
            <w:tcW w:w="396" w:type="dxa"/>
          </w:tcPr>
          <w:p w14:paraId="190D3FC2" w14:textId="662B509C"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1" w:type="dxa"/>
          </w:tcPr>
          <w:p w14:paraId="2C53BD56" w14:textId="3F25F22E"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521" w:type="dxa"/>
          </w:tcPr>
          <w:p w14:paraId="23934723" w14:textId="794E8364"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B61759" w14:paraId="5703D33E" w14:textId="77777777" w:rsidTr="006E1DD3">
        <w:tc>
          <w:tcPr>
            <w:tcW w:w="1689" w:type="dxa"/>
          </w:tcPr>
          <w:p w14:paraId="4818731E" w14:textId="2E5857A4" w:rsid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Revisión de expediente y recepción de solicitudes de Reincorporaciones para el semestre A-2018</w:t>
            </w:r>
          </w:p>
        </w:tc>
        <w:tc>
          <w:tcPr>
            <w:tcW w:w="396" w:type="dxa"/>
          </w:tcPr>
          <w:p w14:paraId="6D053085" w14:textId="6E82DEE1"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0" w:type="dxa"/>
          </w:tcPr>
          <w:p w14:paraId="7B234A5C" w14:textId="2D1FEB25"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13E8A8EE" w14:textId="70FDE7C9"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5FA56F87" w14:textId="3FB9F2EB"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431" w:type="dxa"/>
          </w:tcPr>
          <w:p w14:paraId="68B4694E" w14:textId="03C953FD"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6C38B850" w14:textId="736D6F5B"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B61759" w14:paraId="4988F46C" w14:textId="77777777" w:rsidTr="006E1DD3">
        <w:tc>
          <w:tcPr>
            <w:tcW w:w="1689" w:type="dxa"/>
          </w:tcPr>
          <w:p w14:paraId="7690C611" w14:textId="0E270426" w:rsid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Recuperación del PIN (ORE)</w:t>
            </w:r>
          </w:p>
        </w:tc>
        <w:tc>
          <w:tcPr>
            <w:tcW w:w="396" w:type="dxa"/>
          </w:tcPr>
          <w:p w14:paraId="2B0B7C4A" w14:textId="6FC8AEFC"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0" w:type="dxa"/>
          </w:tcPr>
          <w:p w14:paraId="72ABF9B9" w14:textId="7EDFD4FF"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4A981C0D" w14:textId="6CC66D81"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487903A7" w14:textId="7C0AC02D"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19</w:t>
            </w:r>
          </w:p>
        </w:tc>
        <w:tc>
          <w:tcPr>
            <w:tcW w:w="431" w:type="dxa"/>
          </w:tcPr>
          <w:p w14:paraId="658DEAD8" w14:textId="0728E705"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10773DC2" w14:textId="67CDFBCD"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B61759" w14:paraId="0B97C9F2" w14:textId="77777777" w:rsidTr="006E1DD3">
        <w:tc>
          <w:tcPr>
            <w:tcW w:w="1689" w:type="dxa"/>
          </w:tcPr>
          <w:p w14:paraId="7E63CE71" w14:textId="09D6E9EB" w:rsid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documentos de Traslado y Equivalencia para ingresar en el semestre A-2018</w:t>
            </w:r>
          </w:p>
        </w:tc>
        <w:tc>
          <w:tcPr>
            <w:tcW w:w="396" w:type="dxa"/>
          </w:tcPr>
          <w:p w14:paraId="55F3BD03" w14:textId="415451F2"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13</w:t>
            </w:r>
          </w:p>
        </w:tc>
        <w:tc>
          <w:tcPr>
            <w:tcW w:w="430" w:type="dxa"/>
          </w:tcPr>
          <w:p w14:paraId="02A6EE97" w14:textId="21B0C8F9"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591BC9CE" w14:textId="51D922C3"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c>
          <w:tcPr>
            <w:tcW w:w="396" w:type="dxa"/>
          </w:tcPr>
          <w:p w14:paraId="1A19D176" w14:textId="710F3749"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24</w:t>
            </w:r>
          </w:p>
        </w:tc>
        <w:tc>
          <w:tcPr>
            <w:tcW w:w="431" w:type="dxa"/>
          </w:tcPr>
          <w:p w14:paraId="6B855C61" w14:textId="1B3ED7B1"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7635DE23" w14:textId="5A18CA5D"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B61759" w14:paraId="38B427D2" w14:textId="77777777" w:rsidTr="006E1DD3">
        <w:tc>
          <w:tcPr>
            <w:tcW w:w="1689" w:type="dxa"/>
          </w:tcPr>
          <w:p w14:paraId="26970BBF" w14:textId="14D8941F" w:rsidR="00B61759" w:rsidRDefault="00B61759" w:rsidP="00B61759">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Firma de planillas PRC en ORE (profesor ORE) periodo A-2018</w:t>
            </w:r>
          </w:p>
        </w:tc>
        <w:tc>
          <w:tcPr>
            <w:tcW w:w="396" w:type="dxa"/>
          </w:tcPr>
          <w:p w14:paraId="0BAA5A1C" w14:textId="429770FF"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28</w:t>
            </w:r>
          </w:p>
        </w:tc>
        <w:tc>
          <w:tcPr>
            <w:tcW w:w="430" w:type="dxa"/>
          </w:tcPr>
          <w:p w14:paraId="214F8EBC" w14:textId="1B11612B"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21" w:type="dxa"/>
          </w:tcPr>
          <w:p w14:paraId="04237C5F" w14:textId="5E50F461"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6066F338" w14:textId="059E3CDC"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431" w:type="dxa"/>
          </w:tcPr>
          <w:p w14:paraId="688D99B6" w14:textId="010878E5"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06</w:t>
            </w:r>
          </w:p>
        </w:tc>
        <w:tc>
          <w:tcPr>
            <w:tcW w:w="521" w:type="dxa"/>
          </w:tcPr>
          <w:p w14:paraId="1B4ECA50" w14:textId="619F8E84" w:rsidR="00B61759" w:rsidRPr="00B61759" w:rsidRDefault="00B61759" w:rsidP="00B61759">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924B46" w14:paraId="62725443" w14:textId="77777777" w:rsidTr="00017EEC">
        <w:tc>
          <w:tcPr>
            <w:tcW w:w="4384" w:type="dxa"/>
            <w:gridSpan w:val="7"/>
          </w:tcPr>
          <w:p w14:paraId="3F5607B4" w14:textId="3C6D578A" w:rsidR="00924B46" w:rsidRPr="00924B46" w:rsidRDefault="00924B46" w:rsidP="00924B46">
            <w:pPr>
              <w:spacing w:after="0" w:line="240" w:lineRule="auto"/>
              <w:jc w:val="both"/>
              <w:rPr>
                <w:rFonts w:ascii="Times New Roman" w:eastAsia="Times New Roman" w:hAnsi="Times New Roman"/>
                <w:sz w:val="12"/>
                <w:szCs w:val="12"/>
                <w:lang w:val="es-VE" w:eastAsia="es-VE"/>
              </w:rPr>
            </w:pPr>
            <w:r w:rsidRPr="00924B46">
              <w:rPr>
                <w:rFonts w:ascii="Times New Roman" w:eastAsia="Times New Roman" w:hAnsi="Times New Roman"/>
                <w:b/>
                <w:bCs/>
                <w:sz w:val="18"/>
                <w:szCs w:val="18"/>
                <w:lang w:val="es-VE" w:eastAsia="es-VE"/>
              </w:rPr>
              <w:t>Nota:</w:t>
            </w:r>
            <w:r w:rsidRPr="00924B46">
              <w:rPr>
                <w:rFonts w:ascii="Times New Roman" w:eastAsia="Times New Roman" w:hAnsi="Times New Roman"/>
                <w:sz w:val="18"/>
                <w:szCs w:val="18"/>
                <w:lang w:val="es-VE" w:eastAsia="es-VE"/>
              </w:rPr>
              <w:t xml:space="preserve"> Esta propuesta está sujeta a cambios o modificaciones según Calendario de la Universidad de Los Andes del año 2018</w:t>
            </w:r>
          </w:p>
        </w:tc>
      </w:tr>
    </w:tbl>
    <w:bookmarkEnd w:id="5"/>
    <w:p w14:paraId="00D52322" w14:textId="2F934F73" w:rsidR="00A85902" w:rsidRDefault="00A85902" w:rsidP="008A10C9">
      <w:pPr>
        <w:spacing w:after="0" w:line="240" w:lineRule="auto"/>
        <w:ind w:left="142"/>
        <w:jc w:val="both"/>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 xml:space="preserve">Aprobado según Consejo de Núcleo de Acta </w:t>
      </w:r>
      <w:proofErr w:type="spellStart"/>
      <w:r w:rsidRPr="00A85902">
        <w:rPr>
          <w:rFonts w:ascii="Times New Roman" w:eastAsia="Times New Roman" w:hAnsi="Times New Roman"/>
          <w:b/>
          <w:sz w:val="24"/>
          <w:szCs w:val="24"/>
          <w:lang w:val="es-VE" w:eastAsia="es-VE"/>
        </w:rPr>
        <w:t>N°</w:t>
      </w:r>
      <w:proofErr w:type="spellEnd"/>
      <w:r w:rsidRPr="00A85902">
        <w:rPr>
          <w:rFonts w:ascii="Times New Roman" w:eastAsia="Times New Roman" w:hAnsi="Times New Roman"/>
          <w:b/>
          <w:sz w:val="24"/>
          <w:szCs w:val="24"/>
          <w:lang w:val="es-VE" w:eastAsia="es-VE"/>
        </w:rPr>
        <w:t xml:space="preserve"> 17 de fecha 30 de </w:t>
      </w:r>
      <w:proofErr w:type="gramStart"/>
      <w:r w:rsidRPr="00A85902">
        <w:rPr>
          <w:rFonts w:ascii="Times New Roman" w:eastAsia="Times New Roman" w:hAnsi="Times New Roman"/>
          <w:b/>
          <w:sz w:val="24"/>
          <w:szCs w:val="24"/>
          <w:lang w:val="es-VE" w:eastAsia="es-VE"/>
        </w:rPr>
        <w:t>Octubre</w:t>
      </w:r>
      <w:proofErr w:type="gramEnd"/>
      <w:r w:rsidRPr="00A85902">
        <w:rPr>
          <w:rFonts w:ascii="Times New Roman" w:eastAsia="Times New Roman" w:hAnsi="Times New Roman"/>
          <w:b/>
          <w:sz w:val="24"/>
          <w:szCs w:val="24"/>
          <w:lang w:val="es-VE" w:eastAsia="es-VE"/>
        </w:rPr>
        <w:t xml:space="preserve"> de 2017.</w:t>
      </w:r>
    </w:p>
    <w:p w14:paraId="2076B992" w14:textId="77777777" w:rsidR="00A85902" w:rsidRPr="00A85902" w:rsidRDefault="00A85902" w:rsidP="00A85902">
      <w:pPr>
        <w:spacing w:after="0" w:line="240" w:lineRule="auto"/>
        <w:ind w:left="142"/>
        <w:jc w:val="both"/>
        <w:rPr>
          <w:rFonts w:ascii="Times New Roman" w:eastAsia="Times New Roman" w:hAnsi="Times New Roman"/>
          <w:b/>
          <w:sz w:val="24"/>
          <w:szCs w:val="24"/>
          <w:lang w:val="es-VE" w:eastAsia="es-VE"/>
        </w:rPr>
      </w:pPr>
    </w:p>
    <w:p w14:paraId="0BB17C3D" w14:textId="77777777" w:rsidR="00A85902" w:rsidRPr="00A85902" w:rsidRDefault="00A85902" w:rsidP="00A85902">
      <w:pPr>
        <w:spacing w:after="0" w:line="240" w:lineRule="auto"/>
        <w:ind w:left="142"/>
        <w:jc w:val="center"/>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PROGRAMACIÓN ACADÉMICA SEMESTRE A-2018</w:t>
      </w:r>
    </w:p>
    <w:p w14:paraId="32F7DC12" w14:textId="65C4EF8D" w:rsidR="00A85902" w:rsidRPr="00A85902" w:rsidRDefault="00A85902" w:rsidP="00A85902">
      <w:pPr>
        <w:spacing w:after="0" w:line="240" w:lineRule="auto"/>
        <w:ind w:left="142"/>
        <w:jc w:val="center"/>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V SEMESTRE</w:t>
      </w:r>
    </w:p>
    <w:p w14:paraId="6CF86E1D" w14:textId="77777777" w:rsidR="00806CA8" w:rsidRDefault="00806CA8" w:rsidP="00806CA8">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1689"/>
        <w:gridCol w:w="396"/>
        <w:gridCol w:w="430"/>
        <w:gridCol w:w="521"/>
        <w:gridCol w:w="396"/>
        <w:gridCol w:w="431"/>
        <w:gridCol w:w="521"/>
      </w:tblGrid>
      <w:tr w:rsidR="00A85902" w14:paraId="604A5F8C" w14:textId="77777777" w:rsidTr="006E1DD3">
        <w:tc>
          <w:tcPr>
            <w:tcW w:w="1689" w:type="dxa"/>
          </w:tcPr>
          <w:p w14:paraId="42FA8A41" w14:textId="689884E1"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N</w:t>
            </w:r>
            <w:r w:rsidR="008A10C9">
              <w:rPr>
                <w:rFonts w:ascii="Times New Roman" w:eastAsia="Times New Roman" w:hAnsi="Times New Roman"/>
                <w:b/>
                <w:sz w:val="18"/>
                <w:szCs w:val="18"/>
                <w:lang w:val="es-VE" w:eastAsia="es-VE"/>
              </w:rPr>
              <w:t>Ú</w:t>
            </w:r>
            <w:r w:rsidRPr="00D050C0">
              <w:rPr>
                <w:rFonts w:ascii="Times New Roman" w:eastAsia="Times New Roman" w:hAnsi="Times New Roman"/>
                <w:b/>
                <w:sz w:val="18"/>
                <w:szCs w:val="18"/>
                <w:lang w:val="es-VE" w:eastAsia="es-VE"/>
              </w:rPr>
              <w:t>CLEO UNIVERSITARIO "VALLE DEL MOCOTIES"</w:t>
            </w:r>
          </w:p>
        </w:tc>
        <w:tc>
          <w:tcPr>
            <w:tcW w:w="2695" w:type="dxa"/>
            <w:gridSpan w:val="6"/>
          </w:tcPr>
          <w:p w14:paraId="2096BFE6"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PROGRAMA:</w:t>
            </w:r>
          </w:p>
          <w:p w14:paraId="524C9DB1"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TÉCNICO SUPERIOR UNIVERSITARIO EN ESTADÍSTICAS DE SALUD</w:t>
            </w:r>
          </w:p>
        </w:tc>
      </w:tr>
      <w:tr w:rsidR="00A85902" w14:paraId="0C494F5A" w14:textId="77777777" w:rsidTr="006E1DD3">
        <w:tc>
          <w:tcPr>
            <w:tcW w:w="1689" w:type="dxa"/>
          </w:tcPr>
          <w:p w14:paraId="20406C4E"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CARRERA</w:t>
            </w:r>
          </w:p>
        </w:tc>
        <w:tc>
          <w:tcPr>
            <w:tcW w:w="2695" w:type="dxa"/>
            <w:gridSpan w:val="6"/>
          </w:tcPr>
          <w:p w14:paraId="6287BC22"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TSU EN ESTADÍSTICAS DE SALUD</w:t>
            </w:r>
          </w:p>
        </w:tc>
      </w:tr>
      <w:tr w:rsidR="00A85902" w14:paraId="4DD87924" w14:textId="77777777" w:rsidTr="006E1DD3">
        <w:tc>
          <w:tcPr>
            <w:tcW w:w="1689" w:type="dxa"/>
          </w:tcPr>
          <w:p w14:paraId="7375F1DB"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PERIODO LECTIVO</w:t>
            </w:r>
          </w:p>
        </w:tc>
        <w:tc>
          <w:tcPr>
            <w:tcW w:w="2695" w:type="dxa"/>
            <w:gridSpan w:val="6"/>
          </w:tcPr>
          <w:p w14:paraId="0ECC4750"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A-2018</w:t>
            </w:r>
          </w:p>
        </w:tc>
      </w:tr>
      <w:tr w:rsidR="00A85902" w14:paraId="5D1F6ECE" w14:textId="77777777" w:rsidTr="006E1DD3">
        <w:tc>
          <w:tcPr>
            <w:tcW w:w="1689" w:type="dxa"/>
            <w:vMerge w:val="restart"/>
          </w:tcPr>
          <w:p w14:paraId="04AC32F2" w14:textId="77777777" w:rsidR="00A85902" w:rsidRPr="00D050C0" w:rsidRDefault="00A85902" w:rsidP="006E1DD3">
            <w:pPr>
              <w:spacing w:after="0" w:line="240" w:lineRule="auto"/>
              <w:jc w:val="center"/>
              <w:rPr>
                <w:rFonts w:ascii="Times New Roman" w:eastAsia="Times New Roman" w:hAnsi="Times New Roman"/>
                <w:b/>
                <w:bCs/>
                <w:sz w:val="18"/>
                <w:szCs w:val="18"/>
                <w:lang w:val="es-VE" w:eastAsia="es-VE"/>
              </w:rPr>
            </w:pPr>
            <w:r w:rsidRPr="00E25CCA">
              <w:rPr>
                <w:rFonts w:ascii="Times New Roman" w:eastAsia="Times New Roman" w:hAnsi="Times New Roman"/>
                <w:b/>
                <w:bCs/>
                <w:sz w:val="18"/>
                <w:szCs w:val="18"/>
                <w:lang w:val="es-VE" w:eastAsia="es-VE"/>
              </w:rPr>
              <w:t xml:space="preserve">ACTIVIDAD Y/O PROCESO </w:t>
            </w:r>
          </w:p>
        </w:tc>
        <w:tc>
          <w:tcPr>
            <w:tcW w:w="2695" w:type="dxa"/>
            <w:gridSpan w:val="6"/>
          </w:tcPr>
          <w:p w14:paraId="5D2B31B9"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bCs/>
                <w:sz w:val="18"/>
                <w:szCs w:val="18"/>
                <w:lang w:val="es-VE" w:eastAsia="es-VE"/>
              </w:rPr>
              <w:t>FECHA</w:t>
            </w:r>
          </w:p>
        </w:tc>
      </w:tr>
      <w:tr w:rsidR="00A85902" w14:paraId="07DC4831" w14:textId="77777777" w:rsidTr="006E1DD3">
        <w:tc>
          <w:tcPr>
            <w:tcW w:w="1689" w:type="dxa"/>
            <w:vMerge/>
          </w:tcPr>
          <w:p w14:paraId="19EAC48F"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p>
        </w:tc>
        <w:tc>
          <w:tcPr>
            <w:tcW w:w="1347" w:type="dxa"/>
            <w:gridSpan w:val="3"/>
          </w:tcPr>
          <w:p w14:paraId="5E834EC1" w14:textId="77777777" w:rsidR="00A85902" w:rsidRPr="00D050C0" w:rsidRDefault="00A85902" w:rsidP="006E1DD3">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INICIO</w:t>
            </w:r>
          </w:p>
        </w:tc>
        <w:tc>
          <w:tcPr>
            <w:tcW w:w="1348" w:type="dxa"/>
            <w:gridSpan w:val="3"/>
          </w:tcPr>
          <w:p w14:paraId="6E7133C7" w14:textId="77777777" w:rsidR="00A85902" w:rsidRPr="00D050C0" w:rsidRDefault="00A85902" w:rsidP="006E1DD3">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 xml:space="preserve">FINAL </w:t>
            </w:r>
          </w:p>
        </w:tc>
      </w:tr>
      <w:tr w:rsidR="00A85902" w14:paraId="5416B15D" w14:textId="77777777" w:rsidTr="006E1DD3">
        <w:tc>
          <w:tcPr>
            <w:tcW w:w="1689" w:type="dxa"/>
            <w:vMerge/>
          </w:tcPr>
          <w:p w14:paraId="28CA2CAF" w14:textId="77777777" w:rsidR="00A85902" w:rsidRPr="00D050C0" w:rsidRDefault="00A85902" w:rsidP="006E1DD3">
            <w:pPr>
              <w:spacing w:after="0" w:line="240" w:lineRule="auto"/>
              <w:jc w:val="center"/>
              <w:rPr>
                <w:rFonts w:ascii="Times New Roman" w:eastAsia="Times New Roman" w:hAnsi="Times New Roman"/>
                <w:b/>
                <w:sz w:val="18"/>
                <w:szCs w:val="18"/>
                <w:lang w:val="es-VE" w:eastAsia="es-VE"/>
              </w:rPr>
            </w:pPr>
          </w:p>
        </w:tc>
        <w:tc>
          <w:tcPr>
            <w:tcW w:w="396" w:type="dxa"/>
          </w:tcPr>
          <w:p w14:paraId="6F2107D8" w14:textId="77777777" w:rsidR="00A85902" w:rsidRPr="00D050C0" w:rsidRDefault="00A85902"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Día</w:t>
            </w:r>
          </w:p>
        </w:tc>
        <w:tc>
          <w:tcPr>
            <w:tcW w:w="430" w:type="dxa"/>
          </w:tcPr>
          <w:p w14:paraId="6136D43D" w14:textId="77777777" w:rsidR="00A85902" w:rsidRPr="00D050C0" w:rsidRDefault="00A85902"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tcPr>
          <w:p w14:paraId="0F792239" w14:textId="77777777" w:rsidR="00A85902" w:rsidRPr="00D050C0" w:rsidRDefault="00A85902"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c>
          <w:tcPr>
            <w:tcW w:w="396" w:type="dxa"/>
          </w:tcPr>
          <w:p w14:paraId="35229410" w14:textId="77777777" w:rsidR="00A85902" w:rsidRPr="00D050C0" w:rsidRDefault="00A85902"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Día </w:t>
            </w:r>
          </w:p>
        </w:tc>
        <w:tc>
          <w:tcPr>
            <w:tcW w:w="431" w:type="dxa"/>
          </w:tcPr>
          <w:p w14:paraId="0A96FBDD" w14:textId="77777777" w:rsidR="00A85902" w:rsidRPr="00D050C0" w:rsidRDefault="00A85902"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tcPr>
          <w:p w14:paraId="5D48FCCA" w14:textId="77777777" w:rsidR="00A85902" w:rsidRPr="00D050C0" w:rsidRDefault="00A85902"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r>
      <w:tr w:rsidR="00A85902" w14:paraId="2C5726B2" w14:textId="77777777" w:rsidTr="006E1DD3">
        <w:tc>
          <w:tcPr>
            <w:tcW w:w="1689" w:type="dxa"/>
          </w:tcPr>
          <w:p w14:paraId="059F30C7" w14:textId="77777777" w:rsidR="00A85902" w:rsidRPr="00E35A97" w:rsidRDefault="00A85902" w:rsidP="006E1DD3">
            <w:pPr>
              <w:spacing w:after="0" w:line="240" w:lineRule="auto"/>
              <w:jc w:val="both"/>
              <w:rPr>
                <w:rFonts w:ascii="Times New Roman" w:eastAsia="Times New Roman" w:hAnsi="Times New Roman"/>
                <w:bCs/>
                <w:sz w:val="18"/>
                <w:szCs w:val="18"/>
                <w:lang w:val="es-VE" w:eastAsia="es-VE"/>
              </w:rPr>
            </w:pPr>
            <w:r w:rsidRPr="00E35A97">
              <w:rPr>
                <w:rFonts w:ascii="Times New Roman" w:eastAsia="Times New Roman" w:hAnsi="Times New Roman"/>
                <w:bCs/>
                <w:sz w:val="18"/>
                <w:szCs w:val="18"/>
                <w:lang w:val="es-VE" w:eastAsia="es-VE"/>
              </w:rPr>
              <w:t xml:space="preserve">Reincorporaciones </w:t>
            </w:r>
          </w:p>
        </w:tc>
        <w:tc>
          <w:tcPr>
            <w:tcW w:w="396" w:type="dxa"/>
          </w:tcPr>
          <w:p w14:paraId="471EFCA9"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29</w:t>
            </w:r>
          </w:p>
        </w:tc>
        <w:tc>
          <w:tcPr>
            <w:tcW w:w="430" w:type="dxa"/>
          </w:tcPr>
          <w:p w14:paraId="0ACFCC58"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60DF037D"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2017</w:t>
            </w:r>
          </w:p>
        </w:tc>
        <w:tc>
          <w:tcPr>
            <w:tcW w:w="396" w:type="dxa"/>
          </w:tcPr>
          <w:p w14:paraId="6695C31A"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1" w:type="dxa"/>
          </w:tcPr>
          <w:p w14:paraId="1A6A9D7B"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06</w:t>
            </w:r>
          </w:p>
        </w:tc>
        <w:tc>
          <w:tcPr>
            <w:tcW w:w="521" w:type="dxa"/>
          </w:tcPr>
          <w:p w14:paraId="072833C8"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2017</w:t>
            </w:r>
          </w:p>
        </w:tc>
      </w:tr>
      <w:tr w:rsidR="00A85902" w14:paraId="7FE7EA91" w14:textId="77777777" w:rsidTr="006E1DD3">
        <w:tc>
          <w:tcPr>
            <w:tcW w:w="1689" w:type="dxa"/>
          </w:tcPr>
          <w:p w14:paraId="2674467E" w14:textId="77777777" w:rsidR="00A85902" w:rsidRPr="00E35A97" w:rsidRDefault="00A85902" w:rsidP="006E1DD3">
            <w:pPr>
              <w:spacing w:after="0" w:line="240" w:lineRule="auto"/>
              <w:jc w:val="both"/>
              <w:rPr>
                <w:rFonts w:ascii="Times New Roman" w:eastAsia="Times New Roman" w:hAnsi="Times New Roman"/>
                <w:bCs/>
                <w:sz w:val="18"/>
                <w:szCs w:val="18"/>
                <w:lang w:val="es-VE" w:eastAsia="es-VE"/>
              </w:rPr>
            </w:pPr>
            <w:r w:rsidRPr="00E35A97">
              <w:rPr>
                <w:rFonts w:ascii="Times New Roman" w:eastAsia="Times New Roman" w:hAnsi="Times New Roman"/>
                <w:bCs/>
                <w:sz w:val="18"/>
                <w:szCs w:val="18"/>
                <w:lang w:val="es-VE" w:eastAsia="es-VE"/>
              </w:rPr>
              <w:t>Inscripción de Asignaturas A-2018 en ORE-Núcleo “Valle del Mocotíes”</w:t>
            </w:r>
          </w:p>
        </w:tc>
        <w:tc>
          <w:tcPr>
            <w:tcW w:w="396" w:type="dxa"/>
          </w:tcPr>
          <w:p w14:paraId="55C122B8"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31</w:t>
            </w:r>
          </w:p>
        </w:tc>
        <w:tc>
          <w:tcPr>
            <w:tcW w:w="430" w:type="dxa"/>
          </w:tcPr>
          <w:p w14:paraId="6D5DC99A"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01</w:t>
            </w:r>
          </w:p>
        </w:tc>
        <w:tc>
          <w:tcPr>
            <w:tcW w:w="521" w:type="dxa"/>
          </w:tcPr>
          <w:p w14:paraId="420C1434"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646FE116"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01</w:t>
            </w:r>
          </w:p>
        </w:tc>
        <w:tc>
          <w:tcPr>
            <w:tcW w:w="431" w:type="dxa"/>
          </w:tcPr>
          <w:p w14:paraId="331AECCC"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2AFB25DA"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A85902" w14:paraId="58E12DF8" w14:textId="77777777" w:rsidTr="006E1DD3">
        <w:tc>
          <w:tcPr>
            <w:tcW w:w="1689" w:type="dxa"/>
          </w:tcPr>
          <w:p w14:paraId="7F1EBCBA" w14:textId="77777777" w:rsidR="00A85902" w:rsidRPr="00D050C0" w:rsidRDefault="00A85902" w:rsidP="006E1DD3">
            <w:pPr>
              <w:spacing w:after="0" w:line="240" w:lineRule="auto"/>
              <w:jc w:val="both"/>
              <w:rPr>
                <w:rFonts w:ascii="Times New Roman" w:eastAsia="Times New Roman" w:hAnsi="Times New Roman"/>
                <w:b/>
                <w:sz w:val="18"/>
                <w:szCs w:val="18"/>
                <w:lang w:val="es-VE" w:eastAsia="es-VE"/>
              </w:rPr>
            </w:pPr>
            <w:r w:rsidRPr="00E0239B">
              <w:rPr>
                <w:rFonts w:ascii="Times New Roman" w:eastAsia="Times New Roman" w:hAnsi="Times New Roman"/>
                <w:bCs/>
                <w:sz w:val="18"/>
                <w:szCs w:val="18"/>
                <w:lang w:val="es-VE" w:eastAsia="es-VE"/>
              </w:rPr>
              <w:t xml:space="preserve">Inscripción Tardía para el Semestre A-2018 en ORE-Núcleo "Valle del </w:t>
            </w:r>
            <w:proofErr w:type="spellStart"/>
            <w:r w:rsidRPr="00E0239B">
              <w:rPr>
                <w:rFonts w:ascii="Times New Roman" w:eastAsia="Times New Roman" w:hAnsi="Times New Roman"/>
                <w:bCs/>
                <w:sz w:val="18"/>
                <w:szCs w:val="18"/>
                <w:lang w:val="es-VE" w:eastAsia="es-VE"/>
              </w:rPr>
              <w:t>Mocoties</w:t>
            </w:r>
            <w:proofErr w:type="spellEnd"/>
            <w:r w:rsidRPr="00E0239B">
              <w:rPr>
                <w:rFonts w:ascii="Times New Roman" w:eastAsia="Times New Roman" w:hAnsi="Times New Roman"/>
                <w:bCs/>
                <w:sz w:val="18"/>
                <w:szCs w:val="18"/>
                <w:lang w:val="es-VE" w:eastAsia="es-VE"/>
              </w:rPr>
              <w:t>"</w:t>
            </w:r>
          </w:p>
        </w:tc>
        <w:tc>
          <w:tcPr>
            <w:tcW w:w="396" w:type="dxa"/>
          </w:tcPr>
          <w:p w14:paraId="593B15BE"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0" w:type="dxa"/>
          </w:tcPr>
          <w:p w14:paraId="4ABE02B3"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767A5D59"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4F5C14BE"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1" w:type="dxa"/>
          </w:tcPr>
          <w:p w14:paraId="1A94AF24"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550FC40E"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A85902" w14:paraId="6E81C6B8" w14:textId="77777777" w:rsidTr="006E1DD3">
        <w:tc>
          <w:tcPr>
            <w:tcW w:w="1689" w:type="dxa"/>
          </w:tcPr>
          <w:p w14:paraId="51AD579D" w14:textId="77777777" w:rsidR="00A85902" w:rsidRPr="00D050C0" w:rsidRDefault="00A85902" w:rsidP="006E1DD3">
            <w:pPr>
              <w:spacing w:after="0" w:line="240" w:lineRule="auto"/>
              <w:jc w:val="both"/>
              <w:rPr>
                <w:rFonts w:ascii="Times New Roman" w:eastAsia="Times New Roman" w:hAnsi="Times New Roman"/>
                <w:b/>
                <w:sz w:val="18"/>
                <w:szCs w:val="18"/>
                <w:lang w:val="es-VE" w:eastAsia="es-VE"/>
              </w:rPr>
            </w:pPr>
            <w:r w:rsidRPr="00363312">
              <w:rPr>
                <w:rFonts w:ascii="Times New Roman" w:eastAsia="Times New Roman" w:hAnsi="Times New Roman"/>
                <w:bCs/>
                <w:sz w:val="18"/>
                <w:szCs w:val="18"/>
                <w:lang w:val="es-VE" w:eastAsia="es-VE"/>
              </w:rPr>
              <w:t>Periodo Lectivo (A-2018) (Clases)</w:t>
            </w:r>
          </w:p>
        </w:tc>
        <w:tc>
          <w:tcPr>
            <w:tcW w:w="396" w:type="dxa"/>
          </w:tcPr>
          <w:p w14:paraId="0206F7AF"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430" w:type="dxa"/>
          </w:tcPr>
          <w:p w14:paraId="6058994A"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41FD85E0"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3605B2A0"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25</w:t>
            </w:r>
          </w:p>
        </w:tc>
        <w:tc>
          <w:tcPr>
            <w:tcW w:w="431" w:type="dxa"/>
          </w:tcPr>
          <w:p w14:paraId="13A26C36"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591DFD0D"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A85902" w14:paraId="340DC3D8" w14:textId="77777777" w:rsidTr="006E1DD3">
        <w:tc>
          <w:tcPr>
            <w:tcW w:w="1689" w:type="dxa"/>
          </w:tcPr>
          <w:p w14:paraId="03B1695F" w14:textId="77777777" w:rsidR="00A85902" w:rsidRPr="00E35A97" w:rsidRDefault="00A85902" w:rsidP="006E1DD3">
            <w:pPr>
              <w:spacing w:after="0" w:line="240" w:lineRule="auto"/>
              <w:jc w:val="both"/>
              <w:rPr>
                <w:rFonts w:ascii="Times New Roman" w:eastAsia="Times New Roman" w:hAnsi="Times New Roman"/>
                <w:sz w:val="18"/>
                <w:szCs w:val="18"/>
                <w:lang w:val="es-VE" w:eastAsia="es-VE"/>
              </w:rPr>
            </w:pPr>
            <w:r w:rsidRPr="00E35A97">
              <w:rPr>
                <w:rFonts w:ascii="Times New Roman" w:eastAsia="Times New Roman" w:hAnsi="Times New Roman"/>
                <w:sz w:val="18"/>
                <w:szCs w:val="18"/>
                <w:lang w:val="es-VE" w:eastAsia="es-VE"/>
              </w:rPr>
              <w:t>Retiro de Asignaturas</w:t>
            </w:r>
          </w:p>
        </w:tc>
        <w:tc>
          <w:tcPr>
            <w:tcW w:w="396" w:type="dxa"/>
          </w:tcPr>
          <w:p w14:paraId="482423F9"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430" w:type="dxa"/>
          </w:tcPr>
          <w:p w14:paraId="2D84E5B8"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5E6D8AA6"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2B6CF519"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13</w:t>
            </w:r>
          </w:p>
        </w:tc>
        <w:tc>
          <w:tcPr>
            <w:tcW w:w="431" w:type="dxa"/>
          </w:tcPr>
          <w:p w14:paraId="0E037E0D"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04</w:t>
            </w:r>
          </w:p>
        </w:tc>
        <w:tc>
          <w:tcPr>
            <w:tcW w:w="521" w:type="dxa"/>
          </w:tcPr>
          <w:p w14:paraId="37077484"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A85902" w14:paraId="28BB1A80" w14:textId="77777777" w:rsidTr="006E1DD3">
        <w:tc>
          <w:tcPr>
            <w:tcW w:w="1689" w:type="dxa"/>
          </w:tcPr>
          <w:p w14:paraId="0F1F11C9" w14:textId="77777777" w:rsidR="00A85902" w:rsidRPr="00E35A97"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Pruebas diferidas y reparaciones </w:t>
            </w:r>
          </w:p>
        </w:tc>
        <w:tc>
          <w:tcPr>
            <w:tcW w:w="396" w:type="dxa"/>
          </w:tcPr>
          <w:p w14:paraId="35F9F71B"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14</w:t>
            </w:r>
          </w:p>
        </w:tc>
        <w:tc>
          <w:tcPr>
            <w:tcW w:w="430" w:type="dxa"/>
          </w:tcPr>
          <w:p w14:paraId="51898B4B"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24B196D6"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4BF45A5F"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18</w:t>
            </w:r>
          </w:p>
        </w:tc>
        <w:tc>
          <w:tcPr>
            <w:tcW w:w="431" w:type="dxa"/>
          </w:tcPr>
          <w:p w14:paraId="783BC50D"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28037C0F"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A85902" w14:paraId="2BAF44F3" w14:textId="77777777" w:rsidTr="006E1DD3">
        <w:tc>
          <w:tcPr>
            <w:tcW w:w="1689" w:type="dxa"/>
          </w:tcPr>
          <w:p w14:paraId="2CF46C2E" w14:textId="77777777" w:rsidR="00A85902" w:rsidRPr="00E35A97"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Registro de Notas al Sistema ULA/SIRE</w:t>
            </w:r>
          </w:p>
        </w:tc>
        <w:tc>
          <w:tcPr>
            <w:tcW w:w="396" w:type="dxa"/>
          </w:tcPr>
          <w:p w14:paraId="37E6E5B9"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21</w:t>
            </w:r>
          </w:p>
        </w:tc>
        <w:tc>
          <w:tcPr>
            <w:tcW w:w="430" w:type="dxa"/>
          </w:tcPr>
          <w:p w14:paraId="3007A8D9"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30E560FA"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6AC62FFC"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25</w:t>
            </w:r>
          </w:p>
        </w:tc>
        <w:tc>
          <w:tcPr>
            <w:tcW w:w="431" w:type="dxa"/>
          </w:tcPr>
          <w:p w14:paraId="502BB63B"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37FACDA0" w14:textId="77777777" w:rsidR="00A85902" w:rsidRPr="00F46784" w:rsidRDefault="00A85902"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A85902" w14:paraId="476A2EE1" w14:textId="77777777" w:rsidTr="006E1DD3">
        <w:tc>
          <w:tcPr>
            <w:tcW w:w="1689" w:type="dxa"/>
          </w:tcPr>
          <w:p w14:paraId="7DF4DF3D" w14:textId="77777777" w:rsidR="00A85902" w:rsidRPr="00E35A97"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Finalización del Semestre</w:t>
            </w:r>
          </w:p>
        </w:tc>
        <w:tc>
          <w:tcPr>
            <w:tcW w:w="2695" w:type="dxa"/>
            <w:gridSpan w:val="6"/>
          </w:tcPr>
          <w:p w14:paraId="36251382" w14:textId="77777777" w:rsidR="00A85902" w:rsidRPr="00B61759"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A85902" w14:paraId="43B98C3F" w14:textId="77777777" w:rsidTr="006E1DD3">
        <w:tc>
          <w:tcPr>
            <w:tcW w:w="1689" w:type="dxa"/>
          </w:tcPr>
          <w:p w14:paraId="4F95409C" w14:textId="77777777" w:rsidR="00A85902"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Apelación del RR (aquellos estudiantes que se inscribieron y no aprobaron por lo menos 2 asignaturas en los periodos B-2016 U-2017)</w:t>
            </w:r>
          </w:p>
        </w:tc>
        <w:tc>
          <w:tcPr>
            <w:tcW w:w="2695" w:type="dxa"/>
            <w:gridSpan w:val="6"/>
          </w:tcPr>
          <w:p w14:paraId="2BDC7677" w14:textId="77777777" w:rsidR="00A85902" w:rsidRPr="00B61759" w:rsidRDefault="00A85902" w:rsidP="006E1DD3">
            <w:pPr>
              <w:spacing w:after="0" w:line="240" w:lineRule="auto"/>
              <w:jc w:val="both"/>
              <w:rPr>
                <w:rFonts w:ascii="Times New Roman" w:eastAsia="Times New Roman" w:hAnsi="Times New Roman"/>
                <w:bCs/>
                <w:sz w:val="18"/>
                <w:szCs w:val="18"/>
                <w:lang w:val="es-VE" w:eastAsia="es-VE"/>
              </w:rPr>
            </w:pPr>
            <w:proofErr w:type="spellStart"/>
            <w:r w:rsidRPr="00B61759">
              <w:rPr>
                <w:rFonts w:ascii="Times New Roman" w:eastAsia="Times New Roman" w:hAnsi="Times New Roman"/>
                <w:bCs/>
                <w:sz w:val="18"/>
                <w:szCs w:val="18"/>
                <w:lang w:val="es-VE" w:eastAsia="es-VE"/>
              </w:rPr>
              <w:t>Supendida</w:t>
            </w:r>
            <w:proofErr w:type="spellEnd"/>
            <w:r w:rsidRPr="00B61759">
              <w:rPr>
                <w:rFonts w:ascii="Times New Roman" w:eastAsia="Times New Roman" w:hAnsi="Times New Roman"/>
                <w:bCs/>
                <w:sz w:val="18"/>
                <w:szCs w:val="18"/>
                <w:lang w:val="es-VE" w:eastAsia="es-VE"/>
              </w:rPr>
              <w:t xml:space="preserve"> la medida en virtud de circular CU-26.04.2010</w:t>
            </w:r>
          </w:p>
        </w:tc>
      </w:tr>
      <w:tr w:rsidR="00A85902" w14:paraId="4207CCF8" w14:textId="77777777" w:rsidTr="006E1DD3">
        <w:tc>
          <w:tcPr>
            <w:tcW w:w="1689" w:type="dxa"/>
          </w:tcPr>
          <w:p w14:paraId="40461EA2" w14:textId="77777777" w:rsidR="00A85902"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de solicitudes de cambio de opción tipo “C” para el periodo A-2018</w:t>
            </w:r>
          </w:p>
        </w:tc>
        <w:tc>
          <w:tcPr>
            <w:tcW w:w="396" w:type="dxa"/>
          </w:tcPr>
          <w:p w14:paraId="5D120D35"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27</w:t>
            </w:r>
          </w:p>
        </w:tc>
        <w:tc>
          <w:tcPr>
            <w:tcW w:w="430" w:type="dxa"/>
          </w:tcPr>
          <w:p w14:paraId="18919AB9"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24E97756"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17</w:t>
            </w:r>
          </w:p>
        </w:tc>
        <w:tc>
          <w:tcPr>
            <w:tcW w:w="396" w:type="dxa"/>
          </w:tcPr>
          <w:p w14:paraId="2B93E6B3"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1" w:type="dxa"/>
          </w:tcPr>
          <w:p w14:paraId="64062D4D"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521" w:type="dxa"/>
          </w:tcPr>
          <w:p w14:paraId="5C04DFBA"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A85902" w14:paraId="29DAA5AC" w14:textId="77777777" w:rsidTr="006E1DD3">
        <w:tc>
          <w:tcPr>
            <w:tcW w:w="1689" w:type="dxa"/>
          </w:tcPr>
          <w:p w14:paraId="404F1D3C" w14:textId="77777777" w:rsidR="00A85902"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Revisión de expediente y recepción de solicitudes de </w:t>
            </w:r>
            <w:r>
              <w:rPr>
                <w:rFonts w:ascii="Times New Roman" w:eastAsia="Times New Roman" w:hAnsi="Times New Roman"/>
                <w:bCs/>
                <w:sz w:val="18"/>
                <w:szCs w:val="18"/>
                <w:lang w:val="es-VE" w:eastAsia="es-VE"/>
              </w:rPr>
              <w:lastRenderedPageBreak/>
              <w:t>Reincorporaciones para el semestre A-2018</w:t>
            </w:r>
          </w:p>
        </w:tc>
        <w:tc>
          <w:tcPr>
            <w:tcW w:w="396" w:type="dxa"/>
          </w:tcPr>
          <w:p w14:paraId="36216A27"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lastRenderedPageBreak/>
              <w:t>08</w:t>
            </w:r>
          </w:p>
        </w:tc>
        <w:tc>
          <w:tcPr>
            <w:tcW w:w="430" w:type="dxa"/>
          </w:tcPr>
          <w:p w14:paraId="3AF22E77"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77ED4BF7"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65884088"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431" w:type="dxa"/>
          </w:tcPr>
          <w:p w14:paraId="3720A0B6"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79C230E4"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A85902" w14:paraId="5FB428AB" w14:textId="77777777" w:rsidTr="006E1DD3">
        <w:tc>
          <w:tcPr>
            <w:tcW w:w="1689" w:type="dxa"/>
          </w:tcPr>
          <w:p w14:paraId="4412814A" w14:textId="77777777" w:rsidR="00A85902"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Recuperación del PIN (ORE)</w:t>
            </w:r>
          </w:p>
        </w:tc>
        <w:tc>
          <w:tcPr>
            <w:tcW w:w="396" w:type="dxa"/>
          </w:tcPr>
          <w:p w14:paraId="14F6CA81"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0" w:type="dxa"/>
          </w:tcPr>
          <w:p w14:paraId="5AC36970"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15B0DED5"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3D614F7F"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19</w:t>
            </w:r>
          </w:p>
        </w:tc>
        <w:tc>
          <w:tcPr>
            <w:tcW w:w="431" w:type="dxa"/>
          </w:tcPr>
          <w:p w14:paraId="593384DD"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287D084D"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A85902" w14:paraId="2784F30F" w14:textId="77777777" w:rsidTr="006E1DD3">
        <w:tc>
          <w:tcPr>
            <w:tcW w:w="1689" w:type="dxa"/>
          </w:tcPr>
          <w:p w14:paraId="1D8918E4" w14:textId="77777777" w:rsidR="00A85902"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documentos de Traslado y Equivalencia para ingresar en el semestre A-2018</w:t>
            </w:r>
          </w:p>
        </w:tc>
        <w:tc>
          <w:tcPr>
            <w:tcW w:w="396" w:type="dxa"/>
          </w:tcPr>
          <w:p w14:paraId="2F8CA477"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13</w:t>
            </w:r>
          </w:p>
        </w:tc>
        <w:tc>
          <w:tcPr>
            <w:tcW w:w="430" w:type="dxa"/>
          </w:tcPr>
          <w:p w14:paraId="418E4791"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0A5C5374"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c>
          <w:tcPr>
            <w:tcW w:w="396" w:type="dxa"/>
          </w:tcPr>
          <w:p w14:paraId="12FA5173"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24</w:t>
            </w:r>
          </w:p>
        </w:tc>
        <w:tc>
          <w:tcPr>
            <w:tcW w:w="431" w:type="dxa"/>
          </w:tcPr>
          <w:p w14:paraId="2813671F"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0B67C889"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A85902" w14:paraId="1ED33E64" w14:textId="77777777" w:rsidTr="006E1DD3">
        <w:tc>
          <w:tcPr>
            <w:tcW w:w="1689" w:type="dxa"/>
          </w:tcPr>
          <w:p w14:paraId="326D3E46" w14:textId="77777777" w:rsidR="00A85902" w:rsidRDefault="00A85902"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Firma de planillas PRC en ORE (profesor ORE) periodo A-2018</w:t>
            </w:r>
          </w:p>
        </w:tc>
        <w:tc>
          <w:tcPr>
            <w:tcW w:w="396" w:type="dxa"/>
          </w:tcPr>
          <w:p w14:paraId="23FAC345"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28</w:t>
            </w:r>
          </w:p>
        </w:tc>
        <w:tc>
          <w:tcPr>
            <w:tcW w:w="430" w:type="dxa"/>
          </w:tcPr>
          <w:p w14:paraId="6621FE9D"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21" w:type="dxa"/>
          </w:tcPr>
          <w:p w14:paraId="4131B0FD"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2A5FBF97"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431" w:type="dxa"/>
          </w:tcPr>
          <w:p w14:paraId="3645C9FD"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06</w:t>
            </w:r>
          </w:p>
        </w:tc>
        <w:tc>
          <w:tcPr>
            <w:tcW w:w="521" w:type="dxa"/>
          </w:tcPr>
          <w:p w14:paraId="2E62C95A" w14:textId="77777777" w:rsidR="00A85902" w:rsidRPr="00B61759" w:rsidRDefault="00A85902"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A85902" w14:paraId="7B93A8F8" w14:textId="77777777" w:rsidTr="006E1DD3">
        <w:tc>
          <w:tcPr>
            <w:tcW w:w="4384" w:type="dxa"/>
            <w:gridSpan w:val="7"/>
          </w:tcPr>
          <w:p w14:paraId="290D3AC0" w14:textId="77777777" w:rsidR="00A85902" w:rsidRPr="00924B46" w:rsidRDefault="00A85902" w:rsidP="006E1DD3">
            <w:pPr>
              <w:spacing w:after="0" w:line="240" w:lineRule="auto"/>
              <w:jc w:val="both"/>
              <w:rPr>
                <w:rFonts w:ascii="Times New Roman" w:eastAsia="Times New Roman" w:hAnsi="Times New Roman"/>
                <w:sz w:val="12"/>
                <w:szCs w:val="12"/>
                <w:lang w:val="es-VE" w:eastAsia="es-VE"/>
              </w:rPr>
            </w:pPr>
            <w:r w:rsidRPr="00924B46">
              <w:rPr>
                <w:rFonts w:ascii="Times New Roman" w:eastAsia="Times New Roman" w:hAnsi="Times New Roman"/>
                <w:b/>
                <w:bCs/>
                <w:sz w:val="18"/>
                <w:szCs w:val="18"/>
                <w:lang w:val="es-VE" w:eastAsia="es-VE"/>
              </w:rPr>
              <w:t>Nota:</w:t>
            </w:r>
            <w:r w:rsidRPr="00924B46">
              <w:rPr>
                <w:rFonts w:ascii="Times New Roman" w:eastAsia="Times New Roman" w:hAnsi="Times New Roman"/>
                <w:sz w:val="18"/>
                <w:szCs w:val="18"/>
                <w:lang w:val="es-VE" w:eastAsia="es-VE"/>
              </w:rPr>
              <w:t xml:space="preserve"> Esta propuesta está sujeta a cambios o modificaciones según Calendario de la Universidad de Los Andes del año 2018</w:t>
            </w:r>
          </w:p>
        </w:tc>
      </w:tr>
    </w:tbl>
    <w:p w14:paraId="257701FC" w14:textId="1C0ED630" w:rsidR="00284E00" w:rsidRDefault="00571A2B" w:rsidP="008A10C9">
      <w:pPr>
        <w:spacing w:after="0" w:line="240" w:lineRule="auto"/>
        <w:ind w:left="142"/>
        <w:jc w:val="both"/>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 xml:space="preserve">Aprobado según Consejo de Núcleo de Acta </w:t>
      </w:r>
      <w:proofErr w:type="spellStart"/>
      <w:r w:rsidRPr="00A85902">
        <w:rPr>
          <w:rFonts w:ascii="Times New Roman" w:eastAsia="Times New Roman" w:hAnsi="Times New Roman"/>
          <w:b/>
          <w:sz w:val="24"/>
          <w:szCs w:val="24"/>
          <w:lang w:val="es-VE" w:eastAsia="es-VE"/>
        </w:rPr>
        <w:t>N°</w:t>
      </w:r>
      <w:proofErr w:type="spellEnd"/>
      <w:r w:rsidRPr="00A85902">
        <w:rPr>
          <w:rFonts w:ascii="Times New Roman" w:eastAsia="Times New Roman" w:hAnsi="Times New Roman"/>
          <w:b/>
          <w:sz w:val="24"/>
          <w:szCs w:val="24"/>
          <w:lang w:val="es-VE" w:eastAsia="es-VE"/>
        </w:rPr>
        <w:t xml:space="preserve"> 17 de fecha 30 de </w:t>
      </w:r>
      <w:proofErr w:type="gramStart"/>
      <w:r w:rsidRPr="00A85902">
        <w:rPr>
          <w:rFonts w:ascii="Times New Roman" w:eastAsia="Times New Roman" w:hAnsi="Times New Roman"/>
          <w:b/>
          <w:sz w:val="24"/>
          <w:szCs w:val="24"/>
          <w:lang w:val="es-VE" w:eastAsia="es-VE"/>
        </w:rPr>
        <w:t>Octubre</w:t>
      </w:r>
      <w:proofErr w:type="gramEnd"/>
      <w:r w:rsidRPr="00A85902">
        <w:rPr>
          <w:rFonts w:ascii="Times New Roman" w:eastAsia="Times New Roman" w:hAnsi="Times New Roman"/>
          <w:b/>
          <w:sz w:val="24"/>
          <w:szCs w:val="24"/>
          <w:lang w:val="es-VE" w:eastAsia="es-VE"/>
        </w:rPr>
        <w:t xml:space="preserve"> de 2017.</w:t>
      </w:r>
    </w:p>
    <w:p w14:paraId="003BA9E3" w14:textId="77777777" w:rsidR="008A10C9" w:rsidRPr="008A10C9" w:rsidRDefault="008A10C9" w:rsidP="008A10C9">
      <w:pPr>
        <w:spacing w:after="0" w:line="240" w:lineRule="auto"/>
        <w:ind w:left="142"/>
        <w:jc w:val="both"/>
        <w:rPr>
          <w:rFonts w:ascii="Times New Roman" w:eastAsia="Times New Roman" w:hAnsi="Times New Roman"/>
          <w:b/>
          <w:sz w:val="24"/>
          <w:szCs w:val="24"/>
          <w:lang w:val="es-VE" w:eastAsia="es-VE"/>
        </w:rPr>
      </w:pPr>
    </w:p>
    <w:p w14:paraId="5C152090" w14:textId="77777777" w:rsidR="00571A2B" w:rsidRPr="00A85902" w:rsidRDefault="00571A2B" w:rsidP="00571A2B">
      <w:pPr>
        <w:spacing w:after="0" w:line="240" w:lineRule="auto"/>
        <w:ind w:left="142"/>
        <w:jc w:val="center"/>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PROGRAMACIÓN ACADÉMICA SEMESTRE A-2018</w:t>
      </w:r>
    </w:p>
    <w:p w14:paraId="318F0B28" w14:textId="681DF426" w:rsidR="00571A2B" w:rsidRDefault="00571A2B" w:rsidP="00571A2B">
      <w:pPr>
        <w:spacing w:after="0" w:line="240" w:lineRule="auto"/>
        <w:ind w:left="142"/>
        <w:jc w:val="center"/>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V</w:t>
      </w:r>
      <w:r>
        <w:rPr>
          <w:rFonts w:ascii="Times New Roman" w:eastAsia="Times New Roman" w:hAnsi="Times New Roman"/>
          <w:b/>
          <w:sz w:val="24"/>
          <w:szCs w:val="24"/>
          <w:lang w:val="es-VE" w:eastAsia="es-VE"/>
        </w:rPr>
        <w:t>I</w:t>
      </w:r>
      <w:r w:rsidRPr="00A85902">
        <w:rPr>
          <w:rFonts w:ascii="Times New Roman" w:eastAsia="Times New Roman" w:hAnsi="Times New Roman"/>
          <w:b/>
          <w:sz w:val="24"/>
          <w:szCs w:val="24"/>
          <w:lang w:val="es-VE" w:eastAsia="es-VE"/>
        </w:rPr>
        <w:t xml:space="preserve"> SEMESTRE</w:t>
      </w:r>
    </w:p>
    <w:p w14:paraId="602C42D3" w14:textId="77777777" w:rsidR="00571A2B" w:rsidRPr="00A85902" w:rsidRDefault="00571A2B" w:rsidP="00571A2B">
      <w:pPr>
        <w:spacing w:after="0" w:line="240" w:lineRule="auto"/>
        <w:ind w:left="142"/>
        <w:jc w:val="center"/>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1689"/>
        <w:gridCol w:w="396"/>
        <w:gridCol w:w="430"/>
        <w:gridCol w:w="521"/>
        <w:gridCol w:w="396"/>
        <w:gridCol w:w="431"/>
        <w:gridCol w:w="521"/>
      </w:tblGrid>
      <w:tr w:rsidR="00571A2B" w14:paraId="436F9E8C" w14:textId="77777777" w:rsidTr="006E1DD3">
        <w:tc>
          <w:tcPr>
            <w:tcW w:w="1689" w:type="dxa"/>
          </w:tcPr>
          <w:p w14:paraId="3BD3573F"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NUCLEO UNIVERSITARIO "VALLE DEL MOCOTIES"</w:t>
            </w:r>
          </w:p>
        </w:tc>
        <w:tc>
          <w:tcPr>
            <w:tcW w:w="2695" w:type="dxa"/>
            <w:gridSpan w:val="6"/>
          </w:tcPr>
          <w:p w14:paraId="35C6D637"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PROGRAMA:</w:t>
            </w:r>
          </w:p>
          <w:p w14:paraId="2814DD04"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TÉCNICO SUPERIOR UNIVERSITARIO EN ESTADÍSTICAS DE SALUD</w:t>
            </w:r>
          </w:p>
        </w:tc>
      </w:tr>
      <w:tr w:rsidR="00571A2B" w14:paraId="0AEF2092" w14:textId="77777777" w:rsidTr="006E1DD3">
        <w:tc>
          <w:tcPr>
            <w:tcW w:w="1689" w:type="dxa"/>
          </w:tcPr>
          <w:p w14:paraId="2C222E43"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CARRERA</w:t>
            </w:r>
          </w:p>
        </w:tc>
        <w:tc>
          <w:tcPr>
            <w:tcW w:w="2695" w:type="dxa"/>
            <w:gridSpan w:val="6"/>
          </w:tcPr>
          <w:p w14:paraId="36558C2B"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TSU EN ESTADÍSTICAS DE SALUD</w:t>
            </w:r>
          </w:p>
        </w:tc>
      </w:tr>
      <w:tr w:rsidR="00571A2B" w14:paraId="42825E40" w14:textId="77777777" w:rsidTr="006E1DD3">
        <w:tc>
          <w:tcPr>
            <w:tcW w:w="1689" w:type="dxa"/>
          </w:tcPr>
          <w:p w14:paraId="12C13771"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PERIODO LECTIVO</w:t>
            </w:r>
          </w:p>
        </w:tc>
        <w:tc>
          <w:tcPr>
            <w:tcW w:w="2695" w:type="dxa"/>
            <w:gridSpan w:val="6"/>
          </w:tcPr>
          <w:p w14:paraId="19789895"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sz w:val="18"/>
                <w:szCs w:val="18"/>
                <w:lang w:val="es-VE" w:eastAsia="es-VE"/>
              </w:rPr>
              <w:t>A-2018</w:t>
            </w:r>
          </w:p>
        </w:tc>
      </w:tr>
      <w:tr w:rsidR="00571A2B" w14:paraId="5A16B48F" w14:textId="77777777" w:rsidTr="006E1DD3">
        <w:tc>
          <w:tcPr>
            <w:tcW w:w="1689" w:type="dxa"/>
            <w:vMerge w:val="restart"/>
          </w:tcPr>
          <w:p w14:paraId="1E669A17" w14:textId="77777777" w:rsidR="00571A2B" w:rsidRPr="00D050C0" w:rsidRDefault="00571A2B" w:rsidP="006E1DD3">
            <w:pPr>
              <w:spacing w:after="0" w:line="240" w:lineRule="auto"/>
              <w:jc w:val="center"/>
              <w:rPr>
                <w:rFonts w:ascii="Times New Roman" w:eastAsia="Times New Roman" w:hAnsi="Times New Roman"/>
                <w:b/>
                <w:bCs/>
                <w:sz w:val="18"/>
                <w:szCs w:val="18"/>
                <w:lang w:val="es-VE" w:eastAsia="es-VE"/>
              </w:rPr>
            </w:pPr>
            <w:r w:rsidRPr="00E25CCA">
              <w:rPr>
                <w:rFonts w:ascii="Times New Roman" w:eastAsia="Times New Roman" w:hAnsi="Times New Roman"/>
                <w:b/>
                <w:bCs/>
                <w:sz w:val="18"/>
                <w:szCs w:val="18"/>
                <w:lang w:val="es-VE" w:eastAsia="es-VE"/>
              </w:rPr>
              <w:t xml:space="preserve">ACTIVIDAD Y/O PROCESO </w:t>
            </w:r>
          </w:p>
        </w:tc>
        <w:tc>
          <w:tcPr>
            <w:tcW w:w="2695" w:type="dxa"/>
            <w:gridSpan w:val="6"/>
          </w:tcPr>
          <w:p w14:paraId="613219DA"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r w:rsidRPr="00D050C0">
              <w:rPr>
                <w:rFonts w:ascii="Times New Roman" w:eastAsia="Times New Roman" w:hAnsi="Times New Roman"/>
                <w:b/>
                <w:bCs/>
                <w:sz w:val="18"/>
                <w:szCs w:val="18"/>
                <w:lang w:val="es-VE" w:eastAsia="es-VE"/>
              </w:rPr>
              <w:t>FECHA</w:t>
            </w:r>
          </w:p>
        </w:tc>
      </w:tr>
      <w:tr w:rsidR="00571A2B" w14:paraId="0CCB7FAC" w14:textId="77777777" w:rsidTr="006E1DD3">
        <w:tc>
          <w:tcPr>
            <w:tcW w:w="1689" w:type="dxa"/>
            <w:vMerge/>
          </w:tcPr>
          <w:p w14:paraId="3419AF29"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p>
        </w:tc>
        <w:tc>
          <w:tcPr>
            <w:tcW w:w="1347" w:type="dxa"/>
            <w:gridSpan w:val="3"/>
          </w:tcPr>
          <w:p w14:paraId="5861903C" w14:textId="77777777" w:rsidR="00571A2B" w:rsidRPr="00D050C0" w:rsidRDefault="00571A2B" w:rsidP="006E1DD3">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INICIO</w:t>
            </w:r>
          </w:p>
        </w:tc>
        <w:tc>
          <w:tcPr>
            <w:tcW w:w="1348" w:type="dxa"/>
            <w:gridSpan w:val="3"/>
          </w:tcPr>
          <w:p w14:paraId="31E72D8E" w14:textId="77777777" w:rsidR="00571A2B" w:rsidRPr="00D050C0" w:rsidRDefault="00571A2B" w:rsidP="006E1DD3">
            <w:pPr>
              <w:spacing w:after="0" w:line="240" w:lineRule="auto"/>
              <w:jc w:val="center"/>
              <w:rPr>
                <w:rFonts w:ascii="Times New Roman" w:eastAsia="Times New Roman" w:hAnsi="Times New Roman"/>
                <w:b/>
                <w:sz w:val="16"/>
                <w:szCs w:val="16"/>
                <w:lang w:val="es-VE" w:eastAsia="es-VE"/>
              </w:rPr>
            </w:pPr>
            <w:r w:rsidRPr="00D050C0">
              <w:rPr>
                <w:rFonts w:ascii="Times New Roman" w:eastAsia="Times New Roman" w:hAnsi="Times New Roman"/>
                <w:b/>
                <w:sz w:val="16"/>
                <w:szCs w:val="16"/>
                <w:lang w:val="es-VE" w:eastAsia="es-VE"/>
              </w:rPr>
              <w:t xml:space="preserve">FINAL </w:t>
            </w:r>
          </w:p>
        </w:tc>
      </w:tr>
      <w:tr w:rsidR="00571A2B" w14:paraId="52DFDE06" w14:textId="77777777" w:rsidTr="006E1DD3">
        <w:tc>
          <w:tcPr>
            <w:tcW w:w="1689" w:type="dxa"/>
            <w:vMerge/>
          </w:tcPr>
          <w:p w14:paraId="75EDB037" w14:textId="77777777" w:rsidR="00571A2B" w:rsidRPr="00D050C0" w:rsidRDefault="00571A2B" w:rsidP="006E1DD3">
            <w:pPr>
              <w:spacing w:after="0" w:line="240" w:lineRule="auto"/>
              <w:jc w:val="center"/>
              <w:rPr>
                <w:rFonts w:ascii="Times New Roman" w:eastAsia="Times New Roman" w:hAnsi="Times New Roman"/>
                <w:b/>
                <w:sz w:val="18"/>
                <w:szCs w:val="18"/>
                <w:lang w:val="es-VE" w:eastAsia="es-VE"/>
              </w:rPr>
            </w:pPr>
          </w:p>
        </w:tc>
        <w:tc>
          <w:tcPr>
            <w:tcW w:w="396" w:type="dxa"/>
          </w:tcPr>
          <w:p w14:paraId="3A8E19CE" w14:textId="77777777" w:rsidR="00571A2B" w:rsidRPr="00D050C0" w:rsidRDefault="00571A2B"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Día</w:t>
            </w:r>
          </w:p>
        </w:tc>
        <w:tc>
          <w:tcPr>
            <w:tcW w:w="430" w:type="dxa"/>
          </w:tcPr>
          <w:p w14:paraId="7880B5FF" w14:textId="77777777" w:rsidR="00571A2B" w:rsidRPr="00D050C0" w:rsidRDefault="00571A2B"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tcPr>
          <w:p w14:paraId="7CD2E062" w14:textId="77777777" w:rsidR="00571A2B" w:rsidRPr="00D050C0" w:rsidRDefault="00571A2B"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c>
          <w:tcPr>
            <w:tcW w:w="396" w:type="dxa"/>
          </w:tcPr>
          <w:p w14:paraId="40F70D68" w14:textId="77777777" w:rsidR="00571A2B" w:rsidRPr="00D050C0" w:rsidRDefault="00571A2B"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Día </w:t>
            </w:r>
          </w:p>
        </w:tc>
        <w:tc>
          <w:tcPr>
            <w:tcW w:w="431" w:type="dxa"/>
          </w:tcPr>
          <w:p w14:paraId="60CA27B8" w14:textId="77777777" w:rsidR="00571A2B" w:rsidRPr="00D050C0" w:rsidRDefault="00571A2B"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Mes </w:t>
            </w:r>
          </w:p>
        </w:tc>
        <w:tc>
          <w:tcPr>
            <w:tcW w:w="521" w:type="dxa"/>
          </w:tcPr>
          <w:p w14:paraId="4662AEFC" w14:textId="77777777" w:rsidR="00571A2B" w:rsidRPr="00D050C0" w:rsidRDefault="00571A2B" w:rsidP="006E1DD3">
            <w:pPr>
              <w:spacing w:after="0" w:line="240" w:lineRule="auto"/>
              <w:jc w:val="center"/>
              <w:rPr>
                <w:rFonts w:ascii="Times New Roman" w:eastAsia="Times New Roman" w:hAnsi="Times New Roman"/>
                <w:b/>
                <w:sz w:val="12"/>
                <w:szCs w:val="12"/>
                <w:lang w:val="es-VE" w:eastAsia="es-VE"/>
              </w:rPr>
            </w:pPr>
            <w:r w:rsidRPr="00D050C0">
              <w:rPr>
                <w:rFonts w:ascii="Times New Roman" w:eastAsia="Times New Roman" w:hAnsi="Times New Roman"/>
                <w:b/>
                <w:sz w:val="12"/>
                <w:szCs w:val="12"/>
                <w:lang w:val="es-VE" w:eastAsia="es-VE"/>
              </w:rPr>
              <w:t xml:space="preserve">Año </w:t>
            </w:r>
          </w:p>
        </w:tc>
      </w:tr>
      <w:tr w:rsidR="00571A2B" w14:paraId="3423CF41" w14:textId="77777777" w:rsidTr="006E1DD3">
        <w:tc>
          <w:tcPr>
            <w:tcW w:w="1689" w:type="dxa"/>
          </w:tcPr>
          <w:p w14:paraId="71557C45" w14:textId="77777777" w:rsidR="00571A2B" w:rsidRPr="00E35A97" w:rsidRDefault="00571A2B" w:rsidP="006E1DD3">
            <w:pPr>
              <w:spacing w:after="0" w:line="240" w:lineRule="auto"/>
              <w:jc w:val="both"/>
              <w:rPr>
                <w:rFonts w:ascii="Times New Roman" w:eastAsia="Times New Roman" w:hAnsi="Times New Roman"/>
                <w:bCs/>
                <w:sz w:val="18"/>
                <w:szCs w:val="18"/>
                <w:lang w:val="es-VE" w:eastAsia="es-VE"/>
              </w:rPr>
            </w:pPr>
            <w:r w:rsidRPr="00E35A97">
              <w:rPr>
                <w:rFonts w:ascii="Times New Roman" w:eastAsia="Times New Roman" w:hAnsi="Times New Roman"/>
                <w:bCs/>
                <w:sz w:val="18"/>
                <w:szCs w:val="18"/>
                <w:lang w:val="es-VE" w:eastAsia="es-VE"/>
              </w:rPr>
              <w:t xml:space="preserve">Reincorporaciones </w:t>
            </w:r>
          </w:p>
        </w:tc>
        <w:tc>
          <w:tcPr>
            <w:tcW w:w="396" w:type="dxa"/>
          </w:tcPr>
          <w:p w14:paraId="778D5913"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29</w:t>
            </w:r>
          </w:p>
        </w:tc>
        <w:tc>
          <w:tcPr>
            <w:tcW w:w="430" w:type="dxa"/>
          </w:tcPr>
          <w:p w14:paraId="049F3168"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6A370DDD"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2017</w:t>
            </w:r>
          </w:p>
        </w:tc>
        <w:tc>
          <w:tcPr>
            <w:tcW w:w="396" w:type="dxa"/>
          </w:tcPr>
          <w:p w14:paraId="5D1BC222"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1" w:type="dxa"/>
          </w:tcPr>
          <w:p w14:paraId="0CF36CF1"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06</w:t>
            </w:r>
          </w:p>
        </w:tc>
        <w:tc>
          <w:tcPr>
            <w:tcW w:w="521" w:type="dxa"/>
          </w:tcPr>
          <w:p w14:paraId="71A7242D"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2017</w:t>
            </w:r>
          </w:p>
        </w:tc>
      </w:tr>
      <w:tr w:rsidR="00571A2B" w14:paraId="535C14A9" w14:textId="77777777" w:rsidTr="006E1DD3">
        <w:tc>
          <w:tcPr>
            <w:tcW w:w="1689" w:type="dxa"/>
          </w:tcPr>
          <w:p w14:paraId="5CD2C2A9" w14:textId="77777777" w:rsidR="00571A2B" w:rsidRPr="00E35A97" w:rsidRDefault="00571A2B" w:rsidP="006E1DD3">
            <w:pPr>
              <w:spacing w:after="0" w:line="240" w:lineRule="auto"/>
              <w:jc w:val="both"/>
              <w:rPr>
                <w:rFonts w:ascii="Times New Roman" w:eastAsia="Times New Roman" w:hAnsi="Times New Roman"/>
                <w:bCs/>
                <w:sz w:val="18"/>
                <w:szCs w:val="18"/>
                <w:lang w:val="es-VE" w:eastAsia="es-VE"/>
              </w:rPr>
            </w:pPr>
            <w:r w:rsidRPr="00E35A97">
              <w:rPr>
                <w:rFonts w:ascii="Times New Roman" w:eastAsia="Times New Roman" w:hAnsi="Times New Roman"/>
                <w:bCs/>
                <w:sz w:val="18"/>
                <w:szCs w:val="18"/>
                <w:lang w:val="es-VE" w:eastAsia="es-VE"/>
              </w:rPr>
              <w:t>Inscripción de Asignaturas A-2018 en ORE-Núcleo “Valle del Mocotíes”</w:t>
            </w:r>
          </w:p>
        </w:tc>
        <w:tc>
          <w:tcPr>
            <w:tcW w:w="396" w:type="dxa"/>
          </w:tcPr>
          <w:p w14:paraId="1C82A344"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31</w:t>
            </w:r>
          </w:p>
        </w:tc>
        <w:tc>
          <w:tcPr>
            <w:tcW w:w="430" w:type="dxa"/>
          </w:tcPr>
          <w:p w14:paraId="5ABE2152"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01</w:t>
            </w:r>
          </w:p>
        </w:tc>
        <w:tc>
          <w:tcPr>
            <w:tcW w:w="521" w:type="dxa"/>
          </w:tcPr>
          <w:p w14:paraId="4B113AC7"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6F08C506"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01</w:t>
            </w:r>
          </w:p>
        </w:tc>
        <w:tc>
          <w:tcPr>
            <w:tcW w:w="431" w:type="dxa"/>
          </w:tcPr>
          <w:p w14:paraId="3E7B6420"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1EBCFDAA"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571A2B" w14:paraId="13955DC7" w14:textId="77777777" w:rsidTr="006E1DD3">
        <w:tc>
          <w:tcPr>
            <w:tcW w:w="1689" w:type="dxa"/>
          </w:tcPr>
          <w:p w14:paraId="0E917030" w14:textId="77777777" w:rsidR="00571A2B" w:rsidRPr="00D050C0" w:rsidRDefault="00571A2B" w:rsidP="006E1DD3">
            <w:pPr>
              <w:spacing w:after="0" w:line="240" w:lineRule="auto"/>
              <w:jc w:val="both"/>
              <w:rPr>
                <w:rFonts w:ascii="Times New Roman" w:eastAsia="Times New Roman" w:hAnsi="Times New Roman"/>
                <w:b/>
                <w:sz w:val="18"/>
                <w:szCs w:val="18"/>
                <w:lang w:val="es-VE" w:eastAsia="es-VE"/>
              </w:rPr>
            </w:pPr>
            <w:r w:rsidRPr="00E0239B">
              <w:rPr>
                <w:rFonts w:ascii="Times New Roman" w:eastAsia="Times New Roman" w:hAnsi="Times New Roman"/>
                <w:bCs/>
                <w:sz w:val="18"/>
                <w:szCs w:val="18"/>
                <w:lang w:val="es-VE" w:eastAsia="es-VE"/>
              </w:rPr>
              <w:t xml:space="preserve">Inscripción Tardía para el Semestre A-2018 en ORE-Núcleo "Valle del </w:t>
            </w:r>
            <w:proofErr w:type="spellStart"/>
            <w:r w:rsidRPr="00E0239B">
              <w:rPr>
                <w:rFonts w:ascii="Times New Roman" w:eastAsia="Times New Roman" w:hAnsi="Times New Roman"/>
                <w:bCs/>
                <w:sz w:val="18"/>
                <w:szCs w:val="18"/>
                <w:lang w:val="es-VE" w:eastAsia="es-VE"/>
              </w:rPr>
              <w:t>Mocoties</w:t>
            </w:r>
            <w:proofErr w:type="spellEnd"/>
            <w:r w:rsidRPr="00E0239B">
              <w:rPr>
                <w:rFonts w:ascii="Times New Roman" w:eastAsia="Times New Roman" w:hAnsi="Times New Roman"/>
                <w:bCs/>
                <w:sz w:val="18"/>
                <w:szCs w:val="18"/>
                <w:lang w:val="es-VE" w:eastAsia="es-VE"/>
              </w:rPr>
              <w:t>"</w:t>
            </w:r>
          </w:p>
        </w:tc>
        <w:tc>
          <w:tcPr>
            <w:tcW w:w="396" w:type="dxa"/>
          </w:tcPr>
          <w:p w14:paraId="7C899E47"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0" w:type="dxa"/>
          </w:tcPr>
          <w:p w14:paraId="4689F684"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35C2EF02"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1257FD64"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431" w:type="dxa"/>
          </w:tcPr>
          <w:p w14:paraId="54A09AC0"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305DA526"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571A2B" w14:paraId="57A15F45" w14:textId="77777777" w:rsidTr="006E1DD3">
        <w:tc>
          <w:tcPr>
            <w:tcW w:w="1689" w:type="dxa"/>
          </w:tcPr>
          <w:p w14:paraId="643B4CE5" w14:textId="77777777" w:rsidR="00571A2B" w:rsidRPr="00D050C0" w:rsidRDefault="00571A2B" w:rsidP="006E1DD3">
            <w:pPr>
              <w:spacing w:after="0" w:line="240" w:lineRule="auto"/>
              <w:jc w:val="both"/>
              <w:rPr>
                <w:rFonts w:ascii="Times New Roman" w:eastAsia="Times New Roman" w:hAnsi="Times New Roman"/>
                <w:b/>
                <w:sz w:val="18"/>
                <w:szCs w:val="18"/>
                <w:lang w:val="es-VE" w:eastAsia="es-VE"/>
              </w:rPr>
            </w:pPr>
            <w:r w:rsidRPr="00363312">
              <w:rPr>
                <w:rFonts w:ascii="Times New Roman" w:eastAsia="Times New Roman" w:hAnsi="Times New Roman"/>
                <w:bCs/>
                <w:sz w:val="18"/>
                <w:szCs w:val="18"/>
                <w:lang w:val="es-VE" w:eastAsia="es-VE"/>
              </w:rPr>
              <w:t>Periodo Lectivo (A-2018) (Clases)</w:t>
            </w:r>
          </w:p>
        </w:tc>
        <w:tc>
          <w:tcPr>
            <w:tcW w:w="396" w:type="dxa"/>
          </w:tcPr>
          <w:p w14:paraId="5201D078"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430" w:type="dxa"/>
          </w:tcPr>
          <w:p w14:paraId="2AA77F49"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76CAD860"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5EDBD84E"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25</w:t>
            </w:r>
          </w:p>
        </w:tc>
        <w:tc>
          <w:tcPr>
            <w:tcW w:w="431" w:type="dxa"/>
          </w:tcPr>
          <w:p w14:paraId="330604E0"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08F5C55E"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571A2B" w14:paraId="771B6A83" w14:textId="77777777" w:rsidTr="006E1DD3">
        <w:tc>
          <w:tcPr>
            <w:tcW w:w="1689" w:type="dxa"/>
          </w:tcPr>
          <w:p w14:paraId="64D0B5C7" w14:textId="77777777" w:rsidR="00571A2B" w:rsidRPr="00E35A97" w:rsidRDefault="00571A2B" w:rsidP="006E1DD3">
            <w:pPr>
              <w:spacing w:after="0" w:line="240" w:lineRule="auto"/>
              <w:jc w:val="both"/>
              <w:rPr>
                <w:rFonts w:ascii="Times New Roman" w:eastAsia="Times New Roman" w:hAnsi="Times New Roman"/>
                <w:sz w:val="18"/>
                <w:szCs w:val="18"/>
                <w:lang w:val="es-VE" w:eastAsia="es-VE"/>
              </w:rPr>
            </w:pPr>
            <w:r w:rsidRPr="00E35A97">
              <w:rPr>
                <w:rFonts w:ascii="Times New Roman" w:eastAsia="Times New Roman" w:hAnsi="Times New Roman"/>
                <w:sz w:val="18"/>
                <w:szCs w:val="18"/>
                <w:lang w:val="es-VE" w:eastAsia="es-VE"/>
              </w:rPr>
              <w:t>Retiro de Asignaturas</w:t>
            </w:r>
          </w:p>
        </w:tc>
        <w:tc>
          <w:tcPr>
            <w:tcW w:w="396" w:type="dxa"/>
          </w:tcPr>
          <w:p w14:paraId="35DA79B9"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430" w:type="dxa"/>
          </w:tcPr>
          <w:p w14:paraId="197C6D4D"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02</w:t>
            </w:r>
          </w:p>
        </w:tc>
        <w:tc>
          <w:tcPr>
            <w:tcW w:w="521" w:type="dxa"/>
          </w:tcPr>
          <w:p w14:paraId="5579D433"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3DCE8F54"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13</w:t>
            </w:r>
          </w:p>
        </w:tc>
        <w:tc>
          <w:tcPr>
            <w:tcW w:w="431" w:type="dxa"/>
          </w:tcPr>
          <w:p w14:paraId="385D6B73"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04</w:t>
            </w:r>
          </w:p>
        </w:tc>
        <w:tc>
          <w:tcPr>
            <w:tcW w:w="521" w:type="dxa"/>
          </w:tcPr>
          <w:p w14:paraId="72EFDDC3"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571A2B" w14:paraId="437CA8CF" w14:textId="77777777" w:rsidTr="006E1DD3">
        <w:tc>
          <w:tcPr>
            <w:tcW w:w="1689" w:type="dxa"/>
          </w:tcPr>
          <w:p w14:paraId="71D21A59" w14:textId="77777777" w:rsidR="00571A2B" w:rsidRPr="00E35A97"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Pruebas diferidas y reparaciones </w:t>
            </w:r>
          </w:p>
        </w:tc>
        <w:tc>
          <w:tcPr>
            <w:tcW w:w="396" w:type="dxa"/>
          </w:tcPr>
          <w:p w14:paraId="2449C4CA"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14</w:t>
            </w:r>
          </w:p>
        </w:tc>
        <w:tc>
          <w:tcPr>
            <w:tcW w:w="430" w:type="dxa"/>
          </w:tcPr>
          <w:p w14:paraId="3D0F47FC"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0E4956C8"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2E92EE08"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18</w:t>
            </w:r>
          </w:p>
        </w:tc>
        <w:tc>
          <w:tcPr>
            <w:tcW w:w="431" w:type="dxa"/>
          </w:tcPr>
          <w:p w14:paraId="55C2654C"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1DB4FDE3"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571A2B" w14:paraId="281A94C4" w14:textId="77777777" w:rsidTr="006E1DD3">
        <w:tc>
          <w:tcPr>
            <w:tcW w:w="1689" w:type="dxa"/>
          </w:tcPr>
          <w:p w14:paraId="2064E1A5" w14:textId="77777777" w:rsidR="00571A2B" w:rsidRPr="00E35A97"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Registro de Notas al Sistema ULA/SIRE</w:t>
            </w:r>
          </w:p>
        </w:tc>
        <w:tc>
          <w:tcPr>
            <w:tcW w:w="396" w:type="dxa"/>
          </w:tcPr>
          <w:p w14:paraId="5931459D"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21</w:t>
            </w:r>
          </w:p>
        </w:tc>
        <w:tc>
          <w:tcPr>
            <w:tcW w:w="430" w:type="dxa"/>
          </w:tcPr>
          <w:p w14:paraId="52488D99"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446D0032"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c>
          <w:tcPr>
            <w:tcW w:w="396" w:type="dxa"/>
          </w:tcPr>
          <w:p w14:paraId="24AD614C"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25</w:t>
            </w:r>
          </w:p>
        </w:tc>
        <w:tc>
          <w:tcPr>
            <w:tcW w:w="431" w:type="dxa"/>
          </w:tcPr>
          <w:p w14:paraId="2A7A6000"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05</w:t>
            </w:r>
          </w:p>
        </w:tc>
        <w:tc>
          <w:tcPr>
            <w:tcW w:w="521" w:type="dxa"/>
          </w:tcPr>
          <w:p w14:paraId="33C1AD1A" w14:textId="77777777" w:rsidR="00571A2B" w:rsidRPr="00F46784" w:rsidRDefault="00571A2B" w:rsidP="006E1DD3">
            <w:pPr>
              <w:spacing w:after="0" w:line="240" w:lineRule="auto"/>
              <w:jc w:val="both"/>
              <w:rPr>
                <w:rFonts w:ascii="Times New Roman" w:eastAsia="Times New Roman" w:hAnsi="Times New Roman"/>
                <w:bCs/>
                <w:sz w:val="14"/>
                <w:szCs w:val="14"/>
                <w:lang w:val="es-VE" w:eastAsia="es-VE"/>
              </w:rPr>
            </w:pPr>
            <w:r w:rsidRPr="00F46784">
              <w:rPr>
                <w:rFonts w:ascii="Times New Roman" w:eastAsia="Times New Roman" w:hAnsi="Times New Roman"/>
                <w:bCs/>
                <w:sz w:val="14"/>
                <w:szCs w:val="14"/>
                <w:lang w:val="es-VE" w:eastAsia="es-VE"/>
              </w:rPr>
              <w:t>2018</w:t>
            </w:r>
          </w:p>
        </w:tc>
      </w:tr>
      <w:tr w:rsidR="00571A2B" w14:paraId="3AD3837F" w14:textId="77777777" w:rsidTr="006E1DD3">
        <w:tc>
          <w:tcPr>
            <w:tcW w:w="1689" w:type="dxa"/>
          </w:tcPr>
          <w:p w14:paraId="1EC9E046" w14:textId="77777777" w:rsidR="00571A2B" w:rsidRPr="00E35A97"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Finalización del Semestre</w:t>
            </w:r>
          </w:p>
        </w:tc>
        <w:tc>
          <w:tcPr>
            <w:tcW w:w="2695" w:type="dxa"/>
            <w:gridSpan w:val="6"/>
          </w:tcPr>
          <w:p w14:paraId="41AD9254" w14:textId="77777777" w:rsidR="00571A2B" w:rsidRPr="00B61759"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25/05/2018</w:t>
            </w:r>
          </w:p>
        </w:tc>
      </w:tr>
      <w:tr w:rsidR="00571A2B" w14:paraId="6344F01D" w14:textId="77777777" w:rsidTr="006E1DD3">
        <w:tc>
          <w:tcPr>
            <w:tcW w:w="1689" w:type="dxa"/>
          </w:tcPr>
          <w:p w14:paraId="5F6876F3" w14:textId="77777777" w:rsidR="00571A2B"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 xml:space="preserve">Apelación del RR (aquellos estudiantes que se inscribieron y no aprobaron por lo menos 2 asignaturas </w:t>
            </w:r>
            <w:r>
              <w:rPr>
                <w:rFonts w:ascii="Times New Roman" w:eastAsia="Times New Roman" w:hAnsi="Times New Roman"/>
                <w:bCs/>
                <w:sz w:val="18"/>
                <w:szCs w:val="18"/>
                <w:lang w:val="es-VE" w:eastAsia="es-VE"/>
              </w:rPr>
              <w:t>en los periodos B-2016 U-2017)</w:t>
            </w:r>
          </w:p>
        </w:tc>
        <w:tc>
          <w:tcPr>
            <w:tcW w:w="2695" w:type="dxa"/>
            <w:gridSpan w:val="6"/>
          </w:tcPr>
          <w:p w14:paraId="45A843FC" w14:textId="77777777" w:rsidR="00571A2B" w:rsidRPr="00B61759" w:rsidRDefault="00571A2B" w:rsidP="006E1DD3">
            <w:pPr>
              <w:spacing w:after="0" w:line="240" w:lineRule="auto"/>
              <w:jc w:val="both"/>
              <w:rPr>
                <w:rFonts w:ascii="Times New Roman" w:eastAsia="Times New Roman" w:hAnsi="Times New Roman"/>
                <w:bCs/>
                <w:sz w:val="18"/>
                <w:szCs w:val="18"/>
                <w:lang w:val="es-VE" w:eastAsia="es-VE"/>
              </w:rPr>
            </w:pPr>
            <w:proofErr w:type="spellStart"/>
            <w:r w:rsidRPr="00B61759">
              <w:rPr>
                <w:rFonts w:ascii="Times New Roman" w:eastAsia="Times New Roman" w:hAnsi="Times New Roman"/>
                <w:bCs/>
                <w:sz w:val="18"/>
                <w:szCs w:val="18"/>
                <w:lang w:val="es-VE" w:eastAsia="es-VE"/>
              </w:rPr>
              <w:t>Supendida</w:t>
            </w:r>
            <w:proofErr w:type="spellEnd"/>
            <w:r w:rsidRPr="00B61759">
              <w:rPr>
                <w:rFonts w:ascii="Times New Roman" w:eastAsia="Times New Roman" w:hAnsi="Times New Roman"/>
                <w:bCs/>
                <w:sz w:val="18"/>
                <w:szCs w:val="18"/>
                <w:lang w:val="es-VE" w:eastAsia="es-VE"/>
              </w:rPr>
              <w:t xml:space="preserve"> la medida en virtud de circular CU-26.04.2010</w:t>
            </w:r>
          </w:p>
        </w:tc>
      </w:tr>
      <w:tr w:rsidR="00571A2B" w14:paraId="0636DE83" w14:textId="77777777" w:rsidTr="006E1DD3">
        <w:tc>
          <w:tcPr>
            <w:tcW w:w="1689" w:type="dxa"/>
          </w:tcPr>
          <w:p w14:paraId="66BC7302" w14:textId="77777777" w:rsidR="00571A2B"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de solicitudes de cambio de opción tipo “C” para el periodo A-2018</w:t>
            </w:r>
          </w:p>
        </w:tc>
        <w:tc>
          <w:tcPr>
            <w:tcW w:w="396" w:type="dxa"/>
          </w:tcPr>
          <w:p w14:paraId="6694F1D6"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27</w:t>
            </w:r>
          </w:p>
        </w:tc>
        <w:tc>
          <w:tcPr>
            <w:tcW w:w="430" w:type="dxa"/>
          </w:tcPr>
          <w:p w14:paraId="7B0E7DF9"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7603B47C"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17</w:t>
            </w:r>
          </w:p>
        </w:tc>
        <w:tc>
          <w:tcPr>
            <w:tcW w:w="396" w:type="dxa"/>
          </w:tcPr>
          <w:p w14:paraId="07300325"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1" w:type="dxa"/>
          </w:tcPr>
          <w:p w14:paraId="57F54CED"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521" w:type="dxa"/>
          </w:tcPr>
          <w:p w14:paraId="7894F98F"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571A2B" w14:paraId="2F39D3B1" w14:textId="77777777" w:rsidTr="006E1DD3">
        <w:tc>
          <w:tcPr>
            <w:tcW w:w="1689" w:type="dxa"/>
          </w:tcPr>
          <w:p w14:paraId="0202E8F0" w14:textId="77777777" w:rsidR="00571A2B"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Revisión de expediente y recepción de solicitudes de Reincorporaciones para el semestre A-2018</w:t>
            </w:r>
          </w:p>
        </w:tc>
        <w:tc>
          <w:tcPr>
            <w:tcW w:w="396" w:type="dxa"/>
          </w:tcPr>
          <w:p w14:paraId="44AEEC25"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0" w:type="dxa"/>
          </w:tcPr>
          <w:p w14:paraId="05A620B0"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5140B0DD"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39CDFF94"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12</w:t>
            </w:r>
          </w:p>
        </w:tc>
        <w:tc>
          <w:tcPr>
            <w:tcW w:w="431" w:type="dxa"/>
          </w:tcPr>
          <w:p w14:paraId="2ED29CD2"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60D6E5C6"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71A2B" w14:paraId="69A09A87" w14:textId="77777777" w:rsidTr="006E1DD3">
        <w:tc>
          <w:tcPr>
            <w:tcW w:w="1689" w:type="dxa"/>
          </w:tcPr>
          <w:p w14:paraId="587B0351" w14:textId="77777777" w:rsidR="00571A2B"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Recuperación del PIN (ORE)</w:t>
            </w:r>
          </w:p>
        </w:tc>
        <w:tc>
          <w:tcPr>
            <w:tcW w:w="396" w:type="dxa"/>
          </w:tcPr>
          <w:p w14:paraId="023B285A"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08</w:t>
            </w:r>
          </w:p>
        </w:tc>
        <w:tc>
          <w:tcPr>
            <w:tcW w:w="430" w:type="dxa"/>
          </w:tcPr>
          <w:p w14:paraId="3287A3B7"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18A084F8"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6119CE45"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19</w:t>
            </w:r>
          </w:p>
        </w:tc>
        <w:tc>
          <w:tcPr>
            <w:tcW w:w="431" w:type="dxa"/>
          </w:tcPr>
          <w:p w14:paraId="360B2567"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521" w:type="dxa"/>
          </w:tcPr>
          <w:p w14:paraId="64A6AF51"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71A2B" w14:paraId="4319D991" w14:textId="77777777" w:rsidTr="006E1DD3">
        <w:tc>
          <w:tcPr>
            <w:tcW w:w="1689" w:type="dxa"/>
          </w:tcPr>
          <w:p w14:paraId="515520A8" w14:textId="77777777" w:rsidR="00571A2B"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Recepción documentos de Traslado y Equivalencia para ingresar en el semestre A-2018</w:t>
            </w:r>
          </w:p>
        </w:tc>
        <w:tc>
          <w:tcPr>
            <w:tcW w:w="396" w:type="dxa"/>
          </w:tcPr>
          <w:p w14:paraId="49D2B149"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13</w:t>
            </w:r>
          </w:p>
        </w:tc>
        <w:tc>
          <w:tcPr>
            <w:tcW w:w="430" w:type="dxa"/>
          </w:tcPr>
          <w:p w14:paraId="32E818B5"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0D08B3C5"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c>
          <w:tcPr>
            <w:tcW w:w="396" w:type="dxa"/>
          </w:tcPr>
          <w:p w14:paraId="21E54224"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24</w:t>
            </w:r>
          </w:p>
        </w:tc>
        <w:tc>
          <w:tcPr>
            <w:tcW w:w="431" w:type="dxa"/>
          </w:tcPr>
          <w:p w14:paraId="7327340B"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11</w:t>
            </w:r>
          </w:p>
        </w:tc>
        <w:tc>
          <w:tcPr>
            <w:tcW w:w="521" w:type="dxa"/>
          </w:tcPr>
          <w:p w14:paraId="42048973"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2017</w:t>
            </w:r>
          </w:p>
        </w:tc>
      </w:tr>
      <w:tr w:rsidR="00571A2B" w14:paraId="3F9C00C6" w14:textId="77777777" w:rsidTr="006E1DD3">
        <w:tc>
          <w:tcPr>
            <w:tcW w:w="1689" w:type="dxa"/>
          </w:tcPr>
          <w:p w14:paraId="51BC72E1" w14:textId="77777777" w:rsidR="00571A2B" w:rsidRDefault="00571A2B" w:rsidP="006E1DD3">
            <w:pPr>
              <w:spacing w:after="0" w:line="240" w:lineRule="auto"/>
              <w:jc w:val="both"/>
              <w:rPr>
                <w:rFonts w:ascii="Times New Roman" w:eastAsia="Times New Roman" w:hAnsi="Times New Roman"/>
                <w:bCs/>
                <w:sz w:val="18"/>
                <w:szCs w:val="18"/>
                <w:lang w:val="es-VE" w:eastAsia="es-VE"/>
              </w:rPr>
            </w:pPr>
            <w:r>
              <w:rPr>
                <w:rFonts w:ascii="Times New Roman" w:eastAsia="Times New Roman" w:hAnsi="Times New Roman"/>
                <w:bCs/>
                <w:sz w:val="18"/>
                <w:szCs w:val="18"/>
                <w:lang w:val="es-VE" w:eastAsia="es-VE"/>
              </w:rPr>
              <w:t>Firma de planillas PRC en ORE (profesor ORE) periodo A-2018</w:t>
            </w:r>
          </w:p>
        </w:tc>
        <w:tc>
          <w:tcPr>
            <w:tcW w:w="396" w:type="dxa"/>
          </w:tcPr>
          <w:p w14:paraId="45900E76"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28</w:t>
            </w:r>
          </w:p>
        </w:tc>
        <w:tc>
          <w:tcPr>
            <w:tcW w:w="430" w:type="dxa"/>
          </w:tcPr>
          <w:p w14:paraId="42878DD9"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05</w:t>
            </w:r>
          </w:p>
        </w:tc>
        <w:tc>
          <w:tcPr>
            <w:tcW w:w="521" w:type="dxa"/>
          </w:tcPr>
          <w:p w14:paraId="65599486"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c>
          <w:tcPr>
            <w:tcW w:w="396" w:type="dxa"/>
          </w:tcPr>
          <w:p w14:paraId="38A3B897"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01</w:t>
            </w:r>
          </w:p>
        </w:tc>
        <w:tc>
          <w:tcPr>
            <w:tcW w:w="431" w:type="dxa"/>
          </w:tcPr>
          <w:p w14:paraId="7BED3F82"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06</w:t>
            </w:r>
          </w:p>
        </w:tc>
        <w:tc>
          <w:tcPr>
            <w:tcW w:w="521" w:type="dxa"/>
          </w:tcPr>
          <w:p w14:paraId="57AA6971" w14:textId="77777777" w:rsidR="00571A2B" w:rsidRPr="00B61759" w:rsidRDefault="00571A2B" w:rsidP="006E1DD3">
            <w:pPr>
              <w:spacing w:after="0" w:line="240" w:lineRule="auto"/>
              <w:jc w:val="both"/>
              <w:rPr>
                <w:rFonts w:ascii="Times New Roman" w:eastAsia="Times New Roman" w:hAnsi="Times New Roman"/>
                <w:bCs/>
                <w:sz w:val="14"/>
                <w:szCs w:val="14"/>
                <w:lang w:val="es-VE" w:eastAsia="es-VE"/>
              </w:rPr>
            </w:pPr>
            <w:r>
              <w:rPr>
                <w:rFonts w:ascii="Times New Roman" w:eastAsia="Times New Roman" w:hAnsi="Times New Roman"/>
                <w:bCs/>
                <w:sz w:val="14"/>
                <w:szCs w:val="14"/>
                <w:lang w:val="es-VE" w:eastAsia="es-VE"/>
              </w:rPr>
              <w:t>2018</w:t>
            </w:r>
          </w:p>
        </w:tc>
      </w:tr>
      <w:tr w:rsidR="00571A2B" w14:paraId="644FE556" w14:textId="77777777" w:rsidTr="006E1DD3">
        <w:tc>
          <w:tcPr>
            <w:tcW w:w="4384" w:type="dxa"/>
            <w:gridSpan w:val="7"/>
          </w:tcPr>
          <w:p w14:paraId="5ED674E9" w14:textId="77777777" w:rsidR="00571A2B" w:rsidRPr="00924B46" w:rsidRDefault="00571A2B" w:rsidP="006E1DD3">
            <w:pPr>
              <w:spacing w:after="0" w:line="240" w:lineRule="auto"/>
              <w:jc w:val="both"/>
              <w:rPr>
                <w:rFonts w:ascii="Times New Roman" w:eastAsia="Times New Roman" w:hAnsi="Times New Roman"/>
                <w:sz w:val="12"/>
                <w:szCs w:val="12"/>
                <w:lang w:val="es-VE" w:eastAsia="es-VE"/>
              </w:rPr>
            </w:pPr>
            <w:r w:rsidRPr="00924B46">
              <w:rPr>
                <w:rFonts w:ascii="Times New Roman" w:eastAsia="Times New Roman" w:hAnsi="Times New Roman"/>
                <w:b/>
                <w:bCs/>
                <w:sz w:val="18"/>
                <w:szCs w:val="18"/>
                <w:lang w:val="es-VE" w:eastAsia="es-VE"/>
              </w:rPr>
              <w:t>Nota:</w:t>
            </w:r>
            <w:r w:rsidRPr="00924B46">
              <w:rPr>
                <w:rFonts w:ascii="Times New Roman" w:eastAsia="Times New Roman" w:hAnsi="Times New Roman"/>
                <w:sz w:val="18"/>
                <w:szCs w:val="18"/>
                <w:lang w:val="es-VE" w:eastAsia="es-VE"/>
              </w:rPr>
              <w:t xml:space="preserve"> Esta propuesta está sujeta a cambios o modificaciones según Calendario de la Universidad de Los Andes del año 2018</w:t>
            </w:r>
          </w:p>
        </w:tc>
      </w:tr>
    </w:tbl>
    <w:p w14:paraId="21AF116A" w14:textId="543BC575" w:rsidR="00571A2B" w:rsidRDefault="00571A2B" w:rsidP="00571A2B">
      <w:pPr>
        <w:spacing w:after="0" w:line="240" w:lineRule="auto"/>
        <w:ind w:left="142"/>
        <w:jc w:val="both"/>
        <w:rPr>
          <w:rFonts w:ascii="Times New Roman" w:eastAsia="Times New Roman" w:hAnsi="Times New Roman"/>
          <w:b/>
          <w:sz w:val="24"/>
          <w:szCs w:val="24"/>
          <w:lang w:val="es-VE" w:eastAsia="es-VE"/>
        </w:rPr>
      </w:pPr>
      <w:r w:rsidRPr="00A85902">
        <w:rPr>
          <w:rFonts w:ascii="Times New Roman" w:eastAsia="Times New Roman" w:hAnsi="Times New Roman"/>
          <w:b/>
          <w:sz w:val="24"/>
          <w:szCs w:val="24"/>
          <w:lang w:val="es-VE" w:eastAsia="es-VE"/>
        </w:rPr>
        <w:t xml:space="preserve">Aprobado según Consejo de Núcleo de Acta </w:t>
      </w:r>
      <w:proofErr w:type="spellStart"/>
      <w:r w:rsidRPr="00A85902">
        <w:rPr>
          <w:rFonts w:ascii="Times New Roman" w:eastAsia="Times New Roman" w:hAnsi="Times New Roman"/>
          <w:b/>
          <w:sz w:val="24"/>
          <w:szCs w:val="24"/>
          <w:lang w:val="es-VE" w:eastAsia="es-VE"/>
        </w:rPr>
        <w:t>N°</w:t>
      </w:r>
      <w:proofErr w:type="spellEnd"/>
      <w:r w:rsidRPr="00A85902">
        <w:rPr>
          <w:rFonts w:ascii="Times New Roman" w:eastAsia="Times New Roman" w:hAnsi="Times New Roman"/>
          <w:b/>
          <w:sz w:val="24"/>
          <w:szCs w:val="24"/>
          <w:lang w:val="es-VE" w:eastAsia="es-VE"/>
        </w:rPr>
        <w:t xml:space="preserve"> 17 de fecha 30 de </w:t>
      </w:r>
      <w:proofErr w:type="gramStart"/>
      <w:r w:rsidRPr="00A85902">
        <w:rPr>
          <w:rFonts w:ascii="Times New Roman" w:eastAsia="Times New Roman" w:hAnsi="Times New Roman"/>
          <w:b/>
          <w:sz w:val="24"/>
          <w:szCs w:val="24"/>
          <w:lang w:val="es-VE" w:eastAsia="es-VE"/>
        </w:rPr>
        <w:t>Octubre</w:t>
      </w:r>
      <w:proofErr w:type="gramEnd"/>
      <w:r w:rsidRPr="00A85902">
        <w:rPr>
          <w:rFonts w:ascii="Times New Roman" w:eastAsia="Times New Roman" w:hAnsi="Times New Roman"/>
          <w:b/>
          <w:sz w:val="24"/>
          <w:szCs w:val="24"/>
          <w:lang w:val="es-VE" w:eastAsia="es-VE"/>
        </w:rPr>
        <w:t xml:space="preserve"> de 2017.</w:t>
      </w:r>
    </w:p>
    <w:p w14:paraId="1412EAF4" w14:textId="34CC5720" w:rsidR="00571A2B" w:rsidRDefault="00571A2B" w:rsidP="00571A2B">
      <w:pPr>
        <w:spacing w:after="0" w:line="240" w:lineRule="auto"/>
        <w:ind w:left="142"/>
        <w:jc w:val="both"/>
        <w:rPr>
          <w:rFonts w:ascii="Times New Roman" w:eastAsia="Times New Roman" w:hAnsi="Times New Roman"/>
          <w:b/>
          <w:sz w:val="24"/>
          <w:szCs w:val="24"/>
          <w:lang w:val="es-VE" w:eastAsia="es-VE"/>
        </w:rPr>
      </w:pPr>
    </w:p>
    <w:p w14:paraId="1E374137" w14:textId="495C25F0" w:rsidR="00571A2B" w:rsidRDefault="00571A2B" w:rsidP="00571A2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proofErr w:type="spellStart"/>
      <w:r>
        <w:rPr>
          <w:rFonts w:ascii="Times New Roman" w:eastAsia="Times New Roman" w:hAnsi="Times New Roman"/>
          <w:b/>
          <w:sz w:val="24"/>
          <w:szCs w:val="24"/>
          <w:lang w:val="es-VE" w:eastAsia="es-VE"/>
        </w:rPr>
        <w:t>Aprobró</w:t>
      </w:r>
      <w:proofErr w:type="spellEnd"/>
      <w:r>
        <w:rPr>
          <w:rFonts w:ascii="Times New Roman" w:eastAsia="Times New Roman" w:hAnsi="Times New Roman"/>
          <w:b/>
          <w:sz w:val="24"/>
          <w:szCs w:val="24"/>
          <w:lang w:val="es-VE" w:eastAsia="es-VE"/>
        </w:rPr>
        <w:t xml:space="preserve"> la Programación Académica del Semestre A-2018, del Núcleo Universitario “Valle del Mocotíes” de </w:t>
      </w:r>
      <w:proofErr w:type="spellStart"/>
      <w:r>
        <w:rPr>
          <w:rFonts w:ascii="Times New Roman" w:eastAsia="Times New Roman" w:hAnsi="Times New Roman"/>
          <w:b/>
          <w:sz w:val="24"/>
          <w:szCs w:val="24"/>
          <w:lang w:val="es-VE" w:eastAsia="es-VE"/>
        </w:rPr>
        <w:t>tovar</w:t>
      </w:r>
      <w:proofErr w:type="spellEnd"/>
      <w:r>
        <w:rPr>
          <w:rFonts w:ascii="Times New Roman" w:eastAsia="Times New Roman" w:hAnsi="Times New Roman"/>
          <w:b/>
          <w:sz w:val="24"/>
          <w:szCs w:val="24"/>
          <w:lang w:val="es-VE" w:eastAsia="es-VE"/>
        </w:rPr>
        <w:t>.</w:t>
      </w:r>
    </w:p>
    <w:p w14:paraId="6F283D87" w14:textId="77777777" w:rsidR="001006E1" w:rsidRDefault="001006E1" w:rsidP="00571A2B">
      <w:pPr>
        <w:spacing w:after="0" w:line="240" w:lineRule="auto"/>
        <w:ind w:left="142"/>
        <w:jc w:val="both"/>
        <w:rPr>
          <w:rFonts w:ascii="Times New Roman" w:eastAsia="Times New Roman" w:hAnsi="Times New Roman"/>
          <w:b/>
          <w:sz w:val="24"/>
          <w:szCs w:val="24"/>
          <w:lang w:val="es-VE" w:eastAsia="es-VE"/>
        </w:rPr>
      </w:pPr>
    </w:p>
    <w:p w14:paraId="3716F991" w14:textId="77F858A8" w:rsidR="00445419" w:rsidRDefault="00986FD7" w:rsidP="00571A2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VICERRECTORADO ACADÉMICO.</w:t>
      </w:r>
    </w:p>
    <w:p w14:paraId="5FDC4C17" w14:textId="215FED84" w:rsidR="006A3258" w:rsidRDefault="006A3258" w:rsidP="006A3258">
      <w:pPr>
        <w:spacing w:after="0" w:line="240" w:lineRule="auto"/>
        <w:ind w:left="142"/>
        <w:jc w:val="both"/>
        <w:rPr>
          <w:rFonts w:ascii="Times New Roman" w:eastAsia="Times New Roman" w:hAnsi="Times New Roman"/>
          <w:b/>
          <w:sz w:val="24"/>
          <w:szCs w:val="24"/>
          <w:lang w:val="es-VE" w:eastAsia="es-VE"/>
        </w:rPr>
      </w:pPr>
    </w:p>
    <w:p w14:paraId="2564245F" w14:textId="1BE8B8B8" w:rsidR="006A3258" w:rsidRPr="00A93F8C" w:rsidRDefault="006A3258" w:rsidP="006A3258">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547</w:t>
      </w:r>
      <w:r w:rsidRPr="000A123A">
        <w:rPr>
          <w:rFonts w:ascii="Times New Roman" w:eastAsia="Times New Roman" w:hAnsi="Times New Roman"/>
          <w:b/>
          <w:bCs/>
          <w:sz w:val="24"/>
          <w:szCs w:val="24"/>
          <w:lang w:val="es-VE" w:eastAsia="es-VE"/>
        </w:rPr>
        <w:t>/17.</w:t>
      </w:r>
    </w:p>
    <w:p w14:paraId="7B281E1F" w14:textId="366DECE5" w:rsidR="002A2C93" w:rsidRPr="002A2C93" w:rsidRDefault="002A2C93" w:rsidP="002A2C93">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A2C93">
        <w:rPr>
          <w:rFonts w:ascii="Times New Roman" w:eastAsia="Times New Roman" w:hAnsi="Times New Roman"/>
          <w:bCs/>
          <w:sz w:val="24"/>
          <w:szCs w:val="24"/>
          <w:lang w:val="es-VE" w:eastAsia="es-VE"/>
        </w:rPr>
        <w:t xml:space="preserve">omunicación </w:t>
      </w:r>
      <w:proofErr w:type="spellStart"/>
      <w:r w:rsidRPr="002A2C93">
        <w:rPr>
          <w:rFonts w:ascii="Times New Roman" w:eastAsia="Times New Roman" w:hAnsi="Times New Roman"/>
          <w:bCs/>
          <w:sz w:val="24"/>
          <w:szCs w:val="24"/>
          <w:lang w:val="es-VE" w:eastAsia="es-VE"/>
        </w:rPr>
        <w:t>Nº</w:t>
      </w:r>
      <w:proofErr w:type="spellEnd"/>
      <w:r w:rsidRPr="002A2C93">
        <w:rPr>
          <w:rFonts w:ascii="Times New Roman" w:eastAsia="Times New Roman" w:hAnsi="Times New Roman"/>
          <w:bCs/>
          <w:sz w:val="24"/>
          <w:szCs w:val="24"/>
          <w:lang w:val="es-VE" w:eastAsia="es-VE"/>
        </w:rPr>
        <w:t xml:space="preserve"> V.Ac.0670.2017, de fecha 15.11.2017, mediante la cual remite para conocimiento y fines consiguientes, el oficio </w:t>
      </w:r>
      <w:proofErr w:type="spellStart"/>
      <w:r w:rsidRPr="002A2C93">
        <w:rPr>
          <w:rFonts w:ascii="Times New Roman" w:eastAsia="Times New Roman" w:hAnsi="Times New Roman"/>
          <w:bCs/>
          <w:sz w:val="24"/>
          <w:szCs w:val="24"/>
          <w:lang w:val="es-VE" w:eastAsia="es-VE"/>
        </w:rPr>
        <w:t>Nº</w:t>
      </w:r>
      <w:proofErr w:type="spellEnd"/>
      <w:r w:rsidRPr="002A2C93">
        <w:rPr>
          <w:rFonts w:ascii="Times New Roman" w:eastAsia="Times New Roman" w:hAnsi="Times New Roman"/>
          <w:bCs/>
          <w:sz w:val="24"/>
          <w:szCs w:val="24"/>
          <w:lang w:val="es-VE" w:eastAsia="es-VE"/>
        </w:rPr>
        <w:t xml:space="preserve"> AA-0079, de fecha 14.11.2017, emitido por el Profesor Rafael Solórzano, Coordinador de la Comisión de Auditoría Académica, remitiendo el informe correspondiente al mes de Octubre del 2017, de las solicitudes sometidas a consideración de esa Comisión, aprobado en reunión el día 14.11.2017, todo ello en cumplimiento a lo establecido en la Resolución </w:t>
      </w:r>
      <w:proofErr w:type="spellStart"/>
      <w:r w:rsidRPr="002A2C93">
        <w:rPr>
          <w:rFonts w:ascii="Times New Roman" w:eastAsia="Times New Roman" w:hAnsi="Times New Roman"/>
          <w:bCs/>
          <w:sz w:val="24"/>
          <w:szCs w:val="24"/>
          <w:lang w:val="es-VE" w:eastAsia="es-VE"/>
        </w:rPr>
        <w:t>Nº</w:t>
      </w:r>
      <w:proofErr w:type="spellEnd"/>
      <w:r w:rsidRPr="002A2C93">
        <w:rPr>
          <w:rFonts w:ascii="Times New Roman" w:eastAsia="Times New Roman" w:hAnsi="Times New Roman"/>
          <w:bCs/>
          <w:sz w:val="24"/>
          <w:szCs w:val="24"/>
          <w:lang w:val="es-VE" w:eastAsia="es-VE"/>
        </w:rPr>
        <w:t xml:space="preserve"> CU-2380/14, CIRCULAR, de fecha 24.11.2014. </w:t>
      </w:r>
    </w:p>
    <w:p w14:paraId="7827AEA7" w14:textId="3C0CBF64" w:rsidR="006A3258" w:rsidRDefault="002A2C93" w:rsidP="002A2C93">
      <w:pPr>
        <w:spacing w:after="0" w:line="240" w:lineRule="auto"/>
        <w:ind w:left="142"/>
        <w:jc w:val="both"/>
        <w:rPr>
          <w:rFonts w:ascii="Times New Roman" w:eastAsia="Times New Roman" w:hAnsi="Times New Roman"/>
          <w:b/>
          <w:sz w:val="24"/>
          <w:szCs w:val="24"/>
          <w:lang w:val="es-VE" w:eastAsia="es-VE"/>
        </w:rPr>
      </w:pPr>
      <w:r w:rsidRPr="002A2C93">
        <w:rPr>
          <w:rFonts w:ascii="Times New Roman" w:eastAsia="Times New Roman" w:hAnsi="Times New Roman"/>
          <w:b/>
          <w:sz w:val="24"/>
          <w:szCs w:val="24"/>
          <w:lang w:val="es-VE" w:eastAsia="es-VE"/>
        </w:rPr>
        <w:t>Decisión: Quedó en cuenta.</w:t>
      </w:r>
    </w:p>
    <w:p w14:paraId="5017302D" w14:textId="24A007D0" w:rsidR="002A2C93" w:rsidRDefault="002A2C93" w:rsidP="002A2C93">
      <w:pPr>
        <w:spacing w:after="0" w:line="240" w:lineRule="auto"/>
        <w:ind w:left="142"/>
        <w:jc w:val="both"/>
        <w:rPr>
          <w:rFonts w:ascii="Times New Roman" w:eastAsia="Times New Roman" w:hAnsi="Times New Roman"/>
          <w:b/>
          <w:sz w:val="24"/>
          <w:szCs w:val="24"/>
          <w:lang w:val="es-VE" w:eastAsia="es-VE"/>
        </w:rPr>
      </w:pPr>
    </w:p>
    <w:p w14:paraId="21F6591C" w14:textId="6722190A" w:rsidR="002A2C93" w:rsidRPr="00A93F8C" w:rsidRDefault="002A2C93" w:rsidP="002A2C93">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548</w:t>
      </w:r>
      <w:r w:rsidRPr="000A123A">
        <w:rPr>
          <w:rFonts w:ascii="Times New Roman" w:eastAsia="Times New Roman" w:hAnsi="Times New Roman"/>
          <w:b/>
          <w:bCs/>
          <w:sz w:val="24"/>
          <w:szCs w:val="24"/>
          <w:lang w:val="es-VE" w:eastAsia="es-VE"/>
        </w:rPr>
        <w:t>/17.</w:t>
      </w:r>
    </w:p>
    <w:p w14:paraId="150D1749" w14:textId="1E76A3C9" w:rsidR="00D2325B" w:rsidRDefault="00D2325B" w:rsidP="00D2325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D2325B">
        <w:rPr>
          <w:rFonts w:ascii="Times New Roman" w:eastAsia="Times New Roman" w:hAnsi="Times New Roman"/>
          <w:bCs/>
          <w:sz w:val="24"/>
          <w:szCs w:val="24"/>
          <w:lang w:val="es-VE" w:eastAsia="es-VE"/>
        </w:rPr>
        <w:t xml:space="preserve">omunicación </w:t>
      </w:r>
      <w:proofErr w:type="spellStart"/>
      <w:r w:rsidRPr="00D2325B">
        <w:rPr>
          <w:rFonts w:ascii="Times New Roman" w:eastAsia="Times New Roman" w:hAnsi="Times New Roman"/>
          <w:bCs/>
          <w:sz w:val="24"/>
          <w:szCs w:val="24"/>
          <w:lang w:val="es-VE" w:eastAsia="es-VE"/>
        </w:rPr>
        <w:t>Nº</w:t>
      </w:r>
      <w:proofErr w:type="spellEnd"/>
      <w:r w:rsidRPr="00D2325B">
        <w:rPr>
          <w:rFonts w:ascii="Times New Roman" w:eastAsia="Times New Roman" w:hAnsi="Times New Roman"/>
          <w:bCs/>
          <w:sz w:val="24"/>
          <w:szCs w:val="24"/>
          <w:lang w:val="es-VE" w:eastAsia="es-VE"/>
        </w:rPr>
        <w:t xml:space="preserve"> V.Ac.0910.2017, de fecha 17.11.2017, mediante la cual somete a consideración y aprobación por parte de este Máximo Organismo, el oficio </w:t>
      </w:r>
      <w:proofErr w:type="spellStart"/>
      <w:r w:rsidRPr="00D2325B">
        <w:rPr>
          <w:rFonts w:ascii="Times New Roman" w:eastAsia="Times New Roman" w:hAnsi="Times New Roman"/>
          <w:bCs/>
          <w:sz w:val="24"/>
          <w:szCs w:val="24"/>
          <w:lang w:val="es-VE" w:eastAsia="es-VE"/>
        </w:rPr>
        <w:t>Nº</w:t>
      </w:r>
      <w:proofErr w:type="spellEnd"/>
      <w:r w:rsidRPr="00D2325B">
        <w:rPr>
          <w:rFonts w:ascii="Times New Roman" w:eastAsia="Times New Roman" w:hAnsi="Times New Roman"/>
          <w:bCs/>
          <w:sz w:val="24"/>
          <w:szCs w:val="24"/>
          <w:lang w:val="es-VE" w:eastAsia="es-VE"/>
        </w:rPr>
        <w:t xml:space="preserve"> SJ </w:t>
      </w:r>
      <w:proofErr w:type="spellStart"/>
      <w:r w:rsidRPr="00D2325B">
        <w:rPr>
          <w:rFonts w:ascii="Times New Roman" w:eastAsia="Times New Roman" w:hAnsi="Times New Roman"/>
          <w:bCs/>
          <w:sz w:val="24"/>
          <w:szCs w:val="24"/>
          <w:lang w:val="es-VE" w:eastAsia="es-VE"/>
        </w:rPr>
        <w:t>Nº</w:t>
      </w:r>
      <w:proofErr w:type="spellEnd"/>
      <w:r w:rsidRPr="00D2325B">
        <w:rPr>
          <w:rFonts w:ascii="Times New Roman" w:eastAsia="Times New Roman" w:hAnsi="Times New Roman"/>
          <w:bCs/>
          <w:sz w:val="24"/>
          <w:szCs w:val="24"/>
          <w:lang w:val="es-VE" w:eastAsia="es-VE"/>
        </w:rPr>
        <w:t xml:space="preserve"> 946.17, de fecha 17.11.2017, emitido por el Abogado Victo Eloy Febres Cedillo, Coordinador General (E) del Servicio </w:t>
      </w:r>
      <w:proofErr w:type="spellStart"/>
      <w:r w:rsidRPr="00D2325B">
        <w:rPr>
          <w:rFonts w:ascii="Times New Roman" w:eastAsia="Times New Roman" w:hAnsi="Times New Roman"/>
          <w:bCs/>
          <w:sz w:val="24"/>
          <w:szCs w:val="24"/>
          <w:lang w:val="es-VE" w:eastAsia="es-VE"/>
        </w:rPr>
        <w:t>Juridico</w:t>
      </w:r>
      <w:proofErr w:type="spellEnd"/>
      <w:r w:rsidRPr="00D2325B">
        <w:rPr>
          <w:rFonts w:ascii="Times New Roman" w:eastAsia="Times New Roman" w:hAnsi="Times New Roman"/>
          <w:bCs/>
          <w:sz w:val="24"/>
          <w:szCs w:val="24"/>
          <w:lang w:val="es-VE" w:eastAsia="es-VE"/>
        </w:rPr>
        <w:t xml:space="preserve"> de la Universidad de Los Andes, la cual da respuesta al oficio </w:t>
      </w:r>
      <w:proofErr w:type="spellStart"/>
      <w:r w:rsidRPr="00D2325B">
        <w:rPr>
          <w:rFonts w:ascii="Times New Roman" w:eastAsia="Times New Roman" w:hAnsi="Times New Roman"/>
          <w:bCs/>
          <w:sz w:val="24"/>
          <w:szCs w:val="24"/>
          <w:lang w:val="es-VE" w:eastAsia="es-VE"/>
        </w:rPr>
        <w:t>N°</w:t>
      </w:r>
      <w:proofErr w:type="spellEnd"/>
      <w:r w:rsidRPr="00D2325B">
        <w:rPr>
          <w:rFonts w:ascii="Times New Roman" w:eastAsia="Times New Roman" w:hAnsi="Times New Roman"/>
          <w:bCs/>
          <w:sz w:val="24"/>
          <w:szCs w:val="24"/>
          <w:lang w:val="es-VE" w:eastAsia="es-VE"/>
        </w:rPr>
        <w:t xml:space="preserve"> Ac.0438.2017, de fecha 10.11.2017, emitido por la Profesora Zulima Barboza M., Coordinadora General del Consejo de Desarrollo Curricular, en la que solicita la revisión legal del informe del Proyecto del Reglamento de la Formación de los Estudiantes de Pregrado en la Universidad de Los Andes. </w:t>
      </w:r>
    </w:p>
    <w:p w14:paraId="62E7BE14" w14:textId="0D4C5F64" w:rsidR="001006E1" w:rsidRDefault="00D2325B" w:rsidP="00F52E9A">
      <w:pPr>
        <w:spacing w:after="0" w:line="240" w:lineRule="auto"/>
        <w:ind w:left="142"/>
        <w:jc w:val="both"/>
        <w:rPr>
          <w:rFonts w:ascii="Times New Roman" w:eastAsia="Times New Roman" w:hAnsi="Times New Roman"/>
          <w:b/>
          <w:sz w:val="24"/>
          <w:szCs w:val="24"/>
          <w:lang w:val="es-VE" w:eastAsia="es-VE"/>
        </w:rPr>
      </w:pPr>
      <w:r w:rsidRPr="00D2325B">
        <w:rPr>
          <w:rFonts w:ascii="Times New Roman" w:eastAsia="Times New Roman" w:hAnsi="Times New Roman"/>
          <w:b/>
          <w:sz w:val="24"/>
          <w:szCs w:val="24"/>
          <w:lang w:val="es-VE" w:eastAsia="es-VE"/>
        </w:rPr>
        <w:t>Decisión: Aprobó en primera discusión el reglamento, en lo concerniente a su objeto, filosofía, fundamento conceptual, conveniencia y oportunidad.</w:t>
      </w:r>
    </w:p>
    <w:p w14:paraId="1CDCCC7C" w14:textId="5D9D6100" w:rsidR="00CC6A45" w:rsidRDefault="00CC6A45" w:rsidP="009462BB">
      <w:pPr>
        <w:spacing w:after="0" w:line="240" w:lineRule="auto"/>
        <w:jc w:val="both"/>
        <w:rPr>
          <w:rFonts w:ascii="Times New Roman" w:eastAsia="Times New Roman" w:hAnsi="Times New Roman"/>
          <w:b/>
          <w:sz w:val="24"/>
          <w:szCs w:val="24"/>
          <w:lang w:val="es-VE" w:eastAsia="es-VE"/>
        </w:rPr>
      </w:pPr>
    </w:p>
    <w:p w14:paraId="799F206D" w14:textId="4AF4DCF4" w:rsidR="00CC6A45" w:rsidRDefault="00CC6A45" w:rsidP="00D2325B">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CONSEJO DE FOMENTO.</w:t>
      </w:r>
    </w:p>
    <w:p w14:paraId="2ECD5D4D" w14:textId="17811297" w:rsidR="00CC6A45" w:rsidRDefault="00CC6A45" w:rsidP="00D2325B">
      <w:pPr>
        <w:spacing w:after="0" w:line="240" w:lineRule="auto"/>
        <w:ind w:left="142"/>
        <w:jc w:val="both"/>
        <w:rPr>
          <w:rFonts w:ascii="Times New Roman" w:eastAsia="Times New Roman" w:hAnsi="Times New Roman"/>
          <w:b/>
          <w:sz w:val="24"/>
          <w:szCs w:val="24"/>
          <w:lang w:val="es-VE" w:eastAsia="es-VE"/>
        </w:rPr>
      </w:pPr>
    </w:p>
    <w:p w14:paraId="63418674" w14:textId="3BEB215D" w:rsidR="00CC6A45" w:rsidRPr="00A93F8C" w:rsidRDefault="00CC6A45" w:rsidP="00CC6A45">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549</w:t>
      </w:r>
      <w:r w:rsidRPr="000A123A">
        <w:rPr>
          <w:rFonts w:ascii="Times New Roman" w:eastAsia="Times New Roman" w:hAnsi="Times New Roman"/>
          <w:b/>
          <w:bCs/>
          <w:sz w:val="24"/>
          <w:szCs w:val="24"/>
          <w:lang w:val="es-VE" w:eastAsia="es-VE"/>
        </w:rPr>
        <w:t>/17.</w:t>
      </w:r>
    </w:p>
    <w:p w14:paraId="461A753D" w14:textId="25B87663" w:rsidR="00CC6A45" w:rsidRDefault="00255CD2" w:rsidP="00CC6A4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Co</w:t>
      </w:r>
      <w:r w:rsidR="00CC6A45" w:rsidRPr="00CC6A45">
        <w:rPr>
          <w:rFonts w:ascii="Times New Roman" w:eastAsia="Times New Roman" w:hAnsi="Times New Roman"/>
          <w:bCs/>
          <w:sz w:val="24"/>
          <w:szCs w:val="24"/>
          <w:lang w:val="es-VE" w:eastAsia="es-VE"/>
        </w:rPr>
        <w:t xml:space="preserve">municación </w:t>
      </w:r>
      <w:proofErr w:type="spellStart"/>
      <w:r w:rsidR="00CC6A45" w:rsidRPr="00CC6A4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00CC6A45" w:rsidRPr="00CC6A45">
        <w:rPr>
          <w:rFonts w:ascii="Times New Roman" w:eastAsia="Times New Roman" w:hAnsi="Times New Roman"/>
          <w:bCs/>
          <w:sz w:val="24"/>
          <w:szCs w:val="24"/>
          <w:lang w:val="es-VE" w:eastAsia="es-VE"/>
        </w:rPr>
        <w:t xml:space="preserve"> CONFOM0131/2017, de fecha 24.11.2017, mediante la cual informan que en reunión celebrada el </w:t>
      </w:r>
      <w:proofErr w:type="spellStart"/>
      <w:r w:rsidR="00CC6A45" w:rsidRPr="00CC6A45">
        <w:rPr>
          <w:rFonts w:ascii="Times New Roman" w:eastAsia="Times New Roman" w:hAnsi="Times New Roman"/>
          <w:bCs/>
          <w:sz w:val="24"/>
          <w:szCs w:val="24"/>
          <w:lang w:val="es-VE" w:eastAsia="es-VE"/>
        </w:rPr>
        <w:t>dia</w:t>
      </w:r>
      <w:proofErr w:type="spellEnd"/>
      <w:r w:rsidR="00CC6A45" w:rsidRPr="00CC6A45">
        <w:rPr>
          <w:rFonts w:ascii="Times New Roman" w:eastAsia="Times New Roman" w:hAnsi="Times New Roman"/>
          <w:bCs/>
          <w:sz w:val="24"/>
          <w:szCs w:val="24"/>
          <w:lang w:val="es-VE" w:eastAsia="es-VE"/>
        </w:rPr>
        <w:t xml:space="preserve"> 23.11.2017, fue somet</w:t>
      </w:r>
      <w:r>
        <w:rPr>
          <w:rFonts w:ascii="Times New Roman" w:eastAsia="Times New Roman" w:hAnsi="Times New Roman"/>
          <w:bCs/>
          <w:sz w:val="24"/>
          <w:szCs w:val="24"/>
          <w:lang w:val="es-VE" w:eastAsia="es-VE"/>
        </w:rPr>
        <w:t>ida</w:t>
      </w:r>
      <w:r w:rsidR="00CC6A45" w:rsidRPr="00CC6A45">
        <w:rPr>
          <w:rFonts w:ascii="Times New Roman" w:eastAsia="Times New Roman" w:hAnsi="Times New Roman"/>
          <w:bCs/>
          <w:sz w:val="24"/>
          <w:szCs w:val="24"/>
          <w:lang w:val="es-VE" w:eastAsia="es-VE"/>
        </w:rPr>
        <w:t xml:space="preserve"> a consideración y aprobación por parte del Consejo de Fomento, el Plan de Aporte Institucional y Plan de Inversión 2017, según lo preceptuado en los Artículos 7 y 11 que rigen el uso, funcionamiento y vigencia del Fonda, por un</w:t>
      </w:r>
      <w:r>
        <w:rPr>
          <w:rFonts w:ascii="Times New Roman" w:eastAsia="Times New Roman" w:hAnsi="Times New Roman"/>
          <w:bCs/>
          <w:sz w:val="24"/>
          <w:szCs w:val="24"/>
          <w:lang w:val="es-VE" w:eastAsia="es-VE"/>
        </w:rPr>
        <w:t xml:space="preserve"> monto</w:t>
      </w:r>
      <w:r w:rsidR="00CC6A45" w:rsidRPr="00CC6A45">
        <w:rPr>
          <w:rFonts w:ascii="Times New Roman" w:eastAsia="Times New Roman" w:hAnsi="Times New Roman"/>
          <w:bCs/>
          <w:sz w:val="24"/>
          <w:szCs w:val="24"/>
          <w:lang w:val="es-VE" w:eastAsia="es-VE"/>
        </w:rPr>
        <w:t xml:space="preserve"> de</w:t>
      </w:r>
      <w:r>
        <w:rPr>
          <w:rFonts w:ascii="Times New Roman" w:eastAsia="Times New Roman" w:hAnsi="Times New Roman"/>
          <w:bCs/>
          <w:sz w:val="24"/>
          <w:szCs w:val="24"/>
          <w:lang w:val="es-VE" w:eastAsia="es-VE"/>
        </w:rPr>
        <w:t xml:space="preserve"> Bs.</w:t>
      </w:r>
      <w:r w:rsidR="00CC6A45" w:rsidRPr="00CC6A45">
        <w:rPr>
          <w:rFonts w:ascii="Times New Roman" w:eastAsia="Times New Roman" w:hAnsi="Times New Roman"/>
          <w:bCs/>
          <w:sz w:val="24"/>
          <w:szCs w:val="24"/>
          <w:lang w:val="es-VE" w:eastAsia="es-VE"/>
        </w:rPr>
        <w:t xml:space="preserve"> </w:t>
      </w:r>
      <w:r w:rsidR="00CC6A45" w:rsidRPr="00255CD2">
        <w:rPr>
          <w:rFonts w:ascii="Times New Roman" w:eastAsia="Times New Roman" w:hAnsi="Times New Roman"/>
          <w:b/>
          <w:sz w:val="24"/>
          <w:szCs w:val="24"/>
          <w:lang w:val="es-VE" w:eastAsia="es-VE"/>
        </w:rPr>
        <w:t>240.889.322,99,</w:t>
      </w:r>
      <w:r w:rsidR="00CC6A45" w:rsidRPr="00CC6A45">
        <w:rPr>
          <w:rFonts w:ascii="Times New Roman" w:eastAsia="Times New Roman" w:hAnsi="Times New Roman"/>
          <w:bCs/>
          <w:sz w:val="24"/>
          <w:szCs w:val="24"/>
          <w:lang w:val="es-VE" w:eastAsia="es-VE"/>
        </w:rPr>
        <w:t xml:space="preserve"> que supera el 30% de los ingres</w:t>
      </w:r>
      <w:r>
        <w:rPr>
          <w:rFonts w:ascii="Times New Roman" w:eastAsia="Times New Roman" w:hAnsi="Times New Roman"/>
          <w:bCs/>
          <w:sz w:val="24"/>
          <w:szCs w:val="24"/>
          <w:lang w:val="es-VE" w:eastAsia="es-VE"/>
        </w:rPr>
        <w:t>o</w:t>
      </w:r>
      <w:r w:rsidR="00CC6A45" w:rsidRPr="00CC6A45">
        <w:rPr>
          <w:rFonts w:ascii="Times New Roman" w:eastAsia="Times New Roman" w:hAnsi="Times New Roman"/>
          <w:bCs/>
          <w:sz w:val="24"/>
          <w:szCs w:val="24"/>
          <w:lang w:val="es-VE" w:eastAsia="es-VE"/>
        </w:rPr>
        <w:t xml:space="preserve">s obtenidos y efectivamente recaudados en el ejercicio fiscal 2016, </w:t>
      </w:r>
      <w:r>
        <w:rPr>
          <w:rFonts w:ascii="Times New Roman" w:eastAsia="Times New Roman" w:hAnsi="Times New Roman"/>
          <w:bCs/>
          <w:sz w:val="24"/>
          <w:szCs w:val="24"/>
          <w:lang w:val="es-VE" w:eastAsia="es-VE"/>
        </w:rPr>
        <w:t>lo</w:t>
      </w:r>
      <w:r w:rsidR="00CC6A45" w:rsidRPr="00CC6A45">
        <w:rPr>
          <w:rFonts w:ascii="Times New Roman" w:eastAsia="Times New Roman" w:hAnsi="Times New Roman"/>
          <w:bCs/>
          <w:sz w:val="24"/>
          <w:szCs w:val="24"/>
          <w:lang w:val="es-VE" w:eastAsia="es-VE"/>
        </w:rPr>
        <w:t xml:space="preserve"> cual debe ser asignado a las diferentes Facultades, Dependencias y Núcleos de esta Universidad de acuerdo a las necesidades presentadas. El Plan de Apor</w:t>
      </w:r>
      <w:r>
        <w:rPr>
          <w:rFonts w:ascii="Times New Roman" w:eastAsia="Times New Roman" w:hAnsi="Times New Roman"/>
          <w:bCs/>
          <w:sz w:val="24"/>
          <w:szCs w:val="24"/>
          <w:lang w:val="es-VE" w:eastAsia="es-VE"/>
        </w:rPr>
        <w:t>t</w:t>
      </w:r>
      <w:r w:rsidR="00CC6A45" w:rsidRPr="00CC6A45">
        <w:rPr>
          <w:rFonts w:ascii="Times New Roman" w:eastAsia="Times New Roman" w:hAnsi="Times New Roman"/>
          <w:bCs/>
          <w:sz w:val="24"/>
          <w:szCs w:val="24"/>
          <w:lang w:val="es-VE" w:eastAsia="es-VE"/>
        </w:rPr>
        <w:t xml:space="preserve">e Institucional se sustentó en un todo y de acuerdo a lo preceptuado en el </w:t>
      </w:r>
      <w:proofErr w:type="spellStart"/>
      <w:r w:rsidR="00CC6A45" w:rsidRPr="00CC6A45">
        <w:rPr>
          <w:rFonts w:ascii="Times New Roman" w:eastAsia="Times New Roman" w:hAnsi="Times New Roman"/>
          <w:bCs/>
          <w:sz w:val="24"/>
          <w:szCs w:val="24"/>
          <w:lang w:val="es-VE" w:eastAsia="es-VE"/>
        </w:rPr>
        <w:t>articulo</w:t>
      </w:r>
      <w:proofErr w:type="spellEnd"/>
      <w:r w:rsidR="00CC6A45" w:rsidRPr="00CC6A45">
        <w:rPr>
          <w:rFonts w:ascii="Times New Roman" w:eastAsia="Times New Roman" w:hAnsi="Times New Roman"/>
          <w:bCs/>
          <w:sz w:val="24"/>
          <w:szCs w:val="24"/>
          <w:lang w:val="es-VE" w:eastAsia="es-VE"/>
        </w:rPr>
        <w:t xml:space="preserve"> 7, parágrafo único, de las Normas que regulan el funcionamiento del Fonda de Financiamiento de Proyec</w:t>
      </w:r>
      <w:r>
        <w:rPr>
          <w:rFonts w:ascii="Times New Roman" w:eastAsia="Times New Roman" w:hAnsi="Times New Roman"/>
          <w:bCs/>
          <w:sz w:val="24"/>
          <w:szCs w:val="24"/>
          <w:lang w:val="es-VE" w:eastAsia="es-VE"/>
        </w:rPr>
        <w:t>to</w:t>
      </w:r>
      <w:r w:rsidR="00CC6A45" w:rsidRPr="00CC6A45">
        <w:rPr>
          <w:rFonts w:ascii="Times New Roman" w:eastAsia="Times New Roman" w:hAnsi="Times New Roman"/>
          <w:bCs/>
          <w:sz w:val="24"/>
          <w:szCs w:val="24"/>
          <w:lang w:val="es-VE" w:eastAsia="es-VE"/>
        </w:rPr>
        <w:t>s Universitarios. S</w:t>
      </w:r>
      <w:r>
        <w:rPr>
          <w:rFonts w:ascii="Times New Roman" w:eastAsia="Times New Roman" w:hAnsi="Times New Roman"/>
          <w:bCs/>
          <w:sz w:val="24"/>
          <w:szCs w:val="24"/>
          <w:lang w:val="es-VE" w:eastAsia="es-VE"/>
        </w:rPr>
        <w:t>u</w:t>
      </w:r>
      <w:r w:rsidR="00CC6A45" w:rsidRPr="00CC6A45">
        <w:rPr>
          <w:rFonts w:ascii="Times New Roman" w:eastAsia="Times New Roman" w:hAnsi="Times New Roman"/>
          <w:bCs/>
          <w:sz w:val="24"/>
          <w:szCs w:val="24"/>
          <w:lang w:val="es-VE" w:eastAsia="es-VE"/>
        </w:rPr>
        <w:t xml:space="preserve"> justificación de un debido aporte mayor obedece a la alta tasa inflaci</w:t>
      </w:r>
      <w:r>
        <w:rPr>
          <w:rFonts w:ascii="Times New Roman" w:eastAsia="Times New Roman" w:hAnsi="Times New Roman"/>
          <w:bCs/>
          <w:sz w:val="24"/>
          <w:szCs w:val="24"/>
          <w:lang w:val="es-VE" w:eastAsia="es-VE"/>
        </w:rPr>
        <w:t>on</w:t>
      </w:r>
      <w:r w:rsidR="00CC6A45" w:rsidRPr="00CC6A45">
        <w:rPr>
          <w:rFonts w:ascii="Times New Roman" w:eastAsia="Times New Roman" w:hAnsi="Times New Roman"/>
          <w:bCs/>
          <w:sz w:val="24"/>
          <w:szCs w:val="24"/>
          <w:lang w:val="es-VE" w:eastAsia="es-VE"/>
        </w:rPr>
        <w:t>aria por la cual atraviesa el pa</w:t>
      </w:r>
      <w:r>
        <w:rPr>
          <w:rFonts w:ascii="Times New Roman" w:eastAsia="Times New Roman" w:hAnsi="Times New Roman"/>
          <w:bCs/>
          <w:sz w:val="24"/>
          <w:szCs w:val="24"/>
          <w:lang w:val="es-VE" w:eastAsia="es-VE"/>
        </w:rPr>
        <w:t>í</w:t>
      </w:r>
      <w:r w:rsidR="00CC6A45" w:rsidRPr="00CC6A45">
        <w:rPr>
          <w:rFonts w:ascii="Times New Roman" w:eastAsia="Times New Roman" w:hAnsi="Times New Roman"/>
          <w:bCs/>
          <w:sz w:val="24"/>
          <w:szCs w:val="24"/>
          <w:lang w:val="es-VE" w:eastAsia="es-VE"/>
        </w:rPr>
        <w:t xml:space="preserve">s como causa de la crisis económica y política y a la imperiosa necesidad que tienen las diferentes </w:t>
      </w:r>
      <w:r w:rsidR="00CC6A45" w:rsidRPr="00CC6A45">
        <w:rPr>
          <w:rFonts w:ascii="Times New Roman" w:eastAsia="Times New Roman" w:hAnsi="Times New Roman"/>
          <w:bCs/>
          <w:sz w:val="24"/>
          <w:szCs w:val="24"/>
          <w:lang w:val="es-VE" w:eastAsia="es-VE"/>
        </w:rPr>
        <w:t xml:space="preserve">dependencias de la Universidad de Los Andes, de un debido aporte que coadyuve a un mejor funcionamiento de las mismas. A continuación, se describe su distribución por dependencia, nombre del proyecto de la obra y monta y se incluyen además obras nuevas y obras por </w:t>
      </w:r>
      <w:r>
        <w:rPr>
          <w:rFonts w:ascii="Times New Roman" w:eastAsia="Times New Roman" w:hAnsi="Times New Roman"/>
          <w:bCs/>
          <w:sz w:val="24"/>
          <w:szCs w:val="24"/>
          <w:lang w:val="es-VE" w:eastAsia="es-VE"/>
        </w:rPr>
        <w:t>terminar:</w:t>
      </w:r>
    </w:p>
    <w:p w14:paraId="30A270BC" w14:textId="77777777" w:rsidR="00255CD2" w:rsidRPr="00CC6A45" w:rsidRDefault="00255CD2" w:rsidP="00CC6A45">
      <w:pPr>
        <w:spacing w:after="0" w:line="240" w:lineRule="auto"/>
        <w:ind w:left="142"/>
        <w:jc w:val="both"/>
        <w:rPr>
          <w:rFonts w:ascii="Times New Roman" w:eastAsia="Times New Roman" w:hAnsi="Times New Roman"/>
          <w:bCs/>
          <w:sz w:val="24"/>
          <w:szCs w:val="24"/>
          <w:lang w:val="es-VE" w:eastAsia="es-VE"/>
        </w:rPr>
      </w:pPr>
    </w:p>
    <w:p w14:paraId="00108140" w14:textId="692161E3" w:rsidR="00CC6A45" w:rsidRPr="00B402D9" w:rsidRDefault="00CC6A45" w:rsidP="00B402D9">
      <w:pPr>
        <w:spacing w:after="0" w:line="240" w:lineRule="auto"/>
        <w:ind w:left="142"/>
        <w:jc w:val="center"/>
        <w:rPr>
          <w:rFonts w:ascii="Times New Roman" w:eastAsia="Times New Roman" w:hAnsi="Times New Roman"/>
          <w:b/>
          <w:sz w:val="24"/>
          <w:szCs w:val="24"/>
          <w:u w:val="single"/>
          <w:lang w:val="es-VE" w:eastAsia="es-VE"/>
        </w:rPr>
      </w:pPr>
      <w:r w:rsidRPr="00B402D9">
        <w:rPr>
          <w:rFonts w:ascii="Times New Roman" w:eastAsia="Times New Roman" w:hAnsi="Times New Roman"/>
          <w:b/>
          <w:sz w:val="24"/>
          <w:szCs w:val="24"/>
          <w:u w:val="single"/>
          <w:lang w:val="es-VE" w:eastAsia="es-VE"/>
        </w:rPr>
        <w:t>Fondo de Financiamiento de Proyectos Universitarios</w:t>
      </w:r>
    </w:p>
    <w:p w14:paraId="0F1AF074" w14:textId="1787514F" w:rsidR="00F6608B" w:rsidRDefault="00F6608B" w:rsidP="00CC6A45">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479"/>
        <w:gridCol w:w="1603"/>
        <w:gridCol w:w="1302"/>
      </w:tblGrid>
      <w:tr w:rsidR="00B402D9" w:rsidRPr="008A10C9" w14:paraId="0CAC3F40" w14:textId="77777777" w:rsidTr="00C73ED6">
        <w:tc>
          <w:tcPr>
            <w:tcW w:w="1479" w:type="dxa"/>
          </w:tcPr>
          <w:p w14:paraId="0C4012FC" w14:textId="04993D19" w:rsidR="00B402D9" w:rsidRPr="008A10C9" w:rsidRDefault="00B402D9" w:rsidP="00B402D9">
            <w:pPr>
              <w:spacing w:after="0" w:line="240" w:lineRule="auto"/>
              <w:jc w:val="center"/>
              <w:rPr>
                <w:rFonts w:ascii="Times New Roman" w:eastAsia="Times New Roman" w:hAnsi="Times New Roman"/>
                <w:b/>
                <w:sz w:val="16"/>
                <w:szCs w:val="16"/>
                <w:lang w:val="es-VE" w:eastAsia="es-VE"/>
              </w:rPr>
            </w:pPr>
            <w:r w:rsidRPr="008A10C9">
              <w:rPr>
                <w:rFonts w:ascii="Times New Roman" w:eastAsia="Times New Roman" w:hAnsi="Times New Roman"/>
                <w:b/>
                <w:sz w:val="16"/>
                <w:szCs w:val="16"/>
                <w:lang w:val="es-VE" w:eastAsia="es-VE"/>
              </w:rPr>
              <w:t>DEPENDENCIA</w:t>
            </w:r>
          </w:p>
        </w:tc>
        <w:tc>
          <w:tcPr>
            <w:tcW w:w="1603" w:type="dxa"/>
          </w:tcPr>
          <w:p w14:paraId="11250A2B" w14:textId="4910D000" w:rsidR="00B402D9" w:rsidRPr="008A10C9" w:rsidRDefault="00B402D9" w:rsidP="00B402D9">
            <w:pPr>
              <w:spacing w:after="0" w:line="240" w:lineRule="auto"/>
              <w:jc w:val="center"/>
              <w:rPr>
                <w:rFonts w:ascii="Times New Roman" w:eastAsia="Times New Roman" w:hAnsi="Times New Roman"/>
                <w:b/>
                <w:sz w:val="16"/>
                <w:szCs w:val="16"/>
                <w:lang w:val="es-VE" w:eastAsia="es-VE"/>
              </w:rPr>
            </w:pPr>
            <w:r w:rsidRPr="008A10C9">
              <w:rPr>
                <w:rFonts w:ascii="Times New Roman" w:eastAsia="Times New Roman" w:hAnsi="Times New Roman"/>
                <w:b/>
                <w:sz w:val="16"/>
                <w:szCs w:val="16"/>
                <w:lang w:val="es-VE" w:eastAsia="es-VE"/>
              </w:rPr>
              <w:t>NOMBRE DEL PROYECTO DE LA OBRA</w:t>
            </w:r>
          </w:p>
        </w:tc>
        <w:tc>
          <w:tcPr>
            <w:tcW w:w="1302" w:type="dxa"/>
          </w:tcPr>
          <w:p w14:paraId="70764E2E" w14:textId="2508754E" w:rsidR="00B402D9" w:rsidRPr="008A10C9" w:rsidRDefault="00B402D9" w:rsidP="00B402D9">
            <w:pPr>
              <w:spacing w:after="0" w:line="240" w:lineRule="auto"/>
              <w:jc w:val="center"/>
              <w:rPr>
                <w:rFonts w:ascii="Times New Roman" w:eastAsia="Times New Roman" w:hAnsi="Times New Roman"/>
                <w:b/>
                <w:sz w:val="16"/>
                <w:szCs w:val="16"/>
                <w:lang w:val="es-VE" w:eastAsia="es-VE"/>
              </w:rPr>
            </w:pPr>
            <w:r w:rsidRPr="008A10C9">
              <w:rPr>
                <w:rFonts w:ascii="Times New Roman" w:eastAsia="Times New Roman" w:hAnsi="Times New Roman"/>
                <w:b/>
                <w:sz w:val="16"/>
                <w:szCs w:val="16"/>
                <w:lang w:val="es-VE" w:eastAsia="es-VE"/>
              </w:rPr>
              <w:t>MONTO</w:t>
            </w:r>
          </w:p>
          <w:p w14:paraId="5503C513" w14:textId="77777777" w:rsidR="00B402D9" w:rsidRPr="008A10C9" w:rsidRDefault="00B402D9" w:rsidP="00B402D9">
            <w:pPr>
              <w:spacing w:after="0" w:line="240" w:lineRule="auto"/>
              <w:jc w:val="center"/>
              <w:rPr>
                <w:rFonts w:ascii="Times New Roman" w:eastAsia="Times New Roman" w:hAnsi="Times New Roman"/>
                <w:b/>
                <w:sz w:val="16"/>
                <w:szCs w:val="16"/>
                <w:lang w:val="es-VE" w:eastAsia="es-VE"/>
              </w:rPr>
            </w:pPr>
          </w:p>
        </w:tc>
      </w:tr>
      <w:tr w:rsidR="00B402D9" w:rsidRPr="008A10C9" w14:paraId="614694AC" w14:textId="77777777" w:rsidTr="00C73ED6">
        <w:tc>
          <w:tcPr>
            <w:tcW w:w="1479" w:type="dxa"/>
          </w:tcPr>
          <w:p w14:paraId="3211AAF4"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 Facultad de Ciencias </w:t>
            </w:r>
          </w:p>
          <w:p w14:paraId="47032974"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c>
          <w:tcPr>
            <w:tcW w:w="1603" w:type="dxa"/>
          </w:tcPr>
          <w:p w14:paraId="5F5A319D" w14:textId="30422F80" w:rsidR="00B402D9" w:rsidRPr="008A10C9" w:rsidRDefault="00B0278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Acondicionamiento del Departamento de </w:t>
            </w:r>
            <w:proofErr w:type="spellStart"/>
            <w:r w:rsidRPr="008A10C9">
              <w:rPr>
                <w:rFonts w:ascii="Times New Roman" w:eastAsia="Times New Roman" w:hAnsi="Times New Roman"/>
                <w:bCs/>
                <w:sz w:val="16"/>
                <w:szCs w:val="16"/>
                <w:lang w:val="es-VE" w:eastAsia="es-VE"/>
              </w:rPr>
              <w:t>Biologia</w:t>
            </w:r>
            <w:proofErr w:type="spellEnd"/>
            <w:r w:rsidRPr="008A10C9">
              <w:rPr>
                <w:rFonts w:ascii="Times New Roman" w:eastAsia="Times New Roman" w:hAnsi="Times New Roman"/>
                <w:bCs/>
                <w:sz w:val="16"/>
                <w:szCs w:val="16"/>
                <w:lang w:val="es-VE" w:eastAsia="es-VE"/>
              </w:rPr>
              <w:t xml:space="preserve"> de la Facultad </w:t>
            </w:r>
          </w:p>
        </w:tc>
        <w:tc>
          <w:tcPr>
            <w:tcW w:w="1302" w:type="dxa"/>
          </w:tcPr>
          <w:p w14:paraId="3C9DE8FE" w14:textId="77777777" w:rsidR="00B0278F" w:rsidRPr="008A10C9" w:rsidRDefault="00B0278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12.000.000,00 </w:t>
            </w:r>
          </w:p>
          <w:p w14:paraId="222E3226" w14:textId="47810B5E" w:rsidR="00B402D9" w:rsidRPr="008A10C9" w:rsidRDefault="00B402D9" w:rsidP="00B0278F">
            <w:pPr>
              <w:spacing w:after="0" w:line="240" w:lineRule="auto"/>
              <w:jc w:val="both"/>
              <w:rPr>
                <w:rFonts w:ascii="Times New Roman" w:eastAsia="Times New Roman" w:hAnsi="Times New Roman"/>
                <w:bCs/>
                <w:sz w:val="16"/>
                <w:szCs w:val="16"/>
                <w:lang w:val="es-VE" w:eastAsia="es-VE"/>
              </w:rPr>
            </w:pPr>
          </w:p>
        </w:tc>
      </w:tr>
      <w:tr w:rsidR="00B402D9" w:rsidRPr="008A10C9" w14:paraId="18D4B2EC" w14:textId="77777777" w:rsidTr="00C73ED6">
        <w:tc>
          <w:tcPr>
            <w:tcW w:w="1479" w:type="dxa"/>
          </w:tcPr>
          <w:p w14:paraId="6BC28584" w14:textId="76251DE2" w:rsidR="00B402D9" w:rsidRPr="008A10C9" w:rsidRDefault="00B402D9"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 Facultad de Ciencias </w:t>
            </w:r>
          </w:p>
        </w:tc>
        <w:tc>
          <w:tcPr>
            <w:tcW w:w="1603" w:type="dxa"/>
          </w:tcPr>
          <w:p w14:paraId="2088FC89" w14:textId="041518B7" w:rsidR="00B402D9" w:rsidRPr="008A10C9" w:rsidRDefault="00B0278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Acondicionamiento de los Espacios asignados a O.R.E, III Etapa, ala Norte </w:t>
            </w:r>
          </w:p>
        </w:tc>
        <w:tc>
          <w:tcPr>
            <w:tcW w:w="1302" w:type="dxa"/>
          </w:tcPr>
          <w:p w14:paraId="1E3ED150" w14:textId="77777777" w:rsidR="00B0278F" w:rsidRPr="008A10C9" w:rsidRDefault="00B0278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5.999.934,86 </w:t>
            </w:r>
          </w:p>
          <w:p w14:paraId="424CD6AE"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4EDE8521" w14:textId="77777777" w:rsidTr="00C73ED6">
        <w:tc>
          <w:tcPr>
            <w:tcW w:w="1479" w:type="dxa"/>
          </w:tcPr>
          <w:p w14:paraId="32E0B5D1" w14:textId="3D3098E3" w:rsidR="00B402D9" w:rsidRPr="008A10C9" w:rsidRDefault="00B0278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3) Facultad de Ciencias </w:t>
            </w:r>
          </w:p>
        </w:tc>
        <w:tc>
          <w:tcPr>
            <w:tcW w:w="1603" w:type="dxa"/>
          </w:tcPr>
          <w:p w14:paraId="71ABE199" w14:textId="4F568FEB" w:rsidR="00B402D9" w:rsidRPr="008A10C9" w:rsidRDefault="00B0278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Continuación de la Rehabilitación de espacios de la sede de oficinas del </w:t>
            </w:r>
            <w:proofErr w:type="spellStart"/>
            <w:r w:rsidRPr="008A10C9">
              <w:rPr>
                <w:rFonts w:ascii="Times New Roman" w:eastAsia="Times New Roman" w:hAnsi="Times New Roman"/>
                <w:bCs/>
                <w:sz w:val="16"/>
                <w:szCs w:val="16"/>
                <w:lang w:val="es-VE" w:eastAsia="es-VE"/>
              </w:rPr>
              <w:t>Jardin</w:t>
            </w:r>
            <w:proofErr w:type="spellEnd"/>
            <w:r w:rsidRPr="008A10C9">
              <w:rPr>
                <w:rFonts w:ascii="Times New Roman" w:eastAsia="Times New Roman" w:hAnsi="Times New Roman"/>
                <w:bCs/>
                <w:sz w:val="16"/>
                <w:szCs w:val="16"/>
                <w:lang w:val="es-VE" w:eastAsia="es-VE"/>
              </w:rPr>
              <w:t xml:space="preserve"> Botánico. </w:t>
            </w:r>
          </w:p>
        </w:tc>
        <w:tc>
          <w:tcPr>
            <w:tcW w:w="1302" w:type="dxa"/>
          </w:tcPr>
          <w:p w14:paraId="03A585C1" w14:textId="77777777" w:rsidR="00B0278F" w:rsidRPr="008A10C9" w:rsidRDefault="00B0278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12:000.000,00 </w:t>
            </w:r>
          </w:p>
          <w:p w14:paraId="69FAA024"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0278F" w:rsidRPr="008A10C9" w14:paraId="0B5D67BF" w14:textId="77777777" w:rsidTr="00C73ED6">
        <w:tc>
          <w:tcPr>
            <w:tcW w:w="1479" w:type="dxa"/>
          </w:tcPr>
          <w:p w14:paraId="49A62D16" w14:textId="2B953DF7" w:rsidR="00B0278F" w:rsidRPr="008A10C9" w:rsidRDefault="00B0278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4) Facultad de Ciencias Forestales y Ambientales </w:t>
            </w:r>
          </w:p>
        </w:tc>
        <w:tc>
          <w:tcPr>
            <w:tcW w:w="1603" w:type="dxa"/>
          </w:tcPr>
          <w:p w14:paraId="071C86A1" w14:textId="1A1B7954" w:rsidR="00B0278F" w:rsidRPr="008A10C9" w:rsidRDefault="0009460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Terminación del mantenimiento correctivo fachada del Edificio "A" ETSUFOR, facultad de Ciencias Forestales y Ambientales </w:t>
            </w:r>
          </w:p>
        </w:tc>
        <w:tc>
          <w:tcPr>
            <w:tcW w:w="1302" w:type="dxa"/>
          </w:tcPr>
          <w:p w14:paraId="475F66FF" w14:textId="77777777" w:rsidR="0009460F" w:rsidRPr="008A10C9" w:rsidRDefault="0009460F" w:rsidP="0009460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5.962.700.39 </w:t>
            </w:r>
          </w:p>
          <w:p w14:paraId="6C657599" w14:textId="77777777" w:rsidR="00B0278F" w:rsidRPr="008A10C9" w:rsidRDefault="00B0278F" w:rsidP="00B0278F">
            <w:pPr>
              <w:spacing w:after="0" w:line="240" w:lineRule="auto"/>
              <w:jc w:val="both"/>
              <w:rPr>
                <w:rFonts w:ascii="Times New Roman" w:eastAsia="Times New Roman" w:hAnsi="Times New Roman"/>
                <w:bCs/>
                <w:sz w:val="16"/>
                <w:szCs w:val="16"/>
                <w:lang w:val="es-VE" w:eastAsia="es-VE"/>
              </w:rPr>
            </w:pPr>
          </w:p>
        </w:tc>
      </w:tr>
      <w:tr w:rsidR="00B0278F" w:rsidRPr="008A10C9" w14:paraId="290BDB50" w14:textId="77777777" w:rsidTr="00C73ED6">
        <w:tc>
          <w:tcPr>
            <w:tcW w:w="1479" w:type="dxa"/>
          </w:tcPr>
          <w:p w14:paraId="1961B2ED" w14:textId="579F11AF" w:rsidR="00B0278F" w:rsidRPr="008A10C9" w:rsidRDefault="00B0278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5) Facultad de Ciencias Forestales y Ambientales </w:t>
            </w:r>
          </w:p>
        </w:tc>
        <w:tc>
          <w:tcPr>
            <w:tcW w:w="1603" w:type="dxa"/>
          </w:tcPr>
          <w:p w14:paraId="5419EBD6" w14:textId="0D7F816A" w:rsidR="00B0278F" w:rsidRPr="008A10C9" w:rsidRDefault="0009460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Terminación de </w:t>
            </w:r>
            <w:proofErr w:type="spellStart"/>
            <w:r w:rsidRPr="008A10C9">
              <w:rPr>
                <w:rFonts w:ascii="Times New Roman" w:eastAsia="Times New Roman" w:hAnsi="Times New Roman"/>
                <w:bCs/>
                <w:sz w:val="16"/>
                <w:szCs w:val="16"/>
                <w:lang w:val="es-VE" w:eastAsia="es-VE"/>
              </w:rPr>
              <w:t>Estacionamiemo</w:t>
            </w:r>
            <w:proofErr w:type="spellEnd"/>
            <w:r w:rsidRPr="008A10C9">
              <w:rPr>
                <w:rFonts w:ascii="Times New Roman" w:eastAsia="Times New Roman" w:hAnsi="Times New Roman"/>
                <w:bCs/>
                <w:sz w:val="16"/>
                <w:szCs w:val="16"/>
                <w:lang w:val="es-VE" w:eastAsia="es-VE"/>
              </w:rPr>
              <w:t xml:space="preserve"> de motocicletas, Escuela de </w:t>
            </w:r>
            <w:proofErr w:type="spellStart"/>
            <w:r w:rsidRPr="008A10C9">
              <w:rPr>
                <w:rFonts w:ascii="Times New Roman" w:eastAsia="Times New Roman" w:hAnsi="Times New Roman"/>
                <w:bCs/>
                <w:sz w:val="16"/>
                <w:szCs w:val="16"/>
                <w:lang w:val="es-VE" w:eastAsia="es-VE"/>
              </w:rPr>
              <w:t>Geografia</w:t>
            </w:r>
            <w:proofErr w:type="spellEnd"/>
            <w:r w:rsidRPr="008A10C9">
              <w:rPr>
                <w:rFonts w:ascii="Times New Roman" w:eastAsia="Times New Roman" w:hAnsi="Times New Roman"/>
                <w:bCs/>
                <w:sz w:val="16"/>
                <w:szCs w:val="16"/>
                <w:lang w:val="es-VE" w:eastAsia="es-VE"/>
              </w:rPr>
              <w:t xml:space="preserve"> ETSUFOR </w:t>
            </w:r>
          </w:p>
        </w:tc>
        <w:tc>
          <w:tcPr>
            <w:tcW w:w="1302" w:type="dxa"/>
          </w:tcPr>
          <w:p w14:paraId="0179645C" w14:textId="7C83016F" w:rsidR="00B0278F" w:rsidRPr="008A10C9" w:rsidRDefault="00157D09" w:rsidP="00B0278F">
            <w:pPr>
              <w:spacing w:after="0" w:line="240" w:lineRule="auto"/>
              <w:jc w:val="both"/>
              <w:rPr>
                <w:rFonts w:ascii="Times New Roman" w:eastAsia="Times New Roman" w:hAnsi="Times New Roman"/>
                <w:bCs/>
                <w:sz w:val="16"/>
                <w:szCs w:val="16"/>
                <w:lang w:val="es-VE" w:eastAsia="es-VE"/>
              </w:rPr>
            </w:pPr>
            <w:proofErr w:type="spellStart"/>
            <w:r w:rsidRPr="008A10C9">
              <w:rPr>
                <w:rFonts w:ascii="Times New Roman" w:eastAsia="Times New Roman" w:hAnsi="Times New Roman"/>
                <w:bCs/>
                <w:sz w:val="16"/>
                <w:szCs w:val="16"/>
                <w:lang w:val="es-VE" w:eastAsia="es-VE"/>
              </w:rPr>
              <w:t>Вs</w:t>
            </w:r>
            <w:proofErr w:type="spellEnd"/>
            <w:r w:rsidRPr="008A10C9">
              <w:rPr>
                <w:rFonts w:ascii="Times New Roman" w:eastAsia="Times New Roman" w:hAnsi="Times New Roman"/>
                <w:bCs/>
                <w:sz w:val="16"/>
                <w:szCs w:val="16"/>
                <w:lang w:val="es-VE" w:eastAsia="es-VE"/>
              </w:rPr>
              <w:t>. 5.723,789,52</w:t>
            </w:r>
          </w:p>
        </w:tc>
      </w:tr>
      <w:tr w:rsidR="00B0278F" w:rsidRPr="008A10C9" w14:paraId="3C52630C" w14:textId="77777777" w:rsidTr="00C73ED6">
        <w:tc>
          <w:tcPr>
            <w:tcW w:w="1479" w:type="dxa"/>
          </w:tcPr>
          <w:p w14:paraId="46E96740" w14:textId="33E1C285" w:rsidR="00B0278F" w:rsidRPr="008A10C9" w:rsidRDefault="00B0278F"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6) Facultad de Ciencias Forestales y Ambientales </w:t>
            </w:r>
          </w:p>
        </w:tc>
        <w:tc>
          <w:tcPr>
            <w:tcW w:w="1603" w:type="dxa"/>
          </w:tcPr>
          <w:p w14:paraId="032AE9C4" w14:textId="444972C3" w:rsidR="00B0278F" w:rsidRPr="008A10C9" w:rsidRDefault="00157D09" w:rsidP="00B0278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Terminación de cerramiento en malla ciclón, sector Santa Rosa II </w:t>
            </w:r>
            <w:proofErr w:type="spellStart"/>
            <w:r w:rsidRPr="008A10C9">
              <w:rPr>
                <w:rFonts w:ascii="Times New Roman" w:eastAsia="Times New Roman" w:hAnsi="Times New Roman"/>
                <w:bCs/>
                <w:sz w:val="16"/>
                <w:szCs w:val="16"/>
                <w:lang w:val="es-VE" w:eastAsia="es-VE"/>
              </w:rPr>
              <w:t>ap</w:t>
            </w:r>
            <w:proofErr w:type="spellEnd"/>
            <w:r w:rsidRPr="008A10C9">
              <w:rPr>
                <w:rFonts w:ascii="Times New Roman" w:eastAsia="Times New Roman" w:hAnsi="Times New Roman"/>
                <w:bCs/>
                <w:sz w:val="16"/>
                <w:szCs w:val="16"/>
                <w:lang w:val="es-VE" w:eastAsia="es-VE"/>
              </w:rPr>
              <w:t xml:space="preserve"> </w:t>
            </w:r>
          </w:p>
        </w:tc>
        <w:tc>
          <w:tcPr>
            <w:tcW w:w="1302" w:type="dxa"/>
          </w:tcPr>
          <w:p w14:paraId="1D2F2E0A" w14:textId="77777777" w:rsidR="00157D09" w:rsidRPr="008A10C9" w:rsidRDefault="00157D09" w:rsidP="00157D0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1.768.642,06 </w:t>
            </w:r>
          </w:p>
          <w:p w14:paraId="2056C864" w14:textId="77777777" w:rsidR="00B0278F" w:rsidRPr="008A10C9" w:rsidRDefault="00B0278F" w:rsidP="00B0278F">
            <w:pPr>
              <w:spacing w:after="0" w:line="240" w:lineRule="auto"/>
              <w:jc w:val="both"/>
              <w:rPr>
                <w:rFonts w:ascii="Times New Roman" w:eastAsia="Times New Roman" w:hAnsi="Times New Roman"/>
                <w:bCs/>
                <w:sz w:val="16"/>
                <w:szCs w:val="16"/>
                <w:lang w:val="es-VE" w:eastAsia="es-VE"/>
              </w:rPr>
            </w:pPr>
          </w:p>
        </w:tc>
      </w:tr>
      <w:tr w:rsidR="00B402D9" w:rsidRPr="008A10C9" w14:paraId="08643F7B" w14:textId="77777777" w:rsidTr="00C73ED6">
        <w:tc>
          <w:tcPr>
            <w:tcW w:w="1479" w:type="dxa"/>
          </w:tcPr>
          <w:p w14:paraId="3FAE8F1D" w14:textId="13E0EA09" w:rsidR="00B402D9" w:rsidRPr="008A10C9" w:rsidRDefault="00157D09"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7) Facultad de </w:t>
            </w:r>
            <w:proofErr w:type="spellStart"/>
            <w:r w:rsidRPr="008A10C9">
              <w:rPr>
                <w:rFonts w:ascii="Times New Roman" w:eastAsia="Times New Roman" w:hAnsi="Times New Roman"/>
                <w:bCs/>
                <w:sz w:val="16"/>
                <w:szCs w:val="16"/>
                <w:lang w:val="es-VE" w:eastAsia="es-VE"/>
              </w:rPr>
              <w:t>Ingenieria</w:t>
            </w:r>
            <w:proofErr w:type="spellEnd"/>
          </w:p>
        </w:tc>
        <w:tc>
          <w:tcPr>
            <w:tcW w:w="1603" w:type="dxa"/>
          </w:tcPr>
          <w:p w14:paraId="26B51784" w14:textId="6F9884ED" w:rsidR="00B402D9" w:rsidRPr="008A10C9" w:rsidRDefault="00157D09"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Acondicionamiento de Espacios pertenecientes a la sede de la oficina de Registros Estudiantiles, Facultad de </w:t>
            </w:r>
            <w:proofErr w:type="spellStart"/>
            <w:r w:rsidRPr="008A10C9">
              <w:rPr>
                <w:rFonts w:ascii="Times New Roman" w:eastAsia="Times New Roman" w:hAnsi="Times New Roman"/>
                <w:bCs/>
                <w:sz w:val="16"/>
                <w:szCs w:val="16"/>
                <w:lang w:val="es-VE" w:eastAsia="es-VE"/>
              </w:rPr>
              <w:t>Ingenieria</w:t>
            </w:r>
            <w:proofErr w:type="spellEnd"/>
            <w:r w:rsidRPr="008A10C9">
              <w:rPr>
                <w:rFonts w:ascii="Times New Roman" w:eastAsia="Times New Roman" w:hAnsi="Times New Roman"/>
                <w:bCs/>
                <w:sz w:val="16"/>
                <w:szCs w:val="16"/>
                <w:lang w:val="es-VE" w:eastAsia="es-VE"/>
              </w:rPr>
              <w:t xml:space="preserve"> OREFI II E</w:t>
            </w:r>
            <w:r w:rsidR="004B5663" w:rsidRPr="008A10C9">
              <w:rPr>
                <w:rFonts w:ascii="Times New Roman" w:eastAsia="Times New Roman" w:hAnsi="Times New Roman"/>
                <w:bCs/>
                <w:sz w:val="16"/>
                <w:szCs w:val="16"/>
                <w:lang w:val="es-VE" w:eastAsia="es-VE"/>
              </w:rPr>
              <w:t>t</w:t>
            </w:r>
            <w:r w:rsidRPr="008A10C9">
              <w:rPr>
                <w:rFonts w:ascii="Times New Roman" w:eastAsia="Times New Roman" w:hAnsi="Times New Roman"/>
                <w:bCs/>
                <w:sz w:val="16"/>
                <w:szCs w:val="16"/>
                <w:lang w:val="es-VE" w:eastAsia="es-VE"/>
              </w:rPr>
              <w:t xml:space="preserve">apa. </w:t>
            </w:r>
          </w:p>
        </w:tc>
        <w:tc>
          <w:tcPr>
            <w:tcW w:w="1302" w:type="dxa"/>
          </w:tcPr>
          <w:p w14:paraId="22678EBB" w14:textId="77777777" w:rsidR="00157D09" w:rsidRPr="008A10C9" w:rsidRDefault="00157D09" w:rsidP="00157D0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Bs. 5.957.922,88</w:t>
            </w:r>
          </w:p>
          <w:p w14:paraId="0C53DD7A"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00B1A" w:rsidRPr="008A10C9" w14:paraId="1E5BE8AC" w14:textId="77777777" w:rsidTr="00C73ED6">
        <w:tc>
          <w:tcPr>
            <w:tcW w:w="1479" w:type="dxa"/>
          </w:tcPr>
          <w:p w14:paraId="116AAE8B" w14:textId="2141AE71" w:rsidR="00B00B1A" w:rsidRPr="008A10C9" w:rsidRDefault="00B00B1A" w:rsidP="00B00B1A">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8) Escuela de </w:t>
            </w:r>
            <w:proofErr w:type="spellStart"/>
            <w:r w:rsidRPr="008A10C9">
              <w:rPr>
                <w:rFonts w:ascii="Times New Roman" w:eastAsia="Times New Roman" w:hAnsi="Times New Roman"/>
                <w:bCs/>
                <w:sz w:val="16"/>
                <w:szCs w:val="16"/>
                <w:lang w:val="es-VE" w:eastAsia="es-VE"/>
              </w:rPr>
              <w:t>Ingienieria</w:t>
            </w:r>
            <w:proofErr w:type="spellEnd"/>
            <w:r w:rsidRPr="008A10C9">
              <w:rPr>
                <w:rFonts w:ascii="Times New Roman" w:eastAsia="Times New Roman" w:hAnsi="Times New Roman"/>
                <w:bCs/>
                <w:sz w:val="16"/>
                <w:szCs w:val="16"/>
                <w:lang w:val="es-VE" w:eastAsia="es-VE"/>
              </w:rPr>
              <w:t xml:space="preserve"> </w:t>
            </w:r>
            <w:proofErr w:type="spellStart"/>
            <w:r w:rsidRPr="008A10C9">
              <w:rPr>
                <w:rFonts w:ascii="Times New Roman" w:eastAsia="Times New Roman" w:hAnsi="Times New Roman"/>
                <w:bCs/>
                <w:sz w:val="16"/>
                <w:szCs w:val="16"/>
                <w:lang w:val="es-VE" w:eastAsia="es-VE"/>
              </w:rPr>
              <w:t>Electrica</w:t>
            </w:r>
            <w:proofErr w:type="spellEnd"/>
            <w:r w:rsidRPr="008A10C9">
              <w:rPr>
                <w:rFonts w:ascii="Times New Roman" w:eastAsia="Times New Roman" w:hAnsi="Times New Roman"/>
                <w:bCs/>
                <w:sz w:val="16"/>
                <w:szCs w:val="16"/>
                <w:lang w:val="es-VE" w:eastAsia="es-VE"/>
              </w:rPr>
              <w:t xml:space="preserve"> Av. Don Tulio Febres Cordero </w:t>
            </w:r>
          </w:p>
        </w:tc>
        <w:tc>
          <w:tcPr>
            <w:tcW w:w="1603" w:type="dxa"/>
          </w:tcPr>
          <w:p w14:paraId="44B6B2CF" w14:textId="57116823" w:rsidR="00B00B1A" w:rsidRPr="008A10C9" w:rsidRDefault="00B00B1A" w:rsidP="00B00B1A">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Distribución de la red de agua potable ala derecha de la Escuela de </w:t>
            </w:r>
            <w:proofErr w:type="spellStart"/>
            <w:r w:rsidRPr="008A10C9">
              <w:rPr>
                <w:rFonts w:ascii="Times New Roman" w:eastAsia="Times New Roman" w:hAnsi="Times New Roman"/>
                <w:bCs/>
                <w:sz w:val="16"/>
                <w:szCs w:val="16"/>
                <w:lang w:val="es-VE" w:eastAsia="es-VE"/>
              </w:rPr>
              <w:t>Ingenieria</w:t>
            </w:r>
            <w:proofErr w:type="spellEnd"/>
            <w:r w:rsidRPr="008A10C9">
              <w:rPr>
                <w:rFonts w:ascii="Times New Roman" w:eastAsia="Times New Roman" w:hAnsi="Times New Roman"/>
                <w:bCs/>
                <w:sz w:val="16"/>
                <w:szCs w:val="16"/>
                <w:lang w:val="es-VE" w:eastAsia="es-VE"/>
              </w:rPr>
              <w:t xml:space="preserve"> Eléctrica </w:t>
            </w:r>
          </w:p>
        </w:tc>
        <w:tc>
          <w:tcPr>
            <w:tcW w:w="1302" w:type="dxa"/>
          </w:tcPr>
          <w:p w14:paraId="2FF67E66" w14:textId="70EFB999" w:rsidR="00B00B1A" w:rsidRPr="008A10C9" w:rsidRDefault="00B00B1A" w:rsidP="00B00B1A">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Bs. 3.981.584,12</w:t>
            </w:r>
          </w:p>
        </w:tc>
      </w:tr>
      <w:tr w:rsidR="00B00B1A" w:rsidRPr="008A10C9" w14:paraId="2A24925D" w14:textId="77777777" w:rsidTr="00C73ED6">
        <w:tc>
          <w:tcPr>
            <w:tcW w:w="1479" w:type="dxa"/>
          </w:tcPr>
          <w:p w14:paraId="47220DCE" w14:textId="17E51B8E" w:rsidR="00B00B1A" w:rsidRPr="008A10C9" w:rsidRDefault="00B00B1A" w:rsidP="00B00B1A">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9) </w:t>
            </w:r>
            <w:proofErr w:type="gramStart"/>
            <w:r w:rsidRPr="008A10C9">
              <w:rPr>
                <w:rFonts w:ascii="Times New Roman" w:eastAsia="Times New Roman" w:hAnsi="Times New Roman"/>
                <w:bCs/>
                <w:sz w:val="16"/>
                <w:szCs w:val="16"/>
                <w:lang w:val="es-VE" w:eastAsia="es-VE"/>
              </w:rPr>
              <w:t>Secretaria</w:t>
            </w:r>
            <w:proofErr w:type="gramEnd"/>
            <w:r w:rsidRPr="008A10C9">
              <w:rPr>
                <w:rFonts w:ascii="Times New Roman" w:eastAsia="Times New Roman" w:hAnsi="Times New Roman"/>
                <w:bCs/>
                <w:sz w:val="16"/>
                <w:szCs w:val="16"/>
                <w:lang w:val="es-VE" w:eastAsia="es-VE"/>
              </w:rPr>
              <w:t xml:space="preserve"> de la Universidad de Los Andes </w:t>
            </w:r>
          </w:p>
        </w:tc>
        <w:tc>
          <w:tcPr>
            <w:tcW w:w="1603" w:type="dxa"/>
          </w:tcPr>
          <w:p w14:paraId="00786C6F" w14:textId="1A45A61D" w:rsidR="00B00B1A" w:rsidRPr="008A10C9" w:rsidRDefault="00B00B1A" w:rsidP="00B00B1A">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Acondicionamiento de Baño del Aula Magna, Edificio del Rectorado de la ULA </w:t>
            </w:r>
          </w:p>
        </w:tc>
        <w:tc>
          <w:tcPr>
            <w:tcW w:w="1302" w:type="dxa"/>
          </w:tcPr>
          <w:p w14:paraId="26E49493" w14:textId="37B01BBE" w:rsidR="00B00B1A" w:rsidRPr="008A10C9" w:rsidRDefault="00B00B1A" w:rsidP="00B00B1A">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Bs. 12.000.000,00</w:t>
            </w:r>
          </w:p>
        </w:tc>
      </w:tr>
      <w:tr w:rsidR="0063488E" w:rsidRPr="008A10C9" w14:paraId="1CE45DE8" w14:textId="77777777" w:rsidTr="00C73ED6">
        <w:tc>
          <w:tcPr>
            <w:tcW w:w="1479" w:type="dxa"/>
          </w:tcPr>
          <w:p w14:paraId="7CDDD693" w14:textId="4CA72164"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10) </w:t>
            </w:r>
            <w:proofErr w:type="gramStart"/>
            <w:r w:rsidRPr="008A10C9">
              <w:rPr>
                <w:rFonts w:ascii="Times New Roman" w:eastAsia="Times New Roman" w:hAnsi="Times New Roman"/>
                <w:bCs/>
                <w:sz w:val="16"/>
                <w:szCs w:val="16"/>
                <w:lang w:val="es-VE" w:eastAsia="es-VE"/>
              </w:rPr>
              <w:t>Secretaria</w:t>
            </w:r>
            <w:proofErr w:type="gramEnd"/>
            <w:r w:rsidRPr="008A10C9">
              <w:rPr>
                <w:rFonts w:ascii="Times New Roman" w:eastAsia="Times New Roman" w:hAnsi="Times New Roman"/>
                <w:bCs/>
                <w:sz w:val="16"/>
                <w:szCs w:val="16"/>
                <w:lang w:val="es-VE" w:eastAsia="es-VE"/>
              </w:rPr>
              <w:t xml:space="preserve"> ULA </w:t>
            </w:r>
          </w:p>
        </w:tc>
        <w:tc>
          <w:tcPr>
            <w:tcW w:w="1603" w:type="dxa"/>
          </w:tcPr>
          <w:p w14:paraId="657DCA2C" w14:textId="0CAF0D09"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Proyecto de reparación y reconstrucción de cinco (5) baños en la dependencia del Consejo de </w:t>
            </w:r>
            <w:r w:rsidRPr="008A10C9">
              <w:rPr>
                <w:rFonts w:ascii="Times New Roman" w:eastAsia="Times New Roman" w:hAnsi="Times New Roman"/>
                <w:bCs/>
                <w:sz w:val="16"/>
                <w:szCs w:val="16"/>
                <w:lang w:val="es-VE" w:eastAsia="es-VE"/>
              </w:rPr>
              <w:lastRenderedPageBreak/>
              <w:t xml:space="preserve">Publicaciones de la U.L.A. </w:t>
            </w:r>
          </w:p>
        </w:tc>
        <w:tc>
          <w:tcPr>
            <w:tcW w:w="1302" w:type="dxa"/>
          </w:tcPr>
          <w:p w14:paraId="25C1F518" w14:textId="200049E2"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lastRenderedPageBreak/>
              <w:t xml:space="preserve">Bs. 5.404.594,98 </w:t>
            </w:r>
          </w:p>
        </w:tc>
      </w:tr>
      <w:tr w:rsidR="0063488E" w:rsidRPr="008A10C9" w14:paraId="3DE7D27F" w14:textId="77777777" w:rsidTr="00C73ED6">
        <w:tc>
          <w:tcPr>
            <w:tcW w:w="1479" w:type="dxa"/>
          </w:tcPr>
          <w:p w14:paraId="48412DF6" w14:textId="42B8DCAF"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11) </w:t>
            </w:r>
            <w:proofErr w:type="spellStart"/>
            <w:r w:rsidRPr="008A10C9">
              <w:rPr>
                <w:rFonts w:ascii="Times New Roman" w:eastAsia="Times New Roman" w:hAnsi="Times New Roman"/>
                <w:bCs/>
                <w:sz w:val="16"/>
                <w:szCs w:val="16"/>
                <w:lang w:val="es-VE" w:eastAsia="es-VE"/>
              </w:rPr>
              <w:t>Vicerectorado</w:t>
            </w:r>
            <w:proofErr w:type="spellEnd"/>
            <w:r w:rsidRPr="008A10C9">
              <w:rPr>
                <w:rFonts w:ascii="Times New Roman" w:eastAsia="Times New Roman" w:hAnsi="Times New Roman"/>
                <w:bCs/>
                <w:sz w:val="16"/>
                <w:szCs w:val="16"/>
                <w:lang w:val="es-VE" w:eastAsia="es-VE"/>
              </w:rPr>
              <w:t xml:space="preserve"> Académico </w:t>
            </w:r>
          </w:p>
        </w:tc>
        <w:tc>
          <w:tcPr>
            <w:tcW w:w="1603" w:type="dxa"/>
          </w:tcPr>
          <w:p w14:paraId="078D1E99" w14:textId="5F6EBAA3"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Restauración casa Gabaldón, Vicerrectorado Académico Etapa 1 </w:t>
            </w:r>
          </w:p>
        </w:tc>
        <w:tc>
          <w:tcPr>
            <w:tcW w:w="1302" w:type="dxa"/>
          </w:tcPr>
          <w:p w14:paraId="4BDB7A18" w14:textId="461F29C2"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85.985.837.12 </w:t>
            </w:r>
          </w:p>
        </w:tc>
      </w:tr>
      <w:tr w:rsidR="00B402D9" w:rsidRPr="008A10C9" w14:paraId="4102E01B" w14:textId="77777777" w:rsidTr="00C73ED6">
        <w:tc>
          <w:tcPr>
            <w:tcW w:w="1479" w:type="dxa"/>
          </w:tcPr>
          <w:p w14:paraId="5ABE6F16" w14:textId="77777777"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12) Núcleo Universitario "Rafael Rangel" Trujillo </w:t>
            </w:r>
          </w:p>
          <w:p w14:paraId="379AAAF1"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c>
          <w:tcPr>
            <w:tcW w:w="1603" w:type="dxa"/>
          </w:tcPr>
          <w:p w14:paraId="439CB6D8" w14:textId="06D8A465" w:rsidR="00B402D9" w:rsidRPr="008A10C9" w:rsidRDefault="0063488E" w:rsidP="00B402D9">
            <w:pPr>
              <w:spacing w:after="0" w:line="240" w:lineRule="auto"/>
              <w:jc w:val="both"/>
              <w:rPr>
                <w:rFonts w:ascii="Times New Roman" w:eastAsia="Times New Roman" w:hAnsi="Times New Roman"/>
                <w:bCs/>
                <w:sz w:val="16"/>
                <w:szCs w:val="16"/>
                <w:lang w:val="es-VE" w:eastAsia="es-VE"/>
              </w:rPr>
            </w:pPr>
            <w:proofErr w:type="spellStart"/>
            <w:r w:rsidRPr="008A10C9">
              <w:rPr>
                <w:rFonts w:ascii="Times New Roman" w:eastAsia="Times New Roman" w:hAnsi="Times New Roman"/>
                <w:bCs/>
                <w:sz w:val="16"/>
                <w:szCs w:val="16"/>
                <w:lang w:val="es-VE" w:eastAsia="es-VE"/>
              </w:rPr>
              <w:t>Acondicionanuento</w:t>
            </w:r>
            <w:proofErr w:type="spellEnd"/>
            <w:r w:rsidRPr="008A10C9">
              <w:rPr>
                <w:rFonts w:ascii="Times New Roman" w:eastAsia="Times New Roman" w:hAnsi="Times New Roman"/>
                <w:bCs/>
                <w:sz w:val="16"/>
                <w:szCs w:val="16"/>
                <w:lang w:val="es-VE" w:eastAsia="es-VE"/>
              </w:rPr>
              <w:t xml:space="preserve"> y Rehabilitación del Edificio sede de Ciencias Agrarias, Modulo "F" del Núcleo, III Etapa.</w:t>
            </w:r>
          </w:p>
        </w:tc>
        <w:tc>
          <w:tcPr>
            <w:tcW w:w="1302" w:type="dxa"/>
          </w:tcPr>
          <w:p w14:paraId="32DC96B3" w14:textId="77777777"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Bs.5.996.50897 </w:t>
            </w:r>
          </w:p>
          <w:p w14:paraId="6E1F4765"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0A2DC051" w14:textId="77777777" w:rsidTr="00C73ED6">
        <w:tc>
          <w:tcPr>
            <w:tcW w:w="1479" w:type="dxa"/>
          </w:tcPr>
          <w:p w14:paraId="34768D80" w14:textId="62AB6AD9" w:rsidR="00B402D9" w:rsidRPr="008A10C9" w:rsidRDefault="0063488E"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13) Facultad de Arte </w:t>
            </w:r>
          </w:p>
        </w:tc>
        <w:tc>
          <w:tcPr>
            <w:tcW w:w="1603" w:type="dxa"/>
          </w:tcPr>
          <w:p w14:paraId="431F2AA3" w14:textId="3F1FFFCA" w:rsidR="00B402D9" w:rsidRPr="008A10C9" w:rsidRDefault="0063488E"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Terminación de la Construcción de Estancia de usos múltiples, Facultad de Arte. </w:t>
            </w:r>
          </w:p>
        </w:tc>
        <w:tc>
          <w:tcPr>
            <w:tcW w:w="1302" w:type="dxa"/>
          </w:tcPr>
          <w:p w14:paraId="50CFF579" w14:textId="77777777"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5.629.353,79 </w:t>
            </w:r>
          </w:p>
          <w:p w14:paraId="1DB37F77"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36981E87" w14:textId="77777777" w:rsidTr="00C73ED6">
        <w:tc>
          <w:tcPr>
            <w:tcW w:w="1479" w:type="dxa"/>
          </w:tcPr>
          <w:p w14:paraId="13017B3A" w14:textId="77777777"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14) Núcleo Universitario Alberto Adriani "El </w:t>
            </w:r>
            <w:proofErr w:type="spellStart"/>
            <w:r w:rsidRPr="008A10C9">
              <w:rPr>
                <w:rFonts w:ascii="Times New Roman" w:eastAsia="Times New Roman" w:hAnsi="Times New Roman"/>
                <w:bCs/>
                <w:sz w:val="16"/>
                <w:szCs w:val="16"/>
                <w:lang w:val="es-VE" w:eastAsia="es-VE"/>
              </w:rPr>
              <w:t>Vigia</w:t>
            </w:r>
            <w:proofErr w:type="spellEnd"/>
            <w:r w:rsidRPr="008A10C9">
              <w:rPr>
                <w:rFonts w:ascii="Times New Roman" w:eastAsia="Times New Roman" w:hAnsi="Times New Roman"/>
                <w:bCs/>
                <w:sz w:val="16"/>
                <w:szCs w:val="16"/>
                <w:lang w:val="es-VE" w:eastAsia="es-VE"/>
              </w:rPr>
              <w:t>"</w:t>
            </w:r>
          </w:p>
          <w:p w14:paraId="68770CFE" w14:textId="4BE25C31" w:rsidR="00B402D9" w:rsidRPr="008A10C9" w:rsidRDefault="00B402D9" w:rsidP="0063488E">
            <w:pPr>
              <w:spacing w:after="0" w:line="240" w:lineRule="auto"/>
              <w:jc w:val="both"/>
              <w:rPr>
                <w:rFonts w:ascii="Times New Roman" w:eastAsia="Times New Roman" w:hAnsi="Times New Roman"/>
                <w:bCs/>
                <w:sz w:val="16"/>
                <w:szCs w:val="16"/>
                <w:lang w:val="es-VE" w:eastAsia="es-VE"/>
              </w:rPr>
            </w:pPr>
          </w:p>
        </w:tc>
        <w:tc>
          <w:tcPr>
            <w:tcW w:w="1603" w:type="dxa"/>
          </w:tcPr>
          <w:p w14:paraId="3A3A53E6" w14:textId="4CB4E708" w:rsidR="00B402D9" w:rsidRPr="008A10C9" w:rsidRDefault="0063488E"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Rehabilitación de fachadas en módulo de aulas de clase del Núcleo Universitario Alberto Adriani El </w:t>
            </w:r>
            <w:proofErr w:type="spellStart"/>
            <w:r w:rsidRPr="008A10C9">
              <w:rPr>
                <w:rFonts w:ascii="Times New Roman" w:eastAsia="Times New Roman" w:hAnsi="Times New Roman"/>
                <w:bCs/>
                <w:sz w:val="16"/>
                <w:szCs w:val="16"/>
                <w:lang w:val="es-VE" w:eastAsia="es-VE"/>
              </w:rPr>
              <w:t>Vigia</w:t>
            </w:r>
            <w:proofErr w:type="spellEnd"/>
            <w:r w:rsidRPr="008A10C9">
              <w:rPr>
                <w:rFonts w:ascii="Times New Roman" w:eastAsia="Times New Roman" w:hAnsi="Times New Roman"/>
                <w:bCs/>
                <w:sz w:val="16"/>
                <w:szCs w:val="16"/>
                <w:lang w:val="es-VE" w:eastAsia="es-VE"/>
              </w:rPr>
              <w:t xml:space="preserve">. </w:t>
            </w:r>
          </w:p>
        </w:tc>
        <w:tc>
          <w:tcPr>
            <w:tcW w:w="1302" w:type="dxa"/>
          </w:tcPr>
          <w:p w14:paraId="05C529E4" w14:textId="77777777"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5.978.381,36 </w:t>
            </w:r>
          </w:p>
          <w:p w14:paraId="6AB18069"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33669BDE" w14:textId="77777777" w:rsidTr="00C73ED6">
        <w:tc>
          <w:tcPr>
            <w:tcW w:w="1479" w:type="dxa"/>
          </w:tcPr>
          <w:p w14:paraId="29C7CF1A" w14:textId="3818579E" w:rsidR="00B402D9" w:rsidRPr="008A10C9" w:rsidRDefault="0063488E"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15) Facultad de Humanidades y Educación </w:t>
            </w:r>
          </w:p>
        </w:tc>
        <w:tc>
          <w:tcPr>
            <w:tcW w:w="1603" w:type="dxa"/>
          </w:tcPr>
          <w:p w14:paraId="7160E16C" w14:textId="1B48C340" w:rsidR="00B402D9" w:rsidRPr="008A10C9" w:rsidRDefault="0063488E"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Redistribución de espacios de la Dirección de Medios audiovisuales del Edificio "A", piso 3, Etapa I </w:t>
            </w:r>
          </w:p>
        </w:tc>
        <w:tc>
          <w:tcPr>
            <w:tcW w:w="1302" w:type="dxa"/>
          </w:tcPr>
          <w:p w14:paraId="10670EEC" w14:textId="77777777" w:rsidR="0063488E" w:rsidRPr="008A10C9" w:rsidRDefault="0063488E" w:rsidP="0063488E">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5.998.028,17 </w:t>
            </w:r>
          </w:p>
          <w:p w14:paraId="2CB4E94B"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4EDCE85F" w14:textId="77777777" w:rsidTr="00C73ED6">
        <w:tc>
          <w:tcPr>
            <w:tcW w:w="1479" w:type="dxa"/>
          </w:tcPr>
          <w:p w14:paraId="44898685" w14:textId="48DCD3FE"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16) Facultad de Humanidades y Educación</w:t>
            </w:r>
          </w:p>
        </w:tc>
        <w:tc>
          <w:tcPr>
            <w:tcW w:w="1603" w:type="dxa"/>
          </w:tcPr>
          <w:p w14:paraId="6AFA7D0C" w14:textId="170632B8"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Adecuación de espacios en el Decanato de la Facultad, Tercer Piso </w:t>
            </w:r>
          </w:p>
        </w:tc>
        <w:tc>
          <w:tcPr>
            <w:tcW w:w="1302" w:type="dxa"/>
          </w:tcPr>
          <w:p w14:paraId="6758F1CC"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8.000.000,00 </w:t>
            </w:r>
          </w:p>
          <w:p w14:paraId="269C224F"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3CFEA932" w14:textId="77777777" w:rsidTr="00C73ED6">
        <w:tc>
          <w:tcPr>
            <w:tcW w:w="1479" w:type="dxa"/>
          </w:tcPr>
          <w:p w14:paraId="1783D97B" w14:textId="2A75D8B0"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17) Facultad de Medicina </w:t>
            </w:r>
          </w:p>
        </w:tc>
        <w:tc>
          <w:tcPr>
            <w:tcW w:w="1603" w:type="dxa"/>
          </w:tcPr>
          <w:p w14:paraId="383AFC8E" w14:textId="53BFE94C"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Terminación de instalación de rejas de seguridad del edificio del Decanato de la Facultad, III Etapa. </w:t>
            </w:r>
          </w:p>
        </w:tc>
        <w:tc>
          <w:tcPr>
            <w:tcW w:w="1302" w:type="dxa"/>
          </w:tcPr>
          <w:p w14:paraId="5384E942"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3.667.651,10 </w:t>
            </w:r>
          </w:p>
          <w:p w14:paraId="49F7A841"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3DF52091" w14:textId="77777777" w:rsidTr="00C73ED6">
        <w:tc>
          <w:tcPr>
            <w:tcW w:w="1479" w:type="dxa"/>
          </w:tcPr>
          <w:p w14:paraId="4970C550" w14:textId="0C5254AE"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18) Facultad de Odontología </w:t>
            </w:r>
          </w:p>
        </w:tc>
        <w:tc>
          <w:tcPr>
            <w:tcW w:w="1603" w:type="dxa"/>
          </w:tcPr>
          <w:p w14:paraId="064E7564" w14:textId="575A3489"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Acondicionamiento de I Clínica Integral del Adulto II y Clínica operatoria, I Etapa</w:t>
            </w:r>
          </w:p>
        </w:tc>
        <w:tc>
          <w:tcPr>
            <w:tcW w:w="1302" w:type="dxa"/>
          </w:tcPr>
          <w:p w14:paraId="4174C513"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5.988.862,19 </w:t>
            </w:r>
          </w:p>
          <w:p w14:paraId="0AFA4351"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140A3E6F" w14:textId="77777777" w:rsidTr="00C73ED6">
        <w:tc>
          <w:tcPr>
            <w:tcW w:w="1479" w:type="dxa"/>
          </w:tcPr>
          <w:p w14:paraId="3F2BDB4F" w14:textId="7141504D"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19)  Facultad de Odontología </w:t>
            </w:r>
          </w:p>
        </w:tc>
        <w:tc>
          <w:tcPr>
            <w:tcW w:w="1603" w:type="dxa"/>
          </w:tcPr>
          <w:p w14:paraId="10894383" w14:textId="72844D55"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Mantenimiento correctivo e impermeabilización de losas ala del rectorado y Facultad de Odontología, en el Edificio del Rectorado. </w:t>
            </w:r>
          </w:p>
        </w:tc>
        <w:tc>
          <w:tcPr>
            <w:tcW w:w="1302" w:type="dxa"/>
          </w:tcPr>
          <w:p w14:paraId="4D932800"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6.419.851.20 </w:t>
            </w:r>
          </w:p>
          <w:p w14:paraId="7CEFBBF2"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B402D9" w:rsidRPr="008A10C9" w14:paraId="3C0BD09A" w14:textId="77777777" w:rsidTr="00C73ED6">
        <w:tc>
          <w:tcPr>
            <w:tcW w:w="1479" w:type="dxa"/>
          </w:tcPr>
          <w:p w14:paraId="1AC2D20C" w14:textId="1956135C"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20) Facultad de Ciencias Económicas v Sociales </w:t>
            </w:r>
          </w:p>
        </w:tc>
        <w:tc>
          <w:tcPr>
            <w:tcW w:w="1603" w:type="dxa"/>
          </w:tcPr>
          <w:p w14:paraId="3F00E782" w14:textId="25211219" w:rsidR="00B402D9"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Adecuación de los espacios en la cátedra de Gastronomía de la Facultad de Economía de la ULA I Etapa. </w:t>
            </w:r>
          </w:p>
        </w:tc>
        <w:tc>
          <w:tcPr>
            <w:tcW w:w="1302" w:type="dxa"/>
          </w:tcPr>
          <w:p w14:paraId="64145FE8"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5.985.732,32 </w:t>
            </w:r>
          </w:p>
          <w:p w14:paraId="20BE3534" w14:textId="77777777" w:rsidR="00B402D9" w:rsidRPr="008A10C9" w:rsidRDefault="00B402D9" w:rsidP="00B402D9">
            <w:pPr>
              <w:spacing w:after="0" w:line="240" w:lineRule="auto"/>
              <w:jc w:val="both"/>
              <w:rPr>
                <w:rFonts w:ascii="Times New Roman" w:eastAsia="Times New Roman" w:hAnsi="Times New Roman"/>
                <w:bCs/>
                <w:sz w:val="16"/>
                <w:szCs w:val="16"/>
                <w:lang w:val="es-VE" w:eastAsia="es-VE"/>
              </w:rPr>
            </w:pPr>
          </w:p>
        </w:tc>
      </w:tr>
      <w:tr w:rsidR="005B282F" w:rsidRPr="008A10C9" w14:paraId="50E5CD38" w14:textId="77777777" w:rsidTr="00C73ED6">
        <w:tc>
          <w:tcPr>
            <w:tcW w:w="1479" w:type="dxa"/>
          </w:tcPr>
          <w:p w14:paraId="71C9595C" w14:textId="0C7BAFB0" w:rsidR="005B282F"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21) Facultad de Ciencias Económicas y Sociales </w:t>
            </w:r>
          </w:p>
        </w:tc>
        <w:tc>
          <w:tcPr>
            <w:tcW w:w="1603" w:type="dxa"/>
          </w:tcPr>
          <w:p w14:paraId="5476145C" w14:textId="08E8441F" w:rsidR="005B282F" w:rsidRPr="008A10C9" w:rsidRDefault="005B282F"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Adecuación de los espacios para la Unidad central de atención en informática, I Etapa.</w:t>
            </w:r>
          </w:p>
        </w:tc>
        <w:tc>
          <w:tcPr>
            <w:tcW w:w="1302" w:type="dxa"/>
          </w:tcPr>
          <w:p w14:paraId="756AAB93" w14:textId="77777777" w:rsidR="00DA7BD1" w:rsidRPr="008A10C9" w:rsidRDefault="00DA7BD1" w:rsidP="00DA7BD1">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12.000,000,00 </w:t>
            </w:r>
          </w:p>
          <w:p w14:paraId="50F7E3AA"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5B282F" w:rsidRPr="008A10C9" w14:paraId="41DD2426" w14:textId="77777777" w:rsidTr="00C73ED6">
        <w:tc>
          <w:tcPr>
            <w:tcW w:w="1479" w:type="dxa"/>
          </w:tcPr>
          <w:p w14:paraId="712A1C6D" w14:textId="710EDA00" w:rsidR="005B282F" w:rsidRPr="008A10C9" w:rsidRDefault="00DA7BD1"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22) Facultad de Ciencias Económicas y Sociales </w:t>
            </w:r>
          </w:p>
        </w:tc>
        <w:tc>
          <w:tcPr>
            <w:tcW w:w="1603" w:type="dxa"/>
          </w:tcPr>
          <w:p w14:paraId="77917ECD" w14:textId="2D70E280" w:rsidR="005B282F" w:rsidRPr="008A10C9" w:rsidRDefault="00DA7BD1"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Escuelas de Estadísticas, mejoras de los espacios de la Dirección. </w:t>
            </w:r>
          </w:p>
        </w:tc>
        <w:tc>
          <w:tcPr>
            <w:tcW w:w="1302" w:type="dxa"/>
          </w:tcPr>
          <w:p w14:paraId="54F8C85C" w14:textId="77777777" w:rsidR="00DA7BD1" w:rsidRPr="008A10C9" w:rsidRDefault="00DA7BD1" w:rsidP="00DA7BD1">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12.000.000,00 </w:t>
            </w:r>
          </w:p>
          <w:p w14:paraId="23BA6C65"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5B282F" w:rsidRPr="008A10C9" w14:paraId="1CC93ED2" w14:textId="77777777" w:rsidTr="00C73ED6">
        <w:tc>
          <w:tcPr>
            <w:tcW w:w="1479" w:type="dxa"/>
          </w:tcPr>
          <w:p w14:paraId="2C619025" w14:textId="28E995BC" w:rsidR="005B282F" w:rsidRPr="008A10C9" w:rsidRDefault="00DA7BD1"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23) Núcleo Universitario "Dr. Pedro </w:t>
            </w:r>
            <w:proofErr w:type="spellStart"/>
            <w:r w:rsidRPr="008A10C9">
              <w:rPr>
                <w:rFonts w:ascii="Times New Roman" w:eastAsia="Times New Roman" w:hAnsi="Times New Roman"/>
                <w:bCs/>
                <w:sz w:val="16"/>
                <w:szCs w:val="16"/>
                <w:lang w:val="es-VE" w:eastAsia="es-VE"/>
              </w:rPr>
              <w:t>Rincon</w:t>
            </w:r>
            <w:proofErr w:type="spellEnd"/>
            <w:r w:rsidRPr="008A10C9">
              <w:rPr>
                <w:rFonts w:ascii="Times New Roman" w:eastAsia="Times New Roman" w:hAnsi="Times New Roman"/>
                <w:bCs/>
                <w:sz w:val="16"/>
                <w:szCs w:val="16"/>
                <w:lang w:val="es-VE" w:eastAsia="es-VE"/>
              </w:rPr>
              <w:t xml:space="preserve"> </w:t>
            </w:r>
            <w:proofErr w:type="spellStart"/>
            <w:r w:rsidRPr="008A10C9">
              <w:rPr>
                <w:rFonts w:ascii="Times New Roman" w:eastAsia="Times New Roman" w:hAnsi="Times New Roman"/>
                <w:bCs/>
                <w:sz w:val="16"/>
                <w:szCs w:val="16"/>
                <w:lang w:val="es-VE" w:eastAsia="es-VE"/>
              </w:rPr>
              <w:t>Gutierrez</w:t>
            </w:r>
            <w:proofErr w:type="spellEnd"/>
            <w:r w:rsidRPr="008A10C9">
              <w:rPr>
                <w:rFonts w:ascii="Times New Roman" w:eastAsia="Times New Roman" w:hAnsi="Times New Roman"/>
                <w:bCs/>
                <w:sz w:val="16"/>
                <w:szCs w:val="16"/>
                <w:lang w:val="es-VE" w:eastAsia="es-VE"/>
              </w:rPr>
              <w:t xml:space="preserve">" </w:t>
            </w:r>
            <w:proofErr w:type="spellStart"/>
            <w:r w:rsidRPr="008A10C9">
              <w:rPr>
                <w:rFonts w:ascii="Times New Roman" w:eastAsia="Times New Roman" w:hAnsi="Times New Roman"/>
                <w:bCs/>
                <w:sz w:val="16"/>
                <w:szCs w:val="16"/>
                <w:lang w:val="es-VE" w:eastAsia="es-VE"/>
              </w:rPr>
              <w:t>Tachira</w:t>
            </w:r>
            <w:proofErr w:type="spellEnd"/>
            <w:r w:rsidRPr="008A10C9">
              <w:rPr>
                <w:rFonts w:ascii="Times New Roman" w:eastAsia="Times New Roman" w:hAnsi="Times New Roman"/>
                <w:bCs/>
                <w:sz w:val="16"/>
                <w:szCs w:val="16"/>
                <w:lang w:val="es-VE" w:eastAsia="es-VE"/>
              </w:rPr>
              <w:t xml:space="preserve"> </w:t>
            </w:r>
          </w:p>
        </w:tc>
        <w:tc>
          <w:tcPr>
            <w:tcW w:w="1603" w:type="dxa"/>
          </w:tcPr>
          <w:p w14:paraId="35E3A5EC" w14:textId="329D8428" w:rsidR="005B282F" w:rsidRPr="008A10C9" w:rsidRDefault="00DA7BD1"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Acondicionamiento de salas de baño, edificio de aulas "B", Primer Piso, II Etapa. </w:t>
            </w:r>
          </w:p>
        </w:tc>
        <w:tc>
          <w:tcPr>
            <w:tcW w:w="1302" w:type="dxa"/>
          </w:tcPr>
          <w:p w14:paraId="3FEAD848" w14:textId="77777777" w:rsidR="00DA7BD1" w:rsidRPr="008A10C9" w:rsidRDefault="00DA7BD1" w:rsidP="00DA7BD1">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12.000.000,00 </w:t>
            </w:r>
          </w:p>
          <w:p w14:paraId="79611756"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5B282F" w:rsidRPr="008A10C9" w14:paraId="3C8A77A6" w14:textId="77777777" w:rsidTr="00C73ED6">
        <w:tc>
          <w:tcPr>
            <w:tcW w:w="1479" w:type="dxa"/>
          </w:tcPr>
          <w:p w14:paraId="52B484ED" w14:textId="7484A194" w:rsidR="005B282F" w:rsidRPr="008A10C9" w:rsidRDefault="00DA7BD1"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24) Facultad de Arquitectura y Diseño </w:t>
            </w:r>
          </w:p>
        </w:tc>
        <w:tc>
          <w:tcPr>
            <w:tcW w:w="1603" w:type="dxa"/>
          </w:tcPr>
          <w:p w14:paraId="725C4A37" w14:textId="4D106E48" w:rsidR="005B282F" w:rsidRPr="008A10C9" w:rsidRDefault="00DA7BD1"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Cerramiento de acceso principal para la Facultad de Arquitectura </w:t>
            </w:r>
          </w:p>
        </w:tc>
        <w:tc>
          <w:tcPr>
            <w:tcW w:w="1302" w:type="dxa"/>
          </w:tcPr>
          <w:p w14:paraId="5998232E" w14:textId="134AC8E5" w:rsidR="005B282F" w:rsidRPr="008A10C9" w:rsidRDefault="005F3CF3" w:rsidP="005B282F">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Bs. 6.088.150,50</w:t>
            </w:r>
          </w:p>
        </w:tc>
      </w:tr>
      <w:tr w:rsidR="005B282F" w:rsidRPr="008A10C9" w14:paraId="6D16613C" w14:textId="77777777" w:rsidTr="00C73ED6">
        <w:tc>
          <w:tcPr>
            <w:tcW w:w="1479" w:type="dxa"/>
          </w:tcPr>
          <w:p w14:paraId="257AE561" w14:textId="77777777" w:rsidR="005F3CF3" w:rsidRPr="008A10C9" w:rsidRDefault="005F3CF3" w:rsidP="005F3CF3">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25) Facultad de Ciencias Jurídicas y Políticas </w:t>
            </w:r>
          </w:p>
          <w:p w14:paraId="4C4BE3DE" w14:textId="0E44A566" w:rsidR="005B282F" w:rsidRPr="008A10C9" w:rsidRDefault="005B282F" w:rsidP="00B402D9">
            <w:pPr>
              <w:spacing w:after="0" w:line="240" w:lineRule="auto"/>
              <w:jc w:val="both"/>
              <w:rPr>
                <w:rFonts w:ascii="Times New Roman" w:eastAsia="Times New Roman" w:hAnsi="Times New Roman"/>
                <w:bCs/>
                <w:sz w:val="16"/>
                <w:szCs w:val="16"/>
                <w:lang w:val="es-VE" w:eastAsia="es-VE"/>
              </w:rPr>
            </w:pPr>
          </w:p>
        </w:tc>
        <w:tc>
          <w:tcPr>
            <w:tcW w:w="1603" w:type="dxa"/>
          </w:tcPr>
          <w:p w14:paraId="16719557" w14:textId="7A89E4FC" w:rsidR="005B282F" w:rsidRPr="008A10C9" w:rsidRDefault="005F3CF3"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Acondicionamiento del Auditorio "A" de la Facultad de Ciencias III Etapa</w:t>
            </w:r>
          </w:p>
        </w:tc>
        <w:tc>
          <w:tcPr>
            <w:tcW w:w="1302" w:type="dxa"/>
          </w:tcPr>
          <w:p w14:paraId="5866D3B9" w14:textId="77777777" w:rsidR="005F3CF3" w:rsidRPr="008A10C9" w:rsidRDefault="005F3CF3" w:rsidP="005F3CF3">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12.000.000,00 </w:t>
            </w:r>
          </w:p>
          <w:p w14:paraId="1E7AEE58"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5B282F" w:rsidRPr="008A10C9" w14:paraId="132C2A0A" w14:textId="77777777" w:rsidTr="00C73ED6">
        <w:tc>
          <w:tcPr>
            <w:tcW w:w="1479" w:type="dxa"/>
          </w:tcPr>
          <w:p w14:paraId="6F6D07FA" w14:textId="63A6B3CB" w:rsidR="005B282F" w:rsidRPr="008A10C9" w:rsidRDefault="005F3CF3"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26) Facultad de Farmacia y Bioanálisis </w:t>
            </w:r>
          </w:p>
        </w:tc>
        <w:tc>
          <w:tcPr>
            <w:tcW w:w="1603" w:type="dxa"/>
          </w:tcPr>
          <w:p w14:paraId="44D7FD9A" w14:textId="137701E3" w:rsidR="005B282F" w:rsidRPr="008A10C9" w:rsidRDefault="005F3CF3"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Mantenimiento correctivo en espacio correspondiente al área de preparación de medio de cultivo, ubicado en el edificio de Microbiología de la Facultad, I Etapa. </w:t>
            </w:r>
          </w:p>
        </w:tc>
        <w:tc>
          <w:tcPr>
            <w:tcW w:w="1302" w:type="dxa"/>
          </w:tcPr>
          <w:p w14:paraId="511809D6" w14:textId="77777777" w:rsidR="005F3CF3" w:rsidRPr="008A10C9" w:rsidRDefault="005F3CF3" w:rsidP="005F3CF3">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5.925.963,26 </w:t>
            </w:r>
          </w:p>
          <w:p w14:paraId="2D28D97C"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5B282F" w:rsidRPr="008A10C9" w14:paraId="51730FC3" w14:textId="77777777" w:rsidTr="00C73ED6">
        <w:tc>
          <w:tcPr>
            <w:tcW w:w="1479" w:type="dxa"/>
          </w:tcPr>
          <w:p w14:paraId="6627493A" w14:textId="5FB80150" w:rsidR="005B282F" w:rsidRPr="008A10C9" w:rsidRDefault="005F3CF3"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27) CAMIULA </w:t>
            </w:r>
          </w:p>
        </w:tc>
        <w:tc>
          <w:tcPr>
            <w:tcW w:w="1603" w:type="dxa"/>
          </w:tcPr>
          <w:p w14:paraId="0C312066" w14:textId="080A02EA" w:rsidR="005B282F"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Sustitución de cubierta de techo del consultorio de otorrinolaringología en la sede de CAMIULA </w:t>
            </w:r>
          </w:p>
        </w:tc>
        <w:tc>
          <w:tcPr>
            <w:tcW w:w="1302" w:type="dxa"/>
          </w:tcPr>
          <w:p w14:paraId="414C4AB9"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8.567.476.69 </w:t>
            </w:r>
          </w:p>
          <w:p w14:paraId="53B492DD"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5B282F" w:rsidRPr="008A10C9" w14:paraId="3C88CA90" w14:textId="77777777" w:rsidTr="00C73ED6">
        <w:tc>
          <w:tcPr>
            <w:tcW w:w="1479" w:type="dxa"/>
          </w:tcPr>
          <w:p w14:paraId="6B451D8B" w14:textId="4C09DACC" w:rsidR="005B282F" w:rsidRPr="008A10C9" w:rsidRDefault="005F3CF3"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28) Vicerrectorado Administrativo </w:t>
            </w:r>
          </w:p>
        </w:tc>
        <w:tc>
          <w:tcPr>
            <w:tcW w:w="1603" w:type="dxa"/>
          </w:tcPr>
          <w:p w14:paraId="558B51DC" w14:textId="30B42CC5" w:rsidR="005B282F"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Acondicionamiento y Rehabilitación de los Estacionamientos y las Fachadas Internas y Externas del Edificio Administrativo, II Etapa. </w:t>
            </w:r>
          </w:p>
        </w:tc>
        <w:tc>
          <w:tcPr>
            <w:tcW w:w="1302" w:type="dxa"/>
          </w:tcPr>
          <w:p w14:paraId="5A7EEB97"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1.771.667,82 </w:t>
            </w:r>
          </w:p>
          <w:p w14:paraId="5CD04235" w14:textId="77777777" w:rsidR="005B282F" w:rsidRPr="008A10C9" w:rsidRDefault="005B282F" w:rsidP="005B282F">
            <w:pPr>
              <w:spacing w:after="0" w:line="240" w:lineRule="auto"/>
              <w:jc w:val="both"/>
              <w:rPr>
                <w:rFonts w:ascii="Times New Roman" w:eastAsia="Times New Roman" w:hAnsi="Times New Roman"/>
                <w:bCs/>
                <w:sz w:val="16"/>
                <w:szCs w:val="16"/>
                <w:lang w:val="es-VE" w:eastAsia="es-VE"/>
              </w:rPr>
            </w:pPr>
          </w:p>
        </w:tc>
      </w:tr>
      <w:tr w:rsidR="00C73ED6" w:rsidRPr="008A10C9" w14:paraId="4DB5CE64" w14:textId="77777777" w:rsidTr="00C73ED6">
        <w:tc>
          <w:tcPr>
            <w:tcW w:w="1479" w:type="dxa"/>
          </w:tcPr>
          <w:p w14:paraId="2CAD8261" w14:textId="2090CDF9"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29) Vicerrectorado Administrativo </w:t>
            </w:r>
          </w:p>
        </w:tc>
        <w:tc>
          <w:tcPr>
            <w:tcW w:w="1603" w:type="dxa"/>
          </w:tcPr>
          <w:p w14:paraId="176F827B" w14:textId="136975F8"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Residencias Mamá Chela, Construcción de pared de seguridad y rehabilitación de fachada interna en las Residencias. </w:t>
            </w:r>
          </w:p>
        </w:tc>
        <w:tc>
          <w:tcPr>
            <w:tcW w:w="1302" w:type="dxa"/>
          </w:tcPr>
          <w:p w14:paraId="4A4C9568"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11.336.5427,56 </w:t>
            </w:r>
          </w:p>
          <w:p w14:paraId="2BED67DA"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p>
        </w:tc>
      </w:tr>
      <w:tr w:rsidR="00C73ED6" w:rsidRPr="008A10C9" w14:paraId="0A7E4575" w14:textId="77777777" w:rsidTr="00C73ED6">
        <w:tc>
          <w:tcPr>
            <w:tcW w:w="1479" w:type="dxa"/>
          </w:tcPr>
          <w:p w14:paraId="02F7285F" w14:textId="324CA152"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30) Vicerrectorado Administrativo </w:t>
            </w:r>
          </w:p>
        </w:tc>
        <w:tc>
          <w:tcPr>
            <w:tcW w:w="1603" w:type="dxa"/>
          </w:tcPr>
          <w:p w14:paraId="5ED4707E" w14:textId="1EBB3890"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Dirección de Administración Central, Remodelación con </w:t>
            </w:r>
            <w:proofErr w:type="spellStart"/>
            <w:r w:rsidRPr="008A10C9">
              <w:rPr>
                <w:rFonts w:ascii="Times New Roman" w:eastAsia="Times New Roman" w:hAnsi="Times New Roman"/>
                <w:bCs/>
                <w:sz w:val="16"/>
                <w:szCs w:val="16"/>
                <w:lang w:val="es-VE" w:eastAsia="es-VE"/>
              </w:rPr>
              <w:t>tabiqueria</w:t>
            </w:r>
            <w:proofErr w:type="spellEnd"/>
            <w:r w:rsidRPr="008A10C9">
              <w:rPr>
                <w:rFonts w:ascii="Times New Roman" w:eastAsia="Times New Roman" w:hAnsi="Times New Roman"/>
                <w:bCs/>
                <w:sz w:val="16"/>
                <w:szCs w:val="16"/>
                <w:lang w:val="es-VE" w:eastAsia="es-VE"/>
              </w:rPr>
              <w:t xml:space="preserve"> de los espacios. </w:t>
            </w:r>
          </w:p>
        </w:tc>
        <w:tc>
          <w:tcPr>
            <w:tcW w:w="1302" w:type="dxa"/>
          </w:tcPr>
          <w:p w14:paraId="31C4546C"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5.749.751,17 </w:t>
            </w:r>
          </w:p>
          <w:p w14:paraId="16EC8385"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p>
        </w:tc>
      </w:tr>
      <w:tr w:rsidR="00C73ED6" w:rsidRPr="008A10C9" w14:paraId="6A38AEF7" w14:textId="77777777" w:rsidTr="00C73ED6">
        <w:tc>
          <w:tcPr>
            <w:tcW w:w="1479" w:type="dxa"/>
          </w:tcPr>
          <w:p w14:paraId="37D0493C" w14:textId="3240C67C"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31) Vicerrectorado Administrativo- Departamento de Transporte </w:t>
            </w:r>
          </w:p>
        </w:tc>
        <w:tc>
          <w:tcPr>
            <w:tcW w:w="1603" w:type="dxa"/>
          </w:tcPr>
          <w:p w14:paraId="4C96615B" w14:textId="24B1EFAA"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Terminación, construcción Comedor Personal </w:t>
            </w:r>
            <w:proofErr w:type="spellStart"/>
            <w:r w:rsidRPr="008A10C9">
              <w:rPr>
                <w:rFonts w:ascii="Times New Roman" w:eastAsia="Times New Roman" w:hAnsi="Times New Roman"/>
                <w:bCs/>
                <w:sz w:val="16"/>
                <w:szCs w:val="16"/>
                <w:lang w:val="es-VE" w:eastAsia="es-VE"/>
              </w:rPr>
              <w:t>Obreto</w:t>
            </w:r>
            <w:proofErr w:type="spellEnd"/>
            <w:r w:rsidRPr="008A10C9">
              <w:rPr>
                <w:rFonts w:ascii="Times New Roman" w:eastAsia="Times New Roman" w:hAnsi="Times New Roman"/>
                <w:bCs/>
                <w:sz w:val="16"/>
                <w:szCs w:val="16"/>
                <w:lang w:val="es-VE" w:eastAsia="es-VE"/>
              </w:rPr>
              <w:t xml:space="preserve"> del Departamento de Transporte de la Universidad de Los Andes </w:t>
            </w:r>
          </w:p>
        </w:tc>
        <w:tc>
          <w:tcPr>
            <w:tcW w:w="1302" w:type="dxa"/>
          </w:tcPr>
          <w:p w14:paraId="12199DF1"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8.000.000,00 </w:t>
            </w:r>
          </w:p>
          <w:p w14:paraId="4021C2BD"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p>
        </w:tc>
      </w:tr>
      <w:tr w:rsidR="00C73ED6" w:rsidRPr="008A10C9" w14:paraId="4E18E88C" w14:textId="77777777" w:rsidTr="00C73ED6">
        <w:tc>
          <w:tcPr>
            <w:tcW w:w="1479" w:type="dxa"/>
          </w:tcPr>
          <w:p w14:paraId="2BD1382E" w14:textId="79F37DDD"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32) Vicerrectorado Administrativo Unidad de </w:t>
            </w:r>
            <w:proofErr w:type="spellStart"/>
            <w:r w:rsidRPr="008A10C9">
              <w:rPr>
                <w:rFonts w:ascii="Times New Roman" w:eastAsia="Times New Roman" w:hAnsi="Times New Roman"/>
                <w:bCs/>
                <w:sz w:val="16"/>
                <w:szCs w:val="16"/>
                <w:lang w:val="es-VE" w:eastAsia="es-VE"/>
              </w:rPr>
              <w:t>Auditoria</w:t>
            </w:r>
            <w:proofErr w:type="spellEnd"/>
            <w:r w:rsidRPr="008A10C9">
              <w:rPr>
                <w:rFonts w:ascii="Times New Roman" w:eastAsia="Times New Roman" w:hAnsi="Times New Roman"/>
                <w:bCs/>
                <w:sz w:val="16"/>
                <w:szCs w:val="16"/>
                <w:lang w:val="es-VE" w:eastAsia="es-VE"/>
              </w:rPr>
              <w:t xml:space="preserve"> Interna </w:t>
            </w:r>
          </w:p>
        </w:tc>
        <w:tc>
          <w:tcPr>
            <w:tcW w:w="1603" w:type="dxa"/>
          </w:tcPr>
          <w:p w14:paraId="14651534" w14:textId="15C1DA30"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Reparaciones mayores en espacios pertenecientes a la Unidad de </w:t>
            </w:r>
            <w:proofErr w:type="spellStart"/>
            <w:r w:rsidRPr="008A10C9">
              <w:rPr>
                <w:rFonts w:ascii="Times New Roman" w:eastAsia="Times New Roman" w:hAnsi="Times New Roman"/>
                <w:bCs/>
                <w:sz w:val="16"/>
                <w:szCs w:val="16"/>
                <w:lang w:val="es-VE" w:eastAsia="es-VE"/>
              </w:rPr>
              <w:t>Auditoria</w:t>
            </w:r>
            <w:proofErr w:type="spellEnd"/>
            <w:r w:rsidRPr="008A10C9">
              <w:rPr>
                <w:rFonts w:ascii="Times New Roman" w:eastAsia="Times New Roman" w:hAnsi="Times New Roman"/>
                <w:bCs/>
                <w:sz w:val="16"/>
                <w:szCs w:val="16"/>
                <w:lang w:val="es-VE" w:eastAsia="es-VE"/>
              </w:rPr>
              <w:t xml:space="preserve"> Interna, Mérida I Etapa </w:t>
            </w:r>
          </w:p>
        </w:tc>
        <w:tc>
          <w:tcPr>
            <w:tcW w:w="1302" w:type="dxa"/>
          </w:tcPr>
          <w:p w14:paraId="3D4B4D7C"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9.000.000,00 </w:t>
            </w:r>
          </w:p>
          <w:p w14:paraId="04EB333A"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p>
        </w:tc>
      </w:tr>
      <w:tr w:rsidR="00C73ED6" w:rsidRPr="008A10C9" w14:paraId="1FAAA311" w14:textId="77777777" w:rsidTr="00C73ED6">
        <w:tc>
          <w:tcPr>
            <w:tcW w:w="1479" w:type="dxa"/>
          </w:tcPr>
          <w:p w14:paraId="614886C9" w14:textId="102CFFA5"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33) Comedor de Los Chorros se Milla </w:t>
            </w:r>
          </w:p>
        </w:tc>
        <w:tc>
          <w:tcPr>
            <w:tcW w:w="1603" w:type="dxa"/>
          </w:tcPr>
          <w:p w14:paraId="3667C821" w14:textId="627B15CE" w:rsidR="00C73ED6" w:rsidRPr="008A10C9" w:rsidRDefault="00C73ED6" w:rsidP="00B402D9">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Adecuación y mantenimiento de baño para estudiantes en el Comedor de los Chorros de Milla. </w:t>
            </w:r>
          </w:p>
        </w:tc>
        <w:tc>
          <w:tcPr>
            <w:tcW w:w="1302" w:type="dxa"/>
          </w:tcPr>
          <w:p w14:paraId="553D7F58"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r w:rsidRPr="008A10C9">
              <w:rPr>
                <w:rFonts w:ascii="Times New Roman" w:eastAsia="Times New Roman" w:hAnsi="Times New Roman"/>
                <w:bCs/>
                <w:sz w:val="16"/>
                <w:szCs w:val="16"/>
                <w:lang w:val="es-VE" w:eastAsia="es-VE"/>
              </w:rPr>
              <w:t xml:space="preserve">Bs. 5.999.999,01 </w:t>
            </w:r>
          </w:p>
          <w:p w14:paraId="46755E2C" w14:textId="77777777" w:rsidR="00C73ED6" w:rsidRPr="008A10C9" w:rsidRDefault="00C73ED6" w:rsidP="00C73ED6">
            <w:pPr>
              <w:spacing w:after="0" w:line="240" w:lineRule="auto"/>
              <w:jc w:val="both"/>
              <w:rPr>
                <w:rFonts w:ascii="Times New Roman" w:eastAsia="Times New Roman" w:hAnsi="Times New Roman"/>
                <w:bCs/>
                <w:sz w:val="16"/>
                <w:szCs w:val="16"/>
                <w:lang w:val="es-VE" w:eastAsia="es-VE"/>
              </w:rPr>
            </w:pPr>
          </w:p>
        </w:tc>
      </w:tr>
      <w:tr w:rsidR="00C73ED6" w:rsidRPr="008A10C9" w14:paraId="69A87063" w14:textId="77777777" w:rsidTr="00C73ED6">
        <w:tc>
          <w:tcPr>
            <w:tcW w:w="3082" w:type="dxa"/>
            <w:gridSpan w:val="2"/>
          </w:tcPr>
          <w:p w14:paraId="71B14B99" w14:textId="302FB89B" w:rsidR="00C73ED6" w:rsidRPr="008A10C9" w:rsidRDefault="00C73ED6" w:rsidP="00B402D9">
            <w:pPr>
              <w:spacing w:after="0" w:line="240" w:lineRule="auto"/>
              <w:jc w:val="both"/>
              <w:rPr>
                <w:rFonts w:ascii="Times New Roman" w:eastAsia="Times New Roman" w:hAnsi="Times New Roman"/>
                <w:b/>
                <w:sz w:val="16"/>
                <w:szCs w:val="16"/>
                <w:lang w:val="es-VE" w:eastAsia="es-VE"/>
              </w:rPr>
            </w:pPr>
            <w:r w:rsidRPr="008A10C9">
              <w:rPr>
                <w:rFonts w:ascii="Times New Roman" w:eastAsia="Times New Roman" w:hAnsi="Times New Roman"/>
                <w:b/>
                <w:sz w:val="16"/>
                <w:szCs w:val="16"/>
                <w:lang w:val="es-VE" w:eastAsia="es-VE"/>
              </w:rPr>
              <w:t xml:space="preserve">TOTAL… </w:t>
            </w:r>
          </w:p>
        </w:tc>
        <w:tc>
          <w:tcPr>
            <w:tcW w:w="1302" w:type="dxa"/>
          </w:tcPr>
          <w:p w14:paraId="39AE2AB0" w14:textId="1AC74E7E" w:rsidR="00C73ED6" w:rsidRPr="008A10C9" w:rsidRDefault="00C73ED6" w:rsidP="00C73ED6">
            <w:pPr>
              <w:spacing w:after="0" w:line="240" w:lineRule="auto"/>
              <w:jc w:val="both"/>
              <w:rPr>
                <w:rFonts w:ascii="Times New Roman" w:eastAsia="Times New Roman" w:hAnsi="Times New Roman"/>
                <w:b/>
                <w:sz w:val="16"/>
                <w:szCs w:val="16"/>
                <w:lang w:val="es-VE" w:eastAsia="es-VE"/>
              </w:rPr>
            </w:pPr>
            <w:r w:rsidRPr="008A10C9">
              <w:rPr>
                <w:rFonts w:ascii="Times New Roman" w:eastAsia="Times New Roman" w:hAnsi="Times New Roman"/>
                <w:b/>
                <w:sz w:val="16"/>
                <w:szCs w:val="16"/>
                <w:lang w:val="es-VE" w:eastAsia="es-VE"/>
              </w:rPr>
              <w:t xml:space="preserve">Bs. 240.889.322,99 </w:t>
            </w:r>
          </w:p>
        </w:tc>
      </w:tr>
    </w:tbl>
    <w:p w14:paraId="5FB47E7A" w14:textId="62CA62A4" w:rsidR="00EC1B64" w:rsidRPr="00EC1B64" w:rsidRDefault="00EC1B64" w:rsidP="00B00B1A">
      <w:pPr>
        <w:spacing w:after="0" w:line="240" w:lineRule="auto"/>
        <w:jc w:val="both"/>
        <w:rPr>
          <w:rFonts w:ascii="Times New Roman" w:eastAsia="Times New Roman" w:hAnsi="Times New Roman"/>
          <w:bCs/>
          <w:sz w:val="24"/>
          <w:szCs w:val="24"/>
          <w:lang w:val="es-VE" w:eastAsia="es-VE"/>
        </w:rPr>
      </w:pPr>
      <w:r w:rsidRPr="00EC1B64">
        <w:rPr>
          <w:rFonts w:ascii="Times New Roman" w:eastAsia="Times New Roman" w:hAnsi="Times New Roman"/>
          <w:bCs/>
          <w:sz w:val="24"/>
          <w:szCs w:val="24"/>
          <w:lang w:val="es-VE" w:eastAsia="es-VE"/>
        </w:rPr>
        <w:t xml:space="preserve"> </w:t>
      </w:r>
    </w:p>
    <w:p w14:paraId="75111AC6" w14:textId="77777777" w:rsidR="005F3CF3" w:rsidRPr="005F3CF3" w:rsidRDefault="005F3CF3" w:rsidP="005F3CF3">
      <w:pPr>
        <w:spacing w:after="0" w:line="240" w:lineRule="auto"/>
        <w:ind w:left="142"/>
        <w:jc w:val="both"/>
        <w:rPr>
          <w:rFonts w:ascii="Times New Roman" w:eastAsia="Times New Roman" w:hAnsi="Times New Roman"/>
          <w:bCs/>
          <w:sz w:val="24"/>
          <w:szCs w:val="24"/>
          <w:lang w:val="es-VE" w:eastAsia="es-VE"/>
        </w:rPr>
      </w:pPr>
      <w:r w:rsidRPr="005F3CF3">
        <w:rPr>
          <w:rFonts w:ascii="Times New Roman" w:eastAsia="Times New Roman" w:hAnsi="Times New Roman"/>
          <w:bCs/>
          <w:sz w:val="24"/>
          <w:szCs w:val="24"/>
          <w:lang w:val="es-VE" w:eastAsia="es-VE"/>
        </w:rPr>
        <w:t xml:space="preserve">Dado lo anterior, remiten la presente para conocimiento e información de este Máximo Organismo. </w:t>
      </w:r>
    </w:p>
    <w:p w14:paraId="458E1665" w14:textId="4DDEEB4D" w:rsidR="00EC1B64" w:rsidRDefault="00232E15" w:rsidP="005F3CF3">
      <w:pPr>
        <w:spacing w:after="0" w:line="240" w:lineRule="auto"/>
        <w:ind w:left="142"/>
        <w:jc w:val="both"/>
        <w:rPr>
          <w:rFonts w:ascii="Times New Roman" w:eastAsia="Times New Roman" w:hAnsi="Times New Roman"/>
          <w:b/>
          <w:sz w:val="24"/>
          <w:szCs w:val="24"/>
          <w:lang w:val="es-VE" w:eastAsia="es-VE"/>
        </w:rPr>
      </w:pPr>
      <w:r w:rsidRPr="00232E15">
        <w:rPr>
          <w:rFonts w:ascii="Times New Roman" w:eastAsia="Times New Roman" w:hAnsi="Times New Roman"/>
          <w:b/>
          <w:sz w:val="24"/>
          <w:szCs w:val="24"/>
          <w:lang w:val="es-VE" w:eastAsia="es-VE"/>
        </w:rPr>
        <w:t>Decisión: Q</w:t>
      </w:r>
      <w:r w:rsidR="005F3CF3" w:rsidRPr="00232E15">
        <w:rPr>
          <w:rFonts w:ascii="Times New Roman" w:eastAsia="Times New Roman" w:hAnsi="Times New Roman"/>
          <w:b/>
          <w:sz w:val="24"/>
          <w:szCs w:val="24"/>
          <w:lang w:val="es-VE" w:eastAsia="es-VE"/>
        </w:rPr>
        <w:t>uedó en cuenta.</w:t>
      </w:r>
    </w:p>
    <w:p w14:paraId="7BF5DAB6" w14:textId="21D46DFB" w:rsidR="00DC4658" w:rsidRDefault="00DC4658" w:rsidP="005F3CF3">
      <w:pPr>
        <w:spacing w:after="0" w:line="240" w:lineRule="auto"/>
        <w:ind w:left="142"/>
        <w:jc w:val="both"/>
        <w:rPr>
          <w:rFonts w:ascii="Times New Roman" w:eastAsia="Times New Roman" w:hAnsi="Times New Roman"/>
          <w:b/>
          <w:sz w:val="24"/>
          <w:szCs w:val="24"/>
          <w:lang w:val="es-VE" w:eastAsia="es-VE"/>
        </w:rPr>
      </w:pPr>
    </w:p>
    <w:p w14:paraId="5ECD810A" w14:textId="777FD086" w:rsidR="00DC4658" w:rsidRPr="008D51FC" w:rsidRDefault="00DC4658" w:rsidP="008D51FC">
      <w:pPr>
        <w:spacing w:after="0" w:line="240" w:lineRule="auto"/>
        <w:ind w:left="142"/>
        <w:jc w:val="both"/>
        <w:rPr>
          <w:rFonts w:ascii="Times New Roman" w:eastAsia="Times New Roman" w:hAnsi="Times New Roman"/>
          <w:b/>
          <w:lang w:val="es-VE" w:eastAsia="es-VE"/>
        </w:rPr>
      </w:pPr>
      <w:r w:rsidRPr="00DC4658">
        <w:rPr>
          <w:rFonts w:ascii="Times New Roman" w:eastAsia="Times New Roman" w:hAnsi="Times New Roman"/>
          <w:b/>
          <w:lang w:val="es-VE" w:eastAsia="es-VE"/>
        </w:rPr>
        <w:t>VICERRECTORADO ADMINISTRATIVO.</w:t>
      </w:r>
    </w:p>
    <w:p w14:paraId="0233A5B6" w14:textId="0DD8873F" w:rsidR="00DC4658" w:rsidRPr="00A93F8C" w:rsidRDefault="00DC4658" w:rsidP="00DC4658">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lastRenderedPageBreak/>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550</w:t>
      </w:r>
      <w:r w:rsidRPr="000A123A">
        <w:rPr>
          <w:rFonts w:ascii="Times New Roman" w:eastAsia="Times New Roman" w:hAnsi="Times New Roman"/>
          <w:b/>
          <w:bCs/>
          <w:sz w:val="24"/>
          <w:szCs w:val="24"/>
          <w:lang w:val="es-VE" w:eastAsia="es-VE"/>
        </w:rPr>
        <w:t>/17.</w:t>
      </w:r>
    </w:p>
    <w:p w14:paraId="6EB7F3F5" w14:textId="254B3A3E" w:rsidR="00B9214A" w:rsidRDefault="00B9214A" w:rsidP="00B9214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9214A">
        <w:rPr>
          <w:rFonts w:ascii="Times New Roman" w:eastAsia="Times New Roman" w:hAnsi="Times New Roman"/>
          <w:bCs/>
          <w:sz w:val="24"/>
          <w:szCs w:val="24"/>
          <w:lang w:val="es-VE" w:eastAsia="es-VE"/>
        </w:rPr>
        <w:t xml:space="preserve">omunicación </w:t>
      </w:r>
      <w:proofErr w:type="spellStart"/>
      <w:r w:rsidRPr="00B9214A">
        <w:rPr>
          <w:rFonts w:ascii="Times New Roman" w:eastAsia="Times New Roman" w:hAnsi="Times New Roman"/>
          <w:bCs/>
          <w:sz w:val="24"/>
          <w:szCs w:val="24"/>
          <w:lang w:val="es-VE" w:eastAsia="es-VE"/>
        </w:rPr>
        <w:t>N°</w:t>
      </w:r>
      <w:proofErr w:type="spellEnd"/>
      <w:r w:rsidRPr="00B9214A">
        <w:rPr>
          <w:rFonts w:ascii="Times New Roman" w:eastAsia="Times New Roman" w:hAnsi="Times New Roman"/>
          <w:bCs/>
          <w:sz w:val="24"/>
          <w:szCs w:val="24"/>
          <w:lang w:val="es-VE" w:eastAsia="es-VE"/>
        </w:rPr>
        <w:t xml:space="preserve"> 0870/001, de fecha 24.11.2017, mediante la cual somete a consideración y aprobación por parte de este Máximo Organismo, el </w:t>
      </w:r>
      <w:r w:rsidRPr="00603D16">
        <w:rPr>
          <w:rFonts w:ascii="Times New Roman" w:eastAsia="Times New Roman" w:hAnsi="Times New Roman"/>
          <w:b/>
          <w:sz w:val="24"/>
          <w:szCs w:val="24"/>
          <w:lang w:val="es-VE" w:eastAsia="es-VE"/>
        </w:rPr>
        <w:t>D</w:t>
      </w:r>
      <w:r w:rsidR="00603D16" w:rsidRPr="00603D16">
        <w:rPr>
          <w:rFonts w:ascii="Times New Roman" w:eastAsia="Times New Roman" w:hAnsi="Times New Roman"/>
          <w:b/>
          <w:sz w:val="24"/>
          <w:szCs w:val="24"/>
          <w:lang w:val="es-VE" w:eastAsia="es-VE"/>
        </w:rPr>
        <w:t>é</w:t>
      </w:r>
      <w:r w:rsidRPr="00603D16">
        <w:rPr>
          <w:rFonts w:ascii="Times New Roman" w:eastAsia="Times New Roman" w:hAnsi="Times New Roman"/>
          <w:b/>
          <w:sz w:val="24"/>
          <w:szCs w:val="24"/>
          <w:lang w:val="es-VE" w:eastAsia="es-VE"/>
        </w:rPr>
        <w:t>cimo Noveno Traspaso Presupuestario de la Universidad de Los Andes</w:t>
      </w:r>
      <w:r w:rsidRPr="00B9214A">
        <w:rPr>
          <w:rFonts w:ascii="Times New Roman" w:eastAsia="Times New Roman" w:hAnsi="Times New Roman"/>
          <w:bCs/>
          <w:sz w:val="24"/>
          <w:szCs w:val="24"/>
          <w:lang w:val="es-VE" w:eastAsia="es-VE"/>
        </w:rPr>
        <w:t xml:space="preserve">, correspondiente al Ejercicio Económico Financiero del año 2017, por un monto de </w:t>
      </w:r>
      <w:r w:rsidRPr="00603D16">
        <w:rPr>
          <w:rFonts w:ascii="Times New Roman" w:eastAsia="Times New Roman" w:hAnsi="Times New Roman"/>
          <w:b/>
          <w:sz w:val="24"/>
          <w:szCs w:val="24"/>
          <w:lang w:val="es-VE" w:eastAsia="es-VE"/>
        </w:rPr>
        <w:t xml:space="preserve">Noventa y Cinco Millones Cuatrocientos Veintiún Mil Ochocientos Treinta y Tres Bolívares con 94/100 </w:t>
      </w:r>
      <w:proofErr w:type="spellStart"/>
      <w:r w:rsidRPr="00603D16">
        <w:rPr>
          <w:rFonts w:ascii="Times New Roman" w:eastAsia="Times New Roman" w:hAnsi="Times New Roman"/>
          <w:b/>
          <w:sz w:val="24"/>
          <w:szCs w:val="24"/>
          <w:lang w:val="es-VE" w:eastAsia="es-VE"/>
        </w:rPr>
        <w:t>Centimos</w:t>
      </w:r>
      <w:proofErr w:type="spellEnd"/>
      <w:r w:rsidRPr="00603D16">
        <w:rPr>
          <w:rFonts w:ascii="Times New Roman" w:eastAsia="Times New Roman" w:hAnsi="Times New Roman"/>
          <w:b/>
          <w:sz w:val="24"/>
          <w:szCs w:val="24"/>
          <w:lang w:val="es-VE" w:eastAsia="es-VE"/>
        </w:rPr>
        <w:t xml:space="preserve"> (Bs. 95.421.833,94)</w:t>
      </w:r>
      <w:r w:rsidRPr="00603D16">
        <w:rPr>
          <w:rFonts w:ascii="Times New Roman" w:eastAsia="Times New Roman" w:hAnsi="Times New Roman"/>
          <w:bCs/>
          <w:sz w:val="24"/>
          <w:szCs w:val="24"/>
          <w:lang w:val="es-VE" w:eastAsia="es-VE"/>
        </w:rPr>
        <w:t xml:space="preserve">, </w:t>
      </w:r>
      <w:r w:rsidRPr="00B9214A">
        <w:rPr>
          <w:rFonts w:ascii="Times New Roman" w:eastAsia="Times New Roman" w:hAnsi="Times New Roman"/>
          <w:bCs/>
          <w:sz w:val="24"/>
          <w:szCs w:val="24"/>
          <w:lang w:val="es-VE" w:eastAsia="es-VE"/>
        </w:rPr>
        <w:t>y su posterior envío a la Oficina de Planificación del Sector Universitario (OPSU), para aprobación del Consejo Nacional de Universidades (CNU).</w:t>
      </w:r>
    </w:p>
    <w:p w14:paraId="4EE61F9A" w14:textId="585211E6" w:rsidR="00B9214A" w:rsidRDefault="00B9214A" w:rsidP="00B9214A">
      <w:pPr>
        <w:spacing w:after="0" w:line="240" w:lineRule="auto"/>
        <w:ind w:left="142"/>
        <w:jc w:val="both"/>
        <w:rPr>
          <w:rFonts w:ascii="Times New Roman" w:eastAsia="Times New Roman" w:hAnsi="Times New Roman"/>
          <w:b/>
          <w:sz w:val="24"/>
          <w:szCs w:val="24"/>
          <w:lang w:val="es-VE" w:eastAsia="es-VE"/>
        </w:rPr>
      </w:pPr>
      <w:r w:rsidRPr="00B9214A">
        <w:rPr>
          <w:rFonts w:ascii="Times New Roman" w:eastAsia="Times New Roman" w:hAnsi="Times New Roman"/>
          <w:b/>
          <w:sz w:val="24"/>
          <w:szCs w:val="24"/>
          <w:lang w:val="es-VE" w:eastAsia="es-VE"/>
        </w:rPr>
        <w:t xml:space="preserve">Decisión: Aprobó el Décimo Noveno Traspaso Presupuestario de la Universidad de Los Andes, correspondiente al Ejercicio Económico Financiero del año 2017, por un me de Noventa y Cinco Millones Cuatrocientos Veintiún Mil Ochocientos Treinta y Tres Bolívares con 94/100 </w:t>
      </w:r>
      <w:proofErr w:type="gramStart"/>
      <w:r w:rsidRPr="00B9214A">
        <w:rPr>
          <w:rFonts w:ascii="Times New Roman" w:eastAsia="Times New Roman" w:hAnsi="Times New Roman"/>
          <w:b/>
          <w:sz w:val="24"/>
          <w:szCs w:val="24"/>
          <w:lang w:val="es-VE" w:eastAsia="es-VE"/>
        </w:rPr>
        <w:t>Céntimos</w:t>
      </w:r>
      <w:proofErr w:type="gramEnd"/>
      <w:r w:rsidRPr="00B9214A">
        <w:rPr>
          <w:rFonts w:ascii="Times New Roman" w:eastAsia="Times New Roman" w:hAnsi="Times New Roman"/>
          <w:b/>
          <w:sz w:val="24"/>
          <w:szCs w:val="24"/>
          <w:lang w:val="es-VE" w:eastAsia="es-VE"/>
        </w:rPr>
        <w:t xml:space="preserve"> (Bs. 95.421.833,94), y su remisión a la Oficina de Planificación del Sector Universitario (OPSU), para aprobación del Consejo Nacional de Universidades (CNU). </w:t>
      </w:r>
    </w:p>
    <w:p w14:paraId="5F857853" w14:textId="1E65E4D7" w:rsidR="00585F68" w:rsidRDefault="00585F68" w:rsidP="00B9214A">
      <w:pPr>
        <w:spacing w:after="0" w:line="240" w:lineRule="auto"/>
        <w:ind w:left="142"/>
        <w:jc w:val="both"/>
        <w:rPr>
          <w:rFonts w:ascii="Times New Roman" w:eastAsia="Times New Roman" w:hAnsi="Times New Roman"/>
          <w:b/>
          <w:sz w:val="24"/>
          <w:szCs w:val="24"/>
          <w:lang w:val="es-VE" w:eastAsia="es-VE"/>
        </w:rPr>
      </w:pPr>
    </w:p>
    <w:p w14:paraId="5CA13B26" w14:textId="7A0EF915" w:rsidR="00585F68" w:rsidRPr="00A93F8C" w:rsidRDefault="00585F68" w:rsidP="00585F68">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551</w:t>
      </w:r>
      <w:r w:rsidRPr="000A123A">
        <w:rPr>
          <w:rFonts w:ascii="Times New Roman" w:eastAsia="Times New Roman" w:hAnsi="Times New Roman"/>
          <w:b/>
          <w:bCs/>
          <w:sz w:val="24"/>
          <w:szCs w:val="24"/>
          <w:lang w:val="es-VE" w:eastAsia="es-VE"/>
        </w:rPr>
        <w:t>/17.</w:t>
      </w:r>
    </w:p>
    <w:p w14:paraId="28470C60" w14:textId="6F83D1B2" w:rsidR="00603D16" w:rsidRPr="00603D16" w:rsidRDefault="00603D16" w:rsidP="00603D1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03D16">
        <w:rPr>
          <w:rFonts w:ascii="Times New Roman" w:eastAsia="Times New Roman" w:hAnsi="Times New Roman"/>
          <w:bCs/>
          <w:sz w:val="24"/>
          <w:szCs w:val="24"/>
          <w:lang w:val="es-VE" w:eastAsia="es-VE"/>
        </w:rPr>
        <w:t xml:space="preserve">omunicación N° 0871/001, de fecha 24.11.2017, mediante la cual somete a consideración y aprobación por parte de este Máximo Organismo, la </w:t>
      </w:r>
      <w:r w:rsidRPr="00603D16">
        <w:rPr>
          <w:rFonts w:ascii="Times New Roman" w:eastAsia="Times New Roman" w:hAnsi="Times New Roman"/>
          <w:b/>
          <w:sz w:val="24"/>
          <w:szCs w:val="24"/>
          <w:lang w:val="es-VE" w:eastAsia="es-VE"/>
        </w:rPr>
        <w:t>Vigésima Segunda Modificación Presupuestaria de la Universidad de Los Andes</w:t>
      </w:r>
      <w:r w:rsidRPr="00603D16">
        <w:rPr>
          <w:rFonts w:ascii="Times New Roman" w:eastAsia="Times New Roman" w:hAnsi="Times New Roman"/>
          <w:bCs/>
          <w:sz w:val="24"/>
          <w:szCs w:val="24"/>
          <w:lang w:val="es-VE" w:eastAsia="es-VE"/>
        </w:rPr>
        <w:t xml:space="preserve">, correspondiente al Ejercicio Económico Financiero del año 2017, por un monto de </w:t>
      </w:r>
      <w:r w:rsidRPr="00603D16">
        <w:rPr>
          <w:rFonts w:ascii="Times New Roman" w:eastAsia="Times New Roman" w:hAnsi="Times New Roman"/>
          <w:b/>
          <w:sz w:val="24"/>
          <w:szCs w:val="24"/>
          <w:lang w:val="es-VE" w:eastAsia="es-VE"/>
        </w:rPr>
        <w:t>Doscientos Setenta y Tres Millones Setecientos Noventa y Siete Mil Novecientos Sesenta y Cinco Bolívares con 00/100 Céntimos (Bs. 273.797.965,00),</w:t>
      </w:r>
      <w:r w:rsidRPr="00603D16">
        <w:rPr>
          <w:rFonts w:ascii="Times New Roman" w:eastAsia="Times New Roman" w:hAnsi="Times New Roman"/>
          <w:bCs/>
          <w:sz w:val="24"/>
          <w:szCs w:val="24"/>
          <w:lang w:val="es-VE" w:eastAsia="es-VE"/>
        </w:rPr>
        <w:t xml:space="preserve"> y su posterior </w:t>
      </w:r>
      <w:proofErr w:type="spellStart"/>
      <w:r w:rsidRPr="00603D16">
        <w:rPr>
          <w:rFonts w:ascii="Times New Roman" w:eastAsia="Times New Roman" w:hAnsi="Times New Roman"/>
          <w:bCs/>
          <w:sz w:val="24"/>
          <w:szCs w:val="24"/>
          <w:lang w:val="es-VE" w:eastAsia="es-VE"/>
        </w:rPr>
        <w:t>envio</w:t>
      </w:r>
      <w:proofErr w:type="spellEnd"/>
      <w:r w:rsidRPr="00603D16">
        <w:rPr>
          <w:rFonts w:ascii="Times New Roman" w:eastAsia="Times New Roman" w:hAnsi="Times New Roman"/>
          <w:bCs/>
          <w:sz w:val="24"/>
          <w:szCs w:val="24"/>
          <w:lang w:val="es-VE" w:eastAsia="es-VE"/>
        </w:rPr>
        <w:t xml:space="preserve"> a la Oficina de Planificación del Sector Universitario (OPSU), para aprobación del Consejo Nacional de Universidades (CNU). </w:t>
      </w:r>
    </w:p>
    <w:p w14:paraId="48B2945E" w14:textId="1654211A" w:rsidR="00603D16" w:rsidRDefault="00603D16" w:rsidP="00603D16">
      <w:pPr>
        <w:spacing w:after="0" w:line="240" w:lineRule="auto"/>
        <w:ind w:left="142"/>
        <w:jc w:val="both"/>
        <w:rPr>
          <w:rFonts w:ascii="Times New Roman" w:eastAsia="Times New Roman" w:hAnsi="Times New Roman"/>
          <w:b/>
          <w:sz w:val="24"/>
          <w:szCs w:val="24"/>
          <w:lang w:val="es-VE" w:eastAsia="es-VE"/>
        </w:rPr>
      </w:pPr>
      <w:r w:rsidRPr="00603D16">
        <w:rPr>
          <w:rFonts w:ascii="Times New Roman" w:eastAsia="Times New Roman" w:hAnsi="Times New Roman"/>
          <w:b/>
          <w:sz w:val="24"/>
          <w:szCs w:val="24"/>
          <w:lang w:val="es-VE" w:eastAsia="es-VE"/>
        </w:rPr>
        <w:t xml:space="preserve">Decisión: Aprobó la Vigésima Segunda Modificación Presupuestaria de la Universidad de Los Andes, correspondiente al Ejercicio Económico Financiero del año 2017, por un monto de Doscientos Setenta y Tres Millones </w:t>
      </w:r>
      <w:r w:rsidRPr="00603D16">
        <w:rPr>
          <w:rFonts w:ascii="Times New Roman" w:eastAsia="Times New Roman" w:hAnsi="Times New Roman"/>
          <w:b/>
          <w:sz w:val="24"/>
          <w:szCs w:val="24"/>
          <w:lang w:val="es-VE" w:eastAsia="es-VE"/>
        </w:rPr>
        <w:t xml:space="preserve">Setecientos Noventa y Siete Mil Novecientos Sesenta y Cinco Bolívares con 00/100 </w:t>
      </w:r>
      <w:proofErr w:type="gramStart"/>
      <w:r w:rsidRPr="00603D16">
        <w:rPr>
          <w:rFonts w:ascii="Times New Roman" w:eastAsia="Times New Roman" w:hAnsi="Times New Roman"/>
          <w:b/>
          <w:sz w:val="24"/>
          <w:szCs w:val="24"/>
          <w:lang w:val="es-VE" w:eastAsia="es-VE"/>
        </w:rPr>
        <w:t>Céntimos</w:t>
      </w:r>
      <w:proofErr w:type="gramEnd"/>
      <w:r w:rsidRPr="00603D16">
        <w:rPr>
          <w:rFonts w:ascii="Times New Roman" w:eastAsia="Times New Roman" w:hAnsi="Times New Roman"/>
          <w:b/>
          <w:sz w:val="24"/>
          <w:szCs w:val="24"/>
          <w:lang w:val="es-VE" w:eastAsia="es-VE"/>
        </w:rPr>
        <w:t xml:space="preserve"> (Bs. 273.797.965,00), y su remisión a la Oficina de Planificación del Sector Universitario (OPSU), para aprobación del Consejo Nacional de Universidades (CNU). </w:t>
      </w:r>
    </w:p>
    <w:p w14:paraId="3486946C" w14:textId="29F8D2FF" w:rsidR="00140C20" w:rsidRDefault="00140C20" w:rsidP="00603D16">
      <w:pPr>
        <w:spacing w:after="0" w:line="240" w:lineRule="auto"/>
        <w:ind w:left="142"/>
        <w:jc w:val="both"/>
        <w:rPr>
          <w:rFonts w:ascii="Times New Roman" w:eastAsia="Times New Roman" w:hAnsi="Times New Roman"/>
          <w:b/>
          <w:sz w:val="24"/>
          <w:szCs w:val="24"/>
          <w:lang w:val="es-VE" w:eastAsia="es-VE"/>
        </w:rPr>
      </w:pPr>
    </w:p>
    <w:p w14:paraId="617C4527" w14:textId="2D87ED9E" w:rsidR="00140C20" w:rsidRPr="00140C20" w:rsidRDefault="00140C20" w:rsidP="00140C2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60</w:t>
      </w:r>
      <w:r w:rsidRPr="00140C20">
        <w:rPr>
          <w:rFonts w:ascii="Times New Roman" w:eastAsia="Times New Roman" w:hAnsi="Times New Roman"/>
          <w:b/>
          <w:bCs/>
          <w:sz w:val="24"/>
          <w:szCs w:val="24"/>
          <w:lang w:val="es-VE" w:eastAsia="es-VE"/>
        </w:rPr>
        <w:t>/17.</w:t>
      </w:r>
    </w:p>
    <w:p w14:paraId="05214E25" w14:textId="730C3CC2" w:rsidR="003C3258" w:rsidRDefault="003C3258" w:rsidP="003C325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3C3258">
        <w:rPr>
          <w:rFonts w:ascii="Times New Roman" w:eastAsia="Times New Roman" w:hAnsi="Times New Roman"/>
          <w:bCs/>
          <w:sz w:val="24"/>
          <w:szCs w:val="24"/>
          <w:lang w:val="es-VE" w:eastAsia="es-VE"/>
        </w:rPr>
        <w:t xml:space="preserve">omunicación D.C. </w:t>
      </w:r>
      <w:proofErr w:type="spellStart"/>
      <w:r w:rsidRPr="003C3258">
        <w:rPr>
          <w:rFonts w:ascii="Times New Roman" w:eastAsia="Times New Roman" w:hAnsi="Times New Roman"/>
          <w:bCs/>
          <w:sz w:val="24"/>
          <w:szCs w:val="24"/>
          <w:lang w:val="es-VE" w:eastAsia="es-VE"/>
        </w:rPr>
        <w:t>Nº</w:t>
      </w:r>
      <w:proofErr w:type="spellEnd"/>
      <w:r w:rsidRPr="003C3258">
        <w:rPr>
          <w:rFonts w:ascii="Times New Roman" w:eastAsia="Times New Roman" w:hAnsi="Times New Roman"/>
          <w:bCs/>
          <w:sz w:val="24"/>
          <w:szCs w:val="24"/>
          <w:lang w:val="es-VE" w:eastAsia="es-VE"/>
        </w:rPr>
        <w:t xml:space="preserve"> 594.2017, de fecha 16.11.2047, suscrita por el Profesor Adán Colina, Director del Centro de </w:t>
      </w:r>
      <w:proofErr w:type="spellStart"/>
      <w:r w:rsidRPr="003C3258">
        <w:rPr>
          <w:rFonts w:ascii="Times New Roman" w:eastAsia="Times New Roman" w:hAnsi="Times New Roman"/>
          <w:bCs/>
          <w:sz w:val="24"/>
          <w:szCs w:val="24"/>
          <w:lang w:val="es-VE" w:eastAsia="es-VE"/>
        </w:rPr>
        <w:t>Atencion</w:t>
      </w:r>
      <w:proofErr w:type="spellEnd"/>
      <w:r w:rsidRPr="003C3258">
        <w:rPr>
          <w:rFonts w:ascii="Times New Roman" w:eastAsia="Times New Roman" w:hAnsi="Times New Roman"/>
          <w:bCs/>
          <w:sz w:val="24"/>
          <w:szCs w:val="24"/>
          <w:lang w:val="es-VE" w:eastAsia="es-VE"/>
        </w:rPr>
        <w:t xml:space="preserve"> Médica Integral de la Universidad de Los Andes (CAMIULA) y el Doctor Marcos Pino, Director de Asuntos Estudiantiles (DAES), mediante la cual dan respuesta a la Resolución N" CU-3295/17, de fecha 06.11.2017, en la cual se plantea la inquietud hecha por un grupo de estudiantes respecto a las estudiantes en estado de embarazo y el costo que actualmente hace llegar la Institución por la atención al proceso de parto y/o cesárea. </w:t>
      </w:r>
    </w:p>
    <w:p w14:paraId="3783CE6C" w14:textId="77777777" w:rsidR="003C3258" w:rsidRPr="003C3258" w:rsidRDefault="003C3258" w:rsidP="003C3258">
      <w:pPr>
        <w:spacing w:after="0" w:line="240" w:lineRule="auto"/>
        <w:ind w:left="142"/>
        <w:jc w:val="both"/>
        <w:rPr>
          <w:rFonts w:ascii="Times New Roman" w:eastAsia="Times New Roman" w:hAnsi="Times New Roman"/>
          <w:bCs/>
          <w:sz w:val="24"/>
          <w:szCs w:val="24"/>
          <w:lang w:val="es-VE" w:eastAsia="es-VE"/>
        </w:rPr>
      </w:pPr>
    </w:p>
    <w:p w14:paraId="69BF94D7" w14:textId="5692C718" w:rsidR="003C3258" w:rsidRDefault="003C3258" w:rsidP="003C3258">
      <w:pPr>
        <w:spacing w:after="0" w:line="240" w:lineRule="auto"/>
        <w:ind w:left="142"/>
        <w:jc w:val="both"/>
        <w:rPr>
          <w:rFonts w:ascii="Times New Roman" w:eastAsia="Times New Roman" w:hAnsi="Times New Roman"/>
          <w:bCs/>
          <w:sz w:val="24"/>
          <w:szCs w:val="24"/>
          <w:lang w:val="es-VE" w:eastAsia="es-VE"/>
        </w:rPr>
      </w:pPr>
      <w:r w:rsidRPr="003C3258">
        <w:rPr>
          <w:rFonts w:ascii="Times New Roman" w:eastAsia="Times New Roman" w:hAnsi="Times New Roman"/>
          <w:bCs/>
          <w:sz w:val="24"/>
          <w:szCs w:val="24"/>
          <w:lang w:val="es-VE" w:eastAsia="es-VE"/>
        </w:rPr>
        <w:t xml:space="preserve">Al respecto, notifica que el análisis de la problemática planteada los envuelve en el marco </w:t>
      </w:r>
      <w:proofErr w:type="spellStart"/>
      <w:r w:rsidRPr="003C3258">
        <w:rPr>
          <w:rFonts w:ascii="Times New Roman" w:eastAsia="Times New Roman" w:hAnsi="Times New Roman"/>
          <w:bCs/>
          <w:sz w:val="24"/>
          <w:szCs w:val="24"/>
          <w:lang w:val="es-VE" w:eastAsia="es-VE"/>
        </w:rPr>
        <w:t>pais</w:t>
      </w:r>
      <w:proofErr w:type="spellEnd"/>
      <w:r w:rsidRPr="003C3258">
        <w:rPr>
          <w:rFonts w:ascii="Times New Roman" w:eastAsia="Times New Roman" w:hAnsi="Times New Roman"/>
          <w:bCs/>
          <w:sz w:val="24"/>
          <w:szCs w:val="24"/>
          <w:lang w:val="es-VE" w:eastAsia="es-VE"/>
        </w:rPr>
        <w:t xml:space="preserve"> que se tiene, del cual CAMIULA no escapa, al igual que la Universidad, con la particularidad que el servicio prestado por esa Dependencia que asiste en salud, no ha podido adquirir </w:t>
      </w:r>
      <w:proofErr w:type="spellStart"/>
      <w:r w:rsidRPr="003C3258">
        <w:rPr>
          <w:rFonts w:ascii="Times New Roman" w:eastAsia="Times New Roman" w:hAnsi="Times New Roman"/>
          <w:bCs/>
          <w:sz w:val="24"/>
          <w:szCs w:val="24"/>
          <w:lang w:val="es-VE" w:eastAsia="es-VE"/>
        </w:rPr>
        <w:t>tudos</w:t>
      </w:r>
      <w:proofErr w:type="spellEnd"/>
      <w:r w:rsidRPr="003C3258">
        <w:rPr>
          <w:rFonts w:ascii="Times New Roman" w:eastAsia="Times New Roman" w:hAnsi="Times New Roman"/>
          <w:bCs/>
          <w:sz w:val="24"/>
          <w:szCs w:val="24"/>
          <w:lang w:val="es-VE" w:eastAsia="es-VE"/>
        </w:rPr>
        <w:t xml:space="preserve"> los rubros necesarios para la asistencia de un parto yo </w:t>
      </w:r>
      <w:proofErr w:type="spellStart"/>
      <w:r w:rsidRPr="003C3258">
        <w:rPr>
          <w:rFonts w:ascii="Times New Roman" w:eastAsia="Times New Roman" w:hAnsi="Times New Roman"/>
          <w:bCs/>
          <w:sz w:val="24"/>
          <w:szCs w:val="24"/>
          <w:lang w:val="es-VE" w:eastAsia="es-VE"/>
        </w:rPr>
        <w:t>cesarea</w:t>
      </w:r>
      <w:proofErr w:type="spellEnd"/>
      <w:r w:rsidRPr="003C3258">
        <w:rPr>
          <w:rFonts w:ascii="Times New Roman" w:eastAsia="Times New Roman" w:hAnsi="Times New Roman"/>
          <w:bCs/>
          <w:sz w:val="24"/>
          <w:szCs w:val="24"/>
          <w:lang w:val="es-VE" w:eastAsia="es-VE"/>
        </w:rPr>
        <w:t xml:space="preserve">, porque las compañías registradas como proveedores del estado, no lo ofertan. </w:t>
      </w:r>
    </w:p>
    <w:p w14:paraId="57ECD6F5" w14:textId="77777777" w:rsidR="003C3258" w:rsidRPr="003C3258" w:rsidRDefault="003C3258" w:rsidP="003C3258">
      <w:pPr>
        <w:spacing w:after="0" w:line="240" w:lineRule="auto"/>
        <w:ind w:left="142"/>
        <w:jc w:val="both"/>
        <w:rPr>
          <w:rFonts w:ascii="Times New Roman" w:eastAsia="Times New Roman" w:hAnsi="Times New Roman"/>
          <w:bCs/>
          <w:sz w:val="24"/>
          <w:szCs w:val="24"/>
          <w:lang w:val="es-VE" w:eastAsia="es-VE"/>
        </w:rPr>
      </w:pPr>
    </w:p>
    <w:p w14:paraId="75BDED2B" w14:textId="07BB2F93" w:rsidR="003C3258" w:rsidRDefault="003C3258" w:rsidP="003C3258">
      <w:pPr>
        <w:spacing w:after="0" w:line="240" w:lineRule="auto"/>
        <w:ind w:left="142"/>
        <w:jc w:val="both"/>
        <w:rPr>
          <w:rFonts w:ascii="Times New Roman" w:eastAsia="Times New Roman" w:hAnsi="Times New Roman"/>
          <w:bCs/>
          <w:sz w:val="24"/>
          <w:szCs w:val="24"/>
          <w:lang w:val="es-VE" w:eastAsia="es-VE"/>
        </w:rPr>
      </w:pPr>
      <w:r w:rsidRPr="003C3258">
        <w:rPr>
          <w:rFonts w:ascii="Times New Roman" w:eastAsia="Times New Roman" w:hAnsi="Times New Roman"/>
          <w:bCs/>
          <w:sz w:val="24"/>
          <w:szCs w:val="24"/>
          <w:lang w:val="es-VE" w:eastAsia="es-VE"/>
        </w:rPr>
        <w:t xml:space="preserve">Luego está el punto de la hiperinflación, lo </w:t>
      </w:r>
      <w:proofErr w:type="spellStart"/>
      <w:r w:rsidRPr="003C3258">
        <w:rPr>
          <w:rFonts w:ascii="Times New Roman" w:eastAsia="Times New Roman" w:hAnsi="Times New Roman"/>
          <w:bCs/>
          <w:sz w:val="24"/>
          <w:szCs w:val="24"/>
          <w:lang w:val="es-VE" w:eastAsia="es-VE"/>
        </w:rPr>
        <w:t>suministrus</w:t>
      </w:r>
      <w:proofErr w:type="spellEnd"/>
      <w:r w:rsidRPr="003C3258">
        <w:rPr>
          <w:rFonts w:ascii="Times New Roman" w:eastAsia="Times New Roman" w:hAnsi="Times New Roman"/>
          <w:bCs/>
          <w:sz w:val="24"/>
          <w:szCs w:val="24"/>
          <w:lang w:val="es-VE" w:eastAsia="es-VE"/>
        </w:rPr>
        <w:t xml:space="preserve"> de salud se ven afectados en grado superlativo al depender del </w:t>
      </w:r>
      <w:proofErr w:type="gramStart"/>
      <w:r w:rsidRPr="003C3258">
        <w:rPr>
          <w:rFonts w:ascii="Times New Roman" w:eastAsia="Times New Roman" w:hAnsi="Times New Roman"/>
          <w:bCs/>
          <w:sz w:val="24"/>
          <w:szCs w:val="24"/>
          <w:lang w:val="es-VE" w:eastAsia="es-VE"/>
        </w:rPr>
        <w:t>Dólar</w:t>
      </w:r>
      <w:proofErr w:type="gramEnd"/>
      <w:r w:rsidRPr="003C3258">
        <w:rPr>
          <w:rFonts w:ascii="Times New Roman" w:eastAsia="Times New Roman" w:hAnsi="Times New Roman"/>
          <w:bCs/>
          <w:sz w:val="24"/>
          <w:szCs w:val="24"/>
          <w:lang w:val="es-VE" w:eastAsia="es-VE"/>
        </w:rPr>
        <w:t xml:space="preserve"> no oficial, prácticamente nada de lo utilizado en la atención al parto es de producción nacional y sus costos se incrementan d</w:t>
      </w:r>
      <w:r>
        <w:rPr>
          <w:rFonts w:ascii="Times New Roman" w:eastAsia="Times New Roman" w:hAnsi="Times New Roman"/>
          <w:bCs/>
          <w:sz w:val="24"/>
          <w:szCs w:val="24"/>
          <w:lang w:val="es-VE" w:eastAsia="es-VE"/>
        </w:rPr>
        <w:t>í</w:t>
      </w:r>
      <w:r w:rsidRPr="003C3258">
        <w:rPr>
          <w:rFonts w:ascii="Times New Roman" w:eastAsia="Times New Roman" w:hAnsi="Times New Roman"/>
          <w:bCs/>
          <w:sz w:val="24"/>
          <w:szCs w:val="24"/>
          <w:lang w:val="es-VE" w:eastAsia="es-VE"/>
        </w:rPr>
        <w:t>a a d</w:t>
      </w:r>
      <w:r>
        <w:rPr>
          <w:rFonts w:ascii="Times New Roman" w:eastAsia="Times New Roman" w:hAnsi="Times New Roman"/>
          <w:bCs/>
          <w:sz w:val="24"/>
          <w:szCs w:val="24"/>
          <w:lang w:val="es-VE" w:eastAsia="es-VE"/>
        </w:rPr>
        <w:t>í</w:t>
      </w:r>
      <w:r w:rsidRPr="003C3258">
        <w:rPr>
          <w:rFonts w:ascii="Times New Roman" w:eastAsia="Times New Roman" w:hAnsi="Times New Roman"/>
          <w:bCs/>
          <w:sz w:val="24"/>
          <w:szCs w:val="24"/>
          <w:lang w:val="es-VE" w:eastAsia="es-VE"/>
        </w:rPr>
        <w:t xml:space="preserve">a. </w:t>
      </w:r>
    </w:p>
    <w:p w14:paraId="66972E15" w14:textId="77777777" w:rsidR="003C3258" w:rsidRPr="003C3258" w:rsidRDefault="003C3258" w:rsidP="003C3258">
      <w:pPr>
        <w:spacing w:after="0" w:line="240" w:lineRule="auto"/>
        <w:ind w:left="142"/>
        <w:jc w:val="both"/>
        <w:rPr>
          <w:rFonts w:ascii="Times New Roman" w:eastAsia="Times New Roman" w:hAnsi="Times New Roman"/>
          <w:bCs/>
          <w:sz w:val="24"/>
          <w:szCs w:val="24"/>
          <w:lang w:val="es-VE" w:eastAsia="es-VE"/>
        </w:rPr>
      </w:pPr>
    </w:p>
    <w:p w14:paraId="12408E7F" w14:textId="331CD812" w:rsidR="003C3258" w:rsidRDefault="003C3258" w:rsidP="003C3258">
      <w:pPr>
        <w:spacing w:after="0" w:line="240" w:lineRule="auto"/>
        <w:ind w:left="142"/>
        <w:jc w:val="both"/>
        <w:rPr>
          <w:rFonts w:ascii="Times New Roman" w:eastAsia="Times New Roman" w:hAnsi="Times New Roman"/>
          <w:bCs/>
          <w:sz w:val="24"/>
          <w:szCs w:val="24"/>
          <w:lang w:val="es-VE" w:eastAsia="es-VE"/>
        </w:rPr>
      </w:pPr>
      <w:r w:rsidRPr="003C3258">
        <w:rPr>
          <w:rFonts w:ascii="Times New Roman" w:eastAsia="Times New Roman" w:hAnsi="Times New Roman"/>
          <w:bCs/>
          <w:sz w:val="24"/>
          <w:szCs w:val="24"/>
          <w:lang w:val="es-VE" w:eastAsia="es-VE"/>
        </w:rPr>
        <w:t xml:space="preserve">En tercer lugar, quien cubre los costos hasta comienzos de este año FAMES y DAES, se combinaban para cubrir los costos de partos y/o cesáreas, que el primer renglón de Hospitalización y </w:t>
      </w:r>
      <w:proofErr w:type="spellStart"/>
      <w:r w:rsidRPr="003C3258">
        <w:rPr>
          <w:rFonts w:ascii="Times New Roman" w:eastAsia="Times New Roman" w:hAnsi="Times New Roman"/>
          <w:bCs/>
          <w:sz w:val="24"/>
          <w:szCs w:val="24"/>
          <w:lang w:val="es-VE" w:eastAsia="es-VE"/>
        </w:rPr>
        <w:t>Cirugia</w:t>
      </w:r>
      <w:proofErr w:type="spellEnd"/>
      <w:r w:rsidRPr="003C3258">
        <w:rPr>
          <w:rFonts w:ascii="Times New Roman" w:eastAsia="Times New Roman" w:hAnsi="Times New Roman"/>
          <w:bCs/>
          <w:sz w:val="24"/>
          <w:szCs w:val="24"/>
          <w:lang w:val="es-VE" w:eastAsia="es-VE"/>
        </w:rPr>
        <w:t xml:space="preserve"> que demandan los estudiantes en CAMIULA, ahora sin embargo lo que aportan no cubre el costo de los insumos y honorarios profesionales en estos </w:t>
      </w:r>
      <w:r w:rsidRPr="003C3258">
        <w:rPr>
          <w:rFonts w:ascii="Times New Roman" w:eastAsia="Times New Roman" w:hAnsi="Times New Roman"/>
          <w:bCs/>
          <w:sz w:val="24"/>
          <w:szCs w:val="24"/>
          <w:lang w:val="es-VE" w:eastAsia="es-VE"/>
        </w:rPr>
        <w:lastRenderedPageBreak/>
        <w:t xml:space="preserve">momentos y la diferencia debe cubrirla la estudiante. Actualmente FAMES presenta una deuda por más de 21.000.000,00 Bs. y DAES de más de 5.000.000,00 Bs, reflejándose como CAMIULA está financiando en la práctica la atención estudiantil. </w:t>
      </w:r>
    </w:p>
    <w:p w14:paraId="7499F0D2" w14:textId="77777777" w:rsidR="003C3258" w:rsidRPr="003C3258" w:rsidRDefault="003C3258" w:rsidP="003C3258">
      <w:pPr>
        <w:spacing w:after="0" w:line="240" w:lineRule="auto"/>
        <w:ind w:left="142"/>
        <w:jc w:val="both"/>
        <w:rPr>
          <w:rFonts w:ascii="Times New Roman" w:eastAsia="Times New Roman" w:hAnsi="Times New Roman"/>
          <w:bCs/>
          <w:sz w:val="24"/>
          <w:szCs w:val="24"/>
          <w:lang w:val="es-VE" w:eastAsia="es-VE"/>
        </w:rPr>
      </w:pPr>
    </w:p>
    <w:p w14:paraId="49C3395B" w14:textId="4ABFBF79" w:rsidR="00140C20" w:rsidRDefault="003C3258" w:rsidP="003C3258">
      <w:pPr>
        <w:spacing w:after="0" w:line="240" w:lineRule="auto"/>
        <w:ind w:left="142"/>
        <w:jc w:val="both"/>
        <w:rPr>
          <w:rFonts w:ascii="Times New Roman" w:eastAsia="Times New Roman" w:hAnsi="Times New Roman"/>
          <w:bCs/>
          <w:sz w:val="24"/>
          <w:szCs w:val="24"/>
          <w:lang w:val="es-VE" w:eastAsia="es-VE"/>
        </w:rPr>
      </w:pPr>
      <w:r w:rsidRPr="003C3258">
        <w:rPr>
          <w:rFonts w:ascii="Times New Roman" w:eastAsia="Times New Roman" w:hAnsi="Times New Roman"/>
          <w:bCs/>
          <w:sz w:val="24"/>
          <w:szCs w:val="24"/>
          <w:lang w:val="es-VE" w:eastAsia="es-VE"/>
        </w:rPr>
        <w:t>El hecho vital del parto - nacimiento es un suceso biológico, planificado, punto donde creen la Universidad debe insistir en su principal proceso el cual es inducir aprendizaje sobre la planificación familiar y aumentar el nivel de concientización sobre este hecho biológico voluntario. Resaltan que FAMES y DAES, u otros organismos universitarios contribuyen con las estudiantes censando los embarazos y dándole a ellas o al CAMIULA los kits de partos y/o cesáreas.</w:t>
      </w:r>
    </w:p>
    <w:p w14:paraId="3921586E" w14:textId="4F4A34C6" w:rsidR="003C3258" w:rsidRDefault="003C3258" w:rsidP="003C3258">
      <w:pPr>
        <w:spacing w:after="0" w:line="240" w:lineRule="auto"/>
        <w:ind w:left="142"/>
        <w:jc w:val="both"/>
        <w:rPr>
          <w:rFonts w:ascii="Times New Roman" w:eastAsia="Times New Roman" w:hAnsi="Times New Roman"/>
          <w:bCs/>
          <w:sz w:val="24"/>
          <w:szCs w:val="24"/>
          <w:lang w:val="es-VE" w:eastAsia="es-VE"/>
        </w:rPr>
      </w:pPr>
    </w:p>
    <w:p w14:paraId="215C38B6" w14:textId="6E1597A6" w:rsidR="001A5885" w:rsidRDefault="001A5885" w:rsidP="001A588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P</w:t>
      </w:r>
      <w:r w:rsidRPr="001A5885">
        <w:rPr>
          <w:rFonts w:ascii="Times New Roman" w:eastAsia="Times New Roman" w:hAnsi="Times New Roman"/>
          <w:bCs/>
          <w:sz w:val="24"/>
          <w:szCs w:val="24"/>
          <w:lang w:val="es-VE" w:eastAsia="es-VE"/>
        </w:rPr>
        <w:t xml:space="preserve">or lo </w:t>
      </w:r>
      <w:proofErr w:type="spellStart"/>
      <w:r w:rsidRPr="001A5885">
        <w:rPr>
          <w:rFonts w:ascii="Times New Roman" w:eastAsia="Times New Roman" w:hAnsi="Times New Roman"/>
          <w:bCs/>
          <w:sz w:val="24"/>
          <w:szCs w:val="24"/>
          <w:lang w:val="es-VE" w:eastAsia="es-VE"/>
        </w:rPr>
        <w:t>extpuesto</w:t>
      </w:r>
      <w:proofErr w:type="spellEnd"/>
      <w:r w:rsidRPr="001A5885">
        <w:rPr>
          <w:rFonts w:ascii="Times New Roman" w:eastAsia="Times New Roman" w:hAnsi="Times New Roman"/>
          <w:bCs/>
          <w:sz w:val="24"/>
          <w:szCs w:val="24"/>
          <w:lang w:val="es-VE" w:eastAsia="es-VE"/>
        </w:rPr>
        <w:t xml:space="preserve"> anteriormente es imposible desde todo punto de vista la exoneración </w:t>
      </w:r>
      <w:proofErr w:type="spellStart"/>
      <w:r w:rsidRPr="001A5885">
        <w:rPr>
          <w:rFonts w:ascii="Times New Roman" w:eastAsia="Times New Roman" w:hAnsi="Times New Roman"/>
          <w:bCs/>
          <w:sz w:val="24"/>
          <w:szCs w:val="24"/>
          <w:lang w:val="es-VE" w:eastAsia="es-VE"/>
        </w:rPr>
        <w:t>totak</w:t>
      </w:r>
      <w:proofErr w:type="spellEnd"/>
      <w:r w:rsidRPr="001A5885">
        <w:rPr>
          <w:rFonts w:ascii="Times New Roman" w:eastAsia="Times New Roman" w:hAnsi="Times New Roman"/>
          <w:bCs/>
          <w:sz w:val="24"/>
          <w:szCs w:val="24"/>
          <w:lang w:val="es-VE" w:eastAsia="es-VE"/>
        </w:rPr>
        <w:t xml:space="preserve"> de cesáreas o partos para cualquier paciente que asista al CAMIULA, ya que, reitera la inexistencia de insumos y alto costo de lo que se </w:t>
      </w:r>
      <w:proofErr w:type="spellStart"/>
      <w:r w:rsidRPr="001A5885">
        <w:rPr>
          <w:rFonts w:ascii="Times New Roman" w:eastAsia="Times New Roman" w:hAnsi="Times New Roman"/>
          <w:bCs/>
          <w:sz w:val="24"/>
          <w:szCs w:val="24"/>
          <w:lang w:val="es-VE" w:eastAsia="es-VE"/>
        </w:rPr>
        <w:t>consigur</w:t>
      </w:r>
      <w:proofErr w:type="spellEnd"/>
      <w:r w:rsidRPr="001A5885">
        <w:rPr>
          <w:rFonts w:ascii="Times New Roman" w:eastAsia="Times New Roman" w:hAnsi="Times New Roman"/>
          <w:bCs/>
          <w:sz w:val="24"/>
          <w:szCs w:val="24"/>
          <w:lang w:val="es-VE" w:eastAsia="es-VE"/>
        </w:rPr>
        <w:t xml:space="preserve"> en </w:t>
      </w:r>
      <w:proofErr w:type="spellStart"/>
      <w:r w:rsidRPr="001A5885">
        <w:rPr>
          <w:rFonts w:ascii="Times New Roman" w:eastAsia="Times New Roman" w:hAnsi="Times New Roman"/>
          <w:bCs/>
          <w:sz w:val="24"/>
          <w:szCs w:val="24"/>
          <w:lang w:val="es-VE" w:eastAsia="es-VE"/>
        </w:rPr>
        <w:t>itsumos</w:t>
      </w:r>
      <w:proofErr w:type="spellEnd"/>
      <w:r w:rsidRPr="001A5885">
        <w:rPr>
          <w:rFonts w:ascii="Times New Roman" w:eastAsia="Times New Roman" w:hAnsi="Times New Roman"/>
          <w:bCs/>
          <w:sz w:val="24"/>
          <w:szCs w:val="24"/>
          <w:lang w:val="es-VE" w:eastAsia="es-VE"/>
        </w:rPr>
        <w:t xml:space="preserve">, hace que ese hecho biológico programable y elegible, en la Venezuela actual, salga sin costo alguno. </w:t>
      </w:r>
    </w:p>
    <w:p w14:paraId="4D67B0B8" w14:textId="77777777" w:rsidR="001A5885" w:rsidRPr="001A5885" w:rsidRDefault="001A5885" w:rsidP="001A5885">
      <w:pPr>
        <w:spacing w:after="0" w:line="240" w:lineRule="auto"/>
        <w:ind w:left="142"/>
        <w:jc w:val="both"/>
        <w:rPr>
          <w:rFonts w:ascii="Times New Roman" w:eastAsia="Times New Roman" w:hAnsi="Times New Roman"/>
          <w:bCs/>
          <w:sz w:val="24"/>
          <w:szCs w:val="24"/>
          <w:lang w:val="es-VE" w:eastAsia="es-VE"/>
        </w:rPr>
      </w:pPr>
    </w:p>
    <w:p w14:paraId="69F87435" w14:textId="3888DCE6" w:rsidR="001A5885" w:rsidRDefault="001A5885" w:rsidP="001A5885">
      <w:pPr>
        <w:spacing w:after="0" w:line="240" w:lineRule="auto"/>
        <w:ind w:left="142"/>
        <w:jc w:val="both"/>
        <w:rPr>
          <w:rFonts w:ascii="Times New Roman" w:eastAsia="Times New Roman" w:hAnsi="Times New Roman"/>
          <w:bCs/>
          <w:sz w:val="24"/>
          <w:szCs w:val="24"/>
          <w:lang w:val="es-VE" w:eastAsia="es-VE"/>
        </w:rPr>
      </w:pPr>
      <w:r w:rsidRPr="001A5885">
        <w:rPr>
          <w:rFonts w:ascii="Times New Roman" w:eastAsia="Times New Roman" w:hAnsi="Times New Roman"/>
          <w:bCs/>
          <w:sz w:val="24"/>
          <w:szCs w:val="24"/>
          <w:lang w:val="es-VE" w:eastAsia="es-VE"/>
        </w:rPr>
        <w:t xml:space="preserve">Por último, anexan presupuestos donde se pueden comparar los costos en CAMIULA versus los costos en entes privados sobre el mismo proceso parto y/o cesárea, donde se evidencia que el CAMIULA está al 50% de costos con respecto a las clínicas privadas, ni en el Hospital, ni en el Seguro Social, un parto y/o cesárea son gratis, donde es deber del estado </w:t>
      </w:r>
      <w:proofErr w:type="gramStart"/>
      <w:r w:rsidRPr="001A5885">
        <w:rPr>
          <w:rFonts w:ascii="Times New Roman" w:eastAsia="Times New Roman" w:hAnsi="Times New Roman"/>
          <w:bCs/>
          <w:sz w:val="24"/>
          <w:szCs w:val="24"/>
          <w:lang w:val="es-VE" w:eastAsia="es-VE"/>
        </w:rPr>
        <w:t>Venezolano</w:t>
      </w:r>
      <w:proofErr w:type="gramEnd"/>
      <w:r w:rsidRPr="001A5885">
        <w:rPr>
          <w:rFonts w:ascii="Times New Roman" w:eastAsia="Times New Roman" w:hAnsi="Times New Roman"/>
          <w:bCs/>
          <w:sz w:val="24"/>
          <w:szCs w:val="24"/>
          <w:lang w:val="es-VE" w:eastAsia="es-VE"/>
        </w:rPr>
        <w:t xml:space="preserve">. </w:t>
      </w:r>
    </w:p>
    <w:p w14:paraId="758F3932" w14:textId="77777777" w:rsidR="001A5885" w:rsidRPr="001A5885" w:rsidRDefault="001A5885" w:rsidP="001A5885">
      <w:pPr>
        <w:spacing w:after="0" w:line="240" w:lineRule="auto"/>
        <w:ind w:left="142"/>
        <w:jc w:val="both"/>
        <w:rPr>
          <w:rFonts w:ascii="Times New Roman" w:eastAsia="Times New Roman" w:hAnsi="Times New Roman"/>
          <w:bCs/>
          <w:sz w:val="24"/>
          <w:szCs w:val="24"/>
          <w:lang w:val="es-VE" w:eastAsia="es-VE"/>
        </w:rPr>
      </w:pPr>
    </w:p>
    <w:p w14:paraId="7B8F0A24" w14:textId="1292249C" w:rsidR="001A5885" w:rsidRDefault="001A5885" w:rsidP="001A5885">
      <w:pPr>
        <w:spacing w:after="0" w:line="240" w:lineRule="auto"/>
        <w:ind w:left="142"/>
        <w:jc w:val="both"/>
        <w:rPr>
          <w:rFonts w:ascii="Times New Roman" w:eastAsia="Times New Roman" w:hAnsi="Times New Roman"/>
          <w:bCs/>
          <w:sz w:val="24"/>
          <w:szCs w:val="24"/>
          <w:lang w:val="es-VE" w:eastAsia="es-VE"/>
        </w:rPr>
      </w:pPr>
      <w:r w:rsidRPr="001A5885">
        <w:rPr>
          <w:rFonts w:ascii="Times New Roman" w:eastAsia="Times New Roman" w:hAnsi="Times New Roman"/>
          <w:bCs/>
          <w:sz w:val="24"/>
          <w:szCs w:val="24"/>
          <w:lang w:val="es-VE" w:eastAsia="es-VE"/>
        </w:rPr>
        <w:t xml:space="preserve">Proponen que FAMES y DAES u otros organismos universitarios contribuyan con las estudiantes, censando los embarazos y adquiriendo los kits de partos y/o cesáreas, antibióticos y antihemorrágicos que son parte de los altos costos de esos procedimientos médico asistenciales. </w:t>
      </w:r>
    </w:p>
    <w:p w14:paraId="1EDF6107" w14:textId="3D4398CD" w:rsidR="00451636" w:rsidRDefault="001A5885" w:rsidP="008D51FC">
      <w:pPr>
        <w:spacing w:after="0" w:line="240" w:lineRule="auto"/>
        <w:ind w:left="142"/>
        <w:jc w:val="both"/>
        <w:rPr>
          <w:rFonts w:ascii="Times New Roman" w:eastAsia="Times New Roman" w:hAnsi="Times New Roman"/>
          <w:b/>
          <w:sz w:val="24"/>
          <w:szCs w:val="24"/>
          <w:lang w:val="es-VE" w:eastAsia="es-VE"/>
        </w:rPr>
      </w:pPr>
      <w:r w:rsidRPr="001A5885">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1A5885">
        <w:rPr>
          <w:rFonts w:ascii="Times New Roman" w:eastAsia="Times New Roman" w:hAnsi="Times New Roman"/>
          <w:b/>
          <w:sz w:val="24"/>
          <w:szCs w:val="24"/>
          <w:lang w:val="es-VE" w:eastAsia="es-VE"/>
        </w:rPr>
        <w:t>probó remitirle copia de la comunicación, para la consecución de los recursos y que posteriormente informe al Cuerpo.</w:t>
      </w:r>
    </w:p>
    <w:p w14:paraId="04F067ED" w14:textId="39C9275E" w:rsidR="00451636" w:rsidRDefault="00451636" w:rsidP="00603D1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OFICINA DE ADMISIÓN ESTUDIANTIL (OFAE).</w:t>
      </w:r>
    </w:p>
    <w:p w14:paraId="74F81BBC" w14:textId="6D4CEC49" w:rsidR="00451636" w:rsidRDefault="00451636" w:rsidP="00603D16">
      <w:pPr>
        <w:spacing w:after="0" w:line="240" w:lineRule="auto"/>
        <w:ind w:left="142"/>
        <w:jc w:val="both"/>
        <w:rPr>
          <w:rFonts w:ascii="Times New Roman" w:eastAsia="Times New Roman" w:hAnsi="Times New Roman"/>
          <w:b/>
          <w:sz w:val="24"/>
          <w:szCs w:val="24"/>
          <w:lang w:val="es-VE" w:eastAsia="es-VE"/>
        </w:rPr>
      </w:pPr>
    </w:p>
    <w:p w14:paraId="2F9D8CA5" w14:textId="3219C42F" w:rsidR="00451636" w:rsidRPr="00A93F8C" w:rsidRDefault="00451636" w:rsidP="00451636">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552</w:t>
      </w:r>
      <w:r w:rsidRPr="000A123A">
        <w:rPr>
          <w:rFonts w:ascii="Times New Roman" w:eastAsia="Times New Roman" w:hAnsi="Times New Roman"/>
          <w:b/>
          <w:bCs/>
          <w:sz w:val="24"/>
          <w:szCs w:val="24"/>
          <w:lang w:val="es-VE" w:eastAsia="es-VE"/>
        </w:rPr>
        <w:t>/17.</w:t>
      </w:r>
    </w:p>
    <w:p w14:paraId="2930A5C2" w14:textId="646479D9" w:rsidR="00171E3C" w:rsidRDefault="00171E3C" w:rsidP="00171E3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71E3C">
        <w:rPr>
          <w:rFonts w:ascii="Times New Roman" w:eastAsia="Times New Roman" w:hAnsi="Times New Roman"/>
          <w:bCs/>
          <w:sz w:val="24"/>
          <w:szCs w:val="24"/>
          <w:lang w:val="es-VE" w:eastAsia="es-VE"/>
        </w:rPr>
        <w:t xml:space="preserve">omunicación </w:t>
      </w:r>
      <w:proofErr w:type="spellStart"/>
      <w:r w:rsidRPr="00171E3C">
        <w:rPr>
          <w:rFonts w:ascii="Times New Roman" w:eastAsia="Times New Roman" w:hAnsi="Times New Roman"/>
          <w:bCs/>
          <w:sz w:val="24"/>
          <w:szCs w:val="24"/>
          <w:lang w:val="es-VE" w:eastAsia="es-VE"/>
        </w:rPr>
        <w:t>Nº</w:t>
      </w:r>
      <w:proofErr w:type="spellEnd"/>
      <w:r w:rsidRPr="00171E3C">
        <w:rPr>
          <w:rFonts w:ascii="Times New Roman" w:eastAsia="Times New Roman" w:hAnsi="Times New Roman"/>
          <w:bCs/>
          <w:sz w:val="24"/>
          <w:szCs w:val="24"/>
          <w:lang w:val="es-VE" w:eastAsia="es-VE"/>
        </w:rPr>
        <w:t xml:space="preserve"> UA-155/17, de fecha 15.11.2017, mediante la cual solicita la Admisión, bajo la modalidad de Carreras Paralelas, para el Periodo U-2018, en la carrera: Diseño Industrial, de la Facultad de Arte. </w:t>
      </w:r>
    </w:p>
    <w:p w14:paraId="7DA3601B" w14:textId="0DFC3FB2" w:rsidR="00171E3C" w:rsidRDefault="00171E3C" w:rsidP="00171E3C">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066"/>
        <w:gridCol w:w="1126"/>
        <w:gridCol w:w="1096"/>
        <w:gridCol w:w="1096"/>
      </w:tblGrid>
      <w:tr w:rsidR="00171E3C" w14:paraId="66573F36" w14:textId="77777777" w:rsidTr="00171E3C">
        <w:tc>
          <w:tcPr>
            <w:tcW w:w="1131" w:type="dxa"/>
          </w:tcPr>
          <w:p w14:paraId="5559415D" w14:textId="24CD7E73" w:rsidR="00171E3C" w:rsidRPr="000A5BBC" w:rsidRDefault="00171E3C" w:rsidP="000A5BBC">
            <w:pPr>
              <w:spacing w:after="0" w:line="240" w:lineRule="auto"/>
              <w:jc w:val="center"/>
              <w:rPr>
                <w:rFonts w:ascii="Times New Roman" w:eastAsia="Times New Roman" w:hAnsi="Times New Roman"/>
                <w:b/>
                <w:sz w:val="20"/>
                <w:szCs w:val="20"/>
                <w:lang w:val="es-VE" w:eastAsia="es-VE"/>
              </w:rPr>
            </w:pPr>
            <w:bookmarkStart w:id="6" w:name="_Hlk196474587"/>
            <w:r w:rsidRPr="00171E3C">
              <w:rPr>
                <w:rFonts w:ascii="Times New Roman" w:eastAsia="Times New Roman" w:hAnsi="Times New Roman"/>
                <w:b/>
                <w:sz w:val="20"/>
                <w:szCs w:val="20"/>
                <w:lang w:val="es-VE" w:eastAsia="es-VE"/>
              </w:rPr>
              <w:t>Nombre y Apellido</w:t>
            </w:r>
          </w:p>
        </w:tc>
        <w:tc>
          <w:tcPr>
            <w:tcW w:w="1131" w:type="dxa"/>
          </w:tcPr>
          <w:p w14:paraId="566DADA5" w14:textId="7A78D2D9" w:rsidR="000A5BBC" w:rsidRPr="000A5BBC" w:rsidRDefault="000A5BBC" w:rsidP="000A5BBC">
            <w:pPr>
              <w:spacing w:after="0" w:line="240" w:lineRule="auto"/>
              <w:ind w:left="142"/>
              <w:jc w:val="center"/>
              <w:rPr>
                <w:rFonts w:ascii="Times New Roman" w:eastAsia="Times New Roman" w:hAnsi="Times New Roman"/>
                <w:b/>
                <w:sz w:val="20"/>
                <w:szCs w:val="20"/>
                <w:lang w:val="es-VE" w:eastAsia="es-VE"/>
              </w:rPr>
            </w:pPr>
            <w:r w:rsidRPr="000A5BBC">
              <w:rPr>
                <w:rFonts w:ascii="Times New Roman" w:eastAsia="Times New Roman" w:hAnsi="Times New Roman"/>
                <w:b/>
                <w:sz w:val="20"/>
                <w:szCs w:val="20"/>
                <w:lang w:val="es-VE" w:eastAsia="es-VE"/>
              </w:rPr>
              <w:t>C.I.</w:t>
            </w:r>
          </w:p>
          <w:p w14:paraId="5C2D7948" w14:textId="77777777" w:rsidR="00171E3C" w:rsidRPr="000A5BBC" w:rsidRDefault="00171E3C" w:rsidP="000A5BBC">
            <w:pPr>
              <w:spacing w:after="0" w:line="240" w:lineRule="auto"/>
              <w:jc w:val="center"/>
              <w:rPr>
                <w:rFonts w:ascii="Times New Roman" w:eastAsia="Times New Roman" w:hAnsi="Times New Roman"/>
                <w:b/>
                <w:sz w:val="20"/>
                <w:szCs w:val="20"/>
                <w:lang w:val="es-VE" w:eastAsia="es-VE"/>
              </w:rPr>
            </w:pPr>
          </w:p>
        </w:tc>
        <w:tc>
          <w:tcPr>
            <w:tcW w:w="1132" w:type="dxa"/>
          </w:tcPr>
          <w:p w14:paraId="57929998" w14:textId="083DBD35" w:rsidR="00171E3C" w:rsidRPr="000A5BBC" w:rsidRDefault="000A5BBC" w:rsidP="000A5BBC">
            <w:pPr>
              <w:spacing w:after="0" w:line="240" w:lineRule="auto"/>
              <w:jc w:val="center"/>
              <w:rPr>
                <w:rFonts w:ascii="Times New Roman" w:eastAsia="Times New Roman" w:hAnsi="Times New Roman"/>
                <w:b/>
                <w:sz w:val="20"/>
                <w:szCs w:val="20"/>
                <w:lang w:val="es-VE" w:eastAsia="es-VE"/>
              </w:rPr>
            </w:pPr>
            <w:r w:rsidRPr="000A5BBC">
              <w:rPr>
                <w:rFonts w:ascii="Times New Roman" w:eastAsia="Times New Roman" w:hAnsi="Times New Roman"/>
                <w:b/>
                <w:sz w:val="20"/>
                <w:szCs w:val="20"/>
                <w:lang w:val="es-VE" w:eastAsia="es-VE"/>
              </w:rPr>
              <w:t>Carrera de Origen</w:t>
            </w:r>
          </w:p>
        </w:tc>
        <w:tc>
          <w:tcPr>
            <w:tcW w:w="1132" w:type="dxa"/>
          </w:tcPr>
          <w:p w14:paraId="2E1B3F46" w14:textId="43903CCC" w:rsidR="00171E3C" w:rsidRPr="000A5BBC" w:rsidRDefault="000A5BBC" w:rsidP="000A5BBC">
            <w:pPr>
              <w:spacing w:after="0" w:line="240" w:lineRule="auto"/>
              <w:jc w:val="center"/>
              <w:rPr>
                <w:rFonts w:ascii="Times New Roman" w:eastAsia="Times New Roman" w:hAnsi="Times New Roman"/>
                <w:b/>
                <w:sz w:val="20"/>
                <w:szCs w:val="20"/>
                <w:lang w:val="es-VE" w:eastAsia="es-VE"/>
              </w:rPr>
            </w:pPr>
            <w:r w:rsidRPr="000A5BBC">
              <w:rPr>
                <w:rFonts w:ascii="Times New Roman" w:eastAsia="Times New Roman" w:hAnsi="Times New Roman"/>
                <w:b/>
                <w:sz w:val="20"/>
                <w:szCs w:val="20"/>
                <w:lang w:val="es-VE" w:eastAsia="es-VE"/>
              </w:rPr>
              <w:t>Carrera solicitada</w:t>
            </w:r>
          </w:p>
        </w:tc>
      </w:tr>
      <w:bookmarkEnd w:id="6"/>
      <w:tr w:rsidR="00171E3C" w14:paraId="752AD2B5" w14:textId="77777777" w:rsidTr="00171E3C">
        <w:tc>
          <w:tcPr>
            <w:tcW w:w="1131" w:type="dxa"/>
          </w:tcPr>
          <w:p w14:paraId="3C20F234" w14:textId="0F792DD6" w:rsidR="00171E3C" w:rsidRPr="000A5BBC" w:rsidRDefault="000A5BBC" w:rsidP="000A5BBC">
            <w:pPr>
              <w:spacing w:after="0" w:line="240" w:lineRule="auto"/>
              <w:jc w:val="center"/>
              <w:rPr>
                <w:rFonts w:ascii="Times New Roman" w:eastAsia="Times New Roman" w:hAnsi="Times New Roman"/>
                <w:bCs/>
                <w:sz w:val="20"/>
                <w:szCs w:val="20"/>
                <w:lang w:val="es-VE" w:eastAsia="es-VE"/>
              </w:rPr>
            </w:pPr>
            <w:r w:rsidRPr="000A5BBC">
              <w:rPr>
                <w:rFonts w:ascii="Times New Roman" w:eastAsia="Times New Roman" w:hAnsi="Times New Roman"/>
                <w:bCs/>
                <w:sz w:val="20"/>
                <w:szCs w:val="20"/>
                <w:lang w:val="es-VE" w:eastAsia="es-VE"/>
              </w:rPr>
              <w:t>Gabriela Celeste Chacón Molina</w:t>
            </w:r>
          </w:p>
        </w:tc>
        <w:tc>
          <w:tcPr>
            <w:tcW w:w="1131" w:type="dxa"/>
          </w:tcPr>
          <w:p w14:paraId="38BBA5E8" w14:textId="36E02869" w:rsidR="000A5BBC" w:rsidRPr="000A5BBC" w:rsidRDefault="000A5BBC" w:rsidP="000A5BBC">
            <w:pPr>
              <w:spacing w:after="0" w:line="240" w:lineRule="auto"/>
              <w:jc w:val="center"/>
              <w:rPr>
                <w:rFonts w:ascii="Times New Roman" w:eastAsia="Times New Roman" w:hAnsi="Times New Roman"/>
                <w:bCs/>
                <w:sz w:val="20"/>
                <w:szCs w:val="20"/>
                <w:lang w:val="es-VE" w:eastAsia="es-VE"/>
              </w:rPr>
            </w:pPr>
            <w:r w:rsidRPr="000A5BBC">
              <w:rPr>
                <w:rFonts w:ascii="Times New Roman" w:eastAsia="Times New Roman" w:hAnsi="Times New Roman"/>
                <w:bCs/>
                <w:sz w:val="20"/>
                <w:szCs w:val="20"/>
                <w:lang w:val="es-VE" w:eastAsia="es-VE"/>
              </w:rPr>
              <w:t>26.274.185</w:t>
            </w:r>
          </w:p>
          <w:p w14:paraId="56F88AD5" w14:textId="77777777" w:rsidR="00171E3C" w:rsidRPr="000A5BBC" w:rsidRDefault="00171E3C" w:rsidP="000A5BBC">
            <w:pPr>
              <w:spacing w:after="0" w:line="240" w:lineRule="auto"/>
              <w:jc w:val="center"/>
              <w:rPr>
                <w:rFonts w:ascii="Times New Roman" w:eastAsia="Times New Roman" w:hAnsi="Times New Roman"/>
                <w:bCs/>
                <w:sz w:val="20"/>
                <w:szCs w:val="20"/>
                <w:lang w:val="es-VE" w:eastAsia="es-VE"/>
              </w:rPr>
            </w:pPr>
          </w:p>
        </w:tc>
        <w:tc>
          <w:tcPr>
            <w:tcW w:w="1132" w:type="dxa"/>
          </w:tcPr>
          <w:p w14:paraId="3D8B6D85" w14:textId="507B0A6D" w:rsidR="000A5BBC" w:rsidRPr="000A5BBC" w:rsidRDefault="000A5BBC" w:rsidP="000A5BBC">
            <w:pPr>
              <w:spacing w:after="0" w:line="240" w:lineRule="auto"/>
              <w:jc w:val="center"/>
              <w:rPr>
                <w:rFonts w:ascii="Times New Roman" w:eastAsia="Times New Roman" w:hAnsi="Times New Roman"/>
                <w:bCs/>
                <w:sz w:val="20"/>
                <w:szCs w:val="20"/>
                <w:lang w:val="es-VE" w:eastAsia="es-VE"/>
              </w:rPr>
            </w:pPr>
            <w:r w:rsidRPr="000A5BBC">
              <w:rPr>
                <w:rFonts w:ascii="Times New Roman" w:eastAsia="Times New Roman" w:hAnsi="Times New Roman"/>
                <w:bCs/>
                <w:sz w:val="20"/>
                <w:szCs w:val="20"/>
                <w:lang w:val="es-VE" w:eastAsia="es-VE"/>
              </w:rPr>
              <w:t>Idiomas Modernos</w:t>
            </w:r>
          </w:p>
          <w:p w14:paraId="17F2F455" w14:textId="77777777" w:rsidR="00171E3C" w:rsidRPr="000A5BBC" w:rsidRDefault="00171E3C" w:rsidP="000A5BBC">
            <w:pPr>
              <w:spacing w:after="0" w:line="240" w:lineRule="auto"/>
              <w:jc w:val="center"/>
              <w:rPr>
                <w:rFonts w:ascii="Times New Roman" w:eastAsia="Times New Roman" w:hAnsi="Times New Roman"/>
                <w:bCs/>
                <w:sz w:val="20"/>
                <w:szCs w:val="20"/>
                <w:lang w:val="es-VE" w:eastAsia="es-VE"/>
              </w:rPr>
            </w:pPr>
          </w:p>
        </w:tc>
        <w:tc>
          <w:tcPr>
            <w:tcW w:w="1132" w:type="dxa"/>
          </w:tcPr>
          <w:p w14:paraId="6087E7CA" w14:textId="1B4BDFFA" w:rsidR="000A5BBC" w:rsidRPr="000A5BBC" w:rsidRDefault="000A5BBC" w:rsidP="000A5BBC">
            <w:pPr>
              <w:spacing w:after="0" w:line="240" w:lineRule="auto"/>
              <w:jc w:val="center"/>
              <w:rPr>
                <w:rFonts w:ascii="Times New Roman" w:eastAsia="Times New Roman" w:hAnsi="Times New Roman"/>
                <w:bCs/>
                <w:sz w:val="20"/>
                <w:szCs w:val="20"/>
                <w:lang w:val="es-VE" w:eastAsia="es-VE"/>
              </w:rPr>
            </w:pPr>
            <w:r w:rsidRPr="000A5BBC">
              <w:rPr>
                <w:rFonts w:ascii="Times New Roman" w:eastAsia="Times New Roman" w:hAnsi="Times New Roman"/>
                <w:bCs/>
                <w:sz w:val="20"/>
                <w:szCs w:val="20"/>
                <w:lang w:val="es-VE" w:eastAsia="es-VE"/>
              </w:rPr>
              <w:t>Diseño Industrial</w:t>
            </w:r>
          </w:p>
          <w:p w14:paraId="5E942A62" w14:textId="77777777" w:rsidR="00171E3C" w:rsidRPr="000A5BBC" w:rsidRDefault="00171E3C" w:rsidP="000A5BBC">
            <w:pPr>
              <w:spacing w:after="0" w:line="240" w:lineRule="auto"/>
              <w:jc w:val="center"/>
              <w:rPr>
                <w:rFonts w:ascii="Times New Roman" w:eastAsia="Times New Roman" w:hAnsi="Times New Roman"/>
                <w:bCs/>
                <w:sz w:val="20"/>
                <w:szCs w:val="20"/>
                <w:lang w:val="es-VE" w:eastAsia="es-VE"/>
              </w:rPr>
            </w:pPr>
          </w:p>
        </w:tc>
      </w:tr>
    </w:tbl>
    <w:p w14:paraId="5074A9AE" w14:textId="77777777" w:rsidR="00171E3C" w:rsidRPr="00171E3C" w:rsidRDefault="00171E3C" w:rsidP="00140C20">
      <w:pPr>
        <w:spacing w:after="0" w:line="240" w:lineRule="auto"/>
        <w:ind w:left="142"/>
        <w:jc w:val="both"/>
        <w:rPr>
          <w:rFonts w:ascii="Times New Roman" w:eastAsia="Times New Roman" w:hAnsi="Times New Roman"/>
          <w:bCs/>
          <w:sz w:val="24"/>
          <w:szCs w:val="24"/>
          <w:lang w:val="es-VE" w:eastAsia="es-VE"/>
        </w:rPr>
      </w:pPr>
      <w:proofErr w:type="gramStart"/>
      <w:r w:rsidRPr="00171E3C">
        <w:rPr>
          <w:rFonts w:ascii="Times New Roman" w:eastAsia="Times New Roman" w:hAnsi="Times New Roman"/>
          <w:bCs/>
          <w:sz w:val="24"/>
          <w:szCs w:val="24"/>
          <w:lang w:val="es-VE" w:eastAsia="es-VE"/>
        </w:rPr>
        <w:t>La bachiller</w:t>
      </w:r>
      <w:proofErr w:type="gramEnd"/>
      <w:r w:rsidRPr="00171E3C">
        <w:rPr>
          <w:rFonts w:ascii="Times New Roman" w:eastAsia="Times New Roman" w:hAnsi="Times New Roman"/>
          <w:bCs/>
          <w:sz w:val="24"/>
          <w:szCs w:val="24"/>
          <w:lang w:val="es-VE" w:eastAsia="es-VE"/>
        </w:rPr>
        <w:t xml:space="preserve"> cumple con las normativas vigentes de la modalidad y la asignación se corresponde con los cupos ofertados por la facultad. </w:t>
      </w:r>
    </w:p>
    <w:p w14:paraId="3B11A96D" w14:textId="41E7EC9A" w:rsidR="00451636" w:rsidRDefault="00171E3C" w:rsidP="00171E3C">
      <w:pPr>
        <w:spacing w:after="0" w:line="240" w:lineRule="auto"/>
        <w:ind w:left="142"/>
        <w:jc w:val="both"/>
        <w:rPr>
          <w:rFonts w:ascii="Times New Roman" w:eastAsia="Times New Roman" w:hAnsi="Times New Roman"/>
          <w:b/>
          <w:sz w:val="24"/>
          <w:szCs w:val="24"/>
          <w:lang w:val="es-VE" w:eastAsia="es-VE"/>
        </w:rPr>
      </w:pPr>
      <w:r w:rsidRPr="00171E3C">
        <w:rPr>
          <w:rFonts w:ascii="Times New Roman" w:eastAsia="Times New Roman" w:hAnsi="Times New Roman"/>
          <w:b/>
          <w:sz w:val="24"/>
          <w:szCs w:val="24"/>
          <w:lang w:val="es-VE" w:eastAsia="es-VE"/>
        </w:rPr>
        <w:t>Decisión: Aprobó la solicitud.</w:t>
      </w:r>
    </w:p>
    <w:p w14:paraId="796C9A1F" w14:textId="566190B8" w:rsidR="000A5BBC" w:rsidRDefault="000A5BBC" w:rsidP="00171E3C">
      <w:pPr>
        <w:spacing w:after="0" w:line="240" w:lineRule="auto"/>
        <w:ind w:left="142"/>
        <w:jc w:val="both"/>
        <w:rPr>
          <w:rFonts w:ascii="Times New Roman" w:eastAsia="Times New Roman" w:hAnsi="Times New Roman"/>
          <w:b/>
          <w:sz w:val="24"/>
          <w:szCs w:val="24"/>
          <w:lang w:val="es-VE" w:eastAsia="es-VE"/>
        </w:rPr>
      </w:pPr>
    </w:p>
    <w:p w14:paraId="4551FA05" w14:textId="6B1270D7" w:rsidR="000A5BBC" w:rsidRPr="00A93F8C" w:rsidRDefault="000A5BBC" w:rsidP="000A5BBC">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553</w:t>
      </w:r>
      <w:r w:rsidRPr="000A123A">
        <w:rPr>
          <w:rFonts w:ascii="Times New Roman" w:eastAsia="Times New Roman" w:hAnsi="Times New Roman"/>
          <w:b/>
          <w:bCs/>
          <w:sz w:val="24"/>
          <w:szCs w:val="24"/>
          <w:lang w:val="es-VE" w:eastAsia="es-VE"/>
        </w:rPr>
        <w:t>/17.</w:t>
      </w:r>
    </w:p>
    <w:p w14:paraId="63BC3D36" w14:textId="1CF004CC" w:rsidR="002F60BC" w:rsidRDefault="002F60BC" w:rsidP="002F60B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2F60BC">
        <w:rPr>
          <w:rFonts w:ascii="Times New Roman" w:eastAsia="Times New Roman" w:hAnsi="Times New Roman"/>
          <w:bCs/>
          <w:sz w:val="24"/>
          <w:szCs w:val="24"/>
          <w:lang w:val="es-VE" w:eastAsia="es-VE"/>
        </w:rPr>
        <w:t xml:space="preserve">omunicación </w:t>
      </w:r>
      <w:proofErr w:type="spellStart"/>
      <w:r w:rsidRPr="002F60BC">
        <w:rPr>
          <w:rFonts w:ascii="Times New Roman" w:eastAsia="Times New Roman" w:hAnsi="Times New Roman"/>
          <w:bCs/>
          <w:sz w:val="24"/>
          <w:szCs w:val="24"/>
          <w:lang w:val="es-VE" w:eastAsia="es-VE"/>
        </w:rPr>
        <w:t>N°</w:t>
      </w:r>
      <w:proofErr w:type="spellEnd"/>
      <w:r w:rsidRPr="002F60BC">
        <w:rPr>
          <w:rFonts w:ascii="Times New Roman" w:eastAsia="Times New Roman" w:hAnsi="Times New Roman"/>
          <w:bCs/>
          <w:sz w:val="24"/>
          <w:szCs w:val="24"/>
          <w:lang w:val="es-VE" w:eastAsia="es-VE"/>
        </w:rPr>
        <w:t xml:space="preserve"> UA-156/17, de techa 15.11.2017, mediante la cual solicita la Admisión, bajo la modalidad de Carreras Paralelas, para el Periodo A-2018, en la carrera: Educación Lengua Extranjeras del Núcleo Universitario "Rafael Rangel" de Trujillo. </w:t>
      </w:r>
    </w:p>
    <w:p w14:paraId="3EF4D336" w14:textId="515794EF" w:rsidR="002F60BC" w:rsidRDefault="002F60BC" w:rsidP="002F60BC">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020"/>
        <w:gridCol w:w="1116"/>
        <w:gridCol w:w="1121"/>
        <w:gridCol w:w="1127"/>
      </w:tblGrid>
      <w:tr w:rsidR="00AD7AF3" w:rsidRPr="000A5BBC" w14:paraId="3A9990D1" w14:textId="77777777" w:rsidTr="007B60B3">
        <w:tc>
          <w:tcPr>
            <w:tcW w:w="1129" w:type="dxa"/>
          </w:tcPr>
          <w:p w14:paraId="4B20C9AE" w14:textId="77777777" w:rsidR="00AD7AF3" w:rsidRPr="007B60B3" w:rsidRDefault="00AD7AF3" w:rsidP="007B60B3">
            <w:pPr>
              <w:spacing w:after="0" w:line="240" w:lineRule="auto"/>
              <w:jc w:val="center"/>
              <w:rPr>
                <w:rFonts w:ascii="Times New Roman" w:eastAsia="Times New Roman" w:hAnsi="Times New Roman"/>
                <w:b/>
                <w:sz w:val="20"/>
                <w:szCs w:val="20"/>
                <w:lang w:val="es-VE" w:eastAsia="es-VE"/>
              </w:rPr>
            </w:pPr>
            <w:r w:rsidRPr="00171E3C">
              <w:rPr>
                <w:rFonts w:ascii="Times New Roman" w:eastAsia="Times New Roman" w:hAnsi="Times New Roman"/>
                <w:b/>
                <w:sz w:val="20"/>
                <w:szCs w:val="20"/>
                <w:lang w:val="es-VE" w:eastAsia="es-VE"/>
              </w:rPr>
              <w:t>Nombre y Apellido</w:t>
            </w:r>
          </w:p>
        </w:tc>
        <w:tc>
          <w:tcPr>
            <w:tcW w:w="992" w:type="dxa"/>
          </w:tcPr>
          <w:p w14:paraId="43E600F6" w14:textId="77777777" w:rsidR="00AD7AF3" w:rsidRPr="007B60B3" w:rsidRDefault="00AD7AF3" w:rsidP="007B60B3">
            <w:pPr>
              <w:spacing w:after="0" w:line="240" w:lineRule="auto"/>
              <w:ind w:left="142"/>
              <w:jc w:val="center"/>
              <w:rPr>
                <w:rFonts w:ascii="Times New Roman" w:eastAsia="Times New Roman" w:hAnsi="Times New Roman"/>
                <w:b/>
                <w:sz w:val="20"/>
                <w:szCs w:val="20"/>
                <w:lang w:val="es-VE" w:eastAsia="es-VE"/>
              </w:rPr>
            </w:pPr>
            <w:r w:rsidRPr="007B60B3">
              <w:rPr>
                <w:rFonts w:ascii="Times New Roman" w:eastAsia="Times New Roman" w:hAnsi="Times New Roman"/>
                <w:b/>
                <w:sz w:val="20"/>
                <w:szCs w:val="20"/>
                <w:lang w:val="es-VE" w:eastAsia="es-VE"/>
              </w:rPr>
              <w:t>C.I.</w:t>
            </w:r>
          </w:p>
          <w:p w14:paraId="69BFB4A8" w14:textId="77777777" w:rsidR="00AD7AF3" w:rsidRPr="007B60B3" w:rsidRDefault="00AD7AF3" w:rsidP="007B60B3">
            <w:pPr>
              <w:spacing w:after="0" w:line="240" w:lineRule="auto"/>
              <w:jc w:val="center"/>
              <w:rPr>
                <w:rFonts w:ascii="Times New Roman" w:eastAsia="Times New Roman" w:hAnsi="Times New Roman"/>
                <w:b/>
                <w:sz w:val="20"/>
                <w:szCs w:val="20"/>
                <w:lang w:val="es-VE" w:eastAsia="es-VE"/>
              </w:rPr>
            </w:pPr>
          </w:p>
        </w:tc>
        <w:tc>
          <w:tcPr>
            <w:tcW w:w="1201" w:type="dxa"/>
          </w:tcPr>
          <w:p w14:paraId="7A828252" w14:textId="77777777" w:rsidR="00AD7AF3" w:rsidRPr="007B60B3" w:rsidRDefault="00AD7AF3" w:rsidP="007B60B3">
            <w:pPr>
              <w:spacing w:after="0" w:line="240" w:lineRule="auto"/>
              <w:jc w:val="center"/>
              <w:rPr>
                <w:rFonts w:ascii="Times New Roman" w:eastAsia="Times New Roman" w:hAnsi="Times New Roman"/>
                <w:b/>
                <w:sz w:val="20"/>
                <w:szCs w:val="20"/>
                <w:lang w:val="es-VE" w:eastAsia="es-VE"/>
              </w:rPr>
            </w:pPr>
            <w:r w:rsidRPr="007B60B3">
              <w:rPr>
                <w:rFonts w:ascii="Times New Roman" w:eastAsia="Times New Roman" w:hAnsi="Times New Roman"/>
                <w:b/>
                <w:sz w:val="20"/>
                <w:szCs w:val="20"/>
                <w:lang w:val="es-VE" w:eastAsia="es-VE"/>
              </w:rPr>
              <w:t>Carrera de Origen</w:t>
            </w:r>
          </w:p>
        </w:tc>
        <w:tc>
          <w:tcPr>
            <w:tcW w:w="1062" w:type="dxa"/>
          </w:tcPr>
          <w:p w14:paraId="7BCE7634" w14:textId="77777777" w:rsidR="00AD7AF3" w:rsidRPr="007B60B3" w:rsidRDefault="00AD7AF3" w:rsidP="007B60B3">
            <w:pPr>
              <w:spacing w:after="0" w:line="240" w:lineRule="auto"/>
              <w:jc w:val="center"/>
              <w:rPr>
                <w:rFonts w:ascii="Times New Roman" w:eastAsia="Times New Roman" w:hAnsi="Times New Roman"/>
                <w:b/>
                <w:sz w:val="20"/>
                <w:szCs w:val="20"/>
                <w:lang w:val="es-VE" w:eastAsia="es-VE"/>
              </w:rPr>
            </w:pPr>
            <w:r w:rsidRPr="000A5BBC">
              <w:rPr>
                <w:rFonts w:ascii="Times New Roman" w:eastAsia="Times New Roman" w:hAnsi="Times New Roman"/>
                <w:b/>
                <w:sz w:val="20"/>
                <w:szCs w:val="20"/>
                <w:lang w:val="es-VE" w:eastAsia="es-VE"/>
              </w:rPr>
              <w:t>Carrera solicitada</w:t>
            </w:r>
          </w:p>
        </w:tc>
      </w:tr>
      <w:tr w:rsidR="00AD7AF3" w14:paraId="4B4E4202" w14:textId="77777777" w:rsidTr="007B60B3">
        <w:tc>
          <w:tcPr>
            <w:tcW w:w="1129" w:type="dxa"/>
          </w:tcPr>
          <w:p w14:paraId="352B110B" w14:textId="462ECD6D" w:rsidR="00AD7AF3" w:rsidRPr="007B60B3" w:rsidRDefault="00AD7AF3" w:rsidP="007B60B3">
            <w:pPr>
              <w:spacing w:after="0" w:line="240" w:lineRule="auto"/>
              <w:jc w:val="center"/>
              <w:rPr>
                <w:rFonts w:ascii="Times New Roman" w:eastAsia="Times New Roman" w:hAnsi="Times New Roman"/>
                <w:bCs/>
                <w:sz w:val="20"/>
                <w:szCs w:val="20"/>
                <w:lang w:val="es-VE" w:eastAsia="es-VE"/>
              </w:rPr>
            </w:pPr>
            <w:proofErr w:type="spellStart"/>
            <w:r w:rsidRPr="00AD7AF3">
              <w:rPr>
                <w:rFonts w:ascii="Times New Roman" w:eastAsia="Times New Roman" w:hAnsi="Times New Roman"/>
                <w:bCs/>
                <w:sz w:val="20"/>
                <w:szCs w:val="20"/>
                <w:lang w:val="es-VE" w:eastAsia="es-VE"/>
              </w:rPr>
              <w:t>Leucy</w:t>
            </w:r>
            <w:proofErr w:type="spellEnd"/>
            <w:r w:rsidRPr="00AD7AF3">
              <w:rPr>
                <w:rFonts w:ascii="Times New Roman" w:eastAsia="Times New Roman" w:hAnsi="Times New Roman"/>
                <w:bCs/>
                <w:sz w:val="20"/>
                <w:szCs w:val="20"/>
                <w:lang w:val="es-VE" w:eastAsia="es-VE"/>
              </w:rPr>
              <w:t xml:space="preserve"> Bozo</w:t>
            </w:r>
          </w:p>
        </w:tc>
        <w:tc>
          <w:tcPr>
            <w:tcW w:w="992" w:type="dxa"/>
          </w:tcPr>
          <w:p w14:paraId="04D07402" w14:textId="0C8BB5B4" w:rsidR="007B60B3" w:rsidRPr="007B60B3" w:rsidRDefault="007B60B3" w:rsidP="007B60B3">
            <w:pPr>
              <w:spacing w:after="0" w:line="240" w:lineRule="auto"/>
              <w:jc w:val="center"/>
              <w:rPr>
                <w:rFonts w:ascii="Times New Roman" w:eastAsia="Times New Roman" w:hAnsi="Times New Roman"/>
                <w:bCs/>
                <w:sz w:val="20"/>
                <w:szCs w:val="20"/>
                <w:lang w:val="es-VE" w:eastAsia="es-VE"/>
              </w:rPr>
            </w:pPr>
            <w:r w:rsidRPr="007B60B3">
              <w:rPr>
                <w:rFonts w:ascii="Times New Roman" w:eastAsia="Times New Roman" w:hAnsi="Times New Roman"/>
                <w:bCs/>
                <w:sz w:val="20"/>
                <w:szCs w:val="20"/>
                <w:lang w:val="es-VE" w:eastAsia="es-VE"/>
              </w:rPr>
              <w:t>24.617.896</w:t>
            </w:r>
          </w:p>
          <w:p w14:paraId="50399D66" w14:textId="77777777" w:rsidR="00AD7AF3" w:rsidRPr="007B60B3" w:rsidRDefault="00AD7AF3" w:rsidP="007B60B3">
            <w:pPr>
              <w:spacing w:after="0" w:line="240" w:lineRule="auto"/>
              <w:jc w:val="center"/>
              <w:rPr>
                <w:rFonts w:ascii="Times New Roman" w:eastAsia="Times New Roman" w:hAnsi="Times New Roman"/>
                <w:bCs/>
                <w:sz w:val="20"/>
                <w:szCs w:val="20"/>
                <w:lang w:val="es-VE" w:eastAsia="es-VE"/>
              </w:rPr>
            </w:pPr>
          </w:p>
        </w:tc>
        <w:tc>
          <w:tcPr>
            <w:tcW w:w="1201" w:type="dxa"/>
          </w:tcPr>
          <w:p w14:paraId="4D583A0E" w14:textId="6BBDD43B" w:rsidR="00AD7AF3" w:rsidRPr="007B60B3" w:rsidRDefault="007B60B3" w:rsidP="007B60B3">
            <w:pPr>
              <w:spacing w:after="0" w:line="240" w:lineRule="auto"/>
              <w:jc w:val="center"/>
              <w:rPr>
                <w:rFonts w:ascii="Times New Roman" w:eastAsia="Times New Roman" w:hAnsi="Times New Roman"/>
                <w:bCs/>
                <w:sz w:val="20"/>
                <w:szCs w:val="20"/>
                <w:lang w:val="es-VE" w:eastAsia="es-VE"/>
              </w:rPr>
            </w:pPr>
            <w:proofErr w:type="spellStart"/>
            <w:r w:rsidRPr="007B60B3">
              <w:rPr>
                <w:rFonts w:ascii="Times New Roman" w:eastAsia="Times New Roman" w:hAnsi="Times New Roman"/>
                <w:bCs/>
                <w:sz w:val="20"/>
                <w:szCs w:val="20"/>
                <w:lang w:val="es-VE" w:eastAsia="es-VE"/>
              </w:rPr>
              <w:t>Educ</w:t>
            </w:r>
            <w:proofErr w:type="spellEnd"/>
            <w:r w:rsidRPr="007B60B3">
              <w:rPr>
                <w:rFonts w:ascii="Times New Roman" w:eastAsia="Times New Roman" w:hAnsi="Times New Roman"/>
                <w:bCs/>
                <w:sz w:val="20"/>
                <w:szCs w:val="20"/>
                <w:lang w:val="es-VE" w:eastAsia="es-VE"/>
              </w:rPr>
              <w:t xml:space="preserve">. Castellano y Literatura </w:t>
            </w:r>
          </w:p>
        </w:tc>
        <w:tc>
          <w:tcPr>
            <w:tcW w:w="1062" w:type="dxa"/>
          </w:tcPr>
          <w:p w14:paraId="18E71577" w14:textId="77777777" w:rsidR="007B60B3" w:rsidRPr="007B60B3" w:rsidRDefault="007B60B3" w:rsidP="007B60B3">
            <w:pPr>
              <w:spacing w:after="0" w:line="240" w:lineRule="auto"/>
              <w:jc w:val="center"/>
              <w:rPr>
                <w:rFonts w:ascii="Times New Roman" w:eastAsia="Times New Roman" w:hAnsi="Times New Roman"/>
                <w:bCs/>
                <w:sz w:val="20"/>
                <w:szCs w:val="20"/>
                <w:lang w:val="es-VE" w:eastAsia="es-VE"/>
              </w:rPr>
            </w:pPr>
            <w:proofErr w:type="spellStart"/>
            <w:r w:rsidRPr="007B60B3">
              <w:rPr>
                <w:rFonts w:ascii="Times New Roman" w:eastAsia="Times New Roman" w:hAnsi="Times New Roman"/>
                <w:bCs/>
                <w:sz w:val="20"/>
                <w:szCs w:val="20"/>
                <w:lang w:val="es-VE" w:eastAsia="es-VE"/>
              </w:rPr>
              <w:t>Educ</w:t>
            </w:r>
            <w:proofErr w:type="spellEnd"/>
            <w:r w:rsidRPr="007B60B3">
              <w:rPr>
                <w:rFonts w:ascii="Times New Roman" w:eastAsia="Times New Roman" w:hAnsi="Times New Roman"/>
                <w:bCs/>
                <w:sz w:val="20"/>
                <w:szCs w:val="20"/>
                <w:lang w:val="es-VE" w:eastAsia="es-VE"/>
              </w:rPr>
              <w:t xml:space="preserve">. Lengua Extranjeras </w:t>
            </w:r>
          </w:p>
          <w:p w14:paraId="4CB8096C" w14:textId="77777777" w:rsidR="00AD7AF3" w:rsidRPr="007B60B3" w:rsidRDefault="00AD7AF3" w:rsidP="007B60B3">
            <w:pPr>
              <w:spacing w:after="0" w:line="240" w:lineRule="auto"/>
              <w:jc w:val="center"/>
              <w:rPr>
                <w:rFonts w:ascii="Times New Roman" w:eastAsia="Times New Roman" w:hAnsi="Times New Roman"/>
                <w:bCs/>
                <w:sz w:val="20"/>
                <w:szCs w:val="20"/>
                <w:lang w:val="es-VE" w:eastAsia="es-VE"/>
              </w:rPr>
            </w:pPr>
          </w:p>
        </w:tc>
      </w:tr>
    </w:tbl>
    <w:p w14:paraId="27F97841" w14:textId="77777777" w:rsidR="002F60BC" w:rsidRPr="002F60BC" w:rsidRDefault="002F60BC" w:rsidP="002F60BC">
      <w:pPr>
        <w:spacing w:after="0" w:line="240" w:lineRule="auto"/>
        <w:ind w:left="142"/>
        <w:jc w:val="both"/>
        <w:rPr>
          <w:rFonts w:ascii="Times New Roman" w:eastAsia="Times New Roman" w:hAnsi="Times New Roman"/>
          <w:bCs/>
          <w:sz w:val="24"/>
          <w:szCs w:val="24"/>
          <w:lang w:val="es-VE" w:eastAsia="es-VE"/>
        </w:rPr>
      </w:pPr>
    </w:p>
    <w:p w14:paraId="2F810A5C" w14:textId="77777777" w:rsidR="002F60BC" w:rsidRPr="002F60BC" w:rsidRDefault="002F60BC" w:rsidP="002F60BC">
      <w:pPr>
        <w:spacing w:after="0" w:line="240" w:lineRule="auto"/>
        <w:ind w:left="142"/>
        <w:jc w:val="both"/>
        <w:rPr>
          <w:rFonts w:ascii="Times New Roman" w:eastAsia="Times New Roman" w:hAnsi="Times New Roman"/>
          <w:bCs/>
          <w:sz w:val="24"/>
          <w:szCs w:val="24"/>
          <w:lang w:val="es-VE" w:eastAsia="es-VE"/>
        </w:rPr>
      </w:pPr>
      <w:proofErr w:type="gramStart"/>
      <w:r w:rsidRPr="002F60BC">
        <w:rPr>
          <w:rFonts w:ascii="Times New Roman" w:eastAsia="Times New Roman" w:hAnsi="Times New Roman"/>
          <w:bCs/>
          <w:sz w:val="24"/>
          <w:szCs w:val="24"/>
          <w:lang w:val="es-VE" w:eastAsia="es-VE"/>
        </w:rPr>
        <w:t>La bachiller</w:t>
      </w:r>
      <w:proofErr w:type="gramEnd"/>
      <w:r w:rsidRPr="002F60BC">
        <w:rPr>
          <w:rFonts w:ascii="Times New Roman" w:eastAsia="Times New Roman" w:hAnsi="Times New Roman"/>
          <w:bCs/>
          <w:sz w:val="24"/>
          <w:szCs w:val="24"/>
          <w:lang w:val="es-VE" w:eastAsia="es-VE"/>
        </w:rPr>
        <w:t xml:space="preserve"> cumple con las normativas vigentes de la modalidad y la asignación se corresponde con los cupos ofertados por la facultad. </w:t>
      </w:r>
    </w:p>
    <w:p w14:paraId="262DB667" w14:textId="6FB05221" w:rsidR="006A6706" w:rsidRDefault="007B60B3" w:rsidP="006A6706">
      <w:pPr>
        <w:spacing w:after="0" w:line="240" w:lineRule="auto"/>
        <w:ind w:left="142"/>
        <w:jc w:val="both"/>
        <w:rPr>
          <w:rFonts w:ascii="Times New Roman" w:eastAsia="Times New Roman" w:hAnsi="Times New Roman"/>
          <w:b/>
          <w:sz w:val="24"/>
          <w:szCs w:val="24"/>
          <w:lang w:val="es-VE" w:eastAsia="es-VE"/>
        </w:rPr>
      </w:pPr>
      <w:r w:rsidRPr="007B60B3">
        <w:rPr>
          <w:rFonts w:ascii="Times New Roman" w:eastAsia="Times New Roman" w:hAnsi="Times New Roman"/>
          <w:b/>
          <w:sz w:val="24"/>
          <w:szCs w:val="24"/>
          <w:lang w:val="es-VE" w:eastAsia="es-VE"/>
        </w:rPr>
        <w:t>Decisión: A</w:t>
      </w:r>
      <w:r w:rsidR="002F60BC" w:rsidRPr="007B60B3">
        <w:rPr>
          <w:rFonts w:ascii="Times New Roman" w:eastAsia="Times New Roman" w:hAnsi="Times New Roman"/>
          <w:b/>
          <w:sz w:val="24"/>
          <w:szCs w:val="24"/>
          <w:lang w:val="es-VE" w:eastAsia="es-VE"/>
        </w:rPr>
        <w:t>probó la solicitud.</w:t>
      </w:r>
    </w:p>
    <w:p w14:paraId="02AB5F3E" w14:textId="03718DBE" w:rsidR="006A6706" w:rsidRDefault="006A6706" w:rsidP="00140C20">
      <w:pPr>
        <w:spacing w:after="0" w:line="240" w:lineRule="auto"/>
        <w:jc w:val="both"/>
        <w:rPr>
          <w:rFonts w:ascii="Times New Roman" w:eastAsia="Times New Roman" w:hAnsi="Times New Roman"/>
          <w:b/>
          <w:sz w:val="24"/>
          <w:szCs w:val="24"/>
          <w:lang w:val="es-VE" w:eastAsia="es-VE"/>
        </w:rPr>
      </w:pPr>
    </w:p>
    <w:p w14:paraId="53808BD2" w14:textId="2A021457" w:rsidR="006A6706" w:rsidRDefault="006A6706" w:rsidP="006A6706">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3A8A6929" w14:textId="6AF11A71" w:rsidR="006A6706" w:rsidRDefault="006A6706" w:rsidP="006A6706">
      <w:pPr>
        <w:spacing w:after="0" w:line="240" w:lineRule="auto"/>
        <w:ind w:left="142"/>
        <w:jc w:val="both"/>
        <w:rPr>
          <w:rFonts w:ascii="Times New Roman" w:eastAsia="Times New Roman" w:hAnsi="Times New Roman"/>
          <w:b/>
          <w:sz w:val="24"/>
          <w:szCs w:val="24"/>
          <w:lang w:val="es-VE" w:eastAsia="es-VE"/>
        </w:rPr>
      </w:pPr>
    </w:p>
    <w:p w14:paraId="3FB41D31" w14:textId="10B7A136" w:rsidR="006A6706" w:rsidRPr="00A93F8C" w:rsidRDefault="006A6706" w:rsidP="006A6706">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554</w:t>
      </w:r>
      <w:r w:rsidRPr="000A123A">
        <w:rPr>
          <w:rFonts w:ascii="Times New Roman" w:eastAsia="Times New Roman" w:hAnsi="Times New Roman"/>
          <w:b/>
          <w:bCs/>
          <w:sz w:val="24"/>
          <w:szCs w:val="24"/>
          <w:lang w:val="es-VE" w:eastAsia="es-VE"/>
        </w:rPr>
        <w:t>/17.</w:t>
      </w:r>
    </w:p>
    <w:p w14:paraId="6C23BB5D" w14:textId="770A3C06" w:rsidR="006A6706" w:rsidRDefault="006A6706" w:rsidP="006A670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A6706">
        <w:rPr>
          <w:rFonts w:ascii="Times New Roman" w:eastAsia="Times New Roman" w:hAnsi="Times New Roman"/>
          <w:bCs/>
          <w:sz w:val="24"/>
          <w:szCs w:val="24"/>
          <w:lang w:val="es-VE" w:eastAsia="es-VE"/>
        </w:rPr>
        <w:t xml:space="preserve">omunicación s/n, de fecha 19.09.2017, suscrita por el Profesor Daniel Enrique Ibarra </w:t>
      </w:r>
      <w:r w:rsidRPr="006A6706">
        <w:rPr>
          <w:rFonts w:ascii="Times New Roman" w:eastAsia="Times New Roman" w:hAnsi="Times New Roman"/>
          <w:bCs/>
          <w:sz w:val="24"/>
          <w:szCs w:val="24"/>
          <w:lang w:val="es-VE" w:eastAsia="es-VE"/>
        </w:rPr>
        <w:lastRenderedPageBreak/>
        <w:t xml:space="preserve">Díaz, titular de la Cédula de Identidad </w:t>
      </w:r>
      <w:proofErr w:type="spellStart"/>
      <w:r w:rsidRPr="006A6706">
        <w:rPr>
          <w:rFonts w:ascii="Times New Roman" w:eastAsia="Times New Roman" w:hAnsi="Times New Roman"/>
          <w:bCs/>
          <w:sz w:val="24"/>
          <w:szCs w:val="24"/>
          <w:lang w:val="es-VE" w:eastAsia="es-VE"/>
        </w:rPr>
        <w:t>N°</w:t>
      </w:r>
      <w:proofErr w:type="spellEnd"/>
      <w:r w:rsidRPr="006A6706">
        <w:rPr>
          <w:rFonts w:ascii="Times New Roman" w:eastAsia="Times New Roman" w:hAnsi="Times New Roman"/>
          <w:bCs/>
          <w:sz w:val="24"/>
          <w:szCs w:val="24"/>
          <w:lang w:val="es-VE" w:eastAsia="es-VE"/>
        </w:rPr>
        <w:t xml:space="preserve"> 4.169.542, de la Escuela de Historia de la Facultad de Humanidades y Educación, quien solicita se estudie la posibilidad de otorgársele una autorización para gestionar el retiro de los documentos que introdujo su hija al momento de inscribirse en la Universidad de Los Andes, la bachiller Sara Danielle </w:t>
      </w:r>
      <w:proofErr w:type="spellStart"/>
      <w:r w:rsidRPr="006A6706">
        <w:rPr>
          <w:rFonts w:ascii="Times New Roman" w:eastAsia="Times New Roman" w:hAnsi="Times New Roman"/>
          <w:bCs/>
          <w:sz w:val="24"/>
          <w:szCs w:val="24"/>
          <w:lang w:val="es-VE" w:eastAsia="es-VE"/>
        </w:rPr>
        <w:t>Eloisa</w:t>
      </w:r>
      <w:proofErr w:type="spellEnd"/>
      <w:r w:rsidRPr="006A6706">
        <w:rPr>
          <w:rFonts w:ascii="Times New Roman" w:eastAsia="Times New Roman" w:hAnsi="Times New Roman"/>
          <w:bCs/>
          <w:sz w:val="24"/>
          <w:szCs w:val="24"/>
          <w:lang w:val="es-VE" w:eastAsia="es-VE"/>
        </w:rPr>
        <w:t xml:space="preserve"> Ibarra Toledo, titular de la Cédula de Identidad </w:t>
      </w:r>
      <w:proofErr w:type="spellStart"/>
      <w:r w:rsidRPr="006A6706">
        <w:rPr>
          <w:rFonts w:ascii="Times New Roman" w:eastAsia="Times New Roman" w:hAnsi="Times New Roman"/>
          <w:bCs/>
          <w:sz w:val="24"/>
          <w:szCs w:val="24"/>
          <w:lang w:val="es-VE" w:eastAsia="es-VE"/>
        </w:rPr>
        <w:t>N°</w:t>
      </w:r>
      <w:proofErr w:type="spellEnd"/>
      <w:r w:rsidRPr="006A6706">
        <w:rPr>
          <w:rFonts w:ascii="Times New Roman" w:eastAsia="Times New Roman" w:hAnsi="Times New Roman"/>
          <w:bCs/>
          <w:sz w:val="24"/>
          <w:szCs w:val="24"/>
          <w:lang w:val="es-VE" w:eastAsia="es-VE"/>
        </w:rPr>
        <w:t xml:space="preserve"> 24.584.671, estudiante de la carrera de Física en esa Facultad, hasta el año pasado. </w:t>
      </w:r>
    </w:p>
    <w:p w14:paraId="5EADAE8F" w14:textId="77777777" w:rsidR="0069333E" w:rsidRPr="006A6706" w:rsidRDefault="0069333E" w:rsidP="006A6706">
      <w:pPr>
        <w:spacing w:after="0" w:line="240" w:lineRule="auto"/>
        <w:ind w:left="142"/>
        <w:jc w:val="both"/>
        <w:rPr>
          <w:rFonts w:ascii="Times New Roman" w:eastAsia="Times New Roman" w:hAnsi="Times New Roman"/>
          <w:bCs/>
          <w:sz w:val="24"/>
          <w:szCs w:val="24"/>
          <w:lang w:val="es-VE" w:eastAsia="es-VE"/>
        </w:rPr>
      </w:pPr>
    </w:p>
    <w:p w14:paraId="31D7D8FF" w14:textId="480E91DE" w:rsidR="006A6706" w:rsidRDefault="006A6706" w:rsidP="006A6706">
      <w:pPr>
        <w:spacing w:after="0" w:line="240" w:lineRule="auto"/>
        <w:ind w:left="142"/>
        <w:jc w:val="both"/>
        <w:rPr>
          <w:rFonts w:ascii="Times New Roman" w:eastAsia="Times New Roman" w:hAnsi="Times New Roman"/>
          <w:bCs/>
          <w:sz w:val="24"/>
          <w:szCs w:val="24"/>
          <w:lang w:val="es-VE" w:eastAsia="es-VE"/>
        </w:rPr>
      </w:pPr>
      <w:r w:rsidRPr="006A6706">
        <w:rPr>
          <w:rFonts w:ascii="Times New Roman" w:eastAsia="Times New Roman" w:hAnsi="Times New Roman"/>
          <w:bCs/>
          <w:sz w:val="24"/>
          <w:szCs w:val="24"/>
          <w:lang w:val="es-VE" w:eastAsia="es-VE"/>
        </w:rPr>
        <w:t xml:space="preserve">En tal sentido, remite la opinión de ese Servicio, contenida en el informe previamente elaborado por la Abogada Ana Carolina Fernández Gutiérrez, adscrita a ese Servicio, quien textualmente expresa: </w:t>
      </w:r>
    </w:p>
    <w:p w14:paraId="71FEDD65" w14:textId="77777777" w:rsidR="0069333E" w:rsidRPr="006A6706" w:rsidRDefault="0069333E" w:rsidP="006A6706">
      <w:pPr>
        <w:spacing w:after="0" w:line="240" w:lineRule="auto"/>
        <w:ind w:left="142"/>
        <w:jc w:val="both"/>
        <w:rPr>
          <w:rFonts w:ascii="Times New Roman" w:eastAsia="Times New Roman" w:hAnsi="Times New Roman"/>
          <w:bCs/>
          <w:sz w:val="24"/>
          <w:szCs w:val="24"/>
          <w:lang w:val="es-VE" w:eastAsia="es-VE"/>
        </w:rPr>
      </w:pPr>
    </w:p>
    <w:p w14:paraId="40AC6C01" w14:textId="2A1D76F7" w:rsidR="006A6706" w:rsidRDefault="006A6706" w:rsidP="0069333E">
      <w:pPr>
        <w:spacing w:after="0" w:line="240" w:lineRule="auto"/>
        <w:ind w:left="142"/>
        <w:jc w:val="center"/>
        <w:rPr>
          <w:rFonts w:ascii="Times New Roman" w:eastAsia="Times New Roman" w:hAnsi="Times New Roman"/>
          <w:b/>
          <w:sz w:val="24"/>
          <w:szCs w:val="24"/>
          <w:lang w:val="es-VE" w:eastAsia="es-VE"/>
        </w:rPr>
      </w:pPr>
      <w:r w:rsidRPr="0069333E">
        <w:rPr>
          <w:rFonts w:ascii="Times New Roman" w:eastAsia="Times New Roman" w:hAnsi="Times New Roman"/>
          <w:b/>
          <w:sz w:val="24"/>
          <w:szCs w:val="24"/>
          <w:lang w:val="es-VE" w:eastAsia="es-VE"/>
        </w:rPr>
        <w:t>DEL ANÁLISIS JURÍDICO</w:t>
      </w:r>
    </w:p>
    <w:p w14:paraId="47699D60" w14:textId="77777777" w:rsidR="0069333E" w:rsidRPr="0069333E" w:rsidRDefault="0069333E" w:rsidP="0069333E">
      <w:pPr>
        <w:spacing w:after="0" w:line="240" w:lineRule="auto"/>
        <w:ind w:left="142"/>
        <w:jc w:val="center"/>
        <w:rPr>
          <w:rFonts w:ascii="Times New Roman" w:eastAsia="Times New Roman" w:hAnsi="Times New Roman"/>
          <w:b/>
          <w:sz w:val="24"/>
          <w:szCs w:val="24"/>
          <w:lang w:val="es-VE" w:eastAsia="es-VE"/>
        </w:rPr>
      </w:pPr>
    </w:p>
    <w:p w14:paraId="31B83323" w14:textId="39C735D4" w:rsidR="006A6706" w:rsidRDefault="006A6706" w:rsidP="006A6706">
      <w:pPr>
        <w:spacing w:after="0" w:line="240" w:lineRule="auto"/>
        <w:ind w:left="142"/>
        <w:jc w:val="both"/>
        <w:rPr>
          <w:rFonts w:ascii="Times New Roman" w:eastAsia="Times New Roman" w:hAnsi="Times New Roman"/>
          <w:bCs/>
          <w:sz w:val="24"/>
          <w:szCs w:val="24"/>
          <w:lang w:val="es-VE" w:eastAsia="es-VE"/>
        </w:rPr>
      </w:pPr>
      <w:r w:rsidRPr="006A6706">
        <w:rPr>
          <w:rFonts w:ascii="Times New Roman" w:eastAsia="Times New Roman" w:hAnsi="Times New Roman"/>
          <w:bCs/>
          <w:sz w:val="24"/>
          <w:szCs w:val="24"/>
          <w:lang w:val="es-VE" w:eastAsia="es-VE"/>
        </w:rPr>
        <w:t xml:space="preserve">Exponen las precitadas copias simples de comunicaciones que la bachiller Sara Danielle </w:t>
      </w:r>
      <w:proofErr w:type="spellStart"/>
      <w:r w:rsidRPr="006A6706">
        <w:rPr>
          <w:rFonts w:ascii="Times New Roman" w:eastAsia="Times New Roman" w:hAnsi="Times New Roman"/>
          <w:bCs/>
          <w:sz w:val="24"/>
          <w:szCs w:val="24"/>
          <w:lang w:val="es-VE" w:eastAsia="es-VE"/>
        </w:rPr>
        <w:t>Eloisa</w:t>
      </w:r>
      <w:proofErr w:type="spellEnd"/>
      <w:r w:rsidRPr="006A6706">
        <w:rPr>
          <w:rFonts w:ascii="Times New Roman" w:eastAsia="Times New Roman" w:hAnsi="Times New Roman"/>
          <w:bCs/>
          <w:sz w:val="24"/>
          <w:szCs w:val="24"/>
          <w:lang w:val="es-VE" w:eastAsia="es-VE"/>
        </w:rPr>
        <w:t xml:space="preserve"> Ibarra Toledo, titular de la cedula de identidad </w:t>
      </w:r>
      <w:proofErr w:type="spellStart"/>
      <w:r w:rsidRPr="006A6706">
        <w:rPr>
          <w:rFonts w:ascii="Times New Roman" w:eastAsia="Times New Roman" w:hAnsi="Times New Roman"/>
          <w:bCs/>
          <w:sz w:val="24"/>
          <w:szCs w:val="24"/>
          <w:lang w:val="es-VE" w:eastAsia="es-VE"/>
        </w:rPr>
        <w:t>N°</w:t>
      </w:r>
      <w:proofErr w:type="spellEnd"/>
      <w:r w:rsidRPr="006A6706">
        <w:rPr>
          <w:rFonts w:ascii="Times New Roman" w:eastAsia="Times New Roman" w:hAnsi="Times New Roman"/>
          <w:bCs/>
          <w:sz w:val="24"/>
          <w:szCs w:val="24"/>
          <w:lang w:val="es-VE" w:eastAsia="es-VE"/>
        </w:rPr>
        <w:t xml:space="preserve"> V- 24.584.671, estudiante de la Carrera de Física en la Facultad de Ciencias de la Universidad de Los Andes, actualmente se encuentra fuera del país y requiere su documentación que reposa en el expediente de inscripción para estudiar en la ciudad de Panamá, argumentando que se le hace imposible otorgar poder notariado a su padre </w:t>
      </w:r>
      <w:proofErr w:type="spellStart"/>
      <w:r w:rsidRPr="006A6706">
        <w:rPr>
          <w:rFonts w:ascii="Times New Roman" w:eastAsia="Times New Roman" w:hAnsi="Times New Roman"/>
          <w:bCs/>
          <w:sz w:val="24"/>
          <w:szCs w:val="24"/>
          <w:lang w:val="es-VE" w:eastAsia="es-VE"/>
        </w:rPr>
        <w:t>quele</w:t>
      </w:r>
      <w:proofErr w:type="spellEnd"/>
      <w:r w:rsidRPr="006A6706">
        <w:rPr>
          <w:rFonts w:ascii="Times New Roman" w:eastAsia="Times New Roman" w:hAnsi="Times New Roman"/>
          <w:bCs/>
          <w:sz w:val="24"/>
          <w:szCs w:val="24"/>
          <w:lang w:val="es-VE" w:eastAsia="es-VE"/>
        </w:rPr>
        <w:t xml:space="preserve"> permite hacer las respectiva gestiones legales correspondiente. </w:t>
      </w:r>
    </w:p>
    <w:p w14:paraId="2A68EA92" w14:textId="77777777" w:rsidR="0069333E" w:rsidRPr="006A6706" w:rsidRDefault="0069333E" w:rsidP="006A6706">
      <w:pPr>
        <w:spacing w:after="0" w:line="240" w:lineRule="auto"/>
        <w:ind w:left="142"/>
        <w:jc w:val="both"/>
        <w:rPr>
          <w:rFonts w:ascii="Times New Roman" w:eastAsia="Times New Roman" w:hAnsi="Times New Roman"/>
          <w:bCs/>
          <w:sz w:val="24"/>
          <w:szCs w:val="24"/>
          <w:lang w:val="es-VE" w:eastAsia="es-VE"/>
        </w:rPr>
      </w:pPr>
    </w:p>
    <w:p w14:paraId="52815CE7" w14:textId="77777777" w:rsidR="00F576A5" w:rsidRDefault="006A6706" w:rsidP="00F576A5">
      <w:pPr>
        <w:spacing w:after="0" w:line="240" w:lineRule="auto"/>
        <w:ind w:left="142"/>
        <w:jc w:val="both"/>
        <w:rPr>
          <w:rFonts w:ascii="Times New Roman" w:eastAsia="Times New Roman" w:hAnsi="Times New Roman"/>
          <w:bCs/>
          <w:sz w:val="24"/>
          <w:szCs w:val="24"/>
          <w:lang w:val="es-VE" w:eastAsia="es-VE"/>
        </w:rPr>
      </w:pPr>
      <w:r w:rsidRPr="006A6706">
        <w:rPr>
          <w:rFonts w:ascii="Times New Roman" w:eastAsia="Times New Roman" w:hAnsi="Times New Roman"/>
          <w:bCs/>
          <w:sz w:val="24"/>
          <w:szCs w:val="24"/>
          <w:lang w:val="es-VE" w:eastAsia="es-VE"/>
        </w:rPr>
        <w:t>De acuerdo a lo expuesto en el Diccionario virtual ABC, "La autorización no es otra cosa que un permiso que faculta a alguien para que pueda desplegar una determinada acción, es decir, ella le permite a un individuo hacer algo que, aunque esté prohibido o vedado para el común de la gente o por x situación, podrá hacerlo porque dispone de ese permiso que es siempre expedido por una autoridad competente en la materia que se</w:t>
      </w:r>
      <w:r w:rsidR="0069333E">
        <w:rPr>
          <w:rFonts w:ascii="Times New Roman" w:eastAsia="Times New Roman" w:hAnsi="Times New Roman"/>
          <w:bCs/>
          <w:sz w:val="24"/>
          <w:szCs w:val="24"/>
          <w:lang w:val="es-VE" w:eastAsia="es-VE"/>
        </w:rPr>
        <w:t xml:space="preserve"> </w:t>
      </w:r>
      <w:r w:rsidR="00F576A5" w:rsidRPr="00F576A5">
        <w:rPr>
          <w:rFonts w:ascii="Times New Roman" w:eastAsia="Times New Roman" w:hAnsi="Times New Roman"/>
          <w:bCs/>
          <w:sz w:val="24"/>
          <w:szCs w:val="24"/>
          <w:lang w:val="es-VE" w:eastAsia="es-VE"/>
        </w:rPr>
        <w:t xml:space="preserve">trate. También el término se usa para denominar al documento escrito que contiene ese permiso que indicábamos. Hay acciones que las leyes prohíben en determinados marcos o situaciones, en tanto, para poder llevar a cabo </w:t>
      </w:r>
      <w:r w:rsidR="00F576A5" w:rsidRPr="00F576A5">
        <w:rPr>
          <w:rFonts w:ascii="Times New Roman" w:eastAsia="Times New Roman" w:hAnsi="Times New Roman"/>
          <w:bCs/>
          <w:sz w:val="24"/>
          <w:szCs w:val="24"/>
          <w:lang w:val="es-VE" w:eastAsia="es-VE"/>
        </w:rPr>
        <w:t>algunas de esas actividades que la ley vigente veda será necesario tramitar ante quien corresponda la correspondiente autorización. Algunas autorizaciones requieren de la intervención de la justicia y otras solamente de alguna autoridad competente".</w:t>
      </w:r>
    </w:p>
    <w:p w14:paraId="5737BD15" w14:textId="28E41EE1"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 </w:t>
      </w:r>
    </w:p>
    <w:p w14:paraId="105DAB05"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 </w:t>
      </w:r>
      <w:proofErr w:type="spellStart"/>
      <w:r w:rsidRPr="00F576A5">
        <w:rPr>
          <w:rFonts w:ascii="Times New Roman" w:eastAsia="Times New Roman" w:hAnsi="Times New Roman"/>
          <w:bCs/>
          <w:sz w:val="24"/>
          <w:szCs w:val="24"/>
          <w:lang w:val="es-VE" w:eastAsia="es-VE"/>
        </w:rPr>
        <w:t>via</w:t>
      </w:r>
      <w:proofErr w:type="spellEnd"/>
      <w:r w:rsidRPr="00F576A5">
        <w:rPr>
          <w:rFonts w:ascii="Times New Roman" w:eastAsia="Times New Roman" w:hAnsi="Times New Roman"/>
          <w:bCs/>
          <w:sz w:val="24"/>
          <w:szCs w:val="24"/>
          <w:lang w:val="es-VE" w:eastAsia="es-VE"/>
        </w:rPr>
        <w:t xml:space="preserve"> Definición ABC https://www.definicionabc.com/general/autorizacion.php, fecha de la consulta 07.11.2017) </w:t>
      </w:r>
    </w:p>
    <w:p w14:paraId="747690DE" w14:textId="47D5E87A" w:rsid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En nuestro ordenamiento jurídico la representación es regulada en el Código Civil Venezolano en los artículos 1.169 y siguientes, </w:t>
      </w:r>
    </w:p>
    <w:p w14:paraId="744472FF"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03A07B61"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
          <w:sz w:val="24"/>
          <w:szCs w:val="24"/>
          <w:lang w:val="es-VE" w:eastAsia="es-VE"/>
        </w:rPr>
        <w:t>Artículo 1.169.</w:t>
      </w:r>
      <w:r w:rsidRPr="00F576A5">
        <w:rPr>
          <w:rFonts w:ascii="Times New Roman" w:eastAsia="Times New Roman" w:hAnsi="Times New Roman"/>
          <w:bCs/>
          <w:sz w:val="24"/>
          <w:szCs w:val="24"/>
          <w:lang w:val="es-VE" w:eastAsia="es-VE"/>
        </w:rPr>
        <w:t xml:space="preserve"> Los actos cumplidos en los límites de sus poderes por el representante en nombre del </w:t>
      </w:r>
    </w:p>
    <w:p w14:paraId="3EA9ECEA"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representado, producen directamente sus efectos en provecho y en contra de este último. El poder para celebrar en nombre de otro un acto para el cual exija la Ley instrumentos otorgados ante un Registrador Subalterno, debe ser hecho en esta misma forma. Si el poder se refiere a actos para los cuales es necesaria y suficiente la escritura privada, puede ser hecho en esta misma forma, aunque el acto se otorgue ante un Registrador. </w:t>
      </w:r>
    </w:p>
    <w:p w14:paraId="77F7FB29" w14:textId="77777777" w:rsid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17F29B16" w14:textId="00FCA94F"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
          <w:sz w:val="24"/>
          <w:szCs w:val="24"/>
          <w:lang w:val="es-VE" w:eastAsia="es-VE"/>
        </w:rPr>
        <w:t>Artículo 1.170.</w:t>
      </w:r>
      <w:r w:rsidRPr="00F576A5">
        <w:rPr>
          <w:rFonts w:ascii="Times New Roman" w:eastAsia="Times New Roman" w:hAnsi="Times New Roman"/>
          <w:bCs/>
          <w:sz w:val="24"/>
          <w:szCs w:val="24"/>
          <w:lang w:val="es-VE" w:eastAsia="es-VE"/>
        </w:rPr>
        <w:t xml:space="preserve"> El representado que había limitado o revocado la facultad conferida al representante, no puede oponer esta limitación o revocación a los terceros que no hayan tenido conocimiento de ellas al tiempo de la celebración del acto o contrato. </w:t>
      </w:r>
    </w:p>
    <w:p w14:paraId="52A8CA40" w14:textId="77777777" w:rsidR="00F576A5" w:rsidRDefault="00F576A5" w:rsidP="00F576A5">
      <w:pPr>
        <w:spacing w:after="0" w:line="240" w:lineRule="auto"/>
        <w:ind w:left="142"/>
        <w:jc w:val="both"/>
        <w:rPr>
          <w:rFonts w:ascii="Times New Roman" w:eastAsia="Times New Roman" w:hAnsi="Times New Roman"/>
          <w:b/>
          <w:sz w:val="24"/>
          <w:szCs w:val="24"/>
          <w:lang w:val="es-VE" w:eastAsia="es-VE"/>
        </w:rPr>
      </w:pPr>
    </w:p>
    <w:p w14:paraId="513458CF" w14:textId="7F6B4E53"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
          <w:sz w:val="24"/>
          <w:szCs w:val="24"/>
          <w:lang w:val="es-VE" w:eastAsia="es-VE"/>
        </w:rPr>
        <w:t>Artículo 1.171</w:t>
      </w:r>
      <w:r w:rsidRPr="00F576A5">
        <w:rPr>
          <w:rFonts w:ascii="Times New Roman" w:eastAsia="Times New Roman" w:hAnsi="Times New Roman"/>
          <w:bCs/>
          <w:sz w:val="24"/>
          <w:szCs w:val="24"/>
          <w:lang w:val="es-VE" w:eastAsia="es-VE"/>
        </w:rPr>
        <w:t xml:space="preserve">. Ninguna persona puede, salvo disposición contraria de la Ley, contratar consigo mismo en nombre de su representado, ni por cuenta propia, ni por cuenta de otro, sin la autorización del representado. En todo caso, éste puede ratificar el contrato. </w:t>
      </w:r>
    </w:p>
    <w:p w14:paraId="01FEDB83" w14:textId="77777777" w:rsid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603FD16B" w14:textId="2937E7D0" w:rsid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
          <w:sz w:val="24"/>
          <w:szCs w:val="24"/>
          <w:lang w:val="es-VE" w:eastAsia="es-VE"/>
        </w:rPr>
        <w:t>Artículo 1.172.</w:t>
      </w:r>
      <w:r w:rsidRPr="00F576A5">
        <w:rPr>
          <w:rFonts w:ascii="Times New Roman" w:eastAsia="Times New Roman" w:hAnsi="Times New Roman"/>
          <w:bCs/>
          <w:sz w:val="24"/>
          <w:szCs w:val="24"/>
          <w:lang w:val="es-VE" w:eastAsia="es-VE"/>
        </w:rPr>
        <w:t xml:space="preserve"> No se requiere que el representante tenga capacidad para obligarse, basta que él sea capaz de representar a otro conforme a la Ley y que el acto de que se trate no esté prohibido al representado. </w:t>
      </w:r>
    </w:p>
    <w:p w14:paraId="60C4EB62"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0B51D602"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lastRenderedPageBreak/>
        <w:t xml:space="preserve">Si la voluntad del representante está viciada, el acto anulable en beneficio del representado. </w:t>
      </w:r>
    </w:p>
    <w:p w14:paraId="5D8BBFED" w14:textId="7D86F0C1" w:rsid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Si la voluntad del representado está viciada, el acto anulable siempre que el representante no haya hecho sino expresar la voluntad del representado. </w:t>
      </w:r>
    </w:p>
    <w:p w14:paraId="3CCF1A5E"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554EBF96" w14:textId="70336488" w:rsid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¿Qué es el Poder? </w:t>
      </w:r>
    </w:p>
    <w:p w14:paraId="7EA4B42E"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4918CB30" w14:textId="0FA155CE" w:rsidR="00F576A5"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 xml:space="preserve">El poder (del latín posere) es un concepto que tiene múltiples significados según el contexto específico en el cual se lo utilice. En un sentido amplio y general, implica una cualidad, capacidad o habilidad para llevar a cabo una determinada acción sobre las cosas o sobre las personas. </w:t>
      </w:r>
    </w:p>
    <w:p w14:paraId="3B657483" w14:textId="77777777" w:rsidR="00F576A5" w:rsidRPr="00F576A5" w:rsidRDefault="00F576A5" w:rsidP="00F576A5">
      <w:pPr>
        <w:spacing w:after="0" w:line="240" w:lineRule="auto"/>
        <w:ind w:left="142"/>
        <w:jc w:val="both"/>
        <w:rPr>
          <w:rFonts w:ascii="Times New Roman" w:eastAsia="Times New Roman" w:hAnsi="Times New Roman"/>
          <w:bCs/>
          <w:sz w:val="24"/>
          <w:szCs w:val="24"/>
          <w:lang w:val="es-VE" w:eastAsia="es-VE"/>
        </w:rPr>
      </w:pPr>
    </w:p>
    <w:p w14:paraId="3E904501" w14:textId="62A56C28" w:rsidR="006A6706" w:rsidRDefault="00F576A5" w:rsidP="00F576A5">
      <w:pPr>
        <w:spacing w:after="0" w:line="240" w:lineRule="auto"/>
        <w:ind w:left="142"/>
        <w:jc w:val="both"/>
        <w:rPr>
          <w:rFonts w:ascii="Times New Roman" w:eastAsia="Times New Roman" w:hAnsi="Times New Roman"/>
          <w:bCs/>
          <w:sz w:val="24"/>
          <w:szCs w:val="24"/>
          <w:lang w:val="es-VE" w:eastAsia="es-VE"/>
        </w:rPr>
      </w:pPr>
      <w:r w:rsidRPr="00F576A5">
        <w:rPr>
          <w:rFonts w:ascii="Times New Roman" w:eastAsia="Times New Roman" w:hAnsi="Times New Roman"/>
          <w:bCs/>
          <w:sz w:val="24"/>
          <w:szCs w:val="24"/>
          <w:lang w:val="es-VE" w:eastAsia="es-VE"/>
        </w:rPr>
        <w:t>También se considera que el poder refiere a la fortaleza corporal o intelectual que</w:t>
      </w:r>
      <w:r>
        <w:rPr>
          <w:rFonts w:ascii="Times New Roman" w:eastAsia="Times New Roman" w:hAnsi="Times New Roman"/>
          <w:bCs/>
          <w:sz w:val="24"/>
          <w:szCs w:val="24"/>
          <w:lang w:val="es-VE" w:eastAsia="es-VE"/>
        </w:rPr>
        <w:t xml:space="preserve"> se tiene en relación a otros individuos. Por último</w:t>
      </w:r>
      <w:r w:rsidR="005373EF">
        <w:rPr>
          <w:rFonts w:ascii="Times New Roman" w:eastAsia="Times New Roman" w:hAnsi="Times New Roman"/>
          <w:bCs/>
          <w:sz w:val="24"/>
          <w:szCs w:val="24"/>
          <w:lang w:val="es-VE" w:eastAsia="es-VE"/>
        </w:rPr>
        <w:t>, esta palabra también se utiliza para indicar la posibilidad de la ocurrencia de un evento en el futuro: “puede que el año próximo sea más caluroso que éste”.</w:t>
      </w:r>
    </w:p>
    <w:p w14:paraId="7F332813" w14:textId="6895502B" w:rsidR="005373EF" w:rsidRDefault="005373EF" w:rsidP="00F576A5">
      <w:pPr>
        <w:spacing w:after="0" w:line="240" w:lineRule="auto"/>
        <w:ind w:left="142"/>
        <w:jc w:val="both"/>
        <w:rPr>
          <w:rFonts w:ascii="Times New Roman" w:eastAsia="Times New Roman" w:hAnsi="Times New Roman"/>
          <w:bCs/>
          <w:sz w:val="24"/>
          <w:szCs w:val="24"/>
          <w:lang w:val="es-VE" w:eastAsia="es-VE"/>
        </w:rPr>
      </w:pPr>
    </w:p>
    <w:p w14:paraId="7DEE15EB" w14:textId="66FBEDE1" w:rsid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Lee todo en: Significado de Poder http://significado.net/poder/#ixzz4xmCpzVVx </w:t>
      </w:r>
    </w:p>
    <w:p w14:paraId="69E1B344"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p>
    <w:p w14:paraId="31CBC4A5" w14:textId="12A73270" w:rsid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La simple autorización constituye un permiso para efectuar algo; pero en el caso de los documentos que reposan en un expediente de inscripción, el cual es un expediente administrativo, amerita el otorgamiento de un poder, es decir la misma autorización pero ante una autoridad competente que de fe de la voluntad en el otorgamiento; sobre todo ocurre en este tipo de documentos los cuales expresan una voluntad unilateral de permiso concedido sobre otra persona para hacerse representar en una determinada gestión. </w:t>
      </w:r>
    </w:p>
    <w:p w14:paraId="3346BA65"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p>
    <w:p w14:paraId="7143B38C" w14:textId="6F79E12A" w:rsid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En este sentido, es oportuno señalar que el artículo 2 de la Ley Orgánica de Procedimientos Administrativos establece: "Toda persona interesada podrá, por sí o por medio de su representante, dirigir instancias o peticiones a cualquier organismo, entidad o autoridad administrativa. Estos deberán </w:t>
      </w:r>
      <w:r w:rsidRPr="00761F28">
        <w:rPr>
          <w:rFonts w:ascii="Times New Roman" w:eastAsia="Times New Roman" w:hAnsi="Times New Roman"/>
          <w:bCs/>
          <w:sz w:val="24"/>
          <w:szCs w:val="24"/>
          <w:lang w:val="es-VE" w:eastAsia="es-VE"/>
        </w:rPr>
        <w:t xml:space="preserve">resolver las instancias o peticiones que se les dirijan o bien declarar, en su caso, los motivos que tuvieren para no hacerlo." En el precitado artículo se observa que la actuación frente a la administración pública se ejerce directamente o indirectamente, es decir; mediante un representante, el cual debe nombrar el representado, en un documento notariado. </w:t>
      </w:r>
    </w:p>
    <w:p w14:paraId="31C0029E"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p>
    <w:p w14:paraId="4D4BF83F" w14:textId="598D6274" w:rsid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A este tenor, debe significarse que, desde el punto de vista del derecho administrativo y constitucional, la Universidad de Los Andes responde patrimonialmente por los daños causado a terceros, en el caso de la documentación original de una persona, pudiera extraviarse, en nuestro país es riesgoso enviarla incluso al extranjero, donde a veces hasta se extravían las valijas. </w:t>
      </w:r>
    </w:p>
    <w:p w14:paraId="2006E6EA"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p>
    <w:p w14:paraId="767F626C" w14:textId="3B698803" w:rsid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En el caso estudiado, se encuentra que el solicitante no demuestra la facultad con la que actúa, aunque informe que es su padre y que se desempeña como docente en la Universidad de Los Andes, eso no lo convierte en representante de la bachiller, quien además alega en su comunicación que la presentación de la autorización se debe a que se encuentra afuera del país, pero no informa que en esa ciudad y en ese país se encuentra la Sede del Consulado y la Embajada Venezolana, la cual permite el otorgamiento de dicho poder. </w:t>
      </w:r>
    </w:p>
    <w:p w14:paraId="5A93B454"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p>
    <w:p w14:paraId="0FEFCBC3" w14:textId="43D572A1" w:rsid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En este sentido, razonamos que al aceptar autorización de copia simple presentada por cualquier ciudadano que solicite el retiro de los documentos originales de un expediente estudiantil donde hasta reposa el título de bachiller, no siendo el representante del solicitante, no constituye lo más correcto, en el cumplimiento del deber de resguardo de los documentos de los estudiantes, a tenor de lo dispuesto en el artículo 122 de la Ley de Universidades que establece: "Las Universidades deben protección a sus alumnos y procurarán por todos los medios, su bienestar y mejoramiento...". </w:t>
      </w:r>
    </w:p>
    <w:p w14:paraId="6E9B593C"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p>
    <w:p w14:paraId="7D68BB7F" w14:textId="77777777" w:rsidR="00761F28" w:rsidRPr="00761F28" w:rsidRDefault="00761F28" w:rsidP="00761F28">
      <w:pPr>
        <w:spacing w:after="0" w:line="240" w:lineRule="auto"/>
        <w:ind w:left="142"/>
        <w:jc w:val="both"/>
        <w:rPr>
          <w:rFonts w:ascii="Times New Roman" w:eastAsia="Times New Roman" w:hAnsi="Times New Roman"/>
          <w:bCs/>
          <w:sz w:val="24"/>
          <w:szCs w:val="24"/>
          <w:lang w:val="es-VE" w:eastAsia="es-VE"/>
        </w:rPr>
      </w:pPr>
      <w:r w:rsidRPr="00761F28">
        <w:rPr>
          <w:rFonts w:ascii="Times New Roman" w:eastAsia="Times New Roman" w:hAnsi="Times New Roman"/>
          <w:bCs/>
          <w:sz w:val="24"/>
          <w:szCs w:val="24"/>
          <w:lang w:val="es-VE" w:eastAsia="es-VE"/>
        </w:rPr>
        <w:t xml:space="preserve">Siendo conclusivo, exigir la presentación de un poder al representante para resguardar la </w:t>
      </w:r>
      <w:r w:rsidRPr="00761F28">
        <w:rPr>
          <w:rFonts w:ascii="Times New Roman" w:eastAsia="Times New Roman" w:hAnsi="Times New Roman"/>
          <w:bCs/>
          <w:sz w:val="24"/>
          <w:szCs w:val="24"/>
          <w:lang w:val="es-VE" w:eastAsia="es-VE"/>
        </w:rPr>
        <w:lastRenderedPageBreak/>
        <w:t xml:space="preserve">responsabilidad de la institución y proteger los documentos pertenecientes a los expedientes de inscripción de los estudiantes." </w:t>
      </w:r>
    </w:p>
    <w:p w14:paraId="433177C8" w14:textId="2539BAF6" w:rsidR="005373EF" w:rsidRDefault="00761F28" w:rsidP="00761F28">
      <w:pPr>
        <w:spacing w:after="0" w:line="240" w:lineRule="auto"/>
        <w:ind w:left="142"/>
        <w:jc w:val="both"/>
        <w:rPr>
          <w:rFonts w:ascii="Times New Roman" w:eastAsia="Times New Roman" w:hAnsi="Times New Roman"/>
          <w:b/>
          <w:sz w:val="24"/>
          <w:szCs w:val="24"/>
          <w:lang w:val="es-VE" w:eastAsia="es-VE"/>
        </w:rPr>
      </w:pPr>
      <w:r w:rsidRPr="00761F28">
        <w:rPr>
          <w:rFonts w:ascii="Times New Roman" w:eastAsia="Times New Roman" w:hAnsi="Times New Roman"/>
          <w:b/>
          <w:sz w:val="24"/>
          <w:szCs w:val="24"/>
          <w:lang w:val="es-VE" w:eastAsia="es-VE"/>
        </w:rPr>
        <w:t>Decisión: Aprobó el informe.</w:t>
      </w:r>
    </w:p>
    <w:p w14:paraId="32C629AA" w14:textId="77391E5E" w:rsidR="007C2724" w:rsidRDefault="007C2724" w:rsidP="00761F28">
      <w:pPr>
        <w:spacing w:after="0" w:line="240" w:lineRule="auto"/>
        <w:ind w:left="142"/>
        <w:jc w:val="both"/>
        <w:rPr>
          <w:rFonts w:ascii="Times New Roman" w:eastAsia="Times New Roman" w:hAnsi="Times New Roman"/>
          <w:b/>
          <w:sz w:val="24"/>
          <w:szCs w:val="24"/>
          <w:lang w:val="es-VE" w:eastAsia="es-VE"/>
        </w:rPr>
      </w:pPr>
    </w:p>
    <w:p w14:paraId="654F0484" w14:textId="4D2F2A01" w:rsidR="007C2724" w:rsidRDefault="007C2724" w:rsidP="00761F2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SINDICATO DE OBREROS (SOULA).</w:t>
      </w:r>
    </w:p>
    <w:p w14:paraId="256B4FD7" w14:textId="20E2BF07" w:rsidR="007C2724" w:rsidRDefault="007C2724" w:rsidP="00761F28">
      <w:pPr>
        <w:spacing w:after="0" w:line="240" w:lineRule="auto"/>
        <w:ind w:left="142"/>
        <w:jc w:val="both"/>
        <w:rPr>
          <w:rFonts w:ascii="Times New Roman" w:eastAsia="Times New Roman" w:hAnsi="Times New Roman"/>
          <w:b/>
          <w:sz w:val="24"/>
          <w:szCs w:val="24"/>
          <w:lang w:val="es-VE" w:eastAsia="es-VE"/>
        </w:rPr>
      </w:pPr>
    </w:p>
    <w:p w14:paraId="361B2B85" w14:textId="7252001D" w:rsidR="007C2724" w:rsidRPr="00A93F8C" w:rsidRDefault="007C2724" w:rsidP="007C2724">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558</w:t>
      </w:r>
      <w:r w:rsidRPr="000A123A">
        <w:rPr>
          <w:rFonts w:ascii="Times New Roman" w:eastAsia="Times New Roman" w:hAnsi="Times New Roman"/>
          <w:b/>
          <w:bCs/>
          <w:sz w:val="24"/>
          <w:szCs w:val="24"/>
          <w:lang w:val="es-VE" w:eastAsia="es-VE"/>
        </w:rPr>
        <w:t>/17.</w:t>
      </w:r>
    </w:p>
    <w:p w14:paraId="71CED938" w14:textId="58658CD5" w:rsidR="001E4D58" w:rsidRPr="001E4D58" w:rsidRDefault="001E4D58" w:rsidP="001E4D5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E4D58">
        <w:rPr>
          <w:rFonts w:ascii="Times New Roman" w:eastAsia="Times New Roman" w:hAnsi="Times New Roman"/>
          <w:bCs/>
          <w:sz w:val="24"/>
          <w:szCs w:val="24"/>
          <w:lang w:val="es-VE" w:eastAsia="es-VE"/>
        </w:rPr>
        <w:t xml:space="preserve">omunicación </w:t>
      </w:r>
      <w:proofErr w:type="spellStart"/>
      <w:r w:rsidRPr="001E4D58">
        <w:rPr>
          <w:rFonts w:ascii="Times New Roman" w:eastAsia="Times New Roman" w:hAnsi="Times New Roman"/>
          <w:bCs/>
          <w:sz w:val="24"/>
          <w:szCs w:val="24"/>
          <w:lang w:val="es-VE" w:eastAsia="es-VE"/>
        </w:rPr>
        <w:t>N°</w:t>
      </w:r>
      <w:proofErr w:type="spellEnd"/>
      <w:r w:rsidRPr="001E4D58">
        <w:rPr>
          <w:rFonts w:ascii="Times New Roman" w:eastAsia="Times New Roman" w:hAnsi="Times New Roman"/>
          <w:bCs/>
          <w:sz w:val="24"/>
          <w:szCs w:val="24"/>
          <w:lang w:val="es-VE" w:eastAsia="es-VE"/>
        </w:rPr>
        <w:t xml:space="preserve"> SOULA VS-010-17, de fecha 13.11.2017, mediante la cual clarifican o dan una propuesta, siguiendo el tema del oficio </w:t>
      </w:r>
      <w:proofErr w:type="spellStart"/>
      <w:r w:rsidRPr="001E4D58">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1E4D58">
        <w:rPr>
          <w:rFonts w:ascii="Times New Roman" w:eastAsia="Times New Roman" w:hAnsi="Times New Roman"/>
          <w:bCs/>
          <w:sz w:val="24"/>
          <w:szCs w:val="24"/>
          <w:lang w:val="es-VE" w:eastAsia="es-VE"/>
        </w:rPr>
        <w:t xml:space="preserve"> SOULA VS-010-17, de 13.11.2017 de esa organización sindical. </w:t>
      </w:r>
    </w:p>
    <w:p w14:paraId="277021DF" w14:textId="4AD8ADE1" w:rsidR="001E4D58" w:rsidRDefault="001E4D58" w:rsidP="001E4D58">
      <w:pPr>
        <w:spacing w:after="0" w:line="240" w:lineRule="auto"/>
        <w:ind w:left="142"/>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Al respecto textualmente indican: "Sin prejuicio alguno para esta noble institución pero considerando las precarias condiciones económicas de los trabajadores, que hasta pagar el pasaje diario para ir a cumplir sus funciones se nos </w:t>
      </w:r>
      <w:proofErr w:type="spellStart"/>
      <w:r w:rsidRPr="001E4D58">
        <w:rPr>
          <w:rFonts w:ascii="Times New Roman" w:eastAsia="Times New Roman" w:hAnsi="Times New Roman"/>
          <w:bCs/>
          <w:sz w:val="24"/>
          <w:szCs w:val="24"/>
          <w:lang w:val="es-VE" w:eastAsia="es-VE"/>
        </w:rPr>
        <w:t>incremento</w:t>
      </w:r>
      <w:proofErr w:type="spellEnd"/>
      <w:r w:rsidRPr="001E4D58">
        <w:rPr>
          <w:rFonts w:ascii="Times New Roman" w:eastAsia="Times New Roman" w:hAnsi="Times New Roman"/>
          <w:bCs/>
          <w:sz w:val="24"/>
          <w:szCs w:val="24"/>
          <w:lang w:val="es-VE" w:eastAsia="es-VE"/>
        </w:rPr>
        <w:t xml:space="preserve"> en un 25% del valor real del pasaje en el entendido que debemos pagar es porcentaje para adquirir dinero </w:t>
      </w:r>
      <w:proofErr w:type="spellStart"/>
      <w:r w:rsidRPr="001E4D58">
        <w:rPr>
          <w:rFonts w:ascii="Times New Roman" w:eastAsia="Times New Roman" w:hAnsi="Times New Roman"/>
          <w:bCs/>
          <w:sz w:val="24"/>
          <w:szCs w:val="24"/>
          <w:lang w:val="es-VE" w:eastAsia="es-VE"/>
        </w:rPr>
        <w:t>efertivo</w:t>
      </w:r>
      <w:proofErr w:type="spellEnd"/>
      <w:r w:rsidRPr="001E4D58">
        <w:rPr>
          <w:rFonts w:ascii="Times New Roman" w:eastAsia="Times New Roman" w:hAnsi="Times New Roman"/>
          <w:bCs/>
          <w:sz w:val="24"/>
          <w:szCs w:val="24"/>
          <w:lang w:val="es-VE" w:eastAsia="es-VE"/>
        </w:rPr>
        <w:t xml:space="preserve"> para pagar el transporte público, por tal razón ratificamos nuestra solicitud de una reunión urgente para que juntos busquemos una solución temporal mientras se solventa la crisis económica del país, sin que se afecte la razón y la esencia de la Universidad que es la academia, como propuesta sujeta a cualquier variación o ajuste en equipo multidisciplinario, Equipo Rectoral, Decanos, Dirección de Personal, Consultorio </w:t>
      </w:r>
      <w:proofErr w:type="spellStart"/>
      <w:r w:rsidRPr="001E4D58">
        <w:rPr>
          <w:rFonts w:ascii="Times New Roman" w:eastAsia="Times New Roman" w:hAnsi="Times New Roman"/>
          <w:bCs/>
          <w:sz w:val="24"/>
          <w:szCs w:val="24"/>
          <w:lang w:val="es-VE" w:eastAsia="es-VE"/>
        </w:rPr>
        <w:t>Juridico</w:t>
      </w:r>
      <w:proofErr w:type="spellEnd"/>
      <w:r w:rsidRPr="001E4D58">
        <w:rPr>
          <w:rFonts w:ascii="Times New Roman" w:eastAsia="Times New Roman" w:hAnsi="Times New Roman"/>
          <w:bCs/>
          <w:sz w:val="24"/>
          <w:szCs w:val="24"/>
          <w:lang w:val="es-VE" w:eastAsia="es-VE"/>
        </w:rPr>
        <w:t xml:space="preserve">, Gremios, le presentamos la siguiente propuesta: </w:t>
      </w:r>
    </w:p>
    <w:p w14:paraId="75937D28" w14:textId="77777777" w:rsidR="001E4D58" w:rsidRPr="001E4D58" w:rsidRDefault="001E4D58" w:rsidP="001E4D58">
      <w:pPr>
        <w:spacing w:after="0" w:line="240" w:lineRule="auto"/>
        <w:ind w:left="142"/>
        <w:jc w:val="both"/>
        <w:rPr>
          <w:rFonts w:ascii="Times New Roman" w:eastAsia="Times New Roman" w:hAnsi="Times New Roman"/>
          <w:bCs/>
          <w:sz w:val="24"/>
          <w:szCs w:val="24"/>
          <w:lang w:val="es-VE" w:eastAsia="es-VE"/>
        </w:rPr>
      </w:pPr>
    </w:p>
    <w:p w14:paraId="1F97FBA4" w14:textId="77777777" w:rsidR="001E4D58" w:rsidRDefault="001E4D58" w:rsidP="00C8722B">
      <w:pPr>
        <w:pStyle w:val="Prrafodelista"/>
        <w:numPr>
          <w:ilvl w:val="0"/>
          <w:numId w:val="60"/>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Dividir el personal de las dependencias en dos grupos. </w:t>
      </w:r>
    </w:p>
    <w:p w14:paraId="19549369" w14:textId="77777777" w:rsidR="001E4D58" w:rsidRDefault="001E4D58" w:rsidP="00C8722B">
      <w:pPr>
        <w:pStyle w:val="Prrafodelista"/>
        <w:numPr>
          <w:ilvl w:val="0"/>
          <w:numId w:val="60"/>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Colocar un horario provisional sujeto a modificación comprendido de la siguiente manera: </w:t>
      </w:r>
    </w:p>
    <w:p w14:paraId="3210E919" w14:textId="77777777" w:rsidR="001E4D58" w:rsidRDefault="001E4D58" w:rsidP="001E4D58">
      <w:pPr>
        <w:spacing w:after="0" w:line="240" w:lineRule="auto"/>
        <w:ind w:left="142"/>
        <w:jc w:val="both"/>
        <w:rPr>
          <w:rFonts w:ascii="Times New Roman" w:eastAsia="Times New Roman" w:hAnsi="Times New Roman"/>
          <w:bCs/>
          <w:sz w:val="24"/>
          <w:szCs w:val="24"/>
          <w:lang w:val="es-VE" w:eastAsia="es-VE"/>
        </w:rPr>
      </w:pPr>
    </w:p>
    <w:p w14:paraId="22CB2527" w14:textId="0C19509D" w:rsidR="001E4D58" w:rsidRPr="001E4D58" w:rsidRDefault="001E4D58" w:rsidP="00C8722B">
      <w:pPr>
        <w:pStyle w:val="Prrafodelista"/>
        <w:numPr>
          <w:ilvl w:val="0"/>
          <w:numId w:val="61"/>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1er grupo de trabajo en horario de 7:00 am a 2:00 pm. </w:t>
      </w:r>
    </w:p>
    <w:p w14:paraId="42364544" w14:textId="77777777" w:rsidR="001E4D58" w:rsidRPr="001E4D58" w:rsidRDefault="001E4D58" w:rsidP="001E4D58">
      <w:pPr>
        <w:spacing w:after="0" w:line="240" w:lineRule="auto"/>
        <w:ind w:left="142"/>
        <w:jc w:val="both"/>
        <w:rPr>
          <w:rFonts w:ascii="Times New Roman" w:eastAsia="Times New Roman" w:hAnsi="Times New Roman"/>
          <w:bCs/>
          <w:sz w:val="24"/>
          <w:szCs w:val="24"/>
          <w:lang w:val="es-VE" w:eastAsia="es-VE"/>
        </w:rPr>
      </w:pPr>
    </w:p>
    <w:p w14:paraId="665D1598" w14:textId="328E19F7" w:rsidR="001E4D58" w:rsidRPr="001E4D58" w:rsidRDefault="001E4D58" w:rsidP="00C8722B">
      <w:pPr>
        <w:pStyle w:val="Prrafodelista"/>
        <w:numPr>
          <w:ilvl w:val="0"/>
          <w:numId w:val="61"/>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2do grupo de trabajo en horario comprendido de 11:00 am a 6:00 pm. </w:t>
      </w:r>
    </w:p>
    <w:p w14:paraId="1086F4D2" w14:textId="77777777" w:rsidR="001E4D58" w:rsidRPr="001E4D58" w:rsidRDefault="001E4D58" w:rsidP="001E4D58">
      <w:pPr>
        <w:spacing w:after="0" w:line="240" w:lineRule="auto"/>
        <w:ind w:left="142"/>
        <w:jc w:val="both"/>
        <w:rPr>
          <w:rFonts w:ascii="Times New Roman" w:eastAsia="Times New Roman" w:hAnsi="Times New Roman"/>
          <w:bCs/>
          <w:sz w:val="24"/>
          <w:szCs w:val="24"/>
          <w:lang w:val="es-VE" w:eastAsia="es-VE"/>
        </w:rPr>
      </w:pPr>
    </w:p>
    <w:p w14:paraId="1C124C8D" w14:textId="246AD8D5" w:rsidR="001E4D58" w:rsidRPr="001E4D58" w:rsidRDefault="001E4D58" w:rsidP="00C8722B">
      <w:pPr>
        <w:pStyle w:val="Prrafodelista"/>
        <w:numPr>
          <w:ilvl w:val="0"/>
          <w:numId w:val="61"/>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Alternar los grupos de trabajo o hacer las rotaciones mensualmente, </w:t>
      </w:r>
      <w:proofErr w:type="spellStart"/>
      <w:r w:rsidRPr="001E4D58">
        <w:rPr>
          <w:rFonts w:ascii="Times New Roman" w:eastAsia="Times New Roman" w:hAnsi="Times New Roman"/>
          <w:bCs/>
          <w:sz w:val="24"/>
          <w:szCs w:val="24"/>
          <w:lang w:val="es-VE" w:eastAsia="es-VE"/>
        </w:rPr>
        <w:t>osea</w:t>
      </w:r>
      <w:proofErr w:type="spellEnd"/>
      <w:r w:rsidRPr="001E4D58">
        <w:rPr>
          <w:rFonts w:ascii="Times New Roman" w:eastAsia="Times New Roman" w:hAnsi="Times New Roman"/>
          <w:bCs/>
          <w:sz w:val="24"/>
          <w:szCs w:val="24"/>
          <w:lang w:val="es-VE" w:eastAsia="es-VE"/>
        </w:rPr>
        <w:t xml:space="preserve"> el grupo de la mañana, cumplido el mes </w:t>
      </w:r>
      <w:r w:rsidRPr="001E4D58">
        <w:rPr>
          <w:rFonts w:ascii="Times New Roman" w:eastAsia="Times New Roman" w:hAnsi="Times New Roman"/>
          <w:bCs/>
          <w:sz w:val="24"/>
          <w:szCs w:val="24"/>
          <w:lang w:val="es-VE" w:eastAsia="es-VE"/>
        </w:rPr>
        <w:t xml:space="preserve">automáticamente pasaría en la jornada de la tarde y el de la tarde de igual manera para la mañana. </w:t>
      </w:r>
    </w:p>
    <w:p w14:paraId="320D343A" w14:textId="77777777" w:rsidR="001E4D58" w:rsidRPr="001E4D58" w:rsidRDefault="001E4D58" w:rsidP="001E4D58">
      <w:pPr>
        <w:spacing w:after="0" w:line="240" w:lineRule="auto"/>
        <w:ind w:left="142"/>
        <w:jc w:val="both"/>
        <w:rPr>
          <w:rFonts w:ascii="Times New Roman" w:eastAsia="Times New Roman" w:hAnsi="Times New Roman"/>
          <w:bCs/>
          <w:sz w:val="24"/>
          <w:szCs w:val="24"/>
          <w:lang w:val="es-VE" w:eastAsia="es-VE"/>
        </w:rPr>
      </w:pPr>
    </w:p>
    <w:p w14:paraId="2197D10A" w14:textId="77777777" w:rsidR="001E4D58" w:rsidRDefault="001E4D58" w:rsidP="00C8722B">
      <w:pPr>
        <w:pStyle w:val="Prrafodelista"/>
        <w:numPr>
          <w:ilvl w:val="0"/>
          <w:numId w:val="61"/>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Es responsabilidad de los supervisores, directores, administradores el fiel cumplimiento del referido horario, como se hace responsablemente en CAMIULA, Comedor, </w:t>
      </w:r>
      <w:proofErr w:type="spellStart"/>
      <w:r w:rsidRPr="001E4D58">
        <w:rPr>
          <w:rFonts w:ascii="Times New Roman" w:eastAsia="Times New Roman" w:hAnsi="Times New Roman"/>
          <w:bCs/>
          <w:sz w:val="24"/>
          <w:szCs w:val="24"/>
          <w:lang w:val="es-VE" w:eastAsia="es-VE"/>
        </w:rPr>
        <w:t>Ing</w:t>
      </w:r>
      <w:proofErr w:type="spellEnd"/>
      <w:r w:rsidRPr="001E4D58">
        <w:rPr>
          <w:rFonts w:ascii="Times New Roman" w:eastAsia="Times New Roman" w:hAnsi="Times New Roman"/>
          <w:bCs/>
          <w:sz w:val="24"/>
          <w:szCs w:val="24"/>
          <w:lang w:val="es-VE" w:eastAsia="es-VE"/>
        </w:rPr>
        <w:t xml:space="preserve">, y Mant., Transporte entre otras. </w:t>
      </w:r>
    </w:p>
    <w:p w14:paraId="583B3550" w14:textId="77777777" w:rsidR="001E4D58" w:rsidRPr="001E4D58" w:rsidRDefault="001E4D58" w:rsidP="001E4D58">
      <w:pPr>
        <w:pStyle w:val="Prrafodelista"/>
        <w:rPr>
          <w:rFonts w:ascii="Times New Roman" w:eastAsia="Times New Roman" w:hAnsi="Times New Roman"/>
          <w:bCs/>
          <w:sz w:val="24"/>
          <w:szCs w:val="24"/>
          <w:lang w:val="es-VE" w:eastAsia="es-VE"/>
        </w:rPr>
      </w:pPr>
    </w:p>
    <w:p w14:paraId="3DA26658" w14:textId="0B8FAACA" w:rsidR="001E4D58" w:rsidRPr="001E4D58" w:rsidRDefault="001E4D58" w:rsidP="00C8722B">
      <w:pPr>
        <w:pStyle w:val="Prrafodelista"/>
        <w:numPr>
          <w:ilvl w:val="0"/>
          <w:numId w:val="61"/>
        </w:numPr>
        <w:spacing w:after="0" w:line="240" w:lineRule="auto"/>
        <w:jc w:val="both"/>
        <w:rPr>
          <w:rFonts w:ascii="Times New Roman" w:eastAsia="Times New Roman" w:hAnsi="Times New Roman"/>
          <w:bCs/>
          <w:sz w:val="24"/>
          <w:szCs w:val="24"/>
          <w:lang w:val="es-VE" w:eastAsia="es-VE"/>
        </w:rPr>
      </w:pPr>
      <w:r w:rsidRPr="001E4D58">
        <w:rPr>
          <w:rFonts w:ascii="Times New Roman" w:eastAsia="Times New Roman" w:hAnsi="Times New Roman"/>
          <w:bCs/>
          <w:sz w:val="24"/>
          <w:szCs w:val="24"/>
          <w:lang w:val="es-VE" w:eastAsia="es-VE"/>
        </w:rPr>
        <w:t xml:space="preserve">Esta propuesta que la presentamos tiene como objeto brindar un trato humano a los trabajadores universitarios enfocados a la realidad país, pero también </w:t>
      </w:r>
      <w:proofErr w:type="spellStart"/>
      <w:r w:rsidRPr="001E4D58">
        <w:rPr>
          <w:rFonts w:ascii="Times New Roman" w:eastAsia="Times New Roman" w:hAnsi="Times New Roman"/>
          <w:bCs/>
          <w:sz w:val="24"/>
          <w:szCs w:val="24"/>
          <w:lang w:val="es-VE" w:eastAsia="es-VE"/>
        </w:rPr>
        <w:t>empezariamos</w:t>
      </w:r>
      <w:proofErr w:type="spellEnd"/>
      <w:r w:rsidRPr="001E4D58">
        <w:rPr>
          <w:rFonts w:ascii="Times New Roman" w:eastAsia="Times New Roman" w:hAnsi="Times New Roman"/>
          <w:bCs/>
          <w:sz w:val="24"/>
          <w:szCs w:val="24"/>
          <w:lang w:val="es-VE" w:eastAsia="es-VE"/>
        </w:rPr>
        <w:t xml:space="preserve"> nuestras labores en la ULA una hora antes, se aprovecharán las horas comprendidas entre 11:30 a 2:00 pm para seguir atendiendo las necesidades de la institución, teniendo la universidad una ganancia de 1 hora en la mañana, 2:30 horas al medio día y media hora al final de la tarde.</w:t>
      </w:r>
    </w:p>
    <w:p w14:paraId="63058811" w14:textId="71427AA9" w:rsidR="004330E2" w:rsidRDefault="001E4D58" w:rsidP="004330E2">
      <w:pPr>
        <w:spacing w:after="0" w:line="240" w:lineRule="auto"/>
        <w:ind w:left="142"/>
        <w:jc w:val="both"/>
        <w:rPr>
          <w:rFonts w:ascii="Times New Roman" w:eastAsia="Times New Roman" w:hAnsi="Times New Roman"/>
          <w:b/>
          <w:sz w:val="24"/>
          <w:szCs w:val="24"/>
          <w:lang w:val="es-VE" w:eastAsia="es-VE"/>
        </w:rPr>
      </w:pPr>
      <w:r w:rsidRPr="001E4D58">
        <w:rPr>
          <w:rFonts w:ascii="Times New Roman" w:eastAsia="Times New Roman" w:hAnsi="Times New Roman"/>
          <w:b/>
          <w:sz w:val="24"/>
          <w:szCs w:val="24"/>
          <w:lang w:val="es-VE" w:eastAsia="es-VE"/>
        </w:rPr>
        <w:t xml:space="preserve">Decisión: Acordó </w:t>
      </w:r>
      <w:proofErr w:type="spellStart"/>
      <w:r w:rsidRPr="001E4D58">
        <w:rPr>
          <w:rFonts w:ascii="Times New Roman" w:eastAsia="Times New Roman" w:hAnsi="Times New Roman"/>
          <w:b/>
          <w:sz w:val="24"/>
          <w:szCs w:val="24"/>
          <w:lang w:val="es-VE" w:eastAsia="es-VE"/>
        </w:rPr>
        <w:t>informartes</w:t>
      </w:r>
      <w:proofErr w:type="spellEnd"/>
      <w:r w:rsidRPr="001E4D58">
        <w:rPr>
          <w:rFonts w:ascii="Times New Roman" w:eastAsia="Times New Roman" w:hAnsi="Times New Roman"/>
          <w:b/>
          <w:sz w:val="24"/>
          <w:szCs w:val="24"/>
          <w:lang w:val="es-VE" w:eastAsia="es-VE"/>
        </w:rPr>
        <w:t xml:space="preserve"> que el Consejo Universitario, en la sesión del lunes 06.11.2017, ratificó el horario laboral de la Universidad de Los Andes.</w:t>
      </w:r>
    </w:p>
    <w:p w14:paraId="1E68A8BF" w14:textId="301E6AE6" w:rsidR="004330E2" w:rsidRDefault="004330E2" w:rsidP="004330E2">
      <w:pPr>
        <w:spacing w:after="0" w:line="240" w:lineRule="auto"/>
        <w:ind w:left="142"/>
        <w:jc w:val="both"/>
        <w:rPr>
          <w:rFonts w:ascii="Times New Roman" w:eastAsia="Times New Roman" w:hAnsi="Times New Roman"/>
          <w:b/>
          <w:sz w:val="24"/>
          <w:szCs w:val="24"/>
          <w:lang w:val="es-VE" w:eastAsia="es-VE"/>
        </w:rPr>
      </w:pPr>
    </w:p>
    <w:p w14:paraId="19F7C649" w14:textId="52CECC19" w:rsidR="004330E2" w:rsidRPr="004330E2" w:rsidRDefault="004330E2" w:rsidP="004330E2">
      <w:pPr>
        <w:spacing w:after="0" w:line="240" w:lineRule="auto"/>
        <w:ind w:left="142"/>
        <w:jc w:val="both"/>
        <w:rPr>
          <w:rFonts w:ascii="Times New Roman" w:eastAsia="Times New Roman" w:hAnsi="Times New Roman"/>
          <w:b/>
          <w:lang w:val="es-VE" w:eastAsia="es-VE"/>
        </w:rPr>
      </w:pPr>
      <w:r w:rsidRPr="004330E2">
        <w:rPr>
          <w:rFonts w:ascii="Times New Roman" w:eastAsia="Times New Roman" w:hAnsi="Times New Roman"/>
          <w:b/>
          <w:lang w:val="es-VE" w:eastAsia="es-VE"/>
        </w:rPr>
        <w:t>TALLERES GRÁFICOS UNIVERSITARIOS (TGU).</w:t>
      </w:r>
    </w:p>
    <w:p w14:paraId="6E9F48A2" w14:textId="77777777" w:rsidR="00240C0D" w:rsidRPr="00700E37" w:rsidRDefault="00240C0D" w:rsidP="00426E41">
      <w:pPr>
        <w:spacing w:after="0" w:line="240" w:lineRule="auto"/>
        <w:ind w:left="142"/>
        <w:jc w:val="both"/>
        <w:rPr>
          <w:rFonts w:ascii="Times New Roman" w:eastAsia="Times New Roman" w:hAnsi="Times New Roman"/>
          <w:bCs/>
          <w:sz w:val="24"/>
          <w:szCs w:val="24"/>
          <w:lang w:val="es-VE" w:eastAsia="es-VE"/>
        </w:rPr>
      </w:pPr>
    </w:p>
    <w:p w14:paraId="6278B6DE" w14:textId="0F679755" w:rsidR="004330E2" w:rsidRPr="00A93F8C" w:rsidRDefault="004330E2" w:rsidP="004330E2">
      <w:pPr>
        <w:spacing w:after="0" w:line="240" w:lineRule="auto"/>
        <w:ind w:left="142"/>
        <w:jc w:val="both"/>
        <w:rPr>
          <w:rFonts w:ascii="Times New Roman" w:eastAsia="Times New Roman" w:hAnsi="Times New Roman"/>
          <w:b/>
          <w:sz w:val="24"/>
          <w:szCs w:val="24"/>
          <w:lang w:val="es-VE" w:eastAsia="es-VE"/>
        </w:rPr>
      </w:pPr>
      <w:r w:rsidRPr="000A123A">
        <w:rPr>
          <w:rFonts w:ascii="Times New Roman" w:eastAsia="Times New Roman" w:hAnsi="Times New Roman"/>
          <w:b/>
          <w:bCs/>
          <w:sz w:val="24"/>
          <w:szCs w:val="24"/>
          <w:lang w:val="es-VE" w:eastAsia="es-VE"/>
        </w:rPr>
        <w:t xml:space="preserve">Resolución </w:t>
      </w:r>
      <w:proofErr w:type="spellStart"/>
      <w:r w:rsidRPr="000A123A">
        <w:rPr>
          <w:rFonts w:ascii="Times New Roman" w:eastAsia="Times New Roman" w:hAnsi="Times New Roman"/>
          <w:b/>
          <w:bCs/>
          <w:sz w:val="24"/>
          <w:szCs w:val="24"/>
          <w:lang w:val="es-VE" w:eastAsia="es-VE"/>
        </w:rPr>
        <w:t>N°</w:t>
      </w:r>
      <w:proofErr w:type="spellEnd"/>
      <w:r w:rsidRPr="000A123A">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559</w:t>
      </w:r>
      <w:r w:rsidRPr="000A123A">
        <w:rPr>
          <w:rFonts w:ascii="Times New Roman" w:eastAsia="Times New Roman" w:hAnsi="Times New Roman"/>
          <w:b/>
          <w:bCs/>
          <w:sz w:val="24"/>
          <w:szCs w:val="24"/>
          <w:lang w:val="es-VE" w:eastAsia="es-VE"/>
        </w:rPr>
        <w:t>/17.</w:t>
      </w:r>
    </w:p>
    <w:p w14:paraId="7BEAB799" w14:textId="2DBC861B" w:rsidR="00CF164B" w:rsidRDefault="00CF164B" w:rsidP="00CF164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F164B">
        <w:rPr>
          <w:rFonts w:ascii="Times New Roman" w:eastAsia="Times New Roman" w:hAnsi="Times New Roman"/>
          <w:bCs/>
          <w:sz w:val="24"/>
          <w:szCs w:val="24"/>
          <w:lang w:val="es-VE" w:eastAsia="es-VE"/>
        </w:rPr>
        <w:t xml:space="preserve">omunicación </w:t>
      </w:r>
      <w:proofErr w:type="spellStart"/>
      <w:r w:rsidRPr="00CF164B">
        <w:rPr>
          <w:rFonts w:ascii="Times New Roman" w:eastAsia="Times New Roman" w:hAnsi="Times New Roman"/>
          <w:bCs/>
          <w:sz w:val="24"/>
          <w:szCs w:val="24"/>
          <w:lang w:val="es-VE" w:eastAsia="es-VE"/>
        </w:rPr>
        <w:t>N°</w:t>
      </w:r>
      <w:proofErr w:type="spellEnd"/>
      <w:r w:rsidRPr="00CF164B">
        <w:rPr>
          <w:rFonts w:ascii="Times New Roman" w:eastAsia="Times New Roman" w:hAnsi="Times New Roman"/>
          <w:bCs/>
          <w:sz w:val="24"/>
          <w:szCs w:val="24"/>
          <w:lang w:val="es-VE" w:eastAsia="es-VE"/>
        </w:rPr>
        <w:t xml:space="preserve"> TGU.125.2017, de fecha 22.11.2017, mediante la cual remite el Acta de designación de los Miembros de la Unidad Contratante de los Talleres Gráficos Universitarios, por cuanto hubo que </w:t>
      </w:r>
      <w:proofErr w:type="spellStart"/>
      <w:r w:rsidRPr="00CF164B">
        <w:rPr>
          <w:rFonts w:ascii="Times New Roman" w:eastAsia="Times New Roman" w:hAnsi="Times New Roman"/>
          <w:bCs/>
          <w:sz w:val="24"/>
          <w:szCs w:val="24"/>
          <w:lang w:val="es-VE" w:eastAsia="es-VE"/>
        </w:rPr>
        <w:t>reestruturarda</w:t>
      </w:r>
      <w:proofErr w:type="spellEnd"/>
      <w:r w:rsidRPr="00CF164B">
        <w:rPr>
          <w:rFonts w:ascii="Times New Roman" w:eastAsia="Times New Roman" w:hAnsi="Times New Roman"/>
          <w:bCs/>
          <w:sz w:val="24"/>
          <w:szCs w:val="24"/>
          <w:lang w:val="es-VE" w:eastAsia="es-VE"/>
        </w:rPr>
        <w:t xml:space="preserve">, debido a que uno de sus miembros ya no pertenece a los TGU. </w:t>
      </w:r>
    </w:p>
    <w:p w14:paraId="347193A6" w14:textId="1190CDD8" w:rsidR="00CF164B" w:rsidRDefault="00CF164B" w:rsidP="00CF164B">
      <w:pPr>
        <w:spacing w:after="0" w:line="240" w:lineRule="auto"/>
        <w:ind w:left="142"/>
        <w:jc w:val="both"/>
        <w:rPr>
          <w:rFonts w:ascii="Times New Roman" w:eastAsia="Times New Roman" w:hAnsi="Times New Roman"/>
          <w:bCs/>
          <w:sz w:val="24"/>
          <w:szCs w:val="24"/>
          <w:lang w:val="es-VE" w:eastAsia="es-VE"/>
        </w:rPr>
      </w:pPr>
    </w:p>
    <w:tbl>
      <w:tblPr>
        <w:tblStyle w:val="Tablaconcuadrcula"/>
        <w:tblW w:w="0" w:type="auto"/>
        <w:tblInd w:w="142" w:type="dxa"/>
        <w:tblLook w:val="04A0" w:firstRow="1" w:lastRow="0" w:firstColumn="1" w:lastColumn="0" w:noHBand="0" w:noVBand="1"/>
      </w:tblPr>
      <w:tblGrid>
        <w:gridCol w:w="1696"/>
        <w:gridCol w:w="1134"/>
        <w:gridCol w:w="1554"/>
      </w:tblGrid>
      <w:tr w:rsidR="00140C20" w14:paraId="046E8DD4" w14:textId="77777777" w:rsidTr="00140C20">
        <w:tc>
          <w:tcPr>
            <w:tcW w:w="1696" w:type="dxa"/>
          </w:tcPr>
          <w:p w14:paraId="4213E347" w14:textId="5FBC4581" w:rsidR="00140C20" w:rsidRPr="00140C20" w:rsidRDefault="00140C20" w:rsidP="00140C20">
            <w:pPr>
              <w:spacing w:after="0" w:line="240" w:lineRule="auto"/>
              <w:jc w:val="center"/>
              <w:rPr>
                <w:rFonts w:ascii="Times New Roman" w:eastAsia="Times New Roman" w:hAnsi="Times New Roman"/>
                <w:b/>
                <w:sz w:val="20"/>
                <w:szCs w:val="20"/>
                <w:lang w:val="es-VE" w:eastAsia="es-VE"/>
              </w:rPr>
            </w:pPr>
            <w:r w:rsidRPr="00140C20">
              <w:rPr>
                <w:rFonts w:ascii="Times New Roman" w:eastAsia="Times New Roman" w:hAnsi="Times New Roman"/>
                <w:b/>
                <w:sz w:val="20"/>
                <w:szCs w:val="20"/>
                <w:lang w:val="es-VE" w:eastAsia="es-VE"/>
              </w:rPr>
              <w:t>Nombre y Apellido</w:t>
            </w:r>
          </w:p>
        </w:tc>
        <w:tc>
          <w:tcPr>
            <w:tcW w:w="1134" w:type="dxa"/>
          </w:tcPr>
          <w:p w14:paraId="1002FD07" w14:textId="54C3574E" w:rsidR="00140C20" w:rsidRPr="00140C20" w:rsidRDefault="00140C20" w:rsidP="00140C20">
            <w:pPr>
              <w:spacing w:after="0" w:line="240" w:lineRule="auto"/>
              <w:jc w:val="center"/>
              <w:rPr>
                <w:rFonts w:ascii="Times New Roman" w:eastAsia="Times New Roman" w:hAnsi="Times New Roman"/>
                <w:b/>
                <w:sz w:val="20"/>
                <w:szCs w:val="20"/>
                <w:lang w:val="es-VE" w:eastAsia="es-VE"/>
              </w:rPr>
            </w:pPr>
            <w:r w:rsidRPr="00140C20">
              <w:rPr>
                <w:rFonts w:ascii="Times New Roman" w:eastAsia="Times New Roman" w:hAnsi="Times New Roman"/>
                <w:b/>
                <w:sz w:val="20"/>
                <w:szCs w:val="20"/>
                <w:lang w:val="es-VE" w:eastAsia="es-VE"/>
              </w:rPr>
              <w:t>Cédula de Identidad</w:t>
            </w:r>
          </w:p>
        </w:tc>
        <w:tc>
          <w:tcPr>
            <w:tcW w:w="1554" w:type="dxa"/>
          </w:tcPr>
          <w:p w14:paraId="5DB1AE0A" w14:textId="64F92553" w:rsidR="00140C20" w:rsidRPr="00140C20" w:rsidRDefault="00140C20" w:rsidP="00140C20">
            <w:pPr>
              <w:spacing w:after="0" w:line="240" w:lineRule="auto"/>
              <w:jc w:val="center"/>
              <w:rPr>
                <w:rFonts w:ascii="Times New Roman" w:eastAsia="Times New Roman" w:hAnsi="Times New Roman"/>
                <w:b/>
                <w:sz w:val="20"/>
                <w:szCs w:val="20"/>
                <w:lang w:val="es-VE" w:eastAsia="es-VE"/>
              </w:rPr>
            </w:pPr>
            <w:r w:rsidRPr="00140C20">
              <w:rPr>
                <w:rFonts w:ascii="Times New Roman" w:eastAsia="Times New Roman" w:hAnsi="Times New Roman"/>
                <w:b/>
                <w:sz w:val="20"/>
                <w:szCs w:val="20"/>
                <w:lang w:val="es-VE" w:eastAsia="es-VE"/>
              </w:rPr>
              <w:t>Cargo</w:t>
            </w:r>
          </w:p>
        </w:tc>
      </w:tr>
      <w:tr w:rsidR="00140C20" w14:paraId="2C1E9D5E" w14:textId="77777777" w:rsidTr="00140C20">
        <w:tc>
          <w:tcPr>
            <w:tcW w:w="1696" w:type="dxa"/>
          </w:tcPr>
          <w:p w14:paraId="2043A97A" w14:textId="4519C0C3"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 xml:space="preserve">José Luis </w:t>
            </w:r>
            <w:proofErr w:type="spellStart"/>
            <w:r w:rsidRPr="00140C20">
              <w:rPr>
                <w:rFonts w:ascii="Times New Roman" w:eastAsia="Times New Roman" w:hAnsi="Times New Roman"/>
                <w:bCs/>
                <w:sz w:val="20"/>
                <w:szCs w:val="20"/>
                <w:lang w:val="es-VE" w:eastAsia="es-VE"/>
              </w:rPr>
              <w:t>Ramirez</w:t>
            </w:r>
            <w:proofErr w:type="spellEnd"/>
            <w:r w:rsidRPr="00140C20">
              <w:rPr>
                <w:rFonts w:ascii="Times New Roman" w:eastAsia="Times New Roman" w:hAnsi="Times New Roman"/>
                <w:bCs/>
                <w:sz w:val="20"/>
                <w:szCs w:val="20"/>
                <w:lang w:val="es-VE" w:eastAsia="es-VE"/>
              </w:rPr>
              <w:t xml:space="preserve"> Márquez</w:t>
            </w:r>
          </w:p>
        </w:tc>
        <w:tc>
          <w:tcPr>
            <w:tcW w:w="1134" w:type="dxa"/>
          </w:tcPr>
          <w:p w14:paraId="5EC96E48" w14:textId="0804C9FE"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4.469.934</w:t>
            </w:r>
          </w:p>
        </w:tc>
        <w:tc>
          <w:tcPr>
            <w:tcW w:w="1554" w:type="dxa"/>
          </w:tcPr>
          <w:p w14:paraId="7098AC80" w14:textId="3AC5BDE3"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Coordinador de Publicaciones</w:t>
            </w:r>
          </w:p>
        </w:tc>
      </w:tr>
      <w:tr w:rsidR="00140C20" w14:paraId="7402A82B" w14:textId="77777777" w:rsidTr="00140C20">
        <w:tc>
          <w:tcPr>
            <w:tcW w:w="1696" w:type="dxa"/>
          </w:tcPr>
          <w:p w14:paraId="2D87E429" w14:textId="4F12722C"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Milagros Romero</w:t>
            </w:r>
          </w:p>
        </w:tc>
        <w:tc>
          <w:tcPr>
            <w:tcW w:w="1134" w:type="dxa"/>
          </w:tcPr>
          <w:p w14:paraId="5148B789" w14:textId="11B2F17B"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8.047.721</w:t>
            </w:r>
          </w:p>
        </w:tc>
        <w:tc>
          <w:tcPr>
            <w:tcW w:w="1554" w:type="dxa"/>
          </w:tcPr>
          <w:p w14:paraId="6DB5D6E9" w14:textId="18E6B9F4"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 xml:space="preserve">Comprador </w:t>
            </w:r>
            <w:proofErr w:type="gramStart"/>
            <w:r w:rsidRPr="00140C20">
              <w:rPr>
                <w:rFonts w:ascii="Times New Roman" w:eastAsia="Times New Roman" w:hAnsi="Times New Roman"/>
                <w:bCs/>
                <w:sz w:val="20"/>
                <w:szCs w:val="20"/>
                <w:lang w:val="es-VE" w:eastAsia="es-VE"/>
              </w:rPr>
              <w:t>Jefe</w:t>
            </w:r>
            <w:proofErr w:type="gramEnd"/>
          </w:p>
        </w:tc>
      </w:tr>
      <w:tr w:rsidR="00140C20" w14:paraId="2FAFB4B8" w14:textId="77777777" w:rsidTr="00140C20">
        <w:tc>
          <w:tcPr>
            <w:tcW w:w="1696" w:type="dxa"/>
          </w:tcPr>
          <w:p w14:paraId="6E8B2AE8" w14:textId="667876F1"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Luz Marina Quintero</w:t>
            </w:r>
          </w:p>
        </w:tc>
        <w:tc>
          <w:tcPr>
            <w:tcW w:w="1134" w:type="dxa"/>
          </w:tcPr>
          <w:p w14:paraId="6BFA01E9" w14:textId="3677E952"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13.097.699</w:t>
            </w:r>
          </w:p>
        </w:tc>
        <w:tc>
          <w:tcPr>
            <w:tcW w:w="1554" w:type="dxa"/>
          </w:tcPr>
          <w:p w14:paraId="71283CC1" w14:textId="313ECC9A"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Serigrafista Principal</w:t>
            </w:r>
          </w:p>
        </w:tc>
      </w:tr>
      <w:tr w:rsidR="00140C20" w14:paraId="0146EED6" w14:textId="77777777" w:rsidTr="00140C20">
        <w:tc>
          <w:tcPr>
            <w:tcW w:w="1696" w:type="dxa"/>
          </w:tcPr>
          <w:p w14:paraId="24FA7FD2" w14:textId="513BF34E"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Virna Peña</w:t>
            </w:r>
          </w:p>
        </w:tc>
        <w:tc>
          <w:tcPr>
            <w:tcW w:w="1134" w:type="dxa"/>
          </w:tcPr>
          <w:p w14:paraId="39065B0E" w14:textId="03F1DC7E"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9.472.052</w:t>
            </w:r>
          </w:p>
        </w:tc>
        <w:tc>
          <w:tcPr>
            <w:tcW w:w="1554" w:type="dxa"/>
          </w:tcPr>
          <w:p w14:paraId="43DFF1AA" w14:textId="70A4897D" w:rsidR="00140C20" w:rsidRPr="00140C20" w:rsidRDefault="00140C20" w:rsidP="00140C20">
            <w:pPr>
              <w:spacing w:after="0" w:line="240" w:lineRule="auto"/>
              <w:jc w:val="center"/>
              <w:rPr>
                <w:rFonts w:ascii="Times New Roman" w:eastAsia="Times New Roman" w:hAnsi="Times New Roman"/>
                <w:bCs/>
                <w:sz w:val="20"/>
                <w:szCs w:val="20"/>
                <w:lang w:val="es-VE" w:eastAsia="es-VE"/>
              </w:rPr>
            </w:pPr>
            <w:r w:rsidRPr="00140C20">
              <w:rPr>
                <w:rFonts w:ascii="Times New Roman" w:eastAsia="Times New Roman" w:hAnsi="Times New Roman"/>
                <w:bCs/>
                <w:sz w:val="20"/>
                <w:szCs w:val="20"/>
                <w:lang w:val="es-VE" w:eastAsia="es-VE"/>
              </w:rPr>
              <w:t>Coordinadora de Publicaciones</w:t>
            </w:r>
          </w:p>
        </w:tc>
      </w:tr>
    </w:tbl>
    <w:p w14:paraId="15ED4493" w14:textId="114276C7" w:rsidR="00240C0D" w:rsidRDefault="00140C20" w:rsidP="00140C2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sz w:val="24"/>
          <w:szCs w:val="24"/>
          <w:lang w:val="es-VE" w:eastAsia="es-VE"/>
        </w:rPr>
        <w:lastRenderedPageBreak/>
        <w:t>Decisión: A</w:t>
      </w:r>
      <w:r w:rsidR="00CF164B" w:rsidRPr="00140C20">
        <w:rPr>
          <w:rFonts w:ascii="Times New Roman" w:eastAsia="Times New Roman" w:hAnsi="Times New Roman"/>
          <w:b/>
          <w:sz w:val="24"/>
          <w:szCs w:val="24"/>
          <w:lang w:val="es-VE" w:eastAsia="es-VE"/>
        </w:rPr>
        <w:t>probó la designación de los Miembros de la Unidad Contratante de los Talleres Gráficos Universitarios.</w:t>
      </w:r>
    </w:p>
    <w:p w14:paraId="3DD36EDC" w14:textId="1B668F8C" w:rsidR="001A5885" w:rsidRDefault="001A5885" w:rsidP="00140C20">
      <w:pPr>
        <w:spacing w:after="0" w:line="240" w:lineRule="auto"/>
        <w:ind w:left="142"/>
        <w:jc w:val="both"/>
        <w:rPr>
          <w:rFonts w:ascii="Times New Roman" w:eastAsia="Times New Roman" w:hAnsi="Times New Roman"/>
          <w:b/>
          <w:sz w:val="24"/>
          <w:szCs w:val="24"/>
          <w:lang w:val="es-VE" w:eastAsia="es-VE"/>
        </w:rPr>
      </w:pPr>
    </w:p>
    <w:p w14:paraId="489DA72E" w14:textId="21363931" w:rsidR="001A5885" w:rsidRDefault="001A5885" w:rsidP="00140C2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UNIDAD DE ATENCIÓN A LAS PERSONAS CON DISCAPACIDAD (UNIAPDIS).</w:t>
      </w:r>
    </w:p>
    <w:p w14:paraId="75A1F64C" w14:textId="77777777" w:rsidR="001A5885" w:rsidRDefault="001A5885" w:rsidP="001A5885">
      <w:pPr>
        <w:spacing w:after="0" w:line="240" w:lineRule="auto"/>
        <w:ind w:left="142"/>
        <w:jc w:val="both"/>
        <w:rPr>
          <w:rFonts w:ascii="Times New Roman" w:eastAsia="Times New Roman" w:hAnsi="Times New Roman"/>
          <w:b/>
          <w:bCs/>
          <w:sz w:val="24"/>
          <w:szCs w:val="24"/>
          <w:lang w:val="es-VE" w:eastAsia="es-VE"/>
        </w:rPr>
      </w:pPr>
    </w:p>
    <w:p w14:paraId="10BD7489" w14:textId="068E47D6" w:rsidR="001A5885" w:rsidRPr="00140C20" w:rsidRDefault="001A5885" w:rsidP="001A5885">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61</w:t>
      </w:r>
      <w:r w:rsidRPr="00140C20">
        <w:rPr>
          <w:rFonts w:ascii="Times New Roman" w:eastAsia="Times New Roman" w:hAnsi="Times New Roman"/>
          <w:b/>
          <w:bCs/>
          <w:sz w:val="24"/>
          <w:szCs w:val="24"/>
          <w:lang w:val="es-VE" w:eastAsia="es-VE"/>
        </w:rPr>
        <w:t>/17.</w:t>
      </w:r>
    </w:p>
    <w:p w14:paraId="4603F9EF" w14:textId="5B73083E" w:rsidR="006B0A14" w:rsidRPr="006B0A14" w:rsidRDefault="006B0A14" w:rsidP="006B0A14">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B0A14">
        <w:rPr>
          <w:rFonts w:ascii="Times New Roman" w:eastAsia="Times New Roman" w:hAnsi="Times New Roman"/>
          <w:bCs/>
          <w:sz w:val="24"/>
          <w:szCs w:val="24"/>
          <w:lang w:val="es-VE" w:eastAsia="es-VE"/>
        </w:rPr>
        <w:t xml:space="preserve">omunicación UNIAPDIS </w:t>
      </w:r>
      <w:proofErr w:type="spellStart"/>
      <w:r w:rsidRPr="006B0A14">
        <w:rPr>
          <w:rFonts w:ascii="Times New Roman" w:eastAsia="Times New Roman" w:hAnsi="Times New Roman"/>
          <w:bCs/>
          <w:sz w:val="24"/>
          <w:szCs w:val="24"/>
          <w:lang w:val="es-VE" w:eastAsia="es-VE"/>
        </w:rPr>
        <w:t>Nº</w:t>
      </w:r>
      <w:proofErr w:type="spellEnd"/>
      <w:r w:rsidRPr="006B0A14">
        <w:rPr>
          <w:rFonts w:ascii="Times New Roman" w:eastAsia="Times New Roman" w:hAnsi="Times New Roman"/>
          <w:bCs/>
          <w:sz w:val="24"/>
          <w:szCs w:val="24"/>
          <w:lang w:val="es-VE" w:eastAsia="es-VE"/>
        </w:rPr>
        <w:t xml:space="preserve"> 0045/2017, de fecha 20.11.2017, mediante la cual realiza una cordial invitación para que asistan a las actividades que efectuará esa Dependencia con ocasión al Día Internacional de Personas con Discapacidad y el IV Aniversario de UNIAPDIS-ULA, a realizarse el día jueves 30.11.2017, en al Auditorio "A" de la FACES, de 8:00 am a 12:00 pm, donde se tendrá una charla denominada: Discapacidad y Nutrición, Taller de inclusión e integración, entrega de certificados de los cursos y talleres que dictan, además de la importante firma de un "Convenio de Articulación en el Proceso de Prosecución Escolar de Personas Autistas a Nivel Universitario" entre el Centro de Atención Integral para Personas con Autismo (CAIPA), </w:t>
      </w:r>
      <w:proofErr w:type="spellStart"/>
      <w:r w:rsidRPr="006B0A14">
        <w:rPr>
          <w:rFonts w:ascii="Times New Roman" w:eastAsia="Times New Roman" w:hAnsi="Times New Roman"/>
          <w:bCs/>
          <w:sz w:val="24"/>
          <w:szCs w:val="24"/>
          <w:lang w:val="es-VE" w:eastAsia="es-VE"/>
        </w:rPr>
        <w:t>Fundasperven</w:t>
      </w:r>
      <w:proofErr w:type="spellEnd"/>
      <w:r w:rsidRPr="006B0A14">
        <w:rPr>
          <w:rFonts w:ascii="Times New Roman" w:eastAsia="Times New Roman" w:hAnsi="Times New Roman"/>
          <w:bCs/>
          <w:sz w:val="24"/>
          <w:szCs w:val="24"/>
          <w:lang w:val="es-VE" w:eastAsia="es-VE"/>
        </w:rPr>
        <w:t xml:space="preserve"> y </w:t>
      </w:r>
      <w:proofErr w:type="spellStart"/>
      <w:r w:rsidRPr="006B0A14">
        <w:rPr>
          <w:rFonts w:ascii="Times New Roman" w:eastAsia="Times New Roman" w:hAnsi="Times New Roman"/>
          <w:bCs/>
          <w:sz w:val="24"/>
          <w:szCs w:val="24"/>
          <w:lang w:val="es-VE" w:eastAsia="es-VE"/>
        </w:rPr>
        <w:t>Uniapdis</w:t>
      </w:r>
      <w:proofErr w:type="spellEnd"/>
      <w:r w:rsidRPr="006B0A14">
        <w:rPr>
          <w:rFonts w:ascii="Times New Roman" w:eastAsia="Times New Roman" w:hAnsi="Times New Roman"/>
          <w:bCs/>
          <w:sz w:val="24"/>
          <w:szCs w:val="24"/>
          <w:lang w:val="es-VE" w:eastAsia="es-VE"/>
        </w:rPr>
        <w:t xml:space="preserve">. Así mismo, a las actividades deportivas de personas con y sin discapacidad en la cancha de la FCU, de la Av. Don Tulio Febres Cordero, de 2:00 pm a 6:00 pm, para las cuales, si tienen a bien participar en ellas con indumentaria adecuada, será muy grato y significativo para todos los involucrados. </w:t>
      </w:r>
    </w:p>
    <w:p w14:paraId="7B268B5D" w14:textId="4CBDC0EB" w:rsidR="001A5885" w:rsidRDefault="006B0A14" w:rsidP="006B0A14">
      <w:pPr>
        <w:spacing w:after="0" w:line="240" w:lineRule="auto"/>
        <w:ind w:left="142"/>
        <w:jc w:val="both"/>
        <w:rPr>
          <w:rFonts w:ascii="Times New Roman" w:eastAsia="Times New Roman" w:hAnsi="Times New Roman"/>
          <w:b/>
          <w:sz w:val="24"/>
          <w:szCs w:val="24"/>
          <w:lang w:val="es-VE" w:eastAsia="es-VE"/>
        </w:rPr>
      </w:pPr>
      <w:r w:rsidRPr="006B0A14">
        <w:rPr>
          <w:rFonts w:ascii="Times New Roman" w:eastAsia="Times New Roman" w:hAnsi="Times New Roman"/>
          <w:b/>
          <w:sz w:val="24"/>
          <w:szCs w:val="24"/>
          <w:lang w:val="es-VE" w:eastAsia="es-VE"/>
        </w:rPr>
        <w:t>Decisión: Quedó en cuenta.</w:t>
      </w:r>
    </w:p>
    <w:p w14:paraId="269EC752" w14:textId="3451675C" w:rsidR="003E6036" w:rsidRDefault="003E6036" w:rsidP="006B0A14">
      <w:pPr>
        <w:spacing w:after="0" w:line="240" w:lineRule="auto"/>
        <w:ind w:left="142"/>
        <w:jc w:val="both"/>
        <w:rPr>
          <w:rFonts w:ascii="Times New Roman" w:eastAsia="Times New Roman" w:hAnsi="Times New Roman"/>
          <w:b/>
          <w:sz w:val="24"/>
          <w:szCs w:val="24"/>
          <w:lang w:val="es-VE" w:eastAsia="es-VE"/>
        </w:rPr>
      </w:pPr>
    </w:p>
    <w:p w14:paraId="31F714B5" w14:textId="54F0C76E" w:rsidR="003E6036" w:rsidRDefault="003E6036" w:rsidP="006B0A14">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OFICINA CENTRAL DE GRADOS Y REGISTRO DE EGRESADOS (OCGRE).</w:t>
      </w:r>
    </w:p>
    <w:p w14:paraId="341F9D34" w14:textId="3BDEB05A" w:rsidR="003E6036" w:rsidRDefault="003E6036" w:rsidP="006B0A14">
      <w:pPr>
        <w:spacing w:after="0" w:line="240" w:lineRule="auto"/>
        <w:ind w:left="142"/>
        <w:jc w:val="both"/>
        <w:rPr>
          <w:rFonts w:ascii="Times New Roman" w:eastAsia="Times New Roman" w:hAnsi="Times New Roman"/>
          <w:b/>
          <w:sz w:val="24"/>
          <w:szCs w:val="24"/>
          <w:lang w:val="es-VE" w:eastAsia="es-VE"/>
        </w:rPr>
      </w:pPr>
    </w:p>
    <w:p w14:paraId="17137DE0" w14:textId="1DE3D348" w:rsidR="003E6036" w:rsidRPr="00140C20" w:rsidRDefault="003E6036" w:rsidP="003E6036">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63</w:t>
      </w:r>
      <w:r w:rsidRPr="00140C20">
        <w:rPr>
          <w:rFonts w:ascii="Times New Roman" w:eastAsia="Times New Roman" w:hAnsi="Times New Roman"/>
          <w:b/>
          <w:bCs/>
          <w:sz w:val="24"/>
          <w:szCs w:val="24"/>
          <w:lang w:val="es-VE" w:eastAsia="es-VE"/>
        </w:rPr>
        <w:t>/17.</w:t>
      </w:r>
    </w:p>
    <w:p w14:paraId="05C50D4C" w14:textId="00987619" w:rsidR="00AF4E4F" w:rsidRPr="00AF4E4F" w:rsidRDefault="00AF4E4F" w:rsidP="00AF4E4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F4E4F">
        <w:rPr>
          <w:rFonts w:ascii="Times New Roman" w:eastAsia="Times New Roman" w:hAnsi="Times New Roman"/>
          <w:bCs/>
          <w:sz w:val="24"/>
          <w:szCs w:val="24"/>
          <w:lang w:val="es-VE" w:eastAsia="es-VE"/>
        </w:rPr>
        <w:t xml:space="preserve">onoció sobre la dificultad que se presenta con la inexistencia de pergaminos para emitir los títulos de los egresados para el Acto de Grado a realizarse esta semana. </w:t>
      </w:r>
    </w:p>
    <w:p w14:paraId="69204C14" w14:textId="48DA0A96" w:rsidR="003E6036" w:rsidRDefault="00AF4E4F" w:rsidP="00AF4E4F">
      <w:pPr>
        <w:spacing w:after="0" w:line="240" w:lineRule="auto"/>
        <w:ind w:left="142"/>
        <w:jc w:val="both"/>
        <w:rPr>
          <w:rFonts w:ascii="Times New Roman" w:eastAsia="Times New Roman" w:hAnsi="Times New Roman"/>
          <w:b/>
          <w:sz w:val="24"/>
          <w:szCs w:val="24"/>
          <w:lang w:val="es-VE" w:eastAsia="es-VE"/>
        </w:rPr>
      </w:pPr>
      <w:r w:rsidRPr="00AF4E4F">
        <w:rPr>
          <w:rFonts w:ascii="Times New Roman" w:eastAsia="Times New Roman" w:hAnsi="Times New Roman"/>
          <w:b/>
          <w:sz w:val="24"/>
          <w:szCs w:val="24"/>
          <w:lang w:val="es-VE" w:eastAsia="es-VE"/>
        </w:rPr>
        <w:t xml:space="preserve">Decisión: Aprobó por unanimidad, que el proceso para ordenar la compra del papel, la impresión y la posterior venta de los pergaminos, debe ser responsabilidad de esa Oficina. Al respecto, habidas cuentas </w:t>
      </w:r>
      <w:r w:rsidRPr="00AF4E4F">
        <w:rPr>
          <w:rFonts w:ascii="Times New Roman" w:eastAsia="Times New Roman" w:hAnsi="Times New Roman"/>
          <w:b/>
          <w:sz w:val="24"/>
          <w:szCs w:val="24"/>
          <w:lang w:val="es-VE" w:eastAsia="es-VE"/>
        </w:rPr>
        <w:t>que la compra de esos pergaminos se financia con los recursos de sus ventas, esa Oficina establecerá el monto a cobrar mediante un acto motivado que será informado a este Máximo Organismo, y procederá a su venta, utilizando los recursos provenientes de la misma para volver a adquirir más pergaminos</w:t>
      </w:r>
      <w:r>
        <w:rPr>
          <w:rFonts w:ascii="Times New Roman" w:eastAsia="Times New Roman" w:hAnsi="Times New Roman"/>
          <w:b/>
          <w:sz w:val="24"/>
          <w:szCs w:val="24"/>
          <w:lang w:val="es-VE" w:eastAsia="es-VE"/>
        </w:rPr>
        <w:t>.</w:t>
      </w:r>
    </w:p>
    <w:p w14:paraId="6FD4E8D7" w14:textId="55F583D4" w:rsidR="00474A3E" w:rsidRDefault="00474A3E" w:rsidP="00AF4E4F">
      <w:pPr>
        <w:spacing w:after="0" w:line="240" w:lineRule="auto"/>
        <w:ind w:left="142"/>
        <w:jc w:val="both"/>
        <w:rPr>
          <w:rFonts w:ascii="Times New Roman" w:eastAsia="Times New Roman" w:hAnsi="Times New Roman"/>
          <w:b/>
          <w:sz w:val="24"/>
          <w:szCs w:val="24"/>
          <w:lang w:val="es-VE" w:eastAsia="es-VE"/>
        </w:rPr>
      </w:pPr>
    </w:p>
    <w:p w14:paraId="46CF4271" w14:textId="75E5BF29" w:rsidR="00474A3E" w:rsidRDefault="00474A3E" w:rsidP="00AF4E4F">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ARQUITECTURA Y DISEÑO.</w:t>
      </w:r>
    </w:p>
    <w:p w14:paraId="09E37BAA" w14:textId="770BCE4B" w:rsidR="00474A3E" w:rsidRDefault="00474A3E" w:rsidP="00AF4E4F">
      <w:pPr>
        <w:spacing w:after="0" w:line="240" w:lineRule="auto"/>
        <w:ind w:left="142"/>
        <w:jc w:val="both"/>
        <w:rPr>
          <w:rFonts w:ascii="Times New Roman" w:eastAsia="Times New Roman" w:hAnsi="Times New Roman"/>
          <w:b/>
          <w:sz w:val="24"/>
          <w:szCs w:val="24"/>
          <w:lang w:val="es-VE" w:eastAsia="es-VE"/>
        </w:rPr>
      </w:pPr>
    </w:p>
    <w:p w14:paraId="6D57D451" w14:textId="0B42C534" w:rsidR="00474A3E" w:rsidRPr="00140C20" w:rsidRDefault="00474A3E" w:rsidP="00474A3E">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65</w:t>
      </w:r>
      <w:r w:rsidRPr="00140C20">
        <w:rPr>
          <w:rFonts w:ascii="Times New Roman" w:eastAsia="Times New Roman" w:hAnsi="Times New Roman"/>
          <w:b/>
          <w:bCs/>
          <w:sz w:val="24"/>
          <w:szCs w:val="24"/>
          <w:lang w:val="es-VE" w:eastAsia="es-VE"/>
        </w:rPr>
        <w:t>/17.</w:t>
      </w:r>
    </w:p>
    <w:p w14:paraId="15CEF356" w14:textId="20F662B2" w:rsidR="007610F1" w:rsidRPr="007610F1" w:rsidRDefault="007610F1" w:rsidP="007610F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610F1">
        <w:rPr>
          <w:rFonts w:ascii="Times New Roman" w:eastAsia="Times New Roman" w:hAnsi="Times New Roman"/>
          <w:bCs/>
          <w:sz w:val="24"/>
          <w:szCs w:val="24"/>
          <w:lang w:val="es-VE" w:eastAsia="es-VE"/>
        </w:rPr>
        <w:t xml:space="preserve">onoció sobre la dificultad que se presenta con la inexistencia de pergaminos para emitir los títulos de los egresados para el Acto de Grado a realizarse esta semana. </w:t>
      </w:r>
    </w:p>
    <w:p w14:paraId="1AF61387" w14:textId="1D27E9D8" w:rsidR="00474A3E" w:rsidRDefault="007610F1" w:rsidP="007610F1">
      <w:pPr>
        <w:spacing w:after="0" w:line="240" w:lineRule="auto"/>
        <w:ind w:left="142"/>
        <w:jc w:val="both"/>
        <w:rPr>
          <w:rFonts w:ascii="Times New Roman" w:eastAsia="Times New Roman" w:hAnsi="Times New Roman"/>
          <w:b/>
          <w:sz w:val="24"/>
          <w:szCs w:val="24"/>
          <w:lang w:val="es-VE" w:eastAsia="es-VE"/>
        </w:rPr>
      </w:pPr>
      <w:r w:rsidRPr="007610F1">
        <w:rPr>
          <w:rFonts w:ascii="Times New Roman" w:eastAsia="Times New Roman" w:hAnsi="Times New Roman"/>
          <w:b/>
          <w:sz w:val="24"/>
          <w:szCs w:val="24"/>
          <w:lang w:val="es-VE" w:eastAsia="es-VE"/>
        </w:rPr>
        <w:t>Decisión: Aprobó una comisión coordinada por usted, e integrada además por el Profesor Manuel C. Aranguren R.</w:t>
      </w:r>
      <w:r>
        <w:rPr>
          <w:rFonts w:ascii="Times New Roman" w:eastAsia="Times New Roman" w:hAnsi="Times New Roman"/>
          <w:b/>
          <w:sz w:val="24"/>
          <w:szCs w:val="24"/>
          <w:lang w:val="es-VE" w:eastAsia="es-VE"/>
        </w:rPr>
        <w:t>,</w:t>
      </w:r>
      <w:r w:rsidRPr="007610F1">
        <w:rPr>
          <w:rFonts w:ascii="Times New Roman" w:eastAsia="Times New Roman" w:hAnsi="Times New Roman"/>
          <w:b/>
          <w:sz w:val="24"/>
          <w:szCs w:val="24"/>
          <w:lang w:val="es-VE" w:eastAsia="es-VE"/>
        </w:rPr>
        <w:t xml:space="preserve"> Vicerrector Administrativo; el Profesor José M. </w:t>
      </w:r>
      <w:proofErr w:type="spellStart"/>
      <w:r w:rsidRPr="007610F1">
        <w:rPr>
          <w:rFonts w:ascii="Times New Roman" w:eastAsia="Times New Roman" w:hAnsi="Times New Roman"/>
          <w:b/>
          <w:sz w:val="24"/>
          <w:szCs w:val="24"/>
          <w:lang w:val="es-VE" w:eastAsia="es-VE"/>
        </w:rPr>
        <w:t>Andérez</w:t>
      </w:r>
      <w:proofErr w:type="spellEnd"/>
      <w:r w:rsidRPr="007610F1">
        <w:rPr>
          <w:rFonts w:ascii="Times New Roman" w:eastAsia="Times New Roman" w:hAnsi="Times New Roman"/>
          <w:b/>
          <w:sz w:val="24"/>
          <w:szCs w:val="24"/>
          <w:lang w:val="es-VE" w:eastAsia="es-VE"/>
        </w:rPr>
        <w:t xml:space="preserve"> Á., Secretario; el Profesor Ángel </w:t>
      </w:r>
      <w:proofErr w:type="spellStart"/>
      <w:r w:rsidRPr="007610F1">
        <w:rPr>
          <w:rFonts w:ascii="Times New Roman" w:eastAsia="Times New Roman" w:hAnsi="Times New Roman"/>
          <w:b/>
          <w:sz w:val="24"/>
          <w:szCs w:val="24"/>
          <w:lang w:val="es-VE" w:eastAsia="es-VE"/>
        </w:rPr>
        <w:t>Andara</w:t>
      </w:r>
      <w:proofErr w:type="spellEnd"/>
      <w:r w:rsidRPr="007610F1">
        <w:rPr>
          <w:rFonts w:ascii="Times New Roman" w:eastAsia="Times New Roman" w:hAnsi="Times New Roman"/>
          <w:b/>
          <w:sz w:val="24"/>
          <w:szCs w:val="24"/>
          <w:lang w:val="es-VE" w:eastAsia="es-VE"/>
        </w:rPr>
        <w:t xml:space="preserve">, Representante Profesoral; el Servicio Jurídico de la Universidad; el Economista Alberto Camacaro </w:t>
      </w:r>
      <w:r>
        <w:rPr>
          <w:rFonts w:ascii="Times New Roman" w:eastAsia="Times New Roman" w:hAnsi="Times New Roman"/>
          <w:b/>
          <w:sz w:val="24"/>
          <w:szCs w:val="24"/>
          <w:lang w:val="es-VE" w:eastAsia="es-VE"/>
        </w:rPr>
        <w:t>Z.,</w:t>
      </w:r>
      <w:r w:rsidRPr="007610F1">
        <w:rPr>
          <w:rFonts w:ascii="Times New Roman" w:eastAsia="Times New Roman" w:hAnsi="Times New Roman"/>
          <w:b/>
          <w:sz w:val="24"/>
          <w:szCs w:val="24"/>
          <w:lang w:val="es-VE" w:eastAsia="es-VE"/>
        </w:rPr>
        <w:t xml:space="preserve"> Director de Administración Central; el Licenciado Oscar Altuve y la Licenciada Leyda Quintero, Tesorera, la cual se encargará de presentar ante este Máximo Organismo, propuestas sobre el tema del registro de los recursos depositados en la cuenta de la Oficina Central de Grados y Registro de Egresados (OCGRE), para lo cual dispondrá de 20 días hábiles.</w:t>
      </w:r>
    </w:p>
    <w:p w14:paraId="1F42B8BF" w14:textId="5DB6307B" w:rsidR="00F75F04" w:rsidRDefault="00F75F04" w:rsidP="007610F1">
      <w:pPr>
        <w:spacing w:after="0" w:line="240" w:lineRule="auto"/>
        <w:ind w:left="142"/>
        <w:jc w:val="both"/>
        <w:rPr>
          <w:rFonts w:ascii="Times New Roman" w:eastAsia="Times New Roman" w:hAnsi="Times New Roman"/>
          <w:b/>
          <w:sz w:val="24"/>
          <w:szCs w:val="24"/>
          <w:lang w:val="es-VE" w:eastAsia="es-VE"/>
        </w:rPr>
      </w:pPr>
    </w:p>
    <w:p w14:paraId="6C9FBB88" w14:textId="64A68BA4" w:rsidR="00F75F04" w:rsidRDefault="00F75F04" w:rsidP="00014DD3">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OFICINA DE GESTIÓN DE COMPRAS.</w:t>
      </w:r>
    </w:p>
    <w:p w14:paraId="655B18D0" w14:textId="41D655EA" w:rsidR="00F75F04" w:rsidRPr="00140C20" w:rsidRDefault="00F75F04" w:rsidP="00F75F04">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67</w:t>
      </w:r>
      <w:r w:rsidRPr="00140C20">
        <w:rPr>
          <w:rFonts w:ascii="Times New Roman" w:eastAsia="Times New Roman" w:hAnsi="Times New Roman"/>
          <w:b/>
          <w:bCs/>
          <w:sz w:val="24"/>
          <w:szCs w:val="24"/>
          <w:lang w:val="es-VE" w:eastAsia="es-VE"/>
        </w:rPr>
        <w:t>/17.</w:t>
      </w:r>
    </w:p>
    <w:p w14:paraId="6B42E80E" w14:textId="3FE01415" w:rsidR="00703E15" w:rsidRPr="00703E15" w:rsidRDefault="00703E15" w:rsidP="00703E1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03E15">
        <w:rPr>
          <w:rFonts w:ascii="Times New Roman" w:eastAsia="Times New Roman" w:hAnsi="Times New Roman"/>
          <w:bCs/>
          <w:sz w:val="24"/>
          <w:szCs w:val="24"/>
          <w:lang w:val="es-VE" w:eastAsia="es-VE"/>
        </w:rPr>
        <w:t xml:space="preserve">onoció sobre la dificultad que se presenta con la inexistencia de pergaminos para emitir los títulos de los egresados para el Acto de Grado a realizarse esta semana. </w:t>
      </w:r>
    </w:p>
    <w:p w14:paraId="2382A0AF" w14:textId="200A4100" w:rsidR="00F75F04" w:rsidRDefault="00703E15" w:rsidP="00703E15">
      <w:pPr>
        <w:spacing w:after="0" w:line="240" w:lineRule="auto"/>
        <w:ind w:left="142"/>
        <w:jc w:val="both"/>
        <w:rPr>
          <w:rFonts w:ascii="Times New Roman" w:eastAsia="Times New Roman" w:hAnsi="Times New Roman"/>
          <w:b/>
          <w:sz w:val="24"/>
          <w:szCs w:val="24"/>
          <w:lang w:val="es-VE" w:eastAsia="es-VE"/>
        </w:rPr>
      </w:pPr>
      <w:r w:rsidRPr="00703E15">
        <w:rPr>
          <w:rFonts w:ascii="Times New Roman" w:eastAsia="Times New Roman" w:hAnsi="Times New Roman"/>
          <w:b/>
          <w:sz w:val="24"/>
          <w:szCs w:val="24"/>
          <w:lang w:val="es-VE" w:eastAsia="es-VE"/>
        </w:rPr>
        <w:t>Decisión: Acordó por unanimidad, reiterar que todos los procesos de compras deben llamarse a Concurso durante el primer trimestre del año 2018, y todos aquellos que se manejen con Contratos Marco, deben llamarse antes que culmine el año 2017.</w:t>
      </w:r>
    </w:p>
    <w:p w14:paraId="446C6BE6" w14:textId="0E743AAA" w:rsidR="00703E15" w:rsidRDefault="00703E15" w:rsidP="00703E15">
      <w:pPr>
        <w:spacing w:after="0" w:line="240" w:lineRule="auto"/>
        <w:ind w:left="142"/>
        <w:jc w:val="both"/>
        <w:rPr>
          <w:rFonts w:ascii="Times New Roman" w:eastAsia="Times New Roman" w:hAnsi="Times New Roman"/>
          <w:b/>
          <w:sz w:val="24"/>
          <w:szCs w:val="24"/>
          <w:lang w:val="es-VE" w:eastAsia="es-VE"/>
        </w:rPr>
      </w:pPr>
    </w:p>
    <w:p w14:paraId="4757015A" w14:textId="6802F065" w:rsidR="00703E15" w:rsidRDefault="00703E15" w:rsidP="00703E1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CARLOS MUÑOZ</w:t>
      </w:r>
    </w:p>
    <w:p w14:paraId="53CD4E52" w14:textId="24854840" w:rsidR="00703E15" w:rsidRDefault="00703E15" w:rsidP="00703E15">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lastRenderedPageBreak/>
        <w:t>REPRESENTANTE PROFESORAL ANTE ESTE MÁXIMO ORGANISMO.</w:t>
      </w:r>
    </w:p>
    <w:p w14:paraId="28318143" w14:textId="0E38C228" w:rsidR="00703E15" w:rsidRDefault="00703E15" w:rsidP="00703E15">
      <w:pPr>
        <w:spacing w:after="0" w:line="240" w:lineRule="auto"/>
        <w:ind w:left="142"/>
        <w:jc w:val="both"/>
        <w:rPr>
          <w:rFonts w:ascii="Times New Roman" w:eastAsia="Times New Roman" w:hAnsi="Times New Roman"/>
          <w:b/>
          <w:sz w:val="24"/>
          <w:szCs w:val="24"/>
          <w:lang w:val="es-VE" w:eastAsia="es-VE"/>
        </w:rPr>
      </w:pPr>
    </w:p>
    <w:p w14:paraId="3556EB75" w14:textId="77777777" w:rsidR="009855C9" w:rsidRPr="00140C20" w:rsidRDefault="009855C9" w:rsidP="009855C9">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68</w:t>
      </w:r>
      <w:r w:rsidRPr="00140C20">
        <w:rPr>
          <w:rFonts w:ascii="Times New Roman" w:eastAsia="Times New Roman" w:hAnsi="Times New Roman"/>
          <w:b/>
          <w:bCs/>
          <w:sz w:val="24"/>
          <w:szCs w:val="24"/>
          <w:lang w:val="es-VE" w:eastAsia="es-VE"/>
        </w:rPr>
        <w:t>/17.</w:t>
      </w:r>
    </w:p>
    <w:p w14:paraId="678DD125" w14:textId="0342C88B" w:rsidR="009855C9" w:rsidRPr="009855C9" w:rsidRDefault="009855C9" w:rsidP="009855C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855C9">
        <w:rPr>
          <w:rFonts w:ascii="Times New Roman" w:eastAsia="Times New Roman" w:hAnsi="Times New Roman"/>
          <w:bCs/>
          <w:sz w:val="24"/>
          <w:szCs w:val="24"/>
          <w:lang w:val="es-VE" w:eastAsia="es-VE"/>
        </w:rPr>
        <w:t xml:space="preserve">onoció sobre la dificultad que se presenta con la inexistencia de pergaminos para emitir los títulos de los egresados para el Acto de Grado a realizarse esta semana. </w:t>
      </w:r>
    </w:p>
    <w:p w14:paraId="68929895" w14:textId="6194F2C2" w:rsidR="00D4530B" w:rsidRDefault="009855C9" w:rsidP="00D753C0">
      <w:pPr>
        <w:spacing w:after="0" w:line="240" w:lineRule="auto"/>
        <w:ind w:left="142"/>
        <w:jc w:val="both"/>
        <w:rPr>
          <w:rFonts w:ascii="Times New Roman" w:eastAsia="Times New Roman" w:hAnsi="Times New Roman"/>
          <w:b/>
          <w:sz w:val="24"/>
          <w:szCs w:val="24"/>
          <w:lang w:val="es-VE" w:eastAsia="es-VE"/>
        </w:rPr>
      </w:pPr>
      <w:r w:rsidRPr="009855C9">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9855C9">
        <w:rPr>
          <w:rFonts w:ascii="Times New Roman" w:eastAsia="Times New Roman" w:hAnsi="Times New Roman"/>
          <w:b/>
          <w:sz w:val="24"/>
          <w:szCs w:val="24"/>
          <w:lang w:val="es-VE" w:eastAsia="es-VE"/>
        </w:rPr>
        <w:t xml:space="preserve">probó por unanimidad, designar una comisión coordinada por usted e integrada además el Decano de la Facultad de Ciencias Económicas y Sociales y el </w:t>
      </w:r>
      <w:proofErr w:type="gramStart"/>
      <w:r w:rsidRPr="009855C9">
        <w:rPr>
          <w:rFonts w:ascii="Times New Roman" w:eastAsia="Times New Roman" w:hAnsi="Times New Roman"/>
          <w:b/>
          <w:sz w:val="24"/>
          <w:szCs w:val="24"/>
          <w:lang w:val="es-VE" w:eastAsia="es-VE"/>
        </w:rPr>
        <w:t>Director</w:t>
      </w:r>
      <w:proofErr w:type="gramEnd"/>
      <w:r w:rsidRPr="009855C9">
        <w:rPr>
          <w:rFonts w:ascii="Times New Roman" w:eastAsia="Times New Roman" w:hAnsi="Times New Roman"/>
          <w:b/>
          <w:sz w:val="24"/>
          <w:szCs w:val="24"/>
          <w:lang w:val="es-VE" w:eastAsia="es-VE"/>
        </w:rPr>
        <w:t xml:space="preserve"> de la Escuela de Estadística, la cual se encargará de definir un índice con el que puedan indexarse los diferentes aranceles que cobre la Universidad.</w:t>
      </w:r>
    </w:p>
    <w:p w14:paraId="593FA41E" w14:textId="77777777" w:rsidR="00F52E9A" w:rsidRDefault="00F52E9A" w:rsidP="00F52E9A">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7987F5BA" w14:textId="6B813BAA" w:rsidR="00F52E9A" w:rsidRPr="002B7A4D" w:rsidRDefault="00F52E9A" w:rsidP="00F52E9A">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DICIEMBRE DE FECHA </w:t>
      </w:r>
      <w:r w:rsidR="00D753C0">
        <w:rPr>
          <w:rFonts w:ascii="Times New Roman" w:eastAsia="Times New Roman" w:hAnsi="Times New Roman"/>
          <w:b/>
          <w:bCs/>
          <w:color w:val="000000"/>
          <w:sz w:val="24"/>
          <w:szCs w:val="24"/>
          <w:lang w:val="es-VE" w:eastAsia="es-VE"/>
        </w:rPr>
        <w:t>04</w:t>
      </w:r>
      <w:r>
        <w:rPr>
          <w:rFonts w:ascii="Times New Roman" w:eastAsia="Times New Roman" w:hAnsi="Times New Roman"/>
          <w:b/>
          <w:bCs/>
          <w:color w:val="000000"/>
          <w:sz w:val="24"/>
          <w:szCs w:val="24"/>
          <w:lang w:val="es-VE" w:eastAsia="es-VE"/>
        </w:rPr>
        <w:t>.1</w:t>
      </w:r>
      <w:r w:rsidR="00D753C0">
        <w:rPr>
          <w:rFonts w:ascii="Times New Roman" w:eastAsia="Times New Roman" w:hAnsi="Times New Roman"/>
          <w:b/>
          <w:bCs/>
          <w:color w:val="000000"/>
          <w:sz w:val="24"/>
          <w:szCs w:val="24"/>
          <w:lang w:val="es-VE" w:eastAsia="es-VE"/>
        </w:rPr>
        <w:t>2</w:t>
      </w:r>
      <w:r w:rsidRPr="002B7A4D">
        <w:rPr>
          <w:rFonts w:ascii="Times New Roman" w:eastAsia="Times New Roman" w:hAnsi="Times New Roman"/>
          <w:b/>
          <w:bCs/>
          <w:color w:val="000000"/>
          <w:sz w:val="24"/>
          <w:szCs w:val="24"/>
          <w:lang w:val="es-VE" w:eastAsia="es-VE"/>
        </w:rPr>
        <w:t>.2017</w:t>
      </w:r>
    </w:p>
    <w:p w14:paraId="6FEAD0CF" w14:textId="77777777" w:rsidR="00F52E9A" w:rsidRDefault="00F52E9A" w:rsidP="00F52E9A">
      <w:pPr>
        <w:spacing w:after="0" w:line="240" w:lineRule="auto"/>
        <w:ind w:left="142"/>
        <w:jc w:val="both"/>
        <w:rPr>
          <w:rFonts w:ascii="Times New Roman" w:eastAsia="Times New Roman" w:hAnsi="Times New Roman"/>
          <w:b/>
          <w:sz w:val="24"/>
          <w:szCs w:val="24"/>
          <w:lang w:val="es-VE" w:eastAsia="es-VE"/>
        </w:rPr>
      </w:pPr>
    </w:p>
    <w:p w14:paraId="1E59994D" w14:textId="77777777" w:rsidR="00F52E9A" w:rsidRDefault="00F52E9A" w:rsidP="00F52E9A">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ASUNTOS PROFESORALES (DAP).</w:t>
      </w:r>
    </w:p>
    <w:p w14:paraId="21CC621F" w14:textId="38DD0BD7" w:rsidR="00F52E9A" w:rsidRDefault="00F52E9A" w:rsidP="00BE5214">
      <w:pPr>
        <w:spacing w:after="0" w:line="240" w:lineRule="auto"/>
        <w:ind w:left="142"/>
        <w:jc w:val="both"/>
        <w:rPr>
          <w:rFonts w:ascii="Times New Roman" w:eastAsia="Times New Roman" w:hAnsi="Times New Roman"/>
          <w:b/>
          <w:sz w:val="24"/>
          <w:szCs w:val="24"/>
          <w:lang w:val="es-VE" w:eastAsia="es-VE"/>
        </w:rPr>
      </w:pPr>
    </w:p>
    <w:p w14:paraId="34AC3DA4" w14:textId="77777777" w:rsidR="00F52E9A" w:rsidRPr="00140C20" w:rsidRDefault="00F52E9A" w:rsidP="00F52E9A">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70</w:t>
      </w:r>
      <w:r w:rsidRPr="00140C20">
        <w:rPr>
          <w:rFonts w:ascii="Times New Roman" w:eastAsia="Times New Roman" w:hAnsi="Times New Roman"/>
          <w:b/>
          <w:bCs/>
          <w:sz w:val="24"/>
          <w:szCs w:val="24"/>
          <w:lang w:val="es-VE" w:eastAsia="es-VE"/>
        </w:rPr>
        <w:t>/17.</w:t>
      </w:r>
    </w:p>
    <w:p w14:paraId="4EC59538" w14:textId="77777777" w:rsidR="00F52E9A" w:rsidRDefault="00F52E9A" w:rsidP="00F52E9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31D60">
        <w:rPr>
          <w:rFonts w:ascii="Times New Roman" w:eastAsia="Times New Roman" w:hAnsi="Times New Roman"/>
          <w:bCs/>
          <w:sz w:val="24"/>
          <w:szCs w:val="24"/>
          <w:lang w:val="es-VE" w:eastAsia="es-VE"/>
        </w:rPr>
        <w:t xml:space="preserve">omunicación </w:t>
      </w:r>
      <w:proofErr w:type="spellStart"/>
      <w:r w:rsidRPr="00131D60">
        <w:rPr>
          <w:rFonts w:ascii="Times New Roman" w:eastAsia="Times New Roman" w:hAnsi="Times New Roman"/>
          <w:bCs/>
          <w:sz w:val="24"/>
          <w:szCs w:val="24"/>
          <w:lang w:val="es-VE" w:eastAsia="es-VE"/>
        </w:rPr>
        <w:t>N°</w:t>
      </w:r>
      <w:proofErr w:type="spellEnd"/>
      <w:r w:rsidRPr="00131D60">
        <w:rPr>
          <w:rFonts w:ascii="Times New Roman" w:eastAsia="Times New Roman" w:hAnsi="Times New Roman"/>
          <w:bCs/>
          <w:sz w:val="24"/>
          <w:szCs w:val="24"/>
          <w:lang w:val="es-VE" w:eastAsia="es-VE"/>
        </w:rPr>
        <w:t xml:space="preserve"> DAP-1639/2017, de fecha 27.11.2017, mediante la cual solicita la aprobación de la transferencia del Beneficio de Ayuda Económica correspondiente, del Profesor Gustavo Maestre, titular de la Cédula de Identidad </w:t>
      </w:r>
      <w:proofErr w:type="spellStart"/>
      <w:r w:rsidRPr="00131D60">
        <w:rPr>
          <w:rFonts w:ascii="Times New Roman" w:eastAsia="Times New Roman" w:hAnsi="Times New Roman"/>
          <w:bCs/>
          <w:sz w:val="24"/>
          <w:szCs w:val="24"/>
          <w:lang w:val="es-VE" w:eastAsia="es-VE"/>
        </w:rPr>
        <w:t>N°</w:t>
      </w:r>
      <w:proofErr w:type="spellEnd"/>
      <w:r w:rsidRPr="00131D60">
        <w:rPr>
          <w:rFonts w:ascii="Times New Roman" w:eastAsia="Times New Roman" w:hAnsi="Times New Roman"/>
          <w:bCs/>
          <w:sz w:val="24"/>
          <w:szCs w:val="24"/>
          <w:lang w:val="es-VE" w:eastAsia="es-VE"/>
        </w:rPr>
        <w:t xml:space="preserve"> 18.301.700, adscrito a la Facultad de Ciencias de esta Universidad, quien falleció el 15.08.2016, a la señora Petra Yolanda Maestre Crespo, titular de la Cédula de Identidad </w:t>
      </w:r>
      <w:proofErr w:type="spellStart"/>
      <w:r w:rsidRPr="00131D60">
        <w:rPr>
          <w:rFonts w:ascii="Times New Roman" w:eastAsia="Times New Roman" w:hAnsi="Times New Roman"/>
          <w:bCs/>
          <w:sz w:val="24"/>
          <w:szCs w:val="24"/>
          <w:lang w:val="es-VE" w:eastAsia="es-VE"/>
        </w:rPr>
        <w:t>N°</w:t>
      </w:r>
      <w:proofErr w:type="spellEnd"/>
      <w:r w:rsidRPr="00131D60">
        <w:rPr>
          <w:rFonts w:ascii="Times New Roman" w:eastAsia="Times New Roman" w:hAnsi="Times New Roman"/>
          <w:bCs/>
          <w:sz w:val="24"/>
          <w:szCs w:val="24"/>
          <w:lang w:val="es-VE" w:eastAsia="es-VE"/>
        </w:rPr>
        <w:t xml:space="preserve"> 7.506.001, de 58 años de edad, madre del difunto profesor Maestre, en virtud de sus precarias condiciones económicas y el difunto profesor constituía para ella el único soporte y sostén de vida. </w:t>
      </w:r>
    </w:p>
    <w:p w14:paraId="0CFA5A9E" w14:textId="77777777" w:rsidR="00F52E9A" w:rsidRPr="00131D60" w:rsidRDefault="00F52E9A" w:rsidP="00F52E9A">
      <w:pPr>
        <w:spacing w:after="0" w:line="240" w:lineRule="auto"/>
        <w:ind w:left="142"/>
        <w:jc w:val="both"/>
        <w:rPr>
          <w:rFonts w:ascii="Times New Roman" w:eastAsia="Times New Roman" w:hAnsi="Times New Roman"/>
          <w:bCs/>
          <w:sz w:val="24"/>
          <w:szCs w:val="24"/>
          <w:lang w:val="es-VE" w:eastAsia="es-VE"/>
        </w:rPr>
      </w:pPr>
    </w:p>
    <w:p w14:paraId="7B7307A2" w14:textId="77777777" w:rsidR="00F52E9A" w:rsidRDefault="00F52E9A" w:rsidP="00F52E9A">
      <w:pPr>
        <w:spacing w:after="0" w:line="240" w:lineRule="auto"/>
        <w:ind w:left="142"/>
        <w:jc w:val="both"/>
        <w:rPr>
          <w:rFonts w:ascii="Times New Roman" w:eastAsia="Times New Roman" w:hAnsi="Times New Roman"/>
          <w:bCs/>
          <w:sz w:val="24"/>
          <w:szCs w:val="24"/>
          <w:lang w:val="es-VE" w:eastAsia="es-VE"/>
        </w:rPr>
      </w:pPr>
      <w:r w:rsidRPr="00131D60">
        <w:rPr>
          <w:rFonts w:ascii="Times New Roman" w:eastAsia="Times New Roman" w:hAnsi="Times New Roman"/>
          <w:bCs/>
          <w:sz w:val="24"/>
          <w:szCs w:val="24"/>
          <w:lang w:val="es-VE" w:eastAsia="es-VE"/>
        </w:rPr>
        <w:t xml:space="preserve">Así mismo, indica que en el EPDI no se establece ningún beneficio de transferencia de jubilación extensiva a los padres, sin embargo lo establecido en la Convención Colectiva de AEULA, en el artículo 33, establece en el literal e) "En caso de no existir hijos menores de dieciocho (18) años de edad o de treinta (30) años de edad que estén cursando estudios universitarios, ni viuda (o) o concubina (o) del </w:t>
      </w:r>
      <w:r w:rsidRPr="00131D60">
        <w:rPr>
          <w:rFonts w:ascii="Times New Roman" w:eastAsia="Times New Roman" w:hAnsi="Times New Roman"/>
          <w:bCs/>
          <w:sz w:val="24"/>
          <w:szCs w:val="24"/>
          <w:lang w:val="es-VE" w:eastAsia="es-VE"/>
        </w:rPr>
        <w:t xml:space="preserve">trabajador, la pensión de sobrevivencia se hará extensiva hasta sus padres por un monto equivalente al cien por ciento (100%) de la pensión del trabajador fallecido". </w:t>
      </w:r>
    </w:p>
    <w:p w14:paraId="06F8C073" w14:textId="77777777" w:rsidR="00F52E9A" w:rsidRPr="00131D60" w:rsidRDefault="00F52E9A" w:rsidP="00F52E9A">
      <w:pPr>
        <w:spacing w:after="0" w:line="240" w:lineRule="auto"/>
        <w:ind w:left="142"/>
        <w:jc w:val="both"/>
        <w:rPr>
          <w:rFonts w:ascii="Times New Roman" w:eastAsia="Times New Roman" w:hAnsi="Times New Roman"/>
          <w:bCs/>
          <w:sz w:val="24"/>
          <w:szCs w:val="24"/>
          <w:lang w:val="es-VE" w:eastAsia="es-VE"/>
        </w:rPr>
      </w:pPr>
    </w:p>
    <w:p w14:paraId="0FFBB327" w14:textId="77777777" w:rsidR="00F52E9A" w:rsidRDefault="00F52E9A" w:rsidP="00F52E9A">
      <w:pPr>
        <w:spacing w:after="0" w:line="240" w:lineRule="auto"/>
        <w:ind w:left="142"/>
        <w:jc w:val="both"/>
        <w:rPr>
          <w:rFonts w:ascii="Times New Roman" w:eastAsia="Times New Roman" w:hAnsi="Times New Roman"/>
          <w:bCs/>
          <w:sz w:val="24"/>
          <w:szCs w:val="24"/>
          <w:lang w:val="es-VE" w:eastAsia="es-VE"/>
        </w:rPr>
      </w:pPr>
      <w:r w:rsidRPr="00131D60">
        <w:rPr>
          <w:rFonts w:ascii="Times New Roman" w:eastAsia="Times New Roman" w:hAnsi="Times New Roman"/>
          <w:bCs/>
          <w:sz w:val="24"/>
          <w:szCs w:val="24"/>
          <w:lang w:val="es-VE" w:eastAsia="es-VE"/>
        </w:rPr>
        <w:t xml:space="preserve">Acota que en fechas 16.04.2012, 17.09.2012, 27.05.2013 y 29.05.2017, según resoluciones </w:t>
      </w:r>
      <w:proofErr w:type="spellStart"/>
      <w:r w:rsidRPr="00131D60">
        <w:rPr>
          <w:rFonts w:ascii="Times New Roman" w:eastAsia="Times New Roman" w:hAnsi="Times New Roman"/>
          <w:bCs/>
          <w:sz w:val="24"/>
          <w:szCs w:val="24"/>
          <w:lang w:val="es-VE" w:eastAsia="es-VE"/>
        </w:rPr>
        <w:t>N°</w:t>
      </w:r>
      <w:proofErr w:type="spellEnd"/>
      <w:r w:rsidRPr="00131D60">
        <w:rPr>
          <w:rFonts w:ascii="Times New Roman" w:eastAsia="Times New Roman" w:hAnsi="Times New Roman"/>
          <w:bCs/>
          <w:sz w:val="24"/>
          <w:szCs w:val="24"/>
          <w:lang w:val="es-VE" w:eastAsia="es-VE"/>
        </w:rPr>
        <w:t xml:space="preserve"> CU-0788/12, 0790/12, 0818/13 y 1130/17, respectivamente, fueron aprobadas las transferencias de jubilación y ayudas económicas a padres cuyos hijos eran profesores de esta universidad y fallecieron siendo su único soporte y sostén de vida. </w:t>
      </w:r>
    </w:p>
    <w:p w14:paraId="46149B8F" w14:textId="77777777" w:rsidR="00F52E9A" w:rsidRPr="00131D60" w:rsidRDefault="00F52E9A" w:rsidP="00F52E9A">
      <w:pPr>
        <w:spacing w:after="0" w:line="240" w:lineRule="auto"/>
        <w:ind w:left="142"/>
        <w:jc w:val="both"/>
        <w:rPr>
          <w:rFonts w:ascii="Times New Roman" w:eastAsia="Times New Roman" w:hAnsi="Times New Roman"/>
          <w:bCs/>
          <w:sz w:val="24"/>
          <w:szCs w:val="24"/>
          <w:lang w:val="es-VE" w:eastAsia="es-VE"/>
        </w:rPr>
      </w:pPr>
    </w:p>
    <w:p w14:paraId="1FA0A63A" w14:textId="77777777" w:rsidR="00F52E9A" w:rsidRPr="00131D60" w:rsidRDefault="00F52E9A" w:rsidP="00F52E9A">
      <w:pPr>
        <w:spacing w:after="0" w:line="240" w:lineRule="auto"/>
        <w:ind w:left="142"/>
        <w:jc w:val="both"/>
        <w:rPr>
          <w:rFonts w:ascii="Times New Roman" w:eastAsia="Times New Roman" w:hAnsi="Times New Roman"/>
          <w:bCs/>
          <w:sz w:val="24"/>
          <w:szCs w:val="24"/>
          <w:lang w:val="es-VE" w:eastAsia="es-VE"/>
        </w:rPr>
      </w:pPr>
      <w:r w:rsidRPr="00131D60">
        <w:rPr>
          <w:rFonts w:ascii="Times New Roman" w:eastAsia="Times New Roman" w:hAnsi="Times New Roman"/>
          <w:bCs/>
          <w:sz w:val="24"/>
          <w:szCs w:val="24"/>
          <w:lang w:val="es-VE" w:eastAsia="es-VE"/>
        </w:rPr>
        <w:t xml:space="preserve">En tal sentido, esa Dirección solicita a este Máximo Organismo, la extensión del beneficio para que se le sea acordada la transferencia de la Ayuda Económica a la señora Petra Maestre, titular de la Cédula de Identidad </w:t>
      </w:r>
      <w:proofErr w:type="spellStart"/>
      <w:r w:rsidRPr="00131D60">
        <w:rPr>
          <w:rFonts w:ascii="Times New Roman" w:eastAsia="Times New Roman" w:hAnsi="Times New Roman"/>
          <w:bCs/>
          <w:sz w:val="24"/>
          <w:szCs w:val="24"/>
          <w:lang w:val="es-VE" w:eastAsia="es-VE"/>
        </w:rPr>
        <w:t>N°</w:t>
      </w:r>
      <w:proofErr w:type="spellEnd"/>
      <w:r w:rsidRPr="00131D60">
        <w:rPr>
          <w:rFonts w:ascii="Times New Roman" w:eastAsia="Times New Roman" w:hAnsi="Times New Roman"/>
          <w:bCs/>
          <w:sz w:val="24"/>
          <w:szCs w:val="24"/>
          <w:lang w:val="es-VE" w:eastAsia="es-VE"/>
        </w:rPr>
        <w:t xml:space="preserve"> 7.506.001, madre del fallecido profesor Gustavo Maestre, a partir de la fecha de aprobación por parte de este Máximo Organismo. </w:t>
      </w:r>
    </w:p>
    <w:p w14:paraId="7115BA69" w14:textId="77F35AFB" w:rsidR="00F52E9A" w:rsidRDefault="00F52E9A" w:rsidP="00F52E9A">
      <w:pPr>
        <w:spacing w:after="0" w:line="240" w:lineRule="auto"/>
        <w:ind w:left="142"/>
        <w:jc w:val="both"/>
        <w:rPr>
          <w:rFonts w:ascii="Times New Roman" w:eastAsia="Times New Roman" w:hAnsi="Times New Roman"/>
          <w:b/>
          <w:sz w:val="24"/>
          <w:szCs w:val="24"/>
          <w:lang w:val="es-VE" w:eastAsia="es-VE"/>
        </w:rPr>
      </w:pPr>
      <w:r w:rsidRPr="00131D60">
        <w:rPr>
          <w:rFonts w:ascii="Times New Roman" w:eastAsia="Times New Roman" w:hAnsi="Times New Roman"/>
          <w:b/>
          <w:sz w:val="24"/>
          <w:szCs w:val="24"/>
          <w:lang w:val="es-VE" w:eastAsia="es-VE"/>
        </w:rPr>
        <w:t>Decisión: Aprobó la solicitud.</w:t>
      </w:r>
    </w:p>
    <w:p w14:paraId="4DF64798" w14:textId="7C256828" w:rsidR="00D753C0" w:rsidRDefault="00D753C0" w:rsidP="00F52E9A">
      <w:pPr>
        <w:spacing w:after="0" w:line="240" w:lineRule="auto"/>
        <w:ind w:left="142"/>
        <w:jc w:val="both"/>
        <w:rPr>
          <w:rFonts w:ascii="Times New Roman" w:eastAsia="Times New Roman" w:hAnsi="Times New Roman"/>
          <w:b/>
          <w:sz w:val="24"/>
          <w:szCs w:val="24"/>
          <w:lang w:val="es-VE" w:eastAsia="es-VE"/>
        </w:rPr>
      </w:pPr>
    </w:p>
    <w:p w14:paraId="73E0F57C" w14:textId="77777777" w:rsidR="00D753C0" w:rsidRPr="00140C20"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72</w:t>
      </w:r>
      <w:r w:rsidRPr="00140C20">
        <w:rPr>
          <w:rFonts w:ascii="Times New Roman" w:eastAsia="Times New Roman" w:hAnsi="Times New Roman"/>
          <w:b/>
          <w:bCs/>
          <w:sz w:val="24"/>
          <w:szCs w:val="24"/>
          <w:lang w:val="es-VE" w:eastAsia="es-VE"/>
        </w:rPr>
        <w:t>/17.</w:t>
      </w:r>
    </w:p>
    <w:p w14:paraId="18368518"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I</w:t>
      </w:r>
      <w:r w:rsidRPr="00424C28">
        <w:rPr>
          <w:rFonts w:ascii="Times New Roman" w:eastAsia="Times New Roman" w:hAnsi="Times New Roman"/>
          <w:bCs/>
          <w:sz w:val="24"/>
          <w:szCs w:val="24"/>
          <w:lang w:val="es-VE" w:eastAsia="es-VE"/>
        </w:rPr>
        <w:t xml:space="preserve">nformes de las Comisiones de Ingresos, Cambios y Egresos y Reincorporaciones, con la siguiente observación. </w:t>
      </w:r>
    </w:p>
    <w:p w14:paraId="7E9CA4AF" w14:textId="77777777" w:rsidR="00D753C0" w:rsidRPr="00424C28" w:rsidRDefault="00D753C0" w:rsidP="00D753C0">
      <w:pPr>
        <w:spacing w:after="0" w:line="240" w:lineRule="auto"/>
        <w:ind w:left="142"/>
        <w:jc w:val="both"/>
        <w:rPr>
          <w:rFonts w:ascii="Times New Roman" w:eastAsia="Times New Roman" w:hAnsi="Times New Roman"/>
          <w:bCs/>
          <w:sz w:val="24"/>
          <w:szCs w:val="24"/>
          <w:lang w:val="es-VE" w:eastAsia="es-VE"/>
        </w:rPr>
      </w:pPr>
    </w:p>
    <w:p w14:paraId="5A66CBE7" w14:textId="77777777" w:rsidR="00D753C0" w:rsidRPr="00424C28" w:rsidRDefault="00D753C0" w:rsidP="00D753C0">
      <w:pPr>
        <w:spacing w:after="0" w:line="240" w:lineRule="auto"/>
        <w:ind w:left="142"/>
        <w:jc w:val="both"/>
        <w:rPr>
          <w:rFonts w:ascii="Times New Roman" w:eastAsia="Times New Roman" w:hAnsi="Times New Roman"/>
          <w:bCs/>
          <w:sz w:val="24"/>
          <w:szCs w:val="24"/>
          <w:lang w:val="es-VE" w:eastAsia="es-VE"/>
        </w:rPr>
      </w:pPr>
      <w:r w:rsidRPr="00424C28">
        <w:rPr>
          <w:rFonts w:ascii="Times New Roman" w:eastAsia="Times New Roman" w:hAnsi="Times New Roman"/>
          <w:b/>
          <w:sz w:val="24"/>
          <w:szCs w:val="24"/>
          <w:lang w:val="es-VE" w:eastAsia="es-VE"/>
        </w:rPr>
        <w:t>Relación "A</w:t>
      </w:r>
      <w:proofErr w:type="gramStart"/>
      <w:r w:rsidRPr="00424C28">
        <w:rPr>
          <w:rFonts w:ascii="Times New Roman" w:eastAsia="Times New Roman" w:hAnsi="Times New Roman"/>
          <w:b/>
          <w:sz w:val="24"/>
          <w:szCs w:val="24"/>
          <w:lang w:val="es-VE" w:eastAsia="es-VE"/>
        </w:rPr>
        <w:t>".-</w:t>
      </w:r>
      <w:proofErr w:type="gramEnd"/>
      <w:r w:rsidRPr="00424C28">
        <w:rPr>
          <w:rFonts w:ascii="Times New Roman" w:eastAsia="Times New Roman" w:hAnsi="Times New Roman"/>
          <w:bCs/>
          <w:sz w:val="24"/>
          <w:szCs w:val="24"/>
          <w:lang w:val="es-VE" w:eastAsia="es-VE"/>
        </w:rPr>
        <w:t xml:space="preserve"> Aprobada sin observaciones. </w:t>
      </w:r>
    </w:p>
    <w:p w14:paraId="34A94059"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24C28">
        <w:rPr>
          <w:rFonts w:ascii="Times New Roman" w:eastAsia="Times New Roman" w:hAnsi="Times New Roman"/>
          <w:b/>
          <w:sz w:val="24"/>
          <w:szCs w:val="24"/>
          <w:lang w:val="es-VE" w:eastAsia="es-VE"/>
        </w:rPr>
        <w:t>Relación "B</w:t>
      </w:r>
      <w:proofErr w:type="gramStart"/>
      <w:r w:rsidRPr="00424C28">
        <w:rPr>
          <w:rFonts w:ascii="Times New Roman" w:eastAsia="Times New Roman" w:hAnsi="Times New Roman"/>
          <w:b/>
          <w:sz w:val="24"/>
          <w:szCs w:val="24"/>
          <w:lang w:val="es-VE" w:eastAsia="es-VE"/>
        </w:rPr>
        <w:t>".-</w:t>
      </w:r>
      <w:proofErr w:type="gramEnd"/>
      <w:r w:rsidRPr="00424C28">
        <w:rPr>
          <w:rFonts w:ascii="Times New Roman" w:eastAsia="Times New Roman" w:hAnsi="Times New Roman"/>
          <w:bCs/>
          <w:sz w:val="24"/>
          <w:szCs w:val="24"/>
          <w:lang w:val="es-VE" w:eastAsia="es-VE"/>
        </w:rPr>
        <w:t xml:space="preserve"> Diferidos los siguientes casos: </w:t>
      </w:r>
    </w:p>
    <w:p w14:paraId="5C167198" w14:textId="77777777" w:rsidR="00D753C0" w:rsidRPr="00D4530B" w:rsidRDefault="00D753C0" w:rsidP="00D753C0">
      <w:pPr>
        <w:spacing w:after="0" w:line="240" w:lineRule="auto"/>
        <w:ind w:left="142"/>
        <w:jc w:val="both"/>
        <w:rPr>
          <w:rFonts w:ascii="Times New Roman" w:eastAsia="Times New Roman" w:hAnsi="Times New Roman"/>
          <w:bCs/>
          <w:sz w:val="24"/>
          <w:szCs w:val="24"/>
          <w:lang w:val="es-VE" w:eastAsia="es-VE"/>
        </w:rPr>
      </w:pPr>
    </w:p>
    <w:p w14:paraId="6410B732" w14:textId="77777777" w:rsidR="00D753C0" w:rsidRPr="00424C28" w:rsidRDefault="00D753C0" w:rsidP="00D753C0">
      <w:pPr>
        <w:spacing w:after="0" w:line="240" w:lineRule="auto"/>
        <w:ind w:left="142"/>
        <w:jc w:val="both"/>
        <w:rPr>
          <w:rFonts w:ascii="Times New Roman" w:eastAsia="Times New Roman" w:hAnsi="Times New Roman"/>
          <w:bCs/>
          <w:sz w:val="24"/>
          <w:szCs w:val="24"/>
          <w:lang w:val="es-VE" w:eastAsia="es-VE"/>
        </w:rPr>
      </w:pPr>
      <w:r w:rsidRPr="00424C28">
        <w:rPr>
          <w:rFonts w:ascii="Times New Roman" w:eastAsia="Times New Roman" w:hAnsi="Times New Roman"/>
          <w:bCs/>
          <w:sz w:val="24"/>
          <w:szCs w:val="24"/>
          <w:lang w:val="es-VE" w:eastAsia="es-VE"/>
        </w:rPr>
        <w:t xml:space="preserve">1. Profesor José Eladio Flores Díaz, de la Facultad de Ciencias Económicas y Sociales. </w:t>
      </w:r>
    </w:p>
    <w:p w14:paraId="7050F757"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24C28">
        <w:rPr>
          <w:rFonts w:ascii="Times New Roman" w:eastAsia="Times New Roman" w:hAnsi="Times New Roman"/>
          <w:bCs/>
          <w:sz w:val="24"/>
          <w:szCs w:val="24"/>
          <w:lang w:val="es-VE" w:eastAsia="es-VE"/>
        </w:rPr>
        <w:t xml:space="preserve">2. Profesor </w:t>
      </w:r>
      <w:proofErr w:type="spellStart"/>
      <w:r w:rsidRPr="00424C28">
        <w:rPr>
          <w:rFonts w:ascii="Times New Roman" w:eastAsia="Times New Roman" w:hAnsi="Times New Roman"/>
          <w:bCs/>
          <w:sz w:val="24"/>
          <w:szCs w:val="24"/>
          <w:lang w:val="es-VE" w:eastAsia="es-VE"/>
        </w:rPr>
        <w:t>Geoanna</w:t>
      </w:r>
      <w:proofErr w:type="spellEnd"/>
      <w:r w:rsidRPr="00424C28">
        <w:rPr>
          <w:rFonts w:ascii="Times New Roman" w:eastAsia="Times New Roman" w:hAnsi="Times New Roman"/>
          <w:bCs/>
          <w:sz w:val="24"/>
          <w:szCs w:val="24"/>
          <w:lang w:val="es-VE" w:eastAsia="es-VE"/>
        </w:rPr>
        <w:t xml:space="preserve"> Andreina Noel Matheus, de la Facultad de Medicina.</w:t>
      </w:r>
    </w:p>
    <w:p w14:paraId="6D2DC04F"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424C28">
        <w:rPr>
          <w:rFonts w:ascii="Times New Roman" w:eastAsia="Times New Roman" w:hAnsi="Times New Roman"/>
          <w:b/>
          <w:sz w:val="24"/>
          <w:szCs w:val="24"/>
          <w:lang w:val="es-VE" w:eastAsia="es-VE"/>
        </w:rPr>
        <w:t>Decisión: Aprobó los informes.</w:t>
      </w:r>
    </w:p>
    <w:p w14:paraId="735C9396" w14:textId="4196DCF9" w:rsidR="00D753C0" w:rsidRDefault="00D753C0" w:rsidP="00D753C0">
      <w:pPr>
        <w:spacing w:after="0" w:line="240" w:lineRule="auto"/>
        <w:jc w:val="both"/>
        <w:rPr>
          <w:rFonts w:ascii="Times New Roman" w:eastAsia="Times New Roman" w:hAnsi="Times New Roman"/>
          <w:b/>
          <w:sz w:val="24"/>
          <w:szCs w:val="24"/>
          <w:lang w:val="es-VE" w:eastAsia="es-VE"/>
        </w:rPr>
      </w:pPr>
    </w:p>
    <w:p w14:paraId="53A8237C" w14:textId="1B0732C0" w:rsidR="00D753C0" w:rsidRDefault="00D753C0" w:rsidP="00F52E9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DIRECCIÓN DE PERSONAL.</w:t>
      </w:r>
    </w:p>
    <w:p w14:paraId="7E329F7A" w14:textId="771D0035" w:rsidR="00D753C0" w:rsidRDefault="00D753C0" w:rsidP="00F52E9A">
      <w:pPr>
        <w:spacing w:after="0" w:line="240" w:lineRule="auto"/>
        <w:ind w:left="142"/>
        <w:jc w:val="both"/>
        <w:rPr>
          <w:rFonts w:ascii="Times New Roman" w:eastAsia="Times New Roman" w:hAnsi="Times New Roman"/>
          <w:b/>
          <w:sz w:val="24"/>
          <w:szCs w:val="24"/>
          <w:lang w:val="es-VE" w:eastAsia="es-VE"/>
        </w:rPr>
      </w:pPr>
    </w:p>
    <w:p w14:paraId="789611AB" w14:textId="77777777" w:rsidR="00D753C0" w:rsidRPr="00140C20"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71</w:t>
      </w:r>
      <w:r w:rsidRPr="00140C20">
        <w:rPr>
          <w:rFonts w:ascii="Times New Roman" w:eastAsia="Times New Roman" w:hAnsi="Times New Roman"/>
          <w:b/>
          <w:bCs/>
          <w:sz w:val="24"/>
          <w:szCs w:val="24"/>
          <w:lang w:val="es-VE" w:eastAsia="es-VE"/>
        </w:rPr>
        <w:t>/17.</w:t>
      </w:r>
    </w:p>
    <w:p w14:paraId="57D5026B" w14:textId="08C3A343" w:rsidR="00D753C0" w:rsidRPr="00757BAF" w:rsidRDefault="00D753C0" w:rsidP="0071103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57BAF">
        <w:rPr>
          <w:rFonts w:ascii="Times New Roman" w:eastAsia="Times New Roman" w:hAnsi="Times New Roman"/>
          <w:bCs/>
          <w:sz w:val="24"/>
          <w:szCs w:val="24"/>
          <w:lang w:val="es-VE" w:eastAsia="es-VE"/>
        </w:rPr>
        <w:t xml:space="preserve">omunicación </w:t>
      </w:r>
      <w:proofErr w:type="spellStart"/>
      <w:r w:rsidRPr="00757BAF">
        <w:rPr>
          <w:rFonts w:ascii="Times New Roman" w:eastAsia="Times New Roman" w:hAnsi="Times New Roman"/>
          <w:bCs/>
          <w:sz w:val="24"/>
          <w:szCs w:val="24"/>
          <w:lang w:val="es-VE" w:eastAsia="es-VE"/>
        </w:rPr>
        <w:t>Nº</w:t>
      </w:r>
      <w:proofErr w:type="spellEnd"/>
      <w:r w:rsidRPr="00757BAF">
        <w:rPr>
          <w:rFonts w:ascii="Times New Roman" w:eastAsia="Times New Roman" w:hAnsi="Times New Roman"/>
          <w:bCs/>
          <w:sz w:val="24"/>
          <w:szCs w:val="24"/>
          <w:lang w:val="es-VE" w:eastAsia="es-VE"/>
        </w:rPr>
        <w:t xml:space="preserve"> INP-074.2017. de fecha 01.12.2017, suscrita por la Dra. Maribel Suárez Mancha. Presidenta y el Lic. Osmar Alejandro Fernández. Secretario del Instituto de Previsión Social (INPRESIPRULA), cuya copia se anexa, mediante la cual requieren se </w:t>
      </w:r>
      <w:r w:rsidRPr="00757BAF">
        <w:rPr>
          <w:rFonts w:ascii="Times New Roman" w:eastAsia="Times New Roman" w:hAnsi="Times New Roman"/>
          <w:bCs/>
          <w:sz w:val="24"/>
          <w:szCs w:val="24"/>
          <w:lang w:val="es-VE" w:eastAsia="es-VE"/>
        </w:rPr>
        <w:lastRenderedPageBreak/>
        <w:t xml:space="preserve">considere como moción de urgencia la solicitud de un derecho de palabra con la finalidad de explicar y ratificar la solicitud urgente de entrega de todos los Aportes Federativos y de Previsión Social correspondientes al INPRESIPRULA, que se encuentran en las urcas de la Universidad de Los Andes desde el año 2012 hasta la presente fecha, visto el inminente cierre del ejercicio fiscal 2017, y presentan algunas situaciones que expondrán en su momento. </w:t>
      </w:r>
    </w:p>
    <w:p w14:paraId="21CAA122"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757BAF">
        <w:rPr>
          <w:rFonts w:ascii="Times New Roman" w:eastAsia="Times New Roman" w:hAnsi="Times New Roman"/>
          <w:bCs/>
          <w:sz w:val="24"/>
          <w:szCs w:val="24"/>
          <w:lang w:val="es-VE" w:eastAsia="es-VE"/>
        </w:rPr>
        <w:t xml:space="preserve">Por lo anteriormente expuesto, exigen: </w:t>
      </w:r>
    </w:p>
    <w:p w14:paraId="75945C28" w14:textId="77777777" w:rsidR="00D753C0" w:rsidRPr="00757BAF" w:rsidRDefault="00D753C0" w:rsidP="00D753C0">
      <w:pPr>
        <w:spacing w:after="0" w:line="240" w:lineRule="auto"/>
        <w:ind w:left="142"/>
        <w:jc w:val="both"/>
        <w:rPr>
          <w:rFonts w:ascii="Times New Roman" w:eastAsia="Times New Roman" w:hAnsi="Times New Roman"/>
          <w:bCs/>
          <w:sz w:val="24"/>
          <w:szCs w:val="24"/>
          <w:lang w:val="es-VE" w:eastAsia="es-VE"/>
        </w:rPr>
      </w:pPr>
    </w:p>
    <w:p w14:paraId="57A05D52" w14:textId="77777777" w:rsidR="00D753C0" w:rsidRPr="00757BAF" w:rsidRDefault="00D753C0" w:rsidP="00D753C0">
      <w:pPr>
        <w:spacing w:after="0" w:line="240" w:lineRule="auto"/>
        <w:ind w:left="142"/>
        <w:jc w:val="both"/>
        <w:rPr>
          <w:rFonts w:ascii="Times New Roman" w:eastAsia="Times New Roman" w:hAnsi="Times New Roman"/>
          <w:bCs/>
          <w:sz w:val="24"/>
          <w:szCs w:val="24"/>
          <w:lang w:val="es-VE" w:eastAsia="es-VE"/>
        </w:rPr>
      </w:pPr>
      <w:r w:rsidRPr="00757BAF">
        <w:rPr>
          <w:rFonts w:ascii="Times New Roman" w:eastAsia="Times New Roman" w:hAnsi="Times New Roman"/>
          <w:bCs/>
          <w:sz w:val="24"/>
          <w:szCs w:val="24"/>
          <w:lang w:val="es-VE" w:eastAsia="es-VE"/>
        </w:rPr>
        <w:t xml:space="preserve">1. Derecho de palabra urgente para explicar de viva voz la situación. </w:t>
      </w:r>
    </w:p>
    <w:p w14:paraId="3E28F71E" w14:textId="77777777" w:rsidR="00D753C0" w:rsidRPr="00757BAF" w:rsidRDefault="00D753C0" w:rsidP="00D753C0">
      <w:pPr>
        <w:spacing w:after="0" w:line="240" w:lineRule="auto"/>
        <w:ind w:left="142"/>
        <w:jc w:val="both"/>
        <w:rPr>
          <w:rFonts w:ascii="Times New Roman" w:eastAsia="Times New Roman" w:hAnsi="Times New Roman"/>
          <w:bCs/>
          <w:sz w:val="24"/>
          <w:szCs w:val="24"/>
          <w:lang w:val="es-VE" w:eastAsia="es-VE"/>
        </w:rPr>
      </w:pPr>
      <w:r w:rsidRPr="00757BAF">
        <w:rPr>
          <w:rFonts w:ascii="Times New Roman" w:eastAsia="Times New Roman" w:hAnsi="Times New Roman"/>
          <w:bCs/>
          <w:sz w:val="24"/>
          <w:szCs w:val="24"/>
          <w:lang w:val="es-VE" w:eastAsia="es-VE"/>
        </w:rPr>
        <w:t xml:space="preserve">2. Entrega inmediata de los Aportes Federativos y de Previsión Social enviados desde OPSU-MPPEUCT, correspondientes a los años 2012, 2013, 2014 y 2015. </w:t>
      </w:r>
    </w:p>
    <w:p w14:paraId="449D1C0E" w14:textId="77777777" w:rsidR="00D753C0" w:rsidRPr="00757BAF" w:rsidRDefault="00D753C0" w:rsidP="00D753C0">
      <w:pPr>
        <w:spacing w:after="0" w:line="240" w:lineRule="auto"/>
        <w:ind w:left="142"/>
        <w:jc w:val="both"/>
        <w:rPr>
          <w:rFonts w:ascii="Times New Roman" w:eastAsia="Times New Roman" w:hAnsi="Times New Roman"/>
          <w:bCs/>
          <w:sz w:val="24"/>
          <w:szCs w:val="24"/>
          <w:lang w:val="es-VE" w:eastAsia="es-VE"/>
        </w:rPr>
      </w:pPr>
      <w:r w:rsidRPr="00757BAF">
        <w:rPr>
          <w:rFonts w:ascii="Times New Roman" w:eastAsia="Times New Roman" w:hAnsi="Times New Roman"/>
          <w:bCs/>
          <w:sz w:val="24"/>
          <w:szCs w:val="24"/>
          <w:lang w:val="es-VE" w:eastAsia="es-VE"/>
        </w:rPr>
        <w:t xml:space="preserve">3. Entrega del 2% de IICM y 1% de contingencia del año 2016, enviados desde OPSU-MPPEUCT, en el año 2016, para ser entregados a los Institutos de Previsión Social, </w:t>
      </w:r>
    </w:p>
    <w:p w14:paraId="5A4A1CFA" w14:textId="77777777" w:rsidR="00D753C0" w:rsidRPr="00757BAF" w:rsidRDefault="00D753C0" w:rsidP="00D753C0">
      <w:pPr>
        <w:spacing w:after="0" w:line="240" w:lineRule="auto"/>
        <w:ind w:left="142"/>
        <w:jc w:val="both"/>
        <w:rPr>
          <w:rFonts w:ascii="Times New Roman" w:eastAsia="Times New Roman" w:hAnsi="Times New Roman"/>
          <w:bCs/>
          <w:sz w:val="24"/>
          <w:szCs w:val="24"/>
          <w:lang w:val="es-VE" w:eastAsia="es-VE"/>
        </w:rPr>
      </w:pPr>
      <w:r w:rsidRPr="00757BAF">
        <w:rPr>
          <w:rFonts w:ascii="Times New Roman" w:eastAsia="Times New Roman" w:hAnsi="Times New Roman"/>
          <w:bCs/>
          <w:sz w:val="24"/>
          <w:szCs w:val="24"/>
          <w:lang w:val="es-VE" w:eastAsia="es-VE"/>
        </w:rPr>
        <w:t xml:space="preserve">4. Entrega de los Aportes Federativos y de Previsión Social enviados desde OPSU-MPPEUCT, en el año 2017. </w:t>
      </w:r>
    </w:p>
    <w:p w14:paraId="68467F21"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p>
    <w:p w14:paraId="73880CCC" w14:textId="77777777" w:rsidR="00D753C0" w:rsidRPr="00757BAF" w:rsidRDefault="00D753C0" w:rsidP="00D753C0">
      <w:pPr>
        <w:spacing w:after="0" w:line="240" w:lineRule="auto"/>
        <w:ind w:left="142"/>
        <w:jc w:val="both"/>
        <w:rPr>
          <w:rFonts w:ascii="Times New Roman" w:eastAsia="Times New Roman" w:hAnsi="Times New Roman"/>
          <w:bCs/>
          <w:sz w:val="24"/>
          <w:szCs w:val="24"/>
          <w:lang w:val="es-VE" w:eastAsia="es-VE"/>
        </w:rPr>
      </w:pPr>
      <w:r w:rsidRPr="00757BAF">
        <w:rPr>
          <w:rFonts w:ascii="Times New Roman" w:eastAsia="Times New Roman" w:hAnsi="Times New Roman"/>
          <w:bCs/>
          <w:sz w:val="24"/>
          <w:szCs w:val="24"/>
          <w:lang w:val="es-VE" w:eastAsia="es-VE"/>
        </w:rPr>
        <w:t xml:space="preserve">Finalmente, insisten en la entrega inmediata de los recursos enviados desde OPSU-MPPEUCT, desde el año 2012 hasta la presente fecha, vistas las necesidades urgentes de los afiliados y del INPRESIPRULA como Institución, los cuales no deben pasar nuevamente al saldo inicial de caja, porque como se puede observar por múltiples circunstancias, han tardado un año en ingresar al INPRESIPRULA. El INPRESIPRULA, cumplió con todos los requisitos exigidos por Auditoría Interna y por este Máximo Organismo de decisión. </w:t>
      </w:r>
    </w:p>
    <w:p w14:paraId="455FD8F5" w14:textId="63F5592A"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757BAF">
        <w:rPr>
          <w:rFonts w:ascii="Times New Roman" w:eastAsia="Times New Roman" w:hAnsi="Times New Roman"/>
          <w:b/>
          <w:sz w:val="24"/>
          <w:szCs w:val="24"/>
          <w:lang w:val="es-VE" w:eastAsia="es-VE"/>
        </w:rPr>
        <w:t>Decisión: Aprobó por unanimidad, que esa Dirección con el apoyo de la Dirección de Programación y Presupuesto, emita informe urgente, a ser presentado para consideración de este Máximo Organismo a la brevedad posible.</w:t>
      </w:r>
    </w:p>
    <w:p w14:paraId="566A8E7A" w14:textId="50E8BF94" w:rsidR="00711038" w:rsidRDefault="00711038" w:rsidP="00D753C0">
      <w:pPr>
        <w:spacing w:after="0" w:line="240" w:lineRule="auto"/>
        <w:ind w:left="142"/>
        <w:jc w:val="both"/>
        <w:rPr>
          <w:rFonts w:ascii="Times New Roman" w:eastAsia="Times New Roman" w:hAnsi="Times New Roman"/>
          <w:b/>
          <w:sz w:val="24"/>
          <w:szCs w:val="24"/>
          <w:lang w:val="es-VE" w:eastAsia="es-VE"/>
        </w:rPr>
      </w:pPr>
    </w:p>
    <w:p w14:paraId="38230274" w14:textId="77777777" w:rsidR="00711038" w:rsidRPr="004D2046" w:rsidRDefault="00711038" w:rsidP="00711038">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221EEA3" w14:textId="77777777" w:rsidR="00711038" w:rsidRDefault="00711038" w:rsidP="0071103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C0742">
        <w:rPr>
          <w:rFonts w:ascii="Times New Roman" w:eastAsia="Times New Roman" w:hAnsi="Times New Roman"/>
          <w:bCs/>
          <w:sz w:val="24"/>
          <w:szCs w:val="24"/>
          <w:lang w:val="es-VE" w:eastAsia="es-VE"/>
        </w:rPr>
        <w:t xml:space="preserve">omunicación DP </w:t>
      </w:r>
      <w:proofErr w:type="spellStart"/>
      <w:r w:rsidRPr="00CC0742">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CC0742">
        <w:rPr>
          <w:rFonts w:ascii="Times New Roman" w:eastAsia="Times New Roman" w:hAnsi="Times New Roman"/>
          <w:bCs/>
          <w:sz w:val="24"/>
          <w:szCs w:val="24"/>
          <w:lang w:val="es-VE" w:eastAsia="es-VE"/>
        </w:rPr>
        <w:t xml:space="preserve"> 3703.17, de fecha 30.11.2017, mediante la cual solicita se analice la petición de permiso remunerado para los trabajadores afiliados a los cinco (5) gremios que hacen vida en la Universidad, conformados por personal Administrativo, Técnico y Obrero, para participar en los Juegos Deportivos de los Trabajadores Universitarios a realizarse en la isla de Margarita, desde el 12 al 21.12.2017, para el personal obrero afiliado al SOULA y SAGEM. En el caso del personal profesional y técnico </w:t>
      </w:r>
      <w:proofErr w:type="spellStart"/>
      <w:r w:rsidRPr="00CC0742">
        <w:rPr>
          <w:rFonts w:ascii="Times New Roman" w:eastAsia="Times New Roman" w:hAnsi="Times New Roman"/>
          <w:bCs/>
          <w:sz w:val="24"/>
          <w:szCs w:val="24"/>
          <w:lang w:val="es-VE" w:eastAsia="es-VE"/>
        </w:rPr>
        <w:t>atiliado</w:t>
      </w:r>
      <w:proofErr w:type="spellEnd"/>
      <w:r w:rsidRPr="00CC0742">
        <w:rPr>
          <w:rFonts w:ascii="Times New Roman" w:eastAsia="Times New Roman" w:hAnsi="Times New Roman"/>
          <w:bCs/>
          <w:sz w:val="24"/>
          <w:szCs w:val="24"/>
          <w:lang w:val="es-VE" w:eastAsia="es-VE"/>
        </w:rPr>
        <w:t xml:space="preserve"> a AEULA, SIPRULA Y SITRAULA, para asistir a los Juegos Deportivos que se realizarán desde el 12 al 21.12.2017. en la ciudad de San Felipe, estado Yaracuy</w:t>
      </w:r>
      <w:r>
        <w:rPr>
          <w:rFonts w:ascii="Times New Roman" w:eastAsia="Times New Roman" w:hAnsi="Times New Roman"/>
          <w:bCs/>
          <w:sz w:val="24"/>
          <w:szCs w:val="24"/>
          <w:lang w:val="es-VE" w:eastAsia="es-VE"/>
        </w:rPr>
        <w:t>.</w:t>
      </w:r>
    </w:p>
    <w:p w14:paraId="5ACCBC87" w14:textId="77777777" w:rsidR="00711038" w:rsidRPr="00CC0742" w:rsidRDefault="00711038" w:rsidP="00711038">
      <w:pPr>
        <w:spacing w:after="0" w:line="240" w:lineRule="auto"/>
        <w:ind w:left="142"/>
        <w:jc w:val="both"/>
        <w:rPr>
          <w:rFonts w:ascii="Times New Roman" w:eastAsia="Times New Roman" w:hAnsi="Times New Roman"/>
          <w:bCs/>
          <w:sz w:val="24"/>
          <w:szCs w:val="24"/>
          <w:lang w:val="es-VE" w:eastAsia="es-VE"/>
        </w:rPr>
      </w:pPr>
    </w:p>
    <w:p w14:paraId="7B6974A9" w14:textId="77777777" w:rsidR="00711038" w:rsidRDefault="00711038" w:rsidP="00711038">
      <w:pPr>
        <w:spacing w:after="0" w:line="240" w:lineRule="auto"/>
        <w:ind w:left="142"/>
        <w:jc w:val="both"/>
        <w:rPr>
          <w:rFonts w:ascii="Times New Roman" w:eastAsia="Times New Roman" w:hAnsi="Times New Roman"/>
          <w:bCs/>
          <w:sz w:val="24"/>
          <w:szCs w:val="24"/>
          <w:lang w:val="es-VE" w:eastAsia="es-VE"/>
        </w:rPr>
      </w:pPr>
      <w:r w:rsidRPr="00CC0742">
        <w:rPr>
          <w:rFonts w:ascii="Times New Roman" w:eastAsia="Times New Roman" w:hAnsi="Times New Roman"/>
          <w:bCs/>
          <w:sz w:val="24"/>
          <w:szCs w:val="24"/>
          <w:lang w:val="es-VE" w:eastAsia="es-VE"/>
        </w:rPr>
        <w:t xml:space="preserve">Realiza dicha petición ante este Máximo Organismo, de acuerdo a lo establecido en el artículo 26 de la Ley de Universidades, a los fines de no contravenir con lo establecido en las Resoluciones de este Cuerpo </w:t>
      </w:r>
      <w:proofErr w:type="spellStart"/>
      <w:r w:rsidRPr="00CC0742">
        <w:rPr>
          <w:rFonts w:ascii="Times New Roman" w:eastAsia="Times New Roman" w:hAnsi="Times New Roman"/>
          <w:bCs/>
          <w:sz w:val="24"/>
          <w:szCs w:val="24"/>
          <w:lang w:val="es-VE" w:eastAsia="es-VE"/>
        </w:rPr>
        <w:t>N°</w:t>
      </w:r>
      <w:proofErr w:type="spellEnd"/>
      <w:r w:rsidRPr="00CC0742">
        <w:rPr>
          <w:rFonts w:ascii="Times New Roman" w:eastAsia="Times New Roman" w:hAnsi="Times New Roman"/>
          <w:bCs/>
          <w:sz w:val="24"/>
          <w:szCs w:val="24"/>
          <w:lang w:val="es-VE" w:eastAsia="es-VE"/>
        </w:rPr>
        <w:t xml:space="preserve"> CU-1508/16, de fecha 13.06.2016 y CU-1610/17. de fecha 24.07.2017, en relación a: "(...) en sesión ordinaria del 15.02.2016, y en sesión extraordinaria del 22.03.2017, </w:t>
      </w:r>
      <w:proofErr w:type="spellStart"/>
      <w:r w:rsidRPr="00CC0742">
        <w:rPr>
          <w:rFonts w:ascii="Times New Roman" w:eastAsia="Times New Roman" w:hAnsi="Times New Roman"/>
          <w:bCs/>
          <w:sz w:val="24"/>
          <w:szCs w:val="24"/>
          <w:lang w:val="es-VE" w:eastAsia="es-VE"/>
        </w:rPr>
        <w:t>conució</w:t>
      </w:r>
      <w:proofErr w:type="spellEnd"/>
      <w:r w:rsidRPr="00CC0742">
        <w:rPr>
          <w:rFonts w:ascii="Times New Roman" w:eastAsia="Times New Roman" w:hAnsi="Times New Roman"/>
          <w:bCs/>
          <w:sz w:val="24"/>
          <w:szCs w:val="24"/>
          <w:lang w:val="es-VE" w:eastAsia="es-VE"/>
        </w:rPr>
        <w:t xml:space="preserve"> moción de urgencia relacionada con incorporar un alcance a la Resolución </w:t>
      </w:r>
      <w:proofErr w:type="spellStart"/>
      <w:r w:rsidRPr="00CC0742">
        <w:rPr>
          <w:rFonts w:ascii="Times New Roman" w:eastAsia="Times New Roman" w:hAnsi="Times New Roman"/>
          <w:bCs/>
          <w:sz w:val="24"/>
          <w:szCs w:val="24"/>
          <w:lang w:val="es-VE" w:eastAsia="es-VE"/>
        </w:rPr>
        <w:t>N°</w:t>
      </w:r>
      <w:proofErr w:type="spellEnd"/>
      <w:r w:rsidRPr="00CC0742">
        <w:rPr>
          <w:rFonts w:ascii="Times New Roman" w:eastAsia="Times New Roman" w:hAnsi="Times New Roman"/>
          <w:bCs/>
          <w:sz w:val="24"/>
          <w:szCs w:val="24"/>
          <w:lang w:val="es-VE" w:eastAsia="es-VE"/>
        </w:rPr>
        <w:t xml:space="preserve"> CU-1508/16, de fecha 13.06.2016, en la cual se acordó que queda prohibido el otorgamiento de Permisos Remunerados y No Remunerados, una (1) semana antes y una (1) semana después en los lapsos próximos a los recesos o periodos vacacionales de esta Institución. En tal sentido, le notifico que este Máximo Organismo aprobó, como alcance a la Resolución </w:t>
      </w:r>
      <w:proofErr w:type="spellStart"/>
      <w:r w:rsidRPr="00CC0742">
        <w:rPr>
          <w:rFonts w:ascii="Times New Roman" w:eastAsia="Times New Roman" w:hAnsi="Times New Roman"/>
          <w:bCs/>
          <w:sz w:val="24"/>
          <w:szCs w:val="24"/>
          <w:lang w:val="es-VE" w:eastAsia="es-VE"/>
        </w:rPr>
        <w:t>N°</w:t>
      </w:r>
      <w:proofErr w:type="spellEnd"/>
      <w:r w:rsidRPr="00CC0742">
        <w:rPr>
          <w:rFonts w:ascii="Times New Roman" w:eastAsia="Times New Roman" w:hAnsi="Times New Roman"/>
          <w:bCs/>
          <w:sz w:val="24"/>
          <w:szCs w:val="24"/>
          <w:lang w:val="es-VE" w:eastAsia="es-VE"/>
        </w:rPr>
        <w:t xml:space="preserve"> CU-1508/16, del 13.06.2016, incorporar las siguientes excepciones, dirigidas de manera exclusiva y personal a los trabajadores ordinarios, bien sea profesores, empleados u obreros de esta Institución: </w:t>
      </w:r>
    </w:p>
    <w:p w14:paraId="17AD6DA2" w14:textId="77777777" w:rsidR="00711038" w:rsidRPr="00CC0742" w:rsidRDefault="00711038" w:rsidP="00711038">
      <w:pPr>
        <w:spacing w:after="0" w:line="240" w:lineRule="auto"/>
        <w:ind w:left="142"/>
        <w:jc w:val="both"/>
        <w:rPr>
          <w:rFonts w:ascii="Times New Roman" w:eastAsia="Times New Roman" w:hAnsi="Times New Roman"/>
          <w:bCs/>
          <w:sz w:val="24"/>
          <w:szCs w:val="24"/>
          <w:lang w:val="es-VE" w:eastAsia="es-VE"/>
        </w:rPr>
      </w:pPr>
    </w:p>
    <w:p w14:paraId="7353AB9A" w14:textId="77777777" w:rsidR="00711038" w:rsidRDefault="00711038" w:rsidP="00C8722B">
      <w:pPr>
        <w:pStyle w:val="Prrafodelista"/>
        <w:numPr>
          <w:ilvl w:val="0"/>
          <w:numId w:val="62"/>
        </w:numPr>
        <w:spacing w:after="0" w:line="240" w:lineRule="auto"/>
        <w:jc w:val="both"/>
        <w:rPr>
          <w:rFonts w:ascii="Times New Roman" w:eastAsia="Times New Roman" w:hAnsi="Times New Roman"/>
          <w:bCs/>
          <w:sz w:val="24"/>
          <w:szCs w:val="24"/>
          <w:lang w:val="es-VE" w:eastAsia="es-VE"/>
        </w:rPr>
      </w:pPr>
      <w:r w:rsidRPr="00CC0742">
        <w:rPr>
          <w:rFonts w:ascii="Times New Roman" w:eastAsia="Times New Roman" w:hAnsi="Times New Roman"/>
          <w:bCs/>
          <w:sz w:val="24"/>
          <w:szCs w:val="24"/>
          <w:lang w:val="es-VE" w:eastAsia="es-VE"/>
        </w:rPr>
        <w:t xml:space="preserve">Personal que requiera cumplir actividades académicas. </w:t>
      </w:r>
    </w:p>
    <w:p w14:paraId="6BEB2549" w14:textId="77777777" w:rsidR="00711038" w:rsidRDefault="00711038" w:rsidP="00C8722B">
      <w:pPr>
        <w:pStyle w:val="Prrafodelista"/>
        <w:numPr>
          <w:ilvl w:val="0"/>
          <w:numId w:val="62"/>
        </w:numPr>
        <w:spacing w:after="0" w:line="240" w:lineRule="auto"/>
        <w:jc w:val="both"/>
        <w:rPr>
          <w:rFonts w:ascii="Times New Roman" w:eastAsia="Times New Roman" w:hAnsi="Times New Roman"/>
          <w:bCs/>
          <w:sz w:val="24"/>
          <w:szCs w:val="24"/>
          <w:lang w:val="es-VE" w:eastAsia="es-VE"/>
        </w:rPr>
      </w:pPr>
      <w:r w:rsidRPr="00CC0742">
        <w:rPr>
          <w:rFonts w:ascii="Times New Roman" w:eastAsia="Times New Roman" w:hAnsi="Times New Roman"/>
          <w:bCs/>
          <w:sz w:val="24"/>
          <w:szCs w:val="24"/>
          <w:lang w:val="es-VE" w:eastAsia="es-VE"/>
        </w:rPr>
        <w:t>Personal que requiera tramitar actos de grado, inscripciones y actos administrativos</w:t>
      </w:r>
      <w:r>
        <w:rPr>
          <w:rFonts w:ascii="Times New Roman" w:eastAsia="Times New Roman" w:hAnsi="Times New Roman"/>
          <w:bCs/>
          <w:sz w:val="24"/>
          <w:szCs w:val="24"/>
          <w:lang w:val="es-VE" w:eastAsia="es-VE"/>
        </w:rPr>
        <w:t xml:space="preserve">. </w:t>
      </w:r>
    </w:p>
    <w:p w14:paraId="3702428D" w14:textId="77777777" w:rsidR="00711038" w:rsidRDefault="00711038" w:rsidP="00C8722B">
      <w:pPr>
        <w:pStyle w:val="Prrafodelista"/>
        <w:numPr>
          <w:ilvl w:val="0"/>
          <w:numId w:val="62"/>
        </w:numPr>
        <w:spacing w:after="0" w:line="240" w:lineRule="auto"/>
        <w:jc w:val="both"/>
        <w:rPr>
          <w:rFonts w:ascii="Times New Roman" w:eastAsia="Times New Roman" w:hAnsi="Times New Roman"/>
          <w:bCs/>
          <w:sz w:val="24"/>
          <w:szCs w:val="24"/>
          <w:lang w:val="es-VE" w:eastAsia="es-VE"/>
        </w:rPr>
      </w:pPr>
      <w:r w:rsidRPr="00CC0742">
        <w:rPr>
          <w:rFonts w:ascii="Times New Roman" w:eastAsia="Times New Roman" w:hAnsi="Times New Roman"/>
          <w:bCs/>
          <w:sz w:val="24"/>
          <w:szCs w:val="24"/>
          <w:lang w:val="es-VE" w:eastAsia="es-VE"/>
        </w:rPr>
        <w:lastRenderedPageBreak/>
        <w:t xml:space="preserve">Personal que deba realizar actividades institucionales en representación de la Universidad de Los Andes, aprobadas por este Cuerpo. </w:t>
      </w:r>
    </w:p>
    <w:p w14:paraId="6CBFFDC0" w14:textId="77777777" w:rsidR="00711038" w:rsidRDefault="00711038" w:rsidP="00C8722B">
      <w:pPr>
        <w:pStyle w:val="Prrafodelista"/>
        <w:numPr>
          <w:ilvl w:val="0"/>
          <w:numId w:val="62"/>
        </w:numPr>
        <w:spacing w:after="0" w:line="240" w:lineRule="auto"/>
        <w:jc w:val="both"/>
        <w:rPr>
          <w:rFonts w:ascii="Times New Roman" w:eastAsia="Times New Roman" w:hAnsi="Times New Roman"/>
          <w:bCs/>
          <w:sz w:val="24"/>
          <w:szCs w:val="24"/>
          <w:lang w:val="es-VE" w:eastAsia="es-VE"/>
        </w:rPr>
      </w:pPr>
      <w:r w:rsidRPr="00CC0742">
        <w:rPr>
          <w:rFonts w:ascii="Times New Roman" w:eastAsia="Times New Roman" w:hAnsi="Times New Roman"/>
          <w:bCs/>
          <w:sz w:val="24"/>
          <w:szCs w:val="24"/>
          <w:lang w:val="es-VE" w:eastAsia="es-VE"/>
        </w:rPr>
        <w:t xml:space="preserve">Personal en cumplimiento de actividades planificadas para los Miembros de este Cuerpo (Autoridades, Decanos, entre otros) </w:t>
      </w:r>
    </w:p>
    <w:p w14:paraId="1C76A97C" w14:textId="77777777" w:rsidR="00711038" w:rsidRPr="00CC0742" w:rsidRDefault="00711038" w:rsidP="00711038">
      <w:pPr>
        <w:pStyle w:val="Prrafodelista"/>
        <w:spacing w:after="0" w:line="240" w:lineRule="auto"/>
        <w:ind w:left="502"/>
        <w:jc w:val="both"/>
        <w:rPr>
          <w:rFonts w:ascii="Times New Roman" w:eastAsia="Times New Roman" w:hAnsi="Times New Roman"/>
          <w:bCs/>
          <w:sz w:val="24"/>
          <w:szCs w:val="24"/>
          <w:lang w:val="es-VE" w:eastAsia="es-VE"/>
        </w:rPr>
      </w:pPr>
    </w:p>
    <w:p w14:paraId="282B9C2D" w14:textId="2603F840" w:rsidR="00711038" w:rsidRDefault="00711038" w:rsidP="00A66DBC">
      <w:pPr>
        <w:spacing w:after="0" w:line="240" w:lineRule="auto"/>
        <w:ind w:left="142"/>
        <w:jc w:val="both"/>
        <w:rPr>
          <w:rFonts w:ascii="Times New Roman" w:eastAsia="Times New Roman" w:hAnsi="Times New Roman"/>
          <w:bCs/>
          <w:sz w:val="24"/>
          <w:szCs w:val="24"/>
          <w:lang w:val="es-VE" w:eastAsia="es-VE"/>
        </w:rPr>
      </w:pPr>
      <w:r w:rsidRPr="00CC0742">
        <w:rPr>
          <w:rFonts w:ascii="Times New Roman" w:eastAsia="Times New Roman" w:hAnsi="Times New Roman"/>
          <w:bCs/>
          <w:sz w:val="24"/>
          <w:szCs w:val="24"/>
          <w:lang w:val="es-VE" w:eastAsia="es-VE"/>
        </w:rPr>
        <w:t>Es por ello que eleva para consideración y aprobación por parte de este Máximo Organismo, los permisos solicitados para esas actividades deportivas propias de cada gremio, contenidas en las Convenciones Colectivas y la II Convención Colectiva Única de los Trabajadores del sector Universitario.</w:t>
      </w:r>
    </w:p>
    <w:p w14:paraId="2C133B59"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690E4E">
        <w:rPr>
          <w:rFonts w:ascii="Times New Roman" w:eastAsia="Times New Roman" w:hAnsi="Times New Roman"/>
          <w:b/>
          <w:sz w:val="24"/>
          <w:szCs w:val="24"/>
          <w:lang w:val="es-VE" w:eastAsia="es-VE"/>
        </w:rPr>
        <w:t>Aprobó, como</w:t>
      </w:r>
      <w:r w:rsidRPr="0070011A">
        <w:rPr>
          <w:rFonts w:ascii="Times New Roman" w:eastAsia="Times New Roman" w:hAnsi="Times New Roman"/>
          <w:b/>
          <w:sz w:val="24"/>
          <w:szCs w:val="24"/>
          <w:lang w:val="es-VE" w:eastAsia="es-VE"/>
        </w:rPr>
        <w:t xml:space="preserve"> alcance a la Resolución N CU-1610/17. de fecha 24.07.2017, incorporar las siguientes excepciones: </w:t>
      </w:r>
    </w:p>
    <w:p w14:paraId="78D8865E"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r w:rsidRPr="0070011A">
        <w:rPr>
          <w:rFonts w:ascii="Times New Roman" w:eastAsia="Times New Roman" w:hAnsi="Times New Roman"/>
          <w:b/>
          <w:sz w:val="24"/>
          <w:szCs w:val="24"/>
          <w:lang w:val="es-VE" w:eastAsia="es-VE"/>
        </w:rPr>
        <w:t xml:space="preserve">1. Se exceptúan las solicitudes de los gremios, para que sus agremiados puedan participar en los juegos deportivos nacionales (federativos), siempre y cuando estos permisos se soliciten con una anticipación de 20 días hábiles, lapso que le permitirá a la Dirección de Personal organizar la contratación de los suplentes que puedan requerirse en determinadas áreas fundamentales para el funcionamiento de la Institución. </w:t>
      </w:r>
    </w:p>
    <w:p w14:paraId="25A7B777"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p>
    <w:p w14:paraId="2E3618B0"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r w:rsidRPr="0070011A">
        <w:rPr>
          <w:rFonts w:ascii="Times New Roman" w:eastAsia="Times New Roman" w:hAnsi="Times New Roman"/>
          <w:b/>
          <w:sz w:val="24"/>
          <w:szCs w:val="24"/>
          <w:lang w:val="es-VE" w:eastAsia="es-VE"/>
        </w:rPr>
        <w:t xml:space="preserve">2. En atención a lo establecido en nuestra normativa legal laboral, no se otorgará permiso al personal que no pueda ser sustituido legal y lícitamente, cuya actividad, o labor no pueda ser paralizada, puesto que </w:t>
      </w:r>
      <w:proofErr w:type="spellStart"/>
      <w:r w:rsidRPr="0070011A">
        <w:rPr>
          <w:rFonts w:ascii="Times New Roman" w:eastAsia="Times New Roman" w:hAnsi="Times New Roman"/>
          <w:b/>
          <w:sz w:val="24"/>
          <w:szCs w:val="24"/>
          <w:lang w:val="es-VE" w:eastAsia="es-VE"/>
        </w:rPr>
        <w:t>pondria</w:t>
      </w:r>
      <w:proofErr w:type="spellEnd"/>
      <w:r w:rsidRPr="0070011A">
        <w:rPr>
          <w:rFonts w:ascii="Times New Roman" w:eastAsia="Times New Roman" w:hAnsi="Times New Roman"/>
          <w:b/>
          <w:sz w:val="24"/>
          <w:szCs w:val="24"/>
          <w:lang w:val="es-VE" w:eastAsia="es-VE"/>
        </w:rPr>
        <w:t xml:space="preserve"> en riesgo el desarrollo de actividades fundamentales, producir daños patrimoniales, o generar el riesgo que estos daños se produzcan. </w:t>
      </w:r>
    </w:p>
    <w:p w14:paraId="6C5DE436"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p>
    <w:p w14:paraId="6908E85F"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r w:rsidRPr="0070011A">
        <w:rPr>
          <w:rFonts w:ascii="Times New Roman" w:eastAsia="Times New Roman" w:hAnsi="Times New Roman"/>
          <w:b/>
          <w:sz w:val="24"/>
          <w:szCs w:val="24"/>
          <w:lang w:val="es-VE" w:eastAsia="es-VE"/>
        </w:rPr>
        <w:t xml:space="preserve">3. En la solicitud de permiso debe indicarse la disciplina deportiva en la que participarán los atletas, o si participarán como personal de apoyo, y concluidos los juegos, debe consignarse ante la Dirección de Personal un informe individual de cada trabajador, donde se indiquen las fechas de </w:t>
      </w:r>
      <w:r w:rsidRPr="0070011A">
        <w:rPr>
          <w:rFonts w:ascii="Times New Roman" w:eastAsia="Times New Roman" w:hAnsi="Times New Roman"/>
          <w:b/>
          <w:sz w:val="24"/>
          <w:szCs w:val="24"/>
          <w:lang w:val="es-VE" w:eastAsia="es-VE"/>
        </w:rPr>
        <w:t xml:space="preserve">cada competencia en la que participó, así como las de salida y regreso a la ciudad donde se encuentre su sitio de trabajo. Este informe debe ser avalado por el </w:t>
      </w:r>
      <w:proofErr w:type="gramStart"/>
      <w:r w:rsidRPr="0070011A">
        <w:rPr>
          <w:rFonts w:ascii="Times New Roman" w:eastAsia="Times New Roman" w:hAnsi="Times New Roman"/>
          <w:b/>
          <w:sz w:val="24"/>
          <w:szCs w:val="24"/>
          <w:lang w:val="es-VE" w:eastAsia="es-VE"/>
        </w:rPr>
        <w:t>Presidente</w:t>
      </w:r>
      <w:proofErr w:type="gramEnd"/>
      <w:r w:rsidRPr="0070011A">
        <w:rPr>
          <w:rFonts w:ascii="Times New Roman" w:eastAsia="Times New Roman" w:hAnsi="Times New Roman"/>
          <w:b/>
          <w:sz w:val="24"/>
          <w:szCs w:val="24"/>
          <w:lang w:val="es-VE" w:eastAsia="es-VE"/>
        </w:rPr>
        <w:t xml:space="preserve"> del Comité Organizador de los juegos. </w:t>
      </w:r>
    </w:p>
    <w:p w14:paraId="15C76EFD" w14:textId="77777777" w:rsidR="00711038" w:rsidRPr="0070011A" w:rsidRDefault="00711038" w:rsidP="00711038">
      <w:pPr>
        <w:spacing w:after="0" w:line="240" w:lineRule="auto"/>
        <w:ind w:left="142"/>
        <w:jc w:val="both"/>
        <w:rPr>
          <w:rFonts w:ascii="Times New Roman" w:eastAsia="Times New Roman" w:hAnsi="Times New Roman"/>
          <w:b/>
          <w:sz w:val="24"/>
          <w:szCs w:val="24"/>
          <w:lang w:val="es-VE" w:eastAsia="es-VE"/>
        </w:rPr>
      </w:pPr>
    </w:p>
    <w:p w14:paraId="1EF997A9" w14:textId="77777777" w:rsidR="00711038" w:rsidRDefault="00711038" w:rsidP="00711038">
      <w:pPr>
        <w:spacing w:after="0" w:line="240" w:lineRule="auto"/>
        <w:ind w:left="142"/>
        <w:jc w:val="both"/>
        <w:rPr>
          <w:rFonts w:ascii="Times New Roman" w:eastAsia="Times New Roman" w:hAnsi="Times New Roman"/>
          <w:b/>
          <w:sz w:val="24"/>
          <w:szCs w:val="24"/>
          <w:lang w:val="es-VE" w:eastAsia="es-VE"/>
        </w:rPr>
      </w:pPr>
      <w:r w:rsidRPr="0070011A">
        <w:rPr>
          <w:rFonts w:ascii="Times New Roman" w:eastAsia="Times New Roman" w:hAnsi="Times New Roman"/>
          <w:b/>
          <w:sz w:val="24"/>
          <w:szCs w:val="24"/>
          <w:lang w:val="es-VE" w:eastAsia="es-VE"/>
        </w:rPr>
        <w:t>4. Este tipo de permiso no se le otorgará al personal que se encuentre sujeto de investigación disciplinaria o de reposo.</w:t>
      </w:r>
    </w:p>
    <w:p w14:paraId="683BE743" w14:textId="77777777" w:rsidR="00711038" w:rsidRDefault="00711038" w:rsidP="00711038">
      <w:pPr>
        <w:spacing w:after="0" w:line="240" w:lineRule="auto"/>
        <w:ind w:left="142"/>
        <w:jc w:val="both"/>
        <w:rPr>
          <w:rFonts w:ascii="Times New Roman" w:eastAsia="Times New Roman" w:hAnsi="Times New Roman"/>
          <w:b/>
          <w:sz w:val="24"/>
          <w:szCs w:val="24"/>
          <w:lang w:val="es-VE" w:eastAsia="es-VE"/>
        </w:rPr>
      </w:pPr>
    </w:p>
    <w:p w14:paraId="5D23F05F" w14:textId="77777777" w:rsidR="00711038" w:rsidRPr="004D2046" w:rsidRDefault="00711038" w:rsidP="00711038">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6C95017" w14:textId="77777777" w:rsidR="00711038" w:rsidRPr="00A87A45" w:rsidRDefault="00711038" w:rsidP="00711038">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87A45">
        <w:rPr>
          <w:rFonts w:ascii="Times New Roman" w:eastAsia="Times New Roman" w:hAnsi="Times New Roman"/>
          <w:bCs/>
          <w:sz w:val="24"/>
          <w:szCs w:val="24"/>
          <w:lang w:val="es-VE" w:eastAsia="es-VE"/>
        </w:rPr>
        <w:t xml:space="preserve">omunicación DP </w:t>
      </w:r>
      <w:proofErr w:type="spellStart"/>
      <w:r w:rsidRPr="00A87A45">
        <w:rPr>
          <w:rFonts w:ascii="Times New Roman" w:eastAsia="Times New Roman" w:hAnsi="Times New Roman"/>
          <w:bCs/>
          <w:sz w:val="24"/>
          <w:szCs w:val="24"/>
          <w:lang w:val="es-VE" w:eastAsia="es-VE"/>
        </w:rPr>
        <w:t>N</w:t>
      </w:r>
      <w:r>
        <w:rPr>
          <w:rFonts w:ascii="Times New Roman" w:eastAsia="Times New Roman" w:hAnsi="Times New Roman"/>
          <w:bCs/>
          <w:sz w:val="24"/>
          <w:szCs w:val="24"/>
          <w:lang w:val="es-VE" w:eastAsia="es-VE"/>
        </w:rPr>
        <w:t>°</w:t>
      </w:r>
      <w:proofErr w:type="spellEnd"/>
      <w:r w:rsidRPr="00A87A45">
        <w:rPr>
          <w:rFonts w:ascii="Times New Roman" w:eastAsia="Times New Roman" w:hAnsi="Times New Roman"/>
          <w:bCs/>
          <w:sz w:val="24"/>
          <w:szCs w:val="24"/>
          <w:lang w:val="es-VE" w:eastAsia="es-VE"/>
        </w:rPr>
        <w:t xml:space="preserve"> 3706/17, de fecha 30.11.2017, mediante la cual informa que el instructivo que presenta forma parte del Plan de Acciones Correctivas para subsanar deficiencias de la Universidad de Los Andes, según informe definitivo de la actuación fiscal practicada por la Unidad de Auditoría Interna. relacionada con la auditoría destinada a evaluar administrativa y financieramente el otorgamiento y ejecución de los recursos correspondientes, a las transferencias realizadas por esa Dirección al Instituto de Previsión Social del Sindicato de Profesionales y Técnicos de la Universidad de Los Andes (INPRESIPRULA), para el pago de gastos por concepto de ayuda de HCM, así como recreación y capacitación de los años 2012, 2013 y 2014. El mismo es remitido con la finalidad de su discusión y aprobación. </w:t>
      </w:r>
    </w:p>
    <w:p w14:paraId="0C0A61C4" w14:textId="4258BE82" w:rsidR="00711038" w:rsidRDefault="00711038" w:rsidP="00711038">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w:t>
      </w:r>
      <w:r w:rsidRPr="00A87A45">
        <w:rPr>
          <w:rFonts w:ascii="Times New Roman" w:eastAsia="Times New Roman" w:hAnsi="Times New Roman"/>
          <w:b/>
          <w:sz w:val="24"/>
          <w:szCs w:val="24"/>
          <w:lang w:val="es-VE" w:eastAsia="es-VE"/>
        </w:rPr>
        <w:t xml:space="preserve">cordó devolverle la comunicación e informarle que el mismo debe contener el procedimiento completo de qué se debe hacer cuando se otorgan y ejecutan los recursos correspondientes a las transferencias realizadas por esa Dirección al </w:t>
      </w:r>
      <w:proofErr w:type="spellStart"/>
      <w:r w:rsidRPr="00A87A45">
        <w:rPr>
          <w:rFonts w:ascii="Times New Roman" w:eastAsia="Times New Roman" w:hAnsi="Times New Roman"/>
          <w:b/>
          <w:sz w:val="24"/>
          <w:szCs w:val="24"/>
          <w:lang w:val="es-VE" w:eastAsia="es-VE"/>
        </w:rPr>
        <w:t>al</w:t>
      </w:r>
      <w:proofErr w:type="spellEnd"/>
      <w:r w:rsidRPr="00A87A45">
        <w:rPr>
          <w:rFonts w:ascii="Times New Roman" w:eastAsia="Times New Roman" w:hAnsi="Times New Roman"/>
          <w:b/>
          <w:sz w:val="24"/>
          <w:szCs w:val="24"/>
          <w:lang w:val="es-VE" w:eastAsia="es-VE"/>
        </w:rPr>
        <w:t xml:space="preserve"> Instituto de Previsión Social del Sindicato de Profesionales y Técnicos de la Universidad de Los Andes (INPRESIPRULA), para el pago de gastos por concepto de ayuda de HCM, así como recreación y capacitación de los años 2012. 2013 y 2014.</w:t>
      </w:r>
    </w:p>
    <w:p w14:paraId="61915D50" w14:textId="20B5A8F8" w:rsidR="003E7FEF" w:rsidRDefault="003E7FEF" w:rsidP="00711038">
      <w:pPr>
        <w:spacing w:after="0" w:line="240" w:lineRule="auto"/>
        <w:ind w:left="142"/>
        <w:jc w:val="both"/>
        <w:rPr>
          <w:rFonts w:ascii="Times New Roman" w:eastAsia="Times New Roman" w:hAnsi="Times New Roman"/>
          <w:b/>
          <w:sz w:val="24"/>
          <w:szCs w:val="24"/>
          <w:lang w:val="es-VE" w:eastAsia="es-VE"/>
        </w:rPr>
      </w:pPr>
    </w:p>
    <w:p w14:paraId="0B1DB105" w14:textId="49E5C8E6" w:rsidR="003E7FEF" w:rsidRDefault="003E7FEF" w:rsidP="003E7FE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F6C434D" w14:textId="28972A4D" w:rsidR="000E0CB7" w:rsidRDefault="000E0CB7" w:rsidP="000E0CB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E0CB7">
        <w:rPr>
          <w:rFonts w:ascii="Times New Roman" w:eastAsia="Times New Roman" w:hAnsi="Times New Roman"/>
          <w:bCs/>
          <w:sz w:val="24"/>
          <w:szCs w:val="24"/>
          <w:lang w:val="es-VE" w:eastAsia="es-VE"/>
        </w:rPr>
        <w:t xml:space="preserve">omunicación SJ </w:t>
      </w:r>
      <w:proofErr w:type="spellStart"/>
      <w:r w:rsidRPr="000E0CB7">
        <w:rPr>
          <w:rFonts w:ascii="Times New Roman" w:eastAsia="Times New Roman" w:hAnsi="Times New Roman"/>
          <w:bCs/>
          <w:sz w:val="24"/>
          <w:szCs w:val="24"/>
          <w:lang w:val="es-VE" w:eastAsia="es-VE"/>
        </w:rPr>
        <w:t>N°</w:t>
      </w:r>
      <w:proofErr w:type="spellEnd"/>
      <w:r w:rsidRPr="000E0CB7">
        <w:rPr>
          <w:rFonts w:ascii="Times New Roman" w:eastAsia="Times New Roman" w:hAnsi="Times New Roman"/>
          <w:bCs/>
          <w:sz w:val="24"/>
          <w:szCs w:val="24"/>
          <w:lang w:val="es-VE" w:eastAsia="es-VE"/>
        </w:rPr>
        <w:t xml:space="preserve"> 1065.17, de fecha 30.11.2017, suscrita por la Abogada Inés Lárez Marín, Consultora Jur</w:t>
      </w:r>
      <w:r>
        <w:rPr>
          <w:rFonts w:ascii="Times New Roman" w:eastAsia="Times New Roman" w:hAnsi="Times New Roman"/>
          <w:bCs/>
          <w:sz w:val="24"/>
          <w:szCs w:val="24"/>
          <w:lang w:val="es-VE" w:eastAsia="es-VE"/>
        </w:rPr>
        <w:t>í</w:t>
      </w:r>
      <w:r w:rsidRPr="000E0CB7">
        <w:rPr>
          <w:rFonts w:ascii="Times New Roman" w:eastAsia="Times New Roman" w:hAnsi="Times New Roman"/>
          <w:bCs/>
          <w:sz w:val="24"/>
          <w:szCs w:val="24"/>
          <w:lang w:val="es-VE" w:eastAsia="es-VE"/>
        </w:rPr>
        <w:t xml:space="preserve">dica (E) de la Universidad de Los Andes y Coordinadora </w:t>
      </w:r>
      <w:r w:rsidRPr="000E0CB7">
        <w:rPr>
          <w:rFonts w:ascii="Times New Roman" w:eastAsia="Times New Roman" w:hAnsi="Times New Roman"/>
          <w:bCs/>
          <w:sz w:val="24"/>
          <w:szCs w:val="24"/>
          <w:lang w:val="es-VE" w:eastAsia="es-VE"/>
        </w:rPr>
        <w:lastRenderedPageBreak/>
        <w:t xml:space="preserve">General del Servicio Jurídico, mediante la cual remite el informe </w:t>
      </w:r>
      <w:proofErr w:type="spellStart"/>
      <w:r w:rsidRPr="000E0CB7">
        <w:rPr>
          <w:rFonts w:ascii="Times New Roman" w:eastAsia="Times New Roman" w:hAnsi="Times New Roman"/>
          <w:bCs/>
          <w:sz w:val="24"/>
          <w:szCs w:val="24"/>
          <w:lang w:val="es-VE" w:eastAsia="es-VE"/>
        </w:rPr>
        <w:t>N°</w:t>
      </w:r>
      <w:proofErr w:type="spellEnd"/>
      <w:r w:rsidRPr="000E0CB7">
        <w:rPr>
          <w:rFonts w:ascii="Times New Roman" w:eastAsia="Times New Roman" w:hAnsi="Times New Roman"/>
          <w:bCs/>
          <w:sz w:val="24"/>
          <w:szCs w:val="24"/>
          <w:lang w:val="es-VE" w:eastAsia="es-VE"/>
        </w:rPr>
        <w:t xml:space="preserve"> SJ-838.17, de fecha 02.11.2</w:t>
      </w:r>
      <w:r>
        <w:rPr>
          <w:rFonts w:ascii="Times New Roman" w:eastAsia="Times New Roman" w:hAnsi="Times New Roman"/>
          <w:bCs/>
          <w:sz w:val="24"/>
          <w:szCs w:val="24"/>
          <w:lang w:val="es-VE" w:eastAsia="es-VE"/>
        </w:rPr>
        <w:t>0</w:t>
      </w:r>
      <w:r w:rsidRPr="000E0CB7">
        <w:rPr>
          <w:rFonts w:ascii="Times New Roman" w:eastAsia="Times New Roman" w:hAnsi="Times New Roman"/>
          <w:bCs/>
          <w:sz w:val="24"/>
          <w:szCs w:val="24"/>
          <w:lang w:val="es-VE" w:eastAsia="es-VE"/>
        </w:rPr>
        <w:t xml:space="preserve">17, relacionada con el procedimiento a seguir con respecto al personal obrero que se ausenta de manera permanente y por largos periodos de tiempo, pese a que se han tomado las medidas administrativas que conllevan las inasistencias injustificadas a sus labores cotidianas, algunos de ellos con la presunción de estar fuera del país no han renunciado ni se han comunicado con la administración de la facultad, por lo cual eso limita que puedan hacer uso de los recursos presupuestarios para sustituir a personal que flagrantemente la abandonado su trabajo. </w:t>
      </w:r>
    </w:p>
    <w:p w14:paraId="4A3E84D8" w14:textId="77777777" w:rsidR="000E0CB7" w:rsidRPr="000E0CB7" w:rsidRDefault="000E0CB7" w:rsidP="000E0CB7">
      <w:pPr>
        <w:spacing w:after="0" w:line="240" w:lineRule="auto"/>
        <w:ind w:left="142"/>
        <w:jc w:val="both"/>
        <w:rPr>
          <w:rFonts w:ascii="Times New Roman" w:eastAsia="Times New Roman" w:hAnsi="Times New Roman"/>
          <w:bCs/>
          <w:sz w:val="24"/>
          <w:szCs w:val="24"/>
          <w:lang w:val="es-VE" w:eastAsia="es-VE"/>
        </w:rPr>
      </w:pPr>
    </w:p>
    <w:p w14:paraId="775ECD77" w14:textId="5B7B2723" w:rsidR="000E0CB7" w:rsidRDefault="000E0CB7" w:rsidP="000E0CB7">
      <w:pPr>
        <w:spacing w:after="0" w:line="240" w:lineRule="auto"/>
        <w:ind w:left="142"/>
        <w:jc w:val="both"/>
        <w:rPr>
          <w:rFonts w:ascii="Times New Roman" w:eastAsia="Times New Roman" w:hAnsi="Times New Roman"/>
          <w:bCs/>
          <w:sz w:val="24"/>
          <w:szCs w:val="24"/>
          <w:lang w:val="es-VE" w:eastAsia="es-VE"/>
        </w:rPr>
      </w:pPr>
      <w:r w:rsidRPr="000E0CB7">
        <w:rPr>
          <w:rFonts w:ascii="Times New Roman" w:eastAsia="Times New Roman" w:hAnsi="Times New Roman"/>
          <w:bCs/>
          <w:sz w:val="24"/>
          <w:szCs w:val="24"/>
          <w:lang w:val="es-VE" w:eastAsia="es-VE"/>
        </w:rPr>
        <w:t xml:space="preserve">En tal sentido, remite la opinión de ese Servicio, contenida en el informe previamente elaborado por el Abogado Francisco Alfredo de </w:t>
      </w:r>
      <w:proofErr w:type="spellStart"/>
      <w:r w:rsidRPr="000E0CB7">
        <w:rPr>
          <w:rFonts w:ascii="Times New Roman" w:eastAsia="Times New Roman" w:hAnsi="Times New Roman"/>
          <w:bCs/>
          <w:sz w:val="24"/>
          <w:szCs w:val="24"/>
          <w:lang w:val="es-VE" w:eastAsia="es-VE"/>
        </w:rPr>
        <w:t>Jongh</w:t>
      </w:r>
      <w:proofErr w:type="spellEnd"/>
      <w:r w:rsidRPr="000E0CB7">
        <w:rPr>
          <w:rFonts w:ascii="Times New Roman" w:eastAsia="Times New Roman" w:hAnsi="Times New Roman"/>
          <w:bCs/>
          <w:sz w:val="24"/>
          <w:szCs w:val="24"/>
          <w:lang w:val="es-VE" w:eastAsia="es-VE"/>
        </w:rPr>
        <w:t xml:space="preserve"> Sarmiento, adscrito a ese Servicio, quien textualmente expresa: </w:t>
      </w:r>
    </w:p>
    <w:p w14:paraId="1E994D4C" w14:textId="77777777" w:rsidR="000E0CB7" w:rsidRPr="000E0CB7" w:rsidRDefault="000E0CB7" w:rsidP="000E0CB7">
      <w:pPr>
        <w:spacing w:after="0" w:line="240" w:lineRule="auto"/>
        <w:ind w:left="142"/>
        <w:jc w:val="both"/>
        <w:rPr>
          <w:rFonts w:ascii="Times New Roman" w:eastAsia="Times New Roman" w:hAnsi="Times New Roman"/>
          <w:bCs/>
          <w:sz w:val="24"/>
          <w:szCs w:val="24"/>
          <w:lang w:val="es-VE" w:eastAsia="es-VE"/>
        </w:rPr>
      </w:pPr>
    </w:p>
    <w:p w14:paraId="0AFD4F09" w14:textId="69942B31" w:rsidR="000E0CB7" w:rsidRPr="000E0CB7" w:rsidRDefault="000E0CB7" w:rsidP="000E0CB7">
      <w:pPr>
        <w:spacing w:after="0" w:line="240" w:lineRule="auto"/>
        <w:ind w:left="142"/>
        <w:jc w:val="center"/>
        <w:rPr>
          <w:rFonts w:ascii="Times New Roman" w:eastAsia="Times New Roman" w:hAnsi="Times New Roman"/>
          <w:b/>
          <w:sz w:val="24"/>
          <w:szCs w:val="24"/>
          <w:lang w:val="es-VE" w:eastAsia="es-VE"/>
        </w:rPr>
      </w:pPr>
      <w:r w:rsidRPr="000E0CB7">
        <w:rPr>
          <w:rFonts w:ascii="Times New Roman" w:eastAsia="Times New Roman" w:hAnsi="Times New Roman"/>
          <w:b/>
          <w:sz w:val="24"/>
          <w:szCs w:val="24"/>
          <w:lang w:val="es-VE" w:eastAsia="es-VE"/>
        </w:rPr>
        <w:t>CONCLUSIONES Y RECOMENDACIONES</w:t>
      </w:r>
    </w:p>
    <w:p w14:paraId="2C12D578" w14:textId="77777777" w:rsidR="000E0CB7" w:rsidRPr="000E0CB7" w:rsidRDefault="000E0CB7" w:rsidP="000E0CB7">
      <w:pPr>
        <w:spacing w:after="0" w:line="240" w:lineRule="auto"/>
        <w:jc w:val="both"/>
        <w:rPr>
          <w:rFonts w:ascii="Times New Roman" w:eastAsia="Times New Roman" w:hAnsi="Times New Roman"/>
          <w:bCs/>
          <w:sz w:val="24"/>
          <w:szCs w:val="24"/>
          <w:lang w:val="es-VE" w:eastAsia="es-VE"/>
        </w:rPr>
      </w:pPr>
    </w:p>
    <w:p w14:paraId="32CDC90A" w14:textId="0541A886" w:rsidR="000E0CB7" w:rsidRDefault="000E0CB7" w:rsidP="000E0CB7">
      <w:pPr>
        <w:spacing w:after="0" w:line="240" w:lineRule="auto"/>
        <w:ind w:left="142"/>
        <w:jc w:val="both"/>
        <w:rPr>
          <w:rFonts w:ascii="Times New Roman" w:eastAsia="Times New Roman" w:hAnsi="Times New Roman"/>
          <w:bCs/>
          <w:sz w:val="24"/>
          <w:szCs w:val="24"/>
          <w:lang w:val="es-VE" w:eastAsia="es-VE"/>
        </w:rPr>
      </w:pPr>
      <w:r w:rsidRPr="000E0CB7">
        <w:rPr>
          <w:rFonts w:ascii="Times New Roman" w:eastAsia="Times New Roman" w:hAnsi="Times New Roman"/>
          <w:bCs/>
          <w:sz w:val="24"/>
          <w:szCs w:val="24"/>
          <w:lang w:val="es-VE" w:eastAsia="es-VE"/>
        </w:rPr>
        <w:t>Conforme a lo antes expuesto, la consulta elevada al Servicio Jur</w:t>
      </w:r>
      <w:r>
        <w:rPr>
          <w:rFonts w:ascii="Times New Roman" w:eastAsia="Times New Roman" w:hAnsi="Times New Roman"/>
          <w:bCs/>
          <w:sz w:val="24"/>
          <w:szCs w:val="24"/>
          <w:lang w:val="es-VE" w:eastAsia="es-VE"/>
        </w:rPr>
        <w:t>í</w:t>
      </w:r>
      <w:r w:rsidRPr="000E0CB7">
        <w:rPr>
          <w:rFonts w:ascii="Times New Roman" w:eastAsia="Times New Roman" w:hAnsi="Times New Roman"/>
          <w:bCs/>
          <w:sz w:val="24"/>
          <w:szCs w:val="24"/>
          <w:lang w:val="es-VE" w:eastAsia="es-VE"/>
        </w:rPr>
        <w:t xml:space="preserve">dico sobre la comunicación </w:t>
      </w:r>
      <w:proofErr w:type="spellStart"/>
      <w:r w:rsidRPr="000E0CB7">
        <w:rPr>
          <w:rFonts w:ascii="Times New Roman" w:eastAsia="Times New Roman" w:hAnsi="Times New Roman"/>
          <w:bCs/>
          <w:sz w:val="24"/>
          <w:szCs w:val="24"/>
          <w:lang w:val="es-VE" w:eastAsia="es-VE"/>
        </w:rPr>
        <w:t>Nº</w:t>
      </w:r>
      <w:proofErr w:type="spellEnd"/>
      <w:r w:rsidRPr="000E0CB7">
        <w:rPr>
          <w:rFonts w:ascii="Times New Roman" w:eastAsia="Times New Roman" w:hAnsi="Times New Roman"/>
          <w:bCs/>
          <w:sz w:val="24"/>
          <w:szCs w:val="24"/>
          <w:lang w:val="es-VE" w:eastAsia="es-VE"/>
        </w:rPr>
        <w:t xml:space="preserve"> 0952/17, de fecha 16 de octubre de 2017, y recibida en esta dependencia en techa 17 de octubre de 2017, suscrita por el Profesor Raúl G. </w:t>
      </w:r>
      <w:proofErr w:type="spellStart"/>
      <w:r w:rsidRPr="000E0CB7">
        <w:rPr>
          <w:rFonts w:ascii="Times New Roman" w:eastAsia="Times New Roman" w:hAnsi="Times New Roman"/>
          <w:bCs/>
          <w:sz w:val="24"/>
          <w:szCs w:val="24"/>
          <w:lang w:val="es-VE" w:eastAsia="es-VE"/>
        </w:rPr>
        <w:t>Huizzi</w:t>
      </w:r>
      <w:proofErr w:type="spellEnd"/>
      <w:r w:rsidRPr="000E0CB7">
        <w:rPr>
          <w:rFonts w:ascii="Times New Roman" w:eastAsia="Times New Roman" w:hAnsi="Times New Roman"/>
          <w:bCs/>
          <w:sz w:val="24"/>
          <w:szCs w:val="24"/>
          <w:lang w:val="es-VE" w:eastAsia="es-VE"/>
        </w:rPr>
        <w:t xml:space="preserve"> G., Decano de la Facultad de Ciencias Económicas y Sociales de la Universidad de Los Andes, mediante la cual remite para su estudio e informe de este Servicio Jurídico, "... sobre casos particulares en las relaciones con el personal obrero de nuestra Facultad y que puede ser extendido en toda la Universidad. Es el caso que desde hace un tiempo reciente, se han venido ausentando de manera permanente y por largos periodos de tiempo personal obrero dedicado al mantenimiento de nuestras instalaciones, pese a que se han tomado las medidas administrativas que conllevan las inasistencias injustificadas a sus labores cotidianas, algunos de ellos con la presunción de estar fuera del país no han renunciado ni se han comunicado con la administración de esta facultad por lo cual eso </w:t>
      </w:r>
      <w:r w:rsidRPr="000E0CB7">
        <w:rPr>
          <w:rFonts w:ascii="Times New Roman" w:eastAsia="Times New Roman" w:hAnsi="Times New Roman"/>
          <w:bCs/>
          <w:sz w:val="24"/>
          <w:szCs w:val="24"/>
          <w:lang w:val="es-VE" w:eastAsia="es-VE"/>
        </w:rPr>
        <w:t xml:space="preserve">limita que podamos hacer uso de los recursos presupuestarios para sustituir a personal que flagrantemente ha abandonado su trabajo" (sic), quien emite este informe considera que ante la inacción de la </w:t>
      </w:r>
      <w:proofErr w:type="spellStart"/>
      <w:r w:rsidRPr="000E0CB7">
        <w:rPr>
          <w:rFonts w:ascii="Times New Roman" w:eastAsia="Times New Roman" w:hAnsi="Times New Roman"/>
          <w:bCs/>
          <w:sz w:val="24"/>
          <w:szCs w:val="24"/>
          <w:lang w:val="es-VE" w:eastAsia="es-VE"/>
        </w:rPr>
        <w:t>Inspectoria</w:t>
      </w:r>
      <w:proofErr w:type="spellEnd"/>
      <w:r w:rsidRPr="000E0CB7">
        <w:rPr>
          <w:rFonts w:ascii="Times New Roman" w:eastAsia="Times New Roman" w:hAnsi="Times New Roman"/>
          <w:bCs/>
          <w:sz w:val="24"/>
          <w:szCs w:val="24"/>
          <w:lang w:val="es-VE" w:eastAsia="es-VE"/>
        </w:rPr>
        <w:t xml:space="preserve"> del Trabajo del Estado Bolivariano de Mérida, lo que trae como consecuencia directa e inmediata a la Universidad de Los Andes, la violación al debido proceso y la denegación del acceso a la justicia, principios éstos de rango constitucional, lo cual impide la tutela efectiva de los mismos y la obtención con prontitud de la decisión correspondiente, se recomienda lo siguiente: </w:t>
      </w:r>
    </w:p>
    <w:p w14:paraId="42EADBC5" w14:textId="77777777" w:rsidR="00311553" w:rsidRDefault="00311553" w:rsidP="000E0CB7">
      <w:pPr>
        <w:spacing w:after="0" w:line="240" w:lineRule="auto"/>
        <w:ind w:left="142"/>
        <w:jc w:val="both"/>
        <w:rPr>
          <w:rFonts w:ascii="Times New Roman" w:eastAsia="Times New Roman" w:hAnsi="Times New Roman"/>
          <w:bCs/>
          <w:sz w:val="24"/>
          <w:szCs w:val="24"/>
          <w:lang w:val="es-VE" w:eastAsia="es-VE"/>
        </w:rPr>
      </w:pPr>
    </w:p>
    <w:p w14:paraId="0E9C93B1" w14:textId="27DAAF8A" w:rsidR="00311553" w:rsidRDefault="00311553" w:rsidP="00C8722B">
      <w:pPr>
        <w:pStyle w:val="Prrafodelista"/>
        <w:numPr>
          <w:ilvl w:val="0"/>
          <w:numId w:val="68"/>
        </w:numPr>
        <w:spacing w:after="0" w:line="240" w:lineRule="auto"/>
        <w:jc w:val="both"/>
        <w:rPr>
          <w:rFonts w:ascii="Times New Roman" w:eastAsia="Times New Roman" w:hAnsi="Times New Roman"/>
          <w:bCs/>
          <w:sz w:val="24"/>
          <w:szCs w:val="24"/>
          <w:lang w:val="es-VE" w:eastAsia="es-VE"/>
        </w:rPr>
      </w:pPr>
      <w:r w:rsidRPr="00311553">
        <w:rPr>
          <w:rFonts w:ascii="Times New Roman" w:eastAsia="Times New Roman" w:hAnsi="Times New Roman"/>
          <w:bCs/>
          <w:sz w:val="24"/>
          <w:szCs w:val="24"/>
          <w:lang w:val="es-VE" w:eastAsia="es-VE"/>
        </w:rPr>
        <w:t xml:space="preserve">Verificada la causal del literal "f" del artículo 79 de la LOTTT, es decir, la inasistencia injustificada al trabajo durante tres días hábiles en el periodo de un mes, solicitar al correspondiente analista de personal, el descuento o bloqueo de salario y cesta ticket, según sea el caso y, además, solicitar a la Dirección de Personal se tramite ante el Servicio Administrativo de Identificación, Migración y </w:t>
      </w:r>
      <w:proofErr w:type="spellStart"/>
      <w:r w:rsidRPr="00311553">
        <w:rPr>
          <w:rFonts w:ascii="Times New Roman" w:eastAsia="Times New Roman" w:hAnsi="Times New Roman"/>
          <w:bCs/>
          <w:sz w:val="24"/>
          <w:szCs w:val="24"/>
          <w:lang w:val="es-VE" w:eastAsia="es-VE"/>
        </w:rPr>
        <w:t>Extranjeria</w:t>
      </w:r>
      <w:proofErr w:type="spellEnd"/>
      <w:r w:rsidRPr="00311553">
        <w:rPr>
          <w:rFonts w:ascii="Times New Roman" w:eastAsia="Times New Roman" w:hAnsi="Times New Roman"/>
          <w:bCs/>
          <w:sz w:val="24"/>
          <w:szCs w:val="24"/>
          <w:lang w:val="es-VE" w:eastAsia="es-VE"/>
        </w:rPr>
        <w:t xml:space="preserve"> (SAIME), la certificación de registros migratorios, con la finalidad de tener certeza de su estadía o no dentro del territorio nacional. </w:t>
      </w:r>
      <w:r>
        <w:rPr>
          <w:rFonts w:ascii="Times New Roman" w:eastAsia="Times New Roman" w:hAnsi="Times New Roman"/>
          <w:bCs/>
          <w:sz w:val="24"/>
          <w:szCs w:val="24"/>
          <w:lang w:val="es-VE" w:eastAsia="es-VE"/>
        </w:rPr>
        <w:t xml:space="preserve"> </w:t>
      </w:r>
    </w:p>
    <w:p w14:paraId="0B8D0A7E" w14:textId="77777777" w:rsidR="00311553" w:rsidRDefault="00311553" w:rsidP="00311553">
      <w:pPr>
        <w:pStyle w:val="Prrafodelista"/>
        <w:spacing w:after="0" w:line="240" w:lineRule="auto"/>
        <w:ind w:left="502"/>
        <w:jc w:val="both"/>
        <w:rPr>
          <w:rFonts w:ascii="Times New Roman" w:eastAsia="Times New Roman" w:hAnsi="Times New Roman"/>
          <w:bCs/>
          <w:sz w:val="24"/>
          <w:szCs w:val="24"/>
          <w:lang w:val="es-VE" w:eastAsia="es-VE"/>
        </w:rPr>
      </w:pPr>
    </w:p>
    <w:p w14:paraId="70EAB520" w14:textId="66D82F54" w:rsidR="00311553" w:rsidRPr="00311553" w:rsidRDefault="00311553" w:rsidP="00C8722B">
      <w:pPr>
        <w:pStyle w:val="Prrafodelista"/>
        <w:numPr>
          <w:ilvl w:val="0"/>
          <w:numId w:val="68"/>
        </w:numPr>
        <w:spacing w:after="0" w:line="240" w:lineRule="auto"/>
        <w:jc w:val="both"/>
        <w:rPr>
          <w:rFonts w:ascii="Times New Roman" w:eastAsia="Times New Roman" w:hAnsi="Times New Roman"/>
          <w:bCs/>
          <w:sz w:val="24"/>
          <w:szCs w:val="24"/>
          <w:lang w:val="es-VE" w:eastAsia="es-VE"/>
        </w:rPr>
      </w:pPr>
      <w:r w:rsidRPr="00311553">
        <w:rPr>
          <w:rFonts w:ascii="Times New Roman" w:eastAsia="Times New Roman" w:hAnsi="Times New Roman"/>
          <w:bCs/>
          <w:sz w:val="24"/>
          <w:szCs w:val="24"/>
          <w:lang w:val="es-VE" w:eastAsia="es-VE"/>
        </w:rPr>
        <w:t xml:space="preserve">Pasados 30 días continuos del bloqueo de salario y del bono de alimentación del trabajador ausente, sin que haya presentado ante la Inspectoría del Trabajo del Estado Bolivariano de Mérida, solicitar a la Dirección de Personal la declaratoria, mediante acto motivado, del abandono del cargo, a los fines de su exclusión definitiva de la nómina y poder así contar con los recursos presupuestarios necesarios para la sustitución del personal ausente." </w:t>
      </w:r>
    </w:p>
    <w:p w14:paraId="742002F0" w14:textId="5F2FD847" w:rsidR="003E7FEF" w:rsidRPr="00311553" w:rsidRDefault="00311553" w:rsidP="00311553">
      <w:pPr>
        <w:spacing w:after="0" w:line="240" w:lineRule="auto"/>
        <w:ind w:left="142"/>
        <w:jc w:val="both"/>
        <w:rPr>
          <w:rFonts w:ascii="Times New Roman" w:eastAsia="Times New Roman" w:hAnsi="Times New Roman"/>
          <w:b/>
          <w:sz w:val="24"/>
          <w:szCs w:val="24"/>
          <w:lang w:val="es-VE" w:eastAsia="es-VE"/>
        </w:rPr>
      </w:pPr>
      <w:r w:rsidRPr="00311553">
        <w:rPr>
          <w:rFonts w:ascii="Times New Roman" w:eastAsia="Times New Roman" w:hAnsi="Times New Roman"/>
          <w:b/>
          <w:sz w:val="24"/>
          <w:szCs w:val="24"/>
          <w:lang w:val="es-VE" w:eastAsia="es-VE"/>
        </w:rPr>
        <w:t xml:space="preserve">Decisión: Aprobó el informe. Remitir a las instancias competentes. </w:t>
      </w:r>
    </w:p>
    <w:p w14:paraId="4CD7493D" w14:textId="7A2184A5"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72EAA5D3" w14:textId="3C726067"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CONSEJO UNIVERSITARIO.</w:t>
      </w:r>
    </w:p>
    <w:p w14:paraId="0AE92D28" w14:textId="2A31E59A"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1DBB012B" w14:textId="77777777" w:rsidR="00D753C0" w:rsidRPr="00140C20"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73</w:t>
      </w:r>
      <w:r w:rsidRPr="00140C20">
        <w:rPr>
          <w:rFonts w:ascii="Times New Roman" w:eastAsia="Times New Roman" w:hAnsi="Times New Roman"/>
          <w:b/>
          <w:bCs/>
          <w:sz w:val="24"/>
          <w:szCs w:val="24"/>
          <w:lang w:val="es-VE" w:eastAsia="es-VE"/>
        </w:rPr>
        <w:t>/17.</w:t>
      </w:r>
    </w:p>
    <w:p w14:paraId="2A289C8C" w14:textId="77777777" w:rsidR="00D753C0" w:rsidRPr="00BE0689"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lastRenderedPageBreak/>
        <w:t>C</w:t>
      </w:r>
      <w:r w:rsidRPr="00BE0689">
        <w:rPr>
          <w:rFonts w:ascii="Times New Roman" w:eastAsia="Times New Roman" w:hAnsi="Times New Roman"/>
          <w:bCs/>
          <w:sz w:val="24"/>
          <w:szCs w:val="24"/>
          <w:lang w:val="es-VE" w:eastAsia="es-VE"/>
        </w:rPr>
        <w:t xml:space="preserve">onoció moción de urgencia relacionada con el estado en que se encuentran las instalaciones universitarias que fueron afectadas por la construcción de las obras del Trolebús, las cuales no han sido culminadas en su totalidad por parte de la empresa TROMERCA, y que generan daños, inseguridad y/o riesgos a los vehículos y personas que transitan o residen en las adyacencias, entre las que destacan: Facultad de Medicina, FCU y Residencias Femeninas "Mamá Chela" ubicadas en la Avenida Tulio Febres Cordero, de la ciudad de Mérida, entre otras. </w:t>
      </w:r>
    </w:p>
    <w:p w14:paraId="730A7D19"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BE0689">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BE0689">
        <w:rPr>
          <w:rFonts w:ascii="Times New Roman" w:eastAsia="Times New Roman" w:hAnsi="Times New Roman"/>
          <w:b/>
          <w:sz w:val="24"/>
          <w:szCs w:val="24"/>
          <w:lang w:val="es-VE" w:eastAsia="es-VE"/>
        </w:rPr>
        <w:t xml:space="preserve">cordó designar una comisión coordinada por usted, e integrada además por el Profesor </w:t>
      </w:r>
      <w:proofErr w:type="spellStart"/>
      <w:r w:rsidRPr="00BE0689">
        <w:rPr>
          <w:rFonts w:ascii="Times New Roman" w:eastAsia="Times New Roman" w:hAnsi="Times New Roman"/>
          <w:b/>
          <w:sz w:val="24"/>
          <w:szCs w:val="24"/>
          <w:lang w:val="es-VE" w:eastAsia="es-VE"/>
        </w:rPr>
        <w:t>Angel</w:t>
      </w:r>
      <w:proofErr w:type="spellEnd"/>
      <w:r w:rsidRPr="00BE0689">
        <w:rPr>
          <w:rFonts w:ascii="Times New Roman" w:eastAsia="Times New Roman" w:hAnsi="Times New Roman"/>
          <w:b/>
          <w:sz w:val="24"/>
          <w:szCs w:val="24"/>
          <w:lang w:val="es-VE" w:eastAsia="es-VE"/>
        </w:rPr>
        <w:t xml:space="preserve"> </w:t>
      </w:r>
      <w:proofErr w:type="spellStart"/>
      <w:r w:rsidRPr="00BE0689">
        <w:rPr>
          <w:rFonts w:ascii="Times New Roman" w:eastAsia="Times New Roman" w:hAnsi="Times New Roman"/>
          <w:b/>
          <w:sz w:val="24"/>
          <w:szCs w:val="24"/>
          <w:lang w:val="es-VE" w:eastAsia="es-VE"/>
        </w:rPr>
        <w:t>Andara</w:t>
      </w:r>
      <w:proofErr w:type="spellEnd"/>
      <w:r w:rsidRPr="00BE0689">
        <w:rPr>
          <w:rFonts w:ascii="Times New Roman" w:eastAsia="Times New Roman" w:hAnsi="Times New Roman"/>
          <w:b/>
          <w:sz w:val="24"/>
          <w:szCs w:val="24"/>
          <w:lang w:val="es-VE" w:eastAsia="es-VE"/>
        </w:rPr>
        <w:t xml:space="preserve">, Representante Profesoral y el </w:t>
      </w:r>
      <w:proofErr w:type="gramStart"/>
      <w:r w:rsidRPr="00BE0689">
        <w:rPr>
          <w:rFonts w:ascii="Times New Roman" w:eastAsia="Times New Roman" w:hAnsi="Times New Roman"/>
          <w:b/>
          <w:sz w:val="24"/>
          <w:szCs w:val="24"/>
          <w:lang w:val="es-VE" w:eastAsia="es-VE"/>
        </w:rPr>
        <w:t>Director</w:t>
      </w:r>
      <w:proofErr w:type="gramEnd"/>
      <w:r w:rsidRPr="00BE0689">
        <w:rPr>
          <w:rFonts w:ascii="Times New Roman" w:eastAsia="Times New Roman" w:hAnsi="Times New Roman"/>
          <w:b/>
          <w:sz w:val="24"/>
          <w:szCs w:val="24"/>
          <w:lang w:val="es-VE" w:eastAsia="es-VE"/>
        </w:rPr>
        <w:t xml:space="preserve"> de Ingeniería y Mantenimiento, la cual se encargará de elaborar un remitido público donde se exhorte al Presidente de la empresa TROMERCA. para que culmine las obras en las instalaciones universitarias que están inconclusas y que fueron afectadas por los trabajos de construcción del trolebús. </w:t>
      </w:r>
    </w:p>
    <w:p w14:paraId="746E2AE7"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4170E5D1" w14:textId="7C01A116"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CAJA DE AHORROS DEL PROFESORADO (CAPROF-ULA).</w:t>
      </w:r>
    </w:p>
    <w:p w14:paraId="658DD5B5" w14:textId="77777777" w:rsidR="009462BB" w:rsidRDefault="009462BB" w:rsidP="00D753C0">
      <w:pPr>
        <w:spacing w:after="0" w:line="240" w:lineRule="auto"/>
        <w:ind w:left="142"/>
        <w:jc w:val="both"/>
        <w:rPr>
          <w:rFonts w:ascii="Times New Roman" w:eastAsia="Times New Roman" w:hAnsi="Times New Roman"/>
          <w:b/>
          <w:sz w:val="24"/>
          <w:szCs w:val="24"/>
          <w:lang w:val="es-VE" w:eastAsia="es-VE"/>
        </w:rPr>
      </w:pPr>
    </w:p>
    <w:p w14:paraId="232D4D2F" w14:textId="77777777" w:rsidR="00D753C0" w:rsidRPr="00140C20"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74</w:t>
      </w:r>
      <w:r w:rsidRPr="00140C20">
        <w:rPr>
          <w:rFonts w:ascii="Times New Roman" w:eastAsia="Times New Roman" w:hAnsi="Times New Roman"/>
          <w:b/>
          <w:bCs/>
          <w:sz w:val="24"/>
          <w:szCs w:val="24"/>
          <w:lang w:val="es-VE" w:eastAsia="es-VE"/>
        </w:rPr>
        <w:t>/17.</w:t>
      </w:r>
    </w:p>
    <w:p w14:paraId="1BF6B7C7" w14:textId="77777777" w:rsidR="00D753C0" w:rsidRPr="00682452"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682452">
        <w:rPr>
          <w:rFonts w:ascii="Times New Roman" w:eastAsia="Times New Roman" w:hAnsi="Times New Roman"/>
          <w:bCs/>
          <w:sz w:val="24"/>
          <w:szCs w:val="24"/>
          <w:lang w:val="es-VE" w:eastAsia="es-VE"/>
        </w:rPr>
        <w:t xml:space="preserve">omunicación s/n, de fecha 30.10.2017, suscrita por la Profesora Belkis </w:t>
      </w:r>
      <w:proofErr w:type="spellStart"/>
      <w:r w:rsidRPr="00682452">
        <w:rPr>
          <w:rFonts w:ascii="Times New Roman" w:eastAsia="Times New Roman" w:hAnsi="Times New Roman"/>
          <w:bCs/>
          <w:sz w:val="24"/>
          <w:szCs w:val="24"/>
          <w:lang w:val="es-VE" w:eastAsia="es-VE"/>
        </w:rPr>
        <w:t>Bosetti</w:t>
      </w:r>
      <w:proofErr w:type="spellEnd"/>
      <w:r w:rsidRPr="00682452">
        <w:rPr>
          <w:rFonts w:ascii="Times New Roman" w:eastAsia="Times New Roman" w:hAnsi="Times New Roman"/>
          <w:bCs/>
          <w:sz w:val="24"/>
          <w:szCs w:val="24"/>
          <w:lang w:val="es-VE" w:eastAsia="es-VE"/>
        </w:rPr>
        <w:t xml:space="preserve"> </w:t>
      </w:r>
      <w:proofErr w:type="spellStart"/>
      <w:r w:rsidRPr="00682452">
        <w:rPr>
          <w:rFonts w:ascii="Times New Roman" w:eastAsia="Times New Roman" w:hAnsi="Times New Roman"/>
          <w:bCs/>
          <w:sz w:val="24"/>
          <w:szCs w:val="24"/>
          <w:lang w:val="es-VE" w:eastAsia="es-VE"/>
        </w:rPr>
        <w:t>Carnevalli</w:t>
      </w:r>
      <w:proofErr w:type="spellEnd"/>
      <w:r w:rsidRPr="00682452">
        <w:rPr>
          <w:rFonts w:ascii="Times New Roman" w:eastAsia="Times New Roman" w:hAnsi="Times New Roman"/>
          <w:bCs/>
          <w:sz w:val="24"/>
          <w:szCs w:val="24"/>
          <w:lang w:val="es-VE" w:eastAsia="es-VE"/>
        </w:rPr>
        <w:t xml:space="preserve">, de la Facultad de Humanidades y Educación de esta Universidad, mediante la cual presenta su renuncia al cargo de Representante de este Máximo Organismo, ante la Caja de Ahorros del Profesorado de la Universidad de Los Andes (CAPROF-ULA); esa renuncia se debe a la imposibilidad absoluta de poder asistir a las reuniones ordinarias y extraordinarias de dicha institución, debido a compromisos familiares ineludibles. </w:t>
      </w:r>
    </w:p>
    <w:p w14:paraId="62F50D81"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Decisión: A</w:t>
      </w:r>
      <w:r w:rsidRPr="00682452">
        <w:rPr>
          <w:rFonts w:ascii="Times New Roman" w:eastAsia="Times New Roman" w:hAnsi="Times New Roman"/>
          <w:b/>
          <w:sz w:val="24"/>
          <w:szCs w:val="24"/>
          <w:lang w:val="es-VE" w:eastAsia="es-VE"/>
        </w:rPr>
        <w:t xml:space="preserve">cordó aceptar la renuncia de la Profesora </w:t>
      </w:r>
      <w:proofErr w:type="spellStart"/>
      <w:r w:rsidRPr="00682452">
        <w:rPr>
          <w:rFonts w:ascii="Times New Roman" w:eastAsia="Times New Roman" w:hAnsi="Times New Roman"/>
          <w:b/>
          <w:sz w:val="24"/>
          <w:szCs w:val="24"/>
          <w:lang w:val="es-VE" w:eastAsia="es-VE"/>
        </w:rPr>
        <w:t>Bosetti</w:t>
      </w:r>
      <w:proofErr w:type="spellEnd"/>
      <w:r w:rsidRPr="00682452">
        <w:rPr>
          <w:rFonts w:ascii="Times New Roman" w:eastAsia="Times New Roman" w:hAnsi="Times New Roman"/>
          <w:b/>
          <w:sz w:val="24"/>
          <w:szCs w:val="24"/>
          <w:lang w:val="es-VE" w:eastAsia="es-VE"/>
        </w:rPr>
        <w:t xml:space="preserve"> y designar en su lugar a la Profesora Adalgisa Sifuentes, titular de la Cédula de Identidad </w:t>
      </w:r>
      <w:proofErr w:type="spellStart"/>
      <w:r w:rsidRPr="00682452">
        <w:rPr>
          <w:rFonts w:ascii="Times New Roman" w:eastAsia="Times New Roman" w:hAnsi="Times New Roman"/>
          <w:b/>
          <w:sz w:val="24"/>
          <w:szCs w:val="24"/>
          <w:lang w:val="es-VE" w:eastAsia="es-VE"/>
        </w:rPr>
        <w:t>N°</w:t>
      </w:r>
      <w:proofErr w:type="spellEnd"/>
      <w:r w:rsidRPr="00682452">
        <w:rPr>
          <w:rFonts w:ascii="Times New Roman" w:eastAsia="Times New Roman" w:hAnsi="Times New Roman"/>
          <w:b/>
          <w:sz w:val="24"/>
          <w:szCs w:val="24"/>
          <w:lang w:val="es-VE" w:eastAsia="es-VE"/>
        </w:rPr>
        <w:t xml:space="preserve"> 8.031.143, como Representante Principal por parte de este </w:t>
      </w:r>
      <w:r w:rsidRPr="00682452">
        <w:rPr>
          <w:rFonts w:ascii="Times New Roman" w:eastAsia="Times New Roman" w:hAnsi="Times New Roman"/>
          <w:b/>
          <w:sz w:val="24"/>
          <w:szCs w:val="24"/>
          <w:lang w:val="es-VE" w:eastAsia="es-VE"/>
        </w:rPr>
        <w:t>Máximo Organismo, ante el Consejo de Administración de la Caja de Ahorros del Profesorado de la Universidad de Los Andes (CAPROF-ULA).</w:t>
      </w:r>
    </w:p>
    <w:p w14:paraId="6E140140" w14:textId="35678221"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5EF7F57E" w14:textId="0EBBC677" w:rsidR="009462BB" w:rsidRDefault="009462BB"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VICERRECTORADO ACADÉMICO.</w:t>
      </w:r>
    </w:p>
    <w:p w14:paraId="54B98158" w14:textId="6BA3FD0F" w:rsidR="009462BB" w:rsidRDefault="009462BB" w:rsidP="00D753C0">
      <w:pPr>
        <w:spacing w:after="0" w:line="240" w:lineRule="auto"/>
        <w:ind w:left="142"/>
        <w:jc w:val="both"/>
        <w:rPr>
          <w:rFonts w:ascii="Times New Roman" w:eastAsia="Times New Roman" w:hAnsi="Times New Roman"/>
          <w:b/>
          <w:sz w:val="24"/>
          <w:szCs w:val="24"/>
          <w:lang w:val="es-VE" w:eastAsia="es-VE"/>
        </w:rPr>
      </w:pPr>
    </w:p>
    <w:p w14:paraId="0A0D7202" w14:textId="77777777" w:rsidR="009462BB" w:rsidRPr="00140C20" w:rsidRDefault="009462BB" w:rsidP="009462BB">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76</w:t>
      </w:r>
      <w:r w:rsidRPr="00140C20">
        <w:rPr>
          <w:rFonts w:ascii="Times New Roman" w:eastAsia="Times New Roman" w:hAnsi="Times New Roman"/>
          <w:b/>
          <w:bCs/>
          <w:sz w:val="24"/>
          <w:szCs w:val="24"/>
          <w:lang w:val="es-VE" w:eastAsia="es-VE"/>
        </w:rPr>
        <w:t>/17.</w:t>
      </w:r>
    </w:p>
    <w:p w14:paraId="40DB61BC" w14:textId="77777777" w:rsidR="009462BB" w:rsidRDefault="009462BB" w:rsidP="009462B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C45B0F">
        <w:rPr>
          <w:rFonts w:ascii="Times New Roman" w:eastAsia="Times New Roman" w:hAnsi="Times New Roman"/>
          <w:bCs/>
          <w:sz w:val="24"/>
          <w:szCs w:val="24"/>
          <w:lang w:val="es-VE" w:eastAsia="es-VE"/>
        </w:rPr>
        <w:t xml:space="preserve">omunicación </w:t>
      </w:r>
      <w:proofErr w:type="spellStart"/>
      <w:r w:rsidRPr="00C45B0F">
        <w:rPr>
          <w:rFonts w:ascii="Times New Roman" w:eastAsia="Times New Roman" w:hAnsi="Times New Roman"/>
          <w:bCs/>
          <w:sz w:val="24"/>
          <w:szCs w:val="24"/>
          <w:lang w:val="es-VE" w:eastAsia="es-VE"/>
        </w:rPr>
        <w:t>N°</w:t>
      </w:r>
      <w:proofErr w:type="spellEnd"/>
      <w:r w:rsidRPr="00C45B0F">
        <w:rPr>
          <w:rFonts w:ascii="Times New Roman" w:eastAsia="Times New Roman" w:hAnsi="Times New Roman"/>
          <w:bCs/>
          <w:sz w:val="24"/>
          <w:szCs w:val="24"/>
          <w:lang w:val="es-VE" w:eastAsia="es-VE"/>
        </w:rPr>
        <w:t xml:space="preserve"> V.Ac.0999.2017, de fecha 30.11.2017, mediante la cual somete a consideración de este Máximo Organismo, el oficio </w:t>
      </w:r>
      <w:proofErr w:type="spellStart"/>
      <w:r w:rsidRPr="00C45B0F">
        <w:rPr>
          <w:rFonts w:ascii="Times New Roman" w:eastAsia="Times New Roman" w:hAnsi="Times New Roman"/>
          <w:bCs/>
          <w:sz w:val="24"/>
          <w:szCs w:val="24"/>
          <w:lang w:val="es-VE" w:eastAsia="es-VE"/>
        </w:rPr>
        <w:t>N°</w:t>
      </w:r>
      <w:proofErr w:type="spellEnd"/>
      <w:r w:rsidRPr="00C45B0F">
        <w:rPr>
          <w:rFonts w:ascii="Times New Roman" w:eastAsia="Times New Roman" w:hAnsi="Times New Roman"/>
          <w:bCs/>
          <w:sz w:val="24"/>
          <w:szCs w:val="24"/>
          <w:lang w:val="es-VE" w:eastAsia="es-VE"/>
        </w:rPr>
        <w:t xml:space="preserve"> DIR.0236/2017, de fecha 30.11.2017, emitido por la Geógrafa Marlene </w:t>
      </w:r>
      <w:proofErr w:type="spellStart"/>
      <w:r w:rsidRPr="00C45B0F">
        <w:rPr>
          <w:rFonts w:ascii="Times New Roman" w:eastAsia="Times New Roman" w:hAnsi="Times New Roman"/>
          <w:bCs/>
          <w:sz w:val="24"/>
          <w:szCs w:val="24"/>
          <w:lang w:val="es-VE" w:eastAsia="es-VE"/>
        </w:rPr>
        <w:t>Bauste</w:t>
      </w:r>
      <w:proofErr w:type="spellEnd"/>
      <w:r w:rsidRPr="00C45B0F">
        <w:rPr>
          <w:rFonts w:ascii="Times New Roman" w:eastAsia="Times New Roman" w:hAnsi="Times New Roman"/>
          <w:bCs/>
          <w:sz w:val="24"/>
          <w:szCs w:val="24"/>
          <w:lang w:val="es-VE" w:eastAsia="es-VE"/>
        </w:rPr>
        <w:t xml:space="preserve"> de Castillo, quien informa sobre la ratificación de los Miembros de la Unidad Contratante seleccionada por esa Dirección. </w:t>
      </w:r>
    </w:p>
    <w:p w14:paraId="3B414D2D" w14:textId="77777777" w:rsidR="009462BB" w:rsidRPr="00C45B0F" w:rsidRDefault="009462BB" w:rsidP="009462BB">
      <w:pPr>
        <w:spacing w:after="0" w:line="240" w:lineRule="auto"/>
        <w:ind w:left="142"/>
        <w:jc w:val="both"/>
        <w:rPr>
          <w:rFonts w:ascii="Times New Roman" w:eastAsia="Times New Roman" w:hAnsi="Times New Roman"/>
          <w:bCs/>
          <w:sz w:val="24"/>
          <w:szCs w:val="24"/>
          <w:lang w:val="es-VE" w:eastAsia="es-VE"/>
        </w:rPr>
      </w:pPr>
    </w:p>
    <w:p w14:paraId="533A960E" w14:textId="77777777" w:rsidR="009462BB" w:rsidRPr="00C45B0F" w:rsidRDefault="009462BB" w:rsidP="009462BB">
      <w:pPr>
        <w:spacing w:after="0" w:line="240" w:lineRule="auto"/>
        <w:ind w:left="142"/>
        <w:jc w:val="both"/>
        <w:rPr>
          <w:rFonts w:ascii="Times New Roman" w:eastAsia="Times New Roman" w:hAnsi="Times New Roman"/>
          <w:bCs/>
          <w:sz w:val="24"/>
          <w:szCs w:val="24"/>
          <w:lang w:val="es-VE" w:eastAsia="es-VE"/>
        </w:rPr>
      </w:pPr>
      <w:r w:rsidRPr="00C45B0F">
        <w:rPr>
          <w:rFonts w:ascii="Times New Roman" w:eastAsia="Times New Roman" w:hAnsi="Times New Roman"/>
          <w:bCs/>
          <w:sz w:val="24"/>
          <w:szCs w:val="24"/>
          <w:lang w:val="es-VE" w:eastAsia="es-VE"/>
        </w:rPr>
        <w:t xml:space="preserve">Al respecto, ese Vicerrectorado Académico aprueba y avala la ratificación de los Miembros de la Unidad Contratante seleccionada por esa Dirección. </w:t>
      </w:r>
    </w:p>
    <w:p w14:paraId="099B87B5" w14:textId="77777777" w:rsidR="009462BB" w:rsidRDefault="009462BB" w:rsidP="009462BB">
      <w:pPr>
        <w:spacing w:after="0" w:line="240" w:lineRule="auto"/>
        <w:ind w:left="142"/>
        <w:jc w:val="both"/>
        <w:rPr>
          <w:rFonts w:ascii="Times New Roman" w:eastAsia="Times New Roman" w:hAnsi="Times New Roman"/>
          <w:b/>
          <w:sz w:val="24"/>
          <w:szCs w:val="24"/>
          <w:lang w:val="es-VE" w:eastAsia="es-VE"/>
        </w:rPr>
      </w:pPr>
      <w:r w:rsidRPr="00C45B0F">
        <w:rPr>
          <w:rFonts w:ascii="Times New Roman" w:eastAsia="Times New Roman" w:hAnsi="Times New Roman"/>
          <w:b/>
          <w:sz w:val="24"/>
          <w:szCs w:val="24"/>
          <w:lang w:val="es-VE" w:eastAsia="es-VE"/>
        </w:rPr>
        <w:t>Decisión: Aprobó la ratificación de los Miembros de la Unidad Contratante seleccionada por la Dirección de los Servicios Bibliotecarios Universitarios de la Universidad de Los Andes (SERBIULA).</w:t>
      </w:r>
    </w:p>
    <w:p w14:paraId="2EB1DE75" w14:textId="77777777" w:rsidR="009462BB" w:rsidRDefault="009462BB" w:rsidP="009462BB">
      <w:pPr>
        <w:spacing w:after="0" w:line="240" w:lineRule="auto"/>
        <w:ind w:left="142"/>
        <w:jc w:val="both"/>
        <w:rPr>
          <w:rFonts w:ascii="Times New Roman" w:eastAsia="Times New Roman" w:hAnsi="Times New Roman"/>
          <w:b/>
          <w:sz w:val="24"/>
          <w:szCs w:val="24"/>
          <w:lang w:val="es-VE" w:eastAsia="es-VE"/>
        </w:rPr>
      </w:pPr>
    </w:p>
    <w:p w14:paraId="78AFEEB7" w14:textId="77777777" w:rsidR="009462BB" w:rsidRPr="00140C20" w:rsidRDefault="009462BB" w:rsidP="009462BB">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77</w:t>
      </w:r>
      <w:r w:rsidRPr="00140C20">
        <w:rPr>
          <w:rFonts w:ascii="Times New Roman" w:eastAsia="Times New Roman" w:hAnsi="Times New Roman"/>
          <w:b/>
          <w:bCs/>
          <w:sz w:val="24"/>
          <w:szCs w:val="24"/>
          <w:lang w:val="es-VE" w:eastAsia="es-VE"/>
        </w:rPr>
        <w:t>/17.</w:t>
      </w:r>
    </w:p>
    <w:p w14:paraId="1065D5E0" w14:textId="77777777" w:rsidR="009462BB" w:rsidRDefault="009462BB" w:rsidP="009462BB">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2699A">
        <w:rPr>
          <w:rFonts w:ascii="Times New Roman" w:eastAsia="Times New Roman" w:hAnsi="Times New Roman"/>
          <w:bCs/>
          <w:sz w:val="24"/>
          <w:szCs w:val="24"/>
          <w:lang w:val="es-VE" w:eastAsia="es-VE"/>
        </w:rPr>
        <w:t xml:space="preserve">omunicación </w:t>
      </w:r>
      <w:proofErr w:type="spellStart"/>
      <w:r w:rsidRPr="00A2699A">
        <w:rPr>
          <w:rFonts w:ascii="Times New Roman" w:eastAsia="Times New Roman" w:hAnsi="Times New Roman"/>
          <w:bCs/>
          <w:sz w:val="24"/>
          <w:szCs w:val="24"/>
          <w:lang w:val="es-VE" w:eastAsia="es-VE"/>
        </w:rPr>
        <w:t>Nº</w:t>
      </w:r>
      <w:proofErr w:type="spellEnd"/>
      <w:r w:rsidRPr="00A2699A">
        <w:rPr>
          <w:rFonts w:ascii="Times New Roman" w:eastAsia="Times New Roman" w:hAnsi="Times New Roman"/>
          <w:bCs/>
          <w:sz w:val="24"/>
          <w:szCs w:val="24"/>
          <w:lang w:val="es-VE" w:eastAsia="es-VE"/>
        </w:rPr>
        <w:t xml:space="preserve"> V. Ac.1000.2017. de fecha 30.11.2017, mediante la cual somete a consideración de este Máximo Organismo, el oficio </w:t>
      </w:r>
      <w:proofErr w:type="spellStart"/>
      <w:r w:rsidRPr="00A2699A">
        <w:rPr>
          <w:rFonts w:ascii="Times New Roman" w:eastAsia="Times New Roman" w:hAnsi="Times New Roman"/>
          <w:bCs/>
          <w:sz w:val="24"/>
          <w:szCs w:val="24"/>
          <w:lang w:val="es-VE" w:eastAsia="es-VE"/>
        </w:rPr>
        <w:t>Nº</w:t>
      </w:r>
      <w:proofErr w:type="spellEnd"/>
      <w:r w:rsidRPr="00A2699A">
        <w:rPr>
          <w:rFonts w:ascii="Times New Roman" w:eastAsia="Times New Roman" w:hAnsi="Times New Roman"/>
          <w:bCs/>
          <w:sz w:val="24"/>
          <w:szCs w:val="24"/>
          <w:lang w:val="es-VE" w:eastAsia="es-VE"/>
        </w:rPr>
        <w:t xml:space="preserve"> C.G.17/514, de fecha 29.11.2017. emitido por el Profesor Alejandro Gutiérrez, Coordinador General del Consejo de Desarrollo Científico, Humanístico, Tecnológico y de las Artes (CDCHTA), quien solicita permiso para ausentarse de la ciudad, por el lapso comprendido del 06 al 15.12.2017, con la finalidad de realizar diligencias de carácter personal. </w:t>
      </w:r>
    </w:p>
    <w:p w14:paraId="2DCA9B5D" w14:textId="77777777" w:rsidR="009462BB" w:rsidRPr="00A2699A" w:rsidRDefault="009462BB" w:rsidP="009462BB">
      <w:pPr>
        <w:spacing w:after="0" w:line="240" w:lineRule="auto"/>
        <w:ind w:left="142"/>
        <w:jc w:val="both"/>
        <w:rPr>
          <w:rFonts w:ascii="Times New Roman" w:eastAsia="Times New Roman" w:hAnsi="Times New Roman"/>
          <w:bCs/>
          <w:sz w:val="24"/>
          <w:szCs w:val="24"/>
          <w:lang w:val="es-VE" w:eastAsia="es-VE"/>
        </w:rPr>
      </w:pPr>
    </w:p>
    <w:p w14:paraId="50B6FFF9" w14:textId="77777777" w:rsidR="009462BB" w:rsidRPr="00A2699A" w:rsidRDefault="009462BB" w:rsidP="009462BB">
      <w:pPr>
        <w:spacing w:after="0" w:line="240" w:lineRule="auto"/>
        <w:ind w:left="142"/>
        <w:jc w:val="both"/>
        <w:rPr>
          <w:rFonts w:ascii="Times New Roman" w:eastAsia="Times New Roman" w:hAnsi="Times New Roman"/>
          <w:bCs/>
          <w:sz w:val="24"/>
          <w:szCs w:val="24"/>
          <w:lang w:val="es-VE" w:eastAsia="es-VE"/>
        </w:rPr>
      </w:pPr>
      <w:r w:rsidRPr="00A2699A">
        <w:rPr>
          <w:rFonts w:ascii="Times New Roman" w:eastAsia="Times New Roman" w:hAnsi="Times New Roman"/>
          <w:bCs/>
          <w:sz w:val="24"/>
          <w:szCs w:val="24"/>
          <w:lang w:val="es-VE" w:eastAsia="es-VE"/>
        </w:rPr>
        <w:t xml:space="preserve">Al respecto, ese Vicerrectorado Académico señala que el Profesor Gutiérrez es profesor jubilado de la Facultad de Ciencias Económicas y Sociales de la Universidad. </w:t>
      </w:r>
    </w:p>
    <w:p w14:paraId="1786CE59" w14:textId="77777777" w:rsidR="009462BB" w:rsidRPr="00A2699A" w:rsidRDefault="009462BB" w:rsidP="009462BB">
      <w:pPr>
        <w:spacing w:after="0" w:line="240" w:lineRule="auto"/>
        <w:ind w:left="142"/>
        <w:jc w:val="both"/>
        <w:rPr>
          <w:rFonts w:ascii="Times New Roman" w:eastAsia="Times New Roman" w:hAnsi="Times New Roman"/>
          <w:b/>
          <w:sz w:val="24"/>
          <w:szCs w:val="24"/>
          <w:lang w:val="es-VE" w:eastAsia="es-VE"/>
        </w:rPr>
      </w:pPr>
      <w:r w:rsidRPr="00A2699A">
        <w:rPr>
          <w:rFonts w:ascii="Times New Roman" w:eastAsia="Times New Roman" w:hAnsi="Times New Roman"/>
          <w:b/>
          <w:sz w:val="24"/>
          <w:szCs w:val="24"/>
          <w:lang w:val="es-VE" w:eastAsia="es-VE"/>
        </w:rPr>
        <w:t>Decisión: Aprobó el permiso por el lapso señalado</w:t>
      </w:r>
      <w:r>
        <w:rPr>
          <w:rFonts w:ascii="Times New Roman" w:eastAsia="Times New Roman" w:hAnsi="Times New Roman"/>
          <w:b/>
          <w:sz w:val="24"/>
          <w:szCs w:val="24"/>
          <w:lang w:val="es-VE" w:eastAsia="es-VE"/>
        </w:rPr>
        <w:t>.</w:t>
      </w:r>
    </w:p>
    <w:p w14:paraId="0D301E77" w14:textId="77777777" w:rsidR="009462BB" w:rsidRDefault="009462BB" w:rsidP="00D753C0">
      <w:pPr>
        <w:spacing w:after="0" w:line="240" w:lineRule="auto"/>
        <w:ind w:left="142"/>
        <w:jc w:val="both"/>
        <w:rPr>
          <w:rFonts w:ascii="Times New Roman" w:eastAsia="Times New Roman" w:hAnsi="Times New Roman"/>
          <w:b/>
          <w:sz w:val="24"/>
          <w:szCs w:val="24"/>
          <w:lang w:val="es-VE" w:eastAsia="es-VE"/>
        </w:rPr>
      </w:pPr>
    </w:p>
    <w:p w14:paraId="3C9C69FE" w14:textId="2E7AC104" w:rsidR="00D753C0" w:rsidRDefault="00D753C0" w:rsidP="00595E94">
      <w:pPr>
        <w:spacing w:after="0" w:line="240" w:lineRule="auto"/>
        <w:ind w:left="142"/>
        <w:jc w:val="both"/>
        <w:rPr>
          <w:rFonts w:ascii="Times New Roman" w:eastAsia="Times New Roman" w:hAnsi="Times New Roman"/>
          <w:b/>
          <w:lang w:val="es-VE" w:eastAsia="es-VE"/>
        </w:rPr>
      </w:pPr>
      <w:r w:rsidRPr="00595E94">
        <w:rPr>
          <w:rFonts w:ascii="Times New Roman" w:eastAsia="Times New Roman" w:hAnsi="Times New Roman"/>
          <w:b/>
          <w:lang w:val="es-VE" w:eastAsia="es-VE"/>
        </w:rPr>
        <w:lastRenderedPageBreak/>
        <w:t>CIRCULAR DIRIGIDA A: AUTORIDADES RECTORALES, DECANOS, VICERECTORES-DECANOS DE FACULTADES Y NÚCLEOS Y DAP.</w:t>
      </w:r>
    </w:p>
    <w:p w14:paraId="364B7B3D" w14:textId="77777777" w:rsidR="00711038" w:rsidRPr="00595E94" w:rsidRDefault="00711038" w:rsidP="00595E94">
      <w:pPr>
        <w:spacing w:after="0" w:line="240" w:lineRule="auto"/>
        <w:ind w:left="142"/>
        <w:jc w:val="both"/>
        <w:rPr>
          <w:rFonts w:ascii="Times New Roman" w:eastAsia="Times New Roman" w:hAnsi="Times New Roman"/>
          <w:b/>
          <w:lang w:val="es-VE" w:eastAsia="es-VE"/>
        </w:rPr>
      </w:pPr>
    </w:p>
    <w:p w14:paraId="579B1721" w14:textId="77777777" w:rsidR="00D753C0" w:rsidRPr="00140C20"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78</w:t>
      </w:r>
      <w:r w:rsidRPr="00140C20">
        <w:rPr>
          <w:rFonts w:ascii="Times New Roman" w:eastAsia="Times New Roman" w:hAnsi="Times New Roman"/>
          <w:b/>
          <w:bCs/>
          <w:sz w:val="24"/>
          <w:szCs w:val="24"/>
          <w:lang w:val="es-VE" w:eastAsia="es-VE"/>
        </w:rPr>
        <w:t>/17.</w:t>
      </w:r>
    </w:p>
    <w:p w14:paraId="73D32F5E" w14:textId="77777777" w:rsidR="00D753C0" w:rsidRPr="004B4C09"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4B4C09">
        <w:rPr>
          <w:rFonts w:ascii="Times New Roman" w:eastAsia="Times New Roman" w:hAnsi="Times New Roman"/>
          <w:bCs/>
          <w:sz w:val="24"/>
          <w:szCs w:val="24"/>
          <w:lang w:val="es-VE" w:eastAsia="es-VE"/>
        </w:rPr>
        <w:t xml:space="preserve">onoció moción de urgencia relacionada con las solicitudes de permisos por parte de profesores en cargos Directivos. para realizar actividades de carácter académicas o personales. </w:t>
      </w:r>
    </w:p>
    <w:p w14:paraId="07CD15F3" w14:textId="61AB65C8"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4B4C09">
        <w:rPr>
          <w:rFonts w:ascii="Times New Roman" w:eastAsia="Times New Roman" w:hAnsi="Times New Roman"/>
          <w:b/>
          <w:sz w:val="24"/>
          <w:szCs w:val="24"/>
          <w:lang w:val="es-VE" w:eastAsia="es-VE"/>
        </w:rPr>
        <w:t>Decisión: Acordó incluir en las excepciones para el otorgamiento de permisos, al personal jubilado en ejercicio de un cargo administrativo de Dirección o Coordinación, el cual requerirá sólo el permiso de la Máxima Autoridad de la Dependencia que dirige (plenaria, consejo directivo, entre otros); en caso de no existir esta Máxima Instancia o haya dudas sobre las competencias de ella, decidirá el permiso la Autoridad Rectoral de adscripción. Estos permisos deben ser informados al Señor Rector para que pueda elaborarse el correspondiente Decreto Rectoral de sustitución temporal.</w:t>
      </w:r>
    </w:p>
    <w:p w14:paraId="076C9F13" w14:textId="6D1F4137" w:rsidR="00BB7857" w:rsidRDefault="00BB7857" w:rsidP="00D753C0">
      <w:pPr>
        <w:spacing w:after="0" w:line="240" w:lineRule="auto"/>
        <w:ind w:left="142"/>
        <w:jc w:val="both"/>
        <w:rPr>
          <w:rFonts w:ascii="Times New Roman" w:eastAsia="Times New Roman" w:hAnsi="Times New Roman"/>
          <w:b/>
          <w:sz w:val="24"/>
          <w:szCs w:val="24"/>
          <w:lang w:val="es-VE" w:eastAsia="es-VE"/>
        </w:rPr>
      </w:pPr>
    </w:p>
    <w:p w14:paraId="6315C65A" w14:textId="2D415DBE" w:rsidR="00BB7857" w:rsidRPr="00BB7857" w:rsidRDefault="00BB7857" w:rsidP="00D753C0">
      <w:pPr>
        <w:spacing w:after="0" w:line="240" w:lineRule="auto"/>
        <w:ind w:left="142"/>
        <w:jc w:val="both"/>
        <w:rPr>
          <w:rFonts w:ascii="Times New Roman" w:eastAsia="Times New Roman" w:hAnsi="Times New Roman"/>
          <w:b/>
          <w:lang w:val="es-VE" w:eastAsia="es-VE"/>
        </w:rPr>
      </w:pPr>
      <w:r w:rsidRPr="00BB7857">
        <w:rPr>
          <w:rFonts w:ascii="Times New Roman" w:eastAsia="Times New Roman" w:hAnsi="Times New Roman"/>
          <w:b/>
          <w:lang w:val="es-VE" w:eastAsia="es-VE"/>
        </w:rPr>
        <w:t>VICERRECTORADO ADMINISTRATIVO.</w:t>
      </w:r>
    </w:p>
    <w:p w14:paraId="5552739B" w14:textId="77777777" w:rsidR="00BB7857" w:rsidRDefault="00BB7857" w:rsidP="00BB7857">
      <w:pPr>
        <w:spacing w:after="0" w:line="240" w:lineRule="auto"/>
        <w:ind w:left="142"/>
        <w:jc w:val="both"/>
        <w:rPr>
          <w:rFonts w:ascii="Times New Roman" w:eastAsia="Times New Roman" w:hAnsi="Times New Roman"/>
          <w:b/>
          <w:bCs/>
          <w:sz w:val="24"/>
          <w:szCs w:val="24"/>
          <w:lang w:val="es-VE" w:eastAsia="es-VE"/>
        </w:rPr>
      </w:pPr>
    </w:p>
    <w:p w14:paraId="44940A43" w14:textId="237B8964" w:rsidR="00BB7857" w:rsidRPr="00140C20" w:rsidRDefault="00BB7857" w:rsidP="00BB7857">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79</w:t>
      </w:r>
      <w:r w:rsidRPr="00140C20">
        <w:rPr>
          <w:rFonts w:ascii="Times New Roman" w:eastAsia="Times New Roman" w:hAnsi="Times New Roman"/>
          <w:b/>
          <w:bCs/>
          <w:sz w:val="24"/>
          <w:szCs w:val="24"/>
          <w:lang w:val="es-VE" w:eastAsia="es-VE"/>
        </w:rPr>
        <w:t>/17.</w:t>
      </w:r>
    </w:p>
    <w:p w14:paraId="7E5A7DC9" w14:textId="77777777" w:rsidR="00BB7857" w:rsidRPr="00DC2A29" w:rsidRDefault="00BB7857" w:rsidP="00BB78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C2A29">
        <w:rPr>
          <w:rFonts w:ascii="Times New Roman" w:eastAsia="Times New Roman" w:hAnsi="Times New Roman"/>
          <w:bCs/>
          <w:sz w:val="24"/>
          <w:szCs w:val="24"/>
          <w:lang w:val="es-VE" w:eastAsia="es-VE"/>
        </w:rPr>
        <w:t xml:space="preserve">omunicación </w:t>
      </w:r>
      <w:proofErr w:type="spellStart"/>
      <w:r w:rsidRPr="00DC2A29">
        <w:rPr>
          <w:rFonts w:ascii="Times New Roman" w:eastAsia="Times New Roman" w:hAnsi="Times New Roman"/>
          <w:bCs/>
          <w:sz w:val="24"/>
          <w:szCs w:val="24"/>
          <w:lang w:val="es-VE" w:eastAsia="es-VE"/>
        </w:rPr>
        <w:t>N°</w:t>
      </w:r>
      <w:proofErr w:type="spellEnd"/>
      <w:r w:rsidRPr="00DC2A29">
        <w:rPr>
          <w:rFonts w:ascii="Times New Roman" w:eastAsia="Times New Roman" w:hAnsi="Times New Roman"/>
          <w:bCs/>
          <w:sz w:val="24"/>
          <w:szCs w:val="24"/>
          <w:lang w:val="es-VE" w:eastAsia="es-VE"/>
        </w:rPr>
        <w:t xml:space="preserve"> 0911/001, de fecha 01.12.2017, mediante la cual somete a consideración y aprobación por parte de este Máximo Organismo, el Resumen Ejecutivo de la Memoria y Cuenta de la Universidad de Los Andes, Ejercicio Fiscal 2017, la cual presenta en libro contentivo de setenta y seis (76) páginas. </w:t>
      </w:r>
    </w:p>
    <w:p w14:paraId="709872DD" w14:textId="3A648715" w:rsidR="00BB7857" w:rsidRDefault="00BB7857" w:rsidP="00BB7857">
      <w:pPr>
        <w:spacing w:after="0" w:line="240" w:lineRule="auto"/>
        <w:ind w:left="142"/>
        <w:jc w:val="both"/>
        <w:rPr>
          <w:rFonts w:ascii="Times New Roman" w:eastAsia="Times New Roman" w:hAnsi="Times New Roman"/>
          <w:b/>
          <w:sz w:val="24"/>
          <w:szCs w:val="24"/>
          <w:lang w:val="es-VE" w:eastAsia="es-VE"/>
        </w:rPr>
      </w:pPr>
      <w:r w:rsidRPr="00DC2A29">
        <w:rPr>
          <w:rFonts w:ascii="Times New Roman" w:eastAsia="Times New Roman" w:hAnsi="Times New Roman"/>
          <w:b/>
          <w:sz w:val="24"/>
          <w:szCs w:val="24"/>
          <w:lang w:val="es-VE" w:eastAsia="es-VE"/>
        </w:rPr>
        <w:t>Decisión: Aprobó la Memoria y Cuenta de la Universidad de Los Andes (Resumen Ejecutivo), correspondiente al Ejercicio Fiscal del año 2017.</w:t>
      </w:r>
    </w:p>
    <w:p w14:paraId="2BE452BB" w14:textId="77777777" w:rsidR="00014DD3" w:rsidRDefault="00014DD3" w:rsidP="00014DD3">
      <w:pPr>
        <w:spacing w:after="0" w:line="240" w:lineRule="auto"/>
        <w:jc w:val="both"/>
        <w:rPr>
          <w:rFonts w:ascii="Times New Roman" w:eastAsia="Times New Roman" w:hAnsi="Times New Roman"/>
          <w:b/>
          <w:bCs/>
          <w:sz w:val="24"/>
          <w:szCs w:val="24"/>
          <w:lang w:val="es-VE" w:eastAsia="es-VE"/>
        </w:rPr>
      </w:pPr>
    </w:p>
    <w:p w14:paraId="71468761" w14:textId="42212B98" w:rsidR="00014DD3" w:rsidRDefault="00014DD3" w:rsidP="00014DD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6589AB0" w14:textId="5123A8B8" w:rsidR="00D05BBF" w:rsidRPr="00D05BBF" w:rsidRDefault="00D05BBF" w:rsidP="001E12C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D05BBF">
        <w:rPr>
          <w:rFonts w:ascii="Times New Roman" w:eastAsia="Times New Roman" w:hAnsi="Times New Roman"/>
          <w:bCs/>
          <w:sz w:val="24"/>
          <w:szCs w:val="24"/>
          <w:lang w:val="es-VE" w:eastAsia="es-VE"/>
        </w:rPr>
        <w:t xml:space="preserve">omunicación N° 0877/001, de fecha 27.11.2017, mediante la cual remite para conocimiento y aprobación por parte de este Máximo Organismo, la comunicación DSIA/N°.0378.2017, de fecha 24.11.2017, emitida por la Dirección de Servicios de </w:t>
      </w:r>
      <w:r w:rsidRPr="00D05BBF">
        <w:rPr>
          <w:rFonts w:ascii="Times New Roman" w:eastAsia="Times New Roman" w:hAnsi="Times New Roman"/>
          <w:bCs/>
          <w:sz w:val="24"/>
          <w:szCs w:val="24"/>
          <w:lang w:val="es-VE" w:eastAsia="es-VE"/>
        </w:rPr>
        <w:t xml:space="preserve">Información Administrativa (DSIA), quien remite de manera digitalizada el "Manual de Normas. Procesos y Procedimientos de Auditoría de Estado de la Unidad de Auditoría Interna", producto organizacional correspondiente a los procesos que realiza la Unidad de Auditoría Interna de la Universidad de Los Andes. </w:t>
      </w:r>
    </w:p>
    <w:p w14:paraId="7602EC60" w14:textId="77777777" w:rsidR="00D05BBF" w:rsidRPr="00D05BBF" w:rsidRDefault="00D05BBF" w:rsidP="00D05BBF">
      <w:pPr>
        <w:spacing w:after="0" w:line="240" w:lineRule="auto"/>
        <w:ind w:left="142"/>
        <w:jc w:val="both"/>
        <w:rPr>
          <w:rFonts w:ascii="Times New Roman" w:eastAsia="Times New Roman" w:hAnsi="Times New Roman"/>
          <w:bCs/>
          <w:sz w:val="24"/>
          <w:szCs w:val="24"/>
          <w:lang w:val="es-VE" w:eastAsia="es-VE"/>
        </w:rPr>
      </w:pPr>
      <w:r w:rsidRPr="00D05BBF">
        <w:rPr>
          <w:rFonts w:ascii="Times New Roman" w:eastAsia="Times New Roman" w:hAnsi="Times New Roman"/>
          <w:bCs/>
          <w:sz w:val="24"/>
          <w:szCs w:val="24"/>
          <w:lang w:val="es-VE" w:eastAsia="es-VE"/>
        </w:rPr>
        <w:t xml:space="preserve">Por lo antes expuesto, solicita a este Cuerpo la aprobación definitiva de ese producto, para dar continuidad y cumplimiento de los planes y objetivos que se han trazado. </w:t>
      </w:r>
    </w:p>
    <w:p w14:paraId="3AA01F7A" w14:textId="3E16047B" w:rsidR="00014DD3" w:rsidRDefault="00D05BBF" w:rsidP="00D05BBF">
      <w:pPr>
        <w:spacing w:after="0" w:line="240" w:lineRule="auto"/>
        <w:ind w:left="142"/>
        <w:jc w:val="both"/>
        <w:rPr>
          <w:rFonts w:ascii="Times New Roman" w:eastAsia="Times New Roman" w:hAnsi="Times New Roman"/>
          <w:b/>
          <w:sz w:val="24"/>
          <w:szCs w:val="24"/>
          <w:lang w:val="es-VE" w:eastAsia="es-VE"/>
        </w:rPr>
      </w:pPr>
      <w:r w:rsidRPr="00D05BBF">
        <w:rPr>
          <w:rFonts w:ascii="Times New Roman" w:eastAsia="Times New Roman" w:hAnsi="Times New Roman"/>
          <w:b/>
          <w:sz w:val="24"/>
          <w:szCs w:val="24"/>
          <w:lang w:val="es-VE" w:eastAsia="es-VE"/>
        </w:rPr>
        <w:t xml:space="preserve">Decisión: Aprobó el "Manual de Normas, Procesos y Procedimientos de Auditoría de Estado de </w:t>
      </w:r>
      <w:r w:rsidRPr="001E12C5">
        <w:rPr>
          <w:rFonts w:ascii="Times New Roman" w:eastAsia="Times New Roman" w:hAnsi="Times New Roman"/>
          <w:b/>
          <w:sz w:val="24"/>
          <w:szCs w:val="24"/>
          <w:lang w:val="es-VE" w:eastAsia="es-VE"/>
        </w:rPr>
        <w:t>la Unidad de</w:t>
      </w:r>
      <w:r w:rsidRPr="00D05BBF">
        <w:rPr>
          <w:rFonts w:ascii="Times New Roman" w:eastAsia="Times New Roman" w:hAnsi="Times New Roman"/>
          <w:b/>
          <w:sz w:val="24"/>
          <w:szCs w:val="24"/>
          <w:lang w:val="es-VE" w:eastAsia="es-VE"/>
        </w:rPr>
        <w:t xml:space="preserve"> Auditoría Interna".</w:t>
      </w:r>
    </w:p>
    <w:p w14:paraId="6DB6AFB5" w14:textId="147FA878" w:rsidR="00F62925" w:rsidRDefault="00F62925" w:rsidP="00D05BBF">
      <w:pPr>
        <w:spacing w:after="0" w:line="240" w:lineRule="auto"/>
        <w:ind w:left="142"/>
        <w:jc w:val="both"/>
        <w:rPr>
          <w:rFonts w:ascii="Times New Roman" w:eastAsia="Times New Roman" w:hAnsi="Times New Roman"/>
          <w:b/>
          <w:sz w:val="24"/>
          <w:szCs w:val="24"/>
          <w:lang w:val="es-VE" w:eastAsia="es-VE"/>
        </w:rPr>
      </w:pPr>
    </w:p>
    <w:p w14:paraId="3482E76A" w14:textId="720C8FC2" w:rsidR="00F62925" w:rsidRDefault="00F62925" w:rsidP="00F6292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32FF028" w14:textId="583FF086" w:rsidR="00B2234F" w:rsidRPr="00B2234F" w:rsidRDefault="00B2234F" w:rsidP="00B2234F">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B2234F">
        <w:rPr>
          <w:rFonts w:ascii="Times New Roman" w:eastAsia="Times New Roman" w:hAnsi="Times New Roman"/>
          <w:bCs/>
          <w:sz w:val="24"/>
          <w:szCs w:val="24"/>
          <w:lang w:val="es-VE" w:eastAsia="es-VE"/>
        </w:rPr>
        <w:t xml:space="preserve">omunicación Nº 0901/001, de fecha 30.11.2017, mediante la cual somete a consideración y aprobación por parte de este Máximo Organismo, la Vigésima Tercera Modificación Presupuestaria de la Universidad de Los Andes, correspondiente al Ejercicio Económico Financiero del año 2017, por un monto de Diecisiete Millardos Setecientos Sesenta y Ocho Millones Setecientos Setenta y Un Mil Novecientos Cincuenta </w:t>
      </w:r>
      <w:proofErr w:type="spellStart"/>
      <w:r w:rsidRPr="00B2234F">
        <w:rPr>
          <w:rFonts w:ascii="Times New Roman" w:eastAsia="Times New Roman" w:hAnsi="Times New Roman"/>
          <w:bCs/>
          <w:sz w:val="24"/>
          <w:szCs w:val="24"/>
          <w:lang w:val="es-VE" w:eastAsia="es-VE"/>
        </w:rPr>
        <w:t>Bolivares</w:t>
      </w:r>
      <w:proofErr w:type="spellEnd"/>
      <w:r w:rsidRPr="00B2234F">
        <w:rPr>
          <w:rFonts w:ascii="Times New Roman" w:eastAsia="Times New Roman" w:hAnsi="Times New Roman"/>
          <w:bCs/>
          <w:sz w:val="24"/>
          <w:szCs w:val="24"/>
          <w:lang w:val="es-VE" w:eastAsia="es-VE"/>
        </w:rPr>
        <w:t xml:space="preserve"> con 73/100 Céntimos (Bs. 17.768.771.950,73), y su posterior envío a la Oficina de Planificación del Sector Universitario (OPSU), para aprobación del Consejo Nacional de Universidades (CNU). </w:t>
      </w:r>
    </w:p>
    <w:p w14:paraId="006EC4DC" w14:textId="651BDCCC" w:rsidR="00F62925" w:rsidRDefault="00B2234F" w:rsidP="00B2234F">
      <w:pPr>
        <w:spacing w:after="0" w:line="240" w:lineRule="auto"/>
        <w:ind w:left="142"/>
        <w:jc w:val="both"/>
        <w:rPr>
          <w:rFonts w:ascii="Times New Roman" w:eastAsia="Times New Roman" w:hAnsi="Times New Roman"/>
          <w:b/>
          <w:sz w:val="24"/>
          <w:szCs w:val="24"/>
          <w:lang w:val="es-VE" w:eastAsia="es-VE"/>
        </w:rPr>
      </w:pPr>
      <w:r w:rsidRPr="00B2234F">
        <w:rPr>
          <w:rFonts w:ascii="Times New Roman" w:eastAsia="Times New Roman" w:hAnsi="Times New Roman"/>
          <w:b/>
          <w:sz w:val="24"/>
          <w:szCs w:val="24"/>
          <w:lang w:val="es-VE" w:eastAsia="es-VE"/>
        </w:rPr>
        <w:t>Decisión: Aprobó la Vigésima Tercera Modificación Presupuestaria de la Universidad de Los Andes</w:t>
      </w:r>
      <w:r>
        <w:rPr>
          <w:rFonts w:ascii="Times New Roman" w:eastAsia="Times New Roman" w:hAnsi="Times New Roman"/>
          <w:b/>
          <w:sz w:val="24"/>
          <w:szCs w:val="24"/>
          <w:lang w:val="es-VE" w:eastAsia="es-VE"/>
        </w:rPr>
        <w:t>.</w:t>
      </w:r>
    </w:p>
    <w:p w14:paraId="78F25E17" w14:textId="05108C59" w:rsidR="00B2234F" w:rsidRDefault="00B2234F" w:rsidP="00B2234F">
      <w:pPr>
        <w:spacing w:after="0" w:line="240" w:lineRule="auto"/>
        <w:ind w:left="142"/>
        <w:jc w:val="both"/>
        <w:rPr>
          <w:rFonts w:ascii="Times New Roman" w:eastAsia="Times New Roman" w:hAnsi="Times New Roman"/>
          <w:b/>
          <w:sz w:val="24"/>
          <w:szCs w:val="24"/>
          <w:lang w:val="es-VE" w:eastAsia="es-VE"/>
        </w:rPr>
      </w:pPr>
    </w:p>
    <w:p w14:paraId="77597BF8" w14:textId="7939435F" w:rsidR="00B2234F" w:rsidRDefault="00B2234F" w:rsidP="00B2234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1DE3B3B" w14:textId="39A3849F" w:rsidR="001E12C5" w:rsidRPr="001E12C5" w:rsidRDefault="001E12C5" w:rsidP="001E12C5">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E12C5">
        <w:rPr>
          <w:rFonts w:ascii="Times New Roman" w:eastAsia="Times New Roman" w:hAnsi="Times New Roman"/>
          <w:bCs/>
          <w:sz w:val="24"/>
          <w:szCs w:val="24"/>
          <w:lang w:val="es-VE" w:eastAsia="es-VE"/>
        </w:rPr>
        <w:t xml:space="preserve">omunicación N° 0902/001, de fecha 30.11.2017, mediante la cual somete a consideración y aprobación por parte de este Máximo Organismo, el Vigésimo Traspaso Presupuestario de la Universidad de Los Andes, correspondiente al Ejercicio Económico Financiero del año 2017, por un monto de Sesenta y Siete Millones Ochocientos Cincuenta y Ocho Mil Quinientos Veinticuatro Bolívares con 80/100 Céntimos (Bs. 67.858.524,80), y su posterior envío a la Oficina de Planificación del Sector </w:t>
      </w:r>
      <w:r w:rsidRPr="001E12C5">
        <w:rPr>
          <w:rFonts w:ascii="Times New Roman" w:eastAsia="Times New Roman" w:hAnsi="Times New Roman"/>
          <w:bCs/>
          <w:sz w:val="24"/>
          <w:szCs w:val="24"/>
          <w:lang w:val="es-VE" w:eastAsia="es-VE"/>
        </w:rPr>
        <w:lastRenderedPageBreak/>
        <w:t xml:space="preserve">Universitario (OPSU), para aprobación del Consejo Nacional de Universidades (CNU). </w:t>
      </w:r>
    </w:p>
    <w:p w14:paraId="66E4ECB3" w14:textId="6CD552BD" w:rsidR="00B2234F" w:rsidRPr="001E12C5" w:rsidRDefault="001E12C5" w:rsidP="001E12C5">
      <w:pPr>
        <w:spacing w:after="0" w:line="240" w:lineRule="auto"/>
        <w:ind w:left="142"/>
        <w:jc w:val="both"/>
        <w:rPr>
          <w:rFonts w:ascii="Times New Roman" w:eastAsia="Times New Roman" w:hAnsi="Times New Roman"/>
          <w:b/>
          <w:sz w:val="24"/>
          <w:szCs w:val="24"/>
          <w:lang w:val="es-VE" w:eastAsia="es-VE"/>
        </w:rPr>
      </w:pPr>
      <w:r w:rsidRPr="001E12C5">
        <w:rPr>
          <w:rFonts w:ascii="Times New Roman" w:eastAsia="Times New Roman" w:hAnsi="Times New Roman"/>
          <w:b/>
          <w:sz w:val="24"/>
          <w:szCs w:val="24"/>
          <w:lang w:val="es-VE" w:eastAsia="es-VE"/>
        </w:rPr>
        <w:t>Decisión: Aprobó el Vigésimo Traspaso Presupuestario de la Universidad de Los Andes.</w:t>
      </w:r>
    </w:p>
    <w:p w14:paraId="3FB618A4" w14:textId="5729D693" w:rsidR="00BB7857" w:rsidRDefault="00BB7857" w:rsidP="00D753C0">
      <w:pPr>
        <w:spacing w:after="0" w:line="240" w:lineRule="auto"/>
        <w:ind w:left="142"/>
        <w:jc w:val="both"/>
        <w:rPr>
          <w:rFonts w:ascii="Times New Roman" w:eastAsia="Times New Roman" w:hAnsi="Times New Roman"/>
          <w:b/>
          <w:sz w:val="24"/>
          <w:szCs w:val="24"/>
          <w:lang w:val="es-VE" w:eastAsia="es-VE"/>
        </w:rPr>
      </w:pPr>
    </w:p>
    <w:p w14:paraId="7B19BA5D" w14:textId="422A7157" w:rsidR="00BB7857" w:rsidRDefault="00BB7857"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SECRETARIA.</w:t>
      </w:r>
    </w:p>
    <w:p w14:paraId="714AF5C3" w14:textId="24A6CEB4" w:rsidR="00BB7857" w:rsidRDefault="00BB7857" w:rsidP="00D753C0">
      <w:pPr>
        <w:spacing w:after="0" w:line="240" w:lineRule="auto"/>
        <w:ind w:left="142"/>
        <w:jc w:val="both"/>
        <w:rPr>
          <w:rFonts w:ascii="Times New Roman" w:eastAsia="Times New Roman" w:hAnsi="Times New Roman"/>
          <w:b/>
          <w:sz w:val="24"/>
          <w:szCs w:val="24"/>
          <w:lang w:val="es-VE" w:eastAsia="es-VE"/>
        </w:rPr>
      </w:pPr>
    </w:p>
    <w:p w14:paraId="7D2FD92B" w14:textId="77777777" w:rsidR="00BB7857" w:rsidRPr="00140C20" w:rsidRDefault="00BB7857" w:rsidP="00BB7857">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80</w:t>
      </w:r>
      <w:r w:rsidRPr="00140C20">
        <w:rPr>
          <w:rFonts w:ascii="Times New Roman" w:eastAsia="Times New Roman" w:hAnsi="Times New Roman"/>
          <w:b/>
          <w:bCs/>
          <w:sz w:val="24"/>
          <w:szCs w:val="24"/>
          <w:lang w:val="es-VE" w:eastAsia="es-VE"/>
        </w:rPr>
        <w:t>/17.</w:t>
      </w:r>
    </w:p>
    <w:p w14:paraId="2FAB3D9C" w14:textId="77777777" w:rsidR="00BB7857" w:rsidRDefault="00BB7857" w:rsidP="00BB78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B7384">
        <w:rPr>
          <w:rFonts w:ascii="Times New Roman" w:eastAsia="Times New Roman" w:hAnsi="Times New Roman"/>
          <w:bCs/>
          <w:sz w:val="24"/>
          <w:szCs w:val="24"/>
          <w:lang w:val="es-VE" w:eastAsia="es-VE"/>
        </w:rPr>
        <w:t xml:space="preserve">omunicación </w:t>
      </w:r>
      <w:proofErr w:type="spellStart"/>
      <w:r w:rsidRPr="001B7384">
        <w:rPr>
          <w:rFonts w:ascii="Times New Roman" w:eastAsia="Times New Roman" w:hAnsi="Times New Roman"/>
          <w:bCs/>
          <w:sz w:val="24"/>
          <w:szCs w:val="24"/>
          <w:lang w:val="es-VE" w:eastAsia="es-VE"/>
        </w:rPr>
        <w:t>N°</w:t>
      </w:r>
      <w:proofErr w:type="spellEnd"/>
      <w:r w:rsidRPr="001B7384">
        <w:rPr>
          <w:rFonts w:ascii="Times New Roman" w:eastAsia="Times New Roman" w:hAnsi="Times New Roman"/>
          <w:bCs/>
          <w:sz w:val="24"/>
          <w:szCs w:val="24"/>
          <w:lang w:val="es-VE" w:eastAsia="es-VE"/>
        </w:rPr>
        <w:t xml:space="preserve"> SEC-0283.17, de fecha 30.11.2017, mediante la cual informa que en conversación sostenida con el licenciado Oscar Altuve, el día 29.11.2017, fue notificado que los pergaminos que iban a ser adquiridos en la ciudad de Maracaibo por un proveedor y fueron entregados supuestamente a Talleres Gráficos Universitarios el día jueves 23.11.2017, no están todavía disponibles debido a un cambio en el precio que le había sido suministrado por el dueño de los pergaminos a su proveedor. </w:t>
      </w:r>
    </w:p>
    <w:p w14:paraId="57674E3B" w14:textId="77777777" w:rsidR="00BB7857" w:rsidRPr="001B7384" w:rsidRDefault="00BB7857" w:rsidP="00BB7857">
      <w:pPr>
        <w:spacing w:after="0" w:line="240" w:lineRule="auto"/>
        <w:ind w:left="142"/>
        <w:jc w:val="both"/>
        <w:rPr>
          <w:rFonts w:ascii="Times New Roman" w:eastAsia="Times New Roman" w:hAnsi="Times New Roman"/>
          <w:bCs/>
          <w:sz w:val="24"/>
          <w:szCs w:val="24"/>
          <w:lang w:val="es-VE" w:eastAsia="es-VE"/>
        </w:rPr>
      </w:pPr>
    </w:p>
    <w:p w14:paraId="31310EFE" w14:textId="77777777" w:rsidR="00BB7857" w:rsidRDefault="00BB7857" w:rsidP="00BB7857">
      <w:pPr>
        <w:spacing w:after="0" w:line="240" w:lineRule="auto"/>
        <w:ind w:left="142"/>
        <w:jc w:val="both"/>
        <w:rPr>
          <w:rFonts w:ascii="Times New Roman" w:eastAsia="Times New Roman" w:hAnsi="Times New Roman"/>
          <w:bCs/>
          <w:sz w:val="24"/>
          <w:szCs w:val="24"/>
          <w:lang w:val="es-VE" w:eastAsia="es-VE"/>
        </w:rPr>
      </w:pPr>
      <w:r w:rsidRPr="001B7384">
        <w:rPr>
          <w:rFonts w:ascii="Times New Roman" w:eastAsia="Times New Roman" w:hAnsi="Times New Roman"/>
          <w:bCs/>
          <w:sz w:val="24"/>
          <w:szCs w:val="24"/>
          <w:lang w:val="es-VE" w:eastAsia="es-VE"/>
        </w:rPr>
        <w:t xml:space="preserve">Esa situación que parece pudiera resolverse por la vía legal con la participación de la Superintendencia para la Defensa de los Derechos Socioeconómicos (SUNDDE), está generando problemas con la fecha en la que se pudieran estar entregando los nuevos pergaminos a aquellos graduandos que aún no lo tienen, alargando de manera importante la fecha que estaba prevista para ello. </w:t>
      </w:r>
    </w:p>
    <w:p w14:paraId="4218ECC8" w14:textId="77777777" w:rsidR="00BB7857" w:rsidRPr="001B7384" w:rsidRDefault="00BB7857" w:rsidP="00BB7857">
      <w:pPr>
        <w:spacing w:after="0" w:line="240" w:lineRule="auto"/>
        <w:ind w:left="142"/>
        <w:jc w:val="both"/>
        <w:rPr>
          <w:rFonts w:ascii="Times New Roman" w:eastAsia="Times New Roman" w:hAnsi="Times New Roman"/>
          <w:bCs/>
          <w:sz w:val="24"/>
          <w:szCs w:val="24"/>
          <w:lang w:val="es-VE" w:eastAsia="es-VE"/>
        </w:rPr>
      </w:pPr>
    </w:p>
    <w:p w14:paraId="51408B93" w14:textId="77777777" w:rsidR="00BB7857" w:rsidRDefault="00BB7857" w:rsidP="00BB7857">
      <w:pPr>
        <w:spacing w:after="0" w:line="240" w:lineRule="auto"/>
        <w:ind w:left="142"/>
        <w:jc w:val="both"/>
        <w:rPr>
          <w:rFonts w:ascii="Times New Roman" w:eastAsia="Times New Roman" w:hAnsi="Times New Roman"/>
          <w:bCs/>
          <w:sz w:val="24"/>
          <w:szCs w:val="24"/>
          <w:lang w:val="es-VE" w:eastAsia="es-VE"/>
        </w:rPr>
      </w:pPr>
      <w:r w:rsidRPr="001B7384">
        <w:rPr>
          <w:rFonts w:ascii="Times New Roman" w:eastAsia="Times New Roman" w:hAnsi="Times New Roman"/>
          <w:bCs/>
          <w:sz w:val="24"/>
          <w:szCs w:val="24"/>
          <w:lang w:val="es-VE" w:eastAsia="es-VE"/>
        </w:rPr>
        <w:t xml:space="preserve">Ante esa situación, sugiere que la Institución se ponga en contacto con uno de los proveedores que ofertó un pergamino de calidad idéntica al que se ha utilizado en los últimos años y solicitarle a CORPOULA, que tiene una cuenta en dólares americanos, que nos ayude adquiriendo al menos 7.000 o 8.000 pergaminos, los cuales pudieran llegar a la Universidad en el mes de </w:t>
      </w:r>
      <w:proofErr w:type="gramStart"/>
      <w:r w:rsidRPr="001B7384">
        <w:rPr>
          <w:rFonts w:ascii="Times New Roman" w:eastAsia="Times New Roman" w:hAnsi="Times New Roman"/>
          <w:bCs/>
          <w:sz w:val="24"/>
          <w:szCs w:val="24"/>
          <w:lang w:val="es-VE" w:eastAsia="es-VE"/>
        </w:rPr>
        <w:t>Enero</w:t>
      </w:r>
      <w:proofErr w:type="gramEnd"/>
      <w:r w:rsidRPr="001B7384">
        <w:rPr>
          <w:rFonts w:ascii="Times New Roman" w:eastAsia="Times New Roman" w:hAnsi="Times New Roman"/>
          <w:bCs/>
          <w:sz w:val="24"/>
          <w:szCs w:val="24"/>
          <w:lang w:val="es-VE" w:eastAsia="es-VE"/>
        </w:rPr>
        <w:t xml:space="preserve"> de 2018.</w:t>
      </w:r>
    </w:p>
    <w:p w14:paraId="343754DA" w14:textId="77777777" w:rsidR="00BB7857" w:rsidRDefault="00BB7857" w:rsidP="00BB7857">
      <w:pPr>
        <w:spacing w:after="0" w:line="240" w:lineRule="auto"/>
        <w:ind w:left="142"/>
        <w:jc w:val="both"/>
        <w:rPr>
          <w:rFonts w:ascii="Times New Roman" w:eastAsia="Times New Roman" w:hAnsi="Times New Roman"/>
          <w:b/>
          <w:sz w:val="24"/>
          <w:szCs w:val="24"/>
          <w:lang w:val="es-VE" w:eastAsia="es-VE"/>
        </w:rPr>
      </w:pPr>
      <w:r w:rsidRPr="00273BF7">
        <w:rPr>
          <w:rFonts w:ascii="Times New Roman" w:eastAsia="Times New Roman" w:hAnsi="Times New Roman"/>
          <w:b/>
          <w:sz w:val="24"/>
          <w:szCs w:val="24"/>
          <w:lang w:val="es-VE" w:eastAsia="es-VE"/>
        </w:rPr>
        <w:t>Decisión: Quedó en cuenta.</w:t>
      </w:r>
    </w:p>
    <w:p w14:paraId="49BF0FDA" w14:textId="77777777" w:rsidR="00BB7857" w:rsidRDefault="00BB7857" w:rsidP="00BB7857">
      <w:pPr>
        <w:spacing w:after="0" w:line="240" w:lineRule="auto"/>
        <w:ind w:left="142"/>
        <w:jc w:val="both"/>
        <w:rPr>
          <w:rFonts w:ascii="Times New Roman" w:eastAsia="Times New Roman" w:hAnsi="Times New Roman"/>
          <w:b/>
          <w:sz w:val="24"/>
          <w:szCs w:val="24"/>
          <w:lang w:val="es-VE" w:eastAsia="es-VE"/>
        </w:rPr>
      </w:pPr>
    </w:p>
    <w:p w14:paraId="41D0042C" w14:textId="77777777" w:rsidR="00BB7857" w:rsidRPr="004D2046" w:rsidRDefault="00BB7857" w:rsidP="00BB7857">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43CEDFD" w14:textId="77777777" w:rsidR="00BB7857" w:rsidRDefault="00BB7857" w:rsidP="00BB78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071EC4">
        <w:rPr>
          <w:rFonts w:ascii="Times New Roman" w:eastAsia="Times New Roman" w:hAnsi="Times New Roman"/>
          <w:bCs/>
          <w:sz w:val="24"/>
          <w:szCs w:val="24"/>
          <w:lang w:val="es-VE" w:eastAsia="es-VE"/>
        </w:rPr>
        <w:t xml:space="preserve">omunicación s/n. de fecha 27.11.2017. suscrita por el Ciudadano Edgar Osuna. Coordinador del Movimiento 20, mediante la cual informa que ante la complicada situación en la que se encuentra la Universidad de Los </w:t>
      </w:r>
      <w:r w:rsidRPr="00071EC4">
        <w:rPr>
          <w:rFonts w:ascii="Times New Roman" w:eastAsia="Times New Roman" w:hAnsi="Times New Roman"/>
          <w:bCs/>
          <w:sz w:val="24"/>
          <w:szCs w:val="24"/>
          <w:lang w:val="es-VE" w:eastAsia="es-VE"/>
        </w:rPr>
        <w:t xml:space="preserve">Andes, por las grandes restricciones que impone el gobierno nacional para poder adquirir los implementos necesarios y así carnetizar de forma eficiente tanto a estudiantes, profesores y personal que hacen vida dentro de la Institución, y sabiendo que el porte del carnet se ha constituido como requisito obligatorio para poder ingresar en espacios universitarios y además que para los estudiantes portar su carnet vigente ha sido requisito indispensable para hacer válido el derecho al pasaje preferencial como estudiante en unidades de transporte público dentro del municipio y el estado, el cual es de primera necesidad ya que gracias a ese beneficio muchos compañeros </w:t>
      </w:r>
      <w:proofErr w:type="spellStart"/>
      <w:r w:rsidRPr="00071EC4">
        <w:rPr>
          <w:rFonts w:ascii="Times New Roman" w:eastAsia="Times New Roman" w:hAnsi="Times New Roman"/>
          <w:bCs/>
          <w:sz w:val="24"/>
          <w:szCs w:val="24"/>
          <w:lang w:val="es-VE" w:eastAsia="es-VE"/>
        </w:rPr>
        <w:t>ulandinos</w:t>
      </w:r>
      <w:proofErr w:type="spellEnd"/>
      <w:r w:rsidRPr="00071EC4">
        <w:rPr>
          <w:rFonts w:ascii="Times New Roman" w:eastAsia="Times New Roman" w:hAnsi="Times New Roman"/>
          <w:bCs/>
          <w:sz w:val="24"/>
          <w:szCs w:val="24"/>
          <w:lang w:val="es-VE" w:eastAsia="es-VE"/>
        </w:rPr>
        <w:t xml:space="preserve"> pueden seguir cursando sus estudios dentro del alma máter. </w:t>
      </w:r>
    </w:p>
    <w:p w14:paraId="1082F33B" w14:textId="77777777" w:rsidR="00BB7857" w:rsidRPr="00071EC4" w:rsidRDefault="00BB7857" w:rsidP="00BB7857">
      <w:pPr>
        <w:spacing w:after="0" w:line="240" w:lineRule="auto"/>
        <w:ind w:left="142"/>
        <w:jc w:val="both"/>
        <w:rPr>
          <w:rFonts w:ascii="Times New Roman" w:eastAsia="Times New Roman" w:hAnsi="Times New Roman"/>
          <w:bCs/>
          <w:sz w:val="24"/>
          <w:szCs w:val="24"/>
          <w:lang w:val="es-VE" w:eastAsia="es-VE"/>
        </w:rPr>
      </w:pPr>
    </w:p>
    <w:p w14:paraId="0AB9DCA1" w14:textId="77777777" w:rsidR="00BB7857" w:rsidRPr="00071EC4" w:rsidRDefault="00BB7857" w:rsidP="00BB7857">
      <w:pPr>
        <w:spacing w:after="0" w:line="240" w:lineRule="auto"/>
        <w:ind w:left="142"/>
        <w:jc w:val="both"/>
        <w:rPr>
          <w:rFonts w:ascii="Times New Roman" w:eastAsia="Times New Roman" w:hAnsi="Times New Roman"/>
          <w:bCs/>
          <w:sz w:val="24"/>
          <w:szCs w:val="24"/>
          <w:lang w:val="es-VE" w:eastAsia="es-VE"/>
        </w:rPr>
      </w:pPr>
      <w:r w:rsidRPr="00071EC4">
        <w:rPr>
          <w:rFonts w:ascii="Times New Roman" w:eastAsia="Times New Roman" w:hAnsi="Times New Roman"/>
          <w:bCs/>
          <w:sz w:val="24"/>
          <w:szCs w:val="24"/>
          <w:lang w:val="es-VE" w:eastAsia="es-VE"/>
        </w:rPr>
        <w:t xml:space="preserve">Al respecto, notifica que el Movimiento Imagen Universitaria 20, se ha visto en la necesidad de realizar un estudio de costos de los materiales necesarios para imprimir un carnet de identificación en esta casa de estudios, ya que actualmente el mayor gasto por parte de la Universidad se genera en la cinta de impresión, que tiene la capacidad de 250 carnets y su costo actual en el mercado es de 6 millones de Bolívares, por lo cual propone a este Máximo Organismo, que se cambie la utilización de dicha cinta de color momentáneamente, por una que imprima en escala de grises, con un costo 4 veces menor, ya que vale 1.5 Millones de Bolívares y que permite imprimir hasta 1000 carnets por cinta. Tal cambio, generaría un alcance 8 veces mayor que el generado hoy en día por el Departamento de carnetización. </w:t>
      </w:r>
    </w:p>
    <w:p w14:paraId="1751B6D3" w14:textId="3719A477" w:rsidR="00BB7857" w:rsidRDefault="00BB7857" w:rsidP="00BB7857">
      <w:pPr>
        <w:spacing w:after="0" w:line="240" w:lineRule="auto"/>
        <w:ind w:left="142"/>
        <w:jc w:val="both"/>
        <w:rPr>
          <w:rFonts w:ascii="Times New Roman" w:eastAsia="Times New Roman" w:hAnsi="Times New Roman"/>
          <w:b/>
          <w:sz w:val="24"/>
          <w:szCs w:val="24"/>
          <w:lang w:val="es-VE" w:eastAsia="es-VE"/>
        </w:rPr>
      </w:pPr>
      <w:r w:rsidRPr="00071EC4">
        <w:rPr>
          <w:rFonts w:ascii="Times New Roman" w:eastAsia="Times New Roman" w:hAnsi="Times New Roman"/>
          <w:b/>
          <w:sz w:val="24"/>
          <w:szCs w:val="24"/>
          <w:lang w:val="es-VE" w:eastAsia="es-VE"/>
        </w:rPr>
        <w:t>Acordó remitir a la Secretaría de la Universidad, para estudio e informe.</w:t>
      </w:r>
    </w:p>
    <w:p w14:paraId="6DC74C82" w14:textId="66DD1480" w:rsidR="00A64E49" w:rsidRDefault="00A64E49" w:rsidP="00BB7857">
      <w:pPr>
        <w:spacing w:after="0" w:line="240" w:lineRule="auto"/>
        <w:ind w:left="142"/>
        <w:jc w:val="both"/>
        <w:rPr>
          <w:rFonts w:ascii="Times New Roman" w:eastAsia="Times New Roman" w:hAnsi="Times New Roman"/>
          <w:b/>
          <w:sz w:val="24"/>
          <w:szCs w:val="24"/>
          <w:lang w:val="es-VE" w:eastAsia="es-VE"/>
        </w:rPr>
      </w:pPr>
    </w:p>
    <w:p w14:paraId="1EA732E2" w14:textId="35B25832" w:rsidR="00A64E49" w:rsidRDefault="00A64E49" w:rsidP="00A64E4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30528E4" w14:textId="015769EC" w:rsidR="007315B7" w:rsidRPr="007315B7" w:rsidRDefault="007315B7" w:rsidP="00A66DBC">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315B7">
        <w:rPr>
          <w:rFonts w:ascii="Times New Roman" w:eastAsia="Times New Roman" w:hAnsi="Times New Roman"/>
          <w:bCs/>
          <w:sz w:val="24"/>
          <w:szCs w:val="24"/>
          <w:lang w:val="es-VE" w:eastAsia="es-VE"/>
        </w:rPr>
        <w:t>omunicación s</w:t>
      </w:r>
      <w:r>
        <w:rPr>
          <w:rFonts w:ascii="Times New Roman" w:eastAsia="Times New Roman" w:hAnsi="Times New Roman"/>
          <w:bCs/>
          <w:sz w:val="24"/>
          <w:szCs w:val="24"/>
          <w:lang w:val="es-VE" w:eastAsia="es-VE"/>
        </w:rPr>
        <w:t>/</w:t>
      </w:r>
      <w:r w:rsidRPr="007315B7">
        <w:rPr>
          <w:rFonts w:ascii="Times New Roman" w:eastAsia="Times New Roman" w:hAnsi="Times New Roman"/>
          <w:bCs/>
          <w:sz w:val="24"/>
          <w:szCs w:val="24"/>
          <w:lang w:val="es-VE" w:eastAsia="es-VE"/>
        </w:rPr>
        <w:t xml:space="preserve">n, de fecha 29.11.2017, suscrita por la Profesora Nancy Diaz de Villabona, Coordinadora de la Secretaría de la Universidad, mediante la cual remite la propuesta de Calendario para los Llamados a Concursos de Oposición, correspondientes al año 2018. </w:t>
      </w:r>
    </w:p>
    <w:p w14:paraId="69452C84" w14:textId="67FE93EF" w:rsidR="007315B7" w:rsidRDefault="007315B7" w:rsidP="007315B7">
      <w:pPr>
        <w:spacing w:after="0" w:line="240" w:lineRule="auto"/>
        <w:ind w:left="142"/>
        <w:jc w:val="both"/>
        <w:rPr>
          <w:rFonts w:ascii="Times New Roman" w:eastAsia="Times New Roman" w:hAnsi="Times New Roman"/>
          <w:b/>
          <w:sz w:val="24"/>
          <w:szCs w:val="24"/>
          <w:lang w:val="es-VE" w:eastAsia="es-VE"/>
        </w:rPr>
      </w:pPr>
      <w:r w:rsidRPr="007315B7">
        <w:rPr>
          <w:rFonts w:ascii="Times New Roman" w:eastAsia="Times New Roman" w:hAnsi="Times New Roman"/>
          <w:b/>
          <w:sz w:val="24"/>
          <w:szCs w:val="24"/>
          <w:lang w:val="es-VE" w:eastAsia="es-VE"/>
        </w:rPr>
        <w:lastRenderedPageBreak/>
        <w:t xml:space="preserve">Posibles Fechas: </w:t>
      </w:r>
    </w:p>
    <w:p w14:paraId="2C7E2140" w14:textId="678F8E2B" w:rsidR="007315B7" w:rsidRDefault="007315B7" w:rsidP="007315B7">
      <w:pPr>
        <w:spacing w:after="0" w:line="240" w:lineRule="auto"/>
        <w:ind w:left="142"/>
        <w:jc w:val="both"/>
        <w:rPr>
          <w:rFonts w:ascii="Times New Roman" w:eastAsia="Times New Roman" w:hAnsi="Times New Roman"/>
          <w:b/>
          <w:sz w:val="24"/>
          <w:szCs w:val="24"/>
          <w:lang w:val="es-VE" w:eastAsia="es-VE"/>
        </w:rPr>
      </w:pPr>
    </w:p>
    <w:tbl>
      <w:tblPr>
        <w:tblStyle w:val="Tablaconcuadrcula"/>
        <w:tblW w:w="0" w:type="auto"/>
        <w:tblInd w:w="142" w:type="dxa"/>
        <w:tblLook w:val="04A0" w:firstRow="1" w:lastRow="0" w:firstColumn="1" w:lastColumn="0" w:noHBand="0" w:noVBand="1"/>
      </w:tblPr>
      <w:tblGrid>
        <w:gridCol w:w="2192"/>
        <w:gridCol w:w="2192"/>
      </w:tblGrid>
      <w:tr w:rsidR="007315B7" w:rsidRPr="007315B7" w14:paraId="76E20E9C" w14:textId="77777777" w:rsidTr="007315B7">
        <w:tc>
          <w:tcPr>
            <w:tcW w:w="2192" w:type="dxa"/>
          </w:tcPr>
          <w:p w14:paraId="2D033406" w14:textId="2176F0B3" w:rsidR="007315B7" w:rsidRPr="00233B1E" w:rsidRDefault="007315B7" w:rsidP="00233B1E">
            <w:pPr>
              <w:spacing w:after="0" w:line="240" w:lineRule="auto"/>
              <w:jc w:val="center"/>
              <w:rPr>
                <w:rFonts w:ascii="Times New Roman" w:eastAsia="Times New Roman" w:hAnsi="Times New Roman"/>
                <w:b/>
                <w:bCs/>
                <w:sz w:val="20"/>
                <w:szCs w:val="20"/>
                <w:lang w:val="es-VE" w:eastAsia="es-VE"/>
              </w:rPr>
            </w:pPr>
            <w:r w:rsidRPr="007315B7">
              <w:rPr>
                <w:rFonts w:ascii="Times New Roman" w:eastAsia="Times New Roman" w:hAnsi="Times New Roman"/>
                <w:b/>
                <w:bCs/>
                <w:sz w:val="20"/>
                <w:szCs w:val="20"/>
                <w:lang w:val="es-VE" w:eastAsia="es-VE"/>
              </w:rPr>
              <w:t>Primer llamado 2018</w:t>
            </w:r>
          </w:p>
        </w:tc>
        <w:tc>
          <w:tcPr>
            <w:tcW w:w="2192" w:type="dxa"/>
          </w:tcPr>
          <w:p w14:paraId="6EEF8C30" w14:textId="77777777" w:rsidR="007315B7" w:rsidRPr="00233B1E" w:rsidRDefault="007315B7" w:rsidP="00233B1E">
            <w:pPr>
              <w:spacing w:after="0" w:line="240" w:lineRule="auto"/>
              <w:jc w:val="center"/>
              <w:rPr>
                <w:rFonts w:ascii="Times New Roman" w:eastAsia="Times New Roman" w:hAnsi="Times New Roman"/>
                <w:b/>
                <w:sz w:val="20"/>
                <w:szCs w:val="20"/>
                <w:lang w:val="es-VE" w:eastAsia="es-VE"/>
              </w:rPr>
            </w:pPr>
          </w:p>
        </w:tc>
      </w:tr>
      <w:tr w:rsidR="007315B7" w:rsidRPr="007315B7" w14:paraId="5C4E924F" w14:textId="77777777" w:rsidTr="007315B7">
        <w:tc>
          <w:tcPr>
            <w:tcW w:w="2192" w:type="dxa"/>
          </w:tcPr>
          <w:p w14:paraId="35904544" w14:textId="7191A67D" w:rsidR="007315B7" w:rsidRPr="00233B1E" w:rsidRDefault="007315B7"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Inscripción</w:t>
            </w:r>
          </w:p>
          <w:p w14:paraId="59577C91" w14:textId="77777777" w:rsidR="007315B7" w:rsidRPr="00233B1E" w:rsidRDefault="007315B7" w:rsidP="00233B1E">
            <w:pPr>
              <w:spacing w:after="0" w:line="240" w:lineRule="auto"/>
              <w:ind w:left="142"/>
              <w:jc w:val="center"/>
              <w:rPr>
                <w:rFonts w:ascii="Times New Roman" w:eastAsia="Times New Roman" w:hAnsi="Times New Roman"/>
                <w:bCs/>
                <w:sz w:val="20"/>
                <w:szCs w:val="20"/>
                <w:lang w:val="es-VE" w:eastAsia="es-VE"/>
              </w:rPr>
            </w:pPr>
          </w:p>
        </w:tc>
        <w:tc>
          <w:tcPr>
            <w:tcW w:w="2192" w:type="dxa"/>
          </w:tcPr>
          <w:p w14:paraId="0C52B74C" w14:textId="0FB5695F" w:rsidR="007315B7" w:rsidRPr="00233B1E" w:rsidRDefault="007315B7" w:rsidP="00233B1E">
            <w:pPr>
              <w:spacing w:after="0" w:line="240" w:lineRule="auto"/>
              <w:jc w:val="center"/>
              <w:rPr>
                <w:rFonts w:ascii="Times New Roman" w:eastAsia="Times New Roman" w:hAnsi="Times New Roman"/>
                <w:bCs/>
                <w:sz w:val="20"/>
                <w:szCs w:val="20"/>
                <w:lang w:val="es-VE" w:eastAsia="es-VE"/>
              </w:rPr>
            </w:pPr>
            <w:r w:rsidRPr="007315B7">
              <w:rPr>
                <w:rFonts w:ascii="Times New Roman" w:eastAsia="Times New Roman" w:hAnsi="Times New Roman"/>
                <w:bCs/>
                <w:sz w:val="20"/>
                <w:szCs w:val="20"/>
                <w:lang w:val="es-VE" w:eastAsia="es-VE"/>
              </w:rPr>
              <w:t>14.02.2018 al 13.03.2018</w:t>
            </w:r>
          </w:p>
        </w:tc>
      </w:tr>
      <w:tr w:rsidR="00233B1E" w:rsidRPr="007315B7" w14:paraId="7FDE36A2" w14:textId="77777777" w:rsidTr="007315B7">
        <w:tc>
          <w:tcPr>
            <w:tcW w:w="2192" w:type="dxa"/>
          </w:tcPr>
          <w:p w14:paraId="4D4FC747" w14:textId="63E75B93"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Inicio de pruebas</w:t>
            </w:r>
          </w:p>
        </w:tc>
        <w:tc>
          <w:tcPr>
            <w:tcW w:w="2192" w:type="dxa"/>
          </w:tcPr>
          <w:p w14:paraId="089CBBD3" w14:textId="7BAD0231"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06.04.2018</w:t>
            </w:r>
          </w:p>
        </w:tc>
      </w:tr>
      <w:tr w:rsidR="00233B1E" w:rsidRPr="007315B7" w14:paraId="64E32C99" w14:textId="77777777" w:rsidTr="007315B7">
        <w:tc>
          <w:tcPr>
            <w:tcW w:w="2192" w:type="dxa"/>
          </w:tcPr>
          <w:p w14:paraId="0AE2F2C5" w14:textId="373A0A83"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7315B7">
              <w:rPr>
                <w:rFonts w:ascii="Times New Roman" w:eastAsia="Times New Roman" w:hAnsi="Times New Roman"/>
                <w:bCs/>
                <w:sz w:val="20"/>
                <w:szCs w:val="20"/>
                <w:lang w:val="es-VE" w:eastAsia="es-VE"/>
              </w:rPr>
              <w:t>Fecha de ingreso</w:t>
            </w:r>
          </w:p>
        </w:tc>
        <w:tc>
          <w:tcPr>
            <w:tcW w:w="2192" w:type="dxa"/>
          </w:tcPr>
          <w:p w14:paraId="3F88243E" w14:textId="48B20F0B"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16.05.2018</w:t>
            </w:r>
          </w:p>
        </w:tc>
      </w:tr>
      <w:tr w:rsidR="00233B1E" w:rsidRPr="007315B7" w14:paraId="1D7FCD96" w14:textId="77777777" w:rsidTr="007315B7">
        <w:tc>
          <w:tcPr>
            <w:tcW w:w="2192" w:type="dxa"/>
          </w:tcPr>
          <w:p w14:paraId="7A32CDC2" w14:textId="71F7EF76"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7315B7">
              <w:rPr>
                <w:rFonts w:ascii="Times New Roman" w:eastAsia="Times New Roman" w:hAnsi="Times New Roman"/>
                <w:bCs/>
                <w:sz w:val="20"/>
                <w:szCs w:val="20"/>
                <w:lang w:val="es-VE" w:eastAsia="es-VE"/>
              </w:rPr>
              <w:t>Publicación en web</w:t>
            </w:r>
          </w:p>
        </w:tc>
        <w:tc>
          <w:tcPr>
            <w:tcW w:w="2192" w:type="dxa"/>
          </w:tcPr>
          <w:p w14:paraId="0A0C8610" w14:textId="4FAA733C"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02.02.2018</w:t>
            </w:r>
          </w:p>
        </w:tc>
      </w:tr>
      <w:tr w:rsidR="00233B1E" w:rsidRPr="007315B7" w14:paraId="5135AA16" w14:textId="77777777" w:rsidTr="007315B7">
        <w:tc>
          <w:tcPr>
            <w:tcW w:w="2192" w:type="dxa"/>
          </w:tcPr>
          <w:p w14:paraId="0D6CA26A" w14:textId="591397E4" w:rsidR="00233B1E" w:rsidRPr="00233B1E" w:rsidRDefault="00233B1E" w:rsidP="00233B1E">
            <w:pPr>
              <w:spacing w:after="0" w:line="240" w:lineRule="auto"/>
              <w:jc w:val="center"/>
              <w:rPr>
                <w:rFonts w:ascii="Times New Roman" w:eastAsia="Times New Roman" w:hAnsi="Times New Roman"/>
                <w:b/>
                <w:sz w:val="20"/>
                <w:szCs w:val="20"/>
                <w:lang w:val="es-VE" w:eastAsia="es-VE"/>
              </w:rPr>
            </w:pPr>
            <w:r w:rsidRPr="00233B1E">
              <w:rPr>
                <w:rFonts w:ascii="Times New Roman" w:eastAsia="Times New Roman" w:hAnsi="Times New Roman"/>
                <w:b/>
                <w:sz w:val="20"/>
                <w:szCs w:val="20"/>
                <w:lang w:val="es-VE" w:eastAsia="es-VE"/>
              </w:rPr>
              <w:t>Segundo llamado 2018</w:t>
            </w:r>
          </w:p>
        </w:tc>
        <w:tc>
          <w:tcPr>
            <w:tcW w:w="2192" w:type="dxa"/>
          </w:tcPr>
          <w:p w14:paraId="1B9F8172" w14:textId="7BB9A4D6"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p>
        </w:tc>
      </w:tr>
      <w:tr w:rsidR="007315B7" w:rsidRPr="007315B7" w14:paraId="5FA6E415" w14:textId="77777777" w:rsidTr="007315B7">
        <w:tc>
          <w:tcPr>
            <w:tcW w:w="2192" w:type="dxa"/>
          </w:tcPr>
          <w:p w14:paraId="057831C7" w14:textId="5FB6F086" w:rsidR="007315B7" w:rsidRPr="00233B1E" w:rsidRDefault="007315B7"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Inscripción</w:t>
            </w:r>
          </w:p>
        </w:tc>
        <w:tc>
          <w:tcPr>
            <w:tcW w:w="2192" w:type="dxa"/>
          </w:tcPr>
          <w:p w14:paraId="6F1A511E" w14:textId="1BF59025" w:rsidR="007315B7"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30.05.2018 al 26.06.2018</w:t>
            </w:r>
          </w:p>
        </w:tc>
      </w:tr>
      <w:tr w:rsidR="00233B1E" w:rsidRPr="007315B7" w14:paraId="0C664115" w14:textId="77777777" w:rsidTr="007315B7">
        <w:tc>
          <w:tcPr>
            <w:tcW w:w="2192" w:type="dxa"/>
          </w:tcPr>
          <w:p w14:paraId="4AFEA8B1" w14:textId="083637B3"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Inicio de pruebas</w:t>
            </w:r>
          </w:p>
        </w:tc>
        <w:tc>
          <w:tcPr>
            <w:tcW w:w="2192" w:type="dxa"/>
          </w:tcPr>
          <w:p w14:paraId="269A66CB" w14:textId="23037A89"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12.07.2018</w:t>
            </w:r>
          </w:p>
        </w:tc>
      </w:tr>
      <w:tr w:rsidR="00233B1E" w:rsidRPr="007315B7" w14:paraId="437AAB72" w14:textId="77777777" w:rsidTr="007315B7">
        <w:tc>
          <w:tcPr>
            <w:tcW w:w="2192" w:type="dxa"/>
          </w:tcPr>
          <w:p w14:paraId="49DB731B" w14:textId="5780AF90"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Fecha de ingreso</w:t>
            </w:r>
          </w:p>
        </w:tc>
        <w:tc>
          <w:tcPr>
            <w:tcW w:w="2192" w:type="dxa"/>
          </w:tcPr>
          <w:p w14:paraId="02DBC0A8" w14:textId="7EDC0053"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24.09.2018</w:t>
            </w:r>
          </w:p>
        </w:tc>
      </w:tr>
      <w:tr w:rsidR="00233B1E" w:rsidRPr="007315B7" w14:paraId="3D16240A" w14:textId="77777777" w:rsidTr="007315B7">
        <w:tc>
          <w:tcPr>
            <w:tcW w:w="2192" w:type="dxa"/>
          </w:tcPr>
          <w:p w14:paraId="54101A05" w14:textId="59056843"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Publicación en web</w:t>
            </w:r>
          </w:p>
        </w:tc>
        <w:tc>
          <w:tcPr>
            <w:tcW w:w="2192" w:type="dxa"/>
          </w:tcPr>
          <w:p w14:paraId="08C307FD" w14:textId="3F7DB2C6"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18.05.2018</w:t>
            </w:r>
          </w:p>
        </w:tc>
      </w:tr>
      <w:tr w:rsidR="00233B1E" w:rsidRPr="007315B7" w14:paraId="1B8F98CA" w14:textId="77777777" w:rsidTr="007315B7">
        <w:tc>
          <w:tcPr>
            <w:tcW w:w="2192" w:type="dxa"/>
          </w:tcPr>
          <w:p w14:paraId="237E258D" w14:textId="54402700" w:rsidR="00233B1E" w:rsidRPr="00233B1E" w:rsidRDefault="00233B1E" w:rsidP="00233B1E">
            <w:pPr>
              <w:spacing w:after="0" w:line="240" w:lineRule="auto"/>
              <w:jc w:val="center"/>
              <w:rPr>
                <w:rFonts w:ascii="Times New Roman" w:eastAsia="Times New Roman" w:hAnsi="Times New Roman"/>
                <w:b/>
                <w:sz w:val="20"/>
                <w:szCs w:val="20"/>
                <w:lang w:val="es-VE" w:eastAsia="es-VE"/>
              </w:rPr>
            </w:pPr>
            <w:r w:rsidRPr="00233B1E">
              <w:rPr>
                <w:rFonts w:ascii="Times New Roman" w:eastAsia="Times New Roman" w:hAnsi="Times New Roman"/>
                <w:b/>
                <w:sz w:val="20"/>
                <w:szCs w:val="20"/>
                <w:lang w:val="es-VE" w:eastAsia="es-VE"/>
              </w:rPr>
              <w:t>Tercer llamado 2018</w:t>
            </w:r>
          </w:p>
        </w:tc>
        <w:tc>
          <w:tcPr>
            <w:tcW w:w="2192" w:type="dxa"/>
          </w:tcPr>
          <w:p w14:paraId="397368FE" w14:textId="77777777"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p>
        </w:tc>
      </w:tr>
      <w:tr w:rsidR="00233B1E" w:rsidRPr="007315B7" w14:paraId="67594597" w14:textId="77777777" w:rsidTr="007315B7">
        <w:tc>
          <w:tcPr>
            <w:tcW w:w="2192" w:type="dxa"/>
          </w:tcPr>
          <w:p w14:paraId="79434A3F" w14:textId="3C25195F"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Inscripción</w:t>
            </w:r>
          </w:p>
          <w:p w14:paraId="5A35037F" w14:textId="77777777"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p>
        </w:tc>
        <w:tc>
          <w:tcPr>
            <w:tcW w:w="2192" w:type="dxa"/>
          </w:tcPr>
          <w:p w14:paraId="3ED40890" w14:textId="28F3994C"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10.10.2018 al 08.11.2018</w:t>
            </w:r>
          </w:p>
        </w:tc>
      </w:tr>
      <w:tr w:rsidR="00233B1E" w:rsidRPr="007315B7" w14:paraId="08C64498" w14:textId="77777777" w:rsidTr="007315B7">
        <w:tc>
          <w:tcPr>
            <w:tcW w:w="2192" w:type="dxa"/>
          </w:tcPr>
          <w:p w14:paraId="7D33020A" w14:textId="2584521E"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Inicio de pruebas</w:t>
            </w:r>
          </w:p>
        </w:tc>
        <w:tc>
          <w:tcPr>
            <w:tcW w:w="2192" w:type="dxa"/>
          </w:tcPr>
          <w:p w14:paraId="28E232DE" w14:textId="764B1A57"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26.11.2018</w:t>
            </w:r>
          </w:p>
        </w:tc>
      </w:tr>
      <w:tr w:rsidR="00233B1E" w:rsidRPr="007315B7" w14:paraId="659DA080" w14:textId="77777777" w:rsidTr="007315B7">
        <w:tc>
          <w:tcPr>
            <w:tcW w:w="2192" w:type="dxa"/>
          </w:tcPr>
          <w:p w14:paraId="2AC39E1F" w14:textId="3A3E6ABA"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7315B7">
              <w:rPr>
                <w:rFonts w:ascii="Times New Roman" w:eastAsia="Times New Roman" w:hAnsi="Times New Roman"/>
                <w:bCs/>
                <w:sz w:val="20"/>
                <w:szCs w:val="20"/>
                <w:lang w:val="es-VE" w:eastAsia="es-VE"/>
              </w:rPr>
              <w:t>Fecha de ingreso</w:t>
            </w:r>
          </w:p>
        </w:tc>
        <w:tc>
          <w:tcPr>
            <w:tcW w:w="2192" w:type="dxa"/>
          </w:tcPr>
          <w:p w14:paraId="2D95C46F" w14:textId="07912370"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16.01.2019</w:t>
            </w:r>
          </w:p>
        </w:tc>
      </w:tr>
      <w:tr w:rsidR="00233B1E" w:rsidRPr="007315B7" w14:paraId="35139B69" w14:textId="77777777" w:rsidTr="00233B1E">
        <w:trPr>
          <w:trHeight w:val="56"/>
        </w:trPr>
        <w:tc>
          <w:tcPr>
            <w:tcW w:w="2192" w:type="dxa"/>
          </w:tcPr>
          <w:p w14:paraId="3D8FF4E8" w14:textId="66092633"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7315B7">
              <w:rPr>
                <w:rFonts w:ascii="Times New Roman" w:eastAsia="Times New Roman" w:hAnsi="Times New Roman"/>
                <w:bCs/>
                <w:sz w:val="20"/>
                <w:szCs w:val="20"/>
                <w:lang w:val="es-VE" w:eastAsia="es-VE"/>
              </w:rPr>
              <w:t>Publicación en web</w:t>
            </w:r>
          </w:p>
        </w:tc>
        <w:tc>
          <w:tcPr>
            <w:tcW w:w="2192" w:type="dxa"/>
          </w:tcPr>
          <w:p w14:paraId="56B33C0D" w14:textId="080B5A4F" w:rsidR="00233B1E" w:rsidRPr="00233B1E" w:rsidRDefault="00233B1E" w:rsidP="00233B1E">
            <w:pPr>
              <w:spacing w:after="0" w:line="240" w:lineRule="auto"/>
              <w:jc w:val="center"/>
              <w:rPr>
                <w:rFonts w:ascii="Times New Roman" w:eastAsia="Times New Roman" w:hAnsi="Times New Roman"/>
                <w:bCs/>
                <w:sz w:val="20"/>
                <w:szCs w:val="20"/>
                <w:lang w:val="es-VE" w:eastAsia="es-VE"/>
              </w:rPr>
            </w:pPr>
            <w:r w:rsidRPr="00233B1E">
              <w:rPr>
                <w:rFonts w:ascii="Times New Roman" w:eastAsia="Times New Roman" w:hAnsi="Times New Roman"/>
                <w:bCs/>
                <w:sz w:val="20"/>
                <w:szCs w:val="20"/>
                <w:lang w:val="es-VE" w:eastAsia="es-VE"/>
              </w:rPr>
              <w:t>28.09.2018</w:t>
            </w:r>
          </w:p>
        </w:tc>
      </w:tr>
    </w:tbl>
    <w:p w14:paraId="4A684EE3" w14:textId="4C6AB74B" w:rsidR="00A64E49" w:rsidRDefault="007315B7" w:rsidP="00233B1E">
      <w:pPr>
        <w:spacing w:after="0" w:line="240" w:lineRule="auto"/>
        <w:ind w:left="142"/>
        <w:jc w:val="both"/>
        <w:rPr>
          <w:rFonts w:ascii="Times New Roman" w:eastAsia="Times New Roman" w:hAnsi="Times New Roman"/>
          <w:b/>
          <w:sz w:val="24"/>
          <w:szCs w:val="24"/>
          <w:lang w:val="es-VE" w:eastAsia="es-VE"/>
        </w:rPr>
      </w:pPr>
      <w:r w:rsidRPr="007315B7">
        <w:rPr>
          <w:rFonts w:ascii="Times New Roman" w:eastAsia="Times New Roman" w:hAnsi="Times New Roman"/>
          <w:b/>
          <w:sz w:val="24"/>
          <w:szCs w:val="24"/>
          <w:lang w:val="es-VE" w:eastAsia="es-VE"/>
        </w:rPr>
        <w:t>Decisión: Aprobó el Calendario para los Llamados a Concursos de Oposición, correspondientes al año 2018.</w:t>
      </w:r>
    </w:p>
    <w:p w14:paraId="3506A08C" w14:textId="5A49FA2B" w:rsidR="00233B1E" w:rsidRDefault="00233B1E" w:rsidP="00233B1E">
      <w:pPr>
        <w:spacing w:after="0" w:line="240" w:lineRule="auto"/>
        <w:ind w:left="142"/>
        <w:jc w:val="both"/>
        <w:rPr>
          <w:rFonts w:ascii="Times New Roman" w:eastAsia="Times New Roman" w:hAnsi="Times New Roman"/>
          <w:b/>
          <w:sz w:val="24"/>
          <w:szCs w:val="24"/>
          <w:lang w:val="es-VE" w:eastAsia="es-VE"/>
        </w:rPr>
      </w:pPr>
    </w:p>
    <w:p w14:paraId="562F066F" w14:textId="33E683C6" w:rsidR="00233B1E" w:rsidRDefault="00233B1E" w:rsidP="00233B1E">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4B67634" w14:textId="1BFFBE2B" w:rsidR="00811D49" w:rsidRPr="00811D49" w:rsidRDefault="00811D49" w:rsidP="00811D4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811D49">
        <w:rPr>
          <w:rFonts w:ascii="Times New Roman" w:eastAsia="Times New Roman" w:hAnsi="Times New Roman"/>
          <w:bCs/>
          <w:sz w:val="24"/>
          <w:szCs w:val="24"/>
          <w:lang w:val="es-VE" w:eastAsia="es-VE"/>
        </w:rPr>
        <w:t xml:space="preserve">omunicación </w:t>
      </w:r>
      <w:proofErr w:type="spellStart"/>
      <w:r w:rsidRPr="00811D49">
        <w:rPr>
          <w:rFonts w:ascii="Times New Roman" w:eastAsia="Times New Roman" w:hAnsi="Times New Roman"/>
          <w:bCs/>
          <w:sz w:val="24"/>
          <w:szCs w:val="24"/>
          <w:lang w:val="es-VE" w:eastAsia="es-VE"/>
        </w:rPr>
        <w:t>N°</w:t>
      </w:r>
      <w:proofErr w:type="spellEnd"/>
      <w:r w:rsidRPr="00811D49">
        <w:rPr>
          <w:rFonts w:ascii="Times New Roman" w:eastAsia="Times New Roman" w:hAnsi="Times New Roman"/>
          <w:bCs/>
          <w:sz w:val="24"/>
          <w:szCs w:val="24"/>
          <w:lang w:val="es-VE" w:eastAsia="es-VE"/>
        </w:rPr>
        <w:t xml:space="preserve"> SEC-0276.17, de fecha 29.11.2017, mediante la cual solicita formalmente el permiso correspondiente durante el periodo comprendido del 06 al 13.12.2017, para la profesora Nancy Díaz de Villabona, titular de la Cédula de Identidad </w:t>
      </w:r>
      <w:proofErr w:type="spellStart"/>
      <w:r w:rsidRPr="00811D49">
        <w:rPr>
          <w:rFonts w:ascii="Times New Roman" w:eastAsia="Times New Roman" w:hAnsi="Times New Roman"/>
          <w:bCs/>
          <w:sz w:val="24"/>
          <w:szCs w:val="24"/>
          <w:lang w:val="es-VE" w:eastAsia="es-VE"/>
        </w:rPr>
        <w:t>N°</w:t>
      </w:r>
      <w:proofErr w:type="spellEnd"/>
      <w:r w:rsidRPr="00811D49">
        <w:rPr>
          <w:rFonts w:ascii="Times New Roman" w:eastAsia="Times New Roman" w:hAnsi="Times New Roman"/>
          <w:bCs/>
          <w:sz w:val="24"/>
          <w:szCs w:val="24"/>
          <w:lang w:val="es-VE" w:eastAsia="es-VE"/>
        </w:rPr>
        <w:t xml:space="preserve"> 7.544.985, Coordinadora de la </w:t>
      </w:r>
      <w:proofErr w:type="gramStart"/>
      <w:r w:rsidRPr="00811D49">
        <w:rPr>
          <w:rFonts w:ascii="Times New Roman" w:eastAsia="Times New Roman" w:hAnsi="Times New Roman"/>
          <w:bCs/>
          <w:sz w:val="24"/>
          <w:szCs w:val="24"/>
          <w:lang w:val="es-VE" w:eastAsia="es-VE"/>
        </w:rPr>
        <w:t>Secretaria</w:t>
      </w:r>
      <w:proofErr w:type="gramEnd"/>
      <w:r w:rsidRPr="00811D49">
        <w:rPr>
          <w:rFonts w:ascii="Times New Roman" w:eastAsia="Times New Roman" w:hAnsi="Times New Roman"/>
          <w:bCs/>
          <w:sz w:val="24"/>
          <w:szCs w:val="24"/>
          <w:lang w:val="es-VE" w:eastAsia="es-VE"/>
        </w:rPr>
        <w:t xml:space="preserve">, a los fines de asistir como profesora al Instituto Panamericano de Profesionales Científicos (IPPC), en la ciudad de México. </w:t>
      </w:r>
    </w:p>
    <w:p w14:paraId="56E18397" w14:textId="77777777" w:rsidR="00811D49" w:rsidRPr="00811D49" w:rsidRDefault="00811D49" w:rsidP="00811D49">
      <w:pPr>
        <w:spacing w:after="0" w:line="240" w:lineRule="auto"/>
        <w:ind w:left="142"/>
        <w:jc w:val="both"/>
        <w:rPr>
          <w:rFonts w:ascii="Times New Roman" w:eastAsia="Times New Roman" w:hAnsi="Times New Roman"/>
          <w:bCs/>
          <w:sz w:val="24"/>
          <w:szCs w:val="24"/>
          <w:lang w:val="es-VE" w:eastAsia="es-VE"/>
        </w:rPr>
      </w:pPr>
      <w:r w:rsidRPr="00811D49">
        <w:rPr>
          <w:rFonts w:ascii="Times New Roman" w:eastAsia="Times New Roman" w:hAnsi="Times New Roman"/>
          <w:bCs/>
          <w:sz w:val="24"/>
          <w:szCs w:val="24"/>
          <w:lang w:val="es-VE" w:eastAsia="es-VE"/>
        </w:rPr>
        <w:t xml:space="preserve">En tal sentido, ese Despacho no presenta ninguna objeción y autoriza el permiso solicitado. </w:t>
      </w:r>
    </w:p>
    <w:p w14:paraId="630F1F42" w14:textId="2DD8C697" w:rsidR="00233B1E" w:rsidRPr="00811D49" w:rsidRDefault="00811D49" w:rsidP="00811D49">
      <w:pPr>
        <w:spacing w:after="0" w:line="240" w:lineRule="auto"/>
        <w:ind w:left="142"/>
        <w:jc w:val="both"/>
        <w:rPr>
          <w:rFonts w:ascii="Times New Roman" w:eastAsia="Times New Roman" w:hAnsi="Times New Roman"/>
          <w:b/>
          <w:sz w:val="24"/>
          <w:szCs w:val="24"/>
          <w:lang w:val="es-VE" w:eastAsia="es-VE"/>
        </w:rPr>
      </w:pPr>
      <w:r w:rsidRPr="00811D49">
        <w:rPr>
          <w:rFonts w:ascii="Times New Roman" w:eastAsia="Times New Roman" w:hAnsi="Times New Roman"/>
          <w:b/>
          <w:sz w:val="24"/>
          <w:szCs w:val="24"/>
          <w:lang w:val="es-VE" w:eastAsia="es-VE"/>
        </w:rPr>
        <w:t>Decisión: Aprobó el permiso por el lapso señalado.</w:t>
      </w:r>
    </w:p>
    <w:p w14:paraId="2E549048" w14:textId="34DF882E" w:rsidR="00BB7857" w:rsidRDefault="00BB7857" w:rsidP="00233B1E">
      <w:pPr>
        <w:spacing w:after="0" w:line="240" w:lineRule="auto"/>
        <w:jc w:val="both"/>
        <w:rPr>
          <w:rFonts w:ascii="Times New Roman" w:eastAsia="Times New Roman" w:hAnsi="Times New Roman"/>
          <w:b/>
          <w:sz w:val="24"/>
          <w:szCs w:val="24"/>
          <w:lang w:val="es-VE" w:eastAsia="es-VE"/>
        </w:rPr>
      </w:pPr>
    </w:p>
    <w:p w14:paraId="7E782A25" w14:textId="5CCB0444" w:rsidR="00BB7857" w:rsidRDefault="00BB7857"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INGENIERÍA.</w:t>
      </w:r>
    </w:p>
    <w:p w14:paraId="736F8595" w14:textId="77777777" w:rsidR="00BB7857" w:rsidRDefault="00BB7857" w:rsidP="00D753C0">
      <w:pPr>
        <w:spacing w:after="0" w:line="240" w:lineRule="auto"/>
        <w:ind w:left="142"/>
        <w:jc w:val="both"/>
        <w:rPr>
          <w:rFonts w:ascii="Times New Roman" w:eastAsia="Times New Roman" w:hAnsi="Times New Roman"/>
          <w:b/>
          <w:sz w:val="24"/>
          <w:szCs w:val="24"/>
          <w:lang w:val="es-VE" w:eastAsia="es-VE"/>
        </w:rPr>
      </w:pPr>
    </w:p>
    <w:p w14:paraId="4B97A6EF" w14:textId="77777777" w:rsidR="00BB7857" w:rsidRPr="00140C20" w:rsidRDefault="00BB7857" w:rsidP="00BB7857">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81</w:t>
      </w:r>
      <w:r w:rsidRPr="00140C20">
        <w:rPr>
          <w:rFonts w:ascii="Times New Roman" w:eastAsia="Times New Roman" w:hAnsi="Times New Roman"/>
          <w:b/>
          <w:bCs/>
          <w:sz w:val="24"/>
          <w:szCs w:val="24"/>
          <w:lang w:val="es-VE" w:eastAsia="es-VE"/>
        </w:rPr>
        <w:t>/17.</w:t>
      </w:r>
    </w:p>
    <w:p w14:paraId="13EBF080" w14:textId="77777777" w:rsidR="00BB7857" w:rsidRDefault="00BB7857" w:rsidP="00BB7857">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06242">
        <w:rPr>
          <w:rFonts w:ascii="Times New Roman" w:eastAsia="Times New Roman" w:hAnsi="Times New Roman"/>
          <w:bCs/>
          <w:sz w:val="24"/>
          <w:szCs w:val="24"/>
          <w:lang w:val="es-VE" w:eastAsia="es-VE"/>
        </w:rPr>
        <w:t xml:space="preserve">omunicación </w:t>
      </w:r>
      <w:proofErr w:type="spellStart"/>
      <w:r w:rsidRPr="00706242">
        <w:rPr>
          <w:rFonts w:ascii="Times New Roman" w:eastAsia="Times New Roman" w:hAnsi="Times New Roman"/>
          <w:bCs/>
          <w:sz w:val="24"/>
          <w:szCs w:val="24"/>
          <w:lang w:val="es-VE" w:eastAsia="es-VE"/>
        </w:rPr>
        <w:t>N°</w:t>
      </w:r>
      <w:proofErr w:type="spellEnd"/>
      <w:r w:rsidRPr="00706242">
        <w:rPr>
          <w:rFonts w:ascii="Times New Roman" w:eastAsia="Times New Roman" w:hAnsi="Times New Roman"/>
          <w:bCs/>
          <w:sz w:val="24"/>
          <w:szCs w:val="24"/>
          <w:lang w:val="es-VE" w:eastAsia="es-VE"/>
        </w:rPr>
        <w:t xml:space="preserve"> CF-17/1196, de fecha 22.11.2017, mediante la cual notifica que, en sesión ordinaria celebrada en la misma fecha, el Consejo de la Facultad conoció la comunicación s/n, de fecha 15.11.2017. del Bachiller Ernesto Rafael </w:t>
      </w:r>
      <w:proofErr w:type="spellStart"/>
      <w:r w:rsidRPr="00706242">
        <w:rPr>
          <w:rFonts w:ascii="Times New Roman" w:eastAsia="Times New Roman" w:hAnsi="Times New Roman"/>
          <w:bCs/>
          <w:sz w:val="24"/>
          <w:szCs w:val="24"/>
          <w:lang w:val="es-VE" w:eastAsia="es-VE"/>
        </w:rPr>
        <w:t>Suniaga</w:t>
      </w:r>
      <w:proofErr w:type="spellEnd"/>
      <w:r w:rsidRPr="00706242">
        <w:rPr>
          <w:rFonts w:ascii="Times New Roman" w:eastAsia="Times New Roman" w:hAnsi="Times New Roman"/>
          <w:bCs/>
          <w:sz w:val="24"/>
          <w:szCs w:val="24"/>
          <w:lang w:val="es-VE" w:eastAsia="es-VE"/>
        </w:rPr>
        <w:t xml:space="preserve"> Lanz, Representante Estudiantil ante el Consejo de la Facultad. solicitando se considere la No </w:t>
      </w:r>
      <w:r w:rsidRPr="00706242">
        <w:rPr>
          <w:rFonts w:ascii="Times New Roman" w:eastAsia="Times New Roman" w:hAnsi="Times New Roman"/>
          <w:bCs/>
          <w:sz w:val="24"/>
          <w:szCs w:val="24"/>
          <w:lang w:val="es-VE" w:eastAsia="es-VE"/>
        </w:rPr>
        <w:t xml:space="preserve">Aplicación de la Medida de Bajo Rendimiento Estudiantil (RR) para el Semestre U-2017, motivado a que dos años consecutivos han sido declarados como semestres únicos, la alta deserción estudiantil debida, entre otras cosas, a la fuerte crisis económica, situación de deficiencia de transporte, cobro de pasaje, alto costo de alquiler de habitaciones y otros escenarios complejos que hacen difícil la permanencia de los estudiantes. </w:t>
      </w:r>
    </w:p>
    <w:p w14:paraId="5D761186" w14:textId="77777777" w:rsidR="00BB7857" w:rsidRPr="00706242" w:rsidRDefault="00BB7857" w:rsidP="00BB7857">
      <w:pPr>
        <w:spacing w:after="0" w:line="240" w:lineRule="auto"/>
        <w:ind w:left="142"/>
        <w:jc w:val="both"/>
        <w:rPr>
          <w:rFonts w:ascii="Times New Roman" w:eastAsia="Times New Roman" w:hAnsi="Times New Roman"/>
          <w:bCs/>
          <w:sz w:val="24"/>
          <w:szCs w:val="24"/>
          <w:lang w:val="es-VE" w:eastAsia="es-VE"/>
        </w:rPr>
      </w:pPr>
    </w:p>
    <w:p w14:paraId="158B3645" w14:textId="77777777" w:rsidR="00BB7857" w:rsidRPr="00706242" w:rsidRDefault="00BB7857" w:rsidP="00BB7857">
      <w:pPr>
        <w:spacing w:after="0" w:line="240" w:lineRule="auto"/>
        <w:ind w:left="142"/>
        <w:jc w:val="both"/>
        <w:rPr>
          <w:rFonts w:ascii="Times New Roman" w:eastAsia="Times New Roman" w:hAnsi="Times New Roman"/>
          <w:bCs/>
          <w:sz w:val="24"/>
          <w:szCs w:val="24"/>
          <w:lang w:val="es-VE" w:eastAsia="es-VE"/>
        </w:rPr>
      </w:pPr>
      <w:r w:rsidRPr="00706242">
        <w:rPr>
          <w:rFonts w:ascii="Times New Roman" w:eastAsia="Times New Roman" w:hAnsi="Times New Roman"/>
          <w:bCs/>
          <w:sz w:val="24"/>
          <w:szCs w:val="24"/>
          <w:lang w:val="es-VE" w:eastAsia="es-VE"/>
        </w:rPr>
        <w:t xml:space="preserve">Al respecto, ese Consejo de Facultad acordó elevar la solicitud ante este Máximo Organismo, para estudio y consideración, sólo para el Semestre U-2017. </w:t>
      </w:r>
    </w:p>
    <w:p w14:paraId="18ADC0D2" w14:textId="5E49E580" w:rsidR="00BB7857" w:rsidRDefault="00BB7857" w:rsidP="00BB7857">
      <w:pPr>
        <w:spacing w:after="0" w:line="240" w:lineRule="auto"/>
        <w:ind w:left="142"/>
        <w:jc w:val="both"/>
        <w:rPr>
          <w:rFonts w:ascii="Times New Roman" w:eastAsia="Times New Roman" w:hAnsi="Times New Roman"/>
          <w:b/>
          <w:sz w:val="24"/>
          <w:szCs w:val="24"/>
          <w:lang w:val="es-VE" w:eastAsia="es-VE"/>
        </w:rPr>
      </w:pPr>
      <w:r w:rsidRPr="00706242">
        <w:rPr>
          <w:rFonts w:ascii="Times New Roman" w:eastAsia="Times New Roman" w:hAnsi="Times New Roman"/>
          <w:b/>
          <w:sz w:val="24"/>
          <w:szCs w:val="24"/>
          <w:lang w:val="es-VE" w:eastAsia="es-VE"/>
        </w:rPr>
        <w:t>Decisión: Acordó remitir a ese Consejo de Facultad, para estudio e informe.</w:t>
      </w:r>
    </w:p>
    <w:p w14:paraId="53F63571" w14:textId="276D1701" w:rsidR="007E7FC4" w:rsidRDefault="007E7FC4" w:rsidP="00BB7857">
      <w:pPr>
        <w:spacing w:after="0" w:line="240" w:lineRule="auto"/>
        <w:ind w:left="142"/>
        <w:jc w:val="both"/>
        <w:rPr>
          <w:rFonts w:ascii="Times New Roman" w:eastAsia="Times New Roman" w:hAnsi="Times New Roman"/>
          <w:b/>
          <w:sz w:val="24"/>
          <w:szCs w:val="24"/>
          <w:lang w:val="es-VE" w:eastAsia="es-VE"/>
        </w:rPr>
      </w:pPr>
    </w:p>
    <w:p w14:paraId="01FD07C2" w14:textId="45C7576A" w:rsidR="007E7FC4" w:rsidRDefault="007E7FC4" w:rsidP="007E7FC4">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EE60CE5" w14:textId="20B3BA52" w:rsidR="00DB0D51" w:rsidRDefault="000C120E" w:rsidP="00DB0D5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 xml:space="preserve">Comunicación </w:t>
      </w:r>
      <w:proofErr w:type="spellStart"/>
      <w:r w:rsidR="00DB0D51" w:rsidRPr="00DB0D51">
        <w:rPr>
          <w:rFonts w:ascii="Times New Roman" w:eastAsia="Times New Roman" w:hAnsi="Times New Roman"/>
          <w:bCs/>
          <w:sz w:val="24"/>
          <w:szCs w:val="24"/>
          <w:lang w:val="es-VE" w:eastAsia="es-VE"/>
        </w:rPr>
        <w:t>Nº</w:t>
      </w:r>
      <w:proofErr w:type="spellEnd"/>
      <w:r w:rsidR="00DB0D51" w:rsidRPr="00DB0D51">
        <w:rPr>
          <w:rFonts w:ascii="Times New Roman" w:eastAsia="Times New Roman" w:hAnsi="Times New Roman"/>
          <w:bCs/>
          <w:sz w:val="24"/>
          <w:szCs w:val="24"/>
          <w:lang w:val="es-VE" w:eastAsia="es-VE"/>
        </w:rPr>
        <w:t xml:space="preserve"> AA-0084 de fecha 29.11.2017, suscrito por el Profesor Rafael Solórzano, Coordinador de la Comisión de Auditoría Académica, mediante la c</w:t>
      </w:r>
      <w:r>
        <w:rPr>
          <w:rFonts w:ascii="Times New Roman" w:eastAsia="Times New Roman" w:hAnsi="Times New Roman"/>
          <w:bCs/>
          <w:sz w:val="24"/>
          <w:szCs w:val="24"/>
          <w:lang w:val="es-VE" w:eastAsia="es-VE"/>
        </w:rPr>
        <w:t>u</w:t>
      </w:r>
      <w:r w:rsidR="00DB0D51" w:rsidRPr="00DB0D51">
        <w:rPr>
          <w:rFonts w:ascii="Times New Roman" w:eastAsia="Times New Roman" w:hAnsi="Times New Roman"/>
          <w:bCs/>
          <w:sz w:val="24"/>
          <w:szCs w:val="24"/>
          <w:lang w:val="es-VE" w:eastAsia="es-VE"/>
        </w:rPr>
        <w:t xml:space="preserve">al </w:t>
      </w:r>
      <w:r>
        <w:rPr>
          <w:rFonts w:ascii="Times New Roman" w:eastAsia="Times New Roman" w:hAnsi="Times New Roman"/>
          <w:bCs/>
          <w:sz w:val="24"/>
          <w:szCs w:val="24"/>
          <w:lang w:val="es-VE" w:eastAsia="es-VE"/>
        </w:rPr>
        <w:t xml:space="preserve">remite el: </w:t>
      </w:r>
    </w:p>
    <w:p w14:paraId="29FF9C01" w14:textId="77777777" w:rsidR="000C120E" w:rsidRPr="00DB0D51" w:rsidRDefault="000C120E" w:rsidP="00DB0D51">
      <w:pPr>
        <w:spacing w:after="0" w:line="240" w:lineRule="auto"/>
        <w:ind w:left="142"/>
        <w:jc w:val="both"/>
        <w:rPr>
          <w:rFonts w:ascii="Times New Roman" w:eastAsia="Times New Roman" w:hAnsi="Times New Roman"/>
          <w:bCs/>
          <w:sz w:val="24"/>
          <w:szCs w:val="24"/>
          <w:lang w:val="es-VE" w:eastAsia="es-VE"/>
        </w:rPr>
      </w:pPr>
    </w:p>
    <w:p w14:paraId="2A8960C8" w14:textId="5680153E" w:rsidR="00DB0D51" w:rsidRDefault="00DB0D51" w:rsidP="00DB0D51">
      <w:pPr>
        <w:spacing w:after="0" w:line="240" w:lineRule="auto"/>
        <w:ind w:left="142"/>
        <w:jc w:val="both"/>
        <w:rPr>
          <w:rFonts w:ascii="Times New Roman" w:eastAsia="Times New Roman" w:hAnsi="Times New Roman"/>
          <w:bCs/>
          <w:sz w:val="24"/>
          <w:szCs w:val="24"/>
          <w:lang w:val="es-VE" w:eastAsia="es-VE"/>
        </w:rPr>
      </w:pPr>
      <w:r w:rsidRPr="00DB0D51">
        <w:rPr>
          <w:rFonts w:ascii="Times New Roman" w:eastAsia="Times New Roman" w:hAnsi="Times New Roman"/>
          <w:bCs/>
          <w:sz w:val="24"/>
          <w:szCs w:val="24"/>
          <w:lang w:val="es-VE" w:eastAsia="es-VE"/>
        </w:rPr>
        <w:t xml:space="preserve">Informe </w:t>
      </w:r>
      <w:proofErr w:type="spellStart"/>
      <w:r w:rsidRPr="00DB0D51">
        <w:rPr>
          <w:rFonts w:ascii="Times New Roman" w:eastAsia="Times New Roman" w:hAnsi="Times New Roman"/>
          <w:bCs/>
          <w:sz w:val="24"/>
          <w:szCs w:val="24"/>
          <w:lang w:val="es-VE" w:eastAsia="es-VE"/>
        </w:rPr>
        <w:t>N</w:t>
      </w:r>
      <w:r w:rsidR="000C120E">
        <w:rPr>
          <w:rFonts w:ascii="Times New Roman" w:eastAsia="Times New Roman" w:hAnsi="Times New Roman"/>
          <w:bCs/>
          <w:sz w:val="24"/>
          <w:szCs w:val="24"/>
          <w:lang w:val="es-VE" w:eastAsia="es-VE"/>
        </w:rPr>
        <w:t>°</w:t>
      </w:r>
      <w:proofErr w:type="spellEnd"/>
      <w:r w:rsidRPr="00DB0D51">
        <w:rPr>
          <w:rFonts w:ascii="Times New Roman" w:eastAsia="Times New Roman" w:hAnsi="Times New Roman"/>
          <w:bCs/>
          <w:sz w:val="24"/>
          <w:szCs w:val="24"/>
          <w:lang w:val="es-VE" w:eastAsia="es-VE"/>
        </w:rPr>
        <w:t xml:space="preserve"> CAA-0201 de fecha 28 de noviembre de 2017, suscrito por los Mi</w:t>
      </w:r>
      <w:r w:rsidR="000C120E">
        <w:rPr>
          <w:rFonts w:ascii="Times New Roman" w:eastAsia="Times New Roman" w:hAnsi="Times New Roman"/>
          <w:bCs/>
          <w:sz w:val="24"/>
          <w:szCs w:val="24"/>
          <w:lang w:val="es-VE" w:eastAsia="es-VE"/>
        </w:rPr>
        <w:t>embros</w:t>
      </w:r>
      <w:r w:rsidRPr="00DB0D51">
        <w:rPr>
          <w:rFonts w:ascii="Times New Roman" w:eastAsia="Times New Roman" w:hAnsi="Times New Roman"/>
          <w:bCs/>
          <w:sz w:val="24"/>
          <w:szCs w:val="24"/>
          <w:lang w:val="es-VE" w:eastAsia="es-VE"/>
        </w:rPr>
        <w:t xml:space="preserve"> de la Comisión de Auditor</w:t>
      </w:r>
      <w:r w:rsidR="000C120E">
        <w:rPr>
          <w:rFonts w:ascii="Times New Roman" w:eastAsia="Times New Roman" w:hAnsi="Times New Roman"/>
          <w:bCs/>
          <w:sz w:val="24"/>
          <w:szCs w:val="24"/>
          <w:lang w:val="es-VE" w:eastAsia="es-VE"/>
        </w:rPr>
        <w:t>í</w:t>
      </w:r>
      <w:r w:rsidRPr="00DB0D51">
        <w:rPr>
          <w:rFonts w:ascii="Times New Roman" w:eastAsia="Times New Roman" w:hAnsi="Times New Roman"/>
          <w:bCs/>
          <w:sz w:val="24"/>
          <w:szCs w:val="24"/>
          <w:lang w:val="es-VE" w:eastAsia="es-VE"/>
        </w:rPr>
        <w:t xml:space="preserve">a Académica. informando </w:t>
      </w:r>
      <w:r w:rsidR="000C120E" w:rsidRPr="00DB0D51">
        <w:rPr>
          <w:rFonts w:ascii="Times New Roman" w:eastAsia="Times New Roman" w:hAnsi="Times New Roman"/>
          <w:bCs/>
          <w:sz w:val="24"/>
          <w:szCs w:val="24"/>
          <w:lang w:val="es-VE" w:eastAsia="es-VE"/>
        </w:rPr>
        <w:t>que,</w:t>
      </w:r>
      <w:r w:rsidRPr="00DB0D51">
        <w:rPr>
          <w:rFonts w:ascii="Times New Roman" w:eastAsia="Times New Roman" w:hAnsi="Times New Roman"/>
          <w:bCs/>
          <w:sz w:val="24"/>
          <w:szCs w:val="24"/>
          <w:lang w:val="es-VE" w:eastAsia="es-VE"/>
        </w:rPr>
        <w:t xml:space="preserve"> en reunión ordinaria del día de hoy, consideró la comunicación CF-17/1116 de fecha 15.11.2017 del Consejo de la Facultad de Ingenier</w:t>
      </w:r>
      <w:r w:rsidR="000C120E">
        <w:rPr>
          <w:rFonts w:ascii="Times New Roman" w:eastAsia="Times New Roman" w:hAnsi="Times New Roman"/>
          <w:bCs/>
          <w:sz w:val="24"/>
          <w:szCs w:val="24"/>
          <w:lang w:val="es-VE" w:eastAsia="es-VE"/>
        </w:rPr>
        <w:t>í</w:t>
      </w:r>
      <w:r w:rsidRPr="00DB0D51">
        <w:rPr>
          <w:rFonts w:ascii="Times New Roman" w:eastAsia="Times New Roman" w:hAnsi="Times New Roman"/>
          <w:bCs/>
          <w:sz w:val="24"/>
          <w:szCs w:val="24"/>
          <w:lang w:val="es-VE" w:eastAsia="es-VE"/>
        </w:rPr>
        <w:t xml:space="preserve">a, suscrita por usted, mediante la cual solicita el cambio de dedicación para los profesores </w:t>
      </w:r>
      <w:r w:rsidRPr="000C120E">
        <w:rPr>
          <w:rFonts w:ascii="Times New Roman" w:eastAsia="Times New Roman" w:hAnsi="Times New Roman"/>
          <w:b/>
          <w:sz w:val="24"/>
          <w:szCs w:val="24"/>
          <w:lang w:val="es-VE" w:eastAsia="es-VE"/>
        </w:rPr>
        <w:t xml:space="preserve">Alejandro José Mújica </w:t>
      </w:r>
      <w:r w:rsidRPr="000C120E">
        <w:rPr>
          <w:rFonts w:ascii="Times New Roman" w:eastAsia="Times New Roman" w:hAnsi="Times New Roman"/>
          <w:bCs/>
          <w:sz w:val="24"/>
          <w:szCs w:val="24"/>
          <w:lang w:val="es-VE" w:eastAsia="es-VE"/>
        </w:rPr>
        <w:t>y</w:t>
      </w:r>
      <w:r w:rsidRPr="000C120E">
        <w:rPr>
          <w:rFonts w:ascii="Times New Roman" w:eastAsia="Times New Roman" w:hAnsi="Times New Roman"/>
          <w:b/>
          <w:sz w:val="24"/>
          <w:szCs w:val="24"/>
          <w:lang w:val="es-VE" w:eastAsia="es-VE"/>
        </w:rPr>
        <w:t xml:space="preserve"> Jesús Alberto Pérez Angulo</w:t>
      </w:r>
      <w:r w:rsidRPr="00DB0D51">
        <w:rPr>
          <w:rFonts w:ascii="Times New Roman" w:eastAsia="Times New Roman" w:hAnsi="Times New Roman"/>
          <w:bCs/>
          <w:sz w:val="24"/>
          <w:szCs w:val="24"/>
          <w:lang w:val="es-VE" w:eastAsia="es-VE"/>
        </w:rPr>
        <w:t xml:space="preserve">, adscritos al Departamento de Computación de la Escuela de Ingeniería de Sistemas de la Facultad de </w:t>
      </w:r>
      <w:proofErr w:type="spellStart"/>
      <w:r w:rsidRPr="00DB0D51">
        <w:rPr>
          <w:rFonts w:ascii="Times New Roman" w:eastAsia="Times New Roman" w:hAnsi="Times New Roman"/>
          <w:bCs/>
          <w:sz w:val="24"/>
          <w:szCs w:val="24"/>
          <w:lang w:val="es-VE" w:eastAsia="es-VE"/>
        </w:rPr>
        <w:t>Ingenieria</w:t>
      </w:r>
      <w:proofErr w:type="spellEnd"/>
      <w:r w:rsidRPr="00DB0D51">
        <w:rPr>
          <w:rFonts w:ascii="Times New Roman" w:eastAsia="Times New Roman" w:hAnsi="Times New Roman"/>
          <w:bCs/>
          <w:sz w:val="24"/>
          <w:szCs w:val="24"/>
          <w:lang w:val="es-VE" w:eastAsia="es-VE"/>
        </w:rPr>
        <w:t xml:space="preserve">. Los recursos están previstos en el Fondo de </w:t>
      </w:r>
      <w:r w:rsidR="000C120E">
        <w:rPr>
          <w:rFonts w:ascii="Times New Roman" w:eastAsia="Times New Roman" w:hAnsi="Times New Roman"/>
          <w:bCs/>
          <w:sz w:val="24"/>
          <w:szCs w:val="24"/>
          <w:lang w:val="es-VE" w:eastAsia="es-VE"/>
        </w:rPr>
        <w:t>C</w:t>
      </w:r>
      <w:r w:rsidRPr="00DB0D51">
        <w:rPr>
          <w:rFonts w:ascii="Times New Roman" w:eastAsia="Times New Roman" w:hAnsi="Times New Roman"/>
          <w:bCs/>
          <w:sz w:val="24"/>
          <w:szCs w:val="24"/>
          <w:lang w:val="es-VE" w:eastAsia="es-VE"/>
        </w:rPr>
        <w:t>argos Vacan</w:t>
      </w:r>
      <w:r w:rsidR="000C120E">
        <w:rPr>
          <w:rFonts w:ascii="Times New Roman" w:eastAsia="Times New Roman" w:hAnsi="Times New Roman"/>
          <w:bCs/>
          <w:sz w:val="24"/>
          <w:szCs w:val="24"/>
          <w:lang w:val="es-VE" w:eastAsia="es-VE"/>
        </w:rPr>
        <w:t>t</w:t>
      </w:r>
      <w:r w:rsidRPr="00DB0D51">
        <w:rPr>
          <w:rFonts w:ascii="Times New Roman" w:eastAsia="Times New Roman" w:hAnsi="Times New Roman"/>
          <w:bCs/>
          <w:sz w:val="24"/>
          <w:szCs w:val="24"/>
          <w:lang w:val="es-VE" w:eastAsia="es-VE"/>
        </w:rPr>
        <w:t xml:space="preserve">es 2017. </w:t>
      </w:r>
    </w:p>
    <w:p w14:paraId="0ABBD33A" w14:textId="77777777" w:rsidR="000C120E" w:rsidRPr="00DB0D51" w:rsidRDefault="000C120E" w:rsidP="00DB0D51">
      <w:pPr>
        <w:spacing w:after="0" w:line="240" w:lineRule="auto"/>
        <w:ind w:left="142"/>
        <w:jc w:val="both"/>
        <w:rPr>
          <w:rFonts w:ascii="Times New Roman" w:eastAsia="Times New Roman" w:hAnsi="Times New Roman"/>
          <w:bCs/>
          <w:sz w:val="24"/>
          <w:szCs w:val="24"/>
          <w:lang w:val="es-VE" w:eastAsia="es-VE"/>
        </w:rPr>
      </w:pPr>
    </w:p>
    <w:p w14:paraId="463E51CB" w14:textId="644807EA" w:rsidR="000C120E" w:rsidRPr="00DB0D51" w:rsidRDefault="00DB0D51" w:rsidP="00014DD3">
      <w:pPr>
        <w:spacing w:after="0" w:line="240" w:lineRule="auto"/>
        <w:ind w:left="142"/>
        <w:jc w:val="both"/>
        <w:rPr>
          <w:rFonts w:ascii="Times New Roman" w:eastAsia="Times New Roman" w:hAnsi="Times New Roman"/>
          <w:bCs/>
          <w:sz w:val="24"/>
          <w:szCs w:val="24"/>
          <w:lang w:val="es-VE" w:eastAsia="es-VE"/>
        </w:rPr>
      </w:pPr>
      <w:r w:rsidRPr="00DB0D51">
        <w:rPr>
          <w:rFonts w:ascii="Times New Roman" w:eastAsia="Times New Roman" w:hAnsi="Times New Roman"/>
          <w:bCs/>
          <w:sz w:val="24"/>
          <w:szCs w:val="24"/>
          <w:lang w:val="es-VE" w:eastAsia="es-VE"/>
        </w:rPr>
        <w:t xml:space="preserve">Tomando en cuenta los recaudos suministrados por el Consejo de Facultad, por el Decano Encargado, por el </w:t>
      </w:r>
      <w:proofErr w:type="gramStart"/>
      <w:r w:rsidRPr="00DB0D51">
        <w:rPr>
          <w:rFonts w:ascii="Times New Roman" w:eastAsia="Times New Roman" w:hAnsi="Times New Roman"/>
          <w:bCs/>
          <w:sz w:val="24"/>
          <w:szCs w:val="24"/>
          <w:lang w:val="es-VE" w:eastAsia="es-VE"/>
        </w:rPr>
        <w:t>Director</w:t>
      </w:r>
      <w:proofErr w:type="gramEnd"/>
      <w:r w:rsidRPr="00DB0D51">
        <w:rPr>
          <w:rFonts w:ascii="Times New Roman" w:eastAsia="Times New Roman" w:hAnsi="Times New Roman"/>
          <w:bCs/>
          <w:sz w:val="24"/>
          <w:szCs w:val="24"/>
          <w:lang w:val="es-VE" w:eastAsia="es-VE"/>
        </w:rPr>
        <w:t xml:space="preserve"> de Escuela, por el jefe de Departamento, por la Dirección de </w:t>
      </w:r>
      <w:proofErr w:type="spellStart"/>
      <w:r w:rsidRPr="00DB0D51">
        <w:rPr>
          <w:rFonts w:ascii="Times New Roman" w:eastAsia="Times New Roman" w:hAnsi="Times New Roman"/>
          <w:bCs/>
          <w:sz w:val="24"/>
          <w:szCs w:val="24"/>
          <w:lang w:val="es-VE" w:eastAsia="es-VE"/>
        </w:rPr>
        <w:t>Asumos</w:t>
      </w:r>
      <w:proofErr w:type="spellEnd"/>
      <w:r w:rsidRPr="00DB0D51">
        <w:rPr>
          <w:rFonts w:ascii="Times New Roman" w:eastAsia="Times New Roman" w:hAnsi="Times New Roman"/>
          <w:bCs/>
          <w:sz w:val="24"/>
          <w:szCs w:val="24"/>
          <w:lang w:val="es-VE" w:eastAsia="es-VE"/>
        </w:rPr>
        <w:t xml:space="preserve"> Profesorales, por el Sistema Integrado de </w:t>
      </w:r>
      <w:proofErr w:type="spellStart"/>
      <w:r w:rsidRPr="00DB0D51">
        <w:rPr>
          <w:rFonts w:ascii="Times New Roman" w:eastAsia="Times New Roman" w:hAnsi="Times New Roman"/>
          <w:bCs/>
          <w:sz w:val="24"/>
          <w:szCs w:val="24"/>
          <w:lang w:val="es-VE" w:eastAsia="es-VE"/>
        </w:rPr>
        <w:t>Regismos</w:t>
      </w:r>
      <w:proofErr w:type="spellEnd"/>
      <w:r w:rsidRPr="00DB0D51">
        <w:rPr>
          <w:rFonts w:ascii="Times New Roman" w:eastAsia="Times New Roman" w:hAnsi="Times New Roman"/>
          <w:bCs/>
          <w:sz w:val="24"/>
          <w:szCs w:val="24"/>
          <w:lang w:val="es-VE" w:eastAsia="es-VE"/>
        </w:rPr>
        <w:t xml:space="preserve"> Estudiantiles (SIRE), luego de verificar la disponibilidad presupuestaria, </w:t>
      </w:r>
      <w:r w:rsidRPr="000C120E">
        <w:rPr>
          <w:rFonts w:ascii="Times New Roman" w:eastAsia="Times New Roman" w:hAnsi="Times New Roman"/>
          <w:b/>
          <w:sz w:val="24"/>
          <w:szCs w:val="24"/>
          <w:u w:val="single"/>
          <w:lang w:val="es-VE" w:eastAsia="es-VE"/>
        </w:rPr>
        <w:t>esta Comisión recomienda</w:t>
      </w:r>
      <w:r w:rsidR="000C120E" w:rsidRPr="000C120E">
        <w:rPr>
          <w:rFonts w:ascii="Times New Roman" w:eastAsia="Times New Roman" w:hAnsi="Times New Roman"/>
          <w:b/>
          <w:sz w:val="24"/>
          <w:szCs w:val="24"/>
          <w:u w:val="single"/>
          <w:lang w:val="es-VE" w:eastAsia="es-VE"/>
        </w:rPr>
        <w:t>:</w:t>
      </w:r>
    </w:p>
    <w:p w14:paraId="440E50F9" w14:textId="7F1307CE" w:rsidR="00DB0D51" w:rsidRPr="00DB0D51" w:rsidRDefault="00DB0D51" w:rsidP="00DB0D51">
      <w:pPr>
        <w:spacing w:after="0" w:line="240" w:lineRule="auto"/>
        <w:ind w:left="142"/>
        <w:jc w:val="both"/>
        <w:rPr>
          <w:rFonts w:ascii="Times New Roman" w:eastAsia="Times New Roman" w:hAnsi="Times New Roman"/>
          <w:bCs/>
          <w:sz w:val="24"/>
          <w:szCs w:val="24"/>
          <w:lang w:val="es-VE" w:eastAsia="es-VE"/>
        </w:rPr>
      </w:pPr>
      <w:r w:rsidRPr="00DB0D51">
        <w:rPr>
          <w:rFonts w:ascii="Times New Roman" w:eastAsia="Times New Roman" w:hAnsi="Times New Roman"/>
          <w:bCs/>
          <w:sz w:val="24"/>
          <w:szCs w:val="24"/>
          <w:lang w:val="es-VE" w:eastAsia="es-VE"/>
        </w:rPr>
        <w:lastRenderedPageBreak/>
        <w:t>Autorizar el cambio de dedicación, a partir del 01.11.2017, para los profesores que se indican a continuación</w:t>
      </w:r>
      <w:r w:rsidR="000C120E">
        <w:rPr>
          <w:rFonts w:ascii="Times New Roman" w:eastAsia="Times New Roman" w:hAnsi="Times New Roman"/>
          <w:bCs/>
          <w:sz w:val="24"/>
          <w:szCs w:val="24"/>
          <w:lang w:val="es-VE" w:eastAsia="es-VE"/>
        </w:rPr>
        <w:t>:</w:t>
      </w:r>
    </w:p>
    <w:p w14:paraId="0892AF0A" w14:textId="77777777" w:rsidR="000C120E" w:rsidRDefault="000C120E" w:rsidP="00DB0D51">
      <w:pPr>
        <w:spacing w:after="0" w:line="240" w:lineRule="auto"/>
        <w:ind w:left="142"/>
        <w:jc w:val="both"/>
        <w:rPr>
          <w:rFonts w:ascii="Times New Roman" w:eastAsia="Times New Roman" w:hAnsi="Times New Roman"/>
          <w:bCs/>
          <w:sz w:val="24"/>
          <w:szCs w:val="24"/>
          <w:lang w:val="es-VE" w:eastAsia="es-VE"/>
        </w:rPr>
      </w:pPr>
    </w:p>
    <w:p w14:paraId="1348608B" w14:textId="77777777" w:rsidR="000C120E" w:rsidRPr="000C120E" w:rsidRDefault="00DB0D51" w:rsidP="00C8722B">
      <w:pPr>
        <w:pStyle w:val="Prrafodelista"/>
        <w:numPr>
          <w:ilvl w:val="0"/>
          <w:numId w:val="66"/>
        </w:numPr>
        <w:spacing w:after="0" w:line="240" w:lineRule="auto"/>
        <w:jc w:val="both"/>
        <w:rPr>
          <w:rFonts w:ascii="Times New Roman" w:eastAsia="Times New Roman" w:hAnsi="Times New Roman"/>
          <w:b/>
          <w:sz w:val="24"/>
          <w:szCs w:val="24"/>
          <w:lang w:val="es-VE" w:eastAsia="es-VE"/>
        </w:rPr>
      </w:pPr>
      <w:r w:rsidRPr="000C120E">
        <w:rPr>
          <w:rFonts w:ascii="Times New Roman" w:eastAsia="Times New Roman" w:hAnsi="Times New Roman"/>
          <w:b/>
          <w:sz w:val="24"/>
          <w:szCs w:val="24"/>
          <w:lang w:val="es-VE" w:eastAsia="es-VE"/>
        </w:rPr>
        <w:t>Alejandro José Mújica</w:t>
      </w:r>
      <w:r w:rsidRPr="000C120E">
        <w:rPr>
          <w:rFonts w:ascii="Times New Roman" w:eastAsia="Times New Roman" w:hAnsi="Times New Roman"/>
          <w:bCs/>
          <w:sz w:val="24"/>
          <w:szCs w:val="24"/>
          <w:lang w:val="es-VE" w:eastAsia="es-VE"/>
        </w:rPr>
        <w:t xml:space="preserve">, de Instructor a Tiempo Completo a </w:t>
      </w:r>
      <w:proofErr w:type="spellStart"/>
      <w:r w:rsidRPr="000C120E">
        <w:rPr>
          <w:rFonts w:ascii="Times New Roman" w:eastAsia="Times New Roman" w:hAnsi="Times New Roman"/>
          <w:bCs/>
          <w:sz w:val="24"/>
          <w:szCs w:val="24"/>
          <w:lang w:val="es-VE" w:eastAsia="es-VE"/>
        </w:rPr>
        <w:t>lextructor</w:t>
      </w:r>
      <w:proofErr w:type="spellEnd"/>
      <w:r w:rsidRPr="000C120E">
        <w:rPr>
          <w:rFonts w:ascii="Times New Roman" w:eastAsia="Times New Roman" w:hAnsi="Times New Roman"/>
          <w:bCs/>
          <w:sz w:val="24"/>
          <w:szCs w:val="24"/>
          <w:lang w:val="es-VE" w:eastAsia="es-VE"/>
        </w:rPr>
        <w:t xml:space="preserve"> a Dedicación Exclusiva, adscrito al Departamento de Computación de la Escuela de </w:t>
      </w:r>
      <w:proofErr w:type="spellStart"/>
      <w:r w:rsidRPr="000C120E">
        <w:rPr>
          <w:rFonts w:ascii="Times New Roman" w:eastAsia="Times New Roman" w:hAnsi="Times New Roman"/>
          <w:bCs/>
          <w:sz w:val="24"/>
          <w:szCs w:val="24"/>
          <w:lang w:val="es-VE" w:eastAsia="es-VE"/>
        </w:rPr>
        <w:t>Ingenieria</w:t>
      </w:r>
      <w:proofErr w:type="spellEnd"/>
      <w:r w:rsidRPr="000C120E">
        <w:rPr>
          <w:rFonts w:ascii="Times New Roman" w:eastAsia="Times New Roman" w:hAnsi="Times New Roman"/>
          <w:bCs/>
          <w:sz w:val="24"/>
          <w:szCs w:val="24"/>
          <w:lang w:val="es-VE" w:eastAsia="es-VE"/>
        </w:rPr>
        <w:t xml:space="preserve"> de Sistemas, a fin de atender actividades de docencia y de investigación en el</w:t>
      </w:r>
      <w:r w:rsidRPr="000C120E">
        <w:rPr>
          <w:rFonts w:ascii="Times New Roman" w:eastAsia="Times New Roman" w:hAnsi="Times New Roman"/>
          <w:b/>
          <w:sz w:val="24"/>
          <w:szCs w:val="24"/>
          <w:lang w:val="es-VE" w:eastAsia="es-VE"/>
        </w:rPr>
        <w:t xml:space="preserve"> área Fundamentos de la Computación</w:t>
      </w:r>
      <w:r w:rsidR="000C120E" w:rsidRPr="000C120E">
        <w:rPr>
          <w:rFonts w:ascii="Times New Roman" w:eastAsia="Times New Roman" w:hAnsi="Times New Roman"/>
          <w:b/>
          <w:sz w:val="24"/>
          <w:szCs w:val="24"/>
          <w:lang w:val="es-VE" w:eastAsia="es-VE"/>
        </w:rPr>
        <w:t>.</w:t>
      </w:r>
    </w:p>
    <w:p w14:paraId="1D369A2A" w14:textId="14A4D9E8" w:rsidR="00DB0D51" w:rsidRPr="000C120E" w:rsidRDefault="00DB0D51" w:rsidP="00C8722B">
      <w:pPr>
        <w:pStyle w:val="Prrafodelista"/>
        <w:numPr>
          <w:ilvl w:val="0"/>
          <w:numId w:val="66"/>
        </w:numPr>
        <w:spacing w:after="0" w:line="240" w:lineRule="auto"/>
        <w:jc w:val="both"/>
        <w:rPr>
          <w:rFonts w:ascii="Times New Roman" w:eastAsia="Times New Roman" w:hAnsi="Times New Roman"/>
          <w:bCs/>
          <w:sz w:val="24"/>
          <w:szCs w:val="24"/>
          <w:lang w:val="es-VE" w:eastAsia="es-VE"/>
        </w:rPr>
      </w:pPr>
      <w:r w:rsidRPr="000C120E">
        <w:rPr>
          <w:rFonts w:ascii="Times New Roman" w:eastAsia="Times New Roman" w:hAnsi="Times New Roman"/>
          <w:b/>
          <w:sz w:val="24"/>
          <w:szCs w:val="24"/>
          <w:lang w:val="es-VE" w:eastAsia="es-VE"/>
        </w:rPr>
        <w:t>Jesús Alberto Pérez Ángulo</w:t>
      </w:r>
      <w:r w:rsidRPr="000C120E">
        <w:rPr>
          <w:rFonts w:ascii="Times New Roman" w:eastAsia="Times New Roman" w:hAnsi="Times New Roman"/>
          <w:bCs/>
          <w:sz w:val="24"/>
          <w:szCs w:val="24"/>
          <w:lang w:val="es-VE" w:eastAsia="es-VE"/>
        </w:rPr>
        <w:t xml:space="preserve">, de Instructor a Tiempo Completo a Instructor a Dedicación Exclusiva, adscrito al Departamento de Computación de la Escuela de Ingeniería de Sistemas, a fin de atender actividades de docencia y de investigación en el </w:t>
      </w:r>
      <w:r w:rsidRPr="000C120E">
        <w:rPr>
          <w:rFonts w:ascii="Times New Roman" w:eastAsia="Times New Roman" w:hAnsi="Times New Roman"/>
          <w:b/>
          <w:sz w:val="24"/>
          <w:szCs w:val="24"/>
          <w:lang w:val="es-VE" w:eastAsia="es-VE"/>
        </w:rPr>
        <w:t>área Robótica e Informática Industrial.</w:t>
      </w:r>
      <w:r w:rsidRPr="000C120E">
        <w:rPr>
          <w:rFonts w:ascii="Times New Roman" w:eastAsia="Times New Roman" w:hAnsi="Times New Roman"/>
          <w:bCs/>
          <w:sz w:val="24"/>
          <w:szCs w:val="24"/>
          <w:lang w:val="es-VE" w:eastAsia="es-VE"/>
        </w:rPr>
        <w:t xml:space="preserve"> </w:t>
      </w:r>
    </w:p>
    <w:p w14:paraId="2DD3895E" w14:textId="77777777" w:rsidR="00DB0D51" w:rsidRPr="00DB0D51" w:rsidRDefault="00DB0D51" w:rsidP="00DB0D51">
      <w:pPr>
        <w:spacing w:after="0" w:line="240" w:lineRule="auto"/>
        <w:ind w:left="142"/>
        <w:jc w:val="both"/>
        <w:rPr>
          <w:rFonts w:ascii="Times New Roman" w:eastAsia="Times New Roman" w:hAnsi="Times New Roman"/>
          <w:bCs/>
          <w:sz w:val="24"/>
          <w:szCs w:val="24"/>
          <w:lang w:val="es-VE" w:eastAsia="es-VE"/>
        </w:rPr>
      </w:pPr>
    </w:p>
    <w:p w14:paraId="52C50A82" w14:textId="77777777" w:rsidR="00DB0D51" w:rsidRPr="00DB0D51" w:rsidRDefault="00DB0D51" w:rsidP="00DB0D51">
      <w:pPr>
        <w:spacing w:after="0" w:line="240" w:lineRule="auto"/>
        <w:ind w:left="142"/>
        <w:jc w:val="both"/>
        <w:rPr>
          <w:rFonts w:ascii="Times New Roman" w:eastAsia="Times New Roman" w:hAnsi="Times New Roman"/>
          <w:bCs/>
          <w:sz w:val="24"/>
          <w:szCs w:val="24"/>
          <w:lang w:val="es-VE" w:eastAsia="es-VE"/>
        </w:rPr>
      </w:pPr>
      <w:r w:rsidRPr="00DB0D51">
        <w:rPr>
          <w:rFonts w:ascii="Times New Roman" w:eastAsia="Times New Roman" w:hAnsi="Times New Roman"/>
          <w:bCs/>
          <w:sz w:val="24"/>
          <w:szCs w:val="24"/>
          <w:lang w:val="es-VE" w:eastAsia="es-VE"/>
        </w:rPr>
        <w:t xml:space="preserve">La disponibilidad presupuestaria existe en la Dirección de Programación y Presupuesto según oficio DPP-1695.17 de fecha 23.10.2017. </w:t>
      </w:r>
    </w:p>
    <w:p w14:paraId="1F184ADF" w14:textId="1A1F7A47" w:rsidR="007E7FC4" w:rsidRDefault="00DB0D51" w:rsidP="00DB0D51">
      <w:pPr>
        <w:spacing w:after="0" w:line="240" w:lineRule="auto"/>
        <w:ind w:left="142"/>
        <w:jc w:val="both"/>
        <w:rPr>
          <w:rFonts w:ascii="Times New Roman" w:eastAsia="Times New Roman" w:hAnsi="Times New Roman"/>
          <w:b/>
          <w:sz w:val="24"/>
          <w:szCs w:val="24"/>
          <w:lang w:val="es-VE" w:eastAsia="es-VE"/>
        </w:rPr>
      </w:pPr>
      <w:r w:rsidRPr="00DB0D51">
        <w:rPr>
          <w:rFonts w:ascii="Times New Roman" w:eastAsia="Times New Roman" w:hAnsi="Times New Roman"/>
          <w:b/>
          <w:sz w:val="24"/>
          <w:szCs w:val="24"/>
          <w:lang w:val="es-VE" w:eastAsia="es-VE"/>
        </w:rPr>
        <w:t>Decisión: Aprobó el informe.</w:t>
      </w:r>
    </w:p>
    <w:p w14:paraId="44A2AC91" w14:textId="2FC3080D" w:rsidR="00327EB2" w:rsidRDefault="00327EB2" w:rsidP="00DB0D51">
      <w:pPr>
        <w:spacing w:after="0" w:line="240" w:lineRule="auto"/>
        <w:ind w:left="142"/>
        <w:jc w:val="both"/>
        <w:rPr>
          <w:rFonts w:ascii="Times New Roman" w:eastAsia="Times New Roman" w:hAnsi="Times New Roman"/>
          <w:b/>
          <w:sz w:val="24"/>
          <w:szCs w:val="24"/>
          <w:lang w:val="es-VE" w:eastAsia="es-VE"/>
        </w:rPr>
      </w:pPr>
    </w:p>
    <w:p w14:paraId="12953ADF" w14:textId="3E906838" w:rsidR="00327EB2" w:rsidRDefault="00327EB2" w:rsidP="00327EB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E864CB6" w14:textId="75643C21" w:rsidR="00176DA9" w:rsidRPr="00176DA9" w:rsidRDefault="00176DA9" w:rsidP="00176DA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76DA9">
        <w:rPr>
          <w:rFonts w:ascii="Times New Roman" w:eastAsia="Times New Roman" w:hAnsi="Times New Roman"/>
          <w:sz w:val="24"/>
          <w:szCs w:val="24"/>
          <w:lang w:val="es-VE" w:eastAsia="es-VE"/>
        </w:rPr>
        <w:t xml:space="preserve">omunicación </w:t>
      </w:r>
      <w:proofErr w:type="spellStart"/>
      <w:r w:rsidRPr="00176DA9">
        <w:rPr>
          <w:rFonts w:ascii="Times New Roman" w:eastAsia="Times New Roman" w:hAnsi="Times New Roman"/>
          <w:sz w:val="24"/>
          <w:szCs w:val="24"/>
          <w:lang w:val="es-VE" w:eastAsia="es-VE"/>
        </w:rPr>
        <w:t>N°</w:t>
      </w:r>
      <w:proofErr w:type="spellEnd"/>
      <w:r w:rsidRPr="00176DA9">
        <w:rPr>
          <w:rFonts w:ascii="Times New Roman" w:eastAsia="Times New Roman" w:hAnsi="Times New Roman"/>
          <w:sz w:val="24"/>
          <w:szCs w:val="24"/>
          <w:lang w:val="es-VE" w:eastAsia="es-VE"/>
        </w:rPr>
        <w:t xml:space="preserve"> CF-17/1159, de fecha 22.11.2017, mediante la cual notifica que, en sesión ordinaria celebrada en la misma fecha, el Consejo de la Facultad </w:t>
      </w:r>
      <w:r w:rsidRPr="00176DA9">
        <w:rPr>
          <w:rFonts w:ascii="Times New Roman" w:eastAsia="Times New Roman" w:hAnsi="Times New Roman"/>
          <w:b/>
          <w:bCs/>
          <w:sz w:val="24"/>
          <w:szCs w:val="24"/>
          <w:lang w:val="es-VE" w:eastAsia="es-VE"/>
        </w:rPr>
        <w:t xml:space="preserve">acordó aprobar la designación de la Profesora Rocío </w:t>
      </w:r>
      <w:proofErr w:type="spellStart"/>
      <w:r w:rsidRPr="00176DA9">
        <w:rPr>
          <w:rFonts w:ascii="Times New Roman" w:eastAsia="Times New Roman" w:hAnsi="Times New Roman"/>
          <w:b/>
          <w:bCs/>
          <w:sz w:val="24"/>
          <w:szCs w:val="24"/>
          <w:lang w:val="es-VE" w:eastAsia="es-VE"/>
        </w:rPr>
        <w:t>Segnini</w:t>
      </w:r>
      <w:proofErr w:type="spellEnd"/>
      <w:r w:rsidRPr="00176DA9">
        <w:rPr>
          <w:rFonts w:ascii="Times New Roman" w:eastAsia="Times New Roman" w:hAnsi="Times New Roman"/>
          <w:b/>
          <w:bCs/>
          <w:sz w:val="24"/>
          <w:szCs w:val="24"/>
          <w:lang w:val="es-VE" w:eastAsia="es-VE"/>
        </w:rPr>
        <w:t xml:space="preserve"> </w:t>
      </w:r>
      <w:proofErr w:type="spellStart"/>
      <w:r w:rsidRPr="00176DA9">
        <w:rPr>
          <w:rFonts w:ascii="Times New Roman" w:eastAsia="Times New Roman" w:hAnsi="Times New Roman"/>
          <w:b/>
          <w:bCs/>
          <w:sz w:val="24"/>
          <w:szCs w:val="24"/>
          <w:lang w:val="es-VE" w:eastAsia="es-VE"/>
        </w:rPr>
        <w:t>Maizo</w:t>
      </w:r>
      <w:proofErr w:type="spellEnd"/>
      <w:r w:rsidRPr="00176DA9">
        <w:rPr>
          <w:rFonts w:ascii="Times New Roman" w:eastAsia="Times New Roman" w:hAnsi="Times New Roman"/>
          <w:sz w:val="24"/>
          <w:szCs w:val="24"/>
          <w:lang w:val="es-VE" w:eastAsia="es-VE"/>
        </w:rPr>
        <w:t xml:space="preserve">, titular de la Cédula de Identidad </w:t>
      </w:r>
      <w:proofErr w:type="spellStart"/>
      <w:r w:rsidRPr="00176DA9">
        <w:rPr>
          <w:rFonts w:ascii="Times New Roman" w:eastAsia="Times New Roman" w:hAnsi="Times New Roman"/>
          <w:sz w:val="24"/>
          <w:szCs w:val="24"/>
          <w:lang w:val="es-VE" w:eastAsia="es-VE"/>
        </w:rPr>
        <w:t>N°</w:t>
      </w:r>
      <w:proofErr w:type="spellEnd"/>
      <w:r w:rsidRPr="00176DA9">
        <w:rPr>
          <w:rFonts w:ascii="Times New Roman" w:eastAsia="Times New Roman" w:hAnsi="Times New Roman"/>
          <w:sz w:val="24"/>
          <w:szCs w:val="24"/>
          <w:lang w:val="es-VE" w:eastAsia="es-VE"/>
        </w:rPr>
        <w:t xml:space="preserve"> 16.199.023, como </w:t>
      </w:r>
      <w:proofErr w:type="gramStart"/>
      <w:r w:rsidRPr="00176DA9">
        <w:rPr>
          <w:rFonts w:ascii="Times New Roman" w:eastAsia="Times New Roman" w:hAnsi="Times New Roman"/>
          <w:b/>
          <w:bCs/>
          <w:sz w:val="24"/>
          <w:szCs w:val="24"/>
          <w:lang w:val="es-VE" w:eastAsia="es-VE"/>
        </w:rPr>
        <w:t>Jefa</w:t>
      </w:r>
      <w:proofErr w:type="gramEnd"/>
      <w:r w:rsidRPr="00176DA9">
        <w:rPr>
          <w:rFonts w:ascii="Times New Roman" w:eastAsia="Times New Roman" w:hAnsi="Times New Roman"/>
          <w:b/>
          <w:bCs/>
          <w:sz w:val="24"/>
          <w:szCs w:val="24"/>
          <w:lang w:val="es-VE" w:eastAsia="es-VE"/>
        </w:rPr>
        <w:t xml:space="preserve"> Encargada del Departamento de Geología General</w:t>
      </w:r>
      <w:r w:rsidRPr="00176DA9">
        <w:rPr>
          <w:rFonts w:ascii="Times New Roman" w:eastAsia="Times New Roman" w:hAnsi="Times New Roman"/>
          <w:sz w:val="24"/>
          <w:szCs w:val="24"/>
          <w:lang w:val="es-VE" w:eastAsia="es-VE"/>
        </w:rPr>
        <w:t xml:space="preserve">, de la Escuela de Ingeniería Geológica, por el lapso comprendido </w:t>
      </w:r>
      <w:r w:rsidRPr="00176DA9">
        <w:rPr>
          <w:rFonts w:ascii="Times New Roman" w:eastAsia="Times New Roman" w:hAnsi="Times New Roman"/>
          <w:b/>
          <w:bCs/>
          <w:sz w:val="24"/>
          <w:szCs w:val="24"/>
          <w:lang w:val="es-VE" w:eastAsia="es-VE"/>
        </w:rPr>
        <w:t>del 02 al 06.11.2017</w:t>
      </w:r>
      <w:r w:rsidRPr="00176DA9">
        <w:rPr>
          <w:rFonts w:ascii="Times New Roman" w:eastAsia="Times New Roman" w:hAnsi="Times New Roman"/>
          <w:sz w:val="24"/>
          <w:szCs w:val="24"/>
          <w:lang w:val="es-VE" w:eastAsia="es-VE"/>
        </w:rPr>
        <w:t xml:space="preserve">, en virtud de la ausencia de la Titular del cargo, la Profesora </w:t>
      </w:r>
      <w:proofErr w:type="spellStart"/>
      <w:r w:rsidRPr="00176DA9">
        <w:rPr>
          <w:rFonts w:ascii="Times New Roman" w:eastAsia="Times New Roman" w:hAnsi="Times New Roman"/>
          <w:sz w:val="24"/>
          <w:szCs w:val="24"/>
          <w:lang w:val="es-VE" w:eastAsia="es-VE"/>
        </w:rPr>
        <w:t>Rosibeth</w:t>
      </w:r>
      <w:proofErr w:type="spellEnd"/>
      <w:r w:rsidRPr="00176DA9">
        <w:rPr>
          <w:rFonts w:ascii="Times New Roman" w:eastAsia="Times New Roman" w:hAnsi="Times New Roman"/>
          <w:sz w:val="24"/>
          <w:szCs w:val="24"/>
          <w:lang w:val="es-VE" w:eastAsia="es-VE"/>
        </w:rPr>
        <w:t xml:space="preserve"> Toro. </w:t>
      </w:r>
    </w:p>
    <w:p w14:paraId="44FB14B8" w14:textId="7A8EC935" w:rsidR="00327EB2" w:rsidRDefault="00176DA9" w:rsidP="00176DA9">
      <w:pPr>
        <w:spacing w:after="0" w:line="240" w:lineRule="auto"/>
        <w:ind w:left="142"/>
        <w:jc w:val="both"/>
        <w:rPr>
          <w:rFonts w:ascii="Times New Roman" w:eastAsia="Times New Roman" w:hAnsi="Times New Roman"/>
          <w:b/>
          <w:bCs/>
          <w:sz w:val="24"/>
          <w:szCs w:val="24"/>
          <w:lang w:val="es-VE" w:eastAsia="es-VE"/>
        </w:rPr>
      </w:pPr>
      <w:r w:rsidRPr="00176DA9">
        <w:rPr>
          <w:rFonts w:ascii="Times New Roman" w:eastAsia="Times New Roman" w:hAnsi="Times New Roman"/>
          <w:b/>
          <w:bCs/>
          <w:sz w:val="24"/>
          <w:szCs w:val="24"/>
          <w:lang w:val="es-VE" w:eastAsia="es-VE"/>
        </w:rPr>
        <w:t>Decisión: Aprobó la designación, por el lapso señalado.</w:t>
      </w:r>
    </w:p>
    <w:p w14:paraId="52C9EF90" w14:textId="77777777" w:rsidR="008B5C39" w:rsidRDefault="008B5C39" w:rsidP="00176DA9">
      <w:pPr>
        <w:spacing w:after="0" w:line="240" w:lineRule="auto"/>
        <w:ind w:left="142"/>
        <w:jc w:val="both"/>
        <w:rPr>
          <w:rFonts w:ascii="Times New Roman" w:eastAsia="Times New Roman" w:hAnsi="Times New Roman"/>
          <w:b/>
          <w:bCs/>
          <w:sz w:val="24"/>
          <w:szCs w:val="24"/>
          <w:lang w:val="es-VE" w:eastAsia="es-VE"/>
        </w:rPr>
      </w:pPr>
    </w:p>
    <w:p w14:paraId="01C0E360" w14:textId="19F30B20" w:rsidR="008B5C39" w:rsidRDefault="008B5C39" w:rsidP="008B5C3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404DA4C" w14:textId="59377FA2" w:rsidR="008B5C39" w:rsidRDefault="008B5C39" w:rsidP="00176DA9">
      <w:pPr>
        <w:spacing w:after="0" w:line="240" w:lineRule="auto"/>
        <w:ind w:left="142"/>
        <w:jc w:val="both"/>
        <w:rPr>
          <w:rFonts w:ascii="Times New Roman" w:eastAsia="Times New Roman" w:hAnsi="Times New Roman"/>
          <w:b/>
          <w:bCs/>
          <w:sz w:val="24"/>
          <w:szCs w:val="24"/>
          <w:lang w:val="es-VE" w:eastAsia="es-VE"/>
        </w:rPr>
      </w:pPr>
    </w:p>
    <w:p w14:paraId="0D9A1849" w14:textId="63FC7192" w:rsidR="008B5C39" w:rsidRPr="008B5C39" w:rsidRDefault="008B5C39" w:rsidP="008B5C3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B5C39">
        <w:rPr>
          <w:rFonts w:ascii="Times New Roman" w:eastAsia="Times New Roman" w:hAnsi="Times New Roman"/>
          <w:sz w:val="24"/>
          <w:szCs w:val="24"/>
          <w:lang w:val="es-VE" w:eastAsia="es-VE"/>
        </w:rPr>
        <w:t xml:space="preserve">omunicación </w:t>
      </w:r>
      <w:proofErr w:type="spellStart"/>
      <w:r w:rsidRPr="008B5C39">
        <w:rPr>
          <w:rFonts w:ascii="Times New Roman" w:eastAsia="Times New Roman" w:hAnsi="Times New Roman"/>
          <w:sz w:val="24"/>
          <w:szCs w:val="24"/>
          <w:lang w:val="es-VE" w:eastAsia="es-VE"/>
        </w:rPr>
        <w:t>N°</w:t>
      </w:r>
      <w:proofErr w:type="spellEnd"/>
      <w:r w:rsidRPr="008B5C39">
        <w:rPr>
          <w:rFonts w:ascii="Times New Roman" w:eastAsia="Times New Roman" w:hAnsi="Times New Roman"/>
          <w:sz w:val="24"/>
          <w:szCs w:val="24"/>
          <w:lang w:val="es-VE" w:eastAsia="es-VE"/>
        </w:rPr>
        <w:t xml:space="preserve"> CF-17/1174, de fecha 22.11.2017, mediante la cual notifica que, en sesión ordinaria celebrada en la misma fecha, el Consejo de la Facultad </w:t>
      </w:r>
      <w:r w:rsidRPr="008B5C39">
        <w:rPr>
          <w:rFonts w:ascii="Times New Roman" w:eastAsia="Times New Roman" w:hAnsi="Times New Roman"/>
          <w:b/>
          <w:bCs/>
          <w:sz w:val="24"/>
          <w:szCs w:val="24"/>
          <w:lang w:val="es-VE" w:eastAsia="es-VE"/>
        </w:rPr>
        <w:t xml:space="preserve">acordó aprobar el </w:t>
      </w:r>
      <w:r w:rsidRPr="008B5C39">
        <w:rPr>
          <w:rFonts w:ascii="Times New Roman" w:eastAsia="Times New Roman" w:hAnsi="Times New Roman"/>
          <w:b/>
          <w:bCs/>
          <w:sz w:val="24"/>
          <w:szCs w:val="24"/>
          <w:lang w:val="es-VE" w:eastAsia="es-VE"/>
        </w:rPr>
        <w:t>Permiso Remunerado del profesor Rubén Darío Chacón Morón</w:t>
      </w:r>
      <w:r w:rsidRPr="008B5C39">
        <w:rPr>
          <w:rFonts w:ascii="Times New Roman" w:eastAsia="Times New Roman" w:hAnsi="Times New Roman"/>
          <w:sz w:val="24"/>
          <w:szCs w:val="24"/>
          <w:lang w:val="es-VE" w:eastAsia="es-VE"/>
        </w:rPr>
        <w:t xml:space="preserve">, titular de la Cédula de Identidad </w:t>
      </w:r>
      <w:proofErr w:type="spellStart"/>
      <w:r w:rsidRPr="008B5C39">
        <w:rPr>
          <w:rFonts w:ascii="Times New Roman" w:eastAsia="Times New Roman" w:hAnsi="Times New Roman"/>
          <w:sz w:val="24"/>
          <w:szCs w:val="24"/>
          <w:lang w:val="es-VE" w:eastAsia="es-VE"/>
        </w:rPr>
        <w:t>N°</w:t>
      </w:r>
      <w:proofErr w:type="spellEnd"/>
      <w:r w:rsidRPr="008B5C39">
        <w:rPr>
          <w:rFonts w:ascii="Times New Roman" w:eastAsia="Times New Roman" w:hAnsi="Times New Roman"/>
          <w:sz w:val="24"/>
          <w:szCs w:val="24"/>
          <w:lang w:val="es-VE" w:eastAsia="es-VE"/>
        </w:rPr>
        <w:t xml:space="preserve"> 8.580.928, Decano (E) de esa Facultad, durante el lapso comprendido del 04 al 08.12.2017, a fin de asistir a la III Reunión Ordinaria del Núcleo de Decanos de Ingeniería, a realizarse en la ciudad de Valencia Estado Carabobo. Destaca que no hizo uso del Permiso Remunerado que le fue otorgado durante el periodo del 06 al 10.11.2017, para asistir a la citada reunión, en virtud que la misma no se llevó a cabo por falta de quórum. En tal sentido, solicita se deje sin efecto el mencionado permiso. </w:t>
      </w:r>
    </w:p>
    <w:p w14:paraId="41284484" w14:textId="5353B77F" w:rsidR="008B5C39" w:rsidRDefault="008B5C39" w:rsidP="008B5C39">
      <w:pPr>
        <w:spacing w:after="0" w:line="240" w:lineRule="auto"/>
        <w:ind w:left="142"/>
        <w:jc w:val="both"/>
        <w:rPr>
          <w:rFonts w:ascii="Times New Roman" w:eastAsia="Times New Roman" w:hAnsi="Times New Roman"/>
          <w:b/>
          <w:bCs/>
          <w:sz w:val="24"/>
          <w:szCs w:val="24"/>
          <w:lang w:val="es-VE" w:eastAsia="es-VE"/>
        </w:rPr>
      </w:pPr>
      <w:r w:rsidRPr="008B5C39">
        <w:rPr>
          <w:rFonts w:ascii="Times New Roman" w:eastAsia="Times New Roman" w:hAnsi="Times New Roman"/>
          <w:b/>
          <w:bCs/>
          <w:sz w:val="24"/>
          <w:szCs w:val="24"/>
          <w:lang w:val="es-VE" w:eastAsia="es-VE"/>
        </w:rPr>
        <w:t>Decisión: Aprobó la solicitud.</w:t>
      </w:r>
    </w:p>
    <w:p w14:paraId="4DB36C09" w14:textId="77447A7F" w:rsidR="008B5C39" w:rsidRDefault="008B5C39" w:rsidP="008B5C39">
      <w:pPr>
        <w:spacing w:after="0" w:line="240" w:lineRule="auto"/>
        <w:ind w:left="142"/>
        <w:jc w:val="both"/>
        <w:rPr>
          <w:rFonts w:ascii="Times New Roman" w:eastAsia="Times New Roman" w:hAnsi="Times New Roman"/>
          <w:b/>
          <w:bCs/>
          <w:sz w:val="24"/>
          <w:szCs w:val="24"/>
          <w:lang w:val="es-VE" w:eastAsia="es-VE"/>
        </w:rPr>
      </w:pPr>
    </w:p>
    <w:p w14:paraId="6C4A5563" w14:textId="6573FC93" w:rsidR="008B5C39" w:rsidRDefault="008B5C39" w:rsidP="008B5C3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6FD5062" w14:textId="0A91F843" w:rsidR="00DD7A69" w:rsidRPr="00DD7A69" w:rsidRDefault="00DD7A69" w:rsidP="00DD7A6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D7A69">
        <w:rPr>
          <w:rFonts w:ascii="Times New Roman" w:eastAsia="Times New Roman" w:hAnsi="Times New Roman"/>
          <w:sz w:val="24"/>
          <w:szCs w:val="24"/>
          <w:lang w:val="es-VE" w:eastAsia="es-VE"/>
        </w:rPr>
        <w:t xml:space="preserve">omunicación </w:t>
      </w:r>
      <w:proofErr w:type="spellStart"/>
      <w:r w:rsidRPr="00DD7A69">
        <w:rPr>
          <w:rFonts w:ascii="Times New Roman" w:eastAsia="Times New Roman" w:hAnsi="Times New Roman"/>
          <w:sz w:val="24"/>
          <w:szCs w:val="24"/>
          <w:lang w:val="es-VE" w:eastAsia="es-VE"/>
        </w:rPr>
        <w:t>Nº</w:t>
      </w:r>
      <w:proofErr w:type="spellEnd"/>
      <w:r w:rsidRPr="00DD7A69">
        <w:rPr>
          <w:rFonts w:ascii="Times New Roman" w:eastAsia="Times New Roman" w:hAnsi="Times New Roman"/>
          <w:sz w:val="24"/>
          <w:szCs w:val="24"/>
          <w:lang w:val="es-VE" w:eastAsia="es-VE"/>
        </w:rPr>
        <w:t xml:space="preserve"> CF-17/1175, de fecha 22.11.2017, mediante la cual notifica que en sesión ordinaria celebrada en la misma fecha, el Consejo de la Facultad </w:t>
      </w:r>
      <w:r w:rsidRPr="00DD7A69">
        <w:rPr>
          <w:rFonts w:ascii="Times New Roman" w:eastAsia="Times New Roman" w:hAnsi="Times New Roman"/>
          <w:b/>
          <w:bCs/>
          <w:sz w:val="24"/>
          <w:szCs w:val="24"/>
          <w:lang w:val="es-VE" w:eastAsia="es-VE"/>
        </w:rPr>
        <w:t xml:space="preserve">acordó aprobar la designación de la Profesora Delfina Padilla </w:t>
      </w:r>
      <w:proofErr w:type="spellStart"/>
      <w:r w:rsidRPr="00DD7A69">
        <w:rPr>
          <w:rFonts w:ascii="Times New Roman" w:eastAsia="Times New Roman" w:hAnsi="Times New Roman"/>
          <w:b/>
          <w:bCs/>
          <w:sz w:val="24"/>
          <w:szCs w:val="24"/>
          <w:lang w:val="es-VE" w:eastAsia="es-VE"/>
        </w:rPr>
        <w:t>Baretic</w:t>
      </w:r>
      <w:proofErr w:type="spellEnd"/>
      <w:r w:rsidRPr="00DD7A69">
        <w:rPr>
          <w:rFonts w:ascii="Times New Roman" w:eastAsia="Times New Roman" w:hAnsi="Times New Roman"/>
          <w:sz w:val="24"/>
          <w:szCs w:val="24"/>
          <w:lang w:val="es-VE" w:eastAsia="es-VE"/>
        </w:rPr>
        <w:t xml:space="preserve">, titular de la Cédula de Identidad </w:t>
      </w:r>
      <w:proofErr w:type="spellStart"/>
      <w:r w:rsidRPr="00DD7A69">
        <w:rPr>
          <w:rFonts w:ascii="Times New Roman" w:eastAsia="Times New Roman" w:hAnsi="Times New Roman"/>
          <w:sz w:val="24"/>
          <w:szCs w:val="24"/>
          <w:lang w:val="es-VE" w:eastAsia="es-VE"/>
        </w:rPr>
        <w:t>N°</w:t>
      </w:r>
      <w:proofErr w:type="spellEnd"/>
      <w:r w:rsidRPr="00DD7A69">
        <w:rPr>
          <w:rFonts w:ascii="Times New Roman" w:eastAsia="Times New Roman" w:hAnsi="Times New Roman"/>
          <w:sz w:val="24"/>
          <w:szCs w:val="24"/>
          <w:lang w:val="es-VE" w:eastAsia="es-VE"/>
        </w:rPr>
        <w:t xml:space="preserve"> 4.568.345, Coordinadora del Decanato, </w:t>
      </w:r>
      <w:r w:rsidRPr="00DD7A69">
        <w:rPr>
          <w:rFonts w:ascii="Times New Roman" w:eastAsia="Times New Roman" w:hAnsi="Times New Roman"/>
          <w:b/>
          <w:bCs/>
          <w:sz w:val="24"/>
          <w:szCs w:val="24"/>
          <w:lang w:val="es-VE" w:eastAsia="es-VE"/>
        </w:rPr>
        <w:t>como Decana Encargada de esa Facultad</w:t>
      </w:r>
      <w:r w:rsidRPr="00DD7A69">
        <w:rPr>
          <w:rFonts w:ascii="Times New Roman" w:eastAsia="Times New Roman" w:hAnsi="Times New Roman"/>
          <w:sz w:val="24"/>
          <w:szCs w:val="24"/>
          <w:lang w:val="es-VE" w:eastAsia="es-VE"/>
        </w:rPr>
        <w:t xml:space="preserve">, durante el lapso comprendido del 04 al 08.12.2017, mientras dure la ausencia del Titular, Profesor Rubén D. Chacón M., quien asistirá a la Reunión Ordinaria del Núcleo de Decanos de Ingeniería, a realizarse en la ciudad de Valencia estado Carabobo. </w:t>
      </w:r>
    </w:p>
    <w:p w14:paraId="191C4330" w14:textId="6EF2EE36" w:rsidR="008B5C39" w:rsidRDefault="00DD7A69" w:rsidP="00DD7A69">
      <w:pPr>
        <w:spacing w:after="0" w:line="240" w:lineRule="auto"/>
        <w:ind w:left="142"/>
        <w:jc w:val="both"/>
        <w:rPr>
          <w:rFonts w:ascii="Times New Roman" w:eastAsia="Times New Roman" w:hAnsi="Times New Roman"/>
          <w:b/>
          <w:bCs/>
          <w:sz w:val="24"/>
          <w:szCs w:val="24"/>
          <w:lang w:val="es-VE" w:eastAsia="es-VE"/>
        </w:rPr>
      </w:pPr>
      <w:r w:rsidRPr="00DD7A69">
        <w:rPr>
          <w:rFonts w:ascii="Times New Roman" w:eastAsia="Times New Roman" w:hAnsi="Times New Roman"/>
          <w:b/>
          <w:bCs/>
          <w:sz w:val="24"/>
          <w:szCs w:val="24"/>
          <w:lang w:val="es-VE" w:eastAsia="es-VE"/>
        </w:rPr>
        <w:t>Decisión: Aprobó la designación, por el lapso señalado.</w:t>
      </w:r>
    </w:p>
    <w:p w14:paraId="78A98CFE" w14:textId="1B92E463" w:rsidR="00DD7A69" w:rsidRDefault="00DD7A69" w:rsidP="00DD7A69">
      <w:pPr>
        <w:spacing w:after="0" w:line="240" w:lineRule="auto"/>
        <w:ind w:left="142"/>
        <w:jc w:val="both"/>
        <w:rPr>
          <w:rFonts w:ascii="Times New Roman" w:eastAsia="Times New Roman" w:hAnsi="Times New Roman"/>
          <w:b/>
          <w:bCs/>
          <w:sz w:val="24"/>
          <w:szCs w:val="24"/>
          <w:lang w:val="es-VE" w:eastAsia="es-VE"/>
        </w:rPr>
      </w:pPr>
    </w:p>
    <w:p w14:paraId="401A7E58" w14:textId="3423A865" w:rsidR="00DD7A69" w:rsidRDefault="00DD7A69" w:rsidP="00DD7A6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C757E7D" w14:textId="0EB360B7" w:rsidR="00C14E0D" w:rsidRDefault="00C14E0D" w:rsidP="00C14E0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14E0D">
        <w:rPr>
          <w:rFonts w:ascii="Times New Roman" w:eastAsia="Times New Roman" w:hAnsi="Times New Roman"/>
          <w:sz w:val="24"/>
          <w:szCs w:val="24"/>
          <w:lang w:val="es-VE" w:eastAsia="es-VE"/>
        </w:rPr>
        <w:t xml:space="preserve">omunicación </w:t>
      </w:r>
      <w:proofErr w:type="spellStart"/>
      <w:r w:rsidRPr="00C14E0D">
        <w:rPr>
          <w:rFonts w:ascii="Times New Roman" w:eastAsia="Times New Roman" w:hAnsi="Times New Roman"/>
          <w:sz w:val="24"/>
          <w:szCs w:val="24"/>
          <w:lang w:val="es-VE" w:eastAsia="es-VE"/>
        </w:rPr>
        <w:t>N°</w:t>
      </w:r>
      <w:proofErr w:type="spellEnd"/>
      <w:r w:rsidRPr="00C14E0D">
        <w:rPr>
          <w:rFonts w:ascii="Times New Roman" w:eastAsia="Times New Roman" w:hAnsi="Times New Roman"/>
          <w:sz w:val="24"/>
          <w:szCs w:val="24"/>
          <w:lang w:val="es-VE" w:eastAsia="es-VE"/>
        </w:rPr>
        <w:t xml:space="preserve"> CF-17/1198, de fecha 22.11.2017, mediante la cual notifica que en sesión ordinaria celebrada en la misma fecha, el Consejo de la Facultad acordó proponer el </w:t>
      </w:r>
      <w:r w:rsidRPr="00C14E0D">
        <w:rPr>
          <w:rFonts w:ascii="Times New Roman" w:eastAsia="Times New Roman" w:hAnsi="Times New Roman"/>
          <w:b/>
          <w:bCs/>
          <w:sz w:val="24"/>
          <w:szCs w:val="24"/>
          <w:lang w:val="es-VE" w:eastAsia="es-VE"/>
        </w:rPr>
        <w:t>nombramiento del Ingeniero Rómulo Jesús Cuevas Hernández</w:t>
      </w:r>
      <w:r w:rsidRPr="00C14E0D">
        <w:rPr>
          <w:rFonts w:ascii="Times New Roman" w:eastAsia="Times New Roman" w:hAnsi="Times New Roman"/>
          <w:sz w:val="24"/>
          <w:szCs w:val="24"/>
          <w:lang w:val="es-VE" w:eastAsia="es-VE"/>
        </w:rPr>
        <w:t xml:space="preserve">, titular de la Cédula de Identidad </w:t>
      </w:r>
      <w:proofErr w:type="spellStart"/>
      <w:r w:rsidRPr="00C14E0D">
        <w:rPr>
          <w:rFonts w:ascii="Times New Roman" w:eastAsia="Times New Roman" w:hAnsi="Times New Roman"/>
          <w:sz w:val="24"/>
          <w:szCs w:val="24"/>
          <w:lang w:val="es-VE" w:eastAsia="es-VE"/>
        </w:rPr>
        <w:t>Nº</w:t>
      </w:r>
      <w:proofErr w:type="spellEnd"/>
      <w:r w:rsidRPr="00C14E0D">
        <w:rPr>
          <w:rFonts w:ascii="Times New Roman" w:eastAsia="Times New Roman" w:hAnsi="Times New Roman"/>
          <w:sz w:val="24"/>
          <w:szCs w:val="24"/>
          <w:lang w:val="es-VE" w:eastAsia="es-VE"/>
        </w:rPr>
        <w:t xml:space="preserve"> 17.341.666, como </w:t>
      </w:r>
      <w:r w:rsidRPr="00C14E0D">
        <w:rPr>
          <w:rFonts w:ascii="Times New Roman" w:eastAsia="Times New Roman" w:hAnsi="Times New Roman"/>
          <w:b/>
          <w:bCs/>
          <w:sz w:val="24"/>
          <w:szCs w:val="24"/>
          <w:lang w:val="es-VE" w:eastAsia="es-VE"/>
        </w:rPr>
        <w:t>ganador del Concurso de Credenciales, para proveer un (01) cargo a nivel de Instructor a Dedicación Exclusiva, en el Área: Hidrogeología</w:t>
      </w:r>
      <w:r w:rsidRPr="00C14E0D">
        <w:rPr>
          <w:rFonts w:ascii="Times New Roman" w:eastAsia="Times New Roman" w:hAnsi="Times New Roman"/>
          <w:sz w:val="24"/>
          <w:szCs w:val="24"/>
          <w:lang w:val="es-VE" w:eastAsia="es-VE"/>
        </w:rPr>
        <w:t xml:space="preserve">, adscrito al Departamento de Geomecánica de la Escuela de Ingeniería Geológica, </w:t>
      </w:r>
      <w:r w:rsidRPr="00C14E0D">
        <w:rPr>
          <w:rFonts w:ascii="Times New Roman" w:eastAsia="Times New Roman" w:hAnsi="Times New Roman"/>
          <w:b/>
          <w:bCs/>
          <w:sz w:val="24"/>
          <w:szCs w:val="24"/>
          <w:lang w:val="es-VE" w:eastAsia="es-VE"/>
        </w:rPr>
        <w:t>del 22.11.2017 al 31.12.2017</w:t>
      </w:r>
      <w:r w:rsidRPr="00C14E0D">
        <w:rPr>
          <w:rFonts w:ascii="Times New Roman" w:eastAsia="Times New Roman" w:hAnsi="Times New Roman"/>
          <w:sz w:val="24"/>
          <w:szCs w:val="24"/>
          <w:lang w:val="es-VE" w:eastAsia="es-VE"/>
        </w:rPr>
        <w:t xml:space="preserve">, y con remuneración mensual de acuerdo a la </w:t>
      </w:r>
      <w:r w:rsidRPr="00C14E0D">
        <w:rPr>
          <w:rFonts w:ascii="Times New Roman" w:eastAsia="Times New Roman" w:hAnsi="Times New Roman"/>
          <w:sz w:val="24"/>
          <w:szCs w:val="24"/>
          <w:lang w:val="es-VE" w:eastAsia="es-VE"/>
        </w:rPr>
        <w:lastRenderedPageBreak/>
        <w:t xml:space="preserve">tabla de sueldos vigente, dando cumplimiento con lo establecido en el artículo 40 del Estatuto de Personal Docente y de Investigación de la Universidad de Los Andes. </w:t>
      </w:r>
    </w:p>
    <w:p w14:paraId="7E1CA464" w14:textId="77777777" w:rsidR="00C14E0D" w:rsidRPr="00C14E0D" w:rsidRDefault="00C14E0D" w:rsidP="00C14E0D">
      <w:pPr>
        <w:spacing w:after="0" w:line="240" w:lineRule="auto"/>
        <w:ind w:left="142"/>
        <w:jc w:val="both"/>
        <w:rPr>
          <w:rFonts w:ascii="Times New Roman" w:eastAsia="Times New Roman" w:hAnsi="Times New Roman"/>
          <w:sz w:val="24"/>
          <w:szCs w:val="24"/>
          <w:lang w:val="es-VE" w:eastAsia="es-VE"/>
        </w:rPr>
      </w:pPr>
    </w:p>
    <w:p w14:paraId="128244D9" w14:textId="77777777" w:rsidR="00C14E0D" w:rsidRPr="00C14E0D" w:rsidRDefault="00C14E0D" w:rsidP="00C14E0D">
      <w:pPr>
        <w:spacing w:after="0" w:line="240" w:lineRule="auto"/>
        <w:ind w:left="142"/>
        <w:jc w:val="both"/>
        <w:rPr>
          <w:rFonts w:ascii="Times New Roman" w:eastAsia="Times New Roman" w:hAnsi="Times New Roman"/>
          <w:sz w:val="24"/>
          <w:szCs w:val="24"/>
          <w:lang w:val="es-VE" w:eastAsia="es-VE"/>
        </w:rPr>
      </w:pPr>
      <w:r w:rsidRPr="00C14E0D">
        <w:rPr>
          <w:rFonts w:ascii="Times New Roman" w:eastAsia="Times New Roman" w:hAnsi="Times New Roman"/>
          <w:sz w:val="24"/>
          <w:szCs w:val="24"/>
          <w:lang w:val="es-VE" w:eastAsia="es-VE"/>
        </w:rPr>
        <w:t xml:space="preserve">Al respecto, ese Consejo de Facultad acordó solicitar a este Máximo Organismo la autorización para realizar los trámites administrativos correspondientes. </w:t>
      </w:r>
    </w:p>
    <w:p w14:paraId="6D506408" w14:textId="4E22B240" w:rsidR="00DD7A69" w:rsidRDefault="00C14E0D" w:rsidP="00C14E0D">
      <w:pPr>
        <w:spacing w:after="0" w:line="240" w:lineRule="auto"/>
        <w:ind w:left="142"/>
        <w:jc w:val="both"/>
        <w:rPr>
          <w:rFonts w:ascii="Times New Roman" w:eastAsia="Times New Roman" w:hAnsi="Times New Roman"/>
          <w:b/>
          <w:bCs/>
          <w:sz w:val="24"/>
          <w:szCs w:val="24"/>
          <w:lang w:val="es-VE" w:eastAsia="es-VE"/>
        </w:rPr>
      </w:pPr>
      <w:r w:rsidRPr="00C14E0D">
        <w:rPr>
          <w:rFonts w:ascii="Times New Roman" w:eastAsia="Times New Roman" w:hAnsi="Times New Roman"/>
          <w:b/>
          <w:bCs/>
          <w:sz w:val="24"/>
          <w:szCs w:val="24"/>
          <w:lang w:val="es-VE" w:eastAsia="es-VE"/>
        </w:rPr>
        <w:t>Decisión: Quedó en cuenta. La facultad debe realizar los trámites administrativos a través de la DAP.</w:t>
      </w:r>
    </w:p>
    <w:p w14:paraId="241D2A74" w14:textId="0DF25885" w:rsidR="006D191D" w:rsidRDefault="006D191D" w:rsidP="00C14E0D">
      <w:pPr>
        <w:spacing w:after="0" w:line="240" w:lineRule="auto"/>
        <w:ind w:left="142"/>
        <w:jc w:val="both"/>
        <w:rPr>
          <w:rFonts w:ascii="Times New Roman" w:eastAsia="Times New Roman" w:hAnsi="Times New Roman"/>
          <w:b/>
          <w:bCs/>
          <w:sz w:val="24"/>
          <w:szCs w:val="24"/>
          <w:lang w:val="es-VE" w:eastAsia="es-VE"/>
        </w:rPr>
      </w:pPr>
    </w:p>
    <w:p w14:paraId="53F9F49E" w14:textId="66B8811E" w:rsidR="006D191D" w:rsidRDefault="006D191D" w:rsidP="006D191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72FC84C" w14:textId="345559E4" w:rsidR="006D191D" w:rsidRDefault="006D191D" w:rsidP="006D191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D191D">
        <w:rPr>
          <w:rFonts w:ascii="Times New Roman" w:eastAsia="Times New Roman" w:hAnsi="Times New Roman"/>
          <w:sz w:val="24"/>
          <w:szCs w:val="24"/>
          <w:lang w:val="es-VE" w:eastAsia="es-VE"/>
        </w:rPr>
        <w:t xml:space="preserve">omunicación </w:t>
      </w:r>
      <w:proofErr w:type="spellStart"/>
      <w:r w:rsidRPr="006D191D">
        <w:rPr>
          <w:rFonts w:ascii="Times New Roman" w:eastAsia="Times New Roman" w:hAnsi="Times New Roman"/>
          <w:sz w:val="24"/>
          <w:szCs w:val="24"/>
          <w:lang w:val="es-VE" w:eastAsia="es-VE"/>
        </w:rPr>
        <w:t>Nº</w:t>
      </w:r>
      <w:proofErr w:type="spellEnd"/>
      <w:r w:rsidRPr="006D191D">
        <w:rPr>
          <w:rFonts w:ascii="Times New Roman" w:eastAsia="Times New Roman" w:hAnsi="Times New Roman"/>
          <w:sz w:val="24"/>
          <w:szCs w:val="24"/>
          <w:lang w:val="es-VE" w:eastAsia="es-VE"/>
        </w:rPr>
        <w:t xml:space="preserve"> CF-17/1201, de fecha 22.11.2017, mediante la cual notifica que en sesión ordinaria celebrada en la misma fecha, el Consejo de la Facultad acordó proponer el </w:t>
      </w:r>
      <w:r w:rsidRPr="006D191D">
        <w:rPr>
          <w:rFonts w:ascii="Times New Roman" w:eastAsia="Times New Roman" w:hAnsi="Times New Roman"/>
          <w:b/>
          <w:bCs/>
          <w:sz w:val="24"/>
          <w:szCs w:val="24"/>
          <w:lang w:val="es-VE" w:eastAsia="es-VE"/>
        </w:rPr>
        <w:t>nombramiento de la Ingeniera Andrea Carolina Moreno Acosta</w:t>
      </w:r>
      <w:r w:rsidRPr="006D191D">
        <w:rPr>
          <w:rFonts w:ascii="Times New Roman" w:eastAsia="Times New Roman" w:hAnsi="Times New Roman"/>
          <w:sz w:val="24"/>
          <w:szCs w:val="24"/>
          <w:lang w:val="es-VE" w:eastAsia="es-VE"/>
        </w:rPr>
        <w:t xml:space="preserve">, titular de la Cédula de Identidad </w:t>
      </w:r>
      <w:proofErr w:type="spellStart"/>
      <w:r w:rsidRPr="006D191D">
        <w:rPr>
          <w:rFonts w:ascii="Times New Roman" w:eastAsia="Times New Roman" w:hAnsi="Times New Roman"/>
          <w:sz w:val="24"/>
          <w:szCs w:val="24"/>
          <w:lang w:val="es-VE" w:eastAsia="es-VE"/>
        </w:rPr>
        <w:t>N°</w:t>
      </w:r>
      <w:proofErr w:type="spellEnd"/>
      <w:r w:rsidRPr="006D191D">
        <w:rPr>
          <w:rFonts w:ascii="Times New Roman" w:eastAsia="Times New Roman" w:hAnsi="Times New Roman"/>
          <w:sz w:val="24"/>
          <w:szCs w:val="24"/>
          <w:lang w:val="es-VE" w:eastAsia="es-VE"/>
        </w:rPr>
        <w:t xml:space="preserve"> 19.593.179, como </w:t>
      </w:r>
      <w:r w:rsidRPr="006D191D">
        <w:rPr>
          <w:rFonts w:ascii="Times New Roman" w:eastAsia="Times New Roman" w:hAnsi="Times New Roman"/>
          <w:b/>
          <w:bCs/>
          <w:sz w:val="24"/>
          <w:szCs w:val="24"/>
          <w:lang w:val="es-VE" w:eastAsia="es-VE"/>
        </w:rPr>
        <w:t>ganadora del Concurso de Credenciales, para proveer un (01) cargo a nivel de Instructor a Dedicación Exclusiva, en el Área: Balance de Materia y Energía y Operaciones Unitarias IV</w:t>
      </w:r>
      <w:r w:rsidRPr="006D191D">
        <w:rPr>
          <w:rFonts w:ascii="Times New Roman" w:eastAsia="Times New Roman" w:hAnsi="Times New Roman"/>
          <w:sz w:val="24"/>
          <w:szCs w:val="24"/>
          <w:lang w:val="es-VE" w:eastAsia="es-VE"/>
        </w:rPr>
        <w:t xml:space="preserve">, adscrita al Departamento de Operaciones Unitarias y Proyectos de la Escuela de Ingeniería Química, </w:t>
      </w:r>
      <w:r w:rsidRPr="006D191D">
        <w:rPr>
          <w:rFonts w:ascii="Times New Roman" w:eastAsia="Times New Roman" w:hAnsi="Times New Roman"/>
          <w:b/>
          <w:bCs/>
          <w:sz w:val="24"/>
          <w:szCs w:val="24"/>
          <w:lang w:val="es-VE" w:eastAsia="es-VE"/>
        </w:rPr>
        <w:t>del 01.01.2018 al 31.12.2018</w:t>
      </w:r>
      <w:r w:rsidRPr="006D191D">
        <w:rPr>
          <w:rFonts w:ascii="Times New Roman" w:eastAsia="Times New Roman" w:hAnsi="Times New Roman"/>
          <w:sz w:val="24"/>
          <w:szCs w:val="24"/>
          <w:lang w:val="es-VE" w:eastAsia="es-VE"/>
        </w:rPr>
        <w:t xml:space="preserve">, y con remuneración mensual de acuerdo a la tabla de sueldos vigente, dando cumplimiento con lo establecido en el artículo 40 del Estatuto de Personal Docente y de Investigación de la Universidad de Los Andes. </w:t>
      </w:r>
    </w:p>
    <w:p w14:paraId="496649A2" w14:textId="77777777" w:rsidR="006D191D" w:rsidRPr="006D191D" w:rsidRDefault="006D191D" w:rsidP="006D191D">
      <w:pPr>
        <w:spacing w:after="0" w:line="240" w:lineRule="auto"/>
        <w:ind w:left="142"/>
        <w:jc w:val="both"/>
        <w:rPr>
          <w:rFonts w:ascii="Times New Roman" w:eastAsia="Times New Roman" w:hAnsi="Times New Roman"/>
          <w:sz w:val="24"/>
          <w:szCs w:val="24"/>
          <w:lang w:val="es-VE" w:eastAsia="es-VE"/>
        </w:rPr>
      </w:pPr>
    </w:p>
    <w:p w14:paraId="3F23E646" w14:textId="77777777" w:rsidR="006D191D" w:rsidRPr="006D191D" w:rsidRDefault="006D191D" w:rsidP="006D191D">
      <w:pPr>
        <w:spacing w:after="0" w:line="240" w:lineRule="auto"/>
        <w:ind w:left="142"/>
        <w:jc w:val="both"/>
        <w:rPr>
          <w:rFonts w:ascii="Times New Roman" w:eastAsia="Times New Roman" w:hAnsi="Times New Roman"/>
          <w:sz w:val="24"/>
          <w:szCs w:val="24"/>
          <w:lang w:val="es-VE" w:eastAsia="es-VE"/>
        </w:rPr>
      </w:pPr>
      <w:r w:rsidRPr="006D191D">
        <w:rPr>
          <w:rFonts w:ascii="Times New Roman" w:eastAsia="Times New Roman" w:hAnsi="Times New Roman"/>
          <w:sz w:val="24"/>
          <w:szCs w:val="24"/>
          <w:lang w:val="es-VE" w:eastAsia="es-VE"/>
        </w:rPr>
        <w:t xml:space="preserve">Al respecto, ese Consejo de Facultad acordó solicitar a este Máximo Organismo la autorización para realizar los trámites administrativos correspondientes. </w:t>
      </w:r>
    </w:p>
    <w:p w14:paraId="253A9885" w14:textId="6560889F" w:rsidR="006D191D" w:rsidRDefault="006D191D" w:rsidP="006D191D">
      <w:pPr>
        <w:spacing w:after="0" w:line="240" w:lineRule="auto"/>
        <w:ind w:left="142"/>
        <w:jc w:val="both"/>
        <w:rPr>
          <w:rFonts w:ascii="Times New Roman" w:eastAsia="Times New Roman" w:hAnsi="Times New Roman"/>
          <w:b/>
          <w:bCs/>
          <w:sz w:val="24"/>
          <w:szCs w:val="24"/>
          <w:lang w:val="es-VE" w:eastAsia="es-VE"/>
        </w:rPr>
      </w:pPr>
      <w:r w:rsidRPr="006D191D">
        <w:rPr>
          <w:rFonts w:ascii="Times New Roman" w:eastAsia="Times New Roman" w:hAnsi="Times New Roman"/>
          <w:b/>
          <w:bCs/>
          <w:sz w:val="24"/>
          <w:szCs w:val="24"/>
          <w:lang w:val="es-VE" w:eastAsia="es-VE"/>
        </w:rPr>
        <w:t>Decisión: Quedó en cuenta. La facultad debe realizar los trámites administrativos a través de la DAP.</w:t>
      </w:r>
    </w:p>
    <w:p w14:paraId="43662736" w14:textId="40FB083A" w:rsidR="006D191D" w:rsidRDefault="006D191D" w:rsidP="006D191D">
      <w:pPr>
        <w:spacing w:after="0" w:line="240" w:lineRule="auto"/>
        <w:ind w:left="142"/>
        <w:jc w:val="both"/>
        <w:rPr>
          <w:rFonts w:ascii="Times New Roman" w:eastAsia="Times New Roman" w:hAnsi="Times New Roman"/>
          <w:b/>
          <w:bCs/>
          <w:sz w:val="24"/>
          <w:szCs w:val="24"/>
          <w:lang w:val="es-VE" w:eastAsia="es-VE"/>
        </w:rPr>
      </w:pPr>
    </w:p>
    <w:p w14:paraId="75079741" w14:textId="31F0F036" w:rsidR="006D191D" w:rsidRDefault="006D191D" w:rsidP="006D191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8B1A03D" w14:textId="5B9F78CA" w:rsidR="006D191D" w:rsidRDefault="006D191D" w:rsidP="006D191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D191D">
        <w:rPr>
          <w:rFonts w:ascii="Times New Roman" w:eastAsia="Times New Roman" w:hAnsi="Times New Roman"/>
          <w:sz w:val="24"/>
          <w:szCs w:val="24"/>
          <w:lang w:val="es-VE" w:eastAsia="es-VE"/>
        </w:rPr>
        <w:t xml:space="preserve">onoció el contenido de su comunicación </w:t>
      </w:r>
      <w:proofErr w:type="spellStart"/>
      <w:r w:rsidRPr="006D191D">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6D191D">
        <w:rPr>
          <w:rFonts w:ascii="Times New Roman" w:eastAsia="Times New Roman" w:hAnsi="Times New Roman"/>
          <w:sz w:val="24"/>
          <w:szCs w:val="24"/>
          <w:lang w:val="es-VE" w:eastAsia="es-VE"/>
        </w:rPr>
        <w:t xml:space="preserve"> CF-17/1203, de fecha 22.11.2017, mediante la cual notifica que en sesión ordinaria celebrada en la misma fecha, el Consejo de la Facultad </w:t>
      </w:r>
      <w:r w:rsidRPr="006D191D">
        <w:rPr>
          <w:rFonts w:ascii="Times New Roman" w:eastAsia="Times New Roman" w:hAnsi="Times New Roman"/>
          <w:sz w:val="24"/>
          <w:szCs w:val="24"/>
          <w:lang w:val="es-VE" w:eastAsia="es-VE"/>
        </w:rPr>
        <w:t xml:space="preserve">quedó en cuenta y acordó informar a este Máximo Organismo del contenido del Acta de constitución de jurado y Aspirantes Admitidos del </w:t>
      </w:r>
      <w:r w:rsidRPr="006D191D">
        <w:rPr>
          <w:rFonts w:ascii="Times New Roman" w:eastAsia="Times New Roman" w:hAnsi="Times New Roman"/>
          <w:b/>
          <w:bCs/>
          <w:sz w:val="24"/>
          <w:szCs w:val="24"/>
          <w:lang w:val="es-VE" w:eastAsia="es-VE"/>
        </w:rPr>
        <w:t>Concurso de Oposición, para proveer un (01) cargo a nivel de Instructor a Tiempo Completo, en el Área: Obras Hidráulicas</w:t>
      </w:r>
      <w:r w:rsidRPr="006D191D">
        <w:rPr>
          <w:rFonts w:ascii="Times New Roman" w:eastAsia="Times New Roman" w:hAnsi="Times New Roman"/>
          <w:sz w:val="24"/>
          <w:szCs w:val="24"/>
          <w:lang w:val="es-VE" w:eastAsia="es-VE"/>
        </w:rPr>
        <w:t xml:space="preserve">, adscrito al Departamento de Hidráulica y Sanitaria de la Escuela de Ingeniería Civil, dando cumplimiento al artículo 26 del Estatuto del Personal Docente y de Investigación de la Universidad de Los Andes. </w:t>
      </w:r>
    </w:p>
    <w:p w14:paraId="0FE9D1D3" w14:textId="77777777" w:rsidR="006D191D" w:rsidRPr="006D191D" w:rsidRDefault="006D191D" w:rsidP="006D191D">
      <w:pPr>
        <w:spacing w:after="0" w:line="240" w:lineRule="auto"/>
        <w:ind w:left="142"/>
        <w:jc w:val="both"/>
        <w:rPr>
          <w:rFonts w:ascii="Times New Roman" w:eastAsia="Times New Roman" w:hAnsi="Times New Roman"/>
          <w:sz w:val="24"/>
          <w:szCs w:val="24"/>
          <w:lang w:val="es-VE" w:eastAsia="es-VE"/>
        </w:rPr>
      </w:pPr>
    </w:p>
    <w:p w14:paraId="715CFED4" w14:textId="18234979" w:rsidR="006D191D" w:rsidRDefault="006D191D" w:rsidP="006D191D">
      <w:pPr>
        <w:spacing w:after="0" w:line="240" w:lineRule="auto"/>
        <w:ind w:left="142"/>
        <w:jc w:val="both"/>
        <w:rPr>
          <w:rFonts w:ascii="Times New Roman" w:eastAsia="Times New Roman" w:hAnsi="Times New Roman"/>
          <w:b/>
          <w:bCs/>
          <w:sz w:val="24"/>
          <w:szCs w:val="24"/>
          <w:lang w:val="es-VE" w:eastAsia="es-VE"/>
        </w:rPr>
      </w:pPr>
      <w:r w:rsidRPr="006D191D">
        <w:rPr>
          <w:rFonts w:ascii="Times New Roman" w:eastAsia="Times New Roman" w:hAnsi="Times New Roman"/>
          <w:b/>
          <w:bCs/>
          <w:sz w:val="24"/>
          <w:szCs w:val="24"/>
          <w:lang w:val="es-VE" w:eastAsia="es-VE"/>
        </w:rPr>
        <w:t xml:space="preserve">Aspirante Inscrita y Admitida: </w:t>
      </w:r>
    </w:p>
    <w:p w14:paraId="1CC654D1" w14:textId="77777777" w:rsidR="006D191D" w:rsidRPr="006D191D" w:rsidRDefault="006D191D" w:rsidP="006D191D">
      <w:pPr>
        <w:spacing w:after="0" w:line="240" w:lineRule="auto"/>
        <w:ind w:left="142"/>
        <w:jc w:val="both"/>
        <w:rPr>
          <w:rFonts w:ascii="Times New Roman" w:eastAsia="Times New Roman" w:hAnsi="Times New Roman"/>
          <w:b/>
          <w:bCs/>
          <w:sz w:val="24"/>
          <w:szCs w:val="24"/>
          <w:lang w:val="es-VE" w:eastAsia="es-VE"/>
        </w:rPr>
      </w:pPr>
    </w:p>
    <w:p w14:paraId="17A8ED79" w14:textId="49FDEDAD" w:rsidR="006D191D" w:rsidRPr="00F20FD0" w:rsidRDefault="006D191D" w:rsidP="006D191D">
      <w:pPr>
        <w:spacing w:after="0" w:line="240" w:lineRule="auto"/>
        <w:ind w:left="142"/>
        <w:jc w:val="both"/>
        <w:rPr>
          <w:rFonts w:ascii="Times New Roman" w:eastAsia="Times New Roman" w:hAnsi="Times New Roman"/>
          <w:b/>
          <w:bCs/>
          <w:sz w:val="24"/>
          <w:szCs w:val="24"/>
          <w:u w:val="single"/>
          <w:lang w:val="es-VE" w:eastAsia="es-VE"/>
        </w:rPr>
      </w:pPr>
      <w:r w:rsidRPr="00F20FD0">
        <w:rPr>
          <w:rFonts w:ascii="Times New Roman" w:eastAsia="Times New Roman" w:hAnsi="Times New Roman"/>
          <w:b/>
          <w:bCs/>
          <w:sz w:val="24"/>
          <w:szCs w:val="24"/>
          <w:u w:val="single"/>
          <w:lang w:val="es-VE" w:eastAsia="es-VE"/>
        </w:rPr>
        <w:t>Nombre y Apellidos</w:t>
      </w:r>
      <w:r w:rsidR="00F20FD0">
        <w:rPr>
          <w:rFonts w:ascii="Times New Roman" w:eastAsia="Times New Roman" w:hAnsi="Times New Roman"/>
          <w:b/>
          <w:bCs/>
          <w:sz w:val="24"/>
          <w:szCs w:val="24"/>
          <w:u w:val="single"/>
          <w:lang w:val="es-VE" w:eastAsia="es-VE"/>
        </w:rPr>
        <w:t>:</w:t>
      </w:r>
      <w:r w:rsidRPr="00F20FD0">
        <w:rPr>
          <w:rFonts w:ascii="Times New Roman" w:eastAsia="Times New Roman" w:hAnsi="Times New Roman"/>
          <w:b/>
          <w:bCs/>
          <w:sz w:val="24"/>
          <w:szCs w:val="24"/>
          <w:u w:val="single"/>
          <w:lang w:val="es-VE" w:eastAsia="es-VE"/>
        </w:rPr>
        <w:t xml:space="preserve"> </w:t>
      </w:r>
    </w:p>
    <w:p w14:paraId="46AB0882" w14:textId="77777777" w:rsidR="006D191D" w:rsidRPr="006D191D" w:rsidRDefault="006D191D" w:rsidP="006D191D">
      <w:pPr>
        <w:spacing w:after="0" w:line="240" w:lineRule="auto"/>
        <w:ind w:left="142"/>
        <w:jc w:val="both"/>
        <w:rPr>
          <w:rFonts w:ascii="Times New Roman" w:eastAsia="Times New Roman" w:hAnsi="Times New Roman"/>
          <w:sz w:val="24"/>
          <w:szCs w:val="24"/>
          <w:lang w:val="es-VE" w:eastAsia="es-VE"/>
        </w:rPr>
      </w:pPr>
      <w:proofErr w:type="spellStart"/>
      <w:r w:rsidRPr="006D191D">
        <w:rPr>
          <w:rFonts w:ascii="Times New Roman" w:eastAsia="Times New Roman" w:hAnsi="Times New Roman"/>
          <w:sz w:val="24"/>
          <w:szCs w:val="24"/>
          <w:lang w:val="es-VE" w:eastAsia="es-VE"/>
        </w:rPr>
        <w:t>Yolimary</w:t>
      </w:r>
      <w:proofErr w:type="spellEnd"/>
      <w:r w:rsidRPr="006D191D">
        <w:rPr>
          <w:rFonts w:ascii="Times New Roman" w:eastAsia="Times New Roman" w:hAnsi="Times New Roman"/>
          <w:sz w:val="24"/>
          <w:szCs w:val="24"/>
          <w:lang w:val="es-VE" w:eastAsia="es-VE"/>
        </w:rPr>
        <w:t xml:space="preserve"> Casanova Arellano, titular de la Cédula de Identidad </w:t>
      </w:r>
      <w:proofErr w:type="spellStart"/>
      <w:r w:rsidRPr="006D191D">
        <w:rPr>
          <w:rFonts w:ascii="Times New Roman" w:eastAsia="Times New Roman" w:hAnsi="Times New Roman"/>
          <w:sz w:val="24"/>
          <w:szCs w:val="24"/>
          <w:lang w:val="es-VE" w:eastAsia="es-VE"/>
        </w:rPr>
        <w:t>Nº</w:t>
      </w:r>
      <w:proofErr w:type="spellEnd"/>
      <w:r w:rsidRPr="006D191D">
        <w:rPr>
          <w:rFonts w:ascii="Times New Roman" w:eastAsia="Times New Roman" w:hAnsi="Times New Roman"/>
          <w:sz w:val="24"/>
          <w:szCs w:val="24"/>
          <w:lang w:val="es-VE" w:eastAsia="es-VE"/>
        </w:rPr>
        <w:t xml:space="preserve"> 16.200.883. </w:t>
      </w:r>
    </w:p>
    <w:p w14:paraId="79776917" w14:textId="38B7A928" w:rsidR="006D191D" w:rsidRDefault="00F20FD0" w:rsidP="00F20FD0">
      <w:pPr>
        <w:spacing w:after="0" w:line="240" w:lineRule="auto"/>
        <w:ind w:left="142"/>
        <w:jc w:val="both"/>
        <w:rPr>
          <w:rFonts w:ascii="Times New Roman" w:eastAsia="Times New Roman" w:hAnsi="Times New Roman"/>
          <w:b/>
          <w:bCs/>
          <w:sz w:val="24"/>
          <w:szCs w:val="24"/>
          <w:lang w:val="es-VE" w:eastAsia="es-VE"/>
        </w:rPr>
      </w:pPr>
      <w:r w:rsidRPr="00F20FD0">
        <w:rPr>
          <w:rFonts w:ascii="Times New Roman" w:eastAsia="Times New Roman" w:hAnsi="Times New Roman"/>
          <w:b/>
          <w:bCs/>
          <w:sz w:val="24"/>
          <w:szCs w:val="24"/>
          <w:lang w:val="es-VE" w:eastAsia="es-VE"/>
        </w:rPr>
        <w:t>Decisión: Q</w:t>
      </w:r>
      <w:r w:rsidR="006D191D" w:rsidRPr="00F20FD0">
        <w:rPr>
          <w:rFonts w:ascii="Times New Roman" w:eastAsia="Times New Roman" w:hAnsi="Times New Roman"/>
          <w:b/>
          <w:bCs/>
          <w:sz w:val="24"/>
          <w:szCs w:val="24"/>
          <w:lang w:val="es-VE" w:eastAsia="es-VE"/>
        </w:rPr>
        <w:t>uedó en cuenta.</w:t>
      </w:r>
    </w:p>
    <w:p w14:paraId="78E12BFC" w14:textId="7161552F" w:rsidR="00F20FD0" w:rsidRDefault="00F20FD0" w:rsidP="00F20FD0">
      <w:pPr>
        <w:spacing w:after="0" w:line="240" w:lineRule="auto"/>
        <w:ind w:left="142"/>
        <w:jc w:val="both"/>
        <w:rPr>
          <w:rFonts w:ascii="Times New Roman" w:eastAsia="Times New Roman" w:hAnsi="Times New Roman"/>
          <w:b/>
          <w:bCs/>
          <w:sz w:val="24"/>
          <w:szCs w:val="24"/>
          <w:lang w:val="es-VE" w:eastAsia="es-VE"/>
        </w:rPr>
      </w:pPr>
    </w:p>
    <w:p w14:paraId="36AFB73B" w14:textId="5CB7F1F4" w:rsidR="00F20FD0" w:rsidRDefault="00F20FD0" w:rsidP="00F20FD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3846630" w14:textId="385F6FE2" w:rsidR="00C0109F" w:rsidRDefault="00C0109F" w:rsidP="00C0109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0109F">
        <w:rPr>
          <w:rFonts w:ascii="Times New Roman" w:eastAsia="Times New Roman" w:hAnsi="Times New Roman"/>
          <w:sz w:val="24"/>
          <w:szCs w:val="24"/>
          <w:lang w:val="es-VE" w:eastAsia="es-VE"/>
        </w:rPr>
        <w:t xml:space="preserve">omunicación </w:t>
      </w:r>
      <w:proofErr w:type="spellStart"/>
      <w:r w:rsidRPr="00C0109F">
        <w:rPr>
          <w:rFonts w:ascii="Times New Roman" w:eastAsia="Times New Roman" w:hAnsi="Times New Roman"/>
          <w:sz w:val="24"/>
          <w:szCs w:val="24"/>
          <w:lang w:val="es-VE" w:eastAsia="es-VE"/>
        </w:rPr>
        <w:t>Nº</w:t>
      </w:r>
      <w:proofErr w:type="spellEnd"/>
      <w:r w:rsidRPr="00C0109F">
        <w:rPr>
          <w:rFonts w:ascii="Times New Roman" w:eastAsia="Times New Roman" w:hAnsi="Times New Roman"/>
          <w:sz w:val="24"/>
          <w:szCs w:val="24"/>
          <w:lang w:val="es-VE" w:eastAsia="es-VE"/>
        </w:rPr>
        <w:t xml:space="preserve"> CF-17/1204, de fecha 22.11.2017, mediante la cual notifica que en sesión ordinaria celebrada en la misma fecha, el Consejo de la Facultad quedó en cuenta y acordó informar a este Máximo Organismo, del contenido del acta de constitución de jurado y </w:t>
      </w:r>
      <w:r w:rsidRPr="00C0109F">
        <w:rPr>
          <w:rFonts w:ascii="Times New Roman" w:eastAsia="Times New Roman" w:hAnsi="Times New Roman"/>
          <w:b/>
          <w:bCs/>
          <w:sz w:val="24"/>
          <w:szCs w:val="24"/>
          <w:lang w:val="es-VE" w:eastAsia="es-VE"/>
        </w:rPr>
        <w:t>Aspirantes Admitidos del Concurso de Oposición, para proveer dos (02) cargos a nivel de Instructor a Tiempo Completo, en el Área: Mecánica de los Fluidos</w:t>
      </w:r>
      <w:r w:rsidRPr="00C0109F">
        <w:rPr>
          <w:rFonts w:ascii="Times New Roman" w:eastAsia="Times New Roman" w:hAnsi="Times New Roman"/>
          <w:sz w:val="24"/>
          <w:szCs w:val="24"/>
          <w:lang w:val="es-VE" w:eastAsia="es-VE"/>
        </w:rPr>
        <w:t xml:space="preserve">, adscrito al Departamento de Hidráulica y Sanitaria de la Escuela de Ingeniería Civil, dando cumplimiento al artículo 26 del Estatuto del Personal Docente y de Investigación de la Universidad de Los Andes. </w:t>
      </w:r>
    </w:p>
    <w:p w14:paraId="40540A0B" w14:textId="77777777" w:rsidR="00C0109F" w:rsidRPr="00C0109F" w:rsidRDefault="00C0109F" w:rsidP="00C0109F">
      <w:pPr>
        <w:spacing w:after="0" w:line="240" w:lineRule="auto"/>
        <w:ind w:left="142"/>
        <w:jc w:val="both"/>
        <w:rPr>
          <w:rFonts w:ascii="Times New Roman" w:eastAsia="Times New Roman" w:hAnsi="Times New Roman"/>
          <w:sz w:val="24"/>
          <w:szCs w:val="24"/>
          <w:lang w:val="es-VE" w:eastAsia="es-VE"/>
        </w:rPr>
      </w:pPr>
    </w:p>
    <w:p w14:paraId="695138D2" w14:textId="731212C6" w:rsidR="00C0109F" w:rsidRDefault="00C0109F" w:rsidP="00C0109F">
      <w:pPr>
        <w:spacing w:after="0" w:line="240" w:lineRule="auto"/>
        <w:ind w:left="142"/>
        <w:jc w:val="both"/>
        <w:rPr>
          <w:rFonts w:ascii="Times New Roman" w:eastAsia="Times New Roman" w:hAnsi="Times New Roman"/>
          <w:b/>
          <w:bCs/>
          <w:sz w:val="24"/>
          <w:szCs w:val="24"/>
          <w:lang w:val="es-VE" w:eastAsia="es-VE"/>
        </w:rPr>
      </w:pPr>
      <w:r w:rsidRPr="00C0109F">
        <w:rPr>
          <w:rFonts w:ascii="Times New Roman" w:eastAsia="Times New Roman" w:hAnsi="Times New Roman"/>
          <w:b/>
          <w:bCs/>
          <w:sz w:val="24"/>
          <w:szCs w:val="24"/>
          <w:lang w:val="es-VE" w:eastAsia="es-VE"/>
        </w:rPr>
        <w:t xml:space="preserve">Aspirantes Inscritas y Admitidas: </w:t>
      </w:r>
    </w:p>
    <w:p w14:paraId="17671A69" w14:textId="77777777" w:rsidR="00C0109F" w:rsidRPr="00C0109F" w:rsidRDefault="00C0109F" w:rsidP="00C0109F">
      <w:pPr>
        <w:spacing w:after="0" w:line="240" w:lineRule="auto"/>
        <w:ind w:left="142"/>
        <w:jc w:val="both"/>
        <w:rPr>
          <w:rFonts w:ascii="Times New Roman" w:eastAsia="Times New Roman" w:hAnsi="Times New Roman"/>
          <w:b/>
          <w:bCs/>
          <w:sz w:val="24"/>
          <w:szCs w:val="24"/>
          <w:lang w:val="es-VE" w:eastAsia="es-VE"/>
        </w:rPr>
      </w:pPr>
    </w:p>
    <w:p w14:paraId="6BFDB404" w14:textId="696CF7F2" w:rsidR="00C0109F" w:rsidRPr="00C0109F" w:rsidRDefault="00C0109F" w:rsidP="00C0109F">
      <w:pPr>
        <w:spacing w:after="0" w:line="240" w:lineRule="auto"/>
        <w:ind w:left="142"/>
        <w:jc w:val="both"/>
        <w:rPr>
          <w:rFonts w:ascii="Times New Roman" w:eastAsia="Times New Roman" w:hAnsi="Times New Roman"/>
          <w:sz w:val="24"/>
          <w:szCs w:val="24"/>
          <w:lang w:val="es-VE" w:eastAsia="es-VE"/>
        </w:rPr>
      </w:pPr>
      <w:r w:rsidRPr="00C0109F">
        <w:rPr>
          <w:rFonts w:ascii="Times New Roman" w:eastAsia="Times New Roman" w:hAnsi="Times New Roman"/>
          <w:b/>
          <w:bCs/>
          <w:sz w:val="24"/>
          <w:szCs w:val="24"/>
          <w:u w:val="single"/>
          <w:lang w:val="es-VE" w:eastAsia="es-VE"/>
        </w:rPr>
        <w:t>Nombre y Apellidos</w:t>
      </w:r>
      <w:r>
        <w:rPr>
          <w:rFonts w:ascii="Times New Roman" w:eastAsia="Times New Roman" w:hAnsi="Times New Roman"/>
          <w:sz w:val="24"/>
          <w:szCs w:val="24"/>
          <w:lang w:val="es-VE" w:eastAsia="es-VE"/>
        </w:rPr>
        <w:t>:</w:t>
      </w:r>
      <w:r w:rsidRPr="00C0109F">
        <w:rPr>
          <w:rFonts w:ascii="Times New Roman" w:eastAsia="Times New Roman" w:hAnsi="Times New Roman"/>
          <w:sz w:val="24"/>
          <w:szCs w:val="24"/>
          <w:lang w:val="es-VE" w:eastAsia="es-VE"/>
        </w:rPr>
        <w:t xml:space="preserve"> </w:t>
      </w:r>
    </w:p>
    <w:p w14:paraId="7EEFF496" w14:textId="77777777" w:rsidR="00C0109F" w:rsidRPr="00C0109F" w:rsidRDefault="00C0109F" w:rsidP="00C0109F">
      <w:pPr>
        <w:spacing w:after="0" w:line="240" w:lineRule="auto"/>
        <w:ind w:left="142"/>
        <w:jc w:val="both"/>
        <w:rPr>
          <w:rFonts w:ascii="Times New Roman" w:eastAsia="Times New Roman" w:hAnsi="Times New Roman"/>
          <w:sz w:val="24"/>
          <w:szCs w:val="24"/>
          <w:lang w:val="es-VE" w:eastAsia="es-VE"/>
        </w:rPr>
      </w:pPr>
      <w:r w:rsidRPr="00C0109F">
        <w:rPr>
          <w:rFonts w:ascii="Times New Roman" w:eastAsia="Times New Roman" w:hAnsi="Times New Roman"/>
          <w:sz w:val="24"/>
          <w:szCs w:val="24"/>
          <w:lang w:val="es-VE" w:eastAsia="es-VE"/>
        </w:rPr>
        <w:t xml:space="preserve">María </w:t>
      </w:r>
      <w:proofErr w:type="spellStart"/>
      <w:r w:rsidRPr="00C0109F">
        <w:rPr>
          <w:rFonts w:ascii="Times New Roman" w:eastAsia="Times New Roman" w:hAnsi="Times New Roman"/>
          <w:sz w:val="24"/>
          <w:szCs w:val="24"/>
          <w:lang w:val="es-VE" w:eastAsia="es-VE"/>
        </w:rPr>
        <w:t>Andreína</w:t>
      </w:r>
      <w:proofErr w:type="spellEnd"/>
      <w:r w:rsidRPr="00C0109F">
        <w:rPr>
          <w:rFonts w:ascii="Times New Roman" w:eastAsia="Times New Roman" w:hAnsi="Times New Roman"/>
          <w:sz w:val="24"/>
          <w:szCs w:val="24"/>
          <w:lang w:val="es-VE" w:eastAsia="es-VE"/>
        </w:rPr>
        <w:t xml:space="preserve"> Arias Albornoz, titular de la Cédula de Identidad </w:t>
      </w:r>
      <w:proofErr w:type="spellStart"/>
      <w:r w:rsidRPr="00C0109F">
        <w:rPr>
          <w:rFonts w:ascii="Times New Roman" w:eastAsia="Times New Roman" w:hAnsi="Times New Roman"/>
          <w:sz w:val="24"/>
          <w:szCs w:val="24"/>
          <w:lang w:val="es-VE" w:eastAsia="es-VE"/>
        </w:rPr>
        <w:t>Nº</w:t>
      </w:r>
      <w:proofErr w:type="spellEnd"/>
      <w:r w:rsidRPr="00C0109F">
        <w:rPr>
          <w:rFonts w:ascii="Times New Roman" w:eastAsia="Times New Roman" w:hAnsi="Times New Roman"/>
          <w:sz w:val="24"/>
          <w:szCs w:val="24"/>
          <w:lang w:val="es-VE" w:eastAsia="es-VE"/>
        </w:rPr>
        <w:t xml:space="preserve"> 19.997.760. </w:t>
      </w:r>
    </w:p>
    <w:p w14:paraId="56871780" w14:textId="77777777" w:rsidR="00C0109F" w:rsidRPr="00C0109F" w:rsidRDefault="00C0109F" w:rsidP="00C0109F">
      <w:pPr>
        <w:spacing w:after="0" w:line="240" w:lineRule="auto"/>
        <w:ind w:left="142"/>
        <w:jc w:val="both"/>
        <w:rPr>
          <w:rFonts w:ascii="Times New Roman" w:eastAsia="Times New Roman" w:hAnsi="Times New Roman"/>
          <w:sz w:val="24"/>
          <w:szCs w:val="24"/>
          <w:lang w:val="es-VE" w:eastAsia="es-VE"/>
        </w:rPr>
      </w:pPr>
      <w:r w:rsidRPr="00C0109F">
        <w:rPr>
          <w:rFonts w:ascii="Times New Roman" w:eastAsia="Times New Roman" w:hAnsi="Times New Roman"/>
          <w:sz w:val="24"/>
          <w:szCs w:val="24"/>
          <w:lang w:val="es-VE" w:eastAsia="es-VE"/>
        </w:rPr>
        <w:t xml:space="preserve">Maryory del Valle Puente </w:t>
      </w:r>
      <w:proofErr w:type="spellStart"/>
      <w:r w:rsidRPr="00C0109F">
        <w:rPr>
          <w:rFonts w:ascii="Times New Roman" w:eastAsia="Times New Roman" w:hAnsi="Times New Roman"/>
          <w:sz w:val="24"/>
          <w:szCs w:val="24"/>
          <w:lang w:val="es-VE" w:eastAsia="es-VE"/>
        </w:rPr>
        <w:t>Lanten</w:t>
      </w:r>
      <w:proofErr w:type="spellEnd"/>
      <w:r w:rsidRPr="00C0109F">
        <w:rPr>
          <w:rFonts w:ascii="Times New Roman" w:eastAsia="Times New Roman" w:hAnsi="Times New Roman"/>
          <w:sz w:val="24"/>
          <w:szCs w:val="24"/>
          <w:lang w:val="es-VE" w:eastAsia="es-VE"/>
        </w:rPr>
        <w:t xml:space="preserve">, titular de la Cédula de Identidad </w:t>
      </w:r>
      <w:proofErr w:type="spellStart"/>
      <w:r w:rsidRPr="00C0109F">
        <w:rPr>
          <w:rFonts w:ascii="Times New Roman" w:eastAsia="Times New Roman" w:hAnsi="Times New Roman"/>
          <w:sz w:val="24"/>
          <w:szCs w:val="24"/>
          <w:lang w:val="es-VE" w:eastAsia="es-VE"/>
        </w:rPr>
        <w:t>Nº</w:t>
      </w:r>
      <w:proofErr w:type="spellEnd"/>
      <w:r w:rsidRPr="00C0109F">
        <w:rPr>
          <w:rFonts w:ascii="Times New Roman" w:eastAsia="Times New Roman" w:hAnsi="Times New Roman"/>
          <w:sz w:val="24"/>
          <w:szCs w:val="24"/>
          <w:lang w:val="es-VE" w:eastAsia="es-VE"/>
        </w:rPr>
        <w:t xml:space="preserve"> 19.592.408. </w:t>
      </w:r>
    </w:p>
    <w:p w14:paraId="3E0DE8FB" w14:textId="2C983B29" w:rsidR="00F20FD0" w:rsidRDefault="00C0109F" w:rsidP="00C0109F">
      <w:pPr>
        <w:spacing w:after="0" w:line="240" w:lineRule="auto"/>
        <w:ind w:left="142"/>
        <w:jc w:val="both"/>
        <w:rPr>
          <w:rFonts w:ascii="Times New Roman" w:eastAsia="Times New Roman" w:hAnsi="Times New Roman"/>
          <w:b/>
          <w:bCs/>
          <w:sz w:val="24"/>
          <w:szCs w:val="24"/>
          <w:lang w:val="es-VE" w:eastAsia="es-VE"/>
        </w:rPr>
      </w:pPr>
      <w:r w:rsidRPr="00C0109F">
        <w:rPr>
          <w:rFonts w:ascii="Times New Roman" w:eastAsia="Times New Roman" w:hAnsi="Times New Roman"/>
          <w:b/>
          <w:bCs/>
          <w:sz w:val="24"/>
          <w:szCs w:val="24"/>
          <w:lang w:val="es-VE" w:eastAsia="es-VE"/>
        </w:rPr>
        <w:t>Decisión: Quedó en cuenta.</w:t>
      </w:r>
    </w:p>
    <w:p w14:paraId="67226AF6" w14:textId="2E6E3BC1" w:rsidR="004B2045" w:rsidRDefault="004B2045" w:rsidP="00C0109F">
      <w:pPr>
        <w:spacing w:after="0" w:line="240" w:lineRule="auto"/>
        <w:ind w:left="142"/>
        <w:jc w:val="both"/>
        <w:rPr>
          <w:rFonts w:ascii="Times New Roman" w:eastAsia="Times New Roman" w:hAnsi="Times New Roman"/>
          <w:b/>
          <w:bCs/>
          <w:sz w:val="24"/>
          <w:szCs w:val="24"/>
          <w:lang w:val="es-VE" w:eastAsia="es-VE"/>
        </w:rPr>
      </w:pPr>
    </w:p>
    <w:p w14:paraId="0780A8C6" w14:textId="7BD1F083" w:rsidR="004B2045" w:rsidRDefault="004B2045" w:rsidP="004B204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95A1348" w14:textId="3126F07A" w:rsidR="004B2045" w:rsidRDefault="004B2045" w:rsidP="004B204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lastRenderedPageBreak/>
        <w:t>C</w:t>
      </w:r>
      <w:r w:rsidRPr="004B2045">
        <w:rPr>
          <w:rFonts w:ascii="Times New Roman" w:eastAsia="Times New Roman" w:hAnsi="Times New Roman"/>
          <w:sz w:val="24"/>
          <w:szCs w:val="24"/>
          <w:lang w:val="es-VE" w:eastAsia="es-VE"/>
        </w:rPr>
        <w:t xml:space="preserve">omunicación </w:t>
      </w:r>
      <w:proofErr w:type="spellStart"/>
      <w:r w:rsidRPr="004B2045">
        <w:rPr>
          <w:rFonts w:ascii="Times New Roman" w:eastAsia="Times New Roman" w:hAnsi="Times New Roman"/>
          <w:sz w:val="24"/>
          <w:szCs w:val="24"/>
          <w:lang w:val="es-VE" w:eastAsia="es-VE"/>
        </w:rPr>
        <w:t>N°</w:t>
      </w:r>
      <w:proofErr w:type="spellEnd"/>
      <w:r w:rsidRPr="004B2045">
        <w:rPr>
          <w:rFonts w:ascii="Times New Roman" w:eastAsia="Times New Roman" w:hAnsi="Times New Roman"/>
          <w:sz w:val="24"/>
          <w:szCs w:val="24"/>
          <w:lang w:val="es-VE" w:eastAsia="es-VE"/>
        </w:rPr>
        <w:t xml:space="preserve"> CF-17/1208, de fecha 22.11.2017, mediante la cual notifica que en sesión ordinaria celebrada en la misma fecha, el Consejo de la Facultad quedó en cuenta y acordó informar a este Máximo Organismo del contenido del acta de constitución de jurado y Aspirantes Admitidos del </w:t>
      </w:r>
      <w:r w:rsidRPr="00112999">
        <w:rPr>
          <w:rFonts w:ascii="Times New Roman" w:eastAsia="Times New Roman" w:hAnsi="Times New Roman"/>
          <w:b/>
          <w:bCs/>
          <w:sz w:val="24"/>
          <w:szCs w:val="24"/>
          <w:lang w:val="es-VE" w:eastAsia="es-VE"/>
        </w:rPr>
        <w:t>Concurso de Oposición, para proveer un (01) cargo a nivel de Instructor a Tiempo Completo, en el Área: Ingeniería Sanitaria</w:t>
      </w:r>
      <w:r w:rsidRPr="004B2045">
        <w:rPr>
          <w:rFonts w:ascii="Times New Roman" w:eastAsia="Times New Roman" w:hAnsi="Times New Roman"/>
          <w:sz w:val="24"/>
          <w:szCs w:val="24"/>
          <w:lang w:val="es-VE" w:eastAsia="es-VE"/>
        </w:rPr>
        <w:t xml:space="preserve">, adscrito al Departamento de Hidráulica y Sanitaria de la Escuela de Ingeniería Civil, dando cumplimiento al </w:t>
      </w:r>
      <w:proofErr w:type="spellStart"/>
      <w:r w:rsidRPr="004B2045">
        <w:rPr>
          <w:rFonts w:ascii="Times New Roman" w:eastAsia="Times New Roman" w:hAnsi="Times New Roman"/>
          <w:sz w:val="24"/>
          <w:szCs w:val="24"/>
          <w:lang w:val="es-VE" w:eastAsia="es-VE"/>
        </w:rPr>
        <w:t>articulo</w:t>
      </w:r>
      <w:proofErr w:type="spellEnd"/>
      <w:r w:rsidRPr="004B2045">
        <w:rPr>
          <w:rFonts w:ascii="Times New Roman" w:eastAsia="Times New Roman" w:hAnsi="Times New Roman"/>
          <w:sz w:val="24"/>
          <w:szCs w:val="24"/>
          <w:lang w:val="es-VE" w:eastAsia="es-VE"/>
        </w:rPr>
        <w:t xml:space="preserve"> 26 del Estatuto del Personal Docente y de Investigación de la Universidad de Los Andes. </w:t>
      </w:r>
    </w:p>
    <w:p w14:paraId="3DE4432D" w14:textId="77777777" w:rsidR="004B2045" w:rsidRPr="004B2045" w:rsidRDefault="004B2045" w:rsidP="004B2045">
      <w:pPr>
        <w:spacing w:after="0" w:line="240" w:lineRule="auto"/>
        <w:ind w:left="142"/>
        <w:jc w:val="both"/>
        <w:rPr>
          <w:rFonts w:ascii="Times New Roman" w:eastAsia="Times New Roman" w:hAnsi="Times New Roman"/>
          <w:sz w:val="24"/>
          <w:szCs w:val="24"/>
          <w:lang w:val="es-VE" w:eastAsia="es-VE"/>
        </w:rPr>
      </w:pPr>
    </w:p>
    <w:p w14:paraId="3FA2AE83" w14:textId="7BFF35EB" w:rsidR="004B2045" w:rsidRDefault="004B2045" w:rsidP="004B2045">
      <w:pPr>
        <w:spacing w:after="0" w:line="240" w:lineRule="auto"/>
        <w:ind w:left="142"/>
        <w:jc w:val="both"/>
        <w:rPr>
          <w:rFonts w:ascii="Times New Roman" w:eastAsia="Times New Roman" w:hAnsi="Times New Roman"/>
          <w:b/>
          <w:bCs/>
          <w:sz w:val="24"/>
          <w:szCs w:val="24"/>
          <w:lang w:val="es-VE" w:eastAsia="es-VE"/>
        </w:rPr>
      </w:pPr>
      <w:r w:rsidRPr="004B2045">
        <w:rPr>
          <w:rFonts w:ascii="Times New Roman" w:eastAsia="Times New Roman" w:hAnsi="Times New Roman"/>
          <w:b/>
          <w:bCs/>
          <w:sz w:val="24"/>
          <w:szCs w:val="24"/>
          <w:lang w:val="es-VE" w:eastAsia="es-VE"/>
        </w:rPr>
        <w:t xml:space="preserve">Aspirantes Inscritos y Admitidos: </w:t>
      </w:r>
    </w:p>
    <w:p w14:paraId="08C47F52" w14:textId="77777777" w:rsidR="004B2045" w:rsidRPr="004B2045" w:rsidRDefault="004B2045" w:rsidP="004B2045">
      <w:pPr>
        <w:spacing w:after="0" w:line="240" w:lineRule="auto"/>
        <w:ind w:left="142"/>
        <w:jc w:val="both"/>
        <w:rPr>
          <w:rFonts w:ascii="Times New Roman" w:eastAsia="Times New Roman" w:hAnsi="Times New Roman"/>
          <w:b/>
          <w:bCs/>
          <w:sz w:val="24"/>
          <w:szCs w:val="24"/>
          <w:lang w:val="es-VE" w:eastAsia="es-VE"/>
        </w:rPr>
      </w:pPr>
    </w:p>
    <w:p w14:paraId="5F0DAD02" w14:textId="715599EE" w:rsidR="004B2045" w:rsidRPr="004B2045" w:rsidRDefault="004B2045" w:rsidP="004B2045">
      <w:pPr>
        <w:spacing w:after="0" w:line="240" w:lineRule="auto"/>
        <w:ind w:left="142"/>
        <w:jc w:val="both"/>
        <w:rPr>
          <w:rFonts w:ascii="Times New Roman" w:eastAsia="Times New Roman" w:hAnsi="Times New Roman"/>
          <w:b/>
          <w:bCs/>
          <w:sz w:val="24"/>
          <w:szCs w:val="24"/>
          <w:u w:val="single"/>
          <w:lang w:val="es-VE" w:eastAsia="es-VE"/>
        </w:rPr>
      </w:pPr>
      <w:r w:rsidRPr="004B2045">
        <w:rPr>
          <w:rFonts w:ascii="Times New Roman" w:eastAsia="Times New Roman" w:hAnsi="Times New Roman"/>
          <w:b/>
          <w:bCs/>
          <w:sz w:val="24"/>
          <w:szCs w:val="24"/>
          <w:u w:val="single"/>
          <w:lang w:val="es-VE" w:eastAsia="es-VE"/>
        </w:rPr>
        <w:t>Nombre y Apellidos</w:t>
      </w:r>
      <w:r>
        <w:rPr>
          <w:rFonts w:ascii="Times New Roman" w:eastAsia="Times New Roman" w:hAnsi="Times New Roman"/>
          <w:b/>
          <w:bCs/>
          <w:sz w:val="24"/>
          <w:szCs w:val="24"/>
          <w:u w:val="single"/>
          <w:lang w:val="es-VE" w:eastAsia="es-VE"/>
        </w:rPr>
        <w:t>:</w:t>
      </w:r>
    </w:p>
    <w:p w14:paraId="5E8CD952" w14:textId="77777777" w:rsidR="004B2045" w:rsidRDefault="004B2045" w:rsidP="004B2045">
      <w:pPr>
        <w:spacing w:after="0" w:line="240" w:lineRule="auto"/>
        <w:ind w:left="142"/>
        <w:jc w:val="both"/>
        <w:rPr>
          <w:rFonts w:ascii="Times New Roman" w:eastAsia="Times New Roman" w:hAnsi="Times New Roman"/>
          <w:sz w:val="24"/>
          <w:szCs w:val="24"/>
          <w:lang w:val="es-VE" w:eastAsia="es-VE"/>
        </w:rPr>
      </w:pPr>
      <w:r w:rsidRPr="004B2045">
        <w:rPr>
          <w:rFonts w:ascii="Times New Roman" w:eastAsia="Times New Roman" w:hAnsi="Times New Roman"/>
          <w:sz w:val="24"/>
          <w:szCs w:val="24"/>
          <w:lang w:val="es-VE" w:eastAsia="es-VE"/>
        </w:rPr>
        <w:t xml:space="preserve">Erik Contreras, titular de la Cédula de Identidad </w:t>
      </w:r>
      <w:proofErr w:type="spellStart"/>
      <w:r w:rsidRPr="004B2045">
        <w:rPr>
          <w:rFonts w:ascii="Times New Roman" w:eastAsia="Times New Roman" w:hAnsi="Times New Roman"/>
          <w:sz w:val="24"/>
          <w:szCs w:val="24"/>
          <w:lang w:val="es-VE" w:eastAsia="es-VE"/>
        </w:rPr>
        <w:t>Nº</w:t>
      </w:r>
      <w:proofErr w:type="spellEnd"/>
      <w:r w:rsidRPr="004B2045">
        <w:rPr>
          <w:rFonts w:ascii="Times New Roman" w:eastAsia="Times New Roman" w:hAnsi="Times New Roman"/>
          <w:sz w:val="24"/>
          <w:szCs w:val="24"/>
          <w:lang w:val="es-VE" w:eastAsia="es-VE"/>
        </w:rPr>
        <w:t xml:space="preserve"> 15.620.298. </w:t>
      </w:r>
    </w:p>
    <w:p w14:paraId="2AB30244" w14:textId="75552582" w:rsidR="004B2045" w:rsidRPr="004B2045" w:rsidRDefault="004B2045" w:rsidP="004B2045">
      <w:pPr>
        <w:spacing w:after="0" w:line="240" w:lineRule="auto"/>
        <w:ind w:left="142"/>
        <w:jc w:val="both"/>
        <w:rPr>
          <w:rFonts w:ascii="Times New Roman" w:eastAsia="Times New Roman" w:hAnsi="Times New Roman"/>
          <w:sz w:val="24"/>
          <w:szCs w:val="24"/>
          <w:lang w:val="es-VE" w:eastAsia="es-VE"/>
        </w:rPr>
      </w:pPr>
      <w:proofErr w:type="spellStart"/>
      <w:r w:rsidRPr="004B2045">
        <w:rPr>
          <w:rFonts w:ascii="Times New Roman" w:eastAsia="Times New Roman" w:hAnsi="Times New Roman"/>
          <w:sz w:val="24"/>
          <w:szCs w:val="24"/>
          <w:lang w:val="es-VE" w:eastAsia="es-VE"/>
        </w:rPr>
        <w:t>Vecellio</w:t>
      </w:r>
      <w:proofErr w:type="spellEnd"/>
      <w:r w:rsidRPr="004B2045">
        <w:rPr>
          <w:rFonts w:ascii="Times New Roman" w:eastAsia="Times New Roman" w:hAnsi="Times New Roman"/>
          <w:sz w:val="24"/>
          <w:szCs w:val="24"/>
          <w:lang w:val="es-VE" w:eastAsia="es-VE"/>
        </w:rPr>
        <w:t xml:space="preserve"> </w:t>
      </w:r>
      <w:proofErr w:type="spellStart"/>
      <w:r w:rsidRPr="004B2045">
        <w:rPr>
          <w:rFonts w:ascii="Times New Roman" w:eastAsia="Times New Roman" w:hAnsi="Times New Roman"/>
          <w:sz w:val="24"/>
          <w:szCs w:val="24"/>
          <w:lang w:val="es-VE" w:eastAsia="es-VE"/>
        </w:rPr>
        <w:t>Focá</w:t>
      </w:r>
      <w:proofErr w:type="spellEnd"/>
      <w:r w:rsidRPr="004B2045">
        <w:rPr>
          <w:rFonts w:ascii="Times New Roman" w:eastAsia="Times New Roman" w:hAnsi="Times New Roman"/>
          <w:sz w:val="24"/>
          <w:szCs w:val="24"/>
          <w:lang w:val="es-VE" w:eastAsia="es-VE"/>
        </w:rPr>
        <w:t xml:space="preserve">, titular de la Cédula de Identidad </w:t>
      </w:r>
      <w:proofErr w:type="spellStart"/>
      <w:r w:rsidRPr="004B2045">
        <w:rPr>
          <w:rFonts w:ascii="Times New Roman" w:eastAsia="Times New Roman" w:hAnsi="Times New Roman"/>
          <w:sz w:val="24"/>
          <w:szCs w:val="24"/>
          <w:lang w:val="es-VE" w:eastAsia="es-VE"/>
        </w:rPr>
        <w:t>N°</w:t>
      </w:r>
      <w:proofErr w:type="spellEnd"/>
      <w:r w:rsidRPr="004B2045">
        <w:rPr>
          <w:rFonts w:ascii="Times New Roman" w:eastAsia="Times New Roman" w:hAnsi="Times New Roman"/>
          <w:sz w:val="24"/>
          <w:szCs w:val="24"/>
          <w:lang w:val="es-VE" w:eastAsia="es-VE"/>
        </w:rPr>
        <w:t xml:space="preserve"> 18.309.620. </w:t>
      </w:r>
    </w:p>
    <w:p w14:paraId="55F73387" w14:textId="2E4E5536" w:rsidR="004B2045" w:rsidRPr="004B2045" w:rsidRDefault="004B2045" w:rsidP="004B2045">
      <w:pPr>
        <w:spacing w:after="0" w:line="240" w:lineRule="auto"/>
        <w:ind w:left="142"/>
        <w:jc w:val="both"/>
        <w:rPr>
          <w:rFonts w:ascii="Times New Roman" w:eastAsia="Times New Roman" w:hAnsi="Times New Roman"/>
          <w:b/>
          <w:bCs/>
          <w:sz w:val="24"/>
          <w:szCs w:val="24"/>
          <w:lang w:val="es-VE" w:eastAsia="es-VE"/>
        </w:rPr>
      </w:pPr>
      <w:r w:rsidRPr="004B2045">
        <w:rPr>
          <w:rFonts w:ascii="Times New Roman" w:eastAsia="Times New Roman" w:hAnsi="Times New Roman"/>
          <w:b/>
          <w:bCs/>
          <w:sz w:val="24"/>
          <w:szCs w:val="24"/>
          <w:lang w:val="es-VE" w:eastAsia="es-VE"/>
        </w:rPr>
        <w:t>Decisión: Quedó en cuenta.</w:t>
      </w:r>
    </w:p>
    <w:p w14:paraId="675B68BB" w14:textId="38CDBF60" w:rsidR="00BB7857" w:rsidRDefault="00BB7857" w:rsidP="008B5C39">
      <w:pPr>
        <w:spacing w:after="0" w:line="240" w:lineRule="auto"/>
        <w:jc w:val="both"/>
        <w:rPr>
          <w:rFonts w:ascii="Times New Roman" w:eastAsia="Times New Roman" w:hAnsi="Times New Roman"/>
          <w:b/>
          <w:sz w:val="24"/>
          <w:szCs w:val="24"/>
          <w:lang w:val="es-VE" w:eastAsia="es-VE"/>
        </w:rPr>
      </w:pPr>
    </w:p>
    <w:p w14:paraId="48339FDD" w14:textId="6D1851B9" w:rsidR="00BB7857" w:rsidRDefault="00BB7857" w:rsidP="00BB7857">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CONSULTORÍA JURÍDICA/COORDINACIÓN GENERAL DEL SERVICIO JURÍDICO.</w:t>
      </w:r>
    </w:p>
    <w:p w14:paraId="59041B18" w14:textId="5833FF1E" w:rsidR="00BB7857" w:rsidRDefault="00BB7857" w:rsidP="00BB7857">
      <w:pPr>
        <w:spacing w:after="0" w:line="240" w:lineRule="auto"/>
        <w:ind w:left="142"/>
        <w:jc w:val="both"/>
        <w:rPr>
          <w:rFonts w:ascii="Times New Roman" w:eastAsia="Times New Roman" w:hAnsi="Times New Roman"/>
          <w:b/>
          <w:sz w:val="24"/>
          <w:szCs w:val="24"/>
          <w:lang w:val="es-VE" w:eastAsia="es-VE"/>
        </w:rPr>
      </w:pPr>
    </w:p>
    <w:p w14:paraId="11862758" w14:textId="77777777" w:rsidR="00CF1141" w:rsidRPr="004D2046" w:rsidRDefault="00CF1141" w:rsidP="00CF1141">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2A019D5" w14:textId="77777777" w:rsidR="00CF1141" w:rsidRDefault="00CF1141" w:rsidP="00CF1141">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9E667A">
        <w:rPr>
          <w:rFonts w:ascii="Times New Roman" w:eastAsia="Times New Roman" w:hAnsi="Times New Roman"/>
          <w:bCs/>
          <w:sz w:val="24"/>
          <w:szCs w:val="24"/>
          <w:lang w:val="es-VE" w:eastAsia="es-VE"/>
        </w:rPr>
        <w:t xml:space="preserve">omunicación </w:t>
      </w:r>
      <w:proofErr w:type="spellStart"/>
      <w:r w:rsidRPr="009E667A">
        <w:rPr>
          <w:rFonts w:ascii="Times New Roman" w:eastAsia="Times New Roman" w:hAnsi="Times New Roman"/>
          <w:bCs/>
          <w:sz w:val="24"/>
          <w:szCs w:val="24"/>
          <w:lang w:val="es-VE" w:eastAsia="es-VE"/>
        </w:rPr>
        <w:t>N°</w:t>
      </w:r>
      <w:proofErr w:type="spellEnd"/>
      <w:r w:rsidRPr="009E667A">
        <w:rPr>
          <w:rFonts w:ascii="Times New Roman" w:eastAsia="Times New Roman" w:hAnsi="Times New Roman"/>
          <w:bCs/>
          <w:sz w:val="24"/>
          <w:szCs w:val="24"/>
          <w:lang w:val="es-VE" w:eastAsia="es-VE"/>
        </w:rPr>
        <w:t xml:space="preserve"> 1379/2017, de fecha 30.11.2017, suscrita por el Profesor Raúl Guillermo </w:t>
      </w:r>
      <w:proofErr w:type="spellStart"/>
      <w:r w:rsidRPr="009E667A">
        <w:rPr>
          <w:rFonts w:ascii="Times New Roman" w:eastAsia="Times New Roman" w:hAnsi="Times New Roman"/>
          <w:bCs/>
          <w:sz w:val="24"/>
          <w:szCs w:val="24"/>
          <w:lang w:val="es-VE" w:eastAsia="es-VE"/>
        </w:rPr>
        <w:t>Huizzi</w:t>
      </w:r>
      <w:proofErr w:type="spellEnd"/>
      <w:r w:rsidRPr="009E667A">
        <w:rPr>
          <w:rFonts w:ascii="Times New Roman" w:eastAsia="Times New Roman" w:hAnsi="Times New Roman"/>
          <w:bCs/>
          <w:sz w:val="24"/>
          <w:szCs w:val="24"/>
          <w:lang w:val="es-VE" w:eastAsia="es-VE"/>
        </w:rPr>
        <w:t xml:space="preserve"> Gamarra. Decano-</w:t>
      </w:r>
      <w:proofErr w:type="gramStart"/>
      <w:r w:rsidRPr="009E667A">
        <w:rPr>
          <w:rFonts w:ascii="Times New Roman" w:eastAsia="Times New Roman" w:hAnsi="Times New Roman"/>
          <w:bCs/>
          <w:sz w:val="24"/>
          <w:szCs w:val="24"/>
          <w:lang w:val="es-VE" w:eastAsia="es-VE"/>
        </w:rPr>
        <w:t>Presidente</w:t>
      </w:r>
      <w:proofErr w:type="gramEnd"/>
      <w:r w:rsidRPr="009E667A">
        <w:rPr>
          <w:rFonts w:ascii="Times New Roman" w:eastAsia="Times New Roman" w:hAnsi="Times New Roman"/>
          <w:bCs/>
          <w:sz w:val="24"/>
          <w:szCs w:val="24"/>
          <w:lang w:val="es-VE" w:eastAsia="es-VE"/>
        </w:rPr>
        <w:t xml:space="preserve"> del Consejo de la Facultad de Ciencias Económicas y Sociales, mediante la cual solicita se remita ante el nuevo inspector del trabajo de la ciudad de Mérida, la documentación necesaria para que se proceda, de manera inmediata, a dar respuestas a las diversas solicitudes que cursan ante ese Despacho, por parte de la Universidad de Los Andes, vinculada a la relación laboral con trabajadores de la Institución. </w:t>
      </w:r>
    </w:p>
    <w:p w14:paraId="330BE96E" w14:textId="77777777" w:rsidR="00CF1141" w:rsidRPr="009E667A" w:rsidRDefault="00CF1141" w:rsidP="00CF1141">
      <w:pPr>
        <w:spacing w:after="0" w:line="240" w:lineRule="auto"/>
        <w:ind w:left="142"/>
        <w:jc w:val="both"/>
        <w:rPr>
          <w:rFonts w:ascii="Times New Roman" w:eastAsia="Times New Roman" w:hAnsi="Times New Roman"/>
          <w:bCs/>
          <w:sz w:val="24"/>
          <w:szCs w:val="24"/>
          <w:lang w:val="es-VE" w:eastAsia="es-VE"/>
        </w:rPr>
      </w:pPr>
    </w:p>
    <w:p w14:paraId="6B06EDC3" w14:textId="77777777" w:rsidR="00CF1141" w:rsidRPr="009E667A" w:rsidRDefault="00CF1141" w:rsidP="00CF1141">
      <w:pPr>
        <w:spacing w:after="0" w:line="240" w:lineRule="auto"/>
        <w:ind w:left="142"/>
        <w:jc w:val="both"/>
        <w:rPr>
          <w:rFonts w:ascii="Times New Roman" w:eastAsia="Times New Roman" w:hAnsi="Times New Roman"/>
          <w:bCs/>
          <w:sz w:val="24"/>
          <w:szCs w:val="24"/>
          <w:lang w:val="es-VE" w:eastAsia="es-VE"/>
        </w:rPr>
      </w:pPr>
      <w:r w:rsidRPr="009E667A">
        <w:rPr>
          <w:rFonts w:ascii="Times New Roman" w:eastAsia="Times New Roman" w:hAnsi="Times New Roman"/>
          <w:bCs/>
          <w:sz w:val="24"/>
          <w:szCs w:val="24"/>
          <w:lang w:val="es-VE" w:eastAsia="es-VE"/>
        </w:rPr>
        <w:t xml:space="preserve">Al respecto, señala que como es del conocimiento de este Máximo Organismo, en los últimos años la Inspectoría del Trabajo no ha dado respuesta oportuna a las demandas interpuestas por esta Institución, en cuanto al </w:t>
      </w:r>
      <w:r w:rsidRPr="009E667A">
        <w:rPr>
          <w:rFonts w:ascii="Times New Roman" w:eastAsia="Times New Roman" w:hAnsi="Times New Roman"/>
          <w:bCs/>
          <w:sz w:val="24"/>
          <w:szCs w:val="24"/>
          <w:lang w:val="es-VE" w:eastAsia="es-VE"/>
        </w:rPr>
        <w:t xml:space="preserve">incumplimiento de trabajadores en sus actividades normales, lo que ocasiona un deterioro en el patrimonio de la Universidad. Siendo garantes, como autoridades universitarias, del buen funcionamiento de esta Casa de Estudios y el apego a las normas existentes, solicita se acuda a la instancia anteriormente mencionada y la misma sea remitida a la instancia nacional de la Inspectoría del Trabajo y al Ministerio del Trabajo. </w:t>
      </w:r>
    </w:p>
    <w:p w14:paraId="03DC32A7" w14:textId="77777777" w:rsidR="00CF1141" w:rsidRPr="009E667A" w:rsidRDefault="00CF1141" w:rsidP="00CF1141">
      <w:pPr>
        <w:spacing w:after="0" w:line="240" w:lineRule="auto"/>
        <w:ind w:left="142"/>
        <w:jc w:val="both"/>
        <w:rPr>
          <w:rFonts w:ascii="Times New Roman" w:eastAsia="Times New Roman" w:hAnsi="Times New Roman"/>
          <w:b/>
          <w:sz w:val="24"/>
          <w:szCs w:val="24"/>
          <w:lang w:val="es-VE" w:eastAsia="es-VE"/>
        </w:rPr>
      </w:pPr>
      <w:r w:rsidRPr="009E667A">
        <w:rPr>
          <w:rFonts w:ascii="Times New Roman" w:eastAsia="Times New Roman" w:hAnsi="Times New Roman"/>
          <w:b/>
          <w:sz w:val="24"/>
          <w:szCs w:val="24"/>
          <w:lang w:val="es-VE" w:eastAsia="es-VE"/>
        </w:rPr>
        <w:t>Decisión: Acordó remitir a ese Servicio Jurídico, a los fines que atienda la solicitud.</w:t>
      </w:r>
    </w:p>
    <w:p w14:paraId="61CFB4DC" w14:textId="77777777" w:rsidR="00D753C0" w:rsidRDefault="00D753C0" w:rsidP="005E4084">
      <w:pPr>
        <w:spacing w:after="0" w:line="240" w:lineRule="auto"/>
        <w:jc w:val="both"/>
        <w:rPr>
          <w:rFonts w:ascii="Times New Roman" w:eastAsia="Times New Roman" w:hAnsi="Times New Roman"/>
          <w:b/>
          <w:sz w:val="24"/>
          <w:szCs w:val="24"/>
          <w:lang w:val="es-VE" w:eastAsia="es-VE"/>
        </w:rPr>
      </w:pPr>
    </w:p>
    <w:p w14:paraId="785A54DA"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BACHILLER </w:t>
      </w:r>
    </w:p>
    <w:p w14:paraId="3C7635D8"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LUIS FELIPE FARGIER DELGADO.</w:t>
      </w:r>
    </w:p>
    <w:p w14:paraId="1DFC62AF"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7662846D" w14:textId="77777777" w:rsidR="00D753C0" w:rsidRPr="004D2046"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C7F33EC"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80AAD">
        <w:rPr>
          <w:rFonts w:ascii="Times New Roman" w:eastAsia="Times New Roman" w:hAnsi="Times New Roman"/>
          <w:bCs/>
          <w:sz w:val="24"/>
          <w:szCs w:val="24"/>
          <w:lang w:val="es-VE" w:eastAsia="es-VE"/>
        </w:rPr>
        <w:t xml:space="preserve">omunicación s/n, de fecha 24.11.2017, mediante la cual se dirige a este Máximo Organismo para expresar su malestar por lo que viene sucediendo con la instalación deportiva que lleva el nombre de su padre Luis </w:t>
      </w:r>
      <w:proofErr w:type="spellStart"/>
      <w:r w:rsidRPr="00780AAD">
        <w:rPr>
          <w:rFonts w:ascii="Times New Roman" w:eastAsia="Times New Roman" w:hAnsi="Times New Roman"/>
          <w:bCs/>
          <w:sz w:val="24"/>
          <w:szCs w:val="24"/>
          <w:lang w:val="es-VE" w:eastAsia="es-VE"/>
        </w:rPr>
        <w:t>Fargier</w:t>
      </w:r>
      <w:proofErr w:type="spellEnd"/>
      <w:r w:rsidRPr="00780AAD">
        <w:rPr>
          <w:rFonts w:ascii="Times New Roman" w:eastAsia="Times New Roman" w:hAnsi="Times New Roman"/>
          <w:bCs/>
          <w:sz w:val="24"/>
          <w:szCs w:val="24"/>
          <w:lang w:val="es-VE" w:eastAsia="es-VE"/>
        </w:rPr>
        <w:t xml:space="preserve"> Suárez, así como con el deporte del Béisbol, cuya práctica ha desaparecido dentro de la Institución, como consecuencia del escaso o nulo interés que la Dirección de Deportes ha venido mostrando por dicha especialidad. No quiere aprovechar la ocasión para extenderse explicando con detalles la situación y lo que cree debe hacerse para rescatar la disciplina por la cual su padre tanto luchó, entre otras muchas cosas. </w:t>
      </w:r>
    </w:p>
    <w:p w14:paraId="76F7B4FB" w14:textId="77777777" w:rsidR="00D753C0" w:rsidRPr="00780AAD" w:rsidRDefault="00D753C0" w:rsidP="00D753C0">
      <w:pPr>
        <w:spacing w:after="0" w:line="240" w:lineRule="auto"/>
        <w:ind w:left="142"/>
        <w:jc w:val="both"/>
        <w:rPr>
          <w:rFonts w:ascii="Times New Roman" w:eastAsia="Times New Roman" w:hAnsi="Times New Roman"/>
          <w:bCs/>
          <w:sz w:val="24"/>
          <w:szCs w:val="24"/>
          <w:lang w:val="es-VE" w:eastAsia="es-VE"/>
        </w:rPr>
      </w:pPr>
    </w:p>
    <w:p w14:paraId="17E6EFA1"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780AAD">
        <w:rPr>
          <w:rFonts w:ascii="Times New Roman" w:eastAsia="Times New Roman" w:hAnsi="Times New Roman"/>
          <w:bCs/>
          <w:sz w:val="24"/>
          <w:szCs w:val="24"/>
          <w:lang w:val="es-VE" w:eastAsia="es-VE"/>
        </w:rPr>
        <w:t xml:space="preserve">En tal sentido, agradece tengan a bien nombrar una Comisión de una o dos personas miembros de este Máximo Organismo, para que en una conversación con su persona les pueda exponer las razones por las cuales se ha visto obligado a dirigirse a este Cuerpo. </w:t>
      </w:r>
    </w:p>
    <w:p w14:paraId="1183C371" w14:textId="77777777" w:rsidR="00D753C0" w:rsidRPr="00780AAD" w:rsidRDefault="00D753C0" w:rsidP="00D753C0">
      <w:pPr>
        <w:spacing w:after="0" w:line="240" w:lineRule="auto"/>
        <w:ind w:left="142"/>
        <w:jc w:val="both"/>
        <w:rPr>
          <w:rFonts w:ascii="Times New Roman" w:eastAsia="Times New Roman" w:hAnsi="Times New Roman"/>
          <w:bCs/>
          <w:sz w:val="24"/>
          <w:szCs w:val="24"/>
          <w:lang w:val="es-VE" w:eastAsia="es-VE"/>
        </w:rPr>
      </w:pPr>
    </w:p>
    <w:p w14:paraId="06ED7243" w14:textId="77777777" w:rsidR="00D753C0" w:rsidRPr="00780AAD" w:rsidRDefault="00D753C0" w:rsidP="00D753C0">
      <w:pPr>
        <w:spacing w:after="0" w:line="240" w:lineRule="auto"/>
        <w:ind w:left="142"/>
        <w:jc w:val="both"/>
        <w:rPr>
          <w:rFonts w:ascii="Times New Roman" w:eastAsia="Times New Roman" w:hAnsi="Times New Roman"/>
          <w:bCs/>
          <w:sz w:val="24"/>
          <w:szCs w:val="24"/>
          <w:lang w:val="es-VE" w:eastAsia="es-VE"/>
        </w:rPr>
      </w:pPr>
      <w:r w:rsidRPr="00780AAD">
        <w:rPr>
          <w:rFonts w:ascii="Times New Roman" w:eastAsia="Times New Roman" w:hAnsi="Times New Roman"/>
          <w:bCs/>
          <w:sz w:val="24"/>
          <w:szCs w:val="24"/>
          <w:lang w:val="es-VE" w:eastAsia="es-VE"/>
        </w:rPr>
        <w:t xml:space="preserve">Comprende que la Universidad atraviesa por un difícil momento y que quizás algo como el Béisbol pasa a un segundo o tercer plano, sin embargo, considera que, en ocasiones, las actividades que se desenvuelvan en ámbitos quizás menos importantes, también pueden dar que hablar, para bien o para mal de una Institución. En el caso de la abandonada </w:t>
      </w:r>
      <w:r w:rsidRPr="00780AAD">
        <w:rPr>
          <w:rFonts w:ascii="Times New Roman" w:eastAsia="Times New Roman" w:hAnsi="Times New Roman"/>
          <w:bCs/>
          <w:sz w:val="24"/>
          <w:szCs w:val="24"/>
          <w:lang w:val="es-VE" w:eastAsia="es-VE"/>
        </w:rPr>
        <w:lastRenderedPageBreak/>
        <w:t xml:space="preserve">instalación, recuerda que la misma sirve también de aula docente al Departamento de Educación Física de la Facultad de Humanidades. Finalmente, transmite su disposición para seguir colaborando en lo que consideren esté a su alcance y felicitar por haber logrado sostener el rumbo de nuestra preciada nave en esta etapa tan difícil. </w:t>
      </w:r>
    </w:p>
    <w:p w14:paraId="5E452E42"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780AAD">
        <w:rPr>
          <w:rFonts w:ascii="Times New Roman" w:eastAsia="Times New Roman" w:hAnsi="Times New Roman"/>
          <w:b/>
          <w:sz w:val="24"/>
          <w:szCs w:val="24"/>
          <w:lang w:val="es-VE" w:eastAsia="es-VE"/>
        </w:rPr>
        <w:t xml:space="preserve">Decisión: Acordó sugerirle que realice la solicitud a través del Despacho del Rector de la Universidad y que, a su vez, gestione con el </w:t>
      </w:r>
      <w:proofErr w:type="gramStart"/>
      <w:r w:rsidRPr="00780AAD">
        <w:rPr>
          <w:rFonts w:ascii="Times New Roman" w:eastAsia="Times New Roman" w:hAnsi="Times New Roman"/>
          <w:b/>
          <w:sz w:val="24"/>
          <w:szCs w:val="24"/>
          <w:lang w:val="es-VE" w:eastAsia="es-VE"/>
        </w:rPr>
        <w:t>Director</w:t>
      </w:r>
      <w:proofErr w:type="gramEnd"/>
      <w:r w:rsidRPr="00780AAD">
        <w:rPr>
          <w:rFonts w:ascii="Times New Roman" w:eastAsia="Times New Roman" w:hAnsi="Times New Roman"/>
          <w:b/>
          <w:sz w:val="24"/>
          <w:szCs w:val="24"/>
          <w:lang w:val="es-VE" w:eastAsia="es-VE"/>
        </w:rPr>
        <w:t xml:space="preserve"> de Deportes una reunión para plantearle sus inquietudes y buscar una solución a sus planteamientos.</w:t>
      </w:r>
    </w:p>
    <w:p w14:paraId="1F0C837A"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3E1CAF92"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INGENIERÍA Y MANTENIMIENTO.</w:t>
      </w:r>
    </w:p>
    <w:p w14:paraId="6D883C1E"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1E774110" w14:textId="77777777" w:rsidR="00D753C0" w:rsidRPr="004D2046"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007C785" w14:textId="77777777" w:rsidR="00D753C0" w:rsidRPr="00745332"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45332">
        <w:rPr>
          <w:rFonts w:ascii="Times New Roman" w:eastAsia="Times New Roman" w:hAnsi="Times New Roman"/>
          <w:bCs/>
          <w:sz w:val="24"/>
          <w:szCs w:val="24"/>
          <w:lang w:val="es-VE" w:eastAsia="es-VE"/>
        </w:rPr>
        <w:t xml:space="preserve">omunicación </w:t>
      </w:r>
      <w:proofErr w:type="spellStart"/>
      <w:r w:rsidRPr="00745332">
        <w:rPr>
          <w:rFonts w:ascii="Times New Roman" w:eastAsia="Times New Roman" w:hAnsi="Times New Roman"/>
          <w:bCs/>
          <w:sz w:val="24"/>
          <w:szCs w:val="24"/>
          <w:lang w:val="es-VE" w:eastAsia="es-VE"/>
        </w:rPr>
        <w:t>Nº</w:t>
      </w:r>
      <w:proofErr w:type="spellEnd"/>
      <w:r w:rsidRPr="00745332">
        <w:rPr>
          <w:rFonts w:ascii="Times New Roman" w:eastAsia="Times New Roman" w:hAnsi="Times New Roman"/>
          <w:bCs/>
          <w:sz w:val="24"/>
          <w:szCs w:val="24"/>
          <w:lang w:val="es-VE" w:eastAsia="es-VE"/>
        </w:rPr>
        <w:t xml:space="preserve"> </w:t>
      </w:r>
      <w:proofErr w:type="spellStart"/>
      <w:r w:rsidRPr="00745332">
        <w:rPr>
          <w:rFonts w:ascii="Times New Roman" w:eastAsia="Times New Roman" w:hAnsi="Times New Roman"/>
          <w:bCs/>
          <w:sz w:val="24"/>
          <w:szCs w:val="24"/>
          <w:lang w:val="es-VE" w:eastAsia="es-VE"/>
        </w:rPr>
        <w:t>V.Ac</w:t>
      </w:r>
      <w:proofErr w:type="spellEnd"/>
      <w:r w:rsidRPr="00745332">
        <w:rPr>
          <w:rFonts w:ascii="Times New Roman" w:eastAsia="Times New Roman" w:hAnsi="Times New Roman"/>
          <w:bCs/>
          <w:sz w:val="24"/>
          <w:szCs w:val="24"/>
          <w:lang w:val="es-VE" w:eastAsia="es-VE"/>
        </w:rPr>
        <w:t xml:space="preserve">. 1032.2017, de fecha 01.12.2017. suscrita por la Profesor Patricia Rosenzweig Levy, Vicerrectora Académica de la Universidad, mediante la cual remite para conocimiento y fines consiguientes, copia del oficio s/n. del 29.11.2017, emitido por la Profesora Alix Madrid, Coordinadora del Programa de Actualización Docente (PAD), exponiendo la situación presentada el día 29.11.2017, cuando dos trabajadores de esa dependencia al abrir el salón de clases, ubicado en la segunda planta, encontraron los vidrios partidos de la puerta del mencionado salón, y al ingresar al mismo se percataron de que no se encontraban dos equipos utilizados por los profesores para facilitar los cursos que se dictan en esa dependencia, descubrieron además que habían quitado una parte de la reja de la ventana ubicada en la entrada del salón, presumiblemente por donde entraron quienes cometieron ese horrendo hecho. </w:t>
      </w:r>
    </w:p>
    <w:p w14:paraId="257E28D0"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7B3F84">
        <w:rPr>
          <w:rFonts w:ascii="Times New Roman" w:eastAsia="Times New Roman" w:hAnsi="Times New Roman"/>
          <w:b/>
          <w:sz w:val="24"/>
          <w:szCs w:val="24"/>
          <w:lang w:val="es-VE" w:eastAsia="es-VE"/>
        </w:rPr>
        <w:t xml:space="preserve">Decisión: </w:t>
      </w:r>
      <w:r>
        <w:rPr>
          <w:rFonts w:ascii="Times New Roman" w:eastAsia="Times New Roman" w:hAnsi="Times New Roman"/>
          <w:b/>
          <w:sz w:val="24"/>
          <w:szCs w:val="24"/>
          <w:lang w:val="es-VE" w:eastAsia="es-VE"/>
        </w:rPr>
        <w:t>A</w:t>
      </w:r>
      <w:r w:rsidRPr="007B3F84">
        <w:rPr>
          <w:rFonts w:ascii="Times New Roman" w:eastAsia="Times New Roman" w:hAnsi="Times New Roman"/>
          <w:b/>
          <w:sz w:val="24"/>
          <w:szCs w:val="24"/>
          <w:lang w:val="es-VE" w:eastAsia="es-VE"/>
        </w:rPr>
        <w:t>cordó remitir copia de la comunicación a esa Dirección, para su atención.</w:t>
      </w:r>
    </w:p>
    <w:p w14:paraId="73F071D3"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6A4BA9AE"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FUNDACIÓN FONDO DE JUBILACIONES Y PENSIONES DEL PERSONAL DOCENTE Y DE INVESTIGACIÓN (FONPRULA).</w:t>
      </w:r>
    </w:p>
    <w:p w14:paraId="73B96621" w14:textId="77777777" w:rsidR="00D753C0" w:rsidRDefault="00D753C0" w:rsidP="00D753C0">
      <w:pPr>
        <w:spacing w:after="0" w:line="240" w:lineRule="auto"/>
        <w:ind w:left="142"/>
        <w:jc w:val="both"/>
        <w:rPr>
          <w:rFonts w:ascii="Times New Roman" w:eastAsia="Times New Roman" w:hAnsi="Times New Roman"/>
          <w:b/>
          <w:sz w:val="24"/>
          <w:szCs w:val="24"/>
          <w:lang w:val="es-VE" w:eastAsia="es-VE"/>
        </w:rPr>
      </w:pPr>
    </w:p>
    <w:p w14:paraId="2A8FEBBD" w14:textId="77777777" w:rsidR="00D753C0" w:rsidRPr="004D2046" w:rsidRDefault="00D753C0" w:rsidP="00D753C0">
      <w:pPr>
        <w:spacing w:after="0" w:line="240" w:lineRule="auto"/>
        <w:ind w:left="142"/>
        <w:jc w:val="both"/>
        <w:rPr>
          <w:rFonts w:ascii="Times New Roman" w:eastAsia="Times New Roman" w:hAnsi="Times New Roman"/>
          <w:b/>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E536CED"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D2D88">
        <w:rPr>
          <w:rFonts w:ascii="Times New Roman" w:eastAsia="Times New Roman" w:hAnsi="Times New Roman"/>
          <w:bCs/>
          <w:sz w:val="24"/>
          <w:szCs w:val="24"/>
          <w:lang w:val="es-VE" w:eastAsia="es-VE"/>
        </w:rPr>
        <w:t xml:space="preserve">omunicación s/n, de fecha 25.10.2016, suscrita por los Profesores José Germán Altuve. Presidente y Juan Timoleón González, Secretario del Consejo de Vigilancia de la Fundación Fondo de Jubilaciones y Pensiones del Personal Docente y de Investigación de la Universidad de Los Andes (FONPRULA), mediante la cual informan que en el marco de sus competencias y en un todo de acuerdo con los artículos 31 y 35 del Estatuto que la regula, ocurren a este Máximo Organismo, como uno de los Entes Fundadores, a los fines de exponer su preocupación ante presuntas irregularidades administrativas inherentes a algunas decisiones de la Junta Directiva de FONPRULA, las cuales incluso, han sido aprobadas sin contar con el voto favorable de todos sus miembros, y que a su criterio, por una parte, contravienen el fin de la Fundación y, por la otra, pudieran afectar el patrimonio, además, de ser tomadas sin levantar la sanción derivada de decisiones previas que coliden con aquella finalmente ejecutada. </w:t>
      </w:r>
    </w:p>
    <w:p w14:paraId="1186B3F1" w14:textId="77777777" w:rsidR="00D753C0" w:rsidRPr="00AD2D88" w:rsidRDefault="00D753C0" w:rsidP="00D753C0">
      <w:pPr>
        <w:spacing w:after="0" w:line="240" w:lineRule="auto"/>
        <w:ind w:left="142"/>
        <w:jc w:val="both"/>
        <w:rPr>
          <w:rFonts w:ascii="Times New Roman" w:eastAsia="Times New Roman" w:hAnsi="Times New Roman"/>
          <w:bCs/>
          <w:sz w:val="24"/>
          <w:szCs w:val="24"/>
          <w:lang w:val="es-VE" w:eastAsia="es-VE"/>
        </w:rPr>
      </w:pPr>
    </w:p>
    <w:p w14:paraId="77B1D121"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AD2D88">
        <w:rPr>
          <w:rFonts w:ascii="Times New Roman" w:eastAsia="Times New Roman" w:hAnsi="Times New Roman"/>
          <w:bCs/>
          <w:sz w:val="24"/>
          <w:szCs w:val="24"/>
          <w:lang w:val="es-VE" w:eastAsia="es-VE"/>
        </w:rPr>
        <w:t>Específicamente, mediante ese acto acuden a este Cuerpo, para dar a conocer el contenido del informe adjunto "</w:t>
      </w:r>
      <w:proofErr w:type="spellStart"/>
      <w:r w:rsidRPr="00AD2D88">
        <w:rPr>
          <w:rFonts w:ascii="Times New Roman" w:eastAsia="Times New Roman" w:hAnsi="Times New Roman"/>
          <w:bCs/>
          <w:sz w:val="24"/>
          <w:szCs w:val="24"/>
          <w:lang w:val="es-VE" w:eastAsia="es-VE"/>
        </w:rPr>
        <w:t>Casor</w:t>
      </w:r>
      <w:proofErr w:type="spellEnd"/>
      <w:r w:rsidRPr="00AD2D88">
        <w:rPr>
          <w:rFonts w:ascii="Times New Roman" w:eastAsia="Times New Roman" w:hAnsi="Times New Roman"/>
          <w:bCs/>
          <w:sz w:val="24"/>
          <w:szCs w:val="24"/>
          <w:lang w:val="es-VE" w:eastAsia="es-VE"/>
        </w:rPr>
        <w:t xml:space="preserve"> Contratación Profesor Jesús Leo Contreras" (Anexo 1), emanado de ese Consejo de Vigilancia y relacionado con su contratación como Consultor Jurídico de la FONPRULA, la cual consideran viciada de nulidad dado el procedimiento seguido por la Junta Directiva y por la Gerencia. Destacan que, al respecto, y a solicitud de los profesores miembros de la Junta Directiva: Ricardo Noguera y Yajaira Ovalles, el Consejo Jurídico Asesor de la Universidad de Los Andes emitió su opinión, en fecha 10.10.2017 (Anexo 2), la cual expresa claramente que "todas las observaciones que el Consejo de Vigilancia haga a la Junta Directiva como órgano estatutario y a la Gerencia como órgano reglamentario, son válidas conforme lo dispone el artículo 35 de los estatutos de FONPRULA, más aún cuando se están ejecutando actos de disposición sobre el patrimonio del FONPRULA, en </w:t>
      </w:r>
      <w:r w:rsidRPr="00AD2D88">
        <w:rPr>
          <w:rFonts w:ascii="Times New Roman" w:eastAsia="Times New Roman" w:hAnsi="Times New Roman"/>
          <w:bCs/>
          <w:sz w:val="24"/>
          <w:szCs w:val="24"/>
          <w:lang w:val="es-VE" w:eastAsia="es-VE"/>
        </w:rPr>
        <w:lastRenderedPageBreak/>
        <w:t xml:space="preserve">contravención a decisiones tomadas por la Junta Directiva y sin que las mismas sean revocadas por otras decisiones válidamente tomadas". Agrega además el Consejo Jurídico Asesor que, "la Junta Directiva tiene la obligación de verificar todas las observaciones que le haga el Consejo de Vigilancia, corrigiendo todos los errores, deficiencias e irregularidades que le ha sido denunciada, para evitar un daño patrimonial y la correspondiente declaratoria de responsabilidad". </w:t>
      </w:r>
    </w:p>
    <w:p w14:paraId="7BB0E21C" w14:textId="77777777" w:rsidR="00D753C0" w:rsidRPr="00AD2D88" w:rsidRDefault="00D753C0" w:rsidP="00D753C0">
      <w:pPr>
        <w:spacing w:after="0" w:line="240" w:lineRule="auto"/>
        <w:ind w:left="142"/>
        <w:jc w:val="both"/>
        <w:rPr>
          <w:rFonts w:ascii="Times New Roman" w:eastAsia="Times New Roman" w:hAnsi="Times New Roman"/>
          <w:bCs/>
          <w:sz w:val="24"/>
          <w:szCs w:val="24"/>
          <w:lang w:val="es-VE" w:eastAsia="es-VE"/>
        </w:rPr>
      </w:pPr>
    </w:p>
    <w:p w14:paraId="4FC9D8E6" w14:textId="1E8F8588" w:rsidR="00D753C0" w:rsidRPr="004361BC" w:rsidRDefault="00D753C0" w:rsidP="00FE6021">
      <w:pPr>
        <w:spacing w:after="0" w:line="240" w:lineRule="auto"/>
        <w:ind w:left="142"/>
        <w:jc w:val="both"/>
        <w:rPr>
          <w:rFonts w:ascii="Times New Roman" w:eastAsia="Times New Roman" w:hAnsi="Times New Roman"/>
          <w:bCs/>
          <w:sz w:val="24"/>
          <w:szCs w:val="24"/>
          <w:lang w:val="es-VE" w:eastAsia="es-VE"/>
        </w:rPr>
      </w:pPr>
      <w:r w:rsidRPr="00AD2D88">
        <w:rPr>
          <w:rFonts w:ascii="Times New Roman" w:eastAsia="Times New Roman" w:hAnsi="Times New Roman"/>
          <w:bCs/>
          <w:sz w:val="24"/>
          <w:szCs w:val="24"/>
          <w:lang w:val="es-VE" w:eastAsia="es-VE"/>
        </w:rPr>
        <w:t xml:space="preserve">Ahora bien, el Consejo de Vigilancia de la FONPRULA, en comunicación </w:t>
      </w:r>
      <w:proofErr w:type="spellStart"/>
      <w:r w:rsidRPr="00AD2D88">
        <w:rPr>
          <w:rFonts w:ascii="Times New Roman" w:eastAsia="Times New Roman" w:hAnsi="Times New Roman"/>
          <w:bCs/>
          <w:sz w:val="24"/>
          <w:szCs w:val="24"/>
          <w:lang w:val="es-VE" w:eastAsia="es-VE"/>
        </w:rPr>
        <w:t>N°</w:t>
      </w:r>
      <w:proofErr w:type="spellEnd"/>
      <w:r w:rsidRPr="00AD2D88">
        <w:rPr>
          <w:rFonts w:ascii="Times New Roman" w:eastAsia="Times New Roman" w:hAnsi="Times New Roman"/>
          <w:bCs/>
          <w:sz w:val="24"/>
          <w:szCs w:val="24"/>
          <w:lang w:val="es-VE" w:eastAsia="es-VE"/>
        </w:rPr>
        <w:t xml:space="preserve"> CV-IV-021/17. de fecha 03.10.2017 (Anexo 3), informa a la Junta Directiva que ratifica en todas sus partes el contenido del informe de ese Consejo Jurídico titulado "Caso Contratación Profesor Jesús Leo Contreras", de fecha 13.09.2017. Se suma a ese caso la preocupación y argumentos de los profesores Yajaira Ovalles y Ricardo Noguera, miembros de la Junta Directiva y Representantes de este Máximo Organismo, en relación con algunas decisiones de la Junta Directiva, tanto en ese</w:t>
      </w:r>
      <w:r>
        <w:rPr>
          <w:rFonts w:ascii="Times New Roman" w:eastAsia="Times New Roman" w:hAnsi="Times New Roman"/>
          <w:bCs/>
          <w:sz w:val="24"/>
          <w:szCs w:val="24"/>
          <w:lang w:val="es-VE" w:eastAsia="es-VE"/>
        </w:rPr>
        <w:t xml:space="preserve"> </w:t>
      </w:r>
      <w:r w:rsidRPr="004361BC">
        <w:rPr>
          <w:rFonts w:ascii="Times New Roman" w:eastAsia="Times New Roman" w:hAnsi="Times New Roman"/>
          <w:bCs/>
          <w:sz w:val="24"/>
          <w:szCs w:val="24"/>
          <w:lang w:val="es-VE" w:eastAsia="es-VE"/>
        </w:rPr>
        <w:t xml:space="preserve">caso que los ocupa, como en otras consideradas también relevantes, acuden a este Cuerpo para solicitar su intervención y pronunciamiento a lo planteado. </w:t>
      </w:r>
    </w:p>
    <w:p w14:paraId="0D92CB1F"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Al respecto, el informe presentado textualmente indica en las conclusiones y recomendaciones del caso, lo siguiente: </w:t>
      </w:r>
    </w:p>
    <w:p w14:paraId="53871663"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0072C1AA" w14:textId="77777777" w:rsidR="00D753C0" w:rsidRPr="004361BC" w:rsidRDefault="00D753C0" w:rsidP="00D753C0">
      <w:pPr>
        <w:spacing w:after="0" w:line="240" w:lineRule="auto"/>
        <w:ind w:left="142"/>
        <w:jc w:val="both"/>
        <w:rPr>
          <w:rFonts w:ascii="Times New Roman" w:eastAsia="Times New Roman" w:hAnsi="Times New Roman"/>
          <w:b/>
          <w:sz w:val="24"/>
          <w:szCs w:val="24"/>
          <w:lang w:val="es-VE" w:eastAsia="es-VE"/>
        </w:rPr>
      </w:pPr>
      <w:r w:rsidRPr="004361BC">
        <w:rPr>
          <w:rFonts w:ascii="Times New Roman" w:eastAsia="Times New Roman" w:hAnsi="Times New Roman"/>
          <w:b/>
          <w:sz w:val="24"/>
          <w:szCs w:val="24"/>
          <w:lang w:val="es-VE" w:eastAsia="es-VE"/>
        </w:rPr>
        <w:t xml:space="preserve">"Conclusiones </w:t>
      </w:r>
    </w:p>
    <w:p w14:paraId="4D7C473C"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De lo establecido en los estatutos de FONPRULA se extrae que existen tres (3) órganos de carácter estatutario, esto es la Junta Directiva, el Consejo de Expertos y el Consejo de Vigilancia, a su vez se crea la figura del Comisario que es nombrado y depende directamente del Consejo de Vigilancia. </w:t>
      </w:r>
    </w:p>
    <w:p w14:paraId="33C5B6A5"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42FCA1D2"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Cada uno de estos órganos tiene sus atribuciones definidas a nivel estatutario, actuando como órgano de administración el primero, como órgano asesor el segundo y órgano de control y fiscalización el tercero, en consecuencia, si bien el segundo como </w:t>
      </w:r>
      <w:r w:rsidRPr="004361BC">
        <w:rPr>
          <w:rFonts w:ascii="Times New Roman" w:eastAsia="Times New Roman" w:hAnsi="Times New Roman"/>
          <w:bCs/>
          <w:sz w:val="24"/>
          <w:szCs w:val="24"/>
          <w:lang w:val="es-VE" w:eastAsia="es-VE"/>
        </w:rPr>
        <w:t xml:space="preserve">instancia asesora en materia de planificación, dirección y administración, queda a criterio de la Junta Directiva cuando requiera de la misma, el órgano de control y supervisión tiene las más amplias facultades para hacer todas las observaciones tendientes a corregir errores, deficiencias e irregularidades que detecte, por tanto es completamente normal y obligatorio que haga todas las observaciones que estimen conveniente hacer para proteger el patrimonio de la Fundación, caso contrario, por defecto asumirían la corresponsabilidad de lo que allí suceda con la administración de los recursos y patrimonio de la misma. </w:t>
      </w:r>
    </w:p>
    <w:p w14:paraId="70D8D2DF"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491EB032"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Siguiendo este orden, la Gerencia es un órgano ejecutor de la Junta Directiva, el cual tiene una función y unas competencias bien definidas y delimitadas dentro del reglamento interno de la Junta Directiva y a su vez funge como vaso comunicante con los demás órganos del FONPRULA y con los entes y órganos que poseen interés en el normal desenvolvimiento de la Fundación. </w:t>
      </w:r>
    </w:p>
    <w:p w14:paraId="395A3951"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5555B962"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Por tanto, se concluye que, en atención a la comunicación de fecha 03 de octubre de 2017 suscrita por los representantes del Consejo Universitario a la Junta Directiva del FONPRULA, las decisiones que válidamente tome la Junta Directiva deben ser ejecutadas por la gerencia tal cual como fueron tomadas en sentido y alcance. Para cambiar, modificar y/o dejar de cumplir una decisión válidamente tomada, se debe proceder por defecto a someterse el punto a consideración de la agenda de la Junta y por mayoría conforme al reglamento interno, proceder en consecuencia. </w:t>
      </w:r>
    </w:p>
    <w:p w14:paraId="54B5C017"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5B9703E0"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En este sentido, todas las observaciones que el Consejo de Vigilancia haga a la Junta Directiva como órgano estatutario y a la Gerencia como órgano reglamentario, con válidas conforme lo dispone el artículo 35 de los estatutos de FONPRULA, más aún cuando se están ejecutando actos de disposición sobre el patrimonio del FONPRULA, en contravención a decisiones tomadas por la </w:t>
      </w:r>
      <w:r w:rsidRPr="004361BC">
        <w:rPr>
          <w:rFonts w:ascii="Times New Roman" w:eastAsia="Times New Roman" w:hAnsi="Times New Roman"/>
          <w:bCs/>
          <w:sz w:val="24"/>
          <w:szCs w:val="24"/>
          <w:lang w:val="es-VE" w:eastAsia="es-VE"/>
        </w:rPr>
        <w:lastRenderedPageBreak/>
        <w:t xml:space="preserve">Junta Directiva y sin que las mismas sean revocadas por otras decisiones válidamente tomadas. </w:t>
      </w:r>
    </w:p>
    <w:p w14:paraId="4B7C9A31"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06342046"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Tanto los miembros de la Junta Directiva, independientemente del nombramiento por medio del cual hayan obtenido el mismo, como el Consejo de Vigilancia, están sometidos a las normas que rigen la administración pública, en tanto tienen bajo su responsabilidad fondos de origen público. De otra parte, igualmente tienen bajo su responsabilidad fondos de terceros, que corresponden a los aportes que mensualmente realizan los miembros activos y jubilados del personal docente y de investigación. En función a ello, resulta especialmente importante velar por el correcto funcionamiento y apego a las normas establecidas para el funcionamiento del FONPRULA. </w:t>
      </w:r>
    </w:p>
    <w:p w14:paraId="18C6C213" w14:textId="77777777" w:rsidR="00D753C0" w:rsidRPr="004361BC" w:rsidRDefault="00D753C0" w:rsidP="00D753C0">
      <w:pPr>
        <w:spacing w:after="0" w:line="240" w:lineRule="auto"/>
        <w:ind w:left="142"/>
        <w:jc w:val="both"/>
        <w:rPr>
          <w:rFonts w:ascii="Times New Roman" w:eastAsia="Times New Roman" w:hAnsi="Times New Roman"/>
          <w:bCs/>
          <w:sz w:val="24"/>
          <w:szCs w:val="24"/>
          <w:lang w:val="es-VE" w:eastAsia="es-VE"/>
        </w:rPr>
      </w:pPr>
    </w:p>
    <w:p w14:paraId="1C0FFF90" w14:textId="429619B2"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4361BC">
        <w:rPr>
          <w:rFonts w:ascii="Times New Roman" w:eastAsia="Times New Roman" w:hAnsi="Times New Roman"/>
          <w:bCs/>
          <w:sz w:val="24"/>
          <w:szCs w:val="24"/>
          <w:lang w:val="es-VE" w:eastAsia="es-VE"/>
        </w:rPr>
        <w:t xml:space="preserve">En atención a ello, la Junta Directiva tiene la obligación de verificar todas las observaciones que le haga el </w:t>
      </w:r>
      <w:r w:rsidR="00BA6E0D" w:rsidRPr="004361BC">
        <w:rPr>
          <w:rFonts w:ascii="Times New Roman" w:eastAsia="Times New Roman" w:hAnsi="Times New Roman"/>
          <w:bCs/>
          <w:sz w:val="24"/>
          <w:szCs w:val="24"/>
          <w:lang w:val="es-VE" w:eastAsia="es-VE"/>
        </w:rPr>
        <w:t>Consejo</w:t>
      </w:r>
      <w:r w:rsidR="00BA6E0D">
        <w:rPr>
          <w:rFonts w:ascii="Times New Roman" w:eastAsia="Times New Roman" w:hAnsi="Times New Roman"/>
          <w:bCs/>
          <w:sz w:val="24"/>
          <w:szCs w:val="24"/>
          <w:lang w:val="es-VE" w:eastAsia="es-VE"/>
        </w:rPr>
        <w:t xml:space="preserve"> </w:t>
      </w:r>
      <w:r w:rsidR="00BA6E0D" w:rsidRPr="00BE5214">
        <w:rPr>
          <w:rFonts w:ascii="Times New Roman" w:eastAsia="Times New Roman" w:hAnsi="Times New Roman"/>
          <w:bCs/>
          <w:sz w:val="24"/>
          <w:szCs w:val="24"/>
          <w:lang w:val="es-VE" w:eastAsia="es-VE"/>
        </w:rPr>
        <w:t>de</w:t>
      </w:r>
      <w:r w:rsidRPr="00BE5214">
        <w:rPr>
          <w:rFonts w:ascii="Times New Roman" w:eastAsia="Times New Roman" w:hAnsi="Times New Roman"/>
          <w:bCs/>
          <w:sz w:val="24"/>
          <w:szCs w:val="24"/>
          <w:lang w:val="es-VE" w:eastAsia="es-VE"/>
        </w:rPr>
        <w:t xml:space="preserve"> Vigilancia, corrigiendo todos los errores, deficiencias e irregularidades que le ha sido denunciada, para evitar </w:t>
      </w:r>
      <w:proofErr w:type="spellStart"/>
      <w:r w:rsidRPr="00BE5214">
        <w:rPr>
          <w:rFonts w:ascii="Times New Roman" w:eastAsia="Times New Roman" w:hAnsi="Times New Roman"/>
          <w:bCs/>
          <w:sz w:val="24"/>
          <w:szCs w:val="24"/>
          <w:lang w:val="es-VE" w:eastAsia="es-VE"/>
        </w:rPr>
        <w:t>an</w:t>
      </w:r>
      <w:proofErr w:type="spellEnd"/>
      <w:r w:rsidRPr="00BE5214">
        <w:rPr>
          <w:rFonts w:ascii="Times New Roman" w:eastAsia="Times New Roman" w:hAnsi="Times New Roman"/>
          <w:bCs/>
          <w:sz w:val="24"/>
          <w:szCs w:val="24"/>
          <w:lang w:val="es-VE" w:eastAsia="es-VE"/>
        </w:rPr>
        <w:t xml:space="preserve"> daño patrimonial y la correspondiente declaratoria de responsabilidad. En este orden de ideas, resulta importante destacar que la condición de jubilado no es ápice para evitar las sanciones administrativas, civiles y penales cuando se administran recursos que </w:t>
      </w:r>
      <w:proofErr w:type="spellStart"/>
      <w:r w:rsidRPr="00BE5214">
        <w:rPr>
          <w:rFonts w:ascii="Times New Roman" w:eastAsia="Times New Roman" w:hAnsi="Times New Roman"/>
          <w:bCs/>
          <w:sz w:val="24"/>
          <w:szCs w:val="24"/>
          <w:lang w:val="es-VE" w:eastAsia="es-VE"/>
        </w:rPr>
        <w:t>ne</w:t>
      </w:r>
      <w:proofErr w:type="spellEnd"/>
      <w:r w:rsidRPr="00BE5214">
        <w:rPr>
          <w:rFonts w:ascii="Times New Roman" w:eastAsia="Times New Roman" w:hAnsi="Times New Roman"/>
          <w:bCs/>
          <w:sz w:val="24"/>
          <w:szCs w:val="24"/>
          <w:lang w:val="es-VE" w:eastAsia="es-VE"/>
        </w:rPr>
        <w:t xml:space="preserve"> son propios, que en parte son fondos públicos y que están destinados para un fin determinado. </w:t>
      </w:r>
    </w:p>
    <w:p w14:paraId="2CCBF4AE" w14:textId="77777777" w:rsidR="00D753C0" w:rsidRPr="00BE5214" w:rsidRDefault="00D753C0" w:rsidP="00D753C0">
      <w:pPr>
        <w:spacing w:after="0" w:line="240" w:lineRule="auto"/>
        <w:ind w:left="142"/>
        <w:jc w:val="both"/>
        <w:rPr>
          <w:rFonts w:ascii="Times New Roman" w:eastAsia="Times New Roman" w:hAnsi="Times New Roman"/>
          <w:bCs/>
          <w:sz w:val="24"/>
          <w:szCs w:val="24"/>
          <w:lang w:val="es-VE" w:eastAsia="es-VE"/>
        </w:rPr>
      </w:pPr>
    </w:p>
    <w:p w14:paraId="277687FC" w14:textId="0C7DC45D" w:rsidR="00D753C0" w:rsidRPr="00BE5214" w:rsidRDefault="00D753C0" w:rsidP="00D753C0">
      <w:pPr>
        <w:spacing w:after="0" w:line="240" w:lineRule="auto"/>
        <w:ind w:left="142"/>
        <w:jc w:val="both"/>
        <w:rPr>
          <w:rFonts w:ascii="Times New Roman" w:eastAsia="Times New Roman" w:hAnsi="Times New Roman"/>
          <w:bCs/>
          <w:sz w:val="24"/>
          <w:szCs w:val="24"/>
          <w:lang w:val="es-VE" w:eastAsia="es-VE"/>
        </w:rPr>
      </w:pPr>
      <w:r w:rsidRPr="00BE5214">
        <w:rPr>
          <w:rFonts w:ascii="Times New Roman" w:eastAsia="Times New Roman" w:hAnsi="Times New Roman"/>
          <w:bCs/>
          <w:sz w:val="24"/>
          <w:szCs w:val="24"/>
          <w:lang w:val="es-VE" w:eastAsia="es-VE"/>
        </w:rPr>
        <w:t xml:space="preserve">Por otra parte, surge la consulta motivada a la contratación de un profesional del derecho a tiempo indeterminado para cumplir la función de consultor </w:t>
      </w:r>
      <w:proofErr w:type="spellStart"/>
      <w:r w:rsidRPr="00BE5214">
        <w:rPr>
          <w:rFonts w:ascii="Times New Roman" w:eastAsia="Times New Roman" w:hAnsi="Times New Roman"/>
          <w:bCs/>
          <w:sz w:val="24"/>
          <w:szCs w:val="24"/>
          <w:lang w:val="es-VE" w:eastAsia="es-VE"/>
        </w:rPr>
        <w:t>juridico</w:t>
      </w:r>
      <w:proofErr w:type="spellEnd"/>
      <w:r w:rsidRPr="00BE5214">
        <w:rPr>
          <w:rFonts w:ascii="Times New Roman" w:eastAsia="Times New Roman" w:hAnsi="Times New Roman"/>
          <w:bCs/>
          <w:sz w:val="24"/>
          <w:szCs w:val="24"/>
          <w:lang w:val="es-VE" w:eastAsia="es-VE"/>
        </w:rPr>
        <w:t xml:space="preserve">. De las actas presentadas para revisión y de la verificación de los estatutos sociales del fondo así como del reglamento interno y las distintas actas que conforman el conjunto de normas por las cuales se rige el FONPRULA, se establece que la figura del consultor jurídico no ha sido creada, en principio lo que acordó la Junta Directiva es contratar a un profesional del </w:t>
      </w:r>
      <w:r w:rsidRPr="00BE5214">
        <w:rPr>
          <w:rFonts w:ascii="Times New Roman" w:eastAsia="Times New Roman" w:hAnsi="Times New Roman"/>
          <w:bCs/>
          <w:sz w:val="24"/>
          <w:szCs w:val="24"/>
          <w:lang w:val="es-VE" w:eastAsia="es-VE"/>
        </w:rPr>
        <w:t>derecho para que se encargue individualmente de cada caso en que vaya siendo parte el fondo, en otras palabras, un contrato por honorarios profesionales y/o a destajo o por obra determinada, lo cual es perfectamente v</w:t>
      </w:r>
      <w:r w:rsidR="00BA6E0D">
        <w:rPr>
          <w:rFonts w:ascii="Times New Roman" w:eastAsia="Times New Roman" w:hAnsi="Times New Roman"/>
          <w:bCs/>
          <w:sz w:val="24"/>
          <w:szCs w:val="24"/>
          <w:lang w:val="es-VE" w:eastAsia="es-VE"/>
        </w:rPr>
        <w:t>á</w:t>
      </w:r>
      <w:r w:rsidRPr="00BE5214">
        <w:rPr>
          <w:rFonts w:ascii="Times New Roman" w:eastAsia="Times New Roman" w:hAnsi="Times New Roman"/>
          <w:bCs/>
          <w:sz w:val="24"/>
          <w:szCs w:val="24"/>
          <w:lang w:val="es-VE" w:eastAsia="es-VE"/>
        </w:rPr>
        <w:t xml:space="preserve">lido y justificable legalmente, ya que esta figura se encuentra contemplada y establecida en el artículo 7 de la Ley Orgánica del Trabajo, los Trabajadores y las Trabajadoras. </w:t>
      </w:r>
    </w:p>
    <w:p w14:paraId="094BA10C" w14:textId="77777777" w:rsidR="00D753C0" w:rsidRDefault="00D753C0" w:rsidP="00D753C0">
      <w:pPr>
        <w:spacing w:after="0" w:line="240" w:lineRule="auto"/>
        <w:ind w:left="142"/>
        <w:jc w:val="both"/>
        <w:rPr>
          <w:rFonts w:ascii="Times New Roman" w:eastAsia="Times New Roman" w:hAnsi="Times New Roman"/>
          <w:bCs/>
          <w:sz w:val="24"/>
          <w:szCs w:val="24"/>
          <w:lang w:val="es-VE" w:eastAsia="es-VE"/>
        </w:rPr>
      </w:pPr>
      <w:r w:rsidRPr="00BE5214">
        <w:rPr>
          <w:rFonts w:ascii="Times New Roman" w:eastAsia="Times New Roman" w:hAnsi="Times New Roman"/>
          <w:bCs/>
          <w:sz w:val="24"/>
          <w:szCs w:val="24"/>
          <w:lang w:val="es-VE" w:eastAsia="es-VE"/>
        </w:rPr>
        <w:t xml:space="preserve">Ello se justifica plenamente con el argumento de que cada caso en materia </w:t>
      </w:r>
      <w:proofErr w:type="spellStart"/>
      <w:r w:rsidRPr="00BE5214">
        <w:rPr>
          <w:rFonts w:ascii="Times New Roman" w:eastAsia="Times New Roman" w:hAnsi="Times New Roman"/>
          <w:bCs/>
          <w:sz w:val="24"/>
          <w:szCs w:val="24"/>
          <w:lang w:val="es-VE" w:eastAsia="es-VE"/>
        </w:rPr>
        <w:t>juridica</w:t>
      </w:r>
      <w:proofErr w:type="spellEnd"/>
      <w:r w:rsidRPr="00BE5214">
        <w:rPr>
          <w:rFonts w:ascii="Times New Roman" w:eastAsia="Times New Roman" w:hAnsi="Times New Roman"/>
          <w:bCs/>
          <w:sz w:val="24"/>
          <w:szCs w:val="24"/>
          <w:lang w:val="es-VE" w:eastAsia="es-VE"/>
        </w:rPr>
        <w:t xml:space="preserve"> es distinto tanto en la materia como en la forma procesal de resolver cada caso individualmente hablando, por tanto, dependiendo de la materia existirá la obligación de contratar un servicio acorde a la misma, por tanto, no se justifica ni jurídica ni administrativamente, la creación de un cargo con las consecuencias legales que ello supone, cuando dependiendo del caso en que sea parte el FONPRUI.A. bien como demandante o como demandado, deban contratar servicios especiales para cada situación particular. </w:t>
      </w:r>
    </w:p>
    <w:p w14:paraId="356DFC50" w14:textId="77777777" w:rsidR="00D753C0" w:rsidRPr="00BE5214" w:rsidRDefault="00D753C0" w:rsidP="00D753C0">
      <w:pPr>
        <w:spacing w:after="0" w:line="240" w:lineRule="auto"/>
        <w:ind w:left="142"/>
        <w:jc w:val="both"/>
        <w:rPr>
          <w:rFonts w:ascii="Times New Roman" w:eastAsia="Times New Roman" w:hAnsi="Times New Roman"/>
          <w:bCs/>
          <w:sz w:val="24"/>
          <w:szCs w:val="24"/>
          <w:lang w:val="es-VE" w:eastAsia="es-VE"/>
        </w:rPr>
      </w:pPr>
    </w:p>
    <w:p w14:paraId="57755051" w14:textId="77777777" w:rsidR="00D753C0" w:rsidRPr="00BE5214" w:rsidRDefault="00D753C0" w:rsidP="00D753C0">
      <w:pPr>
        <w:spacing w:after="0" w:line="240" w:lineRule="auto"/>
        <w:ind w:left="142"/>
        <w:jc w:val="both"/>
        <w:rPr>
          <w:rFonts w:ascii="Times New Roman" w:eastAsia="Times New Roman" w:hAnsi="Times New Roman"/>
          <w:b/>
          <w:sz w:val="24"/>
          <w:szCs w:val="24"/>
          <w:lang w:val="es-VE" w:eastAsia="es-VE"/>
        </w:rPr>
      </w:pPr>
      <w:r w:rsidRPr="00BE5214">
        <w:rPr>
          <w:rFonts w:ascii="Times New Roman" w:eastAsia="Times New Roman" w:hAnsi="Times New Roman"/>
          <w:b/>
          <w:sz w:val="24"/>
          <w:szCs w:val="24"/>
          <w:lang w:val="es-VE" w:eastAsia="es-VE"/>
        </w:rPr>
        <w:t>Recomendación</w:t>
      </w:r>
      <w:r>
        <w:rPr>
          <w:rFonts w:ascii="Times New Roman" w:eastAsia="Times New Roman" w:hAnsi="Times New Roman"/>
          <w:b/>
          <w:sz w:val="24"/>
          <w:szCs w:val="24"/>
          <w:lang w:val="es-VE" w:eastAsia="es-VE"/>
        </w:rPr>
        <w:t>.</w:t>
      </w:r>
      <w:r w:rsidRPr="00BE5214">
        <w:rPr>
          <w:rFonts w:ascii="Times New Roman" w:eastAsia="Times New Roman" w:hAnsi="Times New Roman"/>
          <w:b/>
          <w:sz w:val="24"/>
          <w:szCs w:val="24"/>
          <w:lang w:val="es-VE" w:eastAsia="es-VE"/>
        </w:rPr>
        <w:t xml:space="preserve"> </w:t>
      </w:r>
    </w:p>
    <w:p w14:paraId="4A9729AA" w14:textId="77777777" w:rsidR="00D753C0" w:rsidRPr="00BE5214" w:rsidRDefault="00D753C0" w:rsidP="00D753C0">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L</w:t>
      </w:r>
      <w:r w:rsidRPr="00BE5214">
        <w:rPr>
          <w:rFonts w:ascii="Times New Roman" w:eastAsia="Times New Roman" w:hAnsi="Times New Roman"/>
          <w:bCs/>
          <w:sz w:val="24"/>
          <w:szCs w:val="24"/>
          <w:lang w:val="es-VE" w:eastAsia="es-VE"/>
        </w:rPr>
        <w:t xml:space="preserve">os miembros de la Junta Directiva están en la obligación de revisar y corregir sobre las observaciones hechas por </w:t>
      </w:r>
      <w:proofErr w:type="spellStart"/>
      <w:r w:rsidRPr="00BE5214">
        <w:rPr>
          <w:rFonts w:ascii="Times New Roman" w:eastAsia="Times New Roman" w:hAnsi="Times New Roman"/>
          <w:bCs/>
          <w:sz w:val="24"/>
          <w:szCs w:val="24"/>
          <w:lang w:val="es-VE" w:eastAsia="es-VE"/>
        </w:rPr>
        <w:t>en</w:t>
      </w:r>
      <w:proofErr w:type="spellEnd"/>
      <w:r w:rsidRPr="00BE5214">
        <w:rPr>
          <w:rFonts w:ascii="Times New Roman" w:eastAsia="Times New Roman" w:hAnsi="Times New Roman"/>
          <w:bCs/>
          <w:sz w:val="24"/>
          <w:szCs w:val="24"/>
          <w:lang w:val="es-VE" w:eastAsia="es-VE"/>
        </w:rPr>
        <w:t xml:space="preserve"> Consejo de Vigilancia y en función a ello, dejar sin efecto cualquier decisión que haya sido tomada en contravención al </w:t>
      </w:r>
      <w:proofErr w:type="spellStart"/>
      <w:r w:rsidRPr="00BE5214">
        <w:rPr>
          <w:rFonts w:ascii="Times New Roman" w:eastAsia="Times New Roman" w:hAnsi="Times New Roman"/>
          <w:bCs/>
          <w:sz w:val="24"/>
          <w:szCs w:val="24"/>
          <w:lang w:val="es-VE" w:eastAsia="es-VE"/>
        </w:rPr>
        <w:t>onjeto</w:t>
      </w:r>
      <w:proofErr w:type="spellEnd"/>
      <w:r w:rsidRPr="00BE5214">
        <w:rPr>
          <w:rFonts w:ascii="Times New Roman" w:eastAsia="Times New Roman" w:hAnsi="Times New Roman"/>
          <w:bCs/>
          <w:sz w:val="24"/>
          <w:szCs w:val="24"/>
          <w:lang w:val="es-VE" w:eastAsia="es-VE"/>
        </w:rPr>
        <w:t xml:space="preserve"> y fin del FONPRULA. incluyendo la creación de cargos que, conforme a las actas presentadas y valoradas, fue negado por la Junta Directiva."</w:t>
      </w:r>
    </w:p>
    <w:p w14:paraId="24262A5D" w14:textId="03028522" w:rsidR="00D753C0" w:rsidRDefault="00D753C0" w:rsidP="00D753C0">
      <w:pPr>
        <w:spacing w:after="0" w:line="240" w:lineRule="auto"/>
        <w:ind w:left="142"/>
        <w:jc w:val="both"/>
        <w:rPr>
          <w:rFonts w:ascii="Times New Roman" w:eastAsia="Times New Roman" w:hAnsi="Times New Roman"/>
          <w:b/>
          <w:sz w:val="24"/>
          <w:szCs w:val="24"/>
          <w:lang w:val="es-VE" w:eastAsia="es-VE"/>
        </w:rPr>
      </w:pPr>
      <w:r w:rsidRPr="00BE5214">
        <w:rPr>
          <w:rFonts w:ascii="Times New Roman" w:eastAsia="Times New Roman" w:hAnsi="Times New Roman"/>
          <w:b/>
          <w:sz w:val="24"/>
          <w:szCs w:val="24"/>
          <w:lang w:val="es-VE" w:eastAsia="es-VE"/>
        </w:rPr>
        <w:t>Decisión: Aprobó el informe, en consecuencia, se solicita a esa Junta Directiva la derogatoria de esa medida, así como atender las recomendaciones emanadas por parte del Consejo de Vigilancia.</w:t>
      </w:r>
    </w:p>
    <w:p w14:paraId="12BA0AD9" w14:textId="063EE1BB" w:rsidR="00FE6021" w:rsidRDefault="00FE6021" w:rsidP="00D753C0">
      <w:pPr>
        <w:spacing w:after="0" w:line="240" w:lineRule="auto"/>
        <w:ind w:left="142"/>
        <w:jc w:val="both"/>
        <w:rPr>
          <w:rFonts w:ascii="Times New Roman" w:eastAsia="Times New Roman" w:hAnsi="Times New Roman"/>
          <w:b/>
          <w:sz w:val="24"/>
          <w:szCs w:val="24"/>
          <w:lang w:val="es-VE" w:eastAsia="es-VE"/>
        </w:rPr>
      </w:pPr>
    </w:p>
    <w:p w14:paraId="7C4AF520" w14:textId="4CB84252" w:rsidR="00FE6021" w:rsidRDefault="00FE6021" w:rsidP="00327EB2">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MEDICINA.</w:t>
      </w:r>
    </w:p>
    <w:p w14:paraId="53D5226C" w14:textId="77777777" w:rsidR="00112999" w:rsidRDefault="00112999" w:rsidP="00327EB2">
      <w:pPr>
        <w:spacing w:after="0" w:line="240" w:lineRule="auto"/>
        <w:ind w:left="142"/>
        <w:jc w:val="both"/>
        <w:rPr>
          <w:rFonts w:ascii="Times New Roman" w:eastAsia="Times New Roman" w:hAnsi="Times New Roman"/>
          <w:b/>
          <w:sz w:val="24"/>
          <w:szCs w:val="24"/>
          <w:lang w:val="es-VE" w:eastAsia="es-VE"/>
        </w:rPr>
      </w:pPr>
    </w:p>
    <w:p w14:paraId="00664BDF" w14:textId="77777777" w:rsidR="00FE6021" w:rsidRDefault="00FE6021" w:rsidP="00FE602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89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F794C40" w14:textId="5E9BA6C6" w:rsidR="00FE6021" w:rsidRDefault="00FE6021" w:rsidP="00FE602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427D4">
        <w:rPr>
          <w:rFonts w:ascii="Times New Roman" w:eastAsia="Times New Roman" w:hAnsi="Times New Roman"/>
          <w:sz w:val="24"/>
          <w:szCs w:val="24"/>
          <w:lang w:val="es-VE" w:eastAsia="es-VE"/>
        </w:rPr>
        <w:t xml:space="preserve">omunicación </w:t>
      </w:r>
      <w:proofErr w:type="spellStart"/>
      <w:r w:rsidRPr="009427D4">
        <w:rPr>
          <w:rFonts w:ascii="Times New Roman" w:eastAsia="Times New Roman" w:hAnsi="Times New Roman"/>
          <w:sz w:val="24"/>
          <w:szCs w:val="24"/>
          <w:lang w:val="es-VE" w:eastAsia="es-VE"/>
        </w:rPr>
        <w:t>N°</w:t>
      </w:r>
      <w:proofErr w:type="spellEnd"/>
      <w:r w:rsidRPr="009427D4">
        <w:rPr>
          <w:rFonts w:ascii="Times New Roman" w:eastAsia="Times New Roman" w:hAnsi="Times New Roman"/>
          <w:sz w:val="24"/>
          <w:szCs w:val="24"/>
          <w:lang w:val="es-VE" w:eastAsia="es-VE"/>
        </w:rPr>
        <w:t xml:space="preserve"> CF. 2760, de fecha 16.11.2017, mediante la cual informa </w:t>
      </w:r>
      <w:proofErr w:type="gramStart"/>
      <w:r w:rsidRPr="009427D4">
        <w:rPr>
          <w:rFonts w:ascii="Times New Roman" w:eastAsia="Times New Roman" w:hAnsi="Times New Roman"/>
          <w:sz w:val="24"/>
          <w:szCs w:val="24"/>
          <w:lang w:val="es-VE" w:eastAsia="es-VE"/>
        </w:rPr>
        <w:t>que</w:t>
      </w:r>
      <w:proofErr w:type="gramEnd"/>
      <w:r w:rsidRPr="009427D4">
        <w:rPr>
          <w:rFonts w:ascii="Times New Roman" w:eastAsia="Times New Roman" w:hAnsi="Times New Roman"/>
          <w:sz w:val="24"/>
          <w:szCs w:val="24"/>
          <w:lang w:val="es-VE" w:eastAsia="es-VE"/>
        </w:rPr>
        <w:t xml:space="preserve"> en sesión ordinaria celebrada en la misma fecha, el Consejo de la Facultad conoció la </w:t>
      </w:r>
      <w:r w:rsidRPr="009427D4">
        <w:rPr>
          <w:rFonts w:ascii="Times New Roman" w:eastAsia="Times New Roman" w:hAnsi="Times New Roman"/>
          <w:sz w:val="24"/>
          <w:szCs w:val="24"/>
          <w:lang w:val="es-VE" w:eastAsia="es-VE"/>
        </w:rPr>
        <w:lastRenderedPageBreak/>
        <w:t xml:space="preserve">comunicación </w:t>
      </w:r>
      <w:proofErr w:type="spellStart"/>
      <w:r w:rsidRPr="009427D4">
        <w:rPr>
          <w:rFonts w:ascii="Times New Roman" w:eastAsia="Times New Roman" w:hAnsi="Times New Roman"/>
          <w:sz w:val="24"/>
          <w:szCs w:val="24"/>
          <w:lang w:val="es-VE" w:eastAsia="es-VE"/>
        </w:rPr>
        <w:t>N°</w:t>
      </w:r>
      <w:proofErr w:type="spellEnd"/>
      <w:r w:rsidRPr="009427D4">
        <w:rPr>
          <w:rFonts w:ascii="Times New Roman" w:eastAsia="Times New Roman" w:hAnsi="Times New Roman"/>
          <w:sz w:val="24"/>
          <w:szCs w:val="24"/>
          <w:lang w:val="es-VE" w:eastAsia="es-VE"/>
        </w:rPr>
        <w:t xml:space="preserve"> DP-ADM-0046/2017, de fecha 10.11.2017, de la Profesora Lourdes Calderón de Cabrera, Directora de la División de Postgrado, solicitando que se apruebe el aumento de los Aranceles de las Inscripciones de los Residentes de Postgrado (Matricula Anual) de 67 U.T. (Bs. 20.100,00) a 2.000 </w:t>
      </w:r>
      <w:r w:rsidR="00BA6E0D" w:rsidRPr="009427D4">
        <w:rPr>
          <w:rFonts w:ascii="Times New Roman" w:eastAsia="Times New Roman" w:hAnsi="Times New Roman"/>
          <w:sz w:val="24"/>
          <w:szCs w:val="24"/>
          <w:lang w:val="es-VE" w:eastAsia="es-VE"/>
        </w:rPr>
        <w:t>U. T</w:t>
      </w:r>
      <w:r w:rsidRPr="009427D4">
        <w:rPr>
          <w:rFonts w:ascii="Times New Roman" w:eastAsia="Times New Roman" w:hAnsi="Times New Roman"/>
          <w:sz w:val="24"/>
          <w:szCs w:val="24"/>
          <w:lang w:val="es-VE" w:eastAsia="es-VE"/>
        </w:rPr>
        <w:t xml:space="preserve"> (Bs. 600.00,00). </w:t>
      </w:r>
    </w:p>
    <w:p w14:paraId="1B6F33D5" w14:textId="77777777" w:rsidR="00FE6021" w:rsidRPr="009427D4" w:rsidRDefault="00FE6021" w:rsidP="00FE6021">
      <w:pPr>
        <w:spacing w:after="0" w:line="240" w:lineRule="auto"/>
        <w:ind w:left="142"/>
        <w:jc w:val="both"/>
        <w:rPr>
          <w:rFonts w:ascii="Times New Roman" w:eastAsia="Times New Roman" w:hAnsi="Times New Roman"/>
          <w:sz w:val="24"/>
          <w:szCs w:val="24"/>
          <w:lang w:val="es-VE" w:eastAsia="es-VE"/>
        </w:rPr>
      </w:pPr>
    </w:p>
    <w:p w14:paraId="1424288E" w14:textId="77777777" w:rsidR="00FE6021" w:rsidRPr="009427D4" w:rsidRDefault="00FE6021" w:rsidP="00FE6021">
      <w:pPr>
        <w:spacing w:after="0" w:line="240" w:lineRule="auto"/>
        <w:ind w:left="142"/>
        <w:jc w:val="both"/>
        <w:rPr>
          <w:rFonts w:ascii="Times New Roman" w:eastAsia="Times New Roman" w:hAnsi="Times New Roman"/>
          <w:sz w:val="24"/>
          <w:szCs w:val="24"/>
          <w:lang w:val="es-VE" w:eastAsia="es-VE"/>
        </w:rPr>
      </w:pPr>
      <w:r w:rsidRPr="009427D4">
        <w:rPr>
          <w:rFonts w:ascii="Times New Roman" w:eastAsia="Times New Roman" w:hAnsi="Times New Roman"/>
          <w:sz w:val="24"/>
          <w:szCs w:val="24"/>
          <w:lang w:val="es-VE" w:eastAsia="es-VE"/>
        </w:rPr>
        <w:t xml:space="preserve">Al respecto, ese Consejo de Facultad aprobó dicha solicitud y acordó remitirla a este Máximo Organismo, para conocimiento. </w:t>
      </w:r>
    </w:p>
    <w:p w14:paraId="4A348F93" w14:textId="3FB2A46F" w:rsidR="00FE6021" w:rsidRDefault="00FE6021" w:rsidP="00FE6021">
      <w:pPr>
        <w:spacing w:after="0" w:line="240" w:lineRule="auto"/>
        <w:ind w:left="142"/>
        <w:jc w:val="both"/>
        <w:rPr>
          <w:rFonts w:ascii="Times New Roman" w:eastAsia="Times New Roman" w:hAnsi="Times New Roman"/>
          <w:b/>
          <w:bCs/>
          <w:sz w:val="24"/>
          <w:szCs w:val="24"/>
          <w:lang w:val="es-VE" w:eastAsia="es-VE"/>
        </w:rPr>
      </w:pPr>
      <w:r w:rsidRPr="009427D4">
        <w:rPr>
          <w:rFonts w:ascii="Times New Roman" w:eastAsia="Times New Roman" w:hAnsi="Times New Roman"/>
          <w:b/>
          <w:bCs/>
          <w:sz w:val="24"/>
          <w:szCs w:val="24"/>
          <w:lang w:val="es-VE" w:eastAsia="es-VE"/>
        </w:rPr>
        <w:t>Decisión: Aprobó la solicitud.</w:t>
      </w:r>
    </w:p>
    <w:p w14:paraId="435AFA49" w14:textId="144092B2" w:rsidR="006F47EF" w:rsidRDefault="006F47EF" w:rsidP="00FE6021">
      <w:pPr>
        <w:spacing w:after="0" w:line="240" w:lineRule="auto"/>
        <w:ind w:left="142"/>
        <w:jc w:val="both"/>
        <w:rPr>
          <w:rFonts w:ascii="Times New Roman" w:eastAsia="Times New Roman" w:hAnsi="Times New Roman"/>
          <w:b/>
          <w:bCs/>
          <w:sz w:val="24"/>
          <w:szCs w:val="24"/>
          <w:lang w:val="es-VE" w:eastAsia="es-VE"/>
        </w:rPr>
      </w:pPr>
    </w:p>
    <w:p w14:paraId="5327E136" w14:textId="2A707335" w:rsidR="006F47EF" w:rsidRDefault="006F47EF" w:rsidP="006F47E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BB4A175" w14:textId="0AB4F270" w:rsidR="00D83BB6" w:rsidRDefault="00D83BB6" w:rsidP="00D83BB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83BB6">
        <w:rPr>
          <w:rFonts w:ascii="Times New Roman" w:eastAsia="Times New Roman" w:hAnsi="Times New Roman"/>
          <w:sz w:val="24"/>
          <w:szCs w:val="24"/>
          <w:lang w:val="es-VE" w:eastAsia="es-VE"/>
        </w:rPr>
        <w:t xml:space="preserve">omunicación </w:t>
      </w:r>
      <w:proofErr w:type="spellStart"/>
      <w:r w:rsidRPr="00D83BB6">
        <w:rPr>
          <w:rFonts w:ascii="Times New Roman" w:eastAsia="Times New Roman" w:hAnsi="Times New Roman"/>
          <w:sz w:val="24"/>
          <w:szCs w:val="24"/>
          <w:lang w:val="es-VE" w:eastAsia="es-VE"/>
        </w:rPr>
        <w:t>N°</w:t>
      </w:r>
      <w:proofErr w:type="spellEnd"/>
      <w:r w:rsidRPr="00D83BB6">
        <w:rPr>
          <w:rFonts w:ascii="Times New Roman" w:eastAsia="Times New Roman" w:hAnsi="Times New Roman"/>
          <w:sz w:val="24"/>
          <w:szCs w:val="24"/>
          <w:lang w:val="es-VE" w:eastAsia="es-VE"/>
        </w:rPr>
        <w:t xml:space="preserve"> </w:t>
      </w:r>
      <w:proofErr w:type="spellStart"/>
      <w:r w:rsidRPr="00D83BB6">
        <w:rPr>
          <w:rFonts w:ascii="Times New Roman" w:eastAsia="Times New Roman" w:hAnsi="Times New Roman"/>
          <w:sz w:val="24"/>
          <w:szCs w:val="24"/>
          <w:lang w:val="es-VE" w:eastAsia="es-VE"/>
        </w:rPr>
        <w:t>V.Ac</w:t>
      </w:r>
      <w:proofErr w:type="spellEnd"/>
      <w:r w:rsidRPr="00D83BB6">
        <w:rPr>
          <w:rFonts w:ascii="Times New Roman" w:eastAsia="Times New Roman" w:hAnsi="Times New Roman"/>
          <w:sz w:val="24"/>
          <w:szCs w:val="24"/>
          <w:lang w:val="es-VE" w:eastAsia="es-VE"/>
        </w:rPr>
        <w:t xml:space="preserve">. 0994.2017 de fecha 30.11.2017, suscrita por la Profesora Patricia Rosenzweig Levy, Vicerrectora Académica, mediante la cual remite comunicación </w:t>
      </w:r>
      <w:proofErr w:type="spellStart"/>
      <w:r w:rsidRPr="00D83BB6">
        <w:rPr>
          <w:rFonts w:ascii="Times New Roman" w:eastAsia="Times New Roman" w:hAnsi="Times New Roman"/>
          <w:sz w:val="24"/>
          <w:szCs w:val="24"/>
          <w:lang w:val="es-VE" w:eastAsia="es-VE"/>
        </w:rPr>
        <w:t>Nº</w:t>
      </w:r>
      <w:proofErr w:type="spellEnd"/>
      <w:r w:rsidRPr="00D83BB6">
        <w:rPr>
          <w:rFonts w:ascii="Times New Roman" w:eastAsia="Times New Roman" w:hAnsi="Times New Roman"/>
          <w:sz w:val="24"/>
          <w:szCs w:val="24"/>
          <w:lang w:val="es-VE" w:eastAsia="es-VE"/>
        </w:rPr>
        <w:t xml:space="preserve"> AA-0082 de fecha 22.11.2017, suscrito por el Profesor Rafael Solórzano, Coordinador de la Comisión de Auditoría Académica, mediante la cual remite el: </w:t>
      </w:r>
    </w:p>
    <w:p w14:paraId="5AC56424" w14:textId="77777777" w:rsidR="00D83BB6" w:rsidRPr="00D83BB6" w:rsidRDefault="00D83BB6" w:rsidP="00D83BB6">
      <w:pPr>
        <w:spacing w:after="0" w:line="240" w:lineRule="auto"/>
        <w:ind w:left="142"/>
        <w:jc w:val="both"/>
        <w:rPr>
          <w:rFonts w:ascii="Times New Roman" w:eastAsia="Times New Roman" w:hAnsi="Times New Roman"/>
          <w:sz w:val="24"/>
          <w:szCs w:val="24"/>
          <w:lang w:val="es-VE" w:eastAsia="es-VE"/>
        </w:rPr>
      </w:pPr>
    </w:p>
    <w:p w14:paraId="5BA2EE7A" w14:textId="41279ACE" w:rsidR="00D83BB6" w:rsidRDefault="00D83BB6" w:rsidP="00D83BB6">
      <w:pPr>
        <w:spacing w:after="0" w:line="240" w:lineRule="auto"/>
        <w:ind w:left="142"/>
        <w:jc w:val="both"/>
        <w:rPr>
          <w:rFonts w:ascii="Times New Roman" w:eastAsia="Times New Roman" w:hAnsi="Times New Roman"/>
          <w:sz w:val="24"/>
          <w:szCs w:val="24"/>
          <w:lang w:val="es-VE" w:eastAsia="es-VE"/>
        </w:rPr>
      </w:pPr>
      <w:r w:rsidRPr="00D83BB6">
        <w:rPr>
          <w:rFonts w:ascii="Times New Roman" w:eastAsia="Times New Roman" w:hAnsi="Times New Roman"/>
          <w:sz w:val="24"/>
          <w:szCs w:val="24"/>
          <w:lang w:val="es-VE" w:eastAsia="es-VE"/>
        </w:rPr>
        <w:t xml:space="preserve">Informe </w:t>
      </w:r>
      <w:proofErr w:type="spellStart"/>
      <w:r w:rsidRPr="00D83BB6">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D83BB6">
        <w:rPr>
          <w:rFonts w:ascii="Times New Roman" w:eastAsia="Times New Roman" w:hAnsi="Times New Roman"/>
          <w:sz w:val="24"/>
          <w:szCs w:val="24"/>
          <w:lang w:val="es-VE" w:eastAsia="es-VE"/>
        </w:rPr>
        <w:t xml:space="preserve"> CAA-0197 de fecha 22 de noviembre de 2017, suscrito por los Miembros de la Comisión de Auditoría Académica, Informando que, en reunión ordinaria del día de hoy, consideró la comunicación </w:t>
      </w:r>
      <w:proofErr w:type="spellStart"/>
      <w:r w:rsidRPr="00D83BB6">
        <w:rPr>
          <w:rFonts w:ascii="Times New Roman" w:eastAsia="Times New Roman" w:hAnsi="Times New Roman"/>
          <w:sz w:val="24"/>
          <w:szCs w:val="24"/>
          <w:lang w:val="es-VE" w:eastAsia="es-VE"/>
        </w:rPr>
        <w:t>N°</w:t>
      </w:r>
      <w:proofErr w:type="spellEnd"/>
      <w:r w:rsidRPr="00D83BB6">
        <w:rPr>
          <w:rFonts w:ascii="Times New Roman" w:eastAsia="Times New Roman" w:hAnsi="Times New Roman"/>
          <w:sz w:val="24"/>
          <w:szCs w:val="24"/>
          <w:lang w:val="es-VE" w:eastAsia="es-VE"/>
        </w:rPr>
        <w:t xml:space="preserve"> DEC-2492/17 de fecha 03.11.2017, suscrita por el Doctor Gerardo José </w:t>
      </w:r>
      <w:proofErr w:type="spellStart"/>
      <w:r w:rsidRPr="00D83BB6">
        <w:rPr>
          <w:rFonts w:ascii="Times New Roman" w:eastAsia="Times New Roman" w:hAnsi="Times New Roman"/>
          <w:sz w:val="24"/>
          <w:szCs w:val="24"/>
          <w:lang w:val="es-VE" w:eastAsia="es-VE"/>
        </w:rPr>
        <w:t>Tovitto</w:t>
      </w:r>
      <w:proofErr w:type="spellEnd"/>
      <w:r w:rsidRPr="00D83BB6">
        <w:rPr>
          <w:rFonts w:ascii="Times New Roman" w:eastAsia="Times New Roman" w:hAnsi="Times New Roman"/>
          <w:sz w:val="24"/>
          <w:szCs w:val="24"/>
          <w:lang w:val="es-VE" w:eastAsia="es-VE"/>
        </w:rPr>
        <w:t xml:space="preserve"> Paredes, Decano de la Facultad de Medicina, mediante la cual solicita aumento de carga horaria para tres (3) profesores contratados de la Escuela de Medicina, Extensión Barinas. Los recursos provienen de la rescisión de contrato, a partir del 01.05.2017, de la </w:t>
      </w:r>
      <w:r w:rsidRPr="00D83BB6">
        <w:rPr>
          <w:rFonts w:ascii="Times New Roman" w:eastAsia="Times New Roman" w:hAnsi="Times New Roman"/>
          <w:b/>
          <w:bCs/>
          <w:sz w:val="24"/>
          <w:szCs w:val="24"/>
          <w:lang w:val="es-VE" w:eastAsia="es-VE"/>
        </w:rPr>
        <w:t xml:space="preserve">Profesora Graciela López </w:t>
      </w:r>
      <w:proofErr w:type="spellStart"/>
      <w:r w:rsidRPr="00D83BB6">
        <w:rPr>
          <w:rFonts w:ascii="Times New Roman" w:eastAsia="Times New Roman" w:hAnsi="Times New Roman"/>
          <w:b/>
          <w:bCs/>
          <w:sz w:val="24"/>
          <w:szCs w:val="24"/>
          <w:lang w:val="es-VE" w:eastAsia="es-VE"/>
        </w:rPr>
        <w:t>Tandioy</w:t>
      </w:r>
      <w:proofErr w:type="spellEnd"/>
      <w:r w:rsidRPr="00D83BB6">
        <w:rPr>
          <w:rFonts w:ascii="Times New Roman" w:eastAsia="Times New Roman" w:hAnsi="Times New Roman"/>
          <w:sz w:val="24"/>
          <w:szCs w:val="24"/>
          <w:lang w:val="es-VE" w:eastAsia="es-VE"/>
        </w:rPr>
        <w:t xml:space="preserve">, Instructor a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6 b/s, aprobado por el Consejo Universitario según Resolución CU/DAP 2407 de fecha 18.09.2017. </w:t>
      </w:r>
    </w:p>
    <w:p w14:paraId="276A94F3" w14:textId="77777777" w:rsidR="00D83BB6" w:rsidRPr="00D83BB6" w:rsidRDefault="00D83BB6" w:rsidP="00D83BB6">
      <w:pPr>
        <w:spacing w:after="0" w:line="240" w:lineRule="auto"/>
        <w:ind w:left="142"/>
        <w:jc w:val="both"/>
        <w:rPr>
          <w:rFonts w:ascii="Times New Roman" w:eastAsia="Times New Roman" w:hAnsi="Times New Roman"/>
          <w:sz w:val="24"/>
          <w:szCs w:val="24"/>
          <w:lang w:val="es-VE" w:eastAsia="es-VE"/>
        </w:rPr>
      </w:pPr>
    </w:p>
    <w:p w14:paraId="14A3AA98" w14:textId="3EE0E606" w:rsidR="00D83BB6" w:rsidRDefault="00D83BB6" w:rsidP="00D83BB6">
      <w:pPr>
        <w:spacing w:after="0" w:line="240" w:lineRule="auto"/>
        <w:ind w:left="142"/>
        <w:jc w:val="both"/>
        <w:rPr>
          <w:rFonts w:ascii="Times New Roman" w:eastAsia="Times New Roman" w:hAnsi="Times New Roman"/>
          <w:sz w:val="24"/>
          <w:szCs w:val="24"/>
          <w:lang w:val="es-VE" w:eastAsia="es-VE"/>
        </w:rPr>
      </w:pPr>
      <w:r w:rsidRPr="00D83BB6">
        <w:rPr>
          <w:rFonts w:ascii="Times New Roman" w:eastAsia="Times New Roman" w:hAnsi="Times New Roman"/>
          <w:sz w:val="24"/>
          <w:szCs w:val="24"/>
          <w:lang w:val="es-VE" w:eastAsia="es-VE"/>
        </w:rPr>
        <w:t xml:space="preserve">Al analizar los recaudos suministrados por el Consejo Universitario, por el Decano, por el </w:t>
      </w:r>
      <w:proofErr w:type="gramStart"/>
      <w:r w:rsidRPr="00D83BB6">
        <w:rPr>
          <w:rFonts w:ascii="Times New Roman" w:eastAsia="Times New Roman" w:hAnsi="Times New Roman"/>
          <w:sz w:val="24"/>
          <w:szCs w:val="24"/>
          <w:lang w:val="es-VE" w:eastAsia="es-VE"/>
        </w:rPr>
        <w:t>Jefe</w:t>
      </w:r>
      <w:proofErr w:type="gramEnd"/>
      <w:r w:rsidRPr="00D83BB6">
        <w:rPr>
          <w:rFonts w:ascii="Times New Roman" w:eastAsia="Times New Roman" w:hAnsi="Times New Roman"/>
          <w:sz w:val="24"/>
          <w:szCs w:val="24"/>
          <w:lang w:val="es-VE" w:eastAsia="es-VE"/>
        </w:rPr>
        <w:t xml:space="preserve"> de Departamento, por la Dirección de Asuntos Profesorales, por el Informe de Actividades de los profesores, y luego de </w:t>
      </w:r>
      <w:r w:rsidRPr="00D83BB6">
        <w:rPr>
          <w:rFonts w:ascii="Times New Roman" w:eastAsia="Times New Roman" w:hAnsi="Times New Roman"/>
          <w:sz w:val="24"/>
          <w:szCs w:val="24"/>
          <w:lang w:val="es-VE" w:eastAsia="es-VE"/>
        </w:rPr>
        <w:t xml:space="preserve">verificar la disponibilidad presupuestaria, </w:t>
      </w:r>
      <w:r w:rsidRPr="00D83BB6">
        <w:rPr>
          <w:rFonts w:ascii="Times New Roman" w:eastAsia="Times New Roman" w:hAnsi="Times New Roman"/>
          <w:b/>
          <w:bCs/>
          <w:sz w:val="24"/>
          <w:szCs w:val="24"/>
          <w:u w:val="single"/>
          <w:lang w:val="es-VE" w:eastAsia="es-VE"/>
        </w:rPr>
        <w:t>esta Comisión recomienda:</w:t>
      </w:r>
      <w:r w:rsidRPr="00D83BB6">
        <w:rPr>
          <w:rFonts w:ascii="Times New Roman" w:eastAsia="Times New Roman" w:hAnsi="Times New Roman"/>
          <w:sz w:val="24"/>
          <w:szCs w:val="24"/>
          <w:lang w:val="es-VE" w:eastAsia="es-VE"/>
        </w:rPr>
        <w:t xml:space="preserve"> </w:t>
      </w:r>
    </w:p>
    <w:p w14:paraId="54E5536A" w14:textId="77777777" w:rsidR="00D83BB6" w:rsidRPr="00D83BB6" w:rsidRDefault="00D83BB6" w:rsidP="00D83BB6">
      <w:pPr>
        <w:spacing w:after="0" w:line="240" w:lineRule="auto"/>
        <w:ind w:left="142"/>
        <w:jc w:val="both"/>
        <w:rPr>
          <w:rFonts w:ascii="Times New Roman" w:eastAsia="Times New Roman" w:hAnsi="Times New Roman"/>
          <w:sz w:val="24"/>
          <w:szCs w:val="24"/>
          <w:lang w:val="es-VE" w:eastAsia="es-VE"/>
        </w:rPr>
      </w:pPr>
    </w:p>
    <w:p w14:paraId="65D44EC0" w14:textId="7CBDDE2C" w:rsidR="00D83BB6" w:rsidRDefault="00D83BB6" w:rsidP="00D83BB6">
      <w:pPr>
        <w:spacing w:after="0" w:line="240" w:lineRule="auto"/>
        <w:ind w:left="142"/>
        <w:jc w:val="both"/>
        <w:rPr>
          <w:rFonts w:ascii="Times New Roman" w:eastAsia="Times New Roman" w:hAnsi="Times New Roman"/>
          <w:sz w:val="24"/>
          <w:szCs w:val="24"/>
          <w:lang w:val="es-VE" w:eastAsia="es-VE"/>
        </w:rPr>
      </w:pPr>
      <w:r w:rsidRPr="00D83BB6">
        <w:rPr>
          <w:rFonts w:ascii="Times New Roman" w:eastAsia="Times New Roman" w:hAnsi="Times New Roman"/>
          <w:sz w:val="24"/>
          <w:szCs w:val="24"/>
          <w:lang w:val="es-VE" w:eastAsia="es-VE"/>
        </w:rPr>
        <w:t xml:space="preserve">Autorizar el incremento de carga horaria, a partir del 01.06.2017, para los profesores que se detallan a continuación: </w:t>
      </w:r>
    </w:p>
    <w:p w14:paraId="1B0147EE" w14:textId="77777777" w:rsidR="00D83BB6" w:rsidRPr="00D83BB6" w:rsidRDefault="00D83BB6" w:rsidP="00D83BB6">
      <w:pPr>
        <w:spacing w:after="0" w:line="240" w:lineRule="auto"/>
        <w:ind w:left="142"/>
        <w:jc w:val="both"/>
        <w:rPr>
          <w:rFonts w:ascii="Times New Roman" w:eastAsia="Times New Roman" w:hAnsi="Times New Roman"/>
          <w:sz w:val="24"/>
          <w:szCs w:val="24"/>
          <w:lang w:val="es-VE" w:eastAsia="es-VE"/>
        </w:rPr>
      </w:pPr>
    </w:p>
    <w:p w14:paraId="79937437" w14:textId="77777777" w:rsidR="00D83BB6" w:rsidRDefault="00D83BB6" w:rsidP="00C8722B">
      <w:pPr>
        <w:pStyle w:val="Prrafodelista"/>
        <w:numPr>
          <w:ilvl w:val="0"/>
          <w:numId w:val="64"/>
        </w:numPr>
        <w:spacing w:after="0" w:line="240" w:lineRule="auto"/>
        <w:jc w:val="both"/>
        <w:rPr>
          <w:rFonts w:ascii="Times New Roman" w:eastAsia="Times New Roman" w:hAnsi="Times New Roman"/>
          <w:sz w:val="24"/>
          <w:szCs w:val="24"/>
          <w:lang w:val="es-VE" w:eastAsia="es-VE"/>
        </w:rPr>
      </w:pPr>
      <w:r w:rsidRPr="00E67E62">
        <w:rPr>
          <w:rFonts w:ascii="Times New Roman" w:eastAsia="Times New Roman" w:hAnsi="Times New Roman"/>
          <w:b/>
          <w:bCs/>
          <w:sz w:val="24"/>
          <w:szCs w:val="24"/>
          <w:lang w:val="es-VE" w:eastAsia="es-VE"/>
        </w:rPr>
        <w:t>Elia Yadira Moreno Díaz</w:t>
      </w:r>
      <w:r w:rsidRPr="00D83BB6">
        <w:rPr>
          <w:rFonts w:ascii="Times New Roman" w:eastAsia="Times New Roman" w:hAnsi="Times New Roman"/>
          <w:sz w:val="24"/>
          <w:szCs w:val="24"/>
          <w:lang w:val="es-VE" w:eastAsia="es-VE"/>
        </w:rPr>
        <w:t xml:space="preserve">, de Instructor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3 h/s a Instructor a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5 b/s, adscrita a la Escuela de Medicina-Extensión Barinas, a fin de atender actividades de docencia en el </w:t>
      </w:r>
      <w:r w:rsidRPr="00E67E62">
        <w:rPr>
          <w:rFonts w:ascii="Times New Roman" w:eastAsia="Times New Roman" w:hAnsi="Times New Roman"/>
          <w:b/>
          <w:bCs/>
          <w:sz w:val="24"/>
          <w:szCs w:val="24"/>
          <w:lang w:val="es-VE" w:eastAsia="es-VE"/>
        </w:rPr>
        <w:t>área Puericultura y Pediatría.</w:t>
      </w:r>
      <w:r w:rsidRPr="00D83BB6">
        <w:rPr>
          <w:rFonts w:ascii="Times New Roman" w:eastAsia="Times New Roman" w:hAnsi="Times New Roman"/>
          <w:sz w:val="24"/>
          <w:szCs w:val="24"/>
          <w:lang w:val="es-VE" w:eastAsia="es-VE"/>
        </w:rPr>
        <w:t xml:space="preserve"> </w:t>
      </w:r>
    </w:p>
    <w:p w14:paraId="61ADC35D" w14:textId="77777777" w:rsidR="00D83BB6" w:rsidRDefault="00D83BB6" w:rsidP="00C8722B">
      <w:pPr>
        <w:pStyle w:val="Prrafodelista"/>
        <w:numPr>
          <w:ilvl w:val="0"/>
          <w:numId w:val="64"/>
        </w:numPr>
        <w:spacing w:after="0" w:line="240" w:lineRule="auto"/>
        <w:jc w:val="both"/>
        <w:rPr>
          <w:rFonts w:ascii="Times New Roman" w:eastAsia="Times New Roman" w:hAnsi="Times New Roman"/>
          <w:sz w:val="24"/>
          <w:szCs w:val="24"/>
          <w:lang w:val="es-VE" w:eastAsia="es-VE"/>
        </w:rPr>
      </w:pPr>
      <w:r w:rsidRPr="00E67E62">
        <w:rPr>
          <w:rFonts w:ascii="Times New Roman" w:eastAsia="Times New Roman" w:hAnsi="Times New Roman"/>
          <w:b/>
          <w:bCs/>
          <w:sz w:val="24"/>
          <w:szCs w:val="24"/>
          <w:lang w:val="es-VE" w:eastAsia="es-VE"/>
        </w:rPr>
        <w:t xml:space="preserve">Paula Violeta </w:t>
      </w:r>
      <w:proofErr w:type="spellStart"/>
      <w:r w:rsidRPr="00E67E62">
        <w:rPr>
          <w:rFonts w:ascii="Times New Roman" w:eastAsia="Times New Roman" w:hAnsi="Times New Roman"/>
          <w:b/>
          <w:bCs/>
          <w:sz w:val="24"/>
          <w:szCs w:val="24"/>
          <w:lang w:val="es-VE" w:eastAsia="es-VE"/>
        </w:rPr>
        <w:t>Paulheim</w:t>
      </w:r>
      <w:proofErr w:type="spellEnd"/>
      <w:r w:rsidRPr="00E67E62">
        <w:rPr>
          <w:rFonts w:ascii="Times New Roman" w:eastAsia="Times New Roman" w:hAnsi="Times New Roman"/>
          <w:b/>
          <w:bCs/>
          <w:sz w:val="24"/>
          <w:szCs w:val="24"/>
          <w:lang w:val="es-VE" w:eastAsia="es-VE"/>
        </w:rPr>
        <w:t xml:space="preserve"> Rodríguez</w:t>
      </w:r>
      <w:r w:rsidRPr="00D83BB6">
        <w:rPr>
          <w:rFonts w:ascii="Times New Roman" w:eastAsia="Times New Roman" w:hAnsi="Times New Roman"/>
          <w:sz w:val="24"/>
          <w:szCs w:val="24"/>
          <w:lang w:val="es-VE" w:eastAsia="es-VE"/>
        </w:rPr>
        <w:t xml:space="preserve">, de Instructor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3 h/s a Instructor a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5 h/s, adscrita a la Escuela de Medicina-Extensión Barinas, a fin de atender actividades de docencia en el </w:t>
      </w:r>
      <w:r w:rsidRPr="00E67E62">
        <w:rPr>
          <w:rFonts w:ascii="Times New Roman" w:eastAsia="Times New Roman" w:hAnsi="Times New Roman"/>
          <w:b/>
          <w:bCs/>
          <w:sz w:val="24"/>
          <w:szCs w:val="24"/>
          <w:lang w:val="es-VE" w:eastAsia="es-VE"/>
        </w:rPr>
        <w:t xml:space="preserve">área Puericultura y </w:t>
      </w:r>
      <w:proofErr w:type="spellStart"/>
      <w:r w:rsidRPr="00E67E62">
        <w:rPr>
          <w:rFonts w:ascii="Times New Roman" w:eastAsia="Times New Roman" w:hAnsi="Times New Roman"/>
          <w:b/>
          <w:bCs/>
          <w:sz w:val="24"/>
          <w:szCs w:val="24"/>
          <w:lang w:val="es-VE" w:eastAsia="es-VE"/>
        </w:rPr>
        <w:t>Pediatria</w:t>
      </w:r>
      <w:proofErr w:type="spellEnd"/>
      <w:r w:rsidRPr="00E67E62">
        <w:rPr>
          <w:rFonts w:ascii="Times New Roman" w:eastAsia="Times New Roman" w:hAnsi="Times New Roman"/>
          <w:b/>
          <w:bCs/>
          <w:sz w:val="24"/>
          <w:szCs w:val="24"/>
          <w:lang w:val="es-VE" w:eastAsia="es-VE"/>
        </w:rPr>
        <w:t xml:space="preserve">. </w:t>
      </w:r>
    </w:p>
    <w:p w14:paraId="1C4AFBF2" w14:textId="622CA3FF" w:rsidR="00D83BB6" w:rsidRDefault="00D83BB6" w:rsidP="00C8722B">
      <w:pPr>
        <w:pStyle w:val="Prrafodelista"/>
        <w:numPr>
          <w:ilvl w:val="0"/>
          <w:numId w:val="64"/>
        </w:numPr>
        <w:spacing w:after="0" w:line="240" w:lineRule="auto"/>
        <w:jc w:val="both"/>
        <w:rPr>
          <w:rFonts w:ascii="Times New Roman" w:eastAsia="Times New Roman" w:hAnsi="Times New Roman"/>
          <w:sz w:val="24"/>
          <w:szCs w:val="24"/>
          <w:lang w:val="es-VE" w:eastAsia="es-VE"/>
        </w:rPr>
      </w:pPr>
      <w:r w:rsidRPr="00E67E62">
        <w:rPr>
          <w:rFonts w:ascii="Times New Roman" w:eastAsia="Times New Roman" w:hAnsi="Times New Roman"/>
          <w:b/>
          <w:bCs/>
          <w:sz w:val="24"/>
          <w:szCs w:val="24"/>
          <w:lang w:val="es-VE" w:eastAsia="es-VE"/>
        </w:rPr>
        <w:t>Mario Ricardo López Sayago</w:t>
      </w:r>
      <w:r w:rsidRPr="00D83BB6">
        <w:rPr>
          <w:rFonts w:ascii="Times New Roman" w:eastAsia="Times New Roman" w:hAnsi="Times New Roman"/>
          <w:sz w:val="24"/>
          <w:szCs w:val="24"/>
          <w:lang w:val="es-VE" w:eastAsia="es-VE"/>
        </w:rPr>
        <w:t xml:space="preserve">, de Instructor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3 h/s a Instructor a </w:t>
      </w:r>
      <w:proofErr w:type="spellStart"/>
      <w:r w:rsidRPr="00D83BB6">
        <w:rPr>
          <w:rFonts w:ascii="Times New Roman" w:eastAsia="Times New Roman" w:hAnsi="Times New Roman"/>
          <w:sz w:val="24"/>
          <w:szCs w:val="24"/>
          <w:lang w:val="es-VE" w:eastAsia="es-VE"/>
        </w:rPr>
        <w:t>Tev</w:t>
      </w:r>
      <w:proofErr w:type="spellEnd"/>
      <w:r w:rsidRPr="00D83BB6">
        <w:rPr>
          <w:rFonts w:ascii="Times New Roman" w:eastAsia="Times New Roman" w:hAnsi="Times New Roman"/>
          <w:sz w:val="24"/>
          <w:szCs w:val="24"/>
          <w:lang w:val="es-VE" w:eastAsia="es-VE"/>
        </w:rPr>
        <w:t xml:space="preserve"> 5 h/s, adscrito a la Escuela de Medicina-Extensión Barinas, a fin de atender actividades de docencia en el </w:t>
      </w:r>
      <w:r w:rsidRPr="00E67E62">
        <w:rPr>
          <w:rFonts w:ascii="Times New Roman" w:eastAsia="Times New Roman" w:hAnsi="Times New Roman"/>
          <w:b/>
          <w:bCs/>
          <w:sz w:val="24"/>
          <w:szCs w:val="24"/>
          <w:lang w:val="es-VE" w:eastAsia="es-VE"/>
        </w:rPr>
        <w:t xml:space="preserve">área Puericultura y </w:t>
      </w:r>
      <w:proofErr w:type="spellStart"/>
      <w:r w:rsidRPr="00E67E62">
        <w:rPr>
          <w:rFonts w:ascii="Times New Roman" w:eastAsia="Times New Roman" w:hAnsi="Times New Roman"/>
          <w:b/>
          <w:bCs/>
          <w:sz w:val="24"/>
          <w:szCs w:val="24"/>
          <w:lang w:val="es-VE" w:eastAsia="es-VE"/>
        </w:rPr>
        <w:t>Pediatria</w:t>
      </w:r>
      <w:proofErr w:type="spellEnd"/>
      <w:r w:rsidRPr="00E67E62">
        <w:rPr>
          <w:rFonts w:ascii="Times New Roman" w:eastAsia="Times New Roman" w:hAnsi="Times New Roman"/>
          <w:b/>
          <w:bCs/>
          <w:sz w:val="24"/>
          <w:szCs w:val="24"/>
          <w:lang w:val="es-VE" w:eastAsia="es-VE"/>
        </w:rPr>
        <w:t>.</w:t>
      </w:r>
      <w:r w:rsidRPr="00D83BB6">
        <w:rPr>
          <w:rFonts w:ascii="Times New Roman" w:eastAsia="Times New Roman" w:hAnsi="Times New Roman"/>
          <w:sz w:val="24"/>
          <w:szCs w:val="24"/>
          <w:lang w:val="es-VE" w:eastAsia="es-VE"/>
        </w:rPr>
        <w:t xml:space="preserve"> </w:t>
      </w:r>
    </w:p>
    <w:p w14:paraId="659C45FA" w14:textId="77777777" w:rsidR="00D83BB6" w:rsidRPr="00D83BB6" w:rsidRDefault="00D83BB6" w:rsidP="00D83BB6">
      <w:pPr>
        <w:pStyle w:val="Prrafodelista"/>
        <w:spacing w:after="0" w:line="240" w:lineRule="auto"/>
        <w:ind w:left="502"/>
        <w:jc w:val="both"/>
        <w:rPr>
          <w:rFonts w:ascii="Times New Roman" w:eastAsia="Times New Roman" w:hAnsi="Times New Roman"/>
          <w:sz w:val="24"/>
          <w:szCs w:val="24"/>
          <w:lang w:val="es-VE" w:eastAsia="es-VE"/>
        </w:rPr>
      </w:pPr>
    </w:p>
    <w:p w14:paraId="03B039F3" w14:textId="77777777" w:rsidR="00D83BB6" w:rsidRPr="00D83BB6" w:rsidRDefault="00D83BB6" w:rsidP="00D83BB6">
      <w:pPr>
        <w:spacing w:after="0" w:line="240" w:lineRule="auto"/>
        <w:ind w:left="142"/>
        <w:jc w:val="both"/>
        <w:rPr>
          <w:rFonts w:ascii="Times New Roman" w:eastAsia="Times New Roman" w:hAnsi="Times New Roman"/>
          <w:sz w:val="24"/>
          <w:szCs w:val="24"/>
          <w:lang w:val="es-VE" w:eastAsia="es-VE"/>
        </w:rPr>
      </w:pPr>
      <w:r w:rsidRPr="00D83BB6">
        <w:rPr>
          <w:rFonts w:ascii="Times New Roman" w:eastAsia="Times New Roman" w:hAnsi="Times New Roman"/>
          <w:sz w:val="24"/>
          <w:szCs w:val="24"/>
          <w:lang w:val="es-VE" w:eastAsia="es-VE"/>
        </w:rPr>
        <w:t xml:space="preserve">La disponibilidad presupuestaria existe en la Dirección de Programación y Presupuesto según oficio DPP-0935.17 de fecha 22.05.2017. </w:t>
      </w:r>
    </w:p>
    <w:p w14:paraId="0C4877C8" w14:textId="38D811A5" w:rsidR="006F47EF" w:rsidRPr="00D83BB6" w:rsidRDefault="00D83BB6" w:rsidP="00D83BB6">
      <w:pPr>
        <w:spacing w:after="0" w:line="240" w:lineRule="auto"/>
        <w:ind w:left="142"/>
        <w:jc w:val="both"/>
        <w:rPr>
          <w:rFonts w:ascii="Times New Roman" w:eastAsia="Times New Roman" w:hAnsi="Times New Roman"/>
          <w:b/>
          <w:bCs/>
          <w:sz w:val="24"/>
          <w:szCs w:val="24"/>
          <w:lang w:val="es-VE" w:eastAsia="es-VE"/>
        </w:rPr>
      </w:pPr>
      <w:r w:rsidRPr="00D83BB6">
        <w:rPr>
          <w:rFonts w:ascii="Times New Roman" w:eastAsia="Times New Roman" w:hAnsi="Times New Roman"/>
          <w:b/>
          <w:bCs/>
          <w:sz w:val="24"/>
          <w:szCs w:val="24"/>
          <w:lang w:val="es-VE" w:eastAsia="es-VE"/>
        </w:rPr>
        <w:t>Decisión: Aprobó el informe.</w:t>
      </w:r>
    </w:p>
    <w:p w14:paraId="49DD5CAA" w14:textId="492C8B0F" w:rsidR="00FE6021" w:rsidRDefault="00FE6021" w:rsidP="00D753C0">
      <w:pPr>
        <w:spacing w:after="0" w:line="240" w:lineRule="auto"/>
        <w:ind w:left="142"/>
        <w:jc w:val="both"/>
        <w:rPr>
          <w:rFonts w:ascii="Times New Roman" w:eastAsia="Times New Roman" w:hAnsi="Times New Roman"/>
          <w:b/>
          <w:sz w:val="24"/>
          <w:szCs w:val="24"/>
          <w:lang w:val="es-VE" w:eastAsia="es-VE"/>
        </w:rPr>
      </w:pPr>
    </w:p>
    <w:p w14:paraId="4CDF92AB" w14:textId="4F6A00F6" w:rsidR="00CC161B" w:rsidRDefault="00CC161B" w:rsidP="00D753C0">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CIENCIAS.</w:t>
      </w:r>
    </w:p>
    <w:p w14:paraId="30B3CB4A" w14:textId="1B478ACE" w:rsidR="00CC161B" w:rsidRDefault="00CC161B" w:rsidP="00D753C0">
      <w:pPr>
        <w:spacing w:after="0" w:line="240" w:lineRule="auto"/>
        <w:ind w:left="142"/>
        <w:jc w:val="both"/>
        <w:rPr>
          <w:rFonts w:ascii="Times New Roman" w:eastAsia="Times New Roman" w:hAnsi="Times New Roman"/>
          <w:b/>
          <w:sz w:val="24"/>
          <w:szCs w:val="24"/>
          <w:lang w:val="es-VE" w:eastAsia="es-VE"/>
        </w:rPr>
      </w:pPr>
    </w:p>
    <w:p w14:paraId="280FDFE9" w14:textId="1E5A60DA" w:rsidR="00CC161B" w:rsidRDefault="00CC161B" w:rsidP="00CC161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01E8A89" w14:textId="45BB3841" w:rsidR="007B242D" w:rsidRDefault="007B242D" w:rsidP="007B242D">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7B242D">
        <w:rPr>
          <w:rFonts w:ascii="Times New Roman" w:eastAsia="Times New Roman" w:hAnsi="Times New Roman"/>
          <w:bCs/>
          <w:sz w:val="24"/>
          <w:szCs w:val="24"/>
          <w:lang w:val="es-VE" w:eastAsia="es-VE"/>
        </w:rPr>
        <w:t xml:space="preserve">omunicación </w:t>
      </w:r>
      <w:proofErr w:type="spellStart"/>
      <w:r w:rsidRPr="007B242D">
        <w:rPr>
          <w:rFonts w:ascii="Times New Roman" w:eastAsia="Times New Roman" w:hAnsi="Times New Roman"/>
          <w:bCs/>
          <w:sz w:val="24"/>
          <w:szCs w:val="24"/>
          <w:lang w:val="es-VE" w:eastAsia="es-VE"/>
        </w:rPr>
        <w:t>N°</w:t>
      </w:r>
      <w:proofErr w:type="spellEnd"/>
      <w:r w:rsidRPr="007B242D">
        <w:rPr>
          <w:rFonts w:ascii="Times New Roman" w:eastAsia="Times New Roman" w:hAnsi="Times New Roman"/>
          <w:bCs/>
          <w:sz w:val="24"/>
          <w:szCs w:val="24"/>
          <w:lang w:val="es-VE" w:eastAsia="es-VE"/>
        </w:rPr>
        <w:t xml:space="preserve"> </w:t>
      </w:r>
      <w:proofErr w:type="spellStart"/>
      <w:r w:rsidRPr="007B242D">
        <w:rPr>
          <w:rFonts w:ascii="Times New Roman" w:eastAsia="Times New Roman" w:hAnsi="Times New Roman"/>
          <w:bCs/>
          <w:sz w:val="24"/>
          <w:szCs w:val="24"/>
          <w:lang w:val="es-VE" w:eastAsia="es-VE"/>
        </w:rPr>
        <w:t>VAc</w:t>
      </w:r>
      <w:proofErr w:type="spellEnd"/>
      <w:r w:rsidRPr="007B242D">
        <w:rPr>
          <w:rFonts w:ascii="Times New Roman" w:eastAsia="Times New Roman" w:hAnsi="Times New Roman"/>
          <w:bCs/>
          <w:sz w:val="24"/>
          <w:szCs w:val="24"/>
          <w:lang w:val="es-VE" w:eastAsia="es-VE"/>
        </w:rPr>
        <w:t xml:space="preserve">. 0994.2017 de fecha 30.11.2017, suscrita por la Profesora Patricia Rosenzweig Levy, Vicerrectora Académica, mediante la cual remite comunicación </w:t>
      </w:r>
      <w:proofErr w:type="spellStart"/>
      <w:r w:rsidRPr="007B242D">
        <w:rPr>
          <w:rFonts w:ascii="Times New Roman" w:eastAsia="Times New Roman" w:hAnsi="Times New Roman"/>
          <w:bCs/>
          <w:sz w:val="24"/>
          <w:szCs w:val="24"/>
          <w:lang w:val="es-VE" w:eastAsia="es-VE"/>
        </w:rPr>
        <w:t>Nº</w:t>
      </w:r>
      <w:proofErr w:type="spellEnd"/>
      <w:r w:rsidRPr="007B242D">
        <w:rPr>
          <w:rFonts w:ascii="Times New Roman" w:eastAsia="Times New Roman" w:hAnsi="Times New Roman"/>
          <w:bCs/>
          <w:sz w:val="24"/>
          <w:szCs w:val="24"/>
          <w:lang w:val="es-VE" w:eastAsia="es-VE"/>
        </w:rPr>
        <w:t xml:space="preserve"> AA-0082 de fecha 22.11.2017, suscrito por el Profesor Rafael Solórzano Coordinador de la Comisión de Auditoría Académica, mediante la cual remite el: </w:t>
      </w:r>
    </w:p>
    <w:p w14:paraId="31D03C47" w14:textId="77777777" w:rsidR="007B242D" w:rsidRPr="007B242D" w:rsidRDefault="007B242D" w:rsidP="007B242D">
      <w:pPr>
        <w:spacing w:after="0" w:line="240" w:lineRule="auto"/>
        <w:ind w:left="142"/>
        <w:jc w:val="both"/>
        <w:rPr>
          <w:rFonts w:ascii="Times New Roman" w:eastAsia="Times New Roman" w:hAnsi="Times New Roman"/>
          <w:bCs/>
          <w:sz w:val="24"/>
          <w:szCs w:val="24"/>
          <w:lang w:val="es-VE" w:eastAsia="es-VE"/>
        </w:rPr>
      </w:pPr>
    </w:p>
    <w:p w14:paraId="2EB5559B" w14:textId="1C4AD8BE" w:rsidR="007B242D" w:rsidRDefault="007B242D" w:rsidP="007B242D">
      <w:pPr>
        <w:spacing w:after="0" w:line="240" w:lineRule="auto"/>
        <w:ind w:left="142"/>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 xml:space="preserve">Informe </w:t>
      </w:r>
      <w:proofErr w:type="spellStart"/>
      <w:r w:rsidRPr="007B242D">
        <w:rPr>
          <w:rFonts w:ascii="Times New Roman" w:eastAsia="Times New Roman" w:hAnsi="Times New Roman"/>
          <w:bCs/>
          <w:sz w:val="24"/>
          <w:szCs w:val="24"/>
          <w:lang w:val="es-VE" w:eastAsia="es-VE"/>
        </w:rPr>
        <w:t>N°</w:t>
      </w:r>
      <w:proofErr w:type="spellEnd"/>
      <w:r w:rsidRPr="007B242D">
        <w:rPr>
          <w:rFonts w:ascii="Times New Roman" w:eastAsia="Times New Roman" w:hAnsi="Times New Roman"/>
          <w:bCs/>
          <w:sz w:val="24"/>
          <w:szCs w:val="24"/>
          <w:lang w:val="es-VE" w:eastAsia="es-VE"/>
        </w:rPr>
        <w:t xml:space="preserve"> CAA-0192 de fecha 22 de noviembre de 2017, suscrito por los Miembros de la Comisión de Auditoria Académica informando que en reunión </w:t>
      </w:r>
      <w:proofErr w:type="spellStart"/>
      <w:r w:rsidRPr="007B242D">
        <w:rPr>
          <w:rFonts w:ascii="Times New Roman" w:eastAsia="Times New Roman" w:hAnsi="Times New Roman"/>
          <w:bCs/>
          <w:sz w:val="24"/>
          <w:szCs w:val="24"/>
          <w:lang w:val="es-VE" w:eastAsia="es-VE"/>
        </w:rPr>
        <w:t>ordiisaria</w:t>
      </w:r>
      <w:proofErr w:type="spellEnd"/>
      <w:r w:rsidRPr="007B242D">
        <w:rPr>
          <w:rFonts w:ascii="Times New Roman" w:eastAsia="Times New Roman" w:hAnsi="Times New Roman"/>
          <w:bCs/>
          <w:sz w:val="24"/>
          <w:szCs w:val="24"/>
          <w:lang w:val="es-VE" w:eastAsia="es-VE"/>
        </w:rPr>
        <w:t xml:space="preserve"> del día de hoy, conoció el oficio </w:t>
      </w:r>
      <w:r w:rsidRPr="007B242D">
        <w:rPr>
          <w:rFonts w:ascii="Times New Roman" w:eastAsia="Times New Roman" w:hAnsi="Times New Roman"/>
          <w:bCs/>
          <w:sz w:val="24"/>
          <w:szCs w:val="24"/>
          <w:lang w:val="es-VE" w:eastAsia="es-VE"/>
        </w:rPr>
        <w:lastRenderedPageBreak/>
        <w:t xml:space="preserve">CON/FAC N 576/17 de fecha 26.10.2017, </w:t>
      </w:r>
      <w:proofErr w:type="spellStart"/>
      <w:r w:rsidRPr="007B242D">
        <w:rPr>
          <w:rFonts w:ascii="Times New Roman" w:eastAsia="Times New Roman" w:hAnsi="Times New Roman"/>
          <w:bCs/>
          <w:sz w:val="24"/>
          <w:szCs w:val="24"/>
          <w:lang w:val="es-VE" w:eastAsia="es-VE"/>
        </w:rPr>
        <w:t>soserito</w:t>
      </w:r>
      <w:proofErr w:type="spellEnd"/>
      <w:r w:rsidRPr="007B242D">
        <w:rPr>
          <w:rFonts w:ascii="Times New Roman" w:eastAsia="Times New Roman" w:hAnsi="Times New Roman"/>
          <w:bCs/>
          <w:sz w:val="24"/>
          <w:szCs w:val="24"/>
          <w:lang w:val="es-VE" w:eastAsia="es-VE"/>
        </w:rPr>
        <w:t xml:space="preserve"> por usted, </w:t>
      </w:r>
      <w:proofErr w:type="spellStart"/>
      <w:r w:rsidRPr="007B242D">
        <w:rPr>
          <w:rFonts w:ascii="Times New Roman" w:eastAsia="Times New Roman" w:hAnsi="Times New Roman"/>
          <w:bCs/>
          <w:sz w:val="24"/>
          <w:szCs w:val="24"/>
          <w:lang w:val="es-VE" w:eastAsia="es-VE"/>
        </w:rPr>
        <w:t>mediame</w:t>
      </w:r>
      <w:proofErr w:type="spellEnd"/>
      <w:r w:rsidRPr="007B242D">
        <w:rPr>
          <w:rFonts w:ascii="Times New Roman" w:eastAsia="Times New Roman" w:hAnsi="Times New Roman"/>
          <w:bCs/>
          <w:sz w:val="24"/>
          <w:szCs w:val="24"/>
          <w:lang w:val="es-VE" w:eastAsia="es-VE"/>
        </w:rPr>
        <w:t xml:space="preserve"> el cual solicita la </w:t>
      </w:r>
      <w:proofErr w:type="spellStart"/>
      <w:r w:rsidRPr="007B242D">
        <w:rPr>
          <w:rFonts w:ascii="Times New Roman" w:eastAsia="Times New Roman" w:hAnsi="Times New Roman"/>
          <w:bCs/>
          <w:sz w:val="24"/>
          <w:szCs w:val="24"/>
          <w:lang w:val="es-VE" w:eastAsia="es-VE"/>
        </w:rPr>
        <w:t>autoriración</w:t>
      </w:r>
      <w:proofErr w:type="spellEnd"/>
      <w:r w:rsidRPr="007B242D">
        <w:rPr>
          <w:rFonts w:ascii="Times New Roman" w:eastAsia="Times New Roman" w:hAnsi="Times New Roman"/>
          <w:bCs/>
          <w:sz w:val="24"/>
          <w:szCs w:val="24"/>
          <w:lang w:val="es-VE" w:eastAsia="es-VE"/>
        </w:rPr>
        <w:t xml:space="preserve"> para el llamado a concurso de credenciales para cubrir tres (3) cargos de Profesor I</w:t>
      </w:r>
      <w:r>
        <w:rPr>
          <w:rFonts w:ascii="Times New Roman" w:eastAsia="Times New Roman" w:hAnsi="Times New Roman"/>
          <w:bCs/>
          <w:sz w:val="24"/>
          <w:szCs w:val="24"/>
          <w:lang w:val="es-VE" w:eastAsia="es-VE"/>
        </w:rPr>
        <w:t>nterino</w:t>
      </w:r>
      <w:r w:rsidRPr="007B242D">
        <w:rPr>
          <w:rFonts w:ascii="Times New Roman" w:eastAsia="Times New Roman" w:hAnsi="Times New Roman"/>
          <w:bCs/>
          <w:sz w:val="24"/>
          <w:szCs w:val="24"/>
          <w:lang w:val="es-VE" w:eastAsia="es-VE"/>
        </w:rPr>
        <w:t xml:space="preserve"> en la categoría de </w:t>
      </w:r>
      <w:proofErr w:type="spellStart"/>
      <w:r w:rsidRPr="007B242D">
        <w:rPr>
          <w:rFonts w:ascii="Times New Roman" w:eastAsia="Times New Roman" w:hAnsi="Times New Roman"/>
          <w:bCs/>
          <w:sz w:val="24"/>
          <w:szCs w:val="24"/>
          <w:lang w:val="es-VE" w:eastAsia="es-VE"/>
        </w:rPr>
        <w:t>lnstructor</w:t>
      </w:r>
      <w:proofErr w:type="spellEnd"/>
      <w:r w:rsidRPr="007B242D">
        <w:rPr>
          <w:rFonts w:ascii="Times New Roman" w:eastAsia="Times New Roman" w:hAnsi="Times New Roman"/>
          <w:bCs/>
          <w:sz w:val="24"/>
          <w:szCs w:val="24"/>
          <w:lang w:val="es-VE" w:eastAsia="es-VE"/>
        </w:rPr>
        <w:t xml:space="preserve"> a Dedicación Exclusiva en las áreas de: </w:t>
      </w:r>
      <w:r w:rsidRPr="007B242D">
        <w:rPr>
          <w:rFonts w:ascii="Times New Roman" w:eastAsia="Times New Roman" w:hAnsi="Times New Roman"/>
          <w:b/>
          <w:sz w:val="24"/>
          <w:szCs w:val="24"/>
          <w:lang w:val="es-VE" w:eastAsia="es-VE"/>
        </w:rPr>
        <w:t>Algebra Lineal (1) y Análisis Real en una Variable Real (2)</w:t>
      </w:r>
      <w:r>
        <w:rPr>
          <w:rFonts w:ascii="Times New Roman" w:eastAsia="Times New Roman" w:hAnsi="Times New Roman"/>
          <w:b/>
          <w:sz w:val="24"/>
          <w:szCs w:val="24"/>
          <w:lang w:val="es-VE" w:eastAsia="es-VE"/>
        </w:rPr>
        <w:t>,</w:t>
      </w:r>
      <w:r w:rsidRPr="007B242D">
        <w:rPr>
          <w:rFonts w:ascii="Times New Roman" w:eastAsia="Times New Roman" w:hAnsi="Times New Roman"/>
          <w:bCs/>
          <w:sz w:val="24"/>
          <w:szCs w:val="24"/>
          <w:lang w:val="es-VE" w:eastAsia="es-VE"/>
        </w:rPr>
        <w:t xml:space="preserve"> adscritos al Departamento de Matemáticas de la Facultad de Ciencias. Los recursos provienen de los Permisos No Remunerados de los profesores </w:t>
      </w:r>
      <w:r w:rsidRPr="007B242D">
        <w:rPr>
          <w:rFonts w:ascii="Times New Roman" w:eastAsia="Times New Roman" w:hAnsi="Times New Roman"/>
          <w:b/>
          <w:sz w:val="24"/>
          <w:szCs w:val="24"/>
          <w:lang w:val="es-VE" w:eastAsia="es-VE"/>
        </w:rPr>
        <w:t xml:space="preserve">Marco A. </w:t>
      </w:r>
      <w:proofErr w:type="spellStart"/>
      <w:r w:rsidRPr="007B242D">
        <w:rPr>
          <w:rFonts w:ascii="Times New Roman" w:eastAsia="Times New Roman" w:hAnsi="Times New Roman"/>
          <w:b/>
          <w:sz w:val="24"/>
          <w:szCs w:val="24"/>
          <w:lang w:val="es-VE" w:eastAsia="es-VE"/>
        </w:rPr>
        <w:t>Garcia</w:t>
      </w:r>
      <w:proofErr w:type="spellEnd"/>
      <w:r w:rsidRPr="007B242D">
        <w:rPr>
          <w:rFonts w:ascii="Times New Roman" w:eastAsia="Times New Roman" w:hAnsi="Times New Roman"/>
          <w:b/>
          <w:sz w:val="24"/>
          <w:szCs w:val="24"/>
          <w:lang w:val="es-VE" w:eastAsia="es-VE"/>
        </w:rPr>
        <w:t xml:space="preserve"> P. </w:t>
      </w:r>
      <w:r w:rsidRPr="007B242D">
        <w:rPr>
          <w:rFonts w:ascii="Times New Roman" w:eastAsia="Times New Roman" w:hAnsi="Times New Roman"/>
          <w:bCs/>
          <w:sz w:val="24"/>
          <w:szCs w:val="24"/>
          <w:lang w:val="es-VE" w:eastAsia="es-VE"/>
        </w:rPr>
        <w:t xml:space="preserve">(06.03.2017), Asistente a Dedicación Exclusiva; </w:t>
      </w:r>
      <w:proofErr w:type="spellStart"/>
      <w:r w:rsidRPr="007B242D">
        <w:rPr>
          <w:rFonts w:ascii="Times New Roman" w:eastAsia="Times New Roman" w:hAnsi="Times New Roman"/>
          <w:b/>
          <w:sz w:val="24"/>
          <w:szCs w:val="24"/>
          <w:lang w:val="es-VE" w:eastAsia="es-VE"/>
        </w:rPr>
        <w:t>Guelvis</w:t>
      </w:r>
      <w:proofErr w:type="spellEnd"/>
      <w:r w:rsidRPr="007B242D">
        <w:rPr>
          <w:rFonts w:ascii="Times New Roman" w:eastAsia="Times New Roman" w:hAnsi="Times New Roman"/>
          <w:b/>
          <w:sz w:val="24"/>
          <w:szCs w:val="24"/>
          <w:lang w:val="es-VE" w:eastAsia="es-VE"/>
        </w:rPr>
        <w:t xml:space="preserve"> E. Mata D.</w:t>
      </w:r>
      <w:r w:rsidRPr="007B242D">
        <w:rPr>
          <w:rFonts w:ascii="Times New Roman" w:eastAsia="Times New Roman" w:hAnsi="Times New Roman"/>
          <w:bCs/>
          <w:sz w:val="24"/>
          <w:szCs w:val="24"/>
          <w:lang w:val="es-VE" w:eastAsia="es-VE"/>
        </w:rPr>
        <w:t xml:space="preserve"> (15.09.2017), Asociado a Dedicación Exclusiva: y </w:t>
      </w:r>
      <w:proofErr w:type="spellStart"/>
      <w:r w:rsidRPr="007B242D">
        <w:rPr>
          <w:rFonts w:ascii="Times New Roman" w:eastAsia="Times New Roman" w:hAnsi="Times New Roman"/>
          <w:b/>
          <w:sz w:val="24"/>
          <w:szCs w:val="24"/>
          <w:lang w:val="es-VE" w:eastAsia="es-VE"/>
        </w:rPr>
        <w:t>Vincenzo</w:t>
      </w:r>
      <w:proofErr w:type="spellEnd"/>
      <w:r w:rsidRPr="007B242D">
        <w:rPr>
          <w:rFonts w:ascii="Times New Roman" w:eastAsia="Times New Roman" w:hAnsi="Times New Roman"/>
          <w:b/>
          <w:sz w:val="24"/>
          <w:szCs w:val="24"/>
          <w:lang w:val="es-VE" w:eastAsia="es-VE"/>
        </w:rPr>
        <w:t xml:space="preserve"> J. D' Alessio</w:t>
      </w:r>
      <w:r w:rsidRPr="007B242D">
        <w:rPr>
          <w:rFonts w:ascii="Times New Roman" w:eastAsia="Times New Roman" w:hAnsi="Times New Roman"/>
          <w:bCs/>
          <w:sz w:val="24"/>
          <w:szCs w:val="24"/>
          <w:lang w:val="es-VE" w:eastAsia="es-VE"/>
        </w:rPr>
        <w:t xml:space="preserve"> T. (20.10.2017), Asistente a Dedicación Exclusiva; aprobados por el Consejo </w:t>
      </w:r>
      <w:proofErr w:type="spellStart"/>
      <w:r w:rsidRPr="007B242D">
        <w:rPr>
          <w:rFonts w:ascii="Times New Roman" w:eastAsia="Times New Roman" w:hAnsi="Times New Roman"/>
          <w:bCs/>
          <w:sz w:val="24"/>
          <w:szCs w:val="24"/>
          <w:lang w:val="es-VE" w:eastAsia="es-VE"/>
        </w:rPr>
        <w:t>Universitano</w:t>
      </w:r>
      <w:proofErr w:type="spellEnd"/>
      <w:r w:rsidRPr="007B242D">
        <w:rPr>
          <w:rFonts w:ascii="Times New Roman" w:eastAsia="Times New Roman" w:hAnsi="Times New Roman"/>
          <w:bCs/>
          <w:sz w:val="24"/>
          <w:szCs w:val="24"/>
          <w:lang w:val="es-VE" w:eastAsia="es-VE"/>
        </w:rPr>
        <w:t xml:space="preserve"> </w:t>
      </w:r>
      <w:proofErr w:type="spellStart"/>
      <w:r w:rsidRPr="007B242D">
        <w:rPr>
          <w:rFonts w:ascii="Times New Roman" w:eastAsia="Times New Roman" w:hAnsi="Times New Roman"/>
          <w:bCs/>
          <w:sz w:val="24"/>
          <w:szCs w:val="24"/>
          <w:lang w:val="es-VE" w:eastAsia="es-VE"/>
        </w:rPr>
        <w:t>segun</w:t>
      </w:r>
      <w:proofErr w:type="spellEnd"/>
      <w:r w:rsidRPr="007B242D">
        <w:rPr>
          <w:rFonts w:ascii="Times New Roman" w:eastAsia="Times New Roman" w:hAnsi="Times New Roman"/>
          <w:bCs/>
          <w:sz w:val="24"/>
          <w:szCs w:val="24"/>
          <w:lang w:val="es-VE" w:eastAsia="es-VE"/>
        </w:rPr>
        <w:t xml:space="preserve"> Resoluciones CU/DAP 1936, CU/DAP 2543 y CU/DAP 2592, de lecha 25.09.2017. </w:t>
      </w:r>
    </w:p>
    <w:p w14:paraId="0C5EEEF7" w14:textId="77777777" w:rsidR="007B242D" w:rsidRPr="007B242D" w:rsidRDefault="007B242D" w:rsidP="007B242D">
      <w:pPr>
        <w:spacing w:after="0" w:line="240" w:lineRule="auto"/>
        <w:ind w:left="142"/>
        <w:jc w:val="both"/>
        <w:rPr>
          <w:rFonts w:ascii="Times New Roman" w:eastAsia="Times New Roman" w:hAnsi="Times New Roman"/>
          <w:bCs/>
          <w:sz w:val="24"/>
          <w:szCs w:val="24"/>
          <w:lang w:val="es-VE" w:eastAsia="es-VE"/>
        </w:rPr>
      </w:pPr>
    </w:p>
    <w:p w14:paraId="20F55C4B" w14:textId="7BECAE3C" w:rsidR="007B242D" w:rsidRDefault="007B242D" w:rsidP="007B242D">
      <w:pPr>
        <w:spacing w:after="0" w:line="240" w:lineRule="auto"/>
        <w:ind w:left="142"/>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 xml:space="preserve">Analizando la información suministrada por el Consejo Universitario, por el Consejo de Facultad, por el </w:t>
      </w:r>
      <w:proofErr w:type="gramStart"/>
      <w:r w:rsidRPr="007B242D">
        <w:rPr>
          <w:rFonts w:ascii="Times New Roman" w:eastAsia="Times New Roman" w:hAnsi="Times New Roman"/>
          <w:bCs/>
          <w:sz w:val="24"/>
          <w:szCs w:val="24"/>
          <w:lang w:val="es-VE" w:eastAsia="es-VE"/>
        </w:rPr>
        <w:t>Jefe</w:t>
      </w:r>
      <w:proofErr w:type="gramEnd"/>
      <w:r w:rsidRPr="007B242D">
        <w:rPr>
          <w:rFonts w:ascii="Times New Roman" w:eastAsia="Times New Roman" w:hAnsi="Times New Roman"/>
          <w:bCs/>
          <w:sz w:val="24"/>
          <w:szCs w:val="24"/>
          <w:lang w:val="es-VE" w:eastAsia="es-VE"/>
        </w:rPr>
        <w:t xml:space="preserve"> de Departamento, por la Dirección de Asuntos Profesorales, y luego de verificar la disponibilidad presupuestaria, </w:t>
      </w:r>
      <w:r w:rsidRPr="007B242D">
        <w:rPr>
          <w:rFonts w:ascii="Times New Roman" w:eastAsia="Times New Roman" w:hAnsi="Times New Roman"/>
          <w:b/>
          <w:sz w:val="24"/>
          <w:szCs w:val="24"/>
          <w:u w:val="single"/>
          <w:lang w:val="es-VE" w:eastAsia="es-VE"/>
        </w:rPr>
        <w:t>esta Comisión recomienda:</w:t>
      </w:r>
    </w:p>
    <w:p w14:paraId="41E51FEB" w14:textId="77777777" w:rsidR="007B242D" w:rsidRPr="007B242D" w:rsidRDefault="007B242D" w:rsidP="007B242D">
      <w:pPr>
        <w:spacing w:after="0" w:line="240" w:lineRule="auto"/>
        <w:ind w:left="142"/>
        <w:jc w:val="both"/>
        <w:rPr>
          <w:rFonts w:ascii="Times New Roman" w:eastAsia="Times New Roman" w:hAnsi="Times New Roman"/>
          <w:bCs/>
          <w:sz w:val="24"/>
          <w:szCs w:val="24"/>
          <w:lang w:val="es-VE" w:eastAsia="es-VE"/>
        </w:rPr>
      </w:pPr>
    </w:p>
    <w:p w14:paraId="65F7AA4C" w14:textId="77777777" w:rsidR="007B242D" w:rsidRDefault="007B242D" w:rsidP="00C8722B">
      <w:pPr>
        <w:pStyle w:val="Prrafodelista"/>
        <w:numPr>
          <w:ilvl w:val="0"/>
          <w:numId w:val="63"/>
        </w:numPr>
        <w:spacing w:after="0" w:line="240" w:lineRule="auto"/>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 xml:space="preserve">Autorizar el llamado a concurso de credenciales para un (1) cargo de Instructor a Dedicación Exclusiva en el área </w:t>
      </w:r>
      <w:r w:rsidRPr="00A42BEB">
        <w:rPr>
          <w:rFonts w:ascii="Times New Roman" w:eastAsia="Times New Roman" w:hAnsi="Times New Roman"/>
          <w:b/>
          <w:sz w:val="24"/>
          <w:szCs w:val="24"/>
          <w:lang w:val="es-VE" w:eastAsia="es-VE"/>
        </w:rPr>
        <w:t>Algebra Lineal</w:t>
      </w:r>
      <w:r w:rsidRPr="007B242D">
        <w:rPr>
          <w:rFonts w:ascii="Times New Roman" w:eastAsia="Times New Roman" w:hAnsi="Times New Roman"/>
          <w:bCs/>
          <w:sz w:val="24"/>
          <w:szCs w:val="24"/>
          <w:lang w:val="es-VE" w:eastAsia="es-VE"/>
        </w:rPr>
        <w:t xml:space="preserve"> en la condición de </w:t>
      </w:r>
      <w:r w:rsidRPr="00A42BEB">
        <w:rPr>
          <w:rFonts w:ascii="Times New Roman" w:eastAsia="Times New Roman" w:hAnsi="Times New Roman"/>
          <w:b/>
          <w:sz w:val="24"/>
          <w:szCs w:val="24"/>
          <w:lang w:val="es-VE" w:eastAsia="es-VE"/>
        </w:rPr>
        <w:t>Profesor Interino</w:t>
      </w:r>
      <w:r w:rsidRPr="007B242D">
        <w:rPr>
          <w:rFonts w:ascii="Times New Roman" w:eastAsia="Times New Roman" w:hAnsi="Times New Roman"/>
          <w:bCs/>
          <w:sz w:val="24"/>
          <w:szCs w:val="24"/>
          <w:lang w:val="es-VE" w:eastAsia="es-VE"/>
        </w:rPr>
        <w:t xml:space="preserve"> hasta el 05.03.2018, por el Permiso No Remunerado </w:t>
      </w:r>
      <w:proofErr w:type="spellStart"/>
      <w:r w:rsidRPr="007B242D">
        <w:rPr>
          <w:rFonts w:ascii="Times New Roman" w:eastAsia="Times New Roman" w:hAnsi="Times New Roman"/>
          <w:bCs/>
          <w:sz w:val="24"/>
          <w:szCs w:val="24"/>
          <w:lang w:val="es-VE" w:eastAsia="es-VE"/>
        </w:rPr>
        <w:t>dei</w:t>
      </w:r>
      <w:proofErr w:type="spellEnd"/>
      <w:r w:rsidRPr="007B242D">
        <w:rPr>
          <w:rFonts w:ascii="Times New Roman" w:eastAsia="Times New Roman" w:hAnsi="Times New Roman"/>
          <w:bCs/>
          <w:sz w:val="24"/>
          <w:szCs w:val="24"/>
          <w:lang w:val="es-VE" w:eastAsia="es-VE"/>
        </w:rPr>
        <w:t xml:space="preserve"> </w:t>
      </w:r>
      <w:r w:rsidRPr="00A42BEB">
        <w:rPr>
          <w:rFonts w:ascii="Times New Roman" w:eastAsia="Times New Roman" w:hAnsi="Times New Roman"/>
          <w:b/>
          <w:sz w:val="24"/>
          <w:szCs w:val="24"/>
          <w:lang w:val="es-VE" w:eastAsia="es-VE"/>
        </w:rPr>
        <w:t xml:space="preserve">Profesor Marco Aurelio </w:t>
      </w:r>
      <w:proofErr w:type="spellStart"/>
      <w:r w:rsidRPr="00A42BEB">
        <w:rPr>
          <w:rFonts w:ascii="Times New Roman" w:eastAsia="Times New Roman" w:hAnsi="Times New Roman"/>
          <w:b/>
          <w:sz w:val="24"/>
          <w:szCs w:val="24"/>
          <w:lang w:val="es-VE" w:eastAsia="es-VE"/>
        </w:rPr>
        <w:t>Garcia</w:t>
      </w:r>
      <w:proofErr w:type="spellEnd"/>
      <w:r w:rsidRPr="00A42BEB">
        <w:rPr>
          <w:rFonts w:ascii="Times New Roman" w:eastAsia="Times New Roman" w:hAnsi="Times New Roman"/>
          <w:b/>
          <w:sz w:val="24"/>
          <w:szCs w:val="24"/>
          <w:lang w:val="es-VE" w:eastAsia="es-VE"/>
        </w:rPr>
        <w:t xml:space="preserve"> Portillo</w:t>
      </w:r>
      <w:r w:rsidRPr="007B242D">
        <w:rPr>
          <w:rFonts w:ascii="Times New Roman" w:eastAsia="Times New Roman" w:hAnsi="Times New Roman"/>
          <w:bCs/>
          <w:sz w:val="24"/>
          <w:szCs w:val="24"/>
          <w:lang w:val="es-VE" w:eastAsia="es-VE"/>
        </w:rPr>
        <w:t xml:space="preserve">, adscrito al Departamento de Matemáticas, a fin de atender actividades de docencia y de investigación en dicha área. </w:t>
      </w:r>
    </w:p>
    <w:p w14:paraId="1514CF43" w14:textId="5EB68F5D" w:rsidR="007B242D" w:rsidRDefault="007B242D" w:rsidP="00C8722B">
      <w:pPr>
        <w:pStyle w:val="Prrafodelista"/>
        <w:numPr>
          <w:ilvl w:val="0"/>
          <w:numId w:val="63"/>
        </w:numPr>
        <w:spacing w:after="0" w:line="240" w:lineRule="auto"/>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 xml:space="preserve">Autorizar el llamado a concurso de credenciales para un (1) cargo de Instructor a Dedicación Exclusiva en el área </w:t>
      </w:r>
      <w:r w:rsidRPr="00A42BEB">
        <w:rPr>
          <w:rFonts w:ascii="Times New Roman" w:eastAsia="Times New Roman" w:hAnsi="Times New Roman"/>
          <w:b/>
          <w:sz w:val="24"/>
          <w:szCs w:val="24"/>
          <w:lang w:val="es-VE" w:eastAsia="es-VE"/>
        </w:rPr>
        <w:t>Análisis Real en una Variable Real</w:t>
      </w:r>
      <w:r w:rsidRPr="007B242D">
        <w:rPr>
          <w:rFonts w:ascii="Times New Roman" w:eastAsia="Times New Roman" w:hAnsi="Times New Roman"/>
          <w:bCs/>
          <w:sz w:val="24"/>
          <w:szCs w:val="24"/>
          <w:lang w:val="es-VE" w:eastAsia="es-VE"/>
        </w:rPr>
        <w:t xml:space="preserve"> en la condición de </w:t>
      </w:r>
      <w:r w:rsidRPr="00A42BEB">
        <w:rPr>
          <w:rFonts w:ascii="Times New Roman" w:eastAsia="Times New Roman" w:hAnsi="Times New Roman"/>
          <w:b/>
          <w:sz w:val="24"/>
          <w:szCs w:val="24"/>
          <w:lang w:val="es-VE" w:eastAsia="es-VE"/>
        </w:rPr>
        <w:t>Profes</w:t>
      </w:r>
      <w:r w:rsidR="00A42BEB" w:rsidRPr="00A42BEB">
        <w:rPr>
          <w:rFonts w:ascii="Times New Roman" w:eastAsia="Times New Roman" w:hAnsi="Times New Roman"/>
          <w:b/>
          <w:sz w:val="24"/>
          <w:szCs w:val="24"/>
          <w:lang w:val="es-VE" w:eastAsia="es-VE"/>
        </w:rPr>
        <w:t>o</w:t>
      </w:r>
      <w:r w:rsidRPr="00A42BEB">
        <w:rPr>
          <w:rFonts w:ascii="Times New Roman" w:eastAsia="Times New Roman" w:hAnsi="Times New Roman"/>
          <w:b/>
          <w:sz w:val="24"/>
          <w:szCs w:val="24"/>
          <w:lang w:val="es-VE" w:eastAsia="es-VE"/>
        </w:rPr>
        <w:t>r Interino</w:t>
      </w:r>
      <w:r w:rsidRPr="007B242D">
        <w:rPr>
          <w:rFonts w:ascii="Times New Roman" w:eastAsia="Times New Roman" w:hAnsi="Times New Roman"/>
          <w:bCs/>
          <w:sz w:val="24"/>
          <w:szCs w:val="24"/>
          <w:lang w:val="es-VE" w:eastAsia="es-VE"/>
        </w:rPr>
        <w:t xml:space="preserve"> hasta el 14.09.2018, por el </w:t>
      </w:r>
      <w:proofErr w:type="spellStart"/>
      <w:r w:rsidRPr="007B242D">
        <w:rPr>
          <w:rFonts w:ascii="Times New Roman" w:eastAsia="Times New Roman" w:hAnsi="Times New Roman"/>
          <w:bCs/>
          <w:sz w:val="24"/>
          <w:szCs w:val="24"/>
          <w:lang w:val="es-VE" w:eastAsia="es-VE"/>
        </w:rPr>
        <w:t>Pertniso</w:t>
      </w:r>
      <w:proofErr w:type="spellEnd"/>
      <w:r w:rsidRPr="007B242D">
        <w:rPr>
          <w:rFonts w:ascii="Times New Roman" w:eastAsia="Times New Roman" w:hAnsi="Times New Roman"/>
          <w:bCs/>
          <w:sz w:val="24"/>
          <w:szCs w:val="24"/>
          <w:lang w:val="es-VE" w:eastAsia="es-VE"/>
        </w:rPr>
        <w:t xml:space="preserve"> No Remunerado del Profesor </w:t>
      </w:r>
      <w:proofErr w:type="spellStart"/>
      <w:r w:rsidRPr="00A42BEB">
        <w:rPr>
          <w:rFonts w:ascii="Times New Roman" w:eastAsia="Times New Roman" w:hAnsi="Times New Roman"/>
          <w:b/>
          <w:sz w:val="24"/>
          <w:szCs w:val="24"/>
          <w:lang w:val="es-VE" w:eastAsia="es-VE"/>
        </w:rPr>
        <w:t>Guelvis</w:t>
      </w:r>
      <w:proofErr w:type="spellEnd"/>
      <w:r w:rsidRPr="00A42BEB">
        <w:rPr>
          <w:rFonts w:ascii="Times New Roman" w:eastAsia="Times New Roman" w:hAnsi="Times New Roman"/>
          <w:b/>
          <w:sz w:val="24"/>
          <w:szCs w:val="24"/>
          <w:lang w:val="es-VE" w:eastAsia="es-VE"/>
        </w:rPr>
        <w:t xml:space="preserve"> Enrique Mata Díaz</w:t>
      </w:r>
      <w:r w:rsidRPr="007B242D">
        <w:rPr>
          <w:rFonts w:ascii="Times New Roman" w:eastAsia="Times New Roman" w:hAnsi="Times New Roman"/>
          <w:bCs/>
          <w:sz w:val="24"/>
          <w:szCs w:val="24"/>
          <w:lang w:val="es-VE" w:eastAsia="es-VE"/>
        </w:rPr>
        <w:t xml:space="preserve">, adscrito al Departamento de Matemáticas, a fin de </w:t>
      </w:r>
      <w:r w:rsidRPr="007B242D">
        <w:rPr>
          <w:rFonts w:ascii="Times New Roman" w:eastAsia="Times New Roman" w:hAnsi="Times New Roman"/>
          <w:bCs/>
          <w:sz w:val="24"/>
          <w:szCs w:val="24"/>
          <w:lang w:val="es-VE" w:eastAsia="es-VE"/>
        </w:rPr>
        <w:t xml:space="preserve">atender actividades de docencia y de investigación en dicha área. </w:t>
      </w:r>
    </w:p>
    <w:p w14:paraId="7B06435E" w14:textId="515DC6BF" w:rsidR="007B242D" w:rsidRDefault="007B242D" w:rsidP="00C8722B">
      <w:pPr>
        <w:pStyle w:val="Prrafodelista"/>
        <w:numPr>
          <w:ilvl w:val="0"/>
          <w:numId w:val="63"/>
        </w:numPr>
        <w:spacing w:after="0" w:line="240" w:lineRule="auto"/>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 xml:space="preserve">Autorizar el llamado a concurso de credenciales para un (1) cargo de Instructor a Dedicación Exclusiva en el área </w:t>
      </w:r>
      <w:r w:rsidRPr="007728DD">
        <w:rPr>
          <w:rFonts w:ascii="Times New Roman" w:eastAsia="Times New Roman" w:hAnsi="Times New Roman"/>
          <w:b/>
          <w:sz w:val="24"/>
          <w:szCs w:val="24"/>
          <w:lang w:val="es-VE" w:eastAsia="es-VE"/>
        </w:rPr>
        <w:t>Análisis Real en una Variable Real</w:t>
      </w:r>
      <w:r w:rsidRPr="007B242D">
        <w:rPr>
          <w:rFonts w:ascii="Times New Roman" w:eastAsia="Times New Roman" w:hAnsi="Times New Roman"/>
          <w:bCs/>
          <w:sz w:val="24"/>
          <w:szCs w:val="24"/>
          <w:lang w:val="es-VE" w:eastAsia="es-VE"/>
        </w:rPr>
        <w:t xml:space="preserve"> en la condición de </w:t>
      </w:r>
      <w:r w:rsidRPr="007728DD">
        <w:rPr>
          <w:rFonts w:ascii="Times New Roman" w:eastAsia="Times New Roman" w:hAnsi="Times New Roman"/>
          <w:b/>
          <w:sz w:val="24"/>
          <w:szCs w:val="24"/>
          <w:lang w:val="es-VE" w:eastAsia="es-VE"/>
        </w:rPr>
        <w:t>Profesor Interino</w:t>
      </w:r>
      <w:r w:rsidRPr="007B242D">
        <w:rPr>
          <w:rFonts w:ascii="Times New Roman" w:eastAsia="Times New Roman" w:hAnsi="Times New Roman"/>
          <w:bCs/>
          <w:sz w:val="24"/>
          <w:szCs w:val="24"/>
          <w:lang w:val="es-VE" w:eastAsia="es-VE"/>
        </w:rPr>
        <w:t xml:space="preserve"> hasta el 19.10.2018, por el Permiso No Remunerado del Profesor </w:t>
      </w:r>
      <w:proofErr w:type="spellStart"/>
      <w:r w:rsidRPr="007728DD">
        <w:rPr>
          <w:rFonts w:ascii="Times New Roman" w:eastAsia="Times New Roman" w:hAnsi="Times New Roman"/>
          <w:b/>
          <w:sz w:val="24"/>
          <w:szCs w:val="24"/>
          <w:lang w:val="es-VE" w:eastAsia="es-VE"/>
        </w:rPr>
        <w:t>Vincenzo</w:t>
      </w:r>
      <w:proofErr w:type="spellEnd"/>
      <w:r w:rsidRPr="007728DD">
        <w:rPr>
          <w:rFonts w:ascii="Times New Roman" w:eastAsia="Times New Roman" w:hAnsi="Times New Roman"/>
          <w:b/>
          <w:sz w:val="24"/>
          <w:szCs w:val="24"/>
          <w:lang w:val="es-VE" w:eastAsia="es-VE"/>
        </w:rPr>
        <w:t xml:space="preserve"> Jesús D' Alessio Torres,</w:t>
      </w:r>
      <w:r w:rsidRPr="007B242D">
        <w:rPr>
          <w:rFonts w:ascii="Times New Roman" w:eastAsia="Times New Roman" w:hAnsi="Times New Roman"/>
          <w:bCs/>
          <w:sz w:val="24"/>
          <w:szCs w:val="24"/>
          <w:lang w:val="es-VE" w:eastAsia="es-VE"/>
        </w:rPr>
        <w:t xml:space="preserve"> adscrito al Departamento de Matemáticas, a fin de atender actividades de docencia y de investigación en dicha área. </w:t>
      </w:r>
    </w:p>
    <w:p w14:paraId="159E63A2" w14:textId="77777777" w:rsidR="007728DD" w:rsidRPr="007B242D" w:rsidRDefault="007728DD" w:rsidP="007728DD">
      <w:pPr>
        <w:pStyle w:val="Prrafodelista"/>
        <w:spacing w:after="0" w:line="240" w:lineRule="auto"/>
        <w:ind w:left="517"/>
        <w:jc w:val="both"/>
        <w:rPr>
          <w:rFonts w:ascii="Times New Roman" w:eastAsia="Times New Roman" w:hAnsi="Times New Roman"/>
          <w:bCs/>
          <w:sz w:val="24"/>
          <w:szCs w:val="24"/>
          <w:lang w:val="es-VE" w:eastAsia="es-VE"/>
        </w:rPr>
      </w:pPr>
    </w:p>
    <w:p w14:paraId="3A5374D8" w14:textId="31698614" w:rsidR="007B242D" w:rsidRPr="007B242D" w:rsidRDefault="007B242D" w:rsidP="007B242D">
      <w:pPr>
        <w:spacing w:after="0" w:line="240" w:lineRule="auto"/>
        <w:ind w:left="142"/>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Fecha de ingreso a ser determinada por el Consejo Universitario</w:t>
      </w:r>
      <w:r w:rsidR="007728DD">
        <w:rPr>
          <w:rFonts w:ascii="Times New Roman" w:eastAsia="Times New Roman" w:hAnsi="Times New Roman"/>
          <w:bCs/>
          <w:sz w:val="24"/>
          <w:szCs w:val="24"/>
          <w:lang w:val="es-VE" w:eastAsia="es-VE"/>
        </w:rPr>
        <w:t>.</w:t>
      </w:r>
    </w:p>
    <w:p w14:paraId="2EB65A83" w14:textId="77777777" w:rsidR="007B242D" w:rsidRPr="007B242D" w:rsidRDefault="007B242D" w:rsidP="007B242D">
      <w:pPr>
        <w:spacing w:after="0" w:line="240" w:lineRule="auto"/>
        <w:ind w:left="142"/>
        <w:jc w:val="both"/>
        <w:rPr>
          <w:rFonts w:ascii="Times New Roman" w:eastAsia="Times New Roman" w:hAnsi="Times New Roman"/>
          <w:bCs/>
          <w:sz w:val="24"/>
          <w:szCs w:val="24"/>
          <w:lang w:val="es-VE" w:eastAsia="es-VE"/>
        </w:rPr>
      </w:pPr>
      <w:r w:rsidRPr="007B242D">
        <w:rPr>
          <w:rFonts w:ascii="Times New Roman" w:eastAsia="Times New Roman" w:hAnsi="Times New Roman"/>
          <w:bCs/>
          <w:sz w:val="24"/>
          <w:szCs w:val="24"/>
          <w:lang w:val="es-VE" w:eastAsia="es-VE"/>
        </w:rPr>
        <w:t xml:space="preserve">La disponibilidad presupuestaria existe en la Dirección de Programación y Presupuesto según oficios DPP-1666.17, DPP-1667-17 y DPP-1668.17 de fechas 19.10.2017 y 20.10.2017. </w:t>
      </w:r>
    </w:p>
    <w:p w14:paraId="22A4D1C3" w14:textId="5D784E32" w:rsidR="00CC161B" w:rsidRDefault="00617F51" w:rsidP="007B242D">
      <w:pPr>
        <w:spacing w:after="0" w:line="240" w:lineRule="auto"/>
        <w:ind w:left="142"/>
        <w:jc w:val="both"/>
        <w:rPr>
          <w:rFonts w:ascii="Times New Roman" w:eastAsia="Times New Roman" w:hAnsi="Times New Roman"/>
          <w:b/>
          <w:sz w:val="24"/>
          <w:szCs w:val="24"/>
          <w:lang w:val="es-VE" w:eastAsia="es-VE"/>
        </w:rPr>
      </w:pPr>
      <w:r w:rsidRPr="00617F51">
        <w:rPr>
          <w:rFonts w:ascii="Times New Roman" w:eastAsia="Times New Roman" w:hAnsi="Times New Roman"/>
          <w:b/>
          <w:sz w:val="24"/>
          <w:szCs w:val="24"/>
          <w:lang w:val="es-VE" w:eastAsia="es-VE"/>
        </w:rPr>
        <w:t xml:space="preserve">Decisión: </w:t>
      </w:r>
      <w:r w:rsidR="007B242D" w:rsidRPr="00617F51">
        <w:rPr>
          <w:rFonts w:ascii="Times New Roman" w:eastAsia="Times New Roman" w:hAnsi="Times New Roman"/>
          <w:b/>
          <w:sz w:val="24"/>
          <w:szCs w:val="24"/>
          <w:lang w:val="es-VE" w:eastAsia="es-VE"/>
        </w:rPr>
        <w:t>Aprobó el informe.</w:t>
      </w:r>
    </w:p>
    <w:p w14:paraId="6B5CB2F2" w14:textId="77777777" w:rsidR="007E7FC4" w:rsidRDefault="007E7FC4" w:rsidP="007B242D">
      <w:pPr>
        <w:spacing w:after="0" w:line="240" w:lineRule="auto"/>
        <w:ind w:left="142"/>
        <w:jc w:val="both"/>
        <w:rPr>
          <w:rFonts w:ascii="Times New Roman" w:eastAsia="Times New Roman" w:hAnsi="Times New Roman"/>
          <w:b/>
          <w:sz w:val="24"/>
          <w:szCs w:val="24"/>
          <w:lang w:val="es-VE" w:eastAsia="es-VE"/>
        </w:rPr>
      </w:pPr>
    </w:p>
    <w:p w14:paraId="3C089F28" w14:textId="5C65319E" w:rsidR="001C703A" w:rsidRDefault="001C703A" w:rsidP="001C703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21F5CD2" w14:textId="63BE7485" w:rsidR="001C703A" w:rsidRDefault="001C703A" w:rsidP="001C703A">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1C703A">
        <w:rPr>
          <w:rFonts w:ascii="Times New Roman" w:eastAsia="Times New Roman" w:hAnsi="Times New Roman"/>
          <w:bCs/>
          <w:sz w:val="24"/>
          <w:szCs w:val="24"/>
          <w:lang w:val="es-VE" w:eastAsia="es-VE"/>
        </w:rPr>
        <w:t xml:space="preserve">omunicación </w:t>
      </w:r>
      <w:proofErr w:type="spellStart"/>
      <w:r w:rsidRPr="001C703A">
        <w:rPr>
          <w:rFonts w:ascii="Times New Roman" w:eastAsia="Times New Roman" w:hAnsi="Times New Roman"/>
          <w:bCs/>
          <w:sz w:val="24"/>
          <w:szCs w:val="24"/>
          <w:lang w:val="es-VE" w:eastAsia="es-VE"/>
        </w:rPr>
        <w:t>N°</w:t>
      </w:r>
      <w:proofErr w:type="spellEnd"/>
      <w:r w:rsidRPr="001C703A">
        <w:rPr>
          <w:rFonts w:ascii="Times New Roman" w:eastAsia="Times New Roman" w:hAnsi="Times New Roman"/>
          <w:bCs/>
          <w:sz w:val="24"/>
          <w:szCs w:val="24"/>
          <w:lang w:val="es-VE" w:eastAsia="es-VE"/>
        </w:rPr>
        <w:t xml:space="preserve"> </w:t>
      </w:r>
      <w:proofErr w:type="spellStart"/>
      <w:r w:rsidRPr="001C703A">
        <w:rPr>
          <w:rFonts w:ascii="Times New Roman" w:eastAsia="Times New Roman" w:hAnsi="Times New Roman"/>
          <w:bCs/>
          <w:sz w:val="24"/>
          <w:szCs w:val="24"/>
          <w:lang w:val="es-VE" w:eastAsia="es-VE"/>
        </w:rPr>
        <w:t>V.Ac</w:t>
      </w:r>
      <w:proofErr w:type="spellEnd"/>
      <w:r w:rsidRPr="001C703A">
        <w:rPr>
          <w:rFonts w:ascii="Times New Roman" w:eastAsia="Times New Roman" w:hAnsi="Times New Roman"/>
          <w:bCs/>
          <w:sz w:val="24"/>
          <w:szCs w:val="24"/>
          <w:lang w:val="es-VE" w:eastAsia="es-VE"/>
        </w:rPr>
        <w:t xml:space="preserve">. 0994.2017 de fecha 30.11.2017, suscrita por la Profesora Patricia Rosenzweig Levy, Vicerrectora Académica, mediante la cual remite comunicación </w:t>
      </w:r>
      <w:proofErr w:type="spellStart"/>
      <w:r w:rsidRPr="001C703A">
        <w:rPr>
          <w:rFonts w:ascii="Times New Roman" w:eastAsia="Times New Roman" w:hAnsi="Times New Roman"/>
          <w:bCs/>
          <w:sz w:val="24"/>
          <w:szCs w:val="24"/>
          <w:lang w:val="es-VE" w:eastAsia="es-VE"/>
        </w:rPr>
        <w:t>N°</w:t>
      </w:r>
      <w:proofErr w:type="spellEnd"/>
      <w:r w:rsidRPr="001C703A">
        <w:rPr>
          <w:rFonts w:ascii="Times New Roman" w:eastAsia="Times New Roman" w:hAnsi="Times New Roman"/>
          <w:bCs/>
          <w:sz w:val="24"/>
          <w:szCs w:val="24"/>
          <w:lang w:val="es-VE" w:eastAsia="es-VE"/>
        </w:rPr>
        <w:t xml:space="preserve"> AA-0082 de fecha 22.11.2017, suscrito por el Profesor Rafael Solórzano, Coordinador de la Comisión de Auditoría Académica, mediante la cual remite el: </w:t>
      </w:r>
    </w:p>
    <w:p w14:paraId="1C88FFB7" w14:textId="77777777" w:rsidR="001C703A" w:rsidRPr="001C703A" w:rsidRDefault="001C703A" w:rsidP="001C703A">
      <w:pPr>
        <w:spacing w:after="0" w:line="240" w:lineRule="auto"/>
        <w:ind w:left="142"/>
        <w:jc w:val="both"/>
        <w:rPr>
          <w:rFonts w:ascii="Times New Roman" w:eastAsia="Times New Roman" w:hAnsi="Times New Roman"/>
          <w:bCs/>
          <w:sz w:val="24"/>
          <w:szCs w:val="24"/>
          <w:lang w:val="es-VE" w:eastAsia="es-VE"/>
        </w:rPr>
      </w:pPr>
    </w:p>
    <w:p w14:paraId="4838CBEA" w14:textId="1E1CC6AA" w:rsidR="001C703A" w:rsidRDefault="001C703A" w:rsidP="001C703A">
      <w:pPr>
        <w:spacing w:after="0" w:line="240" w:lineRule="auto"/>
        <w:ind w:left="142"/>
        <w:jc w:val="both"/>
        <w:rPr>
          <w:rFonts w:ascii="Times New Roman" w:eastAsia="Times New Roman" w:hAnsi="Times New Roman"/>
          <w:bCs/>
          <w:sz w:val="24"/>
          <w:szCs w:val="24"/>
          <w:lang w:val="es-VE" w:eastAsia="es-VE"/>
        </w:rPr>
      </w:pPr>
      <w:r w:rsidRPr="001C703A">
        <w:rPr>
          <w:rFonts w:ascii="Times New Roman" w:eastAsia="Times New Roman" w:hAnsi="Times New Roman"/>
          <w:bCs/>
          <w:sz w:val="24"/>
          <w:szCs w:val="24"/>
          <w:lang w:val="es-VE" w:eastAsia="es-VE"/>
        </w:rPr>
        <w:t xml:space="preserve">Informe </w:t>
      </w:r>
      <w:proofErr w:type="spellStart"/>
      <w:r w:rsidRPr="001C703A">
        <w:rPr>
          <w:rFonts w:ascii="Times New Roman" w:eastAsia="Times New Roman" w:hAnsi="Times New Roman"/>
          <w:bCs/>
          <w:sz w:val="24"/>
          <w:szCs w:val="24"/>
          <w:lang w:val="es-VE" w:eastAsia="es-VE"/>
        </w:rPr>
        <w:t>N°</w:t>
      </w:r>
      <w:proofErr w:type="spellEnd"/>
      <w:r w:rsidRPr="001C703A">
        <w:rPr>
          <w:rFonts w:ascii="Times New Roman" w:eastAsia="Times New Roman" w:hAnsi="Times New Roman"/>
          <w:bCs/>
          <w:sz w:val="24"/>
          <w:szCs w:val="24"/>
          <w:lang w:val="es-VE" w:eastAsia="es-VE"/>
        </w:rPr>
        <w:t xml:space="preserve"> CAA-0193 de fecha 22 de noviembre de 2017, suscrito por los Miembros de la Comisión de Auditoría Académica, informando que, en reunión ordinaria del día de hoy, consideró el oficio CON/FAC </w:t>
      </w:r>
      <w:proofErr w:type="spellStart"/>
      <w:r w:rsidRPr="001C703A">
        <w:rPr>
          <w:rFonts w:ascii="Times New Roman" w:eastAsia="Times New Roman" w:hAnsi="Times New Roman"/>
          <w:bCs/>
          <w:sz w:val="24"/>
          <w:szCs w:val="24"/>
          <w:lang w:val="es-VE" w:eastAsia="es-VE"/>
        </w:rPr>
        <w:t>N°</w:t>
      </w:r>
      <w:proofErr w:type="spellEnd"/>
      <w:r w:rsidRPr="001C703A">
        <w:rPr>
          <w:rFonts w:ascii="Times New Roman" w:eastAsia="Times New Roman" w:hAnsi="Times New Roman"/>
          <w:bCs/>
          <w:sz w:val="24"/>
          <w:szCs w:val="24"/>
          <w:lang w:val="es-VE" w:eastAsia="es-VE"/>
        </w:rPr>
        <w:t xml:space="preserve"> 650/17 de fecha 15.11.2017, suscrito por usted, relacionado con la solicitud de autorización para realizar el llamado a concurso de credenciales para un (1) cargo de Asistente a Dedicación Exclusiva en el </w:t>
      </w:r>
      <w:r w:rsidRPr="001C703A">
        <w:rPr>
          <w:rFonts w:ascii="Times New Roman" w:eastAsia="Times New Roman" w:hAnsi="Times New Roman"/>
          <w:b/>
          <w:sz w:val="24"/>
          <w:szCs w:val="24"/>
          <w:lang w:val="es-VE" w:eastAsia="es-VE"/>
        </w:rPr>
        <w:t>área de Química Orgánica,</w:t>
      </w:r>
      <w:r w:rsidRPr="001C703A">
        <w:rPr>
          <w:rFonts w:ascii="Times New Roman" w:eastAsia="Times New Roman" w:hAnsi="Times New Roman"/>
          <w:bCs/>
          <w:sz w:val="24"/>
          <w:szCs w:val="24"/>
          <w:lang w:val="es-VE" w:eastAsia="es-VE"/>
        </w:rPr>
        <w:t xml:space="preserve"> adscrito al Departamento de Química de la Facultad de Ciencias. Los recursos provienen de la renuncia, a partir del 01.09.2017, presentada por el </w:t>
      </w:r>
      <w:r w:rsidRPr="001C703A">
        <w:rPr>
          <w:rFonts w:ascii="Times New Roman" w:eastAsia="Times New Roman" w:hAnsi="Times New Roman"/>
          <w:b/>
          <w:sz w:val="24"/>
          <w:szCs w:val="24"/>
          <w:lang w:val="es-VE" w:eastAsia="es-VE"/>
        </w:rPr>
        <w:t>Profesor Simón Eduardo Barrios Ramírez,</w:t>
      </w:r>
      <w:r w:rsidRPr="001C703A">
        <w:rPr>
          <w:rFonts w:ascii="Times New Roman" w:eastAsia="Times New Roman" w:hAnsi="Times New Roman"/>
          <w:bCs/>
          <w:sz w:val="24"/>
          <w:szCs w:val="24"/>
          <w:lang w:val="es-VE" w:eastAsia="es-VE"/>
        </w:rPr>
        <w:t xml:space="preserve"> Asistente a Dedicación Exclusiva, </w:t>
      </w:r>
      <w:r w:rsidRPr="001C703A">
        <w:rPr>
          <w:rFonts w:ascii="Times New Roman" w:eastAsia="Times New Roman" w:hAnsi="Times New Roman"/>
          <w:bCs/>
          <w:sz w:val="24"/>
          <w:szCs w:val="24"/>
          <w:lang w:val="es-VE" w:eastAsia="es-VE"/>
        </w:rPr>
        <w:lastRenderedPageBreak/>
        <w:t xml:space="preserve">aprobada por el Consejo Universitario según Resolución CU/DAP 2614 de fecha 25.09.2017. </w:t>
      </w:r>
    </w:p>
    <w:p w14:paraId="50FE2C9E" w14:textId="77777777" w:rsidR="001C703A" w:rsidRPr="001C703A" w:rsidRDefault="001C703A" w:rsidP="001C703A">
      <w:pPr>
        <w:spacing w:after="0" w:line="240" w:lineRule="auto"/>
        <w:ind w:left="142"/>
        <w:jc w:val="both"/>
        <w:rPr>
          <w:rFonts w:ascii="Times New Roman" w:eastAsia="Times New Roman" w:hAnsi="Times New Roman"/>
          <w:bCs/>
          <w:sz w:val="24"/>
          <w:szCs w:val="24"/>
          <w:lang w:val="es-VE" w:eastAsia="es-VE"/>
        </w:rPr>
      </w:pPr>
    </w:p>
    <w:p w14:paraId="45F3B1DD" w14:textId="42028077" w:rsidR="001C703A" w:rsidRDefault="001C703A" w:rsidP="001C703A">
      <w:pPr>
        <w:spacing w:after="0" w:line="240" w:lineRule="auto"/>
        <w:ind w:left="142"/>
        <w:jc w:val="both"/>
        <w:rPr>
          <w:rFonts w:ascii="Times New Roman" w:eastAsia="Times New Roman" w:hAnsi="Times New Roman"/>
          <w:bCs/>
          <w:sz w:val="24"/>
          <w:szCs w:val="24"/>
          <w:lang w:val="es-VE" w:eastAsia="es-VE"/>
        </w:rPr>
      </w:pPr>
      <w:r w:rsidRPr="001C703A">
        <w:rPr>
          <w:rFonts w:ascii="Times New Roman" w:eastAsia="Times New Roman" w:hAnsi="Times New Roman"/>
          <w:bCs/>
          <w:sz w:val="24"/>
          <w:szCs w:val="24"/>
          <w:lang w:val="es-VE" w:eastAsia="es-VE"/>
        </w:rPr>
        <w:t xml:space="preserve">Analizando la información suministrada por el Consejo Universitario, por el Consejo de Facultad, por la </w:t>
      </w:r>
      <w:proofErr w:type="gramStart"/>
      <w:r w:rsidRPr="001C703A">
        <w:rPr>
          <w:rFonts w:ascii="Times New Roman" w:eastAsia="Times New Roman" w:hAnsi="Times New Roman"/>
          <w:bCs/>
          <w:sz w:val="24"/>
          <w:szCs w:val="24"/>
          <w:lang w:val="es-VE" w:eastAsia="es-VE"/>
        </w:rPr>
        <w:t>Jefe</w:t>
      </w:r>
      <w:proofErr w:type="gramEnd"/>
      <w:r w:rsidRPr="001C703A">
        <w:rPr>
          <w:rFonts w:ascii="Times New Roman" w:eastAsia="Times New Roman" w:hAnsi="Times New Roman"/>
          <w:bCs/>
          <w:sz w:val="24"/>
          <w:szCs w:val="24"/>
          <w:lang w:val="es-VE" w:eastAsia="es-VE"/>
        </w:rPr>
        <w:t xml:space="preserve"> de Departamento, por la Dirección de Asuntos Profesorales, y luego de verificar la disponibilidad presupuestaria,</w:t>
      </w:r>
      <w:r w:rsidRPr="001C703A">
        <w:rPr>
          <w:rFonts w:ascii="Times New Roman" w:eastAsia="Times New Roman" w:hAnsi="Times New Roman"/>
          <w:b/>
          <w:sz w:val="24"/>
          <w:szCs w:val="24"/>
          <w:u w:val="single"/>
          <w:lang w:val="es-VE" w:eastAsia="es-VE"/>
        </w:rPr>
        <w:t xml:space="preserve"> esta Comisión recomienda:</w:t>
      </w:r>
      <w:r w:rsidRPr="001C703A">
        <w:rPr>
          <w:rFonts w:ascii="Times New Roman" w:eastAsia="Times New Roman" w:hAnsi="Times New Roman"/>
          <w:bCs/>
          <w:sz w:val="24"/>
          <w:szCs w:val="24"/>
          <w:lang w:val="es-VE" w:eastAsia="es-VE"/>
        </w:rPr>
        <w:t xml:space="preserve"> </w:t>
      </w:r>
    </w:p>
    <w:p w14:paraId="7507319D" w14:textId="77777777" w:rsidR="001C703A" w:rsidRPr="001C703A" w:rsidRDefault="001C703A" w:rsidP="001C703A">
      <w:pPr>
        <w:spacing w:after="0" w:line="240" w:lineRule="auto"/>
        <w:ind w:left="142"/>
        <w:jc w:val="both"/>
        <w:rPr>
          <w:rFonts w:ascii="Times New Roman" w:eastAsia="Times New Roman" w:hAnsi="Times New Roman"/>
          <w:bCs/>
          <w:sz w:val="24"/>
          <w:szCs w:val="24"/>
          <w:lang w:val="es-VE" w:eastAsia="es-VE"/>
        </w:rPr>
      </w:pPr>
    </w:p>
    <w:p w14:paraId="30FB4DAB" w14:textId="500FDDD8" w:rsidR="001C703A" w:rsidRDefault="001C703A" w:rsidP="001C703A">
      <w:pPr>
        <w:spacing w:after="0" w:line="240" w:lineRule="auto"/>
        <w:ind w:left="142"/>
        <w:jc w:val="both"/>
        <w:rPr>
          <w:rFonts w:ascii="Times New Roman" w:eastAsia="Times New Roman" w:hAnsi="Times New Roman"/>
          <w:bCs/>
          <w:sz w:val="24"/>
          <w:szCs w:val="24"/>
          <w:lang w:val="es-VE" w:eastAsia="es-VE"/>
        </w:rPr>
      </w:pPr>
      <w:r w:rsidRPr="001C703A">
        <w:rPr>
          <w:rFonts w:ascii="Times New Roman" w:eastAsia="Times New Roman" w:hAnsi="Times New Roman"/>
          <w:bCs/>
          <w:sz w:val="24"/>
          <w:szCs w:val="24"/>
          <w:lang w:val="es-VE" w:eastAsia="es-VE"/>
        </w:rPr>
        <w:t xml:space="preserve">Autorizar el llamado a concurso de credenciales para un (1) cargo de Asistente a Dedicación Exclusiva en el </w:t>
      </w:r>
      <w:r w:rsidRPr="001C703A">
        <w:rPr>
          <w:rFonts w:ascii="Times New Roman" w:eastAsia="Times New Roman" w:hAnsi="Times New Roman"/>
          <w:b/>
          <w:sz w:val="24"/>
          <w:szCs w:val="24"/>
          <w:lang w:val="es-VE" w:eastAsia="es-VE"/>
        </w:rPr>
        <w:t>área Química Orgánica,</w:t>
      </w:r>
      <w:r w:rsidRPr="001C703A">
        <w:rPr>
          <w:rFonts w:ascii="Times New Roman" w:eastAsia="Times New Roman" w:hAnsi="Times New Roman"/>
          <w:bCs/>
          <w:sz w:val="24"/>
          <w:szCs w:val="24"/>
          <w:lang w:val="es-VE" w:eastAsia="es-VE"/>
        </w:rPr>
        <w:t xml:space="preserve"> adscrito al Departamento de Química, a fin de atender actividades de docencia y de investigación en dicha área. </w:t>
      </w:r>
    </w:p>
    <w:p w14:paraId="0BBE94F1" w14:textId="77777777" w:rsidR="001C703A" w:rsidRPr="001C703A" w:rsidRDefault="001C703A" w:rsidP="001C703A">
      <w:pPr>
        <w:spacing w:after="0" w:line="240" w:lineRule="auto"/>
        <w:ind w:left="142"/>
        <w:jc w:val="both"/>
        <w:rPr>
          <w:rFonts w:ascii="Times New Roman" w:eastAsia="Times New Roman" w:hAnsi="Times New Roman"/>
          <w:bCs/>
          <w:sz w:val="24"/>
          <w:szCs w:val="24"/>
          <w:lang w:val="es-VE" w:eastAsia="es-VE"/>
        </w:rPr>
      </w:pPr>
    </w:p>
    <w:p w14:paraId="33DF5F8E" w14:textId="300752D1" w:rsidR="001C703A" w:rsidRDefault="001C703A" w:rsidP="001C703A">
      <w:pPr>
        <w:spacing w:after="0" w:line="240" w:lineRule="auto"/>
        <w:ind w:left="142"/>
        <w:jc w:val="both"/>
        <w:rPr>
          <w:rFonts w:ascii="Times New Roman" w:eastAsia="Times New Roman" w:hAnsi="Times New Roman"/>
          <w:bCs/>
          <w:sz w:val="24"/>
          <w:szCs w:val="24"/>
          <w:lang w:val="es-VE" w:eastAsia="es-VE"/>
        </w:rPr>
      </w:pPr>
      <w:r w:rsidRPr="001C703A">
        <w:rPr>
          <w:rFonts w:ascii="Times New Roman" w:eastAsia="Times New Roman" w:hAnsi="Times New Roman"/>
          <w:bCs/>
          <w:sz w:val="24"/>
          <w:szCs w:val="24"/>
          <w:lang w:val="es-VE" w:eastAsia="es-VE"/>
        </w:rPr>
        <w:t xml:space="preserve">Fecha de ingreso a ser determinada por el Consejo Universitario. </w:t>
      </w:r>
    </w:p>
    <w:p w14:paraId="2400DC4B" w14:textId="77777777" w:rsidR="001C703A" w:rsidRPr="001C703A" w:rsidRDefault="001C703A" w:rsidP="001C703A">
      <w:pPr>
        <w:spacing w:after="0" w:line="240" w:lineRule="auto"/>
        <w:ind w:left="142"/>
        <w:jc w:val="both"/>
        <w:rPr>
          <w:rFonts w:ascii="Times New Roman" w:eastAsia="Times New Roman" w:hAnsi="Times New Roman"/>
          <w:bCs/>
          <w:sz w:val="24"/>
          <w:szCs w:val="24"/>
          <w:lang w:val="es-VE" w:eastAsia="es-VE"/>
        </w:rPr>
      </w:pPr>
    </w:p>
    <w:p w14:paraId="1B619A89" w14:textId="77777777" w:rsidR="001C703A" w:rsidRPr="001C703A" w:rsidRDefault="001C703A" w:rsidP="001C703A">
      <w:pPr>
        <w:spacing w:after="0" w:line="240" w:lineRule="auto"/>
        <w:ind w:left="142"/>
        <w:jc w:val="both"/>
        <w:rPr>
          <w:rFonts w:ascii="Times New Roman" w:eastAsia="Times New Roman" w:hAnsi="Times New Roman"/>
          <w:bCs/>
          <w:sz w:val="24"/>
          <w:szCs w:val="24"/>
          <w:lang w:val="es-VE" w:eastAsia="es-VE"/>
        </w:rPr>
      </w:pPr>
      <w:r w:rsidRPr="001C703A">
        <w:rPr>
          <w:rFonts w:ascii="Times New Roman" w:eastAsia="Times New Roman" w:hAnsi="Times New Roman"/>
          <w:bCs/>
          <w:sz w:val="24"/>
          <w:szCs w:val="24"/>
          <w:lang w:val="es-VE" w:eastAsia="es-VE"/>
        </w:rPr>
        <w:t xml:space="preserve">La disponibilidad presupuestaria existe en la Dirección de Programación y Presupuesto según oficio DPP-1664.17 de fecha 19.10.2017. </w:t>
      </w:r>
    </w:p>
    <w:p w14:paraId="5E74A5C7" w14:textId="433E6695" w:rsidR="001C703A" w:rsidRDefault="001C703A" w:rsidP="001C703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 xml:space="preserve">Decisión: </w:t>
      </w:r>
      <w:r w:rsidRPr="001C703A">
        <w:rPr>
          <w:rFonts w:ascii="Times New Roman" w:eastAsia="Times New Roman" w:hAnsi="Times New Roman"/>
          <w:b/>
          <w:sz w:val="24"/>
          <w:szCs w:val="24"/>
          <w:lang w:val="es-VE" w:eastAsia="es-VE"/>
        </w:rPr>
        <w:t>Aprobó el informe.</w:t>
      </w:r>
    </w:p>
    <w:p w14:paraId="4BF228A3" w14:textId="240DCC22" w:rsidR="00AD3AAB" w:rsidRDefault="00AD3AAB" w:rsidP="001C703A">
      <w:pPr>
        <w:spacing w:after="0" w:line="240" w:lineRule="auto"/>
        <w:ind w:left="142"/>
        <w:jc w:val="both"/>
        <w:rPr>
          <w:rFonts w:ascii="Times New Roman" w:eastAsia="Times New Roman" w:hAnsi="Times New Roman"/>
          <w:b/>
          <w:sz w:val="24"/>
          <w:szCs w:val="24"/>
          <w:lang w:val="es-VE" w:eastAsia="es-VE"/>
        </w:rPr>
      </w:pPr>
    </w:p>
    <w:p w14:paraId="4B415321" w14:textId="54282BBC" w:rsidR="00AD3AAB" w:rsidRDefault="00AD3AAB" w:rsidP="00AD3AA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1192E86" w14:textId="777814C5" w:rsidR="00566F11" w:rsidRPr="00566F11" w:rsidRDefault="00566F11" w:rsidP="00E91286">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566F11">
        <w:rPr>
          <w:rFonts w:ascii="Times New Roman" w:eastAsia="Times New Roman" w:hAnsi="Times New Roman"/>
          <w:bCs/>
          <w:sz w:val="24"/>
          <w:szCs w:val="24"/>
          <w:lang w:val="es-VE" w:eastAsia="es-VE"/>
        </w:rPr>
        <w:t xml:space="preserve">omunicación DECA/CIENCIAS </w:t>
      </w:r>
      <w:proofErr w:type="spellStart"/>
      <w:r w:rsidRPr="00566F11">
        <w:rPr>
          <w:rFonts w:ascii="Times New Roman" w:eastAsia="Times New Roman" w:hAnsi="Times New Roman"/>
          <w:bCs/>
          <w:sz w:val="24"/>
          <w:szCs w:val="24"/>
          <w:lang w:val="es-VE" w:eastAsia="es-VE"/>
        </w:rPr>
        <w:t>Nº</w:t>
      </w:r>
      <w:proofErr w:type="spellEnd"/>
      <w:r w:rsidRPr="00566F11">
        <w:rPr>
          <w:rFonts w:ascii="Times New Roman" w:eastAsia="Times New Roman" w:hAnsi="Times New Roman"/>
          <w:bCs/>
          <w:sz w:val="24"/>
          <w:szCs w:val="24"/>
          <w:lang w:val="es-VE" w:eastAsia="es-VE"/>
        </w:rPr>
        <w:t xml:space="preserve"> 174/17, de fecha 21.11.2017, mediante la cual informa que durante el período comprendido entre el 08.01.2018 al 28.02.2018, no podrá atender las responsabilidades inherentes al cargo de Decano que viene desempeñando en la Facultad de Ciencias. </w:t>
      </w:r>
    </w:p>
    <w:p w14:paraId="32F9A790" w14:textId="77777777" w:rsidR="00566F11" w:rsidRPr="00566F11" w:rsidRDefault="00566F11" w:rsidP="00566F11">
      <w:pPr>
        <w:spacing w:after="0" w:line="240" w:lineRule="auto"/>
        <w:ind w:left="142"/>
        <w:jc w:val="both"/>
        <w:rPr>
          <w:rFonts w:ascii="Times New Roman" w:eastAsia="Times New Roman" w:hAnsi="Times New Roman"/>
          <w:bCs/>
          <w:sz w:val="24"/>
          <w:szCs w:val="24"/>
          <w:lang w:val="es-VE" w:eastAsia="es-VE"/>
        </w:rPr>
      </w:pPr>
      <w:r w:rsidRPr="00566F11">
        <w:rPr>
          <w:rFonts w:ascii="Times New Roman" w:eastAsia="Times New Roman" w:hAnsi="Times New Roman"/>
          <w:bCs/>
          <w:sz w:val="24"/>
          <w:szCs w:val="24"/>
          <w:lang w:val="es-VE" w:eastAsia="es-VE"/>
        </w:rPr>
        <w:t xml:space="preserve">En tal sentido y en un todo de acuerdo a lo establecido en el Artículo 23 del Reglamento Parcial de la Ley de Universidades (Decreto </w:t>
      </w:r>
      <w:proofErr w:type="spellStart"/>
      <w:r w:rsidRPr="00566F11">
        <w:rPr>
          <w:rFonts w:ascii="Times New Roman" w:eastAsia="Times New Roman" w:hAnsi="Times New Roman"/>
          <w:bCs/>
          <w:sz w:val="24"/>
          <w:szCs w:val="24"/>
          <w:lang w:val="es-VE" w:eastAsia="es-VE"/>
        </w:rPr>
        <w:t>N°</w:t>
      </w:r>
      <w:proofErr w:type="spellEnd"/>
      <w:r w:rsidRPr="00566F11">
        <w:rPr>
          <w:rFonts w:ascii="Times New Roman" w:eastAsia="Times New Roman" w:hAnsi="Times New Roman"/>
          <w:bCs/>
          <w:sz w:val="24"/>
          <w:szCs w:val="24"/>
          <w:lang w:val="es-VE" w:eastAsia="es-VE"/>
        </w:rPr>
        <w:t xml:space="preserve"> 753, de fecha 14.02.1967), requiere que se designe al profesor José Andrés Abad Reyes, titular de la Cédula de Identidad </w:t>
      </w:r>
      <w:proofErr w:type="spellStart"/>
      <w:r w:rsidRPr="00566F11">
        <w:rPr>
          <w:rFonts w:ascii="Times New Roman" w:eastAsia="Times New Roman" w:hAnsi="Times New Roman"/>
          <w:bCs/>
          <w:sz w:val="24"/>
          <w:szCs w:val="24"/>
          <w:lang w:val="es-VE" w:eastAsia="es-VE"/>
        </w:rPr>
        <w:t>N°</w:t>
      </w:r>
      <w:proofErr w:type="spellEnd"/>
      <w:r w:rsidRPr="00566F11">
        <w:rPr>
          <w:rFonts w:ascii="Times New Roman" w:eastAsia="Times New Roman" w:hAnsi="Times New Roman"/>
          <w:bCs/>
          <w:sz w:val="24"/>
          <w:szCs w:val="24"/>
          <w:lang w:val="es-VE" w:eastAsia="es-VE"/>
        </w:rPr>
        <w:t xml:space="preserve"> 8.946.533, profesor Titular a D.E., quien ejerce el cargo de </w:t>
      </w:r>
      <w:proofErr w:type="gramStart"/>
      <w:r w:rsidRPr="00566F11">
        <w:rPr>
          <w:rFonts w:ascii="Times New Roman" w:eastAsia="Times New Roman" w:hAnsi="Times New Roman"/>
          <w:bCs/>
          <w:sz w:val="24"/>
          <w:szCs w:val="24"/>
          <w:lang w:val="es-VE" w:eastAsia="es-VE"/>
        </w:rPr>
        <w:t>Director</w:t>
      </w:r>
      <w:proofErr w:type="gramEnd"/>
      <w:r w:rsidRPr="00566F11">
        <w:rPr>
          <w:rFonts w:ascii="Times New Roman" w:eastAsia="Times New Roman" w:hAnsi="Times New Roman"/>
          <w:bCs/>
          <w:sz w:val="24"/>
          <w:szCs w:val="24"/>
          <w:lang w:val="es-VE" w:eastAsia="es-VE"/>
        </w:rPr>
        <w:t xml:space="preserve"> Académico de esa Facultad, como Decano Encargado durante el lapso de tiempo antes indicado. </w:t>
      </w:r>
    </w:p>
    <w:p w14:paraId="405D02CD" w14:textId="35959075" w:rsidR="00AD3AAB" w:rsidRDefault="00566F11" w:rsidP="00566F11">
      <w:pPr>
        <w:spacing w:after="0" w:line="240" w:lineRule="auto"/>
        <w:ind w:left="142"/>
        <w:jc w:val="both"/>
        <w:rPr>
          <w:rFonts w:ascii="Times New Roman" w:eastAsia="Times New Roman" w:hAnsi="Times New Roman"/>
          <w:bCs/>
          <w:sz w:val="24"/>
          <w:szCs w:val="24"/>
          <w:lang w:val="es-VE" w:eastAsia="es-VE"/>
        </w:rPr>
      </w:pPr>
      <w:r w:rsidRPr="00566F11">
        <w:rPr>
          <w:rFonts w:ascii="Times New Roman" w:eastAsia="Times New Roman" w:hAnsi="Times New Roman"/>
          <w:b/>
          <w:sz w:val="24"/>
          <w:szCs w:val="24"/>
          <w:lang w:val="es-VE" w:eastAsia="es-VE"/>
        </w:rPr>
        <w:t>Decisión: Aprobó la designación, por el lapso señalado</w:t>
      </w:r>
      <w:r>
        <w:rPr>
          <w:rFonts w:ascii="Times New Roman" w:eastAsia="Times New Roman" w:hAnsi="Times New Roman"/>
          <w:bCs/>
          <w:sz w:val="24"/>
          <w:szCs w:val="24"/>
          <w:lang w:val="es-VE" w:eastAsia="es-VE"/>
        </w:rPr>
        <w:t>.</w:t>
      </w:r>
    </w:p>
    <w:p w14:paraId="45D3AA07" w14:textId="642E99FE" w:rsidR="008C67BD" w:rsidRDefault="008C67BD" w:rsidP="00566F11">
      <w:pPr>
        <w:spacing w:after="0" w:line="240" w:lineRule="auto"/>
        <w:ind w:left="142"/>
        <w:jc w:val="both"/>
        <w:rPr>
          <w:rFonts w:ascii="Times New Roman" w:eastAsia="Times New Roman" w:hAnsi="Times New Roman"/>
          <w:bCs/>
          <w:sz w:val="24"/>
          <w:szCs w:val="24"/>
          <w:lang w:val="es-VE" w:eastAsia="es-VE"/>
        </w:rPr>
      </w:pPr>
    </w:p>
    <w:p w14:paraId="6AD6A21A" w14:textId="43458517" w:rsidR="008C67BD" w:rsidRPr="00AD3AAB" w:rsidRDefault="008C67BD" w:rsidP="00566F11">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620</w:t>
      </w:r>
      <w:r w:rsidRPr="00140C20">
        <w:rPr>
          <w:rFonts w:ascii="Times New Roman" w:eastAsia="Times New Roman" w:hAnsi="Times New Roman"/>
          <w:b/>
          <w:bCs/>
          <w:sz w:val="24"/>
          <w:szCs w:val="24"/>
          <w:lang w:val="es-VE" w:eastAsia="es-VE"/>
        </w:rPr>
        <w:t>/17</w:t>
      </w:r>
      <w:r w:rsidR="00AC7149">
        <w:rPr>
          <w:rFonts w:ascii="Times New Roman" w:eastAsia="Times New Roman" w:hAnsi="Times New Roman"/>
          <w:b/>
          <w:bCs/>
          <w:sz w:val="24"/>
          <w:szCs w:val="24"/>
          <w:lang w:val="es-VE" w:eastAsia="es-VE"/>
        </w:rPr>
        <w:t>.</w:t>
      </w:r>
    </w:p>
    <w:p w14:paraId="4D71D1A6" w14:textId="2352C662" w:rsidR="00AC7149" w:rsidRPr="00AC7149" w:rsidRDefault="00AC7149" w:rsidP="00AC7149">
      <w:pPr>
        <w:spacing w:after="0" w:line="240" w:lineRule="auto"/>
        <w:ind w:left="142"/>
        <w:jc w:val="both"/>
        <w:rPr>
          <w:rFonts w:ascii="Times New Roman" w:eastAsia="Times New Roman" w:hAnsi="Times New Roman"/>
          <w:bCs/>
          <w:sz w:val="24"/>
          <w:szCs w:val="24"/>
          <w:lang w:val="es-VE" w:eastAsia="es-VE"/>
        </w:rPr>
      </w:pPr>
      <w:r>
        <w:rPr>
          <w:rFonts w:ascii="Times New Roman" w:eastAsia="Times New Roman" w:hAnsi="Times New Roman"/>
          <w:bCs/>
          <w:sz w:val="24"/>
          <w:szCs w:val="24"/>
          <w:lang w:val="es-VE" w:eastAsia="es-VE"/>
        </w:rPr>
        <w:t>C</w:t>
      </w:r>
      <w:r w:rsidRPr="00AC7149">
        <w:rPr>
          <w:rFonts w:ascii="Times New Roman" w:eastAsia="Times New Roman" w:hAnsi="Times New Roman"/>
          <w:bCs/>
          <w:sz w:val="24"/>
          <w:szCs w:val="24"/>
          <w:lang w:val="es-VE" w:eastAsia="es-VE"/>
        </w:rPr>
        <w:t xml:space="preserve">omunicación CON/FAC </w:t>
      </w:r>
      <w:proofErr w:type="spellStart"/>
      <w:r w:rsidRPr="00AC7149">
        <w:rPr>
          <w:rFonts w:ascii="Times New Roman" w:eastAsia="Times New Roman" w:hAnsi="Times New Roman"/>
          <w:bCs/>
          <w:sz w:val="24"/>
          <w:szCs w:val="24"/>
          <w:lang w:val="es-VE" w:eastAsia="es-VE"/>
        </w:rPr>
        <w:t>N°</w:t>
      </w:r>
      <w:proofErr w:type="spellEnd"/>
      <w:r w:rsidRPr="00AC7149">
        <w:rPr>
          <w:rFonts w:ascii="Times New Roman" w:eastAsia="Times New Roman" w:hAnsi="Times New Roman"/>
          <w:bCs/>
          <w:sz w:val="24"/>
          <w:szCs w:val="24"/>
          <w:lang w:val="es-VE" w:eastAsia="es-VE"/>
        </w:rPr>
        <w:t xml:space="preserve"> 655/17, de fecha 21.11.2017, mediante la cual informa en sesión ordinaria </w:t>
      </w:r>
      <w:proofErr w:type="spellStart"/>
      <w:r w:rsidRPr="00AC7149">
        <w:rPr>
          <w:rFonts w:ascii="Times New Roman" w:eastAsia="Times New Roman" w:hAnsi="Times New Roman"/>
          <w:bCs/>
          <w:sz w:val="24"/>
          <w:szCs w:val="24"/>
          <w:lang w:val="es-VE" w:eastAsia="es-VE"/>
        </w:rPr>
        <w:t>Nº</w:t>
      </w:r>
      <w:proofErr w:type="spellEnd"/>
      <w:r w:rsidRPr="00AC7149">
        <w:rPr>
          <w:rFonts w:ascii="Times New Roman" w:eastAsia="Times New Roman" w:hAnsi="Times New Roman"/>
          <w:bCs/>
          <w:sz w:val="24"/>
          <w:szCs w:val="24"/>
          <w:lang w:val="es-VE" w:eastAsia="es-VE"/>
        </w:rPr>
        <w:t xml:space="preserve"> 34, celebrada en la misma fecha, continuación de la reunión ordinaria </w:t>
      </w:r>
      <w:proofErr w:type="spellStart"/>
      <w:r w:rsidRPr="00AC7149">
        <w:rPr>
          <w:rFonts w:ascii="Times New Roman" w:eastAsia="Times New Roman" w:hAnsi="Times New Roman"/>
          <w:bCs/>
          <w:sz w:val="24"/>
          <w:szCs w:val="24"/>
          <w:lang w:val="es-VE" w:eastAsia="es-VE"/>
        </w:rPr>
        <w:t>Nº</w:t>
      </w:r>
      <w:proofErr w:type="spellEnd"/>
      <w:r w:rsidRPr="00AC7149">
        <w:rPr>
          <w:rFonts w:ascii="Times New Roman" w:eastAsia="Times New Roman" w:hAnsi="Times New Roman"/>
          <w:bCs/>
          <w:sz w:val="24"/>
          <w:szCs w:val="24"/>
          <w:lang w:val="es-VE" w:eastAsia="es-VE"/>
        </w:rPr>
        <w:t xml:space="preserve"> 04 de fecha 07.02.2017, declarada en sesión permanente, debido a la situación de emergencia general de la Facultad de Ciencias, cumple con notificar el </w:t>
      </w:r>
      <w:r w:rsidRPr="00AC7149">
        <w:rPr>
          <w:rFonts w:ascii="Times New Roman" w:eastAsia="Times New Roman" w:hAnsi="Times New Roman"/>
          <w:b/>
          <w:sz w:val="24"/>
          <w:szCs w:val="24"/>
          <w:lang w:val="es-VE" w:eastAsia="es-VE"/>
        </w:rPr>
        <w:t>nombramiento del profesor Yoan Parra Rangel</w:t>
      </w:r>
      <w:r w:rsidRPr="00AC7149">
        <w:rPr>
          <w:rFonts w:ascii="Times New Roman" w:eastAsia="Times New Roman" w:hAnsi="Times New Roman"/>
          <w:bCs/>
          <w:sz w:val="24"/>
          <w:szCs w:val="24"/>
          <w:lang w:val="es-VE" w:eastAsia="es-VE"/>
        </w:rPr>
        <w:t xml:space="preserve">, titular de la Cédula de Identidad </w:t>
      </w:r>
      <w:proofErr w:type="spellStart"/>
      <w:r w:rsidRPr="00AC7149">
        <w:rPr>
          <w:rFonts w:ascii="Times New Roman" w:eastAsia="Times New Roman" w:hAnsi="Times New Roman"/>
          <w:bCs/>
          <w:sz w:val="24"/>
          <w:szCs w:val="24"/>
          <w:lang w:val="es-VE" w:eastAsia="es-VE"/>
        </w:rPr>
        <w:t>Nº</w:t>
      </w:r>
      <w:proofErr w:type="spellEnd"/>
      <w:r w:rsidRPr="00AC7149">
        <w:rPr>
          <w:rFonts w:ascii="Times New Roman" w:eastAsia="Times New Roman" w:hAnsi="Times New Roman"/>
          <w:bCs/>
          <w:sz w:val="24"/>
          <w:szCs w:val="24"/>
          <w:lang w:val="es-VE" w:eastAsia="es-VE"/>
        </w:rPr>
        <w:t xml:space="preserve"> 10.107.221, categoría Agregado a Dedicación Exclusiva, como Jefe del Departamento de Física de esa Facultad, por el periodo de dos (02) años comprendidos entre el 01.12.2017 y el 30.11.2019. </w:t>
      </w:r>
    </w:p>
    <w:p w14:paraId="5EDF13DF" w14:textId="5D3B33F7" w:rsidR="001C703A" w:rsidRPr="00AC7149" w:rsidRDefault="00AC7149" w:rsidP="00AC7149">
      <w:pPr>
        <w:spacing w:after="0" w:line="240" w:lineRule="auto"/>
        <w:ind w:left="142"/>
        <w:jc w:val="both"/>
        <w:rPr>
          <w:rFonts w:ascii="Times New Roman" w:eastAsia="Times New Roman" w:hAnsi="Times New Roman"/>
          <w:b/>
          <w:sz w:val="24"/>
          <w:szCs w:val="24"/>
          <w:lang w:val="es-VE" w:eastAsia="es-VE"/>
        </w:rPr>
      </w:pPr>
      <w:r w:rsidRPr="00AC7149">
        <w:rPr>
          <w:rFonts w:ascii="Times New Roman" w:eastAsia="Times New Roman" w:hAnsi="Times New Roman"/>
          <w:b/>
          <w:sz w:val="24"/>
          <w:szCs w:val="24"/>
          <w:lang w:val="es-VE" w:eastAsia="es-VE"/>
        </w:rPr>
        <w:t>Decisión: Aprobó la designación por el lapso de dos (2) años, a partir del 01.12.2017.</w:t>
      </w:r>
    </w:p>
    <w:p w14:paraId="1366FDF0" w14:textId="77777777" w:rsidR="00AC7149" w:rsidRPr="008C67BD" w:rsidRDefault="00AC7149" w:rsidP="00AC7149">
      <w:pPr>
        <w:spacing w:after="0" w:line="240" w:lineRule="auto"/>
        <w:ind w:left="142"/>
        <w:jc w:val="both"/>
        <w:rPr>
          <w:rFonts w:ascii="Times New Roman" w:eastAsia="Times New Roman" w:hAnsi="Times New Roman"/>
          <w:bCs/>
          <w:sz w:val="24"/>
          <w:szCs w:val="24"/>
          <w:lang w:val="es-VE" w:eastAsia="es-VE"/>
        </w:rPr>
      </w:pPr>
    </w:p>
    <w:p w14:paraId="33C5816E" w14:textId="6FC535B6" w:rsidR="001C703A" w:rsidRDefault="001C703A" w:rsidP="001C703A">
      <w:pPr>
        <w:spacing w:after="0" w:line="240" w:lineRule="auto"/>
        <w:ind w:left="142"/>
        <w:jc w:val="both"/>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FACULTAD DE ODONTOLOGÍA.</w:t>
      </w:r>
    </w:p>
    <w:p w14:paraId="7BAA73D6" w14:textId="552AC829" w:rsidR="001C703A" w:rsidRDefault="001C703A" w:rsidP="001C703A">
      <w:pPr>
        <w:spacing w:after="0" w:line="240" w:lineRule="auto"/>
        <w:ind w:left="142"/>
        <w:jc w:val="both"/>
        <w:rPr>
          <w:rFonts w:ascii="Times New Roman" w:eastAsia="Times New Roman" w:hAnsi="Times New Roman"/>
          <w:b/>
          <w:sz w:val="24"/>
          <w:szCs w:val="24"/>
          <w:lang w:val="es-VE" w:eastAsia="es-VE"/>
        </w:rPr>
      </w:pPr>
    </w:p>
    <w:p w14:paraId="6F97C53E" w14:textId="35C35B66" w:rsidR="001C703A" w:rsidRDefault="001C703A" w:rsidP="001C703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w:t>
      </w:r>
      <w:r w:rsidR="00F44A31">
        <w:rPr>
          <w:rFonts w:ascii="Times New Roman" w:eastAsia="Times New Roman" w:hAnsi="Times New Roman"/>
          <w:b/>
          <w:bCs/>
          <w:sz w:val="24"/>
          <w:szCs w:val="24"/>
          <w:lang w:val="es-VE" w:eastAsia="es-VE"/>
        </w:rPr>
        <w:t>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4CA7F06" w14:textId="2E6DFDCF" w:rsidR="00F44A31" w:rsidRDefault="00F44A31" w:rsidP="00F44A3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44A31">
        <w:rPr>
          <w:rFonts w:ascii="Times New Roman" w:eastAsia="Times New Roman" w:hAnsi="Times New Roman"/>
          <w:sz w:val="24"/>
          <w:szCs w:val="24"/>
          <w:lang w:val="es-VE" w:eastAsia="es-VE"/>
        </w:rPr>
        <w:t xml:space="preserve">omunicación </w:t>
      </w:r>
      <w:proofErr w:type="spellStart"/>
      <w:r w:rsidRPr="00F44A31">
        <w:rPr>
          <w:rFonts w:ascii="Times New Roman" w:eastAsia="Times New Roman" w:hAnsi="Times New Roman"/>
          <w:sz w:val="24"/>
          <w:szCs w:val="24"/>
          <w:lang w:val="es-VE" w:eastAsia="es-VE"/>
        </w:rPr>
        <w:t>N°</w:t>
      </w:r>
      <w:proofErr w:type="spellEnd"/>
      <w:r w:rsidRPr="00F44A31">
        <w:rPr>
          <w:rFonts w:ascii="Times New Roman" w:eastAsia="Times New Roman" w:hAnsi="Times New Roman"/>
          <w:sz w:val="24"/>
          <w:szCs w:val="24"/>
          <w:lang w:val="es-VE" w:eastAsia="es-VE"/>
        </w:rPr>
        <w:t xml:space="preserve"> </w:t>
      </w:r>
      <w:proofErr w:type="spellStart"/>
      <w:r w:rsidRPr="00F44A31">
        <w:rPr>
          <w:rFonts w:ascii="Times New Roman" w:eastAsia="Times New Roman" w:hAnsi="Times New Roman"/>
          <w:sz w:val="24"/>
          <w:szCs w:val="24"/>
          <w:lang w:val="es-VE" w:eastAsia="es-VE"/>
        </w:rPr>
        <w:t>V.Ac</w:t>
      </w:r>
      <w:proofErr w:type="spellEnd"/>
      <w:r w:rsidRPr="00F44A31">
        <w:rPr>
          <w:rFonts w:ascii="Times New Roman" w:eastAsia="Times New Roman" w:hAnsi="Times New Roman"/>
          <w:sz w:val="24"/>
          <w:szCs w:val="24"/>
          <w:lang w:val="es-VE" w:eastAsia="es-VE"/>
        </w:rPr>
        <w:t xml:space="preserve">. 0994.2017 de fecha 30.11.2017, suscrita por la Profesora Patricia Rosenzweig Levy, Vicerrectora Académica, mediante la cual remite comunicación </w:t>
      </w:r>
      <w:proofErr w:type="spellStart"/>
      <w:r w:rsidRPr="00F44A31">
        <w:rPr>
          <w:rFonts w:ascii="Times New Roman" w:eastAsia="Times New Roman" w:hAnsi="Times New Roman"/>
          <w:sz w:val="24"/>
          <w:szCs w:val="24"/>
          <w:lang w:val="es-VE" w:eastAsia="es-VE"/>
        </w:rPr>
        <w:t>N°</w:t>
      </w:r>
      <w:proofErr w:type="spellEnd"/>
      <w:r w:rsidRPr="00F44A31">
        <w:rPr>
          <w:rFonts w:ascii="Times New Roman" w:eastAsia="Times New Roman" w:hAnsi="Times New Roman"/>
          <w:sz w:val="24"/>
          <w:szCs w:val="24"/>
          <w:lang w:val="es-VE" w:eastAsia="es-VE"/>
        </w:rPr>
        <w:t xml:space="preserve"> AA-0082 de fecha 22.11.2017, suscrito por el Profesor Rafael Solórzano, Coordinador de la Comisión de Auditoría Académica, mediante la cual </w:t>
      </w:r>
      <w:proofErr w:type="spellStart"/>
      <w:r w:rsidRPr="00F44A31">
        <w:rPr>
          <w:rFonts w:ascii="Times New Roman" w:eastAsia="Times New Roman" w:hAnsi="Times New Roman"/>
          <w:sz w:val="24"/>
          <w:szCs w:val="24"/>
          <w:lang w:val="es-VE" w:eastAsia="es-VE"/>
        </w:rPr>
        <w:t>renite</w:t>
      </w:r>
      <w:proofErr w:type="spellEnd"/>
      <w:r w:rsidRPr="00F44A31">
        <w:rPr>
          <w:rFonts w:ascii="Times New Roman" w:eastAsia="Times New Roman" w:hAnsi="Times New Roman"/>
          <w:sz w:val="24"/>
          <w:szCs w:val="24"/>
          <w:lang w:val="es-VE" w:eastAsia="es-VE"/>
        </w:rPr>
        <w:t xml:space="preserve"> el: </w:t>
      </w:r>
    </w:p>
    <w:p w14:paraId="4CAEB994" w14:textId="77777777" w:rsidR="00F44A31" w:rsidRPr="00F44A31" w:rsidRDefault="00F44A31" w:rsidP="00F44A31">
      <w:pPr>
        <w:spacing w:after="0" w:line="240" w:lineRule="auto"/>
        <w:ind w:left="142"/>
        <w:jc w:val="both"/>
        <w:rPr>
          <w:rFonts w:ascii="Times New Roman" w:eastAsia="Times New Roman" w:hAnsi="Times New Roman"/>
          <w:sz w:val="24"/>
          <w:szCs w:val="24"/>
          <w:lang w:val="es-VE" w:eastAsia="es-VE"/>
        </w:rPr>
      </w:pPr>
    </w:p>
    <w:p w14:paraId="2777D10A" w14:textId="1B26A43F" w:rsidR="00F44A31" w:rsidRDefault="00F44A31" w:rsidP="00F44A31">
      <w:pPr>
        <w:spacing w:after="0" w:line="240" w:lineRule="auto"/>
        <w:ind w:left="142"/>
        <w:jc w:val="both"/>
        <w:rPr>
          <w:rFonts w:ascii="Times New Roman" w:eastAsia="Times New Roman" w:hAnsi="Times New Roman"/>
          <w:sz w:val="24"/>
          <w:szCs w:val="24"/>
          <w:lang w:val="es-VE" w:eastAsia="es-VE"/>
        </w:rPr>
      </w:pPr>
      <w:r w:rsidRPr="00F44A31">
        <w:rPr>
          <w:rFonts w:ascii="Times New Roman" w:eastAsia="Times New Roman" w:hAnsi="Times New Roman"/>
          <w:sz w:val="24"/>
          <w:szCs w:val="24"/>
          <w:lang w:val="es-VE" w:eastAsia="es-VE"/>
        </w:rPr>
        <w:t xml:space="preserve">Informe </w:t>
      </w:r>
      <w:proofErr w:type="spellStart"/>
      <w:r w:rsidRPr="00F44A31">
        <w:rPr>
          <w:rFonts w:ascii="Times New Roman" w:eastAsia="Times New Roman" w:hAnsi="Times New Roman"/>
          <w:sz w:val="24"/>
          <w:szCs w:val="24"/>
          <w:lang w:val="es-VE" w:eastAsia="es-VE"/>
        </w:rPr>
        <w:t>N°</w:t>
      </w:r>
      <w:proofErr w:type="spellEnd"/>
      <w:r w:rsidRPr="00F44A31">
        <w:rPr>
          <w:rFonts w:ascii="Times New Roman" w:eastAsia="Times New Roman" w:hAnsi="Times New Roman"/>
          <w:sz w:val="24"/>
          <w:szCs w:val="24"/>
          <w:lang w:val="es-VE" w:eastAsia="es-VE"/>
        </w:rPr>
        <w:t xml:space="preserve"> CAA-0196 de fecha 22 de noviembre de 2017, suscrito por los Miembros de la Comisión de Auditoría Académica, informando que en reunión ordinaria del día de hoy, consideró el oficio DEC-163-2017 de fecha 02.11.2017 suscrito por el Doctor Justo Miguel </w:t>
      </w:r>
      <w:proofErr w:type="spellStart"/>
      <w:r w:rsidRPr="00F44A31">
        <w:rPr>
          <w:rFonts w:ascii="Times New Roman" w:eastAsia="Times New Roman" w:hAnsi="Times New Roman"/>
          <w:sz w:val="24"/>
          <w:szCs w:val="24"/>
          <w:lang w:val="es-VE" w:eastAsia="es-VE"/>
        </w:rPr>
        <w:t>Bonomie</w:t>
      </w:r>
      <w:proofErr w:type="spellEnd"/>
      <w:r w:rsidRPr="00F44A31">
        <w:rPr>
          <w:rFonts w:ascii="Times New Roman" w:eastAsia="Times New Roman" w:hAnsi="Times New Roman"/>
          <w:sz w:val="24"/>
          <w:szCs w:val="24"/>
          <w:lang w:val="es-VE" w:eastAsia="es-VE"/>
        </w:rPr>
        <w:t xml:space="preserve"> M., Decano de la Facultad de </w:t>
      </w:r>
      <w:proofErr w:type="spellStart"/>
      <w:r w:rsidRPr="00F44A31">
        <w:rPr>
          <w:rFonts w:ascii="Times New Roman" w:eastAsia="Times New Roman" w:hAnsi="Times New Roman"/>
          <w:sz w:val="24"/>
          <w:szCs w:val="24"/>
          <w:lang w:val="es-VE" w:eastAsia="es-VE"/>
        </w:rPr>
        <w:t>Odontologia</w:t>
      </w:r>
      <w:proofErr w:type="spellEnd"/>
      <w:r w:rsidRPr="00F44A31">
        <w:rPr>
          <w:rFonts w:ascii="Times New Roman" w:eastAsia="Times New Roman" w:hAnsi="Times New Roman"/>
          <w:sz w:val="24"/>
          <w:szCs w:val="24"/>
          <w:lang w:val="es-VE" w:eastAsia="es-VE"/>
        </w:rPr>
        <w:t xml:space="preserve">, relacionado con la solicitud de cambio de dedicación para la </w:t>
      </w:r>
      <w:r w:rsidRPr="00F44A31">
        <w:rPr>
          <w:rFonts w:ascii="Times New Roman" w:eastAsia="Times New Roman" w:hAnsi="Times New Roman"/>
          <w:b/>
          <w:bCs/>
          <w:sz w:val="24"/>
          <w:szCs w:val="24"/>
          <w:lang w:val="es-VE" w:eastAsia="es-VE"/>
        </w:rPr>
        <w:t>Profesora Lisbeth Carolina Sosa De Jesús</w:t>
      </w:r>
      <w:r w:rsidRPr="00F44A31">
        <w:rPr>
          <w:rFonts w:ascii="Times New Roman" w:eastAsia="Times New Roman" w:hAnsi="Times New Roman"/>
          <w:sz w:val="24"/>
          <w:szCs w:val="24"/>
          <w:lang w:val="es-VE" w:eastAsia="es-VE"/>
        </w:rPr>
        <w:t xml:space="preserve">, de Agregado a Tiempo Completo a Agregado a Dedicación Exclusiva, adscrita al Departamento de Medicina Oral de la Facultad de Odontología. Los recursos están previstos en el fondo para la creación de cargos docentes y cambios de dedicación, aprobados por el Consejo </w:t>
      </w:r>
      <w:r w:rsidRPr="00F44A31">
        <w:rPr>
          <w:rFonts w:ascii="Times New Roman" w:eastAsia="Times New Roman" w:hAnsi="Times New Roman"/>
          <w:sz w:val="24"/>
          <w:szCs w:val="24"/>
          <w:lang w:val="es-VE" w:eastAsia="es-VE"/>
        </w:rPr>
        <w:lastRenderedPageBreak/>
        <w:t xml:space="preserve">Universitario según Resolución </w:t>
      </w:r>
      <w:proofErr w:type="spellStart"/>
      <w:r w:rsidRPr="00F44A31">
        <w:rPr>
          <w:rFonts w:ascii="Times New Roman" w:eastAsia="Times New Roman" w:hAnsi="Times New Roman"/>
          <w:sz w:val="24"/>
          <w:szCs w:val="24"/>
          <w:lang w:val="es-VE" w:eastAsia="es-VE"/>
        </w:rPr>
        <w:t>N°</w:t>
      </w:r>
      <w:proofErr w:type="spellEnd"/>
      <w:r w:rsidRPr="00F44A31">
        <w:rPr>
          <w:rFonts w:ascii="Times New Roman" w:eastAsia="Times New Roman" w:hAnsi="Times New Roman"/>
          <w:sz w:val="24"/>
          <w:szCs w:val="24"/>
          <w:lang w:val="es-VE" w:eastAsia="es-VE"/>
        </w:rPr>
        <w:t xml:space="preserve"> CU-0204/17 de fecha 02.02.2017. </w:t>
      </w:r>
    </w:p>
    <w:p w14:paraId="3477BD3C" w14:textId="77777777" w:rsidR="00F44A31" w:rsidRPr="00F44A31" w:rsidRDefault="00F44A31" w:rsidP="00F44A31">
      <w:pPr>
        <w:spacing w:after="0" w:line="240" w:lineRule="auto"/>
        <w:ind w:left="142"/>
        <w:jc w:val="both"/>
        <w:rPr>
          <w:rFonts w:ascii="Times New Roman" w:eastAsia="Times New Roman" w:hAnsi="Times New Roman"/>
          <w:sz w:val="24"/>
          <w:szCs w:val="24"/>
          <w:lang w:val="es-VE" w:eastAsia="es-VE"/>
        </w:rPr>
      </w:pPr>
    </w:p>
    <w:p w14:paraId="3A9B2787" w14:textId="70A3710C" w:rsidR="00F44A31" w:rsidRDefault="00F44A31" w:rsidP="00F44A31">
      <w:pPr>
        <w:spacing w:after="0" w:line="240" w:lineRule="auto"/>
        <w:ind w:left="142"/>
        <w:jc w:val="both"/>
        <w:rPr>
          <w:rFonts w:ascii="Times New Roman" w:eastAsia="Times New Roman" w:hAnsi="Times New Roman"/>
          <w:sz w:val="24"/>
          <w:szCs w:val="24"/>
          <w:lang w:val="es-VE" w:eastAsia="es-VE"/>
        </w:rPr>
      </w:pPr>
      <w:r w:rsidRPr="00F44A31">
        <w:rPr>
          <w:rFonts w:ascii="Times New Roman" w:eastAsia="Times New Roman" w:hAnsi="Times New Roman"/>
          <w:sz w:val="24"/>
          <w:szCs w:val="24"/>
          <w:lang w:val="es-VE" w:eastAsia="es-VE"/>
        </w:rPr>
        <w:t xml:space="preserve">Tomando en cuenta la información suministrada por el Consejo Universitario, por el Consejo de Faculta, por la </w:t>
      </w:r>
      <w:proofErr w:type="gramStart"/>
      <w:r w:rsidRPr="00F44A31">
        <w:rPr>
          <w:rFonts w:ascii="Times New Roman" w:eastAsia="Times New Roman" w:hAnsi="Times New Roman"/>
          <w:sz w:val="24"/>
          <w:szCs w:val="24"/>
          <w:lang w:val="es-VE" w:eastAsia="es-VE"/>
        </w:rPr>
        <w:t>Jefe</w:t>
      </w:r>
      <w:proofErr w:type="gramEnd"/>
      <w:r w:rsidRPr="00F44A31">
        <w:rPr>
          <w:rFonts w:ascii="Times New Roman" w:eastAsia="Times New Roman" w:hAnsi="Times New Roman"/>
          <w:sz w:val="24"/>
          <w:szCs w:val="24"/>
          <w:lang w:val="es-VE" w:eastAsia="es-VE"/>
        </w:rPr>
        <w:t xml:space="preserve"> de Departamento, por la Dirección de Asuntos Profesorales, por el Informe de actividades de la Profesora Sosa, y luego de verificar la disponibilidad presupuestaria, </w:t>
      </w:r>
      <w:r w:rsidRPr="00F44A31">
        <w:rPr>
          <w:rFonts w:ascii="Times New Roman" w:eastAsia="Times New Roman" w:hAnsi="Times New Roman"/>
          <w:b/>
          <w:bCs/>
          <w:sz w:val="24"/>
          <w:szCs w:val="24"/>
          <w:u w:val="single"/>
          <w:lang w:val="es-VE" w:eastAsia="es-VE"/>
        </w:rPr>
        <w:t>esta Comisión recomienda:</w:t>
      </w:r>
      <w:r w:rsidRPr="00F44A31">
        <w:rPr>
          <w:rFonts w:ascii="Times New Roman" w:eastAsia="Times New Roman" w:hAnsi="Times New Roman"/>
          <w:sz w:val="24"/>
          <w:szCs w:val="24"/>
          <w:lang w:val="es-VE" w:eastAsia="es-VE"/>
        </w:rPr>
        <w:t xml:space="preserve"> </w:t>
      </w:r>
    </w:p>
    <w:p w14:paraId="4934D9C9" w14:textId="77777777" w:rsidR="00F44A31" w:rsidRPr="00F44A31" w:rsidRDefault="00F44A31" w:rsidP="00F44A31">
      <w:pPr>
        <w:spacing w:after="0" w:line="240" w:lineRule="auto"/>
        <w:ind w:left="142"/>
        <w:jc w:val="both"/>
        <w:rPr>
          <w:rFonts w:ascii="Times New Roman" w:eastAsia="Times New Roman" w:hAnsi="Times New Roman"/>
          <w:sz w:val="24"/>
          <w:szCs w:val="24"/>
          <w:lang w:val="es-VE" w:eastAsia="es-VE"/>
        </w:rPr>
      </w:pPr>
    </w:p>
    <w:p w14:paraId="6D48370A" w14:textId="064FBFCE" w:rsidR="00F44A31" w:rsidRDefault="00F44A31" w:rsidP="00F44A31">
      <w:pPr>
        <w:spacing w:after="0" w:line="240" w:lineRule="auto"/>
        <w:ind w:left="142"/>
        <w:jc w:val="both"/>
        <w:rPr>
          <w:rFonts w:ascii="Times New Roman" w:eastAsia="Times New Roman" w:hAnsi="Times New Roman"/>
          <w:sz w:val="24"/>
          <w:szCs w:val="24"/>
          <w:lang w:val="es-VE" w:eastAsia="es-VE"/>
        </w:rPr>
      </w:pPr>
      <w:r w:rsidRPr="00F44A31">
        <w:rPr>
          <w:rFonts w:ascii="Times New Roman" w:eastAsia="Times New Roman" w:hAnsi="Times New Roman"/>
          <w:sz w:val="24"/>
          <w:szCs w:val="24"/>
          <w:lang w:val="es-VE" w:eastAsia="es-VE"/>
        </w:rPr>
        <w:t xml:space="preserve">Autorizar el cambio de dedicación, </w:t>
      </w:r>
      <w:r w:rsidRPr="00F44A31">
        <w:rPr>
          <w:rFonts w:ascii="Times New Roman" w:eastAsia="Times New Roman" w:hAnsi="Times New Roman"/>
          <w:b/>
          <w:bCs/>
          <w:sz w:val="24"/>
          <w:szCs w:val="24"/>
          <w:lang w:val="es-VE" w:eastAsia="es-VE"/>
        </w:rPr>
        <w:t>a partir del 16.10.2017</w:t>
      </w:r>
      <w:r w:rsidRPr="00F44A31">
        <w:rPr>
          <w:rFonts w:ascii="Times New Roman" w:eastAsia="Times New Roman" w:hAnsi="Times New Roman"/>
          <w:sz w:val="24"/>
          <w:szCs w:val="24"/>
          <w:lang w:val="es-VE" w:eastAsia="es-VE"/>
        </w:rPr>
        <w:t xml:space="preserve">, para la </w:t>
      </w:r>
      <w:r w:rsidRPr="00F44A31">
        <w:rPr>
          <w:rFonts w:ascii="Times New Roman" w:eastAsia="Times New Roman" w:hAnsi="Times New Roman"/>
          <w:b/>
          <w:bCs/>
          <w:sz w:val="24"/>
          <w:szCs w:val="24"/>
          <w:lang w:val="es-VE" w:eastAsia="es-VE"/>
        </w:rPr>
        <w:t>Profesora Lisbeth Carolina Sosa De Jesús</w:t>
      </w:r>
      <w:r w:rsidRPr="00F44A31">
        <w:rPr>
          <w:rFonts w:ascii="Times New Roman" w:eastAsia="Times New Roman" w:hAnsi="Times New Roman"/>
          <w:sz w:val="24"/>
          <w:szCs w:val="24"/>
          <w:lang w:val="es-VE" w:eastAsia="es-VE"/>
        </w:rPr>
        <w:t xml:space="preserve">, de Agregado a Tiempo Completo a Agregado a Dedicación Exclusiva, adscrita al Departamento de Medicina Oral, a fin de atender actividades de docencia y de investigación en el área Periodoncia. </w:t>
      </w:r>
    </w:p>
    <w:p w14:paraId="3C7E03C6" w14:textId="77777777" w:rsidR="00F44A31" w:rsidRPr="00F44A31" w:rsidRDefault="00F44A31" w:rsidP="00F44A31">
      <w:pPr>
        <w:spacing w:after="0" w:line="240" w:lineRule="auto"/>
        <w:ind w:left="142"/>
        <w:jc w:val="both"/>
        <w:rPr>
          <w:rFonts w:ascii="Times New Roman" w:eastAsia="Times New Roman" w:hAnsi="Times New Roman"/>
          <w:sz w:val="24"/>
          <w:szCs w:val="24"/>
          <w:lang w:val="es-VE" w:eastAsia="es-VE"/>
        </w:rPr>
      </w:pPr>
    </w:p>
    <w:p w14:paraId="0674620A" w14:textId="77777777" w:rsidR="00F44A31" w:rsidRPr="00F44A31" w:rsidRDefault="00F44A31" w:rsidP="00F44A31">
      <w:pPr>
        <w:spacing w:after="0" w:line="240" w:lineRule="auto"/>
        <w:ind w:left="142"/>
        <w:jc w:val="both"/>
        <w:rPr>
          <w:rFonts w:ascii="Times New Roman" w:eastAsia="Times New Roman" w:hAnsi="Times New Roman"/>
          <w:sz w:val="24"/>
          <w:szCs w:val="24"/>
          <w:lang w:val="es-VE" w:eastAsia="es-VE"/>
        </w:rPr>
      </w:pPr>
      <w:r w:rsidRPr="00F44A31">
        <w:rPr>
          <w:rFonts w:ascii="Times New Roman" w:eastAsia="Times New Roman" w:hAnsi="Times New Roman"/>
          <w:sz w:val="24"/>
          <w:szCs w:val="24"/>
          <w:lang w:val="es-VE" w:eastAsia="es-VE"/>
        </w:rPr>
        <w:t xml:space="preserve">La disponibilidad presupuestaria existe en la Dirección de Programación y Presupuesto según oficios DPP-1509.17 de fecha 04.10.2017 </w:t>
      </w:r>
    </w:p>
    <w:p w14:paraId="63FBF0D5" w14:textId="0FB0FEFF" w:rsidR="00F44A31" w:rsidRDefault="00F44A31" w:rsidP="00F44A31">
      <w:pPr>
        <w:spacing w:after="0" w:line="240" w:lineRule="auto"/>
        <w:ind w:left="142"/>
        <w:jc w:val="both"/>
        <w:rPr>
          <w:rFonts w:ascii="Times New Roman" w:eastAsia="Times New Roman" w:hAnsi="Times New Roman"/>
          <w:b/>
          <w:bCs/>
          <w:sz w:val="24"/>
          <w:szCs w:val="24"/>
          <w:lang w:val="es-VE" w:eastAsia="es-VE"/>
        </w:rPr>
      </w:pPr>
      <w:r w:rsidRPr="00F44A31">
        <w:rPr>
          <w:rFonts w:ascii="Times New Roman" w:eastAsia="Times New Roman" w:hAnsi="Times New Roman"/>
          <w:b/>
          <w:bCs/>
          <w:sz w:val="24"/>
          <w:szCs w:val="24"/>
          <w:lang w:val="es-VE" w:eastAsia="es-VE"/>
        </w:rPr>
        <w:t>Decisión: Aprobó el informe.</w:t>
      </w:r>
    </w:p>
    <w:p w14:paraId="14334000" w14:textId="0D2AFECB" w:rsidR="00E67E62" w:rsidRDefault="00E67E62" w:rsidP="00F44A31">
      <w:pPr>
        <w:spacing w:after="0" w:line="240" w:lineRule="auto"/>
        <w:ind w:left="142"/>
        <w:jc w:val="both"/>
        <w:rPr>
          <w:rFonts w:ascii="Times New Roman" w:eastAsia="Times New Roman" w:hAnsi="Times New Roman"/>
          <w:b/>
          <w:bCs/>
          <w:sz w:val="24"/>
          <w:szCs w:val="24"/>
          <w:lang w:val="es-VE" w:eastAsia="es-VE"/>
        </w:rPr>
      </w:pPr>
    </w:p>
    <w:p w14:paraId="457D6D77" w14:textId="0CF99BFE" w:rsidR="00E67E62" w:rsidRDefault="00E67E62" w:rsidP="00F44A31">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ARQUITECTURA Y DISEÑO.</w:t>
      </w:r>
    </w:p>
    <w:p w14:paraId="5EE21E83" w14:textId="23B96D1F" w:rsidR="00E67E62" w:rsidRDefault="00E67E62" w:rsidP="00F44A31">
      <w:pPr>
        <w:spacing w:after="0" w:line="240" w:lineRule="auto"/>
        <w:ind w:left="142"/>
        <w:jc w:val="both"/>
        <w:rPr>
          <w:rFonts w:ascii="Times New Roman" w:eastAsia="Times New Roman" w:hAnsi="Times New Roman"/>
          <w:b/>
          <w:bCs/>
          <w:sz w:val="24"/>
          <w:szCs w:val="24"/>
          <w:lang w:val="es-VE" w:eastAsia="es-VE"/>
        </w:rPr>
      </w:pPr>
    </w:p>
    <w:p w14:paraId="494AC92F" w14:textId="1FA35911" w:rsidR="00E67E62" w:rsidRDefault="00E67E62" w:rsidP="00E67E6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CB1CD37" w14:textId="2DC17B46" w:rsidR="007271B0" w:rsidRDefault="007271B0" w:rsidP="007271B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271B0">
        <w:rPr>
          <w:rFonts w:ascii="Times New Roman" w:eastAsia="Times New Roman" w:hAnsi="Times New Roman"/>
          <w:sz w:val="24"/>
          <w:szCs w:val="24"/>
          <w:lang w:val="es-VE" w:eastAsia="es-VE"/>
        </w:rPr>
        <w:t xml:space="preserve">omunicación </w:t>
      </w:r>
      <w:proofErr w:type="spellStart"/>
      <w:r w:rsidRPr="007271B0">
        <w:rPr>
          <w:rFonts w:ascii="Times New Roman" w:eastAsia="Times New Roman" w:hAnsi="Times New Roman"/>
          <w:sz w:val="24"/>
          <w:szCs w:val="24"/>
          <w:lang w:val="es-VE" w:eastAsia="es-VE"/>
        </w:rPr>
        <w:t>N°</w:t>
      </w:r>
      <w:proofErr w:type="spellEnd"/>
      <w:r w:rsidRPr="007271B0">
        <w:rPr>
          <w:rFonts w:ascii="Times New Roman" w:eastAsia="Times New Roman" w:hAnsi="Times New Roman"/>
          <w:sz w:val="24"/>
          <w:szCs w:val="24"/>
          <w:lang w:val="es-VE" w:eastAsia="es-VE"/>
        </w:rPr>
        <w:t xml:space="preserve"> </w:t>
      </w:r>
      <w:proofErr w:type="spellStart"/>
      <w:r w:rsidRPr="007271B0">
        <w:rPr>
          <w:rFonts w:ascii="Times New Roman" w:eastAsia="Times New Roman" w:hAnsi="Times New Roman"/>
          <w:sz w:val="24"/>
          <w:szCs w:val="24"/>
          <w:lang w:val="es-VE" w:eastAsia="es-VE"/>
        </w:rPr>
        <w:t>V.Ac</w:t>
      </w:r>
      <w:proofErr w:type="spellEnd"/>
      <w:r w:rsidRPr="007271B0">
        <w:rPr>
          <w:rFonts w:ascii="Times New Roman" w:eastAsia="Times New Roman" w:hAnsi="Times New Roman"/>
          <w:sz w:val="24"/>
          <w:szCs w:val="24"/>
          <w:lang w:val="es-VE" w:eastAsia="es-VE"/>
        </w:rPr>
        <w:t xml:space="preserve">. 0994.2017 de fecha 30.11.2017, suscrita por la Profesora Patricia Rosenzweig Levy, Vicerrectora Académica, mediante la cual remite comunicación </w:t>
      </w:r>
      <w:proofErr w:type="spellStart"/>
      <w:r w:rsidRPr="007271B0">
        <w:rPr>
          <w:rFonts w:ascii="Times New Roman" w:eastAsia="Times New Roman" w:hAnsi="Times New Roman"/>
          <w:sz w:val="24"/>
          <w:szCs w:val="24"/>
          <w:lang w:val="es-VE" w:eastAsia="es-VE"/>
        </w:rPr>
        <w:t>N°</w:t>
      </w:r>
      <w:proofErr w:type="spellEnd"/>
      <w:r w:rsidRPr="007271B0">
        <w:rPr>
          <w:rFonts w:ascii="Times New Roman" w:eastAsia="Times New Roman" w:hAnsi="Times New Roman"/>
          <w:sz w:val="24"/>
          <w:szCs w:val="24"/>
          <w:lang w:val="es-VE" w:eastAsia="es-VE"/>
        </w:rPr>
        <w:t xml:space="preserve"> AA-0082 de fecha 22.11.2017, suscrito por el Profesor Rafael Solórzano, Coordinador de la Comisión de Auditoría Académica, mediante la cual remite el: </w:t>
      </w:r>
    </w:p>
    <w:p w14:paraId="72A2FD46" w14:textId="77777777" w:rsidR="007271B0" w:rsidRPr="007271B0" w:rsidRDefault="007271B0" w:rsidP="007271B0">
      <w:pPr>
        <w:spacing w:after="0" w:line="240" w:lineRule="auto"/>
        <w:ind w:left="142"/>
        <w:jc w:val="both"/>
        <w:rPr>
          <w:rFonts w:ascii="Times New Roman" w:eastAsia="Times New Roman" w:hAnsi="Times New Roman"/>
          <w:sz w:val="24"/>
          <w:szCs w:val="24"/>
          <w:lang w:val="es-VE" w:eastAsia="es-VE"/>
        </w:rPr>
      </w:pPr>
    </w:p>
    <w:p w14:paraId="5C1A8C9F" w14:textId="0D6FF4D5" w:rsidR="007271B0" w:rsidRDefault="007271B0" w:rsidP="007271B0">
      <w:pPr>
        <w:spacing w:after="0" w:line="240" w:lineRule="auto"/>
        <w:ind w:left="142"/>
        <w:jc w:val="both"/>
        <w:rPr>
          <w:rFonts w:ascii="Times New Roman" w:eastAsia="Times New Roman" w:hAnsi="Times New Roman"/>
          <w:sz w:val="24"/>
          <w:szCs w:val="24"/>
          <w:lang w:val="es-VE" w:eastAsia="es-VE"/>
        </w:rPr>
      </w:pPr>
      <w:r w:rsidRPr="007271B0">
        <w:rPr>
          <w:rFonts w:ascii="Times New Roman" w:eastAsia="Times New Roman" w:hAnsi="Times New Roman"/>
          <w:sz w:val="24"/>
          <w:szCs w:val="24"/>
          <w:lang w:val="es-VE" w:eastAsia="es-VE"/>
        </w:rPr>
        <w:t xml:space="preserve">Informe </w:t>
      </w:r>
      <w:proofErr w:type="spellStart"/>
      <w:r w:rsidRPr="007271B0">
        <w:rPr>
          <w:rFonts w:ascii="Times New Roman" w:eastAsia="Times New Roman" w:hAnsi="Times New Roman"/>
          <w:sz w:val="24"/>
          <w:szCs w:val="24"/>
          <w:lang w:val="es-VE" w:eastAsia="es-VE"/>
        </w:rPr>
        <w:t>N°</w:t>
      </w:r>
      <w:proofErr w:type="spellEnd"/>
      <w:r w:rsidRPr="007271B0">
        <w:rPr>
          <w:rFonts w:ascii="Times New Roman" w:eastAsia="Times New Roman" w:hAnsi="Times New Roman"/>
          <w:sz w:val="24"/>
          <w:szCs w:val="24"/>
          <w:lang w:val="es-VE" w:eastAsia="es-VE"/>
        </w:rPr>
        <w:t xml:space="preserve"> CAA-0198 de fecha 22 de noviembre de 2017, suscrito por los Miembros de la Comisión de Auditoría Académica, informando que, en reunión ordinaria del día de hoy, consideró la comunicación CDEF. </w:t>
      </w:r>
      <w:proofErr w:type="spellStart"/>
      <w:r w:rsidRPr="007271B0">
        <w:rPr>
          <w:rFonts w:ascii="Times New Roman" w:eastAsia="Times New Roman" w:hAnsi="Times New Roman"/>
          <w:sz w:val="24"/>
          <w:szCs w:val="24"/>
          <w:lang w:val="es-VE" w:eastAsia="es-VE"/>
        </w:rPr>
        <w:t>Nº</w:t>
      </w:r>
      <w:proofErr w:type="spellEnd"/>
      <w:r w:rsidRPr="007271B0">
        <w:rPr>
          <w:rFonts w:ascii="Times New Roman" w:eastAsia="Times New Roman" w:hAnsi="Times New Roman"/>
          <w:sz w:val="24"/>
          <w:szCs w:val="24"/>
          <w:lang w:val="es-VE" w:eastAsia="es-VE"/>
        </w:rPr>
        <w:t xml:space="preserve"> 0282.17 de fecha 16.10.2017 suscrita por usted, referente a la solicitud de cambio de dedicación para el </w:t>
      </w:r>
      <w:r w:rsidRPr="00704CB2">
        <w:rPr>
          <w:rFonts w:ascii="Times New Roman" w:eastAsia="Times New Roman" w:hAnsi="Times New Roman"/>
          <w:b/>
          <w:bCs/>
          <w:sz w:val="24"/>
          <w:szCs w:val="24"/>
          <w:lang w:val="es-VE" w:eastAsia="es-VE"/>
        </w:rPr>
        <w:t xml:space="preserve">Profesor Richard </w:t>
      </w:r>
      <w:proofErr w:type="spellStart"/>
      <w:r w:rsidRPr="00704CB2">
        <w:rPr>
          <w:rFonts w:ascii="Times New Roman" w:eastAsia="Times New Roman" w:hAnsi="Times New Roman"/>
          <w:b/>
          <w:bCs/>
          <w:sz w:val="24"/>
          <w:szCs w:val="24"/>
          <w:lang w:val="es-VE" w:eastAsia="es-VE"/>
        </w:rPr>
        <w:t>Dayany</w:t>
      </w:r>
      <w:proofErr w:type="spellEnd"/>
      <w:r w:rsidRPr="00704CB2">
        <w:rPr>
          <w:rFonts w:ascii="Times New Roman" w:eastAsia="Times New Roman" w:hAnsi="Times New Roman"/>
          <w:b/>
          <w:bCs/>
          <w:sz w:val="24"/>
          <w:szCs w:val="24"/>
          <w:lang w:val="es-VE" w:eastAsia="es-VE"/>
        </w:rPr>
        <w:t xml:space="preserve"> Martínez</w:t>
      </w:r>
      <w:r w:rsidRPr="007271B0">
        <w:rPr>
          <w:rFonts w:ascii="Times New Roman" w:eastAsia="Times New Roman" w:hAnsi="Times New Roman"/>
          <w:sz w:val="24"/>
          <w:szCs w:val="24"/>
          <w:lang w:val="es-VE" w:eastAsia="es-VE"/>
        </w:rPr>
        <w:t xml:space="preserve"> de </w:t>
      </w:r>
      <w:r w:rsidRPr="007271B0">
        <w:rPr>
          <w:rFonts w:ascii="Times New Roman" w:eastAsia="Times New Roman" w:hAnsi="Times New Roman"/>
          <w:sz w:val="24"/>
          <w:szCs w:val="24"/>
          <w:lang w:val="es-VE" w:eastAsia="es-VE"/>
        </w:rPr>
        <w:t xml:space="preserve">Instructor Tiempo Completo a Instructor a Dedicación Exclusiva, adscrito al Departamento Diseño Industrial de la Escuela de Diseño Industrial de la Facultad de Arquitectura y Diseño. Los recursos están previstos en la relación de cargos 2017. </w:t>
      </w:r>
    </w:p>
    <w:p w14:paraId="1B104D59" w14:textId="77777777" w:rsidR="00704CB2" w:rsidRPr="007271B0" w:rsidRDefault="00704CB2" w:rsidP="007271B0">
      <w:pPr>
        <w:spacing w:after="0" w:line="240" w:lineRule="auto"/>
        <w:ind w:left="142"/>
        <w:jc w:val="both"/>
        <w:rPr>
          <w:rFonts w:ascii="Times New Roman" w:eastAsia="Times New Roman" w:hAnsi="Times New Roman"/>
          <w:sz w:val="24"/>
          <w:szCs w:val="24"/>
          <w:lang w:val="es-VE" w:eastAsia="es-VE"/>
        </w:rPr>
      </w:pPr>
    </w:p>
    <w:p w14:paraId="0191A135" w14:textId="61C91593" w:rsidR="007271B0" w:rsidRDefault="007271B0" w:rsidP="007271B0">
      <w:pPr>
        <w:spacing w:after="0" w:line="240" w:lineRule="auto"/>
        <w:ind w:left="142"/>
        <w:jc w:val="both"/>
        <w:rPr>
          <w:rFonts w:ascii="Times New Roman" w:eastAsia="Times New Roman" w:hAnsi="Times New Roman"/>
          <w:sz w:val="24"/>
          <w:szCs w:val="24"/>
          <w:lang w:val="es-VE" w:eastAsia="es-VE"/>
        </w:rPr>
      </w:pPr>
      <w:r w:rsidRPr="007271B0">
        <w:rPr>
          <w:rFonts w:ascii="Times New Roman" w:eastAsia="Times New Roman" w:hAnsi="Times New Roman"/>
          <w:sz w:val="24"/>
          <w:szCs w:val="24"/>
          <w:lang w:val="es-VE" w:eastAsia="es-VE"/>
        </w:rPr>
        <w:t xml:space="preserve">Al analizar la información suministrada por el Consejo de Facultad, por la </w:t>
      </w:r>
      <w:proofErr w:type="gramStart"/>
      <w:r w:rsidRPr="007271B0">
        <w:rPr>
          <w:rFonts w:ascii="Times New Roman" w:eastAsia="Times New Roman" w:hAnsi="Times New Roman"/>
          <w:sz w:val="24"/>
          <w:szCs w:val="24"/>
          <w:lang w:val="es-VE" w:eastAsia="es-VE"/>
        </w:rPr>
        <w:t>Directora</w:t>
      </w:r>
      <w:proofErr w:type="gramEnd"/>
      <w:r w:rsidRPr="007271B0">
        <w:rPr>
          <w:rFonts w:ascii="Times New Roman" w:eastAsia="Times New Roman" w:hAnsi="Times New Roman"/>
          <w:sz w:val="24"/>
          <w:szCs w:val="24"/>
          <w:lang w:val="es-VE" w:eastAsia="es-VE"/>
        </w:rPr>
        <w:t xml:space="preserve"> de Escuela por la Jefe del Departamento, por la Dirección de Asuntos Profesorales, y luego de verificar la disponibilidad presupuestaria, </w:t>
      </w:r>
      <w:r w:rsidRPr="00704CB2">
        <w:rPr>
          <w:rFonts w:ascii="Times New Roman" w:eastAsia="Times New Roman" w:hAnsi="Times New Roman"/>
          <w:b/>
          <w:bCs/>
          <w:sz w:val="24"/>
          <w:szCs w:val="24"/>
          <w:u w:val="single"/>
          <w:lang w:val="es-VE" w:eastAsia="es-VE"/>
        </w:rPr>
        <w:t>esta Comisión recomienda:</w:t>
      </w:r>
      <w:r w:rsidRPr="007271B0">
        <w:rPr>
          <w:rFonts w:ascii="Times New Roman" w:eastAsia="Times New Roman" w:hAnsi="Times New Roman"/>
          <w:sz w:val="24"/>
          <w:szCs w:val="24"/>
          <w:lang w:val="es-VE" w:eastAsia="es-VE"/>
        </w:rPr>
        <w:t xml:space="preserve"> </w:t>
      </w:r>
    </w:p>
    <w:p w14:paraId="7A4D9592" w14:textId="77777777" w:rsidR="00704CB2" w:rsidRPr="007271B0" w:rsidRDefault="00704CB2" w:rsidP="007271B0">
      <w:pPr>
        <w:spacing w:after="0" w:line="240" w:lineRule="auto"/>
        <w:ind w:left="142"/>
        <w:jc w:val="both"/>
        <w:rPr>
          <w:rFonts w:ascii="Times New Roman" w:eastAsia="Times New Roman" w:hAnsi="Times New Roman"/>
          <w:sz w:val="24"/>
          <w:szCs w:val="24"/>
          <w:lang w:val="es-VE" w:eastAsia="es-VE"/>
        </w:rPr>
      </w:pPr>
    </w:p>
    <w:p w14:paraId="0DDBA285" w14:textId="77777777" w:rsidR="00704CB2" w:rsidRDefault="007271B0" w:rsidP="007271B0">
      <w:pPr>
        <w:spacing w:after="0" w:line="240" w:lineRule="auto"/>
        <w:ind w:left="142"/>
        <w:jc w:val="both"/>
        <w:rPr>
          <w:rFonts w:ascii="Times New Roman" w:eastAsia="Times New Roman" w:hAnsi="Times New Roman"/>
          <w:sz w:val="24"/>
          <w:szCs w:val="24"/>
          <w:lang w:val="es-VE" w:eastAsia="es-VE"/>
        </w:rPr>
      </w:pPr>
      <w:r w:rsidRPr="007271B0">
        <w:rPr>
          <w:rFonts w:ascii="Times New Roman" w:eastAsia="Times New Roman" w:hAnsi="Times New Roman"/>
          <w:sz w:val="24"/>
          <w:szCs w:val="24"/>
          <w:lang w:val="es-VE" w:eastAsia="es-VE"/>
        </w:rPr>
        <w:t xml:space="preserve">Autorizar el cambio de dedicación </w:t>
      </w:r>
      <w:r w:rsidRPr="00704CB2">
        <w:rPr>
          <w:rFonts w:ascii="Times New Roman" w:eastAsia="Times New Roman" w:hAnsi="Times New Roman"/>
          <w:b/>
          <w:bCs/>
          <w:sz w:val="24"/>
          <w:szCs w:val="24"/>
          <w:lang w:val="es-VE" w:eastAsia="es-VE"/>
        </w:rPr>
        <w:t>a partir del 15.03.2017</w:t>
      </w:r>
      <w:r w:rsidRPr="007271B0">
        <w:rPr>
          <w:rFonts w:ascii="Times New Roman" w:eastAsia="Times New Roman" w:hAnsi="Times New Roman"/>
          <w:sz w:val="24"/>
          <w:szCs w:val="24"/>
          <w:lang w:val="es-VE" w:eastAsia="es-VE"/>
        </w:rPr>
        <w:t xml:space="preserve">, para el Profesor Richard </w:t>
      </w:r>
      <w:proofErr w:type="spellStart"/>
      <w:r w:rsidRPr="007271B0">
        <w:rPr>
          <w:rFonts w:ascii="Times New Roman" w:eastAsia="Times New Roman" w:hAnsi="Times New Roman"/>
          <w:sz w:val="24"/>
          <w:szCs w:val="24"/>
          <w:lang w:val="es-VE" w:eastAsia="es-VE"/>
        </w:rPr>
        <w:t>Dayany</w:t>
      </w:r>
      <w:proofErr w:type="spellEnd"/>
      <w:r w:rsidRPr="007271B0">
        <w:rPr>
          <w:rFonts w:ascii="Times New Roman" w:eastAsia="Times New Roman" w:hAnsi="Times New Roman"/>
          <w:sz w:val="24"/>
          <w:szCs w:val="24"/>
          <w:lang w:val="es-VE" w:eastAsia="es-VE"/>
        </w:rPr>
        <w:t xml:space="preserve"> Martínez de instructor a Tiempo Completo a Instructor a Dedicación Exclusiva, adscrito al Departamento de Diseño Industrial de la Escuela de Diseño Industrial, a fin de atender actividades de docencia y de investigación en el</w:t>
      </w:r>
      <w:r w:rsidRPr="00704CB2">
        <w:rPr>
          <w:rFonts w:ascii="Times New Roman" w:eastAsia="Times New Roman" w:hAnsi="Times New Roman"/>
          <w:b/>
          <w:bCs/>
          <w:sz w:val="24"/>
          <w:szCs w:val="24"/>
          <w:lang w:val="es-VE" w:eastAsia="es-VE"/>
        </w:rPr>
        <w:t xml:space="preserve"> área Representación y Comunicación.</w:t>
      </w:r>
    </w:p>
    <w:p w14:paraId="4AE221E1" w14:textId="5B740B20" w:rsidR="007271B0" w:rsidRPr="007271B0" w:rsidRDefault="007271B0" w:rsidP="007271B0">
      <w:pPr>
        <w:spacing w:after="0" w:line="240" w:lineRule="auto"/>
        <w:ind w:left="142"/>
        <w:jc w:val="both"/>
        <w:rPr>
          <w:rFonts w:ascii="Times New Roman" w:eastAsia="Times New Roman" w:hAnsi="Times New Roman"/>
          <w:sz w:val="24"/>
          <w:szCs w:val="24"/>
          <w:lang w:val="es-VE" w:eastAsia="es-VE"/>
        </w:rPr>
      </w:pPr>
      <w:r w:rsidRPr="00704CB2">
        <w:rPr>
          <w:rFonts w:ascii="Times New Roman" w:eastAsia="Times New Roman" w:hAnsi="Times New Roman"/>
          <w:sz w:val="24"/>
          <w:szCs w:val="24"/>
          <w:lang w:val="es-VE" w:eastAsia="es-VE"/>
        </w:rPr>
        <w:t xml:space="preserve"> </w:t>
      </w:r>
    </w:p>
    <w:p w14:paraId="603A9459" w14:textId="77777777" w:rsidR="007271B0" w:rsidRPr="007271B0" w:rsidRDefault="007271B0" w:rsidP="007271B0">
      <w:pPr>
        <w:spacing w:after="0" w:line="240" w:lineRule="auto"/>
        <w:ind w:left="142"/>
        <w:jc w:val="both"/>
        <w:rPr>
          <w:rFonts w:ascii="Times New Roman" w:eastAsia="Times New Roman" w:hAnsi="Times New Roman"/>
          <w:sz w:val="24"/>
          <w:szCs w:val="24"/>
          <w:lang w:val="es-VE" w:eastAsia="es-VE"/>
        </w:rPr>
      </w:pPr>
      <w:r w:rsidRPr="007271B0">
        <w:rPr>
          <w:rFonts w:ascii="Times New Roman" w:eastAsia="Times New Roman" w:hAnsi="Times New Roman"/>
          <w:sz w:val="24"/>
          <w:szCs w:val="24"/>
          <w:lang w:val="es-VE" w:eastAsia="es-VE"/>
        </w:rPr>
        <w:t xml:space="preserve">La disponibilidad presupuestaria existe en la Dirección de Programación y Presupuesto según oficios DPP-0376.17 de fecha 03.03.2017. </w:t>
      </w:r>
    </w:p>
    <w:p w14:paraId="1B9BF676" w14:textId="004944A8" w:rsidR="00E67E62" w:rsidRDefault="00704CB2" w:rsidP="007271B0">
      <w:pPr>
        <w:spacing w:after="0" w:line="240" w:lineRule="auto"/>
        <w:ind w:left="142"/>
        <w:jc w:val="both"/>
        <w:rPr>
          <w:rFonts w:ascii="Times New Roman" w:eastAsia="Times New Roman" w:hAnsi="Times New Roman"/>
          <w:b/>
          <w:bCs/>
          <w:sz w:val="24"/>
          <w:szCs w:val="24"/>
          <w:lang w:val="es-VE" w:eastAsia="es-VE"/>
        </w:rPr>
      </w:pPr>
      <w:r w:rsidRPr="00704CB2">
        <w:rPr>
          <w:rFonts w:ascii="Times New Roman" w:eastAsia="Times New Roman" w:hAnsi="Times New Roman"/>
          <w:b/>
          <w:bCs/>
          <w:sz w:val="24"/>
          <w:szCs w:val="24"/>
          <w:lang w:val="es-VE" w:eastAsia="es-VE"/>
        </w:rPr>
        <w:t xml:space="preserve">Decisión: </w:t>
      </w:r>
      <w:r w:rsidR="007271B0" w:rsidRPr="00704CB2">
        <w:rPr>
          <w:rFonts w:ascii="Times New Roman" w:eastAsia="Times New Roman" w:hAnsi="Times New Roman"/>
          <w:b/>
          <w:bCs/>
          <w:sz w:val="24"/>
          <w:szCs w:val="24"/>
          <w:lang w:val="es-VE" w:eastAsia="es-VE"/>
        </w:rPr>
        <w:t>Aprobó el informe.</w:t>
      </w:r>
    </w:p>
    <w:p w14:paraId="15DB9542" w14:textId="23F9CF9C" w:rsidR="00704CB2" w:rsidRDefault="00704CB2" w:rsidP="007271B0">
      <w:pPr>
        <w:spacing w:after="0" w:line="240" w:lineRule="auto"/>
        <w:ind w:left="142"/>
        <w:jc w:val="both"/>
        <w:rPr>
          <w:rFonts w:ascii="Times New Roman" w:eastAsia="Times New Roman" w:hAnsi="Times New Roman"/>
          <w:b/>
          <w:bCs/>
          <w:sz w:val="24"/>
          <w:szCs w:val="24"/>
          <w:lang w:val="es-VE" w:eastAsia="es-VE"/>
        </w:rPr>
      </w:pPr>
    </w:p>
    <w:p w14:paraId="71C50362" w14:textId="150933ED" w:rsidR="00704CB2" w:rsidRDefault="00704CB2" w:rsidP="00704CB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9C48AC8" w14:textId="4123CC17" w:rsidR="00820BF0" w:rsidRDefault="00820BF0" w:rsidP="00820BF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20BF0">
        <w:rPr>
          <w:rFonts w:ascii="Times New Roman" w:eastAsia="Times New Roman" w:hAnsi="Times New Roman"/>
          <w:sz w:val="24"/>
          <w:szCs w:val="24"/>
          <w:lang w:val="es-VE" w:eastAsia="es-VE"/>
        </w:rPr>
        <w:t xml:space="preserve">omunicación </w:t>
      </w:r>
      <w:proofErr w:type="spellStart"/>
      <w:r w:rsidRPr="00820BF0">
        <w:rPr>
          <w:rFonts w:ascii="Times New Roman" w:eastAsia="Times New Roman" w:hAnsi="Times New Roman"/>
          <w:sz w:val="24"/>
          <w:szCs w:val="24"/>
          <w:lang w:val="es-VE" w:eastAsia="es-VE"/>
        </w:rPr>
        <w:t>N°</w:t>
      </w:r>
      <w:proofErr w:type="spellEnd"/>
      <w:r w:rsidRPr="00820BF0">
        <w:rPr>
          <w:rFonts w:ascii="Times New Roman" w:eastAsia="Times New Roman" w:hAnsi="Times New Roman"/>
          <w:sz w:val="24"/>
          <w:szCs w:val="24"/>
          <w:lang w:val="es-VE" w:eastAsia="es-VE"/>
        </w:rPr>
        <w:t xml:space="preserve"> </w:t>
      </w:r>
      <w:proofErr w:type="spellStart"/>
      <w:r w:rsidRPr="00820BF0">
        <w:rPr>
          <w:rFonts w:ascii="Times New Roman" w:eastAsia="Times New Roman" w:hAnsi="Times New Roman"/>
          <w:sz w:val="24"/>
          <w:szCs w:val="24"/>
          <w:lang w:val="es-VE" w:eastAsia="es-VE"/>
        </w:rPr>
        <w:t>V.Ac</w:t>
      </w:r>
      <w:proofErr w:type="spellEnd"/>
      <w:r w:rsidRPr="00820BF0">
        <w:rPr>
          <w:rFonts w:ascii="Times New Roman" w:eastAsia="Times New Roman" w:hAnsi="Times New Roman"/>
          <w:sz w:val="24"/>
          <w:szCs w:val="24"/>
          <w:lang w:val="es-VE" w:eastAsia="es-VE"/>
        </w:rPr>
        <w:t>. 0994.2017 de fecha 30.11.2017, suscrita por la Profesor</w:t>
      </w:r>
      <w:r w:rsidR="00D26213">
        <w:rPr>
          <w:rFonts w:ascii="Times New Roman" w:eastAsia="Times New Roman" w:hAnsi="Times New Roman"/>
          <w:sz w:val="24"/>
          <w:szCs w:val="24"/>
          <w:lang w:val="es-VE" w:eastAsia="es-VE"/>
        </w:rPr>
        <w:t>a</w:t>
      </w:r>
      <w:r w:rsidRPr="00820BF0">
        <w:rPr>
          <w:rFonts w:ascii="Times New Roman" w:eastAsia="Times New Roman" w:hAnsi="Times New Roman"/>
          <w:sz w:val="24"/>
          <w:szCs w:val="24"/>
          <w:lang w:val="es-VE" w:eastAsia="es-VE"/>
        </w:rPr>
        <w:t xml:space="preserve"> Patricia Rosenzweig Levy, Vicerrectora Académica, mediante la cual remite comunicación </w:t>
      </w:r>
      <w:proofErr w:type="spellStart"/>
      <w:r w:rsidRPr="00820BF0">
        <w:rPr>
          <w:rFonts w:ascii="Times New Roman" w:eastAsia="Times New Roman" w:hAnsi="Times New Roman"/>
          <w:sz w:val="24"/>
          <w:szCs w:val="24"/>
          <w:lang w:val="es-VE" w:eastAsia="es-VE"/>
        </w:rPr>
        <w:t>N°</w:t>
      </w:r>
      <w:proofErr w:type="spellEnd"/>
      <w:r w:rsidRPr="00820BF0">
        <w:rPr>
          <w:rFonts w:ascii="Times New Roman" w:eastAsia="Times New Roman" w:hAnsi="Times New Roman"/>
          <w:sz w:val="24"/>
          <w:szCs w:val="24"/>
          <w:lang w:val="es-VE" w:eastAsia="es-VE"/>
        </w:rPr>
        <w:t xml:space="preserve"> AA-0082 de fecha 22.11.2017, suscrit</w:t>
      </w:r>
      <w:r w:rsidR="00D26213">
        <w:rPr>
          <w:rFonts w:ascii="Times New Roman" w:eastAsia="Times New Roman" w:hAnsi="Times New Roman"/>
          <w:sz w:val="24"/>
          <w:szCs w:val="24"/>
          <w:lang w:val="es-VE" w:eastAsia="es-VE"/>
        </w:rPr>
        <w:t>a</w:t>
      </w:r>
      <w:r w:rsidRPr="00820BF0">
        <w:rPr>
          <w:rFonts w:ascii="Times New Roman" w:eastAsia="Times New Roman" w:hAnsi="Times New Roman"/>
          <w:sz w:val="24"/>
          <w:szCs w:val="24"/>
          <w:lang w:val="es-VE" w:eastAsia="es-VE"/>
        </w:rPr>
        <w:t xml:space="preserve"> por el Profesor Rafael Solórzano, Coordinador de la Comisión de Auditoría Académica, mediante la cual remite el: </w:t>
      </w:r>
    </w:p>
    <w:p w14:paraId="4AEDA936" w14:textId="77777777" w:rsidR="00820BF0" w:rsidRPr="00820BF0" w:rsidRDefault="00820BF0" w:rsidP="00820BF0">
      <w:pPr>
        <w:spacing w:after="0" w:line="240" w:lineRule="auto"/>
        <w:ind w:left="142"/>
        <w:jc w:val="both"/>
        <w:rPr>
          <w:rFonts w:ascii="Times New Roman" w:eastAsia="Times New Roman" w:hAnsi="Times New Roman"/>
          <w:sz w:val="24"/>
          <w:szCs w:val="24"/>
          <w:lang w:val="es-VE" w:eastAsia="es-VE"/>
        </w:rPr>
      </w:pPr>
    </w:p>
    <w:p w14:paraId="4377D4D6" w14:textId="0F9DDC88" w:rsidR="00D26213" w:rsidRDefault="00820BF0" w:rsidP="00820BF0">
      <w:pPr>
        <w:spacing w:after="0" w:line="240" w:lineRule="auto"/>
        <w:ind w:left="142"/>
        <w:jc w:val="both"/>
        <w:rPr>
          <w:rFonts w:ascii="Times New Roman" w:eastAsia="Times New Roman" w:hAnsi="Times New Roman"/>
          <w:sz w:val="24"/>
          <w:szCs w:val="24"/>
          <w:lang w:val="es-VE" w:eastAsia="es-VE"/>
        </w:rPr>
      </w:pPr>
      <w:r w:rsidRPr="00820BF0">
        <w:rPr>
          <w:rFonts w:ascii="Times New Roman" w:eastAsia="Times New Roman" w:hAnsi="Times New Roman"/>
          <w:sz w:val="24"/>
          <w:szCs w:val="24"/>
          <w:lang w:val="es-VE" w:eastAsia="es-VE"/>
        </w:rPr>
        <w:t xml:space="preserve">Informe </w:t>
      </w:r>
      <w:proofErr w:type="spellStart"/>
      <w:r w:rsidRPr="00820BF0">
        <w:rPr>
          <w:rFonts w:ascii="Times New Roman" w:eastAsia="Times New Roman" w:hAnsi="Times New Roman"/>
          <w:sz w:val="24"/>
          <w:szCs w:val="24"/>
          <w:lang w:val="es-VE" w:eastAsia="es-VE"/>
        </w:rPr>
        <w:t>N°</w:t>
      </w:r>
      <w:proofErr w:type="spellEnd"/>
      <w:r w:rsidRPr="00820BF0">
        <w:rPr>
          <w:rFonts w:ascii="Times New Roman" w:eastAsia="Times New Roman" w:hAnsi="Times New Roman"/>
          <w:sz w:val="24"/>
          <w:szCs w:val="24"/>
          <w:lang w:val="es-VE" w:eastAsia="es-VE"/>
        </w:rPr>
        <w:t xml:space="preserve"> CAA-0199 de fecha 22 de noviembre de 2017, suscrito po</w:t>
      </w:r>
      <w:r w:rsidR="00D26213">
        <w:rPr>
          <w:rFonts w:ascii="Times New Roman" w:eastAsia="Times New Roman" w:hAnsi="Times New Roman"/>
          <w:sz w:val="24"/>
          <w:szCs w:val="24"/>
          <w:lang w:val="es-VE" w:eastAsia="es-VE"/>
        </w:rPr>
        <w:t>r</w:t>
      </w:r>
      <w:r w:rsidRPr="00820BF0">
        <w:rPr>
          <w:rFonts w:ascii="Times New Roman" w:eastAsia="Times New Roman" w:hAnsi="Times New Roman"/>
          <w:sz w:val="24"/>
          <w:szCs w:val="24"/>
          <w:lang w:val="es-VE" w:eastAsia="es-VE"/>
        </w:rPr>
        <w:t xml:space="preserve"> los Miembros de la Comisión de Auditoría Académica, informando </w:t>
      </w:r>
      <w:r w:rsidR="00D26213" w:rsidRPr="00820BF0">
        <w:rPr>
          <w:rFonts w:ascii="Times New Roman" w:eastAsia="Times New Roman" w:hAnsi="Times New Roman"/>
          <w:sz w:val="24"/>
          <w:szCs w:val="24"/>
          <w:lang w:val="es-VE" w:eastAsia="es-VE"/>
        </w:rPr>
        <w:t>que,</w:t>
      </w:r>
      <w:r w:rsidRPr="00820BF0">
        <w:rPr>
          <w:rFonts w:ascii="Times New Roman" w:eastAsia="Times New Roman" w:hAnsi="Times New Roman"/>
          <w:sz w:val="24"/>
          <w:szCs w:val="24"/>
          <w:lang w:val="es-VE" w:eastAsia="es-VE"/>
        </w:rPr>
        <w:t xml:space="preserve"> en reunión ordinaria del día de hoy, consideró la comunicación CDEF. </w:t>
      </w:r>
      <w:proofErr w:type="spellStart"/>
      <w:r w:rsidRPr="00820BF0">
        <w:rPr>
          <w:rFonts w:ascii="Times New Roman" w:eastAsia="Times New Roman" w:hAnsi="Times New Roman"/>
          <w:sz w:val="24"/>
          <w:szCs w:val="24"/>
          <w:lang w:val="es-VE" w:eastAsia="es-VE"/>
        </w:rPr>
        <w:t>N°</w:t>
      </w:r>
      <w:proofErr w:type="spellEnd"/>
      <w:r w:rsidRPr="00820BF0">
        <w:rPr>
          <w:rFonts w:ascii="Times New Roman" w:eastAsia="Times New Roman" w:hAnsi="Times New Roman"/>
          <w:sz w:val="24"/>
          <w:szCs w:val="24"/>
          <w:lang w:val="es-VE" w:eastAsia="es-VE"/>
        </w:rPr>
        <w:t xml:space="preserve"> 0331.17 de fecha 27.09.2017 (recibida el 10.11.2017) suscrita por usted, mediante la cual solicita el llamado a concurso de credenciales para dos (2) cargos </w:t>
      </w:r>
      <w:r w:rsidRPr="00820BF0">
        <w:rPr>
          <w:rFonts w:ascii="Times New Roman" w:eastAsia="Times New Roman" w:hAnsi="Times New Roman"/>
          <w:sz w:val="24"/>
          <w:szCs w:val="24"/>
          <w:lang w:val="es-VE" w:eastAsia="es-VE"/>
        </w:rPr>
        <w:lastRenderedPageBreak/>
        <w:t xml:space="preserve">de </w:t>
      </w:r>
      <w:proofErr w:type="spellStart"/>
      <w:r w:rsidRPr="00820BF0">
        <w:rPr>
          <w:rFonts w:ascii="Times New Roman" w:eastAsia="Times New Roman" w:hAnsi="Times New Roman"/>
          <w:sz w:val="24"/>
          <w:szCs w:val="24"/>
          <w:lang w:val="es-VE" w:eastAsia="es-VE"/>
        </w:rPr>
        <w:t>lnstructor</w:t>
      </w:r>
      <w:proofErr w:type="spellEnd"/>
      <w:r w:rsidRPr="00820BF0">
        <w:rPr>
          <w:rFonts w:ascii="Times New Roman" w:eastAsia="Times New Roman" w:hAnsi="Times New Roman"/>
          <w:sz w:val="24"/>
          <w:szCs w:val="24"/>
          <w:lang w:val="es-VE" w:eastAsia="es-VE"/>
        </w:rPr>
        <w:t xml:space="preserve"> a Tiempo Completo en las </w:t>
      </w:r>
      <w:r w:rsidRPr="00D26213">
        <w:rPr>
          <w:rFonts w:ascii="Times New Roman" w:eastAsia="Times New Roman" w:hAnsi="Times New Roman"/>
          <w:b/>
          <w:bCs/>
          <w:sz w:val="24"/>
          <w:szCs w:val="24"/>
          <w:lang w:val="es-VE" w:eastAsia="es-VE"/>
        </w:rPr>
        <w:t>áreas: Ciencias Básicas y Construcción</w:t>
      </w:r>
      <w:r w:rsidRPr="00820BF0">
        <w:rPr>
          <w:rFonts w:ascii="Times New Roman" w:eastAsia="Times New Roman" w:hAnsi="Times New Roman"/>
          <w:sz w:val="24"/>
          <w:szCs w:val="24"/>
          <w:lang w:val="es-VE" w:eastAsia="es-VE"/>
        </w:rPr>
        <w:t xml:space="preserve">, adscritos al </w:t>
      </w:r>
      <w:r w:rsidR="00D26213">
        <w:rPr>
          <w:rFonts w:ascii="Times New Roman" w:eastAsia="Times New Roman" w:hAnsi="Times New Roman"/>
          <w:sz w:val="24"/>
          <w:szCs w:val="24"/>
          <w:lang w:val="es-VE" w:eastAsia="es-VE"/>
        </w:rPr>
        <w:t xml:space="preserve">Departamento </w:t>
      </w:r>
      <w:r w:rsidRPr="00820BF0">
        <w:rPr>
          <w:rFonts w:ascii="Times New Roman" w:eastAsia="Times New Roman" w:hAnsi="Times New Roman"/>
          <w:sz w:val="24"/>
          <w:szCs w:val="24"/>
          <w:lang w:val="es-VE" w:eastAsia="es-VE"/>
        </w:rPr>
        <w:t xml:space="preserve">de Tecnología de la Construcción de la Escuela de Arquitectura de la Facultad de Arquitectura y Diseño. Los recursos provienen de las renuncias presentadas por los profesores Humberto Arreaza Rubín (17.10.2016), Asociado a Dedicación Exclusiva, y </w:t>
      </w:r>
      <w:r w:rsidRPr="00D26213">
        <w:rPr>
          <w:rFonts w:ascii="Times New Roman" w:eastAsia="Times New Roman" w:hAnsi="Times New Roman"/>
          <w:b/>
          <w:bCs/>
          <w:sz w:val="24"/>
          <w:szCs w:val="24"/>
          <w:lang w:val="es-VE" w:eastAsia="es-VE"/>
        </w:rPr>
        <w:t xml:space="preserve">José Francisco Torres </w:t>
      </w:r>
      <w:proofErr w:type="spellStart"/>
      <w:r w:rsidRPr="00D26213">
        <w:rPr>
          <w:rFonts w:ascii="Times New Roman" w:eastAsia="Times New Roman" w:hAnsi="Times New Roman"/>
          <w:b/>
          <w:bCs/>
          <w:sz w:val="24"/>
          <w:szCs w:val="24"/>
          <w:lang w:val="es-VE" w:eastAsia="es-VE"/>
        </w:rPr>
        <w:t>Mο</w:t>
      </w:r>
      <w:r w:rsidR="00D26213">
        <w:rPr>
          <w:rFonts w:ascii="Times New Roman" w:eastAsia="Times New Roman" w:hAnsi="Times New Roman"/>
          <w:b/>
          <w:bCs/>
          <w:sz w:val="24"/>
          <w:szCs w:val="24"/>
          <w:lang w:val="es-VE" w:eastAsia="es-VE"/>
        </w:rPr>
        <w:t>nzón</w:t>
      </w:r>
      <w:proofErr w:type="spellEnd"/>
      <w:r w:rsidRPr="00820BF0">
        <w:rPr>
          <w:rFonts w:ascii="Times New Roman" w:eastAsia="Times New Roman" w:hAnsi="Times New Roman"/>
          <w:sz w:val="24"/>
          <w:szCs w:val="24"/>
          <w:lang w:val="es-VE" w:eastAsia="es-VE"/>
        </w:rPr>
        <w:t xml:space="preserve"> (26.04.2017), Asistente a Dedicación Exclusiva, aprobadas por el Consejo Universitario según Resoluciones CU/DAP 1616 y CU/DAP 2152 de fechas 02.05.2017 y 03.07.2017, respectivamente.</w:t>
      </w:r>
    </w:p>
    <w:p w14:paraId="240CD45A" w14:textId="2FD2C261" w:rsidR="00820BF0" w:rsidRPr="00820BF0" w:rsidRDefault="00820BF0" w:rsidP="00820BF0">
      <w:pPr>
        <w:spacing w:after="0" w:line="240" w:lineRule="auto"/>
        <w:ind w:left="142"/>
        <w:jc w:val="both"/>
        <w:rPr>
          <w:rFonts w:ascii="Times New Roman" w:eastAsia="Times New Roman" w:hAnsi="Times New Roman"/>
          <w:sz w:val="24"/>
          <w:szCs w:val="24"/>
          <w:lang w:val="es-VE" w:eastAsia="es-VE"/>
        </w:rPr>
      </w:pPr>
      <w:r w:rsidRPr="00820BF0">
        <w:rPr>
          <w:rFonts w:ascii="Times New Roman" w:eastAsia="Times New Roman" w:hAnsi="Times New Roman"/>
          <w:sz w:val="24"/>
          <w:szCs w:val="24"/>
          <w:lang w:val="es-VE" w:eastAsia="es-VE"/>
        </w:rPr>
        <w:t xml:space="preserve"> </w:t>
      </w:r>
    </w:p>
    <w:p w14:paraId="1B3B554B" w14:textId="672CE829" w:rsidR="00820BF0" w:rsidRDefault="00820BF0" w:rsidP="00820BF0">
      <w:pPr>
        <w:spacing w:after="0" w:line="240" w:lineRule="auto"/>
        <w:ind w:left="142"/>
        <w:jc w:val="both"/>
        <w:rPr>
          <w:rFonts w:ascii="Times New Roman" w:eastAsia="Times New Roman" w:hAnsi="Times New Roman"/>
          <w:sz w:val="24"/>
          <w:szCs w:val="24"/>
          <w:lang w:val="es-VE" w:eastAsia="es-VE"/>
        </w:rPr>
      </w:pPr>
      <w:r w:rsidRPr="00820BF0">
        <w:rPr>
          <w:rFonts w:ascii="Times New Roman" w:eastAsia="Times New Roman" w:hAnsi="Times New Roman"/>
          <w:sz w:val="24"/>
          <w:szCs w:val="24"/>
          <w:lang w:val="es-VE" w:eastAsia="es-VE"/>
        </w:rPr>
        <w:t xml:space="preserve">Al analizar la información suministrada por el Consejo Universitario, por el Consejo de Facultad, por el </w:t>
      </w:r>
      <w:proofErr w:type="gramStart"/>
      <w:r w:rsidRPr="00820BF0">
        <w:rPr>
          <w:rFonts w:ascii="Times New Roman" w:eastAsia="Times New Roman" w:hAnsi="Times New Roman"/>
          <w:sz w:val="24"/>
          <w:szCs w:val="24"/>
          <w:lang w:val="es-VE" w:eastAsia="es-VE"/>
        </w:rPr>
        <w:t>Director</w:t>
      </w:r>
      <w:proofErr w:type="gramEnd"/>
      <w:r w:rsidRPr="00820BF0">
        <w:rPr>
          <w:rFonts w:ascii="Times New Roman" w:eastAsia="Times New Roman" w:hAnsi="Times New Roman"/>
          <w:sz w:val="24"/>
          <w:szCs w:val="24"/>
          <w:lang w:val="es-VE" w:eastAsia="es-VE"/>
        </w:rPr>
        <w:t xml:space="preserve"> de Escuela, por el Jefe de Departamento, por la Dirección de Asuntos Profesorales, y luego de verificar la disponibilidad presupuestaria, </w:t>
      </w:r>
      <w:r w:rsidRPr="00D26213">
        <w:rPr>
          <w:rFonts w:ascii="Times New Roman" w:eastAsia="Times New Roman" w:hAnsi="Times New Roman"/>
          <w:b/>
          <w:bCs/>
          <w:sz w:val="24"/>
          <w:szCs w:val="24"/>
          <w:u w:val="single"/>
          <w:lang w:val="es-VE" w:eastAsia="es-VE"/>
        </w:rPr>
        <w:t>esta Comisión recomienda:</w:t>
      </w:r>
      <w:r w:rsidRPr="00820BF0">
        <w:rPr>
          <w:rFonts w:ascii="Times New Roman" w:eastAsia="Times New Roman" w:hAnsi="Times New Roman"/>
          <w:sz w:val="24"/>
          <w:szCs w:val="24"/>
          <w:lang w:val="es-VE" w:eastAsia="es-VE"/>
        </w:rPr>
        <w:t xml:space="preserve"> </w:t>
      </w:r>
    </w:p>
    <w:p w14:paraId="40D3659B" w14:textId="77777777" w:rsidR="00D26213" w:rsidRPr="00820BF0" w:rsidRDefault="00D26213" w:rsidP="00820BF0">
      <w:pPr>
        <w:spacing w:after="0" w:line="240" w:lineRule="auto"/>
        <w:ind w:left="142"/>
        <w:jc w:val="both"/>
        <w:rPr>
          <w:rFonts w:ascii="Times New Roman" w:eastAsia="Times New Roman" w:hAnsi="Times New Roman"/>
          <w:sz w:val="24"/>
          <w:szCs w:val="24"/>
          <w:lang w:val="es-VE" w:eastAsia="es-VE"/>
        </w:rPr>
      </w:pPr>
    </w:p>
    <w:p w14:paraId="7278005E" w14:textId="77777777" w:rsidR="00D26213" w:rsidRDefault="00820BF0" w:rsidP="00C8722B">
      <w:pPr>
        <w:pStyle w:val="Prrafodelista"/>
        <w:numPr>
          <w:ilvl w:val="0"/>
          <w:numId w:val="65"/>
        </w:numPr>
        <w:spacing w:after="0" w:line="240" w:lineRule="auto"/>
        <w:jc w:val="both"/>
        <w:rPr>
          <w:rFonts w:ascii="Times New Roman" w:eastAsia="Times New Roman" w:hAnsi="Times New Roman"/>
          <w:sz w:val="24"/>
          <w:szCs w:val="24"/>
          <w:lang w:val="es-VE" w:eastAsia="es-VE"/>
        </w:rPr>
      </w:pPr>
      <w:r w:rsidRPr="00D26213">
        <w:rPr>
          <w:rFonts w:ascii="Times New Roman" w:eastAsia="Times New Roman" w:hAnsi="Times New Roman"/>
          <w:sz w:val="24"/>
          <w:szCs w:val="24"/>
          <w:lang w:val="es-VE" w:eastAsia="es-VE"/>
        </w:rPr>
        <w:t xml:space="preserve">Autorizar la creación y el llamado a concurso de credenciales para un (1) cargo de Instructor a Tiempo Completo en el </w:t>
      </w:r>
      <w:r w:rsidRPr="00D26213">
        <w:rPr>
          <w:rFonts w:ascii="Times New Roman" w:eastAsia="Times New Roman" w:hAnsi="Times New Roman"/>
          <w:b/>
          <w:bCs/>
          <w:sz w:val="24"/>
          <w:szCs w:val="24"/>
          <w:lang w:val="es-VE" w:eastAsia="es-VE"/>
        </w:rPr>
        <w:t>área Ciencias Básicas</w:t>
      </w:r>
      <w:r w:rsidRPr="00D26213">
        <w:rPr>
          <w:rFonts w:ascii="Times New Roman" w:eastAsia="Times New Roman" w:hAnsi="Times New Roman"/>
          <w:sz w:val="24"/>
          <w:szCs w:val="24"/>
          <w:lang w:val="es-VE" w:eastAsia="es-VE"/>
        </w:rPr>
        <w:t xml:space="preserve">, adscrito al Departamento de Tecnología de la Construcción de la Escuela de Arquitectura, a fin de atender actividades de docencia y de investigación en dicha </w:t>
      </w:r>
      <w:r w:rsidR="00D26213">
        <w:rPr>
          <w:rFonts w:ascii="Times New Roman" w:eastAsia="Times New Roman" w:hAnsi="Times New Roman"/>
          <w:sz w:val="24"/>
          <w:szCs w:val="24"/>
          <w:lang w:val="es-VE" w:eastAsia="es-VE"/>
        </w:rPr>
        <w:t xml:space="preserve">área. </w:t>
      </w:r>
    </w:p>
    <w:p w14:paraId="1B3BD319" w14:textId="00B309EB" w:rsidR="00820BF0" w:rsidRDefault="00820BF0" w:rsidP="00C8722B">
      <w:pPr>
        <w:pStyle w:val="Prrafodelista"/>
        <w:numPr>
          <w:ilvl w:val="0"/>
          <w:numId w:val="65"/>
        </w:numPr>
        <w:spacing w:after="0" w:line="240" w:lineRule="auto"/>
        <w:jc w:val="both"/>
        <w:rPr>
          <w:rFonts w:ascii="Times New Roman" w:eastAsia="Times New Roman" w:hAnsi="Times New Roman"/>
          <w:sz w:val="24"/>
          <w:szCs w:val="24"/>
          <w:lang w:val="es-VE" w:eastAsia="es-VE"/>
        </w:rPr>
      </w:pPr>
      <w:r w:rsidRPr="00D26213">
        <w:rPr>
          <w:rFonts w:ascii="Times New Roman" w:eastAsia="Times New Roman" w:hAnsi="Times New Roman"/>
          <w:sz w:val="24"/>
          <w:szCs w:val="24"/>
          <w:lang w:val="es-VE" w:eastAsia="es-VE"/>
        </w:rPr>
        <w:t xml:space="preserve">Autorizar la creación y el llamado a concurso de credenciales para un (1) cargo de Instructor a Tiempo Completo en el </w:t>
      </w:r>
      <w:r w:rsidRPr="00D26213">
        <w:rPr>
          <w:rFonts w:ascii="Times New Roman" w:eastAsia="Times New Roman" w:hAnsi="Times New Roman"/>
          <w:b/>
          <w:bCs/>
          <w:sz w:val="24"/>
          <w:szCs w:val="24"/>
          <w:lang w:val="es-VE" w:eastAsia="es-VE"/>
        </w:rPr>
        <w:t>área Construcción</w:t>
      </w:r>
      <w:r w:rsidRPr="00D26213">
        <w:rPr>
          <w:rFonts w:ascii="Times New Roman" w:eastAsia="Times New Roman" w:hAnsi="Times New Roman"/>
          <w:sz w:val="24"/>
          <w:szCs w:val="24"/>
          <w:lang w:val="es-VE" w:eastAsia="es-VE"/>
        </w:rPr>
        <w:t xml:space="preserve">, adscrito al Departamento de Tecnología de la Construcción de la Escuela de Arquitectura, a fin de atender actividades de docencia y de investigación en dicha área. </w:t>
      </w:r>
    </w:p>
    <w:p w14:paraId="6F9021E8" w14:textId="77777777" w:rsidR="00D26213" w:rsidRPr="00D26213" w:rsidRDefault="00D26213" w:rsidP="00D26213">
      <w:pPr>
        <w:pStyle w:val="Prrafodelista"/>
        <w:spacing w:after="0" w:line="240" w:lineRule="auto"/>
        <w:ind w:left="502"/>
        <w:jc w:val="both"/>
        <w:rPr>
          <w:rFonts w:ascii="Times New Roman" w:eastAsia="Times New Roman" w:hAnsi="Times New Roman"/>
          <w:sz w:val="24"/>
          <w:szCs w:val="24"/>
          <w:lang w:val="es-VE" w:eastAsia="es-VE"/>
        </w:rPr>
      </w:pPr>
    </w:p>
    <w:p w14:paraId="611E1A15" w14:textId="77777777" w:rsidR="00820BF0" w:rsidRPr="00820BF0" w:rsidRDefault="00820BF0" w:rsidP="00820BF0">
      <w:pPr>
        <w:spacing w:after="0" w:line="240" w:lineRule="auto"/>
        <w:ind w:left="142"/>
        <w:jc w:val="both"/>
        <w:rPr>
          <w:rFonts w:ascii="Times New Roman" w:eastAsia="Times New Roman" w:hAnsi="Times New Roman"/>
          <w:sz w:val="24"/>
          <w:szCs w:val="24"/>
          <w:lang w:val="es-VE" w:eastAsia="es-VE"/>
        </w:rPr>
      </w:pPr>
      <w:r w:rsidRPr="00820BF0">
        <w:rPr>
          <w:rFonts w:ascii="Times New Roman" w:eastAsia="Times New Roman" w:hAnsi="Times New Roman"/>
          <w:sz w:val="24"/>
          <w:szCs w:val="24"/>
          <w:lang w:val="es-VE" w:eastAsia="es-VE"/>
        </w:rPr>
        <w:t xml:space="preserve">Fecha de ingreso será determinada por el Consejo Universitario. </w:t>
      </w:r>
    </w:p>
    <w:p w14:paraId="321B6F21" w14:textId="083F6093" w:rsidR="00D26213" w:rsidRDefault="00820BF0" w:rsidP="00D26213">
      <w:pPr>
        <w:spacing w:after="0" w:line="240" w:lineRule="auto"/>
        <w:ind w:left="142"/>
        <w:jc w:val="both"/>
        <w:rPr>
          <w:rFonts w:ascii="Times New Roman" w:eastAsia="Times New Roman" w:hAnsi="Times New Roman"/>
          <w:sz w:val="24"/>
          <w:szCs w:val="24"/>
          <w:lang w:val="es-VE" w:eastAsia="es-VE"/>
        </w:rPr>
      </w:pPr>
      <w:r w:rsidRPr="00820BF0">
        <w:rPr>
          <w:rFonts w:ascii="Times New Roman" w:eastAsia="Times New Roman" w:hAnsi="Times New Roman"/>
          <w:sz w:val="24"/>
          <w:szCs w:val="24"/>
          <w:lang w:val="es-VE" w:eastAsia="es-VE"/>
        </w:rPr>
        <w:t xml:space="preserve">La disponibilidad presupuestaria existe en la Dirección de Programación y Presupuesto según oficio DPP-1397.17 del 22.09.2017. </w:t>
      </w:r>
    </w:p>
    <w:p w14:paraId="419E5238" w14:textId="1BFAC3B9" w:rsidR="00704CB2" w:rsidRDefault="00D26213" w:rsidP="00820BF0">
      <w:pPr>
        <w:spacing w:after="0" w:line="240" w:lineRule="auto"/>
        <w:ind w:left="142"/>
        <w:jc w:val="both"/>
        <w:rPr>
          <w:rFonts w:ascii="Times New Roman" w:eastAsia="Times New Roman" w:hAnsi="Times New Roman"/>
          <w:b/>
          <w:bCs/>
          <w:sz w:val="24"/>
          <w:szCs w:val="24"/>
          <w:lang w:val="es-VE" w:eastAsia="es-VE"/>
        </w:rPr>
      </w:pPr>
      <w:r w:rsidRPr="00D26213">
        <w:rPr>
          <w:rFonts w:ascii="Times New Roman" w:eastAsia="Times New Roman" w:hAnsi="Times New Roman"/>
          <w:b/>
          <w:bCs/>
          <w:sz w:val="24"/>
          <w:szCs w:val="24"/>
          <w:lang w:val="es-VE" w:eastAsia="es-VE"/>
        </w:rPr>
        <w:t xml:space="preserve">Decisión: </w:t>
      </w:r>
      <w:r w:rsidR="00820BF0" w:rsidRPr="00D26213">
        <w:rPr>
          <w:rFonts w:ascii="Times New Roman" w:eastAsia="Times New Roman" w:hAnsi="Times New Roman"/>
          <w:b/>
          <w:bCs/>
          <w:sz w:val="24"/>
          <w:szCs w:val="24"/>
          <w:lang w:val="es-VE" w:eastAsia="es-VE"/>
        </w:rPr>
        <w:t>Aprobó el informe.</w:t>
      </w:r>
    </w:p>
    <w:p w14:paraId="7E335E94" w14:textId="13C053D2" w:rsidR="00D74B04" w:rsidRDefault="00D74B04" w:rsidP="00820BF0">
      <w:pPr>
        <w:spacing w:after="0" w:line="240" w:lineRule="auto"/>
        <w:ind w:left="142"/>
        <w:jc w:val="both"/>
        <w:rPr>
          <w:rFonts w:ascii="Times New Roman" w:eastAsia="Times New Roman" w:hAnsi="Times New Roman"/>
          <w:b/>
          <w:bCs/>
          <w:sz w:val="24"/>
          <w:szCs w:val="24"/>
          <w:lang w:val="es-VE" w:eastAsia="es-VE"/>
        </w:rPr>
      </w:pPr>
    </w:p>
    <w:p w14:paraId="545C6319" w14:textId="01E70F6E" w:rsidR="00D74B04" w:rsidRDefault="00D74B04" w:rsidP="00820BF0">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FARMACIA Y BIOANÁLISIS.</w:t>
      </w:r>
    </w:p>
    <w:p w14:paraId="634072C7" w14:textId="3A802F15" w:rsidR="00D26213" w:rsidRDefault="00D26213" w:rsidP="00820BF0">
      <w:pPr>
        <w:spacing w:after="0" w:line="240" w:lineRule="auto"/>
        <w:ind w:left="142"/>
        <w:jc w:val="both"/>
        <w:rPr>
          <w:rFonts w:ascii="Times New Roman" w:eastAsia="Times New Roman" w:hAnsi="Times New Roman"/>
          <w:b/>
          <w:bCs/>
          <w:sz w:val="24"/>
          <w:szCs w:val="24"/>
          <w:lang w:val="es-VE" w:eastAsia="es-VE"/>
        </w:rPr>
      </w:pPr>
    </w:p>
    <w:p w14:paraId="2D3B3BC7" w14:textId="11058638" w:rsidR="00D74B04" w:rsidRDefault="00D74B04" w:rsidP="00D74B04">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CU-35</w:t>
      </w:r>
      <w:r>
        <w:rPr>
          <w:rFonts w:ascii="Times New Roman" w:eastAsia="Times New Roman" w:hAnsi="Times New Roman"/>
          <w:b/>
          <w:bCs/>
          <w:sz w:val="24"/>
          <w:szCs w:val="24"/>
          <w:lang w:val="es-VE" w:eastAsia="es-VE"/>
        </w:rPr>
        <w:t>98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F50A0F5" w14:textId="772787DC" w:rsidR="001D707E" w:rsidRDefault="001D707E" w:rsidP="001D707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D707E">
        <w:rPr>
          <w:rFonts w:ascii="Times New Roman" w:eastAsia="Times New Roman" w:hAnsi="Times New Roman"/>
          <w:sz w:val="24"/>
          <w:szCs w:val="24"/>
          <w:lang w:val="es-VE" w:eastAsia="es-VE"/>
        </w:rPr>
        <w:t xml:space="preserve">omunicación </w:t>
      </w:r>
      <w:proofErr w:type="spellStart"/>
      <w:r w:rsidRPr="001D707E">
        <w:rPr>
          <w:rFonts w:ascii="Times New Roman" w:eastAsia="Times New Roman" w:hAnsi="Times New Roman"/>
          <w:sz w:val="24"/>
          <w:szCs w:val="24"/>
          <w:lang w:val="es-VE" w:eastAsia="es-VE"/>
        </w:rPr>
        <w:t>N°</w:t>
      </w:r>
      <w:proofErr w:type="spellEnd"/>
      <w:r w:rsidRPr="001D707E">
        <w:rPr>
          <w:rFonts w:ascii="Times New Roman" w:eastAsia="Times New Roman" w:hAnsi="Times New Roman"/>
          <w:sz w:val="24"/>
          <w:szCs w:val="24"/>
          <w:lang w:val="es-VE" w:eastAsia="es-VE"/>
        </w:rPr>
        <w:t xml:space="preserve"> </w:t>
      </w:r>
      <w:proofErr w:type="spellStart"/>
      <w:r w:rsidRPr="001D707E">
        <w:rPr>
          <w:rFonts w:ascii="Times New Roman" w:eastAsia="Times New Roman" w:hAnsi="Times New Roman"/>
          <w:sz w:val="24"/>
          <w:szCs w:val="24"/>
          <w:lang w:val="es-VE" w:eastAsia="es-VE"/>
        </w:rPr>
        <w:t>V.Ac</w:t>
      </w:r>
      <w:proofErr w:type="spellEnd"/>
      <w:r w:rsidRPr="001D707E">
        <w:rPr>
          <w:rFonts w:ascii="Times New Roman" w:eastAsia="Times New Roman" w:hAnsi="Times New Roman"/>
          <w:sz w:val="24"/>
          <w:szCs w:val="24"/>
          <w:lang w:val="es-VE" w:eastAsia="es-VE"/>
        </w:rPr>
        <w:t xml:space="preserve">. 0994.2017 de fecha 30.11.2017, suscrita por la Profesora Patricia Rosenzweig Levy. Vicerrectora Académica, mediante la cual remite comunicación </w:t>
      </w:r>
      <w:proofErr w:type="spellStart"/>
      <w:r w:rsidRPr="001D707E">
        <w:rPr>
          <w:rFonts w:ascii="Times New Roman" w:eastAsia="Times New Roman" w:hAnsi="Times New Roman"/>
          <w:sz w:val="24"/>
          <w:szCs w:val="24"/>
          <w:lang w:val="es-VE" w:eastAsia="es-VE"/>
        </w:rPr>
        <w:t>Nº</w:t>
      </w:r>
      <w:proofErr w:type="spellEnd"/>
      <w:r w:rsidRPr="001D707E">
        <w:rPr>
          <w:rFonts w:ascii="Times New Roman" w:eastAsia="Times New Roman" w:hAnsi="Times New Roman"/>
          <w:sz w:val="24"/>
          <w:szCs w:val="24"/>
          <w:lang w:val="es-VE" w:eastAsia="es-VE"/>
        </w:rPr>
        <w:t xml:space="preserve"> AA-0082 de fecha 22.11.2017, suscrito por el Profesor Rafael Solórzano, Coordinador de la Comisión de Auditoría Académica, mediante la cual remite el: </w:t>
      </w:r>
    </w:p>
    <w:p w14:paraId="4293ED8C" w14:textId="77777777" w:rsidR="001D707E" w:rsidRPr="001D707E" w:rsidRDefault="001D707E" w:rsidP="001D707E">
      <w:pPr>
        <w:spacing w:after="0" w:line="240" w:lineRule="auto"/>
        <w:ind w:left="142"/>
        <w:jc w:val="both"/>
        <w:rPr>
          <w:rFonts w:ascii="Times New Roman" w:eastAsia="Times New Roman" w:hAnsi="Times New Roman"/>
          <w:sz w:val="24"/>
          <w:szCs w:val="24"/>
          <w:lang w:val="es-VE" w:eastAsia="es-VE"/>
        </w:rPr>
      </w:pPr>
    </w:p>
    <w:p w14:paraId="033BDC9B" w14:textId="77777777" w:rsidR="001D707E" w:rsidRPr="001D707E" w:rsidRDefault="001D707E" w:rsidP="001D707E">
      <w:pPr>
        <w:spacing w:after="0" w:line="240" w:lineRule="auto"/>
        <w:ind w:left="142"/>
        <w:jc w:val="both"/>
        <w:rPr>
          <w:rFonts w:ascii="Times New Roman" w:eastAsia="Times New Roman" w:hAnsi="Times New Roman"/>
          <w:sz w:val="24"/>
          <w:szCs w:val="24"/>
          <w:lang w:val="es-VE" w:eastAsia="es-VE"/>
        </w:rPr>
      </w:pPr>
      <w:r w:rsidRPr="001D707E">
        <w:rPr>
          <w:rFonts w:ascii="Times New Roman" w:eastAsia="Times New Roman" w:hAnsi="Times New Roman"/>
          <w:sz w:val="24"/>
          <w:szCs w:val="24"/>
          <w:lang w:val="es-VE" w:eastAsia="es-VE"/>
        </w:rPr>
        <w:t xml:space="preserve">Informe </w:t>
      </w:r>
      <w:proofErr w:type="spellStart"/>
      <w:r w:rsidRPr="001D707E">
        <w:rPr>
          <w:rFonts w:ascii="Times New Roman" w:eastAsia="Times New Roman" w:hAnsi="Times New Roman"/>
          <w:sz w:val="24"/>
          <w:szCs w:val="24"/>
          <w:lang w:val="es-VE" w:eastAsia="es-VE"/>
        </w:rPr>
        <w:t>Nº</w:t>
      </w:r>
      <w:proofErr w:type="spellEnd"/>
      <w:r w:rsidRPr="001D707E">
        <w:rPr>
          <w:rFonts w:ascii="Times New Roman" w:eastAsia="Times New Roman" w:hAnsi="Times New Roman"/>
          <w:sz w:val="24"/>
          <w:szCs w:val="24"/>
          <w:lang w:val="es-VE" w:eastAsia="es-VE"/>
        </w:rPr>
        <w:t xml:space="preserve"> CAA-0200 de fecha 22 de noviembre de 2017, suscrito por los Miembros de la Comisión de Auditoría Académica, informando que en reunión ordinaria del día de hoy, consideró el oficio CFFB-0752/17 de </w:t>
      </w:r>
      <w:proofErr w:type="spellStart"/>
      <w:r w:rsidRPr="001D707E">
        <w:rPr>
          <w:rFonts w:ascii="Times New Roman" w:eastAsia="Times New Roman" w:hAnsi="Times New Roman"/>
          <w:sz w:val="24"/>
          <w:szCs w:val="24"/>
          <w:lang w:val="es-VE" w:eastAsia="es-VE"/>
        </w:rPr>
        <w:t>fecba</w:t>
      </w:r>
      <w:proofErr w:type="spellEnd"/>
      <w:r w:rsidRPr="001D707E">
        <w:rPr>
          <w:rFonts w:ascii="Times New Roman" w:eastAsia="Times New Roman" w:hAnsi="Times New Roman"/>
          <w:sz w:val="24"/>
          <w:szCs w:val="24"/>
          <w:lang w:val="es-VE" w:eastAsia="es-VE"/>
        </w:rPr>
        <w:t xml:space="preserve"> 29.09.2017 (recibido el 10.11.2017), suscrito por usted, mediante el cual solicita el llamado a concurso de credenciales para un (1) cargo de Instructor a Tiempo Completo en el </w:t>
      </w:r>
      <w:r w:rsidRPr="001D707E">
        <w:rPr>
          <w:rFonts w:ascii="Times New Roman" w:eastAsia="Times New Roman" w:hAnsi="Times New Roman"/>
          <w:b/>
          <w:bCs/>
          <w:sz w:val="24"/>
          <w:szCs w:val="24"/>
          <w:lang w:val="es-VE" w:eastAsia="es-VE"/>
        </w:rPr>
        <w:t>área de Química Orgánica Básica</w:t>
      </w:r>
      <w:r w:rsidRPr="001D707E">
        <w:rPr>
          <w:rFonts w:ascii="Times New Roman" w:eastAsia="Times New Roman" w:hAnsi="Times New Roman"/>
          <w:sz w:val="24"/>
          <w:szCs w:val="24"/>
          <w:lang w:val="es-VE" w:eastAsia="es-VE"/>
        </w:rPr>
        <w:t xml:space="preserve">, adscrito al Departamento de Farmacognosia y Medicamentos Orgánicos de la Escuela de Farmacia de la Facultad de Farmacia y Bioanálisis. Los recursos están previstos en el Fondo de Cargos Docentes, aprobados por el Consejo Universitario según Resolución CU-0204/17 de fecha 02.02.2017. </w:t>
      </w:r>
    </w:p>
    <w:p w14:paraId="4805605C" w14:textId="77777777" w:rsidR="001D707E" w:rsidRDefault="001D707E" w:rsidP="001D707E">
      <w:pPr>
        <w:spacing w:after="0" w:line="240" w:lineRule="auto"/>
        <w:ind w:left="142"/>
        <w:jc w:val="both"/>
        <w:rPr>
          <w:rFonts w:ascii="Times New Roman" w:eastAsia="Times New Roman" w:hAnsi="Times New Roman"/>
          <w:sz w:val="24"/>
          <w:szCs w:val="24"/>
          <w:lang w:val="es-VE" w:eastAsia="es-VE"/>
        </w:rPr>
      </w:pPr>
    </w:p>
    <w:p w14:paraId="0AC6C1C2" w14:textId="54C1B89C" w:rsidR="001D707E" w:rsidRPr="001D707E" w:rsidRDefault="001D707E" w:rsidP="00E91286">
      <w:pPr>
        <w:spacing w:after="0" w:line="240" w:lineRule="auto"/>
        <w:ind w:left="142"/>
        <w:jc w:val="both"/>
        <w:rPr>
          <w:rFonts w:ascii="Times New Roman" w:eastAsia="Times New Roman" w:hAnsi="Times New Roman"/>
          <w:sz w:val="24"/>
          <w:szCs w:val="24"/>
          <w:lang w:val="es-VE" w:eastAsia="es-VE"/>
        </w:rPr>
      </w:pPr>
      <w:r w:rsidRPr="001D707E">
        <w:rPr>
          <w:rFonts w:ascii="Times New Roman" w:eastAsia="Times New Roman" w:hAnsi="Times New Roman"/>
          <w:sz w:val="24"/>
          <w:szCs w:val="24"/>
          <w:lang w:val="es-VE" w:eastAsia="es-VE"/>
        </w:rPr>
        <w:t xml:space="preserve">Tomando en cuenta la información suministrada por el Consejo Universitario, por el Consejo de Facultad, por el </w:t>
      </w:r>
      <w:proofErr w:type="gramStart"/>
      <w:r w:rsidRPr="001D707E">
        <w:rPr>
          <w:rFonts w:ascii="Times New Roman" w:eastAsia="Times New Roman" w:hAnsi="Times New Roman"/>
          <w:sz w:val="24"/>
          <w:szCs w:val="24"/>
          <w:lang w:val="es-VE" w:eastAsia="es-VE"/>
        </w:rPr>
        <w:t>Jefe</w:t>
      </w:r>
      <w:proofErr w:type="gramEnd"/>
      <w:r w:rsidRPr="001D707E">
        <w:rPr>
          <w:rFonts w:ascii="Times New Roman" w:eastAsia="Times New Roman" w:hAnsi="Times New Roman"/>
          <w:sz w:val="24"/>
          <w:szCs w:val="24"/>
          <w:lang w:val="es-VE" w:eastAsia="es-VE"/>
        </w:rPr>
        <w:t xml:space="preserve"> de Departamento, por la Jefe de Cátedra, y luego de verificar la disponibilidad presupuestaria, </w:t>
      </w:r>
      <w:r w:rsidRPr="001D707E">
        <w:rPr>
          <w:rFonts w:ascii="Times New Roman" w:eastAsia="Times New Roman" w:hAnsi="Times New Roman"/>
          <w:b/>
          <w:bCs/>
          <w:sz w:val="24"/>
          <w:szCs w:val="24"/>
          <w:u w:val="single"/>
          <w:lang w:val="es-VE" w:eastAsia="es-VE"/>
        </w:rPr>
        <w:t>esta Comisión recomienda:</w:t>
      </w:r>
      <w:r w:rsidRPr="001D707E">
        <w:rPr>
          <w:rFonts w:ascii="Times New Roman" w:eastAsia="Times New Roman" w:hAnsi="Times New Roman"/>
          <w:sz w:val="24"/>
          <w:szCs w:val="24"/>
          <w:lang w:val="es-VE" w:eastAsia="es-VE"/>
        </w:rPr>
        <w:t xml:space="preserve"> </w:t>
      </w:r>
    </w:p>
    <w:p w14:paraId="2B0E4E7D" w14:textId="0603EBF3" w:rsidR="001D707E" w:rsidRDefault="001D707E" w:rsidP="001D707E">
      <w:pPr>
        <w:spacing w:after="0" w:line="240" w:lineRule="auto"/>
        <w:ind w:left="142"/>
        <w:jc w:val="both"/>
        <w:rPr>
          <w:rFonts w:ascii="Times New Roman" w:eastAsia="Times New Roman" w:hAnsi="Times New Roman"/>
          <w:sz w:val="24"/>
          <w:szCs w:val="24"/>
          <w:lang w:val="es-VE" w:eastAsia="es-VE"/>
        </w:rPr>
      </w:pPr>
      <w:r w:rsidRPr="001D707E">
        <w:rPr>
          <w:rFonts w:ascii="Times New Roman" w:eastAsia="Times New Roman" w:hAnsi="Times New Roman"/>
          <w:sz w:val="24"/>
          <w:szCs w:val="24"/>
          <w:lang w:val="es-VE" w:eastAsia="es-VE"/>
        </w:rPr>
        <w:t xml:space="preserve">Autorizar la creación y el llamado a concurso de credenciales para un (1) cargo de Instructor a Tiempo Completo en el </w:t>
      </w:r>
      <w:r w:rsidRPr="001D707E">
        <w:rPr>
          <w:rFonts w:ascii="Times New Roman" w:eastAsia="Times New Roman" w:hAnsi="Times New Roman"/>
          <w:b/>
          <w:bCs/>
          <w:sz w:val="24"/>
          <w:szCs w:val="24"/>
          <w:lang w:val="es-VE" w:eastAsia="es-VE"/>
        </w:rPr>
        <w:t xml:space="preserve">área Química Orgánica Básica, </w:t>
      </w:r>
      <w:r w:rsidRPr="001D707E">
        <w:rPr>
          <w:rFonts w:ascii="Times New Roman" w:eastAsia="Times New Roman" w:hAnsi="Times New Roman"/>
          <w:sz w:val="24"/>
          <w:szCs w:val="24"/>
          <w:lang w:val="es-VE" w:eastAsia="es-VE"/>
        </w:rPr>
        <w:t xml:space="preserve">adscrito al Departamento de Farmacognosia y Medicamentos Orgánicos de la Escuela de Farmacia, a fin de atender actividades de docencia y de investigación en dicha área. </w:t>
      </w:r>
    </w:p>
    <w:p w14:paraId="5F7F6CCB" w14:textId="77777777" w:rsidR="001D707E" w:rsidRPr="001D707E" w:rsidRDefault="001D707E" w:rsidP="001D707E">
      <w:pPr>
        <w:spacing w:after="0" w:line="240" w:lineRule="auto"/>
        <w:ind w:left="142"/>
        <w:jc w:val="both"/>
        <w:rPr>
          <w:rFonts w:ascii="Times New Roman" w:eastAsia="Times New Roman" w:hAnsi="Times New Roman"/>
          <w:sz w:val="24"/>
          <w:szCs w:val="24"/>
          <w:lang w:val="es-VE" w:eastAsia="es-VE"/>
        </w:rPr>
      </w:pPr>
    </w:p>
    <w:p w14:paraId="5EE5E720" w14:textId="77777777" w:rsidR="001D707E" w:rsidRPr="001D707E" w:rsidRDefault="001D707E" w:rsidP="001D707E">
      <w:pPr>
        <w:spacing w:after="0" w:line="240" w:lineRule="auto"/>
        <w:ind w:left="142"/>
        <w:jc w:val="both"/>
        <w:rPr>
          <w:rFonts w:ascii="Times New Roman" w:eastAsia="Times New Roman" w:hAnsi="Times New Roman"/>
          <w:sz w:val="24"/>
          <w:szCs w:val="24"/>
          <w:lang w:val="es-VE" w:eastAsia="es-VE"/>
        </w:rPr>
      </w:pPr>
      <w:r w:rsidRPr="001D707E">
        <w:rPr>
          <w:rFonts w:ascii="Times New Roman" w:eastAsia="Times New Roman" w:hAnsi="Times New Roman"/>
          <w:sz w:val="24"/>
          <w:szCs w:val="24"/>
          <w:lang w:val="es-VE" w:eastAsia="es-VE"/>
        </w:rPr>
        <w:t xml:space="preserve">Fecha de ingreso a ser determinada por el Consejo Universitario. </w:t>
      </w:r>
    </w:p>
    <w:p w14:paraId="34E0AF09" w14:textId="77777777" w:rsidR="001D707E" w:rsidRPr="001D707E" w:rsidRDefault="001D707E" w:rsidP="001D707E">
      <w:pPr>
        <w:spacing w:after="0" w:line="240" w:lineRule="auto"/>
        <w:ind w:left="142"/>
        <w:jc w:val="both"/>
        <w:rPr>
          <w:rFonts w:ascii="Times New Roman" w:eastAsia="Times New Roman" w:hAnsi="Times New Roman"/>
          <w:sz w:val="24"/>
          <w:szCs w:val="24"/>
          <w:lang w:val="es-VE" w:eastAsia="es-VE"/>
        </w:rPr>
      </w:pPr>
      <w:r w:rsidRPr="001D707E">
        <w:rPr>
          <w:rFonts w:ascii="Times New Roman" w:eastAsia="Times New Roman" w:hAnsi="Times New Roman"/>
          <w:sz w:val="24"/>
          <w:szCs w:val="24"/>
          <w:lang w:val="es-VE" w:eastAsia="es-VE"/>
        </w:rPr>
        <w:t xml:space="preserve">La disponibilidad presupuestaria existe en la Dirección de Programación y Presupuesto </w:t>
      </w:r>
      <w:r w:rsidRPr="001D707E">
        <w:rPr>
          <w:rFonts w:ascii="Times New Roman" w:eastAsia="Times New Roman" w:hAnsi="Times New Roman"/>
          <w:sz w:val="24"/>
          <w:szCs w:val="24"/>
          <w:lang w:val="es-VE" w:eastAsia="es-VE"/>
        </w:rPr>
        <w:lastRenderedPageBreak/>
        <w:t xml:space="preserve">según oficio DPP-0548.17 de lecha 23.03.2017. </w:t>
      </w:r>
    </w:p>
    <w:p w14:paraId="629B1CF5" w14:textId="59FC5219" w:rsidR="00D26213" w:rsidRDefault="001D707E" w:rsidP="001D707E">
      <w:pPr>
        <w:spacing w:after="0" w:line="240" w:lineRule="auto"/>
        <w:ind w:left="142"/>
        <w:jc w:val="both"/>
        <w:rPr>
          <w:rFonts w:ascii="Times New Roman" w:eastAsia="Times New Roman" w:hAnsi="Times New Roman"/>
          <w:b/>
          <w:bCs/>
          <w:sz w:val="24"/>
          <w:szCs w:val="24"/>
          <w:lang w:val="es-VE" w:eastAsia="es-VE"/>
        </w:rPr>
      </w:pPr>
      <w:r w:rsidRPr="001D707E">
        <w:rPr>
          <w:rFonts w:ascii="Times New Roman" w:eastAsia="Times New Roman" w:hAnsi="Times New Roman"/>
          <w:b/>
          <w:bCs/>
          <w:sz w:val="24"/>
          <w:szCs w:val="24"/>
          <w:lang w:val="es-VE" w:eastAsia="es-VE"/>
        </w:rPr>
        <w:t>Decisión: Aprobó el informe.</w:t>
      </w:r>
    </w:p>
    <w:p w14:paraId="3FE65F53" w14:textId="03E3CF9E" w:rsidR="00026EFE" w:rsidRDefault="00026EFE" w:rsidP="001D707E">
      <w:pPr>
        <w:spacing w:after="0" w:line="240" w:lineRule="auto"/>
        <w:ind w:left="142"/>
        <w:jc w:val="both"/>
        <w:rPr>
          <w:rFonts w:ascii="Times New Roman" w:eastAsia="Times New Roman" w:hAnsi="Times New Roman"/>
          <w:b/>
          <w:bCs/>
          <w:sz w:val="24"/>
          <w:szCs w:val="24"/>
          <w:lang w:val="es-VE" w:eastAsia="es-VE"/>
        </w:rPr>
      </w:pPr>
    </w:p>
    <w:p w14:paraId="55A0996B" w14:textId="2B424585" w:rsidR="00026EFE" w:rsidRDefault="00026EFE" w:rsidP="001D707E">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HUMANIDADES Y EDUCACIÓN.</w:t>
      </w:r>
    </w:p>
    <w:p w14:paraId="2871BDE2" w14:textId="7C3C2BF3" w:rsidR="00026EFE" w:rsidRDefault="00026EFE" w:rsidP="001D707E">
      <w:pPr>
        <w:spacing w:after="0" w:line="240" w:lineRule="auto"/>
        <w:ind w:left="142"/>
        <w:jc w:val="both"/>
        <w:rPr>
          <w:rFonts w:ascii="Times New Roman" w:eastAsia="Times New Roman" w:hAnsi="Times New Roman"/>
          <w:b/>
          <w:bCs/>
          <w:sz w:val="24"/>
          <w:szCs w:val="24"/>
          <w:lang w:val="es-VE" w:eastAsia="es-VE"/>
        </w:rPr>
      </w:pPr>
    </w:p>
    <w:p w14:paraId="5C7574BE" w14:textId="3A2F87A6" w:rsidR="00026EFE" w:rsidRDefault="00026EFE" w:rsidP="00026EFE">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605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08B7B34" w14:textId="0D10D7E3" w:rsidR="007848CB" w:rsidRDefault="007848CB" w:rsidP="007848C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848CB">
        <w:rPr>
          <w:rFonts w:ascii="Times New Roman" w:eastAsia="Times New Roman" w:hAnsi="Times New Roman"/>
          <w:sz w:val="24"/>
          <w:szCs w:val="24"/>
          <w:lang w:val="es-VE" w:eastAsia="es-VE"/>
        </w:rPr>
        <w:t xml:space="preserve">omunicación CF. </w:t>
      </w:r>
      <w:proofErr w:type="spellStart"/>
      <w:r w:rsidRPr="007848CB">
        <w:rPr>
          <w:rFonts w:ascii="Times New Roman" w:eastAsia="Times New Roman" w:hAnsi="Times New Roman"/>
          <w:sz w:val="24"/>
          <w:szCs w:val="24"/>
          <w:lang w:val="es-VE" w:eastAsia="es-VE"/>
        </w:rPr>
        <w:t>N°</w:t>
      </w:r>
      <w:proofErr w:type="spellEnd"/>
      <w:r w:rsidRPr="007848CB">
        <w:rPr>
          <w:rFonts w:ascii="Times New Roman" w:eastAsia="Times New Roman" w:hAnsi="Times New Roman"/>
          <w:sz w:val="24"/>
          <w:szCs w:val="24"/>
          <w:lang w:val="es-VE" w:eastAsia="es-VE"/>
        </w:rPr>
        <w:t xml:space="preserve"> 0784/2017, de fecha 21.11.2017, mediante la cual notifica que, en sesión ordinaria celebrada en la misma fecha, el Consejo de la Facultad aprobó la ampliación de veinte (20) cupos para la segunda cohorte, en la Licenciatura de Comunicación Social, del cual </w:t>
      </w:r>
      <w:proofErr w:type="spellStart"/>
      <w:r w:rsidRPr="007848CB">
        <w:rPr>
          <w:rFonts w:ascii="Times New Roman" w:eastAsia="Times New Roman" w:hAnsi="Times New Roman"/>
          <w:sz w:val="24"/>
          <w:szCs w:val="24"/>
          <w:lang w:val="es-VE" w:eastAsia="es-VE"/>
        </w:rPr>
        <w:t>aun</w:t>
      </w:r>
      <w:proofErr w:type="spellEnd"/>
      <w:r w:rsidRPr="007848CB">
        <w:rPr>
          <w:rFonts w:ascii="Times New Roman" w:eastAsia="Times New Roman" w:hAnsi="Times New Roman"/>
          <w:sz w:val="24"/>
          <w:szCs w:val="24"/>
          <w:lang w:val="es-VE" w:eastAsia="es-VE"/>
        </w:rPr>
        <w:t xml:space="preserve"> no se tiene la fecha de inicio. </w:t>
      </w:r>
    </w:p>
    <w:p w14:paraId="3E7BADA7" w14:textId="77777777" w:rsidR="007848CB" w:rsidRPr="007848CB" w:rsidRDefault="007848CB" w:rsidP="007848CB">
      <w:pPr>
        <w:spacing w:after="0" w:line="240" w:lineRule="auto"/>
        <w:ind w:left="142"/>
        <w:jc w:val="both"/>
        <w:rPr>
          <w:rFonts w:ascii="Times New Roman" w:eastAsia="Times New Roman" w:hAnsi="Times New Roman"/>
          <w:sz w:val="24"/>
          <w:szCs w:val="24"/>
          <w:lang w:val="es-VE" w:eastAsia="es-VE"/>
        </w:rPr>
      </w:pPr>
    </w:p>
    <w:p w14:paraId="120268A3" w14:textId="77777777" w:rsidR="007848CB" w:rsidRPr="007848CB" w:rsidRDefault="007848CB" w:rsidP="007848CB">
      <w:pPr>
        <w:spacing w:after="0" w:line="240" w:lineRule="auto"/>
        <w:ind w:left="142"/>
        <w:jc w:val="both"/>
        <w:rPr>
          <w:rFonts w:ascii="Times New Roman" w:eastAsia="Times New Roman" w:hAnsi="Times New Roman"/>
          <w:sz w:val="24"/>
          <w:szCs w:val="24"/>
          <w:lang w:val="es-VE" w:eastAsia="es-VE"/>
        </w:rPr>
      </w:pPr>
      <w:r w:rsidRPr="007848CB">
        <w:rPr>
          <w:rFonts w:ascii="Times New Roman" w:eastAsia="Times New Roman" w:hAnsi="Times New Roman"/>
          <w:sz w:val="24"/>
          <w:szCs w:val="24"/>
          <w:lang w:val="es-VE" w:eastAsia="es-VE"/>
        </w:rPr>
        <w:t xml:space="preserve">En tal sentido, ese Consejo de Facultad acordó remitirla a este Máximo Organismo, para conocimiento y fines consiguientes. </w:t>
      </w:r>
    </w:p>
    <w:p w14:paraId="2B6F0091" w14:textId="1B7DB2AC" w:rsidR="00026EFE" w:rsidRPr="007848CB" w:rsidRDefault="007848CB" w:rsidP="007848CB">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w:t>
      </w:r>
      <w:r w:rsidRPr="007848CB">
        <w:rPr>
          <w:rFonts w:ascii="Times New Roman" w:eastAsia="Times New Roman" w:hAnsi="Times New Roman"/>
          <w:b/>
          <w:bCs/>
          <w:sz w:val="24"/>
          <w:szCs w:val="24"/>
          <w:lang w:val="es-VE" w:eastAsia="es-VE"/>
        </w:rPr>
        <w:t>ecisión: Aprobó la solicitud.</w:t>
      </w:r>
    </w:p>
    <w:p w14:paraId="25440515" w14:textId="316C305A" w:rsidR="00026EFE" w:rsidRDefault="00026EFE" w:rsidP="001D707E">
      <w:pPr>
        <w:spacing w:after="0" w:line="240" w:lineRule="auto"/>
        <w:ind w:left="142"/>
        <w:jc w:val="both"/>
        <w:rPr>
          <w:rFonts w:ascii="Times New Roman" w:eastAsia="Times New Roman" w:hAnsi="Times New Roman"/>
          <w:b/>
          <w:bCs/>
          <w:sz w:val="24"/>
          <w:szCs w:val="24"/>
          <w:lang w:val="es-VE" w:eastAsia="es-VE"/>
        </w:rPr>
      </w:pPr>
    </w:p>
    <w:p w14:paraId="56D8C9F8" w14:textId="20427E24" w:rsidR="007848CB" w:rsidRDefault="007848CB" w:rsidP="007848C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606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8B47AF9" w14:textId="3B23473A" w:rsidR="007B3B3B" w:rsidRPr="007B3B3B" w:rsidRDefault="007B3B3B" w:rsidP="007B3B3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B3B3B">
        <w:rPr>
          <w:rFonts w:ascii="Times New Roman" w:eastAsia="Times New Roman" w:hAnsi="Times New Roman"/>
          <w:sz w:val="24"/>
          <w:szCs w:val="24"/>
          <w:lang w:val="es-VE" w:eastAsia="es-VE"/>
        </w:rPr>
        <w:t xml:space="preserve">omunicación CF. </w:t>
      </w:r>
      <w:proofErr w:type="spellStart"/>
      <w:r w:rsidRPr="007B3B3B">
        <w:rPr>
          <w:rFonts w:ascii="Times New Roman" w:eastAsia="Times New Roman" w:hAnsi="Times New Roman"/>
          <w:sz w:val="24"/>
          <w:szCs w:val="24"/>
          <w:lang w:val="es-VE" w:eastAsia="es-VE"/>
        </w:rPr>
        <w:t>N°</w:t>
      </w:r>
      <w:proofErr w:type="spellEnd"/>
      <w:r w:rsidRPr="007B3B3B">
        <w:rPr>
          <w:rFonts w:ascii="Times New Roman" w:eastAsia="Times New Roman" w:hAnsi="Times New Roman"/>
          <w:sz w:val="24"/>
          <w:szCs w:val="24"/>
          <w:lang w:val="es-VE" w:eastAsia="es-VE"/>
        </w:rPr>
        <w:t xml:space="preserve"> 0786/2017, de fecha 21.11.2017, mediante la cual notifica que en sesión ordinaria celebrada en la misma fecha, el Consejo de la Facultad </w:t>
      </w:r>
      <w:r w:rsidRPr="007B3B3B">
        <w:rPr>
          <w:rFonts w:ascii="Times New Roman" w:eastAsia="Times New Roman" w:hAnsi="Times New Roman"/>
          <w:b/>
          <w:bCs/>
          <w:sz w:val="24"/>
          <w:szCs w:val="24"/>
          <w:lang w:val="es-VE" w:eastAsia="es-VE"/>
        </w:rPr>
        <w:t>aprobó</w:t>
      </w:r>
      <w:r w:rsidRPr="007B3B3B">
        <w:rPr>
          <w:rFonts w:ascii="Times New Roman" w:eastAsia="Times New Roman" w:hAnsi="Times New Roman"/>
          <w:sz w:val="24"/>
          <w:szCs w:val="24"/>
          <w:lang w:val="es-VE" w:eastAsia="es-VE"/>
        </w:rPr>
        <w:t xml:space="preserve"> la </w:t>
      </w:r>
      <w:r w:rsidRPr="007B3B3B">
        <w:rPr>
          <w:rFonts w:ascii="Times New Roman" w:eastAsia="Times New Roman" w:hAnsi="Times New Roman"/>
          <w:b/>
          <w:bCs/>
          <w:sz w:val="24"/>
          <w:szCs w:val="24"/>
          <w:lang w:val="es-VE" w:eastAsia="es-VE"/>
        </w:rPr>
        <w:t>corrección del Programa para el Concurso de Oposición, en el Área: Lengua Inglesa</w:t>
      </w:r>
      <w:r w:rsidRPr="007B3B3B">
        <w:rPr>
          <w:rFonts w:ascii="Times New Roman" w:eastAsia="Times New Roman" w:hAnsi="Times New Roman"/>
          <w:sz w:val="24"/>
          <w:szCs w:val="24"/>
          <w:lang w:val="es-VE" w:eastAsia="es-VE"/>
        </w:rPr>
        <w:t xml:space="preserve">, </w:t>
      </w:r>
      <w:r w:rsidRPr="007B3B3B">
        <w:rPr>
          <w:rFonts w:ascii="Times New Roman" w:eastAsia="Times New Roman" w:hAnsi="Times New Roman"/>
          <w:b/>
          <w:bCs/>
          <w:sz w:val="24"/>
          <w:szCs w:val="24"/>
          <w:lang w:val="es-VE" w:eastAsia="es-VE"/>
        </w:rPr>
        <w:t>para proveer tres (03) cargos a nivel de Instructor,</w:t>
      </w:r>
      <w:r w:rsidRPr="007B3B3B">
        <w:rPr>
          <w:rFonts w:ascii="Times New Roman" w:eastAsia="Times New Roman" w:hAnsi="Times New Roman"/>
          <w:sz w:val="24"/>
          <w:szCs w:val="24"/>
          <w:lang w:val="es-VE" w:eastAsia="es-VE"/>
        </w:rPr>
        <w:t xml:space="preserve"> el cual por un error de transcripción en la justificación del mismo, indica que se trata de un Concurso de Credenciales y que el área objeto del Concurso es Cultura y Literatura Inglesa, siendo lo correcto: </w:t>
      </w:r>
      <w:r w:rsidRPr="007B3B3B">
        <w:rPr>
          <w:rFonts w:ascii="Times New Roman" w:eastAsia="Times New Roman" w:hAnsi="Times New Roman"/>
          <w:b/>
          <w:bCs/>
          <w:sz w:val="24"/>
          <w:szCs w:val="24"/>
          <w:lang w:val="es-VE" w:eastAsia="es-VE"/>
        </w:rPr>
        <w:t xml:space="preserve">Concurso de Oposición, y Área: Didáctica de las Lenguas Extranjeras. </w:t>
      </w:r>
    </w:p>
    <w:p w14:paraId="3EDE97B8" w14:textId="77777777" w:rsidR="007B3B3B" w:rsidRPr="007B3B3B" w:rsidRDefault="007B3B3B" w:rsidP="007B3B3B">
      <w:pPr>
        <w:spacing w:after="0" w:line="240" w:lineRule="auto"/>
        <w:ind w:left="142"/>
        <w:jc w:val="both"/>
        <w:rPr>
          <w:rFonts w:ascii="Times New Roman" w:eastAsia="Times New Roman" w:hAnsi="Times New Roman"/>
          <w:sz w:val="24"/>
          <w:szCs w:val="24"/>
          <w:lang w:val="es-VE" w:eastAsia="es-VE"/>
        </w:rPr>
      </w:pPr>
      <w:r w:rsidRPr="007B3B3B">
        <w:rPr>
          <w:rFonts w:ascii="Times New Roman" w:eastAsia="Times New Roman" w:hAnsi="Times New Roman"/>
          <w:sz w:val="24"/>
          <w:szCs w:val="24"/>
          <w:lang w:val="es-VE" w:eastAsia="es-VE"/>
        </w:rPr>
        <w:t xml:space="preserve">En tal sentido, ese Consejo de Facultad acordó remitirla a este Máximo Organismo, para conocimiento y aprobación definitiva. </w:t>
      </w:r>
    </w:p>
    <w:p w14:paraId="1E87B288" w14:textId="3CBC8EA8" w:rsidR="007848CB" w:rsidRDefault="007B3B3B" w:rsidP="007B3B3B">
      <w:pPr>
        <w:spacing w:after="0" w:line="240" w:lineRule="auto"/>
        <w:ind w:left="142"/>
        <w:jc w:val="both"/>
        <w:rPr>
          <w:rFonts w:ascii="Times New Roman" w:eastAsia="Times New Roman" w:hAnsi="Times New Roman"/>
          <w:b/>
          <w:bCs/>
          <w:sz w:val="24"/>
          <w:szCs w:val="24"/>
          <w:lang w:val="es-VE" w:eastAsia="es-VE"/>
        </w:rPr>
      </w:pPr>
      <w:r w:rsidRPr="007B3B3B">
        <w:rPr>
          <w:rFonts w:ascii="Times New Roman" w:eastAsia="Times New Roman" w:hAnsi="Times New Roman"/>
          <w:b/>
          <w:bCs/>
          <w:sz w:val="24"/>
          <w:szCs w:val="24"/>
          <w:lang w:val="es-VE" w:eastAsia="es-VE"/>
        </w:rPr>
        <w:t>Decisión: Aprobó la solicitud.</w:t>
      </w:r>
    </w:p>
    <w:p w14:paraId="28B99B86" w14:textId="73902B02" w:rsidR="008077E1" w:rsidRDefault="008077E1" w:rsidP="007B3B3B">
      <w:pPr>
        <w:spacing w:after="0" w:line="240" w:lineRule="auto"/>
        <w:ind w:left="142"/>
        <w:jc w:val="both"/>
        <w:rPr>
          <w:rFonts w:ascii="Times New Roman" w:eastAsia="Times New Roman" w:hAnsi="Times New Roman"/>
          <w:b/>
          <w:bCs/>
          <w:sz w:val="24"/>
          <w:szCs w:val="24"/>
          <w:lang w:val="es-VE" w:eastAsia="es-VE"/>
        </w:rPr>
      </w:pPr>
    </w:p>
    <w:p w14:paraId="28CAE062" w14:textId="761088E5" w:rsidR="008077E1" w:rsidRDefault="008077E1" w:rsidP="008077E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607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73D31ED" w14:textId="4A62AD3F" w:rsidR="00FD669F" w:rsidRPr="00FD669F" w:rsidRDefault="00FD669F" w:rsidP="00FD669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D669F">
        <w:rPr>
          <w:rFonts w:ascii="Times New Roman" w:eastAsia="Times New Roman" w:hAnsi="Times New Roman"/>
          <w:sz w:val="24"/>
          <w:szCs w:val="24"/>
          <w:lang w:val="es-VE" w:eastAsia="es-VE"/>
        </w:rPr>
        <w:t xml:space="preserve">omunicación CF. </w:t>
      </w:r>
      <w:proofErr w:type="spellStart"/>
      <w:r w:rsidRPr="00FD669F">
        <w:rPr>
          <w:rFonts w:ascii="Times New Roman" w:eastAsia="Times New Roman" w:hAnsi="Times New Roman"/>
          <w:sz w:val="24"/>
          <w:szCs w:val="24"/>
          <w:lang w:val="es-VE" w:eastAsia="es-VE"/>
        </w:rPr>
        <w:t>N°</w:t>
      </w:r>
      <w:proofErr w:type="spellEnd"/>
      <w:r w:rsidRPr="00FD669F">
        <w:rPr>
          <w:rFonts w:ascii="Times New Roman" w:eastAsia="Times New Roman" w:hAnsi="Times New Roman"/>
          <w:sz w:val="24"/>
          <w:szCs w:val="24"/>
          <w:lang w:val="es-VE" w:eastAsia="es-VE"/>
        </w:rPr>
        <w:t xml:space="preserve"> 0788/2017, de fecha 21.11.2017, mediante la cual notifica que, en sesión ordinaria celebrada en la misma fecha, el Consejo de la Facultad </w:t>
      </w:r>
      <w:r w:rsidRPr="00FD669F">
        <w:rPr>
          <w:rFonts w:ascii="Times New Roman" w:eastAsia="Times New Roman" w:hAnsi="Times New Roman"/>
          <w:b/>
          <w:bCs/>
          <w:sz w:val="24"/>
          <w:szCs w:val="24"/>
          <w:lang w:val="es-VE" w:eastAsia="es-VE"/>
        </w:rPr>
        <w:t xml:space="preserve">acordó la designación del Profesor </w:t>
      </w:r>
      <w:proofErr w:type="spellStart"/>
      <w:r w:rsidRPr="00FD669F">
        <w:rPr>
          <w:rFonts w:ascii="Times New Roman" w:eastAsia="Times New Roman" w:hAnsi="Times New Roman"/>
          <w:b/>
          <w:bCs/>
          <w:sz w:val="24"/>
          <w:szCs w:val="24"/>
          <w:lang w:val="es-VE" w:eastAsia="es-VE"/>
        </w:rPr>
        <w:t>Anderzon</w:t>
      </w:r>
      <w:proofErr w:type="spellEnd"/>
      <w:r w:rsidRPr="00FD669F">
        <w:rPr>
          <w:rFonts w:ascii="Times New Roman" w:eastAsia="Times New Roman" w:hAnsi="Times New Roman"/>
          <w:b/>
          <w:bCs/>
          <w:sz w:val="24"/>
          <w:szCs w:val="24"/>
          <w:lang w:val="es-VE" w:eastAsia="es-VE"/>
        </w:rPr>
        <w:t xml:space="preserve"> </w:t>
      </w:r>
      <w:r w:rsidRPr="00FD669F">
        <w:rPr>
          <w:rFonts w:ascii="Times New Roman" w:eastAsia="Times New Roman" w:hAnsi="Times New Roman"/>
          <w:b/>
          <w:bCs/>
          <w:sz w:val="24"/>
          <w:szCs w:val="24"/>
          <w:lang w:val="es-VE" w:eastAsia="es-VE"/>
        </w:rPr>
        <w:t>Medina, como Coordinador de la Maestría Enseñanza/Aprendizaje de las Lenguas Extranjeras</w:t>
      </w:r>
      <w:r w:rsidRPr="00FD669F">
        <w:rPr>
          <w:rFonts w:ascii="Times New Roman" w:eastAsia="Times New Roman" w:hAnsi="Times New Roman"/>
          <w:sz w:val="24"/>
          <w:szCs w:val="24"/>
          <w:lang w:val="es-VE" w:eastAsia="es-VE"/>
        </w:rPr>
        <w:t xml:space="preserve">, por dos años adicionales; eso de acuerdo con el articulo </w:t>
      </w:r>
      <w:proofErr w:type="spellStart"/>
      <w:r w:rsidRPr="00FD669F">
        <w:rPr>
          <w:rFonts w:ascii="Times New Roman" w:eastAsia="Times New Roman" w:hAnsi="Times New Roman"/>
          <w:sz w:val="24"/>
          <w:szCs w:val="24"/>
          <w:lang w:val="es-VE" w:eastAsia="es-VE"/>
        </w:rPr>
        <w:t>Nº</w:t>
      </w:r>
      <w:proofErr w:type="spellEnd"/>
      <w:r w:rsidRPr="00FD669F">
        <w:rPr>
          <w:rFonts w:ascii="Times New Roman" w:eastAsia="Times New Roman" w:hAnsi="Times New Roman"/>
          <w:sz w:val="24"/>
          <w:szCs w:val="24"/>
          <w:lang w:val="es-VE" w:eastAsia="es-VE"/>
        </w:rPr>
        <w:t xml:space="preserve"> 6, del Reglamento Interno del Programa, a partir del 11.10.2017. </w:t>
      </w:r>
    </w:p>
    <w:p w14:paraId="41B1307B" w14:textId="77777777" w:rsidR="00FD669F" w:rsidRPr="00FD669F" w:rsidRDefault="00FD669F" w:rsidP="00FD669F">
      <w:pPr>
        <w:spacing w:after="0" w:line="240" w:lineRule="auto"/>
        <w:ind w:left="142"/>
        <w:jc w:val="both"/>
        <w:rPr>
          <w:rFonts w:ascii="Times New Roman" w:eastAsia="Times New Roman" w:hAnsi="Times New Roman"/>
          <w:sz w:val="24"/>
          <w:szCs w:val="24"/>
          <w:lang w:val="es-VE" w:eastAsia="es-VE"/>
        </w:rPr>
      </w:pPr>
      <w:r w:rsidRPr="00FD669F">
        <w:rPr>
          <w:rFonts w:ascii="Times New Roman" w:eastAsia="Times New Roman" w:hAnsi="Times New Roman"/>
          <w:sz w:val="24"/>
          <w:szCs w:val="24"/>
          <w:lang w:val="es-VE" w:eastAsia="es-VE"/>
        </w:rPr>
        <w:t xml:space="preserve">En tal sentido, ese Consejo de Facultad acordó remitir a este Máximo Organismo, para conocimiento y aprobación definitiva. </w:t>
      </w:r>
    </w:p>
    <w:p w14:paraId="7CCEE8EE" w14:textId="19DD89AA" w:rsidR="008077E1" w:rsidRDefault="00FD669F" w:rsidP="00FD669F">
      <w:pPr>
        <w:spacing w:after="0" w:line="240" w:lineRule="auto"/>
        <w:ind w:left="142"/>
        <w:jc w:val="both"/>
        <w:rPr>
          <w:rFonts w:ascii="Times New Roman" w:eastAsia="Times New Roman" w:hAnsi="Times New Roman"/>
          <w:b/>
          <w:bCs/>
          <w:sz w:val="24"/>
          <w:szCs w:val="24"/>
          <w:lang w:val="es-VE" w:eastAsia="es-VE"/>
        </w:rPr>
      </w:pPr>
      <w:r w:rsidRPr="00FD669F">
        <w:rPr>
          <w:rFonts w:ascii="Times New Roman" w:eastAsia="Times New Roman" w:hAnsi="Times New Roman"/>
          <w:b/>
          <w:bCs/>
          <w:sz w:val="24"/>
          <w:szCs w:val="24"/>
          <w:lang w:val="es-VE" w:eastAsia="es-VE"/>
        </w:rPr>
        <w:t>Decisión: Aprobó la solicitud, a partir del 11.10.2017.</w:t>
      </w:r>
    </w:p>
    <w:p w14:paraId="62F6F275" w14:textId="36C05915" w:rsidR="00FD669F" w:rsidRDefault="00FD669F" w:rsidP="00FD669F">
      <w:pPr>
        <w:spacing w:after="0" w:line="240" w:lineRule="auto"/>
        <w:ind w:left="142"/>
        <w:jc w:val="both"/>
        <w:rPr>
          <w:rFonts w:ascii="Times New Roman" w:eastAsia="Times New Roman" w:hAnsi="Times New Roman"/>
          <w:b/>
          <w:bCs/>
          <w:sz w:val="24"/>
          <w:szCs w:val="24"/>
          <w:lang w:val="es-VE" w:eastAsia="es-VE"/>
        </w:rPr>
      </w:pPr>
    </w:p>
    <w:p w14:paraId="3397C762" w14:textId="48219719" w:rsidR="00FD669F" w:rsidRDefault="00FD669F" w:rsidP="00FD669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609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51BB7A3" w14:textId="015E9A24" w:rsidR="00327EB2" w:rsidRDefault="00327EB2" w:rsidP="00327EB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27EB2">
        <w:rPr>
          <w:rFonts w:ascii="Times New Roman" w:eastAsia="Times New Roman" w:hAnsi="Times New Roman"/>
          <w:sz w:val="24"/>
          <w:szCs w:val="24"/>
          <w:lang w:val="es-VE" w:eastAsia="es-VE"/>
        </w:rPr>
        <w:t xml:space="preserve">omunicación CF. </w:t>
      </w:r>
      <w:proofErr w:type="spellStart"/>
      <w:r w:rsidRPr="00327EB2">
        <w:rPr>
          <w:rFonts w:ascii="Times New Roman" w:eastAsia="Times New Roman" w:hAnsi="Times New Roman"/>
          <w:sz w:val="24"/>
          <w:szCs w:val="24"/>
          <w:lang w:val="es-VE" w:eastAsia="es-VE"/>
        </w:rPr>
        <w:t>N°</w:t>
      </w:r>
      <w:proofErr w:type="spellEnd"/>
      <w:r w:rsidRPr="00327EB2">
        <w:rPr>
          <w:rFonts w:ascii="Times New Roman" w:eastAsia="Times New Roman" w:hAnsi="Times New Roman"/>
          <w:sz w:val="24"/>
          <w:szCs w:val="24"/>
          <w:lang w:val="es-VE" w:eastAsia="es-VE"/>
        </w:rPr>
        <w:t xml:space="preserve"> 0800/2017, de fecha 21.11.2017, mediante la cual notifica que en sesión ordinaria celebrada en la misma fecha, el Consejo de la Facultad </w:t>
      </w:r>
      <w:r w:rsidRPr="00327EB2">
        <w:rPr>
          <w:rFonts w:ascii="Times New Roman" w:eastAsia="Times New Roman" w:hAnsi="Times New Roman"/>
          <w:b/>
          <w:bCs/>
          <w:sz w:val="24"/>
          <w:szCs w:val="24"/>
          <w:lang w:val="es-VE" w:eastAsia="es-VE"/>
        </w:rPr>
        <w:t>aprobó diferir el inicio de las pruebas del Concurso de Oposición, para proveer un (01) cargo a nivel de Instructor a Tiempo Completo, en el Área: Enseñanza y Aprendizaje de las Ciencias Naturales, Sub-área: Enseñanza y Aprendizaje de la Física</w:t>
      </w:r>
      <w:r w:rsidRPr="00327EB2">
        <w:rPr>
          <w:rFonts w:ascii="Times New Roman" w:eastAsia="Times New Roman" w:hAnsi="Times New Roman"/>
          <w:sz w:val="24"/>
          <w:szCs w:val="24"/>
          <w:lang w:val="es-VE" w:eastAsia="es-VE"/>
        </w:rPr>
        <w:t xml:space="preserve">, asignaturas objeto del Concurso: Epistemología y Procesos de Aprendizaje de las Ciencias Naturales, por razones de salud de uno de los miembros del jurado, de acuerdo a la Resolución </w:t>
      </w:r>
      <w:proofErr w:type="spellStart"/>
      <w:r w:rsidRPr="00327EB2">
        <w:rPr>
          <w:rFonts w:ascii="Times New Roman" w:eastAsia="Times New Roman" w:hAnsi="Times New Roman"/>
          <w:sz w:val="24"/>
          <w:szCs w:val="24"/>
          <w:lang w:val="es-VE" w:eastAsia="es-VE"/>
        </w:rPr>
        <w:t>N°</w:t>
      </w:r>
      <w:proofErr w:type="spellEnd"/>
      <w:r w:rsidRPr="00327EB2">
        <w:rPr>
          <w:rFonts w:ascii="Times New Roman" w:eastAsia="Times New Roman" w:hAnsi="Times New Roman"/>
          <w:sz w:val="24"/>
          <w:szCs w:val="24"/>
          <w:lang w:val="es-VE" w:eastAsia="es-VE"/>
        </w:rPr>
        <w:t xml:space="preserve"> 0558, de fecha 11.03.1992, la cual establece: "Autorizar a los Consejeros de Facultad o Núcleo, para fijar nueva fecha de realización de los concursos que por alguna circunstancia no se pudiesen efectuar en la fecha prevista". </w:t>
      </w:r>
    </w:p>
    <w:p w14:paraId="254C0A08" w14:textId="77777777" w:rsidR="00327EB2" w:rsidRPr="00327EB2" w:rsidRDefault="00327EB2" w:rsidP="00327EB2">
      <w:pPr>
        <w:spacing w:after="0" w:line="240" w:lineRule="auto"/>
        <w:ind w:left="142"/>
        <w:jc w:val="both"/>
        <w:rPr>
          <w:rFonts w:ascii="Times New Roman" w:eastAsia="Times New Roman" w:hAnsi="Times New Roman"/>
          <w:sz w:val="24"/>
          <w:szCs w:val="24"/>
          <w:lang w:val="es-VE" w:eastAsia="es-VE"/>
        </w:rPr>
      </w:pPr>
    </w:p>
    <w:p w14:paraId="0360B03A" w14:textId="71299C29" w:rsidR="00327EB2" w:rsidRDefault="00327EB2" w:rsidP="00327EB2">
      <w:pPr>
        <w:spacing w:after="0" w:line="240" w:lineRule="auto"/>
        <w:ind w:left="142"/>
        <w:jc w:val="both"/>
        <w:rPr>
          <w:rFonts w:ascii="Times New Roman" w:eastAsia="Times New Roman" w:hAnsi="Times New Roman"/>
          <w:sz w:val="24"/>
          <w:szCs w:val="24"/>
          <w:lang w:val="es-VE" w:eastAsia="es-VE"/>
        </w:rPr>
      </w:pPr>
      <w:r w:rsidRPr="00327EB2">
        <w:rPr>
          <w:rFonts w:ascii="Times New Roman" w:eastAsia="Times New Roman" w:hAnsi="Times New Roman"/>
          <w:sz w:val="24"/>
          <w:szCs w:val="24"/>
          <w:lang w:val="es-VE" w:eastAsia="es-VE"/>
        </w:rPr>
        <w:t xml:space="preserve">Al respecto, notifica que el Concurso fue pautado en principio para el 21.11.2017 y se propone a consideración del Consejo de la Facultad iniciar las pruebas del Concurso el día 27.11.2017. </w:t>
      </w:r>
    </w:p>
    <w:p w14:paraId="6458D2A2" w14:textId="77777777" w:rsidR="00327EB2" w:rsidRPr="00327EB2" w:rsidRDefault="00327EB2" w:rsidP="00327EB2">
      <w:pPr>
        <w:spacing w:after="0" w:line="240" w:lineRule="auto"/>
        <w:ind w:left="142"/>
        <w:jc w:val="both"/>
        <w:rPr>
          <w:rFonts w:ascii="Times New Roman" w:eastAsia="Times New Roman" w:hAnsi="Times New Roman"/>
          <w:sz w:val="24"/>
          <w:szCs w:val="24"/>
          <w:lang w:val="es-VE" w:eastAsia="es-VE"/>
        </w:rPr>
      </w:pPr>
    </w:p>
    <w:p w14:paraId="2F55438A" w14:textId="77777777" w:rsidR="00327EB2" w:rsidRPr="00327EB2" w:rsidRDefault="00327EB2" w:rsidP="00327EB2">
      <w:pPr>
        <w:spacing w:after="0" w:line="240" w:lineRule="auto"/>
        <w:ind w:left="142"/>
        <w:jc w:val="both"/>
        <w:rPr>
          <w:rFonts w:ascii="Times New Roman" w:eastAsia="Times New Roman" w:hAnsi="Times New Roman"/>
          <w:sz w:val="24"/>
          <w:szCs w:val="24"/>
          <w:lang w:val="es-VE" w:eastAsia="es-VE"/>
        </w:rPr>
      </w:pPr>
      <w:r w:rsidRPr="00327EB2">
        <w:rPr>
          <w:rFonts w:ascii="Times New Roman" w:eastAsia="Times New Roman" w:hAnsi="Times New Roman"/>
          <w:sz w:val="24"/>
          <w:szCs w:val="24"/>
          <w:lang w:val="es-VE" w:eastAsia="es-VE"/>
        </w:rPr>
        <w:t xml:space="preserve">En tal sentido, ese Consejo de Facultad acordó remitirlo a este Máximo Organismo, para conocimiento y fines consiguientes. </w:t>
      </w:r>
    </w:p>
    <w:p w14:paraId="0C2647A9" w14:textId="50C22649" w:rsidR="00FD669F" w:rsidRDefault="00327EB2" w:rsidP="00327EB2">
      <w:pPr>
        <w:spacing w:after="0" w:line="240" w:lineRule="auto"/>
        <w:ind w:left="142"/>
        <w:jc w:val="both"/>
        <w:rPr>
          <w:rFonts w:ascii="Times New Roman" w:eastAsia="Times New Roman" w:hAnsi="Times New Roman"/>
          <w:b/>
          <w:bCs/>
          <w:sz w:val="24"/>
          <w:szCs w:val="24"/>
          <w:lang w:val="es-VE" w:eastAsia="es-VE"/>
        </w:rPr>
      </w:pPr>
      <w:r w:rsidRPr="00327EB2">
        <w:rPr>
          <w:rFonts w:ascii="Times New Roman" w:eastAsia="Times New Roman" w:hAnsi="Times New Roman"/>
          <w:b/>
          <w:bCs/>
          <w:sz w:val="24"/>
          <w:szCs w:val="24"/>
          <w:lang w:val="es-VE" w:eastAsia="es-VE"/>
        </w:rPr>
        <w:t>Decisión: Quedó en cuenta.</w:t>
      </w:r>
    </w:p>
    <w:p w14:paraId="4343A4B9" w14:textId="15131DC2" w:rsidR="00112999" w:rsidRDefault="00112999" w:rsidP="00327EB2">
      <w:pPr>
        <w:spacing w:after="0" w:line="240" w:lineRule="auto"/>
        <w:ind w:left="142"/>
        <w:jc w:val="both"/>
        <w:rPr>
          <w:rFonts w:ascii="Times New Roman" w:eastAsia="Times New Roman" w:hAnsi="Times New Roman"/>
          <w:b/>
          <w:bCs/>
          <w:sz w:val="24"/>
          <w:szCs w:val="24"/>
          <w:lang w:val="es-VE" w:eastAsia="es-VE"/>
        </w:rPr>
      </w:pPr>
    </w:p>
    <w:p w14:paraId="19695912" w14:textId="20462FE1" w:rsidR="00112999" w:rsidRDefault="00112999" w:rsidP="00327EB2">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CIENCIAS ECONÓMICAS Y SOCIALES.</w:t>
      </w:r>
    </w:p>
    <w:p w14:paraId="3FA77DEA" w14:textId="1796562C" w:rsidR="00112999" w:rsidRDefault="00112999" w:rsidP="00327EB2">
      <w:pPr>
        <w:spacing w:after="0" w:line="240" w:lineRule="auto"/>
        <w:ind w:left="142"/>
        <w:jc w:val="both"/>
        <w:rPr>
          <w:rFonts w:ascii="Times New Roman" w:eastAsia="Times New Roman" w:hAnsi="Times New Roman"/>
          <w:b/>
          <w:bCs/>
          <w:sz w:val="24"/>
          <w:szCs w:val="24"/>
          <w:lang w:val="es-VE" w:eastAsia="es-VE"/>
        </w:rPr>
      </w:pPr>
    </w:p>
    <w:p w14:paraId="7D3169DC" w14:textId="6AE5265F" w:rsidR="00112999" w:rsidRDefault="00112999" w:rsidP="0011299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618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F5973EE" w14:textId="78151B0A" w:rsidR="00AD3AAB" w:rsidRDefault="00AD3AAB" w:rsidP="00AD3AA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D3AAB">
        <w:rPr>
          <w:rFonts w:ascii="Times New Roman" w:eastAsia="Times New Roman" w:hAnsi="Times New Roman"/>
          <w:sz w:val="24"/>
          <w:szCs w:val="24"/>
          <w:lang w:val="es-VE" w:eastAsia="es-VE"/>
        </w:rPr>
        <w:t xml:space="preserve">omunicación </w:t>
      </w:r>
      <w:proofErr w:type="spellStart"/>
      <w:r w:rsidRPr="00AD3AAB">
        <w:rPr>
          <w:rFonts w:ascii="Times New Roman" w:eastAsia="Times New Roman" w:hAnsi="Times New Roman"/>
          <w:sz w:val="24"/>
          <w:szCs w:val="24"/>
          <w:lang w:val="es-VE" w:eastAsia="es-VE"/>
        </w:rPr>
        <w:t>N°</w:t>
      </w:r>
      <w:proofErr w:type="spellEnd"/>
      <w:r w:rsidRPr="00AD3AAB">
        <w:rPr>
          <w:rFonts w:ascii="Times New Roman" w:eastAsia="Times New Roman" w:hAnsi="Times New Roman"/>
          <w:sz w:val="24"/>
          <w:szCs w:val="24"/>
          <w:lang w:val="es-VE" w:eastAsia="es-VE"/>
        </w:rPr>
        <w:t xml:space="preserve"> 1319/2017, de fecha 21.11.2017, mediante la cual remite el oficio </w:t>
      </w:r>
      <w:r w:rsidRPr="00AD3AAB">
        <w:rPr>
          <w:rFonts w:ascii="Times New Roman" w:eastAsia="Times New Roman" w:hAnsi="Times New Roman"/>
          <w:sz w:val="24"/>
          <w:szCs w:val="24"/>
          <w:lang w:val="es-VE" w:eastAsia="es-VE"/>
        </w:rPr>
        <w:lastRenderedPageBreak/>
        <w:t xml:space="preserve">SJ </w:t>
      </w:r>
      <w:proofErr w:type="spellStart"/>
      <w:r w:rsidRPr="00AD3AAB">
        <w:rPr>
          <w:rFonts w:ascii="Times New Roman" w:eastAsia="Times New Roman" w:hAnsi="Times New Roman"/>
          <w:sz w:val="24"/>
          <w:szCs w:val="24"/>
          <w:lang w:val="es-VE" w:eastAsia="es-VE"/>
        </w:rPr>
        <w:t>N°</w:t>
      </w:r>
      <w:proofErr w:type="spellEnd"/>
      <w:r w:rsidRPr="00AD3AAB">
        <w:rPr>
          <w:rFonts w:ascii="Times New Roman" w:eastAsia="Times New Roman" w:hAnsi="Times New Roman"/>
          <w:sz w:val="24"/>
          <w:szCs w:val="24"/>
          <w:lang w:val="es-VE" w:eastAsia="es-VE"/>
        </w:rPr>
        <w:t xml:space="preserve"> 838.17, del Servicio Jurídico de la Universidad, donde se le da respuesta a la comunicación </w:t>
      </w:r>
      <w:proofErr w:type="spellStart"/>
      <w:r w:rsidRPr="00AD3AAB">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AD3AAB">
        <w:rPr>
          <w:rFonts w:ascii="Times New Roman" w:eastAsia="Times New Roman" w:hAnsi="Times New Roman"/>
          <w:sz w:val="24"/>
          <w:szCs w:val="24"/>
          <w:lang w:val="es-VE" w:eastAsia="es-VE"/>
        </w:rPr>
        <w:t xml:space="preserve"> 0952/17, de fecha 17.10.2017, en el cual eleva una consulta relacionada con los procedimientos a seguir en el que miembros del personal obrero de la Universidad de Los Andes se ausentan de manera permanente y por largos periodos de tiempo, sin presentar renuncia al cargo, y pese a las medidas administrativas tomadas que incluye descuento de sueldo y cesta tickets, e incluso con calificaciones de despido, no se incorporan a sus labores cotidianas, ocasionando un gran daño a las dependencias por ausencia del mismo, no se tiene al trabajador, ni los recursos para su sustitución. </w:t>
      </w:r>
    </w:p>
    <w:p w14:paraId="3977F817" w14:textId="77777777" w:rsidR="00AD3AAB" w:rsidRPr="00AD3AAB" w:rsidRDefault="00AD3AAB" w:rsidP="00AD3AAB">
      <w:pPr>
        <w:spacing w:after="0" w:line="240" w:lineRule="auto"/>
        <w:ind w:left="142"/>
        <w:jc w:val="both"/>
        <w:rPr>
          <w:rFonts w:ascii="Times New Roman" w:eastAsia="Times New Roman" w:hAnsi="Times New Roman"/>
          <w:sz w:val="24"/>
          <w:szCs w:val="24"/>
          <w:lang w:val="es-VE" w:eastAsia="es-VE"/>
        </w:rPr>
      </w:pPr>
    </w:p>
    <w:p w14:paraId="25C16BE5" w14:textId="77777777" w:rsidR="00AD3AAB" w:rsidRPr="00AD3AAB" w:rsidRDefault="00AD3AAB" w:rsidP="00AD3AAB">
      <w:pPr>
        <w:spacing w:after="0" w:line="240" w:lineRule="auto"/>
        <w:ind w:left="142"/>
        <w:jc w:val="both"/>
        <w:rPr>
          <w:rFonts w:ascii="Times New Roman" w:eastAsia="Times New Roman" w:hAnsi="Times New Roman"/>
          <w:sz w:val="24"/>
          <w:szCs w:val="24"/>
          <w:lang w:val="es-VE" w:eastAsia="es-VE"/>
        </w:rPr>
      </w:pPr>
      <w:r w:rsidRPr="00AD3AAB">
        <w:rPr>
          <w:rFonts w:ascii="Times New Roman" w:eastAsia="Times New Roman" w:hAnsi="Times New Roman"/>
          <w:sz w:val="24"/>
          <w:szCs w:val="24"/>
          <w:lang w:val="es-VE" w:eastAsia="es-VE"/>
        </w:rPr>
        <w:t xml:space="preserve">Como respuesta a dicha solicitud, el Servicio </w:t>
      </w:r>
      <w:proofErr w:type="spellStart"/>
      <w:r w:rsidRPr="00AD3AAB">
        <w:rPr>
          <w:rFonts w:ascii="Times New Roman" w:eastAsia="Times New Roman" w:hAnsi="Times New Roman"/>
          <w:sz w:val="24"/>
          <w:szCs w:val="24"/>
          <w:lang w:val="es-VE" w:eastAsia="es-VE"/>
        </w:rPr>
        <w:t>Juridico</w:t>
      </w:r>
      <w:proofErr w:type="spellEnd"/>
      <w:r w:rsidRPr="00AD3AAB">
        <w:rPr>
          <w:rFonts w:ascii="Times New Roman" w:eastAsia="Times New Roman" w:hAnsi="Times New Roman"/>
          <w:sz w:val="24"/>
          <w:szCs w:val="24"/>
          <w:lang w:val="es-VE" w:eastAsia="es-VE"/>
        </w:rPr>
        <w:t xml:space="preserve"> abre una ventana para solventar ese incomodo problema que seguramente confrontan diversas dependencias universitarias, por lo cual remite a este Máximo Organismo copia de la opinión del Servicio Jurídico, elaborado por el Abogado Francisco Alfredo de </w:t>
      </w:r>
      <w:proofErr w:type="spellStart"/>
      <w:r w:rsidRPr="00AD3AAB">
        <w:rPr>
          <w:rFonts w:ascii="Times New Roman" w:eastAsia="Times New Roman" w:hAnsi="Times New Roman"/>
          <w:sz w:val="24"/>
          <w:szCs w:val="24"/>
          <w:lang w:val="es-VE" w:eastAsia="es-VE"/>
        </w:rPr>
        <w:t>Jongh</w:t>
      </w:r>
      <w:proofErr w:type="spellEnd"/>
      <w:r w:rsidRPr="00AD3AAB">
        <w:rPr>
          <w:rFonts w:ascii="Times New Roman" w:eastAsia="Times New Roman" w:hAnsi="Times New Roman"/>
          <w:sz w:val="24"/>
          <w:szCs w:val="24"/>
          <w:lang w:val="es-VE" w:eastAsia="es-VE"/>
        </w:rPr>
        <w:t xml:space="preserve"> Sarmiento, para que pueda ser valorado y pueda tener la aprobación de este Máximo Organismo. </w:t>
      </w:r>
    </w:p>
    <w:p w14:paraId="7D74997E" w14:textId="60583D89" w:rsidR="00112999" w:rsidRDefault="00AD3AAB" w:rsidP="00AD3AAB">
      <w:pPr>
        <w:spacing w:after="0" w:line="240" w:lineRule="auto"/>
        <w:ind w:left="142"/>
        <w:jc w:val="both"/>
        <w:rPr>
          <w:rFonts w:ascii="Times New Roman" w:eastAsia="Times New Roman" w:hAnsi="Times New Roman"/>
          <w:b/>
          <w:bCs/>
          <w:sz w:val="24"/>
          <w:szCs w:val="24"/>
          <w:lang w:val="es-VE" w:eastAsia="es-VE"/>
        </w:rPr>
      </w:pPr>
      <w:r w:rsidRPr="00AD3AAB">
        <w:rPr>
          <w:rFonts w:ascii="Times New Roman" w:eastAsia="Times New Roman" w:hAnsi="Times New Roman"/>
          <w:b/>
          <w:bCs/>
          <w:sz w:val="24"/>
          <w:szCs w:val="24"/>
          <w:lang w:val="es-VE" w:eastAsia="es-VE"/>
        </w:rPr>
        <w:t>Decisión: Quedó en cuenta.</w:t>
      </w:r>
    </w:p>
    <w:p w14:paraId="343DA403" w14:textId="3BC9C881" w:rsidR="00AC7149" w:rsidRDefault="00AC7149" w:rsidP="00AD3AAB">
      <w:pPr>
        <w:spacing w:after="0" w:line="240" w:lineRule="auto"/>
        <w:ind w:left="142"/>
        <w:jc w:val="both"/>
        <w:rPr>
          <w:rFonts w:ascii="Times New Roman" w:eastAsia="Times New Roman" w:hAnsi="Times New Roman"/>
          <w:b/>
          <w:bCs/>
          <w:sz w:val="24"/>
          <w:szCs w:val="24"/>
          <w:lang w:val="es-VE" w:eastAsia="es-VE"/>
        </w:rPr>
      </w:pPr>
    </w:p>
    <w:p w14:paraId="471DC64B" w14:textId="61CC7441" w:rsidR="00AC7149" w:rsidRDefault="00AC7149" w:rsidP="00AD3AAB">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NÚCLEO UNIVERSITARIO “RAFAEL RANGEL” DE TRUJILLO.</w:t>
      </w:r>
    </w:p>
    <w:p w14:paraId="7B94D17A" w14:textId="17353CCB" w:rsidR="00AC7149" w:rsidRDefault="00AC7149" w:rsidP="00AD3AAB">
      <w:pPr>
        <w:spacing w:after="0" w:line="240" w:lineRule="auto"/>
        <w:ind w:left="142"/>
        <w:jc w:val="both"/>
        <w:rPr>
          <w:rFonts w:ascii="Times New Roman" w:eastAsia="Times New Roman" w:hAnsi="Times New Roman"/>
          <w:b/>
          <w:bCs/>
          <w:sz w:val="24"/>
          <w:szCs w:val="24"/>
          <w:lang w:val="es-VE" w:eastAsia="es-VE"/>
        </w:rPr>
      </w:pPr>
    </w:p>
    <w:p w14:paraId="2CC7A07B" w14:textId="020545A2" w:rsidR="00AC7149" w:rsidRPr="00AD3AAB" w:rsidRDefault="00AC7149" w:rsidP="00AC7149">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A0F5322" w14:textId="6B73D816" w:rsidR="003B5F77" w:rsidRDefault="003B5F77" w:rsidP="003B5F7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B5F77">
        <w:rPr>
          <w:rFonts w:ascii="Times New Roman" w:eastAsia="Times New Roman" w:hAnsi="Times New Roman"/>
          <w:sz w:val="24"/>
          <w:szCs w:val="24"/>
          <w:lang w:val="es-VE" w:eastAsia="es-VE"/>
        </w:rPr>
        <w:t xml:space="preserve">omunicación </w:t>
      </w:r>
      <w:proofErr w:type="spellStart"/>
      <w:r w:rsidRPr="003B5F77">
        <w:rPr>
          <w:rFonts w:ascii="Times New Roman" w:eastAsia="Times New Roman" w:hAnsi="Times New Roman"/>
          <w:sz w:val="24"/>
          <w:szCs w:val="24"/>
          <w:lang w:val="es-VE" w:eastAsia="es-VE"/>
        </w:rPr>
        <w:t>N°</w:t>
      </w:r>
      <w:proofErr w:type="spellEnd"/>
      <w:r w:rsidRPr="003B5F77">
        <w:rPr>
          <w:rFonts w:ascii="Times New Roman" w:eastAsia="Times New Roman" w:hAnsi="Times New Roman"/>
          <w:sz w:val="24"/>
          <w:szCs w:val="24"/>
          <w:lang w:val="es-VE" w:eastAsia="es-VE"/>
        </w:rPr>
        <w:t xml:space="preserve"> C.N.0760/17, de fecha 22.11.2017,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el acta de la Prueba de Conocimiento del </w:t>
      </w:r>
      <w:r w:rsidRPr="003B5F77">
        <w:rPr>
          <w:rFonts w:ascii="Times New Roman" w:eastAsia="Times New Roman" w:hAnsi="Times New Roman"/>
          <w:b/>
          <w:bCs/>
          <w:sz w:val="24"/>
          <w:szCs w:val="24"/>
          <w:lang w:val="es-VE" w:eastAsia="es-VE"/>
        </w:rPr>
        <w:t>Concurso de Credenciales, para proveer dos (02) cargos a nivel de Instructor a Tiempo Completo, en el Área: Matemática</w:t>
      </w:r>
      <w:r w:rsidRPr="003B5F77">
        <w:rPr>
          <w:rFonts w:ascii="Times New Roman" w:eastAsia="Times New Roman" w:hAnsi="Times New Roman"/>
          <w:sz w:val="24"/>
          <w:szCs w:val="24"/>
          <w:lang w:val="es-VE" w:eastAsia="es-VE"/>
        </w:rPr>
        <w:t xml:space="preserve">, adscrita al Departamento de Física y Matemática, de ese Núcleo, donde los cargos quedaron desiertos: 1) Porque el participante no obtuvo la calificación requerida. 2) El </w:t>
      </w:r>
      <w:r w:rsidRPr="003B5F77">
        <w:rPr>
          <w:rFonts w:ascii="Times New Roman" w:eastAsia="Times New Roman" w:hAnsi="Times New Roman"/>
          <w:sz w:val="24"/>
          <w:szCs w:val="24"/>
          <w:lang w:val="es-VE" w:eastAsia="es-VE"/>
        </w:rPr>
        <w:t xml:space="preserve">segundo cargo quedó desierto por ausencia de aspirantes inscritos. </w:t>
      </w:r>
    </w:p>
    <w:p w14:paraId="5635BD73" w14:textId="77777777" w:rsidR="003B5F77" w:rsidRPr="003B5F77" w:rsidRDefault="003B5F77" w:rsidP="003B5F77">
      <w:pPr>
        <w:spacing w:after="0" w:line="240" w:lineRule="auto"/>
        <w:ind w:left="142"/>
        <w:jc w:val="both"/>
        <w:rPr>
          <w:rFonts w:ascii="Times New Roman" w:eastAsia="Times New Roman" w:hAnsi="Times New Roman"/>
          <w:sz w:val="24"/>
          <w:szCs w:val="24"/>
          <w:lang w:val="es-VE" w:eastAsia="es-VE"/>
        </w:rPr>
      </w:pPr>
    </w:p>
    <w:p w14:paraId="4E7427D8" w14:textId="77777777" w:rsidR="003B5F77" w:rsidRDefault="003B5F77" w:rsidP="003B5F77">
      <w:pPr>
        <w:spacing w:after="0" w:line="240" w:lineRule="auto"/>
        <w:ind w:left="142"/>
        <w:jc w:val="both"/>
        <w:rPr>
          <w:rFonts w:ascii="Times New Roman" w:eastAsia="Times New Roman" w:hAnsi="Times New Roman"/>
          <w:sz w:val="24"/>
          <w:szCs w:val="24"/>
          <w:lang w:val="es-VE" w:eastAsia="es-VE"/>
        </w:rPr>
      </w:pPr>
      <w:r w:rsidRPr="003B5F77">
        <w:rPr>
          <w:rFonts w:ascii="Times New Roman" w:eastAsia="Times New Roman" w:hAnsi="Times New Roman"/>
          <w:sz w:val="24"/>
          <w:szCs w:val="24"/>
          <w:lang w:val="es-VE" w:eastAsia="es-VE"/>
        </w:rPr>
        <w:t xml:space="preserve">Al respecto, ese Consejo de Núcleo acordó: </w:t>
      </w:r>
    </w:p>
    <w:p w14:paraId="18F517C5" w14:textId="66B1CF8C" w:rsidR="003B5F77" w:rsidRPr="003B5F77" w:rsidRDefault="003B5F77" w:rsidP="003B5F77">
      <w:pPr>
        <w:spacing w:after="0" w:line="240" w:lineRule="auto"/>
        <w:ind w:left="142"/>
        <w:jc w:val="both"/>
        <w:rPr>
          <w:rFonts w:ascii="Times New Roman" w:eastAsia="Times New Roman" w:hAnsi="Times New Roman"/>
          <w:sz w:val="24"/>
          <w:szCs w:val="24"/>
          <w:lang w:val="es-VE" w:eastAsia="es-VE"/>
        </w:rPr>
      </w:pPr>
      <w:r w:rsidRPr="003B5F77">
        <w:rPr>
          <w:rFonts w:ascii="Times New Roman" w:eastAsia="Times New Roman" w:hAnsi="Times New Roman"/>
          <w:sz w:val="24"/>
          <w:szCs w:val="24"/>
          <w:lang w:val="es-VE" w:eastAsia="es-VE"/>
        </w:rPr>
        <w:t xml:space="preserve">1) Declarar desiertos los dos (02) cargos a nivel de Instructor a Tiempo Completo, en el Área: Matemática, del Departamento de Física y Matemática de ese Núcleo. 2) Que el Departamento de Física y Matemática realice el llamado en el mes de enero 2018 con la nueva disponibilidad presupuestaria. </w:t>
      </w:r>
    </w:p>
    <w:p w14:paraId="7069FACE" w14:textId="0182AF54" w:rsidR="00AC7149" w:rsidRDefault="003B5F77" w:rsidP="003B5F77">
      <w:pPr>
        <w:spacing w:after="0" w:line="240" w:lineRule="auto"/>
        <w:ind w:left="142"/>
        <w:jc w:val="both"/>
        <w:rPr>
          <w:rFonts w:ascii="Times New Roman" w:eastAsia="Times New Roman" w:hAnsi="Times New Roman"/>
          <w:b/>
          <w:bCs/>
          <w:sz w:val="24"/>
          <w:szCs w:val="24"/>
          <w:lang w:val="es-VE" w:eastAsia="es-VE"/>
        </w:rPr>
      </w:pPr>
      <w:r w:rsidRPr="003B5F77">
        <w:rPr>
          <w:rFonts w:ascii="Times New Roman" w:eastAsia="Times New Roman" w:hAnsi="Times New Roman"/>
          <w:b/>
          <w:bCs/>
          <w:sz w:val="24"/>
          <w:szCs w:val="24"/>
          <w:lang w:val="es-VE" w:eastAsia="es-VE"/>
        </w:rPr>
        <w:t>Decisión: Quedó en cuenta.</w:t>
      </w:r>
    </w:p>
    <w:p w14:paraId="0D8CE34A" w14:textId="70F84315" w:rsidR="00DA4D14" w:rsidRDefault="00DA4D14" w:rsidP="003B5F77">
      <w:pPr>
        <w:spacing w:after="0" w:line="240" w:lineRule="auto"/>
        <w:ind w:left="142"/>
        <w:jc w:val="both"/>
        <w:rPr>
          <w:rFonts w:ascii="Times New Roman" w:eastAsia="Times New Roman" w:hAnsi="Times New Roman"/>
          <w:b/>
          <w:bCs/>
          <w:sz w:val="24"/>
          <w:szCs w:val="24"/>
          <w:lang w:val="es-VE" w:eastAsia="es-VE"/>
        </w:rPr>
      </w:pPr>
    </w:p>
    <w:p w14:paraId="4AB189DB" w14:textId="2EEF9E20" w:rsidR="00DA4D14" w:rsidRPr="00AD3AAB" w:rsidRDefault="00DA4D14" w:rsidP="00DA4D14">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E23F72C" w14:textId="30BE6219" w:rsidR="00DA4D14" w:rsidRPr="00DA4D14" w:rsidRDefault="00DA4D14" w:rsidP="00DA4D1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A4D14">
        <w:rPr>
          <w:rFonts w:ascii="Times New Roman" w:eastAsia="Times New Roman" w:hAnsi="Times New Roman"/>
          <w:sz w:val="24"/>
          <w:szCs w:val="24"/>
          <w:lang w:val="es-VE" w:eastAsia="es-VE"/>
        </w:rPr>
        <w:t xml:space="preserve">onoció en el Punto del Vicerrector-Decano 7.2.4, sobre la comunicación </w:t>
      </w:r>
      <w:proofErr w:type="spellStart"/>
      <w:r w:rsidRPr="00DA4D14">
        <w:rPr>
          <w:rFonts w:ascii="Times New Roman" w:eastAsia="Times New Roman" w:hAnsi="Times New Roman"/>
          <w:sz w:val="24"/>
          <w:szCs w:val="24"/>
          <w:lang w:val="es-VE" w:eastAsia="es-VE"/>
        </w:rPr>
        <w:t>N°</w:t>
      </w:r>
      <w:proofErr w:type="spellEnd"/>
      <w:r w:rsidRPr="00DA4D14">
        <w:rPr>
          <w:rFonts w:ascii="Times New Roman" w:eastAsia="Times New Roman" w:hAnsi="Times New Roman"/>
          <w:sz w:val="24"/>
          <w:szCs w:val="24"/>
          <w:lang w:val="es-VE" w:eastAsia="es-VE"/>
        </w:rPr>
        <w:t xml:space="preserve"> </w:t>
      </w:r>
      <w:proofErr w:type="spellStart"/>
      <w:r w:rsidRPr="00DA4D14">
        <w:rPr>
          <w:rFonts w:ascii="Times New Roman" w:eastAsia="Times New Roman" w:hAnsi="Times New Roman"/>
          <w:sz w:val="24"/>
          <w:szCs w:val="24"/>
          <w:lang w:val="es-VE" w:eastAsia="es-VE"/>
        </w:rPr>
        <w:t>ByQ</w:t>
      </w:r>
      <w:proofErr w:type="spellEnd"/>
      <w:r w:rsidRPr="00DA4D14">
        <w:rPr>
          <w:rFonts w:ascii="Times New Roman" w:eastAsia="Times New Roman" w:hAnsi="Times New Roman"/>
          <w:sz w:val="24"/>
          <w:szCs w:val="24"/>
          <w:lang w:val="es-VE" w:eastAsia="es-VE"/>
        </w:rPr>
        <w:t xml:space="preserve">/128/17, emitida por el Profesor César Vale, Jefe del Departamento de Biología y Química, informando que la instalación del jurado designado por este Máximo Organismo según Resolución </w:t>
      </w:r>
      <w:proofErr w:type="spellStart"/>
      <w:r w:rsidRPr="00DA4D14">
        <w:rPr>
          <w:rFonts w:ascii="Times New Roman" w:eastAsia="Times New Roman" w:hAnsi="Times New Roman"/>
          <w:sz w:val="24"/>
          <w:szCs w:val="24"/>
          <w:lang w:val="es-VE" w:eastAsia="es-VE"/>
        </w:rPr>
        <w:t>Nº</w:t>
      </w:r>
      <w:proofErr w:type="spellEnd"/>
      <w:r w:rsidRPr="00DA4D14">
        <w:rPr>
          <w:rFonts w:ascii="Times New Roman" w:eastAsia="Times New Roman" w:hAnsi="Times New Roman"/>
          <w:sz w:val="24"/>
          <w:szCs w:val="24"/>
          <w:lang w:val="es-VE" w:eastAsia="es-VE"/>
        </w:rPr>
        <w:t xml:space="preserve"> CU-3086/17, de fecha 23.10.2017, para conocer de las pruebas que se aplicarán en el </w:t>
      </w:r>
      <w:r w:rsidRPr="00DA4D14">
        <w:rPr>
          <w:rFonts w:ascii="Times New Roman" w:eastAsia="Times New Roman" w:hAnsi="Times New Roman"/>
          <w:b/>
          <w:bCs/>
          <w:sz w:val="24"/>
          <w:szCs w:val="24"/>
          <w:lang w:val="es-VE" w:eastAsia="es-VE"/>
        </w:rPr>
        <w:t>Concurso de Oposición 2017, para proveer un (01) cargo a nivel de Instructor a Tiempo Completo en el Área: Biología (Botánica General),</w:t>
      </w:r>
      <w:r w:rsidRPr="00DA4D14">
        <w:rPr>
          <w:rFonts w:ascii="Times New Roman" w:eastAsia="Times New Roman" w:hAnsi="Times New Roman"/>
          <w:sz w:val="24"/>
          <w:szCs w:val="24"/>
          <w:lang w:val="es-VE" w:eastAsia="es-VE"/>
        </w:rPr>
        <w:t xml:space="preserve"> no ha podido instalarse motivado a que el Profesor Alexis Bermúdez (Representante de este Cuerpo), se encuentra fuera del país (Bogotá Colombia) en actividades laborales, por tanto, se suspende hasta nuevo aviso la instalación del Jurado. </w:t>
      </w:r>
    </w:p>
    <w:p w14:paraId="34CE0FC1" w14:textId="77777777" w:rsidR="00DA4D14" w:rsidRPr="00DA4D14" w:rsidRDefault="00DA4D14" w:rsidP="00DA4D14">
      <w:pPr>
        <w:spacing w:after="0" w:line="240" w:lineRule="auto"/>
        <w:ind w:left="142"/>
        <w:jc w:val="both"/>
        <w:rPr>
          <w:rFonts w:ascii="Times New Roman" w:eastAsia="Times New Roman" w:hAnsi="Times New Roman"/>
          <w:sz w:val="24"/>
          <w:szCs w:val="24"/>
          <w:lang w:val="es-VE" w:eastAsia="es-VE"/>
        </w:rPr>
      </w:pPr>
      <w:r w:rsidRPr="00DA4D14">
        <w:rPr>
          <w:rFonts w:ascii="Times New Roman" w:eastAsia="Times New Roman" w:hAnsi="Times New Roman"/>
          <w:sz w:val="24"/>
          <w:szCs w:val="24"/>
          <w:lang w:val="es-VE" w:eastAsia="es-VE"/>
        </w:rPr>
        <w:t xml:space="preserve">Al respecto, ese Consejo de Núcleo acordó quedar en cuenta y remite a este Máximo Organismo, para conocimiento y fines consiguientes. </w:t>
      </w:r>
    </w:p>
    <w:p w14:paraId="7F32609E" w14:textId="639E7E5B" w:rsidR="00DA4D14" w:rsidRDefault="00DA4D14" w:rsidP="00DA4D14">
      <w:pPr>
        <w:spacing w:after="0" w:line="240" w:lineRule="auto"/>
        <w:ind w:left="142"/>
        <w:jc w:val="both"/>
        <w:rPr>
          <w:rFonts w:ascii="Times New Roman" w:eastAsia="Times New Roman" w:hAnsi="Times New Roman"/>
          <w:b/>
          <w:bCs/>
          <w:sz w:val="24"/>
          <w:szCs w:val="24"/>
          <w:lang w:val="es-VE" w:eastAsia="es-VE"/>
        </w:rPr>
      </w:pPr>
      <w:r w:rsidRPr="00DA4D14">
        <w:rPr>
          <w:rFonts w:ascii="Times New Roman" w:eastAsia="Times New Roman" w:hAnsi="Times New Roman"/>
          <w:b/>
          <w:bCs/>
          <w:sz w:val="24"/>
          <w:szCs w:val="24"/>
          <w:lang w:val="es-VE" w:eastAsia="es-VE"/>
        </w:rPr>
        <w:t>Decisión: Quedó en cuenta.</w:t>
      </w:r>
    </w:p>
    <w:p w14:paraId="52625627" w14:textId="219001FE" w:rsidR="00DA4D14" w:rsidRDefault="00DA4D14" w:rsidP="00DA4D14">
      <w:pPr>
        <w:spacing w:after="0" w:line="240" w:lineRule="auto"/>
        <w:ind w:left="142"/>
        <w:jc w:val="both"/>
        <w:rPr>
          <w:rFonts w:ascii="Times New Roman" w:eastAsia="Times New Roman" w:hAnsi="Times New Roman"/>
          <w:b/>
          <w:bCs/>
          <w:sz w:val="24"/>
          <w:szCs w:val="24"/>
          <w:lang w:val="es-VE" w:eastAsia="es-VE"/>
        </w:rPr>
      </w:pPr>
    </w:p>
    <w:p w14:paraId="718ABE33" w14:textId="5871F6E3" w:rsidR="00DA4D14" w:rsidRPr="00AD3AAB" w:rsidRDefault="00DA4D14" w:rsidP="00DA4D14">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5C3584E" w14:textId="58FBC5DD" w:rsidR="00014FBE" w:rsidRDefault="00014FBE" w:rsidP="00014FB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14FBE">
        <w:rPr>
          <w:rFonts w:ascii="Times New Roman" w:eastAsia="Times New Roman" w:hAnsi="Times New Roman"/>
          <w:sz w:val="24"/>
          <w:szCs w:val="24"/>
          <w:lang w:val="es-VE" w:eastAsia="es-VE"/>
        </w:rPr>
        <w:t xml:space="preserve">omunicación </w:t>
      </w:r>
      <w:proofErr w:type="spellStart"/>
      <w:r w:rsidRPr="00014FBE">
        <w:rPr>
          <w:rFonts w:ascii="Times New Roman" w:eastAsia="Times New Roman" w:hAnsi="Times New Roman"/>
          <w:sz w:val="24"/>
          <w:szCs w:val="24"/>
          <w:lang w:val="es-VE" w:eastAsia="es-VE"/>
        </w:rPr>
        <w:t>N°</w:t>
      </w:r>
      <w:proofErr w:type="spellEnd"/>
      <w:r w:rsidRPr="00014FBE">
        <w:rPr>
          <w:rFonts w:ascii="Times New Roman" w:eastAsia="Times New Roman" w:hAnsi="Times New Roman"/>
          <w:sz w:val="24"/>
          <w:szCs w:val="24"/>
          <w:lang w:val="es-VE" w:eastAsia="es-VE"/>
        </w:rPr>
        <w:t xml:space="preserve"> C.N.0783/17, de fecha 22.11.2017,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en el Punto del Vicerrector-Decano 7.2.6, sobre la comunicación S/N, de fecha </w:t>
      </w:r>
      <w:r w:rsidRPr="00014FBE">
        <w:rPr>
          <w:rFonts w:ascii="Times New Roman" w:eastAsia="Times New Roman" w:hAnsi="Times New Roman"/>
          <w:sz w:val="24"/>
          <w:szCs w:val="24"/>
          <w:lang w:val="es-VE" w:eastAsia="es-VE"/>
        </w:rPr>
        <w:lastRenderedPageBreak/>
        <w:t xml:space="preserve">21.11.2017, emitida por el Profesor Néstor </w:t>
      </w:r>
      <w:proofErr w:type="spellStart"/>
      <w:r w:rsidRPr="00014FBE">
        <w:rPr>
          <w:rFonts w:ascii="Times New Roman" w:eastAsia="Times New Roman" w:hAnsi="Times New Roman"/>
          <w:sz w:val="24"/>
          <w:szCs w:val="24"/>
          <w:lang w:val="es-VE" w:eastAsia="es-VE"/>
        </w:rPr>
        <w:t>Quintale</w:t>
      </w:r>
      <w:proofErr w:type="spellEnd"/>
      <w:r w:rsidRPr="00014FBE">
        <w:rPr>
          <w:rFonts w:ascii="Times New Roman" w:eastAsia="Times New Roman" w:hAnsi="Times New Roman"/>
          <w:sz w:val="24"/>
          <w:szCs w:val="24"/>
          <w:lang w:val="es-VE" w:eastAsia="es-VE"/>
        </w:rPr>
        <w:t xml:space="preserve">, Coordinador de la Carrera, quien solicita ampliación de diecisiete (17) cupos, para el Semestre A-2018, en la Licenciatura en Educación, mención: Educación Física, Deportes y Recreación, el cual comienza el 08.01.2018, para admitir a todos los estudiantes que aprobaron el Curso Propedéutico, por cuanto esta carrera, no está incluida en la Tabla de Cupos 2018. </w:t>
      </w:r>
    </w:p>
    <w:p w14:paraId="228FD287" w14:textId="77777777" w:rsidR="00014FBE" w:rsidRPr="00014FBE" w:rsidRDefault="00014FBE" w:rsidP="00014FBE">
      <w:pPr>
        <w:spacing w:after="0" w:line="240" w:lineRule="auto"/>
        <w:ind w:left="142"/>
        <w:jc w:val="both"/>
        <w:rPr>
          <w:rFonts w:ascii="Times New Roman" w:eastAsia="Times New Roman" w:hAnsi="Times New Roman"/>
          <w:sz w:val="24"/>
          <w:szCs w:val="24"/>
          <w:lang w:val="es-VE" w:eastAsia="es-VE"/>
        </w:rPr>
      </w:pPr>
    </w:p>
    <w:p w14:paraId="021F6313" w14:textId="77777777" w:rsidR="00014FBE" w:rsidRPr="00014FBE" w:rsidRDefault="00014FBE" w:rsidP="00014FBE">
      <w:pPr>
        <w:spacing w:after="0" w:line="240" w:lineRule="auto"/>
        <w:ind w:left="142"/>
        <w:jc w:val="both"/>
        <w:rPr>
          <w:rFonts w:ascii="Times New Roman" w:eastAsia="Times New Roman" w:hAnsi="Times New Roman"/>
          <w:sz w:val="24"/>
          <w:szCs w:val="24"/>
          <w:lang w:val="es-VE" w:eastAsia="es-VE"/>
        </w:rPr>
      </w:pPr>
      <w:r w:rsidRPr="00014FBE">
        <w:rPr>
          <w:rFonts w:ascii="Times New Roman" w:eastAsia="Times New Roman" w:hAnsi="Times New Roman"/>
          <w:sz w:val="24"/>
          <w:szCs w:val="24"/>
          <w:lang w:val="es-VE" w:eastAsia="es-VE"/>
        </w:rPr>
        <w:t xml:space="preserve">Al respecto, ese Consejo de Núcleo acordó quedar en cuenta y tramitar ante las instancias correspondientes. </w:t>
      </w:r>
    </w:p>
    <w:p w14:paraId="2CA92F5D" w14:textId="421DFC31" w:rsidR="00DA4D14" w:rsidRDefault="00014FBE" w:rsidP="00014FBE">
      <w:pPr>
        <w:spacing w:after="0" w:line="240" w:lineRule="auto"/>
        <w:ind w:left="142"/>
        <w:jc w:val="both"/>
        <w:rPr>
          <w:rFonts w:ascii="Times New Roman" w:eastAsia="Times New Roman" w:hAnsi="Times New Roman"/>
          <w:b/>
          <w:bCs/>
          <w:sz w:val="24"/>
          <w:szCs w:val="24"/>
          <w:lang w:val="es-VE" w:eastAsia="es-VE"/>
        </w:rPr>
      </w:pPr>
      <w:r w:rsidRPr="00014FBE">
        <w:rPr>
          <w:rFonts w:ascii="Times New Roman" w:eastAsia="Times New Roman" w:hAnsi="Times New Roman"/>
          <w:b/>
          <w:bCs/>
          <w:sz w:val="24"/>
          <w:szCs w:val="24"/>
          <w:lang w:val="es-VE" w:eastAsia="es-VE"/>
        </w:rPr>
        <w:t>Decisión: Aprobó la solicitud.</w:t>
      </w:r>
    </w:p>
    <w:p w14:paraId="1360CC1B" w14:textId="0382D54B" w:rsidR="00014FBE" w:rsidRDefault="00014FBE" w:rsidP="00014FBE">
      <w:pPr>
        <w:spacing w:after="0" w:line="240" w:lineRule="auto"/>
        <w:ind w:left="142"/>
        <w:jc w:val="both"/>
        <w:rPr>
          <w:rFonts w:ascii="Times New Roman" w:eastAsia="Times New Roman" w:hAnsi="Times New Roman"/>
          <w:b/>
          <w:bCs/>
          <w:sz w:val="24"/>
          <w:szCs w:val="24"/>
          <w:lang w:val="es-VE" w:eastAsia="es-VE"/>
        </w:rPr>
      </w:pPr>
    </w:p>
    <w:p w14:paraId="45ED86F0" w14:textId="77C066C6" w:rsidR="00014FBE" w:rsidRPr="00AD3AAB" w:rsidRDefault="00014FBE" w:rsidP="00014FBE">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86CF61B" w14:textId="68DDB25B" w:rsidR="00014FBE" w:rsidRDefault="00014FBE" w:rsidP="00014FB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14FBE">
        <w:rPr>
          <w:rFonts w:ascii="Times New Roman" w:eastAsia="Times New Roman" w:hAnsi="Times New Roman"/>
          <w:sz w:val="24"/>
          <w:szCs w:val="24"/>
          <w:lang w:val="es-VE" w:eastAsia="es-VE"/>
        </w:rPr>
        <w:t xml:space="preserve">omunicación </w:t>
      </w:r>
      <w:proofErr w:type="spellStart"/>
      <w:r w:rsidRPr="00014FBE">
        <w:rPr>
          <w:rFonts w:ascii="Times New Roman" w:eastAsia="Times New Roman" w:hAnsi="Times New Roman"/>
          <w:sz w:val="24"/>
          <w:szCs w:val="24"/>
          <w:lang w:val="es-VE" w:eastAsia="es-VE"/>
        </w:rPr>
        <w:t>N°</w:t>
      </w:r>
      <w:proofErr w:type="spellEnd"/>
      <w:r w:rsidRPr="00014FBE">
        <w:rPr>
          <w:rFonts w:ascii="Times New Roman" w:eastAsia="Times New Roman" w:hAnsi="Times New Roman"/>
          <w:sz w:val="24"/>
          <w:szCs w:val="24"/>
          <w:lang w:val="es-VE" w:eastAsia="es-VE"/>
        </w:rPr>
        <w:t xml:space="preserve"> CP-140-17, de fecha 21.11.2017, emitida por la Profesora </w:t>
      </w:r>
      <w:proofErr w:type="spellStart"/>
      <w:r w:rsidRPr="00014FBE">
        <w:rPr>
          <w:rFonts w:ascii="Times New Roman" w:eastAsia="Times New Roman" w:hAnsi="Times New Roman"/>
          <w:sz w:val="24"/>
          <w:szCs w:val="24"/>
          <w:lang w:val="es-VE" w:eastAsia="es-VE"/>
        </w:rPr>
        <w:t>Deyse</w:t>
      </w:r>
      <w:proofErr w:type="spellEnd"/>
      <w:r w:rsidRPr="00014FBE">
        <w:rPr>
          <w:rFonts w:ascii="Times New Roman" w:eastAsia="Times New Roman" w:hAnsi="Times New Roman"/>
          <w:sz w:val="24"/>
          <w:szCs w:val="24"/>
          <w:lang w:val="es-VE" w:eastAsia="es-VE"/>
        </w:rPr>
        <w:t xml:space="preserve"> Ruíz, Jeta del Departamento de Ciencias Pedagógicas, sobre la renuncia del Profesor Maximino González, como Representante por el Consejo de Departamento, para integrar el jurado que conocerá de las pruebas que se aplicarán en </w:t>
      </w:r>
      <w:r w:rsidRPr="00014FBE">
        <w:rPr>
          <w:rFonts w:ascii="Times New Roman" w:eastAsia="Times New Roman" w:hAnsi="Times New Roman"/>
          <w:b/>
          <w:bCs/>
          <w:sz w:val="24"/>
          <w:szCs w:val="24"/>
          <w:lang w:val="es-VE" w:eastAsia="es-VE"/>
        </w:rPr>
        <w:t>el Concurso de Oposición, para proveer un (01) cargo a nivel de Instructor a Tiempo Completo, en el Área: Educación Física, Deportes y Recreación</w:t>
      </w:r>
      <w:r w:rsidRPr="00014FBE">
        <w:rPr>
          <w:rFonts w:ascii="Times New Roman" w:eastAsia="Times New Roman" w:hAnsi="Times New Roman"/>
          <w:sz w:val="24"/>
          <w:szCs w:val="24"/>
          <w:lang w:val="es-VE" w:eastAsia="es-VE"/>
        </w:rPr>
        <w:t xml:space="preserve">, Sub-área: Deportes en Conjunto, designado según Resolución </w:t>
      </w:r>
      <w:proofErr w:type="spellStart"/>
      <w:r w:rsidRPr="00014FBE">
        <w:rPr>
          <w:rFonts w:ascii="Times New Roman" w:eastAsia="Times New Roman" w:hAnsi="Times New Roman"/>
          <w:sz w:val="24"/>
          <w:szCs w:val="24"/>
          <w:lang w:val="es-VE" w:eastAsia="es-VE"/>
        </w:rPr>
        <w:t>N°</w:t>
      </w:r>
      <w:proofErr w:type="spellEnd"/>
      <w:r w:rsidRPr="00014FBE">
        <w:rPr>
          <w:rFonts w:ascii="Times New Roman" w:eastAsia="Times New Roman" w:hAnsi="Times New Roman"/>
          <w:sz w:val="24"/>
          <w:szCs w:val="24"/>
          <w:lang w:val="es-VE" w:eastAsia="es-VE"/>
        </w:rPr>
        <w:t xml:space="preserve"> CU-3085/17, de fecha 23.10.2017; el motivo de la renuncia se debe a problemas de salud por reciente intervención quirúrgica y acordó designar al Profesor Rene Viloria, categoría: Agregado, grado académico: Especialista, fecha del último ascenso: 09.04.2009, como Representante por el Departamento. </w:t>
      </w:r>
    </w:p>
    <w:p w14:paraId="1C103BCE" w14:textId="77777777" w:rsidR="00014FBE" w:rsidRPr="00014FBE" w:rsidRDefault="00014FBE" w:rsidP="00014FBE">
      <w:pPr>
        <w:spacing w:after="0" w:line="240" w:lineRule="auto"/>
        <w:ind w:left="142"/>
        <w:jc w:val="both"/>
        <w:rPr>
          <w:rFonts w:ascii="Times New Roman" w:eastAsia="Times New Roman" w:hAnsi="Times New Roman"/>
          <w:sz w:val="24"/>
          <w:szCs w:val="24"/>
          <w:lang w:val="es-VE" w:eastAsia="es-VE"/>
        </w:rPr>
      </w:pPr>
    </w:p>
    <w:p w14:paraId="272A27C7" w14:textId="77777777" w:rsidR="00014FBE" w:rsidRPr="00014FBE" w:rsidRDefault="00014FBE" w:rsidP="00014FBE">
      <w:pPr>
        <w:spacing w:after="0" w:line="240" w:lineRule="auto"/>
        <w:ind w:left="142"/>
        <w:jc w:val="both"/>
        <w:rPr>
          <w:rFonts w:ascii="Times New Roman" w:eastAsia="Times New Roman" w:hAnsi="Times New Roman"/>
          <w:sz w:val="24"/>
          <w:szCs w:val="24"/>
          <w:lang w:val="es-VE" w:eastAsia="es-VE"/>
        </w:rPr>
      </w:pPr>
      <w:r w:rsidRPr="00014FBE">
        <w:rPr>
          <w:rFonts w:ascii="Times New Roman" w:eastAsia="Times New Roman" w:hAnsi="Times New Roman"/>
          <w:sz w:val="24"/>
          <w:szCs w:val="24"/>
          <w:lang w:val="es-VE" w:eastAsia="es-VE"/>
        </w:rPr>
        <w:t xml:space="preserve">Al respecto, ese Consejo de Núcleo acordó quedar en cuenta de la renuncia del Profesor Maximino González y de la designación del Profesor Rene Viloria, como Representante por el Departamento, para integrar el jurado en el mencionado Concurso. </w:t>
      </w:r>
    </w:p>
    <w:p w14:paraId="4D3D5B89" w14:textId="709F16A9" w:rsidR="00014FBE" w:rsidRDefault="00014FBE" w:rsidP="00014FBE">
      <w:pPr>
        <w:spacing w:after="0" w:line="240" w:lineRule="auto"/>
        <w:ind w:left="142"/>
        <w:jc w:val="both"/>
        <w:rPr>
          <w:rFonts w:ascii="Times New Roman" w:eastAsia="Times New Roman" w:hAnsi="Times New Roman"/>
          <w:b/>
          <w:bCs/>
          <w:sz w:val="24"/>
          <w:szCs w:val="24"/>
          <w:lang w:val="es-VE" w:eastAsia="es-VE"/>
        </w:rPr>
      </w:pPr>
      <w:r w:rsidRPr="00014FBE">
        <w:rPr>
          <w:rFonts w:ascii="Times New Roman" w:eastAsia="Times New Roman" w:hAnsi="Times New Roman"/>
          <w:b/>
          <w:bCs/>
          <w:sz w:val="24"/>
          <w:szCs w:val="24"/>
          <w:lang w:val="es-VE" w:eastAsia="es-VE"/>
        </w:rPr>
        <w:t>Decisión: Quedó en cuenta.</w:t>
      </w:r>
    </w:p>
    <w:p w14:paraId="22355280" w14:textId="72AAAAC6" w:rsidR="00014FBE" w:rsidRDefault="00014FBE" w:rsidP="00014FBE">
      <w:pPr>
        <w:spacing w:after="0" w:line="240" w:lineRule="auto"/>
        <w:ind w:left="142"/>
        <w:jc w:val="both"/>
        <w:rPr>
          <w:rFonts w:ascii="Times New Roman" w:eastAsia="Times New Roman" w:hAnsi="Times New Roman"/>
          <w:b/>
          <w:bCs/>
          <w:sz w:val="24"/>
          <w:szCs w:val="24"/>
          <w:lang w:val="es-VE" w:eastAsia="es-VE"/>
        </w:rPr>
      </w:pPr>
    </w:p>
    <w:p w14:paraId="2BEC8810" w14:textId="479BA9AD" w:rsidR="00014FBE" w:rsidRPr="00AD3AAB" w:rsidRDefault="00014FBE" w:rsidP="00014FBE">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8207553" w14:textId="281A2C96" w:rsidR="00456FD9" w:rsidRDefault="00456FD9" w:rsidP="00456FD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56FD9">
        <w:rPr>
          <w:rFonts w:ascii="Times New Roman" w:eastAsia="Times New Roman" w:hAnsi="Times New Roman"/>
          <w:sz w:val="24"/>
          <w:szCs w:val="24"/>
          <w:lang w:val="es-VE" w:eastAsia="es-VE"/>
        </w:rPr>
        <w:t xml:space="preserve">onoció en el Punto del Vicerrector-Decano 7.2.9, sobre la comunicación </w:t>
      </w:r>
      <w:proofErr w:type="spellStart"/>
      <w:r w:rsidRPr="00456FD9">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456FD9">
        <w:rPr>
          <w:rFonts w:ascii="Times New Roman" w:eastAsia="Times New Roman" w:hAnsi="Times New Roman"/>
          <w:sz w:val="24"/>
          <w:szCs w:val="24"/>
          <w:lang w:val="es-VE" w:eastAsia="es-VE"/>
        </w:rPr>
        <w:t xml:space="preserve"> CP-140-17, </w:t>
      </w:r>
      <w:r w:rsidRPr="00456FD9">
        <w:rPr>
          <w:rFonts w:ascii="Times New Roman" w:eastAsia="Times New Roman" w:hAnsi="Times New Roman"/>
          <w:sz w:val="24"/>
          <w:szCs w:val="24"/>
          <w:lang w:val="es-VE" w:eastAsia="es-VE"/>
        </w:rPr>
        <w:t xml:space="preserve">de fecha 21.11.2017, emitida por la Profesora </w:t>
      </w:r>
      <w:proofErr w:type="spellStart"/>
      <w:r w:rsidRPr="00456FD9">
        <w:rPr>
          <w:rFonts w:ascii="Times New Roman" w:eastAsia="Times New Roman" w:hAnsi="Times New Roman"/>
          <w:sz w:val="24"/>
          <w:szCs w:val="24"/>
          <w:lang w:val="es-VE" w:eastAsia="es-VE"/>
        </w:rPr>
        <w:t>Deyse</w:t>
      </w:r>
      <w:proofErr w:type="spellEnd"/>
      <w:r w:rsidRPr="00456FD9">
        <w:rPr>
          <w:rFonts w:ascii="Times New Roman" w:eastAsia="Times New Roman" w:hAnsi="Times New Roman"/>
          <w:sz w:val="24"/>
          <w:szCs w:val="24"/>
          <w:lang w:val="es-VE" w:eastAsia="es-VE"/>
        </w:rPr>
        <w:t xml:space="preserve"> Ruiz, Je</w:t>
      </w:r>
      <w:r>
        <w:rPr>
          <w:rFonts w:ascii="Times New Roman" w:eastAsia="Times New Roman" w:hAnsi="Times New Roman"/>
          <w:sz w:val="24"/>
          <w:szCs w:val="24"/>
          <w:lang w:val="es-VE" w:eastAsia="es-VE"/>
        </w:rPr>
        <w:t>f</w:t>
      </w:r>
      <w:r w:rsidRPr="00456FD9">
        <w:rPr>
          <w:rFonts w:ascii="Times New Roman" w:eastAsia="Times New Roman" w:hAnsi="Times New Roman"/>
          <w:sz w:val="24"/>
          <w:szCs w:val="24"/>
          <w:lang w:val="es-VE" w:eastAsia="es-VE"/>
        </w:rPr>
        <w:t xml:space="preserve">a del Departamento de Ciencias Pedagógicas, sobre la renuncia del Profesor Maximino González, como Representante por el Consejo de Departamento, para integrar el jurado que conocerá de las pruebas que se aplicarán en el </w:t>
      </w:r>
      <w:r w:rsidRPr="00456FD9">
        <w:rPr>
          <w:rFonts w:ascii="Times New Roman" w:eastAsia="Times New Roman" w:hAnsi="Times New Roman"/>
          <w:b/>
          <w:bCs/>
          <w:sz w:val="24"/>
          <w:szCs w:val="24"/>
          <w:lang w:val="es-VE" w:eastAsia="es-VE"/>
        </w:rPr>
        <w:t xml:space="preserve">Concurso de Oposición, para proveer un (01) cargo a nivel de Instructor a Tiempo Completo, en el </w:t>
      </w:r>
      <w:proofErr w:type="spellStart"/>
      <w:r w:rsidRPr="00456FD9">
        <w:rPr>
          <w:rFonts w:ascii="Times New Roman" w:eastAsia="Times New Roman" w:hAnsi="Times New Roman"/>
          <w:b/>
          <w:bCs/>
          <w:sz w:val="24"/>
          <w:szCs w:val="24"/>
          <w:lang w:val="es-VE" w:eastAsia="es-VE"/>
        </w:rPr>
        <w:t>Area</w:t>
      </w:r>
      <w:proofErr w:type="spellEnd"/>
      <w:r w:rsidRPr="00456FD9">
        <w:rPr>
          <w:rFonts w:ascii="Times New Roman" w:eastAsia="Times New Roman" w:hAnsi="Times New Roman"/>
          <w:b/>
          <w:bCs/>
          <w:sz w:val="24"/>
          <w:szCs w:val="24"/>
          <w:lang w:val="es-VE" w:eastAsia="es-VE"/>
        </w:rPr>
        <w:t>: Educación Física, Deportes y Recreación</w:t>
      </w:r>
      <w:r w:rsidRPr="00456FD9">
        <w:rPr>
          <w:rFonts w:ascii="Times New Roman" w:eastAsia="Times New Roman" w:hAnsi="Times New Roman"/>
          <w:sz w:val="24"/>
          <w:szCs w:val="24"/>
          <w:lang w:val="es-VE" w:eastAsia="es-VE"/>
        </w:rPr>
        <w:t xml:space="preserve">, Sub-área: Deportes Individuales, designado según Resolución </w:t>
      </w:r>
      <w:proofErr w:type="spellStart"/>
      <w:r w:rsidRPr="00456FD9">
        <w:rPr>
          <w:rFonts w:ascii="Times New Roman" w:eastAsia="Times New Roman" w:hAnsi="Times New Roman"/>
          <w:sz w:val="24"/>
          <w:szCs w:val="24"/>
          <w:lang w:val="es-VE" w:eastAsia="es-VE"/>
        </w:rPr>
        <w:t>Nº</w:t>
      </w:r>
      <w:proofErr w:type="spellEnd"/>
      <w:r w:rsidRPr="00456FD9">
        <w:rPr>
          <w:rFonts w:ascii="Times New Roman" w:eastAsia="Times New Roman" w:hAnsi="Times New Roman"/>
          <w:sz w:val="24"/>
          <w:szCs w:val="24"/>
          <w:lang w:val="es-VE" w:eastAsia="es-VE"/>
        </w:rPr>
        <w:t xml:space="preserve"> CU-2072/17, de fecha 15.10.2017; el motivo de la renuncia, se debe a problemas de salud por reciente intervención quirúrgica y acordó designar al Profesor Rene Viloria, categoría: Agregado, grado académico: Especialista, fecha del último ascenso: 09.04.2009, como Representante por el Departamento. </w:t>
      </w:r>
    </w:p>
    <w:p w14:paraId="0F2D3835" w14:textId="77777777" w:rsidR="00456FD9" w:rsidRPr="00456FD9" w:rsidRDefault="00456FD9" w:rsidP="00456FD9">
      <w:pPr>
        <w:spacing w:after="0" w:line="240" w:lineRule="auto"/>
        <w:ind w:left="142"/>
        <w:jc w:val="both"/>
        <w:rPr>
          <w:rFonts w:ascii="Times New Roman" w:eastAsia="Times New Roman" w:hAnsi="Times New Roman"/>
          <w:sz w:val="24"/>
          <w:szCs w:val="24"/>
          <w:lang w:val="es-VE" w:eastAsia="es-VE"/>
        </w:rPr>
      </w:pPr>
    </w:p>
    <w:p w14:paraId="3041BC9B" w14:textId="77777777" w:rsidR="00456FD9" w:rsidRPr="00456FD9" w:rsidRDefault="00456FD9" w:rsidP="00456FD9">
      <w:pPr>
        <w:spacing w:after="0" w:line="240" w:lineRule="auto"/>
        <w:ind w:left="142"/>
        <w:jc w:val="both"/>
        <w:rPr>
          <w:rFonts w:ascii="Times New Roman" w:eastAsia="Times New Roman" w:hAnsi="Times New Roman"/>
          <w:sz w:val="24"/>
          <w:szCs w:val="24"/>
          <w:lang w:val="es-VE" w:eastAsia="es-VE"/>
        </w:rPr>
      </w:pPr>
      <w:r w:rsidRPr="00456FD9">
        <w:rPr>
          <w:rFonts w:ascii="Times New Roman" w:eastAsia="Times New Roman" w:hAnsi="Times New Roman"/>
          <w:sz w:val="24"/>
          <w:szCs w:val="24"/>
          <w:lang w:val="es-VE" w:eastAsia="es-VE"/>
        </w:rPr>
        <w:t xml:space="preserve">Al respecto, ese Consejo de Núcleo acordó quedar en cuenta de la renuncia del Profesor Maximino González y de la designación del Profesor Rene Viloria, como Representante por el Departamento, para integrar el jurado en el mencionado Concurso. </w:t>
      </w:r>
    </w:p>
    <w:p w14:paraId="18666990" w14:textId="236C5138" w:rsidR="00014FBE" w:rsidRDefault="00456FD9" w:rsidP="00456FD9">
      <w:pPr>
        <w:spacing w:after="0" w:line="240" w:lineRule="auto"/>
        <w:ind w:left="142"/>
        <w:jc w:val="both"/>
        <w:rPr>
          <w:rFonts w:ascii="Times New Roman" w:eastAsia="Times New Roman" w:hAnsi="Times New Roman"/>
          <w:b/>
          <w:bCs/>
          <w:sz w:val="24"/>
          <w:szCs w:val="24"/>
          <w:lang w:val="es-VE" w:eastAsia="es-VE"/>
        </w:rPr>
      </w:pPr>
      <w:r w:rsidRPr="00456FD9">
        <w:rPr>
          <w:rFonts w:ascii="Times New Roman" w:eastAsia="Times New Roman" w:hAnsi="Times New Roman"/>
          <w:b/>
          <w:bCs/>
          <w:sz w:val="24"/>
          <w:szCs w:val="24"/>
          <w:lang w:val="es-VE" w:eastAsia="es-VE"/>
        </w:rPr>
        <w:t>Decisión: Quedó en cuenta.</w:t>
      </w:r>
    </w:p>
    <w:p w14:paraId="0D749203" w14:textId="4C122733" w:rsidR="00261F84" w:rsidRDefault="00261F84" w:rsidP="00456FD9">
      <w:pPr>
        <w:spacing w:after="0" w:line="240" w:lineRule="auto"/>
        <w:ind w:left="142"/>
        <w:jc w:val="both"/>
        <w:rPr>
          <w:rFonts w:ascii="Times New Roman" w:eastAsia="Times New Roman" w:hAnsi="Times New Roman"/>
          <w:b/>
          <w:bCs/>
          <w:sz w:val="24"/>
          <w:szCs w:val="24"/>
          <w:lang w:val="es-VE" w:eastAsia="es-VE"/>
        </w:rPr>
      </w:pPr>
    </w:p>
    <w:p w14:paraId="36C50764" w14:textId="42CF22F4" w:rsidR="00261F84" w:rsidRPr="00AD3AAB" w:rsidRDefault="00261F84" w:rsidP="00261F84">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1695D47" w14:textId="45222B39" w:rsidR="00915771" w:rsidRPr="00915771" w:rsidRDefault="00915771" w:rsidP="00C7318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15771">
        <w:rPr>
          <w:rFonts w:ascii="Times New Roman" w:eastAsia="Times New Roman" w:hAnsi="Times New Roman"/>
          <w:sz w:val="24"/>
          <w:szCs w:val="24"/>
          <w:lang w:val="es-VE" w:eastAsia="es-VE"/>
        </w:rPr>
        <w:t xml:space="preserve">onoció en el Punto del Vicerrector-Decano 7.2.13, sobre la necesidad de delegar firmas para apostillados de documentos. </w:t>
      </w:r>
    </w:p>
    <w:p w14:paraId="11AAA76C" w14:textId="77777777" w:rsidR="00915771" w:rsidRPr="00915771" w:rsidRDefault="00915771" w:rsidP="00915771">
      <w:pPr>
        <w:spacing w:after="0" w:line="240" w:lineRule="auto"/>
        <w:ind w:left="142"/>
        <w:jc w:val="both"/>
        <w:rPr>
          <w:rFonts w:ascii="Times New Roman" w:eastAsia="Times New Roman" w:hAnsi="Times New Roman"/>
          <w:sz w:val="24"/>
          <w:szCs w:val="24"/>
          <w:lang w:val="es-VE" w:eastAsia="es-VE"/>
        </w:rPr>
      </w:pPr>
      <w:r w:rsidRPr="00915771">
        <w:rPr>
          <w:rFonts w:ascii="Times New Roman" w:eastAsia="Times New Roman" w:hAnsi="Times New Roman"/>
          <w:sz w:val="24"/>
          <w:szCs w:val="24"/>
          <w:lang w:val="es-VE" w:eastAsia="es-VE"/>
        </w:rPr>
        <w:t xml:space="preserve">Al respecto, ese Consejo de Núcleo acordó solicitar a este Máximo Organismo, que autorice delegar al Profesor Efrén Pérez Nácar, Coordinador de la Secretaría, la firma de los Programas, Planes de Estudio y demás documentos. </w:t>
      </w:r>
    </w:p>
    <w:p w14:paraId="6F76AC83" w14:textId="31D27BE9" w:rsidR="00261F84" w:rsidRDefault="00915771" w:rsidP="00915771">
      <w:pPr>
        <w:spacing w:after="0" w:line="240" w:lineRule="auto"/>
        <w:ind w:left="142"/>
        <w:jc w:val="both"/>
        <w:rPr>
          <w:rFonts w:ascii="Times New Roman" w:eastAsia="Times New Roman" w:hAnsi="Times New Roman"/>
          <w:b/>
          <w:bCs/>
          <w:sz w:val="24"/>
          <w:szCs w:val="24"/>
          <w:lang w:val="es-VE" w:eastAsia="es-VE"/>
        </w:rPr>
      </w:pPr>
      <w:r w:rsidRPr="00915771">
        <w:rPr>
          <w:rFonts w:ascii="Times New Roman" w:eastAsia="Times New Roman" w:hAnsi="Times New Roman"/>
          <w:b/>
          <w:bCs/>
          <w:sz w:val="24"/>
          <w:szCs w:val="24"/>
          <w:lang w:val="es-VE" w:eastAsia="es-VE"/>
        </w:rPr>
        <w:t>Decisión: Aprobó la solicitud. El acto administrativo de delegación de firma debe estamparse en la primera página, en la que debe figurar la firma del Vicerrector- Decano del Núcleo.</w:t>
      </w:r>
    </w:p>
    <w:p w14:paraId="72E869F7" w14:textId="59361E24" w:rsidR="002F36EC" w:rsidRDefault="002F36EC" w:rsidP="00915771">
      <w:pPr>
        <w:spacing w:after="0" w:line="240" w:lineRule="auto"/>
        <w:ind w:left="142"/>
        <w:jc w:val="both"/>
        <w:rPr>
          <w:rFonts w:ascii="Times New Roman" w:eastAsia="Times New Roman" w:hAnsi="Times New Roman"/>
          <w:b/>
          <w:bCs/>
          <w:sz w:val="24"/>
          <w:szCs w:val="24"/>
          <w:lang w:val="es-VE" w:eastAsia="es-VE"/>
        </w:rPr>
      </w:pPr>
    </w:p>
    <w:p w14:paraId="0B4B7325" w14:textId="06370DE4" w:rsidR="002F36EC" w:rsidRDefault="002F36EC" w:rsidP="002F36EC">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F83C06B" w14:textId="4A3FDE20" w:rsidR="002A2A0A" w:rsidRDefault="002A2A0A" w:rsidP="002A2A0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A2A0A">
        <w:rPr>
          <w:rFonts w:ascii="Times New Roman" w:eastAsia="Times New Roman" w:hAnsi="Times New Roman"/>
          <w:sz w:val="24"/>
          <w:szCs w:val="24"/>
          <w:lang w:val="es-VE" w:eastAsia="es-VE"/>
        </w:rPr>
        <w:t xml:space="preserve">omunicación s/n, de fecha 27.11.2017, suscrita por el Profesor Elio E. Leal, titular de la Cédula de Identidad </w:t>
      </w:r>
      <w:proofErr w:type="spellStart"/>
      <w:r w:rsidRPr="002A2A0A">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2A2A0A">
        <w:rPr>
          <w:rFonts w:ascii="Times New Roman" w:eastAsia="Times New Roman" w:hAnsi="Times New Roman"/>
          <w:sz w:val="24"/>
          <w:szCs w:val="24"/>
          <w:lang w:val="es-VE" w:eastAsia="es-VE"/>
        </w:rPr>
        <w:t xml:space="preserve"> 3.214.592, mediante la cual apela ante este Máximo </w:t>
      </w:r>
      <w:r w:rsidRPr="002A2A0A">
        <w:rPr>
          <w:rFonts w:ascii="Times New Roman" w:eastAsia="Times New Roman" w:hAnsi="Times New Roman"/>
          <w:sz w:val="24"/>
          <w:szCs w:val="24"/>
          <w:lang w:val="es-VE" w:eastAsia="es-VE"/>
        </w:rPr>
        <w:lastRenderedPageBreak/>
        <w:t xml:space="preserve">Organismo, por no haber sido designado en el Concurso de Oposición, en el Área; Física Básica, que se realizará en el Núcleo Universitario "Rafael Rangel" de Trujillo (NURR), a partir del próximo 06.12.2017, como Representante por el área de Física y/o Represente del Consejo del NURR. En tal sentido presenta los siguientes argumentos: </w:t>
      </w:r>
    </w:p>
    <w:p w14:paraId="0F3960BF" w14:textId="77777777" w:rsidR="002A2A0A" w:rsidRPr="002A2A0A" w:rsidRDefault="002A2A0A" w:rsidP="002A2A0A">
      <w:pPr>
        <w:spacing w:after="0" w:line="240" w:lineRule="auto"/>
        <w:ind w:left="142"/>
        <w:jc w:val="both"/>
        <w:rPr>
          <w:rFonts w:ascii="Times New Roman" w:eastAsia="Times New Roman" w:hAnsi="Times New Roman"/>
          <w:sz w:val="24"/>
          <w:szCs w:val="24"/>
          <w:lang w:val="es-VE" w:eastAsia="es-VE"/>
        </w:rPr>
      </w:pPr>
    </w:p>
    <w:p w14:paraId="2CC0D49B" w14:textId="7CA91931" w:rsidR="002A2A0A" w:rsidRDefault="002A2A0A" w:rsidP="00C8722B">
      <w:pPr>
        <w:pStyle w:val="Prrafodelista"/>
        <w:numPr>
          <w:ilvl w:val="0"/>
          <w:numId w:val="69"/>
        </w:numPr>
        <w:spacing w:after="0" w:line="240" w:lineRule="auto"/>
        <w:jc w:val="both"/>
        <w:rPr>
          <w:rFonts w:ascii="Times New Roman" w:eastAsia="Times New Roman" w:hAnsi="Times New Roman"/>
          <w:sz w:val="24"/>
          <w:szCs w:val="24"/>
          <w:lang w:val="es-VE" w:eastAsia="es-VE"/>
        </w:rPr>
      </w:pPr>
      <w:r w:rsidRPr="002A2A0A">
        <w:rPr>
          <w:rFonts w:ascii="Times New Roman" w:eastAsia="Times New Roman" w:hAnsi="Times New Roman"/>
          <w:sz w:val="24"/>
          <w:szCs w:val="24"/>
          <w:lang w:val="es-VE" w:eastAsia="es-VE"/>
        </w:rPr>
        <w:t xml:space="preserve">Tiene mayor antigüedad entre los profesores activos adscritos al Área de Física, desde el 01.11.2002 y obtuvo el </w:t>
      </w:r>
      <w:proofErr w:type="spellStart"/>
      <w:r w:rsidRPr="002A2A0A">
        <w:rPr>
          <w:rFonts w:ascii="Times New Roman" w:eastAsia="Times New Roman" w:hAnsi="Times New Roman"/>
          <w:sz w:val="24"/>
          <w:szCs w:val="24"/>
          <w:lang w:val="es-VE" w:eastAsia="es-VE"/>
        </w:rPr>
        <w:t>titulo</w:t>
      </w:r>
      <w:proofErr w:type="spellEnd"/>
      <w:r w:rsidRPr="002A2A0A">
        <w:rPr>
          <w:rFonts w:ascii="Times New Roman" w:eastAsia="Times New Roman" w:hAnsi="Times New Roman"/>
          <w:sz w:val="24"/>
          <w:szCs w:val="24"/>
          <w:lang w:val="es-VE" w:eastAsia="es-VE"/>
        </w:rPr>
        <w:t xml:space="preserve"> de </w:t>
      </w:r>
      <w:proofErr w:type="spellStart"/>
      <w:r w:rsidRPr="002A2A0A">
        <w:rPr>
          <w:rFonts w:ascii="Times New Roman" w:eastAsia="Times New Roman" w:hAnsi="Times New Roman"/>
          <w:sz w:val="24"/>
          <w:szCs w:val="24"/>
          <w:lang w:val="es-VE" w:eastAsia="es-VE"/>
        </w:rPr>
        <w:t>MSc</w:t>
      </w:r>
      <w:proofErr w:type="spellEnd"/>
      <w:r w:rsidRPr="002A2A0A">
        <w:rPr>
          <w:rFonts w:ascii="Times New Roman" w:eastAsia="Times New Roman" w:hAnsi="Times New Roman"/>
          <w:sz w:val="24"/>
          <w:szCs w:val="24"/>
          <w:lang w:val="es-VE" w:eastAsia="es-VE"/>
        </w:rPr>
        <w:t xml:space="preserve">. en Ciencias Aplicadas, Mención: Física en la LUZ. </w:t>
      </w:r>
    </w:p>
    <w:p w14:paraId="7E3879AA" w14:textId="77777777" w:rsidR="002A2A0A" w:rsidRDefault="002A2A0A" w:rsidP="002A2A0A">
      <w:pPr>
        <w:pStyle w:val="Prrafodelista"/>
        <w:spacing w:after="0" w:line="240" w:lineRule="auto"/>
        <w:ind w:left="577"/>
        <w:jc w:val="both"/>
        <w:rPr>
          <w:rFonts w:ascii="Times New Roman" w:eastAsia="Times New Roman" w:hAnsi="Times New Roman"/>
          <w:sz w:val="24"/>
          <w:szCs w:val="24"/>
          <w:lang w:val="es-VE" w:eastAsia="es-VE"/>
        </w:rPr>
      </w:pPr>
    </w:p>
    <w:p w14:paraId="04D112BF" w14:textId="77777777" w:rsidR="002A2A0A" w:rsidRDefault="002A2A0A" w:rsidP="00C8722B">
      <w:pPr>
        <w:pStyle w:val="Prrafodelista"/>
        <w:numPr>
          <w:ilvl w:val="0"/>
          <w:numId w:val="69"/>
        </w:numPr>
        <w:spacing w:after="0" w:line="240" w:lineRule="auto"/>
        <w:jc w:val="both"/>
        <w:rPr>
          <w:rFonts w:ascii="Times New Roman" w:eastAsia="Times New Roman" w:hAnsi="Times New Roman"/>
          <w:sz w:val="24"/>
          <w:szCs w:val="24"/>
          <w:lang w:val="es-VE" w:eastAsia="es-VE"/>
        </w:rPr>
      </w:pPr>
      <w:r w:rsidRPr="002A2A0A">
        <w:rPr>
          <w:rFonts w:ascii="Times New Roman" w:eastAsia="Times New Roman" w:hAnsi="Times New Roman"/>
          <w:sz w:val="24"/>
          <w:szCs w:val="24"/>
          <w:lang w:val="es-VE" w:eastAsia="es-VE"/>
        </w:rPr>
        <w:t xml:space="preserve">El Representante del Área: </w:t>
      </w:r>
      <w:proofErr w:type="spellStart"/>
      <w:r w:rsidRPr="002A2A0A">
        <w:rPr>
          <w:rFonts w:ascii="Times New Roman" w:eastAsia="Times New Roman" w:hAnsi="Times New Roman"/>
          <w:sz w:val="24"/>
          <w:szCs w:val="24"/>
          <w:lang w:val="es-VE" w:eastAsia="es-VE"/>
        </w:rPr>
        <w:t>Fisica</w:t>
      </w:r>
      <w:proofErr w:type="spellEnd"/>
      <w:r w:rsidRPr="002A2A0A">
        <w:rPr>
          <w:rFonts w:ascii="Times New Roman" w:eastAsia="Times New Roman" w:hAnsi="Times New Roman"/>
          <w:sz w:val="24"/>
          <w:szCs w:val="24"/>
          <w:lang w:val="es-VE" w:eastAsia="es-VE"/>
        </w:rPr>
        <w:t xml:space="preserve">, posee el mismo </w:t>
      </w:r>
      <w:proofErr w:type="spellStart"/>
      <w:r w:rsidRPr="002A2A0A">
        <w:rPr>
          <w:rFonts w:ascii="Times New Roman" w:eastAsia="Times New Roman" w:hAnsi="Times New Roman"/>
          <w:sz w:val="24"/>
          <w:szCs w:val="24"/>
          <w:lang w:val="es-VE" w:eastAsia="es-VE"/>
        </w:rPr>
        <w:t>titulo</w:t>
      </w:r>
      <w:proofErr w:type="spellEnd"/>
      <w:r w:rsidRPr="002A2A0A">
        <w:rPr>
          <w:rFonts w:ascii="Times New Roman" w:eastAsia="Times New Roman" w:hAnsi="Times New Roman"/>
          <w:sz w:val="24"/>
          <w:szCs w:val="24"/>
          <w:lang w:val="es-VE" w:eastAsia="es-VE"/>
        </w:rPr>
        <w:t xml:space="preserve"> </w:t>
      </w:r>
      <w:proofErr w:type="spellStart"/>
      <w:r w:rsidRPr="002A2A0A">
        <w:rPr>
          <w:rFonts w:ascii="Times New Roman" w:eastAsia="Times New Roman" w:hAnsi="Times New Roman"/>
          <w:sz w:val="24"/>
          <w:szCs w:val="24"/>
          <w:lang w:val="es-VE" w:eastAsia="es-VE"/>
        </w:rPr>
        <w:t>MSc</w:t>
      </w:r>
      <w:proofErr w:type="spellEnd"/>
      <w:r w:rsidRPr="002A2A0A">
        <w:rPr>
          <w:rFonts w:ascii="Times New Roman" w:eastAsia="Times New Roman" w:hAnsi="Times New Roman"/>
          <w:sz w:val="24"/>
          <w:szCs w:val="24"/>
          <w:lang w:val="es-VE" w:eastAsia="es-VE"/>
        </w:rPr>
        <w:t xml:space="preserve"> en Ciencias Aplicadas, Mención: Física, pero tiene menor antigüedad, también obtuvo el título de Dr. en Educación, pero de acuerdo al Parágrafo Único del Artículo 19 del EPDI, el título académico de más alto nivel debería ser, por ejemplo, Doctor en Física y/o Doctor en Enseñanza de la Física, para que la "reconocida calificación académica en el área de conocimiento objeto del concurso", sea superior a la de un </w:t>
      </w:r>
      <w:proofErr w:type="spellStart"/>
      <w:r w:rsidRPr="002A2A0A">
        <w:rPr>
          <w:rFonts w:ascii="Times New Roman" w:eastAsia="Times New Roman" w:hAnsi="Times New Roman"/>
          <w:sz w:val="24"/>
          <w:szCs w:val="24"/>
          <w:lang w:val="es-VE" w:eastAsia="es-VE"/>
        </w:rPr>
        <w:t>MSc</w:t>
      </w:r>
      <w:proofErr w:type="spellEnd"/>
      <w:r w:rsidRPr="002A2A0A">
        <w:rPr>
          <w:rFonts w:ascii="Times New Roman" w:eastAsia="Times New Roman" w:hAnsi="Times New Roman"/>
          <w:sz w:val="24"/>
          <w:szCs w:val="24"/>
          <w:lang w:val="es-VE" w:eastAsia="es-VE"/>
        </w:rPr>
        <w:t xml:space="preserve"> en Ciencias Aplicadas, Mención Física. </w:t>
      </w:r>
    </w:p>
    <w:p w14:paraId="63C8E913" w14:textId="77777777" w:rsidR="002A2A0A" w:rsidRPr="002A2A0A" w:rsidRDefault="002A2A0A" w:rsidP="002A2A0A">
      <w:pPr>
        <w:pStyle w:val="Prrafodelista"/>
        <w:rPr>
          <w:rFonts w:ascii="Times New Roman" w:eastAsia="Times New Roman" w:hAnsi="Times New Roman"/>
          <w:sz w:val="24"/>
          <w:szCs w:val="24"/>
          <w:lang w:val="es-VE" w:eastAsia="es-VE"/>
        </w:rPr>
      </w:pPr>
    </w:p>
    <w:p w14:paraId="5807FFA2" w14:textId="504BCBBB" w:rsidR="002A2A0A" w:rsidRPr="002A2A0A" w:rsidRDefault="002A2A0A" w:rsidP="00C8722B">
      <w:pPr>
        <w:pStyle w:val="Prrafodelista"/>
        <w:numPr>
          <w:ilvl w:val="0"/>
          <w:numId w:val="69"/>
        </w:numPr>
        <w:spacing w:after="0" w:line="240" w:lineRule="auto"/>
        <w:jc w:val="both"/>
        <w:rPr>
          <w:rFonts w:ascii="Times New Roman" w:eastAsia="Times New Roman" w:hAnsi="Times New Roman"/>
          <w:sz w:val="24"/>
          <w:szCs w:val="24"/>
          <w:lang w:val="es-VE" w:eastAsia="es-VE"/>
        </w:rPr>
      </w:pPr>
      <w:r w:rsidRPr="002A2A0A">
        <w:rPr>
          <w:rFonts w:ascii="Times New Roman" w:eastAsia="Times New Roman" w:hAnsi="Times New Roman"/>
          <w:sz w:val="24"/>
          <w:szCs w:val="24"/>
          <w:lang w:val="es-VE" w:eastAsia="es-VE"/>
        </w:rPr>
        <w:t>As</w:t>
      </w:r>
      <w:r>
        <w:rPr>
          <w:rFonts w:ascii="Times New Roman" w:eastAsia="Times New Roman" w:hAnsi="Times New Roman"/>
          <w:sz w:val="24"/>
          <w:szCs w:val="24"/>
          <w:lang w:val="es-VE" w:eastAsia="es-VE"/>
        </w:rPr>
        <w:t>í</w:t>
      </w:r>
      <w:r w:rsidRPr="002A2A0A">
        <w:rPr>
          <w:rFonts w:ascii="Times New Roman" w:eastAsia="Times New Roman" w:hAnsi="Times New Roman"/>
          <w:sz w:val="24"/>
          <w:szCs w:val="24"/>
          <w:lang w:val="es-VE" w:eastAsia="es-VE"/>
        </w:rPr>
        <w:t xml:space="preserve"> mismo, tiene referencia </w:t>
      </w:r>
      <w:r w:rsidR="00AC7A3F" w:rsidRPr="002A2A0A">
        <w:rPr>
          <w:rFonts w:ascii="Times New Roman" w:eastAsia="Times New Roman" w:hAnsi="Times New Roman"/>
          <w:sz w:val="24"/>
          <w:szCs w:val="24"/>
          <w:lang w:val="es-VE" w:eastAsia="es-VE"/>
        </w:rPr>
        <w:t>que,</w:t>
      </w:r>
      <w:r w:rsidRPr="002A2A0A">
        <w:rPr>
          <w:rFonts w:ascii="Times New Roman" w:eastAsia="Times New Roman" w:hAnsi="Times New Roman"/>
          <w:sz w:val="24"/>
          <w:szCs w:val="24"/>
          <w:lang w:val="es-VE" w:eastAsia="es-VE"/>
        </w:rPr>
        <w:t xml:space="preserve"> en el pensum de estudio de Doctorado en Educación, contiene asignaturas relacionadas con Física, por lo </w:t>
      </w:r>
      <w:proofErr w:type="gramStart"/>
      <w:r w:rsidRPr="002A2A0A">
        <w:rPr>
          <w:rFonts w:ascii="Times New Roman" w:eastAsia="Times New Roman" w:hAnsi="Times New Roman"/>
          <w:sz w:val="24"/>
          <w:szCs w:val="24"/>
          <w:lang w:val="es-VE" w:eastAsia="es-VE"/>
        </w:rPr>
        <w:t>tanto</w:t>
      </w:r>
      <w:proofErr w:type="gramEnd"/>
      <w:r w:rsidRPr="002A2A0A">
        <w:rPr>
          <w:rFonts w:ascii="Times New Roman" w:eastAsia="Times New Roman" w:hAnsi="Times New Roman"/>
          <w:sz w:val="24"/>
          <w:szCs w:val="24"/>
          <w:lang w:val="es-VE" w:eastAsia="es-VE"/>
        </w:rPr>
        <w:t xml:space="preserve"> considera no aumenta la calificación académica en el área de conocimiento objeto del concurso. </w:t>
      </w:r>
    </w:p>
    <w:p w14:paraId="0C2F3D33" w14:textId="3622BCAD" w:rsidR="002F36EC" w:rsidRPr="002A2A0A" w:rsidRDefault="002A2A0A" w:rsidP="002A2A0A">
      <w:pPr>
        <w:spacing w:after="0" w:line="240" w:lineRule="auto"/>
        <w:ind w:left="142"/>
        <w:jc w:val="both"/>
        <w:rPr>
          <w:rFonts w:ascii="Times New Roman" w:eastAsia="Times New Roman" w:hAnsi="Times New Roman"/>
          <w:b/>
          <w:bCs/>
          <w:sz w:val="24"/>
          <w:szCs w:val="24"/>
          <w:lang w:val="es-VE" w:eastAsia="es-VE"/>
        </w:rPr>
      </w:pPr>
      <w:r w:rsidRPr="002A2A0A">
        <w:rPr>
          <w:rFonts w:ascii="Times New Roman" w:eastAsia="Times New Roman" w:hAnsi="Times New Roman"/>
          <w:b/>
          <w:bCs/>
          <w:sz w:val="24"/>
          <w:szCs w:val="24"/>
          <w:lang w:val="es-VE" w:eastAsia="es-VE"/>
        </w:rPr>
        <w:t>Decisión: Acordó remitirle copia de la comunicación, para estudio e informe.</w:t>
      </w:r>
    </w:p>
    <w:p w14:paraId="7D8A42C0" w14:textId="3C2FCA4B" w:rsidR="00CF51EA" w:rsidRDefault="00CF51EA" w:rsidP="00915771">
      <w:pPr>
        <w:spacing w:after="0" w:line="240" w:lineRule="auto"/>
        <w:ind w:left="142"/>
        <w:jc w:val="both"/>
        <w:rPr>
          <w:rFonts w:ascii="Times New Roman" w:eastAsia="Times New Roman" w:hAnsi="Times New Roman"/>
          <w:b/>
          <w:bCs/>
          <w:sz w:val="24"/>
          <w:szCs w:val="24"/>
          <w:lang w:val="es-VE" w:eastAsia="es-VE"/>
        </w:rPr>
      </w:pPr>
    </w:p>
    <w:p w14:paraId="1070738B" w14:textId="16D610C0" w:rsidR="00CF51EA" w:rsidRDefault="00CF51EA" w:rsidP="00915771">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NÚCLEO UNIVERSITARIO “ALBERTO ADRIANÍ” DEL VIGÍA.</w:t>
      </w:r>
    </w:p>
    <w:p w14:paraId="2D4D4E66" w14:textId="09C55ED3" w:rsidR="00CF51EA" w:rsidRDefault="00CF51EA" w:rsidP="00915771">
      <w:pPr>
        <w:spacing w:after="0" w:line="240" w:lineRule="auto"/>
        <w:ind w:left="142"/>
        <w:jc w:val="both"/>
        <w:rPr>
          <w:rFonts w:ascii="Times New Roman" w:eastAsia="Times New Roman" w:hAnsi="Times New Roman"/>
          <w:b/>
          <w:bCs/>
          <w:sz w:val="24"/>
          <w:szCs w:val="24"/>
          <w:lang w:val="es-VE" w:eastAsia="es-VE"/>
        </w:rPr>
      </w:pPr>
    </w:p>
    <w:p w14:paraId="104497BA" w14:textId="10660110" w:rsidR="00CF51EA" w:rsidRPr="00AD3AAB" w:rsidRDefault="00CF51EA" w:rsidP="00CF51EA">
      <w:pPr>
        <w:spacing w:after="0" w:line="240" w:lineRule="auto"/>
        <w:ind w:left="142"/>
        <w:jc w:val="both"/>
        <w:rPr>
          <w:rFonts w:ascii="Times New Roman" w:eastAsia="Times New Roman" w:hAnsi="Times New Roman"/>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509139A" w14:textId="038D88C5" w:rsidR="00CF51EA" w:rsidRDefault="00CF51EA" w:rsidP="00CF51E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F51EA">
        <w:rPr>
          <w:rFonts w:ascii="Times New Roman" w:eastAsia="Times New Roman" w:hAnsi="Times New Roman"/>
          <w:sz w:val="24"/>
          <w:szCs w:val="24"/>
          <w:lang w:val="es-VE" w:eastAsia="es-VE"/>
        </w:rPr>
        <w:t xml:space="preserve">omunicación </w:t>
      </w:r>
      <w:proofErr w:type="spellStart"/>
      <w:r w:rsidRPr="00CF51EA">
        <w:rPr>
          <w:rFonts w:ascii="Times New Roman" w:eastAsia="Times New Roman" w:hAnsi="Times New Roman"/>
          <w:sz w:val="24"/>
          <w:szCs w:val="24"/>
          <w:lang w:val="es-VE" w:eastAsia="es-VE"/>
        </w:rPr>
        <w:t>Nº</w:t>
      </w:r>
      <w:proofErr w:type="spellEnd"/>
      <w:r w:rsidRPr="00CF51EA">
        <w:rPr>
          <w:rFonts w:ascii="Times New Roman" w:eastAsia="Times New Roman" w:hAnsi="Times New Roman"/>
          <w:sz w:val="24"/>
          <w:szCs w:val="24"/>
          <w:lang w:val="es-VE" w:eastAsia="es-VE"/>
        </w:rPr>
        <w:t xml:space="preserve"> NUAACN.117/17, de fecha 16.11.2017, mediante la cual informa que, en reunión ordinaria celebrada en la misma fecha, el Consejo de Núcleo conoció los resultados del tercer llamado a Concursos de </w:t>
      </w:r>
      <w:r w:rsidRPr="00CF51EA">
        <w:rPr>
          <w:rFonts w:ascii="Times New Roman" w:eastAsia="Times New Roman" w:hAnsi="Times New Roman"/>
          <w:sz w:val="24"/>
          <w:szCs w:val="24"/>
          <w:lang w:val="es-VE" w:eastAsia="es-VE"/>
        </w:rPr>
        <w:t xml:space="preserve">Oposición del año 2017, de ese Núcleo, los cuales quedaron </w:t>
      </w:r>
      <w:r w:rsidRPr="00CF51EA">
        <w:rPr>
          <w:rFonts w:ascii="Times New Roman" w:eastAsia="Times New Roman" w:hAnsi="Times New Roman"/>
          <w:b/>
          <w:bCs/>
          <w:sz w:val="24"/>
          <w:szCs w:val="24"/>
          <w:lang w:val="es-VE" w:eastAsia="es-VE"/>
        </w:rPr>
        <w:t xml:space="preserve">Desiertos </w:t>
      </w:r>
      <w:r w:rsidRPr="00CF51EA">
        <w:rPr>
          <w:rFonts w:ascii="Times New Roman" w:eastAsia="Times New Roman" w:hAnsi="Times New Roman"/>
          <w:sz w:val="24"/>
          <w:szCs w:val="24"/>
          <w:lang w:val="es-VE" w:eastAsia="es-VE"/>
        </w:rPr>
        <w:t xml:space="preserve">por no haber aspirantes inscritos, en las diferentes áreas que a continuación se mencionan: </w:t>
      </w:r>
    </w:p>
    <w:p w14:paraId="553AA09E" w14:textId="77777777" w:rsidR="00CF51EA" w:rsidRPr="00CF51EA" w:rsidRDefault="00CF51EA" w:rsidP="00CF51EA">
      <w:pPr>
        <w:spacing w:after="0" w:line="240" w:lineRule="auto"/>
        <w:ind w:left="142"/>
        <w:jc w:val="both"/>
        <w:rPr>
          <w:rFonts w:ascii="Times New Roman" w:eastAsia="Times New Roman" w:hAnsi="Times New Roman"/>
          <w:sz w:val="24"/>
          <w:szCs w:val="24"/>
          <w:lang w:val="es-VE" w:eastAsia="es-VE"/>
        </w:rPr>
      </w:pPr>
    </w:p>
    <w:p w14:paraId="5841D9A7" w14:textId="77777777" w:rsidR="00CF51EA" w:rsidRPr="00CF51EA" w:rsidRDefault="00CF51EA" w:rsidP="00C8722B">
      <w:pPr>
        <w:pStyle w:val="Prrafodelista"/>
        <w:numPr>
          <w:ilvl w:val="0"/>
          <w:numId w:val="67"/>
        </w:numPr>
        <w:spacing w:after="0" w:line="240" w:lineRule="auto"/>
        <w:jc w:val="both"/>
        <w:rPr>
          <w:rFonts w:ascii="Times New Roman" w:eastAsia="Times New Roman" w:hAnsi="Times New Roman"/>
          <w:sz w:val="24"/>
          <w:szCs w:val="24"/>
          <w:lang w:val="es-VE" w:eastAsia="es-VE"/>
        </w:rPr>
      </w:pPr>
      <w:r w:rsidRPr="00CF51EA">
        <w:rPr>
          <w:rFonts w:ascii="Times New Roman" w:eastAsia="Times New Roman" w:hAnsi="Times New Roman"/>
          <w:sz w:val="24"/>
          <w:szCs w:val="24"/>
          <w:lang w:val="es-VE" w:eastAsia="es-VE"/>
        </w:rPr>
        <w:t xml:space="preserve">Un (01) cargo a nivel de Instructor a Tiempo Completo, en el Área de: </w:t>
      </w:r>
      <w:proofErr w:type="spellStart"/>
      <w:r w:rsidRPr="00CF51EA">
        <w:rPr>
          <w:rFonts w:ascii="Times New Roman" w:eastAsia="Times New Roman" w:hAnsi="Times New Roman"/>
          <w:sz w:val="24"/>
          <w:szCs w:val="24"/>
          <w:lang w:val="es-VE" w:eastAsia="es-VE"/>
        </w:rPr>
        <w:t>Petrologia</w:t>
      </w:r>
      <w:proofErr w:type="spellEnd"/>
      <w:r w:rsidRPr="00CF51EA">
        <w:rPr>
          <w:rFonts w:ascii="Times New Roman" w:eastAsia="Times New Roman" w:hAnsi="Times New Roman"/>
          <w:sz w:val="24"/>
          <w:szCs w:val="24"/>
          <w:lang w:val="es-VE" w:eastAsia="es-VE"/>
        </w:rPr>
        <w:t xml:space="preserve">, </w:t>
      </w:r>
    </w:p>
    <w:p w14:paraId="7147CC48" w14:textId="77777777" w:rsidR="00CF51EA" w:rsidRPr="00CF51EA" w:rsidRDefault="00CF51EA" w:rsidP="00C8722B">
      <w:pPr>
        <w:pStyle w:val="Prrafodelista"/>
        <w:numPr>
          <w:ilvl w:val="0"/>
          <w:numId w:val="67"/>
        </w:numPr>
        <w:spacing w:after="0" w:line="240" w:lineRule="auto"/>
        <w:jc w:val="both"/>
        <w:rPr>
          <w:rFonts w:ascii="Times New Roman" w:eastAsia="Times New Roman" w:hAnsi="Times New Roman"/>
          <w:sz w:val="24"/>
          <w:szCs w:val="24"/>
          <w:lang w:val="es-VE" w:eastAsia="es-VE"/>
        </w:rPr>
      </w:pPr>
      <w:r w:rsidRPr="00CF51EA">
        <w:rPr>
          <w:rFonts w:ascii="Times New Roman" w:eastAsia="Times New Roman" w:hAnsi="Times New Roman"/>
          <w:sz w:val="24"/>
          <w:szCs w:val="24"/>
          <w:lang w:val="es-VE" w:eastAsia="es-VE"/>
        </w:rPr>
        <w:t xml:space="preserve">Un (01) cargo a nivel de Instructor a Tiempo Completo, en el Área de: Geofísica, </w:t>
      </w:r>
    </w:p>
    <w:p w14:paraId="6A74E695" w14:textId="77777777" w:rsidR="00CF51EA" w:rsidRPr="00CF51EA" w:rsidRDefault="00CF51EA" w:rsidP="00C8722B">
      <w:pPr>
        <w:pStyle w:val="Prrafodelista"/>
        <w:numPr>
          <w:ilvl w:val="0"/>
          <w:numId w:val="67"/>
        </w:numPr>
        <w:spacing w:after="0" w:line="240" w:lineRule="auto"/>
        <w:jc w:val="both"/>
        <w:rPr>
          <w:rFonts w:ascii="Times New Roman" w:eastAsia="Times New Roman" w:hAnsi="Times New Roman"/>
          <w:sz w:val="24"/>
          <w:szCs w:val="24"/>
          <w:lang w:val="es-VE" w:eastAsia="es-VE"/>
        </w:rPr>
      </w:pPr>
      <w:r w:rsidRPr="00CF51EA">
        <w:rPr>
          <w:rFonts w:ascii="Times New Roman" w:eastAsia="Times New Roman" w:hAnsi="Times New Roman"/>
          <w:sz w:val="24"/>
          <w:szCs w:val="24"/>
          <w:lang w:val="es-VE" w:eastAsia="es-VE"/>
        </w:rPr>
        <w:t xml:space="preserve">Un (01) cargo a nivel de Instructor a Tiempo Completo, en el Área de: Hidrogeología, </w:t>
      </w:r>
    </w:p>
    <w:p w14:paraId="21BEC8DC" w14:textId="77777777" w:rsidR="00CF51EA" w:rsidRPr="00CF51EA" w:rsidRDefault="00CF51EA" w:rsidP="00C8722B">
      <w:pPr>
        <w:pStyle w:val="Prrafodelista"/>
        <w:numPr>
          <w:ilvl w:val="0"/>
          <w:numId w:val="67"/>
        </w:numPr>
        <w:spacing w:after="0" w:line="240" w:lineRule="auto"/>
        <w:jc w:val="both"/>
        <w:rPr>
          <w:rFonts w:ascii="Times New Roman" w:eastAsia="Times New Roman" w:hAnsi="Times New Roman"/>
          <w:sz w:val="24"/>
          <w:szCs w:val="24"/>
          <w:lang w:val="es-VE" w:eastAsia="es-VE"/>
        </w:rPr>
      </w:pPr>
      <w:r w:rsidRPr="00CF51EA">
        <w:rPr>
          <w:rFonts w:ascii="Times New Roman" w:eastAsia="Times New Roman" w:hAnsi="Times New Roman"/>
          <w:sz w:val="24"/>
          <w:szCs w:val="24"/>
          <w:lang w:val="es-VE" w:eastAsia="es-VE"/>
        </w:rPr>
        <w:t xml:space="preserve">Un (01) cargo a nivel de Instructor a Tiempo Completo, en el Área de: Física. </w:t>
      </w:r>
    </w:p>
    <w:p w14:paraId="00E057CA" w14:textId="1A79953F" w:rsidR="00CF51EA" w:rsidRDefault="00CF51EA" w:rsidP="00CF51EA">
      <w:pPr>
        <w:spacing w:after="0" w:line="240" w:lineRule="auto"/>
        <w:ind w:left="284"/>
        <w:jc w:val="both"/>
        <w:rPr>
          <w:rFonts w:ascii="Times New Roman" w:eastAsia="Times New Roman" w:hAnsi="Times New Roman"/>
          <w:b/>
          <w:bCs/>
          <w:sz w:val="24"/>
          <w:szCs w:val="24"/>
          <w:lang w:val="es-VE" w:eastAsia="es-VE"/>
        </w:rPr>
      </w:pPr>
      <w:r w:rsidRPr="00CF51EA">
        <w:rPr>
          <w:rFonts w:ascii="Times New Roman" w:eastAsia="Times New Roman" w:hAnsi="Times New Roman"/>
          <w:b/>
          <w:bCs/>
          <w:sz w:val="24"/>
          <w:szCs w:val="24"/>
          <w:lang w:val="es-VE" w:eastAsia="es-VE"/>
        </w:rPr>
        <w:t>Decisión: Quedó en cuenta.</w:t>
      </w:r>
    </w:p>
    <w:p w14:paraId="455F4FDA" w14:textId="74874059" w:rsidR="00F30C94" w:rsidRDefault="00F30C94" w:rsidP="00CF51EA">
      <w:pPr>
        <w:spacing w:after="0" w:line="240" w:lineRule="auto"/>
        <w:ind w:left="284"/>
        <w:jc w:val="both"/>
        <w:rPr>
          <w:rFonts w:ascii="Times New Roman" w:eastAsia="Times New Roman" w:hAnsi="Times New Roman"/>
          <w:b/>
          <w:bCs/>
          <w:sz w:val="24"/>
          <w:szCs w:val="24"/>
          <w:lang w:val="es-VE" w:eastAsia="es-VE"/>
        </w:rPr>
      </w:pPr>
    </w:p>
    <w:p w14:paraId="03BC9497" w14:textId="2B078101" w:rsidR="00F30C94" w:rsidRDefault="00F30C94" w:rsidP="00F30C94">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RECTORADO.</w:t>
      </w:r>
    </w:p>
    <w:p w14:paraId="59ECCAFE" w14:textId="6C3464FC" w:rsidR="00F30C94" w:rsidRDefault="00F30C94" w:rsidP="00CF51EA">
      <w:pPr>
        <w:spacing w:after="0" w:line="240" w:lineRule="auto"/>
        <w:ind w:left="284"/>
        <w:jc w:val="both"/>
        <w:rPr>
          <w:rFonts w:ascii="Times New Roman" w:eastAsia="Times New Roman" w:hAnsi="Times New Roman"/>
          <w:b/>
          <w:bCs/>
          <w:sz w:val="24"/>
          <w:szCs w:val="24"/>
          <w:lang w:val="es-VE" w:eastAsia="es-VE"/>
        </w:rPr>
      </w:pPr>
    </w:p>
    <w:p w14:paraId="450A0C7E" w14:textId="17FF24DD" w:rsidR="00F30C94" w:rsidRDefault="00F30C94" w:rsidP="00F30C94">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w:t>
      </w:r>
      <w:r w:rsidR="006A3038">
        <w:rPr>
          <w:rFonts w:ascii="Times New Roman" w:eastAsia="Times New Roman" w:hAnsi="Times New Roman"/>
          <w:b/>
          <w:bCs/>
          <w:sz w:val="24"/>
          <w:szCs w:val="24"/>
          <w:lang w:val="es-VE" w:eastAsia="es-VE"/>
        </w:rPr>
        <w:t>8</w:t>
      </w:r>
      <w:r>
        <w:rPr>
          <w:rFonts w:ascii="Times New Roman" w:eastAsia="Times New Roman" w:hAnsi="Times New Roman"/>
          <w:b/>
          <w:bCs/>
          <w:sz w:val="24"/>
          <w:szCs w:val="24"/>
          <w:lang w:val="es-VE" w:eastAsia="es-VE"/>
        </w:rPr>
        <w:t>/</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D5D1294" w14:textId="7043BB51" w:rsidR="006A3038" w:rsidRDefault="006A3038" w:rsidP="006A3038">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A3038">
        <w:rPr>
          <w:rFonts w:ascii="Times New Roman" w:eastAsia="Times New Roman" w:hAnsi="Times New Roman"/>
          <w:sz w:val="24"/>
          <w:szCs w:val="24"/>
          <w:lang w:val="es-VE" w:eastAsia="es-VE"/>
        </w:rPr>
        <w:t xml:space="preserve">omunicación V№ 1127:30.1, de fecha 20.11.2017, mediante la cual </w:t>
      </w:r>
      <w:proofErr w:type="spellStart"/>
      <w:r w:rsidRPr="006A3038">
        <w:rPr>
          <w:rFonts w:ascii="Times New Roman" w:eastAsia="Times New Roman" w:hAnsi="Times New Roman"/>
          <w:sz w:val="24"/>
          <w:szCs w:val="24"/>
          <w:lang w:val="es-VE" w:eastAsia="es-VE"/>
        </w:rPr>
        <w:t>norifica</w:t>
      </w:r>
      <w:proofErr w:type="spellEnd"/>
      <w:r w:rsidRPr="006A3038">
        <w:rPr>
          <w:rFonts w:ascii="Times New Roman" w:eastAsia="Times New Roman" w:hAnsi="Times New Roman"/>
          <w:sz w:val="24"/>
          <w:szCs w:val="24"/>
          <w:lang w:val="es-VE" w:eastAsia="es-VE"/>
        </w:rPr>
        <w:t xml:space="preserve"> que a los fines de dar cumplimiento al </w:t>
      </w:r>
      <w:proofErr w:type="spellStart"/>
      <w:r w:rsidRPr="006A3038">
        <w:rPr>
          <w:rFonts w:ascii="Times New Roman" w:eastAsia="Times New Roman" w:hAnsi="Times New Roman"/>
          <w:sz w:val="24"/>
          <w:szCs w:val="24"/>
          <w:lang w:val="es-VE" w:eastAsia="es-VE"/>
        </w:rPr>
        <w:t>articulo</w:t>
      </w:r>
      <w:proofErr w:type="spellEnd"/>
      <w:r w:rsidRPr="006A3038">
        <w:rPr>
          <w:rFonts w:ascii="Times New Roman" w:eastAsia="Times New Roman" w:hAnsi="Times New Roman"/>
          <w:sz w:val="24"/>
          <w:szCs w:val="24"/>
          <w:lang w:val="es-VE" w:eastAsia="es-VE"/>
        </w:rPr>
        <w:t xml:space="preserve"> segundo de la Resolución </w:t>
      </w:r>
      <w:proofErr w:type="spellStart"/>
      <w:r w:rsidRPr="006A3038">
        <w:rPr>
          <w:rFonts w:ascii="Times New Roman" w:eastAsia="Times New Roman" w:hAnsi="Times New Roman"/>
          <w:sz w:val="24"/>
          <w:szCs w:val="24"/>
          <w:lang w:val="es-VE" w:eastAsia="es-VE"/>
        </w:rPr>
        <w:t>Nº</w:t>
      </w:r>
      <w:proofErr w:type="spellEnd"/>
      <w:r w:rsidRPr="006A3038">
        <w:rPr>
          <w:rFonts w:ascii="Times New Roman" w:eastAsia="Times New Roman" w:hAnsi="Times New Roman"/>
          <w:sz w:val="24"/>
          <w:szCs w:val="24"/>
          <w:lang w:val="es-VE" w:eastAsia="es-VE"/>
        </w:rPr>
        <w:t xml:space="preserve"> CU-3289/17, de fecha 06.11.2017. que otorga Delegación </w:t>
      </w:r>
      <w:proofErr w:type="spellStart"/>
      <w:r w:rsidRPr="006A3038">
        <w:rPr>
          <w:rFonts w:ascii="Times New Roman" w:eastAsia="Times New Roman" w:hAnsi="Times New Roman"/>
          <w:sz w:val="24"/>
          <w:szCs w:val="24"/>
          <w:lang w:val="es-VE" w:eastAsia="es-VE"/>
        </w:rPr>
        <w:t>Interorgánica</w:t>
      </w:r>
      <w:proofErr w:type="spellEnd"/>
      <w:r w:rsidRPr="006A3038">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Ejecución de Obras para la Universidad de Los Andes, presenta el </w:t>
      </w:r>
      <w:proofErr w:type="spellStart"/>
      <w:r w:rsidRPr="006A3038">
        <w:rPr>
          <w:rFonts w:ascii="Times New Roman" w:eastAsia="Times New Roman" w:hAnsi="Times New Roman"/>
          <w:sz w:val="24"/>
          <w:szCs w:val="24"/>
          <w:lang w:val="es-VE" w:eastAsia="es-VE"/>
        </w:rPr>
        <w:t>infonne</w:t>
      </w:r>
      <w:proofErr w:type="spellEnd"/>
      <w:r w:rsidRPr="006A3038">
        <w:rPr>
          <w:rFonts w:ascii="Times New Roman" w:eastAsia="Times New Roman" w:hAnsi="Times New Roman"/>
          <w:sz w:val="24"/>
          <w:szCs w:val="24"/>
          <w:lang w:val="es-VE" w:eastAsia="es-VE"/>
        </w:rPr>
        <w:t xml:space="preserve"> respectivo, en los siguientes términos: </w:t>
      </w:r>
    </w:p>
    <w:p w14:paraId="7176182C" w14:textId="77777777" w:rsidR="006A3038" w:rsidRPr="006A3038" w:rsidRDefault="006A3038" w:rsidP="006A3038">
      <w:pPr>
        <w:spacing w:after="0" w:line="240" w:lineRule="auto"/>
        <w:ind w:left="142"/>
        <w:jc w:val="both"/>
        <w:rPr>
          <w:rFonts w:ascii="Times New Roman" w:eastAsia="Times New Roman" w:hAnsi="Times New Roman"/>
          <w:sz w:val="24"/>
          <w:szCs w:val="24"/>
          <w:lang w:val="es-VE" w:eastAsia="es-VE"/>
        </w:rPr>
      </w:pPr>
    </w:p>
    <w:p w14:paraId="069EA637" w14:textId="5A8A32AA" w:rsidR="006A3038" w:rsidRDefault="006A3038" w:rsidP="006A3038">
      <w:pPr>
        <w:spacing w:after="0" w:line="240" w:lineRule="auto"/>
        <w:ind w:left="142"/>
        <w:jc w:val="both"/>
        <w:rPr>
          <w:rFonts w:ascii="Times New Roman" w:eastAsia="Times New Roman" w:hAnsi="Times New Roman"/>
          <w:sz w:val="24"/>
          <w:szCs w:val="24"/>
          <w:lang w:val="es-VE" w:eastAsia="es-VE"/>
        </w:rPr>
      </w:pPr>
      <w:r w:rsidRPr="006A3038">
        <w:rPr>
          <w:rFonts w:ascii="Times New Roman" w:eastAsia="Times New Roman" w:hAnsi="Times New Roman"/>
          <w:sz w:val="24"/>
          <w:szCs w:val="24"/>
          <w:lang w:val="es-VE" w:eastAsia="es-VE"/>
        </w:rPr>
        <w:t xml:space="preserve">La Sub-Comisión de Compras de la Universidad de Los Andes, procedió a remitir el Acta de Adjudicación del Proceso Administrativo de Contratación Pública Consulta de Precios ULA/SCC/CP/0005/17, para la adquisición de materiales de limpieza para todas las dependencias de la Universidad de Los Andes, correspondiente al ejercicio fiscal 2017, revisada por la abogada Andrea Daniela Abreu Contreras, y remitido a ese Despacho el </w:t>
      </w:r>
      <w:proofErr w:type="spellStart"/>
      <w:r w:rsidRPr="006A3038">
        <w:rPr>
          <w:rFonts w:ascii="Times New Roman" w:eastAsia="Times New Roman" w:hAnsi="Times New Roman"/>
          <w:sz w:val="24"/>
          <w:szCs w:val="24"/>
          <w:lang w:val="es-VE" w:eastAsia="es-VE"/>
        </w:rPr>
        <w:t>dia</w:t>
      </w:r>
      <w:proofErr w:type="spellEnd"/>
      <w:r w:rsidRPr="006A3038">
        <w:rPr>
          <w:rFonts w:ascii="Times New Roman" w:eastAsia="Times New Roman" w:hAnsi="Times New Roman"/>
          <w:sz w:val="24"/>
          <w:szCs w:val="24"/>
          <w:lang w:val="es-VE" w:eastAsia="es-VE"/>
        </w:rPr>
        <w:t xml:space="preserve"> 20.11.2017, según oficio </w:t>
      </w:r>
      <w:proofErr w:type="spellStart"/>
      <w:r w:rsidRPr="006A3038">
        <w:rPr>
          <w:rFonts w:ascii="Times New Roman" w:eastAsia="Times New Roman" w:hAnsi="Times New Roman"/>
          <w:sz w:val="24"/>
          <w:szCs w:val="24"/>
          <w:lang w:val="es-VE" w:eastAsia="es-VE"/>
        </w:rPr>
        <w:t>Nº</w:t>
      </w:r>
      <w:proofErr w:type="spellEnd"/>
      <w:r w:rsidRPr="006A3038">
        <w:rPr>
          <w:rFonts w:ascii="Times New Roman" w:eastAsia="Times New Roman" w:hAnsi="Times New Roman"/>
          <w:sz w:val="24"/>
          <w:szCs w:val="24"/>
          <w:lang w:val="es-VE" w:eastAsia="es-VE"/>
        </w:rPr>
        <w:t xml:space="preserve"> $1-953.17. emitido por la abogada Inés María Lárez </w:t>
      </w:r>
      <w:proofErr w:type="spellStart"/>
      <w:r w:rsidRPr="006A3038">
        <w:rPr>
          <w:rFonts w:ascii="Times New Roman" w:eastAsia="Times New Roman" w:hAnsi="Times New Roman"/>
          <w:sz w:val="24"/>
          <w:szCs w:val="24"/>
          <w:lang w:val="es-VE" w:eastAsia="es-VE"/>
        </w:rPr>
        <w:t>Marin</w:t>
      </w:r>
      <w:proofErr w:type="spellEnd"/>
      <w:r w:rsidRPr="006A3038">
        <w:rPr>
          <w:rFonts w:ascii="Times New Roman" w:eastAsia="Times New Roman" w:hAnsi="Times New Roman"/>
          <w:sz w:val="24"/>
          <w:szCs w:val="24"/>
          <w:lang w:val="es-VE" w:eastAsia="es-VE"/>
        </w:rPr>
        <w:t xml:space="preserve">, </w:t>
      </w:r>
      <w:proofErr w:type="spellStart"/>
      <w:r w:rsidRPr="006A3038">
        <w:rPr>
          <w:rFonts w:ascii="Times New Roman" w:eastAsia="Times New Roman" w:hAnsi="Times New Roman"/>
          <w:sz w:val="24"/>
          <w:szCs w:val="24"/>
          <w:lang w:val="es-VE" w:eastAsia="es-VE"/>
        </w:rPr>
        <w:t>Consultoria</w:t>
      </w:r>
      <w:proofErr w:type="spellEnd"/>
      <w:r w:rsidRPr="006A3038">
        <w:rPr>
          <w:rFonts w:ascii="Times New Roman" w:eastAsia="Times New Roman" w:hAnsi="Times New Roman"/>
          <w:sz w:val="24"/>
          <w:szCs w:val="24"/>
          <w:lang w:val="es-VE" w:eastAsia="es-VE"/>
        </w:rPr>
        <w:t xml:space="preserve"> </w:t>
      </w:r>
      <w:proofErr w:type="spellStart"/>
      <w:r w:rsidRPr="006A3038">
        <w:rPr>
          <w:rFonts w:ascii="Times New Roman" w:eastAsia="Times New Roman" w:hAnsi="Times New Roman"/>
          <w:sz w:val="24"/>
          <w:szCs w:val="24"/>
          <w:lang w:val="es-VE" w:eastAsia="es-VE"/>
        </w:rPr>
        <w:t>Juridica</w:t>
      </w:r>
      <w:proofErr w:type="spellEnd"/>
      <w:r w:rsidRPr="006A3038">
        <w:rPr>
          <w:rFonts w:ascii="Times New Roman" w:eastAsia="Times New Roman" w:hAnsi="Times New Roman"/>
          <w:sz w:val="24"/>
          <w:szCs w:val="24"/>
          <w:lang w:val="es-VE" w:eastAsia="es-VE"/>
        </w:rPr>
        <w:t xml:space="preserve"> de la Universidad de Los Andes. </w:t>
      </w:r>
    </w:p>
    <w:p w14:paraId="02C68625" w14:textId="77777777" w:rsidR="006A3038" w:rsidRPr="006A3038" w:rsidRDefault="006A3038" w:rsidP="006A3038">
      <w:pPr>
        <w:spacing w:after="0" w:line="240" w:lineRule="auto"/>
        <w:ind w:left="142"/>
        <w:jc w:val="both"/>
        <w:rPr>
          <w:rFonts w:ascii="Times New Roman" w:eastAsia="Times New Roman" w:hAnsi="Times New Roman"/>
          <w:sz w:val="24"/>
          <w:szCs w:val="24"/>
          <w:lang w:val="es-VE" w:eastAsia="es-VE"/>
        </w:rPr>
      </w:pPr>
    </w:p>
    <w:p w14:paraId="0F5B356B" w14:textId="1514D983" w:rsidR="006A3038" w:rsidRDefault="006A3038" w:rsidP="006A3038">
      <w:pPr>
        <w:spacing w:after="0" w:line="240" w:lineRule="auto"/>
        <w:ind w:left="142"/>
        <w:jc w:val="both"/>
        <w:rPr>
          <w:rFonts w:ascii="Times New Roman" w:eastAsia="Times New Roman" w:hAnsi="Times New Roman"/>
          <w:sz w:val="24"/>
          <w:szCs w:val="24"/>
          <w:lang w:val="es-VE" w:eastAsia="es-VE"/>
        </w:rPr>
      </w:pPr>
      <w:r w:rsidRPr="006A3038">
        <w:rPr>
          <w:rFonts w:ascii="Times New Roman" w:eastAsia="Times New Roman" w:hAnsi="Times New Roman"/>
          <w:sz w:val="24"/>
          <w:szCs w:val="24"/>
          <w:lang w:val="es-VE" w:eastAsia="es-VE"/>
        </w:rPr>
        <w:lastRenderedPageBreak/>
        <w:t xml:space="preserve">El monto total a adjudicarse es por la cantidad de Catorce Mil Cuatrocientos Noventa y Un Millones Seiscientos Noventa y Seis Mil Setenta </w:t>
      </w:r>
      <w:proofErr w:type="spellStart"/>
      <w:r w:rsidRPr="006A3038">
        <w:rPr>
          <w:rFonts w:ascii="Times New Roman" w:eastAsia="Times New Roman" w:hAnsi="Times New Roman"/>
          <w:sz w:val="24"/>
          <w:szCs w:val="24"/>
          <w:lang w:val="es-VE" w:eastAsia="es-VE"/>
        </w:rPr>
        <w:t>Bolivares</w:t>
      </w:r>
      <w:proofErr w:type="spellEnd"/>
      <w:r w:rsidRPr="006A3038">
        <w:rPr>
          <w:rFonts w:ascii="Times New Roman" w:eastAsia="Times New Roman" w:hAnsi="Times New Roman"/>
          <w:sz w:val="24"/>
          <w:szCs w:val="24"/>
          <w:lang w:val="es-VE" w:eastAsia="es-VE"/>
        </w:rPr>
        <w:t xml:space="preserve"> con Ochenta y Ocho </w:t>
      </w:r>
      <w:proofErr w:type="spellStart"/>
      <w:r w:rsidRPr="006A3038">
        <w:rPr>
          <w:rFonts w:ascii="Times New Roman" w:eastAsia="Times New Roman" w:hAnsi="Times New Roman"/>
          <w:sz w:val="24"/>
          <w:szCs w:val="24"/>
          <w:lang w:val="es-VE" w:eastAsia="es-VE"/>
        </w:rPr>
        <w:t>Centimos</w:t>
      </w:r>
      <w:proofErr w:type="spellEnd"/>
      <w:r w:rsidRPr="006A3038">
        <w:rPr>
          <w:rFonts w:ascii="Times New Roman" w:eastAsia="Times New Roman" w:hAnsi="Times New Roman"/>
          <w:sz w:val="24"/>
          <w:szCs w:val="24"/>
          <w:lang w:val="es-VE" w:eastAsia="es-VE"/>
        </w:rPr>
        <w:t xml:space="preserve"> (Bs. 14.491.696.070.88), que representan Cuarenta y Ocho Millones Trescientos Cinco Mil Seiscientos Cincuenta y Cuatro Unidades Tributarias (48.305.654 U.T.), por lo que en aplicación del literal "a" del artículo primero de la precitada Resolución, le corresponde su suscripción al ciudadano Rector de la Universidad de Los Andes. </w:t>
      </w:r>
    </w:p>
    <w:p w14:paraId="5BE9468A" w14:textId="77777777" w:rsidR="006A3038" w:rsidRPr="006A3038" w:rsidRDefault="006A3038" w:rsidP="006A3038">
      <w:pPr>
        <w:spacing w:after="0" w:line="240" w:lineRule="auto"/>
        <w:ind w:left="142"/>
        <w:jc w:val="both"/>
        <w:rPr>
          <w:rFonts w:ascii="Times New Roman" w:eastAsia="Times New Roman" w:hAnsi="Times New Roman"/>
          <w:sz w:val="24"/>
          <w:szCs w:val="24"/>
          <w:lang w:val="es-VE" w:eastAsia="es-VE"/>
        </w:rPr>
      </w:pPr>
    </w:p>
    <w:p w14:paraId="391D0E82" w14:textId="1F4405B6" w:rsidR="006A3038" w:rsidRDefault="006A3038" w:rsidP="006A3038">
      <w:pPr>
        <w:spacing w:after="0" w:line="240" w:lineRule="auto"/>
        <w:ind w:left="142"/>
        <w:jc w:val="both"/>
        <w:rPr>
          <w:rFonts w:ascii="Times New Roman" w:eastAsia="Times New Roman" w:hAnsi="Times New Roman"/>
          <w:sz w:val="24"/>
          <w:szCs w:val="24"/>
          <w:lang w:val="es-VE" w:eastAsia="es-VE"/>
        </w:rPr>
      </w:pPr>
      <w:r w:rsidRPr="006A3038">
        <w:rPr>
          <w:rFonts w:ascii="Times New Roman" w:eastAsia="Times New Roman" w:hAnsi="Times New Roman"/>
          <w:sz w:val="24"/>
          <w:szCs w:val="24"/>
          <w:lang w:val="es-VE" w:eastAsia="es-VE"/>
        </w:rPr>
        <w:t xml:space="preserve">En el referido documento, se señala que la mencionada Contratación fue adjudicada de la siguiente manera: </w:t>
      </w:r>
    </w:p>
    <w:p w14:paraId="0F9BC7F9" w14:textId="374055EF" w:rsidR="006A3038" w:rsidRDefault="006A3038" w:rsidP="006A3038">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318"/>
        <w:gridCol w:w="1533"/>
        <w:gridCol w:w="1533"/>
      </w:tblGrid>
      <w:tr w:rsidR="00A730B8" w14:paraId="27646595" w14:textId="77777777" w:rsidTr="00336608">
        <w:tc>
          <w:tcPr>
            <w:tcW w:w="1318" w:type="dxa"/>
          </w:tcPr>
          <w:p w14:paraId="0FFCB8A4" w14:textId="1306B719" w:rsidR="00A730B8" w:rsidRPr="00336608" w:rsidRDefault="00A730B8" w:rsidP="00336608">
            <w:pPr>
              <w:spacing w:after="0" w:line="240" w:lineRule="auto"/>
              <w:jc w:val="center"/>
              <w:rPr>
                <w:rFonts w:ascii="Times New Roman" w:eastAsia="Times New Roman" w:hAnsi="Times New Roman"/>
                <w:b/>
                <w:bCs/>
                <w:sz w:val="18"/>
                <w:szCs w:val="18"/>
                <w:lang w:val="es-VE" w:eastAsia="es-VE"/>
              </w:rPr>
            </w:pPr>
            <w:r w:rsidRPr="00336608">
              <w:rPr>
                <w:rFonts w:ascii="Times New Roman" w:eastAsia="Times New Roman" w:hAnsi="Times New Roman"/>
                <w:b/>
                <w:bCs/>
                <w:sz w:val="18"/>
                <w:szCs w:val="18"/>
                <w:lang w:val="es-VE" w:eastAsia="es-VE"/>
              </w:rPr>
              <w:t>Empresa</w:t>
            </w:r>
          </w:p>
        </w:tc>
        <w:tc>
          <w:tcPr>
            <w:tcW w:w="1533" w:type="dxa"/>
          </w:tcPr>
          <w:p w14:paraId="6D442426" w14:textId="03AB05C3" w:rsidR="00A730B8" w:rsidRPr="00336608" w:rsidRDefault="00A730B8" w:rsidP="00336608">
            <w:pPr>
              <w:spacing w:after="0" w:line="240" w:lineRule="auto"/>
              <w:jc w:val="center"/>
              <w:rPr>
                <w:rFonts w:ascii="Times New Roman" w:eastAsia="Times New Roman" w:hAnsi="Times New Roman"/>
                <w:b/>
                <w:bCs/>
                <w:sz w:val="18"/>
                <w:szCs w:val="18"/>
                <w:lang w:val="es-VE" w:eastAsia="es-VE"/>
              </w:rPr>
            </w:pPr>
            <w:r w:rsidRPr="00336608">
              <w:rPr>
                <w:rFonts w:ascii="Times New Roman" w:eastAsia="Times New Roman" w:hAnsi="Times New Roman"/>
                <w:b/>
                <w:bCs/>
                <w:sz w:val="18"/>
                <w:szCs w:val="18"/>
                <w:lang w:val="es-VE" w:eastAsia="es-VE"/>
              </w:rPr>
              <w:t>Monto ofertado</w:t>
            </w:r>
          </w:p>
        </w:tc>
        <w:tc>
          <w:tcPr>
            <w:tcW w:w="1533" w:type="dxa"/>
          </w:tcPr>
          <w:p w14:paraId="6A2BA4F6" w14:textId="5308CED9" w:rsidR="00A730B8" w:rsidRPr="00336608" w:rsidRDefault="00A730B8" w:rsidP="00336608">
            <w:pPr>
              <w:spacing w:after="0" w:line="240" w:lineRule="auto"/>
              <w:jc w:val="center"/>
              <w:rPr>
                <w:rFonts w:ascii="Times New Roman" w:eastAsia="Times New Roman" w:hAnsi="Times New Roman"/>
                <w:b/>
                <w:bCs/>
                <w:sz w:val="18"/>
                <w:szCs w:val="18"/>
                <w:lang w:val="es-VE" w:eastAsia="es-VE"/>
              </w:rPr>
            </w:pPr>
            <w:r w:rsidRPr="00336608">
              <w:rPr>
                <w:rFonts w:ascii="Times New Roman" w:eastAsia="Times New Roman" w:hAnsi="Times New Roman"/>
                <w:b/>
                <w:bCs/>
                <w:sz w:val="18"/>
                <w:szCs w:val="18"/>
                <w:lang w:val="es-VE" w:eastAsia="es-VE"/>
              </w:rPr>
              <w:t>Monto a Adjudicar</w:t>
            </w:r>
          </w:p>
        </w:tc>
      </w:tr>
      <w:tr w:rsidR="00A730B8" w14:paraId="39C029DB" w14:textId="77777777" w:rsidTr="00336608">
        <w:tc>
          <w:tcPr>
            <w:tcW w:w="1318" w:type="dxa"/>
          </w:tcPr>
          <w:p w14:paraId="5199D467" w14:textId="64015450" w:rsidR="00A730B8" w:rsidRPr="00336608" w:rsidRDefault="00A730B8" w:rsidP="00336608">
            <w:pPr>
              <w:spacing w:after="0" w:line="240" w:lineRule="auto"/>
              <w:jc w:val="center"/>
              <w:rPr>
                <w:rFonts w:ascii="Times New Roman" w:eastAsia="Times New Roman" w:hAnsi="Times New Roman"/>
                <w:sz w:val="18"/>
                <w:szCs w:val="18"/>
                <w:lang w:val="es-VE" w:eastAsia="es-VE"/>
              </w:rPr>
            </w:pPr>
            <w:r w:rsidRPr="00336608">
              <w:rPr>
                <w:rFonts w:ascii="Times New Roman" w:eastAsia="Times New Roman" w:hAnsi="Times New Roman"/>
                <w:sz w:val="18"/>
                <w:szCs w:val="18"/>
                <w:lang w:val="es-VE" w:eastAsia="es-VE"/>
              </w:rPr>
              <w:t>Cooperativa Nacional de Servicios Múltiples RL (COONASEM)</w:t>
            </w:r>
          </w:p>
        </w:tc>
        <w:tc>
          <w:tcPr>
            <w:tcW w:w="1533" w:type="dxa"/>
          </w:tcPr>
          <w:p w14:paraId="15765401" w14:textId="13F43FD7" w:rsidR="00A730B8" w:rsidRPr="00336608" w:rsidRDefault="00A730B8" w:rsidP="00336608">
            <w:pPr>
              <w:spacing w:after="0" w:line="240" w:lineRule="auto"/>
              <w:jc w:val="center"/>
              <w:rPr>
                <w:rFonts w:ascii="Times New Roman" w:eastAsia="Times New Roman" w:hAnsi="Times New Roman"/>
                <w:sz w:val="18"/>
                <w:szCs w:val="18"/>
                <w:lang w:val="es-VE" w:eastAsia="es-VE"/>
              </w:rPr>
            </w:pPr>
            <w:r w:rsidRPr="00336608">
              <w:rPr>
                <w:rFonts w:ascii="Times New Roman" w:eastAsia="Times New Roman" w:hAnsi="Times New Roman"/>
                <w:sz w:val="18"/>
                <w:szCs w:val="18"/>
                <w:lang w:val="es-VE" w:eastAsia="es-VE"/>
              </w:rPr>
              <w:t>3.615.706.864,00</w:t>
            </w:r>
          </w:p>
        </w:tc>
        <w:tc>
          <w:tcPr>
            <w:tcW w:w="1533" w:type="dxa"/>
          </w:tcPr>
          <w:p w14:paraId="77816302" w14:textId="1C41C8E4" w:rsidR="00A730B8" w:rsidRPr="00336608" w:rsidRDefault="00A730B8" w:rsidP="00336608">
            <w:pPr>
              <w:spacing w:after="0" w:line="240" w:lineRule="auto"/>
              <w:jc w:val="center"/>
              <w:rPr>
                <w:rFonts w:ascii="Times New Roman" w:eastAsia="Times New Roman" w:hAnsi="Times New Roman"/>
                <w:sz w:val="18"/>
                <w:szCs w:val="18"/>
                <w:lang w:val="es-VE" w:eastAsia="es-VE"/>
              </w:rPr>
            </w:pPr>
            <w:r w:rsidRPr="00336608">
              <w:rPr>
                <w:rFonts w:ascii="Times New Roman" w:eastAsia="Times New Roman" w:hAnsi="Times New Roman"/>
                <w:sz w:val="18"/>
                <w:szCs w:val="18"/>
                <w:lang w:val="es-VE" w:eastAsia="es-VE"/>
              </w:rPr>
              <w:t>3.293.574.345,60</w:t>
            </w:r>
          </w:p>
        </w:tc>
      </w:tr>
      <w:tr w:rsidR="00A730B8" w14:paraId="15CB9876" w14:textId="77777777" w:rsidTr="00336608">
        <w:tc>
          <w:tcPr>
            <w:tcW w:w="1318" w:type="dxa"/>
          </w:tcPr>
          <w:p w14:paraId="3B9F8445" w14:textId="22C485A2" w:rsidR="00A730B8" w:rsidRPr="00336608" w:rsidRDefault="00A730B8" w:rsidP="00336608">
            <w:pPr>
              <w:spacing w:after="0" w:line="240" w:lineRule="auto"/>
              <w:jc w:val="center"/>
              <w:rPr>
                <w:rFonts w:ascii="Times New Roman" w:eastAsia="Times New Roman" w:hAnsi="Times New Roman"/>
                <w:sz w:val="18"/>
                <w:szCs w:val="18"/>
                <w:lang w:val="es-VE" w:eastAsia="es-VE"/>
              </w:rPr>
            </w:pPr>
            <w:r w:rsidRPr="00336608">
              <w:rPr>
                <w:rFonts w:ascii="Times New Roman" w:eastAsia="Times New Roman" w:hAnsi="Times New Roman"/>
                <w:sz w:val="18"/>
                <w:szCs w:val="18"/>
                <w:lang w:val="es-VE" w:eastAsia="es-VE"/>
              </w:rPr>
              <w:t xml:space="preserve">Promociones ATTDRY'S, </w:t>
            </w:r>
            <w:proofErr w:type="gramStart"/>
            <w:r w:rsidRPr="00336608">
              <w:rPr>
                <w:rFonts w:ascii="Times New Roman" w:eastAsia="Times New Roman" w:hAnsi="Times New Roman"/>
                <w:sz w:val="18"/>
                <w:szCs w:val="18"/>
                <w:lang w:val="es-VE" w:eastAsia="es-VE"/>
              </w:rPr>
              <w:t>C.A</w:t>
            </w:r>
            <w:proofErr w:type="gramEnd"/>
          </w:p>
        </w:tc>
        <w:tc>
          <w:tcPr>
            <w:tcW w:w="1533" w:type="dxa"/>
          </w:tcPr>
          <w:p w14:paraId="71A217A4" w14:textId="6847512B" w:rsidR="00A730B8" w:rsidRPr="00336608" w:rsidRDefault="00A730B8" w:rsidP="00336608">
            <w:pPr>
              <w:spacing w:after="0" w:line="240" w:lineRule="auto"/>
              <w:jc w:val="center"/>
              <w:rPr>
                <w:rFonts w:ascii="Times New Roman" w:eastAsia="Times New Roman" w:hAnsi="Times New Roman"/>
                <w:sz w:val="18"/>
                <w:szCs w:val="18"/>
                <w:lang w:val="es-VE" w:eastAsia="es-VE"/>
              </w:rPr>
            </w:pPr>
            <w:r w:rsidRPr="00336608">
              <w:rPr>
                <w:rFonts w:ascii="Times New Roman" w:eastAsia="Times New Roman" w:hAnsi="Times New Roman"/>
                <w:sz w:val="18"/>
                <w:szCs w:val="18"/>
                <w:lang w:val="es-VE" w:eastAsia="es-VE"/>
              </w:rPr>
              <w:t>26.930.747.557,28</w:t>
            </w:r>
          </w:p>
        </w:tc>
        <w:tc>
          <w:tcPr>
            <w:tcW w:w="1533" w:type="dxa"/>
          </w:tcPr>
          <w:p w14:paraId="7271E0D7" w14:textId="1301DD1A" w:rsidR="00A730B8" w:rsidRPr="00336608" w:rsidRDefault="00A730B8" w:rsidP="00336608">
            <w:pPr>
              <w:spacing w:after="0" w:line="240" w:lineRule="auto"/>
              <w:jc w:val="center"/>
              <w:rPr>
                <w:rFonts w:ascii="Times New Roman" w:eastAsia="Times New Roman" w:hAnsi="Times New Roman"/>
                <w:sz w:val="18"/>
                <w:szCs w:val="18"/>
                <w:lang w:val="es-VE" w:eastAsia="es-VE"/>
              </w:rPr>
            </w:pPr>
            <w:r w:rsidRPr="00336608">
              <w:rPr>
                <w:rFonts w:ascii="Times New Roman" w:eastAsia="Times New Roman" w:hAnsi="Times New Roman"/>
                <w:sz w:val="18"/>
                <w:szCs w:val="18"/>
                <w:lang w:val="es-VE" w:eastAsia="es-VE"/>
              </w:rPr>
              <w:t>11.198.121.725,28</w:t>
            </w:r>
          </w:p>
        </w:tc>
      </w:tr>
      <w:tr w:rsidR="00A730B8" w14:paraId="39D129CC" w14:textId="77777777" w:rsidTr="00336608">
        <w:tc>
          <w:tcPr>
            <w:tcW w:w="1318" w:type="dxa"/>
          </w:tcPr>
          <w:p w14:paraId="529EF06A" w14:textId="77777777" w:rsidR="00A730B8" w:rsidRPr="00336608" w:rsidRDefault="00A730B8" w:rsidP="00336608">
            <w:pPr>
              <w:spacing w:after="0" w:line="240" w:lineRule="auto"/>
              <w:jc w:val="both"/>
              <w:rPr>
                <w:rFonts w:ascii="Times New Roman" w:eastAsia="Times New Roman" w:hAnsi="Times New Roman"/>
                <w:sz w:val="18"/>
                <w:szCs w:val="18"/>
                <w:lang w:val="es-VE" w:eastAsia="es-VE"/>
              </w:rPr>
            </w:pPr>
          </w:p>
        </w:tc>
        <w:tc>
          <w:tcPr>
            <w:tcW w:w="1533" w:type="dxa"/>
          </w:tcPr>
          <w:p w14:paraId="367A00E1" w14:textId="498BF94C" w:rsidR="00A730B8" w:rsidRPr="00336608" w:rsidRDefault="00A730B8" w:rsidP="00336608">
            <w:pPr>
              <w:spacing w:after="0" w:line="240" w:lineRule="auto"/>
              <w:jc w:val="center"/>
              <w:rPr>
                <w:rFonts w:ascii="Times New Roman" w:eastAsia="Times New Roman" w:hAnsi="Times New Roman"/>
                <w:b/>
                <w:bCs/>
                <w:sz w:val="18"/>
                <w:szCs w:val="18"/>
                <w:lang w:val="es-VE" w:eastAsia="es-VE"/>
              </w:rPr>
            </w:pPr>
            <w:r w:rsidRPr="00336608">
              <w:rPr>
                <w:rFonts w:ascii="Times New Roman" w:eastAsia="Times New Roman" w:hAnsi="Times New Roman"/>
                <w:b/>
                <w:bCs/>
                <w:sz w:val="18"/>
                <w:szCs w:val="18"/>
                <w:lang w:val="es-VE" w:eastAsia="es-VE"/>
              </w:rPr>
              <w:t>Total</w:t>
            </w:r>
          </w:p>
        </w:tc>
        <w:tc>
          <w:tcPr>
            <w:tcW w:w="1533" w:type="dxa"/>
          </w:tcPr>
          <w:p w14:paraId="01808093" w14:textId="19E7C40F" w:rsidR="00A730B8" w:rsidRPr="00336608" w:rsidRDefault="00A730B8" w:rsidP="00336608">
            <w:pPr>
              <w:spacing w:after="0" w:line="240" w:lineRule="auto"/>
              <w:jc w:val="center"/>
              <w:rPr>
                <w:rFonts w:ascii="Times New Roman" w:eastAsia="Times New Roman" w:hAnsi="Times New Roman"/>
                <w:b/>
                <w:bCs/>
                <w:sz w:val="18"/>
                <w:szCs w:val="18"/>
                <w:lang w:val="es-VE" w:eastAsia="es-VE"/>
              </w:rPr>
            </w:pPr>
            <w:r w:rsidRPr="00336608">
              <w:rPr>
                <w:rFonts w:ascii="Times New Roman" w:eastAsia="Times New Roman" w:hAnsi="Times New Roman"/>
                <w:b/>
                <w:bCs/>
                <w:sz w:val="18"/>
                <w:szCs w:val="18"/>
                <w:lang w:val="es-VE" w:eastAsia="es-VE"/>
              </w:rPr>
              <w:t>14.491.696.070,88</w:t>
            </w:r>
          </w:p>
        </w:tc>
      </w:tr>
    </w:tbl>
    <w:p w14:paraId="10795973" w14:textId="06153B5B" w:rsidR="00336608" w:rsidRDefault="00336608" w:rsidP="00336608">
      <w:pPr>
        <w:spacing w:after="0" w:line="240" w:lineRule="auto"/>
        <w:ind w:left="142"/>
        <w:jc w:val="both"/>
        <w:rPr>
          <w:rFonts w:ascii="Times New Roman" w:eastAsia="Times New Roman" w:hAnsi="Times New Roman"/>
          <w:b/>
          <w:bCs/>
          <w:sz w:val="24"/>
          <w:szCs w:val="24"/>
          <w:lang w:val="es-VE" w:eastAsia="es-VE"/>
        </w:rPr>
      </w:pPr>
      <w:r w:rsidRPr="00CF51EA">
        <w:rPr>
          <w:rFonts w:ascii="Times New Roman" w:eastAsia="Times New Roman" w:hAnsi="Times New Roman"/>
          <w:b/>
          <w:bCs/>
          <w:sz w:val="24"/>
          <w:szCs w:val="24"/>
          <w:lang w:val="es-VE" w:eastAsia="es-VE"/>
        </w:rPr>
        <w:t>Decisión: Quedó en cuenta.</w:t>
      </w:r>
    </w:p>
    <w:p w14:paraId="7792BEF0" w14:textId="53B3F5D2" w:rsidR="00336608" w:rsidRDefault="00336608" w:rsidP="00336608">
      <w:pPr>
        <w:spacing w:after="0" w:line="240" w:lineRule="auto"/>
        <w:ind w:left="142"/>
        <w:jc w:val="both"/>
        <w:rPr>
          <w:rFonts w:ascii="Times New Roman" w:eastAsia="Times New Roman" w:hAnsi="Times New Roman"/>
          <w:b/>
          <w:bCs/>
          <w:sz w:val="24"/>
          <w:szCs w:val="24"/>
          <w:lang w:val="es-VE" w:eastAsia="es-VE"/>
        </w:rPr>
      </w:pPr>
    </w:p>
    <w:p w14:paraId="66F7A487" w14:textId="6A88D6EC" w:rsidR="00336608" w:rsidRDefault="00336608" w:rsidP="00336608">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629/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D09DD1C" w14:textId="77777777" w:rsidR="004A6960" w:rsidRDefault="004A6960" w:rsidP="004A696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A6960">
        <w:rPr>
          <w:rFonts w:ascii="Times New Roman" w:eastAsia="Times New Roman" w:hAnsi="Times New Roman"/>
          <w:sz w:val="24"/>
          <w:szCs w:val="24"/>
          <w:lang w:val="es-VE" w:eastAsia="es-VE"/>
        </w:rPr>
        <w:t xml:space="preserve">omunicación </w:t>
      </w:r>
      <w:proofErr w:type="spellStart"/>
      <w:r w:rsidRPr="004A6960">
        <w:rPr>
          <w:rFonts w:ascii="Times New Roman" w:eastAsia="Times New Roman" w:hAnsi="Times New Roman"/>
          <w:sz w:val="24"/>
          <w:szCs w:val="24"/>
          <w:lang w:val="es-VE" w:eastAsia="es-VE"/>
        </w:rPr>
        <w:t>Nº</w:t>
      </w:r>
      <w:proofErr w:type="spellEnd"/>
      <w:r w:rsidRPr="004A6960">
        <w:rPr>
          <w:rFonts w:ascii="Times New Roman" w:eastAsia="Times New Roman" w:hAnsi="Times New Roman"/>
          <w:sz w:val="24"/>
          <w:szCs w:val="24"/>
          <w:lang w:val="es-VE" w:eastAsia="es-VE"/>
        </w:rPr>
        <w:t xml:space="preserve"> 1128/30.1, de fecha 20.11.2017, mediante la cual notifica que a los fines de dar cumplimiento al art</w:t>
      </w:r>
      <w:r>
        <w:rPr>
          <w:rFonts w:ascii="Times New Roman" w:eastAsia="Times New Roman" w:hAnsi="Times New Roman"/>
          <w:sz w:val="24"/>
          <w:szCs w:val="24"/>
          <w:lang w:val="es-VE" w:eastAsia="es-VE"/>
        </w:rPr>
        <w:t>í</w:t>
      </w:r>
      <w:r w:rsidRPr="004A6960">
        <w:rPr>
          <w:rFonts w:ascii="Times New Roman" w:eastAsia="Times New Roman" w:hAnsi="Times New Roman"/>
          <w:sz w:val="24"/>
          <w:szCs w:val="24"/>
          <w:lang w:val="es-VE" w:eastAsia="es-VE"/>
        </w:rPr>
        <w:t xml:space="preserve">culo segundo de la Resolución </w:t>
      </w:r>
      <w:proofErr w:type="spellStart"/>
      <w:r w:rsidRPr="004A6960">
        <w:rPr>
          <w:rFonts w:ascii="Times New Roman" w:eastAsia="Times New Roman" w:hAnsi="Times New Roman"/>
          <w:sz w:val="24"/>
          <w:szCs w:val="24"/>
          <w:lang w:val="es-VE" w:eastAsia="es-VE"/>
        </w:rPr>
        <w:t>Nº</w:t>
      </w:r>
      <w:proofErr w:type="spellEnd"/>
      <w:r w:rsidRPr="004A6960">
        <w:rPr>
          <w:rFonts w:ascii="Times New Roman" w:eastAsia="Times New Roman" w:hAnsi="Times New Roman"/>
          <w:sz w:val="24"/>
          <w:szCs w:val="24"/>
          <w:lang w:val="es-VE" w:eastAsia="es-VE"/>
        </w:rPr>
        <w:t xml:space="preserve"> CU-3289/17, de fecha 06.11.2017, que otorga Delegación </w:t>
      </w:r>
      <w:proofErr w:type="spellStart"/>
      <w:r w:rsidRPr="004A6960">
        <w:rPr>
          <w:rFonts w:ascii="Times New Roman" w:eastAsia="Times New Roman" w:hAnsi="Times New Roman"/>
          <w:sz w:val="24"/>
          <w:szCs w:val="24"/>
          <w:lang w:val="es-VE" w:eastAsia="es-VE"/>
        </w:rPr>
        <w:t>Interorgánica</w:t>
      </w:r>
      <w:proofErr w:type="spellEnd"/>
      <w:r w:rsidRPr="004A6960">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Ejecución de Obras para la Universidad de Los Andes, presenta el informe respectivo, en los siguientes términos:</w:t>
      </w:r>
    </w:p>
    <w:p w14:paraId="5D9CF3DE" w14:textId="2EE407BE" w:rsidR="004A6960" w:rsidRPr="004A6960" w:rsidRDefault="004A6960" w:rsidP="004A6960">
      <w:pPr>
        <w:spacing w:after="0" w:line="240" w:lineRule="auto"/>
        <w:ind w:left="142"/>
        <w:jc w:val="both"/>
        <w:rPr>
          <w:rFonts w:ascii="Times New Roman" w:eastAsia="Times New Roman" w:hAnsi="Times New Roman"/>
          <w:sz w:val="24"/>
          <w:szCs w:val="24"/>
          <w:lang w:val="es-VE" w:eastAsia="es-VE"/>
        </w:rPr>
      </w:pPr>
      <w:r w:rsidRPr="004A6960">
        <w:rPr>
          <w:rFonts w:ascii="Times New Roman" w:eastAsia="Times New Roman" w:hAnsi="Times New Roman"/>
          <w:sz w:val="24"/>
          <w:szCs w:val="24"/>
          <w:lang w:val="es-VE" w:eastAsia="es-VE"/>
        </w:rPr>
        <w:t xml:space="preserve"> </w:t>
      </w:r>
    </w:p>
    <w:p w14:paraId="69447751" w14:textId="7E747A3F" w:rsidR="004A6960" w:rsidRDefault="004A6960" w:rsidP="004A6960">
      <w:pPr>
        <w:spacing w:after="0" w:line="240" w:lineRule="auto"/>
        <w:ind w:left="142"/>
        <w:jc w:val="both"/>
        <w:rPr>
          <w:rFonts w:ascii="Times New Roman" w:eastAsia="Times New Roman" w:hAnsi="Times New Roman"/>
          <w:sz w:val="24"/>
          <w:szCs w:val="24"/>
          <w:lang w:val="es-VE" w:eastAsia="es-VE"/>
        </w:rPr>
      </w:pPr>
      <w:r w:rsidRPr="004A6960">
        <w:rPr>
          <w:rFonts w:ascii="Times New Roman" w:eastAsia="Times New Roman" w:hAnsi="Times New Roman"/>
          <w:sz w:val="24"/>
          <w:szCs w:val="24"/>
          <w:lang w:val="es-VE" w:eastAsia="es-VE"/>
        </w:rPr>
        <w:t xml:space="preserve">La Sub-Comisión de Compras de la Universidad de Los Andes, procedió a remitir el Acta de Adjudicación del Proceso Administrativo de Contratación Pública Consulta de Precios UIA/SCC/CP/0007/17, </w:t>
      </w:r>
      <w:r w:rsidRPr="004A6960">
        <w:rPr>
          <w:rFonts w:ascii="Times New Roman" w:eastAsia="Times New Roman" w:hAnsi="Times New Roman"/>
          <w:sz w:val="24"/>
          <w:szCs w:val="24"/>
          <w:lang w:val="es-VE" w:eastAsia="es-VE"/>
        </w:rPr>
        <w:t xml:space="preserve">para la adquisición de </w:t>
      </w:r>
      <w:proofErr w:type="spellStart"/>
      <w:r w:rsidRPr="004A6960">
        <w:rPr>
          <w:rFonts w:ascii="Times New Roman" w:eastAsia="Times New Roman" w:hAnsi="Times New Roman"/>
          <w:sz w:val="24"/>
          <w:szCs w:val="24"/>
          <w:lang w:val="es-VE" w:eastAsia="es-VE"/>
        </w:rPr>
        <w:t>papeleria</w:t>
      </w:r>
      <w:proofErr w:type="spellEnd"/>
      <w:r w:rsidRPr="004A6960">
        <w:rPr>
          <w:rFonts w:ascii="Times New Roman" w:eastAsia="Times New Roman" w:hAnsi="Times New Roman"/>
          <w:sz w:val="24"/>
          <w:szCs w:val="24"/>
          <w:lang w:val="es-VE" w:eastAsia="es-VE"/>
        </w:rPr>
        <w:t xml:space="preserve"> y materiales de oficina para todas las dependencias de la Universidad de Los Andes, correspondiente al ejercicio fiscal 2017, revisada por la abogada Andrea Daniela Abreu Contreras, y remitida a ese Despacho el día 20.11.2017, según oficio </w:t>
      </w:r>
      <w:proofErr w:type="spellStart"/>
      <w:r w:rsidRPr="004A6960">
        <w:rPr>
          <w:rFonts w:ascii="Times New Roman" w:eastAsia="Times New Roman" w:hAnsi="Times New Roman"/>
          <w:sz w:val="24"/>
          <w:szCs w:val="24"/>
          <w:lang w:val="es-VE" w:eastAsia="es-VE"/>
        </w:rPr>
        <w:t>N°</w:t>
      </w:r>
      <w:proofErr w:type="spellEnd"/>
      <w:r w:rsidRPr="004A6960">
        <w:rPr>
          <w:rFonts w:ascii="Times New Roman" w:eastAsia="Times New Roman" w:hAnsi="Times New Roman"/>
          <w:sz w:val="24"/>
          <w:szCs w:val="24"/>
          <w:lang w:val="es-VE" w:eastAsia="es-VE"/>
        </w:rPr>
        <w:t xml:space="preserve"> SJ-954.17, emitido por la abogada Inés María Lárez </w:t>
      </w:r>
      <w:proofErr w:type="spellStart"/>
      <w:r w:rsidRPr="004A6960">
        <w:rPr>
          <w:rFonts w:ascii="Times New Roman" w:eastAsia="Times New Roman" w:hAnsi="Times New Roman"/>
          <w:sz w:val="24"/>
          <w:szCs w:val="24"/>
          <w:lang w:val="es-VE" w:eastAsia="es-VE"/>
        </w:rPr>
        <w:t>Marin</w:t>
      </w:r>
      <w:proofErr w:type="spellEnd"/>
      <w:r w:rsidRPr="004A6960">
        <w:rPr>
          <w:rFonts w:ascii="Times New Roman" w:eastAsia="Times New Roman" w:hAnsi="Times New Roman"/>
          <w:sz w:val="24"/>
          <w:szCs w:val="24"/>
          <w:lang w:val="es-VE" w:eastAsia="es-VE"/>
        </w:rPr>
        <w:t xml:space="preserve">, </w:t>
      </w:r>
      <w:proofErr w:type="spellStart"/>
      <w:r w:rsidRPr="004A6960">
        <w:rPr>
          <w:rFonts w:ascii="Times New Roman" w:eastAsia="Times New Roman" w:hAnsi="Times New Roman"/>
          <w:sz w:val="24"/>
          <w:szCs w:val="24"/>
          <w:lang w:val="es-VE" w:eastAsia="es-VE"/>
        </w:rPr>
        <w:t>Consultoria</w:t>
      </w:r>
      <w:proofErr w:type="spellEnd"/>
      <w:r w:rsidRPr="004A6960">
        <w:rPr>
          <w:rFonts w:ascii="Times New Roman" w:eastAsia="Times New Roman" w:hAnsi="Times New Roman"/>
          <w:sz w:val="24"/>
          <w:szCs w:val="24"/>
          <w:lang w:val="es-VE" w:eastAsia="es-VE"/>
        </w:rPr>
        <w:t xml:space="preserve"> </w:t>
      </w:r>
      <w:proofErr w:type="spellStart"/>
      <w:r w:rsidRPr="004A6960">
        <w:rPr>
          <w:rFonts w:ascii="Times New Roman" w:eastAsia="Times New Roman" w:hAnsi="Times New Roman"/>
          <w:sz w:val="24"/>
          <w:szCs w:val="24"/>
          <w:lang w:val="es-VE" w:eastAsia="es-VE"/>
        </w:rPr>
        <w:t>Juridica</w:t>
      </w:r>
      <w:proofErr w:type="spellEnd"/>
      <w:r w:rsidRPr="004A6960">
        <w:rPr>
          <w:rFonts w:ascii="Times New Roman" w:eastAsia="Times New Roman" w:hAnsi="Times New Roman"/>
          <w:sz w:val="24"/>
          <w:szCs w:val="24"/>
          <w:lang w:val="es-VE" w:eastAsia="es-VE"/>
        </w:rPr>
        <w:t xml:space="preserve"> de la Universidad de Los Andes. </w:t>
      </w:r>
    </w:p>
    <w:p w14:paraId="5582C57C" w14:textId="77777777" w:rsidR="004A6960" w:rsidRPr="004A6960" w:rsidRDefault="004A6960" w:rsidP="004A6960">
      <w:pPr>
        <w:spacing w:after="0" w:line="240" w:lineRule="auto"/>
        <w:ind w:left="142"/>
        <w:jc w:val="both"/>
        <w:rPr>
          <w:rFonts w:ascii="Times New Roman" w:eastAsia="Times New Roman" w:hAnsi="Times New Roman"/>
          <w:sz w:val="24"/>
          <w:szCs w:val="24"/>
          <w:lang w:val="es-VE" w:eastAsia="es-VE"/>
        </w:rPr>
      </w:pPr>
    </w:p>
    <w:p w14:paraId="12BAA9AD" w14:textId="69155ABD" w:rsidR="004A6960" w:rsidRPr="004A6960" w:rsidRDefault="004A6960" w:rsidP="004A6960">
      <w:pPr>
        <w:spacing w:after="0" w:line="240" w:lineRule="auto"/>
        <w:ind w:left="142"/>
        <w:jc w:val="both"/>
        <w:rPr>
          <w:rFonts w:ascii="Times New Roman" w:eastAsia="Times New Roman" w:hAnsi="Times New Roman"/>
          <w:sz w:val="24"/>
          <w:szCs w:val="24"/>
          <w:lang w:val="es-VE" w:eastAsia="es-VE"/>
        </w:rPr>
      </w:pPr>
      <w:r w:rsidRPr="004A6960">
        <w:rPr>
          <w:rFonts w:ascii="Times New Roman" w:eastAsia="Times New Roman" w:hAnsi="Times New Roman"/>
          <w:sz w:val="24"/>
          <w:szCs w:val="24"/>
          <w:lang w:val="es-VE" w:eastAsia="es-VE"/>
        </w:rPr>
        <w:t xml:space="preserve">El monto total a adjudicarse es por la cantidad de Dos Mil Ciento Dos Millones Quinientos Treinta y Ocho Mil Treinta y Un </w:t>
      </w:r>
      <w:proofErr w:type="spellStart"/>
      <w:r w:rsidRPr="004A6960">
        <w:rPr>
          <w:rFonts w:ascii="Times New Roman" w:eastAsia="Times New Roman" w:hAnsi="Times New Roman"/>
          <w:sz w:val="24"/>
          <w:szCs w:val="24"/>
          <w:lang w:val="es-VE" w:eastAsia="es-VE"/>
        </w:rPr>
        <w:t>Bolivares</w:t>
      </w:r>
      <w:proofErr w:type="spellEnd"/>
      <w:r w:rsidRPr="004A6960">
        <w:rPr>
          <w:rFonts w:ascii="Times New Roman" w:eastAsia="Times New Roman" w:hAnsi="Times New Roman"/>
          <w:sz w:val="24"/>
          <w:szCs w:val="24"/>
          <w:lang w:val="es-VE" w:eastAsia="es-VE"/>
        </w:rPr>
        <w:t xml:space="preserve"> con Sesenta y Seis </w:t>
      </w:r>
      <w:proofErr w:type="gramStart"/>
      <w:r w:rsidRPr="004A6960">
        <w:rPr>
          <w:rFonts w:ascii="Times New Roman" w:eastAsia="Times New Roman" w:hAnsi="Times New Roman"/>
          <w:sz w:val="24"/>
          <w:szCs w:val="24"/>
          <w:lang w:val="es-VE" w:eastAsia="es-VE"/>
        </w:rPr>
        <w:t>Céntimos</w:t>
      </w:r>
      <w:proofErr w:type="gramEnd"/>
      <w:r w:rsidRPr="004A6960">
        <w:rPr>
          <w:rFonts w:ascii="Times New Roman" w:eastAsia="Times New Roman" w:hAnsi="Times New Roman"/>
          <w:sz w:val="24"/>
          <w:szCs w:val="24"/>
          <w:lang w:val="es-VE" w:eastAsia="es-VE"/>
        </w:rPr>
        <w:t xml:space="preserve"> (Bs. 2.102.538,031,66), que representan Siete Millones Ocho Mil Cuatrocientos Sesenta Unidades Tributarias (7.008.460 U.T.), por lo que en aplicación del literal "a" del artículo primero de la precitada Resolución, le corresponde su suscripción al ciudadano Rector de la Universidad de Los Andes</w:t>
      </w:r>
      <w:r>
        <w:rPr>
          <w:rFonts w:ascii="Times New Roman" w:eastAsia="Times New Roman" w:hAnsi="Times New Roman"/>
          <w:sz w:val="24"/>
          <w:szCs w:val="24"/>
          <w:lang w:val="es-VE" w:eastAsia="es-VE"/>
        </w:rPr>
        <w:t>.</w:t>
      </w:r>
    </w:p>
    <w:p w14:paraId="2A2EF6FF" w14:textId="1E0C0D6B" w:rsidR="004A6960" w:rsidRDefault="004A6960" w:rsidP="004A6960">
      <w:pPr>
        <w:spacing w:after="0" w:line="240" w:lineRule="auto"/>
        <w:ind w:left="142"/>
        <w:jc w:val="both"/>
        <w:rPr>
          <w:rFonts w:ascii="Times New Roman" w:eastAsia="Times New Roman" w:hAnsi="Times New Roman"/>
          <w:sz w:val="24"/>
          <w:szCs w:val="24"/>
          <w:lang w:val="es-VE" w:eastAsia="es-VE"/>
        </w:rPr>
      </w:pPr>
      <w:r w:rsidRPr="004A6960">
        <w:rPr>
          <w:rFonts w:ascii="Times New Roman" w:eastAsia="Times New Roman" w:hAnsi="Times New Roman"/>
          <w:sz w:val="24"/>
          <w:szCs w:val="24"/>
          <w:lang w:val="es-VE" w:eastAsia="es-VE"/>
        </w:rPr>
        <w:t xml:space="preserve">En el referido documento, se señala que la mencionada Contratación fue adjudicada de la siguiente manera: </w:t>
      </w:r>
    </w:p>
    <w:p w14:paraId="4F6B84DB" w14:textId="6AD4AE3B" w:rsidR="004A6960" w:rsidRDefault="004A6960" w:rsidP="004A6960">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399"/>
        <w:gridCol w:w="1509"/>
        <w:gridCol w:w="1476"/>
      </w:tblGrid>
      <w:tr w:rsidR="004A6960" w:rsidRPr="004A6960" w14:paraId="66B154BC" w14:textId="77777777" w:rsidTr="004A6960">
        <w:tc>
          <w:tcPr>
            <w:tcW w:w="1399" w:type="dxa"/>
          </w:tcPr>
          <w:p w14:paraId="72A3F221" w14:textId="17FB5496"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b/>
                <w:bCs/>
                <w:sz w:val="18"/>
                <w:szCs w:val="18"/>
                <w:lang w:val="es-VE" w:eastAsia="es-VE"/>
              </w:rPr>
              <w:t>Empresa</w:t>
            </w:r>
          </w:p>
        </w:tc>
        <w:tc>
          <w:tcPr>
            <w:tcW w:w="1509" w:type="dxa"/>
          </w:tcPr>
          <w:p w14:paraId="168CC32B" w14:textId="1FE8CF0B"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b/>
                <w:bCs/>
                <w:sz w:val="18"/>
                <w:szCs w:val="18"/>
                <w:lang w:val="es-VE" w:eastAsia="es-VE"/>
              </w:rPr>
              <w:t>Monto ofertado</w:t>
            </w:r>
          </w:p>
        </w:tc>
        <w:tc>
          <w:tcPr>
            <w:tcW w:w="1476" w:type="dxa"/>
          </w:tcPr>
          <w:p w14:paraId="312800BE" w14:textId="415B9696"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b/>
                <w:bCs/>
                <w:sz w:val="18"/>
                <w:szCs w:val="18"/>
                <w:lang w:val="es-VE" w:eastAsia="es-VE"/>
              </w:rPr>
              <w:t>Monto a Adjudicar</w:t>
            </w:r>
          </w:p>
        </w:tc>
      </w:tr>
      <w:tr w:rsidR="004A6960" w:rsidRPr="004A6960" w14:paraId="7744E858" w14:textId="77777777" w:rsidTr="004A6960">
        <w:tc>
          <w:tcPr>
            <w:tcW w:w="1399" w:type="dxa"/>
          </w:tcPr>
          <w:p w14:paraId="3C0C96B9" w14:textId="746AE1FC"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 xml:space="preserve">Distribuidora Soluciones </w:t>
            </w:r>
            <w:proofErr w:type="gramStart"/>
            <w:r w:rsidRPr="004A6960">
              <w:rPr>
                <w:rFonts w:ascii="Times New Roman" w:eastAsia="Times New Roman" w:hAnsi="Times New Roman"/>
                <w:sz w:val="18"/>
                <w:szCs w:val="18"/>
                <w:lang w:val="es-VE" w:eastAsia="es-VE"/>
              </w:rPr>
              <w:t>C.A</w:t>
            </w:r>
            <w:proofErr w:type="gramEnd"/>
          </w:p>
        </w:tc>
        <w:tc>
          <w:tcPr>
            <w:tcW w:w="1509" w:type="dxa"/>
          </w:tcPr>
          <w:p w14:paraId="49FF1CA9" w14:textId="436C7B94"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3.956.325.863,97</w:t>
            </w:r>
          </w:p>
        </w:tc>
        <w:tc>
          <w:tcPr>
            <w:tcW w:w="1476" w:type="dxa"/>
          </w:tcPr>
          <w:p w14:paraId="5AFB56FC" w14:textId="33CDC07F"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1.568.350.343,97</w:t>
            </w:r>
          </w:p>
        </w:tc>
      </w:tr>
      <w:tr w:rsidR="004A6960" w:rsidRPr="004A6960" w14:paraId="02A83467" w14:textId="77777777" w:rsidTr="004A6960">
        <w:tc>
          <w:tcPr>
            <w:tcW w:w="1399" w:type="dxa"/>
          </w:tcPr>
          <w:p w14:paraId="29928044" w14:textId="775E98E8"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Cooperativa Nacional de Servicios Múltiples RL (COONASEM)</w:t>
            </w:r>
          </w:p>
        </w:tc>
        <w:tc>
          <w:tcPr>
            <w:tcW w:w="1509" w:type="dxa"/>
          </w:tcPr>
          <w:p w14:paraId="744F73C3" w14:textId="031CF525"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648,546,640,00</w:t>
            </w:r>
          </w:p>
        </w:tc>
        <w:tc>
          <w:tcPr>
            <w:tcW w:w="1476" w:type="dxa"/>
          </w:tcPr>
          <w:p w14:paraId="2718EF7C" w14:textId="08F53F79"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516.274.640,00</w:t>
            </w:r>
          </w:p>
        </w:tc>
      </w:tr>
      <w:tr w:rsidR="004A6960" w:rsidRPr="004A6960" w14:paraId="4E6F1BED" w14:textId="77777777" w:rsidTr="004A6960">
        <w:tc>
          <w:tcPr>
            <w:tcW w:w="1399" w:type="dxa"/>
          </w:tcPr>
          <w:p w14:paraId="5A2027F1" w14:textId="5C1A2B29"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OFFICOMP C.A</w:t>
            </w:r>
          </w:p>
          <w:p w14:paraId="09EF0A6B" w14:textId="77777777" w:rsidR="004A6960" w:rsidRPr="004A6960" w:rsidRDefault="004A6960" w:rsidP="004A6960">
            <w:pPr>
              <w:spacing w:after="0" w:line="240" w:lineRule="auto"/>
              <w:jc w:val="center"/>
              <w:rPr>
                <w:rFonts w:ascii="Times New Roman" w:eastAsia="Times New Roman" w:hAnsi="Times New Roman"/>
                <w:sz w:val="18"/>
                <w:szCs w:val="18"/>
                <w:lang w:val="es-VE" w:eastAsia="es-VE"/>
              </w:rPr>
            </w:pPr>
          </w:p>
        </w:tc>
        <w:tc>
          <w:tcPr>
            <w:tcW w:w="1509" w:type="dxa"/>
          </w:tcPr>
          <w:p w14:paraId="326F6ACA" w14:textId="4390ACD2"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36.943.157,99</w:t>
            </w:r>
          </w:p>
        </w:tc>
        <w:tc>
          <w:tcPr>
            <w:tcW w:w="1476" w:type="dxa"/>
          </w:tcPr>
          <w:p w14:paraId="77608F87" w14:textId="2042D70A" w:rsidR="004A6960" w:rsidRPr="004A6960" w:rsidRDefault="004A6960" w:rsidP="004A6960">
            <w:pPr>
              <w:spacing w:after="0" w:line="240" w:lineRule="auto"/>
              <w:jc w:val="center"/>
              <w:rPr>
                <w:rFonts w:ascii="Times New Roman" w:eastAsia="Times New Roman" w:hAnsi="Times New Roman"/>
                <w:sz w:val="18"/>
                <w:szCs w:val="18"/>
                <w:lang w:val="es-VE" w:eastAsia="es-VE"/>
              </w:rPr>
            </w:pPr>
            <w:r w:rsidRPr="004A6960">
              <w:rPr>
                <w:rFonts w:ascii="Times New Roman" w:eastAsia="Times New Roman" w:hAnsi="Times New Roman"/>
                <w:sz w:val="18"/>
                <w:szCs w:val="18"/>
                <w:lang w:val="es-VE" w:eastAsia="es-VE"/>
              </w:rPr>
              <w:t>17.913.047,69</w:t>
            </w:r>
          </w:p>
        </w:tc>
      </w:tr>
      <w:tr w:rsidR="004A6960" w:rsidRPr="004A6960" w14:paraId="24692FB8" w14:textId="77777777" w:rsidTr="004A6960">
        <w:tc>
          <w:tcPr>
            <w:tcW w:w="1399" w:type="dxa"/>
          </w:tcPr>
          <w:p w14:paraId="178F284B" w14:textId="77777777" w:rsidR="004A6960" w:rsidRPr="004A6960" w:rsidRDefault="004A6960" w:rsidP="004A6960">
            <w:pPr>
              <w:spacing w:after="0" w:line="240" w:lineRule="auto"/>
              <w:jc w:val="both"/>
              <w:rPr>
                <w:rFonts w:ascii="Times New Roman" w:eastAsia="Times New Roman" w:hAnsi="Times New Roman"/>
                <w:sz w:val="18"/>
                <w:szCs w:val="18"/>
                <w:lang w:val="es-VE" w:eastAsia="es-VE"/>
              </w:rPr>
            </w:pPr>
          </w:p>
        </w:tc>
        <w:tc>
          <w:tcPr>
            <w:tcW w:w="1509" w:type="dxa"/>
          </w:tcPr>
          <w:p w14:paraId="6A098CE0" w14:textId="7CD7C1AF" w:rsidR="004A6960" w:rsidRPr="004A6960" w:rsidRDefault="004A6960" w:rsidP="004A6960">
            <w:pPr>
              <w:spacing w:after="0" w:line="240" w:lineRule="auto"/>
              <w:jc w:val="both"/>
              <w:rPr>
                <w:rFonts w:ascii="Times New Roman" w:eastAsia="Times New Roman" w:hAnsi="Times New Roman"/>
                <w:b/>
                <w:bCs/>
                <w:sz w:val="18"/>
                <w:szCs w:val="18"/>
                <w:lang w:val="es-VE" w:eastAsia="es-VE"/>
              </w:rPr>
            </w:pPr>
            <w:r w:rsidRPr="004A6960">
              <w:rPr>
                <w:rFonts w:ascii="Times New Roman" w:eastAsia="Times New Roman" w:hAnsi="Times New Roman"/>
                <w:b/>
                <w:bCs/>
                <w:sz w:val="18"/>
                <w:szCs w:val="18"/>
                <w:lang w:val="es-VE" w:eastAsia="es-VE"/>
              </w:rPr>
              <w:t>TOTAL</w:t>
            </w:r>
          </w:p>
        </w:tc>
        <w:tc>
          <w:tcPr>
            <w:tcW w:w="1476" w:type="dxa"/>
          </w:tcPr>
          <w:p w14:paraId="0B6E6018" w14:textId="2DFA3FB6" w:rsidR="004A6960" w:rsidRPr="004A6960" w:rsidRDefault="004A6960" w:rsidP="004A6960">
            <w:pPr>
              <w:spacing w:after="0" w:line="240" w:lineRule="auto"/>
              <w:jc w:val="both"/>
              <w:rPr>
                <w:rFonts w:ascii="Times New Roman" w:eastAsia="Times New Roman" w:hAnsi="Times New Roman"/>
                <w:b/>
                <w:bCs/>
                <w:sz w:val="18"/>
                <w:szCs w:val="18"/>
                <w:lang w:val="es-VE" w:eastAsia="es-VE"/>
              </w:rPr>
            </w:pPr>
            <w:r w:rsidRPr="004A6960">
              <w:rPr>
                <w:rFonts w:ascii="Times New Roman" w:eastAsia="Times New Roman" w:hAnsi="Times New Roman"/>
                <w:b/>
                <w:bCs/>
                <w:sz w:val="18"/>
                <w:szCs w:val="18"/>
                <w:lang w:val="es-VE" w:eastAsia="es-VE"/>
              </w:rPr>
              <w:t xml:space="preserve">2.102.538.031,66 </w:t>
            </w:r>
          </w:p>
        </w:tc>
      </w:tr>
    </w:tbl>
    <w:p w14:paraId="2203064C" w14:textId="77777777" w:rsidR="004A6960" w:rsidRDefault="004A6960" w:rsidP="004A6960">
      <w:pPr>
        <w:spacing w:after="0" w:line="240" w:lineRule="auto"/>
        <w:ind w:left="142"/>
        <w:jc w:val="both"/>
        <w:rPr>
          <w:rFonts w:ascii="Times New Roman" w:eastAsia="Times New Roman" w:hAnsi="Times New Roman"/>
          <w:b/>
          <w:bCs/>
          <w:sz w:val="24"/>
          <w:szCs w:val="24"/>
          <w:lang w:val="es-VE" w:eastAsia="es-VE"/>
        </w:rPr>
      </w:pPr>
      <w:r w:rsidRPr="00CF51EA">
        <w:rPr>
          <w:rFonts w:ascii="Times New Roman" w:eastAsia="Times New Roman" w:hAnsi="Times New Roman"/>
          <w:b/>
          <w:bCs/>
          <w:sz w:val="24"/>
          <w:szCs w:val="24"/>
          <w:lang w:val="es-VE" w:eastAsia="es-VE"/>
        </w:rPr>
        <w:t>Decisión: Quedó en cuenta.</w:t>
      </w:r>
    </w:p>
    <w:p w14:paraId="7C2D041E" w14:textId="6603E84F" w:rsidR="004A6960" w:rsidRDefault="004A6960" w:rsidP="004A6960">
      <w:pPr>
        <w:spacing w:after="0" w:line="240" w:lineRule="auto"/>
        <w:ind w:left="142"/>
        <w:jc w:val="both"/>
        <w:rPr>
          <w:rFonts w:ascii="Times New Roman" w:eastAsia="Times New Roman" w:hAnsi="Times New Roman"/>
          <w:sz w:val="24"/>
          <w:szCs w:val="24"/>
          <w:lang w:val="es-VE" w:eastAsia="es-VE"/>
        </w:rPr>
      </w:pPr>
    </w:p>
    <w:p w14:paraId="0270938E" w14:textId="1FEEACBD" w:rsidR="004A6960" w:rsidRDefault="004A6960" w:rsidP="004A696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5C2164F" w14:textId="6CD80987" w:rsidR="00A2321F" w:rsidRPr="00A2321F" w:rsidRDefault="00A2321F" w:rsidP="00A2321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2321F">
        <w:rPr>
          <w:rFonts w:ascii="Times New Roman" w:eastAsia="Times New Roman" w:hAnsi="Times New Roman"/>
          <w:sz w:val="24"/>
          <w:szCs w:val="24"/>
          <w:lang w:val="es-VE" w:eastAsia="es-VE"/>
        </w:rPr>
        <w:t xml:space="preserve">omunicación </w:t>
      </w:r>
      <w:proofErr w:type="spellStart"/>
      <w:r w:rsidRPr="00A2321F">
        <w:rPr>
          <w:rFonts w:ascii="Times New Roman" w:eastAsia="Times New Roman" w:hAnsi="Times New Roman"/>
          <w:sz w:val="24"/>
          <w:szCs w:val="24"/>
          <w:lang w:val="es-VE" w:eastAsia="es-VE"/>
        </w:rPr>
        <w:t>N°</w:t>
      </w:r>
      <w:proofErr w:type="spellEnd"/>
      <w:r w:rsidRPr="00A2321F">
        <w:rPr>
          <w:rFonts w:ascii="Times New Roman" w:eastAsia="Times New Roman" w:hAnsi="Times New Roman"/>
          <w:sz w:val="24"/>
          <w:szCs w:val="24"/>
          <w:lang w:val="es-VE" w:eastAsia="es-VE"/>
        </w:rPr>
        <w:t xml:space="preserve"> 1202/30.1, de fecha 24.11.2017, mediante la cual presenta copia de la comunicación emitida por el profesor Edgar Ceballos, Responsable Técnico del Proyecto: </w:t>
      </w:r>
      <w:r w:rsidRPr="00A2321F">
        <w:rPr>
          <w:rFonts w:ascii="Times New Roman" w:eastAsia="Times New Roman" w:hAnsi="Times New Roman"/>
          <w:b/>
          <w:bCs/>
          <w:sz w:val="24"/>
          <w:szCs w:val="24"/>
          <w:lang w:val="es-VE" w:eastAsia="es-VE"/>
        </w:rPr>
        <w:t>"Equipamiento del Taller de Modelos y Prototipos de la Escuela para el Mejoramiento de la Calidad de Enseñanza en el Área de Tecnología y Desarrollo de Productos Industriales",</w:t>
      </w:r>
      <w:r w:rsidRPr="00A2321F">
        <w:rPr>
          <w:rFonts w:ascii="Times New Roman" w:eastAsia="Times New Roman" w:hAnsi="Times New Roman"/>
          <w:sz w:val="24"/>
          <w:szCs w:val="24"/>
          <w:lang w:val="es-VE" w:eastAsia="es-VE"/>
        </w:rPr>
        <w:t xml:space="preserve"> ubicado en la Escuela de Diseño Industrial de la Facultad de Arquitectura y Diseño de la Universidad de </w:t>
      </w:r>
      <w:r w:rsidRPr="00A2321F">
        <w:rPr>
          <w:rFonts w:ascii="Times New Roman" w:eastAsia="Times New Roman" w:hAnsi="Times New Roman"/>
          <w:sz w:val="24"/>
          <w:szCs w:val="24"/>
          <w:lang w:val="es-VE" w:eastAsia="es-VE"/>
        </w:rPr>
        <w:lastRenderedPageBreak/>
        <w:t xml:space="preserve">Los Andes, el cual fue financiado por el FONACIT. En tal sentido, manifiesta que debido a la creciente inflación, sólo se ha podido adquirir un 12% de los materiales y herramientas solicitados en el Proyecto, lo cual corresponde a una ejecución de 219.576,00 Bolívares y, el gran incremento que presentan constantemente, hace imposible su adquisición, sumando a la poca existencia en el mercado, lo cual originó que los procesos de Licitación quedaran desiertos, razón por la cual solicita autorización para realizar el reintegro de los recursos sobrantes a la Unidad Administrativa del FONACIT, por un monto de 777,246,00 Bolívares. De igual manera, solicita el cierre Técnico Administrativo del precitado Proyecto. </w:t>
      </w:r>
    </w:p>
    <w:p w14:paraId="3EF410D1" w14:textId="66F78F3D" w:rsidR="004A6960" w:rsidRDefault="00A2321F" w:rsidP="00A2321F">
      <w:pPr>
        <w:spacing w:after="0" w:line="240" w:lineRule="auto"/>
        <w:ind w:left="142"/>
        <w:jc w:val="both"/>
        <w:rPr>
          <w:rFonts w:ascii="Times New Roman" w:eastAsia="Times New Roman" w:hAnsi="Times New Roman"/>
          <w:b/>
          <w:bCs/>
          <w:sz w:val="24"/>
          <w:szCs w:val="24"/>
          <w:lang w:val="es-VE" w:eastAsia="es-VE"/>
        </w:rPr>
      </w:pPr>
      <w:r w:rsidRPr="00A2321F">
        <w:rPr>
          <w:rFonts w:ascii="Times New Roman" w:eastAsia="Times New Roman" w:hAnsi="Times New Roman"/>
          <w:b/>
          <w:bCs/>
          <w:sz w:val="24"/>
          <w:szCs w:val="24"/>
          <w:lang w:val="es-VE" w:eastAsia="es-VE"/>
        </w:rPr>
        <w:t>Decisión: Aprobó la solicitud. Tramitar ante la Dirección Central de Administración, para su conocimiento y fines consiguientes.</w:t>
      </w:r>
    </w:p>
    <w:p w14:paraId="423EF439" w14:textId="042BF91D" w:rsidR="00B51B89" w:rsidRDefault="00B51B89" w:rsidP="00A2321F">
      <w:pPr>
        <w:spacing w:after="0" w:line="240" w:lineRule="auto"/>
        <w:ind w:left="142"/>
        <w:jc w:val="both"/>
        <w:rPr>
          <w:rFonts w:ascii="Times New Roman" w:eastAsia="Times New Roman" w:hAnsi="Times New Roman"/>
          <w:b/>
          <w:bCs/>
          <w:sz w:val="24"/>
          <w:szCs w:val="24"/>
          <w:lang w:val="es-VE" w:eastAsia="es-VE"/>
        </w:rPr>
      </w:pPr>
    </w:p>
    <w:p w14:paraId="7E816951" w14:textId="61CA4F21" w:rsidR="00B51B89" w:rsidRDefault="00B51B89" w:rsidP="00B51B8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5D31A33" w14:textId="7EA0F801" w:rsidR="00B51B89" w:rsidRPr="00B51B89" w:rsidRDefault="00B51B89" w:rsidP="00B51B8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51B89">
        <w:rPr>
          <w:rFonts w:ascii="Times New Roman" w:eastAsia="Times New Roman" w:hAnsi="Times New Roman"/>
          <w:sz w:val="24"/>
          <w:szCs w:val="24"/>
          <w:lang w:val="es-VE" w:eastAsia="es-VE"/>
        </w:rPr>
        <w:t xml:space="preserve">omunicación </w:t>
      </w:r>
      <w:proofErr w:type="spellStart"/>
      <w:r w:rsidRPr="00B51B89">
        <w:rPr>
          <w:rFonts w:ascii="Times New Roman" w:eastAsia="Times New Roman" w:hAnsi="Times New Roman"/>
          <w:sz w:val="24"/>
          <w:szCs w:val="24"/>
          <w:lang w:val="es-VE" w:eastAsia="es-VE"/>
        </w:rPr>
        <w:t>N°</w:t>
      </w:r>
      <w:proofErr w:type="spellEnd"/>
      <w:r w:rsidRPr="00B51B89">
        <w:rPr>
          <w:rFonts w:ascii="Times New Roman" w:eastAsia="Times New Roman" w:hAnsi="Times New Roman"/>
          <w:sz w:val="24"/>
          <w:szCs w:val="24"/>
          <w:lang w:val="es-VE" w:eastAsia="es-VE"/>
        </w:rPr>
        <w:t xml:space="preserve"> 1203/30.1, de fecha 24.11.2017, mediante la cual presenta la comunicación emitida por el profesor Edgar Ceballos, responsable Técnico del Proyecto: </w:t>
      </w:r>
      <w:r w:rsidRPr="00B51B89">
        <w:rPr>
          <w:rFonts w:ascii="Times New Roman" w:eastAsia="Times New Roman" w:hAnsi="Times New Roman"/>
          <w:b/>
          <w:bCs/>
          <w:sz w:val="24"/>
          <w:szCs w:val="24"/>
          <w:lang w:val="es-VE" w:eastAsia="es-VE"/>
        </w:rPr>
        <w:t>"Equipamiento del Taller Laboratorio de Construcción Metálica para la Investigación y Desarrollo de Prototipos Industriales",</w:t>
      </w:r>
      <w:r w:rsidRPr="00B51B89">
        <w:rPr>
          <w:rFonts w:ascii="Times New Roman" w:eastAsia="Times New Roman" w:hAnsi="Times New Roman"/>
          <w:sz w:val="24"/>
          <w:szCs w:val="24"/>
          <w:lang w:val="es-VE" w:eastAsia="es-VE"/>
        </w:rPr>
        <w:t xml:space="preserve"> ubicado en la Facultad de Arquitectura y Diseño de la Universidad de Los Andes, el cual fue financiado por el FONACIT. En tal sentido, manifiesta que debido a la creciente inflación, sólo se pudo adquirir el computador (CPU) solicitado en el Proyecto, el cual tuvo un costo de Bolívares 27.292,73 y, el incremento significativo en los equipos y maquinarias restantes, imposibilitó su adquisición, aunado a la poca existencia en el mercado, lo cual originó que los procesos de licitación quedaran desiertos, razón por la cual solicita autorización para realizar el reintegro de los recursos sobrantes a la Unidad Administrativa del FONACIT, por un monto de 971.312,27 Bolívares. De igual manera, solicita el Cierre Técnico Administrativo del precitado Proyecto. </w:t>
      </w:r>
    </w:p>
    <w:p w14:paraId="26008F2D" w14:textId="29834AF6" w:rsidR="00B51B89" w:rsidRDefault="00B51B89" w:rsidP="00B51B89">
      <w:pPr>
        <w:spacing w:after="0" w:line="240" w:lineRule="auto"/>
        <w:ind w:left="142"/>
        <w:jc w:val="both"/>
        <w:rPr>
          <w:rFonts w:ascii="Times New Roman" w:eastAsia="Times New Roman" w:hAnsi="Times New Roman"/>
          <w:b/>
          <w:bCs/>
          <w:sz w:val="24"/>
          <w:szCs w:val="24"/>
          <w:lang w:val="es-VE" w:eastAsia="es-VE"/>
        </w:rPr>
      </w:pPr>
      <w:r w:rsidRPr="00B51B89">
        <w:rPr>
          <w:rFonts w:ascii="Times New Roman" w:eastAsia="Times New Roman" w:hAnsi="Times New Roman"/>
          <w:b/>
          <w:bCs/>
          <w:sz w:val="24"/>
          <w:szCs w:val="24"/>
          <w:lang w:val="es-VE" w:eastAsia="es-VE"/>
        </w:rPr>
        <w:t>Decisión: Aprobó la solicitud. Tramitar ante la Dirección Central de Administración, para su conocimiento y fines consiguientes.</w:t>
      </w:r>
    </w:p>
    <w:p w14:paraId="2CDF8487" w14:textId="15EBFB9F" w:rsidR="00694E3E" w:rsidRDefault="00694E3E" w:rsidP="00B51B89">
      <w:pPr>
        <w:spacing w:after="0" w:line="240" w:lineRule="auto"/>
        <w:ind w:left="142"/>
        <w:jc w:val="both"/>
        <w:rPr>
          <w:rFonts w:ascii="Times New Roman" w:eastAsia="Times New Roman" w:hAnsi="Times New Roman"/>
          <w:b/>
          <w:bCs/>
          <w:sz w:val="24"/>
          <w:szCs w:val="24"/>
          <w:lang w:val="es-VE" w:eastAsia="es-VE"/>
        </w:rPr>
      </w:pPr>
    </w:p>
    <w:p w14:paraId="1AA529AD" w14:textId="25A594E5" w:rsidR="00694E3E" w:rsidRDefault="00694E3E" w:rsidP="00694E3E">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FF2F1ED" w14:textId="06ED981F" w:rsidR="00056054" w:rsidRDefault="00056054" w:rsidP="0005605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56054">
        <w:rPr>
          <w:rFonts w:ascii="Times New Roman" w:eastAsia="Times New Roman" w:hAnsi="Times New Roman"/>
          <w:sz w:val="24"/>
          <w:szCs w:val="24"/>
          <w:lang w:val="es-VE" w:eastAsia="es-VE"/>
        </w:rPr>
        <w:t xml:space="preserve">omunicación </w:t>
      </w:r>
      <w:proofErr w:type="spellStart"/>
      <w:r w:rsidRPr="00056054">
        <w:rPr>
          <w:rFonts w:ascii="Times New Roman" w:eastAsia="Times New Roman" w:hAnsi="Times New Roman"/>
          <w:sz w:val="24"/>
          <w:szCs w:val="24"/>
          <w:lang w:val="es-VE" w:eastAsia="es-VE"/>
        </w:rPr>
        <w:t>N°</w:t>
      </w:r>
      <w:proofErr w:type="spellEnd"/>
      <w:r w:rsidRPr="00056054">
        <w:rPr>
          <w:rFonts w:ascii="Times New Roman" w:eastAsia="Times New Roman" w:hAnsi="Times New Roman"/>
          <w:sz w:val="24"/>
          <w:szCs w:val="24"/>
          <w:lang w:val="es-VE" w:eastAsia="es-VE"/>
        </w:rPr>
        <w:t xml:space="preserve"> 1207/30.1, de fecha 24.11.2017, mediante la cual notifica que a los fines de dar cumplimiento al </w:t>
      </w:r>
      <w:proofErr w:type="spellStart"/>
      <w:r w:rsidRPr="00056054">
        <w:rPr>
          <w:rFonts w:ascii="Times New Roman" w:eastAsia="Times New Roman" w:hAnsi="Times New Roman"/>
          <w:sz w:val="24"/>
          <w:szCs w:val="24"/>
          <w:lang w:val="es-VE" w:eastAsia="es-VE"/>
        </w:rPr>
        <w:t>articuln</w:t>
      </w:r>
      <w:proofErr w:type="spellEnd"/>
      <w:r w:rsidRPr="00056054">
        <w:rPr>
          <w:rFonts w:ascii="Times New Roman" w:eastAsia="Times New Roman" w:hAnsi="Times New Roman"/>
          <w:sz w:val="24"/>
          <w:szCs w:val="24"/>
          <w:lang w:val="es-VE" w:eastAsia="es-VE"/>
        </w:rPr>
        <w:t xml:space="preserve"> segundo de la Resolución </w:t>
      </w:r>
      <w:proofErr w:type="spellStart"/>
      <w:r w:rsidRPr="00056054">
        <w:rPr>
          <w:rFonts w:ascii="Times New Roman" w:eastAsia="Times New Roman" w:hAnsi="Times New Roman"/>
          <w:sz w:val="24"/>
          <w:szCs w:val="24"/>
          <w:lang w:val="es-VE" w:eastAsia="es-VE"/>
        </w:rPr>
        <w:t>N°</w:t>
      </w:r>
      <w:proofErr w:type="spellEnd"/>
      <w:r w:rsidRPr="00056054">
        <w:rPr>
          <w:rFonts w:ascii="Times New Roman" w:eastAsia="Times New Roman" w:hAnsi="Times New Roman"/>
          <w:sz w:val="24"/>
          <w:szCs w:val="24"/>
          <w:lang w:val="es-VE" w:eastAsia="es-VE"/>
        </w:rPr>
        <w:t xml:space="preserve"> CU-1244/17, de fecha 12.06.2017, que </w:t>
      </w:r>
      <w:proofErr w:type="spellStart"/>
      <w:r w:rsidRPr="00056054">
        <w:rPr>
          <w:rFonts w:ascii="Times New Roman" w:eastAsia="Times New Roman" w:hAnsi="Times New Roman"/>
          <w:sz w:val="24"/>
          <w:szCs w:val="24"/>
          <w:lang w:val="es-VE" w:eastAsia="es-VE"/>
        </w:rPr>
        <w:t>охота</w:t>
      </w:r>
      <w:proofErr w:type="spellEnd"/>
      <w:r w:rsidRPr="00056054">
        <w:rPr>
          <w:rFonts w:ascii="Times New Roman" w:eastAsia="Times New Roman" w:hAnsi="Times New Roman"/>
          <w:sz w:val="24"/>
          <w:szCs w:val="24"/>
          <w:lang w:val="es-VE" w:eastAsia="es-VE"/>
        </w:rPr>
        <w:t xml:space="preserve"> Delegación </w:t>
      </w:r>
      <w:proofErr w:type="spellStart"/>
      <w:r w:rsidRPr="00056054">
        <w:rPr>
          <w:rFonts w:ascii="Times New Roman" w:eastAsia="Times New Roman" w:hAnsi="Times New Roman"/>
          <w:sz w:val="24"/>
          <w:szCs w:val="24"/>
          <w:lang w:val="es-VE" w:eastAsia="es-VE"/>
        </w:rPr>
        <w:t>Interorgánica</w:t>
      </w:r>
      <w:proofErr w:type="spellEnd"/>
      <w:r w:rsidRPr="00056054">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Ejecución de Obras para la Universidad de Los Andes, remite el informe, en los siguientes términos: </w:t>
      </w:r>
    </w:p>
    <w:p w14:paraId="63F19070" w14:textId="77777777" w:rsidR="00056054" w:rsidRPr="00056054" w:rsidRDefault="00056054" w:rsidP="00056054">
      <w:pPr>
        <w:spacing w:after="0" w:line="240" w:lineRule="auto"/>
        <w:ind w:left="142"/>
        <w:jc w:val="both"/>
        <w:rPr>
          <w:rFonts w:ascii="Times New Roman" w:eastAsia="Times New Roman" w:hAnsi="Times New Roman"/>
          <w:sz w:val="24"/>
          <w:szCs w:val="24"/>
          <w:lang w:val="es-VE" w:eastAsia="es-VE"/>
        </w:rPr>
      </w:pPr>
    </w:p>
    <w:p w14:paraId="2637FB59" w14:textId="50FB6C4A" w:rsidR="00056054" w:rsidRPr="00056054" w:rsidRDefault="00056054" w:rsidP="00056054">
      <w:pPr>
        <w:spacing w:after="0" w:line="240" w:lineRule="auto"/>
        <w:ind w:left="142"/>
        <w:jc w:val="both"/>
        <w:rPr>
          <w:rFonts w:ascii="Times New Roman" w:eastAsia="Times New Roman" w:hAnsi="Times New Roman"/>
          <w:sz w:val="24"/>
          <w:szCs w:val="24"/>
          <w:lang w:val="es-VE" w:eastAsia="es-VE"/>
        </w:rPr>
      </w:pPr>
      <w:r w:rsidRPr="00056054">
        <w:rPr>
          <w:rFonts w:ascii="Times New Roman" w:eastAsia="Times New Roman" w:hAnsi="Times New Roman"/>
          <w:sz w:val="24"/>
          <w:szCs w:val="24"/>
          <w:lang w:val="es-VE" w:eastAsia="es-VE"/>
        </w:rPr>
        <w:t xml:space="preserve">La Comisión de Contrataciones de esta Universidad, </w:t>
      </w:r>
      <w:proofErr w:type="spellStart"/>
      <w:r w:rsidRPr="00056054">
        <w:rPr>
          <w:rFonts w:ascii="Times New Roman" w:eastAsia="Times New Roman" w:hAnsi="Times New Roman"/>
          <w:sz w:val="24"/>
          <w:szCs w:val="24"/>
          <w:lang w:val="es-VE" w:eastAsia="es-VE"/>
        </w:rPr>
        <w:t>procedio</w:t>
      </w:r>
      <w:proofErr w:type="spellEnd"/>
      <w:r w:rsidRPr="00056054">
        <w:rPr>
          <w:rFonts w:ascii="Times New Roman" w:eastAsia="Times New Roman" w:hAnsi="Times New Roman"/>
          <w:sz w:val="24"/>
          <w:szCs w:val="24"/>
          <w:lang w:val="es-VE" w:eastAsia="es-VE"/>
        </w:rPr>
        <w:t xml:space="preserve"> a remitir el </w:t>
      </w:r>
      <w:r w:rsidRPr="00A623DD">
        <w:rPr>
          <w:rFonts w:ascii="Times New Roman" w:eastAsia="Times New Roman" w:hAnsi="Times New Roman"/>
          <w:b/>
          <w:bCs/>
          <w:sz w:val="24"/>
          <w:szCs w:val="24"/>
          <w:lang w:val="es-VE" w:eastAsia="es-VE"/>
        </w:rPr>
        <w:t xml:space="preserve">Acta de Adjudicación del Procedimiento Administrativo de Contratación Pública Concurso Abierto N ULA/CC/CA/49-2017, pura el Acondicionamiento CAMIULA Táchira, Núcleo Universitario "Dr. Pedro Rincón </w:t>
      </w:r>
      <w:proofErr w:type="spellStart"/>
      <w:r w:rsidRPr="00A623DD">
        <w:rPr>
          <w:rFonts w:ascii="Times New Roman" w:eastAsia="Times New Roman" w:hAnsi="Times New Roman"/>
          <w:b/>
          <w:bCs/>
          <w:sz w:val="24"/>
          <w:szCs w:val="24"/>
          <w:lang w:val="es-VE" w:eastAsia="es-VE"/>
        </w:rPr>
        <w:t>Gutierrez</w:t>
      </w:r>
      <w:proofErr w:type="spellEnd"/>
      <w:r w:rsidRPr="00A623DD">
        <w:rPr>
          <w:rFonts w:ascii="Times New Roman" w:eastAsia="Times New Roman" w:hAnsi="Times New Roman"/>
          <w:b/>
          <w:bCs/>
          <w:sz w:val="24"/>
          <w:szCs w:val="24"/>
          <w:lang w:val="es-VE" w:eastAsia="es-VE"/>
        </w:rPr>
        <w:t xml:space="preserve">", San Cristóbal, </w:t>
      </w:r>
      <w:proofErr w:type="spellStart"/>
      <w:r w:rsidRPr="00A623DD">
        <w:rPr>
          <w:rFonts w:ascii="Times New Roman" w:eastAsia="Times New Roman" w:hAnsi="Times New Roman"/>
          <w:b/>
          <w:bCs/>
          <w:sz w:val="24"/>
          <w:szCs w:val="24"/>
          <w:lang w:val="es-VE" w:eastAsia="es-VE"/>
        </w:rPr>
        <w:t>estudo</w:t>
      </w:r>
      <w:proofErr w:type="spellEnd"/>
      <w:r w:rsidRPr="00A623DD">
        <w:rPr>
          <w:rFonts w:ascii="Times New Roman" w:eastAsia="Times New Roman" w:hAnsi="Times New Roman"/>
          <w:b/>
          <w:bCs/>
          <w:sz w:val="24"/>
          <w:szCs w:val="24"/>
          <w:lang w:val="es-VE" w:eastAsia="es-VE"/>
        </w:rPr>
        <w:t xml:space="preserve"> Táchira </w:t>
      </w:r>
      <w:r w:rsidR="00842FB8">
        <w:rPr>
          <w:rFonts w:ascii="Times New Roman" w:eastAsia="Times New Roman" w:hAnsi="Times New Roman"/>
          <w:b/>
          <w:bCs/>
          <w:sz w:val="24"/>
          <w:szCs w:val="24"/>
          <w:lang w:val="es-VE" w:eastAsia="es-VE"/>
        </w:rPr>
        <w:t>I</w:t>
      </w:r>
      <w:r w:rsidRPr="00A623DD">
        <w:rPr>
          <w:rFonts w:ascii="Times New Roman" w:eastAsia="Times New Roman" w:hAnsi="Times New Roman"/>
          <w:b/>
          <w:bCs/>
          <w:sz w:val="24"/>
          <w:szCs w:val="24"/>
          <w:lang w:val="es-VE" w:eastAsia="es-VE"/>
        </w:rPr>
        <w:t xml:space="preserve"> Etapa</w:t>
      </w:r>
      <w:r w:rsidRPr="00056054">
        <w:rPr>
          <w:rFonts w:ascii="Times New Roman" w:eastAsia="Times New Roman" w:hAnsi="Times New Roman"/>
          <w:sz w:val="24"/>
          <w:szCs w:val="24"/>
          <w:lang w:val="es-VE" w:eastAsia="es-VE"/>
        </w:rPr>
        <w:t xml:space="preserve">, con fecha 24.11.2017, al Servicio </w:t>
      </w:r>
      <w:proofErr w:type="spellStart"/>
      <w:r w:rsidRPr="00056054">
        <w:rPr>
          <w:rFonts w:ascii="Times New Roman" w:eastAsia="Times New Roman" w:hAnsi="Times New Roman"/>
          <w:sz w:val="24"/>
          <w:szCs w:val="24"/>
          <w:lang w:val="es-VE" w:eastAsia="es-VE"/>
        </w:rPr>
        <w:t>Juridico</w:t>
      </w:r>
      <w:proofErr w:type="spellEnd"/>
      <w:r w:rsidRPr="00056054">
        <w:rPr>
          <w:rFonts w:ascii="Times New Roman" w:eastAsia="Times New Roman" w:hAnsi="Times New Roman"/>
          <w:sz w:val="24"/>
          <w:szCs w:val="24"/>
          <w:lang w:val="es-VE" w:eastAsia="es-VE"/>
        </w:rPr>
        <w:t xml:space="preserve">, a los fines de que se estudiara su visado, </w:t>
      </w:r>
      <w:proofErr w:type="spellStart"/>
      <w:r w:rsidRPr="00056054">
        <w:rPr>
          <w:rFonts w:ascii="Times New Roman" w:eastAsia="Times New Roman" w:hAnsi="Times New Roman"/>
          <w:sz w:val="24"/>
          <w:szCs w:val="24"/>
          <w:lang w:val="es-VE" w:eastAsia="es-VE"/>
        </w:rPr>
        <w:t>obteméndose</w:t>
      </w:r>
      <w:proofErr w:type="spellEnd"/>
      <w:r w:rsidRPr="00056054">
        <w:rPr>
          <w:rFonts w:ascii="Times New Roman" w:eastAsia="Times New Roman" w:hAnsi="Times New Roman"/>
          <w:sz w:val="24"/>
          <w:szCs w:val="24"/>
          <w:lang w:val="es-VE" w:eastAsia="es-VE"/>
        </w:rPr>
        <w:t xml:space="preserve"> el mismo en fecha 24.11.2017, de acuerdo con el informe J</w:t>
      </w:r>
      <w:r w:rsidR="00B708DE">
        <w:rPr>
          <w:rFonts w:ascii="Times New Roman" w:eastAsia="Times New Roman" w:hAnsi="Times New Roman"/>
          <w:sz w:val="24"/>
          <w:szCs w:val="24"/>
          <w:lang w:val="es-VE" w:eastAsia="es-VE"/>
        </w:rPr>
        <w:t>u</w:t>
      </w:r>
      <w:r w:rsidRPr="00056054">
        <w:rPr>
          <w:rFonts w:ascii="Times New Roman" w:eastAsia="Times New Roman" w:hAnsi="Times New Roman"/>
          <w:sz w:val="24"/>
          <w:szCs w:val="24"/>
          <w:lang w:val="es-VE" w:eastAsia="es-VE"/>
        </w:rPr>
        <w:t>r</w:t>
      </w:r>
      <w:r w:rsidR="00B708DE">
        <w:rPr>
          <w:rFonts w:ascii="Times New Roman" w:eastAsia="Times New Roman" w:hAnsi="Times New Roman"/>
          <w:sz w:val="24"/>
          <w:szCs w:val="24"/>
          <w:lang w:val="es-VE" w:eastAsia="es-VE"/>
        </w:rPr>
        <w:t>í</w:t>
      </w:r>
      <w:r w:rsidRPr="00056054">
        <w:rPr>
          <w:rFonts w:ascii="Times New Roman" w:eastAsia="Times New Roman" w:hAnsi="Times New Roman"/>
          <w:sz w:val="24"/>
          <w:szCs w:val="24"/>
          <w:lang w:val="es-VE" w:eastAsia="es-VE"/>
        </w:rPr>
        <w:t xml:space="preserve">dico </w:t>
      </w:r>
      <w:proofErr w:type="spellStart"/>
      <w:r w:rsidRPr="00056054">
        <w:rPr>
          <w:rFonts w:ascii="Times New Roman" w:eastAsia="Times New Roman" w:hAnsi="Times New Roman"/>
          <w:sz w:val="24"/>
          <w:szCs w:val="24"/>
          <w:lang w:val="es-VE" w:eastAsia="es-VE"/>
        </w:rPr>
        <w:t>N</w:t>
      </w:r>
      <w:r w:rsidR="00B708DE">
        <w:rPr>
          <w:rFonts w:ascii="Times New Roman" w:eastAsia="Times New Roman" w:hAnsi="Times New Roman"/>
          <w:sz w:val="24"/>
          <w:szCs w:val="24"/>
          <w:lang w:val="es-VE" w:eastAsia="es-VE"/>
        </w:rPr>
        <w:t>°</w:t>
      </w:r>
      <w:proofErr w:type="spellEnd"/>
      <w:r w:rsidRPr="00056054">
        <w:rPr>
          <w:rFonts w:ascii="Times New Roman" w:eastAsia="Times New Roman" w:hAnsi="Times New Roman"/>
          <w:sz w:val="24"/>
          <w:szCs w:val="24"/>
          <w:lang w:val="es-VE" w:eastAsia="es-VE"/>
        </w:rPr>
        <w:t xml:space="preserve"> S</w:t>
      </w:r>
      <w:r w:rsidR="00B708DE">
        <w:rPr>
          <w:rFonts w:ascii="Times New Roman" w:eastAsia="Times New Roman" w:hAnsi="Times New Roman"/>
          <w:sz w:val="24"/>
          <w:szCs w:val="24"/>
          <w:lang w:val="es-VE" w:eastAsia="es-VE"/>
        </w:rPr>
        <w:t>J</w:t>
      </w:r>
      <w:r w:rsidRPr="00056054">
        <w:rPr>
          <w:rFonts w:ascii="Times New Roman" w:eastAsia="Times New Roman" w:hAnsi="Times New Roman"/>
          <w:sz w:val="24"/>
          <w:szCs w:val="24"/>
          <w:lang w:val="es-VE" w:eastAsia="es-VE"/>
        </w:rPr>
        <w:t xml:space="preserve"> </w:t>
      </w:r>
      <w:proofErr w:type="spellStart"/>
      <w:r w:rsidRPr="00056054">
        <w:rPr>
          <w:rFonts w:ascii="Times New Roman" w:eastAsia="Times New Roman" w:hAnsi="Times New Roman"/>
          <w:sz w:val="24"/>
          <w:szCs w:val="24"/>
          <w:lang w:val="es-VE" w:eastAsia="es-VE"/>
        </w:rPr>
        <w:t>Nº</w:t>
      </w:r>
      <w:proofErr w:type="spellEnd"/>
      <w:r w:rsidRPr="00056054">
        <w:rPr>
          <w:rFonts w:ascii="Times New Roman" w:eastAsia="Times New Roman" w:hAnsi="Times New Roman"/>
          <w:sz w:val="24"/>
          <w:szCs w:val="24"/>
          <w:lang w:val="es-VE" w:eastAsia="es-VE"/>
        </w:rPr>
        <w:t xml:space="preserve"> 983.17, elaborado por los abogados Ana Carolina Fernández Gutiérrez y Kelvin Edecio López Ruiz y remitido a ese Despacho en fecha 10.11.2017, según oficio </w:t>
      </w:r>
      <w:proofErr w:type="spellStart"/>
      <w:r w:rsidRPr="00056054">
        <w:rPr>
          <w:rFonts w:ascii="Times New Roman" w:eastAsia="Times New Roman" w:hAnsi="Times New Roman"/>
          <w:sz w:val="24"/>
          <w:szCs w:val="24"/>
          <w:lang w:val="es-VE" w:eastAsia="es-VE"/>
        </w:rPr>
        <w:t>N</w:t>
      </w:r>
      <w:r w:rsidR="00B708DE">
        <w:rPr>
          <w:rFonts w:ascii="Times New Roman" w:eastAsia="Times New Roman" w:hAnsi="Times New Roman"/>
          <w:sz w:val="24"/>
          <w:szCs w:val="24"/>
          <w:lang w:val="es-VE" w:eastAsia="es-VE"/>
        </w:rPr>
        <w:t>°</w:t>
      </w:r>
      <w:proofErr w:type="spellEnd"/>
      <w:r w:rsidR="00B708DE">
        <w:rPr>
          <w:rFonts w:ascii="Times New Roman" w:eastAsia="Times New Roman" w:hAnsi="Times New Roman"/>
          <w:sz w:val="24"/>
          <w:szCs w:val="24"/>
          <w:lang w:val="es-VE" w:eastAsia="es-VE"/>
        </w:rPr>
        <w:t xml:space="preserve"> </w:t>
      </w:r>
      <w:r w:rsidRPr="00056054">
        <w:rPr>
          <w:rFonts w:ascii="Times New Roman" w:eastAsia="Times New Roman" w:hAnsi="Times New Roman"/>
          <w:sz w:val="24"/>
          <w:szCs w:val="24"/>
          <w:lang w:val="es-VE" w:eastAsia="es-VE"/>
        </w:rPr>
        <w:t xml:space="preserve">SJ </w:t>
      </w:r>
      <w:proofErr w:type="spellStart"/>
      <w:r w:rsidRPr="00056054">
        <w:rPr>
          <w:rFonts w:ascii="Times New Roman" w:eastAsia="Times New Roman" w:hAnsi="Times New Roman"/>
          <w:sz w:val="24"/>
          <w:szCs w:val="24"/>
          <w:lang w:val="es-VE" w:eastAsia="es-VE"/>
        </w:rPr>
        <w:t>N°</w:t>
      </w:r>
      <w:proofErr w:type="spellEnd"/>
      <w:r w:rsidRPr="00056054">
        <w:rPr>
          <w:rFonts w:ascii="Times New Roman" w:eastAsia="Times New Roman" w:hAnsi="Times New Roman"/>
          <w:sz w:val="24"/>
          <w:szCs w:val="24"/>
          <w:lang w:val="es-VE" w:eastAsia="es-VE"/>
        </w:rPr>
        <w:t xml:space="preserve"> 983.17, emitido por la Abogada Inés Lárez Marín, en su condición de Consultora Jur</w:t>
      </w:r>
      <w:r w:rsidR="00B708DE">
        <w:rPr>
          <w:rFonts w:ascii="Times New Roman" w:eastAsia="Times New Roman" w:hAnsi="Times New Roman"/>
          <w:sz w:val="24"/>
          <w:szCs w:val="24"/>
          <w:lang w:val="es-VE" w:eastAsia="es-VE"/>
        </w:rPr>
        <w:t>í</w:t>
      </w:r>
      <w:r w:rsidRPr="00056054">
        <w:rPr>
          <w:rFonts w:ascii="Times New Roman" w:eastAsia="Times New Roman" w:hAnsi="Times New Roman"/>
          <w:sz w:val="24"/>
          <w:szCs w:val="24"/>
          <w:lang w:val="es-VE" w:eastAsia="es-VE"/>
        </w:rPr>
        <w:t>dica (E) de la Universidad de L</w:t>
      </w:r>
      <w:r w:rsidR="00B708DE">
        <w:rPr>
          <w:rFonts w:ascii="Times New Roman" w:eastAsia="Times New Roman" w:hAnsi="Times New Roman"/>
          <w:sz w:val="24"/>
          <w:szCs w:val="24"/>
          <w:lang w:val="es-VE" w:eastAsia="es-VE"/>
        </w:rPr>
        <w:t>o</w:t>
      </w:r>
      <w:r w:rsidRPr="00056054">
        <w:rPr>
          <w:rFonts w:ascii="Times New Roman" w:eastAsia="Times New Roman" w:hAnsi="Times New Roman"/>
          <w:sz w:val="24"/>
          <w:szCs w:val="24"/>
          <w:lang w:val="es-VE" w:eastAsia="es-VE"/>
        </w:rPr>
        <w:t xml:space="preserve">s Andes. </w:t>
      </w:r>
    </w:p>
    <w:p w14:paraId="4CB24EB0" w14:textId="453EF4D9" w:rsidR="00056054" w:rsidRDefault="00056054" w:rsidP="00056054">
      <w:pPr>
        <w:spacing w:after="0" w:line="240" w:lineRule="auto"/>
        <w:ind w:left="142"/>
        <w:jc w:val="both"/>
        <w:rPr>
          <w:rFonts w:ascii="Times New Roman" w:eastAsia="Times New Roman" w:hAnsi="Times New Roman"/>
          <w:sz w:val="24"/>
          <w:szCs w:val="24"/>
          <w:lang w:val="es-VE" w:eastAsia="es-VE"/>
        </w:rPr>
      </w:pPr>
      <w:r w:rsidRPr="00056054">
        <w:rPr>
          <w:rFonts w:ascii="Times New Roman" w:eastAsia="Times New Roman" w:hAnsi="Times New Roman"/>
          <w:sz w:val="24"/>
          <w:szCs w:val="24"/>
          <w:lang w:val="es-VE" w:eastAsia="es-VE"/>
        </w:rPr>
        <w:t xml:space="preserve">El documento de adjudicación suscrito es por el monto de Quince Millones de Bolívares sin </w:t>
      </w:r>
      <w:proofErr w:type="gramStart"/>
      <w:r w:rsidRPr="00056054">
        <w:rPr>
          <w:rFonts w:ascii="Times New Roman" w:eastAsia="Times New Roman" w:hAnsi="Times New Roman"/>
          <w:sz w:val="24"/>
          <w:szCs w:val="24"/>
          <w:lang w:val="es-VE" w:eastAsia="es-VE"/>
        </w:rPr>
        <w:t>Céntimos</w:t>
      </w:r>
      <w:proofErr w:type="gramEnd"/>
      <w:r w:rsidRPr="00056054">
        <w:rPr>
          <w:rFonts w:ascii="Times New Roman" w:eastAsia="Times New Roman" w:hAnsi="Times New Roman"/>
          <w:sz w:val="24"/>
          <w:szCs w:val="24"/>
          <w:lang w:val="es-VE" w:eastAsia="es-VE"/>
        </w:rPr>
        <w:t xml:space="preserve"> (Bs. 15.000.000,00), que representan Cincuenta Mil Unidades Tributarias (50.000 U.T.), por lo que en aplicación del literal "a" del artículo primero de la precitada Resolución, le corresponde su suscripción al Rector de la Universidad de Los Andes, por representar un monto superior a 50.000 Unidades Tributarias. </w:t>
      </w:r>
    </w:p>
    <w:p w14:paraId="1B4412B5" w14:textId="77777777" w:rsidR="00056054" w:rsidRPr="00056054" w:rsidRDefault="00056054" w:rsidP="00056054">
      <w:pPr>
        <w:spacing w:after="0" w:line="240" w:lineRule="auto"/>
        <w:ind w:left="142"/>
        <w:jc w:val="both"/>
        <w:rPr>
          <w:rFonts w:ascii="Times New Roman" w:eastAsia="Times New Roman" w:hAnsi="Times New Roman"/>
          <w:sz w:val="24"/>
          <w:szCs w:val="24"/>
          <w:lang w:val="es-VE" w:eastAsia="es-VE"/>
        </w:rPr>
      </w:pPr>
    </w:p>
    <w:p w14:paraId="6F81891B" w14:textId="5876454C" w:rsidR="00056054" w:rsidRDefault="00056054" w:rsidP="00056054">
      <w:pPr>
        <w:spacing w:after="0" w:line="240" w:lineRule="auto"/>
        <w:ind w:left="142"/>
        <w:jc w:val="both"/>
        <w:rPr>
          <w:rFonts w:ascii="Times New Roman" w:eastAsia="Times New Roman" w:hAnsi="Times New Roman"/>
          <w:sz w:val="24"/>
          <w:szCs w:val="24"/>
          <w:lang w:val="es-VE" w:eastAsia="es-VE"/>
        </w:rPr>
      </w:pPr>
      <w:r w:rsidRPr="00056054">
        <w:rPr>
          <w:rFonts w:ascii="Times New Roman" w:eastAsia="Times New Roman" w:hAnsi="Times New Roman"/>
          <w:sz w:val="24"/>
          <w:szCs w:val="24"/>
          <w:lang w:val="es-VE" w:eastAsia="es-VE"/>
        </w:rPr>
        <w:lastRenderedPageBreak/>
        <w:t xml:space="preserve">El documento de adjudicación data del 27.11.2017, concediéndose la misma a la empresa: </w:t>
      </w:r>
    </w:p>
    <w:p w14:paraId="4C4D5C76" w14:textId="6BB47ECA" w:rsidR="00B708DE" w:rsidRDefault="00B708DE" w:rsidP="00056054">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815"/>
        <w:gridCol w:w="943"/>
        <w:gridCol w:w="943"/>
        <w:gridCol w:w="961"/>
        <w:gridCol w:w="722"/>
      </w:tblGrid>
      <w:tr w:rsidR="0062146B" w14:paraId="204D21FE" w14:textId="77777777" w:rsidTr="0062146B">
        <w:tc>
          <w:tcPr>
            <w:tcW w:w="907" w:type="dxa"/>
          </w:tcPr>
          <w:p w14:paraId="177C07C2" w14:textId="3D12BBCB" w:rsidR="0062146B" w:rsidRPr="0062146B" w:rsidRDefault="0062146B" w:rsidP="0062146B">
            <w:pPr>
              <w:spacing w:after="0" w:line="240" w:lineRule="auto"/>
              <w:jc w:val="center"/>
              <w:rPr>
                <w:rFonts w:ascii="Times New Roman" w:eastAsia="Times New Roman" w:hAnsi="Times New Roman"/>
                <w:b/>
                <w:bCs/>
                <w:sz w:val="16"/>
                <w:szCs w:val="16"/>
                <w:lang w:val="es-VE" w:eastAsia="es-VE"/>
              </w:rPr>
            </w:pPr>
            <w:r w:rsidRPr="0062146B">
              <w:rPr>
                <w:rFonts w:ascii="Times New Roman" w:eastAsia="Times New Roman" w:hAnsi="Times New Roman"/>
                <w:b/>
                <w:bCs/>
                <w:sz w:val="16"/>
                <w:szCs w:val="16"/>
                <w:lang w:val="es-VE" w:eastAsia="es-VE"/>
              </w:rPr>
              <w:t>Empresa</w:t>
            </w:r>
          </w:p>
        </w:tc>
        <w:tc>
          <w:tcPr>
            <w:tcW w:w="1051" w:type="dxa"/>
          </w:tcPr>
          <w:p w14:paraId="0C426D6E" w14:textId="12BB36B0" w:rsidR="0062146B" w:rsidRPr="0062146B" w:rsidRDefault="0062146B" w:rsidP="0062146B">
            <w:pPr>
              <w:spacing w:after="0" w:line="240" w:lineRule="auto"/>
              <w:jc w:val="center"/>
              <w:rPr>
                <w:rFonts w:ascii="Times New Roman" w:eastAsia="Times New Roman" w:hAnsi="Times New Roman"/>
                <w:b/>
                <w:bCs/>
                <w:sz w:val="16"/>
                <w:szCs w:val="16"/>
                <w:lang w:val="es-VE" w:eastAsia="es-VE"/>
              </w:rPr>
            </w:pPr>
            <w:r w:rsidRPr="0062146B">
              <w:rPr>
                <w:rFonts w:ascii="Times New Roman" w:eastAsia="Times New Roman" w:hAnsi="Times New Roman"/>
                <w:b/>
                <w:bCs/>
                <w:sz w:val="16"/>
                <w:szCs w:val="16"/>
                <w:lang w:val="es-VE" w:eastAsia="es-VE"/>
              </w:rPr>
              <w:t>Monto Adjudicado</w:t>
            </w:r>
          </w:p>
        </w:tc>
        <w:tc>
          <w:tcPr>
            <w:tcW w:w="1051" w:type="dxa"/>
          </w:tcPr>
          <w:p w14:paraId="6B6CC12B" w14:textId="332DAC8B" w:rsidR="0062146B" w:rsidRPr="0062146B" w:rsidRDefault="0062146B" w:rsidP="0062146B">
            <w:pPr>
              <w:spacing w:after="0" w:line="240" w:lineRule="auto"/>
              <w:jc w:val="center"/>
              <w:rPr>
                <w:rFonts w:ascii="Times New Roman" w:eastAsia="Times New Roman" w:hAnsi="Times New Roman"/>
                <w:b/>
                <w:bCs/>
                <w:sz w:val="16"/>
                <w:szCs w:val="16"/>
                <w:lang w:val="es-VE" w:eastAsia="es-VE"/>
              </w:rPr>
            </w:pPr>
            <w:r w:rsidRPr="0062146B">
              <w:rPr>
                <w:rFonts w:ascii="Times New Roman" w:eastAsia="Times New Roman" w:hAnsi="Times New Roman"/>
                <w:b/>
                <w:bCs/>
                <w:sz w:val="16"/>
                <w:szCs w:val="16"/>
                <w:lang w:val="es-VE" w:eastAsia="es-VE"/>
              </w:rPr>
              <w:t>Rif</w:t>
            </w:r>
          </w:p>
        </w:tc>
        <w:tc>
          <w:tcPr>
            <w:tcW w:w="1155" w:type="dxa"/>
          </w:tcPr>
          <w:p w14:paraId="463B6EE7" w14:textId="36672A71" w:rsidR="0062146B" w:rsidRPr="0062146B" w:rsidRDefault="0062146B" w:rsidP="0062146B">
            <w:pPr>
              <w:spacing w:after="0" w:line="240" w:lineRule="auto"/>
              <w:jc w:val="center"/>
              <w:rPr>
                <w:rFonts w:ascii="Times New Roman" w:eastAsia="Times New Roman" w:hAnsi="Times New Roman"/>
                <w:b/>
                <w:bCs/>
                <w:sz w:val="16"/>
                <w:szCs w:val="16"/>
                <w:lang w:val="es-VE" w:eastAsia="es-VE"/>
              </w:rPr>
            </w:pPr>
            <w:r w:rsidRPr="0062146B">
              <w:rPr>
                <w:rFonts w:ascii="Times New Roman" w:eastAsia="Times New Roman" w:hAnsi="Times New Roman"/>
                <w:b/>
                <w:bCs/>
                <w:sz w:val="16"/>
                <w:szCs w:val="16"/>
                <w:lang w:val="es-VE" w:eastAsia="es-VE"/>
              </w:rPr>
              <w:t xml:space="preserve">Representada por: </w:t>
            </w:r>
          </w:p>
        </w:tc>
        <w:tc>
          <w:tcPr>
            <w:tcW w:w="220" w:type="dxa"/>
          </w:tcPr>
          <w:p w14:paraId="711A7D7D" w14:textId="2B4AB427" w:rsidR="0062146B" w:rsidRPr="0062146B" w:rsidRDefault="0062146B" w:rsidP="0062146B">
            <w:pPr>
              <w:spacing w:after="0" w:line="240" w:lineRule="auto"/>
              <w:jc w:val="center"/>
              <w:rPr>
                <w:rFonts w:ascii="Times New Roman" w:eastAsia="Times New Roman" w:hAnsi="Times New Roman"/>
                <w:b/>
                <w:bCs/>
                <w:sz w:val="16"/>
                <w:szCs w:val="16"/>
                <w:lang w:val="es-VE" w:eastAsia="es-VE"/>
              </w:rPr>
            </w:pPr>
            <w:r w:rsidRPr="0062146B">
              <w:rPr>
                <w:rFonts w:ascii="Times New Roman" w:eastAsia="Times New Roman" w:hAnsi="Times New Roman"/>
                <w:b/>
                <w:bCs/>
                <w:sz w:val="16"/>
                <w:szCs w:val="16"/>
                <w:lang w:val="es-VE" w:eastAsia="es-VE"/>
              </w:rPr>
              <w:t xml:space="preserve">C.I. </w:t>
            </w:r>
          </w:p>
        </w:tc>
      </w:tr>
      <w:tr w:rsidR="0062146B" w14:paraId="3D1C5010" w14:textId="77777777" w:rsidTr="0062146B">
        <w:tc>
          <w:tcPr>
            <w:tcW w:w="907" w:type="dxa"/>
          </w:tcPr>
          <w:p w14:paraId="4A1DD13C" w14:textId="7A412995"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GEDINCA, C.A.</w:t>
            </w:r>
          </w:p>
        </w:tc>
        <w:tc>
          <w:tcPr>
            <w:tcW w:w="1051" w:type="dxa"/>
          </w:tcPr>
          <w:p w14:paraId="74F0BAF8" w14:textId="30E53835"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38.945.537,86</w:t>
            </w:r>
          </w:p>
        </w:tc>
        <w:tc>
          <w:tcPr>
            <w:tcW w:w="1051" w:type="dxa"/>
          </w:tcPr>
          <w:p w14:paraId="5241A392" w14:textId="64AA257D"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15.000.000,00</w:t>
            </w:r>
          </w:p>
        </w:tc>
        <w:tc>
          <w:tcPr>
            <w:tcW w:w="1155" w:type="dxa"/>
          </w:tcPr>
          <w:p w14:paraId="3B2CEC09" w14:textId="2ED4135C"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 xml:space="preserve">J-09022419-0 </w:t>
            </w:r>
          </w:p>
        </w:tc>
        <w:tc>
          <w:tcPr>
            <w:tcW w:w="220" w:type="dxa"/>
          </w:tcPr>
          <w:p w14:paraId="4567E07F" w14:textId="6BEE1482"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 xml:space="preserve">Rafael A. Gracia O. C.I. 4.271.140 </w:t>
            </w:r>
          </w:p>
        </w:tc>
      </w:tr>
      <w:tr w:rsidR="0062146B" w14:paraId="39C0B335" w14:textId="77777777" w:rsidTr="0062146B">
        <w:tc>
          <w:tcPr>
            <w:tcW w:w="907" w:type="dxa"/>
          </w:tcPr>
          <w:p w14:paraId="02384D2F" w14:textId="77777777" w:rsidR="0062146B" w:rsidRPr="0062146B" w:rsidRDefault="0062146B" w:rsidP="0062146B">
            <w:pPr>
              <w:spacing w:after="0" w:line="240" w:lineRule="auto"/>
              <w:jc w:val="center"/>
              <w:rPr>
                <w:rFonts w:ascii="Times New Roman" w:eastAsia="Times New Roman" w:hAnsi="Times New Roman"/>
                <w:sz w:val="16"/>
                <w:szCs w:val="16"/>
                <w:lang w:val="es-VE" w:eastAsia="es-VE"/>
              </w:rPr>
            </w:pPr>
          </w:p>
        </w:tc>
        <w:tc>
          <w:tcPr>
            <w:tcW w:w="1051" w:type="dxa"/>
          </w:tcPr>
          <w:p w14:paraId="44F5AF9C" w14:textId="6E6D1D40"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Total</w:t>
            </w:r>
          </w:p>
        </w:tc>
        <w:tc>
          <w:tcPr>
            <w:tcW w:w="1051" w:type="dxa"/>
          </w:tcPr>
          <w:p w14:paraId="205EBB9C" w14:textId="6B080F37"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15.000.000,00</w:t>
            </w:r>
          </w:p>
        </w:tc>
        <w:tc>
          <w:tcPr>
            <w:tcW w:w="1155" w:type="dxa"/>
          </w:tcPr>
          <w:p w14:paraId="6D50022C" w14:textId="77777777" w:rsidR="0062146B" w:rsidRPr="0062146B" w:rsidRDefault="0062146B" w:rsidP="0062146B">
            <w:pPr>
              <w:spacing w:after="0" w:line="240" w:lineRule="auto"/>
              <w:jc w:val="center"/>
              <w:rPr>
                <w:rFonts w:ascii="Times New Roman" w:eastAsia="Times New Roman" w:hAnsi="Times New Roman"/>
                <w:sz w:val="16"/>
                <w:szCs w:val="16"/>
                <w:lang w:val="es-VE" w:eastAsia="es-VE"/>
              </w:rPr>
            </w:pPr>
          </w:p>
        </w:tc>
        <w:tc>
          <w:tcPr>
            <w:tcW w:w="220" w:type="dxa"/>
          </w:tcPr>
          <w:p w14:paraId="31703C29" w14:textId="27959EFD" w:rsidR="0062146B" w:rsidRPr="0062146B" w:rsidRDefault="0062146B" w:rsidP="0062146B">
            <w:pPr>
              <w:spacing w:after="0" w:line="240" w:lineRule="auto"/>
              <w:jc w:val="center"/>
              <w:rPr>
                <w:rFonts w:ascii="Times New Roman" w:eastAsia="Times New Roman" w:hAnsi="Times New Roman"/>
                <w:sz w:val="16"/>
                <w:szCs w:val="16"/>
                <w:lang w:val="es-VE" w:eastAsia="es-VE"/>
              </w:rPr>
            </w:pPr>
            <w:r w:rsidRPr="0062146B">
              <w:rPr>
                <w:rFonts w:ascii="Times New Roman" w:eastAsia="Times New Roman" w:hAnsi="Times New Roman"/>
                <w:sz w:val="16"/>
                <w:szCs w:val="16"/>
                <w:lang w:val="es-VE" w:eastAsia="es-VE"/>
              </w:rPr>
              <w:t xml:space="preserve">C.I. </w:t>
            </w:r>
          </w:p>
        </w:tc>
      </w:tr>
    </w:tbl>
    <w:p w14:paraId="4751FF89" w14:textId="77777777" w:rsidR="0062146B" w:rsidRPr="00056054" w:rsidRDefault="0062146B" w:rsidP="0062146B">
      <w:pPr>
        <w:spacing w:after="0" w:line="240" w:lineRule="auto"/>
        <w:jc w:val="both"/>
        <w:rPr>
          <w:rFonts w:ascii="Times New Roman" w:eastAsia="Times New Roman" w:hAnsi="Times New Roman"/>
          <w:sz w:val="24"/>
          <w:szCs w:val="24"/>
          <w:lang w:val="es-VE" w:eastAsia="es-VE"/>
        </w:rPr>
      </w:pPr>
    </w:p>
    <w:p w14:paraId="3703A3C5" w14:textId="685E8E40" w:rsidR="00056054" w:rsidRPr="00056054" w:rsidRDefault="00056054" w:rsidP="00056054">
      <w:pPr>
        <w:spacing w:after="0" w:line="240" w:lineRule="auto"/>
        <w:ind w:left="142"/>
        <w:jc w:val="both"/>
        <w:rPr>
          <w:rFonts w:ascii="Times New Roman" w:eastAsia="Times New Roman" w:hAnsi="Times New Roman"/>
          <w:sz w:val="24"/>
          <w:szCs w:val="24"/>
          <w:lang w:val="es-VE" w:eastAsia="es-VE"/>
        </w:rPr>
      </w:pPr>
      <w:r w:rsidRPr="00056054">
        <w:rPr>
          <w:rFonts w:ascii="Times New Roman" w:eastAsia="Times New Roman" w:hAnsi="Times New Roman"/>
          <w:sz w:val="24"/>
          <w:szCs w:val="24"/>
          <w:lang w:val="es-VE" w:eastAsia="es-VE"/>
        </w:rPr>
        <w:t xml:space="preserve">Finalmente, informa que el documento de Adjudicación del procedimiento administrativo de Contratación Pública Concurso Abierto </w:t>
      </w:r>
      <w:proofErr w:type="spellStart"/>
      <w:r w:rsidRPr="00056054">
        <w:rPr>
          <w:rFonts w:ascii="Times New Roman" w:eastAsia="Times New Roman" w:hAnsi="Times New Roman"/>
          <w:sz w:val="24"/>
          <w:szCs w:val="24"/>
          <w:lang w:val="es-VE" w:eastAsia="es-VE"/>
        </w:rPr>
        <w:t>N</w:t>
      </w:r>
      <w:r w:rsidR="0062146B">
        <w:rPr>
          <w:rFonts w:ascii="Times New Roman" w:eastAsia="Times New Roman" w:hAnsi="Times New Roman"/>
          <w:sz w:val="24"/>
          <w:szCs w:val="24"/>
          <w:lang w:val="es-VE" w:eastAsia="es-VE"/>
        </w:rPr>
        <w:t>°</w:t>
      </w:r>
      <w:proofErr w:type="spellEnd"/>
      <w:r w:rsidRPr="00056054">
        <w:rPr>
          <w:rFonts w:ascii="Times New Roman" w:eastAsia="Times New Roman" w:hAnsi="Times New Roman"/>
          <w:sz w:val="24"/>
          <w:szCs w:val="24"/>
          <w:lang w:val="es-VE" w:eastAsia="es-VE"/>
        </w:rPr>
        <w:t xml:space="preserve"> ULA/CC/CA/49-2017, Acondicionamiento CAMIULA Táchira, Núcleo Universitario "Dr. Pedro Rincón </w:t>
      </w:r>
      <w:proofErr w:type="spellStart"/>
      <w:r w:rsidRPr="00056054">
        <w:rPr>
          <w:rFonts w:ascii="Times New Roman" w:eastAsia="Times New Roman" w:hAnsi="Times New Roman"/>
          <w:sz w:val="24"/>
          <w:szCs w:val="24"/>
          <w:lang w:val="es-VE" w:eastAsia="es-VE"/>
        </w:rPr>
        <w:t>Gutierrez</w:t>
      </w:r>
      <w:proofErr w:type="spellEnd"/>
      <w:r w:rsidRPr="00056054">
        <w:rPr>
          <w:rFonts w:ascii="Times New Roman" w:eastAsia="Times New Roman" w:hAnsi="Times New Roman"/>
          <w:sz w:val="24"/>
          <w:szCs w:val="24"/>
          <w:lang w:val="es-VE" w:eastAsia="es-VE"/>
        </w:rPr>
        <w:t xml:space="preserve">", San Cristóbal, estado Táchira I Etapa, se otorgó en forma parcial de conformidad con el contenido del Informe de Examen, Evaluación y Recomendación de las Ofertas, iniciándose un nuevo procedimiento de Concurso Abierto, de acuerdo al artículo 90, de la ley de Contrataciones Públicas. </w:t>
      </w:r>
    </w:p>
    <w:p w14:paraId="1920CEAB" w14:textId="11172023" w:rsidR="00694E3E" w:rsidRDefault="00B45173" w:rsidP="00056054">
      <w:pPr>
        <w:spacing w:after="0" w:line="240" w:lineRule="auto"/>
        <w:ind w:left="142"/>
        <w:jc w:val="both"/>
        <w:rPr>
          <w:rFonts w:ascii="Times New Roman" w:eastAsia="Times New Roman" w:hAnsi="Times New Roman"/>
          <w:b/>
          <w:bCs/>
          <w:sz w:val="24"/>
          <w:szCs w:val="24"/>
          <w:lang w:val="es-VE" w:eastAsia="es-VE"/>
        </w:rPr>
      </w:pPr>
      <w:r w:rsidRPr="00B45173">
        <w:rPr>
          <w:rFonts w:ascii="Times New Roman" w:eastAsia="Times New Roman" w:hAnsi="Times New Roman"/>
          <w:b/>
          <w:bCs/>
          <w:sz w:val="24"/>
          <w:szCs w:val="24"/>
          <w:lang w:val="es-VE" w:eastAsia="es-VE"/>
        </w:rPr>
        <w:t>Decisión: Q</w:t>
      </w:r>
      <w:r w:rsidR="00056054" w:rsidRPr="00B45173">
        <w:rPr>
          <w:rFonts w:ascii="Times New Roman" w:eastAsia="Times New Roman" w:hAnsi="Times New Roman"/>
          <w:b/>
          <w:bCs/>
          <w:sz w:val="24"/>
          <w:szCs w:val="24"/>
          <w:lang w:val="es-VE" w:eastAsia="es-VE"/>
        </w:rPr>
        <w:t>uedó en cuenta.</w:t>
      </w:r>
    </w:p>
    <w:p w14:paraId="3F388C7F" w14:textId="7772BD4C" w:rsidR="00B45173" w:rsidRDefault="00B45173" w:rsidP="00056054">
      <w:pPr>
        <w:spacing w:after="0" w:line="240" w:lineRule="auto"/>
        <w:ind w:left="142"/>
        <w:jc w:val="both"/>
        <w:rPr>
          <w:rFonts w:ascii="Times New Roman" w:eastAsia="Times New Roman" w:hAnsi="Times New Roman"/>
          <w:b/>
          <w:bCs/>
          <w:sz w:val="24"/>
          <w:szCs w:val="24"/>
          <w:lang w:val="es-VE" w:eastAsia="es-VE"/>
        </w:rPr>
      </w:pPr>
    </w:p>
    <w:p w14:paraId="14398F3A" w14:textId="2E4FD55F" w:rsidR="00B45173" w:rsidRDefault="00B45173" w:rsidP="00B4517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1AF9895" w14:textId="666BF2F5" w:rsidR="00C12BAE" w:rsidRDefault="00C12BAE" w:rsidP="00C12BA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12BAE">
        <w:rPr>
          <w:rFonts w:ascii="Times New Roman" w:eastAsia="Times New Roman" w:hAnsi="Times New Roman"/>
          <w:sz w:val="24"/>
          <w:szCs w:val="24"/>
          <w:lang w:val="es-VE" w:eastAsia="es-VE"/>
        </w:rPr>
        <w:t xml:space="preserve">omunicación </w:t>
      </w:r>
      <w:proofErr w:type="spellStart"/>
      <w:r w:rsidRPr="00C12BAE">
        <w:rPr>
          <w:rFonts w:ascii="Times New Roman" w:eastAsia="Times New Roman" w:hAnsi="Times New Roman"/>
          <w:sz w:val="24"/>
          <w:szCs w:val="24"/>
          <w:lang w:val="es-VE" w:eastAsia="es-VE"/>
        </w:rPr>
        <w:t>N°</w:t>
      </w:r>
      <w:proofErr w:type="spellEnd"/>
      <w:r w:rsidRPr="00C12BAE">
        <w:rPr>
          <w:rFonts w:ascii="Times New Roman" w:eastAsia="Times New Roman" w:hAnsi="Times New Roman"/>
          <w:sz w:val="24"/>
          <w:szCs w:val="24"/>
          <w:lang w:val="es-VE" w:eastAsia="es-VE"/>
        </w:rPr>
        <w:t xml:space="preserve"> CR-072.17, de fecha 28.11.2017, mediante la cual notifica que a los fines de dar cumplimiento al artículo segundo de la Resolución </w:t>
      </w:r>
      <w:proofErr w:type="spellStart"/>
      <w:r w:rsidRPr="00C12BAE">
        <w:rPr>
          <w:rFonts w:ascii="Times New Roman" w:eastAsia="Times New Roman" w:hAnsi="Times New Roman"/>
          <w:sz w:val="24"/>
          <w:szCs w:val="24"/>
          <w:lang w:val="es-VE" w:eastAsia="es-VE"/>
        </w:rPr>
        <w:t>Nº</w:t>
      </w:r>
      <w:proofErr w:type="spellEnd"/>
      <w:r w:rsidRPr="00C12BAE">
        <w:rPr>
          <w:rFonts w:ascii="Times New Roman" w:eastAsia="Times New Roman" w:hAnsi="Times New Roman"/>
          <w:sz w:val="24"/>
          <w:szCs w:val="24"/>
          <w:lang w:val="es-VE" w:eastAsia="es-VE"/>
        </w:rPr>
        <w:t xml:space="preserve"> CU-3289/17, de fecha 06.11.2017, que otorga Delegación </w:t>
      </w:r>
      <w:proofErr w:type="spellStart"/>
      <w:r w:rsidRPr="00C12BAE">
        <w:rPr>
          <w:rFonts w:ascii="Times New Roman" w:eastAsia="Times New Roman" w:hAnsi="Times New Roman"/>
          <w:sz w:val="24"/>
          <w:szCs w:val="24"/>
          <w:lang w:val="es-VE" w:eastAsia="es-VE"/>
        </w:rPr>
        <w:t>Interorgánica</w:t>
      </w:r>
      <w:proofErr w:type="spellEnd"/>
      <w:r w:rsidRPr="00C12BAE">
        <w:rPr>
          <w:rFonts w:ascii="Times New Roman" w:eastAsia="Times New Roman" w:hAnsi="Times New Roman"/>
          <w:sz w:val="24"/>
          <w:szCs w:val="24"/>
          <w:lang w:val="es-VE" w:eastAsia="es-VE"/>
        </w:rPr>
        <w:t xml:space="preserve"> para la Adjudicación, Elaboración, Aprobación y Firma de Documentos y Contratos para la Adquisición de Bienes, la Prestación de Servicios y la Ejecución de Obras para la Universidad de Los Andes, presenta el informe respectivo, en los siguientes términos: </w:t>
      </w:r>
    </w:p>
    <w:p w14:paraId="56549810" w14:textId="77777777" w:rsidR="00C12BAE" w:rsidRPr="00C12BAE" w:rsidRDefault="00C12BAE" w:rsidP="00C12BAE">
      <w:pPr>
        <w:spacing w:after="0" w:line="240" w:lineRule="auto"/>
        <w:ind w:left="142"/>
        <w:jc w:val="both"/>
        <w:rPr>
          <w:rFonts w:ascii="Times New Roman" w:eastAsia="Times New Roman" w:hAnsi="Times New Roman"/>
          <w:sz w:val="24"/>
          <w:szCs w:val="24"/>
          <w:lang w:val="es-VE" w:eastAsia="es-VE"/>
        </w:rPr>
      </w:pPr>
    </w:p>
    <w:p w14:paraId="787D8FED" w14:textId="065A8FB5" w:rsidR="00C12BAE" w:rsidRDefault="00C12BAE" w:rsidP="00C12BAE">
      <w:pPr>
        <w:spacing w:after="0" w:line="240" w:lineRule="auto"/>
        <w:ind w:left="142"/>
        <w:jc w:val="both"/>
        <w:rPr>
          <w:rFonts w:ascii="Times New Roman" w:eastAsia="Times New Roman" w:hAnsi="Times New Roman"/>
          <w:sz w:val="24"/>
          <w:szCs w:val="24"/>
          <w:lang w:val="es-VE" w:eastAsia="es-VE"/>
        </w:rPr>
      </w:pPr>
      <w:r w:rsidRPr="00C12BAE">
        <w:rPr>
          <w:rFonts w:ascii="Times New Roman" w:eastAsia="Times New Roman" w:hAnsi="Times New Roman"/>
          <w:sz w:val="24"/>
          <w:szCs w:val="24"/>
          <w:lang w:val="es-VE" w:eastAsia="es-VE"/>
        </w:rPr>
        <w:t xml:space="preserve">La Comisión de Contrataciones de esta Universidad, procedió a remitir al Servicio Jurídico, según comunicación </w:t>
      </w:r>
      <w:proofErr w:type="spellStart"/>
      <w:r w:rsidRPr="00C12BAE">
        <w:rPr>
          <w:rFonts w:ascii="Times New Roman" w:eastAsia="Times New Roman" w:hAnsi="Times New Roman"/>
          <w:sz w:val="24"/>
          <w:szCs w:val="24"/>
          <w:lang w:val="es-VE" w:eastAsia="es-VE"/>
        </w:rPr>
        <w:t>N°</w:t>
      </w:r>
      <w:proofErr w:type="spellEnd"/>
      <w:r w:rsidRPr="00C12BAE">
        <w:rPr>
          <w:rFonts w:ascii="Times New Roman" w:eastAsia="Times New Roman" w:hAnsi="Times New Roman"/>
          <w:sz w:val="24"/>
          <w:szCs w:val="24"/>
          <w:lang w:val="es-VE" w:eastAsia="es-VE"/>
        </w:rPr>
        <w:t xml:space="preserve"> ULA/CC-0395-2017, de fecha 23.11.2017, emitida por la Licenciada Elda González, Coordinadora de la Comisión de Contrataciones, el Acta de Adjudicación para contratación del servicio para la construcción de rejas de protección, </w:t>
      </w:r>
      <w:r w:rsidRPr="00C12BAE">
        <w:rPr>
          <w:rFonts w:ascii="Times New Roman" w:eastAsia="Times New Roman" w:hAnsi="Times New Roman"/>
          <w:sz w:val="24"/>
          <w:szCs w:val="24"/>
          <w:lang w:val="es-VE" w:eastAsia="es-VE"/>
        </w:rPr>
        <w:t xml:space="preserve">tabique y rehabilitación de fachadas Núcleo Universitario "Valle del </w:t>
      </w:r>
      <w:proofErr w:type="spellStart"/>
      <w:r w:rsidRPr="00C12BAE">
        <w:rPr>
          <w:rFonts w:ascii="Times New Roman" w:eastAsia="Times New Roman" w:hAnsi="Times New Roman"/>
          <w:sz w:val="24"/>
          <w:szCs w:val="24"/>
          <w:lang w:val="es-VE" w:eastAsia="es-VE"/>
        </w:rPr>
        <w:t>Mocoties</w:t>
      </w:r>
      <w:proofErr w:type="spellEnd"/>
      <w:r w:rsidRPr="00C12BAE">
        <w:rPr>
          <w:rFonts w:ascii="Times New Roman" w:eastAsia="Times New Roman" w:hAnsi="Times New Roman"/>
          <w:sz w:val="24"/>
          <w:szCs w:val="24"/>
          <w:lang w:val="es-VE" w:eastAsia="es-VE"/>
        </w:rPr>
        <w:t xml:space="preserve">", de fecha 23.11.2017, correspondiente al Concurso Abierto </w:t>
      </w:r>
      <w:proofErr w:type="spellStart"/>
      <w:r w:rsidRPr="00C12BAE">
        <w:rPr>
          <w:rFonts w:ascii="Times New Roman" w:eastAsia="Times New Roman" w:hAnsi="Times New Roman"/>
          <w:sz w:val="24"/>
          <w:szCs w:val="24"/>
          <w:lang w:val="es-VE" w:eastAsia="es-VE"/>
        </w:rPr>
        <w:t>N°</w:t>
      </w:r>
      <w:proofErr w:type="spellEnd"/>
      <w:r w:rsidRPr="00C12BAE">
        <w:rPr>
          <w:rFonts w:ascii="Times New Roman" w:eastAsia="Times New Roman" w:hAnsi="Times New Roman"/>
          <w:sz w:val="24"/>
          <w:szCs w:val="24"/>
          <w:lang w:val="es-VE" w:eastAsia="es-VE"/>
        </w:rPr>
        <w:t xml:space="preserve"> ULA/CC/CA/50-2017. El Servicio Jurídico estudia su visado, obteniéndose el mismo en fecha 27.11.2017, de acuerdo con informe </w:t>
      </w:r>
      <w:proofErr w:type="spellStart"/>
      <w:r w:rsidRPr="00C12BAE">
        <w:rPr>
          <w:rFonts w:ascii="Times New Roman" w:eastAsia="Times New Roman" w:hAnsi="Times New Roman"/>
          <w:sz w:val="24"/>
          <w:szCs w:val="24"/>
          <w:lang w:val="es-VE" w:eastAsia="es-VE"/>
        </w:rPr>
        <w:t>Juridico</w:t>
      </w:r>
      <w:proofErr w:type="spellEnd"/>
      <w:r w:rsidRPr="00C12BAE">
        <w:rPr>
          <w:rFonts w:ascii="Times New Roman" w:eastAsia="Times New Roman" w:hAnsi="Times New Roman"/>
          <w:sz w:val="24"/>
          <w:szCs w:val="24"/>
          <w:lang w:val="es-VE" w:eastAsia="es-VE"/>
        </w:rPr>
        <w:t xml:space="preserve"> </w:t>
      </w:r>
      <w:proofErr w:type="spellStart"/>
      <w:r w:rsidRPr="00C12BAE">
        <w:rPr>
          <w:rFonts w:ascii="Times New Roman" w:eastAsia="Times New Roman" w:hAnsi="Times New Roman"/>
          <w:sz w:val="24"/>
          <w:szCs w:val="24"/>
          <w:lang w:val="es-VE" w:eastAsia="es-VE"/>
        </w:rPr>
        <w:t>Nº</w:t>
      </w:r>
      <w:proofErr w:type="spellEnd"/>
      <w:r w:rsidRPr="00C12BAE">
        <w:rPr>
          <w:rFonts w:ascii="Times New Roman" w:eastAsia="Times New Roman" w:hAnsi="Times New Roman"/>
          <w:sz w:val="24"/>
          <w:szCs w:val="24"/>
          <w:lang w:val="es-VE" w:eastAsia="es-VE"/>
        </w:rPr>
        <w:t xml:space="preserve"> SJ </w:t>
      </w:r>
      <w:proofErr w:type="spellStart"/>
      <w:r w:rsidRPr="00C12BAE">
        <w:rPr>
          <w:rFonts w:ascii="Times New Roman" w:eastAsia="Times New Roman" w:hAnsi="Times New Roman"/>
          <w:sz w:val="24"/>
          <w:szCs w:val="24"/>
          <w:lang w:val="es-VE" w:eastAsia="es-VE"/>
        </w:rPr>
        <w:t>Nº</w:t>
      </w:r>
      <w:proofErr w:type="spellEnd"/>
      <w:r w:rsidRPr="00C12BAE">
        <w:rPr>
          <w:rFonts w:ascii="Times New Roman" w:eastAsia="Times New Roman" w:hAnsi="Times New Roman"/>
          <w:sz w:val="24"/>
          <w:szCs w:val="24"/>
          <w:lang w:val="es-VE" w:eastAsia="es-VE"/>
        </w:rPr>
        <w:t xml:space="preserve"> 986.17, elaborado por los abogados Ana Carolina Fernández Gutiérrez y Kelvin Edecio López Ruíz y remitido a ese Despacho en fecha 27.11.2017, según oficio </w:t>
      </w:r>
      <w:proofErr w:type="spellStart"/>
      <w:r w:rsidRPr="00C12BAE">
        <w:rPr>
          <w:rFonts w:ascii="Times New Roman" w:eastAsia="Times New Roman" w:hAnsi="Times New Roman"/>
          <w:sz w:val="24"/>
          <w:szCs w:val="24"/>
          <w:lang w:val="es-VE" w:eastAsia="es-VE"/>
        </w:rPr>
        <w:t>Nº</w:t>
      </w:r>
      <w:proofErr w:type="spellEnd"/>
      <w:r w:rsidRPr="00C12BAE">
        <w:rPr>
          <w:rFonts w:ascii="Times New Roman" w:eastAsia="Times New Roman" w:hAnsi="Times New Roman"/>
          <w:sz w:val="24"/>
          <w:szCs w:val="24"/>
          <w:lang w:val="es-VE" w:eastAsia="es-VE"/>
        </w:rPr>
        <w:t xml:space="preserve"> SJ </w:t>
      </w:r>
      <w:proofErr w:type="spellStart"/>
      <w:r w:rsidRPr="00C12BAE">
        <w:rPr>
          <w:rFonts w:ascii="Times New Roman" w:eastAsia="Times New Roman" w:hAnsi="Times New Roman"/>
          <w:sz w:val="24"/>
          <w:szCs w:val="24"/>
          <w:lang w:val="es-VE" w:eastAsia="es-VE"/>
        </w:rPr>
        <w:t>N°</w:t>
      </w:r>
      <w:proofErr w:type="spellEnd"/>
      <w:r w:rsidRPr="00C12BAE">
        <w:rPr>
          <w:rFonts w:ascii="Times New Roman" w:eastAsia="Times New Roman" w:hAnsi="Times New Roman"/>
          <w:sz w:val="24"/>
          <w:szCs w:val="24"/>
          <w:lang w:val="es-VE" w:eastAsia="es-VE"/>
        </w:rPr>
        <w:t xml:space="preserve"> 986.17, emitido por la Abogada Inés Lárez Marín, Consultora Jurídica (E) de la Universidad de Los Andes y Coordinadora General del Servicio Jurídico. La adjudicación fue concedida por la cantidad de Bolívares Doce Millones con Cero </w:t>
      </w:r>
      <w:proofErr w:type="gramStart"/>
      <w:r w:rsidRPr="00C12BAE">
        <w:rPr>
          <w:rFonts w:ascii="Times New Roman" w:eastAsia="Times New Roman" w:hAnsi="Times New Roman"/>
          <w:sz w:val="24"/>
          <w:szCs w:val="24"/>
          <w:lang w:val="es-VE" w:eastAsia="es-VE"/>
        </w:rPr>
        <w:t>Céntimos</w:t>
      </w:r>
      <w:proofErr w:type="gramEnd"/>
      <w:r w:rsidRPr="00C12BAE">
        <w:rPr>
          <w:rFonts w:ascii="Times New Roman" w:eastAsia="Times New Roman" w:hAnsi="Times New Roman"/>
          <w:sz w:val="24"/>
          <w:szCs w:val="24"/>
          <w:lang w:val="es-VE" w:eastAsia="es-VE"/>
        </w:rPr>
        <w:t xml:space="preserve"> (Bs. 12.000.000,00) a la empresa Inversiones WI de Wilson Antonio </w:t>
      </w:r>
      <w:proofErr w:type="spellStart"/>
      <w:r w:rsidRPr="00C12BAE">
        <w:rPr>
          <w:rFonts w:ascii="Times New Roman" w:eastAsia="Times New Roman" w:hAnsi="Times New Roman"/>
          <w:sz w:val="24"/>
          <w:szCs w:val="24"/>
          <w:lang w:val="es-VE" w:eastAsia="es-VE"/>
        </w:rPr>
        <w:t>Tunarosa</w:t>
      </w:r>
      <w:proofErr w:type="spellEnd"/>
      <w:r w:rsidRPr="00C12BAE">
        <w:rPr>
          <w:rFonts w:ascii="Times New Roman" w:eastAsia="Times New Roman" w:hAnsi="Times New Roman"/>
          <w:sz w:val="24"/>
          <w:szCs w:val="24"/>
          <w:lang w:val="es-VE" w:eastAsia="es-VE"/>
        </w:rPr>
        <w:t xml:space="preserve"> Contreras, Rif V-12355015-0. </w:t>
      </w:r>
    </w:p>
    <w:p w14:paraId="5B47C9D3" w14:textId="77777777" w:rsidR="00C12BAE" w:rsidRPr="00C12BAE" w:rsidRDefault="00C12BAE" w:rsidP="00C12BAE">
      <w:pPr>
        <w:spacing w:after="0" w:line="240" w:lineRule="auto"/>
        <w:ind w:left="142"/>
        <w:jc w:val="both"/>
        <w:rPr>
          <w:rFonts w:ascii="Times New Roman" w:eastAsia="Times New Roman" w:hAnsi="Times New Roman"/>
          <w:sz w:val="24"/>
          <w:szCs w:val="24"/>
          <w:lang w:val="es-VE" w:eastAsia="es-VE"/>
        </w:rPr>
      </w:pPr>
    </w:p>
    <w:p w14:paraId="0407646C" w14:textId="77777777" w:rsidR="00C12BAE" w:rsidRPr="00C12BAE" w:rsidRDefault="00C12BAE" w:rsidP="00C12BAE">
      <w:pPr>
        <w:spacing w:after="0" w:line="240" w:lineRule="auto"/>
        <w:ind w:left="142"/>
        <w:jc w:val="both"/>
        <w:rPr>
          <w:rFonts w:ascii="Times New Roman" w:eastAsia="Times New Roman" w:hAnsi="Times New Roman"/>
          <w:sz w:val="24"/>
          <w:szCs w:val="24"/>
          <w:lang w:val="es-VE" w:eastAsia="es-VE"/>
        </w:rPr>
      </w:pPr>
      <w:r w:rsidRPr="00C12BAE">
        <w:rPr>
          <w:rFonts w:ascii="Times New Roman" w:eastAsia="Times New Roman" w:hAnsi="Times New Roman"/>
          <w:sz w:val="24"/>
          <w:szCs w:val="24"/>
          <w:lang w:val="es-VE" w:eastAsia="es-VE"/>
        </w:rPr>
        <w:t xml:space="preserve">En aplicación de la precitada Resolución y en su carácter de Coordinador del Rectorado procede a firmar el documento anteriormente descrito. </w:t>
      </w:r>
    </w:p>
    <w:p w14:paraId="3084FEDA" w14:textId="77777777" w:rsidR="00C12BAE" w:rsidRDefault="00C12BAE" w:rsidP="00C12BAE">
      <w:pPr>
        <w:spacing w:after="0" w:line="240" w:lineRule="auto"/>
        <w:ind w:left="142"/>
        <w:jc w:val="both"/>
        <w:rPr>
          <w:rFonts w:ascii="Times New Roman" w:eastAsia="Times New Roman" w:hAnsi="Times New Roman"/>
          <w:b/>
          <w:bCs/>
          <w:sz w:val="24"/>
          <w:szCs w:val="24"/>
          <w:lang w:val="es-VE" w:eastAsia="es-VE"/>
        </w:rPr>
      </w:pPr>
      <w:r w:rsidRPr="00B45173">
        <w:rPr>
          <w:rFonts w:ascii="Times New Roman" w:eastAsia="Times New Roman" w:hAnsi="Times New Roman"/>
          <w:b/>
          <w:bCs/>
          <w:sz w:val="24"/>
          <w:szCs w:val="24"/>
          <w:lang w:val="es-VE" w:eastAsia="es-VE"/>
        </w:rPr>
        <w:t>Decisión: Quedó en cuenta.</w:t>
      </w:r>
    </w:p>
    <w:p w14:paraId="4E452419" w14:textId="2B6457E8" w:rsidR="00A2321F" w:rsidRDefault="00A2321F" w:rsidP="00A2321F">
      <w:pPr>
        <w:spacing w:after="0" w:line="240" w:lineRule="auto"/>
        <w:ind w:left="142"/>
        <w:jc w:val="both"/>
        <w:rPr>
          <w:rFonts w:ascii="Times New Roman" w:eastAsia="Times New Roman" w:hAnsi="Times New Roman"/>
          <w:b/>
          <w:bCs/>
          <w:sz w:val="24"/>
          <w:szCs w:val="24"/>
          <w:lang w:val="es-VE" w:eastAsia="es-VE"/>
        </w:rPr>
      </w:pPr>
    </w:p>
    <w:p w14:paraId="1B9BAE86" w14:textId="47A80E96" w:rsidR="00C73180" w:rsidRDefault="00C73180" w:rsidP="00C7318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w:t>
      </w:r>
      <w:r w:rsidR="000312DD">
        <w:rPr>
          <w:rFonts w:ascii="Times New Roman" w:eastAsia="Times New Roman" w:hAnsi="Times New Roman"/>
          <w:b/>
          <w:bCs/>
          <w:sz w:val="24"/>
          <w:szCs w:val="24"/>
          <w:lang w:val="es-VE" w:eastAsia="es-VE"/>
        </w:rPr>
        <w:t>42</w:t>
      </w:r>
      <w:r>
        <w:rPr>
          <w:rFonts w:ascii="Times New Roman" w:eastAsia="Times New Roman" w:hAnsi="Times New Roman"/>
          <w:b/>
          <w:bCs/>
          <w:sz w:val="24"/>
          <w:szCs w:val="24"/>
          <w:lang w:val="es-VE" w:eastAsia="es-VE"/>
        </w:rPr>
        <w:t>/</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1498794" w14:textId="2C3E8044" w:rsidR="00F35545" w:rsidRDefault="00F35545" w:rsidP="00F3554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35545">
        <w:rPr>
          <w:rFonts w:ascii="Times New Roman" w:eastAsia="Times New Roman" w:hAnsi="Times New Roman"/>
          <w:sz w:val="24"/>
          <w:szCs w:val="24"/>
          <w:lang w:val="es-VE" w:eastAsia="es-VE"/>
        </w:rPr>
        <w:t xml:space="preserve">omunicación N° 076-2017, de fecha 20.11.2017, suscrita por la Profesora Dulce Monagas, </w:t>
      </w:r>
      <w:proofErr w:type="gramStart"/>
      <w:r w:rsidRPr="00F35545">
        <w:rPr>
          <w:rFonts w:ascii="Times New Roman" w:eastAsia="Times New Roman" w:hAnsi="Times New Roman"/>
          <w:sz w:val="24"/>
          <w:szCs w:val="24"/>
          <w:lang w:val="es-VE" w:eastAsia="es-VE"/>
        </w:rPr>
        <w:t>Presidenta</w:t>
      </w:r>
      <w:proofErr w:type="gramEnd"/>
      <w:r w:rsidRPr="00F35545">
        <w:rPr>
          <w:rFonts w:ascii="Times New Roman" w:eastAsia="Times New Roman" w:hAnsi="Times New Roman"/>
          <w:sz w:val="24"/>
          <w:szCs w:val="24"/>
          <w:lang w:val="es-VE" w:eastAsia="es-VE"/>
        </w:rPr>
        <w:t xml:space="preserve"> de la Asociación Civil CORPOULA, mediante la cual notifica que en reunión de la Junta Directiva de la Asociación Civil CORPOULA, celebrada el día 10.10.2017, se acordó dar en donación al Doctorado en Ciencias Organizacionales, los bienes que en el anexo se especifican. El motivo de la donación es producto de la gestión del Convenio de Cooperación y Asistencia Interinstitucional entre CORPOULA A.C y la Facultad de Ciencias Económicas y Sociales. </w:t>
      </w:r>
    </w:p>
    <w:p w14:paraId="74CB68AC" w14:textId="77777777" w:rsidR="00F35545" w:rsidRPr="00F35545" w:rsidRDefault="00F35545" w:rsidP="00F35545">
      <w:pPr>
        <w:spacing w:after="0" w:line="240" w:lineRule="auto"/>
        <w:ind w:left="142"/>
        <w:jc w:val="both"/>
        <w:rPr>
          <w:rFonts w:ascii="Times New Roman" w:eastAsia="Times New Roman" w:hAnsi="Times New Roman"/>
          <w:sz w:val="24"/>
          <w:szCs w:val="24"/>
          <w:lang w:val="es-VE" w:eastAsia="es-VE"/>
        </w:rPr>
      </w:pPr>
    </w:p>
    <w:p w14:paraId="6CE30B1C" w14:textId="77777777" w:rsidR="00F35545" w:rsidRPr="00F35545" w:rsidRDefault="00F35545" w:rsidP="00F35545">
      <w:pPr>
        <w:spacing w:after="0" w:line="240" w:lineRule="auto"/>
        <w:ind w:left="142"/>
        <w:jc w:val="both"/>
        <w:rPr>
          <w:rFonts w:ascii="Times New Roman" w:eastAsia="Times New Roman" w:hAnsi="Times New Roman"/>
          <w:sz w:val="24"/>
          <w:szCs w:val="24"/>
          <w:lang w:val="es-VE" w:eastAsia="es-VE"/>
        </w:rPr>
      </w:pPr>
      <w:r w:rsidRPr="00F35545">
        <w:rPr>
          <w:rFonts w:ascii="Times New Roman" w:eastAsia="Times New Roman" w:hAnsi="Times New Roman"/>
          <w:sz w:val="24"/>
          <w:szCs w:val="24"/>
          <w:lang w:val="es-VE" w:eastAsia="es-VE"/>
        </w:rPr>
        <w:t xml:space="preserve">Ahora bien, en virtud de que este Máximo Organismo es la instancia que perfecciona las donaciones, acude al mismo para que acepte los bienes y los incorpore al patrimonio institucional a través de la Unidad de Control de Bienes. </w:t>
      </w:r>
    </w:p>
    <w:p w14:paraId="438D379F" w14:textId="67E0CBE8" w:rsidR="00C73180" w:rsidRDefault="00F35545" w:rsidP="00F35545">
      <w:pPr>
        <w:spacing w:after="0" w:line="240" w:lineRule="auto"/>
        <w:ind w:left="142"/>
        <w:jc w:val="both"/>
        <w:rPr>
          <w:rFonts w:ascii="Times New Roman" w:eastAsia="Times New Roman" w:hAnsi="Times New Roman"/>
          <w:b/>
          <w:bCs/>
          <w:sz w:val="24"/>
          <w:szCs w:val="24"/>
          <w:lang w:val="es-VE" w:eastAsia="es-VE"/>
        </w:rPr>
      </w:pPr>
      <w:r w:rsidRPr="00F35545">
        <w:rPr>
          <w:rFonts w:ascii="Times New Roman" w:eastAsia="Times New Roman" w:hAnsi="Times New Roman"/>
          <w:b/>
          <w:bCs/>
          <w:sz w:val="24"/>
          <w:szCs w:val="24"/>
          <w:lang w:val="es-VE" w:eastAsia="es-VE"/>
        </w:rPr>
        <w:lastRenderedPageBreak/>
        <w:t>Decisión: Aprobó la solicitud. Se autoriza al Señor Rector para recibir la donación y su incorporación a los bienes de la Universidad.</w:t>
      </w:r>
    </w:p>
    <w:p w14:paraId="35FB6284" w14:textId="07FF36A0" w:rsidR="00F35545" w:rsidRDefault="00F35545" w:rsidP="00F35545">
      <w:pPr>
        <w:spacing w:after="0" w:line="240" w:lineRule="auto"/>
        <w:ind w:left="142"/>
        <w:jc w:val="both"/>
        <w:rPr>
          <w:rFonts w:ascii="Times New Roman" w:eastAsia="Times New Roman" w:hAnsi="Times New Roman"/>
          <w:b/>
          <w:bCs/>
          <w:sz w:val="24"/>
          <w:szCs w:val="24"/>
          <w:lang w:val="es-VE" w:eastAsia="es-VE"/>
        </w:rPr>
      </w:pPr>
    </w:p>
    <w:p w14:paraId="66D9D3CE" w14:textId="7648BFF7" w:rsidR="00F35545" w:rsidRDefault="00F35545" w:rsidP="00F3554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4E3C0CD" w14:textId="69BD2FC1" w:rsidR="00D81B62" w:rsidRDefault="00D81B62" w:rsidP="00D81B6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81B62">
        <w:rPr>
          <w:rFonts w:ascii="Times New Roman" w:eastAsia="Times New Roman" w:hAnsi="Times New Roman"/>
          <w:sz w:val="24"/>
          <w:szCs w:val="24"/>
          <w:lang w:val="es-VE" w:eastAsia="es-VE"/>
        </w:rPr>
        <w:t xml:space="preserve">omunicación N° 077-2017, de fecha 20.11.2017, suscrita por la Profesora Dulce Monagas, </w:t>
      </w:r>
      <w:proofErr w:type="gramStart"/>
      <w:r w:rsidRPr="00D81B62">
        <w:rPr>
          <w:rFonts w:ascii="Times New Roman" w:eastAsia="Times New Roman" w:hAnsi="Times New Roman"/>
          <w:sz w:val="24"/>
          <w:szCs w:val="24"/>
          <w:lang w:val="es-VE" w:eastAsia="es-VE"/>
        </w:rPr>
        <w:t>Presidenta</w:t>
      </w:r>
      <w:proofErr w:type="gramEnd"/>
      <w:r w:rsidRPr="00D81B62">
        <w:rPr>
          <w:rFonts w:ascii="Times New Roman" w:eastAsia="Times New Roman" w:hAnsi="Times New Roman"/>
          <w:sz w:val="24"/>
          <w:szCs w:val="24"/>
          <w:lang w:val="es-VE" w:eastAsia="es-VE"/>
        </w:rPr>
        <w:t xml:space="preserve"> de la Asociación Civil CORPOULA, mediante la cual notifica que en reunión de la Junta Directiva de la Asociación Civil CORPOULA, celebrada el día 10.10.2017, se acordó dar en donación al Doctorado en Química de los Medicamentos, los bienes que en el anexo se especifican. El motivo de la donación es producto de la gestión del Convenio de Cooperación y Asistencia Interinstitucional entre CORPOULA A.C y la Facultad de Farmacia y </w:t>
      </w:r>
      <w:proofErr w:type="spellStart"/>
      <w:r w:rsidRPr="00D81B62">
        <w:rPr>
          <w:rFonts w:ascii="Times New Roman" w:eastAsia="Times New Roman" w:hAnsi="Times New Roman"/>
          <w:sz w:val="24"/>
          <w:szCs w:val="24"/>
          <w:lang w:val="es-VE" w:eastAsia="es-VE"/>
        </w:rPr>
        <w:t>Bioanalisis</w:t>
      </w:r>
      <w:proofErr w:type="spellEnd"/>
      <w:r w:rsidRPr="00D81B62">
        <w:rPr>
          <w:rFonts w:ascii="Times New Roman" w:eastAsia="Times New Roman" w:hAnsi="Times New Roman"/>
          <w:sz w:val="24"/>
          <w:szCs w:val="24"/>
          <w:lang w:val="es-VE" w:eastAsia="es-VE"/>
        </w:rPr>
        <w:t xml:space="preserve">. </w:t>
      </w:r>
    </w:p>
    <w:p w14:paraId="19DDDF66" w14:textId="77777777" w:rsidR="00D81B62" w:rsidRPr="00D81B62" w:rsidRDefault="00D81B62" w:rsidP="00D81B62">
      <w:pPr>
        <w:spacing w:after="0" w:line="240" w:lineRule="auto"/>
        <w:ind w:left="142"/>
        <w:jc w:val="both"/>
        <w:rPr>
          <w:rFonts w:ascii="Times New Roman" w:eastAsia="Times New Roman" w:hAnsi="Times New Roman"/>
          <w:sz w:val="24"/>
          <w:szCs w:val="24"/>
          <w:lang w:val="es-VE" w:eastAsia="es-VE"/>
        </w:rPr>
      </w:pPr>
    </w:p>
    <w:p w14:paraId="506839BC" w14:textId="77777777" w:rsidR="00D81B62" w:rsidRPr="00D81B62" w:rsidRDefault="00D81B62" w:rsidP="00D81B62">
      <w:pPr>
        <w:spacing w:after="0" w:line="240" w:lineRule="auto"/>
        <w:ind w:left="142"/>
        <w:jc w:val="both"/>
        <w:rPr>
          <w:rFonts w:ascii="Times New Roman" w:eastAsia="Times New Roman" w:hAnsi="Times New Roman"/>
          <w:sz w:val="24"/>
          <w:szCs w:val="24"/>
          <w:lang w:val="es-VE" w:eastAsia="es-VE"/>
        </w:rPr>
      </w:pPr>
      <w:r w:rsidRPr="00D81B62">
        <w:rPr>
          <w:rFonts w:ascii="Times New Roman" w:eastAsia="Times New Roman" w:hAnsi="Times New Roman"/>
          <w:sz w:val="24"/>
          <w:szCs w:val="24"/>
          <w:lang w:val="es-VE" w:eastAsia="es-VE"/>
        </w:rPr>
        <w:t xml:space="preserve">Ahora bien, en virtud de que este Máximo Organismo es la instancia que perfecciona las donaciones, acude al mismo para que acepte los bienes y los incorpore al patrimonio institucional a través de la Unidad de Control de Bienes. </w:t>
      </w:r>
    </w:p>
    <w:p w14:paraId="64DF5557" w14:textId="3A2AF495" w:rsidR="00F35545" w:rsidRDefault="00D81B62" w:rsidP="00D81B62">
      <w:pPr>
        <w:spacing w:after="0" w:line="240" w:lineRule="auto"/>
        <w:ind w:left="142"/>
        <w:jc w:val="both"/>
        <w:rPr>
          <w:rFonts w:ascii="Times New Roman" w:eastAsia="Times New Roman" w:hAnsi="Times New Roman"/>
          <w:b/>
          <w:bCs/>
          <w:sz w:val="24"/>
          <w:szCs w:val="24"/>
          <w:lang w:val="es-VE" w:eastAsia="es-VE"/>
        </w:rPr>
      </w:pPr>
      <w:r w:rsidRPr="00D81B62">
        <w:rPr>
          <w:rFonts w:ascii="Times New Roman" w:eastAsia="Times New Roman" w:hAnsi="Times New Roman"/>
          <w:b/>
          <w:bCs/>
          <w:sz w:val="24"/>
          <w:szCs w:val="24"/>
          <w:lang w:val="es-VE" w:eastAsia="es-VE"/>
        </w:rPr>
        <w:t>Decisión: Aprobó la solicitud. Se autoriza al Señor Rector para recibir la donación y su incorporación a los bienes de la Universidad</w:t>
      </w:r>
      <w:r>
        <w:rPr>
          <w:rFonts w:ascii="Times New Roman" w:eastAsia="Times New Roman" w:hAnsi="Times New Roman"/>
          <w:b/>
          <w:bCs/>
          <w:sz w:val="24"/>
          <w:szCs w:val="24"/>
          <w:lang w:val="es-VE" w:eastAsia="es-VE"/>
        </w:rPr>
        <w:t>.</w:t>
      </w:r>
    </w:p>
    <w:p w14:paraId="1CF5CB14" w14:textId="1C7C74AB" w:rsidR="00EB1AE7" w:rsidRDefault="00EB1AE7" w:rsidP="00D81B62">
      <w:pPr>
        <w:spacing w:after="0" w:line="240" w:lineRule="auto"/>
        <w:ind w:left="142"/>
        <w:jc w:val="both"/>
        <w:rPr>
          <w:rFonts w:ascii="Times New Roman" w:eastAsia="Times New Roman" w:hAnsi="Times New Roman"/>
          <w:b/>
          <w:bCs/>
          <w:sz w:val="24"/>
          <w:szCs w:val="24"/>
          <w:lang w:val="es-VE" w:eastAsia="es-VE"/>
        </w:rPr>
      </w:pPr>
    </w:p>
    <w:p w14:paraId="72FF42C9" w14:textId="5CF16C48" w:rsidR="00EB1AE7" w:rsidRDefault="00EB1AE7" w:rsidP="00EB1AE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795E880" w14:textId="6EC69D89" w:rsidR="00713129" w:rsidRPr="00713129" w:rsidRDefault="00713129" w:rsidP="0071312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13129">
        <w:rPr>
          <w:rFonts w:ascii="Times New Roman" w:eastAsia="Times New Roman" w:hAnsi="Times New Roman"/>
          <w:sz w:val="24"/>
          <w:szCs w:val="24"/>
          <w:lang w:val="es-VE" w:eastAsia="es-VE"/>
        </w:rPr>
        <w:t xml:space="preserve">omunicación Nº 078-2017, de fecha 20.11.2017, suscrita por la Profesora Dulce Monagas, </w:t>
      </w:r>
      <w:proofErr w:type="gramStart"/>
      <w:r w:rsidRPr="00713129">
        <w:rPr>
          <w:rFonts w:ascii="Times New Roman" w:eastAsia="Times New Roman" w:hAnsi="Times New Roman"/>
          <w:sz w:val="24"/>
          <w:szCs w:val="24"/>
          <w:lang w:val="es-VE" w:eastAsia="es-VE"/>
        </w:rPr>
        <w:t>Presidenta</w:t>
      </w:r>
      <w:proofErr w:type="gramEnd"/>
      <w:r w:rsidRPr="00713129">
        <w:rPr>
          <w:rFonts w:ascii="Times New Roman" w:eastAsia="Times New Roman" w:hAnsi="Times New Roman"/>
          <w:sz w:val="24"/>
          <w:szCs w:val="24"/>
          <w:lang w:val="es-VE" w:eastAsia="es-VE"/>
        </w:rPr>
        <w:t xml:space="preserve"> de la Asociación Civil CORPOULA, mediante la cual notifica que en reunión de la Junta Directiva de la Asociación Civil CORPOULA, celebrada el día 10.10.2017, se acordó dar en donación al Doctorado en Ciencias Contables, los bienes que en el anexo se especifican. El motivo de la donación es producto de la gestión del Convenio de Cooperación y Asistencia Interinstitucional entre CORPOULA A.C y la Facultad de Ciencias Económicas y Sociales. </w:t>
      </w:r>
    </w:p>
    <w:p w14:paraId="790762E6" w14:textId="77777777" w:rsidR="00713129" w:rsidRDefault="00713129" w:rsidP="00713129">
      <w:pPr>
        <w:spacing w:after="0" w:line="240" w:lineRule="auto"/>
        <w:ind w:left="142"/>
        <w:jc w:val="both"/>
        <w:rPr>
          <w:rFonts w:ascii="Times New Roman" w:eastAsia="Times New Roman" w:hAnsi="Times New Roman"/>
          <w:sz w:val="24"/>
          <w:szCs w:val="24"/>
          <w:lang w:val="es-VE" w:eastAsia="es-VE"/>
        </w:rPr>
      </w:pPr>
    </w:p>
    <w:p w14:paraId="3D053BBC" w14:textId="7F40EE6A" w:rsidR="00713129" w:rsidRPr="00713129" w:rsidRDefault="00713129" w:rsidP="00713129">
      <w:pPr>
        <w:spacing w:after="0" w:line="240" w:lineRule="auto"/>
        <w:ind w:left="142"/>
        <w:jc w:val="both"/>
        <w:rPr>
          <w:rFonts w:ascii="Times New Roman" w:eastAsia="Times New Roman" w:hAnsi="Times New Roman"/>
          <w:sz w:val="24"/>
          <w:szCs w:val="24"/>
          <w:lang w:val="es-VE" w:eastAsia="es-VE"/>
        </w:rPr>
      </w:pPr>
      <w:r w:rsidRPr="00713129">
        <w:rPr>
          <w:rFonts w:ascii="Times New Roman" w:eastAsia="Times New Roman" w:hAnsi="Times New Roman"/>
          <w:sz w:val="24"/>
          <w:szCs w:val="24"/>
          <w:lang w:val="es-VE" w:eastAsia="es-VE"/>
        </w:rPr>
        <w:t xml:space="preserve">Ahora bien, en virtud de que este Máximo Organismo es la instancia que perfecciona las </w:t>
      </w:r>
      <w:r w:rsidRPr="00713129">
        <w:rPr>
          <w:rFonts w:ascii="Times New Roman" w:eastAsia="Times New Roman" w:hAnsi="Times New Roman"/>
          <w:sz w:val="24"/>
          <w:szCs w:val="24"/>
          <w:lang w:val="es-VE" w:eastAsia="es-VE"/>
        </w:rPr>
        <w:t xml:space="preserve">donaciones, acude al mismo para que acepte los bienes y los incorpore al patrimonio institucional a través de la Unidad de Control de Bienes. </w:t>
      </w:r>
    </w:p>
    <w:p w14:paraId="6D9472A6" w14:textId="56476B0B" w:rsidR="00EB1AE7" w:rsidRDefault="00713129" w:rsidP="00713129">
      <w:pPr>
        <w:spacing w:after="0" w:line="240" w:lineRule="auto"/>
        <w:ind w:left="142"/>
        <w:jc w:val="both"/>
        <w:rPr>
          <w:rFonts w:ascii="Times New Roman" w:eastAsia="Times New Roman" w:hAnsi="Times New Roman"/>
          <w:b/>
          <w:bCs/>
          <w:sz w:val="24"/>
          <w:szCs w:val="24"/>
          <w:lang w:val="es-VE" w:eastAsia="es-VE"/>
        </w:rPr>
      </w:pPr>
      <w:r w:rsidRPr="00713129">
        <w:rPr>
          <w:rFonts w:ascii="Times New Roman" w:eastAsia="Times New Roman" w:hAnsi="Times New Roman"/>
          <w:b/>
          <w:bCs/>
          <w:sz w:val="24"/>
          <w:szCs w:val="24"/>
          <w:lang w:val="es-VE" w:eastAsia="es-VE"/>
        </w:rPr>
        <w:t>Decisión: Aprobó la solicitud. Se autoriza al Señor Rector para recibir la donación y su incorporación a los bienes de la Universidad.</w:t>
      </w:r>
    </w:p>
    <w:p w14:paraId="0CE25A0B" w14:textId="62A511B0" w:rsidR="00454852" w:rsidRDefault="00454852" w:rsidP="00713129">
      <w:pPr>
        <w:spacing w:after="0" w:line="240" w:lineRule="auto"/>
        <w:ind w:left="142"/>
        <w:jc w:val="both"/>
        <w:rPr>
          <w:rFonts w:ascii="Times New Roman" w:eastAsia="Times New Roman" w:hAnsi="Times New Roman"/>
          <w:b/>
          <w:bCs/>
          <w:sz w:val="24"/>
          <w:szCs w:val="24"/>
          <w:lang w:val="es-VE" w:eastAsia="es-VE"/>
        </w:rPr>
      </w:pPr>
    </w:p>
    <w:p w14:paraId="4FFE38CD" w14:textId="354FC2B1" w:rsidR="00454852" w:rsidRDefault="00454852" w:rsidP="0045485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w:t>
      </w:r>
      <w:r w:rsidR="005C792F">
        <w:rPr>
          <w:rFonts w:ascii="Times New Roman" w:eastAsia="Times New Roman" w:hAnsi="Times New Roman"/>
          <w:b/>
          <w:bCs/>
          <w:sz w:val="24"/>
          <w:szCs w:val="24"/>
          <w:lang w:val="es-VE" w:eastAsia="es-VE"/>
        </w:rPr>
        <w:t>5</w:t>
      </w:r>
      <w:r>
        <w:rPr>
          <w:rFonts w:ascii="Times New Roman" w:eastAsia="Times New Roman" w:hAnsi="Times New Roman"/>
          <w:b/>
          <w:bCs/>
          <w:sz w:val="24"/>
          <w:szCs w:val="24"/>
          <w:lang w:val="es-VE" w:eastAsia="es-VE"/>
        </w:rPr>
        <w:t>/</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2D2ED11" w14:textId="790B0684" w:rsidR="005C792F" w:rsidRDefault="005C792F" w:rsidP="005C792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C792F">
        <w:rPr>
          <w:rFonts w:ascii="Times New Roman" w:eastAsia="Times New Roman" w:hAnsi="Times New Roman"/>
          <w:sz w:val="24"/>
          <w:szCs w:val="24"/>
          <w:lang w:val="es-VE" w:eastAsia="es-VE"/>
        </w:rPr>
        <w:t xml:space="preserve">omunicación Nº 346/1012, de fecha 29.11.2047, suscrita por la Profesora Nancy Rivas de Prado, </w:t>
      </w:r>
      <w:proofErr w:type="gramStart"/>
      <w:r w:rsidRPr="005C792F">
        <w:rPr>
          <w:rFonts w:ascii="Times New Roman" w:eastAsia="Times New Roman" w:hAnsi="Times New Roman"/>
          <w:sz w:val="24"/>
          <w:szCs w:val="24"/>
          <w:lang w:val="es-VE" w:eastAsia="es-VE"/>
        </w:rPr>
        <w:t>Directora</w:t>
      </w:r>
      <w:proofErr w:type="gramEnd"/>
      <w:r w:rsidRPr="005C792F">
        <w:rPr>
          <w:rFonts w:ascii="Times New Roman" w:eastAsia="Times New Roman" w:hAnsi="Times New Roman"/>
          <w:sz w:val="24"/>
          <w:szCs w:val="24"/>
          <w:lang w:val="es-VE" w:eastAsia="es-VE"/>
        </w:rPr>
        <w:t xml:space="preserve"> de Relaciones Interinstitucionales (DIORI), mediante la cual remite el siguiente convenio: </w:t>
      </w:r>
    </w:p>
    <w:p w14:paraId="3705DFD4" w14:textId="77777777" w:rsidR="005C792F" w:rsidRPr="005C792F" w:rsidRDefault="005C792F" w:rsidP="005C792F">
      <w:pPr>
        <w:spacing w:after="0" w:line="240" w:lineRule="auto"/>
        <w:ind w:left="142"/>
        <w:jc w:val="both"/>
        <w:rPr>
          <w:rFonts w:ascii="Times New Roman" w:eastAsia="Times New Roman" w:hAnsi="Times New Roman"/>
          <w:sz w:val="24"/>
          <w:szCs w:val="24"/>
          <w:lang w:val="es-VE" w:eastAsia="es-VE"/>
        </w:rPr>
      </w:pPr>
    </w:p>
    <w:p w14:paraId="50DD9664" w14:textId="77777777" w:rsidR="005C792F" w:rsidRPr="005C792F" w:rsidRDefault="005C792F" w:rsidP="005C792F">
      <w:pPr>
        <w:spacing w:after="0" w:line="240" w:lineRule="auto"/>
        <w:ind w:left="142"/>
        <w:jc w:val="both"/>
        <w:rPr>
          <w:rFonts w:ascii="Times New Roman" w:eastAsia="Times New Roman" w:hAnsi="Times New Roman"/>
          <w:sz w:val="24"/>
          <w:szCs w:val="24"/>
          <w:lang w:val="es-VE" w:eastAsia="es-VE"/>
        </w:rPr>
      </w:pPr>
      <w:r w:rsidRPr="005C792F">
        <w:rPr>
          <w:rFonts w:ascii="Times New Roman" w:eastAsia="Times New Roman" w:hAnsi="Times New Roman"/>
          <w:sz w:val="24"/>
          <w:szCs w:val="24"/>
          <w:lang w:val="es-VE" w:eastAsia="es-VE"/>
        </w:rPr>
        <w:t xml:space="preserve">1. Convenio Marco Interuniversitario de Cooperación entre la Universidad de Los Andes (ULA), Mérida -Venezuela y la Universidad de Pau Et Des </w:t>
      </w:r>
      <w:proofErr w:type="spellStart"/>
      <w:r w:rsidRPr="005C792F">
        <w:rPr>
          <w:rFonts w:ascii="Times New Roman" w:eastAsia="Times New Roman" w:hAnsi="Times New Roman"/>
          <w:sz w:val="24"/>
          <w:szCs w:val="24"/>
          <w:lang w:val="es-VE" w:eastAsia="es-VE"/>
        </w:rPr>
        <w:t>Pays</w:t>
      </w:r>
      <w:proofErr w:type="spellEnd"/>
      <w:r w:rsidRPr="005C792F">
        <w:rPr>
          <w:rFonts w:ascii="Times New Roman" w:eastAsia="Times New Roman" w:hAnsi="Times New Roman"/>
          <w:sz w:val="24"/>
          <w:szCs w:val="24"/>
          <w:lang w:val="es-VE" w:eastAsia="es-VE"/>
        </w:rPr>
        <w:t xml:space="preserve"> de </w:t>
      </w:r>
      <w:proofErr w:type="spellStart"/>
      <w:r w:rsidRPr="005C792F">
        <w:rPr>
          <w:rFonts w:ascii="Times New Roman" w:eastAsia="Times New Roman" w:hAnsi="Times New Roman"/>
          <w:sz w:val="24"/>
          <w:szCs w:val="24"/>
          <w:lang w:val="es-VE" w:eastAsia="es-VE"/>
        </w:rPr>
        <w:t>L'Adour</w:t>
      </w:r>
      <w:proofErr w:type="spellEnd"/>
      <w:r w:rsidRPr="005C792F">
        <w:rPr>
          <w:rFonts w:ascii="Times New Roman" w:eastAsia="Times New Roman" w:hAnsi="Times New Roman"/>
          <w:sz w:val="24"/>
          <w:szCs w:val="24"/>
          <w:lang w:val="es-VE" w:eastAsia="es-VE"/>
        </w:rPr>
        <w:t xml:space="preserve"> (Francia). Informe del Servicio Jurídico de la Universidad SJ </w:t>
      </w:r>
      <w:proofErr w:type="spellStart"/>
      <w:r w:rsidRPr="005C792F">
        <w:rPr>
          <w:rFonts w:ascii="Times New Roman" w:eastAsia="Times New Roman" w:hAnsi="Times New Roman"/>
          <w:sz w:val="24"/>
          <w:szCs w:val="24"/>
          <w:lang w:val="es-VE" w:eastAsia="es-VE"/>
        </w:rPr>
        <w:t>N°</w:t>
      </w:r>
      <w:proofErr w:type="spellEnd"/>
      <w:r w:rsidRPr="005C792F">
        <w:rPr>
          <w:rFonts w:ascii="Times New Roman" w:eastAsia="Times New Roman" w:hAnsi="Times New Roman"/>
          <w:sz w:val="24"/>
          <w:szCs w:val="24"/>
          <w:lang w:val="es-VE" w:eastAsia="es-VE"/>
        </w:rPr>
        <w:t xml:space="preserve"> 997.17, de fecha 29.11.2017. </w:t>
      </w:r>
    </w:p>
    <w:p w14:paraId="71A487E4" w14:textId="61C3E49E" w:rsidR="00454852" w:rsidRDefault="005C792F" w:rsidP="005C792F">
      <w:pPr>
        <w:spacing w:after="0" w:line="240" w:lineRule="auto"/>
        <w:ind w:left="142"/>
        <w:jc w:val="both"/>
        <w:rPr>
          <w:rFonts w:ascii="Times New Roman" w:eastAsia="Times New Roman" w:hAnsi="Times New Roman"/>
          <w:b/>
          <w:bCs/>
          <w:sz w:val="24"/>
          <w:szCs w:val="24"/>
          <w:lang w:val="es-VE" w:eastAsia="es-VE"/>
        </w:rPr>
      </w:pPr>
      <w:r w:rsidRPr="005C792F">
        <w:rPr>
          <w:rFonts w:ascii="Times New Roman" w:eastAsia="Times New Roman" w:hAnsi="Times New Roman"/>
          <w:b/>
          <w:bCs/>
          <w:sz w:val="24"/>
          <w:szCs w:val="24"/>
          <w:lang w:val="es-VE" w:eastAsia="es-VE"/>
        </w:rPr>
        <w:t>Decisión: Aprobó la solicitud. Se autoriza al Señor Rector para la firma.</w:t>
      </w:r>
    </w:p>
    <w:p w14:paraId="332669B3" w14:textId="63B1CBDF" w:rsidR="005C792F" w:rsidRDefault="005C792F" w:rsidP="005C792F">
      <w:pPr>
        <w:spacing w:after="0" w:line="240" w:lineRule="auto"/>
        <w:ind w:left="142"/>
        <w:jc w:val="both"/>
        <w:rPr>
          <w:rFonts w:ascii="Times New Roman" w:eastAsia="Times New Roman" w:hAnsi="Times New Roman"/>
          <w:b/>
          <w:bCs/>
          <w:sz w:val="24"/>
          <w:szCs w:val="24"/>
          <w:lang w:val="es-VE" w:eastAsia="es-VE"/>
        </w:rPr>
      </w:pPr>
    </w:p>
    <w:p w14:paraId="590422ED" w14:textId="22095F04" w:rsidR="005C792F" w:rsidRDefault="005C792F" w:rsidP="005C792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1D73B43" w14:textId="77777777" w:rsidR="005C792F" w:rsidRDefault="005C792F" w:rsidP="005C792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C792F">
        <w:rPr>
          <w:rFonts w:ascii="Times New Roman" w:eastAsia="Times New Roman" w:hAnsi="Times New Roman"/>
          <w:sz w:val="24"/>
          <w:szCs w:val="24"/>
          <w:lang w:val="es-VE" w:eastAsia="es-VE"/>
        </w:rPr>
        <w:t xml:space="preserve">omunicación N° 347/1012, de fecha 29.11.2047, suscrita por la Profesora Nancy Rivas de Prado, </w:t>
      </w:r>
      <w:proofErr w:type="gramStart"/>
      <w:r w:rsidRPr="005C792F">
        <w:rPr>
          <w:rFonts w:ascii="Times New Roman" w:eastAsia="Times New Roman" w:hAnsi="Times New Roman"/>
          <w:sz w:val="24"/>
          <w:szCs w:val="24"/>
          <w:lang w:val="es-VE" w:eastAsia="es-VE"/>
        </w:rPr>
        <w:t>Directora</w:t>
      </w:r>
      <w:proofErr w:type="gramEnd"/>
      <w:r w:rsidRPr="005C792F">
        <w:rPr>
          <w:rFonts w:ascii="Times New Roman" w:eastAsia="Times New Roman" w:hAnsi="Times New Roman"/>
          <w:sz w:val="24"/>
          <w:szCs w:val="24"/>
          <w:lang w:val="es-VE" w:eastAsia="es-VE"/>
        </w:rPr>
        <w:t xml:space="preserve"> de Relaciones Interinstitucionales (DIORI), mediante la cual remite el siguiente convenio:</w:t>
      </w:r>
    </w:p>
    <w:p w14:paraId="25D0D703" w14:textId="31C0F080" w:rsidR="005C792F" w:rsidRPr="005C792F" w:rsidRDefault="005C792F" w:rsidP="005C792F">
      <w:pPr>
        <w:spacing w:after="0" w:line="240" w:lineRule="auto"/>
        <w:ind w:left="142"/>
        <w:jc w:val="both"/>
        <w:rPr>
          <w:rFonts w:ascii="Times New Roman" w:eastAsia="Times New Roman" w:hAnsi="Times New Roman"/>
          <w:sz w:val="24"/>
          <w:szCs w:val="24"/>
          <w:lang w:val="es-VE" w:eastAsia="es-VE"/>
        </w:rPr>
      </w:pPr>
      <w:r w:rsidRPr="005C792F">
        <w:rPr>
          <w:rFonts w:ascii="Times New Roman" w:eastAsia="Times New Roman" w:hAnsi="Times New Roman"/>
          <w:sz w:val="24"/>
          <w:szCs w:val="24"/>
          <w:lang w:val="es-VE" w:eastAsia="es-VE"/>
        </w:rPr>
        <w:t xml:space="preserve"> </w:t>
      </w:r>
    </w:p>
    <w:p w14:paraId="57D548C2" w14:textId="77777777" w:rsidR="005C792F" w:rsidRPr="005C792F" w:rsidRDefault="005C792F" w:rsidP="005C792F">
      <w:pPr>
        <w:spacing w:after="0" w:line="240" w:lineRule="auto"/>
        <w:ind w:left="142"/>
        <w:jc w:val="both"/>
        <w:rPr>
          <w:rFonts w:ascii="Times New Roman" w:eastAsia="Times New Roman" w:hAnsi="Times New Roman"/>
          <w:sz w:val="24"/>
          <w:szCs w:val="24"/>
          <w:lang w:val="es-VE" w:eastAsia="es-VE"/>
        </w:rPr>
      </w:pPr>
      <w:r w:rsidRPr="005C792F">
        <w:rPr>
          <w:rFonts w:ascii="Times New Roman" w:eastAsia="Times New Roman" w:hAnsi="Times New Roman"/>
          <w:sz w:val="24"/>
          <w:szCs w:val="24"/>
          <w:lang w:val="es-VE" w:eastAsia="es-VE"/>
        </w:rPr>
        <w:t xml:space="preserve">1. Convenio Marco Interuniversitario de Cooperación entre la Universidad de Los Andes (ULA), Mérida -Venezuela y la Universidad Montpellier I (Francia). Informe del Servicio Jurídico de la Universidad SJ </w:t>
      </w:r>
      <w:proofErr w:type="spellStart"/>
      <w:r w:rsidRPr="005C792F">
        <w:rPr>
          <w:rFonts w:ascii="Times New Roman" w:eastAsia="Times New Roman" w:hAnsi="Times New Roman"/>
          <w:sz w:val="24"/>
          <w:szCs w:val="24"/>
          <w:lang w:val="es-VE" w:eastAsia="es-VE"/>
        </w:rPr>
        <w:t>Nº</w:t>
      </w:r>
      <w:proofErr w:type="spellEnd"/>
      <w:r w:rsidRPr="005C792F">
        <w:rPr>
          <w:rFonts w:ascii="Times New Roman" w:eastAsia="Times New Roman" w:hAnsi="Times New Roman"/>
          <w:sz w:val="24"/>
          <w:szCs w:val="24"/>
          <w:lang w:val="es-VE" w:eastAsia="es-VE"/>
        </w:rPr>
        <w:t xml:space="preserve"> 1054.17, de fecha 30.11.2017. </w:t>
      </w:r>
    </w:p>
    <w:p w14:paraId="36E70DAB" w14:textId="1EE81434" w:rsidR="005C792F" w:rsidRDefault="005C792F" w:rsidP="005C792F">
      <w:pPr>
        <w:spacing w:after="0" w:line="240" w:lineRule="auto"/>
        <w:ind w:left="142"/>
        <w:jc w:val="both"/>
        <w:rPr>
          <w:rFonts w:ascii="Times New Roman" w:eastAsia="Times New Roman" w:hAnsi="Times New Roman"/>
          <w:b/>
          <w:bCs/>
          <w:sz w:val="24"/>
          <w:szCs w:val="24"/>
          <w:lang w:val="es-VE" w:eastAsia="es-VE"/>
        </w:rPr>
      </w:pPr>
      <w:r w:rsidRPr="005C792F">
        <w:rPr>
          <w:rFonts w:ascii="Times New Roman" w:eastAsia="Times New Roman" w:hAnsi="Times New Roman"/>
          <w:b/>
          <w:bCs/>
          <w:sz w:val="24"/>
          <w:szCs w:val="24"/>
          <w:lang w:val="es-VE" w:eastAsia="es-VE"/>
        </w:rPr>
        <w:t>Decisión: Aprobó la solicitud. Se autoriza al Señor Rector para la firma.</w:t>
      </w:r>
    </w:p>
    <w:p w14:paraId="485BDED7" w14:textId="0780B0AE" w:rsidR="005C792F" w:rsidRDefault="005C792F" w:rsidP="005C792F">
      <w:pPr>
        <w:spacing w:after="0" w:line="240" w:lineRule="auto"/>
        <w:ind w:left="142"/>
        <w:jc w:val="both"/>
        <w:rPr>
          <w:rFonts w:ascii="Times New Roman" w:eastAsia="Times New Roman" w:hAnsi="Times New Roman"/>
          <w:b/>
          <w:bCs/>
          <w:sz w:val="24"/>
          <w:szCs w:val="24"/>
          <w:lang w:val="es-VE" w:eastAsia="es-VE"/>
        </w:rPr>
      </w:pPr>
    </w:p>
    <w:p w14:paraId="7092847C" w14:textId="2EBB3E8D" w:rsidR="005C792F" w:rsidRDefault="005C792F" w:rsidP="005C792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8FB29FF" w14:textId="7B1AE910" w:rsidR="000A5103" w:rsidRDefault="000A5103" w:rsidP="000A510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A5103">
        <w:rPr>
          <w:rFonts w:ascii="Times New Roman" w:eastAsia="Times New Roman" w:hAnsi="Times New Roman"/>
          <w:sz w:val="24"/>
          <w:szCs w:val="24"/>
          <w:lang w:val="es-VE" w:eastAsia="es-VE"/>
        </w:rPr>
        <w:t xml:space="preserve">omunicación </w:t>
      </w:r>
      <w:proofErr w:type="spellStart"/>
      <w:r w:rsidRPr="000A5103">
        <w:rPr>
          <w:rFonts w:ascii="Times New Roman" w:eastAsia="Times New Roman" w:hAnsi="Times New Roman"/>
          <w:sz w:val="24"/>
          <w:szCs w:val="24"/>
          <w:lang w:val="es-VE" w:eastAsia="es-VE"/>
        </w:rPr>
        <w:t>N°</w:t>
      </w:r>
      <w:proofErr w:type="spellEnd"/>
      <w:r w:rsidRPr="000A5103">
        <w:rPr>
          <w:rFonts w:ascii="Times New Roman" w:eastAsia="Times New Roman" w:hAnsi="Times New Roman"/>
          <w:sz w:val="24"/>
          <w:szCs w:val="24"/>
          <w:lang w:val="es-VE" w:eastAsia="es-VE"/>
        </w:rPr>
        <w:t xml:space="preserve"> CIPI-045-2017, de fecha 22.11.2017, suscrita por la Profesora Astrid Uzcátegui, Directora General del Centro de Investigaciones en Propiedad Intelectual (CIPI) y Coordinadora del Postgrado en Propiedad Intelectual (EPI), mediante la cual </w:t>
      </w:r>
      <w:r w:rsidRPr="000A5103">
        <w:rPr>
          <w:rFonts w:ascii="Times New Roman" w:eastAsia="Times New Roman" w:hAnsi="Times New Roman"/>
          <w:sz w:val="24"/>
          <w:szCs w:val="24"/>
          <w:lang w:val="es-VE" w:eastAsia="es-VE"/>
        </w:rPr>
        <w:lastRenderedPageBreak/>
        <w:t xml:space="preserve">solicita a este Máximo Organismo, que acepten una donación realizada por la Fundación Antequera </w:t>
      </w:r>
      <w:proofErr w:type="spellStart"/>
      <w:r w:rsidRPr="000A5103">
        <w:rPr>
          <w:rFonts w:ascii="Times New Roman" w:eastAsia="Times New Roman" w:hAnsi="Times New Roman"/>
          <w:sz w:val="24"/>
          <w:szCs w:val="24"/>
          <w:lang w:val="es-VE" w:eastAsia="es-VE"/>
        </w:rPr>
        <w:t>Parilli</w:t>
      </w:r>
      <w:proofErr w:type="spellEnd"/>
      <w:r w:rsidRPr="000A5103">
        <w:rPr>
          <w:rFonts w:ascii="Times New Roman" w:eastAsia="Times New Roman" w:hAnsi="Times New Roman"/>
          <w:sz w:val="24"/>
          <w:szCs w:val="24"/>
          <w:lang w:val="es-VE" w:eastAsia="es-VE"/>
        </w:rPr>
        <w:t xml:space="preserve">, al Centro de Investigaciones en Propiedad Intelectual (CIPI), adscrito a la Facultad de Ciencias Jurídicas y Políticas de la Universidad de Los Andes, referida a: un aire acondicionado marca </w:t>
      </w:r>
      <w:proofErr w:type="spellStart"/>
      <w:r w:rsidRPr="000A5103">
        <w:rPr>
          <w:rFonts w:ascii="Times New Roman" w:eastAsia="Times New Roman" w:hAnsi="Times New Roman"/>
          <w:sz w:val="24"/>
          <w:szCs w:val="24"/>
          <w:lang w:val="es-VE" w:eastAsia="es-VE"/>
        </w:rPr>
        <w:t>Frigilux</w:t>
      </w:r>
      <w:proofErr w:type="spellEnd"/>
      <w:r w:rsidRPr="000A5103">
        <w:rPr>
          <w:rFonts w:ascii="Times New Roman" w:eastAsia="Times New Roman" w:hAnsi="Times New Roman"/>
          <w:sz w:val="24"/>
          <w:szCs w:val="24"/>
          <w:lang w:val="es-VE" w:eastAsia="es-VE"/>
        </w:rPr>
        <w:t xml:space="preserve"> Split </w:t>
      </w:r>
      <w:proofErr w:type="spellStart"/>
      <w:r w:rsidRPr="000A5103">
        <w:rPr>
          <w:rFonts w:ascii="Times New Roman" w:eastAsia="Times New Roman" w:hAnsi="Times New Roman"/>
          <w:sz w:val="24"/>
          <w:szCs w:val="24"/>
          <w:lang w:val="es-VE" w:eastAsia="es-VE"/>
        </w:rPr>
        <w:t>FresTyle</w:t>
      </w:r>
      <w:proofErr w:type="spellEnd"/>
      <w:r w:rsidRPr="000A5103">
        <w:rPr>
          <w:rFonts w:ascii="Times New Roman" w:eastAsia="Times New Roman" w:hAnsi="Times New Roman"/>
          <w:sz w:val="24"/>
          <w:szCs w:val="24"/>
          <w:lang w:val="es-VE" w:eastAsia="es-VE"/>
        </w:rPr>
        <w:t xml:space="preserve"> 220 V/60Hz, serial </w:t>
      </w:r>
      <w:proofErr w:type="spellStart"/>
      <w:r w:rsidRPr="000A5103">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0A5103">
        <w:rPr>
          <w:rFonts w:ascii="Times New Roman" w:eastAsia="Times New Roman" w:hAnsi="Times New Roman"/>
          <w:sz w:val="24"/>
          <w:szCs w:val="24"/>
          <w:lang w:val="es-VE" w:eastAsia="es-VE"/>
        </w:rPr>
        <w:t xml:space="preserve"> M1673ASFR-12FG, equipo nuevo de aire, el cual contiene un (01) protector de voltaje </w:t>
      </w:r>
      <w:proofErr w:type="spellStart"/>
      <w:r w:rsidRPr="000A5103">
        <w:rPr>
          <w:rFonts w:ascii="Times New Roman" w:eastAsia="Times New Roman" w:hAnsi="Times New Roman"/>
          <w:sz w:val="24"/>
          <w:szCs w:val="24"/>
          <w:lang w:val="es-VE" w:eastAsia="es-VE"/>
        </w:rPr>
        <w:t>exceline</w:t>
      </w:r>
      <w:proofErr w:type="spellEnd"/>
      <w:r w:rsidRPr="000A5103">
        <w:rPr>
          <w:rFonts w:ascii="Times New Roman" w:eastAsia="Times New Roman" w:hAnsi="Times New Roman"/>
          <w:sz w:val="24"/>
          <w:szCs w:val="24"/>
          <w:lang w:val="es-VE" w:eastAsia="es-VE"/>
        </w:rPr>
        <w:t>, serial N 1628323, compuesto por un (01) extractor de aire sin serial.</w:t>
      </w:r>
    </w:p>
    <w:p w14:paraId="6F8DF48E" w14:textId="77777777" w:rsidR="000A5103" w:rsidRPr="000A5103" w:rsidRDefault="000A5103" w:rsidP="000A5103">
      <w:pPr>
        <w:spacing w:after="0" w:line="240" w:lineRule="auto"/>
        <w:ind w:left="142"/>
        <w:jc w:val="both"/>
        <w:rPr>
          <w:rFonts w:ascii="Times New Roman" w:eastAsia="Times New Roman" w:hAnsi="Times New Roman"/>
          <w:sz w:val="24"/>
          <w:szCs w:val="24"/>
          <w:lang w:val="es-VE" w:eastAsia="es-VE"/>
        </w:rPr>
      </w:pPr>
    </w:p>
    <w:p w14:paraId="4686D914" w14:textId="77777777" w:rsidR="000A5103" w:rsidRPr="000A5103" w:rsidRDefault="000A5103" w:rsidP="000A5103">
      <w:pPr>
        <w:spacing w:after="0" w:line="240" w:lineRule="auto"/>
        <w:ind w:left="142"/>
        <w:jc w:val="both"/>
        <w:rPr>
          <w:rFonts w:ascii="Times New Roman" w:eastAsia="Times New Roman" w:hAnsi="Times New Roman"/>
          <w:sz w:val="24"/>
          <w:szCs w:val="24"/>
          <w:lang w:val="es-VE" w:eastAsia="es-VE"/>
        </w:rPr>
      </w:pPr>
      <w:r w:rsidRPr="000A5103">
        <w:rPr>
          <w:rFonts w:ascii="Times New Roman" w:eastAsia="Times New Roman" w:hAnsi="Times New Roman"/>
          <w:sz w:val="24"/>
          <w:szCs w:val="24"/>
          <w:lang w:val="es-VE" w:eastAsia="es-VE"/>
        </w:rPr>
        <w:t xml:space="preserve">En tal sentido, agradece se tramite la donación correspondiente para los fines consiguientes </w:t>
      </w:r>
    </w:p>
    <w:p w14:paraId="6F06BD21" w14:textId="1040570C" w:rsidR="005C792F" w:rsidRPr="000A5103" w:rsidRDefault="000A5103" w:rsidP="000A5103">
      <w:pPr>
        <w:spacing w:after="0" w:line="240" w:lineRule="auto"/>
        <w:ind w:left="142"/>
        <w:jc w:val="both"/>
        <w:rPr>
          <w:rFonts w:ascii="Times New Roman" w:eastAsia="Times New Roman" w:hAnsi="Times New Roman"/>
          <w:b/>
          <w:bCs/>
          <w:sz w:val="24"/>
          <w:szCs w:val="24"/>
          <w:lang w:val="es-VE" w:eastAsia="es-VE"/>
        </w:rPr>
      </w:pPr>
      <w:r w:rsidRPr="000A5103">
        <w:rPr>
          <w:rFonts w:ascii="Times New Roman" w:eastAsia="Times New Roman" w:hAnsi="Times New Roman"/>
          <w:b/>
          <w:bCs/>
          <w:sz w:val="24"/>
          <w:szCs w:val="24"/>
          <w:lang w:val="es-VE" w:eastAsia="es-VE"/>
        </w:rPr>
        <w:t>Decisión: Aprobó la solicitud. Se autoriza al Señor Rector para recibir la donación y su incorporación a los bienes de la Universidad.</w:t>
      </w:r>
    </w:p>
    <w:p w14:paraId="3516165A" w14:textId="77777777" w:rsidR="00C73180" w:rsidRDefault="00C73180" w:rsidP="00A2321F">
      <w:pPr>
        <w:spacing w:after="0" w:line="240" w:lineRule="auto"/>
        <w:ind w:left="142"/>
        <w:jc w:val="both"/>
        <w:rPr>
          <w:rFonts w:ascii="Times New Roman" w:eastAsia="Times New Roman" w:hAnsi="Times New Roman"/>
          <w:b/>
          <w:bCs/>
          <w:sz w:val="24"/>
          <w:szCs w:val="24"/>
          <w:lang w:val="es-VE" w:eastAsia="es-VE"/>
        </w:rPr>
      </w:pPr>
    </w:p>
    <w:p w14:paraId="0276D96F" w14:textId="4AE0F709" w:rsidR="00A2321F" w:rsidRDefault="00A2321F" w:rsidP="00C73180">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ADMINISTRACIÓN CENTRAL.</w:t>
      </w:r>
    </w:p>
    <w:p w14:paraId="43264D27" w14:textId="77777777" w:rsidR="00C73180" w:rsidRDefault="00C73180" w:rsidP="00A2321F">
      <w:pPr>
        <w:spacing w:after="0" w:line="240" w:lineRule="auto"/>
        <w:ind w:left="142"/>
        <w:jc w:val="both"/>
        <w:rPr>
          <w:rFonts w:ascii="Times New Roman" w:eastAsia="Times New Roman" w:hAnsi="Times New Roman"/>
          <w:b/>
          <w:bCs/>
          <w:sz w:val="24"/>
          <w:szCs w:val="24"/>
          <w:lang w:val="es-VE" w:eastAsia="es-VE"/>
        </w:rPr>
      </w:pPr>
    </w:p>
    <w:p w14:paraId="09B85B48" w14:textId="3E830367" w:rsidR="00A2321F" w:rsidRDefault="00A2321F" w:rsidP="00A2321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630-A/</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7E64D58" w14:textId="7FFAA034" w:rsidR="0011749A" w:rsidRPr="0011749A" w:rsidRDefault="0011749A" w:rsidP="0011749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1749A">
        <w:rPr>
          <w:rFonts w:ascii="Times New Roman" w:eastAsia="Times New Roman" w:hAnsi="Times New Roman"/>
          <w:sz w:val="24"/>
          <w:szCs w:val="24"/>
          <w:lang w:val="es-VE" w:eastAsia="es-VE"/>
        </w:rPr>
        <w:t xml:space="preserve">omunicación </w:t>
      </w:r>
      <w:proofErr w:type="spellStart"/>
      <w:r w:rsidRPr="0011749A">
        <w:rPr>
          <w:rFonts w:ascii="Times New Roman" w:eastAsia="Times New Roman" w:hAnsi="Times New Roman"/>
          <w:sz w:val="24"/>
          <w:szCs w:val="24"/>
          <w:lang w:val="es-VE" w:eastAsia="es-VE"/>
        </w:rPr>
        <w:t>N°</w:t>
      </w:r>
      <w:proofErr w:type="spellEnd"/>
      <w:r w:rsidRPr="0011749A">
        <w:rPr>
          <w:rFonts w:ascii="Times New Roman" w:eastAsia="Times New Roman" w:hAnsi="Times New Roman"/>
          <w:sz w:val="24"/>
          <w:szCs w:val="24"/>
          <w:lang w:val="es-VE" w:eastAsia="es-VE"/>
        </w:rPr>
        <w:t xml:space="preserve"> 1202/30.1, de fecha 24.11.2017, mediante la cual presenta copia de la comunicación emitida por el profesor Edgar Ceballos, Responsable Técnico del Proyecto: </w:t>
      </w:r>
      <w:r w:rsidRPr="0011749A">
        <w:rPr>
          <w:rFonts w:ascii="Times New Roman" w:eastAsia="Times New Roman" w:hAnsi="Times New Roman"/>
          <w:b/>
          <w:bCs/>
          <w:sz w:val="24"/>
          <w:szCs w:val="24"/>
          <w:lang w:val="es-VE" w:eastAsia="es-VE"/>
        </w:rPr>
        <w:t>"Equipamiento del Taller de Modelos y Prototipos de la Escuela para el Mejoramiento de la Calidad de Enseñanza en el Área de Tecnología y Desarrollo de Productos Industriales"</w:t>
      </w:r>
      <w:r w:rsidRPr="0011749A">
        <w:rPr>
          <w:rFonts w:ascii="Times New Roman" w:eastAsia="Times New Roman" w:hAnsi="Times New Roman"/>
          <w:sz w:val="24"/>
          <w:szCs w:val="24"/>
          <w:lang w:val="es-VE" w:eastAsia="es-VE"/>
        </w:rPr>
        <w:t xml:space="preserve">, ubicado en la Escuela de Diseño Industrial de la Facultad de Arquitectura y Diseño de la Universidad de Los Andes, el cual fue financiado por el FONACIT. En tal sentido, manifiesta que debido a la creciente inflación, sólo se ha podido adquirir un 12% de los materiales y herramientas solicitados en el Proyecto, lo cual corresponde a una ejecución de 219.576,00 Bolívares y, el gran incremento que presentan constantemente, hace imposible su adquisición, sumando a la poca existencia en el mercado, lo cual originó que los procesos de Licitación quedaran desiertos, razón por la cual solicita autorización para realizar el reintegro de los recursos sobrantes a la Unidad Administrativa del FONACIT, por un monto de 777.246,00 Bolívares. De igual manera, </w:t>
      </w:r>
      <w:r w:rsidRPr="0011749A">
        <w:rPr>
          <w:rFonts w:ascii="Times New Roman" w:eastAsia="Times New Roman" w:hAnsi="Times New Roman"/>
          <w:sz w:val="24"/>
          <w:szCs w:val="24"/>
          <w:lang w:val="es-VE" w:eastAsia="es-VE"/>
        </w:rPr>
        <w:t xml:space="preserve">solicita el cierre Técnico Administrativo del precitado Provecto. </w:t>
      </w:r>
    </w:p>
    <w:p w14:paraId="2A663B6F" w14:textId="54998C0A" w:rsidR="00A2321F" w:rsidRPr="0011749A" w:rsidRDefault="0011749A" w:rsidP="0011749A">
      <w:pPr>
        <w:spacing w:after="0" w:line="240" w:lineRule="auto"/>
        <w:ind w:left="142"/>
        <w:jc w:val="both"/>
        <w:rPr>
          <w:rFonts w:ascii="Times New Roman" w:eastAsia="Times New Roman" w:hAnsi="Times New Roman"/>
          <w:b/>
          <w:bCs/>
          <w:sz w:val="24"/>
          <w:szCs w:val="24"/>
          <w:lang w:val="es-VE" w:eastAsia="es-VE"/>
        </w:rPr>
      </w:pPr>
      <w:r w:rsidRPr="0011749A">
        <w:rPr>
          <w:rFonts w:ascii="Times New Roman" w:eastAsia="Times New Roman" w:hAnsi="Times New Roman"/>
          <w:b/>
          <w:bCs/>
          <w:sz w:val="24"/>
          <w:szCs w:val="24"/>
          <w:lang w:val="es-VE" w:eastAsia="es-VE"/>
        </w:rPr>
        <w:t>Decisión: Aprobó la solicitud. Tramitar ante la Dirección Central de Administración, para su conocimiento y fines consiguientes.</w:t>
      </w:r>
    </w:p>
    <w:p w14:paraId="661333D5" w14:textId="4B7F95BF" w:rsidR="00A2321F" w:rsidRDefault="00A2321F" w:rsidP="00A2321F">
      <w:pPr>
        <w:spacing w:after="0" w:line="240" w:lineRule="auto"/>
        <w:ind w:left="142"/>
        <w:jc w:val="both"/>
        <w:rPr>
          <w:rFonts w:ascii="Times New Roman" w:eastAsia="Times New Roman" w:hAnsi="Times New Roman"/>
          <w:b/>
          <w:bCs/>
          <w:sz w:val="24"/>
          <w:szCs w:val="24"/>
          <w:lang w:val="es-VE" w:eastAsia="es-VE"/>
        </w:rPr>
      </w:pPr>
    </w:p>
    <w:p w14:paraId="43B3FB78" w14:textId="542103EE" w:rsidR="00AA15DC" w:rsidRDefault="00AA15DC" w:rsidP="00AA15DC">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631-A/</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8458621" w14:textId="3CA1C4A0" w:rsidR="000E10D1" w:rsidRPr="000E10D1" w:rsidRDefault="000E10D1" w:rsidP="000E10D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E10D1">
        <w:rPr>
          <w:rFonts w:ascii="Times New Roman" w:eastAsia="Times New Roman" w:hAnsi="Times New Roman"/>
          <w:sz w:val="24"/>
          <w:szCs w:val="24"/>
          <w:lang w:val="es-VE" w:eastAsia="es-VE"/>
        </w:rPr>
        <w:t xml:space="preserve">omunicación </w:t>
      </w:r>
      <w:proofErr w:type="spellStart"/>
      <w:r w:rsidRPr="000E10D1">
        <w:rPr>
          <w:rFonts w:ascii="Times New Roman" w:eastAsia="Times New Roman" w:hAnsi="Times New Roman"/>
          <w:sz w:val="24"/>
          <w:szCs w:val="24"/>
          <w:lang w:val="es-VE" w:eastAsia="es-VE"/>
        </w:rPr>
        <w:t>Nº</w:t>
      </w:r>
      <w:proofErr w:type="spellEnd"/>
      <w:r w:rsidRPr="000E10D1">
        <w:rPr>
          <w:rFonts w:ascii="Times New Roman" w:eastAsia="Times New Roman" w:hAnsi="Times New Roman"/>
          <w:sz w:val="24"/>
          <w:szCs w:val="24"/>
          <w:lang w:val="es-VE" w:eastAsia="es-VE"/>
        </w:rPr>
        <w:t xml:space="preserve"> 1203/30.1, de fecha 24.11.2017, mediante la cual presenta la comunicación emitida por el profesor Edgar Ceballos, responsable Técnico del Proyecto: </w:t>
      </w:r>
      <w:r w:rsidRPr="000E10D1">
        <w:rPr>
          <w:rFonts w:ascii="Times New Roman" w:eastAsia="Times New Roman" w:hAnsi="Times New Roman"/>
          <w:b/>
          <w:bCs/>
          <w:sz w:val="24"/>
          <w:szCs w:val="24"/>
          <w:lang w:val="es-VE" w:eastAsia="es-VE"/>
        </w:rPr>
        <w:t>"Equipamiento del Taller Laboratorio de Construcción Metálica para la Investigación y Desarrollo de Prototipos Industriales"</w:t>
      </w:r>
      <w:r w:rsidRPr="000E10D1">
        <w:rPr>
          <w:rFonts w:ascii="Times New Roman" w:eastAsia="Times New Roman" w:hAnsi="Times New Roman"/>
          <w:sz w:val="24"/>
          <w:szCs w:val="24"/>
          <w:lang w:val="es-VE" w:eastAsia="es-VE"/>
        </w:rPr>
        <w:t xml:space="preserve">, ubicado en la Facultad de Arquitectura y Diseño de la Universidad de Los Andes, el cual fue financiado por el FONACIT. En tal sentido, manifiesta que debido a la creciente inflación, sólo se pudo adquirir el computador (CPU) solicitado en el Proyecto, el cual tuvo un costo de Bolívares 27.292,73 y, el incremento significativo en los equipos y maquinarias restantes, imposibilitó su adquisición, aunado a la poca existencia en el mercado, lo cual originó que los procesos de licitación quedaran desiertos, razón por la cual solicita autorización para realizar el reintegro de los recursos sobrantes a la Unidad Administrativa del FONACIT, por un monto de 971.312,27 Bolívares. De igual manera, solicita el Cierre Técnico Administrativo del precitado Proyecto. </w:t>
      </w:r>
    </w:p>
    <w:p w14:paraId="78A09654" w14:textId="4568AE9E" w:rsidR="00AA15DC" w:rsidRDefault="000E10D1" w:rsidP="000E10D1">
      <w:pPr>
        <w:spacing w:after="0" w:line="240" w:lineRule="auto"/>
        <w:ind w:left="142"/>
        <w:jc w:val="both"/>
        <w:rPr>
          <w:rFonts w:ascii="Times New Roman" w:eastAsia="Times New Roman" w:hAnsi="Times New Roman"/>
          <w:b/>
          <w:bCs/>
          <w:sz w:val="24"/>
          <w:szCs w:val="24"/>
          <w:lang w:val="es-VE" w:eastAsia="es-VE"/>
        </w:rPr>
      </w:pPr>
      <w:r w:rsidRPr="000E10D1">
        <w:rPr>
          <w:rFonts w:ascii="Times New Roman" w:eastAsia="Times New Roman" w:hAnsi="Times New Roman"/>
          <w:b/>
          <w:bCs/>
          <w:sz w:val="24"/>
          <w:szCs w:val="24"/>
          <w:lang w:val="es-VE" w:eastAsia="es-VE"/>
        </w:rPr>
        <w:t>Decisión: Aprobó la solicitud. Tramitar ante la Dirección Central de Administración, para su conocimiento y fines consiguientes.</w:t>
      </w:r>
    </w:p>
    <w:p w14:paraId="5BFFB418" w14:textId="7BACEE9B" w:rsidR="000A5103" w:rsidRDefault="000A5103" w:rsidP="000E10D1">
      <w:pPr>
        <w:spacing w:after="0" w:line="240" w:lineRule="auto"/>
        <w:ind w:left="142"/>
        <w:jc w:val="both"/>
        <w:rPr>
          <w:rFonts w:ascii="Times New Roman" w:eastAsia="Times New Roman" w:hAnsi="Times New Roman"/>
          <w:b/>
          <w:bCs/>
          <w:sz w:val="24"/>
          <w:szCs w:val="24"/>
          <w:lang w:val="es-VE" w:eastAsia="es-VE"/>
        </w:rPr>
      </w:pPr>
    </w:p>
    <w:p w14:paraId="30EC5D21" w14:textId="621779C8" w:rsidR="000A5103" w:rsidRDefault="000A5103" w:rsidP="000A510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06E38E0" w14:textId="3F59FD43" w:rsidR="00E91286" w:rsidRPr="00E91286" w:rsidRDefault="00E91286" w:rsidP="00E9128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91286">
        <w:rPr>
          <w:rFonts w:ascii="Times New Roman" w:eastAsia="Times New Roman" w:hAnsi="Times New Roman"/>
          <w:sz w:val="24"/>
          <w:szCs w:val="24"/>
          <w:lang w:val="es-VE" w:eastAsia="es-VE"/>
        </w:rPr>
        <w:t xml:space="preserve">omunicación </w:t>
      </w:r>
      <w:proofErr w:type="spellStart"/>
      <w:r w:rsidRPr="00E91286">
        <w:rPr>
          <w:rFonts w:ascii="Times New Roman" w:eastAsia="Times New Roman" w:hAnsi="Times New Roman"/>
          <w:sz w:val="24"/>
          <w:szCs w:val="24"/>
          <w:lang w:val="es-VE" w:eastAsia="es-VE"/>
        </w:rPr>
        <w:t>N°</w:t>
      </w:r>
      <w:proofErr w:type="spellEnd"/>
      <w:r w:rsidRPr="00E91286">
        <w:rPr>
          <w:rFonts w:ascii="Times New Roman" w:eastAsia="Times New Roman" w:hAnsi="Times New Roman"/>
          <w:sz w:val="24"/>
          <w:szCs w:val="24"/>
          <w:lang w:val="es-VE" w:eastAsia="es-VE"/>
        </w:rPr>
        <w:t xml:space="preserve"> IJBM/96/2017, de fecha 24.11.2017, suscrita por la Profesora Francisca Ely y la Licenciada </w:t>
      </w:r>
      <w:proofErr w:type="spellStart"/>
      <w:r w:rsidRPr="00E91286">
        <w:rPr>
          <w:rFonts w:ascii="Times New Roman" w:eastAsia="Times New Roman" w:hAnsi="Times New Roman"/>
          <w:sz w:val="24"/>
          <w:szCs w:val="24"/>
          <w:lang w:val="es-VE" w:eastAsia="es-VE"/>
        </w:rPr>
        <w:t>Maria</w:t>
      </w:r>
      <w:proofErr w:type="spellEnd"/>
      <w:r w:rsidRPr="00E91286">
        <w:rPr>
          <w:rFonts w:ascii="Times New Roman" w:eastAsia="Times New Roman" w:hAnsi="Times New Roman"/>
          <w:sz w:val="24"/>
          <w:szCs w:val="24"/>
          <w:lang w:val="es-VE" w:eastAsia="es-VE"/>
        </w:rPr>
        <w:t xml:space="preserve"> Virginia Rodríguez, Directora General y Administradora del Centro Jardín Botánico de la Universidad de Los Andes, mediante la cual solicitan que se realice la cancelación del Proyecto FONACIT </w:t>
      </w:r>
      <w:proofErr w:type="spellStart"/>
      <w:r w:rsidRPr="00E91286">
        <w:rPr>
          <w:rFonts w:ascii="Times New Roman" w:eastAsia="Times New Roman" w:hAnsi="Times New Roman"/>
          <w:sz w:val="24"/>
          <w:szCs w:val="24"/>
          <w:lang w:val="es-VE" w:eastAsia="es-VE"/>
        </w:rPr>
        <w:t>N°</w:t>
      </w:r>
      <w:proofErr w:type="spellEnd"/>
      <w:r w:rsidRPr="00E91286">
        <w:rPr>
          <w:rFonts w:ascii="Times New Roman" w:eastAsia="Times New Roman" w:hAnsi="Times New Roman"/>
          <w:sz w:val="24"/>
          <w:szCs w:val="24"/>
          <w:lang w:val="es-VE" w:eastAsia="es-VE"/>
        </w:rPr>
        <w:t xml:space="preserve"> 2013000128, Contrato </w:t>
      </w:r>
      <w:proofErr w:type="spellStart"/>
      <w:r w:rsidRPr="00E91286">
        <w:rPr>
          <w:rFonts w:ascii="Times New Roman" w:eastAsia="Times New Roman" w:hAnsi="Times New Roman"/>
          <w:sz w:val="24"/>
          <w:szCs w:val="24"/>
          <w:lang w:val="es-VE" w:eastAsia="es-VE"/>
        </w:rPr>
        <w:t>N°</w:t>
      </w:r>
      <w:proofErr w:type="spellEnd"/>
      <w:r w:rsidRPr="00E91286">
        <w:rPr>
          <w:rFonts w:ascii="Times New Roman" w:eastAsia="Times New Roman" w:hAnsi="Times New Roman"/>
          <w:sz w:val="24"/>
          <w:szCs w:val="24"/>
          <w:lang w:val="es-VE" w:eastAsia="es-VE"/>
        </w:rPr>
        <w:t xml:space="preserve"> 20130024 bajo la responsabilidad del Profesor Juan Carlos Gaviria </w:t>
      </w:r>
      <w:r w:rsidRPr="00E91286">
        <w:rPr>
          <w:rFonts w:ascii="Times New Roman" w:eastAsia="Times New Roman" w:hAnsi="Times New Roman"/>
          <w:sz w:val="24"/>
          <w:szCs w:val="24"/>
          <w:lang w:val="es-VE" w:eastAsia="es-VE"/>
        </w:rPr>
        <w:lastRenderedPageBreak/>
        <w:t xml:space="preserve">"Fortalecimiento del Centro Jardín Botánico de Mérida como Unidad de Documentación, Investigación y Extensión dirigido a la Conservación de los Recursos Vegetales del País", trámite pertinente para hacer el cierre y el reintegro al FONACIT, debido a la situación del país se hizo muy difícil comprar equipos científicos y de computación, por lo cual no se pudo terminar de usar en su totalidad los recursos asignados. Por tal motivo, solicitan se realicen los trámites pertinentes ante las instancias correspondientes. </w:t>
      </w:r>
    </w:p>
    <w:p w14:paraId="344AB41C" w14:textId="6BD47DAA" w:rsidR="000A5103" w:rsidRPr="00E91286" w:rsidRDefault="00E91286" w:rsidP="00E91286">
      <w:pPr>
        <w:spacing w:after="0" w:line="240" w:lineRule="auto"/>
        <w:ind w:left="142"/>
        <w:jc w:val="both"/>
        <w:rPr>
          <w:rFonts w:ascii="Times New Roman" w:eastAsia="Times New Roman" w:hAnsi="Times New Roman"/>
          <w:b/>
          <w:bCs/>
          <w:sz w:val="24"/>
          <w:szCs w:val="24"/>
          <w:lang w:val="es-VE" w:eastAsia="es-VE"/>
        </w:rPr>
      </w:pPr>
      <w:r w:rsidRPr="00E91286">
        <w:rPr>
          <w:rFonts w:ascii="Times New Roman" w:eastAsia="Times New Roman" w:hAnsi="Times New Roman"/>
          <w:b/>
          <w:bCs/>
          <w:sz w:val="24"/>
          <w:szCs w:val="24"/>
          <w:lang w:val="es-VE" w:eastAsia="es-VE"/>
        </w:rPr>
        <w:t>Decisión: Aprobó la solicitud. Tramitar ante la Dirección Central de Administración, para su conocimiento y fines consiguientes.</w:t>
      </w:r>
    </w:p>
    <w:p w14:paraId="1A601F7B" w14:textId="74A47CAF" w:rsidR="001E12C5" w:rsidRDefault="001E12C5" w:rsidP="000E10D1">
      <w:pPr>
        <w:spacing w:after="0" w:line="240" w:lineRule="auto"/>
        <w:ind w:left="142"/>
        <w:jc w:val="both"/>
        <w:rPr>
          <w:rFonts w:ascii="Times New Roman" w:eastAsia="Times New Roman" w:hAnsi="Times New Roman"/>
          <w:b/>
          <w:bCs/>
          <w:sz w:val="24"/>
          <w:szCs w:val="24"/>
          <w:lang w:val="es-VE" w:eastAsia="es-VE"/>
        </w:rPr>
      </w:pPr>
    </w:p>
    <w:p w14:paraId="65503EF5" w14:textId="6479DD9E" w:rsidR="001E12C5" w:rsidRDefault="001E12C5" w:rsidP="000E10D1">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PROGRAMACIÓN Y PRESUPUESTO.</w:t>
      </w:r>
    </w:p>
    <w:p w14:paraId="3237F028" w14:textId="27050EBE" w:rsidR="001E12C5" w:rsidRDefault="001E12C5" w:rsidP="000E10D1">
      <w:pPr>
        <w:spacing w:after="0" w:line="240" w:lineRule="auto"/>
        <w:ind w:left="142"/>
        <w:jc w:val="both"/>
        <w:rPr>
          <w:rFonts w:ascii="Times New Roman" w:eastAsia="Times New Roman" w:hAnsi="Times New Roman"/>
          <w:b/>
          <w:bCs/>
          <w:sz w:val="24"/>
          <w:szCs w:val="24"/>
          <w:lang w:val="es-VE" w:eastAsia="es-VE"/>
        </w:rPr>
      </w:pPr>
    </w:p>
    <w:p w14:paraId="67386B2B" w14:textId="5895DF9F" w:rsidR="001E12C5" w:rsidRDefault="001E12C5" w:rsidP="001E12C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637/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7E93E5E" w14:textId="2FC48375" w:rsidR="00A64E49" w:rsidRPr="00A64E49" w:rsidRDefault="00A64E49" w:rsidP="00A64E4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64E49">
        <w:rPr>
          <w:rFonts w:ascii="Times New Roman" w:eastAsia="Times New Roman" w:hAnsi="Times New Roman"/>
          <w:sz w:val="24"/>
          <w:szCs w:val="24"/>
          <w:lang w:val="es-VE" w:eastAsia="es-VE"/>
        </w:rPr>
        <w:t xml:space="preserve">omunicación </w:t>
      </w:r>
      <w:proofErr w:type="spellStart"/>
      <w:r w:rsidRPr="00A64E49">
        <w:rPr>
          <w:rFonts w:ascii="Times New Roman" w:eastAsia="Times New Roman" w:hAnsi="Times New Roman"/>
          <w:sz w:val="24"/>
          <w:szCs w:val="24"/>
          <w:lang w:val="es-VE" w:eastAsia="es-VE"/>
        </w:rPr>
        <w:t>N°</w:t>
      </w:r>
      <w:proofErr w:type="spellEnd"/>
      <w:r w:rsidRPr="00A64E49">
        <w:rPr>
          <w:rFonts w:ascii="Times New Roman" w:eastAsia="Times New Roman" w:hAnsi="Times New Roman"/>
          <w:sz w:val="24"/>
          <w:szCs w:val="24"/>
          <w:lang w:val="es-VE" w:eastAsia="es-VE"/>
        </w:rPr>
        <w:t xml:space="preserve"> DPP-2060.17, de fecha 29.11.2017, mediante la cual solicita a este Máximo Organismo la corrección de la Resolución </w:t>
      </w:r>
      <w:proofErr w:type="spellStart"/>
      <w:r w:rsidRPr="00A64E49">
        <w:rPr>
          <w:rFonts w:ascii="Times New Roman" w:eastAsia="Times New Roman" w:hAnsi="Times New Roman"/>
          <w:sz w:val="24"/>
          <w:szCs w:val="24"/>
          <w:lang w:val="es-VE" w:eastAsia="es-VE"/>
        </w:rPr>
        <w:t>N°</w:t>
      </w:r>
      <w:proofErr w:type="spellEnd"/>
      <w:r w:rsidRPr="00A64E49">
        <w:rPr>
          <w:rFonts w:ascii="Times New Roman" w:eastAsia="Times New Roman" w:hAnsi="Times New Roman"/>
          <w:sz w:val="24"/>
          <w:szCs w:val="24"/>
          <w:lang w:val="es-VE" w:eastAsia="es-VE"/>
        </w:rPr>
        <w:t xml:space="preserve"> CU-3550/17, de fecha 27.11.2017, donde se aprueba el Décimo Noveno Traspaso Presupuestario del año 2017, por un monto de Noventa y Cinco Millones Cuatrocientos Veintiún Mil Ochocientos Treinta y Tres Bolívares con 94/100 Céntimos (Bs. 95.421.833,94), por cuanto por error involuntario se transcribió mal el monto total del mismo, quedando el traspaso por un monto de Noventa y Cuatro Millones Quinientos Cincuenta Mil Bolívares con 00/100 (Bs. 94.550.000,00). </w:t>
      </w:r>
    </w:p>
    <w:p w14:paraId="08134B32" w14:textId="55C3E424" w:rsidR="001E12C5" w:rsidRDefault="00A64E49" w:rsidP="00A64E49">
      <w:pPr>
        <w:spacing w:after="0" w:line="240" w:lineRule="auto"/>
        <w:ind w:left="142"/>
        <w:jc w:val="both"/>
        <w:rPr>
          <w:rFonts w:ascii="Times New Roman" w:eastAsia="Times New Roman" w:hAnsi="Times New Roman"/>
          <w:b/>
          <w:bCs/>
          <w:sz w:val="24"/>
          <w:szCs w:val="24"/>
          <w:lang w:val="es-VE" w:eastAsia="es-VE"/>
        </w:rPr>
      </w:pPr>
      <w:r w:rsidRPr="00A64E49">
        <w:rPr>
          <w:rFonts w:ascii="Times New Roman" w:eastAsia="Times New Roman" w:hAnsi="Times New Roman"/>
          <w:b/>
          <w:bCs/>
          <w:sz w:val="24"/>
          <w:szCs w:val="24"/>
          <w:lang w:val="es-VE" w:eastAsia="es-VE"/>
        </w:rPr>
        <w:t>Decisión: Aprobó la corrección de la Resolución, en los términos señalados.</w:t>
      </w:r>
    </w:p>
    <w:p w14:paraId="571409A0" w14:textId="36C22315" w:rsidR="00311553" w:rsidRDefault="00311553" w:rsidP="00A64E49">
      <w:pPr>
        <w:spacing w:after="0" w:line="240" w:lineRule="auto"/>
        <w:ind w:left="142"/>
        <w:jc w:val="both"/>
        <w:rPr>
          <w:rFonts w:ascii="Times New Roman" w:eastAsia="Times New Roman" w:hAnsi="Times New Roman"/>
          <w:b/>
          <w:bCs/>
          <w:sz w:val="24"/>
          <w:szCs w:val="24"/>
          <w:lang w:val="es-VE" w:eastAsia="es-VE"/>
        </w:rPr>
      </w:pPr>
    </w:p>
    <w:p w14:paraId="50C89BF1" w14:textId="33BBE639" w:rsidR="00311553" w:rsidRDefault="00311553" w:rsidP="00A64E49">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ASOCIACIÓN DE PROFESORES (APULA).</w:t>
      </w:r>
    </w:p>
    <w:p w14:paraId="4A7BDAA5" w14:textId="0C7FBFCA" w:rsidR="00311553" w:rsidRDefault="00311553" w:rsidP="00A64E49">
      <w:pPr>
        <w:spacing w:after="0" w:line="240" w:lineRule="auto"/>
        <w:ind w:left="142"/>
        <w:jc w:val="both"/>
        <w:rPr>
          <w:rFonts w:ascii="Times New Roman" w:eastAsia="Times New Roman" w:hAnsi="Times New Roman"/>
          <w:b/>
          <w:bCs/>
          <w:sz w:val="24"/>
          <w:szCs w:val="24"/>
          <w:lang w:val="es-VE" w:eastAsia="es-VE"/>
        </w:rPr>
      </w:pPr>
    </w:p>
    <w:p w14:paraId="7D6267A6" w14:textId="07F4F177" w:rsidR="00311553" w:rsidRDefault="00311553" w:rsidP="0031155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641/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0303BBB" w14:textId="60E7F598"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17457">
        <w:rPr>
          <w:rFonts w:ascii="Times New Roman" w:eastAsia="Times New Roman" w:hAnsi="Times New Roman"/>
          <w:sz w:val="24"/>
          <w:szCs w:val="24"/>
          <w:lang w:val="es-VE" w:eastAsia="es-VE"/>
        </w:rPr>
        <w:t xml:space="preserve">omunicación s/n, de fecha 27.11.2017, mediante la cual invita a los Miembros de este Máximo Organismo, a las </w:t>
      </w:r>
      <w:proofErr w:type="spellStart"/>
      <w:r w:rsidRPr="00617457">
        <w:rPr>
          <w:rFonts w:ascii="Times New Roman" w:eastAsia="Times New Roman" w:hAnsi="Times New Roman"/>
          <w:sz w:val="24"/>
          <w:szCs w:val="24"/>
          <w:lang w:val="es-VE" w:eastAsia="es-VE"/>
        </w:rPr>
        <w:t>acuvidades</w:t>
      </w:r>
      <w:proofErr w:type="spellEnd"/>
      <w:r w:rsidRPr="00617457">
        <w:rPr>
          <w:rFonts w:ascii="Times New Roman" w:eastAsia="Times New Roman" w:hAnsi="Times New Roman"/>
          <w:sz w:val="24"/>
          <w:szCs w:val="24"/>
          <w:lang w:val="es-VE" w:eastAsia="es-VE"/>
        </w:rPr>
        <w:t xml:space="preserve"> que se estarán realizando con motivo de la </w:t>
      </w:r>
      <w:r w:rsidRPr="00617457">
        <w:rPr>
          <w:rFonts w:ascii="Times New Roman" w:eastAsia="Times New Roman" w:hAnsi="Times New Roman"/>
          <w:sz w:val="24"/>
          <w:szCs w:val="24"/>
          <w:lang w:val="es-VE" w:eastAsia="es-VE"/>
        </w:rPr>
        <w:t xml:space="preserve">conmemoración del "Día del Profesor Universitario", con la siguiente programación: </w:t>
      </w:r>
    </w:p>
    <w:p w14:paraId="25704196" w14:textId="77777777" w:rsidR="00617457" w:rsidRPr="00617457" w:rsidRDefault="00617457" w:rsidP="00617457">
      <w:pPr>
        <w:spacing w:after="0" w:line="240" w:lineRule="auto"/>
        <w:ind w:left="142"/>
        <w:jc w:val="both"/>
        <w:rPr>
          <w:rFonts w:ascii="Times New Roman" w:eastAsia="Times New Roman" w:hAnsi="Times New Roman"/>
          <w:b/>
          <w:bCs/>
          <w:sz w:val="24"/>
          <w:szCs w:val="24"/>
          <w:lang w:val="es-VE" w:eastAsia="es-VE"/>
        </w:rPr>
      </w:pPr>
      <w:r w:rsidRPr="00617457">
        <w:rPr>
          <w:rFonts w:ascii="Times New Roman" w:eastAsia="Times New Roman" w:hAnsi="Times New Roman"/>
          <w:b/>
          <w:bCs/>
          <w:sz w:val="24"/>
          <w:szCs w:val="24"/>
          <w:lang w:val="es-VE" w:eastAsia="es-VE"/>
        </w:rPr>
        <w:t xml:space="preserve">Martes 05.12.2017 </w:t>
      </w:r>
    </w:p>
    <w:p w14:paraId="5E90EA5D"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Misa </w:t>
      </w:r>
    </w:p>
    <w:p w14:paraId="787BC793"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Lugar: Catedral. </w:t>
      </w:r>
    </w:p>
    <w:p w14:paraId="3FA451C8"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Hora: 9:00 </w:t>
      </w:r>
      <w:proofErr w:type="spellStart"/>
      <w:r w:rsidRPr="00617457">
        <w:rPr>
          <w:rFonts w:ascii="Times New Roman" w:eastAsia="Times New Roman" w:hAnsi="Times New Roman"/>
          <w:sz w:val="24"/>
          <w:szCs w:val="24"/>
          <w:lang w:val="es-VE" w:eastAsia="es-VE"/>
        </w:rPr>
        <w:t>a.m</w:t>
      </w:r>
      <w:proofErr w:type="spellEnd"/>
      <w:r w:rsidRPr="00617457">
        <w:rPr>
          <w:rFonts w:ascii="Times New Roman" w:eastAsia="Times New Roman" w:hAnsi="Times New Roman"/>
          <w:sz w:val="24"/>
          <w:szCs w:val="24"/>
          <w:lang w:val="es-VE" w:eastAsia="es-VE"/>
        </w:rPr>
        <w:t xml:space="preserve"> </w:t>
      </w:r>
    </w:p>
    <w:p w14:paraId="62514656" w14:textId="77777777" w:rsidR="00617457" w:rsidRDefault="00617457" w:rsidP="00617457">
      <w:pPr>
        <w:spacing w:after="0" w:line="240" w:lineRule="auto"/>
        <w:ind w:left="142"/>
        <w:jc w:val="both"/>
        <w:rPr>
          <w:rFonts w:ascii="Times New Roman" w:eastAsia="Times New Roman" w:hAnsi="Times New Roman"/>
          <w:sz w:val="24"/>
          <w:szCs w:val="24"/>
          <w:lang w:val="es-VE" w:eastAsia="es-VE"/>
        </w:rPr>
      </w:pPr>
    </w:p>
    <w:p w14:paraId="1DE23768" w14:textId="3DC5A4D5" w:rsidR="00617457" w:rsidRPr="00617457" w:rsidRDefault="00617457" w:rsidP="00617457">
      <w:pPr>
        <w:spacing w:after="0" w:line="240" w:lineRule="auto"/>
        <w:ind w:left="142"/>
        <w:jc w:val="both"/>
        <w:rPr>
          <w:rFonts w:ascii="Times New Roman" w:eastAsia="Times New Roman" w:hAnsi="Times New Roman"/>
          <w:b/>
          <w:bCs/>
          <w:sz w:val="24"/>
          <w:szCs w:val="24"/>
          <w:lang w:val="es-VE" w:eastAsia="es-VE"/>
        </w:rPr>
      </w:pPr>
      <w:r w:rsidRPr="00617457">
        <w:rPr>
          <w:rFonts w:ascii="Times New Roman" w:eastAsia="Times New Roman" w:hAnsi="Times New Roman"/>
          <w:b/>
          <w:bCs/>
          <w:sz w:val="24"/>
          <w:szCs w:val="24"/>
          <w:lang w:val="es-VE" w:eastAsia="es-VE"/>
        </w:rPr>
        <w:t xml:space="preserve">Ofrenda Floral: </w:t>
      </w:r>
    </w:p>
    <w:p w14:paraId="0A744AC8"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Lugar Plaza </w:t>
      </w:r>
      <w:proofErr w:type="spellStart"/>
      <w:r w:rsidRPr="00617457">
        <w:rPr>
          <w:rFonts w:ascii="Times New Roman" w:eastAsia="Times New Roman" w:hAnsi="Times New Roman"/>
          <w:sz w:val="24"/>
          <w:szCs w:val="24"/>
          <w:lang w:val="es-VE" w:eastAsia="es-VE"/>
        </w:rPr>
        <w:t>Bolivar</w:t>
      </w:r>
      <w:proofErr w:type="spellEnd"/>
      <w:r w:rsidRPr="00617457">
        <w:rPr>
          <w:rFonts w:ascii="Times New Roman" w:eastAsia="Times New Roman" w:hAnsi="Times New Roman"/>
          <w:sz w:val="24"/>
          <w:szCs w:val="24"/>
          <w:lang w:val="es-VE" w:eastAsia="es-VE"/>
        </w:rPr>
        <w:t xml:space="preserve">. </w:t>
      </w:r>
    </w:p>
    <w:p w14:paraId="2A657E66"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Hora: 10:00 am. </w:t>
      </w:r>
    </w:p>
    <w:p w14:paraId="3209B566" w14:textId="77777777" w:rsidR="00617457" w:rsidRDefault="00617457" w:rsidP="00617457">
      <w:pPr>
        <w:spacing w:after="0" w:line="240" w:lineRule="auto"/>
        <w:ind w:left="142"/>
        <w:jc w:val="both"/>
        <w:rPr>
          <w:rFonts w:ascii="Times New Roman" w:eastAsia="Times New Roman" w:hAnsi="Times New Roman"/>
          <w:sz w:val="24"/>
          <w:szCs w:val="24"/>
          <w:lang w:val="es-VE" w:eastAsia="es-VE"/>
        </w:rPr>
      </w:pPr>
    </w:p>
    <w:p w14:paraId="12AEDB2F" w14:textId="63042B9B" w:rsidR="00617457" w:rsidRPr="00617457" w:rsidRDefault="00617457" w:rsidP="00617457">
      <w:pPr>
        <w:spacing w:after="0" w:line="240" w:lineRule="auto"/>
        <w:ind w:left="142"/>
        <w:jc w:val="both"/>
        <w:rPr>
          <w:rFonts w:ascii="Times New Roman" w:eastAsia="Times New Roman" w:hAnsi="Times New Roman"/>
          <w:b/>
          <w:bCs/>
          <w:sz w:val="24"/>
          <w:szCs w:val="24"/>
          <w:lang w:val="es-VE" w:eastAsia="es-VE"/>
        </w:rPr>
      </w:pPr>
      <w:r w:rsidRPr="00617457">
        <w:rPr>
          <w:rFonts w:ascii="Times New Roman" w:eastAsia="Times New Roman" w:hAnsi="Times New Roman"/>
          <w:b/>
          <w:bCs/>
          <w:sz w:val="24"/>
          <w:szCs w:val="24"/>
          <w:lang w:val="es-VE" w:eastAsia="es-VE"/>
        </w:rPr>
        <w:t xml:space="preserve">Sesión Especial en el Consejo Municipal del Municipio Libertador </w:t>
      </w:r>
    </w:p>
    <w:p w14:paraId="591B6287"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Lugar: Sede del Consejo Municipal. </w:t>
      </w:r>
    </w:p>
    <w:p w14:paraId="0A9FC7B0"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Hora: 11:00 </w:t>
      </w:r>
      <w:proofErr w:type="spellStart"/>
      <w:r w:rsidRPr="00617457">
        <w:rPr>
          <w:rFonts w:ascii="Times New Roman" w:eastAsia="Times New Roman" w:hAnsi="Times New Roman"/>
          <w:sz w:val="24"/>
          <w:szCs w:val="24"/>
          <w:lang w:val="es-VE" w:eastAsia="es-VE"/>
        </w:rPr>
        <w:t>a.m</w:t>
      </w:r>
      <w:proofErr w:type="spellEnd"/>
      <w:r w:rsidRPr="00617457">
        <w:rPr>
          <w:rFonts w:ascii="Times New Roman" w:eastAsia="Times New Roman" w:hAnsi="Times New Roman"/>
          <w:sz w:val="24"/>
          <w:szCs w:val="24"/>
          <w:lang w:val="es-VE" w:eastAsia="es-VE"/>
        </w:rPr>
        <w:t xml:space="preserve"> </w:t>
      </w:r>
    </w:p>
    <w:p w14:paraId="1C4FAC6F" w14:textId="77777777" w:rsidR="00617457" w:rsidRDefault="00617457" w:rsidP="00617457">
      <w:pPr>
        <w:spacing w:after="0" w:line="240" w:lineRule="auto"/>
        <w:ind w:left="142"/>
        <w:jc w:val="both"/>
        <w:rPr>
          <w:rFonts w:ascii="Times New Roman" w:eastAsia="Times New Roman" w:hAnsi="Times New Roman"/>
          <w:sz w:val="24"/>
          <w:szCs w:val="24"/>
          <w:lang w:val="es-VE" w:eastAsia="es-VE"/>
        </w:rPr>
      </w:pPr>
    </w:p>
    <w:p w14:paraId="2EBC5AF8" w14:textId="3980C699" w:rsidR="00617457" w:rsidRPr="00617457" w:rsidRDefault="00617457" w:rsidP="00617457">
      <w:pPr>
        <w:spacing w:after="0" w:line="240" w:lineRule="auto"/>
        <w:ind w:left="142"/>
        <w:jc w:val="both"/>
        <w:rPr>
          <w:rFonts w:ascii="Times New Roman" w:eastAsia="Times New Roman" w:hAnsi="Times New Roman"/>
          <w:b/>
          <w:bCs/>
          <w:sz w:val="24"/>
          <w:szCs w:val="24"/>
          <w:lang w:val="es-VE" w:eastAsia="es-VE"/>
        </w:rPr>
      </w:pPr>
      <w:r w:rsidRPr="00617457">
        <w:rPr>
          <w:rFonts w:ascii="Times New Roman" w:eastAsia="Times New Roman" w:hAnsi="Times New Roman"/>
          <w:b/>
          <w:bCs/>
          <w:sz w:val="24"/>
          <w:szCs w:val="24"/>
          <w:lang w:val="es-VE" w:eastAsia="es-VE"/>
        </w:rPr>
        <w:t xml:space="preserve">Acto Central </w:t>
      </w:r>
    </w:p>
    <w:p w14:paraId="0AFAA022"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Entrega de reconocimientos por años de servicios, méritos académicos, deportivos y gremiales </w:t>
      </w:r>
    </w:p>
    <w:p w14:paraId="4BDDE921"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Lugar: Sede de la APULA </w:t>
      </w:r>
    </w:p>
    <w:p w14:paraId="1B457A59" w14:textId="77777777" w:rsidR="00617457" w:rsidRPr="00617457" w:rsidRDefault="00617457" w:rsidP="00617457">
      <w:pPr>
        <w:spacing w:after="0" w:line="240" w:lineRule="auto"/>
        <w:ind w:left="142"/>
        <w:jc w:val="both"/>
        <w:rPr>
          <w:rFonts w:ascii="Times New Roman" w:eastAsia="Times New Roman" w:hAnsi="Times New Roman"/>
          <w:sz w:val="24"/>
          <w:szCs w:val="24"/>
          <w:lang w:val="es-VE" w:eastAsia="es-VE"/>
        </w:rPr>
      </w:pPr>
      <w:r w:rsidRPr="00617457">
        <w:rPr>
          <w:rFonts w:ascii="Times New Roman" w:eastAsia="Times New Roman" w:hAnsi="Times New Roman"/>
          <w:sz w:val="24"/>
          <w:szCs w:val="24"/>
          <w:lang w:val="es-VE" w:eastAsia="es-VE"/>
        </w:rPr>
        <w:t xml:space="preserve">Hora: 5:00 p.m. </w:t>
      </w:r>
    </w:p>
    <w:p w14:paraId="5CF53AC7" w14:textId="2B3650B6" w:rsidR="00C03786" w:rsidRDefault="00617457" w:rsidP="001931A5">
      <w:pPr>
        <w:spacing w:after="0" w:line="240" w:lineRule="auto"/>
        <w:ind w:left="142"/>
        <w:jc w:val="both"/>
        <w:rPr>
          <w:rFonts w:ascii="Times New Roman" w:eastAsia="Times New Roman" w:hAnsi="Times New Roman"/>
          <w:b/>
          <w:bCs/>
          <w:sz w:val="24"/>
          <w:szCs w:val="24"/>
          <w:lang w:val="es-VE" w:eastAsia="es-VE"/>
        </w:rPr>
      </w:pPr>
      <w:r w:rsidRPr="00617457">
        <w:rPr>
          <w:rFonts w:ascii="Times New Roman" w:eastAsia="Times New Roman" w:hAnsi="Times New Roman"/>
          <w:b/>
          <w:bCs/>
          <w:sz w:val="24"/>
          <w:szCs w:val="24"/>
          <w:lang w:val="es-VE" w:eastAsia="es-VE"/>
        </w:rPr>
        <w:t xml:space="preserve">Decisión: Quedó en cuenta. </w:t>
      </w:r>
      <w:r w:rsidR="00891E18">
        <w:rPr>
          <w:rFonts w:ascii="Times New Roman" w:eastAsia="Times New Roman" w:hAnsi="Times New Roman"/>
          <w:b/>
          <w:bCs/>
          <w:sz w:val="24"/>
          <w:szCs w:val="24"/>
          <w:lang w:val="es-VE" w:eastAsia="es-VE"/>
        </w:rPr>
        <w:t>b</w:t>
      </w:r>
    </w:p>
    <w:p w14:paraId="7EBCBA09" w14:textId="77777777" w:rsidR="00C03786" w:rsidRDefault="00C03786" w:rsidP="00C03786">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2939E51B" w14:textId="6D2C5985" w:rsidR="00C03786" w:rsidRPr="002B7A4D" w:rsidRDefault="00C03786" w:rsidP="00C03786">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DICIEMBRE DE FECHA 06.12</w:t>
      </w:r>
      <w:r w:rsidRPr="002B7A4D">
        <w:rPr>
          <w:rFonts w:ascii="Times New Roman" w:eastAsia="Times New Roman" w:hAnsi="Times New Roman"/>
          <w:b/>
          <w:bCs/>
          <w:color w:val="000000"/>
          <w:sz w:val="24"/>
          <w:szCs w:val="24"/>
          <w:lang w:val="es-VE" w:eastAsia="es-VE"/>
        </w:rPr>
        <w:t>.2017</w:t>
      </w:r>
    </w:p>
    <w:p w14:paraId="2D16FDC6" w14:textId="77777777" w:rsidR="00C03786" w:rsidRDefault="00C03786" w:rsidP="00C03786">
      <w:pPr>
        <w:spacing w:after="0" w:line="240" w:lineRule="auto"/>
        <w:ind w:left="142"/>
        <w:jc w:val="both"/>
        <w:rPr>
          <w:rFonts w:ascii="Times New Roman" w:eastAsia="Times New Roman" w:hAnsi="Times New Roman"/>
          <w:b/>
          <w:sz w:val="24"/>
          <w:szCs w:val="24"/>
          <w:lang w:val="es-VE" w:eastAsia="es-VE"/>
        </w:rPr>
      </w:pPr>
    </w:p>
    <w:p w14:paraId="1306D584" w14:textId="77777777" w:rsidR="00C03786" w:rsidRDefault="00C03786" w:rsidP="00C03786">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INSTITUTO DE PREVISIÓN SOCIAL (INPRESIPRULA).</w:t>
      </w:r>
    </w:p>
    <w:p w14:paraId="0839DD8E" w14:textId="77777777" w:rsidR="00C03786" w:rsidRDefault="00C03786" w:rsidP="00C03786">
      <w:pPr>
        <w:spacing w:after="0" w:line="240" w:lineRule="auto"/>
        <w:ind w:left="142"/>
        <w:jc w:val="both"/>
        <w:rPr>
          <w:rFonts w:ascii="Times New Roman" w:eastAsia="Times New Roman" w:hAnsi="Times New Roman"/>
          <w:b/>
          <w:bCs/>
          <w:sz w:val="24"/>
          <w:szCs w:val="24"/>
          <w:lang w:val="es-VE" w:eastAsia="es-VE"/>
        </w:rPr>
      </w:pPr>
    </w:p>
    <w:p w14:paraId="2EF557B2" w14:textId="77777777" w:rsidR="00C03786" w:rsidRDefault="00C03786" w:rsidP="00C0378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532099B" w14:textId="77777777" w:rsidR="00C03786" w:rsidRDefault="00C03786" w:rsidP="00C0378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37142">
        <w:rPr>
          <w:rFonts w:ascii="Times New Roman" w:eastAsia="Times New Roman" w:hAnsi="Times New Roman"/>
          <w:sz w:val="24"/>
          <w:szCs w:val="24"/>
          <w:lang w:val="es-VE" w:eastAsia="es-VE"/>
        </w:rPr>
        <w:t xml:space="preserve">omunicación </w:t>
      </w:r>
      <w:proofErr w:type="spellStart"/>
      <w:r w:rsidRPr="00937142">
        <w:rPr>
          <w:rFonts w:ascii="Times New Roman" w:eastAsia="Times New Roman" w:hAnsi="Times New Roman"/>
          <w:sz w:val="24"/>
          <w:szCs w:val="24"/>
          <w:lang w:val="es-VE" w:eastAsia="es-VE"/>
        </w:rPr>
        <w:t>N°</w:t>
      </w:r>
      <w:proofErr w:type="spellEnd"/>
      <w:r w:rsidRPr="00937142">
        <w:rPr>
          <w:rFonts w:ascii="Times New Roman" w:eastAsia="Times New Roman" w:hAnsi="Times New Roman"/>
          <w:sz w:val="24"/>
          <w:szCs w:val="24"/>
          <w:lang w:val="es-VE" w:eastAsia="es-VE"/>
        </w:rPr>
        <w:t xml:space="preserve"> DP 3775/2017, de fecha 04.12.2017, suscrita por la Profesora Isabella </w:t>
      </w:r>
      <w:proofErr w:type="spellStart"/>
      <w:r w:rsidRPr="00937142">
        <w:rPr>
          <w:rFonts w:ascii="Times New Roman" w:eastAsia="Times New Roman" w:hAnsi="Times New Roman"/>
          <w:sz w:val="24"/>
          <w:szCs w:val="24"/>
          <w:lang w:val="es-VE" w:eastAsia="es-VE"/>
        </w:rPr>
        <w:t>Signorelli</w:t>
      </w:r>
      <w:proofErr w:type="spellEnd"/>
      <w:r w:rsidRPr="00937142">
        <w:rPr>
          <w:rFonts w:ascii="Times New Roman" w:eastAsia="Times New Roman" w:hAnsi="Times New Roman"/>
          <w:sz w:val="24"/>
          <w:szCs w:val="24"/>
          <w:lang w:val="es-VE" w:eastAsia="es-VE"/>
        </w:rPr>
        <w:t xml:space="preserve">, </w:t>
      </w:r>
      <w:proofErr w:type="gramStart"/>
      <w:r w:rsidRPr="00937142">
        <w:rPr>
          <w:rFonts w:ascii="Times New Roman" w:eastAsia="Times New Roman" w:hAnsi="Times New Roman"/>
          <w:sz w:val="24"/>
          <w:szCs w:val="24"/>
          <w:lang w:val="es-VE" w:eastAsia="es-VE"/>
        </w:rPr>
        <w:t>Directora</w:t>
      </w:r>
      <w:proofErr w:type="gramEnd"/>
      <w:r w:rsidRPr="00937142">
        <w:rPr>
          <w:rFonts w:ascii="Times New Roman" w:eastAsia="Times New Roman" w:hAnsi="Times New Roman"/>
          <w:sz w:val="24"/>
          <w:szCs w:val="24"/>
          <w:lang w:val="es-VE" w:eastAsia="es-VE"/>
        </w:rPr>
        <w:t xml:space="preserve"> de Personal, mediante la cual notifica que en atención a la Resolución </w:t>
      </w:r>
      <w:proofErr w:type="spellStart"/>
      <w:r w:rsidRPr="00937142">
        <w:rPr>
          <w:rFonts w:ascii="Times New Roman" w:eastAsia="Times New Roman" w:hAnsi="Times New Roman"/>
          <w:sz w:val="24"/>
          <w:szCs w:val="24"/>
          <w:lang w:val="es-VE" w:eastAsia="es-VE"/>
        </w:rPr>
        <w:t>N°</w:t>
      </w:r>
      <w:proofErr w:type="spellEnd"/>
      <w:r w:rsidRPr="00937142">
        <w:rPr>
          <w:rFonts w:ascii="Times New Roman" w:eastAsia="Times New Roman" w:hAnsi="Times New Roman"/>
          <w:sz w:val="24"/>
          <w:szCs w:val="24"/>
          <w:lang w:val="es-VE" w:eastAsia="es-VE"/>
        </w:rPr>
        <w:t xml:space="preserve"> CU-3350/17, de </w:t>
      </w:r>
      <w:r>
        <w:rPr>
          <w:rFonts w:ascii="Times New Roman" w:eastAsia="Times New Roman" w:hAnsi="Times New Roman"/>
          <w:sz w:val="24"/>
          <w:szCs w:val="24"/>
          <w:lang w:val="es-VE" w:eastAsia="es-VE"/>
        </w:rPr>
        <w:t>F</w:t>
      </w:r>
      <w:r w:rsidRPr="00937142">
        <w:rPr>
          <w:rFonts w:ascii="Times New Roman" w:eastAsia="Times New Roman" w:hAnsi="Times New Roman"/>
          <w:sz w:val="24"/>
          <w:szCs w:val="24"/>
          <w:lang w:val="es-VE" w:eastAsia="es-VE"/>
        </w:rPr>
        <w:t xml:space="preserve">echa 13.11.2017, </w:t>
      </w:r>
      <w:r>
        <w:rPr>
          <w:rFonts w:ascii="Times New Roman" w:eastAsia="Times New Roman" w:hAnsi="Times New Roman"/>
          <w:sz w:val="24"/>
          <w:szCs w:val="24"/>
          <w:lang w:val="es-VE" w:eastAsia="es-VE"/>
        </w:rPr>
        <w:t>r</w:t>
      </w:r>
      <w:r w:rsidRPr="00937142">
        <w:rPr>
          <w:rFonts w:ascii="Times New Roman" w:eastAsia="Times New Roman" w:hAnsi="Times New Roman"/>
          <w:sz w:val="24"/>
          <w:szCs w:val="24"/>
          <w:lang w:val="es-VE" w:eastAsia="es-VE"/>
        </w:rPr>
        <w:t>elacionada con la entrega de todos los Aportes Federativos y de Previsión Social correspondiente al INPRESIPRULA, que se encuentran en las a</w:t>
      </w:r>
      <w:r>
        <w:rPr>
          <w:rFonts w:ascii="Times New Roman" w:eastAsia="Times New Roman" w:hAnsi="Times New Roman"/>
          <w:sz w:val="24"/>
          <w:szCs w:val="24"/>
          <w:lang w:val="es-VE" w:eastAsia="es-VE"/>
        </w:rPr>
        <w:t>rc</w:t>
      </w:r>
      <w:r w:rsidRPr="00937142">
        <w:rPr>
          <w:rFonts w:ascii="Times New Roman" w:eastAsia="Times New Roman" w:hAnsi="Times New Roman"/>
          <w:sz w:val="24"/>
          <w:szCs w:val="24"/>
          <w:lang w:val="es-VE" w:eastAsia="es-VE"/>
        </w:rPr>
        <w:t xml:space="preserve">as de la Universidad de Los Andes desde el año 2012 hasta la presente fecha, visto el inminente cierre del ejercicio fiscal 2017. </w:t>
      </w:r>
    </w:p>
    <w:p w14:paraId="3BA72CCA" w14:textId="77777777" w:rsidR="00C03786" w:rsidRPr="00937142" w:rsidRDefault="00C03786" w:rsidP="00C03786">
      <w:pPr>
        <w:spacing w:after="0" w:line="240" w:lineRule="auto"/>
        <w:ind w:left="142"/>
        <w:jc w:val="both"/>
        <w:rPr>
          <w:rFonts w:ascii="Times New Roman" w:eastAsia="Times New Roman" w:hAnsi="Times New Roman"/>
          <w:sz w:val="24"/>
          <w:szCs w:val="24"/>
          <w:lang w:val="es-VE" w:eastAsia="es-VE"/>
        </w:rPr>
      </w:pPr>
    </w:p>
    <w:p w14:paraId="176E250A" w14:textId="77777777" w:rsidR="00C03786" w:rsidRDefault="00C03786" w:rsidP="00C03786">
      <w:pPr>
        <w:spacing w:after="0" w:line="240" w:lineRule="auto"/>
        <w:ind w:left="142"/>
        <w:jc w:val="both"/>
        <w:rPr>
          <w:rFonts w:ascii="Times New Roman" w:eastAsia="Times New Roman" w:hAnsi="Times New Roman"/>
          <w:sz w:val="24"/>
          <w:szCs w:val="24"/>
          <w:lang w:val="es-VE" w:eastAsia="es-VE"/>
        </w:rPr>
      </w:pPr>
      <w:r w:rsidRPr="00937142">
        <w:rPr>
          <w:rFonts w:ascii="Times New Roman" w:eastAsia="Times New Roman" w:hAnsi="Times New Roman"/>
          <w:sz w:val="24"/>
          <w:szCs w:val="24"/>
          <w:lang w:val="es-VE" w:eastAsia="es-VE"/>
        </w:rPr>
        <w:t xml:space="preserve">Al respecto, informa que los recursos por Aporte Federativo y Previsión Social, para el INPRESIPRULA correspondiente al año 2012, fue entregado a ese ente en fecha 03.06.2013, según oficio CP-OP </w:t>
      </w:r>
      <w:proofErr w:type="spellStart"/>
      <w:r w:rsidRPr="00937142">
        <w:rPr>
          <w:rFonts w:ascii="Times New Roman" w:eastAsia="Times New Roman" w:hAnsi="Times New Roman"/>
          <w:sz w:val="24"/>
          <w:szCs w:val="24"/>
          <w:lang w:val="es-VE" w:eastAsia="es-VE"/>
        </w:rPr>
        <w:t>N°</w:t>
      </w:r>
      <w:proofErr w:type="spellEnd"/>
      <w:r w:rsidRPr="00937142">
        <w:rPr>
          <w:rFonts w:ascii="Times New Roman" w:eastAsia="Times New Roman" w:hAnsi="Times New Roman"/>
          <w:sz w:val="24"/>
          <w:szCs w:val="24"/>
          <w:lang w:val="es-VE" w:eastAsia="es-VE"/>
        </w:rPr>
        <w:t xml:space="preserve"> 1354165, </w:t>
      </w:r>
      <w:r w:rsidRPr="00937142">
        <w:rPr>
          <w:rFonts w:ascii="Times New Roman" w:eastAsia="Times New Roman" w:hAnsi="Times New Roman"/>
          <w:sz w:val="24"/>
          <w:szCs w:val="24"/>
          <w:lang w:val="es-VE" w:eastAsia="es-VE"/>
        </w:rPr>
        <w:lastRenderedPageBreak/>
        <w:t xml:space="preserve">por un monto de Cuatrocientos Sesenta y Cuatro Mil Trescientos Setenta y Tres Bolívares con 34/100 </w:t>
      </w:r>
      <w:proofErr w:type="gramStart"/>
      <w:r w:rsidRPr="00937142">
        <w:rPr>
          <w:rFonts w:ascii="Times New Roman" w:eastAsia="Times New Roman" w:hAnsi="Times New Roman"/>
          <w:sz w:val="24"/>
          <w:szCs w:val="24"/>
          <w:lang w:val="es-VE" w:eastAsia="es-VE"/>
        </w:rPr>
        <w:t>C</w:t>
      </w:r>
      <w:r>
        <w:rPr>
          <w:rFonts w:ascii="Times New Roman" w:eastAsia="Times New Roman" w:hAnsi="Times New Roman"/>
          <w:sz w:val="24"/>
          <w:szCs w:val="24"/>
          <w:lang w:val="es-VE" w:eastAsia="es-VE"/>
        </w:rPr>
        <w:t>é</w:t>
      </w:r>
      <w:r w:rsidRPr="00937142">
        <w:rPr>
          <w:rFonts w:ascii="Times New Roman" w:eastAsia="Times New Roman" w:hAnsi="Times New Roman"/>
          <w:sz w:val="24"/>
          <w:szCs w:val="24"/>
          <w:lang w:val="es-VE" w:eastAsia="es-VE"/>
        </w:rPr>
        <w:t>ntimos</w:t>
      </w:r>
      <w:proofErr w:type="gramEnd"/>
      <w:r w:rsidRPr="00937142">
        <w:rPr>
          <w:rFonts w:ascii="Times New Roman" w:eastAsia="Times New Roman" w:hAnsi="Times New Roman"/>
          <w:sz w:val="24"/>
          <w:szCs w:val="24"/>
          <w:lang w:val="es-VE" w:eastAsia="es-VE"/>
        </w:rPr>
        <w:t xml:space="preserve"> (Bs. 464.373.34), mar</w:t>
      </w:r>
      <w:r>
        <w:rPr>
          <w:rFonts w:ascii="Times New Roman" w:eastAsia="Times New Roman" w:hAnsi="Times New Roman"/>
          <w:sz w:val="24"/>
          <w:szCs w:val="24"/>
          <w:lang w:val="es-VE" w:eastAsia="es-VE"/>
        </w:rPr>
        <w:t>c</w:t>
      </w:r>
      <w:r w:rsidRPr="00937142">
        <w:rPr>
          <w:rFonts w:ascii="Times New Roman" w:eastAsia="Times New Roman" w:hAnsi="Times New Roman"/>
          <w:sz w:val="24"/>
          <w:szCs w:val="24"/>
          <w:lang w:val="es-VE" w:eastAsia="es-VE"/>
        </w:rPr>
        <w:t xml:space="preserve">ado anexo "А". </w:t>
      </w:r>
    </w:p>
    <w:p w14:paraId="778FBA6F" w14:textId="77777777" w:rsidR="00C03786" w:rsidRPr="00937142" w:rsidRDefault="00C03786" w:rsidP="00C03786">
      <w:pPr>
        <w:spacing w:after="0" w:line="240" w:lineRule="auto"/>
        <w:ind w:left="142"/>
        <w:jc w:val="both"/>
        <w:rPr>
          <w:rFonts w:ascii="Times New Roman" w:eastAsia="Times New Roman" w:hAnsi="Times New Roman"/>
          <w:sz w:val="24"/>
          <w:szCs w:val="24"/>
          <w:lang w:val="es-VE" w:eastAsia="es-VE"/>
        </w:rPr>
      </w:pPr>
    </w:p>
    <w:p w14:paraId="5FF0314E" w14:textId="77777777" w:rsidR="00C03786" w:rsidRDefault="00C03786" w:rsidP="00C03786">
      <w:pPr>
        <w:spacing w:after="0" w:line="240" w:lineRule="auto"/>
        <w:ind w:left="142"/>
        <w:jc w:val="both"/>
        <w:rPr>
          <w:rFonts w:ascii="Times New Roman" w:eastAsia="Times New Roman" w:hAnsi="Times New Roman"/>
          <w:sz w:val="24"/>
          <w:szCs w:val="24"/>
          <w:lang w:val="es-VE" w:eastAsia="es-VE"/>
        </w:rPr>
      </w:pPr>
      <w:r w:rsidRPr="00937142">
        <w:rPr>
          <w:rFonts w:ascii="Times New Roman" w:eastAsia="Times New Roman" w:hAnsi="Times New Roman"/>
          <w:sz w:val="24"/>
          <w:szCs w:val="24"/>
          <w:lang w:val="es-VE" w:eastAsia="es-VE"/>
        </w:rPr>
        <w:t>L</w:t>
      </w:r>
      <w:r>
        <w:rPr>
          <w:rFonts w:ascii="Times New Roman" w:eastAsia="Times New Roman" w:hAnsi="Times New Roman"/>
          <w:sz w:val="24"/>
          <w:szCs w:val="24"/>
          <w:lang w:val="es-VE" w:eastAsia="es-VE"/>
        </w:rPr>
        <w:t>o</w:t>
      </w:r>
      <w:r w:rsidRPr="00937142">
        <w:rPr>
          <w:rFonts w:ascii="Times New Roman" w:eastAsia="Times New Roman" w:hAnsi="Times New Roman"/>
          <w:sz w:val="24"/>
          <w:szCs w:val="24"/>
          <w:lang w:val="es-VE" w:eastAsia="es-VE"/>
        </w:rPr>
        <w:t xml:space="preserve">s aportes correspondientes a los años 2013, 2014 y 2015; están en las arcas de la Institución, motivado a que: </w:t>
      </w:r>
    </w:p>
    <w:p w14:paraId="1CA05647" w14:textId="77777777" w:rsidR="00C03786" w:rsidRPr="00937142" w:rsidRDefault="00C03786" w:rsidP="00C03786">
      <w:pPr>
        <w:spacing w:after="0" w:line="240" w:lineRule="auto"/>
        <w:ind w:left="142"/>
        <w:jc w:val="both"/>
        <w:rPr>
          <w:rFonts w:ascii="Times New Roman" w:eastAsia="Times New Roman" w:hAnsi="Times New Roman"/>
          <w:sz w:val="24"/>
          <w:szCs w:val="24"/>
          <w:lang w:val="es-VE" w:eastAsia="es-VE"/>
        </w:rPr>
      </w:pPr>
    </w:p>
    <w:p w14:paraId="4E1AAC92" w14:textId="77777777" w:rsidR="00C03786" w:rsidRDefault="00C03786" w:rsidP="00C8722B">
      <w:pPr>
        <w:pStyle w:val="Prrafodelista"/>
        <w:numPr>
          <w:ilvl w:val="0"/>
          <w:numId w:val="70"/>
        </w:numPr>
        <w:spacing w:after="0" w:line="240" w:lineRule="auto"/>
        <w:jc w:val="both"/>
        <w:rPr>
          <w:rFonts w:ascii="Times New Roman" w:eastAsia="Times New Roman" w:hAnsi="Times New Roman"/>
          <w:sz w:val="24"/>
          <w:szCs w:val="24"/>
          <w:lang w:val="es-VE" w:eastAsia="es-VE"/>
        </w:rPr>
      </w:pPr>
      <w:r w:rsidRPr="00BC1CE3">
        <w:rPr>
          <w:rFonts w:ascii="Times New Roman" w:eastAsia="Times New Roman" w:hAnsi="Times New Roman"/>
          <w:sz w:val="24"/>
          <w:szCs w:val="24"/>
          <w:lang w:val="es-VE" w:eastAsia="es-VE"/>
        </w:rPr>
        <w:t xml:space="preserve">Con fecha 16.05.2014, la Unidad de Auditoría Interna emite comunicación a este Máximo Organismo donde manifiesta que ese Órgano de Control Fiscal no puede evaluar el manejo de recursos por entes, órganos o figuras jurídicas que no forman parte de la Universidad. En consecuencia, este Cuerpo se pronunció mediante Resolución </w:t>
      </w:r>
      <w:proofErr w:type="spellStart"/>
      <w:r w:rsidRPr="00BC1CE3">
        <w:rPr>
          <w:rFonts w:ascii="Times New Roman" w:eastAsia="Times New Roman" w:hAnsi="Times New Roman"/>
          <w:sz w:val="24"/>
          <w:szCs w:val="24"/>
          <w:lang w:val="es-VE" w:eastAsia="es-VE"/>
        </w:rPr>
        <w:t>N°</w:t>
      </w:r>
      <w:proofErr w:type="spellEnd"/>
      <w:r w:rsidRPr="00BC1CE3">
        <w:rPr>
          <w:rFonts w:ascii="Times New Roman" w:eastAsia="Times New Roman" w:hAnsi="Times New Roman"/>
          <w:sz w:val="24"/>
          <w:szCs w:val="24"/>
          <w:lang w:val="es-VE" w:eastAsia="es-VE"/>
        </w:rPr>
        <w:t xml:space="preserve"> CU-0857/14, dirigida a la </w:t>
      </w:r>
      <w:proofErr w:type="gramStart"/>
      <w:r w:rsidRPr="00BC1CE3">
        <w:rPr>
          <w:rFonts w:ascii="Times New Roman" w:eastAsia="Times New Roman" w:hAnsi="Times New Roman"/>
          <w:sz w:val="24"/>
          <w:szCs w:val="24"/>
          <w:lang w:val="es-VE" w:eastAsia="es-VE"/>
        </w:rPr>
        <w:t>Directora</w:t>
      </w:r>
      <w:proofErr w:type="gramEnd"/>
      <w:r w:rsidRPr="00BC1CE3">
        <w:rPr>
          <w:rFonts w:ascii="Times New Roman" w:eastAsia="Times New Roman" w:hAnsi="Times New Roman"/>
          <w:sz w:val="24"/>
          <w:szCs w:val="24"/>
          <w:lang w:val="es-VE" w:eastAsia="es-VE"/>
        </w:rPr>
        <w:t xml:space="preserve"> de la Oficina de Planificación del Sector Universitario (OPSU), donde se le notifica la decisión asumida por la Unidad de Auditoría Interna, además que los recursos correspondientes al año 2013 de Previsión Social no se han podido distribuir y se le solicita una redefinición por parte de ese Despacho con respecto a ese particular. Marcado anexo "B".</w:t>
      </w:r>
      <w:r>
        <w:rPr>
          <w:rFonts w:ascii="Times New Roman" w:eastAsia="Times New Roman" w:hAnsi="Times New Roman"/>
          <w:sz w:val="24"/>
          <w:szCs w:val="24"/>
          <w:lang w:val="es-VE" w:eastAsia="es-VE"/>
        </w:rPr>
        <w:t xml:space="preserve"> </w:t>
      </w:r>
    </w:p>
    <w:p w14:paraId="705B4184" w14:textId="77777777" w:rsidR="00C03786" w:rsidRDefault="00C03786" w:rsidP="00C8722B">
      <w:pPr>
        <w:pStyle w:val="Prrafodelista"/>
        <w:numPr>
          <w:ilvl w:val="0"/>
          <w:numId w:val="70"/>
        </w:numPr>
        <w:spacing w:after="0" w:line="240" w:lineRule="auto"/>
        <w:jc w:val="both"/>
        <w:rPr>
          <w:rFonts w:ascii="Times New Roman" w:eastAsia="Times New Roman" w:hAnsi="Times New Roman"/>
          <w:sz w:val="24"/>
          <w:szCs w:val="24"/>
          <w:lang w:val="es-VE" w:eastAsia="es-VE"/>
        </w:rPr>
      </w:pPr>
      <w:r w:rsidRPr="00BC1CE3">
        <w:rPr>
          <w:rFonts w:ascii="Times New Roman" w:eastAsia="Times New Roman" w:hAnsi="Times New Roman"/>
          <w:sz w:val="24"/>
          <w:szCs w:val="24"/>
          <w:lang w:val="es-VE" w:eastAsia="es-VE"/>
        </w:rPr>
        <w:t xml:space="preserve">La Unidad de Auditoría Interna, quien era la Dependencia encargada de Auditar los recursos otorgados a los Organismos Gremiales, como requisito para otorgarles los del año siguiente, emitió una comunicación signada con el </w:t>
      </w:r>
      <w:proofErr w:type="spellStart"/>
      <w:r w:rsidRPr="00BC1CE3">
        <w:rPr>
          <w:rFonts w:ascii="Times New Roman" w:eastAsia="Times New Roman" w:hAnsi="Times New Roman"/>
          <w:sz w:val="24"/>
          <w:szCs w:val="24"/>
          <w:lang w:val="es-VE" w:eastAsia="es-VE"/>
        </w:rPr>
        <w:t>Nº</w:t>
      </w:r>
      <w:proofErr w:type="spellEnd"/>
      <w:r w:rsidRPr="00BC1CE3">
        <w:rPr>
          <w:rFonts w:ascii="Times New Roman" w:eastAsia="Times New Roman" w:hAnsi="Times New Roman"/>
          <w:sz w:val="24"/>
          <w:szCs w:val="24"/>
          <w:lang w:val="es-VE" w:eastAsia="es-VE"/>
        </w:rPr>
        <w:t xml:space="preserve"> UAI-0070.15 de fecha 19 de Febrero de 2015, suscrita por la ciudadana </w:t>
      </w:r>
      <w:proofErr w:type="spellStart"/>
      <w:r w:rsidRPr="00BC1CE3">
        <w:rPr>
          <w:rFonts w:ascii="Times New Roman" w:eastAsia="Times New Roman" w:hAnsi="Times New Roman"/>
          <w:sz w:val="24"/>
          <w:szCs w:val="24"/>
          <w:lang w:val="es-VE" w:eastAsia="es-VE"/>
        </w:rPr>
        <w:t>Ysabel</w:t>
      </w:r>
      <w:proofErr w:type="spellEnd"/>
      <w:r w:rsidRPr="00BC1CE3">
        <w:rPr>
          <w:rFonts w:ascii="Times New Roman" w:eastAsia="Times New Roman" w:hAnsi="Times New Roman"/>
          <w:sz w:val="24"/>
          <w:szCs w:val="24"/>
          <w:lang w:val="es-VE" w:eastAsia="es-VE"/>
        </w:rPr>
        <w:t xml:space="preserve"> Teresa Altuve Molina, donde remite un informe, donde señala</w:t>
      </w:r>
      <w:r>
        <w:rPr>
          <w:rFonts w:ascii="Times New Roman" w:eastAsia="Times New Roman" w:hAnsi="Times New Roman"/>
          <w:sz w:val="24"/>
          <w:szCs w:val="24"/>
          <w:lang w:val="es-VE" w:eastAsia="es-VE"/>
        </w:rPr>
        <w:t xml:space="preserve"> </w:t>
      </w:r>
      <w:r w:rsidRPr="00316223">
        <w:rPr>
          <w:rFonts w:ascii="Times New Roman" w:eastAsia="Times New Roman" w:hAnsi="Times New Roman"/>
          <w:sz w:val="24"/>
          <w:szCs w:val="24"/>
          <w:lang w:val="es-VE" w:eastAsia="es-VE"/>
        </w:rPr>
        <w:t xml:space="preserve">que "la Unidad de Auditoría Interna no es el órgano competente para realizar el control fiscal de los aportes entregados por la Universidad a sus sindicatos", marcado anexo "C". Motivo por el cual los Organismos Gremiales no pudieron realizar las rendiciones correspondientes al año 2012, para realizarle la entrega de los recursos del año 2013. </w:t>
      </w:r>
    </w:p>
    <w:p w14:paraId="77ED550B" w14:textId="77777777" w:rsidR="00C03786" w:rsidRDefault="00C03786" w:rsidP="00C8722B">
      <w:pPr>
        <w:pStyle w:val="Prrafodelista"/>
        <w:numPr>
          <w:ilvl w:val="0"/>
          <w:numId w:val="70"/>
        </w:numPr>
        <w:spacing w:after="0" w:line="240" w:lineRule="auto"/>
        <w:jc w:val="both"/>
        <w:rPr>
          <w:rFonts w:ascii="Times New Roman" w:eastAsia="Times New Roman" w:hAnsi="Times New Roman"/>
          <w:sz w:val="24"/>
          <w:szCs w:val="24"/>
          <w:lang w:val="es-VE" w:eastAsia="es-VE"/>
        </w:rPr>
      </w:pPr>
      <w:r w:rsidRPr="00316223">
        <w:rPr>
          <w:rFonts w:ascii="Times New Roman" w:eastAsia="Times New Roman" w:hAnsi="Times New Roman"/>
          <w:sz w:val="24"/>
          <w:szCs w:val="24"/>
          <w:lang w:val="es-VE" w:eastAsia="es-VE"/>
        </w:rPr>
        <w:t xml:space="preserve">En fecha 04.05.2016, envía a este Cuerpo las comunicaciones </w:t>
      </w:r>
      <w:proofErr w:type="spellStart"/>
      <w:r w:rsidRPr="00316223">
        <w:rPr>
          <w:rFonts w:ascii="Times New Roman" w:eastAsia="Times New Roman" w:hAnsi="Times New Roman"/>
          <w:sz w:val="24"/>
          <w:szCs w:val="24"/>
          <w:lang w:val="es-VE" w:eastAsia="es-VE"/>
        </w:rPr>
        <w:t>N°</w:t>
      </w:r>
      <w:proofErr w:type="spellEnd"/>
      <w:r w:rsidRPr="00316223">
        <w:rPr>
          <w:rFonts w:ascii="Times New Roman" w:eastAsia="Times New Roman" w:hAnsi="Times New Roman"/>
          <w:sz w:val="24"/>
          <w:szCs w:val="24"/>
          <w:lang w:val="es-VE" w:eastAsia="es-VE"/>
        </w:rPr>
        <w:t xml:space="preserve"> DP 2175.16, DP 2190.16 y DP 2192.16, suscritas por la </w:t>
      </w:r>
      <w:r w:rsidRPr="00316223">
        <w:rPr>
          <w:rFonts w:ascii="Times New Roman" w:eastAsia="Times New Roman" w:hAnsi="Times New Roman"/>
          <w:sz w:val="24"/>
          <w:szCs w:val="24"/>
          <w:lang w:val="es-VE" w:eastAsia="es-VE"/>
        </w:rPr>
        <w:t xml:space="preserve">Profesora Isabella </w:t>
      </w:r>
      <w:proofErr w:type="spellStart"/>
      <w:r w:rsidRPr="00316223">
        <w:rPr>
          <w:rFonts w:ascii="Times New Roman" w:eastAsia="Times New Roman" w:hAnsi="Times New Roman"/>
          <w:sz w:val="24"/>
          <w:szCs w:val="24"/>
          <w:lang w:val="es-VE" w:eastAsia="es-VE"/>
        </w:rPr>
        <w:t>Signorelli</w:t>
      </w:r>
      <w:proofErr w:type="spellEnd"/>
      <w:r w:rsidRPr="00316223">
        <w:rPr>
          <w:rFonts w:ascii="Times New Roman" w:eastAsia="Times New Roman" w:hAnsi="Times New Roman"/>
          <w:sz w:val="24"/>
          <w:szCs w:val="24"/>
          <w:lang w:val="es-VE" w:eastAsia="es-VE"/>
        </w:rPr>
        <w:t xml:space="preserve">, Directora de Personal, mediante las cuales presenta los informes relacionados a la ejecución de recursos provenientes de los Aportes Federativos de Previsión social, en ese momento este Máximo </w:t>
      </w:r>
      <w:proofErr w:type="spellStart"/>
      <w:r w:rsidRPr="00316223">
        <w:rPr>
          <w:rFonts w:ascii="Times New Roman" w:eastAsia="Times New Roman" w:hAnsi="Times New Roman"/>
          <w:sz w:val="24"/>
          <w:szCs w:val="24"/>
          <w:lang w:val="es-VE" w:eastAsia="es-VE"/>
        </w:rPr>
        <w:t>Organsimo</w:t>
      </w:r>
      <w:proofErr w:type="spellEnd"/>
      <w:r w:rsidRPr="00316223">
        <w:rPr>
          <w:rFonts w:ascii="Times New Roman" w:eastAsia="Times New Roman" w:hAnsi="Times New Roman"/>
          <w:sz w:val="24"/>
          <w:szCs w:val="24"/>
          <w:lang w:val="es-VE" w:eastAsia="es-VE"/>
        </w:rPr>
        <w:t xml:space="preserve"> decide reiterar el contenido de la Resolución </w:t>
      </w:r>
      <w:proofErr w:type="spellStart"/>
      <w:r w:rsidRPr="00316223">
        <w:rPr>
          <w:rFonts w:ascii="Times New Roman" w:eastAsia="Times New Roman" w:hAnsi="Times New Roman"/>
          <w:sz w:val="24"/>
          <w:szCs w:val="24"/>
          <w:lang w:val="es-VE" w:eastAsia="es-VE"/>
        </w:rPr>
        <w:t>N°</w:t>
      </w:r>
      <w:proofErr w:type="spellEnd"/>
      <w:r w:rsidRPr="00316223">
        <w:rPr>
          <w:rFonts w:ascii="Times New Roman" w:eastAsia="Times New Roman" w:hAnsi="Times New Roman"/>
          <w:sz w:val="24"/>
          <w:szCs w:val="24"/>
          <w:lang w:val="es-VE" w:eastAsia="es-VE"/>
        </w:rPr>
        <w:t xml:space="preserve"> CU-0857/14, de fecha 09,06,2014, igualmente acordó solicitar una respuesta a la brevedad posible, ya que los recursos correspondientes a los años 2013-2016 no han sido distribuidos, debido a que no se ha recibido una directriz al respecto por parte de la autoridad competente; todo esto se encuentra plasmado en la Resolución </w:t>
      </w:r>
      <w:proofErr w:type="spellStart"/>
      <w:r w:rsidRPr="00316223">
        <w:rPr>
          <w:rFonts w:ascii="Times New Roman" w:eastAsia="Times New Roman" w:hAnsi="Times New Roman"/>
          <w:sz w:val="24"/>
          <w:szCs w:val="24"/>
          <w:lang w:val="es-VE" w:eastAsia="es-VE"/>
        </w:rPr>
        <w:t>N°</w:t>
      </w:r>
      <w:proofErr w:type="spellEnd"/>
      <w:r w:rsidRPr="00316223">
        <w:rPr>
          <w:rFonts w:ascii="Times New Roman" w:eastAsia="Times New Roman" w:hAnsi="Times New Roman"/>
          <w:sz w:val="24"/>
          <w:szCs w:val="24"/>
          <w:lang w:val="es-VE" w:eastAsia="es-VE"/>
        </w:rPr>
        <w:t xml:space="preserve"> CU-1190/16 del 09 de Mayo de 2016, marcado anexo "D". </w:t>
      </w:r>
    </w:p>
    <w:p w14:paraId="66E47D02" w14:textId="77777777" w:rsidR="00C03786" w:rsidRDefault="00C03786" w:rsidP="00C8722B">
      <w:pPr>
        <w:pStyle w:val="Prrafodelista"/>
        <w:numPr>
          <w:ilvl w:val="0"/>
          <w:numId w:val="70"/>
        </w:numPr>
        <w:spacing w:after="0" w:line="240" w:lineRule="auto"/>
        <w:jc w:val="both"/>
        <w:rPr>
          <w:rFonts w:ascii="Times New Roman" w:eastAsia="Times New Roman" w:hAnsi="Times New Roman"/>
          <w:sz w:val="24"/>
          <w:szCs w:val="24"/>
          <w:lang w:val="es-VE" w:eastAsia="es-VE"/>
        </w:rPr>
      </w:pPr>
      <w:r w:rsidRPr="00316223">
        <w:rPr>
          <w:rFonts w:ascii="Times New Roman" w:eastAsia="Times New Roman" w:hAnsi="Times New Roman"/>
          <w:sz w:val="24"/>
          <w:szCs w:val="24"/>
          <w:lang w:val="es-VE" w:eastAsia="es-VE"/>
        </w:rPr>
        <w:t xml:space="preserve">El 15.12.2016, la Unidad de Auditoría Interna emite un informe a este Cuerpo de la Auditoría realizada a los recursos de Previsión Social entregados al INPRESIPRULA, por parte de la Universidad, donde realiza una serie de observaciones y exhorta a elaborar un plan de acciones correctivas. Según Resolución </w:t>
      </w:r>
      <w:proofErr w:type="spellStart"/>
      <w:r w:rsidRPr="00316223">
        <w:rPr>
          <w:rFonts w:ascii="Times New Roman" w:eastAsia="Times New Roman" w:hAnsi="Times New Roman"/>
          <w:sz w:val="24"/>
          <w:szCs w:val="24"/>
          <w:lang w:val="es-VE" w:eastAsia="es-VE"/>
        </w:rPr>
        <w:t>N°</w:t>
      </w:r>
      <w:proofErr w:type="spellEnd"/>
      <w:r w:rsidRPr="00316223">
        <w:rPr>
          <w:rFonts w:ascii="Times New Roman" w:eastAsia="Times New Roman" w:hAnsi="Times New Roman"/>
          <w:sz w:val="24"/>
          <w:szCs w:val="24"/>
          <w:lang w:val="es-VE" w:eastAsia="es-VE"/>
        </w:rPr>
        <w:t xml:space="preserve"> CU-0203/17, de fecha 02.02.2017, este Máximo Organismo queda en cuenta del mencionado informe, remite copia al señor Rector, a la Dirección de Presupuesto y al INPRESIPRULA, marcado anexo "E"</w:t>
      </w:r>
      <w:r>
        <w:rPr>
          <w:rFonts w:ascii="Times New Roman" w:eastAsia="Times New Roman" w:hAnsi="Times New Roman"/>
          <w:sz w:val="24"/>
          <w:szCs w:val="24"/>
          <w:lang w:val="es-VE" w:eastAsia="es-VE"/>
        </w:rPr>
        <w:t xml:space="preserve">. </w:t>
      </w:r>
    </w:p>
    <w:p w14:paraId="669C92DC" w14:textId="77777777" w:rsidR="00C03786" w:rsidRDefault="00C03786" w:rsidP="00C8722B">
      <w:pPr>
        <w:pStyle w:val="Prrafodelista"/>
        <w:numPr>
          <w:ilvl w:val="0"/>
          <w:numId w:val="70"/>
        </w:numPr>
        <w:spacing w:after="0" w:line="240" w:lineRule="auto"/>
        <w:jc w:val="both"/>
        <w:rPr>
          <w:rFonts w:ascii="Times New Roman" w:eastAsia="Times New Roman" w:hAnsi="Times New Roman"/>
          <w:sz w:val="24"/>
          <w:szCs w:val="24"/>
          <w:lang w:val="es-VE" w:eastAsia="es-VE"/>
        </w:rPr>
      </w:pPr>
      <w:r w:rsidRPr="00316223">
        <w:rPr>
          <w:rFonts w:ascii="Times New Roman" w:eastAsia="Times New Roman" w:hAnsi="Times New Roman"/>
          <w:sz w:val="24"/>
          <w:szCs w:val="24"/>
          <w:lang w:val="es-VE" w:eastAsia="es-VE"/>
        </w:rPr>
        <w:t xml:space="preserve">Luego es nombrada una Comisión integrada por el Servicio Jurídico, la Dirección de Planificación y Desarrollo, la Dirección de Programación y Presupuesto y la Dirección de Personal. con la finalidad de elaborar el plan de acciones correctivas. Esa Comisión se ha venido reuniendo desde marzo del 2017 y asignaron actividades a cada Dependencia a fin de corregir las observaciones realizadas por la Unidad de </w:t>
      </w:r>
      <w:proofErr w:type="spellStart"/>
      <w:r w:rsidRPr="00316223">
        <w:rPr>
          <w:rFonts w:ascii="Times New Roman" w:eastAsia="Times New Roman" w:hAnsi="Times New Roman"/>
          <w:sz w:val="24"/>
          <w:szCs w:val="24"/>
          <w:lang w:val="es-VE" w:eastAsia="es-VE"/>
        </w:rPr>
        <w:t>Auditoria</w:t>
      </w:r>
      <w:proofErr w:type="spellEnd"/>
      <w:r w:rsidRPr="00316223">
        <w:rPr>
          <w:rFonts w:ascii="Times New Roman" w:eastAsia="Times New Roman" w:hAnsi="Times New Roman"/>
          <w:sz w:val="24"/>
          <w:szCs w:val="24"/>
          <w:lang w:val="es-VE" w:eastAsia="es-VE"/>
        </w:rPr>
        <w:t xml:space="preserve"> Interna, y poder entregar los recursos represados en vista de que hasta la fecha la Oficina de Planificación del Sector Universitario (OPSU) no ha emitido ningún lineamiento. En el caso de la Dirección de Personal le correspondió realizar un Instructivo que les permitiera a </w:t>
      </w:r>
      <w:r w:rsidRPr="00316223">
        <w:rPr>
          <w:rFonts w:ascii="Times New Roman" w:eastAsia="Times New Roman" w:hAnsi="Times New Roman"/>
          <w:sz w:val="24"/>
          <w:szCs w:val="24"/>
          <w:lang w:val="es-VE" w:eastAsia="es-VE"/>
        </w:rPr>
        <w:lastRenderedPageBreak/>
        <w:t xml:space="preserve">los Organismos Gremiales, informar a la Universidad la ejecución de los recursos recibidos por concepto de Aportes Federativos de Previsión Social, el cual ya realizó y fue enviado al Consejo Universitario, mediante comunicación </w:t>
      </w:r>
      <w:proofErr w:type="spellStart"/>
      <w:r w:rsidRPr="00316223">
        <w:rPr>
          <w:rFonts w:ascii="Times New Roman" w:eastAsia="Times New Roman" w:hAnsi="Times New Roman"/>
          <w:sz w:val="24"/>
          <w:szCs w:val="24"/>
          <w:lang w:val="es-VE" w:eastAsia="es-VE"/>
        </w:rPr>
        <w:t>N°</w:t>
      </w:r>
      <w:proofErr w:type="spellEnd"/>
      <w:r w:rsidRPr="00316223">
        <w:rPr>
          <w:rFonts w:ascii="Times New Roman" w:eastAsia="Times New Roman" w:hAnsi="Times New Roman"/>
          <w:sz w:val="24"/>
          <w:szCs w:val="24"/>
          <w:lang w:val="es-VE" w:eastAsia="es-VE"/>
        </w:rPr>
        <w:t xml:space="preserve"> DP N°3706/17 de fecha 30 de </w:t>
      </w:r>
      <w:proofErr w:type="gramStart"/>
      <w:r w:rsidRPr="00316223">
        <w:rPr>
          <w:rFonts w:ascii="Times New Roman" w:eastAsia="Times New Roman" w:hAnsi="Times New Roman"/>
          <w:sz w:val="24"/>
          <w:szCs w:val="24"/>
          <w:lang w:val="es-VE" w:eastAsia="es-VE"/>
        </w:rPr>
        <w:t>Noviembre</w:t>
      </w:r>
      <w:proofErr w:type="gramEnd"/>
      <w:r w:rsidRPr="00316223">
        <w:rPr>
          <w:rFonts w:ascii="Times New Roman" w:eastAsia="Times New Roman" w:hAnsi="Times New Roman"/>
          <w:sz w:val="24"/>
          <w:szCs w:val="24"/>
          <w:lang w:val="es-VE" w:eastAsia="es-VE"/>
        </w:rPr>
        <w:t xml:space="preserve"> de 2017, para su revisión y aprobación, aún se está a la espera de la aprobación, marcado anexo "F"</w:t>
      </w:r>
      <w:r>
        <w:rPr>
          <w:rFonts w:ascii="Times New Roman" w:eastAsia="Times New Roman" w:hAnsi="Times New Roman"/>
          <w:sz w:val="24"/>
          <w:szCs w:val="24"/>
          <w:lang w:val="es-VE" w:eastAsia="es-VE"/>
        </w:rPr>
        <w:t xml:space="preserve">. </w:t>
      </w:r>
    </w:p>
    <w:p w14:paraId="1FBAF9A9" w14:textId="77777777" w:rsidR="00C03786" w:rsidRPr="00041CB3" w:rsidRDefault="00C03786" w:rsidP="00C8722B">
      <w:pPr>
        <w:pStyle w:val="Prrafodelista"/>
        <w:numPr>
          <w:ilvl w:val="0"/>
          <w:numId w:val="70"/>
        </w:numPr>
        <w:spacing w:after="0" w:line="240" w:lineRule="auto"/>
        <w:jc w:val="both"/>
        <w:rPr>
          <w:rFonts w:ascii="Times New Roman" w:eastAsia="Times New Roman" w:hAnsi="Times New Roman"/>
          <w:sz w:val="24"/>
          <w:szCs w:val="24"/>
          <w:lang w:val="es-VE" w:eastAsia="es-VE"/>
        </w:rPr>
      </w:pPr>
      <w:r w:rsidRPr="00316223">
        <w:rPr>
          <w:rFonts w:ascii="Times New Roman" w:eastAsia="Times New Roman" w:hAnsi="Times New Roman"/>
          <w:sz w:val="24"/>
          <w:szCs w:val="24"/>
          <w:lang w:val="es-VE" w:eastAsia="es-VE"/>
        </w:rPr>
        <w:t xml:space="preserve">En relación a los recursos de Aportes Federativos de Previsión Social para el personal ATO, correspondientes al año 2016, en este año se incorporan los gremios de los trabajadores con categoría de obreros en ese concepto y motivado a que ingresaron en el mes de </w:t>
      </w:r>
      <w:proofErr w:type="gramStart"/>
      <w:r w:rsidRPr="00316223">
        <w:rPr>
          <w:rFonts w:ascii="Times New Roman" w:eastAsia="Times New Roman" w:hAnsi="Times New Roman"/>
          <w:sz w:val="24"/>
          <w:szCs w:val="24"/>
          <w:lang w:val="es-VE" w:eastAsia="es-VE"/>
        </w:rPr>
        <w:t>Diciembre</w:t>
      </w:r>
      <w:proofErr w:type="gramEnd"/>
      <w:r w:rsidRPr="00316223">
        <w:rPr>
          <w:rFonts w:ascii="Times New Roman" w:eastAsia="Times New Roman" w:hAnsi="Times New Roman"/>
          <w:sz w:val="24"/>
          <w:szCs w:val="24"/>
          <w:lang w:val="es-VE" w:eastAsia="es-VE"/>
        </w:rPr>
        <w:t xml:space="preserve"> de 2016, se incorporaron en el Saldo Inicial de Caja para ser ejecutados en el año 2017. En el mes de </w:t>
      </w:r>
      <w:proofErr w:type="gramStart"/>
      <w:r w:rsidRPr="00316223">
        <w:rPr>
          <w:rFonts w:ascii="Times New Roman" w:eastAsia="Times New Roman" w:hAnsi="Times New Roman"/>
          <w:sz w:val="24"/>
          <w:szCs w:val="24"/>
          <w:lang w:val="es-VE" w:eastAsia="es-VE"/>
        </w:rPr>
        <w:t>Marzo</w:t>
      </w:r>
      <w:proofErr w:type="gramEnd"/>
      <w:r w:rsidRPr="00316223">
        <w:rPr>
          <w:rFonts w:ascii="Times New Roman" w:eastAsia="Times New Roman" w:hAnsi="Times New Roman"/>
          <w:sz w:val="24"/>
          <w:szCs w:val="24"/>
          <w:lang w:val="es-VE" w:eastAsia="es-VE"/>
        </w:rPr>
        <w:t xml:space="preserve"> del año 2017, se recibió la Circular </w:t>
      </w:r>
      <w:proofErr w:type="spellStart"/>
      <w:r w:rsidRPr="00316223">
        <w:rPr>
          <w:rFonts w:ascii="Times New Roman" w:eastAsia="Times New Roman" w:hAnsi="Times New Roman"/>
          <w:sz w:val="24"/>
          <w:szCs w:val="24"/>
          <w:lang w:val="es-VE" w:eastAsia="es-VE"/>
        </w:rPr>
        <w:t>N°</w:t>
      </w:r>
      <w:proofErr w:type="spellEnd"/>
      <w:r w:rsidRPr="00316223">
        <w:rPr>
          <w:rFonts w:ascii="Times New Roman" w:eastAsia="Times New Roman" w:hAnsi="Times New Roman"/>
          <w:sz w:val="24"/>
          <w:szCs w:val="24"/>
          <w:lang w:val="es-VE" w:eastAsia="es-VE"/>
        </w:rPr>
        <w:t xml:space="preserve"> 300-DVVWCC, emitida por la Directora (E) de la Oficina de Planificación del Sector Universitario (OPSU), donde indica que dichos recursos deben ser distribuidos proporcionalmente según el número de afiliados para cada Sindicato; para esa distribución se le solicitó a la Dirección de Servicios de Información Administrativa (DSIA) la cantidad de agremiados por Sindicato para la nómina de enero de 2017. generándose la siguiente información, la cual fue comparada con los reportes de Nómina y se procedió a la</w:t>
      </w:r>
      <w:r>
        <w:rPr>
          <w:rFonts w:ascii="Times New Roman" w:eastAsia="Times New Roman" w:hAnsi="Times New Roman"/>
          <w:sz w:val="24"/>
          <w:szCs w:val="24"/>
          <w:lang w:val="es-VE" w:eastAsia="es-VE"/>
        </w:rPr>
        <w:t xml:space="preserve"> </w:t>
      </w:r>
      <w:r w:rsidRPr="00041CB3">
        <w:rPr>
          <w:rFonts w:ascii="Times New Roman" w:eastAsia="Times New Roman" w:hAnsi="Times New Roman"/>
          <w:sz w:val="24"/>
          <w:szCs w:val="24"/>
          <w:lang w:val="es-VE" w:eastAsia="es-VE"/>
        </w:rPr>
        <w:t xml:space="preserve">distribución de los Aportes Federativos 5% y 1.5% IPS, quedando pendiente por distribuir lo correspondiente al 2% de HCM y 1% de contingencia exceso, el cual se informó al Consejo Universitario que sería administrado por OFISEULA, para dar atención no solo al personal que no está afiliado a ningún gremio, sino como los mismos conceptos lo indican para cubrir HCM y contingencias por exceso, mediante oficio </w:t>
      </w:r>
      <w:proofErr w:type="spellStart"/>
      <w:r w:rsidRPr="00041CB3">
        <w:rPr>
          <w:rFonts w:ascii="Times New Roman" w:eastAsia="Times New Roman" w:hAnsi="Times New Roman"/>
          <w:sz w:val="24"/>
          <w:szCs w:val="24"/>
          <w:lang w:val="es-VE" w:eastAsia="es-VE"/>
        </w:rPr>
        <w:t>Nº</w:t>
      </w:r>
      <w:proofErr w:type="spellEnd"/>
      <w:r w:rsidRPr="00041CB3">
        <w:rPr>
          <w:rFonts w:ascii="Times New Roman" w:eastAsia="Times New Roman" w:hAnsi="Times New Roman"/>
          <w:sz w:val="24"/>
          <w:szCs w:val="24"/>
          <w:lang w:val="es-VE" w:eastAsia="es-VE"/>
        </w:rPr>
        <w:t xml:space="preserve"> DP N°1567/17 de fecha 06 de junio de 2017. marcado anexo "G". </w:t>
      </w:r>
    </w:p>
    <w:p w14:paraId="630885E9" w14:textId="77777777" w:rsidR="00C03786" w:rsidRDefault="00C03786" w:rsidP="00C03786">
      <w:pPr>
        <w:spacing w:after="0" w:line="240" w:lineRule="auto"/>
        <w:ind w:left="142"/>
        <w:jc w:val="both"/>
        <w:rPr>
          <w:rFonts w:ascii="Times New Roman" w:eastAsia="Times New Roman" w:hAnsi="Times New Roman"/>
          <w:sz w:val="24"/>
          <w:szCs w:val="24"/>
          <w:lang w:val="es-VE" w:eastAsia="es-VE"/>
        </w:rPr>
      </w:pPr>
    </w:p>
    <w:p w14:paraId="59061A5A" w14:textId="7B080BE5" w:rsidR="00C03786" w:rsidRDefault="00C03786" w:rsidP="00C03786">
      <w:pPr>
        <w:spacing w:after="0" w:line="240" w:lineRule="auto"/>
        <w:ind w:left="142"/>
        <w:jc w:val="both"/>
        <w:rPr>
          <w:rFonts w:ascii="Times New Roman" w:eastAsia="Times New Roman" w:hAnsi="Times New Roman"/>
          <w:sz w:val="24"/>
          <w:szCs w:val="24"/>
          <w:lang w:val="es-VE" w:eastAsia="es-VE"/>
        </w:rPr>
      </w:pPr>
      <w:r w:rsidRPr="00041CB3">
        <w:rPr>
          <w:rFonts w:ascii="Times New Roman" w:eastAsia="Times New Roman" w:hAnsi="Times New Roman"/>
          <w:sz w:val="24"/>
          <w:szCs w:val="24"/>
          <w:lang w:val="es-VE" w:eastAsia="es-VE"/>
        </w:rPr>
        <w:t xml:space="preserve">En atención al punto anterior se recibió la Resolución de Consejo Universitario </w:t>
      </w:r>
      <w:proofErr w:type="spellStart"/>
      <w:r w:rsidRPr="00041CB3">
        <w:rPr>
          <w:rFonts w:ascii="Times New Roman" w:eastAsia="Times New Roman" w:hAnsi="Times New Roman"/>
          <w:sz w:val="24"/>
          <w:szCs w:val="24"/>
          <w:lang w:val="es-VE" w:eastAsia="es-VE"/>
        </w:rPr>
        <w:t>N°</w:t>
      </w:r>
      <w:proofErr w:type="spellEnd"/>
      <w:r w:rsidRPr="00041CB3">
        <w:rPr>
          <w:rFonts w:ascii="Times New Roman" w:eastAsia="Times New Roman" w:hAnsi="Times New Roman"/>
          <w:sz w:val="24"/>
          <w:szCs w:val="24"/>
          <w:lang w:val="es-VE" w:eastAsia="es-VE"/>
        </w:rPr>
        <w:t xml:space="preserve"> CU-1243/17 de fecha 12 de junio del 2017, marcada anexo "H". En atención a esta comunicación se procedió a levantar el Acta para la Distribución de los Recursos, la cual fue firmada en el mes de </w:t>
      </w:r>
      <w:proofErr w:type="gramStart"/>
      <w:r w:rsidRPr="00041CB3">
        <w:rPr>
          <w:rFonts w:ascii="Times New Roman" w:eastAsia="Times New Roman" w:hAnsi="Times New Roman"/>
          <w:sz w:val="24"/>
          <w:szCs w:val="24"/>
          <w:lang w:val="es-VE" w:eastAsia="es-VE"/>
        </w:rPr>
        <w:t>Septiembre</w:t>
      </w:r>
      <w:proofErr w:type="gramEnd"/>
      <w:r w:rsidRPr="00041CB3">
        <w:rPr>
          <w:rFonts w:ascii="Times New Roman" w:eastAsia="Times New Roman" w:hAnsi="Times New Roman"/>
          <w:sz w:val="24"/>
          <w:szCs w:val="24"/>
          <w:lang w:val="es-VE" w:eastAsia="es-VE"/>
        </w:rPr>
        <w:t xml:space="preserve"> de 2017 por el Vicerrectorado Administrativo, Dirección de Programación y Presupuesto, Dirección de Personal y las Organizaciones Gremiales, </w:t>
      </w:r>
      <w:proofErr w:type="spellStart"/>
      <w:r w:rsidRPr="00041CB3">
        <w:rPr>
          <w:rFonts w:ascii="Times New Roman" w:eastAsia="Times New Roman" w:hAnsi="Times New Roman"/>
          <w:sz w:val="24"/>
          <w:szCs w:val="24"/>
          <w:lang w:val="es-VE" w:eastAsia="es-VE"/>
        </w:rPr>
        <w:t>Siprula</w:t>
      </w:r>
      <w:proofErr w:type="spellEnd"/>
      <w:r w:rsidRPr="00041CB3">
        <w:rPr>
          <w:rFonts w:ascii="Times New Roman" w:eastAsia="Times New Roman" w:hAnsi="Times New Roman"/>
          <w:sz w:val="24"/>
          <w:szCs w:val="24"/>
          <w:lang w:val="es-VE" w:eastAsia="es-VE"/>
        </w:rPr>
        <w:t xml:space="preserve"> e </w:t>
      </w:r>
      <w:proofErr w:type="spellStart"/>
      <w:r w:rsidRPr="00041CB3">
        <w:rPr>
          <w:rFonts w:ascii="Times New Roman" w:eastAsia="Times New Roman" w:hAnsi="Times New Roman"/>
          <w:sz w:val="24"/>
          <w:szCs w:val="24"/>
          <w:lang w:val="es-VE" w:eastAsia="es-VE"/>
        </w:rPr>
        <w:t>Inpresiprula</w:t>
      </w:r>
      <w:proofErr w:type="spellEnd"/>
      <w:r w:rsidRPr="00041CB3">
        <w:rPr>
          <w:rFonts w:ascii="Times New Roman" w:eastAsia="Times New Roman" w:hAnsi="Times New Roman"/>
          <w:sz w:val="24"/>
          <w:szCs w:val="24"/>
          <w:lang w:val="es-VE" w:eastAsia="es-VE"/>
        </w:rPr>
        <w:t xml:space="preserve">, </w:t>
      </w:r>
      <w:proofErr w:type="spellStart"/>
      <w:r w:rsidRPr="00041CB3">
        <w:rPr>
          <w:rFonts w:ascii="Times New Roman" w:eastAsia="Times New Roman" w:hAnsi="Times New Roman"/>
          <w:sz w:val="24"/>
          <w:szCs w:val="24"/>
          <w:lang w:val="es-VE" w:eastAsia="es-VE"/>
        </w:rPr>
        <w:t>Aeula</w:t>
      </w:r>
      <w:proofErr w:type="spellEnd"/>
      <w:r w:rsidRPr="00041CB3">
        <w:rPr>
          <w:rFonts w:ascii="Times New Roman" w:eastAsia="Times New Roman" w:hAnsi="Times New Roman"/>
          <w:sz w:val="24"/>
          <w:szCs w:val="24"/>
          <w:lang w:val="es-VE" w:eastAsia="es-VE"/>
        </w:rPr>
        <w:t xml:space="preserve">. </w:t>
      </w:r>
      <w:proofErr w:type="spellStart"/>
      <w:r w:rsidRPr="00041CB3">
        <w:rPr>
          <w:rFonts w:ascii="Times New Roman" w:eastAsia="Times New Roman" w:hAnsi="Times New Roman"/>
          <w:sz w:val="24"/>
          <w:szCs w:val="24"/>
          <w:lang w:val="es-VE" w:eastAsia="es-VE"/>
        </w:rPr>
        <w:t>Soula</w:t>
      </w:r>
      <w:proofErr w:type="spellEnd"/>
      <w:r w:rsidRPr="00041CB3">
        <w:rPr>
          <w:rFonts w:ascii="Times New Roman" w:eastAsia="Times New Roman" w:hAnsi="Times New Roman"/>
          <w:sz w:val="24"/>
          <w:szCs w:val="24"/>
          <w:lang w:val="es-VE" w:eastAsia="es-VE"/>
        </w:rPr>
        <w:t xml:space="preserve"> y </w:t>
      </w:r>
      <w:proofErr w:type="spellStart"/>
      <w:r w:rsidRPr="00041CB3">
        <w:rPr>
          <w:rFonts w:ascii="Times New Roman" w:eastAsia="Times New Roman" w:hAnsi="Times New Roman"/>
          <w:sz w:val="24"/>
          <w:szCs w:val="24"/>
          <w:lang w:val="es-VE" w:eastAsia="es-VE"/>
        </w:rPr>
        <w:t>Sagem</w:t>
      </w:r>
      <w:proofErr w:type="spellEnd"/>
      <w:r w:rsidRPr="00041CB3">
        <w:rPr>
          <w:rFonts w:ascii="Times New Roman" w:eastAsia="Times New Roman" w:hAnsi="Times New Roman"/>
          <w:sz w:val="24"/>
          <w:szCs w:val="24"/>
          <w:lang w:val="es-VE" w:eastAsia="es-VE"/>
        </w:rPr>
        <w:t xml:space="preserve">, quedando pendiente </w:t>
      </w:r>
      <w:proofErr w:type="spellStart"/>
      <w:r w:rsidRPr="00041CB3">
        <w:rPr>
          <w:rFonts w:ascii="Times New Roman" w:eastAsia="Times New Roman" w:hAnsi="Times New Roman"/>
          <w:sz w:val="24"/>
          <w:szCs w:val="24"/>
          <w:lang w:val="es-VE" w:eastAsia="es-VE"/>
        </w:rPr>
        <w:t>Sitraula</w:t>
      </w:r>
      <w:proofErr w:type="spellEnd"/>
      <w:r w:rsidRPr="00041CB3">
        <w:rPr>
          <w:rFonts w:ascii="Times New Roman" w:eastAsia="Times New Roman" w:hAnsi="Times New Roman"/>
          <w:sz w:val="24"/>
          <w:szCs w:val="24"/>
          <w:lang w:val="es-VE" w:eastAsia="es-VE"/>
        </w:rPr>
        <w:t xml:space="preserve"> por firmar, quienes lo realizaron el día 29 de noviembre de 2017. </w:t>
      </w:r>
      <w:r w:rsidR="00AC7A3F" w:rsidRPr="00041CB3">
        <w:rPr>
          <w:rFonts w:ascii="Times New Roman" w:eastAsia="Times New Roman" w:hAnsi="Times New Roman"/>
          <w:sz w:val="24"/>
          <w:szCs w:val="24"/>
          <w:lang w:val="es-VE" w:eastAsia="es-VE"/>
        </w:rPr>
        <w:t>Además,</w:t>
      </w:r>
      <w:r w:rsidRPr="00041CB3">
        <w:rPr>
          <w:rFonts w:ascii="Times New Roman" w:eastAsia="Times New Roman" w:hAnsi="Times New Roman"/>
          <w:sz w:val="24"/>
          <w:szCs w:val="24"/>
          <w:lang w:val="es-VE" w:eastAsia="es-VE"/>
        </w:rPr>
        <w:t xml:space="preserve"> se ajustaron los Convenios entre la Universidad y cada Organización Gremial, como parte de las acciones correctivas solicitadas por la Unidad de Auditoría Interna para la entrega de los recursos y al INPRESIPRULA le fueron entregados los recursos correspondientes al año 2016, según orden de pago </w:t>
      </w:r>
      <w:proofErr w:type="spellStart"/>
      <w:r w:rsidRPr="00041CB3">
        <w:rPr>
          <w:rFonts w:ascii="Times New Roman" w:eastAsia="Times New Roman" w:hAnsi="Times New Roman"/>
          <w:sz w:val="24"/>
          <w:szCs w:val="24"/>
          <w:lang w:val="es-VE" w:eastAsia="es-VE"/>
        </w:rPr>
        <w:t>N°</w:t>
      </w:r>
      <w:proofErr w:type="spellEnd"/>
      <w:r w:rsidRPr="00041CB3">
        <w:rPr>
          <w:rFonts w:ascii="Times New Roman" w:eastAsia="Times New Roman" w:hAnsi="Times New Roman"/>
          <w:sz w:val="24"/>
          <w:szCs w:val="24"/>
          <w:lang w:val="es-VE" w:eastAsia="es-VE"/>
        </w:rPr>
        <w:t xml:space="preserve"> 1707226 y 1707227 de fecha 24 de octubre por un monto de Bs. 16.834.058,50 y 5.050,191,12, marcado anexos "I y J". </w:t>
      </w:r>
    </w:p>
    <w:p w14:paraId="5A2DDF50" w14:textId="77777777" w:rsidR="00C03786" w:rsidRPr="00041CB3" w:rsidRDefault="00C03786" w:rsidP="00C03786">
      <w:pPr>
        <w:spacing w:after="0" w:line="240" w:lineRule="auto"/>
        <w:ind w:left="142"/>
        <w:jc w:val="both"/>
        <w:rPr>
          <w:rFonts w:ascii="Times New Roman" w:eastAsia="Times New Roman" w:hAnsi="Times New Roman"/>
          <w:sz w:val="24"/>
          <w:szCs w:val="24"/>
          <w:lang w:val="es-VE" w:eastAsia="es-VE"/>
        </w:rPr>
      </w:pPr>
    </w:p>
    <w:p w14:paraId="2CDCDA21" w14:textId="77777777" w:rsidR="00C03786" w:rsidRPr="00041CB3" w:rsidRDefault="00C03786" w:rsidP="00C03786">
      <w:pPr>
        <w:spacing w:after="0" w:line="240" w:lineRule="auto"/>
        <w:ind w:left="142"/>
        <w:jc w:val="both"/>
        <w:rPr>
          <w:rFonts w:ascii="Times New Roman" w:eastAsia="Times New Roman" w:hAnsi="Times New Roman"/>
          <w:sz w:val="24"/>
          <w:szCs w:val="24"/>
          <w:lang w:val="es-VE" w:eastAsia="es-VE"/>
        </w:rPr>
      </w:pPr>
      <w:r w:rsidRPr="00041CB3">
        <w:rPr>
          <w:rFonts w:ascii="Times New Roman" w:eastAsia="Times New Roman" w:hAnsi="Times New Roman"/>
          <w:sz w:val="24"/>
          <w:szCs w:val="24"/>
          <w:lang w:val="es-VE" w:eastAsia="es-VE"/>
        </w:rPr>
        <w:t xml:space="preserve">Para la distribución de los recursos de Aportes Federativos de Previsión Social correspondientes a los años 2013, 2014, 2015 y los meses de Julio, Agosto, Septiembre y Octubre de 2017, se le solicitó a la Dirección de Servicios de Información Administrativa la distribución de los agremiados por gremio, según comunicaciones </w:t>
      </w:r>
      <w:proofErr w:type="spellStart"/>
      <w:r w:rsidRPr="00041CB3">
        <w:rPr>
          <w:rFonts w:ascii="Times New Roman" w:eastAsia="Times New Roman" w:hAnsi="Times New Roman"/>
          <w:sz w:val="24"/>
          <w:szCs w:val="24"/>
          <w:lang w:val="es-VE" w:eastAsia="es-VE"/>
        </w:rPr>
        <w:t>N°</w:t>
      </w:r>
      <w:proofErr w:type="spellEnd"/>
      <w:r w:rsidRPr="00041CB3">
        <w:rPr>
          <w:rFonts w:ascii="Times New Roman" w:eastAsia="Times New Roman" w:hAnsi="Times New Roman"/>
          <w:sz w:val="24"/>
          <w:szCs w:val="24"/>
          <w:lang w:val="es-VE" w:eastAsia="es-VE"/>
        </w:rPr>
        <w:t xml:space="preserve"> DP 0639/2017de fecha 9 de Marzo de 2017, DP 1524/2017de fecha 31 de Mayo de 2017, DP 3005/2017de fecha 24 de Octubre de 2017 y DP- 3436/2017de fecha 15 de Noviembre de 2017, respectivamente; esta información fue recibida mediante correo electrónico la semana pasada en la Dirección de Personal y se procedió a convocar a las Organizaciones Gremiales para una reunión el día miércoles 06 de diciembre a partir de las 3 de la tarde para la distribución de los recursos correspondientes a los años 2013, 2014 y 2015 y a las 4 p.m., para la distribución de los recursos de los meses de Julio a Octubre de 2017. Una vez realizada la distribución de estos recursos y levantada el Acta se </w:t>
      </w:r>
      <w:r w:rsidRPr="00041CB3">
        <w:rPr>
          <w:rFonts w:ascii="Times New Roman" w:eastAsia="Times New Roman" w:hAnsi="Times New Roman"/>
          <w:sz w:val="24"/>
          <w:szCs w:val="24"/>
          <w:lang w:val="es-VE" w:eastAsia="es-VE"/>
        </w:rPr>
        <w:lastRenderedPageBreak/>
        <w:t xml:space="preserve">procederá a la entrega a cada Organización Gremial, previa rendición de los recursos otorgados anteriormente. Anexos marcados "K. L. </w:t>
      </w:r>
      <w:proofErr w:type="spellStart"/>
      <w:r w:rsidRPr="00041CB3">
        <w:rPr>
          <w:rFonts w:ascii="Times New Roman" w:eastAsia="Times New Roman" w:hAnsi="Times New Roman"/>
          <w:sz w:val="24"/>
          <w:szCs w:val="24"/>
          <w:lang w:val="es-VE" w:eastAsia="es-VE"/>
        </w:rPr>
        <w:t>My</w:t>
      </w:r>
      <w:proofErr w:type="spellEnd"/>
      <w:r w:rsidRPr="00041CB3">
        <w:rPr>
          <w:rFonts w:ascii="Times New Roman" w:eastAsia="Times New Roman" w:hAnsi="Times New Roman"/>
          <w:sz w:val="24"/>
          <w:szCs w:val="24"/>
          <w:lang w:val="es-VE" w:eastAsia="es-VE"/>
        </w:rPr>
        <w:t xml:space="preserve"> N". </w:t>
      </w:r>
    </w:p>
    <w:p w14:paraId="2FA8E434" w14:textId="382BC601" w:rsidR="00C03786" w:rsidRDefault="00C03786" w:rsidP="00C03786">
      <w:pPr>
        <w:spacing w:after="0" w:line="240" w:lineRule="auto"/>
        <w:ind w:left="142"/>
        <w:jc w:val="both"/>
        <w:rPr>
          <w:rFonts w:ascii="Times New Roman" w:eastAsia="Times New Roman" w:hAnsi="Times New Roman"/>
          <w:b/>
          <w:bCs/>
          <w:sz w:val="24"/>
          <w:szCs w:val="24"/>
          <w:lang w:val="es-VE" w:eastAsia="es-VE"/>
        </w:rPr>
      </w:pPr>
      <w:r w:rsidRPr="00041CB3">
        <w:rPr>
          <w:rFonts w:ascii="Times New Roman" w:eastAsia="Times New Roman" w:hAnsi="Times New Roman"/>
          <w:b/>
          <w:bCs/>
          <w:sz w:val="24"/>
          <w:szCs w:val="24"/>
          <w:lang w:val="es-VE" w:eastAsia="es-VE"/>
        </w:rPr>
        <w:t>Decisión: Aprobó el informe, y lo remite a ese Instituto, para su conocimiento y fines consiguientes.</w:t>
      </w:r>
    </w:p>
    <w:p w14:paraId="0257D5EE" w14:textId="7EB6BC76" w:rsidR="001931A5" w:rsidRDefault="001931A5" w:rsidP="00C03786">
      <w:pPr>
        <w:spacing w:after="0" w:line="240" w:lineRule="auto"/>
        <w:ind w:left="142"/>
        <w:jc w:val="both"/>
        <w:rPr>
          <w:rFonts w:ascii="Times New Roman" w:eastAsia="Times New Roman" w:hAnsi="Times New Roman"/>
          <w:b/>
          <w:bCs/>
          <w:sz w:val="24"/>
          <w:szCs w:val="24"/>
          <w:lang w:val="es-VE" w:eastAsia="es-VE"/>
        </w:rPr>
      </w:pPr>
    </w:p>
    <w:p w14:paraId="2C4417ED" w14:textId="77777777" w:rsidR="001931A5" w:rsidRDefault="001931A5" w:rsidP="001931A5">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CENTRO DE ATENCIÓN MÉDICA INTEGRAL (CAMIULA).</w:t>
      </w:r>
    </w:p>
    <w:p w14:paraId="4B5697E5" w14:textId="77777777" w:rsidR="001931A5" w:rsidRDefault="001931A5" w:rsidP="001931A5">
      <w:pPr>
        <w:spacing w:after="0" w:line="240" w:lineRule="auto"/>
        <w:ind w:left="142"/>
        <w:jc w:val="both"/>
        <w:rPr>
          <w:rFonts w:ascii="Times New Roman" w:eastAsia="Times New Roman" w:hAnsi="Times New Roman"/>
          <w:b/>
          <w:bCs/>
          <w:sz w:val="24"/>
          <w:szCs w:val="24"/>
          <w:lang w:val="es-VE" w:eastAsia="es-VE"/>
        </w:rPr>
      </w:pPr>
    </w:p>
    <w:p w14:paraId="540DF9E4" w14:textId="77777777" w:rsidR="001931A5" w:rsidRDefault="001931A5" w:rsidP="001931A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7388788" w14:textId="77777777" w:rsidR="001931A5" w:rsidRDefault="001931A5" w:rsidP="001931A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03786">
        <w:rPr>
          <w:rFonts w:ascii="Times New Roman" w:eastAsia="Times New Roman" w:hAnsi="Times New Roman"/>
          <w:sz w:val="24"/>
          <w:szCs w:val="24"/>
          <w:lang w:val="es-VE" w:eastAsia="es-VE"/>
        </w:rPr>
        <w:t xml:space="preserve">omunicación </w:t>
      </w:r>
      <w:proofErr w:type="spellStart"/>
      <w:r w:rsidRPr="00C03786">
        <w:rPr>
          <w:rFonts w:ascii="Times New Roman" w:eastAsia="Times New Roman" w:hAnsi="Times New Roman"/>
          <w:sz w:val="24"/>
          <w:szCs w:val="24"/>
          <w:lang w:val="es-VE" w:eastAsia="es-VE"/>
        </w:rPr>
        <w:t>N°</w:t>
      </w:r>
      <w:proofErr w:type="spellEnd"/>
      <w:r w:rsidRPr="00C03786">
        <w:rPr>
          <w:rFonts w:ascii="Times New Roman" w:eastAsia="Times New Roman" w:hAnsi="Times New Roman"/>
          <w:sz w:val="24"/>
          <w:szCs w:val="24"/>
          <w:lang w:val="es-VE" w:eastAsia="es-VE"/>
        </w:rPr>
        <w:t xml:space="preserve"> ADM.460.2017, de fecha 06.12.2017, mediante la cual consigna el expediente del Proveedor </w:t>
      </w:r>
      <w:proofErr w:type="spellStart"/>
      <w:r w:rsidRPr="00C03786">
        <w:rPr>
          <w:rFonts w:ascii="Times New Roman" w:eastAsia="Times New Roman" w:hAnsi="Times New Roman"/>
          <w:sz w:val="24"/>
          <w:szCs w:val="24"/>
          <w:lang w:val="es-VE" w:eastAsia="es-VE"/>
        </w:rPr>
        <w:t>Instrumentalia</w:t>
      </w:r>
      <w:proofErr w:type="spellEnd"/>
      <w:r w:rsidRPr="00C03786">
        <w:rPr>
          <w:rFonts w:ascii="Times New Roman" w:eastAsia="Times New Roman" w:hAnsi="Times New Roman"/>
          <w:sz w:val="24"/>
          <w:szCs w:val="24"/>
          <w:lang w:val="es-VE" w:eastAsia="es-VE"/>
        </w:rPr>
        <w:t xml:space="preserve">, C.A., J001305580, con sus respectivos soportes, a los fines de solicitar a este Máximo Organismo, con carácter de urgencia, la aprobación para realizar el Proceso de Contratación Pública para Reparación y Mantenimiento de </w:t>
      </w:r>
      <w:proofErr w:type="spellStart"/>
      <w:r w:rsidRPr="00C03786">
        <w:rPr>
          <w:rFonts w:ascii="Times New Roman" w:eastAsia="Times New Roman" w:hAnsi="Times New Roman"/>
          <w:sz w:val="24"/>
          <w:szCs w:val="24"/>
          <w:lang w:val="es-VE" w:eastAsia="es-VE"/>
        </w:rPr>
        <w:t>Videoendoscopio</w:t>
      </w:r>
      <w:proofErr w:type="spellEnd"/>
      <w:r w:rsidRPr="00C03786">
        <w:rPr>
          <w:rFonts w:ascii="Times New Roman" w:eastAsia="Times New Roman" w:hAnsi="Times New Roman"/>
          <w:sz w:val="24"/>
          <w:szCs w:val="24"/>
          <w:lang w:val="es-VE" w:eastAsia="es-VE"/>
        </w:rPr>
        <w:t xml:space="preserve"> </w:t>
      </w:r>
      <w:proofErr w:type="spellStart"/>
      <w:r w:rsidRPr="00C03786">
        <w:rPr>
          <w:rFonts w:ascii="Times New Roman" w:eastAsia="Times New Roman" w:hAnsi="Times New Roman"/>
          <w:sz w:val="24"/>
          <w:szCs w:val="24"/>
          <w:lang w:val="es-VE" w:eastAsia="es-VE"/>
        </w:rPr>
        <w:t>Fujinon</w:t>
      </w:r>
      <w:proofErr w:type="spellEnd"/>
      <w:r w:rsidRPr="00C03786">
        <w:rPr>
          <w:rFonts w:ascii="Times New Roman" w:eastAsia="Times New Roman" w:hAnsi="Times New Roman"/>
          <w:sz w:val="24"/>
          <w:szCs w:val="24"/>
          <w:lang w:val="es-VE" w:eastAsia="es-VE"/>
        </w:rPr>
        <w:t xml:space="preserve"> GG-250WR5, serial ULA N" 2-38600-3003, de ese Centro de Salud (CAMIULA), a través del procedimiento administrativo de Contratación Directa, identificado con el </w:t>
      </w:r>
      <w:proofErr w:type="spellStart"/>
      <w:r w:rsidRPr="00C03786">
        <w:rPr>
          <w:rFonts w:ascii="Times New Roman" w:eastAsia="Times New Roman" w:hAnsi="Times New Roman"/>
          <w:sz w:val="24"/>
          <w:szCs w:val="24"/>
          <w:lang w:val="es-VE" w:eastAsia="es-VE"/>
        </w:rPr>
        <w:t>Nº</w:t>
      </w:r>
      <w:proofErr w:type="spellEnd"/>
      <w:r w:rsidRPr="00C03786">
        <w:rPr>
          <w:rFonts w:ascii="Times New Roman" w:eastAsia="Times New Roman" w:hAnsi="Times New Roman"/>
          <w:sz w:val="24"/>
          <w:szCs w:val="24"/>
          <w:lang w:val="es-VE" w:eastAsia="es-VE"/>
        </w:rPr>
        <w:t xml:space="preserve"> CAMIULA-CD.001.2017, sometida a la Comisión de Contrataciones, sustanciado por el Centro de Atención Médica Integral de la Universidad de Los Andes (CAMIULA). para el ejercicio fiscal 2017. </w:t>
      </w:r>
    </w:p>
    <w:p w14:paraId="0EB42EDF" w14:textId="77777777" w:rsidR="001931A5" w:rsidRPr="00C03786" w:rsidRDefault="001931A5" w:rsidP="001931A5">
      <w:pPr>
        <w:spacing w:after="0" w:line="240" w:lineRule="auto"/>
        <w:ind w:left="142"/>
        <w:jc w:val="both"/>
        <w:rPr>
          <w:rFonts w:ascii="Times New Roman" w:eastAsia="Times New Roman" w:hAnsi="Times New Roman"/>
          <w:sz w:val="24"/>
          <w:szCs w:val="24"/>
          <w:lang w:val="es-VE" w:eastAsia="es-VE"/>
        </w:rPr>
      </w:pPr>
    </w:p>
    <w:p w14:paraId="3176D8E9" w14:textId="77777777" w:rsidR="001931A5" w:rsidRPr="00C03786" w:rsidRDefault="001931A5" w:rsidP="001931A5">
      <w:pPr>
        <w:spacing w:after="0" w:line="240" w:lineRule="auto"/>
        <w:ind w:left="142"/>
        <w:jc w:val="both"/>
        <w:rPr>
          <w:rFonts w:ascii="Times New Roman" w:eastAsia="Times New Roman" w:hAnsi="Times New Roman"/>
          <w:sz w:val="24"/>
          <w:szCs w:val="24"/>
          <w:lang w:val="es-VE" w:eastAsia="es-VE"/>
        </w:rPr>
      </w:pPr>
      <w:r w:rsidRPr="00C03786">
        <w:rPr>
          <w:rFonts w:ascii="Times New Roman" w:eastAsia="Times New Roman" w:hAnsi="Times New Roman"/>
          <w:sz w:val="24"/>
          <w:szCs w:val="24"/>
          <w:lang w:val="es-VE" w:eastAsia="es-VE"/>
        </w:rPr>
        <w:t xml:space="preserve">Al respecto, adjunta el informe </w:t>
      </w:r>
      <w:proofErr w:type="spellStart"/>
      <w:r w:rsidRPr="00C03786">
        <w:rPr>
          <w:rFonts w:ascii="Times New Roman" w:eastAsia="Times New Roman" w:hAnsi="Times New Roman"/>
          <w:sz w:val="24"/>
          <w:szCs w:val="24"/>
          <w:lang w:val="es-VE" w:eastAsia="es-VE"/>
        </w:rPr>
        <w:t>N°</w:t>
      </w:r>
      <w:proofErr w:type="spellEnd"/>
      <w:r w:rsidRPr="00C03786">
        <w:rPr>
          <w:rFonts w:ascii="Times New Roman" w:eastAsia="Times New Roman" w:hAnsi="Times New Roman"/>
          <w:sz w:val="24"/>
          <w:szCs w:val="24"/>
          <w:lang w:val="es-VE" w:eastAsia="es-VE"/>
        </w:rPr>
        <w:t xml:space="preserve"> SJ-1094.17. de fecha 06.12.2017, con su correspondiente visado. suscrito por la Abogada Inés Lárez Marín. Consultora </w:t>
      </w:r>
      <w:proofErr w:type="spellStart"/>
      <w:r w:rsidRPr="00C03786">
        <w:rPr>
          <w:rFonts w:ascii="Times New Roman" w:eastAsia="Times New Roman" w:hAnsi="Times New Roman"/>
          <w:sz w:val="24"/>
          <w:szCs w:val="24"/>
          <w:lang w:val="es-VE" w:eastAsia="es-VE"/>
        </w:rPr>
        <w:t>Juridica</w:t>
      </w:r>
      <w:proofErr w:type="spellEnd"/>
      <w:r w:rsidRPr="00C03786">
        <w:rPr>
          <w:rFonts w:ascii="Times New Roman" w:eastAsia="Times New Roman" w:hAnsi="Times New Roman"/>
          <w:sz w:val="24"/>
          <w:szCs w:val="24"/>
          <w:lang w:val="es-VE" w:eastAsia="es-VE"/>
        </w:rPr>
        <w:t xml:space="preserve"> Encargada y Coordinadora General del Servicio Jurídico de la Universidad de Los Andes, y el Departamento de Contrataciones, cumpliendo </w:t>
      </w:r>
      <w:proofErr w:type="spellStart"/>
      <w:r w:rsidRPr="00C03786">
        <w:rPr>
          <w:rFonts w:ascii="Times New Roman" w:eastAsia="Times New Roman" w:hAnsi="Times New Roman"/>
          <w:sz w:val="24"/>
          <w:szCs w:val="24"/>
          <w:lang w:val="es-VE" w:eastAsia="es-VE"/>
        </w:rPr>
        <w:t>asícon</w:t>
      </w:r>
      <w:proofErr w:type="spellEnd"/>
      <w:r w:rsidRPr="00C03786">
        <w:rPr>
          <w:rFonts w:ascii="Times New Roman" w:eastAsia="Times New Roman" w:hAnsi="Times New Roman"/>
          <w:sz w:val="24"/>
          <w:szCs w:val="24"/>
          <w:lang w:val="es-VE" w:eastAsia="es-VE"/>
        </w:rPr>
        <w:t xml:space="preserve"> las formalidades administrativas necesarias para este procedimiento de contratación Directa, y en espera de la evaluación y aprobación por parte de este Cuerpo. </w:t>
      </w:r>
    </w:p>
    <w:p w14:paraId="063CCF62" w14:textId="3754C4C4" w:rsidR="00891E18" w:rsidRDefault="001931A5" w:rsidP="00891E18">
      <w:pPr>
        <w:spacing w:after="0" w:line="240" w:lineRule="auto"/>
        <w:ind w:left="142"/>
        <w:jc w:val="both"/>
        <w:rPr>
          <w:rFonts w:ascii="Times New Roman" w:eastAsia="Times New Roman" w:hAnsi="Times New Roman"/>
          <w:b/>
          <w:bCs/>
          <w:sz w:val="24"/>
          <w:szCs w:val="24"/>
          <w:lang w:val="es-VE" w:eastAsia="es-VE"/>
        </w:rPr>
      </w:pPr>
      <w:r w:rsidRPr="00C03786">
        <w:rPr>
          <w:rFonts w:ascii="Times New Roman" w:eastAsia="Times New Roman" w:hAnsi="Times New Roman"/>
          <w:b/>
          <w:bCs/>
          <w:sz w:val="24"/>
          <w:szCs w:val="24"/>
          <w:lang w:val="es-VE" w:eastAsia="es-VE"/>
        </w:rPr>
        <w:t>Decisión: Aprobó la solicitud.</w:t>
      </w:r>
    </w:p>
    <w:p w14:paraId="4690A68D" w14:textId="77777777" w:rsidR="00891E18" w:rsidRDefault="00891E18" w:rsidP="00891E18">
      <w:pPr>
        <w:pBdr>
          <w:bottom w:val="single" w:sz="12" w:space="1" w:color="auto"/>
        </w:pBdr>
        <w:spacing w:after="0" w:line="240" w:lineRule="auto"/>
        <w:ind w:left="142"/>
        <w:jc w:val="both"/>
        <w:rPr>
          <w:rFonts w:ascii="Times New Roman" w:eastAsia="Times New Roman" w:hAnsi="Times New Roman"/>
          <w:b/>
          <w:sz w:val="24"/>
          <w:szCs w:val="24"/>
          <w:lang w:val="es-VE" w:eastAsia="es-VE"/>
        </w:rPr>
      </w:pPr>
    </w:p>
    <w:p w14:paraId="3652404C" w14:textId="42091494" w:rsidR="00891E18" w:rsidRPr="002B7A4D" w:rsidRDefault="00891E18" w:rsidP="00891E18">
      <w:pPr>
        <w:pBdr>
          <w:bottom w:val="single" w:sz="12" w:space="1" w:color="000000"/>
        </w:pBdr>
        <w:spacing w:after="0" w:line="240" w:lineRule="auto"/>
        <w:ind w:left="142"/>
        <w:jc w:val="both"/>
        <w:rPr>
          <w:rFonts w:ascii="Times New Roman" w:eastAsia="Times New Roman" w:hAnsi="Times New Roman"/>
          <w:sz w:val="24"/>
          <w:szCs w:val="24"/>
          <w:lang w:val="es-VE" w:eastAsia="es-VE"/>
        </w:rPr>
      </w:pPr>
      <w:r w:rsidRPr="002B7A4D">
        <w:rPr>
          <w:rFonts w:ascii="Times New Roman" w:eastAsia="Times New Roman" w:hAnsi="Times New Roman"/>
          <w:b/>
          <w:bCs/>
          <w:color w:val="000000"/>
          <w:sz w:val="24"/>
          <w:szCs w:val="24"/>
          <w:lang w:val="es-VE" w:eastAsia="es-VE"/>
        </w:rPr>
        <w:t>SESIÓN ORDINARIA DEL</w:t>
      </w:r>
      <w:r>
        <w:rPr>
          <w:rFonts w:ascii="Times New Roman" w:eastAsia="Times New Roman" w:hAnsi="Times New Roman"/>
          <w:b/>
          <w:bCs/>
          <w:color w:val="000000"/>
          <w:sz w:val="24"/>
          <w:szCs w:val="24"/>
          <w:lang w:val="es-VE" w:eastAsia="es-VE"/>
        </w:rPr>
        <w:t xml:space="preserve"> MES DE DICIEMBRE DE FECHA </w:t>
      </w:r>
      <w:r w:rsidR="00035186">
        <w:rPr>
          <w:rFonts w:ascii="Times New Roman" w:eastAsia="Times New Roman" w:hAnsi="Times New Roman"/>
          <w:b/>
          <w:bCs/>
          <w:color w:val="000000"/>
          <w:sz w:val="24"/>
          <w:szCs w:val="24"/>
          <w:lang w:val="es-VE" w:eastAsia="es-VE"/>
        </w:rPr>
        <w:t>11</w:t>
      </w:r>
      <w:r>
        <w:rPr>
          <w:rFonts w:ascii="Times New Roman" w:eastAsia="Times New Roman" w:hAnsi="Times New Roman"/>
          <w:b/>
          <w:bCs/>
          <w:color w:val="000000"/>
          <w:sz w:val="24"/>
          <w:szCs w:val="24"/>
          <w:lang w:val="es-VE" w:eastAsia="es-VE"/>
        </w:rPr>
        <w:t>.12</w:t>
      </w:r>
      <w:r w:rsidRPr="002B7A4D">
        <w:rPr>
          <w:rFonts w:ascii="Times New Roman" w:eastAsia="Times New Roman" w:hAnsi="Times New Roman"/>
          <w:b/>
          <w:bCs/>
          <w:color w:val="000000"/>
          <w:sz w:val="24"/>
          <w:szCs w:val="24"/>
          <w:lang w:val="es-VE" w:eastAsia="es-VE"/>
        </w:rPr>
        <w:t>.2017</w:t>
      </w:r>
    </w:p>
    <w:p w14:paraId="0C796B9E" w14:textId="77777777" w:rsidR="00891E18" w:rsidRDefault="00891E18" w:rsidP="00891E18">
      <w:pPr>
        <w:spacing w:after="0" w:line="240" w:lineRule="auto"/>
        <w:ind w:left="142"/>
        <w:jc w:val="both"/>
        <w:rPr>
          <w:rFonts w:ascii="Times New Roman" w:eastAsia="Times New Roman" w:hAnsi="Times New Roman"/>
          <w:b/>
          <w:sz w:val="24"/>
          <w:szCs w:val="24"/>
          <w:lang w:val="es-VE" w:eastAsia="es-VE"/>
        </w:rPr>
      </w:pPr>
    </w:p>
    <w:p w14:paraId="252C8131" w14:textId="66FB6162" w:rsidR="00891E18" w:rsidRDefault="00891E18" w:rsidP="00891E18">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ASUNTOS PROFESORALES (DAP).</w:t>
      </w:r>
    </w:p>
    <w:p w14:paraId="2BE90E04" w14:textId="77777777" w:rsidR="00891E18" w:rsidRDefault="00891E18" w:rsidP="00891E18">
      <w:pPr>
        <w:spacing w:after="0" w:line="240" w:lineRule="auto"/>
        <w:ind w:left="142"/>
        <w:jc w:val="both"/>
        <w:rPr>
          <w:rFonts w:ascii="Times New Roman" w:eastAsia="Times New Roman" w:hAnsi="Times New Roman"/>
          <w:b/>
          <w:bCs/>
          <w:sz w:val="24"/>
          <w:szCs w:val="24"/>
          <w:lang w:val="es-VE" w:eastAsia="es-VE"/>
        </w:rPr>
      </w:pPr>
    </w:p>
    <w:p w14:paraId="3764F697" w14:textId="7D1213B6" w:rsidR="00891E18" w:rsidRDefault="00891E18" w:rsidP="00891E18">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94A9084" w14:textId="1F4CA12B" w:rsidR="00666CFD" w:rsidRDefault="00666CFD" w:rsidP="00666CF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666CFD">
        <w:rPr>
          <w:rFonts w:ascii="Times New Roman" w:eastAsia="Times New Roman" w:hAnsi="Times New Roman"/>
          <w:sz w:val="24"/>
          <w:szCs w:val="24"/>
          <w:lang w:val="es-VE" w:eastAsia="es-VE"/>
        </w:rPr>
        <w:t xml:space="preserve">e sometió a consideración de los Miembros del Cuerpo los informes de las Comisiones de Ingresos, Cambios y Egresos y Reincorporaciones, correspondientes a la Relación "A", de esa Dirección. </w:t>
      </w:r>
    </w:p>
    <w:p w14:paraId="6C96F696" w14:textId="2F01457B" w:rsidR="00666CFD" w:rsidRPr="00666CFD" w:rsidRDefault="00666CFD" w:rsidP="00666CFD">
      <w:pPr>
        <w:spacing w:after="0" w:line="240" w:lineRule="auto"/>
        <w:ind w:left="142"/>
        <w:jc w:val="both"/>
        <w:rPr>
          <w:rFonts w:ascii="Times New Roman" w:eastAsia="Times New Roman" w:hAnsi="Times New Roman"/>
          <w:b/>
          <w:bCs/>
          <w:sz w:val="24"/>
          <w:szCs w:val="24"/>
          <w:lang w:val="es-VE" w:eastAsia="es-VE"/>
        </w:rPr>
      </w:pPr>
      <w:r w:rsidRPr="00666CFD">
        <w:rPr>
          <w:rFonts w:ascii="Times New Roman" w:eastAsia="Times New Roman" w:hAnsi="Times New Roman"/>
          <w:b/>
          <w:bCs/>
          <w:sz w:val="24"/>
          <w:szCs w:val="24"/>
          <w:lang w:val="es-VE" w:eastAsia="es-VE"/>
        </w:rPr>
        <w:t>Decisión: Aprobó los informes de las Comisiones de Ingresos, Cambios y Egresos y Reincorporaciones, con la siguiente observación</w:t>
      </w:r>
      <w:r>
        <w:rPr>
          <w:rFonts w:ascii="Times New Roman" w:eastAsia="Times New Roman" w:hAnsi="Times New Roman"/>
          <w:b/>
          <w:bCs/>
          <w:sz w:val="24"/>
          <w:szCs w:val="24"/>
          <w:lang w:val="es-VE" w:eastAsia="es-VE"/>
        </w:rPr>
        <w:t>:</w:t>
      </w:r>
    </w:p>
    <w:p w14:paraId="767EC223" w14:textId="6CBC7FBF" w:rsidR="00666CFD" w:rsidRPr="00666CFD" w:rsidRDefault="00666CFD" w:rsidP="00666CFD">
      <w:pPr>
        <w:spacing w:after="0" w:line="240" w:lineRule="auto"/>
        <w:ind w:left="142"/>
        <w:jc w:val="both"/>
        <w:rPr>
          <w:rFonts w:ascii="Times New Roman" w:eastAsia="Times New Roman" w:hAnsi="Times New Roman"/>
          <w:b/>
          <w:bCs/>
          <w:sz w:val="24"/>
          <w:szCs w:val="24"/>
          <w:lang w:val="es-VE" w:eastAsia="es-VE"/>
        </w:rPr>
      </w:pPr>
      <w:r w:rsidRPr="00666CFD">
        <w:rPr>
          <w:rFonts w:ascii="Times New Roman" w:eastAsia="Times New Roman" w:hAnsi="Times New Roman"/>
          <w:b/>
          <w:bCs/>
          <w:sz w:val="24"/>
          <w:szCs w:val="24"/>
          <w:lang w:val="es-VE" w:eastAsia="es-VE"/>
        </w:rPr>
        <w:t xml:space="preserve">Relación "A"-Aprobada sin observaciones. </w:t>
      </w:r>
    </w:p>
    <w:p w14:paraId="77EABD69" w14:textId="5855AFC5" w:rsidR="00666CFD" w:rsidRPr="00666CFD" w:rsidRDefault="00666CFD" w:rsidP="00666CFD">
      <w:pPr>
        <w:spacing w:after="0" w:line="240" w:lineRule="auto"/>
        <w:ind w:left="142"/>
        <w:jc w:val="both"/>
        <w:rPr>
          <w:rFonts w:ascii="Times New Roman" w:eastAsia="Times New Roman" w:hAnsi="Times New Roman"/>
          <w:b/>
          <w:bCs/>
          <w:sz w:val="24"/>
          <w:szCs w:val="24"/>
          <w:lang w:val="es-VE" w:eastAsia="es-VE"/>
        </w:rPr>
      </w:pPr>
      <w:r w:rsidRPr="00666CFD">
        <w:rPr>
          <w:rFonts w:ascii="Times New Roman" w:eastAsia="Times New Roman" w:hAnsi="Times New Roman"/>
          <w:b/>
          <w:bCs/>
          <w:sz w:val="24"/>
          <w:szCs w:val="24"/>
          <w:lang w:val="es-VE" w:eastAsia="es-VE"/>
        </w:rPr>
        <w:t>Relación "B</w:t>
      </w:r>
      <w:r w:rsidR="00AC7A3F" w:rsidRPr="00666CFD">
        <w:rPr>
          <w:rFonts w:ascii="Times New Roman" w:eastAsia="Times New Roman" w:hAnsi="Times New Roman"/>
          <w:b/>
          <w:bCs/>
          <w:sz w:val="24"/>
          <w:szCs w:val="24"/>
          <w:lang w:val="es-VE" w:eastAsia="es-VE"/>
        </w:rPr>
        <w:t>”. -</w:t>
      </w:r>
      <w:r w:rsidRPr="00666CFD">
        <w:rPr>
          <w:rFonts w:ascii="Times New Roman" w:eastAsia="Times New Roman" w:hAnsi="Times New Roman"/>
          <w:b/>
          <w:bCs/>
          <w:sz w:val="24"/>
          <w:szCs w:val="24"/>
          <w:lang w:val="es-VE" w:eastAsia="es-VE"/>
        </w:rPr>
        <w:t xml:space="preserve"> Diferidos los siguientes casos: </w:t>
      </w:r>
    </w:p>
    <w:p w14:paraId="0371595D" w14:textId="77777777" w:rsidR="00666CFD" w:rsidRPr="00666CFD" w:rsidRDefault="00666CFD" w:rsidP="00666CFD">
      <w:pPr>
        <w:spacing w:after="0" w:line="240" w:lineRule="auto"/>
        <w:ind w:left="142"/>
        <w:jc w:val="both"/>
        <w:rPr>
          <w:rFonts w:ascii="Times New Roman" w:eastAsia="Times New Roman" w:hAnsi="Times New Roman"/>
          <w:b/>
          <w:bCs/>
          <w:sz w:val="24"/>
          <w:szCs w:val="24"/>
          <w:lang w:val="es-VE" w:eastAsia="es-VE"/>
        </w:rPr>
      </w:pPr>
      <w:r w:rsidRPr="00666CFD">
        <w:rPr>
          <w:rFonts w:ascii="Times New Roman" w:eastAsia="Times New Roman" w:hAnsi="Times New Roman"/>
          <w:b/>
          <w:bCs/>
          <w:sz w:val="24"/>
          <w:szCs w:val="24"/>
          <w:lang w:val="es-VE" w:eastAsia="es-VE"/>
        </w:rPr>
        <w:t xml:space="preserve">1. Profesor José Eladio Flores Díaz, de la Facultad de Ciencias Económicas y Sociales. </w:t>
      </w:r>
    </w:p>
    <w:p w14:paraId="418280B6" w14:textId="2525FDFA" w:rsidR="00891E18" w:rsidRDefault="00666CFD" w:rsidP="00666CFD">
      <w:pPr>
        <w:spacing w:after="0" w:line="240" w:lineRule="auto"/>
        <w:ind w:left="142"/>
        <w:jc w:val="both"/>
        <w:rPr>
          <w:rFonts w:ascii="Times New Roman" w:eastAsia="Times New Roman" w:hAnsi="Times New Roman"/>
          <w:b/>
          <w:bCs/>
          <w:sz w:val="24"/>
          <w:szCs w:val="24"/>
          <w:lang w:val="es-VE" w:eastAsia="es-VE"/>
        </w:rPr>
      </w:pPr>
      <w:r w:rsidRPr="00666CFD">
        <w:rPr>
          <w:rFonts w:ascii="Times New Roman" w:eastAsia="Times New Roman" w:hAnsi="Times New Roman"/>
          <w:b/>
          <w:bCs/>
          <w:sz w:val="24"/>
          <w:szCs w:val="24"/>
          <w:lang w:val="es-VE" w:eastAsia="es-VE"/>
        </w:rPr>
        <w:t xml:space="preserve">2. Profesor </w:t>
      </w:r>
      <w:proofErr w:type="spellStart"/>
      <w:r w:rsidRPr="00666CFD">
        <w:rPr>
          <w:rFonts w:ascii="Times New Roman" w:eastAsia="Times New Roman" w:hAnsi="Times New Roman"/>
          <w:b/>
          <w:bCs/>
          <w:sz w:val="24"/>
          <w:szCs w:val="24"/>
          <w:lang w:val="es-VE" w:eastAsia="es-VE"/>
        </w:rPr>
        <w:t>Geoanna</w:t>
      </w:r>
      <w:proofErr w:type="spellEnd"/>
      <w:r w:rsidRPr="00666CFD">
        <w:rPr>
          <w:rFonts w:ascii="Times New Roman" w:eastAsia="Times New Roman" w:hAnsi="Times New Roman"/>
          <w:b/>
          <w:bCs/>
          <w:sz w:val="24"/>
          <w:szCs w:val="24"/>
          <w:lang w:val="es-VE" w:eastAsia="es-VE"/>
        </w:rPr>
        <w:t xml:space="preserve"> Andreina Noel Matheus, de la Facultad de Medicina.</w:t>
      </w:r>
    </w:p>
    <w:p w14:paraId="3D8D2714" w14:textId="6B20FA23" w:rsidR="0095683B" w:rsidRDefault="0095683B" w:rsidP="00666CFD">
      <w:pPr>
        <w:spacing w:after="0" w:line="240" w:lineRule="auto"/>
        <w:ind w:left="142"/>
        <w:jc w:val="both"/>
        <w:rPr>
          <w:rFonts w:ascii="Times New Roman" w:eastAsia="Times New Roman" w:hAnsi="Times New Roman"/>
          <w:b/>
          <w:bCs/>
          <w:sz w:val="24"/>
          <w:szCs w:val="24"/>
          <w:lang w:val="es-VE" w:eastAsia="es-VE"/>
        </w:rPr>
      </w:pPr>
    </w:p>
    <w:p w14:paraId="1F58B1B1" w14:textId="7488EB6C" w:rsidR="0095683B" w:rsidRDefault="0095683B" w:rsidP="0095683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5A6E1AF" w14:textId="6A450429" w:rsidR="009F66C0" w:rsidRPr="009F66C0" w:rsidRDefault="009F66C0" w:rsidP="00AC7A3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F66C0">
        <w:rPr>
          <w:rFonts w:ascii="Times New Roman" w:eastAsia="Times New Roman" w:hAnsi="Times New Roman"/>
          <w:sz w:val="24"/>
          <w:szCs w:val="24"/>
          <w:lang w:val="es-VE" w:eastAsia="es-VE"/>
        </w:rPr>
        <w:t xml:space="preserve">omunicación </w:t>
      </w:r>
      <w:proofErr w:type="spellStart"/>
      <w:r w:rsidRPr="009F66C0">
        <w:rPr>
          <w:rFonts w:ascii="Times New Roman" w:eastAsia="Times New Roman" w:hAnsi="Times New Roman"/>
          <w:sz w:val="24"/>
          <w:szCs w:val="24"/>
          <w:lang w:val="es-VE" w:eastAsia="es-VE"/>
        </w:rPr>
        <w:t>N°</w:t>
      </w:r>
      <w:proofErr w:type="spellEnd"/>
      <w:r w:rsidRPr="009F66C0">
        <w:rPr>
          <w:rFonts w:ascii="Times New Roman" w:eastAsia="Times New Roman" w:hAnsi="Times New Roman"/>
          <w:sz w:val="24"/>
          <w:szCs w:val="24"/>
          <w:lang w:val="es-VE" w:eastAsia="es-VE"/>
        </w:rPr>
        <w:t xml:space="preserve"> 15/CFE/0278, de fecha 08.12.2017, suscrita por el Profesor José Francisco Avendaño</w:t>
      </w:r>
      <w:r>
        <w:rPr>
          <w:rFonts w:ascii="Times New Roman" w:eastAsia="Times New Roman" w:hAnsi="Times New Roman"/>
          <w:sz w:val="24"/>
          <w:szCs w:val="24"/>
          <w:lang w:val="es-VE" w:eastAsia="es-VE"/>
        </w:rPr>
        <w:t>,</w:t>
      </w:r>
      <w:r w:rsidRPr="009F66C0">
        <w:rPr>
          <w:rFonts w:ascii="Times New Roman" w:eastAsia="Times New Roman" w:hAnsi="Times New Roman"/>
          <w:sz w:val="24"/>
          <w:szCs w:val="24"/>
          <w:lang w:val="es-VE" w:eastAsia="es-VE"/>
        </w:rPr>
        <w:t xml:space="preserve"> Decano-Presidente (E) del Consejo de la Facultad de Ciencias Jurídicas y Políticas, mediante la cual informa que en sesión extraordinaria </w:t>
      </w:r>
      <w:proofErr w:type="spellStart"/>
      <w:r w:rsidRPr="009F66C0">
        <w:rPr>
          <w:rFonts w:ascii="Times New Roman" w:eastAsia="Times New Roman" w:hAnsi="Times New Roman"/>
          <w:sz w:val="24"/>
          <w:szCs w:val="24"/>
          <w:lang w:val="es-VE" w:eastAsia="es-VE"/>
        </w:rPr>
        <w:t>Nº</w:t>
      </w:r>
      <w:proofErr w:type="spellEnd"/>
      <w:r w:rsidRPr="009F66C0">
        <w:rPr>
          <w:rFonts w:ascii="Times New Roman" w:eastAsia="Times New Roman" w:hAnsi="Times New Roman"/>
          <w:sz w:val="24"/>
          <w:szCs w:val="24"/>
          <w:lang w:val="es-VE" w:eastAsia="es-VE"/>
        </w:rPr>
        <w:t xml:space="preserve"> 15, celebrada en la misma fecha, el Consejo de la Facultad conoció la comunicación de fecha 30.11.2017, suscrita por la Profesora Yajaira García Blandón, Jefa del Departamento de Derecho Privado, quien comunica que el Departamento de Derecho Privado conoció la comunicación suscrita por la Profesora Lilibeth Carolina Delgado Rosales, titular de la Cédula de Identidad </w:t>
      </w:r>
      <w:proofErr w:type="spellStart"/>
      <w:r w:rsidRPr="009F66C0">
        <w:rPr>
          <w:rFonts w:ascii="Times New Roman" w:eastAsia="Times New Roman" w:hAnsi="Times New Roman"/>
          <w:sz w:val="24"/>
          <w:szCs w:val="24"/>
          <w:lang w:val="es-VE" w:eastAsia="es-VE"/>
        </w:rPr>
        <w:t>N°</w:t>
      </w:r>
      <w:proofErr w:type="spellEnd"/>
      <w:r w:rsidRPr="009F66C0">
        <w:rPr>
          <w:rFonts w:ascii="Times New Roman" w:eastAsia="Times New Roman" w:hAnsi="Times New Roman"/>
          <w:sz w:val="24"/>
          <w:szCs w:val="24"/>
          <w:lang w:val="es-VE" w:eastAsia="es-VE"/>
        </w:rPr>
        <w:t xml:space="preserve"> 18.209.853, Instructor de la cátedra de Derecho Romano, en la que solicita Permiso No Remunerado, a partir del 08 de enero de 2018 al 08 de enero del 2019, debido a razones personales, en concordancia con el artículo 149 del Estatuto de Personal Docente y de Investigación de la Universidad de Los Andes. Igualmente, la profesora Lilibeth Carolina Delgado Rosales, anexa copia de la exoneración del Plan de Formación, cumpliendo con lo establecido en el artículo 151 del Estatuto antes mencionado. </w:t>
      </w:r>
    </w:p>
    <w:p w14:paraId="136B85CB" w14:textId="77777777" w:rsidR="009F66C0" w:rsidRPr="009F66C0" w:rsidRDefault="009F66C0" w:rsidP="009F66C0">
      <w:pPr>
        <w:spacing w:after="0" w:line="240" w:lineRule="auto"/>
        <w:ind w:left="142"/>
        <w:jc w:val="both"/>
        <w:rPr>
          <w:rFonts w:ascii="Times New Roman" w:eastAsia="Times New Roman" w:hAnsi="Times New Roman"/>
          <w:sz w:val="24"/>
          <w:szCs w:val="24"/>
          <w:lang w:val="es-VE" w:eastAsia="es-VE"/>
        </w:rPr>
      </w:pPr>
      <w:r w:rsidRPr="009F66C0">
        <w:rPr>
          <w:rFonts w:ascii="Times New Roman" w:eastAsia="Times New Roman" w:hAnsi="Times New Roman"/>
          <w:sz w:val="24"/>
          <w:szCs w:val="24"/>
          <w:lang w:val="es-VE" w:eastAsia="es-VE"/>
        </w:rPr>
        <w:lastRenderedPageBreak/>
        <w:t xml:space="preserve">En tal sentido, ese Consejo de Facultad quedó en cuenta de la solicitud y remite a este Máximo Organismo para su evaluación y aprobación, ya que ese Cuerpo no está facultado para aprobar permisos por un lapso mayor a quince (15) días. </w:t>
      </w:r>
    </w:p>
    <w:p w14:paraId="6B2902AE" w14:textId="180A342F" w:rsidR="0095683B" w:rsidRDefault="009F66C0" w:rsidP="009F66C0">
      <w:pPr>
        <w:spacing w:after="0" w:line="240" w:lineRule="auto"/>
        <w:ind w:left="142"/>
        <w:jc w:val="both"/>
        <w:rPr>
          <w:rFonts w:ascii="Times New Roman" w:eastAsia="Times New Roman" w:hAnsi="Times New Roman"/>
          <w:b/>
          <w:bCs/>
          <w:sz w:val="24"/>
          <w:szCs w:val="24"/>
          <w:lang w:val="es-VE" w:eastAsia="es-VE"/>
        </w:rPr>
      </w:pPr>
      <w:r w:rsidRPr="009F66C0">
        <w:rPr>
          <w:rFonts w:ascii="Times New Roman" w:eastAsia="Times New Roman" w:hAnsi="Times New Roman"/>
          <w:b/>
          <w:bCs/>
          <w:sz w:val="24"/>
          <w:szCs w:val="24"/>
          <w:lang w:val="es-VE" w:eastAsia="es-VE"/>
        </w:rPr>
        <w:t>Decisión: Aprobó remitir a esa Dirección, para estudio e informe.</w:t>
      </w:r>
    </w:p>
    <w:p w14:paraId="5A80B7FA" w14:textId="171EE7E9" w:rsidR="0088459A" w:rsidRDefault="0088459A" w:rsidP="009F66C0">
      <w:pPr>
        <w:spacing w:after="0" w:line="240" w:lineRule="auto"/>
        <w:ind w:left="142"/>
        <w:jc w:val="both"/>
        <w:rPr>
          <w:rFonts w:ascii="Times New Roman" w:eastAsia="Times New Roman" w:hAnsi="Times New Roman"/>
          <w:b/>
          <w:bCs/>
          <w:sz w:val="24"/>
          <w:szCs w:val="24"/>
          <w:lang w:val="es-VE" w:eastAsia="es-VE"/>
        </w:rPr>
      </w:pPr>
    </w:p>
    <w:p w14:paraId="5F272A58" w14:textId="48E6BCC8" w:rsidR="0088459A" w:rsidRDefault="0088459A" w:rsidP="0088459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7193239" w14:textId="4BE202FD" w:rsidR="001E53FD" w:rsidRDefault="001E53FD" w:rsidP="001E53F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E53FD">
        <w:rPr>
          <w:rFonts w:ascii="Times New Roman" w:eastAsia="Times New Roman" w:hAnsi="Times New Roman"/>
          <w:sz w:val="24"/>
          <w:szCs w:val="24"/>
          <w:lang w:val="es-VE" w:eastAsia="es-VE"/>
        </w:rPr>
        <w:t xml:space="preserve">omunicación </w:t>
      </w:r>
      <w:proofErr w:type="spellStart"/>
      <w:r w:rsidRPr="001E53FD">
        <w:rPr>
          <w:rFonts w:ascii="Times New Roman" w:eastAsia="Times New Roman" w:hAnsi="Times New Roman"/>
          <w:sz w:val="24"/>
          <w:szCs w:val="24"/>
          <w:lang w:val="es-VE" w:eastAsia="es-VE"/>
        </w:rPr>
        <w:t>N°</w:t>
      </w:r>
      <w:proofErr w:type="spellEnd"/>
      <w:r w:rsidRPr="001E53FD">
        <w:rPr>
          <w:rFonts w:ascii="Times New Roman" w:eastAsia="Times New Roman" w:hAnsi="Times New Roman"/>
          <w:sz w:val="24"/>
          <w:szCs w:val="24"/>
          <w:lang w:val="es-VE" w:eastAsia="es-VE"/>
        </w:rPr>
        <w:t xml:space="preserve"> 15/CFE/0279. de fecha 08.12.2017, suscrita por el Profesor José Francisco Avendaño, Decano-</w:t>
      </w:r>
      <w:proofErr w:type="gramStart"/>
      <w:r w:rsidRPr="001E53FD">
        <w:rPr>
          <w:rFonts w:ascii="Times New Roman" w:eastAsia="Times New Roman" w:hAnsi="Times New Roman"/>
          <w:sz w:val="24"/>
          <w:szCs w:val="24"/>
          <w:lang w:val="es-VE" w:eastAsia="es-VE"/>
        </w:rPr>
        <w:t>Presidente</w:t>
      </w:r>
      <w:proofErr w:type="gramEnd"/>
      <w:r w:rsidRPr="001E53FD">
        <w:rPr>
          <w:rFonts w:ascii="Times New Roman" w:eastAsia="Times New Roman" w:hAnsi="Times New Roman"/>
          <w:sz w:val="24"/>
          <w:szCs w:val="24"/>
          <w:lang w:val="es-VE" w:eastAsia="es-VE"/>
        </w:rPr>
        <w:t xml:space="preserve"> (E) del Consejo de la Facultad de Ciencias Jurídicas y Políticas, mediante la cual informa que en sesión extraordinaria N" 15. celebrada en la misma fecha, el Consejo de la Facultad conoció la comunicación de fecha 01.12.2017. suscrita por Profesora Alba Marina Azuaje, </w:t>
      </w:r>
      <w:proofErr w:type="gramStart"/>
      <w:r w:rsidRPr="001E53FD">
        <w:rPr>
          <w:rFonts w:ascii="Times New Roman" w:eastAsia="Times New Roman" w:hAnsi="Times New Roman"/>
          <w:sz w:val="24"/>
          <w:szCs w:val="24"/>
          <w:lang w:val="es-VE" w:eastAsia="es-VE"/>
        </w:rPr>
        <w:t>Jefa</w:t>
      </w:r>
      <w:proofErr w:type="gramEnd"/>
      <w:r w:rsidRPr="001E53FD">
        <w:rPr>
          <w:rFonts w:ascii="Times New Roman" w:eastAsia="Times New Roman" w:hAnsi="Times New Roman"/>
          <w:sz w:val="24"/>
          <w:szCs w:val="24"/>
          <w:lang w:val="es-VE" w:eastAsia="es-VE"/>
        </w:rPr>
        <w:t xml:space="preserve"> del Departamento de Derecho Público, quien consigna la solicitud del profesor Lenin José Andará Suarez, titular de la Cédula de Identidad </w:t>
      </w:r>
      <w:proofErr w:type="spellStart"/>
      <w:r w:rsidRPr="001E53FD">
        <w:rPr>
          <w:rFonts w:ascii="Times New Roman" w:eastAsia="Times New Roman" w:hAnsi="Times New Roman"/>
          <w:sz w:val="24"/>
          <w:szCs w:val="24"/>
          <w:lang w:val="es-VE" w:eastAsia="es-VE"/>
        </w:rPr>
        <w:t>Nº</w:t>
      </w:r>
      <w:proofErr w:type="spellEnd"/>
      <w:r w:rsidRPr="001E53FD">
        <w:rPr>
          <w:rFonts w:ascii="Times New Roman" w:eastAsia="Times New Roman" w:hAnsi="Times New Roman"/>
          <w:sz w:val="24"/>
          <w:szCs w:val="24"/>
          <w:lang w:val="es-VE" w:eastAsia="es-VE"/>
        </w:rPr>
        <w:t xml:space="preserve"> 13.260.198. solicitando autorización para realizar actividades remuneradas fuera de la Universidad y consistentes en asesorías. redacción de documentos, tutorías, conferencias, cursos y otras actividades de difusión y debate, así como las labores inherentes al ejercicio de la carrera de Abogado. El profesor indica que dichas actividades a desarrollar fuera del horario de la Universidad no excederán más de diez (10) horas semanales. El Consejo del Departamento, no presentó objeción a la solicitud del profesor Lenin José Andará Suarez, remitiéndose al Consejo de Facultad a los fines de su aprobación y posterior remisión ante las instancias correspondientes. </w:t>
      </w:r>
    </w:p>
    <w:p w14:paraId="38996FBD" w14:textId="77777777" w:rsidR="001E53FD" w:rsidRPr="001E53FD" w:rsidRDefault="001E53FD" w:rsidP="001E53FD">
      <w:pPr>
        <w:spacing w:after="0" w:line="240" w:lineRule="auto"/>
        <w:ind w:left="142"/>
        <w:jc w:val="both"/>
        <w:rPr>
          <w:rFonts w:ascii="Times New Roman" w:eastAsia="Times New Roman" w:hAnsi="Times New Roman"/>
          <w:sz w:val="24"/>
          <w:szCs w:val="24"/>
          <w:lang w:val="es-VE" w:eastAsia="es-VE"/>
        </w:rPr>
      </w:pPr>
    </w:p>
    <w:p w14:paraId="3CA87F1D" w14:textId="77777777" w:rsidR="001E53FD" w:rsidRPr="001E53FD" w:rsidRDefault="001E53FD" w:rsidP="001E53FD">
      <w:pPr>
        <w:spacing w:after="0" w:line="240" w:lineRule="auto"/>
        <w:ind w:left="142"/>
        <w:jc w:val="both"/>
        <w:rPr>
          <w:rFonts w:ascii="Times New Roman" w:eastAsia="Times New Roman" w:hAnsi="Times New Roman"/>
          <w:sz w:val="24"/>
          <w:szCs w:val="24"/>
          <w:lang w:val="es-VE" w:eastAsia="es-VE"/>
        </w:rPr>
      </w:pPr>
      <w:r w:rsidRPr="001E53FD">
        <w:rPr>
          <w:rFonts w:ascii="Times New Roman" w:eastAsia="Times New Roman" w:hAnsi="Times New Roman"/>
          <w:sz w:val="24"/>
          <w:szCs w:val="24"/>
          <w:lang w:val="es-VE" w:eastAsia="es-VE"/>
        </w:rPr>
        <w:t xml:space="preserve">Al respecto, ese Consejo de Facultad quedó en cuenta de la solicitud del Profesor Lenin José </w:t>
      </w:r>
      <w:proofErr w:type="spellStart"/>
      <w:r w:rsidRPr="001E53FD">
        <w:rPr>
          <w:rFonts w:ascii="Times New Roman" w:eastAsia="Times New Roman" w:hAnsi="Times New Roman"/>
          <w:sz w:val="24"/>
          <w:szCs w:val="24"/>
          <w:lang w:val="es-VE" w:eastAsia="es-VE"/>
        </w:rPr>
        <w:t>Andara</w:t>
      </w:r>
      <w:proofErr w:type="spellEnd"/>
      <w:r w:rsidRPr="001E53FD">
        <w:rPr>
          <w:rFonts w:ascii="Times New Roman" w:eastAsia="Times New Roman" w:hAnsi="Times New Roman"/>
          <w:sz w:val="24"/>
          <w:szCs w:val="24"/>
          <w:lang w:val="es-VE" w:eastAsia="es-VE"/>
        </w:rPr>
        <w:t xml:space="preserve"> Suárez, titular de la Cédula de Identidad </w:t>
      </w:r>
      <w:proofErr w:type="spellStart"/>
      <w:r w:rsidRPr="001E53FD">
        <w:rPr>
          <w:rFonts w:ascii="Times New Roman" w:eastAsia="Times New Roman" w:hAnsi="Times New Roman"/>
          <w:sz w:val="24"/>
          <w:szCs w:val="24"/>
          <w:lang w:val="es-VE" w:eastAsia="es-VE"/>
        </w:rPr>
        <w:t>Nº</w:t>
      </w:r>
      <w:proofErr w:type="spellEnd"/>
      <w:r w:rsidRPr="001E53FD">
        <w:rPr>
          <w:rFonts w:ascii="Times New Roman" w:eastAsia="Times New Roman" w:hAnsi="Times New Roman"/>
          <w:sz w:val="24"/>
          <w:szCs w:val="24"/>
          <w:lang w:val="es-VE" w:eastAsia="es-VE"/>
        </w:rPr>
        <w:t xml:space="preserve"> 13.260.198. para desempeñar actividades remuneradas fuera de la Universidad de Los Andes, de acuerdo con lo establecido en el artículo 125: numerales 1, 2 y 3 del Estatuto del Personal Docente y de Investigación de la Universidad de Los Andes </w:t>
      </w:r>
      <w:r w:rsidRPr="001E53FD">
        <w:rPr>
          <w:rFonts w:ascii="Times New Roman" w:eastAsia="Times New Roman" w:hAnsi="Times New Roman"/>
          <w:sz w:val="24"/>
          <w:szCs w:val="24"/>
          <w:lang w:val="es-VE" w:eastAsia="es-VE"/>
        </w:rPr>
        <w:t xml:space="preserve">y remite a este Máximo Organismo, para aprobación definitiva. </w:t>
      </w:r>
    </w:p>
    <w:p w14:paraId="17B39350" w14:textId="65B774A9" w:rsidR="0088459A" w:rsidRDefault="001E53FD" w:rsidP="001E53FD">
      <w:pPr>
        <w:spacing w:after="0" w:line="240" w:lineRule="auto"/>
        <w:ind w:left="142"/>
        <w:jc w:val="both"/>
        <w:rPr>
          <w:rFonts w:ascii="Times New Roman" w:eastAsia="Times New Roman" w:hAnsi="Times New Roman"/>
          <w:b/>
          <w:bCs/>
          <w:sz w:val="24"/>
          <w:szCs w:val="24"/>
          <w:lang w:val="es-VE" w:eastAsia="es-VE"/>
        </w:rPr>
      </w:pPr>
      <w:r w:rsidRPr="001E53FD">
        <w:rPr>
          <w:rFonts w:ascii="Times New Roman" w:eastAsia="Times New Roman" w:hAnsi="Times New Roman"/>
          <w:b/>
          <w:bCs/>
          <w:sz w:val="24"/>
          <w:szCs w:val="24"/>
          <w:lang w:val="es-VE" w:eastAsia="es-VE"/>
        </w:rPr>
        <w:t>Decisión: Acordó remitir a la Dirección de Asuntos Profesorales (DAP), para estudio e informe.</w:t>
      </w:r>
    </w:p>
    <w:p w14:paraId="4A0358BA" w14:textId="7D6FAF88" w:rsidR="003614A8" w:rsidRDefault="003614A8" w:rsidP="001E53FD">
      <w:pPr>
        <w:spacing w:after="0" w:line="240" w:lineRule="auto"/>
        <w:ind w:left="142"/>
        <w:jc w:val="both"/>
        <w:rPr>
          <w:rFonts w:ascii="Times New Roman" w:eastAsia="Times New Roman" w:hAnsi="Times New Roman"/>
          <w:b/>
          <w:bCs/>
          <w:sz w:val="24"/>
          <w:szCs w:val="24"/>
          <w:lang w:val="es-VE" w:eastAsia="es-VE"/>
        </w:rPr>
      </w:pPr>
    </w:p>
    <w:p w14:paraId="6DF8061F" w14:textId="7B16C615" w:rsidR="003614A8" w:rsidRDefault="003614A8" w:rsidP="003614A8">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24C0310" w14:textId="74566673" w:rsidR="002F3B4C" w:rsidRDefault="002F3B4C" w:rsidP="002F3B4C">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2F3B4C">
        <w:rPr>
          <w:rFonts w:ascii="Times New Roman" w:eastAsia="Times New Roman" w:hAnsi="Times New Roman"/>
          <w:sz w:val="24"/>
          <w:szCs w:val="24"/>
          <w:lang w:val="es-VE" w:eastAsia="es-VE"/>
        </w:rPr>
        <w:t xml:space="preserve">e sometió a consideración de los Miembros del Cuerpo el contenido del informe </w:t>
      </w:r>
      <w:proofErr w:type="spellStart"/>
      <w:r w:rsidRPr="002F3B4C">
        <w:rPr>
          <w:rFonts w:ascii="Times New Roman" w:eastAsia="Times New Roman" w:hAnsi="Times New Roman"/>
          <w:sz w:val="24"/>
          <w:szCs w:val="24"/>
          <w:lang w:val="es-VE" w:eastAsia="es-VE"/>
        </w:rPr>
        <w:t>N°</w:t>
      </w:r>
      <w:proofErr w:type="spellEnd"/>
      <w:r w:rsidRPr="002F3B4C">
        <w:rPr>
          <w:rFonts w:ascii="Times New Roman" w:eastAsia="Times New Roman" w:hAnsi="Times New Roman"/>
          <w:sz w:val="24"/>
          <w:szCs w:val="24"/>
          <w:lang w:val="es-VE" w:eastAsia="es-VE"/>
        </w:rPr>
        <w:t xml:space="preserve"> DAP-1141/2017, de fecha 04.10.2017, suscrito por el Profesor mediante la cual remite la solicitud de la reconsideración solicitada por la Profesora María de los </w:t>
      </w:r>
      <w:proofErr w:type="spellStart"/>
      <w:r w:rsidRPr="002F3B4C">
        <w:rPr>
          <w:rFonts w:ascii="Times New Roman" w:eastAsia="Times New Roman" w:hAnsi="Times New Roman"/>
          <w:sz w:val="24"/>
          <w:szCs w:val="24"/>
          <w:lang w:val="es-VE" w:eastAsia="es-VE"/>
        </w:rPr>
        <w:t>Angeles</w:t>
      </w:r>
      <w:proofErr w:type="spellEnd"/>
      <w:r w:rsidRPr="002F3B4C">
        <w:rPr>
          <w:rFonts w:ascii="Times New Roman" w:eastAsia="Times New Roman" w:hAnsi="Times New Roman"/>
          <w:sz w:val="24"/>
          <w:szCs w:val="24"/>
          <w:lang w:val="es-VE" w:eastAsia="es-VE"/>
        </w:rPr>
        <w:t xml:space="preserve"> León Camacho, de fecha 07.07.2017, titular de la Cédula de Identidad </w:t>
      </w:r>
      <w:proofErr w:type="spellStart"/>
      <w:r w:rsidRPr="002F3B4C">
        <w:rPr>
          <w:rFonts w:ascii="Times New Roman" w:eastAsia="Times New Roman" w:hAnsi="Times New Roman"/>
          <w:sz w:val="24"/>
          <w:szCs w:val="24"/>
          <w:lang w:val="es-VE" w:eastAsia="es-VE"/>
        </w:rPr>
        <w:t>N°</w:t>
      </w:r>
      <w:proofErr w:type="spellEnd"/>
      <w:r w:rsidRPr="002F3B4C">
        <w:rPr>
          <w:rFonts w:ascii="Times New Roman" w:eastAsia="Times New Roman" w:hAnsi="Times New Roman"/>
          <w:sz w:val="24"/>
          <w:szCs w:val="24"/>
          <w:lang w:val="es-VE" w:eastAsia="es-VE"/>
        </w:rPr>
        <w:t xml:space="preserve"> 12.887.939. En relación a la solicitud de ascenso a la </w:t>
      </w:r>
      <w:proofErr w:type="spellStart"/>
      <w:r w:rsidRPr="002F3B4C">
        <w:rPr>
          <w:rFonts w:ascii="Times New Roman" w:eastAsia="Times New Roman" w:hAnsi="Times New Roman"/>
          <w:sz w:val="24"/>
          <w:szCs w:val="24"/>
          <w:lang w:val="es-VE" w:eastAsia="es-VE"/>
        </w:rPr>
        <w:t>categoria</w:t>
      </w:r>
      <w:proofErr w:type="spellEnd"/>
      <w:r w:rsidRPr="002F3B4C">
        <w:rPr>
          <w:rFonts w:ascii="Times New Roman" w:eastAsia="Times New Roman" w:hAnsi="Times New Roman"/>
          <w:sz w:val="24"/>
          <w:szCs w:val="24"/>
          <w:lang w:val="es-VE" w:eastAsia="es-VE"/>
        </w:rPr>
        <w:t xml:space="preserve"> de Profesora Agregada, la cual fue negada en virtud de la </w:t>
      </w:r>
      <w:proofErr w:type="spellStart"/>
      <w:r w:rsidRPr="002F3B4C">
        <w:rPr>
          <w:rFonts w:ascii="Times New Roman" w:eastAsia="Times New Roman" w:hAnsi="Times New Roman"/>
          <w:sz w:val="24"/>
          <w:szCs w:val="24"/>
          <w:lang w:val="es-VE" w:eastAsia="es-VE"/>
        </w:rPr>
        <w:t>Resolncion</w:t>
      </w:r>
      <w:proofErr w:type="spellEnd"/>
      <w:r w:rsidRPr="002F3B4C">
        <w:rPr>
          <w:rFonts w:ascii="Times New Roman" w:eastAsia="Times New Roman" w:hAnsi="Times New Roman"/>
          <w:sz w:val="24"/>
          <w:szCs w:val="24"/>
          <w:lang w:val="es-VE" w:eastAsia="es-VE"/>
        </w:rPr>
        <w:t xml:space="preserve"> </w:t>
      </w:r>
      <w:proofErr w:type="spellStart"/>
      <w:r w:rsidRPr="002F3B4C">
        <w:rPr>
          <w:rFonts w:ascii="Times New Roman" w:eastAsia="Times New Roman" w:hAnsi="Times New Roman"/>
          <w:sz w:val="24"/>
          <w:szCs w:val="24"/>
          <w:lang w:val="es-VE" w:eastAsia="es-VE"/>
        </w:rPr>
        <w:t>Nº</w:t>
      </w:r>
      <w:proofErr w:type="spellEnd"/>
      <w:r w:rsidRPr="002F3B4C">
        <w:rPr>
          <w:rFonts w:ascii="Times New Roman" w:eastAsia="Times New Roman" w:hAnsi="Times New Roman"/>
          <w:sz w:val="24"/>
          <w:szCs w:val="24"/>
          <w:lang w:val="es-VE" w:eastAsia="es-VE"/>
        </w:rPr>
        <w:t xml:space="preserve"> CU-0592/16. CIRCULAR, de fecha 07.03.2016, en el cual textualmente indica: </w:t>
      </w:r>
    </w:p>
    <w:p w14:paraId="31A546E9" w14:textId="77777777" w:rsidR="002F3B4C" w:rsidRPr="002F3B4C" w:rsidRDefault="002F3B4C" w:rsidP="002F3B4C">
      <w:pPr>
        <w:spacing w:after="0" w:line="240" w:lineRule="auto"/>
        <w:ind w:left="142"/>
        <w:jc w:val="both"/>
        <w:rPr>
          <w:rFonts w:ascii="Times New Roman" w:eastAsia="Times New Roman" w:hAnsi="Times New Roman"/>
          <w:sz w:val="24"/>
          <w:szCs w:val="24"/>
          <w:lang w:val="es-VE" w:eastAsia="es-VE"/>
        </w:rPr>
      </w:pPr>
    </w:p>
    <w:p w14:paraId="391E2BA5" w14:textId="77777777" w:rsidR="002F3B4C" w:rsidRPr="002F3B4C" w:rsidRDefault="002F3B4C" w:rsidP="002F3B4C">
      <w:pPr>
        <w:spacing w:after="0" w:line="240" w:lineRule="auto"/>
        <w:ind w:left="142"/>
        <w:jc w:val="both"/>
        <w:rPr>
          <w:rFonts w:ascii="Times New Roman" w:eastAsia="Times New Roman" w:hAnsi="Times New Roman"/>
          <w:b/>
          <w:bCs/>
          <w:sz w:val="24"/>
          <w:szCs w:val="24"/>
          <w:u w:val="single"/>
          <w:lang w:val="es-VE" w:eastAsia="es-VE"/>
        </w:rPr>
      </w:pPr>
      <w:r w:rsidRPr="002F3B4C">
        <w:rPr>
          <w:rFonts w:ascii="Times New Roman" w:eastAsia="Times New Roman" w:hAnsi="Times New Roman"/>
          <w:b/>
          <w:bCs/>
          <w:sz w:val="24"/>
          <w:szCs w:val="24"/>
          <w:u w:val="single"/>
          <w:lang w:val="es-VE" w:eastAsia="es-VE"/>
        </w:rPr>
        <w:t xml:space="preserve">"De la Normativa </w:t>
      </w:r>
    </w:p>
    <w:p w14:paraId="557D2093" w14:textId="2C9E194F" w:rsidR="002F3B4C" w:rsidRDefault="002F3B4C" w:rsidP="002F3B4C">
      <w:pPr>
        <w:spacing w:after="0" w:line="240" w:lineRule="auto"/>
        <w:ind w:left="142"/>
        <w:jc w:val="both"/>
        <w:rPr>
          <w:rFonts w:ascii="Times New Roman" w:eastAsia="Times New Roman" w:hAnsi="Times New Roman"/>
          <w:sz w:val="24"/>
          <w:szCs w:val="24"/>
          <w:lang w:val="es-VE" w:eastAsia="es-VE"/>
        </w:rPr>
      </w:pPr>
      <w:proofErr w:type="spellStart"/>
      <w:r w:rsidRPr="002F3B4C">
        <w:rPr>
          <w:rFonts w:ascii="Times New Roman" w:eastAsia="Times New Roman" w:hAnsi="Times New Roman"/>
          <w:sz w:val="24"/>
          <w:szCs w:val="24"/>
          <w:lang w:val="es-VE" w:eastAsia="es-VE"/>
        </w:rPr>
        <w:t>N°</w:t>
      </w:r>
      <w:proofErr w:type="spellEnd"/>
      <w:r w:rsidRPr="002F3B4C">
        <w:rPr>
          <w:rFonts w:ascii="Times New Roman" w:eastAsia="Times New Roman" w:hAnsi="Times New Roman"/>
          <w:sz w:val="24"/>
          <w:szCs w:val="24"/>
          <w:lang w:val="es-VE" w:eastAsia="es-VE"/>
        </w:rPr>
        <w:t xml:space="preserve"> CU-0592/16.-Circular, </w:t>
      </w:r>
      <w:proofErr w:type="spellStart"/>
      <w:r w:rsidRPr="002F3B4C">
        <w:rPr>
          <w:rFonts w:ascii="Times New Roman" w:eastAsia="Times New Roman" w:hAnsi="Times New Roman"/>
          <w:sz w:val="24"/>
          <w:szCs w:val="24"/>
          <w:lang w:val="es-VE" w:eastAsia="es-VE"/>
        </w:rPr>
        <w:t>påg</w:t>
      </w:r>
      <w:proofErr w:type="spellEnd"/>
      <w:r w:rsidRPr="002F3B4C">
        <w:rPr>
          <w:rFonts w:ascii="Times New Roman" w:eastAsia="Times New Roman" w:hAnsi="Times New Roman"/>
          <w:sz w:val="24"/>
          <w:szCs w:val="24"/>
          <w:lang w:val="es-VE" w:eastAsia="es-VE"/>
        </w:rPr>
        <w:t xml:space="preserve">. 1/3 de fecha 07.03.2016, el cual expresa. "En tal sentido, le </w:t>
      </w:r>
      <w:proofErr w:type="spellStart"/>
      <w:r w:rsidRPr="002F3B4C">
        <w:rPr>
          <w:rFonts w:ascii="Times New Roman" w:eastAsia="Times New Roman" w:hAnsi="Times New Roman"/>
          <w:sz w:val="24"/>
          <w:szCs w:val="24"/>
          <w:lang w:val="es-VE" w:eastAsia="es-VE"/>
        </w:rPr>
        <w:t>norifico</w:t>
      </w:r>
      <w:proofErr w:type="spellEnd"/>
      <w:r w:rsidRPr="002F3B4C">
        <w:rPr>
          <w:rFonts w:ascii="Times New Roman" w:eastAsia="Times New Roman" w:hAnsi="Times New Roman"/>
          <w:sz w:val="24"/>
          <w:szCs w:val="24"/>
          <w:lang w:val="es-VE" w:eastAsia="es-VE"/>
        </w:rPr>
        <w:t xml:space="preserve"> que el Consejo Universitario aprobó que se procesen los ascensos que están pendientes para su aprobación por parte de este Máximo organismo y que aquellos profesores que estén bajo la condición de no haber cumplido con su capacitación pedagógica deberán hacerlo antes de solicitar su ascenso a Profesor Agregado, sin excepción". </w:t>
      </w:r>
    </w:p>
    <w:p w14:paraId="483DBC2C" w14:textId="77777777" w:rsidR="002F3B4C" w:rsidRPr="002F3B4C" w:rsidRDefault="002F3B4C" w:rsidP="002F3B4C">
      <w:pPr>
        <w:spacing w:after="0" w:line="240" w:lineRule="auto"/>
        <w:ind w:left="142"/>
        <w:jc w:val="both"/>
        <w:rPr>
          <w:rFonts w:ascii="Times New Roman" w:eastAsia="Times New Roman" w:hAnsi="Times New Roman"/>
          <w:sz w:val="24"/>
          <w:szCs w:val="24"/>
          <w:lang w:val="es-VE" w:eastAsia="es-VE"/>
        </w:rPr>
      </w:pPr>
    </w:p>
    <w:p w14:paraId="64BFD3E4" w14:textId="74BD92CD" w:rsidR="002F3B4C" w:rsidRPr="002F3B4C" w:rsidRDefault="002F3B4C" w:rsidP="00AC7A3F">
      <w:pPr>
        <w:spacing w:after="0" w:line="240" w:lineRule="auto"/>
        <w:ind w:left="142"/>
        <w:jc w:val="both"/>
        <w:rPr>
          <w:rFonts w:ascii="Times New Roman" w:eastAsia="Times New Roman" w:hAnsi="Times New Roman"/>
          <w:sz w:val="24"/>
          <w:szCs w:val="24"/>
          <w:lang w:val="es-VE" w:eastAsia="es-VE"/>
        </w:rPr>
      </w:pPr>
      <w:r w:rsidRPr="002F3B4C">
        <w:rPr>
          <w:rFonts w:ascii="Times New Roman" w:eastAsia="Times New Roman" w:hAnsi="Times New Roman"/>
          <w:sz w:val="24"/>
          <w:szCs w:val="24"/>
          <w:lang w:val="es-VE" w:eastAsia="es-VE"/>
        </w:rPr>
        <w:t xml:space="preserve">En fecha 08.05.2017, el Consejo Universitario aprobó en Resolución </w:t>
      </w:r>
      <w:proofErr w:type="spellStart"/>
      <w:r w:rsidRPr="002F3B4C">
        <w:rPr>
          <w:rFonts w:ascii="Times New Roman" w:eastAsia="Times New Roman" w:hAnsi="Times New Roman"/>
          <w:sz w:val="24"/>
          <w:szCs w:val="24"/>
          <w:lang w:val="es-VE" w:eastAsia="es-VE"/>
        </w:rPr>
        <w:t>N°</w:t>
      </w:r>
      <w:proofErr w:type="spellEnd"/>
      <w:r w:rsidRPr="002F3B4C">
        <w:rPr>
          <w:rFonts w:ascii="Times New Roman" w:eastAsia="Times New Roman" w:hAnsi="Times New Roman"/>
          <w:sz w:val="24"/>
          <w:szCs w:val="24"/>
          <w:lang w:val="es-VE" w:eastAsia="es-VE"/>
        </w:rPr>
        <w:t xml:space="preserve"> CU-0984/17- CIRCULAR lo siguiente. "Sugerir al Consejo Universitario, dejar sin efecto parcialmente la resolución </w:t>
      </w:r>
      <w:proofErr w:type="spellStart"/>
      <w:r w:rsidRPr="002F3B4C">
        <w:rPr>
          <w:rFonts w:ascii="Times New Roman" w:eastAsia="Times New Roman" w:hAnsi="Times New Roman"/>
          <w:sz w:val="24"/>
          <w:szCs w:val="24"/>
          <w:lang w:val="es-VE" w:eastAsia="es-VE"/>
        </w:rPr>
        <w:t>N°</w:t>
      </w:r>
      <w:proofErr w:type="spellEnd"/>
      <w:r w:rsidRPr="002F3B4C">
        <w:rPr>
          <w:rFonts w:ascii="Times New Roman" w:eastAsia="Times New Roman" w:hAnsi="Times New Roman"/>
          <w:sz w:val="24"/>
          <w:szCs w:val="24"/>
          <w:lang w:val="es-VE" w:eastAsia="es-VE"/>
        </w:rPr>
        <w:t xml:space="preserve"> CU-0592/16-CIRCULAR, de fecha 07.03.2016, estrictamente en lo que se refiere a la exigencia de los cursos del Programa de Actualización de las Docentes (PAD), en el caso de la solicitud de ascenso de la categoría de profesor asistente a la de profesor agregado. De igual manera, estas solicitudes procederán en un todo de acuerdo con la Ley de Universidades y el Estatuto del Personal Docente y de Investigación de la Universidad de Los Andes (EPDI-ULA)" </w:t>
      </w:r>
    </w:p>
    <w:p w14:paraId="057308C6" w14:textId="77777777" w:rsidR="002F3B4C" w:rsidRPr="002F3B4C" w:rsidRDefault="002F3B4C" w:rsidP="002F3B4C">
      <w:pPr>
        <w:spacing w:after="0" w:line="240" w:lineRule="auto"/>
        <w:ind w:left="142"/>
        <w:jc w:val="both"/>
        <w:rPr>
          <w:rFonts w:ascii="Times New Roman" w:eastAsia="Times New Roman" w:hAnsi="Times New Roman"/>
          <w:b/>
          <w:bCs/>
          <w:sz w:val="24"/>
          <w:szCs w:val="24"/>
          <w:u w:val="single"/>
          <w:lang w:val="es-VE" w:eastAsia="es-VE"/>
        </w:rPr>
      </w:pPr>
      <w:r w:rsidRPr="002F3B4C">
        <w:rPr>
          <w:rFonts w:ascii="Times New Roman" w:eastAsia="Times New Roman" w:hAnsi="Times New Roman"/>
          <w:b/>
          <w:bCs/>
          <w:sz w:val="24"/>
          <w:szCs w:val="24"/>
          <w:u w:val="single"/>
          <w:lang w:val="es-VE" w:eastAsia="es-VE"/>
        </w:rPr>
        <w:lastRenderedPageBreak/>
        <w:t xml:space="preserve">Del Análisis </w:t>
      </w:r>
    </w:p>
    <w:p w14:paraId="292454AB" w14:textId="2E30BDF3" w:rsidR="002F3B4C" w:rsidRDefault="002F3B4C" w:rsidP="002F3B4C">
      <w:pPr>
        <w:spacing w:after="0" w:line="240" w:lineRule="auto"/>
        <w:ind w:left="142"/>
        <w:jc w:val="both"/>
        <w:rPr>
          <w:rFonts w:ascii="Times New Roman" w:eastAsia="Times New Roman" w:hAnsi="Times New Roman"/>
          <w:sz w:val="24"/>
          <w:szCs w:val="24"/>
          <w:lang w:val="es-VE" w:eastAsia="es-VE"/>
        </w:rPr>
      </w:pPr>
      <w:r w:rsidRPr="002F3B4C">
        <w:rPr>
          <w:rFonts w:ascii="Times New Roman" w:eastAsia="Times New Roman" w:hAnsi="Times New Roman"/>
          <w:sz w:val="24"/>
          <w:szCs w:val="24"/>
          <w:lang w:val="es-VE" w:eastAsia="es-VE"/>
        </w:rPr>
        <w:t xml:space="preserve">La Profesora León, solicita su ascenso a la categoría de agregada a partir del 01.05.2016, ante el Consejo de Facultad, presentando como credencial de mérito nueve (9) publicaciones, dicha solicitud fue aprobada en fecha 8 de diciembre del 2015 por el Consejo de Facultad. Sin embargo, dicha solicitud fue negada por el Consejo Universitario según Resolución </w:t>
      </w:r>
      <w:proofErr w:type="spellStart"/>
      <w:r w:rsidRPr="002F3B4C">
        <w:rPr>
          <w:rFonts w:ascii="Times New Roman" w:eastAsia="Times New Roman" w:hAnsi="Times New Roman"/>
          <w:sz w:val="24"/>
          <w:szCs w:val="24"/>
          <w:lang w:val="es-VE" w:eastAsia="es-VE"/>
        </w:rPr>
        <w:t>Nº</w:t>
      </w:r>
      <w:proofErr w:type="spellEnd"/>
      <w:r w:rsidRPr="002F3B4C">
        <w:rPr>
          <w:rFonts w:ascii="Times New Roman" w:eastAsia="Times New Roman" w:hAnsi="Times New Roman"/>
          <w:sz w:val="24"/>
          <w:szCs w:val="24"/>
          <w:lang w:val="es-VE" w:eastAsia="es-VE"/>
        </w:rPr>
        <w:t xml:space="preserve"> CU-1647/16, de fecha 20.06.2016, por no cumplir con la exigencia de la realización del PAD. En ese momento, el CU argumentó su decisión, en que no se obtuvo el número de votos requeridos para levantar sanción de la Resolución </w:t>
      </w:r>
      <w:proofErr w:type="spellStart"/>
      <w:r w:rsidRPr="002F3B4C">
        <w:rPr>
          <w:rFonts w:ascii="Times New Roman" w:eastAsia="Times New Roman" w:hAnsi="Times New Roman"/>
          <w:sz w:val="24"/>
          <w:szCs w:val="24"/>
          <w:lang w:val="es-VE" w:eastAsia="es-VE"/>
        </w:rPr>
        <w:t>Nº</w:t>
      </w:r>
      <w:proofErr w:type="spellEnd"/>
      <w:r w:rsidRPr="002F3B4C">
        <w:rPr>
          <w:rFonts w:ascii="Times New Roman" w:eastAsia="Times New Roman" w:hAnsi="Times New Roman"/>
          <w:sz w:val="24"/>
          <w:szCs w:val="24"/>
          <w:lang w:val="es-VE" w:eastAsia="es-VE"/>
        </w:rPr>
        <w:t xml:space="preserve"> CU-0592/16, de fecha 07.03.2016. </w:t>
      </w:r>
    </w:p>
    <w:p w14:paraId="1EF3F13D" w14:textId="77777777" w:rsidR="002F3B4C" w:rsidRPr="002F3B4C" w:rsidRDefault="002F3B4C" w:rsidP="002F3B4C">
      <w:pPr>
        <w:spacing w:after="0" w:line="240" w:lineRule="auto"/>
        <w:ind w:left="142"/>
        <w:jc w:val="both"/>
        <w:rPr>
          <w:rFonts w:ascii="Times New Roman" w:eastAsia="Times New Roman" w:hAnsi="Times New Roman"/>
          <w:sz w:val="24"/>
          <w:szCs w:val="24"/>
          <w:lang w:val="es-VE" w:eastAsia="es-VE"/>
        </w:rPr>
      </w:pPr>
    </w:p>
    <w:p w14:paraId="40ADFE0D" w14:textId="40440E5E" w:rsidR="003614A8" w:rsidRDefault="002F3B4C" w:rsidP="002F3B4C">
      <w:pPr>
        <w:spacing w:after="0" w:line="240" w:lineRule="auto"/>
        <w:ind w:left="142"/>
        <w:jc w:val="both"/>
        <w:rPr>
          <w:rFonts w:ascii="Times New Roman" w:eastAsia="Times New Roman" w:hAnsi="Times New Roman"/>
          <w:sz w:val="24"/>
          <w:szCs w:val="24"/>
          <w:lang w:val="es-VE" w:eastAsia="es-VE"/>
        </w:rPr>
      </w:pPr>
      <w:r w:rsidRPr="002F3B4C">
        <w:rPr>
          <w:rFonts w:ascii="Times New Roman" w:eastAsia="Times New Roman" w:hAnsi="Times New Roman"/>
          <w:sz w:val="24"/>
          <w:szCs w:val="24"/>
          <w:lang w:val="es-VE" w:eastAsia="es-VE"/>
        </w:rPr>
        <w:t xml:space="preserve">Posteriormente el Consejo Universitario aprobó dejar sin efecto parcialmente la precitada Resolución </w:t>
      </w:r>
      <w:proofErr w:type="spellStart"/>
      <w:r w:rsidRPr="002F3B4C">
        <w:rPr>
          <w:rFonts w:ascii="Times New Roman" w:eastAsia="Times New Roman" w:hAnsi="Times New Roman"/>
          <w:sz w:val="24"/>
          <w:szCs w:val="24"/>
          <w:lang w:val="es-VE" w:eastAsia="es-VE"/>
        </w:rPr>
        <w:t>N°</w:t>
      </w:r>
      <w:proofErr w:type="spellEnd"/>
      <w:r w:rsidRPr="002F3B4C">
        <w:rPr>
          <w:rFonts w:ascii="Times New Roman" w:eastAsia="Times New Roman" w:hAnsi="Times New Roman"/>
          <w:sz w:val="24"/>
          <w:szCs w:val="24"/>
          <w:lang w:val="es-VE" w:eastAsia="es-VE"/>
        </w:rPr>
        <w:t xml:space="preserve"> CU-0592/16 de fecha 07.03.2016, en lo referido a la exigencia del PAD para el ascenso a la Categoría de Agregado. Esto en un todo de acuerdo a Resolución </w:t>
      </w:r>
      <w:proofErr w:type="spellStart"/>
      <w:r w:rsidRPr="002F3B4C">
        <w:rPr>
          <w:rFonts w:ascii="Times New Roman" w:eastAsia="Times New Roman" w:hAnsi="Times New Roman"/>
          <w:sz w:val="24"/>
          <w:szCs w:val="24"/>
          <w:lang w:val="es-VE" w:eastAsia="es-VE"/>
        </w:rPr>
        <w:t>Nº</w:t>
      </w:r>
      <w:proofErr w:type="spellEnd"/>
      <w:r w:rsidRPr="002F3B4C">
        <w:rPr>
          <w:rFonts w:ascii="Times New Roman" w:eastAsia="Times New Roman" w:hAnsi="Times New Roman"/>
          <w:sz w:val="24"/>
          <w:szCs w:val="24"/>
          <w:lang w:val="es-VE" w:eastAsia="es-VE"/>
        </w:rPr>
        <w:t xml:space="preserve"> CU-0984/17, de fecha 08.05.2017.</w:t>
      </w:r>
    </w:p>
    <w:p w14:paraId="2A0181F5" w14:textId="77777777" w:rsidR="006E3F97" w:rsidRDefault="006E3F97" w:rsidP="006E3F97">
      <w:pPr>
        <w:spacing w:after="0" w:line="240" w:lineRule="auto"/>
        <w:ind w:left="142"/>
        <w:jc w:val="both"/>
        <w:rPr>
          <w:rFonts w:ascii="Times New Roman" w:eastAsia="Times New Roman" w:hAnsi="Times New Roman"/>
          <w:sz w:val="24"/>
          <w:szCs w:val="24"/>
          <w:lang w:val="es-VE" w:eastAsia="es-VE"/>
        </w:rPr>
      </w:pPr>
    </w:p>
    <w:p w14:paraId="05DDAB18" w14:textId="4B4DDCB0" w:rsidR="006E3F97" w:rsidRDefault="006E3F97" w:rsidP="006E3F97">
      <w:pPr>
        <w:spacing w:after="0" w:line="240" w:lineRule="auto"/>
        <w:ind w:left="142"/>
        <w:jc w:val="both"/>
        <w:rPr>
          <w:rFonts w:ascii="Times New Roman" w:eastAsia="Times New Roman" w:hAnsi="Times New Roman"/>
          <w:sz w:val="24"/>
          <w:szCs w:val="24"/>
          <w:lang w:val="es-VE" w:eastAsia="es-VE"/>
        </w:rPr>
      </w:pPr>
      <w:r w:rsidRPr="006E3F97">
        <w:rPr>
          <w:rFonts w:ascii="Times New Roman" w:eastAsia="Times New Roman" w:hAnsi="Times New Roman"/>
          <w:sz w:val="24"/>
          <w:szCs w:val="24"/>
          <w:lang w:val="es-VE" w:eastAsia="es-VE"/>
        </w:rPr>
        <w:t xml:space="preserve">En fecha 17.06.2017, vista la solicitud de reconsideración introducida por la Profesora León, la Unidad de Asistencia Académica al Docente de la Dirección de Asuntos Profesorales se reunió con el Coordinador de la comisión de Cambios, el Profesor titular, Carlos </w:t>
      </w:r>
      <w:proofErr w:type="spellStart"/>
      <w:r w:rsidRPr="006E3F97">
        <w:rPr>
          <w:rFonts w:ascii="Times New Roman" w:eastAsia="Times New Roman" w:hAnsi="Times New Roman"/>
          <w:sz w:val="24"/>
          <w:szCs w:val="24"/>
          <w:lang w:val="es-VE" w:eastAsia="es-VE"/>
        </w:rPr>
        <w:t>Jeréz</w:t>
      </w:r>
      <w:proofErr w:type="spellEnd"/>
      <w:r w:rsidRPr="006E3F97">
        <w:rPr>
          <w:rFonts w:ascii="Times New Roman" w:eastAsia="Times New Roman" w:hAnsi="Times New Roman"/>
          <w:sz w:val="24"/>
          <w:szCs w:val="24"/>
          <w:lang w:val="es-VE" w:eastAsia="es-VE"/>
        </w:rPr>
        <w:t xml:space="preserve"> con la finalidad de tratar asunto </w:t>
      </w:r>
      <w:proofErr w:type="spellStart"/>
      <w:r w:rsidRPr="006E3F97">
        <w:rPr>
          <w:rFonts w:ascii="Times New Roman" w:eastAsia="Times New Roman" w:hAnsi="Times New Roman"/>
          <w:sz w:val="24"/>
          <w:szCs w:val="24"/>
          <w:lang w:val="es-VE" w:eastAsia="es-VE"/>
        </w:rPr>
        <w:t>aquío</w:t>
      </w:r>
      <w:proofErr w:type="spellEnd"/>
      <w:r w:rsidRPr="006E3F97">
        <w:rPr>
          <w:rFonts w:ascii="Times New Roman" w:eastAsia="Times New Roman" w:hAnsi="Times New Roman"/>
          <w:sz w:val="24"/>
          <w:szCs w:val="24"/>
          <w:lang w:val="es-VE" w:eastAsia="es-VE"/>
        </w:rPr>
        <w:t xml:space="preserve"> planteado, del caso de la Profesora </w:t>
      </w:r>
      <w:proofErr w:type="spellStart"/>
      <w:r w:rsidRPr="006E3F97">
        <w:rPr>
          <w:rFonts w:ascii="Times New Roman" w:eastAsia="Times New Roman" w:hAnsi="Times New Roman"/>
          <w:sz w:val="24"/>
          <w:szCs w:val="24"/>
          <w:lang w:val="es-VE" w:eastAsia="es-VE"/>
        </w:rPr>
        <w:t>Maria</w:t>
      </w:r>
      <w:proofErr w:type="spellEnd"/>
      <w:r w:rsidRPr="006E3F97">
        <w:rPr>
          <w:rFonts w:ascii="Times New Roman" w:eastAsia="Times New Roman" w:hAnsi="Times New Roman"/>
          <w:sz w:val="24"/>
          <w:szCs w:val="24"/>
          <w:lang w:val="es-VE" w:eastAsia="es-VE"/>
        </w:rPr>
        <w:t xml:space="preserve"> de Los </w:t>
      </w:r>
      <w:proofErr w:type="spellStart"/>
      <w:r w:rsidRPr="006E3F97">
        <w:rPr>
          <w:rFonts w:ascii="Times New Roman" w:eastAsia="Times New Roman" w:hAnsi="Times New Roman"/>
          <w:sz w:val="24"/>
          <w:szCs w:val="24"/>
          <w:lang w:val="es-VE" w:eastAsia="es-VE"/>
        </w:rPr>
        <w:t>Angeles</w:t>
      </w:r>
      <w:proofErr w:type="spellEnd"/>
      <w:r w:rsidRPr="006E3F97">
        <w:rPr>
          <w:rFonts w:ascii="Times New Roman" w:eastAsia="Times New Roman" w:hAnsi="Times New Roman"/>
          <w:sz w:val="24"/>
          <w:szCs w:val="24"/>
          <w:lang w:val="es-VE" w:eastAsia="es-VE"/>
        </w:rPr>
        <w:t xml:space="preserve"> León, no encontrando objeción alguna para tramitar la reconsideración de ascenso a la categor</w:t>
      </w:r>
      <w:r>
        <w:rPr>
          <w:rFonts w:ascii="Times New Roman" w:eastAsia="Times New Roman" w:hAnsi="Times New Roman"/>
          <w:sz w:val="24"/>
          <w:szCs w:val="24"/>
          <w:lang w:val="es-VE" w:eastAsia="es-VE"/>
        </w:rPr>
        <w:t>í</w:t>
      </w:r>
      <w:r w:rsidRPr="006E3F97">
        <w:rPr>
          <w:rFonts w:ascii="Times New Roman" w:eastAsia="Times New Roman" w:hAnsi="Times New Roman"/>
          <w:sz w:val="24"/>
          <w:szCs w:val="24"/>
          <w:lang w:val="es-VE" w:eastAsia="es-VE"/>
        </w:rPr>
        <w:t xml:space="preserve">a de Profesora Agregada. </w:t>
      </w:r>
    </w:p>
    <w:p w14:paraId="2A33F499" w14:textId="77777777" w:rsidR="006E3F97" w:rsidRPr="006E3F97" w:rsidRDefault="006E3F97" w:rsidP="006E3F97">
      <w:pPr>
        <w:spacing w:after="0" w:line="240" w:lineRule="auto"/>
        <w:ind w:left="142"/>
        <w:jc w:val="both"/>
        <w:rPr>
          <w:rFonts w:ascii="Times New Roman" w:eastAsia="Times New Roman" w:hAnsi="Times New Roman"/>
          <w:sz w:val="24"/>
          <w:szCs w:val="24"/>
          <w:lang w:val="es-VE" w:eastAsia="es-VE"/>
        </w:rPr>
      </w:pPr>
    </w:p>
    <w:p w14:paraId="23F97B9B" w14:textId="05183810" w:rsidR="006E3F97" w:rsidRDefault="006E3F97" w:rsidP="006E3F97">
      <w:pPr>
        <w:spacing w:after="0" w:line="240" w:lineRule="auto"/>
        <w:ind w:left="142"/>
        <w:jc w:val="both"/>
        <w:rPr>
          <w:rFonts w:ascii="Times New Roman" w:eastAsia="Times New Roman" w:hAnsi="Times New Roman"/>
          <w:b/>
          <w:bCs/>
          <w:sz w:val="24"/>
          <w:szCs w:val="24"/>
          <w:u w:val="single"/>
          <w:lang w:val="es-VE" w:eastAsia="es-VE"/>
        </w:rPr>
      </w:pPr>
      <w:r w:rsidRPr="006E3F97">
        <w:rPr>
          <w:rFonts w:ascii="Times New Roman" w:eastAsia="Times New Roman" w:hAnsi="Times New Roman"/>
          <w:b/>
          <w:bCs/>
          <w:sz w:val="24"/>
          <w:szCs w:val="24"/>
          <w:u w:val="single"/>
          <w:lang w:val="es-VE" w:eastAsia="es-VE"/>
        </w:rPr>
        <w:t xml:space="preserve">De las conclusiones </w:t>
      </w:r>
    </w:p>
    <w:p w14:paraId="0D2B756A" w14:textId="77777777" w:rsidR="006E3F97" w:rsidRPr="006E3F97" w:rsidRDefault="006E3F97" w:rsidP="006E3F97">
      <w:pPr>
        <w:spacing w:after="0" w:line="240" w:lineRule="auto"/>
        <w:ind w:left="142"/>
        <w:jc w:val="both"/>
        <w:rPr>
          <w:rFonts w:ascii="Times New Roman" w:eastAsia="Times New Roman" w:hAnsi="Times New Roman"/>
          <w:b/>
          <w:bCs/>
          <w:sz w:val="24"/>
          <w:szCs w:val="24"/>
          <w:u w:val="single"/>
          <w:lang w:val="es-VE" w:eastAsia="es-VE"/>
        </w:rPr>
      </w:pPr>
    </w:p>
    <w:p w14:paraId="3507B284" w14:textId="57440E71" w:rsidR="006E3F97" w:rsidRDefault="006E3F97" w:rsidP="006E3F97">
      <w:pPr>
        <w:spacing w:after="0" w:line="240" w:lineRule="auto"/>
        <w:ind w:left="142"/>
        <w:jc w:val="both"/>
        <w:rPr>
          <w:rFonts w:ascii="Times New Roman" w:eastAsia="Times New Roman" w:hAnsi="Times New Roman"/>
          <w:sz w:val="24"/>
          <w:szCs w:val="24"/>
          <w:lang w:val="es-VE" w:eastAsia="es-VE"/>
        </w:rPr>
      </w:pPr>
      <w:r w:rsidRPr="006E3F97">
        <w:rPr>
          <w:rFonts w:ascii="Times New Roman" w:eastAsia="Times New Roman" w:hAnsi="Times New Roman"/>
          <w:sz w:val="24"/>
          <w:szCs w:val="24"/>
          <w:lang w:val="es-VE" w:eastAsia="es-VE"/>
        </w:rPr>
        <w:t xml:space="preserve">Es por ello, que dado el argumento central por el cual fue negado por Consejo Universitario según Resolución </w:t>
      </w:r>
      <w:proofErr w:type="spellStart"/>
      <w:r w:rsidRPr="006E3F97">
        <w:rPr>
          <w:rFonts w:ascii="Times New Roman" w:eastAsia="Times New Roman" w:hAnsi="Times New Roman"/>
          <w:sz w:val="24"/>
          <w:szCs w:val="24"/>
          <w:lang w:val="es-VE" w:eastAsia="es-VE"/>
        </w:rPr>
        <w:t>N°</w:t>
      </w:r>
      <w:proofErr w:type="spellEnd"/>
      <w:r w:rsidRPr="006E3F97">
        <w:rPr>
          <w:rFonts w:ascii="Times New Roman" w:eastAsia="Times New Roman" w:hAnsi="Times New Roman"/>
          <w:sz w:val="24"/>
          <w:szCs w:val="24"/>
          <w:lang w:val="es-VE" w:eastAsia="es-VE"/>
        </w:rPr>
        <w:t xml:space="preserve"> CU-1647/16, de fecha 20.06.2016, a la Profesora María de los Ángeles a la categoría de Profesor Agregado, se </w:t>
      </w:r>
      <w:proofErr w:type="spellStart"/>
      <w:r w:rsidRPr="006E3F97">
        <w:rPr>
          <w:rFonts w:ascii="Times New Roman" w:eastAsia="Times New Roman" w:hAnsi="Times New Roman"/>
          <w:sz w:val="24"/>
          <w:szCs w:val="24"/>
          <w:lang w:val="es-VE" w:eastAsia="es-VE"/>
        </w:rPr>
        <w:t>Desidera</w:t>
      </w:r>
      <w:proofErr w:type="spellEnd"/>
      <w:r w:rsidRPr="006E3F97">
        <w:rPr>
          <w:rFonts w:ascii="Times New Roman" w:eastAsia="Times New Roman" w:hAnsi="Times New Roman"/>
          <w:sz w:val="24"/>
          <w:szCs w:val="24"/>
          <w:lang w:val="es-VE" w:eastAsia="es-VE"/>
        </w:rPr>
        <w:t xml:space="preserve"> pertinente la viabilidad del ascenso de la Profesora León. </w:t>
      </w:r>
    </w:p>
    <w:p w14:paraId="68EAE1F6" w14:textId="77777777" w:rsidR="006E3F97" w:rsidRPr="006E3F97" w:rsidRDefault="006E3F97" w:rsidP="006E3F97">
      <w:pPr>
        <w:spacing w:after="0" w:line="240" w:lineRule="auto"/>
        <w:ind w:left="142"/>
        <w:jc w:val="both"/>
        <w:rPr>
          <w:rFonts w:ascii="Times New Roman" w:eastAsia="Times New Roman" w:hAnsi="Times New Roman"/>
          <w:sz w:val="24"/>
          <w:szCs w:val="24"/>
          <w:lang w:val="es-VE" w:eastAsia="es-VE"/>
        </w:rPr>
      </w:pPr>
    </w:p>
    <w:p w14:paraId="03583731" w14:textId="6B7F841B" w:rsidR="006E3F97" w:rsidRPr="006E3F97" w:rsidRDefault="006E3F97" w:rsidP="006E3F97">
      <w:pPr>
        <w:spacing w:after="0" w:line="240" w:lineRule="auto"/>
        <w:ind w:left="142"/>
        <w:jc w:val="both"/>
        <w:rPr>
          <w:rFonts w:ascii="Times New Roman" w:eastAsia="Times New Roman" w:hAnsi="Times New Roman"/>
          <w:sz w:val="24"/>
          <w:szCs w:val="24"/>
          <w:lang w:val="es-VE" w:eastAsia="es-VE"/>
        </w:rPr>
      </w:pPr>
      <w:r w:rsidRPr="006E3F97">
        <w:rPr>
          <w:rFonts w:ascii="Times New Roman" w:eastAsia="Times New Roman" w:hAnsi="Times New Roman"/>
          <w:sz w:val="24"/>
          <w:szCs w:val="24"/>
          <w:lang w:val="es-VE" w:eastAsia="es-VE"/>
        </w:rPr>
        <w:t xml:space="preserve">Esta Dirección por las razones de hecho y de derecho antes expuestas, y como lo establece la Constitución de la República Bolivariana de Venezuela en sus artículos 19 el cual expresa: "El estado garantizará a toda persona conforme al principio de progresividad y sin discriminación alguna el goce y ejercicio </w:t>
      </w:r>
      <w:proofErr w:type="spellStart"/>
      <w:r w:rsidRPr="006E3F97">
        <w:rPr>
          <w:rFonts w:ascii="Times New Roman" w:eastAsia="Times New Roman" w:hAnsi="Times New Roman"/>
          <w:sz w:val="24"/>
          <w:szCs w:val="24"/>
          <w:lang w:val="es-VE" w:eastAsia="es-VE"/>
        </w:rPr>
        <w:t>itrenunciable</w:t>
      </w:r>
      <w:proofErr w:type="spellEnd"/>
      <w:r w:rsidRPr="006E3F97">
        <w:rPr>
          <w:rFonts w:ascii="Times New Roman" w:eastAsia="Times New Roman" w:hAnsi="Times New Roman"/>
          <w:sz w:val="24"/>
          <w:szCs w:val="24"/>
          <w:lang w:val="es-VE" w:eastAsia="es-VE"/>
        </w:rPr>
        <w:t xml:space="preserve">, indivisible e interdependiente de los derechos humanos. Su respeto y garantía </w:t>
      </w:r>
      <w:proofErr w:type="spellStart"/>
      <w:r w:rsidRPr="006E3F97">
        <w:rPr>
          <w:rFonts w:ascii="Times New Roman" w:eastAsia="Times New Roman" w:hAnsi="Times New Roman"/>
          <w:sz w:val="24"/>
          <w:szCs w:val="24"/>
          <w:lang w:val="es-VE" w:eastAsia="es-VE"/>
        </w:rPr>
        <w:t>sou</w:t>
      </w:r>
      <w:proofErr w:type="spellEnd"/>
      <w:r w:rsidRPr="006E3F97">
        <w:rPr>
          <w:rFonts w:ascii="Times New Roman" w:eastAsia="Times New Roman" w:hAnsi="Times New Roman"/>
          <w:sz w:val="24"/>
          <w:szCs w:val="24"/>
          <w:lang w:val="es-VE" w:eastAsia="es-VE"/>
        </w:rPr>
        <w:t xml:space="preserve"> obligatorios para los órganos del poder público de conformidad con la Constitución, los tratados sobre derechos humanos suscritos y ratificados por la República y las leyes que lo desarrollen". Igualmente, en su artículo 21 el cual expresa: "Todas las personas son iguales ante la ley. y en consecuencia 1. No se permitirán discriminaciones fundadas en la raza, el sexo, el credo, la condición social a aquellas que, en general tengan por objeto o por resultado </w:t>
      </w:r>
      <w:proofErr w:type="spellStart"/>
      <w:r w:rsidRPr="006E3F97">
        <w:rPr>
          <w:rFonts w:ascii="Times New Roman" w:eastAsia="Times New Roman" w:hAnsi="Times New Roman"/>
          <w:sz w:val="24"/>
          <w:szCs w:val="24"/>
          <w:lang w:val="es-VE" w:eastAsia="es-VE"/>
        </w:rPr>
        <w:t>anutar</w:t>
      </w:r>
      <w:proofErr w:type="spellEnd"/>
      <w:r w:rsidRPr="006E3F97">
        <w:rPr>
          <w:rFonts w:ascii="Times New Roman" w:eastAsia="Times New Roman" w:hAnsi="Times New Roman"/>
          <w:sz w:val="24"/>
          <w:szCs w:val="24"/>
          <w:lang w:val="es-VE" w:eastAsia="es-VE"/>
        </w:rPr>
        <w:t xml:space="preserve"> o </w:t>
      </w:r>
      <w:proofErr w:type="spellStart"/>
      <w:r w:rsidRPr="006E3F97">
        <w:rPr>
          <w:rFonts w:ascii="Times New Roman" w:eastAsia="Times New Roman" w:hAnsi="Times New Roman"/>
          <w:sz w:val="24"/>
          <w:szCs w:val="24"/>
          <w:lang w:val="es-VE" w:eastAsia="es-VE"/>
        </w:rPr>
        <w:t>merioscabar</w:t>
      </w:r>
      <w:proofErr w:type="spellEnd"/>
      <w:r w:rsidRPr="006E3F97">
        <w:rPr>
          <w:rFonts w:ascii="Times New Roman" w:eastAsia="Times New Roman" w:hAnsi="Times New Roman"/>
          <w:sz w:val="24"/>
          <w:szCs w:val="24"/>
          <w:lang w:val="es-VE" w:eastAsia="es-VE"/>
        </w:rPr>
        <w:t xml:space="preserve"> el reconocimiento, goce o ejercicio en condiciones de igualdad, de los derechos y libertades de toda persona. 2. La ley garantizará las condiciones jurídicas y administrativas para que la igualdad ante la ley sea real y efectiva; adoptara medidas positivas a favor de personas o grupos que puedan ser discriminados, marginados o vulnerables; protegerá especialmente a aquellas personas que, por alguna de las condiciones antes especificadas, se encuentren en circunstancia de debilidad manifiesta y sancionará los abusos o maltratos que contra ellas se cometan. 3. Sólo se dará el trato oficial de ciudadano o ciudadana; salvo las fórmulas diplomáticas. 4. No se reconocen </w:t>
      </w:r>
      <w:proofErr w:type="spellStart"/>
      <w:r w:rsidRPr="006E3F97">
        <w:rPr>
          <w:rFonts w:ascii="Times New Roman" w:eastAsia="Times New Roman" w:hAnsi="Times New Roman"/>
          <w:sz w:val="24"/>
          <w:szCs w:val="24"/>
          <w:lang w:val="es-VE" w:eastAsia="es-VE"/>
        </w:rPr>
        <w:t>titulos</w:t>
      </w:r>
      <w:proofErr w:type="spellEnd"/>
      <w:r w:rsidRPr="006E3F97">
        <w:rPr>
          <w:rFonts w:ascii="Times New Roman" w:eastAsia="Times New Roman" w:hAnsi="Times New Roman"/>
          <w:sz w:val="24"/>
          <w:szCs w:val="24"/>
          <w:lang w:val="es-VE" w:eastAsia="es-VE"/>
        </w:rPr>
        <w:t xml:space="preserve"> nobiliarios ni distinciones hereditarias. </w:t>
      </w:r>
    </w:p>
    <w:p w14:paraId="7AB3FD38" w14:textId="77777777" w:rsidR="006E3F97" w:rsidRDefault="006E3F97" w:rsidP="006E3F97">
      <w:pPr>
        <w:spacing w:after="0" w:line="240" w:lineRule="auto"/>
        <w:ind w:left="142"/>
        <w:jc w:val="both"/>
        <w:rPr>
          <w:rFonts w:ascii="Times New Roman" w:eastAsia="Times New Roman" w:hAnsi="Times New Roman"/>
          <w:sz w:val="24"/>
          <w:szCs w:val="24"/>
          <w:lang w:val="es-VE" w:eastAsia="es-VE"/>
        </w:rPr>
      </w:pPr>
    </w:p>
    <w:p w14:paraId="6A49FFFB" w14:textId="15FBDF58" w:rsidR="006E3F97" w:rsidRPr="006E3F97" w:rsidRDefault="006E3F97" w:rsidP="006E3F97">
      <w:pPr>
        <w:spacing w:after="0" w:line="240" w:lineRule="auto"/>
        <w:ind w:left="142"/>
        <w:jc w:val="both"/>
        <w:rPr>
          <w:rFonts w:ascii="Times New Roman" w:eastAsia="Times New Roman" w:hAnsi="Times New Roman"/>
          <w:sz w:val="24"/>
          <w:szCs w:val="24"/>
          <w:lang w:val="es-VE" w:eastAsia="es-VE"/>
        </w:rPr>
      </w:pPr>
      <w:r w:rsidRPr="006E3F97">
        <w:rPr>
          <w:rFonts w:ascii="Times New Roman" w:eastAsia="Times New Roman" w:hAnsi="Times New Roman"/>
          <w:sz w:val="24"/>
          <w:szCs w:val="24"/>
          <w:lang w:val="es-VE" w:eastAsia="es-VE"/>
        </w:rPr>
        <w:t xml:space="preserve">Con base al artículo 84 de la Ley Orgánica de Procedimientos Administrativos (LOPA), año 1981 establece: "La administración podrá en cualquier tiempo corregir errores materiales o de cálculo en que hubiere incurrido en la configuración de los actos administrativos". Considera procedente la reconsideración de Ascenso a partir del 01.05.2016 y remite a este Máximo Organismo, para su consideración y decisión." </w:t>
      </w:r>
    </w:p>
    <w:p w14:paraId="05F1B7A7" w14:textId="27B5B09E" w:rsidR="00F14414" w:rsidRDefault="006E3F97" w:rsidP="00AC7A3F">
      <w:pPr>
        <w:spacing w:after="0" w:line="240" w:lineRule="auto"/>
        <w:ind w:left="142"/>
        <w:jc w:val="both"/>
        <w:rPr>
          <w:rFonts w:ascii="Times New Roman" w:eastAsia="Times New Roman" w:hAnsi="Times New Roman"/>
          <w:b/>
          <w:bCs/>
          <w:sz w:val="24"/>
          <w:szCs w:val="24"/>
          <w:lang w:val="es-VE" w:eastAsia="es-VE"/>
        </w:rPr>
      </w:pPr>
      <w:r w:rsidRPr="006E3F97">
        <w:rPr>
          <w:rFonts w:ascii="Times New Roman" w:eastAsia="Times New Roman" w:hAnsi="Times New Roman"/>
          <w:b/>
          <w:bCs/>
          <w:sz w:val="24"/>
          <w:szCs w:val="24"/>
          <w:lang w:val="es-VE" w:eastAsia="es-VE"/>
        </w:rPr>
        <w:t>Decisión: Aprobó el informe.</w:t>
      </w:r>
    </w:p>
    <w:p w14:paraId="5315AA7E" w14:textId="3F75793A" w:rsidR="00F14414" w:rsidRDefault="00F14414" w:rsidP="00F14414">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lastRenderedPageBreak/>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726/17.</w:t>
      </w:r>
    </w:p>
    <w:p w14:paraId="01096F16" w14:textId="5D6A8176" w:rsidR="0030092C" w:rsidRDefault="0030092C" w:rsidP="0030092C">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S</w:t>
      </w:r>
      <w:r w:rsidRPr="0030092C">
        <w:rPr>
          <w:rFonts w:ascii="Times New Roman" w:eastAsia="Times New Roman" w:hAnsi="Times New Roman"/>
          <w:sz w:val="24"/>
          <w:szCs w:val="24"/>
          <w:lang w:val="es-VE" w:eastAsia="es-VE"/>
        </w:rPr>
        <w:t xml:space="preserve">e sometió a consideración de los Miembros del Cuerpo el contenido del Informe SJ </w:t>
      </w:r>
      <w:proofErr w:type="spellStart"/>
      <w:r w:rsidRPr="0030092C">
        <w:rPr>
          <w:rFonts w:ascii="Times New Roman" w:eastAsia="Times New Roman" w:hAnsi="Times New Roman"/>
          <w:sz w:val="24"/>
          <w:szCs w:val="24"/>
          <w:lang w:val="es-VE" w:eastAsia="es-VE"/>
        </w:rPr>
        <w:t>N°</w:t>
      </w:r>
      <w:proofErr w:type="spellEnd"/>
      <w:r w:rsidRPr="0030092C">
        <w:rPr>
          <w:rFonts w:ascii="Times New Roman" w:eastAsia="Times New Roman" w:hAnsi="Times New Roman"/>
          <w:sz w:val="24"/>
          <w:szCs w:val="24"/>
          <w:lang w:val="es-VE" w:eastAsia="es-VE"/>
        </w:rPr>
        <w:t xml:space="preserve"> 1100.17, de fecha 08.12.2017, suscrita por la </w:t>
      </w:r>
      <w:proofErr w:type="spellStart"/>
      <w:r w:rsidRPr="0030092C">
        <w:rPr>
          <w:rFonts w:ascii="Times New Roman" w:eastAsia="Times New Roman" w:hAnsi="Times New Roman"/>
          <w:sz w:val="24"/>
          <w:szCs w:val="24"/>
          <w:lang w:val="es-VE" w:eastAsia="es-VE"/>
        </w:rPr>
        <w:t>Abogoda</w:t>
      </w:r>
      <w:proofErr w:type="spellEnd"/>
      <w:r w:rsidRPr="0030092C">
        <w:rPr>
          <w:rFonts w:ascii="Times New Roman" w:eastAsia="Times New Roman" w:hAnsi="Times New Roman"/>
          <w:sz w:val="24"/>
          <w:szCs w:val="24"/>
          <w:lang w:val="es-VE" w:eastAsia="es-VE"/>
        </w:rPr>
        <w:t xml:space="preserve"> Inés Lárez </w:t>
      </w:r>
      <w:proofErr w:type="spellStart"/>
      <w:r w:rsidRPr="0030092C">
        <w:rPr>
          <w:rFonts w:ascii="Times New Roman" w:eastAsia="Times New Roman" w:hAnsi="Times New Roman"/>
          <w:sz w:val="24"/>
          <w:szCs w:val="24"/>
          <w:lang w:val="es-VE" w:eastAsia="es-VE"/>
        </w:rPr>
        <w:t>Marin</w:t>
      </w:r>
      <w:proofErr w:type="spellEnd"/>
      <w:r w:rsidRPr="0030092C">
        <w:rPr>
          <w:rFonts w:ascii="Times New Roman" w:eastAsia="Times New Roman" w:hAnsi="Times New Roman"/>
          <w:sz w:val="24"/>
          <w:szCs w:val="24"/>
          <w:lang w:val="es-VE" w:eastAsia="es-VE"/>
        </w:rPr>
        <w:t xml:space="preserve">, Consultora Jurídica (E) de la Universidad de Los Andes y Coordinadora General del Servicio </w:t>
      </w:r>
      <w:proofErr w:type="spellStart"/>
      <w:r w:rsidRPr="0030092C">
        <w:rPr>
          <w:rFonts w:ascii="Times New Roman" w:eastAsia="Times New Roman" w:hAnsi="Times New Roman"/>
          <w:sz w:val="24"/>
          <w:szCs w:val="24"/>
          <w:lang w:val="es-VE" w:eastAsia="es-VE"/>
        </w:rPr>
        <w:t>Juridico</w:t>
      </w:r>
      <w:proofErr w:type="spellEnd"/>
      <w:r w:rsidRPr="0030092C">
        <w:rPr>
          <w:rFonts w:ascii="Times New Roman" w:eastAsia="Times New Roman" w:hAnsi="Times New Roman"/>
          <w:sz w:val="24"/>
          <w:szCs w:val="24"/>
          <w:lang w:val="es-VE" w:eastAsia="es-VE"/>
        </w:rPr>
        <w:t xml:space="preserve">, mediante la cual remite estudio e informe respecto al asunto contenido en la Resolución </w:t>
      </w:r>
      <w:proofErr w:type="spellStart"/>
      <w:r w:rsidRPr="0030092C">
        <w:rPr>
          <w:rFonts w:ascii="Times New Roman" w:eastAsia="Times New Roman" w:hAnsi="Times New Roman"/>
          <w:sz w:val="24"/>
          <w:szCs w:val="24"/>
          <w:lang w:val="es-VE" w:eastAsia="es-VE"/>
        </w:rPr>
        <w:t>Nº</w:t>
      </w:r>
      <w:proofErr w:type="spellEnd"/>
      <w:r w:rsidRPr="0030092C">
        <w:rPr>
          <w:rFonts w:ascii="Times New Roman" w:eastAsia="Times New Roman" w:hAnsi="Times New Roman"/>
          <w:sz w:val="24"/>
          <w:szCs w:val="24"/>
          <w:lang w:val="es-VE" w:eastAsia="es-VE"/>
        </w:rPr>
        <w:t xml:space="preserve"> CU-3297/17, de fecha 06.11.2017, mediante el cual textualmente expone: </w:t>
      </w:r>
    </w:p>
    <w:p w14:paraId="59F5779D" w14:textId="77777777" w:rsidR="0030092C" w:rsidRPr="0030092C" w:rsidRDefault="0030092C" w:rsidP="0030092C">
      <w:pPr>
        <w:spacing w:after="0" w:line="240" w:lineRule="auto"/>
        <w:ind w:left="142"/>
        <w:jc w:val="both"/>
        <w:rPr>
          <w:rFonts w:ascii="Times New Roman" w:eastAsia="Times New Roman" w:hAnsi="Times New Roman"/>
          <w:sz w:val="24"/>
          <w:szCs w:val="24"/>
          <w:lang w:val="es-VE" w:eastAsia="es-VE"/>
        </w:rPr>
      </w:pPr>
    </w:p>
    <w:p w14:paraId="61F74BB9" w14:textId="77777777" w:rsidR="0030092C" w:rsidRPr="0030092C" w:rsidRDefault="0030092C" w:rsidP="0030092C">
      <w:pPr>
        <w:spacing w:after="0" w:line="240" w:lineRule="auto"/>
        <w:ind w:left="142"/>
        <w:jc w:val="both"/>
        <w:rPr>
          <w:rFonts w:ascii="Times New Roman" w:eastAsia="Times New Roman" w:hAnsi="Times New Roman"/>
          <w:sz w:val="24"/>
          <w:szCs w:val="24"/>
          <w:lang w:val="es-VE" w:eastAsia="es-VE"/>
        </w:rPr>
      </w:pPr>
      <w:r w:rsidRPr="0030092C">
        <w:rPr>
          <w:rFonts w:ascii="Times New Roman" w:eastAsia="Times New Roman" w:hAnsi="Times New Roman"/>
          <w:sz w:val="24"/>
          <w:szCs w:val="24"/>
          <w:lang w:val="es-VE" w:eastAsia="es-VE"/>
        </w:rPr>
        <w:t xml:space="preserve">"...El Consejo Universitario, en sesión extraordinaria, conoció moción de urgencia relacionada con la comunicación </w:t>
      </w:r>
      <w:proofErr w:type="spellStart"/>
      <w:r w:rsidRPr="0030092C">
        <w:rPr>
          <w:rFonts w:ascii="Times New Roman" w:eastAsia="Times New Roman" w:hAnsi="Times New Roman"/>
          <w:sz w:val="24"/>
          <w:szCs w:val="24"/>
          <w:lang w:val="es-VE" w:eastAsia="es-VE"/>
        </w:rPr>
        <w:t>N°</w:t>
      </w:r>
      <w:proofErr w:type="spellEnd"/>
      <w:r w:rsidRPr="0030092C">
        <w:rPr>
          <w:rFonts w:ascii="Times New Roman" w:eastAsia="Times New Roman" w:hAnsi="Times New Roman"/>
          <w:sz w:val="24"/>
          <w:szCs w:val="24"/>
          <w:lang w:val="es-VE" w:eastAsia="es-VE"/>
        </w:rPr>
        <w:t xml:space="preserve"> DAP-1390/2017, de fecha 02.11.2017, suscrita por el Prof. Jean </w:t>
      </w:r>
      <w:proofErr w:type="spellStart"/>
      <w:r w:rsidRPr="0030092C">
        <w:rPr>
          <w:rFonts w:ascii="Times New Roman" w:eastAsia="Times New Roman" w:hAnsi="Times New Roman"/>
          <w:sz w:val="24"/>
          <w:szCs w:val="24"/>
          <w:lang w:val="es-VE" w:eastAsia="es-VE"/>
        </w:rPr>
        <w:t>Francois</w:t>
      </w:r>
      <w:proofErr w:type="spellEnd"/>
      <w:r w:rsidRPr="0030092C">
        <w:rPr>
          <w:rFonts w:ascii="Times New Roman" w:eastAsia="Times New Roman" w:hAnsi="Times New Roman"/>
          <w:sz w:val="24"/>
          <w:szCs w:val="24"/>
          <w:lang w:val="es-VE" w:eastAsia="es-VE"/>
        </w:rPr>
        <w:t xml:space="preserve"> </w:t>
      </w:r>
      <w:proofErr w:type="spellStart"/>
      <w:r w:rsidRPr="0030092C">
        <w:rPr>
          <w:rFonts w:ascii="Times New Roman" w:eastAsia="Times New Roman" w:hAnsi="Times New Roman"/>
          <w:sz w:val="24"/>
          <w:szCs w:val="24"/>
          <w:lang w:val="es-VE" w:eastAsia="es-VE"/>
        </w:rPr>
        <w:t>Dulhouste</w:t>
      </w:r>
      <w:proofErr w:type="spellEnd"/>
      <w:r w:rsidRPr="0030092C">
        <w:rPr>
          <w:rFonts w:ascii="Times New Roman" w:eastAsia="Times New Roman" w:hAnsi="Times New Roman"/>
          <w:sz w:val="24"/>
          <w:szCs w:val="24"/>
          <w:lang w:val="es-VE" w:eastAsia="es-VE"/>
        </w:rPr>
        <w:t xml:space="preserve"> Director de Asuntos Profesorales (DAP), mediante la cual notifica acerca de la </w:t>
      </w:r>
      <w:proofErr w:type="spellStart"/>
      <w:r w:rsidRPr="0030092C">
        <w:rPr>
          <w:rFonts w:ascii="Times New Roman" w:eastAsia="Times New Roman" w:hAnsi="Times New Roman"/>
          <w:sz w:val="24"/>
          <w:szCs w:val="24"/>
          <w:lang w:val="es-VE" w:eastAsia="es-VE"/>
        </w:rPr>
        <w:t>sinuación</w:t>
      </w:r>
      <w:proofErr w:type="spellEnd"/>
      <w:r w:rsidRPr="0030092C">
        <w:rPr>
          <w:rFonts w:ascii="Times New Roman" w:eastAsia="Times New Roman" w:hAnsi="Times New Roman"/>
          <w:sz w:val="24"/>
          <w:szCs w:val="24"/>
          <w:lang w:val="es-VE" w:eastAsia="es-VE"/>
        </w:rPr>
        <w:t xml:space="preserve"> administrativa en que se encuentra un importante número de integrantes del Personal Docente y de Investigación, con la entrada en vigencia la Segunda Convención Colectiva de las Trabajadoras y Trabajadores Universitarios, así como del Instructivo de pago remitido a esta casa de estudios y que establece lineamientos contenidos en la Tercera Convención. </w:t>
      </w:r>
    </w:p>
    <w:p w14:paraId="6720E2E7" w14:textId="004577D7" w:rsidR="0030092C" w:rsidRDefault="0030092C" w:rsidP="0030092C">
      <w:pPr>
        <w:spacing w:after="0" w:line="240" w:lineRule="auto"/>
        <w:ind w:left="142"/>
        <w:jc w:val="both"/>
        <w:rPr>
          <w:rFonts w:ascii="Times New Roman" w:eastAsia="Times New Roman" w:hAnsi="Times New Roman"/>
          <w:sz w:val="24"/>
          <w:szCs w:val="24"/>
          <w:lang w:val="es-VE" w:eastAsia="es-VE"/>
        </w:rPr>
      </w:pPr>
      <w:r w:rsidRPr="0030092C">
        <w:rPr>
          <w:rFonts w:ascii="Times New Roman" w:eastAsia="Times New Roman" w:hAnsi="Times New Roman"/>
          <w:sz w:val="24"/>
          <w:szCs w:val="24"/>
          <w:lang w:val="es-VE" w:eastAsia="es-VE"/>
        </w:rPr>
        <w:t xml:space="preserve">Realiza una serie de </w:t>
      </w:r>
      <w:proofErr w:type="spellStart"/>
      <w:r w:rsidRPr="0030092C">
        <w:rPr>
          <w:rFonts w:ascii="Times New Roman" w:eastAsia="Times New Roman" w:hAnsi="Times New Roman"/>
          <w:sz w:val="24"/>
          <w:szCs w:val="24"/>
          <w:lang w:val="es-VE" w:eastAsia="es-VE"/>
        </w:rPr>
        <w:t>conseideraciones</w:t>
      </w:r>
      <w:proofErr w:type="spellEnd"/>
      <w:r w:rsidRPr="0030092C">
        <w:rPr>
          <w:rFonts w:ascii="Times New Roman" w:eastAsia="Times New Roman" w:hAnsi="Times New Roman"/>
          <w:sz w:val="24"/>
          <w:szCs w:val="24"/>
          <w:lang w:val="es-VE" w:eastAsia="es-VE"/>
        </w:rPr>
        <w:t xml:space="preserve"> en torno al caso y concluye: </w:t>
      </w:r>
    </w:p>
    <w:p w14:paraId="04132FCD" w14:textId="77777777" w:rsidR="00AC7A3F" w:rsidRPr="0030092C" w:rsidRDefault="00AC7A3F" w:rsidP="0030092C">
      <w:pPr>
        <w:spacing w:after="0" w:line="240" w:lineRule="auto"/>
        <w:ind w:left="142"/>
        <w:jc w:val="both"/>
        <w:rPr>
          <w:rFonts w:ascii="Times New Roman" w:eastAsia="Times New Roman" w:hAnsi="Times New Roman"/>
          <w:sz w:val="24"/>
          <w:szCs w:val="24"/>
          <w:lang w:val="es-VE" w:eastAsia="es-VE"/>
        </w:rPr>
      </w:pPr>
    </w:p>
    <w:p w14:paraId="73ADB665" w14:textId="77777777" w:rsidR="0030092C" w:rsidRPr="0030092C" w:rsidRDefault="0030092C" w:rsidP="0030092C">
      <w:pPr>
        <w:spacing w:after="0" w:line="240" w:lineRule="auto"/>
        <w:ind w:left="142"/>
        <w:jc w:val="both"/>
        <w:rPr>
          <w:rFonts w:ascii="Times New Roman" w:eastAsia="Times New Roman" w:hAnsi="Times New Roman"/>
          <w:sz w:val="24"/>
          <w:szCs w:val="24"/>
          <w:lang w:val="es-VE" w:eastAsia="es-VE"/>
        </w:rPr>
      </w:pPr>
      <w:r w:rsidRPr="0030092C">
        <w:rPr>
          <w:rFonts w:ascii="Times New Roman" w:eastAsia="Times New Roman" w:hAnsi="Times New Roman"/>
          <w:sz w:val="24"/>
          <w:szCs w:val="24"/>
          <w:lang w:val="es-VE" w:eastAsia="es-VE"/>
        </w:rPr>
        <w:t xml:space="preserve">CAPÍTULO HI </w:t>
      </w:r>
    </w:p>
    <w:p w14:paraId="6A3B31E8" w14:textId="77777777" w:rsidR="0030092C" w:rsidRPr="0030092C" w:rsidRDefault="0030092C" w:rsidP="0030092C">
      <w:pPr>
        <w:spacing w:after="0" w:line="240" w:lineRule="auto"/>
        <w:ind w:left="142"/>
        <w:jc w:val="both"/>
        <w:rPr>
          <w:rFonts w:ascii="Times New Roman" w:eastAsia="Times New Roman" w:hAnsi="Times New Roman"/>
          <w:sz w:val="24"/>
          <w:szCs w:val="24"/>
          <w:lang w:val="es-VE" w:eastAsia="es-VE"/>
        </w:rPr>
      </w:pPr>
      <w:r w:rsidRPr="0030092C">
        <w:rPr>
          <w:rFonts w:ascii="Times New Roman" w:eastAsia="Times New Roman" w:hAnsi="Times New Roman"/>
          <w:sz w:val="24"/>
          <w:szCs w:val="24"/>
          <w:lang w:val="es-VE" w:eastAsia="es-VE"/>
        </w:rPr>
        <w:t xml:space="preserve">DE LAS CONCLUSIONES Y RECOMENDACIONES DEL CASO </w:t>
      </w:r>
    </w:p>
    <w:p w14:paraId="3B7A04C4" w14:textId="7BF67CCD" w:rsidR="00F14414" w:rsidRPr="00F14414" w:rsidRDefault="0030092C" w:rsidP="0030092C">
      <w:pPr>
        <w:spacing w:after="0" w:line="240" w:lineRule="auto"/>
        <w:ind w:left="142"/>
        <w:jc w:val="both"/>
        <w:rPr>
          <w:rFonts w:ascii="Times New Roman" w:eastAsia="Times New Roman" w:hAnsi="Times New Roman"/>
          <w:sz w:val="24"/>
          <w:szCs w:val="24"/>
          <w:lang w:val="es-VE" w:eastAsia="es-VE"/>
        </w:rPr>
      </w:pPr>
      <w:r w:rsidRPr="0030092C">
        <w:rPr>
          <w:rFonts w:ascii="Times New Roman" w:eastAsia="Times New Roman" w:hAnsi="Times New Roman"/>
          <w:sz w:val="24"/>
          <w:szCs w:val="24"/>
          <w:lang w:val="es-VE" w:eastAsia="es-VE"/>
        </w:rPr>
        <w:t xml:space="preserve">En consecuencia, es forzoso determinar y concluir que dadas las penosas circunstancias expuestas y a efectos de no seguir generándose expectativas en este sentido, es procedente la estrategia propuesta por la Dirección de Asuntos Profesorales de la ULA, de acuerdo al Beneficio 07 "Tabla General de Salarios" del Instructivo de la OPSU, para aplicar los cambios de dedicación impuestos por dicho órgano, los cuales se recomienda que deberán ser aplicados en materia de renovación o rescisión de los contratos descritos incluso en aquellos a tiempo indeterminado (siempre y cuando haya disponibilidad presupuestaria), debido a que </w:t>
      </w:r>
      <w:r w:rsidRPr="0030092C">
        <w:rPr>
          <w:rFonts w:ascii="Times New Roman" w:eastAsia="Times New Roman" w:hAnsi="Times New Roman"/>
          <w:sz w:val="24"/>
          <w:szCs w:val="24"/>
          <w:lang w:val="es-VE" w:eastAsia="es-VE"/>
        </w:rPr>
        <w:t>financieramente no se podrán honrar los compromisos respectivos de persistirse en las actuales circunstancias (los contratos a tiempo convencional de 8 a 12 horas), por lo que es menester recordar la vigencia del artículo 38 de la Ley Orgánica de la Contraloría General de la República y del Sistema Nacional de Control Fiscal que establece que no se pueden adquirir compromisos sino se cuenta con la disponibilidad presupuestaria y financiera</w:t>
      </w:r>
    </w:p>
    <w:p w14:paraId="364B946C" w14:textId="0C89C549" w:rsidR="00666CFD" w:rsidRDefault="00666CFD" w:rsidP="00666CFD">
      <w:pPr>
        <w:spacing w:after="0" w:line="240" w:lineRule="auto"/>
        <w:ind w:left="142"/>
        <w:jc w:val="both"/>
        <w:rPr>
          <w:rFonts w:ascii="Times New Roman" w:eastAsia="Times New Roman" w:hAnsi="Times New Roman"/>
          <w:b/>
          <w:bCs/>
          <w:sz w:val="24"/>
          <w:szCs w:val="24"/>
          <w:lang w:val="es-VE" w:eastAsia="es-VE"/>
        </w:rPr>
      </w:pPr>
    </w:p>
    <w:p w14:paraId="1C623107" w14:textId="29C5179A" w:rsidR="00666CFD" w:rsidRPr="00666CFD" w:rsidRDefault="00666CFD" w:rsidP="00666CFD">
      <w:pPr>
        <w:spacing w:after="0" w:line="240" w:lineRule="auto"/>
        <w:ind w:left="142"/>
        <w:jc w:val="both"/>
        <w:rPr>
          <w:rFonts w:ascii="Times New Roman" w:eastAsia="Times New Roman" w:hAnsi="Times New Roman"/>
          <w:b/>
          <w:bCs/>
          <w:lang w:val="es-VE" w:eastAsia="es-VE"/>
        </w:rPr>
      </w:pPr>
      <w:r w:rsidRPr="00666CFD">
        <w:rPr>
          <w:rFonts w:ascii="Times New Roman" w:eastAsia="Times New Roman" w:hAnsi="Times New Roman"/>
          <w:b/>
          <w:bCs/>
          <w:lang w:val="es-VE" w:eastAsia="es-VE"/>
        </w:rPr>
        <w:t>VICERRECTORADO ADMINISTRATIVO.</w:t>
      </w:r>
    </w:p>
    <w:p w14:paraId="092730D0" w14:textId="3F884213" w:rsidR="00666CFD" w:rsidRDefault="00666CFD" w:rsidP="00666CFD">
      <w:pPr>
        <w:spacing w:after="0" w:line="240" w:lineRule="auto"/>
        <w:ind w:left="142"/>
        <w:jc w:val="both"/>
        <w:rPr>
          <w:rFonts w:ascii="Times New Roman" w:eastAsia="Times New Roman" w:hAnsi="Times New Roman"/>
          <w:b/>
          <w:bCs/>
          <w:sz w:val="24"/>
          <w:szCs w:val="24"/>
          <w:lang w:val="es-VE" w:eastAsia="es-VE"/>
        </w:rPr>
      </w:pPr>
    </w:p>
    <w:p w14:paraId="7F156EA3" w14:textId="31F8511A" w:rsidR="00666CFD" w:rsidRDefault="00666CFD" w:rsidP="00666CF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EBC3767" w14:textId="5F174726" w:rsidR="009B129B" w:rsidRPr="009B129B" w:rsidRDefault="009B129B" w:rsidP="009B129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B129B">
        <w:rPr>
          <w:rFonts w:ascii="Times New Roman" w:eastAsia="Times New Roman" w:hAnsi="Times New Roman"/>
          <w:sz w:val="24"/>
          <w:szCs w:val="24"/>
          <w:lang w:val="es-VE" w:eastAsia="es-VE"/>
        </w:rPr>
        <w:t xml:space="preserve">omunicación N° 0932/001, de fecha 08.12.2017, mediante la cual remite para conocimiento y aprobación por parte de este Máximo Organismo, el Anteproyecto de Presupuesto de la Universidad de Los Andes, para el ejercicio económico financiero 2018. </w:t>
      </w:r>
    </w:p>
    <w:p w14:paraId="0501B4ED" w14:textId="77777777" w:rsidR="009B129B" w:rsidRDefault="009B129B" w:rsidP="009B129B">
      <w:pPr>
        <w:spacing w:after="0" w:line="240" w:lineRule="auto"/>
        <w:ind w:left="142"/>
        <w:jc w:val="both"/>
        <w:rPr>
          <w:rFonts w:ascii="Times New Roman" w:eastAsia="Times New Roman" w:hAnsi="Times New Roman"/>
          <w:sz w:val="24"/>
          <w:szCs w:val="24"/>
          <w:lang w:val="es-VE" w:eastAsia="es-VE"/>
        </w:rPr>
      </w:pPr>
    </w:p>
    <w:p w14:paraId="1EE5F545" w14:textId="6099808A" w:rsidR="009B129B" w:rsidRPr="009B129B" w:rsidRDefault="009B129B" w:rsidP="008500BF">
      <w:pPr>
        <w:spacing w:after="0" w:line="240" w:lineRule="auto"/>
        <w:ind w:left="142"/>
        <w:jc w:val="both"/>
        <w:rPr>
          <w:rFonts w:ascii="Times New Roman" w:eastAsia="Times New Roman" w:hAnsi="Times New Roman"/>
          <w:sz w:val="24"/>
          <w:szCs w:val="24"/>
          <w:lang w:val="es-VE" w:eastAsia="es-VE"/>
        </w:rPr>
      </w:pPr>
      <w:r w:rsidRPr="009B129B">
        <w:rPr>
          <w:rFonts w:ascii="Times New Roman" w:eastAsia="Times New Roman" w:hAnsi="Times New Roman"/>
          <w:sz w:val="24"/>
          <w:szCs w:val="24"/>
          <w:lang w:val="es-VE" w:eastAsia="es-VE"/>
        </w:rPr>
        <w:t xml:space="preserve">Al respecto, destaca que dicha información la remite de forma extemporánea, debido a que su remisión a los organismos de adscripción Oficina de Planificación del Sector Universitario (OPSU) y Ministerio del Poder Popular para la Educación Universitaria, Ciencia y Tecnología (MPPEUCT), se realizó en el periodo del receso docente (mes de Septiembre de 2017) y al momento de la preparación de dicho informe, coincidió con las actividades medulares relacionadas con la formulación del Proyecto de Presupuesto del año 2018. </w:t>
      </w:r>
    </w:p>
    <w:p w14:paraId="194D0A6E" w14:textId="76FF0971" w:rsidR="009B129B" w:rsidRPr="009B129B" w:rsidRDefault="009B129B" w:rsidP="009B129B">
      <w:pPr>
        <w:spacing w:after="0" w:line="240" w:lineRule="auto"/>
        <w:ind w:left="142"/>
        <w:jc w:val="both"/>
        <w:rPr>
          <w:rFonts w:ascii="Times New Roman" w:eastAsia="Times New Roman" w:hAnsi="Times New Roman"/>
          <w:sz w:val="24"/>
          <w:szCs w:val="24"/>
          <w:lang w:val="es-VE" w:eastAsia="es-VE"/>
        </w:rPr>
      </w:pPr>
      <w:r w:rsidRPr="009B129B">
        <w:rPr>
          <w:rFonts w:ascii="Times New Roman" w:eastAsia="Times New Roman" w:hAnsi="Times New Roman"/>
          <w:sz w:val="24"/>
          <w:szCs w:val="24"/>
          <w:lang w:val="es-VE" w:eastAsia="es-VE"/>
        </w:rPr>
        <w:t>Por último, señala que</w:t>
      </w:r>
      <w:r>
        <w:rPr>
          <w:rFonts w:ascii="Times New Roman" w:eastAsia="Times New Roman" w:hAnsi="Times New Roman"/>
          <w:sz w:val="24"/>
          <w:szCs w:val="24"/>
          <w:lang w:val="es-VE" w:eastAsia="es-VE"/>
        </w:rPr>
        <w:t>,</w:t>
      </w:r>
      <w:r w:rsidRPr="009B129B">
        <w:rPr>
          <w:rFonts w:ascii="Times New Roman" w:eastAsia="Times New Roman" w:hAnsi="Times New Roman"/>
          <w:sz w:val="24"/>
          <w:szCs w:val="24"/>
          <w:lang w:val="es-VE" w:eastAsia="es-VE"/>
        </w:rPr>
        <w:t xml:space="preserve"> en atención a los procedimientos y auditorías realizadas por los organismos de Control Fiscal, se requiere la aprobación del Anteproyecto de Presupuesto para los siguientes ejercicios fiscales por parte de la máxima autoridad de la Institución. </w:t>
      </w:r>
    </w:p>
    <w:p w14:paraId="51E90CED" w14:textId="7BE50918" w:rsidR="009F66C0" w:rsidRDefault="009B129B" w:rsidP="00BE512F">
      <w:pPr>
        <w:spacing w:after="0" w:line="240" w:lineRule="auto"/>
        <w:ind w:left="142"/>
        <w:jc w:val="both"/>
        <w:rPr>
          <w:rFonts w:ascii="Times New Roman" w:eastAsia="Times New Roman" w:hAnsi="Times New Roman"/>
          <w:b/>
          <w:bCs/>
          <w:sz w:val="24"/>
          <w:szCs w:val="24"/>
          <w:lang w:val="es-VE" w:eastAsia="es-VE"/>
        </w:rPr>
      </w:pPr>
      <w:r w:rsidRPr="009B129B">
        <w:rPr>
          <w:rFonts w:ascii="Times New Roman" w:eastAsia="Times New Roman" w:hAnsi="Times New Roman"/>
          <w:b/>
          <w:bCs/>
          <w:sz w:val="24"/>
          <w:szCs w:val="24"/>
          <w:lang w:val="es-VE" w:eastAsia="es-VE"/>
        </w:rPr>
        <w:t xml:space="preserve">Decisión: </w:t>
      </w:r>
      <w:r>
        <w:rPr>
          <w:rFonts w:ascii="Times New Roman" w:eastAsia="Times New Roman" w:hAnsi="Times New Roman"/>
          <w:b/>
          <w:bCs/>
          <w:sz w:val="24"/>
          <w:szCs w:val="24"/>
          <w:lang w:val="es-VE" w:eastAsia="es-VE"/>
        </w:rPr>
        <w:t>A</w:t>
      </w:r>
      <w:r w:rsidRPr="009B129B">
        <w:rPr>
          <w:rFonts w:ascii="Times New Roman" w:eastAsia="Times New Roman" w:hAnsi="Times New Roman"/>
          <w:b/>
          <w:bCs/>
          <w:sz w:val="24"/>
          <w:szCs w:val="24"/>
          <w:lang w:val="es-VE" w:eastAsia="es-VE"/>
        </w:rPr>
        <w:t>probó el Anteproyecto de Presupuesto de la Universidad de Los Andes, para el ejercicio económico financiero 2018</w:t>
      </w:r>
      <w:r>
        <w:rPr>
          <w:rFonts w:ascii="Times New Roman" w:eastAsia="Times New Roman" w:hAnsi="Times New Roman"/>
          <w:b/>
          <w:bCs/>
          <w:sz w:val="24"/>
          <w:szCs w:val="24"/>
          <w:lang w:val="es-VE" w:eastAsia="es-VE"/>
        </w:rPr>
        <w:t>.</w:t>
      </w:r>
    </w:p>
    <w:p w14:paraId="1C9ACB31" w14:textId="77777777" w:rsidR="008500BF" w:rsidRDefault="008500BF" w:rsidP="00BE512F">
      <w:pPr>
        <w:spacing w:after="0" w:line="240" w:lineRule="auto"/>
        <w:ind w:left="142"/>
        <w:jc w:val="both"/>
        <w:rPr>
          <w:rFonts w:ascii="Times New Roman" w:eastAsia="Times New Roman" w:hAnsi="Times New Roman"/>
          <w:b/>
          <w:bCs/>
          <w:sz w:val="24"/>
          <w:szCs w:val="24"/>
          <w:lang w:val="es-VE" w:eastAsia="es-VE"/>
        </w:rPr>
      </w:pPr>
    </w:p>
    <w:p w14:paraId="2428B608" w14:textId="001BCBAE" w:rsidR="00C4048F" w:rsidRDefault="00C4048F" w:rsidP="00C4048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w:t>
      </w:r>
      <w:r w:rsidR="00323137">
        <w:rPr>
          <w:rFonts w:ascii="Times New Roman" w:eastAsia="Times New Roman" w:hAnsi="Times New Roman"/>
          <w:b/>
          <w:bCs/>
          <w:sz w:val="24"/>
          <w:szCs w:val="24"/>
          <w:lang w:val="es-VE" w:eastAsia="es-VE"/>
        </w:rPr>
        <w:t>5</w:t>
      </w:r>
      <w:r>
        <w:rPr>
          <w:rFonts w:ascii="Times New Roman" w:eastAsia="Times New Roman" w:hAnsi="Times New Roman"/>
          <w:b/>
          <w:bCs/>
          <w:sz w:val="24"/>
          <w:szCs w:val="24"/>
          <w:lang w:val="es-VE" w:eastAsia="es-VE"/>
        </w:rPr>
        <w:t>/</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5261801" w14:textId="4480C2C7" w:rsidR="003614A8" w:rsidRPr="003614A8" w:rsidRDefault="003614A8" w:rsidP="003614A8">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614A8">
        <w:rPr>
          <w:rFonts w:ascii="Times New Roman" w:eastAsia="Times New Roman" w:hAnsi="Times New Roman"/>
          <w:sz w:val="24"/>
          <w:szCs w:val="24"/>
          <w:lang w:val="es-VE" w:eastAsia="es-VE"/>
        </w:rPr>
        <w:t xml:space="preserve">omunicación Nº 0930/001, de fecha 08.12.2017, mediante la cual somete a consideración y aprobación por parte de este </w:t>
      </w:r>
      <w:r w:rsidRPr="003614A8">
        <w:rPr>
          <w:rFonts w:ascii="Times New Roman" w:eastAsia="Times New Roman" w:hAnsi="Times New Roman"/>
          <w:sz w:val="24"/>
          <w:szCs w:val="24"/>
          <w:lang w:val="es-VE" w:eastAsia="es-VE"/>
        </w:rPr>
        <w:lastRenderedPageBreak/>
        <w:t xml:space="preserve">Máximo Organismo, la </w:t>
      </w:r>
      <w:r w:rsidRPr="003614A8">
        <w:rPr>
          <w:rFonts w:ascii="Times New Roman" w:eastAsia="Times New Roman" w:hAnsi="Times New Roman"/>
          <w:b/>
          <w:bCs/>
          <w:sz w:val="24"/>
          <w:szCs w:val="24"/>
          <w:lang w:val="es-VE" w:eastAsia="es-VE"/>
        </w:rPr>
        <w:t>Vigésima Cuarta Modificación Presupuestaria de la Universidad de Los Andes</w:t>
      </w:r>
      <w:r w:rsidRPr="003614A8">
        <w:rPr>
          <w:rFonts w:ascii="Times New Roman" w:eastAsia="Times New Roman" w:hAnsi="Times New Roman"/>
          <w:sz w:val="24"/>
          <w:szCs w:val="24"/>
          <w:lang w:val="es-VE" w:eastAsia="es-VE"/>
        </w:rPr>
        <w:t xml:space="preserve">, correspondiente al Ejercicio Económico Financiero del año 2017, por un monto de </w:t>
      </w:r>
      <w:r w:rsidRPr="003614A8">
        <w:rPr>
          <w:rFonts w:ascii="Times New Roman" w:eastAsia="Times New Roman" w:hAnsi="Times New Roman"/>
          <w:b/>
          <w:bCs/>
          <w:sz w:val="24"/>
          <w:szCs w:val="24"/>
          <w:lang w:val="es-VE" w:eastAsia="es-VE"/>
        </w:rPr>
        <w:t>Treinta y Tres Millardos Doscientos Once Millones Ochocientos Setenta y Dos Mil Cuatrocientos Diecinueve Bolívares con 00/100 Céntimos (Bs. 33.211.872.419,00),</w:t>
      </w:r>
      <w:r w:rsidRPr="003614A8">
        <w:rPr>
          <w:rFonts w:ascii="Times New Roman" w:eastAsia="Times New Roman" w:hAnsi="Times New Roman"/>
          <w:sz w:val="24"/>
          <w:szCs w:val="24"/>
          <w:lang w:val="es-VE" w:eastAsia="es-VE"/>
        </w:rPr>
        <w:t xml:space="preserve"> v su posterior envío a la Oficina de Planificación del Sector Universitario (OPSU), para aprobación del Consejo Nacional de Universidades (CNU). </w:t>
      </w:r>
    </w:p>
    <w:p w14:paraId="1751474B" w14:textId="6CB43F5B" w:rsidR="00C4048F" w:rsidRPr="003614A8" w:rsidRDefault="003614A8" w:rsidP="003614A8">
      <w:pPr>
        <w:spacing w:after="0" w:line="240" w:lineRule="auto"/>
        <w:ind w:left="142"/>
        <w:jc w:val="both"/>
        <w:rPr>
          <w:rFonts w:ascii="Times New Roman" w:eastAsia="Times New Roman" w:hAnsi="Times New Roman"/>
          <w:b/>
          <w:bCs/>
          <w:sz w:val="24"/>
          <w:szCs w:val="24"/>
          <w:lang w:val="es-VE" w:eastAsia="es-VE"/>
        </w:rPr>
      </w:pPr>
      <w:r w:rsidRPr="003614A8">
        <w:rPr>
          <w:rFonts w:ascii="Times New Roman" w:eastAsia="Times New Roman" w:hAnsi="Times New Roman"/>
          <w:b/>
          <w:bCs/>
          <w:sz w:val="24"/>
          <w:szCs w:val="24"/>
          <w:lang w:val="es-VE" w:eastAsia="es-VE"/>
        </w:rPr>
        <w:t xml:space="preserve">Decisión: Aprobó la Vigésima Cuarta Modificación Presupuestaria de la Universidad de Los Andes, correspondiente al Ejercicio Económico Financiero del año 2017, por un monto de Treinta y Tres Millardos Doscientos Once Millones Ochocientos Setenta y Dos Mil Cuatrocientos Diecinueve Bolívares con 00/100 </w:t>
      </w:r>
      <w:proofErr w:type="gramStart"/>
      <w:r w:rsidRPr="003614A8">
        <w:rPr>
          <w:rFonts w:ascii="Times New Roman" w:eastAsia="Times New Roman" w:hAnsi="Times New Roman"/>
          <w:b/>
          <w:bCs/>
          <w:sz w:val="24"/>
          <w:szCs w:val="24"/>
          <w:lang w:val="es-VE" w:eastAsia="es-VE"/>
        </w:rPr>
        <w:t>Céntimos</w:t>
      </w:r>
      <w:proofErr w:type="gramEnd"/>
      <w:r w:rsidRPr="003614A8">
        <w:rPr>
          <w:rFonts w:ascii="Times New Roman" w:eastAsia="Times New Roman" w:hAnsi="Times New Roman"/>
          <w:b/>
          <w:bCs/>
          <w:sz w:val="24"/>
          <w:szCs w:val="24"/>
          <w:lang w:val="es-VE" w:eastAsia="es-VE"/>
        </w:rPr>
        <w:t xml:space="preserve"> (Bs. 33.211.872.419,00), y su remisión a la Oficina de Planificación del Sector Universitario (OPSU), para aprobación del Consejo Nacional de Universidades (CNU).</w:t>
      </w:r>
    </w:p>
    <w:p w14:paraId="4B4A7B96" w14:textId="77777777" w:rsidR="00C4048F" w:rsidRDefault="00C4048F" w:rsidP="009B129B">
      <w:pPr>
        <w:spacing w:after="0" w:line="240" w:lineRule="auto"/>
        <w:ind w:left="142"/>
        <w:jc w:val="both"/>
        <w:rPr>
          <w:rFonts w:ascii="Times New Roman" w:eastAsia="Times New Roman" w:hAnsi="Times New Roman"/>
          <w:b/>
          <w:bCs/>
          <w:sz w:val="24"/>
          <w:szCs w:val="24"/>
          <w:lang w:val="es-VE" w:eastAsia="es-VE"/>
        </w:rPr>
      </w:pPr>
    </w:p>
    <w:p w14:paraId="7E8BD9A5" w14:textId="53DB5444" w:rsidR="009F66C0" w:rsidRDefault="009F66C0" w:rsidP="009B129B">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CIENCIAS JURÍDICAS Y POLÍTICAS.</w:t>
      </w:r>
    </w:p>
    <w:p w14:paraId="7DCFA329" w14:textId="21B355F4" w:rsidR="009F66C0" w:rsidRDefault="009F66C0" w:rsidP="009B129B">
      <w:pPr>
        <w:spacing w:after="0" w:line="240" w:lineRule="auto"/>
        <w:ind w:left="142"/>
        <w:jc w:val="both"/>
        <w:rPr>
          <w:rFonts w:ascii="Times New Roman" w:eastAsia="Times New Roman" w:hAnsi="Times New Roman"/>
          <w:b/>
          <w:bCs/>
          <w:sz w:val="24"/>
          <w:szCs w:val="24"/>
          <w:lang w:val="es-VE" w:eastAsia="es-VE"/>
        </w:rPr>
      </w:pPr>
    </w:p>
    <w:p w14:paraId="17C24658" w14:textId="1937E20E" w:rsidR="009F66C0" w:rsidRDefault="009F66C0" w:rsidP="009F66C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88C08BA" w14:textId="64C141B5" w:rsidR="0088459A" w:rsidRPr="0088459A" w:rsidRDefault="0088459A" w:rsidP="0088459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8459A">
        <w:rPr>
          <w:rFonts w:ascii="Times New Roman" w:eastAsia="Times New Roman" w:hAnsi="Times New Roman"/>
          <w:sz w:val="24"/>
          <w:szCs w:val="24"/>
          <w:lang w:val="es-VE" w:eastAsia="es-VE"/>
        </w:rPr>
        <w:t xml:space="preserve">omunicación </w:t>
      </w:r>
      <w:proofErr w:type="spellStart"/>
      <w:r w:rsidRPr="0088459A">
        <w:rPr>
          <w:rFonts w:ascii="Times New Roman" w:eastAsia="Times New Roman" w:hAnsi="Times New Roman"/>
          <w:sz w:val="24"/>
          <w:szCs w:val="24"/>
          <w:lang w:val="es-VE" w:eastAsia="es-VE"/>
        </w:rPr>
        <w:t>N°</w:t>
      </w:r>
      <w:proofErr w:type="spellEnd"/>
      <w:r w:rsidRPr="0088459A">
        <w:rPr>
          <w:rFonts w:ascii="Times New Roman" w:eastAsia="Times New Roman" w:hAnsi="Times New Roman"/>
          <w:sz w:val="24"/>
          <w:szCs w:val="24"/>
          <w:lang w:val="es-VE" w:eastAsia="es-VE"/>
        </w:rPr>
        <w:t xml:space="preserve"> 15/CFE/0278, de fecha 08.12.2017, suscrita por el Profesor José Francisco Avendaño, Decano-</w:t>
      </w:r>
      <w:proofErr w:type="gramStart"/>
      <w:r w:rsidRPr="0088459A">
        <w:rPr>
          <w:rFonts w:ascii="Times New Roman" w:eastAsia="Times New Roman" w:hAnsi="Times New Roman"/>
          <w:sz w:val="24"/>
          <w:szCs w:val="24"/>
          <w:lang w:val="es-VE" w:eastAsia="es-VE"/>
        </w:rPr>
        <w:t>Presidente</w:t>
      </w:r>
      <w:proofErr w:type="gramEnd"/>
      <w:r w:rsidRPr="0088459A">
        <w:rPr>
          <w:rFonts w:ascii="Times New Roman" w:eastAsia="Times New Roman" w:hAnsi="Times New Roman"/>
          <w:sz w:val="24"/>
          <w:szCs w:val="24"/>
          <w:lang w:val="es-VE" w:eastAsia="es-VE"/>
        </w:rPr>
        <w:t xml:space="preserve"> (E) del Consejo de la Facultad de Ciencias </w:t>
      </w:r>
      <w:proofErr w:type="spellStart"/>
      <w:r w:rsidRPr="0088459A">
        <w:rPr>
          <w:rFonts w:ascii="Times New Roman" w:eastAsia="Times New Roman" w:hAnsi="Times New Roman"/>
          <w:sz w:val="24"/>
          <w:szCs w:val="24"/>
          <w:lang w:val="es-VE" w:eastAsia="es-VE"/>
        </w:rPr>
        <w:t>Juridicas</w:t>
      </w:r>
      <w:proofErr w:type="spellEnd"/>
      <w:r w:rsidRPr="0088459A">
        <w:rPr>
          <w:rFonts w:ascii="Times New Roman" w:eastAsia="Times New Roman" w:hAnsi="Times New Roman"/>
          <w:sz w:val="24"/>
          <w:szCs w:val="24"/>
          <w:lang w:val="es-VE" w:eastAsia="es-VE"/>
        </w:rPr>
        <w:t xml:space="preserve"> y Políticas, mediante la cual informa que en sesión extraordinaria </w:t>
      </w:r>
      <w:proofErr w:type="spellStart"/>
      <w:r w:rsidRPr="0088459A">
        <w:rPr>
          <w:rFonts w:ascii="Times New Roman" w:eastAsia="Times New Roman" w:hAnsi="Times New Roman"/>
          <w:sz w:val="24"/>
          <w:szCs w:val="24"/>
          <w:lang w:val="es-VE" w:eastAsia="es-VE"/>
        </w:rPr>
        <w:t>N°</w:t>
      </w:r>
      <w:proofErr w:type="spellEnd"/>
      <w:r w:rsidRPr="0088459A">
        <w:rPr>
          <w:rFonts w:ascii="Times New Roman" w:eastAsia="Times New Roman" w:hAnsi="Times New Roman"/>
          <w:sz w:val="24"/>
          <w:szCs w:val="24"/>
          <w:lang w:val="es-VE" w:eastAsia="es-VE"/>
        </w:rPr>
        <w:t xml:space="preserve"> 15, celebrada en la misma fecha, el Consejo de la Facultad conoció la comunicación de fecha 30.11.2017, suscrita por la Profesora Yajaira García Blandón. Jefa del Departamento de Derecho Privado, quien comunica que el Departamento de Derecho Privado conoció la comunicación suscrita por la Profesora Lilibeth Carolina Delgado Rosales, titular de la Cédula de Identidad </w:t>
      </w:r>
      <w:proofErr w:type="spellStart"/>
      <w:r w:rsidRPr="0088459A">
        <w:rPr>
          <w:rFonts w:ascii="Times New Roman" w:eastAsia="Times New Roman" w:hAnsi="Times New Roman"/>
          <w:sz w:val="24"/>
          <w:szCs w:val="24"/>
          <w:lang w:val="es-VE" w:eastAsia="es-VE"/>
        </w:rPr>
        <w:t>N°</w:t>
      </w:r>
      <w:proofErr w:type="spellEnd"/>
      <w:r w:rsidRPr="0088459A">
        <w:rPr>
          <w:rFonts w:ascii="Times New Roman" w:eastAsia="Times New Roman" w:hAnsi="Times New Roman"/>
          <w:sz w:val="24"/>
          <w:szCs w:val="24"/>
          <w:lang w:val="es-VE" w:eastAsia="es-VE"/>
        </w:rPr>
        <w:t xml:space="preserve"> 18.209.853, Instructor de la cátedra de Derecho Romano, en la que solicita Permiso No Remunerado, a partir del 08 de enero de 2018 al 08 de enero del 2019, debido </w:t>
      </w:r>
      <w:r w:rsidRPr="0088459A">
        <w:rPr>
          <w:rFonts w:ascii="Times New Roman" w:eastAsia="Times New Roman" w:hAnsi="Times New Roman"/>
          <w:sz w:val="24"/>
          <w:szCs w:val="24"/>
          <w:lang w:val="es-VE" w:eastAsia="es-VE"/>
        </w:rPr>
        <w:t xml:space="preserve">a razones personales, en concordancia con el artículo 149 del Estatuto de Personal Docente y de Investigación de la Universidad de Los Andes. Igualmente, la profesora Lilibeth Carolina Delgado Rosales, anexa copia de la exoneración del Plan de Formación, cumpliendo con lo establecido en el artículo 151 del Estatuto antes mencionado. </w:t>
      </w:r>
    </w:p>
    <w:p w14:paraId="5F37BF27" w14:textId="52086749" w:rsidR="0088459A" w:rsidRDefault="0088459A" w:rsidP="0088459A">
      <w:pPr>
        <w:spacing w:after="0" w:line="240" w:lineRule="auto"/>
        <w:ind w:left="142"/>
        <w:jc w:val="both"/>
        <w:rPr>
          <w:rFonts w:ascii="Times New Roman" w:eastAsia="Times New Roman" w:hAnsi="Times New Roman"/>
          <w:b/>
          <w:bCs/>
          <w:sz w:val="24"/>
          <w:szCs w:val="24"/>
          <w:lang w:val="es-VE" w:eastAsia="es-VE"/>
        </w:rPr>
      </w:pPr>
      <w:r w:rsidRPr="0088459A">
        <w:rPr>
          <w:rFonts w:ascii="Times New Roman" w:eastAsia="Times New Roman" w:hAnsi="Times New Roman"/>
          <w:b/>
          <w:bCs/>
          <w:sz w:val="24"/>
          <w:szCs w:val="24"/>
          <w:lang w:val="es-VE" w:eastAsia="es-VE"/>
        </w:rPr>
        <w:t xml:space="preserve">Decisión: Acordó que se le notifique a la Profesora Lilibeth C. Delgado R., que no podrá ausentarse de sus actividades académicas, hasta tanto no se le apruebe el permiso solicitado. </w:t>
      </w:r>
    </w:p>
    <w:p w14:paraId="276F2E8B" w14:textId="6F5947DC" w:rsidR="001E53FD" w:rsidRDefault="001E53FD" w:rsidP="0088459A">
      <w:pPr>
        <w:spacing w:after="0" w:line="240" w:lineRule="auto"/>
        <w:ind w:left="142"/>
        <w:jc w:val="both"/>
        <w:rPr>
          <w:rFonts w:ascii="Times New Roman" w:eastAsia="Times New Roman" w:hAnsi="Times New Roman"/>
          <w:b/>
          <w:bCs/>
          <w:sz w:val="24"/>
          <w:szCs w:val="24"/>
          <w:lang w:val="es-VE" w:eastAsia="es-VE"/>
        </w:rPr>
      </w:pPr>
    </w:p>
    <w:p w14:paraId="1BBCA419" w14:textId="4B3AF679" w:rsidR="001E53FD" w:rsidRDefault="001E53FD" w:rsidP="001E53F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A77A80D" w14:textId="7971D8CF" w:rsidR="00314E27" w:rsidRPr="00314E27" w:rsidRDefault="00314E27" w:rsidP="008500B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14E27">
        <w:rPr>
          <w:rFonts w:ascii="Times New Roman" w:eastAsia="Times New Roman" w:hAnsi="Times New Roman"/>
          <w:sz w:val="24"/>
          <w:szCs w:val="24"/>
          <w:lang w:val="es-VE" w:eastAsia="es-VE"/>
        </w:rPr>
        <w:t xml:space="preserve">omunicación </w:t>
      </w:r>
      <w:proofErr w:type="spellStart"/>
      <w:r w:rsidRPr="00314E27">
        <w:rPr>
          <w:rFonts w:ascii="Times New Roman" w:eastAsia="Times New Roman" w:hAnsi="Times New Roman"/>
          <w:sz w:val="24"/>
          <w:szCs w:val="24"/>
          <w:lang w:val="es-VE" w:eastAsia="es-VE"/>
        </w:rPr>
        <w:t>N°</w:t>
      </w:r>
      <w:proofErr w:type="spellEnd"/>
      <w:r w:rsidRPr="00314E27">
        <w:rPr>
          <w:rFonts w:ascii="Times New Roman" w:eastAsia="Times New Roman" w:hAnsi="Times New Roman"/>
          <w:sz w:val="24"/>
          <w:szCs w:val="24"/>
          <w:lang w:val="es-VE" w:eastAsia="es-VE"/>
        </w:rPr>
        <w:t xml:space="preserve"> 15/CFE/0294, de fecha 08.12.2017, mediante la cual informa que en sesión extraordinaria </w:t>
      </w:r>
      <w:proofErr w:type="spellStart"/>
      <w:r w:rsidRPr="00314E27">
        <w:rPr>
          <w:rFonts w:ascii="Times New Roman" w:eastAsia="Times New Roman" w:hAnsi="Times New Roman"/>
          <w:sz w:val="24"/>
          <w:szCs w:val="24"/>
          <w:lang w:val="es-VE" w:eastAsia="es-VE"/>
        </w:rPr>
        <w:t>N°</w:t>
      </w:r>
      <w:proofErr w:type="spellEnd"/>
      <w:r w:rsidRPr="00314E27">
        <w:rPr>
          <w:rFonts w:ascii="Times New Roman" w:eastAsia="Times New Roman" w:hAnsi="Times New Roman"/>
          <w:sz w:val="24"/>
          <w:szCs w:val="24"/>
          <w:lang w:val="es-VE" w:eastAsia="es-VE"/>
        </w:rPr>
        <w:t xml:space="preserve"> 15, celebrada en la misma fecha, el Consejo de la Facultad discutió sobre la resolución </w:t>
      </w:r>
      <w:proofErr w:type="spellStart"/>
      <w:r w:rsidRPr="00314E27">
        <w:rPr>
          <w:rFonts w:ascii="Times New Roman" w:eastAsia="Times New Roman" w:hAnsi="Times New Roman"/>
          <w:sz w:val="24"/>
          <w:szCs w:val="24"/>
          <w:lang w:val="es-VE" w:eastAsia="es-VE"/>
        </w:rPr>
        <w:t>N°</w:t>
      </w:r>
      <w:proofErr w:type="spellEnd"/>
      <w:r w:rsidRPr="00314E27">
        <w:rPr>
          <w:rFonts w:ascii="Times New Roman" w:eastAsia="Times New Roman" w:hAnsi="Times New Roman"/>
          <w:sz w:val="24"/>
          <w:szCs w:val="24"/>
          <w:lang w:val="es-VE" w:eastAsia="es-VE"/>
        </w:rPr>
        <w:t xml:space="preserve"> 14/CFE/0277. de fecha 01.12.2017 en la cual se solicitó al Departamento de Derecho Procesal solventar la situación presentada con los </w:t>
      </w:r>
      <w:proofErr w:type="spellStart"/>
      <w:r w:rsidRPr="00314E27">
        <w:rPr>
          <w:rFonts w:ascii="Times New Roman" w:eastAsia="Times New Roman" w:hAnsi="Times New Roman"/>
          <w:sz w:val="24"/>
          <w:szCs w:val="24"/>
          <w:lang w:val="es-VE" w:eastAsia="es-VE"/>
        </w:rPr>
        <w:t>Bachileres</w:t>
      </w:r>
      <w:proofErr w:type="spellEnd"/>
      <w:r w:rsidRPr="00314E27">
        <w:rPr>
          <w:rFonts w:ascii="Times New Roman" w:eastAsia="Times New Roman" w:hAnsi="Times New Roman"/>
          <w:sz w:val="24"/>
          <w:szCs w:val="24"/>
          <w:lang w:val="es-VE" w:eastAsia="es-VE"/>
        </w:rPr>
        <w:t xml:space="preserve"> Carlos Prato, </w:t>
      </w:r>
      <w:proofErr w:type="spellStart"/>
      <w:r w:rsidRPr="00314E27">
        <w:rPr>
          <w:rFonts w:ascii="Times New Roman" w:eastAsia="Times New Roman" w:hAnsi="Times New Roman"/>
          <w:sz w:val="24"/>
          <w:szCs w:val="24"/>
          <w:lang w:val="es-VE" w:eastAsia="es-VE"/>
        </w:rPr>
        <w:t>Anny</w:t>
      </w:r>
      <w:proofErr w:type="spellEnd"/>
      <w:r w:rsidRPr="00314E27">
        <w:rPr>
          <w:rFonts w:ascii="Times New Roman" w:eastAsia="Times New Roman" w:hAnsi="Times New Roman"/>
          <w:sz w:val="24"/>
          <w:szCs w:val="24"/>
          <w:lang w:val="es-VE" w:eastAsia="es-VE"/>
        </w:rPr>
        <w:t xml:space="preserve"> Rivas y Lina Peña, correspondiente a la materia Procedimientos Especiales dictada por el Profesor Daniel Monsalve. En vista de que la evaluación global realizada por el Profesor Abdón Sánchez, como </w:t>
      </w:r>
      <w:proofErr w:type="gramStart"/>
      <w:r w:rsidRPr="00314E27">
        <w:rPr>
          <w:rFonts w:ascii="Times New Roman" w:eastAsia="Times New Roman" w:hAnsi="Times New Roman"/>
          <w:sz w:val="24"/>
          <w:szCs w:val="24"/>
          <w:lang w:val="es-VE" w:eastAsia="es-VE"/>
        </w:rPr>
        <w:t>Jefe</w:t>
      </w:r>
      <w:proofErr w:type="gramEnd"/>
      <w:r w:rsidRPr="00314E27">
        <w:rPr>
          <w:rFonts w:ascii="Times New Roman" w:eastAsia="Times New Roman" w:hAnsi="Times New Roman"/>
          <w:sz w:val="24"/>
          <w:szCs w:val="24"/>
          <w:lang w:val="es-VE" w:eastAsia="es-VE"/>
        </w:rPr>
        <w:t xml:space="preserve"> de Catedra fue aprobada por los prenombrados bachilleres y éstos cumplieron con los requisitos exigidos para el cierre de expediente, ese Cuerpo sometió a consideración aprobar el Acto de Grado para el mes de Enero del 2018. </w:t>
      </w:r>
    </w:p>
    <w:p w14:paraId="154D543D" w14:textId="77777777" w:rsidR="00314E27" w:rsidRPr="00314E27" w:rsidRDefault="00314E27" w:rsidP="00314E27">
      <w:pPr>
        <w:spacing w:after="0" w:line="240" w:lineRule="auto"/>
        <w:ind w:left="142"/>
        <w:jc w:val="both"/>
        <w:rPr>
          <w:rFonts w:ascii="Times New Roman" w:eastAsia="Times New Roman" w:hAnsi="Times New Roman"/>
          <w:sz w:val="24"/>
          <w:szCs w:val="24"/>
          <w:lang w:val="es-VE" w:eastAsia="es-VE"/>
        </w:rPr>
      </w:pPr>
      <w:r w:rsidRPr="00314E27">
        <w:rPr>
          <w:rFonts w:ascii="Times New Roman" w:eastAsia="Times New Roman" w:hAnsi="Times New Roman"/>
          <w:sz w:val="24"/>
          <w:szCs w:val="24"/>
          <w:lang w:val="es-VE" w:eastAsia="es-VE"/>
        </w:rPr>
        <w:t xml:space="preserve">Al respecto, ese Consejo de Facultad aprobó unánimemente autorizar el Acto de Grado para los Bachilleres Carlos Prato, </w:t>
      </w:r>
      <w:proofErr w:type="spellStart"/>
      <w:r w:rsidRPr="00314E27">
        <w:rPr>
          <w:rFonts w:ascii="Times New Roman" w:eastAsia="Times New Roman" w:hAnsi="Times New Roman"/>
          <w:sz w:val="24"/>
          <w:szCs w:val="24"/>
          <w:lang w:val="es-VE" w:eastAsia="es-VE"/>
        </w:rPr>
        <w:t>Anny</w:t>
      </w:r>
      <w:proofErr w:type="spellEnd"/>
      <w:r w:rsidRPr="00314E27">
        <w:rPr>
          <w:rFonts w:ascii="Times New Roman" w:eastAsia="Times New Roman" w:hAnsi="Times New Roman"/>
          <w:sz w:val="24"/>
          <w:szCs w:val="24"/>
          <w:lang w:val="es-VE" w:eastAsia="es-VE"/>
        </w:rPr>
        <w:t xml:space="preserve"> Rivas y Lina Peña, a realizarse en el mes de enero del 2018, y ratificó que ese Cuerpo cumplió con el procedimiento pertinente y establecido en la norma. </w:t>
      </w:r>
    </w:p>
    <w:p w14:paraId="4368F321" w14:textId="1F977E61" w:rsidR="001931A5" w:rsidRDefault="00314E27" w:rsidP="00BE512F">
      <w:pPr>
        <w:spacing w:after="0" w:line="240" w:lineRule="auto"/>
        <w:ind w:left="142"/>
        <w:jc w:val="both"/>
        <w:rPr>
          <w:rFonts w:ascii="Times New Roman" w:eastAsia="Times New Roman" w:hAnsi="Times New Roman"/>
          <w:b/>
          <w:bCs/>
          <w:sz w:val="24"/>
          <w:szCs w:val="24"/>
          <w:lang w:val="es-VE" w:eastAsia="es-VE"/>
        </w:rPr>
      </w:pPr>
      <w:r w:rsidRPr="00314E27">
        <w:rPr>
          <w:rFonts w:ascii="Times New Roman" w:eastAsia="Times New Roman" w:hAnsi="Times New Roman"/>
          <w:b/>
          <w:bCs/>
          <w:sz w:val="24"/>
          <w:szCs w:val="24"/>
          <w:lang w:val="es-VE" w:eastAsia="es-VE"/>
        </w:rPr>
        <w:t>Decisión: Quedó en cuenta y acordó remitir copia al profesor Daniel Monsalve, para su conocimiento.</w:t>
      </w:r>
    </w:p>
    <w:p w14:paraId="11D80869" w14:textId="77777777" w:rsidR="008500BF" w:rsidRDefault="008500BF" w:rsidP="00BE512F">
      <w:pPr>
        <w:spacing w:after="0" w:line="240" w:lineRule="auto"/>
        <w:ind w:left="142"/>
        <w:jc w:val="both"/>
        <w:rPr>
          <w:rFonts w:ascii="Times New Roman" w:eastAsia="Times New Roman" w:hAnsi="Times New Roman"/>
          <w:b/>
          <w:bCs/>
          <w:sz w:val="24"/>
          <w:szCs w:val="24"/>
          <w:lang w:val="es-VE" w:eastAsia="es-VE"/>
        </w:rPr>
      </w:pPr>
    </w:p>
    <w:p w14:paraId="5159E8D8" w14:textId="639CEF50" w:rsidR="00314E27" w:rsidRDefault="00314E27" w:rsidP="00314E27">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RECTORADO.</w:t>
      </w:r>
    </w:p>
    <w:p w14:paraId="1695C31E" w14:textId="0A6B190A" w:rsidR="00314E27" w:rsidRDefault="00314E27" w:rsidP="00314E27">
      <w:pPr>
        <w:spacing w:after="0" w:line="240" w:lineRule="auto"/>
        <w:ind w:left="142"/>
        <w:jc w:val="both"/>
        <w:rPr>
          <w:rFonts w:ascii="Times New Roman" w:eastAsia="Times New Roman" w:hAnsi="Times New Roman"/>
          <w:b/>
          <w:bCs/>
          <w:sz w:val="24"/>
          <w:szCs w:val="24"/>
          <w:lang w:val="es-VE" w:eastAsia="es-VE"/>
        </w:rPr>
      </w:pPr>
    </w:p>
    <w:p w14:paraId="6FE73C65" w14:textId="77CC6A44" w:rsidR="00314E27" w:rsidRDefault="00314E27" w:rsidP="00314E2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AAD2E46" w14:textId="3AF5FA2A" w:rsidR="00F256A7" w:rsidRPr="00F256A7" w:rsidRDefault="00F256A7" w:rsidP="00F256A7">
      <w:pPr>
        <w:spacing w:after="0" w:line="240" w:lineRule="auto"/>
        <w:ind w:left="142"/>
        <w:jc w:val="both"/>
        <w:rPr>
          <w:rFonts w:ascii="Times New Roman" w:eastAsia="Times New Roman" w:hAnsi="Times New Roman"/>
          <w:sz w:val="24"/>
          <w:szCs w:val="24"/>
          <w:lang w:val="es-VE" w:eastAsia="es-VE"/>
        </w:rPr>
      </w:pPr>
      <w:r w:rsidRPr="00F256A7">
        <w:rPr>
          <w:rFonts w:ascii="Times New Roman" w:eastAsia="Times New Roman" w:hAnsi="Times New Roman"/>
          <w:sz w:val="24"/>
          <w:szCs w:val="24"/>
          <w:lang w:val="es-VE" w:eastAsia="es-VE"/>
        </w:rPr>
        <w:lastRenderedPageBreak/>
        <w:t xml:space="preserve">Comunicación </w:t>
      </w:r>
      <w:proofErr w:type="spellStart"/>
      <w:r w:rsidRPr="00F256A7">
        <w:rPr>
          <w:rFonts w:ascii="Times New Roman" w:eastAsia="Times New Roman" w:hAnsi="Times New Roman"/>
          <w:sz w:val="24"/>
          <w:szCs w:val="24"/>
          <w:lang w:val="es-VE" w:eastAsia="es-VE"/>
        </w:rPr>
        <w:t>N°</w:t>
      </w:r>
      <w:proofErr w:type="spellEnd"/>
      <w:r w:rsidRPr="00F256A7">
        <w:rPr>
          <w:rFonts w:ascii="Times New Roman" w:eastAsia="Times New Roman" w:hAnsi="Times New Roman"/>
          <w:sz w:val="24"/>
          <w:szCs w:val="24"/>
          <w:lang w:val="es-VE" w:eastAsia="es-VE"/>
        </w:rPr>
        <w:t xml:space="preserve"> </w:t>
      </w:r>
      <w:proofErr w:type="spellStart"/>
      <w:r w:rsidRPr="00F256A7">
        <w:rPr>
          <w:rFonts w:ascii="Times New Roman" w:eastAsia="Times New Roman" w:hAnsi="Times New Roman"/>
          <w:sz w:val="24"/>
          <w:szCs w:val="24"/>
          <w:lang w:val="es-VE" w:eastAsia="es-VE"/>
        </w:rPr>
        <w:t>Daes</w:t>
      </w:r>
      <w:proofErr w:type="spellEnd"/>
      <w:r w:rsidRPr="00F256A7">
        <w:rPr>
          <w:rFonts w:ascii="Times New Roman" w:eastAsia="Times New Roman" w:hAnsi="Times New Roman"/>
          <w:sz w:val="24"/>
          <w:szCs w:val="24"/>
          <w:lang w:val="es-VE" w:eastAsia="es-VE"/>
        </w:rPr>
        <w:t xml:space="preserve">/UAD/166-17. de fecha 30.11.2017, recibida el 30.11.2017, suscrita por el Doctor Marcos Pino, </w:t>
      </w:r>
      <w:proofErr w:type="gramStart"/>
      <w:r w:rsidRPr="00F256A7">
        <w:rPr>
          <w:rFonts w:ascii="Times New Roman" w:eastAsia="Times New Roman" w:hAnsi="Times New Roman"/>
          <w:sz w:val="24"/>
          <w:szCs w:val="24"/>
          <w:lang w:val="es-VE" w:eastAsia="es-VE"/>
        </w:rPr>
        <w:t>Director</w:t>
      </w:r>
      <w:proofErr w:type="gramEnd"/>
      <w:r w:rsidRPr="00F256A7">
        <w:rPr>
          <w:rFonts w:ascii="Times New Roman" w:eastAsia="Times New Roman" w:hAnsi="Times New Roman"/>
          <w:sz w:val="24"/>
          <w:szCs w:val="24"/>
          <w:lang w:val="es-VE" w:eastAsia="es-VE"/>
        </w:rPr>
        <w:t xml:space="preserve"> de Asuntos Estudiantiles de la Universidad, mediante la cual remite la petición de fecha 29.11.2017, por parte de la ciudadana </w:t>
      </w:r>
      <w:proofErr w:type="spellStart"/>
      <w:r w:rsidRPr="00F256A7">
        <w:rPr>
          <w:rFonts w:ascii="Times New Roman" w:eastAsia="Times New Roman" w:hAnsi="Times New Roman"/>
          <w:sz w:val="24"/>
          <w:szCs w:val="24"/>
          <w:lang w:val="es-VE" w:eastAsia="es-VE"/>
        </w:rPr>
        <w:t>Oleyda</w:t>
      </w:r>
      <w:proofErr w:type="spellEnd"/>
      <w:r w:rsidRPr="00F256A7">
        <w:rPr>
          <w:rFonts w:ascii="Times New Roman" w:eastAsia="Times New Roman" w:hAnsi="Times New Roman"/>
          <w:sz w:val="24"/>
          <w:szCs w:val="24"/>
          <w:lang w:val="es-VE" w:eastAsia="es-VE"/>
        </w:rPr>
        <w:t xml:space="preserve"> Martínez, propietaria de las Residencias del Programa "Fray Juan Ramos de Lora", quien solicita un reajuste en el monto cancelado por estudiante actualmente (Bs. 15.000,00) a partir del 01.01.2017, para que incremente a (Bs. 30.000,00), por estudiante. motivado a los continuos aumentos en la economía del país. y a la devaluación de la moneda, lo que genera un monto de Bs. 12.240.000,00, correspondiente a los 68 cupos en el año 2017. </w:t>
      </w:r>
    </w:p>
    <w:p w14:paraId="70D51476" w14:textId="401FD5B5" w:rsidR="00F256A7" w:rsidRDefault="00F256A7" w:rsidP="00F256A7">
      <w:pPr>
        <w:spacing w:after="0" w:line="240" w:lineRule="auto"/>
        <w:ind w:left="142"/>
        <w:jc w:val="both"/>
        <w:rPr>
          <w:rFonts w:ascii="Times New Roman" w:eastAsia="Times New Roman" w:hAnsi="Times New Roman"/>
          <w:b/>
          <w:bCs/>
          <w:sz w:val="24"/>
          <w:szCs w:val="24"/>
          <w:lang w:val="es-VE" w:eastAsia="es-VE"/>
        </w:rPr>
      </w:pPr>
      <w:r w:rsidRPr="00F256A7">
        <w:rPr>
          <w:rFonts w:ascii="Times New Roman" w:eastAsia="Times New Roman" w:hAnsi="Times New Roman"/>
          <w:b/>
          <w:bCs/>
          <w:sz w:val="24"/>
          <w:szCs w:val="24"/>
          <w:lang w:val="es-VE" w:eastAsia="es-VE"/>
        </w:rPr>
        <w:t xml:space="preserve">Decisión: Aprobó la solicitud, sujeto a que el Doctor Marcos Pino, </w:t>
      </w:r>
      <w:proofErr w:type="gramStart"/>
      <w:r w:rsidRPr="00F256A7">
        <w:rPr>
          <w:rFonts w:ascii="Times New Roman" w:eastAsia="Times New Roman" w:hAnsi="Times New Roman"/>
          <w:b/>
          <w:bCs/>
          <w:sz w:val="24"/>
          <w:szCs w:val="24"/>
          <w:lang w:val="es-VE" w:eastAsia="es-VE"/>
        </w:rPr>
        <w:t>Director</w:t>
      </w:r>
      <w:proofErr w:type="gramEnd"/>
      <w:r w:rsidRPr="00F256A7">
        <w:rPr>
          <w:rFonts w:ascii="Times New Roman" w:eastAsia="Times New Roman" w:hAnsi="Times New Roman"/>
          <w:b/>
          <w:bCs/>
          <w:sz w:val="24"/>
          <w:szCs w:val="24"/>
          <w:lang w:val="es-VE" w:eastAsia="es-VE"/>
        </w:rPr>
        <w:t xml:space="preserve"> de Asuntos Estudiantiles (DAES), presente la disponibilidad presupuestaria correspondiente. </w:t>
      </w:r>
    </w:p>
    <w:p w14:paraId="20565700" w14:textId="2B54511A" w:rsidR="00572377" w:rsidRDefault="00572377" w:rsidP="00F256A7">
      <w:pPr>
        <w:spacing w:after="0" w:line="240" w:lineRule="auto"/>
        <w:ind w:left="142"/>
        <w:jc w:val="both"/>
        <w:rPr>
          <w:rFonts w:ascii="Times New Roman" w:eastAsia="Times New Roman" w:hAnsi="Times New Roman"/>
          <w:b/>
          <w:bCs/>
          <w:sz w:val="24"/>
          <w:szCs w:val="24"/>
          <w:lang w:val="es-VE" w:eastAsia="es-VE"/>
        </w:rPr>
      </w:pPr>
    </w:p>
    <w:p w14:paraId="5CB80B77" w14:textId="153787CC" w:rsidR="00572377" w:rsidRPr="00F256A7" w:rsidRDefault="00572377" w:rsidP="00F256A7">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SERVICIOS GENERALES.</w:t>
      </w:r>
    </w:p>
    <w:p w14:paraId="1D9F2E37" w14:textId="77777777" w:rsidR="00C03786" w:rsidRPr="00C03786" w:rsidRDefault="00C03786" w:rsidP="00C03786">
      <w:pPr>
        <w:spacing w:after="0" w:line="240" w:lineRule="auto"/>
        <w:ind w:left="142"/>
        <w:jc w:val="both"/>
        <w:rPr>
          <w:rFonts w:ascii="Times New Roman" w:eastAsia="Times New Roman" w:hAnsi="Times New Roman"/>
          <w:b/>
          <w:bCs/>
          <w:sz w:val="24"/>
          <w:szCs w:val="24"/>
          <w:lang w:val="es-VE" w:eastAsia="es-VE"/>
        </w:rPr>
      </w:pPr>
    </w:p>
    <w:p w14:paraId="17B61A68" w14:textId="465A7C4B" w:rsidR="00572377" w:rsidRDefault="00572377" w:rsidP="0057237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659/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2E16D2F" w14:textId="30E24195" w:rsidR="00702CF5" w:rsidRDefault="00702CF5" w:rsidP="00702CF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02CF5">
        <w:rPr>
          <w:rFonts w:ascii="Times New Roman" w:eastAsia="Times New Roman" w:hAnsi="Times New Roman"/>
          <w:sz w:val="24"/>
          <w:szCs w:val="24"/>
          <w:lang w:val="es-VE" w:eastAsia="es-VE"/>
        </w:rPr>
        <w:t>omunicación DP-</w:t>
      </w:r>
      <w:proofErr w:type="spellStart"/>
      <w:r w:rsidRPr="00702CF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702CF5">
        <w:rPr>
          <w:rFonts w:ascii="Times New Roman" w:eastAsia="Times New Roman" w:hAnsi="Times New Roman"/>
          <w:sz w:val="24"/>
          <w:szCs w:val="24"/>
          <w:lang w:val="es-VE" w:eastAsia="es-VE"/>
        </w:rPr>
        <w:t xml:space="preserve"> 3750-17, de fecha 04.12.2017, suscrita por la Profesora Isabella </w:t>
      </w:r>
      <w:proofErr w:type="spellStart"/>
      <w:r w:rsidRPr="00702CF5">
        <w:rPr>
          <w:rFonts w:ascii="Times New Roman" w:eastAsia="Times New Roman" w:hAnsi="Times New Roman"/>
          <w:sz w:val="24"/>
          <w:szCs w:val="24"/>
          <w:lang w:val="es-VE" w:eastAsia="es-VE"/>
        </w:rPr>
        <w:t>Signorelli</w:t>
      </w:r>
      <w:proofErr w:type="spellEnd"/>
      <w:r w:rsidRPr="00702CF5">
        <w:rPr>
          <w:rFonts w:ascii="Times New Roman" w:eastAsia="Times New Roman" w:hAnsi="Times New Roman"/>
          <w:sz w:val="24"/>
          <w:szCs w:val="24"/>
          <w:lang w:val="es-VE" w:eastAsia="es-VE"/>
        </w:rPr>
        <w:t>, Directora de Personal, media</w:t>
      </w:r>
      <w:r w:rsidR="007D1252">
        <w:rPr>
          <w:rFonts w:ascii="Times New Roman" w:eastAsia="Times New Roman" w:hAnsi="Times New Roman"/>
          <w:sz w:val="24"/>
          <w:szCs w:val="24"/>
          <w:lang w:val="es-VE" w:eastAsia="es-VE"/>
        </w:rPr>
        <w:t>n</w:t>
      </w:r>
      <w:r w:rsidRPr="00702CF5">
        <w:rPr>
          <w:rFonts w:ascii="Times New Roman" w:eastAsia="Times New Roman" w:hAnsi="Times New Roman"/>
          <w:sz w:val="24"/>
          <w:szCs w:val="24"/>
          <w:lang w:val="es-VE" w:eastAsia="es-VE"/>
        </w:rPr>
        <w:t xml:space="preserve">te la cual somete a consideración de este Máximo Organismo, la solicitud de Pensión del ciudadano (a): </w:t>
      </w:r>
      <w:r w:rsidRPr="007D1252">
        <w:rPr>
          <w:rFonts w:ascii="Times New Roman" w:eastAsia="Times New Roman" w:hAnsi="Times New Roman"/>
          <w:b/>
          <w:bCs/>
          <w:sz w:val="24"/>
          <w:szCs w:val="24"/>
          <w:lang w:val="es-VE" w:eastAsia="es-VE"/>
        </w:rPr>
        <w:t>JOSÉ ANTONIO QUINTERO PÉREZ</w:t>
      </w:r>
      <w:r w:rsidRPr="007D1252">
        <w:rPr>
          <w:rFonts w:ascii="Times New Roman" w:eastAsia="Times New Roman" w:hAnsi="Times New Roman"/>
          <w:sz w:val="24"/>
          <w:szCs w:val="24"/>
          <w:lang w:val="es-VE" w:eastAsia="es-VE"/>
        </w:rPr>
        <w:t xml:space="preserve">, </w:t>
      </w:r>
      <w:r w:rsidRPr="00702CF5">
        <w:rPr>
          <w:rFonts w:ascii="Times New Roman" w:eastAsia="Times New Roman" w:hAnsi="Times New Roman"/>
          <w:sz w:val="24"/>
          <w:szCs w:val="24"/>
          <w:lang w:val="es-VE" w:eastAsia="es-VE"/>
        </w:rPr>
        <w:t xml:space="preserve">titular de la Cédula de identidad </w:t>
      </w:r>
      <w:proofErr w:type="spellStart"/>
      <w:r w:rsidRPr="00702CF5">
        <w:rPr>
          <w:rFonts w:ascii="Times New Roman" w:eastAsia="Times New Roman" w:hAnsi="Times New Roman"/>
          <w:sz w:val="24"/>
          <w:szCs w:val="24"/>
          <w:lang w:val="es-VE" w:eastAsia="es-VE"/>
        </w:rPr>
        <w:t>N°</w:t>
      </w:r>
      <w:proofErr w:type="spellEnd"/>
      <w:r w:rsidRPr="00702CF5">
        <w:rPr>
          <w:rFonts w:ascii="Times New Roman" w:eastAsia="Times New Roman" w:hAnsi="Times New Roman"/>
          <w:sz w:val="24"/>
          <w:szCs w:val="24"/>
          <w:lang w:val="es-VE" w:eastAsia="es-VE"/>
        </w:rPr>
        <w:t xml:space="preserve"> 7.226.333, quien se desempeña actualmente como SUERVISOR DE VIGILANTES, en la Dirección de Servicios de Prevención y Seguridad de la Universidad de Los Andes, con una remuneración mensual de Bs. 542.467,58. </w:t>
      </w:r>
    </w:p>
    <w:p w14:paraId="72FAD12F" w14:textId="77777777" w:rsidR="00FF473D" w:rsidRPr="00702CF5" w:rsidRDefault="00FF473D" w:rsidP="00702CF5">
      <w:pPr>
        <w:spacing w:after="0" w:line="240" w:lineRule="auto"/>
        <w:ind w:left="142"/>
        <w:jc w:val="both"/>
        <w:rPr>
          <w:rFonts w:ascii="Times New Roman" w:eastAsia="Times New Roman" w:hAnsi="Times New Roman"/>
          <w:sz w:val="24"/>
          <w:szCs w:val="24"/>
          <w:lang w:val="es-VE" w:eastAsia="es-VE"/>
        </w:rPr>
      </w:pPr>
    </w:p>
    <w:p w14:paraId="17AEF923" w14:textId="67CD8649" w:rsidR="00C03786" w:rsidRDefault="00702CF5" w:rsidP="00702CF5">
      <w:pPr>
        <w:spacing w:after="0" w:line="240" w:lineRule="auto"/>
        <w:ind w:left="142"/>
        <w:jc w:val="both"/>
        <w:rPr>
          <w:rFonts w:ascii="Times New Roman" w:eastAsia="Times New Roman" w:hAnsi="Times New Roman"/>
          <w:sz w:val="24"/>
          <w:szCs w:val="24"/>
          <w:lang w:val="es-VE" w:eastAsia="es-VE"/>
        </w:rPr>
      </w:pPr>
      <w:r w:rsidRPr="00702CF5">
        <w:rPr>
          <w:rFonts w:ascii="Times New Roman" w:eastAsia="Times New Roman" w:hAnsi="Times New Roman"/>
          <w:sz w:val="24"/>
          <w:szCs w:val="24"/>
          <w:lang w:val="es-VE" w:eastAsia="es-VE"/>
        </w:rPr>
        <w:t xml:space="preserve">En este sentido, y en un todo de acuerdo con la cláusula </w:t>
      </w:r>
      <w:proofErr w:type="spellStart"/>
      <w:r w:rsidRPr="00FF473D">
        <w:rPr>
          <w:rFonts w:ascii="Times New Roman" w:eastAsia="Times New Roman" w:hAnsi="Times New Roman"/>
          <w:b/>
          <w:bCs/>
          <w:sz w:val="24"/>
          <w:szCs w:val="24"/>
          <w:lang w:val="es-VE" w:eastAsia="es-VE"/>
        </w:rPr>
        <w:t>Nº</w:t>
      </w:r>
      <w:proofErr w:type="spellEnd"/>
      <w:r w:rsidRPr="00FF473D">
        <w:rPr>
          <w:rFonts w:ascii="Times New Roman" w:eastAsia="Times New Roman" w:hAnsi="Times New Roman"/>
          <w:b/>
          <w:bCs/>
          <w:sz w:val="24"/>
          <w:szCs w:val="24"/>
          <w:lang w:val="es-VE" w:eastAsia="es-VE"/>
        </w:rPr>
        <w:t xml:space="preserve"> 30</w:t>
      </w:r>
      <w:r w:rsidRPr="00702CF5">
        <w:rPr>
          <w:rFonts w:ascii="Times New Roman" w:eastAsia="Times New Roman" w:hAnsi="Times New Roman"/>
          <w:sz w:val="24"/>
          <w:szCs w:val="24"/>
          <w:lang w:val="es-VE" w:eastAsia="es-VE"/>
        </w:rPr>
        <w:t xml:space="preserve"> del Convenio Colectivo Vigente entre la Universidad y </w:t>
      </w:r>
      <w:r w:rsidRPr="00FF473D">
        <w:rPr>
          <w:rFonts w:ascii="Times New Roman" w:eastAsia="Times New Roman" w:hAnsi="Times New Roman"/>
          <w:b/>
          <w:bCs/>
          <w:sz w:val="24"/>
          <w:szCs w:val="24"/>
          <w:lang w:val="es-VE" w:eastAsia="es-VE"/>
        </w:rPr>
        <w:t>SOULA "</w:t>
      </w:r>
      <w:r w:rsidRPr="00702CF5">
        <w:rPr>
          <w:rFonts w:ascii="Times New Roman" w:eastAsia="Times New Roman" w:hAnsi="Times New Roman"/>
          <w:sz w:val="24"/>
          <w:szCs w:val="24"/>
          <w:lang w:val="es-VE" w:eastAsia="es-VE"/>
        </w:rPr>
        <w:t xml:space="preserve">La Universidad conviene en conceder el beneficio de Pensión para aquellos trabajadores que tengan entre cinco (05) y diez (10) años de servicios, el monto de la pensión será equivalente a un veinteavo (1/20) del Salario Básico del Trabajador de la clase de </w:t>
      </w:r>
      <w:r w:rsidRPr="00702CF5">
        <w:rPr>
          <w:rFonts w:ascii="Times New Roman" w:eastAsia="Times New Roman" w:hAnsi="Times New Roman"/>
          <w:sz w:val="24"/>
          <w:szCs w:val="24"/>
          <w:lang w:val="es-VE" w:eastAsia="es-VE"/>
        </w:rPr>
        <w:t xml:space="preserve">cargo por cada año de servicio a la Universidad. Para aquellos Trabajadores que tengan más de diez (10) años de servicio y menos de dieciocho (18), el monto de la pensión será equivalente a un </w:t>
      </w:r>
      <w:proofErr w:type="spellStart"/>
      <w:r w:rsidRPr="00702CF5">
        <w:rPr>
          <w:rFonts w:ascii="Times New Roman" w:eastAsia="Times New Roman" w:hAnsi="Times New Roman"/>
          <w:sz w:val="24"/>
          <w:szCs w:val="24"/>
          <w:lang w:val="es-VE" w:eastAsia="es-VE"/>
        </w:rPr>
        <w:t>dieciochoavyo</w:t>
      </w:r>
      <w:proofErr w:type="spellEnd"/>
      <w:r w:rsidRPr="00702CF5">
        <w:rPr>
          <w:rFonts w:ascii="Times New Roman" w:eastAsia="Times New Roman" w:hAnsi="Times New Roman"/>
          <w:sz w:val="24"/>
          <w:szCs w:val="24"/>
          <w:lang w:val="es-VE" w:eastAsia="es-VE"/>
        </w:rPr>
        <w:t xml:space="preserve"> (1/18) del Salario Básico del Tabulador de la clase de cargo por cada año de servicio a la Universidad. Para aquellos Trabajadores que tengan más de dieciocho años (18) de servicio, el monto de la pensión será del cien por ciento (100%) del salario básico del </w:t>
      </w:r>
      <w:proofErr w:type="spellStart"/>
      <w:r w:rsidRPr="00702CF5">
        <w:rPr>
          <w:rFonts w:ascii="Times New Roman" w:eastAsia="Times New Roman" w:hAnsi="Times New Roman"/>
          <w:sz w:val="24"/>
          <w:szCs w:val="24"/>
          <w:lang w:val="es-VE" w:eastAsia="es-VE"/>
        </w:rPr>
        <w:t>Gargo</w:t>
      </w:r>
      <w:proofErr w:type="spellEnd"/>
      <w:r w:rsidRPr="00702CF5">
        <w:rPr>
          <w:rFonts w:ascii="Times New Roman" w:eastAsia="Times New Roman" w:hAnsi="Times New Roman"/>
          <w:sz w:val="24"/>
          <w:szCs w:val="24"/>
          <w:lang w:val="es-VE" w:eastAsia="es-VE"/>
        </w:rPr>
        <w:t xml:space="preserve"> devengado por el Profesional en el último mes de servicio en la Institución", en atención a que el informe Médico Laboral PAMELA-CAMIULA verificado por la Comisión de Salud del Consejo Universitario lo califican como </w:t>
      </w:r>
      <w:r w:rsidRPr="00FF473D">
        <w:rPr>
          <w:rFonts w:ascii="Times New Roman" w:eastAsia="Times New Roman" w:hAnsi="Times New Roman"/>
          <w:b/>
          <w:bCs/>
          <w:sz w:val="24"/>
          <w:szCs w:val="24"/>
          <w:lang w:val="es-VE" w:eastAsia="es-VE"/>
        </w:rPr>
        <w:t>DISCAPACIDAD LABORAL DE TIPO ABSOLUTA Y PERMANENTE</w:t>
      </w:r>
      <w:r w:rsidRPr="00702CF5">
        <w:rPr>
          <w:rFonts w:ascii="Times New Roman" w:eastAsia="Times New Roman" w:hAnsi="Times New Roman"/>
          <w:sz w:val="24"/>
          <w:szCs w:val="24"/>
          <w:lang w:val="es-VE" w:eastAsia="es-VE"/>
        </w:rPr>
        <w:t xml:space="preserve"> para su trabajo, ya que el trabajador realizó trabajos de Eventualidades durante los años 2004, 2005, 2006, 2007 y parte del 2008, com</w:t>
      </w:r>
      <w:r w:rsidR="00FF473D">
        <w:rPr>
          <w:rFonts w:ascii="Times New Roman" w:eastAsia="Times New Roman" w:hAnsi="Times New Roman"/>
          <w:sz w:val="24"/>
          <w:szCs w:val="24"/>
          <w:lang w:val="es-VE" w:eastAsia="es-VE"/>
        </w:rPr>
        <w:t>o</w:t>
      </w:r>
      <w:r w:rsidRPr="00702CF5">
        <w:rPr>
          <w:rFonts w:ascii="Times New Roman" w:eastAsia="Times New Roman" w:hAnsi="Times New Roman"/>
          <w:sz w:val="24"/>
          <w:szCs w:val="24"/>
          <w:lang w:val="es-VE" w:eastAsia="es-VE"/>
        </w:rPr>
        <w:t xml:space="preserve"> VIGILANTE de la Universidad de Los Andes, según soportes de pagos que reposan en el expediente por un lapso de </w:t>
      </w:r>
      <w:r w:rsidRPr="00FF473D">
        <w:rPr>
          <w:rFonts w:ascii="Times New Roman" w:eastAsia="Times New Roman" w:hAnsi="Times New Roman"/>
          <w:b/>
          <w:bCs/>
          <w:sz w:val="24"/>
          <w:szCs w:val="24"/>
          <w:lang w:val="es-VE" w:eastAsia="es-VE"/>
        </w:rPr>
        <w:t>DOS (02) AÑOS, UN (01) MES Y DIECINUEVE (19) DÍAS, TIEMPO LABORADO EN LA INSTITUCIÓN DESPUÉS DE SU NOMBRAMIENTO ES DE NUEVE (09) AÑOS, DOS (02) MESES Y 00 DÍAS, TOTAL DE TIEMPO LABORADO EN LA INSTITUCIÓN ES DE ONCE (11) AÑOS, TRES (03) MESES Y DIECINUEVE (19) DÍAS</w:t>
      </w:r>
      <w:r w:rsidRPr="00702CF5">
        <w:rPr>
          <w:rFonts w:ascii="Times New Roman" w:eastAsia="Times New Roman" w:hAnsi="Times New Roman"/>
          <w:sz w:val="24"/>
          <w:szCs w:val="24"/>
          <w:lang w:val="es-VE" w:eastAsia="es-VE"/>
        </w:rPr>
        <w:t xml:space="preserve">, el Consejo Universitario acordó concederle el beneficio solicitado a partir del </w:t>
      </w:r>
      <w:r w:rsidRPr="0096718F">
        <w:rPr>
          <w:rFonts w:ascii="Times New Roman" w:eastAsia="Times New Roman" w:hAnsi="Times New Roman"/>
          <w:b/>
          <w:bCs/>
          <w:sz w:val="24"/>
          <w:szCs w:val="24"/>
          <w:lang w:val="es-VE" w:eastAsia="es-VE"/>
        </w:rPr>
        <w:t>TREINTA DE DICIEMBRE DE 2017</w:t>
      </w:r>
      <w:r w:rsidRPr="00702CF5">
        <w:rPr>
          <w:rFonts w:ascii="Times New Roman" w:eastAsia="Times New Roman" w:hAnsi="Times New Roman"/>
          <w:sz w:val="24"/>
          <w:szCs w:val="24"/>
          <w:lang w:val="es-VE" w:eastAsia="es-VE"/>
        </w:rPr>
        <w:t xml:space="preserve">, con una remuneración mensual de </w:t>
      </w:r>
      <w:r w:rsidRPr="0096718F">
        <w:rPr>
          <w:rFonts w:ascii="Times New Roman" w:eastAsia="Times New Roman" w:hAnsi="Times New Roman"/>
          <w:b/>
          <w:bCs/>
          <w:sz w:val="24"/>
          <w:szCs w:val="24"/>
          <w:lang w:val="es-VE" w:eastAsia="es-VE"/>
        </w:rPr>
        <w:t>TRESCIENTOS TREINTA Y UN MIL QUINIENTOS SIETE BOLÍVARES CON NOVENTA Y SEIS CÉNTIMOS (BS. 331.507,96),</w:t>
      </w:r>
      <w:r w:rsidRPr="00702CF5">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702CF5">
        <w:rPr>
          <w:rFonts w:ascii="Times New Roman" w:eastAsia="Times New Roman" w:hAnsi="Times New Roman"/>
          <w:sz w:val="24"/>
          <w:szCs w:val="24"/>
          <w:lang w:val="es-VE" w:eastAsia="es-VE"/>
        </w:rPr>
        <w:t>articulos</w:t>
      </w:r>
      <w:proofErr w:type="spellEnd"/>
      <w:r w:rsidRPr="00702CF5">
        <w:rPr>
          <w:rFonts w:ascii="Times New Roman" w:eastAsia="Times New Roman" w:hAnsi="Times New Roman"/>
          <w:sz w:val="24"/>
          <w:szCs w:val="24"/>
          <w:lang w:val="es-VE" w:eastAsia="es-VE"/>
        </w:rPr>
        <w:t xml:space="preserve"> 3 y 23 del Decreto con Rango Valor y Fuerza </w:t>
      </w:r>
      <w:r w:rsidRPr="00702CF5">
        <w:rPr>
          <w:rFonts w:ascii="Times New Roman" w:eastAsia="Times New Roman" w:hAnsi="Times New Roman"/>
          <w:sz w:val="24"/>
          <w:szCs w:val="24"/>
          <w:lang w:val="es-VE" w:eastAsia="es-VE"/>
        </w:rPr>
        <w:lastRenderedPageBreak/>
        <w:t xml:space="preserve">de la Ley Contra la corrupción en Gaceta Extraordinaria </w:t>
      </w:r>
      <w:proofErr w:type="spellStart"/>
      <w:r w:rsidRPr="00702CF5">
        <w:rPr>
          <w:rFonts w:ascii="Times New Roman" w:eastAsia="Times New Roman" w:hAnsi="Times New Roman"/>
          <w:sz w:val="24"/>
          <w:szCs w:val="24"/>
          <w:lang w:val="es-VE" w:eastAsia="es-VE"/>
        </w:rPr>
        <w:t>Nº</w:t>
      </w:r>
      <w:proofErr w:type="spellEnd"/>
      <w:r w:rsidRPr="00702CF5">
        <w:rPr>
          <w:rFonts w:ascii="Times New Roman" w:eastAsia="Times New Roman" w:hAnsi="Times New Roman"/>
          <w:sz w:val="24"/>
          <w:szCs w:val="24"/>
          <w:lang w:val="es-VE" w:eastAsia="es-VE"/>
        </w:rPr>
        <w:t xml:space="preserve"> 6155 del 19.11.2014 y en concordancia el </w:t>
      </w:r>
      <w:proofErr w:type="spellStart"/>
      <w:r w:rsidRPr="00702CF5">
        <w:rPr>
          <w:rFonts w:ascii="Times New Roman" w:eastAsia="Times New Roman" w:hAnsi="Times New Roman"/>
          <w:sz w:val="24"/>
          <w:szCs w:val="24"/>
          <w:lang w:val="es-VE" w:eastAsia="es-VE"/>
        </w:rPr>
        <w:t>articulo</w:t>
      </w:r>
      <w:proofErr w:type="spellEnd"/>
      <w:r w:rsidRPr="00702CF5">
        <w:rPr>
          <w:rFonts w:ascii="Times New Roman" w:eastAsia="Times New Roman" w:hAnsi="Times New Roman"/>
          <w:sz w:val="24"/>
          <w:szCs w:val="24"/>
          <w:lang w:val="es-VE" w:eastAsia="es-VE"/>
        </w:rPr>
        <w:t xml:space="preserve"> 2 de la Resolución </w:t>
      </w:r>
      <w:proofErr w:type="spellStart"/>
      <w:r w:rsidRPr="00702CF5">
        <w:rPr>
          <w:rFonts w:ascii="Times New Roman" w:eastAsia="Times New Roman" w:hAnsi="Times New Roman"/>
          <w:sz w:val="24"/>
          <w:szCs w:val="24"/>
          <w:lang w:val="es-VE" w:eastAsia="es-VE"/>
        </w:rPr>
        <w:t>N°</w:t>
      </w:r>
      <w:proofErr w:type="spellEnd"/>
      <w:r w:rsidRPr="00702CF5">
        <w:rPr>
          <w:rFonts w:ascii="Times New Roman" w:eastAsia="Times New Roman" w:hAnsi="Times New Roman"/>
          <w:sz w:val="24"/>
          <w:szCs w:val="24"/>
          <w:lang w:val="es-VE" w:eastAsia="es-VE"/>
        </w:rPr>
        <w:t xml:space="preserve"> 01-00-000122 de fecha 19.06.2009 emitida por la </w:t>
      </w:r>
      <w:proofErr w:type="spellStart"/>
      <w:r w:rsidRPr="00702CF5">
        <w:rPr>
          <w:rFonts w:ascii="Times New Roman" w:eastAsia="Times New Roman" w:hAnsi="Times New Roman"/>
          <w:sz w:val="24"/>
          <w:szCs w:val="24"/>
          <w:lang w:val="es-VE" w:eastAsia="es-VE"/>
        </w:rPr>
        <w:t>Contraloria</w:t>
      </w:r>
      <w:proofErr w:type="spellEnd"/>
      <w:r w:rsidRPr="00702CF5">
        <w:rPr>
          <w:rFonts w:ascii="Times New Roman" w:eastAsia="Times New Roman" w:hAnsi="Times New Roman"/>
          <w:sz w:val="24"/>
          <w:szCs w:val="24"/>
          <w:lang w:val="es-VE" w:eastAsia="es-VE"/>
        </w:rPr>
        <w:t xml:space="preserve">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2A57F1A" w14:textId="1FD763BD" w:rsidR="0096718F" w:rsidRDefault="0096718F" w:rsidP="00702CF5">
      <w:pPr>
        <w:spacing w:after="0" w:line="240" w:lineRule="auto"/>
        <w:ind w:left="142"/>
        <w:jc w:val="both"/>
        <w:rPr>
          <w:rFonts w:ascii="Times New Roman" w:eastAsia="Times New Roman" w:hAnsi="Times New Roman"/>
          <w:b/>
          <w:bCs/>
          <w:sz w:val="24"/>
          <w:szCs w:val="24"/>
          <w:lang w:val="es-VE" w:eastAsia="es-VE"/>
        </w:rPr>
      </w:pPr>
      <w:r w:rsidRPr="0096718F">
        <w:rPr>
          <w:rFonts w:ascii="Times New Roman" w:eastAsia="Times New Roman" w:hAnsi="Times New Roman"/>
          <w:b/>
          <w:bCs/>
          <w:sz w:val="24"/>
          <w:szCs w:val="24"/>
          <w:lang w:val="es-VE" w:eastAsia="es-VE"/>
        </w:rPr>
        <w:t xml:space="preserve">Decisión: </w:t>
      </w:r>
      <w:r>
        <w:rPr>
          <w:rFonts w:ascii="Times New Roman" w:eastAsia="Times New Roman" w:hAnsi="Times New Roman"/>
          <w:b/>
          <w:bCs/>
          <w:sz w:val="24"/>
          <w:szCs w:val="24"/>
          <w:lang w:val="es-VE" w:eastAsia="es-VE"/>
        </w:rPr>
        <w:t>A</w:t>
      </w:r>
      <w:r w:rsidRPr="0096718F">
        <w:rPr>
          <w:rFonts w:ascii="Times New Roman" w:eastAsia="Times New Roman" w:hAnsi="Times New Roman"/>
          <w:b/>
          <w:bCs/>
          <w:sz w:val="24"/>
          <w:szCs w:val="24"/>
          <w:lang w:val="es-VE" w:eastAsia="es-VE"/>
        </w:rPr>
        <w:t>cordó concederle el beneficio solicitado a partir del TREINTA DE DICIEMBRE DE 2017.</w:t>
      </w:r>
    </w:p>
    <w:p w14:paraId="251A0B86" w14:textId="7338E08E" w:rsidR="00662E19" w:rsidRDefault="00662E19" w:rsidP="00702CF5">
      <w:pPr>
        <w:spacing w:after="0" w:line="240" w:lineRule="auto"/>
        <w:ind w:left="142"/>
        <w:jc w:val="both"/>
        <w:rPr>
          <w:rFonts w:ascii="Times New Roman" w:eastAsia="Times New Roman" w:hAnsi="Times New Roman"/>
          <w:b/>
          <w:bCs/>
          <w:sz w:val="24"/>
          <w:szCs w:val="24"/>
          <w:lang w:val="es-VE" w:eastAsia="es-VE"/>
        </w:rPr>
      </w:pPr>
    </w:p>
    <w:p w14:paraId="4F253F6E" w14:textId="5AAF08EE" w:rsidR="00662E19" w:rsidRDefault="00662E19" w:rsidP="00662E19">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SERVICIOS DE PREVENCIÓN Y SEGURIDAD.</w:t>
      </w:r>
    </w:p>
    <w:p w14:paraId="07F680AF" w14:textId="16B37479" w:rsidR="00662E19" w:rsidRDefault="00662E19" w:rsidP="00662E19">
      <w:pPr>
        <w:spacing w:after="0" w:line="240" w:lineRule="auto"/>
        <w:ind w:left="142"/>
        <w:jc w:val="both"/>
        <w:rPr>
          <w:rFonts w:ascii="Times New Roman" w:eastAsia="Times New Roman" w:hAnsi="Times New Roman"/>
          <w:b/>
          <w:bCs/>
          <w:sz w:val="24"/>
          <w:szCs w:val="24"/>
          <w:lang w:val="es-VE" w:eastAsia="es-VE"/>
        </w:rPr>
      </w:pPr>
    </w:p>
    <w:p w14:paraId="6325B841" w14:textId="48BA8DCE" w:rsidR="00662E19" w:rsidRDefault="00662E19" w:rsidP="00662E1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28A4AE4" w14:textId="57C0B706" w:rsidR="004E4D39" w:rsidRDefault="004E4D39" w:rsidP="004E4D3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E4D39">
        <w:rPr>
          <w:rFonts w:ascii="Times New Roman" w:eastAsia="Times New Roman" w:hAnsi="Times New Roman"/>
          <w:sz w:val="24"/>
          <w:szCs w:val="24"/>
          <w:lang w:val="es-VE" w:eastAsia="es-VE"/>
        </w:rPr>
        <w:t>omunicación DP-</w:t>
      </w:r>
      <w:proofErr w:type="spellStart"/>
      <w:r w:rsidRPr="004E4D39">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4E4D39">
        <w:rPr>
          <w:rFonts w:ascii="Times New Roman" w:eastAsia="Times New Roman" w:hAnsi="Times New Roman"/>
          <w:sz w:val="24"/>
          <w:szCs w:val="24"/>
          <w:lang w:val="es-VE" w:eastAsia="es-VE"/>
        </w:rPr>
        <w:t xml:space="preserve"> 3750-17, de fecha 04.12.2017, suscrita por la Profesora Isabella </w:t>
      </w:r>
      <w:proofErr w:type="spellStart"/>
      <w:r w:rsidRPr="004E4D39">
        <w:rPr>
          <w:rFonts w:ascii="Times New Roman" w:eastAsia="Times New Roman" w:hAnsi="Times New Roman"/>
          <w:sz w:val="24"/>
          <w:szCs w:val="24"/>
          <w:lang w:val="es-VE" w:eastAsia="es-VE"/>
        </w:rPr>
        <w:t>Signorelli</w:t>
      </w:r>
      <w:proofErr w:type="spellEnd"/>
      <w:r w:rsidRPr="004E4D39">
        <w:rPr>
          <w:rFonts w:ascii="Times New Roman" w:eastAsia="Times New Roman" w:hAnsi="Times New Roman"/>
          <w:sz w:val="24"/>
          <w:szCs w:val="24"/>
          <w:lang w:val="es-VE" w:eastAsia="es-VE"/>
        </w:rPr>
        <w:t xml:space="preserve">, Directora de Personal, </w:t>
      </w:r>
      <w:proofErr w:type="spellStart"/>
      <w:r w:rsidRPr="004E4D39">
        <w:rPr>
          <w:rFonts w:ascii="Times New Roman" w:eastAsia="Times New Roman" w:hAnsi="Times New Roman"/>
          <w:sz w:val="24"/>
          <w:szCs w:val="24"/>
          <w:lang w:val="es-VE" w:eastAsia="es-VE"/>
        </w:rPr>
        <w:t>media</w:t>
      </w:r>
      <w:r>
        <w:rPr>
          <w:rFonts w:ascii="Times New Roman" w:eastAsia="Times New Roman" w:hAnsi="Times New Roman"/>
          <w:sz w:val="24"/>
          <w:szCs w:val="24"/>
          <w:lang w:val="es-VE" w:eastAsia="es-VE"/>
        </w:rPr>
        <w:t>N</w:t>
      </w:r>
      <w:r w:rsidRPr="004E4D39">
        <w:rPr>
          <w:rFonts w:ascii="Times New Roman" w:eastAsia="Times New Roman" w:hAnsi="Times New Roman"/>
          <w:sz w:val="24"/>
          <w:szCs w:val="24"/>
          <w:lang w:val="es-VE" w:eastAsia="es-VE"/>
        </w:rPr>
        <w:t>te</w:t>
      </w:r>
      <w:proofErr w:type="spellEnd"/>
      <w:r w:rsidRPr="004E4D39">
        <w:rPr>
          <w:rFonts w:ascii="Times New Roman" w:eastAsia="Times New Roman" w:hAnsi="Times New Roman"/>
          <w:sz w:val="24"/>
          <w:szCs w:val="24"/>
          <w:lang w:val="es-VE" w:eastAsia="es-VE"/>
        </w:rPr>
        <w:t xml:space="preserve"> la cual somete a consideración de este Máximo Organismo, la solicitud de Pensión del ciudadano (a): </w:t>
      </w:r>
      <w:r w:rsidRPr="004E4D39">
        <w:rPr>
          <w:rFonts w:ascii="Times New Roman" w:eastAsia="Times New Roman" w:hAnsi="Times New Roman"/>
          <w:b/>
          <w:bCs/>
          <w:sz w:val="24"/>
          <w:szCs w:val="24"/>
          <w:lang w:val="es-VE" w:eastAsia="es-VE"/>
        </w:rPr>
        <w:t xml:space="preserve">JOSÉ ANTONIO QUINTERO PÉREZ, </w:t>
      </w:r>
      <w:r w:rsidRPr="004E4D39">
        <w:rPr>
          <w:rFonts w:ascii="Times New Roman" w:eastAsia="Times New Roman" w:hAnsi="Times New Roman"/>
          <w:sz w:val="24"/>
          <w:szCs w:val="24"/>
          <w:lang w:val="es-VE" w:eastAsia="es-VE"/>
        </w:rPr>
        <w:t xml:space="preserve">titular de la Cédula de identidad </w:t>
      </w:r>
      <w:proofErr w:type="spellStart"/>
      <w:r w:rsidRPr="004E4D39">
        <w:rPr>
          <w:rFonts w:ascii="Times New Roman" w:eastAsia="Times New Roman" w:hAnsi="Times New Roman"/>
          <w:sz w:val="24"/>
          <w:szCs w:val="24"/>
          <w:lang w:val="es-VE" w:eastAsia="es-VE"/>
        </w:rPr>
        <w:t>N°</w:t>
      </w:r>
      <w:proofErr w:type="spellEnd"/>
      <w:r w:rsidRPr="004E4D39">
        <w:rPr>
          <w:rFonts w:ascii="Times New Roman" w:eastAsia="Times New Roman" w:hAnsi="Times New Roman"/>
          <w:sz w:val="24"/>
          <w:szCs w:val="24"/>
          <w:lang w:val="es-VE" w:eastAsia="es-VE"/>
        </w:rPr>
        <w:t xml:space="preserve"> 7.226.333, quien se desempeña actualmente como </w:t>
      </w:r>
      <w:r w:rsidRPr="004E4D39">
        <w:rPr>
          <w:rFonts w:ascii="Times New Roman" w:eastAsia="Times New Roman" w:hAnsi="Times New Roman"/>
          <w:b/>
          <w:bCs/>
          <w:sz w:val="24"/>
          <w:szCs w:val="24"/>
          <w:lang w:val="es-VE" w:eastAsia="es-VE"/>
        </w:rPr>
        <w:t>SUERVISOR DE VIGILANTES,</w:t>
      </w:r>
      <w:r w:rsidRPr="004E4D39">
        <w:rPr>
          <w:rFonts w:ascii="Times New Roman" w:eastAsia="Times New Roman" w:hAnsi="Times New Roman"/>
          <w:sz w:val="24"/>
          <w:szCs w:val="24"/>
          <w:lang w:val="es-VE" w:eastAsia="es-VE"/>
        </w:rPr>
        <w:t xml:space="preserve"> en la Dirección de Servicios de Prevención y Seguridad de la Universidad de Los Andes, con una remuneración mensual de Bs. 542.467,58. </w:t>
      </w:r>
    </w:p>
    <w:p w14:paraId="173A4B35" w14:textId="77777777" w:rsidR="004E4D39" w:rsidRPr="004E4D39" w:rsidRDefault="004E4D39" w:rsidP="004E4D39">
      <w:pPr>
        <w:spacing w:after="0" w:line="240" w:lineRule="auto"/>
        <w:ind w:left="142"/>
        <w:jc w:val="both"/>
        <w:rPr>
          <w:rFonts w:ascii="Times New Roman" w:eastAsia="Times New Roman" w:hAnsi="Times New Roman"/>
          <w:sz w:val="24"/>
          <w:szCs w:val="24"/>
          <w:lang w:val="es-VE" w:eastAsia="es-VE"/>
        </w:rPr>
      </w:pPr>
    </w:p>
    <w:p w14:paraId="7D87F096" w14:textId="71EEF67E" w:rsidR="00662E19" w:rsidRDefault="004E4D39" w:rsidP="004E4D39">
      <w:pPr>
        <w:spacing w:after="0" w:line="240" w:lineRule="auto"/>
        <w:ind w:left="142"/>
        <w:jc w:val="both"/>
        <w:rPr>
          <w:rFonts w:ascii="Times New Roman" w:eastAsia="Times New Roman" w:hAnsi="Times New Roman"/>
          <w:sz w:val="24"/>
          <w:szCs w:val="24"/>
          <w:lang w:val="es-VE" w:eastAsia="es-VE"/>
        </w:rPr>
      </w:pPr>
      <w:r w:rsidRPr="004E4D39">
        <w:rPr>
          <w:rFonts w:ascii="Times New Roman" w:eastAsia="Times New Roman" w:hAnsi="Times New Roman"/>
          <w:sz w:val="24"/>
          <w:szCs w:val="24"/>
          <w:lang w:val="es-VE" w:eastAsia="es-VE"/>
        </w:rPr>
        <w:t xml:space="preserve">En este sentido, y en un todo de acuerdo con la cláusula </w:t>
      </w:r>
      <w:proofErr w:type="spellStart"/>
      <w:r w:rsidRPr="004E4D39">
        <w:rPr>
          <w:rFonts w:ascii="Times New Roman" w:eastAsia="Times New Roman" w:hAnsi="Times New Roman"/>
          <w:b/>
          <w:bCs/>
          <w:sz w:val="24"/>
          <w:szCs w:val="24"/>
          <w:lang w:val="es-VE" w:eastAsia="es-VE"/>
        </w:rPr>
        <w:t>Nº</w:t>
      </w:r>
      <w:proofErr w:type="spellEnd"/>
      <w:r w:rsidRPr="004E4D39">
        <w:rPr>
          <w:rFonts w:ascii="Times New Roman" w:eastAsia="Times New Roman" w:hAnsi="Times New Roman"/>
          <w:b/>
          <w:bCs/>
          <w:sz w:val="24"/>
          <w:szCs w:val="24"/>
          <w:lang w:val="es-VE" w:eastAsia="es-VE"/>
        </w:rPr>
        <w:t xml:space="preserve"> 30</w:t>
      </w:r>
      <w:r w:rsidRPr="004E4D39">
        <w:rPr>
          <w:rFonts w:ascii="Times New Roman" w:eastAsia="Times New Roman" w:hAnsi="Times New Roman"/>
          <w:sz w:val="24"/>
          <w:szCs w:val="24"/>
          <w:lang w:val="es-VE" w:eastAsia="es-VE"/>
        </w:rPr>
        <w:t xml:space="preserve"> del Convenio Colectivo Vigente entre la Universidad y </w:t>
      </w:r>
      <w:r w:rsidRPr="004E4D39">
        <w:rPr>
          <w:rFonts w:ascii="Times New Roman" w:eastAsia="Times New Roman" w:hAnsi="Times New Roman"/>
          <w:b/>
          <w:bCs/>
          <w:sz w:val="24"/>
          <w:szCs w:val="24"/>
          <w:lang w:val="es-VE" w:eastAsia="es-VE"/>
        </w:rPr>
        <w:t>SOULA</w:t>
      </w:r>
      <w:r w:rsidRPr="004E4D39">
        <w:rPr>
          <w:rFonts w:ascii="Times New Roman" w:eastAsia="Times New Roman" w:hAnsi="Times New Roman"/>
          <w:sz w:val="24"/>
          <w:szCs w:val="24"/>
          <w:lang w:val="es-VE" w:eastAsia="es-VE"/>
        </w:rPr>
        <w:t xml:space="preserve"> "La Universidad conviene en conceder el beneficio de Pensión para aquellos trabajadores que tengan entre cinco (05) y diez (10) años de servicios, el monto de la pensión será equivalente a un veinteavo (1/20) del Salario Básico del Trabajador de la clase de cargo por cada año de servicio a la </w:t>
      </w:r>
      <w:r w:rsidRPr="004E4D39">
        <w:rPr>
          <w:rFonts w:ascii="Times New Roman" w:eastAsia="Times New Roman" w:hAnsi="Times New Roman"/>
          <w:sz w:val="24"/>
          <w:szCs w:val="24"/>
          <w:lang w:val="es-VE" w:eastAsia="es-VE"/>
        </w:rPr>
        <w:t xml:space="preserve">Universidad. Para aquellos Trabajadores que tengan más de diez (10) años de servicio y menos de dieciocho (18), el monto de la pensión será equivalente a un </w:t>
      </w:r>
      <w:proofErr w:type="spellStart"/>
      <w:r w:rsidRPr="004E4D39">
        <w:rPr>
          <w:rFonts w:ascii="Times New Roman" w:eastAsia="Times New Roman" w:hAnsi="Times New Roman"/>
          <w:sz w:val="24"/>
          <w:szCs w:val="24"/>
          <w:lang w:val="es-VE" w:eastAsia="es-VE"/>
        </w:rPr>
        <w:t>dieciochoavyo</w:t>
      </w:r>
      <w:proofErr w:type="spellEnd"/>
      <w:r w:rsidRPr="004E4D39">
        <w:rPr>
          <w:rFonts w:ascii="Times New Roman" w:eastAsia="Times New Roman" w:hAnsi="Times New Roman"/>
          <w:sz w:val="24"/>
          <w:szCs w:val="24"/>
          <w:lang w:val="es-VE" w:eastAsia="es-VE"/>
        </w:rPr>
        <w:t xml:space="preserve"> (1/18) del Salario Básico del Tabulador de la clase de cargo por cada año de servicio a la Universidad. Para aquellos Trabajadores que tengan más de dieciocho años (18) de servicio, el monto de la pensión será del cien por ciento (100%) del salario básico del </w:t>
      </w:r>
      <w:proofErr w:type="spellStart"/>
      <w:r w:rsidRPr="004E4D39">
        <w:rPr>
          <w:rFonts w:ascii="Times New Roman" w:eastAsia="Times New Roman" w:hAnsi="Times New Roman"/>
          <w:sz w:val="24"/>
          <w:szCs w:val="24"/>
          <w:lang w:val="es-VE" w:eastAsia="es-VE"/>
        </w:rPr>
        <w:t>Gargo</w:t>
      </w:r>
      <w:proofErr w:type="spellEnd"/>
      <w:r w:rsidRPr="004E4D39">
        <w:rPr>
          <w:rFonts w:ascii="Times New Roman" w:eastAsia="Times New Roman" w:hAnsi="Times New Roman"/>
          <w:sz w:val="24"/>
          <w:szCs w:val="24"/>
          <w:lang w:val="es-VE" w:eastAsia="es-VE"/>
        </w:rPr>
        <w:t xml:space="preserve"> devengado por el Profesional en el último mes de servicio en la Institución", en atención a que el informe Médico Laboral PAMELA-CAMIULA verificado por la Comisión de Salud del Consejo Universitario lo califican como </w:t>
      </w:r>
      <w:r w:rsidRPr="004E4D39">
        <w:rPr>
          <w:rFonts w:ascii="Times New Roman" w:eastAsia="Times New Roman" w:hAnsi="Times New Roman"/>
          <w:b/>
          <w:bCs/>
          <w:sz w:val="24"/>
          <w:szCs w:val="24"/>
          <w:lang w:val="es-VE" w:eastAsia="es-VE"/>
        </w:rPr>
        <w:t>DISCAPACIDAD LABORAL DE TIPO ABSOLUTA Y PERMANENTE</w:t>
      </w:r>
      <w:r w:rsidRPr="004E4D39">
        <w:rPr>
          <w:rFonts w:ascii="Times New Roman" w:eastAsia="Times New Roman" w:hAnsi="Times New Roman"/>
          <w:sz w:val="24"/>
          <w:szCs w:val="24"/>
          <w:lang w:val="es-VE" w:eastAsia="es-VE"/>
        </w:rPr>
        <w:t xml:space="preserve"> para su trabajo, ya que el trabajador realizó trabajos de Eventualidades durante los años 2004, 2005, 2006, 2007 y parte del 2008, come </w:t>
      </w:r>
      <w:r w:rsidRPr="004E4D39">
        <w:rPr>
          <w:rFonts w:ascii="Times New Roman" w:eastAsia="Times New Roman" w:hAnsi="Times New Roman"/>
          <w:b/>
          <w:bCs/>
          <w:sz w:val="24"/>
          <w:szCs w:val="24"/>
          <w:lang w:val="es-VE" w:eastAsia="es-VE"/>
        </w:rPr>
        <w:t>VIGILANTE</w:t>
      </w:r>
      <w:r w:rsidRPr="004E4D39">
        <w:rPr>
          <w:rFonts w:ascii="Times New Roman" w:eastAsia="Times New Roman" w:hAnsi="Times New Roman"/>
          <w:sz w:val="24"/>
          <w:szCs w:val="24"/>
          <w:lang w:val="es-VE" w:eastAsia="es-VE"/>
        </w:rPr>
        <w:t xml:space="preserve"> de la Universidad de Los Andes, según soportes de pagos que reposan en el expediente por un lapso de </w:t>
      </w:r>
      <w:r w:rsidRPr="004E4D39">
        <w:rPr>
          <w:rFonts w:ascii="Times New Roman" w:eastAsia="Times New Roman" w:hAnsi="Times New Roman"/>
          <w:b/>
          <w:bCs/>
          <w:sz w:val="24"/>
          <w:szCs w:val="24"/>
          <w:lang w:val="es-VE" w:eastAsia="es-VE"/>
        </w:rPr>
        <w:t>DOS (02) AÑOS, UN (01) MES Y DIECINUEVE (19) DÍAS, TIEMPO LABORADO EN LA INSTITUCIÓN DESPUÉS DE SU NOMBRAMIENTO ES DE NUEVE (09) AÑOS, DOS (02) MESES Y 00 DÍAS, TOTAL DE TIEMPO LABORADO EN LA INSTITUCIÓN ES DE ONCE (11) AÑOS, TRES (03) MESES Y DIECINUEVE (19) DÍAS</w:t>
      </w:r>
      <w:r w:rsidRPr="004E4D39">
        <w:rPr>
          <w:rFonts w:ascii="Times New Roman" w:eastAsia="Times New Roman" w:hAnsi="Times New Roman"/>
          <w:sz w:val="24"/>
          <w:szCs w:val="24"/>
          <w:lang w:val="es-VE" w:eastAsia="es-VE"/>
        </w:rPr>
        <w:t xml:space="preserve">, el Consejo Universitario acordó concederle el beneficio solicitado a partir del </w:t>
      </w:r>
      <w:r w:rsidRPr="004E4D39">
        <w:rPr>
          <w:rFonts w:ascii="Times New Roman" w:eastAsia="Times New Roman" w:hAnsi="Times New Roman"/>
          <w:b/>
          <w:bCs/>
          <w:sz w:val="24"/>
          <w:szCs w:val="24"/>
          <w:lang w:val="es-VE" w:eastAsia="es-VE"/>
        </w:rPr>
        <w:t>TREINTA DE DICIEMBRE DE 2017</w:t>
      </w:r>
      <w:r w:rsidRPr="004E4D39">
        <w:rPr>
          <w:rFonts w:ascii="Times New Roman" w:eastAsia="Times New Roman" w:hAnsi="Times New Roman"/>
          <w:sz w:val="24"/>
          <w:szCs w:val="24"/>
          <w:lang w:val="es-VE" w:eastAsia="es-VE"/>
        </w:rPr>
        <w:t xml:space="preserve">, con una remuneración mensual de </w:t>
      </w:r>
      <w:r w:rsidRPr="004E4D39">
        <w:rPr>
          <w:rFonts w:ascii="Times New Roman" w:eastAsia="Times New Roman" w:hAnsi="Times New Roman"/>
          <w:b/>
          <w:bCs/>
          <w:sz w:val="24"/>
          <w:szCs w:val="24"/>
          <w:lang w:val="es-VE" w:eastAsia="es-VE"/>
        </w:rPr>
        <w:t>TRESCIENTOS TREINTA Y UN MIL QUINIENTOS SIETE BOLÍVARES CON NOVENTA Y SEIS CÉNTIMOS (BS. 331.507,96),</w:t>
      </w:r>
      <w:r w:rsidRPr="004E4D39">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w:t>
      </w:r>
      <w:proofErr w:type="spellStart"/>
      <w:r w:rsidRPr="004E4D39">
        <w:rPr>
          <w:rFonts w:ascii="Times New Roman" w:eastAsia="Times New Roman" w:hAnsi="Times New Roman"/>
          <w:sz w:val="24"/>
          <w:szCs w:val="24"/>
          <w:lang w:val="es-VE" w:eastAsia="es-VE"/>
        </w:rPr>
        <w:t>articulos</w:t>
      </w:r>
      <w:proofErr w:type="spellEnd"/>
      <w:r w:rsidRPr="004E4D39">
        <w:rPr>
          <w:rFonts w:ascii="Times New Roman" w:eastAsia="Times New Roman" w:hAnsi="Times New Roman"/>
          <w:sz w:val="24"/>
          <w:szCs w:val="24"/>
          <w:lang w:val="es-VE" w:eastAsia="es-VE"/>
        </w:rPr>
        <w:t xml:space="preserve"> 3 y 23 del Decreto con Rango Valor y Fuerza de la Ley Contra la corrupción en Gaceta </w:t>
      </w:r>
      <w:r w:rsidRPr="004E4D39">
        <w:rPr>
          <w:rFonts w:ascii="Times New Roman" w:eastAsia="Times New Roman" w:hAnsi="Times New Roman"/>
          <w:sz w:val="24"/>
          <w:szCs w:val="24"/>
          <w:lang w:val="es-VE" w:eastAsia="es-VE"/>
        </w:rPr>
        <w:lastRenderedPageBreak/>
        <w:t xml:space="preserve">Extraordinaria </w:t>
      </w:r>
      <w:proofErr w:type="spellStart"/>
      <w:r w:rsidRPr="004E4D39">
        <w:rPr>
          <w:rFonts w:ascii="Times New Roman" w:eastAsia="Times New Roman" w:hAnsi="Times New Roman"/>
          <w:sz w:val="24"/>
          <w:szCs w:val="24"/>
          <w:lang w:val="es-VE" w:eastAsia="es-VE"/>
        </w:rPr>
        <w:t>Nº</w:t>
      </w:r>
      <w:proofErr w:type="spellEnd"/>
      <w:r w:rsidRPr="004E4D39">
        <w:rPr>
          <w:rFonts w:ascii="Times New Roman" w:eastAsia="Times New Roman" w:hAnsi="Times New Roman"/>
          <w:sz w:val="24"/>
          <w:szCs w:val="24"/>
          <w:lang w:val="es-VE" w:eastAsia="es-VE"/>
        </w:rPr>
        <w:t xml:space="preserve"> 6155 del 19.11.2014 y en concordancia el </w:t>
      </w:r>
      <w:proofErr w:type="spellStart"/>
      <w:r w:rsidRPr="004E4D39">
        <w:rPr>
          <w:rFonts w:ascii="Times New Roman" w:eastAsia="Times New Roman" w:hAnsi="Times New Roman"/>
          <w:sz w:val="24"/>
          <w:szCs w:val="24"/>
          <w:lang w:val="es-VE" w:eastAsia="es-VE"/>
        </w:rPr>
        <w:t>articulo</w:t>
      </w:r>
      <w:proofErr w:type="spellEnd"/>
      <w:r w:rsidRPr="004E4D39">
        <w:rPr>
          <w:rFonts w:ascii="Times New Roman" w:eastAsia="Times New Roman" w:hAnsi="Times New Roman"/>
          <w:sz w:val="24"/>
          <w:szCs w:val="24"/>
          <w:lang w:val="es-VE" w:eastAsia="es-VE"/>
        </w:rPr>
        <w:t xml:space="preserve"> 2 de la Resolución </w:t>
      </w:r>
      <w:proofErr w:type="spellStart"/>
      <w:r w:rsidRPr="004E4D39">
        <w:rPr>
          <w:rFonts w:ascii="Times New Roman" w:eastAsia="Times New Roman" w:hAnsi="Times New Roman"/>
          <w:sz w:val="24"/>
          <w:szCs w:val="24"/>
          <w:lang w:val="es-VE" w:eastAsia="es-VE"/>
        </w:rPr>
        <w:t>N°</w:t>
      </w:r>
      <w:proofErr w:type="spellEnd"/>
      <w:r w:rsidRPr="004E4D39">
        <w:rPr>
          <w:rFonts w:ascii="Times New Roman" w:eastAsia="Times New Roman" w:hAnsi="Times New Roman"/>
          <w:sz w:val="24"/>
          <w:szCs w:val="24"/>
          <w:lang w:val="es-VE" w:eastAsia="es-VE"/>
        </w:rPr>
        <w:t xml:space="preserve"> 01-00-000122 de fecha 19.06.2009 emitida por la </w:t>
      </w:r>
      <w:proofErr w:type="spellStart"/>
      <w:r w:rsidRPr="004E4D39">
        <w:rPr>
          <w:rFonts w:ascii="Times New Roman" w:eastAsia="Times New Roman" w:hAnsi="Times New Roman"/>
          <w:sz w:val="24"/>
          <w:szCs w:val="24"/>
          <w:lang w:val="es-VE" w:eastAsia="es-VE"/>
        </w:rPr>
        <w:t>Contraloria</w:t>
      </w:r>
      <w:proofErr w:type="spellEnd"/>
      <w:r w:rsidRPr="004E4D39">
        <w:rPr>
          <w:rFonts w:ascii="Times New Roman" w:eastAsia="Times New Roman" w:hAnsi="Times New Roman"/>
          <w:sz w:val="24"/>
          <w:szCs w:val="24"/>
          <w:lang w:val="es-VE" w:eastAsia="es-VE"/>
        </w:rPr>
        <w:t xml:space="preserve">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7773387B" w14:textId="7A0FED68" w:rsidR="004E4D39" w:rsidRDefault="004E4D39" w:rsidP="004E4D39">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5013A864" w14:textId="1D2FE237" w:rsidR="009D5498" w:rsidRDefault="009D5498" w:rsidP="004E4D39">
      <w:pPr>
        <w:spacing w:after="0" w:line="240" w:lineRule="auto"/>
        <w:ind w:left="142"/>
        <w:jc w:val="both"/>
        <w:rPr>
          <w:rFonts w:ascii="Times New Roman" w:eastAsia="Times New Roman" w:hAnsi="Times New Roman"/>
          <w:b/>
          <w:bCs/>
          <w:sz w:val="24"/>
          <w:szCs w:val="24"/>
          <w:lang w:val="es-VE" w:eastAsia="es-VE"/>
        </w:rPr>
      </w:pPr>
    </w:p>
    <w:p w14:paraId="5106224F" w14:textId="6D4706B7" w:rsidR="009D5498" w:rsidRDefault="009D5498" w:rsidP="004E4D3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82CBA7E" w14:textId="5A92BF1A" w:rsidR="008115ED" w:rsidRDefault="008115ED" w:rsidP="00981B87">
      <w:pPr>
        <w:spacing w:after="0" w:line="240" w:lineRule="auto"/>
        <w:ind w:left="142"/>
        <w:jc w:val="both"/>
        <w:rPr>
          <w:rFonts w:ascii="Times New Roman" w:eastAsia="Times New Roman" w:hAnsi="Times New Roman"/>
          <w:sz w:val="24"/>
          <w:szCs w:val="24"/>
          <w:lang w:val="es-VE" w:eastAsia="es-VE"/>
        </w:rPr>
      </w:pPr>
      <w:r w:rsidRPr="008115ED">
        <w:rPr>
          <w:rFonts w:ascii="Times New Roman" w:eastAsia="Times New Roman" w:hAnsi="Times New Roman"/>
          <w:sz w:val="24"/>
          <w:szCs w:val="24"/>
          <w:lang w:val="es-VE" w:eastAsia="es-VE"/>
        </w:rPr>
        <w:t>Comunicación DP-</w:t>
      </w:r>
      <w:proofErr w:type="spellStart"/>
      <w:r w:rsidRPr="008115ED">
        <w:rPr>
          <w:rFonts w:ascii="Times New Roman" w:eastAsia="Times New Roman" w:hAnsi="Times New Roman"/>
          <w:sz w:val="24"/>
          <w:szCs w:val="24"/>
          <w:lang w:val="es-VE" w:eastAsia="es-VE"/>
        </w:rPr>
        <w:t>N°</w:t>
      </w:r>
      <w:proofErr w:type="spellEnd"/>
      <w:r w:rsidRPr="008115ED">
        <w:rPr>
          <w:rFonts w:ascii="Times New Roman" w:eastAsia="Times New Roman" w:hAnsi="Times New Roman"/>
          <w:sz w:val="24"/>
          <w:szCs w:val="24"/>
          <w:lang w:val="es-VE" w:eastAsia="es-VE"/>
        </w:rPr>
        <w:t xml:space="preserve"> 37</w:t>
      </w:r>
      <w:r>
        <w:rPr>
          <w:rFonts w:ascii="Times New Roman" w:eastAsia="Times New Roman" w:hAnsi="Times New Roman"/>
          <w:sz w:val="24"/>
          <w:szCs w:val="24"/>
          <w:lang w:val="es-VE" w:eastAsia="es-VE"/>
        </w:rPr>
        <w:t>44</w:t>
      </w:r>
      <w:r w:rsidRPr="008115ED">
        <w:rPr>
          <w:rFonts w:ascii="Times New Roman" w:eastAsia="Times New Roman" w:hAnsi="Times New Roman"/>
          <w:sz w:val="24"/>
          <w:szCs w:val="24"/>
          <w:lang w:val="es-VE" w:eastAsia="es-VE"/>
        </w:rPr>
        <w:t>-17, de fecha 0</w:t>
      </w:r>
      <w:r>
        <w:rPr>
          <w:rFonts w:ascii="Times New Roman" w:eastAsia="Times New Roman" w:hAnsi="Times New Roman"/>
          <w:sz w:val="24"/>
          <w:szCs w:val="24"/>
          <w:lang w:val="es-VE" w:eastAsia="es-VE"/>
        </w:rPr>
        <w:t>4</w:t>
      </w:r>
      <w:r w:rsidRPr="008115ED">
        <w:rPr>
          <w:rFonts w:ascii="Times New Roman" w:eastAsia="Times New Roman" w:hAnsi="Times New Roman"/>
          <w:sz w:val="24"/>
          <w:szCs w:val="24"/>
          <w:lang w:val="es-VE" w:eastAsia="es-VE"/>
        </w:rPr>
        <w:t xml:space="preserve">.12.2017, suscrita por la Profesora Isabella </w:t>
      </w:r>
      <w:proofErr w:type="spellStart"/>
      <w:r w:rsidRPr="008115ED">
        <w:rPr>
          <w:rFonts w:ascii="Times New Roman" w:eastAsia="Times New Roman" w:hAnsi="Times New Roman"/>
          <w:sz w:val="24"/>
          <w:szCs w:val="24"/>
          <w:lang w:val="es-VE" w:eastAsia="es-VE"/>
        </w:rPr>
        <w:t>Signorelli</w:t>
      </w:r>
      <w:proofErr w:type="spellEnd"/>
      <w:r w:rsidRPr="008115ED">
        <w:rPr>
          <w:rFonts w:ascii="Times New Roman" w:eastAsia="Times New Roman" w:hAnsi="Times New Roman"/>
          <w:sz w:val="24"/>
          <w:szCs w:val="24"/>
          <w:lang w:val="es-VE" w:eastAsia="es-VE"/>
        </w:rPr>
        <w:t xml:space="preserve">, </w:t>
      </w:r>
      <w:proofErr w:type="gramStart"/>
      <w:r w:rsidRPr="008115ED">
        <w:rPr>
          <w:rFonts w:ascii="Times New Roman" w:eastAsia="Times New Roman" w:hAnsi="Times New Roman"/>
          <w:sz w:val="24"/>
          <w:szCs w:val="24"/>
          <w:lang w:val="es-VE" w:eastAsia="es-VE"/>
        </w:rPr>
        <w:t>Directora</w:t>
      </w:r>
      <w:proofErr w:type="gramEnd"/>
      <w:r w:rsidRPr="008115ED">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Pr>
          <w:rFonts w:ascii="Times New Roman" w:eastAsia="Times New Roman" w:hAnsi="Times New Roman"/>
          <w:b/>
          <w:bCs/>
          <w:sz w:val="24"/>
          <w:szCs w:val="24"/>
          <w:lang w:val="es-VE" w:eastAsia="es-VE"/>
        </w:rPr>
        <w:t xml:space="preserve">JOSÉ DE LA ASENCIÓN CARRILLO FANDIÑO, </w:t>
      </w:r>
      <w:r>
        <w:rPr>
          <w:rFonts w:ascii="Times New Roman" w:eastAsia="Times New Roman" w:hAnsi="Times New Roman"/>
          <w:sz w:val="24"/>
          <w:szCs w:val="24"/>
          <w:lang w:val="es-VE" w:eastAsia="es-VE"/>
        </w:rPr>
        <w:t xml:space="preserve">titular de la Cédula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3.765.624,</w:t>
      </w:r>
      <w:r w:rsidR="000D57CF">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 xml:space="preserve">quien se desempeña actualmente como </w:t>
      </w:r>
      <w:r w:rsidRPr="00667C70">
        <w:rPr>
          <w:rFonts w:ascii="Times New Roman" w:eastAsia="Times New Roman" w:hAnsi="Times New Roman"/>
          <w:b/>
          <w:bCs/>
          <w:sz w:val="24"/>
          <w:szCs w:val="24"/>
          <w:lang w:val="es-VE" w:eastAsia="es-VE"/>
        </w:rPr>
        <w:t>VIGILANTE</w:t>
      </w:r>
      <w:r>
        <w:rPr>
          <w:rFonts w:ascii="Times New Roman" w:eastAsia="Times New Roman" w:hAnsi="Times New Roman"/>
          <w:sz w:val="24"/>
          <w:szCs w:val="24"/>
          <w:lang w:val="es-VE" w:eastAsia="es-VE"/>
        </w:rPr>
        <w:t>, en la Dirección de Servicios de Prevención y Seguridad de la Universidad de Los Andes, con una remuneración mensual de Bs. 674.476,69.</w:t>
      </w:r>
    </w:p>
    <w:p w14:paraId="4ABA2A9A" w14:textId="77777777" w:rsidR="00981B87" w:rsidRPr="008115ED" w:rsidRDefault="00981B87" w:rsidP="00981B87">
      <w:pPr>
        <w:spacing w:after="0" w:line="240" w:lineRule="auto"/>
        <w:ind w:left="142"/>
        <w:jc w:val="both"/>
        <w:rPr>
          <w:rFonts w:ascii="Times New Roman" w:eastAsia="Times New Roman" w:hAnsi="Times New Roman"/>
          <w:sz w:val="24"/>
          <w:szCs w:val="24"/>
          <w:lang w:val="es-VE" w:eastAsia="es-VE"/>
        </w:rPr>
      </w:pPr>
    </w:p>
    <w:p w14:paraId="58D985ED" w14:textId="1F36276A" w:rsidR="009D5498" w:rsidRDefault="008115ED" w:rsidP="008115ED">
      <w:pPr>
        <w:spacing w:after="0" w:line="240" w:lineRule="auto"/>
        <w:ind w:left="142"/>
        <w:jc w:val="both"/>
        <w:rPr>
          <w:rFonts w:ascii="Times New Roman" w:eastAsia="Times New Roman" w:hAnsi="Times New Roman"/>
          <w:sz w:val="24"/>
          <w:szCs w:val="24"/>
          <w:lang w:val="es-VE" w:eastAsia="es-VE"/>
        </w:rPr>
      </w:pPr>
      <w:r w:rsidRPr="008115ED">
        <w:rPr>
          <w:rFonts w:ascii="Times New Roman" w:eastAsia="Times New Roman" w:hAnsi="Times New Roman"/>
          <w:sz w:val="24"/>
          <w:szCs w:val="24"/>
          <w:lang w:val="es-VE" w:eastAsia="es-VE"/>
        </w:rPr>
        <w:t xml:space="preserve">En este sentido, y en un todo de acuerdo con la cláusula </w:t>
      </w:r>
      <w:proofErr w:type="spellStart"/>
      <w:r w:rsidRPr="00981B87">
        <w:rPr>
          <w:rFonts w:ascii="Times New Roman" w:eastAsia="Times New Roman" w:hAnsi="Times New Roman"/>
          <w:b/>
          <w:bCs/>
          <w:sz w:val="24"/>
          <w:szCs w:val="24"/>
          <w:lang w:val="es-VE" w:eastAsia="es-VE"/>
        </w:rPr>
        <w:t>N°</w:t>
      </w:r>
      <w:proofErr w:type="spellEnd"/>
      <w:r w:rsidRPr="00981B87">
        <w:rPr>
          <w:rFonts w:ascii="Times New Roman" w:eastAsia="Times New Roman" w:hAnsi="Times New Roman"/>
          <w:b/>
          <w:bCs/>
          <w:sz w:val="24"/>
          <w:szCs w:val="24"/>
          <w:lang w:val="es-VE" w:eastAsia="es-VE"/>
        </w:rPr>
        <w:t xml:space="preserve"> 28</w:t>
      </w:r>
      <w:r w:rsidRPr="008115ED">
        <w:rPr>
          <w:rFonts w:ascii="Times New Roman" w:eastAsia="Times New Roman" w:hAnsi="Times New Roman"/>
          <w:sz w:val="24"/>
          <w:szCs w:val="24"/>
          <w:lang w:val="es-VE" w:eastAsia="es-VE"/>
        </w:rPr>
        <w:t xml:space="preserve"> del Convenio Colectivo vigente entre la Universidad y </w:t>
      </w:r>
      <w:r w:rsidRPr="00981B87">
        <w:rPr>
          <w:rFonts w:ascii="Times New Roman" w:eastAsia="Times New Roman" w:hAnsi="Times New Roman"/>
          <w:b/>
          <w:bCs/>
          <w:sz w:val="24"/>
          <w:szCs w:val="24"/>
          <w:lang w:val="es-VE" w:eastAsia="es-VE"/>
        </w:rPr>
        <w:t>SOULA</w:t>
      </w:r>
      <w:r w:rsidRPr="008115ED">
        <w:rPr>
          <w:rFonts w:ascii="Times New Roman" w:eastAsia="Times New Roman" w:hAnsi="Times New Roman"/>
          <w:sz w:val="24"/>
          <w:szCs w:val="24"/>
          <w:lang w:val="es-VE" w:eastAsia="es-VE"/>
        </w:rPr>
        <w:t xml:space="preserve">, ya que el trabajador ha prestado sus servicios ininterrumpidos en la institución por un lapso de </w:t>
      </w:r>
      <w:r w:rsidRPr="00981B87">
        <w:rPr>
          <w:rFonts w:ascii="Times New Roman" w:eastAsia="Times New Roman" w:hAnsi="Times New Roman"/>
          <w:b/>
          <w:bCs/>
          <w:sz w:val="24"/>
          <w:szCs w:val="24"/>
          <w:lang w:val="es-VE" w:eastAsia="es-VE"/>
        </w:rPr>
        <w:t>VEINTITRÉS (23) AÑOS, SEIS (06) MESES Y DIECISÉIS (16) DÍAS Y CUENTA CON SESENTA Y CINCO (65) AÑOS DE EDAD,</w:t>
      </w:r>
      <w:r w:rsidRPr="008115ED">
        <w:rPr>
          <w:rFonts w:ascii="Times New Roman" w:eastAsia="Times New Roman" w:hAnsi="Times New Roman"/>
          <w:sz w:val="24"/>
          <w:szCs w:val="24"/>
          <w:lang w:val="es-VE" w:eastAsia="es-VE"/>
        </w:rPr>
        <w:t xml:space="preserve"> el Consejo Universitario </w:t>
      </w:r>
      <w:proofErr w:type="spellStart"/>
      <w:r w:rsidRPr="008115ED">
        <w:rPr>
          <w:rFonts w:ascii="Times New Roman" w:eastAsia="Times New Roman" w:hAnsi="Times New Roman"/>
          <w:sz w:val="24"/>
          <w:szCs w:val="24"/>
          <w:lang w:val="es-VE" w:eastAsia="es-VE"/>
        </w:rPr>
        <w:t>acordo</w:t>
      </w:r>
      <w:proofErr w:type="spellEnd"/>
      <w:r w:rsidRPr="008115ED">
        <w:rPr>
          <w:rFonts w:ascii="Times New Roman" w:eastAsia="Times New Roman" w:hAnsi="Times New Roman"/>
          <w:sz w:val="24"/>
          <w:szCs w:val="24"/>
          <w:lang w:val="es-VE" w:eastAsia="es-VE"/>
        </w:rPr>
        <w:t xml:space="preserve"> concederle el beneficio solicitado a partir del </w:t>
      </w:r>
      <w:r w:rsidRPr="00981B87">
        <w:rPr>
          <w:rFonts w:ascii="Times New Roman" w:eastAsia="Times New Roman" w:hAnsi="Times New Roman"/>
          <w:b/>
          <w:bCs/>
          <w:sz w:val="24"/>
          <w:szCs w:val="24"/>
          <w:lang w:val="es-VE" w:eastAsia="es-VE"/>
        </w:rPr>
        <w:t>TREINTA Y UNO DE DICIEMBRE DE 2017</w:t>
      </w:r>
      <w:r w:rsidRPr="008115ED">
        <w:rPr>
          <w:rFonts w:ascii="Times New Roman" w:eastAsia="Times New Roman" w:hAnsi="Times New Roman"/>
          <w:sz w:val="24"/>
          <w:szCs w:val="24"/>
          <w:lang w:val="es-VE" w:eastAsia="es-VE"/>
        </w:rPr>
        <w:t xml:space="preserve">, con una remuneración mensual de </w:t>
      </w:r>
      <w:r w:rsidRPr="00981B87">
        <w:rPr>
          <w:rFonts w:ascii="Times New Roman" w:eastAsia="Times New Roman" w:hAnsi="Times New Roman"/>
          <w:b/>
          <w:bCs/>
          <w:sz w:val="24"/>
          <w:szCs w:val="24"/>
          <w:lang w:val="es-VE" w:eastAsia="es-VE"/>
        </w:rPr>
        <w:t xml:space="preserve">SEISCIENTOS SETENTA Y CUATRO MIL </w:t>
      </w:r>
      <w:r w:rsidRPr="00981B87">
        <w:rPr>
          <w:rFonts w:ascii="Times New Roman" w:eastAsia="Times New Roman" w:hAnsi="Times New Roman"/>
          <w:b/>
          <w:bCs/>
          <w:sz w:val="24"/>
          <w:szCs w:val="24"/>
          <w:lang w:val="es-VE" w:eastAsia="es-VE"/>
        </w:rPr>
        <w:t>CUATROCIENTOS SETENTA Y SEIS BOLÍVARES CON SESENTA Y NUEVE CÉNTIMOS (Bs. 674.476,69),</w:t>
      </w:r>
      <w:r w:rsidRPr="008115ED">
        <w:rPr>
          <w:rFonts w:ascii="Times New Roman" w:eastAsia="Times New Roman" w:hAnsi="Times New Roman"/>
          <w:sz w:val="24"/>
          <w:szCs w:val="24"/>
          <w:lang w:val="es-VE" w:eastAsia="es-VE"/>
        </w:rPr>
        <w:t xml:space="preserve"> que incluye Sueldo Base, Aumento por Antigüedad y/o méritos. </w:t>
      </w:r>
      <w:proofErr w:type="spellStart"/>
      <w:r w:rsidRPr="008115ED">
        <w:rPr>
          <w:rFonts w:ascii="Times New Roman" w:eastAsia="Times New Roman" w:hAnsi="Times New Roman"/>
          <w:sz w:val="24"/>
          <w:szCs w:val="24"/>
          <w:lang w:val="es-VE" w:eastAsia="es-VE"/>
        </w:rPr>
        <w:t>Asímismo</w:t>
      </w:r>
      <w:proofErr w:type="spellEnd"/>
      <w:r w:rsidRPr="008115ED">
        <w:rPr>
          <w:rFonts w:ascii="Times New Roman" w:eastAsia="Times New Roman" w:hAnsi="Times New Roman"/>
          <w:sz w:val="24"/>
          <w:szCs w:val="24"/>
          <w:lang w:val="es-VE" w:eastAsia="es-VE"/>
        </w:rPr>
        <w:t xml:space="preserve">,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8115ED">
        <w:rPr>
          <w:rFonts w:ascii="Times New Roman" w:eastAsia="Times New Roman" w:hAnsi="Times New Roman"/>
          <w:sz w:val="24"/>
          <w:szCs w:val="24"/>
          <w:lang w:val="es-VE" w:eastAsia="es-VE"/>
        </w:rPr>
        <w:t>Nº</w:t>
      </w:r>
      <w:proofErr w:type="spellEnd"/>
      <w:r w:rsidRPr="008115ED">
        <w:rPr>
          <w:rFonts w:ascii="Times New Roman" w:eastAsia="Times New Roman" w:hAnsi="Times New Roman"/>
          <w:sz w:val="24"/>
          <w:szCs w:val="24"/>
          <w:lang w:val="es-VE" w:eastAsia="es-VE"/>
        </w:rPr>
        <w:t xml:space="preserve"> 61.55 del 19.11.2014 y en concordancia el artículo 2 de la Resolución </w:t>
      </w:r>
      <w:proofErr w:type="spellStart"/>
      <w:r w:rsidRPr="008115ED">
        <w:rPr>
          <w:rFonts w:ascii="Times New Roman" w:eastAsia="Times New Roman" w:hAnsi="Times New Roman"/>
          <w:sz w:val="24"/>
          <w:szCs w:val="24"/>
          <w:lang w:val="es-VE" w:eastAsia="es-VE"/>
        </w:rPr>
        <w:t>N°</w:t>
      </w:r>
      <w:proofErr w:type="spellEnd"/>
      <w:r w:rsidRPr="008115ED">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1238D250" w14:textId="2B730D41" w:rsidR="004E4D39" w:rsidRDefault="008115ED" w:rsidP="00981B87">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77D05133" w14:textId="0DC80286" w:rsidR="00981B87" w:rsidRDefault="00981B87" w:rsidP="00981B87">
      <w:pPr>
        <w:spacing w:after="0" w:line="240" w:lineRule="auto"/>
        <w:ind w:left="142"/>
        <w:jc w:val="both"/>
        <w:rPr>
          <w:rFonts w:ascii="Times New Roman" w:eastAsia="Times New Roman" w:hAnsi="Times New Roman"/>
          <w:b/>
          <w:bCs/>
          <w:sz w:val="24"/>
          <w:szCs w:val="24"/>
          <w:lang w:val="es-VE" w:eastAsia="es-VE"/>
        </w:rPr>
      </w:pPr>
    </w:p>
    <w:p w14:paraId="4CB08FE5" w14:textId="3B223D76" w:rsidR="00981B87" w:rsidRDefault="00981B87" w:rsidP="00981B8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F644DEC" w14:textId="0AB106C8" w:rsidR="001138E0" w:rsidRDefault="001138E0" w:rsidP="001138E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138E0">
        <w:rPr>
          <w:rFonts w:ascii="Times New Roman" w:eastAsia="Times New Roman" w:hAnsi="Times New Roman"/>
          <w:sz w:val="24"/>
          <w:szCs w:val="24"/>
          <w:lang w:val="es-VE" w:eastAsia="es-VE"/>
        </w:rPr>
        <w:t>omunicación DP-</w:t>
      </w:r>
      <w:proofErr w:type="spellStart"/>
      <w:r w:rsidRPr="001138E0">
        <w:rPr>
          <w:rFonts w:ascii="Times New Roman" w:eastAsia="Times New Roman" w:hAnsi="Times New Roman"/>
          <w:sz w:val="24"/>
          <w:szCs w:val="24"/>
          <w:lang w:val="es-VE" w:eastAsia="es-VE"/>
        </w:rPr>
        <w:t>N°</w:t>
      </w:r>
      <w:proofErr w:type="spellEnd"/>
      <w:r w:rsidRPr="001138E0">
        <w:rPr>
          <w:rFonts w:ascii="Times New Roman" w:eastAsia="Times New Roman" w:hAnsi="Times New Roman"/>
          <w:sz w:val="24"/>
          <w:szCs w:val="24"/>
          <w:lang w:val="es-VE" w:eastAsia="es-VE"/>
        </w:rPr>
        <w:t xml:space="preserve"> 3745-17, de fecha 04.12.2017, suscrita por la Profesora Isabella </w:t>
      </w:r>
      <w:proofErr w:type="spellStart"/>
      <w:r w:rsidRPr="001138E0">
        <w:rPr>
          <w:rFonts w:ascii="Times New Roman" w:eastAsia="Times New Roman" w:hAnsi="Times New Roman"/>
          <w:sz w:val="24"/>
          <w:szCs w:val="24"/>
          <w:lang w:val="es-VE" w:eastAsia="es-VE"/>
        </w:rPr>
        <w:t>Signorelli</w:t>
      </w:r>
      <w:proofErr w:type="spellEnd"/>
      <w:r w:rsidRPr="001138E0">
        <w:rPr>
          <w:rFonts w:ascii="Times New Roman" w:eastAsia="Times New Roman" w:hAnsi="Times New Roman"/>
          <w:sz w:val="24"/>
          <w:szCs w:val="24"/>
          <w:lang w:val="es-VE" w:eastAsia="es-VE"/>
        </w:rPr>
        <w:t xml:space="preserve">, </w:t>
      </w:r>
      <w:proofErr w:type="gramStart"/>
      <w:r w:rsidRPr="001138E0">
        <w:rPr>
          <w:rFonts w:ascii="Times New Roman" w:eastAsia="Times New Roman" w:hAnsi="Times New Roman"/>
          <w:sz w:val="24"/>
          <w:szCs w:val="24"/>
          <w:lang w:val="es-VE" w:eastAsia="es-VE"/>
        </w:rPr>
        <w:t>Directora</w:t>
      </w:r>
      <w:proofErr w:type="gramEnd"/>
      <w:r w:rsidRPr="001138E0">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1138E0">
        <w:rPr>
          <w:rFonts w:ascii="Times New Roman" w:eastAsia="Times New Roman" w:hAnsi="Times New Roman"/>
          <w:b/>
          <w:bCs/>
          <w:sz w:val="24"/>
          <w:szCs w:val="24"/>
          <w:lang w:val="es-VE" w:eastAsia="es-VE"/>
        </w:rPr>
        <w:t>OSTILIO DE JESÚS SAAVEDRA PEÑA</w:t>
      </w:r>
      <w:r w:rsidRPr="001138E0">
        <w:rPr>
          <w:rFonts w:ascii="Times New Roman" w:eastAsia="Times New Roman" w:hAnsi="Times New Roman"/>
          <w:sz w:val="24"/>
          <w:szCs w:val="24"/>
          <w:lang w:val="es-VE" w:eastAsia="es-VE"/>
        </w:rPr>
        <w:t xml:space="preserve">, titular de la Cédula de Identidad </w:t>
      </w:r>
      <w:proofErr w:type="spellStart"/>
      <w:r w:rsidRPr="001138E0">
        <w:rPr>
          <w:rFonts w:ascii="Times New Roman" w:eastAsia="Times New Roman" w:hAnsi="Times New Roman"/>
          <w:sz w:val="24"/>
          <w:szCs w:val="24"/>
          <w:lang w:val="es-VE" w:eastAsia="es-VE"/>
        </w:rPr>
        <w:t>N°</w:t>
      </w:r>
      <w:proofErr w:type="spellEnd"/>
      <w:r w:rsidRPr="001138E0">
        <w:rPr>
          <w:rFonts w:ascii="Times New Roman" w:eastAsia="Times New Roman" w:hAnsi="Times New Roman"/>
          <w:sz w:val="24"/>
          <w:szCs w:val="24"/>
          <w:lang w:val="es-VE" w:eastAsia="es-VE"/>
        </w:rPr>
        <w:t xml:space="preserve"> 8.020.297, quien se desempeña actualmente como </w:t>
      </w:r>
      <w:r w:rsidRPr="001138E0">
        <w:rPr>
          <w:rFonts w:ascii="Times New Roman" w:eastAsia="Times New Roman" w:hAnsi="Times New Roman"/>
          <w:b/>
          <w:bCs/>
          <w:sz w:val="24"/>
          <w:szCs w:val="24"/>
          <w:lang w:val="es-VE" w:eastAsia="es-VE"/>
        </w:rPr>
        <w:t>VIGILANTE</w:t>
      </w:r>
      <w:r w:rsidRPr="001138E0">
        <w:rPr>
          <w:rFonts w:ascii="Times New Roman" w:eastAsia="Times New Roman" w:hAnsi="Times New Roman"/>
          <w:sz w:val="24"/>
          <w:szCs w:val="24"/>
          <w:lang w:val="es-VE" w:eastAsia="es-VE"/>
        </w:rPr>
        <w:t xml:space="preserve">, en la Dirección de Servicios de Prevención y Seguridad de la Universidad de Los Andes, con una remuneración mensual de Bs. 828.502,17. </w:t>
      </w:r>
    </w:p>
    <w:p w14:paraId="445DD8C9" w14:textId="77777777" w:rsidR="001138E0" w:rsidRPr="001138E0" w:rsidRDefault="001138E0" w:rsidP="001138E0">
      <w:pPr>
        <w:spacing w:after="0" w:line="240" w:lineRule="auto"/>
        <w:ind w:left="142"/>
        <w:jc w:val="both"/>
        <w:rPr>
          <w:rFonts w:ascii="Times New Roman" w:eastAsia="Times New Roman" w:hAnsi="Times New Roman"/>
          <w:sz w:val="24"/>
          <w:szCs w:val="24"/>
          <w:lang w:val="es-VE" w:eastAsia="es-VE"/>
        </w:rPr>
      </w:pPr>
    </w:p>
    <w:p w14:paraId="4D157EDC" w14:textId="75FA7989" w:rsidR="00981B87" w:rsidRDefault="001138E0" w:rsidP="001138E0">
      <w:pPr>
        <w:spacing w:after="0" w:line="240" w:lineRule="auto"/>
        <w:ind w:left="142"/>
        <w:jc w:val="both"/>
        <w:rPr>
          <w:rFonts w:ascii="Times New Roman" w:eastAsia="Times New Roman" w:hAnsi="Times New Roman"/>
          <w:sz w:val="24"/>
          <w:szCs w:val="24"/>
          <w:lang w:val="es-VE" w:eastAsia="es-VE"/>
        </w:rPr>
      </w:pPr>
      <w:r w:rsidRPr="001138E0">
        <w:rPr>
          <w:rFonts w:ascii="Times New Roman" w:eastAsia="Times New Roman" w:hAnsi="Times New Roman"/>
          <w:sz w:val="24"/>
          <w:szCs w:val="24"/>
          <w:lang w:val="es-VE" w:eastAsia="es-VE"/>
        </w:rPr>
        <w:lastRenderedPageBreak/>
        <w:t xml:space="preserve">En este sentido, y en un todo de acuerdo con la cláusula </w:t>
      </w:r>
      <w:proofErr w:type="spellStart"/>
      <w:r w:rsidRPr="001138E0">
        <w:rPr>
          <w:rFonts w:ascii="Times New Roman" w:eastAsia="Times New Roman" w:hAnsi="Times New Roman"/>
          <w:b/>
          <w:bCs/>
          <w:sz w:val="24"/>
          <w:szCs w:val="24"/>
          <w:lang w:val="es-VE" w:eastAsia="es-VE"/>
        </w:rPr>
        <w:t>N°</w:t>
      </w:r>
      <w:proofErr w:type="spellEnd"/>
      <w:r w:rsidRPr="001138E0">
        <w:rPr>
          <w:rFonts w:ascii="Times New Roman" w:eastAsia="Times New Roman" w:hAnsi="Times New Roman"/>
          <w:b/>
          <w:bCs/>
          <w:sz w:val="24"/>
          <w:szCs w:val="24"/>
          <w:lang w:val="es-VE" w:eastAsia="es-VE"/>
        </w:rPr>
        <w:t xml:space="preserve"> 28</w:t>
      </w:r>
      <w:r w:rsidRPr="001138E0">
        <w:rPr>
          <w:rFonts w:ascii="Times New Roman" w:eastAsia="Times New Roman" w:hAnsi="Times New Roman"/>
          <w:sz w:val="24"/>
          <w:szCs w:val="24"/>
          <w:lang w:val="es-VE" w:eastAsia="es-VE"/>
        </w:rPr>
        <w:t xml:space="preserve"> del Convenio Colectivo vigente entre la Universidad y </w:t>
      </w:r>
      <w:r w:rsidRPr="001138E0">
        <w:rPr>
          <w:rFonts w:ascii="Times New Roman" w:eastAsia="Times New Roman" w:hAnsi="Times New Roman"/>
          <w:b/>
          <w:bCs/>
          <w:sz w:val="24"/>
          <w:szCs w:val="24"/>
          <w:lang w:val="es-VE" w:eastAsia="es-VE"/>
        </w:rPr>
        <w:t>SOULA</w:t>
      </w:r>
      <w:r w:rsidRPr="001138E0">
        <w:rPr>
          <w:rFonts w:ascii="Times New Roman" w:eastAsia="Times New Roman" w:hAnsi="Times New Roman"/>
          <w:sz w:val="24"/>
          <w:szCs w:val="24"/>
          <w:lang w:val="es-VE" w:eastAsia="es-VE"/>
        </w:rPr>
        <w:t xml:space="preserve">, ya que el trabajador ha prestado sus servicios ininterrumpidos en la institución por un lapso de </w:t>
      </w:r>
      <w:r w:rsidRPr="001138E0">
        <w:rPr>
          <w:rFonts w:ascii="Times New Roman" w:eastAsia="Times New Roman" w:hAnsi="Times New Roman"/>
          <w:b/>
          <w:bCs/>
          <w:sz w:val="24"/>
          <w:szCs w:val="24"/>
          <w:lang w:val="es-VE" w:eastAsia="es-VE"/>
        </w:rPr>
        <w:t>TREINTA (30) AÑOS, 00 MESES Y 00 DÍAS</w:t>
      </w:r>
      <w:r w:rsidRPr="001138E0">
        <w:rPr>
          <w:rFonts w:ascii="Times New Roman" w:eastAsia="Times New Roman" w:hAnsi="Times New Roman"/>
          <w:sz w:val="24"/>
          <w:szCs w:val="24"/>
          <w:lang w:val="es-VE" w:eastAsia="es-VE"/>
        </w:rPr>
        <w:t xml:space="preserve">, el Consejo Universitario acordó concederle el beneficio solicitado a partir del </w:t>
      </w:r>
      <w:r w:rsidRPr="001138E0">
        <w:rPr>
          <w:rFonts w:ascii="Times New Roman" w:eastAsia="Times New Roman" w:hAnsi="Times New Roman"/>
          <w:b/>
          <w:bCs/>
          <w:sz w:val="24"/>
          <w:szCs w:val="24"/>
          <w:lang w:val="es-VE" w:eastAsia="es-VE"/>
        </w:rPr>
        <w:t>TREINTA Y UNO DE DICIEMBRE DE 2017,</w:t>
      </w:r>
      <w:r w:rsidRPr="001138E0">
        <w:rPr>
          <w:rFonts w:ascii="Times New Roman" w:eastAsia="Times New Roman" w:hAnsi="Times New Roman"/>
          <w:sz w:val="24"/>
          <w:szCs w:val="24"/>
          <w:lang w:val="es-VE" w:eastAsia="es-VE"/>
        </w:rPr>
        <w:t xml:space="preserve"> con una remuneración mensual de </w:t>
      </w:r>
      <w:r w:rsidRPr="001138E0">
        <w:rPr>
          <w:rFonts w:ascii="Times New Roman" w:eastAsia="Times New Roman" w:hAnsi="Times New Roman"/>
          <w:b/>
          <w:bCs/>
          <w:sz w:val="24"/>
          <w:szCs w:val="24"/>
          <w:lang w:val="es-VE" w:eastAsia="es-VE"/>
        </w:rPr>
        <w:t>OCHOCIENTOS VEINTIOCHO MIL QUINIENTOS DOS BOLÍVARES CON DIECISIETE CÉNTIMOS (Bs. 828.502,17),</w:t>
      </w:r>
      <w:r w:rsidRPr="001138E0">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1138E0">
        <w:rPr>
          <w:rFonts w:ascii="Times New Roman" w:eastAsia="Times New Roman" w:hAnsi="Times New Roman"/>
          <w:sz w:val="24"/>
          <w:szCs w:val="24"/>
          <w:lang w:val="es-VE" w:eastAsia="es-VE"/>
        </w:rPr>
        <w:t>Nº</w:t>
      </w:r>
      <w:proofErr w:type="spellEnd"/>
      <w:r w:rsidRPr="001138E0">
        <w:rPr>
          <w:rFonts w:ascii="Times New Roman" w:eastAsia="Times New Roman" w:hAnsi="Times New Roman"/>
          <w:sz w:val="24"/>
          <w:szCs w:val="24"/>
          <w:lang w:val="es-VE" w:eastAsia="es-VE"/>
        </w:rPr>
        <w:t xml:space="preserve"> 6155 del 19.11.2014 y en concordancia el artículo 2 de la Resolución </w:t>
      </w:r>
      <w:proofErr w:type="spellStart"/>
      <w:r w:rsidRPr="001138E0">
        <w:rPr>
          <w:rFonts w:ascii="Times New Roman" w:eastAsia="Times New Roman" w:hAnsi="Times New Roman"/>
          <w:sz w:val="24"/>
          <w:szCs w:val="24"/>
          <w:lang w:val="es-VE" w:eastAsia="es-VE"/>
        </w:rPr>
        <w:t>N°</w:t>
      </w:r>
      <w:proofErr w:type="spellEnd"/>
      <w:r w:rsidRPr="001138E0">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5156A9E" w14:textId="5D0F5744" w:rsidR="001138E0" w:rsidRDefault="001138E0" w:rsidP="001138E0">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3093B6ED" w14:textId="2DDD792A" w:rsidR="0039153D" w:rsidRDefault="0039153D" w:rsidP="001138E0">
      <w:pPr>
        <w:spacing w:after="0" w:line="240" w:lineRule="auto"/>
        <w:ind w:left="142"/>
        <w:jc w:val="both"/>
        <w:rPr>
          <w:rFonts w:ascii="Times New Roman" w:eastAsia="Times New Roman" w:hAnsi="Times New Roman"/>
          <w:b/>
          <w:bCs/>
          <w:sz w:val="24"/>
          <w:szCs w:val="24"/>
          <w:lang w:val="es-VE" w:eastAsia="es-VE"/>
        </w:rPr>
      </w:pPr>
    </w:p>
    <w:p w14:paraId="151DBE5C" w14:textId="2FC4ECFC" w:rsidR="0039153D" w:rsidRDefault="0039153D" w:rsidP="0039153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F6F0761" w14:textId="4363EC1D" w:rsidR="006E668D" w:rsidRDefault="006E668D" w:rsidP="006E668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E668D">
        <w:rPr>
          <w:rFonts w:ascii="Times New Roman" w:eastAsia="Times New Roman" w:hAnsi="Times New Roman"/>
          <w:sz w:val="24"/>
          <w:szCs w:val="24"/>
          <w:lang w:val="es-VE" w:eastAsia="es-VE"/>
        </w:rPr>
        <w:t>omunicación DP-</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3746-17, de fecha 04.12.2017, suscrita por la Profesora Isabella </w:t>
      </w:r>
      <w:proofErr w:type="spellStart"/>
      <w:r w:rsidRPr="006E668D">
        <w:rPr>
          <w:rFonts w:ascii="Times New Roman" w:eastAsia="Times New Roman" w:hAnsi="Times New Roman"/>
          <w:sz w:val="24"/>
          <w:szCs w:val="24"/>
          <w:lang w:val="es-VE" w:eastAsia="es-VE"/>
        </w:rPr>
        <w:t>Signorelli</w:t>
      </w:r>
      <w:proofErr w:type="spellEnd"/>
      <w:r w:rsidRPr="006E668D">
        <w:rPr>
          <w:rFonts w:ascii="Times New Roman" w:eastAsia="Times New Roman" w:hAnsi="Times New Roman"/>
          <w:sz w:val="24"/>
          <w:szCs w:val="24"/>
          <w:lang w:val="es-VE" w:eastAsia="es-VE"/>
        </w:rPr>
        <w:t xml:space="preserve">, </w:t>
      </w:r>
      <w:proofErr w:type="gramStart"/>
      <w:r w:rsidRPr="006E668D">
        <w:rPr>
          <w:rFonts w:ascii="Times New Roman" w:eastAsia="Times New Roman" w:hAnsi="Times New Roman"/>
          <w:sz w:val="24"/>
          <w:szCs w:val="24"/>
          <w:lang w:val="es-VE" w:eastAsia="es-VE"/>
        </w:rPr>
        <w:t>Directora</w:t>
      </w:r>
      <w:proofErr w:type="gramEnd"/>
      <w:r w:rsidRPr="006E668D">
        <w:rPr>
          <w:rFonts w:ascii="Times New Roman" w:eastAsia="Times New Roman" w:hAnsi="Times New Roman"/>
          <w:sz w:val="24"/>
          <w:szCs w:val="24"/>
          <w:lang w:val="es-VE" w:eastAsia="es-VE"/>
        </w:rPr>
        <w:t xml:space="preserve"> de Personal, mediante la cual somete a consideración de este Máximo Organismo, la solicitud de Jubilación del </w:t>
      </w:r>
      <w:r w:rsidRPr="006E668D">
        <w:rPr>
          <w:rFonts w:ascii="Times New Roman" w:eastAsia="Times New Roman" w:hAnsi="Times New Roman"/>
          <w:sz w:val="24"/>
          <w:szCs w:val="24"/>
          <w:lang w:val="es-VE" w:eastAsia="es-VE"/>
        </w:rPr>
        <w:t xml:space="preserve">ciudadano (a): </w:t>
      </w:r>
      <w:r w:rsidRPr="006E668D">
        <w:rPr>
          <w:rFonts w:ascii="Times New Roman" w:eastAsia="Times New Roman" w:hAnsi="Times New Roman"/>
          <w:b/>
          <w:bCs/>
          <w:sz w:val="24"/>
          <w:szCs w:val="24"/>
          <w:lang w:val="es-VE" w:eastAsia="es-VE"/>
        </w:rPr>
        <w:t>ANTONIO RAMÓN PÉREZ SALCEDO</w:t>
      </w:r>
      <w:r w:rsidRPr="006E668D">
        <w:rPr>
          <w:rFonts w:ascii="Times New Roman" w:eastAsia="Times New Roman" w:hAnsi="Times New Roman"/>
          <w:sz w:val="24"/>
          <w:szCs w:val="24"/>
          <w:lang w:val="es-VE" w:eastAsia="es-VE"/>
        </w:rPr>
        <w:t xml:space="preserve">, titular de la Cédula de Identidad </w:t>
      </w:r>
      <w:proofErr w:type="spellStart"/>
      <w:r w:rsidRPr="006E668D">
        <w:rPr>
          <w:rFonts w:ascii="Times New Roman" w:eastAsia="Times New Roman" w:hAnsi="Times New Roman"/>
          <w:sz w:val="24"/>
          <w:szCs w:val="24"/>
          <w:lang w:val="es-VE" w:eastAsia="es-VE"/>
        </w:rPr>
        <w:t>Nº</w:t>
      </w:r>
      <w:proofErr w:type="spellEnd"/>
      <w:r w:rsidRPr="006E668D">
        <w:rPr>
          <w:rFonts w:ascii="Times New Roman" w:eastAsia="Times New Roman" w:hAnsi="Times New Roman"/>
          <w:sz w:val="24"/>
          <w:szCs w:val="24"/>
          <w:lang w:val="es-VE" w:eastAsia="es-VE"/>
        </w:rPr>
        <w:t xml:space="preserve"> 5.203.488, quien se desempeña actualmente como </w:t>
      </w:r>
      <w:r w:rsidRPr="006E668D">
        <w:rPr>
          <w:rFonts w:ascii="Times New Roman" w:eastAsia="Times New Roman" w:hAnsi="Times New Roman"/>
          <w:b/>
          <w:bCs/>
          <w:sz w:val="24"/>
          <w:szCs w:val="24"/>
          <w:lang w:val="es-VE" w:eastAsia="es-VE"/>
        </w:rPr>
        <w:t>VIGILANTE</w:t>
      </w:r>
      <w:r w:rsidRPr="006E668D">
        <w:rPr>
          <w:rFonts w:ascii="Times New Roman" w:eastAsia="Times New Roman" w:hAnsi="Times New Roman"/>
          <w:sz w:val="24"/>
          <w:szCs w:val="24"/>
          <w:lang w:val="es-VE" w:eastAsia="es-VE"/>
        </w:rPr>
        <w:t>, en la Dirección de Servicios de Prevención y Seguridad de la Universidad de Los Andes, con una remuneración mensual de Bs. 707.795,81</w:t>
      </w:r>
      <w:r>
        <w:rPr>
          <w:rFonts w:ascii="Times New Roman" w:eastAsia="Times New Roman" w:hAnsi="Times New Roman"/>
          <w:sz w:val="24"/>
          <w:szCs w:val="24"/>
          <w:lang w:val="es-VE" w:eastAsia="es-VE"/>
        </w:rPr>
        <w:t>.</w:t>
      </w:r>
    </w:p>
    <w:p w14:paraId="6B65F2F1" w14:textId="77777777" w:rsidR="006E668D" w:rsidRPr="006E668D" w:rsidRDefault="006E668D" w:rsidP="006E668D">
      <w:pPr>
        <w:spacing w:after="0" w:line="240" w:lineRule="auto"/>
        <w:ind w:left="142"/>
        <w:jc w:val="both"/>
        <w:rPr>
          <w:rFonts w:ascii="Times New Roman" w:eastAsia="Times New Roman" w:hAnsi="Times New Roman"/>
          <w:sz w:val="24"/>
          <w:szCs w:val="24"/>
          <w:lang w:val="es-VE" w:eastAsia="es-VE"/>
        </w:rPr>
      </w:pPr>
    </w:p>
    <w:p w14:paraId="247E1CA5" w14:textId="417AEED4" w:rsidR="0039153D" w:rsidRPr="006E668D" w:rsidRDefault="006E668D" w:rsidP="006E668D">
      <w:pPr>
        <w:spacing w:after="0" w:line="240" w:lineRule="auto"/>
        <w:ind w:left="142"/>
        <w:jc w:val="both"/>
        <w:rPr>
          <w:rFonts w:ascii="Times New Roman" w:eastAsia="Times New Roman" w:hAnsi="Times New Roman"/>
          <w:sz w:val="24"/>
          <w:szCs w:val="24"/>
          <w:lang w:val="es-VE" w:eastAsia="es-VE"/>
        </w:rPr>
      </w:pPr>
      <w:r w:rsidRPr="006E668D">
        <w:rPr>
          <w:rFonts w:ascii="Times New Roman" w:eastAsia="Times New Roman" w:hAnsi="Times New Roman"/>
          <w:sz w:val="24"/>
          <w:szCs w:val="24"/>
          <w:lang w:val="es-VE" w:eastAsia="es-VE"/>
        </w:rPr>
        <w:t xml:space="preserve">En este sentido, y en un todo de acuerdo con la cláusula </w:t>
      </w:r>
      <w:proofErr w:type="spellStart"/>
      <w:r w:rsidRPr="006E668D">
        <w:rPr>
          <w:rFonts w:ascii="Times New Roman" w:eastAsia="Times New Roman" w:hAnsi="Times New Roman"/>
          <w:b/>
          <w:bCs/>
          <w:sz w:val="24"/>
          <w:szCs w:val="24"/>
          <w:lang w:val="es-VE" w:eastAsia="es-VE"/>
        </w:rPr>
        <w:t>N°</w:t>
      </w:r>
      <w:proofErr w:type="spellEnd"/>
      <w:r w:rsidRPr="006E668D">
        <w:rPr>
          <w:rFonts w:ascii="Times New Roman" w:eastAsia="Times New Roman" w:hAnsi="Times New Roman"/>
          <w:b/>
          <w:bCs/>
          <w:sz w:val="24"/>
          <w:szCs w:val="24"/>
          <w:lang w:val="es-VE" w:eastAsia="es-VE"/>
        </w:rPr>
        <w:t xml:space="preserve"> 28</w:t>
      </w:r>
      <w:r w:rsidRPr="006E668D">
        <w:rPr>
          <w:rFonts w:ascii="Times New Roman" w:eastAsia="Times New Roman" w:hAnsi="Times New Roman"/>
          <w:sz w:val="24"/>
          <w:szCs w:val="24"/>
          <w:lang w:val="es-VE" w:eastAsia="es-VE"/>
        </w:rPr>
        <w:t xml:space="preserve"> del Convenio Colectivo vigente entre la Universidad y </w:t>
      </w:r>
      <w:r w:rsidRPr="006E668D">
        <w:rPr>
          <w:rFonts w:ascii="Times New Roman" w:eastAsia="Times New Roman" w:hAnsi="Times New Roman"/>
          <w:b/>
          <w:bCs/>
          <w:sz w:val="24"/>
          <w:szCs w:val="24"/>
          <w:lang w:val="es-VE" w:eastAsia="es-VE"/>
        </w:rPr>
        <w:t>SOULA</w:t>
      </w:r>
      <w:r w:rsidRPr="006E668D">
        <w:rPr>
          <w:rFonts w:ascii="Times New Roman" w:eastAsia="Times New Roman" w:hAnsi="Times New Roman"/>
          <w:sz w:val="24"/>
          <w:szCs w:val="24"/>
          <w:lang w:val="es-VE" w:eastAsia="es-VE"/>
        </w:rPr>
        <w:t xml:space="preserve">, ya que el trabajador ha prestado sus servicios ininterrumpidos en la institución por un lapso de </w:t>
      </w:r>
      <w:r w:rsidRPr="006E668D">
        <w:rPr>
          <w:rFonts w:ascii="Times New Roman" w:eastAsia="Times New Roman" w:hAnsi="Times New Roman"/>
          <w:b/>
          <w:bCs/>
          <w:sz w:val="24"/>
          <w:szCs w:val="24"/>
          <w:lang w:val="es-VE" w:eastAsia="es-VE"/>
        </w:rPr>
        <w:t>VEINTINUEVE (29) AÑOS, TRES (03) MESES Y 00 DÍAS,</w:t>
      </w:r>
      <w:r w:rsidRPr="006E668D">
        <w:rPr>
          <w:rFonts w:ascii="Times New Roman" w:eastAsia="Times New Roman" w:hAnsi="Times New Roman"/>
          <w:sz w:val="24"/>
          <w:szCs w:val="24"/>
          <w:lang w:val="es-VE" w:eastAsia="es-VE"/>
        </w:rPr>
        <w:t xml:space="preserve"> el Consejo Universitario acordó concederle el beneficio solicitado a partir del </w:t>
      </w:r>
      <w:r w:rsidRPr="006E668D">
        <w:rPr>
          <w:rFonts w:ascii="Times New Roman" w:eastAsia="Times New Roman" w:hAnsi="Times New Roman"/>
          <w:b/>
          <w:bCs/>
          <w:sz w:val="24"/>
          <w:szCs w:val="24"/>
          <w:lang w:val="es-VE" w:eastAsia="es-VE"/>
        </w:rPr>
        <w:t>TREINTA Y UNO DE DICIEMBRE DE 2017</w:t>
      </w:r>
      <w:r w:rsidRPr="006E668D">
        <w:rPr>
          <w:rFonts w:ascii="Times New Roman" w:eastAsia="Times New Roman" w:hAnsi="Times New Roman"/>
          <w:sz w:val="24"/>
          <w:szCs w:val="24"/>
          <w:lang w:val="es-VE" w:eastAsia="es-VE"/>
        </w:rPr>
        <w:t xml:space="preserve">, con una remuneración mensual de </w:t>
      </w:r>
      <w:r w:rsidRPr="006E668D">
        <w:rPr>
          <w:rFonts w:ascii="Times New Roman" w:eastAsia="Times New Roman" w:hAnsi="Times New Roman"/>
          <w:b/>
          <w:bCs/>
          <w:sz w:val="24"/>
          <w:szCs w:val="24"/>
          <w:lang w:val="es-VE" w:eastAsia="es-VE"/>
        </w:rPr>
        <w:t>SETECIENTOS SIETE MIL SETECIENTOS NOVENTA Y CINCO BOLÍVARES CON OCHENTA Y</w:t>
      </w:r>
      <w:r w:rsidRPr="006E668D">
        <w:rPr>
          <w:rFonts w:ascii="Times New Roman" w:eastAsia="Times New Roman" w:hAnsi="Times New Roman"/>
          <w:sz w:val="24"/>
          <w:szCs w:val="24"/>
          <w:lang w:val="es-VE" w:eastAsia="es-VE"/>
        </w:rPr>
        <w:t xml:space="preserve"> </w:t>
      </w:r>
      <w:r w:rsidRPr="006E668D">
        <w:rPr>
          <w:rFonts w:ascii="Times New Roman" w:eastAsia="Times New Roman" w:hAnsi="Times New Roman"/>
          <w:b/>
          <w:bCs/>
          <w:sz w:val="24"/>
          <w:szCs w:val="24"/>
          <w:lang w:val="es-VE" w:eastAsia="es-VE"/>
        </w:rPr>
        <w:t>UN CENTIMOS (Bs. 707.795,81),</w:t>
      </w:r>
      <w:r w:rsidRPr="006E668D">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6155 del 19.11.2014 y en concordancia el artículo 2 de la Resolución </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3B7DFB7" w14:textId="4EB26560" w:rsidR="006E668D" w:rsidRDefault="006E668D" w:rsidP="006E668D">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lastRenderedPageBreak/>
        <w:t>Decisión: Acordó concederle el beneficio solicitado a partir del TREINTA DE DICIEMBRE DE 2017.</w:t>
      </w:r>
    </w:p>
    <w:p w14:paraId="2CE7F06A" w14:textId="58FED27F" w:rsidR="006E668D" w:rsidRDefault="006E668D" w:rsidP="006E668D">
      <w:pPr>
        <w:spacing w:after="0" w:line="240" w:lineRule="auto"/>
        <w:ind w:left="142"/>
        <w:jc w:val="both"/>
        <w:rPr>
          <w:rFonts w:ascii="Times New Roman" w:eastAsia="Times New Roman" w:hAnsi="Times New Roman"/>
          <w:b/>
          <w:bCs/>
          <w:sz w:val="24"/>
          <w:szCs w:val="24"/>
          <w:lang w:val="es-VE" w:eastAsia="es-VE"/>
        </w:rPr>
      </w:pPr>
    </w:p>
    <w:p w14:paraId="60FC1F79" w14:textId="7A68D40D" w:rsidR="006E668D" w:rsidRDefault="006E668D" w:rsidP="006E668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D93A714" w14:textId="7630E01C" w:rsidR="006E668D" w:rsidRDefault="006E668D" w:rsidP="006E668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E668D">
        <w:rPr>
          <w:rFonts w:ascii="Times New Roman" w:eastAsia="Times New Roman" w:hAnsi="Times New Roman"/>
          <w:sz w:val="24"/>
          <w:szCs w:val="24"/>
          <w:lang w:val="es-VE" w:eastAsia="es-VE"/>
        </w:rPr>
        <w:t>omunicación DP-</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3747-17, de fecha 04.12.2017, suscrita por la Profesora Isabella </w:t>
      </w:r>
      <w:proofErr w:type="spellStart"/>
      <w:r w:rsidRPr="006E668D">
        <w:rPr>
          <w:rFonts w:ascii="Times New Roman" w:eastAsia="Times New Roman" w:hAnsi="Times New Roman"/>
          <w:sz w:val="24"/>
          <w:szCs w:val="24"/>
          <w:lang w:val="es-VE" w:eastAsia="es-VE"/>
        </w:rPr>
        <w:t>Signorelli</w:t>
      </w:r>
      <w:proofErr w:type="spellEnd"/>
      <w:r w:rsidRPr="006E668D">
        <w:rPr>
          <w:rFonts w:ascii="Times New Roman" w:eastAsia="Times New Roman" w:hAnsi="Times New Roman"/>
          <w:sz w:val="24"/>
          <w:szCs w:val="24"/>
          <w:lang w:val="es-VE" w:eastAsia="es-VE"/>
        </w:rPr>
        <w:t xml:space="preserve">, </w:t>
      </w:r>
      <w:proofErr w:type="gramStart"/>
      <w:r w:rsidRPr="006E668D">
        <w:rPr>
          <w:rFonts w:ascii="Times New Roman" w:eastAsia="Times New Roman" w:hAnsi="Times New Roman"/>
          <w:sz w:val="24"/>
          <w:szCs w:val="24"/>
          <w:lang w:val="es-VE" w:eastAsia="es-VE"/>
        </w:rPr>
        <w:t>Directora</w:t>
      </w:r>
      <w:proofErr w:type="gramEnd"/>
      <w:r w:rsidRPr="006E668D">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6E668D">
        <w:rPr>
          <w:rFonts w:ascii="Times New Roman" w:eastAsia="Times New Roman" w:hAnsi="Times New Roman"/>
          <w:b/>
          <w:bCs/>
          <w:sz w:val="24"/>
          <w:szCs w:val="24"/>
          <w:lang w:val="es-VE" w:eastAsia="es-VE"/>
        </w:rPr>
        <w:t xml:space="preserve">NELSON DEL CARMEN BRICEÑO </w:t>
      </w:r>
      <w:proofErr w:type="spellStart"/>
      <w:r w:rsidRPr="006E668D">
        <w:rPr>
          <w:rFonts w:ascii="Times New Roman" w:eastAsia="Times New Roman" w:hAnsi="Times New Roman"/>
          <w:b/>
          <w:bCs/>
          <w:sz w:val="24"/>
          <w:szCs w:val="24"/>
          <w:lang w:val="es-VE" w:eastAsia="es-VE"/>
        </w:rPr>
        <w:t>BRICEÑO</w:t>
      </w:r>
      <w:proofErr w:type="spellEnd"/>
      <w:r w:rsidRPr="006E668D">
        <w:rPr>
          <w:rFonts w:ascii="Times New Roman" w:eastAsia="Times New Roman" w:hAnsi="Times New Roman"/>
          <w:sz w:val="24"/>
          <w:szCs w:val="24"/>
          <w:lang w:val="es-VE" w:eastAsia="es-VE"/>
        </w:rPr>
        <w:t xml:space="preserve">, titular de la Cédula de Identidad </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11.462.471, quien se desempeña actualmente como </w:t>
      </w:r>
      <w:r w:rsidRPr="006E668D">
        <w:rPr>
          <w:rFonts w:ascii="Times New Roman" w:eastAsia="Times New Roman" w:hAnsi="Times New Roman"/>
          <w:b/>
          <w:bCs/>
          <w:sz w:val="24"/>
          <w:szCs w:val="24"/>
          <w:lang w:val="es-VE" w:eastAsia="es-VE"/>
        </w:rPr>
        <w:t>VIGILANTE</w:t>
      </w:r>
      <w:r w:rsidRPr="006E668D">
        <w:rPr>
          <w:rFonts w:ascii="Times New Roman" w:eastAsia="Times New Roman" w:hAnsi="Times New Roman"/>
          <w:sz w:val="24"/>
          <w:szCs w:val="24"/>
          <w:lang w:val="es-VE" w:eastAsia="es-VE"/>
        </w:rPr>
        <w:t xml:space="preserve">, en la Dirección de Servicios de Prevención y Seguridad de la Universidad de Los Andes, con una remuneración mensual de Bs. 689.178,52. </w:t>
      </w:r>
    </w:p>
    <w:p w14:paraId="4C128556" w14:textId="77777777" w:rsidR="006E668D" w:rsidRPr="006E668D" w:rsidRDefault="006E668D" w:rsidP="006E668D">
      <w:pPr>
        <w:spacing w:after="0" w:line="240" w:lineRule="auto"/>
        <w:ind w:left="142"/>
        <w:jc w:val="both"/>
        <w:rPr>
          <w:rFonts w:ascii="Times New Roman" w:eastAsia="Times New Roman" w:hAnsi="Times New Roman"/>
          <w:sz w:val="24"/>
          <w:szCs w:val="24"/>
          <w:lang w:val="es-VE" w:eastAsia="es-VE"/>
        </w:rPr>
      </w:pPr>
    </w:p>
    <w:p w14:paraId="42DE309F" w14:textId="30854EE7" w:rsidR="006E668D" w:rsidRDefault="006E668D" w:rsidP="006E668D">
      <w:pPr>
        <w:spacing w:after="0" w:line="240" w:lineRule="auto"/>
        <w:ind w:left="142"/>
        <w:jc w:val="both"/>
        <w:rPr>
          <w:rFonts w:ascii="Times New Roman" w:eastAsia="Times New Roman" w:hAnsi="Times New Roman"/>
          <w:sz w:val="24"/>
          <w:szCs w:val="24"/>
          <w:lang w:val="es-VE" w:eastAsia="es-VE"/>
        </w:rPr>
      </w:pPr>
      <w:r w:rsidRPr="006E668D">
        <w:rPr>
          <w:rFonts w:ascii="Times New Roman" w:eastAsia="Times New Roman" w:hAnsi="Times New Roman"/>
          <w:sz w:val="24"/>
          <w:szCs w:val="24"/>
          <w:lang w:val="es-VE" w:eastAsia="es-VE"/>
        </w:rPr>
        <w:t xml:space="preserve">En este sentido, y en un todo de acuerdo con la cláusula </w:t>
      </w:r>
      <w:proofErr w:type="spellStart"/>
      <w:r w:rsidRPr="006E668D">
        <w:rPr>
          <w:rFonts w:ascii="Times New Roman" w:eastAsia="Times New Roman" w:hAnsi="Times New Roman"/>
          <w:b/>
          <w:bCs/>
          <w:sz w:val="24"/>
          <w:szCs w:val="24"/>
          <w:lang w:val="es-VE" w:eastAsia="es-VE"/>
        </w:rPr>
        <w:t>N°</w:t>
      </w:r>
      <w:proofErr w:type="spellEnd"/>
      <w:r w:rsidRPr="006E668D">
        <w:rPr>
          <w:rFonts w:ascii="Times New Roman" w:eastAsia="Times New Roman" w:hAnsi="Times New Roman"/>
          <w:b/>
          <w:bCs/>
          <w:sz w:val="24"/>
          <w:szCs w:val="24"/>
          <w:lang w:val="es-VE" w:eastAsia="es-VE"/>
        </w:rPr>
        <w:t xml:space="preserve"> 28</w:t>
      </w:r>
      <w:r w:rsidRPr="006E668D">
        <w:rPr>
          <w:rFonts w:ascii="Times New Roman" w:eastAsia="Times New Roman" w:hAnsi="Times New Roman"/>
          <w:sz w:val="24"/>
          <w:szCs w:val="24"/>
          <w:lang w:val="es-VE" w:eastAsia="es-VE"/>
        </w:rPr>
        <w:t xml:space="preserve"> del Convenio Colectivo vigente entre la Universidad y </w:t>
      </w:r>
      <w:r w:rsidRPr="006E668D">
        <w:rPr>
          <w:rFonts w:ascii="Times New Roman" w:eastAsia="Times New Roman" w:hAnsi="Times New Roman"/>
          <w:b/>
          <w:bCs/>
          <w:sz w:val="24"/>
          <w:szCs w:val="24"/>
          <w:lang w:val="es-VE" w:eastAsia="es-VE"/>
        </w:rPr>
        <w:t>SOULA</w:t>
      </w:r>
      <w:r w:rsidRPr="006E668D">
        <w:rPr>
          <w:rFonts w:ascii="Times New Roman" w:eastAsia="Times New Roman" w:hAnsi="Times New Roman"/>
          <w:sz w:val="24"/>
          <w:szCs w:val="24"/>
          <w:lang w:val="es-VE" w:eastAsia="es-VE"/>
        </w:rPr>
        <w:t xml:space="preserve">, ya que el trabajador ha prestado sus servicios ininterrumpidos en la institución por un lapso de </w:t>
      </w:r>
      <w:r w:rsidRPr="006E668D">
        <w:rPr>
          <w:rFonts w:ascii="Times New Roman" w:eastAsia="Times New Roman" w:hAnsi="Times New Roman"/>
          <w:b/>
          <w:bCs/>
          <w:sz w:val="24"/>
          <w:szCs w:val="24"/>
          <w:lang w:val="es-VE" w:eastAsia="es-VE"/>
        </w:rPr>
        <w:t>VEINTICINCO (25) AÑOS, CUATRO (04) MESES Y 00 DÍAS</w:t>
      </w:r>
      <w:r w:rsidRPr="006E668D">
        <w:rPr>
          <w:rFonts w:ascii="Times New Roman" w:eastAsia="Times New Roman" w:hAnsi="Times New Roman"/>
          <w:sz w:val="24"/>
          <w:szCs w:val="24"/>
          <w:lang w:val="es-VE" w:eastAsia="es-VE"/>
        </w:rPr>
        <w:t xml:space="preserve"> el Consejo Universitario acordó concederle el beneficio solicitado a partir del </w:t>
      </w:r>
      <w:r w:rsidRPr="006E668D">
        <w:rPr>
          <w:rFonts w:ascii="Times New Roman" w:eastAsia="Times New Roman" w:hAnsi="Times New Roman"/>
          <w:b/>
          <w:bCs/>
          <w:sz w:val="24"/>
          <w:szCs w:val="24"/>
          <w:lang w:val="es-VE" w:eastAsia="es-VE"/>
        </w:rPr>
        <w:t>TREINTA Y UNO DE DICIEMBRE DE 2017,</w:t>
      </w:r>
      <w:r w:rsidRPr="006E668D">
        <w:rPr>
          <w:rFonts w:ascii="Times New Roman" w:eastAsia="Times New Roman" w:hAnsi="Times New Roman"/>
          <w:sz w:val="24"/>
          <w:szCs w:val="24"/>
          <w:lang w:val="es-VE" w:eastAsia="es-VE"/>
        </w:rPr>
        <w:t xml:space="preserve"> con una remuneración mensual de </w:t>
      </w:r>
      <w:r w:rsidRPr="006E668D">
        <w:rPr>
          <w:rFonts w:ascii="Times New Roman" w:eastAsia="Times New Roman" w:hAnsi="Times New Roman"/>
          <w:b/>
          <w:bCs/>
          <w:sz w:val="24"/>
          <w:szCs w:val="24"/>
          <w:lang w:val="es-VE" w:eastAsia="es-VE"/>
        </w:rPr>
        <w:t>SEISCIENTOS OCHENTA Y NUEVE MIL CIENTO SETENTA Y OCHO BOLÍVARES CON CINCUENTA Y DOS CÉNTIMOS (Bs. 689.178,52),</w:t>
      </w:r>
      <w:r w:rsidRPr="006E668D">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w:t>
      </w:r>
      <w:proofErr w:type="spellStart"/>
      <w:r w:rsidRPr="006E668D">
        <w:rPr>
          <w:rFonts w:ascii="Times New Roman" w:eastAsia="Times New Roman" w:hAnsi="Times New Roman"/>
          <w:sz w:val="24"/>
          <w:szCs w:val="24"/>
          <w:lang w:val="es-VE" w:eastAsia="es-VE"/>
        </w:rPr>
        <w:t>Extraordinarla</w:t>
      </w:r>
      <w:proofErr w:type="spellEnd"/>
      <w:r w:rsidRPr="006E668D">
        <w:rPr>
          <w:rFonts w:ascii="Times New Roman" w:eastAsia="Times New Roman" w:hAnsi="Times New Roman"/>
          <w:sz w:val="24"/>
          <w:szCs w:val="24"/>
          <w:lang w:val="es-VE" w:eastAsia="es-VE"/>
        </w:rPr>
        <w:t xml:space="preserve"> </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6155 del 19.11.2014 y en concordancia el artículo 2 de la Resolución </w:t>
      </w:r>
      <w:proofErr w:type="spellStart"/>
      <w:r w:rsidRPr="006E668D">
        <w:rPr>
          <w:rFonts w:ascii="Times New Roman" w:eastAsia="Times New Roman" w:hAnsi="Times New Roman"/>
          <w:sz w:val="24"/>
          <w:szCs w:val="24"/>
          <w:lang w:val="es-VE" w:eastAsia="es-VE"/>
        </w:rPr>
        <w:t>N°</w:t>
      </w:r>
      <w:proofErr w:type="spellEnd"/>
      <w:r w:rsidRPr="006E668D">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w:t>
      </w:r>
      <w:r w:rsidRPr="006E668D">
        <w:rPr>
          <w:rFonts w:ascii="Times New Roman" w:eastAsia="Times New Roman" w:hAnsi="Times New Roman"/>
          <w:sz w:val="24"/>
          <w:szCs w:val="24"/>
          <w:lang w:val="es-VE" w:eastAsia="es-VE"/>
        </w:rPr>
        <w:t>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(DIP) al momento del cese de sus funciones.</w:t>
      </w:r>
    </w:p>
    <w:p w14:paraId="0530B8A2" w14:textId="7B9B0620" w:rsidR="006E668D" w:rsidRDefault="006E668D" w:rsidP="006E668D">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0546EF7E" w14:textId="0D5E5D9D" w:rsidR="00CD1395" w:rsidRDefault="00CD1395" w:rsidP="006E668D">
      <w:pPr>
        <w:spacing w:after="0" w:line="240" w:lineRule="auto"/>
        <w:ind w:left="142"/>
        <w:jc w:val="both"/>
        <w:rPr>
          <w:rFonts w:ascii="Times New Roman" w:eastAsia="Times New Roman" w:hAnsi="Times New Roman"/>
          <w:b/>
          <w:bCs/>
          <w:sz w:val="24"/>
          <w:szCs w:val="24"/>
          <w:lang w:val="es-VE" w:eastAsia="es-VE"/>
        </w:rPr>
      </w:pPr>
    </w:p>
    <w:p w14:paraId="649CEAA6" w14:textId="0124946D" w:rsidR="00CD1395" w:rsidRDefault="00CD1395" w:rsidP="00CD139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757FCB1" w14:textId="578E010E" w:rsidR="008A685D" w:rsidRDefault="008A685D" w:rsidP="008A685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A685D">
        <w:rPr>
          <w:rFonts w:ascii="Times New Roman" w:eastAsia="Times New Roman" w:hAnsi="Times New Roman"/>
          <w:sz w:val="24"/>
          <w:szCs w:val="24"/>
          <w:lang w:val="es-VE" w:eastAsia="es-VE"/>
        </w:rPr>
        <w:t>omunicación DP-</w:t>
      </w:r>
      <w:proofErr w:type="spellStart"/>
      <w:r w:rsidRPr="008A685D">
        <w:rPr>
          <w:rFonts w:ascii="Times New Roman" w:eastAsia="Times New Roman" w:hAnsi="Times New Roman"/>
          <w:sz w:val="24"/>
          <w:szCs w:val="24"/>
          <w:lang w:val="es-VE" w:eastAsia="es-VE"/>
        </w:rPr>
        <w:t>N°</w:t>
      </w:r>
      <w:proofErr w:type="spellEnd"/>
      <w:r w:rsidRPr="008A685D">
        <w:rPr>
          <w:rFonts w:ascii="Times New Roman" w:eastAsia="Times New Roman" w:hAnsi="Times New Roman"/>
          <w:sz w:val="24"/>
          <w:szCs w:val="24"/>
          <w:lang w:val="es-VE" w:eastAsia="es-VE"/>
        </w:rPr>
        <w:t xml:space="preserve"> 3748-17, de fecha 04.12.2017, suscrita por la Profesora Isabella </w:t>
      </w:r>
      <w:proofErr w:type="spellStart"/>
      <w:r w:rsidRPr="008A685D">
        <w:rPr>
          <w:rFonts w:ascii="Times New Roman" w:eastAsia="Times New Roman" w:hAnsi="Times New Roman"/>
          <w:sz w:val="24"/>
          <w:szCs w:val="24"/>
          <w:lang w:val="es-VE" w:eastAsia="es-VE"/>
        </w:rPr>
        <w:t>Signorelli</w:t>
      </w:r>
      <w:proofErr w:type="spellEnd"/>
      <w:r w:rsidRPr="008A685D">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8A685D">
        <w:rPr>
          <w:rFonts w:ascii="Times New Roman" w:eastAsia="Times New Roman" w:hAnsi="Times New Roman"/>
          <w:b/>
          <w:bCs/>
          <w:sz w:val="24"/>
          <w:szCs w:val="24"/>
          <w:lang w:val="es-VE" w:eastAsia="es-VE"/>
        </w:rPr>
        <w:t>JOSÉ LUIS ALMEIDA RODRÍGUEZ,</w:t>
      </w:r>
      <w:r w:rsidRPr="008A685D">
        <w:rPr>
          <w:rFonts w:ascii="Times New Roman" w:eastAsia="Times New Roman" w:hAnsi="Times New Roman"/>
          <w:sz w:val="24"/>
          <w:szCs w:val="24"/>
          <w:lang w:val="es-VE" w:eastAsia="es-VE"/>
        </w:rPr>
        <w:t xml:space="preserve"> </w:t>
      </w:r>
      <w:proofErr w:type="spellStart"/>
      <w:r w:rsidRPr="008A685D">
        <w:rPr>
          <w:rFonts w:ascii="Times New Roman" w:eastAsia="Times New Roman" w:hAnsi="Times New Roman"/>
          <w:sz w:val="24"/>
          <w:szCs w:val="24"/>
          <w:lang w:val="es-VE" w:eastAsia="es-VE"/>
        </w:rPr>
        <w:t>ritular</w:t>
      </w:r>
      <w:proofErr w:type="spellEnd"/>
      <w:r w:rsidRPr="008A685D">
        <w:rPr>
          <w:rFonts w:ascii="Times New Roman" w:eastAsia="Times New Roman" w:hAnsi="Times New Roman"/>
          <w:sz w:val="24"/>
          <w:szCs w:val="24"/>
          <w:lang w:val="es-VE" w:eastAsia="es-VE"/>
        </w:rPr>
        <w:t xml:space="preserve"> de la Cédula de Identidad </w:t>
      </w:r>
      <w:proofErr w:type="spellStart"/>
      <w:r w:rsidRPr="008A685D">
        <w:rPr>
          <w:rFonts w:ascii="Times New Roman" w:eastAsia="Times New Roman" w:hAnsi="Times New Roman"/>
          <w:sz w:val="24"/>
          <w:szCs w:val="24"/>
          <w:lang w:val="es-VE" w:eastAsia="es-VE"/>
        </w:rPr>
        <w:t>N°</w:t>
      </w:r>
      <w:proofErr w:type="spellEnd"/>
      <w:r w:rsidRPr="008A685D">
        <w:rPr>
          <w:rFonts w:ascii="Times New Roman" w:eastAsia="Times New Roman" w:hAnsi="Times New Roman"/>
          <w:sz w:val="24"/>
          <w:szCs w:val="24"/>
          <w:lang w:val="es-VE" w:eastAsia="es-VE"/>
        </w:rPr>
        <w:t xml:space="preserve"> 11.553.425, quien se desempeña actualmente como </w:t>
      </w:r>
      <w:r w:rsidRPr="008A685D">
        <w:rPr>
          <w:rFonts w:ascii="Times New Roman" w:eastAsia="Times New Roman" w:hAnsi="Times New Roman"/>
          <w:b/>
          <w:bCs/>
          <w:sz w:val="24"/>
          <w:szCs w:val="24"/>
          <w:lang w:val="es-VE" w:eastAsia="es-VE"/>
        </w:rPr>
        <w:t>SUPERVISOR DE VIGILANTE</w:t>
      </w:r>
      <w:r w:rsidRPr="008A685D">
        <w:rPr>
          <w:rFonts w:ascii="Times New Roman" w:eastAsia="Times New Roman" w:hAnsi="Times New Roman"/>
          <w:sz w:val="24"/>
          <w:szCs w:val="24"/>
          <w:lang w:val="es-VE" w:eastAsia="es-VE"/>
        </w:rPr>
        <w:t xml:space="preserve">, en la Dirección de Servicios de Prevención y Seguridad de la Universidad de Los Andes, con una remuneración mensual de Bs. 822,452,25. </w:t>
      </w:r>
    </w:p>
    <w:p w14:paraId="7DCB5CA9" w14:textId="77777777" w:rsidR="008A685D" w:rsidRPr="008A685D" w:rsidRDefault="008A685D" w:rsidP="008A685D">
      <w:pPr>
        <w:spacing w:after="0" w:line="240" w:lineRule="auto"/>
        <w:ind w:left="142"/>
        <w:jc w:val="both"/>
        <w:rPr>
          <w:rFonts w:ascii="Times New Roman" w:eastAsia="Times New Roman" w:hAnsi="Times New Roman"/>
          <w:sz w:val="24"/>
          <w:szCs w:val="24"/>
          <w:lang w:val="es-VE" w:eastAsia="es-VE"/>
        </w:rPr>
      </w:pPr>
    </w:p>
    <w:p w14:paraId="783A0348" w14:textId="4E9B35C6" w:rsidR="00CD1395" w:rsidRDefault="008A685D" w:rsidP="008A685D">
      <w:pPr>
        <w:spacing w:after="0" w:line="240" w:lineRule="auto"/>
        <w:ind w:left="142"/>
        <w:jc w:val="both"/>
        <w:rPr>
          <w:rFonts w:ascii="Times New Roman" w:eastAsia="Times New Roman" w:hAnsi="Times New Roman"/>
          <w:sz w:val="24"/>
          <w:szCs w:val="24"/>
          <w:lang w:val="es-VE" w:eastAsia="es-VE"/>
        </w:rPr>
      </w:pPr>
      <w:r w:rsidRPr="008A685D">
        <w:rPr>
          <w:rFonts w:ascii="Times New Roman" w:eastAsia="Times New Roman" w:hAnsi="Times New Roman"/>
          <w:sz w:val="24"/>
          <w:szCs w:val="24"/>
          <w:lang w:val="es-VE" w:eastAsia="es-VE"/>
        </w:rPr>
        <w:t xml:space="preserve">En este sentido, y en un todo de acuerdo con la cláusula </w:t>
      </w:r>
      <w:proofErr w:type="spellStart"/>
      <w:r w:rsidRPr="008A685D">
        <w:rPr>
          <w:rFonts w:ascii="Times New Roman" w:eastAsia="Times New Roman" w:hAnsi="Times New Roman"/>
          <w:b/>
          <w:bCs/>
          <w:sz w:val="24"/>
          <w:szCs w:val="24"/>
          <w:lang w:val="es-VE" w:eastAsia="es-VE"/>
        </w:rPr>
        <w:t>N°</w:t>
      </w:r>
      <w:proofErr w:type="spellEnd"/>
      <w:r w:rsidRPr="008A685D">
        <w:rPr>
          <w:rFonts w:ascii="Times New Roman" w:eastAsia="Times New Roman" w:hAnsi="Times New Roman"/>
          <w:b/>
          <w:bCs/>
          <w:sz w:val="24"/>
          <w:szCs w:val="24"/>
          <w:lang w:val="es-VE" w:eastAsia="es-VE"/>
        </w:rPr>
        <w:t xml:space="preserve"> 28</w:t>
      </w:r>
      <w:r w:rsidRPr="008A685D">
        <w:rPr>
          <w:rFonts w:ascii="Times New Roman" w:eastAsia="Times New Roman" w:hAnsi="Times New Roman"/>
          <w:sz w:val="24"/>
          <w:szCs w:val="24"/>
          <w:lang w:val="es-VE" w:eastAsia="es-VE"/>
        </w:rPr>
        <w:t xml:space="preserve"> del Convenio Colectivo vigente entre la Universidad y </w:t>
      </w:r>
      <w:r w:rsidRPr="008A685D">
        <w:rPr>
          <w:rFonts w:ascii="Times New Roman" w:eastAsia="Times New Roman" w:hAnsi="Times New Roman"/>
          <w:b/>
          <w:bCs/>
          <w:sz w:val="24"/>
          <w:szCs w:val="24"/>
          <w:lang w:val="es-VE" w:eastAsia="es-VE"/>
        </w:rPr>
        <w:t>SOULA</w:t>
      </w:r>
      <w:r w:rsidRPr="008A685D">
        <w:rPr>
          <w:rFonts w:ascii="Times New Roman" w:eastAsia="Times New Roman" w:hAnsi="Times New Roman"/>
          <w:sz w:val="24"/>
          <w:szCs w:val="24"/>
          <w:lang w:val="es-VE" w:eastAsia="es-VE"/>
        </w:rPr>
        <w:t xml:space="preserve">, ya que el trabajador ha prestado sus servicios en la institución por un lapso de </w:t>
      </w:r>
      <w:r w:rsidRPr="008A685D">
        <w:rPr>
          <w:rFonts w:ascii="Times New Roman" w:eastAsia="Times New Roman" w:hAnsi="Times New Roman"/>
          <w:b/>
          <w:bCs/>
          <w:sz w:val="24"/>
          <w:szCs w:val="24"/>
          <w:lang w:val="es-VE" w:eastAsia="es-VE"/>
        </w:rPr>
        <w:t>VEINTE (20) AÑOS, UN (01) MES Y SIETE (07) DÍAS, ADEMÁS LABORÓ EN LA DIRECCIÓN REGIONAL EL NIÑO SIMÓN POR UN LAPSO DE CINCO (05) AÑOS, DOS (02) MESES Y 00 DÍAS, TOTAL DE TIEMPO LABORADO EN LA INSTITUCIÓN Y LA DIRECCIÓN REGIONAL EL NIÑO SIMÓN ES DE VEINTICINCO (25) AÑOS, TRES (03) MESES Y SIETE (07) DÍAS</w:t>
      </w:r>
      <w:r w:rsidRPr="008A685D">
        <w:rPr>
          <w:rFonts w:ascii="Times New Roman" w:eastAsia="Times New Roman" w:hAnsi="Times New Roman"/>
          <w:sz w:val="24"/>
          <w:szCs w:val="24"/>
          <w:lang w:val="es-VE" w:eastAsia="es-VE"/>
        </w:rPr>
        <w:t xml:space="preserve"> el Consejo Universitario acordó concederle el beneficio solicitado a partir del </w:t>
      </w:r>
      <w:r w:rsidRPr="008A685D">
        <w:rPr>
          <w:rFonts w:ascii="Times New Roman" w:eastAsia="Times New Roman" w:hAnsi="Times New Roman"/>
          <w:b/>
          <w:bCs/>
          <w:sz w:val="24"/>
          <w:szCs w:val="24"/>
          <w:lang w:val="es-VE" w:eastAsia="es-VE"/>
        </w:rPr>
        <w:t>TREINTA Y UNO DE DICIEMBRE DE 2017</w:t>
      </w:r>
      <w:r w:rsidRPr="008A685D">
        <w:rPr>
          <w:rFonts w:ascii="Times New Roman" w:eastAsia="Times New Roman" w:hAnsi="Times New Roman"/>
          <w:sz w:val="24"/>
          <w:szCs w:val="24"/>
          <w:lang w:val="es-VE" w:eastAsia="es-VE"/>
        </w:rPr>
        <w:t xml:space="preserve">, con una remuneración mensual de </w:t>
      </w:r>
      <w:r w:rsidRPr="008A685D">
        <w:rPr>
          <w:rFonts w:ascii="Times New Roman" w:eastAsia="Times New Roman" w:hAnsi="Times New Roman"/>
          <w:b/>
          <w:bCs/>
          <w:sz w:val="24"/>
          <w:szCs w:val="24"/>
          <w:lang w:val="es-VE" w:eastAsia="es-VE"/>
        </w:rPr>
        <w:t xml:space="preserve">OCHOCIENTOS VEINTIDÓS MIL CUATROCIENTOS CINCUENTA Y DOS </w:t>
      </w:r>
      <w:r w:rsidRPr="008A685D">
        <w:rPr>
          <w:rFonts w:ascii="Times New Roman" w:eastAsia="Times New Roman" w:hAnsi="Times New Roman"/>
          <w:b/>
          <w:bCs/>
          <w:sz w:val="24"/>
          <w:szCs w:val="24"/>
          <w:lang w:val="es-VE" w:eastAsia="es-VE"/>
        </w:rPr>
        <w:lastRenderedPageBreak/>
        <w:t>BOLÍVARES CON VEINTICINCO CÉNTIMOS (Bs. 822.452,25),</w:t>
      </w:r>
      <w:r w:rsidRPr="008A685D">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8A685D">
        <w:rPr>
          <w:rFonts w:ascii="Times New Roman" w:eastAsia="Times New Roman" w:hAnsi="Times New Roman"/>
          <w:sz w:val="24"/>
          <w:szCs w:val="24"/>
          <w:lang w:val="es-VE" w:eastAsia="es-VE"/>
        </w:rPr>
        <w:t>N°</w:t>
      </w:r>
      <w:proofErr w:type="spellEnd"/>
      <w:r w:rsidRPr="008A685D">
        <w:rPr>
          <w:rFonts w:ascii="Times New Roman" w:eastAsia="Times New Roman" w:hAnsi="Times New Roman"/>
          <w:sz w:val="24"/>
          <w:szCs w:val="24"/>
          <w:lang w:val="es-VE" w:eastAsia="es-VE"/>
        </w:rPr>
        <w:t xml:space="preserve"> 6155 del 19.11.2014 y en concordancia el artículo 2 de la Resolución </w:t>
      </w:r>
      <w:proofErr w:type="spellStart"/>
      <w:r w:rsidRPr="008A685D">
        <w:rPr>
          <w:rFonts w:ascii="Times New Roman" w:eastAsia="Times New Roman" w:hAnsi="Times New Roman"/>
          <w:sz w:val="24"/>
          <w:szCs w:val="24"/>
          <w:lang w:val="es-VE" w:eastAsia="es-VE"/>
        </w:rPr>
        <w:t>N°</w:t>
      </w:r>
      <w:proofErr w:type="spellEnd"/>
      <w:r w:rsidRPr="008A685D">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36ACECA" w14:textId="08D3DD04" w:rsidR="008A685D" w:rsidRDefault="008A685D" w:rsidP="008A685D">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42D29C5F" w14:textId="24C5D203" w:rsidR="008A685D" w:rsidRDefault="008A685D" w:rsidP="008A685D">
      <w:pPr>
        <w:spacing w:after="0" w:line="240" w:lineRule="auto"/>
        <w:ind w:left="142"/>
        <w:jc w:val="both"/>
        <w:rPr>
          <w:rFonts w:ascii="Times New Roman" w:eastAsia="Times New Roman" w:hAnsi="Times New Roman"/>
          <w:b/>
          <w:bCs/>
          <w:sz w:val="24"/>
          <w:szCs w:val="24"/>
          <w:lang w:val="es-VE" w:eastAsia="es-VE"/>
        </w:rPr>
      </w:pPr>
    </w:p>
    <w:p w14:paraId="00390AB1" w14:textId="1FE6EA7D" w:rsidR="008A685D" w:rsidRDefault="008A685D" w:rsidP="008A685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7ED93F2" w14:textId="63EFCD70" w:rsidR="00AB4727" w:rsidRPr="00AB4727" w:rsidRDefault="00AB4727" w:rsidP="00BE512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B4727">
        <w:rPr>
          <w:rFonts w:ascii="Times New Roman" w:eastAsia="Times New Roman" w:hAnsi="Times New Roman"/>
          <w:sz w:val="24"/>
          <w:szCs w:val="24"/>
          <w:lang w:val="es-VE" w:eastAsia="es-VE"/>
        </w:rPr>
        <w:t>omunicación DP-</w:t>
      </w:r>
      <w:proofErr w:type="spellStart"/>
      <w:r w:rsidRPr="00AB4727">
        <w:rPr>
          <w:rFonts w:ascii="Times New Roman" w:eastAsia="Times New Roman" w:hAnsi="Times New Roman"/>
          <w:sz w:val="24"/>
          <w:szCs w:val="24"/>
          <w:lang w:val="es-VE" w:eastAsia="es-VE"/>
        </w:rPr>
        <w:t>N°</w:t>
      </w:r>
      <w:proofErr w:type="spellEnd"/>
      <w:r w:rsidRPr="00AB4727">
        <w:rPr>
          <w:rFonts w:ascii="Times New Roman" w:eastAsia="Times New Roman" w:hAnsi="Times New Roman"/>
          <w:sz w:val="24"/>
          <w:szCs w:val="24"/>
          <w:lang w:val="es-VE" w:eastAsia="es-VE"/>
        </w:rPr>
        <w:t xml:space="preserve"> 3749-17, de fecha 04.12.2017, suscrita por la Profesora Isabella </w:t>
      </w:r>
      <w:proofErr w:type="spellStart"/>
      <w:r w:rsidRPr="00AB4727">
        <w:rPr>
          <w:rFonts w:ascii="Times New Roman" w:eastAsia="Times New Roman" w:hAnsi="Times New Roman"/>
          <w:sz w:val="24"/>
          <w:szCs w:val="24"/>
          <w:lang w:val="es-VE" w:eastAsia="es-VE"/>
        </w:rPr>
        <w:t>Signorelli</w:t>
      </w:r>
      <w:proofErr w:type="spellEnd"/>
      <w:r w:rsidRPr="00AB4727">
        <w:rPr>
          <w:rFonts w:ascii="Times New Roman" w:eastAsia="Times New Roman" w:hAnsi="Times New Roman"/>
          <w:sz w:val="24"/>
          <w:szCs w:val="24"/>
          <w:lang w:val="es-VE" w:eastAsia="es-VE"/>
        </w:rPr>
        <w:t xml:space="preserve">, </w:t>
      </w:r>
      <w:proofErr w:type="gramStart"/>
      <w:r w:rsidRPr="00AB4727">
        <w:rPr>
          <w:rFonts w:ascii="Times New Roman" w:eastAsia="Times New Roman" w:hAnsi="Times New Roman"/>
          <w:sz w:val="24"/>
          <w:szCs w:val="24"/>
          <w:lang w:val="es-VE" w:eastAsia="es-VE"/>
        </w:rPr>
        <w:t>Directora</w:t>
      </w:r>
      <w:proofErr w:type="gramEnd"/>
      <w:r w:rsidRPr="00AB4727">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w:t>
      </w:r>
      <w:r w:rsidRPr="00AB4727">
        <w:rPr>
          <w:rFonts w:ascii="Times New Roman" w:eastAsia="Times New Roman" w:hAnsi="Times New Roman"/>
          <w:b/>
          <w:bCs/>
          <w:sz w:val="24"/>
          <w:szCs w:val="24"/>
          <w:lang w:val="es-VE" w:eastAsia="es-VE"/>
        </w:rPr>
        <w:t xml:space="preserve"> JESÚS REINALDO CASTRO RAMÍREZ</w:t>
      </w:r>
      <w:r w:rsidRPr="00AB4727">
        <w:rPr>
          <w:rFonts w:ascii="Times New Roman" w:eastAsia="Times New Roman" w:hAnsi="Times New Roman"/>
          <w:sz w:val="24"/>
          <w:szCs w:val="24"/>
          <w:lang w:val="es-VE" w:eastAsia="es-VE"/>
        </w:rPr>
        <w:t xml:space="preserve">, titular de la Cédula de Identidad N" 10.108.198, quien se desempeña actualmente como </w:t>
      </w:r>
      <w:r w:rsidRPr="00AB4727">
        <w:rPr>
          <w:rFonts w:ascii="Times New Roman" w:eastAsia="Times New Roman" w:hAnsi="Times New Roman"/>
          <w:b/>
          <w:bCs/>
          <w:sz w:val="24"/>
          <w:szCs w:val="24"/>
          <w:lang w:val="es-VE" w:eastAsia="es-VE"/>
        </w:rPr>
        <w:t>VIGILANTE</w:t>
      </w:r>
      <w:r w:rsidRPr="00AB4727">
        <w:rPr>
          <w:rFonts w:ascii="Times New Roman" w:eastAsia="Times New Roman" w:hAnsi="Times New Roman"/>
          <w:sz w:val="24"/>
          <w:szCs w:val="24"/>
          <w:lang w:val="es-VE" w:eastAsia="es-VE"/>
        </w:rPr>
        <w:t xml:space="preserve">, en la Dirección de Servicios de Prevención y Seguridad de la Universidad de Los Andes, con una remuneración mensual de Bs. 689.185,50. </w:t>
      </w:r>
    </w:p>
    <w:p w14:paraId="54168D56" w14:textId="70A3DCF3" w:rsidR="008A685D" w:rsidRDefault="00AB4727" w:rsidP="00AB4727">
      <w:pPr>
        <w:spacing w:after="0" w:line="240" w:lineRule="auto"/>
        <w:ind w:left="142"/>
        <w:jc w:val="both"/>
        <w:rPr>
          <w:rFonts w:ascii="Times New Roman" w:eastAsia="Times New Roman" w:hAnsi="Times New Roman"/>
          <w:sz w:val="24"/>
          <w:szCs w:val="24"/>
          <w:lang w:val="es-VE" w:eastAsia="es-VE"/>
        </w:rPr>
      </w:pPr>
      <w:r w:rsidRPr="00AB4727">
        <w:rPr>
          <w:rFonts w:ascii="Times New Roman" w:eastAsia="Times New Roman" w:hAnsi="Times New Roman"/>
          <w:sz w:val="24"/>
          <w:szCs w:val="24"/>
          <w:lang w:val="es-VE" w:eastAsia="es-VE"/>
        </w:rPr>
        <w:t xml:space="preserve">En este sentido, y en un todo de acuerdo con la cláusula </w:t>
      </w:r>
      <w:proofErr w:type="spellStart"/>
      <w:r w:rsidRPr="00AB4727">
        <w:rPr>
          <w:rFonts w:ascii="Times New Roman" w:eastAsia="Times New Roman" w:hAnsi="Times New Roman"/>
          <w:b/>
          <w:bCs/>
          <w:sz w:val="24"/>
          <w:szCs w:val="24"/>
          <w:lang w:val="es-VE" w:eastAsia="es-VE"/>
        </w:rPr>
        <w:t>N°</w:t>
      </w:r>
      <w:proofErr w:type="spellEnd"/>
      <w:r w:rsidRPr="00AB4727">
        <w:rPr>
          <w:rFonts w:ascii="Times New Roman" w:eastAsia="Times New Roman" w:hAnsi="Times New Roman"/>
          <w:b/>
          <w:bCs/>
          <w:sz w:val="24"/>
          <w:szCs w:val="24"/>
          <w:lang w:val="es-VE" w:eastAsia="es-VE"/>
        </w:rPr>
        <w:t xml:space="preserve"> 28 </w:t>
      </w:r>
      <w:r w:rsidRPr="00AB4727">
        <w:rPr>
          <w:rFonts w:ascii="Times New Roman" w:eastAsia="Times New Roman" w:hAnsi="Times New Roman"/>
          <w:sz w:val="24"/>
          <w:szCs w:val="24"/>
          <w:lang w:val="es-VE" w:eastAsia="es-VE"/>
        </w:rPr>
        <w:t xml:space="preserve">del Convenio Colectivo vigente entre la Universidad y </w:t>
      </w:r>
      <w:r w:rsidRPr="00AB4727">
        <w:rPr>
          <w:rFonts w:ascii="Times New Roman" w:eastAsia="Times New Roman" w:hAnsi="Times New Roman"/>
          <w:b/>
          <w:bCs/>
          <w:sz w:val="24"/>
          <w:szCs w:val="24"/>
          <w:lang w:val="es-VE" w:eastAsia="es-VE"/>
        </w:rPr>
        <w:t>SOULA</w:t>
      </w:r>
      <w:r w:rsidRPr="00AB4727">
        <w:rPr>
          <w:rFonts w:ascii="Times New Roman" w:eastAsia="Times New Roman" w:hAnsi="Times New Roman"/>
          <w:sz w:val="24"/>
          <w:szCs w:val="24"/>
          <w:lang w:val="es-VE" w:eastAsia="es-VE"/>
        </w:rPr>
        <w:t xml:space="preserve">, ya </w:t>
      </w:r>
      <w:r w:rsidRPr="00AB4727">
        <w:rPr>
          <w:rFonts w:ascii="Times New Roman" w:eastAsia="Times New Roman" w:hAnsi="Times New Roman"/>
          <w:sz w:val="24"/>
          <w:szCs w:val="24"/>
          <w:lang w:val="es-VE" w:eastAsia="es-VE"/>
        </w:rPr>
        <w:t xml:space="preserve">que el trabajador ha prestado sus servicios ininterrumpidos en la institución por un lapso de </w:t>
      </w:r>
      <w:r w:rsidRPr="00AB4727">
        <w:rPr>
          <w:rFonts w:ascii="Times New Roman" w:eastAsia="Times New Roman" w:hAnsi="Times New Roman"/>
          <w:b/>
          <w:bCs/>
          <w:sz w:val="24"/>
          <w:szCs w:val="24"/>
          <w:lang w:val="es-VE" w:eastAsia="es-VE"/>
        </w:rPr>
        <w:t>VEINTICINCO (25) AÑOS, CUATRO (04) MESES Y 00 DÍAS</w:t>
      </w:r>
      <w:r w:rsidRPr="00AB4727">
        <w:rPr>
          <w:rFonts w:ascii="Times New Roman" w:eastAsia="Times New Roman" w:hAnsi="Times New Roman"/>
          <w:sz w:val="24"/>
          <w:szCs w:val="24"/>
          <w:lang w:val="es-VE" w:eastAsia="es-VE"/>
        </w:rPr>
        <w:t xml:space="preserve">, el Consejo Universitario acordó concederle el beneficio solicitado a partir del </w:t>
      </w:r>
      <w:r w:rsidRPr="00AB4727">
        <w:rPr>
          <w:rFonts w:ascii="Times New Roman" w:eastAsia="Times New Roman" w:hAnsi="Times New Roman"/>
          <w:b/>
          <w:bCs/>
          <w:sz w:val="24"/>
          <w:szCs w:val="24"/>
          <w:lang w:val="es-VE" w:eastAsia="es-VE"/>
        </w:rPr>
        <w:t>TREINTA Y UNO DE DICIEMBRE DE 2017,</w:t>
      </w:r>
      <w:r w:rsidRPr="00AB4727">
        <w:rPr>
          <w:rFonts w:ascii="Times New Roman" w:eastAsia="Times New Roman" w:hAnsi="Times New Roman"/>
          <w:sz w:val="24"/>
          <w:szCs w:val="24"/>
          <w:lang w:val="es-VE" w:eastAsia="es-VE"/>
        </w:rPr>
        <w:t xml:space="preserve"> con una remuneración mensual de </w:t>
      </w:r>
      <w:r w:rsidRPr="00AB4727">
        <w:rPr>
          <w:rFonts w:ascii="Times New Roman" w:eastAsia="Times New Roman" w:hAnsi="Times New Roman"/>
          <w:b/>
          <w:bCs/>
          <w:sz w:val="24"/>
          <w:szCs w:val="24"/>
          <w:lang w:val="es-VE" w:eastAsia="es-VE"/>
        </w:rPr>
        <w:t xml:space="preserve">SEISCIENTOS OCHENTA Y NUEVE MIL CIENTO OCHENTA Y CINCO BOLÍVARES CON CINCUENTA CÉNTIMOS (Bs. 689.1850,50), </w:t>
      </w:r>
      <w:r w:rsidRPr="00AB4727">
        <w:rPr>
          <w:rFonts w:ascii="Times New Roman" w:eastAsia="Times New Roman" w:hAnsi="Times New Roman"/>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AB4727">
        <w:rPr>
          <w:rFonts w:ascii="Times New Roman" w:eastAsia="Times New Roman" w:hAnsi="Times New Roman"/>
          <w:sz w:val="24"/>
          <w:szCs w:val="24"/>
          <w:lang w:val="es-VE" w:eastAsia="es-VE"/>
        </w:rPr>
        <w:t>N°</w:t>
      </w:r>
      <w:proofErr w:type="spellEnd"/>
      <w:r w:rsidRPr="00AB4727">
        <w:rPr>
          <w:rFonts w:ascii="Times New Roman" w:eastAsia="Times New Roman" w:hAnsi="Times New Roman"/>
          <w:sz w:val="24"/>
          <w:szCs w:val="24"/>
          <w:lang w:val="es-VE" w:eastAsia="es-VE"/>
        </w:rPr>
        <w:t xml:space="preserve"> 6155 del 19.11.2014 y en concordancia el artículo 2 de la Resolución </w:t>
      </w:r>
      <w:proofErr w:type="spellStart"/>
      <w:r w:rsidRPr="00AB4727">
        <w:rPr>
          <w:rFonts w:ascii="Times New Roman" w:eastAsia="Times New Roman" w:hAnsi="Times New Roman"/>
          <w:sz w:val="24"/>
          <w:szCs w:val="24"/>
          <w:lang w:val="es-VE" w:eastAsia="es-VE"/>
        </w:rPr>
        <w:t>Nº</w:t>
      </w:r>
      <w:proofErr w:type="spellEnd"/>
      <w:r w:rsidRPr="00AB4727">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w:t>
      </w:r>
      <w:proofErr w:type="spellStart"/>
      <w:r w:rsidRPr="00AB4727">
        <w:rPr>
          <w:rFonts w:ascii="Times New Roman" w:eastAsia="Times New Roman" w:hAnsi="Times New Roman"/>
          <w:sz w:val="24"/>
          <w:szCs w:val="24"/>
          <w:lang w:val="es-VE" w:eastAsia="es-VE"/>
        </w:rPr>
        <w:t>Universitaría</w:t>
      </w:r>
      <w:proofErr w:type="spellEnd"/>
      <w:r w:rsidRPr="00AB4727">
        <w:rPr>
          <w:rFonts w:ascii="Times New Roman" w:eastAsia="Times New Roman" w:hAnsi="Times New Roman"/>
          <w:sz w:val="24"/>
          <w:szCs w:val="24"/>
          <w:lang w:val="es-VE" w:eastAsia="es-VE"/>
        </w:rPr>
        <w:t xml:space="preserve"> de adscripción. Todo ello en virtud del deber que tiene todos los funcionarios de realizar la Declaración Jurada de Patrimonio (DJP) al momento del cese de sus funciones.</w:t>
      </w:r>
    </w:p>
    <w:p w14:paraId="5960520F" w14:textId="409E2125" w:rsidR="00AB4727" w:rsidRDefault="00AB4727" w:rsidP="00AB4727">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0D6A6009" w14:textId="44F2F9B5" w:rsidR="00AB4727" w:rsidRDefault="00AB4727" w:rsidP="00AB4727">
      <w:pPr>
        <w:spacing w:after="0" w:line="240" w:lineRule="auto"/>
        <w:ind w:left="142"/>
        <w:jc w:val="both"/>
        <w:rPr>
          <w:rFonts w:ascii="Times New Roman" w:eastAsia="Times New Roman" w:hAnsi="Times New Roman"/>
          <w:b/>
          <w:bCs/>
          <w:sz w:val="24"/>
          <w:szCs w:val="24"/>
          <w:lang w:val="es-VE" w:eastAsia="es-VE"/>
        </w:rPr>
      </w:pPr>
    </w:p>
    <w:p w14:paraId="347000ED" w14:textId="01F9FA79" w:rsidR="00AB4727" w:rsidRDefault="00AB4727" w:rsidP="00AB472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FB69EC4" w14:textId="10B2712B" w:rsidR="003773C0" w:rsidRDefault="003773C0" w:rsidP="003773C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773C0">
        <w:rPr>
          <w:rFonts w:ascii="Times New Roman" w:eastAsia="Times New Roman" w:hAnsi="Times New Roman"/>
          <w:sz w:val="24"/>
          <w:szCs w:val="24"/>
          <w:lang w:val="es-VE" w:eastAsia="es-VE"/>
        </w:rPr>
        <w:t>omunicación DP-</w:t>
      </w:r>
      <w:proofErr w:type="spellStart"/>
      <w:r w:rsidRPr="003773C0">
        <w:rPr>
          <w:rFonts w:ascii="Times New Roman" w:eastAsia="Times New Roman" w:hAnsi="Times New Roman"/>
          <w:sz w:val="24"/>
          <w:szCs w:val="24"/>
          <w:lang w:val="es-VE" w:eastAsia="es-VE"/>
        </w:rPr>
        <w:t>N°</w:t>
      </w:r>
      <w:proofErr w:type="spellEnd"/>
      <w:r w:rsidRPr="003773C0">
        <w:rPr>
          <w:rFonts w:ascii="Times New Roman" w:eastAsia="Times New Roman" w:hAnsi="Times New Roman"/>
          <w:sz w:val="24"/>
          <w:szCs w:val="24"/>
          <w:lang w:val="es-VE" w:eastAsia="es-VE"/>
        </w:rPr>
        <w:t xml:space="preserve"> 3751-17, de fecha 04.12.2017, suscrita por la Profesora Isabella </w:t>
      </w:r>
      <w:proofErr w:type="spellStart"/>
      <w:r w:rsidRPr="003773C0">
        <w:rPr>
          <w:rFonts w:ascii="Times New Roman" w:eastAsia="Times New Roman" w:hAnsi="Times New Roman"/>
          <w:sz w:val="24"/>
          <w:szCs w:val="24"/>
          <w:lang w:val="es-VE" w:eastAsia="es-VE"/>
        </w:rPr>
        <w:t>Signorelli</w:t>
      </w:r>
      <w:proofErr w:type="spellEnd"/>
      <w:r w:rsidRPr="003773C0">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3773C0">
        <w:rPr>
          <w:rFonts w:ascii="Times New Roman" w:eastAsia="Times New Roman" w:hAnsi="Times New Roman"/>
          <w:b/>
          <w:bCs/>
          <w:sz w:val="24"/>
          <w:szCs w:val="24"/>
          <w:lang w:val="es-VE" w:eastAsia="es-VE"/>
        </w:rPr>
        <w:t>PEDRO LUIS ZERPA LACRUZ</w:t>
      </w:r>
      <w:r w:rsidRPr="003773C0">
        <w:rPr>
          <w:rFonts w:ascii="Times New Roman" w:eastAsia="Times New Roman" w:hAnsi="Times New Roman"/>
          <w:sz w:val="24"/>
          <w:szCs w:val="24"/>
          <w:lang w:val="es-VE" w:eastAsia="es-VE"/>
        </w:rPr>
        <w:t xml:space="preserve">, titular de la Cédula de Identidad </w:t>
      </w:r>
      <w:proofErr w:type="spellStart"/>
      <w:r w:rsidRPr="003773C0">
        <w:rPr>
          <w:rFonts w:ascii="Times New Roman" w:eastAsia="Times New Roman" w:hAnsi="Times New Roman"/>
          <w:sz w:val="24"/>
          <w:szCs w:val="24"/>
          <w:lang w:val="es-VE" w:eastAsia="es-VE"/>
        </w:rPr>
        <w:lastRenderedPageBreak/>
        <w:t>N</w:t>
      </w:r>
      <w:r>
        <w:rPr>
          <w:rFonts w:ascii="Times New Roman" w:eastAsia="Times New Roman" w:hAnsi="Times New Roman"/>
          <w:sz w:val="24"/>
          <w:szCs w:val="24"/>
          <w:lang w:val="es-VE" w:eastAsia="es-VE"/>
        </w:rPr>
        <w:t>°</w:t>
      </w:r>
      <w:proofErr w:type="spellEnd"/>
      <w:r w:rsidRPr="003773C0">
        <w:rPr>
          <w:rFonts w:ascii="Times New Roman" w:eastAsia="Times New Roman" w:hAnsi="Times New Roman"/>
          <w:sz w:val="24"/>
          <w:szCs w:val="24"/>
          <w:lang w:val="es-VE" w:eastAsia="es-VE"/>
        </w:rPr>
        <w:t xml:space="preserve"> 8.006.111, quien se desempeña actualmente como </w:t>
      </w:r>
      <w:r w:rsidRPr="003773C0">
        <w:rPr>
          <w:rFonts w:ascii="Times New Roman" w:eastAsia="Times New Roman" w:hAnsi="Times New Roman"/>
          <w:b/>
          <w:bCs/>
          <w:sz w:val="24"/>
          <w:szCs w:val="24"/>
          <w:lang w:val="es-VE" w:eastAsia="es-VE"/>
        </w:rPr>
        <w:t>SUPERVISOR DE VIGILANTES</w:t>
      </w:r>
      <w:r w:rsidRPr="003773C0">
        <w:rPr>
          <w:rFonts w:ascii="Times New Roman" w:eastAsia="Times New Roman" w:hAnsi="Times New Roman"/>
          <w:sz w:val="24"/>
          <w:szCs w:val="24"/>
          <w:lang w:val="es-VE" w:eastAsia="es-VE"/>
        </w:rPr>
        <w:t xml:space="preserve">, en la Dirección de Servicios de Prevención y Seguridad de la Universidad de Los Andes, con una remuneración mensual de Bs. 809,100,86. </w:t>
      </w:r>
    </w:p>
    <w:p w14:paraId="28AC3F49" w14:textId="77777777" w:rsidR="003773C0" w:rsidRPr="003773C0" w:rsidRDefault="003773C0" w:rsidP="003773C0">
      <w:pPr>
        <w:spacing w:after="0" w:line="240" w:lineRule="auto"/>
        <w:ind w:left="142"/>
        <w:jc w:val="both"/>
        <w:rPr>
          <w:rFonts w:ascii="Times New Roman" w:eastAsia="Times New Roman" w:hAnsi="Times New Roman"/>
          <w:sz w:val="24"/>
          <w:szCs w:val="24"/>
          <w:lang w:val="es-VE" w:eastAsia="es-VE"/>
        </w:rPr>
      </w:pPr>
    </w:p>
    <w:p w14:paraId="386276B0" w14:textId="026DBA4C" w:rsidR="00AB4727" w:rsidRDefault="003773C0" w:rsidP="003773C0">
      <w:pPr>
        <w:spacing w:after="0" w:line="240" w:lineRule="auto"/>
        <w:ind w:left="142"/>
        <w:jc w:val="both"/>
        <w:rPr>
          <w:rFonts w:ascii="Times New Roman" w:eastAsia="Times New Roman" w:hAnsi="Times New Roman"/>
          <w:sz w:val="24"/>
          <w:szCs w:val="24"/>
          <w:lang w:val="es-VE" w:eastAsia="es-VE"/>
        </w:rPr>
      </w:pPr>
      <w:r w:rsidRPr="003773C0">
        <w:rPr>
          <w:rFonts w:ascii="Times New Roman" w:eastAsia="Times New Roman" w:hAnsi="Times New Roman"/>
          <w:sz w:val="24"/>
          <w:szCs w:val="24"/>
          <w:lang w:val="es-VE" w:eastAsia="es-VE"/>
        </w:rPr>
        <w:t xml:space="preserve">En este sentido, y en un todo de acuerdo con la cláusula </w:t>
      </w:r>
      <w:proofErr w:type="spellStart"/>
      <w:r w:rsidRPr="003773C0">
        <w:rPr>
          <w:rFonts w:ascii="Times New Roman" w:eastAsia="Times New Roman" w:hAnsi="Times New Roman"/>
          <w:b/>
          <w:bCs/>
          <w:sz w:val="24"/>
          <w:szCs w:val="24"/>
          <w:lang w:val="es-VE" w:eastAsia="es-VE"/>
        </w:rPr>
        <w:t>Nº</w:t>
      </w:r>
      <w:proofErr w:type="spellEnd"/>
      <w:r w:rsidRPr="003773C0">
        <w:rPr>
          <w:rFonts w:ascii="Times New Roman" w:eastAsia="Times New Roman" w:hAnsi="Times New Roman"/>
          <w:b/>
          <w:bCs/>
          <w:sz w:val="24"/>
          <w:szCs w:val="24"/>
          <w:lang w:val="es-VE" w:eastAsia="es-VE"/>
        </w:rPr>
        <w:t xml:space="preserve"> 28</w:t>
      </w:r>
      <w:r w:rsidRPr="003773C0">
        <w:rPr>
          <w:rFonts w:ascii="Times New Roman" w:eastAsia="Times New Roman" w:hAnsi="Times New Roman"/>
          <w:sz w:val="24"/>
          <w:szCs w:val="24"/>
          <w:lang w:val="es-VE" w:eastAsia="es-VE"/>
        </w:rPr>
        <w:t xml:space="preserve"> del Convenio Colectivo vigente entre la Universidad y </w:t>
      </w:r>
      <w:r w:rsidRPr="003773C0">
        <w:rPr>
          <w:rFonts w:ascii="Times New Roman" w:eastAsia="Times New Roman" w:hAnsi="Times New Roman"/>
          <w:b/>
          <w:bCs/>
          <w:sz w:val="24"/>
          <w:szCs w:val="24"/>
          <w:lang w:val="es-VE" w:eastAsia="es-VE"/>
        </w:rPr>
        <w:t>SOULA</w:t>
      </w:r>
      <w:r w:rsidRPr="003773C0">
        <w:rPr>
          <w:rFonts w:ascii="Times New Roman" w:eastAsia="Times New Roman" w:hAnsi="Times New Roman"/>
          <w:sz w:val="24"/>
          <w:szCs w:val="24"/>
          <w:lang w:val="es-VE" w:eastAsia="es-VE"/>
        </w:rPr>
        <w:t xml:space="preserve">, ya que el trabajador ha prestado sus servicios en la institución por un lapso de </w:t>
      </w:r>
      <w:r w:rsidRPr="003773C0">
        <w:rPr>
          <w:rFonts w:ascii="Times New Roman" w:eastAsia="Times New Roman" w:hAnsi="Times New Roman"/>
          <w:b/>
          <w:bCs/>
          <w:sz w:val="24"/>
          <w:szCs w:val="24"/>
          <w:lang w:val="es-VE" w:eastAsia="es-VE"/>
        </w:rPr>
        <w:t>VEINTIDÓS (22) AÑOS, UN (01) MES Y DIECISÉIS (16) DÍAS, TAMBIÉN LABORÓ EN EL GOBIERNO DEL ESTADO MÉRIDA GERENCIA DE TALENTO HUMANO POR UN LAPSO DE DOS (02) AÑOS, 00 MESES Y QUINCE (15) DÍAS, ADEMÁS LABORÓ EN LA DIRECCIÓN DEL PODER POPULAR DE RECURSOS HUMANOS POR UN LAPSO DE UN (01) AÑO, UN (01</w:t>
      </w:r>
      <w:r w:rsidRPr="003773C0">
        <w:rPr>
          <w:rFonts w:ascii="Times New Roman" w:eastAsia="Times New Roman" w:hAnsi="Times New Roman"/>
          <w:sz w:val="24"/>
          <w:szCs w:val="24"/>
          <w:lang w:val="es-VE" w:eastAsia="es-VE"/>
        </w:rPr>
        <w:t xml:space="preserve">) </w:t>
      </w:r>
      <w:r w:rsidRPr="003773C0">
        <w:rPr>
          <w:rFonts w:ascii="Times New Roman" w:eastAsia="Times New Roman" w:hAnsi="Times New Roman"/>
          <w:b/>
          <w:bCs/>
          <w:sz w:val="24"/>
          <w:szCs w:val="24"/>
          <w:lang w:val="es-VE" w:eastAsia="es-VE"/>
        </w:rPr>
        <w:t>MES Y NUEVE (09) DÍAS, TOTAL DE TIEMPO LABORADO EN LA INSTITUCIÓN, EN EL GOBIERNO DEL ESTADO MÉRIDA GERENCIA DE TALENTO HUMANO Y EN LA DIRECCIÓN DEL PODER POPULAR DE RECURSOS HUMANOS ES DE VEINTICINCO (25) AÑOS, TRES (03) MESES Y DIEZ (10) DÍAS</w:t>
      </w:r>
      <w:r w:rsidRPr="003773C0">
        <w:rPr>
          <w:rFonts w:ascii="Times New Roman" w:eastAsia="Times New Roman" w:hAnsi="Times New Roman"/>
          <w:sz w:val="24"/>
          <w:szCs w:val="24"/>
          <w:lang w:val="es-VE" w:eastAsia="es-VE"/>
        </w:rPr>
        <w:t xml:space="preserve">, el Consejo Universitario acordó concederle el beneficio solicitado a partir del </w:t>
      </w:r>
      <w:r w:rsidRPr="003773C0">
        <w:rPr>
          <w:rFonts w:ascii="Times New Roman" w:eastAsia="Times New Roman" w:hAnsi="Times New Roman"/>
          <w:b/>
          <w:bCs/>
          <w:sz w:val="24"/>
          <w:szCs w:val="24"/>
          <w:lang w:val="es-VE" w:eastAsia="es-VE"/>
        </w:rPr>
        <w:t>TREINTA Y UNO DE DICIEMBRE DE 2017,</w:t>
      </w:r>
      <w:r w:rsidRPr="003773C0">
        <w:rPr>
          <w:rFonts w:ascii="Times New Roman" w:eastAsia="Times New Roman" w:hAnsi="Times New Roman"/>
          <w:sz w:val="24"/>
          <w:szCs w:val="24"/>
          <w:lang w:val="es-VE" w:eastAsia="es-VE"/>
        </w:rPr>
        <w:t xml:space="preserve"> con una remuneración mensual de </w:t>
      </w:r>
      <w:r w:rsidRPr="003773C0">
        <w:rPr>
          <w:rFonts w:ascii="Times New Roman" w:eastAsia="Times New Roman" w:hAnsi="Times New Roman"/>
          <w:b/>
          <w:bCs/>
          <w:sz w:val="24"/>
          <w:szCs w:val="24"/>
          <w:lang w:val="es-VE" w:eastAsia="es-VE"/>
        </w:rPr>
        <w:t>OCHOCIENTOS NUEVE MIL CIEN BOLÍVARES CON OCHENTA Y SEIS CÉNTIMOS (Bs. 809.100,86),</w:t>
      </w:r>
      <w:r w:rsidRPr="003773C0">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3773C0">
        <w:rPr>
          <w:rFonts w:ascii="Times New Roman" w:eastAsia="Times New Roman" w:hAnsi="Times New Roman"/>
          <w:sz w:val="24"/>
          <w:szCs w:val="24"/>
          <w:lang w:val="es-VE" w:eastAsia="es-VE"/>
        </w:rPr>
        <w:t>N°</w:t>
      </w:r>
      <w:proofErr w:type="spellEnd"/>
      <w:r w:rsidRPr="003773C0">
        <w:rPr>
          <w:rFonts w:ascii="Times New Roman" w:eastAsia="Times New Roman" w:hAnsi="Times New Roman"/>
          <w:sz w:val="24"/>
          <w:szCs w:val="24"/>
          <w:lang w:val="es-VE" w:eastAsia="es-VE"/>
        </w:rPr>
        <w:t xml:space="preserve"> 6155 del 19.11.2014 y en concordancia el artículo 2 de la Resolución </w:t>
      </w:r>
      <w:proofErr w:type="spellStart"/>
      <w:r w:rsidRPr="003773C0">
        <w:rPr>
          <w:rFonts w:ascii="Times New Roman" w:eastAsia="Times New Roman" w:hAnsi="Times New Roman"/>
          <w:sz w:val="24"/>
          <w:szCs w:val="24"/>
          <w:lang w:val="es-VE" w:eastAsia="es-VE"/>
        </w:rPr>
        <w:t>N°</w:t>
      </w:r>
      <w:proofErr w:type="spellEnd"/>
      <w:r w:rsidRPr="003773C0">
        <w:rPr>
          <w:rFonts w:ascii="Times New Roman" w:eastAsia="Times New Roman" w:hAnsi="Times New Roman"/>
          <w:sz w:val="24"/>
          <w:szCs w:val="24"/>
          <w:lang w:val="es-VE" w:eastAsia="es-VE"/>
        </w:rPr>
        <w:t xml:space="preserve"> 01-00-000122 de fecha </w:t>
      </w:r>
      <w:r w:rsidRPr="003773C0">
        <w:rPr>
          <w:rFonts w:ascii="Times New Roman" w:eastAsia="Times New Roman" w:hAnsi="Times New Roman"/>
          <w:sz w:val="24"/>
          <w:szCs w:val="24"/>
          <w:lang w:val="es-VE" w:eastAsia="es-VE"/>
        </w:rPr>
        <w:t>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34F5F6B6" w14:textId="77777777" w:rsidR="003773C0" w:rsidRDefault="003773C0" w:rsidP="003773C0">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0EDA3B0C" w14:textId="6517F1FB" w:rsidR="004E4D39" w:rsidRDefault="004E4D39" w:rsidP="003773C0">
      <w:pPr>
        <w:spacing w:after="0" w:line="240" w:lineRule="auto"/>
        <w:jc w:val="both"/>
        <w:rPr>
          <w:rFonts w:ascii="Times New Roman" w:eastAsia="Times New Roman" w:hAnsi="Times New Roman"/>
          <w:b/>
          <w:bCs/>
          <w:sz w:val="24"/>
          <w:szCs w:val="24"/>
          <w:lang w:val="es-VE" w:eastAsia="es-VE"/>
        </w:rPr>
      </w:pPr>
    </w:p>
    <w:p w14:paraId="62AB13FB" w14:textId="3156FB33" w:rsidR="004E4D39" w:rsidRDefault="004E4D39" w:rsidP="004E4D39">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PERSONAL.</w:t>
      </w:r>
    </w:p>
    <w:p w14:paraId="70EFA32C" w14:textId="3453D269" w:rsidR="004E4D39" w:rsidRDefault="004E4D39" w:rsidP="004E4D39">
      <w:pPr>
        <w:spacing w:after="0" w:line="240" w:lineRule="auto"/>
        <w:ind w:left="142"/>
        <w:jc w:val="both"/>
        <w:rPr>
          <w:rFonts w:ascii="Times New Roman" w:eastAsia="Times New Roman" w:hAnsi="Times New Roman"/>
          <w:b/>
          <w:bCs/>
          <w:sz w:val="24"/>
          <w:szCs w:val="24"/>
          <w:lang w:val="es-VE" w:eastAsia="es-VE"/>
        </w:rPr>
      </w:pPr>
    </w:p>
    <w:p w14:paraId="5642329A" w14:textId="32B99229" w:rsidR="004E4D39" w:rsidRDefault="004E4D39" w:rsidP="004E4D3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1D70FBD" w14:textId="77777777" w:rsidR="00A8258B" w:rsidRDefault="00322CE6" w:rsidP="00322CE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22CE6">
        <w:rPr>
          <w:rFonts w:ascii="Times New Roman" w:eastAsia="Times New Roman" w:hAnsi="Times New Roman"/>
          <w:sz w:val="24"/>
          <w:szCs w:val="24"/>
          <w:lang w:val="es-VE" w:eastAsia="es-VE"/>
        </w:rPr>
        <w:t>omunicación DP-</w:t>
      </w:r>
      <w:proofErr w:type="spellStart"/>
      <w:r w:rsidRPr="00322CE6">
        <w:rPr>
          <w:rFonts w:ascii="Times New Roman" w:eastAsia="Times New Roman" w:hAnsi="Times New Roman"/>
          <w:sz w:val="24"/>
          <w:szCs w:val="24"/>
          <w:lang w:val="es-VE" w:eastAsia="es-VE"/>
        </w:rPr>
        <w:t>N°</w:t>
      </w:r>
      <w:proofErr w:type="spellEnd"/>
      <w:r w:rsidRPr="00322CE6">
        <w:rPr>
          <w:rFonts w:ascii="Times New Roman" w:eastAsia="Times New Roman" w:hAnsi="Times New Roman"/>
          <w:sz w:val="24"/>
          <w:szCs w:val="24"/>
          <w:lang w:val="es-VE" w:eastAsia="es-VE"/>
        </w:rPr>
        <w:t xml:space="preserve"> 3737-17, de fecha 01.12.2017, suscrita por la Profesora Isabella </w:t>
      </w:r>
      <w:proofErr w:type="spellStart"/>
      <w:r w:rsidRPr="00322CE6">
        <w:rPr>
          <w:rFonts w:ascii="Times New Roman" w:eastAsia="Times New Roman" w:hAnsi="Times New Roman"/>
          <w:sz w:val="24"/>
          <w:szCs w:val="24"/>
          <w:lang w:val="es-VE" w:eastAsia="es-VE"/>
        </w:rPr>
        <w:t>Signorelli</w:t>
      </w:r>
      <w:proofErr w:type="spellEnd"/>
      <w:r w:rsidRPr="00322CE6">
        <w:rPr>
          <w:rFonts w:ascii="Times New Roman" w:eastAsia="Times New Roman" w:hAnsi="Times New Roman"/>
          <w:sz w:val="24"/>
          <w:szCs w:val="24"/>
          <w:lang w:val="es-VE" w:eastAsia="es-VE"/>
        </w:rPr>
        <w:t xml:space="preserve">, </w:t>
      </w:r>
      <w:proofErr w:type="gramStart"/>
      <w:r w:rsidRPr="00322CE6">
        <w:rPr>
          <w:rFonts w:ascii="Times New Roman" w:eastAsia="Times New Roman" w:hAnsi="Times New Roman"/>
          <w:sz w:val="24"/>
          <w:szCs w:val="24"/>
          <w:lang w:val="es-VE" w:eastAsia="es-VE"/>
        </w:rPr>
        <w:t>Directora</w:t>
      </w:r>
      <w:proofErr w:type="gramEnd"/>
      <w:r w:rsidRPr="00322CE6">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A8258B">
        <w:rPr>
          <w:rFonts w:ascii="Times New Roman" w:eastAsia="Times New Roman" w:hAnsi="Times New Roman"/>
          <w:b/>
          <w:bCs/>
          <w:sz w:val="24"/>
          <w:szCs w:val="24"/>
          <w:lang w:val="es-VE" w:eastAsia="es-VE"/>
        </w:rPr>
        <w:t>ENDHER YOEL MÁRQUEZ QUINTERO</w:t>
      </w:r>
      <w:r w:rsidRPr="00322CE6">
        <w:rPr>
          <w:rFonts w:ascii="Times New Roman" w:eastAsia="Times New Roman" w:hAnsi="Times New Roman"/>
          <w:sz w:val="24"/>
          <w:szCs w:val="24"/>
          <w:lang w:val="es-VE" w:eastAsia="es-VE"/>
        </w:rPr>
        <w:t xml:space="preserve">, titular de la Cédula de Identidad </w:t>
      </w:r>
      <w:proofErr w:type="spellStart"/>
      <w:r w:rsidRPr="00322CE6">
        <w:rPr>
          <w:rFonts w:ascii="Times New Roman" w:eastAsia="Times New Roman" w:hAnsi="Times New Roman"/>
          <w:sz w:val="24"/>
          <w:szCs w:val="24"/>
          <w:lang w:val="es-VE" w:eastAsia="es-VE"/>
        </w:rPr>
        <w:t>Nº</w:t>
      </w:r>
      <w:proofErr w:type="spellEnd"/>
      <w:r w:rsidRPr="00322CE6">
        <w:rPr>
          <w:rFonts w:ascii="Times New Roman" w:eastAsia="Times New Roman" w:hAnsi="Times New Roman"/>
          <w:sz w:val="24"/>
          <w:szCs w:val="24"/>
          <w:lang w:val="es-VE" w:eastAsia="es-VE"/>
        </w:rPr>
        <w:t xml:space="preserve"> 12.346.258, quien se desempeña actualmente como </w:t>
      </w:r>
      <w:r w:rsidRPr="00A8258B">
        <w:rPr>
          <w:rFonts w:ascii="Times New Roman" w:eastAsia="Times New Roman" w:hAnsi="Times New Roman"/>
          <w:b/>
          <w:bCs/>
          <w:sz w:val="24"/>
          <w:szCs w:val="24"/>
          <w:lang w:val="es-VE" w:eastAsia="es-VE"/>
        </w:rPr>
        <w:t>JEFE SECTORIAL DE RECURSOS HUMANOS</w:t>
      </w:r>
      <w:r w:rsidRPr="00322CE6">
        <w:rPr>
          <w:rFonts w:ascii="Times New Roman" w:eastAsia="Times New Roman" w:hAnsi="Times New Roman"/>
          <w:sz w:val="24"/>
          <w:szCs w:val="24"/>
          <w:lang w:val="es-VE" w:eastAsia="es-VE"/>
        </w:rPr>
        <w:t>, en la Dirección de Personal de la Universidad de Los Andes, con una remuneración mensual de Bs. 1.032.474,46.</w:t>
      </w:r>
    </w:p>
    <w:p w14:paraId="32990388" w14:textId="0BF49A7B" w:rsidR="00322CE6" w:rsidRPr="00322CE6" w:rsidRDefault="00322CE6" w:rsidP="00322CE6">
      <w:pPr>
        <w:spacing w:after="0" w:line="240" w:lineRule="auto"/>
        <w:ind w:left="142"/>
        <w:jc w:val="both"/>
        <w:rPr>
          <w:rFonts w:ascii="Times New Roman" w:eastAsia="Times New Roman" w:hAnsi="Times New Roman"/>
          <w:sz w:val="24"/>
          <w:szCs w:val="24"/>
          <w:lang w:val="es-VE" w:eastAsia="es-VE"/>
        </w:rPr>
      </w:pPr>
      <w:r w:rsidRPr="00322CE6">
        <w:rPr>
          <w:rFonts w:ascii="Times New Roman" w:eastAsia="Times New Roman" w:hAnsi="Times New Roman"/>
          <w:sz w:val="24"/>
          <w:szCs w:val="24"/>
          <w:lang w:val="es-VE" w:eastAsia="es-VE"/>
        </w:rPr>
        <w:t xml:space="preserve"> </w:t>
      </w:r>
    </w:p>
    <w:p w14:paraId="0EBBD0B4" w14:textId="6E552C96" w:rsidR="004E4D39" w:rsidRDefault="00322CE6" w:rsidP="00322CE6">
      <w:pPr>
        <w:spacing w:after="0" w:line="240" w:lineRule="auto"/>
        <w:ind w:left="142"/>
        <w:jc w:val="both"/>
        <w:rPr>
          <w:rFonts w:ascii="Times New Roman" w:eastAsia="Times New Roman" w:hAnsi="Times New Roman"/>
          <w:sz w:val="24"/>
          <w:szCs w:val="24"/>
          <w:lang w:val="es-VE" w:eastAsia="es-VE"/>
        </w:rPr>
      </w:pPr>
      <w:r w:rsidRPr="00322CE6">
        <w:rPr>
          <w:rFonts w:ascii="Times New Roman" w:eastAsia="Times New Roman" w:hAnsi="Times New Roman"/>
          <w:sz w:val="24"/>
          <w:szCs w:val="24"/>
          <w:lang w:val="es-VE" w:eastAsia="es-VE"/>
        </w:rPr>
        <w:t xml:space="preserve">En este sentido, y en un todo de acuerdo con la cláusula </w:t>
      </w:r>
      <w:proofErr w:type="spellStart"/>
      <w:r w:rsidRPr="00A8258B">
        <w:rPr>
          <w:rFonts w:ascii="Times New Roman" w:eastAsia="Times New Roman" w:hAnsi="Times New Roman"/>
          <w:b/>
          <w:bCs/>
          <w:sz w:val="24"/>
          <w:szCs w:val="24"/>
          <w:lang w:val="es-VE" w:eastAsia="es-VE"/>
        </w:rPr>
        <w:t>N°</w:t>
      </w:r>
      <w:proofErr w:type="spellEnd"/>
      <w:r w:rsidRPr="00A8258B">
        <w:rPr>
          <w:rFonts w:ascii="Times New Roman" w:eastAsia="Times New Roman" w:hAnsi="Times New Roman"/>
          <w:b/>
          <w:bCs/>
          <w:sz w:val="24"/>
          <w:szCs w:val="24"/>
          <w:lang w:val="es-VE" w:eastAsia="es-VE"/>
        </w:rPr>
        <w:t xml:space="preserve"> 26</w:t>
      </w:r>
      <w:r w:rsidRPr="00322CE6">
        <w:rPr>
          <w:rFonts w:ascii="Times New Roman" w:eastAsia="Times New Roman" w:hAnsi="Times New Roman"/>
          <w:sz w:val="24"/>
          <w:szCs w:val="24"/>
          <w:lang w:val="es-VE" w:eastAsia="es-VE"/>
        </w:rPr>
        <w:t xml:space="preserve"> del Convenio Colectivo vigente entre la Universidad y </w:t>
      </w:r>
      <w:r w:rsidRPr="00A8258B">
        <w:rPr>
          <w:rFonts w:ascii="Times New Roman" w:eastAsia="Times New Roman" w:hAnsi="Times New Roman"/>
          <w:b/>
          <w:bCs/>
          <w:sz w:val="24"/>
          <w:szCs w:val="24"/>
          <w:lang w:val="es-VE" w:eastAsia="es-VE"/>
        </w:rPr>
        <w:t>SIPRULA</w:t>
      </w:r>
      <w:r w:rsidRPr="00322CE6">
        <w:rPr>
          <w:rFonts w:ascii="Times New Roman" w:eastAsia="Times New Roman" w:hAnsi="Times New Roman"/>
          <w:sz w:val="24"/>
          <w:szCs w:val="24"/>
          <w:lang w:val="es-VE" w:eastAsia="es-VE"/>
        </w:rPr>
        <w:t xml:space="preserve">, ya que el trabajador ha prestado sus servicios en la institución por un lapso de </w:t>
      </w:r>
      <w:r w:rsidRPr="00A8258B">
        <w:rPr>
          <w:rFonts w:ascii="Times New Roman" w:eastAsia="Times New Roman" w:hAnsi="Times New Roman"/>
          <w:b/>
          <w:bCs/>
          <w:sz w:val="24"/>
          <w:szCs w:val="24"/>
          <w:lang w:val="es-VE" w:eastAsia="es-VE"/>
        </w:rPr>
        <w:t>VEINTITRÉS (23) AÑOS, DOS (02) MESES Y 00 DÍAS, ADEMÁS LABORÓ EN LA CONTRALORÍA GENERAL DEL ESTADO MÉRIDA POR UN LAPSO DE DOS (02) AÑOS, TRES (03) MESES Y DOS (02) DÍAS, TOTAL DE TIEMPO LABORADO EN LA INSTITUCIÓN ES DE VEINTICINCO (25) AÑOS, CINCO (05) MESES Y DOS (02) DÍAS</w:t>
      </w:r>
      <w:r w:rsidRPr="00322CE6">
        <w:rPr>
          <w:rFonts w:ascii="Times New Roman" w:eastAsia="Times New Roman" w:hAnsi="Times New Roman"/>
          <w:sz w:val="24"/>
          <w:szCs w:val="24"/>
          <w:lang w:val="es-VE" w:eastAsia="es-VE"/>
        </w:rPr>
        <w:t xml:space="preserve">, el Consejo Universitario acordó concederle el beneficio </w:t>
      </w:r>
      <w:r w:rsidRPr="00322CE6">
        <w:rPr>
          <w:rFonts w:ascii="Times New Roman" w:eastAsia="Times New Roman" w:hAnsi="Times New Roman"/>
          <w:sz w:val="24"/>
          <w:szCs w:val="24"/>
          <w:lang w:val="es-VE" w:eastAsia="es-VE"/>
        </w:rPr>
        <w:lastRenderedPageBreak/>
        <w:t xml:space="preserve">solicitado a partir del </w:t>
      </w:r>
      <w:r w:rsidRPr="00A8258B">
        <w:rPr>
          <w:rFonts w:ascii="Times New Roman" w:eastAsia="Times New Roman" w:hAnsi="Times New Roman"/>
          <w:b/>
          <w:bCs/>
          <w:sz w:val="24"/>
          <w:szCs w:val="24"/>
          <w:lang w:val="es-VE" w:eastAsia="es-VE"/>
        </w:rPr>
        <w:t>TREINTA Y UNO DE DICIEMBRE DE 2017</w:t>
      </w:r>
      <w:r w:rsidRPr="00322CE6">
        <w:rPr>
          <w:rFonts w:ascii="Times New Roman" w:eastAsia="Times New Roman" w:hAnsi="Times New Roman"/>
          <w:sz w:val="24"/>
          <w:szCs w:val="24"/>
          <w:lang w:val="es-VE" w:eastAsia="es-VE"/>
        </w:rPr>
        <w:t xml:space="preserve">, con una remuneración mensual de </w:t>
      </w:r>
      <w:r w:rsidRPr="00A8258B">
        <w:rPr>
          <w:rFonts w:ascii="Times New Roman" w:eastAsia="Times New Roman" w:hAnsi="Times New Roman"/>
          <w:b/>
          <w:bCs/>
          <w:sz w:val="24"/>
          <w:szCs w:val="24"/>
          <w:lang w:val="es-VE" w:eastAsia="es-VE"/>
        </w:rPr>
        <w:t xml:space="preserve">UN MILLÓN TREINTA Y DOS MIL CUATROCIENTOS SETENTA Y CUATRO BOLÍVARES CON CUARENTA Y SEIS CÉNTIMOS (BS. 1.032.474,46), </w:t>
      </w:r>
      <w:r w:rsidRPr="00322CE6">
        <w:rPr>
          <w:rFonts w:ascii="Times New Roman" w:eastAsia="Times New Roman" w:hAnsi="Times New Roman"/>
          <w:sz w:val="24"/>
          <w:szCs w:val="24"/>
          <w:lang w:val="es-VE" w:eastAsia="es-VE"/>
        </w:rPr>
        <w:t xml:space="preserve">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322CE6">
        <w:rPr>
          <w:rFonts w:ascii="Times New Roman" w:eastAsia="Times New Roman" w:hAnsi="Times New Roman"/>
          <w:sz w:val="24"/>
          <w:szCs w:val="24"/>
          <w:lang w:val="es-VE" w:eastAsia="es-VE"/>
        </w:rPr>
        <w:t>N°</w:t>
      </w:r>
      <w:proofErr w:type="spellEnd"/>
      <w:r w:rsidRPr="00322CE6">
        <w:rPr>
          <w:rFonts w:ascii="Times New Roman" w:eastAsia="Times New Roman" w:hAnsi="Times New Roman"/>
          <w:sz w:val="24"/>
          <w:szCs w:val="24"/>
          <w:lang w:val="es-VE" w:eastAsia="es-VE"/>
        </w:rPr>
        <w:t xml:space="preserve"> 6155 del 19.11.2014 y en concordancia el artículo 2 de la Resolución </w:t>
      </w:r>
      <w:proofErr w:type="spellStart"/>
      <w:r w:rsidRPr="00322CE6">
        <w:rPr>
          <w:rFonts w:ascii="Times New Roman" w:eastAsia="Times New Roman" w:hAnsi="Times New Roman"/>
          <w:sz w:val="24"/>
          <w:szCs w:val="24"/>
          <w:lang w:val="es-VE" w:eastAsia="es-VE"/>
        </w:rPr>
        <w:t>N°</w:t>
      </w:r>
      <w:proofErr w:type="spellEnd"/>
      <w:r w:rsidRPr="00322CE6">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6D59C6E4" w14:textId="043B58EB" w:rsidR="00A8258B" w:rsidRDefault="00A8258B" w:rsidP="00A8258B">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73CEE4B8" w14:textId="63294D45" w:rsidR="00A8258B" w:rsidRDefault="00A8258B" w:rsidP="00A8258B">
      <w:pPr>
        <w:spacing w:after="0" w:line="240" w:lineRule="auto"/>
        <w:ind w:left="142"/>
        <w:jc w:val="both"/>
        <w:rPr>
          <w:rFonts w:ascii="Times New Roman" w:eastAsia="Times New Roman" w:hAnsi="Times New Roman"/>
          <w:b/>
          <w:bCs/>
          <w:sz w:val="24"/>
          <w:szCs w:val="24"/>
          <w:lang w:val="es-VE" w:eastAsia="es-VE"/>
        </w:rPr>
      </w:pPr>
    </w:p>
    <w:p w14:paraId="42863598" w14:textId="0105646B" w:rsidR="00A8258B" w:rsidRDefault="00A8258B" w:rsidP="00A8258B">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INGENIERÍA.</w:t>
      </w:r>
    </w:p>
    <w:p w14:paraId="7820BDDD" w14:textId="77777777" w:rsidR="00A8258B" w:rsidRDefault="00A8258B" w:rsidP="00A8258B">
      <w:pPr>
        <w:spacing w:after="0" w:line="240" w:lineRule="auto"/>
        <w:ind w:left="142"/>
        <w:jc w:val="both"/>
        <w:rPr>
          <w:rFonts w:ascii="Times New Roman" w:eastAsia="Times New Roman" w:hAnsi="Times New Roman"/>
          <w:b/>
          <w:bCs/>
          <w:sz w:val="24"/>
          <w:szCs w:val="24"/>
          <w:lang w:val="es-VE" w:eastAsia="es-VE"/>
        </w:rPr>
      </w:pPr>
    </w:p>
    <w:p w14:paraId="1A880EC5" w14:textId="4FDD42D5" w:rsidR="00A8258B" w:rsidRDefault="00A8258B" w:rsidP="00A8258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AF02400" w14:textId="02EE91AB" w:rsidR="008C7796" w:rsidRDefault="008C7796" w:rsidP="008C779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C7796">
        <w:rPr>
          <w:rFonts w:ascii="Times New Roman" w:eastAsia="Times New Roman" w:hAnsi="Times New Roman"/>
          <w:sz w:val="24"/>
          <w:szCs w:val="24"/>
          <w:lang w:val="es-VE" w:eastAsia="es-VE"/>
        </w:rPr>
        <w:t>omunicación DP-</w:t>
      </w:r>
      <w:proofErr w:type="spellStart"/>
      <w:r w:rsidRPr="008C7796">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8C7796">
        <w:rPr>
          <w:rFonts w:ascii="Times New Roman" w:eastAsia="Times New Roman" w:hAnsi="Times New Roman"/>
          <w:sz w:val="24"/>
          <w:szCs w:val="24"/>
          <w:lang w:val="es-VE" w:eastAsia="es-VE"/>
        </w:rPr>
        <w:t xml:space="preserve"> 3740-17, de fecha 06.12.2017, suscrita por la Profesora Isabella </w:t>
      </w:r>
      <w:proofErr w:type="spellStart"/>
      <w:r w:rsidRPr="008C7796">
        <w:rPr>
          <w:rFonts w:ascii="Times New Roman" w:eastAsia="Times New Roman" w:hAnsi="Times New Roman"/>
          <w:sz w:val="24"/>
          <w:szCs w:val="24"/>
          <w:lang w:val="es-VE" w:eastAsia="es-VE"/>
        </w:rPr>
        <w:t>Signorelli</w:t>
      </w:r>
      <w:proofErr w:type="spellEnd"/>
      <w:r w:rsidRPr="008C7796">
        <w:rPr>
          <w:rFonts w:ascii="Times New Roman" w:eastAsia="Times New Roman" w:hAnsi="Times New Roman"/>
          <w:sz w:val="24"/>
          <w:szCs w:val="24"/>
          <w:lang w:val="es-VE" w:eastAsia="es-VE"/>
        </w:rPr>
        <w:t xml:space="preserve">, </w:t>
      </w:r>
      <w:proofErr w:type="gramStart"/>
      <w:r w:rsidRPr="008C7796">
        <w:rPr>
          <w:rFonts w:ascii="Times New Roman" w:eastAsia="Times New Roman" w:hAnsi="Times New Roman"/>
          <w:sz w:val="24"/>
          <w:szCs w:val="24"/>
          <w:lang w:val="es-VE" w:eastAsia="es-VE"/>
        </w:rPr>
        <w:t>Directora</w:t>
      </w:r>
      <w:proofErr w:type="gramEnd"/>
      <w:r w:rsidRPr="008C7796">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8C7796">
        <w:rPr>
          <w:rFonts w:ascii="Times New Roman" w:eastAsia="Times New Roman" w:hAnsi="Times New Roman"/>
          <w:b/>
          <w:bCs/>
          <w:sz w:val="24"/>
          <w:szCs w:val="24"/>
          <w:lang w:val="es-VE" w:eastAsia="es-VE"/>
        </w:rPr>
        <w:t>MIRANDA PAOLINO VENTURINO CARMELO,</w:t>
      </w:r>
      <w:r w:rsidRPr="008C7796">
        <w:rPr>
          <w:rFonts w:ascii="Times New Roman" w:eastAsia="Times New Roman" w:hAnsi="Times New Roman"/>
          <w:sz w:val="24"/>
          <w:szCs w:val="24"/>
          <w:lang w:val="es-VE" w:eastAsia="es-VE"/>
        </w:rPr>
        <w:t xml:space="preserve"> titular de la Cédula de Identidad </w:t>
      </w:r>
      <w:proofErr w:type="spellStart"/>
      <w:r w:rsidRPr="008C7796">
        <w:rPr>
          <w:rFonts w:ascii="Times New Roman" w:eastAsia="Times New Roman" w:hAnsi="Times New Roman"/>
          <w:sz w:val="24"/>
          <w:szCs w:val="24"/>
          <w:lang w:val="es-VE" w:eastAsia="es-VE"/>
        </w:rPr>
        <w:t>N°</w:t>
      </w:r>
      <w:proofErr w:type="spellEnd"/>
      <w:r w:rsidRPr="008C7796">
        <w:rPr>
          <w:rFonts w:ascii="Times New Roman" w:eastAsia="Times New Roman" w:hAnsi="Times New Roman"/>
          <w:sz w:val="24"/>
          <w:szCs w:val="24"/>
          <w:lang w:val="es-VE" w:eastAsia="es-VE"/>
        </w:rPr>
        <w:t xml:space="preserve"> 8.022.948, quien se desempeña actualmente como </w:t>
      </w:r>
      <w:r w:rsidRPr="008C7796">
        <w:rPr>
          <w:rFonts w:ascii="Times New Roman" w:eastAsia="Times New Roman" w:hAnsi="Times New Roman"/>
          <w:b/>
          <w:bCs/>
          <w:sz w:val="24"/>
          <w:szCs w:val="24"/>
          <w:lang w:val="es-VE" w:eastAsia="es-VE"/>
        </w:rPr>
        <w:t xml:space="preserve">ASISTENTE </w:t>
      </w:r>
      <w:r w:rsidRPr="008C7796">
        <w:rPr>
          <w:rFonts w:ascii="Times New Roman" w:eastAsia="Times New Roman" w:hAnsi="Times New Roman"/>
          <w:b/>
          <w:bCs/>
          <w:sz w:val="24"/>
          <w:szCs w:val="24"/>
          <w:lang w:val="es-VE" w:eastAsia="es-VE"/>
        </w:rPr>
        <w:t>DE LABORATORIO,</w:t>
      </w:r>
      <w:r w:rsidRPr="008C7796">
        <w:rPr>
          <w:rFonts w:ascii="Times New Roman" w:eastAsia="Times New Roman" w:hAnsi="Times New Roman"/>
          <w:sz w:val="24"/>
          <w:szCs w:val="24"/>
          <w:lang w:val="es-VE" w:eastAsia="es-VE"/>
        </w:rPr>
        <w:t xml:space="preserve"> en la Facultad de Ingeniería de la Universidad de Los Andes, con una remuneración mensual de Bs. 630.278,37</w:t>
      </w:r>
      <w:r>
        <w:rPr>
          <w:rFonts w:ascii="Times New Roman" w:eastAsia="Times New Roman" w:hAnsi="Times New Roman"/>
          <w:sz w:val="24"/>
          <w:szCs w:val="24"/>
          <w:lang w:val="es-VE" w:eastAsia="es-VE"/>
        </w:rPr>
        <w:t>.</w:t>
      </w:r>
    </w:p>
    <w:p w14:paraId="41FABC20" w14:textId="77777777" w:rsidR="008C7796" w:rsidRPr="008C7796" w:rsidRDefault="008C7796" w:rsidP="008C7796">
      <w:pPr>
        <w:spacing w:after="0" w:line="240" w:lineRule="auto"/>
        <w:ind w:left="142"/>
        <w:jc w:val="both"/>
        <w:rPr>
          <w:rFonts w:ascii="Times New Roman" w:eastAsia="Times New Roman" w:hAnsi="Times New Roman"/>
          <w:sz w:val="24"/>
          <w:szCs w:val="24"/>
          <w:lang w:val="es-VE" w:eastAsia="es-VE"/>
        </w:rPr>
      </w:pPr>
    </w:p>
    <w:p w14:paraId="46EA0329" w14:textId="30B19B2D" w:rsidR="00A8258B" w:rsidRDefault="008C7796" w:rsidP="008C7796">
      <w:pPr>
        <w:spacing w:after="0" w:line="240" w:lineRule="auto"/>
        <w:ind w:left="142"/>
        <w:jc w:val="both"/>
        <w:rPr>
          <w:rFonts w:ascii="Times New Roman" w:eastAsia="Times New Roman" w:hAnsi="Times New Roman"/>
          <w:sz w:val="24"/>
          <w:szCs w:val="24"/>
          <w:lang w:val="es-VE" w:eastAsia="es-VE"/>
        </w:rPr>
      </w:pPr>
      <w:r w:rsidRPr="008C7796">
        <w:rPr>
          <w:rFonts w:ascii="Times New Roman" w:eastAsia="Times New Roman" w:hAnsi="Times New Roman"/>
          <w:sz w:val="24"/>
          <w:szCs w:val="24"/>
          <w:lang w:val="es-VE" w:eastAsia="es-VE"/>
        </w:rPr>
        <w:t xml:space="preserve">En este sentido, y en un todo de acuerdo con la cláusula </w:t>
      </w:r>
      <w:proofErr w:type="spellStart"/>
      <w:r w:rsidRPr="008C7796">
        <w:rPr>
          <w:rFonts w:ascii="Times New Roman" w:eastAsia="Times New Roman" w:hAnsi="Times New Roman"/>
          <w:b/>
          <w:bCs/>
          <w:sz w:val="24"/>
          <w:szCs w:val="24"/>
          <w:lang w:val="es-VE" w:eastAsia="es-VE"/>
        </w:rPr>
        <w:t>Nº</w:t>
      </w:r>
      <w:proofErr w:type="spellEnd"/>
      <w:r w:rsidRPr="008C7796">
        <w:rPr>
          <w:rFonts w:ascii="Times New Roman" w:eastAsia="Times New Roman" w:hAnsi="Times New Roman"/>
          <w:b/>
          <w:bCs/>
          <w:sz w:val="24"/>
          <w:szCs w:val="24"/>
          <w:lang w:val="es-VE" w:eastAsia="es-VE"/>
        </w:rPr>
        <w:t xml:space="preserve"> 28</w:t>
      </w:r>
      <w:r w:rsidRPr="008C7796">
        <w:rPr>
          <w:rFonts w:ascii="Times New Roman" w:eastAsia="Times New Roman" w:hAnsi="Times New Roman"/>
          <w:sz w:val="24"/>
          <w:szCs w:val="24"/>
          <w:lang w:val="es-VE" w:eastAsia="es-VE"/>
        </w:rPr>
        <w:t xml:space="preserve"> del Convenio Colectivo vigente entre la Universidad y</w:t>
      </w:r>
      <w:r w:rsidRPr="008C7796">
        <w:rPr>
          <w:rFonts w:ascii="Times New Roman" w:eastAsia="Times New Roman" w:hAnsi="Times New Roman"/>
          <w:b/>
          <w:bCs/>
          <w:sz w:val="24"/>
          <w:szCs w:val="24"/>
          <w:lang w:val="es-VE" w:eastAsia="es-VE"/>
        </w:rPr>
        <w:t xml:space="preserve"> AEULA</w:t>
      </w:r>
      <w:r w:rsidRPr="008C7796">
        <w:rPr>
          <w:rFonts w:ascii="Times New Roman" w:eastAsia="Times New Roman" w:hAnsi="Times New Roman"/>
          <w:sz w:val="24"/>
          <w:szCs w:val="24"/>
          <w:lang w:val="es-VE" w:eastAsia="es-VE"/>
        </w:rPr>
        <w:t xml:space="preserve">, ya que el trabajador realizó Trabajos Especiales desde el 01.02.1992 hasta el 31.12.1997 como Técnico Químico I en el CDCH de la Universidad de Los Andes, según Contratos de fechas 08.01.1992, 11.01.1993, 17.09.1996 y 24.11.1997 y soportes de pago que reposan en el Expediente. Su nombramiento se produce el día 01.01.1998 como Analista de Laboratorio en la Facultad de Ingeniería, según Decreto Rectoral de fecha 24.09.1998, por un lapos de </w:t>
      </w:r>
      <w:r w:rsidRPr="008C7796">
        <w:rPr>
          <w:rFonts w:ascii="Times New Roman" w:eastAsia="Times New Roman" w:hAnsi="Times New Roman"/>
          <w:b/>
          <w:bCs/>
          <w:sz w:val="24"/>
          <w:szCs w:val="24"/>
          <w:lang w:val="es-VE" w:eastAsia="es-VE"/>
        </w:rPr>
        <w:t>CINCO (05) AÑOS, SEIS (06) MESES Y 00 DÍAS</w:t>
      </w:r>
      <w:r w:rsidRPr="008C7796">
        <w:rPr>
          <w:rFonts w:ascii="Times New Roman" w:eastAsia="Times New Roman" w:hAnsi="Times New Roman"/>
          <w:sz w:val="24"/>
          <w:szCs w:val="24"/>
          <w:lang w:val="es-VE" w:eastAsia="es-VE"/>
        </w:rPr>
        <w:t xml:space="preserve">, Tiempo Laborado después de su Nombramiento es de </w:t>
      </w:r>
      <w:r w:rsidRPr="008C7796">
        <w:rPr>
          <w:rFonts w:ascii="Times New Roman" w:eastAsia="Times New Roman" w:hAnsi="Times New Roman"/>
          <w:b/>
          <w:bCs/>
          <w:sz w:val="24"/>
          <w:szCs w:val="24"/>
          <w:lang w:val="es-VE" w:eastAsia="es-VE"/>
        </w:rPr>
        <w:t>VEINTE (20) AÑOS, 00 MESES Y 00 DÍAS,</w:t>
      </w:r>
      <w:r w:rsidRPr="008C7796">
        <w:rPr>
          <w:rFonts w:ascii="Times New Roman" w:eastAsia="Times New Roman" w:hAnsi="Times New Roman"/>
          <w:sz w:val="24"/>
          <w:szCs w:val="24"/>
          <w:lang w:val="es-VE" w:eastAsia="es-VE"/>
        </w:rPr>
        <w:t xml:space="preserve"> total de tiempo laborado en la institución es de </w:t>
      </w:r>
      <w:r w:rsidRPr="008C7796">
        <w:rPr>
          <w:rFonts w:ascii="Times New Roman" w:eastAsia="Times New Roman" w:hAnsi="Times New Roman"/>
          <w:b/>
          <w:bCs/>
          <w:sz w:val="24"/>
          <w:szCs w:val="24"/>
          <w:lang w:val="es-VE" w:eastAsia="es-VE"/>
        </w:rPr>
        <w:t>VEINTICINCO (25) AÑOS, SEIS (06) MESES Y 00 DÍAS</w:t>
      </w:r>
      <w:r w:rsidRPr="008C7796">
        <w:rPr>
          <w:rFonts w:ascii="Times New Roman" w:eastAsia="Times New Roman" w:hAnsi="Times New Roman"/>
          <w:sz w:val="24"/>
          <w:szCs w:val="24"/>
          <w:lang w:val="es-VE" w:eastAsia="es-VE"/>
        </w:rPr>
        <w:t xml:space="preserve">, el Consejo Universitario acordó concederle el beneficio solicitado a partir del </w:t>
      </w:r>
      <w:r w:rsidRPr="008C7796">
        <w:rPr>
          <w:rFonts w:ascii="Times New Roman" w:eastAsia="Times New Roman" w:hAnsi="Times New Roman"/>
          <w:b/>
          <w:bCs/>
          <w:sz w:val="24"/>
          <w:szCs w:val="24"/>
          <w:lang w:val="es-VE" w:eastAsia="es-VE"/>
        </w:rPr>
        <w:t>TREINTA Y UNO DE DICIEMBRE DE 2017</w:t>
      </w:r>
      <w:r w:rsidRPr="008C7796">
        <w:rPr>
          <w:rFonts w:ascii="Times New Roman" w:eastAsia="Times New Roman" w:hAnsi="Times New Roman"/>
          <w:sz w:val="24"/>
          <w:szCs w:val="24"/>
          <w:lang w:val="es-VE" w:eastAsia="es-VE"/>
        </w:rPr>
        <w:t xml:space="preserve">, con una remuneración mensual de </w:t>
      </w:r>
      <w:r w:rsidRPr="008C7796">
        <w:rPr>
          <w:rFonts w:ascii="Times New Roman" w:eastAsia="Times New Roman" w:hAnsi="Times New Roman"/>
          <w:b/>
          <w:bCs/>
          <w:sz w:val="24"/>
          <w:szCs w:val="24"/>
          <w:lang w:val="es-VE" w:eastAsia="es-VE"/>
        </w:rPr>
        <w:t>SEISCIENTOS TREINTA MIL DOSCIENTOS SETENTA Y OCHO BOLÍVARES CON TREINTA Y SIETE CÉNTIMOS (BS. 630.278,37),</w:t>
      </w:r>
      <w:r w:rsidRPr="008C7796">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w:t>
      </w:r>
      <w:proofErr w:type="spellStart"/>
      <w:r w:rsidRPr="008C7796">
        <w:rPr>
          <w:rFonts w:ascii="Times New Roman" w:eastAsia="Times New Roman" w:hAnsi="Times New Roman"/>
          <w:sz w:val="24"/>
          <w:szCs w:val="24"/>
          <w:lang w:val="es-VE" w:eastAsia="es-VE"/>
        </w:rPr>
        <w:t>comipción</w:t>
      </w:r>
      <w:proofErr w:type="spellEnd"/>
      <w:r w:rsidRPr="008C7796">
        <w:rPr>
          <w:rFonts w:ascii="Times New Roman" w:eastAsia="Times New Roman" w:hAnsi="Times New Roman"/>
          <w:sz w:val="24"/>
          <w:szCs w:val="24"/>
          <w:lang w:val="es-VE" w:eastAsia="es-VE"/>
        </w:rPr>
        <w:t xml:space="preserve"> en Gaceta Extraordinaria </w:t>
      </w:r>
      <w:proofErr w:type="spellStart"/>
      <w:r w:rsidRPr="008C7796">
        <w:rPr>
          <w:rFonts w:ascii="Times New Roman" w:eastAsia="Times New Roman" w:hAnsi="Times New Roman"/>
          <w:sz w:val="24"/>
          <w:szCs w:val="24"/>
          <w:lang w:val="es-VE" w:eastAsia="es-VE"/>
        </w:rPr>
        <w:t>Nº</w:t>
      </w:r>
      <w:proofErr w:type="spellEnd"/>
      <w:r w:rsidRPr="008C7796">
        <w:rPr>
          <w:rFonts w:ascii="Times New Roman" w:eastAsia="Times New Roman" w:hAnsi="Times New Roman"/>
          <w:sz w:val="24"/>
          <w:szCs w:val="24"/>
          <w:lang w:val="es-VE" w:eastAsia="es-VE"/>
        </w:rPr>
        <w:t xml:space="preserve"> 6155 del 19.11.2014 y en concordancia el artículo 2 de la Resolución </w:t>
      </w:r>
      <w:proofErr w:type="spellStart"/>
      <w:r w:rsidRPr="008C7796">
        <w:rPr>
          <w:rFonts w:ascii="Times New Roman" w:eastAsia="Times New Roman" w:hAnsi="Times New Roman"/>
          <w:sz w:val="24"/>
          <w:szCs w:val="24"/>
          <w:lang w:val="es-VE" w:eastAsia="es-VE"/>
        </w:rPr>
        <w:t>N°</w:t>
      </w:r>
      <w:proofErr w:type="spellEnd"/>
      <w:r w:rsidRPr="008C7796">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w:t>
      </w:r>
      <w:r w:rsidRPr="008C7796">
        <w:rPr>
          <w:rFonts w:ascii="Times New Roman" w:eastAsia="Times New Roman" w:hAnsi="Times New Roman"/>
          <w:sz w:val="24"/>
          <w:szCs w:val="24"/>
          <w:lang w:val="es-VE" w:eastAsia="es-VE"/>
        </w:rPr>
        <w:lastRenderedPageBreak/>
        <w:t>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59E32B43" w14:textId="5FD895E9" w:rsidR="008C7796" w:rsidRDefault="008C7796" w:rsidP="008C7796">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12FBF718" w14:textId="67431953" w:rsidR="00047F3C" w:rsidRDefault="00047F3C" w:rsidP="008C7796">
      <w:pPr>
        <w:spacing w:after="0" w:line="240" w:lineRule="auto"/>
        <w:ind w:left="142"/>
        <w:jc w:val="both"/>
        <w:rPr>
          <w:rFonts w:ascii="Times New Roman" w:eastAsia="Times New Roman" w:hAnsi="Times New Roman"/>
          <w:b/>
          <w:bCs/>
          <w:sz w:val="24"/>
          <w:szCs w:val="24"/>
          <w:lang w:val="es-VE" w:eastAsia="es-VE"/>
        </w:rPr>
      </w:pPr>
    </w:p>
    <w:p w14:paraId="7CA336AB" w14:textId="593DE3F7" w:rsidR="00047F3C" w:rsidRDefault="00047F3C" w:rsidP="00047F3C">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22574D6" w14:textId="50FF3336" w:rsidR="009D7D07" w:rsidRPr="009D7D07" w:rsidRDefault="009D7D07" w:rsidP="009D7D0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D7D07">
        <w:rPr>
          <w:rFonts w:ascii="Times New Roman" w:eastAsia="Times New Roman" w:hAnsi="Times New Roman"/>
          <w:sz w:val="24"/>
          <w:szCs w:val="24"/>
          <w:lang w:val="es-VE" w:eastAsia="es-VE"/>
        </w:rPr>
        <w:t xml:space="preserve">omunicación </w:t>
      </w:r>
      <w:proofErr w:type="spellStart"/>
      <w:r w:rsidRPr="009D7D07">
        <w:rPr>
          <w:rFonts w:ascii="Times New Roman" w:eastAsia="Times New Roman" w:hAnsi="Times New Roman"/>
          <w:sz w:val="24"/>
          <w:szCs w:val="24"/>
          <w:lang w:val="es-VE" w:eastAsia="es-VE"/>
        </w:rPr>
        <w:t>N°</w:t>
      </w:r>
      <w:proofErr w:type="spellEnd"/>
      <w:r w:rsidRPr="009D7D07">
        <w:rPr>
          <w:rFonts w:ascii="Times New Roman" w:eastAsia="Times New Roman" w:hAnsi="Times New Roman"/>
          <w:sz w:val="24"/>
          <w:szCs w:val="24"/>
          <w:lang w:val="es-VE" w:eastAsia="es-VE"/>
        </w:rPr>
        <w:t xml:space="preserve"> CF-17/1211 de fecha 29.11.2017, mediante la cual notifica que, en sesión ordinaria celebrada en la misma fecha, el Consejo de la Facultad acordó remitir la renuncia de Preparador, según relación anexa. </w:t>
      </w:r>
    </w:p>
    <w:p w14:paraId="3200132E" w14:textId="607E95A9" w:rsidR="009D7D07" w:rsidRDefault="009D7D07" w:rsidP="009D7D07">
      <w:pPr>
        <w:spacing w:after="0" w:line="240" w:lineRule="auto"/>
        <w:ind w:left="142"/>
        <w:jc w:val="both"/>
        <w:rPr>
          <w:rFonts w:ascii="Times New Roman" w:eastAsia="Times New Roman" w:hAnsi="Times New Roman"/>
          <w:b/>
          <w:bCs/>
          <w:sz w:val="24"/>
          <w:szCs w:val="24"/>
          <w:lang w:val="es-VE" w:eastAsia="es-VE"/>
        </w:rPr>
      </w:pPr>
      <w:r w:rsidRPr="009D7D07">
        <w:rPr>
          <w:rFonts w:ascii="Times New Roman" w:eastAsia="Times New Roman" w:hAnsi="Times New Roman"/>
          <w:b/>
          <w:bCs/>
          <w:sz w:val="24"/>
          <w:szCs w:val="24"/>
          <w:lang w:val="es-VE" w:eastAsia="es-VE"/>
        </w:rPr>
        <w:t xml:space="preserve">Decisión: Acordó aceptar la renuncia del preparador, en los términos señalados. </w:t>
      </w:r>
    </w:p>
    <w:p w14:paraId="734065E8" w14:textId="08927C9B" w:rsidR="009D7D07" w:rsidRDefault="009D7D07" w:rsidP="009D7D07">
      <w:pPr>
        <w:spacing w:after="0" w:line="240" w:lineRule="auto"/>
        <w:ind w:left="142"/>
        <w:jc w:val="both"/>
        <w:rPr>
          <w:rFonts w:ascii="Times New Roman" w:eastAsia="Times New Roman" w:hAnsi="Times New Roman"/>
          <w:b/>
          <w:bCs/>
          <w:sz w:val="24"/>
          <w:szCs w:val="24"/>
          <w:lang w:val="es-VE" w:eastAsia="es-VE"/>
        </w:rPr>
      </w:pPr>
    </w:p>
    <w:p w14:paraId="313A6297" w14:textId="1F19B640" w:rsidR="009D7D07" w:rsidRDefault="009D7D07" w:rsidP="009D7D0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80EAAB5" w14:textId="387C4AA2" w:rsidR="00E02D47" w:rsidRDefault="00E02D47" w:rsidP="00E02D4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02D47">
        <w:rPr>
          <w:rFonts w:ascii="Times New Roman" w:eastAsia="Times New Roman" w:hAnsi="Times New Roman"/>
          <w:sz w:val="24"/>
          <w:szCs w:val="24"/>
          <w:lang w:val="es-VE" w:eastAsia="es-VE"/>
        </w:rPr>
        <w:t xml:space="preserve">omunicación </w:t>
      </w:r>
      <w:proofErr w:type="spellStart"/>
      <w:r w:rsidRPr="00E02D47">
        <w:rPr>
          <w:rFonts w:ascii="Times New Roman" w:eastAsia="Times New Roman" w:hAnsi="Times New Roman"/>
          <w:sz w:val="24"/>
          <w:szCs w:val="24"/>
          <w:lang w:val="es-VE" w:eastAsia="es-VE"/>
        </w:rPr>
        <w:t>N°</w:t>
      </w:r>
      <w:proofErr w:type="spellEnd"/>
      <w:r w:rsidRPr="00E02D47">
        <w:rPr>
          <w:rFonts w:ascii="Times New Roman" w:eastAsia="Times New Roman" w:hAnsi="Times New Roman"/>
          <w:sz w:val="24"/>
          <w:szCs w:val="24"/>
          <w:lang w:val="es-VE" w:eastAsia="es-VE"/>
        </w:rPr>
        <w:t xml:space="preserve"> CF-17/1244, de fecha 29.11.2017, mediante la cual notifica </w:t>
      </w:r>
      <w:r w:rsidR="00C926A3" w:rsidRPr="00E02D47">
        <w:rPr>
          <w:rFonts w:ascii="Times New Roman" w:eastAsia="Times New Roman" w:hAnsi="Times New Roman"/>
          <w:sz w:val="24"/>
          <w:szCs w:val="24"/>
          <w:lang w:val="es-VE" w:eastAsia="es-VE"/>
        </w:rPr>
        <w:t>que,</w:t>
      </w:r>
      <w:r w:rsidRPr="00E02D47">
        <w:rPr>
          <w:rFonts w:ascii="Times New Roman" w:eastAsia="Times New Roman" w:hAnsi="Times New Roman"/>
          <w:sz w:val="24"/>
          <w:szCs w:val="24"/>
          <w:lang w:val="es-VE" w:eastAsia="es-VE"/>
        </w:rPr>
        <w:t xml:space="preserve"> en sesión ordinaria celebrada en la misma fecha, el Consejo de la Facultad acordó aprobar y someter a consideración de este Máximo Organismo, la Programación de Actividades del Semestre A-2018, según se detalla a continuación: </w:t>
      </w:r>
    </w:p>
    <w:p w14:paraId="6EABCBDD" w14:textId="3297212A" w:rsidR="00E02D47" w:rsidRDefault="00E02D47" w:rsidP="00E02D47">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838"/>
        <w:gridCol w:w="2546"/>
      </w:tblGrid>
      <w:tr w:rsidR="00E02D47" w:rsidRPr="00E02D47" w14:paraId="29C8AF3A" w14:textId="77777777" w:rsidTr="00B1027D">
        <w:tc>
          <w:tcPr>
            <w:tcW w:w="1838" w:type="dxa"/>
          </w:tcPr>
          <w:p w14:paraId="5433CB17" w14:textId="068BE091" w:rsidR="00E02D47" w:rsidRPr="00C926A3" w:rsidRDefault="00E02D47" w:rsidP="00C926A3">
            <w:pPr>
              <w:spacing w:after="0" w:line="240" w:lineRule="auto"/>
              <w:jc w:val="center"/>
              <w:rPr>
                <w:rFonts w:ascii="Times New Roman" w:eastAsia="Times New Roman" w:hAnsi="Times New Roman"/>
                <w:b/>
                <w:bCs/>
                <w:sz w:val="20"/>
                <w:szCs w:val="20"/>
                <w:lang w:val="es-VE" w:eastAsia="es-VE"/>
              </w:rPr>
            </w:pPr>
            <w:r w:rsidRPr="00C926A3">
              <w:rPr>
                <w:rFonts w:ascii="Times New Roman" w:eastAsia="Times New Roman" w:hAnsi="Times New Roman"/>
                <w:b/>
                <w:bCs/>
                <w:sz w:val="20"/>
                <w:szCs w:val="20"/>
                <w:lang w:val="es-VE" w:eastAsia="es-VE"/>
              </w:rPr>
              <w:t>Fecha</w:t>
            </w:r>
          </w:p>
        </w:tc>
        <w:tc>
          <w:tcPr>
            <w:tcW w:w="2546" w:type="dxa"/>
          </w:tcPr>
          <w:p w14:paraId="62030AF8" w14:textId="78347640" w:rsidR="00E02D47" w:rsidRPr="00C926A3" w:rsidRDefault="00E02D47" w:rsidP="00C926A3">
            <w:pPr>
              <w:spacing w:after="0" w:line="240" w:lineRule="auto"/>
              <w:jc w:val="center"/>
              <w:rPr>
                <w:rFonts w:ascii="Times New Roman" w:eastAsia="Times New Roman" w:hAnsi="Times New Roman"/>
                <w:b/>
                <w:bCs/>
                <w:sz w:val="20"/>
                <w:szCs w:val="20"/>
                <w:lang w:val="es-VE" w:eastAsia="es-VE"/>
              </w:rPr>
            </w:pPr>
            <w:r w:rsidRPr="00E02D47">
              <w:rPr>
                <w:rFonts w:ascii="Times New Roman" w:eastAsia="Times New Roman" w:hAnsi="Times New Roman"/>
                <w:b/>
                <w:bCs/>
                <w:sz w:val="20"/>
                <w:szCs w:val="20"/>
                <w:lang w:val="es-VE" w:eastAsia="es-VE"/>
              </w:rPr>
              <w:t>Actividad</w:t>
            </w:r>
          </w:p>
        </w:tc>
      </w:tr>
      <w:tr w:rsidR="00E02D47" w:rsidRPr="00E02D47" w14:paraId="6EA22880" w14:textId="77777777" w:rsidTr="00B1027D">
        <w:tc>
          <w:tcPr>
            <w:tcW w:w="1838" w:type="dxa"/>
          </w:tcPr>
          <w:p w14:paraId="45F2D9C7" w14:textId="3640C781"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10.01 al 12.01.2018 </w:t>
            </w:r>
          </w:p>
        </w:tc>
        <w:tc>
          <w:tcPr>
            <w:tcW w:w="2546" w:type="dxa"/>
          </w:tcPr>
          <w:p w14:paraId="109992D1" w14:textId="46F16F6B"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Entrega del sistema ULA-SIRE a la DSIA para el cálculo de la oferta de inscripción del Semestre A-2018. </w:t>
            </w:r>
          </w:p>
        </w:tc>
      </w:tr>
      <w:tr w:rsidR="00E02D47" w:rsidRPr="00E02D47" w14:paraId="3A51533E" w14:textId="77777777" w:rsidTr="00B1027D">
        <w:tc>
          <w:tcPr>
            <w:tcW w:w="1838" w:type="dxa"/>
          </w:tcPr>
          <w:p w14:paraId="6847E35C" w14:textId="6E327B46"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15.01 al 19.01.2018 </w:t>
            </w:r>
          </w:p>
        </w:tc>
        <w:tc>
          <w:tcPr>
            <w:tcW w:w="2546" w:type="dxa"/>
          </w:tcPr>
          <w:p w14:paraId="28EA29C6" w14:textId="374C4812"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Matriculación y asignación de horarios de estudiantes de Nuevo Ingreso. Verificación de datos para el proceso de inscripción. </w:t>
            </w:r>
          </w:p>
        </w:tc>
      </w:tr>
      <w:tr w:rsidR="00E02D47" w:rsidRPr="00E02D47" w14:paraId="06779BAF" w14:textId="77777777" w:rsidTr="00B1027D">
        <w:tc>
          <w:tcPr>
            <w:tcW w:w="1838" w:type="dxa"/>
          </w:tcPr>
          <w:p w14:paraId="5A3FFA19" w14:textId="21B01D59"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22.01 al 26.01.2018 </w:t>
            </w:r>
          </w:p>
        </w:tc>
        <w:tc>
          <w:tcPr>
            <w:tcW w:w="2546" w:type="dxa"/>
          </w:tcPr>
          <w:p w14:paraId="636A7782" w14:textId="2AEAF5E9"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Inscripción vía Web Semestre A-2018 </w:t>
            </w:r>
          </w:p>
        </w:tc>
      </w:tr>
      <w:tr w:rsidR="00E02D47" w:rsidRPr="00E02D47" w14:paraId="3E408289" w14:textId="77777777" w:rsidTr="00B1027D">
        <w:tc>
          <w:tcPr>
            <w:tcW w:w="1838" w:type="dxa"/>
          </w:tcPr>
          <w:p w14:paraId="60E0D798" w14:textId="7C62AEFA"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29.01.2018 </w:t>
            </w:r>
          </w:p>
        </w:tc>
        <w:tc>
          <w:tcPr>
            <w:tcW w:w="2546" w:type="dxa"/>
          </w:tcPr>
          <w:p w14:paraId="2CBBDE00" w14:textId="12E8A737"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Inicio del Semestre A-2018 </w:t>
            </w:r>
          </w:p>
        </w:tc>
      </w:tr>
      <w:tr w:rsidR="00E02D47" w:rsidRPr="00E02D47" w14:paraId="319D2BD3" w14:textId="77777777" w:rsidTr="00B1027D">
        <w:tc>
          <w:tcPr>
            <w:tcW w:w="1838" w:type="dxa"/>
          </w:tcPr>
          <w:p w14:paraId="2B42C98B" w14:textId="70DFB03E"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05.02 al 22.02.2018 </w:t>
            </w:r>
          </w:p>
        </w:tc>
        <w:tc>
          <w:tcPr>
            <w:tcW w:w="2546" w:type="dxa"/>
          </w:tcPr>
          <w:p w14:paraId="4F7EA2DC" w14:textId="77777777"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Recepción de solicitudes para: </w:t>
            </w:r>
          </w:p>
          <w:p w14:paraId="483ABB0C" w14:textId="3E04E418"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Ingreso por Traslado y Equivalencia de Egresado.</w:t>
            </w:r>
          </w:p>
          <w:p w14:paraId="3C3AAA1F" w14:textId="324DC1AD"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Cambio de Opción Tipo "C" </w:t>
            </w:r>
          </w:p>
        </w:tc>
      </w:tr>
      <w:tr w:rsidR="00E02D47" w:rsidRPr="00E02D47" w14:paraId="79AF0A68" w14:textId="77777777" w:rsidTr="00B1027D">
        <w:tc>
          <w:tcPr>
            <w:tcW w:w="1838" w:type="dxa"/>
          </w:tcPr>
          <w:p w14:paraId="12F70376" w14:textId="50792B71"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14.02 al 22.02.2018 </w:t>
            </w:r>
          </w:p>
        </w:tc>
        <w:tc>
          <w:tcPr>
            <w:tcW w:w="2546" w:type="dxa"/>
          </w:tcPr>
          <w:p w14:paraId="294C92F8" w14:textId="149BC33E"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Recepción de solicitudes para:  Cambios de Núcleo (NURR-NUAA) </w:t>
            </w:r>
          </w:p>
        </w:tc>
      </w:tr>
      <w:tr w:rsidR="00E02D47" w:rsidRPr="00E02D47" w14:paraId="42968779" w14:textId="77777777" w:rsidTr="00B1027D">
        <w:tc>
          <w:tcPr>
            <w:tcW w:w="1838" w:type="dxa"/>
          </w:tcPr>
          <w:p w14:paraId="23CC8B1B" w14:textId="53845DB3"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19.03 al 23.03.2018 </w:t>
            </w:r>
          </w:p>
        </w:tc>
        <w:tc>
          <w:tcPr>
            <w:tcW w:w="2546" w:type="dxa"/>
          </w:tcPr>
          <w:p w14:paraId="7901513D" w14:textId="650201A8"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Fecha </w:t>
            </w:r>
            <w:proofErr w:type="spellStart"/>
            <w:r w:rsidRPr="00E02D47">
              <w:rPr>
                <w:rFonts w:ascii="Times New Roman" w:eastAsia="Times New Roman" w:hAnsi="Times New Roman"/>
                <w:sz w:val="20"/>
                <w:szCs w:val="20"/>
                <w:lang w:val="es-VE" w:eastAsia="es-VE"/>
              </w:rPr>
              <w:t>limite</w:t>
            </w:r>
            <w:proofErr w:type="spellEnd"/>
            <w:r w:rsidRPr="00E02D47">
              <w:rPr>
                <w:rFonts w:ascii="Times New Roman" w:eastAsia="Times New Roman" w:hAnsi="Times New Roman"/>
                <w:sz w:val="20"/>
                <w:szCs w:val="20"/>
                <w:lang w:val="es-VE" w:eastAsia="es-VE"/>
              </w:rPr>
              <w:t xml:space="preserve"> para inscripción de Régimen Especial y Trabajos de Grado </w:t>
            </w:r>
          </w:p>
        </w:tc>
      </w:tr>
      <w:tr w:rsidR="00E02D47" w:rsidRPr="00E02D47" w14:paraId="0E785F9D" w14:textId="77777777" w:rsidTr="00B1027D">
        <w:tc>
          <w:tcPr>
            <w:tcW w:w="1838" w:type="dxa"/>
          </w:tcPr>
          <w:p w14:paraId="4B2F4193" w14:textId="180B7917"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09.04 al 17.04.2018 </w:t>
            </w:r>
          </w:p>
        </w:tc>
        <w:tc>
          <w:tcPr>
            <w:tcW w:w="2546" w:type="dxa"/>
          </w:tcPr>
          <w:p w14:paraId="6EF37FBD" w14:textId="1906848B"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Formalización de Cambios de Opción y Cambios de Núcleo aprobados </w:t>
            </w:r>
          </w:p>
        </w:tc>
      </w:tr>
      <w:tr w:rsidR="00E02D47" w:rsidRPr="00E02D47" w14:paraId="44C6F87A" w14:textId="77777777" w:rsidTr="00B1027D">
        <w:tc>
          <w:tcPr>
            <w:tcW w:w="1838" w:type="dxa"/>
          </w:tcPr>
          <w:p w14:paraId="3AF8B784" w14:textId="0B3131C3" w:rsidR="00E02D47" w:rsidRPr="00E02D47" w:rsidRDefault="00E02D47" w:rsidP="00E02D47">
            <w:pPr>
              <w:spacing w:after="0" w:line="240" w:lineRule="auto"/>
              <w:jc w:val="both"/>
              <w:rPr>
                <w:rFonts w:ascii="Times New Roman" w:eastAsia="Times New Roman" w:hAnsi="Times New Roman"/>
                <w:b/>
                <w:bCs/>
                <w:sz w:val="20"/>
                <w:szCs w:val="20"/>
                <w:lang w:val="es-VE" w:eastAsia="es-VE"/>
              </w:rPr>
            </w:pPr>
            <w:r w:rsidRPr="00E02D47">
              <w:rPr>
                <w:rFonts w:ascii="Times New Roman" w:eastAsia="Times New Roman" w:hAnsi="Times New Roman"/>
                <w:b/>
                <w:bCs/>
                <w:sz w:val="20"/>
                <w:szCs w:val="20"/>
                <w:lang w:val="es-VE" w:eastAsia="es-VE"/>
              </w:rPr>
              <w:t xml:space="preserve">18.04.2018 </w:t>
            </w:r>
          </w:p>
        </w:tc>
        <w:tc>
          <w:tcPr>
            <w:tcW w:w="2546" w:type="dxa"/>
          </w:tcPr>
          <w:p w14:paraId="72A5269B" w14:textId="085A21AA" w:rsidR="00E02D47" w:rsidRPr="00E02D47" w:rsidRDefault="00E02D47" w:rsidP="00E02D47">
            <w:pPr>
              <w:spacing w:after="0" w:line="240" w:lineRule="auto"/>
              <w:jc w:val="both"/>
              <w:rPr>
                <w:rFonts w:ascii="Times New Roman" w:eastAsia="Times New Roman" w:hAnsi="Times New Roman"/>
                <w:b/>
                <w:bCs/>
                <w:sz w:val="20"/>
                <w:szCs w:val="20"/>
                <w:lang w:val="es-VE" w:eastAsia="es-VE"/>
              </w:rPr>
            </w:pPr>
            <w:r w:rsidRPr="00E02D47">
              <w:rPr>
                <w:rFonts w:ascii="Times New Roman" w:eastAsia="Times New Roman" w:hAnsi="Times New Roman"/>
                <w:b/>
                <w:bCs/>
                <w:sz w:val="20"/>
                <w:szCs w:val="20"/>
                <w:lang w:val="es-VE" w:eastAsia="es-VE"/>
              </w:rPr>
              <w:t>Último día de Retiro de Asignaturas del Semestre A-2018</w:t>
            </w:r>
          </w:p>
        </w:tc>
      </w:tr>
      <w:tr w:rsidR="00E02D47" w:rsidRPr="00E02D47" w14:paraId="012B1CA9" w14:textId="77777777" w:rsidTr="00B1027D">
        <w:tc>
          <w:tcPr>
            <w:tcW w:w="1838" w:type="dxa"/>
          </w:tcPr>
          <w:p w14:paraId="20373704" w14:textId="794EC779" w:rsidR="00E02D47" w:rsidRPr="00E02D47" w:rsidRDefault="00E02D47" w:rsidP="00E02D47">
            <w:pPr>
              <w:spacing w:after="0" w:line="240" w:lineRule="auto"/>
              <w:jc w:val="both"/>
              <w:rPr>
                <w:rFonts w:ascii="Times New Roman" w:eastAsia="Times New Roman" w:hAnsi="Times New Roman"/>
                <w:sz w:val="20"/>
                <w:szCs w:val="20"/>
                <w:lang w:val="es-VE" w:eastAsia="es-VE"/>
              </w:rPr>
            </w:pPr>
            <w:r w:rsidRPr="00E02D47">
              <w:rPr>
                <w:rFonts w:ascii="Times New Roman" w:eastAsia="Times New Roman" w:hAnsi="Times New Roman"/>
                <w:sz w:val="20"/>
                <w:szCs w:val="20"/>
                <w:lang w:val="es-VE" w:eastAsia="es-VE"/>
              </w:rPr>
              <w:t xml:space="preserve">23.04 al 27.04.2018 </w:t>
            </w:r>
          </w:p>
        </w:tc>
        <w:tc>
          <w:tcPr>
            <w:tcW w:w="2546" w:type="dxa"/>
          </w:tcPr>
          <w:p w14:paraId="01464E01" w14:textId="0800020B" w:rsidR="00E02D47" w:rsidRPr="00E02D47" w:rsidRDefault="00B1027D" w:rsidP="00E02D47">
            <w:pPr>
              <w:spacing w:after="0" w:line="240" w:lineRule="auto"/>
              <w:jc w:val="both"/>
              <w:rPr>
                <w:rFonts w:ascii="Times New Roman" w:eastAsia="Times New Roman" w:hAnsi="Times New Roman"/>
                <w:sz w:val="20"/>
                <w:szCs w:val="20"/>
                <w:lang w:val="es-VE" w:eastAsia="es-VE"/>
              </w:rPr>
            </w:pPr>
            <w:r w:rsidRPr="00B1027D">
              <w:rPr>
                <w:rFonts w:ascii="Times New Roman" w:eastAsia="Times New Roman" w:hAnsi="Times New Roman"/>
                <w:sz w:val="20"/>
                <w:szCs w:val="20"/>
                <w:lang w:val="es-VE" w:eastAsia="es-VE"/>
              </w:rPr>
              <w:t xml:space="preserve">Fecha </w:t>
            </w:r>
            <w:proofErr w:type="spellStart"/>
            <w:r w:rsidRPr="00B1027D">
              <w:rPr>
                <w:rFonts w:ascii="Times New Roman" w:eastAsia="Times New Roman" w:hAnsi="Times New Roman"/>
                <w:sz w:val="20"/>
                <w:szCs w:val="20"/>
                <w:lang w:val="es-VE" w:eastAsia="es-VE"/>
              </w:rPr>
              <w:t>Limite</w:t>
            </w:r>
            <w:proofErr w:type="spellEnd"/>
            <w:r w:rsidRPr="00B1027D">
              <w:rPr>
                <w:rFonts w:ascii="Times New Roman" w:eastAsia="Times New Roman" w:hAnsi="Times New Roman"/>
                <w:sz w:val="20"/>
                <w:szCs w:val="20"/>
                <w:lang w:val="es-VE" w:eastAsia="es-VE"/>
              </w:rPr>
              <w:t xml:space="preserve"> para solicitudes de Diferimiento de Inicio de Clases, Renovación de Cupo, Reincorporación por Causas No Imputables, Recuperación de Cupo</w:t>
            </w:r>
          </w:p>
        </w:tc>
      </w:tr>
      <w:tr w:rsidR="00E02D47" w:rsidRPr="00E02D47" w14:paraId="51031413" w14:textId="77777777" w:rsidTr="00B1027D">
        <w:tc>
          <w:tcPr>
            <w:tcW w:w="1838" w:type="dxa"/>
          </w:tcPr>
          <w:p w14:paraId="6DF73DE2" w14:textId="33A8F1D4" w:rsidR="00E02D47" w:rsidRPr="00E02D47" w:rsidRDefault="00B1027D" w:rsidP="00E02D47">
            <w:pPr>
              <w:spacing w:after="0" w:line="240" w:lineRule="auto"/>
              <w:jc w:val="both"/>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07.05 al 11.05.2018</w:t>
            </w:r>
          </w:p>
        </w:tc>
        <w:tc>
          <w:tcPr>
            <w:tcW w:w="2546" w:type="dxa"/>
          </w:tcPr>
          <w:p w14:paraId="410DFF2C" w14:textId="1E81C40D" w:rsidR="00E02D47" w:rsidRPr="00E02D47" w:rsidRDefault="00B1027D" w:rsidP="00E02D47">
            <w:pPr>
              <w:spacing w:after="0" w:line="240" w:lineRule="auto"/>
              <w:jc w:val="both"/>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Reincorporación para el Semestre B-2018</w:t>
            </w:r>
          </w:p>
        </w:tc>
      </w:tr>
      <w:tr w:rsidR="00E02D47" w:rsidRPr="00E02D47" w14:paraId="406F59C5" w14:textId="77777777" w:rsidTr="00B1027D">
        <w:tc>
          <w:tcPr>
            <w:tcW w:w="1838" w:type="dxa"/>
          </w:tcPr>
          <w:p w14:paraId="7E25F59D" w14:textId="27765741" w:rsidR="00E02D47" w:rsidRPr="00E02D47" w:rsidRDefault="00B1027D" w:rsidP="00E02D47">
            <w:pPr>
              <w:spacing w:after="0" w:line="240" w:lineRule="auto"/>
              <w:jc w:val="both"/>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21.05 al 25.05.2018</w:t>
            </w:r>
          </w:p>
        </w:tc>
        <w:tc>
          <w:tcPr>
            <w:tcW w:w="2546" w:type="dxa"/>
          </w:tcPr>
          <w:p w14:paraId="114C8AA3" w14:textId="66547860" w:rsidR="00E02D47" w:rsidRPr="00E02D47" w:rsidRDefault="00B1027D" w:rsidP="00E02D47">
            <w:pPr>
              <w:spacing w:after="0" w:line="240" w:lineRule="auto"/>
              <w:jc w:val="both"/>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Culminación del Semestre A-2018</w:t>
            </w:r>
          </w:p>
        </w:tc>
      </w:tr>
      <w:tr w:rsidR="00E02D47" w:rsidRPr="00E02D47" w14:paraId="40274F82" w14:textId="77777777" w:rsidTr="00B1027D">
        <w:tc>
          <w:tcPr>
            <w:tcW w:w="1838" w:type="dxa"/>
          </w:tcPr>
          <w:p w14:paraId="0AD3AA25" w14:textId="1BB3F03D" w:rsidR="00E02D47" w:rsidRPr="00E02D47" w:rsidRDefault="00B1027D" w:rsidP="00E02D47">
            <w:pPr>
              <w:spacing w:after="0" w:line="240" w:lineRule="auto"/>
              <w:jc w:val="both"/>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25.05 al 31.05.2018</w:t>
            </w:r>
          </w:p>
        </w:tc>
        <w:tc>
          <w:tcPr>
            <w:tcW w:w="2546" w:type="dxa"/>
          </w:tcPr>
          <w:p w14:paraId="7532FD2B" w14:textId="7FC688C8" w:rsidR="00E02D47" w:rsidRPr="00E02D47" w:rsidRDefault="00B1027D" w:rsidP="00E02D47">
            <w:pPr>
              <w:spacing w:after="0" w:line="240" w:lineRule="auto"/>
              <w:jc w:val="both"/>
              <w:rPr>
                <w:rFonts w:ascii="Times New Roman" w:eastAsia="Times New Roman" w:hAnsi="Times New Roman"/>
                <w:sz w:val="20"/>
                <w:szCs w:val="20"/>
                <w:lang w:val="es-VE" w:eastAsia="es-VE"/>
              </w:rPr>
            </w:pPr>
            <w:r>
              <w:rPr>
                <w:rFonts w:ascii="Times New Roman" w:eastAsia="Times New Roman" w:hAnsi="Times New Roman"/>
                <w:sz w:val="20"/>
                <w:szCs w:val="20"/>
                <w:lang w:val="es-VE" w:eastAsia="es-VE"/>
              </w:rPr>
              <w:t xml:space="preserve">Entrega de Notas </w:t>
            </w:r>
          </w:p>
        </w:tc>
      </w:tr>
    </w:tbl>
    <w:p w14:paraId="1405839F" w14:textId="77777777" w:rsidR="00E02D47" w:rsidRPr="00E02D47" w:rsidRDefault="00E02D47" w:rsidP="00E02D47">
      <w:pPr>
        <w:spacing w:after="0" w:line="240" w:lineRule="auto"/>
        <w:jc w:val="both"/>
        <w:rPr>
          <w:rFonts w:ascii="Times New Roman" w:eastAsia="Times New Roman" w:hAnsi="Times New Roman"/>
          <w:sz w:val="24"/>
          <w:szCs w:val="24"/>
          <w:lang w:val="es-VE" w:eastAsia="es-VE"/>
        </w:rPr>
      </w:pPr>
    </w:p>
    <w:p w14:paraId="3DB2B0C7" w14:textId="4467F5E6" w:rsidR="008C7796" w:rsidRDefault="00B1027D" w:rsidP="008C7796">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 xml:space="preserve">Decisión: Aprobó la Programación de Actividades del Semestre A-2018, de la Facultad de Ingeniería. </w:t>
      </w:r>
    </w:p>
    <w:p w14:paraId="07DD190C" w14:textId="77777777" w:rsidR="00B1027D" w:rsidRDefault="00B1027D" w:rsidP="008C7796">
      <w:pPr>
        <w:spacing w:after="0" w:line="240" w:lineRule="auto"/>
        <w:ind w:left="142"/>
        <w:jc w:val="both"/>
        <w:rPr>
          <w:rFonts w:ascii="Times New Roman" w:eastAsia="Times New Roman" w:hAnsi="Times New Roman"/>
          <w:b/>
          <w:bCs/>
          <w:sz w:val="24"/>
          <w:szCs w:val="24"/>
          <w:lang w:val="es-VE" w:eastAsia="es-VE"/>
        </w:rPr>
      </w:pPr>
    </w:p>
    <w:p w14:paraId="792651C0" w14:textId="56A351D1" w:rsidR="008C7796" w:rsidRDefault="008C7796" w:rsidP="008C7796">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NÚCLEO UNIVERSITARIO “DR. PEDRO RINCÓN GUTIÉRREZ” DEL TÁCHIRA.</w:t>
      </w:r>
    </w:p>
    <w:p w14:paraId="52869697" w14:textId="104C0CA1" w:rsidR="008C7796" w:rsidRDefault="008C7796" w:rsidP="008C7796">
      <w:pPr>
        <w:spacing w:after="0" w:line="240" w:lineRule="auto"/>
        <w:ind w:left="142"/>
        <w:jc w:val="both"/>
        <w:rPr>
          <w:rFonts w:ascii="Times New Roman" w:eastAsia="Times New Roman" w:hAnsi="Times New Roman"/>
          <w:b/>
          <w:bCs/>
          <w:sz w:val="24"/>
          <w:szCs w:val="24"/>
          <w:lang w:val="es-VE" w:eastAsia="es-VE"/>
        </w:rPr>
      </w:pPr>
    </w:p>
    <w:p w14:paraId="540E418C" w14:textId="01C9BE2D" w:rsidR="008C7796" w:rsidRDefault="008C7796" w:rsidP="008C779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DD97FDC" w14:textId="7D9DE2E3" w:rsidR="009C37DF" w:rsidRDefault="009C37DF" w:rsidP="009C37D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C37DF">
        <w:rPr>
          <w:rFonts w:ascii="Times New Roman" w:eastAsia="Times New Roman" w:hAnsi="Times New Roman"/>
          <w:sz w:val="24"/>
          <w:szCs w:val="24"/>
          <w:lang w:val="es-VE" w:eastAsia="es-VE"/>
        </w:rPr>
        <w:t>omunicación DP-</w:t>
      </w:r>
      <w:proofErr w:type="spellStart"/>
      <w:r w:rsidRPr="009C37DF">
        <w:rPr>
          <w:rFonts w:ascii="Times New Roman" w:eastAsia="Times New Roman" w:hAnsi="Times New Roman"/>
          <w:sz w:val="24"/>
          <w:szCs w:val="24"/>
          <w:lang w:val="es-VE" w:eastAsia="es-VE"/>
        </w:rPr>
        <w:t>N°</w:t>
      </w:r>
      <w:proofErr w:type="spellEnd"/>
      <w:r w:rsidRPr="009C37DF">
        <w:rPr>
          <w:rFonts w:ascii="Times New Roman" w:eastAsia="Times New Roman" w:hAnsi="Times New Roman"/>
          <w:sz w:val="24"/>
          <w:szCs w:val="24"/>
          <w:lang w:val="es-VE" w:eastAsia="es-VE"/>
        </w:rPr>
        <w:t xml:space="preserve"> 3742-17, de fecha 01.12.2017, suscrita por la Profesora Isabella </w:t>
      </w:r>
      <w:proofErr w:type="spellStart"/>
      <w:r w:rsidRPr="009C37DF">
        <w:rPr>
          <w:rFonts w:ascii="Times New Roman" w:eastAsia="Times New Roman" w:hAnsi="Times New Roman"/>
          <w:sz w:val="24"/>
          <w:szCs w:val="24"/>
          <w:lang w:val="es-VE" w:eastAsia="es-VE"/>
        </w:rPr>
        <w:t>Signorelli</w:t>
      </w:r>
      <w:proofErr w:type="spellEnd"/>
      <w:r w:rsidRPr="009C37DF">
        <w:rPr>
          <w:rFonts w:ascii="Times New Roman" w:eastAsia="Times New Roman" w:hAnsi="Times New Roman"/>
          <w:sz w:val="24"/>
          <w:szCs w:val="24"/>
          <w:lang w:val="es-VE" w:eastAsia="es-VE"/>
        </w:rPr>
        <w:t xml:space="preserve">, Directora de Personal, mediante la cual somete a consideración de este Máximo Organismo, la solicitud de Jubilación del ciudadano (a): </w:t>
      </w:r>
      <w:r w:rsidRPr="009C37DF">
        <w:rPr>
          <w:rFonts w:ascii="Times New Roman" w:eastAsia="Times New Roman" w:hAnsi="Times New Roman"/>
          <w:b/>
          <w:bCs/>
          <w:sz w:val="24"/>
          <w:szCs w:val="24"/>
          <w:lang w:val="es-VE" w:eastAsia="es-VE"/>
        </w:rPr>
        <w:t>MIRIAM CECILIA CONTRERAS HERNÁNDEZ</w:t>
      </w:r>
      <w:r w:rsidRPr="009C37DF">
        <w:rPr>
          <w:rFonts w:ascii="Times New Roman" w:eastAsia="Times New Roman" w:hAnsi="Times New Roman"/>
          <w:sz w:val="24"/>
          <w:szCs w:val="24"/>
          <w:lang w:val="es-VE" w:eastAsia="es-VE"/>
        </w:rPr>
        <w:t xml:space="preserve">, titular de la Cédula de Identidad </w:t>
      </w:r>
      <w:proofErr w:type="spellStart"/>
      <w:r w:rsidRPr="009C37DF">
        <w:rPr>
          <w:rFonts w:ascii="Times New Roman" w:eastAsia="Times New Roman" w:hAnsi="Times New Roman"/>
          <w:sz w:val="24"/>
          <w:szCs w:val="24"/>
          <w:lang w:val="es-VE" w:eastAsia="es-VE"/>
        </w:rPr>
        <w:t>N°</w:t>
      </w:r>
      <w:proofErr w:type="spellEnd"/>
      <w:r w:rsidRPr="009C37DF">
        <w:rPr>
          <w:rFonts w:ascii="Times New Roman" w:eastAsia="Times New Roman" w:hAnsi="Times New Roman"/>
          <w:sz w:val="24"/>
          <w:szCs w:val="24"/>
          <w:lang w:val="es-VE" w:eastAsia="es-VE"/>
        </w:rPr>
        <w:t xml:space="preserve"> 9.147.233, quien se desempeña actualmente como </w:t>
      </w:r>
      <w:r w:rsidRPr="009C37DF">
        <w:rPr>
          <w:rFonts w:ascii="Times New Roman" w:eastAsia="Times New Roman" w:hAnsi="Times New Roman"/>
          <w:b/>
          <w:bCs/>
          <w:sz w:val="24"/>
          <w:szCs w:val="24"/>
          <w:lang w:val="es-VE" w:eastAsia="es-VE"/>
        </w:rPr>
        <w:t>JEFE DE SALUD INTEGRAL</w:t>
      </w:r>
      <w:r w:rsidRPr="009C37DF">
        <w:rPr>
          <w:rFonts w:ascii="Times New Roman" w:eastAsia="Times New Roman" w:hAnsi="Times New Roman"/>
          <w:sz w:val="24"/>
          <w:szCs w:val="24"/>
          <w:lang w:val="es-VE" w:eastAsia="es-VE"/>
        </w:rPr>
        <w:t xml:space="preserve">, en el Núcleo Universitario "Dr. Pedro Rincón Gutiérrez" del Táchira de la Universidad de Los Andes, con una remuneración mensual de Bs. 1.001.319,55. </w:t>
      </w:r>
    </w:p>
    <w:p w14:paraId="2D161813" w14:textId="77777777" w:rsidR="009C37DF" w:rsidRPr="009C37DF" w:rsidRDefault="009C37DF" w:rsidP="009C37DF">
      <w:pPr>
        <w:spacing w:after="0" w:line="240" w:lineRule="auto"/>
        <w:ind w:left="142"/>
        <w:jc w:val="both"/>
        <w:rPr>
          <w:rFonts w:ascii="Times New Roman" w:eastAsia="Times New Roman" w:hAnsi="Times New Roman"/>
          <w:sz w:val="24"/>
          <w:szCs w:val="24"/>
          <w:lang w:val="es-VE" w:eastAsia="es-VE"/>
        </w:rPr>
      </w:pPr>
    </w:p>
    <w:p w14:paraId="508D33EF" w14:textId="3A0BC4BD" w:rsidR="008C7796" w:rsidRDefault="009C37DF" w:rsidP="009C37DF">
      <w:pPr>
        <w:spacing w:after="0" w:line="240" w:lineRule="auto"/>
        <w:ind w:left="142"/>
        <w:jc w:val="both"/>
        <w:rPr>
          <w:rFonts w:ascii="Times New Roman" w:eastAsia="Times New Roman" w:hAnsi="Times New Roman"/>
          <w:sz w:val="24"/>
          <w:szCs w:val="24"/>
          <w:lang w:val="es-VE" w:eastAsia="es-VE"/>
        </w:rPr>
      </w:pPr>
      <w:r w:rsidRPr="009C37DF">
        <w:rPr>
          <w:rFonts w:ascii="Times New Roman" w:eastAsia="Times New Roman" w:hAnsi="Times New Roman"/>
          <w:sz w:val="24"/>
          <w:szCs w:val="24"/>
          <w:lang w:val="es-VE" w:eastAsia="es-VE"/>
        </w:rPr>
        <w:t xml:space="preserve">En este sentido, y en un todo de acuerdo con la cláusula </w:t>
      </w:r>
      <w:proofErr w:type="spellStart"/>
      <w:r w:rsidRPr="009C37DF">
        <w:rPr>
          <w:rFonts w:ascii="Times New Roman" w:eastAsia="Times New Roman" w:hAnsi="Times New Roman"/>
          <w:b/>
          <w:bCs/>
          <w:sz w:val="24"/>
          <w:szCs w:val="24"/>
          <w:lang w:val="es-VE" w:eastAsia="es-VE"/>
        </w:rPr>
        <w:t>N°</w:t>
      </w:r>
      <w:proofErr w:type="spellEnd"/>
      <w:r w:rsidRPr="009C37DF">
        <w:rPr>
          <w:rFonts w:ascii="Times New Roman" w:eastAsia="Times New Roman" w:hAnsi="Times New Roman"/>
          <w:b/>
          <w:bCs/>
          <w:sz w:val="24"/>
          <w:szCs w:val="24"/>
          <w:lang w:val="es-VE" w:eastAsia="es-VE"/>
        </w:rPr>
        <w:t xml:space="preserve"> 26</w:t>
      </w:r>
      <w:r w:rsidRPr="009C37DF">
        <w:rPr>
          <w:rFonts w:ascii="Times New Roman" w:eastAsia="Times New Roman" w:hAnsi="Times New Roman"/>
          <w:sz w:val="24"/>
          <w:szCs w:val="24"/>
          <w:lang w:val="es-VE" w:eastAsia="es-VE"/>
        </w:rPr>
        <w:t xml:space="preserve"> del Convenio Colectivo vigente entre la Universidad y </w:t>
      </w:r>
      <w:r w:rsidRPr="009C37DF">
        <w:rPr>
          <w:rFonts w:ascii="Times New Roman" w:eastAsia="Times New Roman" w:hAnsi="Times New Roman"/>
          <w:b/>
          <w:bCs/>
          <w:sz w:val="24"/>
          <w:szCs w:val="24"/>
          <w:lang w:val="es-VE" w:eastAsia="es-VE"/>
        </w:rPr>
        <w:t>SIPRULA</w:t>
      </w:r>
      <w:r w:rsidRPr="009C37DF">
        <w:rPr>
          <w:rFonts w:ascii="Times New Roman" w:eastAsia="Times New Roman" w:hAnsi="Times New Roman"/>
          <w:sz w:val="24"/>
          <w:szCs w:val="24"/>
          <w:lang w:val="es-VE" w:eastAsia="es-VE"/>
        </w:rPr>
        <w:t xml:space="preserve">, ya que la trabajadora ha prestado sus servicios en la institución por un lapso de </w:t>
      </w:r>
      <w:r w:rsidRPr="009C37DF">
        <w:rPr>
          <w:rFonts w:ascii="Times New Roman" w:eastAsia="Times New Roman" w:hAnsi="Times New Roman"/>
          <w:b/>
          <w:bCs/>
          <w:sz w:val="24"/>
          <w:szCs w:val="24"/>
          <w:lang w:val="es-VE" w:eastAsia="es-VE"/>
        </w:rPr>
        <w:t xml:space="preserve">DIECINUEVE </w:t>
      </w:r>
      <w:r w:rsidRPr="009C37DF">
        <w:rPr>
          <w:rFonts w:ascii="Times New Roman" w:eastAsia="Times New Roman" w:hAnsi="Times New Roman"/>
          <w:b/>
          <w:bCs/>
          <w:sz w:val="24"/>
          <w:szCs w:val="24"/>
          <w:lang w:val="es-VE" w:eastAsia="es-VE"/>
        </w:rPr>
        <w:lastRenderedPageBreak/>
        <w:t>(19) AÑOS, NUEVE (09) MESES Y 00 DÍAS, ADEMÁS LABORÓ EN LA CORPORACIÓN DE SALUD (CORPOSALUD) POR UN LAPSO DE SIETE (07) AÑOS, OCHO (08) MESES Y TRECE (13) DÍAS, TOTAL DE TIEMPO LABORADO EN LA INSTITUCIÓN Y LA CORPORACIÓN DE SALUD POR UN LAPSO DE VEINTISIETE (27) AÑOS, CINCO (05) MESES Y TRECE (13) DÍAS</w:t>
      </w:r>
      <w:r w:rsidRPr="009C37DF">
        <w:rPr>
          <w:rFonts w:ascii="Times New Roman" w:eastAsia="Times New Roman" w:hAnsi="Times New Roman"/>
          <w:sz w:val="24"/>
          <w:szCs w:val="24"/>
          <w:lang w:val="es-VE" w:eastAsia="es-VE"/>
        </w:rPr>
        <w:t xml:space="preserve">, el Consejo Universitario acordó concederle el beneficio solicitado a partir del </w:t>
      </w:r>
      <w:r w:rsidRPr="009C37DF">
        <w:rPr>
          <w:rFonts w:ascii="Times New Roman" w:eastAsia="Times New Roman" w:hAnsi="Times New Roman"/>
          <w:b/>
          <w:bCs/>
          <w:sz w:val="24"/>
          <w:szCs w:val="24"/>
          <w:lang w:val="es-VE" w:eastAsia="es-VE"/>
        </w:rPr>
        <w:t>TREINTA Y UNO DE DICIEMBRE DE 2017</w:t>
      </w:r>
      <w:r w:rsidRPr="009C37DF">
        <w:rPr>
          <w:rFonts w:ascii="Times New Roman" w:eastAsia="Times New Roman" w:hAnsi="Times New Roman"/>
          <w:sz w:val="24"/>
          <w:szCs w:val="24"/>
          <w:lang w:val="es-VE" w:eastAsia="es-VE"/>
        </w:rPr>
        <w:t xml:space="preserve">, con una remuneración mensual de </w:t>
      </w:r>
      <w:r w:rsidRPr="009C37DF">
        <w:rPr>
          <w:rFonts w:ascii="Times New Roman" w:eastAsia="Times New Roman" w:hAnsi="Times New Roman"/>
          <w:b/>
          <w:bCs/>
          <w:sz w:val="24"/>
          <w:szCs w:val="24"/>
          <w:lang w:val="es-VE" w:eastAsia="es-VE"/>
        </w:rPr>
        <w:t>UN MILLÓN UN MIL TRESCIENTOS DIECINUEVE BOLÍVARES CON CINCUENTA Y CINCO CÉNTIMOS (BS. 1.001.319,55),</w:t>
      </w:r>
      <w:r w:rsidRPr="009C37DF">
        <w:rPr>
          <w:rFonts w:ascii="Times New Roman" w:eastAsia="Times New Roman" w:hAnsi="Times New Roman"/>
          <w:sz w:val="24"/>
          <w:szCs w:val="24"/>
          <w:lang w:val="es-VE" w:eastAsia="es-VE"/>
        </w:rPr>
        <w:t xml:space="preserve"> que incluye Sueldo Base, Aumento por Antigüedad y/o méritos. </w:t>
      </w:r>
      <w:proofErr w:type="spellStart"/>
      <w:r w:rsidRPr="009C37DF">
        <w:rPr>
          <w:rFonts w:ascii="Times New Roman" w:eastAsia="Times New Roman" w:hAnsi="Times New Roman"/>
          <w:sz w:val="24"/>
          <w:szCs w:val="24"/>
          <w:lang w:val="es-VE" w:eastAsia="es-VE"/>
        </w:rPr>
        <w:t>Asímismo</w:t>
      </w:r>
      <w:proofErr w:type="spellEnd"/>
      <w:r w:rsidRPr="009C37DF">
        <w:rPr>
          <w:rFonts w:ascii="Times New Roman" w:eastAsia="Times New Roman" w:hAnsi="Times New Roman"/>
          <w:sz w:val="24"/>
          <w:szCs w:val="24"/>
          <w:lang w:val="es-VE" w:eastAsia="es-VE"/>
        </w:rPr>
        <w:t xml:space="preserve">, seguirá disfrutando de los beneficios a Jubilados y Pensionados establecidos en las Convenciones Colectivas Vigentes. Por otra parte, ordene al trabajador, que una vez aprobada su jubilación, deben presentar la Declaración Jurada de Patrimonio( DJP) a que se refiere los artículos 3 y 23 del Decreto con Rango Valor y Fuerza de la Ley Contra la corrupción en Gaceta Extraordinaria </w:t>
      </w:r>
      <w:proofErr w:type="spellStart"/>
      <w:r w:rsidRPr="009C37DF">
        <w:rPr>
          <w:rFonts w:ascii="Times New Roman" w:eastAsia="Times New Roman" w:hAnsi="Times New Roman"/>
          <w:sz w:val="24"/>
          <w:szCs w:val="24"/>
          <w:lang w:val="es-VE" w:eastAsia="es-VE"/>
        </w:rPr>
        <w:t>N°</w:t>
      </w:r>
      <w:proofErr w:type="spellEnd"/>
      <w:r w:rsidRPr="009C37DF">
        <w:rPr>
          <w:rFonts w:ascii="Times New Roman" w:eastAsia="Times New Roman" w:hAnsi="Times New Roman"/>
          <w:sz w:val="24"/>
          <w:szCs w:val="24"/>
          <w:lang w:val="es-VE" w:eastAsia="es-VE"/>
        </w:rPr>
        <w:t xml:space="preserve"> 6155 del 19.11.2014 y en concordancia el artículo 2 de la Resolución </w:t>
      </w:r>
      <w:proofErr w:type="spellStart"/>
      <w:r w:rsidRPr="009C37DF">
        <w:rPr>
          <w:rFonts w:ascii="Times New Roman" w:eastAsia="Times New Roman" w:hAnsi="Times New Roman"/>
          <w:sz w:val="24"/>
          <w:szCs w:val="24"/>
          <w:lang w:val="es-VE" w:eastAsia="es-VE"/>
        </w:rPr>
        <w:t>N°</w:t>
      </w:r>
      <w:proofErr w:type="spellEnd"/>
      <w:r w:rsidRPr="009C37DF">
        <w:rPr>
          <w:rFonts w:ascii="Times New Roman" w:eastAsia="Times New Roman" w:hAnsi="Times New Roman"/>
          <w:sz w:val="24"/>
          <w:szCs w:val="24"/>
          <w:lang w:val="es-VE" w:eastAsia="es-VE"/>
        </w:rPr>
        <w:t xml:space="preserve"> 01-00-000122 de fecha 19.06.2009 emitida por la Contraloría General de la República (CGR), en un lapso de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2F28BE60" w14:textId="5A18D95D" w:rsidR="00785549" w:rsidRDefault="009C37DF" w:rsidP="00BE512F">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0657B57B" w14:textId="77777777" w:rsidR="005F16AB" w:rsidRDefault="005F16AB" w:rsidP="00BE512F">
      <w:pPr>
        <w:spacing w:after="0" w:line="240" w:lineRule="auto"/>
        <w:ind w:left="142"/>
        <w:jc w:val="both"/>
        <w:rPr>
          <w:rFonts w:ascii="Times New Roman" w:eastAsia="Times New Roman" w:hAnsi="Times New Roman"/>
          <w:b/>
          <w:bCs/>
          <w:sz w:val="24"/>
          <w:szCs w:val="24"/>
          <w:lang w:val="es-VE" w:eastAsia="es-VE"/>
        </w:rPr>
      </w:pPr>
    </w:p>
    <w:p w14:paraId="7BC7F121" w14:textId="37937F5B" w:rsidR="00785549" w:rsidRDefault="00785549" w:rsidP="0078554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7F34286" w14:textId="335B4F9D" w:rsidR="00E23335" w:rsidRDefault="00E23335" w:rsidP="00E2333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23335">
        <w:rPr>
          <w:rFonts w:ascii="Times New Roman" w:eastAsia="Times New Roman" w:hAnsi="Times New Roman"/>
          <w:sz w:val="24"/>
          <w:szCs w:val="24"/>
          <w:lang w:val="es-VE" w:eastAsia="es-VE"/>
        </w:rPr>
        <w:t xml:space="preserve">omunicación </w:t>
      </w:r>
      <w:proofErr w:type="spellStart"/>
      <w:r w:rsidRPr="00E23335">
        <w:rPr>
          <w:rFonts w:ascii="Times New Roman" w:eastAsia="Times New Roman" w:hAnsi="Times New Roman"/>
          <w:sz w:val="24"/>
          <w:szCs w:val="24"/>
          <w:lang w:val="es-VE" w:eastAsia="es-VE"/>
        </w:rPr>
        <w:t>N°</w:t>
      </w:r>
      <w:proofErr w:type="spellEnd"/>
      <w:r w:rsidRPr="00E23335">
        <w:rPr>
          <w:rFonts w:ascii="Times New Roman" w:eastAsia="Times New Roman" w:hAnsi="Times New Roman"/>
          <w:sz w:val="24"/>
          <w:szCs w:val="24"/>
          <w:lang w:val="es-VE" w:eastAsia="es-VE"/>
        </w:rPr>
        <w:t xml:space="preserve"> CN-748.2017, de fecha 16.11.2017, mediante la cual informan que en sesión ordinaria celebrada en la misma fecha, declarado en emergencia y sesión permanente a partir del 11.06.2015 ante el déficit presupuestario y los bajos sueldos de las trabajadoras y trabajadores universitarios y sobre la base del planteamiento del Consejo Universitario, se ratifica a partir del 11.05.2017, en razón de la crisis de la Universidad relacionada con la situación constitucional del país, por las sentencias 155.17 y 156.17, de la Sala Constitucional del Tribunal Supremo de Justicia, en las cuales se desconoce la Asamblea Nacional, rompiéndose el orden del hilo constitucional, el Consejo de Núcleo conoció en el Acta 32.2017, el oficio </w:t>
      </w:r>
      <w:proofErr w:type="spellStart"/>
      <w:r w:rsidRPr="00E23335">
        <w:rPr>
          <w:rFonts w:ascii="Times New Roman" w:eastAsia="Times New Roman" w:hAnsi="Times New Roman"/>
          <w:sz w:val="24"/>
          <w:szCs w:val="24"/>
          <w:lang w:val="es-VE" w:eastAsia="es-VE"/>
        </w:rPr>
        <w:t>N°</w:t>
      </w:r>
      <w:proofErr w:type="spellEnd"/>
      <w:r w:rsidRPr="00E23335">
        <w:rPr>
          <w:rFonts w:ascii="Times New Roman" w:eastAsia="Times New Roman" w:hAnsi="Times New Roman"/>
          <w:sz w:val="24"/>
          <w:szCs w:val="24"/>
          <w:lang w:val="es-VE" w:eastAsia="es-VE"/>
        </w:rPr>
        <w:t xml:space="preserve"> VR-298/2017, de fecha 13.11.2017. emitido por el Profesor Alfonso Sánchez, Vicerrector-Decano, quien propone la designación del Profesor José Andrés Mejía, titular de la Cédula de Identidad </w:t>
      </w:r>
      <w:proofErr w:type="spellStart"/>
      <w:r w:rsidRPr="00E23335">
        <w:rPr>
          <w:rFonts w:ascii="Times New Roman" w:eastAsia="Times New Roman" w:hAnsi="Times New Roman"/>
          <w:sz w:val="24"/>
          <w:szCs w:val="24"/>
          <w:lang w:val="es-VE" w:eastAsia="es-VE"/>
        </w:rPr>
        <w:t>Nº</w:t>
      </w:r>
      <w:proofErr w:type="spellEnd"/>
      <w:r w:rsidRPr="00E23335">
        <w:rPr>
          <w:rFonts w:ascii="Times New Roman" w:eastAsia="Times New Roman" w:hAnsi="Times New Roman"/>
          <w:sz w:val="24"/>
          <w:szCs w:val="24"/>
          <w:lang w:val="es-VE" w:eastAsia="es-VE"/>
        </w:rPr>
        <w:t xml:space="preserve"> 11.507.750, como </w:t>
      </w:r>
      <w:proofErr w:type="gramStart"/>
      <w:r w:rsidRPr="00E23335">
        <w:rPr>
          <w:rFonts w:ascii="Times New Roman" w:eastAsia="Times New Roman" w:hAnsi="Times New Roman"/>
          <w:sz w:val="24"/>
          <w:szCs w:val="24"/>
          <w:lang w:val="es-VE" w:eastAsia="es-VE"/>
        </w:rPr>
        <w:t>Jefe</w:t>
      </w:r>
      <w:proofErr w:type="gramEnd"/>
      <w:r w:rsidRPr="00E23335">
        <w:rPr>
          <w:rFonts w:ascii="Times New Roman" w:eastAsia="Times New Roman" w:hAnsi="Times New Roman"/>
          <w:sz w:val="24"/>
          <w:szCs w:val="24"/>
          <w:lang w:val="es-VE" w:eastAsia="es-VE"/>
        </w:rPr>
        <w:t xml:space="preserve"> Encargado del Departamento de Biología y Química, adscrito a ese Núcleo, a partir del 15.11.2017, en sustitución de la Profesora Carmen Ruiz de Canelones, titular de la Cédula de Identidad </w:t>
      </w:r>
      <w:proofErr w:type="spellStart"/>
      <w:r w:rsidRPr="00E23335">
        <w:rPr>
          <w:rFonts w:ascii="Times New Roman" w:eastAsia="Times New Roman" w:hAnsi="Times New Roman"/>
          <w:sz w:val="24"/>
          <w:szCs w:val="24"/>
          <w:lang w:val="es-VE" w:eastAsia="es-VE"/>
        </w:rPr>
        <w:t>Nº</w:t>
      </w:r>
      <w:proofErr w:type="spellEnd"/>
      <w:r w:rsidRPr="00E23335">
        <w:rPr>
          <w:rFonts w:ascii="Times New Roman" w:eastAsia="Times New Roman" w:hAnsi="Times New Roman"/>
          <w:sz w:val="24"/>
          <w:szCs w:val="24"/>
          <w:lang w:val="es-VE" w:eastAsia="es-VE"/>
        </w:rPr>
        <w:t xml:space="preserve"> 2.888.309, por presentar reposo médico. </w:t>
      </w:r>
    </w:p>
    <w:p w14:paraId="510A1659" w14:textId="77777777" w:rsidR="00E23335" w:rsidRPr="00E23335" w:rsidRDefault="00E23335" w:rsidP="00E23335">
      <w:pPr>
        <w:spacing w:after="0" w:line="240" w:lineRule="auto"/>
        <w:ind w:left="142"/>
        <w:jc w:val="both"/>
        <w:rPr>
          <w:rFonts w:ascii="Times New Roman" w:eastAsia="Times New Roman" w:hAnsi="Times New Roman"/>
          <w:sz w:val="24"/>
          <w:szCs w:val="24"/>
          <w:lang w:val="es-VE" w:eastAsia="es-VE"/>
        </w:rPr>
      </w:pPr>
    </w:p>
    <w:p w14:paraId="5A4BECF0" w14:textId="68E2444F" w:rsidR="00E23335" w:rsidRPr="00E23335" w:rsidRDefault="00E23335" w:rsidP="00E23335">
      <w:pPr>
        <w:spacing w:after="0" w:line="240" w:lineRule="auto"/>
        <w:ind w:left="142"/>
        <w:jc w:val="both"/>
        <w:rPr>
          <w:rFonts w:ascii="Times New Roman" w:eastAsia="Times New Roman" w:hAnsi="Times New Roman"/>
          <w:sz w:val="24"/>
          <w:szCs w:val="24"/>
          <w:lang w:val="es-VE" w:eastAsia="es-VE"/>
        </w:rPr>
      </w:pPr>
      <w:r w:rsidRPr="00E23335">
        <w:rPr>
          <w:rFonts w:ascii="Times New Roman" w:eastAsia="Times New Roman" w:hAnsi="Times New Roman"/>
          <w:sz w:val="24"/>
          <w:szCs w:val="24"/>
          <w:lang w:val="es-VE" w:eastAsia="es-VE"/>
        </w:rPr>
        <w:t xml:space="preserve">En tal sentido, ese Consejo de Núcleo quedó en cuenta de la </w:t>
      </w:r>
      <w:r w:rsidRPr="00E23335">
        <w:rPr>
          <w:rFonts w:ascii="Times New Roman" w:eastAsia="Times New Roman" w:hAnsi="Times New Roman"/>
          <w:b/>
          <w:bCs/>
          <w:sz w:val="24"/>
          <w:szCs w:val="24"/>
          <w:lang w:val="es-VE" w:eastAsia="es-VE"/>
        </w:rPr>
        <w:t>designación del Profesor José Andrés Mejía</w:t>
      </w:r>
      <w:r w:rsidRPr="00E23335">
        <w:rPr>
          <w:rFonts w:ascii="Times New Roman" w:eastAsia="Times New Roman" w:hAnsi="Times New Roman"/>
          <w:sz w:val="24"/>
          <w:szCs w:val="24"/>
          <w:lang w:val="es-VE" w:eastAsia="es-VE"/>
        </w:rPr>
        <w:t xml:space="preserve">, titular de la Cédula de Identidad </w:t>
      </w:r>
      <w:proofErr w:type="spellStart"/>
      <w:r w:rsidRPr="00E23335">
        <w:rPr>
          <w:rFonts w:ascii="Times New Roman" w:eastAsia="Times New Roman" w:hAnsi="Times New Roman"/>
          <w:sz w:val="24"/>
          <w:szCs w:val="24"/>
          <w:lang w:val="es-VE" w:eastAsia="es-VE"/>
        </w:rPr>
        <w:t>N°</w:t>
      </w:r>
      <w:proofErr w:type="spellEnd"/>
      <w:r w:rsidRPr="00E23335">
        <w:rPr>
          <w:rFonts w:ascii="Times New Roman" w:eastAsia="Times New Roman" w:hAnsi="Times New Roman"/>
          <w:sz w:val="24"/>
          <w:szCs w:val="24"/>
          <w:lang w:val="es-VE" w:eastAsia="es-VE"/>
        </w:rPr>
        <w:t xml:space="preserve"> 11.507.750, </w:t>
      </w:r>
      <w:r w:rsidRPr="00E23335">
        <w:rPr>
          <w:rFonts w:ascii="Times New Roman" w:eastAsia="Times New Roman" w:hAnsi="Times New Roman"/>
          <w:b/>
          <w:bCs/>
          <w:sz w:val="24"/>
          <w:szCs w:val="24"/>
          <w:lang w:val="es-VE" w:eastAsia="es-VE"/>
        </w:rPr>
        <w:t xml:space="preserve">como </w:t>
      </w:r>
      <w:proofErr w:type="gramStart"/>
      <w:r w:rsidRPr="00E23335">
        <w:rPr>
          <w:rFonts w:ascii="Times New Roman" w:eastAsia="Times New Roman" w:hAnsi="Times New Roman"/>
          <w:b/>
          <w:bCs/>
          <w:sz w:val="24"/>
          <w:szCs w:val="24"/>
          <w:lang w:val="es-VE" w:eastAsia="es-VE"/>
        </w:rPr>
        <w:t>Jefe</w:t>
      </w:r>
      <w:proofErr w:type="gramEnd"/>
      <w:r w:rsidRPr="00E23335">
        <w:rPr>
          <w:rFonts w:ascii="Times New Roman" w:eastAsia="Times New Roman" w:hAnsi="Times New Roman"/>
          <w:b/>
          <w:bCs/>
          <w:sz w:val="24"/>
          <w:szCs w:val="24"/>
          <w:lang w:val="es-VE" w:eastAsia="es-VE"/>
        </w:rPr>
        <w:t xml:space="preserve"> Encargado del Departamento de Biolog</w:t>
      </w:r>
      <w:r>
        <w:rPr>
          <w:rFonts w:ascii="Times New Roman" w:eastAsia="Times New Roman" w:hAnsi="Times New Roman"/>
          <w:b/>
          <w:bCs/>
          <w:sz w:val="24"/>
          <w:szCs w:val="24"/>
          <w:lang w:val="es-VE" w:eastAsia="es-VE"/>
        </w:rPr>
        <w:t>í</w:t>
      </w:r>
      <w:r w:rsidRPr="00E23335">
        <w:rPr>
          <w:rFonts w:ascii="Times New Roman" w:eastAsia="Times New Roman" w:hAnsi="Times New Roman"/>
          <w:b/>
          <w:bCs/>
          <w:sz w:val="24"/>
          <w:szCs w:val="24"/>
          <w:lang w:val="es-VE" w:eastAsia="es-VE"/>
        </w:rPr>
        <w:t>a y Química,</w:t>
      </w:r>
      <w:r w:rsidRPr="00E23335">
        <w:rPr>
          <w:rFonts w:ascii="Times New Roman" w:eastAsia="Times New Roman" w:hAnsi="Times New Roman"/>
          <w:sz w:val="24"/>
          <w:szCs w:val="24"/>
          <w:lang w:val="es-VE" w:eastAsia="es-VE"/>
        </w:rPr>
        <w:t xml:space="preserve"> adscrito a ese Núcleo, </w:t>
      </w:r>
      <w:r w:rsidRPr="00C61DC4">
        <w:rPr>
          <w:rFonts w:ascii="Times New Roman" w:eastAsia="Times New Roman" w:hAnsi="Times New Roman"/>
          <w:b/>
          <w:bCs/>
          <w:sz w:val="24"/>
          <w:szCs w:val="24"/>
          <w:lang w:val="es-VE" w:eastAsia="es-VE"/>
        </w:rPr>
        <w:t>a partir del 15.11.2017</w:t>
      </w:r>
      <w:r w:rsidRPr="00E23335">
        <w:rPr>
          <w:rFonts w:ascii="Times New Roman" w:eastAsia="Times New Roman" w:hAnsi="Times New Roman"/>
          <w:sz w:val="24"/>
          <w:szCs w:val="24"/>
          <w:lang w:val="es-VE" w:eastAsia="es-VE"/>
        </w:rPr>
        <w:t xml:space="preserve">, en sustitución de la Profesora Carmen Ruiz de Canelones, titular de la Cédula de Identidad </w:t>
      </w:r>
      <w:proofErr w:type="spellStart"/>
      <w:r w:rsidRPr="00E23335">
        <w:rPr>
          <w:rFonts w:ascii="Times New Roman" w:eastAsia="Times New Roman" w:hAnsi="Times New Roman"/>
          <w:sz w:val="24"/>
          <w:szCs w:val="24"/>
          <w:lang w:val="es-VE" w:eastAsia="es-VE"/>
        </w:rPr>
        <w:t>Nº</w:t>
      </w:r>
      <w:proofErr w:type="spellEnd"/>
      <w:r w:rsidRPr="00E23335">
        <w:rPr>
          <w:rFonts w:ascii="Times New Roman" w:eastAsia="Times New Roman" w:hAnsi="Times New Roman"/>
          <w:sz w:val="24"/>
          <w:szCs w:val="24"/>
          <w:lang w:val="es-VE" w:eastAsia="es-VE"/>
        </w:rPr>
        <w:t xml:space="preserve"> 2.888.309, por presentar reposo médico, y remiten a este Máximo Organismo, para aprobación definitiva. </w:t>
      </w:r>
    </w:p>
    <w:p w14:paraId="5BA59EBF" w14:textId="5EEEC065" w:rsidR="00785549" w:rsidRDefault="00E23335" w:rsidP="00E23335">
      <w:pPr>
        <w:spacing w:after="0" w:line="240" w:lineRule="auto"/>
        <w:ind w:left="142"/>
        <w:jc w:val="both"/>
        <w:rPr>
          <w:rFonts w:ascii="Times New Roman" w:eastAsia="Times New Roman" w:hAnsi="Times New Roman"/>
          <w:b/>
          <w:bCs/>
          <w:sz w:val="24"/>
          <w:szCs w:val="24"/>
          <w:lang w:val="es-VE" w:eastAsia="es-VE"/>
        </w:rPr>
      </w:pPr>
      <w:r w:rsidRPr="00E23335">
        <w:rPr>
          <w:rFonts w:ascii="Times New Roman" w:eastAsia="Times New Roman" w:hAnsi="Times New Roman"/>
          <w:b/>
          <w:bCs/>
          <w:sz w:val="24"/>
          <w:szCs w:val="24"/>
          <w:lang w:val="es-VE" w:eastAsia="es-VE"/>
        </w:rPr>
        <w:t>Decisión: Aprobó la designación, por el lapso señalado.</w:t>
      </w:r>
    </w:p>
    <w:p w14:paraId="0857D975" w14:textId="2D3E0D29" w:rsidR="00C61DC4" w:rsidRDefault="00C61DC4" w:rsidP="00E23335">
      <w:pPr>
        <w:spacing w:after="0" w:line="240" w:lineRule="auto"/>
        <w:ind w:left="142"/>
        <w:jc w:val="both"/>
        <w:rPr>
          <w:rFonts w:ascii="Times New Roman" w:eastAsia="Times New Roman" w:hAnsi="Times New Roman"/>
          <w:b/>
          <w:bCs/>
          <w:sz w:val="24"/>
          <w:szCs w:val="24"/>
          <w:lang w:val="es-VE" w:eastAsia="es-VE"/>
        </w:rPr>
      </w:pPr>
    </w:p>
    <w:p w14:paraId="48571886" w14:textId="5BAA40CC" w:rsidR="00C61DC4" w:rsidRDefault="00C61DC4" w:rsidP="00C61DC4">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2E37420" w14:textId="632763A0" w:rsidR="009D364A" w:rsidRDefault="009D364A" w:rsidP="009D364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D364A">
        <w:rPr>
          <w:rFonts w:ascii="Times New Roman" w:eastAsia="Times New Roman" w:hAnsi="Times New Roman"/>
          <w:sz w:val="24"/>
          <w:szCs w:val="24"/>
          <w:lang w:val="es-VE" w:eastAsia="es-VE"/>
        </w:rPr>
        <w:t xml:space="preserve">omunicación </w:t>
      </w:r>
      <w:proofErr w:type="spellStart"/>
      <w:r w:rsidRPr="009D364A">
        <w:rPr>
          <w:rFonts w:ascii="Times New Roman" w:eastAsia="Times New Roman" w:hAnsi="Times New Roman"/>
          <w:sz w:val="24"/>
          <w:szCs w:val="24"/>
          <w:lang w:val="es-VE" w:eastAsia="es-VE"/>
        </w:rPr>
        <w:t>N°</w:t>
      </w:r>
      <w:proofErr w:type="spellEnd"/>
      <w:r w:rsidRPr="009D364A">
        <w:rPr>
          <w:rFonts w:ascii="Times New Roman" w:eastAsia="Times New Roman" w:hAnsi="Times New Roman"/>
          <w:sz w:val="24"/>
          <w:szCs w:val="24"/>
          <w:lang w:val="es-VE" w:eastAsia="es-VE"/>
        </w:rPr>
        <w:t xml:space="preserve"> CN-750.2017, de fecha 16.11.2017, mediante la cual informan que en sesión ordinaria celebrada en la misma fecha, declarado en emergencia y sesión permanente </w:t>
      </w:r>
      <w:r w:rsidRPr="009D364A">
        <w:rPr>
          <w:rFonts w:ascii="Times New Roman" w:eastAsia="Times New Roman" w:hAnsi="Times New Roman"/>
          <w:sz w:val="24"/>
          <w:szCs w:val="24"/>
          <w:lang w:val="es-VE" w:eastAsia="es-VE"/>
        </w:rPr>
        <w:lastRenderedPageBreak/>
        <w:t xml:space="preserve">a </w:t>
      </w:r>
      <w:proofErr w:type="spellStart"/>
      <w:r w:rsidRPr="009D364A">
        <w:rPr>
          <w:rFonts w:ascii="Times New Roman" w:eastAsia="Times New Roman" w:hAnsi="Times New Roman"/>
          <w:sz w:val="24"/>
          <w:szCs w:val="24"/>
          <w:lang w:val="es-VE" w:eastAsia="es-VE"/>
        </w:rPr>
        <w:t>partia</w:t>
      </w:r>
      <w:proofErr w:type="spellEnd"/>
      <w:r w:rsidRPr="009D364A">
        <w:rPr>
          <w:rFonts w:ascii="Times New Roman" w:eastAsia="Times New Roman" w:hAnsi="Times New Roman"/>
          <w:sz w:val="24"/>
          <w:szCs w:val="24"/>
          <w:lang w:val="es-VE" w:eastAsia="es-VE"/>
        </w:rPr>
        <w:t xml:space="preserve"> del 11.06.2015 ante el déficit presupuestario y </w:t>
      </w:r>
      <w:r>
        <w:rPr>
          <w:rFonts w:ascii="Times New Roman" w:eastAsia="Times New Roman" w:hAnsi="Times New Roman"/>
          <w:sz w:val="24"/>
          <w:szCs w:val="24"/>
          <w:lang w:val="es-VE" w:eastAsia="es-VE"/>
        </w:rPr>
        <w:t>los</w:t>
      </w:r>
      <w:r w:rsidRPr="009D364A">
        <w:rPr>
          <w:rFonts w:ascii="Times New Roman" w:eastAsia="Times New Roman" w:hAnsi="Times New Roman"/>
          <w:sz w:val="24"/>
          <w:szCs w:val="24"/>
          <w:lang w:val="es-VE" w:eastAsia="es-VE"/>
        </w:rPr>
        <w:t xml:space="preserve"> bajos sueldos de las trabajadoras y trabajadores universitari</w:t>
      </w:r>
      <w:r>
        <w:rPr>
          <w:rFonts w:ascii="Times New Roman" w:eastAsia="Times New Roman" w:hAnsi="Times New Roman"/>
          <w:sz w:val="24"/>
          <w:szCs w:val="24"/>
          <w:lang w:val="es-VE" w:eastAsia="es-VE"/>
        </w:rPr>
        <w:t>o</w:t>
      </w:r>
      <w:r w:rsidRPr="009D364A">
        <w:rPr>
          <w:rFonts w:ascii="Times New Roman" w:eastAsia="Times New Roman" w:hAnsi="Times New Roman"/>
          <w:sz w:val="24"/>
          <w:szCs w:val="24"/>
          <w:lang w:val="es-VE" w:eastAsia="es-VE"/>
        </w:rPr>
        <w:t xml:space="preserve">s y sobre la base del planteamiento del Consejo Universitario, se ratifica a partir del 11.05.2017, en razón de la crisis de la Universidad relacionada con la situación constitucional del </w:t>
      </w:r>
      <w:proofErr w:type="spellStart"/>
      <w:r w:rsidRPr="009D364A">
        <w:rPr>
          <w:rFonts w:ascii="Times New Roman" w:eastAsia="Times New Roman" w:hAnsi="Times New Roman"/>
          <w:sz w:val="24"/>
          <w:szCs w:val="24"/>
          <w:lang w:val="es-VE" w:eastAsia="es-VE"/>
        </w:rPr>
        <w:t>pais</w:t>
      </w:r>
      <w:proofErr w:type="spellEnd"/>
      <w:r w:rsidRPr="009D364A">
        <w:rPr>
          <w:rFonts w:ascii="Times New Roman" w:eastAsia="Times New Roman" w:hAnsi="Times New Roman"/>
          <w:sz w:val="24"/>
          <w:szCs w:val="24"/>
          <w:lang w:val="es-VE" w:eastAsia="es-VE"/>
        </w:rPr>
        <w:t>, por las sentencias 155.17 y 15</w:t>
      </w:r>
      <w:r>
        <w:rPr>
          <w:rFonts w:ascii="Times New Roman" w:eastAsia="Times New Roman" w:hAnsi="Times New Roman"/>
          <w:sz w:val="24"/>
          <w:szCs w:val="24"/>
          <w:lang w:val="es-VE" w:eastAsia="es-VE"/>
        </w:rPr>
        <w:t>6</w:t>
      </w:r>
      <w:r w:rsidRPr="009D364A">
        <w:rPr>
          <w:rFonts w:ascii="Times New Roman" w:eastAsia="Times New Roman" w:hAnsi="Times New Roman"/>
          <w:sz w:val="24"/>
          <w:szCs w:val="24"/>
          <w:lang w:val="es-VE" w:eastAsia="es-VE"/>
        </w:rPr>
        <w:t>.17, de la Sala Constitucional del Tribunal Supremo de Justicia, en las cuales se desconoce la Asamblea Nacional, rompiéndose el orden del hilo constitucional, el Consejo de N</w:t>
      </w:r>
      <w:r>
        <w:rPr>
          <w:rFonts w:ascii="Times New Roman" w:eastAsia="Times New Roman" w:hAnsi="Times New Roman"/>
          <w:sz w:val="24"/>
          <w:szCs w:val="24"/>
          <w:lang w:val="es-VE" w:eastAsia="es-VE"/>
        </w:rPr>
        <w:t>úcleo</w:t>
      </w:r>
      <w:r w:rsidRPr="009D364A">
        <w:rPr>
          <w:rFonts w:ascii="Times New Roman" w:eastAsia="Times New Roman" w:hAnsi="Times New Roman"/>
          <w:sz w:val="24"/>
          <w:szCs w:val="24"/>
          <w:lang w:val="es-VE" w:eastAsia="es-VE"/>
        </w:rPr>
        <w:t xml:space="preserve"> </w:t>
      </w:r>
      <w:proofErr w:type="spellStart"/>
      <w:r w:rsidRPr="009D364A">
        <w:rPr>
          <w:rFonts w:ascii="Times New Roman" w:eastAsia="Times New Roman" w:hAnsi="Times New Roman"/>
          <w:sz w:val="24"/>
          <w:szCs w:val="24"/>
          <w:lang w:val="es-VE" w:eastAsia="es-VE"/>
        </w:rPr>
        <w:t>ronoció</w:t>
      </w:r>
      <w:proofErr w:type="spellEnd"/>
      <w:r w:rsidRPr="009D364A">
        <w:rPr>
          <w:rFonts w:ascii="Times New Roman" w:eastAsia="Times New Roman" w:hAnsi="Times New Roman"/>
          <w:sz w:val="24"/>
          <w:szCs w:val="24"/>
          <w:lang w:val="es-VE" w:eastAsia="es-VE"/>
        </w:rPr>
        <w:t xml:space="preserve"> en el Acta 32.2017, el oficio </w:t>
      </w:r>
      <w:proofErr w:type="spellStart"/>
      <w:r w:rsidRPr="009D364A">
        <w:rPr>
          <w:rFonts w:ascii="Times New Roman" w:eastAsia="Times New Roman" w:hAnsi="Times New Roman"/>
          <w:sz w:val="24"/>
          <w:szCs w:val="24"/>
          <w:lang w:val="es-VE" w:eastAsia="es-VE"/>
        </w:rPr>
        <w:t>N°</w:t>
      </w:r>
      <w:proofErr w:type="spellEnd"/>
      <w:r w:rsidRPr="009D364A">
        <w:rPr>
          <w:rFonts w:ascii="Times New Roman" w:eastAsia="Times New Roman" w:hAnsi="Times New Roman"/>
          <w:sz w:val="24"/>
          <w:szCs w:val="24"/>
          <w:lang w:val="es-VE" w:eastAsia="es-VE"/>
        </w:rPr>
        <w:t xml:space="preserve"> VR-300/2017, de fecha 13.11.2017, emitido por el Profesor Alfonso Sánchez, Vicerrector-Decano, informando que en un todo y de acuerdo con </w:t>
      </w:r>
      <w:r>
        <w:rPr>
          <w:rFonts w:ascii="Times New Roman" w:eastAsia="Times New Roman" w:hAnsi="Times New Roman"/>
          <w:sz w:val="24"/>
          <w:szCs w:val="24"/>
          <w:lang w:val="es-VE" w:eastAsia="es-VE"/>
        </w:rPr>
        <w:t>lo</w:t>
      </w:r>
      <w:r w:rsidRPr="009D364A">
        <w:rPr>
          <w:rFonts w:ascii="Times New Roman" w:eastAsia="Times New Roman" w:hAnsi="Times New Roman"/>
          <w:sz w:val="24"/>
          <w:szCs w:val="24"/>
          <w:lang w:val="es-VE" w:eastAsia="es-VE"/>
        </w:rPr>
        <w:t xml:space="preserve"> establecido en el </w:t>
      </w:r>
      <w:proofErr w:type="spellStart"/>
      <w:r w:rsidRPr="009D364A">
        <w:rPr>
          <w:rFonts w:ascii="Times New Roman" w:eastAsia="Times New Roman" w:hAnsi="Times New Roman"/>
          <w:sz w:val="24"/>
          <w:szCs w:val="24"/>
          <w:lang w:val="es-VE" w:eastAsia="es-VE"/>
        </w:rPr>
        <w:t>Estatuts</w:t>
      </w:r>
      <w:proofErr w:type="spellEnd"/>
      <w:r w:rsidRPr="009D364A">
        <w:rPr>
          <w:rFonts w:ascii="Times New Roman" w:eastAsia="Times New Roman" w:hAnsi="Times New Roman"/>
          <w:sz w:val="24"/>
          <w:szCs w:val="24"/>
          <w:lang w:val="es-VE" w:eastAsia="es-VE"/>
        </w:rPr>
        <w:t xml:space="preserve"> del Personal Docente y de Investigación de la Universidad de Los Andes, Capítulo 1 del ingreso a Nivel de Instructor Concurso de Opos</w:t>
      </w:r>
      <w:r>
        <w:rPr>
          <w:rFonts w:ascii="Times New Roman" w:eastAsia="Times New Roman" w:hAnsi="Times New Roman"/>
          <w:sz w:val="24"/>
          <w:szCs w:val="24"/>
          <w:lang w:val="es-VE" w:eastAsia="es-VE"/>
        </w:rPr>
        <w:t>ición</w:t>
      </w:r>
      <w:r w:rsidRPr="009D364A">
        <w:rPr>
          <w:rFonts w:ascii="Times New Roman" w:eastAsia="Times New Roman" w:hAnsi="Times New Roman"/>
          <w:sz w:val="24"/>
          <w:szCs w:val="24"/>
          <w:lang w:val="es-VE" w:eastAsia="es-VE"/>
        </w:rPr>
        <w:t>, Sección Primer</w:t>
      </w:r>
      <w:r>
        <w:rPr>
          <w:rFonts w:ascii="Times New Roman" w:eastAsia="Times New Roman" w:hAnsi="Times New Roman"/>
          <w:sz w:val="24"/>
          <w:szCs w:val="24"/>
          <w:lang w:val="es-VE" w:eastAsia="es-VE"/>
        </w:rPr>
        <w:t>a</w:t>
      </w:r>
      <w:r w:rsidRPr="009D364A">
        <w:rPr>
          <w:rFonts w:ascii="Times New Roman" w:eastAsia="Times New Roman" w:hAnsi="Times New Roman"/>
          <w:sz w:val="24"/>
          <w:szCs w:val="24"/>
          <w:lang w:val="es-VE" w:eastAsia="es-VE"/>
        </w:rPr>
        <w:t xml:space="preserve"> de la Convocatoria del Concurso, de los Requisitos que deben l</w:t>
      </w:r>
      <w:r>
        <w:rPr>
          <w:rFonts w:ascii="Times New Roman" w:eastAsia="Times New Roman" w:hAnsi="Times New Roman"/>
          <w:sz w:val="24"/>
          <w:szCs w:val="24"/>
          <w:lang w:val="es-VE" w:eastAsia="es-VE"/>
        </w:rPr>
        <w:t>lenar</w:t>
      </w:r>
      <w:r w:rsidRPr="009D364A">
        <w:rPr>
          <w:rFonts w:ascii="Times New Roman" w:eastAsia="Times New Roman" w:hAnsi="Times New Roman"/>
          <w:sz w:val="24"/>
          <w:szCs w:val="24"/>
          <w:lang w:val="es-VE" w:eastAsia="es-VE"/>
        </w:rPr>
        <w:t xml:space="preserve"> los Aspirantes y de la </w:t>
      </w:r>
      <w:r>
        <w:rPr>
          <w:rFonts w:ascii="Times New Roman" w:eastAsia="Times New Roman" w:hAnsi="Times New Roman"/>
          <w:sz w:val="24"/>
          <w:szCs w:val="24"/>
          <w:lang w:val="es-VE" w:eastAsia="es-VE"/>
        </w:rPr>
        <w:t>de</w:t>
      </w:r>
      <w:r w:rsidRPr="009D364A">
        <w:rPr>
          <w:rFonts w:ascii="Times New Roman" w:eastAsia="Times New Roman" w:hAnsi="Times New Roman"/>
          <w:sz w:val="24"/>
          <w:szCs w:val="24"/>
          <w:lang w:val="es-VE" w:eastAsia="es-VE"/>
        </w:rPr>
        <w:t>scripción de los mismos, el artículo 18, Parágra</w:t>
      </w:r>
      <w:r>
        <w:rPr>
          <w:rFonts w:ascii="Times New Roman" w:eastAsia="Times New Roman" w:hAnsi="Times New Roman"/>
          <w:sz w:val="24"/>
          <w:szCs w:val="24"/>
          <w:lang w:val="es-VE" w:eastAsia="es-VE"/>
        </w:rPr>
        <w:t>f</w:t>
      </w:r>
      <w:r w:rsidRPr="009D364A">
        <w:rPr>
          <w:rFonts w:ascii="Times New Roman" w:eastAsia="Times New Roman" w:hAnsi="Times New Roman"/>
          <w:sz w:val="24"/>
          <w:szCs w:val="24"/>
          <w:lang w:val="es-VE" w:eastAsia="es-VE"/>
        </w:rPr>
        <w:t xml:space="preserve">o Segundo, presenta la lista de los candidatos inscritos en el Concurso de Oposición, de los siguientes Departamentos, con sus respectivas Áreas que se especifican a continuación: </w:t>
      </w:r>
    </w:p>
    <w:p w14:paraId="7925CB09" w14:textId="39EB1746" w:rsidR="009D364A" w:rsidRDefault="009D364A" w:rsidP="009D364A">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489"/>
        <w:gridCol w:w="1452"/>
        <w:gridCol w:w="1443"/>
      </w:tblGrid>
      <w:tr w:rsidR="009D364A" w14:paraId="30795087" w14:textId="77777777" w:rsidTr="00FF202E">
        <w:tc>
          <w:tcPr>
            <w:tcW w:w="1489" w:type="dxa"/>
          </w:tcPr>
          <w:p w14:paraId="66318EDF" w14:textId="2AEFD2AE" w:rsidR="009D364A" w:rsidRPr="00FF202E" w:rsidRDefault="009D364A" w:rsidP="00FF202E">
            <w:pPr>
              <w:spacing w:after="0" w:line="240" w:lineRule="auto"/>
              <w:jc w:val="center"/>
              <w:rPr>
                <w:rFonts w:ascii="Times New Roman" w:eastAsia="Times New Roman" w:hAnsi="Times New Roman"/>
                <w:b/>
                <w:bCs/>
                <w:sz w:val="18"/>
                <w:szCs w:val="18"/>
                <w:lang w:val="es-VE" w:eastAsia="es-VE"/>
              </w:rPr>
            </w:pPr>
            <w:r w:rsidRPr="009D364A">
              <w:rPr>
                <w:rFonts w:ascii="Times New Roman" w:eastAsia="Times New Roman" w:hAnsi="Times New Roman"/>
                <w:b/>
                <w:bCs/>
                <w:sz w:val="18"/>
                <w:szCs w:val="18"/>
                <w:lang w:val="es-VE" w:eastAsia="es-VE"/>
              </w:rPr>
              <w:t>Departamento</w:t>
            </w:r>
          </w:p>
        </w:tc>
        <w:tc>
          <w:tcPr>
            <w:tcW w:w="1452" w:type="dxa"/>
          </w:tcPr>
          <w:p w14:paraId="1642E15F" w14:textId="4D72188E" w:rsidR="009D364A" w:rsidRPr="00FF202E" w:rsidRDefault="009D364A" w:rsidP="00FF202E">
            <w:pPr>
              <w:spacing w:after="0" w:line="240" w:lineRule="auto"/>
              <w:jc w:val="center"/>
              <w:rPr>
                <w:rFonts w:ascii="Times New Roman" w:eastAsia="Times New Roman" w:hAnsi="Times New Roman"/>
                <w:b/>
                <w:bCs/>
                <w:sz w:val="18"/>
                <w:szCs w:val="18"/>
                <w:lang w:val="es-VE" w:eastAsia="es-VE"/>
              </w:rPr>
            </w:pPr>
            <w:proofErr w:type="spellStart"/>
            <w:r w:rsidRPr="009D364A">
              <w:rPr>
                <w:rFonts w:ascii="Times New Roman" w:eastAsia="Times New Roman" w:hAnsi="Times New Roman"/>
                <w:b/>
                <w:bCs/>
                <w:sz w:val="18"/>
                <w:szCs w:val="18"/>
                <w:lang w:val="es-VE" w:eastAsia="es-VE"/>
              </w:rPr>
              <w:t>N°</w:t>
            </w:r>
            <w:proofErr w:type="spellEnd"/>
            <w:r w:rsidRPr="009D364A">
              <w:rPr>
                <w:rFonts w:ascii="Times New Roman" w:eastAsia="Times New Roman" w:hAnsi="Times New Roman"/>
                <w:b/>
                <w:bCs/>
                <w:sz w:val="18"/>
                <w:szCs w:val="18"/>
                <w:lang w:val="es-VE" w:eastAsia="es-VE"/>
              </w:rPr>
              <w:t xml:space="preserve"> de cargos</w:t>
            </w:r>
          </w:p>
        </w:tc>
        <w:tc>
          <w:tcPr>
            <w:tcW w:w="1443" w:type="dxa"/>
          </w:tcPr>
          <w:p w14:paraId="1ECCC39E" w14:textId="1065030C" w:rsidR="009D364A" w:rsidRPr="00FF202E" w:rsidRDefault="009D364A" w:rsidP="00FF202E">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Área</w:t>
            </w:r>
          </w:p>
        </w:tc>
      </w:tr>
      <w:tr w:rsidR="00FF202E" w14:paraId="697AD4F8" w14:textId="77777777" w:rsidTr="00FF202E">
        <w:tc>
          <w:tcPr>
            <w:tcW w:w="1489" w:type="dxa"/>
          </w:tcPr>
          <w:p w14:paraId="39131380" w14:textId="51CDF454"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Ciencias</w:t>
            </w:r>
          </w:p>
        </w:tc>
        <w:tc>
          <w:tcPr>
            <w:tcW w:w="1452" w:type="dxa"/>
          </w:tcPr>
          <w:p w14:paraId="2BDFE1C7" w14:textId="75DBA6FF"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03</w:t>
            </w:r>
          </w:p>
        </w:tc>
        <w:tc>
          <w:tcPr>
            <w:tcW w:w="1443" w:type="dxa"/>
          </w:tcPr>
          <w:p w14:paraId="46E565AF" w14:textId="11C8DA37"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Matemática Aplicada </w:t>
            </w:r>
          </w:p>
        </w:tc>
      </w:tr>
      <w:tr w:rsidR="00FF202E" w14:paraId="0DAF3BCA" w14:textId="77777777" w:rsidTr="00FF202E">
        <w:tc>
          <w:tcPr>
            <w:tcW w:w="1489" w:type="dxa"/>
          </w:tcPr>
          <w:p w14:paraId="28492B9A" w14:textId="30A1B358"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Ciencias Administrativas </w:t>
            </w:r>
          </w:p>
        </w:tc>
        <w:tc>
          <w:tcPr>
            <w:tcW w:w="1452" w:type="dxa"/>
          </w:tcPr>
          <w:p w14:paraId="1A1A6FF1" w14:textId="221A1183"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04</w:t>
            </w:r>
          </w:p>
        </w:tc>
        <w:tc>
          <w:tcPr>
            <w:tcW w:w="1443" w:type="dxa"/>
          </w:tcPr>
          <w:p w14:paraId="03451E7C" w14:textId="61682D7A"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Gerencia Avanzada </w:t>
            </w:r>
          </w:p>
        </w:tc>
      </w:tr>
      <w:tr w:rsidR="00FF202E" w14:paraId="3F7718D8" w14:textId="77777777" w:rsidTr="00FF202E">
        <w:tc>
          <w:tcPr>
            <w:tcW w:w="1489" w:type="dxa"/>
          </w:tcPr>
          <w:p w14:paraId="16956577" w14:textId="77777777"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52" w:type="dxa"/>
          </w:tcPr>
          <w:p w14:paraId="7C624FBB" w14:textId="77777777"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43" w:type="dxa"/>
          </w:tcPr>
          <w:p w14:paraId="6299C067" w14:textId="207943C3"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Principios Gerenciales </w:t>
            </w:r>
          </w:p>
        </w:tc>
      </w:tr>
      <w:tr w:rsidR="00FF202E" w14:paraId="0540D818" w14:textId="77777777" w:rsidTr="00FF202E">
        <w:tc>
          <w:tcPr>
            <w:tcW w:w="1489" w:type="dxa"/>
          </w:tcPr>
          <w:p w14:paraId="11FFCDFE" w14:textId="77777777"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52" w:type="dxa"/>
          </w:tcPr>
          <w:p w14:paraId="1D8E3436" w14:textId="77777777"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43" w:type="dxa"/>
          </w:tcPr>
          <w:p w14:paraId="7375B22A" w14:textId="67294ABB"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Auditoria </w:t>
            </w:r>
          </w:p>
        </w:tc>
      </w:tr>
      <w:tr w:rsidR="00FF202E" w14:paraId="312B6855" w14:textId="77777777" w:rsidTr="00FF202E">
        <w:tc>
          <w:tcPr>
            <w:tcW w:w="1489" w:type="dxa"/>
          </w:tcPr>
          <w:p w14:paraId="5700DFBF" w14:textId="183F4CE3"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52" w:type="dxa"/>
          </w:tcPr>
          <w:p w14:paraId="579494F3" w14:textId="77777777"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43" w:type="dxa"/>
          </w:tcPr>
          <w:p w14:paraId="7A232410" w14:textId="3624DF4C"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Contabilidad </w:t>
            </w:r>
          </w:p>
        </w:tc>
      </w:tr>
      <w:tr w:rsidR="00FF202E" w14:paraId="4C704D28" w14:textId="77777777" w:rsidTr="00FF202E">
        <w:tc>
          <w:tcPr>
            <w:tcW w:w="1489" w:type="dxa"/>
          </w:tcPr>
          <w:p w14:paraId="694E5BB8" w14:textId="34D84067"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Comunicación Social </w:t>
            </w:r>
          </w:p>
        </w:tc>
        <w:tc>
          <w:tcPr>
            <w:tcW w:w="1452" w:type="dxa"/>
          </w:tcPr>
          <w:p w14:paraId="7E218FAF" w14:textId="06753475"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443" w:type="dxa"/>
          </w:tcPr>
          <w:p w14:paraId="689237B7" w14:textId="7D98A2BA"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Formación Periodística </w:t>
            </w:r>
          </w:p>
        </w:tc>
      </w:tr>
      <w:tr w:rsidR="00FF202E" w14:paraId="4CC68CF2" w14:textId="77777777" w:rsidTr="00FF202E">
        <w:tc>
          <w:tcPr>
            <w:tcW w:w="1489" w:type="dxa"/>
          </w:tcPr>
          <w:p w14:paraId="0B4CE408" w14:textId="672B7F24"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CEFI</w:t>
            </w:r>
          </w:p>
        </w:tc>
        <w:tc>
          <w:tcPr>
            <w:tcW w:w="1452" w:type="dxa"/>
          </w:tcPr>
          <w:p w14:paraId="1FD4BAFC" w14:textId="796D2A21"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443" w:type="dxa"/>
          </w:tcPr>
          <w:p w14:paraId="3F16123D" w14:textId="034BC572"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Análisis Económico </w:t>
            </w:r>
          </w:p>
        </w:tc>
      </w:tr>
      <w:tr w:rsidR="00FF202E" w14:paraId="649BBCEC" w14:textId="77777777" w:rsidTr="00FF202E">
        <w:tc>
          <w:tcPr>
            <w:tcW w:w="1489" w:type="dxa"/>
          </w:tcPr>
          <w:p w14:paraId="7819F122" w14:textId="77777777" w:rsidR="00FF202E" w:rsidRPr="00FF202E" w:rsidRDefault="00FF202E" w:rsidP="00FF202E">
            <w:pPr>
              <w:spacing w:after="0" w:line="240" w:lineRule="auto"/>
              <w:jc w:val="center"/>
              <w:rPr>
                <w:rFonts w:ascii="Times New Roman" w:eastAsia="Times New Roman" w:hAnsi="Times New Roman"/>
                <w:sz w:val="18"/>
                <w:szCs w:val="18"/>
                <w:lang w:val="es-VE" w:eastAsia="es-VE"/>
              </w:rPr>
            </w:pPr>
          </w:p>
        </w:tc>
        <w:tc>
          <w:tcPr>
            <w:tcW w:w="1452" w:type="dxa"/>
          </w:tcPr>
          <w:p w14:paraId="1644A1A9" w14:textId="607EFF10"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02</w:t>
            </w:r>
          </w:p>
        </w:tc>
        <w:tc>
          <w:tcPr>
            <w:tcW w:w="1443" w:type="dxa"/>
          </w:tcPr>
          <w:p w14:paraId="61FA910E" w14:textId="0CE25B18"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 xml:space="preserve">Idiomas Modernos </w:t>
            </w:r>
          </w:p>
        </w:tc>
      </w:tr>
    </w:tbl>
    <w:p w14:paraId="0AE8ADC7" w14:textId="1B5F5A80" w:rsidR="009D364A" w:rsidRDefault="009D364A" w:rsidP="009D364A">
      <w:pPr>
        <w:spacing w:after="0" w:line="240" w:lineRule="auto"/>
        <w:ind w:left="142"/>
        <w:jc w:val="both"/>
        <w:rPr>
          <w:rFonts w:ascii="Times New Roman" w:eastAsia="Times New Roman" w:hAnsi="Times New Roman"/>
          <w:sz w:val="24"/>
          <w:szCs w:val="24"/>
          <w:lang w:val="es-VE" w:eastAsia="es-VE"/>
        </w:rPr>
      </w:pPr>
    </w:p>
    <w:p w14:paraId="236EBEA3" w14:textId="61E59520" w:rsidR="009D364A" w:rsidRDefault="009D364A" w:rsidP="009D364A">
      <w:pPr>
        <w:spacing w:after="0" w:line="240" w:lineRule="auto"/>
        <w:ind w:left="142"/>
        <w:jc w:val="both"/>
        <w:rPr>
          <w:rFonts w:ascii="Times New Roman" w:eastAsia="Times New Roman" w:hAnsi="Times New Roman"/>
          <w:b/>
          <w:bCs/>
          <w:sz w:val="24"/>
          <w:szCs w:val="24"/>
          <w:lang w:val="es-VE" w:eastAsia="es-VE"/>
        </w:rPr>
      </w:pPr>
      <w:r w:rsidRPr="00FF202E">
        <w:rPr>
          <w:rFonts w:ascii="Times New Roman" w:eastAsia="Times New Roman" w:hAnsi="Times New Roman"/>
          <w:b/>
          <w:bCs/>
          <w:sz w:val="24"/>
          <w:szCs w:val="24"/>
          <w:lang w:val="es-VE" w:eastAsia="es-VE"/>
        </w:rPr>
        <w:t xml:space="preserve">Candidatos Inscritos en el Concurso de Oposición </w:t>
      </w:r>
    </w:p>
    <w:p w14:paraId="3F96C677" w14:textId="164894E8" w:rsidR="00FF202E" w:rsidRDefault="00FF202E" w:rsidP="009D364A">
      <w:pPr>
        <w:spacing w:after="0" w:line="240" w:lineRule="auto"/>
        <w:ind w:left="142"/>
        <w:jc w:val="both"/>
        <w:rPr>
          <w:rFonts w:ascii="Times New Roman" w:eastAsia="Times New Roman" w:hAnsi="Times New Roman"/>
          <w:b/>
          <w:bCs/>
          <w:sz w:val="24"/>
          <w:szCs w:val="24"/>
          <w:lang w:val="es-VE" w:eastAsia="es-VE"/>
        </w:rPr>
      </w:pPr>
    </w:p>
    <w:tbl>
      <w:tblPr>
        <w:tblStyle w:val="Tablaconcuadrcula"/>
        <w:tblW w:w="0" w:type="auto"/>
        <w:tblInd w:w="142" w:type="dxa"/>
        <w:tblLook w:val="04A0" w:firstRow="1" w:lastRow="0" w:firstColumn="1" w:lastColumn="0" w:noHBand="0" w:noVBand="1"/>
      </w:tblPr>
      <w:tblGrid>
        <w:gridCol w:w="420"/>
        <w:gridCol w:w="1560"/>
        <w:gridCol w:w="1134"/>
        <w:gridCol w:w="1270"/>
      </w:tblGrid>
      <w:tr w:rsidR="00FF202E" w14:paraId="48B5522D" w14:textId="77777777" w:rsidTr="00030C7D">
        <w:tc>
          <w:tcPr>
            <w:tcW w:w="4384" w:type="dxa"/>
            <w:gridSpan w:val="4"/>
          </w:tcPr>
          <w:p w14:paraId="01021A3D" w14:textId="720C10CD" w:rsidR="00FF202E" w:rsidRPr="00FF202E" w:rsidRDefault="00FF202E" w:rsidP="00FF202E">
            <w:pPr>
              <w:spacing w:after="0" w:line="240" w:lineRule="auto"/>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Área: Matemática Aplicada</w:t>
            </w:r>
          </w:p>
        </w:tc>
      </w:tr>
      <w:tr w:rsidR="00FF202E" w14:paraId="75376F22" w14:textId="77777777" w:rsidTr="00FF202E">
        <w:tc>
          <w:tcPr>
            <w:tcW w:w="420" w:type="dxa"/>
          </w:tcPr>
          <w:p w14:paraId="6F1E7524" w14:textId="5976340B" w:rsidR="00FF202E" w:rsidRPr="00FF202E" w:rsidRDefault="00FF202E" w:rsidP="00FF202E">
            <w:pPr>
              <w:spacing w:after="0" w:line="240" w:lineRule="auto"/>
              <w:jc w:val="center"/>
              <w:rPr>
                <w:rFonts w:ascii="Times New Roman" w:eastAsia="Times New Roman" w:hAnsi="Times New Roman"/>
                <w:b/>
                <w:bCs/>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7E80E7DA" w14:textId="548F4D55" w:rsidR="00FF202E" w:rsidRPr="00FF202E" w:rsidRDefault="00FF202E" w:rsidP="00FF202E">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641CCB9E" w14:textId="77777777" w:rsidR="00FF202E" w:rsidRPr="00FF202E" w:rsidRDefault="00FF202E" w:rsidP="00FF202E">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324B871D" w14:textId="77777777" w:rsidR="00FF202E" w:rsidRPr="00FF202E" w:rsidRDefault="00FF202E" w:rsidP="00FF202E">
            <w:pPr>
              <w:spacing w:after="0" w:line="240" w:lineRule="auto"/>
              <w:jc w:val="center"/>
              <w:rPr>
                <w:rFonts w:ascii="Times New Roman" w:eastAsia="Times New Roman" w:hAnsi="Times New Roman"/>
                <w:b/>
                <w:bCs/>
                <w:sz w:val="18"/>
                <w:szCs w:val="18"/>
                <w:lang w:val="es-VE" w:eastAsia="es-VE"/>
              </w:rPr>
            </w:pPr>
          </w:p>
        </w:tc>
        <w:tc>
          <w:tcPr>
            <w:tcW w:w="1270" w:type="dxa"/>
          </w:tcPr>
          <w:p w14:paraId="3BE011DD" w14:textId="77777777" w:rsidR="00FF202E" w:rsidRPr="00FF202E" w:rsidRDefault="00FF202E" w:rsidP="00FF202E">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168B3330" w14:textId="77777777" w:rsidR="00FF202E" w:rsidRPr="00FF202E" w:rsidRDefault="00FF202E" w:rsidP="00FF202E">
            <w:pPr>
              <w:spacing w:after="0" w:line="240" w:lineRule="auto"/>
              <w:jc w:val="center"/>
              <w:rPr>
                <w:rFonts w:ascii="Times New Roman" w:eastAsia="Times New Roman" w:hAnsi="Times New Roman"/>
                <w:b/>
                <w:bCs/>
                <w:sz w:val="18"/>
                <w:szCs w:val="18"/>
                <w:lang w:val="es-VE" w:eastAsia="es-VE"/>
              </w:rPr>
            </w:pPr>
          </w:p>
        </w:tc>
      </w:tr>
      <w:tr w:rsidR="00FF202E" w14:paraId="047041D2" w14:textId="77777777" w:rsidTr="00FF202E">
        <w:tc>
          <w:tcPr>
            <w:tcW w:w="420" w:type="dxa"/>
          </w:tcPr>
          <w:p w14:paraId="6AAF5C1E" w14:textId="6674E3C8"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01</w:t>
            </w:r>
          </w:p>
        </w:tc>
        <w:tc>
          <w:tcPr>
            <w:tcW w:w="1560" w:type="dxa"/>
          </w:tcPr>
          <w:p w14:paraId="646DD2F9" w14:textId="1AFBAC71"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sz w:val="18"/>
                <w:szCs w:val="18"/>
                <w:lang w:val="es-VE" w:eastAsia="es-VE"/>
              </w:rPr>
              <w:t>Álvaro José Mendoza Espinoza</w:t>
            </w:r>
          </w:p>
        </w:tc>
        <w:tc>
          <w:tcPr>
            <w:tcW w:w="1134" w:type="dxa"/>
          </w:tcPr>
          <w:p w14:paraId="64437FC2" w14:textId="14976B50"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16.671.253</w:t>
            </w:r>
          </w:p>
        </w:tc>
        <w:tc>
          <w:tcPr>
            <w:tcW w:w="1270" w:type="dxa"/>
          </w:tcPr>
          <w:p w14:paraId="0C89257F" w14:textId="26DA4A28" w:rsidR="00FF202E" w:rsidRPr="00FF202E" w:rsidRDefault="00FF202E"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0412-0769809</w:t>
            </w:r>
          </w:p>
        </w:tc>
      </w:tr>
      <w:tr w:rsidR="003E52D4" w14:paraId="12BA84E1" w14:textId="77777777" w:rsidTr="008E4552">
        <w:tc>
          <w:tcPr>
            <w:tcW w:w="4384" w:type="dxa"/>
            <w:gridSpan w:val="4"/>
          </w:tcPr>
          <w:p w14:paraId="4FC9FB4C" w14:textId="3DB563EF" w:rsidR="003E52D4" w:rsidRPr="003E52D4" w:rsidRDefault="003E52D4" w:rsidP="003E52D4">
            <w:pPr>
              <w:spacing w:after="0" w:line="240" w:lineRule="auto"/>
              <w:jc w:val="both"/>
              <w:rPr>
                <w:rFonts w:ascii="Times New Roman" w:eastAsia="Times New Roman" w:hAnsi="Times New Roman"/>
                <w:b/>
                <w:bCs/>
                <w:sz w:val="24"/>
                <w:szCs w:val="24"/>
                <w:lang w:val="es-VE" w:eastAsia="es-VE"/>
              </w:rPr>
            </w:pPr>
            <w:r w:rsidRPr="003E52D4">
              <w:rPr>
                <w:rFonts w:ascii="Times New Roman" w:eastAsia="Times New Roman" w:hAnsi="Times New Roman"/>
                <w:b/>
                <w:bCs/>
                <w:sz w:val="18"/>
                <w:szCs w:val="18"/>
                <w:lang w:val="es-VE" w:eastAsia="es-VE"/>
              </w:rPr>
              <w:t xml:space="preserve">Área: Gerencia Avanzada </w:t>
            </w:r>
          </w:p>
        </w:tc>
      </w:tr>
      <w:tr w:rsidR="003E52D4" w14:paraId="298196E3" w14:textId="77777777" w:rsidTr="00FF202E">
        <w:tc>
          <w:tcPr>
            <w:tcW w:w="420" w:type="dxa"/>
          </w:tcPr>
          <w:p w14:paraId="193AD1D6" w14:textId="5816E5A9"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0090AF61" w14:textId="3D63D81D"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3A66AA86"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49A4BBEF"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c>
          <w:tcPr>
            <w:tcW w:w="1270" w:type="dxa"/>
          </w:tcPr>
          <w:p w14:paraId="0FA8B64B"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4FCA934B"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r>
      <w:tr w:rsidR="003E52D4" w14:paraId="36FA02F8" w14:textId="77777777" w:rsidTr="00FF202E">
        <w:tc>
          <w:tcPr>
            <w:tcW w:w="420" w:type="dxa"/>
          </w:tcPr>
          <w:p w14:paraId="18885F4B" w14:textId="094A8E76"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42BC7286" w14:textId="529AEC8D" w:rsidR="003E52D4" w:rsidRPr="003E52D4" w:rsidRDefault="003E52D4" w:rsidP="003E52D4">
            <w:pPr>
              <w:spacing w:after="0" w:line="240" w:lineRule="auto"/>
              <w:jc w:val="center"/>
              <w:rPr>
                <w:rFonts w:ascii="Times New Roman" w:eastAsia="Times New Roman" w:hAnsi="Times New Roman"/>
                <w:sz w:val="18"/>
                <w:szCs w:val="18"/>
                <w:lang w:val="es-VE" w:eastAsia="es-VE"/>
              </w:rPr>
            </w:pPr>
            <w:proofErr w:type="spellStart"/>
            <w:r w:rsidRPr="003E52D4">
              <w:rPr>
                <w:rFonts w:ascii="Times New Roman" w:eastAsia="Times New Roman" w:hAnsi="Times New Roman"/>
                <w:sz w:val="18"/>
                <w:szCs w:val="18"/>
                <w:lang w:val="es-VE" w:eastAsia="es-VE"/>
              </w:rPr>
              <w:t>Sindy</w:t>
            </w:r>
            <w:proofErr w:type="spellEnd"/>
            <w:r w:rsidRPr="003E52D4">
              <w:rPr>
                <w:rFonts w:ascii="Times New Roman" w:eastAsia="Times New Roman" w:hAnsi="Times New Roman"/>
                <w:sz w:val="18"/>
                <w:szCs w:val="18"/>
                <w:lang w:val="es-VE" w:eastAsia="es-VE"/>
              </w:rPr>
              <w:t xml:space="preserve"> </w:t>
            </w:r>
            <w:proofErr w:type="spellStart"/>
            <w:r w:rsidRPr="003E52D4">
              <w:rPr>
                <w:rFonts w:ascii="Times New Roman" w:eastAsia="Times New Roman" w:hAnsi="Times New Roman"/>
                <w:sz w:val="18"/>
                <w:szCs w:val="18"/>
                <w:lang w:val="es-VE" w:eastAsia="es-VE"/>
              </w:rPr>
              <w:t>Maryany</w:t>
            </w:r>
            <w:proofErr w:type="spellEnd"/>
            <w:r w:rsidRPr="003E52D4">
              <w:rPr>
                <w:rFonts w:ascii="Times New Roman" w:eastAsia="Times New Roman" w:hAnsi="Times New Roman"/>
                <w:sz w:val="18"/>
                <w:szCs w:val="18"/>
                <w:lang w:val="es-VE" w:eastAsia="es-VE"/>
              </w:rPr>
              <w:t xml:space="preserve"> Gutiérrez Ochoa</w:t>
            </w:r>
          </w:p>
        </w:tc>
        <w:tc>
          <w:tcPr>
            <w:tcW w:w="1134" w:type="dxa"/>
          </w:tcPr>
          <w:p w14:paraId="528253F3" w14:textId="2B1F202B"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16.420.676</w:t>
            </w:r>
          </w:p>
        </w:tc>
        <w:tc>
          <w:tcPr>
            <w:tcW w:w="1270" w:type="dxa"/>
          </w:tcPr>
          <w:p w14:paraId="6CDB5FE0" w14:textId="60D54FB3"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0414-7016423</w:t>
            </w:r>
          </w:p>
        </w:tc>
      </w:tr>
      <w:tr w:rsidR="003E52D4" w14:paraId="04B64703" w14:textId="77777777" w:rsidTr="008912F1">
        <w:tc>
          <w:tcPr>
            <w:tcW w:w="4384" w:type="dxa"/>
            <w:gridSpan w:val="4"/>
          </w:tcPr>
          <w:p w14:paraId="47A0F3D0" w14:textId="22B283FD" w:rsidR="003E52D4" w:rsidRPr="003E52D4" w:rsidRDefault="003E52D4" w:rsidP="003E52D4">
            <w:pPr>
              <w:spacing w:after="0" w:line="240" w:lineRule="auto"/>
              <w:jc w:val="both"/>
              <w:rPr>
                <w:rFonts w:ascii="Times New Roman" w:eastAsia="Times New Roman" w:hAnsi="Times New Roman"/>
                <w:b/>
                <w:bCs/>
                <w:sz w:val="24"/>
                <w:szCs w:val="24"/>
                <w:lang w:val="es-VE" w:eastAsia="es-VE"/>
              </w:rPr>
            </w:pPr>
            <w:r w:rsidRPr="003E52D4">
              <w:rPr>
                <w:rFonts w:ascii="Times New Roman" w:eastAsia="Times New Roman" w:hAnsi="Times New Roman"/>
                <w:b/>
                <w:bCs/>
                <w:sz w:val="18"/>
                <w:szCs w:val="18"/>
                <w:lang w:val="es-VE" w:eastAsia="es-VE"/>
              </w:rPr>
              <w:t xml:space="preserve">Área: Principios Gerenciales </w:t>
            </w:r>
          </w:p>
        </w:tc>
      </w:tr>
      <w:tr w:rsidR="003E52D4" w14:paraId="527B8318" w14:textId="77777777" w:rsidTr="00FF202E">
        <w:tc>
          <w:tcPr>
            <w:tcW w:w="420" w:type="dxa"/>
          </w:tcPr>
          <w:p w14:paraId="5FCEE666" w14:textId="35E6C3E9"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1F69CC9F" w14:textId="70F68AD9"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3D39926E"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38DBA303"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c>
          <w:tcPr>
            <w:tcW w:w="1270" w:type="dxa"/>
          </w:tcPr>
          <w:p w14:paraId="64B35981"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5D098D38"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r>
      <w:tr w:rsidR="00FF202E" w14:paraId="4DA55DA4" w14:textId="77777777" w:rsidTr="00FF202E">
        <w:tc>
          <w:tcPr>
            <w:tcW w:w="420" w:type="dxa"/>
          </w:tcPr>
          <w:p w14:paraId="6761232E" w14:textId="7DE2C63C" w:rsidR="00FF202E" w:rsidRPr="003E52D4" w:rsidRDefault="003E52D4"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148F9865" w14:textId="299AC655" w:rsidR="00FF202E" w:rsidRPr="003E52D4" w:rsidRDefault="003E52D4" w:rsidP="003E52D4">
            <w:pPr>
              <w:spacing w:after="0" w:line="240" w:lineRule="auto"/>
              <w:jc w:val="center"/>
              <w:rPr>
                <w:rFonts w:ascii="Times New Roman" w:eastAsia="Times New Roman" w:hAnsi="Times New Roman"/>
                <w:sz w:val="18"/>
                <w:szCs w:val="18"/>
                <w:lang w:val="es-VE" w:eastAsia="es-VE"/>
              </w:rPr>
            </w:pPr>
            <w:proofErr w:type="spellStart"/>
            <w:r w:rsidRPr="003E52D4">
              <w:rPr>
                <w:rFonts w:ascii="Times New Roman" w:eastAsia="Times New Roman" w:hAnsi="Times New Roman"/>
                <w:sz w:val="18"/>
                <w:szCs w:val="18"/>
                <w:lang w:val="es-VE" w:eastAsia="es-VE"/>
              </w:rPr>
              <w:t>Nahiam</w:t>
            </w:r>
            <w:proofErr w:type="spellEnd"/>
            <w:r w:rsidRPr="003E52D4">
              <w:rPr>
                <w:rFonts w:ascii="Times New Roman" w:eastAsia="Times New Roman" w:hAnsi="Times New Roman"/>
                <w:sz w:val="18"/>
                <w:szCs w:val="18"/>
                <w:lang w:val="es-VE" w:eastAsia="es-VE"/>
              </w:rPr>
              <w:t xml:space="preserve"> </w:t>
            </w:r>
            <w:proofErr w:type="spellStart"/>
            <w:r w:rsidRPr="003E52D4">
              <w:rPr>
                <w:rFonts w:ascii="Times New Roman" w:eastAsia="Times New Roman" w:hAnsi="Times New Roman"/>
                <w:sz w:val="18"/>
                <w:szCs w:val="18"/>
                <w:lang w:val="es-VE" w:eastAsia="es-VE"/>
              </w:rPr>
              <w:t>Perseveranda</w:t>
            </w:r>
            <w:proofErr w:type="spellEnd"/>
            <w:r w:rsidRPr="003E52D4">
              <w:rPr>
                <w:rFonts w:ascii="Times New Roman" w:eastAsia="Times New Roman" w:hAnsi="Times New Roman"/>
                <w:sz w:val="18"/>
                <w:szCs w:val="18"/>
                <w:lang w:val="es-VE" w:eastAsia="es-VE"/>
              </w:rPr>
              <w:t xml:space="preserve"> Labrador Lozada </w:t>
            </w:r>
          </w:p>
        </w:tc>
        <w:tc>
          <w:tcPr>
            <w:tcW w:w="1134" w:type="dxa"/>
          </w:tcPr>
          <w:p w14:paraId="6591395D"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3E52D4">
              <w:rPr>
                <w:rFonts w:ascii="Times New Roman" w:eastAsia="Times New Roman" w:hAnsi="Times New Roman"/>
                <w:sz w:val="18"/>
                <w:szCs w:val="18"/>
                <w:lang w:val="es-VE" w:eastAsia="es-VE"/>
              </w:rPr>
              <w:t xml:space="preserve">18.879.731 </w:t>
            </w:r>
          </w:p>
          <w:p w14:paraId="63D617C2" w14:textId="77777777" w:rsidR="00FF202E" w:rsidRPr="003E52D4" w:rsidRDefault="00FF202E" w:rsidP="00FF202E">
            <w:pPr>
              <w:spacing w:after="0" w:line="240" w:lineRule="auto"/>
              <w:jc w:val="center"/>
              <w:rPr>
                <w:rFonts w:ascii="Times New Roman" w:eastAsia="Times New Roman" w:hAnsi="Times New Roman"/>
                <w:sz w:val="18"/>
                <w:szCs w:val="18"/>
                <w:lang w:val="es-VE" w:eastAsia="es-VE"/>
              </w:rPr>
            </w:pPr>
          </w:p>
        </w:tc>
        <w:tc>
          <w:tcPr>
            <w:tcW w:w="1270" w:type="dxa"/>
          </w:tcPr>
          <w:p w14:paraId="2CF80131"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3E52D4">
              <w:rPr>
                <w:rFonts w:ascii="Times New Roman" w:eastAsia="Times New Roman" w:hAnsi="Times New Roman"/>
                <w:sz w:val="18"/>
                <w:szCs w:val="18"/>
                <w:lang w:val="es-VE" w:eastAsia="es-VE"/>
              </w:rPr>
              <w:t xml:space="preserve">0414-7516199 </w:t>
            </w:r>
          </w:p>
          <w:p w14:paraId="275A48BE" w14:textId="77777777" w:rsidR="00FF202E" w:rsidRPr="003E52D4" w:rsidRDefault="00FF202E" w:rsidP="00FF202E">
            <w:pPr>
              <w:spacing w:after="0" w:line="240" w:lineRule="auto"/>
              <w:jc w:val="center"/>
              <w:rPr>
                <w:rFonts w:ascii="Times New Roman" w:eastAsia="Times New Roman" w:hAnsi="Times New Roman"/>
                <w:sz w:val="18"/>
                <w:szCs w:val="18"/>
                <w:lang w:val="es-VE" w:eastAsia="es-VE"/>
              </w:rPr>
            </w:pPr>
          </w:p>
        </w:tc>
      </w:tr>
      <w:tr w:rsidR="003E52D4" w14:paraId="2D0D79E7" w14:textId="77777777" w:rsidTr="00FB2C96">
        <w:tc>
          <w:tcPr>
            <w:tcW w:w="4384" w:type="dxa"/>
            <w:gridSpan w:val="4"/>
          </w:tcPr>
          <w:p w14:paraId="51365952" w14:textId="27174A50" w:rsidR="003E52D4" w:rsidRPr="003E52D4" w:rsidRDefault="003E52D4" w:rsidP="003E52D4">
            <w:pPr>
              <w:spacing w:after="0" w:line="240" w:lineRule="auto"/>
              <w:rPr>
                <w:rFonts w:ascii="Times New Roman" w:eastAsia="Times New Roman" w:hAnsi="Times New Roman"/>
                <w:b/>
                <w:bCs/>
                <w:sz w:val="18"/>
                <w:szCs w:val="18"/>
                <w:lang w:val="es-VE" w:eastAsia="es-VE"/>
              </w:rPr>
            </w:pPr>
            <w:r w:rsidRPr="003E52D4">
              <w:rPr>
                <w:rFonts w:ascii="Times New Roman" w:eastAsia="Times New Roman" w:hAnsi="Times New Roman"/>
                <w:b/>
                <w:bCs/>
                <w:sz w:val="18"/>
                <w:szCs w:val="18"/>
                <w:lang w:val="es-VE" w:eastAsia="es-VE"/>
              </w:rPr>
              <w:t xml:space="preserve">Área: Auditoria </w:t>
            </w:r>
          </w:p>
        </w:tc>
      </w:tr>
      <w:tr w:rsidR="003E52D4" w14:paraId="2FE91386" w14:textId="77777777" w:rsidTr="00FF202E">
        <w:tc>
          <w:tcPr>
            <w:tcW w:w="420" w:type="dxa"/>
          </w:tcPr>
          <w:p w14:paraId="77DAD1F5" w14:textId="1DCDCC7E" w:rsidR="003E52D4" w:rsidRPr="003E52D4" w:rsidRDefault="003E52D4" w:rsidP="003E52D4">
            <w:pPr>
              <w:spacing w:after="0" w:line="240" w:lineRule="auto"/>
              <w:jc w:val="center"/>
              <w:rPr>
                <w:rFonts w:ascii="Times New Roman" w:eastAsia="Times New Roman" w:hAnsi="Times New Roman"/>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20B59EAA" w14:textId="7B2AB6A4"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30ADAC9D"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7294A091"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c>
          <w:tcPr>
            <w:tcW w:w="1270" w:type="dxa"/>
          </w:tcPr>
          <w:p w14:paraId="11C3C068"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4AE0DF73"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r>
      <w:tr w:rsidR="003E52D4" w14:paraId="151E16B5" w14:textId="77777777" w:rsidTr="00FF202E">
        <w:tc>
          <w:tcPr>
            <w:tcW w:w="420" w:type="dxa"/>
          </w:tcPr>
          <w:p w14:paraId="6BE4CC86" w14:textId="291775E2" w:rsidR="003E52D4" w:rsidRPr="003E52D4" w:rsidRDefault="006D3E77" w:rsidP="00FF202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4387335B" w14:textId="18FC5F6E"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3E52D4">
              <w:rPr>
                <w:rFonts w:ascii="Times New Roman" w:eastAsia="Times New Roman" w:hAnsi="Times New Roman"/>
                <w:sz w:val="18"/>
                <w:szCs w:val="18"/>
                <w:lang w:val="es-VE" w:eastAsia="es-VE"/>
              </w:rPr>
              <w:t xml:space="preserve">Carlo Roberto Pérez </w:t>
            </w:r>
          </w:p>
        </w:tc>
        <w:tc>
          <w:tcPr>
            <w:tcW w:w="1134" w:type="dxa"/>
          </w:tcPr>
          <w:p w14:paraId="7190FAF0"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3E52D4">
              <w:rPr>
                <w:rFonts w:ascii="Times New Roman" w:eastAsia="Times New Roman" w:hAnsi="Times New Roman"/>
                <w:sz w:val="18"/>
                <w:szCs w:val="18"/>
                <w:lang w:val="es-VE" w:eastAsia="es-VE"/>
              </w:rPr>
              <w:t xml:space="preserve">18.968.327 </w:t>
            </w:r>
          </w:p>
          <w:p w14:paraId="34C9FB82" w14:textId="77777777" w:rsidR="003E52D4" w:rsidRPr="003E52D4" w:rsidRDefault="003E52D4" w:rsidP="00FF202E">
            <w:pPr>
              <w:spacing w:after="0" w:line="240" w:lineRule="auto"/>
              <w:jc w:val="center"/>
              <w:rPr>
                <w:rFonts w:ascii="Times New Roman" w:eastAsia="Times New Roman" w:hAnsi="Times New Roman"/>
                <w:sz w:val="18"/>
                <w:szCs w:val="18"/>
                <w:lang w:val="es-VE" w:eastAsia="es-VE"/>
              </w:rPr>
            </w:pPr>
          </w:p>
        </w:tc>
        <w:tc>
          <w:tcPr>
            <w:tcW w:w="1270" w:type="dxa"/>
          </w:tcPr>
          <w:p w14:paraId="74BA4B59"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3E52D4">
              <w:rPr>
                <w:rFonts w:ascii="Times New Roman" w:eastAsia="Times New Roman" w:hAnsi="Times New Roman"/>
                <w:sz w:val="18"/>
                <w:szCs w:val="18"/>
                <w:lang w:val="es-VE" w:eastAsia="es-VE"/>
              </w:rPr>
              <w:t xml:space="preserve">0426-6794327 </w:t>
            </w:r>
          </w:p>
          <w:p w14:paraId="43C26EB6" w14:textId="77777777" w:rsidR="003E52D4" w:rsidRPr="003E52D4" w:rsidRDefault="003E52D4" w:rsidP="00FF202E">
            <w:pPr>
              <w:spacing w:after="0" w:line="240" w:lineRule="auto"/>
              <w:jc w:val="center"/>
              <w:rPr>
                <w:rFonts w:ascii="Times New Roman" w:eastAsia="Times New Roman" w:hAnsi="Times New Roman"/>
                <w:sz w:val="18"/>
                <w:szCs w:val="18"/>
                <w:lang w:val="es-VE" w:eastAsia="es-VE"/>
              </w:rPr>
            </w:pPr>
          </w:p>
        </w:tc>
      </w:tr>
      <w:tr w:rsidR="003E52D4" w14:paraId="7C2646BB" w14:textId="77777777" w:rsidTr="005C48B9">
        <w:tc>
          <w:tcPr>
            <w:tcW w:w="4384" w:type="dxa"/>
            <w:gridSpan w:val="4"/>
          </w:tcPr>
          <w:p w14:paraId="5E5EF693" w14:textId="62CE50C3" w:rsidR="003E52D4" w:rsidRPr="003E52D4" w:rsidRDefault="003E52D4" w:rsidP="003E52D4">
            <w:pPr>
              <w:spacing w:after="0" w:line="240" w:lineRule="auto"/>
              <w:rPr>
                <w:rFonts w:ascii="Times New Roman" w:eastAsia="Times New Roman" w:hAnsi="Times New Roman"/>
                <w:b/>
                <w:bCs/>
                <w:sz w:val="18"/>
                <w:szCs w:val="18"/>
                <w:lang w:val="es-VE" w:eastAsia="es-VE"/>
              </w:rPr>
            </w:pPr>
            <w:r w:rsidRPr="003E52D4">
              <w:rPr>
                <w:rFonts w:ascii="Times New Roman" w:eastAsia="Times New Roman" w:hAnsi="Times New Roman"/>
                <w:b/>
                <w:bCs/>
                <w:sz w:val="18"/>
                <w:szCs w:val="18"/>
                <w:lang w:val="es-VE" w:eastAsia="es-VE"/>
              </w:rPr>
              <w:t xml:space="preserve">Área: Contabilidad </w:t>
            </w:r>
          </w:p>
        </w:tc>
      </w:tr>
      <w:tr w:rsidR="003E52D4" w14:paraId="4D1113FF" w14:textId="77777777" w:rsidTr="00FF202E">
        <w:tc>
          <w:tcPr>
            <w:tcW w:w="420" w:type="dxa"/>
          </w:tcPr>
          <w:p w14:paraId="7F2FB41F" w14:textId="423418F9" w:rsidR="003E52D4" w:rsidRPr="003E52D4" w:rsidRDefault="003E52D4" w:rsidP="003E52D4">
            <w:pPr>
              <w:spacing w:after="0" w:line="240" w:lineRule="auto"/>
              <w:jc w:val="center"/>
              <w:rPr>
                <w:rFonts w:ascii="Times New Roman" w:eastAsia="Times New Roman" w:hAnsi="Times New Roman"/>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641E027E" w14:textId="63AED9AD" w:rsidR="003E52D4" w:rsidRPr="003E52D4" w:rsidRDefault="003E52D4" w:rsidP="003E52D4">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45E1BE27"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6E529814"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c>
          <w:tcPr>
            <w:tcW w:w="1270" w:type="dxa"/>
          </w:tcPr>
          <w:p w14:paraId="0048C520" w14:textId="77777777" w:rsidR="003E52D4" w:rsidRPr="00FF202E" w:rsidRDefault="003E52D4" w:rsidP="003E52D4">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71A11E37"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r>
      <w:tr w:rsidR="003E52D4" w14:paraId="36C7EAE7" w14:textId="77777777" w:rsidTr="00FF202E">
        <w:tc>
          <w:tcPr>
            <w:tcW w:w="420" w:type="dxa"/>
          </w:tcPr>
          <w:p w14:paraId="1BAD092F" w14:textId="35858090" w:rsidR="003E52D4" w:rsidRPr="003E52D4" w:rsidRDefault="006D3E77" w:rsidP="003E52D4">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34719B5A" w14:textId="4A529162" w:rsidR="006D3E77" w:rsidRPr="006D3E77" w:rsidRDefault="006D3E77" w:rsidP="006D3E77">
            <w:pPr>
              <w:spacing w:after="0" w:line="240" w:lineRule="auto"/>
              <w:jc w:val="center"/>
              <w:rPr>
                <w:rFonts w:ascii="Times New Roman" w:eastAsia="Times New Roman" w:hAnsi="Times New Roman"/>
                <w:sz w:val="18"/>
                <w:szCs w:val="18"/>
                <w:lang w:val="es-VE" w:eastAsia="es-VE"/>
              </w:rPr>
            </w:pPr>
            <w:r w:rsidRPr="006D3E77">
              <w:rPr>
                <w:rFonts w:ascii="Times New Roman" w:eastAsia="Times New Roman" w:hAnsi="Times New Roman"/>
                <w:sz w:val="18"/>
                <w:szCs w:val="18"/>
                <w:lang w:val="es-VE" w:eastAsia="es-VE"/>
              </w:rPr>
              <w:t>Javier Alexis Sánchez Ram</w:t>
            </w:r>
            <w:r>
              <w:rPr>
                <w:rFonts w:ascii="Times New Roman" w:eastAsia="Times New Roman" w:hAnsi="Times New Roman"/>
                <w:sz w:val="18"/>
                <w:szCs w:val="18"/>
                <w:lang w:val="es-VE" w:eastAsia="es-VE"/>
              </w:rPr>
              <w:t>írez</w:t>
            </w:r>
            <w:r w:rsidRPr="006D3E77">
              <w:rPr>
                <w:rFonts w:ascii="Times New Roman" w:eastAsia="Times New Roman" w:hAnsi="Times New Roman"/>
                <w:sz w:val="18"/>
                <w:szCs w:val="18"/>
                <w:lang w:val="es-VE" w:eastAsia="es-VE"/>
              </w:rPr>
              <w:t xml:space="preserve"> </w:t>
            </w:r>
          </w:p>
          <w:p w14:paraId="58461D40"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c>
          <w:tcPr>
            <w:tcW w:w="1134" w:type="dxa"/>
          </w:tcPr>
          <w:p w14:paraId="0BB6C34F" w14:textId="77777777" w:rsidR="006D3E77" w:rsidRPr="006D3E77" w:rsidRDefault="006D3E77" w:rsidP="006D3E77">
            <w:pPr>
              <w:spacing w:after="0" w:line="240" w:lineRule="auto"/>
              <w:jc w:val="center"/>
              <w:rPr>
                <w:rFonts w:ascii="Times New Roman" w:eastAsia="Times New Roman" w:hAnsi="Times New Roman"/>
                <w:sz w:val="18"/>
                <w:szCs w:val="18"/>
                <w:lang w:val="es-VE" w:eastAsia="es-VE"/>
              </w:rPr>
            </w:pPr>
            <w:r w:rsidRPr="006D3E77">
              <w:rPr>
                <w:rFonts w:ascii="Times New Roman" w:eastAsia="Times New Roman" w:hAnsi="Times New Roman"/>
                <w:sz w:val="18"/>
                <w:szCs w:val="18"/>
                <w:lang w:val="es-VE" w:eastAsia="es-VE"/>
              </w:rPr>
              <w:t xml:space="preserve">14.941.711 </w:t>
            </w:r>
          </w:p>
          <w:p w14:paraId="14DCFD8A"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c>
          <w:tcPr>
            <w:tcW w:w="1270" w:type="dxa"/>
          </w:tcPr>
          <w:p w14:paraId="25F68681" w14:textId="77777777" w:rsidR="006D3E77" w:rsidRPr="006D3E77" w:rsidRDefault="006D3E77" w:rsidP="006D3E77">
            <w:pPr>
              <w:spacing w:after="0" w:line="240" w:lineRule="auto"/>
              <w:jc w:val="center"/>
              <w:rPr>
                <w:rFonts w:ascii="Times New Roman" w:eastAsia="Times New Roman" w:hAnsi="Times New Roman"/>
                <w:sz w:val="18"/>
                <w:szCs w:val="18"/>
                <w:lang w:val="es-VE" w:eastAsia="es-VE"/>
              </w:rPr>
            </w:pPr>
            <w:r w:rsidRPr="006D3E77">
              <w:rPr>
                <w:rFonts w:ascii="Times New Roman" w:eastAsia="Times New Roman" w:hAnsi="Times New Roman"/>
                <w:sz w:val="18"/>
                <w:szCs w:val="18"/>
                <w:lang w:val="es-VE" w:eastAsia="es-VE"/>
              </w:rPr>
              <w:t xml:space="preserve">0424-7660039 </w:t>
            </w:r>
          </w:p>
          <w:p w14:paraId="7CF75013" w14:textId="77777777" w:rsidR="003E52D4" w:rsidRPr="003E52D4" w:rsidRDefault="003E52D4" w:rsidP="003E52D4">
            <w:pPr>
              <w:spacing w:after="0" w:line="240" w:lineRule="auto"/>
              <w:jc w:val="center"/>
              <w:rPr>
                <w:rFonts w:ascii="Times New Roman" w:eastAsia="Times New Roman" w:hAnsi="Times New Roman"/>
                <w:sz w:val="18"/>
                <w:szCs w:val="18"/>
                <w:lang w:val="es-VE" w:eastAsia="es-VE"/>
              </w:rPr>
            </w:pPr>
          </w:p>
        </w:tc>
      </w:tr>
      <w:tr w:rsidR="006D3E77" w14:paraId="53DB6330" w14:textId="77777777" w:rsidTr="009B3C3A">
        <w:tc>
          <w:tcPr>
            <w:tcW w:w="4384" w:type="dxa"/>
            <w:gridSpan w:val="4"/>
          </w:tcPr>
          <w:p w14:paraId="326B279C" w14:textId="1E6C61CB" w:rsidR="006D3E77" w:rsidRPr="006D3E77" w:rsidRDefault="006D3E77" w:rsidP="006D3E77">
            <w:pPr>
              <w:spacing w:after="0" w:line="240" w:lineRule="auto"/>
              <w:rPr>
                <w:rFonts w:ascii="Times New Roman" w:eastAsia="Times New Roman" w:hAnsi="Times New Roman"/>
                <w:b/>
                <w:bCs/>
                <w:sz w:val="18"/>
                <w:szCs w:val="18"/>
                <w:lang w:val="es-VE" w:eastAsia="es-VE"/>
              </w:rPr>
            </w:pPr>
            <w:r w:rsidRPr="006D3E77">
              <w:rPr>
                <w:rFonts w:ascii="Times New Roman" w:eastAsia="Times New Roman" w:hAnsi="Times New Roman"/>
                <w:b/>
                <w:bCs/>
                <w:sz w:val="18"/>
                <w:szCs w:val="18"/>
                <w:lang w:val="es-VE" w:eastAsia="es-VE"/>
              </w:rPr>
              <w:t xml:space="preserve">Área: Formación Periodística </w:t>
            </w:r>
          </w:p>
        </w:tc>
      </w:tr>
      <w:tr w:rsidR="006D3E77" w14:paraId="360FECAC" w14:textId="77777777" w:rsidTr="00FF202E">
        <w:tc>
          <w:tcPr>
            <w:tcW w:w="420" w:type="dxa"/>
          </w:tcPr>
          <w:p w14:paraId="32BD9431" w14:textId="12E6F6F7" w:rsidR="006D3E77" w:rsidRPr="003E52D4" w:rsidRDefault="006D3E77" w:rsidP="006D3E77">
            <w:pPr>
              <w:spacing w:after="0" w:line="240" w:lineRule="auto"/>
              <w:jc w:val="center"/>
              <w:rPr>
                <w:rFonts w:ascii="Times New Roman" w:eastAsia="Times New Roman" w:hAnsi="Times New Roman"/>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2DEAE1A3" w14:textId="419D0DDD" w:rsidR="006D3E77" w:rsidRPr="003E52D4" w:rsidRDefault="006D3E77" w:rsidP="006D3E77">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4129B09A" w14:textId="77777777" w:rsidR="006D3E77" w:rsidRPr="00FF202E" w:rsidRDefault="006D3E77" w:rsidP="006D3E77">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26DEF72B" w14:textId="77777777" w:rsidR="006D3E77" w:rsidRPr="003E52D4" w:rsidRDefault="006D3E77" w:rsidP="006D3E77">
            <w:pPr>
              <w:spacing w:after="0" w:line="240" w:lineRule="auto"/>
              <w:jc w:val="center"/>
              <w:rPr>
                <w:rFonts w:ascii="Times New Roman" w:eastAsia="Times New Roman" w:hAnsi="Times New Roman"/>
                <w:sz w:val="18"/>
                <w:szCs w:val="18"/>
                <w:lang w:val="es-VE" w:eastAsia="es-VE"/>
              </w:rPr>
            </w:pPr>
          </w:p>
        </w:tc>
        <w:tc>
          <w:tcPr>
            <w:tcW w:w="1270" w:type="dxa"/>
          </w:tcPr>
          <w:p w14:paraId="7768CB33" w14:textId="77777777" w:rsidR="006D3E77" w:rsidRPr="00FF202E" w:rsidRDefault="006D3E77" w:rsidP="006D3E77">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52BCF500" w14:textId="77777777" w:rsidR="006D3E77" w:rsidRPr="003E52D4" w:rsidRDefault="006D3E77" w:rsidP="006D3E77">
            <w:pPr>
              <w:spacing w:after="0" w:line="240" w:lineRule="auto"/>
              <w:jc w:val="center"/>
              <w:rPr>
                <w:rFonts w:ascii="Times New Roman" w:eastAsia="Times New Roman" w:hAnsi="Times New Roman"/>
                <w:sz w:val="18"/>
                <w:szCs w:val="18"/>
                <w:lang w:val="es-VE" w:eastAsia="es-VE"/>
              </w:rPr>
            </w:pPr>
          </w:p>
        </w:tc>
      </w:tr>
      <w:tr w:rsidR="006D3E77" w14:paraId="52EE5ABF" w14:textId="77777777" w:rsidTr="00FF202E">
        <w:tc>
          <w:tcPr>
            <w:tcW w:w="420" w:type="dxa"/>
          </w:tcPr>
          <w:p w14:paraId="7210A268" w14:textId="14A87FF5" w:rsidR="006D3E77" w:rsidRPr="003E52D4" w:rsidRDefault="006D3E77" w:rsidP="006D3E77">
            <w:pPr>
              <w:spacing w:after="0" w:line="240" w:lineRule="auto"/>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03336BB7" w14:textId="5C0F3327" w:rsidR="006D3E77" w:rsidRPr="003E52D4" w:rsidRDefault="006D3E77" w:rsidP="006D3E77">
            <w:pPr>
              <w:spacing w:after="0" w:line="240" w:lineRule="auto"/>
              <w:rPr>
                <w:rFonts w:ascii="Times New Roman" w:eastAsia="Times New Roman" w:hAnsi="Times New Roman"/>
                <w:sz w:val="18"/>
                <w:szCs w:val="18"/>
                <w:lang w:val="es-VE" w:eastAsia="es-VE"/>
              </w:rPr>
            </w:pPr>
            <w:r w:rsidRPr="006D3E77">
              <w:rPr>
                <w:rFonts w:ascii="Times New Roman" w:eastAsia="Times New Roman" w:hAnsi="Times New Roman"/>
                <w:sz w:val="18"/>
                <w:szCs w:val="18"/>
                <w:lang w:val="es-VE" w:eastAsia="es-VE"/>
              </w:rPr>
              <w:t>Omaira Margarita Labrador Moncada</w:t>
            </w:r>
          </w:p>
        </w:tc>
        <w:tc>
          <w:tcPr>
            <w:tcW w:w="1134" w:type="dxa"/>
          </w:tcPr>
          <w:p w14:paraId="472CD8A1" w14:textId="77777777" w:rsidR="006D3E77" w:rsidRPr="006D3E77" w:rsidRDefault="006D3E77" w:rsidP="006D3E77">
            <w:pPr>
              <w:spacing w:after="0" w:line="240" w:lineRule="auto"/>
              <w:rPr>
                <w:rFonts w:ascii="Times New Roman" w:eastAsia="Times New Roman" w:hAnsi="Times New Roman"/>
                <w:sz w:val="18"/>
                <w:szCs w:val="18"/>
                <w:lang w:val="es-VE" w:eastAsia="es-VE"/>
              </w:rPr>
            </w:pPr>
            <w:r w:rsidRPr="006D3E77">
              <w:rPr>
                <w:rFonts w:ascii="Times New Roman" w:eastAsia="Times New Roman" w:hAnsi="Times New Roman"/>
                <w:sz w:val="18"/>
                <w:szCs w:val="18"/>
                <w:lang w:val="es-VE" w:eastAsia="es-VE"/>
              </w:rPr>
              <w:t xml:space="preserve">9.223.705 </w:t>
            </w:r>
          </w:p>
          <w:p w14:paraId="66B80FBD" w14:textId="77777777" w:rsidR="006D3E77" w:rsidRPr="003E52D4" w:rsidRDefault="006D3E77" w:rsidP="006D3E77">
            <w:pPr>
              <w:spacing w:after="0" w:line="240" w:lineRule="auto"/>
              <w:rPr>
                <w:rFonts w:ascii="Times New Roman" w:eastAsia="Times New Roman" w:hAnsi="Times New Roman"/>
                <w:sz w:val="18"/>
                <w:szCs w:val="18"/>
                <w:lang w:val="es-VE" w:eastAsia="es-VE"/>
              </w:rPr>
            </w:pPr>
          </w:p>
        </w:tc>
        <w:tc>
          <w:tcPr>
            <w:tcW w:w="1270" w:type="dxa"/>
          </w:tcPr>
          <w:p w14:paraId="1B0ACCB7" w14:textId="77777777" w:rsidR="006D3E77" w:rsidRPr="006D3E77" w:rsidRDefault="006D3E77" w:rsidP="006D3E77">
            <w:pPr>
              <w:spacing w:after="0" w:line="240" w:lineRule="auto"/>
              <w:rPr>
                <w:rFonts w:ascii="Times New Roman" w:eastAsia="Times New Roman" w:hAnsi="Times New Roman"/>
                <w:sz w:val="18"/>
                <w:szCs w:val="18"/>
                <w:lang w:val="es-VE" w:eastAsia="es-VE"/>
              </w:rPr>
            </w:pPr>
            <w:r w:rsidRPr="006D3E77">
              <w:rPr>
                <w:rFonts w:ascii="Times New Roman" w:eastAsia="Times New Roman" w:hAnsi="Times New Roman"/>
                <w:sz w:val="18"/>
                <w:szCs w:val="18"/>
                <w:lang w:val="es-VE" w:eastAsia="es-VE"/>
              </w:rPr>
              <w:t xml:space="preserve">0414-7060325 </w:t>
            </w:r>
          </w:p>
          <w:p w14:paraId="3E40B1B6" w14:textId="77777777" w:rsidR="006D3E77" w:rsidRPr="003E52D4" w:rsidRDefault="006D3E77" w:rsidP="006D3E77">
            <w:pPr>
              <w:spacing w:after="0" w:line="240" w:lineRule="auto"/>
              <w:rPr>
                <w:rFonts w:ascii="Times New Roman" w:eastAsia="Times New Roman" w:hAnsi="Times New Roman"/>
                <w:sz w:val="18"/>
                <w:szCs w:val="18"/>
                <w:lang w:val="es-VE" w:eastAsia="es-VE"/>
              </w:rPr>
            </w:pPr>
          </w:p>
        </w:tc>
      </w:tr>
      <w:tr w:rsidR="006D3E77" w14:paraId="51F7143B" w14:textId="77777777" w:rsidTr="002328E0">
        <w:tc>
          <w:tcPr>
            <w:tcW w:w="4384" w:type="dxa"/>
            <w:gridSpan w:val="4"/>
          </w:tcPr>
          <w:p w14:paraId="373D9E85" w14:textId="27A1B9F9" w:rsidR="006D3E77" w:rsidRPr="006D3E77" w:rsidRDefault="006D3E77" w:rsidP="006D3E77">
            <w:pPr>
              <w:spacing w:after="0" w:line="240" w:lineRule="auto"/>
              <w:rPr>
                <w:rFonts w:ascii="Times New Roman" w:eastAsia="Times New Roman" w:hAnsi="Times New Roman"/>
                <w:b/>
                <w:bCs/>
                <w:sz w:val="18"/>
                <w:szCs w:val="18"/>
                <w:lang w:val="es-VE" w:eastAsia="es-VE"/>
              </w:rPr>
            </w:pPr>
            <w:r w:rsidRPr="006D3E77">
              <w:rPr>
                <w:rFonts w:ascii="Times New Roman" w:eastAsia="Times New Roman" w:hAnsi="Times New Roman"/>
                <w:b/>
                <w:bCs/>
                <w:sz w:val="18"/>
                <w:szCs w:val="18"/>
                <w:lang w:val="es-VE" w:eastAsia="es-VE"/>
              </w:rPr>
              <w:t xml:space="preserve">Área: Idiomas </w:t>
            </w:r>
          </w:p>
        </w:tc>
      </w:tr>
      <w:tr w:rsidR="00E234DE" w14:paraId="3071DC02" w14:textId="77777777" w:rsidTr="00FF202E">
        <w:tc>
          <w:tcPr>
            <w:tcW w:w="420" w:type="dxa"/>
          </w:tcPr>
          <w:p w14:paraId="16AF2FE7" w14:textId="7B20BD01" w:rsidR="00E234DE" w:rsidRPr="003E52D4" w:rsidRDefault="00E234DE" w:rsidP="00E234DE">
            <w:pPr>
              <w:spacing w:after="0" w:line="240" w:lineRule="auto"/>
              <w:jc w:val="center"/>
              <w:rPr>
                <w:rFonts w:ascii="Times New Roman" w:eastAsia="Times New Roman" w:hAnsi="Times New Roman"/>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59CD654B" w14:textId="31FFD543" w:rsidR="00E234DE" w:rsidRPr="003E52D4" w:rsidRDefault="00E234DE" w:rsidP="00E234DE">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3EA53598" w14:textId="77777777" w:rsidR="00E234DE" w:rsidRPr="00FF202E" w:rsidRDefault="00E234DE" w:rsidP="00E234DE">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37B3C6D0" w14:textId="77777777" w:rsidR="00E234DE" w:rsidRPr="003E52D4" w:rsidRDefault="00E234DE" w:rsidP="00E234DE">
            <w:pPr>
              <w:spacing w:after="0" w:line="240" w:lineRule="auto"/>
              <w:jc w:val="center"/>
              <w:rPr>
                <w:rFonts w:ascii="Times New Roman" w:eastAsia="Times New Roman" w:hAnsi="Times New Roman"/>
                <w:sz w:val="18"/>
                <w:szCs w:val="18"/>
                <w:lang w:val="es-VE" w:eastAsia="es-VE"/>
              </w:rPr>
            </w:pPr>
          </w:p>
        </w:tc>
        <w:tc>
          <w:tcPr>
            <w:tcW w:w="1270" w:type="dxa"/>
          </w:tcPr>
          <w:p w14:paraId="6305E248" w14:textId="77777777" w:rsidR="00E234DE" w:rsidRPr="00FF202E" w:rsidRDefault="00E234DE" w:rsidP="00E234DE">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06DEE7DE" w14:textId="77777777" w:rsidR="00E234DE" w:rsidRPr="003E52D4" w:rsidRDefault="00E234DE" w:rsidP="00E234DE">
            <w:pPr>
              <w:spacing w:after="0" w:line="240" w:lineRule="auto"/>
              <w:jc w:val="center"/>
              <w:rPr>
                <w:rFonts w:ascii="Times New Roman" w:eastAsia="Times New Roman" w:hAnsi="Times New Roman"/>
                <w:sz w:val="18"/>
                <w:szCs w:val="18"/>
                <w:lang w:val="es-VE" w:eastAsia="es-VE"/>
              </w:rPr>
            </w:pPr>
          </w:p>
        </w:tc>
      </w:tr>
      <w:tr w:rsidR="00E234DE" w14:paraId="44B0E734" w14:textId="77777777" w:rsidTr="00FF202E">
        <w:tc>
          <w:tcPr>
            <w:tcW w:w="420" w:type="dxa"/>
          </w:tcPr>
          <w:p w14:paraId="7A751589" w14:textId="6E284E80" w:rsidR="00E234DE" w:rsidRPr="003E52D4" w:rsidRDefault="00E234DE" w:rsidP="00E234D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78C82DC4" w14:textId="76214BEA" w:rsidR="00E234DE" w:rsidRPr="003E52D4" w:rsidRDefault="00E234DE" w:rsidP="00E234DE">
            <w:pPr>
              <w:spacing w:after="0" w:line="240" w:lineRule="auto"/>
              <w:jc w:val="center"/>
              <w:rPr>
                <w:rFonts w:ascii="Times New Roman" w:eastAsia="Times New Roman" w:hAnsi="Times New Roman"/>
                <w:sz w:val="18"/>
                <w:szCs w:val="18"/>
                <w:lang w:val="es-VE" w:eastAsia="es-VE"/>
              </w:rPr>
            </w:pPr>
            <w:proofErr w:type="spellStart"/>
            <w:r w:rsidRPr="00E234DE">
              <w:rPr>
                <w:rFonts w:ascii="Times New Roman" w:eastAsia="Times New Roman" w:hAnsi="Times New Roman"/>
                <w:sz w:val="18"/>
                <w:szCs w:val="18"/>
                <w:lang w:val="es-VE" w:eastAsia="es-VE"/>
              </w:rPr>
              <w:t>Nathaly</w:t>
            </w:r>
            <w:proofErr w:type="spellEnd"/>
            <w:r w:rsidRPr="00E234DE">
              <w:rPr>
                <w:rFonts w:ascii="Times New Roman" w:eastAsia="Times New Roman" w:hAnsi="Times New Roman"/>
                <w:sz w:val="18"/>
                <w:szCs w:val="18"/>
                <w:lang w:val="es-VE" w:eastAsia="es-VE"/>
              </w:rPr>
              <w:t xml:space="preserve"> Isabel Pineda </w:t>
            </w:r>
            <w:proofErr w:type="spellStart"/>
            <w:r w:rsidRPr="00E234DE">
              <w:rPr>
                <w:rFonts w:ascii="Times New Roman" w:eastAsia="Times New Roman" w:hAnsi="Times New Roman"/>
                <w:sz w:val="18"/>
                <w:szCs w:val="18"/>
                <w:lang w:val="es-VE" w:eastAsia="es-VE"/>
              </w:rPr>
              <w:t>Sandrea</w:t>
            </w:r>
            <w:proofErr w:type="spellEnd"/>
            <w:r w:rsidRPr="00E234DE">
              <w:rPr>
                <w:rFonts w:ascii="Times New Roman" w:eastAsia="Times New Roman" w:hAnsi="Times New Roman"/>
                <w:sz w:val="18"/>
                <w:szCs w:val="18"/>
                <w:lang w:val="es-VE" w:eastAsia="es-VE"/>
              </w:rPr>
              <w:t xml:space="preserve"> </w:t>
            </w:r>
          </w:p>
        </w:tc>
        <w:tc>
          <w:tcPr>
            <w:tcW w:w="1134" w:type="dxa"/>
          </w:tcPr>
          <w:p w14:paraId="6360E9BB" w14:textId="77777777" w:rsidR="00E234DE" w:rsidRPr="00E234DE" w:rsidRDefault="00E234DE" w:rsidP="00E234DE">
            <w:pPr>
              <w:spacing w:after="0" w:line="240" w:lineRule="auto"/>
              <w:jc w:val="center"/>
              <w:rPr>
                <w:rFonts w:ascii="Times New Roman" w:eastAsia="Times New Roman" w:hAnsi="Times New Roman"/>
                <w:sz w:val="18"/>
                <w:szCs w:val="18"/>
                <w:lang w:val="es-VE" w:eastAsia="es-VE"/>
              </w:rPr>
            </w:pPr>
            <w:r w:rsidRPr="00E234DE">
              <w:rPr>
                <w:rFonts w:ascii="Times New Roman" w:eastAsia="Times New Roman" w:hAnsi="Times New Roman"/>
                <w:sz w:val="18"/>
                <w:szCs w:val="18"/>
                <w:lang w:val="es-VE" w:eastAsia="es-VE"/>
              </w:rPr>
              <w:t xml:space="preserve">20.135.221 </w:t>
            </w:r>
          </w:p>
          <w:p w14:paraId="3290A1EE" w14:textId="77777777" w:rsidR="00E234DE" w:rsidRPr="003E52D4" w:rsidRDefault="00E234DE" w:rsidP="00E234DE">
            <w:pPr>
              <w:spacing w:after="0" w:line="240" w:lineRule="auto"/>
              <w:jc w:val="center"/>
              <w:rPr>
                <w:rFonts w:ascii="Times New Roman" w:eastAsia="Times New Roman" w:hAnsi="Times New Roman"/>
                <w:sz w:val="18"/>
                <w:szCs w:val="18"/>
                <w:lang w:val="es-VE" w:eastAsia="es-VE"/>
              </w:rPr>
            </w:pPr>
          </w:p>
        </w:tc>
        <w:tc>
          <w:tcPr>
            <w:tcW w:w="1270" w:type="dxa"/>
          </w:tcPr>
          <w:p w14:paraId="0FEB47A3" w14:textId="77777777" w:rsidR="00E234DE" w:rsidRPr="00E234DE" w:rsidRDefault="00E234DE" w:rsidP="00E234DE">
            <w:pPr>
              <w:spacing w:after="0" w:line="240" w:lineRule="auto"/>
              <w:jc w:val="center"/>
              <w:rPr>
                <w:rFonts w:ascii="Times New Roman" w:eastAsia="Times New Roman" w:hAnsi="Times New Roman"/>
                <w:sz w:val="18"/>
                <w:szCs w:val="18"/>
                <w:lang w:val="es-VE" w:eastAsia="es-VE"/>
              </w:rPr>
            </w:pPr>
            <w:r w:rsidRPr="00E234DE">
              <w:rPr>
                <w:rFonts w:ascii="Times New Roman" w:eastAsia="Times New Roman" w:hAnsi="Times New Roman"/>
                <w:sz w:val="18"/>
                <w:szCs w:val="18"/>
                <w:lang w:val="es-VE" w:eastAsia="es-VE"/>
              </w:rPr>
              <w:t xml:space="preserve">0424-7815187 </w:t>
            </w:r>
          </w:p>
          <w:p w14:paraId="71A0E653" w14:textId="77777777" w:rsidR="00E234DE" w:rsidRPr="003E52D4" w:rsidRDefault="00E234DE" w:rsidP="00E234DE">
            <w:pPr>
              <w:spacing w:after="0" w:line="240" w:lineRule="auto"/>
              <w:jc w:val="center"/>
              <w:rPr>
                <w:rFonts w:ascii="Times New Roman" w:eastAsia="Times New Roman" w:hAnsi="Times New Roman"/>
                <w:sz w:val="18"/>
                <w:szCs w:val="18"/>
                <w:lang w:val="es-VE" w:eastAsia="es-VE"/>
              </w:rPr>
            </w:pPr>
          </w:p>
        </w:tc>
      </w:tr>
      <w:tr w:rsidR="00E234DE" w14:paraId="5D8B99A0" w14:textId="77777777" w:rsidTr="00FF202E">
        <w:tc>
          <w:tcPr>
            <w:tcW w:w="420" w:type="dxa"/>
          </w:tcPr>
          <w:p w14:paraId="3FC6A622" w14:textId="1A65E708" w:rsidR="00E234DE" w:rsidRDefault="00E234DE" w:rsidP="00E234DE">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02</w:t>
            </w:r>
          </w:p>
        </w:tc>
        <w:tc>
          <w:tcPr>
            <w:tcW w:w="1560" w:type="dxa"/>
          </w:tcPr>
          <w:p w14:paraId="42E04210" w14:textId="4C0CBC7D" w:rsidR="00E234DE" w:rsidRPr="00E234DE" w:rsidRDefault="00E234DE" w:rsidP="00E234DE">
            <w:pPr>
              <w:spacing w:after="0" w:line="240" w:lineRule="auto"/>
              <w:jc w:val="center"/>
              <w:rPr>
                <w:rFonts w:ascii="Times New Roman" w:eastAsia="Times New Roman" w:hAnsi="Times New Roman"/>
                <w:sz w:val="18"/>
                <w:szCs w:val="18"/>
                <w:lang w:val="es-VE" w:eastAsia="es-VE"/>
              </w:rPr>
            </w:pPr>
            <w:r w:rsidRPr="00E234DE">
              <w:rPr>
                <w:rFonts w:ascii="Times New Roman" w:eastAsia="Times New Roman" w:hAnsi="Times New Roman"/>
                <w:sz w:val="18"/>
                <w:szCs w:val="18"/>
                <w:lang w:val="es-VE" w:eastAsia="es-VE"/>
              </w:rPr>
              <w:t xml:space="preserve">Néstor </w:t>
            </w:r>
            <w:proofErr w:type="spellStart"/>
            <w:r w:rsidRPr="00E234DE">
              <w:rPr>
                <w:rFonts w:ascii="Times New Roman" w:eastAsia="Times New Roman" w:hAnsi="Times New Roman"/>
                <w:sz w:val="18"/>
                <w:szCs w:val="18"/>
                <w:lang w:val="es-VE" w:eastAsia="es-VE"/>
              </w:rPr>
              <w:t>Anibal</w:t>
            </w:r>
            <w:proofErr w:type="spellEnd"/>
            <w:r w:rsidRPr="00E234DE">
              <w:rPr>
                <w:rFonts w:ascii="Times New Roman" w:eastAsia="Times New Roman" w:hAnsi="Times New Roman"/>
                <w:sz w:val="18"/>
                <w:szCs w:val="18"/>
                <w:lang w:val="es-VE" w:eastAsia="es-VE"/>
              </w:rPr>
              <w:t xml:space="preserve"> Rosales Vivas </w:t>
            </w:r>
          </w:p>
        </w:tc>
        <w:tc>
          <w:tcPr>
            <w:tcW w:w="1134" w:type="dxa"/>
          </w:tcPr>
          <w:p w14:paraId="0459DE5E" w14:textId="77777777" w:rsidR="00E234DE" w:rsidRPr="00E234DE" w:rsidRDefault="00E234DE" w:rsidP="00E234DE">
            <w:pPr>
              <w:spacing w:after="0" w:line="240" w:lineRule="auto"/>
              <w:jc w:val="center"/>
              <w:rPr>
                <w:rFonts w:ascii="Times New Roman" w:eastAsia="Times New Roman" w:hAnsi="Times New Roman"/>
                <w:sz w:val="18"/>
                <w:szCs w:val="18"/>
                <w:lang w:val="es-VE" w:eastAsia="es-VE"/>
              </w:rPr>
            </w:pPr>
            <w:r w:rsidRPr="00E234DE">
              <w:rPr>
                <w:rFonts w:ascii="Times New Roman" w:eastAsia="Times New Roman" w:hAnsi="Times New Roman"/>
                <w:sz w:val="18"/>
                <w:szCs w:val="18"/>
                <w:lang w:val="es-VE" w:eastAsia="es-VE"/>
              </w:rPr>
              <w:t xml:space="preserve">15.754.488 </w:t>
            </w:r>
          </w:p>
          <w:p w14:paraId="3053463E" w14:textId="77777777" w:rsidR="00E234DE" w:rsidRPr="00E234DE" w:rsidRDefault="00E234DE" w:rsidP="00E234DE">
            <w:pPr>
              <w:spacing w:after="0" w:line="240" w:lineRule="auto"/>
              <w:jc w:val="center"/>
              <w:rPr>
                <w:rFonts w:ascii="Times New Roman" w:eastAsia="Times New Roman" w:hAnsi="Times New Roman"/>
                <w:sz w:val="18"/>
                <w:szCs w:val="18"/>
                <w:lang w:val="es-VE" w:eastAsia="es-VE"/>
              </w:rPr>
            </w:pPr>
          </w:p>
        </w:tc>
        <w:tc>
          <w:tcPr>
            <w:tcW w:w="1270" w:type="dxa"/>
          </w:tcPr>
          <w:p w14:paraId="0F57C5E3" w14:textId="77777777" w:rsidR="00E234DE" w:rsidRPr="00E234DE" w:rsidRDefault="00E234DE" w:rsidP="00E234DE">
            <w:pPr>
              <w:spacing w:after="0" w:line="240" w:lineRule="auto"/>
              <w:jc w:val="center"/>
              <w:rPr>
                <w:rFonts w:ascii="Times New Roman" w:eastAsia="Times New Roman" w:hAnsi="Times New Roman"/>
                <w:sz w:val="18"/>
                <w:szCs w:val="18"/>
                <w:lang w:val="es-VE" w:eastAsia="es-VE"/>
              </w:rPr>
            </w:pPr>
            <w:r w:rsidRPr="00E234DE">
              <w:rPr>
                <w:rFonts w:ascii="Times New Roman" w:eastAsia="Times New Roman" w:hAnsi="Times New Roman"/>
                <w:sz w:val="18"/>
                <w:szCs w:val="18"/>
                <w:lang w:val="es-VE" w:eastAsia="es-VE"/>
              </w:rPr>
              <w:t xml:space="preserve">0424-6830533 </w:t>
            </w:r>
          </w:p>
          <w:p w14:paraId="05BA779E" w14:textId="77777777" w:rsidR="00E234DE" w:rsidRPr="00E234DE" w:rsidRDefault="00E234DE" w:rsidP="00E234DE">
            <w:pPr>
              <w:spacing w:after="0" w:line="240" w:lineRule="auto"/>
              <w:jc w:val="center"/>
              <w:rPr>
                <w:rFonts w:ascii="Times New Roman" w:eastAsia="Times New Roman" w:hAnsi="Times New Roman"/>
                <w:sz w:val="18"/>
                <w:szCs w:val="18"/>
                <w:lang w:val="es-VE" w:eastAsia="es-VE"/>
              </w:rPr>
            </w:pPr>
          </w:p>
        </w:tc>
      </w:tr>
      <w:tr w:rsidR="00E234DE" w14:paraId="15A002CA" w14:textId="77777777" w:rsidTr="007F71E0">
        <w:tc>
          <w:tcPr>
            <w:tcW w:w="4384" w:type="dxa"/>
            <w:gridSpan w:val="4"/>
          </w:tcPr>
          <w:p w14:paraId="19420AAB" w14:textId="62AEE4A0" w:rsidR="00E234DE" w:rsidRPr="00C15A63" w:rsidRDefault="00E234DE" w:rsidP="00C15A63">
            <w:pPr>
              <w:spacing w:after="0" w:line="240" w:lineRule="auto"/>
              <w:rPr>
                <w:rFonts w:ascii="Times New Roman" w:eastAsia="Times New Roman" w:hAnsi="Times New Roman"/>
                <w:b/>
                <w:bCs/>
                <w:sz w:val="18"/>
                <w:szCs w:val="18"/>
                <w:lang w:val="es-VE" w:eastAsia="es-VE"/>
              </w:rPr>
            </w:pPr>
            <w:r w:rsidRPr="00E234DE">
              <w:rPr>
                <w:rFonts w:ascii="Times New Roman" w:eastAsia="Times New Roman" w:hAnsi="Times New Roman"/>
                <w:b/>
                <w:bCs/>
                <w:sz w:val="18"/>
                <w:szCs w:val="18"/>
                <w:lang w:val="es-VE" w:eastAsia="es-VE"/>
              </w:rPr>
              <w:t xml:space="preserve">Área: Análisis Económico </w:t>
            </w:r>
          </w:p>
        </w:tc>
      </w:tr>
      <w:tr w:rsidR="00C15A63" w14:paraId="09ED45F2" w14:textId="77777777" w:rsidTr="00FF202E">
        <w:tc>
          <w:tcPr>
            <w:tcW w:w="420" w:type="dxa"/>
          </w:tcPr>
          <w:p w14:paraId="34503336" w14:textId="7F189FFF" w:rsidR="00C15A63" w:rsidRDefault="00C15A63" w:rsidP="00C15A63">
            <w:pPr>
              <w:spacing w:after="0" w:line="240" w:lineRule="auto"/>
              <w:jc w:val="center"/>
              <w:rPr>
                <w:rFonts w:ascii="Times New Roman" w:eastAsia="Times New Roman" w:hAnsi="Times New Roman"/>
                <w:sz w:val="18"/>
                <w:szCs w:val="18"/>
                <w:lang w:val="es-VE" w:eastAsia="es-VE"/>
              </w:rPr>
            </w:pPr>
            <w:proofErr w:type="spellStart"/>
            <w:r>
              <w:rPr>
                <w:rFonts w:ascii="Times New Roman" w:eastAsia="Times New Roman" w:hAnsi="Times New Roman"/>
                <w:b/>
                <w:bCs/>
                <w:sz w:val="18"/>
                <w:szCs w:val="18"/>
                <w:lang w:val="es-VE" w:eastAsia="es-VE"/>
              </w:rPr>
              <w:t>N°</w:t>
            </w:r>
            <w:proofErr w:type="spellEnd"/>
          </w:p>
        </w:tc>
        <w:tc>
          <w:tcPr>
            <w:tcW w:w="1560" w:type="dxa"/>
          </w:tcPr>
          <w:p w14:paraId="03C969B3" w14:textId="6EBF06F3" w:rsidR="00C15A63" w:rsidRPr="00E234DE" w:rsidRDefault="00C15A63" w:rsidP="00C15A63">
            <w:pPr>
              <w:spacing w:after="0" w:line="240" w:lineRule="auto"/>
              <w:jc w:val="center"/>
              <w:rPr>
                <w:rFonts w:ascii="Times New Roman" w:eastAsia="Times New Roman" w:hAnsi="Times New Roman"/>
                <w:sz w:val="18"/>
                <w:szCs w:val="18"/>
                <w:lang w:val="es-VE" w:eastAsia="es-VE"/>
              </w:rPr>
            </w:pPr>
            <w:r w:rsidRPr="00FF202E">
              <w:rPr>
                <w:rFonts w:ascii="Times New Roman" w:eastAsia="Times New Roman" w:hAnsi="Times New Roman"/>
                <w:b/>
                <w:bCs/>
                <w:sz w:val="18"/>
                <w:szCs w:val="18"/>
                <w:lang w:val="es-VE" w:eastAsia="es-VE"/>
              </w:rPr>
              <w:t xml:space="preserve">Nombre y Apellido </w:t>
            </w:r>
          </w:p>
        </w:tc>
        <w:tc>
          <w:tcPr>
            <w:tcW w:w="1134" w:type="dxa"/>
          </w:tcPr>
          <w:p w14:paraId="317A884C" w14:textId="77777777" w:rsidR="00C15A63" w:rsidRPr="00FF202E" w:rsidRDefault="00C15A63" w:rsidP="00C15A63">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C.I. </w:t>
            </w:r>
          </w:p>
          <w:p w14:paraId="60E8ABA7" w14:textId="77777777" w:rsidR="00C15A63" w:rsidRPr="00E234DE" w:rsidRDefault="00C15A63" w:rsidP="00C15A63">
            <w:pPr>
              <w:spacing w:after="0" w:line="240" w:lineRule="auto"/>
              <w:jc w:val="center"/>
              <w:rPr>
                <w:rFonts w:ascii="Times New Roman" w:eastAsia="Times New Roman" w:hAnsi="Times New Roman"/>
                <w:sz w:val="18"/>
                <w:szCs w:val="18"/>
                <w:lang w:val="es-VE" w:eastAsia="es-VE"/>
              </w:rPr>
            </w:pPr>
          </w:p>
        </w:tc>
        <w:tc>
          <w:tcPr>
            <w:tcW w:w="1270" w:type="dxa"/>
          </w:tcPr>
          <w:p w14:paraId="44CB945D" w14:textId="77777777" w:rsidR="00C15A63" w:rsidRPr="00FF202E" w:rsidRDefault="00C15A63" w:rsidP="00C15A63">
            <w:pPr>
              <w:spacing w:after="0" w:line="240" w:lineRule="auto"/>
              <w:jc w:val="center"/>
              <w:rPr>
                <w:rFonts w:ascii="Times New Roman" w:eastAsia="Times New Roman" w:hAnsi="Times New Roman"/>
                <w:b/>
                <w:bCs/>
                <w:sz w:val="18"/>
                <w:szCs w:val="18"/>
                <w:lang w:val="es-VE" w:eastAsia="es-VE"/>
              </w:rPr>
            </w:pPr>
            <w:r w:rsidRPr="00FF202E">
              <w:rPr>
                <w:rFonts w:ascii="Times New Roman" w:eastAsia="Times New Roman" w:hAnsi="Times New Roman"/>
                <w:b/>
                <w:bCs/>
                <w:sz w:val="18"/>
                <w:szCs w:val="18"/>
                <w:lang w:val="es-VE" w:eastAsia="es-VE"/>
              </w:rPr>
              <w:t xml:space="preserve">Teléfono </w:t>
            </w:r>
          </w:p>
          <w:p w14:paraId="590E0546" w14:textId="77777777" w:rsidR="00C15A63" w:rsidRPr="00E234DE" w:rsidRDefault="00C15A63" w:rsidP="00C15A63">
            <w:pPr>
              <w:spacing w:after="0" w:line="240" w:lineRule="auto"/>
              <w:jc w:val="center"/>
              <w:rPr>
                <w:rFonts w:ascii="Times New Roman" w:eastAsia="Times New Roman" w:hAnsi="Times New Roman"/>
                <w:sz w:val="18"/>
                <w:szCs w:val="18"/>
                <w:lang w:val="es-VE" w:eastAsia="es-VE"/>
              </w:rPr>
            </w:pPr>
          </w:p>
        </w:tc>
      </w:tr>
      <w:tr w:rsidR="00C15A63" w14:paraId="7CE1D4F2" w14:textId="77777777" w:rsidTr="00FF202E">
        <w:tc>
          <w:tcPr>
            <w:tcW w:w="420" w:type="dxa"/>
          </w:tcPr>
          <w:p w14:paraId="65859EBD" w14:textId="2BF60C19" w:rsidR="00C15A63" w:rsidRDefault="00C15A63" w:rsidP="00C15A63">
            <w:pPr>
              <w:spacing w:after="0" w:line="240" w:lineRule="auto"/>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01</w:t>
            </w:r>
          </w:p>
        </w:tc>
        <w:tc>
          <w:tcPr>
            <w:tcW w:w="1560" w:type="dxa"/>
          </w:tcPr>
          <w:p w14:paraId="5227AEE5" w14:textId="4BAA45DE" w:rsidR="00C15A63" w:rsidRPr="00E234DE" w:rsidRDefault="00C15A63" w:rsidP="00C15A63">
            <w:pPr>
              <w:spacing w:after="0" w:line="240" w:lineRule="auto"/>
              <w:jc w:val="center"/>
              <w:rPr>
                <w:rFonts w:ascii="Times New Roman" w:eastAsia="Times New Roman" w:hAnsi="Times New Roman"/>
                <w:sz w:val="18"/>
                <w:szCs w:val="18"/>
                <w:lang w:val="es-VE" w:eastAsia="es-VE"/>
              </w:rPr>
            </w:pPr>
            <w:r w:rsidRPr="00C15A63">
              <w:rPr>
                <w:rFonts w:ascii="Times New Roman" w:eastAsia="Times New Roman" w:hAnsi="Times New Roman"/>
                <w:sz w:val="18"/>
                <w:szCs w:val="18"/>
                <w:lang w:val="es-VE" w:eastAsia="es-VE"/>
              </w:rPr>
              <w:t xml:space="preserve">Carlos Fredy Casanova Leal </w:t>
            </w:r>
          </w:p>
        </w:tc>
        <w:tc>
          <w:tcPr>
            <w:tcW w:w="1134" w:type="dxa"/>
          </w:tcPr>
          <w:p w14:paraId="5F3C479D" w14:textId="77777777" w:rsidR="00C15A63" w:rsidRPr="00C15A63" w:rsidRDefault="00C15A63" w:rsidP="00C15A63">
            <w:pPr>
              <w:spacing w:after="0" w:line="240" w:lineRule="auto"/>
              <w:jc w:val="center"/>
              <w:rPr>
                <w:rFonts w:ascii="Times New Roman" w:eastAsia="Times New Roman" w:hAnsi="Times New Roman"/>
                <w:sz w:val="18"/>
                <w:szCs w:val="18"/>
                <w:lang w:val="es-VE" w:eastAsia="es-VE"/>
              </w:rPr>
            </w:pPr>
            <w:r w:rsidRPr="00C15A63">
              <w:rPr>
                <w:rFonts w:ascii="Times New Roman" w:eastAsia="Times New Roman" w:hAnsi="Times New Roman"/>
                <w:sz w:val="18"/>
                <w:szCs w:val="18"/>
                <w:lang w:val="es-VE" w:eastAsia="es-VE"/>
              </w:rPr>
              <w:t xml:space="preserve">4.095.872 </w:t>
            </w:r>
          </w:p>
          <w:p w14:paraId="576D7928" w14:textId="77777777" w:rsidR="00C15A63" w:rsidRPr="00E234DE" w:rsidRDefault="00C15A63" w:rsidP="00C15A63">
            <w:pPr>
              <w:spacing w:after="0" w:line="240" w:lineRule="auto"/>
              <w:jc w:val="center"/>
              <w:rPr>
                <w:rFonts w:ascii="Times New Roman" w:eastAsia="Times New Roman" w:hAnsi="Times New Roman"/>
                <w:sz w:val="18"/>
                <w:szCs w:val="18"/>
                <w:lang w:val="es-VE" w:eastAsia="es-VE"/>
              </w:rPr>
            </w:pPr>
          </w:p>
        </w:tc>
        <w:tc>
          <w:tcPr>
            <w:tcW w:w="1270" w:type="dxa"/>
          </w:tcPr>
          <w:p w14:paraId="04D7C3CA" w14:textId="77777777" w:rsidR="00C15A63" w:rsidRPr="00C15A63" w:rsidRDefault="00C15A63" w:rsidP="00C15A63">
            <w:pPr>
              <w:spacing w:after="0" w:line="240" w:lineRule="auto"/>
              <w:jc w:val="center"/>
              <w:rPr>
                <w:rFonts w:ascii="Times New Roman" w:eastAsia="Times New Roman" w:hAnsi="Times New Roman"/>
                <w:sz w:val="18"/>
                <w:szCs w:val="18"/>
                <w:lang w:val="es-VE" w:eastAsia="es-VE"/>
              </w:rPr>
            </w:pPr>
            <w:r w:rsidRPr="00C15A63">
              <w:rPr>
                <w:rFonts w:ascii="Times New Roman" w:eastAsia="Times New Roman" w:hAnsi="Times New Roman"/>
                <w:sz w:val="18"/>
                <w:szCs w:val="18"/>
                <w:lang w:val="es-VE" w:eastAsia="es-VE"/>
              </w:rPr>
              <w:t xml:space="preserve">0424-7244318 </w:t>
            </w:r>
          </w:p>
          <w:p w14:paraId="1DCDD7F0" w14:textId="77777777" w:rsidR="00C15A63" w:rsidRPr="00E234DE" w:rsidRDefault="00C15A63" w:rsidP="00C15A63">
            <w:pPr>
              <w:spacing w:after="0" w:line="240" w:lineRule="auto"/>
              <w:jc w:val="center"/>
              <w:rPr>
                <w:rFonts w:ascii="Times New Roman" w:eastAsia="Times New Roman" w:hAnsi="Times New Roman"/>
                <w:sz w:val="18"/>
                <w:szCs w:val="18"/>
                <w:lang w:val="es-VE" w:eastAsia="es-VE"/>
              </w:rPr>
            </w:pPr>
          </w:p>
        </w:tc>
      </w:tr>
    </w:tbl>
    <w:p w14:paraId="408BA574" w14:textId="7C1A6AC7" w:rsidR="00C61DC4" w:rsidRPr="00C15A63" w:rsidRDefault="003E52D4" w:rsidP="00C15A63">
      <w:pPr>
        <w:spacing w:after="0" w:line="240" w:lineRule="auto"/>
        <w:ind w:left="142"/>
        <w:jc w:val="both"/>
        <w:rPr>
          <w:rFonts w:ascii="Times New Roman" w:eastAsia="Times New Roman" w:hAnsi="Times New Roman"/>
          <w:b/>
          <w:bCs/>
          <w:sz w:val="24"/>
          <w:szCs w:val="24"/>
          <w:lang w:val="es-VE" w:eastAsia="es-VE"/>
        </w:rPr>
      </w:pPr>
      <w:r w:rsidRPr="003E52D4">
        <w:rPr>
          <w:rFonts w:ascii="Times New Roman" w:eastAsia="Times New Roman" w:hAnsi="Times New Roman"/>
          <w:b/>
          <w:bCs/>
          <w:sz w:val="24"/>
          <w:szCs w:val="24"/>
          <w:lang w:val="es-VE" w:eastAsia="es-VE"/>
        </w:rPr>
        <w:t xml:space="preserve">Decisión: </w:t>
      </w:r>
      <w:r>
        <w:rPr>
          <w:rFonts w:ascii="Times New Roman" w:eastAsia="Times New Roman" w:hAnsi="Times New Roman"/>
          <w:b/>
          <w:bCs/>
          <w:sz w:val="24"/>
          <w:szCs w:val="24"/>
          <w:lang w:val="es-VE" w:eastAsia="es-VE"/>
        </w:rPr>
        <w:t>Q</w:t>
      </w:r>
      <w:r w:rsidRPr="003E52D4">
        <w:rPr>
          <w:rFonts w:ascii="Times New Roman" w:eastAsia="Times New Roman" w:hAnsi="Times New Roman"/>
          <w:b/>
          <w:bCs/>
          <w:sz w:val="24"/>
          <w:szCs w:val="24"/>
          <w:lang w:val="es-VE" w:eastAsia="es-VE"/>
        </w:rPr>
        <w:t xml:space="preserve">uedó en cuenta. </w:t>
      </w:r>
    </w:p>
    <w:p w14:paraId="168D44FD" w14:textId="449C6D09" w:rsidR="009C37DF" w:rsidRDefault="009C37DF" w:rsidP="009C37DF">
      <w:pPr>
        <w:spacing w:after="0" w:line="240" w:lineRule="auto"/>
        <w:ind w:left="142"/>
        <w:jc w:val="both"/>
        <w:rPr>
          <w:rFonts w:ascii="Times New Roman" w:eastAsia="Times New Roman" w:hAnsi="Times New Roman"/>
          <w:b/>
          <w:bCs/>
          <w:sz w:val="24"/>
          <w:szCs w:val="24"/>
          <w:lang w:val="es-VE" w:eastAsia="es-VE"/>
        </w:rPr>
      </w:pPr>
    </w:p>
    <w:p w14:paraId="400FC4EA" w14:textId="3CB4F982" w:rsidR="009C37DF" w:rsidRDefault="009C37DF" w:rsidP="009C37DF">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CIENCIAS.</w:t>
      </w:r>
    </w:p>
    <w:p w14:paraId="05D4B2D7" w14:textId="4BDDA7F0" w:rsidR="009C37DF" w:rsidRDefault="009C37DF" w:rsidP="009C37DF">
      <w:pPr>
        <w:spacing w:after="0" w:line="240" w:lineRule="auto"/>
        <w:ind w:left="142"/>
        <w:jc w:val="both"/>
        <w:rPr>
          <w:rFonts w:ascii="Times New Roman" w:eastAsia="Times New Roman" w:hAnsi="Times New Roman"/>
          <w:b/>
          <w:bCs/>
          <w:sz w:val="24"/>
          <w:szCs w:val="24"/>
          <w:lang w:val="es-VE" w:eastAsia="es-VE"/>
        </w:rPr>
      </w:pPr>
    </w:p>
    <w:p w14:paraId="0ACC5714" w14:textId="04787DC0" w:rsidR="009C37DF" w:rsidRDefault="009C37DF" w:rsidP="009C37D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664/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10F31DF" w14:textId="4FAD54E8" w:rsidR="009D5498" w:rsidRDefault="009D5498" w:rsidP="009D5498">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D5498">
        <w:rPr>
          <w:rFonts w:ascii="Times New Roman" w:eastAsia="Times New Roman" w:hAnsi="Times New Roman"/>
          <w:sz w:val="24"/>
          <w:szCs w:val="24"/>
          <w:lang w:val="es-VE" w:eastAsia="es-VE"/>
        </w:rPr>
        <w:t>omunicación DP-</w:t>
      </w:r>
      <w:proofErr w:type="spellStart"/>
      <w:r w:rsidRPr="009D5498">
        <w:rPr>
          <w:rFonts w:ascii="Times New Roman" w:eastAsia="Times New Roman" w:hAnsi="Times New Roman"/>
          <w:sz w:val="24"/>
          <w:szCs w:val="24"/>
          <w:lang w:val="es-VE" w:eastAsia="es-VE"/>
        </w:rPr>
        <w:t>N°</w:t>
      </w:r>
      <w:proofErr w:type="spellEnd"/>
      <w:r w:rsidRPr="009D5498">
        <w:rPr>
          <w:rFonts w:ascii="Times New Roman" w:eastAsia="Times New Roman" w:hAnsi="Times New Roman"/>
          <w:sz w:val="24"/>
          <w:szCs w:val="24"/>
          <w:lang w:val="es-VE" w:eastAsia="es-VE"/>
        </w:rPr>
        <w:t xml:space="preserve"> 3743-17, de fecha 04.12.2017, suscrita por la Profesora Isabella </w:t>
      </w:r>
      <w:proofErr w:type="spellStart"/>
      <w:r w:rsidRPr="009D5498">
        <w:rPr>
          <w:rFonts w:ascii="Times New Roman" w:eastAsia="Times New Roman" w:hAnsi="Times New Roman"/>
          <w:sz w:val="24"/>
          <w:szCs w:val="24"/>
          <w:lang w:val="es-VE" w:eastAsia="es-VE"/>
        </w:rPr>
        <w:t>Signorelli</w:t>
      </w:r>
      <w:proofErr w:type="spellEnd"/>
      <w:r w:rsidRPr="009D5498">
        <w:rPr>
          <w:rFonts w:ascii="Times New Roman" w:eastAsia="Times New Roman" w:hAnsi="Times New Roman"/>
          <w:sz w:val="24"/>
          <w:szCs w:val="24"/>
          <w:lang w:val="es-VE" w:eastAsia="es-VE"/>
        </w:rPr>
        <w:t xml:space="preserve">, </w:t>
      </w:r>
      <w:proofErr w:type="gramStart"/>
      <w:r w:rsidRPr="009D5498">
        <w:rPr>
          <w:rFonts w:ascii="Times New Roman" w:eastAsia="Times New Roman" w:hAnsi="Times New Roman"/>
          <w:sz w:val="24"/>
          <w:szCs w:val="24"/>
          <w:lang w:val="es-VE" w:eastAsia="es-VE"/>
        </w:rPr>
        <w:t>Directora</w:t>
      </w:r>
      <w:proofErr w:type="gramEnd"/>
      <w:r w:rsidRPr="009D5498">
        <w:rPr>
          <w:rFonts w:ascii="Times New Roman" w:eastAsia="Times New Roman" w:hAnsi="Times New Roman"/>
          <w:sz w:val="24"/>
          <w:szCs w:val="24"/>
          <w:lang w:val="es-VE" w:eastAsia="es-VE"/>
        </w:rPr>
        <w:t xml:space="preserve"> de Personal, mediante la cual somete a consideración de este Máximo Organismo, la solicitud de Jubilación del ciudadano (a): </w:t>
      </w:r>
      <w:r w:rsidRPr="009D5498">
        <w:rPr>
          <w:rFonts w:ascii="Times New Roman" w:eastAsia="Times New Roman" w:hAnsi="Times New Roman"/>
          <w:b/>
          <w:bCs/>
          <w:sz w:val="24"/>
          <w:szCs w:val="24"/>
          <w:lang w:val="es-VE" w:eastAsia="es-VE"/>
        </w:rPr>
        <w:t>DOUGLAS FELIPE RODRÍGUEZ,</w:t>
      </w:r>
      <w:r w:rsidRPr="009D5498">
        <w:rPr>
          <w:rFonts w:ascii="Times New Roman" w:eastAsia="Times New Roman" w:hAnsi="Times New Roman"/>
          <w:sz w:val="24"/>
          <w:szCs w:val="24"/>
          <w:lang w:val="es-VE" w:eastAsia="es-VE"/>
        </w:rPr>
        <w:t xml:space="preserve"> titular de la Cédula de Identidad </w:t>
      </w:r>
      <w:proofErr w:type="spellStart"/>
      <w:r w:rsidRPr="009D5498">
        <w:rPr>
          <w:rFonts w:ascii="Times New Roman" w:eastAsia="Times New Roman" w:hAnsi="Times New Roman"/>
          <w:sz w:val="24"/>
          <w:szCs w:val="24"/>
          <w:lang w:val="es-VE" w:eastAsia="es-VE"/>
        </w:rPr>
        <w:t>N°</w:t>
      </w:r>
      <w:proofErr w:type="spellEnd"/>
      <w:r w:rsidRPr="009D5498">
        <w:rPr>
          <w:rFonts w:ascii="Times New Roman" w:eastAsia="Times New Roman" w:hAnsi="Times New Roman"/>
          <w:sz w:val="24"/>
          <w:szCs w:val="24"/>
          <w:lang w:val="es-VE" w:eastAsia="es-VE"/>
        </w:rPr>
        <w:t xml:space="preserve"> 11.953.946, quien se desempeña actualmente como </w:t>
      </w:r>
      <w:r w:rsidRPr="009D5498">
        <w:rPr>
          <w:rFonts w:ascii="Times New Roman" w:eastAsia="Times New Roman" w:hAnsi="Times New Roman"/>
          <w:b/>
          <w:bCs/>
          <w:sz w:val="24"/>
          <w:szCs w:val="24"/>
          <w:lang w:val="es-VE" w:eastAsia="es-VE"/>
        </w:rPr>
        <w:t>SUPERVISOR DE SERVICIOS</w:t>
      </w:r>
      <w:r w:rsidRPr="009D5498">
        <w:rPr>
          <w:rFonts w:ascii="Times New Roman" w:eastAsia="Times New Roman" w:hAnsi="Times New Roman"/>
          <w:sz w:val="24"/>
          <w:szCs w:val="24"/>
          <w:lang w:val="es-VE" w:eastAsia="es-VE"/>
        </w:rPr>
        <w:t xml:space="preserve">, en la Facultad de Ciencias de la </w:t>
      </w:r>
      <w:r w:rsidRPr="009D5498">
        <w:rPr>
          <w:rFonts w:ascii="Times New Roman" w:eastAsia="Times New Roman" w:hAnsi="Times New Roman"/>
          <w:sz w:val="24"/>
          <w:szCs w:val="24"/>
          <w:lang w:val="es-VE" w:eastAsia="es-VE"/>
        </w:rPr>
        <w:lastRenderedPageBreak/>
        <w:t xml:space="preserve">Universidad de Los Andes, con una remuneración mensual de Bs. 721.436,48. </w:t>
      </w:r>
    </w:p>
    <w:p w14:paraId="479F1FB9" w14:textId="77777777" w:rsidR="009D5498" w:rsidRPr="009D5498" w:rsidRDefault="009D5498" w:rsidP="009D5498">
      <w:pPr>
        <w:spacing w:after="0" w:line="240" w:lineRule="auto"/>
        <w:ind w:left="142"/>
        <w:jc w:val="both"/>
        <w:rPr>
          <w:rFonts w:ascii="Times New Roman" w:eastAsia="Times New Roman" w:hAnsi="Times New Roman"/>
          <w:sz w:val="24"/>
          <w:szCs w:val="24"/>
          <w:lang w:val="es-VE" w:eastAsia="es-VE"/>
        </w:rPr>
      </w:pPr>
    </w:p>
    <w:p w14:paraId="1180871E" w14:textId="38F417B8" w:rsidR="009C37DF" w:rsidRDefault="009D5498" w:rsidP="009D5498">
      <w:pPr>
        <w:spacing w:after="0" w:line="240" w:lineRule="auto"/>
        <w:ind w:left="142"/>
        <w:jc w:val="both"/>
        <w:rPr>
          <w:rFonts w:ascii="Times New Roman" w:eastAsia="Times New Roman" w:hAnsi="Times New Roman"/>
          <w:sz w:val="24"/>
          <w:szCs w:val="24"/>
          <w:lang w:val="es-VE" w:eastAsia="es-VE"/>
        </w:rPr>
      </w:pPr>
      <w:r w:rsidRPr="009D5498">
        <w:rPr>
          <w:rFonts w:ascii="Times New Roman" w:eastAsia="Times New Roman" w:hAnsi="Times New Roman"/>
          <w:sz w:val="24"/>
          <w:szCs w:val="24"/>
          <w:lang w:val="es-VE" w:eastAsia="es-VE"/>
        </w:rPr>
        <w:t xml:space="preserve">En este sentido, y en un todo de acuerdo con la cláusula </w:t>
      </w:r>
      <w:proofErr w:type="spellStart"/>
      <w:r w:rsidRPr="009D5498">
        <w:rPr>
          <w:rFonts w:ascii="Times New Roman" w:eastAsia="Times New Roman" w:hAnsi="Times New Roman"/>
          <w:b/>
          <w:bCs/>
          <w:sz w:val="24"/>
          <w:szCs w:val="24"/>
          <w:lang w:val="es-VE" w:eastAsia="es-VE"/>
        </w:rPr>
        <w:t>N°</w:t>
      </w:r>
      <w:proofErr w:type="spellEnd"/>
      <w:r w:rsidRPr="009D5498">
        <w:rPr>
          <w:rFonts w:ascii="Times New Roman" w:eastAsia="Times New Roman" w:hAnsi="Times New Roman"/>
          <w:b/>
          <w:bCs/>
          <w:sz w:val="24"/>
          <w:szCs w:val="24"/>
          <w:lang w:val="es-VE" w:eastAsia="es-VE"/>
        </w:rPr>
        <w:t xml:space="preserve"> 28</w:t>
      </w:r>
      <w:r w:rsidRPr="009D5498">
        <w:rPr>
          <w:rFonts w:ascii="Times New Roman" w:eastAsia="Times New Roman" w:hAnsi="Times New Roman"/>
          <w:sz w:val="24"/>
          <w:szCs w:val="24"/>
          <w:lang w:val="es-VE" w:eastAsia="es-VE"/>
        </w:rPr>
        <w:t xml:space="preserve"> del Convenio Colectivo vigente entre la Universidad y </w:t>
      </w:r>
      <w:r w:rsidRPr="009D5498">
        <w:rPr>
          <w:rFonts w:ascii="Times New Roman" w:eastAsia="Times New Roman" w:hAnsi="Times New Roman"/>
          <w:b/>
          <w:bCs/>
          <w:sz w:val="24"/>
          <w:szCs w:val="24"/>
          <w:lang w:val="es-VE" w:eastAsia="es-VE"/>
        </w:rPr>
        <w:t>SOULA</w:t>
      </w:r>
      <w:r w:rsidRPr="009D5498">
        <w:rPr>
          <w:rFonts w:ascii="Times New Roman" w:eastAsia="Times New Roman" w:hAnsi="Times New Roman"/>
          <w:sz w:val="24"/>
          <w:szCs w:val="24"/>
          <w:lang w:val="es-VE" w:eastAsia="es-VE"/>
        </w:rPr>
        <w:t xml:space="preserve">, ya que el trabajador ha prestado sus servicios ininterrumpidos en la institución por un lapso de </w:t>
      </w:r>
      <w:r w:rsidRPr="009D5498">
        <w:rPr>
          <w:rFonts w:ascii="Times New Roman" w:eastAsia="Times New Roman" w:hAnsi="Times New Roman"/>
          <w:b/>
          <w:bCs/>
          <w:sz w:val="24"/>
          <w:szCs w:val="24"/>
          <w:lang w:val="es-VE" w:eastAsia="es-VE"/>
        </w:rPr>
        <w:t>VEINTISÉIS (26) AÑOS, TRES (03) MESES Y VEINTIOCHO (28) DÍAS,</w:t>
      </w:r>
      <w:r w:rsidRPr="009D5498">
        <w:rPr>
          <w:rFonts w:ascii="Times New Roman" w:eastAsia="Times New Roman" w:hAnsi="Times New Roman"/>
          <w:sz w:val="24"/>
          <w:szCs w:val="24"/>
          <w:lang w:val="es-VE" w:eastAsia="es-VE"/>
        </w:rPr>
        <w:t xml:space="preserve"> el Consejo Universitario acordó concederle el beneficio solicitado a partir del </w:t>
      </w:r>
      <w:r w:rsidRPr="009D5498">
        <w:rPr>
          <w:rFonts w:ascii="Times New Roman" w:eastAsia="Times New Roman" w:hAnsi="Times New Roman"/>
          <w:b/>
          <w:bCs/>
          <w:sz w:val="24"/>
          <w:szCs w:val="24"/>
          <w:lang w:val="es-VE" w:eastAsia="es-VE"/>
        </w:rPr>
        <w:t>TREINTA Y UNO DE DICIEMBRE DE 2017</w:t>
      </w:r>
      <w:r w:rsidRPr="009D5498">
        <w:rPr>
          <w:rFonts w:ascii="Times New Roman" w:eastAsia="Times New Roman" w:hAnsi="Times New Roman"/>
          <w:sz w:val="24"/>
          <w:szCs w:val="24"/>
          <w:lang w:val="es-VE" w:eastAsia="es-VE"/>
        </w:rPr>
        <w:t xml:space="preserve">, con una remuneración mensual de </w:t>
      </w:r>
      <w:r w:rsidRPr="009D5498">
        <w:rPr>
          <w:rFonts w:ascii="Times New Roman" w:eastAsia="Times New Roman" w:hAnsi="Times New Roman"/>
          <w:b/>
          <w:bCs/>
          <w:sz w:val="24"/>
          <w:szCs w:val="24"/>
          <w:lang w:val="es-VE" w:eastAsia="es-VE"/>
        </w:rPr>
        <w:t>SETECIENTOS VEINTIÚN MIL CUATROCIENTOS TREINTA Y SEIS BOLÍVARES CON CUARENTA Y OCHO CÉNTIMOS (Bs.</w:t>
      </w:r>
      <w:r w:rsidRPr="009D5498">
        <w:rPr>
          <w:rFonts w:ascii="Times New Roman" w:eastAsia="Times New Roman" w:hAnsi="Times New Roman"/>
          <w:sz w:val="24"/>
          <w:szCs w:val="24"/>
          <w:lang w:val="es-VE" w:eastAsia="es-VE"/>
        </w:rPr>
        <w:t xml:space="preserve"> </w:t>
      </w:r>
      <w:r w:rsidRPr="009D5498">
        <w:rPr>
          <w:rFonts w:ascii="Times New Roman" w:eastAsia="Times New Roman" w:hAnsi="Times New Roman"/>
          <w:b/>
          <w:bCs/>
          <w:sz w:val="24"/>
          <w:szCs w:val="24"/>
          <w:lang w:val="es-VE" w:eastAsia="es-VE"/>
        </w:rPr>
        <w:t>721.436,48),</w:t>
      </w:r>
      <w:r w:rsidRPr="009D5498">
        <w:rPr>
          <w:rFonts w:ascii="Times New Roman" w:eastAsia="Times New Roman" w:hAnsi="Times New Roman"/>
          <w:sz w:val="24"/>
          <w:szCs w:val="24"/>
          <w:lang w:val="es-VE" w:eastAsia="es-VE"/>
        </w:rPr>
        <w:t xml:space="preserve"> que incluye Sueldo Base, Aumento por Antigüedad y/o méritos. Así mismo, seguirá disfrutando de los beneficios a Jubilados y Pensionados establecidos en las Convenciones Colectivas Vigentes. Por otra parte, ordene al trabajador, que una vez aprobada su jubilación, deben presentar la Declaración Jurada de Patrimonio(DJP) a que se refiere los artículos 3 y 23 del Decreto con Rango Valor y Fuerza de la Ley Contra la corrupción en Gaceta Extraordinaria </w:t>
      </w:r>
      <w:proofErr w:type="spellStart"/>
      <w:r w:rsidRPr="009D5498">
        <w:rPr>
          <w:rFonts w:ascii="Times New Roman" w:eastAsia="Times New Roman" w:hAnsi="Times New Roman"/>
          <w:sz w:val="24"/>
          <w:szCs w:val="24"/>
          <w:lang w:val="es-VE" w:eastAsia="es-VE"/>
        </w:rPr>
        <w:t>Nº</w:t>
      </w:r>
      <w:proofErr w:type="spellEnd"/>
      <w:r w:rsidRPr="009D5498">
        <w:rPr>
          <w:rFonts w:ascii="Times New Roman" w:eastAsia="Times New Roman" w:hAnsi="Times New Roman"/>
          <w:sz w:val="24"/>
          <w:szCs w:val="24"/>
          <w:lang w:val="es-VE" w:eastAsia="es-VE"/>
        </w:rPr>
        <w:t xml:space="preserve"> 6155 del 19.11.2014 y en concordancia el artículo 2 de la Resolución </w:t>
      </w:r>
      <w:proofErr w:type="spellStart"/>
      <w:r w:rsidRPr="009D5498">
        <w:rPr>
          <w:rFonts w:ascii="Times New Roman" w:eastAsia="Times New Roman" w:hAnsi="Times New Roman"/>
          <w:sz w:val="24"/>
          <w:szCs w:val="24"/>
          <w:lang w:val="es-VE" w:eastAsia="es-VE"/>
        </w:rPr>
        <w:t>N°</w:t>
      </w:r>
      <w:proofErr w:type="spellEnd"/>
      <w:r w:rsidRPr="009D5498">
        <w:rPr>
          <w:rFonts w:ascii="Times New Roman" w:eastAsia="Times New Roman" w:hAnsi="Times New Roman"/>
          <w:sz w:val="24"/>
          <w:szCs w:val="24"/>
          <w:lang w:val="es-VE" w:eastAsia="es-VE"/>
        </w:rPr>
        <w:t xml:space="preserve"> 01-00-000122 de fecha 19.06.2009 emitida por la Contraloría General de la República (CGR), en un lapso e treinta (30) días, posteriores a la fecha en que se apruebe su Jubilación. Además de hacer entrega formal de la indumentaria y equipos que sean propiedad de la Universidad de Los Andes y que se encuentren bajo su custodia, y en el caso que corresponda hacer entrega ante la Dependencia Universitaria de adscripción. Todo ello en virtud del deber que tiene todos los funcionarios de realizar la Declaración Jurada de Patrimonio (DJP) al momento del cese de sus funciones.</w:t>
      </w:r>
    </w:p>
    <w:p w14:paraId="0C06F2B4" w14:textId="37499D30" w:rsidR="009D5498" w:rsidRDefault="009D5498" w:rsidP="009D5498">
      <w:pPr>
        <w:spacing w:after="0" w:line="240" w:lineRule="auto"/>
        <w:ind w:left="142"/>
        <w:jc w:val="both"/>
        <w:rPr>
          <w:rFonts w:ascii="Times New Roman" w:eastAsia="Times New Roman" w:hAnsi="Times New Roman"/>
          <w:b/>
          <w:bCs/>
          <w:sz w:val="24"/>
          <w:szCs w:val="24"/>
          <w:lang w:val="es-VE" w:eastAsia="es-VE"/>
        </w:rPr>
      </w:pPr>
      <w:r w:rsidRPr="004E4D39">
        <w:rPr>
          <w:rFonts w:ascii="Times New Roman" w:eastAsia="Times New Roman" w:hAnsi="Times New Roman"/>
          <w:b/>
          <w:bCs/>
          <w:sz w:val="24"/>
          <w:szCs w:val="24"/>
          <w:lang w:val="es-VE" w:eastAsia="es-VE"/>
        </w:rPr>
        <w:t>Decisión: Acordó concederle el beneficio solicitado a partir del TREINTA DE DICIEMBRE DE 2017.</w:t>
      </w:r>
    </w:p>
    <w:p w14:paraId="1E2013FB" w14:textId="4FAB39FB" w:rsidR="00634A39" w:rsidRDefault="00634A39" w:rsidP="009D5498">
      <w:pPr>
        <w:spacing w:after="0" w:line="240" w:lineRule="auto"/>
        <w:ind w:left="142"/>
        <w:jc w:val="both"/>
        <w:rPr>
          <w:rFonts w:ascii="Times New Roman" w:eastAsia="Times New Roman" w:hAnsi="Times New Roman"/>
          <w:b/>
          <w:bCs/>
          <w:sz w:val="24"/>
          <w:szCs w:val="24"/>
          <w:lang w:val="es-VE" w:eastAsia="es-VE"/>
        </w:rPr>
      </w:pPr>
    </w:p>
    <w:p w14:paraId="79F8D82C" w14:textId="7D9BD32E" w:rsidR="00634A39" w:rsidRDefault="00634A39" w:rsidP="00634A3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4A35A0B" w14:textId="54989C52" w:rsidR="00697FB3" w:rsidRPr="00697FB3" w:rsidRDefault="00697FB3" w:rsidP="00697FB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97FB3">
        <w:rPr>
          <w:rFonts w:ascii="Times New Roman" w:eastAsia="Times New Roman" w:hAnsi="Times New Roman"/>
          <w:sz w:val="24"/>
          <w:szCs w:val="24"/>
          <w:lang w:val="es-VE" w:eastAsia="es-VE"/>
        </w:rPr>
        <w:t xml:space="preserve">omunicación CON/FAC </w:t>
      </w:r>
      <w:proofErr w:type="spellStart"/>
      <w:r w:rsidRPr="00697FB3">
        <w:rPr>
          <w:rFonts w:ascii="Times New Roman" w:eastAsia="Times New Roman" w:hAnsi="Times New Roman"/>
          <w:sz w:val="24"/>
          <w:szCs w:val="24"/>
          <w:lang w:val="es-VE" w:eastAsia="es-VE"/>
        </w:rPr>
        <w:t>N°</w:t>
      </w:r>
      <w:proofErr w:type="spellEnd"/>
      <w:r w:rsidRPr="00697FB3">
        <w:rPr>
          <w:rFonts w:ascii="Times New Roman" w:eastAsia="Times New Roman" w:hAnsi="Times New Roman"/>
          <w:sz w:val="24"/>
          <w:szCs w:val="24"/>
          <w:lang w:val="es-VE" w:eastAsia="es-VE"/>
        </w:rPr>
        <w:t xml:space="preserve"> 661/17, de fecha 28.11.2017, mediante la cual informa que en reunión ordinaria </w:t>
      </w:r>
      <w:proofErr w:type="spellStart"/>
      <w:r w:rsidRPr="00697FB3">
        <w:rPr>
          <w:rFonts w:ascii="Times New Roman" w:eastAsia="Times New Roman" w:hAnsi="Times New Roman"/>
          <w:sz w:val="24"/>
          <w:szCs w:val="24"/>
          <w:lang w:val="es-VE" w:eastAsia="es-VE"/>
        </w:rPr>
        <w:t>Nº</w:t>
      </w:r>
      <w:proofErr w:type="spellEnd"/>
      <w:r w:rsidRPr="00697FB3">
        <w:rPr>
          <w:rFonts w:ascii="Times New Roman" w:eastAsia="Times New Roman" w:hAnsi="Times New Roman"/>
          <w:sz w:val="24"/>
          <w:szCs w:val="24"/>
          <w:lang w:val="es-VE" w:eastAsia="es-VE"/>
        </w:rPr>
        <w:t xml:space="preserve"> 35, celebrada en la misma fecha, continuación de la sesión ordinaria </w:t>
      </w:r>
      <w:proofErr w:type="spellStart"/>
      <w:r w:rsidRPr="00697FB3">
        <w:rPr>
          <w:rFonts w:ascii="Times New Roman" w:eastAsia="Times New Roman" w:hAnsi="Times New Roman"/>
          <w:sz w:val="24"/>
          <w:szCs w:val="24"/>
          <w:lang w:val="es-VE" w:eastAsia="es-VE"/>
        </w:rPr>
        <w:t>Nº</w:t>
      </w:r>
      <w:proofErr w:type="spellEnd"/>
      <w:r w:rsidRPr="00697FB3">
        <w:rPr>
          <w:rFonts w:ascii="Times New Roman" w:eastAsia="Times New Roman" w:hAnsi="Times New Roman"/>
          <w:sz w:val="24"/>
          <w:szCs w:val="24"/>
          <w:lang w:val="es-VE" w:eastAsia="es-VE"/>
        </w:rPr>
        <w:t xml:space="preserve"> 04, del 07.02.2017, declarada en sesión permanente, debido a la situación de emergencia general de la Facultad de Ciencias, el Consejo de la Facultad notifica el </w:t>
      </w:r>
      <w:r w:rsidRPr="00697FB3">
        <w:rPr>
          <w:rFonts w:ascii="Times New Roman" w:eastAsia="Times New Roman" w:hAnsi="Times New Roman"/>
          <w:b/>
          <w:bCs/>
          <w:sz w:val="24"/>
          <w:szCs w:val="24"/>
          <w:lang w:val="es-VE" w:eastAsia="es-VE"/>
        </w:rPr>
        <w:t xml:space="preserve">nombramiento de la Profesora </w:t>
      </w:r>
      <w:proofErr w:type="spellStart"/>
      <w:r w:rsidRPr="00697FB3">
        <w:rPr>
          <w:rFonts w:ascii="Times New Roman" w:eastAsia="Times New Roman" w:hAnsi="Times New Roman"/>
          <w:b/>
          <w:bCs/>
          <w:sz w:val="24"/>
          <w:szCs w:val="24"/>
          <w:lang w:val="es-VE" w:eastAsia="es-VE"/>
        </w:rPr>
        <w:t>Ivany</w:t>
      </w:r>
      <w:proofErr w:type="spellEnd"/>
      <w:r w:rsidRPr="00697FB3">
        <w:rPr>
          <w:rFonts w:ascii="Times New Roman" w:eastAsia="Times New Roman" w:hAnsi="Times New Roman"/>
          <w:b/>
          <w:bCs/>
          <w:sz w:val="24"/>
          <w:szCs w:val="24"/>
          <w:lang w:val="es-VE" w:eastAsia="es-VE"/>
        </w:rPr>
        <w:t xml:space="preserve"> Lozano (Jubilada del Departamento de Matemáticas),</w:t>
      </w:r>
      <w:r w:rsidRPr="00697FB3">
        <w:rPr>
          <w:rFonts w:ascii="Times New Roman" w:eastAsia="Times New Roman" w:hAnsi="Times New Roman"/>
          <w:sz w:val="24"/>
          <w:szCs w:val="24"/>
          <w:lang w:val="es-VE" w:eastAsia="es-VE"/>
        </w:rPr>
        <w:t xml:space="preserve"> titular de la Cédula de Identidad </w:t>
      </w:r>
      <w:proofErr w:type="spellStart"/>
      <w:r w:rsidRPr="00697FB3">
        <w:rPr>
          <w:rFonts w:ascii="Times New Roman" w:eastAsia="Times New Roman" w:hAnsi="Times New Roman"/>
          <w:sz w:val="24"/>
          <w:szCs w:val="24"/>
          <w:lang w:val="es-VE" w:eastAsia="es-VE"/>
        </w:rPr>
        <w:t>Nº</w:t>
      </w:r>
      <w:proofErr w:type="spellEnd"/>
      <w:r w:rsidRPr="00697FB3">
        <w:rPr>
          <w:rFonts w:ascii="Times New Roman" w:eastAsia="Times New Roman" w:hAnsi="Times New Roman"/>
          <w:sz w:val="24"/>
          <w:szCs w:val="24"/>
          <w:lang w:val="es-VE" w:eastAsia="es-VE"/>
        </w:rPr>
        <w:t xml:space="preserve"> 3.007.180, categoría Agregado a Dedicación Exclusiva, </w:t>
      </w:r>
      <w:r w:rsidRPr="00697FB3">
        <w:rPr>
          <w:rFonts w:ascii="Times New Roman" w:eastAsia="Times New Roman" w:hAnsi="Times New Roman"/>
          <w:b/>
          <w:bCs/>
          <w:sz w:val="24"/>
          <w:szCs w:val="24"/>
          <w:lang w:val="es-VE" w:eastAsia="es-VE"/>
        </w:rPr>
        <w:t>como Directora (E) de la Oficina de Registros Estudiantiles</w:t>
      </w:r>
      <w:r w:rsidRPr="00697FB3">
        <w:rPr>
          <w:rFonts w:ascii="Times New Roman" w:eastAsia="Times New Roman" w:hAnsi="Times New Roman"/>
          <w:sz w:val="24"/>
          <w:szCs w:val="24"/>
          <w:lang w:val="es-VE" w:eastAsia="es-VE"/>
        </w:rPr>
        <w:t xml:space="preserve">, de esa Facultad, durante el período comprendido </w:t>
      </w:r>
      <w:r w:rsidRPr="00697FB3">
        <w:rPr>
          <w:rFonts w:ascii="Times New Roman" w:eastAsia="Times New Roman" w:hAnsi="Times New Roman"/>
          <w:b/>
          <w:bCs/>
          <w:sz w:val="24"/>
          <w:szCs w:val="24"/>
          <w:lang w:val="es-VE" w:eastAsia="es-VE"/>
        </w:rPr>
        <w:t>del 12.12.2017 al 15.01.2018.</w:t>
      </w:r>
      <w:r w:rsidRPr="00697FB3">
        <w:rPr>
          <w:rFonts w:ascii="Times New Roman" w:eastAsia="Times New Roman" w:hAnsi="Times New Roman"/>
          <w:sz w:val="24"/>
          <w:szCs w:val="24"/>
          <w:lang w:val="es-VE" w:eastAsia="es-VE"/>
        </w:rPr>
        <w:t xml:space="preserve"> </w:t>
      </w:r>
    </w:p>
    <w:p w14:paraId="76DC3C0E" w14:textId="606EFE71" w:rsidR="00634A39" w:rsidRDefault="00697FB3" w:rsidP="00697FB3">
      <w:pPr>
        <w:spacing w:after="0" w:line="240" w:lineRule="auto"/>
        <w:ind w:left="142"/>
        <w:jc w:val="both"/>
        <w:rPr>
          <w:rFonts w:ascii="Times New Roman" w:eastAsia="Times New Roman" w:hAnsi="Times New Roman"/>
          <w:b/>
          <w:bCs/>
          <w:sz w:val="24"/>
          <w:szCs w:val="24"/>
          <w:lang w:val="es-VE" w:eastAsia="es-VE"/>
        </w:rPr>
      </w:pPr>
      <w:r w:rsidRPr="00697FB3">
        <w:rPr>
          <w:rFonts w:ascii="Times New Roman" w:eastAsia="Times New Roman" w:hAnsi="Times New Roman"/>
          <w:b/>
          <w:bCs/>
          <w:sz w:val="24"/>
          <w:szCs w:val="24"/>
          <w:lang w:val="es-VE" w:eastAsia="es-VE"/>
        </w:rPr>
        <w:t>Decisión: Aprobó la designación, por el lapso señalado.</w:t>
      </w:r>
    </w:p>
    <w:p w14:paraId="1D2424B2" w14:textId="0EA08CDF" w:rsidR="00697FB3" w:rsidRDefault="00697FB3" w:rsidP="00697FB3">
      <w:pPr>
        <w:spacing w:after="0" w:line="240" w:lineRule="auto"/>
        <w:ind w:left="142"/>
        <w:jc w:val="both"/>
        <w:rPr>
          <w:rFonts w:ascii="Times New Roman" w:eastAsia="Times New Roman" w:hAnsi="Times New Roman"/>
          <w:b/>
          <w:bCs/>
          <w:sz w:val="24"/>
          <w:szCs w:val="24"/>
          <w:lang w:val="es-VE" w:eastAsia="es-VE"/>
        </w:rPr>
      </w:pPr>
    </w:p>
    <w:p w14:paraId="492ED10F" w14:textId="21E33BDC" w:rsidR="00697FB3" w:rsidRDefault="00697FB3" w:rsidP="00697FB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61754E9" w14:textId="0E29AFE7" w:rsidR="00E11721" w:rsidRPr="00E11721" w:rsidRDefault="00E11721" w:rsidP="00E1172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E11721">
        <w:rPr>
          <w:rFonts w:ascii="Times New Roman" w:eastAsia="Times New Roman" w:hAnsi="Times New Roman"/>
          <w:sz w:val="24"/>
          <w:szCs w:val="24"/>
          <w:lang w:val="es-VE" w:eastAsia="es-VE"/>
        </w:rPr>
        <w:t xml:space="preserve">omunicación CON/FAC </w:t>
      </w:r>
      <w:proofErr w:type="spellStart"/>
      <w:r w:rsidRPr="00E11721">
        <w:rPr>
          <w:rFonts w:ascii="Times New Roman" w:eastAsia="Times New Roman" w:hAnsi="Times New Roman"/>
          <w:sz w:val="24"/>
          <w:szCs w:val="24"/>
          <w:lang w:val="es-VE" w:eastAsia="es-VE"/>
        </w:rPr>
        <w:t>N°</w:t>
      </w:r>
      <w:proofErr w:type="spellEnd"/>
      <w:r w:rsidRPr="00E11721">
        <w:rPr>
          <w:rFonts w:ascii="Times New Roman" w:eastAsia="Times New Roman" w:hAnsi="Times New Roman"/>
          <w:sz w:val="24"/>
          <w:szCs w:val="24"/>
          <w:lang w:val="es-VE" w:eastAsia="es-VE"/>
        </w:rPr>
        <w:t xml:space="preserve"> 665/17, de fecha 28.11.2017, mediante la cual informa que en reunión ordinaria </w:t>
      </w:r>
      <w:proofErr w:type="spellStart"/>
      <w:r w:rsidRPr="00E11721">
        <w:rPr>
          <w:rFonts w:ascii="Times New Roman" w:eastAsia="Times New Roman" w:hAnsi="Times New Roman"/>
          <w:sz w:val="24"/>
          <w:szCs w:val="24"/>
          <w:lang w:val="es-VE" w:eastAsia="es-VE"/>
        </w:rPr>
        <w:t>N°</w:t>
      </w:r>
      <w:proofErr w:type="spellEnd"/>
      <w:r w:rsidRPr="00E11721">
        <w:rPr>
          <w:rFonts w:ascii="Times New Roman" w:eastAsia="Times New Roman" w:hAnsi="Times New Roman"/>
          <w:sz w:val="24"/>
          <w:szCs w:val="24"/>
          <w:lang w:val="es-VE" w:eastAsia="es-VE"/>
        </w:rPr>
        <w:t xml:space="preserve"> 28, celebrada en la misma fecha, continuación de la sesión ordinaria </w:t>
      </w:r>
      <w:proofErr w:type="spellStart"/>
      <w:r w:rsidRPr="00E11721">
        <w:rPr>
          <w:rFonts w:ascii="Times New Roman" w:eastAsia="Times New Roman" w:hAnsi="Times New Roman"/>
          <w:sz w:val="24"/>
          <w:szCs w:val="24"/>
          <w:lang w:val="es-VE" w:eastAsia="es-VE"/>
        </w:rPr>
        <w:t>Nº</w:t>
      </w:r>
      <w:proofErr w:type="spellEnd"/>
      <w:r w:rsidRPr="00E11721">
        <w:rPr>
          <w:rFonts w:ascii="Times New Roman" w:eastAsia="Times New Roman" w:hAnsi="Times New Roman"/>
          <w:sz w:val="24"/>
          <w:szCs w:val="24"/>
          <w:lang w:val="es-VE" w:eastAsia="es-VE"/>
        </w:rPr>
        <w:t xml:space="preserve"> 04, del 07.02.2017, declarada en sesión permanente, debido a la situación de emergencia general de la Facultad de Ciencias, el Consejo de la Facultad notifica el </w:t>
      </w:r>
      <w:r w:rsidRPr="00E11721">
        <w:rPr>
          <w:rFonts w:ascii="Times New Roman" w:eastAsia="Times New Roman" w:hAnsi="Times New Roman"/>
          <w:b/>
          <w:bCs/>
          <w:sz w:val="24"/>
          <w:szCs w:val="24"/>
          <w:lang w:val="es-VE" w:eastAsia="es-VE"/>
        </w:rPr>
        <w:t>nombramiento de la Profesora María Josefina Marcano de Segovia</w:t>
      </w:r>
      <w:r w:rsidRPr="00E11721">
        <w:rPr>
          <w:rFonts w:ascii="Times New Roman" w:eastAsia="Times New Roman" w:hAnsi="Times New Roman"/>
          <w:sz w:val="24"/>
          <w:szCs w:val="24"/>
          <w:lang w:val="es-VE" w:eastAsia="es-VE"/>
        </w:rPr>
        <w:t xml:space="preserve">, titular de la Cédula de Identidad </w:t>
      </w:r>
      <w:proofErr w:type="spellStart"/>
      <w:r w:rsidRPr="00E11721">
        <w:rPr>
          <w:rFonts w:ascii="Times New Roman" w:eastAsia="Times New Roman" w:hAnsi="Times New Roman"/>
          <w:sz w:val="24"/>
          <w:szCs w:val="24"/>
          <w:lang w:val="es-VE" w:eastAsia="es-VE"/>
        </w:rPr>
        <w:t>N°</w:t>
      </w:r>
      <w:proofErr w:type="spellEnd"/>
      <w:r w:rsidRPr="00E11721">
        <w:rPr>
          <w:rFonts w:ascii="Times New Roman" w:eastAsia="Times New Roman" w:hAnsi="Times New Roman"/>
          <w:sz w:val="24"/>
          <w:szCs w:val="24"/>
          <w:lang w:val="es-VE" w:eastAsia="es-VE"/>
        </w:rPr>
        <w:t xml:space="preserve"> 5.311.333, categoría Asociado a Dedicación Exclusiva, </w:t>
      </w:r>
      <w:r w:rsidRPr="00E11721">
        <w:rPr>
          <w:rFonts w:ascii="Times New Roman" w:eastAsia="Times New Roman" w:hAnsi="Times New Roman"/>
          <w:b/>
          <w:bCs/>
          <w:sz w:val="24"/>
          <w:szCs w:val="24"/>
          <w:lang w:val="es-VE" w:eastAsia="es-VE"/>
        </w:rPr>
        <w:t xml:space="preserve">como Jefa (E) del Departamento de </w:t>
      </w:r>
      <w:proofErr w:type="spellStart"/>
      <w:r w:rsidRPr="00E11721">
        <w:rPr>
          <w:rFonts w:ascii="Times New Roman" w:eastAsia="Times New Roman" w:hAnsi="Times New Roman"/>
          <w:b/>
          <w:bCs/>
          <w:sz w:val="24"/>
          <w:szCs w:val="24"/>
          <w:lang w:val="es-VE" w:eastAsia="es-VE"/>
        </w:rPr>
        <w:t>Biologia</w:t>
      </w:r>
      <w:proofErr w:type="spellEnd"/>
      <w:r w:rsidRPr="00E11721">
        <w:rPr>
          <w:rFonts w:ascii="Times New Roman" w:eastAsia="Times New Roman" w:hAnsi="Times New Roman"/>
          <w:sz w:val="24"/>
          <w:szCs w:val="24"/>
          <w:lang w:val="es-VE" w:eastAsia="es-VE"/>
        </w:rPr>
        <w:t xml:space="preserve">, de esa Facultad, </w:t>
      </w:r>
      <w:r w:rsidRPr="00E11721">
        <w:rPr>
          <w:rFonts w:ascii="Times New Roman" w:eastAsia="Times New Roman" w:hAnsi="Times New Roman"/>
          <w:b/>
          <w:bCs/>
          <w:sz w:val="24"/>
          <w:szCs w:val="24"/>
          <w:lang w:val="es-VE" w:eastAsia="es-VE"/>
        </w:rPr>
        <w:t>a partir del 01.01.2018 al 31.03.2018.</w:t>
      </w:r>
      <w:r w:rsidRPr="00E11721">
        <w:rPr>
          <w:rFonts w:ascii="Times New Roman" w:eastAsia="Times New Roman" w:hAnsi="Times New Roman"/>
          <w:sz w:val="24"/>
          <w:szCs w:val="24"/>
          <w:lang w:val="es-VE" w:eastAsia="es-VE"/>
        </w:rPr>
        <w:t xml:space="preserve"> </w:t>
      </w:r>
    </w:p>
    <w:p w14:paraId="4048F013" w14:textId="0B964B34" w:rsidR="00697FB3" w:rsidRDefault="00E11721" w:rsidP="00E11721">
      <w:pPr>
        <w:spacing w:after="0" w:line="240" w:lineRule="auto"/>
        <w:ind w:left="142"/>
        <w:jc w:val="both"/>
        <w:rPr>
          <w:rFonts w:ascii="Times New Roman" w:eastAsia="Times New Roman" w:hAnsi="Times New Roman"/>
          <w:b/>
          <w:bCs/>
          <w:sz w:val="24"/>
          <w:szCs w:val="24"/>
          <w:lang w:val="es-VE" w:eastAsia="es-VE"/>
        </w:rPr>
      </w:pPr>
      <w:r w:rsidRPr="00E11721">
        <w:rPr>
          <w:rFonts w:ascii="Times New Roman" w:eastAsia="Times New Roman" w:hAnsi="Times New Roman"/>
          <w:b/>
          <w:bCs/>
          <w:sz w:val="24"/>
          <w:szCs w:val="24"/>
          <w:lang w:val="es-VE" w:eastAsia="es-VE"/>
        </w:rPr>
        <w:t>Decisión: Aprobó la designación, por el lapso señalado.</w:t>
      </w:r>
    </w:p>
    <w:p w14:paraId="1FCFC0D1" w14:textId="0024CAE0" w:rsidR="00FA4295" w:rsidRDefault="00FA4295" w:rsidP="00E11721">
      <w:pPr>
        <w:spacing w:after="0" w:line="240" w:lineRule="auto"/>
        <w:ind w:left="142"/>
        <w:jc w:val="both"/>
        <w:rPr>
          <w:rFonts w:ascii="Times New Roman" w:eastAsia="Times New Roman" w:hAnsi="Times New Roman"/>
          <w:b/>
          <w:bCs/>
          <w:sz w:val="24"/>
          <w:szCs w:val="24"/>
          <w:lang w:val="es-VE" w:eastAsia="es-VE"/>
        </w:rPr>
      </w:pPr>
    </w:p>
    <w:p w14:paraId="555DC7C4" w14:textId="52FEF15F" w:rsidR="00FA4295" w:rsidRDefault="00FA4295" w:rsidP="00FA429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AD21530" w14:textId="1A583F25" w:rsidR="00FA4295" w:rsidRPr="00FA4295" w:rsidRDefault="00FA4295" w:rsidP="00FA429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A4295">
        <w:rPr>
          <w:rFonts w:ascii="Times New Roman" w:eastAsia="Times New Roman" w:hAnsi="Times New Roman"/>
          <w:sz w:val="24"/>
          <w:szCs w:val="24"/>
          <w:lang w:val="es-VE" w:eastAsia="es-VE"/>
        </w:rPr>
        <w:t xml:space="preserve">omunicación CON/FAC N </w:t>
      </w:r>
      <w:proofErr w:type="spellStart"/>
      <w:r w:rsidRPr="00FA4295">
        <w:rPr>
          <w:rFonts w:ascii="Times New Roman" w:eastAsia="Times New Roman" w:hAnsi="Times New Roman"/>
          <w:sz w:val="24"/>
          <w:szCs w:val="24"/>
          <w:lang w:val="es-VE" w:eastAsia="es-VE"/>
        </w:rPr>
        <w:t>deg</w:t>
      </w:r>
      <w:proofErr w:type="spellEnd"/>
      <w:r w:rsidRPr="00FA4295">
        <w:rPr>
          <w:rFonts w:ascii="Times New Roman" w:eastAsia="Times New Roman" w:hAnsi="Times New Roman"/>
          <w:sz w:val="24"/>
          <w:szCs w:val="24"/>
          <w:lang w:val="es-VE" w:eastAsia="es-VE"/>
        </w:rPr>
        <w:t xml:space="preserve"> 694/17, de fecha 05.12.2017, mediante la cual informa que en reunión ordinaria </w:t>
      </w:r>
      <w:proofErr w:type="spellStart"/>
      <w:r w:rsidRPr="00FA429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Pr>
          <w:rFonts w:ascii="Times New Roman" w:eastAsia="Times New Roman" w:hAnsi="Times New Roman"/>
          <w:sz w:val="24"/>
          <w:szCs w:val="24"/>
          <w:lang w:val="es-VE" w:eastAsia="es-VE"/>
        </w:rPr>
        <w:t xml:space="preserve"> </w:t>
      </w:r>
      <w:r w:rsidRPr="00FA4295">
        <w:rPr>
          <w:rFonts w:ascii="Times New Roman" w:eastAsia="Times New Roman" w:hAnsi="Times New Roman"/>
          <w:sz w:val="24"/>
          <w:szCs w:val="24"/>
          <w:lang w:val="es-VE" w:eastAsia="es-VE"/>
        </w:rPr>
        <w:t xml:space="preserve">35, celebrada el día 28.11.2017, continuación de la sesión ordinaria </w:t>
      </w:r>
      <w:proofErr w:type="spellStart"/>
      <w:r w:rsidRPr="00FA429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FA4295">
        <w:rPr>
          <w:rFonts w:ascii="Times New Roman" w:eastAsia="Times New Roman" w:hAnsi="Times New Roman"/>
          <w:sz w:val="24"/>
          <w:szCs w:val="24"/>
          <w:lang w:val="es-VE" w:eastAsia="es-VE"/>
        </w:rPr>
        <w:t xml:space="preserve"> 04, de fecha 07.02.2017, declarada en sesión permanente, debido a la situación de emergencia general de la Facultad de Ciencias, el Consejo de la Facultad conoció y aprobó el contenido del Acta correspondiente al </w:t>
      </w:r>
      <w:r w:rsidRPr="00FA4295">
        <w:rPr>
          <w:rFonts w:ascii="Times New Roman" w:eastAsia="Times New Roman" w:hAnsi="Times New Roman"/>
          <w:b/>
          <w:bCs/>
          <w:sz w:val="24"/>
          <w:szCs w:val="24"/>
          <w:lang w:val="es-VE" w:eastAsia="es-VE"/>
        </w:rPr>
        <w:t xml:space="preserve">Concurso de </w:t>
      </w:r>
      <w:r w:rsidRPr="00FA4295">
        <w:rPr>
          <w:rFonts w:ascii="Times New Roman" w:eastAsia="Times New Roman" w:hAnsi="Times New Roman"/>
          <w:b/>
          <w:bCs/>
          <w:sz w:val="24"/>
          <w:szCs w:val="24"/>
          <w:lang w:val="es-VE" w:eastAsia="es-VE"/>
        </w:rPr>
        <w:lastRenderedPageBreak/>
        <w:t>Credenciales, para proveer un (01) cargo a nivel de Instructor a Dedicación Exclusiva, en el Área: de Fisiología Vegetal y Botánica</w:t>
      </w:r>
      <w:r w:rsidRPr="00FA4295">
        <w:rPr>
          <w:rFonts w:ascii="Times New Roman" w:eastAsia="Times New Roman" w:hAnsi="Times New Roman"/>
          <w:sz w:val="24"/>
          <w:szCs w:val="24"/>
          <w:lang w:val="es-VE" w:eastAsia="es-VE"/>
        </w:rPr>
        <w:t xml:space="preserve">, en el cual resultó ganador al ciudadano Mario César San Román Guerra, titular de Cédula de Identidad </w:t>
      </w:r>
      <w:proofErr w:type="spellStart"/>
      <w:r w:rsidRPr="00FA4295">
        <w:rPr>
          <w:rFonts w:ascii="Times New Roman" w:eastAsia="Times New Roman" w:hAnsi="Times New Roman"/>
          <w:sz w:val="24"/>
          <w:szCs w:val="24"/>
          <w:lang w:val="es-VE" w:eastAsia="es-VE"/>
        </w:rPr>
        <w:t>N</w:t>
      </w:r>
      <w:r w:rsidR="008930D1">
        <w:rPr>
          <w:rFonts w:ascii="Times New Roman" w:eastAsia="Times New Roman" w:hAnsi="Times New Roman"/>
          <w:sz w:val="24"/>
          <w:szCs w:val="24"/>
          <w:lang w:val="es-VE" w:eastAsia="es-VE"/>
        </w:rPr>
        <w:t>°</w:t>
      </w:r>
      <w:proofErr w:type="spellEnd"/>
      <w:r w:rsidRPr="00FA4295">
        <w:rPr>
          <w:rFonts w:ascii="Times New Roman" w:eastAsia="Times New Roman" w:hAnsi="Times New Roman"/>
          <w:sz w:val="24"/>
          <w:szCs w:val="24"/>
          <w:lang w:val="es-VE" w:eastAsia="es-VE"/>
        </w:rPr>
        <w:t xml:space="preserve"> 21.185.761. </w:t>
      </w:r>
    </w:p>
    <w:p w14:paraId="0F025220" w14:textId="552C3B2E" w:rsidR="003773C0" w:rsidRDefault="00FA4295" w:rsidP="009D5498">
      <w:pPr>
        <w:spacing w:after="0" w:line="240" w:lineRule="auto"/>
        <w:ind w:left="142"/>
        <w:jc w:val="both"/>
        <w:rPr>
          <w:rFonts w:ascii="Times New Roman" w:eastAsia="Times New Roman" w:hAnsi="Times New Roman"/>
          <w:b/>
          <w:bCs/>
          <w:sz w:val="24"/>
          <w:szCs w:val="24"/>
          <w:lang w:val="es-VE" w:eastAsia="es-VE"/>
        </w:rPr>
      </w:pPr>
      <w:r w:rsidRPr="00FA4295">
        <w:rPr>
          <w:rFonts w:ascii="Times New Roman" w:eastAsia="Times New Roman" w:hAnsi="Times New Roman"/>
          <w:b/>
          <w:bCs/>
          <w:sz w:val="24"/>
          <w:szCs w:val="24"/>
          <w:lang w:val="es-VE" w:eastAsia="es-VE"/>
        </w:rPr>
        <w:t>Decisión: Quedó en cuenta. La facultad debe realizar los trámites administrativos a través de la DAP.</w:t>
      </w:r>
    </w:p>
    <w:p w14:paraId="1CE73C51" w14:textId="77777777" w:rsidR="00BE512F" w:rsidRPr="00FA4295" w:rsidRDefault="00BE512F" w:rsidP="009D5498">
      <w:pPr>
        <w:spacing w:after="0" w:line="240" w:lineRule="auto"/>
        <w:ind w:left="142"/>
        <w:jc w:val="both"/>
        <w:rPr>
          <w:rFonts w:ascii="Times New Roman" w:eastAsia="Times New Roman" w:hAnsi="Times New Roman"/>
          <w:b/>
          <w:bCs/>
          <w:sz w:val="24"/>
          <w:szCs w:val="24"/>
          <w:lang w:val="es-VE" w:eastAsia="es-VE"/>
        </w:rPr>
      </w:pPr>
    </w:p>
    <w:p w14:paraId="655B4E1E" w14:textId="331FB695" w:rsidR="00FA4295" w:rsidRDefault="00FA4295" w:rsidP="00FA4295">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CF711EA" w14:textId="7BE7176F" w:rsidR="00DC6E22" w:rsidRDefault="00DC6E22" w:rsidP="00DC6E2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C6E22">
        <w:rPr>
          <w:rFonts w:ascii="Times New Roman" w:eastAsia="Times New Roman" w:hAnsi="Times New Roman"/>
          <w:sz w:val="24"/>
          <w:szCs w:val="24"/>
          <w:lang w:val="es-VE" w:eastAsia="es-VE"/>
        </w:rPr>
        <w:t xml:space="preserve">omunicación CON/FAC </w:t>
      </w:r>
      <w:proofErr w:type="spellStart"/>
      <w:r w:rsidRPr="00DC6E22">
        <w:rPr>
          <w:rFonts w:ascii="Times New Roman" w:eastAsia="Times New Roman" w:hAnsi="Times New Roman"/>
          <w:sz w:val="24"/>
          <w:szCs w:val="24"/>
          <w:lang w:val="es-VE" w:eastAsia="es-VE"/>
        </w:rPr>
        <w:t>N°</w:t>
      </w:r>
      <w:proofErr w:type="spellEnd"/>
      <w:r w:rsidRPr="00DC6E22">
        <w:rPr>
          <w:rFonts w:ascii="Times New Roman" w:eastAsia="Times New Roman" w:hAnsi="Times New Roman"/>
          <w:sz w:val="24"/>
          <w:szCs w:val="24"/>
          <w:lang w:val="es-VE" w:eastAsia="es-VE"/>
        </w:rPr>
        <w:t xml:space="preserve"> 697/17, de fecha 05.12.2017, mediante la cual informa que en reunión ordinaria </w:t>
      </w:r>
      <w:proofErr w:type="spellStart"/>
      <w:r w:rsidRPr="00DC6E22">
        <w:rPr>
          <w:rFonts w:ascii="Times New Roman" w:eastAsia="Times New Roman" w:hAnsi="Times New Roman"/>
          <w:sz w:val="24"/>
          <w:szCs w:val="24"/>
          <w:lang w:val="es-VE" w:eastAsia="es-VE"/>
        </w:rPr>
        <w:t>Nº</w:t>
      </w:r>
      <w:proofErr w:type="spellEnd"/>
      <w:r w:rsidRPr="00DC6E22">
        <w:rPr>
          <w:rFonts w:ascii="Times New Roman" w:eastAsia="Times New Roman" w:hAnsi="Times New Roman"/>
          <w:sz w:val="24"/>
          <w:szCs w:val="24"/>
          <w:lang w:val="es-VE" w:eastAsia="es-VE"/>
        </w:rPr>
        <w:t xml:space="preserve"> 35, celebrada el </w:t>
      </w:r>
      <w:proofErr w:type="spellStart"/>
      <w:r w:rsidRPr="00DC6E22">
        <w:rPr>
          <w:rFonts w:ascii="Times New Roman" w:eastAsia="Times New Roman" w:hAnsi="Times New Roman"/>
          <w:sz w:val="24"/>
          <w:szCs w:val="24"/>
          <w:lang w:val="es-VE" w:eastAsia="es-VE"/>
        </w:rPr>
        <w:t>dia</w:t>
      </w:r>
      <w:proofErr w:type="spellEnd"/>
      <w:r w:rsidRPr="00DC6E22">
        <w:rPr>
          <w:rFonts w:ascii="Times New Roman" w:eastAsia="Times New Roman" w:hAnsi="Times New Roman"/>
          <w:sz w:val="24"/>
          <w:szCs w:val="24"/>
          <w:lang w:val="es-VE" w:eastAsia="es-VE"/>
        </w:rPr>
        <w:t xml:space="preserve"> 28.11.2017, continuación de la sesión extraordinaria </w:t>
      </w:r>
      <w:proofErr w:type="spellStart"/>
      <w:r w:rsidRPr="00DC6E22">
        <w:rPr>
          <w:rFonts w:ascii="Times New Roman" w:eastAsia="Times New Roman" w:hAnsi="Times New Roman"/>
          <w:sz w:val="24"/>
          <w:szCs w:val="24"/>
          <w:lang w:val="es-VE" w:eastAsia="es-VE"/>
        </w:rPr>
        <w:t>Nº</w:t>
      </w:r>
      <w:proofErr w:type="spellEnd"/>
      <w:r w:rsidRPr="00DC6E22">
        <w:rPr>
          <w:rFonts w:ascii="Times New Roman" w:eastAsia="Times New Roman" w:hAnsi="Times New Roman"/>
          <w:sz w:val="24"/>
          <w:szCs w:val="24"/>
          <w:lang w:val="es-VE" w:eastAsia="es-VE"/>
        </w:rPr>
        <w:t xml:space="preserve"> 04, de fecha 07.02.2017, declarada en sesión permanente debido a la situación de emergencia general de la Facultad de Ciencias, el Consejo de la Facultad conoció y aprobó el Acta correspondiente al </w:t>
      </w:r>
      <w:r w:rsidRPr="00DC6E22">
        <w:rPr>
          <w:rFonts w:ascii="Times New Roman" w:eastAsia="Times New Roman" w:hAnsi="Times New Roman"/>
          <w:b/>
          <w:bCs/>
          <w:sz w:val="24"/>
          <w:szCs w:val="24"/>
          <w:lang w:val="es-VE" w:eastAsia="es-VE"/>
        </w:rPr>
        <w:t>Concurso de Credenciales, para proveer cuatro (04) cargos a nivel de Instructor a Dedicación Exclusiva, en el Área: Análisis Real en una Variable Real</w:t>
      </w:r>
      <w:r w:rsidRPr="00DC6E22">
        <w:rPr>
          <w:rFonts w:ascii="Times New Roman" w:eastAsia="Times New Roman" w:hAnsi="Times New Roman"/>
          <w:sz w:val="24"/>
          <w:szCs w:val="24"/>
          <w:lang w:val="es-VE" w:eastAsia="es-VE"/>
        </w:rPr>
        <w:t xml:space="preserve">, en el cual resultaron ganadores los siguientes concursantes: </w:t>
      </w:r>
    </w:p>
    <w:p w14:paraId="6B7AE792" w14:textId="77777777" w:rsidR="00DC6E22" w:rsidRPr="00DC6E22" w:rsidRDefault="00DC6E22" w:rsidP="00DC6E22">
      <w:pPr>
        <w:spacing w:after="0" w:line="240" w:lineRule="auto"/>
        <w:ind w:left="142"/>
        <w:jc w:val="both"/>
        <w:rPr>
          <w:rFonts w:ascii="Times New Roman" w:eastAsia="Times New Roman" w:hAnsi="Times New Roman"/>
          <w:sz w:val="24"/>
          <w:szCs w:val="24"/>
          <w:lang w:val="es-VE" w:eastAsia="es-VE"/>
        </w:rPr>
      </w:pPr>
    </w:p>
    <w:p w14:paraId="6CD9F684" w14:textId="77777777" w:rsidR="00DC6E22" w:rsidRDefault="00DC6E22" w:rsidP="00C8722B">
      <w:pPr>
        <w:pStyle w:val="Prrafodelista"/>
        <w:numPr>
          <w:ilvl w:val="0"/>
          <w:numId w:val="72"/>
        </w:numPr>
        <w:spacing w:after="0" w:line="240" w:lineRule="auto"/>
        <w:jc w:val="both"/>
        <w:rPr>
          <w:rFonts w:ascii="Times New Roman" w:eastAsia="Times New Roman" w:hAnsi="Times New Roman"/>
          <w:sz w:val="24"/>
          <w:szCs w:val="24"/>
          <w:lang w:val="es-VE" w:eastAsia="es-VE"/>
        </w:rPr>
      </w:pPr>
      <w:r w:rsidRPr="00DC6E22">
        <w:rPr>
          <w:rFonts w:ascii="Times New Roman" w:eastAsia="Times New Roman" w:hAnsi="Times New Roman"/>
          <w:sz w:val="24"/>
          <w:szCs w:val="24"/>
          <w:lang w:val="es-VE" w:eastAsia="es-VE"/>
        </w:rPr>
        <w:t xml:space="preserve">Belkis </w:t>
      </w:r>
      <w:proofErr w:type="spellStart"/>
      <w:r w:rsidRPr="00DC6E22">
        <w:rPr>
          <w:rFonts w:ascii="Times New Roman" w:eastAsia="Times New Roman" w:hAnsi="Times New Roman"/>
          <w:sz w:val="24"/>
          <w:szCs w:val="24"/>
          <w:lang w:val="es-VE" w:eastAsia="es-VE"/>
        </w:rPr>
        <w:t>Egleé</w:t>
      </w:r>
      <w:proofErr w:type="spellEnd"/>
      <w:r w:rsidRPr="00DC6E22">
        <w:rPr>
          <w:rFonts w:ascii="Times New Roman" w:eastAsia="Times New Roman" w:hAnsi="Times New Roman"/>
          <w:sz w:val="24"/>
          <w:szCs w:val="24"/>
          <w:lang w:val="es-VE" w:eastAsia="es-VE"/>
        </w:rPr>
        <w:t xml:space="preserve"> Rivas </w:t>
      </w:r>
      <w:proofErr w:type="spellStart"/>
      <w:r w:rsidRPr="00DC6E22">
        <w:rPr>
          <w:rFonts w:ascii="Times New Roman" w:eastAsia="Times New Roman" w:hAnsi="Times New Roman"/>
          <w:sz w:val="24"/>
          <w:szCs w:val="24"/>
          <w:lang w:val="es-VE" w:eastAsia="es-VE"/>
        </w:rPr>
        <w:t>Yzarra</w:t>
      </w:r>
      <w:proofErr w:type="spellEnd"/>
      <w:r w:rsidRPr="00DC6E22">
        <w:rPr>
          <w:rFonts w:ascii="Times New Roman" w:eastAsia="Times New Roman" w:hAnsi="Times New Roman"/>
          <w:sz w:val="24"/>
          <w:szCs w:val="24"/>
          <w:lang w:val="es-VE" w:eastAsia="es-VE"/>
        </w:rPr>
        <w:t xml:space="preserve">, titular de la Cédula de Identidad </w:t>
      </w:r>
      <w:proofErr w:type="spellStart"/>
      <w:r w:rsidRPr="00DC6E22">
        <w:rPr>
          <w:rFonts w:ascii="Times New Roman" w:eastAsia="Times New Roman" w:hAnsi="Times New Roman"/>
          <w:sz w:val="24"/>
          <w:szCs w:val="24"/>
          <w:lang w:val="es-VE" w:eastAsia="es-VE"/>
        </w:rPr>
        <w:t>N°</w:t>
      </w:r>
      <w:proofErr w:type="spellEnd"/>
      <w:r w:rsidRPr="00DC6E22">
        <w:rPr>
          <w:rFonts w:ascii="Times New Roman" w:eastAsia="Times New Roman" w:hAnsi="Times New Roman"/>
          <w:sz w:val="24"/>
          <w:szCs w:val="24"/>
          <w:lang w:val="es-VE" w:eastAsia="es-VE"/>
        </w:rPr>
        <w:t xml:space="preserve"> 20.848.346 </w:t>
      </w:r>
      <w:r>
        <w:rPr>
          <w:rFonts w:ascii="Times New Roman" w:eastAsia="Times New Roman" w:hAnsi="Times New Roman"/>
          <w:sz w:val="24"/>
          <w:szCs w:val="24"/>
          <w:lang w:val="es-VE" w:eastAsia="es-VE"/>
        </w:rPr>
        <w:t xml:space="preserve"> </w:t>
      </w:r>
    </w:p>
    <w:p w14:paraId="1154B49B" w14:textId="77777777" w:rsidR="00DC6E22" w:rsidRDefault="00DC6E22" w:rsidP="00C8722B">
      <w:pPr>
        <w:pStyle w:val="Prrafodelista"/>
        <w:numPr>
          <w:ilvl w:val="0"/>
          <w:numId w:val="72"/>
        </w:numPr>
        <w:spacing w:after="0" w:line="240" w:lineRule="auto"/>
        <w:jc w:val="both"/>
        <w:rPr>
          <w:rFonts w:ascii="Times New Roman" w:eastAsia="Times New Roman" w:hAnsi="Times New Roman"/>
          <w:sz w:val="24"/>
          <w:szCs w:val="24"/>
          <w:lang w:val="es-VE" w:eastAsia="es-VE"/>
        </w:rPr>
      </w:pPr>
      <w:proofErr w:type="spellStart"/>
      <w:r w:rsidRPr="00DC6E22">
        <w:rPr>
          <w:rFonts w:ascii="Times New Roman" w:eastAsia="Times New Roman" w:hAnsi="Times New Roman"/>
          <w:sz w:val="24"/>
          <w:szCs w:val="24"/>
          <w:lang w:val="es-VE" w:eastAsia="es-VE"/>
        </w:rPr>
        <w:t>Darky</w:t>
      </w:r>
      <w:proofErr w:type="spellEnd"/>
      <w:r w:rsidRPr="00DC6E22">
        <w:rPr>
          <w:rFonts w:ascii="Times New Roman" w:eastAsia="Times New Roman" w:hAnsi="Times New Roman"/>
          <w:sz w:val="24"/>
          <w:szCs w:val="24"/>
          <w:lang w:val="es-VE" w:eastAsia="es-VE"/>
        </w:rPr>
        <w:t xml:space="preserve"> José </w:t>
      </w:r>
      <w:proofErr w:type="spellStart"/>
      <w:r w:rsidRPr="00DC6E22">
        <w:rPr>
          <w:rFonts w:ascii="Times New Roman" w:eastAsia="Times New Roman" w:hAnsi="Times New Roman"/>
          <w:sz w:val="24"/>
          <w:szCs w:val="24"/>
          <w:lang w:val="es-VE" w:eastAsia="es-VE"/>
        </w:rPr>
        <w:t>Gonzalez</w:t>
      </w:r>
      <w:proofErr w:type="spellEnd"/>
      <w:r w:rsidRPr="00DC6E22">
        <w:rPr>
          <w:rFonts w:ascii="Times New Roman" w:eastAsia="Times New Roman" w:hAnsi="Times New Roman"/>
          <w:sz w:val="24"/>
          <w:szCs w:val="24"/>
          <w:lang w:val="es-VE" w:eastAsia="es-VE"/>
        </w:rPr>
        <w:t xml:space="preserve"> Moncada, titular de la Cédula de Identidad </w:t>
      </w:r>
      <w:proofErr w:type="spellStart"/>
      <w:r w:rsidRPr="00DC6E22">
        <w:rPr>
          <w:rFonts w:ascii="Times New Roman" w:eastAsia="Times New Roman" w:hAnsi="Times New Roman"/>
          <w:sz w:val="24"/>
          <w:szCs w:val="24"/>
          <w:lang w:val="es-VE" w:eastAsia="es-VE"/>
        </w:rPr>
        <w:t>Nº</w:t>
      </w:r>
      <w:proofErr w:type="spellEnd"/>
      <w:r w:rsidRPr="00DC6E22">
        <w:rPr>
          <w:rFonts w:ascii="Times New Roman" w:eastAsia="Times New Roman" w:hAnsi="Times New Roman"/>
          <w:sz w:val="24"/>
          <w:szCs w:val="24"/>
          <w:lang w:val="es-VE" w:eastAsia="es-VE"/>
        </w:rPr>
        <w:t xml:space="preserve"> 19.598.890 </w:t>
      </w:r>
    </w:p>
    <w:p w14:paraId="7DFA4D5D" w14:textId="77777777" w:rsidR="00DC6E22" w:rsidRDefault="00DC6E22" w:rsidP="00C8722B">
      <w:pPr>
        <w:pStyle w:val="Prrafodelista"/>
        <w:numPr>
          <w:ilvl w:val="0"/>
          <w:numId w:val="72"/>
        </w:numPr>
        <w:spacing w:after="0" w:line="240" w:lineRule="auto"/>
        <w:jc w:val="both"/>
        <w:rPr>
          <w:rFonts w:ascii="Times New Roman" w:eastAsia="Times New Roman" w:hAnsi="Times New Roman"/>
          <w:sz w:val="24"/>
          <w:szCs w:val="24"/>
          <w:lang w:val="es-VE" w:eastAsia="es-VE"/>
        </w:rPr>
      </w:pPr>
      <w:r w:rsidRPr="00DC6E22">
        <w:rPr>
          <w:rFonts w:ascii="Times New Roman" w:eastAsia="Times New Roman" w:hAnsi="Times New Roman"/>
          <w:sz w:val="24"/>
          <w:szCs w:val="24"/>
          <w:lang w:val="es-VE" w:eastAsia="es-VE"/>
        </w:rPr>
        <w:t xml:space="preserve">José Gregorio Gutiérrez Ramírez, titular de la Cédula de Identidad </w:t>
      </w:r>
      <w:proofErr w:type="spellStart"/>
      <w:r w:rsidRPr="00DC6E22">
        <w:rPr>
          <w:rFonts w:ascii="Times New Roman" w:eastAsia="Times New Roman" w:hAnsi="Times New Roman"/>
          <w:sz w:val="24"/>
          <w:szCs w:val="24"/>
          <w:lang w:val="es-VE" w:eastAsia="es-VE"/>
        </w:rPr>
        <w:t>N°</w:t>
      </w:r>
      <w:proofErr w:type="spellEnd"/>
      <w:r w:rsidRPr="00DC6E22">
        <w:rPr>
          <w:rFonts w:ascii="Times New Roman" w:eastAsia="Times New Roman" w:hAnsi="Times New Roman"/>
          <w:sz w:val="24"/>
          <w:szCs w:val="24"/>
          <w:lang w:val="es-VE" w:eastAsia="es-VE"/>
        </w:rPr>
        <w:t xml:space="preserve"> 18.579.328</w:t>
      </w:r>
      <w:r>
        <w:rPr>
          <w:rFonts w:ascii="Times New Roman" w:eastAsia="Times New Roman" w:hAnsi="Times New Roman"/>
          <w:sz w:val="24"/>
          <w:szCs w:val="24"/>
          <w:lang w:val="es-VE" w:eastAsia="es-VE"/>
        </w:rPr>
        <w:t xml:space="preserve"> </w:t>
      </w:r>
    </w:p>
    <w:p w14:paraId="224A8153" w14:textId="76037707" w:rsidR="00DC6E22" w:rsidRPr="00DC6E22" w:rsidRDefault="00DC6E22" w:rsidP="00C8722B">
      <w:pPr>
        <w:pStyle w:val="Prrafodelista"/>
        <w:numPr>
          <w:ilvl w:val="0"/>
          <w:numId w:val="72"/>
        </w:numPr>
        <w:spacing w:after="0" w:line="240" w:lineRule="auto"/>
        <w:jc w:val="both"/>
        <w:rPr>
          <w:rFonts w:ascii="Times New Roman" w:eastAsia="Times New Roman" w:hAnsi="Times New Roman"/>
          <w:sz w:val="24"/>
          <w:szCs w:val="24"/>
          <w:lang w:val="es-VE" w:eastAsia="es-VE"/>
        </w:rPr>
      </w:pPr>
      <w:proofErr w:type="spellStart"/>
      <w:r w:rsidRPr="00DC6E22">
        <w:rPr>
          <w:rFonts w:ascii="Times New Roman" w:eastAsia="Times New Roman" w:hAnsi="Times New Roman"/>
          <w:sz w:val="24"/>
          <w:szCs w:val="24"/>
          <w:lang w:val="es-VE" w:eastAsia="es-VE"/>
        </w:rPr>
        <w:t>Keyling</w:t>
      </w:r>
      <w:proofErr w:type="spellEnd"/>
      <w:r w:rsidRPr="00DC6E22">
        <w:rPr>
          <w:rFonts w:ascii="Times New Roman" w:eastAsia="Times New Roman" w:hAnsi="Times New Roman"/>
          <w:sz w:val="24"/>
          <w:szCs w:val="24"/>
          <w:lang w:val="es-VE" w:eastAsia="es-VE"/>
        </w:rPr>
        <w:t xml:space="preserve"> Mariana Rosales Pinto, titular de la Cédula de Identidad </w:t>
      </w:r>
      <w:proofErr w:type="spellStart"/>
      <w:r w:rsidRPr="00DC6E22">
        <w:rPr>
          <w:rFonts w:ascii="Times New Roman" w:eastAsia="Times New Roman" w:hAnsi="Times New Roman"/>
          <w:sz w:val="24"/>
          <w:szCs w:val="24"/>
          <w:lang w:val="es-VE" w:eastAsia="es-VE"/>
        </w:rPr>
        <w:t>Nº</w:t>
      </w:r>
      <w:proofErr w:type="spellEnd"/>
      <w:r w:rsidRPr="00DC6E22">
        <w:rPr>
          <w:rFonts w:ascii="Times New Roman" w:eastAsia="Times New Roman" w:hAnsi="Times New Roman"/>
          <w:sz w:val="24"/>
          <w:szCs w:val="24"/>
          <w:lang w:val="es-VE" w:eastAsia="es-VE"/>
        </w:rPr>
        <w:t xml:space="preserve"> 19.881.010 </w:t>
      </w:r>
    </w:p>
    <w:p w14:paraId="46F6EC54" w14:textId="39F78426" w:rsidR="00FA4295" w:rsidRDefault="00DC6E22" w:rsidP="00DC6E22">
      <w:pPr>
        <w:spacing w:after="0" w:line="240" w:lineRule="auto"/>
        <w:ind w:left="142"/>
        <w:jc w:val="both"/>
        <w:rPr>
          <w:rFonts w:ascii="Times New Roman" w:eastAsia="Times New Roman" w:hAnsi="Times New Roman"/>
          <w:b/>
          <w:bCs/>
          <w:sz w:val="24"/>
          <w:szCs w:val="24"/>
          <w:lang w:val="es-VE" w:eastAsia="es-VE"/>
        </w:rPr>
      </w:pPr>
      <w:r w:rsidRPr="00DC6E22">
        <w:rPr>
          <w:rFonts w:ascii="Times New Roman" w:eastAsia="Times New Roman" w:hAnsi="Times New Roman"/>
          <w:b/>
          <w:bCs/>
          <w:sz w:val="24"/>
          <w:szCs w:val="24"/>
          <w:lang w:val="es-VE" w:eastAsia="es-VE"/>
        </w:rPr>
        <w:t>Decisión: Quedó en cuenta. La facultad debe realizar los trámites administrativos a través de la DAP.</w:t>
      </w:r>
    </w:p>
    <w:p w14:paraId="67958B2E" w14:textId="6F095AB2" w:rsidR="00DE07C1" w:rsidRDefault="00DE07C1" w:rsidP="00DC6E22">
      <w:pPr>
        <w:spacing w:after="0" w:line="240" w:lineRule="auto"/>
        <w:ind w:left="142"/>
        <w:jc w:val="both"/>
        <w:rPr>
          <w:rFonts w:ascii="Times New Roman" w:eastAsia="Times New Roman" w:hAnsi="Times New Roman"/>
          <w:b/>
          <w:bCs/>
          <w:sz w:val="24"/>
          <w:szCs w:val="24"/>
          <w:lang w:val="es-VE" w:eastAsia="es-VE"/>
        </w:rPr>
      </w:pPr>
    </w:p>
    <w:p w14:paraId="14B8E120" w14:textId="2F70F63E" w:rsidR="00DE07C1" w:rsidRDefault="00DE07C1" w:rsidP="00DE07C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B98E48C" w14:textId="3B58D098" w:rsidR="008930D1" w:rsidRPr="008930D1" w:rsidRDefault="008930D1" w:rsidP="008930D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930D1">
        <w:rPr>
          <w:rFonts w:ascii="Times New Roman" w:eastAsia="Times New Roman" w:hAnsi="Times New Roman"/>
          <w:sz w:val="24"/>
          <w:szCs w:val="24"/>
          <w:lang w:val="es-VE" w:eastAsia="es-VE"/>
        </w:rPr>
        <w:t xml:space="preserve">omunicación CON/FAC N </w:t>
      </w:r>
      <w:proofErr w:type="spellStart"/>
      <w:r w:rsidRPr="008930D1">
        <w:rPr>
          <w:rFonts w:ascii="Times New Roman" w:eastAsia="Times New Roman" w:hAnsi="Times New Roman"/>
          <w:sz w:val="24"/>
          <w:szCs w:val="24"/>
          <w:lang w:val="es-VE" w:eastAsia="es-VE"/>
        </w:rPr>
        <w:t>deg</w:t>
      </w:r>
      <w:proofErr w:type="spellEnd"/>
      <w:r w:rsidRPr="008930D1">
        <w:rPr>
          <w:rFonts w:ascii="Times New Roman" w:eastAsia="Times New Roman" w:hAnsi="Times New Roman"/>
          <w:sz w:val="24"/>
          <w:szCs w:val="24"/>
          <w:lang w:val="es-VE" w:eastAsia="es-VE"/>
        </w:rPr>
        <w:t xml:space="preserve"> 698/17, de fecha 05.12.2017, mediante la cual informa que en reunión ordinaria </w:t>
      </w:r>
      <w:proofErr w:type="spellStart"/>
      <w:r w:rsidRPr="008930D1">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8930D1">
        <w:rPr>
          <w:rFonts w:ascii="Times New Roman" w:eastAsia="Times New Roman" w:hAnsi="Times New Roman"/>
          <w:sz w:val="24"/>
          <w:szCs w:val="24"/>
          <w:lang w:val="es-VE" w:eastAsia="es-VE"/>
        </w:rPr>
        <w:t xml:space="preserve"> 35, celebrada el día 28.11.2017, continuación de la sesión extraordinaria </w:t>
      </w:r>
      <w:proofErr w:type="spellStart"/>
      <w:r w:rsidRPr="008930D1">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Pr>
          <w:rFonts w:ascii="Times New Roman" w:eastAsia="Times New Roman" w:hAnsi="Times New Roman"/>
          <w:sz w:val="24"/>
          <w:szCs w:val="24"/>
          <w:lang w:val="es-VE" w:eastAsia="es-VE"/>
        </w:rPr>
        <w:t xml:space="preserve"> </w:t>
      </w:r>
      <w:r w:rsidRPr="008930D1">
        <w:rPr>
          <w:rFonts w:ascii="Times New Roman" w:eastAsia="Times New Roman" w:hAnsi="Times New Roman"/>
          <w:sz w:val="24"/>
          <w:szCs w:val="24"/>
          <w:lang w:val="es-VE" w:eastAsia="es-VE"/>
        </w:rPr>
        <w:t xml:space="preserve">04, de fecha 07.02.2017, declarada en sesión permanente debido a la situación de emergencia general de la Facultad de Ciencias, el Consejo de la Facultad conoció y aprobó el Acta </w:t>
      </w:r>
      <w:r w:rsidRPr="008930D1">
        <w:rPr>
          <w:rFonts w:ascii="Times New Roman" w:eastAsia="Times New Roman" w:hAnsi="Times New Roman"/>
          <w:sz w:val="24"/>
          <w:szCs w:val="24"/>
          <w:lang w:val="es-VE" w:eastAsia="es-VE"/>
        </w:rPr>
        <w:t xml:space="preserve">correspondiente al </w:t>
      </w:r>
      <w:r w:rsidRPr="008930D1">
        <w:rPr>
          <w:rFonts w:ascii="Times New Roman" w:eastAsia="Times New Roman" w:hAnsi="Times New Roman"/>
          <w:b/>
          <w:bCs/>
          <w:sz w:val="24"/>
          <w:szCs w:val="24"/>
          <w:lang w:val="es-VE" w:eastAsia="es-VE"/>
        </w:rPr>
        <w:t>Concurso de Credenciales, para proveer un (01) cargo a nivel de Instructor a Dedicación Exclusiva, en el Área: Análisis Numérico</w:t>
      </w:r>
      <w:r w:rsidRPr="008930D1">
        <w:rPr>
          <w:rFonts w:ascii="Times New Roman" w:eastAsia="Times New Roman" w:hAnsi="Times New Roman"/>
          <w:sz w:val="24"/>
          <w:szCs w:val="24"/>
          <w:lang w:val="es-VE" w:eastAsia="es-VE"/>
        </w:rPr>
        <w:t xml:space="preserve">, en el cual resultó ganadora la ciudadana Paola Daniela Vielma Morales, titular de la Cédula de Identidad </w:t>
      </w:r>
      <w:proofErr w:type="spellStart"/>
      <w:r w:rsidRPr="008930D1">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8930D1">
        <w:rPr>
          <w:rFonts w:ascii="Times New Roman" w:eastAsia="Times New Roman" w:hAnsi="Times New Roman"/>
          <w:sz w:val="24"/>
          <w:szCs w:val="24"/>
          <w:lang w:val="es-VE" w:eastAsia="es-VE"/>
        </w:rPr>
        <w:t xml:space="preserve"> 19.995.254. </w:t>
      </w:r>
    </w:p>
    <w:p w14:paraId="02BCE0A4" w14:textId="00B6792C" w:rsidR="008930D1" w:rsidRDefault="008930D1" w:rsidP="008930D1">
      <w:pPr>
        <w:spacing w:after="0" w:line="240" w:lineRule="auto"/>
        <w:ind w:left="142"/>
        <w:jc w:val="both"/>
        <w:rPr>
          <w:rFonts w:ascii="Times New Roman" w:eastAsia="Times New Roman" w:hAnsi="Times New Roman"/>
          <w:b/>
          <w:bCs/>
          <w:sz w:val="24"/>
          <w:szCs w:val="24"/>
          <w:lang w:val="es-VE" w:eastAsia="es-VE"/>
        </w:rPr>
      </w:pPr>
      <w:r w:rsidRPr="00FA4295">
        <w:rPr>
          <w:rFonts w:ascii="Times New Roman" w:eastAsia="Times New Roman" w:hAnsi="Times New Roman"/>
          <w:b/>
          <w:bCs/>
          <w:sz w:val="24"/>
          <w:szCs w:val="24"/>
          <w:lang w:val="es-VE" w:eastAsia="es-VE"/>
        </w:rPr>
        <w:t>Decisión: Quedó en cuenta. La facultad debe realizar los trámites administrativos a través de la DAP.</w:t>
      </w:r>
    </w:p>
    <w:p w14:paraId="73533571" w14:textId="5A36338D" w:rsidR="008930D1" w:rsidRDefault="008930D1" w:rsidP="008930D1">
      <w:pPr>
        <w:spacing w:after="0" w:line="240" w:lineRule="auto"/>
        <w:ind w:left="142"/>
        <w:jc w:val="both"/>
        <w:rPr>
          <w:rFonts w:ascii="Times New Roman" w:eastAsia="Times New Roman" w:hAnsi="Times New Roman"/>
          <w:b/>
          <w:bCs/>
          <w:sz w:val="24"/>
          <w:szCs w:val="24"/>
          <w:lang w:val="es-VE" w:eastAsia="es-VE"/>
        </w:rPr>
      </w:pPr>
    </w:p>
    <w:p w14:paraId="67572C0D" w14:textId="77756E6D" w:rsidR="008930D1" w:rsidRDefault="008930D1" w:rsidP="008930D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26E317D" w14:textId="5895277D" w:rsidR="008930D1" w:rsidRPr="008930D1" w:rsidRDefault="008930D1" w:rsidP="008930D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930D1">
        <w:rPr>
          <w:rFonts w:ascii="Times New Roman" w:eastAsia="Times New Roman" w:hAnsi="Times New Roman"/>
          <w:sz w:val="24"/>
          <w:szCs w:val="24"/>
          <w:lang w:val="es-VE" w:eastAsia="es-VE"/>
        </w:rPr>
        <w:t xml:space="preserve">omunicación CON/FAC </w:t>
      </w:r>
      <w:proofErr w:type="spellStart"/>
      <w:r w:rsidRPr="008930D1">
        <w:rPr>
          <w:rFonts w:ascii="Times New Roman" w:eastAsia="Times New Roman" w:hAnsi="Times New Roman"/>
          <w:sz w:val="24"/>
          <w:szCs w:val="24"/>
          <w:lang w:val="es-VE" w:eastAsia="es-VE"/>
        </w:rPr>
        <w:t>N°</w:t>
      </w:r>
      <w:proofErr w:type="spellEnd"/>
      <w:r w:rsidRPr="008930D1">
        <w:rPr>
          <w:rFonts w:ascii="Times New Roman" w:eastAsia="Times New Roman" w:hAnsi="Times New Roman"/>
          <w:sz w:val="24"/>
          <w:szCs w:val="24"/>
          <w:lang w:val="es-VE" w:eastAsia="es-VE"/>
        </w:rPr>
        <w:t xml:space="preserve"> 703/17, de fecha 05.12.2017, mediante la cual informa que en reunión ordinaria </w:t>
      </w:r>
      <w:proofErr w:type="spellStart"/>
      <w:r w:rsidRPr="008930D1">
        <w:rPr>
          <w:rFonts w:ascii="Times New Roman" w:eastAsia="Times New Roman" w:hAnsi="Times New Roman"/>
          <w:sz w:val="24"/>
          <w:szCs w:val="24"/>
          <w:lang w:val="es-VE" w:eastAsia="es-VE"/>
        </w:rPr>
        <w:t>N°</w:t>
      </w:r>
      <w:proofErr w:type="spellEnd"/>
      <w:r w:rsidRPr="008930D1">
        <w:rPr>
          <w:rFonts w:ascii="Times New Roman" w:eastAsia="Times New Roman" w:hAnsi="Times New Roman"/>
          <w:sz w:val="24"/>
          <w:szCs w:val="24"/>
          <w:lang w:val="es-VE" w:eastAsia="es-VE"/>
        </w:rPr>
        <w:t xml:space="preserve"> 35, celebrada el día 28.11.2017, continuación de la sesión ordinaria, de fecha 07.02.2017, declarada en sesión permanente debido a la situación de emergencia general de la Facultad de Ciencias, el Consejo de la Facultad conoció y aprobó el Acta correspondiente al Concurso de </w:t>
      </w:r>
      <w:r w:rsidRPr="008930D1">
        <w:rPr>
          <w:rFonts w:ascii="Times New Roman" w:eastAsia="Times New Roman" w:hAnsi="Times New Roman"/>
          <w:b/>
          <w:bCs/>
          <w:sz w:val="24"/>
          <w:szCs w:val="24"/>
          <w:lang w:val="es-VE" w:eastAsia="es-VE"/>
        </w:rPr>
        <w:t>Credenciales, para proveer un (01) cargo a nivel de Instructor a Dedicación Exclusiva, en condición de Profesor Interino, en el Área: Análisis Real en una Variable Real</w:t>
      </w:r>
      <w:r w:rsidRPr="008930D1">
        <w:rPr>
          <w:rFonts w:ascii="Times New Roman" w:eastAsia="Times New Roman" w:hAnsi="Times New Roman"/>
          <w:sz w:val="24"/>
          <w:szCs w:val="24"/>
          <w:lang w:val="es-VE" w:eastAsia="es-VE"/>
        </w:rPr>
        <w:t xml:space="preserve">, el cual resultó </w:t>
      </w:r>
      <w:r w:rsidRPr="008930D1">
        <w:rPr>
          <w:rFonts w:ascii="Times New Roman" w:eastAsia="Times New Roman" w:hAnsi="Times New Roman"/>
          <w:b/>
          <w:bCs/>
          <w:sz w:val="24"/>
          <w:szCs w:val="24"/>
          <w:lang w:val="es-VE" w:eastAsia="es-VE"/>
        </w:rPr>
        <w:t>desierto</w:t>
      </w:r>
      <w:r w:rsidRPr="008930D1">
        <w:rPr>
          <w:rFonts w:ascii="Times New Roman" w:eastAsia="Times New Roman" w:hAnsi="Times New Roman"/>
          <w:sz w:val="24"/>
          <w:szCs w:val="24"/>
          <w:lang w:val="es-VE" w:eastAsia="es-VE"/>
        </w:rPr>
        <w:t xml:space="preserve"> en virtud de que el único aspirante inscrito, el Licenciado Dixon Javier Hernández Camacho, titular de la Cédula de Identidad </w:t>
      </w:r>
      <w:proofErr w:type="spellStart"/>
      <w:r w:rsidRPr="008930D1">
        <w:rPr>
          <w:rFonts w:ascii="Times New Roman" w:eastAsia="Times New Roman" w:hAnsi="Times New Roman"/>
          <w:sz w:val="24"/>
          <w:szCs w:val="24"/>
          <w:lang w:val="es-VE" w:eastAsia="es-VE"/>
        </w:rPr>
        <w:t>N°</w:t>
      </w:r>
      <w:proofErr w:type="spellEnd"/>
      <w:r w:rsidRPr="008930D1">
        <w:rPr>
          <w:rFonts w:ascii="Times New Roman" w:eastAsia="Times New Roman" w:hAnsi="Times New Roman"/>
          <w:sz w:val="24"/>
          <w:szCs w:val="24"/>
          <w:lang w:val="es-VE" w:eastAsia="es-VE"/>
        </w:rPr>
        <w:t xml:space="preserve"> 17.659.282, no alcanzó la calificación mínima reglamentaria para ser admitido en el Concurso, tal como lo expresa el Artículo 26, del Estatuto del Personal Docente y de Investigación de la Universidad de Los Andes. </w:t>
      </w:r>
    </w:p>
    <w:p w14:paraId="6C648535" w14:textId="19CBA684" w:rsidR="008930D1" w:rsidRPr="008930D1" w:rsidRDefault="008930D1" w:rsidP="008930D1">
      <w:pPr>
        <w:spacing w:after="0" w:line="240" w:lineRule="auto"/>
        <w:ind w:left="142"/>
        <w:jc w:val="both"/>
        <w:rPr>
          <w:rFonts w:ascii="Times New Roman" w:eastAsia="Times New Roman" w:hAnsi="Times New Roman"/>
          <w:b/>
          <w:bCs/>
          <w:sz w:val="24"/>
          <w:szCs w:val="24"/>
          <w:lang w:val="es-VE" w:eastAsia="es-VE"/>
        </w:rPr>
      </w:pPr>
      <w:r w:rsidRPr="008930D1">
        <w:rPr>
          <w:rFonts w:ascii="Times New Roman" w:eastAsia="Times New Roman" w:hAnsi="Times New Roman"/>
          <w:b/>
          <w:bCs/>
          <w:sz w:val="24"/>
          <w:szCs w:val="24"/>
          <w:lang w:val="es-VE" w:eastAsia="es-VE"/>
        </w:rPr>
        <w:t>Decisión: Quedó en cuenta.</w:t>
      </w:r>
    </w:p>
    <w:p w14:paraId="506FC39D" w14:textId="77777777" w:rsidR="00FA4295" w:rsidRDefault="00FA4295" w:rsidP="009D5498">
      <w:pPr>
        <w:spacing w:after="0" w:line="240" w:lineRule="auto"/>
        <w:ind w:left="142"/>
        <w:jc w:val="both"/>
        <w:rPr>
          <w:rFonts w:ascii="Times New Roman" w:eastAsia="Times New Roman" w:hAnsi="Times New Roman"/>
          <w:b/>
          <w:bCs/>
          <w:sz w:val="24"/>
          <w:szCs w:val="24"/>
          <w:lang w:val="es-VE" w:eastAsia="es-VE"/>
        </w:rPr>
      </w:pPr>
    </w:p>
    <w:p w14:paraId="39205F68" w14:textId="09D5216B" w:rsidR="003773C0" w:rsidRDefault="003773C0" w:rsidP="009D5498">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HUMANIDADES Y EDUCACIÓN.</w:t>
      </w:r>
    </w:p>
    <w:p w14:paraId="71F5D279" w14:textId="7E9854EE" w:rsidR="003773C0" w:rsidRDefault="003773C0" w:rsidP="009D5498">
      <w:pPr>
        <w:spacing w:after="0" w:line="240" w:lineRule="auto"/>
        <w:ind w:left="142"/>
        <w:jc w:val="both"/>
        <w:rPr>
          <w:rFonts w:ascii="Times New Roman" w:eastAsia="Times New Roman" w:hAnsi="Times New Roman"/>
          <w:b/>
          <w:bCs/>
          <w:sz w:val="24"/>
          <w:szCs w:val="24"/>
          <w:lang w:val="es-VE" w:eastAsia="es-VE"/>
        </w:rPr>
      </w:pPr>
    </w:p>
    <w:p w14:paraId="39B163E8" w14:textId="4ADC5589" w:rsidR="003773C0" w:rsidRDefault="003773C0" w:rsidP="003773C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C70C538" w14:textId="6E019DE1" w:rsidR="00D62086" w:rsidRPr="00D62086" w:rsidRDefault="00D62086" w:rsidP="00BE512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D62086">
        <w:rPr>
          <w:rFonts w:ascii="Times New Roman" w:eastAsia="Times New Roman" w:hAnsi="Times New Roman"/>
          <w:sz w:val="24"/>
          <w:szCs w:val="24"/>
          <w:lang w:val="es-VE" w:eastAsia="es-VE"/>
        </w:rPr>
        <w:t xml:space="preserve">omunicación CF. </w:t>
      </w:r>
      <w:proofErr w:type="spellStart"/>
      <w:r w:rsidRPr="00D62086">
        <w:rPr>
          <w:rFonts w:ascii="Times New Roman" w:eastAsia="Times New Roman" w:hAnsi="Times New Roman"/>
          <w:sz w:val="24"/>
          <w:szCs w:val="24"/>
          <w:lang w:val="es-VE" w:eastAsia="es-VE"/>
        </w:rPr>
        <w:t>N°</w:t>
      </w:r>
      <w:proofErr w:type="spellEnd"/>
      <w:r w:rsidRPr="00D62086">
        <w:rPr>
          <w:rFonts w:ascii="Times New Roman" w:eastAsia="Times New Roman" w:hAnsi="Times New Roman"/>
          <w:sz w:val="24"/>
          <w:szCs w:val="24"/>
          <w:lang w:val="es-VE" w:eastAsia="es-VE"/>
        </w:rPr>
        <w:t xml:space="preserve"> 0808/2017, de fecha 28.11.2017, mediante la cual notifica que, en sesión ordinaria celebrada en la misma fecha, el Consejo de la Facultad conoció y aprobó los resultados del </w:t>
      </w:r>
      <w:r w:rsidRPr="00D62086">
        <w:rPr>
          <w:rFonts w:ascii="Times New Roman" w:eastAsia="Times New Roman" w:hAnsi="Times New Roman"/>
          <w:b/>
          <w:bCs/>
          <w:sz w:val="24"/>
          <w:szCs w:val="24"/>
          <w:lang w:val="es-VE" w:eastAsia="es-VE"/>
        </w:rPr>
        <w:t>Concurso de Oposición, para proveer (01) cargo a nivel de Instructor a Tiempo Completo, en el Área: Lingüística General</w:t>
      </w:r>
      <w:r w:rsidRPr="00D62086">
        <w:rPr>
          <w:rFonts w:ascii="Times New Roman" w:eastAsia="Times New Roman" w:hAnsi="Times New Roman"/>
          <w:sz w:val="24"/>
          <w:szCs w:val="24"/>
          <w:lang w:val="es-VE" w:eastAsia="es-VE"/>
        </w:rPr>
        <w:t xml:space="preserve">, de la Escuela de Letras. </w:t>
      </w:r>
    </w:p>
    <w:p w14:paraId="2B1A58B3" w14:textId="6DD9EA5A" w:rsidR="00D62086" w:rsidRPr="00D62086" w:rsidRDefault="00D62086" w:rsidP="005F16AB">
      <w:pPr>
        <w:spacing w:after="0" w:line="240" w:lineRule="auto"/>
        <w:ind w:left="142"/>
        <w:jc w:val="both"/>
        <w:rPr>
          <w:rFonts w:ascii="Times New Roman" w:eastAsia="Times New Roman" w:hAnsi="Times New Roman"/>
          <w:sz w:val="24"/>
          <w:szCs w:val="24"/>
          <w:lang w:val="es-VE" w:eastAsia="es-VE"/>
        </w:rPr>
      </w:pPr>
      <w:r w:rsidRPr="00D62086">
        <w:rPr>
          <w:rFonts w:ascii="Times New Roman" w:eastAsia="Times New Roman" w:hAnsi="Times New Roman"/>
          <w:sz w:val="24"/>
          <w:szCs w:val="24"/>
          <w:lang w:val="es-VE" w:eastAsia="es-VE"/>
        </w:rPr>
        <w:lastRenderedPageBreak/>
        <w:t xml:space="preserve">Así mismo, acordó remitir a este Máximo Organismo el Acta del Concurso de Oposición, donde se declara ganadora a la ciudadana </w:t>
      </w:r>
      <w:proofErr w:type="spellStart"/>
      <w:r w:rsidRPr="00D62086">
        <w:rPr>
          <w:rFonts w:ascii="Times New Roman" w:eastAsia="Times New Roman" w:hAnsi="Times New Roman"/>
          <w:sz w:val="24"/>
          <w:szCs w:val="24"/>
          <w:lang w:val="es-VE" w:eastAsia="es-VE"/>
        </w:rPr>
        <w:t>Miliber</w:t>
      </w:r>
      <w:proofErr w:type="spellEnd"/>
      <w:r w:rsidRPr="00D62086">
        <w:rPr>
          <w:rFonts w:ascii="Times New Roman" w:eastAsia="Times New Roman" w:hAnsi="Times New Roman"/>
          <w:sz w:val="24"/>
          <w:szCs w:val="24"/>
          <w:lang w:val="es-VE" w:eastAsia="es-VE"/>
        </w:rPr>
        <w:t xml:space="preserve"> Daniela Mancilla </w:t>
      </w:r>
      <w:proofErr w:type="spellStart"/>
      <w:r w:rsidRPr="00D62086">
        <w:rPr>
          <w:rFonts w:ascii="Times New Roman" w:eastAsia="Times New Roman" w:hAnsi="Times New Roman"/>
          <w:sz w:val="24"/>
          <w:szCs w:val="24"/>
          <w:lang w:val="es-VE" w:eastAsia="es-VE"/>
        </w:rPr>
        <w:t>Sangronis</w:t>
      </w:r>
      <w:proofErr w:type="spellEnd"/>
      <w:r w:rsidRPr="00D62086">
        <w:rPr>
          <w:rFonts w:ascii="Times New Roman" w:eastAsia="Times New Roman" w:hAnsi="Times New Roman"/>
          <w:sz w:val="24"/>
          <w:szCs w:val="24"/>
          <w:lang w:val="es-VE" w:eastAsia="es-VE"/>
        </w:rPr>
        <w:t xml:space="preserve">, titular de la Cédula de Identidad </w:t>
      </w:r>
      <w:proofErr w:type="spellStart"/>
      <w:r w:rsidRPr="00D62086">
        <w:rPr>
          <w:rFonts w:ascii="Times New Roman" w:eastAsia="Times New Roman" w:hAnsi="Times New Roman"/>
          <w:sz w:val="24"/>
          <w:szCs w:val="24"/>
          <w:lang w:val="es-VE" w:eastAsia="es-VE"/>
        </w:rPr>
        <w:t>N°</w:t>
      </w:r>
      <w:proofErr w:type="spellEnd"/>
      <w:r w:rsidRPr="00D62086">
        <w:rPr>
          <w:rFonts w:ascii="Times New Roman" w:eastAsia="Times New Roman" w:hAnsi="Times New Roman"/>
          <w:sz w:val="24"/>
          <w:szCs w:val="24"/>
          <w:lang w:val="es-VE" w:eastAsia="es-VE"/>
        </w:rPr>
        <w:t xml:space="preserve"> 20.396.764, con la calificación definitiva de dieciséis (16) puntos. </w:t>
      </w:r>
    </w:p>
    <w:p w14:paraId="65528B4D" w14:textId="4F4CB5DF" w:rsidR="003773C0" w:rsidRDefault="00D62086" w:rsidP="00D62086">
      <w:pPr>
        <w:spacing w:after="0" w:line="240" w:lineRule="auto"/>
        <w:ind w:left="142"/>
        <w:jc w:val="both"/>
        <w:rPr>
          <w:rFonts w:ascii="Times New Roman" w:eastAsia="Times New Roman" w:hAnsi="Times New Roman"/>
          <w:b/>
          <w:bCs/>
          <w:sz w:val="24"/>
          <w:szCs w:val="24"/>
          <w:lang w:val="es-VE" w:eastAsia="es-VE"/>
        </w:rPr>
      </w:pPr>
      <w:r w:rsidRPr="00D62086">
        <w:rPr>
          <w:rFonts w:ascii="Times New Roman" w:eastAsia="Times New Roman" w:hAnsi="Times New Roman"/>
          <w:b/>
          <w:bCs/>
          <w:sz w:val="24"/>
          <w:szCs w:val="24"/>
          <w:lang w:val="es-VE" w:eastAsia="es-VE"/>
        </w:rPr>
        <w:t>Decisión: Quedó en cuenta. La facultad debe realizar los trámites administrativos a través de la DAP.</w:t>
      </w:r>
    </w:p>
    <w:p w14:paraId="4CEA0626" w14:textId="48FACD5A" w:rsidR="00D62086" w:rsidRDefault="00D62086" w:rsidP="00D62086">
      <w:pPr>
        <w:spacing w:after="0" w:line="240" w:lineRule="auto"/>
        <w:ind w:left="142"/>
        <w:jc w:val="both"/>
        <w:rPr>
          <w:rFonts w:ascii="Times New Roman" w:eastAsia="Times New Roman" w:hAnsi="Times New Roman"/>
          <w:b/>
          <w:bCs/>
          <w:sz w:val="24"/>
          <w:szCs w:val="24"/>
          <w:lang w:val="es-VE" w:eastAsia="es-VE"/>
        </w:rPr>
      </w:pPr>
    </w:p>
    <w:p w14:paraId="4330E9AB" w14:textId="64148373" w:rsidR="00D62086" w:rsidRDefault="00D62086" w:rsidP="00D6208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A76E59D" w14:textId="77777777" w:rsidR="00F07120" w:rsidRDefault="00F07120" w:rsidP="00F0712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07120">
        <w:rPr>
          <w:rFonts w:ascii="Times New Roman" w:eastAsia="Times New Roman" w:hAnsi="Times New Roman"/>
          <w:sz w:val="24"/>
          <w:szCs w:val="24"/>
          <w:lang w:val="es-VE" w:eastAsia="es-VE"/>
        </w:rPr>
        <w:t xml:space="preserve">omunicación CF. </w:t>
      </w:r>
      <w:proofErr w:type="spellStart"/>
      <w:r w:rsidRPr="00F07120">
        <w:rPr>
          <w:rFonts w:ascii="Times New Roman" w:eastAsia="Times New Roman" w:hAnsi="Times New Roman"/>
          <w:sz w:val="24"/>
          <w:szCs w:val="24"/>
          <w:lang w:val="es-VE" w:eastAsia="es-VE"/>
        </w:rPr>
        <w:t>N°</w:t>
      </w:r>
      <w:proofErr w:type="spellEnd"/>
      <w:r w:rsidRPr="00F07120">
        <w:rPr>
          <w:rFonts w:ascii="Times New Roman" w:eastAsia="Times New Roman" w:hAnsi="Times New Roman"/>
          <w:sz w:val="24"/>
          <w:szCs w:val="24"/>
          <w:lang w:val="es-VE" w:eastAsia="es-VE"/>
        </w:rPr>
        <w:t xml:space="preserve"> 0811/2017, de fecha 28.11.2017, mediante la cual notifica que, en sesión ordinaria celebrada en la misma fecha, el Consejo de la Facultad conoció y aprobó los resultados del </w:t>
      </w:r>
      <w:r w:rsidRPr="00F07120">
        <w:rPr>
          <w:rFonts w:ascii="Times New Roman" w:eastAsia="Times New Roman" w:hAnsi="Times New Roman"/>
          <w:b/>
          <w:bCs/>
          <w:sz w:val="24"/>
          <w:szCs w:val="24"/>
          <w:lang w:val="es-VE" w:eastAsia="es-VE"/>
        </w:rPr>
        <w:t>Concurso de Oposición, para proveer (01) cargo a nivel de Instructor a Tiempo Completo, en el Área: Lengua Inglesa</w:t>
      </w:r>
      <w:r w:rsidRPr="00F07120">
        <w:rPr>
          <w:rFonts w:ascii="Times New Roman" w:eastAsia="Times New Roman" w:hAnsi="Times New Roman"/>
          <w:sz w:val="24"/>
          <w:szCs w:val="24"/>
          <w:lang w:val="es-VE" w:eastAsia="es-VE"/>
        </w:rPr>
        <w:t>, de la Escuela de Idiomas Modernos.</w:t>
      </w:r>
    </w:p>
    <w:p w14:paraId="1B8A8D68" w14:textId="5DD333CB" w:rsidR="00F07120" w:rsidRPr="00F07120" w:rsidRDefault="00F07120" w:rsidP="00F07120">
      <w:pPr>
        <w:spacing w:after="0" w:line="240" w:lineRule="auto"/>
        <w:ind w:left="142"/>
        <w:jc w:val="both"/>
        <w:rPr>
          <w:rFonts w:ascii="Times New Roman" w:eastAsia="Times New Roman" w:hAnsi="Times New Roman"/>
          <w:sz w:val="24"/>
          <w:szCs w:val="24"/>
          <w:lang w:val="es-VE" w:eastAsia="es-VE"/>
        </w:rPr>
      </w:pPr>
      <w:r w:rsidRPr="00F07120">
        <w:rPr>
          <w:rFonts w:ascii="Times New Roman" w:eastAsia="Times New Roman" w:hAnsi="Times New Roman"/>
          <w:sz w:val="24"/>
          <w:szCs w:val="24"/>
          <w:lang w:val="es-VE" w:eastAsia="es-VE"/>
        </w:rPr>
        <w:t xml:space="preserve"> </w:t>
      </w:r>
    </w:p>
    <w:p w14:paraId="2D5F80C3" w14:textId="77777777" w:rsidR="00F07120" w:rsidRPr="00F07120" w:rsidRDefault="00F07120" w:rsidP="00F07120">
      <w:pPr>
        <w:spacing w:after="0" w:line="240" w:lineRule="auto"/>
        <w:ind w:left="142"/>
        <w:jc w:val="both"/>
        <w:rPr>
          <w:rFonts w:ascii="Times New Roman" w:eastAsia="Times New Roman" w:hAnsi="Times New Roman"/>
          <w:sz w:val="24"/>
          <w:szCs w:val="24"/>
          <w:lang w:val="es-VE" w:eastAsia="es-VE"/>
        </w:rPr>
      </w:pPr>
      <w:r w:rsidRPr="00F07120">
        <w:rPr>
          <w:rFonts w:ascii="Times New Roman" w:eastAsia="Times New Roman" w:hAnsi="Times New Roman"/>
          <w:sz w:val="24"/>
          <w:szCs w:val="24"/>
          <w:lang w:val="es-VE" w:eastAsia="es-VE"/>
        </w:rPr>
        <w:t xml:space="preserve">Así mismo, acordó remitir a este Máximo Organismo el Acta del Concurso de Oposición, donde se declara ganador al ciudadano César Augusto González Álvarez, titular de la Cédula de Identidad </w:t>
      </w:r>
      <w:proofErr w:type="spellStart"/>
      <w:r w:rsidRPr="00F07120">
        <w:rPr>
          <w:rFonts w:ascii="Times New Roman" w:eastAsia="Times New Roman" w:hAnsi="Times New Roman"/>
          <w:sz w:val="24"/>
          <w:szCs w:val="24"/>
          <w:lang w:val="es-VE" w:eastAsia="es-VE"/>
        </w:rPr>
        <w:t>N°</w:t>
      </w:r>
      <w:proofErr w:type="spellEnd"/>
      <w:r w:rsidRPr="00F07120">
        <w:rPr>
          <w:rFonts w:ascii="Times New Roman" w:eastAsia="Times New Roman" w:hAnsi="Times New Roman"/>
          <w:sz w:val="24"/>
          <w:szCs w:val="24"/>
          <w:lang w:val="es-VE" w:eastAsia="es-VE"/>
        </w:rPr>
        <w:t xml:space="preserve"> 9.499.758, con la calificación de quince (15) puntos. </w:t>
      </w:r>
    </w:p>
    <w:p w14:paraId="58A4BE99" w14:textId="4F870E41" w:rsidR="00D62086" w:rsidRDefault="00F07120" w:rsidP="00F07120">
      <w:pPr>
        <w:spacing w:after="0" w:line="240" w:lineRule="auto"/>
        <w:ind w:left="142"/>
        <w:jc w:val="both"/>
        <w:rPr>
          <w:rFonts w:ascii="Times New Roman" w:eastAsia="Times New Roman" w:hAnsi="Times New Roman"/>
          <w:b/>
          <w:bCs/>
          <w:sz w:val="24"/>
          <w:szCs w:val="24"/>
          <w:lang w:val="es-VE" w:eastAsia="es-VE"/>
        </w:rPr>
      </w:pPr>
      <w:r w:rsidRPr="00F07120">
        <w:rPr>
          <w:rFonts w:ascii="Times New Roman" w:eastAsia="Times New Roman" w:hAnsi="Times New Roman"/>
          <w:b/>
          <w:bCs/>
          <w:sz w:val="24"/>
          <w:szCs w:val="24"/>
          <w:lang w:val="es-VE" w:eastAsia="es-VE"/>
        </w:rPr>
        <w:t xml:space="preserve">Decisión: </w:t>
      </w:r>
      <w:r>
        <w:rPr>
          <w:rFonts w:ascii="Times New Roman" w:eastAsia="Times New Roman" w:hAnsi="Times New Roman"/>
          <w:b/>
          <w:bCs/>
          <w:sz w:val="24"/>
          <w:szCs w:val="24"/>
          <w:lang w:val="es-VE" w:eastAsia="es-VE"/>
        </w:rPr>
        <w:t>Q</w:t>
      </w:r>
      <w:r w:rsidRPr="00F07120">
        <w:rPr>
          <w:rFonts w:ascii="Times New Roman" w:eastAsia="Times New Roman" w:hAnsi="Times New Roman"/>
          <w:b/>
          <w:bCs/>
          <w:sz w:val="24"/>
          <w:szCs w:val="24"/>
          <w:lang w:val="es-VE" w:eastAsia="es-VE"/>
        </w:rPr>
        <w:t>uedó en cuenta. La facultad debe realizar los trámites administrativos a través de la DAP.</w:t>
      </w:r>
    </w:p>
    <w:p w14:paraId="0B3AAC68" w14:textId="64F4CE9F" w:rsidR="00F07120" w:rsidRDefault="00F07120" w:rsidP="00F07120">
      <w:pPr>
        <w:spacing w:after="0" w:line="240" w:lineRule="auto"/>
        <w:ind w:left="142"/>
        <w:jc w:val="both"/>
        <w:rPr>
          <w:rFonts w:ascii="Times New Roman" w:eastAsia="Times New Roman" w:hAnsi="Times New Roman"/>
          <w:b/>
          <w:bCs/>
          <w:sz w:val="24"/>
          <w:szCs w:val="24"/>
          <w:lang w:val="es-VE" w:eastAsia="es-VE"/>
        </w:rPr>
      </w:pPr>
    </w:p>
    <w:p w14:paraId="1E44DC08" w14:textId="3D5010B5" w:rsidR="00F07120" w:rsidRDefault="00F07120" w:rsidP="00F0712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9106B30" w14:textId="08A5CC95" w:rsidR="00414977" w:rsidRDefault="00414977" w:rsidP="0041497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14977">
        <w:rPr>
          <w:rFonts w:ascii="Times New Roman" w:eastAsia="Times New Roman" w:hAnsi="Times New Roman"/>
          <w:sz w:val="24"/>
          <w:szCs w:val="24"/>
          <w:lang w:val="es-VE" w:eastAsia="es-VE"/>
        </w:rPr>
        <w:t xml:space="preserve">omunicación CF. </w:t>
      </w:r>
      <w:proofErr w:type="spellStart"/>
      <w:r w:rsidRPr="00414977">
        <w:rPr>
          <w:rFonts w:ascii="Times New Roman" w:eastAsia="Times New Roman" w:hAnsi="Times New Roman"/>
          <w:sz w:val="24"/>
          <w:szCs w:val="24"/>
          <w:lang w:val="es-VE" w:eastAsia="es-VE"/>
        </w:rPr>
        <w:t>N°</w:t>
      </w:r>
      <w:proofErr w:type="spellEnd"/>
      <w:r w:rsidRPr="00414977">
        <w:rPr>
          <w:rFonts w:ascii="Times New Roman" w:eastAsia="Times New Roman" w:hAnsi="Times New Roman"/>
          <w:sz w:val="24"/>
          <w:szCs w:val="24"/>
          <w:lang w:val="es-VE" w:eastAsia="es-VE"/>
        </w:rPr>
        <w:t xml:space="preserve"> 0816/2017, de fecha 28.11.2017, mediante la cual notifica que en sesión ordinaria celebrada en la misma fecha, el Consejo de la Facultad conoció y aprobó la inhibición de la Profesora </w:t>
      </w:r>
      <w:proofErr w:type="spellStart"/>
      <w:r w:rsidRPr="00414977">
        <w:rPr>
          <w:rFonts w:ascii="Times New Roman" w:eastAsia="Times New Roman" w:hAnsi="Times New Roman"/>
          <w:sz w:val="24"/>
          <w:szCs w:val="24"/>
          <w:lang w:val="es-VE" w:eastAsia="es-VE"/>
        </w:rPr>
        <w:t>Leomar</w:t>
      </w:r>
      <w:proofErr w:type="spellEnd"/>
      <w:r w:rsidRPr="00414977">
        <w:rPr>
          <w:rFonts w:ascii="Times New Roman" w:eastAsia="Times New Roman" w:hAnsi="Times New Roman"/>
          <w:sz w:val="24"/>
          <w:szCs w:val="24"/>
          <w:lang w:val="es-VE" w:eastAsia="es-VE"/>
        </w:rPr>
        <w:t xml:space="preserve"> Niño como Representante del Departamento, para integrar el jurado en el </w:t>
      </w:r>
      <w:r w:rsidRPr="00414977">
        <w:rPr>
          <w:rFonts w:ascii="Times New Roman" w:eastAsia="Times New Roman" w:hAnsi="Times New Roman"/>
          <w:b/>
          <w:bCs/>
          <w:sz w:val="24"/>
          <w:szCs w:val="24"/>
          <w:lang w:val="es-VE" w:eastAsia="es-VE"/>
        </w:rPr>
        <w:t xml:space="preserve">Concurso de Oposición, para proveer un (01) cargo a nivel de Instructor a Tiempo Completo, en el Área: Enseñanza y Aprendizaje de las Ciencias Naturales, Subárea: Enseñanza y Aprendizaje de la </w:t>
      </w:r>
      <w:proofErr w:type="spellStart"/>
      <w:r w:rsidRPr="00414977">
        <w:rPr>
          <w:rFonts w:ascii="Times New Roman" w:eastAsia="Times New Roman" w:hAnsi="Times New Roman"/>
          <w:b/>
          <w:bCs/>
          <w:sz w:val="24"/>
          <w:szCs w:val="24"/>
          <w:lang w:val="es-VE" w:eastAsia="es-VE"/>
        </w:rPr>
        <w:t>Fisica</w:t>
      </w:r>
      <w:proofErr w:type="spellEnd"/>
      <w:r w:rsidRPr="00414977">
        <w:rPr>
          <w:rFonts w:ascii="Times New Roman" w:eastAsia="Times New Roman" w:hAnsi="Times New Roman"/>
          <w:b/>
          <w:bCs/>
          <w:sz w:val="24"/>
          <w:szCs w:val="24"/>
          <w:lang w:val="es-VE" w:eastAsia="es-VE"/>
        </w:rPr>
        <w:t>,</w:t>
      </w:r>
      <w:r w:rsidRPr="00414977">
        <w:rPr>
          <w:rFonts w:ascii="Times New Roman" w:eastAsia="Times New Roman" w:hAnsi="Times New Roman"/>
          <w:sz w:val="24"/>
          <w:szCs w:val="24"/>
          <w:lang w:val="es-VE" w:eastAsia="es-VE"/>
        </w:rPr>
        <w:t xml:space="preserve"> por razones personales, en un todo de acuerdo con lo establecido en el artículo 23 del Estatuto del Personal Docente y de Investigación. </w:t>
      </w:r>
    </w:p>
    <w:p w14:paraId="5BA62926" w14:textId="77777777" w:rsidR="00414977" w:rsidRPr="00414977" w:rsidRDefault="00414977" w:rsidP="00414977">
      <w:pPr>
        <w:spacing w:after="0" w:line="240" w:lineRule="auto"/>
        <w:ind w:left="142"/>
        <w:jc w:val="both"/>
        <w:rPr>
          <w:rFonts w:ascii="Times New Roman" w:eastAsia="Times New Roman" w:hAnsi="Times New Roman"/>
          <w:sz w:val="24"/>
          <w:szCs w:val="24"/>
          <w:lang w:val="es-VE" w:eastAsia="es-VE"/>
        </w:rPr>
      </w:pPr>
    </w:p>
    <w:p w14:paraId="75ECD8AA" w14:textId="5E118475" w:rsidR="00414977" w:rsidRDefault="00414977" w:rsidP="00414977">
      <w:pPr>
        <w:spacing w:after="0" w:line="240" w:lineRule="auto"/>
        <w:ind w:left="142"/>
        <w:jc w:val="both"/>
        <w:rPr>
          <w:rFonts w:ascii="Times New Roman" w:eastAsia="Times New Roman" w:hAnsi="Times New Roman"/>
          <w:sz w:val="24"/>
          <w:szCs w:val="24"/>
          <w:lang w:val="es-VE" w:eastAsia="es-VE"/>
        </w:rPr>
      </w:pPr>
      <w:r w:rsidRPr="00414977">
        <w:rPr>
          <w:rFonts w:ascii="Times New Roman" w:eastAsia="Times New Roman" w:hAnsi="Times New Roman"/>
          <w:sz w:val="24"/>
          <w:szCs w:val="24"/>
          <w:lang w:val="es-VE" w:eastAsia="es-VE"/>
        </w:rPr>
        <w:t xml:space="preserve">Así mismo, se acordó designar como Representante del Departamento para conformar el jurado evaluador de dicho Concurso, al Profesor Mario Rico, con categoría de Asistente, desde el 06.01.2016 y con el Grado Académico de Magíster en Filosofía, desempeñándose en el área de Psicología del Aprendizaje, en sustitución de la Profesora Niño. </w:t>
      </w:r>
    </w:p>
    <w:p w14:paraId="611376A3" w14:textId="77777777" w:rsidR="00414977" w:rsidRPr="00414977" w:rsidRDefault="00414977" w:rsidP="00414977">
      <w:pPr>
        <w:spacing w:after="0" w:line="240" w:lineRule="auto"/>
        <w:ind w:left="142"/>
        <w:jc w:val="both"/>
        <w:rPr>
          <w:rFonts w:ascii="Times New Roman" w:eastAsia="Times New Roman" w:hAnsi="Times New Roman"/>
          <w:sz w:val="24"/>
          <w:szCs w:val="24"/>
          <w:lang w:val="es-VE" w:eastAsia="es-VE"/>
        </w:rPr>
      </w:pPr>
    </w:p>
    <w:p w14:paraId="1A40F5DC" w14:textId="77777777" w:rsidR="00414977" w:rsidRPr="00414977" w:rsidRDefault="00414977" w:rsidP="00414977">
      <w:pPr>
        <w:spacing w:after="0" w:line="240" w:lineRule="auto"/>
        <w:ind w:left="142"/>
        <w:jc w:val="both"/>
        <w:rPr>
          <w:rFonts w:ascii="Times New Roman" w:eastAsia="Times New Roman" w:hAnsi="Times New Roman"/>
          <w:sz w:val="24"/>
          <w:szCs w:val="24"/>
          <w:lang w:val="es-VE" w:eastAsia="es-VE"/>
        </w:rPr>
      </w:pPr>
      <w:r w:rsidRPr="00414977">
        <w:rPr>
          <w:rFonts w:ascii="Times New Roman" w:eastAsia="Times New Roman" w:hAnsi="Times New Roman"/>
          <w:sz w:val="24"/>
          <w:szCs w:val="24"/>
          <w:lang w:val="es-VE" w:eastAsia="es-VE"/>
        </w:rPr>
        <w:t xml:space="preserve">En tal sentido, ese Consejo de Facultad acordó el inicio de las pruebas para el día 04.12.2017, y remite a este Máximo Organismo, para conocimiento y fines consiguientes </w:t>
      </w:r>
    </w:p>
    <w:p w14:paraId="1EA7967C" w14:textId="0617E74F" w:rsidR="00F07120" w:rsidRPr="00414977" w:rsidRDefault="00414977" w:rsidP="00414977">
      <w:pPr>
        <w:spacing w:after="0" w:line="240" w:lineRule="auto"/>
        <w:ind w:left="142"/>
        <w:jc w:val="both"/>
        <w:rPr>
          <w:rFonts w:ascii="Times New Roman" w:eastAsia="Times New Roman" w:hAnsi="Times New Roman"/>
          <w:b/>
          <w:bCs/>
          <w:sz w:val="24"/>
          <w:szCs w:val="24"/>
          <w:lang w:val="es-VE" w:eastAsia="es-VE"/>
        </w:rPr>
      </w:pPr>
      <w:r w:rsidRPr="00414977">
        <w:rPr>
          <w:rFonts w:ascii="Times New Roman" w:eastAsia="Times New Roman" w:hAnsi="Times New Roman"/>
          <w:b/>
          <w:bCs/>
          <w:sz w:val="24"/>
          <w:szCs w:val="24"/>
          <w:lang w:val="es-VE" w:eastAsia="es-VE"/>
        </w:rPr>
        <w:t>Decisión: Quedó en cuenta.</w:t>
      </w:r>
    </w:p>
    <w:p w14:paraId="34FF1ABC" w14:textId="7D0D34A1" w:rsidR="003773C0" w:rsidRDefault="003773C0" w:rsidP="009D5498">
      <w:pPr>
        <w:spacing w:after="0" w:line="240" w:lineRule="auto"/>
        <w:ind w:left="142"/>
        <w:jc w:val="both"/>
        <w:rPr>
          <w:rFonts w:ascii="Times New Roman" w:eastAsia="Times New Roman" w:hAnsi="Times New Roman"/>
          <w:b/>
          <w:bCs/>
          <w:sz w:val="24"/>
          <w:szCs w:val="24"/>
          <w:lang w:val="es-VE" w:eastAsia="es-VE"/>
        </w:rPr>
      </w:pPr>
    </w:p>
    <w:p w14:paraId="343FD665" w14:textId="6B77D498" w:rsidR="00414977" w:rsidRDefault="00414977" w:rsidP="0041497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1EFD6CD" w14:textId="06DF1339" w:rsidR="00C30557" w:rsidRDefault="00C30557" w:rsidP="00C3055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30557">
        <w:rPr>
          <w:rFonts w:ascii="Times New Roman" w:eastAsia="Times New Roman" w:hAnsi="Times New Roman"/>
          <w:sz w:val="24"/>
          <w:szCs w:val="24"/>
          <w:lang w:val="es-VE" w:eastAsia="es-VE"/>
        </w:rPr>
        <w:t xml:space="preserve">omunicación CF. </w:t>
      </w:r>
      <w:proofErr w:type="spellStart"/>
      <w:r w:rsidRPr="00C30557">
        <w:rPr>
          <w:rFonts w:ascii="Times New Roman" w:eastAsia="Times New Roman" w:hAnsi="Times New Roman"/>
          <w:sz w:val="24"/>
          <w:szCs w:val="24"/>
          <w:lang w:val="es-VE" w:eastAsia="es-VE"/>
        </w:rPr>
        <w:t>N°</w:t>
      </w:r>
      <w:proofErr w:type="spellEnd"/>
      <w:r w:rsidRPr="00C30557">
        <w:rPr>
          <w:rFonts w:ascii="Times New Roman" w:eastAsia="Times New Roman" w:hAnsi="Times New Roman"/>
          <w:sz w:val="24"/>
          <w:szCs w:val="24"/>
          <w:lang w:val="es-VE" w:eastAsia="es-VE"/>
        </w:rPr>
        <w:t xml:space="preserve"> 0817/2017, de fecha 28.11.2017, mediante la cual notifica que, en sesión ordinaria celebrada en la misma fecha, el Consejo de la Facultad </w:t>
      </w:r>
      <w:r w:rsidRPr="00C30557">
        <w:rPr>
          <w:rFonts w:ascii="Times New Roman" w:eastAsia="Times New Roman" w:hAnsi="Times New Roman"/>
          <w:b/>
          <w:bCs/>
          <w:sz w:val="24"/>
          <w:szCs w:val="24"/>
          <w:lang w:val="es-VE" w:eastAsia="es-VE"/>
        </w:rPr>
        <w:t>aprobó la designación del Profesor Juan Manuel Fernández</w:t>
      </w:r>
      <w:r w:rsidRPr="00C30557">
        <w:rPr>
          <w:rFonts w:ascii="Times New Roman" w:eastAsia="Times New Roman" w:hAnsi="Times New Roman"/>
          <w:sz w:val="24"/>
          <w:szCs w:val="24"/>
          <w:lang w:val="es-VE" w:eastAsia="es-VE"/>
        </w:rPr>
        <w:t xml:space="preserve">, titular de la Cédula de Identidad </w:t>
      </w:r>
      <w:proofErr w:type="spellStart"/>
      <w:r w:rsidRPr="00C30557">
        <w:rPr>
          <w:rFonts w:ascii="Times New Roman" w:eastAsia="Times New Roman" w:hAnsi="Times New Roman"/>
          <w:sz w:val="24"/>
          <w:szCs w:val="24"/>
          <w:lang w:val="es-VE" w:eastAsia="es-VE"/>
        </w:rPr>
        <w:t>Nº</w:t>
      </w:r>
      <w:proofErr w:type="spellEnd"/>
      <w:r w:rsidRPr="00C30557">
        <w:rPr>
          <w:rFonts w:ascii="Times New Roman" w:eastAsia="Times New Roman" w:hAnsi="Times New Roman"/>
          <w:sz w:val="24"/>
          <w:szCs w:val="24"/>
          <w:lang w:val="es-VE" w:eastAsia="es-VE"/>
        </w:rPr>
        <w:t xml:space="preserve"> 3.071.490, </w:t>
      </w:r>
      <w:r w:rsidRPr="00C30557">
        <w:rPr>
          <w:rFonts w:ascii="Times New Roman" w:eastAsia="Times New Roman" w:hAnsi="Times New Roman"/>
          <w:b/>
          <w:bCs/>
          <w:sz w:val="24"/>
          <w:szCs w:val="24"/>
          <w:lang w:val="es-VE" w:eastAsia="es-VE"/>
        </w:rPr>
        <w:t xml:space="preserve">como </w:t>
      </w:r>
      <w:proofErr w:type="gramStart"/>
      <w:r w:rsidRPr="00C30557">
        <w:rPr>
          <w:rFonts w:ascii="Times New Roman" w:eastAsia="Times New Roman" w:hAnsi="Times New Roman"/>
          <w:b/>
          <w:bCs/>
          <w:sz w:val="24"/>
          <w:szCs w:val="24"/>
          <w:lang w:val="es-VE" w:eastAsia="es-VE"/>
        </w:rPr>
        <w:t>Director</w:t>
      </w:r>
      <w:proofErr w:type="gramEnd"/>
      <w:r w:rsidRPr="00C30557">
        <w:rPr>
          <w:rFonts w:ascii="Times New Roman" w:eastAsia="Times New Roman" w:hAnsi="Times New Roman"/>
          <w:b/>
          <w:bCs/>
          <w:sz w:val="24"/>
          <w:szCs w:val="24"/>
          <w:lang w:val="es-VE" w:eastAsia="es-VE"/>
        </w:rPr>
        <w:t xml:space="preserve"> del Centro de Innovación y Emprendimiento para el Uso de Tecnologías en Educación (CIETE),</w:t>
      </w:r>
      <w:r w:rsidRPr="00C30557">
        <w:rPr>
          <w:rFonts w:ascii="Times New Roman" w:eastAsia="Times New Roman" w:hAnsi="Times New Roman"/>
          <w:sz w:val="24"/>
          <w:szCs w:val="24"/>
          <w:lang w:val="es-VE" w:eastAsia="es-VE"/>
        </w:rPr>
        <w:t xml:space="preserve"> de la Escuela de Medios Audiovisuales, a partir del 28.11.2017, en sustitución del Profesor Raymond Marquina. </w:t>
      </w:r>
    </w:p>
    <w:p w14:paraId="39C4FE65" w14:textId="77777777" w:rsidR="00C30557" w:rsidRPr="00C30557" w:rsidRDefault="00C30557" w:rsidP="00C30557">
      <w:pPr>
        <w:spacing w:after="0" w:line="240" w:lineRule="auto"/>
        <w:ind w:left="142"/>
        <w:jc w:val="both"/>
        <w:rPr>
          <w:rFonts w:ascii="Times New Roman" w:eastAsia="Times New Roman" w:hAnsi="Times New Roman"/>
          <w:sz w:val="24"/>
          <w:szCs w:val="24"/>
          <w:lang w:val="es-VE" w:eastAsia="es-VE"/>
        </w:rPr>
      </w:pPr>
    </w:p>
    <w:p w14:paraId="09102DC6" w14:textId="77777777" w:rsidR="00C30557" w:rsidRPr="00C30557" w:rsidRDefault="00C30557" w:rsidP="00C30557">
      <w:pPr>
        <w:spacing w:after="0" w:line="240" w:lineRule="auto"/>
        <w:ind w:left="142"/>
        <w:jc w:val="both"/>
        <w:rPr>
          <w:rFonts w:ascii="Times New Roman" w:eastAsia="Times New Roman" w:hAnsi="Times New Roman"/>
          <w:sz w:val="24"/>
          <w:szCs w:val="24"/>
          <w:lang w:val="es-VE" w:eastAsia="es-VE"/>
        </w:rPr>
      </w:pPr>
      <w:r w:rsidRPr="00C30557">
        <w:rPr>
          <w:rFonts w:ascii="Times New Roman" w:eastAsia="Times New Roman" w:hAnsi="Times New Roman"/>
          <w:sz w:val="24"/>
          <w:szCs w:val="24"/>
          <w:lang w:val="es-VE" w:eastAsia="es-VE"/>
        </w:rPr>
        <w:t xml:space="preserve">En tal sentido, ese Consejo de Facultad acordó remitirla a este Máximo Organismo, para conocimiento y aprobación definitiva. </w:t>
      </w:r>
    </w:p>
    <w:p w14:paraId="7EA8FEB1" w14:textId="55DD4B5B" w:rsidR="00414977" w:rsidRDefault="00C30557" w:rsidP="00C30557">
      <w:pPr>
        <w:spacing w:after="0" w:line="240" w:lineRule="auto"/>
        <w:ind w:left="142"/>
        <w:jc w:val="both"/>
        <w:rPr>
          <w:rFonts w:ascii="Times New Roman" w:eastAsia="Times New Roman" w:hAnsi="Times New Roman"/>
          <w:b/>
          <w:bCs/>
          <w:sz w:val="24"/>
          <w:szCs w:val="24"/>
          <w:lang w:val="es-VE" w:eastAsia="es-VE"/>
        </w:rPr>
      </w:pPr>
      <w:r w:rsidRPr="00C30557">
        <w:rPr>
          <w:rFonts w:ascii="Times New Roman" w:eastAsia="Times New Roman" w:hAnsi="Times New Roman"/>
          <w:b/>
          <w:bCs/>
          <w:sz w:val="24"/>
          <w:szCs w:val="24"/>
          <w:lang w:val="es-VE" w:eastAsia="es-VE"/>
        </w:rPr>
        <w:t>Decisión: Aprobó la designación, a partir del 28.11.2017.</w:t>
      </w:r>
    </w:p>
    <w:p w14:paraId="25A0CD22" w14:textId="24EA5A7C" w:rsidR="00C30557" w:rsidRDefault="00C30557" w:rsidP="00C30557">
      <w:pPr>
        <w:spacing w:after="0" w:line="240" w:lineRule="auto"/>
        <w:ind w:left="142"/>
        <w:jc w:val="both"/>
        <w:rPr>
          <w:rFonts w:ascii="Times New Roman" w:eastAsia="Times New Roman" w:hAnsi="Times New Roman"/>
          <w:b/>
          <w:bCs/>
          <w:sz w:val="24"/>
          <w:szCs w:val="24"/>
          <w:lang w:val="es-VE" w:eastAsia="es-VE"/>
        </w:rPr>
      </w:pPr>
    </w:p>
    <w:p w14:paraId="4D9E0550" w14:textId="3187687F" w:rsidR="00C30557" w:rsidRDefault="00C30557" w:rsidP="00C30557">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MEDICINA.</w:t>
      </w:r>
    </w:p>
    <w:p w14:paraId="32C0A9AD" w14:textId="243A2E03" w:rsidR="00C30557" w:rsidRDefault="00C30557" w:rsidP="00C30557">
      <w:pPr>
        <w:spacing w:after="0" w:line="240" w:lineRule="auto"/>
        <w:ind w:left="142"/>
        <w:jc w:val="both"/>
        <w:rPr>
          <w:rFonts w:ascii="Times New Roman" w:eastAsia="Times New Roman" w:hAnsi="Times New Roman"/>
          <w:b/>
          <w:bCs/>
          <w:sz w:val="24"/>
          <w:szCs w:val="24"/>
          <w:lang w:val="es-VE" w:eastAsia="es-VE"/>
        </w:rPr>
      </w:pPr>
    </w:p>
    <w:p w14:paraId="1C989CAD" w14:textId="36DFDDD3" w:rsidR="00C30557" w:rsidRDefault="00C30557" w:rsidP="00C3055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08BD73B" w14:textId="7530BF82" w:rsidR="00CF2A22" w:rsidRPr="00CF2A22" w:rsidRDefault="00CF2A22" w:rsidP="00CF2A2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F2A22">
        <w:rPr>
          <w:rFonts w:ascii="Times New Roman" w:eastAsia="Times New Roman" w:hAnsi="Times New Roman"/>
          <w:sz w:val="24"/>
          <w:szCs w:val="24"/>
          <w:lang w:val="es-VE" w:eastAsia="es-VE"/>
        </w:rPr>
        <w:t xml:space="preserve">omunicación Nº CF. 2780, de fecha 16.11.2017, mediante la cual informa que, en sesión ordinaria celebrada en la misma fecha, el Consejo de la Facultad acordó solicitar a este Máximo Organismo la designación del Profesor </w:t>
      </w:r>
      <w:proofErr w:type="spellStart"/>
      <w:r w:rsidRPr="00CF2A22">
        <w:rPr>
          <w:rFonts w:ascii="Times New Roman" w:eastAsia="Times New Roman" w:hAnsi="Times New Roman"/>
          <w:sz w:val="24"/>
          <w:szCs w:val="24"/>
          <w:lang w:val="es-VE" w:eastAsia="es-VE"/>
        </w:rPr>
        <w:t>Akbar</w:t>
      </w:r>
      <w:proofErr w:type="spellEnd"/>
      <w:r w:rsidRPr="00CF2A22">
        <w:rPr>
          <w:rFonts w:ascii="Times New Roman" w:eastAsia="Times New Roman" w:hAnsi="Times New Roman"/>
          <w:sz w:val="24"/>
          <w:szCs w:val="24"/>
          <w:lang w:val="es-VE" w:eastAsia="es-VE"/>
        </w:rPr>
        <w:t xml:space="preserve"> Ciro Fuenmayor Arocha, como </w:t>
      </w:r>
      <w:proofErr w:type="gramStart"/>
      <w:r w:rsidRPr="00CF2A22">
        <w:rPr>
          <w:rFonts w:ascii="Times New Roman" w:eastAsia="Times New Roman" w:hAnsi="Times New Roman"/>
          <w:sz w:val="24"/>
          <w:szCs w:val="24"/>
          <w:lang w:val="es-VE" w:eastAsia="es-VE"/>
        </w:rPr>
        <w:t>Jefe</w:t>
      </w:r>
      <w:proofErr w:type="gramEnd"/>
      <w:r w:rsidRPr="00CF2A22">
        <w:rPr>
          <w:rFonts w:ascii="Times New Roman" w:eastAsia="Times New Roman" w:hAnsi="Times New Roman"/>
          <w:sz w:val="24"/>
          <w:szCs w:val="24"/>
          <w:lang w:val="es-VE" w:eastAsia="es-VE"/>
        </w:rPr>
        <w:t xml:space="preserve"> del Departamento de Puericultura y Pediatría, a partir del 25.10.2017 hasta Octubre 2019. </w:t>
      </w:r>
    </w:p>
    <w:p w14:paraId="6703EC99" w14:textId="62718161" w:rsidR="00C30557" w:rsidRDefault="00CF2A22" w:rsidP="00CF2A22">
      <w:pPr>
        <w:spacing w:after="0" w:line="240" w:lineRule="auto"/>
        <w:ind w:left="142"/>
        <w:jc w:val="both"/>
        <w:rPr>
          <w:rFonts w:ascii="Times New Roman" w:eastAsia="Times New Roman" w:hAnsi="Times New Roman"/>
          <w:b/>
          <w:bCs/>
          <w:sz w:val="24"/>
          <w:szCs w:val="24"/>
          <w:lang w:val="es-VE" w:eastAsia="es-VE"/>
        </w:rPr>
      </w:pPr>
      <w:r w:rsidRPr="00CF2A22">
        <w:rPr>
          <w:rFonts w:ascii="Times New Roman" w:eastAsia="Times New Roman" w:hAnsi="Times New Roman"/>
          <w:b/>
          <w:bCs/>
          <w:sz w:val="24"/>
          <w:szCs w:val="24"/>
          <w:lang w:val="es-VE" w:eastAsia="es-VE"/>
        </w:rPr>
        <w:lastRenderedPageBreak/>
        <w:t>Decisión: Aprobó la designación por el lapso de dos (02) años, a partir del 25.10.2017.</w:t>
      </w:r>
    </w:p>
    <w:p w14:paraId="377D46AC" w14:textId="5C0D058E" w:rsidR="00CF2A22" w:rsidRDefault="00CF2A22" w:rsidP="00CF2A22">
      <w:pPr>
        <w:spacing w:after="0" w:line="240" w:lineRule="auto"/>
        <w:ind w:left="142"/>
        <w:jc w:val="both"/>
        <w:rPr>
          <w:rFonts w:ascii="Times New Roman" w:eastAsia="Times New Roman" w:hAnsi="Times New Roman"/>
          <w:b/>
          <w:bCs/>
          <w:sz w:val="24"/>
          <w:szCs w:val="24"/>
          <w:lang w:val="es-VE" w:eastAsia="es-VE"/>
        </w:rPr>
      </w:pPr>
    </w:p>
    <w:p w14:paraId="2866ADD6" w14:textId="3C1DF74A" w:rsidR="00CF2A22" w:rsidRDefault="00CF2A22" w:rsidP="00CF2A2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678/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5079D30" w14:textId="6D7E777D" w:rsidR="00047F3C" w:rsidRDefault="00047F3C" w:rsidP="00047F3C">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47F3C">
        <w:rPr>
          <w:rFonts w:ascii="Times New Roman" w:eastAsia="Times New Roman" w:hAnsi="Times New Roman"/>
          <w:sz w:val="24"/>
          <w:szCs w:val="24"/>
          <w:lang w:val="es-VE" w:eastAsia="es-VE"/>
        </w:rPr>
        <w:t xml:space="preserve">omunicación N° CF. 2786, de fecha 16.11.2017, mediante la cual informa que en sesión ordinaria celebrada en la misma fecha, el Consejo de la Facultad conoció y aprobó la comunicación </w:t>
      </w:r>
      <w:proofErr w:type="spellStart"/>
      <w:r w:rsidRPr="00047F3C">
        <w:rPr>
          <w:rFonts w:ascii="Times New Roman" w:eastAsia="Times New Roman" w:hAnsi="Times New Roman"/>
          <w:sz w:val="24"/>
          <w:szCs w:val="24"/>
          <w:lang w:val="es-VE" w:eastAsia="es-VE"/>
        </w:rPr>
        <w:t>Nº</w:t>
      </w:r>
      <w:proofErr w:type="spellEnd"/>
      <w:r w:rsidRPr="00047F3C">
        <w:rPr>
          <w:rFonts w:ascii="Times New Roman" w:eastAsia="Times New Roman" w:hAnsi="Times New Roman"/>
          <w:sz w:val="24"/>
          <w:szCs w:val="24"/>
          <w:lang w:val="es-VE" w:eastAsia="es-VE"/>
        </w:rPr>
        <w:t xml:space="preserve"> BIO/061/2017, de fecha 07.11.2017, del Profesor </w:t>
      </w:r>
      <w:proofErr w:type="spellStart"/>
      <w:r w:rsidRPr="00047F3C">
        <w:rPr>
          <w:rFonts w:ascii="Times New Roman" w:eastAsia="Times New Roman" w:hAnsi="Times New Roman"/>
          <w:sz w:val="24"/>
          <w:szCs w:val="24"/>
          <w:lang w:val="es-VE" w:eastAsia="es-VE"/>
        </w:rPr>
        <w:t>Yorman</w:t>
      </w:r>
      <w:proofErr w:type="spellEnd"/>
      <w:r w:rsidRPr="00047F3C">
        <w:rPr>
          <w:rFonts w:ascii="Times New Roman" w:eastAsia="Times New Roman" w:hAnsi="Times New Roman"/>
          <w:sz w:val="24"/>
          <w:szCs w:val="24"/>
          <w:lang w:val="es-VE" w:eastAsia="es-VE"/>
        </w:rPr>
        <w:t xml:space="preserve"> Paredes, Administrador de la Comisión de Gestión Ambiental de la Facultad de Medicina, informando sobre el nombramiento de los miembros encargados de la Comisión de Gestión Ambiental de esa Facultad, eso debido a problemas de salud de la actual Coordinadora Dra. Nancy </w:t>
      </w:r>
      <w:proofErr w:type="spellStart"/>
      <w:r w:rsidRPr="00047F3C">
        <w:rPr>
          <w:rFonts w:ascii="Times New Roman" w:eastAsia="Times New Roman" w:hAnsi="Times New Roman"/>
          <w:sz w:val="24"/>
          <w:szCs w:val="24"/>
          <w:lang w:val="es-VE" w:eastAsia="es-VE"/>
        </w:rPr>
        <w:t>Freitez</w:t>
      </w:r>
      <w:proofErr w:type="spellEnd"/>
      <w:r w:rsidRPr="00047F3C">
        <w:rPr>
          <w:rFonts w:ascii="Times New Roman" w:eastAsia="Times New Roman" w:hAnsi="Times New Roman"/>
          <w:sz w:val="24"/>
          <w:szCs w:val="24"/>
          <w:lang w:val="es-VE" w:eastAsia="es-VE"/>
        </w:rPr>
        <w:t xml:space="preserve"> de </w:t>
      </w:r>
      <w:proofErr w:type="spellStart"/>
      <w:r w:rsidRPr="00047F3C">
        <w:rPr>
          <w:rFonts w:ascii="Times New Roman" w:eastAsia="Times New Roman" w:hAnsi="Times New Roman"/>
          <w:sz w:val="24"/>
          <w:szCs w:val="24"/>
          <w:lang w:val="es-VE" w:eastAsia="es-VE"/>
        </w:rPr>
        <w:t>Sardi</w:t>
      </w:r>
      <w:proofErr w:type="spellEnd"/>
      <w:r w:rsidRPr="00047F3C">
        <w:rPr>
          <w:rFonts w:ascii="Times New Roman" w:eastAsia="Times New Roman" w:hAnsi="Times New Roman"/>
          <w:sz w:val="24"/>
          <w:szCs w:val="24"/>
          <w:lang w:val="es-VE" w:eastAsia="es-VE"/>
        </w:rPr>
        <w:t xml:space="preserve">, ratificando los siguientes miembros de la Comisión de Gestión Ambiental de dicha Facultad, como se detalla a continuación: </w:t>
      </w:r>
    </w:p>
    <w:p w14:paraId="27BAF950" w14:textId="77777777" w:rsidR="00047F3C" w:rsidRPr="00047F3C" w:rsidRDefault="00047F3C" w:rsidP="00047F3C">
      <w:pPr>
        <w:spacing w:after="0" w:line="240" w:lineRule="auto"/>
        <w:ind w:left="142"/>
        <w:jc w:val="both"/>
        <w:rPr>
          <w:rFonts w:ascii="Times New Roman" w:eastAsia="Times New Roman" w:hAnsi="Times New Roman"/>
          <w:sz w:val="24"/>
          <w:szCs w:val="24"/>
          <w:lang w:val="es-VE" w:eastAsia="es-VE"/>
        </w:rPr>
      </w:pPr>
    </w:p>
    <w:p w14:paraId="70261C5E" w14:textId="77777777" w:rsidR="00047F3C" w:rsidRPr="00047F3C" w:rsidRDefault="00047F3C" w:rsidP="00047F3C">
      <w:pPr>
        <w:spacing w:after="0" w:line="240" w:lineRule="auto"/>
        <w:ind w:left="142"/>
        <w:jc w:val="both"/>
        <w:rPr>
          <w:rFonts w:ascii="Times New Roman" w:eastAsia="Times New Roman" w:hAnsi="Times New Roman"/>
          <w:sz w:val="24"/>
          <w:szCs w:val="24"/>
          <w:lang w:val="es-VE" w:eastAsia="es-VE"/>
        </w:rPr>
      </w:pPr>
      <w:r w:rsidRPr="00047F3C">
        <w:rPr>
          <w:rFonts w:ascii="Times New Roman" w:eastAsia="Times New Roman" w:hAnsi="Times New Roman"/>
          <w:sz w:val="24"/>
          <w:szCs w:val="24"/>
          <w:lang w:val="es-VE" w:eastAsia="es-VE"/>
        </w:rPr>
        <w:t xml:space="preserve">Coordinador: (E) Prof. </w:t>
      </w:r>
      <w:proofErr w:type="spellStart"/>
      <w:r w:rsidRPr="00047F3C">
        <w:rPr>
          <w:rFonts w:ascii="Times New Roman" w:eastAsia="Times New Roman" w:hAnsi="Times New Roman"/>
          <w:sz w:val="24"/>
          <w:szCs w:val="24"/>
          <w:lang w:val="es-VE" w:eastAsia="es-VE"/>
        </w:rPr>
        <w:t>Yorman</w:t>
      </w:r>
      <w:proofErr w:type="spellEnd"/>
      <w:r w:rsidRPr="00047F3C">
        <w:rPr>
          <w:rFonts w:ascii="Times New Roman" w:eastAsia="Times New Roman" w:hAnsi="Times New Roman"/>
          <w:sz w:val="24"/>
          <w:szCs w:val="24"/>
          <w:lang w:val="es-VE" w:eastAsia="es-VE"/>
        </w:rPr>
        <w:t xml:space="preserve"> Paredes </w:t>
      </w:r>
    </w:p>
    <w:p w14:paraId="011B2B80" w14:textId="77777777" w:rsidR="00047F3C" w:rsidRPr="00047F3C" w:rsidRDefault="00047F3C" w:rsidP="00047F3C">
      <w:pPr>
        <w:spacing w:after="0" w:line="240" w:lineRule="auto"/>
        <w:ind w:left="142"/>
        <w:jc w:val="both"/>
        <w:rPr>
          <w:rFonts w:ascii="Times New Roman" w:eastAsia="Times New Roman" w:hAnsi="Times New Roman"/>
          <w:sz w:val="24"/>
          <w:szCs w:val="24"/>
          <w:lang w:val="es-VE" w:eastAsia="es-VE"/>
        </w:rPr>
      </w:pPr>
      <w:r w:rsidRPr="00047F3C">
        <w:rPr>
          <w:rFonts w:ascii="Times New Roman" w:eastAsia="Times New Roman" w:hAnsi="Times New Roman"/>
          <w:sz w:val="24"/>
          <w:szCs w:val="24"/>
          <w:lang w:val="es-VE" w:eastAsia="es-VE"/>
        </w:rPr>
        <w:t xml:space="preserve">Administrador (E) Prof. Joan Chipia </w:t>
      </w:r>
    </w:p>
    <w:p w14:paraId="0A608FF7" w14:textId="77777777" w:rsidR="00047F3C" w:rsidRPr="00047F3C" w:rsidRDefault="00047F3C" w:rsidP="00047F3C">
      <w:pPr>
        <w:spacing w:after="0" w:line="240" w:lineRule="auto"/>
        <w:ind w:left="142"/>
        <w:jc w:val="both"/>
        <w:rPr>
          <w:rFonts w:ascii="Times New Roman" w:eastAsia="Times New Roman" w:hAnsi="Times New Roman"/>
          <w:sz w:val="24"/>
          <w:szCs w:val="24"/>
          <w:lang w:val="es-VE" w:eastAsia="es-VE"/>
        </w:rPr>
      </w:pPr>
      <w:r w:rsidRPr="00047F3C">
        <w:rPr>
          <w:rFonts w:ascii="Times New Roman" w:eastAsia="Times New Roman" w:hAnsi="Times New Roman"/>
          <w:sz w:val="24"/>
          <w:szCs w:val="24"/>
          <w:lang w:val="es-VE" w:eastAsia="es-VE"/>
        </w:rPr>
        <w:t xml:space="preserve">Secretaria (E) </w:t>
      </w:r>
      <w:proofErr w:type="spellStart"/>
      <w:r w:rsidRPr="00047F3C">
        <w:rPr>
          <w:rFonts w:ascii="Times New Roman" w:eastAsia="Times New Roman" w:hAnsi="Times New Roman"/>
          <w:sz w:val="24"/>
          <w:szCs w:val="24"/>
          <w:lang w:val="es-VE" w:eastAsia="es-VE"/>
        </w:rPr>
        <w:t>Leandri</w:t>
      </w:r>
      <w:proofErr w:type="spellEnd"/>
      <w:r w:rsidRPr="00047F3C">
        <w:rPr>
          <w:rFonts w:ascii="Times New Roman" w:eastAsia="Times New Roman" w:hAnsi="Times New Roman"/>
          <w:sz w:val="24"/>
          <w:szCs w:val="24"/>
          <w:lang w:val="es-VE" w:eastAsia="es-VE"/>
        </w:rPr>
        <w:t xml:space="preserve"> Quintero </w:t>
      </w:r>
    </w:p>
    <w:p w14:paraId="357FAEA1" w14:textId="77777777" w:rsidR="00047F3C" w:rsidRPr="00047F3C" w:rsidRDefault="00047F3C" w:rsidP="00047F3C">
      <w:pPr>
        <w:spacing w:after="0" w:line="240" w:lineRule="auto"/>
        <w:ind w:left="142"/>
        <w:jc w:val="both"/>
        <w:rPr>
          <w:rFonts w:ascii="Times New Roman" w:eastAsia="Times New Roman" w:hAnsi="Times New Roman"/>
          <w:sz w:val="24"/>
          <w:szCs w:val="24"/>
          <w:lang w:val="es-VE" w:eastAsia="es-VE"/>
        </w:rPr>
      </w:pPr>
      <w:r w:rsidRPr="00047F3C">
        <w:rPr>
          <w:rFonts w:ascii="Times New Roman" w:eastAsia="Times New Roman" w:hAnsi="Times New Roman"/>
          <w:sz w:val="24"/>
          <w:szCs w:val="24"/>
          <w:lang w:val="es-VE" w:eastAsia="es-VE"/>
        </w:rPr>
        <w:t xml:space="preserve">Representante Estudiantil </w:t>
      </w:r>
      <w:proofErr w:type="spellStart"/>
      <w:r w:rsidRPr="00047F3C">
        <w:rPr>
          <w:rFonts w:ascii="Times New Roman" w:eastAsia="Times New Roman" w:hAnsi="Times New Roman"/>
          <w:sz w:val="24"/>
          <w:szCs w:val="24"/>
          <w:lang w:val="es-VE" w:eastAsia="es-VE"/>
        </w:rPr>
        <w:t>Eduim</w:t>
      </w:r>
      <w:proofErr w:type="spellEnd"/>
      <w:r w:rsidRPr="00047F3C">
        <w:rPr>
          <w:rFonts w:ascii="Times New Roman" w:eastAsia="Times New Roman" w:hAnsi="Times New Roman"/>
          <w:sz w:val="24"/>
          <w:szCs w:val="24"/>
          <w:lang w:val="es-VE" w:eastAsia="es-VE"/>
        </w:rPr>
        <w:t xml:space="preserve"> Farías </w:t>
      </w:r>
    </w:p>
    <w:p w14:paraId="55E3235A" w14:textId="77777777" w:rsidR="00047F3C" w:rsidRDefault="00047F3C" w:rsidP="00047F3C">
      <w:pPr>
        <w:spacing w:after="0" w:line="240" w:lineRule="auto"/>
        <w:ind w:left="142"/>
        <w:jc w:val="both"/>
        <w:rPr>
          <w:rFonts w:ascii="Times New Roman" w:eastAsia="Times New Roman" w:hAnsi="Times New Roman"/>
          <w:sz w:val="24"/>
          <w:szCs w:val="24"/>
          <w:lang w:val="es-VE" w:eastAsia="es-VE"/>
        </w:rPr>
      </w:pPr>
    </w:p>
    <w:p w14:paraId="7E5B28CB" w14:textId="11506FF1" w:rsidR="00047F3C" w:rsidRPr="00047F3C" w:rsidRDefault="00047F3C" w:rsidP="00047F3C">
      <w:pPr>
        <w:spacing w:after="0" w:line="240" w:lineRule="auto"/>
        <w:ind w:left="142"/>
        <w:jc w:val="both"/>
        <w:rPr>
          <w:rFonts w:ascii="Times New Roman" w:eastAsia="Times New Roman" w:hAnsi="Times New Roman"/>
          <w:sz w:val="24"/>
          <w:szCs w:val="24"/>
          <w:lang w:val="es-VE" w:eastAsia="es-VE"/>
        </w:rPr>
      </w:pPr>
      <w:r w:rsidRPr="00047F3C">
        <w:rPr>
          <w:rFonts w:ascii="Times New Roman" w:eastAsia="Times New Roman" w:hAnsi="Times New Roman"/>
          <w:sz w:val="24"/>
          <w:szCs w:val="24"/>
          <w:lang w:val="es-VE" w:eastAsia="es-VE"/>
        </w:rPr>
        <w:t xml:space="preserve">En tal sentido, señala que esa comisión encargada, trabajará de esa manera hasta tanto la Doctora Nancy de </w:t>
      </w:r>
      <w:proofErr w:type="spellStart"/>
      <w:r w:rsidRPr="00047F3C">
        <w:rPr>
          <w:rFonts w:ascii="Times New Roman" w:eastAsia="Times New Roman" w:hAnsi="Times New Roman"/>
          <w:sz w:val="24"/>
          <w:szCs w:val="24"/>
          <w:lang w:val="es-VE" w:eastAsia="es-VE"/>
        </w:rPr>
        <w:t>Sardi</w:t>
      </w:r>
      <w:proofErr w:type="spellEnd"/>
      <w:r w:rsidRPr="00047F3C">
        <w:rPr>
          <w:rFonts w:ascii="Times New Roman" w:eastAsia="Times New Roman" w:hAnsi="Times New Roman"/>
          <w:sz w:val="24"/>
          <w:szCs w:val="24"/>
          <w:lang w:val="es-VE" w:eastAsia="es-VE"/>
        </w:rPr>
        <w:t xml:space="preserve">, se reintegre a sus labores o hasta que el Consejo de Facultad lo crea pertinente. </w:t>
      </w:r>
    </w:p>
    <w:p w14:paraId="7A9B06F4" w14:textId="4A62EB94" w:rsidR="00CF2A22" w:rsidRDefault="00047F3C" w:rsidP="00047F3C">
      <w:pPr>
        <w:spacing w:after="0" w:line="240" w:lineRule="auto"/>
        <w:ind w:left="142"/>
        <w:jc w:val="both"/>
        <w:rPr>
          <w:rFonts w:ascii="Times New Roman" w:eastAsia="Times New Roman" w:hAnsi="Times New Roman"/>
          <w:b/>
          <w:bCs/>
          <w:sz w:val="24"/>
          <w:szCs w:val="24"/>
          <w:lang w:val="es-VE" w:eastAsia="es-VE"/>
        </w:rPr>
      </w:pPr>
      <w:r w:rsidRPr="00047F3C">
        <w:rPr>
          <w:rFonts w:ascii="Times New Roman" w:eastAsia="Times New Roman" w:hAnsi="Times New Roman"/>
          <w:b/>
          <w:bCs/>
          <w:sz w:val="24"/>
          <w:szCs w:val="24"/>
          <w:lang w:val="es-VE" w:eastAsia="es-VE"/>
        </w:rPr>
        <w:t>Decisión: Aprobar la solicitud.</w:t>
      </w:r>
    </w:p>
    <w:p w14:paraId="4FF4707F" w14:textId="6F8C88E8" w:rsidR="00C926A3" w:rsidRDefault="00C926A3" w:rsidP="00047F3C">
      <w:pPr>
        <w:spacing w:after="0" w:line="240" w:lineRule="auto"/>
        <w:ind w:left="142"/>
        <w:jc w:val="both"/>
        <w:rPr>
          <w:rFonts w:ascii="Times New Roman" w:eastAsia="Times New Roman" w:hAnsi="Times New Roman"/>
          <w:b/>
          <w:bCs/>
          <w:sz w:val="24"/>
          <w:szCs w:val="24"/>
          <w:lang w:val="es-VE" w:eastAsia="es-VE"/>
        </w:rPr>
      </w:pPr>
    </w:p>
    <w:p w14:paraId="7D6D2523" w14:textId="670C774C" w:rsidR="00C926A3" w:rsidRDefault="00C926A3" w:rsidP="00047F3C">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ODONTOLOGÍA.</w:t>
      </w:r>
    </w:p>
    <w:p w14:paraId="64499478" w14:textId="75D1B514" w:rsidR="00C926A3" w:rsidRDefault="00C926A3" w:rsidP="00047F3C">
      <w:pPr>
        <w:spacing w:after="0" w:line="240" w:lineRule="auto"/>
        <w:ind w:left="142"/>
        <w:jc w:val="both"/>
        <w:rPr>
          <w:rFonts w:ascii="Times New Roman" w:eastAsia="Times New Roman" w:hAnsi="Times New Roman"/>
          <w:b/>
          <w:bCs/>
          <w:sz w:val="24"/>
          <w:szCs w:val="24"/>
          <w:lang w:val="es-VE" w:eastAsia="es-VE"/>
        </w:rPr>
      </w:pPr>
    </w:p>
    <w:p w14:paraId="2DFC99C2" w14:textId="6EAB145E" w:rsidR="00C926A3" w:rsidRDefault="00C926A3" w:rsidP="00C926A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CAF74D6" w14:textId="046FA9CF" w:rsidR="00BB67FE" w:rsidRDefault="00BB67FE" w:rsidP="00BB67F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B67FE">
        <w:rPr>
          <w:rFonts w:ascii="Times New Roman" w:eastAsia="Times New Roman" w:hAnsi="Times New Roman"/>
          <w:sz w:val="24"/>
          <w:szCs w:val="24"/>
          <w:lang w:val="es-VE" w:eastAsia="es-VE"/>
        </w:rPr>
        <w:t xml:space="preserve">omunicación </w:t>
      </w:r>
      <w:proofErr w:type="spellStart"/>
      <w:r w:rsidRPr="00BB67FE">
        <w:rPr>
          <w:rFonts w:ascii="Times New Roman" w:eastAsia="Times New Roman" w:hAnsi="Times New Roman"/>
          <w:sz w:val="24"/>
          <w:szCs w:val="24"/>
          <w:lang w:val="es-VE" w:eastAsia="es-VE"/>
        </w:rPr>
        <w:t>N°</w:t>
      </w:r>
      <w:proofErr w:type="spellEnd"/>
      <w:r w:rsidRPr="00BB67FE">
        <w:rPr>
          <w:rFonts w:ascii="Times New Roman" w:eastAsia="Times New Roman" w:hAnsi="Times New Roman"/>
          <w:sz w:val="24"/>
          <w:szCs w:val="24"/>
          <w:lang w:val="es-VE" w:eastAsia="es-VE"/>
        </w:rPr>
        <w:t xml:space="preserve"> CFO-597-17, de fecha 28.11.2017, mediante la cual informa que en sesión ordinaria celebrada en la misma fecha, el Consejo de la Facultad conoció la comunicación </w:t>
      </w:r>
      <w:proofErr w:type="spellStart"/>
      <w:r w:rsidRPr="00BB67FE">
        <w:rPr>
          <w:rFonts w:ascii="Times New Roman" w:eastAsia="Times New Roman" w:hAnsi="Times New Roman"/>
          <w:sz w:val="24"/>
          <w:szCs w:val="24"/>
          <w:lang w:val="es-VE" w:eastAsia="es-VE"/>
        </w:rPr>
        <w:t>Nº</w:t>
      </w:r>
      <w:proofErr w:type="spellEnd"/>
      <w:r w:rsidRPr="00BB67FE">
        <w:rPr>
          <w:rFonts w:ascii="Times New Roman" w:eastAsia="Times New Roman" w:hAnsi="Times New Roman"/>
          <w:sz w:val="24"/>
          <w:szCs w:val="24"/>
          <w:lang w:val="es-VE" w:eastAsia="es-VE"/>
        </w:rPr>
        <w:t xml:space="preserve"> DIFOULA 095/2017, de fecha 22.11.2017, de la Profesora </w:t>
      </w:r>
      <w:proofErr w:type="spellStart"/>
      <w:r w:rsidRPr="00BB67FE">
        <w:rPr>
          <w:rFonts w:ascii="Times New Roman" w:eastAsia="Times New Roman" w:hAnsi="Times New Roman"/>
          <w:sz w:val="24"/>
          <w:szCs w:val="24"/>
          <w:lang w:val="es-VE" w:eastAsia="es-VE"/>
        </w:rPr>
        <w:t>Bexi</w:t>
      </w:r>
      <w:proofErr w:type="spellEnd"/>
      <w:r w:rsidRPr="00BB67FE">
        <w:rPr>
          <w:rFonts w:ascii="Times New Roman" w:eastAsia="Times New Roman" w:hAnsi="Times New Roman"/>
          <w:sz w:val="24"/>
          <w:szCs w:val="24"/>
          <w:lang w:val="es-VE" w:eastAsia="es-VE"/>
        </w:rPr>
        <w:t xml:space="preserve"> Perdomo, Jefa del Departamento de Investigación, informando que la misma estará de permiso desde el 28.11.2017 al 01.12.2017, para asistir a unas jornadas científicas a realizarse en el estado Trujillo, razón por la cual, la profesora Fina </w:t>
      </w:r>
      <w:proofErr w:type="spellStart"/>
      <w:r w:rsidRPr="00BB67FE">
        <w:rPr>
          <w:rFonts w:ascii="Times New Roman" w:eastAsia="Times New Roman" w:hAnsi="Times New Roman"/>
          <w:sz w:val="24"/>
          <w:szCs w:val="24"/>
          <w:lang w:val="es-VE" w:eastAsia="es-VE"/>
        </w:rPr>
        <w:t>Ciacia</w:t>
      </w:r>
      <w:proofErr w:type="spellEnd"/>
      <w:r w:rsidRPr="00BB67FE">
        <w:rPr>
          <w:rFonts w:ascii="Times New Roman" w:eastAsia="Times New Roman" w:hAnsi="Times New Roman"/>
          <w:sz w:val="24"/>
          <w:szCs w:val="24"/>
          <w:lang w:val="es-VE" w:eastAsia="es-VE"/>
        </w:rPr>
        <w:t xml:space="preserve"> </w:t>
      </w:r>
      <w:r w:rsidRPr="00BB67FE">
        <w:rPr>
          <w:rFonts w:ascii="Times New Roman" w:eastAsia="Times New Roman" w:hAnsi="Times New Roman"/>
          <w:sz w:val="24"/>
          <w:szCs w:val="24"/>
          <w:lang w:val="es-VE" w:eastAsia="es-VE"/>
        </w:rPr>
        <w:t xml:space="preserve">quedará como Jefa Encargada del Departamento y como Coordinadora Encargada del Consejo Técnico de Trabajo Especial de Grado. </w:t>
      </w:r>
    </w:p>
    <w:p w14:paraId="4AD20CE4" w14:textId="77777777" w:rsidR="00BB67FE" w:rsidRPr="00BB67FE" w:rsidRDefault="00BB67FE" w:rsidP="00BB67FE">
      <w:pPr>
        <w:spacing w:after="0" w:line="240" w:lineRule="auto"/>
        <w:ind w:left="142"/>
        <w:jc w:val="both"/>
        <w:rPr>
          <w:rFonts w:ascii="Times New Roman" w:eastAsia="Times New Roman" w:hAnsi="Times New Roman"/>
          <w:sz w:val="24"/>
          <w:szCs w:val="24"/>
          <w:lang w:val="es-VE" w:eastAsia="es-VE"/>
        </w:rPr>
      </w:pPr>
    </w:p>
    <w:p w14:paraId="32220D1C" w14:textId="77777777" w:rsidR="00BB67FE" w:rsidRPr="00BB67FE" w:rsidRDefault="00BB67FE" w:rsidP="00BB67FE">
      <w:pPr>
        <w:spacing w:after="0" w:line="240" w:lineRule="auto"/>
        <w:ind w:left="142"/>
        <w:jc w:val="both"/>
        <w:rPr>
          <w:rFonts w:ascii="Times New Roman" w:eastAsia="Times New Roman" w:hAnsi="Times New Roman"/>
          <w:sz w:val="24"/>
          <w:szCs w:val="24"/>
          <w:lang w:val="es-VE" w:eastAsia="es-VE"/>
        </w:rPr>
      </w:pPr>
      <w:r w:rsidRPr="00BB67FE">
        <w:rPr>
          <w:rFonts w:ascii="Times New Roman" w:eastAsia="Times New Roman" w:hAnsi="Times New Roman"/>
          <w:sz w:val="24"/>
          <w:szCs w:val="24"/>
          <w:lang w:val="es-VE" w:eastAsia="es-VE"/>
        </w:rPr>
        <w:t xml:space="preserve">En tal sentido, ese Consejo de Facultad aprobó la designación de la Profesora Fina </w:t>
      </w:r>
      <w:proofErr w:type="spellStart"/>
      <w:r w:rsidRPr="00BB67FE">
        <w:rPr>
          <w:rFonts w:ascii="Times New Roman" w:eastAsia="Times New Roman" w:hAnsi="Times New Roman"/>
          <w:sz w:val="24"/>
          <w:szCs w:val="24"/>
          <w:lang w:val="es-VE" w:eastAsia="es-VE"/>
        </w:rPr>
        <w:t>Ciacia</w:t>
      </w:r>
      <w:proofErr w:type="spellEnd"/>
      <w:r w:rsidRPr="00BB67FE">
        <w:rPr>
          <w:rFonts w:ascii="Times New Roman" w:eastAsia="Times New Roman" w:hAnsi="Times New Roman"/>
          <w:sz w:val="24"/>
          <w:szCs w:val="24"/>
          <w:lang w:val="es-VE" w:eastAsia="es-VE"/>
        </w:rPr>
        <w:t xml:space="preserve">, como </w:t>
      </w:r>
      <w:proofErr w:type="gramStart"/>
      <w:r w:rsidRPr="00BB67FE">
        <w:rPr>
          <w:rFonts w:ascii="Times New Roman" w:eastAsia="Times New Roman" w:hAnsi="Times New Roman"/>
          <w:sz w:val="24"/>
          <w:szCs w:val="24"/>
          <w:lang w:val="es-VE" w:eastAsia="es-VE"/>
        </w:rPr>
        <w:t>Jefa</w:t>
      </w:r>
      <w:proofErr w:type="gramEnd"/>
      <w:r w:rsidRPr="00BB67FE">
        <w:rPr>
          <w:rFonts w:ascii="Times New Roman" w:eastAsia="Times New Roman" w:hAnsi="Times New Roman"/>
          <w:sz w:val="24"/>
          <w:szCs w:val="24"/>
          <w:lang w:val="es-VE" w:eastAsia="es-VE"/>
        </w:rPr>
        <w:t xml:space="preserve"> Encargada del Departamento de Investigación, durante el lapso comprendido del 28.11.2017 hasta el 01.12.2017 y acordó remitirla a este Máximo Organismo, para su aprobación definitiva. </w:t>
      </w:r>
    </w:p>
    <w:p w14:paraId="091CB947" w14:textId="5C38F488" w:rsidR="00C926A3" w:rsidRDefault="00BB67FE" w:rsidP="00BB67FE">
      <w:pPr>
        <w:spacing w:after="0" w:line="240" w:lineRule="auto"/>
        <w:ind w:left="142"/>
        <w:jc w:val="both"/>
        <w:rPr>
          <w:rFonts w:ascii="Times New Roman" w:eastAsia="Times New Roman" w:hAnsi="Times New Roman"/>
          <w:b/>
          <w:bCs/>
          <w:sz w:val="24"/>
          <w:szCs w:val="24"/>
          <w:lang w:val="es-VE" w:eastAsia="es-VE"/>
        </w:rPr>
      </w:pPr>
      <w:r w:rsidRPr="00BB67FE">
        <w:rPr>
          <w:rFonts w:ascii="Times New Roman" w:eastAsia="Times New Roman" w:hAnsi="Times New Roman"/>
          <w:b/>
          <w:bCs/>
          <w:sz w:val="24"/>
          <w:szCs w:val="24"/>
          <w:lang w:val="es-VE" w:eastAsia="es-VE"/>
        </w:rPr>
        <w:t>Decisión: Aprobó la designación por el lapso señalado.</w:t>
      </w:r>
    </w:p>
    <w:p w14:paraId="1009DB34" w14:textId="652B0C8A" w:rsidR="00BB67FE" w:rsidRDefault="00BB67FE" w:rsidP="00BB67FE">
      <w:pPr>
        <w:spacing w:after="0" w:line="240" w:lineRule="auto"/>
        <w:ind w:left="142"/>
        <w:jc w:val="both"/>
        <w:rPr>
          <w:rFonts w:ascii="Times New Roman" w:eastAsia="Times New Roman" w:hAnsi="Times New Roman"/>
          <w:b/>
          <w:bCs/>
          <w:sz w:val="24"/>
          <w:szCs w:val="24"/>
          <w:lang w:val="es-VE" w:eastAsia="es-VE"/>
        </w:rPr>
      </w:pPr>
    </w:p>
    <w:p w14:paraId="1F9BE4E2" w14:textId="17D574CE" w:rsidR="00BB67FE" w:rsidRDefault="00BB67FE" w:rsidP="00BB67FE">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682/</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C09B9FF" w14:textId="7B3511A5" w:rsidR="006D4E77" w:rsidRDefault="006D4E77" w:rsidP="006D4E77">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D4E77">
        <w:rPr>
          <w:rFonts w:ascii="Times New Roman" w:eastAsia="Times New Roman" w:hAnsi="Times New Roman"/>
          <w:sz w:val="24"/>
          <w:szCs w:val="24"/>
          <w:lang w:val="es-VE" w:eastAsia="es-VE"/>
        </w:rPr>
        <w:t xml:space="preserve">omunicación </w:t>
      </w:r>
      <w:proofErr w:type="spellStart"/>
      <w:r w:rsidRPr="006D4E77">
        <w:rPr>
          <w:rFonts w:ascii="Times New Roman" w:eastAsia="Times New Roman" w:hAnsi="Times New Roman"/>
          <w:sz w:val="24"/>
          <w:szCs w:val="24"/>
          <w:lang w:val="es-VE" w:eastAsia="es-VE"/>
        </w:rPr>
        <w:t>Nº</w:t>
      </w:r>
      <w:proofErr w:type="spellEnd"/>
      <w:r w:rsidRPr="006D4E77">
        <w:rPr>
          <w:rFonts w:ascii="Times New Roman" w:eastAsia="Times New Roman" w:hAnsi="Times New Roman"/>
          <w:sz w:val="24"/>
          <w:szCs w:val="24"/>
          <w:lang w:val="es-VE" w:eastAsia="es-VE"/>
        </w:rPr>
        <w:t xml:space="preserve"> DIFOULA 096/2017, de fecha 22.11.2017, de la Profesora </w:t>
      </w:r>
      <w:proofErr w:type="spellStart"/>
      <w:r w:rsidRPr="006D4E77">
        <w:rPr>
          <w:rFonts w:ascii="Times New Roman" w:eastAsia="Times New Roman" w:hAnsi="Times New Roman"/>
          <w:sz w:val="24"/>
          <w:szCs w:val="24"/>
          <w:lang w:val="es-VE" w:eastAsia="es-VE"/>
        </w:rPr>
        <w:t>Bexi</w:t>
      </w:r>
      <w:proofErr w:type="spellEnd"/>
      <w:r w:rsidRPr="006D4E77">
        <w:rPr>
          <w:rFonts w:ascii="Times New Roman" w:eastAsia="Times New Roman" w:hAnsi="Times New Roman"/>
          <w:sz w:val="24"/>
          <w:szCs w:val="24"/>
          <w:lang w:val="es-VE" w:eastAsia="es-VE"/>
        </w:rPr>
        <w:t xml:space="preserve"> Perdomo, </w:t>
      </w:r>
      <w:proofErr w:type="gramStart"/>
      <w:r w:rsidRPr="006D4E77">
        <w:rPr>
          <w:rFonts w:ascii="Times New Roman" w:eastAsia="Times New Roman" w:hAnsi="Times New Roman"/>
          <w:sz w:val="24"/>
          <w:szCs w:val="24"/>
          <w:lang w:val="es-VE" w:eastAsia="es-VE"/>
        </w:rPr>
        <w:t>Jefa</w:t>
      </w:r>
      <w:proofErr w:type="gramEnd"/>
      <w:r w:rsidRPr="006D4E77">
        <w:rPr>
          <w:rFonts w:ascii="Times New Roman" w:eastAsia="Times New Roman" w:hAnsi="Times New Roman"/>
          <w:sz w:val="24"/>
          <w:szCs w:val="24"/>
          <w:lang w:val="es-VE" w:eastAsia="es-VE"/>
        </w:rPr>
        <w:t xml:space="preserve"> del Departamento de Investigación, informando que el Profesor Oscar Morales ha sido beneficiado por la Fundación Carolina, en convenio con la Universidad de Los Andes, para realizar una estancia de investigación internacional en la Universidad Pompeu Fabra (Barcelona-España), desde el 08.12.2017 hasta el 08.02.2018. En tal sentido, quedará la Profesora Fina </w:t>
      </w:r>
      <w:proofErr w:type="spellStart"/>
      <w:r w:rsidRPr="006D4E77">
        <w:rPr>
          <w:rFonts w:ascii="Times New Roman" w:eastAsia="Times New Roman" w:hAnsi="Times New Roman"/>
          <w:sz w:val="24"/>
          <w:szCs w:val="24"/>
          <w:lang w:val="es-VE" w:eastAsia="es-VE"/>
        </w:rPr>
        <w:t>Ciacia</w:t>
      </w:r>
      <w:proofErr w:type="spellEnd"/>
      <w:r w:rsidRPr="006D4E77">
        <w:rPr>
          <w:rFonts w:ascii="Times New Roman" w:eastAsia="Times New Roman" w:hAnsi="Times New Roman"/>
          <w:sz w:val="24"/>
          <w:szCs w:val="24"/>
          <w:lang w:val="es-VE" w:eastAsia="es-VE"/>
        </w:rPr>
        <w:t xml:space="preserve">, como </w:t>
      </w:r>
      <w:proofErr w:type="gramStart"/>
      <w:r w:rsidRPr="006D4E77">
        <w:rPr>
          <w:rFonts w:ascii="Times New Roman" w:eastAsia="Times New Roman" w:hAnsi="Times New Roman"/>
          <w:sz w:val="24"/>
          <w:szCs w:val="24"/>
          <w:lang w:val="es-VE" w:eastAsia="es-VE"/>
        </w:rPr>
        <w:t>Jefa</w:t>
      </w:r>
      <w:proofErr w:type="gramEnd"/>
      <w:r w:rsidRPr="006D4E77">
        <w:rPr>
          <w:rFonts w:ascii="Times New Roman" w:eastAsia="Times New Roman" w:hAnsi="Times New Roman"/>
          <w:sz w:val="24"/>
          <w:szCs w:val="24"/>
          <w:lang w:val="es-VE" w:eastAsia="es-VE"/>
        </w:rPr>
        <w:t xml:space="preserve"> Encargada de la Cátedra de Odontología Basada en la Evidencia y el Profesor Damián </w:t>
      </w:r>
      <w:proofErr w:type="spellStart"/>
      <w:r w:rsidRPr="006D4E77">
        <w:rPr>
          <w:rFonts w:ascii="Times New Roman" w:eastAsia="Times New Roman" w:hAnsi="Times New Roman"/>
          <w:sz w:val="24"/>
          <w:szCs w:val="24"/>
          <w:lang w:val="es-VE" w:eastAsia="es-VE"/>
        </w:rPr>
        <w:t>Cloquell</w:t>
      </w:r>
      <w:proofErr w:type="spellEnd"/>
      <w:r w:rsidRPr="006D4E77">
        <w:rPr>
          <w:rFonts w:ascii="Times New Roman" w:eastAsia="Times New Roman" w:hAnsi="Times New Roman"/>
          <w:sz w:val="24"/>
          <w:szCs w:val="24"/>
          <w:lang w:val="es-VE" w:eastAsia="es-VE"/>
        </w:rPr>
        <w:t xml:space="preserve">, como Secretario Encargado del Consejo de Departamento. </w:t>
      </w:r>
    </w:p>
    <w:p w14:paraId="6765DF27" w14:textId="77777777" w:rsidR="006D4E77" w:rsidRPr="006D4E77" w:rsidRDefault="006D4E77" w:rsidP="006D4E77">
      <w:pPr>
        <w:spacing w:after="0" w:line="240" w:lineRule="auto"/>
        <w:ind w:left="142"/>
        <w:jc w:val="both"/>
        <w:rPr>
          <w:rFonts w:ascii="Times New Roman" w:eastAsia="Times New Roman" w:hAnsi="Times New Roman"/>
          <w:sz w:val="24"/>
          <w:szCs w:val="24"/>
          <w:lang w:val="es-VE" w:eastAsia="es-VE"/>
        </w:rPr>
      </w:pPr>
    </w:p>
    <w:p w14:paraId="4C315D3A" w14:textId="77777777" w:rsidR="006D4E77" w:rsidRPr="006D4E77" w:rsidRDefault="006D4E77" w:rsidP="006D4E77">
      <w:pPr>
        <w:spacing w:after="0" w:line="240" w:lineRule="auto"/>
        <w:ind w:left="142"/>
        <w:jc w:val="both"/>
        <w:rPr>
          <w:rFonts w:ascii="Times New Roman" w:eastAsia="Times New Roman" w:hAnsi="Times New Roman"/>
          <w:sz w:val="24"/>
          <w:szCs w:val="24"/>
          <w:lang w:val="es-VE" w:eastAsia="es-VE"/>
        </w:rPr>
      </w:pPr>
      <w:r w:rsidRPr="006D4E77">
        <w:rPr>
          <w:rFonts w:ascii="Times New Roman" w:eastAsia="Times New Roman" w:hAnsi="Times New Roman"/>
          <w:sz w:val="24"/>
          <w:szCs w:val="24"/>
          <w:lang w:val="es-VE" w:eastAsia="es-VE"/>
        </w:rPr>
        <w:t xml:space="preserve">En tal sentido, ese Consejo de Facultad </w:t>
      </w:r>
      <w:r w:rsidRPr="006D4E77">
        <w:rPr>
          <w:rFonts w:ascii="Times New Roman" w:eastAsia="Times New Roman" w:hAnsi="Times New Roman"/>
          <w:b/>
          <w:bCs/>
          <w:sz w:val="24"/>
          <w:szCs w:val="24"/>
          <w:lang w:val="es-VE" w:eastAsia="es-VE"/>
        </w:rPr>
        <w:t xml:space="preserve">acordó designar a la Profesora Fina </w:t>
      </w:r>
      <w:proofErr w:type="spellStart"/>
      <w:r w:rsidRPr="006D4E77">
        <w:rPr>
          <w:rFonts w:ascii="Times New Roman" w:eastAsia="Times New Roman" w:hAnsi="Times New Roman"/>
          <w:b/>
          <w:bCs/>
          <w:sz w:val="24"/>
          <w:szCs w:val="24"/>
          <w:lang w:val="es-VE" w:eastAsia="es-VE"/>
        </w:rPr>
        <w:t>Ciacia</w:t>
      </w:r>
      <w:proofErr w:type="spellEnd"/>
      <w:r w:rsidRPr="006D4E77">
        <w:rPr>
          <w:rFonts w:ascii="Times New Roman" w:eastAsia="Times New Roman" w:hAnsi="Times New Roman"/>
          <w:b/>
          <w:bCs/>
          <w:sz w:val="24"/>
          <w:szCs w:val="24"/>
          <w:lang w:val="es-VE" w:eastAsia="es-VE"/>
        </w:rPr>
        <w:t xml:space="preserve">, como </w:t>
      </w:r>
      <w:proofErr w:type="gramStart"/>
      <w:r w:rsidRPr="006D4E77">
        <w:rPr>
          <w:rFonts w:ascii="Times New Roman" w:eastAsia="Times New Roman" w:hAnsi="Times New Roman"/>
          <w:b/>
          <w:bCs/>
          <w:sz w:val="24"/>
          <w:szCs w:val="24"/>
          <w:lang w:val="es-VE" w:eastAsia="es-VE"/>
        </w:rPr>
        <w:t>Jefa</w:t>
      </w:r>
      <w:proofErr w:type="gramEnd"/>
      <w:r w:rsidRPr="006D4E77">
        <w:rPr>
          <w:rFonts w:ascii="Times New Roman" w:eastAsia="Times New Roman" w:hAnsi="Times New Roman"/>
          <w:b/>
          <w:bCs/>
          <w:sz w:val="24"/>
          <w:szCs w:val="24"/>
          <w:lang w:val="es-VE" w:eastAsia="es-VE"/>
        </w:rPr>
        <w:t xml:space="preserve"> Encargada de la Cátedra de Odontología Basada en la Evidencia, desde el 08.12.2017 hasta el 08.02.2018, </w:t>
      </w:r>
      <w:r w:rsidRPr="006D4E77">
        <w:rPr>
          <w:rFonts w:ascii="Times New Roman" w:eastAsia="Times New Roman" w:hAnsi="Times New Roman"/>
          <w:sz w:val="24"/>
          <w:szCs w:val="24"/>
          <w:lang w:val="es-VE" w:eastAsia="es-VE"/>
        </w:rPr>
        <w:t xml:space="preserve">y remite a este Máximo Organismo para su aprobación definitiva. </w:t>
      </w:r>
    </w:p>
    <w:p w14:paraId="3F8D023E" w14:textId="3A9E8D8D" w:rsidR="00BB67FE" w:rsidRDefault="006D4E77" w:rsidP="006D4E77">
      <w:pPr>
        <w:spacing w:after="0" w:line="240" w:lineRule="auto"/>
        <w:ind w:left="142"/>
        <w:jc w:val="both"/>
        <w:rPr>
          <w:rFonts w:ascii="Times New Roman" w:eastAsia="Times New Roman" w:hAnsi="Times New Roman"/>
          <w:b/>
          <w:bCs/>
          <w:sz w:val="24"/>
          <w:szCs w:val="24"/>
          <w:lang w:val="es-VE" w:eastAsia="es-VE"/>
        </w:rPr>
      </w:pPr>
      <w:r w:rsidRPr="006D4E77">
        <w:rPr>
          <w:rFonts w:ascii="Times New Roman" w:eastAsia="Times New Roman" w:hAnsi="Times New Roman"/>
          <w:b/>
          <w:bCs/>
          <w:sz w:val="24"/>
          <w:szCs w:val="24"/>
          <w:lang w:val="es-VE" w:eastAsia="es-VE"/>
        </w:rPr>
        <w:t>Decisión: Aprobó la designación por el lapso señalado.</w:t>
      </w:r>
    </w:p>
    <w:p w14:paraId="6FA927EC" w14:textId="476D706F" w:rsidR="006D4E77" w:rsidRDefault="006D4E77" w:rsidP="006D4E77">
      <w:pPr>
        <w:spacing w:after="0" w:line="240" w:lineRule="auto"/>
        <w:ind w:left="142"/>
        <w:jc w:val="both"/>
        <w:rPr>
          <w:rFonts w:ascii="Times New Roman" w:eastAsia="Times New Roman" w:hAnsi="Times New Roman"/>
          <w:b/>
          <w:bCs/>
          <w:sz w:val="24"/>
          <w:szCs w:val="24"/>
          <w:lang w:val="es-VE" w:eastAsia="es-VE"/>
        </w:rPr>
      </w:pPr>
    </w:p>
    <w:p w14:paraId="480CFF10" w14:textId="216690FA" w:rsidR="006D4E77" w:rsidRDefault="006D4E77" w:rsidP="006D4E7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D623C92" w14:textId="555C5DC4" w:rsidR="009E48AA" w:rsidRPr="009E48AA" w:rsidRDefault="009E48AA" w:rsidP="009E48A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E48AA">
        <w:rPr>
          <w:rFonts w:ascii="Times New Roman" w:eastAsia="Times New Roman" w:hAnsi="Times New Roman"/>
          <w:sz w:val="24"/>
          <w:szCs w:val="24"/>
          <w:lang w:val="es-VE" w:eastAsia="es-VE"/>
        </w:rPr>
        <w:t xml:space="preserve">omunicación </w:t>
      </w:r>
      <w:proofErr w:type="spellStart"/>
      <w:r w:rsidRPr="009E48AA">
        <w:rPr>
          <w:rFonts w:ascii="Times New Roman" w:eastAsia="Times New Roman" w:hAnsi="Times New Roman"/>
          <w:sz w:val="24"/>
          <w:szCs w:val="24"/>
          <w:lang w:val="es-VE" w:eastAsia="es-VE"/>
        </w:rPr>
        <w:t>N°</w:t>
      </w:r>
      <w:proofErr w:type="spellEnd"/>
      <w:r w:rsidRPr="009E48AA">
        <w:rPr>
          <w:rFonts w:ascii="Times New Roman" w:eastAsia="Times New Roman" w:hAnsi="Times New Roman"/>
          <w:sz w:val="24"/>
          <w:szCs w:val="24"/>
          <w:lang w:val="es-VE" w:eastAsia="es-VE"/>
        </w:rPr>
        <w:t xml:space="preserve"> CFO-608-17, de fecha 28.11.2017, mediante la cual informa que en sesión ordinaria celebrada en la misma fecha, el Consejo de la Facultad conoció y quedó en cuenta del Acta de Admisión, emitida por las </w:t>
      </w:r>
      <w:r w:rsidRPr="009E48AA">
        <w:rPr>
          <w:rFonts w:ascii="Times New Roman" w:eastAsia="Times New Roman" w:hAnsi="Times New Roman"/>
          <w:sz w:val="24"/>
          <w:szCs w:val="24"/>
          <w:lang w:val="es-VE" w:eastAsia="es-VE"/>
        </w:rPr>
        <w:lastRenderedPageBreak/>
        <w:t xml:space="preserve">Profesoras Yuliana </w:t>
      </w:r>
      <w:proofErr w:type="spellStart"/>
      <w:r w:rsidRPr="009E48AA">
        <w:rPr>
          <w:rFonts w:ascii="Times New Roman" w:eastAsia="Times New Roman" w:hAnsi="Times New Roman"/>
          <w:sz w:val="24"/>
          <w:szCs w:val="24"/>
          <w:lang w:val="es-VE" w:eastAsia="es-VE"/>
        </w:rPr>
        <w:t>Cols</w:t>
      </w:r>
      <w:proofErr w:type="spellEnd"/>
      <w:r w:rsidRPr="009E48AA">
        <w:rPr>
          <w:rFonts w:ascii="Times New Roman" w:eastAsia="Times New Roman" w:hAnsi="Times New Roman"/>
          <w:sz w:val="24"/>
          <w:szCs w:val="24"/>
          <w:lang w:val="es-VE" w:eastAsia="es-VE"/>
        </w:rPr>
        <w:t xml:space="preserve"> G., Presidenta; Ada Corredor A., Secretaria y </w:t>
      </w:r>
      <w:proofErr w:type="spellStart"/>
      <w:r w:rsidRPr="009E48AA">
        <w:rPr>
          <w:rFonts w:ascii="Times New Roman" w:eastAsia="Times New Roman" w:hAnsi="Times New Roman"/>
          <w:sz w:val="24"/>
          <w:szCs w:val="24"/>
          <w:lang w:val="es-VE" w:eastAsia="es-VE"/>
        </w:rPr>
        <w:t>Edugivis</w:t>
      </w:r>
      <w:proofErr w:type="spellEnd"/>
      <w:r w:rsidRPr="009E48AA">
        <w:rPr>
          <w:rFonts w:ascii="Times New Roman" w:eastAsia="Times New Roman" w:hAnsi="Times New Roman"/>
          <w:sz w:val="24"/>
          <w:szCs w:val="24"/>
          <w:lang w:val="es-VE" w:eastAsia="es-VE"/>
        </w:rPr>
        <w:t xml:space="preserve"> Solorzano, miembros del jurado que conocerá de las pruebas que se aplicarán en el </w:t>
      </w:r>
      <w:r w:rsidRPr="009E48AA">
        <w:rPr>
          <w:rFonts w:ascii="Times New Roman" w:eastAsia="Times New Roman" w:hAnsi="Times New Roman"/>
          <w:b/>
          <w:bCs/>
          <w:sz w:val="24"/>
          <w:szCs w:val="24"/>
          <w:lang w:val="es-VE" w:eastAsia="es-VE"/>
        </w:rPr>
        <w:t xml:space="preserve">Concurso de Oposición, para proveer un (01) cargo a nivel de Instructor a Tiempo Completo, en el Área: </w:t>
      </w:r>
      <w:proofErr w:type="spellStart"/>
      <w:r w:rsidRPr="009E48AA">
        <w:rPr>
          <w:rFonts w:ascii="Times New Roman" w:eastAsia="Times New Roman" w:hAnsi="Times New Roman"/>
          <w:b/>
          <w:bCs/>
          <w:sz w:val="24"/>
          <w:szCs w:val="24"/>
          <w:lang w:val="es-VE" w:eastAsia="es-VE"/>
        </w:rPr>
        <w:t>Bioquimica</w:t>
      </w:r>
      <w:proofErr w:type="spellEnd"/>
      <w:r w:rsidRPr="009E48AA">
        <w:rPr>
          <w:rFonts w:ascii="Times New Roman" w:eastAsia="Times New Roman" w:hAnsi="Times New Roman"/>
          <w:sz w:val="24"/>
          <w:szCs w:val="24"/>
          <w:lang w:val="es-VE" w:eastAsia="es-VE"/>
        </w:rPr>
        <w:t xml:space="preserve">, Departamento de </w:t>
      </w:r>
      <w:proofErr w:type="spellStart"/>
      <w:r w:rsidRPr="009E48AA">
        <w:rPr>
          <w:rFonts w:ascii="Times New Roman" w:eastAsia="Times New Roman" w:hAnsi="Times New Roman"/>
          <w:sz w:val="24"/>
          <w:szCs w:val="24"/>
          <w:lang w:val="es-VE" w:eastAsia="es-VE"/>
        </w:rPr>
        <w:t>Biopatología</w:t>
      </w:r>
      <w:proofErr w:type="spellEnd"/>
      <w:r w:rsidRPr="009E48AA">
        <w:rPr>
          <w:rFonts w:ascii="Times New Roman" w:eastAsia="Times New Roman" w:hAnsi="Times New Roman"/>
          <w:sz w:val="24"/>
          <w:szCs w:val="24"/>
          <w:lang w:val="es-VE" w:eastAsia="es-VE"/>
        </w:rPr>
        <w:t xml:space="preserve"> (aprobado según Resolución </w:t>
      </w:r>
      <w:proofErr w:type="spellStart"/>
      <w:r w:rsidRPr="009E48AA">
        <w:rPr>
          <w:rFonts w:ascii="Times New Roman" w:eastAsia="Times New Roman" w:hAnsi="Times New Roman"/>
          <w:sz w:val="24"/>
          <w:szCs w:val="24"/>
          <w:lang w:val="es-VE" w:eastAsia="es-VE"/>
        </w:rPr>
        <w:t>Nº</w:t>
      </w:r>
      <w:proofErr w:type="spellEnd"/>
      <w:r w:rsidRPr="009E48AA">
        <w:rPr>
          <w:rFonts w:ascii="Times New Roman" w:eastAsia="Times New Roman" w:hAnsi="Times New Roman"/>
          <w:sz w:val="24"/>
          <w:szCs w:val="24"/>
          <w:lang w:val="es-VE" w:eastAsia="es-VE"/>
        </w:rPr>
        <w:t xml:space="preserve"> CU-1510/17, de fecha 10.07.2017), en un todo de acuerdo al artículo 26, numerales 1 y 2 del EPDI, deciden admitir en el mismo a la Licenciada </w:t>
      </w:r>
      <w:proofErr w:type="spellStart"/>
      <w:r w:rsidRPr="009E48AA">
        <w:rPr>
          <w:rFonts w:ascii="Times New Roman" w:eastAsia="Times New Roman" w:hAnsi="Times New Roman"/>
          <w:sz w:val="24"/>
          <w:szCs w:val="24"/>
          <w:lang w:val="es-VE" w:eastAsia="es-VE"/>
        </w:rPr>
        <w:t>Katiusca</w:t>
      </w:r>
      <w:proofErr w:type="spellEnd"/>
      <w:r w:rsidRPr="009E48AA">
        <w:rPr>
          <w:rFonts w:ascii="Times New Roman" w:eastAsia="Times New Roman" w:hAnsi="Times New Roman"/>
          <w:sz w:val="24"/>
          <w:szCs w:val="24"/>
          <w:lang w:val="es-VE" w:eastAsia="es-VE"/>
        </w:rPr>
        <w:t xml:space="preserve"> del Carmen Villasana Gutiérrez, titular de la Cédula de Identidad </w:t>
      </w:r>
      <w:proofErr w:type="spellStart"/>
      <w:r w:rsidRPr="009E48AA">
        <w:rPr>
          <w:rFonts w:ascii="Times New Roman" w:eastAsia="Times New Roman" w:hAnsi="Times New Roman"/>
          <w:sz w:val="24"/>
          <w:szCs w:val="24"/>
          <w:lang w:val="es-VE" w:eastAsia="es-VE"/>
        </w:rPr>
        <w:t>N°</w:t>
      </w:r>
      <w:proofErr w:type="spellEnd"/>
      <w:r w:rsidRPr="009E48AA">
        <w:rPr>
          <w:rFonts w:ascii="Times New Roman" w:eastAsia="Times New Roman" w:hAnsi="Times New Roman"/>
          <w:sz w:val="24"/>
          <w:szCs w:val="24"/>
          <w:lang w:val="es-VE" w:eastAsia="es-VE"/>
        </w:rPr>
        <w:t xml:space="preserve"> 16.613.871, con una calificación de 21.67 puntos. </w:t>
      </w:r>
    </w:p>
    <w:p w14:paraId="4C7F3B26" w14:textId="5AE3254F" w:rsidR="006D4E77" w:rsidRDefault="009E48AA" w:rsidP="009E48AA">
      <w:pPr>
        <w:spacing w:after="0" w:line="240" w:lineRule="auto"/>
        <w:ind w:left="142"/>
        <w:jc w:val="both"/>
        <w:rPr>
          <w:rFonts w:ascii="Times New Roman" w:eastAsia="Times New Roman" w:hAnsi="Times New Roman"/>
          <w:b/>
          <w:bCs/>
          <w:sz w:val="24"/>
          <w:szCs w:val="24"/>
          <w:lang w:val="es-VE" w:eastAsia="es-VE"/>
        </w:rPr>
      </w:pPr>
      <w:r w:rsidRPr="009E48AA">
        <w:rPr>
          <w:rFonts w:ascii="Times New Roman" w:eastAsia="Times New Roman" w:hAnsi="Times New Roman"/>
          <w:b/>
          <w:bCs/>
          <w:sz w:val="24"/>
          <w:szCs w:val="24"/>
          <w:lang w:val="es-VE" w:eastAsia="es-VE"/>
        </w:rPr>
        <w:t>Decisión: Quedó en cuenta.</w:t>
      </w:r>
    </w:p>
    <w:p w14:paraId="571B2702" w14:textId="47B4535D" w:rsidR="009E48AA" w:rsidRDefault="009E48AA" w:rsidP="009E48AA">
      <w:pPr>
        <w:spacing w:after="0" w:line="240" w:lineRule="auto"/>
        <w:ind w:left="142"/>
        <w:jc w:val="both"/>
        <w:rPr>
          <w:rFonts w:ascii="Times New Roman" w:eastAsia="Times New Roman" w:hAnsi="Times New Roman"/>
          <w:b/>
          <w:bCs/>
          <w:sz w:val="24"/>
          <w:szCs w:val="24"/>
          <w:lang w:val="es-VE" w:eastAsia="es-VE"/>
        </w:rPr>
      </w:pPr>
    </w:p>
    <w:p w14:paraId="49699219" w14:textId="69134DCD" w:rsidR="009E48AA" w:rsidRDefault="009E48AA" w:rsidP="009E48A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BEEF63E" w14:textId="73A50583" w:rsidR="009E48AA" w:rsidRDefault="000C2C33" w:rsidP="000C2C3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C2C33">
        <w:rPr>
          <w:rFonts w:ascii="Times New Roman" w:eastAsia="Times New Roman" w:hAnsi="Times New Roman"/>
          <w:sz w:val="24"/>
          <w:szCs w:val="24"/>
          <w:lang w:val="es-VE" w:eastAsia="es-VE"/>
        </w:rPr>
        <w:t xml:space="preserve">omunicación </w:t>
      </w:r>
      <w:proofErr w:type="spellStart"/>
      <w:r w:rsidRPr="000C2C33">
        <w:rPr>
          <w:rFonts w:ascii="Times New Roman" w:eastAsia="Times New Roman" w:hAnsi="Times New Roman"/>
          <w:sz w:val="24"/>
          <w:szCs w:val="24"/>
          <w:lang w:val="es-VE" w:eastAsia="es-VE"/>
        </w:rPr>
        <w:t>N°</w:t>
      </w:r>
      <w:proofErr w:type="spellEnd"/>
      <w:r w:rsidRPr="000C2C33">
        <w:rPr>
          <w:rFonts w:ascii="Times New Roman" w:eastAsia="Times New Roman" w:hAnsi="Times New Roman"/>
          <w:sz w:val="24"/>
          <w:szCs w:val="24"/>
          <w:lang w:val="es-VE" w:eastAsia="es-VE"/>
        </w:rPr>
        <w:t xml:space="preserve"> CFO-609-17, de fecha 28.11.2017, mediante la cual informa que en sesión ordinaria celebrada en la misma fecha, el Consejo de la Facultad conoció y quedó en cuenta del Acta de Admisión, emitida por los Profesores Juan Pablo Pérez, Presidente; Noe Orellana, Secretario y Edgar Guevara, miembros del jurado que conocerá de las pruebas que se aplicarán en el </w:t>
      </w:r>
      <w:r w:rsidRPr="000C2C33">
        <w:rPr>
          <w:rFonts w:ascii="Times New Roman" w:eastAsia="Times New Roman" w:hAnsi="Times New Roman"/>
          <w:b/>
          <w:bCs/>
          <w:sz w:val="24"/>
          <w:szCs w:val="24"/>
          <w:lang w:val="es-VE" w:eastAsia="es-VE"/>
        </w:rPr>
        <w:t>Concurso de Oposición, para proveer un (01) cargo a nivel de Instructor a Tiempo Completo, en el Área: Operatoria Dental</w:t>
      </w:r>
      <w:r w:rsidRPr="000C2C33">
        <w:rPr>
          <w:rFonts w:ascii="Times New Roman" w:eastAsia="Times New Roman" w:hAnsi="Times New Roman"/>
          <w:sz w:val="24"/>
          <w:szCs w:val="24"/>
          <w:lang w:val="es-VE" w:eastAsia="es-VE"/>
        </w:rPr>
        <w:t xml:space="preserve">, Departamento de Odontología Restauradora (aprobado según Resolución </w:t>
      </w:r>
      <w:proofErr w:type="spellStart"/>
      <w:r w:rsidRPr="000C2C33">
        <w:rPr>
          <w:rFonts w:ascii="Times New Roman" w:eastAsia="Times New Roman" w:hAnsi="Times New Roman"/>
          <w:sz w:val="24"/>
          <w:szCs w:val="24"/>
          <w:lang w:val="es-VE" w:eastAsia="es-VE"/>
        </w:rPr>
        <w:t>N°</w:t>
      </w:r>
      <w:proofErr w:type="spellEnd"/>
      <w:r w:rsidRPr="000C2C33">
        <w:rPr>
          <w:rFonts w:ascii="Times New Roman" w:eastAsia="Times New Roman" w:hAnsi="Times New Roman"/>
          <w:sz w:val="24"/>
          <w:szCs w:val="24"/>
          <w:lang w:val="es-VE" w:eastAsia="es-VE"/>
        </w:rPr>
        <w:t xml:space="preserve"> CU-2786/16, de fecha 07.11.2017), en un todo de acuerdo al artículo 26, numerales 1 y 2 del EPDI, deciden admitir en el mismo a la Odontóloga Jenny Fabiola Carrero Torres, titular de la Cédula de Identidad </w:t>
      </w:r>
      <w:proofErr w:type="spellStart"/>
      <w:r w:rsidRPr="000C2C33">
        <w:rPr>
          <w:rFonts w:ascii="Times New Roman" w:eastAsia="Times New Roman" w:hAnsi="Times New Roman"/>
          <w:sz w:val="24"/>
          <w:szCs w:val="24"/>
          <w:lang w:val="es-VE" w:eastAsia="es-VE"/>
        </w:rPr>
        <w:t>Nº</w:t>
      </w:r>
      <w:proofErr w:type="spellEnd"/>
      <w:r w:rsidRPr="000C2C33">
        <w:rPr>
          <w:rFonts w:ascii="Times New Roman" w:eastAsia="Times New Roman" w:hAnsi="Times New Roman"/>
          <w:sz w:val="24"/>
          <w:szCs w:val="24"/>
          <w:lang w:val="es-VE" w:eastAsia="es-VE"/>
        </w:rPr>
        <w:t xml:space="preserve"> 18.796.696, con una calificación de 23.583 puntos.</w:t>
      </w:r>
    </w:p>
    <w:p w14:paraId="70D56B4C" w14:textId="57B666A0" w:rsidR="000C2C33" w:rsidRDefault="000C2C33" w:rsidP="000C2C33">
      <w:pPr>
        <w:spacing w:after="0" w:line="240" w:lineRule="auto"/>
        <w:ind w:left="142"/>
        <w:jc w:val="both"/>
        <w:rPr>
          <w:rFonts w:ascii="Times New Roman" w:eastAsia="Times New Roman" w:hAnsi="Times New Roman"/>
          <w:b/>
          <w:bCs/>
          <w:sz w:val="24"/>
          <w:szCs w:val="24"/>
          <w:lang w:val="es-VE" w:eastAsia="es-VE"/>
        </w:rPr>
      </w:pPr>
      <w:r w:rsidRPr="009E48AA">
        <w:rPr>
          <w:rFonts w:ascii="Times New Roman" w:eastAsia="Times New Roman" w:hAnsi="Times New Roman"/>
          <w:b/>
          <w:bCs/>
          <w:sz w:val="24"/>
          <w:szCs w:val="24"/>
          <w:lang w:val="es-VE" w:eastAsia="es-VE"/>
        </w:rPr>
        <w:t>Decisión: Quedó en cuenta.</w:t>
      </w:r>
    </w:p>
    <w:p w14:paraId="0B8BEBB5" w14:textId="11DE4198" w:rsidR="000C2C33" w:rsidRDefault="000C2C33" w:rsidP="000C2C33">
      <w:pPr>
        <w:spacing w:after="0" w:line="240" w:lineRule="auto"/>
        <w:ind w:left="142"/>
        <w:jc w:val="both"/>
        <w:rPr>
          <w:rFonts w:ascii="Times New Roman" w:eastAsia="Times New Roman" w:hAnsi="Times New Roman"/>
          <w:b/>
          <w:bCs/>
          <w:sz w:val="24"/>
          <w:szCs w:val="24"/>
          <w:lang w:val="es-VE" w:eastAsia="es-VE"/>
        </w:rPr>
      </w:pPr>
    </w:p>
    <w:p w14:paraId="57C757C8" w14:textId="589D8482" w:rsidR="000C2C33" w:rsidRDefault="000C2C33" w:rsidP="000C2C3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485D54D" w14:textId="0940887F" w:rsidR="00AE4DE4" w:rsidRDefault="00AE4DE4" w:rsidP="00AE4DE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E4DE4">
        <w:rPr>
          <w:rFonts w:ascii="Times New Roman" w:eastAsia="Times New Roman" w:hAnsi="Times New Roman"/>
          <w:sz w:val="24"/>
          <w:szCs w:val="24"/>
          <w:lang w:val="es-VE" w:eastAsia="es-VE"/>
        </w:rPr>
        <w:t xml:space="preserve">omunicación </w:t>
      </w:r>
      <w:proofErr w:type="spellStart"/>
      <w:r w:rsidRPr="00AE4DE4">
        <w:rPr>
          <w:rFonts w:ascii="Times New Roman" w:eastAsia="Times New Roman" w:hAnsi="Times New Roman"/>
          <w:sz w:val="24"/>
          <w:szCs w:val="24"/>
          <w:lang w:val="es-VE" w:eastAsia="es-VE"/>
        </w:rPr>
        <w:t>N°</w:t>
      </w:r>
      <w:proofErr w:type="spellEnd"/>
      <w:r w:rsidRPr="00AE4DE4">
        <w:rPr>
          <w:rFonts w:ascii="Times New Roman" w:eastAsia="Times New Roman" w:hAnsi="Times New Roman"/>
          <w:sz w:val="24"/>
          <w:szCs w:val="24"/>
          <w:lang w:val="es-VE" w:eastAsia="es-VE"/>
        </w:rPr>
        <w:t xml:space="preserve"> CFO-610-17, de fecha 28.11.2017, mediante la cual informa que en sesión ordinaria celebrada en la misma fecha, el Consejo de la Facultad conoció el Acta Veredicto Final de fecha 23.11.2017, emitida por el jurado designado para conocer el </w:t>
      </w:r>
      <w:r w:rsidRPr="00AE4DE4">
        <w:rPr>
          <w:rFonts w:ascii="Times New Roman" w:eastAsia="Times New Roman" w:hAnsi="Times New Roman"/>
          <w:b/>
          <w:bCs/>
          <w:sz w:val="24"/>
          <w:szCs w:val="24"/>
          <w:lang w:val="es-VE" w:eastAsia="es-VE"/>
        </w:rPr>
        <w:t xml:space="preserve">Concurso de Oposición, para optar a un (01) cargo a nivel de Instructor a Tiempo </w:t>
      </w:r>
      <w:r w:rsidRPr="00AE4DE4">
        <w:rPr>
          <w:rFonts w:ascii="Times New Roman" w:eastAsia="Times New Roman" w:hAnsi="Times New Roman"/>
          <w:b/>
          <w:bCs/>
          <w:sz w:val="24"/>
          <w:szCs w:val="24"/>
          <w:lang w:val="es-VE" w:eastAsia="es-VE"/>
        </w:rPr>
        <w:t>Completo, en el Área: Bioquímica</w:t>
      </w:r>
      <w:r w:rsidRPr="00AE4DE4">
        <w:rPr>
          <w:rFonts w:ascii="Times New Roman" w:eastAsia="Times New Roman" w:hAnsi="Times New Roman"/>
          <w:sz w:val="24"/>
          <w:szCs w:val="24"/>
          <w:lang w:val="es-VE" w:eastAsia="es-VE"/>
        </w:rPr>
        <w:t xml:space="preserve">, Departamento de </w:t>
      </w:r>
      <w:proofErr w:type="spellStart"/>
      <w:r w:rsidRPr="00AE4DE4">
        <w:rPr>
          <w:rFonts w:ascii="Times New Roman" w:eastAsia="Times New Roman" w:hAnsi="Times New Roman"/>
          <w:sz w:val="24"/>
          <w:szCs w:val="24"/>
          <w:lang w:val="es-VE" w:eastAsia="es-VE"/>
        </w:rPr>
        <w:t>Biopatología</w:t>
      </w:r>
      <w:proofErr w:type="spellEnd"/>
      <w:r w:rsidRPr="00AE4DE4">
        <w:rPr>
          <w:rFonts w:ascii="Times New Roman" w:eastAsia="Times New Roman" w:hAnsi="Times New Roman"/>
          <w:sz w:val="24"/>
          <w:szCs w:val="24"/>
          <w:lang w:val="es-VE" w:eastAsia="es-VE"/>
        </w:rPr>
        <w:t xml:space="preserve"> (aprobado según Resolución </w:t>
      </w:r>
      <w:proofErr w:type="spellStart"/>
      <w:r w:rsidRPr="00AE4DE4">
        <w:rPr>
          <w:rFonts w:ascii="Times New Roman" w:eastAsia="Times New Roman" w:hAnsi="Times New Roman"/>
          <w:sz w:val="24"/>
          <w:szCs w:val="24"/>
          <w:lang w:val="es-VE" w:eastAsia="es-VE"/>
        </w:rPr>
        <w:t>N°</w:t>
      </w:r>
      <w:proofErr w:type="spellEnd"/>
      <w:r w:rsidRPr="00AE4DE4">
        <w:rPr>
          <w:rFonts w:ascii="Times New Roman" w:eastAsia="Times New Roman" w:hAnsi="Times New Roman"/>
          <w:sz w:val="24"/>
          <w:szCs w:val="24"/>
          <w:lang w:val="es-VE" w:eastAsia="es-VE"/>
        </w:rPr>
        <w:t xml:space="preserve"> CU-1510/17, de fecha 10.07.2017), con el siguiente resultado, una vez realizados los cálculos correspondientes: </w:t>
      </w:r>
    </w:p>
    <w:p w14:paraId="0BC13167" w14:textId="77777777" w:rsidR="00AE4DE4" w:rsidRPr="00AE4DE4" w:rsidRDefault="00AE4DE4" w:rsidP="00AE4DE4">
      <w:pPr>
        <w:spacing w:after="0" w:line="240" w:lineRule="auto"/>
        <w:ind w:left="142"/>
        <w:jc w:val="both"/>
        <w:rPr>
          <w:rFonts w:ascii="Times New Roman" w:eastAsia="Times New Roman" w:hAnsi="Times New Roman"/>
          <w:sz w:val="24"/>
          <w:szCs w:val="24"/>
          <w:lang w:val="es-VE" w:eastAsia="es-VE"/>
        </w:rPr>
      </w:pPr>
    </w:p>
    <w:p w14:paraId="7D54DBE3" w14:textId="77777777" w:rsidR="00AE4DE4" w:rsidRPr="00AE4DE4" w:rsidRDefault="00AE4DE4" w:rsidP="00AE4DE4">
      <w:pPr>
        <w:spacing w:after="0" w:line="240" w:lineRule="auto"/>
        <w:ind w:left="142"/>
        <w:jc w:val="both"/>
        <w:rPr>
          <w:rFonts w:ascii="Times New Roman" w:eastAsia="Times New Roman" w:hAnsi="Times New Roman"/>
          <w:b/>
          <w:bCs/>
          <w:sz w:val="24"/>
          <w:szCs w:val="24"/>
          <w:lang w:val="es-VE" w:eastAsia="es-VE"/>
        </w:rPr>
      </w:pPr>
      <w:r w:rsidRPr="00AE4DE4">
        <w:rPr>
          <w:rFonts w:ascii="Times New Roman" w:eastAsia="Times New Roman" w:hAnsi="Times New Roman"/>
          <w:b/>
          <w:bCs/>
          <w:sz w:val="24"/>
          <w:szCs w:val="24"/>
          <w:lang w:val="es-VE" w:eastAsia="es-VE"/>
        </w:rPr>
        <w:t xml:space="preserve">Nombre y Apellido </w:t>
      </w:r>
    </w:p>
    <w:p w14:paraId="138E4F2C" w14:textId="740FBE53" w:rsidR="00AE4DE4" w:rsidRDefault="00AE4DE4" w:rsidP="00C8722B">
      <w:pPr>
        <w:pStyle w:val="Prrafodelista"/>
        <w:numPr>
          <w:ilvl w:val="0"/>
          <w:numId w:val="71"/>
        </w:numPr>
        <w:spacing w:after="0" w:line="240" w:lineRule="auto"/>
        <w:jc w:val="both"/>
        <w:rPr>
          <w:rFonts w:ascii="Times New Roman" w:eastAsia="Times New Roman" w:hAnsi="Times New Roman"/>
          <w:sz w:val="24"/>
          <w:szCs w:val="24"/>
          <w:lang w:val="es-VE" w:eastAsia="es-VE"/>
        </w:rPr>
      </w:pPr>
      <w:r w:rsidRPr="00AE4DE4">
        <w:rPr>
          <w:rFonts w:ascii="Times New Roman" w:eastAsia="Times New Roman" w:hAnsi="Times New Roman"/>
          <w:sz w:val="24"/>
          <w:szCs w:val="24"/>
          <w:lang w:val="es-VE" w:eastAsia="es-VE"/>
        </w:rPr>
        <w:t xml:space="preserve">Lic. </w:t>
      </w:r>
      <w:proofErr w:type="spellStart"/>
      <w:r w:rsidRPr="00AE4DE4">
        <w:rPr>
          <w:rFonts w:ascii="Times New Roman" w:eastAsia="Times New Roman" w:hAnsi="Times New Roman"/>
          <w:sz w:val="24"/>
          <w:szCs w:val="24"/>
          <w:lang w:val="es-VE" w:eastAsia="es-VE"/>
        </w:rPr>
        <w:t>Katiusca</w:t>
      </w:r>
      <w:proofErr w:type="spellEnd"/>
      <w:r w:rsidRPr="00AE4DE4">
        <w:rPr>
          <w:rFonts w:ascii="Times New Roman" w:eastAsia="Times New Roman" w:hAnsi="Times New Roman"/>
          <w:sz w:val="24"/>
          <w:szCs w:val="24"/>
          <w:lang w:val="es-VE" w:eastAsia="es-VE"/>
        </w:rPr>
        <w:t xml:space="preserve"> del Carmen Villasana Gutiérrez, titular de la Cédula de Identidad </w:t>
      </w:r>
      <w:proofErr w:type="spellStart"/>
      <w:r w:rsidRPr="00AE4DE4">
        <w:rPr>
          <w:rFonts w:ascii="Times New Roman" w:eastAsia="Times New Roman" w:hAnsi="Times New Roman"/>
          <w:sz w:val="24"/>
          <w:szCs w:val="24"/>
          <w:lang w:val="es-VE" w:eastAsia="es-VE"/>
        </w:rPr>
        <w:t>N°</w:t>
      </w:r>
      <w:proofErr w:type="spellEnd"/>
      <w:r w:rsidRPr="00AE4DE4">
        <w:rPr>
          <w:rFonts w:ascii="Times New Roman" w:eastAsia="Times New Roman" w:hAnsi="Times New Roman"/>
          <w:sz w:val="24"/>
          <w:szCs w:val="24"/>
          <w:lang w:val="es-VE" w:eastAsia="es-VE"/>
        </w:rPr>
        <w:t xml:space="preserve"> 16.613.871 </w:t>
      </w:r>
    </w:p>
    <w:p w14:paraId="1B0577EE" w14:textId="77777777" w:rsidR="0016038D" w:rsidRPr="00AE4DE4" w:rsidRDefault="0016038D" w:rsidP="0016038D">
      <w:pPr>
        <w:pStyle w:val="Prrafodelista"/>
        <w:spacing w:after="0" w:line="240" w:lineRule="auto"/>
        <w:ind w:left="644"/>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306"/>
        <w:gridCol w:w="1056"/>
        <w:gridCol w:w="1076"/>
        <w:gridCol w:w="946"/>
      </w:tblGrid>
      <w:tr w:rsidR="0016038D" w:rsidRPr="0016038D" w14:paraId="4A2DC63F" w14:textId="77777777" w:rsidTr="0016038D">
        <w:tc>
          <w:tcPr>
            <w:tcW w:w="1131" w:type="dxa"/>
          </w:tcPr>
          <w:p w14:paraId="2C3FB27C" w14:textId="77777777" w:rsidR="0016038D" w:rsidRPr="0016038D" w:rsidRDefault="0016038D" w:rsidP="0016038D">
            <w:pPr>
              <w:spacing w:after="0" w:line="240" w:lineRule="auto"/>
              <w:jc w:val="center"/>
              <w:rPr>
                <w:rFonts w:ascii="Times New Roman" w:eastAsia="Times New Roman" w:hAnsi="Times New Roman"/>
                <w:sz w:val="18"/>
                <w:szCs w:val="18"/>
                <w:lang w:val="es-VE" w:eastAsia="es-VE"/>
              </w:rPr>
            </w:pPr>
          </w:p>
        </w:tc>
        <w:tc>
          <w:tcPr>
            <w:tcW w:w="1131" w:type="dxa"/>
          </w:tcPr>
          <w:p w14:paraId="22AF0389" w14:textId="5FFDCC48"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sidRPr="0016038D">
              <w:rPr>
                <w:rFonts w:ascii="Times New Roman" w:eastAsia="Times New Roman" w:hAnsi="Times New Roman"/>
                <w:sz w:val="18"/>
                <w:szCs w:val="18"/>
                <w:lang w:val="es-VE" w:eastAsia="es-VE"/>
              </w:rPr>
              <w:t>Puntaje Acumulado</w:t>
            </w:r>
          </w:p>
        </w:tc>
        <w:tc>
          <w:tcPr>
            <w:tcW w:w="1132" w:type="dxa"/>
          </w:tcPr>
          <w:p w14:paraId="2F2752FF" w14:textId="2692CFE2"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sidRPr="0016038D">
              <w:rPr>
                <w:rFonts w:ascii="Times New Roman" w:eastAsia="Times New Roman" w:hAnsi="Times New Roman"/>
                <w:sz w:val="18"/>
                <w:szCs w:val="18"/>
                <w:lang w:val="es-VE" w:eastAsia="es-VE"/>
              </w:rPr>
              <w:t>Porcentaje Equivalente</w:t>
            </w:r>
          </w:p>
        </w:tc>
        <w:tc>
          <w:tcPr>
            <w:tcW w:w="1132" w:type="dxa"/>
          </w:tcPr>
          <w:p w14:paraId="12A7CB45" w14:textId="693DCFE4"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sidRPr="0016038D">
              <w:rPr>
                <w:rFonts w:ascii="Times New Roman" w:eastAsia="Times New Roman" w:hAnsi="Times New Roman"/>
                <w:sz w:val="18"/>
                <w:szCs w:val="18"/>
                <w:lang w:val="es-VE" w:eastAsia="es-VE"/>
              </w:rPr>
              <w:t>Definitiva</w:t>
            </w:r>
          </w:p>
        </w:tc>
      </w:tr>
      <w:tr w:rsidR="0016038D" w:rsidRPr="0016038D" w14:paraId="7FA835CE" w14:textId="77777777" w:rsidTr="0016038D">
        <w:tc>
          <w:tcPr>
            <w:tcW w:w="1131" w:type="dxa"/>
          </w:tcPr>
          <w:p w14:paraId="591B30DB" w14:textId="035D3FEA"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sidRPr="0016038D">
              <w:rPr>
                <w:rFonts w:ascii="Times New Roman" w:eastAsia="Times New Roman" w:hAnsi="Times New Roman"/>
                <w:sz w:val="18"/>
                <w:szCs w:val="18"/>
                <w:lang w:val="es-VE" w:eastAsia="es-VE"/>
              </w:rPr>
              <w:t>Prueba de Credenciales</w:t>
            </w:r>
          </w:p>
        </w:tc>
        <w:tc>
          <w:tcPr>
            <w:tcW w:w="1131" w:type="dxa"/>
          </w:tcPr>
          <w:p w14:paraId="032E36D3" w14:textId="2D040F88"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3.43</w:t>
            </w:r>
          </w:p>
        </w:tc>
        <w:tc>
          <w:tcPr>
            <w:tcW w:w="1132" w:type="dxa"/>
          </w:tcPr>
          <w:p w14:paraId="1EF9FA65" w14:textId="7E84544D"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30%</w:t>
            </w:r>
          </w:p>
        </w:tc>
        <w:tc>
          <w:tcPr>
            <w:tcW w:w="1132" w:type="dxa"/>
          </w:tcPr>
          <w:p w14:paraId="7707C1F1" w14:textId="78D6488B"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16.03</w:t>
            </w:r>
          </w:p>
        </w:tc>
      </w:tr>
      <w:tr w:rsidR="0016038D" w:rsidRPr="0016038D" w14:paraId="55474730" w14:textId="77777777" w:rsidTr="0016038D">
        <w:tc>
          <w:tcPr>
            <w:tcW w:w="1131" w:type="dxa"/>
          </w:tcPr>
          <w:p w14:paraId="73251865" w14:textId="5DFFD0F9"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sidRPr="0016038D">
              <w:rPr>
                <w:rFonts w:ascii="Times New Roman" w:eastAsia="Times New Roman" w:hAnsi="Times New Roman"/>
                <w:sz w:val="18"/>
                <w:szCs w:val="18"/>
                <w:lang w:val="es-VE" w:eastAsia="es-VE"/>
              </w:rPr>
              <w:t xml:space="preserve">Prueba de Conocimientos </w:t>
            </w:r>
          </w:p>
        </w:tc>
        <w:tc>
          <w:tcPr>
            <w:tcW w:w="1131" w:type="dxa"/>
          </w:tcPr>
          <w:p w14:paraId="7125BE91" w14:textId="7C7174D2"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9.00</w:t>
            </w:r>
          </w:p>
        </w:tc>
        <w:tc>
          <w:tcPr>
            <w:tcW w:w="1132" w:type="dxa"/>
          </w:tcPr>
          <w:p w14:paraId="500CC5D3" w14:textId="4F3AE4AC"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50%</w:t>
            </w:r>
          </w:p>
        </w:tc>
        <w:tc>
          <w:tcPr>
            <w:tcW w:w="1132" w:type="dxa"/>
          </w:tcPr>
          <w:p w14:paraId="150E00F4" w14:textId="77777777" w:rsidR="0016038D" w:rsidRPr="0016038D" w:rsidRDefault="0016038D" w:rsidP="0016038D">
            <w:pPr>
              <w:spacing w:after="0" w:line="240" w:lineRule="auto"/>
              <w:jc w:val="center"/>
              <w:rPr>
                <w:rFonts w:ascii="Times New Roman" w:eastAsia="Times New Roman" w:hAnsi="Times New Roman"/>
                <w:sz w:val="18"/>
                <w:szCs w:val="18"/>
                <w:lang w:val="es-VE" w:eastAsia="es-VE"/>
              </w:rPr>
            </w:pPr>
          </w:p>
        </w:tc>
      </w:tr>
      <w:tr w:rsidR="0016038D" w:rsidRPr="0016038D" w14:paraId="2923A3D1" w14:textId="77777777" w:rsidTr="0016038D">
        <w:tc>
          <w:tcPr>
            <w:tcW w:w="1131" w:type="dxa"/>
          </w:tcPr>
          <w:p w14:paraId="2A82DF45" w14:textId="0CAF9FAB"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sidRPr="0016038D">
              <w:rPr>
                <w:rFonts w:ascii="Times New Roman" w:eastAsia="Times New Roman" w:hAnsi="Times New Roman"/>
                <w:sz w:val="18"/>
                <w:szCs w:val="18"/>
                <w:lang w:val="es-VE" w:eastAsia="es-VE"/>
              </w:rPr>
              <w:t xml:space="preserve">Prueba de Aptitud Docente </w:t>
            </w:r>
          </w:p>
        </w:tc>
        <w:tc>
          <w:tcPr>
            <w:tcW w:w="1131" w:type="dxa"/>
          </w:tcPr>
          <w:p w14:paraId="79BC23F1" w14:textId="15FF5109"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3.60</w:t>
            </w:r>
          </w:p>
        </w:tc>
        <w:tc>
          <w:tcPr>
            <w:tcW w:w="1132" w:type="dxa"/>
          </w:tcPr>
          <w:p w14:paraId="41BBD880" w14:textId="01E218B6" w:rsidR="0016038D" w:rsidRPr="0016038D" w:rsidRDefault="0016038D" w:rsidP="0016038D">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20%</w:t>
            </w:r>
          </w:p>
        </w:tc>
        <w:tc>
          <w:tcPr>
            <w:tcW w:w="1132" w:type="dxa"/>
          </w:tcPr>
          <w:p w14:paraId="5E6D7B64" w14:textId="77777777" w:rsidR="0016038D" w:rsidRPr="0016038D" w:rsidRDefault="0016038D" w:rsidP="0016038D">
            <w:pPr>
              <w:spacing w:after="0" w:line="240" w:lineRule="auto"/>
              <w:jc w:val="center"/>
              <w:rPr>
                <w:rFonts w:ascii="Times New Roman" w:eastAsia="Times New Roman" w:hAnsi="Times New Roman"/>
                <w:sz w:val="18"/>
                <w:szCs w:val="18"/>
                <w:lang w:val="es-VE" w:eastAsia="es-VE"/>
              </w:rPr>
            </w:pPr>
          </w:p>
        </w:tc>
      </w:tr>
    </w:tbl>
    <w:p w14:paraId="3F8F4314" w14:textId="77777777" w:rsidR="00AE4DE4" w:rsidRDefault="00AE4DE4" w:rsidP="0016038D">
      <w:pPr>
        <w:spacing w:after="0" w:line="240" w:lineRule="auto"/>
        <w:jc w:val="both"/>
        <w:rPr>
          <w:rFonts w:ascii="Times New Roman" w:eastAsia="Times New Roman" w:hAnsi="Times New Roman"/>
          <w:sz w:val="24"/>
          <w:szCs w:val="24"/>
          <w:lang w:val="es-VE" w:eastAsia="es-VE"/>
        </w:rPr>
      </w:pPr>
    </w:p>
    <w:p w14:paraId="747D137F" w14:textId="3904FA92" w:rsidR="00AE4DE4" w:rsidRDefault="00AE4DE4" w:rsidP="00AE4DE4">
      <w:pPr>
        <w:spacing w:after="0" w:line="240" w:lineRule="auto"/>
        <w:ind w:left="142"/>
        <w:jc w:val="both"/>
        <w:rPr>
          <w:rFonts w:ascii="Times New Roman" w:eastAsia="Times New Roman" w:hAnsi="Times New Roman"/>
          <w:sz w:val="24"/>
          <w:szCs w:val="24"/>
          <w:lang w:val="es-VE" w:eastAsia="es-VE"/>
        </w:rPr>
      </w:pPr>
      <w:r w:rsidRPr="00AE4DE4">
        <w:rPr>
          <w:rFonts w:ascii="Times New Roman" w:eastAsia="Times New Roman" w:hAnsi="Times New Roman"/>
          <w:sz w:val="24"/>
          <w:szCs w:val="24"/>
          <w:lang w:val="es-VE" w:eastAsia="es-VE"/>
        </w:rPr>
        <w:t xml:space="preserve">El jurado declaró ganadora del mencionado Concurso, a la Licenciada </w:t>
      </w:r>
      <w:proofErr w:type="spellStart"/>
      <w:r w:rsidRPr="00AE4DE4">
        <w:rPr>
          <w:rFonts w:ascii="Times New Roman" w:eastAsia="Times New Roman" w:hAnsi="Times New Roman"/>
          <w:sz w:val="24"/>
          <w:szCs w:val="24"/>
          <w:lang w:val="es-VE" w:eastAsia="es-VE"/>
        </w:rPr>
        <w:t>Katiusca</w:t>
      </w:r>
      <w:proofErr w:type="spellEnd"/>
      <w:r w:rsidRPr="00AE4DE4">
        <w:rPr>
          <w:rFonts w:ascii="Times New Roman" w:eastAsia="Times New Roman" w:hAnsi="Times New Roman"/>
          <w:sz w:val="24"/>
          <w:szCs w:val="24"/>
          <w:lang w:val="es-VE" w:eastAsia="es-VE"/>
        </w:rPr>
        <w:t xml:space="preserve"> del Carmen Villasana Gutiérrez, titular de la Cédula de Identidad </w:t>
      </w:r>
      <w:proofErr w:type="spellStart"/>
      <w:r w:rsidRPr="00AE4DE4">
        <w:rPr>
          <w:rFonts w:ascii="Times New Roman" w:eastAsia="Times New Roman" w:hAnsi="Times New Roman"/>
          <w:sz w:val="24"/>
          <w:szCs w:val="24"/>
          <w:lang w:val="es-VE" w:eastAsia="es-VE"/>
        </w:rPr>
        <w:t>N°</w:t>
      </w:r>
      <w:proofErr w:type="spellEnd"/>
      <w:r w:rsidRPr="00AE4DE4">
        <w:rPr>
          <w:rFonts w:ascii="Times New Roman" w:eastAsia="Times New Roman" w:hAnsi="Times New Roman"/>
          <w:sz w:val="24"/>
          <w:szCs w:val="24"/>
          <w:lang w:val="es-VE" w:eastAsia="es-VE"/>
        </w:rPr>
        <w:t xml:space="preserve"> 16.613.871. </w:t>
      </w:r>
    </w:p>
    <w:p w14:paraId="0F0D8DDB" w14:textId="77777777" w:rsidR="006C0A10" w:rsidRPr="00AE4DE4" w:rsidRDefault="006C0A10" w:rsidP="00AE4DE4">
      <w:pPr>
        <w:spacing w:after="0" w:line="240" w:lineRule="auto"/>
        <w:ind w:left="142"/>
        <w:jc w:val="both"/>
        <w:rPr>
          <w:rFonts w:ascii="Times New Roman" w:eastAsia="Times New Roman" w:hAnsi="Times New Roman"/>
          <w:sz w:val="24"/>
          <w:szCs w:val="24"/>
          <w:lang w:val="es-VE" w:eastAsia="es-VE"/>
        </w:rPr>
      </w:pPr>
    </w:p>
    <w:p w14:paraId="7D61EF09" w14:textId="77777777" w:rsidR="00AE4DE4" w:rsidRPr="00AE4DE4" w:rsidRDefault="00AE4DE4" w:rsidP="00AE4DE4">
      <w:pPr>
        <w:spacing w:after="0" w:line="240" w:lineRule="auto"/>
        <w:ind w:left="142"/>
        <w:jc w:val="both"/>
        <w:rPr>
          <w:rFonts w:ascii="Times New Roman" w:eastAsia="Times New Roman" w:hAnsi="Times New Roman"/>
          <w:sz w:val="24"/>
          <w:szCs w:val="24"/>
          <w:lang w:val="es-VE" w:eastAsia="es-VE"/>
        </w:rPr>
      </w:pPr>
      <w:r w:rsidRPr="00AE4DE4">
        <w:rPr>
          <w:rFonts w:ascii="Times New Roman" w:eastAsia="Times New Roman" w:hAnsi="Times New Roman"/>
          <w:sz w:val="24"/>
          <w:szCs w:val="24"/>
          <w:lang w:val="es-VE" w:eastAsia="es-VE"/>
        </w:rPr>
        <w:t xml:space="preserve">En tal sentido, ese Consejo de Facultad acordó declarar ganadora del </w:t>
      </w:r>
      <w:r w:rsidRPr="006C0A10">
        <w:rPr>
          <w:rFonts w:ascii="Times New Roman" w:eastAsia="Times New Roman" w:hAnsi="Times New Roman"/>
          <w:b/>
          <w:bCs/>
          <w:sz w:val="24"/>
          <w:szCs w:val="24"/>
          <w:lang w:val="es-VE" w:eastAsia="es-VE"/>
        </w:rPr>
        <w:t>Concurso de Oposición, para proveer un (01) cargo a nivel de Instructor a Tiempo Completo, en el Área: Bioquímica</w:t>
      </w:r>
      <w:r w:rsidRPr="00AE4DE4">
        <w:rPr>
          <w:rFonts w:ascii="Times New Roman" w:eastAsia="Times New Roman" w:hAnsi="Times New Roman"/>
          <w:sz w:val="24"/>
          <w:szCs w:val="24"/>
          <w:lang w:val="es-VE" w:eastAsia="es-VE"/>
        </w:rPr>
        <w:t xml:space="preserve">, Departamento de </w:t>
      </w:r>
      <w:proofErr w:type="spellStart"/>
      <w:r w:rsidRPr="00AE4DE4">
        <w:rPr>
          <w:rFonts w:ascii="Times New Roman" w:eastAsia="Times New Roman" w:hAnsi="Times New Roman"/>
          <w:sz w:val="24"/>
          <w:szCs w:val="24"/>
          <w:lang w:val="es-VE" w:eastAsia="es-VE"/>
        </w:rPr>
        <w:t>Biopatología</w:t>
      </w:r>
      <w:proofErr w:type="spellEnd"/>
      <w:r w:rsidRPr="00AE4DE4">
        <w:rPr>
          <w:rFonts w:ascii="Times New Roman" w:eastAsia="Times New Roman" w:hAnsi="Times New Roman"/>
          <w:sz w:val="24"/>
          <w:szCs w:val="24"/>
          <w:lang w:val="es-VE" w:eastAsia="es-VE"/>
        </w:rPr>
        <w:t xml:space="preserve">, a la Licenciada </w:t>
      </w:r>
      <w:proofErr w:type="spellStart"/>
      <w:r w:rsidRPr="00AE4DE4">
        <w:rPr>
          <w:rFonts w:ascii="Times New Roman" w:eastAsia="Times New Roman" w:hAnsi="Times New Roman"/>
          <w:sz w:val="24"/>
          <w:szCs w:val="24"/>
          <w:lang w:val="es-VE" w:eastAsia="es-VE"/>
        </w:rPr>
        <w:t>Katiusca</w:t>
      </w:r>
      <w:proofErr w:type="spellEnd"/>
      <w:r w:rsidRPr="00AE4DE4">
        <w:rPr>
          <w:rFonts w:ascii="Times New Roman" w:eastAsia="Times New Roman" w:hAnsi="Times New Roman"/>
          <w:sz w:val="24"/>
          <w:szCs w:val="24"/>
          <w:lang w:val="es-VE" w:eastAsia="es-VE"/>
        </w:rPr>
        <w:t xml:space="preserve"> del Carmen Villasana Gutiérrez, titular de la Cédula de Identidad </w:t>
      </w:r>
      <w:proofErr w:type="spellStart"/>
      <w:r w:rsidRPr="00AE4DE4">
        <w:rPr>
          <w:rFonts w:ascii="Times New Roman" w:eastAsia="Times New Roman" w:hAnsi="Times New Roman"/>
          <w:sz w:val="24"/>
          <w:szCs w:val="24"/>
          <w:lang w:val="es-VE" w:eastAsia="es-VE"/>
        </w:rPr>
        <w:t>Nº</w:t>
      </w:r>
      <w:proofErr w:type="spellEnd"/>
      <w:r w:rsidRPr="00AE4DE4">
        <w:rPr>
          <w:rFonts w:ascii="Times New Roman" w:eastAsia="Times New Roman" w:hAnsi="Times New Roman"/>
          <w:sz w:val="24"/>
          <w:szCs w:val="24"/>
          <w:lang w:val="es-VE" w:eastAsia="es-VE"/>
        </w:rPr>
        <w:t xml:space="preserve"> 16.613.871 con una calificación definitiva de dieciséis (16) puntos, propone su nombramiento a partir del 16.01.2018 y solicita a este Máximo Organismo, autorización para realizar los trámites correspondientes. </w:t>
      </w:r>
    </w:p>
    <w:p w14:paraId="16871899" w14:textId="5892A37C" w:rsidR="000C2C33" w:rsidRDefault="006C0A10" w:rsidP="00AE4DE4">
      <w:pPr>
        <w:spacing w:after="0" w:line="240" w:lineRule="auto"/>
        <w:ind w:left="142"/>
        <w:jc w:val="both"/>
        <w:rPr>
          <w:rFonts w:ascii="Times New Roman" w:eastAsia="Times New Roman" w:hAnsi="Times New Roman"/>
          <w:b/>
          <w:bCs/>
          <w:sz w:val="24"/>
          <w:szCs w:val="24"/>
          <w:lang w:val="es-VE" w:eastAsia="es-VE"/>
        </w:rPr>
      </w:pPr>
      <w:r w:rsidRPr="006C0A10">
        <w:rPr>
          <w:rFonts w:ascii="Times New Roman" w:eastAsia="Times New Roman" w:hAnsi="Times New Roman"/>
          <w:b/>
          <w:bCs/>
          <w:sz w:val="24"/>
          <w:szCs w:val="24"/>
          <w:lang w:val="es-VE" w:eastAsia="es-VE"/>
        </w:rPr>
        <w:t>Decisión: Q</w:t>
      </w:r>
      <w:r w:rsidR="00AE4DE4" w:rsidRPr="006C0A10">
        <w:rPr>
          <w:rFonts w:ascii="Times New Roman" w:eastAsia="Times New Roman" w:hAnsi="Times New Roman"/>
          <w:b/>
          <w:bCs/>
          <w:sz w:val="24"/>
          <w:szCs w:val="24"/>
          <w:lang w:val="es-VE" w:eastAsia="es-VE"/>
        </w:rPr>
        <w:t>uedó en cuenta. La facultad debe realizar los trámites administrativos a través de la DAP.</w:t>
      </w:r>
    </w:p>
    <w:p w14:paraId="0C96B327" w14:textId="0C639040" w:rsidR="006C0A10" w:rsidRDefault="006C0A10" w:rsidP="00AE4DE4">
      <w:pPr>
        <w:spacing w:after="0" w:line="240" w:lineRule="auto"/>
        <w:ind w:left="142"/>
        <w:jc w:val="both"/>
        <w:rPr>
          <w:rFonts w:ascii="Times New Roman" w:eastAsia="Times New Roman" w:hAnsi="Times New Roman"/>
          <w:b/>
          <w:bCs/>
          <w:sz w:val="24"/>
          <w:szCs w:val="24"/>
          <w:lang w:val="es-VE" w:eastAsia="es-VE"/>
        </w:rPr>
      </w:pPr>
    </w:p>
    <w:p w14:paraId="62A199C0" w14:textId="00012269" w:rsidR="006C0A10" w:rsidRDefault="006C0A10" w:rsidP="00AE4DE4">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CIENCIAS FORESTALES Y AMBIENTALES.</w:t>
      </w:r>
    </w:p>
    <w:p w14:paraId="4691C114" w14:textId="60A8F92D" w:rsidR="006C0A10" w:rsidRDefault="006C0A10" w:rsidP="00AE4DE4">
      <w:pPr>
        <w:spacing w:after="0" w:line="240" w:lineRule="auto"/>
        <w:ind w:left="142"/>
        <w:jc w:val="both"/>
        <w:rPr>
          <w:rFonts w:ascii="Times New Roman" w:eastAsia="Times New Roman" w:hAnsi="Times New Roman"/>
          <w:b/>
          <w:bCs/>
          <w:sz w:val="24"/>
          <w:szCs w:val="24"/>
          <w:lang w:val="es-VE" w:eastAsia="es-VE"/>
        </w:rPr>
      </w:pPr>
    </w:p>
    <w:p w14:paraId="48AF74AA" w14:textId="50128B61" w:rsidR="006C0A10" w:rsidRDefault="006C0A10" w:rsidP="006C0A1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7C072BB" w14:textId="7FEEF3E3" w:rsidR="0019280D" w:rsidRDefault="0019280D" w:rsidP="0019280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9280D">
        <w:rPr>
          <w:rFonts w:ascii="Times New Roman" w:eastAsia="Times New Roman" w:hAnsi="Times New Roman"/>
          <w:sz w:val="24"/>
          <w:szCs w:val="24"/>
          <w:lang w:val="es-VE" w:eastAsia="es-VE"/>
        </w:rPr>
        <w:t xml:space="preserve">omunicación </w:t>
      </w:r>
      <w:proofErr w:type="spellStart"/>
      <w:r w:rsidRPr="0019280D">
        <w:rPr>
          <w:rFonts w:ascii="Times New Roman" w:eastAsia="Times New Roman" w:hAnsi="Times New Roman"/>
          <w:sz w:val="24"/>
          <w:szCs w:val="24"/>
          <w:lang w:val="es-VE" w:eastAsia="es-VE"/>
        </w:rPr>
        <w:t>Nº</w:t>
      </w:r>
      <w:proofErr w:type="spellEnd"/>
      <w:r w:rsidRPr="0019280D">
        <w:rPr>
          <w:rFonts w:ascii="Times New Roman" w:eastAsia="Times New Roman" w:hAnsi="Times New Roman"/>
          <w:sz w:val="24"/>
          <w:szCs w:val="24"/>
          <w:lang w:val="es-VE" w:eastAsia="es-VE"/>
        </w:rPr>
        <w:t xml:space="preserve"> Ref. 404-01/942, de fecha 30.11.2017, mediante la cual informa que en reunión ordinaria celebrada en la misma fecha, el Consejo de la Facultad conoció la </w:t>
      </w:r>
      <w:r w:rsidRPr="0019280D">
        <w:rPr>
          <w:rFonts w:ascii="Times New Roman" w:eastAsia="Times New Roman" w:hAnsi="Times New Roman"/>
          <w:sz w:val="24"/>
          <w:szCs w:val="24"/>
          <w:lang w:val="es-VE" w:eastAsia="es-VE"/>
        </w:rPr>
        <w:lastRenderedPageBreak/>
        <w:t xml:space="preserve">comunicación s/n, de fecha 22.11.2017, emitida por el jurado designado para el </w:t>
      </w:r>
      <w:r w:rsidRPr="0019280D">
        <w:rPr>
          <w:rFonts w:ascii="Times New Roman" w:eastAsia="Times New Roman" w:hAnsi="Times New Roman"/>
          <w:b/>
          <w:bCs/>
          <w:sz w:val="24"/>
          <w:szCs w:val="24"/>
          <w:lang w:val="es-VE" w:eastAsia="es-VE"/>
        </w:rPr>
        <w:t>Concurso de Oposición, para proveer un (01) cargo a nivel de Instructor a Dedicación Exclusiva, en el Área de Conocimiento Protección Vegetal</w:t>
      </w:r>
      <w:r w:rsidRPr="0019280D">
        <w:rPr>
          <w:rFonts w:ascii="Times New Roman" w:eastAsia="Times New Roman" w:hAnsi="Times New Roman"/>
          <w:sz w:val="24"/>
          <w:szCs w:val="24"/>
          <w:lang w:val="es-VE" w:eastAsia="es-VE"/>
        </w:rPr>
        <w:t xml:space="preserve">, adscrito al Instituto de Investigaciones Agropecuarias, anexando el Acta en la cual declaran el Concurso </w:t>
      </w:r>
      <w:r w:rsidRPr="0019280D">
        <w:rPr>
          <w:rFonts w:ascii="Times New Roman" w:eastAsia="Times New Roman" w:hAnsi="Times New Roman"/>
          <w:b/>
          <w:bCs/>
          <w:sz w:val="24"/>
          <w:szCs w:val="24"/>
          <w:lang w:val="es-VE" w:eastAsia="es-VE"/>
        </w:rPr>
        <w:t>Desierto</w:t>
      </w:r>
      <w:r w:rsidRPr="0019280D">
        <w:rPr>
          <w:rFonts w:ascii="Times New Roman" w:eastAsia="Times New Roman" w:hAnsi="Times New Roman"/>
          <w:sz w:val="24"/>
          <w:szCs w:val="24"/>
          <w:lang w:val="es-VE" w:eastAsia="es-VE"/>
        </w:rPr>
        <w:t xml:space="preserve">, ya que el único aspirante inscrito, Ing. Alim. </w:t>
      </w:r>
      <w:proofErr w:type="spellStart"/>
      <w:r w:rsidRPr="0019280D">
        <w:rPr>
          <w:rFonts w:ascii="Times New Roman" w:eastAsia="Times New Roman" w:hAnsi="Times New Roman"/>
          <w:sz w:val="24"/>
          <w:szCs w:val="24"/>
          <w:lang w:val="es-VE" w:eastAsia="es-VE"/>
        </w:rPr>
        <w:t>Yunior</w:t>
      </w:r>
      <w:proofErr w:type="spellEnd"/>
      <w:r w:rsidRPr="0019280D">
        <w:rPr>
          <w:rFonts w:ascii="Times New Roman" w:eastAsia="Times New Roman" w:hAnsi="Times New Roman"/>
          <w:sz w:val="24"/>
          <w:szCs w:val="24"/>
          <w:lang w:val="es-VE" w:eastAsia="es-VE"/>
        </w:rPr>
        <w:t xml:space="preserve"> Alveiro Flores Osuna, titular de la Cédula de Identidad </w:t>
      </w:r>
      <w:proofErr w:type="spellStart"/>
      <w:r w:rsidRPr="0019280D">
        <w:rPr>
          <w:rFonts w:ascii="Times New Roman" w:eastAsia="Times New Roman" w:hAnsi="Times New Roman"/>
          <w:sz w:val="24"/>
          <w:szCs w:val="24"/>
          <w:lang w:val="es-VE" w:eastAsia="es-VE"/>
        </w:rPr>
        <w:t>N°</w:t>
      </w:r>
      <w:proofErr w:type="spellEnd"/>
      <w:r w:rsidRPr="0019280D">
        <w:rPr>
          <w:rFonts w:ascii="Times New Roman" w:eastAsia="Times New Roman" w:hAnsi="Times New Roman"/>
          <w:sz w:val="24"/>
          <w:szCs w:val="24"/>
          <w:lang w:val="es-VE" w:eastAsia="es-VE"/>
        </w:rPr>
        <w:t xml:space="preserve"> 18.308.634, no alcanzó la calificación mínima requerida para ser Admitido en las pruebas del concurso, de acuerdo con el artículo 26 del Estatuto del Personal Docente y de Investigación de la Universidad de Los Andes. </w:t>
      </w:r>
    </w:p>
    <w:p w14:paraId="44CD23F0" w14:textId="77777777" w:rsidR="0019280D" w:rsidRPr="0019280D" w:rsidRDefault="0019280D" w:rsidP="0019280D">
      <w:pPr>
        <w:spacing w:after="0" w:line="240" w:lineRule="auto"/>
        <w:ind w:left="142"/>
        <w:jc w:val="both"/>
        <w:rPr>
          <w:rFonts w:ascii="Times New Roman" w:eastAsia="Times New Roman" w:hAnsi="Times New Roman"/>
          <w:sz w:val="24"/>
          <w:szCs w:val="24"/>
          <w:lang w:val="es-VE" w:eastAsia="es-VE"/>
        </w:rPr>
      </w:pPr>
    </w:p>
    <w:p w14:paraId="6CFE3A7C" w14:textId="77777777" w:rsidR="0019280D" w:rsidRPr="0019280D" w:rsidRDefault="0019280D" w:rsidP="0019280D">
      <w:pPr>
        <w:spacing w:after="0" w:line="240" w:lineRule="auto"/>
        <w:ind w:left="142"/>
        <w:jc w:val="both"/>
        <w:rPr>
          <w:rFonts w:ascii="Times New Roman" w:eastAsia="Times New Roman" w:hAnsi="Times New Roman"/>
          <w:sz w:val="24"/>
          <w:szCs w:val="24"/>
          <w:lang w:val="es-VE" w:eastAsia="es-VE"/>
        </w:rPr>
      </w:pPr>
      <w:r w:rsidRPr="0019280D">
        <w:rPr>
          <w:rFonts w:ascii="Times New Roman" w:eastAsia="Times New Roman" w:hAnsi="Times New Roman"/>
          <w:sz w:val="24"/>
          <w:szCs w:val="24"/>
          <w:lang w:val="es-VE" w:eastAsia="es-VE"/>
        </w:rPr>
        <w:t xml:space="preserve">En tal sentido, ese Consejo de Facultad quedó en cuenta y acordó remitir a este Máximo Organismo, para conocimiento y fines consiguientes. </w:t>
      </w:r>
    </w:p>
    <w:p w14:paraId="4D6C240A" w14:textId="023D5889" w:rsidR="006C0A10" w:rsidRDefault="0019280D" w:rsidP="0019280D">
      <w:pPr>
        <w:spacing w:after="0" w:line="240" w:lineRule="auto"/>
        <w:ind w:left="142"/>
        <w:jc w:val="both"/>
        <w:rPr>
          <w:rFonts w:ascii="Times New Roman" w:eastAsia="Times New Roman" w:hAnsi="Times New Roman"/>
          <w:b/>
          <w:bCs/>
          <w:sz w:val="24"/>
          <w:szCs w:val="24"/>
          <w:lang w:val="es-VE" w:eastAsia="es-VE"/>
        </w:rPr>
      </w:pPr>
      <w:r w:rsidRPr="0019280D">
        <w:rPr>
          <w:rFonts w:ascii="Times New Roman" w:eastAsia="Times New Roman" w:hAnsi="Times New Roman"/>
          <w:b/>
          <w:bCs/>
          <w:sz w:val="24"/>
          <w:szCs w:val="24"/>
          <w:lang w:val="es-VE" w:eastAsia="es-VE"/>
        </w:rPr>
        <w:t>Decisión: Quedó en cuenta.</w:t>
      </w:r>
    </w:p>
    <w:p w14:paraId="067A3B0B" w14:textId="1A37BC1D" w:rsidR="0019280D" w:rsidRDefault="0019280D" w:rsidP="0019280D">
      <w:pPr>
        <w:spacing w:after="0" w:line="240" w:lineRule="auto"/>
        <w:ind w:left="142"/>
        <w:jc w:val="both"/>
        <w:rPr>
          <w:rFonts w:ascii="Times New Roman" w:eastAsia="Times New Roman" w:hAnsi="Times New Roman"/>
          <w:b/>
          <w:bCs/>
          <w:sz w:val="24"/>
          <w:szCs w:val="24"/>
          <w:lang w:val="es-VE" w:eastAsia="es-VE"/>
        </w:rPr>
      </w:pPr>
    </w:p>
    <w:p w14:paraId="79F9253D" w14:textId="095EDA21" w:rsidR="0019280D" w:rsidRDefault="0019280D" w:rsidP="0019280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87A28C8" w14:textId="025DC0C5" w:rsidR="00741B6E" w:rsidRPr="00741B6E" w:rsidRDefault="00741B6E" w:rsidP="00741B6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41B6E">
        <w:rPr>
          <w:rFonts w:ascii="Times New Roman" w:eastAsia="Times New Roman" w:hAnsi="Times New Roman"/>
          <w:sz w:val="24"/>
          <w:szCs w:val="24"/>
          <w:lang w:val="es-VE" w:eastAsia="es-VE"/>
        </w:rPr>
        <w:t xml:space="preserve">omunicación </w:t>
      </w:r>
      <w:proofErr w:type="spellStart"/>
      <w:r w:rsidRPr="00741B6E">
        <w:rPr>
          <w:rFonts w:ascii="Times New Roman" w:eastAsia="Times New Roman" w:hAnsi="Times New Roman"/>
          <w:sz w:val="24"/>
          <w:szCs w:val="24"/>
          <w:lang w:val="es-VE" w:eastAsia="es-VE"/>
        </w:rPr>
        <w:t>N°</w:t>
      </w:r>
      <w:proofErr w:type="spellEnd"/>
      <w:r w:rsidRPr="00741B6E">
        <w:rPr>
          <w:rFonts w:ascii="Times New Roman" w:eastAsia="Times New Roman" w:hAnsi="Times New Roman"/>
          <w:sz w:val="24"/>
          <w:szCs w:val="24"/>
          <w:lang w:val="es-VE" w:eastAsia="es-VE"/>
        </w:rPr>
        <w:t xml:space="preserve"> Ref. 404-01/944, de fecha 30.11.2017, mediante la cual informa que en reunión ordinaria celebrada en la misma fecha, el Consejo de la Facultad conoció la comunicación s/n, de fecha 22.11.2017, emitida por el jurado designado para el </w:t>
      </w:r>
      <w:r w:rsidRPr="00741B6E">
        <w:rPr>
          <w:rFonts w:ascii="Times New Roman" w:eastAsia="Times New Roman" w:hAnsi="Times New Roman"/>
          <w:b/>
          <w:bCs/>
          <w:sz w:val="24"/>
          <w:szCs w:val="24"/>
          <w:lang w:val="es-VE" w:eastAsia="es-VE"/>
        </w:rPr>
        <w:t>Concurso de Oposición, para proveer un (01) cargo a nivel de Instructor a Dedicación Exclusiva, en el Área de Conocimiento: Desarrollo Forestal y Participación Comunitaria</w:t>
      </w:r>
      <w:r w:rsidRPr="00741B6E">
        <w:rPr>
          <w:rFonts w:ascii="Times New Roman" w:eastAsia="Times New Roman" w:hAnsi="Times New Roman"/>
          <w:sz w:val="24"/>
          <w:szCs w:val="24"/>
          <w:lang w:val="es-VE" w:eastAsia="es-VE"/>
        </w:rPr>
        <w:t xml:space="preserve">, adscrito al Instituto de Investigaciones para el Desarrollo Forestal (INDEFOR), anexando Acta en la cual declaran el Concurso </w:t>
      </w:r>
      <w:r w:rsidRPr="00741B6E">
        <w:rPr>
          <w:rFonts w:ascii="Times New Roman" w:eastAsia="Times New Roman" w:hAnsi="Times New Roman"/>
          <w:b/>
          <w:bCs/>
          <w:sz w:val="24"/>
          <w:szCs w:val="24"/>
          <w:lang w:val="es-VE" w:eastAsia="es-VE"/>
        </w:rPr>
        <w:t>Desierto</w:t>
      </w:r>
      <w:r w:rsidRPr="00741B6E">
        <w:rPr>
          <w:rFonts w:ascii="Times New Roman" w:eastAsia="Times New Roman" w:hAnsi="Times New Roman"/>
          <w:sz w:val="24"/>
          <w:szCs w:val="24"/>
          <w:lang w:val="es-VE" w:eastAsia="es-VE"/>
        </w:rPr>
        <w:t xml:space="preserve">, ya que la única aspirante inscrita, Ing. </w:t>
      </w:r>
      <w:proofErr w:type="spellStart"/>
      <w:r w:rsidRPr="00741B6E">
        <w:rPr>
          <w:rFonts w:ascii="Times New Roman" w:eastAsia="Times New Roman" w:hAnsi="Times New Roman"/>
          <w:sz w:val="24"/>
          <w:szCs w:val="24"/>
          <w:lang w:val="es-VE" w:eastAsia="es-VE"/>
        </w:rPr>
        <w:t>Amb</w:t>
      </w:r>
      <w:proofErr w:type="spellEnd"/>
      <w:r w:rsidRPr="00741B6E">
        <w:rPr>
          <w:rFonts w:ascii="Times New Roman" w:eastAsia="Times New Roman" w:hAnsi="Times New Roman"/>
          <w:sz w:val="24"/>
          <w:szCs w:val="24"/>
          <w:lang w:val="es-VE" w:eastAsia="es-VE"/>
        </w:rPr>
        <w:t xml:space="preserve">. Georgina Navarro González, titular de la Cédula de Identidad </w:t>
      </w:r>
      <w:proofErr w:type="spellStart"/>
      <w:r w:rsidRPr="00741B6E">
        <w:rPr>
          <w:rFonts w:ascii="Times New Roman" w:eastAsia="Times New Roman" w:hAnsi="Times New Roman"/>
          <w:sz w:val="24"/>
          <w:szCs w:val="24"/>
          <w:lang w:val="es-VE" w:eastAsia="es-VE"/>
        </w:rPr>
        <w:t>N°</w:t>
      </w:r>
      <w:proofErr w:type="spellEnd"/>
      <w:r w:rsidRPr="00741B6E">
        <w:rPr>
          <w:rFonts w:ascii="Times New Roman" w:eastAsia="Times New Roman" w:hAnsi="Times New Roman"/>
          <w:sz w:val="24"/>
          <w:szCs w:val="24"/>
          <w:lang w:val="es-VE" w:eastAsia="es-VE"/>
        </w:rPr>
        <w:t xml:space="preserve"> 19.941.831, no alcanzó la calificación mínima requerida para ser Admitida en las pruebas del concurso, de acuerdo con el artículo 26 del Estatuto del Personal Docente y de Investigación de la Universidad de Los Andes. </w:t>
      </w:r>
    </w:p>
    <w:p w14:paraId="617B7804" w14:textId="77777777" w:rsidR="00741B6E" w:rsidRPr="00741B6E" w:rsidRDefault="00741B6E" w:rsidP="00741B6E">
      <w:pPr>
        <w:spacing w:after="0" w:line="240" w:lineRule="auto"/>
        <w:ind w:left="142"/>
        <w:jc w:val="both"/>
        <w:rPr>
          <w:rFonts w:ascii="Times New Roman" w:eastAsia="Times New Roman" w:hAnsi="Times New Roman"/>
          <w:sz w:val="24"/>
          <w:szCs w:val="24"/>
          <w:lang w:val="es-VE" w:eastAsia="es-VE"/>
        </w:rPr>
      </w:pPr>
      <w:r w:rsidRPr="00741B6E">
        <w:rPr>
          <w:rFonts w:ascii="Times New Roman" w:eastAsia="Times New Roman" w:hAnsi="Times New Roman"/>
          <w:sz w:val="24"/>
          <w:szCs w:val="24"/>
          <w:lang w:val="es-VE" w:eastAsia="es-VE"/>
        </w:rPr>
        <w:t xml:space="preserve">En tal sentido, ese Consejo de Facultad quedó en cuenta y acordó remitir a este Máximo </w:t>
      </w:r>
      <w:r w:rsidRPr="00741B6E">
        <w:rPr>
          <w:rFonts w:ascii="Times New Roman" w:eastAsia="Times New Roman" w:hAnsi="Times New Roman"/>
          <w:sz w:val="24"/>
          <w:szCs w:val="24"/>
          <w:lang w:val="es-VE" w:eastAsia="es-VE"/>
        </w:rPr>
        <w:t xml:space="preserve">Organismo, para conocimiento y fines consiguientes. </w:t>
      </w:r>
    </w:p>
    <w:p w14:paraId="673867F6" w14:textId="18DBD824" w:rsidR="0019280D" w:rsidRDefault="00741B6E" w:rsidP="00741B6E">
      <w:pPr>
        <w:spacing w:after="0" w:line="240" w:lineRule="auto"/>
        <w:ind w:left="142"/>
        <w:jc w:val="both"/>
        <w:rPr>
          <w:rFonts w:ascii="Times New Roman" w:eastAsia="Times New Roman" w:hAnsi="Times New Roman"/>
          <w:b/>
          <w:bCs/>
          <w:sz w:val="24"/>
          <w:szCs w:val="24"/>
          <w:lang w:val="es-VE" w:eastAsia="es-VE"/>
        </w:rPr>
      </w:pPr>
      <w:r w:rsidRPr="00741B6E">
        <w:rPr>
          <w:rFonts w:ascii="Times New Roman" w:eastAsia="Times New Roman" w:hAnsi="Times New Roman"/>
          <w:b/>
          <w:bCs/>
          <w:sz w:val="24"/>
          <w:szCs w:val="24"/>
          <w:lang w:val="es-VE" w:eastAsia="es-VE"/>
        </w:rPr>
        <w:t>Decisión: Quedó en cuenta.</w:t>
      </w:r>
    </w:p>
    <w:p w14:paraId="44FF9DE4" w14:textId="1D59123D" w:rsidR="001B77BD" w:rsidRDefault="001B77BD" w:rsidP="00741B6E">
      <w:pPr>
        <w:spacing w:after="0" w:line="240" w:lineRule="auto"/>
        <w:ind w:left="142"/>
        <w:jc w:val="both"/>
        <w:rPr>
          <w:rFonts w:ascii="Times New Roman" w:eastAsia="Times New Roman" w:hAnsi="Times New Roman"/>
          <w:b/>
          <w:bCs/>
          <w:sz w:val="24"/>
          <w:szCs w:val="24"/>
          <w:lang w:val="es-VE" w:eastAsia="es-VE"/>
        </w:rPr>
      </w:pPr>
    </w:p>
    <w:p w14:paraId="7033C277" w14:textId="11C155A2" w:rsidR="001B77BD" w:rsidRDefault="001B77BD" w:rsidP="001B77BD">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426B8FC" w14:textId="4C50C6B8" w:rsidR="005A1A02" w:rsidRDefault="005A1A02" w:rsidP="005A1A0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A1A02">
        <w:rPr>
          <w:rFonts w:ascii="Times New Roman" w:eastAsia="Times New Roman" w:hAnsi="Times New Roman"/>
          <w:sz w:val="24"/>
          <w:szCs w:val="24"/>
          <w:lang w:val="es-VE" w:eastAsia="es-VE"/>
        </w:rPr>
        <w:t xml:space="preserve">omunicación </w:t>
      </w:r>
      <w:proofErr w:type="spellStart"/>
      <w:r w:rsidRPr="005A1A02">
        <w:rPr>
          <w:rFonts w:ascii="Times New Roman" w:eastAsia="Times New Roman" w:hAnsi="Times New Roman"/>
          <w:sz w:val="24"/>
          <w:szCs w:val="24"/>
          <w:lang w:val="es-VE" w:eastAsia="es-VE"/>
        </w:rPr>
        <w:t>Nº</w:t>
      </w:r>
      <w:proofErr w:type="spellEnd"/>
      <w:r w:rsidRPr="005A1A02">
        <w:rPr>
          <w:rFonts w:ascii="Times New Roman" w:eastAsia="Times New Roman" w:hAnsi="Times New Roman"/>
          <w:sz w:val="24"/>
          <w:szCs w:val="24"/>
          <w:lang w:val="es-VE" w:eastAsia="es-VE"/>
        </w:rPr>
        <w:t xml:space="preserve"> Ref. 404-01/946, de fecha 30.11.2017, mediante la cual informa que en reunión ordinaria celebrada en la misma fecha, el Consejo de la Facultad conoció la comunicación s/n, de fecha 24.11.2017, emitida por el jurado designado para el </w:t>
      </w:r>
      <w:r w:rsidRPr="005A1A02">
        <w:rPr>
          <w:rFonts w:ascii="Times New Roman" w:eastAsia="Times New Roman" w:hAnsi="Times New Roman"/>
          <w:b/>
          <w:bCs/>
          <w:sz w:val="24"/>
          <w:szCs w:val="24"/>
          <w:lang w:val="es-VE" w:eastAsia="es-VE"/>
        </w:rPr>
        <w:t>Concurso de Oposición, para proveer un (01) cargo a nivel de Instructor a Dedicación Exclusiva, en el Área de Conocimiento: Ciencias de la Tierra e Ingeniería de Cuencas</w:t>
      </w:r>
      <w:r w:rsidRPr="005A1A02">
        <w:rPr>
          <w:rFonts w:ascii="Times New Roman" w:eastAsia="Times New Roman" w:hAnsi="Times New Roman"/>
          <w:sz w:val="24"/>
          <w:szCs w:val="24"/>
          <w:lang w:val="es-VE" w:eastAsia="es-VE"/>
        </w:rPr>
        <w:t xml:space="preserve">, adscrito al Departamento de Ordenación de Ciencias, de la Escuela de Ingeniería Forestal, anexando Acta Veredicto, en la cual declaran ganador al Ing. </w:t>
      </w:r>
      <w:proofErr w:type="spellStart"/>
      <w:r w:rsidRPr="005A1A02">
        <w:rPr>
          <w:rFonts w:ascii="Times New Roman" w:eastAsia="Times New Roman" w:hAnsi="Times New Roman"/>
          <w:sz w:val="24"/>
          <w:szCs w:val="24"/>
          <w:lang w:val="es-VE" w:eastAsia="es-VE"/>
        </w:rPr>
        <w:t>For</w:t>
      </w:r>
      <w:proofErr w:type="spellEnd"/>
      <w:r w:rsidRPr="005A1A02">
        <w:rPr>
          <w:rFonts w:ascii="Times New Roman" w:eastAsia="Times New Roman" w:hAnsi="Times New Roman"/>
          <w:sz w:val="24"/>
          <w:szCs w:val="24"/>
          <w:lang w:val="es-VE" w:eastAsia="es-VE"/>
        </w:rPr>
        <w:t xml:space="preserve">. Wilder José Rivas Dávila, titular de la Cédula de Identidad </w:t>
      </w:r>
      <w:proofErr w:type="spellStart"/>
      <w:r w:rsidRPr="005A1A02">
        <w:rPr>
          <w:rFonts w:ascii="Times New Roman" w:eastAsia="Times New Roman" w:hAnsi="Times New Roman"/>
          <w:sz w:val="24"/>
          <w:szCs w:val="24"/>
          <w:lang w:val="es-VE" w:eastAsia="es-VE"/>
        </w:rPr>
        <w:t>N°</w:t>
      </w:r>
      <w:proofErr w:type="spellEnd"/>
      <w:r w:rsidRPr="005A1A02">
        <w:rPr>
          <w:rFonts w:ascii="Times New Roman" w:eastAsia="Times New Roman" w:hAnsi="Times New Roman"/>
          <w:sz w:val="24"/>
          <w:szCs w:val="24"/>
          <w:lang w:val="es-VE" w:eastAsia="es-VE"/>
        </w:rPr>
        <w:t xml:space="preserve"> 14.268.160, con una calificación definitiva de catorce (14) puntos, de conformidad con lo estipulado en el Parágrafo Único del </w:t>
      </w:r>
      <w:proofErr w:type="spellStart"/>
      <w:r w:rsidRPr="005A1A02">
        <w:rPr>
          <w:rFonts w:ascii="Times New Roman" w:eastAsia="Times New Roman" w:hAnsi="Times New Roman"/>
          <w:sz w:val="24"/>
          <w:szCs w:val="24"/>
          <w:lang w:val="es-VE" w:eastAsia="es-VE"/>
        </w:rPr>
        <w:t>Articulo</w:t>
      </w:r>
      <w:proofErr w:type="spellEnd"/>
      <w:r w:rsidRPr="005A1A02">
        <w:rPr>
          <w:rFonts w:ascii="Times New Roman" w:eastAsia="Times New Roman" w:hAnsi="Times New Roman"/>
          <w:sz w:val="24"/>
          <w:szCs w:val="24"/>
          <w:lang w:val="es-VE" w:eastAsia="es-VE"/>
        </w:rPr>
        <w:t xml:space="preserve"> 37 del Estatuto del Personal Docente y de Investigación de la Universidad de Los Andes. </w:t>
      </w:r>
    </w:p>
    <w:p w14:paraId="1CF040A2" w14:textId="77777777" w:rsidR="005A1A02" w:rsidRPr="005A1A02" w:rsidRDefault="005A1A02" w:rsidP="005A1A02">
      <w:pPr>
        <w:spacing w:after="0" w:line="240" w:lineRule="auto"/>
        <w:ind w:left="142"/>
        <w:jc w:val="both"/>
        <w:rPr>
          <w:rFonts w:ascii="Times New Roman" w:eastAsia="Times New Roman" w:hAnsi="Times New Roman"/>
          <w:sz w:val="24"/>
          <w:szCs w:val="24"/>
          <w:lang w:val="es-VE" w:eastAsia="es-VE"/>
        </w:rPr>
      </w:pPr>
    </w:p>
    <w:p w14:paraId="5C933E9D" w14:textId="77777777" w:rsidR="005A1A02" w:rsidRPr="005A1A02" w:rsidRDefault="005A1A02" w:rsidP="005A1A02">
      <w:pPr>
        <w:spacing w:after="0" w:line="240" w:lineRule="auto"/>
        <w:ind w:left="142"/>
        <w:jc w:val="both"/>
        <w:rPr>
          <w:rFonts w:ascii="Times New Roman" w:eastAsia="Times New Roman" w:hAnsi="Times New Roman"/>
          <w:sz w:val="24"/>
          <w:szCs w:val="24"/>
          <w:lang w:val="es-VE" w:eastAsia="es-VE"/>
        </w:rPr>
      </w:pPr>
      <w:r w:rsidRPr="005A1A02">
        <w:rPr>
          <w:rFonts w:ascii="Times New Roman" w:eastAsia="Times New Roman" w:hAnsi="Times New Roman"/>
          <w:sz w:val="24"/>
          <w:szCs w:val="24"/>
          <w:lang w:val="es-VE" w:eastAsia="es-VE"/>
        </w:rPr>
        <w:t xml:space="preserve">En tal sentido, ese Consejo de Facultad solicita autorización a este Máximo Organismo, para realizar el trámite administrativo y hacer efectivo el ingreso del ganador, a partir del 16.01.2018. </w:t>
      </w:r>
    </w:p>
    <w:p w14:paraId="7D1D82E7" w14:textId="3EC890A5" w:rsidR="001B77BD" w:rsidRDefault="005A1A02" w:rsidP="005A1A02">
      <w:pPr>
        <w:spacing w:after="0" w:line="240" w:lineRule="auto"/>
        <w:ind w:left="142"/>
        <w:jc w:val="both"/>
        <w:rPr>
          <w:rFonts w:ascii="Times New Roman" w:eastAsia="Times New Roman" w:hAnsi="Times New Roman"/>
          <w:b/>
          <w:bCs/>
          <w:sz w:val="24"/>
          <w:szCs w:val="24"/>
          <w:lang w:val="es-VE" w:eastAsia="es-VE"/>
        </w:rPr>
      </w:pPr>
      <w:r w:rsidRPr="005A1A02">
        <w:rPr>
          <w:rFonts w:ascii="Times New Roman" w:eastAsia="Times New Roman" w:hAnsi="Times New Roman"/>
          <w:b/>
          <w:bCs/>
          <w:sz w:val="24"/>
          <w:szCs w:val="24"/>
          <w:lang w:val="es-VE" w:eastAsia="es-VE"/>
        </w:rPr>
        <w:t>Decisión: Quedó en cuenta. La facultad debe realizar los trámites administrativos a través de la DAP.</w:t>
      </w:r>
    </w:p>
    <w:p w14:paraId="2F61E7AE" w14:textId="5A01BA9A" w:rsidR="005A1A02" w:rsidRDefault="005A1A02" w:rsidP="005A1A02">
      <w:pPr>
        <w:spacing w:after="0" w:line="240" w:lineRule="auto"/>
        <w:ind w:left="142"/>
        <w:jc w:val="both"/>
        <w:rPr>
          <w:rFonts w:ascii="Times New Roman" w:eastAsia="Times New Roman" w:hAnsi="Times New Roman"/>
          <w:b/>
          <w:bCs/>
          <w:sz w:val="24"/>
          <w:szCs w:val="24"/>
          <w:lang w:val="es-VE" w:eastAsia="es-VE"/>
        </w:rPr>
      </w:pPr>
    </w:p>
    <w:p w14:paraId="0663390E" w14:textId="6CF84C4B" w:rsidR="005A1A02" w:rsidRDefault="005A1A02" w:rsidP="005A1A0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689/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AEB25AA" w14:textId="2716653F" w:rsidR="002F4AC6" w:rsidRDefault="005F6492" w:rsidP="005A1A0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sidR="002F7C57">
        <w:rPr>
          <w:rFonts w:ascii="Times New Roman" w:eastAsia="Times New Roman" w:hAnsi="Times New Roman"/>
          <w:sz w:val="24"/>
          <w:szCs w:val="24"/>
          <w:lang w:val="es-VE" w:eastAsia="es-VE"/>
        </w:rPr>
        <w:t xml:space="preserve"> Ref. 404-01/974, de fecha 30.11.2017, mediante la cual informa </w:t>
      </w:r>
      <w:r w:rsidR="00243B84">
        <w:rPr>
          <w:rFonts w:ascii="Times New Roman" w:eastAsia="Times New Roman" w:hAnsi="Times New Roman"/>
          <w:sz w:val="24"/>
          <w:szCs w:val="24"/>
          <w:lang w:val="es-VE" w:eastAsia="es-VE"/>
        </w:rPr>
        <w:t>que,</w:t>
      </w:r>
      <w:r w:rsidR="002F7C57">
        <w:rPr>
          <w:rFonts w:ascii="Times New Roman" w:eastAsia="Times New Roman" w:hAnsi="Times New Roman"/>
          <w:sz w:val="24"/>
          <w:szCs w:val="24"/>
          <w:lang w:val="es-VE" w:eastAsia="es-VE"/>
        </w:rPr>
        <w:t xml:space="preserve"> en sesión ordinaria </w:t>
      </w:r>
      <w:r w:rsidR="00243B84">
        <w:rPr>
          <w:rFonts w:ascii="Times New Roman" w:eastAsia="Times New Roman" w:hAnsi="Times New Roman"/>
          <w:sz w:val="24"/>
          <w:szCs w:val="24"/>
          <w:lang w:val="es-VE" w:eastAsia="es-VE"/>
        </w:rPr>
        <w:t xml:space="preserve">celebrada en la misma fecha, el Consejo de la Facultad conoció la comunicación s/n de fecha 28.11.2017, emitida por el jurado designado para el </w:t>
      </w:r>
      <w:r w:rsidR="00243B84" w:rsidRPr="009F4E9B">
        <w:rPr>
          <w:rFonts w:ascii="Times New Roman" w:eastAsia="Times New Roman" w:hAnsi="Times New Roman"/>
          <w:b/>
          <w:bCs/>
          <w:sz w:val="24"/>
          <w:szCs w:val="24"/>
          <w:lang w:val="es-VE" w:eastAsia="es-VE"/>
        </w:rPr>
        <w:t>Concurso de Oposición, para proveer un (01) cargo a nivel de Instructor a Dedicación Exclusiva, en el Área: Análisis Espacial</w:t>
      </w:r>
      <w:r w:rsidR="00243B84">
        <w:rPr>
          <w:rFonts w:ascii="Times New Roman" w:eastAsia="Times New Roman" w:hAnsi="Times New Roman"/>
          <w:sz w:val="24"/>
          <w:szCs w:val="24"/>
          <w:lang w:val="es-VE" w:eastAsia="es-VE"/>
        </w:rPr>
        <w:t xml:space="preserve">, adscrito al Departamento de Ordenación de Cuencas, de la Escuela de </w:t>
      </w:r>
      <w:r w:rsidR="00243B84">
        <w:rPr>
          <w:rFonts w:ascii="Times New Roman" w:eastAsia="Times New Roman" w:hAnsi="Times New Roman"/>
          <w:sz w:val="24"/>
          <w:szCs w:val="24"/>
          <w:lang w:val="es-VE" w:eastAsia="es-VE"/>
        </w:rPr>
        <w:lastRenderedPageBreak/>
        <w:t xml:space="preserve">Ingeniería Forestal, anexando el Veredicto, en la cual </w:t>
      </w:r>
      <w:r w:rsidR="00243B84" w:rsidRPr="009F4E9B">
        <w:rPr>
          <w:rFonts w:ascii="Times New Roman" w:eastAsia="Times New Roman" w:hAnsi="Times New Roman"/>
          <w:b/>
          <w:bCs/>
          <w:sz w:val="24"/>
          <w:szCs w:val="24"/>
          <w:lang w:val="es-VE" w:eastAsia="es-VE"/>
        </w:rPr>
        <w:t>declaran ganador al Licenciado Cristopher Edgar Camargo</w:t>
      </w:r>
      <w:r w:rsidR="00243B84">
        <w:rPr>
          <w:rFonts w:ascii="Times New Roman" w:eastAsia="Times New Roman" w:hAnsi="Times New Roman"/>
          <w:sz w:val="24"/>
          <w:szCs w:val="24"/>
          <w:lang w:val="es-VE" w:eastAsia="es-VE"/>
        </w:rPr>
        <w:t xml:space="preserve">, titular de la Cédula de Identidad </w:t>
      </w:r>
      <w:proofErr w:type="spellStart"/>
      <w:r w:rsidR="002F4AC6">
        <w:rPr>
          <w:rFonts w:ascii="Times New Roman" w:eastAsia="Times New Roman" w:hAnsi="Times New Roman"/>
          <w:sz w:val="24"/>
          <w:szCs w:val="24"/>
          <w:lang w:val="es-VE" w:eastAsia="es-VE"/>
        </w:rPr>
        <w:t>N°</w:t>
      </w:r>
      <w:proofErr w:type="spellEnd"/>
      <w:r w:rsidR="002F4AC6">
        <w:rPr>
          <w:rFonts w:ascii="Times New Roman" w:eastAsia="Times New Roman" w:hAnsi="Times New Roman"/>
          <w:sz w:val="24"/>
          <w:szCs w:val="24"/>
          <w:lang w:val="es-VE" w:eastAsia="es-VE"/>
        </w:rPr>
        <w:t xml:space="preserve"> 15.242.772, con una calificación definitiva de (15) puntos.</w:t>
      </w:r>
    </w:p>
    <w:p w14:paraId="7D8CF332" w14:textId="77777777" w:rsidR="002F4AC6" w:rsidRDefault="002F4AC6" w:rsidP="005A1A02">
      <w:pPr>
        <w:spacing w:after="0" w:line="240" w:lineRule="auto"/>
        <w:ind w:left="142"/>
        <w:jc w:val="both"/>
        <w:rPr>
          <w:rFonts w:ascii="Times New Roman" w:eastAsia="Times New Roman" w:hAnsi="Times New Roman"/>
          <w:sz w:val="24"/>
          <w:szCs w:val="24"/>
          <w:lang w:val="es-VE" w:eastAsia="es-VE"/>
        </w:rPr>
      </w:pPr>
    </w:p>
    <w:p w14:paraId="16F30E1A" w14:textId="77777777" w:rsidR="009F4E9B" w:rsidRDefault="002F4AC6" w:rsidP="005A1A0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En tal sentido,</w:t>
      </w:r>
      <w:r w:rsidR="009F4E9B">
        <w:rPr>
          <w:rFonts w:ascii="Times New Roman" w:eastAsia="Times New Roman" w:hAnsi="Times New Roman"/>
          <w:sz w:val="24"/>
          <w:szCs w:val="24"/>
          <w:lang w:val="es-VE" w:eastAsia="es-VE"/>
        </w:rPr>
        <w:t xml:space="preserve"> ese Consejo de la Facultad solicita autorización a este Máximo Organismo, para realizar el trámite administrativo y hacer efectivo el ingreso del ganador, </w:t>
      </w:r>
      <w:r w:rsidR="009F4E9B" w:rsidRPr="009F4E9B">
        <w:rPr>
          <w:rFonts w:ascii="Times New Roman" w:eastAsia="Times New Roman" w:hAnsi="Times New Roman"/>
          <w:b/>
          <w:bCs/>
          <w:sz w:val="24"/>
          <w:szCs w:val="24"/>
          <w:lang w:val="es-VE" w:eastAsia="es-VE"/>
        </w:rPr>
        <w:t>a partir del 16.01.2018.</w:t>
      </w:r>
    </w:p>
    <w:p w14:paraId="0F608F39" w14:textId="35520855" w:rsidR="005A1A02" w:rsidRPr="009F4E9B" w:rsidRDefault="009F4E9B" w:rsidP="005A1A02">
      <w:pPr>
        <w:spacing w:after="0" w:line="240" w:lineRule="auto"/>
        <w:ind w:left="142"/>
        <w:jc w:val="both"/>
        <w:rPr>
          <w:rFonts w:ascii="Times New Roman" w:eastAsia="Times New Roman" w:hAnsi="Times New Roman"/>
          <w:b/>
          <w:bCs/>
          <w:sz w:val="24"/>
          <w:szCs w:val="24"/>
          <w:lang w:val="es-VE" w:eastAsia="es-VE"/>
        </w:rPr>
      </w:pPr>
      <w:r w:rsidRPr="009F4E9B">
        <w:rPr>
          <w:rFonts w:ascii="Times New Roman" w:eastAsia="Times New Roman" w:hAnsi="Times New Roman"/>
          <w:b/>
          <w:bCs/>
          <w:sz w:val="24"/>
          <w:szCs w:val="24"/>
          <w:lang w:val="es-VE" w:eastAsia="es-VE"/>
        </w:rPr>
        <w:t xml:space="preserve">Decisión: Quedó en cuenta. La facultad debe realizar los trámites administrativos a través de la DAP. </w:t>
      </w:r>
    </w:p>
    <w:p w14:paraId="073EB734" w14:textId="78B282E1" w:rsidR="009D5498" w:rsidRDefault="009D5498" w:rsidP="009D5498">
      <w:pPr>
        <w:spacing w:after="0" w:line="240" w:lineRule="auto"/>
        <w:ind w:left="142"/>
        <w:jc w:val="both"/>
        <w:rPr>
          <w:rFonts w:ascii="Times New Roman" w:eastAsia="Times New Roman" w:hAnsi="Times New Roman"/>
          <w:sz w:val="24"/>
          <w:szCs w:val="24"/>
          <w:lang w:val="es-VE" w:eastAsia="es-VE"/>
        </w:rPr>
      </w:pPr>
    </w:p>
    <w:p w14:paraId="7433B65D" w14:textId="222A8A6C" w:rsidR="009F4E9B" w:rsidRDefault="009F4E9B" w:rsidP="009F4E9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EE80BE3" w14:textId="557ED58D" w:rsidR="009F4E9B" w:rsidRDefault="009F4E9B" w:rsidP="00D544F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Ref. 404-01/948, de fecha 30.11.2017, mediante la cual informa que, en sesión ordinaria celebrada en la misma fecha, el Consejo de la Facultad conoció la comunicación s/n de fecha </w:t>
      </w:r>
      <w:r w:rsidR="007662CC">
        <w:rPr>
          <w:rFonts w:ascii="Times New Roman" w:eastAsia="Times New Roman" w:hAnsi="Times New Roman"/>
          <w:sz w:val="24"/>
          <w:szCs w:val="24"/>
          <w:lang w:val="es-VE" w:eastAsia="es-VE"/>
        </w:rPr>
        <w:t>30</w:t>
      </w:r>
      <w:r>
        <w:rPr>
          <w:rFonts w:ascii="Times New Roman" w:eastAsia="Times New Roman" w:hAnsi="Times New Roman"/>
          <w:sz w:val="24"/>
          <w:szCs w:val="24"/>
          <w:lang w:val="es-VE" w:eastAsia="es-VE"/>
        </w:rPr>
        <w:t xml:space="preserve">.11.2017, emitida por el jurado designado para el </w:t>
      </w:r>
      <w:r w:rsidRPr="009F4E9B">
        <w:rPr>
          <w:rFonts w:ascii="Times New Roman" w:eastAsia="Times New Roman" w:hAnsi="Times New Roman"/>
          <w:b/>
          <w:bCs/>
          <w:sz w:val="24"/>
          <w:szCs w:val="24"/>
          <w:lang w:val="es-VE" w:eastAsia="es-VE"/>
        </w:rPr>
        <w:t>Concurso de Oposición, para proveer un (01) cargo a nivel de Instructor a Dedicación Exclusiva, en el Área</w:t>
      </w:r>
      <w:r>
        <w:rPr>
          <w:rFonts w:ascii="Times New Roman" w:eastAsia="Times New Roman" w:hAnsi="Times New Roman"/>
          <w:b/>
          <w:bCs/>
          <w:sz w:val="24"/>
          <w:szCs w:val="24"/>
          <w:lang w:val="es-VE" w:eastAsia="es-VE"/>
        </w:rPr>
        <w:t xml:space="preserve"> de </w:t>
      </w:r>
      <w:r w:rsidR="00D544FD">
        <w:rPr>
          <w:rFonts w:ascii="Times New Roman" w:eastAsia="Times New Roman" w:hAnsi="Times New Roman"/>
          <w:b/>
          <w:bCs/>
          <w:sz w:val="24"/>
          <w:szCs w:val="24"/>
          <w:lang w:val="es-VE" w:eastAsia="es-VE"/>
        </w:rPr>
        <w:t>C</w:t>
      </w:r>
      <w:r>
        <w:rPr>
          <w:rFonts w:ascii="Times New Roman" w:eastAsia="Times New Roman" w:hAnsi="Times New Roman"/>
          <w:b/>
          <w:bCs/>
          <w:sz w:val="24"/>
          <w:szCs w:val="24"/>
          <w:lang w:val="es-VE" w:eastAsia="es-VE"/>
        </w:rPr>
        <w:t>onocimiento</w:t>
      </w:r>
      <w:r w:rsidRPr="009F4E9B">
        <w:rPr>
          <w:rFonts w:ascii="Times New Roman" w:eastAsia="Times New Roman" w:hAnsi="Times New Roman"/>
          <w:b/>
          <w:bCs/>
          <w:sz w:val="24"/>
          <w:szCs w:val="24"/>
          <w:lang w:val="es-VE" w:eastAsia="es-VE"/>
        </w:rPr>
        <w:t xml:space="preserve">: </w:t>
      </w:r>
      <w:r w:rsidR="00D544FD">
        <w:rPr>
          <w:rFonts w:ascii="Times New Roman" w:eastAsia="Times New Roman" w:hAnsi="Times New Roman"/>
          <w:b/>
          <w:bCs/>
          <w:sz w:val="24"/>
          <w:szCs w:val="24"/>
          <w:lang w:val="es-VE" w:eastAsia="es-VE"/>
        </w:rPr>
        <w:t xml:space="preserve">Economía Forestal, </w:t>
      </w:r>
      <w:r w:rsidR="00D544FD">
        <w:rPr>
          <w:rFonts w:ascii="Times New Roman" w:eastAsia="Times New Roman" w:hAnsi="Times New Roman"/>
          <w:sz w:val="24"/>
          <w:szCs w:val="24"/>
          <w:lang w:val="es-VE" w:eastAsia="es-VE"/>
        </w:rPr>
        <w:t xml:space="preserve">adscrito al Departamento de Manejo de Bosques, </w:t>
      </w:r>
      <w:r>
        <w:rPr>
          <w:rFonts w:ascii="Times New Roman" w:eastAsia="Times New Roman" w:hAnsi="Times New Roman"/>
          <w:sz w:val="24"/>
          <w:szCs w:val="24"/>
          <w:lang w:val="es-VE" w:eastAsia="es-VE"/>
        </w:rPr>
        <w:t xml:space="preserve">de la Escuela de Ingeniería Forestal, anexando el Veredicto, en la cual </w:t>
      </w:r>
      <w:r w:rsidRPr="009F4E9B">
        <w:rPr>
          <w:rFonts w:ascii="Times New Roman" w:eastAsia="Times New Roman" w:hAnsi="Times New Roman"/>
          <w:b/>
          <w:bCs/>
          <w:sz w:val="24"/>
          <w:szCs w:val="24"/>
          <w:lang w:val="es-VE" w:eastAsia="es-VE"/>
        </w:rPr>
        <w:t>declaran ganador al</w:t>
      </w:r>
      <w:r w:rsidR="00C127E0">
        <w:rPr>
          <w:rFonts w:ascii="Times New Roman" w:eastAsia="Times New Roman" w:hAnsi="Times New Roman"/>
          <w:b/>
          <w:bCs/>
          <w:sz w:val="24"/>
          <w:szCs w:val="24"/>
          <w:lang w:val="es-VE" w:eastAsia="es-VE"/>
        </w:rPr>
        <w:t xml:space="preserve"> Ing. José Antonio Pérez Bracho</w:t>
      </w:r>
      <w:r>
        <w:rPr>
          <w:rFonts w:ascii="Times New Roman" w:eastAsia="Times New Roman" w:hAnsi="Times New Roman"/>
          <w:sz w:val="24"/>
          <w:szCs w:val="24"/>
          <w:lang w:val="es-VE" w:eastAsia="es-VE"/>
        </w:rPr>
        <w:t xml:space="preserve">, titular de la Cédula de Identidad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1</w:t>
      </w:r>
      <w:r w:rsidR="00C127E0">
        <w:rPr>
          <w:rFonts w:ascii="Times New Roman" w:eastAsia="Times New Roman" w:hAnsi="Times New Roman"/>
          <w:sz w:val="24"/>
          <w:szCs w:val="24"/>
          <w:lang w:val="es-VE" w:eastAsia="es-VE"/>
        </w:rPr>
        <w:t>4.268.597</w:t>
      </w:r>
      <w:r>
        <w:rPr>
          <w:rFonts w:ascii="Times New Roman" w:eastAsia="Times New Roman" w:hAnsi="Times New Roman"/>
          <w:sz w:val="24"/>
          <w:szCs w:val="24"/>
          <w:lang w:val="es-VE" w:eastAsia="es-VE"/>
        </w:rPr>
        <w:t>, con una calificación definitiva de (15) puntos.</w:t>
      </w:r>
    </w:p>
    <w:p w14:paraId="271CF848" w14:textId="77777777" w:rsidR="009F4E9B" w:rsidRDefault="009F4E9B" w:rsidP="009F4E9B">
      <w:pPr>
        <w:spacing w:after="0" w:line="240" w:lineRule="auto"/>
        <w:ind w:left="142"/>
        <w:jc w:val="both"/>
        <w:rPr>
          <w:rFonts w:ascii="Times New Roman" w:eastAsia="Times New Roman" w:hAnsi="Times New Roman"/>
          <w:sz w:val="24"/>
          <w:szCs w:val="24"/>
          <w:lang w:val="es-VE" w:eastAsia="es-VE"/>
        </w:rPr>
      </w:pPr>
    </w:p>
    <w:p w14:paraId="1D6D9C87" w14:textId="77777777" w:rsidR="009F4E9B" w:rsidRDefault="009F4E9B" w:rsidP="009F4E9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En tal sentido, ese Consejo de la Facultad solicita autorización a este Máximo Organismo, para realizar el trámite administrativo y hacer efectivo el ingreso del ganador, </w:t>
      </w:r>
      <w:r w:rsidRPr="009F4E9B">
        <w:rPr>
          <w:rFonts w:ascii="Times New Roman" w:eastAsia="Times New Roman" w:hAnsi="Times New Roman"/>
          <w:b/>
          <w:bCs/>
          <w:sz w:val="24"/>
          <w:szCs w:val="24"/>
          <w:lang w:val="es-VE" w:eastAsia="es-VE"/>
        </w:rPr>
        <w:t>a partir del 16.01.2018.</w:t>
      </w:r>
    </w:p>
    <w:p w14:paraId="111AADA1" w14:textId="77777777" w:rsidR="009F4E9B" w:rsidRPr="009F4E9B" w:rsidRDefault="009F4E9B" w:rsidP="009F4E9B">
      <w:pPr>
        <w:spacing w:after="0" w:line="240" w:lineRule="auto"/>
        <w:ind w:left="142"/>
        <w:jc w:val="both"/>
        <w:rPr>
          <w:rFonts w:ascii="Times New Roman" w:eastAsia="Times New Roman" w:hAnsi="Times New Roman"/>
          <w:b/>
          <w:bCs/>
          <w:sz w:val="24"/>
          <w:szCs w:val="24"/>
          <w:lang w:val="es-VE" w:eastAsia="es-VE"/>
        </w:rPr>
      </w:pPr>
      <w:r w:rsidRPr="009F4E9B">
        <w:rPr>
          <w:rFonts w:ascii="Times New Roman" w:eastAsia="Times New Roman" w:hAnsi="Times New Roman"/>
          <w:b/>
          <w:bCs/>
          <w:sz w:val="24"/>
          <w:szCs w:val="24"/>
          <w:lang w:val="es-VE" w:eastAsia="es-VE"/>
        </w:rPr>
        <w:t xml:space="preserve">Decisión: Quedó en cuenta. La facultad debe realizar los trámites administrativos a través de la DAP. </w:t>
      </w:r>
    </w:p>
    <w:p w14:paraId="4EFE5CBF" w14:textId="77777777" w:rsidR="001904C1" w:rsidRDefault="001904C1" w:rsidP="001904C1">
      <w:pPr>
        <w:spacing w:after="0" w:line="240" w:lineRule="auto"/>
        <w:ind w:left="142"/>
        <w:jc w:val="both"/>
        <w:rPr>
          <w:rFonts w:ascii="Times New Roman" w:eastAsia="Times New Roman" w:hAnsi="Times New Roman"/>
          <w:sz w:val="24"/>
          <w:szCs w:val="24"/>
          <w:lang w:val="es-VE" w:eastAsia="es-VE"/>
        </w:rPr>
      </w:pPr>
    </w:p>
    <w:p w14:paraId="0F38F02B" w14:textId="1DB2C357" w:rsidR="001904C1" w:rsidRDefault="001904C1" w:rsidP="001904C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691/</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DECC4F2" w14:textId="2F52AB7D" w:rsidR="001931AF" w:rsidRDefault="001904C1" w:rsidP="007662CC">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 xml:space="preserve">Comunicación </w:t>
      </w:r>
      <w:proofErr w:type="spellStart"/>
      <w:r>
        <w:rPr>
          <w:rFonts w:ascii="Times New Roman" w:eastAsia="Times New Roman" w:hAnsi="Times New Roman"/>
          <w:sz w:val="24"/>
          <w:szCs w:val="24"/>
          <w:lang w:val="es-VE" w:eastAsia="es-VE"/>
        </w:rPr>
        <w:t>N°</w:t>
      </w:r>
      <w:proofErr w:type="spellEnd"/>
      <w:r>
        <w:rPr>
          <w:rFonts w:ascii="Times New Roman" w:eastAsia="Times New Roman" w:hAnsi="Times New Roman"/>
          <w:sz w:val="24"/>
          <w:szCs w:val="24"/>
          <w:lang w:val="es-VE" w:eastAsia="es-VE"/>
        </w:rPr>
        <w:t xml:space="preserve"> Ref. 404-01/949, de fecha 30.11.2017, mediante la cual informa que, en sesión ordinaria celebrada en la misma fecha, el Consejo de la Facultad conoció la comunicación s/n de fecha </w:t>
      </w:r>
      <w:r w:rsidR="007662CC">
        <w:rPr>
          <w:rFonts w:ascii="Times New Roman" w:eastAsia="Times New Roman" w:hAnsi="Times New Roman"/>
          <w:sz w:val="24"/>
          <w:szCs w:val="24"/>
          <w:lang w:val="es-VE" w:eastAsia="es-VE"/>
        </w:rPr>
        <w:t>21</w:t>
      </w:r>
      <w:r>
        <w:rPr>
          <w:rFonts w:ascii="Times New Roman" w:eastAsia="Times New Roman" w:hAnsi="Times New Roman"/>
          <w:sz w:val="24"/>
          <w:szCs w:val="24"/>
          <w:lang w:val="es-VE" w:eastAsia="es-VE"/>
        </w:rPr>
        <w:t xml:space="preserve">.11.2017, emitida por el jurado designado para el </w:t>
      </w:r>
      <w:r w:rsidRPr="009F4E9B">
        <w:rPr>
          <w:rFonts w:ascii="Times New Roman" w:eastAsia="Times New Roman" w:hAnsi="Times New Roman"/>
          <w:b/>
          <w:bCs/>
          <w:sz w:val="24"/>
          <w:szCs w:val="24"/>
          <w:lang w:val="es-VE" w:eastAsia="es-VE"/>
        </w:rPr>
        <w:t>Concurso de Oposición, para proveer un (01) cargo a nivel de Instructor a Dedicación Exclusiva, en el Área</w:t>
      </w:r>
      <w:r>
        <w:rPr>
          <w:rFonts w:ascii="Times New Roman" w:eastAsia="Times New Roman" w:hAnsi="Times New Roman"/>
          <w:b/>
          <w:bCs/>
          <w:sz w:val="24"/>
          <w:szCs w:val="24"/>
          <w:lang w:val="es-VE" w:eastAsia="es-VE"/>
        </w:rPr>
        <w:t xml:space="preserve"> de Conocimiento</w:t>
      </w:r>
      <w:r w:rsidRPr="009F4E9B">
        <w:rPr>
          <w:rFonts w:ascii="Times New Roman" w:eastAsia="Times New Roman" w:hAnsi="Times New Roman"/>
          <w:b/>
          <w:bCs/>
          <w:sz w:val="24"/>
          <w:szCs w:val="24"/>
          <w:lang w:val="es-VE" w:eastAsia="es-VE"/>
        </w:rPr>
        <w:t xml:space="preserve">: </w:t>
      </w:r>
      <w:r w:rsidR="007662CC">
        <w:rPr>
          <w:rFonts w:ascii="Times New Roman" w:eastAsia="Times New Roman" w:hAnsi="Times New Roman"/>
          <w:b/>
          <w:bCs/>
          <w:sz w:val="24"/>
          <w:szCs w:val="24"/>
          <w:lang w:val="es-VE" w:eastAsia="es-VE"/>
        </w:rPr>
        <w:t xml:space="preserve">Procesamiento Químico, </w:t>
      </w:r>
      <w:r w:rsidR="007662CC" w:rsidRPr="007662CC">
        <w:rPr>
          <w:rFonts w:ascii="Times New Roman" w:eastAsia="Times New Roman" w:hAnsi="Times New Roman"/>
          <w:sz w:val="24"/>
          <w:szCs w:val="24"/>
          <w:lang w:val="es-VE" w:eastAsia="es-VE"/>
        </w:rPr>
        <w:t>asignatura: Operaciones Unitarias</w:t>
      </w:r>
      <w:r w:rsidR="007662CC">
        <w:rPr>
          <w:rFonts w:ascii="Times New Roman" w:eastAsia="Times New Roman" w:hAnsi="Times New Roman"/>
          <w:sz w:val="24"/>
          <w:szCs w:val="24"/>
          <w:lang w:val="es-VE" w:eastAsia="es-VE"/>
        </w:rPr>
        <w:t>,</w:t>
      </w:r>
      <w:r w:rsidR="007662CC">
        <w:rPr>
          <w:rFonts w:ascii="Times New Roman" w:eastAsia="Times New Roman" w:hAnsi="Times New Roman"/>
          <w:b/>
          <w:bCs/>
          <w:sz w:val="24"/>
          <w:szCs w:val="24"/>
          <w:lang w:val="es-VE" w:eastAsia="es-VE"/>
        </w:rPr>
        <w:t xml:space="preserve"> </w:t>
      </w:r>
      <w:r>
        <w:rPr>
          <w:rFonts w:ascii="Times New Roman" w:eastAsia="Times New Roman" w:hAnsi="Times New Roman"/>
          <w:sz w:val="24"/>
          <w:szCs w:val="24"/>
          <w:lang w:val="es-VE" w:eastAsia="es-VE"/>
        </w:rPr>
        <w:t xml:space="preserve">adscrito al Departamento de </w:t>
      </w:r>
      <w:r w:rsidR="007662CC">
        <w:rPr>
          <w:rFonts w:ascii="Times New Roman" w:eastAsia="Times New Roman" w:hAnsi="Times New Roman"/>
          <w:sz w:val="24"/>
          <w:szCs w:val="24"/>
          <w:lang w:val="es-VE" w:eastAsia="es-VE"/>
        </w:rPr>
        <w:t>Tecnología de Productos Forestales</w:t>
      </w:r>
      <w:r>
        <w:rPr>
          <w:rFonts w:ascii="Times New Roman" w:eastAsia="Times New Roman" w:hAnsi="Times New Roman"/>
          <w:sz w:val="24"/>
          <w:szCs w:val="24"/>
          <w:lang w:val="es-VE" w:eastAsia="es-VE"/>
        </w:rPr>
        <w:t xml:space="preserve">, de la Escuela de Ingeniería Forestal, </w:t>
      </w:r>
      <w:r w:rsidR="007662CC">
        <w:rPr>
          <w:rFonts w:ascii="Times New Roman" w:eastAsia="Times New Roman" w:hAnsi="Times New Roman"/>
          <w:sz w:val="24"/>
          <w:szCs w:val="24"/>
          <w:lang w:val="es-VE" w:eastAsia="es-VE"/>
        </w:rPr>
        <w:t xml:space="preserve">informando sobre el único aspirante inscrito Ing. </w:t>
      </w:r>
      <w:proofErr w:type="spellStart"/>
      <w:r w:rsidR="007662CC">
        <w:rPr>
          <w:rFonts w:ascii="Times New Roman" w:eastAsia="Times New Roman" w:hAnsi="Times New Roman"/>
          <w:sz w:val="24"/>
          <w:szCs w:val="24"/>
          <w:lang w:val="es-VE" w:eastAsia="es-VE"/>
        </w:rPr>
        <w:t>For</w:t>
      </w:r>
      <w:proofErr w:type="spellEnd"/>
      <w:r w:rsidR="007662CC">
        <w:rPr>
          <w:rFonts w:ascii="Times New Roman" w:eastAsia="Times New Roman" w:hAnsi="Times New Roman"/>
          <w:sz w:val="24"/>
          <w:szCs w:val="24"/>
          <w:lang w:val="es-VE" w:eastAsia="es-VE"/>
        </w:rPr>
        <w:t xml:space="preserve">. Daniel Leonardo </w:t>
      </w:r>
      <w:proofErr w:type="spellStart"/>
      <w:r w:rsidR="007662CC">
        <w:rPr>
          <w:rFonts w:ascii="Times New Roman" w:eastAsia="Times New Roman" w:hAnsi="Times New Roman"/>
          <w:sz w:val="24"/>
          <w:szCs w:val="24"/>
          <w:lang w:val="es-VE" w:eastAsia="es-VE"/>
        </w:rPr>
        <w:t>Jaimes</w:t>
      </w:r>
      <w:proofErr w:type="spellEnd"/>
      <w:r w:rsidR="007662CC">
        <w:rPr>
          <w:rFonts w:ascii="Times New Roman" w:eastAsia="Times New Roman" w:hAnsi="Times New Roman"/>
          <w:sz w:val="24"/>
          <w:szCs w:val="24"/>
          <w:lang w:val="es-VE" w:eastAsia="es-VE"/>
        </w:rPr>
        <w:t xml:space="preserve"> Mora</w:t>
      </w:r>
      <w:r w:rsidR="001931AF">
        <w:rPr>
          <w:rFonts w:ascii="Times New Roman" w:eastAsia="Times New Roman" w:hAnsi="Times New Roman"/>
          <w:sz w:val="24"/>
          <w:szCs w:val="24"/>
          <w:lang w:val="es-VE" w:eastAsia="es-VE"/>
        </w:rPr>
        <w:t xml:space="preserve">, Titular de la Cédula de Identidad </w:t>
      </w:r>
      <w:proofErr w:type="spellStart"/>
      <w:r w:rsidR="001931AF">
        <w:rPr>
          <w:rFonts w:ascii="Times New Roman" w:eastAsia="Times New Roman" w:hAnsi="Times New Roman"/>
          <w:sz w:val="24"/>
          <w:szCs w:val="24"/>
          <w:lang w:val="es-VE" w:eastAsia="es-VE"/>
        </w:rPr>
        <w:t>N°</w:t>
      </w:r>
      <w:proofErr w:type="spellEnd"/>
      <w:r w:rsidR="001931AF">
        <w:rPr>
          <w:rFonts w:ascii="Times New Roman" w:eastAsia="Times New Roman" w:hAnsi="Times New Roman"/>
          <w:sz w:val="24"/>
          <w:szCs w:val="24"/>
          <w:lang w:val="es-VE" w:eastAsia="es-VE"/>
        </w:rPr>
        <w:t xml:space="preserve"> 19.146.998, quien quedó Admitido con una calificación de 20.36 puntos, en un todo acuerdo con lo estipulado en el Artículo 26, numerales 1 y 2, Sección Tercera, Capítulo I, Título I, del Estatuto del Personal Docente y de Investigación de la Universidad de Los Andes.</w:t>
      </w:r>
    </w:p>
    <w:p w14:paraId="1189A844" w14:textId="6908E19D" w:rsidR="001931AF" w:rsidRDefault="001931AF" w:rsidP="007662CC">
      <w:pPr>
        <w:spacing w:after="0" w:line="240" w:lineRule="auto"/>
        <w:ind w:left="142"/>
        <w:jc w:val="both"/>
        <w:rPr>
          <w:rFonts w:ascii="Times New Roman" w:eastAsia="Times New Roman" w:hAnsi="Times New Roman"/>
          <w:sz w:val="24"/>
          <w:szCs w:val="24"/>
          <w:lang w:val="es-VE" w:eastAsia="es-VE"/>
        </w:rPr>
      </w:pPr>
    </w:p>
    <w:p w14:paraId="14C4249F" w14:textId="4ED501A8" w:rsidR="001931AF" w:rsidRDefault="001931AF" w:rsidP="007662CC">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En tal sentido, ese Consejo de Facultad quedó en cuenta y acordó remitir a este Máximo Organismo, para conocimiento y fines Consiguientes.</w:t>
      </w:r>
    </w:p>
    <w:p w14:paraId="166260DD" w14:textId="33C813AC" w:rsidR="001904C1" w:rsidRDefault="001931AF" w:rsidP="007662CC">
      <w:pPr>
        <w:spacing w:after="0" w:line="240" w:lineRule="auto"/>
        <w:ind w:left="142"/>
        <w:jc w:val="both"/>
        <w:rPr>
          <w:rFonts w:ascii="Times New Roman" w:eastAsia="Times New Roman" w:hAnsi="Times New Roman"/>
          <w:b/>
          <w:bCs/>
          <w:sz w:val="24"/>
          <w:szCs w:val="24"/>
          <w:lang w:val="es-VE" w:eastAsia="es-VE"/>
        </w:rPr>
      </w:pPr>
      <w:r w:rsidRPr="001931AF">
        <w:rPr>
          <w:rFonts w:ascii="Times New Roman" w:eastAsia="Times New Roman" w:hAnsi="Times New Roman"/>
          <w:b/>
          <w:bCs/>
          <w:sz w:val="24"/>
          <w:szCs w:val="24"/>
          <w:lang w:val="es-VE" w:eastAsia="es-VE"/>
        </w:rPr>
        <w:t xml:space="preserve">Decisión: Quedó en cuenta. </w:t>
      </w:r>
    </w:p>
    <w:p w14:paraId="1DA76EE6" w14:textId="3B5636FC" w:rsidR="00A06296" w:rsidRDefault="00A06296" w:rsidP="007662CC">
      <w:pPr>
        <w:spacing w:after="0" w:line="240" w:lineRule="auto"/>
        <w:ind w:left="142"/>
        <w:jc w:val="both"/>
        <w:rPr>
          <w:rFonts w:ascii="Times New Roman" w:eastAsia="Times New Roman" w:hAnsi="Times New Roman"/>
          <w:b/>
          <w:bCs/>
          <w:sz w:val="24"/>
          <w:szCs w:val="24"/>
          <w:lang w:val="es-VE" w:eastAsia="es-VE"/>
        </w:rPr>
      </w:pPr>
    </w:p>
    <w:p w14:paraId="06669620" w14:textId="3920932B" w:rsidR="00A06296" w:rsidRDefault="00A06296" w:rsidP="00A0629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w:t>
      </w:r>
      <w:r w:rsidR="007B1FD3">
        <w:rPr>
          <w:rFonts w:ascii="Times New Roman" w:eastAsia="Times New Roman" w:hAnsi="Times New Roman"/>
          <w:b/>
          <w:bCs/>
          <w:sz w:val="24"/>
          <w:szCs w:val="24"/>
          <w:lang w:val="es-VE" w:eastAsia="es-VE"/>
        </w:rPr>
        <w:t>92</w:t>
      </w:r>
      <w:r>
        <w:rPr>
          <w:rFonts w:ascii="Times New Roman" w:eastAsia="Times New Roman" w:hAnsi="Times New Roman"/>
          <w:b/>
          <w:bCs/>
          <w:sz w:val="24"/>
          <w:szCs w:val="24"/>
          <w:lang w:val="es-VE" w:eastAsia="es-VE"/>
        </w:rPr>
        <w:t>/</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66352F87" w14:textId="77777777" w:rsidR="00340032" w:rsidRDefault="00340032" w:rsidP="00340032">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40032">
        <w:rPr>
          <w:rFonts w:ascii="Times New Roman" w:eastAsia="Times New Roman" w:hAnsi="Times New Roman"/>
          <w:sz w:val="24"/>
          <w:szCs w:val="24"/>
          <w:lang w:val="es-VE" w:eastAsia="es-VE"/>
        </w:rPr>
        <w:t xml:space="preserve">omunicación </w:t>
      </w:r>
      <w:proofErr w:type="spellStart"/>
      <w:r w:rsidRPr="00340032">
        <w:rPr>
          <w:rFonts w:ascii="Times New Roman" w:eastAsia="Times New Roman" w:hAnsi="Times New Roman"/>
          <w:sz w:val="24"/>
          <w:szCs w:val="24"/>
          <w:lang w:val="es-VE" w:eastAsia="es-VE"/>
        </w:rPr>
        <w:t>Nº</w:t>
      </w:r>
      <w:proofErr w:type="spellEnd"/>
      <w:r w:rsidRPr="00340032">
        <w:rPr>
          <w:rFonts w:ascii="Times New Roman" w:eastAsia="Times New Roman" w:hAnsi="Times New Roman"/>
          <w:sz w:val="24"/>
          <w:szCs w:val="24"/>
          <w:lang w:val="es-VE" w:eastAsia="es-VE"/>
        </w:rPr>
        <w:t xml:space="preserve"> Ref. 404-01/950, de fecha 30.11.2017, mediante la cual informa que en reunión ordinaria celebrada en la misma fecha, el Consejo de la Facultad conoció la comunicación s/n, de fecha 24.11.2017, emitida por el jurado designado para el </w:t>
      </w:r>
      <w:r w:rsidRPr="00340032">
        <w:rPr>
          <w:rFonts w:ascii="Times New Roman" w:eastAsia="Times New Roman" w:hAnsi="Times New Roman"/>
          <w:b/>
          <w:bCs/>
          <w:sz w:val="24"/>
          <w:szCs w:val="24"/>
          <w:lang w:val="es-VE" w:eastAsia="es-VE"/>
        </w:rPr>
        <w:t>Concurso de Oposición, para proveer un (01) cargo a nivel de Instructor a Dedicación Exclusiva, en el Área de Conocimiento: Procesamiento Químico, asignatura: Operaciones Unitarias,</w:t>
      </w:r>
      <w:r w:rsidRPr="00340032">
        <w:rPr>
          <w:rFonts w:ascii="Times New Roman" w:eastAsia="Times New Roman" w:hAnsi="Times New Roman"/>
          <w:sz w:val="24"/>
          <w:szCs w:val="24"/>
          <w:lang w:val="es-VE" w:eastAsia="es-VE"/>
        </w:rPr>
        <w:t xml:space="preserve"> adscrito al Departamento de Tecnología de Productos Forestales, de la Escuela de Ingeniería Forestal, anexando el Veredicto en la cual </w:t>
      </w:r>
      <w:r w:rsidRPr="00340032">
        <w:rPr>
          <w:rFonts w:ascii="Times New Roman" w:eastAsia="Times New Roman" w:hAnsi="Times New Roman"/>
          <w:b/>
          <w:bCs/>
          <w:sz w:val="24"/>
          <w:szCs w:val="24"/>
          <w:lang w:val="es-VE" w:eastAsia="es-VE"/>
        </w:rPr>
        <w:t xml:space="preserve">declaran ganador al Ing. </w:t>
      </w:r>
      <w:proofErr w:type="spellStart"/>
      <w:r w:rsidRPr="00340032">
        <w:rPr>
          <w:rFonts w:ascii="Times New Roman" w:eastAsia="Times New Roman" w:hAnsi="Times New Roman"/>
          <w:b/>
          <w:bCs/>
          <w:sz w:val="24"/>
          <w:szCs w:val="24"/>
          <w:lang w:val="es-VE" w:eastAsia="es-VE"/>
        </w:rPr>
        <w:t>For</w:t>
      </w:r>
      <w:proofErr w:type="spellEnd"/>
      <w:r w:rsidRPr="00340032">
        <w:rPr>
          <w:rFonts w:ascii="Times New Roman" w:eastAsia="Times New Roman" w:hAnsi="Times New Roman"/>
          <w:b/>
          <w:bCs/>
          <w:sz w:val="24"/>
          <w:szCs w:val="24"/>
          <w:lang w:val="es-VE" w:eastAsia="es-VE"/>
        </w:rPr>
        <w:t xml:space="preserve">. Daniel Leonardo </w:t>
      </w:r>
      <w:proofErr w:type="spellStart"/>
      <w:r w:rsidRPr="00340032">
        <w:rPr>
          <w:rFonts w:ascii="Times New Roman" w:eastAsia="Times New Roman" w:hAnsi="Times New Roman"/>
          <w:b/>
          <w:bCs/>
          <w:sz w:val="24"/>
          <w:szCs w:val="24"/>
          <w:lang w:val="es-VE" w:eastAsia="es-VE"/>
        </w:rPr>
        <w:t>Jaimes</w:t>
      </w:r>
      <w:proofErr w:type="spellEnd"/>
      <w:r w:rsidRPr="00340032">
        <w:rPr>
          <w:rFonts w:ascii="Times New Roman" w:eastAsia="Times New Roman" w:hAnsi="Times New Roman"/>
          <w:b/>
          <w:bCs/>
          <w:sz w:val="24"/>
          <w:szCs w:val="24"/>
          <w:lang w:val="es-VE" w:eastAsia="es-VE"/>
        </w:rPr>
        <w:t xml:space="preserve"> Mora,</w:t>
      </w:r>
      <w:r w:rsidRPr="00340032">
        <w:rPr>
          <w:rFonts w:ascii="Times New Roman" w:eastAsia="Times New Roman" w:hAnsi="Times New Roman"/>
          <w:sz w:val="24"/>
          <w:szCs w:val="24"/>
          <w:lang w:val="es-VE" w:eastAsia="es-VE"/>
        </w:rPr>
        <w:t xml:space="preserve"> titular de la Cédula de Identidad </w:t>
      </w:r>
      <w:proofErr w:type="spellStart"/>
      <w:r w:rsidRPr="00340032">
        <w:rPr>
          <w:rFonts w:ascii="Times New Roman" w:eastAsia="Times New Roman" w:hAnsi="Times New Roman"/>
          <w:sz w:val="24"/>
          <w:szCs w:val="24"/>
          <w:lang w:val="es-VE" w:eastAsia="es-VE"/>
        </w:rPr>
        <w:t>Nº</w:t>
      </w:r>
      <w:proofErr w:type="spellEnd"/>
      <w:r w:rsidRPr="00340032">
        <w:rPr>
          <w:rFonts w:ascii="Times New Roman" w:eastAsia="Times New Roman" w:hAnsi="Times New Roman"/>
          <w:sz w:val="24"/>
          <w:szCs w:val="24"/>
          <w:lang w:val="es-VE" w:eastAsia="es-VE"/>
        </w:rPr>
        <w:t xml:space="preserve"> 19.126.998, con una calificación definitiva de dieciséis (16) puntos</w:t>
      </w:r>
      <w:r>
        <w:rPr>
          <w:rFonts w:ascii="Times New Roman" w:eastAsia="Times New Roman" w:hAnsi="Times New Roman"/>
          <w:sz w:val="24"/>
          <w:szCs w:val="24"/>
          <w:lang w:val="es-VE" w:eastAsia="es-VE"/>
        </w:rPr>
        <w:t>.</w:t>
      </w:r>
    </w:p>
    <w:p w14:paraId="2B8ED4F2" w14:textId="4D162924" w:rsidR="00340032" w:rsidRPr="00340032" w:rsidRDefault="00340032" w:rsidP="00340032">
      <w:pPr>
        <w:spacing w:after="0" w:line="240" w:lineRule="auto"/>
        <w:ind w:left="142"/>
        <w:jc w:val="both"/>
        <w:rPr>
          <w:rFonts w:ascii="Times New Roman" w:eastAsia="Times New Roman" w:hAnsi="Times New Roman"/>
          <w:sz w:val="24"/>
          <w:szCs w:val="24"/>
          <w:lang w:val="es-VE" w:eastAsia="es-VE"/>
        </w:rPr>
      </w:pPr>
      <w:r w:rsidRPr="00340032">
        <w:rPr>
          <w:rFonts w:ascii="Times New Roman" w:eastAsia="Times New Roman" w:hAnsi="Times New Roman"/>
          <w:sz w:val="24"/>
          <w:szCs w:val="24"/>
          <w:lang w:val="es-VE" w:eastAsia="es-VE"/>
        </w:rPr>
        <w:t xml:space="preserve"> </w:t>
      </w:r>
    </w:p>
    <w:p w14:paraId="218C043C" w14:textId="77777777" w:rsidR="00340032" w:rsidRPr="00340032" w:rsidRDefault="00340032" w:rsidP="00340032">
      <w:pPr>
        <w:spacing w:after="0" w:line="240" w:lineRule="auto"/>
        <w:ind w:left="142"/>
        <w:jc w:val="both"/>
        <w:rPr>
          <w:rFonts w:ascii="Times New Roman" w:eastAsia="Times New Roman" w:hAnsi="Times New Roman"/>
          <w:sz w:val="24"/>
          <w:szCs w:val="24"/>
          <w:lang w:val="es-VE" w:eastAsia="es-VE"/>
        </w:rPr>
      </w:pPr>
      <w:r w:rsidRPr="00340032">
        <w:rPr>
          <w:rFonts w:ascii="Times New Roman" w:eastAsia="Times New Roman" w:hAnsi="Times New Roman"/>
          <w:sz w:val="24"/>
          <w:szCs w:val="24"/>
          <w:lang w:val="es-VE" w:eastAsia="es-VE"/>
        </w:rPr>
        <w:t xml:space="preserve">En tal sentido, ese Consejo de Facultad solicita autorización a este Máximo Organismo, para realizar el trámite </w:t>
      </w:r>
      <w:r w:rsidRPr="00340032">
        <w:rPr>
          <w:rFonts w:ascii="Times New Roman" w:eastAsia="Times New Roman" w:hAnsi="Times New Roman"/>
          <w:sz w:val="24"/>
          <w:szCs w:val="24"/>
          <w:lang w:val="es-VE" w:eastAsia="es-VE"/>
        </w:rPr>
        <w:lastRenderedPageBreak/>
        <w:t xml:space="preserve">administrativo y hacer efectivo el ingreso del ganador, a partir del 16.01.2018. </w:t>
      </w:r>
    </w:p>
    <w:p w14:paraId="75883BAF" w14:textId="772C169E" w:rsidR="00A06296" w:rsidRDefault="00340032" w:rsidP="00340032">
      <w:pPr>
        <w:spacing w:after="0" w:line="240" w:lineRule="auto"/>
        <w:ind w:left="142"/>
        <w:jc w:val="both"/>
        <w:rPr>
          <w:rFonts w:ascii="Times New Roman" w:eastAsia="Times New Roman" w:hAnsi="Times New Roman"/>
          <w:sz w:val="24"/>
          <w:szCs w:val="24"/>
          <w:lang w:val="es-VE" w:eastAsia="es-VE"/>
        </w:rPr>
      </w:pPr>
      <w:r w:rsidRPr="00340032">
        <w:rPr>
          <w:rFonts w:ascii="Times New Roman" w:eastAsia="Times New Roman" w:hAnsi="Times New Roman"/>
          <w:b/>
          <w:bCs/>
          <w:sz w:val="24"/>
          <w:szCs w:val="24"/>
          <w:lang w:val="es-VE" w:eastAsia="es-VE"/>
        </w:rPr>
        <w:t>Decisión:</w:t>
      </w:r>
      <w:r>
        <w:rPr>
          <w:rFonts w:ascii="Times New Roman" w:eastAsia="Times New Roman" w:hAnsi="Times New Roman"/>
          <w:b/>
          <w:bCs/>
          <w:sz w:val="24"/>
          <w:szCs w:val="24"/>
          <w:lang w:val="es-VE" w:eastAsia="es-VE"/>
        </w:rPr>
        <w:t xml:space="preserve"> Q</w:t>
      </w:r>
      <w:r w:rsidRPr="00340032">
        <w:rPr>
          <w:rFonts w:ascii="Times New Roman" w:eastAsia="Times New Roman" w:hAnsi="Times New Roman"/>
          <w:b/>
          <w:bCs/>
          <w:sz w:val="24"/>
          <w:szCs w:val="24"/>
          <w:lang w:val="es-VE" w:eastAsia="es-VE"/>
        </w:rPr>
        <w:t>uedó en cuenta. La facultad debe realizar los trámites administrativos a través de la DAP</w:t>
      </w:r>
      <w:r w:rsidRPr="00340032">
        <w:rPr>
          <w:rFonts w:ascii="Times New Roman" w:eastAsia="Times New Roman" w:hAnsi="Times New Roman"/>
          <w:sz w:val="24"/>
          <w:szCs w:val="24"/>
          <w:lang w:val="es-VE" w:eastAsia="es-VE"/>
        </w:rPr>
        <w:t>.</w:t>
      </w:r>
    </w:p>
    <w:p w14:paraId="716C94D2" w14:textId="6D962C01" w:rsidR="00340032" w:rsidRDefault="00340032" w:rsidP="00340032">
      <w:pPr>
        <w:spacing w:after="0" w:line="240" w:lineRule="auto"/>
        <w:ind w:left="142"/>
        <w:jc w:val="both"/>
        <w:rPr>
          <w:rFonts w:ascii="Times New Roman" w:eastAsia="Times New Roman" w:hAnsi="Times New Roman"/>
          <w:sz w:val="24"/>
          <w:szCs w:val="24"/>
          <w:lang w:val="es-VE" w:eastAsia="es-VE"/>
        </w:rPr>
      </w:pPr>
    </w:p>
    <w:p w14:paraId="1EF4F1CE" w14:textId="4F4D48D8" w:rsidR="00340032" w:rsidRDefault="00340032" w:rsidP="00340032">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693/</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15C4775" w14:textId="4630A37C" w:rsidR="00041631" w:rsidRDefault="00041631" w:rsidP="0004163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41631">
        <w:rPr>
          <w:rFonts w:ascii="Times New Roman" w:eastAsia="Times New Roman" w:hAnsi="Times New Roman"/>
          <w:sz w:val="24"/>
          <w:szCs w:val="24"/>
          <w:lang w:val="es-VE" w:eastAsia="es-VE"/>
        </w:rPr>
        <w:t xml:space="preserve">omunicación </w:t>
      </w:r>
      <w:proofErr w:type="spellStart"/>
      <w:r w:rsidRPr="00041631">
        <w:rPr>
          <w:rFonts w:ascii="Times New Roman" w:eastAsia="Times New Roman" w:hAnsi="Times New Roman"/>
          <w:sz w:val="24"/>
          <w:szCs w:val="24"/>
          <w:lang w:val="es-VE" w:eastAsia="es-VE"/>
        </w:rPr>
        <w:t>Nº</w:t>
      </w:r>
      <w:proofErr w:type="spellEnd"/>
      <w:r w:rsidRPr="00041631">
        <w:rPr>
          <w:rFonts w:ascii="Times New Roman" w:eastAsia="Times New Roman" w:hAnsi="Times New Roman"/>
          <w:sz w:val="24"/>
          <w:szCs w:val="24"/>
          <w:lang w:val="es-VE" w:eastAsia="es-VE"/>
        </w:rPr>
        <w:t xml:space="preserve"> Ref. 404-01/951. de fecha 30.11.2017, mediante la cual informa que en reunión ordinaria celebrada en la misma fecha, el Consejo de la Facultad conoció la comunicación s/n, de fecha 21.11.2017, emitida por el jurado designado para el </w:t>
      </w:r>
      <w:r w:rsidRPr="00041631">
        <w:rPr>
          <w:rFonts w:ascii="Times New Roman" w:eastAsia="Times New Roman" w:hAnsi="Times New Roman"/>
          <w:b/>
          <w:bCs/>
          <w:sz w:val="24"/>
          <w:szCs w:val="24"/>
          <w:lang w:val="es-VE" w:eastAsia="es-VE"/>
        </w:rPr>
        <w:t>Concurso de Oposición, para proveer un (01) cargo a nivel de Instructor a Dedicación Exclusiva, en el Área de Conocimiento: Extensión y Participación Comunitaria</w:t>
      </w:r>
      <w:r w:rsidRPr="00041631">
        <w:rPr>
          <w:rFonts w:ascii="Times New Roman" w:eastAsia="Times New Roman" w:hAnsi="Times New Roman"/>
          <w:sz w:val="24"/>
          <w:szCs w:val="24"/>
          <w:lang w:val="es-VE" w:eastAsia="es-VE"/>
        </w:rPr>
        <w:t xml:space="preserve">, adscrito al Departamento de Ordenación de Cuencas, de la Escuela de </w:t>
      </w:r>
      <w:proofErr w:type="spellStart"/>
      <w:r w:rsidRPr="00041631">
        <w:rPr>
          <w:rFonts w:ascii="Times New Roman" w:eastAsia="Times New Roman" w:hAnsi="Times New Roman"/>
          <w:sz w:val="24"/>
          <w:szCs w:val="24"/>
          <w:lang w:val="es-VE" w:eastAsia="es-VE"/>
        </w:rPr>
        <w:t>Ingenieria</w:t>
      </w:r>
      <w:proofErr w:type="spellEnd"/>
      <w:r w:rsidRPr="00041631">
        <w:rPr>
          <w:rFonts w:ascii="Times New Roman" w:eastAsia="Times New Roman" w:hAnsi="Times New Roman"/>
          <w:sz w:val="24"/>
          <w:szCs w:val="24"/>
          <w:lang w:val="es-VE" w:eastAsia="es-VE"/>
        </w:rPr>
        <w:t xml:space="preserve"> Forestal, remitiendo información concerniente a los participantes admitidos: </w:t>
      </w:r>
    </w:p>
    <w:p w14:paraId="52FCA669" w14:textId="4188E63B" w:rsidR="00041631" w:rsidRDefault="00041631" w:rsidP="00041631">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936"/>
        <w:gridCol w:w="846"/>
        <w:gridCol w:w="906"/>
        <w:gridCol w:w="911"/>
        <w:gridCol w:w="785"/>
      </w:tblGrid>
      <w:tr w:rsidR="00041631" w14:paraId="084F516E" w14:textId="77777777" w:rsidTr="00041631">
        <w:tc>
          <w:tcPr>
            <w:tcW w:w="936" w:type="dxa"/>
          </w:tcPr>
          <w:p w14:paraId="260755D8" w14:textId="2AC69173" w:rsidR="00041631" w:rsidRPr="00041631" w:rsidRDefault="00041631" w:rsidP="00041631">
            <w:pPr>
              <w:spacing w:after="0" w:line="240" w:lineRule="auto"/>
              <w:jc w:val="center"/>
              <w:rPr>
                <w:rFonts w:ascii="Times New Roman" w:eastAsia="Times New Roman" w:hAnsi="Times New Roman"/>
                <w:b/>
                <w:bCs/>
                <w:sz w:val="16"/>
                <w:szCs w:val="16"/>
                <w:lang w:val="es-VE" w:eastAsia="es-VE"/>
              </w:rPr>
            </w:pPr>
            <w:r w:rsidRPr="00041631">
              <w:rPr>
                <w:rFonts w:ascii="Times New Roman" w:eastAsia="Times New Roman" w:hAnsi="Times New Roman"/>
                <w:b/>
                <w:bCs/>
                <w:sz w:val="16"/>
                <w:szCs w:val="16"/>
                <w:lang w:val="es-VE" w:eastAsia="es-VE"/>
              </w:rPr>
              <w:t xml:space="preserve">Nombre y Apellido </w:t>
            </w:r>
            <w:proofErr w:type="spellStart"/>
            <w:r w:rsidRPr="00041631">
              <w:rPr>
                <w:rFonts w:ascii="Times New Roman" w:eastAsia="Times New Roman" w:hAnsi="Times New Roman"/>
                <w:b/>
                <w:bCs/>
                <w:sz w:val="16"/>
                <w:szCs w:val="16"/>
                <w:lang w:val="es-VE" w:eastAsia="es-VE"/>
              </w:rPr>
              <w:t>Nº</w:t>
            </w:r>
            <w:proofErr w:type="spellEnd"/>
            <w:r w:rsidRPr="00041631">
              <w:rPr>
                <w:rFonts w:ascii="Times New Roman" w:eastAsia="Times New Roman" w:hAnsi="Times New Roman"/>
                <w:b/>
                <w:bCs/>
                <w:sz w:val="16"/>
                <w:szCs w:val="16"/>
                <w:lang w:val="es-VE" w:eastAsia="es-VE"/>
              </w:rPr>
              <w:t xml:space="preserve"> de Cédula</w:t>
            </w:r>
          </w:p>
        </w:tc>
        <w:tc>
          <w:tcPr>
            <w:tcW w:w="846" w:type="dxa"/>
          </w:tcPr>
          <w:p w14:paraId="027510C5" w14:textId="1EC6A4A6" w:rsidR="00041631" w:rsidRPr="00041631" w:rsidRDefault="00041631" w:rsidP="00041631">
            <w:pPr>
              <w:spacing w:after="0" w:line="240" w:lineRule="auto"/>
              <w:jc w:val="center"/>
              <w:rPr>
                <w:rFonts w:ascii="Times New Roman" w:eastAsia="Times New Roman" w:hAnsi="Times New Roman"/>
                <w:b/>
                <w:bCs/>
                <w:sz w:val="16"/>
                <w:szCs w:val="16"/>
                <w:lang w:val="es-VE" w:eastAsia="es-VE"/>
              </w:rPr>
            </w:pPr>
            <w:r w:rsidRPr="00041631">
              <w:rPr>
                <w:rFonts w:ascii="Times New Roman" w:eastAsia="Times New Roman" w:hAnsi="Times New Roman"/>
                <w:b/>
                <w:bCs/>
                <w:sz w:val="16"/>
                <w:szCs w:val="16"/>
                <w:lang w:val="es-VE" w:eastAsia="es-VE"/>
              </w:rPr>
              <w:t>10% Artículo 27 ordinal (1)</w:t>
            </w:r>
          </w:p>
        </w:tc>
        <w:tc>
          <w:tcPr>
            <w:tcW w:w="906" w:type="dxa"/>
          </w:tcPr>
          <w:p w14:paraId="60110C1D" w14:textId="45A72CCD" w:rsidR="00041631" w:rsidRPr="00041631" w:rsidRDefault="00041631" w:rsidP="00041631">
            <w:pPr>
              <w:spacing w:after="0" w:line="240" w:lineRule="auto"/>
              <w:jc w:val="center"/>
              <w:rPr>
                <w:rFonts w:ascii="Times New Roman" w:eastAsia="Times New Roman" w:hAnsi="Times New Roman"/>
                <w:b/>
                <w:bCs/>
                <w:sz w:val="16"/>
                <w:szCs w:val="16"/>
                <w:lang w:val="es-VE" w:eastAsia="es-VE"/>
              </w:rPr>
            </w:pPr>
            <w:r w:rsidRPr="00041631">
              <w:rPr>
                <w:rFonts w:ascii="Times New Roman" w:eastAsia="Times New Roman" w:hAnsi="Times New Roman"/>
                <w:b/>
                <w:bCs/>
                <w:sz w:val="16"/>
                <w:szCs w:val="16"/>
                <w:lang w:val="es-VE" w:eastAsia="es-VE"/>
              </w:rPr>
              <w:t>10% Artículo 27 ordinal (2)</w:t>
            </w:r>
          </w:p>
        </w:tc>
        <w:tc>
          <w:tcPr>
            <w:tcW w:w="911" w:type="dxa"/>
          </w:tcPr>
          <w:p w14:paraId="090A975F" w14:textId="396E8CAA" w:rsidR="00041631" w:rsidRPr="00041631" w:rsidRDefault="00041631" w:rsidP="00041631">
            <w:pPr>
              <w:spacing w:after="0" w:line="240" w:lineRule="auto"/>
              <w:jc w:val="center"/>
              <w:rPr>
                <w:rFonts w:ascii="Times New Roman" w:eastAsia="Times New Roman" w:hAnsi="Times New Roman"/>
                <w:b/>
                <w:bCs/>
                <w:sz w:val="16"/>
                <w:szCs w:val="16"/>
                <w:lang w:val="es-VE" w:eastAsia="es-VE"/>
              </w:rPr>
            </w:pPr>
            <w:r w:rsidRPr="00041631">
              <w:rPr>
                <w:rFonts w:ascii="Times New Roman" w:eastAsia="Times New Roman" w:hAnsi="Times New Roman"/>
                <w:b/>
                <w:bCs/>
                <w:sz w:val="16"/>
                <w:szCs w:val="16"/>
                <w:lang w:val="es-VE" w:eastAsia="es-VE"/>
              </w:rPr>
              <w:t>10% Artículo 27 ordinal (3)</w:t>
            </w:r>
          </w:p>
        </w:tc>
        <w:tc>
          <w:tcPr>
            <w:tcW w:w="785" w:type="dxa"/>
          </w:tcPr>
          <w:p w14:paraId="765DD207" w14:textId="5F062BE4" w:rsidR="00041631" w:rsidRPr="00041631" w:rsidRDefault="00041631" w:rsidP="00041631">
            <w:pPr>
              <w:spacing w:after="0" w:line="240" w:lineRule="auto"/>
              <w:jc w:val="center"/>
              <w:rPr>
                <w:rFonts w:ascii="Times New Roman" w:eastAsia="Times New Roman" w:hAnsi="Times New Roman"/>
                <w:b/>
                <w:bCs/>
                <w:sz w:val="16"/>
                <w:szCs w:val="16"/>
                <w:lang w:val="es-VE" w:eastAsia="es-VE"/>
              </w:rPr>
            </w:pPr>
            <w:proofErr w:type="gramStart"/>
            <w:r w:rsidRPr="00041631">
              <w:rPr>
                <w:rFonts w:ascii="Times New Roman" w:eastAsia="Times New Roman" w:hAnsi="Times New Roman"/>
                <w:b/>
                <w:bCs/>
                <w:sz w:val="16"/>
                <w:szCs w:val="16"/>
                <w:lang w:val="es-VE" w:eastAsia="es-VE"/>
              </w:rPr>
              <w:t>Total</w:t>
            </w:r>
            <w:proofErr w:type="gramEnd"/>
            <w:r w:rsidRPr="00041631">
              <w:rPr>
                <w:rFonts w:ascii="Times New Roman" w:eastAsia="Times New Roman" w:hAnsi="Times New Roman"/>
                <w:b/>
                <w:bCs/>
                <w:sz w:val="16"/>
                <w:szCs w:val="16"/>
                <w:lang w:val="es-VE" w:eastAsia="es-VE"/>
              </w:rPr>
              <w:t xml:space="preserve"> Artículo 27 ordinal (1+2+3)</w:t>
            </w:r>
          </w:p>
        </w:tc>
      </w:tr>
      <w:tr w:rsidR="00041631" w14:paraId="148765EF" w14:textId="77777777" w:rsidTr="00041631">
        <w:tc>
          <w:tcPr>
            <w:tcW w:w="936" w:type="dxa"/>
          </w:tcPr>
          <w:p w14:paraId="65F3983D" w14:textId="78B49CA1"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 xml:space="preserve">Francisco Xavier Guerrero Valero C.I </w:t>
            </w:r>
            <w:proofErr w:type="spellStart"/>
            <w:r w:rsidRPr="00041631">
              <w:rPr>
                <w:rFonts w:ascii="Times New Roman" w:eastAsia="Times New Roman" w:hAnsi="Times New Roman"/>
                <w:sz w:val="16"/>
                <w:szCs w:val="16"/>
                <w:lang w:val="es-VE" w:eastAsia="es-VE"/>
              </w:rPr>
              <w:t>N°</w:t>
            </w:r>
            <w:proofErr w:type="spellEnd"/>
            <w:r w:rsidRPr="00041631">
              <w:rPr>
                <w:rFonts w:ascii="Times New Roman" w:eastAsia="Times New Roman" w:hAnsi="Times New Roman"/>
                <w:sz w:val="16"/>
                <w:szCs w:val="16"/>
                <w:lang w:val="es-VE" w:eastAsia="es-VE"/>
              </w:rPr>
              <w:t xml:space="preserve"> 17.206.144</w:t>
            </w:r>
          </w:p>
        </w:tc>
        <w:tc>
          <w:tcPr>
            <w:tcW w:w="846" w:type="dxa"/>
          </w:tcPr>
          <w:p w14:paraId="4D244D9A" w14:textId="2829F1E3"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13,15</w:t>
            </w:r>
          </w:p>
        </w:tc>
        <w:tc>
          <w:tcPr>
            <w:tcW w:w="906" w:type="dxa"/>
          </w:tcPr>
          <w:p w14:paraId="04C1E6F0" w14:textId="782616A6"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10,40</w:t>
            </w:r>
          </w:p>
        </w:tc>
        <w:tc>
          <w:tcPr>
            <w:tcW w:w="911" w:type="dxa"/>
          </w:tcPr>
          <w:p w14:paraId="1DC53E6F" w14:textId="683FCCBF"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6</w:t>
            </w:r>
          </w:p>
        </w:tc>
        <w:tc>
          <w:tcPr>
            <w:tcW w:w="785" w:type="dxa"/>
          </w:tcPr>
          <w:p w14:paraId="32F8F979" w14:textId="141085C2"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17,78</w:t>
            </w:r>
          </w:p>
        </w:tc>
      </w:tr>
      <w:tr w:rsidR="00041631" w14:paraId="2BEDF5C6" w14:textId="77777777" w:rsidTr="00041631">
        <w:tc>
          <w:tcPr>
            <w:tcW w:w="936" w:type="dxa"/>
          </w:tcPr>
          <w:p w14:paraId="295E4689" w14:textId="43E9BA7C"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 xml:space="preserve">Jesús Fernando Araujo Contreras C.I </w:t>
            </w:r>
            <w:proofErr w:type="spellStart"/>
            <w:r w:rsidRPr="00041631">
              <w:rPr>
                <w:rFonts w:ascii="Times New Roman" w:eastAsia="Times New Roman" w:hAnsi="Times New Roman"/>
                <w:sz w:val="16"/>
                <w:szCs w:val="16"/>
                <w:lang w:val="es-VE" w:eastAsia="es-VE"/>
              </w:rPr>
              <w:t>N°</w:t>
            </w:r>
            <w:proofErr w:type="spellEnd"/>
            <w:r w:rsidRPr="00041631">
              <w:rPr>
                <w:rFonts w:ascii="Times New Roman" w:eastAsia="Times New Roman" w:hAnsi="Times New Roman"/>
                <w:sz w:val="16"/>
                <w:szCs w:val="16"/>
                <w:lang w:val="es-VE" w:eastAsia="es-VE"/>
              </w:rPr>
              <w:t xml:space="preserve"> 15.920.267</w:t>
            </w:r>
          </w:p>
        </w:tc>
        <w:tc>
          <w:tcPr>
            <w:tcW w:w="846" w:type="dxa"/>
          </w:tcPr>
          <w:p w14:paraId="20C4BEE7" w14:textId="2508811D"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14,61</w:t>
            </w:r>
          </w:p>
        </w:tc>
        <w:tc>
          <w:tcPr>
            <w:tcW w:w="906" w:type="dxa"/>
          </w:tcPr>
          <w:p w14:paraId="36DC622F" w14:textId="0F75F581"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14,40</w:t>
            </w:r>
          </w:p>
        </w:tc>
        <w:tc>
          <w:tcPr>
            <w:tcW w:w="911" w:type="dxa"/>
          </w:tcPr>
          <w:p w14:paraId="3FAF7CBE" w14:textId="4D13F299"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12</w:t>
            </w:r>
          </w:p>
        </w:tc>
        <w:tc>
          <w:tcPr>
            <w:tcW w:w="785" w:type="dxa"/>
          </w:tcPr>
          <w:p w14:paraId="4A514C6E" w14:textId="2E1A2CAD"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26,51</w:t>
            </w:r>
          </w:p>
        </w:tc>
      </w:tr>
      <w:tr w:rsidR="00041631" w14:paraId="4152FD87" w14:textId="77777777" w:rsidTr="00041631">
        <w:tc>
          <w:tcPr>
            <w:tcW w:w="936" w:type="dxa"/>
          </w:tcPr>
          <w:p w14:paraId="6B9A26FF" w14:textId="78A3F365"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 xml:space="preserve">Luis Edgardo </w:t>
            </w:r>
            <w:proofErr w:type="spellStart"/>
            <w:r w:rsidRPr="00041631">
              <w:rPr>
                <w:rFonts w:ascii="Times New Roman" w:eastAsia="Times New Roman" w:hAnsi="Times New Roman"/>
                <w:sz w:val="16"/>
                <w:szCs w:val="16"/>
                <w:lang w:val="es-VE" w:eastAsia="es-VE"/>
              </w:rPr>
              <w:t>Marquez</w:t>
            </w:r>
            <w:proofErr w:type="spellEnd"/>
            <w:r w:rsidRPr="00041631">
              <w:rPr>
                <w:rFonts w:ascii="Times New Roman" w:eastAsia="Times New Roman" w:hAnsi="Times New Roman"/>
                <w:sz w:val="16"/>
                <w:szCs w:val="16"/>
                <w:lang w:val="es-VE" w:eastAsia="es-VE"/>
              </w:rPr>
              <w:t xml:space="preserve"> Márquez C.I </w:t>
            </w:r>
            <w:proofErr w:type="spellStart"/>
            <w:r w:rsidRPr="00041631">
              <w:rPr>
                <w:rFonts w:ascii="Times New Roman" w:eastAsia="Times New Roman" w:hAnsi="Times New Roman"/>
                <w:sz w:val="16"/>
                <w:szCs w:val="16"/>
                <w:lang w:val="es-VE" w:eastAsia="es-VE"/>
              </w:rPr>
              <w:t>N°</w:t>
            </w:r>
            <w:proofErr w:type="spellEnd"/>
            <w:r w:rsidRPr="00041631">
              <w:rPr>
                <w:rFonts w:ascii="Times New Roman" w:eastAsia="Times New Roman" w:hAnsi="Times New Roman"/>
                <w:sz w:val="16"/>
                <w:szCs w:val="16"/>
                <w:lang w:val="es-VE" w:eastAsia="es-VE"/>
              </w:rPr>
              <w:t xml:space="preserve"> 13.577.832</w:t>
            </w:r>
          </w:p>
          <w:p w14:paraId="62FA704A" w14:textId="44BD6D6A" w:rsidR="00041631" w:rsidRPr="00041631" w:rsidRDefault="00041631" w:rsidP="00041631">
            <w:pPr>
              <w:spacing w:after="0" w:line="240" w:lineRule="auto"/>
              <w:ind w:left="142"/>
              <w:jc w:val="center"/>
              <w:rPr>
                <w:rFonts w:ascii="Times New Roman" w:eastAsia="Times New Roman" w:hAnsi="Times New Roman"/>
                <w:sz w:val="16"/>
                <w:szCs w:val="16"/>
                <w:lang w:val="es-VE" w:eastAsia="es-VE"/>
              </w:rPr>
            </w:pPr>
          </w:p>
        </w:tc>
        <w:tc>
          <w:tcPr>
            <w:tcW w:w="846" w:type="dxa"/>
          </w:tcPr>
          <w:p w14:paraId="3CB2AC09" w14:textId="534CE148"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11,75</w:t>
            </w:r>
          </w:p>
        </w:tc>
        <w:tc>
          <w:tcPr>
            <w:tcW w:w="906" w:type="dxa"/>
          </w:tcPr>
          <w:p w14:paraId="2D7EB75A" w14:textId="73E52C9E"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10,80</w:t>
            </w:r>
          </w:p>
        </w:tc>
        <w:tc>
          <w:tcPr>
            <w:tcW w:w="911" w:type="dxa"/>
          </w:tcPr>
          <w:p w14:paraId="714CC89D" w14:textId="114EB805"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7</w:t>
            </w:r>
          </w:p>
        </w:tc>
        <w:tc>
          <w:tcPr>
            <w:tcW w:w="785" w:type="dxa"/>
          </w:tcPr>
          <w:p w14:paraId="29B935D5" w14:textId="6865BE22" w:rsidR="00041631" w:rsidRPr="00041631" w:rsidRDefault="00041631" w:rsidP="00041631">
            <w:pPr>
              <w:spacing w:after="0" w:line="240" w:lineRule="auto"/>
              <w:jc w:val="center"/>
              <w:rPr>
                <w:rFonts w:ascii="Times New Roman" w:eastAsia="Times New Roman" w:hAnsi="Times New Roman"/>
                <w:sz w:val="16"/>
                <w:szCs w:val="16"/>
                <w:lang w:val="es-VE" w:eastAsia="es-VE"/>
              </w:rPr>
            </w:pPr>
            <w:r w:rsidRPr="00041631">
              <w:rPr>
                <w:rFonts w:ascii="Times New Roman" w:eastAsia="Times New Roman" w:hAnsi="Times New Roman"/>
                <w:sz w:val="16"/>
                <w:szCs w:val="16"/>
                <w:lang w:val="es-VE" w:eastAsia="es-VE"/>
              </w:rPr>
              <w:t>18,28</w:t>
            </w:r>
          </w:p>
        </w:tc>
      </w:tr>
    </w:tbl>
    <w:p w14:paraId="56599832" w14:textId="77777777" w:rsidR="00041631" w:rsidRPr="00041631" w:rsidRDefault="00041631" w:rsidP="00041631">
      <w:pPr>
        <w:spacing w:after="0" w:line="240" w:lineRule="auto"/>
        <w:jc w:val="both"/>
        <w:rPr>
          <w:rFonts w:ascii="Times New Roman" w:eastAsia="Times New Roman" w:hAnsi="Times New Roman"/>
          <w:sz w:val="24"/>
          <w:szCs w:val="24"/>
          <w:lang w:val="es-VE" w:eastAsia="es-VE"/>
        </w:rPr>
      </w:pPr>
    </w:p>
    <w:p w14:paraId="6F72FFEF" w14:textId="77777777" w:rsidR="00041631" w:rsidRPr="00041631" w:rsidRDefault="00041631" w:rsidP="00041631">
      <w:pPr>
        <w:spacing w:after="0" w:line="240" w:lineRule="auto"/>
        <w:ind w:left="142"/>
        <w:jc w:val="both"/>
        <w:rPr>
          <w:rFonts w:ascii="Times New Roman" w:eastAsia="Times New Roman" w:hAnsi="Times New Roman"/>
          <w:sz w:val="24"/>
          <w:szCs w:val="24"/>
          <w:lang w:val="es-VE" w:eastAsia="es-VE"/>
        </w:rPr>
      </w:pPr>
      <w:r w:rsidRPr="00041631">
        <w:rPr>
          <w:rFonts w:ascii="Times New Roman" w:eastAsia="Times New Roman" w:hAnsi="Times New Roman"/>
          <w:sz w:val="24"/>
          <w:szCs w:val="24"/>
          <w:lang w:val="es-VE" w:eastAsia="es-VE"/>
        </w:rPr>
        <w:t xml:space="preserve">En tal sentido, ese Consejo de Facultad quedó en cuenta y acordó remitir a este Máximo Organismo, para conocimiento y fines consiguientes. </w:t>
      </w:r>
    </w:p>
    <w:p w14:paraId="35231BF9" w14:textId="618C77DF" w:rsidR="00340032" w:rsidRDefault="00041631" w:rsidP="00041631">
      <w:pPr>
        <w:spacing w:after="0" w:line="240" w:lineRule="auto"/>
        <w:ind w:left="142"/>
        <w:jc w:val="both"/>
        <w:rPr>
          <w:rFonts w:ascii="Times New Roman" w:eastAsia="Times New Roman" w:hAnsi="Times New Roman"/>
          <w:b/>
          <w:bCs/>
          <w:sz w:val="24"/>
          <w:szCs w:val="24"/>
          <w:lang w:val="es-VE" w:eastAsia="es-VE"/>
        </w:rPr>
      </w:pPr>
      <w:r w:rsidRPr="00041631">
        <w:rPr>
          <w:rFonts w:ascii="Times New Roman" w:eastAsia="Times New Roman" w:hAnsi="Times New Roman"/>
          <w:b/>
          <w:bCs/>
          <w:sz w:val="24"/>
          <w:szCs w:val="24"/>
          <w:lang w:val="es-VE" w:eastAsia="es-VE"/>
        </w:rPr>
        <w:t>Decisión: Quedó en cuenta.</w:t>
      </w:r>
    </w:p>
    <w:p w14:paraId="64DF913B" w14:textId="6FD381DC" w:rsidR="009D399A" w:rsidRDefault="009D399A" w:rsidP="00041631">
      <w:pPr>
        <w:spacing w:after="0" w:line="240" w:lineRule="auto"/>
        <w:ind w:left="142"/>
        <w:jc w:val="both"/>
        <w:rPr>
          <w:rFonts w:ascii="Times New Roman" w:eastAsia="Times New Roman" w:hAnsi="Times New Roman"/>
          <w:b/>
          <w:bCs/>
          <w:sz w:val="24"/>
          <w:szCs w:val="24"/>
          <w:lang w:val="es-VE" w:eastAsia="es-VE"/>
        </w:rPr>
      </w:pPr>
    </w:p>
    <w:p w14:paraId="0043B9FB" w14:textId="2D487603" w:rsidR="009D399A" w:rsidRDefault="009D399A" w:rsidP="009D399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2EA5755" w14:textId="68ECB76B" w:rsidR="00A64D41" w:rsidRDefault="00A64D41" w:rsidP="00A64D4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A64D41">
        <w:rPr>
          <w:rFonts w:ascii="Times New Roman" w:eastAsia="Times New Roman" w:hAnsi="Times New Roman"/>
          <w:sz w:val="24"/>
          <w:szCs w:val="24"/>
          <w:lang w:val="es-VE" w:eastAsia="es-VE"/>
        </w:rPr>
        <w:t xml:space="preserve">omunicación </w:t>
      </w:r>
      <w:proofErr w:type="spellStart"/>
      <w:r w:rsidRPr="00A64D41">
        <w:rPr>
          <w:rFonts w:ascii="Times New Roman" w:eastAsia="Times New Roman" w:hAnsi="Times New Roman"/>
          <w:sz w:val="24"/>
          <w:szCs w:val="24"/>
          <w:lang w:val="es-VE" w:eastAsia="es-VE"/>
        </w:rPr>
        <w:t>Nº</w:t>
      </w:r>
      <w:proofErr w:type="spellEnd"/>
      <w:r w:rsidRPr="00A64D41">
        <w:rPr>
          <w:rFonts w:ascii="Times New Roman" w:eastAsia="Times New Roman" w:hAnsi="Times New Roman"/>
          <w:sz w:val="24"/>
          <w:szCs w:val="24"/>
          <w:lang w:val="es-VE" w:eastAsia="es-VE"/>
        </w:rPr>
        <w:t xml:space="preserve"> Ref. 404-01/952, de fecha 30.11.2017, mediante la cual informa que en reunión ordinaria celebrada en la misma </w:t>
      </w:r>
      <w:r w:rsidRPr="00A64D41">
        <w:rPr>
          <w:rFonts w:ascii="Times New Roman" w:eastAsia="Times New Roman" w:hAnsi="Times New Roman"/>
          <w:sz w:val="24"/>
          <w:szCs w:val="24"/>
          <w:lang w:val="es-VE" w:eastAsia="es-VE"/>
        </w:rPr>
        <w:t xml:space="preserve">fecha, el Consejo de la Facultad conoció la comunicación s/n, de fecha 27.11.2017, emitida por el jurado designado para el </w:t>
      </w:r>
      <w:r w:rsidRPr="00A64D41">
        <w:rPr>
          <w:rFonts w:ascii="Times New Roman" w:eastAsia="Times New Roman" w:hAnsi="Times New Roman"/>
          <w:b/>
          <w:bCs/>
          <w:sz w:val="24"/>
          <w:szCs w:val="24"/>
          <w:lang w:val="es-VE" w:eastAsia="es-VE"/>
        </w:rPr>
        <w:t>Concurso de Oposición, para proveer un (01) cargo a nivel de Instructor a Dedicación Exclusiva, en el Área de Conocimiento: Extensión y Participación Comunitaria</w:t>
      </w:r>
      <w:r w:rsidRPr="00A64D41">
        <w:rPr>
          <w:rFonts w:ascii="Times New Roman" w:eastAsia="Times New Roman" w:hAnsi="Times New Roman"/>
          <w:sz w:val="24"/>
          <w:szCs w:val="24"/>
          <w:lang w:val="es-VE" w:eastAsia="es-VE"/>
        </w:rPr>
        <w:t xml:space="preserve">, adscrito al Departamento de Ordenación de Cuencas, de la Escuela de Ingeniería Forestal, anexando el Veredicto en el cual </w:t>
      </w:r>
      <w:r w:rsidRPr="00A64D41">
        <w:rPr>
          <w:rFonts w:ascii="Times New Roman" w:eastAsia="Times New Roman" w:hAnsi="Times New Roman"/>
          <w:b/>
          <w:bCs/>
          <w:sz w:val="24"/>
          <w:szCs w:val="24"/>
          <w:lang w:val="es-VE" w:eastAsia="es-VE"/>
        </w:rPr>
        <w:t xml:space="preserve">declaran ganador al Ing. </w:t>
      </w:r>
      <w:proofErr w:type="spellStart"/>
      <w:r w:rsidRPr="00A64D41">
        <w:rPr>
          <w:rFonts w:ascii="Times New Roman" w:eastAsia="Times New Roman" w:hAnsi="Times New Roman"/>
          <w:b/>
          <w:bCs/>
          <w:sz w:val="24"/>
          <w:szCs w:val="24"/>
          <w:lang w:val="es-VE" w:eastAsia="es-VE"/>
        </w:rPr>
        <w:t>For</w:t>
      </w:r>
      <w:proofErr w:type="spellEnd"/>
      <w:r w:rsidRPr="00A64D41">
        <w:rPr>
          <w:rFonts w:ascii="Times New Roman" w:eastAsia="Times New Roman" w:hAnsi="Times New Roman"/>
          <w:b/>
          <w:bCs/>
          <w:sz w:val="24"/>
          <w:szCs w:val="24"/>
          <w:lang w:val="es-VE" w:eastAsia="es-VE"/>
        </w:rPr>
        <w:t>. Jesús Fernando Araujo Contreras</w:t>
      </w:r>
      <w:r w:rsidRPr="00A64D41">
        <w:rPr>
          <w:rFonts w:ascii="Times New Roman" w:eastAsia="Times New Roman" w:hAnsi="Times New Roman"/>
          <w:sz w:val="24"/>
          <w:szCs w:val="24"/>
          <w:lang w:val="es-VE" w:eastAsia="es-VE"/>
        </w:rPr>
        <w:t xml:space="preserve">, titular de la Cédula de Identidad </w:t>
      </w:r>
      <w:proofErr w:type="spellStart"/>
      <w:r w:rsidRPr="00A64D41">
        <w:rPr>
          <w:rFonts w:ascii="Times New Roman" w:eastAsia="Times New Roman" w:hAnsi="Times New Roman"/>
          <w:sz w:val="24"/>
          <w:szCs w:val="24"/>
          <w:lang w:val="es-VE" w:eastAsia="es-VE"/>
        </w:rPr>
        <w:t>N°</w:t>
      </w:r>
      <w:proofErr w:type="spellEnd"/>
      <w:r w:rsidRPr="00A64D41">
        <w:rPr>
          <w:rFonts w:ascii="Times New Roman" w:eastAsia="Times New Roman" w:hAnsi="Times New Roman"/>
          <w:sz w:val="24"/>
          <w:szCs w:val="24"/>
          <w:lang w:val="es-VE" w:eastAsia="es-VE"/>
        </w:rPr>
        <w:t xml:space="preserve"> 15.920.267, con una calificación definitiva de dieciséis (16) puntos. </w:t>
      </w:r>
    </w:p>
    <w:p w14:paraId="5C457131" w14:textId="77777777" w:rsidR="00A64D41" w:rsidRPr="00A64D41" w:rsidRDefault="00A64D41" w:rsidP="00A64D41">
      <w:pPr>
        <w:spacing w:after="0" w:line="240" w:lineRule="auto"/>
        <w:ind w:left="142"/>
        <w:jc w:val="both"/>
        <w:rPr>
          <w:rFonts w:ascii="Times New Roman" w:eastAsia="Times New Roman" w:hAnsi="Times New Roman"/>
          <w:sz w:val="24"/>
          <w:szCs w:val="24"/>
          <w:lang w:val="es-VE" w:eastAsia="es-VE"/>
        </w:rPr>
      </w:pPr>
    </w:p>
    <w:p w14:paraId="23253A1D" w14:textId="77777777" w:rsidR="00A64D41" w:rsidRPr="00A64D41" w:rsidRDefault="00A64D41" w:rsidP="00A64D41">
      <w:pPr>
        <w:spacing w:after="0" w:line="240" w:lineRule="auto"/>
        <w:ind w:left="142"/>
        <w:jc w:val="both"/>
        <w:rPr>
          <w:rFonts w:ascii="Times New Roman" w:eastAsia="Times New Roman" w:hAnsi="Times New Roman"/>
          <w:sz w:val="24"/>
          <w:szCs w:val="24"/>
          <w:lang w:val="es-VE" w:eastAsia="es-VE"/>
        </w:rPr>
      </w:pPr>
      <w:r w:rsidRPr="00A64D41">
        <w:rPr>
          <w:rFonts w:ascii="Times New Roman" w:eastAsia="Times New Roman" w:hAnsi="Times New Roman"/>
          <w:sz w:val="24"/>
          <w:szCs w:val="24"/>
          <w:lang w:val="es-VE" w:eastAsia="es-VE"/>
        </w:rPr>
        <w:t xml:space="preserve">En tal sentido, ese Consejo de Facultad solicita autorización a este Máximo Organismo, para realizar el trámite administrativo y hacer efectivo el ingreso del ganador, a partir del 16.01.2018. </w:t>
      </w:r>
    </w:p>
    <w:p w14:paraId="2029D7AD" w14:textId="6729AEE2" w:rsidR="009D399A" w:rsidRDefault="00A64D41" w:rsidP="00A64D41">
      <w:pPr>
        <w:spacing w:after="0" w:line="240" w:lineRule="auto"/>
        <w:ind w:left="142"/>
        <w:jc w:val="both"/>
        <w:rPr>
          <w:rFonts w:ascii="Times New Roman" w:eastAsia="Times New Roman" w:hAnsi="Times New Roman"/>
          <w:b/>
          <w:bCs/>
          <w:sz w:val="24"/>
          <w:szCs w:val="24"/>
          <w:lang w:val="es-VE" w:eastAsia="es-VE"/>
        </w:rPr>
      </w:pPr>
      <w:r w:rsidRPr="00A64D41">
        <w:rPr>
          <w:rFonts w:ascii="Times New Roman" w:eastAsia="Times New Roman" w:hAnsi="Times New Roman"/>
          <w:b/>
          <w:bCs/>
          <w:sz w:val="24"/>
          <w:szCs w:val="24"/>
          <w:lang w:val="es-VE" w:eastAsia="es-VE"/>
        </w:rPr>
        <w:t>Decisión: Quedó en cuenta. La facultad debe realizar los trámites administrativos a través de la DAP.</w:t>
      </w:r>
    </w:p>
    <w:p w14:paraId="4526F8E1" w14:textId="0326B558" w:rsidR="00615BD7" w:rsidRDefault="00615BD7" w:rsidP="00A64D41">
      <w:pPr>
        <w:spacing w:after="0" w:line="240" w:lineRule="auto"/>
        <w:ind w:left="142"/>
        <w:jc w:val="both"/>
        <w:rPr>
          <w:rFonts w:ascii="Times New Roman" w:eastAsia="Times New Roman" w:hAnsi="Times New Roman"/>
          <w:b/>
          <w:bCs/>
          <w:sz w:val="24"/>
          <w:szCs w:val="24"/>
          <w:lang w:val="es-VE" w:eastAsia="es-VE"/>
        </w:rPr>
      </w:pPr>
    </w:p>
    <w:p w14:paraId="7F07B021" w14:textId="59E8BF1E" w:rsidR="00615BD7" w:rsidRDefault="00615BD7" w:rsidP="00A64D41">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CIENCIAS ECONÓMICAS Y SOCIALES.</w:t>
      </w:r>
    </w:p>
    <w:p w14:paraId="50F8BCA3" w14:textId="716991C7" w:rsidR="00615BD7" w:rsidRDefault="00615BD7" w:rsidP="00A64D41">
      <w:pPr>
        <w:spacing w:after="0" w:line="240" w:lineRule="auto"/>
        <w:ind w:left="142"/>
        <w:jc w:val="both"/>
        <w:rPr>
          <w:rFonts w:ascii="Times New Roman" w:eastAsia="Times New Roman" w:hAnsi="Times New Roman"/>
          <w:b/>
          <w:bCs/>
          <w:sz w:val="24"/>
          <w:szCs w:val="24"/>
          <w:lang w:val="es-VE" w:eastAsia="es-VE"/>
        </w:rPr>
      </w:pPr>
    </w:p>
    <w:p w14:paraId="7E0F50CC" w14:textId="75B05E35" w:rsidR="00615BD7" w:rsidRDefault="00615BD7" w:rsidP="00615BD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1B7F89E" w14:textId="2F1FD3C2" w:rsidR="008F45D3" w:rsidRDefault="008F45D3" w:rsidP="008F45D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F45D3">
        <w:rPr>
          <w:rFonts w:ascii="Times New Roman" w:eastAsia="Times New Roman" w:hAnsi="Times New Roman"/>
          <w:sz w:val="24"/>
          <w:szCs w:val="24"/>
          <w:lang w:val="es-VE" w:eastAsia="es-VE"/>
        </w:rPr>
        <w:t xml:space="preserve">omunicación </w:t>
      </w:r>
      <w:proofErr w:type="spellStart"/>
      <w:r w:rsidRPr="008F45D3">
        <w:rPr>
          <w:rFonts w:ascii="Times New Roman" w:eastAsia="Times New Roman" w:hAnsi="Times New Roman"/>
          <w:sz w:val="24"/>
          <w:szCs w:val="24"/>
          <w:lang w:val="es-VE" w:eastAsia="es-VE"/>
        </w:rPr>
        <w:t>N°</w:t>
      </w:r>
      <w:proofErr w:type="spellEnd"/>
      <w:r w:rsidRPr="008F45D3">
        <w:rPr>
          <w:rFonts w:ascii="Times New Roman" w:eastAsia="Times New Roman" w:hAnsi="Times New Roman"/>
          <w:sz w:val="24"/>
          <w:szCs w:val="24"/>
          <w:lang w:val="es-VE" w:eastAsia="es-VE"/>
        </w:rPr>
        <w:t xml:space="preserve"> 1363/17, de fecha 28.11.2017, mediante la cual notifica que en sesión ordinaria </w:t>
      </w:r>
      <w:proofErr w:type="spellStart"/>
      <w:r w:rsidRPr="008F45D3">
        <w:rPr>
          <w:rFonts w:ascii="Times New Roman" w:eastAsia="Times New Roman" w:hAnsi="Times New Roman"/>
          <w:sz w:val="24"/>
          <w:szCs w:val="24"/>
          <w:lang w:val="es-VE" w:eastAsia="es-VE"/>
        </w:rPr>
        <w:t>N°</w:t>
      </w:r>
      <w:proofErr w:type="spellEnd"/>
      <w:r w:rsidRPr="008F45D3">
        <w:rPr>
          <w:rFonts w:ascii="Times New Roman" w:eastAsia="Times New Roman" w:hAnsi="Times New Roman"/>
          <w:sz w:val="24"/>
          <w:szCs w:val="24"/>
          <w:lang w:val="es-VE" w:eastAsia="es-VE"/>
        </w:rPr>
        <w:t xml:space="preserve"> 23/2017, celebrada en la misma fecha, el Consejo de la Facultad </w:t>
      </w:r>
      <w:r w:rsidRPr="008F45D3">
        <w:rPr>
          <w:rFonts w:ascii="Times New Roman" w:eastAsia="Times New Roman" w:hAnsi="Times New Roman"/>
          <w:b/>
          <w:bCs/>
          <w:sz w:val="24"/>
          <w:szCs w:val="24"/>
          <w:lang w:val="es-VE" w:eastAsia="es-VE"/>
        </w:rPr>
        <w:t>acordó declarar ganadora por unanimidad a la Magister Lisbeth Muñoz Ramírez</w:t>
      </w:r>
      <w:r w:rsidRPr="008F45D3">
        <w:rPr>
          <w:rFonts w:ascii="Times New Roman" w:eastAsia="Times New Roman" w:hAnsi="Times New Roman"/>
          <w:sz w:val="24"/>
          <w:szCs w:val="24"/>
          <w:lang w:val="es-VE" w:eastAsia="es-VE"/>
        </w:rPr>
        <w:t xml:space="preserve">, titular de la Cédula de Identidad </w:t>
      </w:r>
      <w:proofErr w:type="spellStart"/>
      <w:r w:rsidRPr="008F45D3">
        <w:rPr>
          <w:rFonts w:ascii="Times New Roman" w:eastAsia="Times New Roman" w:hAnsi="Times New Roman"/>
          <w:sz w:val="24"/>
          <w:szCs w:val="24"/>
          <w:lang w:val="es-VE" w:eastAsia="es-VE"/>
        </w:rPr>
        <w:t>Nº</w:t>
      </w:r>
      <w:proofErr w:type="spellEnd"/>
      <w:r w:rsidRPr="008F45D3">
        <w:rPr>
          <w:rFonts w:ascii="Times New Roman" w:eastAsia="Times New Roman" w:hAnsi="Times New Roman"/>
          <w:sz w:val="24"/>
          <w:szCs w:val="24"/>
          <w:lang w:val="es-VE" w:eastAsia="es-VE"/>
        </w:rPr>
        <w:t xml:space="preserve"> 19.153.711, </w:t>
      </w:r>
      <w:r w:rsidRPr="008F45D3">
        <w:rPr>
          <w:rFonts w:ascii="Times New Roman" w:eastAsia="Times New Roman" w:hAnsi="Times New Roman"/>
          <w:b/>
          <w:bCs/>
          <w:sz w:val="24"/>
          <w:szCs w:val="24"/>
          <w:lang w:val="es-VE" w:eastAsia="es-VE"/>
        </w:rPr>
        <w:t>de uno (01) de los dos (02) cargos en el Concurso de Oposición, a nivel de Instructor a Tiempo Completo, en el Área: Contabilidad General y Superior</w:t>
      </w:r>
      <w:r w:rsidRPr="008F45D3">
        <w:rPr>
          <w:rFonts w:ascii="Times New Roman" w:eastAsia="Times New Roman" w:hAnsi="Times New Roman"/>
          <w:sz w:val="24"/>
          <w:szCs w:val="24"/>
          <w:lang w:val="es-VE" w:eastAsia="es-VE"/>
        </w:rPr>
        <w:t xml:space="preserve">, adscrito al Departamento de Contabilidad y Finanzas, a partir del 16.01.2018, de acuerdo con lo establecido en el artículo 37 del Estatuto del Personal Docente y de Investigación. </w:t>
      </w:r>
    </w:p>
    <w:p w14:paraId="0A0BCDBA" w14:textId="77777777" w:rsidR="008F45D3" w:rsidRPr="008F45D3" w:rsidRDefault="008F45D3" w:rsidP="008F45D3">
      <w:pPr>
        <w:spacing w:after="0" w:line="240" w:lineRule="auto"/>
        <w:ind w:left="142"/>
        <w:jc w:val="both"/>
        <w:rPr>
          <w:rFonts w:ascii="Times New Roman" w:eastAsia="Times New Roman" w:hAnsi="Times New Roman"/>
          <w:sz w:val="24"/>
          <w:szCs w:val="24"/>
          <w:lang w:val="es-VE" w:eastAsia="es-VE"/>
        </w:rPr>
      </w:pPr>
    </w:p>
    <w:p w14:paraId="29C97A00" w14:textId="77777777" w:rsidR="008F45D3" w:rsidRPr="008F45D3" w:rsidRDefault="008F45D3" w:rsidP="008F45D3">
      <w:pPr>
        <w:spacing w:after="0" w:line="240" w:lineRule="auto"/>
        <w:ind w:left="142"/>
        <w:jc w:val="both"/>
        <w:rPr>
          <w:rFonts w:ascii="Times New Roman" w:eastAsia="Times New Roman" w:hAnsi="Times New Roman"/>
          <w:sz w:val="24"/>
          <w:szCs w:val="24"/>
          <w:lang w:val="es-VE" w:eastAsia="es-VE"/>
        </w:rPr>
      </w:pPr>
      <w:r w:rsidRPr="008F45D3">
        <w:rPr>
          <w:rFonts w:ascii="Times New Roman" w:eastAsia="Times New Roman" w:hAnsi="Times New Roman"/>
          <w:sz w:val="24"/>
          <w:szCs w:val="24"/>
          <w:lang w:val="es-VE" w:eastAsia="es-VE"/>
        </w:rPr>
        <w:t xml:space="preserve">En tal sentido, ese Consejo de Facultad acordó solicitar a este Máximo Organismo, la </w:t>
      </w:r>
      <w:r w:rsidRPr="008F45D3">
        <w:rPr>
          <w:rFonts w:ascii="Times New Roman" w:eastAsia="Times New Roman" w:hAnsi="Times New Roman"/>
          <w:sz w:val="24"/>
          <w:szCs w:val="24"/>
          <w:lang w:val="es-VE" w:eastAsia="es-VE"/>
        </w:rPr>
        <w:lastRenderedPageBreak/>
        <w:t xml:space="preserve">autorización para realizar los trámites administrativos correspondientes. </w:t>
      </w:r>
    </w:p>
    <w:p w14:paraId="0A1B1A9B" w14:textId="1EB7B53F" w:rsidR="008F45D3" w:rsidRDefault="008F45D3" w:rsidP="008F45D3">
      <w:pPr>
        <w:spacing w:after="0" w:line="240" w:lineRule="auto"/>
        <w:ind w:left="142"/>
        <w:jc w:val="both"/>
        <w:rPr>
          <w:rFonts w:ascii="Times New Roman" w:eastAsia="Times New Roman" w:hAnsi="Times New Roman"/>
          <w:b/>
          <w:bCs/>
          <w:sz w:val="24"/>
          <w:szCs w:val="24"/>
          <w:lang w:val="es-VE" w:eastAsia="es-VE"/>
        </w:rPr>
      </w:pPr>
      <w:r w:rsidRPr="008F45D3">
        <w:rPr>
          <w:rFonts w:ascii="Times New Roman" w:eastAsia="Times New Roman" w:hAnsi="Times New Roman"/>
          <w:b/>
          <w:bCs/>
          <w:sz w:val="24"/>
          <w:szCs w:val="24"/>
          <w:lang w:val="es-VE" w:eastAsia="es-VE"/>
        </w:rPr>
        <w:t>Decisión:</w:t>
      </w:r>
      <w:r>
        <w:rPr>
          <w:rFonts w:ascii="Times New Roman" w:eastAsia="Times New Roman" w:hAnsi="Times New Roman"/>
          <w:b/>
          <w:bCs/>
          <w:sz w:val="24"/>
          <w:szCs w:val="24"/>
          <w:lang w:val="es-VE" w:eastAsia="es-VE"/>
        </w:rPr>
        <w:t xml:space="preserve"> Q</w:t>
      </w:r>
      <w:r w:rsidRPr="008F45D3">
        <w:rPr>
          <w:rFonts w:ascii="Times New Roman" w:eastAsia="Times New Roman" w:hAnsi="Times New Roman"/>
          <w:b/>
          <w:bCs/>
          <w:sz w:val="24"/>
          <w:szCs w:val="24"/>
          <w:lang w:val="es-VE" w:eastAsia="es-VE"/>
        </w:rPr>
        <w:t>uedó en cuenta. La facultad debe realizar los trámites administrativos a través de la DAP.</w:t>
      </w:r>
    </w:p>
    <w:p w14:paraId="08B0F0C1" w14:textId="0710DECE" w:rsidR="008F45D3" w:rsidRDefault="008F45D3" w:rsidP="008F45D3">
      <w:pPr>
        <w:spacing w:after="0" w:line="240" w:lineRule="auto"/>
        <w:ind w:left="142"/>
        <w:jc w:val="both"/>
        <w:rPr>
          <w:rFonts w:ascii="Times New Roman" w:eastAsia="Times New Roman" w:hAnsi="Times New Roman"/>
          <w:b/>
          <w:bCs/>
          <w:sz w:val="24"/>
          <w:szCs w:val="24"/>
          <w:lang w:val="es-VE" w:eastAsia="es-VE"/>
        </w:rPr>
      </w:pPr>
    </w:p>
    <w:p w14:paraId="11C8FD3D" w14:textId="507E51E1" w:rsidR="008F45D3" w:rsidRDefault="008F45D3" w:rsidP="008F45D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51CCE8E" w14:textId="4E5C7720" w:rsidR="00175ADA" w:rsidRPr="00175ADA" w:rsidRDefault="00175ADA" w:rsidP="00175AD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175ADA">
        <w:rPr>
          <w:rFonts w:ascii="Times New Roman" w:eastAsia="Times New Roman" w:hAnsi="Times New Roman"/>
          <w:sz w:val="24"/>
          <w:szCs w:val="24"/>
          <w:lang w:val="es-VE" w:eastAsia="es-VE"/>
        </w:rPr>
        <w:t xml:space="preserve">omunicación </w:t>
      </w:r>
      <w:proofErr w:type="spellStart"/>
      <w:r w:rsidRPr="00175ADA">
        <w:rPr>
          <w:rFonts w:ascii="Times New Roman" w:eastAsia="Times New Roman" w:hAnsi="Times New Roman"/>
          <w:sz w:val="24"/>
          <w:szCs w:val="24"/>
          <w:lang w:val="es-VE" w:eastAsia="es-VE"/>
        </w:rPr>
        <w:t>N°</w:t>
      </w:r>
      <w:proofErr w:type="spellEnd"/>
      <w:r w:rsidRPr="00175ADA">
        <w:rPr>
          <w:rFonts w:ascii="Times New Roman" w:eastAsia="Times New Roman" w:hAnsi="Times New Roman"/>
          <w:sz w:val="24"/>
          <w:szCs w:val="24"/>
          <w:lang w:val="es-VE" w:eastAsia="es-VE"/>
        </w:rPr>
        <w:t xml:space="preserve"> 1364/17, de fecha 28.11.2017, mediante la cual notifica que en sesión ordinaria </w:t>
      </w:r>
      <w:proofErr w:type="spellStart"/>
      <w:r w:rsidRPr="00175ADA">
        <w:rPr>
          <w:rFonts w:ascii="Times New Roman" w:eastAsia="Times New Roman" w:hAnsi="Times New Roman"/>
          <w:sz w:val="24"/>
          <w:szCs w:val="24"/>
          <w:lang w:val="es-VE" w:eastAsia="es-VE"/>
        </w:rPr>
        <w:t>N°</w:t>
      </w:r>
      <w:proofErr w:type="spellEnd"/>
      <w:r w:rsidRPr="00175ADA">
        <w:rPr>
          <w:rFonts w:ascii="Times New Roman" w:eastAsia="Times New Roman" w:hAnsi="Times New Roman"/>
          <w:sz w:val="24"/>
          <w:szCs w:val="24"/>
          <w:lang w:val="es-VE" w:eastAsia="es-VE"/>
        </w:rPr>
        <w:t xml:space="preserve"> 23/2017, celebrada en la misma fecha, el Consejo de la Facultad conoció los resultados por parte el jurado del </w:t>
      </w:r>
      <w:r w:rsidRPr="00175ADA">
        <w:rPr>
          <w:rFonts w:ascii="Times New Roman" w:eastAsia="Times New Roman" w:hAnsi="Times New Roman"/>
          <w:b/>
          <w:bCs/>
          <w:sz w:val="24"/>
          <w:szCs w:val="24"/>
          <w:lang w:val="es-VE" w:eastAsia="es-VE"/>
        </w:rPr>
        <w:t>Concurso de Oposición, para proveer dos (02) cargos a nivel de Instructor a Tiempo Completo, en el Área: Contabilidad General y Superior</w:t>
      </w:r>
      <w:r w:rsidRPr="00175ADA">
        <w:rPr>
          <w:rFonts w:ascii="Times New Roman" w:eastAsia="Times New Roman" w:hAnsi="Times New Roman"/>
          <w:sz w:val="24"/>
          <w:szCs w:val="24"/>
          <w:lang w:val="es-VE" w:eastAsia="es-VE"/>
        </w:rPr>
        <w:t xml:space="preserve">, adscrito al Departamento de Contabilidad y Finanzas, de la Escuela de Administración y Contaduría Pública, al integrar la nota definitiva del aspirante y no alcanzar la mínima nota aprobatoria el mismo fue declarado Desierto, en uno (01) de los dos (02) cargos. </w:t>
      </w:r>
    </w:p>
    <w:p w14:paraId="2D402B47" w14:textId="48A289BE" w:rsidR="008F45D3" w:rsidRDefault="00175ADA" w:rsidP="00175ADA">
      <w:pPr>
        <w:spacing w:after="0" w:line="240" w:lineRule="auto"/>
        <w:ind w:left="142"/>
        <w:jc w:val="both"/>
        <w:rPr>
          <w:rFonts w:ascii="Times New Roman" w:eastAsia="Times New Roman" w:hAnsi="Times New Roman"/>
          <w:b/>
          <w:bCs/>
          <w:sz w:val="24"/>
          <w:szCs w:val="24"/>
          <w:lang w:val="es-VE" w:eastAsia="es-VE"/>
        </w:rPr>
      </w:pPr>
      <w:r w:rsidRPr="00175ADA">
        <w:rPr>
          <w:rFonts w:ascii="Times New Roman" w:eastAsia="Times New Roman" w:hAnsi="Times New Roman"/>
          <w:b/>
          <w:bCs/>
          <w:sz w:val="24"/>
          <w:szCs w:val="24"/>
          <w:lang w:val="es-VE" w:eastAsia="es-VE"/>
        </w:rPr>
        <w:t>Decisión: Quedó en cuenta.</w:t>
      </w:r>
    </w:p>
    <w:p w14:paraId="1E8B1026" w14:textId="57F73847" w:rsidR="00175ADA" w:rsidRDefault="00175ADA" w:rsidP="00175ADA">
      <w:pPr>
        <w:spacing w:after="0" w:line="240" w:lineRule="auto"/>
        <w:ind w:left="142"/>
        <w:jc w:val="both"/>
        <w:rPr>
          <w:rFonts w:ascii="Times New Roman" w:eastAsia="Times New Roman" w:hAnsi="Times New Roman"/>
          <w:b/>
          <w:bCs/>
          <w:sz w:val="24"/>
          <w:szCs w:val="24"/>
          <w:lang w:val="es-VE" w:eastAsia="es-VE"/>
        </w:rPr>
      </w:pPr>
    </w:p>
    <w:p w14:paraId="4CFC1608" w14:textId="7DB86D3C" w:rsidR="00175ADA" w:rsidRDefault="00175ADA" w:rsidP="00175AD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697/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AF515E1" w14:textId="07E176EE" w:rsidR="00634A39" w:rsidRDefault="00634A39" w:rsidP="00634A3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34A39">
        <w:rPr>
          <w:rFonts w:ascii="Times New Roman" w:eastAsia="Times New Roman" w:hAnsi="Times New Roman"/>
          <w:sz w:val="24"/>
          <w:szCs w:val="24"/>
          <w:lang w:val="es-VE" w:eastAsia="es-VE"/>
        </w:rPr>
        <w:t xml:space="preserve">omunicación </w:t>
      </w:r>
      <w:proofErr w:type="spellStart"/>
      <w:r w:rsidRPr="00634A39">
        <w:rPr>
          <w:rFonts w:ascii="Times New Roman" w:eastAsia="Times New Roman" w:hAnsi="Times New Roman"/>
          <w:sz w:val="24"/>
          <w:szCs w:val="24"/>
          <w:lang w:val="es-VE" w:eastAsia="es-VE"/>
        </w:rPr>
        <w:t>N°</w:t>
      </w:r>
      <w:proofErr w:type="spellEnd"/>
      <w:r w:rsidRPr="00634A39">
        <w:rPr>
          <w:rFonts w:ascii="Times New Roman" w:eastAsia="Times New Roman" w:hAnsi="Times New Roman"/>
          <w:sz w:val="24"/>
          <w:szCs w:val="24"/>
          <w:lang w:val="es-VE" w:eastAsia="es-VE"/>
        </w:rPr>
        <w:t xml:space="preserve"> 1366/17, de fecha 28.11.2017, mediante la cual notifica que en sesión ordinaria </w:t>
      </w:r>
      <w:proofErr w:type="spellStart"/>
      <w:r w:rsidRPr="00634A39">
        <w:rPr>
          <w:rFonts w:ascii="Times New Roman" w:eastAsia="Times New Roman" w:hAnsi="Times New Roman"/>
          <w:sz w:val="24"/>
          <w:szCs w:val="24"/>
          <w:lang w:val="es-VE" w:eastAsia="es-VE"/>
        </w:rPr>
        <w:t>Nº</w:t>
      </w:r>
      <w:proofErr w:type="spellEnd"/>
      <w:r w:rsidRPr="00634A39">
        <w:rPr>
          <w:rFonts w:ascii="Times New Roman" w:eastAsia="Times New Roman" w:hAnsi="Times New Roman"/>
          <w:sz w:val="24"/>
          <w:szCs w:val="24"/>
          <w:lang w:val="es-VE" w:eastAsia="es-VE"/>
        </w:rPr>
        <w:t xml:space="preserve"> 23/2017, celebrada en la misma fecha, el Consejo de la Facultad </w:t>
      </w:r>
      <w:r w:rsidRPr="00634A39">
        <w:rPr>
          <w:rFonts w:ascii="Times New Roman" w:eastAsia="Times New Roman" w:hAnsi="Times New Roman"/>
          <w:b/>
          <w:bCs/>
          <w:sz w:val="24"/>
          <w:szCs w:val="24"/>
          <w:lang w:val="es-VE" w:eastAsia="es-VE"/>
        </w:rPr>
        <w:t xml:space="preserve">acordó declarar ganadora por unanimidad a la Ingeniera </w:t>
      </w:r>
      <w:proofErr w:type="spellStart"/>
      <w:r w:rsidRPr="00634A39">
        <w:rPr>
          <w:rFonts w:ascii="Times New Roman" w:eastAsia="Times New Roman" w:hAnsi="Times New Roman"/>
          <w:b/>
          <w:bCs/>
          <w:sz w:val="24"/>
          <w:szCs w:val="24"/>
          <w:lang w:val="es-VE" w:eastAsia="es-VE"/>
        </w:rPr>
        <w:t>Weruska</w:t>
      </w:r>
      <w:proofErr w:type="spellEnd"/>
      <w:r w:rsidRPr="00634A39">
        <w:rPr>
          <w:rFonts w:ascii="Times New Roman" w:eastAsia="Times New Roman" w:hAnsi="Times New Roman"/>
          <w:b/>
          <w:bCs/>
          <w:sz w:val="24"/>
          <w:szCs w:val="24"/>
          <w:lang w:val="es-VE" w:eastAsia="es-VE"/>
        </w:rPr>
        <w:t xml:space="preserve"> Bustamante</w:t>
      </w:r>
      <w:r w:rsidRPr="00634A39">
        <w:rPr>
          <w:rFonts w:ascii="Times New Roman" w:eastAsia="Times New Roman" w:hAnsi="Times New Roman"/>
          <w:sz w:val="24"/>
          <w:szCs w:val="24"/>
          <w:lang w:val="es-VE" w:eastAsia="es-VE"/>
        </w:rPr>
        <w:t xml:space="preserve">, titular de la Cédula de Identidad </w:t>
      </w:r>
      <w:proofErr w:type="spellStart"/>
      <w:r w:rsidRPr="00634A39">
        <w:rPr>
          <w:rFonts w:ascii="Times New Roman" w:eastAsia="Times New Roman" w:hAnsi="Times New Roman"/>
          <w:sz w:val="24"/>
          <w:szCs w:val="24"/>
          <w:lang w:val="es-VE" w:eastAsia="es-VE"/>
        </w:rPr>
        <w:t>Nº</w:t>
      </w:r>
      <w:proofErr w:type="spellEnd"/>
      <w:r w:rsidRPr="00634A39">
        <w:rPr>
          <w:rFonts w:ascii="Times New Roman" w:eastAsia="Times New Roman" w:hAnsi="Times New Roman"/>
          <w:sz w:val="24"/>
          <w:szCs w:val="24"/>
          <w:lang w:val="es-VE" w:eastAsia="es-VE"/>
        </w:rPr>
        <w:t xml:space="preserve"> 17.129.743, en el </w:t>
      </w:r>
      <w:r w:rsidRPr="00634A39">
        <w:rPr>
          <w:rFonts w:ascii="Times New Roman" w:eastAsia="Times New Roman" w:hAnsi="Times New Roman"/>
          <w:b/>
          <w:bCs/>
          <w:sz w:val="24"/>
          <w:szCs w:val="24"/>
          <w:lang w:val="es-VE" w:eastAsia="es-VE"/>
        </w:rPr>
        <w:t>Concurso de Oposición, para proveer un (01) cargo a nivel de Instructor a Dedicación Exclusiva, en el Área: Operaciones,</w:t>
      </w:r>
      <w:r w:rsidRPr="00634A39">
        <w:rPr>
          <w:rFonts w:ascii="Times New Roman" w:eastAsia="Times New Roman" w:hAnsi="Times New Roman"/>
          <w:sz w:val="24"/>
          <w:szCs w:val="24"/>
          <w:lang w:val="es-VE" w:eastAsia="es-VE"/>
        </w:rPr>
        <w:t xml:space="preserve"> adscrito al Departamento de Ciencias Administrativas, de la Escuela de Administración y Contaduría Pública, a partir del 16.01.2018, de acuerdo con lo establecido en el artículo 37 del Estatuto del Personal Docente y de Investigación</w:t>
      </w:r>
      <w:r>
        <w:rPr>
          <w:rFonts w:ascii="Times New Roman" w:eastAsia="Times New Roman" w:hAnsi="Times New Roman"/>
          <w:sz w:val="24"/>
          <w:szCs w:val="24"/>
          <w:lang w:val="es-VE" w:eastAsia="es-VE"/>
        </w:rPr>
        <w:t>.</w:t>
      </w:r>
    </w:p>
    <w:p w14:paraId="6F9C42AD" w14:textId="77777777" w:rsidR="00634A39" w:rsidRPr="00634A39" w:rsidRDefault="00634A39" w:rsidP="00634A39">
      <w:pPr>
        <w:spacing w:after="0" w:line="240" w:lineRule="auto"/>
        <w:ind w:left="142"/>
        <w:jc w:val="both"/>
        <w:rPr>
          <w:rFonts w:ascii="Times New Roman" w:eastAsia="Times New Roman" w:hAnsi="Times New Roman"/>
          <w:sz w:val="24"/>
          <w:szCs w:val="24"/>
          <w:lang w:val="es-VE" w:eastAsia="es-VE"/>
        </w:rPr>
      </w:pPr>
    </w:p>
    <w:p w14:paraId="1755258B" w14:textId="77777777" w:rsidR="00634A39" w:rsidRPr="00634A39" w:rsidRDefault="00634A39" w:rsidP="00634A39">
      <w:pPr>
        <w:spacing w:after="0" w:line="240" w:lineRule="auto"/>
        <w:ind w:left="142"/>
        <w:jc w:val="both"/>
        <w:rPr>
          <w:rFonts w:ascii="Times New Roman" w:eastAsia="Times New Roman" w:hAnsi="Times New Roman"/>
          <w:sz w:val="24"/>
          <w:szCs w:val="24"/>
          <w:lang w:val="es-VE" w:eastAsia="es-VE"/>
        </w:rPr>
      </w:pPr>
      <w:r w:rsidRPr="00634A39">
        <w:rPr>
          <w:rFonts w:ascii="Times New Roman" w:eastAsia="Times New Roman" w:hAnsi="Times New Roman"/>
          <w:sz w:val="24"/>
          <w:szCs w:val="24"/>
          <w:lang w:val="es-VE" w:eastAsia="es-VE"/>
        </w:rPr>
        <w:t xml:space="preserve">En tal sentido, ese Consejo de Facultad acordó solicitar a este Máximo Organismo, la autorización para realizar Jos trámites administrativos correspondientes. </w:t>
      </w:r>
    </w:p>
    <w:p w14:paraId="2957C68C" w14:textId="4F12B241" w:rsidR="008930D1" w:rsidRDefault="00634A39" w:rsidP="00BE512F">
      <w:pPr>
        <w:spacing w:after="0" w:line="240" w:lineRule="auto"/>
        <w:ind w:left="142"/>
        <w:jc w:val="both"/>
        <w:rPr>
          <w:rFonts w:ascii="Times New Roman" w:eastAsia="Times New Roman" w:hAnsi="Times New Roman"/>
          <w:b/>
          <w:bCs/>
          <w:sz w:val="24"/>
          <w:szCs w:val="24"/>
          <w:lang w:val="es-VE" w:eastAsia="es-VE"/>
        </w:rPr>
      </w:pPr>
      <w:r w:rsidRPr="00634A39">
        <w:rPr>
          <w:rFonts w:ascii="Times New Roman" w:eastAsia="Times New Roman" w:hAnsi="Times New Roman"/>
          <w:b/>
          <w:bCs/>
          <w:sz w:val="24"/>
          <w:szCs w:val="24"/>
          <w:lang w:val="es-VE" w:eastAsia="es-VE"/>
        </w:rPr>
        <w:t>Decisión: Quedó en cuenta. La facultad debe realizar los trámites administrativos a través de la DAP.</w:t>
      </w:r>
    </w:p>
    <w:p w14:paraId="77E2ABA1" w14:textId="2D54F084" w:rsidR="008930D1" w:rsidRDefault="008930D1" w:rsidP="00634A39">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FACULTAD DE ARQUITECTURA Y DISEÑO.</w:t>
      </w:r>
    </w:p>
    <w:p w14:paraId="2E9BCA00" w14:textId="29A137DF" w:rsidR="008930D1" w:rsidRDefault="008930D1" w:rsidP="00634A39">
      <w:pPr>
        <w:spacing w:after="0" w:line="240" w:lineRule="auto"/>
        <w:ind w:left="142"/>
        <w:jc w:val="both"/>
        <w:rPr>
          <w:rFonts w:ascii="Times New Roman" w:eastAsia="Times New Roman" w:hAnsi="Times New Roman"/>
          <w:b/>
          <w:bCs/>
          <w:sz w:val="24"/>
          <w:szCs w:val="24"/>
          <w:lang w:val="es-VE" w:eastAsia="es-VE"/>
        </w:rPr>
      </w:pPr>
    </w:p>
    <w:p w14:paraId="126F577B" w14:textId="2B1D13AC" w:rsidR="008930D1" w:rsidRDefault="008930D1" w:rsidP="008930D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30B6FEBE" w14:textId="17AD6323" w:rsidR="00C21AAB" w:rsidRDefault="00C21AAB" w:rsidP="00C21AA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21AAB">
        <w:rPr>
          <w:rFonts w:ascii="Times New Roman" w:eastAsia="Times New Roman" w:hAnsi="Times New Roman"/>
          <w:sz w:val="24"/>
          <w:szCs w:val="24"/>
          <w:lang w:val="es-VE" w:eastAsia="es-VE"/>
        </w:rPr>
        <w:t xml:space="preserve">omunicación CDEF. </w:t>
      </w:r>
      <w:proofErr w:type="spellStart"/>
      <w:r w:rsidRPr="00C21AAB">
        <w:rPr>
          <w:rFonts w:ascii="Times New Roman" w:eastAsia="Times New Roman" w:hAnsi="Times New Roman"/>
          <w:sz w:val="24"/>
          <w:szCs w:val="24"/>
          <w:lang w:val="es-VE" w:eastAsia="es-VE"/>
        </w:rPr>
        <w:t>Nº</w:t>
      </w:r>
      <w:proofErr w:type="spellEnd"/>
      <w:r w:rsidRPr="00C21AAB">
        <w:rPr>
          <w:rFonts w:ascii="Times New Roman" w:eastAsia="Times New Roman" w:hAnsi="Times New Roman"/>
          <w:sz w:val="24"/>
          <w:szCs w:val="24"/>
          <w:lang w:val="es-VE" w:eastAsia="es-VE"/>
        </w:rPr>
        <w:t xml:space="preserve"> 0553.17, de fecha 15.11.2017,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C21AAB">
        <w:rPr>
          <w:rFonts w:ascii="Times New Roman" w:eastAsia="Times New Roman" w:hAnsi="Times New Roman"/>
          <w:sz w:val="24"/>
          <w:szCs w:val="24"/>
          <w:lang w:val="es-VE" w:eastAsia="es-VE"/>
        </w:rPr>
        <w:t>N°</w:t>
      </w:r>
      <w:proofErr w:type="spellEnd"/>
      <w:r w:rsidRPr="00C21AAB">
        <w:rPr>
          <w:rFonts w:ascii="Times New Roman" w:eastAsia="Times New Roman" w:hAnsi="Times New Roman"/>
          <w:sz w:val="24"/>
          <w:szCs w:val="24"/>
          <w:lang w:val="es-VE" w:eastAsia="es-VE"/>
        </w:rPr>
        <w:t xml:space="preserve"> DTC.086.2017, de fecha 07.11.2017, emitida por el Profesor Jorge Orlando Medina Márquez, Jefe del Departamento de Tecnología de la Construcción, quien informa sobre la desincorporación de nómina de Preparadores de la unidad curricular Ciencias Básicas, a partir del 30.10.2017, por motivo personales, a la Bachiller Andrea Manjares Ramos, titular de la Cédula de Identidad </w:t>
      </w:r>
      <w:proofErr w:type="spellStart"/>
      <w:r w:rsidRPr="00C21AAB">
        <w:rPr>
          <w:rFonts w:ascii="Times New Roman" w:eastAsia="Times New Roman" w:hAnsi="Times New Roman"/>
          <w:sz w:val="24"/>
          <w:szCs w:val="24"/>
          <w:lang w:val="es-VE" w:eastAsia="es-VE"/>
        </w:rPr>
        <w:t>Nº</w:t>
      </w:r>
      <w:proofErr w:type="spellEnd"/>
      <w:r w:rsidRPr="00C21AAB">
        <w:rPr>
          <w:rFonts w:ascii="Times New Roman" w:eastAsia="Times New Roman" w:hAnsi="Times New Roman"/>
          <w:sz w:val="24"/>
          <w:szCs w:val="24"/>
          <w:lang w:val="es-VE" w:eastAsia="es-VE"/>
        </w:rPr>
        <w:t xml:space="preserve"> 20.831.746. </w:t>
      </w:r>
    </w:p>
    <w:p w14:paraId="61993703" w14:textId="77777777" w:rsidR="00C21AAB" w:rsidRPr="00C21AAB" w:rsidRDefault="00C21AAB" w:rsidP="00C21AAB">
      <w:pPr>
        <w:spacing w:after="0" w:line="240" w:lineRule="auto"/>
        <w:ind w:left="142"/>
        <w:jc w:val="both"/>
        <w:rPr>
          <w:rFonts w:ascii="Times New Roman" w:eastAsia="Times New Roman" w:hAnsi="Times New Roman"/>
          <w:sz w:val="24"/>
          <w:szCs w:val="24"/>
          <w:lang w:val="es-VE" w:eastAsia="es-VE"/>
        </w:rPr>
      </w:pPr>
    </w:p>
    <w:p w14:paraId="77577B30" w14:textId="77777777" w:rsidR="00C21AAB" w:rsidRPr="00C21AAB" w:rsidRDefault="00C21AAB" w:rsidP="00C21AAB">
      <w:pPr>
        <w:spacing w:after="0" w:line="240" w:lineRule="auto"/>
        <w:ind w:left="142"/>
        <w:jc w:val="both"/>
        <w:rPr>
          <w:rFonts w:ascii="Times New Roman" w:eastAsia="Times New Roman" w:hAnsi="Times New Roman"/>
          <w:sz w:val="24"/>
          <w:szCs w:val="24"/>
          <w:lang w:val="es-VE" w:eastAsia="es-VE"/>
        </w:rPr>
      </w:pPr>
      <w:r w:rsidRPr="00C21AAB">
        <w:rPr>
          <w:rFonts w:ascii="Times New Roman" w:eastAsia="Times New Roman" w:hAnsi="Times New Roman"/>
          <w:sz w:val="24"/>
          <w:szCs w:val="24"/>
          <w:lang w:val="es-VE" w:eastAsia="es-VE"/>
        </w:rPr>
        <w:t xml:space="preserve">En tal sentido, ese Consejo de Facultad acordó aprobar y tramitar ante este Máximo Organismo, la desincorporación de nómina de preparadores, a la Bachiller Andrea Manjares Ramos, titular de la Cédula de Identidad </w:t>
      </w:r>
      <w:proofErr w:type="spellStart"/>
      <w:r w:rsidRPr="00C21AAB">
        <w:rPr>
          <w:rFonts w:ascii="Times New Roman" w:eastAsia="Times New Roman" w:hAnsi="Times New Roman"/>
          <w:sz w:val="24"/>
          <w:szCs w:val="24"/>
          <w:lang w:val="es-VE" w:eastAsia="es-VE"/>
        </w:rPr>
        <w:t>Nº</w:t>
      </w:r>
      <w:proofErr w:type="spellEnd"/>
      <w:r w:rsidRPr="00C21AAB">
        <w:rPr>
          <w:rFonts w:ascii="Times New Roman" w:eastAsia="Times New Roman" w:hAnsi="Times New Roman"/>
          <w:sz w:val="24"/>
          <w:szCs w:val="24"/>
          <w:lang w:val="es-VE" w:eastAsia="es-VE"/>
        </w:rPr>
        <w:t xml:space="preserve"> 20.831.746, a partir del día 30.10.2017. </w:t>
      </w:r>
    </w:p>
    <w:p w14:paraId="28E91FA2" w14:textId="2A331537" w:rsidR="008930D1" w:rsidRDefault="00C21AAB" w:rsidP="00C21AAB">
      <w:pPr>
        <w:spacing w:after="0" w:line="240" w:lineRule="auto"/>
        <w:ind w:left="142"/>
        <w:jc w:val="both"/>
        <w:rPr>
          <w:rFonts w:ascii="Times New Roman" w:eastAsia="Times New Roman" w:hAnsi="Times New Roman"/>
          <w:b/>
          <w:bCs/>
          <w:sz w:val="24"/>
          <w:szCs w:val="24"/>
          <w:lang w:val="es-VE" w:eastAsia="es-VE"/>
        </w:rPr>
      </w:pPr>
      <w:r w:rsidRPr="00C21AAB">
        <w:rPr>
          <w:rFonts w:ascii="Times New Roman" w:eastAsia="Times New Roman" w:hAnsi="Times New Roman"/>
          <w:b/>
          <w:bCs/>
          <w:sz w:val="24"/>
          <w:szCs w:val="24"/>
          <w:lang w:val="es-VE" w:eastAsia="es-VE"/>
        </w:rPr>
        <w:t>Decisión: Aprobó la desincorporación del preparador, en los términos señalados.</w:t>
      </w:r>
    </w:p>
    <w:p w14:paraId="04C1BB85" w14:textId="17439D4F" w:rsidR="0084327A" w:rsidRDefault="0084327A" w:rsidP="00C21AAB">
      <w:pPr>
        <w:spacing w:after="0" w:line="240" w:lineRule="auto"/>
        <w:ind w:left="142"/>
        <w:jc w:val="both"/>
        <w:rPr>
          <w:rFonts w:ascii="Times New Roman" w:eastAsia="Times New Roman" w:hAnsi="Times New Roman"/>
          <w:b/>
          <w:bCs/>
          <w:sz w:val="24"/>
          <w:szCs w:val="24"/>
          <w:lang w:val="es-VE" w:eastAsia="es-VE"/>
        </w:rPr>
      </w:pPr>
    </w:p>
    <w:p w14:paraId="6A2B2F00" w14:textId="278BB00D" w:rsidR="0084327A" w:rsidRDefault="0084327A" w:rsidP="0084327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705/</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5C781A3A" w14:textId="1B9E2E65" w:rsidR="00CD4CCF" w:rsidRDefault="00CD4CCF" w:rsidP="00CD4CC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D4CCF">
        <w:rPr>
          <w:rFonts w:ascii="Times New Roman" w:eastAsia="Times New Roman" w:hAnsi="Times New Roman"/>
          <w:sz w:val="24"/>
          <w:szCs w:val="24"/>
          <w:lang w:val="es-VE" w:eastAsia="es-VE"/>
        </w:rPr>
        <w:t xml:space="preserve">omunicación CDEF. </w:t>
      </w:r>
      <w:proofErr w:type="spellStart"/>
      <w:r w:rsidRPr="00CD4CCF">
        <w:rPr>
          <w:rFonts w:ascii="Times New Roman" w:eastAsia="Times New Roman" w:hAnsi="Times New Roman"/>
          <w:sz w:val="24"/>
          <w:szCs w:val="24"/>
          <w:lang w:val="es-VE" w:eastAsia="es-VE"/>
        </w:rPr>
        <w:t>N°</w:t>
      </w:r>
      <w:proofErr w:type="spellEnd"/>
      <w:r w:rsidRPr="00CD4CCF">
        <w:rPr>
          <w:rFonts w:ascii="Times New Roman" w:eastAsia="Times New Roman" w:hAnsi="Times New Roman"/>
          <w:sz w:val="24"/>
          <w:szCs w:val="24"/>
          <w:lang w:val="es-VE" w:eastAsia="es-VE"/>
        </w:rPr>
        <w:t xml:space="preserve"> 0554.17, de fecha 15.11.2017, mediante la cual informa que en sesión ordinaria celebrada en la misma fecha, continuación de la sesión ordinaria de fecha 17.06.2015, declarada en emergencia y en sesión permanente, el Consejo de la Facultad conoció la comunicación </w:t>
      </w:r>
      <w:proofErr w:type="spellStart"/>
      <w:r w:rsidRPr="00CD4CCF">
        <w:rPr>
          <w:rFonts w:ascii="Times New Roman" w:eastAsia="Times New Roman" w:hAnsi="Times New Roman"/>
          <w:sz w:val="24"/>
          <w:szCs w:val="24"/>
          <w:lang w:val="es-VE" w:eastAsia="es-VE"/>
        </w:rPr>
        <w:t>Nº</w:t>
      </w:r>
      <w:proofErr w:type="spellEnd"/>
      <w:r w:rsidRPr="00CD4CCF">
        <w:rPr>
          <w:rFonts w:ascii="Times New Roman" w:eastAsia="Times New Roman" w:hAnsi="Times New Roman"/>
          <w:sz w:val="24"/>
          <w:szCs w:val="24"/>
          <w:lang w:val="es-VE" w:eastAsia="es-VE"/>
        </w:rPr>
        <w:t xml:space="preserve"> DTC.088.2017, de fecha 07.11.2017, emitida por el Profesor Jorge Orlando Medina Márquez, Jefe del Departamento de Tecnología de la Construcción, quien informa sobre la desincorporación de nómina de Preparadores al Bachiller Darían Pinto Peñaloza, titular de la Cédula de Identidad </w:t>
      </w:r>
      <w:proofErr w:type="spellStart"/>
      <w:r w:rsidRPr="00CD4CCF">
        <w:rPr>
          <w:rFonts w:ascii="Times New Roman" w:eastAsia="Times New Roman" w:hAnsi="Times New Roman"/>
          <w:sz w:val="24"/>
          <w:szCs w:val="24"/>
          <w:lang w:val="es-VE" w:eastAsia="es-VE"/>
        </w:rPr>
        <w:t>N°</w:t>
      </w:r>
      <w:proofErr w:type="spellEnd"/>
      <w:r w:rsidRPr="00CD4CCF">
        <w:rPr>
          <w:rFonts w:ascii="Times New Roman" w:eastAsia="Times New Roman" w:hAnsi="Times New Roman"/>
          <w:sz w:val="24"/>
          <w:szCs w:val="24"/>
          <w:lang w:val="es-VE" w:eastAsia="es-VE"/>
        </w:rPr>
        <w:t xml:space="preserve"> 25.632.012, a partir del día 01.11.2017, por motivos personales. </w:t>
      </w:r>
    </w:p>
    <w:p w14:paraId="1E668C8B" w14:textId="77777777" w:rsidR="00CD4CCF" w:rsidRPr="00CD4CCF" w:rsidRDefault="00CD4CCF" w:rsidP="00CD4CCF">
      <w:pPr>
        <w:spacing w:after="0" w:line="240" w:lineRule="auto"/>
        <w:ind w:left="142"/>
        <w:jc w:val="both"/>
        <w:rPr>
          <w:rFonts w:ascii="Times New Roman" w:eastAsia="Times New Roman" w:hAnsi="Times New Roman"/>
          <w:sz w:val="24"/>
          <w:szCs w:val="24"/>
          <w:lang w:val="es-VE" w:eastAsia="es-VE"/>
        </w:rPr>
      </w:pPr>
    </w:p>
    <w:p w14:paraId="06930D3F" w14:textId="7C496B16" w:rsidR="00CD4CCF" w:rsidRPr="00CD4CCF" w:rsidRDefault="00CD4CCF" w:rsidP="00CD4CCF">
      <w:pPr>
        <w:spacing w:after="0" w:line="240" w:lineRule="auto"/>
        <w:ind w:left="142"/>
        <w:jc w:val="both"/>
        <w:rPr>
          <w:rFonts w:ascii="Times New Roman" w:eastAsia="Times New Roman" w:hAnsi="Times New Roman"/>
          <w:sz w:val="24"/>
          <w:szCs w:val="24"/>
          <w:lang w:val="es-VE" w:eastAsia="es-VE"/>
        </w:rPr>
      </w:pPr>
      <w:r w:rsidRPr="00CD4CCF">
        <w:rPr>
          <w:rFonts w:ascii="Times New Roman" w:eastAsia="Times New Roman" w:hAnsi="Times New Roman"/>
          <w:sz w:val="24"/>
          <w:szCs w:val="24"/>
          <w:lang w:val="es-VE" w:eastAsia="es-VE"/>
        </w:rPr>
        <w:t xml:space="preserve">En tal sentido, ese Consejo de Facultad acordó aprobar y tramitar ante este Máximo </w:t>
      </w:r>
      <w:r w:rsidRPr="00CD4CCF">
        <w:rPr>
          <w:rFonts w:ascii="Times New Roman" w:eastAsia="Times New Roman" w:hAnsi="Times New Roman"/>
          <w:sz w:val="24"/>
          <w:szCs w:val="24"/>
          <w:lang w:val="es-VE" w:eastAsia="es-VE"/>
        </w:rPr>
        <w:lastRenderedPageBreak/>
        <w:t xml:space="preserve">Organismo, la desincorporación de nómina de la Bachiller Darían Pinto Peñaloza, titular de la Cédula de Identidad </w:t>
      </w:r>
      <w:proofErr w:type="spellStart"/>
      <w:r w:rsidRPr="00CD4CCF">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CD4CCF">
        <w:rPr>
          <w:rFonts w:ascii="Times New Roman" w:eastAsia="Times New Roman" w:hAnsi="Times New Roman"/>
          <w:sz w:val="24"/>
          <w:szCs w:val="24"/>
          <w:lang w:val="es-VE" w:eastAsia="es-VE"/>
        </w:rPr>
        <w:t xml:space="preserve"> 25.632.012, a partir del día 01.11.2017. </w:t>
      </w:r>
    </w:p>
    <w:p w14:paraId="30AE9FD8" w14:textId="34449C8E" w:rsidR="00634A39" w:rsidRDefault="00CD4CCF" w:rsidP="00634A39">
      <w:pPr>
        <w:spacing w:after="0" w:line="240" w:lineRule="auto"/>
        <w:ind w:left="142"/>
        <w:jc w:val="both"/>
        <w:rPr>
          <w:rFonts w:ascii="Times New Roman" w:eastAsia="Times New Roman" w:hAnsi="Times New Roman"/>
          <w:b/>
          <w:bCs/>
          <w:sz w:val="24"/>
          <w:szCs w:val="24"/>
          <w:lang w:val="es-VE" w:eastAsia="es-VE"/>
        </w:rPr>
      </w:pPr>
      <w:r w:rsidRPr="00CD4CCF">
        <w:rPr>
          <w:rFonts w:ascii="Times New Roman" w:eastAsia="Times New Roman" w:hAnsi="Times New Roman"/>
          <w:b/>
          <w:bCs/>
          <w:sz w:val="24"/>
          <w:szCs w:val="24"/>
          <w:lang w:val="es-VE" w:eastAsia="es-VE"/>
        </w:rPr>
        <w:t>Decisión: Aprobó la desincorporación del preparador, en los términos señalados.</w:t>
      </w:r>
    </w:p>
    <w:p w14:paraId="4736CBED" w14:textId="1C3A22DC" w:rsidR="009776E0" w:rsidRDefault="009776E0" w:rsidP="00634A39">
      <w:pPr>
        <w:spacing w:after="0" w:line="240" w:lineRule="auto"/>
        <w:ind w:left="142"/>
        <w:jc w:val="both"/>
        <w:rPr>
          <w:rFonts w:ascii="Times New Roman" w:eastAsia="Times New Roman" w:hAnsi="Times New Roman"/>
          <w:b/>
          <w:bCs/>
          <w:sz w:val="24"/>
          <w:szCs w:val="24"/>
          <w:lang w:val="es-VE" w:eastAsia="es-VE"/>
        </w:rPr>
      </w:pPr>
    </w:p>
    <w:p w14:paraId="359D22AD" w14:textId="2F0CF4CA" w:rsidR="009776E0" w:rsidRDefault="009776E0" w:rsidP="009776E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725/17.</w:t>
      </w:r>
    </w:p>
    <w:p w14:paraId="361BA13F" w14:textId="638DD935" w:rsidR="00F14414" w:rsidRPr="00F14414" w:rsidRDefault="00F14414" w:rsidP="00F1441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14414">
        <w:rPr>
          <w:rFonts w:ascii="Times New Roman" w:eastAsia="Times New Roman" w:hAnsi="Times New Roman"/>
          <w:sz w:val="24"/>
          <w:szCs w:val="24"/>
          <w:lang w:val="es-VE" w:eastAsia="es-VE"/>
        </w:rPr>
        <w:t xml:space="preserve">omunicación SJ </w:t>
      </w:r>
      <w:proofErr w:type="spellStart"/>
      <w:r w:rsidRPr="00F14414">
        <w:rPr>
          <w:rFonts w:ascii="Times New Roman" w:eastAsia="Times New Roman" w:hAnsi="Times New Roman"/>
          <w:sz w:val="24"/>
          <w:szCs w:val="24"/>
          <w:lang w:val="es-VE" w:eastAsia="es-VE"/>
        </w:rPr>
        <w:t>N°</w:t>
      </w:r>
      <w:proofErr w:type="spellEnd"/>
      <w:r w:rsidRPr="00F14414">
        <w:rPr>
          <w:rFonts w:ascii="Times New Roman" w:eastAsia="Times New Roman" w:hAnsi="Times New Roman"/>
          <w:sz w:val="24"/>
          <w:szCs w:val="24"/>
          <w:lang w:val="es-VE" w:eastAsia="es-VE"/>
        </w:rPr>
        <w:t xml:space="preserve"> 1084.17, de fecha 05.12.2017, suscrita por la Abogada Inés Lárez </w:t>
      </w:r>
      <w:proofErr w:type="spellStart"/>
      <w:r w:rsidRPr="00F14414">
        <w:rPr>
          <w:rFonts w:ascii="Times New Roman" w:eastAsia="Times New Roman" w:hAnsi="Times New Roman"/>
          <w:sz w:val="24"/>
          <w:szCs w:val="24"/>
          <w:lang w:val="es-VE" w:eastAsia="es-VE"/>
        </w:rPr>
        <w:t>Murin</w:t>
      </w:r>
      <w:proofErr w:type="spellEnd"/>
      <w:r w:rsidRPr="00F14414">
        <w:rPr>
          <w:rFonts w:ascii="Times New Roman" w:eastAsia="Times New Roman" w:hAnsi="Times New Roman"/>
          <w:sz w:val="24"/>
          <w:szCs w:val="24"/>
          <w:lang w:val="es-VE" w:eastAsia="es-VE"/>
        </w:rPr>
        <w:t xml:space="preserve">, Consultora </w:t>
      </w:r>
      <w:proofErr w:type="spellStart"/>
      <w:r w:rsidRPr="00F14414">
        <w:rPr>
          <w:rFonts w:ascii="Times New Roman" w:eastAsia="Times New Roman" w:hAnsi="Times New Roman"/>
          <w:sz w:val="24"/>
          <w:szCs w:val="24"/>
          <w:lang w:val="es-VE" w:eastAsia="es-VE"/>
        </w:rPr>
        <w:t>Juridica</w:t>
      </w:r>
      <w:proofErr w:type="spellEnd"/>
      <w:r w:rsidRPr="00F14414">
        <w:rPr>
          <w:rFonts w:ascii="Times New Roman" w:eastAsia="Times New Roman" w:hAnsi="Times New Roman"/>
          <w:sz w:val="24"/>
          <w:szCs w:val="24"/>
          <w:lang w:val="es-VE" w:eastAsia="es-VE"/>
        </w:rPr>
        <w:t xml:space="preserve"> (E) de la Universidad de Los Andes y Coordinadora General del Servicio Jurídico, mediante la cual da acuse de recibo de la Resolución </w:t>
      </w:r>
      <w:proofErr w:type="spellStart"/>
      <w:r w:rsidRPr="00F14414">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Pr>
          <w:rFonts w:ascii="Times New Roman" w:eastAsia="Times New Roman" w:hAnsi="Times New Roman"/>
          <w:sz w:val="24"/>
          <w:szCs w:val="24"/>
          <w:lang w:val="es-VE" w:eastAsia="es-VE"/>
        </w:rPr>
        <w:t xml:space="preserve"> C</w:t>
      </w:r>
      <w:r w:rsidRPr="00F14414">
        <w:rPr>
          <w:rFonts w:ascii="Times New Roman" w:eastAsia="Times New Roman" w:hAnsi="Times New Roman"/>
          <w:sz w:val="24"/>
          <w:szCs w:val="24"/>
          <w:lang w:val="es-VE" w:eastAsia="es-VE"/>
        </w:rPr>
        <w:t xml:space="preserve">U-3565/17, de fecha 27.11.2017, donde se solicita designar una comisión coordinada por el Profesor Argimiro Castillo </w:t>
      </w:r>
      <w:proofErr w:type="spellStart"/>
      <w:r w:rsidRPr="00F14414">
        <w:rPr>
          <w:rFonts w:ascii="Times New Roman" w:eastAsia="Times New Roman" w:hAnsi="Times New Roman"/>
          <w:sz w:val="24"/>
          <w:szCs w:val="24"/>
          <w:lang w:val="es-VE" w:eastAsia="es-VE"/>
        </w:rPr>
        <w:t>Gandica</w:t>
      </w:r>
      <w:proofErr w:type="spellEnd"/>
      <w:r w:rsidRPr="00F14414">
        <w:rPr>
          <w:rFonts w:ascii="Times New Roman" w:eastAsia="Times New Roman" w:hAnsi="Times New Roman"/>
          <w:sz w:val="24"/>
          <w:szCs w:val="24"/>
          <w:lang w:val="es-VE" w:eastAsia="es-VE"/>
        </w:rPr>
        <w:t xml:space="preserve">, Decano de la Facultad de Arquitectura y Diseño, e integrada por los Profesores Manuel C. Aranguren R., Vicerrector Administrativo; José M. </w:t>
      </w:r>
      <w:proofErr w:type="spellStart"/>
      <w:r w:rsidRPr="00F14414">
        <w:rPr>
          <w:rFonts w:ascii="Times New Roman" w:eastAsia="Times New Roman" w:hAnsi="Times New Roman"/>
          <w:sz w:val="24"/>
          <w:szCs w:val="24"/>
          <w:lang w:val="es-VE" w:eastAsia="es-VE"/>
        </w:rPr>
        <w:t>Andérez</w:t>
      </w:r>
      <w:proofErr w:type="spellEnd"/>
      <w:r w:rsidRPr="00F14414">
        <w:rPr>
          <w:rFonts w:ascii="Times New Roman" w:eastAsia="Times New Roman" w:hAnsi="Times New Roman"/>
          <w:sz w:val="24"/>
          <w:szCs w:val="24"/>
          <w:lang w:val="es-VE" w:eastAsia="es-VE"/>
        </w:rPr>
        <w:t xml:space="preserve"> A., Secretario, </w:t>
      </w:r>
      <w:proofErr w:type="spellStart"/>
      <w:r w:rsidRPr="00F14414">
        <w:rPr>
          <w:rFonts w:ascii="Times New Roman" w:eastAsia="Times New Roman" w:hAnsi="Times New Roman"/>
          <w:sz w:val="24"/>
          <w:szCs w:val="24"/>
          <w:lang w:val="es-VE" w:eastAsia="es-VE"/>
        </w:rPr>
        <w:t>Angel</w:t>
      </w:r>
      <w:proofErr w:type="spellEnd"/>
      <w:r w:rsidRPr="00F14414">
        <w:rPr>
          <w:rFonts w:ascii="Times New Roman" w:eastAsia="Times New Roman" w:hAnsi="Times New Roman"/>
          <w:sz w:val="24"/>
          <w:szCs w:val="24"/>
          <w:lang w:val="es-VE" w:eastAsia="es-VE"/>
        </w:rPr>
        <w:t xml:space="preserve"> </w:t>
      </w:r>
      <w:proofErr w:type="spellStart"/>
      <w:r w:rsidRPr="00F14414">
        <w:rPr>
          <w:rFonts w:ascii="Times New Roman" w:eastAsia="Times New Roman" w:hAnsi="Times New Roman"/>
          <w:sz w:val="24"/>
          <w:szCs w:val="24"/>
          <w:lang w:val="es-VE" w:eastAsia="es-VE"/>
        </w:rPr>
        <w:t>Andara</w:t>
      </w:r>
      <w:proofErr w:type="spellEnd"/>
      <w:r w:rsidRPr="00F14414">
        <w:rPr>
          <w:rFonts w:ascii="Times New Roman" w:eastAsia="Times New Roman" w:hAnsi="Times New Roman"/>
          <w:sz w:val="24"/>
          <w:szCs w:val="24"/>
          <w:lang w:val="es-VE" w:eastAsia="es-VE"/>
        </w:rPr>
        <w:t xml:space="preserve">, Representante Profesoral; el Economista Alberto </w:t>
      </w:r>
      <w:proofErr w:type="spellStart"/>
      <w:r w:rsidRPr="00F14414">
        <w:rPr>
          <w:rFonts w:ascii="Times New Roman" w:eastAsia="Times New Roman" w:hAnsi="Times New Roman"/>
          <w:sz w:val="24"/>
          <w:szCs w:val="24"/>
          <w:lang w:val="es-VE" w:eastAsia="es-VE"/>
        </w:rPr>
        <w:t>Camacare</w:t>
      </w:r>
      <w:proofErr w:type="spellEnd"/>
      <w:r w:rsidRPr="00F14414">
        <w:rPr>
          <w:rFonts w:ascii="Times New Roman" w:eastAsia="Times New Roman" w:hAnsi="Times New Roman"/>
          <w:sz w:val="24"/>
          <w:szCs w:val="24"/>
          <w:lang w:val="es-VE" w:eastAsia="es-VE"/>
        </w:rPr>
        <w:t xml:space="preserve"> Z.. Director de Administración Central; el Licenciado Oscar Altuve y la Licenciada Leyda Quintero, Tesorera, la cual se encargará de presentar ante este Máximo Organismo, propuestas sobre el </w:t>
      </w:r>
      <w:proofErr w:type="spellStart"/>
      <w:r w:rsidRPr="00F14414">
        <w:rPr>
          <w:rFonts w:ascii="Times New Roman" w:eastAsia="Times New Roman" w:hAnsi="Times New Roman"/>
          <w:sz w:val="24"/>
          <w:szCs w:val="24"/>
          <w:lang w:val="es-VE" w:eastAsia="es-VE"/>
        </w:rPr>
        <w:t>rema</w:t>
      </w:r>
      <w:proofErr w:type="spellEnd"/>
      <w:r w:rsidRPr="00F14414">
        <w:rPr>
          <w:rFonts w:ascii="Times New Roman" w:eastAsia="Times New Roman" w:hAnsi="Times New Roman"/>
          <w:sz w:val="24"/>
          <w:szCs w:val="24"/>
          <w:lang w:val="es-VE" w:eastAsia="es-VE"/>
        </w:rPr>
        <w:t xml:space="preserve"> del registro de los recursos depositados en la cuenta de la Oficina Central de Grados y Registro de Egresados (OGGRE). </w:t>
      </w:r>
    </w:p>
    <w:p w14:paraId="5D05BF42" w14:textId="77777777" w:rsidR="00F14414" w:rsidRPr="00F14414" w:rsidRDefault="00F14414" w:rsidP="00F14414">
      <w:pPr>
        <w:spacing w:after="0" w:line="240" w:lineRule="auto"/>
        <w:ind w:left="142"/>
        <w:jc w:val="both"/>
        <w:rPr>
          <w:rFonts w:ascii="Times New Roman" w:eastAsia="Times New Roman" w:hAnsi="Times New Roman"/>
          <w:sz w:val="24"/>
          <w:szCs w:val="24"/>
          <w:lang w:val="es-VE" w:eastAsia="es-VE"/>
        </w:rPr>
      </w:pPr>
      <w:r w:rsidRPr="00F14414">
        <w:rPr>
          <w:rFonts w:ascii="Times New Roman" w:eastAsia="Times New Roman" w:hAnsi="Times New Roman"/>
          <w:sz w:val="24"/>
          <w:szCs w:val="24"/>
          <w:lang w:val="es-VE" w:eastAsia="es-VE"/>
        </w:rPr>
        <w:t xml:space="preserve">En tal sentido, cumple con informar que ha sido designada la Abogada Inés Lárez Marín, para que integre dicha Comisión en representación de ese Servicio Jurídico. </w:t>
      </w:r>
    </w:p>
    <w:p w14:paraId="7D580AA4" w14:textId="2EDD4000" w:rsidR="009776E0" w:rsidRPr="00F14414" w:rsidRDefault="00F14414" w:rsidP="00F14414">
      <w:pPr>
        <w:spacing w:after="0" w:line="240" w:lineRule="auto"/>
        <w:ind w:left="142"/>
        <w:jc w:val="both"/>
        <w:rPr>
          <w:rFonts w:ascii="Times New Roman" w:eastAsia="Times New Roman" w:hAnsi="Times New Roman"/>
          <w:b/>
          <w:bCs/>
          <w:sz w:val="24"/>
          <w:szCs w:val="24"/>
          <w:lang w:val="es-VE" w:eastAsia="es-VE"/>
        </w:rPr>
      </w:pPr>
      <w:r w:rsidRPr="00F14414">
        <w:rPr>
          <w:rFonts w:ascii="Times New Roman" w:eastAsia="Times New Roman" w:hAnsi="Times New Roman"/>
          <w:b/>
          <w:bCs/>
          <w:sz w:val="24"/>
          <w:szCs w:val="24"/>
          <w:lang w:val="es-VE" w:eastAsia="es-VE"/>
        </w:rPr>
        <w:t>Decisión: Quedó en cuenta. Igualmente acordó remitir a usted como Coordinador de la mencionada Comisión.</w:t>
      </w:r>
    </w:p>
    <w:p w14:paraId="7EE8C465" w14:textId="77777777" w:rsidR="00BE512F" w:rsidRDefault="00BE512F" w:rsidP="00634A39">
      <w:pPr>
        <w:spacing w:after="0" w:line="240" w:lineRule="auto"/>
        <w:ind w:left="142"/>
        <w:jc w:val="both"/>
        <w:rPr>
          <w:rFonts w:ascii="Times New Roman" w:eastAsia="Times New Roman" w:hAnsi="Times New Roman"/>
          <w:b/>
          <w:bCs/>
          <w:sz w:val="24"/>
          <w:szCs w:val="24"/>
          <w:lang w:val="es-VE" w:eastAsia="es-VE"/>
        </w:rPr>
      </w:pPr>
    </w:p>
    <w:p w14:paraId="4BE7A407" w14:textId="1B4D48A6" w:rsidR="00D051E6" w:rsidRDefault="00D051E6" w:rsidP="00634A39">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NÚCLEO UNIVERSITARIO “RAFAEL RANGEL” DE TRJILLO.</w:t>
      </w:r>
    </w:p>
    <w:p w14:paraId="7AFD65F8" w14:textId="663DD3A7" w:rsidR="00D051E6" w:rsidRDefault="00D051E6" w:rsidP="00634A39">
      <w:pPr>
        <w:spacing w:after="0" w:line="240" w:lineRule="auto"/>
        <w:ind w:left="142"/>
        <w:jc w:val="both"/>
        <w:rPr>
          <w:rFonts w:ascii="Times New Roman" w:eastAsia="Times New Roman" w:hAnsi="Times New Roman"/>
          <w:b/>
          <w:bCs/>
          <w:sz w:val="24"/>
          <w:szCs w:val="24"/>
          <w:lang w:val="es-VE" w:eastAsia="es-VE"/>
        </w:rPr>
      </w:pPr>
    </w:p>
    <w:p w14:paraId="70F58691" w14:textId="0AC66C63" w:rsidR="00D051E6" w:rsidRDefault="00D051E6" w:rsidP="00D051E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706/</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74FA4CA2" w14:textId="5741E78E" w:rsidR="00790DD6" w:rsidRDefault="00790DD6" w:rsidP="00790DD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90DD6">
        <w:rPr>
          <w:rFonts w:ascii="Times New Roman" w:eastAsia="Times New Roman" w:hAnsi="Times New Roman"/>
          <w:sz w:val="24"/>
          <w:szCs w:val="24"/>
          <w:lang w:val="es-VE" w:eastAsia="es-VE"/>
        </w:rPr>
        <w:t xml:space="preserve">omunicación s/n, de fecha 22.11.2017, emitida por el Profesor Jairo Portillo (Jurado), donde manifiesta su renuncia como Representante por el Consejo de Núcleo, designado según Resolución </w:t>
      </w:r>
      <w:proofErr w:type="spellStart"/>
      <w:r w:rsidRPr="00790DD6">
        <w:rPr>
          <w:rFonts w:ascii="Times New Roman" w:eastAsia="Times New Roman" w:hAnsi="Times New Roman"/>
          <w:sz w:val="24"/>
          <w:szCs w:val="24"/>
          <w:lang w:val="es-VE" w:eastAsia="es-VE"/>
        </w:rPr>
        <w:t>N°</w:t>
      </w:r>
      <w:proofErr w:type="spellEnd"/>
      <w:r w:rsidRPr="00790DD6">
        <w:rPr>
          <w:rFonts w:ascii="Times New Roman" w:eastAsia="Times New Roman" w:hAnsi="Times New Roman"/>
          <w:sz w:val="24"/>
          <w:szCs w:val="24"/>
          <w:lang w:val="es-VE" w:eastAsia="es-VE"/>
        </w:rPr>
        <w:t xml:space="preserve"> CU-2069/17, de fecha 15.10.2017, para integrar el jurado que conocerá de las pruebas que se aplicarán </w:t>
      </w:r>
      <w:r w:rsidRPr="00790DD6">
        <w:rPr>
          <w:rFonts w:ascii="Times New Roman" w:eastAsia="Times New Roman" w:hAnsi="Times New Roman"/>
          <w:sz w:val="24"/>
          <w:szCs w:val="24"/>
          <w:lang w:val="es-VE" w:eastAsia="es-VE"/>
        </w:rPr>
        <w:t xml:space="preserve">en el Concurso de Oposición, para proveer un (01) cargo a nivel de Instructor a Dedicación Exclusiva, en el Área: Prácticas Profesionales, adscrito al Departamento de Ciencias Pedagógicas. El motivo de su renuncia es que actualmente se encuentra en reposo </w:t>
      </w:r>
      <w:proofErr w:type="spellStart"/>
      <w:r w:rsidRPr="00790DD6">
        <w:rPr>
          <w:rFonts w:ascii="Times New Roman" w:eastAsia="Times New Roman" w:hAnsi="Times New Roman"/>
          <w:sz w:val="24"/>
          <w:szCs w:val="24"/>
          <w:lang w:val="es-VE" w:eastAsia="es-VE"/>
        </w:rPr>
        <w:t>post-operatorio</w:t>
      </w:r>
      <w:proofErr w:type="spellEnd"/>
      <w:r w:rsidRPr="00790DD6">
        <w:rPr>
          <w:rFonts w:ascii="Times New Roman" w:eastAsia="Times New Roman" w:hAnsi="Times New Roman"/>
          <w:sz w:val="24"/>
          <w:szCs w:val="24"/>
          <w:lang w:val="es-VE" w:eastAsia="es-VE"/>
        </w:rPr>
        <w:t xml:space="preserve">. </w:t>
      </w:r>
    </w:p>
    <w:p w14:paraId="165D0B9B" w14:textId="77777777" w:rsidR="00790DD6" w:rsidRPr="00790DD6" w:rsidRDefault="00790DD6" w:rsidP="00790DD6">
      <w:pPr>
        <w:spacing w:after="0" w:line="240" w:lineRule="auto"/>
        <w:ind w:left="142"/>
        <w:jc w:val="both"/>
        <w:rPr>
          <w:rFonts w:ascii="Times New Roman" w:eastAsia="Times New Roman" w:hAnsi="Times New Roman"/>
          <w:sz w:val="24"/>
          <w:szCs w:val="24"/>
          <w:lang w:val="es-VE" w:eastAsia="es-VE"/>
        </w:rPr>
      </w:pPr>
    </w:p>
    <w:p w14:paraId="415AE407" w14:textId="77777777" w:rsidR="00790DD6" w:rsidRPr="00790DD6" w:rsidRDefault="00790DD6" w:rsidP="00790DD6">
      <w:pPr>
        <w:spacing w:after="0" w:line="240" w:lineRule="auto"/>
        <w:ind w:left="142"/>
        <w:jc w:val="both"/>
        <w:rPr>
          <w:rFonts w:ascii="Times New Roman" w:eastAsia="Times New Roman" w:hAnsi="Times New Roman"/>
          <w:sz w:val="24"/>
          <w:szCs w:val="24"/>
          <w:lang w:val="es-VE" w:eastAsia="es-VE"/>
        </w:rPr>
      </w:pPr>
      <w:r w:rsidRPr="00790DD6">
        <w:rPr>
          <w:rFonts w:ascii="Times New Roman" w:eastAsia="Times New Roman" w:hAnsi="Times New Roman"/>
          <w:sz w:val="24"/>
          <w:szCs w:val="24"/>
          <w:lang w:val="es-VE" w:eastAsia="es-VE"/>
        </w:rPr>
        <w:t xml:space="preserve">En tal sentido, ese Consejo de Núcleo acordó aprobar la renuncia y se designa como Representante por el Consejo del Núcleo a la Profesora </w:t>
      </w:r>
      <w:proofErr w:type="spellStart"/>
      <w:r w:rsidRPr="00790DD6">
        <w:rPr>
          <w:rFonts w:ascii="Times New Roman" w:eastAsia="Times New Roman" w:hAnsi="Times New Roman"/>
          <w:sz w:val="24"/>
          <w:szCs w:val="24"/>
          <w:lang w:val="es-VE" w:eastAsia="es-VE"/>
        </w:rPr>
        <w:t>Ivenne</w:t>
      </w:r>
      <w:proofErr w:type="spellEnd"/>
      <w:r w:rsidRPr="00790DD6">
        <w:rPr>
          <w:rFonts w:ascii="Times New Roman" w:eastAsia="Times New Roman" w:hAnsi="Times New Roman"/>
          <w:sz w:val="24"/>
          <w:szCs w:val="24"/>
          <w:lang w:val="es-VE" w:eastAsia="es-VE"/>
        </w:rPr>
        <w:t xml:space="preserve"> Méndez, Profesora Titular, Jubilada, Dra. en Ciencias de la Educación (Fecha de Ascenso 13.07.2005) </w:t>
      </w:r>
    </w:p>
    <w:p w14:paraId="6CED918C" w14:textId="0FB61F86" w:rsidR="00D051E6" w:rsidRDefault="00790DD6" w:rsidP="00790DD6">
      <w:pPr>
        <w:spacing w:after="0" w:line="240" w:lineRule="auto"/>
        <w:ind w:left="142"/>
        <w:jc w:val="both"/>
        <w:rPr>
          <w:rFonts w:ascii="Times New Roman" w:eastAsia="Times New Roman" w:hAnsi="Times New Roman"/>
          <w:b/>
          <w:bCs/>
          <w:sz w:val="24"/>
          <w:szCs w:val="24"/>
          <w:lang w:val="es-VE" w:eastAsia="es-VE"/>
        </w:rPr>
      </w:pPr>
      <w:r w:rsidRPr="00790DD6">
        <w:rPr>
          <w:rFonts w:ascii="Times New Roman" w:eastAsia="Times New Roman" w:hAnsi="Times New Roman"/>
          <w:b/>
          <w:bCs/>
          <w:sz w:val="24"/>
          <w:szCs w:val="24"/>
          <w:lang w:val="es-VE" w:eastAsia="es-VE"/>
        </w:rPr>
        <w:t>Decisión: Quedó en cuenta.</w:t>
      </w:r>
    </w:p>
    <w:p w14:paraId="58E40EC0" w14:textId="4016C8FF" w:rsidR="004F4D80" w:rsidRDefault="004F4D80" w:rsidP="00790DD6">
      <w:pPr>
        <w:spacing w:after="0" w:line="240" w:lineRule="auto"/>
        <w:ind w:left="142"/>
        <w:jc w:val="both"/>
        <w:rPr>
          <w:rFonts w:ascii="Times New Roman" w:eastAsia="Times New Roman" w:hAnsi="Times New Roman"/>
          <w:b/>
          <w:bCs/>
          <w:sz w:val="24"/>
          <w:szCs w:val="24"/>
          <w:lang w:val="es-VE" w:eastAsia="es-VE"/>
        </w:rPr>
      </w:pPr>
    </w:p>
    <w:p w14:paraId="6B9FBD1D" w14:textId="7108349E" w:rsidR="004F4D80" w:rsidRDefault="004F4D80" w:rsidP="004F4D8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707/</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2F2C4C30" w14:textId="1F4A23C3" w:rsidR="00F16D6E" w:rsidRDefault="00F16D6E" w:rsidP="00F16D6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F16D6E">
        <w:rPr>
          <w:rFonts w:ascii="Times New Roman" w:eastAsia="Times New Roman" w:hAnsi="Times New Roman"/>
          <w:sz w:val="24"/>
          <w:szCs w:val="24"/>
          <w:lang w:val="es-VE" w:eastAsia="es-VE"/>
        </w:rPr>
        <w:t xml:space="preserve">omunicación </w:t>
      </w:r>
      <w:proofErr w:type="spellStart"/>
      <w:r w:rsidRPr="00F16D6E">
        <w:rPr>
          <w:rFonts w:ascii="Times New Roman" w:eastAsia="Times New Roman" w:hAnsi="Times New Roman"/>
          <w:sz w:val="24"/>
          <w:szCs w:val="24"/>
          <w:lang w:val="es-VE" w:eastAsia="es-VE"/>
        </w:rPr>
        <w:t>Nº</w:t>
      </w:r>
      <w:proofErr w:type="spellEnd"/>
      <w:r w:rsidRPr="00F16D6E">
        <w:rPr>
          <w:rFonts w:ascii="Times New Roman" w:eastAsia="Times New Roman" w:hAnsi="Times New Roman"/>
          <w:sz w:val="24"/>
          <w:szCs w:val="24"/>
          <w:lang w:val="es-VE" w:eastAsia="es-VE"/>
        </w:rPr>
        <w:t xml:space="preserve"> C.N. 0799-17, de fecha 30.11.2017, mediante la cual informan que en sesión ordinaria celebrada en la misma fecha, declarada en emergencia y en sesión permanente, debido a la </w:t>
      </w:r>
      <w:proofErr w:type="spellStart"/>
      <w:r w:rsidRPr="00F16D6E">
        <w:rPr>
          <w:rFonts w:ascii="Times New Roman" w:eastAsia="Times New Roman" w:hAnsi="Times New Roman"/>
          <w:sz w:val="24"/>
          <w:szCs w:val="24"/>
          <w:lang w:val="es-VE" w:eastAsia="es-VE"/>
        </w:rPr>
        <w:t>dificil</w:t>
      </w:r>
      <w:proofErr w:type="spellEnd"/>
      <w:r w:rsidRPr="00F16D6E">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Consejo de Núcleo conoció la comunicación s/n, de fecha 23.11.2017, emitida por las Profesoras Marianela García de Meier y </w:t>
      </w:r>
      <w:proofErr w:type="spellStart"/>
      <w:r w:rsidRPr="00F16D6E">
        <w:rPr>
          <w:rFonts w:ascii="Times New Roman" w:eastAsia="Times New Roman" w:hAnsi="Times New Roman"/>
          <w:sz w:val="24"/>
          <w:szCs w:val="24"/>
          <w:lang w:val="es-VE" w:eastAsia="es-VE"/>
        </w:rPr>
        <w:t>Mariely</w:t>
      </w:r>
      <w:proofErr w:type="spellEnd"/>
      <w:r w:rsidRPr="00F16D6E">
        <w:rPr>
          <w:rFonts w:ascii="Times New Roman" w:eastAsia="Times New Roman" w:hAnsi="Times New Roman"/>
          <w:sz w:val="24"/>
          <w:szCs w:val="24"/>
          <w:lang w:val="es-VE" w:eastAsia="es-VE"/>
        </w:rPr>
        <w:t xml:space="preserve"> Rosales (jurados), informando sobre: 1) La Dra. Marianela García fue nombrada como Jurado para dos (02) Concursos de Oposición, uno correspondiente al Segundo llamado (el cual se retrasó), y el otro para el tercer llamado. En vista de que los dos Concursos coincidieron en las fechas, se optó por atender de primero al que estaba pautado en el segundo llamado. En ese caso, se planificó comenzar el </w:t>
      </w:r>
      <w:r w:rsidRPr="00F16D6E">
        <w:rPr>
          <w:rFonts w:ascii="Times New Roman" w:eastAsia="Times New Roman" w:hAnsi="Times New Roman"/>
          <w:b/>
          <w:bCs/>
          <w:sz w:val="24"/>
          <w:szCs w:val="24"/>
          <w:lang w:val="es-VE" w:eastAsia="es-VE"/>
        </w:rPr>
        <w:t>Concurso de Oposición para proveer un (01) cargo a Dedicación Exclusiva en el área de Prácticas Profesionales</w:t>
      </w:r>
      <w:r w:rsidRPr="00F16D6E">
        <w:rPr>
          <w:rFonts w:ascii="Times New Roman" w:eastAsia="Times New Roman" w:hAnsi="Times New Roman"/>
          <w:sz w:val="24"/>
          <w:szCs w:val="24"/>
          <w:lang w:val="es-VE" w:eastAsia="es-VE"/>
        </w:rPr>
        <w:t xml:space="preserve">, adscrito al Departamento de Ciencias Pedagógicas (incluido en el tercer llamado), al concluir el primer concurso. 2) El día jueves 23 del presente, se conoció la renuncia por motivos de salud (Art. </w:t>
      </w:r>
      <w:proofErr w:type="spellStart"/>
      <w:r w:rsidRPr="00F16D6E">
        <w:rPr>
          <w:rFonts w:ascii="Times New Roman" w:eastAsia="Times New Roman" w:hAnsi="Times New Roman"/>
          <w:sz w:val="24"/>
          <w:szCs w:val="24"/>
          <w:lang w:val="es-VE" w:eastAsia="es-VE"/>
        </w:rPr>
        <w:t>Nº</w:t>
      </w:r>
      <w:proofErr w:type="spellEnd"/>
      <w:r w:rsidRPr="00F16D6E">
        <w:rPr>
          <w:rFonts w:ascii="Times New Roman" w:eastAsia="Times New Roman" w:hAnsi="Times New Roman"/>
          <w:sz w:val="24"/>
          <w:szCs w:val="24"/>
          <w:lang w:val="es-VE" w:eastAsia="es-VE"/>
        </w:rPr>
        <w:t xml:space="preserve"> 23 del EPDI, Literal (a) enfermedad comprobada) del Dr. Jairo Portillo. Por lo tanto, el jurado no se pudo constituir para comenzar el Concurso de Oposición, para proveer un (01) cargo a </w:t>
      </w:r>
      <w:r w:rsidRPr="00F16D6E">
        <w:rPr>
          <w:rFonts w:ascii="Times New Roman" w:eastAsia="Times New Roman" w:hAnsi="Times New Roman"/>
          <w:sz w:val="24"/>
          <w:szCs w:val="24"/>
          <w:lang w:val="es-VE" w:eastAsia="es-VE"/>
        </w:rPr>
        <w:lastRenderedPageBreak/>
        <w:t>Dedicación Exclusiva, en el Área: Prácticas Profesionales, adscrito al Departamento de Ciencias Pedagógicas.</w:t>
      </w:r>
    </w:p>
    <w:p w14:paraId="7A4AB6CB" w14:textId="77777777" w:rsidR="00F16D6E" w:rsidRPr="00F16D6E" w:rsidRDefault="00F16D6E" w:rsidP="00F16D6E">
      <w:pPr>
        <w:spacing w:after="0" w:line="240" w:lineRule="auto"/>
        <w:ind w:left="142"/>
        <w:jc w:val="both"/>
        <w:rPr>
          <w:rFonts w:ascii="Times New Roman" w:eastAsia="Times New Roman" w:hAnsi="Times New Roman"/>
          <w:sz w:val="24"/>
          <w:szCs w:val="24"/>
          <w:lang w:val="es-VE" w:eastAsia="es-VE"/>
        </w:rPr>
      </w:pPr>
    </w:p>
    <w:p w14:paraId="31A6AB1F" w14:textId="77777777" w:rsidR="00F16D6E" w:rsidRPr="00F16D6E" w:rsidRDefault="00F16D6E" w:rsidP="00F16D6E">
      <w:pPr>
        <w:spacing w:after="0" w:line="240" w:lineRule="auto"/>
        <w:ind w:left="142"/>
        <w:jc w:val="both"/>
        <w:rPr>
          <w:rFonts w:ascii="Times New Roman" w:eastAsia="Times New Roman" w:hAnsi="Times New Roman"/>
          <w:sz w:val="24"/>
          <w:szCs w:val="24"/>
          <w:lang w:val="es-VE" w:eastAsia="es-VE"/>
        </w:rPr>
      </w:pPr>
      <w:r w:rsidRPr="00F16D6E">
        <w:rPr>
          <w:rFonts w:ascii="Times New Roman" w:eastAsia="Times New Roman" w:hAnsi="Times New Roman"/>
          <w:sz w:val="24"/>
          <w:szCs w:val="24"/>
          <w:lang w:val="es-VE" w:eastAsia="es-VE"/>
        </w:rPr>
        <w:t xml:space="preserve">En tal sentido, ese Consejo de Núcleo acordó quedar en cuenta y tramitar ante las instancias correspondiente. </w:t>
      </w:r>
    </w:p>
    <w:p w14:paraId="4529B208" w14:textId="294D0673" w:rsidR="004F4D80" w:rsidRPr="00F16D6E" w:rsidRDefault="00F16D6E" w:rsidP="00F16D6E">
      <w:pPr>
        <w:spacing w:after="0" w:line="240" w:lineRule="auto"/>
        <w:ind w:left="142"/>
        <w:jc w:val="both"/>
        <w:rPr>
          <w:rFonts w:ascii="Times New Roman" w:eastAsia="Times New Roman" w:hAnsi="Times New Roman"/>
          <w:b/>
          <w:bCs/>
          <w:sz w:val="24"/>
          <w:szCs w:val="24"/>
          <w:lang w:val="es-VE" w:eastAsia="es-VE"/>
        </w:rPr>
      </w:pPr>
      <w:r w:rsidRPr="00F16D6E">
        <w:rPr>
          <w:rFonts w:ascii="Times New Roman" w:eastAsia="Times New Roman" w:hAnsi="Times New Roman"/>
          <w:b/>
          <w:bCs/>
          <w:sz w:val="24"/>
          <w:szCs w:val="24"/>
          <w:lang w:val="es-VE" w:eastAsia="es-VE"/>
        </w:rPr>
        <w:t>Decisión: Quedó en cuenta.</w:t>
      </w:r>
    </w:p>
    <w:p w14:paraId="4180CA8C" w14:textId="77777777" w:rsidR="00F16D6E" w:rsidRDefault="00F16D6E" w:rsidP="00F16D6E">
      <w:pPr>
        <w:spacing w:after="0" w:line="240" w:lineRule="auto"/>
        <w:ind w:left="142"/>
        <w:jc w:val="both"/>
        <w:rPr>
          <w:rFonts w:ascii="Times New Roman" w:eastAsia="Times New Roman" w:hAnsi="Times New Roman"/>
          <w:b/>
          <w:bCs/>
          <w:sz w:val="24"/>
          <w:szCs w:val="24"/>
          <w:lang w:val="es-VE" w:eastAsia="es-VE"/>
        </w:rPr>
      </w:pPr>
    </w:p>
    <w:p w14:paraId="04E73714" w14:textId="2111B2D3" w:rsidR="00F16D6E" w:rsidRDefault="00F16D6E" w:rsidP="00F16D6E">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708/</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1DC40F7" w14:textId="5E84FD70" w:rsidR="00C965B9" w:rsidRDefault="00C965B9" w:rsidP="00C965B9">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C965B9">
        <w:rPr>
          <w:rFonts w:ascii="Times New Roman" w:eastAsia="Times New Roman" w:hAnsi="Times New Roman"/>
          <w:sz w:val="24"/>
          <w:szCs w:val="24"/>
          <w:lang w:val="es-VE" w:eastAsia="es-VE"/>
        </w:rPr>
        <w:t xml:space="preserve">omunicación </w:t>
      </w:r>
      <w:proofErr w:type="spellStart"/>
      <w:r w:rsidRPr="00C965B9">
        <w:rPr>
          <w:rFonts w:ascii="Times New Roman" w:eastAsia="Times New Roman" w:hAnsi="Times New Roman"/>
          <w:sz w:val="24"/>
          <w:szCs w:val="24"/>
          <w:lang w:val="es-VE" w:eastAsia="es-VE"/>
        </w:rPr>
        <w:t>Nº</w:t>
      </w:r>
      <w:proofErr w:type="spellEnd"/>
      <w:r w:rsidRPr="00C965B9">
        <w:rPr>
          <w:rFonts w:ascii="Times New Roman" w:eastAsia="Times New Roman" w:hAnsi="Times New Roman"/>
          <w:sz w:val="24"/>
          <w:szCs w:val="24"/>
          <w:lang w:val="es-VE" w:eastAsia="es-VE"/>
        </w:rPr>
        <w:t xml:space="preserve"> C.N. 0800-17. de fecha 30.11.2017, mediante la cual informan que en sesión ordinaria celebrada en la misma fecha, declarada en emergencia y en sesión permanente, debido a la </w:t>
      </w:r>
      <w:proofErr w:type="spellStart"/>
      <w:r w:rsidRPr="00C965B9">
        <w:rPr>
          <w:rFonts w:ascii="Times New Roman" w:eastAsia="Times New Roman" w:hAnsi="Times New Roman"/>
          <w:sz w:val="24"/>
          <w:szCs w:val="24"/>
          <w:lang w:val="es-VE" w:eastAsia="es-VE"/>
        </w:rPr>
        <w:t>dificil</w:t>
      </w:r>
      <w:proofErr w:type="spellEnd"/>
      <w:r w:rsidRPr="00C965B9">
        <w:rPr>
          <w:rFonts w:ascii="Times New Roman" w:eastAsia="Times New Roman" w:hAnsi="Times New Roman"/>
          <w:sz w:val="24"/>
          <w:szCs w:val="24"/>
          <w:lang w:val="es-VE" w:eastAsia="es-VE"/>
        </w:rPr>
        <w:t xml:space="preserve"> situación universitaria que se padece, y a la declaratoria de crisis de la Universidad, en sesión ordinaria del 28.09.2016, el </w:t>
      </w:r>
      <w:r w:rsidRPr="00C965B9">
        <w:rPr>
          <w:rFonts w:ascii="Times New Roman" w:eastAsia="Times New Roman" w:hAnsi="Times New Roman"/>
          <w:b/>
          <w:bCs/>
          <w:sz w:val="24"/>
          <w:szCs w:val="24"/>
          <w:lang w:val="es-VE" w:eastAsia="es-VE"/>
        </w:rPr>
        <w:t xml:space="preserve">Consejo de Núcleo conoció el Acta del Concurso de Oposición, para proveer un (01) cargo a nivel de Instructor a Tiempo Completo, en el </w:t>
      </w:r>
      <w:proofErr w:type="spellStart"/>
      <w:r w:rsidRPr="00C965B9">
        <w:rPr>
          <w:rFonts w:ascii="Times New Roman" w:eastAsia="Times New Roman" w:hAnsi="Times New Roman"/>
          <w:b/>
          <w:bCs/>
          <w:sz w:val="24"/>
          <w:szCs w:val="24"/>
          <w:lang w:val="es-VE" w:eastAsia="es-VE"/>
        </w:rPr>
        <w:t>Area</w:t>
      </w:r>
      <w:proofErr w:type="spellEnd"/>
      <w:r w:rsidRPr="00C965B9">
        <w:rPr>
          <w:rFonts w:ascii="Times New Roman" w:eastAsia="Times New Roman" w:hAnsi="Times New Roman"/>
          <w:b/>
          <w:bCs/>
          <w:sz w:val="24"/>
          <w:szCs w:val="24"/>
          <w:lang w:val="es-VE" w:eastAsia="es-VE"/>
        </w:rPr>
        <w:t>: Prácticas Profesionales</w:t>
      </w:r>
      <w:r w:rsidRPr="00C965B9">
        <w:rPr>
          <w:rFonts w:ascii="Times New Roman" w:eastAsia="Times New Roman" w:hAnsi="Times New Roman"/>
          <w:sz w:val="24"/>
          <w:szCs w:val="24"/>
          <w:lang w:val="es-VE" w:eastAsia="es-VE"/>
        </w:rPr>
        <w:t xml:space="preserve">, adscrito al Departamento de Ciencias Pedagógicas de ese Núcleo, donde el veredicto del jurado de conformidad con lo pautado en el Artículo 37 </w:t>
      </w:r>
      <w:proofErr w:type="spellStart"/>
      <w:r w:rsidRPr="00C965B9">
        <w:rPr>
          <w:rFonts w:ascii="Times New Roman" w:eastAsia="Times New Roman" w:hAnsi="Times New Roman"/>
          <w:sz w:val="24"/>
          <w:szCs w:val="24"/>
          <w:lang w:val="es-VE" w:eastAsia="es-VE"/>
        </w:rPr>
        <w:t>ejusdem</w:t>
      </w:r>
      <w:proofErr w:type="spellEnd"/>
      <w:r w:rsidRPr="00C965B9">
        <w:rPr>
          <w:rFonts w:ascii="Times New Roman" w:eastAsia="Times New Roman" w:hAnsi="Times New Roman"/>
          <w:sz w:val="24"/>
          <w:szCs w:val="24"/>
          <w:lang w:val="es-VE" w:eastAsia="es-VE"/>
        </w:rPr>
        <w:t xml:space="preserve"> del EPDI, en virtud de los resultados obtenidos en las pruebas y cumplidos los procedimientos reglamentarios pertinentes, el jurado declara ganadora del mencionado Concurso, a la Lcda. Marlyn C. Viloria Flores, titular de la Cédula de Identidad </w:t>
      </w:r>
      <w:proofErr w:type="spellStart"/>
      <w:r w:rsidRPr="00C965B9">
        <w:rPr>
          <w:rFonts w:ascii="Times New Roman" w:eastAsia="Times New Roman" w:hAnsi="Times New Roman"/>
          <w:sz w:val="24"/>
          <w:szCs w:val="24"/>
          <w:lang w:val="es-VE" w:eastAsia="es-VE"/>
        </w:rPr>
        <w:t>Nº</w:t>
      </w:r>
      <w:proofErr w:type="spellEnd"/>
      <w:r w:rsidRPr="00C965B9">
        <w:rPr>
          <w:rFonts w:ascii="Times New Roman" w:eastAsia="Times New Roman" w:hAnsi="Times New Roman"/>
          <w:sz w:val="24"/>
          <w:szCs w:val="24"/>
          <w:lang w:val="es-VE" w:eastAsia="es-VE"/>
        </w:rPr>
        <w:t xml:space="preserve"> 15.751.908, con la calificación de dieciséis con setenta y seis (16.76) puntos. </w:t>
      </w:r>
    </w:p>
    <w:p w14:paraId="2EFB8B4E" w14:textId="77777777" w:rsidR="00C965B9" w:rsidRPr="00C965B9" w:rsidRDefault="00C965B9" w:rsidP="00C965B9">
      <w:pPr>
        <w:spacing w:after="0" w:line="240" w:lineRule="auto"/>
        <w:ind w:left="142"/>
        <w:jc w:val="both"/>
        <w:rPr>
          <w:rFonts w:ascii="Times New Roman" w:eastAsia="Times New Roman" w:hAnsi="Times New Roman"/>
          <w:sz w:val="24"/>
          <w:szCs w:val="24"/>
          <w:lang w:val="es-VE" w:eastAsia="es-VE"/>
        </w:rPr>
      </w:pPr>
    </w:p>
    <w:p w14:paraId="49B4EEF7" w14:textId="77777777" w:rsidR="00C965B9" w:rsidRPr="00C965B9" w:rsidRDefault="00C965B9" w:rsidP="00C965B9">
      <w:pPr>
        <w:spacing w:after="0" w:line="240" w:lineRule="auto"/>
        <w:ind w:left="142"/>
        <w:jc w:val="both"/>
        <w:rPr>
          <w:rFonts w:ascii="Times New Roman" w:eastAsia="Times New Roman" w:hAnsi="Times New Roman"/>
          <w:sz w:val="24"/>
          <w:szCs w:val="24"/>
          <w:lang w:val="es-VE" w:eastAsia="es-VE"/>
        </w:rPr>
      </w:pPr>
      <w:r w:rsidRPr="00C965B9">
        <w:rPr>
          <w:rFonts w:ascii="Times New Roman" w:eastAsia="Times New Roman" w:hAnsi="Times New Roman"/>
          <w:sz w:val="24"/>
          <w:szCs w:val="24"/>
          <w:lang w:val="es-VE" w:eastAsia="es-VE"/>
        </w:rPr>
        <w:t xml:space="preserve">En tal sentido, ese Consejo de Núcleo acordó quedar en cuenta y tramitar ante las instancias correspondientes. </w:t>
      </w:r>
    </w:p>
    <w:p w14:paraId="3D404C27" w14:textId="0EE382DC" w:rsidR="00C965B9" w:rsidRDefault="00C965B9" w:rsidP="00C965B9">
      <w:pPr>
        <w:spacing w:after="0" w:line="240" w:lineRule="auto"/>
        <w:ind w:left="142"/>
        <w:jc w:val="both"/>
        <w:rPr>
          <w:rFonts w:ascii="Times New Roman" w:eastAsia="Times New Roman" w:hAnsi="Times New Roman"/>
          <w:b/>
          <w:bCs/>
          <w:sz w:val="24"/>
          <w:szCs w:val="24"/>
          <w:lang w:val="es-VE" w:eastAsia="es-VE"/>
        </w:rPr>
      </w:pPr>
      <w:r w:rsidRPr="00C965B9">
        <w:rPr>
          <w:rFonts w:ascii="Times New Roman" w:eastAsia="Times New Roman" w:hAnsi="Times New Roman"/>
          <w:b/>
          <w:bCs/>
          <w:sz w:val="24"/>
          <w:szCs w:val="24"/>
          <w:lang w:val="es-VE" w:eastAsia="es-VE"/>
        </w:rPr>
        <w:t xml:space="preserve">Decisión: Quedó en cuenta. El núcleo debe realizar los trámites administrativos a través de la DAP. </w:t>
      </w:r>
    </w:p>
    <w:p w14:paraId="491FF55B" w14:textId="6A14902E" w:rsidR="00C965B9" w:rsidRDefault="00C965B9" w:rsidP="00C965B9">
      <w:pPr>
        <w:spacing w:after="0" w:line="240" w:lineRule="auto"/>
        <w:ind w:left="142"/>
        <w:jc w:val="both"/>
        <w:rPr>
          <w:rFonts w:ascii="Times New Roman" w:eastAsia="Times New Roman" w:hAnsi="Times New Roman"/>
          <w:b/>
          <w:bCs/>
          <w:sz w:val="24"/>
          <w:szCs w:val="24"/>
          <w:lang w:val="es-VE" w:eastAsia="es-VE"/>
        </w:rPr>
      </w:pPr>
    </w:p>
    <w:p w14:paraId="489521C8" w14:textId="0AC3E783" w:rsidR="00C965B9" w:rsidRDefault="00C965B9" w:rsidP="00C965B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709/</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4413909A" w14:textId="22514CD3" w:rsidR="000E4D90" w:rsidRDefault="000E4D90" w:rsidP="000E4D90">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E4D90">
        <w:rPr>
          <w:rFonts w:ascii="Times New Roman" w:eastAsia="Times New Roman" w:hAnsi="Times New Roman"/>
          <w:sz w:val="24"/>
          <w:szCs w:val="24"/>
          <w:lang w:val="es-VE" w:eastAsia="es-VE"/>
        </w:rPr>
        <w:t xml:space="preserve">omunicación </w:t>
      </w:r>
      <w:proofErr w:type="spellStart"/>
      <w:r w:rsidRPr="000E4D90">
        <w:rPr>
          <w:rFonts w:ascii="Times New Roman" w:eastAsia="Times New Roman" w:hAnsi="Times New Roman"/>
          <w:sz w:val="24"/>
          <w:szCs w:val="24"/>
          <w:lang w:val="es-VE" w:eastAsia="es-VE"/>
        </w:rPr>
        <w:t>Nº</w:t>
      </w:r>
      <w:proofErr w:type="spellEnd"/>
      <w:r w:rsidRPr="000E4D90">
        <w:rPr>
          <w:rFonts w:ascii="Times New Roman" w:eastAsia="Times New Roman" w:hAnsi="Times New Roman"/>
          <w:sz w:val="24"/>
          <w:szCs w:val="24"/>
          <w:lang w:val="es-VE" w:eastAsia="es-VE"/>
        </w:rPr>
        <w:t xml:space="preserve"> C.N. 0801-17, de fecha 30.11.2017, mediante la cual informan que en sesión ordinaria celebrada en la misma fecha, declarada en emergencia y en sesión permanente, debido a la difícil situación universitaria que se padece, y a la declaratoria de crisis de la Universidad, en sesión ordinaria </w:t>
      </w:r>
      <w:r w:rsidRPr="000E4D90">
        <w:rPr>
          <w:rFonts w:ascii="Times New Roman" w:eastAsia="Times New Roman" w:hAnsi="Times New Roman"/>
          <w:sz w:val="24"/>
          <w:szCs w:val="24"/>
          <w:lang w:val="es-VE" w:eastAsia="es-VE"/>
        </w:rPr>
        <w:t xml:space="preserve">del 28.09.2016, el Consejo de Núcleo conoció el Acta del </w:t>
      </w:r>
      <w:r w:rsidRPr="000E4D90">
        <w:rPr>
          <w:rFonts w:ascii="Times New Roman" w:eastAsia="Times New Roman" w:hAnsi="Times New Roman"/>
          <w:b/>
          <w:bCs/>
          <w:sz w:val="24"/>
          <w:szCs w:val="24"/>
          <w:lang w:val="es-VE" w:eastAsia="es-VE"/>
        </w:rPr>
        <w:t>Concurso de Oposición, para proveer un (01) cargo a nivel de Instructor a Dedicación Exclusiva, en el Área: Administración, Sub-Área: Teoría de la Gerencia General</w:t>
      </w:r>
      <w:r w:rsidRPr="000E4D90">
        <w:rPr>
          <w:rFonts w:ascii="Times New Roman" w:eastAsia="Times New Roman" w:hAnsi="Times New Roman"/>
          <w:sz w:val="24"/>
          <w:szCs w:val="24"/>
          <w:lang w:val="es-VE" w:eastAsia="es-VE"/>
        </w:rPr>
        <w:t xml:space="preserve">, adscrito al Departamento de Ciencias Económicas, Administrativas y Contables de ese Núcleo. De conformidad con lo pautado en el Artículo 37 </w:t>
      </w:r>
      <w:proofErr w:type="spellStart"/>
      <w:r w:rsidRPr="000E4D90">
        <w:rPr>
          <w:rFonts w:ascii="Times New Roman" w:eastAsia="Times New Roman" w:hAnsi="Times New Roman"/>
          <w:sz w:val="24"/>
          <w:szCs w:val="24"/>
          <w:lang w:val="es-VE" w:eastAsia="es-VE"/>
        </w:rPr>
        <w:t>ejusdem</w:t>
      </w:r>
      <w:proofErr w:type="spellEnd"/>
      <w:r w:rsidRPr="000E4D90">
        <w:rPr>
          <w:rFonts w:ascii="Times New Roman" w:eastAsia="Times New Roman" w:hAnsi="Times New Roman"/>
          <w:sz w:val="24"/>
          <w:szCs w:val="24"/>
          <w:lang w:val="es-VE" w:eastAsia="es-VE"/>
        </w:rPr>
        <w:t xml:space="preserve"> del EPDI, en virtud de los resultados obtenidos en las pruebas y cumplidos los procedimientos reglamentarios pertinentes, el jurado declara ganadora del mencionado Concurso, a la ciudadana </w:t>
      </w:r>
      <w:proofErr w:type="spellStart"/>
      <w:r w:rsidRPr="000E4D90">
        <w:rPr>
          <w:rFonts w:ascii="Times New Roman" w:eastAsia="Times New Roman" w:hAnsi="Times New Roman"/>
          <w:sz w:val="24"/>
          <w:szCs w:val="24"/>
          <w:lang w:val="es-VE" w:eastAsia="es-VE"/>
        </w:rPr>
        <w:t>Dailyn</w:t>
      </w:r>
      <w:proofErr w:type="spellEnd"/>
      <w:r w:rsidRPr="000E4D90">
        <w:rPr>
          <w:rFonts w:ascii="Times New Roman" w:eastAsia="Times New Roman" w:hAnsi="Times New Roman"/>
          <w:sz w:val="24"/>
          <w:szCs w:val="24"/>
          <w:lang w:val="es-VE" w:eastAsia="es-VE"/>
        </w:rPr>
        <w:t xml:space="preserve"> M. Colmenares Benítez, titular de la Cédula de Identidad </w:t>
      </w:r>
      <w:proofErr w:type="spellStart"/>
      <w:r w:rsidRPr="000E4D90">
        <w:rPr>
          <w:rFonts w:ascii="Times New Roman" w:eastAsia="Times New Roman" w:hAnsi="Times New Roman"/>
          <w:sz w:val="24"/>
          <w:szCs w:val="24"/>
          <w:lang w:val="es-VE" w:eastAsia="es-VE"/>
        </w:rPr>
        <w:t>Nº</w:t>
      </w:r>
      <w:proofErr w:type="spellEnd"/>
      <w:r w:rsidRPr="000E4D90">
        <w:rPr>
          <w:rFonts w:ascii="Times New Roman" w:eastAsia="Times New Roman" w:hAnsi="Times New Roman"/>
          <w:sz w:val="24"/>
          <w:szCs w:val="24"/>
          <w:lang w:val="es-VE" w:eastAsia="es-VE"/>
        </w:rPr>
        <w:t xml:space="preserve"> 24.140.659, con la calificación de 15,03 puntos. </w:t>
      </w:r>
    </w:p>
    <w:p w14:paraId="7EFD84E7" w14:textId="77777777" w:rsidR="000E4D90" w:rsidRPr="000E4D90" w:rsidRDefault="000E4D90" w:rsidP="000E4D90">
      <w:pPr>
        <w:spacing w:after="0" w:line="240" w:lineRule="auto"/>
        <w:ind w:left="142"/>
        <w:jc w:val="both"/>
        <w:rPr>
          <w:rFonts w:ascii="Times New Roman" w:eastAsia="Times New Roman" w:hAnsi="Times New Roman"/>
          <w:sz w:val="24"/>
          <w:szCs w:val="24"/>
          <w:lang w:val="es-VE" w:eastAsia="es-VE"/>
        </w:rPr>
      </w:pPr>
    </w:p>
    <w:p w14:paraId="3D9F2D60" w14:textId="77777777" w:rsidR="000E4D90" w:rsidRPr="000E4D90" w:rsidRDefault="000E4D90" w:rsidP="000E4D90">
      <w:pPr>
        <w:spacing w:after="0" w:line="240" w:lineRule="auto"/>
        <w:ind w:left="142"/>
        <w:jc w:val="both"/>
        <w:rPr>
          <w:rFonts w:ascii="Times New Roman" w:eastAsia="Times New Roman" w:hAnsi="Times New Roman"/>
          <w:sz w:val="24"/>
          <w:szCs w:val="24"/>
          <w:lang w:val="es-VE" w:eastAsia="es-VE"/>
        </w:rPr>
      </w:pPr>
      <w:r w:rsidRPr="000E4D90">
        <w:rPr>
          <w:rFonts w:ascii="Times New Roman" w:eastAsia="Times New Roman" w:hAnsi="Times New Roman"/>
          <w:sz w:val="24"/>
          <w:szCs w:val="24"/>
          <w:lang w:val="es-VE" w:eastAsia="es-VE"/>
        </w:rPr>
        <w:t xml:space="preserve">En tal sentido, ese Consejo de Núcleo acordó quedar en cuenta y tramitar ante las instancias correspondientes. </w:t>
      </w:r>
    </w:p>
    <w:p w14:paraId="31EC12AC" w14:textId="3A61ECFD" w:rsidR="00C965B9" w:rsidRDefault="000E4D90" w:rsidP="000E4D90">
      <w:pPr>
        <w:spacing w:after="0" w:line="240" w:lineRule="auto"/>
        <w:ind w:left="142"/>
        <w:jc w:val="both"/>
        <w:rPr>
          <w:rFonts w:ascii="Times New Roman" w:eastAsia="Times New Roman" w:hAnsi="Times New Roman"/>
          <w:b/>
          <w:bCs/>
          <w:sz w:val="24"/>
          <w:szCs w:val="24"/>
          <w:lang w:val="es-VE" w:eastAsia="es-VE"/>
        </w:rPr>
      </w:pPr>
      <w:r w:rsidRPr="000E4D90">
        <w:rPr>
          <w:rFonts w:ascii="Times New Roman" w:eastAsia="Times New Roman" w:hAnsi="Times New Roman"/>
          <w:b/>
          <w:bCs/>
          <w:sz w:val="24"/>
          <w:szCs w:val="24"/>
          <w:lang w:val="es-VE" w:eastAsia="es-VE"/>
        </w:rPr>
        <w:t>Decisión: Quedó en cuenta. El núcleo debe realizar los trámites administrativos a través de la DAP.</w:t>
      </w:r>
    </w:p>
    <w:p w14:paraId="59CD6B11" w14:textId="38915E1E" w:rsidR="000E4D90" w:rsidRDefault="000E4D90" w:rsidP="000E4D90">
      <w:pPr>
        <w:spacing w:after="0" w:line="240" w:lineRule="auto"/>
        <w:ind w:left="142"/>
        <w:jc w:val="both"/>
        <w:rPr>
          <w:rFonts w:ascii="Times New Roman" w:eastAsia="Times New Roman" w:hAnsi="Times New Roman"/>
          <w:b/>
          <w:bCs/>
          <w:sz w:val="24"/>
          <w:szCs w:val="24"/>
          <w:lang w:val="es-VE" w:eastAsia="es-VE"/>
        </w:rPr>
      </w:pPr>
    </w:p>
    <w:p w14:paraId="5FF84263" w14:textId="55517974" w:rsidR="000E4D90" w:rsidRDefault="000E4D90" w:rsidP="000E4D90">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710/</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06888B78" w14:textId="066E3A25" w:rsidR="004666AF" w:rsidRDefault="004666AF" w:rsidP="004666A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4666AF">
        <w:rPr>
          <w:rFonts w:ascii="Times New Roman" w:eastAsia="Times New Roman" w:hAnsi="Times New Roman"/>
          <w:sz w:val="24"/>
          <w:szCs w:val="24"/>
          <w:lang w:val="es-VE" w:eastAsia="es-VE"/>
        </w:rPr>
        <w:t xml:space="preserve">omunicación </w:t>
      </w:r>
      <w:proofErr w:type="spellStart"/>
      <w:r w:rsidRPr="004666AF">
        <w:rPr>
          <w:rFonts w:ascii="Times New Roman" w:eastAsia="Times New Roman" w:hAnsi="Times New Roman"/>
          <w:sz w:val="24"/>
          <w:szCs w:val="24"/>
          <w:lang w:val="es-VE" w:eastAsia="es-VE"/>
        </w:rPr>
        <w:t>Nº</w:t>
      </w:r>
      <w:proofErr w:type="spellEnd"/>
      <w:r w:rsidRPr="004666AF">
        <w:rPr>
          <w:rFonts w:ascii="Times New Roman" w:eastAsia="Times New Roman" w:hAnsi="Times New Roman"/>
          <w:sz w:val="24"/>
          <w:szCs w:val="24"/>
          <w:lang w:val="es-VE" w:eastAsia="es-VE"/>
        </w:rPr>
        <w:t xml:space="preserve"> C.N. 0803-17, de fecha 30.11.2017, mediante la cual informan que en sesión ordinaria celebrada en la misma fecha, declarada en emergencia y en sesión permanente, debido a la difícil situación universitaria que se padece, y a la declaratoria de crisis de la Universidad, en sesión ordinaria del 28.09.2016, el Consejo de Núcleo conoció en el Punto del Vicerrector-Decano 7.2.8, sobre el Acta de la Prueba de Conocimiento del Concurso de Credenciales, para proveer un (1) cargo a nivel de Instructor a Tiempo Completo, en el Área: Bases Científicas, Técnicas e Infraestructura de la Producción Vegetal, Sub-área: </w:t>
      </w:r>
      <w:proofErr w:type="spellStart"/>
      <w:r w:rsidRPr="004666AF">
        <w:rPr>
          <w:rFonts w:ascii="Times New Roman" w:eastAsia="Times New Roman" w:hAnsi="Times New Roman"/>
          <w:sz w:val="24"/>
          <w:szCs w:val="24"/>
          <w:lang w:val="es-VE" w:eastAsia="es-VE"/>
        </w:rPr>
        <w:t>Fitopatologia</w:t>
      </w:r>
      <w:proofErr w:type="spellEnd"/>
      <w:r w:rsidRPr="004666AF">
        <w:rPr>
          <w:rFonts w:ascii="Times New Roman" w:eastAsia="Times New Roman" w:hAnsi="Times New Roman"/>
          <w:sz w:val="24"/>
          <w:szCs w:val="24"/>
          <w:lang w:val="es-VE" w:eastAsia="es-VE"/>
        </w:rPr>
        <w:t xml:space="preserve">, adscrito al Departamento de Ciencias Agrarias, donde el participante Ing. Félix R. Fernández M., titular de la Cédula de Identidad </w:t>
      </w:r>
      <w:proofErr w:type="spellStart"/>
      <w:r w:rsidRPr="004666AF">
        <w:rPr>
          <w:rFonts w:ascii="Times New Roman" w:eastAsia="Times New Roman" w:hAnsi="Times New Roman"/>
          <w:sz w:val="24"/>
          <w:szCs w:val="24"/>
          <w:lang w:val="es-VE" w:eastAsia="es-VE"/>
        </w:rPr>
        <w:t>Nº</w:t>
      </w:r>
      <w:proofErr w:type="spellEnd"/>
      <w:r w:rsidRPr="004666AF">
        <w:rPr>
          <w:rFonts w:ascii="Times New Roman" w:eastAsia="Times New Roman" w:hAnsi="Times New Roman"/>
          <w:sz w:val="24"/>
          <w:szCs w:val="24"/>
          <w:lang w:val="es-VE" w:eastAsia="es-VE"/>
        </w:rPr>
        <w:t xml:space="preserve"> 20.708.172, obtuvo un puntaje definitivo de 17,726 puntos. </w:t>
      </w:r>
    </w:p>
    <w:p w14:paraId="4DB941DB" w14:textId="77777777" w:rsidR="004666AF" w:rsidRPr="004666AF" w:rsidRDefault="004666AF" w:rsidP="004666AF">
      <w:pPr>
        <w:spacing w:after="0" w:line="240" w:lineRule="auto"/>
        <w:ind w:left="142"/>
        <w:jc w:val="both"/>
        <w:rPr>
          <w:rFonts w:ascii="Times New Roman" w:eastAsia="Times New Roman" w:hAnsi="Times New Roman"/>
          <w:sz w:val="24"/>
          <w:szCs w:val="24"/>
          <w:lang w:val="es-VE" w:eastAsia="es-VE"/>
        </w:rPr>
      </w:pPr>
    </w:p>
    <w:p w14:paraId="3F5B32DE" w14:textId="77777777" w:rsidR="004666AF" w:rsidRPr="004666AF" w:rsidRDefault="004666AF" w:rsidP="004666AF">
      <w:pPr>
        <w:spacing w:after="0" w:line="240" w:lineRule="auto"/>
        <w:ind w:left="142"/>
        <w:jc w:val="both"/>
        <w:rPr>
          <w:rFonts w:ascii="Times New Roman" w:eastAsia="Times New Roman" w:hAnsi="Times New Roman"/>
          <w:sz w:val="24"/>
          <w:szCs w:val="24"/>
          <w:lang w:val="es-VE" w:eastAsia="es-VE"/>
        </w:rPr>
      </w:pPr>
      <w:r w:rsidRPr="004666AF">
        <w:rPr>
          <w:rFonts w:ascii="Times New Roman" w:eastAsia="Times New Roman" w:hAnsi="Times New Roman"/>
          <w:sz w:val="24"/>
          <w:szCs w:val="24"/>
          <w:lang w:val="es-VE" w:eastAsia="es-VE"/>
        </w:rPr>
        <w:t xml:space="preserve">En tal sentido, ese Consejo de Núcleo </w:t>
      </w:r>
      <w:r w:rsidRPr="004666AF">
        <w:rPr>
          <w:rFonts w:ascii="Times New Roman" w:eastAsia="Times New Roman" w:hAnsi="Times New Roman"/>
          <w:b/>
          <w:bCs/>
          <w:sz w:val="24"/>
          <w:szCs w:val="24"/>
          <w:lang w:val="es-VE" w:eastAsia="es-VE"/>
        </w:rPr>
        <w:t xml:space="preserve">acordó declarar ganador al Ing. Félix R. </w:t>
      </w:r>
      <w:r w:rsidRPr="004666AF">
        <w:rPr>
          <w:rFonts w:ascii="Times New Roman" w:eastAsia="Times New Roman" w:hAnsi="Times New Roman"/>
          <w:b/>
          <w:bCs/>
          <w:sz w:val="24"/>
          <w:szCs w:val="24"/>
          <w:lang w:val="es-VE" w:eastAsia="es-VE"/>
        </w:rPr>
        <w:lastRenderedPageBreak/>
        <w:t>Fernández M.,</w:t>
      </w:r>
      <w:r w:rsidRPr="004666AF">
        <w:rPr>
          <w:rFonts w:ascii="Times New Roman" w:eastAsia="Times New Roman" w:hAnsi="Times New Roman"/>
          <w:sz w:val="24"/>
          <w:szCs w:val="24"/>
          <w:lang w:val="es-VE" w:eastAsia="es-VE"/>
        </w:rPr>
        <w:t xml:space="preserve"> titular de la Cédula de Identidad </w:t>
      </w:r>
      <w:proofErr w:type="spellStart"/>
      <w:r w:rsidRPr="004666AF">
        <w:rPr>
          <w:rFonts w:ascii="Times New Roman" w:eastAsia="Times New Roman" w:hAnsi="Times New Roman"/>
          <w:sz w:val="24"/>
          <w:szCs w:val="24"/>
          <w:lang w:val="es-VE" w:eastAsia="es-VE"/>
        </w:rPr>
        <w:t>N°</w:t>
      </w:r>
      <w:proofErr w:type="spellEnd"/>
      <w:r w:rsidRPr="004666AF">
        <w:rPr>
          <w:rFonts w:ascii="Times New Roman" w:eastAsia="Times New Roman" w:hAnsi="Times New Roman"/>
          <w:sz w:val="24"/>
          <w:szCs w:val="24"/>
          <w:lang w:val="es-VE" w:eastAsia="es-VE"/>
        </w:rPr>
        <w:t xml:space="preserve"> 20.708.172 y tramitar ante las instancias correspondientes. </w:t>
      </w:r>
    </w:p>
    <w:p w14:paraId="3BD470CD" w14:textId="28FC0B9E" w:rsidR="000E4D90" w:rsidRDefault="004666AF" w:rsidP="004666AF">
      <w:pPr>
        <w:spacing w:after="0" w:line="240" w:lineRule="auto"/>
        <w:ind w:left="142"/>
        <w:jc w:val="both"/>
        <w:rPr>
          <w:rFonts w:ascii="Times New Roman" w:eastAsia="Times New Roman" w:hAnsi="Times New Roman"/>
          <w:b/>
          <w:bCs/>
          <w:sz w:val="24"/>
          <w:szCs w:val="24"/>
          <w:lang w:val="es-VE" w:eastAsia="es-VE"/>
        </w:rPr>
      </w:pPr>
      <w:r w:rsidRPr="004666AF">
        <w:rPr>
          <w:rFonts w:ascii="Times New Roman" w:eastAsia="Times New Roman" w:hAnsi="Times New Roman"/>
          <w:b/>
          <w:bCs/>
          <w:sz w:val="24"/>
          <w:szCs w:val="24"/>
          <w:lang w:val="es-VE" w:eastAsia="es-VE"/>
        </w:rPr>
        <w:t>Decisión: Quedó en cuenta. El núcleo debe realizar los trámites administrativos a través de la DAP.</w:t>
      </w:r>
    </w:p>
    <w:p w14:paraId="68566771" w14:textId="55CB38FC" w:rsidR="00683AA1" w:rsidRDefault="00683AA1" w:rsidP="004666AF">
      <w:pPr>
        <w:spacing w:after="0" w:line="240" w:lineRule="auto"/>
        <w:ind w:left="142"/>
        <w:jc w:val="both"/>
        <w:rPr>
          <w:rFonts w:ascii="Times New Roman" w:eastAsia="Times New Roman" w:hAnsi="Times New Roman"/>
          <w:b/>
          <w:bCs/>
          <w:sz w:val="24"/>
          <w:szCs w:val="24"/>
          <w:lang w:val="es-VE" w:eastAsia="es-VE"/>
        </w:rPr>
      </w:pPr>
    </w:p>
    <w:p w14:paraId="2D7FBF75" w14:textId="7E567CCC" w:rsidR="00683AA1" w:rsidRDefault="00683AA1" w:rsidP="00683AA1">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733/17.</w:t>
      </w:r>
    </w:p>
    <w:p w14:paraId="1A93917B" w14:textId="453625D7" w:rsidR="00937F8E" w:rsidRDefault="00937F8E" w:rsidP="00937F8E">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37F8E">
        <w:rPr>
          <w:rFonts w:ascii="Times New Roman" w:eastAsia="Times New Roman" w:hAnsi="Times New Roman"/>
          <w:sz w:val="24"/>
          <w:szCs w:val="24"/>
          <w:lang w:val="es-VE" w:eastAsia="es-VE"/>
        </w:rPr>
        <w:t xml:space="preserve">omunicación </w:t>
      </w:r>
      <w:proofErr w:type="spellStart"/>
      <w:r w:rsidRPr="00937F8E">
        <w:rPr>
          <w:rFonts w:ascii="Times New Roman" w:eastAsia="Times New Roman" w:hAnsi="Times New Roman"/>
          <w:sz w:val="24"/>
          <w:szCs w:val="24"/>
          <w:lang w:val="es-VE" w:eastAsia="es-VE"/>
        </w:rPr>
        <w:t>N°</w:t>
      </w:r>
      <w:proofErr w:type="spellEnd"/>
      <w:r w:rsidRPr="00937F8E">
        <w:rPr>
          <w:rFonts w:ascii="Times New Roman" w:eastAsia="Times New Roman" w:hAnsi="Times New Roman"/>
          <w:sz w:val="24"/>
          <w:szCs w:val="24"/>
          <w:lang w:val="es-VE" w:eastAsia="es-VE"/>
        </w:rPr>
        <w:t xml:space="preserve"> C.N. 0817-17, de fecha 06.12.2017, mediante la cual notifica que, en sesión ordinaria realizada en la misma fecha, declarada en emergencia y en sesión permanente, debido a la difícil situación universitaria que se padece; y a la declaratoria de crisis de la Universidad, en sesión ordinaria del 28.09.2016, el Consejo de Núcleo conoció en el Punto del Vicerrector-Decano 7.2.2, sobre la comunicación </w:t>
      </w:r>
      <w:proofErr w:type="spellStart"/>
      <w:r w:rsidRPr="00937F8E">
        <w:rPr>
          <w:rFonts w:ascii="Times New Roman" w:eastAsia="Times New Roman" w:hAnsi="Times New Roman"/>
          <w:sz w:val="24"/>
          <w:szCs w:val="24"/>
          <w:lang w:val="es-VE" w:eastAsia="es-VE"/>
        </w:rPr>
        <w:t>Nº</w:t>
      </w:r>
      <w:proofErr w:type="spellEnd"/>
      <w:r w:rsidRPr="00937F8E">
        <w:rPr>
          <w:rFonts w:ascii="Times New Roman" w:eastAsia="Times New Roman" w:hAnsi="Times New Roman"/>
          <w:sz w:val="24"/>
          <w:szCs w:val="24"/>
          <w:lang w:val="es-VE" w:eastAsia="es-VE"/>
        </w:rPr>
        <w:t xml:space="preserve"> CAD/316/17, de fecha 04.12.2017, suscrita por la Licenciada Gregoria Segovia</w:t>
      </w:r>
      <w:r>
        <w:rPr>
          <w:rFonts w:ascii="Times New Roman" w:eastAsia="Times New Roman" w:hAnsi="Times New Roman"/>
          <w:sz w:val="24"/>
          <w:szCs w:val="24"/>
          <w:lang w:val="es-VE" w:eastAsia="es-VE"/>
        </w:rPr>
        <w:t>,</w:t>
      </w:r>
      <w:r w:rsidRPr="00937F8E">
        <w:rPr>
          <w:rFonts w:ascii="Times New Roman" w:eastAsia="Times New Roman" w:hAnsi="Times New Roman"/>
          <w:sz w:val="24"/>
          <w:szCs w:val="24"/>
          <w:lang w:val="es-VE" w:eastAsia="es-VE"/>
        </w:rPr>
        <w:t xml:space="preserve"> Administradora del NURR, en la que señala que por cuanto no se ha recibido respuesta por parte de la Oficina de Gestión de Compras y Contrataciones de la 11.A respecto a la solicitud de: </w:t>
      </w:r>
    </w:p>
    <w:p w14:paraId="25563F57" w14:textId="77777777" w:rsidR="00937F8E" w:rsidRPr="00937F8E" w:rsidRDefault="00937F8E" w:rsidP="00937F8E">
      <w:pPr>
        <w:spacing w:after="0" w:line="240" w:lineRule="auto"/>
        <w:ind w:left="142"/>
        <w:jc w:val="both"/>
        <w:rPr>
          <w:rFonts w:ascii="Times New Roman" w:eastAsia="Times New Roman" w:hAnsi="Times New Roman"/>
          <w:sz w:val="24"/>
          <w:szCs w:val="24"/>
          <w:lang w:val="es-VE" w:eastAsia="es-VE"/>
        </w:rPr>
      </w:pPr>
    </w:p>
    <w:p w14:paraId="2A40D947" w14:textId="084B2C16" w:rsidR="00937F8E" w:rsidRDefault="00937F8E" w:rsidP="00937F8E">
      <w:pPr>
        <w:spacing w:after="0" w:line="240" w:lineRule="auto"/>
        <w:ind w:left="142"/>
        <w:jc w:val="both"/>
        <w:rPr>
          <w:rFonts w:ascii="Times New Roman" w:eastAsia="Times New Roman" w:hAnsi="Times New Roman"/>
          <w:sz w:val="24"/>
          <w:szCs w:val="24"/>
          <w:lang w:val="es-VE" w:eastAsia="es-VE"/>
        </w:rPr>
      </w:pPr>
      <w:r w:rsidRPr="00937F8E">
        <w:rPr>
          <w:rFonts w:ascii="Times New Roman" w:eastAsia="Times New Roman" w:hAnsi="Times New Roman"/>
          <w:sz w:val="24"/>
          <w:szCs w:val="24"/>
          <w:lang w:val="es-VE" w:eastAsia="es-VE"/>
        </w:rPr>
        <w:t xml:space="preserve">1. Apertura de Concurso Abierto para la adquisición de Equipos Médicos para CAMIULA NURR. por un monto disponible de Bs. 24.265.600,00. Se recibió oferta de la empresa Médico Dental Llanos, Rif. V-03497042-0. </w:t>
      </w:r>
    </w:p>
    <w:p w14:paraId="46E70E33" w14:textId="77777777" w:rsidR="00937F8E" w:rsidRPr="00937F8E" w:rsidRDefault="00937F8E" w:rsidP="00937F8E">
      <w:pPr>
        <w:spacing w:after="0" w:line="240" w:lineRule="auto"/>
        <w:ind w:left="142"/>
        <w:jc w:val="both"/>
        <w:rPr>
          <w:rFonts w:ascii="Times New Roman" w:eastAsia="Times New Roman" w:hAnsi="Times New Roman"/>
          <w:sz w:val="24"/>
          <w:szCs w:val="24"/>
          <w:lang w:val="es-VE" w:eastAsia="es-VE"/>
        </w:rPr>
      </w:pPr>
    </w:p>
    <w:p w14:paraId="14DC381C" w14:textId="77777777" w:rsidR="00937F8E" w:rsidRPr="00937F8E" w:rsidRDefault="00937F8E" w:rsidP="00937F8E">
      <w:pPr>
        <w:spacing w:after="0" w:line="240" w:lineRule="auto"/>
        <w:ind w:left="142"/>
        <w:jc w:val="both"/>
        <w:rPr>
          <w:rFonts w:ascii="Times New Roman" w:eastAsia="Times New Roman" w:hAnsi="Times New Roman"/>
          <w:sz w:val="24"/>
          <w:szCs w:val="24"/>
          <w:lang w:val="es-VE" w:eastAsia="es-VE"/>
        </w:rPr>
      </w:pPr>
      <w:r w:rsidRPr="00937F8E">
        <w:rPr>
          <w:rFonts w:ascii="Times New Roman" w:eastAsia="Times New Roman" w:hAnsi="Times New Roman"/>
          <w:sz w:val="24"/>
          <w:szCs w:val="24"/>
          <w:lang w:val="es-VE" w:eastAsia="es-VE"/>
        </w:rPr>
        <w:t xml:space="preserve">2. Apertura de Concurso Cerrado para la adquisición de una Cocina para la Residencia Estudiantil </w:t>
      </w:r>
      <w:proofErr w:type="spellStart"/>
      <w:r w:rsidRPr="00937F8E">
        <w:rPr>
          <w:rFonts w:ascii="Times New Roman" w:eastAsia="Times New Roman" w:hAnsi="Times New Roman"/>
          <w:sz w:val="24"/>
          <w:szCs w:val="24"/>
          <w:lang w:val="es-VE" w:eastAsia="es-VE"/>
        </w:rPr>
        <w:t>Boconó</w:t>
      </w:r>
      <w:proofErr w:type="spellEnd"/>
      <w:r w:rsidRPr="00937F8E">
        <w:rPr>
          <w:rFonts w:ascii="Times New Roman" w:eastAsia="Times New Roman" w:hAnsi="Times New Roman"/>
          <w:sz w:val="24"/>
          <w:szCs w:val="24"/>
          <w:lang w:val="es-VE" w:eastAsia="es-VE"/>
        </w:rPr>
        <w:t xml:space="preserve">, por un monto disponible de Bs. 2.000.000,00. La empresa Cooperativa Nacional de Servicios Múltiples, R.L., Rif. J-29460490-0 manifestó disposición de ofertar el bien. </w:t>
      </w:r>
    </w:p>
    <w:p w14:paraId="19B8EF42" w14:textId="77777777" w:rsidR="00937F8E" w:rsidRDefault="00937F8E" w:rsidP="00937F8E">
      <w:pPr>
        <w:spacing w:after="0" w:line="240" w:lineRule="auto"/>
        <w:ind w:left="142"/>
        <w:jc w:val="both"/>
        <w:rPr>
          <w:rFonts w:ascii="Times New Roman" w:eastAsia="Times New Roman" w:hAnsi="Times New Roman"/>
          <w:sz w:val="24"/>
          <w:szCs w:val="24"/>
          <w:lang w:val="es-VE" w:eastAsia="es-VE"/>
        </w:rPr>
      </w:pPr>
    </w:p>
    <w:p w14:paraId="5F61504E" w14:textId="495695AD" w:rsidR="00937F8E" w:rsidRPr="00937F8E" w:rsidRDefault="00937F8E" w:rsidP="00937F8E">
      <w:pPr>
        <w:spacing w:after="0" w:line="240" w:lineRule="auto"/>
        <w:ind w:left="142"/>
        <w:jc w:val="both"/>
        <w:rPr>
          <w:rFonts w:ascii="Times New Roman" w:eastAsia="Times New Roman" w:hAnsi="Times New Roman"/>
          <w:sz w:val="24"/>
          <w:szCs w:val="24"/>
          <w:lang w:val="es-VE" w:eastAsia="es-VE"/>
        </w:rPr>
      </w:pPr>
      <w:r w:rsidRPr="00937F8E">
        <w:rPr>
          <w:rFonts w:ascii="Times New Roman" w:eastAsia="Times New Roman" w:hAnsi="Times New Roman"/>
          <w:sz w:val="24"/>
          <w:szCs w:val="24"/>
          <w:lang w:val="es-VE" w:eastAsia="es-VE"/>
        </w:rPr>
        <w:t xml:space="preserve">Aclara que esos recursos fueron recibidos en el mes de septiembre por vía de Crédito Adicional, sin embargo, fue difícil conseguir proveedores que ofertaran dichos equipos, logrando concretar la disposición a participar de dos empresas para la solicitud de los procesos. </w:t>
      </w:r>
    </w:p>
    <w:p w14:paraId="59272D04" w14:textId="77777777" w:rsidR="00937F8E" w:rsidRDefault="00937F8E" w:rsidP="00937F8E">
      <w:pPr>
        <w:spacing w:after="0" w:line="240" w:lineRule="auto"/>
        <w:ind w:left="142"/>
        <w:jc w:val="both"/>
        <w:rPr>
          <w:rFonts w:ascii="Times New Roman" w:eastAsia="Times New Roman" w:hAnsi="Times New Roman"/>
          <w:sz w:val="24"/>
          <w:szCs w:val="24"/>
          <w:lang w:val="es-VE" w:eastAsia="es-VE"/>
        </w:rPr>
      </w:pPr>
    </w:p>
    <w:p w14:paraId="33529AC7" w14:textId="66BF6F8C" w:rsidR="00937F8E" w:rsidRPr="00937F8E" w:rsidRDefault="00937F8E" w:rsidP="00937F8E">
      <w:pPr>
        <w:spacing w:after="0" w:line="240" w:lineRule="auto"/>
        <w:ind w:left="142"/>
        <w:jc w:val="both"/>
        <w:rPr>
          <w:rFonts w:ascii="Times New Roman" w:eastAsia="Times New Roman" w:hAnsi="Times New Roman"/>
          <w:sz w:val="24"/>
          <w:szCs w:val="24"/>
          <w:lang w:val="es-VE" w:eastAsia="es-VE"/>
        </w:rPr>
      </w:pPr>
      <w:r w:rsidRPr="00937F8E">
        <w:rPr>
          <w:rFonts w:ascii="Times New Roman" w:eastAsia="Times New Roman" w:hAnsi="Times New Roman"/>
          <w:sz w:val="24"/>
          <w:szCs w:val="24"/>
          <w:lang w:val="es-VE" w:eastAsia="es-VE"/>
        </w:rPr>
        <w:t xml:space="preserve">Al respecto, ese Consejo de Núcleo acordó gestionar ante este Máximo Organismo, la aprobación de una Contratación Directa, según el artículo 101 de la Ley de Contrataciones Públicas, la cual establece "Se podrá proceder excepcionalmente por Contratación Directa, independientemente de la contratación, siempre y cuando la máxima y autoridad del contratante, mediante acto motivado, justifique adecuadamente su procedencia". </w:t>
      </w:r>
    </w:p>
    <w:p w14:paraId="5D57AC9B" w14:textId="5997D872" w:rsidR="00C15A63" w:rsidRPr="00937F8E" w:rsidRDefault="00937F8E" w:rsidP="00937F8E">
      <w:pPr>
        <w:spacing w:after="0" w:line="240" w:lineRule="auto"/>
        <w:ind w:left="142"/>
        <w:jc w:val="both"/>
        <w:rPr>
          <w:rFonts w:ascii="Times New Roman" w:eastAsia="Times New Roman" w:hAnsi="Times New Roman"/>
          <w:b/>
          <w:bCs/>
          <w:sz w:val="24"/>
          <w:szCs w:val="24"/>
          <w:lang w:val="es-VE" w:eastAsia="es-VE"/>
        </w:rPr>
      </w:pPr>
      <w:r w:rsidRPr="00937F8E">
        <w:rPr>
          <w:rFonts w:ascii="Times New Roman" w:eastAsia="Times New Roman" w:hAnsi="Times New Roman"/>
          <w:b/>
          <w:bCs/>
          <w:sz w:val="24"/>
          <w:szCs w:val="24"/>
          <w:lang w:val="es-VE" w:eastAsia="es-VE"/>
        </w:rPr>
        <w:t>Decisión: Aprobó la solicitud.</w:t>
      </w:r>
    </w:p>
    <w:p w14:paraId="31D6D6E2" w14:textId="77777777" w:rsidR="00937F8E" w:rsidRDefault="00937F8E" w:rsidP="004666AF">
      <w:pPr>
        <w:spacing w:after="0" w:line="240" w:lineRule="auto"/>
        <w:ind w:left="142"/>
        <w:jc w:val="both"/>
        <w:rPr>
          <w:rFonts w:ascii="Times New Roman" w:eastAsia="Times New Roman" w:hAnsi="Times New Roman"/>
          <w:b/>
          <w:bCs/>
          <w:sz w:val="24"/>
          <w:szCs w:val="24"/>
          <w:lang w:val="es-VE" w:eastAsia="es-VE"/>
        </w:rPr>
      </w:pPr>
    </w:p>
    <w:p w14:paraId="2DFFC50D" w14:textId="6B65F3BC" w:rsidR="00C15A63" w:rsidRPr="00174726" w:rsidRDefault="00C15A63" w:rsidP="004666AF">
      <w:pPr>
        <w:spacing w:after="0" w:line="240" w:lineRule="auto"/>
        <w:ind w:left="142"/>
        <w:jc w:val="both"/>
        <w:rPr>
          <w:rFonts w:ascii="Times New Roman" w:eastAsia="Times New Roman" w:hAnsi="Times New Roman"/>
          <w:b/>
          <w:bCs/>
          <w:lang w:val="es-VE" w:eastAsia="es-VE"/>
        </w:rPr>
      </w:pPr>
      <w:r w:rsidRPr="00174726">
        <w:rPr>
          <w:rFonts w:ascii="Times New Roman" w:eastAsia="Times New Roman" w:hAnsi="Times New Roman"/>
          <w:b/>
          <w:bCs/>
          <w:lang w:val="es-VE" w:eastAsia="es-VE"/>
        </w:rPr>
        <w:t>TELECOMUNICACIONES Y SERVICIOS (DTES).</w:t>
      </w:r>
    </w:p>
    <w:p w14:paraId="41445933" w14:textId="761ED490" w:rsidR="00C15A63" w:rsidRDefault="00C15A63" w:rsidP="004666AF">
      <w:pPr>
        <w:spacing w:after="0" w:line="240" w:lineRule="auto"/>
        <w:ind w:left="142"/>
        <w:jc w:val="both"/>
        <w:rPr>
          <w:rFonts w:ascii="Times New Roman" w:eastAsia="Times New Roman" w:hAnsi="Times New Roman"/>
          <w:b/>
          <w:bCs/>
          <w:sz w:val="24"/>
          <w:szCs w:val="24"/>
          <w:lang w:val="es-VE" w:eastAsia="es-VE"/>
        </w:rPr>
      </w:pPr>
    </w:p>
    <w:p w14:paraId="439D8614" w14:textId="27E3FA21" w:rsidR="00C15A63" w:rsidRDefault="00C15A63" w:rsidP="00C15A6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714/</w:t>
      </w:r>
      <w:r w:rsidRPr="00140C20">
        <w:rPr>
          <w:rFonts w:ascii="Times New Roman" w:eastAsia="Times New Roman" w:hAnsi="Times New Roman"/>
          <w:b/>
          <w:bCs/>
          <w:sz w:val="24"/>
          <w:szCs w:val="24"/>
          <w:lang w:val="es-VE" w:eastAsia="es-VE"/>
        </w:rPr>
        <w:t>17</w:t>
      </w:r>
      <w:r>
        <w:rPr>
          <w:rFonts w:ascii="Times New Roman" w:eastAsia="Times New Roman" w:hAnsi="Times New Roman"/>
          <w:b/>
          <w:bCs/>
          <w:sz w:val="24"/>
          <w:szCs w:val="24"/>
          <w:lang w:val="es-VE" w:eastAsia="es-VE"/>
        </w:rPr>
        <w:t>.</w:t>
      </w:r>
    </w:p>
    <w:p w14:paraId="1EEDC3C0" w14:textId="4F8C43CA" w:rsidR="00035186" w:rsidRPr="00035186" w:rsidRDefault="00035186" w:rsidP="0003518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35186">
        <w:rPr>
          <w:rFonts w:ascii="Times New Roman" w:eastAsia="Times New Roman" w:hAnsi="Times New Roman"/>
          <w:sz w:val="24"/>
          <w:szCs w:val="24"/>
          <w:lang w:val="es-VE" w:eastAsia="es-VE"/>
        </w:rPr>
        <w:t xml:space="preserve">omunicación Nº 0856/039, de fecha 21.11.2017, mediante la cual se dirige a este Máximo Organismo a los fines de devolver la Resolución </w:t>
      </w:r>
      <w:proofErr w:type="spellStart"/>
      <w:r w:rsidRPr="00035186">
        <w:rPr>
          <w:rFonts w:ascii="Times New Roman" w:eastAsia="Times New Roman" w:hAnsi="Times New Roman"/>
          <w:sz w:val="24"/>
          <w:szCs w:val="24"/>
          <w:lang w:val="es-VE" w:eastAsia="es-VE"/>
        </w:rPr>
        <w:t>N°</w:t>
      </w:r>
      <w:proofErr w:type="spellEnd"/>
      <w:r w:rsidRPr="00035186">
        <w:rPr>
          <w:rFonts w:ascii="Times New Roman" w:eastAsia="Times New Roman" w:hAnsi="Times New Roman"/>
          <w:sz w:val="24"/>
          <w:szCs w:val="24"/>
          <w:lang w:val="es-VE" w:eastAsia="es-VE"/>
        </w:rPr>
        <w:t xml:space="preserve"> CU-3431/17, de fecha 13.11.2017. relacionada con la situación en la que se encuentra el Centro de Investigaciones Psicológicas (CIP), en virtud de que no es materia de su competencia lo solicitado en la misma, y a su vez notifica que todo lo relacionado con electricidad, tal como es la solicitud que se hace, corresponde a DTES, dirección creada en este Máximo Organismo adscrita al Señor Rector de la Universidad. </w:t>
      </w:r>
    </w:p>
    <w:p w14:paraId="17CD8CC1" w14:textId="42C34A75" w:rsidR="00C15A63" w:rsidRDefault="00035186" w:rsidP="00035186">
      <w:pPr>
        <w:spacing w:after="0" w:line="240" w:lineRule="auto"/>
        <w:ind w:left="142"/>
        <w:jc w:val="both"/>
        <w:rPr>
          <w:rFonts w:ascii="Times New Roman" w:eastAsia="Times New Roman" w:hAnsi="Times New Roman"/>
          <w:b/>
          <w:bCs/>
          <w:sz w:val="24"/>
          <w:szCs w:val="24"/>
          <w:lang w:val="es-VE" w:eastAsia="es-VE"/>
        </w:rPr>
      </w:pPr>
      <w:r w:rsidRPr="00035186">
        <w:rPr>
          <w:rFonts w:ascii="Times New Roman" w:eastAsia="Times New Roman" w:hAnsi="Times New Roman"/>
          <w:b/>
          <w:bCs/>
          <w:sz w:val="24"/>
          <w:szCs w:val="24"/>
          <w:lang w:val="es-VE" w:eastAsia="es-VE"/>
        </w:rPr>
        <w:t>Decisión: Acordó remitir a la Dirección de Telecomunicaciones y Servicios (DTES), para su atención directa.</w:t>
      </w:r>
    </w:p>
    <w:p w14:paraId="590C3668" w14:textId="44900DB2" w:rsidR="00BE512F" w:rsidRDefault="00BE512F" w:rsidP="00035186">
      <w:pPr>
        <w:spacing w:after="0" w:line="240" w:lineRule="auto"/>
        <w:ind w:left="142"/>
        <w:jc w:val="both"/>
        <w:rPr>
          <w:rFonts w:ascii="Times New Roman" w:eastAsia="Times New Roman" w:hAnsi="Times New Roman"/>
          <w:b/>
          <w:bCs/>
          <w:sz w:val="24"/>
          <w:szCs w:val="24"/>
          <w:lang w:val="es-VE" w:eastAsia="es-VE"/>
        </w:rPr>
      </w:pPr>
    </w:p>
    <w:p w14:paraId="656A3E4D" w14:textId="3655A77E" w:rsidR="00BE512F" w:rsidRDefault="00BE512F" w:rsidP="00035186">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OFICINA DE ADMISIÓN ESTUDIANTIL.</w:t>
      </w:r>
    </w:p>
    <w:p w14:paraId="0F075A8D" w14:textId="28299B88" w:rsidR="00BE512F" w:rsidRDefault="00BE512F" w:rsidP="00035186">
      <w:pPr>
        <w:spacing w:after="0" w:line="240" w:lineRule="auto"/>
        <w:ind w:left="142"/>
        <w:jc w:val="both"/>
        <w:rPr>
          <w:rFonts w:ascii="Times New Roman" w:eastAsia="Times New Roman" w:hAnsi="Times New Roman"/>
          <w:b/>
          <w:bCs/>
          <w:sz w:val="24"/>
          <w:szCs w:val="24"/>
          <w:lang w:val="es-VE" w:eastAsia="es-VE"/>
        </w:rPr>
      </w:pPr>
    </w:p>
    <w:p w14:paraId="45E57405" w14:textId="47194FFB" w:rsidR="00BE512F" w:rsidRDefault="00BE512F" w:rsidP="00BE512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717</w:t>
      </w:r>
      <w:r w:rsidR="00095193">
        <w:rPr>
          <w:rFonts w:ascii="Times New Roman" w:eastAsia="Times New Roman" w:hAnsi="Times New Roman"/>
          <w:b/>
          <w:bCs/>
          <w:sz w:val="24"/>
          <w:szCs w:val="24"/>
          <w:lang w:val="es-VE" w:eastAsia="es-VE"/>
        </w:rPr>
        <w:t>/</w:t>
      </w:r>
      <w:r w:rsidRPr="00140C20">
        <w:rPr>
          <w:rFonts w:ascii="Times New Roman" w:eastAsia="Times New Roman" w:hAnsi="Times New Roman"/>
          <w:b/>
          <w:bCs/>
          <w:sz w:val="24"/>
          <w:szCs w:val="24"/>
          <w:lang w:val="es-VE" w:eastAsia="es-VE"/>
        </w:rPr>
        <w:t>7</w:t>
      </w:r>
      <w:r>
        <w:rPr>
          <w:rFonts w:ascii="Times New Roman" w:eastAsia="Times New Roman" w:hAnsi="Times New Roman"/>
          <w:b/>
          <w:bCs/>
          <w:sz w:val="24"/>
          <w:szCs w:val="24"/>
          <w:lang w:val="es-VE" w:eastAsia="es-VE"/>
        </w:rPr>
        <w:t>.</w:t>
      </w:r>
    </w:p>
    <w:p w14:paraId="37D7C9FD" w14:textId="724E7308" w:rsidR="00095193" w:rsidRDefault="00095193" w:rsidP="0009519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95193">
        <w:rPr>
          <w:rFonts w:ascii="Times New Roman" w:eastAsia="Times New Roman" w:hAnsi="Times New Roman"/>
          <w:sz w:val="24"/>
          <w:szCs w:val="24"/>
          <w:lang w:val="es-VE" w:eastAsia="es-VE"/>
        </w:rPr>
        <w:t xml:space="preserve">omunicación </w:t>
      </w:r>
      <w:proofErr w:type="spellStart"/>
      <w:r w:rsidRPr="00095193">
        <w:rPr>
          <w:rFonts w:ascii="Times New Roman" w:eastAsia="Times New Roman" w:hAnsi="Times New Roman"/>
          <w:sz w:val="24"/>
          <w:szCs w:val="24"/>
          <w:lang w:val="es-VE" w:eastAsia="es-VE"/>
        </w:rPr>
        <w:t>N°</w:t>
      </w:r>
      <w:proofErr w:type="spellEnd"/>
      <w:r w:rsidRPr="00095193">
        <w:rPr>
          <w:rFonts w:ascii="Times New Roman" w:eastAsia="Times New Roman" w:hAnsi="Times New Roman"/>
          <w:sz w:val="24"/>
          <w:szCs w:val="24"/>
          <w:lang w:val="es-VE" w:eastAsia="es-VE"/>
        </w:rPr>
        <w:t xml:space="preserve"> UA-176/17, de fecha 05.12.2017, mediante la cual solicita la Admisión, bajo la modalidad de Carreras Paralelas, para el Periodo A-2018, en la carrera: Contaduría, del Núcleo "Pedro Rincón Gutiérrez", Táchira. </w:t>
      </w:r>
    </w:p>
    <w:p w14:paraId="469FEA26" w14:textId="45D516E4" w:rsidR="00095193" w:rsidRDefault="00095193" w:rsidP="00095193">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1460"/>
        <w:gridCol w:w="1462"/>
        <w:gridCol w:w="1462"/>
      </w:tblGrid>
      <w:tr w:rsidR="00095193" w:rsidRPr="00174726" w14:paraId="36E95E5C" w14:textId="77777777" w:rsidTr="00095193">
        <w:tc>
          <w:tcPr>
            <w:tcW w:w="1460" w:type="dxa"/>
          </w:tcPr>
          <w:p w14:paraId="53FBC2E4" w14:textId="40F5D361" w:rsidR="00095193" w:rsidRPr="00174726" w:rsidRDefault="00095193" w:rsidP="00095193">
            <w:pPr>
              <w:spacing w:after="0" w:line="240" w:lineRule="auto"/>
              <w:jc w:val="center"/>
              <w:rPr>
                <w:rFonts w:ascii="Times New Roman" w:eastAsia="Times New Roman" w:hAnsi="Times New Roman"/>
                <w:b/>
                <w:bCs/>
                <w:sz w:val="18"/>
                <w:szCs w:val="18"/>
                <w:lang w:val="es-VE" w:eastAsia="es-VE"/>
              </w:rPr>
            </w:pPr>
            <w:r w:rsidRPr="00174726">
              <w:rPr>
                <w:rFonts w:ascii="Times New Roman" w:eastAsia="Times New Roman" w:hAnsi="Times New Roman"/>
                <w:b/>
                <w:bCs/>
                <w:sz w:val="18"/>
                <w:szCs w:val="18"/>
                <w:lang w:val="es-VE" w:eastAsia="es-VE"/>
              </w:rPr>
              <w:t>Nombre y Apellido</w:t>
            </w:r>
          </w:p>
        </w:tc>
        <w:tc>
          <w:tcPr>
            <w:tcW w:w="1462" w:type="dxa"/>
          </w:tcPr>
          <w:p w14:paraId="7C70881B" w14:textId="31BB1851" w:rsidR="00095193" w:rsidRPr="00174726" w:rsidRDefault="00095193" w:rsidP="00095193">
            <w:pPr>
              <w:spacing w:after="0" w:line="240" w:lineRule="auto"/>
              <w:jc w:val="center"/>
              <w:rPr>
                <w:rFonts w:ascii="Times New Roman" w:eastAsia="Times New Roman" w:hAnsi="Times New Roman"/>
                <w:b/>
                <w:bCs/>
                <w:sz w:val="18"/>
                <w:szCs w:val="18"/>
                <w:lang w:val="es-VE" w:eastAsia="es-VE"/>
              </w:rPr>
            </w:pPr>
            <w:r w:rsidRPr="00174726">
              <w:rPr>
                <w:rFonts w:ascii="Times New Roman" w:eastAsia="Times New Roman" w:hAnsi="Times New Roman"/>
                <w:b/>
                <w:bCs/>
                <w:sz w:val="18"/>
                <w:szCs w:val="18"/>
                <w:lang w:val="es-VE" w:eastAsia="es-VE"/>
              </w:rPr>
              <w:t>C.I.</w:t>
            </w:r>
          </w:p>
        </w:tc>
        <w:tc>
          <w:tcPr>
            <w:tcW w:w="1462" w:type="dxa"/>
          </w:tcPr>
          <w:p w14:paraId="04226780" w14:textId="71A09A5D" w:rsidR="00095193" w:rsidRPr="00174726" w:rsidRDefault="00095193" w:rsidP="00095193">
            <w:pPr>
              <w:spacing w:after="0" w:line="240" w:lineRule="auto"/>
              <w:jc w:val="center"/>
              <w:rPr>
                <w:rFonts w:ascii="Times New Roman" w:eastAsia="Times New Roman" w:hAnsi="Times New Roman"/>
                <w:b/>
                <w:bCs/>
                <w:sz w:val="18"/>
                <w:szCs w:val="18"/>
                <w:lang w:val="es-VE" w:eastAsia="es-VE"/>
              </w:rPr>
            </w:pPr>
            <w:r w:rsidRPr="00174726">
              <w:rPr>
                <w:rFonts w:ascii="Times New Roman" w:eastAsia="Times New Roman" w:hAnsi="Times New Roman"/>
                <w:b/>
                <w:bCs/>
                <w:sz w:val="18"/>
                <w:szCs w:val="18"/>
                <w:lang w:val="es-VE" w:eastAsia="es-VE"/>
              </w:rPr>
              <w:t>Carrera de Origen</w:t>
            </w:r>
          </w:p>
        </w:tc>
      </w:tr>
      <w:tr w:rsidR="00095193" w:rsidRPr="00174726" w14:paraId="60C7EA68" w14:textId="77777777" w:rsidTr="00095193">
        <w:tc>
          <w:tcPr>
            <w:tcW w:w="1460" w:type="dxa"/>
          </w:tcPr>
          <w:p w14:paraId="31D5C67D" w14:textId="394ED1CE" w:rsidR="00095193" w:rsidRPr="00174726" w:rsidRDefault="00095193" w:rsidP="00095193">
            <w:pPr>
              <w:spacing w:after="0" w:line="240" w:lineRule="auto"/>
              <w:jc w:val="center"/>
              <w:rPr>
                <w:rFonts w:ascii="Times New Roman" w:eastAsia="Times New Roman" w:hAnsi="Times New Roman"/>
                <w:sz w:val="18"/>
                <w:szCs w:val="18"/>
                <w:lang w:val="es-VE" w:eastAsia="es-VE"/>
              </w:rPr>
            </w:pPr>
            <w:r w:rsidRPr="00174726">
              <w:rPr>
                <w:rFonts w:ascii="Times New Roman" w:eastAsia="Times New Roman" w:hAnsi="Times New Roman"/>
                <w:sz w:val="18"/>
                <w:szCs w:val="18"/>
                <w:lang w:val="es-VE" w:eastAsia="es-VE"/>
              </w:rPr>
              <w:t>Victoria Páez</w:t>
            </w:r>
          </w:p>
        </w:tc>
        <w:tc>
          <w:tcPr>
            <w:tcW w:w="1462" w:type="dxa"/>
          </w:tcPr>
          <w:p w14:paraId="712C85CB" w14:textId="1FD39498" w:rsidR="00095193" w:rsidRPr="00174726" w:rsidRDefault="00095193" w:rsidP="00095193">
            <w:pPr>
              <w:spacing w:after="0" w:line="240" w:lineRule="auto"/>
              <w:jc w:val="center"/>
              <w:rPr>
                <w:rFonts w:ascii="Times New Roman" w:eastAsia="Times New Roman" w:hAnsi="Times New Roman"/>
                <w:sz w:val="18"/>
                <w:szCs w:val="18"/>
                <w:lang w:val="es-VE" w:eastAsia="es-VE"/>
              </w:rPr>
            </w:pPr>
            <w:r w:rsidRPr="00174726">
              <w:rPr>
                <w:rFonts w:ascii="Times New Roman" w:eastAsia="Times New Roman" w:hAnsi="Times New Roman"/>
                <w:sz w:val="18"/>
                <w:szCs w:val="18"/>
                <w:lang w:val="es-VE" w:eastAsia="es-VE"/>
              </w:rPr>
              <w:t>26,407.970</w:t>
            </w:r>
          </w:p>
        </w:tc>
        <w:tc>
          <w:tcPr>
            <w:tcW w:w="1462" w:type="dxa"/>
          </w:tcPr>
          <w:p w14:paraId="5415BB86" w14:textId="12F84D02" w:rsidR="00095193" w:rsidRPr="00174726" w:rsidRDefault="00095193" w:rsidP="00095193">
            <w:pPr>
              <w:spacing w:after="0" w:line="240" w:lineRule="auto"/>
              <w:jc w:val="center"/>
              <w:rPr>
                <w:rFonts w:ascii="Times New Roman" w:eastAsia="Times New Roman" w:hAnsi="Times New Roman"/>
                <w:sz w:val="18"/>
                <w:szCs w:val="18"/>
                <w:lang w:val="es-VE" w:eastAsia="es-VE"/>
              </w:rPr>
            </w:pPr>
            <w:r w:rsidRPr="00174726">
              <w:rPr>
                <w:rFonts w:ascii="Times New Roman" w:eastAsia="Times New Roman" w:hAnsi="Times New Roman"/>
                <w:sz w:val="18"/>
                <w:szCs w:val="18"/>
                <w:lang w:val="es-VE" w:eastAsia="es-VE"/>
              </w:rPr>
              <w:t>Contaduría</w:t>
            </w:r>
          </w:p>
        </w:tc>
      </w:tr>
    </w:tbl>
    <w:p w14:paraId="4B6A3DE3" w14:textId="77777777" w:rsidR="00095193" w:rsidRPr="00095193" w:rsidRDefault="00095193" w:rsidP="00095193">
      <w:pPr>
        <w:spacing w:after="0" w:line="240" w:lineRule="auto"/>
        <w:jc w:val="both"/>
        <w:rPr>
          <w:rFonts w:ascii="Times New Roman" w:eastAsia="Times New Roman" w:hAnsi="Times New Roman"/>
          <w:sz w:val="24"/>
          <w:szCs w:val="24"/>
          <w:lang w:val="es-VE" w:eastAsia="es-VE"/>
        </w:rPr>
      </w:pPr>
    </w:p>
    <w:p w14:paraId="719E864F" w14:textId="77777777" w:rsidR="00095193" w:rsidRPr="00095193" w:rsidRDefault="00095193" w:rsidP="00095193">
      <w:pPr>
        <w:spacing w:after="0" w:line="240" w:lineRule="auto"/>
        <w:ind w:left="142"/>
        <w:jc w:val="both"/>
        <w:rPr>
          <w:rFonts w:ascii="Times New Roman" w:eastAsia="Times New Roman" w:hAnsi="Times New Roman"/>
          <w:sz w:val="24"/>
          <w:szCs w:val="24"/>
          <w:lang w:val="es-VE" w:eastAsia="es-VE"/>
        </w:rPr>
      </w:pPr>
      <w:proofErr w:type="gramStart"/>
      <w:r w:rsidRPr="00095193">
        <w:rPr>
          <w:rFonts w:ascii="Times New Roman" w:eastAsia="Times New Roman" w:hAnsi="Times New Roman"/>
          <w:sz w:val="24"/>
          <w:szCs w:val="24"/>
          <w:lang w:val="es-VE" w:eastAsia="es-VE"/>
        </w:rPr>
        <w:lastRenderedPageBreak/>
        <w:t>La bachiller</w:t>
      </w:r>
      <w:proofErr w:type="gramEnd"/>
      <w:r w:rsidRPr="00095193">
        <w:rPr>
          <w:rFonts w:ascii="Times New Roman" w:eastAsia="Times New Roman" w:hAnsi="Times New Roman"/>
          <w:sz w:val="24"/>
          <w:szCs w:val="24"/>
          <w:lang w:val="es-VE" w:eastAsia="es-VE"/>
        </w:rPr>
        <w:t xml:space="preserve"> cumple con las normativas vigentes de la modalidad y la asignación se corresponde con los cupos ofertados por la facultad. </w:t>
      </w:r>
    </w:p>
    <w:p w14:paraId="5F406EBF" w14:textId="1C215610" w:rsidR="00BE512F" w:rsidRDefault="00095193" w:rsidP="00095193">
      <w:pPr>
        <w:spacing w:after="0" w:line="240" w:lineRule="auto"/>
        <w:ind w:left="142"/>
        <w:jc w:val="both"/>
        <w:rPr>
          <w:rFonts w:ascii="Times New Roman" w:eastAsia="Times New Roman" w:hAnsi="Times New Roman"/>
          <w:b/>
          <w:bCs/>
          <w:sz w:val="24"/>
          <w:szCs w:val="24"/>
          <w:lang w:val="es-VE" w:eastAsia="es-VE"/>
        </w:rPr>
      </w:pPr>
      <w:r w:rsidRPr="00095193">
        <w:rPr>
          <w:rFonts w:ascii="Times New Roman" w:eastAsia="Times New Roman" w:hAnsi="Times New Roman"/>
          <w:b/>
          <w:bCs/>
          <w:sz w:val="24"/>
          <w:szCs w:val="24"/>
          <w:lang w:val="es-VE" w:eastAsia="es-VE"/>
        </w:rPr>
        <w:t>Decisión: Aprobó la solicitud.</w:t>
      </w:r>
    </w:p>
    <w:p w14:paraId="45EF5C02" w14:textId="0AA99B69" w:rsidR="00095193" w:rsidRDefault="00095193" w:rsidP="00095193">
      <w:pPr>
        <w:spacing w:after="0" w:line="240" w:lineRule="auto"/>
        <w:ind w:left="142"/>
        <w:jc w:val="both"/>
        <w:rPr>
          <w:rFonts w:ascii="Times New Roman" w:eastAsia="Times New Roman" w:hAnsi="Times New Roman"/>
          <w:b/>
          <w:bCs/>
          <w:sz w:val="24"/>
          <w:szCs w:val="24"/>
          <w:lang w:val="es-VE" w:eastAsia="es-VE"/>
        </w:rPr>
      </w:pPr>
    </w:p>
    <w:p w14:paraId="27BBC717" w14:textId="1BAD33A5" w:rsidR="00095193" w:rsidRDefault="00095193" w:rsidP="00095193">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SECRETARIA.</w:t>
      </w:r>
    </w:p>
    <w:p w14:paraId="5EA2EF78" w14:textId="2BC9C714" w:rsidR="00095193" w:rsidRDefault="00095193" w:rsidP="00095193">
      <w:pPr>
        <w:spacing w:after="0" w:line="240" w:lineRule="auto"/>
        <w:ind w:left="142"/>
        <w:jc w:val="both"/>
        <w:rPr>
          <w:rFonts w:ascii="Times New Roman" w:eastAsia="Times New Roman" w:hAnsi="Times New Roman"/>
          <w:b/>
          <w:bCs/>
          <w:sz w:val="24"/>
          <w:szCs w:val="24"/>
          <w:lang w:val="es-VE" w:eastAsia="es-VE"/>
        </w:rPr>
      </w:pPr>
    </w:p>
    <w:p w14:paraId="1CD3EC4F" w14:textId="7F5A12C5" w:rsidR="00095193" w:rsidRDefault="00095193" w:rsidP="00095193">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718/17.</w:t>
      </w:r>
    </w:p>
    <w:p w14:paraId="0691331E" w14:textId="7BDC2F50" w:rsidR="00380CFD" w:rsidRDefault="00380CFD" w:rsidP="00380CF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80CFD">
        <w:rPr>
          <w:rFonts w:ascii="Times New Roman" w:eastAsia="Times New Roman" w:hAnsi="Times New Roman"/>
          <w:sz w:val="24"/>
          <w:szCs w:val="24"/>
          <w:lang w:val="es-VE" w:eastAsia="es-VE"/>
        </w:rPr>
        <w:t xml:space="preserve">omunicación </w:t>
      </w:r>
      <w:proofErr w:type="spellStart"/>
      <w:r w:rsidRPr="00380CFD">
        <w:rPr>
          <w:rFonts w:ascii="Times New Roman" w:eastAsia="Times New Roman" w:hAnsi="Times New Roman"/>
          <w:sz w:val="24"/>
          <w:szCs w:val="24"/>
          <w:lang w:val="es-VE" w:eastAsia="es-VE"/>
        </w:rPr>
        <w:t>N°</w:t>
      </w:r>
      <w:proofErr w:type="spellEnd"/>
      <w:r w:rsidRPr="00380CFD">
        <w:rPr>
          <w:rFonts w:ascii="Times New Roman" w:eastAsia="Times New Roman" w:hAnsi="Times New Roman"/>
          <w:sz w:val="24"/>
          <w:szCs w:val="24"/>
          <w:lang w:val="es-VE" w:eastAsia="es-VE"/>
        </w:rPr>
        <w:t xml:space="preserve"> SEC-0292.17. de fecha 07.12.2017, mediante la cual solicita formalmente y en atención a la comunicación </w:t>
      </w:r>
      <w:proofErr w:type="spellStart"/>
      <w:r w:rsidRPr="00380CFD">
        <w:rPr>
          <w:rFonts w:ascii="Times New Roman" w:eastAsia="Times New Roman" w:hAnsi="Times New Roman"/>
          <w:sz w:val="24"/>
          <w:szCs w:val="24"/>
          <w:lang w:val="es-VE" w:eastAsia="es-VE"/>
        </w:rPr>
        <w:t>N°</w:t>
      </w:r>
      <w:proofErr w:type="spellEnd"/>
      <w:r w:rsidRPr="00380CFD">
        <w:rPr>
          <w:rFonts w:ascii="Times New Roman" w:eastAsia="Times New Roman" w:hAnsi="Times New Roman"/>
          <w:sz w:val="24"/>
          <w:szCs w:val="24"/>
          <w:lang w:val="es-VE" w:eastAsia="es-VE"/>
        </w:rPr>
        <w:t xml:space="preserve"> D.066/2017, del 04.12.2017, emitida por el Profesor Erick Muñoz, Director de la Oficina de Admisión Estudiantil (OFAE), someter a consideración el aumento del Arancel para el primer proceso del año 2018 a Diez Mil </w:t>
      </w:r>
      <w:proofErr w:type="spellStart"/>
      <w:r w:rsidRPr="00380CFD">
        <w:rPr>
          <w:rFonts w:ascii="Times New Roman" w:eastAsia="Times New Roman" w:hAnsi="Times New Roman"/>
          <w:sz w:val="24"/>
          <w:szCs w:val="24"/>
          <w:lang w:val="es-VE" w:eastAsia="es-VE"/>
        </w:rPr>
        <w:t>Bolivares</w:t>
      </w:r>
      <w:proofErr w:type="spellEnd"/>
      <w:r w:rsidRPr="00380CFD">
        <w:rPr>
          <w:rFonts w:ascii="Times New Roman" w:eastAsia="Times New Roman" w:hAnsi="Times New Roman"/>
          <w:sz w:val="24"/>
          <w:szCs w:val="24"/>
          <w:lang w:val="es-VE" w:eastAsia="es-VE"/>
        </w:rPr>
        <w:t xml:space="preserve"> (Bs. 10.000,00), para la inscripción y participación en los procesos internos de la Universidad de Los Andes, por Prueba y por Modalidades Reglamentarias (Convenio ULA -Gremios, Alto Rendimiento, Atletas de Alta Competencia, Artista de Destacada Trayectoria, Población Indígena, Cambio de Opción, Carreras Paralelas y Personas con Discapacidad). </w:t>
      </w:r>
    </w:p>
    <w:p w14:paraId="71B884F9" w14:textId="77777777" w:rsidR="00380CFD" w:rsidRPr="00380CFD" w:rsidRDefault="00380CFD" w:rsidP="00380CFD">
      <w:pPr>
        <w:spacing w:after="0" w:line="240" w:lineRule="auto"/>
        <w:ind w:left="142"/>
        <w:jc w:val="both"/>
        <w:rPr>
          <w:rFonts w:ascii="Times New Roman" w:eastAsia="Times New Roman" w:hAnsi="Times New Roman"/>
          <w:sz w:val="24"/>
          <w:szCs w:val="24"/>
          <w:lang w:val="es-VE" w:eastAsia="es-VE"/>
        </w:rPr>
      </w:pPr>
    </w:p>
    <w:p w14:paraId="0B62BC86" w14:textId="77777777" w:rsidR="00380CFD" w:rsidRPr="00380CFD" w:rsidRDefault="00380CFD" w:rsidP="00380CFD">
      <w:pPr>
        <w:spacing w:after="0" w:line="240" w:lineRule="auto"/>
        <w:ind w:left="142"/>
        <w:jc w:val="both"/>
        <w:rPr>
          <w:rFonts w:ascii="Times New Roman" w:eastAsia="Times New Roman" w:hAnsi="Times New Roman"/>
          <w:sz w:val="24"/>
          <w:szCs w:val="24"/>
          <w:lang w:val="es-VE" w:eastAsia="es-VE"/>
        </w:rPr>
      </w:pPr>
      <w:r w:rsidRPr="00380CFD">
        <w:rPr>
          <w:rFonts w:ascii="Times New Roman" w:eastAsia="Times New Roman" w:hAnsi="Times New Roman"/>
          <w:sz w:val="24"/>
          <w:szCs w:val="24"/>
          <w:lang w:val="es-VE" w:eastAsia="es-VE"/>
        </w:rPr>
        <w:t xml:space="preserve">Realiza dicha solicitud en vista de la preocupación de que los recursos recaudados con los aranceles no cubren los costos del material que se utiliza para procesar las solicitudes. </w:t>
      </w:r>
    </w:p>
    <w:p w14:paraId="3D8F0162" w14:textId="490FFD15" w:rsidR="00095193" w:rsidRDefault="00380CFD" w:rsidP="00380CFD">
      <w:pPr>
        <w:spacing w:after="0" w:line="240" w:lineRule="auto"/>
        <w:ind w:left="142"/>
        <w:jc w:val="both"/>
        <w:rPr>
          <w:rFonts w:ascii="Times New Roman" w:eastAsia="Times New Roman" w:hAnsi="Times New Roman"/>
          <w:b/>
          <w:bCs/>
          <w:sz w:val="24"/>
          <w:szCs w:val="24"/>
          <w:lang w:val="es-VE" w:eastAsia="es-VE"/>
        </w:rPr>
      </w:pPr>
      <w:r w:rsidRPr="00380CFD">
        <w:rPr>
          <w:rFonts w:ascii="Times New Roman" w:eastAsia="Times New Roman" w:hAnsi="Times New Roman"/>
          <w:b/>
          <w:bCs/>
          <w:sz w:val="24"/>
          <w:szCs w:val="24"/>
          <w:lang w:val="es-VE" w:eastAsia="es-VE"/>
        </w:rPr>
        <w:t>Decisión: Aprobó la solicitud.</w:t>
      </w:r>
    </w:p>
    <w:p w14:paraId="056CF390" w14:textId="3FC88220" w:rsidR="00F8222B" w:rsidRDefault="00F8222B" w:rsidP="00380CFD">
      <w:pPr>
        <w:spacing w:after="0" w:line="240" w:lineRule="auto"/>
        <w:ind w:left="142"/>
        <w:jc w:val="both"/>
        <w:rPr>
          <w:rFonts w:ascii="Times New Roman" w:eastAsia="Times New Roman" w:hAnsi="Times New Roman"/>
          <w:b/>
          <w:bCs/>
          <w:sz w:val="24"/>
          <w:szCs w:val="24"/>
          <w:lang w:val="es-VE" w:eastAsia="es-VE"/>
        </w:rPr>
      </w:pPr>
    </w:p>
    <w:p w14:paraId="29F1E3F4" w14:textId="3295FA41" w:rsidR="00F8222B" w:rsidRDefault="00F8222B" w:rsidP="00F8222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719/17.</w:t>
      </w:r>
    </w:p>
    <w:p w14:paraId="66CB6059" w14:textId="1C5F6D74" w:rsidR="009E42FF" w:rsidRDefault="009E42FF" w:rsidP="009E42FF">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9E42FF">
        <w:rPr>
          <w:rFonts w:ascii="Times New Roman" w:eastAsia="Times New Roman" w:hAnsi="Times New Roman"/>
          <w:sz w:val="24"/>
          <w:szCs w:val="24"/>
          <w:lang w:val="es-VE" w:eastAsia="es-VE"/>
        </w:rPr>
        <w:t xml:space="preserve">omunicación </w:t>
      </w:r>
      <w:proofErr w:type="spellStart"/>
      <w:r w:rsidRPr="009E42FF">
        <w:rPr>
          <w:rFonts w:ascii="Times New Roman" w:eastAsia="Times New Roman" w:hAnsi="Times New Roman"/>
          <w:sz w:val="24"/>
          <w:szCs w:val="24"/>
          <w:lang w:val="es-VE" w:eastAsia="es-VE"/>
        </w:rPr>
        <w:t>N°</w:t>
      </w:r>
      <w:proofErr w:type="spellEnd"/>
      <w:r w:rsidRPr="009E42FF">
        <w:rPr>
          <w:rFonts w:ascii="Times New Roman" w:eastAsia="Times New Roman" w:hAnsi="Times New Roman"/>
          <w:sz w:val="24"/>
          <w:szCs w:val="24"/>
          <w:lang w:val="es-VE" w:eastAsia="es-VE"/>
        </w:rPr>
        <w:t xml:space="preserve"> SEC-0293.17, de fecha 06.12.2017, mediante la cual solicita formalmente el permiso correspondiente durante el lapso comprendido del 08.01.2018 hasta el 08.02.2018, a los fines de atender la invitación académica de la Universidad de Valencia y la Universidad Politécnica de Valencia, donde desarrollará actividades relacionadas con los procesos que se llevan a cabo en las diferentes dependencias de esa </w:t>
      </w:r>
      <w:proofErr w:type="gramStart"/>
      <w:r w:rsidRPr="009E42FF">
        <w:rPr>
          <w:rFonts w:ascii="Times New Roman" w:eastAsia="Times New Roman" w:hAnsi="Times New Roman"/>
          <w:sz w:val="24"/>
          <w:szCs w:val="24"/>
          <w:lang w:val="es-VE" w:eastAsia="es-VE"/>
        </w:rPr>
        <w:t>Secretaria</w:t>
      </w:r>
      <w:proofErr w:type="gramEnd"/>
      <w:r w:rsidRPr="009E42FF">
        <w:rPr>
          <w:rFonts w:ascii="Times New Roman" w:eastAsia="Times New Roman" w:hAnsi="Times New Roman"/>
          <w:sz w:val="24"/>
          <w:szCs w:val="24"/>
          <w:lang w:val="es-VE" w:eastAsia="es-VE"/>
        </w:rPr>
        <w:t xml:space="preserve">. De igual forma, necesita realizar diligencias personales relacionadas con sus documentos de identidad de nacionalidad </w:t>
      </w:r>
      <w:proofErr w:type="gramStart"/>
      <w:r w:rsidRPr="009E42FF">
        <w:rPr>
          <w:rFonts w:ascii="Times New Roman" w:eastAsia="Times New Roman" w:hAnsi="Times New Roman"/>
          <w:sz w:val="24"/>
          <w:szCs w:val="24"/>
          <w:lang w:val="es-VE" w:eastAsia="es-VE"/>
        </w:rPr>
        <w:t>Española</w:t>
      </w:r>
      <w:proofErr w:type="gramEnd"/>
      <w:r w:rsidRPr="009E42FF">
        <w:rPr>
          <w:rFonts w:ascii="Times New Roman" w:eastAsia="Times New Roman" w:hAnsi="Times New Roman"/>
          <w:sz w:val="24"/>
          <w:szCs w:val="24"/>
          <w:lang w:val="es-VE" w:eastAsia="es-VE"/>
        </w:rPr>
        <w:t xml:space="preserve">, </w:t>
      </w:r>
      <w:proofErr w:type="spellStart"/>
      <w:r w:rsidRPr="009E42FF">
        <w:rPr>
          <w:rFonts w:ascii="Times New Roman" w:eastAsia="Times New Roman" w:hAnsi="Times New Roman"/>
          <w:sz w:val="24"/>
          <w:szCs w:val="24"/>
          <w:lang w:val="es-VE" w:eastAsia="es-VE"/>
        </w:rPr>
        <w:t>asi</w:t>
      </w:r>
      <w:proofErr w:type="spellEnd"/>
      <w:r w:rsidRPr="009E42FF">
        <w:rPr>
          <w:rFonts w:ascii="Times New Roman" w:eastAsia="Times New Roman" w:hAnsi="Times New Roman"/>
          <w:sz w:val="24"/>
          <w:szCs w:val="24"/>
          <w:lang w:val="es-VE" w:eastAsia="es-VE"/>
        </w:rPr>
        <w:t xml:space="preserve"> como su inscripción en el Seguro Social Español. </w:t>
      </w:r>
    </w:p>
    <w:p w14:paraId="7FC777EE" w14:textId="77777777" w:rsidR="009E42FF" w:rsidRPr="009E42FF" w:rsidRDefault="009E42FF" w:rsidP="009E42FF">
      <w:pPr>
        <w:spacing w:after="0" w:line="240" w:lineRule="auto"/>
        <w:ind w:left="142"/>
        <w:jc w:val="both"/>
        <w:rPr>
          <w:rFonts w:ascii="Times New Roman" w:eastAsia="Times New Roman" w:hAnsi="Times New Roman"/>
          <w:sz w:val="24"/>
          <w:szCs w:val="24"/>
          <w:lang w:val="es-VE" w:eastAsia="es-VE"/>
        </w:rPr>
      </w:pPr>
    </w:p>
    <w:p w14:paraId="233C2826" w14:textId="77777777" w:rsidR="009E42FF" w:rsidRPr="009E42FF" w:rsidRDefault="009E42FF" w:rsidP="009E42FF">
      <w:pPr>
        <w:spacing w:after="0" w:line="240" w:lineRule="auto"/>
        <w:ind w:left="142"/>
        <w:jc w:val="both"/>
        <w:rPr>
          <w:rFonts w:ascii="Times New Roman" w:eastAsia="Times New Roman" w:hAnsi="Times New Roman"/>
          <w:sz w:val="24"/>
          <w:szCs w:val="24"/>
          <w:lang w:val="es-VE" w:eastAsia="es-VE"/>
        </w:rPr>
      </w:pPr>
      <w:r w:rsidRPr="009E42FF">
        <w:rPr>
          <w:rFonts w:ascii="Times New Roman" w:eastAsia="Times New Roman" w:hAnsi="Times New Roman"/>
          <w:sz w:val="24"/>
          <w:szCs w:val="24"/>
          <w:lang w:val="es-VE" w:eastAsia="es-VE"/>
        </w:rPr>
        <w:t xml:space="preserve">En tal sentido, notifica que como quiera que hay programados Actos de Grado en los meses de </w:t>
      </w:r>
      <w:proofErr w:type="gramStart"/>
      <w:r w:rsidRPr="009E42FF">
        <w:rPr>
          <w:rFonts w:ascii="Times New Roman" w:eastAsia="Times New Roman" w:hAnsi="Times New Roman"/>
          <w:sz w:val="24"/>
          <w:szCs w:val="24"/>
          <w:lang w:val="es-VE" w:eastAsia="es-VE"/>
        </w:rPr>
        <w:t>Enero</w:t>
      </w:r>
      <w:proofErr w:type="gramEnd"/>
      <w:r w:rsidRPr="009E42FF">
        <w:rPr>
          <w:rFonts w:ascii="Times New Roman" w:eastAsia="Times New Roman" w:hAnsi="Times New Roman"/>
          <w:sz w:val="24"/>
          <w:szCs w:val="24"/>
          <w:lang w:val="es-VE" w:eastAsia="es-VE"/>
        </w:rPr>
        <w:t xml:space="preserve"> y Febrero del 2018, sugiere nombrar como Secretario Encargado al Profesor Justo Miguel </w:t>
      </w:r>
      <w:proofErr w:type="spellStart"/>
      <w:r w:rsidRPr="009E42FF">
        <w:rPr>
          <w:rFonts w:ascii="Times New Roman" w:eastAsia="Times New Roman" w:hAnsi="Times New Roman"/>
          <w:sz w:val="24"/>
          <w:szCs w:val="24"/>
          <w:lang w:val="es-VE" w:eastAsia="es-VE"/>
        </w:rPr>
        <w:t>Bonomie</w:t>
      </w:r>
      <w:proofErr w:type="spellEnd"/>
      <w:r w:rsidRPr="009E42FF">
        <w:rPr>
          <w:rFonts w:ascii="Times New Roman" w:eastAsia="Times New Roman" w:hAnsi="Times New Roman"/>
          <w:sz w:val="24"/>
          <w:szCs w:val="24"/>
          <w:lang w:val="es-VE" w:eastAsia="es-VE"/>
        </w:rPr>
        <w:t xml:space="preserve"> Medina, Decano de la Facultad de Odontología, y autorizarlo suficientemente para que pueda firmar los Pergaminos de Grados y las Certificaciones de los documentos que expide la Secretaría de la Universidad de Los Andes. </w:t>
      </w:r>
    </w:p>
    <w:p w14:paraId="0A34E2EA" w14:textId="6DA0183B" w:rsidR="00F8222B" w:rsidRDefault="009E42FF" w:rsidP="009E42FF">
      <w:pPr>
        <w:spacing w:after="0" w:line="240" w:lineRule="auto"/>
        <w:ind w:left="142"/>
        <w:jc w:val="both"/>
        <w:rPr>
          <w:rFonts w:ascii="Times New Roman" w:eastAsia="Times New Roman" w:hAnsi="Times New Roman"/>
          <w:b/>
          <w:bCs/>
          <w:sz w:val="24"/>
          <w:szCs w:val="24"/>
          <w:lang w:val="es-VE" w:eastAsia="es-VE"/>
        </w:rPr>
      </w:pPr>
      <w:r w:rsidRPr="009E42FF">
        <w:rPr>
          <w:rFonts w:ascii="Times New Roman" w:eastAsia="Times New Roman" w:hAnsi="Times New Roman"/>
          <w:b/>
          <w:bCs/>
          <w:sz w:val="24"/>
          <w:szCs w:val="24"/>
          <w:lang w:val="es-VE" w:eastAsia="es-VE"/>
        </w:rPr>
        <w:t>Decisión: Aprobado el permiso, por el lapso señalado.</w:t>
      </w:r>
    </w:p>
    <w:p w14:paraId="31CE8346" w14:textId="5A8EE760" w:rsidR="000977F7" w:rsidRDefault="000977F7" w:rsidP="009E42FF">
      <w:pPr>
        <w:spacing w:after="0" w:line="240" w:lineRule="auto"/>
        <w:ind w:left="142"/>
        <w:jc w:val="both"/>
        <w:rPr>
          <w:rFonts w:ascii="Times New Roman" w:eastAsia="Times New Roman" w:hAnsi="Times New Roman"/>
          <w:b/>
          <w:bCs/>
          <w:sz w:val="24"/>
          <w:szCs w:val="24"/>
          <w:lang w:val="es-VE" w:eastAsia="es-VE"/>
        </w:rPr>
      </w:pPr>
    </w:p>
    <w:p w14:paraId="7323841B" w14:textId="2FC44EC6" w:rsidR="000977F7" w:rsidRDefault="000977F7" w:rsidP="000977F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720/17.</w:t>
      </w:r>
    </w:p>
    <w:p w14:paraId="6F58B44B" w14:textId="1D9128D0" w:rsidR="008D0CCE" w:rsidRDefault="008D0CCE" w:rsidP="008D0CCE">
      <w:pPr>
        <w:spacing w:after="0" w:line="240" w:lineRule="auto"/>
        <w:ind w:left="142"/>
        <w:jc w:val="both"/>
        <w:rPr>
          <w:rFonts w:ascii="Times New Roman" w:eastAsia="Times New Roman" w:hAnsi="Times New Roman"/>
          <w:sz w:val="24"/>
          <w:szCs w:val="24"/>
          <w:lang w:val="es-VE" w:eastAsia="es-VE"/>
        </w:rPr>
      </w:pPr>
      <w:proofErr w:type="spellStart"/>
      <w:r>
        <w:rPr>
          <w:rFonts w:ascii="Times New Roman" w:eastAsia="Times New Roman" w:hAnsi="Times New Roman"/>
          <w:sz w:val="24"/>
          <w:szCs w:val="24"/>
          <w:lang w:val="es-VE" w:eastAsia="es-VE"/>
        </w:rPr>
        <w:t>C</w:t>
      </w:r>
      <w:r w:rsidRPr="008D0CCE">
        <w:rPr>
          <w:rFonts w:ascii="Times New Roman" w:eastAsia="Times New Roman" w:hAnsi="Times New Roman"/>
          <w:sz w:val="24"/>
          <w:szCs w:val="24"/>
          <w:lang w:val="es-VE" w:eastAsia="es-VE"/>
        </w:rPr>
        <w:t>omunicacion</w:t>
      </w:r>
      <w:proofErr w:type="spellEnd"/>
      <w:r w:rsidRPr="008D0CCE">
        <w:rPr>
          <w:rFonts w:ascii="Times New Roman" w:eastAsia="Times New Roman" w:hAnsi="Times New Roman"/>
          <w:sz w:val="24"/>
          <w:szCs w:val="24"/>
          <w:lang w:val="es-VE" w:eastAsia="es-VE"/>
        </w:rPr>
        <w:t xml:space="preserve"> N SEC 0294.2017, de fecha 28.09.2017, mediante la cual informa que a pesar de la racionalidad en el uso de los recursos que han aplicado en la Oficina Central de Grados y Registro de Egresados (OCGRE), el incremento en los costos de los materiales, equipos y suministros que se usan en esa Dependencia, se han visto en la necesidad de hacer un estudio sobre los costos actuales de los servicios que presta esa Oficina, y solicita ante este Máximo Organismo, la autorización correspondiente para fijar los nuevos costos de los servicios prestados. </w:t>
      </w:r>
    </w:p>
    <w:p w14:paraId="64D76576" w14:textId="77777777" w:rsidR="008D0CCE" w:rsidRPr="008D0CCE" w:rsidRDefault="008D0CCE" w:rsidP="008D0CCE">
      <w:pPr>
        <w:spacing w:after="0" w:line="240" w:lineRule="auto"/>
        <w:ind w:left="142"/>
        <w:jc w:val="both"/>
        <w:rPr>
          <w:rFonts w:ascii="Times New Roman" w:eastAsia="Times New Roman" w:hAnsi="Times New Roman"/>
          <w:sz w:val="24"/>
          <w:szCs w:val="24"/>
          <w:lang w:val="es-VE" w:eastAsia="es-VE"/>
        </w:rPr>
      </w:pPr>
    </w:p>
    <w:p w14:paraId="10B62606" w14:textId="77777777" w:rsidR="008D0CCE" w:rsidRDefault="008D0CCE" w:rsidP="008D0CCE">
      <w:pPr>
        <w:spacing w:after="0" w:line="240" w:lineRule="auto"/>
        <w:ind w:left="142"/>
        <w:jc w:val="both"/>
        <w:rPr>
          <w:rFonts w:ascii="Times New Roman" w:eastAsia="Times New Roman" w:hAnsi="Times New Roman"/>
          <w:sz w:val="24"/>
          <w:szCs w:val="24"/>
          <w:lang w:val="es-VE" w:eastAsia="es-VE"/>
        </w:rPr>
      </w:pPr>
      <w:r w:rsidRPr="008D0CCE">
        <w:rPr>
          <w:rFonts w:ascii="Times New Roman" w:eastAsia="Times New Roman" w:hAnsi="Times New Roman"/>
          <w:sz w:val="24"/>
          <w:szCs w:val="24"/>
          <w:lang w:val="es-VE" w:eastAsia="es-VE"/>
        </w:rPr>
        <w:t>En tal sentido, solicita a este Cuerpo la aprobación de la Tabla de Costos anexa, y que los recursos generados por dichos servicios sean considerados como Ingresos Propios y se depositen en la cuenta de Ingresos Propios de la Secretaría, para así recuperar parte de los costos generados por la prestación de los servicios que ofrece la OCGRE. Estos costos estarán vigentes a partir del 15.01.2018.</w:t>
      </w:r>
    </w:p>
    <w:p w14:paraId="390995FC" w14:textId="365C5F05" w:rsidR="008D0CCE" w:rsidRPr="008D0CCE" w:rsidRDefault="008D0CCE" w:rsidP="008D0CCE">
      <w:pPr>
        <w:spacing w:after="0" w:line="240" w:lineRule="auto"/>
        <w:ind w:left="142"/>
        <w:jc w:val="both"/>
        <w:rPr>
          <w:rFonts w:ascii="Times New Roman" w:eastAsia="Times New Roman" w:hAnsi="Times New Roman"/>
          <w:sz w:val="24"/>
          <w:szCs w:val="24"/>
          <w:lang w:val="es-VE" w:eastAsia="es-VE"/>
        </w:rPr>
      </w:pPr>
      <w:r w:rsidRPr="008D0CCE">
        <w:rPr>
          <w:rFonts w:ascii="Times New Roman" w:eastAsia="Times New Roman" w:hAnsi="Times New Roman"/>
          <w:sz w:val="24"/>
          <w:szCs w:val="24"/>
          <w:lang w:val="es-VE" w:eastAsia="es-VE"/>
        </w:rPr>
        <w:t xml:space="preserve"> </w:t>
      </w:r>
    </w:p>
    <w:p w14:paraId="3FCBBE63" w14:textId="36DD7A8A" w:rsidR="008D0CCE" w:rsidRPr="008D0CCE" w:rsidRDefault="008D0CCE" w:rsidP="008D0CCE">
      <w:pPr>
        <w:spacing w:after="0" w:line="240" w:lineRule="auto"/>
        <w:ind w:left="142"/>
        <w:jc w:val="center"/>
        <w:rPr>
          <w:rFonts w:ascii="Times New Roman" w:eastAsia="Times New Roman" w:hAnsi="Times New Roman"/>
          <w:b/>
          <w:bCs/>
          <w:lang w:val="es-VE" w:eastAsia="es-VE"/>
        </w:rPr>
      </w:pPr>
      <w:r w:rsidRPr="008D0CCE">
        <w:rPr>
          <w:rFonts w:ascii="Times New Roman" w:eastAsia="Times New Roman" w:hAnsi="Times New Roman"/>
          <w:b/>
          <w:bCs/>
          <w:lang w:val="es-VE" w:eastAsia="es-VE"/>
        </w:rPr>
        <w:t>INGRESOS POR SERVICIOS PRESTADOS</w:t>
      </w:r>
    </w:p>
    <w:p w14:paraId="0653ADA4" w14:textId="0ADA343B" w:rsidR="008D0CCE" w:rsidRPr="008D0CCE" w:rsidRDefault="008D0CCE" w:rsidP="008D0CCE">
      <w:pPr>
        <w:spacing w:after="0" w:line="240" w:lineRule="auto"/>
        <w:ind w:left="142"/>
        <w:jc w:val="center"/>
        <w:rPr>
          <w:rFonts w:ascii="Times New Roman" w:eastAsia="Times New Roman" w:hAnsi="Times New Roman"/>
          <w:b/>
          <w:bCs/>
          <w:lang w:val="es-VE" w:eastAsia="es-VE"/>
        </w:rPr>
      </w:pPr>
      <w:r w:rsidRPr="008D0CCE">
        <w:rPr>
          <w:rFonts w:ascii="Times New Roman" w:eastAsia="Times New Roman" w:hAnsi="Times New Roman"/>
          <w:b/>
          <w:bCs/>
          <w:lang w:val="es-VE" w:eastAsia="es-VE"/>
        </w:rPr>
        <w:t xml:space="preserve">EN LA OFICINA CENTRAL DE GRADOS Y REGISTRO DE EGRESADOS (OCGRE) </w:t>
      </w:r>
      <w:r w:rsidRPr="008D0CCE">
        <w:rPr>
          <w:rFonts w:ascii="Times New Roman" w:eastAsia="Times New Roman" w:hAnsi="Times New Roman"/>
          <w:b/>
          <w:bCs/>
          <w:u w:val="single"/>
          <w:lang w:val="es-VE" w:eastAsia="es-VE"/>
        </w:rPr>
        <w:t xml:space="preserve">CUENTA CORRIENTE </w:t>
      </w:r>
      <w:proofErr w:type="spellStart"/>
      <w:r w:rsidRPr="008D0CCE">
        <w:rPr>
          <w:rFonts w:ascii="Times New Roman" w:eastAsia="Times New Roman" w:hAnsi="Times New Roman"/>
          <w:b/>
          <w:bCs/>
          <w:u w:val="single"/>
          <w:lang w:val="es-VE" w:eastAsia="es-VE"/>
        </w:rPr>
        <w:t>N°</w:t>
      </w:r>
      <w:proofErr w:type="spellEnd"/>
      <w:r w:rsidRPr="008D0CCE">
        <w:rPr>
          <w:rFonts w:ascii="Times New Roman" w:eastAsia="Times New Roman" w:hAnsi="Times New Roman"/>
          <w:b/>
          <w:bCs/>
          <w:u w:val="single"/>
          <w:lang w:val="es-VE" w:eastAsia="es-VE"/>
        </w:rPr>
        <w:t xml:space="preserve"> 0105 0065 63 1065242433</w:t>
      </w:r>
    </w:p>
    <w:p w14:paraId="53391F9A" w14:textId="7677DB48" w:rsidR="008D0CCE" w:rsidRPr="008D0CCE" w:rsidRDefault="008D0CCE" w:rsidP="008D0CCE">
      <w:pPr>
        <w:spacing w:after="0" w:line="240" w:lineRule="auto"/>
        <w:ind w:left="142"/>
        <w:jc w:val="center"/>
        <w:rPr>
          <w:rFonts w:ascii="Times New Roman" w:eastAsia="Times New Roman" w:hAnsi="Times New Roman"/>
          <w:lang w:val="es-VE" w:eastAsia="es-VE"/>
        </w:rPr>
      </w:pPr>
      <w:r w:rsidRPr="008D0CCE">
        <w:rPr>
          <w:rFonts w:ascii="Times New Roman" w:eastAsia="Times New Roman" w:hAnsi="Times New Roman"/>
          <w:lang w:val="es-VE" w:eastAsia="es-VE"/>
        </w:rPr>
        <w:t>BANCO MERCANTIL</w:t>
      </w:r>
    </w:p>
    <w:p w14:paraId="517E4B88" w14:textId="6F2443C7" w:rsidR="008D0CCE" w:rsidRPr="008D0CCE" w:rsidRDefault="008D0CCE" w:rsidP="008D0CCE">
      <w:pPr>
        <w:spacing w:after="0" w:line="240" w:lineRule="auto"/>
        <w:ind w:left="142"/>
        <w:jc w:val="center"/>
        <w:rPr>
          <w:rFonts w:ascii="Times New Roman" w:eastAsia="Times New Roman" w:hAnsi="Times New Roman"/>
          <w:lang w:val="es-VE" w:eastAsia="es-VE"/>
        </w:rPr>
      </w:pPr>
      <w:r w:rsidRPr="008D0CCE">
        <w:rPr>
          <w:rFonts w:ascii="Times New Roman" w:eastAsia="Times New Roman" w:hAnsi="Times New Roman"/>
          <w:lang w:val="es-VE" w:eastAsia="es-VE"/>
        </w:rPr>
        <w:t>A NOMBRE DE: UNIVERSIDAD DE LOS ANDES</w:t>
      </w:r>
    </w:p>
    <w:p w14:paraId="75249285" w14:textId="5D492C57" w:rsidR="008D0CCE" w:rsidRPr="008D0CCE" w:rsidRDefault="008D0CCE" w:rsidP="008D0CCE">
      <w:pPr>
        <w:spacing w:after="0" w:line="240" w:lineRule="auto"/>
        <w:ind w:left="142"/>
        <w:jc w:val="center"/>
        <w:rPr>
          <w:rFonts w:ascii="Times New Roman" w:eastAsia="Times New Roman" w:hAnsi="Times New Roman"/>
          <w:b/>
          <w:bCs/>
          <w:lang w:val="es-VE" w:eastAsia="es-VE"/>
        </w:rPr>
      </w:pPr>
      <w:r w:rsidRPr="008D0CCE">
        <w:rPr>
          <w:rFonts w:ascii="Times New Roman" w:eastAsia="Times New Roman" w:hAnsi="Times New Roman"/>
          <w:b/>
          <w:bCs/>
          <w:lang w:val="es-VE" w:eastAsia="es-VE"/>
        </w:rPr>
        <w:lastRenderedPageBreak/>
        <w:t>OCGRE</w:t>
      </w:r>
    </w:p>
    <w:p w14:paraId="214E2809" w14:textId="2DB16965" w:rsidR="008D0CCE" w:rsidRDefault="008D0CCE" w:rsidP="008D0CCE">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508"/>
        <w:gridCol w:w="1158"/>
        <w:gridCol w:w="846"/>
        <w:gridCol w:w="505"/>
        <w:gridCol w:w="431"/>
        <w:gridCol w:w="936"/>
      </w:tblGrid>
      <w:tr w:rsidR="004E6A7C" w:rsidRPr="000C386B" w14:paraId="7A4DBDC8" w14:textId="77777777" w:rsidTr="008E7220">
        <w:tc>
          <w:tcPr>
            <w:tcW w:w="508" w:type="dxa"/>
          </w:tcPr>
          <w:p w14:paraId="322D740D" w14:textId="77777777" w:rsidR="000C386B" w:rsidRPr="006F517A" w:rsidRDefault="000C386B" w:rsidP="000C386B">
            <w:pPr>
              <w:spacing w:after="0" w:line="240" w:lineRule="auto"/>
              <w:jc w:val="both"/>
              <w:rPr>
                <w:rFonts w:ascii="Times New Roman" w:eastAsia="Times New Roman" w:hAnsi="Times New Roman"/>
                <w:sz w:val="18"/>
                <w:szCs w:val="18"/>
                <w:lang w:val="es-VE" w:eastAsia="es-VE"/>
              </w:rPr>
            </w:pPr>
          </w:p>
        </w:tc>
        <w:tc>
          <w:tcPr>
            <w:tcW w:w="1158" w:type="dxa"/>
          </w:tcPr>
          <w:p w14:paraId="14C9EA6C" w14:textId="05B3CB64" w:rsidR="000C386B" w:rsidRPr="006F517A" w:rsidRDefault="000C386B" w:rsidP="000D6BA7">
            <w:pPr>
              <w:spacing w:after="0" w:line="240" w:lineRule="auto"/>
              <w:jc w:val="center"/>
              <w:rPr>
                <w:rFonts w:ascii="Times New Roman" w:eastAsia="Times New Roman" w:hAnsi="Times New Roman"/>
                <w:b/>
                <w:bCs/>
                <w:sz w:val="18"/>
                <w:szCs w:val="18"/>
                <w:lang w:val="es-VE" w:eastAsia="es-VE"/>
              </w:rPr>
            </w:pPr>
            <w:r w:rsidRPr="006F517A">
              <w:rPr>
                <w:rFonts w:ascii="Times New Roman" w:eastAsia="Times New Roman" w:hAnsi="Times New Roman"/>
                <w:b/>
                <w:bCs/>
                <w:sz w:val="18"/>
                <w:szCs w:val="18"/>
                <w:lang w:val="es-VE" w:eastAsia="es-VE"/>
              </w:rPr>
              <w:t>Trámite Normal (120 DÍAS HÁBILES)</w:t>
            </w:r>
          </w:p>
        </w:tc>
        <w:tc>
          <w:tcPr>
            <w:tcW w:w="1351" w:type="dxa"/>
            <w:gridSpan w:val="2"/>
          </w:tcPr>
          <w:p w14:paraId="3B3EBCDC" w14:textId="77777777" w:rsidR="000C386B" w:rsidRPr="000C386B" w:rsidRDefault="000C386B" w:rsidP="000D6BA7">
            <w:pPr>
              <w:spacing w:after="0" w:line="240" w:lineRule="auto"/>
              <w:jc w:val="center"/>
              <w:rPr>
                <w:rFonts w:ascii="Times New Roman" w:eastAsia="Times New Roman" w:hAnsi="Times New Roman"/>
                <w:b/>
                <w:bCs/>
                <w:sz w:val="18"/>
                <w:szCs w:val="18"/>
                <w:lang w:val="es-VE" w:eastAsia="es-VE"/>
              </w:rPr>
            </w:pPr>
            <w:r w:rsidRPr="000C386B">
              <w:rPr>
                <w:rFonts w:ascii="Times New Roman" w:eastAsia="Times New Roman" w:hAnsi="Times New Roman"/>
                <w:b/>
                <w:bCs/>
                <w:sz w:val="18"/>
                <w:szCs w:val="18"/>
                <w:lang w:val="es-VE" w:eastAsia="es-VE"/>
              </w:rPr>
              <w:t>Habilitado (90 DÍAS HABILES)</w:t>
            </w:r>
          </w:p>
          <w:p w14:paraId="2132E097" w14:textId="77777777" w:rsidR="000C386B" w:rsidRPr="006F517A" w:rsidRDefault="000C386B" w:rsidP="000D6BA7">
            <w:pPr>
              <w:spacing w:after="0" w:line="240" w:lineRule="auto"/>
              <w:jc w:val="center"/>
              <w:rPr>
                <w:rFonts w:ascii="Times New Roman" w:eastAsia="Times New Roman" w:hAnsi="Times New Roman"/>
                <w:b/>
                <w:bCs/>
                <w:sz w:val="18"/>
                <w:szCs w:val="18"/>
                <w:lang w:val="es-VE" w:eastAsia="es-VE"/>
              </w:rPr>
            </w:pPr>
          </w:p>
        </w:tc>
        <w:tc>
          <w:tcPr>
            <w:tcW w:w="1367" w:type="dxa"/>
            <w:gridSpan w:val="2"/>
          </w:tcPr>
          <w:p w14:paraId="3880BAB0" w14:textId="5C24E265" w:rsidR="000C386B" w:rsidRPr="000C386B" w:rsidRDefault="000C386B" w:rsidP="000D6BA7">
            <w:pPr>
              <w:spacing w:after="0" w:line="240" w:lineRule="auto"/>
              <w:jc w:val="center"/>
              <w:rPr>
                <w:rFonts w:ascii="Times New Roman" w:eastAsia="Times New Roman" w:hAnsi="Times New Roman"/>
                <w:b/>
                <w:bCs/>
                <w:sz w:val="18"/>
                <w:szCs w:val="18"/>
                <w:lang w:val="es-VE" w:eastAsia="es-VE"/>
              </w:rPr>
            </w:pPr>
            <w:r w:rsidRPr="000C386B">
              <w:rPr>
                <w:rFonts w:ascii="Times New Roman" w:eastAsia="Times New Roman" w:hAnsi="Times New Roman"/>
                <w:b/>
                <w:bCs/>
                <w:sz w:val="18"/>
                <w:szCs w:val="18"/>
                <w:lang w:val="es-VE" w:eastAsia="es-VE"/>
              </w:rPr>
              <w:t>Habilitado (</w:t>
            </w:r>
            <w:r w:rsidRPr="006F517A">
              <w:rPr>
                <w:rFonts w:ascii="Times New Roman" w:eastAsia="Times New Roman" w:hAnsi="Times New Roman"/>
                <w:b/>
                <w:bCs/>
                <w:sz w:val="18"/>
                <w:szCs w:val="18"/>
                <w:lang w:val="es-VE" w:eastAsia="es-VE"/>
              </w:rPr>
              <w:t>45</w:t>
            </w:r>
            <w:r w:rsidRPr="000C386B">
              <w:rPr>
                <w:rFonts w:ascii="Times New Roman" w:eastAsia="Times New Roman" w:hAnsi="Times New Roman"/>
                <w:b/>
                <w:bCs/>
                <w:sz w:val="18"/>
                <w:szCs w:val="18"/>
                <w:lang w:val="es-VE" w:eastAsia="es-VE"/>
              </w:rPr>
              <w:t xml:space="preserve"> DÍAS HABILES)</w:t>
            </w:r>
          </w:p>
          <w:p w14:paraId="37DED2E7" w14:textId="77777777" w:rsidR="000C386B" w:rsidRPr="006F517A" w:rsidRDefault="000C386B" w:rsidP="000D6BA7">
            <w:pPr>
              <w:spacing w:after="0" w:line="240" w:lineRule="auto"/>
              <w:jc w:val="center"/>
              <w:rPr>
                <w:rFonts w:ascii="Times New Roman" w:eastAsia="Times New Roman" w:hAnsi="Times New Roman"/>
                <w:b/>
                <w:bCs/>
                <w:sz w:val="18"/>
                <w:szCs w:val="18"/>
                <w:lang w:val="es-VE" w:eastAsia="es-VE"/>
              </w:rPr>
            </w:pPr>
          </w:p>
        </w:tc>
      </w:tr>
      <w:tr w:rsidR="004E6A7C" w:rsidRPr="000C386B" w14:paraId="2B9F43C5" w14:textId="77777777" w:rsidTr="008E7220">
        <w:tc>
          <w:tcPr>
            <w:tcW w:w="508" w:type="dxa"/>
          </w:tcPr>
          <w:p w14:paraId="1376A801" w14:textId="77777777" w:rsidR="000C386B" w:rsidRPr="006F517A" w:rsidRDefault="000C386B" w:rsidP="000C386B">
            <w:pPr>
              <w:spacing w:after="0" w:line="240" w:lineRule="auto"/>
              <w:jc w:val="both"/>
              <w:rPr>
                <w:rFonts w:ascii="Times New Roman" w:eastAsia="Times New Roman" w:hAnsi="Times New Roman"/>
                <w:sz w:val="18"/>
                <w:szCs w:val="18"/>
                <w:lang w:val="es-VE" w:eastAsia="es-VE"/>
              </w:rPr>
            </w:pPr>
          </w:p>
        </w:tc>
        <w:tc>
          <w:tcPr>
            <w:tcW w:w="1158" w:type="dxa"/>
          </w:tcPr>
          <w:p w14:paraId="4A17FC10" w14:textId="6D5C58DA" w:rsidR="000C386B" w:rsidRPr="006F517A" w:rsidRDefault="000C386B" w:rsidP="000D6BA7">
            <w:pPr>
              <w:spacing w:after="0" w:line="240" w:lineRule="auto"/>
              <w:jc w:val="center"/>
              <w:rPr>
                <w:rFonts w:ascii="Times New Roman" w:eastAsia="Times New Roman" w:hAnsi="Times New Roman"/>
                <w:b/>
                <w:bCs/>
                <w:sz w:val="18"/>
                <w:szCs w:val="18"/>
                <w:lang w:val="es-VE" w:eastAsia="es-VE"/>
              </w:rPr>
            </w:pPr>
            <w:r w:rsidRPr="000C386B">
              <w:rPr>
                <w:rFonts w:ascii="Times New Roman" w:eastAsia="Times New Roman" w:hAnsi="Times New Roman"/>
                <w:b/>
                <w:bCs/>
                <w:sz w:val="18"/>
                <w:szCs w:val="18"/>
                <w:lang w:val="es-VE" w:eastAsia="es-VE"/>
              </w:rPr>
              <w:t>Bs.</w:t>
            </w:r>
          </w:p>
        </w:tc>
        <w:tc>
          <w:tcPr>
            <w:tcW w:w="1351" w:type="dxa"/>
            <w:gridSpan w:val="2"/>
          </w:tcPr>
          <w:p w14:paraId="152DD984" w14:textId="258C0957" w:rsidR="000C386B" w:rsidRPr="006F517A" w:rsidRDefault="000C386B" w:rsidP="000D6BA7">
            <w:pPr>
              <w:spacing w:after="0" w:line="240" w:lineRule="auto"/>
              <w:jc w:val="center"/>
              <w:rPr>
                <w:rFonts w:ascii="Times New Roman" w:eastAsia="Times New Roman" w:hAnsi="Times New Roman"/>
                <w:b/>
                <w:bCs/>
                <w:sz w:val="18"/>
                <w:szCs w:val="18"/>
                <w:lang w:val="es-VE" w:eastAsia="es-VE"/>
              </w:rPr>
            </w:pPr>
            <w:r w:rsidRPr="006F517A">
              <w:rPr>
                <w:rFonts w:ascii="Times New Roman" w:eastAsia="Times New Roman" w:hAnsi="Times New Roman"/>
                <w:b/>
                <w:bCs/>
                <w:sz w:val="18"/>
                <w:szCs w:val="18"/>
                <w:lang w:val="es-VE" w:eastAsia="es-VE"/>
              </w:rPr>
              <w:t>Bs.</w:t>
            </w:r>
          </w:p>
        </w:tc>
        <w:tc>
          <w:tcPr>
            <w:tcW w:w="1367" w:type="dxa"/>
            <w:gridSpan w:val="2"/>
          </w:tcPr>
          <w:p w14:paraId="1AFE5F6B" w14:textId="084F1DCF" w:rsidR="000C386B" w:rsidRPr="006F517A" w:rsidRDefault="000C386B" w:rsidP="000D6BA7">
            <w:pPr>
              <w:spacing w:after="0" w:line="240" w:lineRule="auto"/>
              <w:jc w:val="center"/>
              <w:rPr>
                <w:rFonts w:ascii="Times New Roman" w:eastAsia="Times New Roman" w:hAnsi="Times New Roman"/>
                <w:b/>
                <w:bCs/>
                <w:sz w:val="18"/>
                <w:szCs w:val="18"/>
                <w:lang w:val="es-VE" w:eastAsia="es-VE"/>
              </w:rPr>
            </w:pPr>
            <w:r w:rsidRPr="006F517A">
              <w:rPr>
                <w:rFonts w:ascii="Times New Roman" w:eastAsia="Times New Roman" w:hAnsi="Times New Roman"/>
                <w:b/>
                <w:bCs/>
                <w:sz w:val="18"/>
                <w:szCs w:val="18"/>
                <w:lang w:val="es-VE" w:eastAsia="es-VE"/>
              </w:rPr>
              <w:t>Bs.</w:t>
            </w:r>
          </w:p>
        </w:tc>
      </w:tr>
      <w:tr w:rsidR="000D6BA7" w:rsidRPr="000C386B" w14:paraId="095E61E2" w14:textId="77777777" w:rsidTr="008E7220">
        <w:tc>
          <w:tcPr>
            <w:tcW w:w="1666" w:type="dxa"/>
            <w:gridSpan w:val="2"/>
          </w:tcPr>
          <w:p w14:paraId="1243664E" w14:textId="5DDA18B7" w:rsidR="000D6BA7" w:rsidRPr="006F517A" w:rsidRDefault="000D6BA7" w:rsidP="000D6BA7">
            <w:pPr>
              <w:spacing w:after="0" w:line="240" w:lineRule="auto"/>
              <w:jc w:val="center"/>
              <w:rPr>
                <w:rFonts w:ascii="Times New Roman" w:eastAsia="Times New Roman" w:hAnsi="Times New Roman"/>
                <w:b/>
                <w:bCs/>
                <w:sz w:val="18"/>
                <w:szCs w:val="18"/>
                <w:lang w:val="es-VE" w:eastAsia="es-VE"/>
              </w:rPr>
            </w:pPr>
            <w:r w:rsidRPr="000D6BA7">
              <w:rPr>
                <w:rFonts w:ascii="Times New Roman" w:eastAsia="Times New Roman" w:hAnsi="Times New Roman"/>
                <w:b/>
                <w:bCs/>
                <w:sz w:val="18"/>
                <w:szCs w:val="18"/>
                <w:lang w:val="es-VE" w:eastAsia="es-VE"/>
              </w:rPr>
              <w:t>DOCUMENTO SOLICITADO</w:t>
            </w:r>
          </w:p>
        </w:tc>
        <w:tc>
          <w:tcPr>
            <w:tcW w:w="2718" w:type="dxa"/>
            <w:gridSpan w:val="4"/>
          </w:tcPr>
          <w:p w14:paraId="46857821" w14:textId="1D710F88" w:rsidR="000D6BA7" w:rsidRPr="006F517A" w:rsidRDefault="000D6BA7" w:rsidP="000D6BA7">
            <w:pPr>
              <w:spacing w:after="0" w:line="240" w:lineRule="auto"/>
              <w:jc w:val="center"/>
              <w:rPr>
                <w:rFonts w:ascii="Times New Roman" w:eastAsia="Times New Roman" w:hAnsi="Times New Roman"/>
                <w:b/>
                <w:bCs/>
                <w:sz w:val="18"/>
                <w:szCs w:val="18"/>
                <w:lang w:val="es-VE" w:eastAsia="es-VE"/>
              </w:rPr>
            </w:pPr>
            <w:r w:rsidRPr="000D6BA7">
              <w:rPr>
                <w:rFonts w:ascii="Times New Roman" w:eastAsia="Times New Roman" w:hAnsi="Times New Roman"/>
                <w:b/>
                <w:bCs/>
                <w:sz w:val="18"/>
                <w:szCs w:val="18"/>
                <w:lang w:val="es-VE" w:eastAsia="es-VE"/>
              </w:rPr>
              <w:t>COSTO DEL DOCUMENTO EN BOLÍVARES</w:t>
            </w:r>
          </w:p>
        </w:tc>
      </w:tr>
      <w:tr w:rsidR="000D6BA7" w:rsidRPr="000C386B" w14:paraId="27B8CA68" w14:textId="77777777" w:rsidTr="008E7220">
        <w:tc>
          <w:tcPr>
            <w:tcW w:w="1666" w:type="dxa"/>
            <w:gridSpan w:val="2"/>
          </w:tcPr>
          <w:p w14:paraId="3223890E" w14:textId="144DDAA5" w:rsidR="006F517A" w:rsidRPr="006F517A" w:rsidRDefault="006F517A" w:rsidP="006F517A">
            <w:pPr>
              <w:spacing w:after="0" w:line="240" w:lineRule="auto"/>
              <w:jc w:val="center"/>
              <w:rPr>
                <w:rFonts w:ascii="Times New Roman" w:eastAsia="Times New Roman" w:hAnsi="Times New Roman"/>
                <w:b/>
                <w:bCs/>
                <w:sz w:val="18"/>
                <w:szCs w:val="18"/>
                <w:lang w:val="es-VE" w:eastAsia="es-VE"/>
              </w:rPr>
            </w:pPr>
            <w:r w:rsidRPr="006F517A">
              <w:rPr>
                <w:rFonts w:ascii="Times New Roman" w:eastAsia="Times New Roman" w:hAnsi="Times New Roman"/>
                <w:b/>
                <w:bCs/>
                <w:sz w:val="18"/>
                <w:szCs w:val="18"/>
                <w:lang w:val="es-VE" w:eastAsia="es-VE"/>
              </w:rPr>
              <w:t>Notas Certificadas</w:t>
            </w:r>
          </w:p>
          <w:p w14:paraId="184DA1E6" w14:textId="09C9AE1B" w:rsidR="006F517A" w:rsidRPr="006F517A" w:rsidRDefault="006F517A" w:rsidP="006F517A">
            <w:pPr>
              <w:spacing w:after="0" w:line="240" w:lineRule="auto"/>
              <w:jc w:val="center"/>
              <w:rPr>
                <w:rFonts w:ascii="Times New Roman" w:eastAsia="Times New Roman" w:hAnsi="Times New Roman"/>
                <w:b/>
                <w:bCs/>
                <w:sz w:val="18"/>
                <w:szCs w:val="18"/>
                <w:lang w:val="es-VE" w:eastAsia="es-VE"/>
              </w:rPr>
            </w:pPr>
            <w:r w:rsidRPr="006F517A">
              <w:rPr>
                <w:rFonts w:ascii="Times New Roman" w:eastAsia="Times New Roman" w:hAnsi="Times New Roman"/>
                <w:b/>
                <w:bCs/>
                <w:sz w:val="18"/>
                <w:szCs w:val="18"/>
                <w:lang w:val="es-VE" w:eastAsia="es-VE"/>
              </w:rPr>
              <w:t>Globales</w:t>
            </w:r>
          </w:p>
          <w:p w14:paraId="0E1EBD71" w14:textId="19290433" w:rsidR="000D6BA7"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(Aprobadas y</w:t>
            </w:r>
            <w:r w:rsidRPr="006F517A">
              <w:rPr>
                <w:rFonts w:ascii="Times New Roman" w:eastAsia="Times New Roman" w:hAnsi="Times New Roman"/>
                <w:b/>
                <w:bCs/>
                <w:sz w:val="18"/>
                <w:szCs w:val="18"/>
                <w:lang w:val="es-VE" w:eastAsia="es-VE"/>
              </w:rPr>
              <w:t xml:space="preserve"> </w:t>
            </w:r>
            <w:r w:rsidRPr="006F517A">
              <w:rPr>
                <w:rFonts w:ascii="Times New Roman" w:eastAsia="Times New Roman" w:hAnsi="Times New Roman"/>
                <w:sz w:val="18"/>
                <w:szCs w:val="18"/>
                <w:lang w:val="es-VE" w:eastAsia="es-VE"/>
              </w:rPr>
              <w:t>Reprobadas)</w:t>
            </w:r>
          </w:p>
        </w:tc>
        <w:tc>
          <w:tcPr>
            <w:tcW w:w="846" w:type="dxa"/>
          </w:tcPr>
          <w:p w14:paraId="7B47586E"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5.000,00 </w:t>
            </w:r>
          </w:p>
          <w:p w14:paraId="4BCB2F89" w14:textId="77777777" w:rsidR="000D6BA7" w:rsidRPr="006F517A" w:rsidRDefault="000D6BA7" w:rsidP="000D6BA7">
            <w:pPr>
              <w:spacing w:after="0" w:line="240" w:lineRule="auto"/>
              <w:jc w:val="center"/>
              <w:rPr>
                <w:rFonts w:ascii="Times New Roman" w:eastAsia="Times New Roman" w:hAnsi="Times New Roman"/>
                <w:sz w:val="18"/>
                <w:szCs w:val="18"/>
                <w:lang w:val="es-VE" w:eastAsia="es-VE"/>
              </w:rPr>
            </w:pPr>
          </w:p>
        </w:tc>
        <w:tc>
          <w:tcPr>
            <w:tcW w:w="936" w:type="dxa"/>
            <w:gridSpan w:val="2"/>
          </w:tcPr>
          <w:p w14:paraId="448787EA"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9.000,00 </w:t>
            </w:r>
          </w:p>
          <w:p w14:paraId="4CEB7548" w14:textId="77777777" w:rsidR="000D6BA7" w:rsidRPr="006F517A" w:rsidRDefault="000D6BA7" w:rsidP="006F517A">
            <w:pPr>
              <w:spacing w:after="0" w:line="240" w:lineRule="auto"/>
              <w:rPr>
                <w:rFonts w:ascii="Times New Roman" w:eastAsia="Times New Roman" w:hAnsi="Times New Roman"/>
                <w:sz w:val="18"/>
                <w:szCs w:val="18"/>
                <w:lang w:val="es-VE" w:eastAsia="es-VE"/>
              </w:rPr>
            </w:pPr>
          </w:p>
        </w:tc>
        <w:tc>
          <w:tcPr>
            <w:tcW w:w="936" w:type="dxa"/>
          </w:tcPr>
          <w:p w14:paraId="558DD290"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12.000,00 </w:t>
            </w:r>
          </w:p>
          <w:p w14:paraId="4C56599D" w14:textId="32E9BB82" w:rsidR="000D6BA7" w:rsidRPr="006F517A" w:rsidRDefault="000D6BA7" w:rsidP="006F517A">
            <w:pPr>
              <w:spacing w:after="0" w:line="240" w:lineRule="auto"/>
              <w:rPr>
                <w:rFonts w:ascii="Times New Roman" w:eastAsia="Times New Roman" w:hAnsi="Times New Roman"/>
                <w:sz w:val="18"/>
                <w:szCs w:val="18"/>
                <w:lang w:val="es-VE" w:eastAsia="es-VE"/>
              </w:rPr>
            </w:pPr>
          </w:p>
        </w:tc>
      </w:tr>
      <w:tr w:rsidR="006F517A" w:rsidRPr="000C386B" w14:paraId="7CBC264F" w14:textId="77777777" w:rsidTr="008E7220">
        <w:tc>
          <w:tcPr>
            <w:tcW w:w="1666" w:type="dxa"/>
            <w:gridSpan w:val="2"/>
          </w:tcPr>
          <w:p w14:paraId="33FD1D2D" w14:textId="76721BDE"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b/>
                <w:bCs/>
                <w:sz w:val="18"/>
                <w:szCs w:val="18"/>
                <w:lang w:val="es-VE" w:eastAsia="es-VE"/>
              </w:rPr>
              <w:t>Notas Certificadas Globales</w:t>
            </w:r>
            <w:r w:rsidRPr="006F517A">
              <w:rPr>
                <w:rFonts w:ascii="Times New Roman" w:eastAsia="Times New Roman" w:hAnsi="Times New Roman"/>
                <w:sz w:val="18"/>
                <w:szCs w:val="18"/>
                <w:lang w:val="es-VE" w:eastAsia="es-VE"/>
              </w:rPr>
              <w:t xml:space="preserve"> con firma del Rector para ser utilizadas fuera del país) </w:t>
            </w:r>
          </w:p>
        </w:tc>
        <w:tc>
          <w:tcPr>
            <w:tcW w:w="846" w:type="dxa"/>
          </w:tcPr>
          <w:p w14:paraId="10550564" w14:textId="3844A9FB"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6.000,00</w:t>
            </w:r>
          </w:p>
        </w:tc>
        <w:tc>
          <w:tcPr>
            <w:tcW w:w="936" w:type="dxa"/>
            <w:gridSpan w:val="2"/>
          </w:tcPr>
          <w:p w14:paraId="28BC9017" w14:textId="0028FD25"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10.000,00</w:t>
            </w:r>
          </w:p>
        </w:tc>
        <w:tc>
          <w:tcPr>
            <w:tcW w:w="936" w:type="dxa"/>
          </w:tcPr>
          <w:p w14:paraId="6D679E9F"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14.000,00 </w:t>
            </w:r>
          </w:p>
          <w:p w14:paraId="64F09620"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p>
        </w:tc>
      </w:tr>
      <w:tr w:rsidR="006F517A" w:rsidRPr="000C386B" w14:paraId="31CDBC0C" w14:textId="77777777" w:rsidTr="008E7220">
        <w:tc>
          <w:tcPr>
            <w:tcW w:w="1666" w:type="dxa"/>
            <w:gridSpan w:val="2"/>
          </w:tcPr>
          <w:p w14:paraId="407D2881" w14:textId="5EBFA225" w:rsidR="006F517A" w:rsidRPr="006F517A" w:rsidRDefault="006F517A" w:rsidP="006F517A">
            <w:pPr>
              <w:spacing w:after="0" w:line="240" w:lineRule="auto"/>
              <w:jc w:val="center"/>
              <w:rPr>
                <w:rFonts w:ascii="Times New Roman" w:eastAsia="Times New Roman" w:hAnsi="Times New Roman"/>
                <w:b/>
                <w:bCs/>
                <w:sz w:val="18"/>
                <w:szCs w:val="18"/>
                <w:lang w:val="es-VE" w:eastAsia="es-VE"/>
              </w:rPr>
            </w:pPr>
            <w:r w:rsidRPr="006F517A">
              <w:rPr>
                <w:rFonts w:ascii="Times New Roman" w:eastAsia="Times New Roman" w:hAnsi="Times New Roman"/>
                <w:b/>
                <w:bCs/>
                <w:sz w:val="18"/>
                <w:szCs w:val="18"/>
                <w:lang w:val="es-VE" w:eastAsia="es-VE"/>
              </w:rPr>
              <w:t xml:space="preserve">Notas Certificadas Aprobatorias </w:t>
            </w:r>
          </w:p>
        </w:tc>
        <w:tc>
          <w:tcPr>
            <w:tcW w:w="846" w:type="dxa"/>
          </w:tcPr>
          <w:p w14:paraId="1C87B2E2" w14:textId="79729694"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4.000,00 </w:t>
            </w:r>
          </w:p>
        </w:tc>
        <w:tc>
          <w:tcPr>
            <w:tcW w:w="936" w:type="dxa"/>
            <w:gridSpan w:val="2"/>
          </w:tcPr>
          <w:p w14:paraId="1CE65B20" w14:textId="798E662F"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7.000,00</w:t>
            </w:r>
          </w:p>
        </w:tc>
        <w:tc>
          <w:tcPr>
            <w:tcW w:w="936" w:type="dxa"/>
          </w:tcPr>
          <w:p w14:paraId="4C4297FE" w14:textId="0E08C2D8"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10.000,00</w:t>
            </w:r>
          </w:p>
        </w:tc>
      </w:tr>
      <w:tr w:rsidR="006F517A" w:rsidRPr="000C386B" w14:paraId="2F29E3D3" w14:textId="77777777" w:rsidTr="008E7220">
        <w:tc>
          <w:tcPr>
            <w:tcW w:w="1666" w:type="dxa"/>
            <w:gridSpan w:val="2"/>
          </w:tcPr>
          <w:p w14:paraId="38C29432" w14:textId="4A5E42A3"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b/>
                <w:bCs/>
                <w:sz w:val="18"/>
                <w:szCs w:val="18"/>
                <w:lang w:val="es-VE" w:eastAsia="es-VE"/>
              </w:rPr>
              <w:t>Notas Certificadas Aprobatorias</w:t>
            </w:r>
            <w:r w:rsidRPr="006F517A">
              <w:rPr>
                <w:rFonts w:ascii="Times New Roman" w:eastAsia="Times New Roman" w:hAnsi="Times New Roman"/>
                <w:sz w:val="18"/>
                <w:szCs w:val="18"/>
                <w:lang w:val="es-VE" w:eastAsia="es-VE"/>
              </w:rPr>
              <w:t xml:space="preserve"> con firma del Rector (para ser utilizadas fuera del país) </w:t>
            </w:r>
          </w:p>
        </w:tc>
        <w:tc>
          <w:tcPr>
            <w:tcW w:w="846" w:type="dxa"/>
          </w:tcPr>
          <w:p w14:paraId="0C6C73F3"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5.000,00 </w:t>
            </w:r>
          </w:p>
          <w:p w14:paraId="1BBC0BD2"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p>
        </w:tc>
        <w:tc>
          <w:tcPr>
            <w:tcW w:w="936" w:type="dxa"/>
            <w:gridSpan w:val="2"/>
          </w:tcPr>
          <w:p w14:paraId="37A8ECB2" w14:textId="54797DD1"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8</w:t>
            </w:r>
            <w:r w:rsidRPr="006F517A">
              <w:rPr>
                <w:rFonts w:ascii="Times New Roman" w:eastAsia="Times New Roman" w:hAnsi="Times New Roman"/>
                <w:sz w:val="18"/>
                <w:szCs w:val="18"/>
                <w:lang w:val="es-VE" w:eastAsia="es-VE"/>
              </w:rPr>
              <w:t xml:space="preserve">.000,00 </w:t>
            </w:r>
          </w:p>
          <w:p w14:paraId="181E3FF9"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p>
        </w:tc>
        <w:tc>
          <w:tcPr>
            <w:tcW w:w="936" w:type="dxa"/>
          </w:tcPr>
          <w:p w14:paraId="5479E460"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12.000,00 </w:t>
            </w:r>
          </w:p>
          <w:p w14:paraId="5B88EE46" w14:textId="77777777" w:rsidR="006F517A" w:rsidRPr="006F517A" w:rsidRDefault="006F517A" w:rsidP="006F517A">
            <w:pPr>
              <w:spacing w:after="0" w:line="240" w:lineRule="auto"/>
              <w:jc w:val="center"/>
              <w:rPr>
                <w:rFonts w:ascii="Times New Roman" w:eastAsia="Times New Roman" w:hAnsi="Times New Roman"/>
                <w:sz w:val="18"/>
                <w:szCs w:val="18"/>
                <w:lang w:val="es-VE" w:eastAsia="es-VE"/>
              </w:rPr>
            </w:pPr>
          </w:p>
        </w:tc>
      </w:tr>
      <w:tr w:rsidR="008E7220" w:rsidRPr="000C386B" w14:paraId="2A24090E" w14:textId="77777777" w:rsidTr="008E7220">
        <w:tc>
          <w:tcPr>
            <w:tcW w:w="1666" w:type="dxa"/>
            <w:gridSpan w:val="2"/>
          </w:tcPr>
          <w:p w14:paraId="451E661F" w14:textId="642A3911" w:rsidR="008E7220" w:rsidRPr="008E7220" w:rsidRDefault="008E7220" w:rsidP="008E7220">
            <w:pPr>
              <w:spacing w:after="0" w:line="240" w:lineRule="auto"/>
              <w:jc w:val="center"/>
              <w:rPr>
                <w:rFonts w:ascii="Times New Roman" w:eastAsia="Times New Roman" w:hAnsi="Times New Roman"/>
                <w:b/>
                <w:bCs/>
                <w:sz w:val="18"/>
                <w:szCs w:val="18"/>
                <w:lang w:val="es-VE" w:eastAsia="es-VE"/>
              </w:rPr>
            </w:pPr>
            <w:bookmarkStart w:id="7" w:name="_Hlk198215221"/>
            <w:r w:rsidRPr="008E7220">
              <w:rPr>
                <w:rFonts w:ascii="Times New Roman" w:eastAsia="Times New Roman" w:hAnsi="Times New Roman"/>
                <w:b/>
                <w:bCs/>
                <w:sz w:val="18"/>
                <w:szCs w:val="18"/>
                <w:lang w:val="es-VE" w:eastAsia="es-VE"/>
              </w:rPr>
              <w:t xml:space="preserve">Certificación de Titulo en fondo negro </w:t>
            </w:r>
          </w:p>
        </w:tc>
        <w:tc>
          <w:tcPr>
            <w:tcW w:w="846" w:type="dxa"/>
          </w:tcPr>
          <w:p w14:paraId="3A408B9A" w14:textId="3A6B6572" w:rsidR="008E7220" w:rsidRPr="006F517A" w:rsidRDefault="008E7220" w:rsidP="008E7220">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 xml:space="preserve">4.000,00 </w:t>
            </w:r>
          </w:p>
        </w:tc>
        <w:tc>
          <w:tcPr>
            <w:tcW w:w="936" w:type="dxa"/>
            <w:gridSpan w:val="2"/>
          </w:tcPr>
          <w:p w14:paraId="6A14469E"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8E7220">
              <w:rPr>
                <w:rFonts w:ascii="Times New Roman" w:eastAsia="Times New Roman" w:hAnsi="Times New Roman"/>
                <w:sz w:val="18"/>
                <w:szCs w:val="18"/>
                <w:lang w:val="es-VE" w:eastAsia="es-VE"/>
              </w:rPr>
              <w:t xml:space="preserve">7.000,00 </w:t>
            </w:r>
          </w:p>
          <w:p w14:paraId="593872B4" w14:textId="77777777" w:rsidR="008E7220" w:rsidRPr="006F517A" w:rsidRDefault="008E7220" w:rsidP="008E7220">
            <w:pPr>
              <w:spacing w:after="0" w:line="240" w:lineRule="auto"/>
              <w:jc w:val="center"/>
              <w:rPr>
                <w:rFonts w:ascii="Times New Roman" w:eastAsia="Times New Roman" w:hAnsi="Times New Roman"/>
                <w:sz w:val="18"/>
                <w:szCs w:val="18"/>
                <w:lang w:val="es-VE" w:eastAsia="es-VE"/>
              </w:rPr>
            </w:pPr>
          </w:p>
        </w:tc>
        <w:tc>
          <w:tcPr>
            <w:tcW w:w="936" w:type="dxa"/>
          </w:tcPr>
          <w:p w14:paraId="65954279" w14:textId="4558A87D" w:rsidR="008E7220" w:rsidRPr="006F517A" w:rsidRDefault="008E7220" w:rsidP="008E7220">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10.000,00</w:t>
            </w:r>
          </w:p>
        </w:tc>
      </w:tr>
      <w:bookmarkEnd w:id="7"/>
      <w:tr w:rsidR="008E7220" w:rsidRPr="000C386B" w14:paraId="174EE2D4" w14:textId="77777777" w:rsidTr="008E7220">
        <w:tc>
          <w:tcPr>
            <w:tcW w:w="1666" w:type="dxa"/>
            <w:gridSpan w:val="2"/>
          </w:tcPr>
          <w:p w14:paraId="5A7C090C" w14:textId="427AAD42" w:rsidR="008E7220" w:rsidRPr="006F517A" w:rsidRDefault="008E7220" w:rsidP="008E7220">
            <w:pPr>
              <w:spacing w:after="0" w:line="240" w:lineRule="auto"/>
              <w:jc w:val="center"/>
              <w:rPr>
                <w:rFonts w:ascii="Times New Roman" w:eastAsia="Times New Roman" w:hAnsi="Times New Roman"/>
                <w:b/>
                <w:bCs/>
                <w:sz w:val="18"/>
                <w:szCs w:val="18"/>
                <w:lang w:val="es-VE" w:eastAsia="es-VE"/>
              </w:rPr>
            </w:pPr>
            <w:r w:rsidRPr="008E7220">
              <w:rPr>
                <w:rFonts w:ascii="Times New Roman" w:eastAsia="Times New Roman" w:hAnsi="Times New Roman"/>
                <w:b/>
                <w:bCs/>
                <w:sz w:val="18"/>
                <w:szCs w:val="18"/>
                <w:lang w:val="es-VE" w:eastAsia="es-VE"/>
              </w:rPr>
              <w:t xml:space="preserve">Certificación de Titulo en fondo negro </w:t>
            </w:r>
            <w:r w:rsidRPr="008E7220">
              <w:rPr>
                <w:rFonts w:ascii="Times New Roman" w:eastAsia="Times New Roman" w:hAnsi="Times New Roman"/>
                <w:sz w:val="18"/>
                <w:szCs w:val="18"/>
                <w:lang w:val="es-VE" w:eastAsia="es-VE"/>
              </w:rPr>
              <w:t xml:space="preserve">con firma del Rector (para ser utilizado fuera del </w:t>
            </w:r>
            <w:proofErr w:type="spellStart"/>
            <w:r w:rsidRPr="008E7220">
              <w:rPr>
                <w:rFonts w:ascii="Times New Roman" w:eastAsia="Times New Roman" w:hAnsi="Times New Roman"/>
                <w:sz w:val="18"/>
                <w:szCs w:val="18"/>
                <w:lang w:val="es-VE" w:eastAsia="es-VE"/>
              </w:rPr>
              <w:t>pais</w:t>
            </w:r>
            <w:proofErr w:type="spellEnd"/>
            <w:r w:rsidRPr="008E7220">
              <w:rPr>
                <w:rFonts w:ascii="Times New Roman" w:eastAsia="Times New Roman" w:hAnsi="Times New Roman"/>
                <w:sz w:val="18"/>
                <w:szCs w:val="18"/>
                <w:lang w:val="es-VE" w:eastAsia="es-VE"/>
              </w:rPr>
              <w:t xml:space="preserve">) </w:t>
            </w:r>
          </w:p>
        </w:tc>
        <w:tc>
          <w:tcPr>
            <w:tcW w:w="846" w:type="dxa"/>
          </w:tcPr>
          <w:p w14:paraId="7696A395"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8E7220">
              <w:rPr>
                <w:rFonts w:ascii="Times New Roman" w:eastAsia="Times New Roman" w:hAnsi="Times New Roman"/>
                <w:sz w:val="18"/>
                <w:szCs w:val="18"/>
                <w:lang w:val="es-VE" w:eastAsia="es-VE"/>
              </w:rPr>
              <w:t xml:space="preserve">5.000,00 </w:t>
            </w:r>
          </w:p>
          <w:p w14:paraId="6373FF94" w14:textId="77777777" w:rsidR="008E7220" w:rsidRPr="006F517A" w:rsidRDefault="008E7220" w:rsidP="008E7220">
            <w:pPr>
              <w:spacing w:after="0" w:line="240" w:lineRule="auto"/>
              <w:jc w:val="center"/>
              <w:rPr>
                <w:rFonts w:ascii="Times New Roman" w:eastAsia="Times New Roman" w:hAnsi="Times New Roman"/>
                <w:sz w:val="18"/>
                <w:szCs w:val="18"/>
                <w:lang w:val="es-VE" w:eastAsia="es-VE"/>
              </w:rPr>
            </w:pPr>
          </w:p>
        </w:tc>
        <w:tc>
          <w:tcPr>
            <w:tcW w:w="936" w:type="dxa"/>
            <w:gridSpan w:val="2"/>
          </w:tcPr>
          <w:p w14:paraId="1BC7C3A7"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8E7220">
              <w:rPr>
                <w:rFonts w:ascii="Times New Roman" w:eastAsia="Times New Roman" w:hAnsi="Times New Roman"/>
                <w:sz w:val="18"/>
                <w:szCs w:val="18"/>
                <w:lang w:val="es-VE" w:eastAsia="es-VE"/>
              </w:rPr>
              <w:t xml:space="preserve">8.000,00 </w:t>
            </w:r>
          </w:p>
          <w:p w14:paraId="7420B205" w14:textId="77777777" w:rsidR="008E7220" w:rsidRPr="006F517A" w:rsidRDefault="008E7220" w:rsidP="008E7220">
            <w:pPr>
              <w:spacing w:after="0" w:line="240" w:lineRule="auto"/>
              <w:jc w:val="center"/>
              <w:rPr>
                <w:rFonts w:ascii="Times New Roman" w:eastAsia="Times New Roman" w:hAnsi="Times New Roman"/>
                <w:sz w:val="18"/>
                <w:szCs w:val="18"/>
                <w:lang w:val="es-VE" w:eastAsia="es-VE"/>
              </w:rPr>
            </w:pPr>
          </w:p>
        </w:tc>
        <w:tc>
          <w:tcPr>
            <w:tcW w:w="936" w:type="dxa"/>
          </w:tcPr>
          <w:p w14:paraId="1AC99067"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8E7220">
              <w:rPr>
                <w:rFonts w:ascii="Times New Roman" w:eastAsia="Times New Roman" w:hAnsi="Times New Roman"/>
                <w:sz w:val="18"/>
                <w:szCs w:val="18"/>
                <w:lang w:val="es-VE" w:eastAsia="es-VE"/>
              </w:rPr>
              <w:t xml:space="preserve">12.000,00 </w:t>
            </w:r>
          </w:p>
          <w:p w14:paraId="255A612E" w14:textId="77777777" w:rsidR="008E7220" w:rsidRPr="006F517A" w:rsidRDefault="008E7220" w:rsidP="008E7220">
            <w:pPr>
              <w:spacing w:after="0" w:line="240" w:lineRule="auto"/>
              <w:jc w:val="center"/>
              <w:rPr>
                <w:rFonts w:ascii="Times New Roman" w:eastAsia="Times New Roman" w:hAnsi="Times New Roman"/>
                <w:sz w:val="18"/>
                <w:szCs w:val="18"/>
                <w:lang w:val="es-VE" w:eastAsia="es-VE"/>
              </w:rPr>
            </w:pPr>
          </w:p>
        </w:tc>
      </w:tr>
      <w:tr w:rsidR="008E7220" w:rsidRPr="000C386B" w14:paraId="1E71BF16" w14:textId="77777777" w:rsidTr="008E7220">
        <w:tc>
          <w:tcPr>
            <w:tcW w:w="1666" w:type="dxa"/>
            <w:gridSpan w:val="2"/>
          </w:tcPr>
          <w:p w14:paraId="588ABBFC" w14:textId="1152DF1E" w:rsidR="008E7220" w:rsidRPr="008E7220" w:rsidRDefault="008E7220" w:rsidP="008E7220">
            <w:pPr>
              <w:spacing w:after="0" w:line="240" w:lineRule="auto"/>
              <w:jc w:val="center"/>
              <w:rPr>
                <w:rFonts w:ascii="Times New Roman" w:eastAsia="Times New Roman" w:hAnsi="Times New Roman"/>
                <w:b/>
                <w:bCs/>
                <w:sz w:val="18"/>
                <w:szCs w:val="18"/>
                <w:lang w:val="es-VE" w:eastAsia="es-VE"/>
              </w:rPr>
            </w:pPr>
            <w:r w:rsidRPr="008E7220">
              <w:rPr>
                <w:rFonts w:ascii="Times New Roman" w:eastAsia="Times New Roman" w:hAnsi="Times New Roman"/>
                <w:b/>
                <w:bCs/>
                <w:sz w:val="18"/>
                <w:szCs w:val="18"/>
                <w:lang w:val="es-VE" w:eastAsia="es-VE"/>
              </w:rPr>
              <w:t xml:space="preserve">Acta de Grado certificada </w:t>
            </w:r>
          </w:p>
        </w:tc>
        <w:tc>
          <w:tcPr>
            <w:tcW w:w="846" w:type="dxa"/>
          </w:tcPr>
          <w:p w14:paraId="5D5A9740" w14:textId="2C4BF2A7"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6F517A">
              <w:rPr>
                <w:rFonts w:ascii="Times New Roman" w:eastAsia="Times New Roman" w:hAnsi="Times New Roman"/>
                <w:sz w:val="18"/>
                <w:szCs w:val="18"/>
                <w:lang w:val="es-VE" w:eastAsia="es-VE"/>
              </w:rPr>
              <w:t>4.000,00</w:t>
            </w:r>
          </w:p>
        </w:tc>
        <w:tc>
          <w:tcPr>
            <w:tcW w:w="936" w:type="dxa"/>
            <w:gridSpan w:val="2"/>
          </w:tcPr>
          <w:p w14:paraId="75C9D735"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8E7220">
              <w:rPr>
                <w:rFonts w:ascii="Times New Roman" w:eastAsia="Times New Roman" w:hAnsi="Times New Roman"/>
                <w:sz w:val="18"/>
                <w:szCs w:val="18"/>
                <w:lang w:val="es-VE" w:eastAsia="es-VE"/>
              </w:rPr>
              <w:t xml:space="preserve">7.000,00 </w:t>
            </w:r>
          </w:p>
          <w:p w14:paraId="776950E2"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p>
        </w:tc>
        <w:tc>
          <w:tcPr>
            <w:tcW w:w="936" w:type="dxa"/>
          </w:tcPr>
          <w:p w14:paraId="1E50D7C1" w14:textId="15E1E281" w:rsidR="008E7220" w:rsidRPr="008E7220" w:rsidRDefault="008E7220" w:rsidP="008E7220">
            <w:pPr>
              <w:spacing w:after="0" w:line="240" w:lineRule="auto"/>
              <w:jc w:val="center"/>
              <w:rPr>
                <w:rFonts w:ascii="Times New Roman" w:eastAsia="Times New Roman" w:hAnsi="Times New Roman"/>
                <w:sz w:val="18"/>
                <w:szCs w:val="18"/>
                <w:lang w:val="es-VE" w:eastAsia="es-VE"/>
              </w:rPr>
            </w:pPr>
            <w:r w:rsidRPr="008E7220">
              <w:rPr>
                <w:rFonts w:ascii="Times New Roman" w:eastAsia="Times New Roman" w:hAnsi="Times New Roman"/>
                <w:sz w:val="18"/>
                <w:szCs w:val="18"/>
                <w:lang w:val="es-VE" w:eastAsia="es-VE"/>
              </w:rPr>
              <w:t>10.000,00</w:t>
            </w:r>
          </w:p>
        </w:tc>
      </w:tr>
      <w:tr w:rsidR="008E7220" w:rsidRPr="000C386B" w14:paraId="41CFD55F" w14:textId="77777777" w:rsidTr="008E7220">
        <w:tc>
          <w:tcPr>
            <w:tcW w:w="1666" w:type="dxa"/>
            <w:gridSpan w:val="2"/>
          </w:tcPr>
          <w:p w14:paraId="0CF85A71" w14:textId="051A0114" w:rsidR="008E7220" w:rsidRPr="008E7220" w:rsidRDefault="008E7220" w:rsidP="008E7220">
            <w:pPr>
              <w:spacing w:after="0" w:line="240" w:lineRule="auto"/>
              <w:jc w:val="center"/>
              <w:rPr>
                <w:rFonts w:ascii="Times New Roman" w:eastAsia="Times New Roman" w:hAnsi="Times New Roman"/>
                <w:b/>
                <w:bCs/>
                <w:sz w:val="18"/>
                <w:szCs w:val="18"/>
                <w:lang w:val="es-VE" w:eastAsia="es-VE"/>
              </w:rPr>
            </w:pPr>
            <w:r w:rsidRPr="008E7220">
              <w:rPr>
                <w:rFonts w:ascii="Times New Roman" w:eastAsia="Times New Roman" w:hAnsi="Times New Roman"/>
                <w:b/>
                <w:bCs/>
                <w:sz w:val="18"/>
                <w:szCs w:val="18"/>
                <w:lang w:val="es-VE" w:eastAsia="es-VE"/>
              </w:rPr>
              <w:t xml:space="preserve">Acta de Grado certificada </w:t>
            </w:r>
            <w:r w:rsidRPr="008E7220">
              <w:rPr>
                <w:rFonts w:ascii="Times New Roman" w:eastAsia="Times New Roman" w:hAnsi="Times New Roman"/>
                <w:sz w:val="18"/>
                <w:szCs w:val="18"/>
                <w:lang w:val="es-VE" w:eastAsia="es-VE"/>
              </w:rPr>
              <w:t xml:space="preserve">con firma del Rector (para ser utilizada fuera del país) </w:t>
            </w:r>
          </w:p>
        </w:tc>
        <w:tc>
          <w:tcPr>
            <w:tcW w:w="846" w:type="dxa"/>
          </w:tcPr>
          <w:p w14:paraId="07752F06" w14:textId="77777777" w:rsidR="004E6A7C" w:rsidRPr="004E6A7C" w:rsidRDefault="004E6A7C" w:rsidP="004E6A7C">
            <w:pPr>
              <w:spacing w:after="0" w:line="240" w:lineRule="auto"/>
              <w:jc w:val="center"/>
              <w:rPr>
                <w:rFonts w:ascii="Times New Roman" w:eastAsia="Times New Roman" w:hAnsi="Times New Roman"/>
                <w:sz w:val="18"/>
                <w:szCs w:val="18"/>
                <w:lang w:val="es-VE" w:eastAsia="es-VE"/>
              </w:rPr>
            </w:pPr>
            <w:r w:rsidRPr="004E6A7C">
              <w:rPr>
                <w:rFonts w:ascii="Times New Roman" w:eastAsia="Times New Roman" w:hAnsi="Times New Roman"/>
                <w:sz w:val="18"/>
                <w:szCs w:val="18"/>
                <w:lang w:val="es-VE" w:eastAsia="es-VE"/>
              </w:rPr>
              <w:t xml:space="preserve">5.000,00 </w:t>
            </w:r>
          </w:p>
          <w:p w14:paraId="2EB252BB"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p>
        </w:tc>
        <w:tc>
          <w:tcPr>
            <w:tcW w:w="936" w:type="dxa"/>
            <w:gridSpan w:val="2"/>
          </w:tcPr>
          <w:p w14:paraId="7F01D0F8" w14:textId="77777777" w:rsidR="004E6A7C" w:rsidRPr="004E6A7C" w:rsidRDefault="004E6A7C" w:rsidP="004E6A7C">
            <w:pPr>
              <w:spacing w:after="0" w:line="240" w:lineRule="auto"/>
              <w:jc w:val="center"/>
              <w:rPr>
                <w:rFonts w:ascii="Times New Roman" w:eastAsia="Times New Roman" w:hAnsi="Times New Roman"/>
                <w:sz w:val="18"/>
                <w:szCs w:val="18"/>
                <w:lang w:val="es-VE" w:eastAsia="es-VE"/>
              </w:rPr>
            </w:pPr>
            <w:r w:rsidRPr="004E6A7C">
              <w:rPr>
                <w:rFonts w:ascii="Times New Roman" w:eastAsia="Times New Roman" w:hAnsi="Times New Roman"/>
                <w:sz w:val="18"/>
                <w:szCs w:val="18"/>
                <w:lang w:val="es-VE" w:eastAsia="es-VE"/>
              </w:rPr>
              <w:t xml:space="preserve">8.000,00 </w:t>
            </w:r>
          </w:p>
          <w:p w14:paraId="0A1C93D2"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p>
        </w:tc>
        <w:tc>
          <w:tcPr>
            <w:tcW w:w="936" w:type="dxa"/>
          </w:tcPr>
          <w:p w14:paraId="72F70C3E" w14:textId="77777777" w:rsidR="004E6A7C" w:rsidRPr="004E6A7C" w:rsidRDefault="004E6A7C" w:rsidP="004E6A7C">
            <w:pPr>
              <w:spacing w:after="0" w:line="240" w:lineRule="auto"/>
              <w:jc w:val="center"/>
              <w:rPr>
                <w:rFonts w:ascii="Times New Roman" w:eastAsia="Times New Roman" w:hAnsi="Times New Roman"/>
                <w:sz w:val="18"/>
                <w:szCs w:val="18"/>
                <w:lang w:val="es-VE" w:eastAsia="es-VE"/>
              </w:rPr>
            </w:pPr>
            <w:r w:rsidRPr="004E6A7C">
              <w:rPr>
                <w:rFonts w:ascii="Times New Roman" w:eastAsia="Times New Roman" w:hAnsi="Times New Roman"/>
                <w:sz w:val="18"/>
                <w:szCs w:val="18"/>
                <w:lang w:val="es-VE" w:eastAsia="es-VE"/>
              </w:rPr>
              <w:t xml:space="preserve">12.000,00 </w:t>
            </w:r>
          </w:p>
          <w:p w14:paraId="055FA87F" w14:textId="77777777" w:rsidR="008E7220" w:rsidRPr="008E7220" w:rsidRDefault="008E7220" w:rsidP="008E7220">
            <w:pPr>
              <w:spacing w:after="0" w:line="240" w:lineRule="auto"/>
              <w:jc w:val="center"/>
              <w:rPr>
                <w:rFonts w:ascii="Times New Roman" w:eastAsia="Times New Roman" w:hAnsi="Times New Roman"/>
                <w:sz w:val="18"/>
                <w:szCs w:val="18"/>
                <w:lang w:val="es-VE" w:eastAsia="es-VE"/>
              </w:rPr>
            </w:pPr>
          </w:p>
        </w:tc>
      </w:tr>
      <w:tr w:rsidR="004E6A7C" w:rsidRPr="000C386B" w14:paraId="7DE83426" w14:textId="77777777" w:rsidTr="008E7220">
        <w:tc>
          <w:tcPr>
            <w:tcW w:w="1666" w:type="dxa"/>
            <w:gridSpan w:val="2"/>
          </w:tcPr>
          <w:p w14:paraId="0A2A6C94" w14:textId="375EB3D8" w:rsidR="004E6A7C" w:rsidRPr="008E7220" w:rsidRDefault="004E6A7C" w:rsidP="004E6A7C">
            <w:pPr>
              <w:spacing w:after="0" w:line="240" w:lineRule="auto"/>
              <w:jc w:val="center"/>
              <w:rPr>
                <w:rFonts w:ascii="Times New Roman" w:eastAsia="Times New Roman" w:hAnsi="Times New Roman"/>
                <w:b/>
                <w:bCs/>
                <w:sz w:val="18"/>
                <w:szCs w:val="18"/>
                <w:lang w:val="es-VE" w:eastAsia="es-VE"/>
              </w:rPr>
            </w:pPr>
            <w:r w:rsidRPr="008E7220">
              <w:rPr>
                <w:rFonts w:ascii="Times New Roman" w:eastAsia="Times New Roman" w:hAnsi="Times New Roman"/>
                <w:b/>
                <w:bCs/>
                <w:sz w:val="18"/>
                <w:szCs w:val="18"/>
                <w:lang w:val="es-VE" w:eastAsia="es-VE"/>
              </w:rPr>
              <w:t xml:space="preserve">Otros documentos </w:t>
            </w:r>
          </w:p>
        </w:tc>
        <w:tc>
          <w:tcPr>
            <w:tcW w:w="846" w:type="dxa"/>
          </w:tcPr>
          <w:p w14:paraId="18943153" w14:textId="70F46F04" w:rsidR="004E6A7C" w:rsidRPr="004E6A7C" w:rsidRDefault="004E6A7C" w:rsidP="004E6A7C">
            <w:pPr>
              <w:spacing w:after="0" w:line="240" w:lineRule="auto"/>
              <w:jc w:val="center"/>
              <w:rPr>
                <w:rFonts w:ascii="Times New Roman" w:eastAsia="Times New Roman" w:hAnsi="Times New Roman"/>
                <w:sz w:val="18"/>
                <w:szCs w:val="18"/>
                <w:lang w:val="es-VE" w:eastAsia="es-VE"/>
              </w:rPr>
            </w:pPr>
            <w:r w:rsidRPr="004E6A7C">
              <w:rPr>
                <w:rFonts w:ascii="Times New Roman" w:hAnsi="Times New Roman"/>
                <w:sz w:val="18"/>
                <w:szCs w:val="18"/>
              </w:rPr>
              <w:t xml:space="preserve">4.000,00 </w:t>
            </w:r>
          </w:p>
        </w:tc>
        <w:tc>
          <w:tcPr>
            <w:tcW w:w="936" w:type="dxa"/>
            <w:gridSpan w:val="2"/>
          </w:tcPr>
          <w:p w14:paraId="0835028A" w14:textId="6C53EE87" w:rsidR="004E6A7C" w:rsidRPr="004E6A7C" w:rsidRDefault="004E6A7C" w:rsidP="004E6A7C">
            <w:pPr>
              <w:spacing w:after="0" w:line="240" w:lineRule="auto"/>
              <w:jc w:val="center"/>
              <w:rPr>
                <w:rFonts w:ascii="Times New Roman" w:eastAsia="Times New Roman" w:hAnsi="Times New Roman"/>
                <w:sz w:val="18"/>
                <w:szCs w:val="18"/>
                <w:lang w:val="es-VE" w:eastAsia="es-VE"/>
              </w:rPr>
            </w:pPr>
            <w:r w:rsidRPr="004E6A7C">
              <w:rPr>
                <w:rFonts w:ascii="Times New Roman" w:hAnsi="Times New Roman"/>
                <w:sz w:val="18"/>
                <w:szCs w:val="18"/>
              </w:rPr>
              <w:t xml:space="preserve">7.000,00 </w:t>
            </w:r>
          </w:p>
        </w:tc>
        <w:tc>
          <w:tcPr>
            <w:tcW w:w="936" w:type="dxa"/>
          </w:tcPr>
          <w:p w14:paraId="74AF2340" w14:textId="0FEF6C1E" w:rsidR="004E6A7C" w:rsidRPr="004E6A7C" w:rsidRDefault="004E6A7C" w:rsidP="004E6A7C">
            <w:pPr>
              <w:spacing w:after="0" w:line="240" w:lineRule="auto"/>
              <w:jc w:val="center"/>
              <w:rPr>
                <w:rFonts w:ascii="Times New Roman" w:eastAsia="Times New Roman" w:hAnsi="Times New Roman"/>
                <w:sz w:val="18"/>
                <w:szCs w:val="18"/>
                <w:lang w:val="es-VE" w:eastAsia="es-VE"/>
              </w:rPr>
            </w:pPr>
            <w:r>
              <w:rPr>
                <w:rFonts w:ascii="Times New Roman" w:hAnsi="Times New Roman"/>
                <w:sz w:val="18"/>
                <w:szCs w:val="18"/>
              </w:rPr>
              <w:t>10</w:t>
            </w:r>
            <w:r w:rsidRPr="004E6A7C">
              <w:rPr>
                <w:rFonts w:ascii="Times New Roman" w:hAnsi="Times New Roman"/>
                <w:sz w:val="18"/>
                <w:szCs w:val="18"/>
              </w:rPr>
              <w:t xml:space="preserve">.000,00 </w:t>
            </w:r>
          </w:p>
        </w:tc>
      </w:tr>
      <w:tr w:rsidR="008E7220" w:rsidRPr="000C386B" w14:paraId="4589AE67" w14:textId="77777777" w:rsidTr="008E7220">
        <w:trPr>
          <w:trHeight w:val="276"/>
        </w:trPr>
        <w:tc>
          <w:tcPr>
            <w:tcW w:w="1666" w:type="dxa"/>
            <w:gridSpan w:val="2"/>
          </w:tcPr>
          <w:p w14:paraId="1551DC4E" w14:textId="3EC630CC" w:rsidR="008E7220" w:rsidRPr="008E7220" w:rsidRDefault="008E7220" w:rsidP="008E7220">
            <w:pPr>
              <w:spacing w:after="0" w:line="240" w:lineRule="auto"/>
              <w:jc w:val="center"/>
              <w:rPr>
                <w:rFonts w:ascii="Times New Roman" w:eastAsia="Times New Roman" w:hAnsi="Times New Roman"/>
                <w:b/>
                <w:bCs/>
                <w:sz w:val="18"/>
                <w:szCs w:val="18"/>
                <w:lang w:val="es-VE" w:eastAsia="es-VE"/>
              </w:rPr>
            </w:pPr>
            <w:r w:rsidRPr="008E7220">
              <w:rPr>
                <w:rFonts w:ascii="Times New Roman" w:eastAsia="Times New Roman" w:hAnsi="Times New Roman"/>
                <w:b/>
                <w:bCs/>
                <w:sz w:val="18"/>
                <w:szCs w:val="18"/>
                <w:lang w:val="es-VE" w:eastAsia="es-VE"/>
              </w:rPr>
              <w:t xml:space="preserve">Otros documentos </w:t>
            </w:r>
            <w:r w:rsidRPr="008E7220">
              <w:rPr>
                <w:rFonts w:ascii="Times New Roman" w:eastAsia="Times New Roman" w:hAnsi="Times New Roman"/>
                <w:sz w:val="18"/>
                <w:szCs w:val="18"/>
                <w:lang w:val="es-VE" w:eastAsia="es-VE"/>
              </w:rPr>
              <w:t>con firma del Rector (para ser utilizados fuera del país)</w:t>
            </w:r>
            <w:r w:rsidRPr="008E7220">
              <w:rPr>
                <w:rFonts w:ascii="Times New Roman" w:eastAsia="Times New Roman" w:hAnsi="Times New Roman"/>
                <w:b/>
                <w:bCs/>
                <w:sz w:val="18"/>
                <w:szCs w:val="18"/>
                <w:lang w:val="es-VE" w:eastAsia="es-VE"/>
              </w:rPr>
              <w:t xml:space="preserve"> </w:t>
            </w:r>
          </w:p>
        </w:tc>
        <w:tc>
          <w:tcPr>
            <w:tcW w:w="846" w:type="dxa"/>
          </w:tcPr>
          <w:p w14:paraId="007D470D" w14:textId="08EF9604" w:rsidR="008E7220" w:rsidRPr="008E7220" w:rsidRDefault="004E6A7C" w:rsidP="008E7220">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5.000,00</w:t>
            </w:r>
          </w:p>
        </w:tc>
        <w:tc>
          <w:tcPr>
            <w:tcW w:w="936" w:type="dxa"/>
            <w:gridSpan w:val="2"/>
          </w:tcPr>
          <w:p w14:paraId="611B5F5D" w14:textId="4EED993D" w:rsidR="008E7220" w:rsidRPr="008E7220" w:rsidRDefault="004E6A7C" w:rsidP="008E7220">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8.000,00</w:t>
            </w:r>
          </w:p>
        </w:tc>
        <w:tc>
          <w:tcPr>
            <w:tcW w:w="936" w:type="dxa"/>
          </w:tcPr>
          <w:p w14:paraId="722661FA" w14:textId="66D12C24" w:rsidR="008E7220" w:rsidRPr="008E7220" w:rsidRDefault="004E6A7C" w:rsidP="008E7220">
            <w:pPr>
              <w:spacing w:after="0" w:line="240" w:lineRule="auto"/>
              <w:jc w:val="center"/>
              <w:rPr>
                <w:rFonts w:ascii="Times New Roman" w:eastAsia="Times New Roman" w:hAnsi="Times New Roman"/>
                <w:sz w:val="18"/>
                <w:szCs w:val="18"/>
                <w:lang w:val="es-VE" w:eastAsia="es-VE"/>
              </w:rPr>
            </w:pPr>
            <w:r>
              <w:rPr>
                <w:rFonts w:ascii="Times New Roman" w:eastAsia="Times New Roman" w:hAnsi="Times New Roman"/>
                <w:sz w:val="18"/>
                <w:szCs w:val="18"/>
                <w:lang w:val="es-VE" w:eastAsia="es-VE"/>
              </w:rPr>
              <w:t>12.000,00</w:t>
            </w:r>
          </w:p>
        </w:tc>
      </w:tr>
    </w:tbl>
    <w:p w14:paraId="4189FE0A" w14:textId="5F4E9601" w:rsidR="008E7220" w:rsidRPr="008E7220" w:rsidRDefault="008E7220" w:rsidP="00174726">
      <w:pPr>
        <w:spacing w:after="0" w:line="240" w:lineRule="auto"/>
        <w:jc w:val="both"/>
        <w:rPr>
          <w:rFonts w:ascii="Times New Roman" w:eastAsia="Times New Roman" w:hAnsi="Times New Roman"/>
          <w:sz w:val="24"/>
          <w:szCs w:val="24"/>
          <w:lang w:val="es-VE" w:eastAsia="es-VE"/>
        </w:rPr>
      </w:pPr>
    </w:p>
    <w:p w14:paraId="65E39A86" w14:textId="77777777" w:rsidR="008E7220" w:rsidRPr="00FD51AF" w:rsidRDefault="008E7220" w:rsidP="008E7220">
      <w:pPr>
        <w:spacing w:after="0" w:line="240" w:lineRule="auto"/>
        <w:ind w:left="142"/>
        <w:jc w:val="both"/>
        <w:rPr>
          <w:rFonts w:ascii="Times New Roman" w:eastAsia="Times New Roman" w:hAnsi="Times New Roman"/>
          <w:b/>
          <w:bCs/>
          <w:sz w:val="24"/>
          <w:szCs w:val="24"/>
          <w:u w:val="single"/>
          <w:lang w:val="es-VE" w:eastAsia="es-VE"/>
        </w:rPr>
      </w:pPr>
      <w:r w:rsidRPr="00FD51AF">
        <w:rPr>
          <w:rFonts w:ascii="Times New Roman" w:eastAsia="Times New Roman" w:hAnsi="Times New Roman"/>
          <w:b/>
          <w:bCs/>
          <w:sz w:val="24"/>
          <w:szCs w:val="24"/>
          <w:u w:val="single"/>
          <w:lang w:val="es-VE" w:eastAsia="es-VE"/>
        </w:rPr>
        <w:t xml:space="preserve">MUY IMPORTANTE: </w:t>
      </w:r>
    </w:p>
    <w:p w14:paraId="30C587C8" w14:textId="77777777" w:rsidR="00FD51AF" w:rsidRDefault="008E7220" w:rsidP="00C8722B">
      <w:pPr>
        <w:pStyle w:val="Prrafodelista"/>
        <w:numPr>
          <w:ilvl w:val="0"/>
          <w:numId w:val="71"/>
        </w:numPr>
        <w:spacing w:after="0" w:line="240" w:lineRule="auto"/>
        <w:jc w:val="both"/>
        <w:rPr>
          <w:rFonts w:ascii="Times New Roman" w:eastAsia="Times New Roman" w:hAnsi="Times New Roman"/>
          <w:sz w:val="24"/>
          <w:szCs w:val="24"/>
          <w:lang w:val="es-VE" w:eastAsia="es-VE"/>
        </w:rPr>
      </w:pPr>
      <w:r w:rsidRPr="00FD51AF">
        <w:rPr>
          <w:rFonts w:ascii="Times New Roman" w:eastAsia="Times New Roman" w:hAnsi="Times New Roman"/>
          <w:sz w:val="24"/>
          <w:szCs w:val="24"/>
          <w:lang w:val="es-VE" w:eastAsia="es-VE"/>
        </w:rPr>
        <w:t xml:space="preserve">EL NOMBRE DEL DEPOSITANTE DEBE SER EL MISMO DEL EGRESADO </w:t>
      </w:r>
    </w:p>
    <w:p w14:paraId="4C68CB18" w14:textId="7C42FBDF" w:rsidR="008E7220" w:rsidRPr="00FD51AF" w:rsidRDefault="008E7220" w:rsidP="00C8722B">
      <w:pPr>
        <w:pStyle w:val="Prrafodelista"/>
        <w:numPr>
          <w:ilvl w:val="0"/>
          <w:numId w:val="71"/>
        </w:numPr>
        <w:spacing w:after="0" w:line="240" w:lineRule="auto"/>
        <w:jc w:val="both"/>
        <w:rPr>
          <w:rFonts w:ascii="Times New Roman" w:eastAsia="Times New Roman" w:hAnsi="Times New Roman"/>
          <w:sz w:val="24"/>
          <w:szCs w:val="24"/>
          <w:lang w:val="es-VE" w:eastAsia="es-VE"/>
        </w:rPr>
      </w:pPr>
      <w:r w:rsidRPr="00FD51AF">
        <w:rPr>
          <w:rFonts w:ascii="Times New Roman" w:eastAsia="Times New Roman" w:hAnsi="Times New Roman"/>
          <w:sz w:val="24"/>
          <w:szCs w:val="24"/>
          <w:lang w:val="es-VE" w:eastAsia="es-VE"/>
        </w:rPr>
        <w:t xml:space="preserve">SE DEBE HACER UN SOLO DEPÓSITO POR TODOS LOS DOCUMENTOS SOLICITADOS, A EXCEPCIÓN DE PENSUM Y PROGRAMAS, ASÍ COMO CARRERAS DIFERENTES. </w:t>
      </w:r>
    </w:p>
    <w:p w14:paraId="3E64D701" w14:textId="0C43A334" w:rsidR="00FD51AF" w:rsidRDefault="00FD51AF" w:rsidP="00FD51AF">
      <w:pPr>
        <w:spacing w:after="0" w:line="240" w:lineRule="auto"/>
        <w:ind w:left="142"/>
        <w:jc w:val="both"/>
        <w:rPr>
          <w:rFonts w:ascii="Times New Roman" w:eastAsia="Times New Roman" w:hAnsi="Times New Roman"/>
          <w:b/>
          <w:bCs/>
          <w:sz w:val="24"/>
          <w:szCs w:val="24"/>
          <w:lang w:val="es-VE" w:eastAsia="es-VE"/>
        </w:rPr>
      </w:pPr>
      <w:r w:rsidRPr="00FD51AF">
        <w:rPr>
          <w:rFonts w:ascii="Times New Roman" w:eastAsia="Times New Roman" w:hAnsi="Times New Roman"/>
          <w:b/>
          <w:bCs/>
          <w:sz w:val="24"/>
          <w:szCs w:val="24"/>
          <w:lang w:val="es-VE" w:eastAsia="es-VE"/>
        </w:rPr>
        <w:t>Decisión: A</w:t>
      </w:r>
      <w:r w:rsidR="008E7220" w:rsidRPr="00FD51AF">
        <w:rPr>
          <w:rFonts w:ascii="Times New Roman" w:eastAsia="Times New Roman" w:hAnsi="Times New Roman"/>
          <w:b/>
          <w:bCs/>
          <w:sz w:val="24"/>
          <w:szCs w:val="24"/>
          <w:lang w:val="es-VE" w:eastAsia="es-VE"/>
        </w:rPr>
        <w:t>probó la solicitud, vigente a partir del 15.01.2018.</w:t>
      </w:r>
    </w:p>
    <w:p w14:paraId="19D8A662" w14:textId="2773C2B0" w:rsidR="00FD51AF" w:rsidRDefault="00FD51AF" w:rsidP="00FD51AF">
      <w:pPr>
        <w:spacing w:after="0" w:line="240" w:lineRule="auto"/>
        <w:ind w:left="142"/>
        <w:jc w:val="both"/>
        <w:rPr>
          <w:rFonts w:ascii="Times New Roman" w:eastAsia="Times New Roman" w:hAnsi="Times New Roman"/>
          <w:b/>
          <w:bCs/>
          <w:sz w:val="24"/>
          <w:szCs w:val="24"/>
          <w:lang w:val="es-VE" w:eastAsia="es-VE"/>
        </w:rPr>
      </w:pPr>
    </w:p>
    <w:p w14:paraId="1F009F8C" w14:textId="12FEA895" w:rsidR="00FD51AF" w:rsidRDefault="00FD51AF" w:rsidP="00FD51AF">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PERSONAL.</w:t>
      </w:r>
    </w:p>
    <w:p w14:paraId="4E961453" w14:textId="6E9696D5" w:rsidR="00FD51AF" w:rsidRDefault="00FD51AF" w:rsidP="00FD51AF">
      <w:pPr>
        <w:spacing w:after="0" w:line="240" w:lineRule="auto"/>
        <w:ind w:left="142"/>
        <w:jc w:val="both"/>
        <w:rPr>
          <w:rFonts w:ascii="Times New Roman" w:eastAsia="Times New Roman" w:hAnsi="Times New Roman"/>
          <w:b/>
          <w:bCs/>
          <w:sz w:val="24"/>
          <w:szCs w:val="24"/>
          <w:lang w:val="es-VE" w:eastAsia="es-VE"/>
        </w:rPr>
      </w:pPr>
    </w:p>
    <w:p w14:paraId="0BD55E68" w14:textId="2E4DC1B5" w:rsidR="00FD51AF" w:rsidRDefault="00FD51AF" w:rsidP="00FD51AF">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w:t>
      </w:r>
      <w:r w:rsidR="00FF6491">
        <w:rPr>
          <w:rFonts w:ascii="Times New Roman" w:eastAsia="Times New Roman" w:hAnsi="Times New Roman"/>
          <w:b/>
          <w:bCs/>
          <w:sz w:val="24"/>
          <w:szCs w:val="24"/>
          <w:lang w:val="es-VE" w:eastAsia="es-VE"/>
        </w:rPr>
        <w:t>1</w:t>
      </w:r>
      <w:r>
        <w:rPr>
          <w:rFonts w:ascii="Times New Roman" w:eastAsia="Times New Roman" w:hAnsi="Times New Roman"/>
          <w:b/>
          <w:bCs/>
          <w:sz w:val="24"/>
          <w:szCs w:val="24"/>
          <w:lang w:val="es-VE" w:eastAsia="es-VE"/>
        </w:rPr>
        <w:t>/17.</w:t>
      </w:r>
    </w:p>
    <w:p w14:paraId="30286525" w14:textId="56000986" w:rsidR="00546D04" w:rsidRDefault="00546D04" w:rsidP="00546D04">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546D04">
        <w:rPr>
          <w:rFonts w:ascii="Times New Roman" w:eastAsia="Times New Roman" w:hAnsi="Times New Roman"/>
          <w:sz w:val="24"/>
          <w:szCs w:val="24"/>
          <w:lang w:val="es-VE" w:eastAsia="es-VE"/>
        </w:rPr>
        <w:t xml:space="preserve">omunicación </w:t>
      </w:r>
      <w:proofErr w:type="spellStart"/>
      <w:r w:rsidRPr="00546D04">
        <w:rPr>
          <w:rFonts w:ascii="Times New Roman" w:eastAsia="Times New Roman" w:hAnsi="Times New Roman"/>
          <w:sz w:val="24"/>
          <w:szCs w:val="24"/>
          <w:lang w:val="es-VE" w:eastAsia="es-VE"/>
        </w:rPr>
        <w:t>Nº</w:t>
      </w:r>
      <w:proofErr w:type="spellEnd"/>
      <w:r w:rsidRPr="00546D04">
        <w:rPr>
          <w:rFonts w:ascii="Times New Roman" w:eastAsia="Times New Roman" w:hAnsi="Times New Roman"/>
          <w:sz w:val="24"/>
          <w:szCs w:val="24"/>
          <w:lang w:val="es-VE" w:eastAsia="es-VE"/>
        </w:rPr>
        <w:t xml:space="preserve"> DP-3615/2017, de fecha 27.11.2017, mediante la cual acusa recibo de la Resolución </w:t>
      </w:r>
      <w:proofErr w:type="spellStart"/>
      <w:r w:rsidRPr="00546D04">
        <w:rPr>
          <w:rFonts w:ascii="Times New Roman" w:eastAsia="Times New Roman" w:hAnsi="Times New Roman"/>
          <w:sz w:val="24"/>
          <w:szCs w:val="24"/>
          <w:lang w:val="es-VE" w:eastAsia="es-VE"/>
        </w:rPr>
        <w:t>Nº</w:t>
      </w:r>
      <w:proofErr w:type="spellEnd"/>
      <w:r w:rsidRPr="00546D04">
        <w:rPr>
          <w:rFonts w:ascii="Times New Roman" w:eastAsia="Times New Roman" w:hAnsi="Times New Roman"/>
          <w:sz w:val="24"/>
          <w:szCs w:val="24"/>
          <w:lang w:val="es-VE" w:eastAsia="es-VE"/>
        </w:rPr>
        <w:t xml:space="preserve"> CU-0115/17, de fecha 16.01.2017, por medio de la cual se solicita a esa Dirección estudio e informe sobre la denuncia realizada por miembros de la Junta Directiva del SITRAULA, mediante comunicación </w:t>
      </w:r>
      <w:proofErr w:type="spellStart"/>
      <w:r w:rsidRPr="00546D04">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546D04">
        <w:rPr>
          <w:rFonts w:ascii="Times New Roman" w:eastAsia="Times New Roman" w:hAnsi="Times New Roman"/>
          <w:sz w:val="24"/>
          <w:szCs w:val="24"/>
          <w:lang w:val="es-VE" w:eastAsia="es-VE"/>
        </w:rPr>
        <w:t xml:space="preserve"> JD.002/2017, de fecha 15.02.2016, en la cual informan a este Máximo Organismo sobre la situación presentada en el Núcleo Universitario "Rafael Rangel" de Trujillo, sobre presuntas irregularidades y violación de los derechos por parte del Profesor </w:t>
      </w:r>
      <w:proofErr w:type="spellStart"/>
      <w:r w:rsidRPr="00546D04">
        <w:rPr>
          <w:rFonts w:ascii="Times New Roman" w:eastAsia="Times New Roman" w:hAnsi="Times New Roman"/>
          <w:sz w:val="24"/>
          <w:szCs w:val="24"/>
          <w:lang w:val="es-VE" w:eastAsia="es-VE"/>
        </w:rPr>
        <w:t>Hebert</w:t>
      </w:r>
      <w:proofErr w:type="spellEnd"/>
      <w:r w:rsidRPr="00546D04">
        <w:rPr>
          <w:rFonts w:ascii="Times New Roman" w:eastAsia="Times New Roman" w:hAnsi="Times New Roman"/>
          <w:sz w:val="24"/>
          <w:szCs w:val="24"/>
          <w:lang w:val="es-VE" w:eastAsia="es-VE"/>
        </w:rPr>
        <w:t xml:space="preserve"> Lobo, Vicerrector- Decano del NU RR, de la Profesora Mariela </w:t>
      </w:r>
      <w:proofErr w:type="spellStart"/>
      <w:r w:rsidRPr="00546D04">
        <w:rPr>
          <w:rFonts w:ascii="Times New Roman" w:eastAsia="Times New Roman" w:hAnsi="Times New Roman"/>
          <w:sz w:val="24"/>
          <w:szCs w:val="24"/>
          <w:lang w:val="es-VE" w:eastAsia="es-VE"/>
        </w:rPr>
        <w:t>Saez</w:t>
      </w:r>
      <w:proofErr w:type="spellEnd"/>
      <w:r w:rsidRPr="00546D04">
        <w:rPr>
          <w:rFonts w:ascii="Times New Roman" w:eastAsia="Times New Roman" w:hAnsi="Times New Roman"/>
          <w:sz w:val="24"/>
          <w:szCs w:val="24"/>
          <w:lang w:val="es-VE" w:eastAsia="es-VE"/>
        </w:rPr>
        <w:t xml:space="preserve">, Directora de los Servicios Bibliotecarios del NURR, de la Magister </w:t>
      </w:r>
      <w:proofErr w:type="spellStart"/>
      <w:r w:rsidRPr="00546D04">
        <w:rPr>
          <w:rFonts w:ascii="Times New Roman" w:eastAsia="Times New Roman" w:hAnsi="Times New Roman"/>
          <w:sz w:val="24"/>
          <w:szCs w:val="24"/>
          <w:lang w:val="es-VE" w:eastAsia="es-VE"/>
        </w:rPr>
        <w:t>Rocio</w:t>
      </w:r>
      <w:proofErr w:type="spellEnd"/>
      <w:r w:rsidRPr="00546D04">
        <w:rPr>
          <w:rFonts w:ascii="Times New Roman" w:eastAsia="Times New Roman" w:hAnsi="Times New Roman"/>
          <w:sz w:val="24"/>
          <w:szCs w:val="24"/>
          <w:lang w:val="es-VE" w:eastAsia="es-VE"/>
        </w:rPr>
        <w:t xml:space="preserve"> Lobo, Jefa de Personal del NURR, en contra de la trabajadora María Becerra, Coordinadora de la Biblioteca de Postgrado "</w:t>
      </w:r>
      <w:proofErr w:type="spellStart"/>
      <w:r w:rsidRPr="00546D04">
        <w:rPr>
          <w:rFonts w:ascii="Times New Roman" w:eastAsia="Times New Roman" w:hAnsi="Times New Roman"/>
          <w:sz w:val="24"/>
          <w:szCs w:val="24"/>
          <w:lang w:val="es-VE" w:eastAsia="es-VE"/>
        </w:rPr>
        <w:t>Jose</w:t>
      </w:r>
      <w:proofErr w:type="spellEnd"/>
      <w:r w:rsidRPr="00546D04">
        <w:rPr>
          <w:rFonts w:ascii="Times New Roman" w:eastAsia="Times New Roman" w:hAnsi="Times New Roman"/>
          <w:sz w:val="24"/>
          <w:szCs w:val="24"/>
          <w:lang w:val="es-VE" w:eastAsia="es-VE"/>
        </w:rPr>
        <w:t xml:space="preserve"> Vicente Scorza" del NURR, a quien mediante oficio SERBINURR 102/2016, de fecha 05.12.2016 y recibida el 06.12.2016, tomaron la decisión de relevarla del cargo que ocupa como Coordinadora de la referida Biblioteca, designando a la Licenciada </w:t>
      </w:r>
      <w:proofErr w:type="spellStart"/>
      <w:r w:rsidRPr="00546D04">
        <w:rPr>
          <w:rFonts w:ascii="Times New Roman" w:eastAsia="Times New Roman" w:hAnsi="Times New Roman"/>
          <w:sz w:val="24"/>
          <w:szCs w:val="24"/>
          <w:lang w:val="es-VE" w:eastAsia="es-VE"/>
        </w:rPr>
        <w:t>Maria</w:t>
      </w:r>
      <w:proofErr w:type="spellEnd"/>
      <w:r w:rsidRPr="00546D04">
        <w:rPr>
          <w:rFonts w:ascii="Times New Roman" w:eastAsia="Times New Roman" w:hAnsi="Times New Roman"/>
          <w:sz w:val="24"/>
          <w:szCs w:val="24"/>
          <w:lang w:val="es-VE" w:eastAsia="es-VE"/>
        </w:rPr>
        <w:t xml:space="preserve"> </w:t>
      </w:r>
      <w:proofErr w:type="spellStart"/>
      <w:r w:rsidRPr="00546D04">
        <w:rPr>
          <w:rFonts w:ascii="Times New Roman" w:eastAsia="Times New Roman" w:hAnsi="Times New Roman"/>
          <w:sz w:val="24"/>
          <w:szCs w:val="24"/>
          <w:lang w:val="es-VE" w:eastAsia="es-VE"/>
        </w:rPr>
        <w:t>Ysaura</w:t>
      </w:r>
      <w:proofErr w:type="spellEnd"/>
      <w:r w:rsidRPr="00546D04">
        <w:rPr>
          <w:rFonts w:ascii="Times New Roman" w:eastAsia="Times New Roman" w:hAnsi="Times New Roman"/>
          <w:sz w:val="24"/>
          <w:szCs w:val="24"/>
          <w:lang w:val="es-VE" w:eastAsia="es-VE"/>
        </w:rPr>
        <w:t xml:space="preserve"> Venegas, titular de la Cédula de Identidad </w:t>
      </w:r>
      <w:proofErr w:type="spellStart"/>
      <w:r w:rsidRPr="00546D04">
        <w:rPr>
          <w:rFonts w:ascii="Times New Roman" w:eastAsia="Times New Roman" w:hAnsi="Times New Roman"/>
          <w:sz w:val="24"/>
          <w:szCs w:val="24"/>
          <w:lang w:val="es-VE" w:eastAsia="es-VE"/>
        </w:rPr>
        <w:t>Nº</w:t>
      </w:r>
      <w:proofErr w:type="spellEnd"/>
      <w:r w:rsidRPr="00546D04">
        <w:rPr>
          <w:rFonts w:ascii="Times New Roman" w:eastAsia="Times New Roman" w:hAnsi="Times New Roman"/>
          <w:sz w:val="24"/>
          <w:szCs w:val="24"/>
          <w:lang w:val="es-VE" w:eastAsia="es-VE"/>
        </w:rPr>
        <w:t xml:space="preserve"> 5.785.444, como Coordinadora General del área de las Bibliotecas de Postgrado "José Vicente Scorza", ubicada en la casa </w:t>
      </w:r>
      <w:proofErr w:type="spellStart"/>
      <w:r w:rsidRPr="00546D04">
        <w:rPr>
          <w:rFonts w:ascii="Times New Roman" w:eastAsia="Times New Roman" w:hAnsi="Times New Roman"/>
          <w:sz w:val="24"/>
          <w:szCs w:val="24"/>
          <w:lang w:val="es-VE" w:eastAsia="es-VE"/>
        </w:rPr>
        <w:t>Cramona</w:t>
      </w:r>
      <w:proofErr w:type="spellEnd"/>
      <w:r w:rsidRPr="00546D04">
        <w:rPr>
          <w:rFonts w:ascii="Times New Roman" w:eastAsia="Times New Roman" w:hAnsi="Times New Roman"/>
          <w:sz w:val="24"/>
          <w:szCs w:val="24"/>
          <w:lang w:val="es-VE" w:eastAsia="es-VE"/>
        </w:rPr>
        <w:t xml:space="preserve">, a partir del 01.09.2017, sin que supuestamente cumpliera con los requisitos establecidos en el Manual Descriptivo de Cargos. </w:t>
      </w:r>
    </w:p>
    <w:p w14:paraId="5A7A2F06" w14:textId="77777777" w:rsidR="00D02A4B" w:rsidRPr="00546D04" w:rsidRDefault="00D02A4B" w:rsidP="00546D04">
      <w:pPr>
        <w:spacing w:after="0" w:line="240" w:lineRule="auto"/>
        <w:ind w:left="142"/>
        <w:jc w:val="both"/>
        <w:rPr>
          <w:rFonts w:ascii="Times New Roman" w:eastAsia="Times New Roman" w:hAnsi="Times New Roman"/>
          <w:sz w:val="24"/>
          <w:szCs w:val="24"/>
          <w:lang w:val="es-VE" w:eastAsia="es-VE"/>
        </w:rPr>
      </w:pPr>
    </w:p>
    <w:p w14:paraId="18BD08B9" w14:textId="3A7D566A" w:rsidR="00546D04" w:rsidRDefault="00546D04" w:rsidP="00546D04">
      <w:pPr>
        <w:spacing w:after="0" w:line="240" w:lineRule="auto"/>
        <w:ind w:left="142"/>
        <w:jc w:val="both"/>
        <w:rPr>
          <w:rFonts w:ascii="Times New Roman" w:eastAsia="Times New Roman" w:hAnsi="Times New Roman"/>
          <w:sz w:val="24"/>
          <w:szCs w:val="24"/>
          <w:lang w:val="es-VE" w:eastAsia="es-VE"/>
        </w:rPr>
      </w:pPr>
      <w:r w:rsidRPr="00546D04">
        <w:rPr>
          <w:rFonts w:ascii="Times New Roman" w:eastAsia="Times New Roman" w:hAnsi="Times New Roman"/>
          <w:sz w:val="24"/>
          <w:szCs w:val="24"/>
          <w:lang w:val="es-VE" w:eastAsia="es-VE"/>
        </w:rPr>
        <w:t xml:space="preserve">En tal sentido, informa que en virtud del desconocimiento que sobre dicha denuncia tenía esa Dirección, se solicitó Informe a la </w:t>
      </w:r>
      <w:proofErr w:type="gramStart"/>
      <w:r w:rsidRPr="00546D04">
        <w:rPr>
          <w:rFonts w:ascii="Times New Roman" w:eastAsia="Times New Roman" w:hAnsi="Times New Roman"/>
          <w:sz w:val="24"/>
          <w:szCs w:val="24"/>
          <w:lang w:val="es-VE" w:eastAsia="es-VE"/>
        </w:rPr>
        <w:t>Directora</w:t>
      </w:r>
      <w:proofErr w:type="gramEnd"/>
      <w:r w:rsidRPr="00546D04">
        <w:rPr>
          <w:rFonts w:ascii="Times New Roman" w:eastAsia="Times New Roman" w:hAnsi="Times New Roman"/>
          <w:sz w:val="24"/>
          <w:szCs w:val="24"/>
          <w:lang w:val="es-VE" w:eastAsia="es-VE"/>
        </w:rPr>
        <w:t xml:space="preserve"> de SERBIULA, Licenciada </w:t>
      </w:r>
      <w:proofErr w:type="spellStart"/>
      <w:r w:rsidRPr="00546D04">
        <w:rPr>
          <w:rFonts w:ascii="Times New Roman" w:eastAsia="Times New Roman" w:hAnsi="Times New Roman"/>
          <w:sz w:val="24"/>
          <w:szCs w:val="24"/>
          <w:lang w:val="es-VE" w:eastAsia="es-VE"/>
        </w:rPr>
        <w:t>Mariene</w:t>
      </w:r>
      <w:proofErr w:type="spellEnd"/>
      <w:r w:rsidRPr="00546D04">
        <w:rPr>
          <w:rFonts w:ascii="Times New Roman" w:eastAsia="Times New Roman" w:hAnsi="Times New Roman"/>
          <w:sz w:val="24"/>
          <w:szCs w:val="24"/>
          <w:lang w:val="es-VE" w:eastAsia="es-VE"/>
        </w:rPr>
        <w:t xml:space="preserve"> </w:t>
      </w:r>
      <w:proofErr w:type="spellStart"/>
      <w:r w:rsidRPr="00546D04">
        <w:rPr>
          <w:rFonts w:ascii="Times New Roman" w:eastAsia="Times New Roman" w:hAnsi="Times New Roman"/>
          <w:sz w:val="24"/>
          <w:szCs w:val="24"/>
          <w:lang w:val="es-VE" w:eastAsia="es-VE"/>
        </w:rPr>
        <w:t>Bauste</w:t>
      </w:r>
      <w:proofErr w:type="spellEnd"/>
      <w:r w:rsidRPr="00546D04">
        <w:rPr>
          <w:rFonts w:ascii="Times New Roman" w:eastAsia="Times New Roman" w:hAnsi="Times New Roman"/>
          <w:sz w:val="24"/>
          <w:szCs w:val="24"/>
          <w:lang w:val="es-VE" w:eastAsia="es-VE"/>
        </w:rPr>
        <w:t xml:space="preserve">, ya que las referidas trabajadoras se encuentran adscritas a dicha dependencia universitaria, mediante comunicación </w:t>
      </w:r>
      <w:proofErr w:type="spellStart"/>
      <w:r w:rsidRPr="00546D04">
        <w:rPr>
          <w:rFonts w:ascii="Times New Roman" w:eastAsia="Times New Roman" w:hAnsi="Times New Roman"/>
          <w:sz w:val="24"/>
          <w:szCs w:val="24"/>
          <w:lang w:val="es-VE" w:eastAsia="es-VE"/>
        </w:rPr>
        <w:t>N°</w:t>
      </w:r>
      <w:proofErr w:type="spellEnd"/>
      <w:r w:rsidRPr="00546D04">
        <w:rPr>
          <w:rFonts w:ascii="Times New Roman" w:eastAsia="Times New Roman" w:hAnsi="Times New Roman"/>
          <w:sz w:val="24"/>
          <w:szCs w:val="24"/>
          <w:lang w:val="es-VE" w:eastAsia="es-VE"/>
        </w:rPr>
        <w:t xml:space="preserve"> DP-0448/2017, de fecha 17.02.2017, recibida el 21.02.2017, solicitud </w:t>
      </w:r>
      <w:r w:rsidRPr="00546D04">
        <w:rPr>
          <w:rFonts w:ascii="Times New Roman" w:eastAsia="Times New Roman" w:hAnsi="Times New Roman"/>
          <w:sz w:val="24"/>
          <w:szCs w:val="24"/>
          <w:lang w:val="es-VE" w:eastAsia="es-VE"/>
        </w:rPr>
        <w:lastRenderedPageBreak/>
        <w:t xml:space="preserve">ratificada en fecha 06.03.2017 mediante oficio </w:t>
      </w:r>
      <w:proofErr w:type="spellStart"/>
      <w:r w:rsidRPr="00546D04">
        <w:rPr>
          <w:rFonts w:ascii="Times New Roman" w:eastAsia="Times New Roman" w:hAnsi="Times New Roman"/>
          <w:sz w:val="24"/>
          <w:szCs w:val="24"/>
          <w:lang w:val="es-VE" w:eastAsia="es-VE"/>
        </w:rPr>
        <w:t>Nº</w:t>
      </w:r>
      <w:proofErr w:type="spellEnd"/>
      <w:r w:rsidRPr="00546D04">
        <w:rPr>
          <w:rFonts w:ascii="Times New Roman" w:eastAsia="Times New Roman" w:hAnsi="Times New Roman"/>
          <w:sz w:val="24"/>
          <w:szCs w:val="24"/>
          <w:lang w:val="es-VE" w:eastAsia="es-VE"/>
        </w:rPr>
        <w:t xml:space="preserve"> DP-0588/17. </w:t>
      </w:r>
    </w:p>
    <w:p w14:paraId="7568F15A" w14:textId="77777777" w:rsidR="00D02A4B" w:rsidRPr="00546D04" w:rsidRDefault="00D02A4B" w:rsidP="00546D04">
      <w:pPr>
        <w:spacing w:after="0" w:line="240" w:lineRule="auto"/>
        <w:ind w:left="142"/>
        <w:jc w:val="both"/>
        <w:rPr>
          <w:rFonts w:ascii="Times New Roman" w:eastAsia="Times New Roman" w:hAnsi="Times New Roman"/>
          <w:sz w:val="24"/>
          <w:szCs w:val="24"/>
          <w:lang w:val="es-VE" w:eastAsia="es-VE"/>
        </w:rPr>
      </w:pPr>
    </w:p>
    <w:p w14:paraId="2704513D" w14:textId="1C6ACEC0" w:rsidR="00546D04" w:rsidRDefault="00546D04" w:rsidP="00546D04">
      <w:pPr>
        <w:spacing w:after="0" w:line="240" w:lineRule="auto"/>
        <w:ind w:left="142"/>
        <w:jc w:val="both"/>
        <w:rPr>
          <w:rFonts w:ascii="Times New Roman" w:eastAsia="Times New Roman" w:hAnsi="Times New Roman"/>
          <w:sz w:val="24"/>
          <w:szCs w:val="24"/>
          <w:lang w:val="es-VE" w:eastAsia="es-VE"/>
        </w:rPr>
      </w:pPr>
      <w:r w:rsidRPr="00546D04">
        <w:rPr>
          <w:rFonts w:ascii="Times New Roman" w:eastAsia="Times New Roman" w:hAnsi="Times New Roman"/>
          <w:sz w:val="24"/>
          <w:szCs w:val="24"/>
          <w:lang w:val="es-VE" w:eastAsia="es-VE"/>
        </w:rPr>
        <w:t xml:space="preserve">Así las cosas en fecha 08.03.2017, se recibe comunicación </w:t>
      </w:r>
      <w:proofErr w:type="spellStart"/>
      <w:r w:rsidRPr="00546D04">
        <w:rPr>
          <w:rFonts w:ascii="Times New Roman" w:eastAsia="Times New Roman" w:hAnsi="Times New Roman"/>
          <w:sz w:val="24"/>
          <w:szCs w:val="24"/>
          <w:lang w:val="es-VE" w:eastAsia="es-VE"/>
        </w:rPr>
        <w:t>N°</w:t>
      </w:r>
      <w:proofErr w:type="spellEnd"/>
      <w:r w:rsidRPr="00546D04">
        <w:rPr>
          <w:rFonts w:ascii="Times New Roman" w:eastAsia="Times New Roman" w:hAnsi="Times New Roman"/>
          <w:sz w:val="24"/>
          <w:szCs w:val="24"/>
          <w:lang w:val="es-VE" w:eastAsia="es-VE"/>
        </w:rPr>
        <w:t xml:space="preserve"> DIR.076/2017, de fecha 07.03.2017, emitida por la Directora de los Servicios Bibliotecarios Universitarios, Licenciada Marlene </w:t>
      </w:r>
      <w:proofErr w:type="spellStart"/>
      <w:r w:rsidRPr="00546D04">
        <w:rPr>
          <w:rFonts w:ascii="Times New Roman" w:eastAsia="Times New Roman" w:hAnsi="Times New Roman"/>
          <w:sz w:val="24"/>
          <w:szCs w:val="24"/>
          <w:lang w:val="es-VE" w:eastAsia="es-VE"/>
        </w:rPr>
        <w:t>Bauste</w:t>
      </w:r>
      <w:proofErr w:type="spellEnd"/>
      <w:r w:rsidRPr="00546D04">
        <w:rPr>
          <w:rFonts w:ascii="Times New Roman" w:eastAsia="Times New Roman" w:hAnsi="Times New Roman"/>
          <w:sz w:val="24"/>
          <w:szCs w:val="24"/>
          <w:lang w:val="es-VE" w:eastAsia="es-VE"/>
        </w:rPr>
        <w:t xml:space="preserve">, quien le informa, transcripción parcial: "(...) En cuanto a las presuntas violaciones de los derechos de la trabajadora Abogada </w:t>
      </w:r>
      <w:proofErr w:type="spellStart"/>
      <w:r w:rsidRPr="00546D04">
        <w:rPr>
          <w:rFonts w:ascii="Times New Roman" w:eastAsia="Times New Roman" w:hAnsi="Times New Roman"/>
          <w:sz w:val="24"/>
          <w:szCs w:val="24"/>
          <w:lang w:val="es-VE" w:eastAsia="es-VE"/>
        </w:rPr>
        <w:t>Maria</w:t>
      </w:r>
      <w:proofErr w:type="spellEnd"/>
      <w:r w:rsidRPr="00546D04">
        <w:rPr>
          <w:rFonts w:ascii="Times New Roman" w:eastAsia="Times New Roman" w:hAnsi="Times New Roman"/>
          <w:sz w:val="24"/>
          <w:szCs w:val="24"/>
          <w:lang w:val="es-VE" w:eastAsia="es-VE"/>
        </w:rPr>
        <w:t xml:space="preserve"> Becerra quien presuntamente fue revelada del cargo de coordinadora de la biblioteca José Vicente Escorza, no es atribución y competencia de SERBIULA relevar a ningún trabajador de su cargo nominal. No obstante, </w:t>
      </w:r>
      <w:proofErr w:type="spellStart"/>
      <w:r w:rsidRPr="00546D04">
        <w:rPr>
          <w:rFonts w:ascii="Times New Roman" w:eastAsia="Times New Roman" w:hAnsi="Times New Roman"/>
          <w:sz w:val="24"/>
          <w:szCs w:val="24"/>
          <w:lang w:val="es-VE" w:eastAsia="es-VE"/>
        </w:rPr>
        <w:t>Serbiula</w:t>
      </w:r>
      <w:proofErr w:type="spellEnd"/>
      <w:r w:rsidRPr="00546D04">
        <w:rPr>
          <w:rFonts w:ascii="Times New Roman" w:eastAsia="Times New Roman" w:hAnsi="Times New Roman"/>
          <w:sz w:val="24"/>
          <w:szCs w:val="24"/>
          <w:lang w:val="es-VE" w:eastAsia="es-VE"/>
        </w:rPr>
        <w:t xml:space="preserve"> da las directrices al personal directivo en cuanto al manejo y administración de las actividades inherentes al que hacer bibliotecario. </w:t>
      </w:r>
    </w:p>
    <w:p w14:paraId="488A5FDC" w14:textId="77777777" w:rsidR="00D02A4B" w:rsidRPr="00546D04" w:rsidRDefault="00D02A4B" w:rsidP="00546D04">
      <w:pPr>
        <w:spacing w:after="0" w:line="240" w:lineRule="auto"/>
        <w:ind w:left="142"/>
        <w:jc w:val="both"/>
        <w:rPr>
          <w:rFonts w:ascii="Times New Roman" w:eastAsia="Times New Roman" w:hAnsi="Times New Roman"/>
          <w:sz w:val="24"/>
          <w:szCs w:val="24"/>
          <w:lang w:val="es-VE" w:eastAsia="es-VE"/>
        </w:rPr>
      </w:pPr>
    </w:p>
    <w:p w14:paraId="6BAD5531" w14:textId="7F8C5907" w:rsidR="00546D04" w:rsidRDefault="00546D04" w:rsidP="00546D04">
      <w:pPr>
        <w:spacing w:after="0" w:line="240" w:lineRule="auto"/>
        <w:ind w:left="142"/>
        <w:jc w:val="both"/>
        <w:rPr>
          <w:rFonts w:ascii="Times New Roman" w:eastAsia="Times New Roman" w:hAnsi="Times New Roman"/>
          <w:sz w:val="24"/>
          <w:szCs w:val="24"/>
          <w:lang w:val="es-VE" w:eastAsia="es-VE"/>
        </w:rPr>
      </w:pPr>
      <w:r w:rsidRPr="00546D04">
        <w:rPr>
          <w:rFonts w:ascii="Times New Roman" w:eastAsia="Times New Roman" w:hAnsi="Times New Roman"/>
          <w:sz w:val="24"/>
          <w:szCs w:val="24"/>
          <w:lang w:val="es-VE" w:eastAsia="es-VE"/>
        </w:rPr>
        <w:t xml:space="preserve">En tal sentido, en lo que respecta a las decisiones emanadas del Vicerrector-Decano del NURR, Dr. </w:t>
      </w:r>
      <w:proofErr w:type="spellStart"/>
      <w:r w:rsidRPr="00546D04">
        <w:rPr>
          <w:rFonts w:ascii="Times New Roman" w:eastAsia="Times New Roman" w:hAnsi="Times New Roman"/>
          <w:sz w:val="24"/>
          <w:szCs w:val="24"/>
          <w:lang w:val="es-VE" w:eastAsia="es-VE"/>
        </w:rPr>
        <w:t>Hebert</w:t>
      </w:r>
      <w:proofErr w:type="spellEnd"/>
      <w:r w:rsidRPr="00546D04">
        <w:rPr>
          <w:rFonts w:ascii="Times New Roman" w:eastAsia="Times New Roman" w:hAnsi="Times New Roman"/>
          <w:sz w:val="24"/>
          <w:szCs w:val="24"/>
          <w:lang w:val="es-VE" w:eastAsia="es-VE"/>
        </w:rPr>
        <w:t xml:space="preserve"> Lobo, esa Dirección quedó en cuenta y acoge las mismas..." </w:t>
      </w:r>
    </w:p>
    <w:p w14:paraId="46406724" w14:textId="77777777" w:rsidR="00D02A4B" w:rsidRPr="00546D04" w:rsidRDefault="00D02A4B" w:rsidP="00546D04">
      <w:pPr>
        <w:spacing w:after="0" w:line="240" w:lineRule="auto"/>
        <w:ind w:left="142"/>
        <w:jc w:val="both"/>
        <w:rPr>
          <w:rFonts w:ascii="Times New Roman" w:eastAsia="Times New Roman" w:hAnsi="Times New Roman"/>
          <w:sz w:val="24"/>
          <w:szCs w:val="24"/>
          <w:lang w:val="es-VE" w:eastAsia="es-VE"/>
        </w:rPr>
      </w:pPr>
    </w:p>
    <w:p w14:paraId="22254BB0" w14:textId="6E02F8A4" w:rsidR="00FD51AF" w:rsidRDefault="00546D04" w:rsidP="00546D04">
      <w:pPr>
        <w:spacing w:after="0" w:line="240" w:lineRule="auto"/>
        <w:ind w:left="142"/>
        <w:jc w:val="both"/>
        <w:rPr>
          <w:rFonts w:ascii="Times New Roman" w:eastAsia="Times New Roman" w:hAnsi="Times New Roman"/>
          <w:sz w:val="24"/>
          <w:szCs w:val="24"/>
          <w:lang w:val="es-VE" w:eastAsia="es-VE"/>
        </w:rPr>
      </w:pPr>
      <w:r w:rsidRPr="00546D04">
        <w:rPr>
          <w:rFonts w:ascii="Times New Roman" w:eastAsia="Times New Roman" w:hAnsi="Times New Roman"/>
          <w:sz w:val="24"/>
          <w:szCs w:val="24"/>
          <w:lang w:val="es-VE" w:eastAsia="es-VE"/>
        </w:rPr>
        <w:t xml:space="preserve">En razón de lo anterior y ante la falta de información por parte de SERBIULA, solicitó Informe sobre el caso al Profesor </w:t>
      </w:r>
      <w:proofErr w:type="spellStart"/>
      <w:r w:rsidRPr="00546D04">
        <w:rPr>
          <w:rFonts w:ascii="Times New Roman" w:eastAsia="Times New Roman" w:hAnsi="Times New Roman"/>
          <w:sz w:val="24"/>
          <w:szCs w:val="24"/>
          <w:lang w:val="es-VE" w:eastAsia="es-VE"/>
        </w:rPr>
        <w:t>Hebert</w:t>
      </w:r>
      <w:proofErr w:type="spellEnd"/>
      <w:r w:rsidRPr="00546D04">
        <w:rPr>
          <w:rFonts w:ascii="Times New Roman" w:eastAsia="Times New Roman" w:hAnsi="Times New Roman"/>
          <w:sz w:val="24"/>
          <w:szCs w:val="24"/>
          <w:lang w:val="es-VE" w:eastAsia="es-VE"/>
        </w:rPr>
        <w:t xml:space="preserve"> Lobo Sosa, mediante comunicación </w:t>
      </w:r>
      <w:proofErr w:type="spellStart"/>
      <w:r w:rsidRPr="00546D04">
        <w:rPr>
          <w:rFonts w:ascii="Times New Roman" w:eastAsia="Times New Roman" w:hAnsi="Times New Roman"/>
          <w:sz w:val="24"/>
          <w:szCs w:val="24"/>
          <w:lang w:val="es-VE" w:eastAsia="es-VE"/>
        </w:rPr>
        <w:t>N°</w:t>
      </w:r>
      <w:proofErr w:type="spellEnd"/>
      <w:r w:rsidRPr="00546D04">
        <w:rPr>
          <w:rFonts w:ascii="Times New Roman" w:eastAsia="Times New Roman" w:hAnsi="Times New Roman"/>
          <w:sz w:val="24"/>
          <w:szCs w:val="24"/>
          <w:lang w:val="es-VE" w:eastAsia="es-VE"/>
        </w:rPr>
        <w:t xml:space="preserve"> DP-1068/2017, de fecha 27.04.2017, ratificada dicha solicitud mediante oficio </w:t>
      </w:r>
      <w:proofErr w:type="spellStart"/>
      <w:r w:rsidRPr="00546D04">
        <w:rPr>
          <w:rFonts w:ascii="Times New Roman" w:eastAsia="Times New Roman" w:hAnsi="Times New Roman"/>
          <w:sz w:val="24"/>
          <w:szCs w:val="24"/>
          <w:lang w:val="es-VE" w:eastAsia="es-VE"/>
        </w:rPr>
        <w:t>N°</w:t>
      </w:r>
      <w:proofErr w:type="spellEnd"/>
      <w:r w:rsidRPr="00546D04">
        <w:rPr>
          <w:rFonts w:ascii="Times New Roman" w:eastAsia="Times New Roman" w:hAnsi="Times New Roman"/>
          <w:sz w:val="24"/>
          <w:szCs w:val="24"/>
          <w:lang w:val="es-VE" w:eastAsia="es-VE"/>
        </w:rPr>
        <w:t xml:space="preserve"> 1997/17 de fecha 11.07.2017.</w:t>
      </w:r>
    </w:p>
    <w:p w14:paraId="7CCC221C" w14:textId="06400A75" w:rsidR="004B6C1E" w:rsidRPr="004B6C1E" w:rsidRDefault="004B6C1E" w:rsidP="004B6C1E">
      <w:pPr>
        <w:spacing w:after="0" w:line="240" w:lineRule="auto"/>
        <w:jc w:val="both"/>
        <w:rPr>
          <w:rFonts w:ascii="Times New Roman" w:eastAsia="Times New Roman" w:hAnsi="Times New Roman"/>
          <w:sz w:val="24"/>
          <w:szCs w:val="24"/>
          <w:lang w:val="es-VE" w:eastAsia="es-VE"/>
        </w:rPr>
      </w:pPr>
      <w:r w:rsidRPr="004B6C1E">
        <w:rPr>
          <w:rFonts w:ascii="Times New Roman" w:eastAsia="Times New Roman" w:hAnsi="Times New Roman"/>
          <w:sz w:val="24"/>
          <w:szCs w:val="24"/>
          <w:lang w:val="es-VE" w:eastAsia="es-VE"/>
        </w:rPr>
        <w:t xml:space="preserve"> </w:t>
      </w:r>
    </w:p>
    <w:p w14:paraId="3E457C31" w14:textId="534D390B" w:rsidR="004B6C1E" w:rsidRDefault="004B6C1E" w:rsidP="004B6C1E">
      <w:pPr>
        <w:spacing w:after="0" w:line="240" w:lineRule="auto"/>
        <w:ind w:left="142"/>
        <w:jc w:val="both"/>
        <w:rPr>
          <w:rFonts w:ascii="Times New Roman" w:eastAsia="Times New Roman" w:hAnsi="Times New Roman"/>
          <w:sz w:val="24"/>
          <w:szCs w:val="24"/>
          <w:lang w:val="es-VE" w:eastAsia="es-VE"/>
        </w:rPr>
      </w:pPr>
      <w:r w:rsidRPr="004B6C1E">
        <w:rPr>
          <w:rFonts w:ascii="Times New Roman" w:eastAsia="Times New Roman" w:hAnsi="Times New Roman"/>
          <w:sz w:val="24"/>
          <w:szCs w:val="24"/>
          <w:lang w:val="es-VE" w:eastAsia="es-VE"/>
        </w:rPr>
        <w:t xml:space="preserve">En techa 11.10.2017, se recibe por ante ese Despacho la comunicación </w:t>
      </w:r>
      <w:proofErr w:type="spellStart"/>
      <w:r w:rsidRPr="004B6C1E">
        <w:rPr>
          <w:rFonts w:ascii="Times New Roman" w:eastAsia="Times New Roman" w:hAnsi="Times New Roman"/>
          <w:sz w:val="24"/>
          <w:szCs w:val="24"/>
          <w:lang w:val="es-VE" w:eastAsia="es-VE"/>
        </w:rPr>
        <w:t>PTN°</w:t>
      </w:r>
      <w:proofErr w:type="spellEnd"/>
      <w:r w:rsidRPr="004B6C1E">
        <w:rPr>
          <w:rFonts w:ascii="Times New Roman" w:eastAsia="Times New Roman" w:hAnsi="Times New Roman"/>
          <w:sz w:val="24"/>
          <w:szCs w:val="24"/>
          <w:lang w:val="es-VE" w:eastAsia="es-VE"/>
        </w:rPr>
        <w:t xml:space="preserve"> 582/2017, de fecha 27.09.2017, emitida por el Profesor </w:t>
      </w:r>
      <w:proofErr w:type="spellStart"/>
      <w:r w:rsidRPr="004B6C1E">
        <w:rPr>
          <w:rFonts w:ascii="Times New Roman" w:eastAsia="Times New Roman" w:hAnsi="Times New Roman"/>
          <w:sz w:val="24"/>
          <w:szCs w:val="24"/>
          <w:lang w:val="es-VE" w:eastAsia="es-VE"/>
        </w:rPr>
        <w:t>Hebert</w:t>
      </w:r>
      <w:proofErr w:type="spellEnd"/>
      <w:r w:rsidRPr="004B6C1E">
        <w:rPr>
          <w:rFonts w:ascii="Times New Roman" w:eastAsia="Times New Roman" w:hAnsi="Times New Roman"/>
          <w:sz w:val="24"/>
          <w:szCs w:val="24"/>
          <w:lang w:val="es-VE" w:eastAsia="es-VE"/>
        </w:rPr>
        <w:t xml:space="preserve"> Lobo, Vicerrector-Decano del NURR, y la Jefe de la Unidad de Personal del NURR, Magister </w:t>
      </w:r>
      <w:proofErr w:type="spellStart"/>
      <w:r w:rsidRPr="004B6C1E">
        <w:rPr>
          <w:rFonts w:ascii="Times New Roman" w:eastAsia="Times New Roman" w:hAnsi="Times New Roman"/>
          <w:sz w:val="24"/>
          <w:szCs w:val="24"/>
          <w:lang w:val="es-VE" w:eastAsia="es-VE"/>
        </w:rPr>
        <w:t>Rocio</w:t>
      </w:r>
      <w:proofErr w:type="spellEnd"/>
      <w:r w:rsidRPr="004B6C1E">
        <w:rPr>
          <w:rFonts w:ascii="Times New Roman" w:eastAsia="Times New Roman" w:hAnsi="Times New Roman"/>
          <w:sz w:val="24"/>
          <w:szCs w:val="24"/>
          <w:lang w:val="es-VE" w:eastAsia="es-VE"/>
        </w:rPr>
        <w:t xml:space="preserve"> Elena Lobo Sosa, por medio de la cual informan: "La Coordinación de los Servicios Bibliotecarios del NURR Biblioteca "Aquiles Nazoa" y la Biblioteca de Postgrado "José Vicente Scorza"), se encuentran bajo la responsabilidad de la Profesora Mariela Sáez, a quien solicitó en diciembre de 2016, en reunión realizada, la elaboración del Proyecto de la hemeroteca y el Archivo </w:t>
      </w:r>
      <w:proofErr w:type="spellStart"/>
      <w:r w:rsidRPr="004B6C1E">
        <w:rPr>
          <w:rFonts w:ascii="Times New Roman" w:eastAsia="Times New Roman" w:hAnsi="Times New Roman"/>
          <w:sz w:val="24"/>
          <w:szCs w:val="24"/>
          <w:lang w:val="es-VE" w:eastAsia="es-VE"/>
        </w:rPr>
        <w:t>Historico</w:t>
      </w:r>
      <w:proofErr w:type="spellEnd"/>
      <w:r w:rsidRPr="004B6C1E">
        <w:rPr>
          <w:rFonts w:ascii="Times New Roman" w:eastAsia="Times New Roman" w:hAnsi="Times New Roman"/>
          <w:sz w:val="24"/>
          <w:szCs w:val="24"/>
          <w:lang w:val="es-VE" w:eastAsia="es-VE"/>
        </w:rPr>
        <w:t xml:space="preserve"> del NURR, con la intención de ampliar las fuentes </w:t>
      </w:r>
      <w:r w:rsidRPr="004B6C1E">
        <w:rPr>
          <w:rFonts w:ascii="Times New Roman" w:eastAsia="Times New Roman" w:hAnsi="Times New Roman"/>
          <w:sz w:val="24"/>
          <w:szCs w:val="24"/>
          <w:lang w:val="es-VE" w:eastAsia="es-VE"/>
        </w:rPr>
        <w:t xml:space="preserve">de consulta, según comunicación SERBINURR 002/2016 del 12.01.2017. </w:t>
      </w:r>
    </w:p>
    <w:p w14:paraId="54924F35" w14:textId="77777777" w:rsidR="00474305" w:rsidRPr="004B6C1E" w:rsidRDefault="00474305" w:rsidP="004B6C1E">
      <w:pPr>
        <w:spacing w:after="0" w:line="240" w:lineRule="auto"/>
        <w:ind w:left="142"/>
        <w:jc w:val="both"/>
        <w:rPr>
          <w:rFonts w:ascii="Times New Roman" w:eastAsia="Times New Roman" w:hAnsi="Times New Roman"/>
          <w:sz w:val="24"/>
          <w:szCs w:val="24"/>
          <w:lang w:val="es-VE" w:eastAsia="es-VE"/>
        </w:rPr>
      </w:pPr>
    </w:p>
    <w:p w14:paraId="0ABA2C8F" w14:textId="0BF599E5" w:rsidR="004B6C1E" w:rsidRDefault="004B6C1E" w:rsidP="004B6C1E">
      <w:pPr>
        <w:spacing w:after="0" w:line="240" w:lineRule="auto"/>
        <w:ind w:left="142"/>
        <w:jc w:val="both"/>
        <w:rPr>
          <w:rFonts w:ascii="Times New Roman" w:eastAsia="Times New Roman" w:hAnsi="Times New Roman"/>
          <w:sz w:val="24"/>
          <w:szCs w:val="24"/>
          <w:lang w:val="es-VE" w:eastAsia="es-VE"/>
        </w:rPr>
      </w:pPr>
      <w:r w:rsidRPr="004B6C1E">
        <w:rPr>
          <w:rFonts w:ascii="Times New Roman" w:eastAsia="Times New Roman" w:hAnsi="Times New Roman"/>
          <w:sz w:val="24"/>
          <w:szCs w:val="24"/>
          <w:lang w:val="es-VE" w:eastAsia="es-VE"/>
        </w:rPr>
        <w:t xml:space="preserve">A partir del 09.01.2017, en función del Proyecto en referencia, la Profesora Mariela Sáez, </w:t>
      </w:r>
      <w:proofErr w:type="gramStart"/>
      <w:r w:rsidRPr="004B6C1E">
        <w:rPr>
          <w:rFonts w:ascii="Times New Roman" w:eastAsia="Times New Roman" w:hAnsi="Times New Roman"/>
          <w:sz w:val="24"/>
          <w:szCs w:val="24"/>
          <w:lang w:val="es-VE" w:eastAsia="es-VE"/>
        </w:rPr>
        <w:t>Directora</w:t>
      </w:r>
      <w:proofErr w:type="gramEnd"/>
      <w:r w:rsidRPr="004B6C1E">
        <w:rPr>
          <w:rFonts w:ascii="Times New Roman" w:eastAsia="Times New Roman" w:hAnsi="Times New Roman"/>
          <w:sz w:val="24"/>
          <w:szCs w:val="24"/>
          <w:lang w:val="es-VE" w:eastAsia="es-VE"/>
        </w:rPr>
        <w:t xml:space="preserve"> de </w:t>
      </w:r>
      <w:proofErr w:type="spellStart"/>
      <w:r w:rsidRPr="004B6C1E">
        <w:rPr>
          <w:rFonts w:ascii="Times New Roman" w:eastAsia="Times New Roman" w:hAnsi="Times New Roman"/>
          <w:sz w:val="24"/>
          <w:szCs w:val="24"/>
          <w:lang w:val="es-VE" w:eastAsia="es-VE"/>
        </w:rPr>
        <w:t>Ins</w:t>
      </w:r>
      <w:proofErr w:type="spellEnd"/>
      <w:r w:rsidRPr="004B6C1E">
        <w:rPr>
          <w:rFonts w:ascii="Times New Roman" w:eastAsia="Times New Roman" w:hAnsi="Times New Roman"/>
          <w:sz w:val="24"/>
          <w:szCs w:val="24"/>
          <w:lang w:val="es-VE" w:eastAsia="es-VE"/>
        </w:rPr>
        <w:t xml:space="preserve"> Servicio Bibliotecarios del NURR, solicita a la Trabajadora María Dolores Becerra Rivero, titular de la Cédula de Identidad N 9,498,486, Coordinadora de Biblioteca (F:4 N: 8), adscrita a SERBIUI.A, Mérida y asignada a la Biblioteca de Postgrado "José Vicente Scorza", la presentación de dicho proyecto, el cual fue entregado en mayo 2017, según informe anexo de fecha 10.05.2017. </w:t>
      </w:r>
    </w:p>
    <w:p w14:paraId="681DA069" w14:textId="77777777" w:rsidR="00474305" w:rsidRPr="004B6C1E" w:rsidRDefault="00474305" w:rsidP="004B6C1E">
      <w:pPr>
        <w:spacing w:after="0" w:line="240" w:lineRule="auto"/>
        <w:ind w:left="142"/>
        <w:jc w:val="both"/>
        <w:rPr>
          <w:rFonts w:ascii="Times New Roman" w:eastAsia="Times New Roman" w:hAnsi="Times New Roman"/>
          <w:sz w:val="24"/>
          <w:szCs w:val="24"/>
          <w:lang w:val="es-VE" w:eastAsia="es-VE"/>
        </w:rPr>
      </w:pPr>
    </w:p>
    <w:p w14:paraId="234C2BBD" w14:textId="53940630" w:rsidR="004B6C1E" w:rsidRPr="004B6C1E" w:rsidRDefault="004B6C1E" w:rsidP="004B6C1E">
      <w:pPr>
        <w:spacing w:after="0" w:line="240" w:lineRule="auto"/>
        <w:ind w:left="142"/>
        <w:jc w:val="both"/>
        <w:rPr>
          <w:rFonts w:ascii="Times New Roman" w:eastAsia="Times New Roman" w:hAnsi="Times New Roman"/>
          <w:sz w:val="24"/>
          <w:szCs w:val="24"/>
          <w:lang w:val="es-VE" w:eastAsia="es-VE"/>
        </w:rPr>
      </w:pPr>
      <w:r w:rsidRPr="004B6C1E">
        <w:rPr>
          <w:rFonts w:ascii="Times New Roman" w:eastAsia="Times New Roman" w:hAnsi="Times New Roman"/>
          <w:sz w:val="24"/>
          <w:szCs w:val="24"/>
          <w:lang w:val="es-VE" w:eastAsia="es-VE"/>
        </w:rPr>
        <w:t xml:space="preserve">Todo lo anterior, describe brevemente la situación laboral de la trabajadora María Dolores Becerra Navarro, titular de la Cédula de Identidad </w:t>
      </w:r>
      <w:proofErr w:type="spellStart"/>
      <w:r w:rsidRPr="004B6C1E">
        <w:rPr>
          <w:rFonts w:ascii="Times New Roman" w:eastAsia="Times New Roman" w:hAnsi="Times New Roman"/>
          <w:sz w:val="24"/>
          <w:szCs w:val="24"/>
          <w:lang w:val="es-VE" w:eastAsia="es-VE"/>
        </w:rPr>
        <w:t>N°</w:t>
      </w:r>
      <w:proofErr w:type="spellEnd"/>
      <w:r w:rsidRPr="004B6C1E">
        <w:rPr>
          <w:rFonts w:ascii="Times New Roman" w:eastAsia="Times New Roman" w:hAnsi="Times New Roman"/>
          <w:sz w:val="24"/>
          <w:szCs w:val="24"/>
          <w:lang w:val="es-VE" w:eastAsia="es-VE"/>
        </w:rPr>
        <w:t xml:space="preserve"> 9,498,486, Coordinadora de Biblioteca, a quien en ningún momento se le ha pretendido desmejorar su estabilidad laboral o violentar sus derechos, sino que de acuerdo a las funciones de su cargo tal como lo establece el Manuel de Cargos Personal Administrativo de la OPSU, las cuales cita Textualmente: "</w:t>
      </w:r>
      <w:proofErr w:type="spellStart"/>
      <w:r w:rsidRPr="004B6C1E">
        <w:rPr>
          <w:rFonts w:ascii="Times New Roman" w:eastAsia="Times New Roman" w:hAnsi="Times New Roman"/>
          <w:sz w:val="24"/>
          <w:szCs w:val="24"/>
          <w:lang w:val="es-VE" w:eastAsia="es-VE"/>
        </w:rPr>
        <w:t>Flahora</w:t>
      </w:r>
      <w:proofErr w:type="spellEnd"/>
      <w:r w:rsidRPr="004B6C1E">
        <w:rPr>
          <w:rFonts w:ascii="Times New Roman" w:eastAsia="Times New Roman" w:hAnsi="Times New Roman"/>
          <w:sz w:val="24"/>
          <w:szCs w:val="24"/>
          <w:lang w:val="es-VE" w:eastAsia="es-VE"/>
        </w:rPr>
        <w:t xml:space="preserve"> el Proyecto de necesidades de la Biblioteca y/o Centro de Información y Documentación. Planifica </w:t>
      </w:r>
      <w:r w:rsidR="00474305" w:rsidRPr="004B6C1E">
        <w:rPr>
          <w:rFonts w:ascii="Times New Roman" w:eastAsia="Times New Roman" w:hAnsi="Times New Roman"/>
          <w:sz w:val="24"/>
          <w:szCs w:val="24"/>
          <w:lang w:val="es-VE" w:eastAsia="es-VE"/>
        </w:rPr>
        <w:t>los programas</w:t>
      </w:r>
      <w:r w:rsidRPr="004B6C1E">
        <w:rPr>
          <w:rFonts w:ascii="Times New Roman" w:eastAsia="Times New Roman" w:hAnsi="Times New Roman"/>
          <w:sz w:val="24"/>
          <w:szCs w:val="24"/>
          <w:lang w:val="es-VE" w:eastAsia="es-VE"/>
        </w:rPr>
        <w:t xml:space="preserve"> a desarrollar por la Biblioteca a su cargo y vela por la ejecución de los mismos, Coordina y Supervisa la elaboración técnica de anuncio, catálogos, </w:t>
      </w:r>
      <w:proofErr w:type="spellStart"/>
      <w:r w:rsidRPr="004B6C1E">
        <w:rPr>
          <w:rFonts w:ascii="Times New Roman" w:eastAsia="Times New Roman" w:hAnsi="Times New Roman"/>
          <w:sz w:val="24"/>
          <w:szCs w:val="24"/>
          <w:lang w:val="es-VE" w:eastAsia="es-VE"/>
        </w:rPr>
        <w:t>indices</w:t>
      </w:r>
      <w:proofErr w:type="spellEnd"/>
      <w:r w:rsidRPr="004B6C1E">
        <w:rPr>
          <w:rFonts w:ascii="Times New Roman" w:eastAsia="Times New Roman" w:hAnsi="Times New Roman"/>
          <w:sz w:val="24"/>
          <w:szCs w:val="24"/>
          <w:lang w:val="es-VE" w:eastAsia="es-VE"/>
        </w:rPr>
        <w:t xml:space="preserve"> bibliográficos, resúmenes de artículos y otras publicaciones y promueve planes de información para los usuarios, a fin de aumentar el </w:t>
      </w:r>
      <w:proofErr w:type="spellStart"/>
      <w:r w:rsidRPr="004B6C1E">
        <w:rPr>
          <w:rFonts w:ascii="Times New Roman" w:eastAsia="Times New Roman" w:hAnsi="Times New Roman"/>
          <w:sz w:val="24"/>
          <w:szCs w:val="24"/>
          <w:lang w:val="es-VE" w:eastAsia="es-VE"/>
        </w:rPr>
        <w:t>numero</w:t>
      </w:r>
      <w:proofErr w:type="spellEnd"/>
      <w:r w:rsidRPr="004B6C1E">
        <w:rPr>
          <w:rFonts w:ascii="Times New Roman" w:eastAsia="Times New Roman" w:hAnsi="Times New Roman"/>
          <w:sz w:val="24"/>
          <w:szCs w:val="24"/>
          <w:lang w:val="es-VE" w:eastAsia="es-VE"/>
        </w:rPr>
        <w:t xml:space="preserve"> de lectores y dar publicidad a la elaboración del Proyecto mencionado. </w:t>
      </w:r>
    </w:p>
    <w:p w14:paraId="74F1B16F" w14:textId="77777777" w:rsidR="004B6C1E" w:rsidRDefault="004B6C1E" w:rsidP="004B6C1E">
      <w:pPr>
        <w:spacing w:after="0" w:line="240" w:lineRule="auto"/>
        <w:ind w:left="142"/>
        <w:jc w:val="both"/>
        <w:rPr>
          <w:rFonts w:ascii="Times New Roman" w:eastAsia="Times New Roman" w:hAnsi="Times New Roman"/>
          <w:sz w:val="24"/>
          <w:szCs w:val="24"/>
          <w:lang w:val="es-VE" w:eastAsia="es-VE"/>
        </w:rPr>
      </w:pPr>
      <w:r w:rsidRPr="004B6C1E">
        <w:rPr>
          <w:rFonts w:ascii="Times New Roman" w:eastAsia="Times New Roman" w:hAnsi="Times New Roman"/>
          <w:sz w:val="24"/>
          <w:szCs w:val="24"/>
          <w:lang w:val="es-VE" w:eastAsia="es-VE"/>
        </w:rPr>
        <w:t xml:space="preserve">Es importante resaltar que la Directora de los Servicios Bibliotecarios del NURR, Profesora Mariela </w:t>
      </w:r>
      <w:proofErr w:type="spellStart"/>
      <w:r w:rsidRPr="004B6C1E">
        <w:rPr>
          <w:rFonts w:ascii="Times New Roman" w:eastAsia="Times New Roman" w:hAnsi="Times New Roman"/>
          <w:sz w:val="24"/>
          <w:szCs w:val="24"/>
          <w:lang w:val="es-VE" w:eastAsia="es-VE"/>
        </w:rPr>
        <w:t>Saez</w:t>
      </w:r>
      <w:proofErr w:type="spellEnd"/>
      <w:r w:rsidRPr="004B6C1E">
        <w:rPr>
          <w:rFonts w:ascii="Times New Roman" w:eastAsia="Times New Roman" w:hAnsi="Times New Roman"/>
          <w:sz w:val="24"/>
          <w:szCs w:val="24"/>
          <w:lang w:val="es-VE" w:eastAsia="es-VE"/>
        </w:rPr>
        <w:t xml:space="preserve">, por reestructuración administrativa realiza el traslado de la trabajadora </w:t>
      </w:r>
      <w:proofErr w:type="spellStart"/>
      <w:r w:rsidRPr="004B6C1E">
        <w:rPr>
          <w:rFonts w:ascii="Times New Roman" w:eastAsia="Times New Roman" w:hAnsi="Times New Roman"/>
          <w:sz w:val="24"/>
          <w:szCs w:val="24"/>
          <w:lang w:val="es-VE" w:eastAsia="es-VE"/>
        </w:rPr>
        <w:t>Maria</w:t>
      </w:r>
      <w:proofErr w:type="spellEnd"/>
      <w:r w:rsidRPr="004B6C1E">
        <w:rPr>
          <w:rFonts w:ascii="Times New Roman" w:eastAsia="Times New Roman" w:hAnsi="Times New Roman"/>
          <w:sz w:val="24"/>
          <w:szCs w:val="24"/>
          <w:lang w:val="es-VE" w:eastAsia="es-VE"/>
        </w:rPr>
        <w:t xml:space="preserve"> </w:t>
      </w:r>
      <w:proofErr w:type="spellStart"/>
      <w:r w:rsidRPr="004B6C1E">
        <w:rPr>
          <w:rFonts w:ascii="Times New Roman" w:eastAsia="Times New Roman" w:hAnsi="Times New Roman"/>
          <w:sz w:val="24"/>
          <w:szCs w:val="24"/>
          <w:lang w:val="es-VE" w:eastAsia="es-VE"/>
        </w:rPr>
        <w:t>Ysaura</w:t>
      </w:r>
      <w:proofErr w:type="spellEnd"/>
      <w:r w:rsidRPr="004B6C1E">
        <w:rPr>
          <w:rFonts w:ascii="Times New Roman" w:eastAsia="Times New Roman" w:hAnsi="Times New Roman"/>
          <w:sz w:val="24"/>
          <w:szCs w:val="24"/>
          <w:lang w:val="es-VE" w:eastAsia="es-VE"/>
        </w:rPr>
        <w:t xml:space="preserve"> Venegas, titular de la Cédula de Identidad </w:t>
      </w:r>
      <w:proofErr w:type="spellStart"/>
      <w:r w:rsidRPr="004B6C1E">
        <w:rPr>
          <w:rFonts w:ascii="Times New Roman" w:eastAsia="Times New Roman" w:hAnsi="Times New Roman"/>
          <w:sz w:val="24"/>
          <w:szCs w:val="24"/>
          <w:lang w:val="es-VE" w:eastAsia="es-VE"/>
        </w:rPr>
        <w:t>Nº</w:t>
      </w:r>
      <w:proofErr w:type="spellEnd"/>
      <w:r w:rsidRPr="004B6C1E">
        <w:rPr>
          <w:rFonts w:ascii="Times New Roman" w:eastAsia="Times New Roman" w:hAnsi="Times New Roman"/>
          <w:sz w:val="24"/>
          <w:szCs w:val="24"/>
          <w:lang w:val="es-VE" w:eastAsia="es-VE"/>
        </w:rPr>
        <w:t xml:space="preserve"> 5.785.444, Asistente de Biblioteca (E:3 N:3), de la Biblioteca "Aquiles Nazoa", ubicada en la Villa Universitaria, para la Biblioteca de Postgrado José Vicente Scorza, ubicada en la sede del Núcleo en Carmona, para que cumpla </w:t>
      </w:r>
      <w:r w:rsidRPr="004B6C1E">
        <w:rPr>
          <w:rFonts w:ascii="Times New Roman" w:eastAsia="Times New Roman" w:hAnsi="Times New Roman"/>
          <w:sz w:val="24"/>
          <w:szCs w:val="24"/>
          <w:lang w:val="es-VE" w:eastAsia="es-VE"/>
        </w:rPr>
        <w:lastRenderedPageBreak/>
        <w:t xml:space="preserve">las funciones de su cargo y que con veintisiete (27) años de servicio, ha solicitado el Beneficio de Jubilación a partir del 25.07.2017". </w:t>
      </w:r>
    </w:p>
    <w:p w14:paraId="1A2D2193" w14:textId="37B40B3F" w:rsidR="004B6C1E" w:rsidRDefault="004B6C1E" w:rsidP="004B6C1E">
      <w:pPr>
        <w:spacing w:after="0" w:line="240" w:lineRule="auto"/>
        <w:ind w:left="142"/>
        <w:jc w:val="both"/>
        <w:rPr>
          <w:rFonts w:ascii="Times New Roman" w:eastAsia="Times New Roman" w:hAnsi="Times New Roman"/>
          <w:b/>
          <w:bCs/>
          <w:sz w:val="24"/>
          <w:szCs w:val="24"/>
          <w:lang w:val="es-VE" w:eastAsia="es-VE"/>
        </w:rPr>
      </w:pPr>
      <w:r w:rsidRPr="004B6C1E">
        <w:rPr>
          <w:rFonts w:ascii="Times New Roman" w:eastAsia="Times New Roman" w:hAnsi="Times New Roman"/>
          <w:b/>
          <w:bCs/>
          <w:sz w:val="24"/>
          <w:szCs w:val="24"/>
          <w:lang w:val="es-VE" w:eastAsia="es-VE"/>
        </w:rPr>
        <w:t>Decisión: Aprobó el informe. Igualmente, acord</w:t>
      </w:r>
      <w:r>
        <w:rPr>
          <w:rFonts w:ascii="Times New Roman" w:eastAsia="Times New Roman" w:hAnsi="Times New Roman"/>
          <w:b/>
          <w:bCs/>
          <w:sz w:val="24"/>
          <w:szCs w:val="24"/>
          <w:lang w:val="es-VE" w:eastAsia="es-VE"/>
        </w:rPr>
        <w:t>ó</w:t>
      </w:r>
      <w:r w:rsidRPr="004B6C1E">
        <w:rPr>
          <w:rFonts w:ascii="Times New Roman" w:eastAsia="Times New Roman" w:hAnsi="Times New Roman"/>
          <w:b/>
          <w:bCs/>
          <w:sz w:val="24"/>
          <w:szCs w:val="24"/>
          <w:lang w:val="es-VE" w:eastAsia="es-VE"/>
        </w:rPr>
        <w:t xml:space="preserve"> remitir Copia al Sindicato de Trabajadores de la Universidad de Los Andes (SITRAULA), para su conocimiento y fines consiguientes. </w:t>
      </w:r>
    </w:p>
    <w:p w14:paraId="11203679" w14:textId="1BD6777B" w:rsidR="001202BB" w:rsidRDefault="001202BB" w:rsidP="004B6C1E">
      <w:pPr>
        <w:spacing w:after="0" w:line="240" w:lineRule="auto"/>
        <w:ind w:left="142"/>
        <w:jc w:val="both"/>
        <w:rPr>
          <w:rFonts w:ascii="Times New Roman" w:eastAsia="Times New Roman" w:hAnsi="Times New Roman"/>
          <w:b/>
          <w:bCs/>
          <w:sz w:val="24"/>
          <w:szCs w:val="24"/>
          <w:lang w:val="es-VE" w:eastAsia="es-VE"/>
        </w:rPr>
      </w:pPr>
    </w:p>
    <w:p w14:paraId="12197820" w14:textId="1627A33F" w:rsidR="001202BB" w:rsidRDefault="001202BB" w:rsidP="001202B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722/17.</w:t>
      </w:r>
    </w:p>
    <w:p w14:paraId="720E174F" w14:textId="3738140D" w:rsidR="003F2C66" w:rsidRDefault="003F2C66" w:rsidP="003F2C6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F2C66">
        <w:rPr>
          <w:rFonts w:ascii="Times New Roman" w:eastAsia="Times New Roman" w:hAnsi="Times New Roman"/>
          <w:sz w:val="24"/>
          <w:szCs w:val="24"/>
          <w:lang w:val="es-VE" w:eastAsia="es-VE"/>
        </w:rPr>
        <w:t>omunicación DP-</w:t>
      </w:r>
      <w:proofErr w:type="spellStart"/>
      <w:r w:rsidRPr="003F2C66">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3F2C66">
        <w:rPr>
          <w:rFonts w:ascii="Times New Roman" w:eastAsia="Times New Roman" w:hAnsi="Times New Roman"/>
          <w:sz w:val="24"/>
          <w:szCs w:val="24"/>
          <w:lang w:val="es-VE" w:eastAsia="es-VE"/>
        </w:rPr>
        <w:t xml:space="preserve"> 3617-17, de fecha 28.11.2017, mediante la cual solicita la aprobación de la transferencia del Beneficio de Pensión de Jubilación del trabajador: </w:t>
      </w:r>
      <w:r w:rsidRPr="003F2C66">
        <w:rPr>
          <w:rFonts w:ascii="Times New Roman" w:eastAsia="Times New Roman" w:hAnsi="Times New Roman"/>
          <w:b/>
          <w:bCs/>
          <w:sz w:val="24"/>
          <w:szCs w:val="24"/>
          <w:lang w:val="es-VE" w:eastAsia="es-VE"/>
        </w:rPr>
        <w:t>LIRIS LIESBETH GÓMEZ DE CÁRDENAS</w:t>
      </w:r>
      <w:r w:rsidRPr="003F2C66">
        <w:rPr>
          <w:rFonts w:ascii="Times New Roman" w:eastAsia="Times New Roman" w:hAnsi="Times New Roman"/>
          <w:sz w:val="24"/>
          <w:szCs w:val="24"/>
          <w:lang w:val="es-VE" w:eastAsia="es-VE"/>
        </w:rPr>
        <w:t xml:space="preserve">, titular de la Cédula de Identidad </w:t>
      </w:r>
      <w:proofErr w:type="spellStart"/>
      <w:r w:rsidRPr="003F2C66">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3F2C66">
        <w:rPr>
          <w:rFonts w:ascii="Times New Roman" w:eastAsia="Times New Roman" w:hAnsi="Times New Roman"/>
          <w:sz w:val="24"/>
          <w:szCs w:val="24"/>
          <w:lang w:val="es-VE" w:eastAsia="es-VE"/>
        </w:rPr>
        <w:t xml:space="preserve"> 8.001.554, quien se desempeñó como </w:t>
      </w:r>
      <w:r w:rsidRPr="003F2C66">
        <w:rPr>
          <w:rFonts w:ascii="Times New Roman" w:eastAsia="Times New Roman" w:hAnsi="Times New Roman"/>
          <w:b/>
          <w:bCs/>
          <w:sz w:val="24"/>
          <w:szCs w:val="24"/>
          <w:lang w:val="es-VE" w:eastAsia="es-VE"/>
        </w:rPr>
        <w:t>COORDINADOR DE BIBLIOTECA,</w:t>
      </w:r>
      <w:r w:rsidRPr="003F2C66">
        <w:rPr>
          <w:rFonts w:ascii="Times New Roman" w:eastAsia="Times New Roman" w:hAnsi="Times New Roman"/>
          <w:sz w:val="24"/>
          <w:szCs w:val="24"/>
          <w:lang w:val="es-VE" w:eastAsia="es-VE"/>
        </w:rPr>
        <w:t xml:space="preserve"> en la Coordinación General de los Servicios Bibliotecarios (SERBIULA) de la Universidad de Los Andes y falleció el día 02.05.2017. </w:t>
      </w:r>
    </w:p>
    <w:p w14:paraId="7D65F9B5" w14:textId="77777777" w:rsidR="003F2C66" w:rsidRPr="003F2C66" w:rsidRDefault="003F2C66" w:rsidP="003F2C66">
      <w:pPr>
        <w:spacing w:after="0" w:line="240" w:lineRule="auto"/>
        <w:ind w:left="142"/>
        <w:jc w:val="both"/>
        <w:rPr>
          <w:rFonts w:ascii="Times New Roman" w:eastAsia="Times New Roman" w:hAnsi="Times New Roman"/>
          <w:sz w:val="24"/>
          <w:szCs w:val="24"/>
          <w:lang w:val="es-VE" w:eastAsia="es-VE"/>
        </w:rPr>
      </w:pPr>
    </w:p>
    <w:p w14:paraId="21A121DE" w14:textId="4C297D6E" w:rsidR="003F2C66" w:rsidRDefault="003F2C66" w:rsidP="003F2C66">
      <w:pPr>
        <w:spacing w:after="0" w:line="240" w:lineRule="auto"/>
        <w:ind w:left="142"/>
        <w:jc w:val="both"/>
        <w:rPr>
          <w:rFonts w:ascii="Times New Roman" w:eastAsia="Times New Roman" w:hAnsi="Times New Roman"/>
          <w:sz w:val="24"/>
          <w:szCs w:val="24"/>
          <w:lang w:val="es-VE" w:eastAsia="es-VE"/>
        </w:rPr>
      </w:pPr>
      <w:r w:rsidRPr="003F2C66">
        <w:rPr>
          <w:rFonts w:ascii="Times New Roman" w:eastAsia="Times New Roman" w:hAnsi="Times New Roman"/>
          <w:sz w:val="24"/>
          <w:szCs w:val="24"/>
          <w:lang w:val="es-VE" w:eastAsia="es-VE"/>
        </w:rPr>
        <w:t xml:space="preserve">De acuerdo a lo establecido en el Punto </w:t>
      </w:r>
      <w:proofErr w:type="spellStart"/>
      <w:r w:rsidRPr="003F2C66">
        <w:rPr>
          <w:rFonts w:ascii="Times New Roman" w:eastAsia="Times New Roman" w:hAnsi="Times New Roman"/>
          <w:sz w:val="24"/>
          <w:szCs w:val="24"/>
          <w:lang w:val="es-VE" w:eastAsia="es-VE"/>
        </w:rPr>
        <w:t>Nº</w:t>
      </w:r>
      <w:proofErr w:type="spellEnd"/>
      <w:r w:rsidRPr="003F2C66">
        <w:rPr>
          <w:rFonts w:ascii="Times New Roman" w:eastAsia="Times New Roman" w:hAnsi="Times New Roman"/>
          <w:sz w:val="24"/>
          <w:szCs w:val="24"/>
          <w:lang w:val="es-VE" w:eastAsia="es-VE"/>
        </w:rPr>
        <w:t xml:space="preserve"> 6, de la Resolución CU-2128, de fecha 08.12.2003, de este Máximo Organismo, le corresponde a: </w:t>
      </w:r>
    </w:p>
    <w:p w14:paraId="6EBDB55B" w14:textId="7C59A421" w:rsidR="003F2C66" w:rsidRDefault="003F2C66" w:rsidP="003F2C66">
      <w:pPr>
        <w:spacing w:after="0" w:line="240" w:lineRule="auto"/>
        <w:ind w:left="142"/>
        <w:jc w:val="both"/>
        <w:rPr>
          <w:rFonts w:ascii="Times New Roman" w:eastAsia="Times New Roman" w:hAnsi="Times New Roman"/>
          <w:sz w:val="24"/>
          <w:szCs w:val="24"/>
          <w:lang w:val="es-VE" w:eastAsia="es-VE"/>
        </w:rPr>
      </w:pPr>
    </w:p>
    <w:tbl>
      <w:tblPr>
        <w:tblStyle w:val="Tablaconcuadrcula"/>
        <w:tblW w:w="0" w:type="auto"/>
        <w:tblInd w:w="142" w:type="dxa"/>
        <w:tblLook w:val="04A0" w:firstRow="1" w:lastRow="0" w:firstColumn="1" w:lastColumn="0" w:noHBand="0" w:noVBand="1"/>
      </w:tblPr>
      <w:tblGrid>
        <w:gridCol w:w="700"/>
        <w:gridCol w:w="736"/>
        <w:gridCol w:w="824"/>
        <w:gridCol w:w="520"/>
        <w:gridCol w:w="802"/>
        <w:gridCol w:w="802"/>
      </w:tblGrid>
      <w:tr w:rsidR="003F2C66" w:rsidRPr="003F2C66" w14:paraId="4A795738" w14:textId="77777777" w:rsidTr="003F2C66">
        <w:tc>
          <w:tcPr>
            <w:tcW w:w="846" w:type="dxa"/>
          </w:tcPr>
          <w:p w14:paraId="0482B27C" w14:textId="07571335" w:rsidR="003F2C66" w:rsidRPr="00174726" w:rsidRDefault="003F2C66" w:rsidP="003F2C66">
            <w:pPr>
              <w:spacing w:after="0" w:line="240" w:lineRule="auto"/>
              <w:jc w:val="center"/>
              <w:rPr>
                <w:rFonts w:ascii="Times New Roman" w:eastAsia="Times New Roman" w:hAnsi="Times New Roman"/>
                <w:b/>
                <w:bCs/>
                <w:sz w:val="16"/>
                <w:szCs w:val="16"/>
                <w:lang w:val="es-VE" w:eastAsia="es-VE"/>
              </w:rPr>
            </w:pPr>
            <w:r w:rsidRPr="00174726">
              <w:rPr>
                <w:rFonts w:ascii="Times New Roman" w:eastAsia="Times New Roman" w:hAnsi="Times New Roman"/>
                <w:b/>
                <w:bCs/>
                <w:sz w:val="16"/>
                <w:szCs w:val="16"/>
                <w:lang w:val="es-VE" w:eastAsia="es-VE"/>
              </w:rPr>
              <w:t>Nombre y Apellido</w:t>
            </w:r>
          </w:p>
        </w:tc>
        <w:tc>
          <w:tcPr>
            <w:tcW w:w="591" w:type="dxa"/>
          </w:tcPr>
          <w:p w14:paraId="2505E7CF" w14:textId="5B7CDBC6" w:rsidR="003F2C66" w:rsidRPr="00174726" w:rsidRDefault="003F2C66" w:rsidP="003F2C66">
            <w:pPr>
              <w:spacing w:after="0" w:line="240" w:lineRule="auto"/>
              <w:jc w:val="center"/>
              <w:rPr>
                <w:rFonts w:ascii="Times New Roman" w:eastAsia="Times New Roman" w:hAnsi="Times New Roman"/>
                <w:b/>
                <w:bCs/>
                <w:sz w:val="16"/>
                <w:szCs w:val="16"/>
                <w:lang w:val="es-VE" w:eastAsia="es-VE"/>
              </w:rPr>
            </w:pPr>
            <w:r w:rsidRPr="00174726">
              <w:rPr>
                <w:rFonts w:ascii="Times New Roman" w:eastAsia="Times New Roman" w:hAnsi="Times New Roman"/>
                <w:b/>
                <w:bCs/>
                <w:sz w:val="16"/>
                <w:szCs w:val="16"/>
                <w:lang w:val="es-VE" w:eastAsia="es-VE"/>
              </w:rPr>
              <w:t xml:space="preserve">C.I. </w:t>
            </w:r>
          </w:p>
        </w:tc>
        <w:tc>
          <w:tcPr>
            <w:tcW w:w="823" w:type="dxa"/>
          </w:tcPr>
          <w:p w14:paraId="6E9AC2D8" w14:textId="2A331945" w:rsidR="003F2C66" w:rsidRPr="00174726" w:rsidRDefault="003F2C66" w:rsidP="003F2C66">
            <w:pPr>
              <w:spacing w:after="0" w:line="240" w:lineRule="auto"/>
              <w:jc w:val="center"/>
              <w:rPr>
                <w:rFonts w:ascii="Times New Roman" w:eastAsia="Times New Roman" w:hAnsi="Times New Roman"/>
                <w:b/>
                <w:bCs/>
                <w:sz w:val="16"/>
                <w:szCs w:val="16"/>
                <w:lang w:val="es-VE" w:eastAsia="es-VE"/>
              </w:rPr>
            </w:pPr>
            <w:r w:rsidRPr="00174726">
              <w:rPr>
                <w:rFonts w:ascii="Times New Roman" w:eastAsia="Times New Roman" w:hAnsi="Times New Roman"/>
                <w:b/>
                <w:bCs/>
                <w:sz w:val="16"/>
                <w:szCs w:val="16"/>
                <w:lang w:val="es-VE" w:eastAsia="es-VE"/>
              </w:rPr>
              <w:t xml:space="preserve">Parentesco </w:t>
            </w:r>
          </w:p>
        </w:tc>
        <w:tc>
          <w:tcPr>
            <w:tcW w:w="520" w:type="dxa"/>
          </w:tcPr>
          <w:p w14:paraId="4231BFB8" w14:textId="4AEB12A0" w:rsidR="003F2C66" w:rsidRPr="00174726" w:rsidRDefault="003F2C66" w:rsidP="003F2C66">
            <w:pPr>
              <w:spacing w:after="0" w:line="240" w:lineRule="auto"/>
              <w:jc w:val="center"/>
              <w:rPr>
                <w:rFonts w:ascii="Times New Roman" w:eastAsia="Times New Roman" w:hAnsi="Times New Roman"/>
                <w:b/>
                <w:bCs/>
                <w:sz w:val="16"/>
                <w:szCs w:val="16"/>
                <w:lang w:val="es-VE" w:eastAsia="es-VE"/>
              </w:rPr>
            </w:pPr>
            <w:r w:rsidRPr="00174726">
              <w:rPr>
                <w:rFonts w:ascii="Times New Roman" w:eastAsia="Times New Roman" w:hAnsi="Times New Roman"/>
                <w:b/>
                <w:bCs/>
                <w:sz w:val="16"/>
                <w:szCs w:val="16"/>
                <w:lang w:val="es-VE" w:eastAsia="es-VE"/>
              </w:rPr>
              <w:t xml:space="preserve">% </w:t>
            </w:r>
          </w:p>
        </w:tc>
        <w:tc>
          <w:tcPr>
            <w:tcW w:w="802" w:type="dxa"/>
          </w:tcPr>
          <w:p w14:paraId="0994DB60" w14:textId="3989AB49" w:rsidR="003F2C66" w:rsidRPr="00174726" w:rsidRDefault="003F2C66" w:rsidP="003F2C66">
            <w:pPr>
              <w:spacing w:after="0" w:line="240" w:lineRule="auto"/>
              <w:jc w:val="center"/>
              <w:rPr>
                <w:rFonts w:ascii="Times New Roman" w:eastAsia="Times New Roman" w:hAnsi="Times New Roman"/>
                <w:b/>
                <w:bCs/>
                <w:sz w:val="16"/>
                <w:szCs w:val="16"/>
                <w:lang w:val="es-VE" w:eastAsia="es-VE"/>
              </w:rPr>
            </w:pPr>
            <w:r w:rsidRPr="00174726">
              <w:rPr>
                <w:rFonts w:ascii="Times New Roman" w:eastAsia="Times New Roman" w:hAnsi="Times New Roman"/>
                <w:b/>
                <w:bCs/>
                <w:sz w:val="16"/>
                <w:szCs w:val="16"/>
                <w:lang w:val="es-VE" w:eastAsia="es-VE"/>
              </w:rPr>
              <w:t xml:space="preserve">Monto de la Pensión </w:t>
            </w:r>
          </w:p>
        </w:tc>
        <w:tc>
          <w:tcPr>
            <w:tcW w:w="802" w:type="dxa"/>
          </w:tcPr>
          <w:p w14:paraId="2EB0AA13" w14:textId="3E212EF4" w:rsidR="003F2C66" w:rsidRPr="00174726" w:rsidRDefault="003F2C66" w:rsidP="003F2C66">
            <w:pPr>
              <w:spacing w:after="0" w:line="240" w:lineRule="auto"/>
              <w:jc w:val="center"/>
              <w:rPr>
                <w:rFonts w:ascii="Times New Roman" w:eastAsia="Times New Roman" w:hAnsi="Times New Roman"/>
                <w:b/>
                <w:bCs/>
                <w:sz w:val="16"/>
                <w:szCs w:val="16"/>
                <w:lang w:val="es-VE" w:eastAsia="es-VE"/>
              </w:rPr>
            </w:pPr>
            <w:r w:rsidRPr="00174726">
              <w:rPr>
                <w:rFonts w:ascii="Times New Roman" w:eastAsia="Times New Roman" w:hAnsi="Times New Roman"/>
                <w:b/>
                <w:bCs/>
                <w:sz w:val="16"/>
                <w:szCs w:val="16"/>
                <w:lang w:val="es-VE" w:eastAsia="es-VE"/>
              </w:rPr>
              <w:t xml:space="preserve">Inicio de Beneficio </w:t>
            </w:r>
          </w:p>
        </w:tc>
      </w:tr>
      <w:tr w:rsidR="003F2C66" w:rsidRPr="003F2C66" w14:paraId="37CD3F4A" w14:textId="77777777" w:rsidTr="003F2C66">
        <w:tc>
          <w:tcPr>
            <w:tcW w:w="846" w:type="dxa"/>
          </w:tcPr>
          <w:p w14:paraId="2C13E1A7" w14:textId="32889F10" w:rsidR="003F2C66" w:rsidRPr="00174726" w:rsidRDefault="003F2C66" w:rsidP="003F2C66">
            <w:pPr>
              <w:spacing w:after="0" w:line="240" w:lineRule="auto"/>
              <w:jc w:val="center"/>
              <w:rPr>
                <w:rFonts w:ascii="Times New Roman" w:eastAsia="Times New Roman" w:hAnsi="Times New Roman"/>
                <w:sz w:val="16"/>
                <w:szCs w:val="16"/>
                <w:lang w:val="es-VE" w:eastAsia="es-VE"/>
              </w:rPr>
            </w:pPr>
            <w:r w:rsidRPr="00174726">
              <w:rPr>
                <w:rFonts w:ascii="Times New Roman" w:eastAsia="Times New Roman" w:hAnsi="Times New Roman"/>
                <w:sz w:val="16"/>
                <w:szCs w:val="16"/>
                <w:lang w:val="es-VE" w:eastAsia="es-VE"/>
              </w:rPr>
              <w:t>Antonio Luis Cárdenas Rodulfo</w:t>
            </w:r>
          </w:p>
        </w:tc>
        <w:tc>
          <w:tcPr>
            <w:tcW w:w="591" w:type="dxa"/>
          </w:tcPr>
          <w:p w14:paraId="11C48323" w14:textId="60083403" w:rsidR="003F2C66" w:rsidRPr="00174726" w:rsidRDefault="003F2C66" w:rsidP="003F2C66">
            <w:pPr>
              <w:spacing w:after="0" w:line="240" w:lineRule="auto"/>
              <w:jc w:val="center"/>
              <w:rPr>
                <w:rFonts w:ascii="Times New Roman" w:eastAsia="Times New Roman" w:hAnsi="Times New Roman"/>
                <w:sz w:val="16"/>
                <w:szCs w:val="16"/>
                <w:lang w:val="es-VE" w:eastAsia="es-VE"/>
              </w:rPr>
            </w:pPr>
            <w:r w:rsidRPr="00174726">
              <w:rPr>
                <w:rFonts w:ascii="Times New Roman" w:eastAsia="Times New Roman" w:hAnsi="Times New Roman"/>
                <w:sz w:val="16"/>
                <w:szCs w:val="16"/>
                <w:lang w:val="es-VE" w:eastAsia="es-VE"/>
              </w:rPr>
              <w:t xml:space="preserve">5.202.335 </w:t>
            </w:r>
          </w:p>
        </w:tc>
        <w:tc>
          <w:tcPr>
            <w:tcW w:w="823" w:type="dxa"/>
          </w:tcPr>
          <w:p w14:paraId="3AE7836C" w14:textId="055D22EB" w:rsidR="003F2C66" w:rsidRPr="00174726" w:rsidRDefault="003F2C66" w:rsidP="003F2C66">
            <w:pPr>
              <w:spacing w:after="0" w:line="240" w:lineRule="auto"/>
              <w:jc w:val="center"/>
              <w:rPr>
                <w:rFonts w:ascii="Times New Roman" w:eastAsia="Times New Roman" w:hAnsi="Times New Roman"/>
                <w:sz w:val="16"/>
                <w:szCs w:val="16"/>
                <w:lang w:val="es-VE" w:eastAsia="es-VE"/>
              </w:rPr>
            </w:pPr>
            <w:r w:rsidRPr="00174726">
              <w:rPr>
                <w:rFonts w:ascii="Times New Roman" w:eastAsia="Times New Roman" w:hAnsi="Times New Roman"/>
                <w:sz w:val="16"/>
                <w:szCs w:val="16"/>
                <w:lang w:val="es-VE" w:eastAsia="es-VE"/>
              </w:rPr>
              <w:t xml:space="preserve">Viudo </w:t>
            </w:r>
          </w:p>
        </w:tc>
        <w:tc>
          <w:tcPr>
            <w:tcW w:w="520" w:type="dxa"/>
          </w:tcPr>
          <w:p w14:paraId="5EA9986E" w14:textId="37366FCC" w:rsidR="003F2C66" w:rsidRPr="00174726" w:rsidRDefault="003F2C66" w:rsidP="003F2C66">
            <w:pPr>
              <w:spacing w:after="0" w:line="240" w:lineRule="auto"/>
              <w:jc w:val="center"/>
              <w:rPr>
                <w:rFonts w:ascii="Times New Roman" w:eastAsia="Times New Roman" w:hAnsi="Times New Roman"/>
                <w:sz w:val="16"/>
                <w:szCs w:val="16"/>
                <w:lang w:val="es-VE" w:eastAsia="es-VE"/>
              </w:rPr>
            </w:pPr>
            <w:r w:rsidRPr="00174726">
              <w:rPr>
                <w:rFonts w:ascii="Times New Roman" w:eastAsia="Times New Roman" w:hAnsi="Times New Roman"/>
                <w:sz w:val="16"/>
                <w:szCs w:val="16"/>
                <w:lang w:val="es-VE" w:eastAsia="es-VE"/>
              </w:rPr>
              <w:t xml:space="preserve">100% </w:t>
            </w:r>
          </w:p>
        </w:tc>
        <w:tc>
          <w:tcPr>
            <w:tcW w:w="802" w:type="dxa"/>
          </w:tcPr>
          <w:p w14:paraId="2B4997C4" w14:textId="717CDFB1" w:rsidR="003F2C66" w:rsidRPr="00174726" w:rsidRDefault="003F2C66" w:rsidP="003F2C66">
            <w:pPr>
              <w:spacing w:after="0" w:line="240" w:lineRule="auto"/>
              <w:jc w:val="center"/>
              <w:rPr>
                <w:rFonts w:ascii="Times New Roman" w:eastAsia="Times New Roman" w:hAnsi="Times New Roman"/>
                <w:sz w:val="16"/>
                <w:szCs w:val="16"/>
                <w:lang w:val="es-VE" w:eastAsia="es-VE"/>
              </w:rPr>
            </w:pPr>
            <w:r w:rsidRPr="00174726">
              <w:rPr>
                <w:rFonts w:ascii="Times New Roman" w:eastAsia="Times New Roman" w:hAnsi="Times New Roman"/>
                <w:sz w:val="16"/>
                <w:szCs w:val="16"/>
                <w:lang w:val="es-VE" w:eastAsia="es-VE"/>
              </w:rPr>
              <w:t xml:space="preserve">901.735,00 </w:t>
            </w:r>
          </w:p>
        </w:tc>
        <w:tc>
          <w:tcPr>
            <w:tcW w:w="802" w:type="dxa"/>
          </w:tcPr>
          <w:p w14:paraId="415011F2" w14:textId="1A1319D0" w:rsidR="003F2C66" w:rsidRPr="00174726" w:rsidRDefault="003F2C66" w:rsidP="003F2C66">
            <w:pPr>
              <w:spacing w:after="0" w:line="240" w:lineRule="auto"/>
              <w:jc w:val="center"/>
              <w:rPr>
                <w:rFonts w:ascii="Times New Roman" w:eastAsia="Times New Roman" w:hAnsi="Times New Roman"/>
                <w:sz w:val="16"/>
                <w:szCs w:val="16"/>
                <w:lang w:val="es-VE" w:eastAsia="es-VE"/>
              </w:rPr>
            </w:pPr>
            <w:r w:rsidRPr="00174726">
              <w:rPr>
                <w:rFonts w:ascii="Times New Roman" w:eastAsia="Times New Roman" w:hAnsi="Times New Roman"/>
                <w:sz w:val="16"/>
                <w:szCs w:val="16"/>
                <w:lang w:val="es-VE" w:eastAsia="es-VE"/>
              </w:rPr>
              <w:t xml:space="preserve">02.05.2017 </w:t>
            </w:r>
          </w:p>
        </w:tc>
      </w:tr>
    </w:tbl>
    <w:p w14:paraId="2F606D79" w14:textId="78745285" w:rsidR="003F2C66" w:rsidRPr="003F2C66" w:rsidRDefault="003F2C66" w:rsidP="003F2C66">
      <w:pPr>
        <w:spacing w:after="0" w:line="240" w:lineRule="auto"/>
        <w:ind w:left="142"/>
        <w:jc w:val="both"/>
        <w:rPr>
          <w:rFonts w:ascii="Times New Roman" w:eastAsia="Times New Roman" w:hAnsi="Times New Roman"/>
          <w:b/>
          <w:bCs/>
          <w:sz w:val="24"/>
          <w:szCs w:val="24"/>
          <w:lang w:val="es-VE" w:eastAsia="es-VE"/>
        </w:rPr>
      </w:pPr>
      <w:r w:rsidRPr="003F2C66">
        <w:rPr>
          <w:rFonts w:ascii="Times New Roman" w:eastAsia="Times New Roman" w:hAnsi="Times New Roman"/>
          <w:b/>
          <w:bCs/>
          <w:sz w:val="24"/>
          <w:szCs w:val="24"/>
          <w:lang w:val="es-VE" w:eastAsia="es-VE"/>
        </w:rPr>
        <w:t xml:space="preserve">Decisión: Aprobó la solicitud, a partir del 02.05.2017. </w:t>
      </w:r>
    </w:p>
    <w:p w14:paraId="72CD718A" w14:textId="4624F989" w:rsidR="00BF7D95" w:rsidRDefault="00BF7D95" w:rsidP="007662CC">
      <w:pPr>
        <w:spacing w:after="0" w:line="240" w:lineRule="auto"/>
        <w:ind w:left="142"/>
        <w:jc w:val="both"/>
        <w:rPr>
          <w:rFonts w:ascii="Times New Roman" w:eastAsia="Times New Roman" w:hAnsi="Times New Roman"/>
          <w:b/>
          <w:bCs/>
          <w:sz w:val="24"/>
          <w:szCs w:val="24"/>
          <w:lang w:val="es-VE" w:eastAsia="es-VE"/>
        </w:rPr>
      </w:pPr>
    </w:p>
    <w:p w14:paraId="108CB017" w14:textId="00A0ED0F" w:rsidR="00381766" w:rsidRDefault="00381766" w:rsidP="0038176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723/17.</w:t>
      </w:r>
    </w:p>
    <w:p w14:paraId="6BE685BC" w14:textId="716EF911" w:rsidR="006A5945" w:rsidRDefault="006A5945" w:rsidP="006A5945">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6A5945">
        <w:rPr>
          <w:rFonts w:ascii="Times New Roman" w:eastAsia="Times New Roman" w:hAnsi="Times New Roman"/>
          <w:sz w:val="24"/>
          <w:szCs w:val="24"/>
          <w:lang w:val="es-VE" w:eastAsia="es-VE"/>
        </w:rPr>
        <w:t xml:space="preserve">omunicación </w:t>
      </w:r>
      <w:proofErr w:type="spellStart"/>
      <w:r w:rsidRPr="006A5945">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6A5945">
        <w:rPr>
          <w:rFonts w:ascii="Times New Roman" w:eastAsia="Times New Roman" w:hAnsi="Times New Roman"/>
          <w:sz w:val="24"/>
          <w:szCs w:val="24"/>
          <w:lang w:val="es-VE" w:eastAsia="es-VE"/>
        </w:rPr>
        <w:t xml:space="preserve"> DP</w:t>
      </w:r>
      <w:r>
        <w:rPr>
          <w:rFonts w:ascii="Times New Roman" w:eastAsia="Times New Roman" w:hAnsi="Times New Roman"/>
          <w:sz w:val="24"/>
          <w:szCs w:val="24"/>
          <w:lang w:val="es-VE" w:eastAsia="es-VE"/>
        </w:rPr>
        <w:t>-</w:t>
      </w:r>
      <w:r w:rsidRPr="006A5945">
        <w:rPr>
          <w:rFonts w:ascii="Times New Roman" w:eastAsia="Times New Roman" w:hAnsi="Times New Roman"/>
          <w:sz w:val="24"/>
          <w:szCs w:val="24"/>
          <w:lang w:val="es-VE" w:eastAsia="es-VE"/>
        </w:rPr>
        <w:t>3592/2017, de fecha 28.11.2017, mediante la cual somete a consideración y aprobación por parte de este Máximo Organismo, la solicitud del beneficio de las "</w:t>
      </w:r>
      <w:proofErr w:type="spellStart"/>
      <w:r w:rsidRPr="006A5945">
        <w:rPr>
          <w:rFonts w:ascii="Times New Roman" w:eastAsia="Times New Roman" w:hAnsi="Times New Roman"/>
          <w:sz w:val="24"/>
          <w:szCs w:val="24"/>
          <w:lang w:val="es-VE" w:eastAsia="es-VE"/>
        </w:rPr>
        <w:t>Boniticación</w:t>
      </w:r>
      <w:proofErr w:type="spellEnd"/>
      <w:r w:rsidRPr="006A5945">
        <w:rPr>
          <w:rFonts w:ascii="Times New Roman" w:eastAsia="Times New Roman" w:hAnsi="Times New Roman"/>
          <w:sz w:val="24"/>
          <w:szCs w:val="24"/>
          <w:lang w:val="es-VE" w:eastAsia="es-VE"/>
        </w:rPr>
        <w:t xml:space="preserve"> Normas de Permanencia" para los Trabajadores Jubilados, previstas en la Resolución </w:t>
      </w:r>
      <w:proofErr w:type="spellStart"/>
      <w:r w:rsidRPr="006A5945">
        <w:rPr>
          <w:rFonts w:ascii="Times New Roman" w:eastAsia="Times New Roman" w:hAnsi="Times New Roman"/>
          <w:sz w:val="24"/>
          <w:szCs w:val="24"/>
          <w:lang w:val="es-VE" w:eastAsia="es-VE"/>
        </w:rPr>
        <w:t>Nº</w:t>
      </w:r>
      <w:proofErr w:type="spellEnd"/>
      <w:r w:rsidRPr="006A5945">
        <w:rPr>
          <w:rFonts w:ascii="Times New Roman" w:eastAsia="Times New Roman" w:hAnsi="Times New Roman"/>
          <w:sz w:val="24"/>
          <w:szCs w:val="24"/>
          <w:lang w:val="es-VE" w:eastAsia="es-VE"/>
        </w:rPr>
        <w:t xml:space="preserve"> CU-0499/17, de fecha 06.03.2017, por el lapso comprendido del 01.11.2017 al 31.12.2017, al ciudadano: </w:t>
      </w:r>
      <w:r w:rsidRPr="007E439C">
        <w:rPr>
          <w:rFonts w:ascii="Times New Roman" w:eastAsia="Times New Roman" w:hAnsi="Times New Roman"/>
          <w:b/>
          <w:bCs/>
          <w:sz w:val="24"/>
          <w:szCs w:val="24"/>
          <w:lang w:val="es-VE" w:eastAsia="es-VE"/>
        </w:rPr>
        <w:t xml:space="preserve">Jesús </w:t>
      </w:r>
      <w:proofErr w:type="spellStart"/>
      <w:r w:rsidRPr="007E439C">
        <w:rPr>
          <w:rFonts w:ascii="Times New Roman" w:eastAsia="Times New Roman" w:hAnsi="Times New Roman"/>
          <w:b/>
          <w:bCs/>
          <w:sz w:val="24"/>
          <w:szCs w:val="24"/>
          <w:lang w:val="es-VE" w:eastAsia="es-VE"/>
        </w:rPr>
        <w:t>Omor</w:t>
      </w:r>
      <w:proofErr w:type="spellEnd"/>
      <w:r w:rsidRPr="007E439C">
        <w:rPr>
          <w:rFonts w:ascii="Times New Roman" w:eastAsia="Times New Roman" w:hAnsi="Times New Roman"/>
          <w:b/>
          <w:bCs/>
          <w:sz w:val="24"/>
          <w:szCs w:val="24"/>
          <w:lang w:val="es-VE" w:eastAsia="es-VE"/>
        </w:rPr>
        <w:t xml:space="preserve"> Ruiz</w:t>
      </w:r>
      <w:r w:rsidRPr="006A5945">
        <w:rPr>
          <w:rFonts w:ascii="Times New Roman" w:eastAsia="Times New Roman" w:hAnsi="Times New Roman"/>
          <w:sz w:val="24"/>
          <w:szCs w:val="24"/>
          <w:lang w:val="es-VE" w:eastAsia="es-VE"/>
        </w:rPr>
        <w:t xml:space="preserve">, titular de la Cédula de Identidad </w:t>
      </w:r>
      <w:proofErr w:type="spellStart"/>
      <w:r w:rsidRPr="006A5945">
        <w:rPr>
          <w:rFonts w:ascii="Times New Roman" w:eastAsia="Times New Roman" w:hAnsi="Times New Roman"/>
          <w:sz w:val="24"/>
          <w:szCs w:val="24"/>
          <w:lang w:val="es-VE" w:eastAsia="es-VE"/>
        </w:rPr>
        <w:t>N°</w:t>
      </w:r>
      <w:proofErr w:type="spellEnd"/>
      <w:r w:rsidRPr="006A5945">
        <w:rPr>
          <w:rFonts w:ascii="Times New Roman" w:eastAsia="Times New Roman" w:hAnsi="Times New Roman"/>
          <w:sz w:val="24"/>
          <w:szCs w:val="24"/>
          <w:lang w:val="es-VE" w:eastAsia="es-VE"/>
        </w:rPr>
        <w:t xml:space="preserve"> 9.195.529, </w:t>
      </w:r>
      <w:r w:rsidRPr="007E439C">
        <w:rPr>
          <w:rFonts w:ascii="Times New Roman" w:eastAsia="Times New Roman" w:hAnsi="Times New Roman"/>
          <w:b/>
          <w:bCs/>
          <w:sz w:val="24"/>
          <w:szCs w:val="24"/>
          <w:lang w:val="es-VE" w:eastAsia="es-VE"/>
        </w:rPr>
        <w:t>con cargo de Jefe de Proyectos Arquitectónicos y de Ingeniería (E4-N9),</w:t>
      </w:r>
      <w:r w:rsidRPr="006A5945">
        <w:rPr>
          <w:rFonts w:ascii="Times New Roman" w:eastAsia="Times New Roman" w:hAnsi="Times New Roman"/>
          <w:sz w:val="24"/>
          <w:szCs w:val="24"/>
          <w:lang w:val="es-VE" w:eastAsia="es-VE"/>
        </w:rPr>
        <w:t xml:space="preserve"> adscrito a la Dirección de Ingeniería y Mantenimiento de la Universidad de Los Andes, según solicitud de esa Dependencia realizada mediante oficio </w:t>
      </w:r>
      <w:proofErr w:type="spellStart"/>
      <w:r w:rsidRPr="006A5945">
        <w:rPr>
          <w:rFonts w:ascii="Times New Roman" w:eastAsia="Times New Roman" w:hAnsi="Times New Roman"/>
          <w:sz w:val="24"/>
          <w:szCs w:val="24"/>
          <w:lang w:val="es-VE" w:eastAsia="es-VE"/>
        </w:rPr>
        <w:t>Nº</w:t>
      </w:r>
      <w:proofErr w:type="spellEnd"/>
      <w:r w:rsidRPr="006A5945">
        <w:rPr>
          <w:rFonts w:ascii="Times New Roman" w:eastAsia="Times New Roman" w:hAnsi="Times New Roman"/>
          <w:sz w:val="24"/>
          <w:szCs w:val="24"/>
          <w:lang w:val="es-VE" w:eastAsia="es-VE"/>
        </w:rPr>
        <w:t xml:space="preserve"> DIM276/2017, de fecha 25.10.2017, emitido por el trabajador anteriormente citado. </w:t>
      </w:r>
    </w:p>
    <w:p w14:paraId="25E26CE2" w14:textId="77777777" w:rsidR="006A5945" w:rsidRPr="006A5945" w:rsidRDefault="006A5945" w:rsidP="006A5945">
      <w:pPr>
        <w:spacing w:after="0" w:line="240" w:lineRule="auto"/>
        <w:ind w:left="142"/>
        <w:jc w:val="both"/>
        <w:rPr>
          <w:rFonts w:ascii="Times New Roman" w:eastAsia="Times New Roman" w:hAnsi="Times New Roman"/>
          <w:sz w:val="24"/>
          <w:szCs w:val="24"/>
          <w:lang w:val="es-VE" w:eastAsia="es-VE"/>
        </w:rPr>
      </w:pPr>
    </w:p>
    <w:p w14:paraId="05A55D49" w14:textId="47621F2D" w:rsidR="006A5945" w:rsidRDefault="006A5945" w:rsidP="006A5945">
      <w:pPr>
        <w:spacing w:after="0" w:line="240" w:lineRule="auto"/>
        <w:ind w:left="142"/>
        <w:jc w:val="both"/>
        <w:rPr>
          <w:rFonts w:ascii="Times New Roman" w:eastAsia="Times New Roman" w:hAnsi="Times New Roman"/>
          <w:sz w:val="24"/>
          <w:szCs w:val="24"/>
          <w:lang w:val="es-VE" w:eastAsia="es-VE"/>
        </w:rPr>
      </w:pPr>
      <w:r w:rsidRPr="006A5945">
        <w:rPr>
          <w:rFonts w:ascii="Times New Roman" w:eastAsia="Times New Roman" w:hAnsi="Times New Roman"/>
          <w:sz w:val="24"/>
          <w:szCs w:val="24"/>
          <w:lang w:val="es-VE" w:eastAsia="es-VE"/>
        </w:rPr>
        <w:t xml:space="preserve">Al respecto, señala que la solicitud cumple con todos los requisitos para el otorgamiento de dicho beneficio y el monto de la bonificación a cancelar para el presente año es de Novecientos Sesenta y Seis Mil Ochocientos Treinta y Tres Bolívares con 28/100 </w:t>
      </w:r>
      <w:proofErr w:type="gramStart"/>
      <w:r w:rsidRPr="006A5945">
        <w:rPr>
          <w:rFonts w:ascii="Times New Roman" w:eastAsia="Times New Roman" w:hAnsi="Times New Roman"/>
          <w:sz w:val="24"/>
          <w:szCs w:val="24"/>
          <w:lang w:val="es-VE" w:eastAsia="es-VE"/>
        </w:rPr>
        <w:t>Céntimos</w:t>
      </w:r>
      <w:proofErr w:type="gramEnd"/>
      <w:r w:rsidRPr="006A5945">
        <w:rPr>
          <w:rFonts w:ascii="Times New Roman" w:eastAsia="Times New Roman" w:hAnsi="Times New Roman"/>
          <w:sz w:val="24"/>
          <w:szCs w:val="24"/>
          <w:lang w:val="es-VE" w:eastAsia="es-VE"/>
        </w:rPr>
        <w:t xml:space="preserve"> (Bs. 966.833,28), correspondiente a 0,84 meses de salario normal que establece la Resolución N" CU-0499/17, es decir, del 01.11.2017 al 31.12.2017. </w:t>
      </w:r>
    </w:p>
    <w:p w14:paraId="1A52CC94" w14:textId="77777777" w:rsidR="006A5945" w:rsidRPr="006A5945" w:rsidRDefault="006A5945" w:rsidP="006A5945">
      <w:pPr>
        <w:spacing w:after="0" w:line="240" w:lineRule="auto"/>
        <w:ind w:left="142"/>
        <w:jc w:val="both"/>
        <w:rPr>
          <w:rFonts w:ascii="Times New Roman" w:eastAsia="Times New Roman" w:hAnsi="Times New Roman"/>
          <w:sz w:val="24"/>
          <w:szCs w:val="24"/>
          <w:lang w:val="es-VE" w:eastAsia="es-VE"/>
        </w:rPr>
      </w:pPr>
    </w:p>
    <w:p w14:paraId="33F860DC" w14:textId="77777777" w:rsidR="006A5945" w:rsidRPr="006A5945" w:rsidRDefault="006A5945" w:rsidP="006A5945">
      <w:pPr>
        <w:spacing w:after="0" w:line="240" w:lineRule="auto"/>
        <w:ind w:left="142"/>
        <w:jc w:val="both"/>
        <w:rPr>
          <w:rFonts w:ascii="Times New Roman" w:eastAsia="Times New Roman" w:hAnsi="Times New Roman"/>
          <w:sz w:val="24"/>
          <w:szCs w:val="24"/>
          <w:lang w:val="es-VE" w:eastAsia="es-VE"/>
        </w:rPr>
      </w:pPr>
      <w:r w:rsidRPr="006A5945">
        <w:rPr>
          <w:rFonts w:ascii="Times New Roman" w:eastAsia="Times New Roman" w:hAnsi="Times New Roman"/>
          <w:sz w:val="24"/>
          <w:szCs w:val="24"/>
          <w:lang w:val="es-VE" w:eastAsia="es-VE"/>
        </w:rPr>
        <w:t xml:space="preserve">Los recursos presupuestarios para su cancelación, fueron certificados según oficio </w:t>
      </w:r>
      <w:proofErr w:type="spellStart"/>
      <w:r w:rsidRPr="006A5945">
        <w:rPr>
          <w:rFonts w:ascii="Times New Roman" w:eastAsia="Times New Roman" w:hAnsi="Times New Roman"/>
          <w:sz w:val="24"/>
          <w:szCs w:val="24"/>
          <w:lang w:val="es-VE" w:eastAsia="es-VE"/>
        </w:rPr>
        <w:t>N°</w:t>
      </w:r>
      <w:proofErr w:type="spellEnd"/>
      <w:r w:rsidRPr="006A5945">
        <w:rPr>
          <w:rFonts w:ascii="Times New Roman" w:eastAsia="Times New Roman" w:hAnsi="Times New Roman"/>
          <w:sz w:val="24"/>
          <w:szCs w:val="24"/>
          <w:lang w:val="es-VE" w:eastAsia="es-VE"/>
        </w:rPr>
        <w:t xml:space="preserve"> UCP-1944.17, de fecha 20.11.2017, emitido por la Dirección de Programación y Presupuesto. </w:t>
      </w:r>
    </w:p>
    <w:p w14:paraId="1385D6C3" w14:textId="70220B8F" w:rsidR="00381766" w:rsidRDefault="006A5945" w:rsidP="006A5945">
      <w:pPr>
        <w:spacing w:after="0" w:line="240" w:lineRule="auto"/>
        <w:ind w:left="142"/>
        <w:jc w:val="both"/>
        <w:rPr>
          <w:rFonts w:ascii="Times New Roman" w:eastAsia="Times New Roman" w:hAnsi="Times New Roman"/>
          <w:b/>
          <w:bCs/>
          <w:sz w:val="24"/>
          <w:szCs w:val="24"/>
          <w:lang w:val="es-VE" w:eastAsia="es-VE"/>
        </w:rPr>
      </w:pPr>
      <w:r w:rsidRPr="006A5945">
        <w:rPr>
          <w:rFonts w:ascii="Times New Roman" w:eastAsia="Times New Roman" w:hAnsi="Times New Roman"/>
          <w:b/>
          <w:bCs/>
          <w:sz w:val="24"/>
          <w:szCs w:val="24"/>
          <w:lang w:val="es-VE" w:eastAsia="es-VE"/>
        </w:rPr>
        <w:t>Decisión: Aprobó la solicitud.</w:t>
      </w:r>
    </w:p>
    <w:p w14:paraId="65226BA7" w14:textId="7488C580" w:rsidR="00D369C9" w:rsidRDefault="00D369C9" w:rsidP="006A5945">
      <w:pPr>
        <w:spacing w:after="0" w:line="240" w:lineRule="auto"/>
        <w:ind w:left="142"/>
        <w:jc w:val="both"/>
        <w:rPr>
          <w:rFonts w:ascii="Times New Roman" w:eastAsia="Times New Roman" w:hAnsi="Times New Roman"/>
          <w:b/>
          <w:bCs/>
          <w:sz w:val="24"/>
          <w:szCs w:val="24"/>
          <w:lang w:val="es-VE" w:eastAsia="es-VE"/>
        </w:rPr>
      </w:pPr>
    </w:p>
    <w:p w14:paraId="2C94FB59" w14:textId="7F07152F" w:rsidR="00D369C9" w:rsidRDefault="00D369C9" w:rsidP="00D369C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724/17.</w:t>
      </w:r>
    </w:p>
    <w:p w14:paraId="1AA23391" w14:textId="70E914C8" w:rsidR="00227011" w:rsidRDefault="00227011" w:rsidP="00227011">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227011">
        <w:rPr>
          <w:rFonts w:ascii="Times New Roman" w:eastAsia="Times New Roman" w:hAnsi="Times New Roman"/>
          <w:sz w:val="24"/>
          <w:szCs w:val="24"/>
          <w:lang w:val="es-VE" w:eastAsia="es-VE"/>
        </w:rPr>
        <w:t xml:space="preserve">omunicación SJ </w:t>
      </w:r>
      <w:proofErr w:type="spellStart"/>
      <w:r w:rsidRPr="00227011">
        <w:rPr>
          <w:rFonts w:ascii="Times New Roman" w:eastAsia="Times New Roman" w:hAnsi="Times New Roman"/>
          <w:sz w:val="24"/>
          <w:szCs w:val="24"/>
          <w:lang w:val="es-VE" w:eastAsia="es-VE"/>
        </w:rPr>
        <w:t>N°</w:t>
      </w:r>
      <w:proofErr w:type="spellEnd"/>
      <w:r w:rsidRPr="00227011">
        <w:rPr>
          <w:rFonts w:ascii="Times New Roman" w:eastAsia="Times New Roman" w:hAnsi="Times New Roman"/>
          <w:sz w:val="24"/>
          <w:szCs w:val="24"/>
          <w:lang w:val="es-VE" w:eastAsia="es-VE"/>
        </w:rPr>
        <w:t xml:space="preserve"> 1083.17, de fecha 05.12.2017, suscrita </w:t>
      </w:r>
      <w:proofErr w:type="spellStart"/>
      <w:r w:rsidRPr="00227011">
        <w:rPr>
          <w:rFonts w:ascii="Times New Roman" w:eastAsia="Times New Roman" w:hAnsi="Times New Roman"/>
          <w:sz w:val="24"/>
          <w:szCs w:val="24"/>
          <w:lang w:val="es-VE" w:eastAsia="es-VE"/>
        </w:rPr>
        <w:t>pot</w:t>
      </w:r>
      <w:proofErr w:type="spellEnd"/>
      <w:r w:rsidRPr="00227011">
        <w:rPr>
          <w:rFonts w:ascii="Times New Roman" w:eastAsia="Times New Roman" w:hAnsi="Times New Roman"/>
          <w:sz w:val="24"/>
          <w:szCs w:val="24"/>
          <w:lang w:val="es-VE" w:eastAsia="es-VE"/>
        </w:rPr>
        <w:t xml:space="preserve"> la Abogada Inés Lárez </w:t>
      </w:r>
      <w:proofErr w:type="spellStart"/>
      <w:r w:rsidRPr="00227011">
        <w:rPr>
          <w:rFonts w:ascii="Times New Roman" w:eastAsia="Times New Roman" w:hAnsi="Times New Roman"/>
          <w:sz w:val="24"/>
          <w:szCs w:val="24"/>
          <w:lang w:val="es-VE" w:eastAsia="es-VE"/>
        </w:rPr>
        <w:t>Marin</w:t>
      </w:r>
      <w:proofErr w:type="spellEnd"/>
      <w:r w:rsidRPr="00227011">
        <w:rPr>
          <w:rFonts w:ascii="Times New Roman" w:eastAsia="Times New Roman" w:hAnsi="Times New Roman"/>
          <w:sz w:val="24"/>
          <w:szCs w:val="24"/>
          <w:lang w:val="es-VE" w:eastAsia="es-VE"/>
        </w:rPr>
        <w:t xml:space="preserve">, Consultora </w:t>
      </w:r>
      <w:proofErr w:type="spellStart"/>
      <w:r w:rsidRPr="00227011">
        <w:rPr>
          <w:rFonts w:ascii="Times New Roman" w:eastAsia="Times New Roman" w:hAnsi="Times New Roman"/>
          <w:sz w:val="24"/>
          <w:szCs w:val="24"/>
          <w:lang w:val="es-VE" w:eastAsia="es-VE"/>
        </w:rPr>
        <w:t>Juridica</w:t>
      </w:r>
      <w:proofErr w:type="spellEnd"/>
      <w:r w:rsidRPr="00227011">
        <w:rPr>
          <w:rFonts w:ascii="Times New Roman" w:eastAsia="Times New Roman" w:hAnsi="Times New Roman"/>
          <w:sz w:val="24"/>
          <w:szCs w:val="24"/>
          <w:lang w:val="es-VE" w:eastAsia="es-VE"/>
        </w:rPr>
        <w:t xml:space="preserve"> (E) de la Universidad de Los Andes y Coordinadora General del Servicio </w:t>
      </w:r>
      <w:proofErr w:type="spellStart"/>
      <w:r w:rsidRPr="00227011">
        <w:rPr>
          <w:rFonts w:ascii="Times New Roman" w:eastAsia="Times New Roman" w:hAnsi="Times New Roman"/>
          <w:sz w:val="24"/>
          <w:szCs w:val="24"/>
          <w:lang w:val="es-VE" w:eastAsia="es-VE"/>
        </w:rPr>
        <w:t>Juridico</w:t>
      </w:r>
      <w:proofErr w:type="spellEnd"/>
      <w:r w:rsidRPr="00227011">
        <w:rPr>
          <w:rFonts w:ascii="Times New Roman" w:eastAsia="Times New Roman" w:hAnsi="Times New Roman"/>
          <w:sz w:val="24"/>
          <w:szCs w:val="24"/>
          <w:lang w:val="es-VE" w:eastAsia="es-VE"/>
        </w:rPr>
        <w:t xml:space="preserve">, mediante la cual da respuesta a la Resolución </w:t>
      </w:r>
      <w:proofErr w:type="spellStart"/>
      <w:r w:rsidRPr="00227011">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227011">
        <w:rPr>
          <w:rFonts w:ascii="Times New Roman" w:eastAsia="Times New Roman" w:hAnsi="Times New Roman"/>
          <w:sz w:val="24"/>
          <w:szCs w:val="24"/>
          <w:lang w:val="es-VE" w:eastAsia="es-VE"/>
        </w:rPr>
        <w:t xml:space="preserve"> CU-3421/17, de fecha 13.11.2017, solicitando estudio e informe en relación a la comunicación </w:t>
      </w:r>
      <w:proofErr w:type="spellStart"/>
      <w:r w:rsidRPr="00227011">
        <w:rPr>
          <w:rFonts w:ascii="Times New Roman" w:eastAsia="Times New Roman" w:hAnsi="Times New Roman"/>
          <w:sz w:val="24"/>
          <w:szCs w:val="24"/>
          <w:lang w:val="es-VE" w:eastAsia="es-VE"/>
        </w:rPr>
        <w:t>N°</w:t>
      </w:r>
      <w:proofErr w:type="spellEnd"/>
      <w:r w:rsidRPr="00227011">
        <w:rPr>
          <w:rFonts w:ascii="Times New Roman" w:eastAsia="Times New Roman" w:hAnsi="Times New Roman"/>
          <w:sz w:val="24"/>
          <w:szCs w:val="24"/>
          <w:lang w:val="es-VE" w:eastAsia="es-VE"/>
        </w:rPr>
        <w:t xml:space="preserve"> 1050/30.1, de fecha 01.11.2017, emitida por el Profesor Mario </w:t>
      </w:r>
      <w:proofErr w:type="spellStart"/>
      <w:r w:rsidRPr="00227011">
        <w:rPr>
          <w:rFonts w:ascii="Times New Roman" w:eastAsia="Times New Roman" w:hAnsi="Times New Roman"/>
          <w:sz w:val="24"/>
          <w:szCs w:val="24"/>
          <w:lang w:val="es-VE" w:eastAsia="es-VE"/>
        </w:rPr>
        <w:t>Bonucci</w:t>
      </w:r>
      <w:proofErr w:type="spellEnd"/>
      <w:r w:rsidRPr="00227011">
        <w:rPr>
          <w:rFonts w:ascii="Times New Roman" w:eastAsia="Times New Roman" w:hAnsi="Times New Roman"/>
          <w:sz w:val="24"/>
          <w:szCs w:val="24"/>
          <w:lang w:val="es-VE" w:eastAsia="es-VE"/>
        </w:rPr>
        <w:t xml:space="preserve"> Rossini, Rector de la Universidad, quien remite copia de la comunicación suscrita por la Profesora Isabella </w:t>
      </w:r>
      <w:proofErr w:type="spellStart"/>
      <w:r w:rsidRPr="00227011">
        <w:rPr>
          <w:rFonts w:ascii="Times New Roman" w:eastAsia="Times New Roman" w:hAnsi="Times New Roman"/>
          <w:sz w:val="24"/>
          <w:szCs w:val="24"/>
          <w:lang w:val="es-VE" w:eastAsia="es-VE"/>
        </w:rPr>
        <w:t>Signorelli</w:t>
      </w:r>
      <w:proofErr w:type="spellEnd"/>
      <w:r w:rsidRPr="00227011">
        <w:rPr>
          <w:rFonts w:ascii="Times New Roman" w:eastAsia="Times New Roman" w:hAnsi="Times New Roman"/>
          <w:sz w:val="24"/>
          <w:szCs w:val="24"/>
          <w:lang w:val="es-VE" w:eastAsia="es-VE"/>
        </w:rPr>
        <w:t xml:space="preserve">, Directora de Personal, quien basada en los informes emanados del SAIME, sobre los Movimientos Migratorios de 36 trabajadores universitarios, remite a ese Despacho un listado de 12 personas (que presentan un movimiento migratorio de salida del </w:t>
      </w:r>
      <w:proofErr w:type="spellStart"/>
      <w:r w:rsidRPr="00227011">
        <w:rPr>
          <w:rFonts w:ascii="Times New Roman" w:eastAsia="Times New Roman" w:hAnsi="Times New Roman"/>
          <w:sz w:val="24"/>
          <w:szCs w:val="24"/>
          <w:lang w:val="es-VE" w:eastAsia="es-VE"/>
        </w:rPr>
        <w:t>pais</w:t>
      </w:r>
      <w:proofErr w:type="spellEnd"/>
      <w:r w:rsidRPr="00227011">
        <w:rPr>
          <w:rFonts w:ascii="Times New Roman" w:eastAsia="Times New Roman" w:hAnsi="Times New Roman"/>
          <w:sz w:val="24"/>
          <w:szCs w:val="24"/>
          <w:lang w:val="es-VE" w:eastAsia="es-VE"/>
        </w:rPr>
        <w:t xml:space="preserve"> sin </w:t>
      </w:r>
      <w:r w:rsidRPr="00227011">
        <w:rPr>
          <w:rFonts w:ascii="Times New Roman" w:eastAsia="Times New Roman" w:hAnsi="Times New Roman"/>
          <w:sz w:val="24"/>
          <w:szCs w:val="24"/>
          <w:lang w:val="es-VE" w:eastAsia="es-VE"/>
        </w:rPr>
        <w:lastRenderedPageBreak/>
        <w:t xml:space="preserve">retorno a la fecha, la cual incluye dos miembros del personal de Vigilancia y 10 miembros del personal ATO que se encuentra en Comisión de Servicio. </w:t>
      </w:r>
    </w:p>
    <w:p w14:paraId="38CF2C86" w14:textId="77777777" w:rsidR="00227011" w:rsidRPr="00227011" w:rsidRDefault="00227011" w:rsidP="00227011">
      <w:pPr>
        <w:spacing w:after="0" w:line="240" w:lineRule="auto"/>
        <w:ind w:left="142"/>
        <w:jc w:val="both"/>
        <w:rPr>
          <w:rFonts w:ascii="Times New Roman" w:eastAsia="Times New Roman" w:hAnsi="Times New Roman"/>
          <w:sz w:val="24"/>
          <w:szCs w:val="24"/>
          <w:lang w:val="es-VE" w:eastAsia="es-VE"/>
        </w:rPr>
      </w:pPr>
    </w:p>
    <w:p w14:paraId="5BA0F48D" w14:textId="7EEBF1DC" w:rsidR="00227011" w:rsidRDefault="00227011" w:rsidP="00227011">
      <w:pPr>
        <w:spacing w:after="0" w:line="240" w:lineRule="auto"/>
        <w:ind w:left="142"/>
        <w:jc w:val="both"/>
        <w:rPr>
          <w:rFonts w:ascii="Times New Roman" w:eastAsia="Times New Roman" w:hAnsi="Times New Roman"/>
          <w:sz w:val="24"/>
          <w:szCs w:val="24"/>
          <w:lang w:val="es-VE" w:eastAsia="es-VE"/>
        </w:rPr>
      </w:pPr>
      <w:r w:rsidRPr="00227011">
        <w:rPr>
          <w:rFonts w:ascii="Times New Roman" w:eastAsia="Times New Roman" w:hAnsi="Times New Roman"/>
          <w:sz w:val="24"/>
          <w:szCs w:val="24"/>
          <w:lang w:val="es-VE" w:eastAsia="es-VE"/>
        </w:rPr>
        <w:t xml:space="preserve">En tal sentido, remite la opinión de ese Servicio, contenida en el informe previamente elaborado por el Abogado Alfredo de </w:t>
      </w:r>
      <w:proofErr w:type="spellStart"/>
      <w:r w:rsidRPr="00227011">
        <w:rPr>
          <w:rFonts w:ascii="Times New Roman" w:eastAsia="Times New Roman" w:hAnsi="Times New Roman"/>
          <w:sz w:val="24"/>
          <w:szCs w:val="24"/>
          <w:lang w:val="es-VE" w:eastAsia="es-VE"/>
        </w:rPr>
        <w:t>Jongh</w:t>
      </w:r>
      <w:proofErr w:type="spellEnd"/>
      <w:r w:rsidRPr="00227011">
        <w:rPr>
          <w:rFonts w:ascii="Times New Roman" w:eastAsia="Times New Roman" w:hAnsi="Times New Roman"/>
          <w:sz w:val="24"/>
          <w:szCs w:val="24"/>
          <w:lang w:val="es-VE" w:eastAsia="es-VE"/>
        </w:rPr>
        <w:t xml:space="preserve"> Sarmiento, adscrito a ese Servicio, quien textualmente expresa: </w:t>
      </w:r>
    </w:p>
    <w:p w14:paraId="3CAA7551" w14:textId="77777777" w:rsidR="00227011" w:rsidRPr="00227011" w:rsidRDefault="00227011" w:rsidP="00227011">
      <w:pPr>
        <w:spacing w:after="0" w:line="240" w:lineRule="auto"/>
        <w:ind w:left="142"/>
        <w:jc w:val="both"/>
        <w:rPr>
          <w:rFonts w:ascii="Times New Roman" w:eastAsia="Times New Roman" w:hAnsi="Times New Roman"/>
          <w:sz w:val="24"/>
          <w:szCs w:val="24"/>
          <w:lang w:val="es-VE" w:eastAsia="es-VE"/>
        </w:rPr>
      </w:pPr>
    </w:p>
    <w:p w14:paraId="48D2ABE0" w14:textId="72636995" w:rsidR="00227011" w:rsidRPr="00227011" w:rsidRDefault="00227011" w:rsidP="00227011">
      <w:pPr>
        <w:spacing w:after="0" w:line="240" w:lineRule="auto"/>
        <w:ind w:left="142"/>
        <w:jc w:val="both"/>
        <w:rPr>
          <w:rFonts w:ascii="Times New Roman" w:eastAsia="Times New Roman" w:hAnsi="Times New Roman"/>
          <w:b/>
          <w:bCs/>
          <w:sz w:val="24"/>
          <w:szCs w:val="24"/>
          <w:lang w:val="es-VE" w:eastAsia="es-VE"/>
        </w:rPr>
      </w:pPr>
      <w:r w:rsidRPr="00227011">
        <w:rPr>
          <w:rFonts w:ascii="Times New Roman" w:eastAsia="Times New Roman" w:hAnsi="Times New Roman"/>
          <w:sz w:val="24"/>
          <w:szCs w:val="24"/>
          <w:lang w:val="es-VE" w:eastAsia="es-VE"/>
        </w:rPr>
        <w:t xml:space="preserve">"En atención al contenido de la Resolución </w:t>
      </w:r>
      <w:proofErr w:type="spellStart"/>
      <w:r w:rsidRPr="00227011">
        <w:rPr>
          <w:rFonts w:ascii="Times New Roman" w:eastAsia="Times New Roman" w:hAnsi="Times New Roman"/>
          <w:sz w:val="24"/>
          <w:szCs w:val="24"/>
          <w:lang w:val="es-VE" w:eastAsia="es-VE"/>
        </w:rPr>
        <w:t>N°</w:t>
      </w:r>
      <w:proofErr w:type="spellEnd"/>
      <w:r w:rsidRPr="00227011">
        <w:rPr>
          <w:rFonts w:ascii="Times New Roman" w:eastAsia="Times New Roman" w:hAnsi="Times New Roman"/>
          <w:sz w:val="24"/>
          <w:szCs w:val="24"/>
          <w:lang w:val="es-VE" w:eastAsia="es-VE"/>
        </w:rPr>
        <w:t xml:space="preserve"> CU-3421/17, de fecha 13 de noviembre de 2017 y recibida en este despacho en fecha 17 de noviembre de 2017, la cual está suscrita por el Prof. José María </w:t>
      </w:r>
      <w:proofErr w:type="spellStart"/>
      <w:r w:rsidRPr="00227011">
        <w:rPr>
          <w:rFonts w:ascii="Times New Roman" w:eastAsia="Times New Roman" w:hAnsi="Times New Roman"/>
          <w:sz w:val="24"/>
          <w:szCs w:val="24"/>
          <w:lang w:val="es-VE" w:eastAsia="es-VE"/>
        </w:rPr>
        <w:t>Andérez</w:t>
      </w:r>
      <w:proofErr w:type="spellEnd"/>
      <w:r w:rsidRPr="00227011">
        <w:rPr>
          <w:rFonts w:ascii="Times New Roman" w:eastAsia="Times New Roman" w:hAnsi="Times New Roman"/>
          <w:sz w:val="24"/>
          <w:szCs w:val="24"/>
          <w:lang w:val="es-VE" w:eastAsia="es-VE"/>
        </w:rPr>
        <w:t xml:space="preserve"> Álvarez, </w:t>
      </w:r>
      <w:proofErr w:type="spellStart"/>
      <w:r w:rsidRPr="00227011">
        <w:rPr>
          <w:rFonts w:ascii="Times New Roman" w:eastAsia="Times New Roman" w:hAnsi="Times New Roman"/>
          <w:sz w:val="24"/>
          <w:szCs w:val="24"/>
          <w:lang w:val="es-VE" w:eastAsia="es-VE"/>
        </w:rPr>
        <w:t>Secretatio</w:t>
      </w:r>
      <w:proofErr w:type="spellEnd"/>
      <w:r w:rsidRPr="00227011">
        <w:rPr>
          <w:rFonts w:ascii="Times New Roman" w:eastAsia="Times New Roman" w:hAnsi="Times New Roman"/>
          <w:sz w:val="24"/>
          <w:szCs w:val="24"/>
          <w:lang w:val="es-VE" w:eastAsia="es-VE"/>
        </w:rPr>
        <w:t xml:space="preserve"> de la Universidad de Los Andes, mediante la cual remite para su estudio e informe de este Servicio </w:t>
      </w:r>
      <w:proofErr w:type="spellStart"/>
      <w:r w:rsidRPr="00227011">
        <w:rPr>
          <w:rFonts w:ascii="Times New Roman" w:eastAsia="Times New Roman" w:hAnsi="Times New Roman"/>
          <w:sz w:val="24"/>
          <w:szCs w:val="24"/>
          <w:lang w:val="es-VE" w:eastAsia="es-VE"/>
        </w:rPr>
        <w:t>Juridico</w:t>
      </w:r>
      <w:proofErr w:type="spellEnd"/>
      <w:r w:rsidRPr="00227011">
        <w:rPr>
          <w:rFonts w:ascii="Times New Roman" w:eastAsia="Times New Roman" w:hAnsi="Times New Roman"/>
          <w:sz w:val="24"/>
          <w:szCs w:val="24"/>
          <w:lang w:val="es-VE" w:eastAsia="es-VE"/>
        </w:rPr>
        <w:t xml:space="preserve">, </w:t>
      </w:r>
      <w:r w:rsidRPr="00227011">
        <w:rPr>
          <w:rFonts w:ascii="Times New Roman" w:eastAsia="Times New Roman" w:hAnsi="Times New Roman"/>
          <w:b/>
          <w:bCs/>
          <w:sz w:val="24"/>
          <w:szCs w:val="24"/>
          <w:lang w:val="es-VE" w:eastAsia="es-VE"/>
        </w:rPr>
        <w:t xml:space="preserve">la comunicación emitida por la Profesora Isabella </w:t>
      </w:r>
      <w:proofErr w:type="spellStart"/>
      <w:r w:rsidRPr="00227011">
        <w:rPr>
          <w:rFonts w:ascii="Times New Roman" w:eastAsia="Times New Roman" w:hAnsi="Times New Roman"/>
          <w:b/>
          <w:bCs/>
          <w:sz w:val="24"/>
          <w:szCs w:val="24"/>
          <w:lang w:val="es-VE" w:eastAsia="es-VE"/>
        </w:rPr>
        <w:t>Signorelli</w:t>
      </w:r>
      <w:proofErr w:type="spellEnd"/>
      <w:r w:rsidRPr="00227011">
        <w:rPr>
          <w:rFonts w:ascii="Times New Roman" w:eastAsia="Times New Roman" w:hAnsi="Times New Roman"/>
          <w:b/>
          <w:bCs/>
          <w:sz w:val="24"/>
          <w:szCs w:val="24"/>
          <w:lang w:val="es-VE" w:eastAsia="es-VE"/>
        </w:rPr>
        <w:t xml:space="preserve">, Directora de Personal, quien basada en los informes emanados del SAIME, sobre los Movimientos Migratorios de 36 trabajadores universitarios, remite a ese Despacho un listado de 12 personas que presentan un movimiento migratorio de salida del país sin retorno a la fecha, la cual incluye dos miembros del personal de Vigilancia y 10 miembros del Personal ATO que se encuentran en Comisión de Servicio. En consecuencia, ese Despacho Rectoral ha girado instrucciones para que se realice la apertura de los expedientes pertinentes. </w:t>
      </w:r>
    </w:p>
    <w:p w14:paraId="6AD66C11" w14:textId="77777777" w:rsidR="00227011" w:rsidRPr="00227011" w:rsidRDefault="00227011" w:rsidP="00227011">
      <w:pPr>
        <w:spacing w:after="0" w:line="240" w:lineRule="auto"/>
        <w:ind w:left="142"/>
        <w:jc w:val="both"/>
        <w:rPr>
          <w:rFonts w:ascii="Times New Roman" w:eastAsia="Times New Roman" w:hAnsi="Times New Roman"/>
          <w:sz w:val="24"/>
          <w:szCs w:val="24"/>
          <w:lang w:val="es-VE" w:eastAsia="es-VE"/>
        </w:rPr>
      </w:pPr>
    </w:p>
    <w:p w14:paraId="3E0DA58E" w14:textId="10C880FC" w:rsidR="00D369C9" w:rsidRDefault="00227011" w:rsidP="00227011">
      <w:pPr>
        <w:spacing w:after="0" w:line="240" w:lineRule="auto"/>
        <w:ind w:left="142"/>
        <w:jc w:val="both"/>
        <w:rPr>
          <w:rFonts w:ascii="Times New Roman" w:eastAsia="Times New Roman" w:hAnsi="Times New Roman"/>
          <w:b/>
          <w:bCs/>
          <w:sz w:val="24"/>
          <w:szCs w:val="24"/>
          <w:lang w:val="es-VE" w:eastAsia="es-VE"/>
        </w:rPr>
      </w:pPr>
      <w:r w:rsidRPr="00227011">
        <w:rPr>
          <w:rFonts w:ascii="Times New Roman" w:eastAsia="Times New Roman" w:hAnsi="Times New Roman"/>
          <w:b/>
          <w:bCs/>
          <w:sz w:val="24"/>
          <w:szCs w:val="24"/>
          <w:lang w:val="es-VE" w:eastAsia="es-VE"/>
        </w:rPr>
        <w:t xml:space="preserve">Señala que la trabajadora Silvia Elena </w:t>
      </w:r>
      <w:proofErr w:type="spellStart"/>
      <w:r w:rsidRPr="00227011">
        <w:rPr>
          <w:rFonts w:ascii="Times New Roman" w:eastAsia="Times New Roman" w:hAnsi="Times New Roman"/>
          <w:b/>
          <w:bCs/>
          <w:sz w:val="24"/>
          <w:szCs w:val="24"/>
          <w:lang w:val="es-VE" w:eastAsia="es-VE"/>
        </w:rPr>
        <w:t>Andrades</w:t>
      </w:r>
      <w:proofErr w:type="spellEnd"/>
      <w:r w:rsidRPr="00227011">
        <w:rPr>
          <w:rFonts w:ascii="Times New Roman" w:eastAsia="Times New Roman" w:hAnsi="Times New Roman"/>
          <w:b/>
          <w:bCs/>
          <w:sz w:val="24"/>
          <w:szCs w:val="24"/>
          <w:lang w:val="es-VE" w:eastAsia="es-VE"/>
        </w:rPr>
        <w:t xml:space="preserve"> Grassi, titular de la Cédula de Identidad </w:t>
      </w:r>
      <w:proofErr w:type="spellStart"/>
      <w:r w:rsidRPr="00227011">
        <w:rPr>
          <w:rFonts w:ascii="Times New Roman" w:eastAsia="Times New Roman" w:hAnsi="Times New Roman"/>
          <w:b/>
          <w:bCs/>
          <w:sz w:val="24"/>
          <w:szCs w:val="24"/>
          <w:lang w:val="es-VE" w:eastAsia="es-VE"/>
        </w:rPr>
        <w:t>N°</w:t>
      </w:r>
      <w:proofErr w:type="spellEnd"/>
      <w:r w:rsidRPr="00227011">
        <w:rPr>
          <w:rFonts w:ascii="Times New Roman" w:eastAsia="Times New Roman" w:hAnsi="Times New Roman"/>
          <w:b/>
          <w:bCs/>
          <w:sz w:val="24"/>
          <w:szCs w:val="24"/>
          <w:lang w:val="es-VE" w:eastAsia="es-VE"/>
        </w:rPr>
        <w:t xml:space="preserve"> 15.295.064, quien aparece en dicho listado, se encuentra actualmente de Permiso No Remunerado, para cursar estudios de postgrado en la Universidad de British Columbia, Canadá.</w:t>
      </w:r>
    </w:p>
    <w:p w14:paraId="25586C59" w14:textId="77777777" w:rsidR="00291C5E" w:rsidRDefault="00291C5E" w:rsidP="00291C5E">
      <w:pPr>
        <w:spacing w:after="0" w:line="240" w:lineRule="auto"/>
        <w:ind w:left="142"/>
        <w:jc w:val="both"/>
        <w:rPr>
          <w:rFonts w:ascii="Times New Roman" w:eastAsia="Times New Roman" w:hAnsi="Times New Roman"/>
          <w:sz w:val="24"/>
          <w:szCs w:val="24"/>
          <w:lang w:val="es-VE" w:eastAsia="es-VE"/>
        </w:rPr>
      </w:pPr>
    </w:p>
    <w:p w14:paraId="6A63A71A" w14:textId="4C415EC2" w:rsidR="00291C5E" w:rsidRPr="00291C5E" w:rsidRDefault="00291C5E" w:rsidP="00291C5E">
      <w:pPr>
        <w:spacing w:after="0" w:line="240" w:lineRule="auto"/>
        <w:ind w:left="142"/>
        <w:jc w:val="center"/>
        <w:rPr>
          <w:rFonts w:ascii="Times New Roman" w:eastAsia="Times New Roman" w:hAnsi="Times New Roman"/>
          <w:b/>
          <w:bCs/>
          <w:sz w:val="24"/>
          <w:szCs w:val="24"/>
          <w:u w:val="single"/>
          <w:lang w:val="es-VE" w:eastAsia="es-VE"/>
        </w:rPr>
      </w:pPr>
      <w:r w:rsidRPr="00291C5E">
        <w:rPr>
          <w:rFonts w:ascii="Times New Roman" w:eastAsia="Times New Roman" w:hAnsi="Times New Roman"/>
          <w:b/>
          <w:bCs/>
          <w:sz w:val="24"/>
          <w:szCs w:val="24"/>
          <w:u w:val="single"/>
          <w:lang w:val="es-VE" w:eastAsia="es-VE"/>
        </w:rPr>
        <w:t>CONSIDERACIONES PREVIAS</w:t>
      </w:r>
    </w:p>
    <w:p w14:paraId="0C0E6FD5" w14:textId="63BDC301"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sz w:val="24"/>
          <w:szCs w:val="24"/>
          <w:lang w:val="es-VE" w:eastAsia="es-VE"/>
        </w:rPr>
        <w:t xml:space="preserve">Previo el análisis del caso en referencia, es necesario acotar que el Reglamento del Servicio </w:t>
      </w:r>
      <w:proofErr w:type="spellStart"/>
      <w:r w:rsidRPr="00291C5E">
        <w:rPr>
          <w:rFonts w:ascii="Times New Roman" w:eastAsia="Times New Roman" w:hAnsi="Times New Roman"/>
          <w:sz w:val="24"/>
          <w:szCs w:val="24"/>
          <w:lang w:val="es-VE" w:eastAsia="es-VE"/>
        </w:rPr>
        <w:t>Juridico</w:t>
      </w:r>
      <w:proofErr w:type="spellEnd"/>
      <w:r w:rsidRPr="00291C5E">
        <w:rPr>
          <w:rFonts w:ascii="Times New Roman" w:eastAsia="Times New Roman" w:hAnsi="Times New Roman"/>
          <w:sz w:val="24"/>
          <w:szCs w:val="24"/>
          <w:lang w:val="es-VE" w:eastAsia="es-VE"/>
        </w:rPr>
        <w:t xml:space="preserve"> de la Universidad de Los Andes prevé, en su </w:t>
      </w:r>
      <w:proofErr w:type="spellStart"/>
      <w:r w:rsidRPr="00291C5E">
        <w:rPr>
          <w:rFonts w:ascii="Times New Roman" w:eastAsia="Times New Roman" w:hAnsi="Times New Roman"/>
          <w:sz w:val="24"/>
          <w:szCs w:val="24"/>
          <w:lang w:val="es-VE" w:eastAsia="es-VE"/>
        </w:rPr>
        <w:t>articulo</w:t>
      </w:r>
      <w:proofErr w:type="spellEnd"/>
      <w:r w:rsidRPr="00291C5E">
        <w:rPr>
          <w:rFonts w:ascii="Times New Roman" w:eastAsia="Times New Roman" w:hAnsi="Times New Roman"/>
          <w:sz w:val="24"/>
          <w:szCs w:val="24"/>
          <w:lang w:val="es-VE" w:eastAsia="es-VE"/>
        </w:rPr>
        <w:t xml:space="preserve"> 1. que esta dependencia universitaria tiene como </w:t>
      </w:r>
      <w:proofErr w:type="spellStart"/>
      <w:r w:rsidRPr="00291C5E">
        <w:rPr>
          <w:rFonts w:ascii="Times New Roman" w:eastAsia="Times New Roman" w:hAnsi="Times New Roman"/>
          <w:sz w:val="24"/>
          <w:szCs w:val="24"/>
          <w:lang w:val="es-VE" w:eastAsia="es-VE"/>
        </w:rPr>
        <w:t>finalidar</w:t>
      </w:r>
      <w:proofErr w:type="spellEnd"/>
      <w:r w:rsidRPr="00291C5E">
        <w:rPr>
          <w:rFonts w:ascii="Times New Roman" w:eastAsia="Times New Roman" w:hAnsi="Times New Roman"/>
          <w:sz w:val="24"/>
          <w:szCs w:val="24"/>
          <w:lang w:val="es-VE" w:eastAsia="es-VE"/>
        </w:rPr>
        <w:t xml:space="preserve"> </w:t>
      </w:r>
      <w:r w:rsidRPr="00291C5E">
        <w:rPr>
          <w:rFonts w:ascii="Times New Roman" w:eastAsia="Times New Roman" w:hAnsi="Times New Roman"/>
          <w:sz w:val="24"/>
          <w:szCs w:val="24"/>
          <w:lang w:val="es-VE" w:eastAsia="es-VE"/>
        </w:rPr>
        <w:t xml:space="preserve">prestar la </w:t>
      </w:r>
      <w:proofErr w:type="spellStart"/>
      <w:r w:rsidRPr="00291C5E">
        <w:rPr>
          <w:rFonts w:ascii="Times New Roman" w:eastAsia="Times New Roman" w:hAnsi="Times New Roman"/>
          <w:sz w:val="24"/>
          <w:szCs w:val="24"/>
          <w:lang w:val="es-VE" w:eastAsia="es-VE"/>
        </w:rPr>
        <w:t>asesoria</w:t>
      </w:r>
      <w:proofErr w:type="spellEnd"/>
      <w:r w:rsidRPr="00291C5E">
        <w:rPr>
          <w:rFonts w:ascii="Times New Roman" w:eastAsia="Times New Roman" w:hAnsi="Times New Roman"/>
          <w:sz w:val="24"/>
          <w:szCs w:val="24"/>
          <w:lang w:val="es-VE" w:eastAsia="es-VE"/>
        </w:rPr>
        <w:t xml:space="preserve"> </w:t>
      </w:r>
      <w:proofErr w:type="spellStart"/>
      <w:r w:rsidRPr="00291C5E">
        <w:rPr>
          <w:rFonts w:ascii="Times New Roman" w:eastAsia="Times New Roman" w:hAnsi="Times New Roman"/>
          <w:sz w:val="24"/>
          <w:szCs w:val="24"/>
          <w:lang w:val="es-VE" w:eastAsia="es-VE"/>
        </w:rPr>
        <w:t>juridica</w:t>
      </w:r>
      <w:proofErr w:type="spellEnd"/>
      <w:r w:rsidRPr="00291C5E">
        <w:rPr>
          <w:rFonts w:ascii="Times New Roman" w:eastAsia="Times New Roman" w:hAnsi="Times New Roman"/>
          <w:sz w:val="24"/>
          <w:szCs w:val="24"/>
          <w:lang w:val="es-VE" w:eastAsia="es-VE"/>
        </w:rPr>
        <w:t xml:space="preserve"> institucional a sus Autoridades y demás órganos y dependencias que la </w:t>
      </w:r>
      <w:r w:rsidR="00174726" w:rsidRPr="00291C5E">
        <w:rPr>
          <w:rFonts w:ascii="Times New Roman" w:eastAsia="Times New Roman" w:hAnsi="Times New Roman"/>
          <w:sz w:val="24"/>
          <w:szCs w:val="24"/>
          <w:lang w:val="es-VE" w:eastAsia="es-VE"/>
        </w:rPr>
        <w:t>conforman,</w:t>
      </w:r>
      <w:r w:rsidRPr="00291C5E">
        <w:rPr>
          <w:rFonts w:ascii="Times New Roman" w:eastAsia="Times New Roman" w:hAnsi="Times New Roman"/>
          <w:sz w:val="24"/>
          <w:szCs w:val="24"/>
          <w:lang w:val="es-VE" w:eastAsia="es-VE"/>
        </w:rPr>
        <w:t xml:space="preserve"> así como velar por la recta aplicación del ordenamiento </w:t>
      </w:r>
      <w:proofErr w:type="spellStart"/>
      <w:r w:rsidRPr="00291C5E">
        <w:rPr>
          <w:rFonts w:ascii="Times New Roman" w:eastAsia="Times New Roman" w:hAnsi="Times New Roman"/>
          <w:sz w:val="24"/>
          <w:szCs w:val="24"/>
          <w:lang w:val="es-VE" w:eastAsia="es-VE"/>
        </w:rPr>
        <w:t>juridico</w:t>
      </w:r>
      <w:proofErr w:type="spellEnd"/>
      <w:r w:rsidRPr="00291C5E">
        <w:rPr>
          <w:rFonts w:ascii="Times New Roman" w:eastAsia="Times New Roman" w:hAnsi="Times New Roman"/>
          <w:sz w:val="24"/>
          <w:szCs w:val="24"/>
          <w:lang w:val="es-VE" w:eastAsia="es-VE"/>
        </w:rPr>
        <w:t xml:space="preserve"> venezolano, el acatamiento a la jurisprudencia y la doctrina aplicables, sin menoscabo de la autonomía de la Universidad de Los Andes y de los derechos universitarios de sus miembros. También es necesario señalar que en el </w:t>
      </w:r>
      <w:proofErr w:type="spellStart"/>
      <w:r w:rsidRPr="00291C5E">
        <w:rPr>
          <w:rFonts w:ascii="Times New Roman" w:eastAsia="Times New Roman" w:hAnsi="Times New Roman"/>
          <w:sz w:val="24"/>
          <w:szCs w:val="24"/>
          <w:lang w:val="es-VE" w:eastAsia="es-VE"/>
        </w:rPr>
        <w:t>articulo</w:t>
      </w:r>
      <w:proofErr w:type="spellEnd"/>
      <w:r w:rsidRPr="00291C5E">
        <w:rPr>
          <w:rFonts w:ascii="Times New Roman" w:eastAsia="Times New Roman" w:hAnsi="Times New Roman"/>
          <w:sz w:val="24"/>
          <w:szCs w:val="24"/>
          <w:lang w:val="es-VE" w:eastAsia="es-VE"/>
        </w:rPr>
        <w:t xml:space="preserve"> 3, </w:t>
      </w:r>
      <w:proofErr w:type="spellStart"/>
      <w:r w:rsidRPr="00291C5E">
        <w:rPr>
          <w:rFonts w:ascii="Times New Roman" w:eastAsia="Times New Roman" w:hAnsi="Times New Roman"/>
          <w:sz w:val="24"/>
          <w:szCs w:val="24"/>
          <w:lang w:val="es-VE" w:eastAsia="es-VE"/>
        </w:rPr>
        <w:t>ejusdem</w:t>
      </w:r>
      <w:proofErr w:type="spellEnd"/>
      <w:r w:rsidRPr="00291C5E">
        <w:rPr>
          <w:rFonts w:ascii="Times New Roman" w:eastAsia="Times New Roman" w:hAnsi="Times New Roman"/>
          <w:sz w:val="24"/>
          <w:szCs w:val="24"/>
          <w:lang w:val="es-VE" w:eastAsia="es-VE"/>
        </w:rPr>
        <w:t xml:space="preserve">, se establece que los informes emanados del Servicio </w:t>
      </w:r>
      <w:proofErr w:type="spellStart"/>
      <w:r w:rsidRPr="00291C5E">
        <w:rPr>
          <w:rFonts w:ascii="Times New Roman" w:eastAsia="Times New Roman" w:hAnsi="Times New Roman"/>
          <w:sz w:val="24"/>
          <w:szCs w:val="24"/>
          <w:lang w:val="es-VE" w:eastAsia="es-VE"/>
        </w:rPr>
        <w:t>Juridico</w:t>
      </w:r>
      <w:proofErr w:type="spellEnd"/>
      <w:r w:rsidRPr="00291C5E">
        <w:rPr>
          <w:rFonts w:ascii="Times New Roman" w:eastAsia="Times New Roman" w:hAnsi="Times New Roman"/>
          <w:sz w:val="24"/>
          <w:szCs w:val="24"/>
          <w:lang w:val="es-VE" w:eastAsia="es-VE"/>
        </w:rPr>
        <w:t xml:space="preserve"> no tendrán carácter vinculante, quedando bajo la potestad del solicitante acogerlos o no, bien sea de manera total o parcial o, simplemente </w:t>
      </w:r>
      <w:proofErr w:type="spellStart"/>
      <w:r w:rsidRPr="00291C5E">
        <w:rPr>
          <w:rFonts w:ascii="Times New Roman" w:eastAsia="Times New Roman" w:hAnsi="Times New Roman"/>
          <w:sz w:val="24"/>
          <w:szCs w:val="24"/>
          <w:lang w:val="es-VE" w:eastAsia="es-VE"/>
        </w:rPr>
        <w:t>desestimarios</w:t>
      </w:r>
      <w:proofErr w:type="spellEnd"/>
      <w:r w:rsidRPr="00291C5E">
        <w:rPr>
          <w:rFonts w:ascii="Times New Roman" w:eastAsia="Times New Roman" w:hAnsi="Times New Roman"/>
          <w:sz w:val="24"/>
          <w:szCs w:val="24"/>
          <w:lang w:val="es-VE" w:eastAsia="es-VE"/>
        </w:rPr>
        <w:t xml:space="preserve">. </w:t>
      </w:r>
    </w:p>
    <w:p w14:paraId="7C22F82B"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20E4FAA0" w14:textId="02DD1CCF" w:rsidR="00291C5E" w:rsidRPr="00291C5E" w:rsidRDefault="00291C5E" w:rsidP="00291C5E">
      <w:pPr>
        <w:spacing w:after="0" w:line="240" w:lineRule="auto"/>
        <w:ind w:left="142"/>
        <w:jc w:val="center"/>
        <w:rPr>
          <w:rFonts w:ascii="Times New Roman" w:eastAsia="Times New Roman" w:hAnsi="Times New Roman"/>
          <w:b/>
          <w:bCs/>
          <w:sz w:val="24"/>
          <w:szCs w:val="24"/>
          <w:u w:val="single"/>
          <w:lang w:val="es-VE" w:eastAsia="es-VE"/>
        </w:rPr>
      </w:pPr>
      <w:r w:rsidRPr="00291C5E">
        <w:rPr>
          <w:rFonts w:ascii="Times New Roman" w:eastAsia="Times New Roman" w:hAnsi="Times New Roman"/>
          <w:b/>
          <w:bCs/>
          <w:sz w:val="24"/>
          <w:szCs w:val="24"/>
          <w:u w:val="single"/>
          <w:lang w:val="es-VE" w:eastAsia="es-VE"/>
        </w:rPr>
        <w:t>ANTECEDENTES</w:t>
      </w:r>
    </w:p>
    <w:p w14:paraId="0B6F811A" w14:textId="77A6ECFD"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sz w:val="24"/>
          <w:szCs w:val="24"/>
          <w:lang w:val="es-VE" w:eastAsia="es-VE"/>
        </w:rPr>
        <w:t xml:space="preserve">En atención a la solicitud verbal realizada por el ciudadano Rector de la Universidad de Los Andes a la </w:t>
      </w:r>
      <w:proofErr w:type="gramStart"/>
      <w:r w:rsidRPr="00291C5E">
        <w:rPr>
          <w:rFonts w:ascii="Times New Roman" w:eastAsia="Times New Roman" w:hAnsi="Times New Roman"/>
          <w:sz w:val="24"/>
          <w:szCs w:val="24"/>
          <w:lang w:val="es-VE" w:eastAsia="es-VE"/>
        </w:rPr>
        <w:t>Directora</w:t>
      </w:r>
      <w:proofErr w:type="gramEnd"/>
      <w:r w:rsidRPr="00291C5E">
        <w:rPr>
          <w:rFonts w:ascii="Times New Roman" w:eastAsia="Times New Roman" w:hAnsi="Times New Roman"/>
          <w:sz w:val="24"/>
          <w:szCs w:val="24"/>
          <w:lang w:val="es-VE" w:eastAsia="es-VE"/>
        </w:rPr>
        <w:t xml:space="preserve"> de Personal. Profesora Isabella </w:t>
      </w:r>
      <w:proofErr w:type="spellStart"/>
      <w:r w:rsidRPr="00291C5E">
        <w:rPr>
          <w:rFonts w:ascii="Times New Roman" w:eastAsia="Times New Roman" w:hAnsi="Times New Roman"/>
          <w:sz w:val="24"/>
          <w:szCs w:val="24"/>
          <w:lang w:val="es-VE" w:eastAsia="es-VE"/>
        </w:rPr>
        <w:t>Signorelli</w:t>
      </w:r>
      <w:proofErr w:type="spellEnd"/>
      <w:r w:rsidRPr="00291C5E">
        <w:rPr>
          <w:rFonts w:ascii="Times New Roman" w:eastAsia="Times New Roman" w:hAnsi="Times New Roman"/>
          <w:sz w:val="24"/>
          <w:szCs w:val="24"/>
          <w:lang w:val="es-VE" w:eastAsia="es-VE"/>
        </w:rPr>
        <w:t xml:space="preserve">, en la cual requería los movimientos migratorios del personal de Vigilancia y del personal Administrativo, Técnico y Obrero de esta Universidad de Los Andes que se encuentran en Comisión de Servicio en diferentes órganos o entes de la administración pública nacional, </w:t>
      </w:r>
      <w:proofErr w:type="spellStart"/>
      <w:r w:rsidRPr="00291C5E">
        <w:rPr>
          <w:rFonts w:ascii="Times New Roman" w:eastAsia="Times New Roman" w:hAnsi="Times New Roman"/>
          <w:sz w:val="24"/>
          <w:szCs w:val="24"/>
          <w:lang w:val="es-VE" w:eastAsia="es-VE"/>
        </w:rPr>
        <w:t>estadal</w:t>
      </w:r>
      <w:proofErr w:type="spellEnd"/>
      <w:r w:rsidRPr="00291C5E">
        <w:rPr>
          <w:rFonts w:ascii="Times New Roman" w:eastAsia="Times New Roman" w:hAnsi="Times New Roman"/>
          <w:sz w:val="24"/>
          <w:szCs w:val="24"/>
          <w:lang w:val="es-VE" w:eastAsia="es-VE"/>
        </w:rPr>
        <w:t xml:space="preserve"> o municipal. </w:t>
      </w:r>
    </w:p>
    <w:p w14:paraId="59DEA42A"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4FB88608" w14:textId="4D4CD292"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sz w:val="24"/>
          <w:szCs w:val="24"/>
          <w:lang w:val="es-VE" w:eastAsia="es-VE"/>
        </w:rPr>
        <w:t xml:space="preserve">Al efecto, la Dirección de Personal, mediante comunicación </w:t>
      </w:r>
      <w:proofErr w:type="spellStart"/>
      <w:r w:rsidRPr="00291C5E">
        <w:rPr>
          <w:rFonts w:ascii="Times New Roman" w:eastAsia="Times New Roman" w:hAnsi="Times New Roman"/>
          <w:sz w:val="24"/>
          <w:szCs w:val="24"/>
          <w:lang w:val="es-VE" w:eastAsia="es-VE"/>
        </w:rPr>
        <w:t>N°</w:t>
      </w:r>
      <w:proofErr w:type="spellEnd"/>
      <w:r w:rsidRPr="00291C5E">
        <w:rPr>
          <w:rFonts w:ascii="Times New Roman" w:eastAsia="Times New Roman" w:hAnsi="Times New Roman"/>
          <w:sz w:val="24"/>
          <w:szCs w:val="24"/>
          <w:lang w:val="es-VE" w:eastAsia="es-VE"/>
        </w:rPr>
        <w:t xml:space="preserve"> DP-3037/2017, de fecha 25 de octubre de 2017. dirigida al Profesor Mario </w:t>
      </w:r>
      <w:proofErr w:type="spellStart"/>
      <w:r w:rsidRPr="00291C5E">
        <w:rPr>
          <w:rFonts w:ascii="Times New Roman" w:eastAsia="Times New Roman" w:hAnsi="Times New Roman"/>
          <w:sz w:val="24"/>
          <w:szCs w:val="24"/>
          <w:lang w:val="es-VE" w:eastAsia="es-VE"/>
        </w:rPr>
        <w:t>Bonucci</w:t>
      </w:r>
      <w:proofErr w:type="spellEnd"/>
      <w:r w:rsidRPr="00291C5E">
        <w:rPr>
          <w:rFonts w:ascii="Times New Roman" w:eastAsia="Times New Roman" w:hAnsi="Times New Roman"/>
          <w:sz w:val="24"/>
          <w:szCs w:val="24"/>
          <w:lang w:val="es-VE" w:eastAsia="es-VE"/>
        </w:rPr>
        <w:t xml:space="preserve">, Rector de la Universidad de Los Andes, suscrita por la Profesora </w:t>
      </w:r>
      <w:proofErr w:type="spellStart"/>
      <w:r w:rsidRPr="00291C5E">
        <w:rPr>
          <w:rFonts w:ascii="Times New Roman" w:eastAsia="Times New Roman" w:hAnsi="Times New Roman"/>
          <w:sz w:val="24"/>
          <w:szCs w:val="24"/>
          <w:lang w:val="es-VE" w:eastAsia="es-VE"/>
        </w:rPr>
        <w:t>isabella</w:t>
      </w:r>
      <w:proofErr w:type="spellEnd"/>
      <w:r w:rsidRPr="00291C5E">
        <w:rPr>
          <w:rFonts w:ascii="Times New Roman" w:eastAsia="Times New Roman" w:hAnsi="Times New Roman"/>
          <w:sz w:val="24"/>
          <w:szCs w:val="24"/>
          <w:lang w:val="es-VE" w:eastAsia="es-VE"/>
        </w:rPr>
        <w:t xml:space="preserve"> </w:t>
      </w:r>
      <w:proofErr w:type="spellStart"/>
      <w:r w:rsidRPr="00291C5E">
        <w:rPr>
          <w:rFonts w:ascii="Times New Roman" w:eastAsia="Times New Roman" w:hAnsi="Times New Roman"/>
          <w:sz w:val="24"/>
          <w:szCs w:val="24"/>
          <w:lang w:val="es-VE" w:eastAsia="es-VE"/>
        </w:rPr>
        <w:t>Signorelli</w:t>
      </w:r>
      <w:proofErr w:type="spellEnd"/>
      <w:r w:rsidRPr="00291C5E">
        <w:rPr>
          <w:rFonts w:ascii="Times New Roman" w:eastAsia="Times New Roman" w:hAnsi="Times New Roman"/>
          <w:sz w:val="24"/>
          <w:szCs w:val="24"/>
          <w:lang w:val="es-VE" w:eastAsia="es-VE"/>
        </w:rPr>
        <w:t xml:space="preserve">, mediante la cual da cuenta que se realizaron los trámites correspondientes ante el </w:t>
      </w:r>
      <w:proofErr w:type="spellStart"/>
      <w:r w:rsidRPr="00291C5E">
        <w:rPr>
          <w:rFonts w:ascii="Times New Roman" w:eastAsia="Times New Roman" w:hAnsi="Times New Roman"/>
          <w:sz w:val="24"/>
          <w:szCs w:val="24"/>
          <w:lang w:val="es-VE" w:eastAsia="es-VE"/>
        </w:rPr>
        <w:t>Servicin</w:t>
      </w:r>
      <w:proofErr w:type="spellEnd"/>
      <w:r w:rsidRPr="00291C5E">
        <w:rPr>
          <w:rFonts w:ascii="Times New Roman" w:eastAsia="Times New Roman" w:hAnsi="Times New Roman"/>
          <w:sz w:val="24"/>
          <w:szCs w:val="24"/>
          <w:lang w:val="es-VE" w:eastAsia="es-VE"/>
        </w:rPr>
        <w:t xml:space="preserve"> Administrativo de Información, Migración y </w:t>
      </w:r>
      <w:proofErr w:type="spellStart"/>
      <w:r w:rsidRPr="00291C5E">
        <w:rPr>
          <w:rFonts w:ascii="Times New Roman" w:eastAsia="Times New Roman" w:hAnsi="Times New Roman"/>
          <w:sz w:val="24"/>
          <w:szCs w:val="24"/>
          <w:lang w:val="es-VE" w:eastAsia="es-VE"/>
        </w:rPr>
        <w:t>Extranjeria</w:t>
      </w:r>
      <w:proofErr w:type="spellEnd"/>
      <w:r w:rsidRPr="00291C5E">
        <w:rPr>
          <w:rFonts w:ascii="Times New Roman" w:eastAsia="Times New Roman" w:hAnsi="Times New Roman"/>
          <w:sz w:val="24"/>
          <w:szCs w:val="24"/>
          <w:lang w:val="es-VE" w:eastAsia="es-VE"/>
        </w:rPr>
        <w:t xml:space="preserve"> (SALME), en </w:t>
      </w:r>
      <w:proofErr w:type="spellStart"/>
      <w:r w:rsidRPr="00291C5E">
        <w:rPr>
          <w:rFonts w:ascii="Times New Roman" w:eastAsia="Times New Roman" w:hAnsi="Times New Roman"/>
          <w:sz w:val="24"/>
          <w:szCs w:val="24"/>
          <w:lang w:val="es-VE" w:eastAsia="es-VE"/>
        </w:rPr>
        <w:t>ferba</w:t>
      </w:r>
      <w:proofErr w:type="spellEnd"/>
      <w:r w:rsidRPr="00291C5E">
        <w:rPr>
          <w:rFonts w:ascii="Times New Roman" w:eastAsia="Times New Roman" w:hAnsi="Times New Roman"/>
          <w:sz w:val="24"/>
          <w:szCs w:val="24"/>
          <w:lang w:val="es-VE" w:eastAsia="es-VE"/>
        </w:rPr>
        <w:t xml:space="preserve"> 18 de octubre de 2017, de cuyas respuestas, contenidas en comunicaciones </w:t>
      </w:r>
      <w:proofErr w:type="spellStart"/>
      <w:r w:rsidRPr="00291C5E">
        <w:rPr>
          <w:rFonts w:ascii="Times New Roman" w:eastAsia="Times New Roman" w:hAnsi="Times New Roman"/>
          <w:sz w:val="24"/>
          <w:szCs w:val="24"/>
          <w:lang w:val="es-VE" w:eastAsia="es-VE"/>
        </w:rPr>
        <w:t>Nº</w:t>
      </w:r>
      <w:proofErr w:type="spellEnd"/>
      <w:r w:rsidRPr="00291C5E">
        <w:rPr>
          <w:rFonts w:ascii="Times New Roman" w:eastAsia="Times New Roman" w:hAnsi="Times New Roman"/>
          <w:sz w:val="24"/>
          <w:szCs w:val="24"/>
          <w:lang w:val="es-VE" w:eastAsia="es-VE"/>
        </w:rPr>
        <w:t xml:space="preserve"> 0260 v </w:t>
      </w:r>
      <w:proofErr w:type="spellStart"/>
      <w:r w:rsidRPr="00291C5E">
        <w:rPr>
          <w:rFonts w:ascii="Times New Roman" w:eastAsia="Times New Roman" w:hAnsi="Times New Roman"/>
          <w:sz w:val="24"/>
          <w:szCs w:val="24"/>
          <w:lang w:val="es-VE" w:eastAsia="es-VE"/>
        </w:rPr>
        <w:t>N°</w:t>
      </w:r>
      <w:proofErr w:type="spellEnd"/>
      <w:r w:rsidRPr="00291C5E">
        <w:rPr>
          <w:rFonts w:ascii="Times New Roman" w:eastAsia="Times New Roman" w:hAnsi="Times New Roman"/>
          <w:sz w:val="24"/>
          <w:szCs w:val="24"/>
          <w:lang w:val="es-VE" w:eastAsia="es-VE"/>
        </w:rPr>
        <w:t xml:space="preserve"> 0263, ambas de fecha 18 de octubre de 2017, se tuvo conocimiento que 12 trabajadores universitarios en Comisión de Servicio registran movimientos migratorios de salida, sin que a la fecha hayan retornado al </w:t>
      </w:r>
      <w:proofErr w:type="spellStart"/>
      <w:r w:rsidRPr="00291C5E">
        <w:rPr>
          <w:rFonts w:ascii="Times New Roman" w:eastAsia="Times New Roman" w:hAnsi="Times New Roman"/>
          <w:sz w:val="24"/>
          <w:szCs w:val="24"/>
          <w:lang w:val="es-VE" w:eastAsia="es-VE"/>
        </w:rPr>
        <w:t>teritorio</w:t>
      </w:r>
      <w:proofErr w:type="spellEnd"/>
      <w:r w:rsidRPr="00291C5E">
        <w:rPr>
          <w:rFonts w:ascii="Times New Roman" w:eastAsia="Times New Roman" w:hAnsi="Times New Roman"/>
          <w:sz w:val="24"/>
          <w:szCs w:val="24"/>
          <w:lang w:val="es-VE" w:eastAsia="es-VE"/>
        </w:rPr>
        <w:t xml:space="preserve"> nacional. </w:t>
      </w:r>
    </w:p>
    <w:p w14:paraId="173719C9"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74FAB499" w14:textId="2CF7A2F4"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sz w:val="24"/>
          <w:szCs w:val="24"/>
          <w:lang w:val="es-VE" w:eastAsia="es-VE"/>
        </w:rPr>
        <w:t xml:space="preserve">2 de ellos corresponden a personal adscrito a la Dirección de Servicios de Prevención y </w:t>
      </w:r>
      <w:r w:rsidRPr="00291C5E">
        <w:rPr>
          <w:rFonts w:ascii="Times New Roman" w:eastAsia="Times New Roman" w:hAnsi="Times New Roman"/>
          <w:sz w:val="24"/>
          <w:szCs w:val="24"/>
          <w:lang w:val="es-VE" w:eastAsia="es-VE"/>
        </w:rPr>
        <w:lastRenderedPageBreak/>
        <w:t>Seguridad (Vigilancia) y 10 que corresponden a personal Administrativo, Técnico y O</w:t>
      </w:r>
      <w:r>
        <w:rPr>
          <w:rFonts w:ascii="Times New Roman" w:eastAsia="Times New Roman" w:hAnsi="Times New Roman"/>
          <w:sz w:val="24"/>
          <w:szCs w:val="24"/>
          <w:lang w:val="es-VE" w:eastAsia="es-VE"/>
        </w:rPr>
        <w:t>brero</w:t>
      </w:r>
    </w:p>
    <w:p w14:paraId="33334228"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50EF4DAA" w14:textId="507DD85D" w:rsidR="00291C5E" w:rsidRPr="00291C5E" w:rsidRDefault="00291C5E" w:rsidP="00291C5E">
      <w:pPr>
        <w:spacing w:after="0" w:line="240" w:lineRule="auto"/>
        <w:ind w:left="142"/>
        <w:jc w:val="center"/>
        <w:rPr>
          <w:rFonts w:ascii="Times New Roman" w:eastAsia="Times New Roman" w:hAnsi="Times New Roman"/>
          <w:b/>
          <w:bCs/>
          <w:sz w:val="24"/>
          <w:szCs w:val="24"/>
          <w:u w:val="single"/>
          <w:lang w:val="es-VE" w:eastAsia="es-VE"/>
        </w:rPr>
      </w:pPr>
      <w:r w:rsidRPr="00291C5E">
        <w:rPr>
          <w:rFonts w:ascii="Times New Roman" w:eastAsia="Times New Roman" w:hAnsi="Times New Roman"/>
          <w:b/>
          <w:bCs/>
          <w:sz w:val="24"/>
          <w:szCs w:val="24"/>
          <w:u w:val="single"/>
          <w:lang w:val="es-VE" w:eastAsia="es-VE"/>
        </w:rPr>
        <w:t>CONSIDERACIONES LEGALES</w:t>
      </w:r>
    </w:p>
    <w:p w14:paraId="078344CF" w14:textId="06E24DD7"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sz w:val="24"/>
          <w:szCs w:val="24"/>
          <w:lang w:val="es-VE" w:eastAsia="es-VE"/>
        </w:rPr>
        <w:t xml:space="preserve">Con base en lo antes expuesto, se deben analizar varios aspectos: </w:t>
      </w:r>
    </w:p>
    <w:p w14:paraId="32D0F3B8"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51F368B4"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b/>
          <w:bCs/>
          <w:sz w:val="24"/>
          <w:szCs w:val="24"/>
          <w:lang w:val="es-VE" w:eastAsia="es-VE"/>
        </w:rPr>
        <w:t>PRIMERO:</w:t>
      </w:r>
      <w:r w:rsidRPr="00291C5E">
        <w:rPr>
          <w:rFonts w:ascii="Times New Roman" w:eastAsia="Times New Roman" w:hAnsi="Times New Roman"/>
          <w:sz w:val="24"/>
          <w:szCs w:val="24"/>
          <w:lang w:val="es-VE" w:eastAsia="es-VE"/>
        </w:rPr>
        <w:t xml:space="preserve"> necesario es citar el contenido de los artículos 71 y 72 de la Ley del Estatuto de la Función Pública, los cuales expresan lo siguiente: </w:t>
      </w:r>
    </w:p>
    <w:p w14:paraId="6C5494C6" w14:textId="77777777" w:rsidR="00291C5E" w:rsidRDefault="00291C5E" w:rsidP="00291C5E">
      <w:pPr>
        <w:spacing w:after="0" w:line="240" w:lineRule="auto"/>
        <w:ind w:left="142"/>
        <w:jc w:val="both"/>
        <w:rPr>
          <w:rFonts w:ascii="Times New Roman" w:eastAsia="Times New Roman" w:hAnsi="Times New Roman"/>
          <w:b/>
          <w:bCs/>
          <w:sz w:val="24"/>
          <w:szCs w:val="24"/>
          <w:lang w:val="es-VE" w:eastAsia="es-VE"/>
        </w:rPr>
      </w:pPr>
    </w:p>
    <w:p w14:paraId="0204A161" w14:textId="74ED5F8F"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b/>
          <w:bCs/>
          <w:sz w:val="24"/>
          <w:szCs w:val="24"/>
          <w:lang w:val="es-VE" w:eastAsia="es-VE"/>
        </w:rPr>
        <w:t>Art</w:t>
      </w:r>
      <w:r>
        <w:rPr>
          <w:rFonts w:ascii="Times New Roman" w:eastAsia="Times New Roman" w:hAnsi="Times New Roman"/>
          <w:b/>
          <w:bCs/>
          <w:sz w:val="24"/>
          <w:szCs w:val="24"/>
          <w:lang w:val="es-VE" w:eastAsia="es-VE"/>
        </w:rPr>
        <w:t>í</w:t>
      </w:r>
      <w:r w:rsidRPr="00291C5E">
        <w:rPr>
          <w:rFonts w:ascii="Times New Roman" w:eastAsia="Times New Roman" w:hAnsi="Times New Roman"/>
          <w:b/>
          <w:bCs/>
          <w:sz w:val="24"/>
          <w:szCs w:val="24"/>
          <w:lang w:val="es-VE" w:eastAsia="es-VE"/>
        </w:rPr>
        <w:t>culo 71</w:t>
      </w:r>
      <w:r w:rsidRPr="00291C5E">
        <w:rPr>
          <w:rFonts w:ascii="Times New Roman" w:eastAsia="Times New Roman" w:hAnsi="Times New Roman"/>
          <w:sz w:val="24"/>
          <w:szCs w:val="24"/>
          <w:lang w:val="es-VE" w:eastAsia="es-VE"/>
        </w:rPr>
        <w:t xml:space="preserve">. La comisión de servicio será la situación administrativa de carácter temporal por la cual se encomienda a un funcionario o funcionaria </w:t>
      </w:r>
      <w:proofErr w:type="spellStart"/>
      <w:r w:rsidRPr="00291C5E">
        <w:rPr>
          <w:rFonts w:ascii="Times New Roman" w:eastAsia="Times New Roman" w:hAnsi="Times New Roman"/>
          <w:sz w:val="24"/>
          <w:szCs w:val="24"/>
          <w:lang w:val="es-VE" w:eastAsia="es-VE"/>
        </w:rPr>
        <w:t>publico</w:t>
      </w:r>
      <w:proofErr w:type="spellEnd"/>
      <w:r w:rsidRPr="00291C5E">
        <w:rPr>
          <w:rFonts w:ascii="Times New Roman" w:eastAsia="Times New Roman" w:hAnsi="Times New Roman"/>
          <w:sz w:val="24"/>
          <w:szCs w:val="24"/>
          <w:lang w:val="es-VE" w:eastAsia="es-VE"/>
        </w:rPr>
        <w:t xml:space="preserve"> el ejercicio de un cargo diferente, de igual o superior nivel del cual es titular. Para ejercer dicha comisión de servicio, el funcionario o funcionaria público deberá reunir los requisitos exigidos para el cargo. </w:t>
      </w:r>
    </w:p>
    <w:p w14:paraId="5177E84F"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06AFAD81" w14:textId="0018062E" w:rsid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sz w:val="24"/>
          <w:szCs w:val="24"/>
          <w:lang w:val="es-VE" w:eastAsia="es-VE"/>
        </w:rPr>
        <w:t xml:space="preserve">La comisión de servicio podrá ser realizado en el mismo órgano o ente donde presta servicio o en otro de la Administración </w:t>
      </w:r>
      <w:proofErr w:type="spellStart"/>
      <w:r w:rsidRPr="00291C5E">
        <w:rPr>
          <w:rFonts w:ascii="Times New Roman" w:eastAsia="Times New Roman" w:hAnsi="Times New Roman"/>
          <w:sz w:val="24"/>
          <w:szCs w:val="24"/>
          <w:lang w:val="es-VE" w:eastAsia="es-VE"/>
        </w:rPr>
        <w:t>Publica</w:t>
      </w:r>
      <w:proofErr w:type="spellEnd"/>
      <w:r w:rsidRPr="00291C5E">
        <w:rPr>
          <w:rFonts w:ascii="Times New Roman" w:eastAsia="Times New Roman" w:hAnsi="Times New Roman"/>
          <w:sz w:val="24"/>
          <w:szCs w:val="24"/>
          <w:lang w:val="es-VE" w:eastAsia="es-VE"/>
        </w:rPr>
        <w:t xml:space="preserve"> dentro de la misma localidad. Si el cargo que se ejerce en comisión de servicio tuviere mayor remuneración, el funcionario o funcionaria público tendrá derecho al cobro de la diferencia, </w:t>
      </w:r>
      <w:proofErr w:type="spellStart"/>
      <w:r w:rsidRPr="00291C5E">
        <w:rPr>
          <w:rFonts w:ascii="Times New Roman" w:eastAsia="Times New Roman" w:hAnsi="Times New Roman"/>
          <w:sz w:val="24"/>
          <w:szCs w:val="24"/>
          <w:lang w:val="es-VE" w:eastAsia="es-VE"/>
        </w:rPr>
        <w:t>asi</w:t>
      </w:r>
      <w:proofErr w:type="spellEnd"/>
      <w:r w:rsidRPr="00291C5E">
        <w:rPr>
          <w:rFonts w:ascii="Times New Roman" w:eastAsia="Times New Roman" w:hAnsi="Times New Roman"/>
          <w:sz w:val="24"/>
          <w:szCs w:val="24"/>
          <w:lang w:val="es-VE" w:eastAsia="es-VE"/>
        </w:rPr>
        <w:t xml:space="preserve"> como a los viáticos y remuneraciones que fueren procedentes. </w:t>
      </w:r>
    </w:p>
    <w:p w14:paraId="34B1C045"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p>
    <w:p w14:paraId="1C9FE83D" w14:textId="77777777" w:rsidR="00291C5E" w:rsidRPr="00291C5E" w:rsidRDefault="00291C5E" w:rsidP="00291C5E">
      <w:pPr>
        <w:spacing w:after="0" w:line="240" w:lineRule="auto"/>
        <w:ind w:left="142"/>
        <w:jc w:val="both"/>
        <w:rPr>
          <w:rFonts w:ascii="Times New Roman" w:eastAsia="Times New Roman" w:hAnsi="Times New Roman"/>
          <w:sz w:val="24"/>
          <w:szCs w:val="24"/>
          <w:lang w:val="es-VE" w:eastAsia="es-VE"/>
        </w:rPr>
      </w:pPr>
      <w:r w:rsidRPr="00291C5E">
        <w:rPr>
          <w:rFonts w:ascii="Times New Roman" w:eastAsia="Times New Roman" w:hAnsi="Times New Roman"/>
          <w:b/>
          <w:bCs/>
          <w:sz w:val="24"/>
          <w:szCs w:val="24"/>
          <w:lang w:val="es-VE" w:eastAsia="es-VE"/>
        </w:rPr>
        <w:t>Artículo 72.</w:t>
      </w:r>
      <w:r w:rsidRPr="00291C5E">
        <w:rPr>
          <w:rFonts w:ascii="Times New Roman" w:eastAsia="Times New Roman" w:hAnsi="Times New Roman"/>
          <w:sz w:val="24"/>
          <w:szCs w:val="24"/>
          <w:lang w:val="es-VE" w:eastAsia="es-VE"/>
        </w:rPr>
        <w:t xml:space="preserve"> Las comisiones de servicio serán de </w:t>
      </w:r>
      <w:proofErr w:type="spellStart"/>
      <w:r w:rsidRPr="00291C5E">
        <w:rPr>
          <w:rFonts w:ascii="Times New Roman" w:eastAsia="Times New Roman" w:hAnsi="Times New Roman"/>
          <w:sz w:val="24"/>
          <w:szCs w:val="24"/>
          <w:lang w:val="es-VE" w:eastAsia="es-VE"/>
        </w:rPr>
        <w:t>obligataria</w:t>
      </w:r>
      <w:proofErr w:type="spellEnd"/>
      <w:r w:rsidRPr="00291C5E">
        <w:rPr>
          <w:rFonts w:ascii="Times New Roman" w:eastAsia="Times New Roman" w:hAnsi="Times New Roman"/>
          <w:sz w:val="24"/>
          <w:szCs w:val="24"/>
          <w:lang w:val="es-VE" w:eastAsia="es-VE"/>
        </w:rPr>
        <w:t xml:space="preserve"> aceptación y deberán ser ordenadas por el lapso estrictamente necesario, el cual no podrá exceder de un año a partir de la notificación de la misma. </w:t>
      </w:r>
    </w:p>
    <w:p w14:paraId="7353E2E1" w14:textId="77777777" w:rsidR="009F4E9B" w:rsidRPr="009C37DF" w:rsidRDefault="009F4E9B" w:rsidP="009D5498">
      <w:pPr>
        <w:spacing w:after="0" w:line="240" w:lineRule="auto"/>
        <w:ind w:left="142"/>
        <w:jc w:val="both"/>
        <w:rPr>
          <w:rFonts w:ascii="Times New Roman" w:eastAsia="Times New Roman" w:hAnsi="Times New Roman"/>
          <w:sz w:val="24"/>
          <w:szCs w:val="24"/>
          <w:lang w:val="es-VE" w:eastAsia="es-VE"/>
        </w:rPr>
      </w:pPr>
    </w:p>
    <w:p w14:paraId="46F0A593" w14:textId="62FF264D" w:rsid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sz w:val="24"/>
          <w:szCs w:val="24"/>
          <w:lang w:val="es-VE" w:eastAsia="es-VE"/>
        </w:rPr>
        <w:t xml:space="preserve">A tales efectos, una vez que se verifique la necesidad de cubrir un cargo con un funcionario de otra dependencia o institución, la máxima autoridad del órgano que requiere del funcionario, tramitara todas las formalidades para tal fin, de conformidad con la Ley del Estatuto de la Función Pública. </w:t>
      </w:r>
    </w:p>
    <w:p w14:paraId="716D412B" w14:textId="77777777" w:rsidR="00186B85" w:rsidRPr="00186B85" w:rsidRDefault="00186B85" w:rsidP="00186B85">
      <w:pPr>
        <w:spacing w:after="0" w:line="240" w:lineRule="auto"/>
        <w:ind w:left="142"/>
        <w:jc w:val="both"/>
        <w:rPr>
          <w:rFonts w:ascii="Times New Roman" w:eastAsia="Times New Roman" w:hAnsi="Times New Roman"/>
          <w:sz w:val="24"/>
          <w:szCs w:val="24"/>
          <w:lang w:val="es-VE" w:eastAsia="es-VE"/>
        </w:rPr>
      </w:pPr>
    </w:p>
    <w:p w14:paraId="190CD6AA" w14:textId="77777777" w:rsidR="00186B85" w:rsidRP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b/>
          <w:bCs/>
          <w:sz w:val="24"/>
          <w:szCs w:val="24"/>
          <w:lang w:val="es-VE" w:eastAsia="es-VE"/>
        </w:rPr>
        <w:t>SEGUNDO:</w:t>
      </w:r>
      <w:r w:rsidRPr="00186B85">
        <w:rPr>
          <w:rFonts w:ascii="Times New Roman" w:eastAsia="Times New Roman" w:hAnsi="Times New Roman"/>
          <w:sz w:val="24"/>
          <w:szCs w:val="24"/>
          <w:lang w:val="es-VE" w:eastAsia="es-VE"/>
        </w:rPr>
        <w:t xml:space="preserve"> Se trata del desempeño de un cargo en otro lugar, en este caso lo que existe es el desplazamiento del funcionario para </w:t>
      </w:r>
      <w:r w:rsidRPr="00186B85">
        <w:rPr>
          <w:rFonts w:ascii="Times New Roman" w:eastAsia="Times New Roman" w:hAnsi="Times New Roman"/>
          <w:sz w:val="24"/>
          <w:szCs w:val="24"/>
          <w:lang w:val="es-VE" w:eastAsia="es-VE"/>
        </w:rPr>
        <w:t xml:space="preserve">cubrir un cargo del cual no es titular, pero que sea igual o superior nivel siempre que el funcionario llene los requisitos del cargo, y teniendo como duración máxima el lapso de un año. </w:t>
      </w:r>
    </w:p>
    <w:p w14:paraId="0AEA04DA" w14:textId="77777777" w:rsidR="00186B85" w:rsidRDefault="00186B85" w:rsidP="00186B85">
      <w:pPr>
        <w:spacing w:after="0" w:line="240" w:lineRule="auto"/>
        <w:ind w:left="142"/>
        <w:jc w:val="both"/>
        <w:rPr>
          <w:rFonts w:ascii="Times New Roman" w:eastAsia="Times New Roman" w:hAnsi="Times New Roman"/>
          <w:b/>
          <w:bCs/>
          <w:sz w:val="24"/>
          <w:szCs w:val="24"/>
          <w:lang w:val="es-VE" w:eastAsia="es-VE"/>
        </w:rPr>
      </w:pPr>
    </w:p>
    <w:p w14:paraId="1C93FE91" w14:textId="3897B697" w:rsidR="00186B85" w:rsidRP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b/>
          <w:bCs/>
          <w:sz w:val="24"/>
          <w:szCs w:val="24"/>
          <w:lang w:val="es-VE" w:eastAsia="es-VE"/>
        </w:rPr>
        <w:t>TERCERO:</w:t>
      </w:r>
      <w:r w:rsidRPr="00186B85">
        <w:rPr>
          <w:rFonts w:ascii="Times New Roman" w:eastAsia="Times New Roman" w:hAnsi="Times New Roman"/>
          <w:sz w:val="24"/>
          <w:szCs w:val="24"/>
          <w:lang w:val="es-VE" w:eastAsia="es-VE"/>
        </w:rPr>
        <w:t xml:space="preserve"> cuando un organismo solicita a un funcionario para que preste servicio en su sede por comisión de servicio debe tener conocimiento en qué condiciones se pretende llevar a cabo esta comisión de servicio, para </w:t>
      </w:r>
      <w:proofErr w:type="spellStart"/>
      <w:r w:rsidRPr="00186B85">
        <w:rPr>
          <w:rFonts w:ascii="Times New Roman" w:eastAsia="Times New Roman" w:hAnsi="Times New Roman"/>
          <w:sz w:val="24"/>
          <w:szCs w:val="24"/>
          <w:lang w:val="es-VE" w:eastAsia="es-VE"/>
        </w:rPr>
        <w:t>asi</w:t>
      </w:r>
      <w:proofErr w:type="spellEnd"/>
      <w:r w:rsidRPr="00186B85">
        <w:rPr>
          <w:rFonts w:ascii="Times New Roman" w:eastAsia="Times New Roman" w:hAnsi="Times New Roman"/>
          <w:sz w:val="24"/>
          <w:szCs w:val="24"/>
          <w:lang w:val="es-VE" w:eastAsia="es-VE"/>
        </w:rPr>
        <w:t xml:space="preserve"> llevar el control de su asistencia, su cumplimiento de horario, de su jornada laboral, si realiza tiempo extra, si ha solicitado algún permiso, entre otros, por lo tanto, es necesario una autorización expresa de la comisión que contenga los requisitos expuestos. (</w:t>
      </w:r>
      <w:proofErr w:type="spellStart"/>
      <w:r w:rsidRPr="00186B85">
        <w:rPr>
          <w:rFonts w:ascii="Times New Roman" w:eastAsia="Times New Roman" w:hAnsi="Times New Roman"/>
          <w:sz w:val="24"/>
          <w:szCs w:val="24"/>
          <w:lang w:val="es-VE" w:eastAsia="es-VE"/>
        </w:rPr>
        <w:t>Enfasis</w:t>
      </w:r>
      <w:proofErr w:type="spellEnd"/>
      <w:r w:rsidRPr="00186B85">
        <w:rPr>
          <w:rFonts w:ascii="Times New Roman" w:eastAsia="Times New Roman" w:hAnsi="Times New Roman"/>
          <w:sz w:val="24"/>
          <w:szCs w:val="24"/>
          <w:lang w:val="es-VE" w:eastAsia="es-VE"/>
        </w:rPr>
        <w:t xml:space="preserve"> propio de quien </w:t>
      </w:r>
      <w:proofErr w:type="spellStart"/>
      <w:r w:rsidRPr="00186B85">
        <w:rPr>
          <w:rFonts w:ascii="Times New Roman" w:eastAsia="Times New Roman" w:hAnsi="Times New Roman"/>
          <w:sz w:val="24"/>
          <w:szCs w:val="24"/>
          <w:lang w:val="es-VE" w:eastAsia="es-VE"/>
        </w:rPr>
        <w:t>ermite</w:t>
      </w:r>
      <w:proofErr w:type="spellEnd"/>
      <w:r w:rsidRPr="00186B85">
        <w:rPr>
          <w:rFonts w:ascii="Times New Roman" w:eastAsia="Times New Roman" w:hAnsi="Times New Roman"/>
          <w:sz w:val="24"/>
          <w:szCs w:val="24"/>
          <w:lang w:val="es-VE" w:eastAsia="es-VE"/>
        </w:rPr>
        <w:t xml:space="preserve"> este informe). Es decir, corresponde al </w:t>
      </w:r>
      <w:proofErr w:type="spellStart"/>
      <w:r w:rsidRPr="00186B85">
        <w:rPr>
          <w:rFonts w:ascii="Times New Roman" w:eastAsia="Times New Roman" w:hAnsi="Times New Roman"/>
          <w:sz w:val="24"/>
          <w:szCs w:val="24"/>
          <w:lang w:val="es-VE" w:eastAsia="es-VE"/>
        </w:rPr>
        <w:t>organo</w:t>
      </w:r>
      <w:proofErr w:type="spellEnd"/>
      <w:r w:rsidRPr="00186B85">
        <w:rPr>
          <w:rFonts w:ascii="Times New Roman" w:eastAsia="Times New Roman" w:hAnsi="Times New Roman"/>
          <w:sz w:val="24"/>
          <w:szCs w:val="24"/>
          <w:lang w:val="es-VE" w:eastAsia="es-VE"/>
        </w:rPr>
        <w:t xml:space="preserve"> o ente que recibe al funcionario en comisión de servicio velar por el fiel cumplimiento de sus funciones, </w:t>
      </w:r>
      <w:proofErr w:type="spellStart"/>
      <w:r w:rsidRPr="00186B85">
        <w:rPr>
          <w:rFonts w:ascii="Times New Roman" w:eastAsia="Times New Roman" w:hAnsi="Times New Roman"/>
          <w:sz w:val="24"/>
          <w:szCs w:val="24"/>
          <w:lang w:val="es-VE" w:eastAsia="es-VE"/>
        </w:rPr>
        <w:t>purs</w:t>
      </w:r>
      <w:proofErr w:type="spellEnd"/>
      <w:r w:rsidRPr="00186B85">
        <w:rPr>
          <w:rFonts w:ascii="Times New Roman" w:eastAsia="Times New Roman" w:hAnsi="Times New Roman"/>
          <w:sz w:val="24"/>
          <w:szCs w:val="24"/>
          <w:lang w:val="es-VE" w:eastAsia="es-VE"/>
        </w:rPr>
        <w:t xml:space="preserve"> no es el órgano de origen el beneficiario de la prestación de sus servicios funcionariales. </w:t>
      </w:r>
    </w:p>
    <w:p w14:paraId="76382F9C" w14:textId="77777777" w:rsidR="00186B85" w:rsidRDefault="00186B85" w:rsidP="00186B85">
      <w:pPr>
        <w:spacing w:after="0" w:line="240" w:lineRule="auto"/>
        <w:ind w:left="142"/>
        <w:jc w:val="both"/>
        <w:rPr>
          <w:rFonts w:ascii="Times New Roman" w:eastAsia="Times New Roman" w:hAnsi="Times New Roman"/>
          <w:sz w:val="24"/>
          <w:szCs w:val="24"/>
          <w:lang w:val="es-VE" w:eastAsia="es-VE"/>
        </w:rPr>
      </w:pPr>
    </w:p>
    <w:p w14:paraId="7499CD1A" w14:textId="2F449C98" w:rsidR="00186B85" w:rsidRP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b/>
          <w:bCs/>
          <w:sz w:val="24"/>
          <w:szCs w:val="24"/>
          <w:lang w:val="es-VE" w:eastAsia="es-VE"/>
        </w:rPr>
        <w:t>CUARTO:</w:t>
      </w:r>
      <w:r w:rsidRPr="00186B85">
        <w:rPr>
          <w:rFonts w:ascii="Times New Roman" w:eastAsia="Times New Roman" w:hAnsi="Times New Roman"/>
          <w:sz w:val="24"/>
          <w:szCs w:val="24"/>
          <w:lang w:val="es-VE" w:eastAsia="es-VE"/>
        </w:rPr>
        <w:t xml:space="preserve"> Por otro lado, vale destacar que el </w:t>
      </w:r>
      <w:proofErr w:type="spellStart"/>
      <w:r w:rsidRPr="00186B85">
        <w:rPr>
          <w:rFonts w:ascii="Times New Roman" w:eastAsia="Times New Roman" w:hAnsi="Times New Roman"/>
          <w:sz w:val="24"/>
          <w:szCs w:val="24"/>
          <w:lang w:val="es-VE" w:eastAsia="es-VE"/>
        </w:rPr>
        <w:t>furicionario</w:t>
      </w:r>
      <w:proofErr w:type="spellEnd"/>
      <w:r w:rsidRPr="00186B85">
        <w:rPr>
          <w:rFonts w:ascii="Times New Roman" w:eastAsia="Times New Roman" w:hAnsi="Times New Roman"/>
          <w:sz w:val="24"/>
          <w:szCs w:val="24"/>
          <w:lang w:val="es-VE" w:eastAsia="es-VE"/>
        </w:rPr>
        <w:t xml:space="preserve"> público de carrera que sea retirado ejecutando la comisión de servicio o culminada esta deberá gozar de las prerrogativas de ser funcionario de carrera, en relación a todos los beneficios laborales de los cuales goza ya que será ese fuero, el que lo acompañara en toda su </w:t>
      </w:r>
      <w:proofErr w:type="spellStart"/>
      <w:r w:rsidRPr="00186B85">
        <w:rPr>
          <w:rFonts w:ascii="Times New Roman" w:eastAsia="Times New Roman" w:hAnsi="Times New Roman"/>
          <w:sz w:val="24"/>
          <w:szCs w:val="24"/>
          <w:lang w:val="es-VE" w:eastAsia="es-VE"/>
        </w:rPr>
        <w:t>travectoria</w:t>
      </w:r>
      <w:proofErr w:type="spellEnd"/>
      <w:r w:rsidRPr="00186B85">
        <w:rPr>
          <w:rFonts w:ascii="Times New Roman" w:eastAsia="Times New Roman" w:hAnsi="Times New Roman"/>
          <w:sz w:val="24"/>
          <w:szCs w:val="24"/>
          <w:lang w:val="es-VE" w:eastAsia="es-VE"/>
        </w:rPr>
        <w:t xml:space="preserve"> en la Administración Pública. </w:t>
      </w:r>
    </w:p>
    <w:p w14:paraId="4B5E42C6" w14:textId="77777777" w:rsidR="00186B85" w:rsidRP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b/>
          <w:bCs/>
          <w:sz w:val="24"/>
          <w:szCs w:val="24"/>
          <w:lang w:val="es-VE" w:eastAsia="es-VE"/>
        </w:rPr>
        <w:t>QUINTO:</w:t>
      </w:r>
      <w:r w:rsidRPr="00186B85">
        <w:rPr>
          <w:rFonts w:ascii="Times New Roman" w:eastAsia="Times New Roman" w:hAnsi="Times New Roman"/>
          <w:sz w:val="24"/>
          <w:szCs w:val="24"/>
          <w:lang w:val="es-VE" w:eastAsia="es-VE"/>
        </w:rPr>
        <w:t xml:space="preserve"> En el mismo contexto, y con </w:t>
      </w:r>
      <w:proofErr w:type="spellStart"/>
      <w:r w:rsidRPr="00186B85">
        <w:rPr>
          <w:rFonts w:ascii="Times New Roman" w:eastAsia="Times New Roman" w:hAnsi="Times New Roman"/>
          <w:sz w:val="24"/>
          <w:szCs w:val="24"/>
          <w:lang w:val="es-VE" w:eastAsia="es-VE"/>
        </w:rPr>
        <w:t>retereacia</w:t>
      </w:r>
      <w:proofErr w:type="spellEnd"/>
      <w:r w:rsidRPr="00186B85">
        <w:rPr>
          <w:rFonts w:ascii="Times New Roman" w:eastAsia="Times New Roman" w:hAnsi="Times New Roman"/>
          <w:sz w:val="24"/>
          <w:szCs w:val="24"/>
          <w:lang w:val="es-VE" w:eastAsia="es-VE"/>
        </w:rPr>
        <w:t xml:space="preserve"> al personal adscrito a la Dirección de Servicios de Prevención y Seguridad de la Universidad de Los Andes, personal que se rige bajo el régimen de la Ley Orgánica del Trabajo, los Trabajadores y las Trabajadoras, en concordancia con la Convención Colectiva </w:t>
      </w:r>
      <w:proofErr w:type="spellStart"/>
      <w:r w:rsidRPr="00186B85">
        <w:rPr>
          <w:rFonts w:ascii="Times New Roman" w:eastAsia="Times New Roman" w:hAnsi="Times New Roman"/>
          <w:sz w:val="24"/>
          <w:szCs w:val="24"/>
          <w:lang w:val="es-VE" w:eastAsia="es-VE"/>
        </w:rPr>
        <w:t>Unica</w:t>
      </w:r>
      <w:proofErr w:type="spellEnd"/>
      <w:r w:rsidRPr="00186B85">
        <w:rPr>
          <w:rFonts w:ascii="Times New Roman" w:eastAsia="Times New Roman" w:hAnsi="Times New Roman"/>
          <w:sz w:val="24"/>
          <w:szCs w:val="24"/>
          <w:lang w:val="es-VE" w:eastAsia="es-VE"/>
        </w:rPr>
        <w:t xml:space="preserve"> de Trabajadoras y Trabajadores del Sector Universitario, para dichos trabajadores no aplica la figura de la comisión de servicio, puesto que es una figura </w:t>
      </w:r>
      <w:proofErr w:type="spellStart"/>
      <w:r w:rsidRPr="00186B85">
        <w:rPr>
          <w:rFonts w:ascii="Times New Roman" w:eastAsia="Times New Roman" w:hAnsi="Times New Roman"/>
          <w:sz w:val="24"/>
          <w:szCs w:val="24"/>
          <w:lang w:val="es-VE" w:eastAsia="es-VE"/>
        </w:rPr>
        <w:t>exclosiva</w:t>
      </w:r>
      <w:proofErr w:type="spellEnd"/>
      <w:r w:rsidRPr="00186B85">
        <w:rPr>
          <w:rFonts w:ascii="Times New Roman" w:eastAsia="Times New Roman" w:hAnsi="Times New Roman"/>
          <w:sz w:val="24"/>
          <w:szCs w:val="24"/>
          <w:lang w:val="es-VE" w:eastAsia="es-VE"/>
        </w:rPr>
        <w:t xml:space="preserve"> para </w:t>
      </w:r>
      <w:proofErr w:type="spellStart"/>
      <w:r w:rsidRPr="00186B85">
        <w:rPr>
          <w:rFonts w:ascii="Times New Roman" w:eastAsia="Times New Roman" w:hAnsi="Times New Roman"/>
          <w:sz w:val="24"/>
          <w:szCs w:val="24"/>
          <w:lang w:val="es-VE" w:eastAsia="es-VE"/>
        </w:rPr>
        <w:t>toncionarios</w:t>
      </w:r>
      <w:proofErr w:type="spellEnd"/>
      <w:r w:rsidRPr="00186B85">
        <w:rPr>
          <w:rFonts w:ascii="Times New Roman" w:eastAsia="Times New Roman" w:hAnsi="Times New Roman"/>
          <w:sz w:val="24"/>
          <w:szCs w:val="24"/>
          <w:lang w:val="es-VE" w:eastAsia="es-VE"/>
        </w:rPr>
        <w:t xml:space="preserve"> públicos, razón por la cual se tramita es la figura del permiso no remunerado, cuyo fundamento está sujeto a las causales por las cuales se concede y cuyos </w:t>
      </w:r>
      <w:r w:rsidRPr="00186B85">
        <w:rPr>
          <w:rFonts w:ascii="Times New Roman" w:eastAsia="Times New Roman" w:hAnsi="Times New Roman"/>
          <w:sz w:val="24"/>
          <w:szCs w:val="24"/>
          <w:lang w:val="es-VE" w:eastAsia="es-VE"/>
        </w:rPr>
        <w:lastRenderedPageBreak/>
        <w:t xml:space="preserve">efectos son similares a la comisión de servicio. </w:t>
      </w:r>
    </w:p>
    <w:p w14:paraId="380591B2" w14:textId="77777777" w:rsidR="00186B85" w:rsidRDefault="00186B85" w:rsidP="00186B85">
      <w:pPr>
        <w:spacing w:after="0" w:line="240" w:lineRule="auto"/>
        <w:ind w:left="142"/>
        <w:jc w:val="both"/>
        <w:rPr>
          <w:rFonts w:ascii="Times New Roman" w:eastAsia="Times New Roman" w:hAnsi="Times New Roman"/>
          <w:sz w:val="24"/>
          <w:szCs w:val="24"/>
          <w:lang w:val="es-VE" w:eastAsia="es-VE"/>
        </w:rPr>
      </w:pPr>
    </w:p>
    <w:p w14:paraId="7A348828" w14:textId="48B33514" w:rsid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sz w:val="24"/>
          <w:szCs w:val="24"/>
          <w:lang w:val="es-VE" w:eastAsia="es-VE"/>
        </w:rPr>
        <w:t xml:space="preserve">En ese sentido, la cláusula 19 de la II Convención Colectiva Única de Trabajadoras y Trabajadores del Sector Universitario establece lo siguiente: </w:t>
      </w:r>
    </w:p>
    <w:p w14:paraId="1E080AD2" w14:textId="77777777" w:rsidR="00186B85" w:rsidRPr="00186B85" w:rsidRDefault="00186B85" w:rsidP="00186B85">
      <w:pPr>
        <w:spacing w:after="0" w:line="240" w:lineRule="auto"/>
        <w:ind w:left="142"/>
        <w:jc w:val="both"/>
        <w:rPr>
          <w:rFonts w:ascii="Times New Roman" w:eastAsia="Times New Roman" w:hAnsi="Times New Roman"/>
          <w:sz w:val="24"/>
          <w:szCs w:val="24"/>
          <w:lang w:val="es-VE" w:eastAsia="es-VE"/>
        </w:rPr>
      </w:pPr>
    </w:p>
    <w:p w14:paraId="4C586BC1" w14:textId="7E162A5E" w:rsidR="00186B85" w:rsidRPr="00D71DFD" w:rsidRDefault="00186B85" w:rsidP="00186B85">
      <w:pPr>
        <w:spacing w:after="0" w:line="240" w:lineRule="auto"/>
        <w:ind w:left="142"/>
        <w:jc w:val="both"/>
        <w:rPr>
          <w:rFonts w:ascii="Times New Roman" w:eastAsia="Times New Roman" w:hAnsi="Times New Roman"/>
          <w:b/>
          <w:bCs/>
          <w:sz w:val="24"/>
          <w:szCs w:val="24"/>
          <w:lang w:val="es-VE" w:eastAsia="es-VE"/>
        </w:rPr>
      </w:pPr>
      <w:r w:rsidRPr="00D71DFD">
        <w:rPr>
          <w:rFonts w:ascii="Times New Roman" w:eastAsia="Times New Roman" w:hAnsi="Times New Roman"/>
          <w:b/>
          <w:bCs/>
          <w:sz w:val="24"/>
          <w:szCs w:val="24"/>
          <w:lang w:val="es-VE" w:eastAsia="es-VE"/>
        </w:rPr>
        <w:t>CL</w:t>
      </w:r>
      <w:r w:rsidR="00D71DFD">
        <w:rPr>
          <w:rFonts w:ascii="Times New Roman" w:eastAsia="Times New Roman" w:hAnsi="Times New Roman"/>
          <w:b/>
          <w:bCs/>
          <w:sz w:val="24"/>
          <w:szCs w:val="24"/>
          <w:lang w:val="es-VE" w:eastAsia="es-VE"/>
        </w:rPr>
        <w:t>Á</w:t>
      </w:r>
      <w:r w:rsidRPr="00D71DFD">
        <w:rPr>
          <w:rFonts w:ascii="Times New Roman" w:eastAsia="Times New Roman" w:hAnsi="Times New Roman"/>
          <w:b/>
          <w:bCs/>
          <w:sz w:val="24"/>
          <w:szCs w:val="24"/>
          <w:lang w:val="es-VE" w:eastAsia="es-VE"/>
        </w:rPr>
        <w:t xml:space="preserve">USULA N° 19: PERMISOS. </w:t>
      </w:r>
    </w:p>
    <w:p w14:paraId="772AA373" w14:textId="01EEE54B" w:rsidR="00186B85"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sz w:val="24"/>
          <w:szCs w:val="24"/>
          <w:lang w:val="es-VE" w:eastAsia="es-VE"/>
        </w:rPr>
        <w:t xml:space="preserve">El Ministerio del Poder Popular para Educación Universitaria, Ciencia y Tecnología a través de las Instituciones de Educación Universitaria conviene en conceder permisos por el tiempo que se determina en los siguientes casos: </w:t>
      </w:r>
    </w:p>
    <w:p w14:paraId="44DF1F40" w14:textId="77777777" w:rsidR="00174726" w:rsidRPr="00186B85" w:rsidRDefault="00174726" w:rsidP="00186B85">
      <w:pPr>
        <w:spacing w:after="0" w:line="240" w:lineRule="auto"/>
        <w:ind w:left="142"/>
        <w:jc w:val="both"/>
        <w:rPr>
          <w:rFonts w:ascii="Times New Roman" w:eastAsia="Times New Roman" w:hAnsi="Times New Roman"/>
          <w:sz w:val="24"/>
          <w:szCs w:val="24"/>
          <w:lang w:val="es-VE" w:eastAsia="es-VE"/>
        </w:rPr>
      </w:pPr>
    </w:p>
    <w:p w14:paraId="39CD78E6" w14:textId="3364502F" w:rsidR="00186B85" w:rsidRDefault="00186B85" w:rsidP="00186B85">
      <w:pPr>
        <w:spacing w:after="0" w:line="240" w:lineRule="auto"/>
        <w:ind w:left="142"/>
        <w:jc w:val="both"/>
        <w:rPr>
          <w:rFonts w:ascii="Times New Roman" w:eastAsia="Times New Roman" w:hAnsi="Times New Roman"/>
          <w:sz w:val="24"/>
          <w:szCs w:val="24"/>
          <w:lang w:val="es-VE" w:eastAsia="es-VE"/>
        </w:rPr>
      </w:pPr>
      <w:r w:rsidRPr="00D71DFD">
        <w:rPr>
          <w:rFonts w:ascii="Times New Roman" w:eastAsia="Times New Roman" w:hAnsi="Times New Roman"/>
          <w:b/>
          <w:bCs/>
          <w:sz w:val="24"/>
          <w:szCs w:val="24"/>
          <w:lang w:val="es-VE" w:eastAsia="es-VE"/>
        </w:rPr>
        <w:t>2. PERMISOS NO REMUNERADOS DE CONCESIÓN OBLIGATORIA: 2.1</w:t>
      </w:r>
      <w:r w:rsidRPr="00186B85">
        <w:rPr>
          <w:rFonts w:ascii="Times New Roman" w:eastAsia="Times New Roman" w:hAnsi="Times New Roman"/>
          <w:sz w:val="24"/>
          <w:szCs w:val="24"/>
          <w:lang w:val="es-VE" w:eastAsia="es-VE"/>
        </w:rPr>
        <w:t xml:space="preserve"> Para ejercer cargos judiciales o diplomáticos. 2.2 Para ejercer cargos de elección popular. 2.3 Para ejercer funciones públicas relevantes en cargos de libre nombramiento y remoción de la Administración Pública Nacional, </w:t>
      </w:r>
      <w:proofErr w:type="spellStart"/>
      <w:r w:rsidRPr="00186B85">
        <w:rPr>
          <w:rFonts w:ascii="Times New Roman" w:eastAsia="Times New Roman" w:hAnsi="Times New Roman"/>
          <w:sz w:val="24"/>
          <w:szCs w:val="24"/>
          <w:lang w:val="es-VE" w:eastAsia="es-VE"/>
        </w:rPr>
        <w:t>estadal</w:t>
      </w:r>
      <w:proofErr w:type="spellEnd"/>
      <w:r w:rsidRPr="00186B85">
        <w:rPr>
          <w:rFonts w:ascii="Times New Roman" w:eastAsia="Times New Roman" w:hAnsi="Times New Roman"/>
          <w:sz w:val="24"/>
          <w:szCs w:val="24"/>
          <w:lang w:val="es-VE" w:eastAsia="es-VE"/>
        </w:rPr>
        <w:t xml:space="preserve"> o municipal. 2.4 Para realizar diligencias de orden personal a familiar que ameriten permisos que excedan el máximo de </w:t>
      </w:r>
      <w:proofErr w:type="spellStart"/>
      <w:r w:rsidRPr="00186B85">
        <w:rPr>
          <w:rFonts w:ascii="Times New Roman" w:eastAsia="Times New Roman" w:hAnsi="Times New Roman"/>
          <w:sz w:val="24"/>
          <w:szCs w:val="24"/>
          <w:lang w:val="es-VE" w:eastAsia="es-VE"/>
        </w:rPr>
        <w:t>dias</w:t>
      </w:r>
      <w:proofErr w:type="spellEnd"/>
      <w:r w:rsidRPr="00186B85">
        <w:rPr>
          <w:rFonts w:ascii="Times New Roman" w:eastAsia="Times New Roman" w:hAnsi="Times New Roman"/>
          <w:sz w:val="24"/>
          <w:szCs w:val="24"/>
          <w:lang w:val="es-VE" w:eastAsia="es-VE"/>
        </w:rPr>
        <w:t xml:space="preserve"> establecido en la Ley. </w:t>
      </w:r>
    </w:p>
    <w:p w14:paraId="2A64F49D" w14:textId="77777777" w:rsidR="00D71DFD" w:rsidRPr="00186B85" w:rsidRDefault="00D71DFD" w:rsidP="00186B85">
      <w:pPr>
        <w:spacing w:after="0" w:line="240" w:lineRule="auto"/>
        <w:ind w:left="142"/>
        <w:jc w:val="both"/>
        <w:rPr>
          <w:rFonts w:ascii="Times New Roman" w:eastAsia="Times New Roman" w:hAnsi="Times New Roman"/>
          <w:sz w:val="24"/>
          <w:szCs w:val="24"/>
          <w:lang w:val="es-VE" w:eastAsia="es-VE"/>
        </w:rPr>
      </w:pPr>
    </w:p>
    <w:p w14:paraId="289AE8D6" w14:textId="709CC310" w:rsidR="008C7796" w:rsidRDefault="00186B85" w:rsidP="00186B85">
      <w:pPr>
        <w:spacing w:after="0" w:line="240" w:lineRule="auto"/>
        <w:ind w:left="142"/>
        <w:jc w:val="both"/>
        <w:rPr>
          <w:rFonts w:ascii="Times New Roman" w:eastAsia="Times New Roman" w:hAnsi="Times New Roman"/>
          <w:sz w:val="24"/>
          <w:szCs w:val="24"/>
          <w:lang w:val="es-VE" w:eastAsia="es-VE"/>
        </w:rPr>
      </w:pPr>
      <w:r w:rsidRPr="00186B85">
        <w:rPr>
          <w:rFonts w:ascii="Times New Roman" w:eastAsia="Times New Roman" w:hAnsi="Times New Roman"/>
          <w:sz w:val="24"/>
          <w:szCs w:val="24"/>
          <w:lang w:val="es-VE" w:eastAsia="es-VE"/>
        </w:rPr>
        <w:t xml:space="preserve">Se trata pues, de una figura especial cuyos supuestos se encuentran claramente establecidos en la norma convencional y </w:t>
      </w:r>
      <w:r w:rsidR="00D71DFD" w:rsidRPr="00186B85">
        <w:rPr>
          <w:rFonts w:ascii="Times New Roman" w:eastAsia="Times New Roman" w:hAnsi="Times New Roman"/>
          <w:sz w:val="24"/>
          <w:szCs w:val="24"/>
          <w:lang w:val="es-VE" w:eastAsia="es-VE"/>
        </w:rPr>
        <w:t>que,</w:t>
      </w:r>
      <w:r w:rsidRPr="00186B85">
        <w:rPr>
          <w:rFonts w:ascii="Times New Roman" w:eastAsia="Times New Roman" w:hAnsi="Times New Roman"/>
          <w:sz w:val="24"/>
          <w:szCs w:val="24"/>
          <w:lang w:val="es-VE" w:eastAsia="es-VE"/>
        </w:rPr>
        <w:t xml:space="preserve"> para su concesión, de acuerdo con la normativa interna, amerita de un procedimiento de validación y comprobación de los hechos alegados para solicitar tal permiso.</w:t>
      </w:r>
    </w:p>
    <w:p w14:paraId="48F43A3E" w14:textId="5C6B390F" w:rsidR="00D71DFD" w:rsidRDefault="00D71DFD" w:rsidP="00186B85">
      <w:pPr>
        <w:spacing w:after="0" w:line="240" w:lineRule="auto"/>
        <w:ind w:left="142"/>
        <w:jc w:val="both"/>
        <w:rPr>
          <w:rFonts w:ascii="Times New Roman" w:eastAsia="Times New Roman" w:hAnsi="Times New Roman"/>
          <w:sz w:val="24"/>
          <w:szCs w:val="24"/>
          <w:lang w:val="es-VE" w:eastAsia="es-VE"/>
        </w:rPr>
      </w:pPr>
    </w:p>
    <w:p w14:paraId="1AE8419E" w14:textId="6A969F02"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sz w:val="24"/>
          <w:szCs w:val="24"/>
          <w:lang w:val="es-VE" w:eastAsia="es-VE"/>
        </w:rPr>
        <w:t xml:space="preserve">Es el caso que, el presente estudio versa sobre un grupo de trabajadores universitarios que se encuentran en comisión de servicio o permiso no remunerado, ejerciendo funciones en diversas instituciones de la administración pública nacional, </w:t>
      </w:r>
      <w:proofErr w:type="spellStart"/>
      <w:r w:rsidRPr="00983EC9">
        <w:rPr>
          <w:rFonts w:ascii="Times New Roman" w:eastAsia="Times New Roman" w:hAnsi="Times New Roman"/>
          <w:sz w:val="24"/>
          <w:szCs w:val="24"/>
          <w:lang w:val="es-VE" w:eastAsia="es-VE"/>
        </w:rPr>
        <w:t>estadal</w:t>
      </w:r>
      <w:proofErr w:type="spellEnd"/>
      <w:r w:rsidRPr="00983EC9">
        <w:rPr>
          <w:rFonts w:ascii="Times New Roman" w:eastAsia="Times New Roman" w:hAnsi="Times New Roman"/>
          <w:sz w:val="24"/>
          <w:szCs w:val="24"/>
          <w:lang w:val="es-VE" w:eastAsia="es-VE"/>
        </w:rPr>
        <w:t xml:space="preserve"> o municipal. Sin embargo, los reportes de movimientos migratorios indican que dichos trabajadores se encuentran fuera del </w:t>
      </w:r>
      <w:proofErr w:type="spellStart"/>
      <w:r w:rsidRPr="00983EC9">
        <w:rPr>
          <w:rFonts w:ascii="Times New Roman" w:eastAsia="Times New Roman" w:hAnsi="Times New Roman"/>
          <w:sz w:val="24"/>
          <w:szCs w:val="24"/>
          <w:lang w:val="es-VE" w:eastAsia="es-VE"/>
        </w:rPr>
        <w:t>pais</w:t>
      </w:r>
      <w:proofErr w:type="spellEnd"/>
      <w:r w:rsidRPr="00983EC9">
        <w:rPr>
          <w:rFonts w:ascii="Times New Roman" w:eastAsia="Times New Roman" w:hAnsi="Times New Roman"/>
          <w:sz w:val="24"/>
          <w:szCs w:val="24"/>
          <w:lang w:val="es-VE" w:eastAsia="es-VE"/>
        </w:rPr>
        <w:t>, por lo que corresponde a la Universidad de Los Andes indagar tal situación</w:t>
      </w:r>
      <w:r>
        <w:rPr>
          <w:rFonts w:ascii="Times New Roman" w:eastAsia="Times New Roman" w:hAnsi="Times New Roman"/>
          <w:sz w:val="24"/>
          <w:szCs w:val="24"/>
          <w:lang w:val="es-VE" w:eastAsia="es-VE"/>
        </w:rPr>
        <w:t>.</w:t>
      </w:r>
    </w:p>
    <w:p w14:paraId="2F5EF4E2"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5B2A0F8E" w14:textId="68E54948"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sz w:val="24"/>
          <w:szCs w:val="24"/>
          <w:lang w:val="es-VE" w:eastAsia="es-VE"/>
        </w:rPr>
        <w:t xml:space="preserve">En tal sentido, la Ley Orgánica de Procedimientos Administrativos, en sus artículos 54 y 55, en concordancia con el </w:t>
      </w:r>
      <w:proofErr w:type="spellStart"/>
      <w:r w:rsidRPr="00983EC9">
        <w:rPr>
          <w:rFonts w:ascii="Times New Roman" w:eastAsia="Times New Roman" w:hAnsi="Times New Roman"/>
          <w:sz w:val="24"/>
          <w:szCs w:val="24"/>
          <w:lang w:val="es-VE" w:eastAsia="es-VE"/>
        </w:rPr>
        <w:t>articulo</w:t>
      </w:r>
      <w:proofErr w:type="spellEnd"/>
      <w:r w:rsidRPr="00983EC9">
        <w:rPr>
          <w:rFonts w:ascii="Times New Roman" w:eastAsia="Times New Roman" w:hAnsi="Times New Roman"/>
          <w:sz w:val="24"/>
          <w:szCs w:val="24"/>
          <w:lang w:val="es-VE" w:eastAsia="es-VE"/>
        </w:rPr>
        <w:t xml:space="preserve"> 45 de la Ley Sobre Simplificación de Trámites Administrativos, permite al ciudadano Rector de la Universidad de Los Andes, como máxima autoridad de esta casa de estudios, solicitar de los órganos o entes que hayan recibido la comisión de servicio, la correspondiente información sobre los trabajadores en dicha situación. </w:t>
      </w:r>
    </w:p>
    <w:p w14:paraId="3F393E6D"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77A3AD86" w14:textId="5AB18B67" w:rsidR="00983EC9" w:rsidRDefault="00983EC9" w:rsidP="00983EC9">
      <w:pPr>
        <w:spacing w:after="0" w:line="240" w:lineRule="auto"/>
        <w:ind w:left="142"/>
        <w:jc w:val="both"/>
        <w:rPr>
          <w:rFonts w:ascii="Times New Roman" w:eastAsia="Times New Roman" w:hAnsi="Times New Roman"/>
          <w:sz w:val="24"/>
          <w:szCs w:val="24"/>
          <w:lang w:val="es-VE" w:eastAsia="es-VE"/>
        </w:rPr>
      </w:pPr>
      <w:proofErr w:type="spellStart"/>
      <w:r w:rsidRPr="00983EC9">
        <w:rPr>
          <w:rFonts w:ascii="Times New Roman" w:eastAsia="Times New Roman" w:hAnsi="Times New Roman"/>
          <w:sz w:val="24"/>
          <w:szCs w:val="24"/>
          <w:lang w:val="es-VE" w:eastAsia="es-VE"/>
        </w:rPr>
        <w:t>Asi</w:t>
      </w:r>
      <w:proofErr w:type="spellEnd"/>
      <w:r w:rsidRPr="00983EC9">
        <w:rPr>
          <w:rFonts w:ascii="Times New Roman" w:eastAsia="Times New Roman" w:hAnsi="Times New Roman"/>
          <w:sz w:val="24"/>
          <w:szCs w:val="24"/>
          <w:lang w:val="es-VE" w:eastAsia="es-VE"/>
        </w:rPr>
        <w:t xml:space="preserve"> lo establecen dichos </w:t>
      </w:r>
      <w:proofErr w:type="spellStart"/>
      <w:r w:rsidRPr="00983EC9">
        <w:rPr>
          <w:rFonts w:ascii="Times New Roman" w:eastAsia="Times New Roman" w:hAnsi="Times New Roman"/>
          <w:sz w:val="24"/>
          <w:szCs w:val="24"/>
          <w:lang w:val="es-VE" w:eastAsia="es-VE"/>
        </w:rPr>
        <w:t>articulos</w:t>
      </w:r>
      <w:proofErr w:type="spellEnd"/>
      <w:r w:rsidRPr="00983EC9">
        <w:rPr>
          <w:rFonts w:ascii="Times New Roman" w:eastAsia="Times New Roman" w:hAnsi="Times New Roman"/>
          <w:sz w:val="24"/>
          <w:szCs w:val="24"/>
          <w:lang w:val="es-VE" w:eastAsia="es-VE"/>
        </w:rPr>
        <w:t xml:space="preserve">, en los siguientes términos: </w:t>
      </w:r>
    </w:p>
    <w:p w14:paraId="683DC615"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5D44DFF2" w14:textId="52461DB6"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b/>
          <w:bCs/>
          <w:sz w:val="24"/>
          <w:szCs w:val="24"/>
          <w:lang w:val="es-VE" w:eastAsia="es-VE"/>
        </w:rPr>
        <w:t>Art</w:t>
      </w:r>
      <w:r>
        <w:rPr>
          <w:rFonts w:ascii="Times New Roman" w:eastAsia="Times New Roman" w:hAnsi="Times New Roman"/>
          <w:b/>
          <w:bCs/>
          <w:sz w:val="24"/>
          <w:szCs w:val="24"/>
          <w:lang w:val="es-VE" w:eastAsia="es-VE"/>
        </w:rPr>
        <w:t>í</w:t>
      </w:r>
      <w:r w:rsidRPr="00983EC9">
        <w:rPr>
          <w:rFonts w:ascii="Times New Roman" w:eastAsia="Times New Roman" w:hAnsi="Times New Roman"/>
          <w:b/>
          <w:bCs/>
          <w:sz w:val="24"/>
          <w:szCs w:val="24"/>
          <w:lang w:val="es-VE" w:eastAsia="es-VE"/>
        </w:rPr>
        <w:t>culo 54.-</w:t>
      </w:r>
      <w:r w:rsidRPr="00983EC9">
        <w:rPr>
          <w:rFonts w:ascii="Times New Roman" w:eastAsia="Times New Roman" w:hAnsi="Times New Roman"/>
          <w:sz w:val="24"/>
          <w:szCs w:val="24"/>
          <w:lang w:val="es-VE" w:eastAsia="es-VE"/>
        </w:rPr>
        <w:t xml:space="preserve"> La autoridad administrativa a la que corresponda lo tramitación del expediente, solicitará de las otras autoridades u organismos los documentos, informes a antecedentes que estime convenientes para la mejor resolución del asunto. </w:t>
      </w:r>
    </w:p>
    <w:p w14:paraId="70E54CD1"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365020E7" w14:textId="27C0DA93"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sz w:val="24"/>
          <w:szCs w:val="24"/>
          <w:lang w:val="es-VE" w:eastAsia="es-VE"/>
        </w:rPr>
        <w:t xml:space="preserve">Cuando la solicitud provenga del interesado, éste deberá indicar la oficina donde curse la documentación. </w:t>
      </w:r>
    </w:p>
    <w:p w14:paraId="2C8DFB91"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3B0B1D87" w14:textId="66EEB6F7"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b/>
          <w:bCs/>
          <w:sz w:val="24"/>
          <w:szCs w:val="24"/>
          <w:lang w:val="es-VE" w:eastAsia="es-VE"/>
        </w:rPr>
        <w:t>Art</w:t>
      </w:r>
      <w:r>
        <w:rPr>
          <w:rFonts w:ascii="Times New Roman" w:eastAsia="Times New Roman" w:hAnsi="Times New Roman"/>
          <w:b/>
          <w:bCs/>
          <w:sz w:val="24"/>
          <w:szCs w:val="24"/>
          <w:lang w:val="es-VE" w:eastAsia="es-VE"/>
        </w:rPr>
        <w:t>í</w:t>
      </w:r>
      <w:r w:rsidRPr="00983EC9">
        <w:rPr>
          <w:rFonts w:ascii="Times New Roman" w:eastAsia="Times New Roman" w:hAnsi="Times New Roman"/>
          <w:b/>
          <w:bCs/>
          <w:sz w:val="24"/>
          <w:szCs w:val="24"/>
          <w:lang w:val="es-VE" w:eastAsia="es-VE"/>
        </w:rPr>
        <w:t>culo 55.</w:t>
      </w:r>
      <w:r w:rsidRPr="00983EC9">
        <w:rPr>
          <w:rFonts w:ascii="Times New Roman" w:eastAsia="Times New Roman" w:hAnsi="Times New Roman"/>
          <w:sz w:val="24"/>
          <w:szCs w:val="24"/>
          <w:lang w:val="es-VE" w:eastAsia="es-VE"/>
        </w:rPr>
        <w:t xml:space="preserve"> Los documentos, informes y antecedentes a que se refiere el </w:t>
      </w:r>
      <w:proofErr w:type="spellStart"/>
      <w:r w:rsidRPr="00983EC9">
        <w:rPr>
          <w:rFonts w:ascii="Times New Roman" w:eastAsia="Times New Roman" w:hAnsi="Times New Roman"/>
          <w:sz w:val="24"/>
          <w:szCs w:val="24"/>
          <w:lang w:val="es-VE" w:eastAsia="es-VE"/>
        </w:rPr>
        <w:t>articulo</w:t>
      </w:r>
      <w:proofErr w:type="spellEnd"/>
      <w:r w:rsidRPr="00983EC9">
        <w:rPr>
          <w:rFonts w:ascii="Times New Roman" w:eastAsia="Times New Roman" w:hAnsi="Times New Roman"/>
          <w:sz w:val="24"/>
          <w:szCs w:val="24"/>
          <w:lang w:val="es-VE" w:eastAsia="es-VE"/>
        </w:rPr>
        <w:t xml:space="preserve"> anterior, deberán ser evacuados en el plazo máximo de quince (15) días si se solicitaren de funcionarios del mismo organismo v de veinte (20) </w:t>
      </w:r>
      <w:proofErr w:type="spellStart"/>
      <w:r w:rsidRPr="00983EC9">
        <w:rPr>
          <w:rFonts w:ascii="Times New Roman" w:eastAsia="Times New Roman" w:hAnsi="Times New Roman"/>
          <w:sz w:val="24"/>
          <w:szCs w:val="24"/>
          <w:lang w:val="es-VE" w:eastAsia="es-VE"/>
        </w:rPr>
        <w:t>dias</w:t>
      </w:r>
      <w:proofErr w:type="spellEnd"/>
      <w:r w:rsidRPr="00983EC9">
        <w:rPr>
          <w:rFonts w:ascii="Times New Roman" w:eastAsia="Times New Roman" w:hAnsi="Times New Roman"/>
          <w:sz w:val="24"/>
          <w:szCs w:val="24"/>
          <w:lang w:val="es-VE" w:eastAsia="es-VE"/>
        </w:rPr>
        <w:t xml:space="preserve"> en los otros casos. </w:t>
      </w:r>
    </w:p>
    <w:p w14:paraId="6EEE187D"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34789531" w14:textId="3F2E6FCB"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sz w:val="24"/>
          <w:szCs w:val="24"/>
          <w:lang w:val="es-VE" w:eastAsia="es-VE"/>
        </w:rPr>
        <w:t xml:space="preserve">Si el funcionario requerido considerare necesario un </w:t>
      </w:r>
      <w:proofErr w:type="spellStart"/>
      <w:r w:rsidRPr="00983EC9">
        <w:rPr>
          <w:rFonts w:ascii="Times New Roman" w:eastAsia="Times New Roman" w:hAnsi="Times New Roman"/>
          <w:sz w:val="24"/>
          <w:szCs w:val="24"/>
          <w:lang w:val="es-VE" w:eastAsia="es-VE"/>
        </w:rPr>
        <w:t>plavo</w:t>
      </w:r>
      <w:proofErr w:type="spellEnd"/>
      <w:r w:rsidRPr="00983EC9">
        <w:rPr>
          <w:rFonts w:ascii="Times New Roman" w:eastAsia="Times New Roman" w:hAnsi="Times New Roman"/>
          <w:sz w:val="24"/>
          <w:szCs w:val="24"/>
          <w:lang w:val="es-VE" w:eastAsia="es-VE"/>
        </w:rPr>
        <w:t xml:space="preserve"> mayor, lo manifestará inmediatamente al requirente, con indicación del plazo que estime necesario, el cual no podrá exceder en ningún caso del doble del yo Indicado. (</w:t>
      </w:r>
      <w:proofErr w:type="spellStart"/>
      <w:r w:rsidRPr="00983EC9">
        <w:rPr>
          <w:rFonts w:ascii="Times New Roman" w:eastAsia="Times New Roman" w:hAnsi="Times New Roman"/>
          <w:sz w:val="24"/>
          <w:szCs w:val="24"/>
          <w:lang w:val="es-VE" w:eastAsia="es-VE"/>
        </w:rPr>
        <w:t>Enfasis</w:t>
      </w:r>
      <w:proofErr w:type="spellEnd"/>
      <w:r w:rsidRPr="00983EC9">
        <w:rPr>
          <w:rFonts w:ascii="Times New Roman" w:eastAsia="Times New Roman" w:hAnsi="Times New Roman"/>
          <w:sz w:val="24"/>
          <w:szCs w:val="24"/>
          <w:lang w:val="es-VE" w:eastAsia="es-VE"/>
        </w:rPr>
        <w:t xml:space="preserve"> y subrayado de quien emite este informe). </w:t>
      </w:r>
    </w:p>
    <w:p w14:paraId="7383864D"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110047C7" w14:textId="17C423B9" w:rsidR="00983EC9" w:rsidRDefault="00983EC9" w:rsidP="00983EC9">
      <w:pPr>
        <w:spacing w:after="0" w:line="240" w:lineRule="auto"/>
        <w:ind w:left="142"/>
        <w:jc w:val="both"/>
        <w:rPr>
          <w:rFonts w:ascii="Times New Roman" w:eastAsia="Times New Roman" w:hAnsi="Times New Roman"/>
          <w:sz w:val="24"/>
          <w:szCs w:val="24"/>
          <w:lang w:val="es-VE" w:eastAsia="es-VE"/>
        </w:rPr>
      </w:pPr>
      <w:r w:rsidRPr="00983EC9">
        <w:rPr>
          <w:rFonts w:ascii="Times New Roman" w:eastAsia="Times New Roman" w:hAnsi="Times New Roman"/>
          <w:sz w:val="24"/>
          <w:szCs w:val="24"/>
          <w:lang w:val="es-VE" w:eastAsia="es-VE"/>
        </w:rPr>
        <w:t xml:space="preserve">De no obtenerse respuesta en el plazo señalado ut supra, podrá el ciudadano Rector revocar la comisión de servicio o el permiso no remunerado, según sea el caso, y ordenar la inmediata reincorporación del trabajador en su sitio de trabajo. </w:t>
      </w:r>
    </w:p>
    <w:p w14:paraId="5A9B2B79" w14:textId="77777777" w:rsidR="00983EC9" w:rsidRPr="00983EC9" w:rsidRDefault="00983EC9" w:rsidP="00983EC9">
      <w:pPr>
        <w:spacing w:after="0" w:line="240" w:lineRule="auto"/>
        <w:ind w:left="142"/>
        <w:jc w:val="both"/>
        <w:rPr>
          <w:rFonts w:ascii="Times New Roman" w:eastAsia="Times New Roman" w:hAnsi="Times New Roman"/>
          <w:sz w:val="24"/>
          <w:szCs w:val="24"/>
          <w:lang w:val="es-VE" w:eastAsia="es-VE"/>
        </w:rPr>
      </w:pPr>
    </w:p>
    <w:p w14:paraId="52CE6200" w14:textId="4CEEB719" w:rsidR="00983EC9" w:rsidRPr="00983EC9" w:rsidRDefault="00983EC9" w:rsidP="00A52489">
      <w:pPr>
        <w:spacing w:after="0" w:line="240" w:lineRule="auto"/>
        <w:ind w:left="142"/>
        <w:jc w:val="center"/>
        <w:rPr>
          <w:rFonts w:ascii="Times New Roman" w:eastAsia="Times New Roman" w:hAnsi="Times New Roman"/>
          <w:b/>
          <w:bCs/>
          <w:sz w:val="24"/>
          <w:szCs w:val="24"/>
          <w:u w:val="single"/>
          <w:lang w:val="es-VE" w:eastAsia="es-VE"/>
        </w:rPr>
      </w:pPr>
      <w:r w:rsidRPr="00983EC9">
        <w:rPr>
          <w:rFonts w:ascii="Times New Roman" w:eastAsia="Times New Roman" w:hAnsi="Times New Roman"/>
          <w:b/>
          <w:bCs/>
          <w:sz w:val="24"/>
          <w:szCs w:val="24"/>
          <w:u w:val="single"/>
          <w:lang w:val="es-VE" w:eastAsia="es-VE"/>
        </w:rPr>
        <w:lastRenderedPageBreak/>
        <w:t>CONCLUSIONES Y RECOMENDACIONES</w:t>
      </w:r>
    </w:p>
    <w:p w14:paraId="5A27C8E7" w14:textId="77777777" w:rsidR="00983EC9" w:rsidRDefault="00983EC9" w:rsidP="00983EC9">
      <w:pPr>
        <w:spacing w:after="0" w:line="240" w:lineRule="auto"/>
        <w:ind w:left="142"/>
        <w:jc w:val="both"/>
        <w:rPr>
          <w:rFonts w:ascii="Times New Roman" w:eastAsia="Times New Roman" w:hAnsi="Times New Roman"/>
          <w:sz w:val="24"/>
          <w:szCs w:val="24"/>
          <w:lang w:val="es-VE" w:eastAsia="es-VE"/>
        </w:rPr>
      </w:pPr>
    </w:p>
    <w:p w14:paraId="1878DACE" w14:textId="6B0F57F1" w:rsidR="00D71DFD" w:rsidRPr="00983EC9" w:rsidRDefault="00983EC9" w:rsidP="00983EC9">
      <w:pPr>
        <w:spacing w:after="0" w:line="240" w:lineRule="auto"/>
        <w:ind w:left="142"/>
        <w:jc w:val="both"/>
        <w:rPr>
          <w:rFonts w:ascii="Times New Roman" w:eastAsia="Times New Roman" w:hAnsi="Times New Roman"/>
          <w:b/>
          <w:bCs/>
          <w:sz w:val="24"/>
          <w:szCs w:val="24"/>
          <w:lang w:val="es-VE" w:eastAsia="es-VE"/>
        </w:rPr>
      </w:pPr>
      <w:r w:rsidRPr="00983EC9">
        <w:rPr>
          <w:rFonts w:ascii="Times New Roman" w:eastAsia="Times New Roman" w:hAnsi="Times New Roman"/>
          <w:sz w:val="24"/>
          <w:szCs w:val="24"/>
          <w:lang w:val="es-VE" w:eastAsia="es-VE"/>
        </w:rPr>
        <w:t xml:space="preserve">Conforme a lo antes expuesto, la consulta elevada al Servicio </w:t>
      </w:r>
      <w:proofErr w:type="spellStart"/>
      <w:r w:rsidRPr="00983EC9">
        <w:rPr>
          <w:rFonts w:ascii="Times New Roman" w:eastAsia="Times New Roman" w:hAnsi="Times New Roman"/>
          <w:sz w:val="24"/>
          <w:szCs w:val="24"/>
          <w:lang w:val="es-VE" w:eastAsia="es-VE"/>
        </w:rPr>
        <w:t>Juridico</w:t>
      </w:r>
      <w:proofErr w:type="spellEnd"/>
      <w:r w:rsidRPr="00983EC9">
        <w:rPr>
          <w:rFonts w:ascii="Times New Roman" w:eastAsia="Times New Roman" w:hAnsi="Times New Roman"/>
          <w:sz w:val="24"/>
          <w:szCs w:val="24"/>
          <w:lang w:val="es-VE" w:eastAsia="es-VE"/>
        </w:rPr>
        <w:t xml:space="preserve"> sobre el contenido de la Resolución </w:t>
      </w:r>
      <w:proofErr w:type="spellStart"/>
      <w:r w:rsidRPr="00983EC9">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983EC9">
        <w:rPr>
          <w:rFonts w:ascii="Times New Roman" w:eastAsia="Times New Roman" w:hAnsi="Times New Roman"/>
          <w:sz w:val="24"/>
          <w:szCs w:val="24"/>
          <w:lang w:val="es-VE" w:eastAsia="es-VE"/>
        </w:rPr>
        <w:t xml:space="preserve"> CU-3421/17, de fecha 13 de noviembre de 2017 y recibida en este despacho en fecha 17 de noviembre de 2017, la cual está suscrita por el Prof. José María </w:t>
      </w:r>
      <w:proofErr w:type="spellStart"/>
      <w:r w:rsidRPr="00983EC9">
        <w:rPr>
          <w:rFonts w:ascii="Times New Roman" w:eastAsia="Times New Roman" w:hAnsi="Times New Roman"/>
          <w:sz w:val="24"/>
          <w:szCs w:val="24"/>
          <w:lang w:val="es-VE" w:eastAsia="es-VE"/>
        </w:rPr>
        <w:t>Andérez</w:t>
      </w:r>
      <w:proofErr w:type="spellEnd"/>
      <w:r w:rsidRPr="00983EC9">
        <w:rPr>
          <w:rFonts w:ascii="Times New Roman" w:eastAsia="Times New Roman" w:hAnsi="Times New Roman"/>
          <w:sz w:val="24"/>
          <w:szCs w:val="24"/>
          <w:lang w:val="es-VE" w:eastAsia="es-VE"/>
        </w:rPr>
        <w:t xml:space="preserve"> Álvarez, Secretario de la Universidad de Los Andes, mediante la cual remite para su estudio e informe de este Servicio </w:t>
      </w:r>
      <w:proofErr w:type="spellStart"/>
      <w:r w:rsidRPr="00983EC9">
        <w:rPr>
          <w:rFonts w:ascii="Times New Roman" w:eastAsia="Times New Roman" w:hAnsi="Times New Roman"/>
          <w:sz w:val="24"/>
          <w:szCs w:val="24"/>
          <w:lang w:val="es-VE" w:eastAsia="es-VE"/>
        </w:rPr>
        <w:t>Juridico</w:t>
      </w:r>
      <w:proofErr w:type="spellEnd"/>
      <w:r w:rsidRPr="00983EC9">
        <w:rPr>
          <w:rFonts w:ascii="Times New Roman" w:eastAsia="Times New Roman" w:hAnsi="Times New Roman"/>
          <w:sz w:val="24"/>
          <w:szCs w:val="24"/>
          <w:lang w:val="es-VE" w:eastAsia="es-VE"/>
        </w:rPr>
        <w:t xml:space="preserve">, </w:t>
      </w:r>
      <w:r w:rsidRPr="00983EC9">
        <w:rPr>
          <w:rFonts w:ascii="Times New Roman" w:eastAsia="Times New Roman" w:hAnsi="Times New Roman"/>
          <w:b/>
          <w:bCs/>
          <w:sz w:val="24"/>
          <w:szCs w:val="24"/>
          <w:lang w:val="es-VE" w:eastAsia="es-VE"/>
        </w:rPr>
        <w:t xml:space="preserve">la comunicación emitida por la Profesora Isabella </w:t>
      </w:r>
      <w:proofErr w:type="spellStart"/>
      <w:r w:rsidRPr="00983EC9">
        <w:rPr>
          <w:rFonts w:ascii="Times New Roman" w:eastAsia="Times New Roman" w:hAnsi="Times New Roman"/>
          <w:b/>
          <w:bCs/>
          <w:sz w:val="24"/>
          <w:szCs w:val="24"/>
          <w:lang w:val="es-VE" w:eastAsia="es-VE"/>
        </w:rPr>
        <w:t>Signorelli</w:t>
      </w:r>
      <w:proofErr w:type="spellEnd"/>
      <w:r w:rsidRPr="00983EC9">
        <w:rPr>
          <w:rFonts w:ascii="Times New Roman" w:eastAsia="Times New Roman" w:hAnsi="Times New Roman"/>
          <w:b/>
          <w:bCs/>
          <w:sz w:val="24"/>
          <w:szCs w:val="24"/>
          <w:lang w:val="es-VE" w:eastAsia="es-VE"/>
        </w:rPr>
        <w:t xml:space="preserve">, Directora de Personal, quien basada en los informes emanados del SAIME, sobre los Movimientos Migratorios de 36 trabajadores universitarios, remite a ese Despacho un listado de 12 personas que presentan un movimiento migratorio de salida del país sin retorno a la fecha, la cual incluye dos miembros del personal de Vigilancia y 10 miembros del </w:t>
      </w:r>
      <w:proofErr w:type="spellStart"/>
      <w:r w:rsidRPr="00983EC9">
        <w:rPr>
          <w:rFonts w:ascii="Times New Roman" w:eastAsia="Times New Roman" w:hAnsi="Times New Roman"/>
          <w:b/>
          <w:bCs/>
          <w:sz w:val="24"/>
          <w:szCs w:val="24"/>
          <w:lang w:val="es-VE" w:eastAsia="es-VE"/>
        </w:rPr>
        <w:t>Personol</w:t>
      </w:r>
      <w:proofErr w:type="spellEnd"/>
      <w:r w:rsidRPr="00983EC9">
        <w:rPr>
          <w:rFonts w:ascii="Times New Roman" w:eastAsia="Times New Roman" w:hAnsi="Times New Roman"/>
          <w:b/>
          <w:bCs/>
          <w:sz w:val="24"/>
          <w:szCs w:val="24"/>
          <w:lang w:val="es-VE" w:eastAsia="es-VE"/>
        </w:rPr>
        <w:t xml:space="preserve"> ATO que se encuentran en Comisión de Servicio. En consecuencia, ese Despacho Rectoral ha girado instrucciones para que se realice la apertura de los expedientes pertinentes.</w:t>
      </w:r>
    </w:p>
    <w:p w14:paraId="629CC26C" w14:textId="78227050" w:rsidR="00A52489" w:rsidRPr="00A52489" w:rsidRDefault="00A52489" w:rsidP="00A52489">
      <w:pPr>
        <w:spacing w:after="0" w:line="240" w:lineRule="auto"/>
        <w:jc w:val="both"/>
        <w:rPr>
          <w:rFonts w:ascii="Times New Roman" w:eastAsia="Times New Roman" w:hAnsi="Times New Roman"/>
          <w:sz w:val="24"/>
          <w:szCs w:val="24"/>
          <w:lang w:val="es-VE" w:eastAsia="es-VE"/>
        </w:rPr>
      </w:pPr>
    </w:p>
    <w:p w14:paraId="32DBA504" w14:textId="0778625B" w:rsidR="00A52489" w:rsidRDefault="00A52489" w:rsidP="00A52489">
      <w:pPr>
        <w:spacing w:after="0" w:line="240" w:lineRule="auto"/>
        <w:ind w:left="142"/>
        <w:jc w:val="both"/>
        <w:rPr>
          <w:rFonts w:ascii="Times New Roman" w:eastAsia="Times New Roman" w:hAnsi="Times New Roman"/>
          <w:sz w:val="24"/>
          <w:szCs w:val="24"/>
          <w:lang w:val="es-VE" w:eastAsia="es-VE"/>
        </w:rPr>
      </w:pPr>
      <w:r w:rsidRPr="00A52489">
        <w:rPr>
          <w:rFonts w:ascii="Times New Roman" w:eastAsia="Times New Roman" w:hAnsi="Times New Roman"/>
          <w:b/>
          <w:bCs/>
          <w:sz w:val="24"/>
          <w:szCs w:val="24"/>
          <w:lang w:val="es-VE" w:eastAsia="es-VE"/>
        </w:rPr>
        <w:t xml:space="preserve">Señala que la trabajadora Silvia Elena </w:t>
      </w:r>
      <w:proofErr w:type="spellStart"/>
      <w:r w:rsidRPr="00A52489">
        <w:rPr>
          <w:rFonts w:ascii="Times New Roman" w:eastAsia="Times New Roman" w:hAnsi="Times New Roman"/>
          <w:b/>
          <w:bCs/>
          <w:sz w:val="24"/>
          <w:szCs w:val="24"/>
          <w:lang w:val="es-VE" w:eastAsia="es-VE"/>
        </w:rPr>
        <w:t>Andrades</w:t>
      </w:r>
      <w:proofErr w:type="spellEnd"/>
      <w:r w:rsidRPr="00A52489">
        <w:rPr>
          <w:rFonts w:ascii="Times New Roman" w:eastAsia="Times New Roman" w:hAnsi="Times New Roman"/>
          <w:b/>
          <w:bCs/>
          <w:sz w:val="24"/>
          <w:szCs w:val="24"/>
          <w:lang w:val="es-VE" w:eastAsia="es-VE"/>
        </w:rPr>
        <w:t xml:space="preserve"> Grassi, titular de la Cédula de Identidad </w:t>
      </w:r>
      <w:proofErr w:type="spellStart"/>
      <w:r w:rsidRPr="00A52489">
        <w:rPr>
          <w:rFonts w:ascii="Times New Roman" w:eastAsia="Times New Roman" w:hAnsi="Times New Roman"/>
          <w:b/>
          <w:bCs/>
          <w:sz w:val="24"/>
          <w:szCs w:val="24"/>
          <w:lang w:val="es-VE" w:eastAsia="es-VE"/>
        </w:rPr>
        <w:t>Nº</w:t>
      </w:r>
      <w:proofErr w:type="spellEnd"/>
      <w:r w:rsidRPr="00A52489">
        <w:rPr>
          <w:rFonts w:ascii="Times New Roman" w:eastAsia="Times New Roman" w:hAnsi="Times New Roman"/>
          <w:b/>
          <w:bCs/>
          <w:sz w:val="24"/>
          <w:szCs w:val="24"/>
          <w:lang w:val="es-VE" w:eastAsia="es-VE"/>
        </w:rPr>
        <w:t xml:space="preserve"> 15.295.064, quien aparece en dicho listado, se encuentra actualmente de Permiso </w:t>
      </w:r>
      <w:proofErr w:type="spellStart"/>
      <w:r w:rsidRPr="00A52489">
        <w:rPr>
          <w:rFonts w:ascii="Times New Roman" w:eastAsia="Times New Roman" w:hAnsi="Times New Roman"/>
          <w:b/>
          <w:bCs/>
          <w:sz w:val="24"/>
          <w:szCs w:val="24"/>
          <w:lang w:val="es-VE" w:eastAsia="es-VE"/>
        </w:rPr>
        <w:t>N</w:t>
      </w:r>
      <w:r>
        <w:rPr>
          <w:rFonts w:ascii="Times New Roman" w:eastAsia="Times New Roman" w:hAnsi="Times New Roman"/>
          <w:b/>
          <w:bCs/>
          <w:sz w:val="24"/>
          <w:szCs w:val="24"/>
          <w:lang w:val="es-VE" w:eastAsia="es-VE"/>
        </w:rPr>
        <w:t>°</w:t>
      </w:r>
      <w:proofErr w:type="spellEnd"/>
      <w:r w:rsidRPr="00A52489">
        <w:rPr>
          <w:rFonts w:ascii="Times New Roman" w:eastAsia="Times New Roman" w:hAnsi="Times New Roman"/>
          <w:b/>
          <w:bCs/>
          <w:sz w:val="24"/>
          <w:szCs w:val="24"/>
          <w:lang w:val="es-VE" w:eastAsia="es-VE"/>
        </w:rPr>
        <w:t xml:space="preserve"> Remunerado, para cursar estudios</w:t>
      </w:r>
      <w:r w:rsidRPr="00A52489">
        <w:rPr>
          <w:rFonts w:ascii="Times New Roman" w:eastAsia="Times New Roman" w:hAnsi="Times New Roman"/>
          <w:sz w:val="24"/>
          <w:szCs w:val="24"/>
          <w:lang w:val="es-VE" w:eastAsia="es-VE"/>
        </w:rPr>
        <w:t xml:space="preserve"> </w:t>
      </w:r>
      <w:r w:rsidRPr="00A52489">
        <w:rPr>
          <w:rFonts w:ascii="Times New Roman" w:eastAsia="Times New Roman" w:hAnsi="Times New Roman"/>
          <w:b/>
          <w:bCs/>
          <w:sz w:val="24"/>
          <w:szCs w:val="24"/>
          <w:lang w:val="es-VE" w:eastAsia="es-VE"/>
        </w:rPr>
        <w:t>de postgrado en la Universidad de British Columbia, Canadá,</w:t>
      </w:r>
      <w:r w:rsidRPr="00A52489">
        <w:rPr>
          <w:rFonts w:ascii="Times New Roman" w:eastAsia="Times New Roman" w:hAnsi="Times New Roman"/>
          <w:sz w:val="24"/>
          <w:szCs w:val="24"/>
          <w:lang w:val="es-VE" w:eastAsia="es-VE"/>
        </w:rPr>
        <w:t xml:space="preserve"> es forzoso para quien emite este informe sugerir se oficie a cada organismo o ente que haya recibido la comisión de servicio o los trabajadores con permiso no remunerado, a los fines de conocer el status laboral de dichos trabajadores. </w:t>
      </w:r>
    </w:p>
    <w:p w14:paraId="30620404" w14:textId="77777777" w:rsidR="00A52489" w:rsidRPr="00A52489" w:rsidRDefault="00A52489" w:rsidP="00A52489">
      <w:pPr>
        <w:spacing w:after="0" w:line="240" w:lineRule="auto"/>
        <w:ind w:left="142"/>
        <w:jc w:val="both"/>
        <w:rPr>
          <w:rFonts w:ascii="Times New Roman" w:eastAsia="Times New Roman" w:hAnsi="Times New Roman"/>
          <w:sz w:val="24"/>
          <w:szCs w:val="24"/>
          <w:lang w:val="es-VE" w:eastAsia="es-VE"/>
        </w:rPr>
      </w:pPr>
    </w:p>
    <w:p w14:paraId="2F5666FE" w14:textId="3B40E7D1" w:rsidR="00A52489" w:rsidRDefault="00A52489" w:rsidP="00A52489">
      <w:pPr>
        <w:spacing w:after="0" w:line="240" w:lineRule="auto"/>
        <w:ind w:left="142"/>
        <w:jc w:val="both"/>
        <w:rPr>
          <w:rFonts w:ascii="Times New Roman" w:eastAsia="Times New Roman" w:hAnsi="Times New Roman"/>
          <w:sz w:val="24"/>
          <w:szCs w:val="24"/>
          <w:lang w:val="es-VE" w:eastAsia="es-VE"/>
        </w:rPr>
      </w:pPr>
      <w:r w:rsidRPr="00A52489">
        <w:rPr>
          <w:rFonts w:ascii="Times New Roman" w:eastAsia="Times New Roman" w:hAnsi="Times New Roman"/>
          <w:sz w:val="24"/>
          <w:szCs w:val="24"/>
          <w:lang w:val="es-VE" w:eastAsia="es-VE"/>
        </w:rPr>
        <w:t xml:space="preserve">En consecuencia, se recomienda: </w:t>
      </w:r>
    </w:p>
    <w:p w14:paraId="440A1903" w14:textId="77777777" w:rsidR="00A52489" w:rsidRPr="00A52489" w:rsidRDefault="00A52489" w:rsidP="00A52489">
      <w:pPr>
        <w:spacing w:after="0" w:line="240" w:lineRule="auto"/>
        <w:ind w:left="142"/>
        <w:jc w:val="both"/>
        <w:rPr>
          <w:rFonts w:ascii="Times New Roman" w:eastAsia="Times New Roman" w:hAnsi="Times New Roman"/>
          <w:sz w:val="24"/>
          <w:szCs w:val="24"/>
          <w:lang w:val="es-VE" w:eastAsia="es-VE"/>
        </w:rPr>
      </w:pPr>
    </w:p>
    <w:p w14:paraId="501DD9CD" w14:textId="24396BA9" w:rsidR="00A52489" w:rsidRPr="00A52489" w:rsidRDefault="00A52489" w:rsidP="00C8722B">
      <w:pPr>
        <w:pStyle w:val="Prrafodelista"/>
        <w:numPr>
          <w:ilvl w:val="0"/>
          <w:numId w:val="73"/>
        </w:numPr>
        <w:spacing w:after="0" w:line="240" w:lineRule="auto"/>
        <w:jc w:val="both"/>
        <w:rPr>
          <w:rFonts w:ascii="Times New Roman" w:eastAsia="Times New Roman" w:hAnsi="Times New Roman"/>
          <w:sz w:val="24"/>
          <w:szCs w:val="24"/>
          <w:lang w:val="es-VE" w:eastAsia="es-VE"/>
        </w:rPr>
      </w:pPr>
      <w:r w:rsidRPr="00A52489">
        <w:rPr>
          <w:rFonts w:ascii="Times New Roman" w:eastAsia="Times New Roman" w:hAnsi="Times New Roman"/>
          <w:sz w:val="24"/>
          <w:szCs w:val="24"/>
          <w:lang w:val="es-VE" w:eastAsia="es-VE"/>
        </w:rPr>
        <w:t xml:space="preserve">De conformidad con la Ley Orgánica de Procedimientos Administrativos, en sus artículos 54 y 55, en concordancia con el artículo 45 de la Ley Sobre Simplificación de Trámites Administrativos, oficiar a los </w:t>
      </w:r>
      <w:r w:rsidRPr="00A52489">
        <w:rPr>
          <w:rFonts w:ascii="Times New Roman" w:eastAsia="Times New Roman" w:hAnsi="Times New Roman"/>
          <w:sz w:val="24"/>
          <w:szCs w:val="24"/>
          <w:lang w:val="es-VE" w:eastAsia="es-VE"/>
        </w:rPr>
        <w:t xml:space="preserve">entes u órganos de la administración pública nacional, </w:t>
      </w:r>
      <w:proofErr w:type="spellStart"/>
      <w:r w:rsidRPr="00A52489">
        <w:rPr>
          <w:rFonts w:ascii="Times New Roman" w:eastAsia="Times New Roman" w:hAnsi="Times New Roman"/>
          <w:sz w:val="24"/>
          <w:szCs w:val="24"/>
          <w:lang w:val="es-VE" w:eastAsia="es-VE"/>
        </w:rPr>
        <w:t>estadal</w:t>
      </w:r>
      <w:proofErr w:type="spellEnd"/>
      <w:r w:rsidRPr="00A52489">
        <w:rPr>
          <w:rFonts w:ascii="Times New Roman" w:eastAsia="Times New Roman" w:hAnsi="Times New Roman"/>
          <w:sz w:val="24"/>
          <w:szCs w:val="24"/>
          <w:lang w:val="es-VE" w:eastAsia="es-VE"/>
        </w:rPr>
        <w:t xml:space="preserve"> o municipal, solicitando toda la información necesaria sobre los trabajadores universitarios que se encuentren en comisión de servicio o permiso no remunerado, cumpliendo funciones en dichas oficinas. </w:t>
      </w:r>
    </w:p>
    <w:p w14:paraId="15908ED4" w14:textId="7CA48F64" w:rsidR="00A52489" w:rsidRPr="00A52489" w:rsidRDefault="00A52489" w:rsidP="00C8722B">
      <w:pPr>
        <w:pStyle w:val="Prrafodelista"/>
        <w:numPr>
          <w:ilvl w:val="0"/>
          <w:numId w:val="73"/>
        </w:numPr>
        <w:spacing w:after="0" w:line="240" w:lineRule="auto"/>
        <w:jc w:val="both"/>
        <w:rPr>
          <w:rFonts w:ascii="Times New Roman" w:eastAsia="Times New Roman" w:hAnsi="Times New Roman"/>
          <w:sz w:val="24"/>
          <w:szCs w:val="24"/>
          <w:lang w:val="es-VE" w:eastAsia="es-VE"/>
        </w:rPr>
      </w:pPr>
      <w:r w:rsidRPr="00A52489">
        <w:rPr>
          <w:rFonts w:ascii="Times New Roman" w:eastAsia="Times New Roman" w:hAnsi="Times New Roman"/>
          <w:sz w:val="24"/>
          <w:szCs w:val="24"/>
          <w:lang w:val="es-VE" w:eastAsia="es-VE"/>
        </w:rPr>
        <w:t xml:space="preserve">De no obtenerse respuesta dentro de los 20 días establecidos en la ley, revocar la comisión de servicio o el permiso no remunerado, ordenando, asimismo, la reincorporación inmediata del trabajador a su puesto de trabajo y poder aplicar, según sea el caso, la normativa laboral a que haya lugar. </w:t>
      </w:r>
    </w:p>
    <w:p w14:paraId="29468204" w14:textId="0EB94B87" w:rsidR="00E05A48" w:rsidRDefault="00A52489" w:rsidP="00A52489">
      <w:pPr>
        <w:spacing w:after="0" w:line="240" w:lineRule="auto"/>
        <w:ind w:left="142"/>
        <w:jc w:val="both"/>
        <w:rPr>
          <w:rFonts w:ascii="Times New Roman" w:eastAsia="Times New Roman" w:hAnsi="Times New Roman"/>
          <w:b/>
          <w:bCs/>
          <w:sz w:val="24"/>
          <w:szCs w:val="24"/>
          <w:lang w:val="es-VE" w:eastAsia="es-VE"/>
        </w:rPr>
      </w:pPr>
      <w:r w:rsidRPr="00A52489">
        <w:rPr>
          <w:rFonts w:ascii="Times New Roman" w:eastAsia="Times New Roman" w:hAnsi="Times New Roman"/>
          <w:b/>
          <w:bCs/>
          <w:sz w:val="24"/>
          <w:szCs w:val="24"/>
          <w:lang w:val="es-VE" w:eastAsia="es-VE"/>
        </w:rPr>
        <w:t>Decisión: Aprobó el informe. Igualmente acordó instruir a la Dirección de Personal para que proceda en consecuencia.</w:t>
      </w:r>
    </w:p>
    <w:p w14:paraId="7593353C" w14:textId="2B6E2BAB" w:rsidR="0069354B" w:rsidRDefault="0069354B" w:rsidP="00A52489">
      <w:pPr>
        <w:spacing w:after="0" w:line="240" w:lineRule="auto"/>
        <w:ind w:left="142"/>
        <w:jc w:val="both"/>
        <w:rPr>
          <w:rFonts w:ascii="Times New Roman" w:eastAsia="Times New Roman" w:hAnsi="Times New Roman"/>
          <w:b/>
          <w:bCs/>
          <w:sz w:val="24"/>
          <w:szCs w:val="24"/>
          <w:lang w:val="es-VE" w:eastAsia="es-VE"/>
        </w:rPr>
      </w:pPr>
    </w:p>
    <w:p w14:paraId="3C8E161D" w14:textId="3F09CA85" w:rsidR="0069354B" w:rsidRPr="0069354B" w:rsidRDefault="0069354B" w:rsidP="00A52489">
      <w:pPr>
        <w:spacing w:after="0" w:line="240" w:lineRule="auto"/>
        <w:ind w:left="142"/>
        <w:jc w:val="both"/>
        <w:rPr>
          <w:rFonts w:ascii="Times New Roman" w:eastAsia="Times New Roman" w:hAnsi="Times New Roman"/>
          <w:b/>
          <w:bCs/>
          <w:lang w:val="es-VE" w:eastAsia="es-VE"/>
        </w:rPr>
      </w:pPr>
      <w:r w:rsidRPr="0069354B">
        <w:rPr>
          <w:rFonts w:ascii="Times New Roman" w:eastAsia="Times New Roman" w:hAnsi="Times New Roman"/>
          <w:b/>
          <w:bCs/>
          <w:lang w:val="es-VE" w:eastAsia="es-VE"/>
        </w:rPr>
        <w:t>MINISTERIO DEL PODER POPULAR PARA LA EDUCACIÓN UNIVERSITARIA</w:t>
      </w:r>
      <w:r>
        <w:rPr>
          <w:rFonts w:ascii="Times New Roman" w:eastAsia="Times New Roman" w:hAnsi="Times New Roman"/>
          <w:b/>
          <w:bCs/>
          <w:lang w:val="es-VE" w:eastAsia="es-VE"/>
        </w:rPr>
        <w:t>, CIENCIA Y TECNOLOGÍA.</w:t>
      </w:r>
    </w:p>
    <w:p w14:paraId="570DA3A9" w14:textId="414C63EF" w:rsidR="0069354B" w:rsidRDefault="0069354B" w:rsidP="00A52489">
      <w:pPr>
        <w:spacing w:after="0" w:line="240" w:lineRule="auto"/>
        <w:ind w:left="142"/>
        <w:jc w:val="both"/>
        <w:rPr>
          <w:rFonts w:ascii="Times New Roman" w:eastAsia="Times New Roman" w:hAnsi="Times New Roman"/>
          <w:b/>
          <w:bCs/>
          <w:sz w:val="24"/>
          <w:szCs w:val="24"/>
          <w:lang w:val="es-VE" w:eastAsia="es-VE"/>
        </w:rPr>
      </w:pPr>
    </w:p>
    <w:p w14:paraId="3C79E46C" w14:textId="5702EA35" w:rsidR="0069354B" w:rsidRDefault="0069354B" w:rsidP="0069354B">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727/17.</w:t>
      </w:r>
    </w:p>
    <w:p w14:paraId="067ABED6" w14:textId="34C95B4F" w:rsidR="003A133B" w:rsidRDefault="003A133B" w:rsidP="003A133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3A133B">
        <w:rPr>
          <w:rFonts w:ascii="Times New Roman" w:eastAsia="Times New Roman" w:hAnsi="Times New Roman"/>
          <w:sz w:val="24"/>
          <w:szCs w:val="24"/>
          <w:lang w:val="es-VE" w:eastAsia="es-VE"/>
        </w:rPr>
        <w:t xml:space="preserve">omunicación SJ </w:t>
      </w:r>
      <w:proofErr w:type="spellStart"/>
      <w:r w:rsidRPr="003A133B">
        <w:rPr>
          <w:rFonts w:ascii="Times New Roman" w:eastAsia="Times New Roman" w:hAnsi="Times New Roman"/>
          <w:sz w:val="24"/>
          <w:szCs w:val="24"/>
          <w:lang w:val="es-VE" w:eastAsia="es-VE"/>
        </w:rPr>
        <w:t>Nº</w:t>
      </w:r>
      <w:proofErr w:type="spellEnd"/>
      <w:r w:rsidRPr="003A133B">
        <w:rPr>
          <w:rFonts w:ascii="Times New Roman" w:eastAsia="Times New Roman" w:hAnsi="Times New Roman"/>
          <w:sz w:val="24"/>
          <w:szCs w:val="24"/>
          <w:lang w:val="es-VE" w:eastAsia="es-VE"/>
        </w:rPr>
        <w:t xml:space="preserve"> 1101.17, de fecha 08.12.2017, suscrita por la Abogada Inés Lárez Marín, Consultora </w:t>
      </w:r>
      <w:proofErr w:type="spellStart"/>
      <w:r w:rsidRPr="003A133B">
        <w:rPr>
          <w:rFonts w:ascii="Times New Roman" w:eastAsia="Times New Roman" w:hAnsi="Times New Roman"/>
          <w:sz w:val="24"/>
          <w:szCs w:val="24"/>
          <w:lang w:val="es-VE" w:eastAsia="es-VE"/>
        </w:rPr>
        <w:t>Juridica</w:t>
      </w:r>
      <w:proofErr w:type="spellEnd"/>
      <w:r w:rsidRPr="003A133B">
        <w:rPr>
          <w:rFonts w:ascii="Times New Roman" w:eastAsia="Times New Roman" w:hAnsi="Times New Roman"/>
          <w:sz w:val="24"/>
          <w:szCs w:val="24"/>
          <w:lang w:val="es-VE" w:eastAsia="es-VE"/>
        </w:rPr>
        <w:t xml:space="preserve"> (E) de la Universidad de Los Andes y Coordinadora General del Servicio </w:t>
      </w:r>
      <w:proofErr w:type="spellStart"/>
      <w:r w:rsidRPr="003A133B">
        <w:rPr>
          <w:rFonts w:ascii="Times New Roman" w:eastAsia="Times New Roman" w:hAnsi="Times New Roman"/>
          <w:sz w:val="24"/>
          <w:szCs w:val="24"/>
          <w:lang w:val="es-VE" w:eastAsia="es-VE"/>
        </w:rPr>
        <w:t>Juridico</w:t>
      </w:r>
      <w:proofErr w:type="spellEnd"/>
      <w:r w:rsidRPr="003A133B">
        <w:rPr>
          <w:rFonts w:ascii="Times New Roman" w:eastAsia="Times New Roman" w:hAnsi="Times New Roman"/>
          <w:sz w:val="24"/>
          <w:szCs w:val="24"/>
          <w:lang w:val="es-VE" w:eastAsia="es-VE"/>
        </w:rPr>
        <w:t xml:space="preserve">, mediante la cual remite estudio e informe respecto al asunto contenido en la Resolución </w:t>
      </w:r>
      <w:proofErr w:type="spellStart"/>
      <w:r w:rsidRPr="003A133B">
        <w:rPr>
          <w:rFonts w:ascii="Times New Roman" w:eastAsia="Times New Roman" w:hAnsi="Times New Roman"/>
          <w:sz w:val="24"/>
          <w:szCs w:val="24"/>
          <w:lang w:val="es-VE" w:eastAsia="es-VE"/>
        </w:rPr>
        <w:t>Nº</w:t>
      </w:r>
      <w:proofErr w:type="spellEnd"/>
      <w:r w:rsidRPr="003A133B">
        <w:rPr>
          <w:rFonts w:ascii="Times New Roman" w:eastAsia="Times New Roman" w:hAnsi="Times New Roman"/>
          <w:sz w:val="24"/>
          <w:szCs w:val="24"/>
          <w:lang w:val="es-VE" w:eastAsia="es-VE"/>
        </w:rPr>
        <w:t xml:space="preserve"> CU-3297/17, de fecha 06.11.2017, mediante el cual, textualmente expone: </w:t>
      </w:r>
    </w:p>
    <w:p w14:paraId="2BC0AB76" w14:textId="77777777" w:rsidR="003A133B" w:rsidRPr="003A133B" w:rsidRDefault="003A133B" w:rsidP="003A133B">
      <w:pPr>
        <w:spacing w:after="0" w:line="240" w:lineRule="auto"/>
        <w:ind w:left="142"/>
        <w:jc w:val="both"/>
        <w:rPr>
          <w:rFonts w:ascii="Times New Roman" w:eastAsia="Times New Roman" w:hAnsi="Times New Roman"/>
          <w:sz w:val="24"/>
          <w:szCs w:val="24"/>
          <w:lang w:val="es-VE" w:eastAsia="es-VE"/>
        </w:rPr>
      </w:pPr>
    </w:p>
    <w:p w14:paraId="2DF7D316" w14:textId="1AB0AACB" w:rsidR="003A133B" w:rsidRDefault="003A133B" w:rsidP="003A133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w:t>
      </w:r>
      <w:r w:rsidRPr="003A133B">
        <w:rPr>
          <w:rFonts w:ascii="Times New Roman" w:eastAsia="Times New Roman" w:hAnsi="Times New Roman"/>
          <w:sz w:val="24"/>
          <w:szCs w:val="24"/>
          <w:lang w:val="es-VE" w:eastAsia="es-VE"/>
        </w:rPr>
        <w:t xml:space="preserve">El Consejo Universitario, conoció moción de urgencia relacionada con la comunicación </w:t>
      </w:r>
      <w:proofErr w:type="spellStart"/>
      <w:r w:rsidRPr="003A133B">
        <w:rPr>
          <w:rFonts w:ascii="Times New Roman" w:eastAsia="Times New Roman" w:hAnsi="Times New Roman"/>
          <w:sz w:val="24"/>
          <w:szCs w:val="24"/>
          <w:lang w:val="es-VE" w:eastAsia="es-VE"/>
        </w:rPr>
        <w:t>N°</w:t>
      </w:r>
      <w:proofErr w:type="spellEnd"/>
      <w:r w:rsidRPr="003A133B">
        <w:rPr>
          <w:rFonts w:ascii="Times New Roman" w:eastAsia="Times New Roman" w:hAnsi="Times New Roman"/>
          <w:sz w:val="24"/>
          <w:szCs w:val="24"/>
          <w:lang w:val="es-VE" w:eastAsia="es-VE"/>
        </w:rPr>
        <w:t xml:space="preserve"> DAP-1395/2017, de fecha 02.11.2017, suscrita por el Prof. Jean </w:t>
      </w:r>
      <w:proofErr w:type="spellStart"/>
      <w:r w:rsidRPr="003A133B">
        <w:rPr>
          <w:rFonts w:ascii="Times New Roman" w:eastAsia="Times New Roman" w:hAnsi="Times New Roman"/>
          <w:sz w:val="24"/>
          <w:szCs w:val="24"/>
          <w:lang w:val="es-VE" w:eastAsia="es-VE"/>
        </w:rPr>
        <w:t>Francois</w:t>
      </w:r>
      <w:proofErr w:type="spellEnd"/>
      <w:r w:rsidRPr="003A133B">
        <w:rPr>
          <w:rFonts w:ascii="Times New Roman" w:eastAsia="Times New Roman" w:hAnsi="Times New Roman"/>
          <w:sz w:val="24"/>
          <w:szCs w:val="24"/>
          <w:lang w:val="es-VE" w:eastAsia="es-VE"/>
        </w:rPr>
        <w:t xml:space="preserve"> </w:t>
      </w:r>
      <w:proofErr w:type="spellStart"/>
      <w:r w:rsidRPr="003A133B">
        <w:rPr>
          <w:rFonts w:ascii="Times New Roman" w:eastAsia="Times New Roman" w:hAnsi="Times New Roman"/>
          <w:sz w:val="24"/>
          <w:szCs w:val="24"/>
          <w:lang w:val="es-VE" w:eastAsia="es-VE"/>
        </w:rPr>
        <w:t>Dulhouste</w:t>
      </w:r>
      <w:proofErr w:type="spellEnd"/>
      <w:r w:rsidRPr="003A133B">
        <w:rPr>
          <w:rFonts w:ascii="Times New Roman" w:eastAsia="Times New Roman" w:hAnsi="Times New Roman"/>
          <w:sz w:val="24"/>
          <w:szCs w:val="24"/>
          <w:lang w:val="es-VE" w:eastAsia="es-VE"/>
        </w:rPr>
        <w:t xml:space="preserve">, Director de Asuntos Profesorales (DAP) mediante la cual </w:t>
      </w:r>
      <w:proofErr w:type="spellStart"/>
      <w:r w:rsidRPr="003A133B">
        <w:rPr>
          <w:rFonts w:ascii="Times New Roman" w:eastAsia="Times New Roman" w:hAnsi="Times New Roman"/>
          <w:sz w:val="24"/>
          <w:szCs w:val="24"/>
          <w:lang w:val="es-VE" w:eastAsia="es-VE"/>
        </w:rPr>
        <w:t>norifica</w:t>
      </w:r>
      <w:proofErr w:type="spellEnd"/>
      <w:r w:rsidRPr="003A133B">
        <w:rPr>
          <w:rFonts w:ascii="Times New Roman" w:eastAsia="Times New Roman" w:hAnsi="Times New Roman"/>
          <w:sz w:val="24"/>
          <w:szCs w:val="24"/>
          <w:lang w:val="es-VE" w:eastAsia="es-VE"/>
        </w:rPr>
        <w:t xml:space="preserve"> que con la entrada en vigencia e implementación del Instructivo de Pago correspondiente a la Tercera Convención Colectiva de las Trabajadoras y Trabajadores del Sector Universitario, se está presentando una situación particular en lo que respecta a los Auxiliares Docentes. </w:t>
      </w:r>
    </w:p>
    <w:p w14:paraId="25D2F788" w14:textId="77777777" w:rsidR="003A133B" w:rsidRPr="003A133B" w:rsidRDefault="003A133B" w:rsidP="003A133B">
      <w:pPr>
        <w:spacing w:after="0" w:line="240" w:lineRule="auto"/>
        <w:ind w:left="142"/>
        <w:jc w:val="both"/>
        <w:rPr>
          <w:rFonts w:ascii="Times New Roman" w:eastAsia="Times New Roman" w:hAnsi="Times New Roman"/>
          <w:sz w:val="24"/>
          <w:szCs w:val="24"/>
          <w:lang w:val="es-VE" w:eastAsia="es-VE"/>
        </w:rPr>
      </w:pPr>
    </w:p>
    <w:p w14:paraId="1769C770" w14:textId="77777777" w:rsidR="003A133B" w:rsidRPr="003A133B" w:rsidRDefault="003A133B" w:rsidP="003A133B">
      <w:pPr>
        <w:spacing w:after="0" w:line="240" w:lineRule="auto"/>
        <w:ind w:left="142"/>
        <w:jc w:val="both"/>
        <w:rPr>
          <w:rFonts w:ascii="Times New Roman" w:eastAsia="Times New Roman" w:hAnsi="Times New Roman"/>
          <w:sz w:val="24"/>
          <w:szCs w:val="24"/>
          <w:lang w:val="es-VE" w:eastAsia="es-VE"/>
        </w:rPr>
      </w:pPr>
      <w:r w:rsidRPr="003A133B">
        <w:rPr>
          <w:rFonts w:ascii="Times New Roman" w:eastAsia="Times New Roman" w:hAnsi="Times New Roman"/>
          <w:sz w:val="24"/>
          <w:szCs w:val="24"/>
          <w:lang w:val="es-VE" w:eastAsia="es-VE"/>
        </w:rPr>
        <w:t xml:space="preserve">La Universidad de Los Andes, de acuerdo a la normativa que ha regulado la situación </w:t>
      </w:r>
      <w:r w:rsidRPr="003A133B">
        <w:rPr>
          <w:rFonts w:ascii="Times New Roman" w:eastAsia="Times New Roman" w:hAnsi="Times New Roman"/>
          <w:sz w:val="24"/>
          <w:szCs w:val="24"/>
          <w:lang w:val="es-VE" w:eastAsia="es-VE"/>
        </w:rPr>
        <w:lastRenderedPageBreak/>
        <w:t xml:space="preserve">administrativa y académica del Personal Docente y de Investigación (PDI) referida a los Auxiliares Docentes, reconoce la existencia de cinco (5) categorías a través de las cuales ese personal asciende, en atención a la presentación de trabajos, de credenciales y el tiempo de permanencia en cada una de las categorías. Tal es el caso que el Instructivo citado e implementado, sólo reconoce tres (3) categorías, conduciendo a la implementación de una escala que no reconoce la trayectoria y producción científica y </w:t>
      </w:r>
      <w:proofErr w:type="spellStart"/>
      <w:r w:rsidRPr="003A133B">
        <w:rPr>
          <w:rFonts w:ascii="Times New Roman" w:eastAsia="Times New Roman" w:hAnsi="Times New Roman"/>
          <w:sz w:val="24"/>
          <w:szCs w:val="24"/>
          <w:lang w:val="es-VE" w:eastAsia="es-VE"/>
        </w:rPr>
        <w:t>humanistica</w:t>
      </w:r>
      <w:proofErr w:type="spellEnd"/>
      <w:r w:rsidRPr="003A133B">
        <w:rPr>
          <w:rFonts w:ascii="Times New Roman" w:eastAsia="Times New Roman" w:hAnsi="Times New Roman"/>
          <w:sz w:val="24"/>
          <w:szCs w:val="24"/>
          <w:lang w:val="es-VE" w:eastAsia="es-VE"/>
        </w:rPr>
        <w:t xml:space="preserve"> mediante la cual este Cuerpo ha aprobado los respectivos ascensos o cambios de categoría. </w:t>
      </w:r>
    </w:p>
    <w:p w14:paraId="1D11C586" w14:textId="77777777" w:rsidR="003A133B" w:rsidRDefault="003A133B" w:rsidP="003A133B">
      <w:pPr>
        <w:spacing w:after="0" w:line="240" w:lineRule="auto"/>
        <w:ind w:left="142"/>
        <w:jc w:val="both"/>
        <w:rPr>
          <w:rFonts w:ascii="Times New Roman" w:eastAsia="Times New Roman" w:hAnsi="Times New Roman"/>
          <w:sz w:val="24"/>
          <w:szCs w:val="24"/>
          <w:lang w:val="es-VE" w:eastAsia="es-VE"/>
        </w:rPr>
      </w:pPr>
    </w:p>
    <w:p w14:paraId="5014E25D" w14:textId="0694FF46" w:rsidR="003A133B" w:rsidRPr="003A133B" w:rsidRDefault="003A133B" w:rsidP="003A133B">
      <w:pPr>
        <w:spacing w:after="0" w:line="240" w:lineRule="auto"/>
        <w:ind w:left="142"/>
        <w:jc w:val="both"/>
        <w:rPr>
          <w:rFonts w:ascii="Times New Roman" w:eastAsia="Times New Roman" w:hAnsi="Times New Roman"/>
          <w:sz w:val="24"/>
          <w:szCs w:val="24"/>
          <w:lang w:val="es-VE" w:eastAsia="es-VE"/>
        </w:rPr>
      </w:pPr>
      <w:r w:rsidRPr="003A133B">
        <w:rPr>
          <w:rFonts w:ascii="Times New Roman" w:eastAsia="Times New Roman" w:hAnsi="Times New Roman"/>
          <w:sz w:val="24"/>
          <w:szCs w:val="24"/>
          <w:lang w:val="es-VE" w:eastAsia="es-VE"/>
        </w:rPr>
        <w:t xml:space="preserve">Eso conduce a una situación irregular referida al pago de los salarias de ese personal docente, interpretándose como una desmejora en el ámbito salarial en contraposición a lo establecido en la Ley Orgánica del Trabajo, las Trabajadoras y los Trabajadores. El total del PDI que se afecta con la implementación de esa nueva normativa, se indica a continuación: </w:t>
      </w:r>
    </w:p>
    <w:p w14:paraId="3F8ECB06" w14:textId="77777777" w:rsidR="003A133B" w:rsidRDefault="003A133B" w:rsidP="003A133B">
      <w:pPr>
        <w:spacing w:after="0" w:line="240" w:lineRule="auto"/>
        <w:ind w:left="142"/>
        <w:jc w:val="both"/>
        <w:rPr>
          <w:rFonts w:ascii="Times New Roman" w:eastAsia="Times New Roman" w:hAnsi="Times New Roman"/>
          <w:sz w:val="24"/>
          <w:szCs w:val="24"/>
          <w:lang w:val="es-VE" w:eastAsia="es-VE"/>
        </w:rPr>
      </w:pPr>
    </w:p>
    <w:p w14:paraId="53DC9A60" w14:textId="2138FB9D" w:rsidR="0002129D" w:rsidRDefault="003A133B" w:rsidP="0002129D">
      <w:pPr>
        <w:spacing w:after="0" w:line="240" w:lineRule="auto"/>
        <w:ind w:left="142"/>
        <w:jc w:val="both"/>
        <w:rPr>
          <w:rFonts w:ascii="Times New Roman" w:eastAsia="Times New Roman" w:hAnsi="Times New Roman"/>
          <w:sz w:val="24"/>
          <w:szCs w:val="24"/>
          <w:lang w:val="es-VE" w:eastAsia="es-VE"/>
        </w:rPr>
      </w:pPr>
      <w:r w:rsidRPr="003A133B">
        <w:rPr>
          <w:rFonts w:ascii="Times New Roman" w:eastAsia="Times New Roman" w:hAnsi="Times New Roman"/>
          <w:sz w:val="24"/>
          <w:szCs w:val="24"/>
          <w:lang w:val="es-VE" w:eastAsia="es-VE"/>
        </w:rPr>
        <w:t xml:space="preserve">En tal sentido, esa Dirección, como ente responsable de la administración del Talento Humano Profesoral. eleva a la consideración y estudio de este </w:t>
      </w:r>
      <w:proofErr w:type="spellStart"/>
      <w:r w:rsidRPr="003A133B">
        <w:rPr>
          <w:rFonts w:ascii="Times New Roman" w:eastAsia="Times New Roman" w:hAnsi="Times New Roman"/>
          <w:sz w:val="24"/>
          <w:szCs w:val="24"/>
          <w:lang w:val="es-VE" w:eastAsia="es-VE"/>
        </w:rPr>
        <w:t>Maximo</w:t>
      </w:r>
      <w:proofErr w:type="spellEnd"/>
      <w:r w:rsidRPr="003A133B">
        <w:rPr>
          <w:rFonts w:ascii="Times New Roman" w:eastAsia="Times New Roman" w:hAnsi="Times New Roman"/>
          <w:sz w:val="24"/>
          <w:szCs w:val="24"/>
          <w:lang w:val="es-VE" w:eastAsia="es-VE"/>
        </w:rPr>
        <w:t xml:space="preserve"> Organismo, la situación antes presentada, recomendando se eleve una solicitud formal al Ministerio del Poder Popular para la Educación Universitaria, Ciencia y Tecnología para que incluyan nuevamente las categorías IV y V de los Auxiliares Docentes, a efectos de evitar</w:t>
      </w:r>
      <w:r w:rsidR="0002129D">
        <w:rPr>
          <w:rFonts w:ascii="Times New Roman" w:eastAsia="Times New Roman" w:hAnsi="Times New Roman"/>
          <w:sz w:val="24"/>
          <w:szCs w:val="24"/>
          <w:lang w:val="es-VE" w:eastAsia="es-VE"/>
        </w:rPr>
        <w:t xml:space="preserve"> que se lesiones los derechos adquiridos por este personal, que en la mayoría </w:t>
      </w:r>
      <w:proofErr w:type="spellStart"/>
      <w:r w:rsidR="0002129D" w:rsidRPr="0002129D">
        <w:rPr>
          <w:rFonts w:ascii="Times New Roman" w:eastAsia="Times New Roman" w:hAnsi="Times New Roman"/>
          <w:sz w:val="24"/>
          <w:szCs w:val="24"/>
          <w:lang w:val="es-VE" w:eastAsia="es-VE"/>
        </w:rPr>
        <w:t>mayoría</w:t>
      </w:r>
      <w:proofErr w:type="spellEnd"/>
      <w:r w:rsidR="0002129D" w:rsidRPr="0002129D">
        <w:rPr>
          <w:rFonts w:ascii="Times New Roman" w:eastAsia="Times New Roman" w:hAnsi="Times New Roman"/>
          <w:sz w:val="24"/>
          <w:szCs w:val="24"/>
          <w:lang w:val="es-VE" w:eastAsia="es-VE"/>
        </w:rPr>
        <w:t xml:space="preserve"> de los casos </w:t>
      </w:r>
      <w:r w:rsidR="0002129D">
        <w:rPr>
          <w:rFonts w:ascii="Times New Roman" w:eastAsia="Times New Roman" w:hAnsi="Times New Roman"/>
          <w:sz w:val="24"/>
          <w:szCs w:val="24"/>
          <w:lang w:val="es-VE" w:eastAsia="es-VE"/>
        </w:rPr>
        <w:t>posee una trayectoria y antigüedad dentro de esta casa de estudios.</w:t>
      </w:r>
    </w:p>
    <w:p w14:paraId="22198935" w14:textId="48B1818E" w:rsidR="0002129D" w:rsidRDefault="0002129D" w:rsidP="0002129D">
      <w:pPr>
        <w:spacing w:after="0" w:line="240" w:lineRule="auto"/>
        <w:ind w:left="142"/>
        <w:jc w:val="both"/>
        <w:rPr>
          <w:rFonts w:ascii="Times New Roman" w:eastAsia="Times New Roman" w:hAnsi="Times New Roman"/>
          <w:sz w:val="24"/>
          <w:szCs w:val="24"/>
          <w:lang w:val="es-VE" w:eastAsia="es-VE"/>
        </w:rPr>
      </w:pPr>
    </w:p>
    <w:p w14:paraId="5CC4137A" w14:textId="55AD1E63" w:rsidR="0002129D" w:rsidRDefault="0002129D" w:rsidP="0002129D">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Realiza una serie de consideraciones en torno al caso y concluye:</w:t>
      </w:r>
    </w:p>
    <w:p w14:paraId="6D73A815" w14:textId="77777777" w:rsidR="0002129D" w:rsidRPr="0002129D" w:rsidRDefault="0002129D" w:rsidP="0002129D">
      <w:pPr>
        <w:spacing w:after="0" w:line="240" w:lineRule="auto"/>
        <w:ind w:left="142"/>
        <w:jc w:val="both"/>
        <w:rPr>
          <w:rFonts w:ascii="Times New Roman" w:eastAsia="Times New Roman" w:hAnsi="Times New Roman"/>
          <w:sz w:val="24"/>
          <w:szCs w:val="24"/>
          <w:lang w:val="es-VE" w:eastAsia="es-VE"/>
        </w:rPr>
      </w:pPr>
    </w:p>
    <w:p w14:paraId="1E964938" w14:textId="0C0449D8" w:rsidR="0002129D" w:rsidRPr="0002129D" w:rsidRDefault="0002129D" w:rsidP="0002129D">
      <w:pPr>
        <w:spacing w:after="0" w:line="240" w:lineRule="auto"/>
        <w:ind w:left="142"/>
        <w:jc w:val="center"/>
        <w:rPr>
          <w:rFonts w:ascii="Times New Roman" w:eastAsia="Times New Roman" w:hAnsi="Times New Roman"/>
          <w:b/>
          <w:bCs/>
          <w:sz w:val="24"/>
          <w:szCs w:val="24"/>
          <w:u w:val="single"/>
          <w:lang w:val="es-VE" w:eastAsia="es-VE"/>
        </w:rPr>
      </w:pPr>
      <w:r w:rsidRPr="0002129D">
        <w:rPr>
          <w:rFonts w:ascii="Times New Roman" w:eastAsia="Times New Roman" w:hAnsi="Times New Roman"/>
          <w:b/>
          <w:bCs/>
          <w:sz w:val="24"/>
          <w:szCs w:val="24"/>
          <w:u w:val="single"/>
          <w:lang w:val="es-VE" w:eastAsia="es-VE"/>
        </w:rPr>
        <w:t>CAPITULO III</w:t>
      </w:r>
    </w:p>
    <w:p w14:paraId="0683A943" w14:textId="1B9197B3" w:rsidR="0002129D" w:rsidRPr="0002129D" w:rsidRDefault="0002129D" w:rsidP="0002129D">
      <w:pPr>
        <w:spacing w:after="0" w:line="240" w:lineRule="auto"/>
        <w:ind w:left="142"/>
        <w:jc w:val="center"/>
        <w:rPr>
          <w:rFonts w:ascii="Times New Roman" w:eastAsia="Times New Roman" w:hAnsi="Times New Roman"/>
          <w:b/>
          <w:bCs/>
          <w:sz w:val="24"/>
          <w:szCs w:val="24"/>
          <w:u w:val="single"/>
          <w:lang w:val="es-VE" w:eastAsia="es-VE"/>
        </w:rPr>
      </w:pPr>
      <w:r w:rsidRPr="0002129D">
        <w:rPr>
          <w:rFonts w:ascii="Times New Roman" w:eastAsia="Times New Roman" w:hAnsi="Times New Roman"/>
          <w:b/>
          <w:bCs/>
          <w:sz w:val="24"/>
          <w:szCs w:val="24"/>
          <w:u w:val="single"/>
          <w:lang w:val="es-VE" w:eastAsia="es-VE"/>
        </w:rPr>
        <w:t>DE LAS CONCLUSIONES Y RECOMENDACIONES DEL CASO</w:t>
      </w:r>
    </w:p>
    <w:p w14:paraId="00FD2F18" w14:textId="77777777" w:rsidR="0002129D" w:rsidRPr="0002129D" w:rsidRDefault="0002129D" w:rsidP="0002129D">
      <w:pPr>
        <w:spacing w:after="0" w:line="240" w:lineRule="auto"/>
        <w:ind w:left="142"/>
        <w:jc w:val="both"/>
        <w:rPr>
          <w:rFonts w:ascii="Times New Roman" w:eastAsia="Times New Roman" w:hAnsi="Times New Roman"/>
          <w:sz w:val="24"/>
          <w:szCs w:val="24"/>
          <w:lang w:val="es-VE" w:eastAsia="es-VE"/>
        </w:rPr>
      </w:pPr>
    </w:p>
    <w:p w14:paraId="0401207F" w14:textId="3B755DCB" w:rsidR="0002129D" w:rsidRDefault="0002129D" w:rsidP="0002129D">
      <w:pPr>
        <w:spacing w:after="0" w:line="240" w:lineRule="auto"/>
        <w:ind w:left="142"/>
        <w:jc w:val="both"/>
        <w:rPr>
          <w:rFonts w:ascii="Times New Roman" w:eastAsia="Times New Roman" w:hAnsi="Times New Roman"/>
          <w:sz w:val="24"/>
          <w:szCs w:val="24"/>
          <w:lang w:val="es-VE" w:eastAsia="es-VE"/>
        </w:rPr>
      </w:pPr>
      <w:r w:rsidRPr="0002129D">
        <w:rPr>
          <w:rFonts w:ascii="Times New Roman" w:eastAsia="Times New Roman" w:hAnsi="Times New Roman"/>
          <w:sz w:val="24"/>
          <w:szCs w:val="24"/>
          <w:lang w:val="es-VE" w:eastAsia="es-VE"/>
        </w:rPr>
        <w:t xml:space="preserve">En consecuencia, es forzoso determinar y concluir que dadas las penosas circunstancias </w:t>
      </w:r>
      <w:r w:rsidRPr="0002129D">
        <w:rPr>
          <w:rFonts w:ascii="Times New Roman" w:eastAsia="Times New Roman" w:hAnsi="Times New Roman"/>
          <w:sz w:val="24"/>
          <w:szCs w:val="24"/>
          <w:lang w:val="es-VE" w:eastAsia="es-VE"/>
        </w:rPr>
        <w:t xml:space="preserve">expuestas es procedente la propuesta por la Dirección de Asuntos Profesorales de la ULA, de elevar la solicitud formal al Ministerio del Poder Popular para la Educación Universitaria, Ciencia y Tecnología para que </w:t>
      </w:r>
      <w:proofErr w:type="spellStart"/>
      <w:r w:rsidRPr="0002129D">
        <w:rPr>
          <w:rFonts w:ascii="Times New Roman" w:eastAsia="Times New Roman" w:hAnsi="Times New Roman"/>
          <w:sz w:val="24"/>
          <w:szCs w:val="24"/>
          <w:lang w:val="es-VE" w:eastAsia="es-VE"/>
        </w:rPr>
        <w:t>inchiyan</w:t>
      </w:r>
      <w:proofErr w:type="spellEnd"/>
      <w:r w:rsidRPr="0002129D">
        <w:rPr>
          <w:rFonts w:ascii="Times New Roman" w:eastAsia="Times New Roman" w:hAnsi="Times New Roman"/>
          <w:sz w:val="24"/>
          <w:szCs w:val="24"/>
          <w:lang w:val="es-VE" w:eastAsia="es-VE"/>
        </w:rPr>
        <w:t xml:space="preserve"> nuevamente las categorías IV y V de los Auxiliares Docentes, a efectos de evitar que se lesionen los derechos </w:t>
      </w:r>
      <w:proofErr w:type="spellStart"/>
      <w:r w:rsidRPr="0002129D">
        <w:rPr>
          <w:rFonts w:ascii="Times New Roman" w:eastAsia="Times New Roman" w:hAnsi="Times New Roman"/>
          <w:sz w:val="24"/>
          <w:szCs w:val="24"/>
          <w:lang w:val="es-VE" w:eastAsia="es-VE"/>
        </w:rPr>
        <w:t>subutivos</w:t>
      </w:r>
      <w:proofErr w:type="spellEnd"/>
      <w:r w:rsidRPr="0002129D">
        <w:rPr>
          <w:rFonts w:ascii="Times New Roman" w:eastAsia="Times New Roman" w:hAnsi="Times New Roman"/>
          <w:sz w:val="24"/>
          <w:szCs w:val="24"/>
          <w:lang w:val="es-VE" w:eastAsia="es-VE"/>
        </w:rPr>
        <w:t xml:space="preserve"> </w:t>
      </w:r>
      <w:proofErr w:type="spellStart"/>
      <w:r w:rsidRPr="0002129D">
        <w:rPr>
          <w:rFonts w:ascii="Times New Roman" w:eastAsia="Times New Roman" w:hAnsi="Times New Roman"/>
          <w:sz w:val="24"/>
          <w:szCs w:val="24"/>
          <w:lang w:val="es-VE" w:eastAsia="es-VE"/>
        </w:rPr>
        <w:t>välidamente</w:t>
      </w:r>
      <w:proofErr w:type="spellEnd"/>
      <w:r w:rsidRPr="0002129D">
        <w:rPr>
          <w:rFonts w:ascii="Times New Roman" w:eastAsia="Times New Roman" w:hAnsi="Times New Roman"/>
          <w:sz w:val="24"/>
          <w:szCs w:val="24"/>
          <w:lang w:val="es-VE" w:eastAsia="es-VE"/>
        </w:rPr>
        <w:t xml:space="preserve"> adquiridos por este personal y reconocidos por dicho órgano ministerial tanto en la ICCU en su clausula 64 como en la IHCCU en su cláusula </w:t>
      </w:r>
      <w:proofErr w:type="spellStart"/>
      <w:r w:rsidRPr="0002129D">
        <w:rPr>
          <w:rFonts w:ascii="Times New Roman" w:eastAsia="Times New Roman" w:hAnsi="Times New Roman"/>
          <w:sz w:val="24"/>
          <w:szCs w:val="24"/>
          <w:lang w:val="es-VE" w:eastAsia="es-VE"/>
        </w:rPr>
        <w:t>Nº</w:t>
      </w:r>
      <w:proofErr w:type="spellEnd"/>
      <w:r w:rsidRPr="0002129D">
        <w:rPr>
          <w:rFonts w:ascii="Times New Roman" w:eastAsia="Times New Roman" w:hAnsi="Times New Roman"/>
          <w:sz w:val="24"/>
          <w:szCs w:val="24"/>
          <w:lang w:val="es-VE" w:eastAsia="es-VE"/>
        </w:rPr>
        <w:t xml:space="preserve"> 85, ya que en la gran mayoría de los casos </w:t>
      </w:r>
      <w:proofErr w:type="spellStart"/>
      <w:r w:rsidRPr="0002129D">
        <w:rPr>
          <w:rFonts w:ascii="Times New Roman" w:eastAsia="Times New Roman" w:hAnsi="Times New Roman"/>
          <w:sz w:val="24"/>
          <w:szCs w:val="24"/>
          <w:lang w:val="es-VE" w:eastAsia="es-VE"/>
        </w:rPr>
        <w:t>atectados</w:t>
      </w:r>
      <w:proofErr w:type="spellEnd"/>
      <w:r w:rsidRPr="0002129D">
        <w:rPr>
          <w:rFonts w:ascii="Times New Roman" w:eastAsia="Times New Roman" w:hAnsi="Times New Roman"/>
          <w:sz w:val="24"/>
          <w:szCs w:val="24"/>
          <w:lang w:val="es-VE" w:eastAsia="es-VE"/>
        </w:rPr>
        <w:t xml:space="preserve">, poseen una trayectoria v antigüedad dentro de esta casa de estudios. </w:t>
      </w:r>
    </w:p>
    <w:p w14:paraId="209C19F0" w14:textId="77777777" w:rsidR="0002129D" w:rsidRPr="0002129D" w:rsidRDefault="0002129D" w:rsidP="0002129D">
      <w:pPr>
        <w:spacing w:after="0" w:line="240" w:lineRule="auto"/>
        <w:ind w:left="142"/>
        <w:jc w:val="both"/>
        <w:rPr>
          <w:rFonts w:ascii="Times New Roman" w:eastAsia="Times New Roman" w:hAnsi="Times New Roman"/>
          <w:sz w:val="24"/>
          <w:szCs w:val="24"/>
          <w:lang w:val="es-VE" w:eastAsia="es-VE"/>
        </w:rPr>
      </w:pPr>
    </w:p>
    <w:p w14:paraId="3A48619B" w14:textId="5D0D6031" w:rsidR="0002129D" w:rsidRDefault="0002129D" w:rsidP="0002129D">
      <w:pPr>
        <w:spacing w:after="0" w:line="240" w:lineRule="auto"/>
        <w:ind w:left="142"/>
        <w:jc w:val="both"/>
        <w:rPr>
          <w:rFonts w:ascii="Times New Roman" w:eastAsia="Times New Roman" w:hAnsi="Times New Roman"/>
          <w:sz w:val="24"/>
          <w:szCs w:val="24"/>
          <w:lang w:val="es-VE" w:eastAsia="es-VE"/>
        </w:rPr>
      </w:pPr>
      <w:r w:rsidRPr="0002129D">
        <w:rPr>
          <w:rFonts w:ascii="Times New Roman" w:eastAsia="Times New Roman" w:hAnsi="Times New Roman"/>
          <w:sz w:val="24"/>
          <w:szCs w:val="24"/>
          <w:lang w:val="es-VE" w:eastAsia="es-VE"/>
        </w:rPr>
        <w:t xml:space="preserve">Se recomienda que mientras se obtenga la respuesta ojalá, satisfactoria, por parte del Ministerio del ramo, que la Dirección de Asuntos Profesorales de la ULA elabore una estrategia correspondiente en el supuesto-negado-sobre la reducción de las </w:t>
      </w:r>
      <w:proofErr w:type="spellStart"/>
      <w:r w:rsidRPr="0002129D">
        <w:rPr>
          <w:rFonts w:ascii="Times New Roman" w:eastAsia="Times New Roman" w:hAnsi="Times New Roman"/>
          <w:sz w:val="24"/>
          <w:szCs w:val="24"/>
          <w:lang w:val="es-VE" w:eastAsia="es-VE"/>
        </w:rPr>
        <w:t>categorias</w:t>
      </w:r>
      <w:proofErr w:type="spellEnd"/>
      <w:r w:rsidRPr="0002129D">
        <w:rPr>
          <w:rFonts w:ascii="Times New Roman" w:eastAsia="Times New Roman" w:hAnsi="Times New Roman"/>
          <w:sz w:val="24"/>
          <w:szCs w:val="24"/>
          <w:lang w:val="es-VE" w:eastAsia="es-VE"/>
        </w:rPr>
        <w:t xml:space="preserve"> aquí analizadas. </w:t>
      </w:r>
    </w:p>
    <w:p w14:paraId="549C6024" w14:textId="3EA29F78" w:rsidR="00A8258B" w:rsidRDefault="0002129D" w:rsidP="0002129D">
      <w:pPr>
        <w:spacing w:after="0" w:line="240" w:lineRule="auto"/>
        <w:ind w:left="142"/>
        <w:jc w:val="both"/>
        <w:rPr>
          <w:rFonts w:ascii="Times New Roman" w:eastAsia="Times New Roman" w:hAnsi="Times New Roman"/>
          <w:b/>
          <w:bCs/>
          <w:sz w:val="24"/>
          <w:szCs w:val="24"/>
          <w:lang w:val="es-VE" w:eastAsia="es-VE"/>
        </w:rPr>
      </w:pPr>
      <w:r w:rsidRPr="0002129D">
        <w:rPr>
          <w:rFonts w:ascii="Times New Roman" w:eastAsia="Times New Roman" w:hAnsi="Times New Roman"/>
          <w:b/>
          <w:bCs/>
          <w:sz w:val="24"/>
          <w:szCs w:val="24"/>
          <w:lang w:val="es-VE" w:eastAsia="es-VE"/>
        </w:rPr>
        <w:t>Decisión: Aprobó el informe. Igualmente acordó solicitar al Ministerio del Poder Popular para la Educación Universitaria, Ciencia y Tecnolog</w:t>
      </w:r>
      <w:r>
        <w:rPr>
          <w:rFonts w:ascii="Times New Roman" w:eastAsia="Times New Roman" w:hAnsi="Times New Roman"/>
          <w:b/>
          <w:bCs/>
          <w:sz w:val="24"/>
          <w:szCs w:val="24"/>
          <w:lang w:val="es-VE" w:eastAsia="es-VE"/>
        </w:rPr>
        <w:t>í</w:t>
      </w:r>
      <w:r w:rsidRPr="0002129D">
        <w:rPr>
          <w:rFonts w:ascii="Times New Roman" w:eastAsia="Times New Roman" w:hAnsi="Times New Roman"/>
          <w:b/>
          <w:bCs/>
          <w:sz w:val="24"/>
          <w:szCs w:val="24"/>
          <w:lang w:val="es-VE" w:eastAsia="es-VE"/>
        </w:rPr>
        <w:t xml:space="preserve">a, que incluyan nuevamente las categorías IV y V de los Auxiliares Docentes, a efectos de evitar que se lesionen los derechos subjetivos válidamente adquiridos por ese personal y reconocidos por dicho órgano ministerial tanto en la ICCU en su cláusula 64, como en la HCCU en su cláusula </w:t>
      </w:r>
      <w:proofErr w:type="spellStart"/>
      <w:r w:rsidRPr="0002129D">
        <w:rPr>
          <w:rFonts w:ascii="Times New Roman" w:eastAsia="Times New Roman" w:hAnsi="Times New Roman"/>
          <w:b/>
          <w:bCs/>
          <w:sz w:val="24"/>
          <w:szCs w:val="24"/>
          <w:lang w:val="es-VE" w:eastAsia="es-VE"/>
        </w:rPr>
        <w:t>N</w:t>
      </w:r>
      <w:r>
        <w:rPr>
          <w:rFonts w:ascii="Times New Roman" w:eastAsia="Times New Roman" w:hAnsi="Times New Roman"/>
          <w:b/>
          <w:bCs/>
          <w:sz w:val="24"/>
          <w:szCs w:val="24"/>
          <w:lang w:val="es-VE" w:eastAsia="es-VE"/>
        </w:rPr>
        <w:t>°</w:t>
      </w:r>
      <w:proofErr w:type="spellEnd"/>
      <w:r w:rsidRPr="0002129D">
        <w:rPr>
          <w:rFonts w:ascii="Times New Roman" w:eastAsia="Times New Roman" w:hAnsi="Times New Roman"/>
          <w:b/>
          <w:bCs/>
          <w:sz w:val="24"/>
          <w:szCs w:val="24"/>
          <w:lang w:val="es-VE" w:eastAsia="es-VE"/>
        </w:rPr>
        <w:t xml:space="preserve"> 85, ya que en la gran mayoría de los casos afectados, poseen una trayectoria y antigüedad dentro de esta casa de estudios. Solicitar a la Dirección de Asuntos Profesorales (DAP), que elabore una estrategia correspondiente en el supuesto negado- sobre la reducción de las categorías </w:t>
      </w:r>
      <w:proofErr w:type="spellStart"/>
      <w:r w:rsidRPr="0002129D">
        <w:rPr>
          <w:rFonts w:ascii="Times New Roman" w:eastAsia="Times New Roman" w:hAnsi="Times New Roman"/>
          <w:b/>
          <w:bCs/>
          <w:sz w:val="24"/>
          <w:szCs w:val="24"/>
          <w:lang w:val="es-VE" w:eastAsia="es-VE"/>
        </w:rPr>
        <w:t>aqui</w:t>
      </w:r>
      <w:proofErr w:type="spellEnd"/>
      <w:r w:rsidRPr="0002129D">
        <w:rPr>
          <w:rFonts w:ascii="Times New Roman" w:eastAsia="Times New Roman" w:hAnsi="Times New Roman"/>
          <w:b/>
          <w:bCs/>
          <w:sz w:val="24"/>
          <w:szCs w:val="24"/>
          <w:lang w:val="es-VE" w:eastAsia="es-VE"/>
        </w:rPr>
        <w:t xml:space="preserve"> analizadas.</w:t>
      </w:r>
    </w:p>
    <w:p w14:paraId="7FCC9AD4" w14:textId="675CA7DB" w:rsidR="00A206B7" w:rsidRDefault="00A206B7" w:rsidP="0002129D">
      <w:pPr>
        <w:spacing w:after="0" w:line="240" w:lineRule="auto"/>
        <w:ind w:left="142"/>
        <w:jc w:val="both"/>
        <w:rPr>
          <w:rFonts w:ascii="Times New Roman" w:eastAsia="Times New Roman" w:hAnsi="Times New Roman"/>
          <w:b/>
          <w:bCs/>
          <w:sz w:val="24"/>
          <w:szCs w:val="24"/>
          <w:lang w:val="es-VE" w:eastAsia="es-VE"/>
        </w:rPr>
      </w:pPr>
    </w:p>
    <w:p w14:paraId="68A06BAD" w14:textId="0A296B5E" w:rsidR="00A206B7" w:rsidRDefault="00A206B7" w:rsidP="0002129D">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DIRECCIÓN DE ASUNTOS ESTUDIANTILES (DAES).</w:t>
      </w:r>
    </w:p>
    <w:p w14:paraId="180B3C84" w14:textId="3852B83F" w:rsidR="00A206B7" w:rsidRDefault="00A206B7" w:rsidP="00A206B7">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728/17.</w:t>
      </w:r>
    </w:p>
    <w:p w14:paraId="3C3CBAA1" w14:textId="77B4D658" w:rsidR="0009485B" w:rsidRDefault="0009485B" w:rsidP="0009485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09485B">
        <w:rPr>
          <w:rFonts w:ascii="Times New Roman" w:eastAsia="Times New Roman" w:hAnsi="Times New Roman"/>
          <w:sz w:val="24"/>
          <w:szCs w:val="24"/>
          <w:lang w:val="es-VE" w:eastAsia="es-VE"/>
        </w:rPr>
        <w:t xml:space="preserve">omunicación </w:t>
      </w:r>
      <w:proofErr w:type="spellStart"/>
      <w:r w:rsidRPr="0009485B">
        <w:rPr>
          <w:rFonts w:ascii="Times New Roman" w:eastAsia="Times New Roman" w:hAnsi="Times New Roman"/>
          <w:sz w:val="24"/>
          <w:szCs w:val="24"/>
          <w:lang w:val="es-VE" w:eastAsia="es-VE"/>
        </w:rPr>
        <w:t>N°</w:t>
      </w:r>
      <w:proofErr w:type="spellEnd"/>
      <w:r w:rsidRPr="0009485B">
        <w:rPr>
          <w:rFonts w:ascii="Times New Roman" w:eastAsia="Times New Roman" w:hAnsi="Times New Roman"/>
          <w:sz w:val="24"/>
          <w:szCs w:val="24"/>
          <w:lang w:val="es-VE" w:eastAsia="es-VE"/>
        </w:rPr>
        <w:t xml:space="preserve"> DAES7072/2017, de fecha 30.11.2017, mediante la cual remite con carácter de urgencia, para conocimiento y fines consiguientes, el "Reglamento de </w:t>
      </w:r>
      <w:r w:rsidRPr="0009485B">
        <w:rPr>
          <w:rFonts w:ascii="Times New Roman" w:eastAsia="Times New Roman" w:hAnsi="Times New Roman"/>
          <w:sz w:val="24"/>
          <w:szCs w:val="24"/>
          <w:lang w:val="es-VE" w:eastAsia="es-VE"/>
        </w:rPr>
        <w:lastRenderedPageBreak/>
        <w:t xml:space="preserve">Ayudas Económicas Eventuales a Estudiantes de Pregrado en la Universidad de Los Andes", el cual cuenta con la opinión del Servicio </w:t>
      </w:r>
      <w:proofErr w:type="spellStart"/>
      <w:r w:rsidRPr="0009485B">
        <w:rPr>
          <w:rFonts w:ascii="Times New Roman" w:eastAsia="Times New Roman" w:hAnsi="Times New Roman"/>
          <w:sz w:val="24"/>
          <w:szCs w:val="24"/>
          <w:lang w:val="es-VE" w:eastAsia="es-VE"/>
        </w:rPr>
        <w:t>Juridico</w:t>
      </w:r>
      <w:proofErr w:type="spellEnd"/>
      <w:r w:rsidRPr="0009485B">
        <w:rPr>
          <w:rFonts w:ascii="Times New Roman" w:eastAsia="Times New Roman" w:hAnsi="Times New Roman"/>
          <w:sz w:val="24"/>
          <w:szCs w:val="24"/>
          <w:lang w:val="es-VE" w:eastAsia="es-VE"/>
        </w:rPr>
        <w:t xml:space="preserve"> de la Universidad, según el informe S.J. </w:t>
      </w:r>
      <w:proofErr w:type="spellStart"/>
      <w:r w:rsidRPr="0009485B">
        <w:rPr>
          <w:rFonts w:ascii="Times New Roman" w:eastAsia="Times New Roman" w:hAnsi="Times New Roman"/>
          <w:sz w:val="24"/>
          <w:szCs w:val="24"/>
          <w:lang w:val="es-VE" w:eastAsia="es-VE"/>
        </w:rPr>
        <w:t>N°</w:t>
      </w:r>
      <w:proofErr w:type="spellEnd"/>
      <w:r w:rsidRPr="0009485B">
        <w:rPr>
          <w:rFonts w:ascii="Times New Roman" w:eastAsia="Times New Roman" w:hAnsi="Times New Roman"/>
          <w:sz w:val="24"/>
          <w:szCs w:val="24"/>
          <w:lang w:val="es-VE" w:eastAsia="es-VE"/>
        </w:rPr>
        <w:t xml:space="preserve"> 1019.17, de fecha 29.11.2017. </w:t>
      </w:r>
    </w:p>
    <w:p w14:paraId="12BF6EE1" w14:textId="77777777" w:rsidR="0009485B" w:rsidRPr="0009485B" w:rsidRDefault="0009485B" w:rsidP="0009485B">
      <w:pPr>
        <w:spacing w:after="0" w:line="240" w:lineRule="auto"/>
        <w:ind w:left="142"/>
        <w:jc w:val="both"/>
        <w:rPr>
          <w:rFonts w:ascii="Times New Roman" w:eastAsia="Times New Roman" w:hAnsi="Times New Roman"/>
          <w:sz w:val="24"/>
          <w:szCs w:val="24"/>
          <w:lang w:val="es-VE" w:eastAsia="es-VE"/>
        </w:rPr>
      </w:pPr>
    </w:p>
    <w:p w14:paraId="00D080B8" w14:textId="77777777" w:rsidR="0009485B" w:rsidRPr="0009485B" w:rsidRDefault="0009485B" w:rsidP="0009485B">
      <w:pPr>
        <w:spacing w:after="0" w:line="240" w:lineRule="auto"/>
        <w:ind w:left="142"/>
        <w:jc w:val="both"/>
        <w:rPr>
          <w:rFonts w:ascii="Times New Roman" w:eastAsia="Times New Roman" w:hAnsi="Times New Roman"/>
          <w:sz w:val="24"/>
          <w:szCs w:val="24"/>
          <w:lang w:val="es-VE" w:eastAsia="es-VE"/>
        </w:rPr>
      </w:pPr>
      <w:r w:rsidRPr="0009485B">
        <w:rPr>
          <w:rFonts w:ascii="Times New Roman" w:eastAsia="Times New Roman" w:hAnsi="Times New Roman"/>
          <w:sz w:val="24"/>
          <w:szCs w:val="24"/>
          <w:lang w:val="es-VE" w:eastAsia="es-VE"/>
        </w:rPr>
        <w:t xml:space="preserve">En tal sentido, remite la opinión de ese Servicio, contenida en el informe previamente elaborado por la Abogada Ana Carolina Fernández Gutiérrez, adscrita a ese Servicio. </w:t>
      </w:r>
    </w:p>
    <w:p w14:paraId="1A28532A" w14:textId="11B9AC01" w:rsidR="00A206B7" w:rsidRDefault="0009485B" w:rsidP="0009485B">
      <w:pPr>
        <w:spacing w:after="0" w:line="240" w:lineRule="auto"/>
        <w:ind w:left="142"/>
        <w:jc w:val="both"/>
        <w:rPr>
          <w:rFonts w:ascii="Times New Roman" w:eastAsia="Times New Roman" w:hAnsi="Times New Roman"/>
          <w:b/>
          <w:bCs/>
          <w:sz w:val="24"/>
          <w:szCs w:val="24"/>
          <w:lang w:val="es-VE" w:eastAsia="es-VE"/>
        </w:rPr>
      </w:pPr>
      <w:r w:rsidRPr="0009485B">
        <w:rPr>
          <w:rFonts w:ascii="Times New Roman" w:eastAsia="Times New Roman" w:hAnsi="Times New Roman"/>
          <w:b/>
          <w:bCs/>
          <w:sz w:val="24"/>
          <w:szCs w:val="24"/>
          <w:lang w:val="es-VE" w:eastAsia="es-VE"/>
        </w:rPr>
        <w:t xml:space="preserve">Decisión: Aprobó en primera discusión el reglamento, en lo concerniente a su objeto, filosofía, fundamento conceptual, conveniencia y oportunidad. (Resolución </w:t>
      </w:r>
      <w:proofErr w:type="spellStart"/>
      <w:r w:rsidRPr="0009485B">
        <w:rPr>
          <w:rFonts w:ascii="Times New Roman" w:eastAsia="Times New Roman" w:hAnsi="Times New Roman"/>
          <w:b/>
          <w:bCs/>
          <w:sz w:val="24"/>
          <w:szCs w:val="24"/>
          <w:lang w:val="es-VE" w:eastAsia="es-VE"/>
        </w:rPr>
        <w:t>Nº</w:t>
      </w:r>
      <w:proofErr w:type="spellEnd"/>
      <w:r w:rsidRPr="0009485B">
        <w:rPr>
          <w:rFonts w:ascii="Times New Roman" w:eastAsia="Times New Roman" w:hAnsi="Times New Roman"/>
          <w:b/>
          <w:bCs/>
          <w:sz w:val="24"/>
          <w:szCs w:val="24"/>
          <w:lang w:val="es-VE" w:eastAsia="es-VE"/>
        </w:rPr>
        <w:t xml:space="preserve"> CU-1856, de fecha 18.09.2006).</w:t>
      </w:r>
    </w:p>
    <w:p w14:paraId="1B086A12" w14:textId="5D5974AD" w:rsidR="00A21529" w:rsidRDefault="00A21529" w:rsidP="0009485B">
      <w:pPr>
        <w:spacing w:after="0" w:line="240" w:lineRule="auto"/>
        <w:ind w:left="142"/>
        <w:jc w:val="both"/>
        <w:rPr>
          <w:rFonts w:ascii="Times New Roman" w:eastAsia="Times New Roman" w:hAnsi="Times New Roman"/>
          <w:b/>
          <w:bCs/>
          <w:sz w:val="24"/>
          <w:szCs w:val="24"/>
          <w:lang w:val="es-VE" w:eastAsia="es-VE"/>
        </w:rPr>
      </w:pPr>
    </w:p>
    <w:p w14:paraId="4BDE0416" w14:textId="53575711" w:rsidR="00A21529" w:rsidRDefault="00A21529" w:rsidP="0009485B">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RAMÓN GUEVARA</w:t>
      </w:r>
    </w:p>
    <w:p w14:paraId="58B3F793" w14:textId="4A6DEEC3" w:rsidR="00A21529" w:rsidRDefault="00A21529" w:rsidP="0009485B">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GOBERNADOR DEL ESTADO BOLIVARIANO DE MÉRIDA.</w:t>
      </w:r>
    </w:p>
    <w:p w14:paraId="16768F05" w14:textId="77777777" w:rsidR="00A21529" w:rsidRDefault="00A21529" w:rsidP="0009485B">
      <w:pPr>
        <w:spacing w:after="0" w:line="240" w:lineRule="auto"/>
        <w:ind w:left="142"/>
        <w:jc w:val="both"/>
        <w:rPr>
          <w:rFonts w:ascii="Times New Roman" w:eastAsia="Times New Roman" w:hAnsi="Times New Roman"/>
          <w:b/>
          <w:bCs/>
          <w:sz w:val="24"/>
          <w:szCs w:val="24"/>
          <w:lang w:val="es-VE" w:eastAsia="es-VE"/>
        </w:rPr>
      </w:pPr>
    </w:p>
    <w:p w14:paraId="2F18778C" w14:textId="4E19E1C9" w:rsidR="00A21529" w:rsidRDefault="00A21529" w:rsidP="00A21529">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729/17.</w:t>
      </w:r>
    </w:p>
    <w:p w14:paraId="3E2F544B" w14:textId="5E8EE4F9" w:rsidR="008D6FD6" w:rsidRDefault="008D6FD6" w:rsidP="008D6FD6">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D6FD6">
        <w:rPr>
          <w:rFonts w:ascii="Times New Roman" w:eastAsia="Times New Roman" w:hAnsi="Times New Roman"/>
          <w:sz w:val="24"/>
          <w:szCs w:val="24"/>
          <w:lang w:val="es-VE" w:eastAsia="es-VE"/>
        </w:rPr>
        <w:t xml:space="preserve">omunicación </w:t>
      </w:r>
      <w:proofErr w:type="spellStart"/>
      <w:r w:rsidRPr="008D6FD6">
        <w:rPr>
          <w:rFonts w:ascii="Times New Roman" w:eastAsia="Times New Roman" w:hAnsi="Times New Roman"/>
          <w:sz w:val="24"/>
          <w:szCs w:val="24"/>
          <w:lang w:val="es-VE" w:eastAsia="es-VE"/>
        </w:rPr>
        <w:t>N</w:t>
      </w:r>
      <w:r>
        <w:rPr>
          <w:rFonts w:ascii="Times New Roman" w:eastAsia="Times New Roman" w:hAnsi="Times New Roman"/>
          <w:sz w:val="24"/>
          <w:szCs w:val="24"/>
          <w:lang w:val="es-VE" w:eastAsia="es-VE"/>
        </w:rPr>
        <w:t>°</w:t>
      </w:r>
      <w:proofErr w:type="spellEnd"/>
      <w:r w:rsidRPr="008D6FD6">
        <w:rPr>
          <w:rFonts w:ascii="Times New Roman" w:eastAsia="Times New Roman" w:hAnsi="Times New Roman"/>
          <w:sz w:val="24"/>
          <w:szCs w:val="24"/>
          <w:lang w:val="es-VE" w:eastAsia="es-VE"/>
        </w:rPr>
        <w:t xml:space="preserve"> DIM334/2017, de fecha 28.11.2017, de fecha 30.11.2017, suscrita por el Ingeniero Jesús Omar Ruiz Contreras, </w:t>
      </w:r>
      <w:proofErr w:type="gramStart"/>
      <w:r w:rsidRPr="008D6FD6">
        <w:rPr>
          <w:rFonts w:ascii="Times New Roman" w:eastAsia="Times New Roman" w:hAnsi="Times New Roman"/>
          <w:sz w:val="24"/>
          <w:szCs w:val="24"/>
          <w:lang w:val="es-VE" w:eastAsia="es-VE"/>
        </w:rPr>
        <w:t>Director</w:t>
      </w:r>
      <w:proofErr w:type="gramEnd"/>
      <w:r w:rsidRPr="008D6FD6">
        <w:rPr>
          <w:rFonts w:ascii="Times New Roman" w:eastAsia="Times New Roman" w:hAnsi="Times New Roman"/>
          <w:sz w:val="24"/>
          <w:szCs w:val="24"/>
          <w:lang w:val="es-VE" w:eastAsia="es-VE"/>
        </w:rPr>
        <w:t xml:space="preserve"> de Ingeniería y Mantenimiento de la Universidad, mediante la cual solicita a este </w:t>
      </w:r>
      <w:proofErr w:type="spellStart"/>
      <w:r w:rsidRPr="008D6FD6">
        <w:rPr>
          <w:rFonts w:ascii="Times New Roman" w:eastAsia="Times New Roman" w:hAnsi="Times New Roman"/>
          <w:sz w:val="24"/>
          <w:szCs w:val="24"/>
          <w:lang w:val="es-VE" w:eastAsia="es-VE"/>
        </w:rPr>
        <w:t>Maximo</w:t>
      </w:r>
      <w:proofErr w:type="spellEnd"/>
      <w:r w:rsidRPr="008D6FD6">
        <w:rPr>
          <w:rFonts w:ascii="Times New Roman" w:eastAsia="Times New Roman" w:hAnsi="Times New Roman"/>
          <w:sz w:val="24"/>
          <w:szCs w:val="24"/>
          <w:lang w:val="es-VE" w:eastAsia="es-VE"/>
        </w:rPr>
        <w:t xml:space="preserve"> Organismo, reiterar al nuevo Gobernador del estado, Abogado Ramón Guevara, la necesidad urgente de restablecer el patrullaje y la vigilancia policial en el Conjunto Campo de Oro, en razón de los siguientes hechos delictivos que </w:t>
      </w:r>
      <w:proofErr w:type="spellStart"/>
      <w:r w:rsidRPr="008D6FD6">
        <w:rPr>
          <w:rFonts w:ascii="Times New Roman" w:eastAsia="Times New Roman" w:hAnsi="Times New Roman"/>
          <w:sz w:val="24"/>
          <w:szCs w:val="24"/>
          <w:lang w:val="es-VE" w:eastAsia="es-VE"/>
        </w:rPr>
        <w:t>alli</w:t>
      </w:r>
      <w:proofErr w:type="spellEnd"/>
      <w:r w:rsidRPr="008D6FD6">
        <w:rPr>
          <w:rFonts w:ascii="Times New Roman" w:eastAsia="Times New Roman" w:hAnsi="Times New Roman"/>
          <w:sz w:val="24"/>
          <w:szCs w:val="24"/>
          <w:lang w:val="es-VE" w:eastAsia="es-VE"/>
        </w:rPr>
        <w:t xml:space="preserve"> se realizan a diario: </w:t>
      </w:r>
    </w:p>
    <w:p w14:paraId="2AF30557" w14:textId="77777777" w:rsidR="008D6FD6" w:rsidRPr="008D6FD6" w:rsidRDefault="008D6FD6" w:rsidP="008D6FD6">
      <w:pPr>
        <w:spacing w:after="0" w:line="240" w:lineRule="auto"/>
        <w:ind w:left="142"/>
        <w:jc w:val="both"/>
        <w:rPr>
          <w:rFonts w:ascii="Times New Roman" w:eastAsia="Times New Roman" w:hAnsi="Times New Roman"/>
          <w:sz w:val="24"/>
          <w:szCs w:val="24"/>
          <w:lang w:val="es-VE" w:eastAsia="es-VE"/>
        </w:rPr>
      </w:pPr>
    </w:p>
    <w:p w14:paraId="67BC2D51" w14:textId="77777777" w:rsidR="008D6FD6" w:rsidRDefault="008D6FD6" w:rsidP="00C8722B">
      <w:pPr>
        <w:pStyle w:val="Prrafodelista"/>
        <w:numPr>
          <w:ilvl w:val="0"/>
          <w:numId w:val="74"/>
        </w:numPr>
        <w:spacing w:after="0" w:line="240" w:lineRule="auto"/>
        <w:jc w:val="both"/>
        <w:rPr>
          <w:rFonts w:ascii="Times New Roman" w:eastAsia="Times New Roman" w:hAnsi="Times New Roman"/>
          <w:sz w:val="24"/>
          <w:szCs w:val="24"/>
          <w:lang w:val="es-VE" w:eastAsia="es-VE"/>
        </w:rPr>
      </w:pPr>
      <w:r w:rsidRPr="008D6FD6">
        <w:rPr>
          <w:rFonts w:ascii="Times New Roman" w:eastAsia="Times New Roman" w:hAnsi="Times New Roman"/>
          <w:sz w:val="24"/>
          <w:szCs w:val="24"/>
          <w:lang w:val="es-VE" w:eastAsia="es-VE"/>
        </w:rPr>
        <w:t xml:space="preserve">Tráfico y </w:t>
      </w:r>
      <w:proofErr w:type="spellStart"/>
      <w:r w:rsidRPr="008D6FD6">
        <w:rPr>
          <w:rFonts w:ascii="Times New Roman" w:eastAsia="Times New Roman" w:hAnsi="Times New Roman"/>
          <w:sz w:val="24"/>
          <w:szCs w:val="24"/>
          <w:lang w:val="es-VE" w:eastAsia="es-VE"/>
        </w:rPr>
        <w:t>micro-tráfico</w:t>
      </w:r>
      <w:proofErr w:type="spellEnd"/>
      <w:r w:rsidRPr="008D6FD6">
        <w:rPr>
          <w:rFonts w:ascii="Times New Roman" w:eastAsia="Times New Roman" w:hAnsi="Times New Roman"/>
          <w:sz w:val="24"/>
          <w:szCs w:val="24"/>
          <w:lang w:val="es-VE" w:eastAsia="es-VE"/>
        </w:rPr>
        <w:t xml:space="preserve"> de drogas. </w:t>
      </w:r>
    </w:p>
    <w:p w14:paraId="53D39638" w14:textId="77777777" w:rsidR="008D6FD6" w:rsidRDefault="008D6FD6" w:rsidP="00C8722B">
      <w:pPr>
        <w:pStyle w:val="Prrafodelista"/>
        <w:numPr>
          <w:ilvl w:val="0"/>
          <w:numId w:val="74"/>
        </w:numPr>
        <w:spacing w:after="0" w:line="240" w:lineRule="auto"/>
        <w:jc w:val="both"/>
        <w:rPr>
          <w:rFonts w:ascii="Times New Roman" w:eastAsia="Times New Roman" w:hAnsi="Times New Roman"/>
          <w:sz w:val="24"/>
          <w:szCs w:val="24"/>
          <w:lang w:val="es-VE" w:eastAsia="es-VE"/>
        </w:rPr>
      </w:pPr>
      <w:r w:rsidRPr="008D6FD6">
        <w:rPr>
          <w:rFonts w:ascii="Times New Roman" w:eastAsia="Times New Roman" w:hAnsi="Times New Roman"/>
          <w:sz w:val="24"/>
          <w:szCs w:val="24"/>
          <w:lang w:val="es-VE" w:eastAsia="es-VE"/>
        </w:rPr>
        <w:t xml:space="preserve">Zona de aguante o de escondite de bienes, productos de robos y hurtos en la ciudad, incluyendo un "deshuesadero" de cables robados para obtener sólo el cobre. </w:t>
      </w:r>
    </w:p>
    <w:p w14:paraId="37760E17" w14:textId="77777777" w:rsidR="008D6FD6" w:rsidRDefault="008D6FD6" w:rsidP="00C8722B">
      <w:pPr>
        <w:pStyle w:val="Prrafodelista"/>
        <w:numPr>
          <w:ilvl w:val="0"/>
          <w:numId w:val="74"/>
        </w:numPr>
        <w:spacing w:after="0" w:line="240" w:lineRule="auto"/>
        <w:jc w:val="both"/>
        <w:rPr>
          <w:rFonts w:ascii="Times New Roman" w:eastAsia="Times New Roman" w:hAnsi="Times New Roman"/>
          <w:sz w:val="24"/>
          <w:szCs w:val="24"/>
          <w:lang w:val="es-VE" w:eastAsia="es-VE"/>
        </w:rPr>
      </w:pPr>
      <w:r w:rsidRPr="008D6FD6">
        <w:rPr>
          <w:rFonts w:ascii="Times New Roman" w:eastAsia="Times New Roman" w:hAnsi="Times New Roman"/>
          <w:sz w:val="24"/>
          <w:szCs w:val="24"/>
          <w:lang w:val="es-VE" w:eastAsia="es-VE"/>
        </w:rPr>
        <w:t xml:space="preserve">Atracos a mano armada con violencia, donde a diario han sido agredidos miembros de la comunidad universitaria y usuarios de las instalaciones deportivas de la UL.A. </w:t>
      </w:r>
    </w:p>
    <w:p w14:paraId="1CDD5C66" w14:textId="0332305D" w:rsidR="008D6FD6" w:rsidRPr="008D6FD6" w:rsidRDefault="008D6FD6" w:rsidP="00C8722B">
      <w:pPr>
        <w:pStyle w:val="Prrafodelista"/>
        <w:numPr>
          <w:ilvl w:val="0"/>
          <w:numId w:val="74"/>
        </w:numPr>
        <w:spacing w:after="0" w:line="240" w:lineRule="auto"/>
        <w:jc w:val="both"/>
        <w:rPr>
          <w:rFonts w:ascii="Times New Roman" w:eastAsia="Times New Roman" w:hAnsi="Times New Roman"/>
          <w:sz w:val="24"/>
          <w:szCs w:val="24"/>
          <w:lang w:val="es-VE" w:eastAsia="es-VE"/>
        </w:rPr>
      </w:pPr>
      <w:r w:rsidRPr="008D6FD6">
        <w:rPr>
          <w:rFonts w:ascii="Times New Roman" w:eastAsia="Times New Roman" w:hAnsi="Times New Roman"/>
          <w:sz w:val="24"/>
          <w:szCs w:val="24"/>
          <w:lang w:val="es-VE" w:eastAsia="es-VE"/>
        </w:rPr>
        <w:t xml:space="preserve">Grupos de personas dedicadas a tomar los terrenos del Conjunto Campo de Oro, para botar desechos sólidos, residuos y </w:t>
      </w:r>
      <w:r w:rsidRPr="008D6FD6">
        <w:rPr>
          <w:rFonts w:ascii="Times New Roman" w:eastAsia="Times New Roman" w:hAnsi="Times New Roman"/>
          <w:sz w:val="24"/>
          <w:szCs w:val="24"/>
          <w:lang w:val="es-VE" w:eastAsia="es-VE"/>
        </w:rPr>
        <w:t xml:space="preserve">animales muertos, produciendo contaminación ambiental en el sector. </w:t>
      </w:r>
    </w:p>
    <w:p w14:paraId="6141427A" w14:textId="4EA1CE37" w:rsidR="00A21529" w:rsidRDefault="008D6FD6" w:rsidP="008D6FD6">
      <w:pPr>
        <w:spacing w:after="0" w:line="240" w:lineRule="auto"/>
        <w:ind w:left="142"/>
        <w:jc w:val="both"/>
        <w:rPr>
          <w:rFonts w:ascii="Times New Roman" w:eastAsia="Times New Roman" w:hAnsi="Times New Roman"/>
          <w:b/>
          <w:bCs/>
          <w:sz w:val="24"/>
          <w:szCs w:val="24"/>
          <w:lang w:val="es-VE" w:eastAsia="es-VE"/>
        </w:rPr>
      </w:pPr>
      <w:r w:rsidRPr="008D6FD6">
        <w:rPr>
          <w:rFonts w:ascii="Times New Roman" w:eastAsia="Times New Roman" w:hAnsi="Times New Roman"/>
          <w:b/>
          <w:bCs/>
          <w:sz w:val="24"/>
          <w:szCs w:val="24"/>
          <w:lang w:val="es-VE" w:eastAsia="es-VE"/>
        </w:rPr>
        <w:t>Decisión: Aprobó la solicitud. Incluir en la comunicación al Gobernador, las áreas sensibles que indique la Dirección de Servicios de Prevención y Seguridad de la Universidad, como por ejemplo La Hechicera, Liria, entre otros.</w:t>
      </w:r>
    </w:p>
    <w:p w14:paraId="3070ED60" w14:textId="774F3ABD" w:rsidR="008D6FD6" w:rsidRDefault="008D6FD6" w:rsidP="008D6FD6">
      <w:pPr>
        <w:spacing w:after="0" w:line="240" w:lineRule="auto"/>
        <w:ind w:left="142"/>
        <w:jc w:val="both"/>
        <w:rPr>
          <w:rFonts w:ascii="Times New Roman" w:eastAsia="Times New Roman" w:hAnsi="Times New Roman"/>
          <w:b/>
          <w:bCs/>
          <w:sz w:val="24"/>
          <w:szCs w:val="24"/>
          <w:lang w:val="es-VE" w:eastAsia="es-VE"/>
        </w:rPr>
      </w:pPr>
    </w:p>
    <w:p w14:paraId="358D4DB6" w14:textId="0381164A" w:rsidR="008D6FD6" w:rsidRDefault="008D6FD6" w:rsidP="008D6FD6">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OFICINA DE PLANIFICACIÓN DEL SECTOR UNIVERSITARIO (OPSU).</w:t>
      </w:r>
    </w:p>
    <w:p w14:paraId="0A40D8B2" w14:textId="74C5E6E6" w:rsidR="008D6FD6" w:rsidRDefault="008D6FD6" w:rsidP="008D6FD6">
      <w:pPr>
        <w:spacing w:after="0" w:line="240" w:lineRule="auto"/>
        <w:ind w:left="142"/>
        <w:jc w:val="both"/>
        <w:rPr>
          <w:rFonts w:ascii="Times New Roman" w:eastAsia="Times New Roman" w:hAnsi="Times New Roman"/>
          <w:b/>
          <w:bCs/>
          <w:sz w:val="24"/>
          <w:szCs w:val="24"/>
          <w:lang w:val="es-VE" w:eastAsia="es-VE"/>
        </w:rPr>
      </w:pPr>
    </w:p>
    <w:p w14:paraId="68C951AC" w14:textId="38564578" w:rsidR="008D6FD6" w:rsidRDefault="008D6FD6" w:rsidP="008D6FD6">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730/17.</w:t>
      </w:r>
    </w:p>
    <w:p w14:paraId="21C08EE1" w14:textId="77777777" w:rsidR="00BE4A63" w:rsidRDefault="00BE4A63" w:rsidP="00BE4A63">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BE4A63">
        <w:rPr>
          <w:rFonts w:ascii="Times New Roman" w:eastAsia="Times New Roman" w:hAnsi="Times New Roman"/>
          <w:sz w:val="24"/>
          <w:szCs w:val="24"/>
          <w:lang w:val="es-VE" w:eastAsia="es-VE"/>
        </w:rPr>
        <w:t xml:space="preserve">omunicación </w:t>
      </w:r>
      <w:proofErr w:type="spellStart"/>
      <w:r w:rsidRPr="00BE4A63">
        <w:rPr>
          <w:rFonts w:ascii="Times New Roman" w:eastAsia="Times New Roman" w:hAnsi="Times New Roman"/>
          <w:sz w:val="24"/>
          <w:szCs w:val="24"/>
          <w:lang w:val="es-VE" w:eastAsia="es-VE"/>
        </w:rPr>
        <w:t>N°</w:t>
      </w:r>
      <w:proofErr w:type="spellEnd"/>
      <w:r w:rsidRPr="00BE4A63">
        <w:rPr>
          <w:rFonts w:ascii="Times New Roman" w:eastAsia="Times New Roman" w:hAnsi="Times New Roman"/>
          <w:sz w:val="24"/>
          <w:szCs w:val="24"/>
          <w:lang w:val="es-VE" w:eastAsia="es-VE"/>
        </w:rPr>
        <w:t xml:space="preserve"> UAI-0274.17, de fecha 07.12.2017, suscrita por el Ciudadano Daniel Sánchez, Auditor Interventor en la Unidad de </w:t>
      </w:r>
      <w:proofErr w:type="spellStart"/>
      <w:r w:rsidRPr="00BE4A63">
        <w:rPr>
          <w:rFonts w:ascii="Times New Roman" w:eastAsia="Times New Roman" w:hAnsi="Times New Roman"/>
          <w:sz w:val="24"/>
          <w:szCs w:val="24"/>
          <w:lang w:val="es-VE" w:eastAsia="es-VE"/>
        </w:rPr>
        <w:t>Auditoria</w:t>
      </w:r>
      <w:proofErr w:type="spellEnd"/>
      <w:r w:rsidRPr="00BE4A63">
        <w:rPr>
          <w:rFonts w:ascii="Times New Roman" w:eastAsia="Times New Roman" w:hAnsi="Times New Roman"/>
          <w:sz w:val="24"/>
          <w:szCs w:val="24"/>
          <w:lang w:val="es-VE" w:eastAsia="es-VE"/>
        </w:rPr>
        <w:t xml:space="preserve"> Interna de la Universidad de Los Andes, mediante la cual se dirige a este Máximo Organismo, con la finalidad de remitir la siguiente propuesta de modificación del Manual Descriptivo de Cargos, para el Grupo 49, Control Interno y Auditoría. </w:t>
      </w:r>
    </w:p>
    <w:p w14:paraId="25A367A9" w14:textId="77777777" w:rsidR="00BE4A63" w:rsidRDefault="00BE4A63" w:rsidP="00BE4A63">
      <w:pPr>
        <w:spacing w:after="0" w:line="240" w:lineRule="auto"/>
        <w:ind w:left="142"/>
        <w:jc w:val="both"/>
        <w:rPr>
          <w:rFonts w:ascii="Times New Roman" w:eastAsia="Times New Roman" w:hAnsi="Times New Roman"/>
          <w:sz w:val="24"/>
          <w:szCs w:val="24"/>
          <w:lang w:val="es-VE" w:eastAsia="es-VE"/>
        </w:rPr>
      </w:pPr>
    </w:p>
    <w:p w14:paraId="2BDB0F4F" w14:textId="0BFDB74F" w:rsidR="00BE4A63" w:rsidRDefault="00BE4A63" w:rsidP="00BE4A63">
      <w:pPr>
        <w:spacing w:after="0" w:line="240" w:lineRule="auto"/>
        <w:ind w:left="142"/>
        <w:jc w:val="both"/>
        <w:rPr>
          <w:rFonts w:ascii="Times New Roman" w:eastAsia="Times New Roman" w:hAnsi="Times New Roman"/>
          <w:sz w:val="24"/>
          <w:szCs w:val="24"/>
          <w:lang w:val="es-VE" w:eastAsia="es-VE"/>
        </w:rPr>
      </w:pPr>
      <w:r w:rsidRPr="00BE4A63">
        <w:rPr>
          <w:rFonts w:ascii="Times New Roman" w:eastAsia="Times New Roman" w:hAnsi="Times New Roman"/>
          <w:sz w:val="24"/>
          <w:szCs w:val="24"/>
          <w:lang w:val="es-VE" w:eastAsia="es-VE"/>
        </w:rPr>
        <w:t xml:space="preserve">Esa iniciativa, se fundamenta en que el Manual Descriptivo de Clases de Cargos Administrativos de las Universidades Nacionales vigente hasta ahora y aplicado para la mayoría de éstas, proviene del año 1999, y es ese el </w:t>
      </w:r>
      <w:proofErr w:type="spellStart"/>
      <w:r w:rsidRPr="00BE4A63">
        <w:rPr>
          <w:rFonts w:ascii="Times New Roman" w:eastAsia="Times New Roman" w:hAnsi="Times New Roman"/>
          <w:sz w:val="24"/>
          <w:szCs w:val="24"/>
          <w:lang w:val="es-VE" w:eastAsia="es-VE"/>
        </w:rPr>
        <w:t>docamento</w:t>
      </w:r>
      <w:proofErr w:type="spellEnd"/>
      <w:r w:rsidRPr="00BE4A63">
        <w:rPr>
          <w:rFonts w:ascii="Times New Roman" w:eastAsia="Times New Roman" w:hAnsi="Times New Roman"/>
          <w:sz w:val="24"/>
          <w:szCs w:val="24"/>
          <w:lang w:val="es-VE" w:eastAsia="es-VE"/>
        </w:rPr>
        <w:t xml:space="preserve"> que se constituye como el instrumento técnico calificador de cargos de carrera y de jefatura del personal administrativo, en el cual, se desarrolla el Grupo 49 de Control Interno y Auditoria. </w:t>
      </w:r>
    </w:p>
    <w:p w14:paraId="1F6DFD3C" w14:textId="77777777" w:rsidR="00BE4A63" w:rsidRPr="00BE4A63" w:rsidRDefault="00BE4A63" w:rsidP="00BE4A63">
      <w:pPr>
        <w:spacing w:after="0" w:line="240" w:lineRule="auto"/>
        <w:ind w:left="142"/>
        <w:jc w:val="both"/>
        <w:rPr>
          <w:rFonts w:ascii="Times New Roman" w:eastAsia="Times New Roman" w:hAnsi="Times New Roman"/>
          <w:sz w:val="24"/>
          <w:szCs w:val="24"/>
          <w:lang w:val="es-VE" w:eastAsia="es-VE"/>
        </w:rPr>
      </w:pPr>
    </w:p>
    <w:p w14:paraId="0DE70EDD" w14:textId="77777777" w:rsidR="00BE4A63" w:rsidRPr="00BE4A63" w:rsidRDefault="00BE4A63" w:rsidP="00BE4A63">
      <w:pPr>
        <w:spacing w:after="0" w:line="240" w:lineRule="auto"/>
        <w:ind w:left="142"/>
        <w:jc w:val="both"/>
        <w:rPr>
          <w:rFonts w:ascii="Times New Roman" w:eastAsia="Times New Roman" w:hAnsi="Times New Roman"/>
          <w:sz w:val="24"/>
          <w:szCs w:val="24"/>
          <w:lang w:val="es-VE" w:eastAsia="es-VE"/>
        </w:rPr>
      </w:pPr>
      <w:r w:rsidRPr="00BE4A63">
        <w:rPr>
          <w:rFonts w:ascii="Times New Roman" w:eastAsia="Times New Roman" w:hAnsi="Times New Roman"/>
          <w:sz w:val="24"/>
          <w:szCs w:val="24"/>
          <w:lang w:val="es-VE" w:eastAsia="es-VE"/>
        </w:rPr>
        <w:t xml:space="preserve">Esa clasificación presenta una importante debilidad, ya que no permite el desarrollo profesional de los funcionarios, en virtud de que no establece niveles intermedios de crecimiento natural del profesional, que les permita ascender en función de su preparación, desempeño y experiencia, fomentando la construcción de una carrera dentro de esa Unidad. </w:t>
      </w:r>
    </w:p>
    <w:p w14:paraId="7431DA7F" w14:textId="66239C8D" w:rsidR="00BE4A63" w:rsidRDefault="00BE4A63" w:rsidP="00BE4A63">
      <w:pPr>
        <w:spacing w:after="0" w:line="240" w:lineRule="auto"/>
        <w:ind w:left="142"/>
        <w:jc w:val="both"/>
        <w:rPr>
          <w:rFonts w:ascii="Times New Roman" w:eastAsia="Times New Roman" w:hAnsi="Times New Roman"/>
          <w:sz w:val="24"/>
          <w:szCs w:val="24"/>
          <w:lang w:val="es-VE" w:eastAsia="es-VE"/>
        </w:rPr>
      </w:pPr>
      <w:r w:rsidRPr="00BE4A63">
        <w:rPr>
          <w:rFonts w:ascii="Times New Roman" w:eastAsia="Times New Roman" w:hAnsi="Times New Roman"/>
          <w:sz w:val="24"/>
          <w:szCs w:val="24"/>
          <w:lang w:val="es-VE" w:eastAsia="es-VE"/>
        </w:rPr>
        <w:t xml:space="preserve">Lo anteriormente expuesto trae como consecuencia el </w:t>
      </w:r>
      <w:proofErr w:type="spellStart"/>
      <w:r w:rsidRPr="00BE4A63">
        <w:rPr>
          <w:rFonts w:ascii="Times New Roman" w:eastAsia="Times New Roman" w:hAnsi="Times New Roman"/>
          <w:sz w:val="24"/>
          <w:szCs w:val="24"/>
          <w:lang w:val="es-VE" w:eastAsia="es-VE"/>
        </w:rPr>
        <w:t>descuntento</w:t>
      </w:r>
      <w:proofErr w:type="spellEnd"/>
      <w:r w:rsidRPr="00BE4A63">
        <w:rPr>
          <w:rFonts w:ascii="Times New Roman" w:eastAsia="Times New Roman" w:hAnsi="Times New Roman"/>
          <w:sz w:val="24"/>
          <w:szCs w:val="24"/>
          <w:lang w:val="es-VE" w:eastAsia="es-VE"/>
        </w:rPr>
        <w:t xml:space="preserve"> en el personal, lo que ha afectado el cumplimiento de sus funciones </w:t>
      </w:r>
      <w:proofErr w:type="spellStart"/>
      <w:r w:rsidRPr="00BE4A63">
        <w:rPr>
          <w:rFonts w:ascii="Times New Roman" w:eastAsia="Times New Roman" w:hAnsi="Times New Roman"/>
          <w:sz w:val="24"/>
          <w:szCs w:val="24"/>
          <w:lang w:val="es-VE" w:eastAsia="es-VE"/>
        </w:rPr>
        <w:t>dentin</w:t>
      </w:r>
      <w:proofErr w:type="spellEnd"/>
      <w:r w:rsidRPr="00BE4A63">
        <w:rPr>
          <w:rFonts w:ascii="Times New Roman" w:eastAsia="Times New Roman" w:hAnsi="Times New Roman"/>
          <w:sz w:val="24"/>
          <w:szCs w:val="24"/>
          <w:lang w:val="es-VE" w:eastAsia="es-VE"/>
        </w:rPr>
        <w:t xml:space="preserve"> de la Unidad durante el transcurso de los años, lo cual inevitablemente los obliga a plantearse otras alternativas </w:t>
      </w:r>
      <w:r w:rsidRPr="00BE4A63">
        <w:rPr>
          <w:rFonts w:ascii="Times New Roman" w:eastAsia="Times New Roman" w:hAnsi="Times New Roman"/>
          <w:sz w:val="24"/>
          <w:szCs w:val="24"/>
          <w:lang w:val="es-VE" w:eastAsia="es-VE"/>
        </w:rPr>
        <w:lastRenderedPageBreak/>
        <w:t xml:space="preserve">profesionales dentro y fuera de la Universidad de Los Andes, que le permitan desarrollarse profesionalmente y optar por una mejor remuneración. </w:t>
      </w:r>
    </w:p>
    <w:p w14:paraId="7F39C135" w14:textId="77777777" w:rsidR="00620FDE" w:rsidRPr="00BE4A63" w:rsidRDefault="00620FDE" w:rsidP="00BE4A63">
      <w:pPr>
        <w:spacing w:after="0" w:line="240" w:lineRule="auto"/>
        <w:ind w:left="142"/>
        <w:jc w:val="both"/>
        <w:rPr>
          <w:rFonts w:ascii="Times New Roman" w:eastAsia="Times New Roman" w:hAnsi="Times New Roman"/>
          <w:sz w:val="24"/>
          <w:szCs w:val="24"/>
          <w:lang w:val="es-VE" w:eastAsia="es-VE"/>
        </w:rPr>
      </w:pPr>
    </w:p>
    <w:p w14:paraId="37982C67" w14:textId="08CC89A0" w:rsidR="00BE4A63" w:rsidRDefault="00BE4A63" w:rsidP="00BE4A63">
      <w:pPr>
        <w:spacing w:after="0" w:line="240" w:lineRule="auto"/>
        <w:ind w:left="142"/>
        <w:jc w:val="both"/>
        <w:rPr>
          <w:rFonts w:ascii="Times New Roman" w:eastAsia="Times New Roman" w:hAnsi="Times New Roman"/>
          <w:sz w:val="24"/>
          <w:szCs w:val="24"/>
          <w:lang w:val="es-VE" w:eastAsia="es-VE"/>
        </w:rPr>
      </w:pPr>
      <w:r w:rsidRPr="00BE4A63">
        <w:rPr>
          <w:rFonts w:ascii="Times New Roman" w:eastAsia="Times New Roman" w:hAnsi="Times New Roman"/>
          <w:sz w:val="24"/>
          <w:szCs w:val="24"/>
          <w:lang w:val="es-VE" w:eastAsia="es-VE"/>
        </w:rPr>
        <w:t xml:space="preserve">Adicionalmente, indica que ese grupo 49 no incluye todos los profesionales de las Ciencias Económicas y Sociales, conformado principalmente por los profesionales de las carreras de Administración de Empresas, </w:t>
      </w:r>
      <w:proofErr w:type="spellStart"/>
      <w:r w:rsidRPr="00BE4A63">
        <w:rPr>
          <w:rFonts w:ascii="Times New Roman" w:eastAsia="Times New Roman" w:hAnsi="Times New Roman"/>
          <w:sz w:val="24"/>
          <w:szCs w:val="24"/>
          <w:lang w:val="es-VE" w:eastAsia="es-VE"/>
        </w:rPr>
        <w:t>Economia</w:t>
      </w:r>
      <w:proofErr w:type="spellEnd"/>
      <w:r w:rsidRPr="00BE4A63">
        <w:rPr>
          <w:rFonts w:ascii="Times New Roman" w:eastAsia="Times New Roman" w:hAnsi="Times New Roman"/>
          <w:sz w:val="24"/>
          <w:szCs w:val="24"/>
          <w:lang w:val="es-VE" w:eastAsia="es-VE"/>
        </w:rPr>
        <w:t xml:space="preserve">, Contaduría Pública y Estadística, y lo cual excluye a otros profesionales de los cuales constantemente necesitamos su participación, tales como Ingenieros o Abogados y de igual manera los Licenciados en Ciencias Fiscales. </w:t>
      </w:r>
    </w:p>
    <w:p w14:paraId="29C880B0" w14:textId="77777777" w:rsidR="00BE4A63" w:rsidRPr="00BE4A63" w:rsidRDefault="00BE4A63" w:rsidP="00BE4A63">
      <w:pPr>
        <w:spacing w:after="0" w:line="240" w:lineRule="auto"/>
        <w:ind w:left="142"/>
        <w:jc w:val="both"/>
        <w:rPr>
          <w:rFonts w:ascii="Times New Roman" w:eastAsia="Times New Roman" w:hAnsi="Times New Roman"/>
          <w:sz w:val="24"/>
          <w:szCs w:val="24"/>
          <w:lang w:val="es-VE" w:eastAsia="es-VE"/>
        </w:rPr>
      </w:pPr>
    </w:p>
    <w:p w14:paraId="2924F248" w14:textId="3C46F18E" w:rsidR="00A21529" w:rsidRPr="001A2969" w:rsidRDefault="00BE4A63" w:rsidP="001A2969">
      <w:pPr>
        <w:spacing w:after="0" w:line="240" w:lineRule="auto"/>
        <w:ind w:left="142"/>
        <w:jc w:val="both"/>
        <w:rPr>
          <w:rFonts w:ascii="Times New Roman" w:eastAsia="Times New Roman" w:hAnsi="Times New Roman"/>
          <w:sz w:val="24"/>
          <w:szCs w:val="24"/>
          <w:lang w:val="es-VE" w:eastAsia="es-VE"/>
        </w:rPr>
      </w:pPr>
      <w:r w:rsidRPr="00BE4A63">
        <w:rPr>
          <w:rFonts w:ascii="Times New Roman" w:eastAsia="Times New Roman" w:hAnsi="Times New Roman"/>
          <w:sz w:val="24"/>
          <w:szCs w:val="24"/>
          <w:lang w:val="es-VE" w:eastAsia="es-VE"/>
        </w:rPr>
        <w:t xml:space="preserve">Por lo tanto, eleva esa propuesta a este Máximo Organismo, para su estudio con la finalidad de contar con las observaciones pertinentes del caso. Y de esta forma dar cumplimiento a lo señalado en el Artículo 34 de las Normas Generales de Control Interno (publicada en Gaceta Oficial de la República Bolivariana de Venezuela </w:t>
      </w:r>
      <w:proofErr w:type="spellStart"/>
      <w:r w:rsidRPr="00BE4A63">
        <w:rPr>
          <w:rFonts w:ascii="Times New Roman" w:eastAsia="Times New Roman" w:hAnsi="Times New Roman"/>
          <w:sz w:val="24"/>
          <w:szCs w:val="24"/>
          <w:lang w:val="es-VE" w:eastAsia="es-VE"/>
        </w:rPr>
        <w:t>N°</w:t>
      </w:r>
      <w:proofErr w:type="spellEnd"/>
      <w:r w:rsidRPr="00BE4A63">
        <w:rPr>
          <w:rFonts w:ascii="Times New Roman" w:eastAsia="Times New Roman" w:hAnsi="Times New Roman"/>
          <w:sz w:val="24"/>
          <w:szCs w:val="24"/>
          <w:lang w:val="es-VE" w:eastAsia="es-VE"/>
        </w:rPr>
        <w:t xml:space="preserve"> 40.851 de fecha 18-02-2016), el cual establece lo siguiente: </w:t>
      </w:r>
    </w:p>
    <w:p w14:paraId="3A2D7915" w14:textId="77777777" w:rsidR="00A730B8" w:rsidRDefault="00A730B8" w:rsidP="006A3038">
      <w:pPr>
        <w:spacing w:after="0" w:line="240" w:lineRule="auto"/>
        <w:ind w:left="142"/>
        <w:jc w:val="both"/>
        <w:rPr>
          <w:rFonts w:ascii="Times New Roman" w:eastAsia="Times New Roman" w:hAnsi="Times New Roman"/>
          <w:sz w:val="24"/>
          <w:szCs w:val="24"/>
          <w:lang w:val="es-VE" w:eastAsia="es-VE"/>
        </w:rPr>
      </w:pPr>
    </w:p>
    <w:p w14:paraId="334F1264" w14:textId="08ADA271" w:rsidR="001A2969" w:rsidRDefault="001A2969" w:rsidP="001A2969">
      <w:pPr>
        <w:spacing w:after="0" w:line="240" w:lineRule="auto"/>
        <w:ind w:left="142"/>
        <w:jc w:val="both"/>
        <w:rPr>
          <w:rFonts w:ascii="Times New Roman" w:eastAsia="Times New Roman" w:hAnsi="Times New Roman"/>
          <w:sz w:val="24"/>
          <w:szCs w:val="24"/>
          <w:lang w:val="es-VE" w:eastAsia="es-VE"/>
        </w:rPr>
      </w:pPr>
      <w:r w:rsidRPr="001A2969">
        <w:rPr>
          <w:rFonts w:ascii="Times New Roman" w:eastAsia="Times New Roman" w:hAnsi="Times New Roman"/>
          <w:sz w:val="24"/>
          <w:szCs w:val="24"/>
          <w:lang w:val="es-VE" w:eastAsia="es-VE"/>
        </w:rPr>
        <w:t xml:space="preserve">La máxima autoridad jerárquica, los gerentes, jefes o autoridades administrativas de cada órgano o ente son responsables de que existan manuales, su divulgación y capacitación al personal, para su adecuada implementación y aplicación. Dichos manuales, deben incluir los diferentes pasos y condiciones de las operaciones a ser autorizadas, aprobadas, revisadas y registradas, así como lo relativo al archivo de la documentación justificativa que le sirva de soporte; y ser aprobados por la máxima autoridad jerárquica del órgano o ente. </w:t>
      </w:r>
    </w:p>
    <w:p w14:paraId="083D71F7" w14:textId="77777777" w:rsidR="001A2969" w:rsidRPr="001A2969" w:rsidRDefault="001A2969" w:rsidP="001A2969">
      <w:pPr>
        <w:spacing w:after="0" w:line="240" w:lineRule="auto"/>
        <w:ind w:left="142"/>
        <w:jc w:val="both"/>
        <w:rPr>
          <w:rFonts w:ascii="Times New Roman" w:eastAsia="Times New Roman" w:hAnsi="Times New Roman"/>
          <w:sz w:val="24"/>
          <w:szCs w:val="24"/>
          <w:lang w:val="es-VE" w:eastAsia="es-VE"/>
        </w:rPr>
      </w:pPr>
    </w:p>
    <w:p w14:paraId="7B814830" w14:textId="3849CAF3" w:rsidR="001A2969" w:rsidRDefault="001A2969" w:rsidP="001A2969">
      <w:pPr>
        <w:spacing w:after="0" w:line="240" w:lineRule="auto"/>
        <w:ind w:left="142"/>
        <w:jc w:val="both"/>
        <w:rPr>
          <w:rFonts w:ascii="Times New Roman" w:eastAsia="Times New Roman" w:hAnsi="Times New Roman"/>
          <w:sz w:val="24"/>
          <w:szCs w:val="24"/>
          <w:lang w:val="es-VE" w:eastAsia="es-VE"/>
        </w:rPr>
      </w:pPr>
      <w:r w:rsidRPr="001A2969">
        <w:rPr>
          <w:rFonts w:ascii="Times New Roman" w:eastAsia="Times New Roman" w:hAnsi="Times New Roman"/>
          <w:sz w:val="24"/>
          <w:szCs w:val="24"/>
          <w:lang w:val="es-VE" w:eastAsia="es-VE"/>
        </w:rPr>
        <w:t xml:space="preserve">En este aspecto se tendrá presente la elaboración de los instrumentos normativos siguientes: </w:t>
      </w:r>
    </w:p>
    <w:p w14:paraId="01FBAB4A" w14:textId="77777777" w:rsidR="001A2969" w:rsidRPr="001A2969" w:rsidRDefault="001A2969" w:rsidP="001A2969">
      <w:pPr>
        <w:spacing w:after="0" w:line="240" w:lineRule="auto"/>
        <w:ind w:left="142"/>
        <w:jc w:val="both"/>
        <w:rPr>
          <w:rFonts w:ascii="Times New Roman" w:eastAsia="Times New Roman" w:hAnsi="Times New Roman"/>
          <w:sz w:val="24"/>
          <w:szCs w:val="24"/>
          <w:lang w:val="es-VE" w:eastAsia="es-VE"/>
        </w:rPr>
      </w:pPr>
    </w:p>
    <w:p w14:paraId="29BB4CAE" w14:textId="33DF0CBD" w:rsidR="001A2969" w:rsidRPr="001A2969" w:rsidRDefault="00174726" w:rsidP="001A2969">
      <w:pPr>
        <w:spacing w:after="0" w:line="240" w:lineRule="auto"/>
        <w:ind w:left="142"/>
        <w:jc w:val="both"/>
        <w:rPr>
          <w:rFonts w:ascii="Times New Roman" w:eastAsia="Times New Roman" w:hAnsi="Times New Roman"/>
          <w:sz w:val="24"/>
          <w:szCs w:val="24"/>
          <w:lang w:val="es-VE" w:eastAsia="es-VE"/>
        </w:rPr>
      </w:pPr>
      <w:r w:rsidRPr="001A2969">
        <w:rPr>
          <w:rFonts w:ascii="Times New Roman" w:eastAsia="Times New Roman" w:hAnsi="Times New Roman"/>
          <w:sz w:val="24"/>
          <w:szCs w:val="24"/>
          <w:lang w:val="es-VE" w:eastAsia="es-VE"/>
        </w:rPr>
        <w:t>…</w:t>
      </w:r>
      <w:proofErr w:type="spellStart"/>
      <w:r w:rsidR="001A2969" w:rsidRPr="001A2969">
        <w:rPr>
          <w:rFonts w:ascii="Times New Roman" w:eastAsia="Times New Roman" w:hAnsi="Times New Roman"/>
          <w:sz w:val="24"/>
          <w:szCs w:val="24"/>
          <w:lang w:val="es-VE" w:eastAsia="es-VE"/>
        </w:rPr>
        <w:t>omissis</w:t>
      </w:r>
      <w:proofErr w:type="spellEnd"/>
      <w:r w:rsidR="001A2969" w:rsidRPr="001A2969">
        <w:rPr>
          <w:rFonts w:ascii="Times New Roman" w:eastAsia="Times New Roman" w:hAnsi="Times New Roman"/>
          <w:sz w:val="24"/>
          <w:szCs w:val="24"/>
          <w:lang w:val="es-VE" w:eastAsia="es-VE"/>
        </w:rPr>
        <w:t xml:space="preserve">... </w:t>
      </w:r>
    </w:p>
    <w:p w14:paraId="117970C7" w14:textId="4A38AD78" w:rsidR="001A2969" w:rsidRPr="001A2969" w:rsidRDefault="001A2969" w:rsidP="00C8722B">
      <w:pPr>
        <w:pStyle w:val="Prrafodelista"/>
        <w:numPr>
          <w:ilvl w:val="0"/>
          <w:numId w:val="75"/>
        </w:numPr>
        <w:spacing w:after="0" w:line="240" w:lineRule="auto"/>
        <w:jc w:val="both"/>
        <w:rPr>
          <w:rFonts w:ascii="Times New Roman" w:eastAsia="Times New Roman" w:hAnsi="Times New Roman"/>
          <w:sz w:val="24"/>
          <w:szCs w:val="24"/>
          <w:lang w:val="es-VE" w:eastAsia="es-VE"/>
        </w:rPr>
      </w:pPr>
      <w:r w:rsidRPr="001A2969">
        <w:rPr>
          <w:rFonts w:ascii="Times New Roman" w:eastAsia="Times New Roman" w:hAnsi="Times New Roman"/>
          <w:sz w:val="24"/>
          <w:szCs w:val="24"/>
          <w:lang w:val="es-VE" w:eastAsia="es-VE"/>
        </w:rPr>
        <w:t xml:space="preserve">Manual de Descripción de Cargos: Documento en el cual se establecen las funciones, complejidad, requisitos y líneas </w:t>
      </w:r>
      <w:r w:rsidRPr="001A2969">
        <w:rPr>
          <w:rFonts w:ascii="Times New Roman" w:eastAsia="Times New Roman" w:hAnsi="Times New Roman"/>
          <w:sz w:val="24"/>
          <w:szCs w:val="24"/>
          <w:lang w:val="es-VE" w:eastAsia="es-VE"/>
        </w:rPr>
        <w:t xml:space="preserve">de autoridad, así como la responsabilidad de cada uno de los cargos, entendiéndose estos, como el conjunto de operaciones, cualidades y condiciones que forman una unidad de trabajo especifica e impersonal. </w:t>
      </w:r>
    </w:p>
    <w:p w14:paraId="7B63BC97" w14:textId="77777777" w:rsidR="001A2969" w:rsidRPr="001A2969" w:rsidRDefault="001A2969" w:rsidP="001A2969">
      <w:pPr>
        <w:spacing w:after="0" w:line="240" w:lineRule="auto"/>
        <w:ind w:left="142"/>
        <w:jc w:val="both"/>
        <w:rPr>
          <w:rFonts w:ascii="Times New Roman" w:eastAsia="Times New Roman" w:hAnsi="Times New Roman"/>
          <w:sz w:val="24"/>
          <w:szCs w:val="24"/>
          <w:lang w:val="es-VE" w:eastAsia="es-VE"/>
        </w:rPr>
      </w:pPr>
    </w:p>
    <w:p w14:paraId="7AE8334B" w14:textId="77777777" w:rsidR="001A2969" w:rsidRPr="001A2969" w:rsidRDefault="001A2969" w:rsidP="001A2969">
      <w:pPr>
        <w:spacing w:after="0" w:line="240" w:lineRule="auto"/>
        <w:ind w:left="142"/>
        <w:jc w:val="both"/>
        <w:rPr>
          <w:rFonts w:ascii="Times New Roman" w:eastAsia="Times New Roman" w:hAnsi="Times New Roman"/>
          <w:sz w:val="24"/>
          <w:szCs w:val="24"/>
          <w:lang w:val="es-VE" w:eastAsia="es-VE"/>
        </w:rPr>
      </w:pPr>
      <w:r w:rsidRPr="001A2969">
        <w:rPr>
          <w:rFonts w:ascii="Times New Roman" w:eastAsia="Times New Roman" w:hAnsi="Times New Roman"/>
          <w:sz w:val="24"/>
          <w:szCs w:val="24"/>
          <w:lang w:val="es-VE" w:eastAsia="es-VE"/>
        </w:rPr>
        <w:t xml:space="preserve">Finalmente, creen importante que el Consejo Universitario eleve esta propuesta de modificación al Consejo Nacional de Universidades (CNU) y a la Oficina de Planificación del Sector Universitario (OPSU), para que sea considerada por ellos en una eventual modificación al Manual Descriptivo de Cargos Administrativos de las Universidades Nacionales, ya que una actualización planteada en los términos propuestos en el presente proyecto puede ser una valioso aporte del cual puede beneficiarse las Unidades de Auditoría Interna del resto de las Universidades Nacionales. </w:t>
      </w:r>
    </w:p>
    <w:p w14:paraId="27805C0C" w14:textId="0260A7A4" w:rsidR="006A3038" w:rsidRDefault="001A2969" w:rsidP="001A2969">
      <w:pPr>
        <w:spacing w:after="0" w:line="240" w:lineRule="auto"/>
        <w:ind w:left="142"/>
        <w:jc w:val="both"/>
        <w:rPr>
          <w:rFonts w:ascii="Times New Roman" w:eastAsia="Times New Roman" w:hAnsi="Times New Roman"/>
          <w:b/>
          <w:bCs/>
          <w:sz w:val="24"/>
          <w:szCs w:val="24"/>
          <w:lang w:val="es-VE" w:eastAsia="es-VE"/>
        </w:rPr>
      </w:pPr>
      <w:r w:rsidRPr="001A2969">
        <w:rPr>
          <w:rFonts w:ascii="Times New Roman" w:eastAsia="Times New Roman" w:hAnsi="Times New Roman"/>
          <w:b/>
          <w:bCs/>
          <w:sz w:val="24"/>
          <w:szCs w:val="24"/>
          <w:lang w:val="es-VE" w:eastAsia="es-VE"/>
        </w:rPr>
        <w:t>Decisión: Acordó remitir a la Oficina de Planificación del Sector Universitario (OPSU) y al Secretariado Permanente del Consejo Nacional de Universidades (CNU), para su conocimiento y fines consiguientes.</w:t>
      </w:r>
    </w:p>
    <w:p w14:paraId="510BEA7C" w14:textId="512F81D2" w:rsidR="007A3A1A" w:rsidRDefault="007A3A1A" w:rsidP="001A2969">
      <w:pPr>
        <w:spacing w:after="0" w:line="240" w:lineRule="auto"/>
        <w:ind w:left="142"/>
        <w:jc w:val="both"/>
        <w:rPr>
          <w:rFonts w:ascii="Times New Roman" w:eastAsia="Times New Roman" w:hAnsi="Times New Roman"/>
          <w:b/>
          <w:bCs/>
          <w:sz w:val="24"/>
          <w:szCs w:val="24"/>
          <w:lang w:val="es-VE" w:eastAsia="es-VE"/>
        </w:rPr>
      </w:pPr>
    </w:p>
    <w:p w14:paraId="26943FEA" w14:textId="66E059B4" w:rsidR="007A3A1A" w:rsidRDefault="007A3A1A" w:rsidP="001A2969">
      <w:pPr>
        <w:spacing w:after="0" w:line="240" w:lineRule="auto"/>
        <w:ind w:left="142"/>
        <w:jc w:val="both"/>
        <w:rPr>
          <w:rFonts w:ascii="Times New Roman" w:eastAsia="Times New Roman" w:hAnsi="Times New Roman"/>
          <w:b/>
          <w:bCs/>
          <w:sz w:val="24"/>
          <w:szCs w:val="24"/>
          <w:lang w:val="es-VE" w:eastAsia="es-VE"/>
        </w:rPr>
      </w:pPr>
      <w:r>
        <w:rPr>
          <w:rFonts w:ascii="Times New Roman" w:eastAsia="Times New Roman" w:hAnsi="Times New Roman"/>
          <w:b/>
          <w:bCs/>
          <w:sz w:val="24"/>
          <w:szCs w:val="24"/>
          <w:lang w:val="es-VE" w:eastAsia="es-VE"/>
        </w:rPr>
        <w:t>ADMINISTRACIÓN NACIONAL DESENTRALIZADA.</w:t>
      </w:r>
    </w:p>
    <w:p w14:paraId="47DE4C6C" w14:textId="3626A081" w:rsidR="007A3A1A" w:rsidRDefault="007A3A1A" w:rsidP="001A2969">
      <w:pPr>
        <w:spacing w:after="0" w:line="240" w:lineRule="auto"/>
        <w:ind w:left="142"/>
        <w:jc w:val="both"/>
        <w:rPr>
          <w:rFonts w:ascii="Times New Roman" w:eastAsia="Times New Roman" w:hAnsi="Times New Roman"/>
          <w:b/>
          <w:bCs/>
          <w:sz w:val="24"/>
          <w:szCs w:val="24"/>
          <w:lang w:val="es-VE" w:eastAsia="es-VE"/>
        </w:rPr>
      </w:pPr>
    </w:p>
    <w:p w14:paraId="2370F477" w14:textId="41D87DB4" w:rsidR="007A3A1A" w:rsidRDefault="007A3A1A" w:rsidP="007A3A1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731/17.</w:t>
      </w:r>
    </w:p>
    <w:p w14:paraId="4ACDB82F" w14:textId="5E28A112" w:rsidR="007A3A1A" w:rsidRDefault="007A3A1A" w:rsidP="007A3A1A">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7A3A1A">
        <w:rPr>
          <w:rFonts w:ascii="Times New Roman" w:eastAsia="Times New Roman" w:hAnsi="Times New Roman"/>
          <w:sz w:val="24"/>
          <w:szCs w:val="24"/>
          <w:lang w:val="es-VE" w:eastAsia="es-VE"/>
        </w:rPr>
        <w:t xml:space="preserve">omunicación </w:t>
      </w:r>
      <w:proofErr w:type="spellStart"/>
      <w:r w:rsidRPr="007A3A1A">
        <w:rPr>
          <w:rFonts w:ascii="Times New Roman" w:eastAsia="Times New Roman" w:hAnsi="Times New Roman"/>
          <w:sz w:val="24"/>
          <w:szCs w:val="24"/>
          <w:lang w:val="es-VE" w:eastAsia="es-VE"/>
        </w:rPr>
        <w:t>N°</w:t>
      </w:r>
      <w:proofErr w:type="spellEnd"/>
      <w:r w:rsidRPr="007A3A1A">
        <w:rPr>
          <w:rFonts w:ascii="Times New Roman" w:eastAsia="Times New Roman" w:hAnsi="Times New Roman"/>
          <w:sz w:val="24"/>
          <w:szCs w:val="24"/>
          <w:lang w:val="es-VE" w:eastAsia="es-VE"/>
        </w:rPr>
        <w:t xml:space="preserve"> 0759/100.3, de fecha 22.09.2017, donde se </w:t>
      </w:r>
      <w:proofErr w:type="spellStart"/>
      <w:r w:rsidRPr="007A3A1A">
        <w:rPr>
          <w:rFonts w:ascii="Times New Roman" w:eastAsia="Times New Roman" w:hAnsi="Times New Roman"/>
          <w:sz w:val="24"/>
          <w:szCs w:val="24"/>
          <w:lang w:val="es-VE" w:eastAsia="es-VE"/>
        </w:rPr>
        <w:t>solicito</w:t>
      </w:r>
      <w:proofErr w:type="spellEnd"/>
      <w:r w:rsidRPr="007A3A1A">
        <w:rPr>
          <w:rFonts w:ascii="Times New Roman" w:eastAsia="Times New Roman" w:hAnsi="Times New Roman"/>
          <w:sz w:val="24"/>
          <w:szCs w:val="24"/>
          <w:lang w:val="es-VE" w:eastAsia="es-VE"/>
        </w:rPr>
        <w:t xml:space="preserve"> a ese </w:t>
      </w:r>
      <w:r>
        <w:rPr>
          <w:rFonts w:ascii="Times New Roman" w:eastAsia="Times New Roman" w:hAnsi="Times New Roman"/>
          <w:sz w:val="24"/>
          <w:szCs w:val="24"/>
          <w:lang w:val="es-VE" w:eastAsia="es-VE"/>
        </w:rPr>
        <w:t>Ó</w:t>
      </w:r>
      <w:r w:rsidRPr="007A3A1A">
        <w:rPr>
          <w:rFonts w:ascii="Times New Roman" w:eastAsia="Times New Roman" w:hAnsi="Times New Roman"/>
          <w:sz w:val="24"/>
          <w:szCs w:val="24"/>
          <w:lang w:val="es-VE" w:eastAsia="es-VE"/>
        </w:rPr>
        <w:t xml:space="preserve">rgano Contralor, autorización para la destitución de la ciudadana </w:t>
      </w:r>
      <w:proofErr w:type="spellStart"/>
      <w:r w:rsidRPr="007A3A1A">
        <w:rPr>
          <w:rFonts w:ascii="Times New Roman" w:eastAsia="Times New Roman" w:hAnsi="Times New Roman"/>
          <w:sz w:val="24"/>
          <w:szCs w:val="24"/>
          <w:lang w:val="es-VE" w:eastAsia="es-VE"/>
        </w:rPr>
        <w:t>Ysabel</w:t>
      </w:r>
      <w:proofErr w:type="spellEnd"/>
      <w:r w:rsidRPr="007A3A1A">
        <w:rPr>
          <w:rFonts w:ascii="Times New Roman" w:eastAsia="Times New Roman" w:hAnsi="Times New Roman"/>
          <w:sz w:val="24"/>
          <w:szCs w:val="24"/>
          <w:lang w:val="es-VE" w:eastAsia="es-VE"/>
        </w:rPr>
        <w:t xml:space="preserve"> Teresa Altuve Molina, titular de la Cédula de Identidad </w:t>
      </w:r>
      <w:proofErr w:type="spellStart"/>
      <w:r w:rsidRPr="007A3A1A">
        <w:rPr>
          <w:rFonts w:ascii="Times New Roman" w:eastAsia="Times New Roman" w:hAnsi="Times New Roman"/>
          <w:sz w:val="24"/>
          <w:szCs w:val="24"/>
          <w:lang w:val="es-VE" w:eastAsia="es-VE"/>
        </w:rPr>
        <w:t>N°</w:t>
      </w:r>
      <w:proofErr w:type="spellEnd"/>
      <w:r w:rsidRPr="007A3A1A">
        <w:rPr>
          <w:rFonts w:ascii="Times New Roman" w:eastAsia="Times New Roman" w:hAnsi="Times New Roman"/>
          <w:sz w:val="24"/>
          <w:szCs w:val="24"/>
          <w:lang w:val="es-VE" w:eastAsia="es-VE"/>
        </w:rPr>
        <w:t xml:space="preserve"> 8.036.288, quien figura en el cargo de Auditora Interna (E) de la Unidad de </w:t>
      </w:r>
      <w:proofErr w:type="spellStart"/>
      <w:r w:rsidRPr="007A3A1A">
        <w:rPr>
          <w:rFonts w:ascii="Times New Roman" w:eastAsia="Times New Roman" w:hAnsi="Times New Roman"/>
          <w:sz w:val="24"/>
          <w:szCs w:val="24"/>
          <w:lang w:val="es-VE" w:eastAsia="es-VE"/>
        </w:rPr>
        <w:t>Auditoria</w:t>
      </w:r>
      <w:proofErr w:type="spellEnd"/>
      <w:r w:rsidRPr="007A3A1A">
        <w:rPr>
          <w:rFonts w:ascii="Times New Roman" w:eastAsia="Times New Roman" w:hAnsi="Times New Roman"/>
          <w:sz w:val="24"/>
          <w:szCs w:val="24"/>
          <w:lang w:val="es-VE" w:eastAsia="es-VE"/>
        </w:rPr>
        <w:t xml:space="preserve"> Interna de la Universidad de Los Andes (ULA), de conformidad con el art</w:t>
      </w:r>
      <w:r>
        <w:rPr>
          <w:rFonts w:ascii="Times New Roman" w:eastAsia="Times New Roman" w:hAnsi="Times New Roman"/>
          <w:sz w:val="24"/>
          <w:szCs w:val="24"/>
          <w:lang w:val="es-VE" w:eastAsia="es-VE"/>
        </w:rPr>
        <w:t>í</w:t>
      </w:r>
      <w:r w:rsidRPr="007A3A1A">
        <w:rPr>
          <w:rFonts w:ascii="Times New Roman" w:eastAsia="Times New Roman" w:hAnsi="Times New Roman"/>
          <w:sz w:val="24"/>
          <w:szCs w:val="24"/>
          <w:lang w:val="es-VE" w:eastAsia="es-VE"/>
        </w:rPr>
        <w:t xml:space="preserve">culo 30 de la Ley Orgánica de la Contraloría General de la República y del Sistema Nacional de Control, Fiscal (LOCGRSNCF), publicada en Gaceta Oficial de la República Bolivariana de Venezuela </w:t>
      </w:r>
      <w:proofErr w:type="spellStart"/>
      <w:r w:rsidRPr="007A3A1A">
        <w:rPr>
          <w:rFonts w:ascii="Times New Roman" w:eastAsia="Times New Roman" w:hAnsi="Times New Roman"/>
          <w:sz w:val="24"/>
          <w:szCs w:val="24"/>
          <w:lang w:val="es-VE" w:eastAsia="es-VE"/>
        </w:rPr>
        <w:t>Nº</w:t>
      </w:r>
      <w:proofErr w:type="spellEnd"/>
      <w:r w:rsidRPr="007A3A1A">
        <w:rPr>
          <w:rFonts w:ascii="Times New Roman" w:eastAsia="Times New Roman" w:hAnsi="Times New Roman"/>
          <w:sz w:val="24"/>
          <w:szCs w:val="24"/>
          <w:lang w:val="es-VE" w:eastAsia="es-VE"/>
        </w:rPr>
        <w:t xml:space="preserve"> 6.013 Extraordinario de fecha 23.12.2010, concatenado con los </w:t>
      </w:r>
      <w:proofErr w:type="spellStart"/>
      <w:r w:rsidRPr="007A3A1A">
        <w:rPr>
          <w:rFonts w:ascii="Times New Roman" w:eastAsia="Times New Roman" w:hAnsi="Times New Roman"/>
          <w:sz w:val="24"/>
          <w:szCs w:val="24"/>
          <w:lang w:val="es-VE" w:eastAsia="es-VE"/>
        </w:rPr>
        <w:t>articulos</w:t>
      </w:r>
      <w:proofErr w:type="spellEnd"/>
      <w:r w:rsidRPr="007A3A1A">
        <w:rPr>
          <w:rFonts w:ascii="Times New Roman" w:eastAsia="Times New Roman" w:hAnsi="Times New Roman"/>
          <w:sz w:val="24"/>
          <w:szCs w:val="24"/>
          <w:lang w:val="es-VE" w:eastAsia="es-VE"/>
        </w:rPr>
        <w:t xml:space="preserve"> 54 y 55 de su Reglamento publicado en la Gaceta Oficial de la República Bolivariana de Venezuela </w:t>
      </w:r>
      <w:proofErr w:type="spellStart"/>
      <w:r w:rsidRPr="007A3A1A">
        <w:rPr>
          <w:rFonts w:ascii="Times New Roman" w:eastAsia="Times New Roman" w:hAnsi="Times New Roman"/>
          <w:sz w:val="24"/>
          <w:szCs w:val="24"/>
          <w:lang w:val="es-VE" w:eastAsia="es-VE"/>
        </w:rPr>
        <w:t>N°</w:t>
      </w:r>
      <w:proofErr w:type="spellEnd"/>
      <w:r w:rsidRPr="007A3A1A">
        <w:rPr>
          <w:rFonts w:ascii="Times New Roman" w:eastAsia="Times New Roman" w:hAnsi="Times New Roman"/>
          <w:sz w:val="24"/>
          <w:szCs w:val="24"/>
          <w:lang w:val="es-VE" w:eastAsia="es-VE"/>
        </w:rPr>
        <w:t xml:space="preserve"> 39.240, de fecha 12.08.2009, remitiendo a ese Máximo Órgano de Control </w:t>
      </w:r>
      <w:r w:rsidRPr="007A3A1A">
        <w:rPr>
          <w:rFonts w:ascii="Times New Roman" w:eastAsia="Times New Roman" w:hAnsi="Times New Roman"/>
          <w:sz w:val="24"/>
          <w:szCs w:val="24"/>
          <w:lang w:val="es-VE" w:eastAsia="es-VE"/>
        </w:rPr>
        <w:lastRenderedPageBreak/>
        <w:t xml:space="preserve">Fiscal, copia certificada del expediente administrativo de </w:t>
      </w:r>
      <w:proofErr w:type="spellStart"/>
      <w:r w:rsidRPr="007A3A1A">
        <w:rPr>
          <w:rFonts w:ascii="Times New Roman" w:eastAsia="Times New Roman" w:hAnsi="Times New Roman"/>
          <w:sz w:val="24"/>
          <w:szCs w:val="24"/>
          <w:lang w:val="es-VE" w:eastAsia="es-VE"/>
        </w:rPr>
        <w:t>îndole</w:t>
      </w:r>
      <w:proofErr w:type="spellEnd"/>
      <w:r w:rsidRPr="007A3A1A">
        <w:rPr>
          <w:rFonts w:ascii="Times New Roman" w:eastAsia="Times New Roman" w:hAnsi="Times New Roman"/>
          <w:sz w:val="24"/>
          <w:szCs w:val="24"/>
          <w:lang w:val="es-VE" w:eastAsia="es-VE"/>
        </w:rPr>
        <w:t xml:space="preserve"> disciplinario </w:t>
      </w:r>
      <w:proofErr w:type="spellStart"/>
      <w:r w:rsidRPr="007A3A1A">
        <w:rPr>
          <w:rFonts w:ascii="Times New Roman" w:eastAsia="Times New Roman" w:hAnsi="Times New Roman"/>
          <w:sz w:val="24"/>
          <w:szCs w:val="24"/>
          <w:lang w:val="es-VE" w:eastAsia="es-VE"/>
        </w:rPr>
        <w:t>N°</w:t>
      </w:r>
      <w:proofErr w:type="spellEnd"/>
      <w:r w:rsidRPr="007A3A1A">
        <w:rPr>
          <w:rFonts w:ascii="Times New Roman" w:eastAsia="Times New Roman" w:hAnsi="Times New Roman"/>
          <w:sz w:val="24"/>
          <w:szCs w:val="24"/>
          <w:lang w:val="es-VE" w:eastAsia="es-VE"/>
        </w:rPr>
        <w:t xml:space="preserve"> 007-2016, constante de setecientos sesenta y cinco (765) folios útiles, distribuidos en dos (02) piezas, sustanciado por la Dirección de Personal de la Universidad de Los Andes y revisado por la Dirección de </w:t>
      </w:r>
      <w:proofErr w:type="spellStart"/>
      <w:r w:rsidRPr="007A3A1A">
        <w:rPr>
          <w:rFonts w:ascii="Times New Roman" w:eastAsia="Times New Roman" w:hAnsi="Times New Roman"/>
          <w:sz w:val="24"/>
          <w:szCs w:val="24"/>
          <w:lang w:val="es-VE" w:eastAsia="es-VE"/>
        </w:rPr>
        <w:t>Asesoria</w:t>
      </w:r>
      <w:proofErr w:type="spellEnd"/>
      <w:r w:rsidRPr="007A3A1A">
        <w:rPr>
          <w:rFonts w:ascii="Times New Roman" w:eastAsia="Times New Roman" w:hAnsi="Times New Roman"/>
          <w:sz w:val="24"/>
          <w:szCs w:val="24"/>
          <w:lang w:val="es-VE" w:eastAsia="es-VE"/>
        </w:rPr>
        <w:t xml:space="preserve"> Jurídica de la mencionada Universidad. </w:t>
      </w:r>
    </w:p>
    <w:p w14:paraId="57B82015" w14:textId="77777777" w:rsidR="007A3A1A" w:rsidRPr="007A3A1A" w:rsidRDefault="007A3A1A" w:rsidP="007A3A1A">
      <w:pPr>
        <w:spacing w:after="0" w:line="240" w:lineRule="auto"/>
        <w:ind w:left="142"/>
        <w:jc w:val="both"/>
        <w:rPr>
          <w:rFonts w:ascii="Times New Roman" w:eastAsia="Times New Roman" w:hAnsi="Times New Roman"/>
          <w:sz w:val="24"/>
          <w:szCs w:val="24"/>
          <w:lang w:val="es-VE" w:eastAsia="es-VE"/>
        </w:rPr>
      </w:pPr>
    </w:p>
    <w:p w14:paraId="511FD33E" w14:textId="77777777" w:rsidR="007A3A1A" w:rsidRPr="007A3A1A" w:rsidRDefault="007A3A1A" w:rsidP="007A3A1A">
      <w:pPr>
        <w:spacing w:after="0" w:line="240" w:lineRule="auto"/>
        <w:ind w:left="142"/>
        <w:jc w:val="both"/>
        <w:rPr>
          <w:rFonts w:ascii="Times New Roman" w:eastAsia="Times New Roman" w:hAnsi="Times New Roman"/>
          <w:sz w:val="24"/>
          <w:szCs w:val="24"/>
          <w:lang w:val="es-VE" w:eastAsia="es-VE"/>
        </w:rPr>
      </w:pPr>
      <w:r w:rsidRPr="007A3A1A">
        <w:rPr>
          <w:rFonts w:ascii="Times New Roman" w:eastAsia="Times New Roman" w:hAnsi="Times New Roman"/>
          <w:sz w:val="24"/>
          <w:szCs w:val="24"/>
          <w:lang w:val="es-VE" w:eastAsia="es-VE"/>
        </w:rPr>
        <w:t xml:space="preserve">Sobre el particular, informa que la solicitud fue remitida a la Dirección General de Consultoría </w:t>
      </w:r>
      <w:proofErr w:type="spellStart"/>
      <w:r w:rsidRPr="007A3A1A">
        <w:rPr>
          <w:rFonts w:ascii="Times New Roman" w:eastAsia="Times New Roman" w:hAnsi="Times New Roman"/>
          <w:sz w:val="24"/>
          <w:szCs w:val="24"/>
          <w:lang w:val="es-VE" w:eastAsia="es-VE"/>
        </w:rPr>
        <w:t>Juridica</w:t>
      </w:r>
      <w:proofErr w:type="spellEnd"/>
      <w:r w:rsidRPr="007A3A1A">
        <w:rPr>
          <w:rFonts w:ascii="Times New Roman" w:eastAsia="Times New Roman" w:hAnsi="Times New Roman"/>
          <w:sz w:val="24"/>
          <w:szCs w:val="24"/>
          <w:lang w:val="es-VE" w:eastAsia="es-VE"/>
        </w:rPr>
        <w:t xml:space="preserve"> de la Contraloría General de la República, mediante </w:t>
      </w:r>
      <w:proofErr w:type="spellStart"/>
      <w:r w:rsidRPr="007A3A1A">
        <w:rPr>
          <w:rFonts w:ascii="Times New Roman" w:eastAsia="Times New Roman" w:hAnsi="Times New Roman"/>
          <w:sz w:val="24"/>
          <w:szCs w:val="24"/>
          <w:lang w:val="es-VE" w:eastAsia="es-VE"/>
        </w:rPr>
        <w:t>Memorandum</w:t>
      </w:r>
      <w:proofErr w:type="spellEnd"/>
      <w:r w:rsidRPr="007A3A1A">
        <w:rPr>
          <w:rFonts w:ascii="Times New Roman" w:eastAsia="Times New Roman" w:hAnsi="Times New Roman"/>
          <w:sz w:val="24"/>
          <w:szCs w:val="24"/>
          <w:lang w:val="es-VE" w:eastAsia="es-VE"/>
        </w:rPr>
        <w:t xml:space="preserve"> </w:t>
      </w:r>
      <w:proofErr w:type="spellStart"/>
      <w:r w:rsidRPr="007A3A1A">
        <w:rPr>
          <w:rFonts w:ascii="Times New Roman" w:eastAsia="Times New Roman" w:hAnsi="Times New Roman"/>
          <w:sz w:val="24"/>
          <w:szCs w:val="24"/>
          <w:lang w:val="es-VE" w:eastAsia="es-VE"/>
        </w:rPr>
        <w:t>Nº</w:t>
      </w:r>
      <w:proofErr w:type="spellEnd"/>
      <w:r w:rsidRPr="007A3A1A">
        <w:rPr>
          <w:rFonts w:ascii="Times New Roman" w:eastAsia="Times New Roman" w:hAnsi="Times New Roman"/>
          <w:sz w:val="24"/>
          <w:szCs w:val="24"/>
          <w:lang w:val="es-VE" w:eastAsia="es-VE"/>
        </w:rPr>
        <w:t xml:space="preserve"> 06-00-1175, de fecha 09.11.2017, a los fines que la citada Dirección emita su consideración en relación a la misma, por lo que una vez terminado el correspondiente estudio y análisis, </w:t>
      </w:r>
      <w:proofErr w:type="spellStart"/>
      <w:r w:rsidRPr="007A3A1A">
        <w:rPr>
          <w:rFonts w:ascii="Times New Roman" w:eastAsia="Times New Roman" w:hAnsi="Times New Roman"/>
          <w:sz w:val="24"/>
          <w:szCs w:val="24"/>
          <w:lang w:val="es-VE" w:eastAsia="es-VE"/>
        </w:rPr>
        <w:t>asi</w:t>
      </w:r>
      <w:proofErr w:type="spellEnd"/>
      <w:r w:rsidRPr="007A3A1A">
        <w:rPr>
          <w:rFonts w:ascii="Times New Roman" w:eastAsia="Times New Roman" w:hAnsi="Times New Roman"/>
          <w:sz w:val="24"/>
          <w:szCs w:val="24"/>
          <w:lang w:val="es-VE" w:eastAsia="es-VE"/>
        </w:rPr>
        <w:t xml:space="preserve"> como constatado la circunscripción de los aspectos de carácter técnico legal que deben ser considerados en procedimientos de esa naturaleza, de conformidad con las disposiciones contenidas en la LOCGRSNCF y su Reglamento, ese Órgano Rector del Sistema Nacional de Control Fiscal, comunicará si autoriza o no la destitución de la mencionada ciudadana </w:t>
      </w:r>
      <w:proofErr w:type="spellStart"/>
      <w:r w:rsidRPr="007A3A1A">
        <w:rPr>
          <w:rFonts w:ascii="Times New Roman" w:eastAsia="Times New Roman" w:hAnsi="Times New Roman"/>
          <w:sz w:val="24"/>
          <w:szCs w:val="24"/>
          <w:lang w:val="es-VE" w:eastAsia="es-VE"/>
        </w:rPr>
        <w:t>dei</w:t>
      </w:r>
      <w:proofErr w:type="spellEnd"/>
      <w:r w:rsidRPr="007A3A1A">
        <w:rPr>
          <w:rFonts w:ascii="Times New Roman" w:eastAsia="Times New Roman" w:hAnsi="Times New Roman"/>
          <w:sz w:val="24"/>
          <w:szCs w:val="24"/>
          <w:lang w:val="es-VE" w:eastAsia="es-VE"/>
        </w:rPr>
        <w:t xml:space="preserve"> cargo de Auditora Interna (E) de la Unidad de Auditoría Interna de la Universidad de Los Andes, en ese sentido, sugiere no emitir pronunciamiento alguno que concluya el caso bajo análisis, hasta tanto no se remita respuesta de la presente solicitud. </w:t>
      </w:r>
    </w:p>
    <w:p w14:paraId="02E84378" w14:textId="4CC5D77B" w:rsidR="007A3A1A" w:rsidRDefault="007A3A1A" w:rsidP="007A3A1A">
      <w:pPr>
        <w:spacing w:after="0" w:line="240" w:lineRule="auto"/>
        <w:ind w:left="142"/>
        <w:jc w:val="both"/>
        <w:rPr>
          <w:rFonts w:ascii="Times New Roman" w:eastAsia="Times New Roman" w:hAnsi="Times New Roman"/>
          <w:b/>
          <w:bCs/>
          <w:sz w:val="24"/>
          <w:szCs w:val="24"/>
          <w:lang w:val="es-VE" w:eastAsia="es-VE"/>
        </w:rPr>
      </w:pPr>
      <w:r w:rsidRPr="007A3A1A">
        <w:rPr>
          <w:rFonts w:ascii="Times New Roman" w:eastAsia="Times New Roman" w:hAnsi="Times New Roman"/>
          <w:b/>
          <w:bCs/>
          <w:sz w:val="24"/>
          <w:szCs w:val="24"/>
          <w:lang w:val="es-VE" w:eastAsia="es-VE"/>
        </w:rPr>
        <w:t>Decisión: Quedó en cuenta.</w:t>
      </w:r>
    </w:p>
    <w:p w14:paraId="5CE86D7D" w14:textId="5BBD2C26" w:rsidR="008F1FCA" w:rsidRDefault="008F1FCA" w:rsidP="007A3A1A">
      <w:pPr>
        <w:spacing w:after="0" w:line="240" w:lineRule="auto"/>
        <w:ind w:left="142"/>
        <w:jc w:val="both"/>
        <w:rPr>
          <w:rFonts w:ascii="Times New Roman" w:eastAsia="Times New Roman" w:hAnsi="Times New Roman"/>
          <w:b/>
          <w:bCs/>
          <w:sz w:val="24"/>
          <w:szCs w:val="24"/>
          <w:lang w:val="es-VE" w:eastAsia="es-VE"/>
        </w:rPr>
      </w:pPr>
    </w:p>
    <w:p w14:paraId="0353A28C" w14:textId="5589CF43" w:rsidR="008F1FCA" w:rsidRPr="008F1FCA" w:rsidRDefault="008F1FCA" w:rsidP="007A3A1A">
      <w:pPr>
        <w:spacing w:after="0" w:line="240" w:lineRule="auto"/>
        <w:ind w:left="142"/>
        <w:jc w:val="both"/>
        <w:rPr>
          <w:rFonts w:ascii="Times New Roman" w:eastAsia="Times New Roman" w:hAnsi="Times New Roman"/>
          <w:b/>
          <w:bCs/>
          <w:lang w:val="es-VE" w:eastAsia="es-VE"/>
        </w:rPr>
      </w:pPr>
      <w:r w:rsidRPr="008F1FCA">
        <w:rPr>
          <w:rFonts w:ascii="Times New Roman" w:eastAsia="Times New Roman" w:hAnsi="Times New Roman"/>
          <w:b/>
          <w:bCs/>
          <w:lang w:val="es-VE" w:eastAsia="es-VE"/>
        </w:rPr>
        <w:t>CONSULTORÍA JURÍDICA/COORDINACIÓN GENERAL DEL SERVICIO JURÍDICO.</w:t>
      </w:r>
    </w:p>
    <w:p w14:paraId="22E1263E" w14:textId="3284D764" w:rsidR="008F1FCA" w:rsidRDefault="008F1FCA" w:rsidP="007A3A1A">
      <w:pPr>
        <w:spacing w:after="0" w:line="240" w:lineRule="auto"/>
        <w:ind w:left="142"/>
        <w:jc w:val="both"/>
        <w:rPr>
          <w:rFonts w:ascii="Times New Roman" w:eastAsia="Times New Roman" w:hAnsi="Times New Roman"/>
          <w:b/>
          <w:bCs/>
          <w:sz w:val="24"/>
          <w:szCs w:val="24"/>
          <w:lang w:val="es-VE" w:eastAsia="es-VE"/>
        </w:rPr>
      </w:pPr>
    </w:p>
    <w:p w14:paraId="38839841" w14:textId="3C52BAC9" w:rsidR="008F1FCA" w:rsidRDefault="008F1FCA" w:rsidP="008F1FCA">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732/17.</w:t>
      </w:r>
    </w:p>
    <w:p w14:paraId="35C45034" w14:textId="3E6778DC" w:rsidR="008367BB" w:rsidRPr="008367BB" w:rsidRDefault="008367BB" w:rsidP="008367BB">
      <w:pPr>
        <w:spacing w:after="0" w:line="240" w:lineRule="auto"/>
        <w:ind w:left="142"/>
        <w:jc w:val="both"/>
        <w:rPr>
          <w:rFonts w:ascii="Times New Roman" w:eastAsia="Times New Roman" w:hAnsi="Times New Roman"/>
          <w:sz w:val="24"/>
          <w:szCs w:val="24"/>
          <w:lang w:val="es-VE" w:eastAsia="es-VE"/>
        </w:rPr>
      </w:pPr>
      <w:r>
        <w:rPr>
          <w:rFonts w:ascii="Times New Roman" w:eastAsia="Times New Roman" w:hAnsi="Times New Roman"/>
          <w:sz w:val="24"/>
          <w:szCs w:val="24"/>
          <w:lang w:val="es-VE" w:eastAsia="es-VE"/>
        </w:rPr>
        <w:t>C</w:t>
      </w:r>
      <w:r w:rsidRPr="008367BB">
        <w:rPr>
          <w:rFonts w:ascii="Times New Roman" w:eastAsia="Times New Roman" w:hAnsi="Times New Roman"/>
          <w:sz w:val="24"/>
          <w:szCs w:val="24"/>
          <w:lang w:val="es-VE" w:eastAsia="es-VE"/>
        </w:rPr>
        <w:t>omunicación s</w:t>
      </w:r>
      <w:r>
        <w:rPr>
          <w:rFonts w:ascii="Times New Roman" w:eastAsia="Times New Roman" w:hAnsi="Times New Roman"/>
          <w:sz w:val="24"/>
          <w:szCs w:val="24"/>
          <w:lang w:val="es-VE" w:eastAsia="es-VE"/>
        </w:rPr>
        <w:t>/n,</w:t>
      </w:r>
      <w:r w:rsidRPr="008367BB">
        <w:rPr>
          <w:rFonts w:ascii="Times New Roman" w:eastAsia="Times New Roman" w:hAnsi="Times New Roman"/>
          <w:sz w:val="24"/>
          <w:szCs w:val="24"/>
          <w:lang w:val="es-VE" w:eastAsia="es-VE"/>
        </w:rPr>
        <w:t xml:space="preserve"> suscrita por los estudiantes Nicolás </w:t>
      </w:r>
      <w:proofErr w:type="spellStart"/>
      <w:r w:rsidRPr="008367BB">
        <w:rPr>
          <w:rFonts w:ascii="Times New Roman" w:eastAsia="Times New Roman" w:hAnsi="Times New Roman"/>
          <w:sz w:val="24"/>
          <w:szCs w:val="24"/>
          <w:lang w:val="es-VE" w:eastAsia="es-VE"/>
        </w:rPr>
        <w:t>Arambulo</w:t>
      </w:r>
      <w:proofErr w:type="spellEnd"/>
      <w:r w:rsidRPr="008367BB">
        <w:rPr>
          <w:rFonts w:ascii="Times New Roman" w:eastAsia="Times New Roman" w:hAnsi="Times New Roman"/>
          <w:sz w:val="24"/>
          <w:szCs w:val="24"/>
          <w:lang w:val="es-VE" w:eastAsia="es-VE"/>
        </w:rPr>
        <w:t>, Mar</w:t>
      </w:r>
      <w:r>
        <w:rPr>
          <w:rFonts w:ascii="Times New Roman" w:eastAsia="Times New Roman" w:hAnsi="Times New Roman"/>
          <w:sz w:val="24"/>
          <w:szCs w:val="24"/>
          <w:lang w:val="es-VE" w:eastAsia="es-VE"/>
        </w:rPr>
        <w:t>í</w:t>
      </w:r>
      <w:r w:rsidRPr="008367BB">
        <w:rPr>
          <w:rFonts w:ascii="Times New Roman" w:eastAsia="Times New Roman" w:hAnsi="Times New Roman"/>
          <w:sz w:val="24"/>
          <w:szCs w:val="24"/>
          <w:lang w:val="es-VE" w:eastAsia="es-VE"/>
        </w:rPr>
        <w:t>a Azuaje</w:t>
      </w:r>
      <w:r>
        <w:rPr>
          <w:rFonts w:ascii="Times New Roman" w:eastAsia="Times New Roman" w:hAnsi="Times New Roman"/>
          <w:sz w:val="24"/>
          <w:szCs w:val="24"/>
          <w:lang w:val="es-VE" w:eastAsia="es-VE"/>
        </w:rPr>
        <w:t>,</w:t>
      </w:r>
      <w:r w:rsidRPr="008367BB">
        <w:rPr>
          <w:rFonts w:ascii="Times New Roman" w:eastAsia="Times New Roman" w:hAnsi="Times New Roman"/>
          <w:sz w:val="24"/>
          <w:szCs w:val="24"/>
          <w:lang w:val="es-VE" w:eastAsia="es-VE"/>
        </w:rPr>
        <w:t xml:space="preserve"> </w:t>
      </w:r>
      <w:proofErr w:type="spellStart"/>
      <w:r>
        <w:rPr>
          <w:rFonts w:ascii="Times New Roman" w:eastAsia="Times New Roman" w:hAnsi="Times New Roman"/>
          <w:sz w:val="24"/>
          <w:szCs w:val="24"/>
          <w:lang w:val="es-VE" w:eastAsia="es-VE"/>
        </w:rPr>
        <w:t>Y</w:t>
      </w:r>
      <w:r w:rsidRPr="008367BB">
        <w:rPr>
          <w:rFonts w:ascii="Times New Roman" w:eastAsia="Times New Roman" w:hAnsi="Times New Roman"/>
          <w:sz w:val="24"/>
          <w:szCs w:val="24"/>
          <w:lang w:val="es-VE" w:eastAsia="es-VE"/>
        </w:rPr>
        <w:t>oh</w:t>
      </w:r>
      <w:r>
        <w:rPr>
          <w:rFonts w:ascii="Times New Roman" w:eastAsia="Times New Roman" w:hAnsi="Times New Roman"/>
          <w:sz w:val="24"/>
          <w:szCs w:val="24"/>
          <w:lang w:val="es-VE" w:eastAsia="es-VE"/>
        </w:rPr>
        <w:t>a</w:t>
      </w:r>
      <w:r w:rsidRPr="008367BB">
        <w:rPr>
          <w:rFonts w:ascii="Times New Roman" w:eastAsia="Times New Roman" w:hAnsi="Times New Roman"/>
          <w:sz w:val="24"/>
          <w:szCs w:val="24"/>
          <w:lang w:val="es-VE" w:eastAsia="es-VE"/>
        </w:rPr>
        <w:t>rwin</w:t>
      </w:r>
      <w:proofErr w:type="spellEnd"/>
      <w:r w:rsidRPr="008367BB">
        <w:rPr>
          <w:rFonts w:ascii="Times New Roman" w:eastAsia="Times New Roman" w:hAnsi="Times New Roman"/>
          <w:sz w:val="24"/>
          <w:szCs w:val="24"/>
          <w:lang w:val="es-VE" w:eastAsia="es-VE"/>
        </w:rPr>
        <w:t xml:space="preserve"> </w:t>
      </w:r>
      <w:proofErr w:type="spellStart"/>
      <w:r w:rsidRPr="008367BB">
        <w:rPr>
          <w:rFonts w:ascii="Times New Roman" w:eastAsia="Times New Roman" w:hAnsi="Times New Roman"/>
          <w:sz w:val="24"/>
          <w:szCs w:val="24"/>
          <w:lang w:val="es-VE" w:eastAsia="es-VE"/>
        </w:rPr>
        <w:t>Boz</w:t>
      </w:r>
      <w:r>
        <w:rPr>
          <w:rFonts w:ascii="Times New Roman" w:eastAsia="Times New Roman" w:hAnsi="Times New Roman"/>
          <w:sz w:val="24"/>
          <w:szCs w:val="24"/>
          <w:lang w:val="es-VE" w:eastAsia="es-VE"/>
        </w:rPr>
        <w:t>á</w:t>
      </w:r>
      <w:r w:rsidRPr="008367BB">
        <w:rPr>
          <w:rFonts w:ascii="Times New Roman" w:eastAsia="Times New Roman" w:hAnsi="Times New Roman"/>
          <w:sz w:val="24"/>
          <w:szCs w:val="24"/>
          <w:lang w:val="es-VE" w:eastAsia="es-VE"/>
        </w:rPr>
        <w:t>n</w:t>
      </w:r>
      <w:proofErr w:type="spellEnd"/>
      <w:r w:rsidRPr="008367BB">
        <w:rPr>
          <w:rFonts w:ascii="Times New Roman" w:eastAsia="Times New Roman" w:hAnsi="Times New Roman"/>
          <w:sz w:val="24"/>
          <w:szCs w:val="24"/>
          <w:lang w:val="es-VE" w:eastAsia="es-VE"/>
        </w:rPr>
        <w:t>, José C</w:t>
      </w:r>
      <w:r>
        <w:rPr>
          <w:rFonts w:ascii="Times New Roman" w:eastAsia="Times New Roman" w:hAnsi="Times New Roman"/>
          <w:sz w:val="24"/>
          <w:szCs w:val="24"/>
          <w:lang w:val="es-VE" w:eastAsia="es-VE"/>
        </w:rPr>
        <w:t>a</w:t>
      </w:r>
      <w:r w:rsidRPr="008367BB">
        <w:rPr>
          <w:rFonts w:ascii="Times New Roman" w:eastAsia="Times New Roman" w:hAnsi="Times New Roman"/>
          <w:sz w:val="24"/>
          <w:szCs w:val="24"/>
          <w:lang w:val="es-VE" w:eastAsia="es-VE"/>
        </w:rPr>
        <w:t>rrero, Nubia Carrero, Mar</w:t>
      </w:r>
      <w:r>
        <w:rPr>
          <w:rFonts w:ascii="Times New Roman" w:eastAsia="Times New Roman" w:hAnsi="Times New Roman"/>
          <w:sz w:val="24"/>
          <w:szCs w:val="24"/>
          <w:lang w:val="es-VE" w:eastAsia="es-VE"/>
        </w:rPr>
        <w:t>ía</w:t>
      </w:r>
      <w:r w:rsidRPr="008367BB">
        <w:rPr>
          <w:rFonts w:ascii="Times New Roman" w:eastAsia="Times New Roman" w:hAnsi="Times New Roman"/>
          <w:sz w:val="24"/>
          <w:szCs w:val="24"/>
          <w:lang w:val="es-VE" w:eastAsia="es-VE"/>
        </w:rPr>
        <w:t xml:space="preserve"> Contreras, Luis Garc</w:t>
      </w:r>
      <w:r>
        <w:rPr>
          <w:rFonts w:ascii="Times New Roman" w:eastAsia="Times New Roman" w:hAnsi="Times New Roman"/>
          <w:sz w:val="24"/>
          <w:szCs w:val="24"/>
          <w:lang w:val="es-VE" w:eastAsia="es-VE"/>
        </w:rPr>
        <w:t>í</w:t>
      </w:r>
      <w:r w:rsidRPr="008367BB">
        <w:rPr>
          <w:rFonts w:ascii="Times New Roman" w:eastAsia="Times New Roman" w:hAnsi="Times New Roman"/>
          <w:sz w:val="24"/>
          <w:szCs w:val="24"/>
          <w:lang w:val="es-VE" w:eastAsia="es-VE"/>
        </w:rPr>
        <w:t>a, Lizbeth Méndez, Ra</w:t>
      </w:r>
      <w:r>
        <w:rPr>
          <w:rFonts w:ascii="Times New Roman" w:eastAsia="Times New Roman" w:hAnsi="Times New Roman"/>
          <w:sz w:val="24"/>
          <w:szCs w:val="24"/>
          <w:lang w:val="es-VE" w:eastAsia="es-VE"/>
        </w:rPr>
        <w:t>í</w:t>
      </w:r>
      <w:r w:rsidRPr="008367BB">
        <w:rPr>
          <w:rFonts w:ascii="Times New Roman" w:eastAsia="Times New Roman" w:hAnsi="Times New Roman"/>
          <w:sz w:val="24"/>
          <w:szCs w:val="24"/>
          <w:lang w:val="es-VE" w:eastAsia="es-VE"/>
        </w:rPr>
        <w:t>z</w:t>
      </w:r>
      <w:r>
        <w:rPr>
          <w:rFonts w:ascii="Times New Roman" w:eastAsia="Times New Roman" w:hAnsi="Times New Roman"/>
          <w:sz w:val="24"/>
          <w:szCs w:val="24"/>
          <w:lang w:val="es-VE" w:eastAsia="es-VE"/>
        </w:rPr>
        <w:t>a</w:t>
      </w:r>
      <w:r w:rsidRPr="008367BB">
        <w:rPr>
          <w:rFonts w:ascii="Times New Roman" w:eastAsia="Times New Roman" w:hAnsi="Times New Roman"/>
          <w:sz w:val="24"/>
          <w:szCs w:val="24"/>
          <w:lang w:val="es-VE" w:eastAsia="es-VE"/>
        </w:rPr>
        <w:t xml:space="preserve"> Monsalve, Belkis Moreno, </w:t>
      </w:r>
      <w:proofErr w:type="spellStart"/>
      <w:r w:rsidRPr="008367BB">
        <w:rPr>
          <w:rFonts w:ascii="Times New Roman" w:eastAsia="Times New Roman" w:hAnsi="Times New Roman"/>
          <w:sz w:val="24"/>
          <w:szCs w:val="24"/>
          <w:lang w:val="es-VE" w:eastAsia="es-VE"/>
        </w:rPr>
        <w:t>Domisiano</w:t>
      </w:r>
      <w:proofErr w:type="spellEnd"/>
      <w:r w:rsidRPr="008367BB">
        <w:rPr>
          <w:rFonts w:ascii="Times New Roman" w:eastAsia="Times New Roman" w:hAnsi="Times New Roman"/>
          <w:sz w:val="24"/>
          <w:szCs w:val="24"/>
          <w:lang w:val="es-VE" w:eastAsia="es-VE"/>
        </w:rPr>
        <w:t xml:space="preserve"> Paredes, Carlos Rivera, </w:t>
      </w:r>
      <w:proofErr w:type="spellStart"/>
      <w:r w:rsidRPr="008367BB">
        <w:rPr>
          <w:rFonts w:ascii="Times New Roman" w:eastAsia="Times New Roman" w:hAnsi="Times New Roman"/>
          <w:sz w:val="24"/>
          <w:szCs w:val="24"/>
          <w:lang w:val="es-VE" w:eastAsia="es-VE"/>
        </w:rPr>
        <w:t>Jhoset</w:t>
      </w:r>
      <w:proofErr w:type="spellEnd"/>
      <w:r w:rsidRPr="008367BB">
        <w:rPr>
          <w:rFonts w:ascii="Times New Roman" w:eastAsia="Times New Roman" w:hAnsi="Times New Roman"/>
          <w:sz w:val="24"/>
          <w:szCs w:val="24"/>
          <w:lang w:val="es-VE" w:eastAsia="es-VE"/>
        </w:rPr>
        <w:t xml:space="preserve"> Rojas, </w:t>
      </w:r>
      <w:proofErr w:type="spellStart"/>
      <w:r w:rsidRPr="008367BB">
        <w:rPr>
          <w:rFonts w:ascii="Times New Roman" w:eastAsia="Times New Roman" w:hAnsi="Times New Roman"/>
          <w:sz w:val="24"/>
          <w:szCs w:val="24"/>
          <w:lang w:val="es-VE" w:eastAsia="es-VE"/>
        </w:rPr>
        <w:t>Luzc</w:t>
      </w:r>
      <w:r>
        <w:rPr>
          <w:rFonts w:ascii="Times New Roman" w:eastAsia="Times New Roman" w:hAnsi="Times New Roman"/>
          <w:sz w:val="24"/>
          <w:szCs w:val="24"/>
          <w:lang w:val="es-VE" w:eastAsia="es-VE"/>
        </w:rPr>
        <w:t>a</w:t>
      </w:r>
      <w:r w:rsidRPr="008367BB">
        <w:rPr>
          <w:rFonts w:ascii="Times New Roman" w:eastAsia="Times New Roman" w:hAnsi="Times New Roman"/>
          <w:sz w:val="24"/>
          <w:szCs w:val="24"/>
          <w:lang w:val="es-VE" w:eastAsia="es-VE"/>
        </w:rPr>
        <w:t>relly</w:t>
      </w:r>
      <w:proofErr w:type="spellEnd"/>
      <w:r w:rsidRPr="008367BB">
        <w:rPr>
          <w:rFonts w:ascii="Times New Roman" w:eastAsia="Times New Roman" w:hAnsi="Times New Roman"/>
          <w:sz w:val="24"/>
          <w:szCs w:val="24"/>
          <w:lang w:val="es-VE" w:eastAsia="es-VE"/>
        </w:rPr>
        <w:t xml:space="preserve"> Rojas, Dolis Sánchez, Lucy Uribe y Dayana Veliz, venezolanos, mayores de edad, titulares de la Cédula de Identidad </w:t>
      </w:r>
      <w:proofErr w:type="spellStart"/>
      <w:r w:rsidRPr="008367BB">
        <w:rPr>
          <w:rFonts w:ascii="Times New Roman" w:eastAsia="Times New Roman" w:hAnsi="Times New Roman"/>
          <w:sz w:val="24"/>
          <w:szCs w:val="24"/>
          <w:lang w:val="es-VE" w:eastAsia="es-VE"/>
        </w:rPr>
        <w:t>N°</w:t>
      </w:r>
      <w:proofErr w:type="spellEnd"/>
      <w:r w:rsidRPr="008367BB">
        <w:rPr>
          <w:rFonts w:ascii="Times New Roman" w:eastAsia="Times New Roman" w:hAnsi="Times New Roman"/>
          <w:sz w:val="24"/>
          <w:szCs w:val="24"/>
          <w:lang w:val="es-VE" w:eastAsia="es-VE"/>
        </w:rPr>
        <w:t xml:space="preserve"> 13,420.907, 18.472.328, 15.613.395. </w:t>
      </w:r>
      <w:r w:rsidRPr="008367BB">
        <w:rPr>
          <w:rFonts w:ascii="Times New Roman" w:eastAsia="Times New Roman" w:hAnsi="Times New Roman"/>
          <w:sz w:val="24"/>
          <w:szCs w:val="24"/>
          <w:lang w:val="es-VE" w:eastAsia="es-VE"/>
        </w:rPr>
        <w:t xml:space="preserve">17.060.416, 10.896.907, 20.458.732, 18.149.761, 8.039.607. 17.521.293. 5.683.231, 8.131.377, 8.047.720, 12.487.674, 17.955.541. 14.581.843, 8.010.042 y 21.063.313, respectivamente. domiciliados en la ciudad de Mérida y hábiles, actuando en su condición de cursantes de la Especialidad en Derecho Administrativo, representando el 100% de la totalidad de los cursantes de la mencionada Especialidad, conforme a lo decisión del Consejo Técnico Ampliado de la Especialidad en Derecho </w:t>
      </w:r>
      <w:proofErr w:type="spellStart"/>
      <w:r w:rsidRPr="008367BB">
        <w:rPr>
          <w:rFonts w:ascii="Times New Roman" w:eastAsia="Times New Roman" w:hAnsi="Times New Roman"/>
          <w:sz w:val="24"/>
          <w:szCs w:val="24"/>
          <w:lang w:val="es-VE" w:eastAsia="es-VE"/>
        </w:rPr>
        <w:t>Administranvo</w:t>
      </w:r>
      <w:proofErr w:type="spellEnd"/>
      <w:r w:rsidRPr="008367BB">
        <w:rPr>
          <w:rFonts w:ascii="Times New Roman" w:eastAsia="Times New Roman" w:hAnsi="Times New Roman"/>
          <w:sz w:val="24"/>
          <w:szCs w:val="24"/>
          <w:lang w:val="es-VE" w:eastAsia="es-VE"/>
        </w:rPr>
        <w:t xml:space="preserve"> celebrado en fecha 11.11.2017. en donde se acordó: "</w:t>
      </w:r>
      <w:proofErr w:type="gramStart"/>
      <w:r w:rsidRPr="008367BB">
        <w:rPr>
          <w:rFonts w:ascii="Times New Roman" w:eastAsia="Times New Roman" w:hAnsi="Times New Roman"/>
          <w:sz w:val="24"/>
          <w:szCs w:val="24"/>
          <w:lang w:val="es-VE" w:eastAsia="es-VE"/>
        </w:rPr>
        <w:t>(....</w:t>
      </w:r>
      <w:proofErr w:type="gramEnd"/>
      <w:r w:rsidRPr="008367BB">
        <w:rPr>
          <w:rFonts w:ascii="Times New Roman" w:eastAsia="Times New Roman" w:hAnsi="Times New Roman"/>
          <w:sz w:val="24"/>
          <w:szCs w:val="24"/>
          <w:lang w:val="es-VE" w:eastAsia="es-VE"/>
        </w:rPr>
        <w:t xml:space="preserve">) que los estudiantes de la Especialidad en Derecho Administrative (por ser afectados directos y por cursar estudios de cuarto nivel donde se enseña lo aplicabilidad de la </w:t>
      </w:r>
      <w:proofErr w:type="spellStart"/>
      <w:r w:rsidRPr="008367BB">
        <w:rPr>
          <w:rFonts w:ascii="Times New Roman" w:eastAsia="Times New Roman" w:hAnsi="Times New Roman"/>
          <w:sz w:val="24"/>
          <w:szCs w:val="24"/>
          <w:lang w:val="es-VE" w:eastAsia="es-VE"/>
        </w:rPr>
        <w:t>tegalidad</w:t>
      </w:r>
      <w:proofErr w:type="spellEnd"/>
      <w:r w:rsidRPr="008367BB">
        <w:rPr>
          <w:rFonts w:ascii="Times New Roman" w:eastAsia="Times New Roman" w:hAnsi="Times New Roman"/>
          <w:sz w:val="24"/>
          <w:szCs w:val="24"/>
          <w:lang w:val="es-VE" w:eastAsia="es-VE"/>
        </w:rPr>
        <w:t xml:space="preserve">) dirijan </w:t>
      </w:r>
      <w:proofErr w:type="spellStart"/>
      <w:r w:rsidRPr="008367BB">
        <w:rPr>
          <w:rFonts w:ascii="Times New Roman" w:eastAsia="Times New Roman" w:hAnsi="Times New Roman"/>
          <w:sz w:val="24"/>
          <w:szCs w:val="24"/>
          <w:lang w:val="es-VE" w:eastAsia="es-VE"/>
        </w:rPr>
        <w:t>unu</w:t>
      </w:r>
      <w:proofErr w:type="spellEnd"/>
      <w:r w:rsidRPr="008367BB">
        <w:rPr>
          <w:rFonts w:ascii="Times New Roman" w:eastAsia="Times New Roman" w:hAnsi="Times New Roman"/>
          <w:sz w:val="24"/>
          <w:szCs w:val="24"/>
          <w:lang w:val="es-VE" w:eastAsia="es-VE"/>
        </w:rPr>
        <w:t xml:space="preserve"> solicitud </w:t>
      </w:r>
      <w:proofErr w:type="spellStart"/>
      <w:r w:rsidRPr="008367BB">
        <w:rPr>
          <w:rFonts w:ascii="Times New Roman" w:eastAsia="Times New Roman" w:hAnsi="Times New Roman"/>
          <w:sz w:val="24"/>
          <w:szCs w:val="24"/>
          <w:lang w:val="es-VE" w:eastAsia="es-VE"/>
        </w:rPr>
        <w:t>ul</w:t>
      </w:r>
      <w:proofErr w:type="spellEnd"/>
      <w:r w:rsidRPr="008367BB">
        <w:rPr>
          <w:rFonts w:ascii="Times New Roman" w:eastAsia="Times New Roman" w:hAnsi="Times New Roman"/>
          <w:sz w:val="24"/>
          <w:szCs w:val="24"/>
          <w:lang w:val="es-VE" w:eastAsia="es-VE"/>
        </w:rPr>
        <w:t xml:space="preserve"> Consejo Universitario a los fines de solicitar la nulidad absoluta de la irrita designación del profesor VALMORE CORREDOR. porque con la mencionada designación se ha generado una situación jurídica que debe ser resuelta (...)". (Anexo A), interponemos la presente </w:t>
      </w:r>
      <w:r w:rsidRPr="00734863">
        <w:rPr>
          <w:rFonts w:ascii="Times New Roman" w:eastAsia="Times New Roman" w:hAnsi="Times New Roman"/>
          <w:b/>
          <w:bCs/>
          <w:sz w:val="24"/>
          <w:szCs w:val="24"/>
          <w:lang w:val="es-VE" w:eastAsia="es-VE"/>
        </w:rPr>
        <w:t>SOLICITUD DE NULIDAD ABSOLUTA</w:t>
      </w:r>
      <w:r w:rsidRPr="008367BB">
        <w:rPr>
          <w:rFonts w:ascii="Times New Roman" w:eastAsia="Times New Roman" w:hAnsi="Times New Roman"/>
          <w:sz w:val="24"/>
          <w:szCs w:val="24"/>
          <w:lang w:val="es-VE" w:eastAsia="es-VE"/>
        </w:rPr>
        <w:t xml:space="preserve"> de la designación ilegal del Consejo de la Facultad, contenido en la comunicación </w:t>
      </w:r>
      <w:proofErr w:type="spellStart"/>
      <w:r w:rsidRPr="008367BB">
        <w:rPr>
          <w:rFonts w:ascii="Times New Roman" w:eastAsia="Times New Roman" w:hAnsi="Times New Roman"/>
          <w:sz w:val="24"/>
          <w:szCs w:val="24"/>
          <w:lang w:val="es-VE" w:eastAsia="es-VE"/>
        </w:rPr>
        <w:t>N°</w:t>
      </w:r>
      <w:proofErr w:type="spellEnd"/>
      <w:r w:rsidRPr="008367BB">
        <w:rPr>
          <w:rFonts w:ascii="Times New Roman" w:eastAsia="Times New Roman" w:hAnsi="Times New Roman"/>
          <w:sz w:val="24"/>
          <w:szCs w:val="24"/>
          <w:lang w:val="es-VE" w:eastAsia="es-VE"/>
        </w:rPr>
        <w:t xml:space="preserve"> 13/CF/0150, de fecha 25.10.2017, suscrita por el Decano- Presidente (E) del Consejo de la Facultad de Ciencias Jurídicas y Políticas, mediante la cual informa que en sesión ordinaria </w:t>
      </w:r>
      <w:proofErr w:type="spellStart"/>
      <w:r w:rsidRPr="008367BB">
        <w:rPr>
          <w:rFonts w:ascii="Times New Roman" w:eastAsia="Times New Roman" w:hAnsi="Times New Roman"/>
          <w:sz w:val="24"/>
          <w:szCs w:val="24"/>
          <w:lang w:val="es-VE" w:eastAsia="es-VE"/>
        </w:rPr>
        <w:t>N</w:t>
      </w:r>
      <w:r w:rsidR="00734863">
        <w:rPr>
          <w:rFonts w:ascii="Times New Roman" w:eastAsia="Times New Roman" w:hAnsi="Times New Roman"/>
          <w:sz w:val="24"/>
          <w:szCs w:val="24"/>
          <w:lang w:val="es-VE" w:eastAsia="es-VE"/>
        </w:rPr>
        <w:t>°</w:t>
      </w:r>
      <w:proofErr w:type="spellEnd"/>
      <w:r w:rsidRPr="008367BB">
        <w:rPr>
          <w:rFonts w:ascii="Times New Roman" w:eastAsia="Times New Roman" w:hAnsi="Times New Roman"/>
          <w:sz w:val="24"/>
          <w:szCs w:val="24"/>
          <w:lang w:val="es-VE" w:eastAsia="es-VE"/>
        </w:rPr>
        <w:t xml:space="preserve"> 13, celebrada en la misma techa, el Consejo de la Facultad conoció la propuesta del Decano- Presidente (E), en la para designar al Profesor </w:t>
      </w:r>
      <w:proofErr w:type="spellStart"/>
      <w:r w:rsidRPr="008367BB">
        <w:rPr>
          <w:rFonts w:ascii="Times New Roman" w:eastAsia="Times New Roman" w:hAnsi="Times New Roman"/>
          <w:sz w:val="24"/>
          <w:szCs w:val="24"/>
          <w:lang w:val="es-VE" w:eastAsia="es-VE"/>
        </w:rPr>
        <w:t>Valmore</w:t>
      </w:r>
      <w:proofErr w:type="spellEnd"/>
      <w:r w:rsidRPr="008367BB">
        <w:rPr>
          <w:rFonts w:ascii="Times New Roman" w:eastAsia="Times New Roman" w:hAnsi="Times New Roman"/>
          <w:sz w:val="24"/>
          <w:szCs w:val="24"/>
          <w:lang w:val="es-VE" w:eastAsia="es-VE"/>
        </w:rPr>
        <w:t xml:space="preserve"> Corredor, como Coordinador de la Especialización en Derecho Administrativo, a partir de la presente fecha, por incurrir en violación del Reglamento de la Especialidad en Derecho Administrativo. </w:t>
      </w:r>
    </w:p>
    <w:p w14:paraId="4745AAC4" w14:textId="2DAECF1C" w:rsidR="008367BB" w:rsidRPr="008367BB" w:rsidRDefault="008367BB" w:rsidP="008367BB">
      <w:pPr>
        <w:spacing w:after="0" w:line="240" w:lineRule="auto"/>
        <w:ind w:left="142"/>
        <w:jc w:val="both"/>
        <w:rPr>
          <w:rFonts w:ascii="Times New Roman" w:eastAsia="Times New Roman" w:hAnsi="Times New Roman"/>
          <w:sz w:val="24"/>
          <w:szCs w:val="24"/>
          <w:lang w:val="es-VE" w:eastAsia="es-VE"/>
        </w:rPr>
      </w:pPr>
      <w:r w:rsidRPr="008367BB">
        <w:rPr>
          <w:rFonts w:ascii="Times New Roman" w:eastAsia="Times New Roman" w:hAnsi="Times New Roman"/>
          <w:sz w:val="24"/>
          <w:szCs w:val="24"/>
          <w:lang w:val="es-VE" w:eastAsia="es-VE"/>
        </w:rPr>
        <w:t xml:space="preserve">Realizan una serie de consideraciones en torno al caso y ratifican su respeto a la institucionalidad que representa este Consejo Universitario y solicitan que se corrijan los errores en que ha incurrido la Facultad de Ciencias Jurídicas y </w:t>
      </w:r>
      <w:proofErr w:type="spellStart"/>
      <w:r w:rsidRPr="008367BB">
        <w:rPr>
          <w:rFonts w:ascii="Times New Roman" w:eastAsia="Times New Roman" w:hAnsi="Times New Roman"/>
          <w:sz w:val="24"/>
          <w:szCs w:val="24"/>
          <w:lang w:val="es-VE" w:eastAsia="es-VE"/>
        </w:rPr>
        <w:t>Politicas</w:t>
      </w:r>
      <w:proofErr w:type="spellEnd"/>
      <w:r w:rsidRPr="008367BB">
        <w:rPr>
          <w:rFonts w:ascii="Times New Roman" w:eastAsia="Times New Roman" w:hAnsi="Times New Roman"/>
          <w:sz w:val="24"/>
          <w:szCs w:val="24"/>
          <w:lang w:val="es-VE" w:eastAsia="es-VE"/>
        </w:rPr>
        <w:t>, porque de lo contrario se reservamos el derecho de acudir a la v</w:t>
      </w:r>
      <w:r w:rsidR="00281309">
        <w:rPr>
          <w:rFonts w:ascii="Times New Roman" w:eastAsia="Times New Roman" w:hAnsi="Times New Roman"/>
          <w:sz w:val="24"/>
          <w:szCs w:val="24"/>
          <w:lang w:val="es-VE" w:eastAsia="es-VE"/>
        </w:rPr>
        <w:t>í</w:t>
      </w:r>
      <w:r w:rsidRPr="008367BB">
        <w:rPr>
          <w:rFonts w:ascii="Times New Roman" w:eastAsia="Times New Roman" w:hAnsi="Times New Roman"/>
          <w:sz w:val="24"/>
          <w:szCs w:val="24"/>
          <w:lang w:val="es-VE" w:eastAsia="es-VE"/>
        </w:rPr>
        <w:t xml:space="preserve">a contenciosa administrativa para hacer uso de los mecanismos procesales destinados </w:t>
      </w:r>
      <w:r w:rsidRPr="008367BB">
        <w:rPr>
          <w:rFonts w:ascii="Times New Roman" w:eastAsia="Times New Roman" w:hAnsi="Times New Roman"/>
          <w:sz w:val="24"/>
          <w:szCs w:val="24"/>
          <w:lang w:val="es-VE" w:eastAsia="es-VE"/>
        </w:rPr>
        <w:lastRenderedPageBreak/>
        <w:t xml:space="preserve">a restituir la situación </w:t>
      </w:r>
      <w:proofErr w:type="spellStart"/>
      <w:r w:rsidRPr="008367BB">
        <w:rPr>
          <w:rFonts w:ascii="Times New Roman" w:eastAsia="Times New Roman" w:hAnsi="Times New Roman"/>
          <w:sz w:val="24"/>
          <w:szCs w:val="24"/>
          <w:lang w:val="es-VE" w:eastAsia="es-VE"/>
        </w:rPr>
        <w:t>juridica</w:t>
      </w:r>
      <w:proofErr w:type="spellEnd"/>
      <w:r w:rsidRPr="008367BB">
        <w:rPr>
          <w:rFonts w:ascii="Times New Roman" w:eastAsia="Times New Roman" w:hAnsi="Times New Roman"/>
          <w:sz w:val="24"/>
          <w:szCs w:val="24"/>
          <w:lang w:val="es-VE" w:eastAsia="es-VE"/>
        </w:rPr>
        <w:t xml:space="preserve"> infringida que les está afectando como administrados y cursantes de la Especialidad en Derecho Administrativo. La dirección donde se harán las notificaciones es en la Coordinación de la Especialidad en Derecho Administrativo. Edificio de Criminología de la Facultad de Ciencias Jurídicas y Políticas, 3</w:t>
      </w:r>
      <w:r w:rsidR="00281309">
        <w:rPr>
          <w:rFonts w:ascii="Times New Roman" w:eastAsia="Times New Roman" w:hAnsi="Times New Roman"/>
          <w:sz w:val="24"/>
          <w:szCs w:val="24"/>
          <w:lang w:val="es-VE" w:eastAsia="es-VE"/>
        </w:rPr>
        <w:t>er</w:t>
      </w:r>
      <w:r w:rsidRPr="008367BB">
        <w:rPr>
          <w:rFonts w:ascii="Times New Roman" w:eastAsia="Times New Roman" w:hAnsi="Times New Roman"/>
          <w:sz w:val="24"/>
          <w:szCs w:val="24"/>
          <w:lang w:val="es-VE" w:eastAsia="es-VE"/>
        </w:rPr>
        <w:t xml:space="preserve"> piso. Núcleo Liria. </w:t>
      </w:r>
    </w:p>
    <w:p w14:paraId="2D47DA04" w14:textId="64298847" w:rsidR="008F1FCA" w:rsidRDefault="008367BB" w:rsidP="008367BB">
      <w:pPr>
        <w:spacing w:after="0" w:line="240" w:lineRule="auto"/>
        <w:ind w:left="142"/>
        <w:jc w:val="both"/>
        <w:rPr>
          <w:rFonts w:ascii="Times New Roman" w:eastAsia="Times New Roman" w:hAnsi="Times New Roman"/>
          <w:b/>
          <w:bCs/>
          <w:sz w:val="24"/>
          <w:szCs w:val="24"/>
          <w:lang w:val="es-VE" w:eastAsia="es-VE"/>
        </w:rPr>
      </w:pPr>
      <w:r w:rsidRPr="008367BB">
        <w:rPr>
          <w:rFonts w:ascii="Times New Roman" w:eastAsia="Times New Roman" w:hAnsi="Times New Roman"/>
          <w:b/>
          <w:bCs/>
          <w:sz w:val="24"/>
          <w:szCs w:val="24"/>
          <w:lang w:val="es-VE" w:eastAsia="es-VE"/>
        </w:rPr>
        <w:t xml:space="preserve">Decisión: Acordó remitir al Servicio </w:t>
      </w:r>
      <w:proofErr w:type="spellStart"/>
      <w:r w:rsidRPr="008367BB">
        <w:rPr>
          <w:rFonts w:ascii="Times New Roman" w:eastAsia="Times New Roman" w:hAnsi="Times New Roman"/>
          <w:b/>
          <w:bCs/>
          <w:sz w:val="24"/>
          <w:szCs w:val="24"/>
          <w:lang w:val="es-VE" w:eastAsia="es-VE"/>
        </w:rPr>
        <w:t>Juridico</w:t>
      </w:r>
      <w:proofErr w:type="spellEnd"/>
      <w:r w:rsidRPr="008367BB">
        <w:rPr>
          <w:rFonts w:ascii="Times New Roman" w:eastAsia="Times New Roman" w:hAnsi="Times New Roman"/>
          <w:b/>
          <w:bCs/>
          <w:sz w:val="24"/>
          <w:szCs w:val="24"/>
          <w:lang w:val="es-VE" w:eastAsia="es-VE"/>
        </w:rPr>
        <w:t xml:space="preserve"> de la Universidad, para estudio e informe.</w:t>
      </w:r>
    </w:p>
    <w:p w14:paraId="285DF25F" w14:textId="7EEEE0ED" w:rsidR="00524FEE" w:rsidRDefault="00524FEE" w:rsidP="008367BB">
      <w:pPr>
        <w:spacing w:after="0" w:line="240" w:lineRule="auto"/>
        <w:ind w:left="142"/>
        <w:jc w:val="both"/>
        <w:rPr>
          <w:rFonts w:ascii="Times New Roman" w:eastAsia="Times New Roman" w:hAnsi="Times New Roman"/>
          <w:b/>
          <w:bCs/>
          <w:sz w:val="24"/>
          <w:szCs w:val="24"/>
          <w:lang w:val="es-VE" w:eastAsia="es-VE"/>
        </w:rPr>
      </w:pPr>
    </w:p>
    <w:p w14:paraId="2D37DC95" w14:textId="7005DABC" w:rsidR="00683AA1" w:rsidRPr="00937F8E" w:rsidRDefault="00683AA1" w:rsidP="00937F8E">
      <w:pPr>
        <w:spacing w:after="0" w:line="240" w:lineRule="auto"/>
        <w:ind w:left="142"/>
        <w:jc w:val="both"/>
        <w:rPr>
          <w:rFonts w:ascii="Times New Roman" w:eastAsia="Times New Roman" w:hAnsi="Times New Roman"/>
          <w:b/>
          <w:bCs/>
          <w:sz w:val="20"/>
          <w:szCs w:val="20"/>
          <w:lang w:val="es-VE" w:eastAsia="es-VE"/>
        </w:rPr>
      </w:pPr>
      <w:r w:rsidRPr="00937F8E">
        <w:rPr>
          <w:rFonts w:ascii="Times New Roman" w:eastAsia="Times New Roman" w:hAnsi="Times New Roman"/>
          <w:b/>
          <w:bCs/>
          <w:sz w:val="20"/>
          <w:szCs w:val="20"/>
          <w:lang w:val="es-VE" w:eastAsia="es-VE"/>
        </w:rPr>
        <w:t>CIRCULAR</w:t>
      </w:r>
      <w:r w:rsidR="00937F8E" w:rsidRPr="00937F8E">
        <w:rPr>
          <w:rFonts w:ascii="Times New Roman" w:eastAsia="Times New Roman" w:hAnsi="Times New Roman"/>
          <w:b/>
          <w:bCs/>
          <w:sz w:val="20"/>
          <w:szCs w:val="20"/>
          <w:lang w:val="es-VE" w:eastAsia="es-VE"/>
        </w:rPr>
        <w:t xml:space="preserve"> DIRIGIDA A: AUTORIDADES RECTORALES, DECANOS, VICERRECTORES-DECANOS Y DIRECTORES DE FACULTADES Y NÚCLEOS, UNIDAD DE AUDITORÍA INTERNA. DEPENDENCIAS CENTRALES, UAPIT, UFORGA Y UCEP. </w:t>
      </w:r>
    </w:p>
    <w:p w14:paraId="12620B98" w14:textId="77777777" w:rsidR="00683AA1" w:rsidRDefault="00683AA1" w:rsidP="00937F8E">
      <w:pPr>
        <w:spacing w:after="0" w:line="240" w:lineRule="auto"/>
        <w:jc w:val="both"/>
        <w:rPr>
          <w:rFonts w:ascii="Times New Roman" w:eastAsia="Times New Roman" w:hAnsi="Times New Roman"/>
          <w:b/>
          <w:bCs/>
          <w:sz w:val="24"/>
          <w:szCs w:val="24"/>
          <w:lang w:val="es-VE" w:eastAsia="es-VE"/>
        </w:rPr>
      </w:pPr>
    </w:p>
    <w:p w14:paraId="12B6C47C" w14:textId="2BA549D2" w:rsidR="00524FEE" w:rsidRPr="00937F8E" w:rsidRDefault="00524FEE" w:rsidP="00937F8E">
      <w:pPr>
        <w:spacing w:after="0" w:line="240" w:lineRule="auto"/>
        <w:ind w:left="142"/>
        <w:jc w:val="both"/>
        <w:rPr>
          <w:rFonts w:ascii="Times New Roman" w:eastAsia="Times New Roman" w:hAnsi="Times New Roman"/>
          <w:b/>
          <w:bCs/>
          <w:sz w:val="24"/>
          <w:szCs w:val="24"/>
          <w:lang w:val="es-VE" w:eastAsia="es-VE"/>
        </w:rPr>
      </w:pPr>
      <w:r w:rsidRPr="00140C20">
        <w:rPr>
          <w:rFonts w:ascii="Times New Roman" w:eastAsia="Times New Roman" w:hAnsi="Times New Roman"/>
          <w:b/>
          <w:bCs/>
          <w:sz w:val="24"/>
          <w:szCs w:val="24"/>
          <w:lang w:val="es-VE" w:eastAsia="es-VE"/>
        </w:rPr>
        <w:t xml:space="preserve">Resolución </w:t>
      </w:r>
      <w:proofErr w:type="spellStart"/>
      <w:r w:rsidRPr="00140C20">
        <w:rPr>
          <w:rFonts w:ascii="Times New Roman" w:eastAsia="Times New Roman" w:hAnsi="Times New Roman"/>
          <w:b/>
          <w:bCs/>
          <w:sz w:val="24"/>
          <w:szCs w:val="24"/>
          <w:lang w:val="es-VE" w:eastAsia="es-VE"/>
        </w:rPr>
        <w:t>N°</w:t>
      </w:r>
      <w:proofErr w:type="spellEnd"/>
      <w:r w:rsidRPr="00140C20">
        <w:rPr>
          <w:rFonts w:ascii="Times New Roman" w:eastAsia="Times New Roman" w:hAnsi="Times New Roman"/>
          <w:b/>
          <w:bCs/>
          <w:sz w:val="24"/>
          <w:szCs w:val="24"/>
          <w:lang w:val="es-VE" w:eastAsia="es-VE"/>
        </w:rPr>
        <w:t xml:space="preserve"> CU-3</w:t>
      </w:r>
      <w:r>
        <w:rPr>
          <w:rFonts w:ascii="Times New Roman" w:eastAsia="Times New Roman" w:hAnsi="Times New Roman"/>
          <w:b/>
          <w:bCs/>
          <w:sz w:val="24"/>
          <w:szCs w:val="24"/>
          <w:lang w:val="es-VE" w:eastAsia="es-VE"/>
        </w:rPr>
        <w:t>734/17.</w:t>
      </w:r>
    </w:p>
    <w:p w14:paraId="148039B9" w14:textId="71A18065" w:rsidR="00937F8E" w:rsidRDefault="00937F8E" w:rsidP="00937F8E">
      <w:pPr>
        <w:spacing w:after="0" w:line="240" w:lineRule="auto"/>
        <w:ind w:left="142"/>
        <w:jc w:val="both"/>
        <w:rPr>
          <w:rFonts w:ascii="Times New Roman" w:eastAsia="Times New Roman" w:hAnsi="Times New Roman"/>
          <w:sz w:val="24"/>
          <w:szCs w:val="24"/>
          <w:lang w:val="es-VE" w:eastAsia="es-VE"/>
        </w:rPr>
      </w:pPr>
      <w:r w:rsidRPr="00937F8E">
        <w:rPr>
          <w:rFonts w:ascii="Times New Roman" w:eastAsia="Times New Roman" w:hAnsi="Times New Roman"/>
          <w:sz w:val="24"/>
          <w:szCs w:val="24"/>
          <w:lang w:val="es-VE" w:eastAsia="es-VE"/>
        </w:rPr>
        <w:t xml:space="preserve">se sometió a consideración de los Miembros del Cuerpo la propuesta presentada por los Profesores Mario </w:t>
      </w:r>
      <w:proofErr w:type="spellStart"/>
      <w:r w:rsidRPr="00937F8E">
        <w:rPr>
          <w:rFonts w:ascii="Times New Roman" w:eastAsia="Times New Roman" w:hAnsi="Times New Roman"/>
          <w:sz w:val="24"/>
          <w:szCs w:val="24"/>
          <w:lang w:val="es-VE" w:eastAsia="es-VE"/>
        </w:rPr>
        <w:t>Bonucci</w:t>
      </w:r>
      <w:proofErr w:type="spellEnd"/>
      <w:r w:rsidRPr="00937F8E">
        <w:rPr>
          <w:rFonts w:ascii="Times New Roman" w:eastAsia="Times New Roman" w:hAnsi="Times New Roman"/>
          <w:sz w:val="24"/>
          <w:szCs w:val="24"/>
          <w:lang w:val="es-VE" w:eastAsia="es-VE"/>
        </w:rPr>
        <w:t xml:space="preserve"> Rossini, Rector de la Universidad y Manuel Clemente Aranguren </w:t>
      </w:r>
      <w:proofErr w:type="spellStart"/>
      <w:r w:rsidRPr="00937F8E">
        <w:rPr>
          <w:rFonts w:ascii="Times New Roman" w:eastAsia="Times New Roman" w:hAnsi="Times New Roman"/>
          <w:sz w:val="24"/>
          <w:szCs w:val="24"/>
          <w:lang w:val="es-VE" w:eastAsia="es-VE"/>
        </w:rPr>
        <w:t>Rincon</w:t>
      </w:r>
      <w:proofErr w:type="spellEnd"/>
      <w:r w:rsidRPr="00937F8E">
        <w:rPr>
          <w:rFonts w:ascii="Times New Roman" w:eastAsia="Times New Roman" w:hAnsi="Times New Roman"/>
          <w:sz w:val="24"/>
          <w:szCs w:val="24"/>
          <w:lang w:val="es-VE" w:eastAsia="es-VE"/>
        </w:rPr>
        <w:t xml:space="preserve">, Vicerrector Administrativo, relacionada con un ajuste a la Fabla del Bono Único Especial utilizado para el pago de trabajo realizado en periodos vacacionales, de descanso o fin de semana. </w:t>
      </w:r>
    </w:p>
    <w:p w14:paraId="5BC786F2" w14:textId="77777777" w:rsidR="00DF2D7B" w:rsidRPr="00937F8E" w:rsidRDefault="00DF2D7B" w:rsidP="00937F8E">
      <w:pPr>
        <w:spacing w:after="0" w:line="240" w:lineRule="auto"/>
        <w:ind w:left="142"/>
        <w:jc w:val="both"/>
        <w:rPr>
          <w:rFonts w:ascii="Times New Roman" w:eastAsia="Times New Roman" w:hAnsi="Times New Roman"/>
          <w:sz w:val="24"/>
          <w:szCs w:val="24"/>
          <w:lang w:val="es-VE" w:eastAsia="es-VE"/>
        </w:rPr>
      </w:pPr>
    </w:p>
    <w:p w14:paraId="3D275BC0" w14:textId="0FA5B3B7" w:rsidR="00524FEE" w:rsidRDefault="00937F8E" w:rsidP="00DF2D7B">
      <w:pPr>
        <w:spacing w:after="0" w:line="240" w:lineRule="auto"/>
        <w:ind w:left="142"/>
        <w:jc w:val="center"/>
        <w:rPr>
          <w:rFonts w:ascii="Times New Roman" w:eastAsia="Times New Roman" w:hAnsi="Times New Roman"/>
          <w:b/>
          <w:bCs/>
          <w:sz w:val="24"/>
          <w:szCs w:val="24"/>
          <w:lang w:val="es-VE" w:eastAsia="es-VE"/>
        </w:rPr>
      </w:pPr>
      <w:r w:rsidRPr="00DF2D7B">
        <w:rPr>
          <w:rFonts w:ascii="Times New Roman" w:eastAsia="Times New Roman" w:hAnsi="Times New Roman"/>
          <w:b/>
          <w:bCs/>
          <w:sz w:val="24"/>
          <w:szCs w:val="24"/>
          <w:lang w:val="es-VE" w:eastAsia="es-VE"/>
        </w:rPr>
        <w:t>PROPUESTA DE AJUSTE AL BONO ÚNICO ESPECIAL</w:t>
      </w:r>
    </w:p>
    <w:p w14:paraId="1CACD725" w14:textId="1090CD41" w:rsidR="00524FEE" w:rsidRPr="00725AD5" w:rsidRDefault="00524FEE" w:rsidP="00174726">
      <w:pPr>
        <w:spacing w:after="0" w:line="240" w:lineRule="auto"/>
        <w:jc w:val="both"/>
        <w:rPr>
          <w:rFonts w:ascii="Times New Roman" w:eastAsia="Times New Roman" w:hAnsi="Times New Roman"/>
          <w:sz w:val="24"/>
          <w:szCs w:val="24"/>
          <w:lang w:val="es-VE" w:eastAsia="es-VE"/>
        </w:rPr>
      </w:pPr>
    </w:p>
    <w:tbl>
      <w:tblPr>
        <w:tblStyle w:val="Tablaconcuadrcula"/>
        <w:tblW w:w="0" w:type="auto"/>
        <w:tblInd w:w="142" w:type="dxa"/>
        <w:tblLayout w:type="fixed"/>
        <w:tblLook w:val="04A0" w:firstRow="1" w:lastRow="0" w:firstColumn="1" w:lastColumn="0" w:noHBand="0" w:noVBand="1"/>
      </w:tblPr>
      <w:tblGrid>
        <w:gridCol w:w="987"/>
        <w:gridCol w:w="851"/>
        <w:gridCol w:w="895"/>
        <w:gridCol w:w="883"/>
        <w:gridCol w:w="768"/>
      </w:tblGrid>
      <w:tr w:rsidR="003F36B6" w14:paraId="57399B32" w14:textId="77777777" w:rsidTr="003F36B6">
        <w:trPr>
          <w:trHeight w:val="75"/>
        </w:trPr>
        <w:tc>
          <w:tcPr>
            <w:tcW w:w="987" w:type="dxa"/>
            <w:vMerge w:val="restart"/>
          </w:tcPr>
          <w:p w14:paraId="47ABB8A0" w14:textId="77777777"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p>
          <w:p w14:paraId="6F3AAD9D" w14:textId="178E42F7"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r w:rsidRPr="003F36B6">
              <w:rPr>
                <w:rFonts w:ascii="Times New Roman" w:eastAsia="Times New Roman" w:hAnsi="Times New Roman"/>
                <w:b/>
                <w:bCs/>
                <w:sz w:val="14"/>
                <w:szCs w:val="14"/>
                <w:lang w:val="es-VE" w:eastAsia="es-VE"/>
              </w:rPr>
              <w:t>Descripción</w:t>
            </w:r>
          </w:p>
        </w:tc>
        <w:tc>
          <w:tcPr>
            <w:tcW w:w="851" w:type="dxa"/>
          </w:tcPr>
          <w:p w14:paraId="39234A6F" w14:textId="21D6A320"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r w:rsidRPr="003F36B6">
              <w:rPr>
                <w:rFonts w:ascii="Times New Roman" w:eastAsia="Times New Roman" w:hAnsi="Times New Roman"/>
                <w:b/>
                <w:bCs/>
                <w:sz w:val="14"/>
                <w:szCs w:val="14"/>
                <w:lang w:val="es-VE" w:eastAsia="es-VE"/>
              </w:rPr>
              <w:t>Actual</w:t>
            </w:r>
          </w:p>
        </w:tc>
        <w:tc>
          <w:tcPr>
            <w:tcW w:w="895" w:type="dxa"/>
            <w:vMerge w:val="restart"/>
          </w:tcPr>
          <w:p w14:paraId="19396A39" w14:textId="77777777"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p>
          <w:p w14:paraId="19EB5B78" w14:textId="423CC3AA"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r w:rsidRPr="003F36B6">
              <w:rPr>
                <w:rFonts w:ascii="Times New Roman" w:eastAsia="Times New Roman" w:hAnsi="Times New Roman"/>
                <w:b/>
                <w:bCs/>
                <w:sz w:val="14"/>
                <w:szCs w:val="14"/>
                <w:lang w:val="es-VE" w:eastAsia="es-VE"/>
              </w:rPr>
              <w:t>Diario</w:t>
            </w:r>
          </w:p>
        </w:tc>
        <w:tc>
          <w:tcPr>
            <w:tcW w:w="883" w:type="dxa"/>
          </w:tcPr>
          <w:p w14:paraId="7520C795" w14:textId="302B1DB6"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r w:rsidRPr="003F36B6">
              <w:rPr>
                <w:rFonts w:ascii="Times New Roman" w:eastAsia="Times New Roman" w:hAnsi="Times New Roman"/>
                <w:b/>
                <w:bCs/>
                <w:sz w:val="14"/>
                <w:szCs w:val="14"/>
                <w:lang w:val="es-VE" w:eastAsia="es-VE"/>
              </w:rPr>
              <w:t>Propuesta</w:t>
            </w:r>
          </w:p>
        </w:tc>
        <w:tc>
          <w:tcPr>
            <w:tcW w:w="768" w:type="dxa"/>
            <w:vMerge w:val="restart"/>
          </w:tcPr>
          <w:p w14:paraId="059599CA" w14:textId="40A8327D"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proofErr w:type="spellStart"/>
            <w:r w:rsidRPr="003F36B6">
              <w:rPr>
                <w:rFonts w:ascii="Times New Roman" w:eastAsia="Times New Roman" w:hAnsi="Times New Roman"/>
                <w:b/>
                <w:bCs/>
                <w:sz w:val="14"/>
                <w:szCs w:val="14"/>
                <w:lang w:val="es-VE" w:eastAsia="es-VE"/>
              </w:rPr>
              <w:t>Dif</w:t>
            </w:r>
            <w:proofErr w:type="spellEnd"/>
            <w:r w:rsidRPr="003F36B6">
              <w:rPr>
                <w:rFonts w:ascii="Times New Roman" w:eastAsia="Times New Roman" w:hAnsi="Times New Roman"/>
                <w:b/>
                <w:bCs/>
                <w:sz w:val="14"/>
                <w:szCs w:val="14"/>
                <w:lang w:val="es-VE" w:eastAsia="es-VE"/>
              </w:rPr>
              <w:t>. Relativa</w:t>
            </w:r>
          </w:p>
        </w:tc>
      </w:tr>
      <w:tr w:rsidR="003F36B6" w14:paraId="0E129120" w14:textId="77777777" w:rsidTr="003F36B6">
        <w:trPr>
          <w:trHeight w:val="75"/>
        </w:trPr>
        <w:tc>
          <w:tcPr>
            <w:tcW w:w="987" w:type="dxa"/>
            <w:vMerge/>
          </w:tcPr>
          <w:p w14:paraId="1B1B7484" w14:textId="77777777" w:rsidR="001B1196" w:rsidRPr="003F36B6" w:rsidRDefault="001B1196" w:rsidP="001B1196">
            <w:pPr>
              <w:spacing w:after="0" w:line="240" w:lineRule="auto"/>
              <w:jc w:val="center"/>
              <w:rPr>
                <w:rFonts w:ascii="Times New Roman" w:eastAsia="Times New Roman" w:hAnsi="Times New Roman"/>
                <w:sz w:val="14"/>
                <w:szCs w:val="14"/>
                <w:lang w:val="es-VE" w:eastAsia="es-VE"/>
              </w:rPr>
            </w:pPr>
          </w:p>
        </w:tc>
        <w:tc>
          <w:tcPr>
            <w:tcW w:w="851" w:type="dxa"/>
          </w:tcPr>
          <w:p w14:paraId="0751A43A" w14:textId="343BFD6D"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r w:rsidRPr="003F36B6">
              <w:rPr>
                <w:rFonts w:ascii="Times New Roman" w:eastAsia="Times New Roman" w:hAnsi="Times New Roman"/>
                <w:b/>
                <w:bCs/>
                <w:sz w:val="14"/>
                <w:szCs w:val="14"/>
                <w:lang w:val="es-VE" w:eastAsia="es-VE"/>
              </w:rPr>
              <w:t xml:space="preserve">Diario </w:t>
            </w:r>
          </w:p>
        </w:tc>
        <w:tc>
          <w:tcPr>
            <w:tcW w:w="895" w:type="dxa"/>
            <w:vMerge/>
          </w:tcPr>
          <w:p w14:paraId="6216085B" w14:textId="57AE307E"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p>
        </w:tc>
        <w:tc>
          <w:tcPr>
            <w:tcW w:w="883" w:type="dxa"/>
          </w:tcPr>
          <w:p w14:paraId="024B693F" w14:textId="3D3CD4B6"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proofErr w:type="spellStart"/>
            <w:r w:rsidRPr="003F36B6">
              <w:rPr>
                <w:rFonts w:ascii="Times New Roman" w:eastAsia="Times New Roman" w:hAnsi="Times New Roman"/>
                <w:b/>
                <w:bCs/>
                <w:sz w:val="14"/>
                <w:szCs w:val="14"/>
                <w:lang w:val="es-VE" w:eastAsia="es-VE"/>
              </w:rPr>
              <w:t>Dif</w:t>
            </w:r>
            <w:proofErr w:type="spellEnd"/>
            <w:r w:rsidRPr="003F36B6">
              <w:rPr>
                <w:rFonts w:ascii="Times New Roman" w:eastAsia="Times New Roman" w:hAnsi="Times New Roman"/>
                <w:b/>
                <w:bCs/>
                <w:sz w:val="14"/>
                <w:szCs w:val="14"/>
                <w:lang w:val="es-VE" w:eastAsia="es-VE"/>
              </w:rPr>
              <w:t>. Bs.</w:t>
            </w:r>
          </w:p>
        </w:tc>
        <w:tc>
          <w:tcPr>
            <w:tcW w:w="768" w:type="dxa"/>
            <w:vMerge/>
          </w:tcPr>
          <w:p w14:paraId="221155BA" w14:textId="77777777" w:rsidR="001B1196" w:rsidRPr="003F36B6" w:rsidRDefault="001B1196" w:rsidP="001B1196">
            <w:pPr>
              <w:spacing w:after="0" w:line="240" w:lineRule="auto"/>
              <w:jc w:val="center"/>
              <w:rPr>
                <w:rFonts w:ascii="Times New Roman" w:eastAsia="Times New Roman" w:hAnsi="Times New Roman"/>
                <w:b/>
                <w:bCs/>
                <w:sz w:val="14"/>
                <w:szCs w:val="14"/>
                <w:lang w:val="es-VE" w:eastAsia="es-VE"/>
              </w:rPr>
            </w:pPr>
          </w:p>
        </w:tc>
      </w:tr>
      <w:tr w:rsidR="003F36B6" w14:paraId="0B6E3E3A" w14:textId="77777777" w:rsidTr="003F36B6">
        <w:tc>
          <w:tcPr>
            <w:tcW w:w="987" w:type="dxa"/>
          </w:tcPr>
          <w:p w14:paraId="5803AB93" w14:textId="776C46C3" w:rsidR="001B1196" w:rsidRPr="003F36B6" w:rsidRDefault="001B1196"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Personal Docente y de Investigación en cargo Directivo (PDI)</w:t>
            </w:r>
          </w:p>
        </w:tc>
        <w:tc>
          <w:tcPr>
            <w:tcW w:w="851" w:type="dxa"/>
          </w:tcPr>
          <w:p w14:paraId="1FD9FB26" w14:textId="660570DE" w:rsidR="001B1196" w:rsidRPr="003F36B6" w:rsidRDefault="008E01B0"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9.603,37</w:t>
            </w:r>
          </w:p>
        </w:tc>
        <w:tc>
          <w:tcPr>
            <w:tcW w:w="895" w:type="dxa"/>
          </w:tcPr>
          <w:p w14:paraId="0884A4FE" w14:textId="26397B51" w:rsidR="001B1196" w:rsidRPr="00422A96" w:rsidRDefault="008E01B0" w:rsidP="001B119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40.000,00</w:t>
            </w:r>
          </w:p>
        </w:tc>
        <w:tc>
          <w:tcPr>
            <w:tcW w:w="883" w:type="dxa"/>
          </w:tcPr>
          <w:p w14:paraId="63BA62FD" w14:textId="4A978C63" w:rsidR="001B1196" w:rsidRPr="003F36B6" w:rsidRDefault="008E01B0"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30.396,63</w:t>
            </w:r>
          </w:p>
        </w:tc>
        <w:tc>
          <w:tcPr>
            <w:tcW w:w="768" w:type="dxa"/>
          </w:tcPr>
          <w:p w14:paraId="00745F07" w14:textId="45854F2E" w:rsidR="001B1196" w:rsidRPr="003F36B6" w:rsidRDefault="008E01B0"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316,52%</w:t>
            </w:r>
          </w:p>
        </w:tc>
      </w:tr>
      <w:tr w:rsidR="003F36B6" w14:paraId="2AC2880C" w14:textId="77777777" w:rsidTr="003F36B6">
        <w:tc>
          <w:tcPr>
            <w:tcW w:w="987" w:type="dxa"/>
          </w:tcPr>
          <w:p w14:paraId="1F55F0C5" w14:textId="608A000F" w:rsidR="001B1196" w:rsidRPr="003F36B6" w:rsidRDefault="001B1196"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Personal Profesional Universitario en cargo Directivo (PRF1)</w:t>
            </w:r>
          </w:p>
        </w:tc>
        <w:tc>
          <w:tcPr>
            <w:tcW w:w="851" w:type="dxa"/>
          </w:tcPr>
          <w:p w14:paraId="3F026F4D" w14:textId="256A2FBD" w:rsidR="001B1196" w:rsidRPr="003F36B6" w:rsidRDefault="008E01B0"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7.406,17</w:t>
            </w:r>
          </w:p>
        </w:tc>
        <w:tc>
          <w:tcPr>
            <w:tcW w:w="895" w:type="dxa"/>
          </w:tcPr>
          <w:p w14:paraId="5B74A1DE" w14:textId="099602C5" w:rsidR="001B1196" w:rsidRPr="00422A96" w:rsidRDefault="008E01B0" w:rsidP="001B119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30.000,00</w:t>
            </w:r>
          </w:p>
        </w:tc>
        <w:tc>
          <w:tcPr>
            <w:tcW w:w="883" w:type="dxa"/>
          </w:tcPr>
          <w:p w14:paraId="2472AF58" w14:textId="610010C1" w:rsidR="001B1196" w:rsidRPr="003F36B6" w:rsidRDefault="008E01B0"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22.593,83</w:t>
            </w:r>
          </w:p>
        </w:tc>
        <w:tc>
          <w:tcPr>
            <w:tcW w:w="768" w:type="dxa"/>
          </w:tcPr>
          <w:p w14:paraId="5EBD99CF" w14:textId="0FD5E0B8" w:rsidR="001B1196" w:rsidRPr="003F36B6" w:rsidRDefault="008E01B0" w:rsidP="001B119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305,07%</w:t>
            </w:r>
          </w:p>
        </w:tc>
      </w:tr>
      <w:tr w:rsidR="003F36B6" w14:paraId="09CBC467" w14:textId="77777777" w:rsidTr="003F36B6">
        <w:tc>
          <w:tcPr>
            <w:tcW w:w="987" w:type="dxa"/>
          </w:tcPr>
          <w:p w14:paraId="46F9B78F" w14:textId="3FD8882B"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Personal Profesional Universitario (PRF2)</w:t>
            </w:r>
          </w:p>
        </w:tc>
        <w:tc>
          <w:tcPr>
            <w:tcW w:w="851" w:type="dxa"/>
          </w:tcPr>
          <w:p w14:paraId="7503BC7E" w14:textId="70F426E6"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6.649,40</w:t>
            </w:r>
          </w:p>
        </w:tc>
        <w:tc>
          <w:tcPr>
            <w:tcW w:w="895" w:type="dxa"/>
          </w:tcPr>
          <w:p w14:paraId="2B631BEB" w14:textId="0F0FE18B" w:rsidR="003F36B6" w:rsidRPr="00422A96" w:rsidRDefault="003F36B6" w:rsidP="003F36B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25.000,00</w:t>
            </w:r>
          </w:p>
        </w:tc>
        <w:tc>
          <w:tcPr>
            <w:tcW w:w="883" w:type="dxa"/>
          </w:tcPr>
          <w:p w14:paraId="1432E0D0" w14:textId="41C9786B"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18.350,60</w:t>
            </w:r>
          </w:p>
        </w:tc>
        <w:tc>
          <w:tcPr>
            <w:tcW w:w="768" w:type="dxa"/>
          </w:tcPr>
          <w:p w14:paraId="7EE74840" w14:textId="5C1686FD"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275,97%</w:t>
            </w:r>
          </w:p>
        </w:tc>
      </w:tr>
      <w:tr w:rsidR="003F36B6" w14:paraId="76EEE676" w14:textId="77777777" w:rsidTr="003F36B6">
        <w:tc>
          <w:tcPr>
            <w:tcW w:w="987" w:type="dxa"/>
          </w:tcPr>
          <w:p w14:paraId="03E9F2C7" w14:textId="6D63C0CC"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Personal Técnico Superior Universitario en cargo Directivo (TSN1)</w:t>
            </w:r>
          </w:p>
        </w:tc>
        <w:tc>
          <w:tcPr>
            <w:tcW w:w="851" w:type="dxa"/>
          </w:tcPr>
          <w:p w14:paraId="41137B88" w14:textId="58324532"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5.924,90</w:t>
            </w:r>
          </w:p>
        </w:tc>
        <w:tc>
          <w:tcPr>
            <w:tcW w:w="895" w:type="dxa"/>
          </w:tcPr>
          <w:p w14:paraId="2376F5F0" w14:textId="6C7DAEC0" w:rsidR="003F36B6" w:rsidRPr="00422A96" w:rsidRDefault="003F36B6" w:rsidP="003F36B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25.000,00</w:t>
            </w:r>
          </w:p>
        </w:tc>
        <w:tc>
          <w:tcPr>
            <w:tcW w:w="883" w:type="dxa"/>
          </w:tcPr>
          <w:p w14:paraId="25C5B063" w14:textId="6E044131"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19.075,10</w:t>
            </w:r>
          </w:p>
        </w:tc>
        <w:tc>
          <w:tcPr>
            <w:tcW w:w="768" w:type="dxa"/>
          </w:tcPr>
          <w:p w14:paraId="2C0C8249" w14:textId="59365332"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321,95%</w:t>
            </w:r>
          </w:p>
        </w:tc>
      </w:tr>
      <w:tr w:rsidR="003F36B6" w14:paraId="41CA8EF9" w14:textId="77777777" w:rsidTr="003F36B6">
        <w:tc>
          <w:tcPr>
            <w:tcW w:w="987" w:type="dxa"/>
          </w:tcPr>
          <w:p w14:paraId="460C22B2" w14:textId="4CEC8F0A"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 xml:space="preserve">Personal Técnico Superior </w:t>
            </w:r>
            <w:r w:rsidRPr="003F36B6">
              <w:rPr>
                <w:rFonts w:ascii="Times New Roman" w:eastAsia="Times New Roman" w:hAnsi="Times New Roman"/>
                <w:sz w:val="14"/>
                <w:szCs w:val="14"/>
                <w:lang w:val="es-VE" w:eastAsia="es-VE"/>
              </w:rPr>
              <w:t>Universitario (TSN2)</w:t>
            </w:r>
          </w:p>
        </w:tc>
        <w:tc>
          <w:tcPr>
            <w:tcW w:w="851" w:type="dxa"/>
          </w:tcPr>
          <w:p w14:paraId="5A9BDACF" w14:textId="1B9572D2"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5.480,67</w:t>
            </w:r>
          </w:p>
        </w:tc>
        <w:tc>
          <w:tcPr>
            <w:tcW w:w="895" w:type="dxa"/>
          </w:tcPr>
          <w:p w14:paraId="2826105E" w14:textId="2CA5FF67" w:rsidR="003F36B6" w:rsidRPr="00422A96" w:rsidRDefault="003F36B6" w:rsidP="003F36B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25.000,00</w:t>
            </w:r>
          </w:p>
        </w:tc>
        <w:tc>
          <w:tcPr>
            <w:tcW w:w="883" w:type="dxa"/>
          </w:tcPr>
          <w:p w14:paraId="574E9F78" w14:textId="7DCA5F64"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19.519,33</w:t>
            </w:r>
          </w:p>
        </w:tc>
        <w:tc>
          <w:tcPr>
            <w:tcW w:w="768" w:type="dxa"/>
          </w:tcPr>
          <w:p w14:paraId="7E4896B5" w14:textId="390B80BA"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356,15%</w:t>
            </w:r>
          </w:p>
        </w:tc>
      </w:tr>
      <w:tr w:rsidR="003F36B6" w14:paraId="256CA930" w14:textId="77777777" w:rsidTr="003F36B6">
        <w:tc>
          <w:tcPr>
            <w:tcW w:w="987" w:type="dxa"/>
          </w:tcPr>
          <w:p w14:paraId="12DBAB9E" w14:textId="565B94E5"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Personal Apoyo Administrativo (ADMN)</w:t>
            </w:r>
          </w:p>
        </w:tc>
        <w:tc>
          <w:tcPr>
            <w:tcW w:w="851" w:type="dxa"/>
          </w:tcPr>
          <w:p w14:paraId="105398FA" w14:textId="1EF329ED"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4.419,30</w:t>
            </w:r>
          </w:p>
        </w:tc>
        <w:tc>
          <w:tcPr>
            <w:tcW w:w="895" w:type="dxa"/>
          </w:tcPr>
          <w:p w14:paraId="72207AB8" w14:textId="7743CB6F" w:rsidR="003F36B6" w:rsidRPr="00422A96" w:rsidRDefault="003F36B6" w:rsidP="003F36B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25.000,00</w:t>
            </w:r>
          </w:p>
        </w:tc>
        <w:tc>
          <w:tcPr>
            <w:tcW w:w="883" w:type="dxa"/>
          </w:tcPr>
          <w:p w14:paraId="6310E51F" w14:textId="518FD032"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20.580,70</w:t>
            </w:r>
          </w:p>
        </w:tc>
        <w:tc>
          <w:tcPr>
            <w:tcW w:w="768" w:type="dxa"/>
          </w:tcPr>
          <w:p w14:paraId="1A32AEE8" w14:textId="159436FD"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465,70%</w:t>
            </w:r>
          </w:p>
        </w:tc>
      </w:tr>
      <w:tr w:rsidR="003F36B6" w14:paraId="2A7B9683" w14:textId="77777777" w:rsidTr="003F36B6">
        <w:tc>
          <w:tcPr>
            <w:tcW w:w="987" w:type="dxa"/>
          </w:tcPr>
          <w:p w14:paraId="54A36509" w14:textId="5081C331"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Personal Obrero</w:t>
            </w:r>
          </w:p>
        </w:tc>
        <w:tc>
          <w:tcPr>
            <w:tcW w:w="851" w:type="dxa"/>
          </w:tcPr>
          <w:p w14:paraId="1B67F8DE" w14:textId="32BB72B9"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3.999,37</w:t>
            </w:r>
          </w:p>
        </w:tc>
        <w:tc>
          <w:tcPr>
            <w:tcW w:w="895" w:type="dxa"/>
          </w:tcPr>
          <w:p w14:paraId="7EC31404" w14:textId="7EE06A4A" w:rsidR="003F36B6" w:rsidRPr="00422A96" w:rsidRDefault="003F36B6" w:rsidP="003F36B6">
            <w:pPr>
              <w:spacing w:after="0" w:line="240" w:lineRule="auto"/>
              <w:jc w:val="center"/>
              <w:rPr>
                <w:rFonts w:ascii="Times New Roman" w:eastAsia="Times New Roman" w:hAnsi="Times New Roman"/>
                <w:b/>
                <w:bCs/>
                <w:sz w:val="14"/>
                <w:szCs w:val="14"/>
                <w:lang w:val="es-VE" w:eastAsia="es-VE"/>
              </w:rPr>
            </w:pPr>
            <w:r w:rsidRPr="00422A96">
              <w:rPr>
                <w:rFonts w:ascii="Times New Roman" w:eastAsia="Times New Roman" w:hAnsi="Times New Roman"/>
                <w:b/>
                <w:bCs/>
                <w:sz w:val="14"/>
                <w:szCs w:val="14"/>
                <w:lang w:val="es-VE" w:eastAsia="es-VE"/>
              </w:rPr>
              <w:t>25.000,00</w:t>
            </w:r>
          </w:p>
        </w:tc>
        <w:tc>
          <w:tcPr>
            <w:tcW w:w="883" w:type="dxa"/>
          </w:tcPr>
          <w:p w14:paraId="1CE3E693" w14:textId="1754DD7F"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21.000,63</w:t>
            </w:r>
          </w:p>
        </w:tc>
        <w:tc>
          <w:tcPr>
            <w:tcW w:w="768" w:type="dxa"/>
          </w:tcPr>
          <w:p w14:paraId="6E115876" w14:textId="720E346A" w:rsidR="003F36B6" w:rsidRPr="003F36B6" w:rsidRDefault="003F36B6" w:rsidP="003F36B6">
            <w:pPr>
              <w:spacing w:after="0" w:line="240" w:lineRule="auto"/>
              <w:jc w:val="center"/>
              <w:rPr>
                <w:rFonts w:ascii="Times New Roman" w:eastAsia="Times New Roman" w:hAnsi="Times New Roman"/>
                <w:sz w:val="14"/>
                <w:szCs w:val="14"/>
                <w:lang w:val="es-VE" w:eastAsia="es-VE"/>
              </w:rPr>
            </w:pPr>
            <w:r w:rsidRPr="003F36B6">
              <w:rPr>
                <w:rFonts w:ascii="Times New Roman" w:eastAsia="Times New Roman" w:hAnsi="Times New Roman"/>
                <w:sz w:val="14"/>
                <w:szCs w:val="14"/>
                <w:lang w:val="es-VE" w:eastAsia="es-VE"/>
              </w:rPr>
              <w:t>525,10%</w:t>
            </w:r>
          </w:p>
        </w:tc>
      </w:tr>
    </w:tbl>
    <w:p w14:paraId="1E1EFA33" w14:textId="31BD1671" w:rsidR="00DF2D7B" w:rsidRPr="00FB1417" w:rsidRDefault="00FB1417" w:rsidP="008367BB">
      <w:pPr>
        <w:spacing w:after="0" w:line="240" w:lineRule="auto"/>
        <w:ind w:left="142"/>
        <w:jc w:val="both"/>
        <w:rPr>
          <w:rFonts w:ascii="Times New Roman" w:eastAsia="Times New Roman" w:hAnsi="Times New Roman"/>
          <w:b/>
          <w:bCs/>
          <w:sz w:val="24"/>
          <w:szCs w:val="24"/>
          <w:lang w:val="es-VE" w:eastAsia="es-VE"/>
        </w:rPr>
      </w:pPr>
      <w:r w:rsidRPr="00FB1417">
        <w:rPr>
          <w:rFonts w:ascii="Times New Roman" w:eastAsia="Times New Roman" w:hAnsi="Times New Roman"/>
          <w:b/>
          <w:bCs/>
          <w:sz w:val="24"/>
          <w:szCs w:val="24"/>
          <w:lang w:val="es-VE" w:eastAsia="es-VE"/>
        </w:rPr>
        <w:t>Decisión: Aprobó la solicitud.</w:t>
      </w:r>
    </w:p>
    <w:p w14:paraId="040A6AE1" w14:textId="77777777" w:rsidR="006A3038" w:rsidRPr="006A3038" w:rsidRDefault="006A3038" w:rsidP="006A3038">
      <w:pPr>
        <w:spacing w:after="0" w:line="240" w:lineRule="auto"/>
        <w:ind w:left="142"/>
        <w:jc w:val="both"/>
        <w:rPr>
          <w:rFonts w:ascii="Times New Roman" w:eastAsia="Times New Roman" w:hAnsi="Times New Roman"/>
          <w:sz w:val="24"/>
          <w:szCs w:val="24"/>
          <w:lang w:val="es-VE" w:eastAsia="es-VE"/>
        </w:rPr>
      </w:pPr>
    </w:p>
    <w:p w14:paraId="31131B46" w14:textId="77777777" w:rsidR="00F30C94" w:rsidRPr="00CF51EA" w:rsidRDefault="00F30C94" w:rsidP="00CF51EA">
      <w:pPr>
        <w:spacing w:after="0" w:line="240" w:lineRule="auto"/>
        <w:ind w:left="284"/>
        <w:jc w:val="both"/>
        <w:rPr>
          <w:rFonts w:ascii="Times New Roman" w:eastAsia="Times New Roman" w:hAnsi="Times New Roman"/>
          <w:b/>
          <w:bCs/>
          <w:sz w:val="24"/>
          <w:szCs w:val="24"/>
          <w:lang w:val="es-VE" w:eastAsia="es-VE"/>
        </w:rPr>
      </w:pPr>
    </w:p>
    <w:p w14:paraId="73D367DE" w14:textId="690CC269" w:rsidR="00CF51EA" w:rsidRPr="00CF51EA" w:rsidRDefault="00CF51EA" w:rsidP="00CF51EA">
      <w:pPr>
        <w:spacing w:after="0" w:line="240" w:lineRule="auto"/>
        <w:jc w:val="both"/>
        <w:rPr>
          <w:rFonts w:ascii="Times New Roman" w:eastAsia="Times New Roman" w:hAnsi="Times New Roman"/>
          <w:sz w:val="24"/>
          <w:szCs w:val="24"/>
          <w:lang w:val="es-VE" w:eastAsia="es-VE"/>
        </w:rPr>
      </w:pPr>
    </w:p>
    <w:p w14:paraId="0C10F636" w14:textId="450EB590" w:rsidR="00B962BF" w:rsidRPr="00AC7149" w:rsidRDefault="00B962BF" w:rsidP="00AC7149">
      <w:pPr>
        <w:spacing w:after="0" w:line="240" w:lineRule="auto"/>
        <w:rPr>
          <w:rFonts w:ascii="Times New Roman" w:eastAsia="Times New Roman" w:hAnsi="Times New Roman"/>
          <w:b/>
          <w:bCs/>
          <w:sz w:val="24"/>
          <w:szCs w:val="24"/>
          <w:lang w:val="es-VE" w:eastAsia="es-VE"/>
        </w:rPr>
      </w:pPr>
    </w:p>
    <w:sectPr w:rsidR="00B962BF" w:rsidRPr="00AC7149" w:rsidSect="00FB1417">
      <w:headerReference w:type="even" r:id="rId8"/>
      <w:headerReference w:type="default" r:id="rId9"/>
      <w:headerReference w:type="first" r:id="rId10"/>
      <w:footerReference w:type="first" r:id="rId11"/>
      <w:type w:val="continuous"/>
      <w:pgSz w:w="12242" w:h="15842" w:code="1"/>
      <w:pgMar w:top="142" w:right="1185" w:bottom="567" w:left="1134" w:header="709" w:footer="709" w:gutter="0"/>
      <w:pgNumType w:start="2482"/>
      <w:cols w:num="2" w:space="85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673FA" w14:textId="77777777" w:rsidR="002B46D3" w:rsidRDefault="002B46D3" w:rsidP="008A488A">
      <w:pPr>
        <w:spacing w:after="0" w:line="240" w:lineRule="auto"/>
      </w:pPr>
      <w:r>
        <w:separator/>
      </w:r>
    </w:p>
  </w:endnote>
  <w:endnote w:type="continuationSeparator" w:id="0">
    <w:p w14:paraId="3FDF06CB" w14:textId="77777777" w:rsidR="002B46D3" w:rsidRDefault="002B46D3" w:rsidP="008A4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MS Gothic"/>
    <w:charset w:val="80"/>
    <w:family w:val="roman"/>
    <w:pitch w:val="variable"/>
  </w:font>
  <w:font w:name="Liberation Serif">
    <w:altName w:val="HGPMinchoE"/>
    <w:charset w:val="01"/>
    <w:family w:val="roman"/>
    <w:pitch w:val="variable"/>
    <w:sig w:usb0="E0000AFF"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Mono">
    <w:charset w:val="00"/>
    <w:family w:val="modern"/>
    <w:pitch w:val="fixed"/>
    <w:sig w:usb0="E0000AFF" w:usb1="400078FF" w:usb2="00000001" w:usb3="00000000" w:csb0="000001BF" w:csb1="00000000"/>
  </w:font>
  <w:font w:name="DejaVu Sans Mono">
    <w:charset w:val="00"/>
    <w:family w:val="modern"/>
    <w:pitch w:val="fixed"/>
    <w:sig w:usb0="E70026FF" w:usb1="D200F9FB" w:usb2="02000028" w:usb3="00000000" w:csb0="000001DF" w:csb1="00000000"/>
  </w:font>
  <w:font w:name="DejaVu Sans">
    <w:charset w:val="00"/>
    <w:family w:val="swiss"/>
    <w:pitch w:val="variable"/>
    <w:sig w:usb0="E7002EFF" w:usb1="D200FDFF" w:usb2="0A246029" w:usb3="00000000" w:csb0="000001FF" w:csb1="00000000"/>
  </w:font>
  <w:font w:name="Lohit Hindi">
    <w:altName w:val="Yu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6088" w14:textId="77777777" w:rsidR="00A93F8C" w:rsidRDefault="00A93F8C">
    <w:pPr>
      <w:pStyle w:val="Piedepgina"/>
      <w:jc w:val="center"/>
    </w:pPr>
  </w:p>
  <w:p w14:paraId="2B9E370C" w14:textId="77777777" w:rsidR="00A93F8C" w:rsidRDefault="00A93F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CF62E" w14:textId="77777777" w:rsidR="002B46D3" w:rsidRDefault="002B46D3" w:rsidP="008A488A">
      <w:pPr>
        <w:spacing w:after="0" w:line="240" w:lineRule="auto"/>
      </w:pPr>
      <w:r>
        <w:separator/>
      </w:r>
    </w:p>
  </w:footnote>
  <w:footnote w:type="continuationSeparator" w:id="0">
    <w:p w14:paraId="31841DDC" w14:textId="77777777" w:rsidR="002B46D3" w:rsidRDefault="002B46D3" w:rsidP="008A4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06FE" w14:textId="77777777" w:rsidR="00A93F8C" w:rsidRDefault="00A93F8C">
    <w:pPr>
      <w:pStyle w:val="Encabezado"/>
    </w:pPr>
    <w:r>
      <w:rPr>
        <w:noProof/>
        <w:lang w:val="es-MX" w:eastAsia="es-MX"/>
      </w:rPr>
      <w:drawing>
        <wp:anchor distT="0" distB="0" distL="114300" distR="114300" simplePos="0" relativeHeight="251654144" behindDoc="1" locked="0" layoutInCell="0" allowOverlap="1" wp14:anchorId="12C99D62" wp14:editId="5BA7827B">
          <wp:simplePos x="0" y="0"/>
          <wp:positionH relativeFrom="margin">
            <wp:align>center</wp:align>
          </wp:positionH>
          <wp:positionV relativeFrom="margin">
            <wp:align>center</wp:align>
          </wp:positionV>
          <wp:extent cx="6480175" cy="9095105"/>
          <wp:effectExtent l="19050" t="0" r="0" b="0"/>
          <wp:wrapNone/>
          <wp:docPr id="16" name="Imagen 16" descr="Gaceta Oficial 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aceta Oficial ULA"/>
                  <pic:cNvPicPr>
                    <a:picLocks noChangeAspect="1" noChangeArrowheads="1"/>
                  </pic:cNvPicPr>
                </pic:nvPicPr>
                <pic:blipFill>
                  <a:blip r:embed="rId1"/>
                  <a:srcRect/>
                  <a:stretch>
                    <a:fillRect/>
                  </a:stretch>
                </pic:blipFill>
                <pic:spPr bwMode="auto">
                  <a:xfrm>
                    <a:off x="0" y="0"/>
                    <a:ext cx="6480175" cy="9095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923"/>
    </w:tblGrid>
    <w:tr w:rsidR="00A93F8C" w:rsidRPr="00B06B34" w14:paraId="1296EF21" w14:textId="77777777" w:rsidTr="00B06B34">
      <w:tc>
        <w:tcPr>
          <w:tcW w:w="10063" w:type="dxa"/>
        </w:tcPr>
        <w:p w14:paraId="55720782" w14:textId="48140DFE" w:rsidR="00A93F8C" w:rsidRPr="00B06B34" w:rsidRDefault="00A93F8C" w:rsidP="00B06B34">
          <w:pPr>
            <w:pStyle w:val="Encabezado"/>
            <w:tabs>
              <w:tab w:val="clear" w:pos="4252"/>
              <w:tab w:val="clear" w:pos="8504"/>
            </w:tabs>
          </w:pPr>
          <w:r>
            <w:rPr>
              <w:noProof/>
              <w:lang w:val="es-MX" w:eastAsia="es-MX"/>
            </w:rPr>
            <mc:AlternateContent>
              <mc:Choice Requires="wps">
                <w:drawing>
                  <wp:anchor distT="0" distB="0" distL="114300" distR="114300" simplePos="0" relativeHeight="251661312" behindDoc="0" locked="0" layoutInCell="1" allowOverlap="1" wp14:anchorId="5FA04B2B" wp14:editId="1B5FDFA9">
                    <wp:simplePos x="0" y="0"/>
                    <wp:positionH relativeFrom="column">
                      <wp:posOffset>4919980</wp:posOffset>
                    </wp:positionH>
                    <wp:positionV relativeFrom="paragraph">
                      <wp:posOffset>50165</wp:posOffset>
                    </wp:positionV>
                    <wp:extent cx="1311910" cy="252095"/>
                    <wp:effectExtent l="0" t="0" r="0" b="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52095"/>
                            </a:xfrm>
                            <a:prstGeom prst="rect">
                              <a:avLst/>
                            </a:prstGeom>
                            <a:noFill/>
                            <a:ln>
                              <a:noFill/>
                            </a:ln>
                          </wps:spPr>
                          <wps:txbx>
                            <w:txbxContent>
                              <w:p w14:paraId="2835BAFB" w14:textId="72549DBB" w:rsidR="00A93F8C" w:rsidRPr="00436CAB" w:rsidRDefault="00A93F8C" w:rsidP="00B7207E">
                                <w:pPr>
                                  <w:pStyle w:val="Piedepgina"/>
                                  <w:jc w:val="center"/>
                                  <w:rPr>
                                    <w:rFonts w:ascii="Times New Roman" w:hAnsi="Times New Roman"/>
                                  </w:rPr>
                                </w:pPr>
                                <w:r w:rsidRPr="00436CAB">
                                  <w:rPr>
                                    <w:rFonts w:ascii="Times New Roman" w:hAnsi="Times New Roman"/>
                                    <w:b/>
                                    <w:bCs/>
                                    <w:color w:val="000000"/>
                                    <w:sz w:val="20"/>
                                    <w:szCs w:val="20"/>
                                  </w:rPr>
                                  <w:t>Número</w:t>
                                </w:r>
                                <w:r w:rsidR="001900F3">
                                  <w:rPr>
                                    <w:rFonts w:ascii="Times New Roman" w:hAnsi="Times New Roman"/>
                                    <w:b/>
                                    <w:bCs/>
                                    <w:color w:val="000000"/>
                                    <w:sz w:val="20"/>
                                    <w:szCs w:val="20"/>
                                  </w:rPr>
                                  <w:t xml:space="preserve"> </w:t>
                                </w:r>
                                <w:r w:rsidR="00725AD5">
                                  <w:rPr>
                                    <w:rFonts w:ascii="Times New Roman" w:hAnsi="Times New Roman"/>
                                    <w:b/>
                                    <w:bCs/>
                                    <w:color w:val="000000"/>
                                    <w:sz w:val="20"/>
                                    <w:szCs w:val="20"/>
                                  </w:rPr>
                                  <w:t>1</w:t>
                                </w:r>
                                <w:r w:rsidR="00FB1417">
                                  <w:rPr>
                                    <w:rFonts w:ascii="Times New Roman" w:hAnsi="Times New Roman"/>
                                    <w:b/>
                                    <w:bCs/>
                                    <w:color w:val="000000"/>
                                    <w:sz w:val="20"/>
                                    <w:szCs w:val="20"/>
                                  </w:rPr>
                                  <w:t>52</w:t>
                                </w:r>
                                <w:r w:rsidR="001900F3">
                                  <w:rPr>
                                    <w:rFonts w:ascii="Times New Roman" w:hAnsi="Times New Roman"/>
                                    <w:b/>
                                    <w:bCs/>
                                    <w:color w:val="000000"/>
                                    <w:sz w:val="20"/>
                                    <w:szCs w:val="20"/>
                                  </w:rPr>
                                  <w:t>/</w:t>
                                </w:r>
                                <w:r w:rsidR="005357F7" w:rsidRPr="005357F7">
                                  <w:rPr>
                                    <w:rFonts w:ascii="Times New Roman" w:hAnsi="Times New Roman"/>
                                    <w:b/>
                                    <w:bCs/>
                                    <w:color w:val="000000"/>
                                    <w:sz w:val="20"/>
                                    <w:szCs w:val="20"/>
                                  </w:rPr>
                                  <w:fldChar w:fldCharType="begin"/>
                                </w:r>
                                <w:r w:rsidR="005357F7" w:rsidRPr="005357F7">
                                  <w:rPr>
                                    <w:rFonts w:ascii="Times New Roman" w:hAnsi="Times New Roman"/>
                                    <w:b/>
                                    <w:bCs/>
                                    <w:color w:val="000000"/>
                                    <w:sz w:val="20"/>
                                    <w:szCs w:val="20"/>
                                  </w:rPr>
                                  <w:instrText>PAGE   \* MERGEFORMAT</w:instrText>
                                </w:r>
                                <w:r w:rsidR="005357F7" w:rsidRPr="005357F7">
                                  <w:rPr>
                                    <w:rFonts w:ascii="Times New Roman" w:hAnsi="Times New Roman"/>
                                    <w:b/>
                                    <w:bCs/>
                                    <w:color w:val="000000"/>
                                    <w:sz w:val="20"/>
                                    <w:szCs w:val="20"/>
                                  </w:rPr>
                                  <w:fldChar w:fldCharType="separate"/>
                                </w:r>
                                <w:r w:rsidR="005357F7" w:rsidRPr="005357F7">
                                  <w:rPr>
                                    <w:rFonts w:ascii="Times New Roman" w:hAnsi="Times New Roman"/>
                                    <w:b/>
                                    <w:bCs/>
                                    <w:color w:val="000000"/>
                                    <w:sz w:val="20"/>
                                    <w:szCs w:val="20"/>
                                  </w:rPr>
                                  <w:t>1</w:t>
                                </w:r>
                                <w:r w:rsidR="005357F7" w:rsidRPr="005357F7">
                                  <w:rPr>
                                    <w:rFonts w:ascii="Times New Roman" w:hAnsi="Times New Roman"/>
                                    <w:b/>
                                    <w:bCs/>
                                    <w:color w:val="000000"/>
                                    <w:sz w:val="20"/>
                                    <w:szCs w:val="20"/>
                                  </w:rPr>
                                  <w:fldChar w:fldCharType="end"/>
                                </w:r>
                              </w:p>
                              <w:p w14:paraId="3052EC8D" w14:textId="77777777" w:rsidR="00A93F8C" w:rsidRPr="001900F3" w:rsidRDefault="00A93F8C" w:rsidP="000F7127">
                                <w:pPr>
                                  <w:jc w:val="right"/>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A04B2B" id="_x0000_t202" coordsize="21600,21600" o:spt="202" path="m,l,21600r21600,l21600,xe">
                    <v:stroke joinstyle="miter"/>
                    <v:path gradientshapeok="t" o:connecttype="rect"/>
                  </v:shapetype>
                  <v:shape id="Text Box 59" o:spid="_x0000_s1026" type="#_x0000_t202" style="position:absolute;margin-left:387.4pt;margin-top:3.95pt;width:103.3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" filled="f" stroked="f">
                    <v:textbox>
                      <w:txbxContent>
                        <w:p w14:paraId="2835BAFB" w14:textId="72549DBB" w:rsidR="00A93F8C" w:rsidRPr="00436CAB" w:rsidRDefault="00A93F8C" w:rsidP="00B7207E">
                          <w:pPr>
                            <w:pStyle w:val="Piedepgina"/>
                            <w:jc w:val="center"/>
                            <w:rPr>
                              <w:rFonts w:ascii="Times New Roman" w:hAnsi="Times New Roman"/>
                            </w:rPr>
                          </w:pPr>
                          <w:r w:rsidRPr="00436CAB">
                            <w:rPr>
                              <w:rFonts w:ascii="Times New Roman" w:hAnsi="Times New Roman"/>
                              <w:b/>
                              <w:bCs/>
                              <w:color w:val="000000"/>
                              <w:sz w:val="20"/>
                              <w:szCs w:val="20"/>
                            </w:rPr>
                            <w:t>Número</w:t>
                          </w:r>
                          <w:r w:rsidR="001900F3">
                            <w:rPr>
                              <w:rFonts w:ascii="Times New Roman" w:hAnsi="Times New Roman"/>
                              <w:b/>
                              <w:bCs/>
                              <w:color w:val="000000"/>
                              <w:sz w:val="20"/>
                              <w:szCs w:val="20"/>
                            </w:rPr>
                            <w:t xml:space="preserve"> </w:t>
                          </w:r>
                          <w:r w:rsidR="00725AD5">
                            <w:rPr>
                              <w:rFonts w:ascii="Times New Roman" w:hAnsi="Times New Roman"/>
                              <w:b/>
                              <w:bCs/>
                              <w:color w:val="000000"/>
                              <w:sz w:val="20"/>
                              <w:szCs w:val="20"/>
                            </w:rPr>
                            <w:t>1</w:t>
                          </w:r>
                          <w:r w:rsidR="00FB1417">
                            <w:rPr>
                              <w:rFonts w:ascii="Times New Roman" w:hAnsi="Times New Roman"/>
                              <w:b/>
                              <w:bCs/>
                              <w:color w:val="000000"/>
                              <w:sz w:val="20"/>
                              <w:szCs w:val="20"/>
                            </w:rPr>
                            <w:t>52</w:t>
                          </w:r>
                          <w:r w:rsidR="001900F3">
                            <w:rPr>
                              <w:rFonts w:ascii="Times New Roman" w:hAnsi="Times New Roman"/>
                              <w:b/>
                              <w:bCs/>
                              <w:color w:val="000000"/>
                              <w:sz w:val="20"/>
                              <w:szCs w:val="20"/>
                            </w:rPr>
                            <w:t>/</w:t>
                          </w:r>
                          <w:r w:rsidR="005357F7" w:rsidRPr="005357F7">
                            <w:rPr>
                              <w:rFonts w:ascii="Times New Roman" w:hAnsi="Times New Roman"/>
                              <w:b/>
                              <w:bCs/>
                              <w:color w:val="000000"/>
                              <w:sz w:val="20"/>
                              <w:szCs w:val="20"/>
                            </w:rPr>
                            <w:fldChar w:fldCharType="begin"/>
                          </w:r>
                          <w:r w:rsidR="005357F7" w:rsidRPr="005357F7">
                            <w:rPr>
                              <w:rFonts w:ascii="Times New Roman" w:hAnsi="Times New Roman"/>
                              <w:b/>
                              <w:bCs/>
                              <w:color w:val="000000"/>
                              <w:sz w:val="20"/>
                              <w:szCs w:val="20"/>
                            </w:rPr>
                            <w:instrText>PAGE   \* MERGEFORMAT</w:instrText>
                          </w:r>
                          <w:r w:rsidR="005357F7" w:rsidRPr="005357F7">
                            <w:rPr>
                              <w:rFonts w:ascii="Times New Roman" w:hAnsi="Times New Roman"/>
                              <w:b/>
                              <w:bCs/>
                              <w:color w:val="000000"/>
                              <w:sz w:val="20"/>
                              <w:szCs w:val="20"/>
                            </w:rPr>
                            <w:fldChar w:fldCharType="separate"/>
                          </w:r>
                          <w:r w:rsidR="005357F7" w:rsidRPr="005357F7">
                            <w:rPr>
                              <w:rFonts w:ascii="Times New Roman" w:hAnsi="Times New Roman"/>
                              <w:b/>
                              <w:bCs/>
                              <w:color w:val="000000"/>
                              <w:sz w:val="20"/>
                              <w:szCs w:val="20"/>
                            </w:rPr>
                            <w:t>1</w:t>
                          </w:r>
                          <w:r w:rsidR="005357F7" w:rsidRPr="005357F7">
                            <w:rPr>
                              <w:rFonts w:ascii="Times New Roman" w:hAnsi="Times New Roman"/>
                              <w:b/>
                              <w:bCs/>
                              <w:color w:val="000000"/>
                              <w:sz w:val="20"/>
                              <w:szCs w:val="20"/>
                            </w:rPr>
                            <w:fldChar w:fldCharType="end"/>
                          </w:r>
                        </w:p>
                        <w:p w14:paraId="3052EC8D" w14:textId="77777777" w:rsidR="00A93F8C" w:rsidRPr="001900F3" w:rsidRDefault="00A93F8C" w:rsidP="000F7127">
                          <w:pPr>
                            <w:jc w:val="right"/>
                            <w:rPr>
                              <w:lang w:val="es-MX"/>
                            </w:rPr>
                          </w:pP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5D2D6BB5" wp14:editId="4082DD0A">
                    <wp:simplePos x="0" y="0"/>
                    <wp:positionH relativeFrom="column">
                      <wp:posOffset>1753870</wp:posOffset>
                    </wp:positionH>
                    <wp:positionV relativeFrom="paragraph">
                      <wp:posOffset>67945</wp:posOffset>
                    </wp:positionV>
                    <wp:extent cx="3314065" cy="252095"/>
                    <wp:effectExtent l="0" t="0" r="0" b="0"/>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252095"/>
                            </a:xfrm>
                            <a:prstGeom prst="rect">
                              <a:avLst/>
                            </a:prstGeom>
                            <a:noFill/>
                            <a:ln>
                              <a:noFill/>
                            </a:ln>
                          </wps:spPr>
                          <wps:txbx>
                            <w:txbxContent>
                              <w:p w14:paraId="74E1B4F0" w14:textId="77777777" w:rsidR="00A93F8C" w:rsidRPr="00E90E93" w:rsidRDefault="00A93F8C" w:rsidP="00021F35">
                                <w:pPr>
                                  <w:ind w:left="-5387" w:firstLine="5387"/>
                                  <w:rPr>
                                    <w:sz w:val="20"/>
                                    <w:szCs w:val="20"/>
                                  </w:rPr>
                                </w:pPr>
                                <w:r w:rsidRPr="00E90E93">
                                  <w:rPr>
                                    <w:rFonts w:ascii="Times" w:hAnsi="Times" w:cs="Times"/>
                                    <w:b/>
                                    <w:bCs/>
                                    <w:color w:val="000000"/>
                                    <w:sz w:val="20"/>
                                    <w:szCs w:val="20"/>
                                  </w:rPr>
                                  <w:t>Mérida, 2</w:t>
                                </w:r>
                                <w:r>
                                  <w:rPr>
                                    <w:rFonts w:ascii="Times" w:hAnsi="Times" w:cs="Times"/>
                                    <w:b/>
                                    <w:bCs/>
                                    <w:color w:val="000000"/>
                                    <w:sz w:val="20"/>
                                    <w:szCs w:val="20"/>
                                  </w:rPr>
                                  <w:t>9</w:t>
                                </w:r>
                                <w:r w:rsidRPr="00E90E93">
                                  <w:rPr>
                                    <w:rFonts w:ascii="Times" w:hAnsi="Times" w:cs="Times"/>
                                    <w:b/>
                                    <w:bCs/>
                                    <w:color w:val="000000"/>
                                    <w:sz w:val="20"/>
                                    <w:szCs w:val="20"/>
                                  </w:rPr>
                                  <w:t xml:space="preserve"> DE ABRIL de 2019-GACETA</w:t>
                                </w:r>
                                <w:r w:rsidRPr="00E90E93">
                                  <w:rPr>
                                    <w:rFonts w:ascii="Times" w:hAnsi="Times" w:cs="Times"/>
                                    <w:b/>
                                    <w:bCs/>
                                    <w:color w:val="000000"/>
                                    <w:sz w:val="24"/>
                                    <w:szCs w:val="24"/>
                                  </w:rPr>
                                  <w:t xml:space="preserve"> </w:t>
                                </w:r>
                                <w:r w:rsidRPr="00E90E93">
                                  <w:rPr>
                                    <w:rFonts w:ascii="Times" w:hAnsi="Times" w:cs="Times"/>
                                    <w:b/>
                                    <w:bCs/>
                                    <w:color w:val="000000"/>
                                    <w:sz w:val="20"/>
                                    <w:szCs w:val="20"/>
                                  </w:rPr>
                                  <w:t>ORD</w:t>
                                </w:r>
                                <w:r>
                                  <w:rPr>
                                    <w:rFonts w:ascii="Times" w:hAnsi="Times" w:cs="Times"/>
                                    <w:b/>
                                    <w:bCs/>
                                    <w:color w:val="000000"/>
                                    <w:sz w:val="20"/>
                                    <w:szCs w:val="20"/>
                                  </w:rPr>
                                  <w:t>INARIA</w:t>
                                </w:r>
                              </w:p>
                              <w:p w14:paraId="11E73EEC" w14:textId="77777777" w:rsidR="00A93F8C" w:rsidRPr="00021F35" w:rsidRDefault="00A93F8C" w:rsidP="00021F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6BB5" id="Text Box 58" o:spid="_x0000_s1027" type="#_x0000_t202" style="position:absolute;margin-left:138.1pt;margin-top:5.35pt;width:260.9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" filled="f" stroked="f">
                    <v:textbox>
                      <w:txbxContent>
                        <w:p w14:paraId="74E1B4F0" w14:textId="77777777" w:rsidR="00A93F8C" w:rsidRPr="00E90E93" w:rsidRDefault="00A93F8C" w:rsidP="00021F35">
                          <w:pPr>
                            <w:ind w:left="-5387" w:firstLine="5387"/>
                            <w:rPr>
                              <w:sz w:val="20"/>
                              <w:szCs w:val="20"/>
                            </w:rPr>
                          </w:pPr>
                          <w:r w:rsidRPr="00E90E93">
                            <w:rPr>
                              <w:rFonts w:ascii="Times" w:hAnsi="Times" w:cs="Times"/>
                              <w:b/>
                              <w:bCs/>
                              <w:color w:val="000000"/>
                              <w:sz w:val="20"/>
                              <w:szCs w:val="20"/>
                            </w:rPr>
                            <w:t>Mérida, 2</w:t>
                          </w:r>
                          <w:r>
                            <w:rPr>
                              <w:rFonts w:ascii="Times" w:hAnsi="Times" w:cs="Times"/>
                              <w:b/>
                              <w:bCs/>
                              <w:color w:val="000000"/>
                              <w:sz w:val="20"/>
                              <w:szCs w:val="20"/>
                            </w:rPr>
                            <w:t>9</w:t>
                          </w:r>
                          <w:r w:rsidRPr="00E90E93">
                            <w:rPr>
                              <w:rFonts w:ascii="Times" w:hAnsi="Times" w:cs="Times"/>
                              <w:b/>
                              <w:bCs/>
                              <w:color w:val="000000"/>
                              <w:sz w:val="20"/>
                              <w:szCs w:val="20"/>
                            </w:rPr>
                            <w:t xml:space="preserve"> DE ABRIL de 2019-GACETA</w:t>
                          </w:r>
                          <w:r w:rsidRPr="00E90E93">
                            <w:rPr>
                              <w:rFonts w:ascii="Times" w:hAnsi="Times" w:cs="Times"/>
                              <w:b/>
                              <w:bCs/>
                              <w:color w:val="000000"/>
                              <w:sz w:val="24"/>
                              <w:szCs w:val="24"/>
                            </w:rPr>
                            <w:t xml:space="preserve"> </w:t>
                          </w:r>
                          <w:r w:rsidRPr="00E90E93">
                            <w:rPr>
                              <w:rFonts w:ascii="Times" w:hAnsi="Times" w:cs="Times"/>
                              <w:b/>
                              <w:bCs/>
                              <w:color w:val="000000"/>
                              <w:sz w:val="20"/>
                              <w:szCs w:val="20"/>
                            </w:rPr>
                            <w:t>ORD</w:t>
                          </w:r>
                          <w:r>
                            <w:rPr>
                              <w:rFonts w:ascii="Times" w:hAnsi="Times" w:cs="Times"/>
                              <w:b/>
                              <w:bCs/>
                              <w:color w:val="000000"/>
                              <w:sz w:val="20"/>
                              <w:szCs w:val="20"/>
                            </w:rPr>
                            <w:t>INARIA</w:t>
                          </w:r>
                        </w:p>
                        <w:p w14:paraId="11E73EEC" w14:textId="77777777" w:rsidR="00A93F8C" w:rsidRPr="00021F35" w:rsidRDefault="00A93F8C" w:rsidP="00021F35"/>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3B821A78" wp14:editId="367643DA">
                    <wp:simplePos x="0" y="0"/>
                    <wp:positionH relativeFrom="column">
                      <wp:posOffset>-32385</wp:posOffset>
                    </wp:positionH>
                    <wp:positionV relativeFrom="paragraph">
                      <wp:posOffset>67945</wp:posOffset>
                    </wp:positionV>
                    <wp:extent cx="1839595" cy="252095"/>
                    <wp:effectExtent l="0" t="0" r="0" b="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52095"/>
                            </a:xfrm>
                            <a:prstGeom prst="rect">
                              <a:avLst/>
                            </a:prstGeom>
                            <a:noFill/>
                            <a:ln>
                              <a:noFill/>
                            </a:ln>
                          </wps:spPr>
                          <wps:txbx>
                            <w:txbxContent>
                              <w:p w14:paraId="3DA4E222" w14:textId="77777777" w:rsidR="00A93F8C" w:rsidRPr="00E90E93" w:rsidRDefault="00A93F8C" w:rsidP="00021F35">
                                <w:pPr>
                                  <w:ind w:left="142" w:hanging="142"/>
                                  <w:rPr>
                                    <w:sz w:val="20"/>
                                    <w:szCs w:val="20"/>
                                    <w:lang w:val="es-ES_tradnl"/>
                                  </w:rPr>
                                </w:pPr>
                                <w:r w:rsidRPr="00E90E93">
                                  <w:rPr>
                                    <w:rFonts w:ascii="Times" w:hAnsi="Times" w:cs="Times"/>
                                    <w:b/>
                                    <w:bCs/>
                                    <w:color w:val="000000"/>
                                    <w:sz w:val="20"/>
                                    <w:szCs w:val="20"/>
                                  </w:rPr>
                                  <w:t>AÑO MMXIX- MES IV</w:t>
                                </w:r>
                              </w:p>
                              <w:p w14:paraId="79840BBD" w14:textId="77777777" w:rsidR="00A93F8C" w:rsidRPr="008A488A" w:rsidRDefault="00A93F8C" w:rsidP="000F7127">
                                <w:pPr>
                                  <w:ind w:left="142" w:hanging="142"/>
                                  <w:rPr>
                                    <w:lang w:val="es-ES_trad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21A78" id="Text Box 57" o:spid="_x0000_s1028" type="#_x0000_t202" style="position:absolute;margin-left:-2.55pt;margin-top:5.35pt;width:144.8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" filled="f" stroked="f">
                    <v:textbox>
                      <w:txbxContent>
                        <w:p w14:paraId="3DA4E222" w14:textId="77777777" w:rsidR="00A93F8C" w:rsidRPr="00E90E93" w:rsidRDefault="00A93F8C" w:rsidP="00021F35">
                          <w:pPr>
                            <w:ind w:left="142" w:hanging="142"/>
                            <w:rPr>
                              <w:sz w:val="20"/>
                              <w:szCs w:val="20"/>
                              <w:lang w:val="es-ES_tradnl"/>
                            </w:rPr>
                          </w:pPr>
                          <w:r w:rsidRPr="00E90E93">
                            <w:rPr>
                              <w:rFonts w:ascii="Times" w:hAnsi="Times" w:cs="Times"/>
                              <w:b/>
                              <w:bCs/>
                              <w:color w:val="000000"/>
                              <w:sz w:val="20"/>
                              <w:szCs w:val="20"/>
                            </w:rPr>
                            <w:t>AÑO MMXIX- MES IV</w:t>
                          </w:r>
                        </w:p>
                        <w:p w14:paraId="79840BBD" w14:textId="77777777" w:rsidR="00A93F8C" w:rsidRPr="008A488A" w:rsidRDefault="00A93F8C" w:rsidP="000F7127">
                          <w:pPr>
                            <w:ind w:left="142" w:hanging="142"/>
                            <w:rPr>
                              <w:lang w:val="es-ES_tradnl"/>
                            </w:rPr>
                          </w:pPr>
                        </w:p>
                      </w:txbxContent>
                    </v:textbox>
                  </v:shape>
                </w:pict>
              </mc:Fallback>
            </mc:AlternateContent>
          </w:r>
          <w:r>
            <w:rPr>
              <w:noProof/>
              <w:lang w:val="es-MX" w:eastAsia="es-MX"/>
            </w:rPr>
            <w:drawing>
              <wp:inline distT="0" distB="0" distL="0" distR="0" wp14:anchorId="7ADB225A" wp14:editId="43C1D88C">
                <wp:extent cx="6304280" cy="360680"/>
                <wp:effectExtent l="19050" t="0" r="1270" b="0"/>
                <wp:docPr id="17" name="10 Imagen" descr="Cabez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Cabezal2.jpg"/>
                        <pic:cNvPicPr>
                          <a:picLocks noChangeAspect="1" noChangeArrowheads="1"/>
                        </pic:cNvPicPr>
                      </pic:nvPicPr>
                      <pic:blipFill>
                        <a:blip r:embed="rId1"/>
                        <a:srcRect/>
                        <a:stretch>
                          <a:fillRect/>
                        </a:stretch>
                      </pic:blipFill>
                      <pic:spPr bwMode="auto">
                        <a:xfrm>
                          <a:off x="0" y="0"/>
                          <a:ext cx="6304280" cy="360680"/>
                        </a:xfrm>
                        <a:prstGeom prst="rect">
                          <a:avLst/>
                        </a:prstGeom>
                        <a:noFill/>
                        <a:ln w="9525">
                          <a:noFill/>
                          <a:miter lim="800000"/>
                          <a:headEnd/>
                          <a:tailEnd/>
                        </a:ln>
                      </pic:spPr>
                    </pic:pic>
                  </a:graphicData>
                </a:graphic>
              </wp:inline>
            </w:drawing>
          </w:r>
        </w:p>
      </w:tc>
    </w:tr>
  </w:tbl>
  <w:p w14:paraId="436083DA" w14:textId="77777777" w:rsidR="00A93F8C" w:rsidRDefault="00A93F8C" w:rsidP="0010771B">
    <w:pPr>
      <w:pStyle w:val="Encabezado"/>
      <w:tabs>
        <w:tab w:val="clear" w:pos="4252"/>
        <w:tab w:val="clear" w:pos="8504"/>
      </w:tabs>
      <w:ind w:right="-65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9359" w14:textId="2C280EF8" w:rsidR="00A93F8C" w:rsidRDefault="00A93F8C">
    <w:pPr>
      <w:pStyle w:val="Encabezado"/>
    </w:pPr>
    <w:r>
      <w:rPr>
        <w:noProof/>
        <w:lang w:val="es-MX" w:eastAsia="es-MX"/>
      </w:rPr>
      <mc:AlternateContent>
        <mc:Choice Requires="wps">
          <w:drawing>
            <wp:anchor distT="0" distB="0" distL="114300" distR="114300" simplePos="0" relativeHeight="251658240" behindDoc="0" locked="0" layoutInCell="1" allowOverlap="1" wp14:anchorId="1BA04405" wp14:editId="7A5DD755">
              <wp:simplePos x="0" y="0"/>
              <wp:positionH relativeFrom="column">
                <wp:posOffset>5181126</wp:posOffset>
              </wp:positionH>
              <wp:positionV relativeFrom="paragraph">
                <wp:posOffset>1357630</wp:posOffset>
              </wp:positionV>
              <wp:extent cx="1162675" cy="252095"/>
              <wp:effectExtent l="0" t="0"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75" cy="252095"/>
                      </a:xfrm>
                      <a:prstGeom prst="rect">
                        <a:avLst/>
                      </a:prstGeom>
                      <a:noFill/>
                      <a:ln>
                        <a:noFill/>
                      </a:ln>
                    </wps:spPr>
                    <wps:txbx>
                      <w:txbxContent>
                        <w:p w14:paraId="336AD101" w14:textId="129882BD" w:rsidR="00A93F8C" w:rsidRDefault="00A93F8C" w:rsidP="00CA573A">
                          <w:pPr>
                            <w:pStyle w:val="Piedepgina"/>
                            <w:jc w:val="center"/>
                            <w:rPr>
                              <w:rFonts w:ascii="Times" w:hAnsi="Times" w:cs="Times"/>
                              <w:b/>
                              <w:bCs/>
                              <w:color w:val="000000"/>
                              <w:sz w:val="20"/>
                              <w:szCs w:val="20"/>
                            </w:rPr>
                          </w:pPr>
                          <w:r>
                            <w:rPr>
                              <w:rFonts w:ascii="Times" w:hAnsi="Times" w:cs="Times"/>
                              <w:b/>
                              <w:bCs/>
                              <w:color w:val="000000"/>
                              <w:sz w:val="20"/>
                              <w:szCs w:val="20"/>
                            </w:rPr>
                            <w:t xml:space="preserve">Número </w:t>
                          </w:r>
                          <w:r w:rsidR="006F772C">
                            <w:rPr>
                              <w:rFonts w:ascii="Times" w:hAnsi="Times" w:cs="Times"/>
                              <w:b/>
                              <w:bCs/>
                              <w:color w:val="000000"/>
                              <w:sz w:val="20"/>
                              <w:szCs w:val="20"/>
                            </w:rPr>
                            <w:t>1</w:t>
                          </w:r>
                          <w:r w:rsidR="00FB1417">
                            <w:rPr>
                              <w:rFonts w:ascii="Times" w:hAnsi="Times" w:cs="Times"/>
                              <w:b/>
                              <w:bCs/>
                              <w:color w:val="000000"/>
                              <w:sz w:val="20"/>
                              <w:szCs w:val="20"/>
                            </w:rPr>
                            <w:t>52/2482</w:t>
                          </w:r>
                        </w:p>
                        <w:p w14:paraId="48566B54" w14:textId="347B823F" w:rsidR="001900F3" w:rsidRDefault="00FB1417" w:rsidP="00CA573A">
                          <w:pPr>
                            <w:pStyle w:val="Piedepgina"/>
                            <w:jc w:val="center"/>
                          </w:pPr>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A04405" id="_x0000_t202" coordsize="21600,21600" o:spt="202" path="m,l,21600r21600,l21600,xe">
              <v:stroke joinstyle="miter"/>
              <v:path gradientshapeok="t" o:connecttype="rect"/>
            </v:shapetype>
            <v:shape id="Text Box 46" o:spid="_x0000_s1029" type="#_x0000_t202" style="position:absolute;margin-left:407.95pt;margin-top:106.9pt;width:91.5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" filled="f" stroked="f">
              <v:textbox>
                <w:txbxContent>
                  <w:p w14:paraId="336AD101" w14:textId="129882BD" w:rsidR="00A93F8C" w:rsidRDefault="00A93F8C" w:rsidP="00CA573A">
                    <w:pPr>
                      <w:pStyle w:val="Piedepgina"/>
                      <w:jc w:val="center"/>
                      <w:rPr>
                        <w:rFonts w:ascii="Times" w:hAnsi="Times" w:cs="Times"/>
                        <w:b/>
                        <w:bCs/>
                        <w:color w:val="000000"/>
                        <w:sz w:val="20"/>
                        <w:szCs w:val="20"/>
                      </w:rPr>
                    </w:pPr>
                    <w:r>
                      <w:rPr>
                        <w:rFonts w:ascii="Times" w:hAnsi="Times" w:cs="Times"/>
                        <w:b/>
                        <w:bCs/>
                        <w:color w:val="000000"/>
                        <w:sz w:val="20"/>
                        <w:szCs w:val="20"/>
                      </w:rPr>
                      <w:t xml:space="preserve">Número </w:t>
                    </w:r>
                    <w:r w:rsidR="006F772C">
                      <w:rPr>
                        <w:rFonts w:ascii="Times" w:hAnsi="Times" w:cs="Times"/>
                        <w:b/>
                        <w:bCs/>
                        <w:color w:val="000000"/>
                        <w:sz w:val="20"/>
                        <w:szCs w:val="20"/>
                      </w:rPr>
                      <w:t>1</w:t>
                    </w:r>
                    <w:r w:rsidR="00FB1417">
                      <w:rPr>
                        <w:rFonts w:ascii="Times" w:hAnsi="Times" w:cs="Times"/>
                        <w:b/>
                        <w:bCs/>
                        <w:color w:val="000000"/>
                        <w:sz w:val="20"/>
                        <w:szCs w:val="20"/>
                      </w:rPr>
                      <w:t>52/2482</w:t>
                    </w:r>
                  </w:p>
                  <w:p w14:paraId="48566B54" w14:textId="347B823F" w:rsidR="001900F3" w:rsidRDefault="00FB1417" w:rsidP="00CA573A">
                    <w:pPr>
                      <w:pStyle w:val="Piedepgina"/>
                      <w:jc w:val="center"/>
                    </w:pPr>
                    <w:r>
                      <w:t>5</w:t>
                    </w:r>
                  </w:p>
                </w:txbxContent>
              </v:textbox>
            </v:shape>
          </w:pict>
        </mc:Fallback>
      </mc:AlternateContent>
    </w:r>
    <w:r>
      <w:rPr>
        <w:noProof/>
        <w:lang w:val="es-MX" w:eastAsia="es-MX"/>
      </w:rPr>
      <mc:AlternateContent>
        <mc:Choice Requires="wps">
          <w:drawing>
            <wp:anchor distT="0" distB="0" distL="114300" distR="114300" simplePos="0" relativeHeight="251657216" behindDoc="0" locked="0" layoutInCell="1" allowOverlap="1" wp14:anchorId="32351A63" wp14:editId="507BD126">
              <wp:simplePos x="0" y="0"/>
              <wp:positionH relativeFrom="column">
                <wp:posOffset>1784985</wp:posOffset>
              </wp:positionH>
              <wp:positionV relativeFrom="paragraph">
                <wp:posOffset>1350010</wp:posOffset>
              </wp:positionV>
              <wp:extent cx="3743325" cy="252095"/>
              <wp:effectExtent l="0" t="0" r="0" b="0"/>
              <wp:wrapNone/>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2095"/>
                      </a:xfrm>
                      <a:prstGeom prst="rect">
                        <a:avLst/>
                      </a:prstGeom>
                      <a:noFill/>
                      <a:ln>
                        <a:noFill/>
                      </a:ln>
                    </wps:spPr>
                    <wps:txbx>
                      <w:txbxContent>
                        <w:p w14:paraId="40AA3EE3" w14:textId="05606F3E" w:rsidR="00A93F8C" w:rsidRPr="00E90E93" w:rsidRDefault="00A93F8C" w:rsidP="009038E3">
                          <w:pPr>
                            <w:ind w:left="-5387" w:firstLine="5387"/>
                            <w:rPr>
                              <w:sz w:val="20"/>
                              <w:szCs w:val="20"/>
                            </w:rPr>
                          </w:pPr>
                          <w:r w:rsidRPr="00E90E93">
                            <w:rPr>
                              <w:rFonts w:ascii="Times" w:hAnsi="Times" w:cs="Times"/>
                              <w:b/>
                              <w:bCs/>
                              <w:color w:val="000000"/>
                              <w:sz w:val="20"/>
                              <w:szCs w:val="20"/>
                            </w:rPr>
                            <w:t xml:space="preserve">Mérida, </w:t>
                          </w:r>
                          <w:r w:rsidR="004E05DF">
                            <w:rPr>
                              <w:rFonts w:ascii="Times" w:hAnsi="Times" w:cs="Times"/>
                              <w:b/>
                              <w:bCs/>
                              <w:color w:val="000000"/>
                              <w:sz w:val="20"/>
                              <w:szCs w:val="20"/>
                            </w:rPr>
                            <w:t>16</w:t>
                          </w:r>
                          <w:r w:rsidRPr="00E90E93">
                            <w:rPr>
                              <w:rFonts w:ascii="Times" w:hAnsi="Times" w:cs="Times"/>
                              <w:b/>
                              <w:bCs/>
                              <w:color w:val="000000"/>
                              <w:sz w:val="20"/>
                              <w:szCs w:val="20"/>
                            </w:rPr>
                            <w:t xml:space="preserve"> </w:t>
                          </w:r>
                          <w:r>
                            <w:rPr>
                              <w:rFonts w:ascii="Times" w:hAnsi="Times" w:cs="Times"/>
                              <w:b/>
                              <w:bCs/>
                              <w:color w:val="000000"/>
                              <w:sz w:val="20"/>
                              <w:szCs w:val="20"/>
                            </w:rPr>
                            <w:t>de</w:t>
                          </w:r>
                          <w:r w:rsidRPr="00E90E93">
                            <w:rPr>
                              <w:rFonts w:ascii="Times" w:hAnsi="Times" w:cs="Times"/>
                              <w:b/>
                              <w:bCs/>
                              <w:color w:val="000000"/>
                              <w:sz w:val="20"/>
                              <w:szCs w:val="20"/>
                            </w:rPr>
                            <w:t xml:space="preserve"> </w:t>
                          </w:r>
                          <w:proofErr w:type="gramStart"/>
                          <w:r w:rsidR="004E05DF">
                            <w:rPr>
                              <w:rFonts w:ascii="Times" w:hAnsi="Times" w:cs="Times"/>
                              <w:b/>
                              <w:bCs/>
                              <w:color w:val="000000"/>
                              <w:sz w:val="20"/>
                              <w:szCs w:val="20"/>
                            </w:rPr>
                            <w:t>Mayo</w:t>
                          </w:r>
                          <w:proofErr w:type="gramEnd"/>
                          <w:r>
                            <w:rPr>
                              <w:rFonts w:ascii="Times" w:hAnsi="Times" w:cs="Times"/>
                              <w:b/>
                              <w:bCs/>
                              <w:color w:val="000000"/>
                              <w:sz w:val="20"/>
                              <w:szCs w:val="20"/>
                            </w:rPr>
                            <w:t xml:space="preserve"> </w:t>
                          </w:r>
                          <w:r w:rsidRPr="00E90E93">
                            <w:rPr>
                              <w:rFonts w:ascii="Times" w:hAnsi="Times" w:cs="Times"/>
                              <w:b/>
                              <w:bCs/>
                              <w:color w:val="000000"/>
                              <w:sz w:val="20"/>
                              <w:szCs w:val="20"/>
                            </w:rPr>
                            <w:t>de 20</w:t>
                          </w:r>
                          <w:r>
                            <w:rPr>
                              <w:rFonts w:ascii="Times" w:hAnsi="Times" w:cs="Times"/>
                              <w:b/>
                              <w:bCs/>
                              <w:color w:val="000000"/>
                              <w:sz w:val="20"/>
                              <w:szCs w:val="20"/>
                            </w:rPr>
                            <w:t>2</w:t>
                          </w:r>
                          <w:r w:rsidR="004E05DF">
                            <w:rPr>
                              <w:rFonts w:ascii="Times" w:hAnsi="Times" w:cs="Times"/>
                              <w:b/>
                              <w:bCs/>
                              <w:color w:val="000000"/>
                              <w:sz w:val="20"/>
                              <w:szCs w:val="20"/>
                            </w:rPr>
                            <w:t>5</w:t>
                          </w:r>
                          <w:r w:rsidRPr="00E90E93">
                            <w:rPr>
                              <w:rFonts w:ascii="Times" w:hAnsi="Times" w:cs="Times"/>
                              <w:b/>
                              <w:bCs/>
                              <w:color w:val="000000"/>
                              <w:sz w:val="20"/>
                              <w:szCs w:val="20"/>
                            </w:rPr>
                            <w:t>-GACETA</w:t>
                          </w:r>
                          <w:r w:rsidRPr="00E90E93">
                            <w:rPr>
                              <w:rFonts w:ascii="Times" w:hAnsi="Times" w:cs="Times"/>
                              <w:b/>
                              <w:bCs/>
                              <w:color w:val="000000"/>
                              <w:sz w:val="24"/>
                              <w:szCs w:val="24"/>
                            </w:rPr>
                            <w:t xml:space="preserve"> </w:t>
                          </w:r>
                          <w:r w:rsidRPr="00360DC9">
                            <w:rPr>
                              <w:rFonts w:ascii="Times" w:hAnsi="Times" w:cs="Times"/>
                              <w:b/>
                              <w:bCs/>
                              <w:color w:val="000000"/>
                              <w:sz w:val="20"/>
                              <w:szCs w:val="20"/>
                            </w:rPr>
                            <w:t>EXTRA</w:t>
                          </w:r>
                          <w:r w:rsidRPr="00E90E93">
                            <w:rPr>
                              <w:rFonts w:ascii="Times" w:hAnsi="Times" w:cs="Times"/>
                              <w:b/>
                              <w:bCs/>
                              <w:color w:val="000000"/>
                              <w:sz w:val="20"/>
                              <w:szCs w:val="20"/>
                            </w:rPr>
                            <w:t>ORD</w:t>
                          </w:r>
                          <w:r>
                            <w:rPr>
                              <w:rFonts w:ascii="Times" w:hAnsi="Times" w:cs="Times"/>
                              <w:b/>
                              <w:bCs/>
                              <w:color w:val="000000"/>
                              <w:sz w:val="20"/>
                              <w:szCs w:val="20"/>
                            </w:rPr>
                            <w:t>INARIA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1A63" id="Text Box 45" o:spid="_x0000_s1030" type="#_x0000_t202" style="position:absolute;margin-left:140.55pt;margin-top:106.3pt;width:294.7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" filled="f" stroked="f">
              <v:textbox>
                <w:txbxContent>
                  <w:p w14:paraId="40AA3EE3" w14:textId="05606F3E" w:rsidR="00A93F8C" w:rsidRPr="00E90E93" w:rsidRDefault="00A93F8C" w:rsidP="009038E3">
                    <w:pPr>
                      <w:ind w:left="-5387" w:firstLine="5387"/>
                      <w:rPr>
                        <w:sz w:val="20"/>
                        <w:szCs w:val="20"/>
                      </w:rPr>
                    </w:pPr>
                    <w:r w:rsidRPr="00E90E93">
                      <w:rPr>
                        <w:rFonts w:ascii="Times" w:hAnsi="Times" w:cs="Times"/>
                        <w:b/>
                        <w:bCs/>
                        <w:color w:val="000000"/>
                        <w:sz w:val="20"/>
                        <w:szCs w:val="20"/>
                      </w:rPr>
                      <w:t xml:space="preserve">Mérida, </w:t>
                    </w:r>
                    <w:r w:rsidR="004E05DF">
                      <w:rPr>
                        <w:rFonts w:ascii="Times" w:hAnsi="Times" w:cs="Times"/>
                        <w:b/>
                        <w:bCs/>
                        <w:color w:val="000000"/>
                        <w:sz w:val="20"/>
                        <w:szCs w:val="20"/>
                      </w:rPr>
                      <w:t>16</w:t>
                    </w:r>
                    <w:r w:rsidRPr="00E90E93">
                      <w:rPr>
                        <w:rFonts w:ascii="Times" w:hAnsi="Times" w:cs="Times"/>
                        <w:b/>
                        <w:bCs/>
                        <w:color w:val="000000"/>
                        <w:sz w:val="20"/>
                        <w:szCs w:val="20"/>
                      </w:rPr>
                      <w:t xml:space="preserve"> </w:t>
                    </w:r>
                    <w:r>
                      <w:rPr>
                        <w:rFonts w:ascii="Times" w:hAnsi="Times" w:cs="Times"/>
                        <w:b/>
                        <w:bCs/>
                        <w:color w:val="000000"/>
                        <w:sz w:val="20"/>
                        <w:szCs w:val="20"/>
                      </w:rPr>
                      <w:t>de</w:t>
                    </w:r>
                    <w:r w:rsidRPr="00E90E93">
                      <w:rPr>
                        <w:rFonts w:ascii="Times" w:hAnsi="Times" w:cs="Times"/>
                        <w:b/>
                        <w:bCs/>
                        <w:color w:val="000000"/>
                        <w:sz w:val="20"/>
                        <w:szCs w:val="20"/>
                      </w:rPr>
                      <w:t xml:space="preserve"> </w:t>
                    </w:r>
                    <w:proofErr w:type="gramStart"/>
                    <w:r w:rsidR="004E05DF">
                      <w:rPr>
                        <w:rFonts w:ascii="Times" w:hAnsi="Times" w:cs="Times"/>
                        <w:b/>
                        <w:bCs/>
                        <w:color w:val="000000"/>
                        <w:sz w:val="20"/>
                        <w:szCs w:val="20"/>
                      </w:rPr>
                      <w:t>Mayo</w:t>
                    </w:r>
                    <w:proofErr w:type="gramEnd"/>
                    <w:r>
                      <w:rPr>
                        <w:rFonts w:ascii="Times" w:hAnsi="Times" w:cs="Times"/>
                        <w:b/>
                        <w:bCs/>
                        <w:color w:val="000000"/>
                        <w:sz w:val="20"/>
                        <w:szCs w:val="20"/>
                      </w:rPr>
                      <w:t xml:space="preserve"> </w:t>
                    </w:r>
                    <w:r w:rsidRPr="00E90E93">
                      <w:rPr>
                        <w:rFonts w:ascii="Times" w:hAnsi="Times" w:cs="Times"/>
                        <w:b/>
                        <w:bCs/>
                        <w:color w:val="000000"/>
                        <w:sz w:val="20"/>
                        <w:szCs w:val="20"/>
                      </w:rPr>
                      <w:t>de 20</w:t>
                    </w:r>
                    <w:r>
                      <w:rPr>
                        <w:rFonts w:ascii="Times" w:hAnsi="Times" w:cs="Times"/>
                        <w:b/>
                        <w:bCs/>
                        <w:color w:val="000000"/>
                        <w:sz w:val="20"/>
                        <w:szCs w:val="20"/>
                      </w:rPr>
                      <w:t>2</w:t>
                    </w:r>
                    <w:r w:rsidR="004E05DF">
                      <w:rPr>
                        <w:rFonts w:ascii="Times" w:hAnsi="Times" w:cs="Times"/>
                        <w:b/>
                        <w:bCs/>
                        <w:color w:val="000000"/>
                        <w:sz w:val="20"/>
                        <w:szCs w:val="20"/>
                      </w:rPr>
                      <w:t>5</w:t>
                    </w:r>
                    <w:r w:rsidRPr="00E90E93">
                      <w:rPr>
                        <w:rFonts w:ascii="Times" w:hAnsi="Times" w:cs="Times"/>
                        <w:b/>
                        <w:bCs/>
                        <w:color w:val="000000"/>
                        <w:sz w:val="20"/>
                        <w:szCs w:val="20"/>
                      </w:rPr>
                      <w:t>-GACETA</w:t>
                    </w:r>
                    <w:r w:rsidRPr="00E90E93">
                      <w:rPr>
                        <w:rFonts w:ascii="Times" w:hAnsi="Times" w:cs="Times"/>
                        <w:b/>
                        <w:bCs/>
                        <w:color w:val="000000"/>
                        <w:sz w:val="24"/>
                        <w:szCs w:val="24"/>
                      </w:rPr>
                      <w:t xml:space="preserve"> </w:t>
                    </w:r>
                    <w:r w:rsidRPr="00360DC9">
                      <w:rPr>
                        <w:rFonts w:ascii="Times" w:hAnsi="Times" w:cs="Times"/>
                        <w:b/>
                        <w:bCs/>
                        <w:color w:val="000000"/>
                        <w:sz w:val="20"/>
                        <w:szCs w:val="20"/>
                      </w:rPr>
                      <w:t>EXTRA</w:t>
                    </w:r>
                    <w:r w:rsidRPr="00E90E93">
                      <w:rPr>
                        <w:rFonts w:ascii="Times" w:hAnsi="Times" w:cs="Times"/>
                        <w:b/>
                        <w:bCs/>
                        <w:color w:val="000000"/>
                        <w:sz w:val="20"/>
                        <w:szCs w:val="20"/>
                      </w:rPr>
                      <w:t>ORD</w:t>
                    </w:r>
                    <w:r>
                      <w:rPr>
                        <w:rFonts w:ascii="Times" w:hAnsi="Times" w:cs="Times"/>
                        <w:b/>
                        <w:bCs/>
                        <w:color w:val="000000"/>
                        <w:sz w:val="20"/>
                        <w:szCs w:val="20"/>
                      </w:rPr>
                      <w:t>INARIA</w:t>
                    </w:r>
                  </w:p>
                </w:txbxContent>
              </v:textbox>
            </v:shape>
          </w:pict>
        </mc:Fallback>
      </mc:AlternateContent>
    </w:r>
    <w:r>
      <w:rPr>
        <w:noProof/>
        <w:lang w:val="es-MX" w:eastAsia="es-MX"/>
      </w:rPr>
      <mc:AlternateContent>
        <mc:Choice Requires="wps">
          <w:drawing>
            <wp:anchor distT="0" distB="0" distL="114300" distR="114300" simplePos="0" relativeHeight="251656192" behindDoc="0" locked="0" layoutInCell="1" allowOverlap="1" wp14:anchorId="3A67CF03" wp14:editId="24C3D95B">
              <wp:simplePos x="0" y="0"/>
              <wp:positionH relativeFrom="margin">
                <wp:align>left</wp:align>
              </wp:positionH>
              <wp:positionV relativeFrom="paragraph">
                <wp:posOffset>1351280</wp:posOffset>
              </wp:positionV>
              <wp:extent cx="2182495" cy="252095"/>
              <wp:effectExtent l="0" t="0" r="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52095"/>
                      </a:xfrm>
                      <a:prstGeom prst="rect">
                        <a:avLst/>
                      </a:prstGeom>
                      <a:noFill/>
                      <a:ln>
                        <a:noFill/>
                      </a:ln>
                    </wps:spPr>
                    <wps:txbx>
                      <w:txbxContent>
                        <w:p w14:paraId="278995C0" w14:textId="2C127462" w:rsidR="00A93F8C" w:rsidRPr="00E90E93" w:rsidRDefault="00A93F8C" w:rsidP="008F7A43">
                          <w:pPr>
                            <w:ind w:left="142" w:hanging="142"/>
                            <w:rPr>
                              <w:sz w:val="20"/>
                              <w:szCs w:val="20"/>
                              <w:lang w:val="es-ES_tradnl"/>
                            </w:rPr>
                          </w:pPr>
                          <w:r w:rsidRPr="00E90E93">
                            <w:rPr>
                              <w:rFonts w:ascii="Times" w:hAnsi="Times" w:cs="Times"/>
                              <w:b/>
                              <w:bCs/>
                              <w:color w:val="000000"/>
                              <w:sz w:val="20"/>
                              <w:szCs w:val="20"/>
                            </w:rPr>
                            <w:t xml:space="preserve">AÑO </w:t>
                          </w:r>
                          <w:r w:rsidRPr="00360DC9">
                            <w:rPr>
                              <w:rFonts w:ascii="Times" w:hAnsi="Times" w:cs="Times"/>
                              <w:b/>
                              <w:bCs/>
                              <w:color w:val="000000"/>
                              <w:sz w:val="20"/>
                              <w:szCs w:val="20"/>
                            </w:rPr>
                            <w:t>MMXVII</w:t>
                          </w:r>
                          <w:r w:rsidRPr="00E90E93">
                            <w:rPr>
                              <w:rFonts w:ascii="Times" w:hAnsi="Times" w:cs="Times"/>
                              <w:b/>
                              <w:bCs/>
                              <w:color w:val="000000"/>
                              <w:sz w:val="20"/>
                              <w:szCs w:val="20"/>
                            </w:rPr>
                            <w:t xml:space="preserve">- MES </w:t>
                          </w:r>
                          <w:r>
                            <w:rPr>
                              <w:rFonts w:ascii="Times" w:hAnsi="Times" w:cs="Times"/>
                              <w:b/>
                              <w:bCs/>
                              <w:color w:val="000000"/>
                              <w:sz w:val="20"/>
                              <w:szCs w:val="20"/>
                            </w:rPr>
                            <w:t>X-XI-XII</w:t>
                          </w:r>
                        </w:p>
                        <w:p w14:paraId="6442B7E5" w14:textId="77777777" w:rsidR="00A93F8C" w:rsidRPr="008F7A43" w:rsidRDefault="00A93F8C" w:rsidP="008F7A43">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7CF03" id="Text Box 44" o:spid="_x0000_s1031" type="#_x0000_t202" style="position:absolute;margin-left:0;margin-top:106.4pt;width:171.85pt;height:19.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" filled="f" stroked="f">
              <v:textbox>
                <w:txbxContent>
                  <w:p w14:paraId="278995C0" w14:textId="2C127462" w:rsidR="00A93F8C" w:rsidRPr="00E90E93" w:rsidRDefault="00A93F8C" w:rsidP="008F7A43">
                    <w:pPr>
                      <w:ind w:left="142" w:hanging="142"/>
                      <w:rPr>
                        <w:sz w:val="20"/>
                        <w:szCs w:val="20"/>
                        <w:lang w:val="es-ES_tradnl"/>
                      </w:rPr>
                    </w:pPr>
                    <w:r w:rsidRPr="00E90E93">
                      <w:rPr>
                        <w:rFonts w:ascii="Times" w:hAnsi="Times" w:cs="Times"/>
                        <w:b/>
                        <w:bCs/>
                        <w:color w:val="000000"/>
                        <w:sz w:val="20"/>
                        <w:szCs w:val="20"/>
                      </w:rPr>
                      <w:t xml:space="preserve">AÑO </w:t>
                    </w:r>
                    <w:r w:rsidRPr="00360DC9">
                      <w:rPr>
                        <w:rFonts w:ascii="Times" w:hAnsi="Times" w:cs="Times"/>
                        <w:b/>
                        <w:bCs/>
                        <w:color w:val="000000"/>
                        <w:sz w:val="20"/>
                        <w:szCs w:val="20"/>
                      </w:rPr>
                      <w:t>MMXVII</w:t>
                    </w:r>
                    <w:r w:rsidRPr="00E90E93">
                      <w:rPr>
                        <w:rFonts w:ascii="Times" w:hAnsi="Times" w:cs="Times"/>
                        <w:b/>
                        <w:bCs/>
                        <w:color w:val="000000"/>
                        <w:sz w:val="20"/>
                        <w:szCs w:val="20"/>
                      </w:rPr>
                      <w:t xml:space="preserve">- MES </w:t>
                    </w:r>
                    <w:r>
                      <w:rPr>
                        <w:rFonts w:ascii="Times" w:hAnsi="Times" w:cs="Times"/>
                        <w:b/>
                        <w:bCs/>
                        <w:color w:val="000000"/>
                        <w:sz w:val="20"/>
                        <w:szCs w:val="20"/>
                      </w:rPr>
                      <w:t>X-XI-XII</w:t>
                    </w:r>
                  </w:p>
                  <w:p w14:paraId="6442B7E5" w14:textId="77777777" w:rsidR="00A93F8C" w:rsidRPr="008F7A43" w:rsidRDefault="00A93F8C" w:rsidP="008F7A43">
                    <w:pPr>
                      <w:rPr>
                        <w:szCs w:val="20"/>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55168" behindDoc="0" locked="0" layoutInCell="1" allowOverlap="1" wp14:anchorId="6ED0C844" wp14:editId="23D8EE71">
              <wp:simplePos x="0" y="0"/>
              <wp:positionH relativeFrom="column">
                <wp:posOffset>56515</wp:posOffset>
              </wp:positionH>
              <wp:positionV relativeFrom="paragraph">
                <wp:posOffset>918210</wp:posOffset>
              </wp:positionV>
              <wp:extent cx="6226175" cy="394970"/>
              <wp:effectExtent l="0" t="0" r="0" b="0"/>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394970"/>
                      </a:xfrm>
                      <a:prstGeom prst="rect">
                        <a:avLst/>
                      </a:prstGeom>
                      <a:noFill/>
                      <a:ln>
                        <a:noFill/>
                      </a:ln>
                    </wps:spPr>
                    <wps:txbx>
                      <w:txbxContent>
                        <w:p w14:paraId="04E4ED7E" w14:textId="77777777" w:rsidR="00A93F8C" w:rsidRPr="00E90E93" w:rsidRDefault="00A93F8C" w:rsidP="009038E3">
                          <w:pPr>
                            <w:pStyle w:val="Sinespaciado"/>
                            <w:jc w:val="both"/>
                            <w:rPr>
                              <w:b/>
                              <w:sz w:val="20"/>
                              <w:szCs w:val="20"/>
                            </w:rPr>
                          </w:pPr>
                          <w:r w:rsidRPr="00E90E93">
                            <w:rPr>
                              <w:rFonts w:ascii="Times New Roman" w:hAnsi="Times New Roman"/>
                              <w:b/>
                              <w:sz w:val="20"/>
                              <w:szCs w:val="20"/>
                            </w:rPr>
                            <w:t>LOS DECRETOS, ÓRDENES Y RESOLUCIONES QUE PUBLIQUE ESTE ÓRGANO TENDRÁN CARÁCTER OFICIAL Y SU CUMPLIMIENTO SERÁ OBLIGATORIO, DEPÓSITO LEGAL Pp76-1487</w:t>
                          </w:r>
                        </w:p>
                        <w:p w14:paraId="5D77A8EE" w14:textId="77777777" w:rsidR="00A93F8C" w:rsidRPr="001D30BC" w:rsidRDefault="00A93F8C" w:rsidP="001D30BC">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0C844" id="Text Box 60" o:spid="_x0000_s1032" type="#_x0000_t202" style="position:absolute;margin-left:4.45pt;margin-top:72.3pt;width:490.25pt;height:3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" filled="f" stroked="f">
              <v:textbox>
                <w:txbxContent>
                  <w:p w14:paraId="04E4ED7E" w14:textId="77777777" w:rsidR="00A93F8C" w:rsidRPr="00E90E93" w:rsidRDefault="00A93F8C" w:rsidP="009038E3">
                    <w:pPr>
                      <w:pStyle w:val="Sinespaciado"/>
                      <w:jc w:val="both"/>
                      <w:rPr>
                        <w:b/>
                        <w:sz w:val="20"/>
                        <w:szCs w:val="20"/>
                      </w:rPr>
                    </w:pPr>
                    <w:r w:rsidRPr="00E90E93">
                      <w:rPr>
                        <w:rFonts w:ascii="Times New Roman" w:hAnsi="Times New Roman"/>
                        <w:b/>
                        <w:sz w:val="20"/>
                        <w:szCs w:val="20"/>
                      </w:rPr>
                      <w:t>LOS DECRETOS, ÓRDENES Y RESOLUCIONES QUE PUBLIQUE ESTE ÓRGANO TENDRÁN CARÁCTER OFICIAL Y SU CUMPLIMIENTO SERÁ OBLIGATORIO, DEPÓSITO LEGAL Pp76-1487</w:t>
                    </w:r>
                  </w:p>
                  <w:p w14:paraId="5D77A8EE" w14:textId="77777777" w:rsidR="00A93F8C" w:rsidRPr="001D30BC" w:rsidRDefault="00A93F8C" w:rsidP="001D30BC">
                    <w:pPr>
                      <w:jc w:val="center"/>
                      <w:rPr>
                        <w:sz w:val="20"/>
                      </w:rPr>
                    </w:pPr>
                  </w:p>
                </w:txbxContent>
              </v:textbox>
            </v:shape>
          </w:pict>
        </mc:Fallback>
      </mc:AlternateContent>
    </w:r>
    <w:r>
      <w:rPr>
        <w:noProof/>
        <w:lang w:val="es-MX" w:eastAsia="es-MX"/>
      </w:rPr>
      <w:drawing>
        <wp:inline distT="0" distB="0" distL="0" distR="0" wp14:anchorId="2762471E" wp14:editId="004F14E8">
          <wp:extent cx="6299200" cy="1661160"/>
          <wp:effectExtent l="19050" t="0" r="6350" b="0"/>
          <wp:docPr id="18" name="11 Imagen" descr="frente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frente1 copia.jpg"/>
                  <pic:cNvPicPr>
                    <a:picLocks noChangeAspect="1" noChangeArrowheads="1"/>
                  </pic:cNvPicPr>
                </pic:nvPicPr>
                <pic:blipFill>
                  <a:blip r:embed="rId1"/>
                  <a:srcRect/>
                  <a:stretch>
                    <a:fillRect/>
                  </a:stretch>
                </pic:blipFill>
                <pic:spPr bwMode="auto">
                  <a:xfrm>
                    <a:off x="0" y="0"/>
                    <a:ext cx="6299200" cy="16611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1290"/>
        </w:tabs>
        <w:ind w:left="1290" w:hanging="360"/>
      </w:pPr>
    </w:lvl>
    <w:lvl w:ilvl="1">
      <w:start w:val="1"/>
      <w:numFmt w:val="decimal"/>
      <w:lvlText w:val="%2."/>
      <w:lvlJc w:val="left"/>
      <w:pPr>
        <w:tabs>
          <w:tab w:val="num" w:pos="1650"/>
        </w:tabs>
        <w:ind w:left="1650" w:hanging="360"/>
      </w:pPr>
    </w:lvl>
    <w:lvl w:ilvl="2">
      <w:start w:val="1"/>
      <w:numFmt w:val="decimal"/>
      <w:lvlText w:val="%3."/>
      <w:lvlJc w:val="left"/>
      <w:pPr>
        <w:tabs>
          <w:tab w:val="num" w:pos="2010"/>
        </w:tabs>
        <w:ind w:left="2010" w:hanging="360"/>
      </w:pPr>
    </w:lvl>
    <w:lvl w:ilvl="3">
      <w:start w:val="1"/>
      <w:numFmt w:val="decimal"/>
      <w:lvlText w:val="%4."/>
      <w:lvlJc w:val="left"/>
      <w:pPr>
        <w:tabs>
          <w:tab w:val="num" w:pos="2370"/>
        </w:tabs>
        <w:ind w:left="2370" w:hanging="360"/>
      </w:pPr>
    </w:lvl>
    <w:lvl w:ilvl="4">
      <w:start w:val="1"/>
      <w:numFmt w:val="decimal"/>
      <w:lvlText w:val="%5."/>
      <w:lvlJc w:val="left"/>
      <w:pPr>
        <w:tabs>
          <w:tab w:val="num" w:pos="2730"/>
        </w:tabs>
        <w:ind w:left="2730" w:hanging="360"/>
      </w:pPr>
    </w:lvl>
    <w:lvl w:ilvl="5">
      <w:start w:val="1"/>
      <w:numFmt w:val="decimal"/>
      <w:lvlText w:val="%6."/>
      <w:lvlJc w:val="left"/>
      <w:pPr>
        <w:tabs>
          <w:tab w:val="num" w:pos="3090"/>
        </w:tabs>
        <w:ind w:left="3090" w:hanging="360"/>
      </w:pPr>
    </w:lvl>
    <w:lvl w:ilvl="6">
      <w:start w:val="1"/>
      <w:numFmt w:val="decimal"/>
      <w:lvlText w:val="%7."/>
      <w:lvlJc w:val="left"/>
      <w:pPr>
        <w:tabs>
          <w:tab w:val="num" w:pos="3450"/>
        </w:tabs>
        <w:ind w:left="3450" w:hanging="360"/>
      </w:pPr>
    </w:lvl>
    <w:lvl w:ilvl="7">
      <w:start w:val="1"/>
      <w:numFmt w:val="decimal"/>
      <w:lvlText w:val="%8."/>
      <w:lvlJc w:val="left"/>
      <w:pPr>
        <w:tabs>
          <w:tab w:val="num" w:pos="3810"/>
        </w:tabs>
        <w:ind w:left="3810" w:hanging="360"/>
      </w:pPr>
    </w:lvl>
    <w:lvl w:ilvl="8">
      <w:start w:val="1"/>
      <w:numFmt w:val="decimal"/>
      <w:lvlText w:val="%9."/>
      <w:lvlJc w:val="left"/>
      <w:pPr>
        <w:tabs>
          <w:tab w:val="num" w:pos="4170"/>
        </w:tabs>
        <w:ind w:left="4170" w:hanging="360"/>
      </w:pPr>
    </w:lvl>
  </w:abstractNum>
  <w:abstractNum w:abstractNumId="6" w15:restartNumberingAfterBreak="0">
    <w:nsid w:val="0000000B"/>
    <w:multiLevelType w:val="multilevel"/>
    <w:tmpl w:val="0000000B"/>
    <w:name w:val="WW8Num1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15:restartNumberingAfterBreak="0">
    <w:nsid w:val="0000000C"/>
    <w:multiLevelType w:val="multilevel"/>
    <w:tmpl w:val="0000000C"/>
    <w:name w:val="WW8Num1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0000000D"/>
    <w:multiLevelType w:val="multilevel"/>
    <w:tmpl w:val="0000000D"/>
    <w:name w:val="WW8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0F"/>
    <w:multiLevelType w:val="multilevel"/>
    <w:tmpl w:val="0000000F"/>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15:restartNumberingAfterBreak="0">
    <w:nsid w:val="00000010"/>
    <w:multiLevelType w:val="multilevel"/>
    <w:tmpl w:val="00000010"/>
    <w:name w:val="WW8Num16"/>
    <w:lvl w:ilvl="0">
      <w:start w:val="1"/>
      <w:numFmt w:val="decimal"/>
      <w:lvlText w:val="%1."/>
      <w:lvlJc w:val="left"/>
      <w:pPr>
        <w:tabs>
          <w:tab w:val="num" w:pos="0"/>
        </w:tabs>
        <w:ind w:left="720" w:hanging="360"/>
      </w:pPr>
    </w:lvl>
    <w:lvl w:ilvl="1">
      <w:start w:val="1"/>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2" w15:restartNumberingAfterBreak="0">
    <w:nsid w:val="00000011"/>
    <w:multiLevelType w:val="multilevel"/>
    <w:tmpl w:val="00000011"/>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 w15:restartNumberingAfterBreak="0">
    <w:nsid w:val="00000012"/>
    <w:multiLevelType w:val="multilevel"/>
    <w:tmpl w:val="00000012"/>
    <w:name w:val="WW8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15:restartNumberingAfterBreak="0">
    <w:nsid w:val="00000013"/>
    <w:multiLevelType w:val="multilevel"/>
    <w:tmpl w:val="00000013"/>
    <w:name w:val="WW8Num19"/>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4"/>
    <w:multiLevelType w:val="multilevel"/>
    <w:tmpl w:val="00000014"/>
    <w:name w:val="WW8Num2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15:restartNumberingAfterBreak="0">
    <w:nsid w:val="015D7525"/>
    <w:multiLevelType w:val="hybridMultilevel"/>
    <w:tmpl w:val="3C527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1A36F1F"/>
    <w:multiLevelType w:val="hybridMultilevel"/>
    <w:tmpl w:val="A3E04366"/>
    <w:lvl w:ilvl="0" w:tplc="D95AE2B4">
      <w:start w:val="1"/>
      <w:numFmt w:val="lowerLetter"/>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18" w15:restartNumberingAfterBreak="0">
    <w:nsid w:val="03684F61"/>
    <w:multiLevelType w:val="hybridMultilevel"/>
    <w:tmpl w:val="F47E322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9" w15:restartNumberingAfterBreak="0">
    <w:nsid w:val="046B3B57"/>
    <w:multiLevelType w:val="hybridMultilevel"/>
    <w:tmpl w:val="F77274C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15:restartNumberingAfterBreak="0">
    <w:nsid w:val="0A26739D"/>
    <w:multiLevelType w:val="hybridMultilevel"/>
    <w:tmpl w:val="A18CE230"/>
    <w:lvl w:ilvl="0" w:tplc="6338EBEE">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1" w15:restartNumberingAfterBreak="0">
    <w:nsid w:val="0A451E13"/>
    <w:multiLevelType w:val="hybridMultilevel"/>
    <w:tmpl w:val="A1BC4C72"/>
    <w:lvl w:ilvl="0" w:tplc="3C2CDE6C">
      <w:start w:val="1"/>
      <w:numFmt w:val="decimal"/>
      <w:lvlText w:val="%1."/>
      <w:lvlJc w:val="left"/>
      <w:pPr>
        <w:ind w:left="502" w:hanging="360"/>
      </w:pPr>
      <w:rPr>
        <w:rFonts w:hint="default"/>
        <w:b/>
        <w:bCs w:val="0"/>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2" w15:restartNumberingAfterBreak="0">
    <w:nsid w:val="0A5D5346"/>
    <w:multiLevelType w:val="hybridMultilevel"/>
    <w:tmpl w:val="555E91BE"/>
    <w:lvl w:ilvl="0" w:tplc="AA680A7A">
      <w:start w:val="1"/>
      <w:numFmt w:val="decimal"/>
      <w:lvlText w:val="%1."/>
      <w:lvlJc w:val="left"/>
      <w:pPr>
        <w:ind w:left="502" w:hanging="360"/>
      </w:pPr>
      <w:rPr>
        <w:rFonts w:hint="default"/>
        <w:b/>
        <w:bCs w:val="0"/>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3" w15:restartNumberingAfterBreak="0">
    <w:nsid w:val="0D151FDC"/>
    <w:multiLevelType w:val="hybridMultilevel"/>
    <w:tmpl w:val="F31E82E6"/>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24" w15:restartNumberingAfterBreak="0">
    <w:nsid w:val="0D900D83"/>
    <w:multiLevelType w:val="hybridMultilevel"/>
    <w:tmpl w:val="BAC6D84A"/>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25" w15:restartNumberingAfterBreak="0">
    <w:nsid w:val="11510E8D"/>
    <w:multiLevelType w:val="hybridMultilevel"/>
    <w:tmpl w:val="86B8C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451B43"/>
    <w:multiLevelType w:val="hybridMultilevel"/>
    <w:tmpl w:val="B37C2956"/>
    <w:lvl w:ilvl="0" w:tplc="802C74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414088F"/>
    <w:multiLevelType w:val="hybridMultilevel"/>
    <w:tmpl w:val="8722A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DE4EC8"/>
    <w:multiLevelType w:val="multilevel"/>
    <w:tmpl w:val="30E2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3C0DF0"/>
    <w:multiLevelType w:val="multilevel"/>
    <w:tmpl w:val="BCE8A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9103A2"/>
    <w:multiLevelType w:val="hybridMultilevel"/>
    <w:tmpl w:val="3DD46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F4605F3"/>
    <w:multiLevelType w:val="hybridMultilevel"/>
    <w:tmpl w:val="2D44CEAA"/>
    <w:lvl w:ilvl="0" w:tplc="019C2C3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1BB2CB8"/>
    <w:multiLevelType w:val="hybridMultilevel"/>
    <w:tmpl w:val="83AA86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43D7E4D"/>
    <w:multiLevelType w:val="multilevel"/>
    <w:tmpl w:val="36246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4D47F9"/>
    <w:multiLevelType w:val="hybridMultilevel"/>
    <w:tmpl w:val="2EDE663C"/>
    <w:lvl w:ilvl="0" w:tplc="200A0001">
      <w:start w:val="1"/>
      <w:numFmt w:val="bullet"/>
      <w:lvlText w:val=""/>
      <w:lvlJc w:val="left"/>
      <w:pPr>
        <w:ind w:left="786" w:hanging="360"/>
      </w:pPr>
      <w:rPr>
        <w:rFonts w:ascii="Symbol" w:hAnsi="Symbol" w:hint="default"/>
      </w:rPr>
    </w:lvl>
    <w:lvl w:ilvl="1" w:tplc="200A0003" w:tentative="1">
      <w:start w:val="1"/>
      <w:numFmt w:val="bullet"/>
      <w:lvlText w:val="o"/>
      <w:lvlJc w:val="left"/>
      <w:pPr>
        <w:ind w:left="1582" w:hanging="360"/>
      </w:pPr>
      <w:rPr>
        <w:rFonts w:ascii="Courier New" w:hAnsi="Courier New" w:cs="Courier New" w:hint="default"/>
      </w:rPr>
    </w:lvl>
    <w:lvl w:ilvl="2" w:tplc="200A0005" w:tentative="1">
      <w:start w:val="1"/>
      <w:numFmt w:val="bullet"/>
      <w:lvlText w:val=""/>
      <w:lvlJc w:val="left"/>
      <w:pPr>
        <w:ind w:left="2302" w:hanging="360"/>
      </w:pPr>
      <w:rPr>
        <w:rFonts w:ascii="Wingdings" w:hAnsi="Wingdings" w:hint="default"/>
      </w:rPr>
    </w:lvl>
    <w:lvl w:ilvl="3" w:tplc="200A0001" w:tentative="1">
      <w:start w:val="1"/>
      <w:numFmt w:val="bullet"/>
      <w:lvlText w:val=""/>
      <w:lvlJc w:val="left"/>
      <w:pPr>
        <w:ind w:left="3022" w:hanging="360"/>
      </w:pPr>
      <w:rPr>
        <w:rFonts w:ascii="Symbol" w:hAnsi="Symbol" w:hint="default"/>
      </w:rPr>
    </w:lvl>
    <w:lvl w:ilvl="4" w:tplc="200A0003" w:tentative="1">
      <w:start w:val="1"/>
      <w:numFmt w:val="bullet"/>
      <w:lvlText w:val="o"/>
      <w:lvlJc w:val="left"/>
      <w:pPr>
        <w:ind w:left="3742" w:hanging="360"/>
      </w:pPr>
      <w:rPr>
        <w:rFonts w:ascii="Courier New" w:hAnsi="Courier New" w:cs="Courier New" w:hint="default"/>
      </w:rPr>
    </w:lvl>
    <w:lvl w:ilvl="5" w:tplc="200A0005" w:tentative="1">
      <w:start w:val="1"/>
      <w:numFmt w:val="bullet"/>
      <w:lvlText w:val=""/>
      <w:lvlJc w:val="left"/>
      <w:pPr>
        <w:ind w:left="4462" w:hanging="360"/>
      </w:pPr>
      <w:rPr>
        <w:rFonts w:ascii="Wingdings" w:hAnsi="Wingdings" w:hint="default"/>
      </w:rPr>
    </w:lvl>
    <w:lvl w:ilvl="6" w:tplc="200A0001" w:tentative="1">
      <w:start w:val="1"/>
      <w:numFmt w:val="bullet"/>
      <w:lvlText w:val=""/>
      <w:lvlJc w:val="left"/>
      <w:pPr>
        <w:ind w:left="5182" w:hanging="360"/>
      </w:pPr>
      <w:rPr>
        <w:rFonts w:ascii="Symbol" w:hAnsi="Symbol" w:hint="default"/>
      </w:rPr>
    </w:lvl>
    <w:lvl w:ilvl="7" w:tplc="200A0003" w:tentative="1">
      <w:start w:val="1"/>
      <w:numFmt w:val="bullet"/>
      <w:lvlText w:val="o"/>
      <w:lvlJc w:val="left"/>
      <w:pPr>
        <w:ind w:left="5902" w:hanging="360"/>
      </w:pPr>
      <w:rPr>
        <w:rFonts w:ascii="Courier New" w:hAnsi="Courier New" w:cs="Courier New" w:hint="default"/>
      </w:rPr>
    </w:lvl>
    <w:lvl w:ilvl="8" w:tplc="200A0005" w:tentative="1">
      <w:start w:val="1"/>
      <w:numFmt w:val="bullet"/>
      <w:lvlText w:val=""/>
      <w:lvlJc w:val="left"/>
      <w:pPr>
        <w:ind w:left="6622" w:hanging="360"/>
      </w:pPr>
      <w:rPr>
        <w:rFonts w:ascii="Wingdings" w:hAnsi="Wingdings" w:hint="default"/>
      </w:rPr>
    </w:lvl>
  </w:abstractNum>
  <w:abstractNum w:abstractNumId="35" w15:restartNumberingAfterBreak="0">
    <w:nsid w:val="25056CAE"/>
    <w:multiLevelType w:val="hybridMultilevel"/>
    <w:tmpl w:val="4614C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432AA0"/>
    <w:multiLevelType w:val="hybridMultilevel"/>
    <w:tmpl w:val="D56AD5EA"/>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37" w15:restartNumberingAfterBreak="0">
    <w:nsid w:val="284A55A2"/>
    <w:multiLevelType w:val="hybridMultilevel"/>
    <w:tmpl w:val="B43E43DE"/>
    <w:lvl w:ilvl="0" w:tplc="6F6E6C22">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38" w15:restartNumberingAfterBreak="0">
    <w:nsid w:val="2E6D4BEC"/>
    <w:multiLevelType w:val="hybridMultilevel"/>
    <w:tmpl w:val="73C61282"/>
    <w:lvl w:ilvl="0" w:tplc="448AD088">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39" w15:restartNumberingAfterBreak="0">
    <w:nsid w:val="2EE66D69"/>
    <w:multiLevelType w:val="hybridMultilevel"/>
    <w:tmpl w:val="6054DC50"/>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40" w15:restartNumberingAfterBreak="0">
    <w:nsid w:val="2F975DAF"/>
    <w:multiLevelType w:val="hybridMultilevel"/>
    <w:tmpl w:val="92FEAC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34A26164"/>
    <w:multiLevelType w:val="hybridMultilevel"/>
    <w:tmpl w:val="2A38EA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34C23F47"/>
    <w:multiLevelType w:val="hybridMultilevel"/>
    <w:tmpl w:val="6756ACCA"/>
    <w:lvl w:ilvl="0" w:tplc="200A000F">
      <w:start w:val="1"/>
      <w:numFmt w:val="decimal"/>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3" w15:restartNumberingAfterBreak="0">
    <w:nsid w:val="34CB1CD6"/>
    <w:multiLevelType w:val="hybridMultilevel"/>
    <w:tmpl w:val="B664A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4A444F"/>
    <w:multiLevelType w:val="hybridMultilevel"/>
    <w:tmpl w:val="DC3698EA"/>
    <w:lvl w:ilvl="0" w:tplc="41BE7856">
      <w:start w:val="1"/>
      <w:numFmt w:val="decimal"/>
      <w:lvlText w:val="%1."/>
      <w:lvlJc w:val="left"/>
      <w:pPr>
        <w:ind w:left="517" w:hanging="375"/>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45" w15:restartNumberingAfterBreak="0">
    <w:nsid w:val="39496021"/>
    <w:multiLevelType w:val="hybridMultilevel"/>
    <w:tmpl w:val="76F64DC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6" w15:restartNumberingAfterBreak="0">
    <w:nsid w:val="3F987C31"/>
    <w:multiLevelType w:val="hybridMultilevel"/>
    <w:tmpl w:val="634A70BE"/>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47" w15:restartNumberingAfterBreak="0">
    <w:nsid w:val="3FB40B25"/>
    <w:multiLevelType w:val="hybridMultilevel"/>
    <w:tmpl w:val="F14CB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0147B56"/>
    <w:multiLevelType w:val="hybridMultilevel"/>
    <w:tmpl w:val="322882C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9" w15:restartNumberingAfterBreak="0">
    <w:nsid w:val="43222B04"/>
    <w:multiLevelType w:val="hybridMultilevel"/>
    <w:tmpl w:val="19787160"/>
    <w:lvl w:ilvl="0" w:tplc="12BAF086">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6E7CFB"/>
    <w:multiLevelType w:val="hybridMultilevel"/>
    <w:tmpl w:val="7A463608"/>
    <w:lvl w:ilvl="0" w:tplc="61ACA0B6">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1" w15:restartNumberingAfterBreak="0">
    <w:nsid w:val="45DB2CF4"/>
    <w:multiLevelType w:val="hybridMultilevel"/>
    <w:tmpl w:val="B52AA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3A3741"/>
    <w:multiLevelType w:val="hybridMultilevel"/>
    <w:tmpl w:val="E9C02368"/>
    <w:lvl w:ilvl="0" w:tplc="953EEA24">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53" w15:restartNumberingAfterBreak="0">
    <w:nsid w:val="49E348D0"/>
    <w:multiLevelType w:val="hybridMultilevel"/>
    <w:tmpl w:val="06288A5C"/>
    <w:lvl w:ilvl="0" w:tplc="FBD25144">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54" w15:restartNumberingAfterBreak="0">
    <w:nsid w:val="4B3865C7"/>
    <w:multiLevelType w:val="hybridMultilevel"/>
    <w:tmpl w:val="B972F912"/>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55" w15:restartNumberingAfterBreak="0">
    <w:nsid w:val="4C163F21"/>
    <w:multiLevelType w:val="hybridMultilevel"/>
    <w:tmpl w:val="51EE9D7A"/>
    <w:lvl w:ilvl="0" w:tplc="200A0001">
      <w:start w:val="1"/>
      <w:numFmt w:val="bullet"/>
      <w:lvlText w:val=""/>
      <w:lvlJc w:val="left"/>
      <w:pPr>
        <w:ind w:left="862" w:hanging="360"/>
      </w:pPr>
      <w:rPr>
        <w:rFonts w:ascii="Symbol" w:hAnsi="Symbol" w:hint="default"/>
      </w:rPr>
    </w:lvl>
    <w:lvl w:ilvl="1" w:tplc="200A0003" w:tentative="1">
      <w:start w:val="1"/>
      <w:numFmt w:val="bullet"/>
      <w:lvlText w:val="o"/>
      <w:lvlJc w:val="left"/>
      <w:pPr>
        <w:ind w:left="1582" w:hanging="360"/>
      </w:pPr>
      <w:rPr>
        <w:rFonts w:ascii="Courier New" w:hAnsi="Courier New" w:cs="Courier New" w:hint="default"/>
      </w:rPr>
    </w:lvl>
    <w:lvl w:ilvl="2" w:tplc="200A0005" w:tentative="1">
      <w:start w:val="1"/>
      <w:numFmt w:val="bullet"/>
      <w:lvlText w:val=""/>
      <w:lvlJc w:val="left"/>
      <w:pPr>
        <w:ind w:left="2302" w:hanging="360"/>
      </w:pPr>
      <w:rPr>
        <w:rFonts w:ascii="Wingdings" w:hAnsi="Wingdings" w:hint="default"/>
      </w:rPr>
    </w:lvl>
    <w:lvl w:ilvl="3" w:tplc="200A0001" w:tentative="1">
      <w:start w:val="1"/>
      <w:numFmt w:val="bullet"/>
      <w:lvlText w:val=""/>
      <w:lvlJc w:val="left"/>
      <w:pPr>
        <w:ind w:left="3022" w:hanging="360"/>
      </w:pPr>
      <w:rPr>
        <w:rFonts w:ascii="Symbol" w:hAnsi="Symbol" w:hint="default"/>
      </w:rPr>
    </w:lvl>
    <w:lvl w:ilvl="4" w:tplc="200A0003" w:tentative="1">
      <w:start w:val="1"/>
      <w:numFmt w:val="bullet"/>
      <w:lvlText w:val="o"/>
      <w:lvlJc w:val="left"/>
      <w:pPr>
        <w:ind w:left="3742" w:hanging="360"/>
      </w:pPr>
      <w:rPr>
        <w:rFonts w:ascii="Courier New" w:hAnsi="Courier New" w:cs="Courier New" w:hint="default"/>
      </w:rPr>
    </w:lvl>
    <w:lvl w:ilvl="5" w:tplc="200A0005" w:tentative="1">
      <w:start w:val="1"/>
      <w:numFmt w:val="bullet"/>
      <w:lvlText w:val=""/>
      <w:lvlJc w:val="left"/>
      <w:pPr>
        <w:ind w:left="4462" w:hanging="360"/>
      </w:pPr>
      <w:rPr>
        <w:rFonts w:ascii="Wingdings" w:hAnsi="Wingdings" w:hint="default"/>
      </w:rPr>
    </w:lvl>
    <w:lvl w:ilvl="6" w:tplc="200A0001" w:tentative="1">
      <w:start w:val="1"/>
      <w:numFmt w:val="bullet"/>
      <w:lvlText w:val=""/>
      <w:lvlJc w:val="left"/>
      <w:pPr>
        <w:ind w:left="5182" w:hanging="360"/>
      </w:pPr>
      <w:rPr>
        <w:rFonts w:ascii="Symbol" w:hAnsi="Symbol" w:hint="default"/>
      </w:rPr>
    </w:lvl>
    <w:lvl w:ilvl="7" w:tplc="200A0003" w:tentative="1">
      <w:start w:val="1"/>
      <w:numFmt w:val="bullet"/>
      <w:lvlText w:val="o"/>
      <w:lvlJc w:val="left"/>
      <w:pPr>
        <w:ind w:left="5902" w:hanging="360"/>
      </w:pPr>
      <w:rPr>
        <w:rFonts w:ascii="Courier New" w:hAnsi="Courier New" w:cs="Courier New" w:hint="default"/>
      </w:rPr>
    </w:lvl>
    <w:lvl w:ilvl="8" w:tplc="200A0005" w:tentative="1">
      <w:start w:val="1"/>
      <w:numFmt w:val="bullet"/>
      <w:lvlText w:val=""/>
      <w:lvlJc w:val="left"/>
      <w:pPr>
        <w:ind w:left="6622" w:hanging="360"/>
      </w:pPr>
      <w:rPr>
        <w:rFonts w:ascii="Wingdings" w:hAnsi="Wingdings" w:hint="default"/>
      </w:rPr>
    </w:lvl>
  </w:abstractNum>
  <w:abstractNum w:abstractNumId="56" w15:restartNumberingAfterBreak="0">
    <w:nsid w:val="4C39692A"/>
    <w:multiLevelType w:val="hybridMultilevel"/>
    <w:tmpl w:val="7330637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7" w15:restartNumberingAfterBreak="0">
    <w:nsid w:val="4EF43DB8"/>
    <w:multiLevelType w:val="hybridMultilevel"/>
    <w:tmpl w:val="C0F63DC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8" w15:restartNumberingAfterBreak="0">
    <w:nsid w:val="4FEE2F62"/>
    <w:multiLevelType w:val="hybridMultilevel"/>
    <w:tmpl w:val="1F7E9876"/>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59" w15:restartNumberingAfterBreak="0">
    <w:nsid w:val="51E92969"/>
    <w:multiLevelType w:val="hybridMultilevel"/>
    <w:tmpl w:val="35346E1C"/>
    <w:lvl w:ilvl="0" w:tplc="BACEF1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2C9414C"/>
    <w:multiLevelType w:val="hybridMultilevel"/>
    <w:tmpl w:val="324A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4D5157"/>
    <w:multiLevelType w:val="hybridMultilevel"/>
    <w:tmpl w:val="0A082720"/>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62" w15:restartNumberingAfterBreak="0">
    <w:nsid w:val="558D5958"/>
    <w:multiLevelType w:val="hybridMultilevel"/>
    <w:tmpl w:val="4A4EFE84"/>
    <w:lvl w:ilvl="0" w:tplc="B73AD00E">
      <w:start w:val="1"/>
      <w:numFmt w:val="decimal"/>
      <w:lvlText w:val="%1."/>
      <w:lvlJc w:val="left"/>
      <w:pPr>
        <w:ind w:left="502" w:hanging="360"/>
      </w:pPr>
      <w:rPr>
        <w:rFonts w:hint="default"/>
        <w:b w:val="0"/>
        <w:bCs/>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63" w15:restartNumberingAfterBreak="0">
    <w:nsid w:val="57CB43D5"/>
    <w:multiLevelType w:val="hybridMultilevel"/>
    <w:tmpl w:val="4550996C"/>
    <w:lvl w:ilvl="0" w:tplc="2774F180">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64" w15:restartNumberingAfterBreak="0">
    <w:nsid w:val="59515164"/>
    <w:multiLevelType w:val="hybridMultilevel"/>
    <w:tmpl w:val="A15E034C"/>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65" w15:restartNumberingAfterBreak="0">
    <w:nsid w:val="5A0117C9"/>
    <w:multiLevelType w:val="hybridMultilevel"/>
    <w:tmpl w:val="DEBA2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A63472F"/>
    <w:multiLevelType w:val="hybridMultilevel"/>
    <w:tmpl w:val="CAFCDDD8"/>
    <w:lvl w:ilvl="0" w:tplc="4282CD5C">
      <w:start w:val="1"/>
      <w:numFmt w:val="decimal"/>
      <w:lvlText w:val="%1."/>
      <w:lvlJc w:val="left"/>
      <w:pPr>
        <w:ind w:left="577" w:hanging="435"/>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67" w15:restartNumberingAfterBreak="0">
    <w:nsid w:val="5BA16FDB"/>
    <w:multiLevelType w:val="hybridMultilevel"/>
    <w:tmpl w:val="4ED80570"/>
    <w:lvl w:ilvl="0" w:tplc="5D7011DA">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68" w15:restartNumberingAfterBreak="0">
    <w:nsid w:val="5EA360FF"/>
    <w:multiLevelType w:val="hybridMultilevel"/>
    <w:tmpl w:val="9C02A0D4"/>
    <w:lvl w:ilvl="0" w:tplc="9F1C5E8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FDF41A2"/>
    <w:multiLevelType w:val="hybridMultilevel"/>
    <w:tmpl w:val="737CF732"/>
    <w:lvl w:ilvl="0" w:tplc="4DC638E0">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70" w15:restartNumberingAfterBreak="0">
    <w:nsid w:val="6197186C"/>
    <w:multiLevelType w:val="hybridMultilevel"/>
    <w:tmpl w:val="13782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407394"/>
    <w:multiLevelType w:val="hybridMultilevel"/>
    <w:tmpl w:val="988A568A"/>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72" w15:restartNumberingAfterBreak="0">
    <w:nsid w:val="63034309"/>
    <w:multiLevelType w:val="hybridMultilevel"/>
    <w:tmpl w:val="91CCA45C"/>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73" w15:restartNumberingAfterBreak="0">
    <w:nsid w:val="65111AB9"/>
    <w:multiLevelType w:val="hybridMultilevel"/>
    <w:tmpl w:val="CC42ADCC"/>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74" w15:restartNumberingAfterBreak="0">
    <w:nsid w:val="66BF0B2B"/>
    <w:multiLevelType w:val="hybridMultilevel"/>
    <w:tmpl w:val="F0184824"/>
    <w:lvl w:ilvl="0" w:tplc="24DA4038">
      <w:start w:val="1"/>
      <w:numFmt w:val="decimal"/>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75" w15:restartNumberingAfterBreak="0">
    <w:nsid w:val="6A952774"/>
    <w:multiLevelType w:val="hybridMultilevel"/>
    <w:tmpl w:val="64A0C642"/>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76" w15:restartNumberingAfterBreak="0">
    <w:nsid w:val="6AA21259"/>
    <w:multiLevelType w:val="hybridMultilevel"/>
    <w:tmpl w:val="7816447E"/>
    <w:lvl w:ilvl="0" w:tplc="8F5426D8">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77" w15:restartNumberingAfterBreak="0">
    <w:nsid w:val="6B0577E9"/>
    <w:multiLevelType w:val="hybridMultilevel"/>
    <w:tmpl w:val="FD5AF90C"/>
    <w:lvl w:ilvl="0" w:tplc="200A0001">
      <w:start w:val="1"/>
      <w:numFmt w:val="bullet"/>
      <w:lvlText w:val=""/>
      <w:lvlJc w:val="left"/>
      <w:pPr>
        <w:ind w:left="862" w:hanging="360"/>
      </w:pPr>
      <w:rPr>
        <w:rFonts w:ascii="Symbol" w:hAnsi="Symbol" w:hint="default"/>
      </w:rPr>
    </w:lvl>
    <w:lvl w:ilvl="1" w:tplc="200A0003" w:tentative="1">
      <w:start w:val="1"/>
      <w:numFmt w:val="bullet"/>
      <w:lvlText w:val="o"/>
      <w:lvlJc w:val="left"/>
      <w:pPr>
        <w:ind w:left="1582" w:hanging="360"/>
      </w:pPr>
      <w:rPr>
        <w:rFonts w:ascii="Courier New" w:hAnsi="Courier New" w:cs="Courier New" w:hint="default"/>
      </w:rPr>
    </w:lvl>
    <w:lvl w:ilvl="2" w:tplc="200A0005" w:tentative="1">
      <w:start w:val="1"/>
      <w:numFmt w:val="bullet"/>
      <w:lvlText w:val=""/>
      <w:lvlJc w:val="left"/>
      <w:pPr>
        <w:ind w:left="2302" w:hanging="360"/>
      </w:pPr>
      <w:rPr>
        <w:rFonts w:ascii="Wingdings" w:hAnsi="Wingdings" w:hint="default"/>
      </w:rPr>
    </w:lvl>
    <w:lvl w:ilvl="3" w:tplc="200A0001" w:tentative="1">
      <w:start w:val="1"/>
      <w:numFmt w:val="bullet"/>
      <w:lvlText w:val=""/>
      <w:lvlJc w:val="left"/>
      <w:pPr>
        <w:ind w:left="3022" w:hanging="360"/>
      </w:pPr>
      <w:rPr>
        <w:rFonts w:ascii="Symbol" w:hAnsi="Symbol" w:hint="default"/>
      </w:rPr>
    </w:lvl>
    <w:lvl w:ilvl="4" w:tplc="200A0003" w:tentative="1">
      <w:start w:val="1"/>
      <w:numFmt w:val="bullet"/>
      <w:lvlText w:val="o"/>
      <w:lvlJc w:val="left"/>
      <w:pPr>
        <w:ind w:left="3742" w:hanging="360"/>
      </w:pPr>
      <w:rPr>
        <w:rFonts w:ascii="Courier New" w:hAnsi="Courier New" w:cs="Courier New" w:hint="default"/>
      </w:rPr>
    </w:lvl>
    <w:lvl w:ilvl="5" w:tplc="200A0005" w:tentative="1">
      <w:start w:val="1"/>
      <w:numFmt w:val="bullet"/>
      <w:lvlText w:val=""/>
      <w:lvlJc w:val="left"/>
      <w:pPr>
        <w:ind w:left="4462" w:hanging="360"/>
      </w:pPr>
      <w:rPr>
        <w:rFonts w:ascii="Wingdings" w:hAnsi="Wingdings" w:hint="default"/>
      </w:rPr>
    </w:lvl>
    <w:lvl w:ilvl="6" w:tplc="200A0001" w:tentative="1">
      <w:start w:val="1"/>
      <w:numFmt w:val="bullet"/>
      <w:lvlText w:val=""/>
      <w:lvlJc w:val="left"/>
      <w:pPr>
        <w:ind w:left="5182" w:hanging="360"/>
      </w:pPr>
      <w:rPr>
        <w:rFonts w:ascii="Symbol" w:hAnsi="Symbol" w:hint="default"/>
      </w:rPr>
    </w:lvl>
    <w:lvl w:ilvl="7" w:tplc="200A0003" w:tentative="1">
      <w:start w:val="1"/>
      <w:numFmt w:val="bullet"/>
      <w:lvlText w:val="o"/>
      <w:lvlJc w:val="left"/>
      <w:pPr>
        <w:ind w:left="5902" w:hanging="360"/>
      </w:pPr>
      <w:rPr>
        <w:rFonts w:ascii="Courier New" w:hAnsi="Courier New" w:cs="Courier New" w:hint="default"/>
      </w:rPr>
    </w:lvl>
    <w:lvl w:ilvl="8" w:tplc="200A0005" w:tentative="1">
      <w:start w:val="1"/>
      <w:numFmt w:val="bullet"/>
      <w:lvlText w:val=""/>
      <w:lvlJc w:val="left"/>
      <w:pPr>
        <w:ind w:left="6622" w:hanging="360"/>
      </w:pPr>
      <w:rPr>
        <w:rFonts w:ascii="Wingdings" w:hAnsi="Wingdings" w:hint="default"/>
      </w:rPr>
    </w:lvl>
  </w:abstractNum>
  <w:abstractNum w:abstractNumId="78" w15:restartNumberingAfterBreak="0">
    <w:nsid w:val="6B56065C"/>
    <w:multiLevelType w:val="hybridMultilevel"/>
    <w:tmpl w:val="FC10AC12"/>
    <w:lvl w:ilvl="0" w:tplc="082CF27A">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79" w15:restartNumberingAfterBreak="0">
    <w:nsid w:val="6B753D0B"/>
    <w:multiLevelType w:val="hybridMultilevel"/>
    <w:tmpl w:val="00D68D32"/>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80" w15:restartNumberingAfterBreak="0">
    <w:nsid w:val="6D053449"/>
    <w:multiLevelType w:val="hybridMultilevel"/>
    <w:tmpl w:val="33D4B75A"/>
    <w:lvl w:ilvl="0" w:tplc="200A000F">
      <w:start w:val="1"/>
      <w:numFmt w:val="decimal"/>
      <w:lvlText w:val="%1."/>
      <w:lvlJc w:val="left"/>
      <w:pPr>
        <w:ind w:left="644" w:hanging="360"/>
      </w:pPr>
    </w:lvl>
    <w:lvl w:ilvl="1" w:tplc="200A0019" w:tentative="1">
      <w:start w:val="1"/>
      <w:numFmt w:val="lowerLetter"/>
      <w:lvlText w:val="%2."/>
      <w:lvlJc w:val="left"/>
      <w:pPr>
        <w:ind w:left="1582" w:hanging="360"/>
      </w:pPr>
    </w:lvl>
    <w:lvl w:ilvl="2" w:tplc="200A001B" w:tentative="1">
      <w:start w:val="1"/>
      <w:numFmt w:val="lowerRoman"/>
      <w:lvlText w:val="%3."/>
      <w:lvlJc w:val="right"/>
      <w:pPr>
        <w:ind w:left="2302" w:hanging="180"/>
      </w:pPr>
    </w:lvl>
    <w:lvl w:ilvl="3" w:tplc="200A000F" w:tentative="1">
      <w:start w:val="1"/>
      <w:numFmt w:val="decimal"/>
      <w:lvlText w:val="%4."/>
      <w:lvlJc w:val="left"/>
      <w:pPr>
        <w:ind w:left="3022" w:hanging="360"/>
      </w:pPr>
    </w:lvl>
    <w:lvl w:ilvl="4" w:tplc="200A0019" w:tentative="1">
      <w:start w:val="1"/>
      <w:numFmt w:val="lowerLetter"/>
      <w:lvlText w:val="%5."/>
      <w:lvlJc w:val="left"/>
      <w:pPr>
        <w:ind w:left="3742" w:hanging="360"/>
      </w:pPr>
    </w:lvl>
    <w:lvl w:ilvl="5" w:tplc="200A001B" w:tentative="1">
      <w:start w:val="1"/>
      <w:numFmt w:val="lowerRoman"/>
      <w:lvlText w:val="%6."/>
      <w:lvlJc w:val="right"/>
      <w:pPr>
        <w:ind w:left="4462" w:hanging="180"/>
      </w:pPr>
    </w:lvl>
    <w:lvl w:ilvl="6" w:tplc="200A000F" w:tentative="1">
      <w:start w:val="1"/>
      <w:numFmt w:val="decimal"/>
      <w:lvlText w:val="%7."/>
      <w:lvlJc w:val="left"/>
      <w:pPr>
        <w:ind w:left="5182" w:hanging="360"/>
      </w:pPr>
    </w:lvl>
    <w:lvl w:ilvl="7" w:tplc="200A0019" w:tentative="1">
      <w:start w:val="1"/>
      <w:numFmt w:val="lowerLetter"/>
      <w:lvlText w:val="%8."/>
      <w:lvlJc w:val="left"/>
      <w:pPr>
        <w:ind w:left="5902" w:hanging="360"/>
      </w:pPr>
    </w:lvl>
    <w:lvl w:ilvl="8" w:tplc="200A001B" w:tentative="1">
      <w:start w:val="1"/>
      <w:numFmt w:val="lowerRoman"/>
      <w:lvlText w:val="%9."/>
      <w:lvlJc w:val="right"/>
      <w:pPr>
        <w:ind w:left="6622" w:hanging="180"/>
      </w:pPr>
    </w:lvl>
  </w:abstractNum>
  <w:abstractNum w:abstractNumId="81" w15:restartNumberingAfterBreak="0">
    <w:nsid w:val="6D3D1A46"/>
    <w:multiLevelType w:val="multilevel"/>
    <w:tmpl w:val="65D0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0320055"/>
    <w:multiLevelType w:val="hybridMultilevel"/>
    <w:tmpl w:val="78FAB36C"/>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83" w15:restartNumberingAfterBreak="0">
    <w:nsid w:val="70327A3E"/>
    <w:multiLevelType w:val="hybridMultilevel"/>
    <w:tmpl w:val="68726CCE"/>
    <w:lvl w:ilvl="0" w:tplc="9F2250FE">
      <w:start w:val="1"/>
      <w:numFmt w:val="decimal"/>
      <w:lvlText w:val="%1."/>
      <w:lvlJc w:val="left"/>
      <w:pPr>
        <w:ind w:left="720" w:hanging="360"/>
      </w:pPr>
      <w:rPr>
        <w:rFonts w:hint="default"/>
        <w:b w:val="0"/>
        <w:bCs/>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4" w15:restartNumberingAfterBreak="0">
    <w:nsid w:val="71BD260F"/>
    <w:multiLevelType w:val="hybridMultilevel"/>
    <w:tmpl w:val="7010A5A2"/>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85" w15:restartNumberingAfterBreak="0">
    <w:nsid w:val="71E76CCC"/>
    <w:multiLevelType w:val="hybridMultilevel"/>
    <w:tmpl w:val="5C36F84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86" w15:restartNumberingAfterBreak="0">
    <w:nsid w:val="73EA246B"/>
    <w:multiLevelType w:val="hybridMultilevel"/>
    <w:tmpl w:val="36B0901C"/>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87" w15:restartNumberingAfterBreak="0">
    <w:nsid w:val="74291E5F"/>
    <w:multiLevelType w:val="hybridMultilevel"/>
    <w:tmpl w:val="27985650"/>
    <w:lvl w:ilvl="0" w:tplc="19E6EF98">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88" w15:restartNumberingAfterBreak="0">
    <w:nsid w:val="756A3AB4"/>
    <w:multiLevelType w:val="multilevel"/>
    <w:tmpl w:val="9BF23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8B339E5"/>
    <w:multiLevelType w:val="hybridMultilevel"/>
    <w:tmpl w:val="838ACE32"/>
    <w:lvl w:ilvl="0" w:tplc="084A530C">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90" w15:restartNumberingAfterBreak="0">
    <w:nsid w:val="794B736F"/>
    <w:multiLevelType w:val="hybridMultilevel"/>
    <w:tmpl w:val="0C1A8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9E5067F"/>
    <w:multiLevelType w:val="hybridMultilevel"/>
    <w:tmpl w:val="AF9226BE"/>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92" w15:restartNumberingAfterBreak="0">
    <w:nsid w:val="7B6F31FF"/>
    <w:multiLevelType w:val="hybridMultilevel"/>
    <w:tmpl w:val="878EF46E"/>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3" w15:restartNumberingAfterBreak="0">
    <w:nsid w:val="7D6142E6"/>
    <w:multiLevelType w:val="hybridMultilevel"/>
    <w:tmpl w:val="5276D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DB14554"/>
    <w:multiLevelType w:val="hybridMultilevel"/>
    <w:tmpl w:val="227E92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E36222B"/>
    <w:multiLevelType w:val="hybridMultilevel"/>
    <w:tmpl w:val="EA4E3236"/>
    <w:lvl w:ilvl="0" w:tplc="B5D67D32">
      <w:start w:val="1"/>
      <w:numFmt w:val="decimal"/>
      <w:lvlText w:val="%1."/>
      <w:lvlJc w:val="left"/>
      <w:pPr>
        <w:ind w:left="644" w:hanging="360"/>
      </w:pPr>
      <w:rPr>
        <w:rFonts w:hint="default"/>
        <w:b/>
        <w:bCs w:val="0"/>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num w:numId="1">
    <w:abstractNumId w:val="88"/>
  </w:num>
  <w:num w:numId="2">
    <w:abstractNumId w:val="33"/>
  </w:num>
  <w:num w:numId="3">
    <w:abstractNumId w:val="28"/>
  </w:num>
  <w:num w:numId="4">
    <w:abstractNumId w:val="81"/>
  </w:num>
  <w:num w:numId="5">
    <w:abstractNumId w:val="29"/>
  </w:num>
  <w:num w:numId="6">
    <w:abstractNumId w:val="59"/>
  </w:num>
  <w:num w:numId="7">
    <w:abstractNumId w:val="50"/>
  </w:num>
  <w:num w:numId="8">
    <w:abstractNumId w:val="85"/>
  </w:num>
  <w:num w:numId="9">
    <w:abstractNumId w:val="72"/>
  </w:num>
  <w:num w:numId="10">
    <w:abstractNumId w:val="64"/>
  </w:num>
  <w:num w:numId="11">
    <w:abstractNumId w:val="18"/>
  </w:num>
  <w:num w:numId="12">
    <w:abstractNumId w:val="40"/>
  </w:num>
  <w:num w:numId="13">
    <w:abstractNumId w:val="65"/>
  </w:num>
  <w:num w:numId="14">
    <w:abstractNumId w:val="93"/>
  </w:num>
  <w:num w:numId="15">
    <w:abstractNumId w:val="32"/>
  </w:num>
  <w:num w:numId="16">
    <w:abstractNumId w:val="41"/>
  </w:num>
  <w:num w:numId="17">
    <w:abstractNumId w:val="26"/>
  </w:num>
  <w:num w:numId="18">
    <w:abstractNumId w:val="90"/>
  </w:num>
  <w:num w:numId="19">
    <w:abstractNumId w:val="94"/>
  </w:num>
  <w:num w:numId="20">
    <w:abstractNumId w:val="61"/>
  </w:num>
  <w:num w:numId="21">
    <w:abstractNumId w:val="56"/>
  </w:num>
  <w:num w:numId="22">
    <w:abstractNumId w:val="35"/>
  </w:num>
  <w:num w:numId="23">
    <w:abstractNumId w:val="60"/>
  </w:num>
  <w:num w:numId="24">
    <w:abstractNumId w:val="70"/>
  </w:num>
  <w:num w:numId="25">
    <w:abstractNumId w:val="31"/>
  </w:num>
  <w:num w:numId="26">
    <w:abstractNumId w:val="49"/>
  </w:num>
  <w:num w:numId="27">
    <w:abstractNumId w:val="68"/>
  </w:num>
  <w:num w:numId="28">
    <w:abstractNumId w:val="25"/>
  </w:num>
  <w:num w:numId="29">
    <w:abstractNumId w:val="51"/>
  </w:num>
  <w:num w:numId="30">
    <w:abstractNumId w:val="16"/>
  </w:num>
  <w:num w:numId="31">
    <w:abstractNumId w:val="47"/>
  </w:num>
  <w:num w:numId="32">
    <w:abstractNumId w:val="30"/>
  </w:num>
  <w:num w:numId="33">
    <w:abstractNumId w:val="27"/>
  </w:num>
  <w:num w:numId="34">
    <w:abstractNumId w:val="43"/>
  </w:num>
  <w:num w:numId="35">
    <w:abstractNumId w:val="36"/>
  </w:num>
  <w:num w:numId="36">
    <w:abstractNumId w:val="17"/>
  </w:num>
  <w:num w:numId="37">
    <w:abstractNumId w:val="58"/>
  </w:num>
  <w:num w:numId="38">
    <w:abstractNumId w:val="76"/>
  </w:num>
  <w:num w:numId="39">
    <w:abstractNumId w:val="63"/>
  </w:num>
  <w:num w:numId="40">
    <w:abstractNumId w:val="20"/>
  </w:num>
  <w:num w:numId="41">
    <w:abstractNumId w:val="38"/>
  </w:num>
  <w:num w:numId="42">
    <w:abstractNumId w:val="48"/>
  </w:num>
  <w:num w:numId="43">
    <w:abstractNumId w:val="19"/>
  </w:num>
  <w:num w:numId="44">
    <w:abstractNumId w:val="92"/>
  </w:num>
  <w:num w:numId="45">
    <w:abstractNumId w:val="22"/>
  </w:num>
  <w:num w:numId="46">
    <w:abstractNumId w:val="83"/>
  </w:num>
  <w:num w:numId="47">
    <w:abstractNumId w:val="42"/>
  </w:num>
  <w:num w:numId="48">
    <w:abstractNumId w:val="77"/>
  </w:num>
  <w:num w:numId="49">
    <w:abstractNumId w:val="55"/>
  </w:num>
  <w:num w:numId="50">
    <w:abstractNumId w:val="91"/>
  </w:num>
  <w:num w:numId="51">
    <w:abstractNumId w:val="34"/>
  </w:num>
  <w:num w:numId="52">
    <w:abstractNumId w:val="95"/>
  </w:num>
  <w:num w:numId="53">
    <w:abstractNumId w:val="57"/>
  </w:num>
  <w:num w:numId="54">
    <w:abstractNumId w:val="21"/>
  </w:num>
  <w:num w:numId="55">
    <w:abstractNumId w:val="37"/>
  </w:num>
  <w:num w:numId="56">
    <w:abstractNumId w:val="86"/>
  </w:num>
  <w:num w:numId="57">
    <w:abstractNumId w:val="75"/>
  </w:num>
  <w:num w:numId="58">
    <w:abstractNumId w:val="74"/>
  </w:num>
  <w:num w:numId="59">
    <w:abstractNumId w:val="69"/>
  </w:num>
  <w:num w:numId="60">
    <w:abstractNumId w:val="67"/>
  </w:num>
  <w:num w:numId="61">
    <w:abstractNumId w:val="46"/>
  </w:num>
  <w:num w:numId="62">
    <w:abstractNumId w:val="54"/>
  </w:num>
  <w:num w:numId="63">
    <w:abstractNumId w:val="44"/>
  </w:num>
  <w:num w:numId="64">
    <w:abstractNumId w:val="78"/>
  </w:num>
  <w:num w:numId="65">
    <w:abstractNumId w:val="52"/>
  </w:num>
  <w:num w:numId="66">
    <w:abstractNumId w:val="62"/>
  </w:num>
  <w:num w:numId="67">
    <w:abstractNumId w:val="23"/>
  </w:num>
  <w:num w:numId="68">
    <w:abstractNumId w:val="87"/>
  </w:num>
  <w:num w:numId="69">
    <w:abstractNumId w:val="66"/>
  </w:num>
  <w:num w:numId="70">
    <w:abstractNumId w:val="89"/>
  </w:num>
  <w:num w:numId="71">
    <w:abstractNumId w:val="24"/>
  </w:num>
  <w:num w:numId="72">
    <w:abstractNumId w:val="73"/>
  </w:num>
  <w:num w:numId="73">
    <w:abstractNumId w:val="53"/>
  </w:num>
  <w:num w:numId="74">
    <w:abstractNumId w:val="71"/>
  </w:num>
  <w:num w:numId="75">
    <w:abstractNumId w:val="39"/>
  </w:num>
  <w:num w:numId="76">
    <w:abstractNumId w:val="82"/>
  </w:num>
  <w:num w:numId="77">
    <w:abstractNumId w:val="45"/>
  </w:num>
  <w:num w:numId="78">
    <w:abstractNumId w:val="79"/>
  </w:num>
  <w:num w:numId="79">
    <w:abstractNumId w:val="84"/>
  </w:num>
  <w:num w:numId="80">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8A"/>
    <w:rsid w:val="000043E7"/>
    <w:rsid w:val="00004A56"/>
    <w:rsid w:val="00004E03"/>
    <w:rsid w:val="000054BE"/>
    <w:rsid w:val="00005A24"/>
    <w:rsid w:val="00005F32"/>
    <w:rsid w:val="000070ED"/>
    <w:rsid w:val="0000749F"/>
    <w:rsid w:val="00007671"/>
    <w:rsid w:val="00007793"/>
    <w:rsid w:val="000122D3"/>
    <w:rsid w:val="00012840"/>
    <w:rsid w:val="000129BC"/>
    <w:rsid w:val="00014DD3"/>
    <w:rsid w:val="00014FBE"/>
    <w:rsid w:val="00016612"/>
    <w:rsid w:val="000166E1"/>
    <w:rsid w:val="0001690A"/>
    <w:rsid w:val="00020CB6"/>
    <w:rsid w:val="00021205"/>
    <w:rsid w:val="0002129D"/>
    <w:rsid w:val="00021F35"/>
    <w:rsid w:val="00022105"/>
    <w:rsid w:val="00022684"/>
    <w:rsid w:val="0002362A"/>
    <w:rsid w:val="00023C73"/>
    <w:rsid w:val="00024BD5"/>
    <w:rsid w:val="0002515F"/>
    <w:rsid w:val="0002600F"/>
    <w:rsid w:val="00026328"/>
    <w:rsid w:val="00026EFE"/>
    <w:rsid w:val="00030637"/>
    <w:rsid w:val="0003077B"/>
    <w:rsid w:val="00030878"/>
    <w:rsid w:val="000312DD"/>
    <w:rsid w:val="00031878"/>
    <w:rsid w:val="00031AF0"/>
    <w:rsid w:val="00031E87"/>
    <w:rsid w:val="00033D89"/>
    <w:rsid w:val="000344D5"/>
    <w:rsid w:val="00034806"/>
    <w:rsid w:val="00035186"/>
    <w:rsid w:val="00036F01"/>
    <w:rsid w:val="00037ACA"/>
    <w:rsid w:val="000401FE"/>
    <w:rsid w:val="000402D7"/>
    <w:rsid w:val="00040649"/>
    <w:rsid w:val="00041631"/>
    <w:rsid w:val="00041CB3"/>
    <w:rsid w:val="00041DFA"/>
    <w:rsid w:val="00043929"/>
    <w:rsid w:val="000443FA"/>
    <w:rsid w:val="00044607"/>
    <w:rsid w:val="000453B6"/>
    <w:rsid w:val="00047CF5"/>
    <w:rsid w:val="00047F3C"/>
    <w:rsid w:val="0005031A"/>
    <w:rsid w:val="00051FFF"/>
    <w:rsid w:val="0005234C"/>
    <w:rsid w:val="00054F3D"/>
    <w:rsid w:val="0005557F"/>
    <w:rsid w:val="00056054"/>
    <w:rsid w:val="000561FA"/>
    <w:rsid w:val="0005749C"/>
    <w:rsid w:val="0005766D"/>
    <w:rsid w:val="00060096"/>
    <w:rsid w:val="00060AA7"/>
    <w:rsid w:val="00060B6F"/>
    <w:rsid w:val="00061F42"/>
    <w:rsid w:val="0006503F"/>
    <w:rsid w:val="00065970"/>
    <w:rsid w:val="00066177"/>
    <w:rsid w:val="00066F91"/>
    <w:rsid w:val="00067139"/>
    <w:rsid w:val="00071EC4"/>
    <w:rsid w:val="0007247A"/>
    <w:rsid w:val="00072A58"/>
    <w:rsid w:val="00073138"/>
    <w:rsid w:val="0007461E"/>
    <w:rsid w:val="00074FC0"/>
    <w:rsid w:val="00075767"/>
    <w:rsid w:val="00080AD7"/>
    <w:rsid w:val="00082CB3"/>
    <w:rsid w:val="00083D29"/>
    <w:rsid w:val="00084B9E"/>
    <w:rsid w:val="00084E0D"/>
    <w:rsid w:val="00084FE4"/>
    <w:rsid w:val="00090DA3"/>
    <w:rsid w:val="00093180"/>
    <w:rsid w:val="00093EFA"/>
    <w:rsid w:val="00094533"/>
    <w:rsid w:val="0009460F"/>
    <w:rsid w:val="0009485B"/>
    <w:rsid w:val="0009494B"/>
    <w:rsid w:val="00095193"/>
    <w:rsid w:val="00095853"/>
    <w:rsid w:val="0009659B"/>
    <w:rsid w:val="00096D45"/>
    <w:rsid w:val="00097202"/>
    <w:rsid w:val="000977F7"/>
    <w:rsid w:val="00097A92"/>
    <w:rsid w:val="000A0382"/>
    <w:rsid w:val="000A0960"/>
    <w:rsid w:val="000A123A"/>
    <w:rsid w:val="000A1ED6"/>
    <w:rsid w:val="000A3536"/>
    <w:rsid w:val="000A4323"/>
    <w:rsid w:val="000A5103"/>
    <w:rsid w:val="000A5BBC"/>
    <w:rsid w:val="000A6D54"/>
    <w:rsid w:val="000A7D29"/>
    <w:rsid w:val="000B0114"/>
    <w:rsid w:val="000B201F"/>
    <w:rsid w:val="000B237B"/>
    <w:rsid w:val="000B2C5A"/>
    <w:rsid w:val="000B6FBA"/>
    <w:rsid w:val="000B75F9"/>
    <w:rsid w:val="000C0145"/>
    <w:rsid w:val="000C0338"/>
    <w:rsid w:val="000C0875"/>
    <w:rsid w:val="000C120E"/>
    <w:rsid w:val="000C2C33"/>
    <w:rsid w:val="000C386B"/>
    <w:rsid w:val="000C44D9"/>
    <w:rsid w:val="000C46AD"/>
    <w:rsid w:val="000D04C4"/>
    <w:rsid w:val="000D2933"/>
    <w:rsid w:val="000D3C1D"/>
    <w:rsid w:val="000D417C"/>
    <w:rsid w:val="000D4759"/>
    <w:rsid w:val="000D4C4B"/>
    <w:rsid w:val="000D4D10"/>
    <w:rsid w:val="000D57CF"/>
    <w:rsid w:val="000D5A49"/>
    <w:rsid w:val="000D6BA7"/>
    <w:rsid w:val="000E0CB7"/>
    <w:rsid w:val="000E10D1"/>
    <w:rsid w:val="000E4D90"/>
    <w:rsid w:val="000F067B"/>
    <w:rsid w:val="000F0841"/>
    <w:rsid w:val="000F20BC"/>
    <w:rsid w:val="000F2BE1"/>
    <w:rsid w:val="000F3275"/>
    <w:rsid w:val="000F4D37"/>
    <w:rsid w:val="000F58B8"/>
    <w:rsid w:val="000F7127"/>
    <w:rsid w:val="000F71E6"/>
    <w:rsid w:val="000F726C"/>
    <w:rsid w:val="000F797E"/>
    <w:rsid w:val="001001D8"/>
    <w:rsid w:val="001006E1"/>
    <w:rsid w:val="00100D98"/>
    <w:rsid w:val="00101D30"/>
    <w:rsid w:val="00101EED"/>
    <w:rsid w:val="00102324"/>
    <w:rsid w:val="00103C0B"/>
    <w:rsid w:val="00104CC2"/>
    <w:rsid w:val="00105D88"/>
    <w:rsid w:val="00105E8B"/>
    <w:rsid w:val="0010771B"/>
    <w:rsid w:val="00107E2B"/>
    <w:rsid w:val="00111EAC"/>
    <w:rsid w:val="00112999"/>
    <w:rsid w:val="00112DBC"/>
    <w:rsid w:val="00113255"/>
    <w:rsid w:val="001138E0"/>
    <w:rsid w:val="00113978"/>
    <w:rsid w:val="00114141"/>
    <w:rsid w:val="001149D8"/>
    <w:rsid w:val="001163F1"/>
    <w:rsid w:val="001163FD"/>
    <w:rsid w:val="00116D32"/>
    <w:rsid w:val="00116EF0"/>
    <w:rsid w:val="0011749A"/>
    <w:rsid w:val="001202BB"/>
    <w:rsid w:val="00121E14"/>
    <w:rsid w:val="00123E0B"/>
    <w:rsid w:val="001243BB"/>
    <w:rsid w:val="00124FB7"/>
    <w:rsid w:val="00125A16"/>
    <w:rsid w:val="00126FF0"/>
    <w:rsid w:val="00127BAA"/>
    <w:rsid w:val="0013067C"/>
    <w:rsid w:val="00131D60"/>
    <w:rsid w:val="00133F91"/>
    <w:rsid w:val="001345A8"/>
    <w:rsid w:val="00134F56"/>
    <w:rsid w:val="001355D2"/>
    <w:rsid w:val="00135945"/>
    <w:rsid w:val="0014051F"/>
    <w:rsid w:val="00140C20"/>
    <w:rsid w:val="001416BC"/>
    <w:rsid w:val="0014266E"/>
    <w:rsid w:val="001428DD"/>
    <w:rsid w:val="00142ADF"/>
    <w:rsid w:val="00142C63"/>
    <w:rsid w:val="00144089"/>
    <w:rsid w:val="0014436D"/>
    <w:rsid w:val="00144423"/>
    <w:rsid w:val="001450AB"/>
    <w:rsid w:val="001459A2"/>
    <w:rsid w:val="00145B38"/>
    <w:rsid w:val="00145F49"/>
    <w:rsid w:val="00146B7C"/>
    <w:rsid w:val="00147975"/>
    <w:rsid w:val="001506A5"/>
    <w:rsid w:val="00153133"/>
    <w:rsid w:val="001534F1"/>
    <w:rsid w:val="00153BAF"/>
    <w:rsid w:val="00154E8B"/>
    <w:rsid w:val="00154F3C"/>
    <w:rsid w:val="001554AC"/>
    <w:rsid w:val="001558F2"/>
    <w:rsid w:val="00156B50"/>
    <w:rsid w:val="00157988"/>
    <w:rsid w:val="00157D09"/>
    <w:rsid w:val="0016038D"/>
    <w:rsid w:val="00161D32"/>
    <w:rsid w:val="00162691"/>
    <w:rsid w:val="00163989"/>
    <w:rsid w:val="001641BE"/>
    <w:rsid w:val="0016582F"/>
    <w:rsid w:val="00165CCA"/>
    <w:rsid w:val="00165DBE"/>
    <w:rsid w:val="00165F0E"/>
    <w:rsid w:val="001660E7"/>
    <w:rsid w:val="00167915"/>
    <w:rsid w:val="00171B59"/>
    <w:rsid w:val="00171D11"/>
    <w:rsid w:val="00171E3C"/>
    <w:rsid w:val="00172689"/>
    <w:rsid w:val="0017311A"/>
    <w:rsid w:val="00174726"/>
    <w:rsid w:val="001757EA"/>
    <w:rsid w:val="00175ADA"/>
    <w:rsid w:val="001760F9"/>
    <w:rsid w:val="001769C6"/>
    <w:rsid w:val="00176BDB"/>
    <w:rsid w:val="00176DA9"/>
    <w:rsid w:val="00177BE4"/>
    <w:rsid w:val="00177EC1"/>
    <w:rsid w:val="0018002D"/>
    <w:rsid w:val="00180DC8"/>
    <w:rsid w:val="001811FB"/>
    <w:rsid w:val="00181334"/>
    <w:rsid w:val="00182F0D"/>
    <w:rsid w:val="001830BB"/>
    <w:rsid w:val="00183105"/>
    <w:rsid w:val="00184FB3"/>
    <w:rsid w:val="00185093"/>
    <w:rsid w:val="00185647"/>
    <w:rsid w:val="001862C5"/>
    <w:rsid w:val="00186B85"/>
    <w:rsid w:val="00186C52"/>
    <w:rsid w:val="001900F3"/>
    <w:rsid w:val="001904C1"/>
    <w:rsid w:val="0019280D"/>
    <w:rsid w:val="001931A5"/>
    <w:rsid w:val="001931AF"/>
    <w:rsid w:val="00195870"/>
    <w:rsid w:val="001A095B"/>
    <w:rsid w:val="001A0A50"/>
    <w:rsid w:val="001A1CF1"/>
    <w:rsid w:val="001A2969"/>
    <w:rsid w:val="001A4C6E"/>
    <w:rsid w:val="001A5885"/>
    <w:rsid w:val="001A5E15"/>
    <w:rsid w:val="001A764D"/>
    <w:rsid w:val="001A7A3C"/>
    <w:rsid w:val="001A7D41"/>
    <w:rsid w:val="001B0E7B"/>
    <w:rsid w:val="001B0E8B"/>
    <w:rsid w:val="001B0EBE"/>
    <w:rsid w:val="001B1196"/>
    <w:rsid w:val="001B3A62"/>
    <w:rsid w:val="001B3DB3"/>
    <w:rsid w:val="001B460C"/>
    <w:rsid w:val="001B4C99"/>
    <w:rsid w:val="001B5D25"/>
    <w:rsid w:val="001B5E44"/>
    <w:rsid w:val="001B7384"/>
    <w:rsid w:val="001B773E"/>
    <w:rsid w:val="001B77BD"/>
    <w:rsid w:val="001B7994"/>
    <w:rsid w:val="001C0F37"/>
    <w:rsid w:val="001C1C9E"/>
    <w:rsid w:val="001C1DFB"/>
    <w:rsid w:val="001C203E"/>
    <w:rsid w:val="001C23DD"/>
    <w:rsid w:val="001C462D"/>
    <w:rsid w:val="001C5191"/>
    <w:rsid w:val="001C6A4A"/>
    <w:rsid w:val="001C703A"/>
    <w:rsid w:val="001D0355"/>
    <w:rsid w:val="001D0533"/>
    <w:rsid w:val="001D30BC"/>
    <w:rsid w:val="001D3277"/>
    <w:rsid w:val="001D4D2D"/>
    <w:rsid w:val="001D53F9"/>
    <w:rsid w:val="001D61A0"/>
    <w:rsid w:val="001D652E"/>
    <w:rsid w:val="001D707E"/>
    <w:rsid w:val="001D7985"/>
    <w:rsid w:val="001E0BF4"/>
    <w:rsid w:val="001E12C5"/>
    <w:rsid w:val="001E3709"/>
    <w:rsid w:val="001E4906"/>
    <w:rsid w:val="001E4D58"/>
    <w:rsid w:val="001E53FD"/>
    <w:rsid w:val="001E7843"/>
    <w:rsid w:val="001F1175"/>
    <w:rsid w:val="001F1208"/>
    <w:rsid w:val="001F1AD0"/>
    <w:rsid w:val="001F32F6"/>
    <w:rsid w:val="001F4D9B"/>
    <w:rsid w:val="00202D06"/>
    <w:rsid w:val="00204AE2"/>
    <w:rsid w:val="00204DFE"/>
    <w:rsid w:val="002062C4"/>
    <w:rsid w:val="002073C9"/>
    <w:rsid w:val="002104D8"/>
    <w:rsid w:val="00210AE2"/>
    <w:rsid w:val="00214326"/>
    <w:rsid w:val="00214CF4"/>
    <w:rsid w:val="00215C47"/>
    <w:rsid w:val="0022000F"/>
    <w:rsid w:val="00221BBC"/>
    <w:rsid w:val="002222C3"/>
    <w:rsid w:val="002224D8"/>
    <w:rsid w:val="00227011"/>
    <w:rsid w:val="0023188D"/>
    <w:rsid w:val="002321C7"/>
    <w:rsid w:val="00232227"/>
    <w:rsid w:val="00232B28"/>
    <w:rsid w:val="00232E15"/>
    <w:rsid w:val="00233158"/>
    <w:rsid w:val="00233868"/>
    <w:rsid w:val="00233B1E"/>
    <w:rsid w:val="00233B6A"/>
    <w:rsid w:val="00234907"/>
    <w:rsid w:val="00235DD1"/>
    <w:rsid w:val="00236A9D"/>
    <w:rsid w:val="00237E13"/>
    <w:rsid w:val="00240C0D"/>
    <w:rsid w:val="00241888"/>
    <w:rsid w:val="00241A1D"/>
    <w:rsid w:val="00243B84"/>
    <w:rsid w:val="0024439E"/>
    <w:rsid w:val="00244D33"/>
    <w:rsid w:val="0024577A"/>
    <w:rsid w:val="00245893"/>
    <w:rsid w:val="00246BBE"/>
    <w:rsid w:val="00247F2F"/>
    <w:rsid w:val="002509AD"/>
    <w:rsid w:val="00250A9E"/>
    <w:rsid w:val="002510C6"/>
    <w:rsid w:val="00251785"/>
    <w:rsid w:val="0025276D"/>
    <w:rsid w:val="00252B24"/>
    <w:rsid w:val="00252F9D"/>
    <w:rsid w:val="0025307C"/>
    <w:rsid w:val="00253126"/>
    <w:rsid w:val="0025372D"/>
    <w:rsid w:val="002544E0"/>
    <w:rsid w:val="00254ABC"/>
    <w:rsid w:val="0025554A"/>
    <w:rsid w:val="00255CD2"/>
    <w:rsid w:val="002562DB"/>
    <w:rsid w:val="0025778C"/>
    <w:rsid w:val="0026198B"/>
    <w:rsid w:val="00261B5C"/>
    <w:rsid w:val="00261F84"/>
    <w:rsid w:val="0026693F"/>
    <w:rsid w:val="00267B3A"/>
    <w:rsid w:val="00267FA8"/>
    <w:rsid w:val="002701BA"/>
    <w:rsid w:val="00271275"/>
    <w:rsid w:val="00271693"/>
    <w:rsid w:val="002717BB"/>
    <w:rsid w:val="00272FF2"/>
    <w:rsid w:val="00273775"/>
    <w:rsid w:val="00273A8A"/>
    <w:rsid w:val="00273BF7"/>
    <w:rsid w:val="0027459A"/>
    <w:rsid w:val="002749BC"/>
    <w:rsid w:val="00274C3E"/>
    <w:rsid w:val="00274D9C"/>
    <w:rsid w:val="00275402"/>
    <w:rsid w:val="002765CA"/>
    <w:rsid w:val="0027673B"/>
    <w:rsid w:val="00277320"/>
    <w:rsid w:val="00277952"/>
    <w:rsid w:val="00280956"/>
    <w:rsid w:val="00281126"/>
    <w:rsid w:val="00281309"/>
    <w:rsid w:val="002818DF"/>
    <w:rsid w:val="00284E00"/>
    <w:rsid w:val="002859E2"/>
    <w:rsid w:val="00290807"/>
    <w:rsid w:val="0029139F"/>
    <w:rsid w:val="002915D1"/>
    <w:rsid w:val="00291BEB"/>
    <w:rsid w:val="00291C5E"/>
    <w:rsid w:val="00291CBC"/>
    <w:rsid w:val="00291DA8"/>
    <w:rsid w:val="002935A1"/>
    <w:rsid w:val="00294B91"/>
    <w:rsid w:val="002951D2"/>
    <w:rsid w:val="002955C3"/>
    <w:rsid w:val="002957BB"/>
    <w:rsid w:val="002974DE"/>
    <w:rsid w:val="00297DF5"/>
    <w:rsid w:val="002A170F"/>
    <w:rsid w:val="002A1B45"/>
    <w:rsid w:val="002A2A0A"/>
    <w:rsid w:val="002A2C93"/>
    <w:rsid w:val="002A326F"/>
    <w:rsid w:val="002A3705"/>
    <w:rsid w:val="002A3E39"/>
    <w:rsid w:val="002A5043"/>
    <w:rsid w:val="002A592B"/>
    <w:rsid w:val="002A71C0"/>
    <w:rsid w:val="002A73B3"/>
    <w:rsid w:val="002B22E6"/>
    <w:rsid w:val="002B2728"/>
    <w:rsid w:val="002B310A"/>
    <w:rsid w:val="002B32B4"/>
    <w:rsid w:val="002B3587"/>
    <w:rsid w:val="002B46D3"/>
    <w:rsid w:val="002B4DF9"/>
    <w:rsid w:val="002B4E01"/>
    <w:rsid w:val="002B5907"/>
    <w:rsid w:val="002B62A2"/>
    <w:rsid w:val="002B67A5"/>
    <w:rsid w:val="002B7A4D"/>
    <w:rsid w:val="002C0BDF"/>
    <w:rsid w:val="002C0FB7"/>
    <w:rsid w:val="002C1E93"/>
    <w:rsid w:val="002C2608"/>
    <w:rsid w:val="002C2BD7"/>
    <w:rsid w:val="002C407E"/>
    <w:rsid w:val="002C414B"/>
    <w:rsid w:val="002C738C"/>
    <w:rsid w:val="002D0EBD"/>
    <w:rsid w:val="002E0184"/>
    <w:rsid w:val="002E3FDF"/>
    <w:rsid w:val="002E443C"/>
    <w:rsid w:val="002E4D40"/>
    <w:rsid w:val="002E5C35"/>
    <w:rsid w:val="002E6146"/>
    <w:rsid w:val="002E6546"/>
    <w:rsid w:val="002F1D27"/>
    <w:rsid w:val="002F2147"/>
    <w:rsid w:val="002F36EC"/>
    <w:rsid w:val="002F39FE"/>
    <w:rsid w:val="002F3B4C"/>
    <w:rsid w:val="002F41EF"/>
    <w:rsid w:val="002F46C8"/>
    <w:rsid w:val="002F4786"/>
    <w:rsid w:val="002F4AC6"/>
    <w:rsid w:val="002F4FC5"/>
    <w:rsid w:val="002F60BC"/>
    <w:rsid w:val="002F6B79"/>
    <w:rsid w:val="002F75BA"/>
    <w:rsid w:val="002F7C57"/>
    <w:rsid w:val="0030092C"/>
    <w:rsid w:val="00300BDA"/>
    <w:rsid w:val="00301B2B"/>
    <w:rsid w:val="003035C5"/>
    <w:rsid w:val="003052B9"/>
    <w:rsid w:val="00305B58"/>
    <w:rsid w:val="00305B7A"/>
    <w:rsid w:val="00306AF3"/>
    <w:rsid w:val="00307148"/>
    <w:rsid w:val="003078D6"/>
    <w:rsid w:val="0031052B"/>
    <w:rsid w:val="003106DF"/>
    <w:rsid w:val="003112CF"/>
    <w:rsid w:val="00311542"/>
    <w:rsid w:val="00311553"/>
    <w:rsid w:val="00312903"/>
    <w:rsid w:val="00312B33"/>
    <w:rsid w:val="0031409C"/>
    <w:rsid w:val="00314E27"/>
    <w:rsid w:val="0031520C"/>
    <w:rsid w:val="003155E1"/>
    <w:rsid w:val="0031570D"/>
    <w:rsid w:val="00316223"/>
    <w:rsid w:val="0031627B"/>
    <w:rsid w:val="0031688A"/>
    <w:rsid w:val="003174FA"/>
    <w:rsid w:val="00321F5D"/>
    <w:rsid w:val="0032207C"/>
    <w:rsid w:val="003228CD"/>
    <w:rsid w:val="00322CE6"/>
    <w:rsid w:val="00323137"/>
    <w:rsid w:val="0032321C"/>
    <w:rsid w:val="00323319"/>
    <w:rsid w:val="0032386F"/>
    <w:rsid w:val="00323956"/>
    <w:rsid w:val="00323F74"/>
    <w:rsid w:val="00324875"/>
    <w:rsid w:val="00324FC2"/>
    <w:rsid w:val="0032565D"/>
    <w:rsid w:val="00326244"/>
    <w:rsid w:val="0032643F"/>
    <w:rsid w:val="00326A54"/>
    <w:rsid w:val="00327158"/>
    <w:rsid w:val="003276C1"/>
    <w:rsid w:val="00327EB2"/>
    <w:rsid w:val="0033113A"/>
    <w:rsid w:val="00331D70"/>
    <w:rsid w:val="00332983"/>
    <w:rsid w:val="0033361F"/>
    <w:rsid w:val="00333E4E"/>
    <w:rsid w:val="003341F2"/>
    <w:rsid w:val="003342D4"/>
    <w:rsid w:val="00336608"/>
    <w:rsid w:val="00336708"/>
    <w:rsid w:val="00340032"/>
    <w:rsid w:val="00340554"/>
    <w:rsid w:val="00340651"/>
    <w:rsid w:val="003410FD"/>
    <w:rsid w:val="00341AF4"/>
    <w:rsid w:val="00341BC1"/>
    <w:rsid w:val="00341C5B"/>
    <w:rsid w:val="00341EF7"/>
    <w:rsid w:val="003429DF"/>
    <w:rsid w:val="00342DBF"/>
    <w:rsid w:val="00344174"/>
    <w:rsid w:val="00347786"/>
    <w:rsid w:val="00350DDB"/>
    <w:rsid w:val="00356900"/>
    <w:rsid w:val="003608AA"/>
    <w:rsid w:val="00360DC9"/>
    <w:rsid w:val="003614A8"/>
    <w:rsid w:val="00361913"/>
    <w:rsid w:val="00361CD4"/>
    <w:rsid w:val="00363312"/>
    <w:rsid w:val="003659D6"/>
    <w:rsid w:val="00366DE1"/>
    <w:rsid w:val="00372B80"/>
    <w:rsid w:val="0037331B"/>
    <w:rsid w:val="00373E80"/>
    <w:rsid w:val="003773C0"/>
    <w:rsid w:val="0038078A"/>
    <w:rsid w:val="003809AC"/>
    <w:rsid w:val="00380CFD"/>
    <w:rsid w:val="003813BD"/>
    <w:rsid w:val="00381766"/>
    <w:rsid w:val="00382A0C"/>
    <w:rsid w:val="00382A6B"/>
    <w:rsid w:val="00382F71"/>
    <w:rsid w:val="00383E22"/>
    <w:rsid w:val="003843B0"/>
    <w:rsid w:val="00384459"/>
    <w:rsid w:val="003854D6"/>
    <w:rsid w:val="00386578"/>
    <w:rsid w:val="00387758"/>
    <w:rsid w:val="0039051C"/>
    <w:rsid w:val="0039153D"/>
    <w:rsid w:val="00391C0E"/>
    <w:rsid w:val="00395147"/>
    <w:rsid w:val="00395426"/>
    <w:rsid w:val="003A133B"/>
    <w:rsid w:val="003A253A"/>
    <w:rsid w:val="003A28F2"/>
    <w:rsid w:val="003A4B4F"/>
    <w:rsid w:val="003A4E48"/>
    <w:rsid w:val="003A5D87"/>
    <w:rsid w:val="003A6D47"/>
    <w:rsid w:val="003A78F3"/>
    <w:rsid w:val="003B02BB"/>
    <w:rsid w:val="003B0421"/>
    <w:rsid w:val="003B057E"/>
    <w:rsid w:val="003B0D20"/>
    <w:rsid w:val="003B13C2"/>
    <w:rsid w:val="003B1412"/>
    <w:rsid w:val="003B1D95"/>
    <w:rsid w:val="003B2038"/>
    <w:rsid w:val="003B502E"/>
    <w:rsid w:val="003B5443"/>
    <w:rsid w:val="003B5F77"/>
    <w:rsid w:val="003B655B"/>
    <w:rsid w:val="003B6A15"/>
    <w:rsid w:val="003B7FF2"/>
    <w:rsid w:val="003C016E"/>
    <w:rsid w:val="003C042E"/>
    <w:rsid w:val="003C0980"/>
    <w:rsid w:val="003C14CD"/>
    <w:rsid w:val="003C2498"/>
    <w:rsid w:val="003C3258"/>
    <w:rsid w:val="003C5072"/>
    <w:rsid w:val="003C5D72"/>
    <w:rsid w:val="003C65E5"/>
    <w:rsid w:val="003C7446"/>
    <w:rsid w:val="003C781B"/>
    <w:rsid w:val="003C7E40"/>
    <w:rsid w:val="003C7FB2"/>
    <w:rsid w:val="003D2DD3"/>
    <w:rsid w:val="003D52D5"/>
    <w:rsid w:val="003D5C6D"/>
    <w:rsid w:val="003D5C89"/>
    <w:rsid w:val="003E1182"/>
    <w:rsid w:val="003E2B2D"/>
    <w:rsid w:val="003E2EC1"/>
    <w:rsid w:val="003E3BCE"/>
    <w:rsid w:val="003E4CBA"/>
    <w:rsid w:val="003E52D4"/>
    <w:rsid w:val="003E5B35"/>
    <w:rsid w:val="003E6036"/>
    <w:rsid w:val="003E6AA1"/>
    <w:rsid w:val="003E6FD7"/>
    <w:rsid w:val="003E72E7"/>
    <w:rsid w:val="003E791D"/>
    <w:rsid w:val="003E7FEF"/>
    <w:rsid w:val="003F0973"/>
    <w:rsid w:val="003F15B2"/>
    <w:rsid w:val="003F2C66"/>
    <w:rsid w:val="003F2D1D"/>
    <w:rsid w:val="003F36B6"/>
    <w:rsid w:val="003F4A55"/>
    <w:rsid w:val="003F711C"/>
    <w:rsid w:val="004005D1"/>
    <w:rsid w:val="00401A97"/>
    <w:rsid w:val="00401C62"/>
    <w:rsid w:val="00401E2C"/>
    <w:rsid w:val="004027EF"/>
    <w:rsid w:val="00403798"/>
    <w:rsid w:val="0040470E"/>
    <w:rsid w:val="00405527"/>
    <w:rsid w:val="00410795"/>
    <w:rsid w:val="00410A6E"/>
    <w:rsid w:val="00410AD7"/>
    <w:rsid w:val="00410D8F"/>
    <w:rsid w:val="00412745"/>
    <w:rsid w:val="0041303A"/>
    <w:rsid w:val="00413903"/>
    <w:rsid w:val="00414977"/>
    <w:rsid w:val="00414AEB"/>
    <w:rsid w:val="0041585F"/>
    <w:rsid w:val="004164E8"/>
    <w:rsid w:val="00416595"/>
    <w:rsid w:val="004167EF"/>
    <w:rsid w:val="00417C3D"/>
    <w:rsid w:val="00417C52"/>
    <w:rsid w:val="00422256"/>
    <w:rsid w:val="004226D7"/>
    <w:rsid w:val="0042299D"/>
    <w:rsid w:val="00422A96"/>
    <w:rsid w:val="00424C28"/>
    <w:rsid w:val="00425529"/>
    <w:rsid w:val="00425C03"/>
    <w:rsid w:val="00425E1C"/>
    <w:rsid w:val="00425ECD"/>
    <w:rsid w:val="00426910"/>
    <w:rsid w:val="00426E41"/>
    <w:rsid w:val="004330E2"/>
    <w:rsid w:val="004354B0"/>
    <w:rsid w:val="00435DE0"/>
    <w:rsid w:val="004361BC"/>
    <w:rsid w:val="004362CC"/>
    <w:rsid w:val="00436CAB"/>
    <w:rsid w:val="00436DB2"/>
    <w:rsid w:val="0043760A"/>
    <w:rsid w:val="00441488"/>
    <w:rsid w:val="00441B97"/>
    <w:rsid w:val="0044266F"/>
    <w:rsid w:val="00442693"/>
    <w:rsid w:val="004427FA"/>
    <w:rsid w:val="00445419"/>
    <w:rsid w:val="004464A0"/>
    <w:rsid w:val="0044742A"/>
    <w:rsid w:val="00450173"/>
    <w:rsid w:val="004515E1"/>
    <w:rsid w:val="00451636"/>
    <w:rsid w:val="00451FB3"/>
    <w:rsid w:val="004539C3"/>
    <w:rsid w:val="004540E5"/>
    <w:rsid w:val="00454852"/>
    <w:rsid w:val="004548CC"/>
    <w:rsid w:val="00455EB2"/>
    <w:rsid w:val="00456FD9"/>
    <w:rsid w:val="004609EA"/>
    <w:rsid w:val="004610D0"/>
    <w:rsid w:val="0046297C"/>
    <w:rsid w:val="004630C8"/>
    <w:rsid w:val="00464473"/>
    <w:rsid w:val="004648EF"/>
    <w:rsid w:val="004666AF"/>
    <w:rsid w:val="004708C9"/>
    <w:rsid w:val="00474305"/>
    <w:rsid w:val="004747D7"/>
    <w:rsid w:val="00474A3E"/>
    <w:rsid w:val="00475203"/>
    <w:rsid w:val="00475D16"/>
    <w:rsid w:val="00476636"/>
    <w:rsid w:val="00476E3A"/>
    <w:rsid w:val="00477C1A"/>
    <w:rsid w:val="00477DA6"/>
    <w:rsid w:val="0048118F"/>
    <w:rsid w:val="00482C15"/>
    <w:rsid w:val="00483009"/>
    <w:rsid w:val="00483808"/>
    <w:rsid w:val="00483BF2"/>
    <w:rsid w:val="00484CE5"/>
    <w:rsid w:val="00485BAC"/>
    <w:rsid w:val="00485DE2"/>
    <w:rsid w:val="00486A74"/>
    <w:rsid w:val="00486B00"/>
    <w:rsid w:val="00490084"/>
    <w:rsid w:val="00494504"/>
    <w:rsid w:val="004947C0"/>
    <w:rsid w:val="00495F98"/>
    <w:rsid w:val="00496D7A"/>
    <w:rsid w:val="004976BA"/>
    <w:rsid w:val="004A0185"/>
    <w:rsid w:val="004A066A"/>
    <w:rsid w:val="004A1444"/>
    <w:rsid w:val="004A22C4"/>
    <w:rsid w:val="004A300C"/>
    <w:rsid w:val="004A32F5"/>
    <w:rsid w:val="004A3646"/>
    <w:rsid w:val="004A5862"/>
    <w:rsid w:val="004A5F62"/>
    <w:rsid w:val="004A68E1"/>
    <w:rsid w:val="004A6960"/>
    <w:rsid w:val="004B140C"/>
    <w:rsid w:val="004B2045"/>
    <w:rsid w:val="004B32FA"/>
    <w:rsid w:val="004B3AC5"/>
    <w:rsid w:val="004B3C56"/>
    <w:rsid w:val="004B3D12"/>
    <w:rsid w:val="004B4C09"/>
    <w:rsid w:val="004B5663"/>
    <w:rsid w:val="004B5B50"/>
    <w:rsid w:val="004B6C1E"/>
    <w:rsid w:val="004B6D0A"/>
    <w:rsid w:val="004B75E2"/>
    <w:rsid w:val="004B7B92"/>
    <w:rsid w:val="004C0E6F"/>
    <w:rsid w:val="004C18EE"/>
    <w:rsid w:val="004C25F2"/>
    <w:rsid w:val="004C3855"/>
    <w:rsid w:val="004C3DCE"/>
    <w:rsid w:val="004C511D"/>
    <w:rsid w:val="004C58E5"/>
    <w:rsid w:val="004C74D5"/>
    <w:rsid w:val="004D113E"/>
    <w:rsid w:val="004D2046"/>
    <w:rsid w:val="004D2E60"/>
    <w:rsid w:val="004D46A3"/>
    <w:rsid w:val="004D775E"/>
    <w:rsid w:val="004E05DF"/>
    <w:rsid w:val="004E276C"/>
    <w:rsid w:val="004E2A00"/>
    <w:rsid w:val="004E332F"/>
    <w:rsid w:val="004E4488"/>
    <w:rsid w:val="004E4C85"/>
    <w:rsid w:val="004E4D39"/>
    <w:rsid w:val="004E6297"/>
    <w:rsid w:val="004E6A7C"/>
    <w:rsid w:val="004E7DE7"/>
    <w:rsid w:val="004F00EF"/>
    <w:rsid w:val="004F0268"/>
    <w:rsid w:val="004F0636"/>
    <w:rsid w:val="004F1720"/>
    <w:rsid w:val="004F2F0B"/>
    <w:rsid w:val="004F44F3"/>
    <w:rsid w:val="004F4A3C"/>
    <w:rsid w:val="004F4D06"/>
    <w:rsid w:val="004F4D80"/>
    <w:rsid w:val="004F6907"/>
    <w:rsid w:val="00501159"/>
    <w:rsid w:val="005025F6"/>
    <w:rsid w:val="00502D73"/>
    <w:rsid w:val="00502E15"/>
    <w:rsid w:val="005031CD"/>
    <w:rsid w:val="00503ED8"/>
    <w:rsid w:val="00503EF1"/>
    <w:rsid w:val="005051B8"/>
    <w:rsid w:val="00505EFA"/>
    <w:rsid w:val="0050675C"/>
    <w:rsid w:val="00506C66"/>
    <w:rsid w:val="00506E29"/>
    <w:rsid w:val="0051001B"/>
    <w:rsid w:val="005135CC"/>
    <w:rsid w:val="00514D29"/>
    <w:rsid w:val="0052028E"/>
    <w:rsid w:val="005203B3"/>
    <w:rsid w:val="00520982"/>
    <w:rsid w:val="005209B6"/>
    <w:rsid w:val="005218EA"/>
    <w:rsid w:val="005223B9"/>
    <w:rsid w:val="00522712"/>
    <w:rsid w:val="00524996"/>
    <w:rsid w:val="00524FEE"/>
    <w:rsid w:val="005261D3"/>
    <w:rsid w:val="00527364"/>
    <w:rsid w:val="005279DE"/>
    <w:rsid w:val="00532209"/>
    <w:rsid w:val="00532FC4"/>
    <w:rsid w:val="00534CDF"/>
    <w:rsid w:val="005351E9"/>
    <w:rsid w:val="005357F7"/>
    <w:rsid w:val="005368F6"/>
    <w:rsid w:val="00536C6B"/>
    <w:rsid w:val="005373EF"/>
    <w:rsid w:val="00540C0A"/>
    <w:rsid w:val="005420D7"/>
    <w:rsid w:val="00542257"/>
    <w:rsid w:val="0054331D"/>
    <w:rsid w:val="0054392D"/>
    <w:rsid w:val="00544428"/>
    <w:rsid w:val="00546D04"/>
    <w:rsid w:val="005471CF"/>
    <w:rsid w:val="00547EB7"/>
    <w:rsid w:val="0055082C"/>
    <w:rsid w:val="0055109C"/>
    <w:rsid w:val="00551658"/>
    <w:rsid w:val="00553A7D"/>
    <w:rsid w:val="00554BFE"/>
    <w:rsid w:val="00555504"/>
    <w:rsid w:val="00555C43"/>
    <w:rsid w:val="00555D1D"/>
    <w:rsid w:val="00556A6C"/>
    <w:rsid w:val="0055714D"/>
    <w:rsid w:val="00560224"/>
    <w:rsid w:val="00560C84"/>
    <w:rsid w:val="00562341"/>
    <w:rsid w:val="005631A7"/>
    <w:rsid w:val="00564A2B"/>
    <w:rsid w:val="00565DC6"/>
    <w:rsid w:val="00565EE1"/>
    <w:rsid w:val="00566261"/>
    <w:rsid w:val="00566F11"/>
    <w:rsid w:val="005670CF"/>
    <w:rsid w:val="0056780C"/>
    <w:rsid w:val="00570839"/>
    <w:rsid w:val="00570CFB"/>
    <w:rsid w:val="0057124C"/>
    <w:rsid w:val="00571A2B"/>
    <w:rsid w:val="005721B8"/>
    <w:rsid w:val="00572377"/>
    <w:rsid w:val="00572537"/>
    <w:rsid w:val="005726BF"/>
    <w:rsid w:val="00572F60"/>
    <w:rsid w:val="00573306"/>
    <w:rsid w:val="0057365D"/>
    <w:rsid w:val="00573981"/>
    <w:rsid w:val="00575C4C"/>
    <w:rsid w:val="00576B24"/>
    <w:rsid w:val="00580A7D"/>
    <w:rsid w:val="00582808"/>
    <w:rsid w:val="005834D7"/>
    <w:rsid w:val="00584D0B"/>
    <w:rsid w:val="00585F68"/>
    <w:rsid w:val="00586567"/>
    <w:rsid w:val="00587A09"/>
    <w:rsid w:val="00591BCB"/>
    <w:rsid w:val="0059251E"/>
    <w:rsid w:val="00593B85"/>
    <w:rsid w:val="00594761"/>
    <w:rsid w:val="00594852"/>
    <w:rsid w:val="00595AFD"/>
    <w:rsid w:val="00595E94"/>
    <w:rsid w:val="00595EC0"/>
    <w:rsid w:val="00597B86"/>
    <w:rsid w:val="005A0F55"/>
    <w:rsid w:val="005A17A6"/>
    <w:rsid w:val="005A1A02"/>
    <w:rsid w:val="005A1A42"/>
    <w:rsid w:val="005A25FC"/>
    <w:rsid w:val="005A271B"/>
    <w:rsid w:val="005A3844"/>
    <w:rsid w:val="005A38B3"/>
    <w:rsid w:val="005A3B3F"/>
    <w:rsid w:val="005A4788"/>
    <w:rsid w:val="005A4BE5"/>
    <w:rsid w:val="005A4DEA"/>
    <w:rsid w:val="005A5D83"/>
    <w:rsid w:val="005A7BA5"/>
    <w:rsid w:val="005B1D7B"/>
    <w:rsid w:val="005B1ECF"/>
    <w:rsid w:val="005B1F32"/>
    <w:rsid w:val="005B250A"/>
    <w:rsid w:val="005B282F"/>
    <w:rsid w:val="005B423B"/>
    <w:rsid w:val="005B443E"/>
    <w:rsid w:val="005B5451"/>
    <w:rsid w:val="005B5E81"/>
    <w:rsid w:val="005C0040"/>
    <w:rsid w:val="005C0C37"/>
    <w:rsid w:val="005C147E"/>
    <w:rsid w:val="005C1A6A"/>
    <w:rsid w:val="005C231B"/>
    <w:rsid w:val="005C2805"/>
    <w:rsid w:val="005C2FCE"/>
    <w:rsid w:val="005C320E"/>
    <w:rsid w:val="005C39DC"/>
    <w:rsid w:val="005C4114"/>
    <w:rsid w:val="005C5695"/>
    <w:rsid w:val="005C78B0"/>
    <w:rsid w:val="005C792F"/>
    <w:rsid w:val="005D067D"/>
    <w:rsid w:val="005D10C2"/>
    <w:rsid w:val="005D1884"/>
    <w:rsid w:val="005D1CB2"/>
    <w:rsid w:val="005D2D01"/>
    <w:rsid w:val="005D4F70"/>
    <w:rsid w:val="005D5F36"/>
    <w:rsid w:val="005D6313"/>
    <w:rsid w:val="005D7FAB"/>
    <w:rsid w:val="005E092C"/>
    <w:rsid w:val="005E36E4"/>
    <w:rsid w:val="005E3E1B"/>
    <w:rsid w:val="005E4084"/>
    <w:rsid w:val="005E48CB"/>
    <w:rsid w:val="005F0202"/>
    <w:rsid w:val="005F0224"/>
    <w:rsid w:val="005F16AB"/>
    <w:rsid w:val="005F185F"/>
    <w:rsid w:val="005F35C9"/>
    <w:rsid w:val="005F3CF3"/>
    <w:rsid w:val="005F51C5"/>
    <w:rsid w:val="005F5375"/>
    <w:rsid w:val="005F5C62"/>
    <w:rsid w:val="005F6492"/>
    <w:rsid w:val="005F6549"/>
    <w:rsid w:val="005F69CE"/>
    <w:rsid w:val="005F6E21"/>
    <w:rsid w:val="005F7CBC"/>
    <w:rsid w:val="006038B5"/>
    <w:rsid w:val="00603D16"/>
    <w:rsid w:val="00603E14"/>
    <w:rsid w:val="006043ED"/>
    <w:rsid w:val="00604C09"/>
    <w:rsid w:val="0060502F"/>
    <w:rsid w:val="0060522F"/>
    <w:rsid w:val="00605883"/>
    <w:rsid w:val="00605C7F"/>
    <w:rsid w:val="006076B1"/>
    <w:rsid w:val="006105E3"/>
    <w:rsid w:val="00610975"/>
    <w:rsid w:val="006110DA"/>
    <w:rsid w:val="0061119C"/>
    <w:rsid w:val="00612B05"/>
    <w:rsid w:val="00613778"/>
    <w:rsid w:val="0061473D"/>
    <w:rsid w:val="00614E72"/>
    <w:rsid w:val="00615BD7"/>
    <w:rsid w:val="00617457"/>
    <w:rsid w:val="0061789A"/>
    <w:rsid w:val="00617F51"/>
    <w:rsid w:val="0062018D"/>
    <w:rsid w:val="00620FDE"/>
    <w:rsid w:val="0062146B"/>
    <w:rsid w:val="00622315"/>
    <w:rsid w:val="0062276E"/>
    <w:rsid w:val="00625C45"/>
    <w:rsid w:val="006267B9"/>
    <w:rsid w:val="00627321"/>
    <w:rsid w:val="00630177"/>
    <w:rsid w:val="006305D5"/>
    <w:rsid w:val="00630C65"/>
    <w:rsid w:val="00633C7C"/>
    <w:rsid w:val="0063488E"/>
    <w:rsid w:val="00634A39"/>
    <w:rsid w:val="00634C9E"/>
    <w:rsid w:val="006372AC"/>
    <w:rsid w:val="0064230D"/>
    <w:rsid w:val="00642421"/>
    <w:rsid w:val="006432C4"/>
    <w:rsid w:val="00645887"/>
    <w:rsid w:val="006466AE"/>
    <w:rsid w:val="00647CD4"/>
    <w:rsid w:val="006509E6"/>
    <w:rsid w:val="0065111A"/>
    <w:rsid w:val="00651DBE"/>
    <w:rsid w:val="0065251D"/>
    <w:rsid w:val="00652A21"/>
    <w:rsid w:val="00652EB8"/>
    <w:rsid w:val="006577AA"/>
    <w:rsid w:val="00660ED8"/>
    <w:rsid w:val="00661EC2"/>
    <w:rsid w:val="00662E19"/>
    <w:rsid w:val="00666165"/>
    <w:rsid w:val="00666CFD"/>
    <w:rsid w:val="00667575"/>
    <w:rsid w:val="00667C70"/>
    <w:rsid w:val="00670615"/>
    <w:rsid w:val="00670CD3"/>
    <w:rsid w:val="00671CC2"/>
    <w:rsid w:val="0067261C"/>
    <w:rsid w:val="00674337"/>
    <w:rsid w:val="006744FF"/>
    <w:rsid w:val="006764D9"/>
    <w:rsid w:val="0067798A"/>
    <w:rsid w:val="00677EA1"/>
    <w:rsid w:val="00680BBA"/>
    <w:rsid w:val="00682452"/>
    <w:rsid w:val="00683AA1"/>
    <w:rsid w:val="00687637"/>
    <w:rsid w:val="00690D56"/>
    <w:rsid w:val="00690E4E"/>
    <w:rsid w:val="0069127B"/>
    <w:rsid w:val="00691A7F"/>
    <w:rsid w:val="0069246E"/>
    <w:rsid w:val="00692967"/>
    <w:rsid w:val="0069333E"/>
    <w:rsid w:val="0069354B"/>
    <w:rsid w:val="00694A07"/>
    <w:rsid w:val="00694E3E"/>
    <w:rsid w:val="006969FC"/>
    <w:rsid w:val="00697FB3"/>
    <w:rsid w:val="006A1173"/>
    <w:rsid w:val="006A3038"/>
    <w:rsid w:val="006A3258"/>
    <w:rsid w:val="006A339F"/>
    <w:rsid w:val="006A3A53"/>
    <w:rsid w:val="006A43E4"/>
    <w:rsid w:val="006A490B"/>
    <w:rsid w:val="006A5610"/>
    <w:rsid w:val="006A56FD"/>
    <w:rsid w:val="006A5945"/>
    <w:rsid w:val="006A6706"/>
    <w:rsid w:val="006A6F52"/>
    <w:rsid w:val="006A7C68"/>
    <w:rsid w:val="006B0A14"/>
    <w:rsid w:val="006B104B"/>
    <w:rsid w:val="006B1811"/>
    <w:rsid w:val="006B2DD7"/>
    <w:rsid w:val="006B505B"/>
    <w:rsid w:val="006B54CF"/>
    <w:rsid w:val="006B750B"/>
    <w:rsid w:val="006C0A10"/>
    <w:rsid w:val="006C130E"/>
    <w:rsid w:val="006C5C7A"/>
    <w:rsid w:val="006C7A09"/>
    <w:rsid w:val="006D191D"/>
    <w:rsid w:val="006D225B"/>
    <w:rsid w:val="006D2579"/>
    <w:rsid w:val="006D3A1E"/>
    <w:rsid w:val="006D3E77"/>
    <w:rsid w:val="006D4E77"/>
    <w:rsid w:val="006D5414"/>
    <w:rsid w:val="006D5FFE"/>
    <w:rsid w:val="006D6439"/>
    <w:rsid w:val="006E2C3B"/>
    <w:rsid w:val="006E3DFC"/>
    <w:rsid w:val="006E3F97"/>
    <w:rsid w:val="006E45F5"/>
    <w:rsid w:val="006E5857"/>
    <w:rsid w:val="006E5F25"/>
    <w:rsid w:val="006E60E6"/>
    <w:rsid w:val="006E668D"/>
    <w:rsid w:val="006E6819"/>
    <w:rsid w:val="006E68E2"/>
    <w:rsid w:val="006E7277"/>
    <w:rsid w:val="006E7939"/>
    <w:rsid w:val="006E7948"/>
    <w:rsid w:val="006F28E1"/>
    <w:rsid w:val="006F47EF"/>
    <w:rsid w:val="006F517A"/>
    <w:rsid w:val="006F6C74"/>
    <w:rsid w:val="006F772C"/>
    <w:rsid w:val="0070011A"/>
    <w:rsid w:val="007002D8"/>
    <w:rsid w:val="00700E37"/>
    <w:rsid w:val="0070143B"/>
    <w:rsid w:val="00701E0A"/>
    <w:rsid w:val="007029A1"/>
    <w:rsid w:val="00702CF5"/>
    <w:rsid w:val="0070355D"/>
    <w:rsid w:val="00703E15"/>
    <w:rsid w:val="00703F6D"/>
    <w:rsid w:val="00704CB2"/>
    <w:rsid w:val="00705236"/>
    <w:rsid w:val="00705477"/>
    <w:rsid w:val="00705A50"/>
    <w:rsid w:val="00706242"/>
    <w:rsid w:val="00706852"/>
    <w:rsid w:val="00711038"/>
    <w:rsid w:val="007124B9"/>
    <w:rsid w:val="00712AF9"/>
    <w:rsid w:val="00713129"/>
    <w:rsid w:val="007134C5"/>
    <w:rsid w:val="007139DC"/>
    <w:rsid w:val="00713A38"/>
    <w:rsid w:val="007145EC"/>
    <w:rsid w:val="00715CBE"/>
    <w:rsid w:val="00715E90"/>
    <w:rsid w:val="00716EFC"/>
    <w:rsid w:val="007177DB"/>
    <w:rsid w:val="00720C37"/>
    <w:rsid w:val="0072213F"/>
    <w:rsid w:val="0072296D"/>
    <w:rsid w:val="00722A3A"/>
    <w:rsid w:val="00725148"/>
    <w:rsid w:val="00725AD5"/>
    <w:rsid w:val="007269A0"/>
    <w:rsid w:val="007271B0"/>
    <w:rsid w:val="007277F2"/>
    <w:rsid w:val="00727F3E"/>
    <w:rsid w:val="00730589"/>
    <w:rsid w:val="007315B7"/>
    <w:rsid w:val="0073164B"/>
    <w:rsid w:val="0073371A"/>
    <w:rsid w:val="00733EB5"/>
    <w:rsid w:val="00734524"/>
    <w:rsid w:val="00734863"/>
    <w:rsid w:val="00734DAF"/>
    <w:rsid w:val="00734EFA"/>
    <w:rsid w:val="00736A13"/>
    <w:rsid w:val="00736E28"/>
    <w:rsid w:val="00737300"/>
    <w:rsid w:val="00740575"/>
    <w:rsid w:val="0074083C"/>
    <w:rsid w:val="00740E1E"/>
    <w:rsid w:val="0074168F"/>
    <w:rsid w:val="00741B6E"/>
    <w:rsid w:val="007434F5"/>
    <w:rsid w:val="00743EEA"/>
    <w:rsid w:val="00745332"/>
    <w:rsid w:val="00747599"/>
    <w:rsid w:val="00747634"/>
    <w:rsid w:val="00752686"/>
    <w:rsid w:val="00752D15"/>
    <w:rsid w:val="007535F1"/>
    <w:rsid w:val="0075440F"/>
    <w:rsid w:val="00757BAF"/>
    <w:rsid w:val="007610F1"/>
    <w:rsid w:val="00761F28"/>
    <w:rsid w:val="0076454A"/>
    <w:rsid w:val="00764653"/>
    <w:rsid w:val="007662CC"/>
    <w:rsid w:val="007668B4"/>
    <w:rsid w:val="0076739B"/>
    <w:rsid w:val="007728DD"/>
    <w:rsid w:val="007732F4"/>
    <w:rsid w:val="007742E3"/>
    <w:rsid w:val="00774AA4"/>
    <w:rsid w:val="00774F3B"/>
    <w:rsid w:val="00775261"/>
    <w:rsid w:val="00775352"/>
    <w:rsid w:val="0077544E"/>
    <w:rsid w:val="00775FEB"/>
    <w:rsid w:val="007765D8"/>
    <w:rsid w:val="007774CB"/>
    <w:rsid w:val="00780AAD"/>
    <w:rsid w:val="0078216F"/>
    <w:rsid w:val="0078274C"/>
    <w:rsid w:val="00782AD2"/>
    <w:rsid w:val="007848CB"/>
    <w:rsid w:val="00785549"/>
    <w:rsid w:val="00785873"/>
    <w:rsid w:val="00786294"/>
    <w:rsid w:val="00787E3E"/>
    <w:rsid w:val="00790DD6"/>
    <w:rsid w:val="00792B33"/>
    <w:rsid w:val="00794A91"/>
    <w:rsid w:val="00794B1A"/>
    <w:rsid w:val="00795691"/>
    <w:rsid w:val="007A1752"/>
    <w:rsid w:val="007A1BA4"/>
    <w:rsid w:val="007A1F53"/>
    <w:rsid w:val="007A31E5"/>
    <w:rsid w:val="007A33B5"/>
    <w:rsid w:val="007A3A1A"/>
    <w:rsid w:val="007A3E31"/>
    <w:rsid w:val="007A402C"/>
    <w:rsid w:val="007A4109"/>
    <w:rsid w:val="007A5A38"/>
    <w:rsid w:val="007A65C0"/>
    <w:rsid w:val="007A67CE"/>
    <w:rsid w:val="007A70E5"/>
    <w:rsid w:val="007A72FD"/>
    <w:rsid w:val="007A798A"/>
    <w:rsid w:val="007B09C3"/>
    <w:rsid w:val="007B1994"/>
    <w:rsid w:val="007B1FD3"/>
    <w:rsid w:val="007B2013"/>
    <w:rsid w:val="007B224B"/>
    <w:rsid w:val="007B242D"/>
    <w:rsid w:val="007B28DF"/>
    <w:rsid w:val="007B2B84"/>
    <w:rsid w:val="007B2F56"/>
    <w:rsid w:val="007B3AF0"/>
    <w:rsid w:val="007B3B3B"/>
    <w:rsid w:val="007B3F84"/>
    <w:rsid w:val="007B4809"/>
    <w:rsid w:val="007B4B28"/>
    <w:rsid w:val="007B60B3"/>
    <w:rsid w:val="007C113F"/>
    <w:rsid w:val="007C1EDD"/>
    <w:rsid w:val="007C2724"/>
    <w:rsid w:val="007C4195"/>
    <w:rsid w:val="007C4371"/>
    <w:rsid w:val="007C507A"/>
    <w:rsid w:val="007C5A4D"/>
    <w:rsid w:val="007C5E7D"/>
    <w:rsid w:val="007C6162"/>
    <w:rsid w:val="007C7980"/>
    <w:rsid w:val="007D0762"/>
    <w:rsid w:val="007D0C26"/>
    <w:rsid w:val="007D1252"/>
    <w:rsid w:val="007D2092"/>
    <w:rsid w:val="007D293F"/>
    <w:rsid w:val="007D37C7"/>
    <w:rsid w:val="007D45D7"/>
    <w:rsid w:val="007D5D10"/>
    <w:rsid w:val="007D5D58"/>
    <w:rsid w:val="007D63CC"/>
    <w:rsid w:val="007D7E69"/>
    <w:rsid w:val="007E1BDE"/>
    <w:rsid w:val="007E23F6"/>
    <w:rsid w:val="007E29B4"/>
    <w:rsid w:val="007E439C"/>
    <w:rsid w:val="007E5462"/>
    <w:rsid w:val="007E616E"/>
    <w:rsid w:val="007E6D25"/>
    <w:rsid w:val="007E6DDB"/>
    <w:rsid w:val="007E7585"/>
    <w:rsid w:val="007E7FC4"/>
    <w:rsid w:val="007F2A84"/>
    <w:rsid w:val="007F5B5E"/>
    <w:rsid w:val="007F6789"/>
    <w:rsid w:val="007F6804"/>
    <w:rsid w:val="007F723B"/>
    <w:rsid w:val="00800922"/>
    <w:rsid w:val="0080114D"/>
    <w:rsid w:val="00801244"/>
    <w:rsid w:val="00801FED"/>
    <w:rsid w:val="0080349E"/>
    <w:rsid w:val="00805284"/>
    <w:rsid w:val="008052C3"/>
    <w:rsid w:val="00806CA8"/>
    <w:rsid w:val="00806CCF"/>
    <w:rsid w:val="008077E1"/>
    <w:rsid w:val="00810DFA"/>
    <w:rsid w:val="008115ED"/>
    <w:rsid w:val="00811D49"/>
    <w:rsid w:val="008121CC"/>
    <w:rsid w:val="0081364F"/>
    <w:rsid w:val="00813CBF"/>
    <w:rsid w:val="00820276"/>
    <w:rsid w:val="00820292"/>
    <w:rsid w:val="00820BF0"/>
    <w:rsid w:val="0082113B"/>
    <w:rsid w:val="008226E9"/>
    <w:rsid w:val="008235B0"/>
    <w:rsid w:val="00826A83"/>
    <w:rsid w:val="008302BB"/>
    <w:rsid w:val="008328BF"/>
    <w:rsid w:val="00833A6D"/>
    <w:rsid w:val="00834618"/>
    <w:rsid w:val="00835BCA"/>
    <w:rsid w:val="00835C5D"/>
    <w:rsid w:val="008367BB"/>
    <w:rsid w:val="00836E72"/>
    <w:rsid w:val="008402BE"/>
    <w:rsid w:val="00842B5D"/>
    <w:rsid w:val="00842FB8"/>
    <w:rsid w:val="0084327A"/>
    <w:rsid w:val="008442F6"/>
    <w:rsid w:val="008450DC"/>
    <w:rsid w:val="008462B1"/>
    <w:rsid w:val="00846C9E"/>
    <w:rsid w:val="00847E72"/>
    <w:rsid w:val="008500BF"/>
    <w:rsid w:val="00850AC6"/>
    <w:rsid w:val="00852271"/>
    <w:rsid w:val="00853747"/>
    <w:rsid w:val="00853A4B"/>
    <w:rsid w:val="0085456E"/>
    <w:rsid w:val="008551D8"/>
    <w:rsid w:val="0085691D"/>
    <w:rsid w:val="0085744A"/>
    <w:rsid w:val="0085783F"/>
    <w:rsid w:val="008604FC"/>
    <w:rsid w:val="008608FB"/>
    <w:rsid w:val="00860BD7"/>
    <w:rsid w:val="00860D99"/>
    <w:rsid w:val="00861AE8"/>
    <w:rsid w:val="008624EA"/>
    <w:rsid w:val="00864C13"/>
    <w:rsid w:val="00865458"/>
    <w:rsid w:val="00866AFC"/>
    <w:rsid w:val="00866ECE"/>
    <w:rsid w:val="0086796D"/>
    <w:rsid w:val="00867977"/>
    <w:rsid w:val="00867C5F"/>
    <w:rsid w:val="00872285"/>
    <w:rsid w:val="008753B3"/>
    <w:rsid w:val="00875FEF"/>
    <w:rsid w:val="008766CA"/>
    <w:rsid w:val="00880091"/>
    <w:rsid w:val="00881282"/>
    <w:rsid w:val="00881C27"/>
    <w:rsid w:val="0088459A"/>
    <w:rsid w:val="00884CFC"/>
    <w:rsid w:val="0088750F"/>
    <w:rsid w:val="00887BC1"/>
    <w:rsid w:val="008918FC"/>
    <w:rsid w:val="00891E18"/>
    <w:rsid w:val="00892683"/>
    <w:rsid w:val="008930D1"/>
    <w:rsid w:val="008973C6"/>
    <w:rsid w:val="008A06B0"/>
    <w:rsid w:val="008A10C9"/>
    <w:rsid w:val="008A1617"/>
    <w:rsid w:val="008A1E97"/>
    <w:rsid w:val="008A21BD"/>
    <w:rsid w:val="008A2840"/>
    <w:rsid w:val="008A488A"/>
    <w:rsid w:val="008A4E07"/>
    <w:rsid w:val="008A5B5C"/>
    <w:rsid w:val="008A5D55"/>
    <w:rsid w:val="008A685D"/>
    <w:rsid w:val="008B0403"/>
    <w:rsid w:val="008B2739"/>
    <w:rsid w:val="008B2816"/>
    <w:rsid w:val="008B3D2E"/>
    <w:rsid w:val="008B4396"/>
    <w:rsid w:val="008B5C39"/>
    <w:rsid w:val="008B5C91"/>
    <w:rsid w:val="008B6E56"/>
    <w:rsid w:val="008B7C42"/>
    <w:rsid w:val="008C3E8D"/>
    <w:rsid w:val="008C4B6A"/>
    <w:rsid w:val="008C5D4B"/>
    <w:rsid w:val="008C67BD"/>
    <w:rsid w:val="008C68FA"/>
    <w:rsid w:val="008C69F4"/>
    <w:rsid w:val="008C6B49"/>
    <w:rsid w:val="008C7165"/>
    <w:rsid w:val="008C7796"/>
    <w:rsid w:val="008D0CCE"/>
    <w:rsid w:val="008D1F3C"/>
    <w:rsid w:val="008D27F6"/>
    <w:rsid w:val="008D2EE8"/>
    <w:rsid w:val="008D301B"/>
    <w:rsid w:val="008D38E9"/>
    <w:rsid w:val="008D3D5C"/>
    <w:rsid w:val="008D51FC"/>
    <w:rsid w:val="008D57BA"/>
    <w:rsid w:val="008D69C5"/>
    <w:rsid w:val="008D6FD6"/>
    <w:rsid w:val="008E01B0"/>
    <w:rsid w:val="008E16E4"/>
    <w:rsid w:val="008E43CF"/>
    <w:rsid w:val="008E542A"/>
    <w:rsid w:val="008E597C"/>
    <w:rsid w:val="008E5F34"/>
    <w:rsid w:val="008E62EA"/>
    <w:rsid w:val="008E7220"/>
    <w:rsid w:val="008E72CD"/>
    <w:rsid w:val="008E760F"/>
    <w:rsid w:val="008F01B9"/>
    <w:rsid w:val="008F0495"/>
    <w:rsid w:val="008F0B78"/>
    <w:rsid w:val="008F1AF1"/>
    <w:rsid w:val="008F1FCA"/>
    <w:rsid w:val="008F2592"/>
    <w:rsid w:val="008F2BE0"/>
    <w:rsid w:val="008F3104"/>
    <w:rsid w:val="008F39EC"/>
    <w:rsid w:val="008F45D3"/>
    <w:rsid w:val="008F565D"/>
    <w:rsid w:val="008F5FAC"/>
    <w:rsid w:val="008F7A43"/>
    <w:rsid w:val="00900C59"/>
    <w:rsid w:val="009038E3"/>
    <w:rsid w:val="00906F63"/>
    <w:rsid w:val="0090738A"/>
    <w:rsid w:val="009073DD"/>
    <w:rsid w:val="00910B54"/>
    <w:rsid w:val="00911276"/>
    <w:rsid w:val="009127EF"/>
    <w:rsid w:val="00912CF3"/>
    <w:rsid w:val="0091359B"/>
    <w:rsid w:val="009143D6"/>
    <w:rsid w:val="00915405"/>
    <w:rsid w:val="00915771"/>
    <w:rsid w:val="00915D95"/>
    <w:rsid w:val="00916DF5"/>
    <w:rsid w:val="00917002"/>
    <w:rsid w:val="0092039D"/>
    <w:rsid w:val="00922659"/>
    <w:rsid w:val="00922E74"/>
    <w:rsid w:val="009247D9"/>
    <w:rsid w:val="00924B46"/>
    <w:rsid w:val="009253C0"/>
    <w:rsid w:val="0092544D"/>
    <w:rsid w:val="00927262"/>
    <w:rsid w:val="00927265"/>
    <w:rsid w:val="009273CD"/>
    <w:rsid w:val="00927A1D"/>
    <w:rsid w:val="00927AB3"/>
    <w:rsid w:val="009305BB"/>
    <w:rsid w:val="0093326F"/>
    <w:rsid w:val="00933D4C"/>
    <w:rsid w:val="00934100"/>
    <w:rsid w:val="0093466E"/>
    <w:rsid w:val="009368F1"/>
    <w:rsid w:val="00937142"/>
    <w:rsid w:val="00937F8E"/>
    <w:rsid w:val="00940A44"/>
    <w:rsid w:val="00942169"/>
    <w:rsid w:val="009427D4"/>
    <w:rsid w:val="00942FBC"/>
    <w:rsid w:val="00943963"/>
    <w:rsid w:val="00944787"/>
    <w:rsid w:val="0094503A"/>
    <w:rsid w:val="00945307"/>
    <w:rsid w:val="009456F6"/>
    <w:rsid w:val="009458D3"/>
    <w:rsid w:val="00945B2D"/>
    <w:rsid w:val="009462BB"/>
    <w:rsid w:val="00947553"/>
    <w:rsid w:val="00950C23"/>
    <w:rsid w:val="00950D5F"/>
    <w:rsid w:val="00951746"/>
    <w:rsid w:val="00951D14"/>
    <w:rsid w:val="00952ADE"/>
    <w:rsid w:val="00953D5C"/>
    <w:rsid w:val="00954129"/>
    <w:rsid w:val="0095683B"/>
    <w:rsid w:val="00956A53"/>
    <w:rsid w:val="00957FCE"/>
    <w:rsid w:val="00960D2A"/>
    <w:rsid w:val="00961511"/>
    <w:rsid w:val="00961CC6"/>
    <w:rsid w:val="009629A7"/>
    <w:rsid w:val="009639CB"/>
    <w:rsid w:val="00964162"/>
    <w:rsid w:val="00964D15"/>
    <w:rsid w:val="009661C9"/>
    <w:rsid w:val="0096718F"/>
    <w:rsid w:val="00967308"/>
    <w:rsid w:val="00967624"/>
    <w:rsid w:val="00971FA1"/>
    <w:rsid w:val="0097445E"/>
    <w:rsid w:val="00974B28"/>
    <w:rsid w:val="00975A3B"/>
    <w:rsid w:val="00975F32"/>
    <w:rsid w:val="009776E0"/>
    <w:rsid w:val="009803ED"/>
    <w:rsid w:val="0098058D"/>
    <w:rsid w:val="00980CF5"/>
    <w:rsid w:val="00981B87"/>
    <w:rsid w:val="00981C6E"/>
    <w:rsid w:val="00981EA8"/>
    <w:rsid w:val="00983EC9"/>
    <w:rsid w:val="009850B3"/>
    <w:rsid w:val="009855C9"/>
    <w:rsid w:val="009868AD"/>
    <w:rsid w:val="00986FD7"/>
    <w:rsid w:val="00987649"/>
    <w:rsid w:val="00991266"/>
    <w:rsid w:val="00991651"/>
    <w:rsid w:val="0099194F"/>
    <w:rsid w:val="00991A05"/>
    <w:rsid w:val="00992727"/>
    <w:rsid w:val="009941C7"/>
    <w:rsid w:val="0099541B"/>
    <w:rsid w:val="00996B61"/>
    <w:rsid w:val="00996D09"/>
    <w:rsid w:val="009A0C45"/>
    <w:rsid w:val="009A0CC9"/>
    <w:rsid w:val="009A23EF"/>
    <w:rsid w:val="009A2BDE"/>
    <w:rsid w:val="009A3912"/>
    <w:rsid w:val="009A3B93"/>
    <w:rsid w:val="009A4CF1"/>
    <w:rsid w:val="009A6DCD"/>
    <w:rsid w:val="009B005C"/>
    <w:rsid w:val="009B129B"/>
    <w:rsid w:val="009B2591"/>
    <w:rsid w:val="009B2A8D"/>
    <w:rsid w:val="009B2D06"/>
    <w:rsid w:val="009B2EB1"/>
    <w:rsid w:val="009B3A00"/>
    <w:rsid w:val="009B3CE9"/>
    <w:rsid w:val="009B413F"/>
    <w:rsid w:val="009B69B1"/>
    <w:rsid w:val="009B72C8"/>
    <w:rsid w:val="009C0394"/>
    <w:rsid w:val="009C129F"/>
    <w:rsid w:val="009C28F4"/>
    <w:rsid w:val="009C2BAB"/>
    <w:rsid w:val="009C2C0B"/>
    <w:rsid w:val="009C3420"/>
    <w:rsid w:val="009C37DF"/>
    <w:rsid w:val="009C511F"/>
    <w:rsid w:val="009C5AAD"/>
    <w:rsid w:val="009D039D"/>
    <w:rsid w:val="009D2C76"/>
    <w:rsid w:val="009D364A"/>
    <w:rsid w:val="009D399A"/>
    <w:rsid w:val="009D4337"/>
    <w:rsid w:val="009D45C4"/>
    <w:rsid w:val="009D46D4"/>
    <w:rsid w:val="009D49A0"/>
    <w:rsid w:val="009D5498"/>
    <w:rsid w:val="009D7449"/>
    <w:rsid w:val="009D7C91"/>
    <w:rsid w:val="009D7D07"/>
    <w:rsid w:val="009E0BF2"/>
    <w:rsid w:val="009E103D"/>
    <w:rsid w:val="009E151A"/>
    <w:rsid w:val="009E15A4"/>
    <w:rsid w:val="009E1C6E"/>
    <w:rsid w:val="009E22D4"/>
    <w:rsid w:val="009E42FF"/>
    <w:rsid w:val="009E48AA"/>
    <w:rsid w:val="009E5BB2"/>
    <w:rsid w:val="009E667A"/>
    <w:rsid w:val="009F17BD"/>
    <w:rsid w:val="009F2277"/>
    <w:rsid w:val="009F2997"/>
    <w:rsid w:val="009F299E"/>
    <w:rsid w:val="009F2AAE"/>
    <w:rsid w:val="009F362E"/>
    <w:rsid w:val="009F4346"/>
    <w:rsid w:val="009F4E9B"/>
    <w:rsid w:val="009F5126"/>
    <w:rsid w:val="009F5B7E"/>
    <w:rsid w:val="009F6081"/>
    <w:rsid w:val="009F66C0"/>
    <w:rsid w:val="009F6BB1"/>
    <w:rsid w:val="00A00060"/>
    <w:rsid w:val="00A00AF1"/>
    <w:rsid w:val="00A00CBA"/>
    <w:rsid w:val="00A01E9C"/>
    <w:rsid w:val="00A04FDB"/>
    <w:rsid w:val="00A05CCA"/>
    <w:rsid w:val="00A05F73"/>
    <w:rsid w:val="00A060C9"/>
    <w:rsid w:val="00A06296"/>
    <w:rsid w:val="00A06EB4"/>
    <w:rsid w:val="00A07DBC"/>
    <w:rsid w:val="00A10E96"/>
    <w:rsid w:val="00A11210"/>
    <w:rsid w:val="00A11612"/>
    <w:rsid w:val="00A118A1"/>
    <w:rsid w:val="00A13407"/>
    <w:rsid w:val="00A13A65"/>
    <w:rsid w:val="00A13AC8"/>
    <w:rsid w:val="00A13DDD"/>
    <w:rsid w:val="00A16470"/>
    <w:rsid w:val="00A1734D"/>
    <w:rsid w:val="00A17C21"/>
    <w:rsid w:val="00A206B7"/>
    <w:rsid w:val="00A20FE5"/>
    <w:rsid w:val="00A21529"/>
    <w:rsid w:val="00A22F08"/>
    <w:rsid w:val="00A2321F"/>
    <w:rsid w:val="00A23914"/>
    <w:rsid w:val="00A2492F"/>
    <w:rsid w:val="00A25793"/>
    <w:rsid w:val="00A26671"/>
    <w:rsid w:val="00A2699A"/>
    <w:rsid w:val="00A274F0"/>
    <w:rsid w:val="00A278CB"/>
    <w:rsid w:val="00A3062B"/>
    <w:rsid w:val="00A30A15"/>
    <w:rsid w:val="00A30A9D"/>
    <w:rsid w:val="00A31AE8"/>
    <w:rsid w:val="00A3213E"/>
    <w:rsid w:val="00A326A7"/>
    <w:rsid w:val="00A33220"/>
    <w:rsid w:val="00A3411F"/>
    <w:rsid w:val="00A357C9"/>
    <w:rsid w:val="00A3627D"/>
    <w:rsid w:val="00A408FC"/>
    <w:rsid w:val="00A40912"/>
    <w:rsid w:val="00A41592"/>
    <w:rsid w:val="00A427E0"/>
    <w:rsid w:val="00A42BEB"/>
    <w:rsid w:val="00A43401"/>
    <w:rsid w:val="00A43DDD"/>
    <w:rsid w:val="00A45BD8"/>
    <w:rsid w:val="00A46484"/>
    <w:rsid w:val="00A466C7"/>
    <w:rsid w:val="00A5093C"/>
    <w:rsid w:val="00A509A8"/>
    <w:rsid w:val="00A51B85"/>
    <w:rsid w:val="00A52489"/>
    <w:rsid w:val="00A54E82"/>
    <w:rsid w:val="00A54F0D"/>
    <w:rsid w:val="00A55CB1"/>
    <w:rsid w:val="00A5710E"/>
    <w:rsid w:val="00A610AC"/>
    <w:rsid w:val="00A623DD"/>
    <w:rsid w:val="00A62711"/>
    <w:rsid w:val="00A62DCA"/>
    <w:rsid w:val="00A63E39"/>
    <w:rsid w:val="00A64D41"/>
    <w:rsid w:val="00A64E49"/>
    <w:rsid w:val="00A653E7"/>
    <w:rsid w:val="00A66844"/>
    <w:rsid w:val="00A66DBC"/>
    <w:rsid w:val="00A6717A"/>
    <w:rsid w:val="00A67322"/>
    <w:rsid w:val="00A70A4D"/>
    <w:rsid w:val="00A71AA5"/>
    <w:rsid w:val="00A71C65"/>
    <w:rsid w:val="00A729F0"/>
    <w:rsid w:val="00A72B69"/>
    <w:rsid w:val="00A72C6C"/>
    <w:rsid w:val="00A730B8"/>
    <w:rsid w:val="00A75F67"/>
    <w:rsid w:val="00A77A5C"/>
    <w:rsid w:val="00A8096B"/>
    <w:rsid w:val="00A81819"/>
    <w:rsid w:val="00A8258B"/>
    <w:rsid w:val="00A83918"/>
    <w:rsid w:val="00A843FA"/>
    <w:rsid w:val="00A8494B"/>
    <w:rsid w:val="00A85516"/>
    <w:rsid w:val="00A8572C"/>
    <w:rsid w:val="00A85875"/>
    <w:rsid w:val="00A85902"/>
    <w:rsid w:val="00A871E9"/>
    <w:rsid w:val="00A87A45"/>
    <w:rsid w:val="00A90030"/>
    <w:rsid w:val="00A90C2F"/>
    <w:rsid w:val="00A9142B"/>
    <w:rsid w:val="00A92311"/>
    <w:rsid w:val="00A92B26"/>
    <w:rsid w:val="00A93F8C"/>
    <w:rsid w:val="00A94221"/>
    <w:rsid w:val="00A95A36"/>
    <w:rsid w:val="00A95ED3"/>
    <w:rsid w:val="00A97EF8"/>
    <w:rsid w:val="00A97F49"/>
    <w:rsid w:val="00A97FAB"/>
    <w:rsid w:val="00AA039E"/>
    <w:rsid w:val="00AA15DC"/>
    <w:rsid w:val="00AA1D40"/>
    <w:rsid w:val="00AA1E50"/>
    <w:rsid w:val="00AA2220"/>
    <w:rsid w:val="00AA31C4"/>
    <w:rsid w:val="00AA344C"/>
    <w:rsid w:val="00AB07DE"/>
    <w:rsid w:val="00AB1328"/>
    <w:rsid w:val="00AB2C3D"/>
    <w:rsid w:val="00AB4727"/>
    <w:rsid w:val="00AB4791"/>
    <w:rsid w:val="00AB4FDE"/>
    <w:rsid w:val="00AB5DC8"/>
    <w:rsid w:val="00AC1B26"/>
    <w:rsid w:val="00AC1F36"/>
    <w:rsid w:val="00AC3335"/>
    <w:rsid w:val="00AC3F21"/>
    <w:rsid w:val="00AC5854"/>
    <w:rsid w:val="00AC669C"/>
    <w:rsid w:val="00AC6CB5"/>
    <w:rsid w:val="00AC7149"/>
    <w:rsid w:val="00AC7A3F"/>
    <w:rsid w:val="00AD19E5"/>
    <w:rsid w:val="00AD2D88"/>
    <w:rsid w:val="00AD2E00"/>
    <w:rsid w:val="00AD3041"/>
    <w:rsid w:val="00AD3423"/>
    <w:rsid w:val="00AD349E"/>
    <w:rsid w:val="00AD3AAB"/>
    <w:rsid w:val="00AD3F0A"/>
    <w:rsid w:val="00AD4089"/>
    <w:rsid w:val="00AD51A4"/>
    <w:rsid w:val="00AD6225"/>
    <w:rsid w:val="00AD73F0"/>
    <w:rsid w:val="00AD75F2"/>
    <w:rsid w:val="00AD7A15"/>
    <w:rsid w:val="00AD7AF3"/>
    <w:rsid w:val="00AE1926"/>
    <w:rsid w:val="00AE1CDC"/>
    <w:rsid w:val="00AE2D36"/>
    <w:rsid w:val="00AE3548"/>
    <w:rsid w:val="00AE4DE4"/>
    <w:rsid w:val="00AE5497"/>
    <w:rsid w:val="00AE54F2"/>
    <w:rsid w:val="00AE664D"/>
    <w:rsid w:val="00AE7C6B"/>
    <w:rsid w:val="00AF1705"/>
    <w:rsid w:val="00AF1D6D"/>
    <w:rsid w:val="00AF3995"/>
    <w:rsid w:val="00AF3BBA"/>
    <w:rsid w:val="00AF4E4F"/>
    <w:rsid w:val="00AF6367"/>
    <w:rsid w:val="00AF6DEE"/>
    <w:rsid w:val="00AF6EF0"/>
    <w:rsid w:val="00AF7557"/>
    <w:rsid w:val="00B002F6"/>
    <w:rsid w:val="00B00B1A"/>
    <w:rsid w:val="00B019A6"/>
    <w:rsid w:val="00B01ABE"/>
    <w:rsid w:val="00B01B14"/>
    <w:rsid w:val="00B0278F"/>
    <w:rsid w:val="00B02905"/>
    <w:rsid w:val="00B06B34"/>
    <w:rsid w:val="00B06F0C"/>
    <w:rsid w:val="00B1027D"/>
    <w:rsid w:val="00B110F1"/>
    <w:rsid w:val="00B1120D"/>
    <w:rsid w:val="00B1149E"/>
    <w:rsid w:val="00B11A3D"/>
    <w:rsid w:val="00B1222A"/>
    <w:rsid w:val="00B1267F"/>
    <w:rsid w:val="00B12C51"/>
    <w:rsid w:val="00B13AF7"/>
    <w:rsid w:val="00B165FF"/>
    <w:rsid w:val="00B20DE0"/>
    <w:rsid w:val="00B2199D"/>
    <w:rsid w:val="00B2234F"/>
    <w:rsid w:val="00B225D5"/>
    <w:rsid w:val="00B23BBE"/>
    <w:rsid w:val="00B2441C"/>
    <w:rsid w:val="00B24AE3"/>
    <w:rsid w:val="00B2538A"/>
    <w:rsid w:val="00B26019"/>
    <w:rsid w:val="00B31353"/>
    <w:rsid w:val="00B316B2"/>
    <w:rsid w:val="00B31BA4"/>
    <w:rsid w:val="00B31CCD"/>
    <w:rsid w:val="00B32559"/>
    <w:rsid w:val="00B338A3"/>
    <w:rsid w:val="00B3424E"/>
    <w:rsid w:val="00B347C3"/>
    <w:rsid w:val="00B402D9"/>
    <w:rsid w:val="00B40993"/>
    <w:rsid w:val="00B40BC3"/>
    <w:rsid w:val="00B44826"/>
    <w:rsid w:val="00B45173"/>
    <w:rsid w:val="00B4639E"/>
    <w:rsid w:val="00B47030"/>
    <w:rsid w:val="00B47AE3"/>
    <w:rsid w:val="00B47D06"/>
    <w:rsid w:val="00B51B89"/>
    <w:rsid w:val="00B52E11"/>
    <w:rsid w:val="00B53197"/>
    <w:rsid w:val="00B565DD"/>
    <w:rsid w:val="00B61759"/>
    <w:rsid w:val="00B63A30"/>
    <w:rsid w:val="00B64D4B"/>
    <w:rsid w:val="00B6545C"/>
    <w:rsid w:val="00B708DE"/>
    <w:rsid w:val="00B7207E"/>
    <w:rsid w:val="00B72AD5"/>
    <w:rsid w:val="00B73828"/>
    <w:rsid w:val="00B75749"/>
    <w:rsid w:val="00B77983"/>
    <w:rsid w:val="00B819E2"/>
    <w:rsid w:val="00B8262E"/>
    <w:rsid w:val="00B82B24"/>
    <w:rsid w:val="00B82F78"/>
    <w:rsid w:val="00B84167"/>
    <w:rsid w:val="00B8678B"/>
    <w:rsid w:val="00B86A56"/>
    <w:rsid w:val="00B9094E"/>
    <w:rsid w:val="00B90E90"/>
    <w:rsid w:val="00B9214A"/>
    <w:rsid w:val="00B9577A"/>
    <w:rsid w:val="00B962BF"/>
    <w:rsid w:val="00B968A7"/>
    <w:rsid w:val="00B978CB"/>
    <w:rsid w:val="00BA17BA"/>
    <w:rsid w:val="00BA3926"/>
    <w:rsid w:val="00BA4252"/>
    <w:rsid w:val="00BA55D3"/>
    <w:rsid w:val="00BA5AAF"/>
    <w:rsid w:val="00BA5D57"/>
    <w:rsid w:val="00BA615F"/>
    <w:rsid w:val="00BA6E0D"/>
    <w:rsid w:val="00BB0A87"/>
    <w:rsid w:val="00BB17B3"/>
    <w:rsid w:val="00BB1CAF"/>
    <w:rsid w:val="00BB3295"/>
    <w:rsid w:val="00BB45A2"/>
    <w:rsid w:val="00BB5F37"/>
    <w:rsid w:val="00BB6244"/>
    <w:rsid w:val="00BB67FE"/>
    <w:rsid w:val="00BB7857"/>
    <w:rsid w:val="00BC04F5"/>
    <w:rsid w:val="00BC1CE3"/>
    <w:rsid w:val="00BC2235"/>
    <w:rsid w:val="00BC2FBC"/>
    <w:rsid w:val="00BC553E"/>
    <w:rsid w:val="00BC554B"/>
    <w:rsid w:val="00BC59DB"/>
    <w:rsid w:val="00BC5C13"/>
    <w:rsid w:val="00BC797C"/>
    <w:rsid w:val="00BD0133"/>
    <w:rsid w:val="00BD0EDF"/>
    <w:rsid w:val="00BD245C"/>
    <w:rsid w:val="00BD2ABA"/>
    <w:rsid w:val="00BD4839"/>
    <w:rsid w:val="00BD5643"/>
    <w:rsid w:val="00BD56E3"/>
    <w:rsid w:val="00BE0689"/>
    <w:rsid w:val="00BE192D"/>
    <w:rsid w:val="00BE2FD5"/>
    <w:rsid w:val="00BE3AB3"/>
    <w:rsid w:val="00BE4A63"/>
    <w:rsid w:val="00BE4B38"/>
    <w:rsid w:val="00BE4E38"/>
    <w:rsid w:val="00BE512F"/>
    <w:rsid w:val="00BE51B0"/>
    <w:rsid w:val="00BE5214"/>
    <w:rsid w:val="00BE5959"/>
    <w:rsid w:val="00BE5B39"/>
    <w:rsid w:val="00BE6689"/>
    <w:rsid w:val="00BF01FE"/>
    <w:rsid w:val="00BF04B7"/>
    <w:rsid w:val="00BF12E7"/>
    <w:rsid w:val="00BF1E90"/>
    <w:rsid w:val="00BF2346"/>
    <w:rsid w:val="00BF3189"/>
    <w:rsid w:val="00BF3D3C"/>
    <w:rsid w:val="00BF46FC"/>
    <w:rsid w:val="00BF5679"/>
    <w:rsid w:val="00BF58F2"/>
    <w:rsid w:val="00BF65F3"/>
    <w:rsid w:val="00BF67E1"/>
    <w:rsid w:val="00BF7D95"/>
    <w:rsid w:val="00C00250"/>
    <w:rsid w:val="00C0109F"/>
    <w:rsid w:val="00C0200D"/>
    <w:rsid w:val="00C0210A"/>
    <w:rsid w:val="00C03786"/>
    <w:rsid w:val="00C0421B"/>
    <w:rsid w:val="00C04776"/>
    <w:rsid w:val="00C05312"/>
    <w:rsid w:val="00C05B00"/>
    <w:rsid w:val="00C06828"/>
    <w:rsid w:val="00C07ED1"/>
    <w:rsid w:val="00C10B60"/>
    <w:rsid w:val="00C11A8B"/>
    <w:rsid w:val="00C12517"/>
    <w:rsid w:val="00C127E0"/>
    <w:rsid w:val="00C12BAE"/>
    <w:rsid w:val="00C12C23"/>
    <w:rsid w:val="00C12E02"/>
    <w:rsid w:val="00C131BF"/>
    <w:rsid w:val="00C13AF7"/>
    <w:rsid w:val="00C1447F"/>
    <w:rsid w:val="00C14E0D"/>
    <w:rsid w:val="00C15A63"/>
    <w:rsid w:val="00C1696D"/>
    <w:rsid w:val="00C17DA0"/>
    <w:rsid w:val="00C21185"/>
    <w:rsid w:val="00C21336"/>
    <w:rsid w:val="00C21AAB"/>
    <w:rsid w:val="00C24211"/>
    <w:rsid w:val="00C25EA4"/>
    <w:rsid w:val="00C27D65"/>
    <w:rsid w:val="00C30557"/>
    <w:rsid w:val="00C30638"/>
    <w:rsid w:val="00C3182A"/>
    <w:rsid w:val="00C318B5"/>
    <w:rsid w:val="00C3267B"/>
    <w:rsid w:val="00C32762"/>
    <w:rsid w:val="00C32914"/>
    <w:rsid w:val="00C33302"/>
    <w:rsid w:val="00C33C00"/>
    <w:rsid w:val="00C33F34"/>
    <w:rsid w:val="00C34DB7"/>
    <w:rsid w:val="00C36252"/>
    <w:rsid w:val="00C37046"/>
    <w:rsid w:val="00C4048F"/>
    <w:rsid w:val="00C40DAA"/>
    <w:rsid w:val="00C4329F"/>
    <w:rsid w:val="00C45B0F"/>
    <w:rsid w:val="00C461A1"/>
    <w:rsid w:val="00C46D21"/>
    <w:rsid w:val="00C477AC"/>
    <w:rsid w:val="00C512A4"/>
    <w:rsid w:val="00C5190C"/>
    <w:rsid w:val="00C51B8A"/>
    <w:rsid w:val="00C534F6"/>
    <w:rsid w:val="00C53D14"/>
    <w:rsid w:val="00C543B0"/>
    <w:rsid w:val="00C54955"/>
    <w:rsid w:val="00C54D81"/>
    <w:rsid w:val="00C54E35"/>
    <w:rsid w:val="00C55C5A"/>
    <w:rsid w:val="00C60560"/>
    <w:rsid w:val="00C60DF5"/>
    <w:rsid w:val="00C61DC4"/>
    <w:rsid w:val="00C6791E"/>
    <w:rsid w:val="00C70178"/>
    <w:rsid w:val="00C70746"/>
    <w:rsid w:val="00C71C63"/>
    <w:rsid w:val="00C72100"/>
    <w:rsid w:val="00C726A0"/>
    <w:rsid w:val="00C72774"/>
    <w:rsid w:val="00C73180"/>
    <w:rsid w:val="00C73ED6"/>
    <w:rsid w:val="00C748B3"/>
    <w:rsid w:val="00C76470"/>
    <w:rsid w:val="00C77164"/>
    <w:rsid w:val="00C80C32"/>
    <w:rsid w:val="00C81BA0"/>
    <w:rsid w:val="00C82157"/>
    <w:rsid w:val="00C823E7"/>
    <w:rsid w:val="00C83FEF"/>
    <w:rsid w:val="00C84789"/>
    <w:rsid w:val="00C84A7C"/>
    <w:rsid w:val="00C8722B"/>
    <w:rsid w:val="00C9047C"/>
    <w:rsid w:val="00C90926"/>
    <w:rsid w:val="00C926A3"/>
    <w:rsid w:val="00C94476"/>
    <w:rsid w:val="00C952DA"/>
    <w:rsid w:val="00C965B9"/>
    <w:rsid w:val="00C9752C"/>
    <w:rsid w:val="00CA043A"/>
    <w:rsid w:val="00CA05EE"/>
    <w:rsid w:val="00CA0B30"/>
    <w:rsid w:val="00CA5655"/>
    <w:rsid w:val="00CA573A"/>
    <w:rsid w:val="00CA6421"/>
    <w:rsid w:val="00CA6B46"/>
    <w:rsid w:val="00CB2082"/>
    <w:rsid w:val="00CB34B1"/>
    <w:rsid w:val="00CB3D6E"/>
    <w:rsid w:val="00CB50F1"/>
    <w:rsid w:val="00CB562B"/>
    <w:rsid w:val="00CB77FC"/>
    <w:rsid w:val="00CC0106"/>
    <w:rsid w:val="00CC0742"/>
    <w:rsid w:val="00CC161B"/>
    <w:rsid w:val="00CC1A11"/>
    <w:rsid w:val="00CC1C31"/>
    <w:rsid w:val="00CC379F"/>
    <w:rsid w:val="00CC37E5"/>
    <w:rsid w:val="00CC38AE"/>
    <w:rsid w:val="00CC459D"/>
    <w:rsid w:val="00CC4CA7"/>
    <w:rsid w:val="00CC6A45"/>
    <w:rsid w:val="00CD0E05"/>
    <w:rsid w:val="00CD0E62"/>
    <w:rsid w:val="00CD0F2B"/>
    <w:rsid w:val="00CD10EC"/>
    <w:rsid w:val="00CD1395"/>
    <w:rsid w:val="00CD1B5C"/>
    <w:rsid w:val="00CD27A1"/>
    <w:rsid w:val="00CD2E97"/>
    <w:rsid w:val="00CD3243"/>
    <w:rsid w:val="00CD4827"/>
    <w:rsid w:val="00CD4C09"/>
    <w:rsid w:val="00CD4CCF"/>
    <w:rsid w:val="00CD55DC"/>
    <w:rsid w:val="00CD67F5"/>
    <w:rsid w:val="00CD6B72"/>
    <w:rsid w:val="00CD72A1"/>
    <w:rsid w:val="00CE02E0"/>
    <w:rsid w:val="00CE07AB"/>
    <w:rsid w:val="00CE0B9C"/>
    <w:rsid w:val="00CE17F4"/>
    <w:rsid w:val="00CE1DD8"/>
    <w:rsid w:val="00CE304E"/>
    <w:rsid w:val="00CE313D"/>
    <w:rsid w:val="00CE4B21"/>
    <w:rsid w:val="00CE571B"/>
    <w:rsid w:val="00CE7D19"/>
    <w:rsid w:val="00CF1141"/>
    <w:rsid w:val="00CF13FC"/>
    <w:rsid w:val="00CF164B"/>
    <w:rsid w:val="00CF2A22"/>
    <w:rsid w:val="00CF4BFE"/>
    <w:rsid w:val="00CF51EA"/>
    <w:rsid w:val="00CF5525"/>
    <w:rsid w:val="00CF6B54"/>
    <w:rsid w:val="00CF777C"/>
    <w:rsid w:val="00D00DB5"/>
    <w:rsid w:val="00D02A4B"/>
    <w:rsid w:val="00D02B30"/>
    <w:rsid w:val="00D0455A"/>
    <w:rsid w:val="00D050C0"/>
    <w:rsid w:val="00D051E6"/>
    <w:rsid w:val="00D055C6"/>
    <w:rsid w:val="00D05BBF"/>
    <w:rsid w:val="00D1099B"/>
    <w:rsid w:val="00D10AB4"/>
    <w:rsid w:val="00D11745"/>
    <w:rsid w:val="00D11B22"/>
    <w:rsid w:val="00D1306D"/>
    <w:rsid w:val="00D14CF3"/>
    <w:rsid w:val="00D15C77"/>
    <w:rsid w:val="00D165A2"/>
    <w:rsid w:val="00D203E1"/>
    <w:rsid w:val="00D218AE"/>
    <w:rsid w:val="00D218E0"/>
    <w:rsid w:val="00D2325B"/>
    <w:rsid w:val="00D24C28"/>
    <w:rsid w:val="00D26213"/>
    <w:rsid w:val="00D263A2"/>
    <w:rsid w:val="00D26F74"/>
    <w:rsid w:val="00D30323"/>
    <w:rsid w:val="00D312BF"/>
    <w:rsid w:val="00D31B27"/>
    <w:rsid w:val="00D33DFC"/>
    <w:rsid w:val="00D341F5"/>
    <w:rsid w:val="00D352B3"/>
    <w:rsid w:val="00D360CC"/>
    <w:rsid w:val="00D36968"/>
    <w:rsid w:val="00D369C9"/>
    <w:rsid w:val="00D40620"/>
    <w:rsid w:val="00D41602"/>
    <w:rsid w:val="00D418ED"/>
    <w:rsid w:val="00D42236"/>
    <w:rsid w:val="00D4530B"/>
    <w:rsid w:val="00D45D10"/>
    <w:rsid w:val="00D47149"/>
    <w:rsid w:val="00D475BC"/>
    <w:rsid w:val="00D544FD"/>
    <w:rsid w:val="00D549CE"/>
    <w:rsid w:val="00D55013"/>
    <w:rsid w:val="00D550BC"/>
    <w:rsid w:val="00D55420"/>
    <w:rsid w:val="00D55855"/>
    <w:rsid w:val="00D565C5"/>
    <w:rsid w:val="00D56A40"/>
    <w:rsid w:val="00D56D62"/>
    <w:rsid w:val="00D56F5D"/>
    <w:rsid w:val="00D57C3F"/>
    <w:rsid w:val="00D6086B"/>
    <w:rsid w:val="00D612D6"/>
    <w:rsid w:val="00D62086"/>
    <w:rsid w:val="00D62AB6"/>
    <w:rsid w:val="00D62CE1"/>
    <w:rsid w:val="00D6426E"/>
    <w:rsid w:val="00D648DC"/>
    <w:rsid w:val="00D64AFD"/>
    <w:rsid w:val="00D65249"/>
    <w:rsid w:val="00D653EA"/>
    <w:rsid w:val="00D66B54"/>
    <w:rsid w:val="00D67800"/>
    <w:rsid w:val="00D70EF1"/>
    <w:rsid w:val="00D70F11"/>
    <w:rsid w:val="00D70F80"/>
    <w:rsid w:val="00D71195"/>
    <w:rsid w:val="00D7152A"/>
    <w:rsid w:val="00D71DFD"/>
    <w:rsid w:val="00D72798"/>
    <w:rsid w:val="00D73F39"/>
    <w:rsid w:val="00D74B04"/>
    <w:rsid w:val="00D753C0"/>
    <w:rsid w:val="00D7639F"/>
    <w:rsid w:val="00D76EBF"/>
    <w:rsid w:val="00D77746"/>
    <w:rsid w:val="00D7783D"/>
    <w:rsid w:val="00D81B62"/>
    <w:rsid w:val="00D82B4F"/>
    <w:rsid w:val="00D82D5A"/>
    <w:rsid w:val="00D8330F"/>
    <w:rsid w:val="00D83BB6"/>
    <w:rsid w:val="00D864D5"/>
    <w:rsid w:val="00D8751B"/>
    <w:rsid w:val="00D91914"/>
    <w:rsid w:val="00D91C90"/>
    <w:rsid w:val="00D91F6E"/>
    <w:rsid w:val="00D92F26"/>
    <w:rsid w:val="00D92F4F"/>
    <w:rsid w:val="00D94800"/>
    <w:rsid w:val="00D94FFB"/>
    <w:rsid w:val="00D9575D"/>
    <w:rsid w:val="00D96BA9"/>
    <w:rsid w:val="00D97009"/>
    <w:rsid w:val="00D97472"/>
    <w:rsid w:val="00DA0C7A"/>
    <w:rsid w:val="00DA0CF4"/>
    <w:rsid w:val="00DA3376"/>
    <w:rsid w:val="00DA33D7"/>
    <w:rsid w:val="00DA3E2D"/>
    <w:rsid w:val="00DA41A5"/>
    <w:rsid w:val="00DA4B19"/>
    <w:rsid w:val="00DA4D14"/>
    <w:rsid w:val="00DA546B"/>
    <w:rsid w:val="00DA76E5"/>
    <w:rsid w:val="00DA7BD1"/>
    <w:rsid w:val="00DB0D51"/>
    <w:rsid w:val="00DB234A"/>
    <w:rsid w:val="00DB26B1"/>
    <w:rsid w:val="00DB27E4"/>
    <w:rsid w:val="00DB2CF8"/>
    <w:rsid w:val="00DB3A28"/>
    <w:rsid w:val="00DB3D06"/>
    <w:rsid w:val="00DB4397"/>
    <w:rsid w:val="00DB571E"/>
    <w:rsid w:val="00DB5727"/>
    <w:rsid w:val="00DB6428"/>
    <w:rsid w:val="00DC1852"/>
    <w:rsid w:val="00DC2778"/>
    <w:rsid w:val="00DC2A29"/>
    <w:rsid w:val="00DC3E32"/>
    <w:rsid w:val="00DC45B3"/>
    <w:rsid w:val="00DC45B7"/>
    <w:rsid w:val="00DC4658"/>
    <w:rsid w:val="00DC6189"/>
    <w:rsid w:val="00DC6E22"/>
    <w:rsid w:val="00DD3DF6"/>
    <w:rsid w:val="00DD478E"/>
    <w:rsid w:val="00DD6986"/>
    <w:rsid w:val="00DD772D"/>
    <w:rsid w:val="00DD7757"/>
    <w:rsid w:val="00DD77B4"/>
    <w:rsid w:val="00DD7A69"/>
    <w:rsid w:val="00DE07C1"/>
    <w:rsid w:val="00DE1225"/>
    <w:rsid w:val="00DE2AA0"/>
    <w:rsid w:val="00DE358E"/>
    <w:rsid w:val="00DE4098"/>
    <w:rsid w:val="00DE4CDB"/>
    <w:rsid w:val="00DE6C47"/>
    <w:rsid w:val="00DE6FB5"/>
    <w:rsid w:val="00DE70CE"/>
    <w:rsid w:val="00DE7DF4"/>
    <w:rsid w:val="00DF026A"/>
    <w:rsid w:val="00DF059D"/>
    <w:rsid w:val="00DF0D74"/>
    <w:rsid w:val="00DF11CC"/>
    <w:rsid w:val="00DF11D3"/>
    <w:rsid w:val="00DF1218"/>
    <w:rsid w:val="00DF1E8A"/>
    <w:rsid w:val="00DF2D7B"/>
    <w:rsid w:val="00DF4FB4"/>
    <w:rsid w:val="00DF5479"/>
    <w:rsid w:val="00DF7EED"/>
    <w:rsid w:val="00E00615"/>
    <w:rsid w:val="00E0239B"/>
    <w:rsid w:val="00E02D47"/>
    <w:rsid w:val="00E03653"/>
    <w:rsid w:val="00E03935"/>
    <w:rsid w:val="00E05A48"/>
    <w:rsid w:val="00E05D4B"/>
    <w:rsid w:val="00E06F18"/>
    <w:rsid w:val="00E0779A"/>
    <w:rsid w:val="00E07C76"/>
    <w:rsid w:val="00E116FD"/>
    <w:rsid w:val="00E11721"/>
    <w:rsid w:val="00E1206F"/>
    <w:rsid w:val="00E121F9"/>
    <w:rsid w:val="00E132C4"/>
    <w:rsid w:val="00E13B66"/>
    <w:rsid w:val="00E13F8F"/>
    <w:rsid w:val="00E1472B"/>
    <w:rsid w:val="00E1516E"/>
    <w:rsid w:val="00E154EF"/>
    <w:rsid w:val="00E1689C"/>
    <w:rsid w:val="00E168C3"/>
    <w:rsid w:val="00E17367"/>
    <w:rsid w:val="00E17B94"/>
    <w:rsid w:val="00E20786"/>
    <w:rsid w:val="00E21CF2"/>
    <w:rsid w:val="00E22ECE"/>
    <w:rsid w:val="00E23335"/>
    <w:rsid w:val="00E23413"/>
    <w:rsid w:val="00E234DE"/>
    <w:rsid w:val="00E24536"/>
    <w:rsid w:val="00E25CCA"/>
    <w:rsid w:val="00E275B3"/>
    <w:rsid w:val="00E27CA3"/>
    <w:rsid w:val="00E30824"/>
    <w:rsid w:val="00E30895"/>
    <w:rsid w:val="00E319E3"/>
    <w:rsid w:val="00E33C64"/>
    <w:rsid w:val="00E35A97"/>
    <w:rsid w:val="00E418BB"/>
    <w:rsid w:val="00E469A4"/>
    <w:rsid w:val="00E46B76"/>
    <w:rsid w:val="00E475EF"/>
    <w:rsid w:val="00E47EB7"/>
    <w:rsid w:val="00E50D5D"/>
    <w:rsid w:val="00E51CF0"/>
    <w:rsid w:val="00E51F5F"/>
    <w:rsid w:val="00E520CB"/>
    <w:rsid w:val="00E53450"/>
    <w:rsid w:val="00E534FC"/>
    <w:rsid w:val="00E538DC"/>
    <w:rsid w:val="00E54C87"/>
    <w:rsid w:val="00E56362"/>
    <w:rsid w:val="00E56822"/>
    <w:rsid w:val="00E6029C"/>
    <w:rsid w:val="00E62545"/>
    <w:rsid w:val="00E626AA"/>
    <w:rsid w:val="00E6285E"/>
    <w:rsid w:val="00E653CD"/>
    <w:rsid w:val="00E67E2C"/>
    <w:rsid w:val="00E67E62"/>
    <w:rsid w:val="00E707C2"/>
    <w:rsid w:val="00E712D6"/>
    <w:rsid w:val="00E730D3"/>
    <w:rsid w:val="00E76671"/>
    <w:rsid w:val="00E777AC"/>
    <w:rsid w:val="00E777EB"/>
    <w:rsid w:val="00E77C03"/>
    <w:rsid w:val="00E80925"/>
    <w:rsid w:val="00E8103A"/>
    <w:rsid w:val="00E81813"/>
    <w:rsid w:val="00E8188D"/>
    <w:rsid w:val="00E82AD6"/>
    <w:rsid w:val="00E82CC0"/>
    <w:rsid w:val="00E83059"/>
    <w:rsid w:val="00E86469"/>
    <w:rsid w:val="00E864FC"/>
    <w:rsid w:val="00E86788"/>
    <w:rsid w:val="00E90E93"/>
    <w:rsid w:val="00E91286"/>
    <w:rsid w:val="00E92090"/>
    <w:rsid w:val="00E9391D"/>
    <w:rsid w:val="00E93B1D"/>
    <w:rsid w:val="00E97429"/>
    <w:rsid w:val="00E97B50"/>
    <w:rsid w:val="00EA07CC"/>
    <w:rsid w:val="00EA1557"/>
    <w:rsid w:val="00EA2B41"/>
    <w:rsid w:val="00EA324F"/>
    <w:rsid w:val="00EA3353"/>
    <w:rsid w:val="00EA418E"/>
    <w:rsid w:val="00EA4203"/>
    <w:rsid w:val="00EA5747"/>
    <w:rsid w:val="00EB1AE7"/>
    <w:rsid w:val="00EB2892"/>
    <w:rsid w:val="00EB28E8"/>
    <w:rsid w:val="00EB4415"/>
    <w:rsid w:val="00EB58E3"/>
    <w:rsid w:val="00EB62C7"/>
    <w:rsid w:val="00EC0960"/>
    <w:rsid w:val="00EC0BB5"/>
    <w:rsid w:val="00EC1B64"/>
    <w:rsid w:val="00EC2D58"/>
    <w:rsid w:val="00EC5820"/>
    <w:rsid w:val="00ED292B"/>
    <w:rsid w:val="00ED40C9"/>
    <w:rsid w:val="00ED63F5"/>
    <w:rsid w:val="00ED73B7"/>
    <w:rsid w:val="00ED757A"/>
    <w:rsid w:val="00EE1F2C"/>
    <w:rsid w:val="00EE251C"/>
    <w:rsid w:val="00EE288D"/>
    <w:rsid w:val="00EE2D34"/>
    <w:rsid w:val="00EE3947"/>
    <w:rsid w:val="00EE3BC9"/>
    <w:rsid w:val="00EE4417"/>
    <w:rsid w:val="00EE4556"/>
    <w:rsid w:val="00EE4608"/>
    <w:rsid w:val="00EE5282"/>
    <w:rsid w:val="00EE5754"/>
    <w:rsid w:val="00EE5888"/>
    <w:rsid w:val="00EE6D24"/>
    <w:rsid w:val="00EE778A"/>
    <w:rsid w:val="00EE7D6F"/>
    <w:rsid w:val="00EF0A02"/>
    <w:rsid w:val="00EF1973"/>
    <w:rsid w:val="00EF21E2"/>
    <w:rsid w:val="00EF5237"/>
    <w:rsid w:val="00EF7427"/>
    <w:rsid w:val="00F007FE"/>
    <w:rsid w:val="00F0090F"/>
    <w:rsid w:val="00F014F1"/>
    <w:rsid w:val="00F03844"/>
    <w:rsid w:val="00F04F3A"/>
    <w:rsid w:val="00F05785"/>
    <w:rsid w:val="00F05AF9"/>
    <w:rsid w:val="00F05DA6"/>
    <w:rsid w:val="00F060B1"/>
    <w:rsid w:val="00F061BD"/>
    <w:rsid w:val="00F066B4"/>
    <w:rsid w:val="00F06A8A"/>
    <w:rsid w:val="00F07120"/>
    <w:rsid w:val="00F07822"/>
    <w:rsid w:val="00F07FAE"/>
    <w:rsid w:val="00F10C68"/>
    <w:rsid w:val="00F116FE"/>
    <w:rsid w:val="00F11BBC"/>
    <w:rsid w:val="00F11EE0"/>
    <w:rsid w:val="00F12215"/>
    <w:rsid w:val="00F1245E"/>
    <w:rsid w:val="00F128B7"/>
    <w:rsid w:val="00F12ECF"/>
    <w:rsid w:val="00F135BA"/>
    <w:rsid w:val="00F138BD"/>
    <w:rsid w:val="00F14414"/>
    <w:rsid w:val="00F15E68"/>
    <w:rsid w:val="00F16D6E"/>
    <w:rsid w:val="00F175A6"/>
    <w:rsid w:val="00F2052F"/>
    <w:rsid w:val="00F2073F"/>
    <w:rsid w:val="00F20EBA"/>
    <w:rsid w:val="00F20FD0"/>
    <w:rsid w:val="00F21091"/>
    <w:rsid w:val="00F23F9F"/>
    <w:rsid w:val="00F256A7"/>
    <w:rsid w:val="00F25D87"/>
    <w:rsid w:val="00F30C94"/>
    <w:rsid w:val="00F316EA"/>
    <w:rsid w:val="00F333B9"/>
    <w:rsid w:val="00F33C34"/>
    <w:rsid w:val="00F35545"/>
    <w:rsid w:val="00F35CE0"/>
    <w:rsid w:val="00F3707F"/>
    <w:rsid w:val="00F377DC"/>
    <w:rsid w:val="00F4018F"/>
    <w:rsid w:val="00F40C22"/>
    <w:rsid w:val="00F41410"/>
    <w:rsid w:val="00F44751"/>
    <w:rsid w:val="00F44A31"/>
    <w:rsid w:val="00F44A3A"/>
    <w:rsid w:val="00F455EF"/>
    <w:rsid w:val="00F45F56"/>
    <w:rsid w:val="00F46506"/>
    <w:rsid w:val="00F46784"/>
    <w:rsid w:val="00F476C5"/>
    <w:rsid w:val="00F50503"/>
    <w:rsid w:val="00F505F1"/>
    <w:rsid w:val="00F50DBD"/>
    <w:rsid w:val="00F51BAC"/>
    <w:rsid w:val="00F51C53"/>
    <w:rsid w:val="00F52E9A"/>
    <w:rsid w:val="00F55C7D"/>
    <w:rsid w:val="00F56159"/>
    <w:rsid w:val="00F576A5"/>
    <w:rsid w:val="00F57AE7"/>
    <w:rsid w:val="00F602AB"/>
    <w:rsid w:val="00F62925"/>
    <w:rsid w:val="00F62E18"/>
    <w:rsid w:val="00F6425E"/>
    <w:rsid w:val="00F6608B"/>
    <w:rsid w:val="00F6650A"/>
    <w:rsid w:val="00F669C8"/>
    <w:rsid w:val="00F71B67"/>
    <w:rsid w:val="00F75226"/>
    <w:rsid w:val="00F75F04"/>
    <w:rsid w:val="00F769DD"/>
    <w:rsid w:val="00F76D37"/>
    <w:rsid w:val="00F8041F"/>
    <w:rsid w:val="00F80BF1"/>
    <w:rsid w:val="00F81C7F"/>
    <w:rsid w:val="00F8206D"/>
    <w:rsid w:val="00F8222B"/>
    <w:rsid w:val="00F83C89"/>
    <w:rsid w:val="00F83D21"/>
    <w:rsid w:val="00F851CE"/>
    <w:rsid w:val="00F85827"/>
    <w:rsid w:val="00F8663A"/>
    <w:rsid w:val="00F86B95"/>
    <w:rsid w:val="00F8713C"/>
    <w:rsid w:val="00F87DEA"/>
    <w:rsid w:val="00F9165D"/>
    <w:rsid w:val="00F9185A"/>
    <w:rsid w:val="00F91922"/>
    <w:rsid w:val="00F925B0"/>
    <w:rsid w:val="00F929EA"/>
    <w:rsid w:val="00F92A1D"/>
    <w:rsid w:val="00F92AB0"/>
    <w:rsid w:val="00F94D37"/>
    <w:rsid w:val="00F95217"/>
    <w:rsid w:val="00F96EEF"/>
    <w:rsid w:val="00F97D89"/>
    <w:rsid w:val="00FA0728"/>
    <w:rsid w:val="00FA07C9"/>
    <w:rsid w:val="00FA26A4"/>
    <w:rsid w:val="00FA344D"/>
    <w:rsid w:val="00FA4061"/>
    <w:rsid w:val="00FA4094"/>
    <w:rsid w:val="00FA4257"/>
    <w:rsid w:val="00FA4295"/>
    <w:rsid w:val="00FA65A4"/>
    <w:rsid w:val="00FA663E"/>
    <w:rsid w:val="00FB1417"/>
    <w:rsid w:val="00FB177B"/>
    <w:rsid w:val="00FB22F9"/>
    <w:rsid w:val="00FB2639"/>
    <w:rsid w:val="00FB2EB8"/>
    <w:rsid w:val="00FB36F7"/>
    <w:rsid w:val="00FB4BAD"/>
    <w:rsid w:val="00FB57AF"/>
    <w:rsid w:val="00FB5B37"/>
    <w:rsid w:val="00FC03B5"/>
    <w:rsid w:val="00FC23CC"/>
    <w:rsid w:val="00FC3594"/>
    <w:rsid w:val="00FC37E2"/>
    <w:rsid w:val="00FC4344"/>
    <w:rsid w:val="00FC4761"/>
    <w:rsid w:val="00FC60EB"/>
    <w:rsid w:val="00FC6C6C"/>
    <w:rsid w:val="00FD15C3"/>
    <w:rsid w:val="00FD2525"/>
    <w:rsid w:val="00FD38B9"/>
    <w:rsid w:val="00FD499A"/>
    <w:rsid w:val="00FD51AF"/>
    <w:rsid w:val="00FD5FD3"/>
    <w:rsid w:val="00FD669F"/>
    <w:rsid w:val="00FD6924"/>
    <w:rsid w:val="00FD6E41"/>
    <w:rsid w:val="00FD7F8E"/>
    <w:rsid w:val="00FE0C56"/>
    <w:rsid w:val="00FE0F1D"/>
    <w:rsid w:val="00FE20E1"/>
    <w:rsid w:val="00FE280A"/>
    <w:rsid w:val="00FE3653"/>
    <w:rsid w:val="00FE5C46"/>
    <w:rsid w:val="00FE6021"/>
    <w:rsid w:val="00FE6312"/>
    <w:rsid w:val="00FF1378"/>
    <w:rsid w:val="00FF202E"/>
    <w:rsid w:val="00FF2470"/>
    <w:rsid w:val="00FF4400"/>
    <w:rsid w:val="00FF473D"/>
    <w:rsid w:val="00FF5423"/>
    <w:rsid w:val="00FF5456"/>
    <w:rsid w:val="00FF6491"/>
    <w:rsid w:val="00FF73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1940B"/>
  <w15:docId w15:val="{D32454E8-A00B-4D89-AD57-1EFA2A4C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VE" w:eastAsia="es-V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126"/>
    <w:pPr>
      <w:spacing w:after="200" w:line="276" w:lineRule="auto"/>
    </w:pPr>
    <w:rPr>
      <w:sz w:val="22"/>
      <w:szCs w:val="22"/>
      <w:lang w:val="es-ES" w:eastAsia="en-US"/>
    </w:rPr>
  </w:style>
  <w:style w:type="paragraph" w:styleId="Ttulo1">
    <w:name w:val="heading 1"/>
    <w:basedOn w:val="normal1"/>
    <w:next w:val="normal1"/>
    <w:link w:val="Ttulo1Car"/>
    <w:rsid w:val="00BD0EDF"/>
    <w:pPr>
      <w:keepNext/>
      <w:keepLines/>
      <w:spacing w:before="480" w:after="120"/>
      <w:outlineLvl w:val="0"/>
    </w:pPr>
    <w:rPr>
      <w:b/>
      <w:sz w:val="48"/>
      <w:szCs w:val="48"/>
    </w:rPr>
  </w:style>
  <w:style w:type="paragraph" w:styleId="Ttulo2">
    <w:name w:val="heading 2"/>
    <w:basedOn w:val="normal1"/>
    <w:next w:val="normal1"/>
    <w:link w:val="Ttulo2Car"/>
    <w:rsid w:val="00BD0EDF"/>
    <w:pPr>
      <w:keepNext/>
      <w:keepLines/>
      <w:spacing w:before="360" w:after="80"/>
      <w:outlineLvl w:val="1"/>
    </w:pPr>
    <w:rPr>
      <w:b/>
      <w:sz w:val="36"/>
      <w:szCs w:val="36"/>
    </w:rPr>
  </w:style>
  <w:style w:type="paragraph" w:styleId="Ttulo3">
    <w:name w:val="heading 3"/>
    <w:basedOn w:val="normal1"/>
    <w:next w:val="normal1"/>
    <w:link w:val="Ttulo3Car"/>
    <w:rsid w:val="00BD0EDF"/>
    <w:pPr>
      <w:keepNext/>
      <w:keepLines/>
      <w:spacing w:before="280" w:after="80"/>
      <w:outlineLvl w:val="2"/>
    </w:pPr>
    <w:rPr>
      <w:b/>
      <w:sz w:val="28"/>
      <w:szCs w:val="28"/>
    </w:rPr>
  </w:style>
  <w:style w:type="paragraph" w:styleId="Ttulo4">
    <w:name w:val="heading 4"/>
    <w:basedOn w:val="normal1"/>
    <w:next w:val="normal1"/>
    <w:link w:val="Ttulo4Car"/>
    <w:rsid w:val="00BD0EDF"/>
    <w:pPr>
      <w:keepNext/>
      <w:keepLines/>
      <w:spacing w:before="240" w:after="40"/>
      <w:outlineLvl w:val="3"/>
    </w:pPr>
    <w:rPr>
      <w:b/>
      <w:sz w:val="24"/>
      <w:szCs w:val="24"/>
    </w:rPr>
  </w:style>
  <w:style w:type="paragraph" w:styleId="Ttulo5">
    <w:name w:val="heading 5"/>
    <w:basedOn w:val="normal1"/>
    <w:next w:val="normal1"/>
    <w:link w:val="Ttulo5Car"/>
    <w:rsid w:val="00BD0EDF"/>
    <w:pPr>
      <w:keepNext/>
      <w:keepLines/>
      <w:spacing w:before="220" w:after="40"/>
      <w:outlineLvl w:val="4"/>
    </w:pPr>
    <w:rPr>
      <w:b/>
    </w:rPr>
  </w:style>
  <w:style w:type="paragraph" w:styleId="Ttulo6">
    <w:name w:val="heading 6"/>
    <w:basedOn w:val="normal1"/>
    <w:next w:val="normal1"/>
    <w:link w:val="Ttulo6Car"/>
    <w:rsid w:val="00BD0EDF"/>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BD0E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BD0ED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48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88A"/>
  </w:style>
  <w:style w:type="paragraph" w:styleId="Piedepgina">
    <w:name w:val="footer"/>
    <w:basedOn w:val="Normal"/>
    <w:link w:val="PiedepginaCar"/>
    <w:uiPriority w:val="99"/>
    <w:unhideWhenUsed/>
    <w:rsid w:val="008A48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8A488A"/>
  </w:style>
  <w:style w:type="paragraph" w:styleId="Textodeglobo">
    <w:name w:val="Balloon Text"/>
    <w:basedOn w:val="Normal"/>
    <w:link w:val="TextodegloboCar"/>
    <w:uiPriority w:val="99"/>
    <w:semiHidden/>
    <w:unhideWhenUsed/>
    <w:rsid w:val="008A48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88A"/>
    <w:rPr>
      <w:rFonts w:ascii="Tahoma" w:hAnsi="Tahoma" w:cs="Tahoma"/>
      <w:sz w:val="16"/>
      <w:szCs w:val="16"/>
    </w:rPr>
  </w:style>
  <w:style w:type="character" w:styleId="Nmerodelnea">
    <w:name w:val="line number"/>
    <w:basedOn w:val="Fuentedeprrafopredeter"/>
    <w:uiPriority w:val="99"/>
    <w:semiHidden/>
    <w:unhideWhenUsed/>
    <w:rsid w:val="0074083C"/>
  </w:style>
  <w:style w:type="table" w:styleId="Tablaconcuadrcula">
    <w:name w:val="Table Grid"/>
    <w:basedOn w:val="Tablanormal"/>
    <w:uiPriority w:val="59"/>
    <w:rsid w:val="00A332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2A592B"/>
    <w:rPr>
      <w:sz w:val="22"/>
      <w:szCs w:val="22"/>
      <w:lang w:val="es-ES" w:eastAsia="en-US"/>
    </w:rPr>
  </w:style>
  <w:style w:type="paragraph" w:styleId="NormalWeb">
    <w:name w:val="Normal (Web)"/>
    <w:basedOn w:val="Normal"/>
    <w:uiPriority w:val="99"/>
    <w:unhideWhenUsed/>
    <w:rsid w:val="001B7994"/>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qFormat/>
    <w:rsid w:val="001B7994"/>
    <w:rPr>
      <w:i/>
      <w:iCs/>
    </w:rPr>
  </w:style>
  <w:style w:type="character" w:customStyle="1" w:styleId="Fuentedeprrafopredeter2">
    <w:name w:val="Fuente de párrafo predeter.2"/>
    <w:rsid w:val="001B7994"/>
  </w:style>
  <w:style w:type="paragraph" w:customStyle="1" w:styleId="Estandar">
    <w:name w:val="Estandar"/>
    <w:basedOn w:val="Normal"/>
    <w:rsid w:val="001B7994"/>
    <w:pPr>
      <w:widowControl w:val="0"/>
      <w:suppressAutoHyphens/>
      <w:spacing w:after="0" w:line="100" w:lineRule="atLeast"/>
      <w:ind w:right="-567"/>
      <w:jc w:val="both"/>
    </w:pPr>
    <w:rPr>
      <w:rFonts w:ascii="Nimbus Roman No9 L" w:eastAsia="Times New Roman" w:hAnsi="Nimbus Roman No9 L" w:cs="Nimbus Roman No9 L"/>
      <w:kern w:val="1"/>
      <w:sz w:val="20"/>
      <w:szCs w:val="20"/>
      <w:lang w:eastAsia="zh-CN" w:bidi="hi-IN"/>
    </w:rPr>
  </w:style>
  <w:style w:type="paragraph" w:customStyle="1" w:styleId="Contenidodelatabla">
    <w:name w:val="Contenido de la tabla"/>
    <w:basedOn w:val="Normal"/>
    <w:rsid w:val="001B7994"/>
    <w:pPr>
      <w:widowControl w:val="0"/>
      <w:suppressLineNumbers/>
      <w:suppressAutoHyphens/>
      <w:spacing w:after="0" w:line="100" w:lineRule="atLeast"/>
      <w:textAlignment w:val="baseline"/>
    </w:pPr>
    <w:rPr>
      <w:rFonts w:ascii="Liberation Serif" w:eastAsia="Droid Sans Fallback" w:hAnsi="Liberation Serif" w:cs="FreeSans"/>
      <w:color w:val="00000A"/>
      <w:sz w:val="24"/>
      <w:szCs w:val="24"/>
      <w:lang w:val="es-VE" w:eastAsia="hi-IN" w:bidi="hi-IN"/>
    </w:rPr>
  </w:style>
  <w:style w:type="paragraph" w:customStyle="1" w:styleId="LO-Normal">
    <w:name w:val="LO-Normal"/>
    <w:rsid w:val="001B7994"/>
    <w:pPr>
      <w:suppressAutoHyphens/>
      <w:autoSpaceDE w:val="0"/>
    </w:pPr>
    <w:rPr>
      <w:rFonts w:ascii="Times New Roman" w:eastAsia="Times New Roman" w:hAnsi="Times New Roman"/>
      <w:color w:val="000000"/>
      <w:sz w:val="24"/>
      <w:szCs w:val="24"/>
      <w:lang w:val="es-ES" w:eastAsia="ar-SA"/>
    </w:rPr>
  </w:style>
  <w:style w:type="paragraph" w:customStyle="1" w:styleId="Prrafodelista1">
    <w:name w:val="Párrafo de lista1"/>
    <w:basedOn w:val="Normal"/>
    <w:rsid w:val="001B7994"/>
    <w:pPr>
      <w:widowControl w:val="0"/>
      <w:suppressAutoHyphens/>
      <w:spacing w:after="0" w:line="100" w:lineRule="atLeast"/>
      <w:ind w:left="720"/>
      <w:textAlignment w:val="baseline"/>
    </w:pPr>
    <w:rPr>
      <w:rFonts w:ascii="Liberation Serif" w:eastAsia="Droid Sans Fallback" w:hAnsi="Liberation Serif" w:cs="Mangal"/>
      <w:color w:val="00000A"/>
      <w:sz w:val="21"/>
      <w:szCs w:val="21"/>
      <w:lang w:val="es-VE" w:eastAsia="hi-IN" w:bidi="hi-IN"/>
    </w:rPr>
  </w:style>
  <w:style w:type="character" w:customStyle="1" w:styleId="Fuentedeprrafopredeter1">
    <w:name w:val="Fuente de párrafo predeter.1"/>
    <w:rsid w:val="001B7994"/>
  </w:style>
  <w:style w:type="character" w:styleId="Hipervnculo">
    <w:name w:val="Hyperlink"/>
    <w:rsid w:val="001B7994"/>
    <w:rPr>
      <w:color w:val="000080"/>
      <w:u w:val="single"/>
    </w:rPr>
  </w:style>
  <w:style w:type="character" w:customStyle="1" w:styleId="Refdenotaalfinal1">
    <w:name w:val="Ref. de nota al final1"/>
    <w:basedOn w:val="Fuentedeprrafopredeter"/>
    <w:rsid w:val="001B7994"/>
    <w:rPr>
      <w:vertAlign w:val="superscript"/>
    </w:rPr>
  </w:style>
  <w:style w:type="character" w:customStyle="1" w:styleId="Refdenotaalpie1">
    <w:name w:val="Ref. de nota al pie1"/>
    <w:basedOn w:val="Fuentedeprrafopredeter"/>
    <w:rsid w:val="001B7994"/>
    <w:rPr>
      <w:vertAlign w:val="superscript"/>
    </w:rPr>
  </w:style>
  <w:style w:type="character" w:customStyle="1" w:styleId="Smbolodenotaalpie">
    <w:name w:val="Símbolo de nota al pie"/>
    <w:rsid w:val="001B7994"/>
    <w:rPr>
      <w:vertAlign w:val="superscript"/>
    </w:rPr>
  </w:style>
  <w:style w:type="paragraph" w:customStyle="1" w:styleId="Textonotapie1">
    <w:name w:val="Texto nota pie1"/>
    <w:basedOn w:val="Normal"/>
    <w:rsid w:val="001B7994"/>
    <w:pPr>
      <w:widowControl w:val="0"/>
      <w:suppressAutoHyphens/>
      <w:spacing w:after="0" w:line="100" w:lineRule="atLeast"/>
      <w:textAlignment w:val="baseline"/>
    </w:pPr>
    <w:rPr>
      <w:rFonts w:ascii="Liberation Serif" w:eastAsia="Droid Sans Fallback" w:hAnsi="Liberation Serif" w:cs="FreeSans"/>
      <w:color w:val="00000A"/>
      <w:sz w:val="20"/>
      <w:szCs w:val="20"/>
      <w:lang w:val="es-VE" w:eastAsia="hi-IN" w:bidi="hi-IN"/>
    </w:rPr>
  </w:style>
  <w:style w:type="paragraph" w:customStyle="1" w:styleId="arial">
    <w:name w:val="arial"/>
    <w:basedOn w:val="Normal"/>
    <w:rsid w:val="00D91914"/>
    <w:pPr>
      <w:widowControl w:val="0"/>
      <w:autoSpaceDE w:val="0"/>
      <w:autoSpaceDN w:val="0"/>
      <w:adjustRightInd w:val="0"/>
      <w:jc w:val="both"/>
    </w:pPr>
    <w:rPr>
      <w:rFonts w:ascii="Arial" w:eastAsia="Times New Roman" w:cs="Arial"/>
      <w:b/>
      <w:bCs/>
      <w:color w:val="00000A"/>
      <w:sz w:val="21"/>
      <w:szCs w:val="21"/>
      <w:lang w:val="es-VE" w:eastAsia="es-VE" w:bidi="hi-IN"/>
    </w:rPr>
  </w:style>
  <w:style w:type="paragraph" w:customStyle="1" w:styleId="Textopreformateado">
    <w:name w:val="Texto preformateado"/>
    <w:basedOn w:val="Normal"/>
    <w:rsid w:val="002C2608"/>
    <w:pPr>
      <w:widowControl w:val="0"/>
      <w:suppressAutoHyphens/>
      <w:spacing w:after="0" w:line="240" w:lineRule="auto"/>
    </w:pPr>
    <w:rPr>
      <w:rFonts w:ascii="Liberation Mono" w:eastAsia="Courier New" w:hAnsi="Liberation Mono" w:cs="Liberation Mono"/>
      <w:kern w:val="1"/>
      <w:sz w:val="20"/>
      <w:szCs w:val="20"/>
      <w:lang w:val="es-VE" w:eastAsia="zh-CN" w:bidi="hi-IN"/>
    </w:rPr>
  </w:style>
  <w:style w:type="character" w:customStyle="1" w:styleId="Ttulo1Car">
    <w:name w:val="Título 1 Car"/>
    <w:basedOn w:val="Fuentedeprrafopredeter"/>
    <w:link w:val="Ttulo1"/>
    <w:rsid w:val="00BD0EDF"/>
    <w:rPr>
      <w:rFonts w:cs="Calibri"/>
      <w:b/>
      <w:sz w:val="48"/>
      <w:szCs w:val="48"/>
      <w:lang w:val="es-ES" w:eastAsia="es-ES"/>
    </w:rPr>
  </w:style>
  <w:style w:type="character" w:customStyle="1" w:styleId="Ttulo2Car">
    <w:name w:val="Título 2 Car"/>
    <w:basedOn w:val="Fuentedeprrafopredeter"/>
    <w:link w:val="Ttulo2"/>
    <w:rsid w:val="00BD0EDF"/>
    <w:rPr>
      <w:rFonts w:cs="Calibri"/>
      <w:b/>
      <w:sz w:val="36"/>
      <w:szCs w:val="36"/>
      <w:lang w:val="es-ES" w:eastAsia="es-ES"/>
    </w:rPr>
  </w:style>
  <w:style w:type="character" w:customStyle="1" w:styleId="Ttulo3Car">
    <w:name w:val="Título 3 Car"/>
    <w:basedOn w:val="Fuentedeprrafopredeter"/>
    <w:link w:val="Ttulo3"/>
    <w:rsid w:val="00BD0EDF"/>
    <w:rPr>
      <w:rFonts w:cs="Calibri"/>
      <w:b/>
      <w:sz w:val="28"/>
      <w:szCs w:val="28"/>
      <w:lang w:val="es-ES" w:eastAsia="es-ES"/>
    </w:rPr>
  </w:style>
  <w:style w:type="character" w:customStyle="1" w:styleId="Ttulo4Car">
    <w:name w:val="Título 4 Car"/>
    <w:basedOn w:val="Fuentedeprrafopredeter"/>
    <w:link w:val="Ttulo4"/>
    <w:rsid w:val="00BD0EDF"/>
    <w:rPr>
      <w:rFonts w:cs="Calibri"/>
      <w:b/>
      <w:sz w:val="24"/>
      <w:szCs w:val="24"/>
      <w:lang w:val="es-ES" w:eastAsia="es-ES"/>
    </w:rPr>
  </w:style>
  <w:style w:type="character" w:customStyle="1" w:styleId="Ttulo5Car">
    <w:name w:val="Título 5 Car"/>
    <w:basedOn w:val="Fuentedeprrafopredeter"/>
    <w:link w:val="Ttulo5"/>
    <w:rsid w:val="00BD0EDF"/>
    <w:rPr>
      <w:rFonts w:cs="Calibri"/>
      <w:b/>
      <w:sz w:val="22"/>
      <w:szCs w:val="22"/>
      <w:lang w:val="es-ES" w:eastAsia="es-ES"/>
    </w:rPr>
  </w:style>
  <w:style w:type="character" w:customStyle="1" w:styleId="Ttulo6Car">
    <w:name w:val="Título 6 Car"/>
    <w:basedOn w:val="Fuentedeprrafopredeter"/>
    <w:link w:val="Ttulo6"/>
    <w:rsid w:val="00BD0EDF"/>
    <w:rPr>
      <w:rFonts w:cs="Calibri"/>
      <w:b/>
      <w:lang w:val="es-ES" w:eastAsia="es-ES"/>
    </w:rPr>
  </w:style>
  <w:style w:type="character" w:customStyle="1" w:styleId="Ttulo7Car">
    <w:name w:val="Título 7 Car"/>
    <w:basedOn w:val="Fuentedeprrafopredeter"/>
    <w:link w:val="Ttulo7"/>
    <w:uiPriority w:val="9"/>
    <w:rsid w:val="00BD0EDF"/>
    <w:rPr>
      <w:rFonts w:asciiTheme="majorHAnsi" w:eastAsiaTheme="majorEastAsia" w:hAnsiTheme="majorHAnsi" w:cstheme="majorBidi"/>
      <w:i/>
      <w:iCs/>
      <w:color w:val="404040" w:themeColor="text1" w:themeTint="BF"/>
      <w:sz w:val="22"/>
      <w:szCs w:val="22"/>
      <w:lang w:val="es-ES" w:eastAsia="en-US"/>
    </w:rPr>
  </w:style>
  <w:style w:type="character" w:customStyle="1" w:styleId="Ttulo8Car">
    <w:name w:val="Título 8 Car"/>
    <w:basedOn w:val="Fuentedeprrafopredeter"/>
    <w:link w:val="Ttulo8"/>
    <w:uiPriority w:val="9"/>
    <w:rsid w:val="00BD0EDF"/>
    <w:rPr>
      <w:rFonts w:asciiTheme="majorHAnsi" w:eastAsiaTheme="majorEastAsia" w:hAnsiTheme="majorHAnsi" w:cstheme="majorBidi"/>
      <w:color w:val="404040" w:themeColor="text1" w:themeTint="BF"/>
      <w:lang w:val="es-ES" w:eastAsia="en-US"/>
    </w:rPr>
  </w:style>
  <w:style w:type="paragraph" w:customStyle="1" w:styleId="Normal10">
    <w:name w:val="Normal1"/>
    <w:rsid w:val="00BD0EDF"/>
    <w:pPr>
      <w:spacing w:after="200" w:line="276" w:lineRule="auto"/>
    </w:pPr>
    <w:rPr>
      <w:rFonts w:cs="Calibri"/>
      <w:sz w:val="22"/>
      <w:szCs w:val="22"/>
      <w:lang w:val="es-ES" w:eastAsia="es-ES"/>
    </w:rPr>
  </w:style>
  <w:style w:type="table" w:customStyle="1" w:styleId="TableNormal">
    <w:name w:val="Table Normal"/>
    <w:rsid w:val="00BD0EDF"/>
    <w:pPr>
      <w:spacing w:after="200" w:line="276" w:lineRule="auto"/>
    </w:pPr>
    <w:rPr>
      <w:rFonts w:cs="Calibri"/>
      <w:sz w:val="22"/>
      <w:szCs w:val="22"/>
      <w:lang w:val="es-ES" w:eastAsia="es-ES"/>
    </w:rPr>
    <w:tblPr>
      <w:tblCellMar>
        <w:top w:w="0" w:type="dxa"/>
        <w:left w:w="0" w:type="dxa"/>
        <w:bottom w:w="0" w:type="dxa"/>
        <w:right w:w="0" w:type="dxa"/>
      </w:tblCellMar>
    </w:tblPr>
  </w:style>
  <w:style w:type="paragraph" w:styleId="Ttulo">
    <w:name w:val="Title"/>
    <w:basedOn w:val="normal1"/>
    <w:next w:val="normal1"/>
    <w:link w:val="TtuloCar"/>
    <w:rsid w:val="00BD0EDF"/>
    <w:pPr>
      <w:keepNext/>
      <w:keepLines/>
      <w:spacing w:before="480" w:after="120"/>
    </w:pPr>
    <w:rPr>
      <w:b/>
      <w:sz w:val="72"/>
      <w:szCs w:val="72"/>
    </w:rPr>
  </w:style>
  <w:style w:type="character" w:customStyle="1" w:styleId="TtuloCar">
    <w:name w:val="Título Car"/>
    <w:basedOn w:val="Fuentedeprrafopredeter"/>
    <w:link w:val="Ttulo"/>
    <w:rsid w:val="00BD0EDF"/>
    <w:rPr>
      <w:rFonts w:cs="Calibri"/>
      <w:b/>
      <w:sz w:val="72"/>
      <w:szCs w:val="72"/>
      <w:lang w:val="es-ES" w:eastAsia="es-ES"/>
    </w:rPr>
  </w:style>
  <w:style w:type="paragraph" w:customStyle="1" w:styleId="normal1">
    <w:name w:val="normal1"/>
    <w:rsid w:val="00BD0EDF"/>
    <w:pPr>
      <w:spacing w:after="200" w:line="276" w:lineRule="auto"/>
    </w:pPr>
    <w:rPr>
      <w:rFonts w:cs="Calibri"/>
      <w:sz w:val="22"/>
      <w:szCs w:val="22"/>
      <w:lang w:val="es-ES" w:eastAsia="es-ES"/>
    </w:rPr>
  </w:style>
  <w:style w:type="table" w:customStyle="1" w:styleId="TableNormal1">
    <w:name w:val="Table Normal1"/>
    <w:rsid w:val="00BD0EDF"/>
    <w:pPr>
      <w:spacing w:after="200" w:line="276" w:lineRule="auto"/>
    </w:pPr>
    <w:rPr>
      <w:rFonts w:cs="Calibri"/>
      <w:sz w:val="22"/>
      <w:szCs w:val="22"/>
      <w:lang w:val="es-ES" w:eastAsia="es-ES"/>
    </w:rPr>
    <w:tblPr>
      <w:tblCellMar>
        <w:top w:w="0" w:type="dxa"/>
        <w:left w:w="0" w:type="dxa"/>
        <w:bottom w:w="0" w:type="dxa"/>
        <w:right w:w="0" w:type="dxa"/>
      </w:tblCellMar>
    </w:tblPr>
  </w:style>
  <w:style w:type="paragraph" w:customStyle="1" w:styleId="Standard">
    <w:name w:val="Standard"/>
    <w:rsid w:val="00BD0EDF"/>
    <w:pPr>
      <w:suppressAutoHyphens/>
      <w:spacing w:after="200" w:line="276" w:lineRule="auto"/>
    </w:pPr>
    <w:rPr>
      <w:rFonts w:ascii="Times New Roman" w:eastAsia="Times New Roman" w:hAnsi="Times New Roman" w:cs="Calibri"/>
      <w:kern w:val="1"/>
      <w:sz w:val="24"/>
      <w:szCs w:val="24"/>
      <w:lang w:val="es-ES" w:eastAsia="zh-CN"/>
    </w:rPr>
  </w:style>
  <w:style w:type="paragraph" w:customStyle="1" w:styleId="Prrafodelista2">
    <w:name w:val="Párrafo de lista2"/>
    <w:basedOn w:val="Normal"/>
    <w:rsid w:val="00BD0EDF"/>
    <w:pPr>
      <w:widowControl w:val="0"/>
      <w:spacing w:after="0" w:line="100" w:lineRule="atLeast"/>
      <w:ind w:left="708"/>
    </w:pPr>
    <w:rPr>
      <w:rFonts w:ascii="Times New Roman" w:eastAsia="Times New Roman" w:hAnsi="Times New Roman" w:cs="Calibri"/>
      <w:kern w:val="1"/>
      <w:sz w:val="24"/>
      <w:szCs w:val="24"/>
      <w:lang w:eastAsia="zh-CN" w:bidi="hi-IN"/>
    </w:rPr>
  </w:style>
  <w:style w:type="character" w:customStyle="1" w:styleId="WW8Num3z5">
    <w:name w:val="WW8Num3z5"/>
    <w:rsid w:val="00BD0EDF"/>
  </w:style>
  <w:style w:type="character" w:customStyle="1" w:styleId="markedcontent">
    <w:name w:val="markedcontent"/>
    <w:rsid w:val="00BD0EDF"/>
  </w:style>
  <w:style w:type="character" w:customStyle="1" w:styleId="Teletipo">
    <w:name w:val="Teletipo"/>
    <w:rsid w:val="00BD0EDF"/>
    <w:rPr>
      <w:rFonts w:ascii="DejaVu Sans Mono" w:eastAsia="DejaVu Sans Mono" w:hAnsi="DejaVu Sans Mono" w:cs="DejaVu Sans Mono"/>
    </w:rPr>
  </w:style>
  <w:style w:type="paragraph" w:customStyle="1" w:styleId="WW-Predeterminado">
    <w:name w:val="WW-Predeterminado"/>
    <w:rsid w:val="00BD0EDF"/>
    <w:pPr>
      <w:suppressAutoHyphens/>
      <w:spacing w:after="200" w:line="100" w:lineRule="atLeast"/>
    </w:pPr>
    <w:rPr>
      <w:rFonts w:ascii="Times New Roman" w:eastAsia="Times New Roman" w:hAnsi="Times New Roman" w:cs="Calibri"/>
      <w:sz w:val="24"/>
      <w:szCs w:val="24"/>
      <w:lang w:val="es-ES" w:eastAsia="zh-CN" w:bidi="hi-IN"/>
    </w:rPr>
  </w:style>
  <w:style w:type="paragraph" w:customStyle="1" w:styleId="ecxmsonormal">
    <w:name w:val="ecxmsonormal"/>
    <w:basedOn w:val="Normal"/>
    <w:rsid w:val="00BD0EDF"/>
    <w:pPr>
      <w:widowControl w:val="0"/>
      <w:suppressAutoHyphens/>
      <w:spacing w:before="280" w:after="280" w:line="240" w:lineRule="auto"/>
    </w:pPr>
    <w:rPr>
      <w:rFonts w:ascii="Liberation Serif" w:eastAsia="Droid Sans Fallback" w:hAnsi="Liberation Serif" w:cs="FreeSans"/>
      <w:sz w:val="24"/>
      <w:szCs w:val="24"/>
      <w:lang w:val="es-VE" w:eastAsia="zh-CN" w:bidi="hi-IN"/>
    </w:rPr>
  </w:style>
  <w:style w:type="paragraph" w:customStyle="1" w:styleId="Prrafodelista3">
    <w:name w:val="Párrafo de lista3"/>
    <w:basedOn w:val="Normal"/>
    <w:rsid w:val="00BD0EDF"/>
    <w:pPr>
      <w:widowControl w:val="0"/>
      <w:spacing w:after="0" w:line="100" w:lineRule="atLeast"/>
      <w:ind w:left="708"/>
    </w:pPr>
    <w:rPr>
      <w:rFonts w:ascii="Times New Roman" w:eastAsia="Times New Roman" w:hAnsi="Times New Roman" w:cs="Calibri"/>
      <w:kern w:val="1"/>
      <w:sz w:val="24"/>
      <w:szCs w:val="24"/>
      <w:lang w:eastAsia="zh-CN" w:bidi="hi-IN"/>
    </w:rPr>
  </w:style>
  <w:style w:type="paragraph" w:customStyle="1" w:styleId="Prrafodelista4">
    <w:name w:val="Párrafo de lista4"/>
    <w:basedOn w:val="Normal"/>
    <w:rsid w:val="00BD0EDF"/>
    <w:pPr>
      <w:widowControl w:val="0"/>
      <w:spacing w:after="0" w:line="100" w:lineRule="atLeast"/>
      <w:ind w:left="708"/>
    </w:pPr>
    <w:rPr>
      <w:rFonts w:ascii="Times New Roman" w:eastAsia="Times New Roman" w:hAnsi="Times New Roman" w:cs="Calibri"/>
      <w:kern w:val="1"/>
      <w:sz w:val="24"/>
      <w:szCs w:val="24"/>
      <w:lang w:eastAsia="zh-CN" w:bidi="hi-IN"/>
    </w:rPr>
  </w:style>
  <w:style w:type="character" w:customStyle="1" w:styleId="WW8Num4z2">
    <w:name w:val="WW8Num4z2"/>
    <w:rsid w:val="00BD0EDF"/>
  </w:style>
  <w:style w:type="paragraph" w:customStyle="1" w:styleId="Sinespaciado1">
    <w:name w:val="Sin espaciado1"/>
    <w:rsid w:val="00BD0EDF"/>
    <w:pPr>
      <w:suppressAutoHyphens/>
      <w:spacing w:after="200" w:line="276" w:lineRule="auto"/>
    </w:pPr>
    <w:rPr>
      <w:rFonts w:ascii="Liberation Serif" w:eastAsia="Droid Sans Fallback" w:hAnsi="Liberation Serif" w:cs="Liberation Serif"/>
      <w:kern w:val="1"/>
      <w:sz w:val="22"/>
      <w:szCs w:val="22"/>
      <w:lang w:val="es-ES" w:eastAsia="zh-CN" w:bidi="hi-IN"/>
    </w:rPr>
  </w:style>
  <w:style w:type="character" w:customStyle="1" w:styleId="Fuentedeprrafopredeter6">
    <w:name w:val="Fuente de párrafo predeter.6"/>
    <w:rsid w:val="00BD0EDF"/>
  </w:style>
  <w:style w:type="paragraph" w:styleId="Prrafodelista">
    <w:name w:val="List Paragraph"/>
    <w:basedOn w:val="Normal"/>
    <w:uiPriority w:val="34"/>
    <w:qFormat/>
    <w:rsid w:val="00BD0EDF"/>
    <w:pPr>
      <w:ind w:left="720"/>
      <w:contextualSpacing/>
    </w:pPr>
    <w:rPr>
      <w:rFonts w:cs="Calibri"/>
    </w:rPr>
  </w:style>
  <w:style w:type="character" w:customStyle="1" w:styleId="Fuentedeprrafopredeter5">
    <w:name w:val="Fuente de párrafo predeter.5"/>
    <w:rsid w:val="00BD0EDF"/>
  </w:style>
  <w:style w:type="character" w:customStyle="1" w:styleId="Fuentedeprrafopredeter3">
    <w:name w:val="Fuente de párrafo predeter.3"/>
    <w:rsid w:val="00BD0EDF"/>
  </w:style>
  <w:style w:type="character" w:customStyle="1" w:styleId="Caracteresdenotaalpie">
    <w:name w:val="Caracteres de nota al pie"/>
    <w:rsid w:val="00BD0EDF"/>
    <w:rPr>
      <w:vertAlign w:val="superscript"/>
    </w:rPr>
  </w:style>
  <w:style w:type="character" w:customStyle="1" w:styleId="WW8Num3z6">
    <w:name w:val="WW8Num3z6"/>
    <w:rsid w:val="00BD0EDF"/>
  </w:style>
  <w:style w:type="paragraph" w:customStyle="1" w:styleId="Predeterminado">
    <w:name w:val="Predeterminado"/>
    <w:rsid w:val="00BD0EDF"/>
    <w:pPr>
      <w:suppressAutoHyphens/>
      <w:spacing w:after="200" w:line="100" w:lineRule="atLeast"/>
    </w:pPr>
    <w:rPr>
      <w:rFonts w:ascii="Times New Roman" w:eastAsia="Times New Roman" w:hAnsi="Times New Roman" w:cs="Calibri"/>
      <w:sz w:val="24"/>
      <w:szCs w:val="24"/>
      <w:lang w:val="es-ES" w:eastAsia="zh-CN" w:bidi="hi-IN"/>
    </w:rPr>
  </w:style>
  <w:style w:type="paragraph" w:styleId="Textoindependiente">
    <w:name w:val="Body Text"/>
    <w:basedOn w:val="Normal"/>
    <w:link w:val="TextoindependienteCar"/>
    <w:rsid w:val="00BD0EDF"/>
    <w:pPr>
      <w:widowControl w:val="0"/>
      <w:suppressAutoHyphens/>
      <w:spacing w:after="120" w:line="240" w:lineRule="auto"/>
    </w:pPr>
    <w:rPr>
      <w:rFonts w:ascii="Liberation Serif" w:eastAsia="DejaVu Sans" w:hAnsi="Liberation Serif" w:cs="Lohit Hindi"/>
      <w:kern w:val="1"/>
      <w:sz w:val="24"/>
      <w:szCs w:val="24"/>
      <w:lang w:val="es-VE" w:eastAsia="zh-CN" w:bidi="hi-IN"/>
    </w:rPr>
  </w:style>
  <w:style w:type="character" w:customStyle="1" w:styleId="TextoindependienteCar">
    <w:name w:val="Texto independiente Car"/>
    <w:basedOn w:val="Fuentedeprrafopredeter"/>
    <w:link w:val="Textoindependiente"/>
    <w:rsid w:val="00BD0EDF"/>
    <w:rPr>
      <w:rFonts w:ascii="Liberation Serif" w:eastAsia="DejaVu Sans" w:hAnsi="Liberation Serif" w:cs="Lohit Hindi"/>
      <w:kern w:val="1"/>
      <w:sz w:val="24"/>
      <w:szCs w:val="24"/>
      <w:lang w:eastAsia="zh-CN" w:bidi="hi-IN"/>
    </w:rPr>
  </w:style>
  <w:style w:type="character" w:customStyle="1" w:styleId="WW8Num5z6">
    <w:name w:val="WW8Num5z6"/>
    <w:rsid w:val="00BD0EDF"/>
  </w:style>
  <w:style w:type="paragraph" w:customStyle="1" w:styleId="Prrafodelista5">
    <w:name w:val="Párrafo de lista5"/>
    <w:basedOn w:val="Normal"/>
    <w:rsid w:val="00BD0EDF"/>
    <w:pPr>
      <w:widowControl w:val="0"/>
      <w:spacing w:after="0" w:line="100" w:lineRule="atLeast"/>
      <w:ind w:left="708"/>
    </w:pPr>
    <w:rPr>
      <w:rFonts w:ascii="Times New Roman" w:eastAsia="Times New Roman" w:hAnsi="Times New Roman" w:cs="Calibri"/>
      <w:kern w:val="1"/>
      <w:sz w:val="24"/>
      <w:szCs w:val="24"/>
      <w:lang w:eastAsia="zh-CN" w:bidi="hi-IN"/>
    </w:rPr>
  </w:style>
  <w:style w:type="paragraph" w:styleId="Subttulo">
    <w:name w:val="Subtitle"/>
    <w:basedOn w:val="Normal"/>
    <w:next w:val="Normal"/>
    <w:link w:val="SubttuloCar"/>
    <w:rsid w:val="00BD0EDF"/>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BD0EDF"/>
    <w:rPr>
      <w:rFonts w:ascii="Georgia" w:eastAsia="Georgia" w:hAnsi="Georgia" w:cs="Georgia"/>
      <w:i/>
      <w:color w:val="666666"/>
      <w:sz w:val="48"/>
      <w:szCs w:val="48"/>
      <w:lang w:val="es-ES" w:eastAsia="en-US"/>
    </w:rPr>
  </w:style>
  <w:style w:type="table" w:customStyle="1" w:styleId="24">
    <w:name w:val="24"/>
    <w:basedOn w:val="TableNormal1"/>
    <w:rsid w:val="00BD0EDF"/>
    <w:tblPr>
      <w:tblStyleRowBandSize w:val="1"/>
      <w:tblStyleColBandSize w:val="1"/>
      <w:tblCellMar>
        <w:left w:w="108" w:type="dxa"/>
        <w:right w:w="108" w:type="dxa"/>
      </w:tblCellMar>
    </w:tblPr>
  </w:style>
  <w:style w:type="table" w:customStyle="1" w:styleId="23">
    <w:name w:val="23"/>
    <w:basedOn w:val="TableNormal1"/>
    <w:rsid w:val="00BD0EDF"/>
    <w:tblPr>
      <w:tblStyleRowBandSize w:val="1"/>
      <w:tblStyleColBandSize w:val="1"/>
      <w:tblCellMar>
        <w:left w:w="108" w:type="dxa"/>
        <w:right w:w="108" w:type="dxa"/>
      </w:tblCellMar>
    </w:tblPr>
  </w:style>
  <w:style w:type="table" w:customStyle="1" w:styleId="22">
    <w:name w:val="22"/>
    <w:basedOn w:val="TableNormal1"/>
    <w:rsid w:val="00BD0EDF"/>
    <w:tblPr>
      <w:tblStyleRowBandSize w:val="1"/>
      <w:tblStyleColBandSize w:val="1"/>
      <w:tblCellMar>
        <w:left w:w="108" w:type="dxa"/>
        <w:right w:w="108" w:type="dxa"/>
      </w:tblCellMar>
    </w:tblPr>
  </w:style>
  <w:style w:type="table" w:customStyle="1" w:styleId="21">
    <w:name w:val="21"/>
    <w:basedOn w:val="TableNormal1"/>
    <w:rsid w:val="00BD0EDF"/>
    <w:tblPr>
      <w:tblStyleRowBandSize w:val="1"/>
      <w:tblStyleColBandSize w:val="1"/>
      <w:tblCellMar>
        <w:left w:w="108" w:type="dxa"/>
        <w:right w:w="108" w:type="dxa"/>
      </w:tblCellMar>
    </w:tblPr>
  </w:style>
  <w:style w:type="table" w:customStyle="1" w:styleId="20">
    <w:name w:val="20"/>
    <w:basedOn w:val="TableNormal1"/>
    <w:rsid w:val="00BD0EDF"/>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BD0EDF"/>
    <w:tblPr>
      <w:tblStyleRowBandSize w:val="1"/>
      <w:tblStyleColBandSize w:val="1"/>
      <w:tblCellMar>
        <w:left w:w="115" w:type="dxa"/>
        <w:right w:w="115" w:type="dxa"/>
      </w:tblCellMar>
    </w:tblPr>
  </w:style>
  <w:style w:type="character" w:customStyle="1" w:styleId="jzcd0c">
    <w:name w:val="jzcd0c"/>
    <w:basedOn w:val="Fuentedeprrafopredeter"/>
    <w:rsid w:val="00BD0EDF"/>
  </w:style>
  <w:style w:type="character" w:customStyle="1" w:styleId="r0bn4c">
    <w:name w:val="r0bn4c"/>
    <w:basedOn w:val="Fuentedeprrafopredeter"/>
    <w:rsid w:val="00BD0EDF"/>
  </w:style>
  <w:style w:type="table" w:customStyle="1" w:styleId="18">
    <w:name w:val="18"/>
    <w:basedOn w:val="TableNormal1"/>
    <w:rsid w:val="00BD0EDF"/>
    <w:tblPr>
      <w:tblStyleRowBandSize w:val="1"/>
      <w:tblStyleColBandSize w:val="1"/>
      <w:tblCellMar>
        <w:left w:w="115" w:type="dxa"/>
        <w:right w:w="115" w:type="dxa"/>
      </w:tblCellMar>
    </w:tblPr>
  </w:style>
  <w:style w:type="table" w:customStyle="1" w:styleId="17">
    <w:name w:val="17"/>
    <w:basedOn w:val="TableNormal1"/>
    <w:rsid w:val="00BD0EDF"/>
    <w:tblPr>
      <w:tblStyleRowBandSize w:val="1"/>
      <w:tblStyleColBandSize w:val="1"/>
      <w:tblCellMar>
        <w:left w:w="115" w:type="dxa"/>
        <w:right w:w="115" w:type="dxa"/>
      </w:tblCellMar>
    </w:tblPr>
  </w:style>
  <w:style w:type="table" w:customStyle="1" w:styleId="16">
    <w:name w:val="16"/>
    <w:basedOn w:val="TableNormal1"/>
    <w:rsid w:val="00BD0EDF"/>
    <w:tblPr>
      <w:tblStyleRowBandSize w:val="1"/>
      <w:tblStyleColBandSize w:val="1"/>
      <w:tblCellMar>
        <w:left w:w="115" w:type="dxa"/>
        <w:right w:w="115" w:type="dxa"/>
      </w:tblCellMar>
    </w:tblPr>
  </w:style>
  <w:style w:type="table" w:customStyle="1" w:styleId="15">
    <w:name w:val="15"/>
    <w:basedOn w:val="TableNormal1"/>
    <w:rsid w:val="00BD0EDF"/>
    <w:tblPr>
      <w:tblStyleRowBandSize w:val="1"/>
      <w:tblStyleColBandSize w:val="1"/>
      <w:tblCellMar>
        <w:left w:w="115" w:type="dxa"/>
        <w:right w:w="115" w:type="dxa"/>
      </w:tblCellMar>
    </w:tblPr>
  </w:style>
  <w:style w:type="table" w:customStyle="1" w:styleId="14">
    <w:name w:val="14"/>
    <w:basedOn w:val="TableNormal1"/>
    <w:rsid w:val="00BD0EDF"/>
    <w:tblPr>
      <w:tblStyleRowBandSize w:val="1"/>
      <w:tblStyleColBandSize w:val="1"/>
      <w:tblCellMar>
        <w:left w:w="70" w:type="dxa"/>
        <w:right w:w="70" w:type="dxa"/>
      </w:tblCellMar>
    </w:tblPr>
  </w:style>
  <w:style w:type="table" w:customStyle="1" w:styleId="13">
    <w:name w:val="13"/>
    <w:basedOn w:val="TableNormal1"/>
    <w:rsid w:val="00BD0EDF"/>
    <w:tblPr>
      <w:tblStyleRowBandSize w:val="1"/>
      <w:tblStyleColBandSize w:val="1"/>
      <w:tblCellMar>
        <w:left w:w="108" w:type="dxa"/>
        <w:right w:w="108" w:type="dxa"/>
      </w:tblCellMar>
    </w:tblPr>
  </w:style>
  <w:style w:type="table" w:customStyle="1" w:styleId="12">
    <w:name w:val="12"/>
    <w:basedOn w:val="TableNormal1"/>
    <w:rsid w:val="00BD0EDF"/>
    <w:tblPr>
      <w:tblStyleRowBandSize w:val="1"/>
      <w:tblStyleColBandSize w:val="1"/>
      <w:tblCellMar>
        <w:left w:w="108" w:type="dxa"/>
        <w:right w:w="108" w:type="dxa"/>
      </w:tblCellMar>
    </w:tblPr>
  </w:style>
  <w:style w:type="table" w:customStyle="1" w:styleId="11">
    <w:name w:val="11"/>
    <w:basedOn w:val="TableNormal1"/>
    <w:rsid w:val="00BD0EDF"/>
    <w:tblPr>
      <w:tblStyleRowBandSize w:val="1"/>
      <w:tblStyleColBandSize w:val="1"/>
      <w:tblCellMar>
        <w:left w:w="108" w:type="dxa"/>
        <w:right w:w="108" w:type="dxa"/>
      </w:tblCellMar>
    </w:tblPr>
  </w:style>
  <w:style w:type="table" w:customStyle="1" w:styleId="10">
    <w:name w:val="10"/>
    <w:basedOn w:val="TableNormal1"/>
    <w:rsid w:val="00BD0EDF"/>
    <w:tblPr>
      <w:tblStyleRowBandSize w:val="1"/>
      <w:tblStyleColBandSize w:val="1"/>
      <w:tblCellMar>
        <w:left w:w="108" w:type="dxa"/>
        <w:right w:w="108" w:type="dxa"/>
      </w:tblCellMar>
    </w:tblPr>
  </w:style>
  <w:style w:type="table" w:customStyle="1" w:styleId="9">
    <w:name w:val="9"/>
    <w:basedOn w:val="TableNormal1"/>
    <w:rsid w:val="00BD0EDF"/>
    <w:tblPr>
      <w:tblStyleRowBandSize w:val="1"/>
      <w:tblStyleColBandSize w:val="1"/>
      <w:tblCellMar>
        <w:left w:w="108" w:type="dxa"/>
        <w:right w:w="108" w:type="dxa"/>
      </w:tblCellMar>
    </w:tblPr>
  </w:style>
  <w:style w:type="table" w:customStyle="1" w:styleId="8">
    <w:name w:val="8"/>
    <w:basedOn w:val="TableNormal1"/>
    <w:rsid w:val="00BD0EDF"/>
    <w:tblPr>
      <w:tblStyleRowBandSize w:val="1"/>
      <w:tblStyleColBandSize w:val="1"/>
      <w:tblCellMar>
        <w:left w:w="108" w:type="dxa"/>
        <w:right w:w="108" w:type="dxa"/>
      </w:tblCellMar>
    </w:tblPr>
  </w:style>
  <w:style w:type="table" w:customStyle="1" w:styleId="7">
    <w:name w:val="7"/>
    <w:basedOn w:val="TableNormal1"/>
    <w:rsid w:val="00BD0EDF"/>
    <w:tblPr>
      <w:tblStyleRowBandSize w:val="1"/>
      <w:tblStyleColBandSize w:val="1"/>
      <w:tblCellMar>
        <w:left w:w="108" w:type="dxa"/>
        <w:right w:w="108" w:type="dxa"/>
      </w:tblCellMar>
    </w:tblPr>
  </w:style>
  <w:style w:type="table" w:customStyle="1" w:styleId="6">
    <w:name w:val="6"/>
    <w:basedOn w:val="TableNormal1"/>
    <w:rsid w:val="00BD0EDF"/>
    <w:tblPr>
      <w:tblStyleRowBandSize w:val="1"/>
      <w:tblStyleColBandSize w:val="1"/>
      <w:tblCellMar>
        <w:left w:w="108" w:type="dxa"/>
        <w:right w:w="108" w:type="dxa"/>
      </w:tblCellMar>
    </w:tblPr>
  </w:style>
  <w:style w:type="table" w:customStyle="1" w:styleId="5">
    <w:name w:val="5"/>
    <w:basedOn w:val="TableNormal1"/>
    <w:rsid w:val="00BD0EDF"/>
    <w:tblPr>
      <w:tblStyleRowBandSize w:val="1"/>
      <w:tblStyleColBandSize w:val="1"/>
      <w:tblCellMar>
        <w:left w:w="108" w:type="dxa"/>
        <w:right w:w="108" w:type="dxa"/>
      </w:tblCellMar>
    </w:tblPr>
  </w:style>
  <w:style w:type="table" w:customStyle="1" w:styleId="4">
    <w:name w:val="4"/>
    <w:basedOn w:val="TableNormal1"/>
    <w:rsid w:val="00BD0EDF"/>
    <w:tblPr>
      <w:tblStyleRowBandSize w:val="1"/>
      <w:tblStyleColBandSize w:val="1"/>
      <w:tblCellMar>
        <w:left w:w="108" w:type="dxa"/>
        <w:right w:w="108" w:type="dxa"/>
      </w:tblCellMar>
    </w:tblPr>
  </w:style>
  <w:style w:type="table" w:customStyle="1" w:styleId="3">
    <w:name w:val="3"/>
    <w:basedOn w:val="TableNormal1"/>
    <w:rsid w:val="00BD0EDF"/>
    <w:tblPr>
      <w:tblStyleRowBandSize w:val="1"/>
      <w:tblStyleColBandSize w:val="1"/>
      <w:tblCellMar>
        <w:left w:w="108" w:type="dxa"/>
        <w:right w:w="108" w:type="dxa"/>
      </w:tblCellMar>
    </w:tblPr>
  </w:style>
  <w:style w:type="table" w:customStyle="1" w:styleId="2">
    <w:name w:val="2"/>
    <w:basedOn w:val="TableNormal1"/>
    <w:rsid w:val="00BD0EDF"/>
    <w:tblPr>
      <w:tblStyleRowBandSize w:val="1"/>
      <w:tblStyleColBandSize w:val="1"/>
      <w:tblCellMar>
        <w:left w:w="108" w:type="dxa"/>
        <w:right w:w="108" w:type="dxa"/>
      </w:tblCellMar>
    </w:tblPr>
  </w:style>
  <w:style w:type="table" w:customStyle="1" w:styleId="1">
    <w:name w:val="1"/>
    <w:basedOn w:val="TableNormal1"/>
    <w:rsid w:val="00BD0EDF"/>
    <w:tblPr>
      <w:tblStyleRowBandSize w:val="1"/>
      <w:tblStyleColBandSize w:val="1"/>
      <w:tblCellMar>
        <w:left w:w="115" w:type="dxa"/>
        <w:right w:w="115" w:type="dxa"/>
      </w:tblCellMar>
    </w:tblPr>
  </w:style>
  <w:style w:type="character" w:styleId="Referenciasutil">
    <w:name w:val="Subtle Reference"/>
    <w:basedOn w:val="Fuentedeprrafopredeter"/>
    <w:uiPriority w:val="31"/>
    <w:qFormat/>
    <w:rsid w:val="00BD0EDF"/>
    <w:rPr>
      <w:smallCaps/>
      <w:color w:val="C0504D" w:themeColor="accent2"/>
      <w:u w:val="single"/>
    </w:rPr>
  </w:style>
  <w:style w:type="character" w:styleId="Textoennegrita">
    <w:name w:val="Strong"/>
    <w:basedOn w:val="Fuentedeprrafopredeter"/>
    <w:uiPriority w:val="22"/>
    <w:qFormat/>
    <w:rsid w:val="00BD0EDF"/>
    <w:rPr>
      <w:b/>
      <w:bCs/>
    </w:rPr>
  </w:style>
  <w:style w:type="character" w:styleId="nfasisintenso">
    <w:name w:val="Intense Emphasis"/>
    <w:basedOn w:val="Fuentedeprrafopredeter"/>
    <w:uiPriority w:val="21"/>
    <w:qFormat/>
    <w:rsid w:val="00BD0EDF"/>
    <w:rPr>
      <w:b/>
      <w:bCs/>
      <w:i/>
      <w:iCs/>
      <w:color w:val="4F81BD" w:themeColor="accent1"/>
    </w:rPr>
  </w:style>
  <w:style w:type="character" w:styleId="Ttulodellibro">
    <w:name w:val="Book Title"/>
    <w:basedOn w:val="Fuentedeprrafopredeter"/>
    <w:uiPriority w:val="33"/>
    <w:qFormat/>
    <w:rsid w:val="00BD0EDF"/>
    <w:rPr>
      <w:b/>
      <w:bCs/>
      <w:smallCaps/>
      <w:spacing w:val="5"/>
    </w:rPr>
  </w:style>
  <w:style w:type="character" w:customStyle="1" w:styleId="hgkelc">
    <w:name w:val="hgkelc"/>
    <w:basedOn w:val="Fuentedeprrafopredeter"/>
    <w:rsid w:val="00BD0EDF"/>
  </w:style>
  <w:style w:type="paragraph" w:customStyle="1" w:styleId="Contenidodelmarco">
    <w:name w:val="Contenido del marco"/>
    <w:basedOn w:val="Normal"/>
    <w:qFormat/>
    <w:rsid w:val="00BD0EDF"/>
    <w:rPr>
      <w:lang w:val="es-VE"/>
    </w:rPr>
  </w:style>
  <w:style w:type="paragraph" w:customStyle="1" w:styleId="Piedepgina1">
    <w:name w:val="Pie de página1"/>
    <w:basedOn w:val="Normal"/>
    <w:uiPriority w:val="99"/>
    <w:unhideWhenUsed/>
    <w:rsid w:val="00BD0EDF"/>
    <w:pPr>
      <w:tabs>
        <w:tab w:val="center" w:pos="4252"/>
        <w:tab w:val="right" w:pos="8504"/>
      </w:tabs>
      <w:spacing w:after="0" w:line="240" w:lineRule="auto"/>
    </w:pPr>
    <w:rPr>
      <w:lang w:val="es-VE"/>
    </w:rPr>
  </w:style>
  <w:style w:type="character" w:customStyle="1" w:styleId="EncabezadoCar1">
    <w:name w:val="Encabezado Car1"/>
    <w:basedOn w:val="Fuentedeprrafopredeter"/>
    <w:uiPriority w:val="99"/>
    <w:semiHidden/>
    <w:rsid w:val="00BD0EDF"/>
    <w:rPr>
      <w:sz w:val="22"/>
      <w:szCs w:val="22"/>
      <w:lang w:val="es-ES" w:eastAsia="en-US"/>
    </w:rPr>
  </w:style>
  <w:style w:type="character" w:customStyle="1" w:styleId="PiedepginaCar1">
    <w:name w:val="Pie de página Car1"/>
    <w:basedOn w:val="Fuentedeprrafopredeter"/>
    <w:uiPriority w:val="99"/>
    <w:semiHidden/>
    <w:rsid w:val="00BD0EDF"/>
    <w:rPr>
      <w:sz w:val="22"/>
      <w:szCs w:val="22"/>
      <w:lang w:val="es-ES" w:eastAsia="en-US"/>
    </w:rPr>
  </w:style>
  <w:style w:type="numbering" w:customStyle="1" w:styleId="Sinlista1">
    <w:name w:val="Sin lista1"/>
    <w:next w:val="Sinlista"/>
    <w:uiPriority w:val="99"/>
    <w:semiHidden/>
    <w:unhideWhenUsed/>
    <w:rsid w:val="002B7A4D"/>
  </w:style>
  <w:style w:type="paragraph" w:customStyle="1" w:styleId="msonormal0">
    <w:name w:val="msonormal"/>
    <w:basedOn w:val="Normal"/>
    <w:rsid w:val="002B7A4D"/>
    <w:pPr>
      <w:spacing w:before="100" w:beforeAutospacing="1" w:after="100" w:afterAutospacing="1" w:line="240" w:lineRule="auto"/>
    </w:pPr>
    <w:rPr>
      <w:rFonts w:ascii="Times New Roman" w:eastAsia="Times New Roman" w:hAnsi="Times New Roman"/>
      <w:sz w:val="24"/>
      <w:szCs w:val="24"/>
      <w:lang w:val="es-VE" w:eastAsia="es-VE"/>
    </w:rPr>
  </w:style>
  <w:style w:type="character" w:customStyle="1" w:styleId="apple-tab-span">
    <w:name w:val="apple-tab-span"/>
    <w:basedOn w:val="Fuentedeprrafopredeter"/>
    <w:rsid w:val="002B7A4D"/>
  </w:style>
  <w:style w:type="character" w:styleId="Mencinsinresolver">
    <w:name w:val="Unresolved Mention"/>
    <w:basedOn w:val="Fuentedeprrafopredeter"/>
    <w:uiPriority w:val="99"/>
    <w:semiHidden/>
    <w:unhideWhenUsed/>
    <w:rsid w:val="009E2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4378">
      <w:bodyDiv w:val="1"/>
      <w:marLeft w:val="0"/>
      <w:marRight w:val="0"/>
      <w:marTop w:val="0"/>
      <w:marBottom w:val="0"/>
      <w:divBdr>
        <w:top w:val="none" w:sz="0" w:space="0" w:color="auto"/>
        <w:left w:val="none" w:sz="0" w:space="0" w:color="auto"/>
        <w:bottom w:val="none" w:sz="0" w:space="0" w:color="auto"/>
        <w:right w:val="none" w:sz="0" w:space="0" w:color="auto"/>
      </w:divBdr>
    </w:div>
    <w:div w:id="796416499">
      <w:bodyDiv w:val="1"/>
      <w:marLeft w:val="0"/>
      <w:marRight w:val="0"/>
      <w:marTop w:val="0"/>
      <w:marBottom w:val="0"/>
      <w:divBdr>
        <w:top w:val="none" w:sz="0" w:space="0" w:color="auto"/>
        <w:left w:val="none" w:sz="0" w:space="0" w:color="auto"/>
        <w:bottom w:val="none" w:sz="0" w:space="0" w:color="auto"/>
        <w:right w:val="none" w:sz="0" w:space="0" w:color="auto"/>
      </w:divBdr>
    </w:div>
    <w:div w:id="899437055">
      <w:bodyDiv w:val="1"/>
      <w:marLeft w:val="0"/>
      <w:marRight w:val="0"/>
      <w:marTop w:val="0"/>
      <w:marBottom w:val="0"/>
      <w:divBdr>
        <w:top w:val="none" w:sz="0" w:space="0" w:color="auto"/>
        <w:left w:val="none" w:sz="0" w:space="0" w:color="auto"/>
        <w:bottom w:val="none" w:sz="0" w:space="0" w:color="auto"/>
        <w:right w:val="none" w:sz="0" w:space="0" w:color="auto"/>
      </w:divBdr>
    </w:div>
    <w:div w:id="1087070857">
      <w:bodyDiv w:val="1"/>
      <w:marLeft w:val="0"/>
      <w:marRight w:val="0"/>
      <w:marTop w:val="0"/>
      <w:marBottom w:val="0"/>
      <w:divBdr>
        <w:top w:val="none" w:sz="0" w:space="0" w:color="auto"/>
        <w:left w:val="none" w:sz="0" w:space="0" w:color="auto"/>
        <w:bottom w:val="none" w:sz="0" w:space="0" w:color="auto"/>
        <w:right w:val="none" w:sz="0" w:space="0" w:color="auto"/>
      </w:divBdr>
    </w:div>
    <w:div w:id="1244875934">
      <w:bodyDiv w:val="1"/>
      <w:marLeft w:val="0"/>
      <w:marRight w:val="0"/>
      <w:marTop w:val="0"/>
      <w:marBottom w:val="0"/>
      <w:divBdr>
        <w:top w:val="none" w:sz="0" w:space="0" w:color="auto"/>
        <w:left w:val="none" w:sz="0" w:space="0" w:color="auto"/>
        <w:bottom w:val="none" w:sz="0" w:space="0" w:color="auto"/>
        <w:right w:val="none" w:sz="0" w:space="0" w:color="auto"/>
      </w:divBdr>
    </w:div>
    <w:div w:id="1381051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811C1-5621-46E1-A231-2C6A0B42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8498</TotalTime>
  <Pages>539</Pages>
  <Words>289133</Words>
  <Characters>1590237</Characters>
  <Application>Microsoft Office Word</Application>
  <DocSecurity>0</DocSecurity>
  <Lines>13251</Lines>
  <Paragraphs>3751</Paragraphs>
  <ScaleCrop>false</ScaleCrop>
  <HeadingPairs>
    <vt:vector size="2" baseType="variant">
      <vt:variant>
        <vt:lpstr>Título</vt:lpstr>
      </vt:variant>
      <vt:variant>
        <vt:i4>1</vt:i4>
      </vt:variant>
    </vt:vector>
  </HeadingPairs>
  <TitlesOfParts>
    <vt:vector size="1" baseType="lpstr">
      <vt:lpstr/>
    </vt:vector>
  </TitlesOfParts>
  <Company>Imagen</Company>
  <LinksUpToDate>false</LinksUpToDate>
  <CharactersWithSpaces>1875619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dc:creator>
  <cp:keywords/>
  <dc:description/>
  <cp:lastModifiedBy>Recepcion CU</cp:lastModifiedBy>
  <cp:revision>380</cp:revision>
  <dcterms:created xsi:type="dcterms:W3CDTF">2024-10-07T16:47:00Z</dcterms:created>
  <dcterms:modified xsi:type="dcterms:W3CDTF">2025-05-28T16:32:00Z</dcterms:modified>
</cp:coreProperties>
</file>